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2C32C4" w14:textId="77777777" w:rsidR="00191C88" w:rsidRPr="00425011" w:rsidRDefault="00191C88" w:rsidP="00425011">
      <w:pPr>
        <w:pStyle w:val="af"/>
      </w:pPr>
      <w:r w:rsidRPr="00425011">
        <w:t>Сельское поселение Салым</w:t>
      </w:r>
    </w:p>
    <w:p w14:paraId="4FA44F43" w14:textId="77777777" w:rsidR="00191C88" w:rsidRPr="00425011" w:rsidRDefault="00191C88" w:rsidP="00425011">
      <w:pPr>
        <w:jc w:val="center"/>
        <w:rPr>
          <w:b/>
          <w:sz w:val="26"/>
          <w:szCs w:val="26"/>
        </w:rPr>
      </w:pPr>
      <w:r w:rsidRPr="00425011">
        <w:rPr>
          <w:b/>
          <w:sz w:val="26"/>
          <w:szCs w:val="26"/>
        </w:rPr>
        <w:t>Нефтеюганский район</w:t>
      </w:r>
    </w:p>
    <w:p w14:paraId="6D8190CF" w14:textId="77777777" w:rsidR="00191C88" w:rsidRPr="00425011" w:rsidRDefault="00191C88" w:rsidP="00425011">
      <w:pPr>
        <w:jc w:val="center"/>
        <w:rPr>
          <w:b/>
          <w:sz w:val="26"/>
          <w:szCs w:val="26"/>
        </w:rPr>
      </w:pPr>
      <w:r w:rsidRPr="00425011">
        <w:rPr>
          <w:b/>
          <w:sz w:val="26"/>
          <w:szCs w:val="26"/>
        </w:rPr>
        <w:t>Ханты-Мансийский автономный округ - Югра</w:t>
      </w:r>
    </w:p>
    <w:p w14:paraId="1E9D3C61" w14:textId="77777777" w:rsidR="00191C88" w:rsidRPr="00425011" w:rsidRDefault="00191C88" w:rsidP="00425011">
      <w:pPr>
        <w:jc w:val="center"/>
        <w:rPr>
          <w:b/>
          <w:sz w:val="26"/>
          <w:szCs w:val="26"/>
        </w:rPr>
      </w:pPr>
    </w:p>
    <w:p w14:paraId="11220D5D" w14:textId="77777777" w:rsidR="00E60DED" w:rsidRPr="00425011" w:rsidRDefault="00E60DED" w:rsidP="00425011">
      <w:pPr>
        <w:jc w:val="center"/>
        <w:rPr>
          <w:b/>
          <w:sz w:val="26"/>
          <w:szCs w:val="26"/>
        </w:rPr>
      </w:pPr>
    </w:p>
    <w:p w14:paraId="62675E22" w14:textId="77777777" w:rsidR="00191C88" w:rsidRPr="00425011" w:rsidRDefault="00191C88" w:rsidP="00425011">
      <w:pPr>
        <w:jc w:val="center"/>
        <w:rPr>
          <w:b/>
          <w:sz w:val="36"/>
          <w:szCs w:val="36"/>
        </w:rPr>
      </w:pPr>
      <w:r w:rsidRPr="00425011">
        <w:rPr>
          <w:b/>
          <w:sz w:val="36"/>
          <w:szCs w:val="36"/>
        </w:rPr>
        <w:t>СОВЕТ ДЕПУТАТОВ</w:t>
      </w:r>
    </w:p>
    <w:p w14:paraId="329324C8" w14:textId="77777777" w:rsidR="00191C88" w:rsidRPr="00425011" w:rsidRDefault="00191C88" w:rsidP="00425011">
      <w:pPr>
        <w:jc w:val="center"/>
        <w:rPr>
          <w:b/>
          <w:sz w:val="36"/>
          <w:szCs w:val="36"/>
        </w:rPr>
      </w:pPr>
      <w:r w:rsidRPr="00425011">
        <w:rPr>
          <w:b/>
          <w:sz w:val="36"/>
          <w:szCs w:val="36"/>
        </w:rPr>
        <w:t>СЕЛЬСКОГО ПОСЕЛЕНИЯ САЛЫМ</w:t>
      </w:r>
    </w:p>
    <w:p w14:paraId="51F6CBBF" w14:textId="77777777" w:rsidR="00191C88" w:rsidRPr="00425011" w:rsidRDefault="00191C88" w:rsidP="00425011">
      <w:pPr>
        <w:jc w:val="center"/>
        <w:rPr>
          <w:b/>
          <w:sz w:val="36"/>
          <w:szCs w:val="36"/>
        </w:rPr>
      </w:pPr>
    </w:p>
    <w:p w14:paraId="03F335FB" w14:textId="77777777" w:rsidR="00191C88" w:rsidRPr="00425011" w:rsidRDefault="00191C88" w:rsidP="00425011">
      <w:pPr>
        <w:jc w:val="center"/>
        <w:rPr>
          <w:b/>
          <w:sz w:val="36"/>
          <w:szCs w:val="36"/>
        </w:rPr>
      </w:pPr>
      <w:r w:rsidRPr="00425011">
        <w:rPr>
          <w:b/>
          <w:sz w:val="36"/>
          <w:szCs w:val="36"/>
        </w:rPr>
        <w:t>РЕШЕНИ</w:t>
      </w:r>
      <w:r w:rsidR="007C7A7B">
        <w:rPr>
          <w:b/>
          <w:sz w:val="36"/>
          <w:szCs w:val="36"/>
        </w:rPr>
        <w:t>Е</w:t>
      </w:r>
    </w:p>
    <w:p w14:paraId="246A9EA0" w14:textId="77777777" w:rsidR="00191C88" w:rsidRPr="00425011" w:rsidRDefault="00191C88" w:rsidP="00425011">
      <w:pPr>
        <w:rPr>
          <w:b/>
          <w:sz w:val="36"/>
          <w:szCs w:val="36"/>
        </w:rPr>
      </w:pPr>
    </w:p>
    <w:p w14:paraId="29541BB2" w14:textId="77777777" w:rsidR="00191C88" w:rsidRPr="00425011" w:rsidRDefault="00191C88" w:rsidP="00425011">
      <w:pPr>
        <w:pStyle w:val="3"/>
        <w:spacing w:after="0"/>
        <w:ind w:right="-6"/>
        <w:rPr>
          <w:sz w:val="26"/>
          <w:szCs w:val="26"/>
        </w:rPr>
      </w:pPr>
    </w:p>
    <w:p w14:paraId="1AB73EA7" w14:textId="77777777" w:rsidR="00911BE2" w:rsidRPr="007C7A7B" w:rsidRDefault="00C258AA" w:rsidP="00425011">
      <w:pPr>
        <w:pStyle w:val="3"/>
        <w:spacing w:after="0"/>
        <w:ind w:right="-6"/>
        <w:rPr>
          <w:sz w:val="26"/>
          <w:szCs w:val="26"/>
          <w:lang w:val="ru-RU"/>
        </w:rPr>
      </w:pPr>
      <w:r>
        <w:rPr>
          <w:sz w:val="26"/>
          <w:szCs w:val="26"/>
          <w:lang w:val="ru-RU"/>
        </w:rPr>
        <w:t>23 мая</w:t>
      </w:r>
      <w:r w:rsidR="00191C88" w:rsidRPr="00425011">
        <w:rPr>
          <w:sz w:val="26"/>
          <w:szCs w:val="26"/>
        </w:rPr>
        <w:t xml:space="preserve"> 202</w:t>
      </w:r>
      <w:r w:rsidR="008663EC">
        <w:rPr>
          <w:sz w:val="26"/>
          <w:szCs w:val="26"/>
          <w:lang w:val="ru-RU"/>
        </w:rPr>
        <w:t>5</w:t>
      </w:r>
      <w:r w:rsidR="00191C88" w:rsidRPr="00425011">
        <w:rPr>
          <w:sz w:val="26"/>
          <w:szCs w:val="26"/>
        </w:rPr>
        <w:t xml:space="preserve"> года                                                                                         </w:t>
      </w:r>
      <w:r w:rsidR="007C7A7B">
        <w:rPr>
          <w:sz w:val="26"/>
          <w:szCs w:val="26"/>
          <w:lang w:val="ru-RU"/>
        </w:rPr>
        <w:t xml:space="preserve">              </w:t>
      </w:r>
      <w:r w:rsidR="00191C88" w:rsidRPr="00425011">
        <w:rPr>
          <w:sz w:val="26"/>
          <w:szCs w:val="26"/>
        </w:rPr>
        <w:t xml:space="preserve">   №</w:t>
      </w:r>
      <w:r w:rsidR="007C7A7B">
        <w:rPr>
          <w:sz w:val="26"/>
          <w:szCs w:val="26"/>
          <w:lang w:val="ru-RU"/>
        </w:rPr>
        <w:t>121</w:t>
      </w:r>
    </w:p>
    <w:p w14:paraId="02EB4EFC" w14:textId="77777777" w:rsidR="00EB5496" w:rsidRPr="00425011" w:rsidRDefault="00191C88" w:rsidP="00425011">
      <w:pPr>
        <w:pStyle w:val="3"/>
        <w:spacing w:after="0"/>
        <w:ind w:right="-6"/>
        <w:rPr>
          <w:sz w:val="26"/>
          <w:szCs w:val="26"/>
          <w:lang w:val="ru-RU"/>
        </w:rPr>
      </w:pPr>
      <w:r w:rsidRPr="00425011">
        <w:rPr>
          <w:sz w:val="26"/>
          <w:szCs w:val="26"/>
          <w:lang w:val="ru-RU"/>
        </w:rPr>
        <w:t>п. Салым</w:t>
      </w:r>
    </w:p>
    <w:p w14:paraId="1841C382" w14:textId="77777777" w:rsidR="00EB5496" w:rsidRDefault="00EB5496" w:rsidP="00425011">
      <w:pPr>
        <w:pStyle w:val="3"/>
        <w:spacing w:after="0"/>
        <w:ind w:right="-6"/>
        <w:rPr>
          <w:sz w:val="26"/>
          <w:szCs w:val="26"/>
          <w:lang w:val="ru-RU"/>
        </w:rPr>
      </w:pPr>
    </w:p>
    <w:p w14:paraId="2DF62148" w14:textId="77777777" w:rsidR="007C7A7B" w:rsidRPr="00425011" w:rsidRDefault="007C7A7B" w:rsidP="00425011">
      <w:pPr>
        <w:pStyle w:val="3"/>
        <w:spacing w:after="0"/>
        <w:ind w:right="-6"/>
        <w:rPr>
          <w:sz w:val="26"/>
          <w:szCs w:val="26"/>
          <w:lang w:val="ru-RU"/>
        </w:rPr>
      </w:pPr>
    </w:p>
    <w:p w14:paraId="56678379" w14:textId="77777777" w:rsidR="00907F0F" w:rsidRPr="00425011" w:rsidRDefault="00907F0F" w:rsidP="00425011">
      <w:pPr>
        <w:pStyle w:val="3"/>
        <w:spacing w:after="0"/>
        <w:ind w:right="-6"/>
        <w:rPr>
          <w:sz w:val="26"/>
          <w:szCs w:val="26"/>
        </w:rPr>
      </w:pPr>
      <w:r w:rsidRPr="00425011">
        <w:rPr>
          <w:sz w:val="26"/>
          <w:szCs w:val="26"/>
        </w:rPr>
        <w:t xml:space="preserve">О внесении изменений в решение </w:t>
      </w:r>
      <w:r w:rsidRPr="00425011">
        <w:rPr>
          <w:sz w:val="26"/>
          <w:szCs w:val="26"/>
          <w:lang w:val="ru-RU"/>
        </w:rPr>
        <w:t>С</w:t>
      </w:r>
      <w:r w:rsidRPr="00425011">
        <w:rPr>
          <w:sz w:val="26"/>
          <w:szCs w:val="26"/>
        </w:rPr>
        <w:t>овета депутатов</w:t>
      </w:r>
    </w:p>
    <w:p w14:paraId="5C2B9B43" w14:textId="77777777" w:rsidR="00907F0F" w:rsidRPr="00425011" w:rsidRDefault="00907F0F" w:rsidP="00425011">
      <w:pPr>
        <w:pStyle w:val="3"/>
        <w:spacing w:after="0"/>
        <w:ind w:right="-6"/>
        <w:rPr>
          <w:sz w:val="26"/>
          <w:szCs w:val="26"/>
        </w:rPr>
      </w:pPr>
      <w:r w:rsidRPr="00425011">
        <w:rPr>
          <w:sz w:val="26"/>
          <w:szCs w:val="26"/>
        </w:rPr>
        <w:t xml:space="preserve">сельского поселения Салым от </w:t>
      </w:r>
      <w:r w:rsidR="008663EC">
        <w:rPr>
          <w:sz w:val="26"/>
          <w:szCs w:val="26"/>
          <w:lang w:val="ru-RU"/>
        </w:rPr>
        <w:t>13</w:t>
      </w:r>
      <w:r w:rsidRPr="00425011">
        <w:rPr>
          <w:sz w:val="26"/>
          <w:szCs w:val="26"/>
          <w:lang w:val="ru-RU"/>
        </w:rPr>
        <w:t>.12</w:t>
      </w:r>
      <w:r w:rsidRPr="00425011">
        <w:rPr>
          <w:sz w:val="26"/>
          <w:szCs w:val="26"/>
        </w:rPr>
        <w:t>.20</w:t>
      </w:r>
      <w:r w:rsidRPr="00425011">
        <w:rPr>
          <w:sz w:val="26"/>
          <w:szCs w:val="26"/>
          <w:lang w:val="ru-RU"/>
        </w:rPr>
        <w:t>2</w:t>
      </w:r>
      <w:r w:rsidR="008663EC">
        <w:rPr>
          <w:sz w:val="26"/>
          <w:szCs w:val="26"/>
          <w:lang w:val="ru-RU"/>
        </w:rPr>
        <w:t>4</w:t>
      </w:r>
      <w:r w:rsidRPr="00425011">
        <w:rPr>
          <w:sz w:val="26"/>
          <w:szCs w:val="26"/>
          <w:lang w:val="ru-RU"/>
        </w:rPr>
        <w:t xml:space="preserve"> </w:t>
      </w:r>
      <w:r w:rsidRPr="00425011">
        <w:rPr>
          <w:sz w:val="26"/>
          <w:szCs w:val="26"/>
        </w:rPr>
        <w:t>№</w:t>
      </w:r>
      <w:r w:rsidR="008663EC">
        <w:rPr>
          <w:sz w:val="26"/>
          <w:szCs w:val="26"/>
          <w:lang w:val="ru-RU"/>
        </w:rPr>
        <w:t>93</w:t>
      </w:r>
    </w:p>
    <w:p w14:paraId="0FF03F2C" w14:textId="77777777" w:rsidR="00907F0F" w:rsidRPr="00425011" w:rsidRDefault="00AB747D" w:rsidP="00425011">
      <w:pPr>
        <w:pStyle w:val="3"/>
        <w:spacing w:after="0"/>
        <w:ind w:right="-6"/>
        <w:rPr>
          <w:sz w:val="26"/>
          <w:szCs w:val="26"/>
        </w:rPr>
      </w:pPr>
      <w:r>
        <w:rPr>
          <w:sz w:val="26"/>
          <w:szCs w:val="26"/>
          <w:lang w:val="ru-RU"/>
        </w:rPr>
        <w:t>«</w:t>
      </w:r>
      <w:r w:rsidR="00907F0F" w:rsidRPr="00425011">
        <w:rPr>
          <w:sz w:val="26"/>
          <w:szCs w:val="26"/>
        </w:rPr>
        <w:t>О</w:t>
      </w:r>
      <w:r w:rsidR="00907F0F" w:rsidRPr="00425011">
        <w:rPr>
          <w:sz w:val="26"/>
          <w:szCs w:val="26"/>
          <w:lang w:val="ru-RU"/>
        </w:rPr>
        <w:t xml:space="preserve">б утверждении </w:t>
      </w:r>
      <w:r w:rsidR="00907F0F" w:rsidRPr="00425011">
        <w:rPr>
          <w:sz w:val="26"/>
          <w:szCs w:val="26"/>
        </w:rPr>
        <w:t xml:space="preserve">бюджета муниципального </w:t>
      </w:r>
    </w:p>
    <w:p w14:paraId="0EB428B2" w14:textId="77777777" w:rsidR="00907F0F" w:rsidRPr="00425011" w:rsidRDefault="00907F0F" w:rsidP="00425011">
      <w:pPr>
        <w:pStyle w:val="3"/>
        <w:spacing w:after="0"/>
        <w:ind w:right="-6"/>
        <w:rPr>
          <w:sz w:val="26"/>
          <w:szCs w:val="26"/>
        </w:rPr>
      </w:pPr>
      <w:r w:rsidRPr="00425011">
        <w:rPr>
          <w:sz w:val="26"/>
          <w:szCs w:val="26"/>
        </w:rPr>
        <w:t>образования сельское поселение Салым на  20</w:t>
      </w:r>
      <w:r w:rsidRPr="00425011">
        <w:rPr>
          <w:sz w:val="26"/>
          <w:szCs w:val="26"/>
          <w:lang w:val="ru-RU"/>
        </w:rPr>
        <w:t>2</w:t>
      </w:r>
      <w:r w:rsidR="008663EC">
        <w:rPr>
          <w:sz w:val="26"/>
          <w:szCs w:val="26"/>
          <w:lang w:val="ru-RU"/>
        </w:rPr>
        <w:t>5</w:t>
      </w:r>
      <w:r w:rsidRPr="00425011">
        <w:rPr>
          <w:sz w:val="26"/>
          <w:szCs w:val="26"/>
        </w:rPr>
        <w:t xml:space="preserve"> год</w:t>
      </w:r>
    </w:p>
    <w:p w14:paraId="3089E080" w14:textId="77777777" w:rsidR="00907F0F" w:rsidRPr="00425011" w:rsidRDefault="00907F0F" w:rsidP="00425011">
      <w:pPr>
        <w:pStyle w:val="3"/>
        <w:spacing w:after="0"/>
        <w:ind w:right="-6"/>
        <w:rPr>
          <w:sz w:val="26"/>
          <w:szCs w:val="26"/>
          <w:lang w:val="ru-RU"/>
        </w:rPr>
      </w:pPr>
      <w:r w:rsidRPr="00425011">
        <w:rPr>
          <w:sz w:val="26"/>
          <w:szCs w:val="26"/>
        </w:rPr>
        <w:t>и плановый период 20</w:t>
      </w:r>
      <w:r w:rsidRPr="00425011">
        <w:rPr>
          <w:sz w:val="26"/>
          <w:szCs w:val="26"/>
          <w:lang w:val="ru-RU"/>
        </w:rPr>
        <w:t>2</w:t>
      </w:r>
      <w:r w:rsidR="008663EC">
        <w:rPr>
          <w:sz w:val="26"/>
          <w:szCs w:val="26"/>
          <w:lang w:val="ru-RU"/>
        </w:rPr>
        <w:t>6</w:t>
      </w:r>
      <w:r w:rsidRPr="00425011">
        <w:rPr>
          <w:sz w:val="26"/>
          <w:szCs w:val="26"/>
        </w:rPr>
        <w:t>-20</w:t>
      </w:r>
      <w:r w:rsidRPr="00425011">
        <w:rPr>
          <w:sz w:val="26"/>
          <w:szCs w:val="26"/>
          <w:lang w:val="ru-RU"/>
        </w:rPr>
        <w:t>2</w:t>
      </w:r>
      <w:r w:rsidR="008663EC">
        <w:rPr>
          <w:sz w:val="26"/>
          <w:szCs w:val="26"/>
          <w:lang w:val="ru-RU"/>
        </w:rPr>
        <w:t>7</w:t>
      </w:r>
      <w:r w:rsidRPr="00425011">
        <w:rPr>
          <w:sz w:val="26"/>
          <w:szCs w:val="26"/>
        </w:rPr>
        <w:t xml:space="preserve"> годов</w:t>
      </w:r>
      <w:r w:rsidR="00AB747D">
        <w:rPr>
          <w:sz w:val="26"/>
          <w:szCs w:val="26"/>
          <w:lang w:val="ru-RU"/>
        </w:rPr>
        <w:t>»</w:t>
      </w:r>
      <w:r w:rsidRPr="00425011">
        <w:rPr>
          <w:sz w:val="26"/>
          <w:szCs w:val="26"/>
          <w:lang w:val="ru-RU"/>
        </w:rPr>
        <w:t xml:space="preserve"> </w:t>
      </w:r>
    </w:p>
    <w:p w14:paraId="34764BF1" w14:textId="77777777" w:rsidR="00FA3D00" w:rsidRPr="00425011" w:rsidRDefault="00FA3D00" w:rsidP="00425011">
      <w:pPr>
        <w:pStyle w:val="2"/>
        <w:rPr>
          <w:sz w:val="26"/>
          <w:szCs w:val="26"/>
        </w:rPr>
      </w:pPr>
      <w:r w:rsidRPr="00425011">
        <w:rPr>
          <w:sz w:val="26"/>
          <w:szCs w:val="26"/>
        </w:rPr>
        <w:t xml:space="preserve">     </w:t>
      </w:r>
    </w:p>
    <w:p w14:paraId="394C344B" w14:textId="77777777" w:rsidR="00191C88" w:rsidRPr="00425011" w:rsidRDefault="00191C88" w:rsidP="00425011">
      <w:pPr>
        <w:pStyle w:val="2"/>
        <w:ind w:firstLine="709"/>
        <w:rPr>
          <w:sz w:val="26"/>
          <w:szCs w:val="26"/>
        </w:rPr>
      </w:pPr>
    </w:p>
    <w:p w14:paraId="3B7EEF9F" w14:textId="77777777" w:rsidR="00FA3D00" w:rsidRPr="00425011" w:rsidRDefault="00FA3D00" w:rsidP="00425011">
      <w:pPr>
        <w:pStyle w:val="2"/>
        <w:ind w:firstLine="709"/>
        <w:rPr>
          <w:sz w:val="26"/>
          <w:szCs w:val="26"/>
        </w:rPr>
      </w:pPr>
      <w:r w:rsidRPr="00425011">
        <w:rPr>
          <w:sz w:val="26"/>
          <w:szCs w:val="26"/>
        </w:rPr>
        <w:t>На основании Бюджетного кодекса Российской Федерации, в соответствии с Федеральным законом от 06.10.2003 № 131-ФЗ «Об общих принципах организации местного самоуправления в Российской Федерации</w:t>
      </w:r>
      <w:r w:rsidR="00752100" w:rsidRPr="00425011">
        <w:rPr>
          <w:sz w:val="26"/>
          <w:szCs w:val="26"/>
        </w:rPr>
        <w:t>», Уставом</w:t>
      </w:r>
      <w:r w:rsidRPr="00425011">
        <w:rPr>
          <w:sz w:val="26"/>
          <w:szCs w:val="26"/>
        </w:rPr>
        <w:t xml:space="preserve"> сельского поселения Салым, </w:t>
      </w:r>
      <w:r w:rsidR="00A86F5B" w:rsidRPr="00425011">
        <w:rPr>
          <w:sz w:val="26"/>
          <w:szCs w:val="26"/>
        </w:rPr>
        <w:t>решени</w:t>
      </w:r>
      <w:r w:rsidR="00D07999" w:rsidRPr="00425011">
        <w:rPr>
          <w:sz w:val="26"/>
          <w:szCs w:val="26"/>
        </w:rPr>
        <w:t>е</w:t>
      </w:r>
      <w:r w:rsidR="00873356" w:rsidRPr="00425011">
        <w:rPr>
          <w:sz w:val="26"/>
          <w:szCs w:val="26"/>
        </w:rPr>
        <w:t xml:space="preserve">м </w:t>
      </w:r>
      <w:r w:rsidR="00A86F5B" w:rsidRPr="00425011">
        <w:rPr>
          <w:sz w:val="26"/>
          <w:szCs w:val="26"/>
        </w:rPr>
        <w:t>С</w:t>
      </w:r>
      <w:r w:rsidR="00873356" w:rsidRPr="00425011">
        <w:rPr>
          <w:sz w:val="26"/>
          <w:szCs w:val="26"/>
        </w:rPr>
        <w:t>овета депутатов</w:t>
      </w:r>
      <w:r w:rsidR="00DE2BFF" w:rsidRPr="00425011">
        <w:rPr>
          <w:sz w:val="26"/>
          <w:szCs w:val="26"/>
        </w:rPr>
        <w:t xml:space="preserve"> от 10.06.2014 № 65 «</w:t>
      </w:r>
      <w:r w:rsidR="00D07999" w:rsidRPr="00425011">
        <w:rPr>
          <w:sz w:val="26"/>
          <w:szCs w:val="26"/>
        </w:rPr>
        <w:t>Об утверждении Положения о бюджетном процессе в муниципальном образовании сельское посел</w:t>
      </w:r>
      <w:r w:rsidR="00EA4779" w:rsidRPr="00425011">
        <w:rPr>
          <w:sz w:val="26"/>
          <w:szCs w:val="26"/>
        </w:rPr>
        <w:t>ение</w:t>
      </w:r>
      <w:r w:rsidR="00C667F4" w:rsidRPr="00425011">
        <w:rPr>
          <w:sz w:val="26"/>
          <w:szCs w:val="26"/>
        </w:rPr>
        <w:t xml:space="preserve"> Салым</w:t>
      </w:r>
      <w:r w:rsidR="00752100" w:rsidRPr="00425011">
        <w:rPr>
          <w:sz w:val="26"/>
          <w:szCs w:val="26"/>
        </w:rPr>
        <w:t>», Совет поселения</w:t>
      </w:r>
      <w:r w:rsidRPr="00425011">
        <w:rPr>
          <w:sz w:val="26"/>
          <w:szCs w:val="26"/>
        </w:rPr>
        <w:t xml:space="preserve"> </w:t>
      </w:r>
    </w:p>
    <w:p w14:paraId="0FBB8074" w14:textId="77777777" w:rsidR="00E60DED" w:rsidRPr="00425011" w:rsidRDefault="00E60DED" w:rsidP="00425011">
      <w:pPr>
        <w:ind w:firstLine="851"/>
        <w:jc w:val="center"/>
        <w:rPr>
          <w:sz w:val="26"/>
          <w:szCs w:val="26"/>
        </w:rPr>
      </w:pPr>
    </w:p>
    <w:p w14:paraId="273BA5E1" w14:textId="77777777" w:rsidR="00907F0F" w:rsidRPr="00425011" w:rsidRDefault="00907F0F" w:rsidP="00425011">
      <w:pPr>
        <w:ind w:firstLine="851"/>
        <w:jc w:val="center"/>
        <w:rPr>
          <w:sz w:val="26"/>
          <w:szCs w:val="26"/>
        </w:rPr>
      </w:pPr>
      <w:r w:rsidRPr="00425011">
        <w:rPr>
          <w:sz w:val="26"/>
          <w:szCs w:val="26"/>
        </w:rPr>
        <w:t>РЕШИЛ:</w:t>
      </w:r>
    </w:p>
    <w:p w14:paraId="36576402" w14:textId="77777777" w:rsidR="00907F0F" w:rsidRPr="00425011" w:rsidRDefault="00907F0F" w:rsidP="00425011">
      <w:pPr>
        <w:ind w:firstLine="851"/>
        <w:jc w:val="center"/>
        <w:rPr>
          <w:sz w:val="26"/>
          <w:szCs w:val="26"/>
        </w:rPr>
      </w:pPr>
    </w:p>
    <w:p w14:paraId="51A46E34" w14:textId="77777777" w:rsidR="00907F0F" w:rsidRDefault="00907F0F" w:rsidP="007C7A7B">
      <w:pPr>
        <w:pStyle w:val="3"/>
        <w:numPr>
          <w:ilvl w:val="0"/>
          <w:numId w:val="4"/>
        </w:numPr>
        <w:spacing w:after="0"/>
        <w:ind w:left="426" w:right="-6" w:hanging="426"/>
        <w:jc w:val="both"/>
        <w:rPr>
          <w:sz w:val="26"/>
          <w:szCs w:val="26"/>
        </w:rPr>
      </w:pPr>
      <w:r w:rsidRPr="00425011">
        <w:rPr>
          <w:sz w:val="26"/>
          <w:szCs w:val="26"/>
        </w:rPr>
        <w:t xml:space="preserve">Внести в решение Совета депутатов сельского поселения Салым от </w:t>
      </w:r>
      <w:r w:rsidR="008663EC">
        <w:rPr>
          <w:sz w:val="26"/>
          <w:szCs w:val="26"/>
          <w:lang w:val="ru-RU"/>
        </w:rPr>
        <w:t>13</w:t>
      </w:r>
      <w:r w:rsidRPr="00425011">
        <w:rPr>
          <w:sz w:val="26"/>
          <w:szCs w:val="26"/>
          <w:lang w:val="ru-RU"/>
        </w:rPr>
        <w:t>.12</w:t>
      </w:r>
      <w:r w:rsidRPr="00425011">
        <w:rPr>
          <w:sz w:val="26"/>
          <w:szCs w:val="26"/>
        </w:rPr>
        <w:t>.20</w:t>
      </w:r>
      <w:r w:rsidRPr="00425011">
        <w:rPr>
          <w:sz w:val="26"/>
          <w:szCs w:val="26"/>
          <w:lang w:val="ru-RU"/>
        </w:rPr>
        <w:t>2</w:t>
      </w:r>
      <w:r w:rsidR="008663EC">
        <w:rPr>
          <w:sz w:val="26"/>
          <w:szCs w:val="26"/>
          <w:lang w:val="ru-RU"/>
        </w:rPr>
        <w:t>4</w:t>
      </w:r>
      <w:r w:rsidRPr="00425011">
        <w:rPr>
          <w:sz w:val="26"/>
          <w:szCs w:val="26"/>
          <w:lang w:val="ru-RU"/>
        </w:rPr>
        <w:t xml:space="preserve"> </w:t>
      </w:r>
      <w:r w:rsidRPr="00425011">
        <w:rPr>
          <w:sz w:val="26"/>
          <w:szCs w:val="26"/>
        </w:rPr>
        <w:t>№</w:t>
      </w:r>
      <w:r w:rsidR="008663EC">
        <w:rPr>
          <w:sz w:val="26"/>
          <w:szCs w:val="26"/>
          <w:lang w:val="ru-RU"/>
        </w:rPr>
        <w:t>93</w:t>
      </w:r>
      <w:r w:rsidRPr="00425011">
        <w:rPr>
          <w:sz w:val="26"/>
          <w:szCs w:val="26"/>
          <w:lang w:val="ru-RU"/>
        </w:rPr>
        <w:t xml:space="preserve"> </w:t>
      </w:r>
      <w:r w:rsidR="00AB747D">
        <w:rPr>
          <w:sz w:val="26"/>
          <w:szCs w:val="26"/>
        </w:rPr>
        <w:t>«</w:t>
      </w:r>
      <w:r w:rsidRPr="00425011">
        <w:rPr>
          <w:sz w:val="26"/>
          <w:szCs w:val="26"/>
        </w:rPr>
        <w:t>Об утверждении  бюджета муниципального образования сельское поселение Салым на 20</w:t>
      </w:r>
      <w:r w:rsidRPr="00425011">
        <w:rPr>
          <w:sz w:val="26"/>
          <w:szCs w:val="26"/>
          <w:lang w:val="ru-RU"/>
        </w:rPr>
        <w:t>2</w:t>
      </w:r>
      <w:r w:rsidR="008663EC">
        <w:rPr>
          <w:sz w:val="26"/>
          <w:szCs w:val="26"/>
          <w:lang w:val="ru-RU"/>
        </w:rPr>
        <w:t>5</w:t>
      </w:r>
      <w:r w:rsidRPr="00425011">
        <w:rPr>
          <w:sz w:val="26"/>
          <w:szCs w:val="26"/>
        </w:rPr>
        <w:t xml:space="preserve"> год</w:t>
      </w:r>
      <w:r w:rsidRPr="00425011">
        <w:rPr>
          <w:sz w:val="26"/>
          <w:szCs w:val="26"/>
          <w:lang w:val="ru-RU"/>
        </w:rPr>
        <w:t xml:space="preserve"> </w:t>
      </w:r>
      <w:r w:rsidRPr="00425011">
        <w:rPr>
          <w:sz w:val="26"/>
          <w:szCs w:val="26"/>
        </w:rPr>
        <w:t>и плановый период 20</w:t>
      </w:r>
      <w:r w:rsidRPr="00425011">
        <w:rPr>
          <w:sz w:val="26"/>
          <w:szCs w:val="26"/>
          <w:lang w:val="ru-RU"/>
        </w:rPr>
        <w:t>2</w:t>
      </w:r>
      <w:r w:rsidR="008663EC">
        <w:rPr>
          <w:sz w:val="26"/>
          <w:szCs w:val="26"/>
          <w:lang w:val="ru-RU"/>
        </w:rPr>
        <w:t>6</w:t>
      </w:r>
      <w:r w:rsidRPr="00425011">
        <w:rPr>
          <w:sz w:val="26"/>
          <w:szCs w:val="26"/>
        </w:rPr>
        <w:t xml:space="preserve"> </w:t>
      </w:r>
      <w:r w:rsidRPr="00425011">
        <w:rPr>
          <w:sz w:val="26"/>
          <w:szCs w:val="26"/>
          <w:lang w:val="ru-RU"/>
        </w:rPr>
        <w:t>-</w:t>
      </w:r>
      <w:r w:rsidRPr="00425011">
        <w:rPr>
          <w:sz w:val="26"/>
          <w:szCs w:val="26"/>
        </w:rPr>
        <w:t xml:space="preserve"> 20</w:t>
      </w:r>
      <w:r w:rsidRPr="00425011">
        <w:rPr>
          <w:sz w:val="26"/>
          <w:szCs w:val="26"/>
          <w:lang w:val="ru-RU"/>
        </w:rPr>
        <w:t>2</w:t>
      </w:r>
      <w:r w:rsidR="008663EC">
        <w:rPr>
          <w:sz w:val="26"/>
          <w:szCs w:val="26"/>
          <w:lang w:val="ru-RU"/>
        </w:rPr>
        <w:t>7</w:t>
      </w:r>
      <w:r w:rsidRPr="00425011">
        <w:rPr>
          <w:sz w:val="26"/>
          <w:szCs w:val="26"/>
        </w:rPr>
        <w:t xml:space="preserve"> годов»</w:t>
      </w:r>
      <w:r w:rsidR="00783CEC">
        <w:rPr>
          <w:sz w:val="26"/>
          <w:szCs w:val="26"/>
          <w:lang w:val="ru-RU"/>
        </w:rPr>
        <w:t xml:space="preserve"> (в редакции от 24.01.2025 № 99)</w:t>
      </w:r>
      <w:r w:rsidR="00A67B3B">
        <w:rPr>
          <w:sz w:val="26"/>
          <w:szCs w:val="26"/>
          <w:lang w:val="ru-RU"/>
        </w:rPr>
        <w:t xml:space="preserve"> </w:t>
      </w:r>
      <w:r w:rsidRPr="00425011">
        <w:rPr>
          <w:sz w:val="26"/>
          <w:szCs w:val="26"/>
        </w:rPr>
        <w:t>следующие  изменения:</w:t>
      </w:r>
    </w:p>
    <w:p w14:paraId="2C2493B0" w14:textId="77777777" w:rsidR="00AB747D" w:rsidRDefault="00AB747D" w:rsidP="007C7A7B">
      <w:pPr>
        <w:pStyle w:val="3"/>
        <w:numPr>
          <w:ilvl w:val="1"/>
          <w:numId w:val="6"/>
        </w:numPr>
        <w:spacing w:after="0"/>
        <w:ind w:left="851" w:right="-6" w:hanging="425"/>
        <w:jc w:val="both"/>
        <w:rPr>
          <w:sz w:val="26"/>
          <w:szCs w:val="26"/>
          <w:lang w:val="ru-RU"/>
        </w:rPr>
      </w:pPr>
      <w:r w:rsidRPr="00F952B7">
        <w:rPr>
          <w:sz w:val="26"/>
          <w:szCs w:val="26"/>
          <w:lang w:val="ru-RU"/>
        </w:rPr>
        <w:t>В пункте 1:</w:t>
      </w:r>
    </w:p>
    <w:p w14:paraId="124295C4" w14:textId="77777777" w:rsidR="003551A4" w:rsidRPr="00AB747D" w:rsidRDefault="003551A4" w:rsidP="007C7A7B">
      <w:pPr>
        <w:pStyle w:val="3"/>
        <w:numPr>
          <w:ilvl w:val="2"/>
          <w:numId w:val="6"/>
        </w:numPr>
        <w:spacing w:after="0"/>
        <w:ind w:left="1276" w:right="-6" w:hanging="426"/>
        <w:jc w:val="both"/>
        <w:rPr>
          <w:sz w:val="26"/>
          <w:szCs w:val="26"/>
          <w:lang w:val="ru-RU"/>
        </w:rPr>
      </w:pPr>
      <w:r w:rsidRPr="00DD0A72">
        <w:rPr>
          <w:sz w:val="26"/>
          <w:szCs w:val="26"/>
        </w:rPr>
        <w:t xml:space="preserve">В абзаце </w:t>
      </w:r>
      <w:r>
        <w:rPr>
          <w:sz w:val="26"/>
          <w:szCs w:val="26"/>
          <w:lang w:val="ru-RU"/>
        </w:rPr>
        <w:t>втором</w:t>
      </w:r>
      <w:r w:rsidRPr="00DD0A72">
        <w:rPr>
          <w:sz w:val="26"/>
          <w:szCs w:val="26"/>
        </w:rPr>
        <w:t xml:space="preserve"> слова «в сумме </w:t>
      </w:r>
      <w:r w:rsidRPr="00DD0A72">
        <w:rPr>
          <w:sz w:val="26"/>
          <w:szCs w:val="26"/>
          <w:lang w:val="ru-RU"/>
        </w:rPr>
        <w:t>148 736,12722</w:t>
      </w:r>
      <w:r w:rsidRPr="00DD0A72">
        <w:rPr>
          <w:sz w:val="26"/>
          <w:szCs w:val="26"/>
        </w:rPr>
        <w:t xml:space="preserve"> тыс. руб</w:t>
      </w:r>
      <w:r w:rsidRPr="00DD0A72">
        <w:rPr>
          <w:sz w:val="26"/>
          <w:szCs w:val="26"/>
          <w:lang w:val="ru-RU"/>
        </w:rPr>
        <w:t>лей</w:t>
      </w:r>
      <w:r w:rsidRPr="00DD0A72">
        <w:rPr>
          <w:sz w:val="26"/>
          <w:szCs w:val="26"/>
        </w:rPr>
        <w:t>» заменить словами «в сумме</w:t>
      </w:r>
      <w:r w:rsidRPr="00DD0A72">
        <w:rPr>
          <w:sz w:val="26"/>
          <w:szCs w:val="26"/>
          <w:lang w:val="ru-RU"/>
        </w:rPr>
        <w:t xml:space="preserve"> </w:t>
      </w:r>
      <w:r w:rsidR="00B67CBD">
        <w:rPr>
          <w:sz w:val="26"/>
          <w:szCs w:val="26"/>
          <w:lang w:val="ru-RU"/>
        </w:rPr>
        <w:t>193 968,54266</w:t>
      </w:r>
      <w:r w:rsidRPr="00DD0A72">
        <w:rPr>
          <w:sz w:val="26"/>
          <w:szCs w:val="26"/>
        </w:rPr>
        <w:t xml:space="preserve"> тыс. руб</w:t>
      </w:r>
      <w:r w:rsidRPr="00DD0A72">
        <w:rPr>
          <w:sz w:val="26"/>
          <w:szCs w:val="26"/>
          <w:lang w:val="ru-RU"/>
        </w:rPr>
        <w:t>лей</w:t>
      </w:r>
      <w:r w:rsidRPr="00DD0A72">
        <w:rPr>
          <w:sz w:val="26"/>
          <w:szCs w:val="26"/>
        </w:rPr>
        <w:t xml:space="preserve">». </w:t>
      </w:r>
    </w:p>
    <w:p w14:paraId="1F7836FA" w14:textId="77777777" w:rsidR="00907F0F" w:rsidRPr="00DD0A72" w:rsidRDefault="00907F0F" w:rsidP="007C7A7B">
      <w:pPr>
        <w:pStyle w:val="3"/>
        <w:numPr>
          <w:ilvl w:val="2"/>
          <w:numId w:val="6"/>
        </w:numPr>
        <w:spacing w:after="0"/>
        <w:ind w:left="1276" w:right="-6" w:hanging="426"/>
        <w:jc w:val="both"/>
        <w:rPr>
          <w:sz w:val="26"/>
          <w:szCs w:val="26"/>
          <w:lang w:val="ru-RU"/>
        </w:rPr>
      </w:pPr>
      <w:r w:rsidRPr="00DD0A72">
        <w:rPr>
          <w:sz w:val="26"/>
          <w:szCs w:val="26"/>
        </w:rPr>
        <w:t xml:space="preserve">В абзаце </w:t>
      </w:r>
      <w:r w:rsidR="00AB747D" w:rsidRPr="00DD0A72">
        <w:rPr>
          <w:sz w:val="26"/>
          <w:szCs w:val="26"/>
          <w:lang w:val="ru-RU"/>
        </w:rPr>
        <w:t>третьем</w:t>
      </w:r>
      <w:r w:rsidRPr="00DD0A72">
        <w:rPr>
          <w:sz w:val="26"/>
          <w:szCs w:val="26"/>
        </w:rPr>
        <w:t xml:space="preserve"> слова «в сумме </w:t>
      </w:r>
      <w:r w:rsidR="003551A4">
        <w:rPr>
          <w:sz w:val="26"/>
          <w:szCs w:val="26"/>
          <w:lang w:val="ru-RU"/>
        </w:rPr>
        <w:t>167 234,66636</w:t>
      </w:r>
      <w:r w:rsidR="00370DC2" w:rsidRPr="00DD0A72">
        <w:rPr>
          <w:sz w:val="26"/>
          <w:szCs w:val="26"/>
        </w:rPr>
        <w:t xml:space="preserve"> </w:t>
      </w:r>
      <w:r w:rsidRPr="00DD0A72">
        <w:rPr>
          <w:sz w:val="26"/>
          <w:szCs w:val="26"/>
        </w:rPr>
        <w:t>тыс. руб</w:t>
      </w:r>
      <w:r w:rsidR="00EE6D85" w:rsidRPr="00DD0A72">
        <w:rPr>
          <w:sz w:val="26"/>
          <w:szCs w:val="26"/>
          <w:lang w:val="ru-RU"/>
        </w:rPr>
        <w:t>лей</w:t>
      </w:r>
      <w:r w:rsidRPr="00DD0A72">
        <w:rPr>
          <w:sz w:val="26"/>
          <w:szCs w:val="26"/>
        </w:rPr>
        <w:t>» заменить словами «в сумме</w:t>
      </w:r>
      <w:r w:rsidR="00A67B3B" w:rsidRPr="00DD0A72">
        <w:rPr>
          <w:sz w:val="26"/>
          <w:szCs w:val="26"/>
          <w:lang w:val="ru-RU"/>
        </w:rPr>
        <w:t xml:space="preserve"> </w:t>
      </w:r>
      <w:r w:rsidR="00B67CBD">
        <w:rPr>
          <w:sz w:val="26"/>
          <w:szCs w:val="26"/>
          <w:lang w:val="ru-RU"/>
        </w:rPr>
        <w:t>212 4</w:t>
      </w:r>
      <w:r w:rsidR="003551A4">
        <w:rPr>
          <w:sz w:val="26"/>
          <w:szCs w:val="26"/>
          <w:lang w:val="ru-RU"/>
        </w:rPr>
        <w:t xml:space="preserve">67,08180 </w:t>
      </w:r>
      <w:r w:rsidRPr="00DD0A72">
        <w:rPr>
          <w:sz w:val="26"/>
          <w:szCs w:val="26"/>
        </w:rPr>
        <w:t>тыс. руб</w:t>
      </w:r>
      <w:r w:rsidR="00A41B9F" w:rsidRPr="00DD0A72">
        <w:rPr>
          <w:sz w:val="26"/>
          <w:szCs w:val="26"/>
          <w:lang w:val="ru-RU"/>
        </w:rPr>
        <w:t>лей</w:t>
      </w:r>
      <w:r w:rsidRPr="00DD0A72">
        <w:rPr>
          <w:sz w:val="26"/>
          <w:szCs w:val="26"/>
        </w:rPr>
        <w:t xml:space="preserve">». </w:t>
      </w:r>
    </w:p>
    <w:p w14:paraId="61E1E631" w14:textId="77777777" w:rsidR="002A2343" w:rsidRPr="00425011" w:rsidRDefault="002A2343" w:rsidP="007C7A7B">
      <w:pPr>
        <w:pStyle w:val="3"/>
        <w:numPr>
          <w:ilvl w:val="1"/>
          <w:numId w:val="6"/>
        </w:numPr>
        <w:spacing w:after="0"/>
        <w:ind w:left="851" w:right="-6" w:hanging="426"/>
        <w:jc w:val="both"/>
        <w:rPr>
          <w:sz w:val="26"/>
          <w:szCs w:val="26"/>
          <w:lang w:val="ru-RU"/>
        </w:rPr>
      </w:pPr>
      <w:r>
        <w:rPr>
          <w:sz w:val="26"/>
          <w:szCs w:val="26"/>
          <w:lang w:val="ru-RU"/>
        </w:rPr>
        <w:t>В пункте 5:</w:t>
      </w:r>
    </w:p>
    <w:p w14:paraId="3248C9AE" w14:textId="77777777" w:rsidR="002A2343" w:rsidRDefault="002A2343" w:rsidP="007C7A7B">
      <w:pPr>
        <w:pStyle w:val="3"/>
        <w:numPr>
          <w:ilvl w:val="2"/>
          <w:numId w:val="6"/>
        </w:numPr>
        <w:spacing w:after="0"/>
        <w:ind w:left="1276" w:right="-6" w:hanging="426"/>
        <w:jc w:val="both"/>
        <w:rPr>
          <w:sz w:val="26"/>
          <w:szCs w:val="26"/>
          <w:lang w:val="ru-RU"/>
        </w:rPr>
      </w:pPr>
      <w:r>
        <w:rPr>
          <w:sz w:val="26"/>
          <w:szCs w:val="26"/>
          <w:lang w:val="ru-RU"/>
        </w:rPr>
        <w:t>В абзаце втором слова</w:t>
      </w:r>
      <w:r w:rsidRPr="00121802">
        <w:rPr>
          <w:sz w:val="26"/>
          <w:szCs w:val="26"/>
          <w:lang w:val="ru-RU"/>
        </w:rPr>
        <w:t xml:space="preserve"> «в сумме </w:t>
      </w:r>
      <w:r>
        <w:rPr>
          <w:sz w:val="26"/>
          <w:szCs w:val="26"/>
          <w:lang w:val="ru-RU"/>
        </w:rPr>
        <w:t>59 924,24978</w:t>
      </w:r>
      <w:r w:rsidRPr="00121802">
        <w:rPr>
          <w:sz w:val="26"/>
          <w:szCs w:val="26"/>
          <w:lang w:val="ru-RU"/>
        </w:rPr>
        <w:t xml:space="preserve"> тыс. рублей» заменить словами «в сумме </w:t>
      </w:r>
      <w:r>
        <w:rPr>
          <w:sz w:val="26"/>
          <w:szCs w:val="26"/>
          <w:lang w:val="ru-RU"/>
        </w:rPr>
        <w:t>62 031,83143</w:t>
      </w:r>
      <w:r w:rsidRPr="00121802">
        <w:rPr>
          <w:sz w:val="26"/>
          <w:szCs w:val="26"/>
          <w:lang w:val="ru-RU"/>
        </w:rPr>
        <w:t xml:space="preserve"> тыс. рублей».</w:t>
      </w:r>
    </w:p>
    <w:p w14:paraId="2D6DF6EC" w14:textId="77777777" w:rsidR="002A2343" w:rsidRPr="00425011" w:rsidRDefault="002A2343" w:rsidP="007C7A7B">
      <w:pPr>
        <w:pStyle w:val="3"/>
        <w:numPr>
          <w:ilvl w:val="1"/>
          <w:numId w:val="6"/>
        </w:numPr>
        <w:spacing w:after="0"/>
        <w:ind w:left="851" w:right="-6" w:hanging="426"/>
        <w:jc w:val="both"/>
        <w:rPr>
          <w:sz w:val="26"/>
          <w:szCs w:val="26"/>
          <w:lang w:val="ru-RU"/>
        </w:rPr>
      </w:pPr>
      <w:r>
        <w:rPr>
          <w:sz w:val="26"/>
          <w:szCs w:val="26"/>
          <w:lang w:val="ru-RU"/>
        </w:rPr>
        <w:t>В пункте 5.1:</w:t>
      </w:r>
    </w:p>
    <w:p w14:paraId="6EA685FC" w14:textId="77777777" w:rsidR="002A2343" w:rsidRDefault="002A2343" w:rsidP="007C7A7B">
      <w:pPr>
        <w:numPr>
          <w:ilvl w:val="2"/>
          <w:numId w:val="6"/>
        </w:numPr>
        <w:tabs>
          <w:tab w:val="left" w:pos="709"/>
        </w:tabs>
        <w:ind w:left="1276" w:right="-6" w:hanging="426"/>
        <w:jc w:val="both"/>
        <w:rPr>
          <w:sz w:val="26"/>
          <w:szCs w:val="26"/>
        </w:rPr>
      </w:pPr>
      <w:r w:rsidRPr="00E651BB">
        <w:rPr>
          <w:sz w:val="26"/>
          <w:szCs w:val="26"/>
        </w:rPr>
        <w:t xml:space="preserve">В абзаце первом слова «в сумме </w:t>
      </w:r>
      <w:r>
        <w:rPr>
          <w:sz w:val="26"/>
          <w:szCs w:val="26"/>
        </w:rPr>
        <w:t>59 872,87978</w:t>
      </w:r>
      <w:r w:rsidRPr="00E651BB">
        <w:rPr>
          <w:sz w:val="26"/>
          <w:szCs w:val="26"/>
        </w:rPr>
        <w:t xml:space="preserve"> тыс. рублей» заменить словами «в сумме </w:t>
      </w:r>
      <w:r>
        <w:rPr>
          <w:sz w:val="26"/>
          <w:szCs w:val="26"/>
        </w:rPr>
        <w:t>61 980,46143</w:t>
      </w:r>
      <w:r w:rsidRPr="00E651BB">
        <w:rPr>
          <w:sz w:val="26"/>
          <w:szCs w:val="26"/>
        </w:rPr>
        <w:t xml:space="preserve"> тыс. рублей». </w:t>
      </w:r>
    </w:p>
    <w:p w14:paraId="056F14FA" w14:textId="77777777" w:rsidR="00CF238D" w:rsidRDefault="00CF238D" w:rsidP="007C7A7B">
      <w:pPr>
        <w:numPr>
          <w:ilvl w:val="0"/>
          <w:numId w:val="6"/>
        </w:numPr>
        <w:tabs>
          <w:tab w:val="left" w:pos="426"/>
        </w:tabs>
        <w:jc w:val="both"/>
        <w:rPr>
          <w:sz w:val="26"/>
          <w:szCs w:val="26"/>
          <w:lang w:eastAsia="x-none"/>
        </w:rPr>
      </w:pPr>
      <w:r w:rsidRPr="00E651BB">
        <w:rPr>
          <w:sz w:val="26"/>
          <w:szCs w:val="26"/>
          <w:lang w:eastAsia="x-none"/>
        </w:rPr>
        <w:t>Приложение 1 «Прогнозируемый общий объем</w:t>
      </w:r>
      <w:r w:rsidRPr="00C0127D">
        <w:rPr>
          <w:sz w:val="26"/>
          <w:szCs w:val="26"/>
          <w:lang w:eastAsia="x-none"/>
        </w:rPr>
        <w:t xml:space="preserve"> доходов бюджета сельского поселения Салым на 202</w:t>
      </w:r>
      <w:r w:rsidR="00DD0A72">
        <w:rPr>
          <w:sz w:val="26"/>
          <w:szCs w:val="26"/>
          <w:lang w:eastAsia="x-none"/>
        </w:rPr>
        <w:t>5</w:t>
      </w:r>
      <w:r w:rsidRPr="00C0127D">
        <w:rPr>
          <w:sz w:val="26"/>
          <w:szCs w:val="26"/>
          <w:lang w:eastAsia="x-none"/>
        </w:rPr>
        <w:t xml:space="preserve"> год» изложить в новой редакции, согласно приложению 1 к настоящему решению.</w:t>
      </w:r>
    </w:p>
    <w:p w14:paraId="11847B30" w14:textId="77777777" w:rsidR="006339EC" w:rsidRDefault="006339EC" w:rsidP="007C7A7B">
      <w:pPr>
        <w:numPr>
          <w:ilvl w:val="0"/>
          <w:numId w:val="6"/>
        </w:numPr>
        <w:tabs>
          <w:tab w:val="left" w:pos="426"/>
        </w:tabs>
        <w:ind w:right="-6"/>
        <w:jc w:val="both"/>
        <w:rPr>
          <w:sz w:val="26"/>
          <w:szCs w:val="26"/>
          <w:lang w:eastAsia="x-none"/>
        </w:rPr>
      </w:pPr>
      <w:r w:rsidRPr="003C07A0">
        <w:rPr>
          <w:sz w:val="26"/>
          <w:szCs w:val="26"/>
          <w:lang w:eastAsia="x-none"/>
        </w:rPr>
        <w:lastRenderedPageBreak/>
        <w:t>Приложение 3</w:t>
      </w:r>
      <w:r>
        <w:rPr>
          <w:sz w:val="26"/>
          <w:szCs w:val="26"/>
          <w:lang w:eastAsia="x-none"/>
        </w:rPr>
        <w:t xml:space="preserve"> «Распределение </w:t>
      </w:r>
      <w:r w:rsidRPr="003C07A0">
        <w:rPr>
          <w:sz w:val="26"/>
          <w:szCs w:val="26"/>
          <w:lang w:eastAsia="x-none"/>
        </w:rPr>
        <w:t>межбюджетных трансфертов бюджету сельского поселения Салым из бюджета Нефтеюганского района на 202</w:t>
      </w:r>
      <w:r w:rsidR="00CD7357">
        <w:rPr>
          <w:sz w:val="26"/>
          <w:szCs w:val="26"/>
          <w:lang w:eastAsia="x-none"/>
        </w:rPr>
        <w:t>5</w:t>
      </w:r>
      <w:r w:rsidRPr="003C07A0">
        <w:rPr>
          <w:sz w:val="26"/>
          <w:szCs w:val="26"/>
          <w:lang w:eastAsia="x-none"/>
        </w:rPr>
        <w:t xml:space="preserve"> год» изложить в новой редакции, согласно приложению 2 к настоящему решению.</w:t>
      </w:r>
    </w:p>
    <w:p w14:paraId="2276950A" w14:textId="77777777" w:rsidR="00907F0F" w:rsidRDefault="00907F0F" w:rsidP="007C7A7B">
      <w:pPr>
        <w:numPr>
          <w:ilvl w:val="0"/>
          <w:numId w:val="6"/>
        </w:numPr>
        <w:tabs>
          <w:tab w:val="left" w:pos="426"/>
          <w:tab w:val="left" w:pos="709"/>
        </w:tabs>
        <w:ind w:right="-6"/>
        <w:jc w:val="both"/>
        <w:rPr>
          <w:sz w:val="26"/>
          <w:szCs w:val="26"/>
        </w:rPr>
      </w:pPr>
      <w:r w:rsidRPr="00425011">
        <w:rPr>
          <w:sz w:val="26"/>
          <w:szCs w:val="26"/>
        </w:rPr>
        <w:t xml:space="preserve">Приложение </w:t>
      </w:r>
      <w:r w:rsidR="001408C9">
        <w:rPr>
          <w:sz w:val="26"/>
          <w:szCs w:val="26"/>
        </w:rPr>
        <w:t>5</w:t>
      </w:r>
      <w:r w:rsidRPr="00425011">
        <w:rPr>
          <w:sz w:val="26"/>
          <w:szCs w:val="26"/>
        </w:rPr>
        <w:t xml:space="preserve"> «Ведомственная структура расходов бюджета сельского поселения Салым на 202</w:t>
      </w:r>
      <w:r w:rsidR="00DD0A72">
        <w:rPr>
          <w:sz w:val="26"/>
          <w:szCs w:val="26"/>
        </w:rPr>
        <w:t>5</w:t>
      </w:r>
      <w:r w:rsidRPr="00425011">
        <w:rPr>
          <w:sz w:val="26"/>
          <w:szCs w:val="26"/>
        </w:rPr>
        <w:t xml:space="preserve"> год» изложить в новой редакции, согласно приложению </w:t>
      </w:r>
      <w:r w:rsidR="00CD7357">
        <w:rPr>
          <w:sz w:val="26"/>
          <w:szCs w:val="26"/>
        </w:rPr>
        <w:t>3</w:t>
      </w:r>
      <w:r w:rsidRPr="00425011">
        <w:rPr>
          <w:sz w:val="26"/>
          <w:szCs w:val="26"/>
        </w:rPr>
        <w:t xml:space="preserve"> к настоящему решению.</w:t>
      </w:r>
    </w:p>
    <w:p w14:paraId="3A4067BE" w14:textId="77777777" w:rsidR="00DF7258" w:rsidRDefault="00DF7258" w:rsidP="007C7A7B">
      <w:pPr>
        <w:numPr>
          <w:ilvl w:val="0"/>
          <w:numId w:val="6"/>
        </w:numPr>
        <w:tabs>
          <w:tab w:val="left" w:pos="426"/>
          <w:tab w:val="left" w:pos="709"/>
        </w:tabs>
        <w:ind w:right="-6"/>
        <w:jc w:val="both"/>
        <w:rPr>
          <w:sz w:val="26"/>
          <w:szCs w:val="26"/>
        </w:rPr>
      </w:pPr>
      <w:r w:rsidRPr="00425011">
        <w:rPr>
          <w:sz w:val="26"/>
          <w:szCs w:val="26"/>
        </w:rPr>
        <w:t xml:space="preserve">Приложение </w:t>
      </w:r>
      <w:r>
        <w:rPr>
          <w:sz w:val="26"/>
          <w:szCs w:val="26"/>
        </w:rPr>
        <w:t>6</w:t>
      </w:r>
      <w:r w:rsidRPr="00425011">
        <w:rPr>
          <w:sz w:val="26"/>
          <w:szCs w:val="26"/>
        </w:rPr>
        <w:t xml:space="preserve"> «Ведомственная структура расходов бюджета сельского поселения Салым на </w:t>
      </w:r>
      <w:r>
        <w:rPr>
          <w:sz w:val="26"/>
          <w:szCs w:val="26"/>
        </w:rPr>
        <w:t>плановый период 2026-2027 годов</w:t>
      </w:r>
      <w:r w:rsidRPr="00425011">
        <w:rPr>
          <w:sz w:val="26"/>
          <w:szCs w:val="26"/>
        </w:rPr>
        <w:t xml:space="preserve">» изложить в новой редакции, согласно приложению </w:t>
      </w:r>
      <w:r>
        <w:rPr>
          <w:sz w:val="26"/>
          <w:szCs w:val="26"/>
        </w:rPr>
        <w:t>4</w:t>
      </w:r>
      <w:r w:rsidRPr="00425011">
        <w:rPr>
          <w:sz w:val="26"/>
          <w:szCs w:val="26"/>
        </w:rPr>
        <w:t xml:space="preserve"> к настоящему решению.</w:t>
      </w:r>
    </w:p>
    <w:p w14:paraId="53D8A5F6" w14:textId="77777777" w:rsidR="00907F0F" w:rsidRDefault="00907F0F" w:rsidP="007C7A7B">
      <w:pPr>
        <w:numPr>
          <w:ilvl w:val="0"/>
          <w:numId w:val="6"/>
        </w:numPr>
        <w:tabs>
          <w:tab w:val="left" w:pos="426"/>
          <w:tab w:val="left" w:pos="567"/>
        </w:tabs>
        <w:jc w:val="both"/>
        <w:rPr>
          <w:sz w:val="26"/>
          <w:szCs w:val="26"/>
        </w:rPr>
      </w:pPr>
      <w:r w:rsidRPr="00425011">
        <w:rPr>
          <w:sz w:val="26"/>
          <w:szCs w:val="26"/>
        </w:rPr>
        <w:t>Приложение 7 «Распределение бюджетных ассигнований по разделам, подразделам, целевым статьям (муниципальным программам и непрограммным направлениям деятельности</w:t>
      </w:r>
      <w:r w:rsidR="004B6BAD" w:rsidRPr="00425011">
        <w:rPr>
          <w:sz w:val="26"/>
          <w:szCs w:val="26"/>
        </w:rPr>
        <w:t>), группам</w:t>
      </w:r>
      <w:r w:rsidRPr="00425011">
        <w:rPr>
          <w:sz w:val="26"/>
          <w:szCs w:val="26"/>
        </w:rPr>
        <w:t xml:space="preserve"> (группам и подгруппам) видов расходов классификации расходов бюджета сельского поселения Салым на 202</w:t>
      </w:r>
      <w:r w:rsidR="00DD0A72">
        <w:rPr>
          <w:sz w:val="26"/>
          <w:szCs w:val="26"/>
        </w:rPr>
        <w:t>5</w:t>
      </w:r>
      <w:r w:rsidRPr="00425011">
        <w:rPr>
          <w:sz w:val="26"/>
          <w:szCs w:val="26"/>
        </w:rPr>
        <w:t xml:space="preserve"> год» изложить в новой редакции, согласно приложению </w:t>
      </w:r>
      <w:r w:rsidR="00DF7258">
        <w:rPr>
          <w:sz w:val="26"/>
          <w:szCs w:val="26"/>
        </w:rPr>
        <w:t>5</w:t>
      </w:r>
      <w:r w:rsidRPr="00425011">
        <w:rPr>
          <w:sz w:val="26"/>
          <w:szCs w:val="26"/>
        </w:rPr>
        <w:t xml:space="preserve"> к настоящему решению.</w:t>
      </w:r>
    </w:p>
    <w:p w14:paraId="3963A236" w14:textId="77777777" w:rsidR="00DF7258" w:rsidRDefault="00DF7258" w:rsidP="007C7A7B">
      <w:pPr>
        <w:numPr>
          <w:ilvl w:val="0"/>
          <w:numId w:val="6"/>
        </w:numPr>
        <w:tabs>
          <w:tab w:val="left" w:pos="426"/>
          <w:tab w:val="left" w:pos="567"/>
        </w:tabs>
        <w:jc w:val="both"/>
        <w:rPr>
          <w:sz w:val="26"/>
          <w:szCs w:val="26"/>
        </w:rPr>
      </w:pPr>
      <w:r w:rsidRPr="00425011">
        <w:rPr>
          <w:sz w:val="26"/>
          <w:szCs w:val="26"/>
        </w:rPr>
        <w:t xml:space="preserve">Приложение </w:t>
      </w:r>
      <w:r>
        <w:rPr>
          <w:sz w:val="26"/>
          <w:szCs w:val="26"/>
        </w:rPr>
        <w:t>8</w:t>
      </w:r>
      <w:r w:rsidRPr="00425011">
        <w:rPr>
          <w:sz w:val="26"/>
          <w:szCs w:val="26"/>
        </w:rPr>
        <w:t xml:space="preserve">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сельского поселения Салым</w:t>
      </w:r>
      <w:r>
        <w:rPr>
          <w:sz w:val="26"/>
          <w:szCs w:val="26"/>
        </w:rPr>
        <w:t xml:space="preserve"> на</w:t>
      </w:r>
      <w:r w:rsidRPr="00425011">
        <w:rPr>
          <w:sz w:val="26"/>
          <w:szCs w:val="26"/>
        </w:rPr>
        <w:t xml:space="preserve"> </w:t>
      </w:r>
      <w:r>
        <w:rPr>
          <w:sz w:val="26"/>
          <w:szCs w:val="26"/>
        </w:rPr>
        <w:t>плановый период 2026-2027 годов</w:t>
      </w:r>
      <w:r w:rsidRPr="00425011">
        <w:rPr>
          <w:sz w:val="26"/>
          <w:szCs w:val="26"/>
        </w:rPr>
        <w:t xml:space="preserve">» изложить в новой редакции, согласно приложению </w:t>
      </w:r>
      <w:r>
        <w:rPr>
          <w:sz w:val="26"/>
          <w:szCs w:val="26"/>
        </w:rPr>
        <w:t>6</w:t>
      </w:r>
      <w:r w:rsidRPr="00425011">
        <w:rPr>
          <w:sz w:val="26"/>
          <w:szCs w:val="26"/>
        </w:rPr>
        <w:t xml:space="preserve"> к настоящему решению.</w:t>
      </w:r>
    </w:p>
    <w:p w14:paraId="3E52D546" w14:textId="77777777" w:rsidR="00907F0F" w:rsidRDefault="00907F0F" w:rsidP="007C7A7B">
      <w:pPr>
        <w:pStyle w:val="3"/>
        <w:numPr>
          <w:ilvl w:val="0"/>
          <w:numId w:val="6"/>
        </w:numPr>
        <w:tabs>
          <w:tab w:val="left" w:pos="426"/>
          <w:tab w:val="left" w:pos="567"/>
        </w:tabs>
        <w:spacing w:after="0"/>
        <w:ind w:right="-6"/>
        <w:jc w:val="both"/>
        <w:rPr>
          <w:sz w:val="26"/>
          <w:szCs w:val="26"/>
          <w:lang w:val="ru-RU"/>
        </w:rPr>
      </w:pPr>
      <w:r w:rsidRPr="00425011">
        <w:rPr>
          <w:sz w:val="26"/>
          <w:szCs w:val="26"/>
          <w:lang w:val="ru-RU"/>
        </w:rPr>
        <w:t>Приложение 9 «Распределение бюд</w:t>
      </w:r>
      <w:r w:rsidR="00421F7E">
        <w:rPr>
          <w:sz w:val="26"/>
          <w:szCs w:val="26"/>
          <w:lang w:val="ru-RU"/>
        </w:rPr>
        <w:t>жетных ассигнований по разделам и</w:t>
      </w:r>
      <w:r w:rsidRPr="00425011">
        <w:rPr>
          <w:sz w:val="26"/>
          <w:szCs w:val="26"/>
          <w:lang w:val="ru-RU"/>
        </w:rPr>
        <w:t xml:space="preserve"> подразделам классификации расходов бюджета сельского поселения Салым на 202</w:t>
      </w:r>
      <w:r w:rsidR="00DD0A72">
        <w:rPr>
          <w:sz w:val="26"/>
          <w:szCs w:val="26"/>
          <w:lang w:val="ru-RU"/>
        </w:rPr>
        <w:t>5</w:t>
      </w:r>
      <w:r w:rsidRPr="00425011">
        <w:rPr>
          <w:sz w:val="26"/>
          <w:szCs w:val="26"/>
          <w:lang w:val="ru-RU"/>
        </w:rPr>
        <w:t xml:space="preserve"> год» изложить в новой редакции, согласно приложению </w:t>
      </w:r>
      <w:r w:rsidR="00DF7258">
        <w:rPr>
          <w:sz w:val="26"/>
          <w:szCs w:val="26"/>
          <w:lang w:val="ru-RU"/>
        </w:rPr>
        <w:t>7</w:t>
      </w:r>
      <w:r w:rsidRPr="00425011">
        <w:rPr>
          <w:sz w:val="26"/>
          <w:szCs w:val="26"/>
          <w:lang w:val="ru-RU"/>
        </w:rPr>
        <w:t xml:space="preserve"> к настоящему решению.</w:t>
      </w:r>
    </w:p>
    <w:p w14:paraId="0ACCA83D" w14:textId="77777777" w:rsidR="00DF7258" w:rsidRDefault="00DF7258" w:rsidP="007C7A7B">
      <w:pPr>
        <w:pStyle w:val="3"/>
        <w:numPr>
          <w:ilvl w:val="0"/>
          <w:numId w:val="6"/>
        </w:numPr>
        <w:tabs>
          <w:tab w:val="left" w:pos="426"/>
          <w:tab w:val="left" w:pos="567"/>
        </w:tabs>
        <w:spacing w:after="0"/>
        <w:ind w:right="-6"/>
        <w:jc w:val="both"/>
        <w:rPr>
          <w:sz w:val="26"/>
          <w:szCs w:val="26"/>
          <w:lang w:val="ru-RU"/>
        </w:rPr>
      </w:pPr>
      <w:r w:rsidRPr="00425011">
        <w:rPr>
          <w:sz w:val="26"/>
          <w:szCs w:val="26"/>
          <w:lang w:val="ru-RU"/>
        </w:rPr>
        <w:t xml:space="preserve">Приложение </w:t>
      </w:r>
      <w:r>
        <w:rPr>
          <w:sz w:val="26"/>
          <w:szCs w:val="26"/>
          <w:lang w:val="ru-RU"/>
        </w:rPr>
        <w:t>10</w:t>
      </w:r>
      <w:r w:rsidRPr="00425011">
        <w:rPr>
          <w:sz w:val="26"/>
          <w:szCs w:val="26"/>
          <w:lang w:val="ru-RU"/>
        </w:rPr>
        <w:t xml:space="preserve"> «Распределение бюджетных ассигнований по разделам</w:t>
      </w:r>
      <w:r w:rsidR="00D01531">
        <w:rPr>
          <w:sz w:val="26"/>
          <w:szCs w:val="26"/>
          <w:lang w:val="ru-RU"/>
        </w:rPr>
        <w:t xml:space="preserve"> и</w:t>
      </w:r>
      <w:r w:rsidRPr="00425011">
        <w:rPr>
          <w:sz w:val="26"/>
          <w:szCs w:val="26"/>
          <w:lang w:val="ru-RU"/>
        </w:rPr>
        <w:t xml:space="preserve"> подразделам классификации расходов бюджета сельского поселения Салым на </w:t>
      </w:r>
      <w:r>
        <w:rPr>
          <w:sz w:val="26"/>
          <w:szCs w:val="26"/>
        </w:rPr>
        <w:t>плановый период 202</w:t>
      </w:r>
      <w:r>
        <w:rPr>
          <w:sz w:val="26"/>
          <w:szCs w:val="26"/>
          <w:lang w:val="ru-RU"/>
        </w:rPr>
        <w:t>6</w:t>
      </w:r>
      <w:r>
        <w:rPr>
          <w:sz w:val="26"/>
          <w:szCs w:val="26"/>
        </w:rPr>
        <w:t>-2027 годов</w:t>
      </w:r>
      <w:r w:rsidRPr="00425011">
        <w:rPr>
          <w:sz w:val="26"/>
          <w:szCs w:val="26"/>
          <w:lang w:val="ru-RU"/>
        </w:rPr>
        <w:t xml:space="preserve">» изложить в новой редакции, согласно приложению </w:t>
      </w:r>
      <w:r>
        <w:rPr>
          <w:sz w:val="26"/>
          <w:szCs w:val="26"/>
          <w:lang w:val="ru-RU"/>
        </w:rPr>
        <w:t>8</w:t>
      </w:r>
      <w:r w:rsidRPr="00425011">
        <w:rPr>
          <w:sz w:val="26"/>
          <w:szCs w:val="26"/>
          <w:lang w:val="ru-RU"/>
        </w:rPr>
        <w:t xml:space="preserve"> к настоящему решению.</w:t>
      </w:r>
    </w:p>
    <w:p w14:paraId="685EDC69" w14:textId="77777777" w:rsidR="00907F0F" w:rsidRDefault="00907F0F" w:rsidP="007C7A7B">
      <w:pPr>
        <w:pStyle w:val="3"/>
        <w:numPr>
          <w:ilvl w:val="0"/>
          <w:numId w:val="6"/>
        </w:numPr>
        <w:tabs>
          <w:tab w:val="left" w:pos="426"/>
          <w:tab w:val="left" w:pos="567"/>
        </w:tabs>
        <w:spacing w:after="0"/>
        <w:ind w:right="-6"/>
        <w:jc w:val="both"/>
        <w:rPr>
          <w:sz w:val="26"/>
          <w:szCs w:val="26"/>
          <w:lang w:val="ru-RU"/>
        </w:rPr>
      </w:pPr>
      <w:r w:rsidRPr="00425011">
        <w:rPr>
          <w:sz w:val="26"/>
          <w:szCs w:val="26"/>
          <w:lang w:val="ru-RU"/>
        </w:rPr>
        <w:t xml:space="preserve">Приложение 11 «Распределение бюджетных ассигнований по целевым статьям (муниципальным программам и непрограммным </w:t>
      </w:r>
      <w:r w:rsidR="00EC485A" w:rsidRPr="00425011">
        <w:rPr>
          <w:sz w:val="26"/>
          <w:szCs w:val="26"/>
          <w:lang w:val="ru-RU"/>
        </w:rPr>
        <w:t>направлениям деятельности</w:t>
      </w:r>
      <w:r w:rsidRPr="00425011">
        <w:rPr>
          <w:sz w:val="26"/>
          <w:szCs w:val="26"/>
          <w:lang w:val="ru-RU"/>
        </w:rPr>
        <w:t>), группам (группам и подгруппам) видов расходов классификации расходов бюджета сельского поселения Салым на 202</w:t>
      </w:r>
      <w:r w:rsidR="00DD0A72">
        <w:rPr>
          <w:sz w:val="26"/>
          <w:szCs w:val="26"/>
          <w:lang w:val="ru-RU"/>
        </w:rPr>
        <w:t>5</w:t>
      </w:r>
      <w:r w:rsidRPr="00425011">
        <w:rPr>
          <w:sz w:val="26"/>
          <w:szCs w:val="26"/>
          <w:lang w:val="ru-RU"/>
        </w:rPr>
        <w:t xml:space="preserve"> год» </w:t>
      </w:r>
      <w:r w:rsidR="00D01531">
        <w:rPr>
          <w:sz w:val="26"/>
          <w:szCs w:val="26"/>
          <w:lang w:val="ru-RU"/>
        </w:rPr>
        <w:t xml:space="preserve">изложить </w:t>
      </w:r>
      <w:r w:rsidRPr="00425011">
        <w:rPr>
          <w:sz w:val="26"/>
          <w:szCs w:val="26"/>
          <w:lang w:val="ru-RU"/>
        </w:rPr>
        <w:t xml:space="preserve">в новой редакции, согласно приложению </w:t>
      </w:r>
      <w:r w:rsidR="00DF7258">
        <w:rPr>
          <w:sz w:val="26"/>
          <w:szCs w:val="26"/>
          <w:lang w:val="ru-RU"/>
        </w:rPr>
        <w:t>9</w:t>
      </w:r>
      <w:r w:rsidRPr="00425011">
        <w:rPr>
          <w:sz w:val="26"/>
          <w:szCs w:val="26"/>
          <w:lang w:val="ru-RU"/>
        </w:rPr>
        <w:t xml:space="preserve"> к настоящему решению.</w:t>
      </w:r>
    </w:p>
    <w:p w14:paraId="1A3AA773" w14:textId="77777777" w:rsidR="00DF7258" w:rsidRDefault="00DF7258" w:rsidP="007C7A7B">
      <w:pPr>
        <w:pStyle w:val="3"/>
        <w:numPr>
          <w:ilvl w:val="0"/>
          <w:numId w:val="6"/>
        </w:numPr>
        <w:tabs>
          <w:tab w:val="left" w:pos="426"/>
          <w:tab w:val="left" w:pos="567"/>
        </w:tabs>
        <w:spacing w:after="0"/>
        <w:ind w:right="-6"/>
        <w:jc w:val="both"/>
        <w:rPr>
          <w:sz w:val="26"/>
          <w:szCs w:val="26"/>
          <w:lang w:val="ru-RU"/>
        </w:rPr>
      </w:pPr>
      <w:r w:rsidRPr="00425011">
        <w:rPr>
          <w:sz w:val="26"/>
          <w:szCs w:val="26"/>
          <w:lang w:val="ru-RU"/>
        </w:rPr>
        <w:t xml:space="preserve">Приложение </w:t>
      </w:r>
      <w:r>
        <w:rPr>
          <w:sz w:val="26"/>
          <w:szCs w:val="26"/>
          <w:lang w:val="ru-RU"/>
        </w:rPr>
        <w:t>12</w:t>
      </w:r>
      <w:r w:rsidRPr="00425011">
        <w:rPr>
          <w:sz w:val="26"/>
          <w:szCs w:val="26"/>
          <w:lang w:val="ru-RU"/>
        </w:rPr>
        <w:t xml:space="preserve"> «Распределение бюджетных ассигнований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сельского поселения Салым на </w:t>
      </w:r>
      <w:r>
        <w:rPr>
          <w:sz w:val="26"/>
          <w:szCs w:val="26"/>
        </w:rPr>
        <w:t>плановый период 202</w:t>
      </w:r>
      <w:r>
        <w:rPr>
          <w:sz w:val="26"/>
          <w:szCs w:val="26"/>
          <w:lang w:val="ru-RU"/>
        </w:rPr>
        <w:t>6</w:t>
      </w:r>
      <w:r>
        <w:rPr>
          <w:sz w:val="26"/>
          <w:szCs w:val="26"/>
        </w:rPr>
        <w:t>-2027 годов</w:t>
      </w:r>
      <w:r w:rsidRPr="00425011">
        <w:rPr>
          <w:sz w:val="26"/>
          <w:szCs w:val="26"/>
          <w:lang w:val="ru-RU"/>
        </w:rPr>
        <w:t xml:space="preserve">» </w:t>
      </w:r>
      <w:r w:rsidR="00D01531">
        <w:rPr>
          <w:sz w:val="26"/>
          <w:szCs w:val="26"/>
          <w:lang w:val="ru-RU"/>
        </w:rPr>
        <w:t xml:space="preserve">изложить </w:t>
      </w:r>
      <w:r w:rsidRPr="00425011">
        <w:rPr>
          <w:sz w:val="26"/>
          <w:szCs w:val="26"/>
          <w:lang w:val="ru-RU"/>
        </w:rPr>
        <w:t xml:space="preserve">в новой редакции, согласно приложению </w:t>
      </w:r>
      <w:r>
        <w:rPr>
          <w:sz w:val="26"/>
          <w:szCs w:val="26"/>
          <w:lang w:val="ru-RU"/>
        </w:rPr>
        <w:t>10</w:t>
      </w:r>
      <w:r w:rsidRPr="00425011">
        <w:rPr>
          <w:sz w:val="26"/>
          <w:szCs w:val="26"/>
          <w:lang w:val="ru-RU"/>
        </w:rPr>
        <w:t xml:space="preserve"> к настоящему решению.</w:t>
      </w:r>
    </w:p>
    <w:p w14:paraId="5736B18E" w14:textId="77777777" w:rsidR="00EC485A" w:rsidRDefault="00EC485A" w:rsidP="007C7A7B">
      <w:pPr>
        <w:pStyle w:val="3"/>
        <w:numPr>
          <w:ilvl w:val="0"/>
          <w:numId w:val="6"/>
        </w:numPr>
        <w:tabs>
          <w:tab w:val="left" w:pos="426"/>
          <w:tab w:val="left" w:pos="567"/>
        </w:tabs>
        <w:spacing w:after="0"/>
        <w:ind w:right="-6"/>
        <w:jc w:val="both"/>
        <w:rPr>
          <w:sz w:val="26"/>
          <w:szCs w:val="26"/>
          <w:lang w:val="ru-RU"/>
        </w:rPr>
      </w:pPr>
      <w:r w:rsidRPr="00425011">
        <w:rPr>
          <w:sz w:val="26"/>
          <w:szCs w:val="26"/>
          <w:lang w:val="ru-RU"/>
        </w:rPr>
        <w:t>Приложение 13</w:t>
      </w:r>
      <w:r w:rsidR="00907F0F" w:rsidRPr="00425011">
        <w:rPr>
          <w:sz w:val="26"/>
          <w:szCs w:val="26"/>
          <w:lang w:val="ru-RU"/>
        </w:rPr>
        <w:t xml:space="preserve"> «Объем бюджетных ассигнований на реализацию муниципальных программ сельского поселения Салым на 202</w:t>
      </w:r>
      <w:r w:rsidR="00DD0A72">
        <w:rPr>
          <w:sz w:val="26"/>
          <w:szCs w:val="26"/>
          <w:lang w:val="ru-RU"/>
        </w:rPr>
        <w:t>5</w:t>
      </w:r>
      <w:r w:rsidR="00907F0F" w:rsidRPr="00425011">
        <w:rPr>
          <w:sz w:val="26"/>
          <w:szCs w:val="26"/>
          <w:lang w:val="ru-RU"/>
        </w:rPr>
        <w:t xml:space="preserve"> год» изложить в новой редакции, согласно приложению </w:t>
      </w:r>
      <w:r w:rsidR="00DF7258">
        <w:rPr>
          <w:sz w:val="26"/>
          <w:szCs w:val="26"/>
          <w:lang w:val="ru-RU"/>
        </w:rPr>
        <w:t>11</w:t>
      </w:r>
      <w:r w:rsidR="00A571AF">
        <w:rPr>
          <w:sz w:val="26"/>
          <w:szCs w:val="26"/>
          <w:lang w:val="ru-RU"/>
        </w:rPr>
        <w:t xml:space="preserve"> </w:t>
      </w:r>
      <w:r w:rsidR="00907F0F" w:rsidRPr="00425011">
        <w:rPr>
          <w:sz w:val="26"/>
          <w:szCs w:val="26"/>
          <w:lang w:val="ru-RU"/>
        </w:rPr>
        <w:t>к настоящему решению.</w:t>
      </w:r>
    </w:p>
    <w:p w14:paraId="68467910" w14:textId="77777777" w:rsidR="00DF7258" w:rsidRDefault="00DF7258" w:rsidP="007C7A7B">
      <w:pPr>
        <w:pStyle w:val="3"/>
        <w:numPr>
          <w:ilvl w:val="0"/>
          <w:numId w:val="6"/>
        </w:numPr>
        <w:tabs>
          <w:tab w:val="left" w:pos="426"/>
          <w:tab w:val="left" w:pos="567"/>
        </w:tabs>
        <w:spacing w:after="0"/>
        <w:ind w:right="-6"/>
        <w:jc w:val="both"/>
        <w:rPr>
          <w:sz w:val="26"/>
          <w:szCs w:val="26"/>
          <w:lang w:val="ru-RU"/>
        </w:rPr>
      </w:pPr>
      <w:r w:rsidRPr="00425011">
        <w:rPr>
          <w:sz w:val="26"/>
          <w:szCs w:val="26"/>
          <w:lang w:val="ru-RU"/>
        </w:rPr>
        <w:t xml:space="preserve">Приложение </w:t>
      </w:r>
      <w:r>
        <w:rPr>
          <w:sz w:val="26"/>
          <w:szCs w:val="26"/>
          <w:lang w:val="ru-RU"/>
        </w:rPr>
        <w:t>14</w:t>
      </w:r>
      <w:r w:rsidRPr="00425011">
        <w:rPr>
          <w:sz w:val="26"/>
          <w:szCs w:val="26"/>
          <w:lang w:val="ru-RU"/>
        </w:rPr>
        <w:t xml:space="preserve"> «Объем бюджетных ассигнований на реализацию муниципальных программ сельского поселения Салым на </w:t>
      </w:r>
      <w:r>
        <w:rPr>
          <w:sz w:val="26"/>
          <w:szCs w:val="26"/>
        </w:rPr>
        <w:t>плановый период 202</w:t>
      </w:r>
      <w:r>
        <w:rPr>
          <w:sz w:val="26"/>
          <w:szCs w:val="26"/>
          <w:lang w:val="ru-RU"/>
        </w:rPr>
        <w:t>6-</w:t>
      </w:r>
      <w:r>
        <w:rPr>
          <w:sz w:val="26"/>
          <w:szCs w:val="26"/>
        </w:rPr>
        <w:t>2027 годов</w:t>
      </w:r>
      <w:r w:rsidRPr="00425011">
        <w:rPr>
          <w:sz w:val="26"/>
          <w:szCs w:val="26"/>
          <w:lang w:val="ru-RU"/>
        </w:rPr>
        <w:t xml:space="preserve">» изложить в новой редакции, согласно приложению </w:t>
      </w:r>
      <w:r>
        <w:rPr>
          <w:sz w:val="26"/>
          <w:szCs w:val="26"/>
          <w:lang w:val="ru-RU"/>
        </w:rPr>
        <w:t>12</w:t>
      </w:r>
      <w:r w:rsidRPr="00425011">
        <w:rPr>
          <w:sz w:val="26"/>
          <w:szCs w:val="26"/>
          <w:lang w:val="ru-RU"/>
        </w:rPr>
        <w:t xml:space="preserve"> к настоящему решению.</w:t>
      </w:r>
    </w:p>
    <w:p w14:paraId="729F4AE7" w14:textId="77777777" w:rsidR="00DF7258" w:rsidRPr="00425011" w:rsidRDefault="00DF7258" w:rsidP="007C7A7B">
      <w:pPr>
        <w:pStyle w:val="3"/>
        <w:numPr>
          <w:ilvl w:val="0"/>
          <w:numId w:val="6"/>
        </w:numPr>
        <w:tabs>
          <w:tab w:val="left" w:pos="426"/>
          <w:tab w:val="left" w:pos="567"/>
        </w:tabs>
        <w:spacing w:after="0"/>
        <w:ind w:right="-6"/>
        <w:jc w:val="both"/>
        <w:rPr>
          <w:sz w:val="26"/>
          <w:szCs w:val="26"/>
          <w:lang w:val="ru-RU"/>
        </w:rPr>
      </w:pPr>
      <w:r w:rsidRPr="00425011">
        <w:rPr>
          <w:sz w:val="26"/>
          <w:szCs w:val="26"/>
          <w:lang w:val="ru-RU"/>
        </w:rPr>
        <w:t>Приложение 15 «Межбюджетные трансферты бюджету Нефтеюганского района из бюджета сельского поселения Салым на осуществление части полномочий по решению вопросов местного значения на 202</w:t>
      </w:r>
      <w:r>
        <w:rPr>
          <w:sz w:val="26"/>
          <w:szCs w:val="26"/>
          <w:lang w:val="ru-RU"/>
        </w:rPr>
        <w:t>5</w:t>
      </w:r>
      <w:r w:rsidRPr="00425011">
        <w:rPr>
          <w:sz w:val="26"/>
          <w:szCs w:val="26"/>
          <w:lang w:val="ru-RU"/>
        </w:rPr>
        <w:t xml:space="preserve"> год» изложить в новой редакции, согласно </w:t>
      </w:r>
      <w:r>
        <w:rPr>
          <w:sz w:val="26"/>
          <w:szCs w:val="26"/>
          <w:lang w:val="ru-RU"/>
        </w:rPr>
        <w:t>приложению 13</w:t>
      </w:r>
      <w:r w:rsidRPr="00425011">
        <w:rPr>
          <w:sz w:val="26"/>
          <w:szCs w:val="26"/>
          <w:lang w:val="ru-RU"/>
        </w:rPr>
        <w:t xml:space="preserve"> к настоящему решению.</w:t>
      </w:r>
    </w:p>
    <w:p w14:paraId="640975EE" w14:textId="77777777" w:rsidR="0035065A" w:rsidRPr="0035065A" w:rsidRDefault="0035065A" w:rsidP="007C7A7B">
      <w:pPr>
        <w:numPr>
          <w:ilvl w:val="0"/>
          <w:numId w:val="6"/>
        </w:numPr>
        <w:tabs>
          <w:tab w:val="left" w:pos="426"/>
          <w:tab w:val="left" w:pos="993"/>
        </w:tabs>
        <w:jc w:val="both"/>
        <w:rPr>
          <w:sz w:val="26"/>
          <w:szCs w:val="26"/>
        </w:rPr>
      </w:pPr>
      <w:r w:rsidRPr="0035065A">
        <w:rPr>
          <w:sz w:val="26"/>
          <w:szCs w:val="26"/>
        </w:rPr>
        <w:t>Приложение 20 «Источники финансирования дефицита бюджета сельского поселения Салым на 202</w:t>
      </w:r>
      <w:r w:rsidR="008663EC">
        <w:rPr>
          <w:sz w:val="26"/>
          <w:szCs w:val="26"/>
        </w:rPr>
        <w:t>5</w:t>
      </w:r>
      <w:r w:rsidRPr="0035065A">
        <w:rPr>
          <w:sz w:val="26"/>
          <w:szCs w:val="26"/>
        </w:rPr>
        <w:t xml:space="preserve"> год» изложить в новой редакции, согласно </w:t>
      </w:r>
      <w:r w:rsidRPr="008962A3">
        <w:rPr>
          <w:sz w:val="26"/>
          <w:szCs w:val="26"/>
        </w:rPr>
        <w:t xml:space="preserve">приложению </w:t>
      </w:r>
      <w:r w:rsidR="00DF7258">
        <w:rPr>
          <w:sz w:val="26"/>
          <w:szCs w:val="26"/>
        </w:rPr>
        <w:t>14</w:t>
      </w:r>
      <w:r w:rsidRPr="008962A3">
        <w:rPr>
          <w:sz w:val="26"/>
          <w:szCs w:val="26"/>
        </w:rPr>
        <w:t xml:space="preserve"> к</w:t>
      </w:r>
      <w:r w:rsidRPr="0035065A">
        <w:rPr>
          <w:sz w:val="26"/>
          <w:szCs w:val="26"/>
        </w:rPr>
        <w:t xml:space="preserve"> настоящему решению.</w:t>
      </w:r>
    </w:p>
    <w:p w14:paraId="59FE0898" w14:textId="77777777" w:rsidR="00523538" w:rsidRPr="00523538" w:rsidRDefault="00523538" w:rsidP="007C7A7B">
      <w:pPr>
        <w:numPr>
          <w:ilvl w:val="0"/>
          <w:numId w:val="6"/>
        </w:numPr>
        <w:tabs>
          <w:tab w:val="left" w:pos="426"/>
          <w:tab w:val="left" w:pos="993"/>
        </w:tabs>
        <w:jc w:val="both"/>
        <w:rPr>
          <w:sz w:val="26"/>
          <w:szCs w:val="26"/>
        </w:rPr>
      </w:pPr>
      <w:r w:rsidRPr="00523538">
        <w:rPr>
          <w:sz w:val="26"/>
          <w:szCs w:val="26"/>
          <w:lang w:val="x-none"/>
        </w:rPr>
        <w:lastRenderedPageBreak/>
        <w:t>Настоящее решение подлежит официальному опубликованию в информационном бюллетене «Салымский вестник» и размещению на официальном сайте органов местного самоуправления сельского поселения Салым в сети «Интернет».</w:t>
      </w:r>
    </w:p>
    <w:p w14:paraId="019CA6F5" w14:textId="77777777" w:rsidR="00907F0F" w:rsidRPr="00523538" w:rsidRDefault="00907F0F" w:rsidP="007C7A7B">
      <w:pPr>
        <w:numPr>
          <w:ilvl w:val="0"/>
          <w:numId w:val="6"/>
        </w:numPr>
        <w:tabs>
          <w:tab w:val="left" w:pos="426"/>
        </w:tabs>
        <w:jc w:val="both"/>
        <w:rPr>
          <w:sz w:val="26"/>
          <w:szCs w:val="26"/>
        </w:rPr>
      </w:pPr>
      <w:r w:rsidRPr="00523538">
        <w:rPr>
          <w:sz w:val="26"/>
          <w:szCs w:val="26"/>
        </w:rPr>
        <w:t>Настоящее решение вступает в силу после официального опубликования</w:t>
      </w:r>
      <w:r w:rsidR="00B7421A" w:rsidRPr="00523538">
        <w:rPr>
          <w:sz w:val="26"/>
          <w:szCs w:val="26"/>
        </w:rPr>
        <w:t>.</w:t>
      </w:r>
    </w:p>
    <w:p w14:paraId="71BDC284" w14:textId="77777777" w:rsidR="00907F0F" w:rsidRPr="00425011" w:rsidRDefault="00907F0F" w:rsidP="00425011">
      <w:pPr>
        <w:ind w:firstLine="567"/>
        <w:jc w:val="center"/>
        <w:rPr>
          <w:sz w:val="26"/>
          <w:szCs w:val="26"/>
        </w:rPr>
      </w:pPr>
    </w:p>
    <w:p w14:paraId="17DC4708" w14:textId="77777777" w:rsidR="00911FDA" w:rsidRPr="006A6599" w:rsidRDefault="00911FDA" w:rsidP="00425011">
      <w:pPr>
        <w:rPr>
          <w:color w:val="FF0000"/>
          <w:sz w:val="26"/>
          <w:szCs w:val="26"/>
        </w:rPr>
      </w:pPr>
    </w:p>
    <w:p w14:paraId="789DAD55" w14:textId="77777777" w:rsidR="00C258AA" w:rsidRDefault="006B31B9" w:rsidP="00425011">
      <w:pPr>
        <w:rPr>
          <w:sz w:val="26"/>
          <w:szCs w:val="26"/>
        </w:rPr>
      </w:pPr>
      <w:r>
        <w:rPr>
          <w:sz w:val="26"/>
          <w:szCs w:val="26"/>
        </w:rPr>
        <w:t>Глава</w:t>
      </w:r>
      <w:r w:rsidR="00752100" w:rsidRPr="00425011">
        <w:rPr>
          <w:sz w:val="26"/>
          <w:szCs w:val="26"/>
        </w:rPr>
        <w:t xml:space="preserve"> сельского</w:t>
      </w:r>
      <w:r w:rsidR="0077770E" w:rsidRPr="00425011">
        <w:rPr>
          <w:sz w:val="26"/>
          <w:szCs w:val="26"/>
        </w:rPr>
        <w:t xml:space="preserve"> поселения</w:t>
      </w:r>
      <w:r w:rsidR="00D230DC" w:rsidRPr="00425011">
        <w:rPr>
          <w:sz w:val="26"/>
          <w:szCs w:val="26"/>
        </w:rPr>
        <w:t xml:space="preserve"> Салым </w:t>
      </w:r>
      <w:r w:rsidR="007C7A7B">
        <w:rPr>
          <w:sz w:val="26"/>
          <w:szCs w:val="26"/>
        </w:rPr>
        <w:tab/>
      </w:r>
      <w:r w:rsidR="007C7A7B">
        <w:rPr>
          <w:sz w:val="26"/>
          <w:szCs w:val="26"/>
        </w:rPr>
        <w:tab/>
      </w:r>
      <w:r w:rsidR="007C7A7B">
        <w:rPr>
          <w:sz w:val="26"/>
          <w:szCs w:val="26"/>
        </w:rPr>
        <w:tab/>
      </w:r>
      <w:r w:rsidR="007C7A7B">
        <w:rPr>
          <w:sz w:val="26"/>
          <w:szCs w:val="26"/>
        </w:rPr>
        <w:tab/>
      </w:r>
      <w:r w:rsidR="007C7A7B">
        <w:rPr>
          <w:sz w:val="26"/>
          <w:szCs w:val="26"/>
        </w:rPr>
        <w:tab/>
      </w:r>
      <w:r>
        <w:rPr>
          <w:sz w:val="26"/>
          <w:szCs w:val="26"/>
        </w:rPr>
        <w:t>Н.В. Ахметзянова</w:t>
      </w:r>
    </w:p>
    <w:p w14:paraId="540F9542" w14:textId="77777777" w:rsidR="00C258AA" w:rsidRPr="00C258AA" w:rsidRDefault="00C258AA" w:rsidP="00C258AA">
      <w:pPr>
        <w:rPr>
          <w:sz w:val="26"/>
          <w:szCs w:val="26"/>
        </w:rPr>
      </w:pPr>
    </w:p>
    <w:p w14:paraId="74DDD6B8" w14:textId="77777777" w:rsidR="00C258AA" w:rsidRPr="00C258AA" w:rsidRDefault="00C258AA" w:rsidP="00C258AA">
      <w:pPr>
        <w:rPr>
          <w:sz w:val="26"/>
          <w:szCs w:val="26"/>
        </w:rPr>
      </w:pPr>
    </w:p>
    <w:p w14:paraId="7D835790" w14:textId="77777777" w:rsidR="00C258AA" w:rsidRPr="00C258AA" w:rsidRDefault="00C258AA" w:rsidP="00C258AA">
      <w:pPr>
        <w:rPr>
          <w:sz w:val="26"/>
          <w:szCs w:val="26"/>
        </w:rPr>
      </w:pPr>
    </w:p>
    <w:p w14:paraId="32C31FEE" w14:textId="77777777" w:rsidR="00C258AA" w:rsidRPr="00C258AA" w:rsidRDefault="00C258AA" w:rsidP="00C258AA">
      <w:pPr>
        <w:rPr>
          <w:sz w:val="26"/>
          <w:szCs w:val="26"/>
        </w:rPr>
      </w:pPr>
    </w:p>
    <w:p w14:paraId="02ACC79B" w14:textId="77777777" w:rsidR="00C258AA" w:rsidRPr="00C258AA" w:rsidRDefault="00C258AA" w:rsidP="00C258AA">
      <w:pPr>
        <w:rPr>
          <w:sz w:val="26"/>
          <w:szCs w:val="26"/>
        </w:rPr>
      </w:pPr>
    </w:p>
    <w:p w14:paraId="39722621" w14:textId="77777777" w:rsidR="007C7A7B" w:rsidRDefault="007C7A7B" w:rsidP="00C258AA">
      <w:pPr>
        <w:rPr>
          <w:sz w:val="26"/>
          <w:szCs w:val="26"/>
        </w:rPr>
        <w:sectPr w:rsidR="007C7A7B" w:rsidSect="007C7A7B">
          <w:type w:val="continuous"/>
          <w:pgSz w:w="11906" w:h="16838"/>
          <w:pgMar w:top="720" w:right="720" w:bottom="720" w:left="1418" w:header="709" w:footer="709" w:gutter="0"/>
          <w:cols w:space="720"/>
        </w:sectPr>
      </w:pPr>
    </w:p>
    <w:tbl>
      <w:tblPr>
        <w:tblW w:w="15427" w:type="dxa"/>
        <w:tblInd w:w="250" w:type="dxa"/>
        <w:tblLayout w:type="fixed"/>
        <w:tblLook w:val="04A0" w:firstRow="1" w:lastRow="0" w:firstColumn="1" w:lastColumn="0" w:noHBand="0" w:noVBand="1"/>
      </w:tblPr>
      <w:tblGrid>
        <w:gridCol w:w="2612"/>
        <w:gridCol w:w="7169"/>
        <w:gridCol w:w="2067"/>
        <w:gridCol w:w="409"/>
        <w:gridCol w:w="307"/>
        <w:gridCol w:w="10"/>
        <w:gridCol w:w="1109"/>
        <w:gridCol w:w="308"/>
        <w:gridCol w:w="10"/>
        <w:gridCol w:w="1416"/>
        <w:gridCol w:w="10"/>
      </w:tblGrid>
      <w:tr w:rsidR="00C258AA" w14:paraId="06BFA787" w14:textId="77777777" w:rsidTr="002D3913">
        <w:trPr>
          <w:trHeight w:val="284"/>
        </w:trPr>
        <w:tc>
          <w:tcPr>
            <w:tcW w:w="2612" w:type="dxa"/>
            <w:noWrap/>
            <w:vAlign w:val="bottom"/>
            <w:hideMark/>
          </w:tcPr>
          <w:p w14:paraId="6B2D88E5" w14:textId="77777777" w:rsidR="00C258AA" w:rsidRDefault="00C258AA">
            <w:pPr>
              <w:spacing w:after="160" w:line="256" w:lineRule="auto"/>
              <w:rPr>
                <w:sz w:val="22"/>
                <w:szCs w:val="22"/>
                <w:lang w:eastAsia="en-US"/>
              </w:rPr>
            </w:pPr>
            <w:bookmarkStart w:id="0" w:name="RANGE!A1:E66"/>
            <w:bookmarkEnd w:id="0"/>
          </w:p>
        </w:tc>
        <w:tc>
          <w:tcPr>
            <w:tcW w:w="9236" w:type="dxa"/>
            <w:gridSpan w:val="2"/>
            <w:noWrap/>
            <w:vAlign w:val="bottom"/>
            <w:hideMark/>
          </w:tcPr>
          <w:p w14:paraId="4CE99FEB" w14:textId="77777777" w:rsidR="00C258AA" w:rsidRDefault="00C258AA">
            <w:pPr>
              <w:spacing w:after="160" w:line="256" w:lineRule="auto"/>
              <w:rPr>
                <w:sz w:val="22"/>
                <w:szCs w:val="22"/>
                <w:lang w:eastAsia="en-US"/>
              </w:rPr>
            </w:pPr>
          </w:p>
        </w:tc>
        <w:tc>
          <w:tcPr>
            <w:tcW w:w="409" w:type="dxa"/>
            <w:noWrap/>
            <w:vAlign w:val="bottom"/>
            <w:hideMark/>
          </w:tcPr>
          <w:p w14:paraId="39A8D569" w14:textId="77777777" w:rsidR="00C258AA" w:rsidRDefault="00C258AA">
            <w:pPr>
              <w:spacing w:after="160" w:line="256" w:lineRule="auto"/>
              <w:rPr>
                <w:sz w:val="22"/>
                <w:szCs w:val="22"/>
                <w:lang w:eastAsia="en-US"/>
              </w:rPr>
            </w:pPr>
          </w:p>
        </w:tc>
        <w:tc>
          <w:tcPr>
            <w:tcW w:w="3170" w:type="dxa"/>
            <w:gridSpan w:val="7"/>
            <w:noWrap/>
            <w:vAlign w:val="bottom"/>
            <w:hideMark/>
          </w:tcPr>
          <w:p w14:paraId="1D0FEB39" w14:textId="77777777" w:rsidR="00C258AA" w:rsidRDefault="00C258AA">
            <w:pPr>
              <w:jc w:val="right"/>
              <w:rPr>
                <w:sz w:val="20"/>
                <w:szCs w:val="20"/>
              </w:rPr>
            </w:pPr>
            <w:r>
              <w:rPr>
                <w:sz w:val="20"/>
                <w:szCs w:val="20"/>
              </w:rPr>
              <w:t>Приложение 1</w:t>
            </w:r>
          </w:p>
        </w:tc>
      </w:tr>
      <w:tr w:rsidR="00C258AA" w14:paraId="7315AF74" w14:textId="77777777" w:rsidTr="002D3913">
        <w:trPr>
          <w:trHeight w:val="284"/>
        </w:trPr>
        <w:tc>
          <w:tcPr>
            <w:tcW w:w="2612" w:type="dxa"/>
            <w:noWrap/>
            <w:vAlign w:val="bottom"/>
            <w:hideMark/>
          </w:tcPr>
          <w:p w14:paraId="018A93E7" w14:textId="77777777" w:rsidR="00C258AA" w:rsidRDefault="00C258AA">
            <w:pPr>
              <w:spacing w:line="256" w:lineRule="auto"/>
              <w:rPr>
                <w:sz w:val="22"/>
                <w:szCs w:val="22"/>
                <w:lang w:eastAsia="en-US"/>
              </w:rPr>
            </w:pPr>
          </w:p>
        </w:tc>
        <w:tc>
          <w:tcPr>
            <w:tcW w:w="12815" w:type="dxa"/>
            <w:gridSpan w:val="10"/>
            <w:noWrap/>
            <w:vAlign w:val="bottom"/>
            <w:hideMark/>
          </w:tcPr>
          <w:p w14:paraId="3C58BEB0" w14:textId="77777777" w:rsidR="00C258AA" w:rsidRDefault="00C258AA">
            <w:pPr>
              <w:jc w:val="right"/>
              <w:rPr>
                <w:sz w:val="20"/>
                <w:szCs w:val="20"/>
              </w:rPr>
            </w:pPr>
            <w:r>
              <w:rPr>
                <w:sz w:val="20"/>
                <w:szCs w:val="20"/>
              </w:rPr>
              <w:t>к решению Совета депутатов</w:t>
            </w:r>
          </w:p>
          <w:p w14:paraId="33984181" w14:textId="77777777" w:rsidR="00C258AA" w:rsidRDefault="00C258AA">
            <w:pPr>
              <w:jc w:val="right"/>
              <w:rPr>
                <w:sz w:val="20"/>
                <w:szCs w:val="20"/>
              </w:rPr>
            </w:pPr>
            <w:r>
              <w:rPr>
                <w:sz w:val="20"/>
                <w:szCs w:val="20"/>
              </w:rPr>
              <w:t xml:space="preserve"> сельского поселения Салым</w:t>
            </w:r>
          </w:p>
        </w:tc>
      </w:tr>
      <w:tr w:rsidR="00C258AA" w14:paraId="772D831E" w14:textId="77777777" w:rsidTr="002D3913">
        <w:trPr>
          <w:trHeight w:val="284"/>
        </w:trPr>
        <w:tc>
          <w:tcPr>
            <w:tcW w:w="2612" w:type="dxa"/>
            <w:noWrap/>
            <w:vAlign w:val="bottom"/>
            <w:hideMark/>
          </w:tcPr>
          <w:p w14:paraId="21F8DAD2" w14:textId="77777777" w:rsidR="00C258AA" w:rsidRDefault="00C258AA">
            <w:pPr>
              <w:rPr>
                <w:sz w:val="20"/>
                <w:szCs w:val="20"/>
              </w:rPr>
            </w:pPr>
            <w:r>
              <w:rPr>
                <w:sz w:val="20"/>
                <w:szCs w:val="20"/>
              </w:rPr>
              <w:t> </w:t>
            </w:r>
          </w:p>
        </w:tc>
        <w:tc>
          <w:tcPr>
            <w:tcW w:w="9236" w:type="dxa"/>
            <w:gridSpan w:val="2"/>
            <w:noWrap/>
            <w:vAlign w:val="bottom"/>
            <w:hideMark/>
          </w:tcPr>
          <w:p w14:paraId="62EF707F" w14:textId="77777777" w:rsidR="00C258AA" w:rsidRDefault="00C258AA">
            <w:pPr>
              <w:rPr>
                <w:sz w:val="20"/>
                <w:szCs w:val="20"/>
              </w:rPr>
            </w:pPr>
            <w:r>
              <w:rPr>
                <w:sz w:val="20"/>
                <w:szCs w:val="20"/>
              </w:rPr>
              <w:t> </w:t>
            </w:r>
          </w:p>
        </w:tc>
        <w:tc>
          <w:tcPr>
            <w:tcW w:w="409" w:type="dxa"/>
            <w:noWrap/>
            <w:vAlign w:val="bottom"/>
            <w:hideMark/>
          </w:tcPr>
          <w:p w14:paraId="16BB998C" w14:textId="77777777" w:rsidR="00C258AA" w:rsidRDefault="00C258AA">
            <w:pPr>
              <w:jc w:val="right"/>
              <w:rPr>
                <w:sz w:val="20"/>
                <w:szCs w:val="20"/>
              </w:rPr>
            </w:pPr>
            <w:r>
              <w:rPr>
                <w:sz w:val="20"/>
                <w:szCs w:val="20"/>
              </w:rPr>
              <w:t> </w:t>
            </w:r>
          </w:p>
        </w:tc>
        <w:tc>
          <w:tcPr>
            <w:tcW w:w="3170" w:type="dxa"/>
            <w:gridSpan w:val="7"/>
            <w:noWrap/>
            <w:vAlign w:val="bottom"/>
            <w:hideMark/>
          </w:tcPr>
          <w:p w14:paraId="35FE486E" w14:textId="77777777" w:rsidR="00C258AA" w:rsidRDefault="00C258AA" w:rsidP="00C258AA">
            <w:pPr>
              <w:jc w:val="right"/>
              <w:rPr>
                <w:sz w:val="20"/>
                <w:szCs w:val="20"/>
              </w:rPr>
            </w:pPr>
            <w:r>
              <w:rPr>
                <w:sz w:val="20"/>
                <w:szCs w:val="20"/>
              </w:rPr>
              <w:t xml:space="preserve"> от 23.05.2025 № </w:t>
            </w:r>
            <w:r w:rsidR="007C7A7B">
              <w:rPr>
                <w:sz w:val="20"/>
                <w:szCs w:val="20"/>
              </w:rPr>
              <w:t>121</w:t>
            </w:r>
          </w:p>
        </w:tc>
      </w:tr>
      <w:tr w:rsidR="00C258AA" w14:paraId="265E039A" w14:textId="77777777" w:rsidTr="002D3913">
        <w:trPr>
          <w:trHeight w:val="284"/>
        </w:trPr>
        <w:tc>
          <w:tcPr>
            <w:tcW w:w="2612" w:type="dxa"/>
            <w:noWrap/>
            <w:vAlign w:val="bottom"/>
            <w:hideMark/>
          </w:tcPr>
          <w:p w14:paraId="280C09F7" w14:textId="77777777" w:rsidR="00C258AA" w:rsidRDefault="00C258AA">
            <w:pPr>
              <w:rPr>
                <w:sz w:val="20"/>
                <w:szCs w:val="20"/>
              </w:rPr>
            </w:pPr>
            <w:r>
              <w:rPr>
                <w:sz w:val="20"/>
                <w:szCs w:val="20"/>
              </w:rPr>
              <w:t> </w:t>
            </w:r>
          </w:p>
        </w:tc>
        <w:tc>
          <w:tcPr>
            <w:tcW w:w="9236" w:type="dxa"/>
            <w:gridSpan w:val="2"/>
            <w:noWrap/>
            <w:vAlign w:val="bottom"/>
            <w:hideMark/>
          </w:tcPr>
          <w:p w14:paraId="70E70A24" w14:textId="77777777" w:rsidR="00C258AA" w:rsidRDefault="00C258AA">
            <w:pPr>
              <w:rPr>
                <w:sz w:val="20"/>
                <w:szCs w:val="20"/>
              </w:rPr>
            </w:pPr>
            <w:r>
              <w:rPr>
                <w:sz w:val="20"/>
                <w:szCs w:val="20"/>
              </w:rPr>
              <w:t> </w:t>
            </w:r>
          </w:p>
        </w:tc>
        <w:tc>
          <w:tcPr>
            <w:tcW w:w="409" w:type="dxa"/>
            <w:noWrap/>
            <w:vAlign w:val="bottom"/>
            <w:hideMark/>
          </w:tcPr>
          <w:p w14:paraId="6A7CF6DE" w14:textId="77777777" w:rsidR="00C258AA" w:rsidRDefault="00C258AA">
            <w:pPr>
              <w:jc w:val="right"/>
              <w:rPr>
                <w:sz w:val="20"/>
                <w:szCs w:val="20"/>
              </w:rPr>
            </w:pPr>
            <w:r>
              <w:rPr>
                <w:sz w:val="20"/>
                <w:szCs w:val="20"/>
              </w:rPr>
              <w:t> </w:t>
            </w:r>
          </w:p>
        </w:tc>
        <w:tc>
          <w:tcPr>
            <w:tcW w:w="1426" w:type="dxa"/>
            <w:gridSpan w:val="3"/>
            <w:noWrap/>
            <w:vAlign w:val="bottom"/>
            <w:hideMark/>
          </w:tcPr>
          <w:p w14:paraId="5717A326" w14:textId="77777777" w:rsidR="00C258AA" w:rsidRDefault="00C258AA">
            <w:pPr>
              <w:jc w:val="right"/>
              <w:rPr>
                <w:sz w:val="20"/>
                <w:szCs w:val="20"/>
              </w:rPr>
            </w:pPr>
            <w:r>
              <w:rPr>
                <w:sz w:val="20"/>
                <w:szCs w:val="20"/>
              </w:rPr>
              <w:t> </w:t>
            </w:r>
          </w:p>
        </w:tc>
        <w:tc>
          <w:tcPr>
            <w:tcW w:w="1744" w:type="dxa"/>
            <w:gridSpan w:val="4"/>
            <w:noWrap/>
            <w:vAlign w:val="bottom"/>
            <w:hideMark/>
          </w:tcPr>
          <w:p w14:paraId="40DAD65A" w14:textId="77777777" w:rsidR="00C258AA" w:rsidRDefault="00C258AA">
            <w:pPr>
              <w:jc w:val="right"/>
              <w:rPr>
                <w:sz w:val="20"/>
                <w:szCs w:val="20"/>
              </w:rPr>
            </w:pPr>
            <w:r>
              <w:rPr>
                <w:sz w:val="20"/>
                <w:szCs w:val="20"/>
              </w:rPr>
              <w:t> </w:t>
            </w:r>
          </w:p>
        </w:tc>
      </w:tr>
      <w:tr w:rsidR="00C258AA" w14:paraId="3BA6ECDF" w14:textId="77777777" w:rsidTr="002D3913">
        <w:trPr>
          <w:trHeight w:val="284"/>
        </w:trPr>
        <w:tc>
          <w:tcPr>
            <w:tcW w:w="2612" w:type="dxa"/>
            <w:noWrap/>
            <w:vAlign w:val="bottom"/>
            <w:hideMark/>
          </w:tcPr>
          <w:p w14:paraId="7FBCFAAA" w14:textId="77777777" w:rsidR="00C258AA" w:rsidRDefault="00C258AA">
            <w:pPr>
              <w:rPr>
                <w:sz w:val="20"/>
                <w:szCs w:val="20"/>
              </w:rPr>
            </w:pPr>
            <w:r>
              <w:rPr>
                <w:sz w:val="20"/>
                <w:szCs w:val="20"/>
              </w:rPr>
              <w:t> </w:t>
            </w:r>
          </w:p>
        </w:tc>
        <w:tc>
          <w:tcPr>
            <w:tcW w:w="9236" w:type="dxa"/>
            <w:gridSpan w:val="2"/>
            <w:noWrap/>
            <w:vAlign w:val="bottom"/>
            <w:hideMark/>
          </w:tcPr>
          <w:p w14:paraId="0FE95627" w14:textId="77777777" w:rsidR="00C258AA" w:rsidRDefault="00C258AA">
            <w:pPr>
              <w:rPr>
                <w:sz w:val="20"/>
                <w:szCs w:val="20"/>
              </w:rPr>
            </w:pPr>
            <w:r>
              <w:rPr>
                <w:sz w:val="20"/>
                <w:szCs w:val="20"/>
              </w:rPr>
              <w:t> </w:t>
            </w:r>
          </w:p>
        </w:tc>
        <w:tc>
          <w:tcPr>
            <w:tcW w:w="409" w:type="dxa"/>
            <w:noWrap/>
            <w:vAlign w:val="bottom"/>
            <w:hideMark/>
          </w:tcPr>
          <w:p w14:paraId="059ADC88" w14:textId="77777777" w:rsidR="00C258AA" w:rsidRDefault="00C258AA">
            <w:pPr>
              <w:jc w:val="right"/>
              <w:rPr>
                <w:sz w:val="20"/>
                <w:szCs w:val="20"/>
              </w:rPr>
            </w:pPr>
            <w:r>
              <w:rPr>
                <w:sz w:val="20"/>
                <w:szCs w:val="20"/>
              </w:rPr>
              <w:t> </w:t>
            </w:r>
          </w:p>
        </w:tc>
        <w:tc>
          <w:tcPr>
            <w:tcW w:w="3170" w:type="dxa"/>
            <w:gridSpan w:val="7"/>
            <w:noWrap/>
            <w:vAlign w:val="bottom"/>
            <w:hideMark/>
          </w:tcPr>
          <w:p w14:paraId="210AF006" w14:textId="77777777" w:rsidR="00C258AA" w:rsidRDefault="00C258AA">
            <w:pPr>
              <w:jc w:val="right"/>
              <w:rPr>
                <w:sz w:val="20"/>
                <w:szCs w:val="20"/>
              </w:rPr>
            </w:pPr>
            <w:r>
              <w:rPr>
                <w:sz w:val="20"/>
                <w:szCs w:val="20"/>
              </w:rPr>
              <w:t>«Приложение 1</w:t>
            </w:r>
          </w:p>
        </w:tc>
      </w:tr>
      <w:tr w:rsidR="00C258AA" w14:paraId="36CAEA06" w14:textId="77777777" w:rsidTr="002D3913">
        <w:trPr>
          <w:trHeight w:val="284"/>
        </w:trPr>
        <w:tc>
          <w:tcPr>
            <w:tcW w:w="2612" w:type="dxa"/>
            <w:noWrap/>
            <w:vAlign w:val="bottom"/>
            <w:hideMark/>
          </w:tcPr>
          <w:p w14:paraId="0DDA06EC" w14:textId="77777777" w:rsidR="00C258AA" w:rsidRDefault="00C258AA">
            <w:pPr>
              <w:rPr>
                <w:sz w:val="20"/>
                <w:szCs w:val="20"/>
              </w:rPr>
            </w:pPr>
            <w:r>
              <w:rPr>
                <w:sz w:val="20"/>
                <w:szCs w:val="20"/>
              </w:rPr>
              <w:t> </w:t>
            </w:r>
          </w:p>
        </w:tc>
        <w:tc>
          <w:tcPr>
            <w:tcW w:w="12815" w:type="dxa"/>
            <w:gridSpan w:val="10"/>
            <w:noWrap/>
            <w:vAlign w:val="bottom"/>
            <w:hideMark/>
          </w:tcPr>
          <w:p w14:paraId="00485265" w14:textId="77777777" w:rsidR="00C258AA" w:rsidRDefault="00C258AA">
            <w:pPr>
              <w:jc w:val="right"/>
              <w:rPr>
                <w:sz w:val="20"/>
                <w:szCs w:val="20"/>
              </w:rPr>
            </w:pPr>
            <w:r>
              <w:rPr>
                <w:sz w:val="20"/>
                <w:szCs w:val="20"/>
              </w:rPr>
              <w:t xml:space="preserve"> к решению Совета депутатов </w:t>
            </w:r>
          </w:p>
          <w:p w14:paraId="718DAB2E" w14:textId="77777777" w:rsidR="00C258AA" w:rsidRDefault="00C258AA">
            <w:pPr>
              <w:jc w:val="right"/>
              <w:rPr>
                <w:sz w:val="20"/>
                <w:szCs w:val="20"/>
              </w:rPr>
            </w:pPr>
            <w:r>
              <w:rPr>
                <w:sz w:val="20"/>
                <w:szCs w:val="20"/>
              </w:rPr>
              <w:t>сельского поселения Салым </w:t>
            </w:r>
          </w:p>
          <w:p w14:paraId="62ECF048" w14:textId="77777777" w:rsidR="00C258AA" w:rsidRDefault="00C258AA" w:rsidP="00C258AA">
            <w:pPr>
              <w:jc w:val="right"/>
              <w:rPr>
                <w:sz w:val="20"/>
                <w:szCs w:val="20"/>
              </w:rPr>
            </w:pPr>
            <w:r>
              <w:rPr>
                <w:sz w:val="20"/>
                <w:szCs w:val="20"/>
              </w:rPr>
              <w:t>от 13.12.2024  № 93 </w:t>
            </w:r>
          </w:p>
        </w:tc>
      </w:tr>
      <w:tr w:rsidR="00C258AA" w14:paraId="64B6DEF1" w14:textId="77777777" w:rsidTr="002D3913">
        <w:trPr>
          <w:trHeight w:val="284"/>
        </w:trPr>
        <w:tc>
          <w:tcPr>
            <w:tcW w:w="15427" w:type="dxa"/>
            <w:gridSpan w:val="11"/>
            <w:noWrap/>
            <w:vAlign w:val="bottom"/>
            <w:hideMark/>
          </w:tcPr>
          <w:p w14:paraId="2180C94A" w14:textId="77777777" w:rsidR="00C258AA" w:rsidRDefault="00C258AA">
            <w:pPr>
              <w:jc w:val="center"/>
              <w:rPr>
                <w:b/>
                <w:bCs/>
                <w:sz w:val="20"/>
                <w:szCs w:val="20"/>
              </w:rPr>
            </w:pPr>
            <w:r>
              <w:rPr>
                <w:b/>
                <w:bCs/>
                <w:sz w:val="20"/>
                <w:szCs w:val="20"/>
              </w:rPr>
              <w:t>Прогнозируемый общий объем доходов бюджета</w:t>
            </w:r>
          </w:p>
        </w:tc>
      </w:tr>
      <w:tr w:rsidR="00C258AA" w14:paraId="7B4E515D" w14:textId="77777777" w:rsidTr="002D3913">
        <w:trPr>
          <w:trHeight w:val="284"/>
        </w:trPr>
        <w:tc>
          <w:tcPr>
            <w:tcW w:w="15427" w:type="dxa"/>
            <w:gridSpan w:val="11"/>
            <w:noWrap/>
            <w:vAlign w:val="bottom"/>
            <w:hideMark/>
          </w:tcPr>
          <w:p w14:paraId="5693B331" w14:textId="77777777" w:rsidR="00C258AA" w:rsidRDefault="00C258AA">
            <w:pPr>
              <w:jc w:val="center"/>
              <w:rPr>
                <w:b/>
                <w:bCs/>
                <w:sz w:val="20"/>
                <w:szCs w:val="20"/>
              </w:rPr>
            </w:pPr>
            <w:r>
              <w:rPr>
                <w:b/>
                <w:bCs/>
                <w:sz w:val="20"/>
                <w:szCs w:val="20"/>
              </w:rPr>
              <w:t xml:space="preserve"> сельского поселения Салым на 2025 год</w:t>
            </w:r>
          </w:p>
        </w:tc>
      </w:tr>
      <w:tr w:rsidR="00C258AA" w14:paraId="15D0285D" w14:textId="77777777" w:rsidTr="002D3913">
        <w:trPr>
          <w:trHeight w:val="284"/>
        </w:trPr>
        <w:tc>
          <w:tcPr>
            <w:tcW w:w="12574" w:type="dxa"/>
            <w:gridSpan w:val="6"/>
            <w:noWrap/>
            <w:vAlign w:val="bottom"/>
            <w:hideMark/>
          </w:tcPr>
          <w:p w14:paraId="06945294" w14:textId="77777777" w:rsidR="00C258AA" w:rsidRDefault="00C258AA">
            <w:pPr>
              <w:spacing w:line="256" w:lineRule="auto"/>
              <w:rPr>
                <w:sz w:val="22"/>
                <w:szCs w:val="22"/>
                <w:lang w:eastAsia="en-US"/>
              </w:rPr>
            </w:pPr>
          </w:p>
        </w:tc>
        <w:tc>
          <w:tcPr>
            <w:tcW w:w="1427" w:type="dxa"/>
            <w:gridSpan w:val="3"/>
            <w:noWrap/>
            <w:vAlign w:val="bottom"/>
            <w:hideMark/>
          </w:tcPr>
          <w:p w14:paraId="03309990" w14:textId="77777777" w:rsidR="00C258AA" w:rsidRDefault="00C258AA">
            <w:pPr>
              <w:spacing w:line="256" w:lineRule="auto"/>
              <w:rPr>
                <w:sz w:val="22"/>
                <w:szCs w:val="22"/>
                <w:lang w:eastAsia="en-US"/>
              </w:rPr>
            </w:pPr>
          </w:p>
        </w:tc>
        <w:tc>
          <w:tcPr>
            <w:tcW w:w="1426" w:type="dxa"/>
            <w:gridSpan w:val="2"/>
            <w:noWrap/>
            <w:vAlign w:val="bottom"/>
            <w:hideMark/>
          </w:tcPr>
          <w:p w14:paraId="7A7FD9B7" w14:textId="77777777" w:rsidR="00C258AA" w:rsidRDefault="00C258AA">
            <w:pPr>
              <w:jc w:val="right"/>
              <w:rPr>
                <w:sz w:val="20"/>
                <w:szCs w:val="20"/>
              </w:rPr>
            </w:pPr>
            <w:r>
              <w:rPr>
                <w:sz w:val="20"/>
                <w:szCs w:val="20"/>
              </w:rPr>
              <w:t>тыс.руб.</w:t>
            </w:r>
          </w:p>
        </w:tc>
      </w:tr>
      <w:tr w:rsidR="00C258AA" w14:paraId="6E47CACF" w14:textId="77777777" w:rsidTr="002D3913">
        <w:trPr>
          <w:gridAfter w:val="1"/>
          <w:wAfter w:w="10" w:type="dxa"/>
          <w:trHeight w:val="284"/>
        </w:trPr>
        <w:tc>
          <w:tcPr>
            <w:tcW w:w="2612" w:type="dxa"/>
            <w:vMerge w:val="restart"/>
            <w:tcBorders>
              <w:top w:val="single" w:sz="8" w:space="0" w:color="auto"/>
              <w:left w:val="single" w:sz="8" w:space="0" w:color="auto"/>
              <w:bottom w:val="single" w:sz="8" w:space="0" w:color="000000"/>
              <w:right w:val="single" w:sz="8" w:space="0" w:color="auto"/>
            </w:tcBorders>
            <w:vAlign w:val="center"/>
            <w:hideMark/>
          </w:tcPr>
          <w:p w14:paraId="6DA92AF5" w14:textId="77777777" w:rsidR="00C258AA" w:rsidRDefault="00C258AA">
            <w:pPr>
              <w:jc w:val="center"/>
              <w:rPr>
                <w:b/>
                <w:bCs/>
                <w:sz w:val="20"/>
                <w:szCs w:val="20"/>
              </w:rPr>
            </w:pPr>
            <w:r>
              <w:rPr>
                <w:b/>
                <w:bCs/>
                <w:sz w:val="20"/>
                <w:szCs w:val="20"/>
              </w:rPr>
              <w:t>Код бюджетной классификации</w:t>
            </w:r>
          </w:p>
        </w:tc>
        <w:tc>
          <w:tcPr>
            <w:tcW w:w="7169" w:type="dxa"/>
            <w:vMerge w:val="restart"/>
            <w:tcBorders>
              <w:top w:val="single" w:sz="8" w:space="0" w:color="auto"/>
              <w:left w:val="nil"/>
              <w:bottom w:val="single" w:sz="8" w:space="0" w:color="000000"/>
              <w:right w:val="single" w:sz="8" w:space="0" w:color="auto"/>
            </w:tcBorders>
            <w:vAlign w:val="center"/>
            <w:hideMark/>
          </w:tcPr>
          <w:p w14:paraId="0DE1FB88" w14:textId="77777777" w:rsidR="00C258AA" w:rsidRDefault="00C258AA">
            <w:pPr>
              <w:jc w:val="center"/>
              <w:rPr>
                <w:b/>
                <w:bCs/>
                <w:sz w:val="20"/>
                <w:szCs w:val="20"/>
              </w:rPr>
            </w:pPr>
            <w:r>
              <w:rPr>
                <w:b/>
                <w:bCs/>
                <w:sz w:val="20"/>
                <w:szCs w:val="20"/>
              </w:rPr>
              <w:t xml:space="preserve">Наименование групп, подгрупп, </w:t>
            </w:r>
            <w:r>
              <w:rPr>
                <w:b/>
                <w:bCs/>
                <w:sz w:val="20"/>
                <w:szCs w:val="20"/>
              </w:rPr>
              <w:br/>
              <w:t>статей и подстатей доходов</w:t>
            </w:r>
          </w:p>
        </w:tc>
        <w:tc>
          <w:tcPr>
            <w:tcW w:w="2783" w:type="dxa"/>
            <w:gridSpan w:val="3"/>
            <w:vMerge w:val="restart"/>
            <w:tcBorders>
              <w:top w:val="single" w:sz="8" w:space="0" w:color="auto"/>
              <w:left w:val="single" w:sz="8" w:space="0" w:color="auto"/>
              <w:bottom w:val="single" w:sz="8" w:space="0" w:color="000000"/>
              <w:right w:val="single" w:sz="8" w:space="0" w:color="auto"/>
            </w:tcBorders>
            <w:vAlign w:val="center"/>
            <w:hideMark/>
          </w:tcPr>
          <w:p w14:paraId="317B5411" w14:textId="77777777" w:rsidR="00C258AA" w:rsidRDefault="00C258AA">
            <w:pPr>
              <w:jc w:val="center"/>
              <w:rPr>
                <w:b/>
                <w:bCs/>
                <w:sz w:val="20"/>
                <w:szCs w:val="20"/>
              </w:rPr>
            </w:pPr>
            <w:r>
              <w:rPr>
                <w:b/>
                <w:bCs/>
                <w:sz w:val="20"/>
                <w:szCs w:val="20"/>
              </w:rPr>
              <w:t>СУММА</w:t>
            </w:r>
          </w:p>
        </w:tc>
        <w:tc>
          <w:tcPr>
            <w:tcW w:w="1427" w:type="dxa"/>
            <w:gridSpan w:val="3"/>
            <w:vMerge w:val="restart"/>
            <w:tcBorders>
              <w:top w:val="single" w:sz="8" w:space="0" w:color="auto"/>
              <w:left w:val="single" w:sz="8" w:space="0" w:color="auto"/>
              <w:bottom w:val="single" w:sz="8" w:space="0" w:color="000000"/>
              <w:right w:val="single" w:sz="8" w:space="0" w:color="auto"/>
            </w:tcBorders>
            <w:vAlign w:val="center"/>
            <w:hideMark/>
          </w:tcPr>
          <w:p w14:paraId="6354EAD6" w14:textId="77777777" w:rsidR="00C258AA" w:rsidRDefault="00C258AA">
            <w:pPr>
              <w:jc w:val="center"/>
              <w:rPr>
                <w:b/>
                <w:bCs/>
                <w:sz w:val="20"/>
                <w:szCs w:val="20"/>
              </w:rPr>
            </w:pPr>
            <w:r>
              <w:rPr>
                <w:b/>
                <w:bCs/>
                <w:sz w:val="20"/>
                <w:szCs w:val="20"/>
              </w:rPr>
              <w:t>Уточнение (+,-)</w:t>
            </w:r>
          </w:p>
        </w:tc>
        <w:tc>
          <w:tcPr>
            <w:tcW w:w="1426" w:type="dxa"/>
            <w:gridSpan w:val="2"/>
            <w:vMerge w:val="restart"/>
            <w:tcBorders>
              <w:top w:val="single" w:sz="8" w:space="0" w:color="auto"/>
              <w:left w:val="single" w:sz="8" w:space="0" w:color="auto"/>
              <w:bottom w:val="single" w:sz="8" w:space="0" w:color="000000"/>
              <w:right w:val="single" w:sz="8" w:space="0" w:color="auto"/>
            </w:tcBorders>
            <w:vAlign w:val="center"/>
            <w:hideMark/>
          </w:tcPr>
          <w:p w14:paraId="4BC20BB4" w14:textId="77777777" w:rsidR="00C258AA" w:rsidRDefault="00C258AA">
            <w:pPr>
              <w:jc w:val="center"/>
              <w:rPr>
                <w:b/>
                <w:bCs/>
                <w:sz w:val="20"/>
                <w:szCs w:val="20"/>
              </w:rPr>
            </w:pPr>
            <w:r>
              <w:rPr>
                <w:b/>
                <w:bCs/>
                <w:sz w:val="20"/>
                <w:szCs w:val="20"/>
              </w:rPr>
              <w:t>Уточненная сумма</w:t>
            </w:r>
          </w:p>
        </w:tc>
      </w:tr>
      <w:tr w:rsidR="00C258AA" w14:paraId="75E80815" w14:textId="77777777" w:rsidTr="002D3913">
        <w:trPr>
          <w:gridAfter w:val="1"/>
          <w:wAfter w:w="10" w:type="dxa"/>
          <w:trHeight w:val="284"/>
        </w:trPr>
        <w:tc>
          <w:tcPr>
            <w:tcW w:w="2612" w:type="dxa"/>
            <w:vMerge/>
            <w:tcBorders>
              <w:top w:val="single" w:sz="8" w:space="0" w:color="auto"/>
              <w:left w:val="single" w:sz="8" w:space="0" w:color="auto"/>
              <w:bottom w:val="single" w:sz="8" w:space="0" w:color="000000"/>
              <w:right w:val="single" w:sz="8" w:space="0" w:color="auto"/>
            </w:tcBorders>
            <w:vAlign w:val="center"/>
            <w:hideMark/>
          </w:tcPr>
          <w:p w14:paraId="533C5FE8" w14:textId="77777777" w:rsidR="00C258AA" w:rsidRDefault="00C258AA">
            <w:pPr>
              <w:rPr>
                <w:b/>
                <w:bCs/>
                <w:sz w:val="20"/>
                <w:szCs w:val="20"/>
              </w:rPr>
            </w:pPr>
          </w:p>
        </w:tc>
        <w:tc>
          <w:tcPr>
            <w:tcW w:w="7169" w:type="dxa"/>
            <w:vMerge/>
            <w:tcBorders>
              <w:top w:val="single" w:sz="8" w:space="0" w:color="auto"/>
              <w:left w:val="nil"/>
              <w:bottom w:val="single" w:sz="8" w:space="0" w:color="000000"/>
              <w:right w:val="single" w:sz="8" w:space="0" w:color="auto"/>
            </w:tcBorders>
            <w:vAlign w:val="center"/>
            <w:hideMark/>
          </w:tcPr>
          <w:p w14:paraId="4E383919" w14:textId="77777777" w:rsidR="00C258AA" w:rsidRDefault="00C258AA">
            <w:pPr>
              <w:rPr>
                <w:b/>
                <w:bCs/>
                <w:sz w:val="20"/>
                <w:szCs w:val="20"/>
              </w:rPr>
            </w:pPr>
          </w:p>
        </w:tc>
        <w:tc>
          <w:tcPr>
            <w:tcW w:w="2783" w:type="dxa"/>
            <w:gridSpan w:val="3"/>
            <w:vMerge/>
            <w:tcBorders>
              <w:top w:val="single" w:sz="8" w:space="0" w:color="auto"/>
              <w:left w:val="single" w:sz="8" w:space="0" w:color="auto"/>
              <w:bottom w:val="single" w:sz="8" w:space="0" w:color="000000"/>
              <w:right w:val="single" w:sz="8" w:space="0" w:color="auto"/>
            </w:tcBorders>
            <w:vAlign w:val="center"/>
            <w:hideMark/>
          </w:tcPr>
          <w:p w14:paraId="5DF34A8C" w14:textId="77777777" w:rsidR="00C258AA" w:rsidRDefault="00C258AA">
            <w:pPr>
              <w:rPr>
                <w:b/>
                <w:bCs/>
                <w:sz w:val="20"/>
                <w:szCs w:val="20"/>
              </w:rPr>
            </w:pPr>
          </w:p>
        </w:tc>
        <w:tc>
          <w:tcPr>
            <w:tcW w:w="1427" w:type="dxa"/>
            <w:gridSpan w:val="3"/>
            <w:vMerge/>
            <w:tcBorders>
              <w:top w:val="single" w:sz="8" w:space="0" w:color="auto"/>
              <w:left w:val="single" w:sz="8" w:space="0" w:color="auto"/>
              <w:bottom w:val="single" w:sz="8" w:space="0" w:color="000000"/>
              <w:right w:val="single" w:sz="8" w:space="0" w:color="auto"/>
            </w:tcBorders>
            <w:vAlign w:val="center"/>
            <w:hideMark/>
          </w:tcPr>
          <w:p w14:paraId="597FCE3A" w14:textId="77777777" w:rsidR="00C258AA" w:rsidRDefault="00C258AA">
            <w:pPr>
              <w:rPr>
                <w:b/>
                <w:bCs/>
                <w:sz w:val="20"/>
                <w:szCs w:val="20"/>
              </w:rPr>
            </w:pPr>
          </w:p>
        </w:tc>
        <w:tc>
          <w:tcPr>
            <w:tcW w:w="1426" w:type="dxa"/>
            <w:gridSpan w:val="2"/>
            <w:vMerge/>
            <w:tcBorders>
              <w:top w:val="single" w:sz="8" w:space="0" w:color="auto"/>
              <w:left w:val="single" w:sz="8" w:space="0" w:color="auto"/>
              <w:bottom w:val="single" w:sz="8" w:space="0" w:color="000000"/>
              <w:right w:val="single" w:sz="8" w:space="0" w:color="auto"/>
            </w:tcBorders>
            <w:vAlign w:val="center"/>
            <w:hideMark/>
          </w:tcPr>
          <w:p w14:paraId="17175A18" w14:textId="77777777" w:rsidR="00C258AA" w:rsidRDefault="00C258AA">
            <w:pPr>
              <w:rPr>
                <w:b/>
                <w:bCs/>
                <w:sz w:val="20"/>
                <w:szCs w:val="20"/>
              </w:rPr>
            </w:pPr>
          </w:p>
        </w:tc>
      </w:tr>
      <w:tr w:rsidR="00C258AA" w14:paraId="19F51E21" w14:textId="77777777" w:rsidTr="002D3913">
        <w:trPr>
          <w:gridAfter w:val="1"/>
          <w:wAfter w:w="10" w:type="dxa"/>
          <w:trHeight w:val="284"/>
        </w:trPr>
        <w:tc>
          <w:tcPr>
            <w:tcW w:w="2612" w:type="dxa"/>
            <w:tcBorders>
              <w:top w:val="nil"/>
              <w:left w:val="single" w:sz="8" w:space="0" w:color="auto"/>
              <w:bottom w:val="single" w:sz="4" w:space="0" w:color="auto"/>
              <w:right w:val="nil"/>
            </w:tcBorders>
            <w:vAlign w:val="center"/>
            <w:hideMark/>
          </w:tcPr>
          <w:p w14:paraId="618B04C3" w14:textId="77777777" w:rsidR="00C258AA" w:rsidRDefault="00C258AA">
            <w:pPr>
              <w:jc w:val="center"/>
              <w:rPr>
                <w:b/>
                <w:bCs/>
                <w:sz w:val="20"/>
                <w:szCs w:val="20"/>
              </w:rPr>
            </w:pPr>
            <w:r>
              <w:rPr>
                <w:b/>
                <w:bCs/>
                <w:sz w:val="20"/>
                <w:szCs w:val="20"/>
              </w:rPr>
              <w:t>000 1 00 00000 00 0000 000</w:t>
            </w:r>
          </w:p>
        </w:tc>
        <w:tc>
          <w:tcPr>
            <w:tcW w:w="7169" w:type="dxa"/>
            <w:tcBorders>
              <w:top w:val="nil"/>
              <w:left w:val="single" w:sz="8" w:space="0" w:color="auto"/>
              <w:bottom w:val="single" w:sz="4" w:space="0" w:color="auto"/>
              <w:right w:val="nil"/>
            </w:tcBorders>
            <w:noWrap/>
            <w:vAlign w:val="center"/>
            <w:hideMark/>
          </w:tcPr>
          <w:p w14:paraId="2D42A5DA" w14:textId="77777777" w:rsidR="00C258AA" w:rsidRDefault="00C258AA">
            <w:pPr>
              <w:jc w:val="center"/>
              <w:rPr>
                <w:b/>
                <w:bCs/>
                <w:sz w:val="20"/>
                <w:szCs w:val="20"/>
              </w:rPr>
            </w:pPr>
            <w:r>
              <w:rPr>
                <w:b/>
                <w:bCs/>
                <w:sz w:val="20"/>
                <w:szCs w:val="20"/>
              </w:rPr>
              <w:t>НАЛОГОВЫЕ И НЕНАЛОГОВЫЕ ДОХОДЫ</w:t>
            </w:r>
          </w:p>
        </w:tc>
        <w:tc>
          <w:tcPr>
            <w:tcW w:w="2783" w:type="dxa"/>
            <w:gridSpan w:val="3"/>
            <w:tcBorders>
              <w:top w:val="nil"/>
              <w:left w:val="single" w:sz="8" w:space="0" w:color="auto"/>
              <w:bottom w:val="single" w:sz="4" w:space="0" w:color="auto"/>
              <w:right w:val="single" w:sz="8" w:space="0" w:color="auto"/>
            </w:tcBorders>
            <w:noWrap/>
            <w:vAlign w:val="center"/>
            <w:hideMark/>
          </w:tcPr>
          <w:p w14:paraId="70E15D15" w14:textId="77777777" w:rsidR="00C258AA" w:rsidRDefault="00C258AA">
            <w:pPr>
              <w:jc w:val="center"/>
              <w:rPr>
                <w:b/>
                <w:bCs/>
                <w:sz w:val="20"/>
                <w:szCs w:val="20"/>
              </w:rPr>
            </w:pPr>
            <w:r>
              <w:rPr>
                <w:b/>
                <w:bCs/>
                <w:sz w:val="20"/>
                <w:szCs w:val="20"/>
              </w:rPr>
              <w:t>113 709,20000</w:t>
            </w:r>
          </w:p>
        </w:tc>
        <w:tc>
          <w:tcPr>
            <w:tcW w:w="1427" w:type="dxa"/>
            <w:gridSpan w:val="3"/>
            <w:tcBorders>
              <w:top w:val="nil"/>
              <w:left w:val="nil"/>
              <w:bottom w:val="single" w:sz="4" w:space="0" w:color="auto"/>
              <w:right w:val="single" w:sz="8" w:space="0" w:color="auto"/>
            </w:tcBorders>
            <w:noWrap/>
            <w:vAlign w:val="center"/>
            <w:hideMark/>
          </w:tcPr>
          <w:p w14:paraId="10BCD403" w14:textId="77777777" w:rsidR="00C258AA" w:rsidRDefault="00C258AA">
            <w:pPr>
              <w:jc w:val="center"/>
              <w:rPr>
                <w:b/>
                <w:bCs/>
                <w:sz w:val="20"/>
                <w:szCs w:val="20"/>
              </w:rPr>
            </w:pPr>
            <w:r>
              <w:rPr>
                <w:b/>
                <w:bCs/>
                <w:sz w:val="20"/>
                <w:szCs w:val="20"/>
              </w:rPr>
              <w:t>19 293,84039</w:t>
            </w:r>
          </w:p>
        </w:tc>
        <w:tc>
          <w:tcPr>
            <w:tcW w:w="1426" w:type="dxa"/>
            <w:gridSpan w:val="2"/>
            <w:tcBorders>
              <w:top w:val="nil"/>
              <w:left w:val="nil"/>
              <w:bottom w:val="single" w:sz="4" w:space="0" w:color="auto"/>
              <w:right w:val="single" w:sz="8" w:space="0" w:color="auto"/>
            </w:tcBorders>
            <w:noWrap/>
            <w:vAlign w:val="center"/>
            <w:hideMark/>
          </w:tcPr>
          <w:p w14:paraId="371E216D" w14:textId="77777777" w:rsidR="00C258AA" w:rsidRDefault="00C258AA">
            <w:pPr>
              <w:jc w:val="center"/>
              <w:rPr>
                <w:b/>
                <w:bCs/>
                <w:sz w:val="20"/>
                <w:szCs w:val="20"/>
              </w:rPr>
            </w:pPr>
            <w:r>
              <w:rPr>
                <w:b/>
                <w:bCs/>
                <w:sz w:val="20"/>
                <w:szCs w:val="20"/>
              </w:rPr>
              <w:t>133 003,04039</w:t>
            </w:r>
          </w:p>
        </w:tc>
      </w:tr>
      <w:tr w:rsidR="00C258AA" w14:paraId="712CA216" w14:textId="77777777" w:rsidTr="002D3913">
        <w:trPr>
          <w:gridAfter w:val="1"/>
          <w:wAfter w:w="10" w:type="dxa"/>
          <w:trHeight w:val="284"/>
        </w:trPr>
        <w:tc>
          <w:tcPr>
            <w:tcW w:w="2612" w:type="dxa"/>
            <w:tcBorders>
              <w:top w:val="nil"/>
              <w:left w:val="single" w:sz="8" w:space="0" w:color="auto"/>
              <w:bottom w:val="single" w:sz="4" w:space="0" w:color="auto"/>
              <w:right w:val="nil"/>
            </w:tcBorders>
            <w:noWrap/>
            <w:vAlign w:val="center"/>
            <w:hideMark/>
          </w:tcPr>
          <w:p w14:paraId="6B918F0F" w14:textId="77777777" w:rsidR="00C258AA" w:rsidRDefault="00C258AA">
            <w:pPr>
              <w:jc w:val="center"/>
              <w:rPr>
                <w:b/>
                <w:bCs/>
                <w:i/>
                <w:iCs/>
                <w:sz w:val="20"/>
                <w:szCs w:val="20"/>
              </w:rPr>
            </w:pPr>
            <w:r>
              <w:rPr>
                <w:b/>
                <w:bCs/>
                <w:i/>
                <w:iCs/>
                <w:sz w:val="20"/>
                <w:szCs w:val="20"/>
              </w:rPr>
              <w:t>000 1 01 00000 00 0000 000</w:t>
            </w:r>
          </w:p>
        </w:tc>
        <w:tc>
          <w:tcPr>
            <w:tcW w:w="7169" w:type="dxa"/>
            <w:tcBorders>
              <w:top w:val="nil"/>
              <w:left w:val="single" w:sz="8" w:space="0" w:color="auto"/>
              <w:bottom w:val="single" w:sz="4" w:space="0" w:color="auto"/>
              <w:right w:val="nil"/>
            </w:tcBorders>
            <w:vAlign w:val="center"/>
            <w:hideMark/>
          </w:tcPr>
          <w:p w14:paraId="4A2A1FB2" w14:textId="77777777" w:rsidR="00C258AA" w:rsidRDefault="00C258AA">
            <w:pPr>
              <w:jc w:val="center"/>
              <w:rPr>
                <w:b/>
                <w:bCs/>
                <w:i/>
                <w:iCs/>
                <w:sz w:val="20"/>
                <w:szCs w:val="20"/>
              </w:rPr>
            </w:pPr>
            <w:r>
              <w:rPr>
                <w:b/>
                <w:bCs/>
                <w:i/>
                <w:iCs/>
                <w:sz w:val="20"/>
                <w:szCs w:val="20"/>
              </w:rPr>
              <w:t>НАЛОГИ НА ПРИБЫЛЬ, ДОХОДЫ</w:t>
            </w:r>
          </w:p>
        </w:tc>
        <w:tc>
          <w:tcPr>
            <w:tcW w:w="2783" w:type="dxa"/>
            <w:gridSpan w:val="3"/>
            <w:tcBorders>
              <w:top w:val="nil"/>
              <w:left w:val="single" w:sz="8" w:space="0" w:color="auto"/>
              <w:bottom w:val="single" w:sz="4" w:space="0" w:color="auto"/>
              <w:right w:val="single" w:sz="8" w:space="0" w:color="auto"/>
            </w:tcBorders>
            <w:noWrap/>
            <w:vAlign w:val="center"/>
            <w:hideMark/>
          </w:tcPr>
          <w:p w14:paraId="4D0EC335" w14:textId="77777777" w:rsidR="00C258AA" w:rsidRDefault="00C258AA">
            <w:pPr>
              <w:jc w:val="center"/>
              <w:rPr>
                <w:b/>
                <w:bCs/>
                <w:i/>
                <w:iCs/>
                <w:sz w:val="20"/>
                <w:szCs w:val="20"/>
              </w:rPr>
            </w:pPr>
            <w:r>
              <w:rPr>
                <w:b/>
                <w:bCs/>
                <w:i/>
                <w:iCs/>
                <w:sz w:val="20"/>
                <w:szCs w:val="20"/>
              </w:rPr>
              <w:t>89 922,90000</w:t>
            </w:r>
          </w:p>
        </w:tc>
        <w:tc>
          <w:tcPr>
            <w:tcW w:w="1427" w:type="dxa"/>
            <w:gridSpan w:val="3"/>
            <w:tcBorders>
              <w:top w:val="nil"/>
              <w:left w:val="nil"/>
              <w:bottom w:val="single" w:sz="4" w:space="0" w:color="auto"/>
              <w:right w:val="single" w:sz="8" w:space="0" w:color="auto"/>
            </w:tcBorders>
            <w:noWrap/>
            <w:vAlign w:val="center"/>
            <w:hideMark/>
          </w:tcPr>
          <w:p w14:paraId="4A63B666" w14:textId="77777777" w:rsidR="00C258AA" w:rsidRDefault="00C258AA">
            <w:pPr>
              <w:jc w:val="center"/>
              <w:rPr>
                <w:b/>
                <w:bCs/>
                <w:i/>
                <w:iCs/>
                <w:sz w:val="20"/>
                <w:szCs w:val="20"/>
              </w:rPr>
            </w:pPr>
            <w:r>
              <w:rPr>
                <w:b/>
                <w:bCs/>
                <w:i/>
                <w:iCs/>
                <w:sz w:val="20"/>
                <w:szCs w:val="20"/>
              </w:rPr>
              <w:t>18 297,19807</w:t>
            </w:r>
          </w:p>
        </w:tc>
        <w:tc>
          <w:tcPr>
            <w:tcW w:w="1426" w:type="dxa"/>
            <w:gridSpan w:val="2"/>
            <w:tcBorders>
              <w:top w:val="nil"/>
              <w:left w:val="nil"/>
              <w:bottom w:val="single" w:sz="4" w:space="0" w:color="auto"/>
              <w:right w:val="single" w:sz="8" w:space="0" w:color="auto"/>
            </w:tcBorders>
            <w:noWrap/>
            <w:vAlign w:val="center"/>
            <w:hideMark/>
          </w:tcPr>
          <w:p w14:paraId="6E594157" w14:textId="77777777" w:rsidR="00C258AA" w:rsidRDefault="00C258AA">
            <w:pPr>
              <w:jc w:val="center"/>
              <w:rPr>
                <w:b/>
                <w:bCs/>
                <w:i/>
                <w:iCs/>
                <w:sz w:val="20"/>
                <w:szCs w:val="20"/>
              </w:rPr>
            </w:pPr>
            <w:r>
              <w:rPr>
                <w:b/>
                <w:bCs/>
                <w:i/>
                <w:iCs/>
                <w:sz w:val="20"/>
                <w:szCs w:val="20"/>
              </w:rPr>
              <w:t>108 220,09807</w:t>
            </w:r>
          </w:p>
        </w:tc>
      </w:tr>
      <w:tr w:rsidR="00C258AA" w14:paraId="5AC81019" w14:textId="77777777" w:rsidTr="002D3913">
        <w:trPr>
          <w:gridAfter w:val="1"/>
          <w:wAfter w:w="10" w:type="dxa"/>
          <w:trHeight w:val="284"/>
        </w:trPr>
        <w:tc>
          <w:tcPr>
            <w:tcW w:w="2612" w:type="dxa"/>
            <w:tcBorders>
              <w:top w:val="nil"/>
              <w:left w:val="single" w:sz="8" w:space="0" w:color="auto"/>
              <w:bottom w:val="single" w:sz="4" w:space="0" w:color="auto"/>
              <w:right w:val="nil"/>
            </w:tcBorders>
            <w:vAlign w:val="center"/>
            <w:hideMark/>
          </w:tcPr>
          <w:p w14:paraId="58530D04" w14:textId="77777777" w:rsidR="00C258AA" w:rsidRDefault="00C258AA">
            <w:pPr>
              <w:jc w:val="center"/>
              <w:rPr>
                <w:sz w:val="20"/>
                <w:szCs w:val="20"/>
              </w:rPr>
            </w:pPr>
            <w:r>
              <w:rPr>
                <w:sz w:val="20"/>
                <w:szCs w:val="20"/>
              </w:rPr>
              <w:t xml:space="preserve"> 000 1 01 02010 01 0000 110 </w:t>
            </w:r>
          </w:p>
        </w:tc>
        <w:tc>
          <w:tcPr>
            <w:tcW w:w="7169" w:type="dxa"/>
            <w:tcBorders>
              <w:top w:val="nil"/>
              <w:left w:val="single" w:sz="8" w:space="0" w:color="auto"/>
              <w:bottom w:val="single" w:sz="4" w:space="0" w:color="auto"/>
              <w:right w:val="nil"/>
            </w:tcBorders>
            <w:vAlign w:val="center"/>
            <w:hideMark/>
          </w:tcPr>
          <w:p w14:paraId="0527495E" w14:textId="77777777" w:rsidR="00C258AA" w:rsidRDefault="00C258AA">
            <w:pPr>
              <w:jc w:val="both"/>
              <w:rPr>
                <w:sz w:val="20"/>
                <w:szCs w:val="20"/>
              </w:rPr>
            </w:pPr>
            <w:r>
              <w:rPr>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w:t>
            </w:r>
          </w:p>
        </w:tc>
        <w:tc>
          <w:tcPr>
            <w:tcW w:w="2783" w:type="dxa"/>
            <w:gridSpan w:val="3"/>
            <w:tcBorders>
              <w:top w:val="nil"/>
              <w:left w:val="single" w:sz="8" w:space="0" w:color="auto"/>
              <w:bottom w:val="single" w:sz="4" w:space="0" w:color="auto"/>
              <w:right w:val="single" w:sz="8" w:space="0" w:color="auto"/>
            </w:tcBorders>
            <w:noWrap/>
            <w:vAlign w:val="center"/>
            <w:hideMark/>
          </w:tcPr>
          <w:p w14:paraId="4F3658BD" w14:textId="77777777" w:rsidR="00C258AA" w:rsidRDefault="00C258AA">
            <w:pPr>
              <w:jc w:val="center"/>
              <w:rPr>
                <w:sz w:val="20"/>
                <w:szCs w:val="20"/>
              </w:rPr>
            </w:pPr>
            <w:r>
              <w:rPr>
                <w:sz w:val="20"/>
                <w:szCs w:val="20"/>
              </w:rPr>
              <w:t>85 158,20000</w:t>
            </w:r>
          </w:p>
        </w:tc>
        <w:tc>
          <w:tcPr>
            <w:tcW w:w="1427" w:type="dxa"/>
            <w:gridSpan w:val="3"/>
            <w:tcBorders>
              <w:top w:val="nil"/>
              <w:left w:val="nil"/>
              <w:bottom w:val="single" w:sz="4" w:space="0" w:color="auto"/>
              <w:right w:val="single" w:sz="8" w:space="0" w:color="auto"/>
            </w:tcBorders>
            <w:noWrap/>
            <w:vAlign w:val="center"/>
            <w:hideMark/>
          </w:tcPr>
          <w:p w14:paraId="72F73056" w14:textId="77777777" w:rsidR="00C258AA" w:rsidRDefault="00C258AA">
            <w:pPr>
              <w:jc w:val="center"/>
              <w:rPr>
                <w:sz w:val="20"/>
                <w:szCs w:val="20"/>
              </w:rPr>
            </w:pPr>
            <w:r>
              <w:rPr>
                <w:sz w:val="20"/>
                <w:szCs w:val="20"/>
              </w:rPr>
              <w:t>-2 385,59751</w:t>
            </w:r>
          </w:p>
        </w:tc>
        <w:tc>
          <w:tcPr>
            <w:tcW w:w="1426" w:type="dxa"/>
            <w:gridSpan w:val="2"/>
            <w:tcBorders>
              <w:top w:val="nil"/>
              <w:left w:val="nil"/>
              <w:bottom w:val="single" w:sz="4" w:space="0" w:color="auto"/>
              <w:right w:val="single" w:sz="8" w:space="0" w:color="auto"/>
            </w:tcBorders>
            <w:noWrap/>
            <w:vAlign w:val="center"/>
            <w:hideMark/>
          </w:tcPr>
          <w:p w14:paraId="10063FBE" w14:textId="77777777" w:rsidR="00C258AA" w:rsidRDefault="00C258AA">
            <w:pPr>
              <w:jc w:val="center"/>
              <w:rPr>
                <w:sz w:val="20"/>
                <w:szCs w:val="20"/>
              </w:rPr>
            </w:pPr>
            <w:r>
              <w:rPr>
                <w:sz w:val="20"/>
                <w:szCs w:val="20"/>
              </w:rPr>
              <w:t>82 772,60249</w:t>
            </w:r>
          </w:p>
        </w:tc>
      </w:tr>
      <w:tr w:rsidR="00C258AA" w14:paraId="7C1A8CFA" w14:textId="77777777" w:rsidTr="002D3913">
        <w:trPr>
          <w:gridAfter w:val="1"/>
          <w:wAfter w:w="10" w:type="dxa"/>
          <w:trHeight w:val="284"/>
        </w:trPr>
        <w:tc>
          <w:tcPr>
            <w:tcW w:w="2612" w:type="dxa"/>
            <w:tcBorders>
              <w:top w:val="nil"/>
              <w:left w:val="single" w:sz="8" w:space="0" w:color="auto"/>
              <w:bottom w:val="single" w:sz="4" w:space="0" w:color="auto"/>
              <w:right w:val="nil"/>
            </w:tcBorders>
            <w:vAlign w:val="center"/>
            <w:hideMark/>
          </w:tcPr>
          <w:p w14:paraId="481E7223" w14:textId="77777777" w:rsidR="00C258AA" w:rsidRDefault="00C258AA">
            <w:pPr>
              <w:jc w:val="center"/>
              <w:rPr>
                <w:sz w:val="20"/>
                <w:szCs w:val="20"/>
              </w:rPr>
            </w:pPr>
            <w:r>
              <w:rPr>
                <w:sz w:val="20"/>
                <w:szCs w:val="20"/>
              </w:rPr>
              <w:t xml:space="preserve"> 000 1 01 02020 01 0000 110 </w:t>
            </w:r>
          </w:p>
        </w:tc>
        <w:tc>
          <w:tcPr>
            <w:tcW w:w="7169" w:type="dxa"/>
            <w:tcBorders>
              <w:top w:val="nil"/>
              <w:left w:val="single" w:sz="8" w:space="0" w:color="auto"/>
              <w:bottom w:val="single" w:sz="4" w:space="0" w:color="auto"/>
              <w:right w:val="nil"/>
            </w:tcBorders>
            <w:vAlign w:val="center"/>
            <w:hideMark/>
          </w:tcPr>
          <w:p w14:paraId="530D8780" w14:textId="77777777" w:rsidR="00C258AA" w:rsidRDefault="00C258AA">
            <w:pPr>
              <w:jc w:val="both"/>
              <w:rPr>
                <w:sz w:val="20"/>
                <w:szCs w:val="20"/>
              </w:rPr>
            </w:pPr>
            <w:r>
              <w:rPr>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c>
          <w:tcPr>
            <w:tcW w:w="2783" w:type="dxa"/>
            <w:gridSpan w:val="3"/>
            <w:tcBorders>
              <w:top w:val="nil"/>
              <w:left w:val="single" w:sz="8" w:space="0" w:color="auto"/>
              <w:bottom w:val="single" w:sz="4" w:space="0" w:color="auto"/>
              <w:right w:val="single" w:sz="8" w:space="0" w:color="auto"/>
            </w:tcBorders>
            <w:noWrap/>
            <w:vAlign w:val="center"/>
            <w:hideMark/>
          </w:tcPr>
          <w:p w14:paraId="49140AB9" w14:textId="77777777" w:rsidR="00C258AA" w:rsidRDefault="00C258AA">
            <w:pPr>
              <w:jc w:val="center"/>
              <w:rPr>
                <w:sz w:val="20"/>
                <w:szCs w:val="20"/>
              </w:rPr>
            </w:pPr>
            <w:r>
              <w:rPr>
                <w:sz w:val="20"/>
                <w:szCs w:val="20"/>
              </w:rPr>
              <w:t>180,00000</w:t>
            </w:r>
          </w:p>
        </w:tc>
        <w:tc>
          <w:tcPr>
            <w:tcW w:w="1427" w:type="dxa"/>
            <w:gridSpan w:val="3"/>
            <w:tcBorders>
              <w:top w:val="nil"/>
              <w:left w:val="nil"/>
              <w:bottom w:val="single" w:sz="4" w:space="0" w:color="auto"/>
              <w:right w:val="single" w:sz="8" w:space="0" w:color="auto"/>
            </w:tcBorders>
            <w:noWrap/>
            <w:vAlign w:val="center"/>
            <w:hideMark/>
          </w:tcPr>
          <w:p w14:paraId="20EC3127" w14:textId="77777777" w:rsidR="00C258AA" w:rsidRDefault="00C258AA">
            <w:pPr>
              <w:jc w:val="center"/>
              <w:rPr>
                <w:sz w:val="20"/>
                <w:szCs w:val="20"/>
              </w:rPr>
            </w:pPr>
            <w:r>
              <w:rPr>
                <w:sz w:val="20"/>
                <w:szCs w:val="20"/>
              </w:rPr>
              <w:t>0,00000</w:t>
            </w:r>
          </w:p>
        </w:tc>
        <w:tc>
          <w:tcPr>
            <w:tcW w:w="1426" w:type="dxa"/>
            <w:gridSpan w:val="2"/>
            <w:tcBorders>
              <w:top w:val="nil"/>
              <w:left w:val="nil"/>
              <w:bottom w:val="single" w:sz="4" w:space="0" w:color="auto"/>
              <w:right w:val="single" w:sz="8" w:space="0" w:color="auto"/>
            </w:tcBorders>
            <w:noWrap/>
            <w:vAlign w:val="center"/>
            <w:hideMark/>
          </w:tcPr>
          <w:p w14:paraId="202665C2" w14:textId="77777777" w:rsidR="00C258AA" w:rsidRDefault="00C258AA">
            <w:pPr>
              <w:jc w:val="center"/>
              <w:rPr>
                <w:sz w:val="20"/>
                <w:szCs w:val="20"/>
              </w:rPr>
            </w:pPr>
            <w:r>
              <w:rPr>
                <w:sz w:val="20"/>
                <w:szCs w:val="20"/>
              </w:rPr>
              <w:t>180,00000</w:t>
            </w:r>
          </w:p>
        </w:tc>
      </w:tr>
      <w:tr w:rsidR="00C258AA" w14:paraId="3E34676A" w14:textId="77777777" w:rsidTr="002D3913">
        <w:trPr>
          <w:gridAfter w:val="1"/>
          <w:wAfter w:w="10" w:type="dxa"/>
          <w:trHeight w:val="284"/>
        </w:trPr>
        <w:tc>
          <w:tcPr>
            <w:tcW w:w="2612" w:type="dxa"/>
            <w:tcBorders>
              <w:top w:val="single" w:sz="4" w:space="0" w:color="auto"/>
              <w:left w:val="single" w:sz="4" w:space="0" w:color="auto"/>
              <w:bottom w:val="single" w:sz="4" w:space="0" w:color="auto"/>
              <w:right w:val="single" w:sz="4" w:space="0" w:color="auto"/>
            </w:tcBorders>
            <w:vAlign w:val="center"/>
            <w:hideMark/>
          </w:tcPr>
          <w:p w14:paraId="219F5A4B" w14:textId="77777777" w:rsidR="00C258AA" w:rsidRDefault="00C258AA">
            <w:pPr>
              <w:jc w:val="center"/>
              <w:rPr>
                <w:sz w:val="20"/>
                <w:szCs w:val="20"/>
              </w:rPr>
            </w:pPr>
            <w:r>
              <w:rPr>
                <w:sz w:val="20"/>
                <w:szCs w:val="20"/>
              </w:rPr>
              <w:t xml:space="preserve"> 000 1 01 02022 01 0000 110 </w:t>
            </w:r>
          </w:p>
        </w:tc>
        <w:tc>
          <w:tcPr>
            <w:tcW w:w="7169" w:type="dxa"/>
            <w:tcBorders>
              <w:top w:val="single" w:sz="4" w:space="0" w:color="auto"/>
              <w:left w:val="single" w:sz="4" w:space="0" w:color="auto"/>
              <w:bottom w:val="single" w:sz="4" w:space="0" w:color="auto"/>
              <w:right w:val="single" w:sz="4" w:space="0" w:color="auto"/>
            </w:tcBorders>
            <w:vAlign w:val="center"/>
            <w:hideMark/>
          </w:tcPr>
          <w:p w14:paraId="7957B24E" w14:textId="77777777" w:rsidR="00C258AA" w:rsidRDefault="00C258AA">
            <w:pPr>
              <w:jc w:val="both"/>
              <w:rPr>
                <w:sz w:val="20"/>
                <w:szCs w:val="20"/>
              </w:rPr>
            </w:pPr>
            <w:r>
              <w:rPr>
                <w:sz w:val="20"/>
                <w:szCs w:val="20"/>
              </w:rPr>
              <w:t xml:space="preserve">Налог на доходы физических лиц с доходов, полученных от осуществления деятельности физическими лицами, зарегистрированными в качестве </w:t>
            </w:r>
            <w:r>
              <w:rPr>
                <w:sz w:val="20"/>
                <w:szCs w:val="20"/>
              </w:rPr>
              <w:lastRenderedPageBreak/>
              <w:t>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превышающей 702 тысячи рублей, относящейся к части налоговой базы, превышающей 5 миллионов рублей и составляющей не более 20 миллионов рублей)</w:t>
            </w:r>
          </w:p>
        </w:tc>
        <w:tc>
          <w:tcPr>
            <w:tcW w:w="2783" w:type="dxa"/>
            <w:gridSpan w:val="3"/>
            <w:tcBorders>
              <w:top w:val="single" w:sz="4" w:space="0" w:color="auto"/>
              <w:left w:val="single" w:sz="4" w:space="0" w:color="auto"/>
              <w:bottom w:val="single" w:sz="4" w:space="0" w:color="auto"/>
              <w:right w:val="single" w:sz="4" w:space="0" w:color="auto"/>
            </w:tcBorders>
            <w:noWrap/>
            <w:vAlign w:val="center"/>
            <w:hideMark/>
          </w:tcPr>
          <w:p w14:paraId="346049FB" w14:textId="77777777" w:rsidR="00C258AA" w:rsidRDefault="00C258AA">
            <w:pPr>
              <w:jc w:val="center"/>
              <w:rPr>
                <w:sz w:val="20"/>
                <w:szCs w:val="20"/>
              </w:rPr>
            </w:pPr>
            <w:r>
              <w:rPr>
                <w:sz w:val="20"/>
                <w:szCs w:val="20"/>
              </w:rPr>
              <w:lastRenderedPageBreak/>
              <w:t> </w:t>
            </w:r>
          </w:p>
        </w:tc>
        <w:tc>
          <w:tcPr>
            <w:tcW w:w="1427" w:type="dxa"/>
            <w:gridSpan w:val="3"/>
            <w:tcBorders>
              <w:top w:val="single" w:sz="4" w:space="0" w:color="auto"/>
              <w:left w:val="single" w:sz="4" w:space="0" w:color="auto"/>
              <w:bottom w:val="single" w:sz="4" w:space="0" w:color="auto"/>
              <w:right w:val="single" w:sz="4" w:space="0" w:color="auto"/>
            </w:tcBorders>
            <w:noWrap/>
            <w:vAlign w:val="center"/>
            <w:hideMark/>
          </w:tcPr>
          <w:p w14:paraId="6D02EE88" w14:textId="77777777" w:rsidR="00C258AA" w:rsidRDefault="00C258AA">
            <w:pPr>
              <w:jc w:val="center"/>
              <w:rPr>
                <w:sz w:val="20"/>
                <w:szCs w:val="20"/>
              </w:rPr>
            </w:pPr>
            <w:r>
              <w:rPr>
                <w:sz w:val="20"/>
                <w:szCs w:val="20"/>
              </w:rPr>
              <w:t>216,00000</w:t>
            </w:r>
          </w:p>
        </w:tc>
        <w:tc>
          <w:tcPr>
            <w:tcW w:w="1426" w:type="dxa"/>
            <w:gridSpan w:val="2"/>
            <w:tcBorders>
              <w:top w:val="single" w:sz="4" w:space="0" w:color="auto"/>
              <w:left w:val="single" w:sz="4" w:space="0" w:color="auto"/>
              <w:bottom w:val="single" w:sz="4" w:space="0" w:color="auto"/>
              <w:right w:val="single" w:sz="4" w:space="0" w:color="auto"/>
            </w:tcBorders>
            <w:noWrap/>
            <w:vAlign w:val="center"/>
            <w:hideMark/>
          </w:tcPr>
          <w:p w14:paraId="2485DB22" w14:textId="77777777" w:rsidR="00C258AA" w:rsidRDefault="00C258AA">
            <w:pPr>
              <w:jc w:val="center"/>
              <w:rPr>
                <w:sz w:val="20"/>
                <w:szCs w:val="20"/>
              </w:rPr>
            </w:pPr>
            <w:r>
              <w:rPr>
                <w:sz w:val="20"/>
                <w:szCs w:val="20"/>
              </w:rPr>
              <w:t>216,00000</w:t>
            </w:r>
          </w:p>
        </w:tc>
      </w:tr>
      <w:tr w:rsidR="00C258AA" w14:paraId="31CA912D" w14:textId="77777777" w:rsidTr="002D3913">
        <w:trPr>
          <w:gridAfter w:val="1"/>
          <w:wAfter w:w="10" w:type="dxa"/>
          <w:trHeight w:val="284"/>
        </w:trPr>
        <w:tc>
          <w:tcPr>
            <w:tcW w:w="2612" w:type="dxa"/>
            <w:tcBorders>
              <w:top w:val="single" w:sz="4" w:space="0" w:color="auto"/>
              <w:left w:val="single" w:sz="4" w:space="0" w:color="auto"/>
              <w:bottom w:val="single" w:sz="4" w:space="0" w:color="auto"/>
              <w:right w:val="single" w:sz="4" w:space="0" w:color="auto"/>
            </w:tcBorders>
            <w:vAlign w:val="center"/>
            <w:hideMark/>
          </w:tcPr>
          <w:p w14:paraId="7B7032F5" w14:textId="77777777" w:rsidR="00C258AA" w:rsidRDefault="00C258AA">
            <w:pPr>
              <w:jc w:val="center"/>
              <w:rPr>
                <w:sz w:val="20"/>
                <w:szCs w:val="20"/>
              </w:rPr>
            </w:pPr>
            <w:r>
              <w:rPr>
                <w:sz w:val="20"/>
                <w:szCs w:val="20"/>
              </w:rPr>
              <w:t xml:space="preserve"> 000 1 01 02023 01 0000 110 </w:t>
            </w:r>
          </w:p>
        </w:tc>
        <w:tc>
          <w:tcPr>
            <w:tcW w:w="7169" w:type="dxa"/>
            <w:tcBorders>
              <w:top w:val="single" w:sz="4" w:space="0" w:color="auto"/>
              <w:left w:val="single" w:sz="4" w:space="0" w:color="auto"/>
              <w:bottom w:val="single" w:sz="4" w:space="0" w:color="auto"/>
              <w:right w:val="single" w:sz="4" w:space="0" w:color="auto"/>
            </w:tcBorders>
            <w:vAlign w:val="center"/>
            <w:hideMark/>
          </w:tcPr>
          <w:p w14:paraId="1A5FDEF6" w14:textId="77777777" w:rsidR="00C258AA" w:rsidRDefault="00C258AA">
            <w:pPr>
              <w:jc w:val="both"/>
              <w:rPr>
                <w:sz w:val="20"/>
                <w:szCs w:val="20"/>
              </w:rPr>
            </w:pPr>
            <w:r>
              <w:rPr>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превышающей 3 402 тысячи рублей, относящейся к части налоговой базы, превышающей 20 миллионов рублей и составляющей не более 50 миллионов рублей)</w:t>
            </w:r>
          </w:p>
        </w:tc>
        <w:tc>
          <w:tcPr>
            <w:tcW w:w="2783" w:type="dxa"/>
            <w:gridSpan w:val="3"/>
            <w:tcBorders>
              <w:top w:val="single" w:sz="4" w:space="0" w:color="auto"/>
              <w:left w:val="single" w:sz="4" w:space="0" w:color="auto"/>
              <w:bottom w:val="single" w:sz="4" w:space="0" w:color="auto"/>
              <w:right w:val="single" w:sz="4" w:space="0" w:color="auto"/>
            </w:tcBorders>
            <w:noWrap/>
            <w:vAlign w:val="center"/>
            <w:hideMark/>
          </w:tcPr>
          <w:p w14:paraId="6AF943E1" w14:textId="77777777" w:rsidR="00C258AA" w:rsidRDefault="00C258AA">
            <w:pPr>
              <w:jc w:val="center"/>
              <w:rPr>
                <w:sz w:val="20"/>
                <w:szCs w:val="20"/>
              </w:rPr>
            </w:pPr>
            <w:r>
              <w:rPr>
                <w:sz w:val="20"/>
                <w:szCs w:val="20"/>
              </w:rPr>
              <w:t> </w:t>
            </w:r>
          </w:p>
        </w:tc>
        <w:tc>
          <w:tcPr>
            <w:tcW w:w="1427" w:type="dxa"/>
            <w:gridSpan w:val="3"/>
            <w:tcBorders>
              <w:top w:val="single" w:sz="4" w:space="0" w:color="auto"/>
              <w:left w:val="single" w:sz="4" w:space="0" w:color="auto"/>
              <w:bottom w:val="single" w:sz="4" w:space="0" w:color="auto"/>
              <w:right w:val="single" w:sz="4" w:space="0" w:color="auto"/>
            </w:tcBorders>
            <w:noWrap/>
            <w:vAlign w:val="center"/>
            <w:hideMark/>
          </w:tcPr>
          <w:p w14:paraId="77ADF7A3" w14:textId="77777777" w:rsidR="00C258AA" w:rsidRDefault="00C258AA">
            <w:pPr>
              <w:jc w:val="center"/>
              <w:rPr>
                <w:sz w:val="20"/>
                <w:szCs w:val="20"/>
              </w:rPr>
            </w:pPr>
            <w:r>
              <w:rPr>
                <w:sz w:val="20"/>
                <w:szCs w:val="20"/>
              </w:rPr>
              <w:t>166,79558</w:t>
            </w:r>
          </w:p>
        </w:tc>
        <w:tc>
          <w:tcPr>
            <w:tcW w:w="1426" w:type="dxa"/>
            <w:gridSpan w:val="2"/>
            <w:tcBorders>
              <w:top w:val="single" w:sz="4" w:space="0" w:color="auto"/>
              <w:left w:val="single" w:sz="4" w:space="0" w:color="auto"/>
              <w:bottom w:val="single" w:sz="4" w:space="0" w:color="auto"/>
              <w:right w:val="single" w:sz="4" w:space="0" w:color="auto"/>
            </w:tcBorders>
            <w:noWrap/>
            <w:vAlign w:val="center"/>
            <w:hideMark/>
          </w:tcPr>
          <w:p w14:paraId="68020D71" w14:textId="77777777" w:rsidR="00C258AA" w:rsidRDefault="00C258AA">
            <w:pPr>
              <w:jc w:val="center"/>
              <w:rPr>
                <w:sz w:val="20"/>
                <w:szCs w:val="20"/>
              </w:rPr>
            </w:pPr>
            <w:r>
              <w:rPr>
                <w:sz w:val="20"/>
                <w:szCs w:val="20"/>
              </w:rPr>
              <w:t>166,79558</w:t>
            </w:r>
          </w:p>
        </w:tc>
      </w:tr>
      <w:tr w:rsidR="00C258AA" w14:paraId="52201705" w14:textId="77777777" w:rsidTr="002D3913">
        <w:trPr>
          <w:gridAfter w:val="1"/>
          <w:wAfter w:w="10" w:type="dxa"/>
          <w:trHeight w:val="284"/>
        </w:trPr>
        <w:tc>
          <w:tcPr>
            <w:tcW w:w="2612" w:type="dxa"/>
            <w:tcBorders>
              <w:top w:val="nil"/>
              <w:left w:val="single" w:sz="8" w:space="0" w:color="auto"/>
              <w:bottom w:val="single" w:sz="4" w:space="0" w:color="auto"/>
              <w:right w:val="nil"/>
            </w:tcBorders>
            <w:vAlign w:val="center"/>
            <w:hideMark/>
          </w:tcPr>
          <w:p w14:paraId="43303F1E" w14:textId="77777777" w:rsidR="00C258AA" w:rsidRDefault="00C258AA">
            <w:pPr>
              <w:jc w:val="center"/>
              <w:rPr>
                <w:sz w:val="20"/>
                <w:szCs w:val="20"/>
              </w:rPr>
            </w:pPr>
            <w:r>
              <w:rPr>
                <w:sz w:val="20"/>
                <w:szCs w:val="20"/>
              </w:rPr>
              <w:t xml:space="preserve">  000 1 01 02030 01 0000 110  </w:t>
            </w:r>
          </w:p>
        </w:tc>
        <w:tc>
          <w:tcPr>
            <w:tcW w:w="7169" w:type="dxa"/>
            <w:tcBorders>
              <w:top w:val="nil"/>
              <w:left w:val="single" w:sz="8" w:space="0" w:color="auto"/>
              <w:bottom w:val="single" w:sz="4" w:space="0" w:color="auto"/>
              <w:right w:val="nil"/>
            </w:tcBorders>
            <w:vAlign w:val="center"/>
            <w:hideMark/>
          </w:tcPr>
          <w:p w14:paraId="2CF23E96" w14:textId="77777777" w:rsidR="00C258AA" w:rsidRDefault="00C258AA">
            <w:pPr>
              <w:jc w:val="both"/>
              <w:rPr>
                <w:sz w:val="20"/>
                <w:szCs w:val="20"/>
              </w:rPr>
            </w:pPr>
            <w:r>
              <w:rPr>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c>
          <w:tcPr>
            <w:tcW w:w="2783" w:type="dxa"/>
            <w:gridSpan w:val="3"/>
            <w:tcBorders>
              <w:top w:val="nil"/>
              <w:left w:val="single" w:sz="8" w:space="0" w:color="auto"/>
              <w:bottom w:val="single" w:sz="4" w:space="0" w:color="auto"/>
              <w:right w:val="single" w:sz="8" w:space="0" w:color="auto"/>
            </w:tcBorders>
            <w:noWrap/>
            <w:vAlign w:val="center"/>
            <w:hideMark/>
          </w:tcPr>
          <w:p w14:paraId="6457CE6A" w14:textId="77777777" w:rsidR="00C258AA" w:rsidRDefault="00C258AA">
            <w:pPr>
              <w:jc w:val="center"/>
              <w:rPr>
                <w:sz w:val="20"/>
                <w:szCs w:val="20"/>
              </w:rPr>
            </w:pPr>
            <w:r>
              <w:rPr>
                <w:sz w:val="20"/>
                <w:szCs w:val="20"/>
              </w:rPr>
              <w:t>100,00000</w:t>
            </w:r>
          </w:p>
        </w:tc>
        <w:tc>
          <w:tcPr>
            <w:tcW w:w="1427" w:type="dxa"/>
            <w:gridSpan w:val="3"/>
            <w:tcBorders>
              <w:top w:val="nil"/>
              <w:left w:val="nil"/>
              <w:bottom w:val="single" w:sz="4" w:space="0" w:color="auto"/>
              <w:right w:val="single" w:sz="8" w:space="0" w:color="auto"/>
            </w:tcBorders>
            <w:noWrap/>
            <w:vAlign w:val="center"/>
            <w:hideMark/>
          </w:tcPr>
          <w:p w14:paraId="1796B51E" w14:textId="77777777" w:rsidR="00C258AA" w:rsidRDefault="00C258AA">
            <w:pPr>
              <w:jc w:val="center"/>
              <w:rPr>
                <w:sz w:val="20"/>
                <w:szCs w:val="20"/>
              </w:rPr>
            </w:pPr>
            <w:r>
              <w:rPr>
                <w:sz w:val="20"/>
                <w:szCs w:val="20"/>
              </w:rPr>
              <w:t> </w:t>
            </w:r>
          </w:p>
        </w:tc>
        <w:tc>
          <w:tcPr>
            <w:tcW w:w="1426" w:type="dxa"/>
            <w:gridSpan w:val="2"/>
            <w:tcBorders>
              <w:top w:val="nil"/>
              <w:left w:val="nil"/>
              <w:bottom w:val="single" w:sz="4" w:space="0" w:color="auto"/>
              <w:right w:val="single" w:sz="8" w:space="0" w:color="auto"/>
            </w:tcBorders>
            <w:noWrap/>
            <w:vAlign w:val="center"/>
            <w:hideMark/>
          </w:tcPr>
          <w:p w14:paraId="0BAEF600" w14:textId="77777777" w:rsidR="00C258AA" w:rsidRDefault="00C258AA">
            <w:pPr>
              <w:jc w:val="center"/>
              <w:rPr>
                <w:sz w:val="20"/>
                <w:szCs w:val="20"/>
              </w:rPr>
            </w:pPr>
            <w:r>
              <w:rPr>
                <w:sz w:val="20"/>
                <w:szCs w:val="20"/>
              </w:rPr>
              <w:t>100,00000</w:t>
            </w:r>
          </w:p>
        </w:tc>
      </w:tr>
      <w:tr w:rsidR="00C258AA" w14:paraId="1F896897" w14:textId="77777777" w:rsidTr="002D3913">
        <w:trPr>
          <w:gridAfter w:val="1"/>
          <w:wAfter w:w="10" w:type="dxa"/>
          <w:trHeight w:val="284"/>
        </w:trPr>
        <w:tc>
          <w:tcPr>
            <w:tcW w:w="2612" w:type="dxa"/>
            <w:tcBorders>
              <w:top w:val="single" w:sz="4" w:space="0" w:color="auto"/>
              <w:left w:val="single" w:sz="4" w:space="0" w:color="auto"/>
              <w:bottom w:val="single" w:sz="4" w:space="0" w:color="auto"/>
              <w:right w:val="single" w:sz="4" w:space="0" w:color="auto"/>
            </w:tcBorders>
            <w:vAlign w:val="center"/>
            <w:hideMark/>
          </w:tcPr>
          <w:p w14:paraId="341FFD6C" w14:textId="77777777" w:rsidR="00C258AA" w:rsidRDefault="00C258AA">
            <w:pPr>
              <w:jc w:val="center"/>
              <w:rPr>
                <w:sz w:val="20"/>
                <w:szCs w:val="20"/>
              </w:rPr>
            </w:pPr>
            <w:r>
              <w:rPr>
                <w:sz w:val="20"/>
                <w:szCs w:val="20"/>
              </w:rPr>
              <w:t xml:space="preserve"> 000 1 01 02080 01 0000 110 </w:t>
            </w:r>
          </w:p>
        </w:tc>
        <w:tc>
          <w:tcPr>
            <w:tcW w:w="7169" w:type="dxa"/>
            <w:tcBorders>
              <w:top w:val="single" w:sz="4" w:space="0" w:color="auto"/>
              <w:left w:val="single" w:sz="4" w:space="0" w:color="auto"/>
              <w:bottom w:val="single" w:sz="4" w:space="0" w:color="auto"/>
              <w:right w:val="single" w:sz="4" w:space="0" w:color="auto"/>
            </w:tcBorders>
            <w:vAlign w:val="center"/>
            <w:hideMark/>
          </w:tcPr>
          <w:p w14:paraId="4A49F392" w14:textId="77777777" w:rsidR="00C258AA" w:rsidRDefault="00C258AA">
            <w:pPr>
              <w:jc w:val="both"/>
              <w:rPr>
                <w:sz w:val="20"/>
                <w:szCs w:val="20"/>
              </w:rPr>
            </w:pPr>
            <w:r>
              <w:rPr>
                <w:sz w:val="20"/>
                <w:szCs w:val="20"/>
              </w:rPr>
              <w:t xml:space="preserve">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за налоговые периоды до 1 января 2025 года, а также налог на доходы физических лиц в части суммы налога, превышающей 312 тысяч рублей, относящейся к части налоговой базы, превышающей 2,4 миллиона рублей и составляющей не более 5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w:t>
            </w:r>
            <w:r>
              <w:rPr>
                <w:sz w:val="20"/>
                <w:szCs w:val="20"/>
              </w:rPr>
              <w:lastRenderedPageBreak/>
              <w:t>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за налоговые периоды после 1 января 2025 года</w:t>
            </w:r>
          </w:p>
        </w:tc>
        <w:tc>
          <w:tcPr>
            <w:tcW w:w="2783" w:type="dxa"/>
            <w:gridSpan w:val="3"/>
            <w:tcBorders>
              <w:top w:val="single" w:sz="4" w:space="0" w:color="auto"/>
              <w:left w:val="single" w:sz="4" w:space="0" w:color="auto"/>
              <w:bottom w:val="single" w:sz="4" w:space="0" w:color="auto"/>
              <w:right w:val="single" w:sz="4" w:space="0" w:color="auto"/>
            </w:tcBorders>
            <w:noWrap/>
            <w:vAlign w:val="center"/>
            <w:hideMark/>
          </w:tcPr>
          <w:p w14:paraId="121211FE" w14:textId="77777777" w:rsidR="00C258AA" w:rsidRDefault="00C258AA">
            <w:pPr>
              <w:jc w:val="center"/>
              <w:rPr>
                <w:sz w:val="20"/>
                <w:szCs w:val="20"/>
              </w:rPr>
            </w:pPr>
            <w:r>
              <w:rPr>
                <w:sz w:val="20"/>
                <w:szCs w:val="20"/>
              </w:rPr>
              <w:lastRenderedPageBreak/>
              <w:t>4 184,70000</w:t>
            </w:r>
          </w:p>
        </w:tc>
        <w:tc>
          <w:tcPr>
            <w:tcW w:w="1427" w:type="dxa"/>
            <w:gridSpan w:val="3"/>
            <w:tcBorders>
              <w:top w:val="single" w:sz="4" w:space="0" w:color="auto"/>
              <w:left w:val="single" w:sz="4" w:space="0" w:color="auto"/>
              <w:bottom w:val="single" w:sz="4" w:space="0" w:color="auto"/>
              <w:right w:val="single" w:sz="4" w:space="0" w:color="auto"/>
            </w:tcBorders>
            <w:noWrap/>
            <w:vAlign w:val="center"/>
            <w:hideMark/>
          </w:tcPr>
          <w:p w14:paraId="5A48EA9B" w14:textId="77777777" w:rsidR="00C258AA" w:rsidRDefault="00C258AA">
            <w:pPr>
              <w:jc w:val="center"/>
              <w:rPr>
                <w:sz w:val="20"/>
                <w:szCs w:val="20"/>
              </w:rPr>
            </w:pPr>
            <w:r>
              <w:rPr>
                <w:sz w:val="20"/>
                <w:szCs w:val="20"/>
              </w:rPr>
              <w:t>0,00000</w:t>
            </w:r>
          </w:p>
        </w:tc>
        <w:tc>
          <w:tcPr>
            <w:tcW w:w="1426" w:type="dxa"/>
            <w:gridSpan w:val="2"/>
            <w:tcBorders>
              <w:top w:val="single" w:sz="4" w:space="0" w:color="auto"/>
              <w:left w:val="single" w:sz="4" w:space="0" w:color="auto"/>
              <w:bottom w:val="single" w:sz="4" w:space="0" w:color="auto"/>
              <w:right w:val="single" w:sz="4" w:space="0" w:color="auto"/>
            </w:tcBorders>
            <w:noWrap/>
            <w:vAlign w:val="center"/>
            <w:hideMark/>
          </w:tcPr>
          <w:p w14:paraId="3A5D1207" w14:textId="77777777" w:rsidR="00C258AA" w:rsidRDefault="00C258AA">
            <w:pPr>
              <w:jc w:val="center"/>
              <w:rPr>
                <w:sz w:val="20"/>
                <w:szCs w:val="20"/>
              </w:rPr>
            </w:pPr>
            <w:r>
              <w:rPr>
                <w:sz w:val="20"/>
                <w:szCs w:val="20"/>
              </w:rPr>
              <w:t>4 184,70000</w:t>
            </w:r>
          </w:p>
        </w:tc>
      </w:tr>
      <w:tr w:rsidR="00C258AA" w14:paraId="6956E1F4" w14:textId="77777777" w:rsidTr="002D3913">
        <w:trPr>
          <w:gridAfter w:val="1"/>
          <w:wAfter w:w="10" w:type="dxa"/>
          <w:trHeight w:val="284"/>
        </w:trPr>
        <w:tc>
          <w:tcPr>
            <w:tcW w:w="2612" w:type="dxa"/>
            <w:tcBorders>
              <w:top w:val="single" w:sz="4" w:space="0" w:color="auto"/>
              <w:left w:val="single" w:sz="4" w:space="0" w:color="auto"/>
              <w:bottom w:val="single" w:sz="4" w:space="0" w:color="auto"/>
              <w:right w:val="single" w:sz="4" w:space="0" w:color="auto"/>
            </w:tcBorders>
            <w:vAlign w:val="center"/>
            <w:hideMark/>
          </w:tcPr>
          <w:p w14:paraId="757E3EB8" w14:textId="77777777" w:rsidR="00C258AA" w:rsidRDefault="00C258AA">
            <w:pPr>
              <w:jc w:val="center"/>
              <w:rPr>
                <w:sz w:val="20"/>
                <w:szCs w:val="20"/>
              </w:rPr>
            </w:pPr>
            <w:r>
              <w:rPr>
                <w:sz w:val="20"/>
                <w:szCs w:val="20"/>
              </w:rPr>
              <w:t xml:space="preserve"> 000 1 01 02130 01 0000 110 </w:t>
            </w:r>
          </w:p>
        </w:tc>
        <w:tc>
          <w:tcPr>
            <w:tcW w:w="7169" w:type="dxa"/>
            <w:tcBorders>
              <w:top w:val="single" w:sz="4" w:space="0" w:color="auto"/>
              <w:left w:val="single" w:sz="4" w:space="0" w:color="auto"/>
              <w:bottom w:val="single" w:sz="4" w:space="0" w:color="auto"/>
              <w:right w:val="single" w:sz="4" w:space="0" w:color="auto"/>
            </w:tcBorders>
            <w:vAlign w:val="center"/>
            <w:hideMark/>
          </w:tcPr>
          <w:p w14:paraId="07391F32" w14:textId="77777777" w:rsidR="00C258AA" w:rsidRDefault="00C258AA">
            <w:pPr>
              <w:jc w:val="both"/>
              <w:rPr>
                <w:sz w:val="20"/>
                <w:szCs w:val="20"/>
              </w:rPr>
            </w:pPr>
            <w:r>
              <w:rPr>
                <w:sz w:val="20"/>
                <w:szCs w:val="20"/>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c>
          <w:tcPr>
            <w:tcW w:w="2783" w:type="dxa"/>
            <w:gridSpan w:val="3"/>
            <w:tcBorders>
              <w:top w:val="single" w:sz="4" w:space="0" w:color="auto"/>
              <w:left w:val="single" w:sz="4" w:space="0" w:color="auto"/>
              <w:bottom w:val="single" w:sz="4" w:space="0" w:color="auto"/>
              <w:right w:val="single" w:sz="4" w:space="0" w:color="auto"/>
            </w:tcBorders>
            <w:noWrap/>
            <w:vAlign w:val="center"/>
            <w:hideMark/>
          </w:tcPr>
          <w:p w14:paraId="356E6881" w14:textId="77777777" w:rsidR="00C258AA" w:rsidRDefault="00C258AA">
            <w:pPr>
              <w:jc w:val="center"/>
              <w:rPr>
                <w:sz w:val="20"/>
                <w:szCs w:val="20"/>
              </w:rPr>
            </w:pPr>
            <w:r>
              <w:rPr>
                <w:sz w:val="20"/>
                <w:szCs w:val="20"/>
              </w:rPr>
              <w:t>150,00000</w:t>
            </w:r>
          </w:p>
        </w:tc>
        <w:tc>
          <w:tcPr>
            <w:tcW w:w="1427" w:type="dxa"/>
            <w:gridSpan w:val="3"/>
            <w:tcBorders>
              <w:top w:val="single" w:sz="4" w:space="0" w:color="auto"/>
              <w:left w:val="single" w:sz="4" w:space="0" w:color="auto"/>
              <w:bottom w:val="single" w:sz="4" w:space="0" w:color="auto"/>
              <w:right w:val="single" w:sz="4" w:space="0" w:color="auto"/>
            </w:tcBorders>
            <w:noWrap/>
            <w:vAlign w:val="center"/>
            <w:hideMark/>
          </w:tcPr>
          <w:p w14:paraId="67ABDE33" w14:textId="77777777" w:rsidR="00C258AA" w:rsidRDefault="00C258AA">
            <w:pPr>
              <w:jc w:val="center"/>
              <w:rPr>
                <w:sz w:val="20"/>
                <w:szCs w:val="20"/>
              </w:rPr>
            </w:pPr>
            <w:r>
              <w:rPr>
                <w:sz w:val="20"/>
                <w:szCs w:val="20"/>
              </w:rPr>
              <w:t>100,00000</w:t>
            </w:r>
          </w:p>
        </w:tc>
        <w:tc>
          <w:tcPr>
            <w:tcW w:w="1426" w:type="dxa"/>
            <w:gridSpan w:val="2"/>
            <w:tcBorders>
              <w:top w:val="single" w:sz="4" w:space="0" w:color="auto"/>
              <w:left w:val="single" w:sz="4" w:space="0" w:color="auto"/>
              <w:bottom w:val="single" w:sz="4" w:space="0" w:color="auto"/>
              <w:right w:val="single" w:sz="4" w:space="0" w:color="auto"/>
            </w:tcBorders>
            <w:noWrap/>
            <w:vAlign w:val="center"/>
            <w:hideMark/>
          </w:tcPr>
          <w:p w14:paraId="4778335A" w14:textId="77777777" w:rsidR="00C258AA" w:rsidRDefault="00C258AA">
            <w:pPr>
              <w:jc w:val="center"/>
              <w:rPr>
                <w:sz w:val="20"/>
                <w:szCs w:val="20"/>
              </w:rPr>
            </w:pPr>
            <w:r>
              <w:rPr>
                <w:sz w:val="20"/>
                <w:szCs w:val="20"/>
              </w:rPr>
              <w:t>250,00000</w:t>
            </w:r>
          </w:p>
        </w:tc>
      </w:tr>
      <w:tr w:rsidR="00C258AA" w14:paraId="2B4343BD" w14:textId="77777777" w:rsidTr="002D3913">
        <w:trPr>
          <w:gridAfter w:val="1"/>
          <w:wAfter w:w="10" w:type="dxa"/>
          <w:trHeight w:val="284"/>
        </w:trPr>
        <w:tc>
          <w:tcPr>
            <w:tcW w:w="2612" w:type="dxa"/>
            <w:tcBorders>
              <w:top w:val="nil"/>
              <w:left w:val="single" w:sz="8" w:space="0" w:color="auto"/>
              <w:bottom w:val="single" w:sz="4" w:space="0" w:color="auto"/>
              <w:right w:val="nil"/>
            </w:tcBorders>
            <w:vAlign w:val="center"/>
            <w:hideMark/>
          </w:tcPr>
          <w:p w14:paraId="45273AD0" w14:textId="77777777" w:rsidR="00C258AA" w:rsidRDefault="00C258AA">
            <w:pPr>
              <w:jc w:val="center"/>
              <w:rPr>
                <w:sz w:val="20"/>
                <w:szCs w:val="20"/>
              </w:rPr>
            </w:pPr>
            <w:r>
              <w:rPr>
                <w:sz w:val="20"/>
                <w:szCs w:val="20"/>
              </w:rPr>
              <w:t xml:space="preserve"> 000 1 01 02140 01 0000 110 </w:t>
            </w:r>
          </w:p>
        </w:tc>
        <w:tc>
          <w:tcPr>
            <w:tcW w:w="7169" w:type="dxa"/>
            <w:tcBorders>
              <w:top w:val="nil"/>
              <w:left w:val="single" w:sz="8" w:space="0" w:color="auto"/>
              <w:bottom w:val="single" w:sz="4" w:space="0" w:color="auto"/>
              <w:right w:val="nil"/>
            </w:tcBorders>
            <w:vAlign w:val="center"/>
            <w:hideMark/>
          </w:tcPr>
          <w:p w14:paraId="0D0809FE" w14:textId="77777777" w:rsidR="00C258AA" w:rsidRDefault="00C258AA">
            <w:pPr>
              <w:jc w:val="both"/>
              <w:rPr>
                <w:sz w:val="20"/>
                <w:szCs w:val="20"/>
              </w:rPr>
            </w:pPr>
            <w:r>
              <w:rPr>
                <w:sz w:val="20"/>
                <w:szCs w:val="20"/>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тысяч рублей за налоговые периоды до 1 января 2025 года, а также в части суммы налога, превышающей 312 тысяч рублей за налоговые периоды после 1 января 2025 года)</w:t>
            </w:r>
          </w:p>
        </w:tc>
        <w:tc>
          <w:tcPr>
            <w:tcW w:w="2783" w:type="dxa"/>
            <w:gridSpan w:val="3"/>
            <w:tcBorders>
              <w:top w:val="nil"/>
              <w:left w:val="single" w:sz="8" w:space="0" w:color="auto"/>
              <w:bottom w:val="single" w:sz="4" w:space="0" w:color="auto"/>
              <w:right w:val="single" w:sz="8" w:space="0" w:color="auto"/>
            </w:tcBorders>
            <w:noWrap/>
            <w:vAlign w:val="center"/>
            <w:hideMark/>
          </w:tcPr>
          <w:p w14:paraId="0874133E" w14:textId="77777777" w:rsidR="00C258AA" w:rsidRDefault="00C258AA">
            <w:pPr>
              <w:jc w:val="center"/>
              <w:rPr>
                <w:sz w:val="20"/>
                <w:szCs w:val="20"/>
              </w:rPr>
            </w:pPr>
            <w:r>
              <w:rPr>
                <w:sz w:val="20"/>
                <w:szCs w:val="20"/>
              </w:rPr>
              <w:t>150,00000</w:t>
            </w:r>
          </w:p>
        </w:tc>
        <w:tc>
          <w:tcPr>
            <w:tcW w:w="1427" w:type="dxa"/>
            <w:gridSpan w:val="3"/>
            <w:tcBorders>
              <w:top w:val="nil"/>
              <w:left w:val="nil"/>
              <w:bottom w:val="single" w:sz="4" w:space="0" w:color="auto"/>
              <w:right w:val="single" w:sz="8" w:space="0" w:color="auto"/>
            </w:tcBorders>
            <w:noWrap/>
            <w:vAlign w:val="center"/>
            <w:hideMark/>
          </w:tcPr>
          <w:p w14:paraId="6812ED50" w14:textId="77777777" w:rsidR="00C258AA" w:rsidRDefault="00C258AA">
            <w:pPr>
              <w:jc w:val="center"/>
              <w:rPr>
                <w:sz w:val="20"/>
                <w:szCs w:val="20"/>
              </w:rPr>
            </w:pPr>
            <w:r>
              <w:rPr>
                <w:sz w:val="20"/>
                <w:szCs w:val="20"/>
              </w:rPr>
              <w:t>100,00000</w:t>
            </w:r>
          </w:p>
        </w:tc>
        <w:tc>
          <w:tcPr>
            <w:tcW w:w="1426" w:type="dxa"/>
            <w:gridSpan w:val="2"/>
            <w:tcBorders>
              <w:top w:val="nil"/>
              <w:left w:val="nil"/>
              <w:bottom w:val="single" w:sz="4" w:space="0" w:color="auto"/>
              <w:right w:val="single" w:sz="8" w:space="0" w:color="auto"/>
            </w:tcBorders>
            <w:noWrap/>
            <w:vAlign w:val="center"/>
            <w:hideMark/>
          </w:tcPr>
          <w:p w14:paraId="39271451" w14:textId="77777777" w:rsidR="00C258AA" w:rsidRDefault="00C258AA">
            <w:pPr>
              <w:jc w:val="center"/>
              <w:rPr>
                <w:sz w:val="20"/>
                <w:szCs w:val="20"/>
              </w:rPr>
            </w:pPr>
            <w:r>
              <w:rPr>
                <w:sz w:val="20"/>
                <w:szCs w:val="20"/>
              </w:rPr>
              <w:t>250,00000</w:t>
            </w:r>
          </w:p>
        </w:tc>
      </w:tr>
      <w:tr w:rsidR="00C258AA" w14:paraId="006C6CFD" w14:textId="77777777" w:rsidTr="002D3913">
        <w:trPr>
          <w:gridAfter w:val="1"/>
          <w:wAfter w:w="10" w:type="dxa"/>
          <w:trHeight w:val="284"/>
        </w:trPr>
        <w:tc>
          <w:tcPr>
            <w:tcW w:w="2612" w:type="dxa"/>
            <w:tcBorders>
              <w:top w:val="nil"/>
              <w:left w:val="single" w:sz="8" w:space="0" w:color="auto"/>
              <w:bottom w:val="single" w:sz="4" w:space="0" w:color="auto"/>
              <w:right w:val="nil"/>
            </w:tcBorders>
            <w:vAlign w:val="center"/>
            <w:hideMark/>
          </w:tcPr>
          <w:p w14:paraId="4E8A7B1B" w14:textId="77777777" w:rsidR="00C258AA" w:rsidRDefault="00C258AA">
            <w:pPr>
              <w:jc w:val="center"/>
              <w:rPr>
                <w:sz w:val="20"/>
                <w:szCs w:val="20"/>
              </w:rPr>
            </w:pPr>
            <w:r>
              <w:rPr>
                <w:sz w:val="20"/>
                <w:szCs w:val="20"/>
              </w:rPr>
              <w:t xml:space="preserve"> 000 1 01 02150 01 0000 110 </w:t>
            </w:r>
          </w:p>
        </w:tc>
        <w:tc>
          <w:tcPr>
            <w:tcW w:w="7169" w:type="dxa"/>
            <w:tcBorders>
              <w:top w:val="nil"/>
              <w:left w:val="single" w:sz="8" w:space="0" w:color="auto"/>
              <w:bottom w:val="single" w:sz="4" w:space="0" w:color="auto"/>
              <w:right w:val="nil"/>
            </w:tcBorders>
            <w:vAlign w:val="center"/>
            <w:hideMark/>
          </w:tcPr>
          <w:p w14:paraId="31A1A5A8" w14:textId="77777777" w:rsidR="00C258AA" w:rsidRDefault="00C258AA">
            <w:pPr>
              <w:jc w:val="both"/>
              <w:rPr>
                <w:sz w:val="20"/>
                <w:szCs w:val="20"/>
              </w:rPr>
            </w:pPr>
            <w:r>
              <w:rPr>
                <w:sz w:val="20"/>
                <w:szCs w:val="20"/>
              </w:rPr>
              <w:t>Налог на доходы физических лиц в части суммы налога, превышающей 702 тысячи рублей, относящейся к части налоговой базы, превышающей 5 миллионов рублей и составляющей не более 20 миллионов рублей (за исключением налога на доходы физических</w:t>
            </w:r>
            <w:r>
              <w:rPr>
                <w:sz w:val="20"/>
                <w:szCs w:val="20"/>
              </w:rPr>
              <w:br w:type="page"/>
              <w:t>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w:t>
            </w:r>
            <w:r>
              <w:rPr>
                <w:sz w:val="20"/>
                <w:szCs w:val="20"/>
              </w:rPr>
              <w:br w:type="page"/>
              <w:t>к части налоговой базы, превышающей 2,4 миллиона рублей)</w:t>
            </w:r>
          </w:p>
        </w:tc>
        <w:tc>
          <w:tcPr>
            <w:tcW w:w="2783" w:type="dxa"/>
            <w:gridSpan w:val="3"/>
            <w:tcBorders>
              <w:top w:val="nil"/>
              <w:left w:val="single" w:sz="8" w:space="0" w:color="auto"/>
              <w:bottom w:val="single" w:sz="4" w:space="0" w:color="auto"/>
              <w:right w:val="single" w:sz="8" w:space="0" w:color="auto"/>
            </w:tcBorders>
            <w:noWrap/>
            <w:vAlign w:val="center"/>
            <w:hideMark/>
          </w:tcPr>
          <w:p w14:paraId="215CF89F" w14:textId="77777777" w:rsidR="00C258AA" w:rsidRDefault="00C258AA">
            <w:pPr>
              <w:jc w:val="center"/>
              <w:rPr>
                <w:sz w:val="20"/>
                <w:szCs w:val="20"/>
              </w:rPr>
            </w:pPr>
            <w:r>
              <w:rPr>
                <w:sz w:val="20"/>
                <w:szCs w:val="20"/>
              </w:rPr>
              <w:t>0,00000</w:t>
            </w:r>
          </w:p>
        </w:tc>
        <w:tc>
          <w:tcPr>
            <w:tcW w:w="1427" w:type="dxa"/>
            <w:gridSpan w:val="3"/>
            <w:tcBorders>
              <w:top w:val="nil"/>
              <w:left w:val="nil"/>
              <w:bottom w:val="single" w:sz="4" w:space="0" w:color="auto"/>
              <w:right w:val="single" w:sz="8" w:space="0" w:color="auto"/>
            </w:tcBorders>
            <w:noWrap/>
            <w:vAlign w:val="center"/>
            <w:hideMark/>
          </w:tcPr>
          <w:p w14:paraId="06BAB665" w14:textId="77777777" w:rsidR="00C258AA" w:rsidRDefault="00C258AA">
            <w:pPr>
              <w:jc w:val="center"/>
              <w:rPr>
                <w:sz w:val="20"/>
                <w:szCs w:val="20"/>
              </w:rPr>
            </w:pPr>
            <w:r>
              <w:rPr>
                <w:sz w:val="20"/>
                <w:szCs w:val="20"/>
              </w:rPr>
              <w:t>100,00000</w:t>
            </w:r>
          </w:p>
        </w:tc>
        <w:tc>
          <w:tcPr>
            <w:tcW w:w="1426" w:type="dxa"/>
            <w:gridSpan w:val="2"/>
            <w:tcBorders>
              <w:top w:val="nil"/>
              <w:left w:val="nil"/>
              <w:bottom w:val="single" w:sz="4" w:space="0" w:color="auto"/>
              <w:right w:val="single" w:sz="8" w:space="0" w:color="auto"/>
            </w:tcBorders>
            <w:noWrap/>
            <w:vAlign w:val="center"/>
            <w:hideMark/>
          </w:tcPr>
          <w:p w14:paraId="43F3F0DF" w14:textId="77777777" w:rsidR="00C258AA" w:rsidRDefault="00C258AA">
            <w:pPr>
              <w:jc w:val="center"/>
              <w:rPr>
                <w:sz w:val="20"/>
                <w:szCs w:val="20"/>
              </w:rPr>
            </w:pPr>
            <w:r>
              <w:rPr>
                <w:sz w:val="20"/>
                <w:szCs w:val="20"/>
              </w:rPr>
              <w:t>100,00000</w:t>
            </w:r>
          </w:p>
        </w:tc>
      </w:tr>
      <w:tr w:rsidR="00C258AA" w14:paraId="3FB6B057" w14:textId="77777777" w:rsidTr="002D3913">
        <w:trPr>
          <w:gridAfter w:val="1"/>
          <w:wAfter w:w="10" w:type="dxa"/>
          <w:trHeight w:val="284"/>
        </w:trPr>
        <w:tc>
          <w:tcPr>
            <w:tcW w:w="2612" w:type="dxa"/>
            <w:tcBorders>
              <w:top w:val="nil"/>
              <w:left w:val="single" w:sz="8" w:space="0" w:color="auto"/>
              <w:bottom w:val="single" w:sz="4" w:space="0" w:color="auto"/>
              <w:right w:val="nil"/>
            </w:tcBorders>
            <w:vAlign w:val="center"/>
            <w:hideMark/>
          </w:tcPr>
          <w:p w14:paraId="5A9DCE72" w14:textId="77777777" w:rsidR="00C258AA" w:rsidRDefault="00C258AA">
            <w:pPr>
              <w:jc w:val="center"/>
              <w:rPr>
                <w:sz w:val="20"/>
                <w:szCs w:val="20"/>
              </w:rPr>
            </w:pPr>
            <w:r>
              <w:rPr>
                <w:sz w:val="20"/>
                <w:szCs w:val="20"/>
              </w:rPr>
              <w:t xml:space="preserve"> 000 1 01 02210 01 0000 110 </w:t>
            </w:r>
          </w:p>
        </w:tc>
        <w:tc>
          <w:tcPr>
            <w:tcW w:w="7169" w:type="dxa"/>
            <w:tcBorders>
              <w:top w:val="nil"/>
              <w:left w:val="single" w:sz="8" w:space="0" w:color="auto"/>
              <w:bottom w:val="single" w:sz="4" w:space="0" w:color="auto"/>
              <w:right w:val="nil"/>
            </w:tcBorders>
            <w:vAlign w:val="center"/>
            <w:hideMark/>
          </w:tcPr>
          <w:p w14:paraId="7305CF84" w14:textId="77777777" w:rsidR="00C258AA" w:rsidRDefault="00C258AA">
            <w:pPr>
              <w:jc w:val="both"/>
              <w:rPr>
                <w:sz w:val="20"/>
                <w:szCs w:val="20"/>
              </w:rPr>
            </w:pPr>
            <w:r>
              <w:rPr>
                <w:sz w:val="20"/>
                <w:szCs w:val="20"/>
              </w:rPr>
              <w:t xml:space="preserve">Налог на доходы физических лиц в части суммы налога, относящейся к налоговой базе, указанной в пункте 6.2 статьи 210 Налогового кодекса Российской Федерации, не превышающей 5 миллионов рублей </w:t>
            </w:r>
          </w:p>
        </w:tc>
        <w:tc>
          <w:tcPr>
            <w:tcW w:w="2783" w:type="dxa"/>
            <w:gridSpan w:val="3"/>
            <w:tcBorders>
              <w:top w:val="nil"/>
              <w:left w:val="single" w:sz="8" w:space="0" w:color="auto"/>
              <w:bottom w:val="single" w:sz="4" w:space="0" w:color="auto"/>
              <w:right w:val="single" w:sz="8" w:space="0" w:color="auto"/>
            </w:tcBorders>
            <w:noWrap/>
            <w:vAlign w:val="center"/>
            <w:hideMark/>
          </w:tcPr>
          <w:p w14:paraId="40F6FA08" w14:textId="77777777" w:rsidR="00C258AA" w:rsidRDefault="00C258AA">
            <w:pPr>
              <w:jc w:val="center"/>
              <w:rPr>
                <w:sz w:val="20"/>
                <w:szCs w:val="20"/>
              </w:rPr>
            </w:pPr>
            <w:r>
              <w:rPr>
                <w:sz w:val="20"/>
                <w:szCs w:val="20"/>
              </w:rPr>
              <w:t>0,00000</w:t>
            </w:r>
          </w:p>
        </w:tc>
        <w:tc>
          <w:tcPr>
            <w:tcW w:w="1427" w:type="dxa"/>
            <w:gridSpan w:val="3"/>
            <w:tcBorders>
              <w:top w:val="nil"/>
              <w:left w:val="nil"/>
              <w:bottom w:val="single" w:sz="4" w:space="0" w:color="auto"/>
              <w:right w:val="single" w:sz="8" w:space="0" w:color="auto"/>
            </w:tcBorders>
            <w:noWrap/>
            <w:vAlign w:val="center"/>
            <w:hideMark/>
          </w:tcPr>
          <w:p w14:paraId="5DE2E124" w14:textId="77777777" w:rsidR="00C258AA" w:rsidRDefault="00C258AA">
            <w:pPr>
              <w:jc w:val="center"/>
              <w:rPr>
                <w:sz w:val="20"/>
                <w:szCs w:val="20"/>
              </w:rPr>
            </w:pPr>
            <w:r>
              <w:rPr>
                <w:sz w:val="20"/>
                <w:szCs w:val="20"/>
              </w:rPr>
              <w:t>20 000,00000</w:t>
            </w:r>
          </w:p>
        </w:tc>
        <w:tc>
          <w:tcPr>
            <w:tcW w:w="1426" w:type="dxa"/>
            <w:gridSpan w:val="2"/>
            <w:tcBorders>
              <w:top w:val="nil"/>
              <w:left w:val="nil"/>
              <w:bottom w:val="single" w:sz="4" w:space="0" w:color="auto"/>
              <w:right w:val="single" w:sz="8" w:space="0" w:color="auto"/>
            </w:tcBorders>
            <w:noWrap/>
            <w:vAlign w:val="center"/>
            <w:hideMark/>
          </w:tcPr>
          <w:p w14:paraId="63E412EB" w14:textId="77777777" w:rsidR="00C258AA" w:rsidRDefault="00C258AA">
            <w:pPr>
              <w:jc w:val="center"/>
              <w:rPr>
                <w:sz w:val="20"/>
                <w:szCs w:val="20"/>
              </w:rPr>
            </w:pPr>
            <w:r>
              <w:rPr>
                <w:sz w:val="20"/>
                <w:szCs w:val="20"/>
              </w:rPr>
              <w:t>20 000,00000</w:t>
            </w:r>
          </w:p>
        </w:tc>
      </w:tr>
      <w:tr w:rsidR="00C258AA" w14:paraId="0465885E" w14:textId="77777777" w:rsidTr="002D3913">
        <w:trPr>
          <w:gridAfter w:val="1"/>
          <w:wAfter w:w="10" w:type="dxa"/>
          <w:trHeight w:val="831"/>
        </w:trPr>
        <w:tc>
          <w:tcPr>
            <w:tcW w:w="2612" w:type="dxa"/>
            <w:tcBorders>
              <w:top w:val="nil"/>
              <w:left w:val="single" w:sz="8" w:space="0" w:color="auto"/>
              <w:bottom w:val="single" w:sz="4" w:space="0" w:color="auto"/>
              <w:right w:val="nil"/>
            </w:tcBorders>
            <w:vAlign w:val="center"/>
            <w:hideMark/>
          </w:tcPr>
          <w:p w14:paraId="5E97D3D1" w14:textId="77777777" w:rsidR="00C258AA" w:rsidRDefault="00C258AA">
            <w:pPr>
              <w:jc w:val="center"/>
              <w:rPr>
                <w:b/>
                <w:bCs/>
                <w:i/>
                <w:iCs/>
                <w:sz w:val="20"/>
                <w:szCs w:val="20"/>
              </w:rPr>
            </w:pPr>
            <w:r>
              <w:rPr>
                <w:b/>
                <w:bCs/>
                <w:i/>
                <w:iCs/>
                <w:sz w:val="20"/>
                <w:szCs w:val="20"/>
              </w:rPr>
              <w:t>000 1 03 00000 00 0000 000</w:t>
            </w:r>
          </w:p>
        </w:tc>
        <w:tc>
          <w:tcPr>
            <w:tcW w:w="7169" w:type="dxa"/>
            <w:tcBorders>
              <w:top w:val="nil"/>
              <w:left w:val="single" w:sz="8" w:space="0" w:color="auto"/>
              <w:bottom w:val="single" w:sz="4" w:space="0" w:color="auto"/>
              <w:right w:val="nil"/>
            </w:tcBorders>
            <w:vAlign w:val="center"/>
            <w:hideMark/>
          </w:tcPr>
          <w:p w14:paraId="01A5ED72" w14:textId="77777777" w:rsidR="00C258AA" w:rsidRDefault="00C258AA">
            <w:pPr>
              <w:jc w:val="both"/>
              <w:rPr>
                <w:b/>
                <w:bCs/>
                <w:i/>
                <w:iCs/>
                <w:sz w:val="20"/>
                <w:szCs w:val="20"/>
              </w:rPr>
            </w:pPr>
            <w:r>
              <w:rPr>
                <w:b/>
                <w:bCs/>
                <w:i/>
                <w:iCs/>
                <w:sz w:val="20"/>
                <w:szCs w:val="20"/>
              </w:rPr>
              <w:t>НАЛОГИ НА ТОВАРЫ (РАБОТЫ, УСЛУГИ), РЕАЛИЗУЕМЫЕ НА ТЕРРИТОРИИ РОССИЙСКОЙ ФЕДЕРАЦИИ</w:t>
            </w:r>
          </w:p>
        </w:tc>
        <w:tc>
          <w:tcPr>
            <w:tcW w:w="2783" w:type="dxa"/>
            <w:gridSpan w:val="3"/>
            <w:tcBorders>
              <w:top w:val="nil"/>
              <w:left w:val="single" w:sz="8" w:space="0" w:color="auto"/>
              <w:bottom w:val="single" w:sz="4" w:space="0" w:color="auto"/>
              <w:right w:val="single" w:sz="8" w:space="0" w:color="auto"/>
            </w:tcBorders>
            <w:noWrap/>
            <w:vAlign w:val="center"/>
            <w:hideMark/>
          </w:tcPr>
          <w:p w14:paraId="5592CCD5" w14:textId="77777777" w:rsidR="00C258AA" w:rsidRDefault="00C258AA">
            <w:pPr>
              <w:jc w:val="center"/>
              <w:rPr>
                <w:b/>
                <w:bCs/>
                <w:i/>
                <w:iCs/>
                <w:sz w:val="20"/>
                <w:szCs w:val="20"/>
              </w:rPr>
            </w:pPr>
            <w:r>
              <w:rPr>
                <w:b/>
                <w:bCs/>
                <w:i/>
                <w:iCs/>
                <w:sz w:val="20"/>
                <w:szCs w:val="20"/>
              </w:rPr>
              <w:t>6 912,30000</w:t>
            </w:r>
          </w:p>
        </w:tc>
        <w:tc>
          <w:tcPr>
            <w:tcW w:w="1427" w:type="dxa"/>
            <w:gridSpan w:val="3"/>
            <w:tcBorders>
              <w:top w:val="nil"/>
              <w:left w:val="nil"/>
              <w:bottom w:val="single" w:sz="4" w:space="0" w:color="auto"/>
              <w:right w:val="single" w:sz="8" w:space="0" w:color="auto"/>
            </w:tcBorders>
            <w:noWrap/>
            <w:vAlign w:val="center"/>
            <w:hideMark/>
          </w:tcPr>
          <w:p w14:paraId="7BC8FDD7" w14:textId="77777777" w:rsidR="00C258AA" w:rsidRDefault="00C258AA">
            <w:pPr>
              <w:jc w:val="center"/>
              <w:rPr>
                <w:b/>
                <w:bCs/>
                <w:i/>
                <w:iCs/>
                <w:sz w:val="20"/>
                <w:szCs w:val="20"/>
              </w:rPr>
            </w:pPr>
            <w:r>
              <w:rPr>
                <w:b/>
                <w:bCs/>
                <w:i/>
                <w:iCs/>
                <w:sz w:val="20"/>
                <w:szCs w:val="20"/>
              </w:rPr>
              <w:t>0,00000</w:t>
            </w:r>
          </w:p>
        </w:tc>
        <w:tc>
          <w:tcPr>
            <w:tcW w:w="1426" w:type="dxa"/>
            <w:gridSpan w:val="2"/>
            <w:tcBorders>
              <w:top w:val="nil"/>
              <w:left w:val="nil"/>
              <w:bottom w:val="single" w:sz="4" w:space="0" w:color="auto"/>
              <w:right w:val="single" w:sz="8" w:space="0" w:color="auto"/>
            </w:tcBorders>
            <w:noWrap/>
            <w:vAlign w:val="center"/>
            <w:hideMark/>
          </w:tcPr>
          <w:p w14:paraId="68BF0D13" w14:textId="77777777" w:rsidR="00C258AA" w:rsidRDefault="00C258AA">
            <w:pPr>
              <w:jc w:val="center"/>
              <w:rPr>
                <w:b/>
                <w:bCs/>
                <w:i/>
                <w:iCs/>
                <w:sz w:val="20"/>
                <w:szCs w:val="20"/>
              </w:rPr>
            </w:pPr>
            <w:r>
              <w:rPr>
                <w:b/>
                <w:bCs/>
                <w:i/>
                <w:iCs/>
                <w:sz w:val="20"/>
                <w:szCs w:val="20"/>
              </w:rPr>
              <w:t>6 912,30000</w:t>
            </w:r>
          </w:p>
        </w:tc>
      </w:tr>
      <w:tr w:rsidR="00C258AA" w14:paraId="0BF1A8CE" w14:textId="77777777" w:rsidTr="002D3913">
        <w:trPr>
          <w:gridAfter w:val="1"/>
          <w:wAfter w:w="10" w:type="dxa"/>
          <w:trHeight w:val="284"/>
        </w:trPr>
        <w:tc>
          <w:tcPr>
            <w:tcW w:w="2612" w:type="dxa"/>
            <w:tcBorders>
              <w:top w:val="nil"/>
              <w:left w:val="single" w:sz="8" w:space="0" w:color="auto"/>
              <w:bottom w:val="single" w:sz="4" w:space="0" w:color="auto"/>
              <w:right w:val="nil"/>
            </w:tcBorders>
            <w:vAlign w:val="center"/>
            <w:hideMark/>
          </w:tcPr>
          <w:p w14:paraId="462D384B" w14:textId="77777777" w:rsidR="00C258AA" w:rsidRDefault="00C258AA">
            <w:pPr>
              <w:jc w:val="center"/>
              <w:rPr>
                <w:sz w:val="20"/>
                <w:szCs w:val="20"/>
              </w:rPr>
            </w:pPr>
            <w:r>
              <w:rPr>
                <w:sz w:val="20"/>
                <w:szCs w:val="20"/>
              </w:rPr>
              <w:t>000 1 03 02231 01 0000 110</w:t>
            </w:r>
          </w:p>
        </w:tc>
        <w:tc>
          <w:tcPr>
            <w:tcW w:w="7169" w:type="dxa"/>
            <w:tcBorders>
              <w:top w:val="nil"/>
              <w:left w:val="single" w:sz="8" w:space="0" w:color="auto"/>
              <w:bottom w:val="single" w:sz="4" w:space="0" w:color="auto"/>
              <w:right w:val="nil"/>
            </w:tcBorders>
            <w:hideMark/>
          </w:tcPr>
          <w:p w14:paraId="4FD56D49" w14:textId="77777777" w:rsidR="00C258AA" w:rsidRDefault="00C258AA">
            <w:pPr>
              <w:jc w:val="both"/>
              <w:rPr>
                <w:sz w:val="20"/>
                <w:szCs w:val="20"/>
              </w:rPr>
            </w:pPr>
            <w:r>
              <w:rPr>
                <w:sz w:val="20"/>
                <w:szCs w:val="20"/>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w:t>
            </w:r>
            <w:r>
              <w:rPr>
                <w:sz w:val="20"/>
                <w:szCs w:val="20"/>
              </w:rPr>
              <w:lastRenderedPageBreak/>
              <w:t xml:space="preserve">учетом установленных дифференцированных нормативов отчислений в местные бюджеты. </w:t>
            </w:r>
          </w:p>
        </w:tc>
        <w:tc>
          <w:tcPr>
            <w:tcW w:w="2783" w:type="dxa"/>
            <w:gridSpan w:val="3"/>
            <w:tcBorders>
              <w:top w:val="nil"/>
              <w:left w:val="single" w:sz="8" w:space="0" w:color="auto"/>
              <w:bottom w:val="single" w:sz="4" w:space="0" w:color="auto"/>
              <w:right w:val="single" w:sz="8" w:space="0" w:color="auto"/>
            </w:tcBorders>
            <w:noWrap/>
            <w:vAlign w:val="center"/>
            <w:hideMark/>
          </w:tcPr>
          <w:p w14:paraId="49CE73C4" w14:textId="77777777" w:rsidR="00C258AA" w:rsidRDefault="00C258AA">
            <w:pPr>
              <w:jc w:val="center"/>
              <w:rPr>
                <w:sz w:val="20"/>
                <w:szCs w:val="20"/>
              </w:rPr>
            </w:pPr>
            <w:r>
              <w:rPr>
                <w:sz w:val="20"/>
                <w:szCs w:val="20"/>
              </w:rPr>
              <w:lastRenderedPageBreak/>
              <w:t>3 707,50000</w:t>
            </w:r>
          </w:p>
        </w:tc>
        <w:tc>
          <w:tcPr>
            <w:tcW w:w="1427" w:type="dxa"/>
            <w:gridSpan w:val="3"/>
            <w:tcBorders>
              <w:top w:val="nil"/>
              <w:left w:val="nil"/>
              <w:bottom w:val="single" w:sz="4" w:space="0" w:color="auto"/>
              <w:right w:val="single" w:sz="8" w:space="0" w:color="auto"/>
            </w:tcBorders>
            <w:noWrap/>
            <w:vAlign w:val="center"/>
            <w:hideMark/>
          </w:tcPr>
          <w:p w14:paraId="103C15C6" w14:textId="77777777" w:rsidR="00C258AA" w:rsidRDefault="00C258AA">
            <w:pPr>
              <w:jc w:val="center"/>
              <w:rPr>
                <w:sz w:val="20"/>
                <w:szCs w:val="20"/>
              </w:rPr>
            </w:pPr>
            <w:r>
              <w:rPr>
                <w:sz w:val="20"/>
                <w:szCs w:val="20"/>
              </w:rPr>
              <w:t> </w:t>
            </w:r>
          </w:p>
        </w:tc>
        <w:tc>
          <w:tcPr>
            <w:tcW w:w="1426" w:type="dxa"/>
            <w:gridSpan w:val="2"/>
            <w:tcBorders>
              <w:top w:val="nil"/>
              <w:left w:val="nil"/>
              <w:bottom w:val="single" w:sz="4" w:space="0" w:color="auto"/>
              <w:right w:val="single" w:sz="8" w:space="0" w:color="auto"/>
            </w:tcBorders>
            <w:noWrap/>
            <w:vAlign w:val="center"/>
            <w:hideMark/>
          </w:tcPr>
          <w:p w14:paraId="6C1C1229" w14:textId="77777777" w:rsidR="00C258AA" w:rsidRDefault="00C258AA">
            <w:pPr>
              <w:jc w:val="center"/>
              <w:rPr>
                <w:sz w:val="20"/>
                <w:szCs w:val="20"/>
              </w:rPr>
            </w:pPr>
            <w:r>
              <w:rPr>
                <w:sz w:val="20"/>
                <w:szCs w:val="20"/>
              </w:rPr>
              <w:t>3 707,50000</w:t>
            </w:r>
          </w:p>
        </w:tc>
      </w:tr>
      <w:tr w:rsidR="00C258AA" w14:paraId="7E45A79E" w14:textId="77777777" w:rsidTr="002D3913">
        <w:trPr>
          <w:gridAfter w:val="1"/>
          <w:wAfter w:w="10" w:type="dxa"/>
          <w:trHeight w:val="284"/>
        </w:trPr>
        <w:tc>
          <w:tcPr>
            <w:tcW w:w="2612" w:type="dxa"/>
            <w:tcBorders>
              <w:top w:val="nil"/>
              <w:left w:val="single" w:sz="8" w:space="0" w:color="auto"/>
              <w:bottom w:val="single" w:sz="4" w:space="0" w:color="auto"/>
              <w:right w:val="nil"/>
            </w:tcBorders>
            <w:vAlign w:val="center"/>
            <w:hideMark/>
          </w:tcPr>
          <w:p w14:paraId="50E5AEB1" w14:textId="77777777" w:rsidR="00C258AA" w:rsidRDefault="00C258AA">
            <w:pPr>
              <w:jc w:val="center"/>
              <w:rPr>
                <w:sz w:val="20"/>
                <w:szCs w:val="20"/>
              </w:rPr>
            </w:pPr>
            <w:r>
              <w:rPr>
                <w:sz w:val="20"/>
                <w:szCs w:val="20"/>
              </w:rPr>
              <w:t>000 1 03 02241 01 0000 110</w:t>
            </w:r>
          </w:p>
        </w:tc>
        <w:tc>
          <w:tcPr>
            <w:tcW w:w="7169" w:type="dxa"/>
            <w:tcBorders>
              <w:top w:val="nil"/>
              <w:left w:val="single" w:sz="8" w:space="0" w:color="auto"/>
              <w:bottom w:val="single" w:sz="4" w:space="0" w:color="auto"/>
              <w:right w:val="nil"/>
            </w:tcBorders>
            <w:hideMark/>
          </w:tcPr>
          <w:p w14:paraId="166B9D90" w14:textId="77777777" w:rsidR="00C258AA" w:rsidRDefault="00C258AA">
            <w:pPr>
              <w:jc w:val="both"/>
              <w:rPr>
                <w:sz w:val="20"/>
                <w:szCs w:val="20"/>
              </w:rPr>
            </w:pPr>
            <w:r>
              <w:rPr>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783" w:type="dxa"/>
            <w:gridSpan w:val="3"/>
            <w:tcBorders>
              <w:top w:val="nil"/>
              <w:left w:val="single" w:sz="8" w:space="0" w:color="auto"/>
              <w:bottom w:val="single" w:sz="4" w:space="0" w:color="auto"/>
              <w:right w:val="single" w:sz="8" w:space="0" w:color="auto"/>
            </w:tcBorders>
            <w:noWrap/>
            <w:vAlign w:val="center"/>
            <w:hideMark/>
          </w:tcPr>
          <w:p w14:paraId="398847F3" w14:textId="77777777" w:rsidR="00C258AA" w:rsidRDefault="00C258AA">
            <w:pPr>
              <w:jc w:val="center"/>
              <w:rPr>
                <w:sz w:val="20"/>
                <w:szCs w:val="20"/>
              </w:rPr>
            </w:pPr>
            <w:r>
              <w:rPr>
                <w:sz w:val="20"/>
                <w:szCs w:val="20"/>
              </w:rPr>
              <w:t>20,00000</w:t>
            </w:r>
          </w:p>
        </w:tc>
        <w:tc>
          <w:tcPr>
            <w:tcW w:w="1427" w:type="dxa"/>
            <w:gridSpan w:val="3"/>
            <w:tcBorders>
              <w:top w:val="nil"/>
              <w:left w:val="nil"/>
              <w:bottom w:val="single" w:sz="4" w:space="0" w:color="auto"/>
              <w:right w:val="single" w:sz="8" w:space="0" w:color="auto"/>
            </w:tcBorders>
            <w:noWrap/>
            <w:vAlign w:val="center"/>
            <w:hideMark/>
          </w:tcPr>
          <w:p w14:paraId="3C3CF651" w14:textId="77777777" w:rsidR="00C258AA" w:rsidRDefault="00C258AA">
            <w:pPr>
              <w:jc w:val="center"/>
              <w:rPr>
                <w:sz w:val="20"/>
                <w:szCs w:val="20"/>
              </w:rPr>
            </w:pPr>
            <w:r>
              <w:rPr>
                <w:sz w:val="20"/>
                <w:szCs w:val="20"/>
              </w:rPr>
              <w:t> </w:t>
            </w:r>
          </w:p>
        </w:tc>
        <w:tc>
          <w:tcPr>
            <w:tcW w:w="1426" w:type="dxa"/>
            <w:gridSpan w:val="2"/>
            <w:tcBorders>
              <w:top w:val="nil"/>
              <w:left w:val="nil"/>
              <w:bottom w:val="single" w:sz="4" w:space="0" w:color="auto"/>
              <w:right w:val="single" w:sz="8" w:space="0" w:color="auto"/>
            </w:tcBorders>
            <w:noWrap/>
            <w:vAlign w:val="center"/>
            <w:hideMark/>
          </w:tcPr>
          <w:p w14:paraId="09C24E61" w14:textId="77777777" w:rsidR="00C258AA" w:rsidRDefault="00C258AA">
            <w:pPr>
              <w:jc w:val="center"/>
              <w:rPr>
                <w:sz w:val="20"/>
                <w:szCs w:val="20"/>
              </w:rPr>
            </w:pPr>
            <w:r>
              <w:rPr>
                <w:sz w:val="20"/>
                <w:szCs w:val="20"/>
              </w:rPr>
              <w:t>20,00000</w:t>
            </w:r>
          </w:p>
        </w:tc>
      </w:tr>
      <w:tr w:rsidR="00C258AA" w14:paraId="3F244E94" w14:textId="77777777" w:rsidTr="002D3913">
        <w:trPr>
          <w:gridAfter w:val="1"/>
          <w:wAfter w:w="10" w:type="dxa"/>
          <w:trHeight w:val="284"/>
        </w:trPr>
        <w:tc>
          <w:tcPr>
            <w:tcW w:w="2612" w:type="dxa"/>
            <w:tcBorders>
              <w:top w:val="nil"/>
              <w:left w:val="single" w:sz="8" w:space="0" w:color="auto"/>
              <w:bottom w:val="single" w:sz="4" w:space="0" w:color="auto"/>
              <w:right w:val="nil"/>
            </w:tcBorders>
            <w:vAlign w:val="center"/>
            <w:hideMark/>
          </w:tcPr>
          <w:p w14:paraId="513C4412" w14:textId="77777777" w:rsidR="00C258AA" w:rsidRDefault="00C258AA">
            <w:pPr>
              <w:jc w:val="center"/>
              <w:rPr>
                <w:sz w:val="20"/>
                <w:szCs w:val="20"/>
              </w:rPr>
            </w:pPr>
            <w:r>
              <w:rPr>
                <w:sz w:val="20"/>
                <w:szCs w:val="20"/>
              </w:rPr>
              <w:t>000 1 03 02251 01 0000 110</w:t>
            </w:r>
          </w:p>
        </w:tc>
        <w:tc>
          <w:tcPr>
            <w:tcW w:w="7169" w:type="dxa"/>
            <w:tcBorders>
              <w:top w:val="nil"/>
              <w:left w:val="single" w:sz="8" w:space="0" w:color="auto"/>
              <w:bottom w:val="single" w:sz="4" w:space="0" w:color="auto"/>
              <w:right w:val="nil"/>
            </w:tcBorders>
            <w:hideMark/>
          </w:tcPr>
          <w:p w14:paraId="100C4121" w14:textId="77777777" w:rsidR="00C258AA" w:rsidRDefault="00C258AA">
            <w:pPr>
              <w:jc w:val="both"/>
              <w:rPr>
                <w:sz w:val="20"/>
                <w:szCs w:val="20"/>
              </w:rPr>
            </w:pPr>
            <w:r>
              <w:rPr>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783" w:type="dxa"/>
            <w:gridSpan w:val="3"/>
            <w:tcBorders>
              <w:top w:val="nil"/>
              <w:left w:val="single" w:sz="8" w:space="0" w:color="auto"/>
              <w:bottom w:val="single" w:sz="4" w:space="0" w:color="auto"/>
              <w:right w:val="single" w:sz="8" w:space="0" w:color="auto"/>
            </w:tcBorders>
            <w:noWrap/>
            <w:vAlign w:val="center"/>
            <w:hideMark/>
          </w:tcPr>
          <w:p w14:paraId="412B599E" w14:textId="77777777" w:rsidR="00C258AA" w:rsidRDefault="00C258AA">
            <w:pPr>
              <w:jc w:val="center"/>
              <w:rPr>
                <w:sz w:val="20"/>
                <w:szCs w:val="20"/>
              </w:rPr>
            </w:pPr>
            <w:r>
              <w:rPr>
                <w:sz w:val="20"/>
                <w:szCs w:val="20"/>
              </w:rPr>
              <w:t>3 620,90000</w:t>
            </w:r>
          </w:p>
        </w:tc>
        <w:tc>
          <w:tcPr>
            <w:tcW w:w="1427" w:type="dxa"/>
            <w:gridSpan w:val="3"/>
            <w:tcBorders>
              <w:top w:val="nil"/>
              <w:left w:val="nil"/>
              <w:bottom w:val="single" w:sz="4" w:space="0" w:color="auto"/>
              <w:right w:val="single" w:sz="8" w:space="0" w:color="auto"/>
            </w:tcBorders>
            <w:noWrap/>
            <w:vAlign w:val="center"/>
            <w:hideMark/>
          </w:tcPr>
          <w:p w14:paraId="3719D8F1" w14:textId="77777777" w:rsidR="00C258AA" w:rsidRDefault="00C258AA">
            <w:pPr>
              <w:jc w:val="center"/>
              <w:rPr>
                <w:sz w:val="20"/>
                <w:szCs w:val="20"/>
              </w:rPr>
            </w:pPr>
            <w:r>
              <w:rPr>
                <w:sz w:val="20"/>
                <w:szCs w:val="20"/>
              </w:rPr>
              <w:t> </w:t>
            </w:r>
          </w:p>
        </w:tc>
        <w:tc>
          <w:tcPr>
            <w:tcW w:w="1426" w:type="dxa"/>
            <w:gridSpan w:val="2"/>
            <w:tcBorders>
              <w:top w:val="nil"/>
              <w:left w:val="nil"/>
              <w:bottom w:val="single" w:sz="4" w:space="0" w:color="auto"/>
              <w:right w:val="single" w:sz="8" w:space="0" w:color="auto"/>
            </w:tcBorders>
            <w:noWrap/>
            <w:vAlign w:val="center"/>
            <w:hideMark/>
          </w:tcPr>
          <w:p w14:paraId="75A46785" w14:textId="77777777" w:rsidR="00C258AA" w:rsidRDefault="00C258AA">
            <w:pPr>
              <w:jc w:val="center"/>
              <w:rPr>
                <w:sz w:val="20"/>
                <w:szCs w:val="20"/>
              </w:rPr>
            </w:pPr>
            <w:r>
              <w:rPr>
                <w:sz w:val="20"/>
                <w:szCs w:val="20"/>
              </w:rPr>
              <w:t>3 620,90000</w:t>
            </w:r>
          </w:p>
        </w:tc>
      </w:tr>
      <w:tr w:rsidR="00C258AA" w14:paraId="73C582A9" w14:textId="77777777" w:rsidTr="002D3913">
        <w:trPr>
          <w:gridAfter w:val="1"/>
          <w:wAfter w:w="10" w:type="dxa"/>
          <w:trHeight w:val="284"/>
        </w:trPr>
        <w:tc>
          <w:tcPr>
            <w:tcW w:w="2612" w:type="dxa"/>
            <w:tcBorders>
              <w:top w:val="nil"/>
              <w:left w:val="single" w:sz="8" w:space="0" w:color="auto"/>
              <w:bottom w:val="single" w:sz="4" w:space="0" w:color="auto"/>
              <w:right w:val="nil"/>
            </w:tcBorders>
            <w:vAlign w:val="center"/>
            <w:hideMark/>
          </w:tcPr>
          <w:p w14:paraId="6EE767F1" w14:textId="77777777" w:rsidR="00C258AA" w:rsidRDefault="00C258AA">
            <w:pPr>
              <w:jc w:val="center"/>
              <w:rPr>
                <w:sz w:val="20"/>
                <w:szCs w:val="20"/>
              </w:rPr>
            </w:pPr>
            <w:r>
              <w:rPr>
                <w:sz w:val="20"/>
                <w:szCs w:val="20"/>
              </w:rPr>
              <w:t>000 1 03 02261 01 0000 110</w:t>
            </w:r>
          </w:p>
        </w:tc>
        <w:tc>
          <w:tcPr>
            <w:tcW w:w="7169" w:type="dxa"/>
            <w:tcBorders>
              <w:top w:val="nil"/>
              <w:left w:val="single" w:sz="8" w:space="0" w:color="auto"/>
              <w:bottom w:val="single" w:sz="4" w:space="0" w:color="auto"/>
              <w:right w:val="nil"/>
            </w:tcBorders>
            <w:hideMark/>
          </w:tcPr>
          <w:p w14:paraId="3E8B8322" w14:textId="77777777" w:rsidR="00C258AA" w:rsidRDefault="00C258AA">
            <w:pPr>
              <w:jc w:val="both"/>
              <w:rPr>
                <w:sz w:val="20"/>
                <w:szCs w:val="20"/>
              </w:rPr>
            </w:pPr>
            <w:r>
              <w:rPr>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783" w:type="dxa"/>
            <w:gridSpan w:val="3"/>
            <w:tcBorders>
              <w:top w:val="nil"/>
              <w:left w:val="single" w:sz="8" w:space="0" w:color="auto"/>
              <w:bottom w:val="single" w:sz="4" w:space="0" w:color="auto"/>
              <w:right w:val="single" w:sz="8" w:space="0" w:color="auto"/>
            </w:tcBorders>
            <w:noWrap/>
            <w:vAlign w:val="center"/>
            <w:hideMark/>
          </w:tcPr>
          <w:p w14:paraId="09328F7D" w14:textId="77777777" w:rsidR="00C258AA" w:rsidRDefault="00C258AA">
            <w:pPr>
              <w:jc w:val="center"/>
              <w:rPr>
                <w:sz w:val="20"/>
                <w:szCs w:val="20"/>
              </w:rPr>
            </w:pPr>
            <w:r>
              <w:rPr>
                <w:sz w:val="20"/>
                <w:szCs w:val="20"/>
              </w:rPr>
              <w:t>-436,10000</w:t>
            </w:r>
          </w:p>
        </w:tc>
        <w:tc>
          <w:tcPr>
            <w:tcW w:w="1427" w:type="dxa"/>
            <w:gridSpan w:val="3"/>
            <w:tcBorders>
              <w:top w:val="nil"/>
              <w:left w:val="nil"/>
              <w:bottom w:val="single" w:sz="4" w:space="0" w:color="auto"/>
              <w:right w:val="single" w:sz="8" w:space="0" w:color="auto"/>
            </w:tcBorders>
            <w:noWrap/>
            <w:vAlign w:val="center"/>
            <w:hideMark/>
          </w:tcPr>
          <w:p w14:paraId="73B7639B" w14:textId="77777777" w:rsidR="00C258AA" w:rsidRDefault="00C258AA">
            <w:pPr>
              <w:jc w:val="center"/>
              <w:rPr>
                <w:sz w:val="20"/>
                <w:szCs w:val="20"/>
              </w:rPr>
            </w:pPr>
            <w:r>
              <w:rPr>
                <w:sz w:val="20"/>
                <w:szCs w:val="20"/>
              </w:rPr>
              <w:t> </w:t>
            </w:r>
          </w:p>
        </w:tc>
        <w:tc>
          <w:tcPr>
            <w:tcW w:w="1426" w:type="dxa"/>
            <w:gridSpan w:val="2"/>
            <w:tcBorders>
              <w:top w:val="nil"/>
              <w:left w:val="nil"/>
              <w:bottom w:val="single" w:sz="4" w:space="0" w:color="auto"/>
              <w:right w:val="single" w:sz="8" w:space="0" w:color="auto"/>
            </w:tcBorders>
            <w:noWrap/>
            <w:vAlign w:val="center"/>
            <w:hideMark/>
          </w:tcPr>
          <w:p w14:paraId="5D753029" w14:textId="77777777" w:rsidR="00C258AA" w:rsidRDefault="00C258AA">
            <w:pPr>
              <w:jc w:val="center"/>
              <w:rPr>
                <w:sz w:val="20"/>
                <w:szCs w:val="20"/>
              </w:rPr>
            </w:pPr>
            <w:r>
              <w:rPr>
                <w:sz w:val="20"/>
                <w:szCs w:val="20"/>
              </w:rPr>
              <w:t>-436,10000</w:t>
            </w:r>
          </w:p>
        </w:tc>
      </w:tr>
      <w:tr w:rsidR="00C258AA" w14:paraId="229B91E5" w14:textId="77777777" w:rsidTr="002D3913">
        <w:trPr>
          <w:gridAfter w:val="1"/>
          <w:wAfter w:w="10" w:type="dxa"/>
          <w:trHeight w:val="284"/>
        </w:trPr>
        <w:tc>
          <w:tcPr>
            <w:tcW w:w="2612" w:type="dxa"/>
            <w:tcBorders>
              <w:top w:val="nil"/>
              <w:left w:val="single" w:sz="8" w:space="0" w:color="auto"/>
              <w:bottom w:val="single" w:sz="4" w:space="0" w:color="auto"/>
              <w:right w:val="nil"/>
            </w:tcBorders>
            <w:vAlign w:val="center"/>
            <w:hideMark/>
          </w:tcPr>
          <w:p w14:paraId="7B329191" w14:textId="77777777" w:rsidR="00C258AA" w:rsidRDefault="00C258AA">
            <w:pPr>
              <w:jc w:val="center"/>
              <w:rPr>
                <w:b/>
                <w:bCs/>
                <w:i/>
                <w:iCs/>
                <w:sz w:val="20"/>
                <w:szCs w:val="20"/>
              </w:rPr>
            </w:pPr>
            <w:r>
              <w:rPr>
                <w:b/>
                <w:bCs/>
                <w:i/>
                <w:iCs/>
                <w:sz w:val="20"/>
                <w:szCs w:val="20"/>
              </w:rPr>
              <w:t>000 1 06 00000 00 0000 000</w:t>
            </w:r>
          </w:p>
        </w:tc>
        <w:tc>
          <w:tcPr>
            <w:tcW w:w="7169" w:type="dxa"/>
            <w:tcBorders>
              <w:top w:val="nil"/>
              <w:left w:val="single" w:sz="8" w:space="0" w:color="auto"/>
              <w:bottom w:val="single" w:sz="4" w:space="0" w:color="auto"/>
              <w:right w:val="nil"/>
            </w:tcBorders>
            <w:vAlign w:val="center"/>
            <w:hideMark/>
          </w:tcPr>
          <w:p w14:paraId="5E075166" w14:textId="77777777" w:rsidR="00C258AA" w:rsidRDefault="00C258AA">
            <w:pPr>
              <w:jc w:val="center"/>
              <w:rPr>
                <w:b/>
                <w:bCs/>
                <w:i/>
                <w:iCs/>
                <w:sz w:val="20"/>
                <w:szCs w:val="20"/>
              </w:rPr>
            </w:pPr>
            <w:r>
              <w:rPr>
                <w:b/>
                <w:bCs/>
                <w:i/>
                <w:iCs/>
                <w:sz w:val="20"/>
                <w:szCs w:val="20"/>
              </w:rPr>
              <w:t>НАЛОГИ НА ИМУЩЕСТВО</w:t>
            </w:r>
          </w:p>
        </w:tc>
        <w:tc>
          <w:tcPr>
            <w:tcW w:w="2783" w:type="dxa"/>
            <w:gridSpan w:val="3"/>
            <w:tcBorders>
              <w:top w:val="nil"/>
              <w:left w:val="single" w:sz="8" w:space="0" w:color="auto"/>
              <w:bottom w:val="single" w:sz="4" w:space="0" w:color="auto"/>
              <w:right w:val="single" w:sz="8" w:space="0" w:color="auto"/>
            </w:tcBorders>
            <w:noWrap/>
            <w:vAlign w:val="center"/>
            <w:hideMark/>
          </w:tcPr>
          <w:p w14:paraId="59CA9B48" w14:textId="77777777" w:rsidR="00C258AA" w:rsidRDefault="00C258AA">
            <w:pPr>
              <w:jc w:val="center"/>
              <w:rPr>
                <w:b/>
                <w:bCs/>
                <w:i/>
                <w:iCs/>
                <w:sz w:val="20"/>
                <w:szCs w:val="20"/>
              </w:rPr>
            </w:pPr>
            <w:r>
              <w:rPr>
                <w:b/>
                <w:bCs/>
                <w:i/>
                <w:iCs/>
                <w:sz w:val="20"/>
                <w:szCs w:val="20"/>
              </w:rPr>
              <w:t>7 257,00000</w:t>
            </w:r>
          </w:p>
        </w:tc>
        <w:tc>
          <w:tcPr>
            <w:tcW w:w="1427" w:type="dxa"/>
            <w:gridSpan w:val="3"/>
            <w:tcBorders>
              <w:top w:val="nil"/>
              <w:left w:val="nil"/>
              <w:bottom w:val="single" w:sz="4" w:space="0" w:color="auto"/>
              <w:right w:val="single" w:sz="8" w:space="0" w:color="auto"/>
            </w:tcBorders>
            <w:noWrap/>
            <w:vAlign w:val="center"/>
            <w:hideMark/>
          </w:tcPr>
          <w:p w14:paraId="4CB40235" w14:textId="77777777" w:rsidR="00C258AA" w:rsidRDefault="00C258AA">
            <w:pPr>
              <w:jc w:val="center"/>
              <w:rPr>
                <w:b/>
                <w:bCs/>
                <w:i/>
                <w:iCs/>
                <w:sz w:val="20"/>
                <w:szCs w:val="20"/>
              </w:rPr>
            </w:pPr>
            <w:r>
              <w:rPr>
                <w:b/>
                <w:bCs/>
                <w:i/>
                <w:iCs/>
                <w:sz w:val="20"/>
                <w:szCs w:val="20"/>
              </w:rPr>
              <w:t>0,00000</w:t>
            </w:r>
          </w:p>
        </w:tc>
        <w:tc>
          <w:tcPr>
            <w:tcW w:w="1426" w:type="dxa"/>
            <w:gridSpan w:val="2"/>
            <w:tcBorders>
              <w:top w:val="nil"/>
              <w:left w:val="nil"/>
              <w:bottom w:val="single" w:sz="4" w:space="0" w:color="auto"/>
              <w:right w:val="single" w:sz="8" w:space="0" w:color="auto"/>
            </w:tcBorders>
            <w:noWrap/>
            <w:vAlign w:val="center"/>
            <w:hideMark/>
          </w:tcPr>
          <w:p w14:paraId="30C5780F" w14:textId="77777777" w:rsidR="00C258AA" w:rsidRDefault="00C258AA">
            <w:pPr>
              <w:jc w:val="center"/>
              <w:rPr>
                <w:b/>
                <w:bCs/>
                <w:i/>
                <w:iCs/>
                <w:sz w:val="20"/>
                <w:szCs w:val="20"/>
              </w:rPr>
            </w:pPr>
            <w:r>
              <w:rPr>
                <w:b/>
                <w:bCs/>
                <w:i/>
                <w:iCs/>
                <w:sz w:val="20"/>
                <w:szCs w:val="20"/>
              </w:rPr>
              <w:t>7 257,00000</w:t>
            </w:r>
          </w:p>
        </w:tc>
      </w:tr>
      <w:tr w:rsidR="00C258AA" w14:paraId="2D8EF7D5" w14:textId="77777777" w:rsidTr="002D3913">
        <w:trPr>
          <w:gridAfter w:val="1"/>
          <w:wAfter w:w="10" w:type="dxa"/>
          <w:trHeight w:val="284"/>
        </w:trPr>
        <w:tc>
          <w:tcPr>
            <w:tcW w:w="2612" w:type="dxa"/>
            <w:tcBorders>
              <w:top w:val="single" w:sz="4" w:space="0" w:color="auto"/>
              <w:left w:val="single" w:sz="4" w:space="0" w:color="auto"/>
              <w:bottom w:val="single" w:sz="4" w:space="0" w:color="auto"/>
              <w:right w:val="single" w:sz="4" w:space="0" w:color="auto"/>
            </w:tcBorders>
            <w:vAlign w:val="center"/>
            <w:hideMark/>
          </w:tcPr>
          <w:p w14:paraId="4538CBBE" w14:textId="77777777" w:rsidR="00C258AA" w:rsidRDefault="00C258AA">
            <w:pPr>
              <w:jc w:val="center"/>
              <w:rPr>
                <w:sz w:val="20"/>
                <w:szCs w:val="20"/>
              </w:rPr>
            </w:pPr>
            <w:r>
              <w:rPr>
                <w:sz w:val="20"/>
                <w:szCs w:val="20"/>
              </w:rPr>
              <w:t xml:space="preserve">000 1 06 01030 10 0000 110 </w:t>
            </w:r>
          </w:p>
        </w:tc>
        <w:tc>
          <w:tcPr>
            <w:tcW w:w="7169" w:type="dxa"/>
            <w:tcBorders>
              <w:top w:val="single" w:sz="4" w:space="0" w:color="auto"/>
              <w:left w:val="single" w:sz="4" w:space="0" w:color="auto"/>
              <w:bottom w:val="single" w:sz="4" w:space="0" w:color="auto"/>
              <w:right w:val="single" w:sz="4" w:space="0" w:color="auto"/>
            </w:tcBorders>
            <w:vAlign w:val="center"/>
            <w:hideMark/>
          </w:tcPr>
          <w:p w14:paraId="2EED11CA" w14:textId="77777777" w:rsidR="00C258AA" w:rsidRDefault="00C258AA">
            <w:pPr>
              <w:jc w:val="both"/>
              <w:rPr>
                <w:sz w:val="20"/>
                <w:szCs w:val="20"/>
              </w:rPr>
            </w:pPr>
            <w:r>
              <w:rPr>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2783" w:type="dxa"/>
            <w:gridSpan w:val="3"/>
            <w:tcBorders>
              <w:top w:val="single" w:sz="4" w:space="0" w:color="auto"/>
              <w:left w:val="single" w:sz="4" w:space="0" w:color="auto"/>
              <w:bottom w:val="single" w:sz="4" w:space="0" w:color="auto"/>
              <w:right w:val="single" w:sz="4" w:space="0" w:color="auto"/>
            </w:tcBorders>
            <w:noWrap/>
            <w:vAlign w:val="center"/>
            <w:hideMark/>
          </w:tcPr>
          <w:p w14:paraId="57D03D16" w14:textId="77777777" w:rsidR="00C258AA" w:rsidRDefault="00C258AA">
            <w:pPr>
              <w:jc w:val="center"/>
              <w:rPr>
                <w:sz w:val="20"/>
                <w:szCs w:val="20"/>
              </w:rPr>
            </w:pPr>
            <w:r>
              <w:rPr>
                <w:sz w:val="20"/>
                <w:szCs w:val="20"/>
              </w:rPr>
              <w:t>4 800,00000</w:t>
            </w:r>
          </w:p>
        </w:tc>
        <w:tc>
          <w:tcPr>
            <w:tcW w:w="1427" w:type="dxa"/>
            <w:gridSpan w:val="3"/>
            <w:tcBorders>
              <w:top w:val="single" w:sz="4" w:space="0" w:color="auto"/>
              <w:left w:val="single" w:sz="4" w:space="0" w:color="auto"/>
              <w:bottom w:val="single" w:sz="4" w:space="0" w:color="auto"/>
              <w:right w:val="single" w:sz="4" w:space="0" w:color="auto"/>
            </w:tcBorders>
            <w:noWrap/>
            <w:vAlign w:val="center"/>
            <w:hideMark/>
          </w:tcPr>
          <w:p w14:paraId="6AC45280" w14:textId="77777777" w:rsidR="00C258AA" w:rsidRDefault="00C258AA">
            <w:pPr>
              <w:jc w:val="center"/>
              <w:rPr>
                <w:sz w:val="20"/>
                <w:szCs w:val="20"/>
              </w:rPr>
            </w:pPr>
            <w:r>
              <w:rPr>
                <w:sz w:val="20"/>
                <w:szCs w:val="20"/>
              </w:rPr>
              <w:t> </w:t>
            </w:r>
          </w:p>
        </w:tc>
        <w:tc>
          <w:tcPr>
            <w:tcW w:w="1426" w:type="dxa"/>
            <w:gridSpan w:val="2"/>
            <w:tcBorders>
              <w:top w:val="single" w:sz="4" w:space="0" w:color="auto"/>
              <w:left w:val="single" w:sz="4" w:space="0" w:color="auto"/>
              <w:bottom w:val="single" w:sz="4" w:space="0" w:color="auto"/>
              <w:right w:val="single" w:sz="4" w:space="0" w:color="auto"/>
            </w:tcBorders>
            <w:noWrap/>
            <w:vAlign w:val="center"/>
            <w:hideMark/>
          </w:tcPr>
          <w:p w14:paraId="089DECB8" w14:textId="77777777" w:rsidR="00C258AA" w:rsidRDefault="00C258AA">
            <w:pPr>
              <w:jc w:val="center"/>
              <w:rPr>
                <w:sz w:val="20"/>
                <w:szCs w:val="20"/>
              </w:rPr>
            </w:pPr>
            <w:r>
              <w:rPr>
                <w:sz w:val="20"/>
                <w:szCs w:val="20"/>
              </w:rPr>
              <w:t>4 800,00000</w:t>
            </w:r>
          </w:p>
        </w:tc>
      </w:tr>
      <w:tr w:rsidR="00C258AA" w14:paraId="0DEDCCA2" w14:textId="77777777" w:rsidTr="002D3913">
        <w:trPr>
          <w:gridAfter w:val="1"/>
          <w:wAfter w:w="10" w:type="dxa"/>
          <w:trHeight w:val="284"/>
        </w:trPr>
        <w:tc>
          <w:tcPr>
            <w:tcW w:w="2612" w:type="dxa"/>
            <w:tcBorders>
              <w:top w:val="nil"/>
              <w:left w:val="single" w:sz="8" w:space="0" w:color="auto"/>
              <w:bottom w:val="single" w:sz="4" w:space="0" w:color="auto"/>
              <w:right w:val="nil"/>
            </w:tcBorders>
            <w:vAlign w:val="center"/>
            <w:hideMark/>
          </w:tcPr>
          <w:p w14:paraId="60C66791" w14:textId="77777777" w:rsidR="00C258AA" w:rsidRDefault="00C258AA">
            <w:pPr>
              <w:jc w:val="center"/>
              <w:rPr>
                <w:sz w:val="20"/>
                <w:szCs w:val="20"/>
              </w:rPr>
            </w:pPr>
            <w:r>
              <w:rPr>
                <w:sz w:val="20"/>
                <w:szCs w:val="20"/>
              </w:rPr>
              <w:t>000 1 06 04011 02 0000 110</w:t>
            </w:r>
          </w:p>
        </w:tc>
        <w:tc>
          <w:tcPr>
            <w:tcW w:w="7169" w:type="dxa"/>
            <w:tcBorders>
              <w:top w:val="nil"/>
              <w:left w:val="single" w:sz="8" w:space="0" w:color="auto"/>
              <w:bottom w:val="single" w:sz="4" w:space="0" w:color="auto"/>
              <w:right w:val="nil"/>
            </w:tcBorders>
            <w:vAlign w:val="center"/>
            <w:hideMark/>
          </w:tcPr>
          <w:p w14:paraId="36800091" w14:textId="77777777" w:rsidR="00C258AA" w:rsidRDefault="00C258AA">
            <w:pPr>
              <w:jc w:val="both"/>
              <w:rPr>
                <w:sz w:val="20"/>
                <w:szCs w:val="20"/>
              </w:rPr>
            </w:pPr>
            <w:r>
              <w:rPr>
                <w:sz w:val="20"/>
                <w:szCs w:val="20"/>
              </w:rPr>
              <w:t>Транспортный налог с организации</w:t>
            </w:r>
          </w:p>
        </w:tc>
        <w:tc>
          <w:tcPr>
            <w:tcW w:w="2783" w:type="dxa"/>
            <w:gridSpan w:val="3"/>
            <w:tcBorders>
              <w:top w:val="nil"/>
              <w:left w:val="single" w:sz="8" w:space="0" w:color="auto"/>
              <w:bottom w:val="single" w:sz="4" w:space="0" w:color="auto"/>
              <w:right w:val="single" w:sz="8" w:space="0" w:color="auto"/>
            </w:tcBorders>
            <w:noWrap/>
            <w:vAlign w:val="center"/>
            <w:hideMark/>
          </w:tcPr>
          <w:p w14:paraId="67A27AD0" w14:textId="77777777" w:rsidR="00C258AA" w:rsidRDefault="00C258AA">
            <w:pPr>
              <w:jc w:val="center"/>
              <w:rPr>
                <w:sz w:val="20"/>
                <w:szCs w:val="20"/>
              </w:rPr>
            </w:pPr>
            <w:r>
              <w:rPr>
                <w:sz w:val="20"/>
                <w:szCs w:val="20"/>
              </w:rPr>
              <w:t>150,00000</w:t>
            </w:r>
          </w:p>
        </w:tc>
        <w:tc>
          <w:tcPr>
            <w:tcW w:w="1427" w:type="dxa"/>
            <w:gridSpan w:val="3"/>
            <w:tcBorders>
              <w:top w:val="nil"/>
              <w:left w:val="nil"/>
              <w:bottom w:val="single" w:sz="4" w:space="0" w:color="auto"/>
              <w:right w:val="single" w:sz="8" w:space="0" w:color="auto"/>
            </w:tcBorders>
            <w:noWrap/>
            <w:vAlign w:val="center"/>
            <w:hideMark/>
          </w:tcPr>
          <w:p w14:paraId="5F4E69FB" w14:textId="77777777" w:rsidR="00C258AA" w:rsidRDefault="00C258AA">
            <w:pPr>
              <w:jc w:val="center"/>
              <w:rPr>
                <w:sz w:val="20"/>
                <w:szCs w:val="20"/>
              </w:rPr>
            </w:pPr>
            <w:r>
              <w:rPr>
                <w:sz w:val="20"/>
                <w:szCs w:val="20"/>
              </w:rPr>
              <w:t> </w:t>
            </w:r>
          </w:p>
        </w:tc>
        <w:tc>
          <w:tcPr>
            <w:tcW w:w="1426" w:type="dxa"/>
            <w:gridSpan w:val="2"/>
            <w:tcBorders>
              <w:top w:val="nil"/>
              <w:left w:val="nil"/>
              <w:bottom w:val="single" w:sz="4" w:space="0" w:color="auto"/>
              <w:right w:val="single" w:sz="8" w:space="0" w:color="auto"/>
            </w:tcBorders>
            <w:noWrap/>
            <w:vAlign w:val="center"/>
            <w:hideMark/>
          </w:tcPr>
          <w:p w14:paraId="5E44BC04" w14:textId="77777777" w:rsidR="00C258AA" w:rsidRDefault="00C258AA">
            <w:pPr>
              <w:jc w:val="center"/>
              <w:rPr>
                <w:sz w:val="20"/>
                <w:szCs w:val="20"/>
              </w:rPr>
            </w:pPr>
            <w:r>
              <w:rPr>
                <w:sz w:val="20"/>
                <w:szCs w:val="20"/>
              </w:rPr>
              <w:t>150,00000</w:t>
            </w:r>
          </w:p>
        </w:tc>
      </w:tr>
      <w:tr w:rsidR="00C258AA" w14:paraId="71289243" w14:textId="77777777" w:rsidTr="002D3913">
        <w:trPr>
          <w:gridAfter w:val="1"/>
          <w:wAfter w:w="10" w:type="dxa"/>
          <w:trHeight w:val="284"/>
        </w:trPr>
        <w:tc>
          <w:tcPr>
            <w:tcW w:w="2612" w:type="dxa"/>
            <w:tcBorders>
              <w:top w:val="nil"/>
              <w:left w:val="single" w:sz="8" w:space="0" w:color="auto"/>
              <w:bottom w:val="single" w:sz="4" w:space="0" w:color="auto"/>
              <w:right w:val="nil"/>
            </w:tcBorders>
            <w:vAlign w:val="center"/>
            <w:hideMark/>
          </w:tcPr>
          <w:p w14:paraId="76D01AE5" w14:textId="77777777" w:rsidR="00C258AA" w:rsidRDefault="00C258AA">
            <w:pPr>
              <w:jc w:val="center"/>
              <w:rPr>
                <w:sz w:val="20"/>
                <w:szCs w:val="20"/>
              </w:rPr>
            </w:pPr>
            <w:r>
              <w:rPr>
                <w:sz w:val="20"/>
                <w:szCs w:val="20"/>
              </w:rPr>
              <w:t>000 1 06 04012 02 0000 110</w:t>
            </w:r>
          </w:p>
        </w:tc>
        <w:tc>
          <w:tcPr>
            <w:tcW w:w="7169" w:type="dxa"/>
            <w:tcBorders>
              <w:top w:val="nil"/>
              <w:left w:val="single" w:sz="8" w:space="0" w:color="auto"/>
              <w:bottom w:val="single" w:sz="4" w:space="0" w:color="auto"/>
              <w:right w:val="nil"/>
            </w:tcBorders>
            <w:vAlign w:val="center"/>
            <w:hideMark/>
          </w:tcPr>
          <w:p w14:paraId="28A4BE4D" w14:textId="77777777" w:rsidR="00C258AA" w:rsidRDefault="00C258AA">
            <w:pPr>
              <w:jc w:val="both"/>
              <w:rPr>
                <w:sz w:val="20"/>
                <w:szCs w:val="20"/>
              </w:rPr>
            </w:pPr>
            <w:r>
              <w:rPr>
                <w:sz w:val="20"/>
                <w:szCs w:val="20"/>
              </w:rPr>
              <w:t>Транспортный налог с физических лиц</w:t>
            </w:r>
          </w:p>
        </w:tc>
        <w:tc>
          <w:tcPr>
            <w:tcW w:w="2783" w:type="dxa"/>
            <w:gridSpan w:val="3"/>
            <w:tcBorders>
              <w:top w:val="nil"/>
              <w:left w:val="single" w:sz="8" w:space="0" w:color="auto"/>
              <w:bottom w:val="single" w:sz="4" w:space="0" w:color="auto"/>
              <w:right w:val="single" w:sz="8" w:space="0" w:color="auto"/>
            </w:tcBorders>
            <w:noWrap/>
            <w:vAlign w:val="center"/>
            <w:hideMark/>
          </w:tcPr>
          <w:p w14:paraId="5325543B" w14:textId="77777777" w:rsidR="00C258AA" w:rsidRDefault="00C258AA">
            <w:pPr>
              <w:jc w:val="center"/>
              <w:rPr>
                <w:sz w:val="20"/>
                <w:szCs w:val="20"/>
              </w:rPr>
            </w:pPr>
            <w:r>
              <w:rPr>
                <w:sz w:val="20"/>
                <w:szCs w:val="20"/>
              </w:rPr>
              <w:t>297,00000</w:t>
            </w:r>
          </w:p>
        </w:tc>
        <w:tc>
          <w:tcPr>
            <w:tcW w:w="1427" w:type="dxa"/>
            <w:gridSpan w:val="3"/>
            <w:tcBorders>
              <w:top w:val="nil"/>
              <w:left w:val="nil"/>
              <w:bottom w:val="single" w:sz="4" w:space="0" w:color="auto"/>
              <w:right w:val="single" w:sz="8" w:space="0" w:color="auto"/>
            </w:tcBorders>
            <w:noWrap/>
            <w:vAlign w:val="center"/>
            <w:hideMark/>
          </w:tcPr>
          <w:p w14:paraId="5A1D477B" w14:textId="77777777" w:rsidR="00C258AA" w:rsidRDefault="00C258AA">
            <w:pPr>
              <w:jc w:val="center"/>
              <w:rPr>
                <w:sz w:val="20"/>
                <w:szCs w:val="20"/>
              </w:rPr>
            </w:pPr>
            <w:r>
              <w:rPr>
                <w:sz w:val="20"/>
                <w:szCs w:val="20"/>
              </w:rPr>
              <w:t> </w:t>
            </w:r>
          </w:p>
        </w:tc>
        <w:tc>
          <w:tcPr>
            <w:tcW w:w="1426" w:type="dxa"/>
            <w:gridSpan w:val="2"/>
            <w:tcBorders>
              <w:top w:val="nil"/>
              <w:left w:val="nil"/>
              <w:bottom w:val="single" w:sz="4" w:space="0" w:color="auto"/>
              <w:right w:val="single" w:sz="8" w:space="0" w:color="auto"/>
            </w:tcBorders>
            <w:noWrap/>
            <w:vAlign w:val="center"/>
            <w:hideMark/>
          </w:tcPr>
          <w:p w14:paraId="304C10AD" w14:textId="77777777" w:rsidR="00C258AA" w:rsidRDefault="00C258AA">
            <w:pPr>
              <w:jc w:val="center"/>
              <w:rPr>
                <w:sz w:val="20"/>
                <w:szCs w:val="20"/>
              </w:rPr>
            </w:pPr>
            <w:r>
              <w:rPr>
                <w:sz w:val="20"/>
                <w:szCs w:val="20"/>
              </w:rPr>
              <w:t>297,00000</w:t>
            </w:r>
          </w:p>
        </w:tc>
      </w:tr>
      <w:tr w:rsidR="00C258AA" w14:paraId="65842DA2" w14:textId="77777777" w:rsidTr="002D3913">
        <w:trPr>
          <w:gridAfter w:val="1"/>
          <w:wAfter w:w="10" w:type="dxa"/>
          <w:trHeight w:val="284"/>
        </w:trPr>
        <w:tc>
          <w:tcPr>
            <w:tcW w:w="2612" w:type="dxa"/>
            <w:tcBorders>
              <w:top w:val="nil"/>
              <w:left w:val="single" w:sz="8" w:space="0" w:color="auto"/>
              <w:bottom w:val="single" w:sz="4" w:space="0" w:color="auto"/>
              <w:right w:val="nil"/>
            </w:tcBorders>
            <w:vAlign w:val="center"/>
            <w:hideMark/>
          </w:tcPr>
          <w:p w14:paraId="3C80173D" w14:textId="77777777" w:rsidR="00C258AA" w:rsidRDefault="00C258AA">
            <w:pPr>
              <w:jc w:val="center"/>
              <w:rPr>
                <w:sz w:val="20"/>
                <w:szCs w:val="20"/>
              </w:rPr>
            </w:pPr>
            <w:r>
              <w:rPr>
                <w:sz w:val="20"/>
                <w:szCs w:val="20"/>
              </w:rPr>
              <w:t>000 1 06 06033 10 0000 110</w:t>
            </w:r>
          </w:p>
        </w:tc>
        <w:tc>
          <w:tcPr>
            <w:tcW w:w="7169" w:type="dxa"/>
            <w:tcBorders>
              <w:top w:val="nil"/>
              <w:left w:val="single" w:sz="8" w:space="0" w:color="auto"/>
              <w:bottom w:val="single" w:sz="4" w:space="0" w:color="auto"/>
              <w:right w:val="nil"/>
            </w:tcBorders>
            <w:vAlign w:val="center"/>
            <w:hideMark/>
          </w:tcPr>
          <w:p w14:paraId="19086597" w14:textId="77777777" w:rsidR="00C258AA" w:rsidRDefault="00C258AA">
            <w:pPr>
              <w:jc w:val="both"/>
              <w:rPr>
                <w:sz w:val="20"/>
                <w:szCs w:val="20"/>
              </w:rPr>
            </w:pPr>
            <w:r>
              <w:rPr>
                <w:sz w:val="20"/>
                <w:szCs w:val="20"/>
              </w:rPr>
              <w:t>Земельный налог с организаций, обладающих земельным участком, расположенным в границах сельских поселений</w:t>
            </w:r>
          </w:p>
        </w:tc>
        <w:tc>
          <w:tcPr>
            <w:tcW w:w="2783" w:type="dxa"/>
            <w:gridSpan w:val="3"/>
            <w:tcBorders>
              <w:top w:val="nil"/>
              <w:left w:val="single" w:sz="8" w:space="0" w:color="auto"/>
              <w:bottom w:val="single" w:sz="4" w:space="0" w:color="auto"/>
              <w:right w:val="single" w:sz="8" w:space="0" w:color="auto"/>
            </w:tcBorders>
            <w:noWrap/>
            <w:vAlign w:val="center"/>
            <w:hideMark/>
          </w:tcPr>
          <w:p w14:paraId="722E10F1" w14:textId="77777777" w:rsidR="00C258AA" w:rsidRDefault="00C258AA">
            <w:pPr>
              <w:jc w:val="center"/>
              <w:rPr>
                <w:sz w:val="20"/>
                <w:szCs w:val="20"/>
              </w:rPr>
            </w:pPr>
            <w:r>
              <w:rPr>
                <w:sz w:val="20"/>
                <w:szCs w:val="20"/>
              </w:rPr>
              <w:t>650,00000</w:t>
            </w:r>
          </w:p>
        </w:tc>
        <w:tc>
          <w:tcPr>
            <w:tcW w:w="1427" w:type="dxa"/>
            <w:gridSpan w:val="3"/>
            <w:tcBorders>
              <w:top w:val="nil"/>
              <w:left w:val="nil"/>
              <w:bottom w:val="single" w:sz="4" w:space="0" w:color="auto"/>
              <w:right w:val="single" w:sz="8" w:space="0" w:color="auto"/>
            </w:tcBorders>
            <w:noWrap/>
            <w:vAlign w:val="center"/>
            <w:hideMark/>
          </w:tcPr>
          <w:p w14:paraId="6C4CEB81" w14:textId="77777777" w:rsidR="00C258AA" w:rsidRDefault="00C258AA">
            <w:pPr>
              <w:jc w:val="center"/>
              <w:rPr>
                <w:sz w:val="20"/>
                <w:szCs w:val="20"/>
              </w:rPr>
            </w:pPr>
            <w:r>
              <w:rPr>
                <w:sz w:val="20"/>
                <w:szCs w:val="20"/>
              </w:rPr>
              <w:t> </w:t>
            </w:r>
          </w:p>
        </w:tc>
        <w:tc>
          <w:tcPr>
            <w:tcW w:w="1426" w:type="dxa"/>
            <w:gridSpan w:val="2"/>
            <w:tcBorders>
              <w:top w:val="nil"/>
              <w:left w:val="nil"/>
              <w:bottom w:val="single" w:sz="4" w:space="0" w:color="auto"/>
              <w:right w:val="single" w:sz="8" w:space="0" w:color="auto"/>
            </w:tcBorders>
            <w:noWrap/>
            <w:vAlign w:val="center"/>
            <w:hideMark/>
          </w:tcPr>
          <w:p w14:paraId="5DF39ABD" w14:textId="77777777" w:rsidR="00C258AA" w:rsidRDefault="00C258AA">
            <w:pPr>
              <w:jc w:val="center"/>
              <w:rPr>
                <w:sz w:val="20"/>
                <w:szCs w:val="20"/>
              </w:rPr>
            </w:pPr>
            <w:r>
              <w:rPr>
                <w:sz w:val="20"/>
                <w:szCs w:val="20"/>
              </w:rPr>
              <w:t>650,00000</w:t>
            </w:r>
          </w:p>
        </w:tc>
      </w:tr>
      <w:tr w:rsidR="00C258AA" w14:paraId="6561A1F2" w14:textId="77777777" w:rsidTr="002D3913">
        <w:trPr>
          <w:gridAfter w:val="1"/>
          <w:wAfter w:w="10" w:type="dxa"/>
          <w:trHeight w:val="284"/>
        </w:trPr>
        <w:tc>
          <w:tcPr>
            <w:tcW w:w="2612" w:type="dxa"/>
            <w:tcBorders>
              <w:top w:val="nil"/>
              <w:left w:val="single" w:sz="8" w:space="0" w:color="auto"/>
              <w:bottom w:val="single" w:sz="4" w:space="0" w:color="auto"/>
              <w:right w:val="nil"/>
            </w:tcBorders>
            <w:vAlign w:val="center"/>
            <w:hideMark/>
          </w:tcPr>
          <w:p w14:paraId="1AD78C0D" w14:textId="77777777" w:rsidR="00C258AA" w:rsidRDefault="00C258AA">
            <w:pPr>
              <w:jc w:val="center"/>
              <w:rPr>
                <w:sz w:val="20"/>
                <w:szCs w:val="20"/>
              </w:rPr>
            </w:pPr>
            <w:r>
              <w:rPr>
                <w:sz w:val="20"/>
                <w:szCs w:val="20"/>
              </w:rPr>
              <w:t>000 1 06 06043 10 0000 110</w:t>
            </w:r>
          </w:p>
        </w:tc>
        <w:tc>
          <w:tcPr>
            <w:tcW w:w="7169" w:type="dxa"/>
            <w:tcBorders>
              <w:top w:val="nil"/>
              <w:left w:val="single" w:sz="8" w:space="0" w:color="auto"/>
              <w:bottom w:val="single" w:sz="4" w:space="0" w:color="auto"/>
              <w:right w:val="nil"/>
            </w:tcBorders>
            <w:vAlign w:val="center"/>
            <w:hideMark/>
          </w:tcPr>
          <w:p w14:paraId="5A248D49" w14:textId="77777777" w:rsidR="00C258AA" w:rsidRDefault="00C258AA">
            <w:pPr>
              <w:jc w:val="both"/>
              <w:rPr>
                <w:sz w:val="20"/>
                <w:szCs w:val="20"/>
              </w:rPr>
            </w:pPr>
            <w:r>
              <w:rPr>
                <w:sz w:val="20"/>
                <w:szCs w:val="20"/>
              </w:rPr>
              <w:t>Земельный налог с физических лиц, обладающих земельным участком, расположенным в границах сельских поселений</w:t>
            </w:r>
          </w:p>
        </w:tc>
        <w:tc>
          <w:tcPr>
            <w:tcW w:w="2783" w:type="dxa"/>
            <w:gridSpan w:val="3"/>
            <w:tcBorders>
              <w:top w:val="nil"/>
              <w:left w:val="single" w:sz="8" w:space="0" w:color="auto"/>
              <w:bottom w:val="single" w:sz="4" w:space="0" w:color="auto"/>
              <w:right w:val="single" w:sz="8" w:space="0" w:color="auto"/>
            </w:tcBorders>
            <w:noWrap/>
            <w:vAlign w:val="center"/>
            <w:hideMark/>
          </w:tcPr>
          <w:p w14:paraId="474D1D0F" w14:textId="77777777" w:rsidR="00C258AA" w:rsidRDefault="00C258AA">
            <w:pPr>
              <w:jc w:val="center"/>
              <w:rPr>
                <w:sz w:val="20"/>
                <w:szCs w:val="20"/>
              </w:rPr>
            </w:pPr>
            <w:r>
              <w:rPr>
                <w:sz w:val="20"/>
                <w:szCs w:val="20"/>
              </w:rPr>
              <w:t>1 360,00000</w:t>
            </w:r>
          </w:p>
        </w:tc>
        <w:tc>
          <w:tcPr>
            <w:tcW w:w="1427" w:type="dxa"/>
            <w:gridSpan w:val="3"/>
            <w:tcBorders>
              <w:top w:val="nil"/>
              <w:left w:val="nil"/>
              <w:bottom w:val="single" w:sz="4" w:space="0" w:color="auto"/>
              <w:right w:val="single" w:sz="8" w:space="0" w:color="auto"/>
            </w:tcBorders>
            <w:noWrap/>
            <w:vAlign w:val="center"/>
            <w:hideMark/>
          </w:tcPr>
          <w:p w14:paraId="7460A5BB" w14:textId="77777777" w:rsidR="00C258AA" w:rsidRDefault="00C258AA">
            <w:pPr>
              <w:jc w:val="center"/>
              <w:rPr>
                <w:sz w:val="20"/>
                <w:szCs w:val="20"/>
              </w:rPr>
            </w:pPr>
            <w:r>
              <w:rPr>
                <w:sz w:val="20"/>
                <w:szCs w:val="20"/>
              </w:rPr>
              <w:t> </w:t>
            </w:r>
          </w:p>
        </w:tc>
        <w:tc>
          <w:tcPr>
            <w:tcW w:w="1426" w:type="dxa"/>
            <w:gridSpan w:val="2"/>
            <w:tcBorders>
              <w:top w:val="nil"/>
              <w:left w:val="nil"/>
              <w:bottom w:val="single" w:sz="4" w:space="0" w:color="auto"/>
              <w:right w:val="single" w:sz="8" w:space="0" w:color="auto"/>
            </w:tcBorders>
            <w:noWrap/>
            <w:vAlign w:val="center"/>
            <w:hideMark/>
          </w:tcPr>
          <w:p w14:paraId="3AC2FC9B" w14:textId="77777777" w:rsidR="00C258AA" w:rsidRDefault="00C258AA">
            <w:pPr>
              <w:jc w:val="center"/>
              <w:rPr>
                <w:sz w:val="20"/>
                <w:szCs w:val="20"/>
              </w:rPr>
            </w:pPr>
            <w:r>
              <w:rPr>
                <w:sz w:val="20"/>
                <w:szCs w:val="20"/>
              </w:rPr>
              <w:t>1 360,00000</w:t>
            </w:r>
          </w:p>
        </w:tc>
      </w:tr>
      <w:tr w:rsidR="00C258AA" w14:paraId="6D76DFF0" w14:textId="77777777" w:rsidTr="002D3913">
        <w:trPr>
          <w:gridAfter w:val="1"/>
          <w:wAfter w:w="10" w:type="dxa"/>
          <w:trHeight w:val="284"/>
        </w:trPr>
        <w:tc>
          <w:tcPr>
            <w:tcW w:w="2612" w:type="dxa"/>
            <w:tcBorders>
              <w:top w:val="nil"/>
              <w:left w:val="single" w:sz="8" w:space="0" w:color="auto"/>
              <w:bottom w:val="single" w:sz="4" w:space="0" w:color="auto"/>
              <w:right w:val="nil"/>
            </w:tcBorders>
            <w:vAlign w:val="center"/>
            <w:hideMark/>
          </w:tcPr>
          <w:p w14:paraId="6D8EA05F" w14:textId="77777777" w:rsidR="00C258AA" w:rsidRDefault="00C258AA">
            <w:pPr>
              <w:jc w:val="center"/>
              <w:rPr>
                <w:b/>
                <w:bCs/>
                <w:i/>
                <w:iCs/>
                <w:sz w:val="20"/>
                <w:szCs w:val="20"/>
              </w:rPr>
            </w:pPr>
            <w:r>
              <w:rPr>
                <w:b/>
                <w:bCs/>
                <w:i/>
                <w:iCs/>
                <w:sz w:val="20"/>
                <w:szCs w:val="20"/>
              </w:rPr>
              <w:t>000 1 11 00000 00 0000 000</w:t>
            </w:r>
          </w:p>
        </w:tc>
        <w:tc>
          <w:tcPr>
            <w:tcW w:w="7169" w:type="dxa"/>
            <w:tcBorders>
              <w:top w:val="nil"/>
              <w:left w:val="single" w:sz="8" w:space="0" w:color="auto"/>
              <w:bottom w:val="single" w:sz="4" w:space="0" w:color="auto"/>
              <w:right w:val="nil"/>
            </w:tcBorders>
            <w:vAlign w:val="center"/>
            <w:hideMark/>
          </w:tcPr>
          <w:p w14:paraId="13AB4617" w14:textId="77777777" w:rsidR="00C258AA" w:rsidRDefault="00C258AA">
            <w:pPr>
              <w:jc w:val="both"/>
              <w:rPr>
                <w:b/>
                <w:bCs/>
                <w:i/>
                <w:iCs/>
                <w:sz w:val="20"/>
                <w:szCs w:val="20"/>
              </w:rPr>
            </w:pPr>
            <w:r>
              <w:rPr>
                <w:b/>
                <w:bCs/>
                <w:i/>
                <w:iCs/>
                <w:sz w:val="20"/>
                <w:szCs w:val="20"/>
              </w:rPr>
              <w:t>ДОХОДЫ ОТ ИСПОЛЬЗОВАНИЯ ИМУЩЕСТВА, НАХОДЯЩЕГОСЯ В ГОСУДАРСТВЕННОЙ И МУНИЦИПАЛЬНОЙ СОБСТВЕННОСТИ</w:t>
            </w:r>
          </w:p>
        </w:tc>
        <w:tc>
          <w:tcPr>
            <w:tcW w:w="2783" w:type="dxa"/>
            <w:gridSpan w:val="3"/>
            <w:tcBorders>
              <w:top w:val="nil"/>
              <w:left w:val="single" w:sz="8" w:space="0" w:color="auto"/>
              <w:bottom w:val="single" w:sz="4" w:space="0" w:color="auto"/>
              <w:right w:val="single" w:sz="8" w:space="0" w:color="auto"/>
            </w:tcBorders>
            <w:noWrap/>
            <w:vAlign w:val="center"/>
            <w:hideMark/>
          </w:tcPr>
          <w:p w14:paraId="2CAC9149" w14:textId="77777777" w:rsidR="00C258AA" w:rsidRDefault="00C258AA">
            <w:pPr>
              <w:jc w:val="center"/>
              <w:rPr>
                <w:b/>
                <w:bCs/>
                <w:i/>
                <w:iCs/>
                <w:sz w:val="20"/>
                <w:szCs w:val="20"/>
              </w:rPr>
            </w:pPr>
            <w:r>
              <w:rPr>
                <w:b/>
                <w:bCs/>
                <w:i/>
                <w:iCs/>
                <w:sz w:val="20"/>
                <w:szCs w:val="20"/>
              </w:rPr>
              <w:t>4 600,00000</w:t>
            </w:r>
          </w:p>
        </w:tc>
        <w:tc>
          <w:tcPr>
            <w:tcW w:w="1427" w:type="dxa"/>
            <w:gridSpan w:val="3"/>
            <w:tcBorders>
              <w:top w:val="nil"/>
              <w:left w:val="nil"/>
              <w:bottom w:val="single" w:sz="4" w:space="0" w:color="auto"/>
              <w:right w:val="single" w:sz="8" w:space="0" w:color="auto"/>
            </w:tcBorders>
            <w:noWrap/>
            <w:vAlign w:val="center"/>
            <w:hideMark/>
          </w:tcPr>
          <w:p w14:paraId="734E6872" w14:textId="77777777" w:rsidR="00C258AA" w:rsidRDefault="00C258AA">
            <w:pPr>
              <w:jc w:val="center"/>
              <w:rPr>
                <w:b/>
                <w:bCs/>
                <w:i/>
                <w:iCs/>
                <w:sz w:val="20"/>
                <w:szCs w:val="20"/>
              </w:rPr>
            </w:pPr>
            <w:r>
              <w:rPr>
                <w:b/>
                <w:bCs/>
                <w:i/>
                <w:iCs/>
                <w:sz w:val="20"/>
                <w:szCs w:val="20"/>
              </w:rPr>
              <w:t>835,79400</w:t>
            </w:r>
          </w:p>
        </w:tc>
        <w:tc>
          <w:tcPr>
            <w:tcW w:w="1426" w:type="dxa"/>
            <w:gridSpan w:val="2"/>
            <w:tcBorders>
              <w:top w:val="nil"/>
              <w:left w:val="nil"/>
              <w:bottom w:val="single" w:sz="4" w:space="0" w:color="auto"/>
              <w:right w:val="single" w:sz="8" w:space="0" w:color="auto"/>
            </w:tcBorders>
            <w:noWrap/>
            <w:vAlign w:val="center"/>
            <w:hideMark/>
          </w:tcPr>
          <w:p w14:paraId="2209CFD5" w14:textId="77777777" w:rsidR="00C258AA" w:rsidRDefault="00C258AA">
            <w:pPr>
              <w:jc w:val="center"/>
              <w:rPr>
                <w:b/>
                <w:bCs/>
                <w:i/>
                <w:iCs/>
                <w:sz w:val="20"/>
                <w:szCs w:val="20"/>
              </w:rPr>
            </w:pPr>
            <w:r>
              <w:rPr>
                <w:b/>
                <w:bCs/>
                <w:i/>
                <w:iCs/>
                <w:sz w:val="20"/>
                <w:szCs w:val="20"/>
              </w:rPr>
              <w:t>5 435,79400</w:t>
            </w:r>
          </w:p>
        </w:tc>
      </w:tr>
      <w:tr w:rsidR="00C258AA" w14:paraId="62382247" w14:textId="77777777" w:rsidTr="002D3913">
        <w:trPr>
          <w:gridAfter w:val="1"/>
          <w:wAfter w:w="10" w:type="dxa"/>
          <w:trHeight w:val="284"/>
        </w:trPr>
        <w:tc>
          <w:tcPr>
            <w:tcW w:w="2612" w:type="dxa"/>
            <w:tcBorders>
              <w:top w:val="nil"/>
              <w:left w:val="single" w:sz="8" w:space="0" w:color="auto"/>
              <w:bottom w:val="single" w:sz="4" w:space="0" w:color="auto"/>
              <w:right w:val="nil"/>
            </w:tcBorders>
            <w:vAlign w:val="center"/>
            <w:hideMark/>
          </w:tcPr>
          <w:p w14:paraId="0479F7EC" w14:textId="77777777" w:rsidR="00C258AA" w:rsidRDefault="00C258AA">
            <w:pPr>
              <w:jc w:val="center"/>
              <w:rPr>
                <w:sz w:val="20"/>
                <w:szCs w:val="20"/>
              </w:rPr>
            </w:pPr>
            <w:r>
              <w:rPr>
                <w:sz w:val="20"/>
                <w:szCs w:val="20"/>
              </w:rPr>
              <w:t>000 1 11 05025 10 0000 120</w:t>
            </w:r>
          </w:p>
        </w:tc>
        <w:tc>
          <w:tcPr>
            <w:tcW w:w="7169" w:type="dxa"/>
            <w:tcBorders>
              <w:top w:val="nil"/>
              <w:left w:val="single" w:sz="8" w:space="0" w:color="auto"/>
              <w:bottom w:val="single" w:sz="4" w:space="0" w:color="auto"/>
              <w:right w:val="nil"/>
            </w:tcBorders>
            <w:vAlign w:val="center"/>
            <w:hideMark/>
          </w:tcPr>
          <w:p w14:paraId="5628C46B" w14:textId="77777777" w:rsidR="00C258AA" w:rsidRDefault="00C258AA">
            <w:pPr>
              <w:jc w:val="both"/>
              <w:rPr>
                <w:sz w:val="20"/>
                <w:szCs w:val="20"/>
              </w:rPr>
            </w:pPr>
            <w:r>
              <w:rPr>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2783" w:type="dxa"/>
            <w:gridSpan w:val="3"/>
            <w:tcBorders>
              <w:top w:val="nil"/>
              <w:left w:val="single" w:sz="8" w:space="0" w:color="auto"/>
              <w:bottom w:val="single" w:sz="4" w:space="0" w:color="auto"/>
              <w:right w:val="single" w:sz="8" w:space="0" w:color="auto"/>
            </w:tcBorders>
            <w:noWrap/>
            <w:vAlign w:val="center"/>
            <w:hideMark/>
          </w:tcPr>
          <w:p w14:paraId="750412BC" w14:textId="77777777" w:rsidR="00C258AA" w:rsidRDefault="00C258AA">
            <w:pPr>
              <w:jc w:val="center"/>
              <w:rPr>
                <w:sz w:val="20"/>
                <w:szCs w:val="20"/>
              </w:rPr>
            </w:pPr>
            <w:r>
              <w:rPr>
                <w:sz w:val="20"/>
                <w:szCs w:val="20"/>
              </w:rPr>
              <w:t>0,00000</w:t>
            </w:r>
          </w:p>
        </w:tc>
        <w:tc>
          <w:tcPr>
            <w:tcW w:w="1427" w:type="dxa"/>
            <w:gridSpan w:val="3"/>
            <w:tcBorders>
              <w:top w:val="nil"/>
              <w:left w:val="nil"/>
              <w:bottom w:val="single" w:sz="4" w:space="0" w:color="auto"/>
              <w:right w:val="single" w:sz="8" w:space="0" w:color="auto"/>
            </w:tcBorders>
            <w:noWrap/>
            <w:vAlign w:val="center"/>
            <w:hideMark/>
          </w:tcPr>
          <w:p w14:paraId="384FBCA5" w14:textId="77777777" w:rsidR="00C258AA" w:rsidRDefault="00C258AA">
            <w:pPr>
              <w:jc w:val="center"/>
              <w:rPr>
                <w:sz w:val="20"/>
                <w:szCs w:val="20"/>
              </w:rPr>
            </w:pPr>
            <w:r>
              <w:rPr>
                <w:sz w:val="20"/>
                <w:szCs w:val="20"/>
              </w:rPr>
              <w:t>685,79400</w:t>
            </w:r>
          </w:p>
        </w:tc>
        <w:tc>
          <w:tcPr>
            <w:tcW w:w="1426" w:type="dxa"/>
            <w:gridSpan w:val="2"/>
            <w:tcBorders>
              <w:top w:val="nil"/>
              <w:left w:val="nil"/>
              <w:bottom w:val="single" w:sz="4" w:space="0" w:color="auto"/>
              <w:right w:val="single" w:sz="8" w:space="0" w:color="auto"/>
            </w:tcBorders>
            <w:noWrap/>
            <w:vAlign w:val="center"/>
            <w:hideMark/>
          </w:tcPr>
          <w:p w14:paraId="6604D3A4" w14:textId="77777777" w:rsidR="00C258AA" w:rsidRDefault="00C258AA">
            <w:pPr>
              <w:jc w:val="center"/>
              <w:rPr>
                <w:sz w:val="20"/>
                <w:szCs w:val="20"/>
              </w:rPr>
            </w:pPr>
            <w:r>
              <w:rPr>
                <w:sz w:val="20"/>
                <w:szCs w:val="20"/>
              </w:rPr>
              <w:t>685,79400</w:t>
            </w:r>
          </w:p>
        </w:tc>
      </w:tr>
      <w:tr w:rsidR="00C258AA" w14:paraId="2579D359" w14:textId="77777777" w:rsidTr="002D3913">
        <w:trPr>
          <w:gridAfter w:val="1"/>
          <w:wAfter w:w="10" w:type="dxa"/>
          <w:trHeight w:val="284"/>
        </w:trPr>
        <w:tc>
          <w:tcPr>
            <w:tcW w:w="2612" w:type="dxa"/>
            <w:tcBorders>
              <w:top w:val="nil"/>
              <w:left w:val="single" w:sz="8" w:space="0" w:color="auto"/>
              <w:bottom w:val="single" w:sz="4" w:space="0" w:color="auto"/>
              <w:right w:val="nil"/>
            </w:tcBorders>
            <w:vAlign w:val="center"/>
            <w:hideMark/>
          </w:tcPr>
          <w:p w14:paraId="1E87E69F" w14:textId="77777777" w:rsidR="00C258AA" w:rsidRDefault="00C258AA">
            <w:pPr>
              <w:jc w:val="center"/>
              <w:rPr>
                <w:sz w:val="20"/>
                <w:szCs w:val="20"/>
              </w:rPr>
            </w:pPr>
            <w:r>
              <w:rPr>
                <w:sz w:val="20"/>
                <w:szCs w:val="20"/>
              </w:rPr>
              <w:t>000 1 11 05075 10 0000 120</w:t>
            </w:r>
          </w:p>
        </w:tc>
        <w:tc>
          <w:tcPr>
            <w:tcW w:w="7169" w:type="dxa"/>
            <w:tcBorders>
              <w:top w:val="nil"/>
              <w:left w:val="single" w:sz="8" w:space="0" w:color="auto"/>
              <w:bottom w:val="single" w:sz="4" w:space="0" w:color="auto"/>
              <w:right w:val="nil"/>
            </w:tcBorders>
            <w:vAlign w:val="center"/>
            <w:hideMark/>
          </w:tcPr>
          <w:p w14:paraId="5EA719A8" w14:textId="77777777" w:rsidR="00C258AA" w:rsidRDefault="00C258AA">
            <w:pPr>
              <w:jc w:val="both"/>
              <w:rPr>
                <w:sz w:val="20"/>
                <w:szCs w:val="20"/>
              </w:rPr>
            </w:pPr>
            <w:r>
              <w:rPr>
                <w:sz w:val="20"/>
                <w:szCs w:val="20"/>
              </w:rPr>
              <w:t>Доходы от сдачи в аренду имущества, составляющего казну сельских поселений (за исключением земельных участков)</w:t>
            </w:r>
          </w:p>
        </w:tc>
        <w:tc>
          <w:tcPr>
            <w:tcW w:w="2783" w:type="dxa"/>
            <w:gridSpan w:val="3"/>
            <w:tcBorders>
              <w:top w:val="nil"/>
              <w:left w:val="single" w:sz="8" w:space="0" w:color="auto"/>
              <w:bottom w:val="single" w:sz="4" w:space="0" w:color="auto"/>
              <w:right w:val="single" w:sz="8" w:space="0" w:color="auto"/>
            </w:tcBorders>
            <w:noWrap/>
            <w:vAlign w:val="center"/>
            <w:hideMark/>
          </w:tcPr>
          <w:p w14:paraId="4B902F34" w14:textId="77777777" w:rsidR="00C258AA" w:rsidRDefault="00C258AA">
            <w:pPr>
              <w:jc w:val="center"/>
              <w:rPr>
                <w:sz w:val="20"/>
                <w:szCs w:val="20"/>
              </w:rPr>
            </w:pPr>
            <w:r>
              <w:rPr>
                <w:sz w:val="20"/>
                <w:szCs w:val="20"/>
              </w:rPr>
              <w:t>200,00000</w:t>
            </w:r>
          </w:p>
        </w:tc>
        <w:tc>
          <w:tcPr>
            <w:tcW w:w="1427" w:type="dxa"/>
            <w:gridSpan w:val="3"/>
            <w:tcBorders>
              <w:top w:val="nil"/>
              <w:left w:val="nil"/>
              <w:bottom w:val="single" w:sz="4" w:space="0" w:color="auto"/>
              <w:right w:val="single" w:sz="8" w:space="0" w:color="auto"/>
            </w:tcBorders>
            <w:noWrap/>
            <w:vAlign w:val="center"/>
            <w:hideMark/>
          </w:tcPr>
          <w:p w14:paraId="756FAA51" w14:textId="77777777" w:rsidR="00C258AA" w:rsidRDefault="00C258AA">
            <w:pPr>
              <w:jc w:val="center"/>
              <w:rPr>
                <w:sz w:val="20"/>
                <w:szCs w:val="20"/>
              </w:rPr>
            </w:pPr>
            <w:r>
              <w:rPr>
                <w:sz w:val="20"/>
                <w:szCs w:val="20"/>
              </w:rPr>
              <w:t>150,00000</w:t>
            </w:r>
          </w:p>
        </w:tc>
        <w:tc>
          <w:tcPr>
            <w:tcW w:w="1426" w:type="dxa"/>
            <w:gridSpan w:val="2"/>
            <w:tcBorders>
              <w:top w:val="nil"/>
              <w:left w:val="nil"/>
              <w:bottom w:val="single" w:sz="4" w:space="0" w:color="auto"/>
              <w:right w:val="single" w:sz="8" w:space="0" w:color="auto"/>
            </w:tcBorders>
            <w:noWrap/>
            <w:vAlign w:val="center"/>
            <w:hideMark/>
          </w:tcPr>
          <w:p w14:paraId="57E5C9C1" w14:textId="77777777" w:rsidR="00C258AA" w:rsidRDefault="00C258AA">
            <w:pPr>
              <w:jc w:val="center"/>
              <w:rPr>
                <w:sz w:val="20"/>
                <w:szCs w:val="20"/>
              </w:rPr>
            </w:pPr>
            <w:r>
              <w:rPr>
                <w:sz w:val="20"/>
                <w:szCs w:val="20"/>
              </w:rPr>
              <w:t>350,00000</w:t>
            </w:r>
          </w:p>
        </w:tc>
      </w:tr>
      <w:tr w:rsidR="00C258AA" w14:paraId="03762B60" w14:textId="77777777" w:rsidTr="002D3913">
        <w:trPr>
          <w:gridAfter w:val="1"/>
          <w:wAfter w:w="10" w:type="dxa"/>
          <w:trHeight w:val="284"/>
        </w:trPr>
        <w:tc>
          <w:tcPr>
            <w:tcW w:w="2612" w:type="dxa"/>
            <w:tcBorders>
              <w:top w:val="nil"/>
              <w:left w:val="single" w:sz="8" w:space="0" w:color="auto"/>
              <w:bottom w:val="single" w:sz="4" w:space="0" w:color="auto"/>
              <w:right w:val="nil"/>
            </w:tcBorders>
            <w:vAlign w:val="center"/>
            <w:hideMark/>
          </w:tcPr>
          <w:p w14:paraId="4DADB5D4" w14:textId="77777777" w:rsidR="00C258AA" w:rsidRDefault="00C258AA">
            <w:pPr>
              <w:jc w:val="center"/>
              <w:rPr>
                <w:sz w:val="20"/>
                <w:szCs w:val="20"/>
              </w:rPr>
            </w:pPr>
            <w:r>
              <w:rPr>
                <w:sz w:val="20"/>
                <w:szCs w:val="20"/>
              </w:rPr>
              <w:t>000 1 11 09045 10 0000 120</w:t>
            </w:r>
          </w:p>
        </w:tc>
        <w:tc>
          <w:tcPr>
            <w:tcW w:w="7169" w:type="dxa"/>
            <w:tcBorders>
              <w:top w:val="nil"/>
              <w:left w:val="single" w:sz="8" w:space="0" w:color="auto"/>
              <w:bottom w:val="single" w:sz="4" w:space="0" w:color="auto"/>
              <w:right w:val="nil"/>
            </w:tcBorders>
            <w:vAlign w:val="center"/>
            <w:hideMark/>
          </w:tcPr>
          <w:p w14:paraId="1C255E35" w14:textId="77777777" w:rsidR="00C258AA" w:rsidRDefault="00C258AA">
            <w:pPr>
              <w:jc w:val="both"/>
              <w:rPr>
                <w:sz w:val="20"/>
                <w:szCs w:val="20"/>
              </w:rPr>
            </w:pPr>
            <w:r>
              <w:rPr>
                <w:sz w:val="20"/>
                <w:szCs w:val="20"/>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2783" w:type="dxa"/>
            <w:gridSpan w:val="3"/>
            <w:tcBorders>
              <w:top w:val="nil"/>
              <w:left w:val="single" w:sz="8" w:space="0" w:color="auto"/>
              <w:bottom w:val="single" w:sz="4" w:space="0" w:color="auto"/>
              <w:right w:val="single" w:sz="8" w:space="0" w:color="auto"/>
            </w:tcBorders>
            <w:noWrap/>
            <w:vAlign w:val="center"/>
            <w:hideMark/>
          </w:tcPr>
          <w:p w14:paraId="609BE913" w14:textId="77777777" w:rsidR="00C258AA" w:rsidRDefault="00C258AA">
            <w:pPr>
              <w:jc w:val="center"/>
              <w:rPr>
                <w:sz w:val="20"/>
                <w:szCs w:val="20"/>
              </w:rPr>
            </w:pPr>
            <w:r>
              <w:rPr>
                <w:sz w:val="20"/>
                <w:szCs w:val="20"/>
              </w:rPr>
              <w:t>4 400,00000</w:t>
            </w:r>
          </w:p>
        </w:tc>
        <w:tc>
          <w:tcPr>
            <w:tcW w:w="1427" w:type="dxa"/>
            <w:gridSpan w:val="3"/>
            <w:tcBorders>
              <w:top w:val="nil"/>
              <w:left w:val="nil"/>
              <w:bottom w:val="single" w:sz="4" w:space="0" w:color="auto"/>
              <w:right w:val="single" w:sz="8" w:space="0" w:color="auto"/>
            </w:tcBorders>
            <w:noWrap/>
            <w:vAlign w:val="center"/>
            <w:hideMark/>
          </w:tcPr>
          <w:p w14:paraId="5849653A" w14:textId="77777777" w:rsidR="00C258AA" w:rsidRDefault="00C258AA">
            <w:pPr>
              <w:jc w:val="center"/>
              <w:rPr>
                <w:sz w:val="20"/>
                <w:szCs w:val="20"/>
              </w:rPr>
            </w:pPr>
            <w:r>
              <w:rPr>
                <w:sz w:val="20"/>
                <w:szCs w:val="20"/>
              </w:rPr>
              <w:t> </w:t>
            </w:r>
          </w:p>
        </w:tc>
        <w:tc>
          <w:tcPr>
            <w:tcW w:w="1426" w:type="dxa"/>
            <w:gridSpan w:val="2"/>
            <w:tcBorders>
              <w:top w:val="nil"/>
              <w:left w:val="nil"/>
              <w:bottom w:val="single" w:sz="4" w:space="0" w:color="auto"/>
              <w:right w:val="single" w:sz="8" w:space="0" w:color="auto"/>
            </w:tcBorders>
            <w:noWrap/>
            <w:vAlign w:val="center"/>
            <w:hideMark/>
          </w:tcPr>
          <w:p w14:paraId="12BD4E6B" w14:textId="77777777" w:rsidR="00C258AA" w:rsidRDefault="00C258AA">
            <w:pPr>
              <w:jc w:val="center"/>
              <w:rPr>
                <w:sz w:val="20"/>
                <w:szCs w:val="20"/>
              </w:rPr>
            </w:pPr>
            <w:r>
              <w:rPr>
                <w:sz w:val="20"/>
                <w:szCs w:val="20"/>
              </w:rPr>
              <w:t>4 400,00000</w:t>
            </w:r>
          </w:p>
        </w:tc>
      </w:tr>
      <w:tr w:rsidR="00C258AA" w14:paraId="7A92D686" w14:textId="77777777" w:rsidTr="002D3913">
        <w:trPr>
          <w:gridAfter w:val="1"/>
          <w:wAfter w:w="10" w:type="dxa"/>
          <w:trHeight w:val="284"/>
        </w:trPr>
        <w:tc>
          <w:tcPr>
            <w:tcW w:w="2612" w:type="dxa"/>
            <w:tcBorders>
              <w:top w:val="nil"/>
              <w:left w:val="single" w:sz="8" w:space="0" w:color="auto"/>
              <w:bottom w:val="single" w:sz="4" w:space="0" w:color="auto"/>
              <w:right w:val="nil"/>
            </w:tcBorders>
            <w:vAlign w:val="center"/>
            <w:hideMark/>
          </w:tcPr>
          <w:p w14:paraId="676AC6CF" w14:textId="77777777" w:rsidR="00C258AA" w:rsidRDefault="00C258AA">
            <w:pPr>
              <w:jc w:val="center"/>
              <w:rPr>
                <w:b/>
                <w:bCs/>
                <w:i/>
                <w:iCs/>
                <w:sz w:val="20"/>
                <w:szCs w:val="20"/>
              </w:rPr>
            </w:pPr>
            <w:r>
              <w:rPr>
                <w:b/>
                <w:bCs/>
                <w:i/>
                <w:iCs/>
                <w:sz w:val="20"/>
                <w:szCs w:val="20"/>
              </w:rPr>
              <w:t>000 1 13 0000 00 0000 000</w:t>
            </w:r>
          </w:p>
        </w:tc>
        <w:tc>
          <w:tcPr>
            <w:tcW w:w="7169" w:type="dxa"/>
            <w:tcBorders>
              <w:top w:val="nil"/>
              <w:left w:val="single" w:sz="8" w:space="0" w:color="auto"/>
              <w:bottom w:val="single" w:sz="4" w:space="0" w:color="auto"/>
              <w:right w:val="nil"/>
            </w:tcBorders>
            <w:vAlign w:val="center"/>
            <w:hideMark/>
          </w:tcPr>
          <w:p w14:paraId="0659D13D" w14:textId="77777777" w:rsidR="00C258AA" w:rsidRDefault="00C258AA">
            <w:pPr>
              <w:jc w:val="both"/>
              <w:rPr>
                <w:b/>
                <w:bCs/>
                <w:i/>
                <w:iCs/>
                <w:sz w:val="20"/>
                <w:szCs w:val="20"/>
              </w:rPr>
            </w:pPr>
            <w:r>
              <w:rPr>
                <w:b/>
                <w:bCs/>
                <w:i/>
                <w:iCs/>
                <w:sz w:val="20"/>
                <w:szCs w:val="20"/>
              </w:rPr>
              <w:t>ДОХОДЫ ОТ ОКАЗАНИЯ ПЛАТНЫХ УСЛУГ И КОМПЕНСАЦИИ ЗАТРАТ ГОСУДАРСТВА</w:t>
            </w:r>
          </w:p>
        </w:tc>
        <w:tc>
          <w:tcPr>
            <w:tcW w:w="2783" w:type="dxa"/>
            <w:gridSpan w:val="3"/>
            <w:tcBorders>
              <w:top w:val="nil"/>
              <w:left w:val="single" w:sz="8" w:space="0" w:color="auto"/>
              <w:bottom w:val="single" w:sz="4" w:space="0" w:color="auto"/>
              <w:right w:val="single" w:sz="8" w:space="0" w:color="auto"/>
            </w:tcBorders>
            <w:noWrap/>
            <w:vAlign w:val="center"/>
            <w:hideMark/>
          </w:tcPr>
          <w:p w14:paraId="3EBCC310" w14:textId="77777777" w:rsidR="00C258AA" w:rsidRDefault="00C258AA">
            <w:pPr>
              <w:jc w:val="center"/>
              <w:rPr>
                <w:b/>
                <w:bCs/>
                <w:i/>
                <w:iCs/>
                <w:sz w:val="20"/>
                <w:szCs w:val="20"/>
              </w:rPr>
            </w:pPr>
            <w:r>
              <w:rPr>
                <w:b/>
                <w:bCs/>
                <w:i/>
                <w:iCs/>
                <w:sz w:val="20"/>
                <w:szCs w:val="20"/>
              </w:rPr>
              <w:t>0,00000</w:t>
            </w:r>
          </w:p>
        </w:tc>
        <w:tc>
          <w:tcPr>
            <w:tcW w:w="1427" w:type="dxa"/>
            <w:gridSpan w:val="3"/>
            <w:tcBorders>
              <w:top w:val="nil"/>
              <w:left w:val="nil"/>
              <w:bottom w:val="single" w:sz="4" w:space="0" w:color="auto"/>
              <w:right w:val="single" w:sz="8" w:space="0" w:color="auto"/>
            </w:tcBorders>
            <w:noWrap/>
            <w:vAlign w:val="center"/>
            <w:hideMark/>
          </w:tcPr>
          <w:p w14:paraId="6A94159A" w14:textId="77777777" w:rsidR="00C258AA" w:rsidRDefault="00C258AA">
            <w:pPr>
              <w:jc w:val="center"/>
              <w:rPr>
                <w:b/>
                <w:bCs/>
                <w:i/>
                <w:iCs/>
                <w:sz w:val="20"/>
                <w:szCs w:val="20"/>
              </w:rPr>
            </w:pPr>
            <w:r>
              <w:rPr>
                <w:b/>
                <w:bCs/>
                <w:i/>
                <w:iCs/>
                <w:sz w:val="20"/>
                <w:szCs w:val="20"/>
              </w:rPr>
              <w:t>40,63486</w:t>
            </w:r>
          </w:p>
        </w:tc>
        <w:tc>
          <w:tcPr>
            <w:tcW w:w="1426" w:type="dxa"/>
            <w:gridSpan w:val="2"/>
            <w:tcBorders>
              <w:top w:val="nil"/>
              <w:left w:val="nil"/>
              <w:bottom w:val="single" w:sz="4" w:space="0" w:color="auto"/>
              <w:right w:val="single" w:sz="8" w:space="0" w:color="auto"/>
            </w:tcBorders>
            <w:noWrap/>
            <w:vAlign w:val="center"/>
            <w:hideMark/>
          </w:tcPr>
          <w:p w14:paraId="4E0D9826" w14:textId="77777777" w:rsidR="00C258AA" w:rsidRDefault="00C258AA">
            <w:pPr>
              <w:jc w:val="center"/>
              <w:rPr>
                <w:b/>
                <w:bCs/>
                <w:i/>
                <w:iCs/>
                <w:sz w:val="20"/>
                <w:szCs w:val="20"/>
              </w:rPr>
            </w:pPr>
            <w:r>
              <w:rPr>
                <w:b/>
                <w:bCs/>
                <w:i/>
                <w:iCs/>
                <w:sz w:val="20"/>
                <w:szCs w:val="20"/>
              </w:rPr>
              <w:t>40,63486</w:t>
            </w:r>
          </w:p>
        </w:tc>
      </w:tr>
      <w:tr w:rsidR="00C258AA" w14:paraId="3CD25939" w14:textId="77777777" w:rsidTr="002D3913">
        <w:trPr>
          <w:gridAfter w:val="1"/>
          <w:wAfter w:w="10" w:type="dxa"/>
          <w:trHeight w:val="284"/>
        </w:trPr>
        <w:tc>
          <w:tcPr>
            <w:tcW w:w="2612" w:type="dxa"/>
            <w:tcBorders>
              <w:top w:val="nil"/>
              <w:left w:val="single" w:sz="8" w:space="0" w:color="auto"/>
              <w:bottom w:val="single" w:sz="4" w:space="0" w:color="auto"/>
              <w:right w:val="nil"/>
            </w:tcBorders>
            <w:vAlign w:val="center"/>
            <w:hideMark/>
          </w:tcPr>
          <w:p w14:paraId="6E3CC205" w14:textId="77777777" w:rsidR="00C258AA" w:rsidRDefault="00C258AA">
            <w:pPr>
              <w:jc w:val="center"/>
              <w:rPr>
                <w:sz w:val="20"/>
                <w:szCs w:val="20"/>
              </w:rPr>
            </w:pPr>
            <w:r>
              <w:rPr>
                <w:sz w:val="20"/>
                <w:szCs w:val="20"/>
              </w:rPr>
              <w:t>000 1 13 02995 10 0000 130</w:t>
            </w:r>
          </w:p>
        </w:tc>
        <w:tc>
          <w:tcPr>
            <w:tcW w:w="7169" w:type="dxa"/>
            <w:tcBorders>
              <w:top w:val="nil"/>
              <w:left w:val="single" w:sz="8" w:space="0" w:color="auto"/>
              <w:bottom w:val="single" w:sz="4" w:space="0" w:color="auto"/>
              <w:right w:val="nil"/>
            </w:tcBorders>
            <w:vAlign w:val="center"/>
            <w:hideMark/>
          </w:tcPr>
          <w:p w14:paraId="2BEC3706" w14:textId="77777777" w:rsidR="00C258AA" w:rsidRDefault="00C258AA">
            <w:pPr>
              <w:jc w:val="both"/>
              <w:rPr>
                <w:sz w:val="20"/>
                <w:szCs w:val="20"/>
              </w:rPr>
            </w:pPr>
            <w:r>
              <w:rPr>
                <w:sz w:val="20"/>
                <w:szCs w:val="20"/>
              </w:rPr>
              <w:t>Прочие доходы от компенсации затрат бюджетов сельских поселений</w:t>
            </w:r>
          </w:p>
        </w:tc>
        <w:tc>
          <w:tcPr>
            <w:tcW w:w="2783" w:type="dxa"/>
            <w:gridSpan w:val="3"/>
            <w:tcBorders>
              <w:top w:val="nil"/>
              <w:left w:val="single" w:sz="8" w:space="0" w:color="auto"/>
              <w:bottom w:val="single" w:sz="4" w:space="0" w:color="auto"/>
              <w:right w:val="single" w:sz="8" w:space="0" w:color="auto"/>
            </w:tcBorders>
            <w:noWrap/>
            <w:vAlign w:val="center"/>
            <w:hideMark/>
          </w:tcPr>
          <w:p w14:paraId="2007A8BD" w14:textId="77777777" w:rsidR="00C258AA" w:rsidRDefault="00C258AA">
            <w:pPr>
              <w:jc w:val="center"/>
              <w:rPr>
                <w:sz w:val="20"/>
                <w:szCs w:val="20"/>
              </w:rPr>
            </w:pPr>
            <w:r>
              <w:rPr>
                <w:sz w:val="20"/>
                <w:szCs w:val="20"/>
              </w:rPr>
              <w:t>0,00000</w:t>
            </w:r>
          </w:p>
        </w:tc>
        <w:tc>
          <w:tcPr>
            <w:tcW w:w="1427" w:type="dxa"/>
            <w:gridSpan w:val="3"/>
            <w:tcBorders>
              <w:top w:val="nil"/>
              <w:left w:val="nil"/>
              <w:bottom w:val="single" w:sz="4" w:space="0" w:color="auto"/>
              <w:right w:val="single" w:sz="8" w:space="0" w:color="auto"/>
            </w:tcBorders>
            <w:noWrap/>
            <w:vAlign w:val="center"/>
            <w:hideMark/>
          </w:tcPr>
          <w:p w14:paraId="60E1200B" w14:textId="77777777" w:rsidR="00C258AA" w:rsidRDefault="00C258AA">
            <w:pPr>
              <w:jc w:val="center"/>
              <w:rPr>
                <w:sz w:val="20"/>
                <w:szCs w:val="20"/>
              </w:rPr>
            </w:pPr>
            <w:r>
              <w:rPr>
                <w:sz w:val="20"/>
                <w:szCs w:val="20"/>
              </w:rPr>
              <w:t>40,63486</w:t>
            </w:r>
          </w:p>
        </w:tc>
        <w:tc>
          <w:tcPr>
            <w:tcW w:w="1426" w:type="dxa"/>
            <w:gridSpan w:val="2"/>
            <w:tcBorders>
              <w:top w:val="nil"/>
              <w:left w:val="nil"/>
              <w:bottom w:val="single" w:sz="4" w:space="0" w:color="auto"/>
              <w:right w:val="single" w:sz="8" w:space="0" w:color="auto"/>
            </w:tcBorders>
            <w:noWrap/>
            <w:vAlign w:val="center"/>
            <w:hideMark/>
          </w:tcPr>
          <w:p w14:paraId="3797277B" w14:textId="77777777" w:rsidR="00C258AA" w:rsidRDefault="00C258AA">
            <w:pPr>
              <w:jc w:val="center"/>
              <w:rPr>
                <w:sz w:val="20"/>
                <w:szCs w:val="20"/>
              </w:rPr>
            </w:pPr>
            <w:r>
              <w:rPr>
                <w:sz w:val="20"/>
                <w:szCs w:val="20"/>
              </w:rPr>
              <w:t>40,63486</w:t>
            </w:r>
          </w:p>
        </w:tc>
      </w:tr>
      <w:tr w:rsidR="00C258AA" w14:paraId="2C005A86" w14:textId="77777777" w:rsidTr="002D3913">
        <w:trPr>
          <w:gridAfter w:val="1"/>
          <w:wAfter w:w="10" w:type="dxa"/>
          <w:trHeight w:val="284"/>
        </w:trPr>
        <w:tc>
          <w:tcPr>
            <w:tcW w:w="2612" w:type="dxa"/>
            <w:tcBorders>
              <w:top w:val="nil"/>
              <w:left w:val="single" w:sz="8" w:space="0" w:color="auto"/>
              <w:bottom w:val="single" w:sz="4" w:space="0" w:color="auto"/>
              <w:right w:val="nil"/>
            </w:tcBorders>
            <w:vAlign w:val="center"/>
            <w:hideMark/>
          </w:tcPr>
          <w:p w14:paraId="6CB5BABE" w14:textId="77777777" w:rsidR="00C258AA" w:rsidRDefault="00C258AA">
            <w:pPr>
              <w:jc w:val="center"/>
              <w:rPr>
                <w:b/>
                <w:bCs/>
                <w:i/>
                <w:iCs/>
                <w:sz w:val="20"/>
                <w:szCs w:val="20"/>
              </w:rPr>
            </w:pPr>
            <w:r>
              <w:rPr>
                <w:b/>
                <w:bCs/>
                <w:i/>
                <w:iCs/>
                <w:sz w:val="20"/>
                <w:szCs w:val="20"/>
              </w:rPr>
              <w:t>000 1 14 00000 00 0000 000</w:t>
            </w:r>
          </w:p>
        </w:tc>
        <w:tc>
          <w:tcPr>
            <w:tcW w:w="7169" w:type="dxa"/>
            <w:tcBorders>
              <w:top w:val="nil"/>
              <w:left w:val="single" w:sz="8" w:space="0" w:color="auto"/>
              <w:bottom w:val="single" w:sz="4" w:space="0" w:color="auto"/>
              <w:right w:val="nil"/>
            </w:tcBorders>
            <w:vAlign w:val="center"/>
            <w:hideMark/>
          </w:tcPr>
          <w:p w14:paraId="12C9FF77" w14:textId="77777777" w:rsidR="00C258AA" w:rsidRDefault="00C258AA">
            <w:pPr>
              <w:jc w:val="both"/>
              <w:rPr>
                <w:b/>
                <w:bCs/>
                <w:i/>
                <w:iCs/>
                <w:sz w:val="20"/>
                <w:szCs w:val="20"/>
              </w:rPr>
            </w:pPr>
            <w:r>
              <w:rPr>
                <w:b/>
                <w:bCs/>
                <w:i/>
                <w:iCs/>
                <w:sz w:val="20"/>
                <w:szCs w:val="20"/>
              </w:rPr>
              <w:t xml:space="preserve">ДОХОДЫ ОТ ПРОДАЖИ МАТЕРИАЛЬНЫХ И НЕМАТЕРИАЛЬНЫХ </w:t>
            </w:r>
            <w:r>
              <w:rPr>
                <w:b/>
                <w:bCs/>
                <w:i/>
                <w:iCs/>
                <w:sz w:val="20"/>
                <w:szCs w:val="20"/>
              </w:rPr>
              <w:lastRenderedPageBreak/>
              <w:t>АКТИВОВ</w:t>
            </w:r>
          </w:p>
        </w:tc>
        <w:tc>
          <w:tcPr>
            <w:tcW w:w="2783" w:type="dxa"/>
            <w:gridSpan w:val="3"/>
            <w:tcBorders>
              <w:top w:val="nil"/>
              <w:left w:val="single" w:sz="8" w:space="0" w:color="auto"/>
              <w:bottom w:val="single" w:sz="4" w:space="0" w:color="auto"/>
              <w:right w:val="single" w:sz="8" w:space="0" w:color="auto"/>
            </w:tcBorders>
            <w:noWrap/>
            <w:vAlign w:val="center"/>
            <w:hideMark/>
          </w:tcPr>
          <w:p w14:paraId="6A5A3632" w14:textId="77777777" w:rsidR="00C258AA" w:rsidRDefault="00C258AA">
            <w:pPr>
              <w:jc w:val="center"/>
              <w:rPr>
                <w:b/>
                <w:bCs/>
                <w:i/>
                <w:iCs/>
                <w:sz w:val="20"/>
                <w:szCs w:val="20"/>
              </w:rPr>
            </w:pPr>
            <w:r>
              <w:rPr>
                <w:b/>
                <w:bCs/>
                <w:i/>
                <w:iCs/>
                <w:sz w:val="20"/>
                <w:szCs w:val="20"/>
              </w:rPr>
              <w:lastRenderedPageBreak/>
              <w:t>5 000,00000</w:t>
            </w:r>
          </w:p>
        </w:tc>
        <w:tc>
          <w:tcPr>
            <w:tcW w:w="1427" w:type="dxa"/>
            <w:gridSpan w:val="3"/>
            <w:tcBorders>
              <w:top w:val="nil"/>
              <w:left w:val="nil"/>
              <w:bottom w:val="single" w:sz="4" w:space="0" w:color="auto"/>
              <w:right w:val="single" w:sz="8" w:space="0" w:color="auto"/>
            </w:tcBorders>
            <w:noWrap/>
            <w:vAlign w:val="center"/>
            <w:hideMark/>
          </w:tcPr>
          <w:p w14:paraId="21DDFE53" w14:textId="77777777" w:rsidR="00C258AA" w:rsidRDefault="00C258AA">
            <w:pPr>
              <w:jc w:val="center"/>
              <w:rPr>
                <w:b/>
                <w:bCs/>
                <w:i/>
                <w:iCs/>
                <w:sz w:val="20"/>
                <w:szCs w:val="20"/>
              </w:rPr>
            </w:pPr>
            <w:r>
              <w:rPr>
                <w:b/>
                <w:bCs/>
                <w:i/>
                <w:iCs/>
                <w:sz w:val="20"/>
                <w:szCs w:val="20"/>
              </w:rPr>
              <w:t>0,00000</w:t>
            </w:r>
          </w:p>
        </w:tc>
        <w:tc>
          <w:tcPr>
            <w:tcW w:w="1426" w:type="dxa"/>
            <w:gridSpan w:val="2"/>
            <w:tcBorders>
              <w:top w:val="nil"/>
              <w:left w:val="nil"/>
              <w:bottom w:val="single" w:sz="4" w:space="0" w:color="auto"/>
              <w:right w:val="single" w:sz="8" w:space="0" w:color="auto"/>
            </w:tcBorders>
            <w:noWrap/>
            <w:vAlign w:val="center"/>
            <w:hideMark/>
          </w:tcPr>
          <w:p w14:paraId="5C7267AE" w14:textId="77777777" w:rsidR="00C258AA" w:rsidRDefault="00C258AA">
            <w:pPr>
              <w:jc w:val="center"/>
              <w:rPr>
                <w:b/>
                <w:bCs/>
                <w:i/>
                <w:iCs/>
                <w:sz w:val="20"/>
                <w:szCs w:val="20"/>
              </w:rPr>
            </w:pPr>
            <w:r>
              <w:rPr>
                <w:b/>
                <w:bCs/>
                <w:i/>
                <w:iCs/>
                <w:sz w:val="20"/>
                <w:szCs w:val="20"/>
              </w:rPr>
              <w:t>5 000,00000</w:t>
            </w:r>
          </w:p>
        </w:tc>
      </w:tr>
      <w:tr w:rsidR="00C258AA" w14:paraId="37D3F69D" w14:textId="77777777" w:rsidTr="002D3913">
        <w:trPr>
          <w:gridAfter w:val="1"/>
          <w:wAfter w:w="10" w:type="dxa"/>
          <w:trHeight w:val="284"/>
        </w:trPr>
        <w:tc>
          <w:tcPr>
            <w:tcW w:w="2612" w:type="dxa"/>
            <w:tcBorders>
              <w:top w:val="nil"/>
              <w:left w:val="single" w:sz="8" w:space="0" w:color="auto"/>
              <w:bottom w:val="single" w:sz="4" w:space="0" w:color="auto"/>
              <w:right w:val="nil"/>
            </w:tcBorders>
            <w:vAlign w:val="center"/>
            <w:hideMark/>
          </w:tcPr>
          <w:p w14:paraId="249D9821" w14:textId="77777777" w:rsidR="00C258AA" w:rsidRDefault="00C258AA">
            <w:pPr>
              <w:jc w:val="center"/>
              <w:rPr>
                <w:sz w:val="20"/>
                <w:szCs w:val="20"/>
              </w:rPr>
            </w:pPr>
            <w:r>
              <w:rPr>
                <w:sz w:val="20"/>
                <w:szCs w:val="20"/>
              </w:rPr>
              <w:t>000 1 14 01050 10 0000 410</w:t>
            </w:r>
          </w:p>
        </w:tc>
        <w:tc>
          <w:tcPr>
            <w:tcW w:w="7169" w:type="dxa"/>
            <w:tcBorders>
              <w:top w:val="nil"/>
              <w:left w:val="single" w:sz="8" w:space="0" w:color="auto"/>
              <w:bottom w:val="single" w:sz="4" w:space="0" w:color="auto"/>
              <w:right w:val="nil"/>
            </w:tcBorders>
            <w:vAlign w:val="center"/>
            <w:hideMark/>
          </w:tcPr>
          <w:p w14:paraId="4CE1EE79" w14:textId="77777777" w:rsidR="00C258AA" w:rsidRDefault="00C258AA">
            <w:pPr>
              <w:jc w:val="both"/>
              <w:rPr>
                <w:sz w:val="20"/>
                <w:szCs w:val="20"/>
              </w:rPr>
            </w:pPr>
            <w:r>
              <w:rPr>
                <w:sz w:val="20"/>
                <w:szCs w:val="20"/>
              </w:rPr>
              <w:t>Доходы от продажи квартир, находящихся в собственности сельских поселений</w:t>
            </w:r>
          </w:p>
        </w:tc>
        <w:tc>
          <w:tcPr>
            <w:tcW w:w="2783" w:type="dxa"/>
            <w:gridSpan w:val="3"/>
            <w:tcBorders>
              <w:top w:val="nil"/>
              <w:left w:val="single" w:sz="8" w:space="0" w:color="auto"/>
              <w:bottom w:val="single" w:sz="4" w:space="0" w:color="auto"/>
              <w:right w:val="single" w:sz="8" w:space="0" w:color="auto"/>
            </w:tcBorders>
            <w:noWrap/>
            <w:vAlign w:val="center"/>
            <w:hideMark/>
          </w:tcPr>
          <w:p w14:paraId="1286728C" w14:textId="77777777" w:rsidR="00C258AA" w:rsidRDefault="00C258AA">
            <w:pPr>
              <w:jc w:val="center"/>
              <w:rPr>
                <w:sz w:val="20"/>
                <w:szCs w:val="20"/>
              </w:rPr>
            </w:pPr>
            <w:r>
              <w:rPr>
                <w:sz w:val="20"/>
                <w:szCs w:val="20"/>
              </w:rPr>
              <w:t>5 000,00000</w:t>
            </w:r>
          </w:p>
        </w:tc>
        <w:tc>
          <w:tcPr>
            <w:tcW w:w="1427" w:type="dxa"/>
            <w:gridSpan w:val="3"/>
            <w:tcBorders>
              <w:top w:val="nil"/>
              <w:left w:val="nil"/>
              <w:bottom w:val="single" w:sz="4" w:space="0" w:color="auto"/>
              <w:right w:val="single" w:sz="8" w:space="0" w:color="auto"/>
            </w:tcBorders>
            <w:noWrap/>
            <w:vAlign w:val="center"/>
            <w:hideMark/>
          </w:tcPr>
          <w:p w14:paraId="4AE52F7D" w14:textId="77777777" w:rsidR="00C258AA" w:rsidRDefault="00C258AA">
            <w:pPr>
              <w:jc w:val="center"/>
              <w:rPr>
                <w:sz w:val="20"/>
                <w:szCs w:val="20"/>
              </w:rPr>
            </w:pPr>
            <w:r>
              <w:rPr>
                <w:sz w:val="20"/>
                <w:szCs w:val="20"/>
              </w:rPr>
              <w:t> </w:t>
            </w:r>
          </w:p>
        </w:tc>
        <w:tc>
          <w:tcPr>
            <w:tcW w:w="1426" w:type="dxa"/>
            <w:gridSpan w:val="2"/>
            <w:tcBorders>
              <w:top w:val="nil"/>
              <w:left w:val="nil"/>
              <w:bottom w:val="single" w:sz="4" w:space="0" w:color="auto"/>
              <w:right w:val="single" w:sz="8" w:space="0" w:color="auto"/>
            </w:tcBorders>
            <w:noWrap/>
            <w:vAlign w:val="center"/>
            <w:hideMark/>
          </w:tcPr>
          <w:p w14:paraId="555BA4F4" w14:textId="77777777" w:rsidR="00C258AA" w:rsidRDefault="00C258AA">
            <w:pPr>
              <w:jc w:val="center"/>
              <w:rPr>
                <w:sz w:val="20"/>
                <w:szCs w:val="20"/>
              </w:rPr>
            </w:pPr>
            <w:r>
              <w:rPr>
                <w:sz w:val="20"/>
                <w:szCs w:val="20"/>
              </w:rPr>
              <w:t>5 000,00000</w:t>
            </w:r>
          </w:p>
        </w:tc>
      </w:tr>
      <w:tr w:rsidR="00C258AA" w14:paraId="1CAF020B" w14:textId="77777777" w:rsidTr="002D3913">
        <w:trPr>
          <w:gridAfter w:val="1"/>
          <w:wAfter w:w="10" w:type="dxa"/>
          <w:trHeight w:val="284"/>
        </w:trPr>
        <w:tc>
          <w:tcPr>
            <w:tcW w:w="2612" w:type="dxa"/>
            <w:tcBorders>
              <w:top w:val="nil"/>
              <w:left w:val="single" w:sz="8" w:space="0" w:color="auto"/>
              <w:bottom w:val="single" w:sz="4" w:space="0" w:color="auto"/>
              <w:right w:val="nil"/>
            </w:tcBorders>
            <w:vAlign w:val="center"/>
            <w:hideMark/>
          </w:tcPr>
          <w:p w14:paraId="59A8B3EF" w14:textId="77777777" w:rsidR="00C258AA" w:rsidRDefault="00C258AA">
            <w:pPr>
              <w:jc w:val="center"/>
              <w:rPr>
                <w:b/>
                <w:bCs/>
                <w:i/>
                <w:iCs/>
                <w:sz w:val="20"/>
                <w:szCs w:val="20"/>
              </w:rPr>
            </w:pPr>
            <w:r>
              <w:rPr>
                <w:b/>
                <w:bCs/>
                <w:i/>
                <w:iCs/>
                <w:sz w:val="20"/>
                <w:szCs w:val="20"/>
              </w:rPr>
              <w:t>000 1 16 00000 00 0000 000</w:t>
            </w:r>
          </w:p>
        </w:tc>
        <w:tc>
          <w:tcPr>
            <w:tcW w:w="7169" w:type="dxa"/>
            <w:tcBorders>
              <w:top w:val="nil"/>
              <w:left w:val="single" w:sz="8" w:space="0" w:color="auto"/>
              <w:bottom w:val="single" w:sz="4" w:space="0" w:color="auto"/>
              <w:right w:val="single" w:sz="8" w:space="0" w:color="auto"/>
            </w:tcBorders>
            <w:vAlign w:val="center"/>
            <w:hideMark/>
          </w:tcPr>
          <w:p w14:paraId="380BBBEE" w14:textId="77777777" w:rsidR="00C258AA" w:rsidRDefault="00C258AA">
            <w:pPr>
              <w:jc w:val="both"/>
              <w:rPr>
                <w:b/>
                <w:bCs/>
                <w:i/>
                <w:iCs/>
                <w:sz w:val="20"/>
                <w:szCs w:val="20"/>
              </w:rPr>
            </w:pPr>
            <w:r>
              <w:rPr>
                <w:b/>
                <w:bCs/>
                <w:i/>
                <w:iCs/>
                <w:sz w:val="20"/>
                <w:szCs w:val="20"/>
              </w:rPr>
              <w:t>ШТРАФЫ, САНКЦИИ, ВОЗМЕЩЕНИЕ УЩЕРБА</w:t>
            </w:r>
          </w:p>
        </w:tc>
        <w:tc>
          <w:tcPr>
            <w:tcW w:w="2783" w:type="dxa"/>
            <w:gridSpan w:val="3"/>
            <w:tcBorders>
              <w:top w:val="nil"/>
              <w:left w:val="nil"/>
              <w:bottom w:val="single" w:sz="4" w:space="0" w:color="auto"/>
              <w:right w:val="single" w:sz="8" w:space="0" w:color="auto"/>
            </w:tcBorders>
            <w:noWrap/>
            <w:vAlign w:val="center"/>
            <w:hideMark/>
          </w:tcPr>
          <w:p w14:paraId="353566B7" w14:textId="77777777" w:rsidR="00C258AA" w:rsidRDefault="00C258AA">
            <w:pPr>
              <w:jc w:val="center"/>
              <w:rPr>
                <w:b/>
                <w:bCs/>
                <w:i/>
                <w:iCs/>
                <w:sz w:val="20"/>
                <w:szCs w:val="20"/>
              </w:rPr>
            </w:pPr>
            <w:r>
              <w:rPr>
                <w:b/>
                <w:bCs/>
                <w:i/>
                <w:iCs/>
                <w:sz w:val="20"/>
                <w:szCs w:val="20"/>
              </w:rPr>
              <w:t>0,00000</w:t>
            </w:r>
          </w:p>
        </w:tc>
        <w:tc>
          <w:tcPr>
            <w:tcW w:w="1427" w:type="dxa"/>
            <w:gridSpan w:val="3"/>
            <w:tcBorders>
              <w:top w:val="nil"/>
              <w:left w:val="nil"/>
              <w:bottom w:val="single" w:sz="4" w:space="0" w:color="auto"/>
              <w:right w:val="single" w:sz="8" w:space="0" w:color="auto"/>
            </w:tcBorders>
            <w:noWrap/>
            <w:vAlign w:val="center"/>
            <w:hideMark/>
          </w:tcPr>
          <w:p w14:paraId="5CB2385F" w14:textId="77777777" w:rsidR="00C258AA" w:rsidRDefault="00C258AA">
            <w:pPr>
              <w:jc w:val="center"/>
              <w:rPr>
                <w:b/>
                <w:bCs/>
                <w:i/>
                <w:iCs/>
                <w:sz w:val="20"/>
                <w:szCs w:val="20"/>
              </w:rPr>
            </w:pPr>
            <w:r>
              <w:rPr>
                <w:b/>
                <w:bCs/>
                <w:i/>
                <w:iCs/>
                <w:sz w:val="20"/>
                <w:szCs w:val="20"/>
              </w:rPr>
              <w:t>120,21346</w:t>
            </w:r>
          </w:p>
        </w:tc>
        <w:tc>
          <w:tcPr>
            <w:tcW w:w="1426" w:type="dxa"/>
            <w:gridSpan w:val="2"/>
            <w:tcBorders>
              <w:top w:val="nil"/>
              <w:left w:val="nil"/>
              <w:bottom w:val="single" w:sz="4" w:space="0" w:color="auto"/>
              <w:right w:val="single" w:sz="8" w:space="0" w:color="auto"/>
            </w:tcBorders>
            <w:noWrap/>
            <w:vAlign w:val="center"/>
            <w:hideMark/>
          </w:tcPr>
          <w:p w14:paraId="3C296FB3" w14:textId="77777777" w:rsidR="00C258AA" w:rsidRDefault="00C258AA">
            <w:pPr>
              <w:jc w:val="center"/>
              <w:rPr>
                <w:b/>
                <w:bCs/>
                <w:i/>
                <w:iCs/>
                <w:sz w:val="20"/>
                <w:szCs w:val="20"/>
              </w:rPr>
            </w:pPr>
            <w:r>
              <w:rPr>
                <w:b/>
                <w:bCs/>
                <w:i/>
                <w:iCs/>
                <w:sz w:val="20"/>
                <w:szCs w:val="20"/>
              </w:rPr>
              <w:t>120,21346</w:t>
            </w:r>
          </w:p>
        </w:tc>
      </w:tr>
      <w:tr w:rsidR="00C258AA" w14:paraId="589372AD" w14:textId="77777777" w:rsidTr="002D3913">
        <w:trPr>
          <w:gridAfter w:val="1"/>
          <w:wAfter w:w="10" w:type="dxa"/>
          <w:trHeight w:val="1578"/>
        </w:trPr>
        <w:tc>
          <w:tcPr>
            <w:tcW w:w="2612" w:type="dxa"/>
            <w:tcBorders>
              <w:top w:val="nil"/>
              <w:left w:val="single" w:sz="8" w:space="0" w:color="auto"/>
              <w:bottom w:val="single" w:sz="4" w:space="0" w:color="auto"/>
              <w:right w:val="nil"/>
            </w:tcBorders>
            <w:vAlign w:val="center"/>
            <w:hideMark/>
          </w:tcPr>
          <w:p w14:paraId="00EE1593" w14:textId="77777777" w:rsidR="00C258AA" w:rsidRDefault="00C258AA">
            <w:pPr>
              <w:jc w:val="center"/>
              <w:rPr>
                <w:sz w:val="20"/>
                <w:szCs w:val="20"/>
              </w:rPr>
            </w:pPr>
            <w:r>
              <w:rPr>
                <w:sz w:val="20"/>
                <w:szCs w:val="20"/>
              </w:rPr>
              <w:t>000 1 16 07090 10 0000 140</w:t>
            </w:r>
          </w:p>
        </w:tc>
        <w:tc>
          <w:tcPr>
            <w:tcW w:w="7169" w:type="dxa"/>
            <w:tcBorders>
              <w:top w:val="nil"/>
              <w:left w:val="single" w:sz="8" w:space="0" w:color="auto"/>
              <w:bottom w:val="single" w:sz="4" w:space="0" w:color="auto"/>
              <w:right w:val="nil"/>
            </w:tcBorders>
            <w:vAlign w:val="center"/>
            <w:hideMark/>
          </w:tcPr>
          <w:p w14:paraId="48BE5702" w14:textId="77777777" w:rsidR="00C258AA" w:rsidRDefault="00C258AA">
            <w:pPr>
              <w:jc w:val="both"/>
              <w:rPr>
                <w:sz w:val="20"/>
                <w:szCs w:val="20"/>
              </w:rPr>
            </w:pPr>
            <w:r>
              <w:rPr>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c>
          <w:tcPr>
            <w:tcW w:w="2783" w:type="dxa"/>
            <w:gridSpan w:val="3"/>
            <w:tcBorders>
              <w:top w:val="nil"/>
              <w:left w:val="single" w:sz="8" w:space="0" w:color="auto"/>
              <w:bottom w:val="single" w:sz="4" w:space="0" w:color="auto"/>
              <w:right w:val="single" w:sz="8" w:space="0" w:color="auto"/>
            </w:tcBorders>
            <w:noWrap/>
            <w:vAlign w:val="center"/>
            <w:hideMark/>
          </w:tcPr>
          <w:p w14:paraId="491CC0D1" w14:textId="77777777" w:rsidR="00C258AA" w:rsidRDefault="00C258AA">
            <w:pPr>
              <w:jc w:val="center"/>
              <w:rPr>
                <w:sz w:val="20"/>
                <w:szCs w:val="20"/>
              </w:rPr>
            </w:pPr>
            <w:r>
              <w:rPr>
                <w:sz w:val="20"/>
                <w:szCs w:val="20"/>
              </w:rPr>
              <w:t> </w:t>
            </w:r>
          </w:p>
        </w:tc>
        <w:tc>
          <w:tcPr>
            <w:tcW w:w="1427" w:type="dxa"/>
            <w:gridSpan w:val="3"/>
            <w:tcBorders>
              <w:top w:val="nil"/>
              <w:left w:val="nil"/>
              <w:bottom w:val="single" w:sz="4" w:space="0" w:color="auto"/>
              <w:right w:val="single" w:sz="8" w:space="0" w:color="auto"/>
            </w:tcBorders>
            <w:noWrap/>
            <w:vAlign w:val="center"/>
            <w:hideMark/>
          </w:tcPr>
          <w:p w14:paraId="6F1DF61A" w14:textId="77777777" w:rsidR="00C258AA" w:rsidRDefault="00C258AA">
            <w:pPr>
              <w:jc w:val="center"/>
              <w:rPr>
                <w:sz w:val="20"/>
                <w:szCs w:val="20"/>
              </w:rPr>
            </w:pPr>
            <w:r>
              <w:rPr>
                <w:sz w:val="20"/>
                <w:szCs w:val="20"/>
              </w:rPr>
              <w:t>41,51346</w:t>
            </w:r>
          </w:p>
        </w:tc>
        <w:tc>
          <w:tcPr>
            <w:tcW w:w="1426" w:type="dxa"/>
            <w:gridSpan w:val="2"/>
            <w:tcBorders>
              <w:top w:val="nil"/>
              <w:left w:val="nil"/>
              <w:bottom w:val="single" w:sz="4" w:space="0" w:color="auto"/>
              <w:right w:val="single" w:sz="8" w:space="0" w:color="auto"/>
            </w:tcBorders>
            <w:noWrap/>
            <w:vAlign w:val="center"/>
            <w:hideMark/>
          </w:tcPr>
          <w:p w14:paraId="6B773E07" w14:textId="77777777" w:rsidR="00C258AA" w:rsidRDefault="00C258AA">
            <w:pPr>
              <w:jc w:val="center"/>
              <w:rPr>
                <w:sz w:val="20"/>
                <w:szCs w:val="20"/>
              </w:rPr>
            </w:pPr>
            <w:r>
              <w:rPr>
                <w:sz w:val="20"/>
                <w:szCs w:val="20"/>
              </w:rPr>
              <w:t>41,51346</w:t>
            </w:r>
          </w:p>
        </w:tc>
      </w:tr>
      <w:tr w:rsidR="00C258AA" w14:paraId="2C678DB3" w14:textId="77777777" w:rsidTr="002D3913">
        <w:trPr>
          <w:gridAfter w:val="1"/>
          <w:wAfter w:w="10" w:type="dxa"/>
          <w:trHeight w:val="284"/>
        </w:trPr>
        <w:tc>
          <w:tcPr>
            <w:tcW w:w="2612" w:type="dxa"/>
            <w:tcBorders>
              <w:top w:val="single" w:sz="4" w:space="0" w:color="auto"/>
              <w:left w:val="single" w:sz="4" w:space="0" w:color="auto"/>
              <w:bottom w:val="single" w:sz="4" w:space="0" w:color="auto"/>
              <w:right w:val="single" w:sz="4" w:space="0" w:color="auto"/>
            </w:tcBorders>
            <w:vAlign w:val="center"/>
            <w:hideMark/>
          </w:tcPr>
          <w:p w14:paraId="2BA3327D" w14:textId="77777777" w:rsidR="00C258AA" w:rsidRDefault="00C258AA">
            <w:pPr>
              <w:jc w:val="center"/>
              <w:rPr>
                <w:sz w:val="20"/>
                <w:szCs w:val="20"/>
              </w:rPr>
            </w:pPr>
            <w:r>
              <w:rPr>
                <w:sz w:val="20"/>
                <w:szCs w:val="20"/>
              </w:rPr>
              <w:t>000 1 16 10031 10 0000 140</w:t>
            </w:r>
          </w:p>
        </w:tc>
        <w:tc>
          <w:tcPr>
            <w:tcW w:w="7169" w:type="dxa"/>
            <w:tcBorders>
              <w:top w:val="single" w:sz="4" w:space="0" w:color="auto"/>
              <w:left w:val="single" w:sz="4" w:space="0" w:color="auto"/>
              <w:bottom w:val="single" w:sz="4" w:space="0" w:color="auto"/>
              <w:right w:val="single" w:sz="4" w:space="0" w:color="auto"/>
            </w:tcBorders>
            <w:vAlign w:val="center"/>
            <w:hideMark/>
          </w:tcPr>
          <w:p w14:paraId="2ED49E82" w14:textId="77777777" w:rsidR="00C258AA" w:rsidRDefault="00C258AA">
            <w:pPr>
              <w:jc w:val="both"/>
              <w:rPr>
                <w:sz w:val="20"/>
                <w:szCs w:val="20"/>
              </w:rPr>
            </w:pPr>
            <w:r>
              <w:rPr>
                <w:sz w:val="20"/>
                <w:szCs w:val="20"/>
              </w:rPr>
              <w:t>Возмещение ущерба при возникновении страховых случаев, когда выгодоприобретателями выступают получатели средств бюджета сельского поселения</w:t>
            </w:r>
          </w:p>
        </w:tc>
        <w:tc>
          <w:tcPr>
            <w:tcW w:w="2783" w:type="dxa"/>
            <w:gridSpan w:val="3"/>
            <w:tcBorders>
              <w:top w:val="single" w:sz="4" w:space="0" w:color="auto"/>
              <w:left w:val="single" w:sz="4" w:space="0" w:color="auto"/>
              <w:bottom w:val="single" w:sz="4" w:space="0" w:color="auto"/>
              <w:right w:val="single" w:sz="4" w:space="0" w:color="auto"/>
            </w:tcBorders>
            <w:noWrap/>
            <w:vAlign w:val="center"/>
            <w:hideMark/>
          </w:tcPr>
          <w:p w14:paraId="2DD1A470" w14:textId="77777777" w:rsidR="00C258AA" w:rsidRDefault="00C258AA">
            <w:pPr>
              <w:jc w:val="center"/>
              <w:rPr>
                <w:sz w:val="20"/>
                <w:szCs w:val="20"/>
              </w:rPr>
            </w:pPr>
            <w:r>
              <w:rPr>
                <w:sz w:val="20"/>
                <w:szCs w:val="20"/>
              </w:rPr>
              <w:t> </w:t>
            </w:r>
          </w:p>
        </w:tc>
        <w:tc>
          <w:tcPr>
            <w:tcW w:w="1427" w:type="dxa"/>
            <w:gridSpan w:val="3"/>
            <w:tcBorders>
              <w:top w:val="single" w:sz="4" w:space="0" w:color="auto"/>
              <w:left w:val="single" w:sz="4" w:space="0" w:color="auto"/>
              <w:bottom w:val="single" w:sz="4" w:space="0" w:color="auto"/>
              <w:right w:val="single" w:sz="4" w:space="0" w:color="auto"/>
            </w:tcBorders>
            <w:noWrap/>
            <w:vAlign w:val="center"/>
            <w:hideMark/>
          </w:tcPr>
          <w:p w14:paraId="5E9E33E7" w14:textId="77777777" w:rsidR="00C258AA" w:rsidRDefault="00C258AA">
            <w:pPr>
              <w:jc w:val="center"/>
              <w:rPr>
                <w:sz w:val="20"/>
                <w:szCs w:val="20"/>
              </w:rPr>
            </w:pPr>
            <w:r>
              <w:rPr>
                <w:sz w:val="20"/>
                <w:szCs w:val="20"/>
              </w:rPr>
              <w:t>78,70000</w:t>
            </w:r>
          </w:p>
        </w:tc>
        <w:tc>
          <w:tcPr>
            <w:tcW w:w="1426" w:type="dxa"/>
            <w:gridSpan w:val="2"/>
            <w:tcBorders>
              <w:top w:val="single" w:sz="4" w:space="0" w:color="auto"/>
              <w:left w:val="single" w:sz="4" w:space="0" w:color="auto"/>
              <w:bottom w:val="single" w:sz="4" w:space="0" w:color="auto"/>
              <w:right w:val="single" w:sz="4" w:space="0" w:color="auto"/>
            </w:tcBorders>
            <w:noWrap/>
            <w:vAlign w:val="center"/>
            <w:hideMark/>
          </w:tcPr>
          <w:p w14:paraId="763A0F3D" w14:textId="77777777" w:rsidR="00C258AA" w:rsidRDefault="00C258AA">
            <w:pPr>
              <w:jc w:val="center"/>
              <w:rPr>
                <w:sz w:val="20"/>
                <w:szCs w:val="20"/>
              </w:rPr>
            </w:pPr>
            <w:r>
              <w:rPr>
                <w:sz w:val="20"/>
                <w:szCs w:val="20"/>
              </w:rPr>
              <w:t>78,70000</w:t>
            </w:r>
          </w:p>
        </w:tc>
      </w:tr>
      <w:tr w:rsidR="00C258AA" w14:paraId="77951236" w14:textId="77777777" w:rsidTr="002D3913">
        <w:trPr>
          <w:gridAfter w:val="1"/>
          <w:wAfter w:w="10" w:type="dxa"/>
          <w:trHeight w:val="284"/>
        </w:trPr>
        <w:tc>
          <w:tcPr>
            <w:tcW w:w="2612" w:type="dxa"/>
            <w:tcBorders>
              <w:top w:val="nil"/>
              <w:left w:val="single" w:sz="8" w:space="0" w:color="auto"/>
              <w:bottom w:val="single" w:sz="4" w:space="0" w:color="auto"/>
              <w:right w:val="nil"/>
            </w:tcBorders>
            <w:vAlign w:val="center"/>
            <w:hideMark/>
          </w:tcPr>
          <w:p w14:paraId="1BB3CD4B" w14:textId="77777777" w:rsidR="00C258AA" w:rsidRDefault="00C258AA">
            <w:pPr>
              <w:jc w:val="center"/>
              <w:rPr>
                <w:b/>
                <w:bCs/>
                <w:i/>
                <w:iCs/>
                <w:sz w:val="20"/>
                <w:szCs w:val="20"/>
              </w:rPr>
            </w:pPr>
            <w:r>
              <w:rPr>
                <w:b/>
                <w:bCs/>
                <w:i/>
                <w:iCs/>
                <w:sz w:val="20"/>
                <w:szCs w:val="20"/>
              </w:rPr>
              <w:t>000 1 17 15000 00 0000 000</w:t>
            </w:r>
          </w:p>
        </w:tc>
        <w:tc>
          <w:tcPr>
            <w:tcW w:w="7169" w:type="dxa"/>
            <w:tcBorders>
              <w:top w:val="nil"/>
              <w:left w:val="single" w:sz="8" w:space="0" w:color="auto"/>
              <w:bottom w:val="single" w:sz="4" w:space="0" w:color="auto"/>
              <w:right w:val="single" w:sz="8" w:space="0" w:color="auto"/>
            </w:tcBorders>
            <w:vAlign w:val="center"/>
            <w:hideMark/>
          </w:tcPr>
          <w:p w14:paraId="5BD771BD" w14:textId="77777777" w:rsidR="00C258AA" w:rsidRDefault="00C258AA">
            <w:pPr>
              <w:jc w:val="both"/>
              <w:rPr>
                <w:b/>
                <w:bCs/>
                <w:i/>
                <w:iCs/>
                <w:sz w:val="20"/>
                <w:szCs w:val="20"/>
              </w:rPr>
            </w:pPr>
            <w:r>
              <w:rPr>
                <w:b/>
                <w:bCs/>
                <w:i/>
                <w:iCs/>
                <w:sz w:val="20"/>
                <w:szCs w:val="20"/>
              </w:rPr>
              <w:t>ИНИЦИАТИВНЫЕ ПЛАТЕЖИ</w:t>
            </w:r>
          </w:p>
        </w:tc>
        <w:tc>
          <w:tcPr>
            <w:tcW w:w="2783" w:type="dxa"/>
            <w:gridSpan w:val="3"/>
            <w:tcBorders>
              <w:top w:val="nil"/>
              <w:left w:val="nil"/>
              <w:bottom w:val="single" w:sz="4" w:space="0" w:color="auto"/>
              <w:right w:val="single" w:sz="8" w:space="0" w:color="auto"/>
            </w:tcBorders>
            <w:noWrap/>
            <w:vAlign w:val="center"/>
            <w:hideMark/>
          </w:tcPr>
          <w:p w14:paraId="7333420A" w14:textId="77777777" w:rsidR="00C258AA" w:rsidRDefault="00C258AA">
            <w:pPr>
              <w:jc w:val="center"/>
              <w:rPr>
                <w:b/>
                <w:bCs/>
                <w:i/>
                <w:iCs/>
                <w:sz w:val="20"/>
                <w:szCs w:val="20"/>
              </w:rPr>
            </w:pPr>
            <w:r>
              <w:rPr>
                <w:b/>
                <w:bCs/>
                <w:i/>
                <w:iCs/>
                <w:sz w:val="20"/>
                <w:szCs w:val="20"/>
              </w:rPr>
              <w:t>17,00000</w:t>
            </w:r>
          </w:p>
        </w:tc>
        <w:tc>
          <w:tcPr>
            <w:tcW w:w="1427" w:type="dxa"/>
            <w:gridSpan w:val="3"/>
            <w:tcBorders>
              <w:top w:val="nil"/>
              <w:left w:val="nil"/>
              <w:bottom w:val="single" w:sz="4" w:space="0" w:color="auto"/>
              <w:right w:val="single" w:sz="8" w:space="0" w:color="auto"/>
            </w:tcBorders>
            <w:noWrap/>
            <w:vAlign w:val="center"/>
            <w:hideMark/>
          </w:tcPr>
          <w:p w14:paraId="1079666F" w14:textId="77777777" w:rsidR="00C258AA" w:rsidRDefault="00C258AA">
            <w:pPr>
              <w:jc w:val="center"/>
              <w:rPr>
                <w:b/>
                <w:bCs/>
                <w:i/>
                <w:iCs/>
                <w:sz w:val="20"/>
                <w:szCs w:val="20"/>
              </w:rPr>
            </w:pPr>
            <w:r>
              <w:rPr>
                <w:b/>
                <w:bCs/>
                <w:i/>
                <w:iCs/>
                <w:sz w:val="20"/>
                <w:szCs w:val="20"/>
              </w:rPr>
              <w:t>0,00000</w:t>
            </w:r>
          </w:p>
        </w:tc>
        <w:tc>
          <w:tcPr>
            <w:tcW w:w="1426" w:type="dxa"/>
            <w:gridSpan w:val="2"/>
            <w:tcBorders>
              <w:top w:val="nil"/>
              <w:left w:val="nil"/>
              <w:bottom w:val="single" w:sz="4" w:space="0" w:color="auto"/>
              <w:right w:val="single" w:sz="8" w:space="0" w:color="auto"/>
            </w:tcBorders>
            <w:noWrap/>
            <w:vAlign w:val="center"/>
            <w:hideMark/>
          </w:tcPr>
          <w:p w14:paraId="1C5B59E9" w14:textId="77777777" w:rsidR="00C258AA" w:rsidRDefault="00C258AA">
            <w:pPr>
              <w:jc w:val="center"/>
              <w:rPr>
                <w:b/>
                <w:bCs/>
                <w:i/>
                <w:iCs/>
                <w:sz w:val="20"/>
                <w:szCs w:val="20"/>
              </w:rPr>
            </w:pPr>
            <w:r>
              <w:rPr>
                <w:b/>
                <w:bCs/>
                <w:i/>
                <w:iCs/>
                <w:sz w:val="20"/>
                <w:szCs w:val="20"/>
              </w:rPr>
              <w:t>17,00000</w:t>
            </w:r>
          </w:p>
        </w:tc>
      </w:tr>
      <w:tr w:rsidR="00C258AA" w14:paraId="6F474DBD" w14:textId="77777777" w:rsidTr="002D3913">
        <w:trPr>
          <w:gridAfter w:val="1"/>
          <w:wAfter w:w="10" w:type="dxa"/>
          <w:trHeight w:val="284"/>
        </w:trPr>
        <w:tc>
          <w:tcPr>
            <w:tcW w:w="2612" w:type="dxa"/>
            <w:tcBorders>
              <w:top w:val="single" w:sz="4" w:space="0" w:color="auto"/>
              <w:left w:val="single" w:sz="4" w:space="0" w:color="auto"/>
              <w:bottom w:val="single" w:sz="4" w:space="0" w:color="auto"/>
              <w:right w:val="single" w:sz="4" w:space="0" w:color="auto"/>
            </w:tcBorders>
            <w:vAlign w:val="center"/>
            <w:hideMark/>
          </w:tcPr>
          <w:p w14:paraId="2CE8A844" w14:textId="77777777" w:rsidR="00C258AA" w:rsidRDefault="00C258AA">
            <w:pPr>
              <w:jc w:val="center"/>
              <w:rPr>
                <w:sz w:val="20"/>
                <w:szCs w:val="20"/>
              </w:rPr>
            </w:pPr>
            <w:r>
              <w:rPr>
                <w:sz w:val="20"/>
                <w:szCs w:val="20"/>
              </w:rPr>
              <w:t>000 1 17 15030 10 0604 150</w:t>
            </w:r>
          </w:p>
        </w:tc>
        <w:tc>
          <w:tcPr>
            <w:tcW w:w="7169" w:type="dxa"/>
            <w:tcBorders>
              <w:top w:val="single" w:sz="4" w:space="0" w:color="auto"/>
              <w:left w:val="single" w:sz="4" w:space="0" w:color="auto"/>
              <w:bottom w:val="single" w:sz="4" w:space="0" w:color="auto"/>
              <w:right w:val="single" w:sz="4" w:space="0" w:color="auto"/>
            </w:tcBorders>
            <w:vAlign w:val="center"/>
            <w:hideMark/>
          </w:tcPr>
          <w:p w14:paraId="748BFBE9" w14:textId="77777777" w:rsidR="00C258AA" w:rsidRDefault="00C258AA">
            <w:pPr>
              <w:jc w:val="both"/>
              <w:rPr>
                <w:sz w:val="20"/>
                <w:szCs w:val="20"/>
              </w:rPr>
            </w:pPr>
            <w:r>
              <w:rPr>
                <w:sz w:val="20"/>
                <w:szCs w:val="20"/>
              </w:rPr>
              <w:t>Инициативные платежи, зачисляемые в бюджеты сельских поселений (проект «Благоустройство детской площадки по ул. Северная, д.22»)</w:t>
            </w:r>
          </w:p>
        </w:tc>
        <w:tc>
          <w:tcPr>
            <w:tcW w:w="2783" w:type="dxa"/>
            <w:gridSpan w:val="3"/>
            <w:tcBorders>
              <w:top w:val="single" w:sz="4" w:space="0" w:color="auto"/>
              <w:left w:val="single" w:sz="4" w:space="0" w:color="auto"/>
              <w:bottom w:val="single" w:sz="4" w:space="0" w:color="auto"/>
              <w:right w:val="single" w:sz="4" w:space="0" w:color="auto"/>
            </w:tcBorders>
            <w:noWrap/>
            <w:vAlign w:val="center"/>
            <w:hideMark/>
          </w:tcPr>
          <w:p w14:paraId="394C173A" w14:textId="77777777" w:rsidR="00C258AA" w:rsidRDefault="00C258AA">
            <w:pPr>
              <w:jc w:val="center"/>
              <w:rPr>
                <w:sz w:val="20"/>
                <w:szCs w:val="20"/>
              </w:rPr>
            </w:pPr>
            <w:r>
              <w:rPr>
                <w:sz w:val="20"/>
                <w:szCs w:val="20"/>
              </w:rPr>
              <w:t>17,00000</w:t>
            </w:r>
          </w:p>
        </w:tc>
        <w:tc>
          <w:tcPr>
            <w:tcW w:w="1427" w:type="dxa"/>
            <w:gridSpan w:val="3"/>
            <w:tcBorders>
              <w:top w:val="single" w:sz="4" w:space="0" w:color="auto"/>
              <w:left w:val="single" w:sz="4" w:space="0" w:color="auto"/>
              <w:bottom w:val="single" w:sz="4" w:space="0" w:color="auto"/>
              <w:right w:val="single" w:sz="4" w:space="0" w:color="auto"/>
            </w:tcBorders>
            <w:noWrap/>
            <w:vAlign w:val="center"/>
            <w:hideMark/>
          </w:tcPr>
          <w:p w14:paraId="3723D008" w14:textId="77777777" w:rsidR="00C258AA" w:rsidRDefault="00C258AA">
            <w:pPr>
              <w:jc w:val="center"/>
              <w:rPr>
                <w:sz w:val="20"/>
                <w:szCs w:val="20"/>
              </w:rPr>
            </w:pPr>
            <w:r>
              <w:rPr>
                <w:sz w:val="20"/>
                <w:szCs w:val="20"/>
              </w:rPr>
              <w:t> </w:t>
            </w:r>
          </w:p>
        </w:tc>
        <w:tc>
          <w:tcPr>
            <w:tcW w:w="1426" w:type="dxa"/>
            <w:gridSpan w:val="2"/>
            <w:tcBorders>
              <w:top w:val="single" w:sz="4" w:space="0" w:color="auto"/>
              <w:left w:val="single" w:sz="4" w:space="0" w:color="auto"/>
              <w:bottom w:val="single" w:sz="4" w:space="0" w:color="auto"/>
              <w:right w:val="single" w:sz="4" w:space="0" w:color="auto"/>
            </w:tcBorders>
            <w:noWrap/>
            <w:vAlign w:val="center"/>
            <w:hideMark/>
          </w:tcPr>
          <w:p w14:paraId="73F09314" w14:textId="77777777" w:rsidR="00C258AA" w:rsidRDefault="00C258AA">
            <w:pPr>
              <w:jc w:val="center"/>
              <w:rPr>
                <w:sz w:val="20"/>
                <w:szCs w:val="20"/>
              </w:rPr>
            </w:pPr>
            <w:r>
              <w:rPr>
                <w:sz w:val="20"/>
                <w:szCs w:val="20"/>
              </w:rPr>
              <w:t>17,00000</w:t>
            </w:r>
          </w:p>
        </w:tc>
      </w:tr>
      <w:tr w:rsidR="00C258AA" w14:paraId="0FACF146" w14:textId="77777777" w:rsidTr="002D3913">
        <w:trPr>
          <w:gridAfter w:val="1"/>
          <w:wAfter w:w="10" w:type="dxa"/>
          <w:trHeight w:val="284"/>
        </w:trPr>
        <w:tc>
          <w:tcPr>
            <w:tcW w:w="2612" w:type="dxa"/>
            <w:tcBorders>
              <w:top w:val="single" w:sz="4" w:space="0" w:color="auto"/>
              <w:left w:val="single" w:sz="4" w:space="0" w:color="auto"/>
              <w:bottom w:val="single" w:sz="4" w:space="0" w:color="auto"/>
              <w:right w:val="single" w:sz="4" w:space="0" w:color="auto"/>
            </w:tcBorders>
            <w:vAlign w:val="center"/>
            <w:hideMark/>
          </w:tcPr>
          <w:p w14:paraId="1D7E4605" w14:textId="77777777" w:rsidR="00C258AA" w:rsidRDefault="00C258AA">
            <w:pPr>
              <w:jc w:val="center"/>
              <w:rPr>
                <w:b/>
                <w:bCs/>
                <w:sz w:val="20"/>
                <w:szCs w:val="20"/>
              </w:rPr>
            </w:pPr>
            <w:r>
              <w:rPr>
                <w:b/>
                <w:bCs/>
                <w:sz w:val="20"/>
                <w:szCs w:val="20"/>
              </w:rPr>
              <w:t>000 2 00 00000 00 0000 000</w:t>
            </w:r>
          </w:p>
        </w:tc>
        <w:tc>
          <w:tcPr>
            <w:tcW w:w="7169" w:type="dxa"/>
            <w:tcBorders>
              <w:top w:val="single" w:sz="4" w:space="0" w:color="auto"/>
              <w:left w:val="single" w:sz="4" w:space="0" w:color="auto"/>
              <w:bottom w:val="single" w:sz="4" w:space="0" w:color="auto"/>
              <w:right w:val="single" w:sz="4" w:space="0" w:color="auto"/>
            </w:tcBorders>
            <w:vAlign w:val="center"/>
            <w:hideMark/>
          </w:tcPr>
          <w:p w14:paraId="1050F91F" w14:textId="77777777" w:rsidR="00C258AA" w:rsidRDefault="00C258AA">
            <w:pPr>
              <w:jc w:val="center"/>
              <w:rPr>
                <w:b/>
                <w:bCs/>
                <w:sz w:val="20"/>
                <w:szCs w:val="20"/>
              </w:rPr>
            </w:pPr>
            <w:r>
              <w:rPr>
                <w:b/>
                <w:bCs/>
                <w:sz w:val="20"/>
                <w:szCs w:val="20"/>
              </w:rPr>
              <w:t>БЕЗВОЗМЕЗДНЫЕ ПОСТУПЛЕНИЯ</w:t>
            </w:r>
          </w:p>
        </w:tc>
        <w:tc>
          <w:tcPr>
            <w:tcW w:w="2783" w:type="dxa"/>
            <w:gridSpan w:val="3"/>
            <w:tcBorders>
              <w:top w:val="single" w:sz="4" w:space="0" w:color="auto"/>
              <w:left w:val="single" w:sz="4" w:space="0" w:color="auto"/>
              <w:bottom w:val="single" w:sz="4" w:space="0" w:color="auto"/>
              <w:right w:val="single" w:sz="8" w:space="0" w:color="auto"/>
            </w:tcBorders>
            <w:noWrap/>
            <w:vAlign w:val="center"/>
            <w:hideMark/>
          </w:tcPr>
          <w:p w14:paraId="0D71E2CC" w14:textId="77777777" w:rsidR="00C258AA" w:rsidRDefault="00C258AA">
            <w:pPr>
              <w:jc w:val="center"/>
              <w:rPr>
                <w:b/>
                <w:bCs/>
                <w:sz w:val="20"/>
                <w:szCs w:val="20"/>
              </w:rPr>
            </w:pPr>
            <w:r>
              <w:rPr>
                <w:b/>
                <w:bCs/>
                <w:sz w:val="20"/>
                <w:szCs w:val="20"/>
              </w:rPr>
              <w:t>35 026,92722</w:t>
            </w:r>
          </w:p>
        </w:tc>
        <w:tc>
          <w:tcPr>
            <w:tcW w:w="1427" w:type="dxa"/>
            <w:gridSpan w:val="3"/>
            <w:tcBorders>
              <w:top w:val="single" w:sz="4" w:space="0" w:color="auto"/>
              <w:left w:val="nil"/>
              <w:bottom w:val="single" w:sz="4" w:space="0" w:color="auto"/>
              <w:right w:val="single" w:sz="8" w:space="0" w:color="auto"/>
            </w:tcBorders>
            <w:noWrap/>
            <w:vAlign w:val="center"/>
            <w:hideMark/>
          </w:tcPr>
          <w:p w14:paraId="651658FD" w14:textId="77777777" w:rsidR="00C258AA" w:rsidRDefault="00C258AA">
            <w:pPr>
              <w:jc w:val="center"/>
              <w:rPr>
                <w:b/>
                <w:bCs/>
                <w:sz w:val="20"/>
                <w:szCs w:val="20"/>
              </w:rPr>
            </w:pPr>
            <w:r>
              <w:rPr>
                <w:b/>
                <w:bCs/>
                <w:sz w:val="20"/>
                <w:szCs w:val="20"/>
              </w:rPr>
              <w:t>25 938,57505</w:t>
            </w:r>
          </w:p>
        </w:tc>
        <w:tc>
          <w:tcPr>
            <w:tcW w:w="1426" w:type="dxa"/>
            <w:gridSpan w:val="2"/>
            <w:tcBorders>
              <w:top w:val="single" w:sz="4" w:space="0" w:color="auto"/>
              <w:left w:val="nil"/>
              <w:bottom w:val="single" w:sz="4" w:space="0" w:color="auto"/>
              <w:right w:val="single" w:sz="8" w:space="0" w:color="auto"/>
            </w:tcBorders>
            <w:noWrap/>
            <w:vAlign w:val="center"/>
            <w:hideMark/>
          </w:tcPr>
          <w:p w14:paraId="2560DA8C" w14:textId="77777777" w:rsidR="00C258AA" w:rsidRDefault="00C258AA">
            <w:pPr>
              <w:jc w:val="center"/>
              <w:rPr>
                <w:b/>
                <w:bCs/>
                <w:sz w:val="20"/>
                <w:szCs w:val="20"/>
              </w:rPr>
            </w:pPr>
            <w:r>
              <w:rPr>
                <w:b/>
                <w:bCs/>
                <w:sz w:val="20"/>
                <w:szCs w:val="20"/>
              </w:rPr>
              <w:t>60 965,50227</w:t>
            </w:r>
          </w:p>
        </w:tc>
      </w:tr>
      <w:tr w:rsidR="00C258AA" w14:paraId="6A46C3C0" w14:textId="77777777" w:rsidTr="002D3913">
        <w:trPr>
          <w:gridAfter w:val="1"/>
          <w:wAfter w:w="10" w:type="dxa"/>
          <w:trHeight w:val="284"/>
        </w:trPr>
        <w:tc>
          <w:tcPr>
            <w:tcW w:w="2612" w:type="dxa"/>
            <w:tcBorders>
              <w:top w:val="nil"/>
              <w:left w:val="single" w:sz="8" w:space="0" w:color="auto"/>
              <w:bottom w:val="single" w:sz="4" w:space="0" w:color="auto"/>
              <w:right w:val="nil"/>
            </w:tcBorders>
            <w:noWrap/>
            <w:vAlign w:val="center"/>
            <w:hideMark/>
          </w:tcPr>
          <w:p w14:paraId="78B0B7AF" w14:textId="77777777" w:rsidR="00C258AA" w:rsidRDefault="00C258AA">
            <w:pPr>
              <w:jc w:val="center"/>
              <w:rPr>
                <w:b/>
                <w:bCs/>
                <w:i/>
                <w:iCs/>
                <w:sz w:val="20"/>
                <w:szCs w:val="20"/>
              </w:rPr>
            </w:pPr>
            <w:r>
              <w:rPr>
                <w:b/>
                <w:bCs/>
                <w:i/>
                <w:iCs/>
                <w:sz w:val="20"/>
                <w:szCs w:val="20"/>
              </w:rPr>
              <w:t>000 2 02 00000 00 0000 000</w:t>
            </w:r>
          </w:p>
        </w:tc>
        <w:tc>
          <w:tcPr>
            <w:tcW w:w="7169" w:type="dxa"/>
            <w:tcBorders>
              <w:top w:val="nil"/>
              <w:left w:val="single" w:sz="8" w:space="0" w:color="auto"/>
              <w:bottom w:val="nil"/>
              <w:right w:val="nil"/>
            </w:tcBorders>
            <w:vAlign w:val="center"/>
            <w:hideMark/>
          </w:tcPr>
          <w:p w14:paraId="2E83A9B0" w14:textId="77777777" w:rsidR="00C258AA" w:rsidRDefault="00C258AA">
            <w:pPr>
              <w:jc w:val="both"/>
              <w:rPr>
                <w:b/>
                <w:bCs/>
                <w:i/>
                <w:iCs/>
                <w:sz w:val="20"/>
                <w:szCs w:val="20"/>
              </w:rPr>
            </w:pPr>
            <w:r>
              <w:rPr>
                <w:b/>
                <w:bCs/>
                <w:i/>
                <w:iCs/>
                <w:sz w:val="20"/>
                <w:szCs w:val="20"/>
              </w:rPr>
              <w:t>БЕЗВОЗМЕЗДНЫЕ ПОСТУПЛЕНИЯ ОТ ДРУГИХ БЮДЖЕТОВ БЮДЖЕТНОЙ СИСТЕМЫ РОССИЙСКОЙ ФЕДЕРАЦИИ</w:t>
            </w:r>
          </w:p>
        </w:tc>
        <w:tc>
          <w:tcPr>
            <w:tcW w:w="2783" w:type="dxa"/>
            <w:gridSpan w:val="3"/>
            <w:tcBorders>
              <w:top w:val="nil"/>
              <w:left w:val="single" w:sz="8" w:space="0" w:color="auto"/>
              <w:bottom w:val="nil"/>
              <w:right w:val="single" w:sz="8" w:space="0" w:color="auto"/>
            </w:tcBorders>
            <w:noWrap/>
            <w:vAlign w:val="center"/>
            <w:hideMark/>
          </w:tcPr>
          <w:p w14:paraId="0C119B2F" w14:textId="77777777" w:rsidR="00C258AA" w:rsidRDefault="00C258AA">
            <w:pPr>
              <w:jc w:val="center"/>
              <w:rPr>
                <w:b/>
                <w:bCs/>
                <w:i/>
                <w:iCs/>
                <w:sz w:val="20"/>
                <w:szCs w:val="20"/>
              </w:rPr>
            </w:pPr>
            <w:r>
              <w:rPr>
                <w:b/>
                <w:bCs/>
                <w:i/>
                <w:iCs/>
                <w:sz w:val="20"/>
                <w:szCs w:val="20"/>
              </w:rPr>
              <w:t>35 026,92722</w:t>
            </w:r>
          </w:p>
        </w:tc>
        <w:tc>
          <w:tcPr>
            <w:tcW w:w="1427" w:type="dxa"/>
            <w:gridSpan w:val="3"/>
            <w:tcBorders>
              <w:top w:val="nil"/>
              <w:left w:val="nil"/>
              <w:bottom w:val="nil"/>
              <w:right w:val="single" w:sz="8" w:space="0" w:color="auto"/>
            </w:tcBorders>
            <w:noWrap/>
            <w:vAlign w:val="center"/>
            <w:hideMark/>
          </w:tcPr>
          <w:p w14:paraId="1A7B102D" w14:textId="77777777" w:rsidR="00C258AA" w:rsidRDefault="00C258AA">
            <w:pPr>
              <w:jc w:val="center"/>
              <w:rPr>
                <w:b/>
                <w:bCs/>
                <w:i/>
                <w:iCs/>
                <w:sz w:val="20"/>
                <w:szCs w:val="20"/>
              </w:rPr>
            </w:pPr>
            <w:r>
              <w:rPr>
                <w:b/>
                <w:bCs/>
                <w:i/>
                <w:iCs/>
                <w:sz w:val="20"/>
                <w:szCs w:val="20"/>
              </w:rPr>
              <w:t>8 188,57505</w:t>
            </w:r>
          </w:p>
        </w:tc>
        <w:tc>
          <w:tcPr>
            <w:tcW w:w="1426" w:type="dxa"/>
            <w:gridSpan w:val="2"/>
            <w:tcBorders>
              <w:top w:val="nil"/>
              <w:left w:val="nil"/>
              <w:bottom w:val="nil"/>
              <w:right w:val="single" w:sz="8" w:space="0" w:color="auto"/>
            </w:tcBorders>
            <w:noWrap/>
            <w:vAlign w:val="center"/>
            <w:hideMark/>
          </w:tcPr>
          <w:p w14:paraId="7E28475D" w14:textId="77777777" w:rsidR="00C258AA" w:rsidRDefault="00C258AA">
            <w:pPr>
              <w:jc w:val="center"/>
              <w:rPr>
                <w:b/>
                <w:bCs/>
                <w:i/>
                <w:iCs/>
                <w:sz w:val="20"/>
                <w:szCs w:val="20"/>
              </w:rPr>
            </w:pPr>
            <w:r>
              <w:rPr>
                <w:b/>
                <w:bCs/>
                <w:i/>
                <w:iCs/>
                <w:sz w:val="20"/>
                <w:szCs w:val="20"/>
              </w:rPr>
              <w:t>43 215,50227</w:t>
            </w:r>
          </w:p>
        </w:tc>
      </w:tr>
      <w:tr w:rsidR="00C258AA" w14:paraId="0695AD1A" w14:textId="77777777" w:rsidTr="002D3913">
        <w:trPr>
          <w:gridAfter w:val="1"/>
          <w:wAfter w:w="10" w:type="dxa"/>
          <w:trHeight w:val="284"/>
        </w:trPr>
        <w:tc>
          <w:tcPr>
            <w:tcW w:w="2612" w:type="dxa"/>
            <w:tcBorders>
              <w:top w:val="nil"/>
              <w:left w:val="single" w:sz="8" w:space="0" w:color="auto"/>
              <w:bottom w:val="single" w:sz="4" w:space="0" w:color="auto"/>
              <w:right w:val="single" w:sz="8" w:space="0" w:color="auto"/>
            </w:tcBorders>
            <w:vAlign w:val="center"/>
            <w:hideMark/>
          </w:tcPr>
          <w:p w14:paraId="37D09E74" w14:textId="77777777" w:rsidR="00C258AA" w:rsidRDefault="00C258AA">
            <w:pPr>
              <w:jc w:val="center"/>
              <w:rPr>
                <w:sz w:val="20"/>
                <w:szCs w:val="20"/>
              </w:rPr>
            </w:pPr>
            <w:r>
              <w:rPr>
                <w:sz w:val="20"/>
                <w:szCs w:val="20"/>
              </w:rPr>
              <w:t>000 2 02 15001 10 0000 150</w:t>
            </w:r>
          </w:p>
        </w:tc>
        <w:tc>
          <w:tcPr>
            <w:tcW w:w="7169" w:type="dxa"/>
            <w:tcBorders>
              <w:top w:val="single" w:sz="4" w:space="0" w:color="auto"/>
              <w:left w:val="nil"/>
              <w:bottom w:val="single" w:sz="4" w:space="0" w:color="auto"/>
              <w:right w:val="nil"/>
            </w:tcBorders>
            <w:vAlign w:val="center"/>
            <w:hideMark/>
          </w:tcPr>
          <w:p w14:paraId="595B8BBA" w14:textId="77777777" w:rsidR="00C258AA" w:rsidRDefault="00C258AA">
            <w:pPr>
              <w:jc w:val="both"/>
              <w:rPr>
                <w:sz w:val="20"/>
                <w:szCs w:val="20"/>
              </w:rPr>
            </w:pPr>
            <w:r>
              <w:rPr>
                <w:sz w:val="20"/>
                <w:szCs w:val="20"/>
              </w:rPr>
              <w:t>Дотации бюджетам сельских поселений на выравнивание бюджетной обеспеченности из бюджета субъекта Российской Федерации</w:t>
            </w:r>
          </w:p>
        </w:tc>
        <w:tc>
          <w:tcPr>
            <w:tcW w:w="2783" w:type="dxa"/>
            <w:gridSpan w:val="3"/>
            <w:tcBorders>
              <w:top w:val="single" w:sz="4" w:space="0" w:color="auto"/>
              <w:left w:val="single" w:sz="8" w:space="0" w:color="auto"/>
              <w:bottom w:val="nil"/>
              <w:right w:val="single" w:sz="8" w:space="0" w:color="auto"/>
            </w:tcBorders>
            <w:noWrap/>
            <w:vAlign w:val="center"/>
            <w:hideMark/>
          </w:tcPr>
          <w:p w14:paraId="280C3244" w14:textId="77777777" w:rsidR="00C258AA" w:rsidRDefault="00C258AA">
            <w:pPr>
              <w:jc w:val="center"/>
              <w:rPr>
                <w:sz w:val="20"/>
                <w:szCs w:val="20"/>
              </w:rPr>
            </w:pPr>
            <w:r>
              <w:rPr>
                <w:sz w:val="20"/>
                <w:szCs w:val="20"/>
              </w:rPr>
              <w:t>18 504,30000</w:t>
            </w:r>
          </w:p>
        </w:tc>
        <w:tc>
          <w:tcPr>
            <w:tcW w:w="1427" w:type="dxa"/>
            <w:gridSpan w:val="3"/>
            <w:tcBorders>
              <w:top w:val="single" w:sz="4" w:space="0" w:color="auto"/>
              <w:left w:val="nil"/>
              <w:bottom w:val="single" w:sz="4" w:space="0" w:color="auto"/>
              <w:right w:val="single" w:sz="8" w:space="0" w:color="auto"/>
            </w:tcBorders>
            <w:noWrap/>
            <w:vAlign w:val="center"/>
            <w:hideMark/>
          </w:tcPr>
          <w:p w14:paraId="76F1306B" w14:textId="77777777" w:rsidR="00C258AA" w:rsidRDefault="00C258AA">
            <w:pPr>
              <w:jc w:val="center"/>
              <w:rPr>
                <w:sz w:val="20"/>
                <w:szCs w:val="20"/>
              </w:rPr>
            </w:pPr>
            <w:r>
              <w:rPr>
                <w:sz w:val="20"/>
                <w:szCs w:val="20"/>
              </w:rPr>
              <w:t>0,00000</w:t>
            </w:r>
          </w:p>
        </w:tc>
        <w:tc>
          <w:tcPr>
            <w:tcW w:w="1426" w:type="dxa"/>
            <w:gridSpan w:val="2"/>
            <w:tcBorders>
              <w:top w:val="single" w:sz="4" w:space="0" w:color="auto"/>
              <w:left w:val="nil"/>
              <w:bottom w:val="single" w:sz="4" w:space="0" w:color="auto"/>
              <w:right w:val="single" w:sz="8" w:space="0" w:color="auto"/>
            </w:tcBorders>
            <w:noWrap/>
            <w:vAlign w:val="center"/>
            <w:hideMark/>
          </w:tcPr>
          <w:p w14:paraId="1DDB7149" w14:textId="77777777" w:rsidR="00C258AA" w:rsidRDefault="00C258AA">
            <w:pPr>
              <w:jc w:val="center"/>
              <w:rPr>
                <w:sz w:val="20"/>
                <w:szCs w:val="20"/>
              </w:rPr>
            </w:pPr>
            <w:r>
              <w:rPr>
                <w:sz w:val="20"/>
                <w:szCs w:val="20"/>
              </w:rPr>
              <w:t>18 504,30000</w:t>
            </w:r>
          </w:p>
        </w:tc>
      </w:tr>
      <w:tr w:rsidR="00C258AA" w14:paraId="1884791E" w14:textId="77777777" w:rsidTr="002D3913">
        <w:trPr>
          <w:gridAfter w:val="1"/>
          <w:wAfter w:w="10" w:type="dxa"/>
          <w:trHeight w:val="284"/>
        </w:trPr>
        <w:tc>
          <w:tcPr>
            <w:tcW w:w="2612" w:type="dxa"/>
            <w:tcBorders>
              <w:top w:val="nil"/>
              <w:left w:val="single" w:sz="8" w:space="0" w:color="auto"/>
              <w:bottom w:val="single" w:sz="4" w:space="0" w:color="auto"/>
              <w:right w:val="single" w:sz="8" w:space="0" w:color="auto"/>
            </w:tcBorders>
            <w:vAlign w:val="center"/>
            <w:hideMark/>
          </w:tcPr>
          <w:p w14:paraId="371E7F09" w14:textId="77777777" w:rsidR="00C258AA" w:rsidRDefault="00C258AA">
            <w:pPr>
              <w:jc w:val="center"/>
              <w:rPr>
                <w:sz w:val="20"/>
                <w:szCs w:val="20"/>
              </w:rPr>
            </w:pPr>
            <w:r>
              <w:rPr>
                <w:sz w:val="20"/>
                <w:szCs w:val="20"/>
              </w:rPr>
              <w:t>000 2 02 25555 10 0000 150</w:t>
            </w:r>
          </w:p>
        </w:tc>
        <w:tc>
          <w:tcPr>
            <w:tcW w:w="7169" w:type="dxa"/>
            <w:tcBorders>
              <w:top w:val="nil"/>
              <w:left w:val="nil"/>
              <w:bottom w:val="single" w:sz="4" w:space="0" w:color="auto"/>
              <w:right w:val="nil"/>
            </w:tcBorders>
            <w:vAlign w:val="center"/>
            <w:hideMark/>
          </w:tcPr>
          <w:p w14:paraId="27FC45C7" w14:textId="77777777" w:rsidR="00C258AA" w:rsidRDefault="00C258AA">
            <w:pPr>
              <w:jc w:val="both"/>
              <w:rPr>
                <w:sz w:val="20"/>
                <w:szCs w:val="20"/>
              </w:rPr>
            </w:pPr>
            <w:r>
              <w:rPr>
                <w:sz w:val="20"/>
                <w:szCs w:val="20"/>
              </w:rPr>
              <w:t>Субсидии бюджетам сельских поселений на реализацию программ формирования современной городской среды</w:t>
            </w:r>
          </w:p>
        </w:tc>
        <w:tc>
          <w:tcPr>
            <w:tcW w:w="2783" w:type="dxa"/>
            <w:gridSpan w:val="3"/>
            <w:tcBorders>
              <w:top w:val="single" w:sz="4" w:space="0" w:color="auto"/>
              <w:left w:val="single" w:sz="8" w:space="0" w:color="auto"/>
              <w:bottom w:val="nil"/>
              <w:right w:val="single" w:sz="8" w:space="0" w:color="auto"/>
            </w:tcBorders>
            <w:noWrap/>
            <w:vAlign w:val="center"/>
            <w:hideMark/>
          </w:tcPr>
          <w:p w14:paraId="140D9E0A" w14:textId="77777777" w:rsidR="00C258AA" w:rsidRDefault="00C258AA">
            <w:pPr>
              <w:jc w:val="center"/>
              <w:rPr>
                <w:sz w:val="20"/>
                <w:szCs w:val="20"/>
              </w:rPr>
            </w:pPr>
            <w:r>
              <w:rPr>
                <w:sz w:val="20"/>
                <w:szCs w:val="20"/>
              </w:rPr>
              <w:t>1 822,42495</w:t>
            </w:r>
          </w:p>
        </w:tc>
        <w:tc>
          <w:tcPr>
            <w:tcW w:w="1427" w:type="dxa"/>
            <w:gridSpan w:val="3"/>
            <w:tcBorders>
              <w:top w:val="nil"/>
              <w:left w:val="nil"/>
              <w:bottom w:val="nil"/>
              <w:right w:val="single" w:sz="8" w:space="0" w:color="auto"/>
            </w:tcBorders>
            <w:noWrap/>
            <w:vAlign w:val="center"/>
            <w:hideMark/>
          </w:tcPr>
          <w:p w14:paraId="6974A8B1" w14:textId="77777777" w:rsidR="00C258AA" w:rsidRDefault="00C258AA">
            <w:pPr>
              <w:jc w:val="center"/>
              <w:rPr>
                <w:sz w:val="20"/>
                <w:szCs w:val="20"/>
              </w:rPr>
            </w:pPr>
            <w:r>
              <w:rPr>
                <w:sz w:val="20"/>
                <w:szCs w:val="20"/>
              </w:rPr>
              <w:t>8 188,57505</w:t>
            </w:r>
          </w:p>
        </w:tc>
        <w:tc>
          <w:tcPr>
            <w:tcW w:w="1426" w:type="dxa"/>
            <w:gridSpan w:val="2"/>
            <w:tcBorders>
              <w:top w:val="nil"/>
              <w:left w:val="nil"/>
              <w:bottom w:val="single" w:sz="4" w:space="0" w:color="auto"/>
              <w:right w:val="single" w:sz="8" w:space="0" w:color="auto"/>
            </w:tcBorders>
            <w:noWrap/>
            <w:vAlign w:val="center"/>
            <w:hideMark/>
          </w:tcPr>
          <w:p w14:paraId="3B787DF2" w14:textId="77777777" w:rsidR="00C258AA" w:rsidRDefault="00C258AA">
            <w:pPr>
              <w:jc w:val="center"/>
              <w:rPr>
                <w:sz w:val="20"/>
                <w:szCs w:val="20"/>
              </w:rPr>
            </w:pPr>
            <w:r>
              <w:rPr>
                <w:sz w:val="20"/>
                <w:szCs w:val="20"/>
              </w:rPr>
              <w:t>10 011,00000</w:t>
            </w:r>
          </w:p>
        </w:tc>
      </w:tr>
      <w:tr w:rsidR="00C258AA" w14:paraId="0BC564FC" w14:textId="77777777" w:rsidTr="002D3913">
        <w:trPr>
          <w:gridAfter w:val="1"/>
          <w:wAfter w:w="10" w:type="dxa"/>
          <w:trHeight w:val="284"/>
        </w:trPr>
        <w:tc>
          <w:tcPr>
            <w:tcW w:w="2612" w:type="dxa"/>
            <w:tcBorders>
              <w:top w:val="nil"/>
              <w:left w:val="single" w:sz="8" w:space="0" w:color="auto"/>
              <w:bottom w:val="single" w:sz="4" w:space="0" w:color="auto"/>
              <w:right w:val="single" w:sz="8" w:space="0" w:color="auto"/>
            </w:tcBorders>
            <w:vAlign w:val="center"/>
            <w:hideMark/>
          </w:tcPr>
          <w:p w14:paraId="2D274353" w14:textId="77777777" w:rsidR="00C258AA" w:rsidRDefault="00C258AA">
            <w:pPr>
              <w:jc w:val="center"/>
              <w:rPr>
                <w:sz w:val="20"/>
                <w:szCs w:val="20"/>
              </w:rPr>
            </w:pPr>
            <w:r>
              <w:rPr>
                <w:sz w:val="20"/>
                <w:szCs w:val="20"/>
              </w:rPr>
              <w:t>000 2 02 29999 10 0000 150</w:t>
            </w:r>
          </w:p>
        </w:tc>
        <w:tc>
          <w:tcPr>
            <w:tcW w:w="7169" w:type="dxa"/>
            <w:tcBorders>
              <w:top w:val="nil"/>
              <w:left w:val="nil"/>
              <w:bottom w:val="single" w:sz="4" w:space="0" w:color="auto"/>
              <w:right w:val="nil"/>
            </w:tcBorders>
            <w:vAlign w:val="center"/>
            <w:hideMark/>
          </w:tcPr>
          <w:p w14:paraId="564E8F4F" w14:textId="77777777" w:rsidR="00C258AA" w:rsidRDefault="00C258AA">
            <w:pPr>
              <w:jc w:val="both"/>
              <w:rPr>
                <w:sz w:val="20"/>
                <w:szCs w:val="20"/>
              </w:rPr>
            </w:pPr>
            <w:r>
              <w:rPr>
                <w:sz w:val="20"/>
                <w:szCs w:val="20"/>
              </w:rPr>
              <w:t>Прочие субсидии бюджетам сельских поселений</w:t>
            </w:r>
          </w:p>
        </w:tc>
        <w:tc>
          <w:tcPr>
            <w:tcW w:w="2783" w:type="dxa"/>
            <w:gridSpan w:val="3"/>
            <w:tcBorders>
              <w:top w:val="single" w:sz="4" w:space="0" w:color="auto"/>
              <w:left w:val="single" w:sz="8" w:space="0" w:color="auto"/>
              <w:bottom w:val="nil"/>
              <w:right w:val="single" w:sz="8" w:space="0" w:color="auto"/>
            </w:tcBorders>
            <w:noWrap/>
            <w:vAlign w:val="center"/>
            <w:hideMark/>
          </w:tcPr>
          <w:p w14:paraId="1EDCA078" w14:textId="77777777" w:rsidR="00C258AA" w:rsidRDefault="00C258AA">
            <w:pPr>
              <w:jc w:val="center"/>
              <w:rPr>
                <w:sz w:val="20"/>
                <w:szCs w:val="20"/>
              </w:rPr>
            </w:pPr>
            <w:r>
              <w:rPr>
                <w:sz w:val="20"/>
                <w:szCs w:val="20"/>
              </w:rPr>
              <w:t>24,10227</w:t>
            </w:r>
          </w:p>
        </w:tc>
        <w:tc>
          <w:tcPr>
            <w:tcW w:w="1427" w:type="dxa"/>
            <w:gridSpan w:val="3"/>
            <w:tcBorders>
              <w:top w:val="single" w:sz="4" w:space="0" w:color="auto"/>
              <w:left w:val="nil"/>
              <w:bottom w:val="nil"/>
              <w:right w:val="single" w:sz="8" w:space="0" w:color="auto"/>
            </w:tcBorders>
            <w:noWrap/>
            <w:vAlign w:val="center"/>
            <w:hideMark/>
          </w:tcPr>
          <w:p w14:paraId="1104DC1C" w14:textId="77777777" w:rsidR="00C258AA" w:rsidRDefault="00C258AA">
            <w:pPr>
              <w:jc w:val="center"/>
              <w:rPr>
                <w:sz w:val="20"/>
                <w:szCs w:val="20"/>
              </w:rPr>
            </w:pPr>
            <w:r>
              <w:rPr>
                <w:sz w:val="20"/>
                <w:szCs w:val="20"/>
              </w:rPr>
              <w:t> </w:t>
            </w:r>
          </w:p>
        </w:tc>
        <w:tc>
          <w:tcPr>
            <w:tcW w:w="1426" w:type="dxa"/>
            <w:gridSpan w:val="2"/>
            <w:tcBorders>
              <w:top w:val="nil"/>
              <w:left w:val="nil"/>
              <w:bottom w:val="single" w:sz="4" w:space="0" w:color="auto"/>
              <w:right w:val="single" w:sz="8" w:space="0" w:color="auto"/>
            </w:tcBorders>
            <w:noWrap/>
            <w:vAlign w:val="center"/>
            <w:hideMark/>
          </w:tcPr>
          <w:p w14:paraId="027CE0B6" w14:textId="77777777" w:rsidR="00C258AA" w:rsidRDefault="00C258AA">
            <w:pPr>
              <w:jc w:val="center"/>
              <w:rPr>
                <w:sz w:val="20"/>
                <w:szCs w:val="20"/>
              </w:rPr>
            </w:pPr>
            <w:r>
              <w:rPr>
                <w:sz w:val="20"/>
                <w:szCs w:val="20"/>
              </w:rPr>
              <w:t>24,10227</w:t>
            </w:r>
          </w:p>
        </w:tc>
      </w:tr>
      <w:tr w:rsidR="00C258AA" w14:paraId="4DA614F4" w14:textId="77777777" w:rsidTr="002D3913">
        <w:trPr>
          <w:gridAfter w:val="1"/>
          <w:wAfter w:w="10" w:type="dxa"/>
          <w:trHeight w:val="284"/>
        </w:trPr>
        <w:tc>
          <w:tcPr>
            <w:tcW w:w="2612" w:type="dxa"/>
            <w:tcBorders>
              <w:top w:val="nil"/>
              <w:left w:val="single" w:sz="8" w:space="0" w:color="auto"/>
              <w:bottom w:val="single" w:sz="4" w:space="0" w:color="auto"/>
              <w:right w:val="single" w:sz="8" w:space="0" w:color="auto"/>
            </w:tcBorders>
            <w:vAlign w:val="center"/>
            <w:hideMark/>
          </w:tcPr>
          <w:p w14:paraId="2EBFDA3D" w14:textId="77777777" w:rsidR="00C258AA" w:rsidRDefault="00C258AA">
            <w:pPr>
              <w:jc w:val="center"/>
              <w:rPr>
                <w:sz w:val="20"/>
                <w:szCs w:val="20"/>
              </w:rPr>
            </w:pPr>
            <w:r>
              <w:rPr>
                <w:sz w:val="20"/>
                <w:szCs w:val="20"/>
              </w:rPr>
              <w:t>000 2 02 35118 10 0000 150</w:t>
            </w:r>
          </w:p>
        </w:tc>
        <w:tc>
          <w:tcPr>
            <w:tcW w:w="7169" w:type="dxa"/>
            <w:tcBorders>
              <w:top w:val="nil"/>
              <w:left w:val="nil"/>
              <w:bottom w:val="single" w:sz="4" w:space="0" w:color="auto"/>
              <w:right w:val="nil"/>
            </w:tcBorders>
            <w:vAlign w:val="center"/>
            <w:hideMark/>
          </w:tcPr>
          <w:p w14:paraId="11241398" w14:textId="77777777" w:rsidR="00C258AA" w:rsidRDefault="00C258AA">
            <w:pPr>
              <w:jc w:val="both"/>
              <w:rPr>
                <w:sz w:val="20"/>
                <w:szCs w:val="20"/>
              </w:rPr>
            </w:pPr>
            <w:r>
              <w:rPr>
                <w:sz w:val="20"/>
                <w:szCs w:val="20"/>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2783" w:type="dxa"/>
            <w:gridSpan w:val="3"/>
            <w:tcBorders>
              <w:top w:val="single" w:sz="4" w:space="0" w:color="auto"/>
              <w:left w:val="single" w:sz="8" w:space="0" w:color="auto"/>
              <w:bottom w:val="nil"/>
              <w:right w:val="single" w:sz="8" w:space="0" w:color="auto"/>
            </w:tcBorders>
            <w:noWrap/>
            <w:vAlign w:val="center"/>
            <w:hideMark/>
          </w:tcPr>
          <w:p w14:paraId="301076B7" w14:textId="77777777" w:rsidR="00C258AA" w:rsidRDefault="00C258AA">
            <w:pPr>
              <w:jc w:val="center"/>
              <w:rPr>
                <w:sz w:val="20"/>
                <w:szCs w:val="20"/>
              </w:rPr>
            </w:pPr>
            <w:r>
              <w:rPr>
                <w:sz w:val="20"/>
                <w:szCs w:val="20"/>
              </w:rPr>
              <w:t>856,60000</w:t>
            </w:r>
          </w:p>
        </w:tc>
        <w:tc>
          <w:tcPr>
            <w:tcW w:w="1427" w:type="dxa"/>
            <w:gridSpan w:val="3"/>
            <w:tcBorders>
              <w:top w:val="single" w:sz="4" w:space="0" w:color="auto"/>
              <w:left w:val="nil"/>
              <w:bottom w:val="nil"/>
              <w:right w:val="single" w:sz="8" w:space="0" w:color="auto"/>
            </w:tcBorders>
            <w:noWrap/>
            <w:vAlign w:val="center"/>
            <w:hideMark/>
          </w:tcPr>
          <w:p w14:paraId="02A70710" w14:textId="77777777" w:rsidR="00C258AA" w:rsidRDefault="00C258AA">
            <w:pPr>
              <w:jc w:val="center"/>
              <w:rPr>
                <w:sz w:val="20"/>
                <w:szCs w:val="20"/>
              </w:rPr>
            </w:pPr>
            <w:r>
              <w:rPr>
                <w:sz w:val="20"/>
                <w:szCs w:val="20"/>
              </w:rPr>
              <w:t> </w:t>
            </w:r>
          </w:p>
        </w:tc>
        <w:tc>
          <w:tcPr>
            <w:tcW w:w="1426" w:type="dxa"/>
            <w:gridSpan w:val="2"/>
            <w:tcBorders>
              <w:top w:val="nil"/>
              <w:left w:val="nil"/>
              <w:bottom w:val="single" w:sz="4" w:space="0" w:color="auto"/>
              <w:right w:val="single" w:sz="8" w:space="0" w:color="auto"/>
            </w:tcBorders>
            <w:noWrap/>
            <w:vAlign w:val="center"/>
            <w:hideMark/>
          </w:tcPr>
          <w:p w14:paraId="5CC6B1F6" w14:textId="77777777" w:rsidR="00C258AA" w:rsidRDefault="00C258AA">
            <w:pPr>
              <w:jc w:val="center"/>
              <w:rPr>
                <w:sz w:val="20"/>
                <w:szCs w:val="20"/>
              </w:rPr>
            </w:pPr>
            <w:r>
              <w:rPr>
                <w:sz w:val="20"/>
                <w:szCs w:val="20"/>
              </w:rPr>
              <w:t>856,60000</w:t>
            </w:r>
          </w:p>
        </w:tc>
      </w:tr>
      <w:tr w:rsidR="00C258AA" w14:paraId="3656AEF8" w14:textId="77777777" w:rsidTr="002D3913">
        <w:trPr>
          <w:gridAfter w:val="1"/>
          <w:wAfter w:w="10" w:type="dxa"/>
          <w:trHeight w:val="284"/>
        </w:trPr>
        <w:tc>
          <w:tcPr>
            <w:tcW w:w="2612" w:type="dxa"/>
            <w:tcBorders>
              <w:top w:val="nil"/>
              <w:left w:val="single" w:sz="8" w:space="0" w:color="auto"/>
              <w:bottom w:val="single" w:sz="4" w:space="0" w:color="auto"/>
              <w:right w:val="single" w:sz="8" w:space="0" w:color="auto"/>
            </w:tcBorders>
            <w:vAlign w:val="center"/>
            <w:hideMark/>
          </w:tcPr>
          <w:p w14:paraId="777EC0FC" w14:textId="77777777" w:rsidR="00C258AA" w:rsidRDefault="00C258AA">
            <w:pPr>
              <w:jc w:val="center"/>
              <w:rPr>
                <w:sz w:val="20"/>
                <w:szCs w:val="20"/>
              </w:rPr>
            </w:pPr>
            <w:r>
              <w:rPr>
                <w:sz w:val="20"/>
                <w:szCs w:val="20"/>
              </w:rPr>
              <w:t>000 2 02 35930 10 0000 150</w:t>
            </w:r>
          </w:p>
        </w:tc>
        <w:tc>
          <w:tcPr>
            <w:tcW w:w="7169" w:type="dxa"/>
            <w:tcBorders>
              <w:top w:val="nil"/>
              <w:left w:val="nil"/>
              <w:bottom w:val="single" w:sz="4" w:space="0" w:color="auto"/>
              <w:right w:val="nil"/>
            </w:tcBorders>
            <w:vAlign w:val="center"/>
            <w:hideMark/>
          </w:tcPr>
          <w:p w14:paraId="54BE7669" w14:textId="77777777" w:rsidR="00C258AA" w:rsidRDefault="00C258AA">
            <w:pPr>
              <w:jc w:val="both"/>
              <w:rPr>
                <w:sz w:val="20"/>
                <w:szCs w:val="20"/>
              </w:rPr>
            </w:pPr>
            <w:r>
              <w:rPr>
                <w:sz w:val="20"/>
                <w:szCs w:val="20"/>
              </w:rPr>
              <w:t>Субвенции бюджетам сельских поселений на государственную регистрацию актов гражданского состояния</w:t>
            </w:r>
          </w:p>
        </w:tc>
        <w:tc>
          <w:tcPr>
            <w:tcW w:w="2783" w:type="dxa"/>
            <w:gridSpan w:val="3"/>
            <w:tcBorders>
              <w:top w:val="single" w:sz="4" w:space="0" w:color="auto"/>
              <w:left w:val="single" w:sz="8" w:space="0" w:color="auto"/>
              <w:bottom w:val="nil"/>
              <w:right w:val="single" w:sz="8" w:space="0" w:color="auto"/>
            </w:tcBorders>
            <w:noWrap/>
            <w:vAlign w:val="center"/>
            <w:hideMark/>
          </w:tcPr>
          <w:p w14:paraId="29D18585" w14:textId="77777777" w:rsidR="00C258AA" w:rsidRDefault="00C258AA">
            <w:pPr>
              <w:jc w:val="center"/>
              <w:rPr>
                <w:sz w:val="20"/>
                <w:szCs w:val="20"/>
              </w:rPr>
            </w:pPr>
            <w:r>
              <w:rPr>
                <w:sz w:val="20"/>
                <w:szCs w:val="20"/>
              </w:rPr>
              <w:t>233,40000</w:t>
            </w:r>
          </w:p>
        </w:tc>
        <w:tc>
          <w:tcPr>
            <w:tcW w:w="1427" w:type="dxa"/>
            <w:gridSpan w:val="3"/>
            <w:tcBorders>
              <w:top w:val="single" w:sz="4" w:space="0" w:color="auto"/>
              <w:left w:val="nil"/>
              <w:bottom w:val="nil"/>
              <w:right w:val="single" w:sz="8" w:space="0" w:color="auto"/>
            </w:tcBorders>
            <w:noWrap/>
            <w:vAlign w:val="center"/>
            <w:hideMark/>
          </w:tcPr>
          <w:p w14:paraId="65FBFDF4" w14:textId="77777777" w:rsidR="00C258AA" w:rsidRDefault="00C258AA">
            <w:pPr>
              <w:jc w:val="center"/>
              <w:rPr>
                <w:sz w:val="20"/>
                <w:szCs w:val="20"/>
              </w:rPr>
            </w:pPr>
            <w:r>
              <w:rPr>
                <w:sz w:val="20"/>
                <w:szCs w:val="20"/>
              </w:rPr>
              <w:t> </w:t>
            </w:r>
          </w:p>
        </w:tc>
        <w:tc>
          <w:tcPr>
            <w:tcW w:w="1426" w:type="dxa"/>
            <w:gridSpan w:val="2"/>
            <w:tcBorders>
              <w:top w:val="nil"/>
              <w:left w:val="nil"/>
              <w:bottom w:val="single" w:sz="4" w:space="0" w:color="auto"/>
              <w:right w:val="single" w:sz="8" w:space="0" w:color="auto"/>
            </w:tcBorders>
            <w:noWrap/>
            <w:vAlign w:val="center"/>
            <w:hideMark/>
          </w:tcPr>
          <w:p w14:paraId="0F4A7427" w14:textId="77777777" w:rsidR="00C258AA" w:rsidRDefault="00C258AA">
            <w:pPr>
              <w:jc w:val="center"/>
              <w:rPr>
                <w:sz w:val="20"/>
                <w:szCs w:val="20"/>
              </w:rPr>
            </w:pPr>
            <w:r>
              <w:rPr>
                <w:sz w:val="20"/>
                <w:szCs w:val="20"/>
              </w:rPr>
              <w:t>233,40000</w:t>
            </w:r>
          </w:p>
        </w:tc>
      </w:tr>
      <w:tr w:rsidR="00C258AA" w14:paraId="51FE94F9" w14:textId="77777777" w:rsidTr="002D3913">
        <w:trPr>
          <w:gridAfter w:val="1"/>
          <w:wAfter w:w="10" w:type="dxa"/>
          <w:trHeight w:val="284"/>
        </w:trPr>
        <w:tc>
          <w:tcPr>
            <w:tcW w:w="2612" w:type="dxa"/>
            <w:tcBorders>
              <w:top w:val="nil"/>
              <w:left w:val="single" w:sz="8" w:space="0" w:color="auto"/>
              <w:bottom w:val="single" w:sz="4" w:space="0" w:color="auto"/>
              <w:right w:val="single" w:sz="8" w:space="0" w:color="auto"/>
            </w:tcBorders>
            <w:vAlign w:val="center"/>
            <w:hideMark/>
          </w:tcPr>
          <w:p w14:paraId="36833FC7" w14:textId="77777777" w:rsidR="00C258AA" w:rsidRDefault="00C258AA">
            <w:pPr>
              <w:jc w:val="center"/>
              <w:rPr>
                <w:sz w:val="20"/>
                <w:szCs w:val="20"/>
              </w:rPr>
            </w:pPr>
            <w:r>
              <w:rPr>
                <w:sz w:val="20"/>
                <w:szCs w:val="20"/>
              </w:rPr>
              <w:t>000  2 02 49999 10 0000 150</w:t>
            </w:r>
          </w:p>
        </w:tc>
        <w:tc>
          <w:tcPr>
            <w:tcW w:w="7169" w:type="dxa"/>
            <w:tcBorders>
              <w:top w:val="nil"/>
              <w:left w:val="nil"/>
              <w:bottom w:val="single" w:sz="4" w:space="0" w:color="auto"/>
              <w:right w:val="nil"/>
            </w:tcBorders>
            <w:vAlign w:val="center"/>
            <w:hideMark/>
          </w:tcPr>
          <w:p w14:paraId="64328D68" w14:textId="77777777" w:rsidR="00C258AA" w:rsidRDefault="00C258AA">
            <w:pPr>
              <w:jc w:val="both"/>
              <w:rPr>
                <w:sz w:val="20"/>
                <w:szCs w:val="20"/>
              </w:rPr>
            </w:pPr>
            <w:r>
              <w:rPr>
                <w:sz w:val="20"/>
                <w:szCs w:val="20"/>
              </w:rPr>
              <w:t>Прочие межбюджетные трансферты, передаваемые бюджетам сельских поселений</w:t>
            </w:r>
          </w:p>
        </w:tc>
        <w:tc>
          <w:tcPr>
            <w:tcW w:w="2783" w:type="dxa"/>
            <w:gridSpan w:val="3"/>
            <w:tcBorders>
              <w:top w:val="single" w:sz="4" w:space="0" w:color="auto"/>
              <w:left w:val="single" w:sz="8" w:space="0" w:color="auto"/>
              <w:bottom w:val="single" w:sz="4" w:space="0" w:color="auto"/>
              <w:right w:val="single" w:sz="8" w:space="0" w:color="auto"/>
            </w:tcBorders>
            <w:noWrap/>
            <w:vAlign w:val="center"/>
            <w:hideMark/>
          </w:tcPr>
          <w:p w14:paraId="0267C001" w14:textId="77777777" w:rsidR="00C258AA" w:rsidRDefault="00C258AA">
            <w:pPr>
              <w:jc w:val="center"/>
              <w:rPr>
                <w:sz w:val="20"/>
                <w:szCs w:val="20"/>
              </w:rPr>
            </w:pPr>
            <w:r>
              <w:rPr>
                <w:sz w:val="20"/>
                <w:szCs w:val="20"/>
              </w:rPr>
              <w:t>13 586,10000</w:t>
            </w:r>
          </w:p>
        </w:tc>
        <w:tc>
          <w:tcPr>
            <w:tcW w:w="1427" w:type="dxa"/>
            <w:gridSpan w:val="3"/>
            <w:tcBorders>
              <w:top w:val="single" w:sz="4" w:space="0" w:color="auto"/>
              <w:left w:val="nil"/>
              <w:bottom w:val="single" w:sz="4" w:space="0" w:color="auto"/>
              <w:right w:val="single" w:sz="8" w:space="0" w:color="auto"/>
            </w:tcBorders>
            <w:noWrap/>
            <w:vAlign w:val="center"/>
            <w:hideMark/>
          </w:tcPr>
          <w:p w14:paraId="613D8515" w14:textId="77777777" w:rsidR="00C258AA" w:rsidRDefault="00C258AA">
            <w:pPr>
              <w:jc w:val="center"/>
              <w:rPr>
                <w:sz w:val="20"/>
                <w:szCs w:val="20"/>
              </w:rPr>
            </w:pPr>
            <w:r>
              <w:rPr>
                <w:sz w:val="20"/>
                <w:szCs w:val="20"/>
              </w:rPr>
              <w:t> </w:t>
            </w:r>
          </w:p>
        </w:tc>
        <w:tc>
          <w:tcPr>
            <w:tcW w:w="1426" w:type="dxa"/>
            <w:gridSpan w:val="2"/>
            <w:tcBorders>
              <w:top w:val="nil"/>
              <w:left w:val="nil"/>
              <w:bottom w:val="single" w:sz="4" w:space="0" w:color="auto"/>
              <w:right w:val="single" w:sz="8" w:space="0" w:color="auto"/>
            </w:tcBorders>
            <w:noWrap/>
            <w:vAlign w:val="center"/>
            <w:hideMark/>
          </w:tcPr>
          <w:p w14:paraId="1027629B" w14:textId="77777777" w:rsidR="00C258AA" w:rsidRDefault="00C258AA">
            <w:pPr>
              <w:jc w:val="center"/>
              <w:rPr>
                <w:sz w:val="20"/>
                <w:szCs w:val="20"/>
              </w:rPr>
            </w:pPr>
            <w:r>
              <w:rPr>
                <w:sz w:val="20"/>
                <w:szCs w:val="20"/>
              </w:rPr>
              <w:t>13 586,10000</w:t>
            </w:r>
          </w:p>
        </w:tc>
      </w:tr>
      <w:tr w:rsidR="00C258AA" w14:paraId="51B2B60F" w14:textId="77777777" w:rsidTr="002D3913">
        <w:trPr>
          <w:gridAfter w:val="1"/>
          <w:wAfter w:w="10" w:type="dxa"/>
          <w:trHeight w:val="284"/>
        </w:trPr>
        <w:tc>
          <w:tcPr>
            <w:tcW w:w="2612" w:type="dxa"/>
            <w:tcBorders>
              <w:top w:val="nil"/>
              <w:left w:val="single" w:sz="8" w:space="0" w:color="auto"/>
              <w:bottom w:val="single" w:sz="4" w:space="0" w:color="auto"/>
              <w:right w:val="nil"/>
            </w:tcBorders>
            <w:noWrap/>
            <w:vAlign w:val="center"/>
            <w:hideMark/>
          </w:tcPr>
          <w:p w14:paraId="2EA5E4EE" w14:textId="77777777" w:rsidR="00C258AA" w:rsidRDefault="00C258AA">
            <w:pPr>
              <w:jc w:val="center"/>
              <w:rPr>
                <w:b/>
                <w:bCs/>
                <w:i/>
                <w:iCs/>
                <w:sz w:val="20"/>
                <w:szCs w:val="20"/>
              </w:rPr>
            </w:pPr>
            <w:r>
              <w:rPr>
                <w:b/>
                <w:bCs/>
                <w:i/>
                <w:iCs/>
                <w:sz w:val="20"/>
                <w:szCs w:val="20"/>
              </w:rPr>
              <w:t>000 2 04 00000 00 0000 000</w:t>
            </w:r>
          </w:p>
        </w:tc>
        <w:tc>
          <w:tcPr>
            <w:tcW w:w="7169" w:type="dxa"/>
            <w:tcBorders>
              <w:top w:val="nil"/>
              <w:left w:val="single" w:sz="8" w:space="0" w:color="auto"/>
              <w:bottom w:val="single" w:sz="4" w:space="0" w:color="auto"/>
              <w:right w:val="single" w:sz="8" w:space="0" w:color="auto"/>
            </w:tcBorders>
            <w:vAlign w:val="center"/>
            <w:hideMark/>
          </w:tcPr>
          <w:p w14:paraId="2D4C5B73" w14:textId="77777777" w:rsidR="00C258AA" w:rsidRDefault="00C258AA">
            <w:pPr>
              <w:jc w:val="center"/>
              <w:rPr>
                <w:b/>
                <w:bCs/>
                <w:i/>
                <w:iCs/>
                <w:sz w:val="20"/>
                <w:szCs w:val="20"/>
              </w:rPr>
            </w:pPr>
            <w:r>
              <w:rPr>
                <w:b/>
                <w:bCs/>
                <w:i/>
                <w:iCs/>
                <w:sz w:val="20"/>
                <w:szCs w:val="20"/>
              </w:rPr>
              <w:t>БЕЗВОЗМЕЗДНЫЕ ПОСТУПЛЕНИЯ ОТ НЕГОСУДАРСТВЕННЫХ ОРГАНИЗАЦИЙ</w:t>
            </w:r>
          </w:p>
        </w:tc>
        <w:tc>
          <w:tcPr>
            <w:tcW w:w="2783" w:type="dxa"/>
            <w:gridSpan w:val="3"/>
            <w:tcBorders>
              <w:top w:val="nil"/>
              <w:left w:val="nil"/>
              <w:bottom w:val="nil"/>
              <w:right w:val="single" w:sz="8" w:space="0" w:color="auto"/>
            </w:tcBorders>
            <w:noWrap/>
            <w:vAlign w:val="center"/>
            <w:hideMark/>
          </w:tcPr>
          <w:p w14:paraId="655D0E36" w14:textId="77777777" w:rsidR="00C258AA" w:rsidRDefault="00C258AA">
            <w:pPr>
              <w:jc w:val="center"/>
              <w:rPr>
                <w:b/>
                <w:bCs/>
                <w:i/>
                <w:iCs/>
                <w:sz w:val="20"/>
                <w:szCs w:val="20"/>
              </w:rPr>
            </w:pPr>
            <w:r>
              <w:rPr>
                <w:b/>
                <w:bCs/>
                <w:i/>
                <w:iCs/>
                <w:sz w:val="20"/>
                <w:szCs w:val="20"/>
              </w:rPr>
              <w:t>0,00000</w:t>
            </w:r>
          </w:p>
        </w:tc>
        <w:tc>
          <w:tcPr>
            <w:tcW w:w="1427" w:type="dxa"/>
            <w:gridSpan w:val="3"/>
            <w:tcBorders>
              <w:top w:val="nil"/>
              <w:left w:val="nil"/>
              <w:bottom w:val="nil"/>
              <w:right w:val="single" w:sz="8" w:space="0" w:color="auto"/>
            </w:tcBorders>
            <w:noWrap/>
            <w:vAlign w:val="center"/>
            <w:hideMark/>
          </w:tcPr>
          <w:p w14:paraId="3DF719BD" w14:textId="77777777" w:rsidR="00C258AA" w:rsidRDefault="00C258AA">
            <w:pPr>
              <w:jc w:val="center"/>
              <w:rPr>
                <w:b/>
                <w:bCs/>
                <w:i/>
                <w:iCs/>
                <w:sz w:val="20"/>
                <w:szCs w:val="20"/>
              </w:rPr>
            </w:pPr>
            <w:r>
              <w:rPr>
                <w:b/>
                <w:bCs/>
                <w:i/>
                <w:iCs/>
                <w:sz w:val="20"/>
                <w:szCs w:val="20"/>
              </w:rPr>
              <w:t>17 750,00000</w:t>
            </w:r>
          </w:p>
        </w:tc>
        <w:tc>
          <w:tcPr>
            <w:tcW w:w="1426" w:type="dxa"/>
            <w:gridSpan w:val="2"/>
            <w:tcBorders>
              <w:top w:val="nil"/>
              <w:left w:val="nil"/>
              <w:bottom w:val="nil"/>
              <w:right w:val="single" w:sz="8" w:space="0" w:color="auto"/>
            </w:tcBorders>
            <w:noWrap/>
            <w:vAlign w:val="center"/>
            <w:hideMark/>
          </w:tcPr>
          <w:p w14:paraId="4BA3459F" w14:textId="77777777" w:rsidR="00C258AA" w:rsidRDefault="00C258AA">
            <w:pPr>
              <w:jc w:val="center"/>
              <w:rPr>
                <w:b/>
                <w:bCs/>
                <w:i/>
                <w:iCs/>
                <w:sz w:val="20"/>
                <w:szCs w:val="20"/>
              </w:rPr>
            </w:pPr>
            <w:r>
              <w:rPr>
                <w:b/>
                <w:bCs/>
                <w:i/>
                <w:iCs/>
                <w:sz w:val="20"/>
                <w:szCs w:val="20"/>
              </w:rPr>
              <w:t>17 750,00000</w:t>
            </w:r>
          </w:p>
        </w:tc>
      </w:tr>
      <w:tr w:rsidR="00C258AA" w14:paraId="4FEC138C" w14:textId="77777777" w:rsidTr="002D3913">
        <w:trPr>
          <w:gridAfter w:val="1"/>
          <w:wAfter w:w="10" w:type="dxa"/>
          <w:trHeight w:val="284"/>
        </w:trPr>
        <w:tc>
          <w:tcPr>
            <w:tcW w:w="2612" w:type="dxa"/>
            <w:tcBorders>
              <w:top w:val="nil"/>
              <w:left w:val="single" w:sz="8" w:space="0" w:color="auto"/>
              <w:bottom w:val="single" w:sz="4" w:space="0" w:color="auto"/>
              <w:right w:val="single" w:sz="4" w:space="0" w:color="auto"/>
            </w:tcBorders>
            <w:noWrap/>
            <w:vAlign w:val="center"/>
            <w:hideMark/>
          </w:tcPr>
          <w:p w14:paraId="4FFF3A5C" w14:textId="77777777" w:rsidR="00C258AA" w:rsidRDefault="00C258AA">
            <w:pPr>
              <w:jc w:val="center"/>
              <w:rPr>
                <w:sz w:val="20"/>
                <w:szCs w:val="20"/>
              </w:rPr>
            </w:pPr>
            <w:r>
              <w:rPr>
                <w:sz w:val="20"/>
                <w:szCs w:val="20"/>
              </w:rPr>
              <w:t>000 2 04 05099 10 0000 150</w:t>
            </w:r>
          </w:p>
        </w:tc>
        <w:tc>
          <w:tcPr>
            <w:tcW w:w="7169" w:type="dxa"/>
            <w:tcBorders>
              <w:top w:val="nil"/>
              <w:left w:val="nil"/>
              <w:bottom w:val="single" w:sz="4" w:space="0" w:color="auto"/>
              <w:right w:val="single" w:sz="4" w:space="0" w:color="auto"/>
            </w:tcBorders>
            <w:vAlign w:val="center"/>
            <w:hideMark/>
          </w:tcPr>
          <w:p w14:paraId="0D6EBE41" w14:textId="77777777" w:rsidR="00C258AA" w:rsidRDefault="00C258AA">
            <w:pPr>
              <w:jc w:val="both"/>
              <w:rPr>
                <w:sz w:val="20"/>
                <w:szCs w:val="20"/>
              </w:rPr>
            </w:pPr>
            <w:r>
              <w:rPr>
                <w:sz w:val="20"/>
                <w:szCs w:val="20"/>
              </w:rPr>
              <w:t>Прочие безвозмездные поступления от негосударственных организаций в бюджеты сельских поселений</w:t>
            </w:r>
          </w:p>
        </w:tc>
        <w:tc>
          <w:tcPr>
            <w:tcW w:w="2783" w:type="dxa"/>
            <w:gridSpan w:val="3"/>
            <w:tcBorders>
              <w:top w:val="single" w:sz="4" w:space="0" w:color="auto"/>
              <w:left w:val="single" w:sz="8" w:space="0" w:color="auto"/>
              <w:bottom w:val="single" w:sz="4" w:space="0" w:color="auto"/>
              <w:right w:val="single" w:sz="8" w:space="0" w:color="auto"/>
            </w:tcBorders>
            <w:noWrap/>
            <w:vAlign w:val="center"/>
            <w:hideMark/>
          </w:tcPr>
          <w:p w14:paraId="6C858D7D" w14:textId="77777777" w:rsidR="00C258AA" w:rsidRDefault="00C258AA">
            <w:pPr>
              <w:jc w:val="center"/>
              <w:rPr>
                <w:sz w:val="20"/>
                <w:szCs w:val="20"/>
              </w:rPr>
            </w:pPr>
            <w:r>
              <w:rPr>
                <w:sz w:val="20"/>
                <w:szCs w:val="20"/>
              </w:rPr>
              <w:t>0,00000</w:t>
            </w:r>
          </w:p>
        </w:tc>
        <w:tc>
          <w:tcPr>
            <w:tcW w:w="1427" w:type="dxa"/>
            <w:gridSpan w:val="3"/>
            <w:tcBorders>
              <w:top w:val="single" w:sz="4" w:space="0" w:color="auto"/>
              <w:left w:val="nil"/>
              <w:bottom w:val="single" w:sz="4" w:space="0" w:color="auto"/>
              <w:right w:val="single" w:sz="8" w:space="0" w:color="auto"/>
            </w:tcBorders>
            <w:noWrap/>
            <w:vAlign w:val="center"/>
            <w:hideMark/>
          </w:tcPr>
          <w:p w14:paraId="5A91F85C" w14:textId="77777777" w:rsidR="00C258AA" w:rsidRDefault="00C258AA">
            <w:pPr>
              <w:jc w:val="center"/>
              <w:rPr>
                <w:sz w:val="20"/>
                <w:szCs w:val="20"/>
              </w:rPr>
            </w:pPr>
            <w:r>
              <w:rPr>
                <w:sz w:val="20"/>
                <w:szCs w:val="20"/>
              </w:rPr>
              <w:t>17 750,00000</w:t>
            </w:r>
          </w:p>
        </w:tc>
        <w:tc>
          <w:tcPr>
            <w:tcW w:w="1426" w:type="dxa"/>
            <w:gridSpan w:val="2"/>
            <w:tcBorders>
              <w:top w:val="single" w:sz="4" w:space="0" w:color="auto"/>
              <w:left w:val="nil"/>
              <w:bottom w:val="single" w:sz="4" w:space="0" w:color="auto"/>
              <w:right w:val="single" w:sz="8" w:space="0" w:color="auto"/>
            </w:tcBorders>
            <w:noWrap/>
            <w:vAlign w:val="center"/>
            <w:hideMark/>
          </w:tcPr>
          <w:p w14:paraId="2CF1B651" w14:textId="77777777" w:rsidR="00C258AA" w:rsidRDefault="00C258AA">
            <w:pPr>
              <w:jc w:val="center"/>
              <w:rPr>
                <w:sz w:val="20"/>
                <w:szCs w:val="20"/>
              </w:rPr>
            </w:pPr>
            <w:r>
              <w:rPr>
                <w:sz w:val="20"/>
                <w:szCs w:val="20"/>
              </w:rPr>
              <w:t>17 750,00000</w:t>
            </w:r>
          </w:p>
        </w:tc>
      </w:tr>
      <w:tr w:rsidR="00C258AA" w14:paraId="2503A1FB" w14:textId="77777777" w:rsidTr="002D3913">
        <w:trPr>
          <w:gridAfter w:val="1"/>
          <w:wAfter w:w="10" w:type="dxa"/>
          <w:trHeight w:val="284"/>
        </w:trPr>
        <w:tc>
          <w:tcPr>
            <w:tcW w:w="2612" w:type="dxa"/>
            <w:tcBorders>
              <w:top w:val="nil"/>
              <w:left w:val="single" w:sz="8" w:space="0" w:color="auto"/>
              <w:bottom w:val="single" w:sz="8" w:space="0" w:color="auto"/>
              <w:right w:val="nil"/>
            </w:tcBorders>
            <w:noWrap/>
            <w:vAlign w:val="center"/>
            <w:hideMark/>
          </w:tcPr>
          <w:p w14:paraId="2EB6BEB2" w14:textId="77777777" w:rsidR="00C258AA" w:rsidRDefault="00C258AA">
            <w:pPr>
              <w:jc w:val="center"/>
              <w:rPr>
                <w:sz w:val="20"/>
                <w:szCs w:val="20"/>
              </w:rPr>
            </w:pPr>
            <w:r>
              <w:rPr>
                <w:sz w:val="20"/>
                <w:szCs w:val="20"/>
              </w:rPr>
              <w:t xml:space="preserve"> </w:t>
            </w:r>
          </w:p>
        </w:tc>
        <w:tc>
          <w:tcPr>
            <w:tcW w:w="7169" w:type="dxa"/>
            <w:tcBorders>
              <w:top w:val="nil"/>
              <w:left w:val="single" w:sz="8" w:space="0" w:color="auto"/>
              <w:bottom w:val="single" w:sz="8" w:space="0" w:color="auto"/>
              <w:right w:val="nil"/>
            </w:tcBorders>
            <w:noWrap/>
            <w:vAlign w:val="center"/>
            <w:hideMark/>
          </w:tcPr>
          <w:p w14:paraId="33BE8E87" w14:textId="77777777" w:rsidR="00C258AA" w:rsidRDefault="00C258AA">
            <w:pPr>
              <w:jc w:val="center"/>
              <w:rPr>
                <w:b/>
                <w:bCs/>
                <w:sz w:val="20"/>
                <w:szCs w:val="20"/>
              </w:rPr>
            </w:pPr>
            <w:r>
              <w:rPr>
                <w:b/>
                <w:bCs/>
                <w:sz w:val="20"/>
                <w:szCs w:val="20"/>
              </w:rPr>
              <w:t>ВСЕГО ДОХОДОВ</w:t>
            </w:r>
          </w:p>
        </w:tc>
        <w:tc>
          <w:tcPr>
            <w:tcW w:w="2783" w:type="dxa"/>
            <w:gridSpan w:val="3"/>
            <w:tcBorders>
              <w:top w:val="nil"/>
              <w:left w:val="single" w:sz="8" w:space="0" w:color="auto"/>
              <w:bottom w:val="single" w:sz="8" w:space="0" w:color="auto"/>
              <w:right w:val="single" w:sz="8" w:space="0" w:color="auto"/>
            </w:tcBorders>
            <w:noWrap/>
            <w:vAlign w:val="center"/>
            <w:hideMark/>
          </w:tcPr>
          <w:p w14:paraId="306E9F0B" w14:textId="77777777" w:rsidR="00C258AA" w:rsidRDefault="00C258AA">
            <w:pPr>
              <w:jc w:val="center"/>
              <w:rPr>
                <w:b/>
                <w:bCs/>
                <w:sz w:val="20"/>
                <w:szCs w:val="20"/>
              </w:rPr>
            </w:pPr>
            <w:r>
              <w:rPr>
                <w:b/>
                <w:bCs/>
                <w:sz w:val="20"/>
                <w:szCs w:val="20"/>
              </w:rPr>
              <w:t>148 736,12722</w:t>
            </w:r>
          </w:p>
        </w:tc>
        <w:tc>
          <w:tcPr>
            <w:tcW w:w="1427" w:type="dxa"/>
            <w:gridSpan w:val="3"/>
            <w:tcBorders>
              <w:top w:val="nil"/>
              <w:left w:val="nil"/>
              <w:bottom w:val="single" w:sz="8" w:space="0" w:color="auto"/>
              <w:right w:val="single" w:sz="8" w:space="0" w:color="auto"/>
            </w:tcBorders>
            <w:noWrap/>
            <w:vAlign w:val="center"/>
            <w:hideMark/>
          </w:tcPr>
          <w:p w14:paraId="1ED84636" w14:textId="77777777" w:rsidR="00C258AA" w:rsidRDefault="00C258AA">
            <w:pPr>
              <w:jc w:val="center"/>
              <w:rPr>
                <w:b/>
                <w:bCs/>
                <w:sz w:val="20"/>
                <w:szCs w:val="20"/>
              </w:rPr>
            </w:pPr>
            <w:r>
              <w:rPr>
                <w:b/>
                <w:bCs/>
                <w:sz w:val="20"/>
                <w:szCs w:val="20"/>
              </w:rPr>
              <w:t>45 232,41544</w:t>
            </w:r>
          </w:p>
        </w:tc>
        <w:tc>
          <w:tcPr>
            <w:tcW w:w="1426" w:type="dxa"/>
            <w:gridSpan w:val="2"/>
            <w:tcBorders>
              <w:top w:val="nil"/>
              <w:left w:val="nil"/>
              <w:bottom w:val="single" w:sz="8" w:space="0" w:color="auto"/>
              <w:right w:val="single" w:sz="8" w:space="0" w:color="auto"/>
            </w:tcBorders>
            <w:noWrap/>
            <w:vAlign w:val="center"/>
            <w:hideMark/>
          </w:tcPr>
          <w:p w14:paraId="6A0A3798" w14:textId="77777777" w:rsidR="00C258AA" w:rsidRDefault="00C258AA">
            <w:pPr>
              <w:jc w:val="center"/>
              <w:rPr>
                <w:b/>
                <w:bCs/>
                <w:sz w:val="20"/>
                <w:szCs w:val="20"/>
              </w:rPr>
            </w:pPr>
            <w:r>
              <w:rPr>
                <w:b/>
                <w:bCs/>
                <w:sz w:val="20"/>
                <w:szCs w:val="20"/>
              </w:rPr>
              <w:t>193 968,54266</w:t>
            </w:r>
          </w:p>
        </w:tc>
      </w:tr>
    </w:tbl>
    <w:p w14:paraId="1769D2E8" w14:textId="77777777" w:rsidR="00C258AA" w:rsidRDefault="00C258AA" w:rsidP="00C258AA">
      <w:pPr>
        <w:jc w:val="right"/>
      </w:pPr>
      <w:r>
        <w:t>»</w:t>
      </w:r>
    </w:p>
    <w:p w14:paraId="51CCD503" w14:textId="77777777" w:rsidR="00C258AA" w:rsidRDefault="00C258AA" w:rsidP="00C258AA"/>
    <w:p w14:paraId="3A14BFEA" w14:textId="77777777" w:rsidR="00C258AA" w:rsidRDefault="00C258AA" w:rsidP="00C258AA"/>
    <w:tbl>
      <w:tblPr>
        <w:tblW w:w="15343" w:type="dxa"/>
        <w:tblInd w:w="250" w:type="dxa"/>
        <w:tblLayout w:type="fixed"/>
        <w:tblLook w:val="04A0" w:firstRow="1" w:lastRow="0" w:firstColumn="1" w:lastColumn="0" w:noHBand="0" w:noVBand="1"/>
      </w:tblPr>
      <w:tblGrid>
        <w:gridCol w:w="10206"/>
        <w:gridCol w:w="1695"/>
        <w:gridCol w:w="32"/>
        <w:gridCol w:w="1663"/>
        <w:gridCol w:w="32"/>
        <w:gridCol w:w="1683"/>
        <w:gridCol w:w="32"/>
      </w:tblGrid>
      <w:tr w:rsidR="00C258AA" w14:paraId="010F1881" w14:textId="77777777" w:rsidTr="002D3913">
        <w:trPr>
          <w:trHeight w:val="284"/>
        </w:trPr>
        <w:tc>
          <w:tcPr>
            <w:tcW w:w="15343" w:type="dxa"/>
            <w:gridSpan w:val="7"/>
            <w:noWrap/>
            <w:vAlign w:val="bottom"/>
            <w:hideMark/>
          </w:tcPr>
          <w:p w14:paraId="49133618" w14:textId="77777777" w:rsidR="00C258AA" w:rsidRDefault="00C258AA">
            <w:pPr>
              <w:jc w:val="right"/>
              <w:rPr>
                <w:sz w:val="20"/>
                <w:szCs w:val="20"/>
              </w:rPr>
            </w:pPr>
            <w:r>
              <w:rPr>
                <w:sz w:val="20"/>
                <w:szCs w:val="20"/>
              </w:rPr>
              <w:lastRenderedPageBreak/>
              <w:t>Приложение 2</w:t>
            </w:r>
          </w:p>
        </w:tc>
      </w:tr>
      <w:tr w:rsidR="00C258AA" w14:paraId="57DE8759" w14:textId="77777777" w:rsidTr="002D3913">
        <w:trPr>
          <w:trHeight w:val="284"/>
        </w:trPr>
        <w:tc>
          <w:tcPr>
            <w:tcW w:w="15343" w:type="dxa"/>
            <w:gridSpan w:val="7"/>
            <w:noWrap/>
            <w:vAlign w:val="bottom"/>
            <w:hideMark/>
          </w:tcPr>
          <w:p w14:paraId="3B2BC1EA" w14:textId="77777777" w:rsidR="00A9237F" w:rsidRDefault="00C258AA">
            <w:pPr>
              <w:jc w:val="right"/>
              <w:rPr>
                <w:sz w:val="20"/>
                <w:szCs w:val="20"/>
              </w:rPr>
            </w:pPr>
            <w:r>
              <w:rPr>
                <w:sz w:val="20"/>
                <w:szCs w:val="20"/>
              </w:rPr>
              <w:t xml:space="preserve">      к решению Совета депутатов </w:t>
            </w:r>
          </w:p>
          <w:p w14:paraId="18BAF891" w14:textId="77777777" w:rsidR="00C258AA" w:rsidRDefault="00C258AA">
            <w:pPr>
              <w:jc w:val="right"/>
              <w:rPr>
                <w:sz w:val="20"/>
                <w:szCs w:val="20"/>
              </w:rPr>
            </w:pPr>
            <w:r>
              <w:rPr>
                <w:sz w:val="20"/>
                <w:szCs w:val="20"/>
              </w:rPr>
              <w:t xml:space="preserve">сельского поселения Салым       </w:t>
            </w:r>
          </w:p>
        </w:tc>
      </w:tr>
      <w:tr w:rsidR="00C258AA" w14:paraId="013E559C" w14:textId="77777777" w:rsidTr="002D3913">
        <w:trPr>
          <w:gridAfter w:val="1"/>
          <w:wAfter w:w="32" w:type="dxa"/>
          <w:trHeight w:val="284"/>
        </w:trPr>
        <w:tc>
          <w:tcPr>
            <w:tcW w:w="10206" w:type="dxa"/>
            <w:noWrap/>
            <w:vAlign w:val="center"/>
            <w:hideMark/>
          </w:tcPr>
          <w:p w14:paraId="0EFB55C6" w14:textId="77777777" w:rsidR="00C258AA" w:rsidRDefault="00C258AA">
            <w:pPr>
              <w:spacing w:line="256" w:lineRule="auto"/>
              <w:rPr>
                <w:sz w:val="22"/>
                <w:szCs w:val="22"/>
                <w:lang w:eastAsia="en-US"/>
              </w:rPr>
            </w:pPr>
          </w:p>
        </w:tc>
        <w:tc>
          <w:tcPr>
            <w:tcW w:w="5105" w:type="dxa"/>
            <w:gridSpan w:val="5"/>
            <w:noWrap/>
            <w:vAlign w:val="center"/>
            <w:hideMark/>
          </w:tcPr>
          <w:p w14:paraId="5B164ABF" w14:textId="77777777" w:rsidR="00C258AA" w:rsidRDefault="00C258AA" w:rsidP="00A9237F">
            <w:pPr>
              <w:jc w:val="right"/>
              <w:rPr>
                <w:sz w:val="20"/>
                <w:szCs w:val="20"/>
              </w:rPr>
            </w:pPr>
            <w:r>
              <w:rPr>
                <w:sz w:val="20"/>
                <w:szCs w:val="20"/>
              </w:rPr>
              <w:t xml:space="preserve">от 23.05.2025  № </w:t>
            </w:r>
            <w:r w:rsidR="002D3913">
              <w:rPr>
                <w:sz w:val="20"/>
                <w:szCs w:val="20"/>
              </w:rPr>
              <w:t>121</w:t>
            </w:r>
            <w:r>
              <w:rPr>
                <w:sz w:val="20"/>
                <w:szCs w:val="20"/>
              </w:rPr>
              <w:t xml:space="preserve">                                                                                                                                                                            </w:t>
            </w:r>
          </w:p>
        </w:tc>
      </w:tr>
      <w:tr w:rsidR="00C258AA" w14:paraId="3CC8F99D" w14:textId="77777777" w:rsidTr="002D3913">
        <w:trPr>
          <w:trHeight w:val="284"/>
        </w:trPr>
        <w:tc>
          <w:tcPr>
            <w:tcW w:w="15343" w:type="dxa"/>
            <w:gridSpan w:val="7"/>
            <w:noWrap/>
            <w:vAlign w:val="bottom"/>
            <w:hideMark/>
          </w:tcPr>
          <w:p w14:paraId="4F66FB71" w14:textId="77777777" w:rsidR="00C258AA" w:rsidRDefault="00A9237F">
            <w:pPr>
              <w:jc w:val="right"/>
              <w:rPr>
                <w:sz w:val="20"/>
                <w:szCs w:val="20"/>
              </w:rPr>
            </w:pPr>
            <w:r>
              <w:rPr>
                <w:sz w:val="20"/>
                <w:szCs w:val="20"/>
              </w:rPr>
              <w:t>«</w:t>
            </w:r>
            <w:r w:rsidR="00C258AA">
              <w:rPr>
                <w:sz w:val="20"/>
                <w:szCs w:val="20"/>
              </w:rPr>
              <w:t>Приложение 3</w:t>
            </w:r>
          </w:p>
        </w:tc>
      </w:tr>
      <w:tr w:rsidR="00C258AA" w14:paraId="3CA0B0FD" w14:textId="77777777" w:rsidTr="002D3913">
        <w:trPr>
          <w:trHeight w:val="284"/>
        </w:trPr>
        <w:tc>
          <w:tcPr>
            <w:tcW w:w="15343" w:type="dxa"/>
            <w:gridSpan w:val="7"/>
            <w:noWrap/>
            <w:vAlign w:val="bottom"/>
            <w:hideMark/>
          </w:tcPr>
          <w:p w14:paraId="051CDFFE" w14:textId="77777777" w:rsidR="00A9237F" w:rsidRDefault="00C258AA">
            <w:pPr>
              <w:jc w:val="right"/>
              <w:rPr>
                <w:sz w:val="20"/>
                <w:szCs w:val="20"/>
              </w:rPr>
            </w:pPr>
            <w:r>
              <w:rPr>
                <w:sz w:val="20"/>
                <w:szCs w:val="20"/>
              </w:rPr>
              <w:t xml:space="preserve">                                                                                             к решению Совета депутатов </w:t>
            </w:r>
          </w:p>
          <w:p w14:paraId="3FC9D297" w14:textId="77777777" w:rsidR="00C258AA" w:rsidRDefault="00C258AA">
            <w:pPr>
              <w:jc w:val="right"/>
              <w:rPr>
                <w:sz w:val="20"/>
                <w:szCs w:val="20"/>
              </w:rPr>
            </w:pPr>
            <w:r>
              <w:rPr>
                <w:sz w:val="20"/>
                <w:szCs w:val="20"/>
              </w:rPr>
              <w:t>сельского поселения Салым</w:t>
            </w:r>
          </w:p>
        </w:tc>
      </w:tr>
      <w:tr w:rsidR="00C258AA" w14:paraId="11BD9D64" w14:textId="77777777" w:rsidTr="002D3913">
        <w:trPr>
          <w:trHeight w:val="284"/>
        </w:trPr>
        <w:tc>
          <w:tcPr>
            <w:tcW w:w="15343" w:type="dxa"/>
            <w:gridSpan w:val="7"/>
            <w:noWrap/>
            <w:vAlign w:val="bottom"/>
            <w:hideMark/>
          </w:tcPr>
          <w:p w14:paraId="7BB2B458" w14:textId="77777777" w:rsidR="00C258AA" w:rsidRDefault="00C258AA" w:rsidP="00A9237F">
            <w:pPr>
              <w:jc w:val="right"/>
              <w:rPr>
                <w:sz w:val="20"/>
                <w:szCs w:val="20"/>
              </w:rPr>
            </w:pPr>
            <w:r>
              <w:rPr>
                <w:sz w:val="20"/>
                <w:szCs w:val="20"/>
              </w:rPr>
              <w:t xml:space="preserve">                                                                                                     от 13.12.2024 № 93</w:t>
            </w:r>
          </w:p>
        </w:tc>
      </w:tr>
      <w:tr w:rsidR="00C258AA" w14:paraId="1EC0FFB7" w14:textId="77777777" w:rsidTr="002D3913">
        <w:trPr>
          <w:trHeight w:val="284"/>
        </w:trPr>
        <w:tc>
          <w:tcPr>
            <w:tcW w:w="15343" w:type="dxa"/>
            <w:gridSpan w:val="7"/>
            <w:vAlign w:val="bottom"/>
            <w:hideMark/>
          </w:tcPr>
          <w:p w14:paraId="324BBDE6" w14:textId="77777777" w:rsidR="00C258AA" w:rsidRDefault="00C258AA">
            <w:pPr>
              <w:jc w:val="center"/>
              <w:rPr>
                <w:b/>
                <w:bCs/>
                <w:sz w:val="20"/>
                <w:szCs w:val="20"/>
              </w:rPr>
            </w:pPr>
            <w:r>
              <w:rPr>
                <w:b/>
                <w:bCs/>
                <w:sz w:val="20"/>
                <w:szCs w:val="20"/>
              </w:rPr>
              <w:t>Распределение межбюджетных трансфертов бюджету сельского поселения Салым</w:t>
            </w:r>
            <w:r>
              <w:rPr>
                <w:b/>
                <w:bCs/>
                <w:sz w:val="20"/>
                <w:szCs w:val="20"/>
              </w:rPr>
              <w:br/>
              <w:t xml:space="preserve"> из бюджета Нефтеюганского района на 2025 год</w:t>
            </w:r>
          </w:p>
        </w:tc>
      </w:tr>
      <w:tr w:rsidR="00C258AA" w14:paraId="2E5B195B" w14:textId="77777777" w:rsidTr="002D3913">
        <w:trPr>
          <w:trHeight w:val="284"/>
        </w:trPr>
        <w:tc>
          <w:tcPr>
            <w:tcW w:w="11933" w:type="dxa"/>
            <w:gridSpan w:val="3"/>
            <w:vAlign w:val="center"/>
            <w:hideMark/>
          </w:tcPr>
          <w:p w14:paraId="6D1EDD2E" w14:textId="77777777" w:rsidR="00C258AA" w:rsidRDefault="00C258AA">
            <w:pPr>
              <w:spacing w:line="256" w:lineRule="auto"/>
              <w:rPr>
                <w:sz w:val="22"/>
                <w:szCs w:val="22"/>
                <w:lang w:eastAsia="en-US"/>
              </w:rPr>
            </w:pPr>
          </w:p>
        </w:tc>
        <w:tc>
          <w:tcPr>
            <w:tcW w:w="1695" w:type="dxa"/>
            <w:gridSpan w:val="2"/>
            <w:noWrap/>
            <w:vAlign w:val="center"/>
            <w:hideMark/>
          </w:tcPr>
          <w:p w14:paraId="54181569" w14:textId="77777777" w:rsidR="00C258AA" w:rsidRDefault="00C258AA">
            <w:pPr>
              <w:spacing w:line="256" w:lineRule="auto"/>
              <w:rPr>
                <w:sz w:val="22"/>
                <w:szCs w:val="22"/>
                <w:lang w:eastAsia="en-US"/>
              </w:rPr>
            </w:pPr>
          </w:p>
        </w:tc>
        <w:tc>
          <w:tcPr>
            <w:tcW w:w="1715" w:type="dxa"/>
            <w:gridSpan w:val="2"/>
            <w:noWrap/>
            <w:vAlign w:val="center"/>
            <w:hideMark/>
          </w:tcPr>
          <w:p w14:paraId="3AFA45F8" w14:textId="77777777" w:rsidR="00C258AA" w:rsidRDefault="00C258AA">
            <w:pPr>
              <w:spacing w:line="256" w:lineRule="auto"/>
              <w:rPr>
                <w:sz w:val="22"/>
                <w:szCs w:val="22"/>
                <w:lang w:eastAsia="en-US"/>
              </w:rPr>
            </w:pPr>
          </w:p>
        </w:tc>
      </w:tr>
      <w:tr w:rsidR="00C258AA" w14:paraId="1DE2D83C" w14:textId="77777777" w:rsidTr="002D3913">
        <w:trPr>
          <w:gridAfter w:val="1"/>
          <w:wAfter w:w="32" w:type="dxa"/>
          <w:trHeight w:val="284"/>
        </w:trPr>
        <w:tc>
          <w:tcPr>
            <w:tcW w:w="10206" w:type="dxa"/>
            <w:vMerge w:val="restart"/>
            <w:tcBorders>
              <w:top w:val="single" w:sz="4" w:space="0" w:color="auto"/>
              <w:left w:val="single" w:sz="4" w:space="0" w:color="auto"/>
              <w:bottom w:val="single" w:sz="4" w:space="0" w:color="000000"/>
              <w:right w:val="single" w:sz="4" w:space="0" w:color="auto"/>
            </w:tcBorders>
            <w:noWrap/>
            <w:vAlign w:val="center"/>
            <w:hideMark/>
          </w:tcPr>
          <w:p w14:paraId="77E87EDD" w14:textId="77777777" w:rsidR="00C258AA" w:rsidRDefault="00C258AA">
            <w:pPr>
              <w:jc w:val="center"/>
              <w:rPr>
                <w:b/>
                <w:bCs/>
                <w:sz w:val="20"/>
                <w:szCs w:val="20"/>
              </w:rPr>
            </w:pPr>
            <w:r>
              <w:rPr>
                <w:b/>
                <w:bCs/>
                <w:sz w:val="20"/>
                <w:szCs w:val="20"/>
              </w:rPr>
              <w:t>Наименование трансферта</w:t>
            </w:r>
          </w:p>
        </w:tc>
        <w:tc>
          <w:tcPr>
            <w:tcW w:w="5105" w:type="dxa"/>
            <w:gridSpan w:val="5"/>
            <w:tcBorders>
              <w:top w:val="single" w:sz="4" w:space="0" w:color="auto"/>
              <w:left w:val="nil"/>
              <w:bottom w:val="single" w:sz="4" w:space="0" w:color="auto"/>
              <w:right w:val="single" w:sz="4" w:space="0" w:color="auto"/>
            </w:tcBorders>
            <w:noWrap/>
            <w:vAlign w:val="center"/>
            <w:hideMark/>
          </w:tcPr>
          <w:p w14:paraId="2D57D714" w14:textId="77777777" w:rsidR="00C258AA" w:rsidRDefault="00C258AA">
            <w:pPr>
              <w:jc w:val="center"/>
              <w:rPr>
                <w:b/>
                <w:bCs/>
                <w:sz w:val="20"/>
                <w:szCs w:val="20"/>
              </w:rPr>
            </w:pPr>
            <w:r>
              <w:rPr>
                <w:b/>
                <w:bCs/>
                <w:sz w:val="20"/>
                <w:szCs w:val="20"/>
              </w:rPr>
              <w:t>Бюджет на 2025 год</w:t>
            </w:r>
          </w:p>
        </w:tc>
      </w:tr>
      <w:tr w:rsidR="00C258AA" w14:paraId="447C8CCE" w14:textId="77777777" w:rsidTr="002D3913">
        <w:trPr>
          <w:gridAfter w:val="1"/>
          <w:wAfter w:w="32" w:type="dxa"/>
          <w:trHeight w:val="284"/>
        </w:trPr>
        <w:tc>
          <w:tcPr>
            <w:tcW w:w="10206" w:type="dxa"/>
            <w:vMerge/>
            <w:tcBorders>
              <w:top w:val="single" w:sz="4" w:space="0" w:color="auto"/>
              <w:left w:val="single" w:sz="4" w:space="0" w:color="auto"/>
              <w:bottom w:val="single" w:sz="4" w:space="0" w:color="000000"/>
              <w:right w:val="single" w:sz="4" w:space="0" w:color="auto"/>
            </w:tcBorders>
            <w:vAlign w:val="center"/>
            <w:hideMark/>
          </w:tcPr>
          <w:p w14:paraId="228E3197" w14:textId="77777777" w:rsidR="00C258AA" w:rsidRDefault="00C258AA">
            <w:pPr>
              <w:rPr>
                <w:b/>
                <w:bCs/>
                <w:sz w:val="20"/>
                <w:szCs w:val="20"/>
              </w:rPr>
            </w:pPr>
          </w:p>
        </w:tc>
        <w:tc>
          <w:tcPr>
            <w:tcW w:w="1695" w:type="dxa"/>
            <w:tcBorders>
              <w:top w:val="nil"/>
              <w:left w:val="nil"/>
              <w:bottom w:val="single" w:sz="4" w:space="0" w:color="auto"/>
              <w:right w:val="single" w:sz="4" w:space="0" w:color="auto"/>
            </w:tcBorders>
            <w:noWrap/>
            <w:vAlign w:val="center"/>
            <w:hideMark/>
          </w:tcPr>
          <w:p w14:paraId="441145BF" w14:textId="77777777" w:rsidR="00C258AA" w:rsidRDefault="00C258AA">
            <w:pPr>
              <w:jc w:val="center"/>
              <w:rPr>
                <w:b/>
                <w:bCs/>
                <w:sz w:val="20"/>
                <w:szCs w:val="20"/>
              </w:rPr>
            </w:pPr>
            <w:r>
              <w:rPr>
                <w:b/>
                <w:bCs/>
                <w:sz w:val="20"/>
                <w:szCs w:val="20"/>
              </w:rPr>
              <w:t>Утверждено</w:t>
            </w:r>
          </w:p>
        </w:tc>
        <w:tc>
          <w:tcPr>
            <w:tcW w:w="1695" w:type="dxa"/>
            <w:gridSpan w:val="2"/>
            <w:tcBorders>
              <w:top w:val="nil"/>
              <w:left w:val="nil"/>
              <w:bottom w:val="single" w:sz="4" w:space="0" w:color="auto"/>
              <w:right w:val="single" w:sz="4" w:space="0" w:color="auto"/>
            </w:tcBorders>
            <w:noWrap/>
            <w:vAlign w:val="center"/>
            <w:hideMark/>
          </w:tcPr>
          <w:p w14:paraId="65AD8CB2" w14:textId="77777777" w:rsidR="00C258AA" w:rsidRDefault="00C258AA">
            <w:pPr>
              <w:jc w:val="center"/>
              <w:rPr>
                <w:b/>
                <w:bCs/>
                <w:sz w:val="20"/>
                <w:szCs w:val="20"/>
              </w:rPr>
            </w:pPr>
            <w:r>
              <w:rPr>
                <w:b/>
                <w:bCs/>
                <w:sz w:val="20"/>
                <w:szCs w:val="20"/>
              </w:rPr>
              <w:t>Уточнено</w:t>
            </w:r>
          </w:p>
        </w:tc>
        <w:tc>
          <w:tcPr>
            <w:tcW w:w="1715" w:type="dxa"/>
            <w:gridSpan w:val="2"/>
            <w:tcBorders>
              <w:top w:val="nil"/>
              <w:left w:val="nil"/>
              <w:bottom w:val="single" w:sz="4" w:space="0" w:color="auto"/>
              <w:right w:val="single" w:sz="4" w:space="0" w:color="auto"/>
            </w:tcBorders>
            <w:vAlign w:val="center"/>
            <w:hideMark/>
          </w:tcPr>
          <w:p w14:paraId="4DFB8079" w14:textId="77777777" w:rsidR="00C258AA" w:rsidRDefault="00C258AA">
            <w:pPr>
              <w:jc w:val="center"/>
              <w:rPr>
                <w:b/>
                <w:bCs/>
                <w:sz w:val="20"/>
                <w:szCs w:val="20"/>
              </w:rPr>
            </w:pPr>
            <w:r>
              <w:rPr>
                <w:b/>
                <w:bCs/>
                <w:sz w:val="20"/>
                <w:szCs w:val="20"/>
              </w:rPr>
              <w:t>Уточненный бюджет</w:t>
            </w:r>
          </w:p>
        </w:tc>
      </w:tr>
      <w:tr w:rsidR="00C258AA" w14:paraId="52D9B4C6" w14:textId="77777777" w:rsidTr="002D3913">
        <w:trPr>
          <w:gridAfter w:val="1"/>
          <w:wAfter w:w="32" w:type="dxa"/>
          <w:trHeight w:val="284"/>
        </w:trPr>
        <w:tc>
          <w:tcPr>
            <w:tcW w:w="10206" w:type="dxa"/>
            <w:tcBorders>
              <w:top w:val="nil"/>
              <w:left w:val="single" w:sz="4" w:space="0" w:color="auto"/>
              <w:bottom w:val="single" w:sz="4" w:space="0" w:color="auto"/>
              <w:right w:val="single" w:sz="4" w:space="0" w:color="auto"/>
            </w:tcBorders>
            <w:vAlign w:val="center"/>
            <w:hideMark/>
          </w:tcPr>
          <w:p w14:paraId="7932956C" w14:textId="77777777" w:rsidR="00C258AA" w:rsidRDefault="00C258AA">
            <w:pPr>
              <w:rPr>
                <w:b/>
                <w:bCs/>
                <w:sz w:val="20"/>
                <w:szCs w:val="20"/>
              </w:rPr>
            </w:pPr>
            <w:r>
              <w:rPr>
                <w:b/>
                <w:bCs/>
                <w:sz w:val="20"/>
                <w:szCs w:val="20"/>
              </w:rPr>
              <w:t>Дотации на выравнивание бюджетной обеспеченности поселений</w:t>
            </w:r>
          </w:p>
        </w:tc>
        <w:tc>
          <w:tcPr>
            <w:tcW w:w="1695" w:type="dxa"/>
            <w:tcBorders>
              <w:top w:val="nil"/>
              <w:left w:val="nil"/>
              <w:bottom w:val="single" w:sz="4" w:space="0" w:color="auto"/>
              <w:right w:val="single" w:sz="4" w:space="0" w:color="auto"/>
            </w:tcBorders>
            <w:noWrap/>
            <w:vAlign w:val="center"/>
            <w:hideMark/>
          </w:tcPr>
          <w:p w14:paraId="249B413A" w14:textId="77777777" w:rsidR="00C258AA" w:rsidRDefault="00C258AA">
            <w:pPr>
              <w:jc w:val="center"/>
              <w:rPr>
                <w:b/>
                <w:bCs/>
                <w:sz w:val="20"/>
                <w:szCs w:val="20"/>
              </w:rPr>
            </w:pPr>
            <w:r>
              <w:rPr>
                <w:b/>
                <w:bCs/>
                <w:sz w:val="20"/>
                <w:szCs w:val="20"/>
              </w:rPr>
              <w:t>18 504,30000</w:t>
            </w:r>
          </w:p>
        </w:tc>
        <w:tc>
          <w:tcPr>
            <w:tcW w:w="1695" w:type="dxa"/>
            <w:gridSpan w:val="2"/>
            <w:tcBorders>
              <w:top w:val="nil"/>
              <w:left w:val="nil"/>
              <w:bottom w:val="single" w:sz="4" w:space="0" w:color="auto"/>
              <w:right w:val="single" w:sz="4" w:space="0" w:color="auto"/>
            </w:tcBorders>
            <w:noWrap/>
            <w:vAlign w:val="center"/>
            <w:hideMark/>
          </w:tcPr>
          <w:p w14:paraId="7322249C" w14:textId="77777777" w:rsidR="00C258AA" w:rsidRDefault="00C258AA">
            <w:pPr>
              <w:jc w:val="center"/>
              <w:rPr>
                <w:b/>
                <w:bCs/>
                <w:sz w:val="20"/>
                <w:szCs w:val="20"/>
              </w:rPr>
            </w:pPr>
            <w:r>
              <w:rPr>
                <w:b/>
                <w:bCs/>
                <w:sz w:val="20"/>
                <w:szCs w:val="20"/>
              </w:rPr>
              <w:t>0,00000</w:t>
            </w:r>
          </w:p>
        </w:tc>
        <w:tc>
          <w:tcPr>
            <w:tcW w:w="1715" w:type="dxa"/>
            <w:gridSpan w:val="2"/>
            <w:tcBorders>
              <w:top w:val="nil"/>
              <w:left w:val="nil"/>
              <w:bottom w:val="single" w:sz="4" w:space="0" w:color="auto"/>
              <w:right w:val="single" w:sz="4" w:space="0" w:color="auto"/>
            </w:tcBorders>
            <w:noWrap/>
            <w:vAlign w:val="center"/>
            <w:hideMark/>
          </w:tcPr>
          <w:p w14:paraId="7FE36D01" w14:textId="77777777" w:rsidR="00C258AA" w:rsidRDefault="00C258AA">
            <w:pPr>
              <w:jc w:val="center"/>
              <w:rPr>
                <w:b/>
                <w:bCs/>
                <w:sz w:val="20"/>
                <w:szCs w:val="20"/>
              </w:rPr>
            </w:pPr>
            <w:r>
              <w:rPr>
                <w:b/>
                <w:bCs/>
                <w:sz w:val="20"/>
                <w:szCs w:val="20"/>
              </w:rPr>
              <w:t>18 504,30000</w:t>
            </w:r>
          </w:p>
        </w:tc>
      </w:tr>
      <w:tr w:rsidR="00C258AA" w14:paraId="4C49FF16" w14:textId="77777777" w:rsidTr="002D3913">
        <w:trPr>
          <w:gridAfter w:val="1"/>
          <w:wAfter w:w="32" w:type="dxa"/>
          <w:trHeight w:val="284"/>
        </w:trPr>
        <w:tc>
          <w:tcPr>
            <w:tcW w:w="10206" w:type="dxa"/>
            <w:tcBorders>
              <w:top w:val="nil"/>
              <w:left w:val="single" w:sz="4" w:space="0" w:color="auto"/>
              <w:bottom w:val="single" w:sz="4" w:space="0" w:color="auto"/>
              <w:right w:val="single" w:sz="4" w:space="0" w:color="auto"/>
            </w:tcBorders>
            <w:vAlign w:val="center"/>
            <w:hideMark/>
          </w:tcPr>
          <w:p w14:paraId="04F9020D" w14:textId="77777777" w:rsidR="00C258AA" w:rsidRDefault="00C258AA">
            <w:pPr>
              <w:rPr>
                <w:sz w:val="20"/>
                <w:szCs w:val="20"/>
              </w:rPr>
            </w:pPr>
            <w:r>
              <w:rPr>
                <w:sz w:val="20"/>
                <w:szCs w:val="20"/>
              </w:rPr>
              <w:t>в том числе:</w:t>
            </w:r>
          </w:p>
        </w:tc>
        <w:tc>
          <w:tcPr>
            <w:tcW w:w="1695" w:type="dxa"/>
            <w:tcBorders>
              <w:top w:val="nil"/>
              <w:left w:val="nil"/>
              <w:bottom w:val="single" w:sz="4" w:space="0" w:color="auto"/>
              <w:right w:val="single" w:sz="4" w:space="0" w:color="auto"/>
            </w:tcBorders>
            <w:noWrap/>
            <w:vAlign w:val="center"/>
            <w:hideMark/>
          </w:tcPr>
          <w:p w14:paraId="5FD05256" w14:textId="77777777" w:rsidR="00C258AA" w:rsidRDefault="00C258AA">
            <w:pPr>
              <w:jc w:val="center"/>
              <w:rPr>
                <w:sz w:val="20"/>
                <w:szCs w:val="20"/>
              </w:rPr>
            </w:pPr>
            <w:r>
              <w:rPr>
                <w:sz w:val="20"/>
                <w:szCs w:val="20"/>
              </w:rPr>
              <w:t> </w:t>
            </w:r>
          </w:p>
        </w:tc>
        <w:tc>
          <w:tcPr>
            <w:tcW w:w="1695" w:type="dxa"/>
            <w:gridSpan w:val="2"/>
            <w:tcBorders>
              <w:top w:val="nil"/>
              <w:left w:val="nil"/>
              <w:bottom w:val="single" w:sz="4" w:space="0" w:color="auto"/>
              <w:right w:val="single" w:sz="4" w:space="0" w:color="auto"/>
            </w:tcBorders>
            <w:noWrap/>
            <w:vAlign w:val="center"/>
            <w:hideMark/>
          </w:tcPr>
          <w:p w14:paraId="55F38E20" w14:textId="77777777" w:rsidR="00C258AA" w:rsidRDefault="00C258AA">
            <w:pPr>
              <w:rPr>
                <w:sz w:val="20"/>
                <w:szCs w:val="20"/>
              </w:rPr>
            </w:pPr>
            <w:r>
              <w:rPr>
                <w:sz w:val="20"/>
                <w:szCs w:val="20"/>
              </w:rPr>
              <w:t> </w:t>
            </w:r>
          </w:p>
        </w:tc>
        <w:tc>
          <w:tcPr>
            <w:tcW w:w="1715" w:type="dxa"/>
            <w:gridSpan w:val="2"/>
            <w:tcBorders>
              <w:top w:val="nil"/>
              <w:left w:val="nil"/>
              <w:bottom w:val="single" w:sz="4" w:space="0" w:color="auto"/>
              <w:right w:val="single" w:sz="4" w:space="0" w:color="auto"/>
            </w:tcBorders>
            <w:noWrap/>
            <w:vAlign w:val="center"/>
            <w:hideMark/>
          </w:tcPr>
          <w:p w14:paraId="7BA03624" w14:textId="77777777" w:rsidR="00C258AA" w:rsidRDefault="00C258AA">
            <w:pPr>
              <w:rPr>
                <w:sz w:val="20"/>
                <w:szCs w:val="20"/>
              </w:rPr>
            </w:pPr>
            <w:r>
              <w:rPr>
                <w:sz w:val="20"/>
                <w:szCs w:val="20"/>
              </w:rPr>
              <w:t> </w:t>
            </w:r>
          </w:p>
        </w:tc>
      </w:tr>
      <w:tr w:rsidR="00C258AA" w14:paraId="0B7C1346" w14:textId="77777777" w:rsidTr="002D3913">
        <w:trPr>
          <w:gridAfter w:val="1"/>
          <w:wAfter w:w="32" w:type="dxa"/>
          <w:trHeight w:val="284"/>
        </w:trPr>
        <w:tc>
          <w:tcPr>
            <w:tcW w:w="10206" w:type="dxa"/>
            <w:tcBorders>
              <w:top w:val="nil"/>
              <w:left w:val="single" w:sz="4" w:space="0" w:color="auto"/>
              <w:bottom w:val="single" w:sz="4" w:space="0" w:color="auto"/>
              <w:right w:val="single" w:sz="4" w:space="0" w:color="auto"/>
            </w:tcBorders>
            <w:vAlign w:val="center"/>
            <w:hideMark/>
          </w:tcPr>
          <w:p w14:paraId="4DCBBA25" w14:textId="77777777" w:rsidR="00C258AA" w:rsidRDefault="00C258AA">
            <w:pPr>
              <w:rPr>
                <w:b/>
                <w:bCs/>
                <w:sz w:val="20"/>
                <w:szCs w:val="20"/>
              </w:rPr>
            </w:pPr>
            <w:r>
              <w:rPr>
                <w:b/>
                <w:bCs/>
                <w:sz w:val="20"/>
                <w:szCs w:val="20"/>
              </w:rPr>
              <w:t>1 часть дотаций (субвенции на выравнивание бюджетной обеспеченности поселений за счет средств бюджета Ханты-Мансийского автономного округа - Югры)</w:t>
            </w:r>
          </w:p>
        </w:tc>
        <w:tc>
          <w:tcPr>
            <w:tcW w:w="1695" w:type="dxa"/>
            <w:tcBorders>
              <w:top w:val="nil"/>
              <w:left w:val="nil"/>
              <w:bottom w:val="single" w:sz="4" w:space="0" w:color="auto"/>
              <w:right w:val="single" w:sz="4" w:space="0" w:color="auto"/>
            </w:tcBorders>
            <w:noWrap/>
            <w:vAlign w:val="center"/>
            <w:hideMark/>
          </w:tcPr>
          <w:p w14:paraId="1BB0FE67" w14:textId="77777777" w:rsidR="00C258AA" w:rsidRDefault="00C258AA">
            <w:pPr>
              <w:jc w:val="center"/>
              <w:rPr>
                <w:b/>
                <w:bCs/>
                <w:sz w:val="20"/>
                <w:szCs w:val="20"/>
              </w:rPr>
            </w:pPr>
            <w:r>
              <w:rPr>
                <w:b/>
                <w:bCs/>
                <w:sz w:val="20"/>
                <w:szCs w:val="20"/>
              </w:rPr>
              <w:t>18 504,30000</w:t>
            </w:r>
          </w:p>
        </w:tc>
        <w:tc>
          <w:tcPr>
            <w:tcW w:w="1695" w:type="dxa"/>
            <w:gridSpan w:val="2"/>
            <w:tcBorders>
              <w:top w:val="nil"/>
              <w:left w:val="nil"/>
              <w:bottom w:val="single" w:sz="4" w:space="0" w:color="auto"/>
              <w:right w:val="single" w:sz="4" w:space="0" w:color="auto"/>
            </w:tcBorders>
            <w:noWrap/>
            <w:vAlign w:val="center"/>
            <w:hideMark/>
          </w:tcPr>
          <w:p w14:paraId="701C6A8A" w14:textId="77777777" w:rsidR="00C258AA" w:rsidRDefault="00C258AA">
            <w:pPr>
              <w:jc w:val="center"/>
              <w:rPr>
                <w:b/>
                <w:bCs/>
                <w:sz w:val="20"/>
                <w:szCs w:val="20"/>
              </w:rPr>
            </w:pPr>
            <w:r>
              <w:rPr>
                <w:b/>
                <w:bCs/>
                <w:sz w:val="20"/>
                <w:szCs w:val="20"/>
              </w:rPr>
              <w:t>0,00000</w:t>
            </w:r>
          </w:p>
        </w:tc>
        <w:tc>
          <w:tcPr>
            <w:tcW w:w="1715" w:type="dxa"/>
            <w:gridSpan w:val="2"/>
            <w:tcBorders>
              <w:top w:val="nil"/>
              <w:left w:val="nil"/>
              <w:bottom w:val="single" w:sz="4" w:space="0" w:color="auto"/>
              <w:right w:val="single" w:sz="4" w:space="0" w:color="auto"/>
            </w:tcBorders>
            <w:noWrap/>
            <w:vAlign w:val="center"/>
            <w:hideMark/>
          </w:tcPr>
          <w:p w14:paraId="0D302806" w14:textId="77777777" w:rsidR="00C258AA" w:rsidRDefault="00C258AA">
            <w:pPr>
              <w:jc w:val="center"/>
              <w:rPr>
                <w:b/>
                <w:bCs/>
                <w:sz w:val="20"/>
                <w:szCs w:val="20"/>
              </w:rPr>
            </w:pPr>
            <w:r>
              <w:rPr>
                <w:b/>
                <w:bCs/>
                <w:sz w:val="20"/>
                <w:szCs w:val="20"/>
              </w:rPr>
              <w:t>18 504,30000</w:t>
            </w:r>
          </w:p>
        </w:tc>
      </w:tr>
      <w:tr w:rsidR="00C258AA" w14:paraId="637C4F7F" w14:textId="77777777" w:rsidTr="002D3913">
        <w:trPr>
          <w:gridAfter w:val="1"/>
          <w:wAfter w:w="32" w:type="dxa"/>
          <w:trHeight w:val="284"/>
        </w:trPr>
        <w:tc>
          <w:tcPr>
            <w:tcW w:w="10206" w:type="dxa"/>
            <w:tcBorders>
              <w:top w:val="nil"/>
              <w:left w:val="single" w:sz="4" w:space="0" w:color="auto"/>
              <w:bottom w:val="single" w:sz="4" w:space="0" w:color="auto"/>
              <w:right w:val="single" w:sz="4" w:space="0" w:color="auto"/>
            </w:tcBorders>
            <w:vAlign w:val="center"/>
            <w:hideMark/>
          </w:tcPr>
          <w:p w14:paraId="31FC1489" w14:textId="77777777" w:rsidR="00C258AA" w:rsidRDefault="00C258AA">
            <w:pPr>
              <w:rPr>
                <w:sz w:val="20"/>
                <w:szCs w:val="20"/>
              </w:rPr>
            </w:pPr>
            <w:r>
              <w:rPr>
                <w:sz w:val="20"/>
                <w:szCs w:val="20"/>
              </w:rPr>
              <w:t>Дотации из бюджета муниципального района на выравнивание бюджетной обеспеченности поселений в рамках муниципальной программы Нефтеюганского района "Управление муниципальными финансами"</w:t>
            </w:r>
          </w:p>
        </w:tc>
        <w:tc>
          <w:tcPr>
            <w:tcW w:w="1695" w:type="dxa"/>
            <w:tcBorders>
              <w:top w:val="nil"/>
              <w:left w:val="nil"/>
              <w:bottom w:val="single" w:sz="4" w:space="0" w:color="auto"/>
              <w:right w:val="single" w:sz="4" w:space="0" w:color="auto"/>
            </w:tcBorders>
            <w:noWrap/>
            <w:vAlign w:val="center"/>
            <w:hideMark/>
          </w:tcPr>
          <w:p w14:paraId="2EAC96C6" w14:textId="77777777" w:rsidR="00C258AA" w:rsidRDefault="00C258AA">
            <w:pPr>
              <w:jc w:val="center"/>
              <w:rPr>
                <w:sz w:val="20"/>
                <w:szCs w:val="20"/>
              </w:rPr>
            </w:pPr>
            <w:r>
              <w:rPr>
                <w:sz w:val="20"/>
                <w:szCs w:val="20"/>
              </w:rPr>
              <w:t>18 504,30000</w:t>
            </w:r>
          </w:p>
        </w:tc>
        <w:tc>
          <w:tcPr>
            <w:tcW w:w="1695" w:type="dxa"/>
            <w:gridSpan w:val="2"/>
            <w:tcBorders>
              <w:top w:val="nil"/>
              <w:left w:val="nil"/>
              <w:bottom w:val="single" w:sz="4" w:space="0" w:color="auto"/>
              <w:right w:val="single" w:sz="4" w:space="0" w:color="auto"/>
            </w:tcBorders>
            <w:noWrap/>
            <w:vAlign w:val="center"/>
            <w:hideMark/>
          </w:tcPr>
          <w:p w14:paraId="2E20FCF4" w14:textId="77777777" w:rsidR="00C258AA" w:rsidRDefault="00C258AA">
            <w:pPr>
              <w:jc w:val="center"/>
              <w:rPr>
                <w:sz w:val="20"/>
                <w:szCs w:val="20"/>
              </w:rPr>
            </w:pPr>
            <w:r>
              <w:rPr>
                <w:sz w:val="20"/>
                <w:szCs w:val="20"/>
              </w:rPr>
              <w:t> </w:t>
            </w:r>
          </w:p>
        </w:tc>
        <w:tc>
          <w:tcPr>
            <w:tcW w:w="1715" w:type="dxa"/>
            <w:gridSpan w:val="2"/>
            <w:tcBorders>
              <w:top w:val="nil"/>
              <w:left w:val="nil"/>
              <w:bottom w:val="single" w:sz="4" w:space="0" w:color="auto"/>
              <w:right w:val="single" w:sz="4" w:space="0" w:color="auto"/>
            </w:tcBorders>
            <w:noWrap/>
            <w:vAlign w:val="center"/>
            <w:hideMark/>
          </w:tcPr>
          <w:p w14:paraId="4294DA02" w14:textId="77777777" w:rsidR="00C258AA" w:rsidRDefault="00C258AA">
            <w:pPr>
              <w:jc w:val="center"/>
              <w:rPr>
                <w:sz w:val="20"/>
                <w:szCs w:val="20"/>
              </w:rPr>
            </w:pPr>
            <w:r>
              <w:rPr>
                <w:sz w:val="20"/>
                <w:szCs w:val="20"/>
              </w:rPr>
              <w:t>18 504,30000</w:t>
            </w:r>
          </w:p>
        </w:tc>
      </w:tr>
      <w:tr w:rsidR="00C258AA" w14:paraId="13BCCF91" w14:textId="77777777" w:rsidTr="002D3913">
        <w:trPr>
          <w:gridAfter w:val="1"/>
          <w:wAfter w:w="32" w:type="dxa"/>
          <w:trHeight w:val="284"/>
        </w:trPr>
        <w:tc>
          <w:tcPr>
            <w:tcW w:w="10206" w:type="dxa"/>
            <w:tcBorders>
              <w:top w:val="nil"/>
              <w:left w:val="single" w:sz="4" w:space="0" w:color="auto"/>
              <w:bottom w:val="single" w:sz="4" w:space="0" w:color="auto"/>
              <w:right w:val="single" w:sz="4" w:space="0" w:color="auto"/>
            </w:tcBorders>
            <w:vAlign w:val="center"/>
            <w:hideMark/>
          </w:tcPr>
          <w:p w14:paraId="3302B3FF" w14:textId="77777777" w:rsidR="00C258AA" w:rsidRDefault="00C258AA">
            <w:pPr>
              <w:rPr>
                <w:b/>
                <w:bCs/>
                <w:sz w:val="20"/>
                <w:szCs w:val="20"/>
              </w:rPr>
            </w:pPr>
            <w:r>
              <w:rPr>
                <w:b/>
                <w:bCs/>
                <w:sz w:val="20"/>
                <w:szCs w:val="20"/>
              </w:rPr>
              <w:t>Субвенции</w:t>
            </w:r>
          </w:p>
        </w:tc>
        <w:tc>
          <w:tcPr>
            <w:tcW w:w="1695" w:type="dxa"/>
            <w:tcBorders>
              <w:top w:val="nil"/>
              <w:left w:val="nil"/>
              <w:bottom w:val="single" w:sz="4" w:space="0" w:color="auto"/>
              <w:right w:val="single" w:sz="4" w:space="0" w:color="auto"/>
            </w:tcBorders>
            <w:noWrap/>
            <w:vAlign w:val="center"/>
            <w:hideMark/>
          </w:tcPr>
          <w:p w14:paraId="09C016F4" w14:textId="77777777" w:rsidR="00C258AA" w:rsidRDefault="00C258AA">
            <w:pPr>
              <w:jc w:val="center"/>
              <w:rPr>
                <w:b/>
                <w:bCs/>
                <w:sz w:val="20"/>
                <w:szCs w:val="20"/>
              </w:rPr>
            </w:pPr>
            <w:r>
              <w:rPr>
                <w:b/>
                <w:bCs/>
                <w:sz w:val="20"/>
                <w:szCs w:val="20"/>
              </w:rPr>
              <w:t>1 090,00000</w:t>
            </w:r>
          </w:p>
        </w:tc>
        <w:tc>
          <w:tcPr>
            <w:tcW w:w="1695" w:type="dxa"/>
            <w:gridSpan w:val="2"/>
            <w:tcBorders>
              <w:top w:val="nil"/>
              <w:left w:val="nil"/>
              <w:bottom w:val="single" w:sz="4" w:space="0" w:color="auto"/>
              <w:right w:val="single" w:sz="4" w:space="0" w:color="auto"/>
            </w:tcBorders>
            <w:noWrap/>
            <w:vAlign w:val="center"/>
            <w:hideMark/>
          </w:tcPr>
          <w:p w14:paraId="293D55E6" w14:textId="77777777" w:rsidR="00C258AA" w:rsidRDefault="00C258AA">
            <w:pPr>
              <w:jc w:val="center"/>
              <w:rPr>
                <w:b/>
                <w:bCs/>
                <w:sz w:val="20"/>
                <w:szCs w:val="20"/>
              </w:rPr>
            </w:pPr>
            <w:r>
              <w:rPr>
                <w:b/>
                <w:bCs/>
                <w:sz w:val="20"/>
                <w:szCs w:val="20"/>
              </w:rPr>
              <w:t>0,00000</w:t>
            </w:r>
          </w:p>
        </w:tc>
        <w:tc>
          <w:tcPr>
            <w:tcW w:w="1715" w:type="dxa"/>
            <w:gridSpan w:val="2"/>
            <w:tcBorders>
              <w:top w:val="nil"/>
              <w:left w:val="nil"/>
              <w:bottom w:val="single" w:sz="4" w:space="0" w:color="auto"/>
              <w:right w:val="single" w:sz="4" w:space="0" w:color="auto"/>
            </w:tcBorders>
            <w:noWrap/>
            <w:vAlign w:val="center"/>
            <w:hideMark/>
          </w:tcPr>
          <w:p w14:paraId="3115286E" w14:textId="77777777" w:rsidR="00C258AA" w:rsidRDefault="00C258AA">
            <w:pPr>
              <w:jc w:val="center"/>
              <w:rPr>
                <w:b/>
                <w:bCs/>
                <w:sz w:val="20"/>
                <w:szCs w:val="20"/>
              </w:rPr>
            </w:pPr>
            <w:r>
              <w:rPr>
                <w:b/>
                <w:bCs/>
                <w:sz w:val="20"/>
                <w:szCs w:val="20"/>
              </w:rPr>
              <w:t>1 090,00000</w:t>
            </w:r>
          </w:p>
        </w:tc>
      </w:tr>
      <w:tr w:rsidR="00C258AA" w14:paraId="68882F90" w14:textId="77777777" w:rsidTr="002D3913">
        <w:trPr>
          <w:gridAfter w:val="1"/>
          <w:wAfter w:w="32" w:type="dxa"/>
          <w:trHeight w:val="284"/>
        </w:trPr>
        <w:tc>
          <w:tcPr>
            <w:tcW w:w="10206" w:type="dxa"/>
            <w:tcBorders>
              <w:top w:val="nil"/>
              <w:left w:val="single" w:sz="4" w:space="0" w:color="auto"/>
              <w:bottom w:val="single" w:sz="4" w:space="0" w:color="auto"/>
              <w:right w:val="single" w:sz="4" w:space="0" w:color="auto"/>
            </w:tcBorders>
            <w:vAlign w:val="center"/>
            <w:hideMark/>
          </w:tcPr>
          <w:p w14:paraId="4D73ABB7" w14:textId="77777777" w:rsidR="00C258AA" w:rsidRDefault="00C258AA">
            <w:pPr>
              <w:rPr>
                <w:sz w:val="20"/>
                <w:szCs w:val="20"/>
              </w:rPr>
            </w:pPr>
            <w:r>
              <w:rPr>
                <w:sz w:val="20"/>
                <w:szCs w:val="20"/>
              </w:rPr>
              <w:t>в том числе:</w:t>
            </w:r>
          </w:p>
        </w:tc>
        <w:tc>
          <w:tcPr>
            <w:tcW w:w="1695" w:type="dxa"/>
            <w:tcBorders>
              <w:top w:val="nil"/>
              <w:left w:val="nil"/>
              <w:bottom w:val="single" w:sz="4" w:space="0" w:color="auto"/>
              <w:right w:val="single" w:sz="4" w:space="0" w:color="auto"/>
            </w:tcBorders>
            <w:noWrap/>
            <w:vAlign w:val="center"/>
            <w:hideMark/>
          </w:tcPr>
          <w:p w14:paraId="698F749A" w14:textId="77777777" w:rsidR="00C258AA" w:rsidRDefault="00C258AA">
            <w:pPr>
              <w:jc w:val="center"/>
              <w:rPr>
                <w:sz w:val="20"/>
                <w:szCs w:val="20"/>
              </w:rPr>
            </w:pPr>
            <w:r>
              <w:rPr>
                <w:sz w:val="20"/>
                <w:szCs w:val="20"/>
              </w:rPr>
              <w:t> </w:t>
            </w:r>
          </w:p>
        </w:tc>
        <w:tc>
          <w:tcPr>
            <w:tcW w:w="1695" w:type="dxa"/>
            <w:gridSpan w:val="2"/>
            <w:tcBorders>
              <w:top w:val="nil"/>
              <w:left w:val="nil"/>
              <w:bottom w:val="single" w:sz="4" w:space="0" w:color="auto"/>
              <w:right w:val="single" w:sz="4" w:space="0" w:color="auto"/>
            </w:tcBorders>
            <w:noWrap/>
            <w:vAlign w:val="center"/>
            <w:hideMark/>
          </w:tcPr>
          <w:p w14:paraId="3F793214" w14:textId="77777777" w:rsidR="00C258AA" w:rsidRDefault="00C258AA">
            <w:pPr>
              <w:rPr>
                <w:sz w:val="20"/>
                <w:szCs w:val="20"/>
              </w:rPr>
            </w:pPr>
            <w:r>
              <w:rPr>
                <w:sz w:val="20"/>
                <w:szCs w:val="20"/>
              </w:rPr>
              <w:t> </w:t>
            </w:r>
          </w:p>
        </w:tc>
        <w:tc>
          <w:tcPr>
            <w:tcW w:w="1715" w:type="dxa"/>
            <w:gridSpan w:val="2"/>
            <w:tcBorders>
              <w:top w:val="nil"/>
              <w:left w:val="nil"/>
              <w:bottom w:val="single" w:sz="4" w:space="0" w:color="auto"/>
              <w:right w:val="single" w:sz="4" w:space="0" w:color="auto"/>
            </w:tcBorders>
            <w:noWrap/>
            <w:vAlign w:val="center"/>
            <w:hideMark/>
          </w:tcPr>
          <w:p w14:paraId="278305F4" w14:textId="77777777" w:rsidR="00C258AA" w:rsidRDefault="00C258AA">
            <w:pPr>
              <w:rPr>
                <w:sz w:val="20"/>
                <w:szCs w:val="20"/>
              </w:rPr>
            </w:pPr>
            <w:r>
              <w:rPr>
                <w:sz w:val="20"/>
                <w:szCs w:val="20"/>
              </w:rPr>
              <w:t> </w:t>
            </w:r>
          </w:p>
        </w:tc>
      </w:tr>
      <w:tr w:rsidR="00C258AA" w14:paraId="603FCBC0" w14:textId="77777777" w:rsidTr="002D3913">
        <w:trPr>
          <w:gridAfter w:val="1"/>
          <w:wAfter w:w="32" w:type="dxa"/>
          <w:trHeight w:val="284"/>
        </w:trPr>
        <w:tc>
          <w:tcPr>
            <w:tcW w:w="10206" w:type="dxa"/>
            <w:tcBorders>
              <w:top w:val="nil"/>
              <w:left w:val="single" w:sz="4" w:space="0" w:color="auto"/>
              <w:bottom w:val="single" w:sz="4" w:space="0" w:color="auto"/>
              <w:right w:val="single" w:sz="4" w:space="0" w:color="auto"/>
            </w:tcBorders>
            <w:vAlign w:val="center"/>
            <w:hideMark/>
          </w:tcPr>
          <w:p w14:paraId="4B95A3EB" w14:textId="77777777" w:rsidR="00C258AA" w:rsidRDefault="00C258AA">
            <w:pPr>
              <w:rPr>
                <w:sz w:val="20"/>
                <w:szCs w:val="20"/>
              </w:rPr>
            </w:pPr>
            <w:r>
              <w:rPr>
                <w:sz w:val="20"/>
                <w:szCs w:val="20"/>
              </w:rPr>
              <w:t>Осуществление первичного воинского учета органами местного самоуправления поселений, муниципальных и городских округов в рамках муниципальной программы Нефтеюганского района "Безопасность жизнедеятельности и профилактика правонарушений" за счет средств федерального бюджета</w:t>
            </w:r>
          </w:p>
        </w:tc>
        <w:tc>
          <w:tcPr>
            <w:tcW w:w="1695" w:type="dxa"/>
            <w:tcBorders>
              <w:top w:val="nil"/>
              <w:left w:val="nil"/>
              <w:bottom w:val="single" w:sz="4" w:space="0" w:color="auto"/>
              <w:right w:val="single" w:sz="4" w:space="0" w:color="auto"/>
            </w:tcBorders>
            <w:noWrap/>
            <w:vAlign w:val="center"/>
            <w:hideMark/>
          </w:tcPr>
          <w:p w14:paraId="46BE4AD5" w14:textId="77777777" w:rsidR="00C258AA" w:rsidRDefault="00C258AA">
            <w:pPr>
              <w:jc w:val="center"/>
              <w:rPr>
                <w:sz w:val="20"/>
                <w:szCs w:val="20"/>
              </w:rPr>
            </w:pPr>
            <w:r>
              <w:rPr>
                <w:sz w:val="20"/>
                <w:szCs w:val="20"/>
              </w:rPr>
              <w:t>856,60000</w:t>
            </w:r>
          </w:p>
        </w:tc>
        <w:tc>
          <w:tcPr>
            <w:tcW w:w="1695" w:type="dxa"/>
            <w:gridSpan w:val="2"/>
            <w:tcBorders>
              <w:top w:val="nil"/>
              <w:left w:val="nil"/>
              <w:bottom w:val="single" w:sz="4" w:space="0" w:color="auto"/>
              <w:right w:val="single" w:sz="4" w:space="0" w:color="auto"/>
            </w:tcBorders>
            <w:noWrap/>
            <w:vAlign w:val="center"/>
            <w:hideMark/>
          </w:tcPr>
          <w:p w14:paraId="0D49ACC4" w14:textId="77777777" w:rsidR="00C258AA" w:rsidRDefault="00C258AA">
            <w:pPr>
              <w:jc w:val="center"/>
              <w:rPr>
                <w:sz w:val="20"/>
                <w:szCs w:val="20"/>
              </w:rPr>
            </w:pPr>
            <w:r>
              <w:rPr>
                <w:sz w:val="20"/>
                <w:szCs w:val="20"/>
              </w:rPr>
              <w:t> </w:t>
            </w:r>
          </w:p>
        </w:tc>
        <w:tc>
          <w:tcPr>
            <w:tcW w:w="1715" w:type="dxa"/>
            <w:gridSpan w:val="2"/>
            <w:tcBorders>
              <w:top w:val="nil"/>
              <w:left w:val="nil"/>
              <w:bottom w:val="single" w:sz="4" w:space="0" w:color="auto"/>
              <w:right w:val="single" w:sz="4" w:space="0" w:color="auto"/>
            </w:tcBorders>
            <w:noWrap/>
            <w:vAlign w:val="center"/>
            <w:hideMark/>
          </w:tcPr>
          <w:p w14:paraId="5E759772" w14:textId="77777777" w:rsidR="00C258AA" w:rsidRDefault="00C258AA">
            <w:pPr>
              <w:jc w:val="center"/>
              <w:rPr>
                <w:sz w:val="20"/>
                <w:szCs w:val="20"/>
              </w:rPr>
            </w:pPr>
            <w:r>
              <w:rPr>
                <w:sz w:val="20"/>
                <w:szCs w:val="20"/>
              </w:rPr>
              <w:t>856,60000</w:t>
            </w:r>
          </w:p>
        </w:tc>
      </w:tr>
      <w:tr w:rsidR="00C258AA" w14:paraId="721D294E" w14:textId="77777777" w:rsidTr="002D3913">
        <w:trPr>
          <w:gridAfter w:val="1"/>
          <w:wAfter w:w="32" w:type="dxa"/>
          <w:trHeight w:val="284"/>
        </w:trPr>
        <w:tc>
          <w:tcPr>
            <w:tcW w:w="10206" w:type="dxa"/>
            <w:tcBorders>
              <w:top w:val="nil"/>
              <w:left w:val="single" w:sz="4" w:space="0" w:color="auto"/>
              <w:bottom w:val="single" w:sz="4" w:space="0" w:color="auto"/>
              <w:right w:val="single" w:sz="4" w:space="0" w:color="auto"/>
            </w:tcBorders>
            <w:vAlign w:val="center"/>
            <w:hideMark/>
          </w:tcPr>
          <w:p w14:paraId="0A786EB4" w14:textId="77777777" w:rsidR="00C258AA" w:rsidRDefault="00C258AA">
            <w:pPr>
              <w:rPr>
                <w:sz w:val="20"/>
                <w:szCs w:val="20"/>
              </w:rPr>
            </w:pPr>
            <w:r>
              <w:rPr>
                <w:sz w:val="20"/>
                <w:szCs w:val="20"/>
              </w:rPr>
              <w:t>Осуществление переданных полномочий Российской Федерации на государственную регистрацию актов гражданского состояния в рамках муниципальной программы Нефтеюганского района "Совершенствование муниципального управления"</w:t>
            </w:r>
          </w:p>
        </w:tc>
        <w:tc>
          <w:tcPr>
            <w:tcW w:w="1695" w:type="dxa"/>
            <w:tcBorders>
              <w:top w:val="nil"/>
              <w:left w:val="nil"/>
              <w:bottom w:val="single" w:sz="4" w:space="0" w:color="auto"/>
              <w:right w:val="single" w:sz="4" w:space="0" w:color="auto"/>
            </w:tcBorders>
            <w:noWrap/>
            <w:vAlign w:val="center"/>
            <w:hideMark/>
          </w:tcPr>
          <w:p w14:paraId="493B9CB9" w14:textId="77777777" w:rsidR="00C258AA" w:rsidRDefault="00C258AA">
            <w:pPr>
              <w:jc w:val="center"/>
              <w:rPr>
                <w:sz w:val="20"/>
                <w:szCs w:val="20"/>
              </w:rPr>
            </w:pPr>
            <w:r>
              <w:rPr>
                <w:sz w:val="20"/>
                <w:szCs w:val="20"/>
              </w:rPr>
              <w:t>233,40000</w:t>
            </w:r>
          </w:p>
        </w:tc>
        <w:tc>
          <w:tcPr>
            <w:tcW w:w="1695" w:type="dxa"/>
            <w:gridSpan w:val="2"/>
            <w:tcBorders>
              <w:top w:val="nil"/>
              <w:left w:val="nil"/>
              <w:bottom w:val="single" w:sz="4" w:space="0" w:color="auto"/>
              <w:right w:val="single" w:sz="4" w:space="0" w:color="auto"/>
            </w:tcBorders>
            <w:noWrap/>
            <w:vAlign w:val="center"/>
            <w:hideMark/>
          </w:tcPr>
          <w:p w14:paraId="0EF83AEE" w14:textId="77777777" w:rsidR="00C258AA" w:rsidRDefault="00C258AA">
            <w:pPr>
              <w:jc w:val="center"/>
              <w:rPr>
                <w:sz w:val="20"/>
                <w:szCs w:val="20"/>
              </w:rPr>
            </w:pPr>
            <w:r>
              <w:rPr>
                <w:sz w:val="20"/>
                <w:szCs w:val="20"/>
              </w:rPr>
              <w:t>0,00000</w:t>
            </w:r>
          </w:p>
        </w:tc>
        <w:tc>
          <w:tcPr>
            <w:tcW w:w="1715" w:type="dxa"/>
            <w:gridSpan w:val="2"/>
            <w:tcBorders>
              <w:top w:val="nil"/>
              <w:left w:val="nil"/>
              <w:bottom w:val="single" w:sz="4" w:space="0" w:color="auto"/>
              <w:right w:val="single" w:sz="4" w:space="0" w:color="auto"/>
            </w:tcBorders>
            <w:noWrap/>
            <w:vAlign w:val="center"/>
            <w:hideMark/>
          </w:tcPr>
          <w:p w14:paraId="63F96824" w14:textId="77777777" w:rsidR="00C258AA" w:rsidRDefault="00C258AA">
            <w:pPr>
              <w:jc w:val="center"/>
              <w:rPr>
                <w:sz w:val="20"/>
                <w:szCs w:val="20"/>
              </w:rPr>
            </w:pPr>
            <w:r>
              <w:rPr>
                <w:sz w:val="20"/>
                <w:szCs w:val="20"/>
              </w:rPr>
              <w:t>233,40000</w:t>
            </w:r>
          </w:p>
        </w:tc>
      </w:tr>
      <w:tr w:rsidR="00C258AA" w14:paraId="04B036D4" w14:textId="77777777" w:rsidTr="002D3913">
        <w:trPr>
          <w:gridAfter w:val="1"/>
          <w:wAfter w:w="32" w:type="dxa"/>
          <w:trHeight w:val="284"/>
        </w:trPr>
        <w:tc>
          <w:tcPr>
            <w:tcW w:w="10206" w:type="dxa"/>
            <w:tcBorders>
              <w:top w:val="nil"/>
              <w:left w:val="single" w:sz="4" w:space="0" w:color="auto"/>
              <w:bottom w:val="single" w:sz="4" w:space="0" w:color="auto"/>
              <w:right w:val="single" w:sz="4" w:space="0" w:color="auto"/>
            </w:tcBorders>
            <w:vAlign w:val="center"/>
            <w:hideMark/>
          </w:tcPr>
          <w:p w14:paraId="63C69BAE" w14:textId="77777777" w:rsidR="00C258AA" w:rsidRDefault="00C258AA">
            <w:pPr>
              <w:rPr>
                <w:sz w:val="20"/>
                <w:szCs w:val="20"/>
              </w:rPr>
            </w:pPr>
            <w:r>
              <w:rPr>
                <w:sz w:val="20"/>
                <w:szCs w:val="20"/>
              </w:rPr>
              <w:t>в том числе:</w:t>
            </w:r>
          </w:p>
        </w:tc>
        <w:tc>
          <w:tcPr>
            <w:tcW w:w="1695" w:type="dxa"/>
            <w:tcBorders>
              <w:top w:val="nil"/>
              <w:left w:val="nil"/>
              <w:bottom w:val="single" w:sz="4" w:space="0" w:color="auto"/>
              <w:right w:val="single" w:sz="4" w:space="0" w:color="auto"/>
            </w:tcBorders>
            <w:noWrap/>
            <w:vAlign w:val="center"/>
            <w:hideMark/>
          </w:tcPr>
          <w:p w14:paraId="554F5646" w14:textId="77777777" w:rsidR="00C258AA" w:rsidRDefault="00C258AA">
            <w:pPr>
              <w:jc w:val="center"/>
              <w:rPr>
                <w:sz w:val="20"/>
                <w:szCs w:val="20"/>
              </w:rPr>
            </w:pPr>
            <w:r>
              <w:rPr>
                <w:sz w:val="20"/>
                <w:szCs w:val="20"/>
              </w:rPr>
              <w:t> </w:t>
            </w:r>
          </w:p>
        </w:tc>
        <w:tc>
          <w:tcPr>
            <w:tcW w:w="1695" w:type="dxa"/>
            <w:gridSpan w:val="2"/>
            <w:tcBorders>
              <w:top w:val="nil"/>
              <w:left w:val="nil"/>
              <w:bottom w:val="single" w:sz="4" w:space="0" w:color="auto"/>
              <w:right w:val="single" w:sz="4" w:space="0" w:color="auto"/>
            </w:tcBorders>
            <w:noWrap/>
            <w:vAlign w:val="center"/>
            <w:hideMark/>
          </w:tcPr>
          <w:p w14:paraId="5FADA321" w14:textId="77777777" w:rsidR="00C258AA" w:rsidRDefault="00C258AA">
            <w:pPr>
              <w:jc w:val="center"/>
              <w:rPr>
                <w:sz w:val="20"/>
                <w:szCs w:val="20"/>
              </w:rPr>
            </w:pPr>
            <w:r>
              <w:rPr>
                <w:sz w:val="20"/>
                <w:szCs w:val="20"/>
              </w:rPr>
              <w:t> </w:t>
            </w:r>
          </w:p>
        </w:tc>
        <w:tc>
          <w:tcPr>
            <w:tcW w:w="1715" w:type="dxa"/>
            <w:gridSpan w:val="2"/>
            <w:tcBorders>
              <w:top w:val="nil"/>
              <w:left w:val="nil"/>
              <w:bottom w:val="single" w:sz="4" w:space="0" w:color="auto"/>
              <w:right w:val="single" w:sz="4" w:space="0" w:color="auto"/>
            </w:tcBorders>
            <w:noWrap/>
            <w:vAlign w:val="center"/>
            <w:hideMark/>
          </w:tcPr>
          <w:p w14:paraId="235811D1" w14:textId="77777777" w:rsidR="00C258AA" w:rsidRDefault="00C258AA">
            <w:pPr>
              <w:jc w:val="center"/>
              <w:rPr>
                <w:sz w:val="20"/>
                <w:szCs w:val="20"/>
              </w:rPr>
            </w:pPr>
            <w:r>
              <w:rPr>
                <w:sz w:val="20"/>
                <w:szCs w:val="20"/>
              </w:rPr>
              <w:t> </w:t>
            </w:r>
          </w:p>
        </w:tc>
      </w:tr>
      <w:tr w:rsidR="00C258AA" w14:paraId="3211ADD7" w14:textId="77777777" w:rsidTr="002D3913">
        <w:trPr>
          <w:gridAfter w:val="1"/>
          <w:wAfter w:w="32" w:type="dxa"/>
          <w:trHeight w:val="284"/>
        </w:trPr>
        <w:tc>
          <w:tcPr>
            <w:tcW w:w="10206" w:type="dxa"/>
            <w:tcBorders>
              <w:top w:val="nil"/>
              <w:left w:val="single" w:sz="4" w:space="0" w:color="auto"/>
              <w:bottom w:val="single" w:sz="4" w:space="0" w:color="auto"/>
              <w:right w:val="single" w:sz="4" w:space="0" w:color="auto"/>
            </w:tcBorders>
            <w:vAlign w:val="center"/>
            <w:hideMark/>
          </w:tcPr>
          <w:p w14:paraId="77340375" w14:textId="77777777" w:rsidR="00C258AA" w:rsidRDefault="00C258AA">
            <w:pPr>
              <w:rPr>
                <w:sz w:val="20"/>
                <w:szCs w:val="20"/>
              </w:rPr>
            </w:pPr>
            <w:r>
              <w:rPr>
                <w:sz w:val="20"/>
                <w:szCs w:val="20"/>
              </w:rPr>
              <w:t>за счет средств бюджета автономного округа</w:t>
            </w:r>
          </w:p>
        </w:tc>
        <w:tc>
          <w:tcPr>
            <w:tcW w:w="1695" w:type="dxa"/>
            <w:tcBorders>
              <w:top w:val="nil"/>
              <w:left w:val="nil"/>
              <w:bottom w:val="single" w:sz="4" w:space="0" w:color="auto"/>
              <w:right w:val="single" w:sz="4" w:space="0" w:color="auto"/>
            </w:tcBorders>
            <w:noWrap/>
            <w:vAlign w:val="center"/>
            <w:hideMark/>
          </w:tcPr>
          <w:p w14:paraId="2175924C" w14:textId="77777777" w:rsidR="00C258AA" w:rsidRDefault="00C258AA">
            <w:pPr>
              <w:jc w:val="center"/>
              <w:rPr>
                <w:sz w:val="20"/>
                <w:szCs w:val="20"/>
              </w:rPr>
            </w:pPr>
            <w:r>
              <w:rPr>
                <w:sz w:val="20"/>
                <w:szCs w:val="20"/>
              </w:rPr>
              <w:t>63,70000</w:t>
            </w:r>
          </w:p>
        </w:tc>
        <w:tc>
          <w:tcPr>
            <w:tcW w:w="1695" w:type="dxa"/>
            <w:gridSpan w:val="2"/>
            <w:tcBorders>
              <w:top w:val="nil"/>
              <w:left w:val="nil"/>
              <w:bottom w:val="single" w:sz="4" w:space="0" w:color="auto"/>
              <w:right w:val="single" w:sz="4" w:space="0" w:color="auto"/>
            </w:tcBorders>
            <w:noWrap/>
            <w:vAlign w:val="center"/>
            <w:hideMark/>
          </w:tcPr>
          <w:p w14:paraId="367A2B93" w14:textId="77777777" w:rsidR="00C258AA" w:rsidRDefault="00C258AA">
            <w:pPr>
              <w:jc w:val="center"/>
              <w:rPr>
                <w:sz w:val="20"/>
                <w:szCs w:val="20"/>
              </w:rPr>
            </w:pPr>
            <w:r>
              <w:rPr>
                <w:sz w:val="20"/>
                <w:szCs w:val="20"/>
              </w:rPr>
              <w:t> </w:t>
            </w:r>
          </w:p>
        </w:tc>
        <w:tc>
          <w:tcPr>
            <w:tcW w:w="1715" w:type="dxa"/>
            <w:gridSpan w:val="2"/>
            <w:tcBorders>
              <w:top w:val="nil"/>
              <w:left w:val="nil"/>
              <w:bottom w:val="single" w:sz="4" w:space="0" w:color="auto"/>
              <w:right w:val="single" w:sz="4" w:space="0" w:color="auto"/>
            </w:tcBorders>
            <w:noWrap/>
            <w:vAlign w:val="center"/>
            <w:hideMark/>
          </w:tcPr>
          <w:p w14:paraId="07E68890" w14:textId="77777777" w:rsidR="00C258AA" w:rsidRDefault="00C258AA">
            <w:pPr>
              <w:jc w:val="center"/>
              <w:rPr>
                <w:sz w:val="20"/>
                <w:szCs w:val="20"/>
              </w:rPr>
            </w:pPr>
            <w:r>
              <w:rPr>
                <w:sz w:val="20"/>
                <w:szCs w:val="20"/>
              </w:rPr>
              <w:t>63,70000</w:t>
            </w:r>
          </w:p>
        </w:tc>
      </w:tr>
      <w:tr w:rsidR="00C258AA" w14:paraId="0E03A957" w14:textId="77777777" w:rsidTr="002D3913">
        <w:trPr>
          <w:gridAfter w:val="1"/>
          <w:wAfter w:w="32" w:type="dxa"/>
          <w:trHeight w:val="284"/>
        </w:trPr>
        <w:tc>
          <w:tcPr>
            <w:tcW w:w="10206" w:type="dxa"/>
            <w:tcBorders>
              <w:top w:val="nil"/>
              <w:left w:val="single" w:sz="4" w:space="0" w:color="auto"/>
              <w:bottom w:val="single" w:sz="4" w:space="0" w:color="auto"/>
              <w:right w:val="single" w:sz="4" w:space="0" w:color="auto"/>
            </w:tcBorders>
            <w:vAlign w:val="center"/>
            <w:hideMark/>
          </w:tcPr>
          <w:p w14:paraId="6B46ED6A" w14:textId="77777777" w:rsidR="00C258AA" w:rsidRDefault="00C258AA">
            <w:pPr>
              <w:rPr>
                <w:sz w:val="20"/>
                <w:szCs w:val="20"/>
              </w:rPr>
            </w:pPr>
            <w:r>
              <w:rPr>
                <w:sz w:val="20"/>
                <w:szCs w:val="20"/>
              </w:rPr>
              <w:t>за счет средств федерального бюджета</w:t>
            </w:r>
          </w:p>
        </w:tc>
        <w:tc>
          <w:tcPr>
            <w:tcW w:w="1695" w:type="dxa"/>
            <w:tcBorders>
              <w:top w:val="nil"/>
              <w:left w:val="nil"/>
              <w:bottom w:val="single" w:sz="4" w:space="0" w:color="auto"/>
              <w:right w:val="single" w:sz="4" w:space="0" w:color="auto"/>
            </w:tcBorders>
            <w:noWrap/>
            <w:vAlign w:val="center"/>
            <w:hideMark/>
          </w:tcPr>
          <w:p w14:paraId="1B0EF352" w14:textId="77777777" w:rsidR="00C258AA" w:rsidRDefault="00C258AA">
            <w:pPr>
              <w:jc w:val="center"/>
              <w:rPr>
                <w:sz w:val="20"/>
                <w:szCs w:val="20"/>
              </w:rPr>
            </w:pPr>
            <w:r>
              <w:rPr>
                <w:sz w:val="20"/>
                <w:szCs w:val="20"/>
              </w:rPr>
              <w:t>169,70000</w:t>
            </w:r>
          </w:p>
        </w:tc>
        <w:tc>
          <w:tcPr>
            <w:tcW w:w="1695" w:type="dxa"/>
            <w:gridSpan w:val="2"/>
            <w:tcBorders>
              <w:top w:val="nil"/>
              <w:left w:val="nil"/>
              <w:bottom w:val="single" w:sz="4" w:space="0" w:color="auto"/>
              <w:right w:val="single" w:sz="4" w:space="0" w:color="auto"/>
            </w:tcBorders>
            <w:noWrap/>
            <w:vAlign w:val="center"/>
            <w:hideMark/>
          </w:tcPr>
          <w:p w14:paraId="2799555A" w14:textId="77777777" w:rsidR="00C258AA" w:rsidRDefault="00C258AA">
            <w:pPr>
              <w:jc w:val="center"/>
              <w:rPr>
                <w:sz w:val="20"/>
                <w:szCs w:val="20"/>
              </w:rPr>
            </w:pPr>
            <w:r>
              <w:rPr>
                <w:sz w:val="20"/>
                <w:szCs w:val="20"/>
              </w:rPr>
              <w:t> </w:t>
            </w:r>
          </w:p>
        </w:tc>
        <w:tc>
          <w:tcPr>
            <w:tcW w:w="1715" w:type="dxa"/>
            <w:gridSpan w:val="2"/>
            <w:tcBorders>
              <w:top w:val="nil"/>
              <w:left w:val="nil"/>
              <w:bottom w:val="single" w:sz="4" w:space="0" w:color="auto"/>
              <w:right w:val="single" w:sz="4" w:space="0" w:color="auto"/>
            </w:tcBorders>
            <w:noWrap/>
            <w:vAlign w:val="center"/>
            <w:hideMark/>
          </w:tcPr>
          <w:p w14:paraId="406C18E4" w14:textId="77777777" w:rsidR="00C258AA" w:rsidRDefault="00C258AA">
            <w:pPr>
              <w:jc w:val="center"/>
              <w:rPr>
                <w:sz w:val="20"/>
                <w:szCs w:val="20"/>
              </w:rPr>
            </w:pPr>
            <w:r>
              <w:rPr>
                <w:sz w:val="20"/>
                <w:szCs w:val="20"/>
              </w:rPr>
              <w:t>169,70000</w:t>
            </w:r>
          </w:p>
        </w:tc>
      </w:tr>
      <w:tr w:rsidR="00C258AA" w14:paraId="4589C574" w14:textId="77777777" w:rsidTr="002D3913">
        <w:trPr>
          <w:gridAfter w:val="1"/>
          <w:wAfter w:w="32" w:type="dxa"/>
          <w:trHeight w:val="284"/>
        </w:trPr>
        <w:tc>
          <w:tcPr>
            <w:tcW w:w="10206" w:type="dxa"/>
            <w:tcBorders>
              <w:top w:val="nil"/>
              <w:left w:val="single" w:sz="4" w:space="0" w:color="auto"/>
              <w:bottom w:val="single" w:sz="4" w:space="0" w:color="auto"/>
              <w:right w:val="single" w:sz="4" w:space="0" w:color="auto"/>
            </w:tcBorders>
            <w:vAlign w:val="center"/>
            <w:hideMark/>
          </w:tcPr>
          <w:p w14:paraId="3D841F29" w14:textId="77777777" w:rsidR="00C258AA" w:rsidRDefault="00C258AA">
            <w:pPr>
              <w:rPr>
                <w:b/>
                <w:bCs/>
                <w:sz w:val="20"/>
                <w:szCs w:val="20"/>
              </w:rPr>
            </w:pPr>
            <w:r>
              <w:rPr>
                <w:b/>
                <w:bCs/>
                <w:sz w:val="20"/>
                <w:szCs w:val="20"/>
              </w:rPr>
              <w:t>Субсидии</w:t>
            </w:r>
          </w:p>
        </w:tc>
        <w:tc>
          <w:tcPr>
            <w:tcW w:w="1695" w:type="dxa"/>
            <w:tcBorders>
              <w:top w:val="nil"/>
              <w:left w:val="nil"/>
              <w:bottom w:val="single" w:sz="4" w:space="0" w:color="auto"/>
              <w:right w:val="single" w:sz="4" w:space="0" w:color="auto"/>
            </w:tcBorders>
            <w:noWrap/>
            <w:vAlign w:val="center"/>
            <w:hideMark/>
          </w:tcPr>
          <w:p w14:paraId="10AC3659" w14:textId="77777777" w:rsidR="00C258AA" w:rsidRDefault="00C258AA">
            <w:pPr>
              <w:jc w:val="center"/>
              <w:rPr>
                <w:b/>
                <w:bCs/>
                <w:sz w:val="20"/>
                <w:szCs w:val="20"/>
              </w:rPr>
            </w:pPr>
            <w:r>
              <w:rPr>
                <w:b/>
                <w:bCs/>
                <w:sz w:val="20"/>
                <w:szCs w:val="20"/>
              </w:rPr>
              <w:t>1 846,52722</w:t>
            </w:r>
          </w:p>
        </w:tc>
        <w:tc>
          <w:tcPr>
            <w:tcW w:w="1695" w:type="dxa"/>
            <w:gridSpan w:val="2"/>
            <w:tcBorders>
              <w:top w:val="nil"/>
              <w:left w:val="nil"/>
              <w:bottom w:val="single" w:sz="4" w:space="0" w:color="auto"/>
              <w:right w:val="single" w:sz="4" w:space="0" w:color="auto"/>
            </w:tcBorders>
            <w:noWrap/>
            <w:vAlign w:val="center"/>
            <w:hideMark/>
          </w:tcPr>
          <w:p w14:paraId="39ADAEA1" w14:textId="77777777" w:rsidR="00C258AA" w:rsidRDefault="00C258AA">
            <w:pPr>
              <w:jc w:val="center"/>
              <w:rPr>
                <w:b/>
                <w:bCs/>
                <w:sz w:val="20"/>
                <w:szCs w:val="20"/>
              </w:rPr>
            </w:pPr>
            <w:r>
              <w:rPr>
                <w:b/>
                <w:bCs/>
                <w:sz w:val="20"/>
                <w:szCs w:val="20"/>
              </w:rPr>
              <w:t>8 188,57505</w:t>
            </w:r>
          </w:p>
        </w:tc>
        <w:tc>
          <w:tcPr>
            <w:tcW w:w="1715" w:type="dxa"/>
            <w:gridSpan w:val="2"/>
            <w:tcBorders>
              <w:top w:val="nil"/>
              <w:left w:val="nil"/>
              <w:bottom w:val="single" w:sz="4" w:space="0" w:color="auto"/>
              <w:right w:val="single" w:sz="4" w:space="0" w:color="auto"/>
            </w:tcBorders>
            <w:noWrap/>
            <w:vAlign w:val="center"/>
            <w:hideMark/>
          </w:tcPr>
          <w:p w14:paraId="5711161A" w14:textId="77777777" w:rsidR="00C258AA" w:rsidRDefault="00C258AA">
            <w:pPr>
              <w:jc w:val="center"/>
              <w:rPr>
                <w:b/>
                <w:bCs/>
                <w:sz w:val="20"/>
                <w:szCs w:val="20"/>
              </w:rPr>
            </w:pPr>
            <w:r>
              <w:rPr>
                <w:b/>
                <w:bCs/>
                <w:sz w:val="20"/>
                <w:szCs w:val="20"/>
              </w:rPr>
              <w:t>10 035,10227</w:t>
            </w:r>
          </w:p>
        </w:tc>
      </w:tr>
      <w:tr w:rsidR="00C258AA" w14:paraId="690A4A63" w14:textId="77777777" w:rsidTr="002D3913">
        <w:trPr>
          <w:gridAfter w:val="1"/>
          <w:wAfter w:w="32" w:type="dxa"/>
          <w:trHeight w:val="284"/>
        </w:trPr>
        <w:tc>
          <w:tcPr>
            <w:tcW w:w="10206" w:type="dxa"/>
            <w:tcBorders>
              <w:top w:val="nil"/>
              <w:left w:val="single" w:sz="4" w:space="0" w:color="auto"/>
              <w:bottom w:val="single" w:sz="4" w:space="0" w:color="auto"/>
              <w:right w:val="single" w:sz="4" w:space="0" w:color="auto"/>
            </w:tcBorders>
            <w:vAlign w:val="center"/>
            <w:hideMark/>
          </w:tcPr>
          <w:p w14:paraId="5168BD18" w14:textId="77777777" w:rsidR="00C258AA" w:rsidRDefault="00C258AA">
            <w:pPr>
              <w:rPr>
                <w:sz w:val="20"/>
                <w:szCs w:val="20"/>
              </w:rPr>
            </w:pPr>
            <w:r>
              <w:rPr>
                <w:sz w:val="20"/>
                <w:szCs w:val="20"/>
              </w:rPr>
              <w:t xml:space="preserve">Субсидии на создание условий для деятельности народных дружин в рамках муниципальной программы Нефтеюганского района "Безопасность жизнедеятельности и профилактика правонарушений" за счет средств бюджета автономного округа </w:t>
            </w:r>
          </w:p>
        </w:tc>
        <w:tc>
          <w:tcPr>
            <w:tcW w:w="1695" w:type="dxa"/>
            <w:tcBorders>
              <w:top w:val="nil"/>
              <w:left w:val="nil"/>
              <w:bottom w:val="single" w:sz="4" w:space="0" w:color="auto"/>
              <w:right w:val="single" w:sz="4" w:space="0" w:color="auto"/>
            </w:tcBorders>
            <w:noWrap/>
            <w:vAlign w:val="center"/>
            <w:hideMark/>
          </w:tcPr>
          <w:p w14:paraId="3A2B2646" w14:textId="77777777" w:rsidR="00C258AA" w:rsidRDefault="00C258AA">
            <w:pPr>
              <w:jc w:val="center"/>
              <w:rPr>
                <w:sz w:val="20"/>
                <w:szCs w:val="20"/>
              </w:rPr>
            </w:pPr>
            <w:r>
              <w:rPr>
                <w:sz w:val="20"/>
                <w:szCs w:val="20"/>
              </w:rPr>
              <w:t>24,10227</w:t>
            </w:r>
          </w:p>
        </w:tc>
        <w:tc>
          <w:tcPr>
            <w:tcW w:w="1695" w:type="dxa"/>
            <w:gridSpan w:val="2"/>
            <w:tcBorders>
              <w:top w:val="nil"/>
              <w:left w:val="nil"/>
              <w:bottom w:val="single" w:sz="4" w:space="0" w:color="auto"/>
              <w:right w:val="single" w:sz="4" w:space="0" w:color="auto"/>
            </w:tcBorders>
            <w:noWrap/>
            <w:vAlign w:val="center"/>
            <w:hideMark/>
          </w:tcPr>
          <w:p w14:paraId="24681C21" w14:textId="77777777" w:rsidR="00C258AA" w:rsidRDefault="00C258AA">
            <w:pPr>
              <w:jc w:val="center"/>
              <w:rPr>
                <w:sz w:val="20"/>
                <w:szCs w:val="20"/>
              </w:rPr>
            </w:pPr>
            <w:r>
              <w:rPr>
                <w:sz w:val="20"/>
                <w:szCs w:val="20"/>
              </w:rPr>
              <w:t> </w:t>
            </w:r>
          </w:p>
        </w:tc>
        <w:tc>
          <w:tcPr>
            <w:tcW w:w="1715" w:type="dxa"/>
            <w:gridSpan w:val="2"/>
            <w:tcBorders>
              <w:top w:val="nil"/>
              <w:left w:val="nil"/>
              <w:bottom w:val="single" w:sz="4" w:space="0" w:color="auto"/>
              <w:right w:val="single" w:sz="4" w:space="0" w:color="auto"/>
            </w:tcBorders>
            <w:noWrap/>
            <w:vAlign w:val="center"/>
            <w:hideMark/>
          </w:tcPr>
          <w:p w14:paraId="490BE984" w14:textId="77777777" w:rsidR="00C258AA" w:rsidRDefault="00C258AA">
            <w:pPr>
              <w:jc w:val="center"/>
              <w:rPr>
                <w:sz w:val="20"/>
                <w:szCs w:val="20"/>
              </w:rPr>
            </w:pPr>
            <w:r>
              <w:rPr>
                <w:sz w:val="20"/>
                <w:szCs w:val="20"/>
              </w:rPr>
              <w:t>24,10227</w:t>
            </w:r>
          </w:p>
        </w:tc>
      </w:tr>
      <w:tr w:rsidR="00C258AA" w14:paraId="64031E72" w14:textId="77777777" w:rsidTr="002D3913">
        <w:trPr>
          <w:gridAfter w:val="1"/>
          <w:wAfter w:w="32" w:type="dxa"/>
          <w:trHeight w:val="284"/>
        </w:trPr>
        <w:tc>
          <w:tcPr>
            <w:tcW w:w="10206" w:type="dxa"/>
            <w:tcBorders>
              <w:top w:val="nil"/>
              <w:left w:val="single" w:sz="4" w:space="0" w:color="auto"/>
              <w:bottom w:val="single" w:sz="4" w:space="0" w:color="auto"/>
              <w:right w:val="single" w:sz="4" w:space="0" w:color="auto"/>
            </w:tcBorders>
            <w:vAlign w:val="center"/>
            <w:hideMark/>
          </w:tcPr>
          <w:p w14:paraId="4AD4A536" w14:textId="77777777" w:rsidR="00C258AA" w:rsidRDefault="00C258AA">
            <w:pPr>
              <w:rPr>
                <w:sz w:val="20"/>
                <w:szCs w:val="20"/>
              </w:rPr>
            </w:pPr>
            <w:r>
              <w:rPr>
                <w:sz w:val="20"/>
                <w:szCs w:val="20"/>
              </w:rPr>
              <w:t>Субсидии на реализацию программ формирования современной городской среды в рамках муниципальной программы Нефтеюганского района "Пространственное развитие и формирование комфортной городской среды"</w:t>
            </w:r>
          </w:p>
        </w:tc>
        <w:tc>
          <w:tcPr>
            <w:tcW w:w="1695" w:type="dxa"/>
            <w:tcBorders>
              <w:top w:val="nil"/>
              <w:left w:val="nil"/>
              <w:bottom w:val="single" w:sz="4" w:space="0" w:color="auto"/>
              <w:right w:val="single" w:sz="4" w:space="0" w:color="auto"/>
            </w:tcBorders>
            <w:noWrap/>
            <w:vAlign w:val="center"/>
            <w:hideMark/>
          </w:tcPr>
          <w:p w14:paraId="5AD2DC03" w14:textId="77777777" w:rsidR="00C258AA" w:rsidRDefault="00C258AA">
            <w:pPr>
              <w:jc w:val="center"/>
              <w:rPr>
                <w:sz w:val="20"/>
                <w:szCs w:val="20"/>
              </w:rPr>
            </w:pPr>
            <w:r>
              <w:rPr>
                <w:sz w:val="20"/>
                <w:szCs w:val="20"/>
              </w:rPr>
              <w:t>1 822,42495</w:t>
            </w:r>
          </w:p>
        </w:tc>
        <w:tc>
          <w:tcPr>
            <w:tcW w:w="1695" w:type="dxa"/>
            <w:gridSpan w:val="2"/>
            <w:tcBorders>
              <w:top w:val="nil"/>
              <w:left w:val="nil"/>
              <w:bottom w:val="single" w:sz="4" w:space="0" w:color="auto"/>
              <w:right w:val="single" w:sz="4" w:space="0" w:color="auto"/>
            </w:tcBorders>
            <w:noWrap/>
            <w:vAlign w:val="center"/>
            <w:hideMark/>
          </w:tcPr>
          <w:p w14:paraId="664F3F4C" w14:textId="77777777" w:rsidR="00C258AA" w:rsidRDefault="00C258AA">
            <w:pPr>
              <w:jc w:val="center"/>
              <w:rPr>
                <w:sz w:val="20"/>
                <w:szCs w:val="20"/>
              </w:rPr>
            </w:pPr>
            <w:r>
              <w:rPr>
                <w:sz w:val="20"/>
                <w:szCs w:val="20"/>
              </w:rPr>
              <w:t>8 188,57505</w:t>
            </w:r>
          </w:p>
        </w:tc>
        <w:tc>
          <w:tcPr>
            <w:tcW w:w="1715" w:type="dxa"/>
            <w:gridSpan w:val="2"/>
            <w:tcBorders>
              <w:top w:val="nil"/>
              <w:left w:val="nil"/>
              <w:bottom w:val="single" w:sz="4" w:space="0" w:color="auto"/>
              <w:right w:val="single" w:sz="4" w:space="0" w:color="auto"/>
            </w:tcBorders>
            <w:noWrap/>
            <w:vAlign w:val="center"/>
            <w:hideMark/>
          </w:tcPr>
          <w:p w14:paraId="093C2925" w14:textId="77777777" w:rsidR="00C258AA" w:rsidRDefault="00C258AA">
            <w:pPr>
              <w:jc w:val="center"/>
              <w:rPr>
                <w:sz w:val="20"/>
                <w:szCs w:val="20"/>
              </w:rPr>
            </w:pPr>
            <w:r>
              <w:rPr>
                <w:sz w:val="20"/>
                <w:szCs w:val="20"/>
              </w:rPr>
              <w:t>10 011,00000</w:t>
            </w:r>
          </w:p>
        </w:tc>
      </w:tr>
      <w:tr w:rsidR="00C258AA" w14:paraId="3235B58B" w14:textId="77777777" w:rsidTr="002D3913">
        <w:trPr>
          <w:gridAfter w:val="1"/>
          <w:wAfter w:w="32" w:type="dxa"/>
          <w:trHeight w:val="284"/>
        </w:trPr>
        <w:tc>
          <w:tcPr>
            <w:tcW w:w="10206" w:type="dxa"/>
            <w:tcBorders>
              <w:top w:val="nil"/>
              <w:left w:val="single" w:sz="4" w:space="0" w:color="auto"/>
              <w:bottom w:val="single" w:sz="4" w:space="0" w:color="auto"/>
              <w:right w:val="single" w:sz="4" w:space="0" w:color="auto"/>
            </w:tcBorders>
            <w:vAlign w:val="center"/>
            <w:hideMark/>
          </w:tcPr>
          <w:p w14:paraId="66B3E97B" w14:textId="77777777" w:rsidR="00C258AA" w:rsidRDefault="00C258AA">
            <w:pPr>
              <w:rPr>
                <w:sz w:val="20"/>
                <w:szCs w:val="20"/>
              </w:rPr>
            </w:pPr>
            <w:r>
              <w:rPr>
                <w:sz w:val="20"/>
                <w:szCs w:val="20"/>
              </w:rPr>
              <w:t>в том числе:</w:t>
            </w:r>
          </w:p>
        </w:tc>
        <w:tc>
          <w:tcPr>
            <w:tcW w:w="1695" w:type="dxa"/>
            <w:tcBorders>
              <w:top w:val="nil"/>
              <w:left w:val="nil"/>
              <w:bottom w:val="single" w:sz="4" w:space="0" w:color="auto"/>
              <w:right w:val="single" w:sz="4" w:space="0" w:color="auto"/>
            </w:tcBorders>
            <w:noWrap/>
            <w:vAlign w:val="center"/>
            <w:hideMark/>
          </w:tcPr>
          <w:p w14:paraId="1F110D5F" w14:textId="77777777" w:rsidR="00C258AA" w:rsidRDefault="00C258AA">
            <w:pPr>
              <w:jc w:val="center"/>
              <w:rPr>
                <w:sz w:val="20"/>
                <w:szCs w:val="20"/>
              </w:rPr>
            </w:pPr>
            <w:r>
              <w:rPr>
                <w:sz w:val="20"/>
                <w:szCs w:val="20"/>
              </w:rPr>
              <w:t> </w:t>
            </w:r>
          </w:p>
        </w:tc>
        <w:tc>
          <w:tcPr>
            <w:tcW w:w="1695" w:type="dxa"/>
            <w:gridSpan w:val="2"/>
            <w:tcBorders>
              <w:top w:val="nil"/>
              <w:left w:val="nil"/>
              <w:bottom w:val="single" w:sz="4" w:space="0" w:color="auto"/>
              <w:right w:val="single" w:sz="4" w:space="0" w:color="auto"/>
            </w:tcBorders>
            <w:noWrap/>
            <w:vAlign w:val="center"/>
            <w:hideMark/>
          </w:tcPr>
          <w:p w14:paraId="6C3AA863" w14:textId="77777777" w:rsidR="00C258AA" w:rsidRDefault="00C258AA">
            <w:pPr>
              <w:jc w:val="center"/>
              <w:rPr>
                <w:sz w:val="20"/>
                <w:szCs w:val="20"/>
              </w:rPr>
            </w:pPr>
            <w:r>
              <w:rPr>
                <w:sz w:val="20"/>
                <w:szCs w:val="20"/>
              </w:rPr>
              <w:t> </w:t>
            </w:r>
          </w:p>
        </w:tc>
        <w:tc>
          <w:tcPr>
            <w:tcW w:w="1715" w:type="dxa"/>
            <w:gridSpan w:val="2"/>
            <w:tcBorders>
              <w:top w:val="nil"/>
              <w:left w:val="nil"/>
              <w:bottom w:val="single" w:sz="4" w:space="0" w:color="auto"/>
              <w:right w:val="single" w:sz="4" w:space="0" w:color="auto"/>
            </w:tcBorders>
            <w:noWrap/>
            <w:vAlign w:val="center"/>
            <w:hideMark/>
          </w:tcPr>
          <w:p w14:paraId="215AC49E" w14:textId="77777777" w:rsidR="00C258AA" w:rsidRDefault="00C258AA">
            <w:pPr>
              <w:jc w:val="center"/>
              <w:rPr>
                <w:sz w:val="20"/>
                <w:szCs w:val="20"/>
              </w:rPr>
            </w:pPr>
            <w:r>
              <w:rPr>
                <w:sz w:val="20"/>
                <w:szCs w:val="20"/>
              </w:rPr>
              <w:t> </w:t>
            </w:r>
          </w:p>
        </w:tc>
      </w:tr>
      <w:tr w:rsidR="00C258AA" w14:paraId="10B53B98" w14:textId="77777777" w:rsidTr="002D3913">
        <w:trPr>
          <w:gridAfter w:val="1"/>
          <w:wAfter w:w="32" w:type="dxa"/>
          <w:trHeight w:val="284"/>
        </w:trPr>
        <w:tc>
          <w:tcPr>
            <w:tcW w:w="10206" w:type="dxa"/>
            <w:tcBorders>
              <w:top w:val="nil"/>
              <w:left w:val="single" w:sz="4" w:space="0" w:color="auto"/>
              <w:bottom w:val="single" w:sz="4" w:space="0" w:color="auto"/>
              <w:right w:val="single" w:sz="4" w:space="0" w:color="auto"/>
            </w:tcBorders>
            <w:vAlign w:val="center"/>
            <w:hideMark/>
          </w:tcPr>
          <w:p w14:paraId="51826EA9" w14:textId="77777777" w:rsidR="00C258AA" w:rsidRDefault="00C258AA">
            <w:pPr>
              <w:rPr>
                <w:sz w:val="20"/>
                <w:szCs w:val="20"/>
              </w:rPr>
            </w:pPr>
            <w:r>
              <w:rPr>
                <w:sz w:val="20"/>
                <w:szCs w:val="20"/>
              </w:rPr>
              <w:lastRenderedPageBreak/>
              <w:t>за счет средств федерального бюджета</w:t>
            </w:r>
          </w:p>
        </w:tc>
        <w:tc>
          <w:tcPr>
            <w:tcW w:w="1695" w:type="dxa"/>
            <w:tcBorders>
              <w:top w:val="nil"/>
              <w:left w:val="nil"/>
              <w:bottom w:val="single" w:sz="4" w:space="0" w:color="auto"/>
              <w:right w:val="single" w:sz="4" w:space="0" w:color="auto"/>
            </w:tcBorders>
            <w:noWrap/>
            <w:vAlign w:val="center"/>
            <w:hideMark/>
          </w:tcPr>
          <w:p w14:paraId="13DC2915" w14:textId="77777777" w:rsidR="00C258AA" w:rsidRDefault="00C258AA">
            <w:pPr>
              <w:jc w:val="center"/>
              <w:rPr>
                <w:sz w:val="20"/>
                <w:szCs w:val="20"/>
              </w:rPr>
            </w:pPr>
            <w:r>
              <w:rPr>
                <w:sz w:val="20"/>
                <w:szCs w:val="20"/>
              </w:rPr>
              <w:t>568,51794</w:t>
            </w:r>
          </w:p>
        </w:tc>
        <w:tc>
          <w:tcPr>
            <w:tcW w:w="1695" w:type="dxa"/>
            <w:gridSpan w:val="2"/>
            <w:tcBorders>
              <w:top w:val="nil"/>
              <w:left w:val="nil"/>
              <w:bottom w:val="single" w:sz="4" w:space="0" w:color="auto"/>
              <w:right w:val="single" w:sz="4" w:space="0" w:color="auto"/>
            </w:tcBorders>
            <w:noWrap/>
            <w:vAlign w:val="center"/>
            <w:hideMark/>
          </w:tcPr>
          <w:p w14:paraId="0020BC63" w14:textId="77777777" w:rsidR="00C258AA" w:rsidRDefault="00C258AA">
            <w:pPr>
              <w:jc w:val="center"/>
              <w:rPr>
                <w:sz w:val="20"/>
                <w:szCs w:val="20"/>
              </w:rPr>
            </w:pPr>
            <w:r>
              <w:rPr>
                <w:sz w:val="20"/>
                <w:szCs w:val="20"/>
              </w:rPr>
              <w:t>2 554,48206</w:t>
            </w:r>
          </w:p>
        </w:tc>
        <w:tc>
          <w:tcPr>
            <w:tcW w:w="1715" w:type="dxa"/>
            <w:gridSpan w:val="2"/>
            <w:tcBorders>
              <w:top w:val="nil"/>
              <w:left w:val="nil"/>
              <w:bottom w:val="single" w:sz="4" w:space="0" w:color="auto"/>
              <w:right w:val="single" w:sz="4" w:space="0" w:color="auto"/>
            </w:tcBorders>
            <w:noWrap/>
            <w:vAlign w:val="center"/>
            <w:hideMark/>
          </w:tcPr>
          <w:p w14:paraId="02E7C675" w14:textId="77777777" w:rsidR="00C258AA" w:rsidRDefault="00C258AA">
            <w:pPr>
              <w:jc w:val="center"/>
              <w:rPr>
                <w:sz w:val="20"/>
                <w:szCs w:val="20"/>
              </w:rPr>
            </w:pPr>
            <w:r>
              <w:rPr>
                <w:sz w:val="20"/>
                <w:szCs w:val="20"/>
              </w:rPr>
              <w:t>3 123,00000</w:t>
            </w:r>
          </w:p>
        </w:tc>
      </w:tr>
      <w:tr w:rsidR="00C258AA" w14:paraId="0D14590F" w14:textId="77777777" w:rsidTr="002D3913">
        <w:trPr>
          <w:gridAfter w:val="1"/>
          <w:wAfter w:w="32" w:type="dxa"/>
          <w:trHeight w:val="284"/>
        </w:trPr>
        <w:tc>
          <w:tcPr>
            <w:tcW w:w="10206" w:type="dxa"/>
            <w:tcBorders>
              <w:top w:val="nil"/>
              <w:left w:val="single" w:sz="4" w:space="0" w:color="auto"/>
              <w:bottom w:val="single" w:sz="4" w:space="0" w:color="auto"/>
              <w:right w:val="single" w:sz="4" w:space="0" w:color="auto"/>
            </w:tcBorders>
            <w:vAlign w:val="center"/>
            <w:hideMark/>
          </w:tcPr>
          <w:p w14:paraId="13BBE3D7" w14:textId="77777777" w:rsidR="00C258AA" w:rsidRDefault="00C258AA">
            <w:pPr>
              <w:rPr>
                <w:sz w:val="20"/>
                <w:szCs w:val="20"/>
              </w:rPr>
            </w:pPr>
            <w:r>
              <w:rPr>
                <w:sz w:val="20"/>
                <w:szCs w:val="20"/>
              </w:rPr>
              <w:t>за счет средств бюджета автономного округа</w:t>
            </w:r>
          </w:p>
        </w:tc>
        <w:tc>
          <w:tcPr>
            <w:tcW w:w="1695" w:type="dxa"/>
            <w:tcBorders>
              <w:top w:val="nil"/>
              <w:left w:val="nil"/>
              <w:bottom w:val="single" w:sz="4" w:space="0" w:color="auto"/>
              <w:right w:val="single" w:sz="4" w:space="0" w:color="auto"/>
            </w:tcBorders>
            <w:noWrap/>
            <w:vAlign w:val="center"/>
            <w:hideMark/>
          </w:tcPr>
          <w:p w14:paraId="2A207A73" w14:textId="77777777" w:rsidR="00C258AA" w:rsidRDefault="00C258AA">
            <w:pPr>
              <w:jc w:val="center"/>
              <w:rPr>
                <w:sz w:val="20"/>
                <w:szCs w:val="20"/>
              </w:rPr>
            </w:pPr>
            <w:r>
              <w:rPr>
                <w:sz w:val="20"/>
                <w:szCs w:val="20"/>
              </w:rPr>
              <w:t>889,42202</w:t>
            </w:r>
          </w:p>
        </w:tc>
        <w:tc>
          <w:tcPr>
            <w:tcW w:w="1695" w:type="dxa"/>
            <w:gridSpan w:val="2"/>
            <w:tcBorders>
              <w:top w:val="nil"/>
              <w:left w:val="nil"/>
              <w:bottom w:val="single" w:sz="4" w:space="0" w:color="auto"/>
              <w:right w:val="single" w:sz="4" w:space="0" w:color="auto"/>
            </w:tcBorders>
            <w:noWrap/>
            <w:vAlign w:val="center"/>
            <w:hideMark/>
          </w:tcPr>
          <w:p w14:paraId="3B06469C" w14:textId="77777777" w:rsidR="00C258AA" w:rsidRDefault="00C258AA">
            <w:pPr>
              <w:jc w:val="center"/>
              <w:rPr>
                <w:sz w:val="20"/>
                <w:szCs w:val="20"/>
              </w:rPr>
            </w:pPr>
            <w:r>
              <w:rPr>
                <w:sz w:val="20"/>
                <w:szCs w:val="20"/>
              </w:rPr>
              <w:t>3 996,37798</w:t>
            </w:r>
          </w:p>
        </w:tc>
        <w:tc>
          <w:tcPr>
            <w:tcW w:w="1715" w:type="dxa"/>
            <w:gridSpan w:val="2"/>
            <w:tcBorders>
              <w:top w:val="nil"/>
              <w:left w:val="nil"/>
              <w:bottom w:val="single" w:sz="4" w:space="0" w:color="auto"/>
              <w:right w:val="single" w:sz="4" w:space="0" w:color="auto"/>
            </w:tcBorders>
            <w:noWrap/>
            <w:vAlign w:val="center"/>
            <w:hideMark/>
          </w:tcPr>
          <w:p w14:paraId="7ACFB309" w14:textId="77777777" w:rsidR="00C258AA" w:rsidRDefault="00C258AA">
            <w:pPr>
              <w:jc w:val="center"/>
              <w:rPr>
                <w:sz w:val="20"/>
                <w:szCs w:val="20"/>
              </w:rPr>
            </w:pPr>
            <w:r>
              <w:rPr>
                <w:sz w:val="20"/>
                <w:szCs w:val="20"/>
              </w:rPr>
              <w:t>4 885,80000</w:t>
            </w:r>
          </w:p>
        </w:tc>
      </w:tr>
      <w:tr w:rsidR="00C258AA" w14:paraId="3BC4414A" w14:textId="77777777" w:rsidTr="002D3913">
        <w:trPr>
          <w:gridAfter w:val="1"/>
          <w:wAfter w:w="32" w:type="dxa"/>
          <w:trHeight w:val="284"/>
        </w:trPr>
        <w:tc>
          <w:tcPr>
            <w:tcW w:w="10206" w:type="dxa"/>
            <w:tcBorders>
              <w:top w:val="nil"/>
              <w:left w:val="single" w:sz="4" w:space="0" w:color="auto"/>
              <w:bottom w:val="single" w:sz="4" w:space="0" w:color="auto"/>
              <w:right w:val="single" w:sz="4" w:space="0" w:color="auto"/>
            </w:tcBorders>
            <w:vAlign w:val="center"/>
            <w:hideMark/>
          </w:tcPr>
          <w:p w14:paraId="60A9406E" w14:textId="77777777" w:rsidR="00C258AA" w:rsidRDefault="00C258AA">
            <w:pPr>
              <w:rPr>
                <w:sz w:val="20"/>
                <w:szCs w:val="20"/>
              </w:rPr>
            </w:pPr>
            <w:r>
              <w:rPr>
                <w:sz w:val="20"/>
                <w:szCs w:val="20"/>
              </w:rPr>
              <w:t>за счет средств бюджета Нефтеюганского района (софинансирование)</w:t>
            </w:r>
          </w:p>
        </w:tc>
        <w:tc>
          <w:tcPr>
            <w:tcW w:w="1695" w:type="dxa"/>
            <w:tcBorders>
              <w:top w:val="nil"/>
              <w:left w:val="nil"/>
              <w:bottom w:val="single" w:sz="4" w:space="0" w:color="auto"/>
              <w:right w:val="single" w:sz="4" w:space="0" w:color="auto"/>
            </w:tcBorders>
            <w:noWrap/>
            <w:vAlign w:val="center"/>
            <w:hideMark/>
          </w:tcPr>
          <w:p w14:paraId="5819ADB3" w14:textId="77777777" w:rsidR="00C258AA" w:rsidRDefault="00C258AA">
            <w:pPr>
              <w:jc w:val="center"/>
              <w:rPr>
                <w:sz w:val="20"/>
                <w:szCs w:val="20"/>
              </w:rPr>
            </w:pPr>
            <w:r>
              <w:rPr>
                <w:sz w:val="20"/>
                <w:szCs w:val="20"/>
              </w:rPr>
              <w:t>364,48499</w:t>
            </w:r>
          </w:p>
        </w:tc>
        <w:tc>
          <w:tcPr>
            <w:tcW w:w="1695" w:type="dxa"/>
            <w:gridSpan w:val="2"/>
            <w:tcBorders>
              <w:top w:val="nil"/>
              <w:left w:val="nil"/>
              <w:bottom w:val="single" w:sz="4" w:space="0" w:color="auto"/>
              <w:right w:val="single" w:sz="4" w:space="0" w:color="auto"/>
            </w:tcBorders>
            <w:noWrap/>
            <w:vAlign w:val="center"/>
            <w:hideMark/>
          </w:tcPr>
          <w:p w14:paraId="6C29A1E3" w14:textId="77777777" w:rsidR="00C258AA" w:rsidRDefault="00C258AA">
            <w:pPr>
              <w:jc w:val="center"/>
              <w:rPr>
                <w:sz w:val="20"/>
                <w:szCs w:val="20"/>
              </w:rPr>
            </w:pPr>
            <w:r>
              <w:rPr>
                <w:sz w:val="20"/>
                <w:szCs w:val="20"/>
              </w:rPr>
              <w:t>1637,71501</w:t>
            </w:r>
          </w:p>
        </w:tc>
        <w:tc>
          <w:tcPr>
            <w:tcW w:w="1715" w:type="dxa"/>
            <w:gridSpan w:val="2"/>
            <w:tcBorders>
              <w:top w:val="nil"/>
              <w:left w:val="nil"/>
              <w:bottom w:val="single" w:sz="4" w:space="0" w:color="auto"/>
              <w:right w:val="single" w:sz="4" w:space="0" w:color="auto"/>
            </w:tcBorders>
            <w:noWrap/>
            <w:vAlign w:val="center"/>
            <w:hideMark/>
          </w:tcPr>
          <w:p w14:paraId="143476F5" w14:textId="77777777" w:rsidR="00C258AA" w:rsidRDefault="00C258AA">
            <w:pPr>
              <w:jc w:val="center"/>
              <w:rPr>
                <w:sz w:val="20"/>
                <w:szCs w:val="20"/>
              </w:rPr>
            </w:pPr>
            <w:r>
              <w:rPr>
                <w:sz w:val="20"/>
                <w:szCs w:val="20"/>
              </w:rPr>
              <w:t>2 002,20000</w:t>
            </w:r>
          </w:p>
        </w:tc>
      </w:tr>
      <w:tr w:rsidR="00C258AA" w14:paraId="1DD4B5C0" w14:textId="77777777" w:rsidTr="002D3913">
        <w:trPr>
          <w:gridAfter w:val="1"/>
          <w:wAfter w:w="32" w:type="dxa"/>
          <w:trHeight w:val="284"/>
        </w:trPr>
        <w:tc>
          <w:tcPr>
            <w:tcW w:w="10206" w:type="dxa"/>
            <w:tcBorders>
              <w:top w:val="nil"/>
              <w:left w:val="single" w:sz="4" w:space="0" w:color="auto"/>
              <w:bottom w:val="single" w:sz="4" w:space="0" w:color="auto"/>
              <w:right w:val="single" w:sz="4" w:space="0" w:color="auto"/>
            </w:tcBorders>
            <w:vAlign w:val="center"/>
            <w:hideMark/>
          </w:tcPr>
          <w:p w14:paraId="730974C5" w14:textId="77777777" w:rsidR="00C258AA" w:rsidRDefault="00C258AA">
            <w:pPr>
              <w:rPr>
                <w:b/>
                <w:bCs/>
                <w:sz w:val="20"/>
                <w:szCs w:val="20"/>
              </w:rPr>
            </w:pPr>
            <w:r>
              <w:rPr>
                <w:b/>
                <w:bCs/>
                <w:sz w:val="20"/>
                <w:szCs w:val="20"/>
              </w:rPr>
              <w:t>Иные межбюджетные трансферты</w:t>
            </w:r>
          </w:p>
        </w:tc>
        <w:tc>
          <w:tcPr>
            <w:tcW w:w="1695" w:type="dxa"/>
            <w:tcBorders>
              <w:top w:val="nil"/>
              <w:left w:val="nil"/>
              <w:bottom w:val="single" w:sz="4" w:space="0" w:color="auto"/>
              <w:right w:val="single" w:sz="4" w:space="0" w:color="auto"/>
            </w:tcBorders>
            <w:noWrap/>
            <w:vAlign w:val="center"/>
            <w:hideMark/>
          </w:tcPr>
          <w:p w14:paraId="4CD18EF2" w14:textId="77777777" w:rsidR="00C258AA" w:rsidRDefault="00C258AA">
            <w:pPr>
              <w:jc w:val="center"/>
              <w:rPr>
                <w:b/>
                <w:bCs/>
                <w:sz w:val="20"/>
                <w:szCs w:val="20"/>
              </w:rPr>
            </w:pPr>
            <w:r>
              <w:rPr>
                <w:b/>
                <w:bCs/>
                <w:sz w:val="20"/>
                <w:szCs w:val="20"/>
              </w:rPr>
              <w:t>13 586,10000</w:t>
            </w:r>
          </w:p>
        </w:tc>
        <w:tc>
          <w:tcPr>
            <w:tcW w:w="1695" w:type="dxa"/>
            <w:gridSpan w:val="2"/>
            <w:tcBorders>
              <w:top w:val="nil"/>
              <w:left w:val="nil"/>
              <w:bottom w:val="single" w:sz="4" w:space="0" w:color="auto"/>
              <w:right w:val="single" w:sz="4" w:space="0" w:color="auto"/>
            </w:tcBorders>
            <w:noWrap/>
            <w:vAlign w:val="center"/>
            <w:hideMark/>
          </w:tcPr>
          <w:p w14:paraId="1E65AA9D" w14:textId="77777777" w:rsidR="00C258AA" w:rsidRDefault="00C258AA">
            <w:pPr>
              <w:jc w:val="center"/>
              <w:rPr>
                <w:b/>
                <w:bCs/>
                <w:sz w:val="20"/>
                <w:szCs w:val="20"/>
              </w:rPr>
            </w:pPr>
            <w:r>
              <w:rPr>
                <w:b/>
                <w:bCs/>
                <w:sz w:val="20"/>
                <w:szCs w:val="20"/>
              </w:rPr>
              <w:t>0,00000</w:t>
            </w:r>
          </w:p>
        </w:tc>
        <w:tc>
          <w:tcPr>
            <w:tcW w:w="1715" w:type="dxa"/>
            <w:gridSpan w:val="2"/>
            <w:tcBorders>
              <w:top w:val="nil"/>
              <w:left w:val="nil"/>
              <w:bottom w:val="single" w:sz="4" w:space="0" w:color="auto"/>
              <w:right w:val="single" w:sz="4" w:space="0" w:color="auto"/>
            </w:tcBorders>
            <w:noWrap/>
            <w:vAlign w:val="center"/>
            <w:hideMark/>
          </w:tcPr>
          <w:p w14:paraId="3D4F1490" w14:textId="77777777" w:rsidR="00C258AA" w:rsidRDefault="00C258AA">
            <w:pPr>
              <w:jc w:val="center"/>
              <w:rPr>
                <w:b/>
                <w:bCs/>
                <w:sz w:val="20"/>
                <w:szCs w:val="20"/>
              </w:rPr>
            </w:pPr>
            <w:r>
              <w:rPr>
                <w:b/>
                <w:bCs/>
                <w:sz w:val="20"/>
                <w:szCs w:val="20"/>
              </w:rPr>
              <w:t>13 586,10000</w:t>
            </w:r>
          </w:p>
        </w:tc>
      </w:tr>
      <w:tr w:rsidR="00C258AA" w14:paraId="3EC8129F" w14:textId="77777777" w:rsidTr="002D3913">
        <w:trPr>
          <w:gridAfter w:val="1"/>
          <w:wAfter w:w="32" w:type="dxa"/>
          <w:trHeight w:val="284"/>
        </w:trPr>
        <w:tc>
          <w:tcPr>
            <w:tcW w:w="10206" w:type="dxa"/>
            <w:tcBorders>
              <w:top w:val="nil"/>
              <w:left w:val="single" w:sz="4" w:space="0" w:color="auto"/>
              <w:bottom w:val="single" w:sz="4" w:space="0" w:color="auto"/>
              <w:right w:val="single" w:sz="4" w:space="0" w:color="auto"/>
            </w:tcBorders>
            <w:vAlign w:val="center"/>
            <w:hideMark/>
          </w:tcPr>
          <w:p w14:paraId="044D4DA3" w14:textId="77777777" w:rsidR="00C258AA" w:rsidRDefault="00C258AA">
            <w:pPr>
              <w:rPr>
                <w:sz w:val="20"/>
                <w:szCs w:val="20"/>
              </w:rPr>
            </w:pPr>
            <w:r>
              <w:rPr>
                <w:sz w:val="20"/>
                <w:szCs w:val="20"/>
              </w:rPr>
              <w:t xml:space="preserve">Расходы на индексацию фонда оплаты труда иных категорий работников муниципальных учреждений, не подпадающих под действие Указа Президента Российской Федерации от 07.05.2012 № 597 "О мероприятиях по реализации государственной социальной политики" в рамках муниципальной программы Нефтеюганского района "Управление муниципальными финансами" </w:t>
            </w:r>
          </w:p>
        </w:tc>
        <w:tc>
          <w:tcPr>
            <w:tcW w:w="1695" w:type="dxa"/>
            <w:tcBorders>
              <w:top w:val="nil"/>
              <w:left w:val="nil"/>
              <w:bottom w:val="single" w:sz="4" w:space="0" w:color="auto"/>
              <w:right w:val="single" w:sz="4" w:space="0" w:color="auto"/>
            </w:tcBorders>
            <w:noWrap/>
            <w:vAlign w:val="center"/>
            <w:hideMark/>
          </w:tcPr>
          <w:p w14:paraId="24A81340" w14:textId="77777777" w:rsidR="00C258AA" w:rsidRDefault="00C258AA">
            <w:pPr>
              <w:jc w:val="center"/>
              <w:rPr>
                <w:sz w:val="20"/>
                <w:szCs w:val="20"/>
              </w:rPr>
            </w:pPr>
            <w:r>
              <w:rPr>
                <w:sz w:val="20"/>
                <w:szCs w:val="20"/>
              </w:rPr>
              <w:t>648,60000</w:t>
            </w:r>
          </w:p>
        </w:tc>
        <w:tc>
          <w:tcPr>
            <w:tcW w:w="1695" w:type="dxa"/>
            <w:gridSpan w:val="2"/>
            <w:tcBorders>
              <w:top w:val="nil"/>
              <w:left w:val="nil"/>
              <w:bottom w:val="single" w:sz="4" w:space="0" w:color="auto"/>
              <w:right w:val="single" w:sz="4" w:space="0" w:color="auto"/>
            </w:tcBorders>
            <w:noWrap/>
            <w:vAlign w:val="center"/>
            <w:hideMark/>
          </w:tcPr>
          <w:p w14:paraId="5EF73818" w14:textId="77777777" w:rsidR="00C258AA" w:rsidRDefault="00C258AA">
            <w:pPr>
              <w:jc w:val="center"/>
              <w:rPr>
                <w:sz w:val="20"/>
                <w:szCs w:val="20"/>
              </w:rPr>
            </w:pPr>
            <w:r>
              <w:rPr>
                <w:sz w:val="20"/>
                <w:szCs w:val="20"/>
              </w:rPr>
              <w:t> </w:t>
            </w:r>
          </w:p>
        </w:tc>
        <w:tc>
          <w:tcPr>
            <w:tcW w:w="1715" w:type="dxa"/>
            <w:gridSpan w:val="2"/>
            <w:tcBorders>
              <w:top w:val="nil"/>
              <w:left w:val="nil"/>
              <w:bottom w:val="single" w:sz="4" w:space="0" w:color="auto"/>
              <w:right w:val="single" w:sz="4" w:space="0" w:color="auto"/>
            </w:tcBorders>
            <w:noWrap/>
            <w:vAlign w:val="center"/>
            <w:hideMark/>
          </w:tcPr>
          <w:p w14:paraId="4D2FD340" w14:textId="77777777" w:rsidR="00C258AA" w:rsidRDefault="00C258AA">
            <w:pPr>
              <w:jc w:val="center"/>
              <w:rPr>
                <w:sz w:val="20"/>
                <w:szCs w:val="20"/>
              </w:rPr>
            </w:pPr>
            <w:r>
              <w:rPr>
                <w:sz w:val="20"/>
                <w:szCs w:val="20"/>
              </w:rPr>
              <w:t>648,60000</w:t>
            </w:r>
          </w:p>
        </w:tc>
      </w:tr>
      <w:tr w:rsidR="00C258AA" w14:paraId="7FC41220" w14:textId="77777777" w:rsidTr="002D3913">
        <w:trPr>
          <w:gridAfter w:val="1"/>
          <w:wAfter w:w="32" w:type="dxa"/>
          <w:trHeight w:val="284"/>
        </w:trPr>
        <w:tc>
          <w:tcPr>
            <w:tcW w:w="10206" w:type="dxa"/>
            <w:tcBorders>
              <w:top w:val="nil"/>
              <w:left w:val="single" w:sz="4" w:space="0" w:color="auto"/>
              <w:bottom w:val="single" w:sz="4" w:space="0" w:color="auto"/>
              <w:right w:val="single" w:sz="4" w:space="0" w:color="auto"/>
            </w:tcBorders>
            <w:vAlign w:val="center"/>
            <w:hideMark/>
          </w:tcPr>
          <w:p w14:paraId="1C7F2578" w14:textId="77777777" w:rsidR="00C258AA" w:rsidRDefault="00C258AA">
            <w:pPr>
              <w:rPr>
                <w:sz w:val="20"/>
                <w:szCs w:val="20"/>
              </w:rPr>
            </w:pPr>
            <w:r>
              <w:rPr>
                <w:sz w:val="20"/>
                <w:szCs w:val="20"/>
              </w:rPr>
              <w:t>Иные межбюджетные трансферты бюджетам городского и сельских поселений на обеспечение сбалансированности местных бюджетов в рамках муниципальной программы Нефтеюганского района "Управление муниципальными финансами"</w:t>
            </w:r>
          </w:p>
        </w:tc>
        <w:tc>
          <w:tcPr>
            <w:tcW w:w="1695" w:type="dxa"/>
            <w:tcBorders>
              <w:top w:val="nil"/>
              <w:left w:val="nil"/>
              <w:bottom w:val="single" w:sz="4" w:space="0" w:color="auto"/>
              <w:right w:val="single" w:sz="4" w:space="0" w:color="auto"/>
            </w:tcBorders>
            <w:noWrap/>
            <w:vAlign w:val="center"/>
            <w:hideMark/>
          </w:tcPr>
          <w:p w14:paraId="54CD3FEA" w14:textId="77777777" w:rsidR="00C258AA" w:rsidRDefault="00C258AA">
            <w:pPr>
              <w:jc w:val="center"/>
              <w:rPr>
                <w:sz w:val="20"/>
                <w:szCs w:val="20"/>
              </w:rPr>
            </w:pPr>
            <w:r>
              <w:rPr>
                <w:sz w:val="20"/>
                <w:szCs w:val="20"/>
              </w:rPr>
              <w:t>5 400,40000</w:t>
            </w:r>
          </w:p>
        </w:tc>
        <w:tc>
          <w:tcPr>
            <w:tcW w:w="1695" w:type="dxa"/>
            <w:gridSpan w:val="2"/>
            <w:tcBorders>
              <w:top w:val="nil"/>
              <w:left w:val="nil"/>
              <w:bottom w:val="single" w:sz="4" w:space="0" w:color="auto"/>
              <w:right w:val="single" w:sz="4" w:space="0" w:color="auto"/>
            </w:tcBorders>
            <w:noWrap/>
            <w:vAlign w:val="center"/>
            <w:hideMark/>
          </w:tcPr>
          <w:p w14:paraId="6119CD3F" w14:textId="77777777" w:rsidR="00C258AA" w:rsidRDefault="00C258AA">
            <w:pPr>
              <w:jc w:val="center"/>
              <w:rPr>
                <w:sz w:val="20"/>
                <w:szCs w:val="20"/>
              </w:rPr>
            </w:pPr>
            <w:r>
              <w:rPr>
                <w:sz w:val="20"/>
                <w:szCs w:val="20"/>
              </w:rPr>
              <w:t> </w:t>
            </w:r>
          </w:p>
        </w:tc>
        <w:tc>
          <w:tcPr>
            <w:tcW w:w="1715" w:type="dxa"/>
            <w:gridSpan w:val="2"/>
            <w:tcBorders>
              <w:top w:val="nil"/>
              <w:left w:val="nil"/>
              <w:bottom w:val="single" w:sz="4" w:space="0" w:color="auto"/>
              <w:right w:val="single" w:sz="4" w:space="0" w:color="auto"/>
            </w:tcBorders>
            <w:noWrap/>
            <w:vAlign w:val="center"/>
            <w:hideMark/>
          </w:tcPr>
          <w:p w14:paraId="35E3D08A" w14:textId="77777777" w:rsidR="00C258AA" w:rsidRDefault="00C258AA">
            <w:pPr>
              <w:jc w:val="center"/>
              <w:rPr>
                <w:sz w:val="20"/>
                <w:szCs w:val="20"/>
              </w:rPr>
            </w:pPr>
            <w:r>
              <w:rPr>
                <w:sz w:val="20"/>
                <w:szCs w:val="20"/>
              </w:rPr>
              <w:t>5 400,40000</w:t>
            </w:r>
          </w:p>
        </w:tc>
      </w:tr>
      <w:tr w:rsidR="00C258AA" w14:paraId="1C969FE6" w14:textId="77777777" w:rsidTr="002D3913">
        <w:trPr>
          <w:gridAfter w:val="1"/>
          <w:wAfter w:w="32" w:type="dxa"/>
          <w:trHeight w:val="284"/>
        </w:trPr>
        <w:tc>
          <w:tcPr>
            <w:tcW w:w="10206" w:type="dxa"/>
            <w:tcBorders>
              <w:top w:val="single" w:sz="4" w:space="0" w:color="auto"/>
              <w:left w:val="single" w:sz="4" w:space="0" w:color="auto"/>
              <w:bottom w:val="single" w:sz="4" w:space="0" w:color="auto"/>
              <w:right w:val="single" w:sz="4" w:space="0" w:color="auto"/>
            </w:tcBorders>
            <w:vAlign w:val="center"/>
            <w:hideMark/>
          </w:tcPr>
          <w:p w14:paraId="1FF84738" w14:textId="77777777" w:rsidR="00C258AA" w:rsidRDefault="00C258AA">
            <w:pPr>
              <w:rPr>
                <w:sz w:val="20"/>
                <w:szCs w:val="20"/>
              </w:rPr>
            </w:pPr>
            <w:r>
              <w:rPr>
                <w:sz w:val="20"/>
                <w:szCs w:val="20"/>
              </w:rPr>
              <w:t>Частичное обеспечение расходов, связанных с доведением заработной платы низкооплачиваемых категорий работников муниципальных учреждений до минимального размера оплаты труда в Ханты-Мансийском автономном округе - Югре</w:t>
            </w:r>
          </w:p>
        </w:tc>
        <w:tc>
          <w:tcPr>
            <w:tcW w:w="1695" w:type="dxa"/>
            <w:tcBorders>
              <w:top w:val="single" w:sz="4" w:space="0" w:color="auto"/>
              <w:left w:val="single" w:sz="4" w:space="0" w:color="auto"/>
              <w:bottom w:val="single" w:sz="4" w:space="0" w:color="auto"/>
              <w:right w:val="single" w:sz="4" w:space="0" w:color="auto"/>
            </w:tcBorders>
            <w:noWrap/>
            <w:vAlign w:val="center"/>
            <w:hideMark/>
          </w:tcPr>
          <w:p w14:paraId="12D0F0E9" w14:textId="77777777" w:rsidR="00C258AA" w:rsidRDefault="00C258AA">
            <w:pPr>
              <w:jc w:val="center"/>
              <w:rPr>
                <w:sz w:val="20"/>
                <w:szCs w:val="20"/>
              </w:rPr>
            </w:pPr>
            <w:r>
              <w:rPr>
                <w:sz w:val="20"/>
                <w:szCs w:val="20"/>
              </w:rPr>
              <w:t>1 537,10000</w:t>
            </w:r>
          </w:p>
        </w:tc>
        <w:tc>
          <w:tcPr>
            <w:tcW w:w="1695" w:type="dxa"/>
            <w:gridSpan w:val="2"/>
            <w:tcBorders>
              <w:top w:val="single" w:sz="4" w:space="0" w:color="auto"/>
              <w:left w:val="single" w:sz="4" w:space="0" w:color="auto"/>
              <w:bottom w:val="single" w:sz="4" w:space="0" w:color="auto"/>
              <w:right w:val="single" w:sz="4" w:space="0" w:color="auto"/>
            </w:tcBorders>
            <w:noWrap/>
            <w:vAlign w:val="center"/>
            <w:hideMark/>
          </w:tcPr>
          <w:p w14:paraId="74B6CBA5" w14:textId="77777777" w:rsidR="00C258AA" w:rsidRDefault="00C258AA">
            <w:pPr>
              <w:jc w:val="center"/>
              <w:rPr>
                <w:sz w:val="20"/>
                <w:szCs w:val="20"/>
              </w:rPr>
            </w:pPr>
            <w:r>
              <w:rPr>
                <w:sz w:val="20"/>
                <w:szCs w:val="20"/>
              </w:rPr>
              <w:t> </w:t>
            </w:r>
          </w:p>
        </w:tc>
        <w:tc>
          <w:tcPr>
            <w:tcW w:w="1715" w:type="dxa"/>
            <w:gridSpan w:val="2"/>
            <w:tcBorders>
              <w:top w:val="single" w:sz="4" w:space="0" w:color="auto"/>
              <w:left w:val="single" w:sz="4" w:space="0" w:color="auto"/>
              <w:bottom w:val="single" w:sz="4" w:space="0" w:color="auto"/>
              <w:right w:val="single" w:sz="4" w:space="0" w:color="auto"/>
            </w:tcBorders>
            <w:noWrap/>
            <w:vAlign w:val="center"/>
            <w:hideMark/>
          </w:tcPr>
          <w:p w14:paraId="23AF7134" w14:textId="77777777" w:rsidR="00C258AA" w:rsidRDefault="00C258AA">
            <w:pPr>
              <w:jc w:val="center"/>
              <w:rPr>
                <w:sz w:val="20"/>
                <w:szCs w:val="20"/>
              </w:rPr>
            </w:pPr>
            <w:r>
              <w:rPr>
                <w:sz w:val="20"/>
                <w:szCs w:val="20"/>
              </w:rPr>
              <w:t>1 537,10000</w:t>
            </w:r>
          </w:p>
        </w:tc>
      </w:tr>
      <w:tr w:rsidR="00C258AA" w14:paraId="786B9F64" w14:textId="77777777" w:rsidTr="002D3913">
        <w:trPr>
          <w:gridAfter w:val="1"/>
          <w:wAfter w:w="32" w:type="dxa"/>
          <w:trHeight w:val="284"/>
        </w:trPr>
        <w:tc>
          <w:tcPr>
            <w:tcW w:w="10206" w:type="dxa"/>
            <w:tcBorders>
              <w:top w:val="single" w:sz="4" w:space="0" w:color="auto"/>
              <w:left w:val="single" w:sz="4" w:space="0" w:color="auto"/>
              <w:bottom w:val="single" w:sz="4" w:space="0" w:color="auto"/>
              <w:right w:val="single" w:sz="4" w:space="0" w:color="auto"/>
            </w:tcBorders>
            <w:vAlign w:val="center"/>
            <w:hideMark/>
          </w:tcPr>
          <w:p w14:paraId="59810362" w14:textId="77777777" w:rsidR="00C258AA" w:rsidRDefault="00C258AA">
            <w:pPr>
              <w:rPr>
                <w:sz w:val="20"/>
                <w:szCs w:val="20"/>
              </w:rPr>
            </w:pPr>
            <w:r>
              <w:rPr>
                <w:sz w:val="20"/>
                <w:szCs w:val="20"/>
              </w:rPr>
              <w:t xml:space="preserve">Озеленение территорий городского и сельских поселений в рамках муниципальной программы Нефтеюганского района "Экологическая безопасность" </w:t>
            </w:r>
          </w:p>
        </w:tc>
        <w:tc>
          <w:tcPr>
            <w:tcW w:w="1695" w:type="dxa"/>
            <w:tcBorders>
              <w:top w:val="single" w:sz="4" w:space="0" w:color="auto"/>
              <w:left w:val="nil"/>
              <w:bottom w:val="single" w:sz="4" w:space="0" w:color="auto"/>
              <w:right w:val="single" w:sz="4" w:space="0" w:color="auto"/>
            </w:tcBorders>
            <w:noWrap/>
            <w:vAlign w:val="center"/>
            <w:hideMark/>
          </w:tcPr>
          <w:p w14:paraId="456BB5B8" w14:textId="77777777" w:rsidR="00C258AA" w:rsidRDefault="00C258AA">
            <w:pPr>
              <w:jc w:val="center"/>
              <w:rPr>
                <w:sz w:val="20"/>
                <w:szCs w:val="20"/>
              </w:rPr>
            </w:pPr>
            <w:r>
              <w:rPr>
                <w:sz w:val="20"/>
                <w:szCs w:val="20"/>
              </w:rPr>
              <w:t>3 000,00000</w:t>
            </w:r>
          </w:p>
        </w:tc>
        <w:tc>
          <w:tcPr>
            <w:tcW w:w="1695" w:type="dxa"/>
            <w:gridSpan w:val="2"/>
            <w:tcBorders>
              <w:top w:val="single" w:sz="4" w:space="0" w:color="auto"/>
              <w:left w:val="nil"/>
              <w:bottom w:val="single" w:sz="4" w:space="0" w:color="auto"/>
              <w:right w:val="single" w:sz="4" w:space="0" w:color="auto"/>
            </w:tcBorders>
            <w:noWrap/>
            <w:vAlign w:val="center"/>
            <w:hideMark/>
          </w:tcPr>
          <w:p w14:paraId="50273BFE" w14:textId="77777777" w:rsidR="00C258AA" w:rsidRDefault="00C258AA">
            <w:pPr>
              <w:jc w:val="center"/>
              <w:rPr>
                <w:sz w:val="20"/>
                <w:szCs w:val="20"/>
              </w:rPr>
            </w:pPr>
            <w:r>
              <w:rPr>
                <w:sz w:val="20"/>
                <w:szCs w:val="20"/>
              </w:rPr>
              <w:t> </w:t>
            </w:r>
          </w:p>
        </w:tc>
        <w:tc>
          <w:tcPr>
            <w:tcW w:w="1715" w:type="dxa"/>
            <w:gridSpan w:val="2"/>
            <w:tcBorders>
              <w:top w:val="single" w:sz="4" w:space="0" w:color="auto"/>
              <w:left w:val="nil"/>
              <w:bottom w:val="single" w:sz="4" w:space="0" w:color="auto"/>
              <w:right w:val="single" w:sz="4" w:space="0" w:color="auto"/>
            </w:tcBorders>
            <w:noWrap/>
            <w:vAlign w:val="center"/>
            <w:hideMark/>
          </w:tcPr>
          <w:p w14:paraId="0C356B8C" w14:textId="77777777" w:rsidR="00C258AA" w:rsidRDefault="00C258AA">
            <w:pPr>
              <w:jc w:val="center"/>
              <w:rPr>
                <w:sz w:val="20"/>
                <w:szCs w:val="20"/>
              </w:rPr>
            </w:pPr>
            <w:r>
              <w:rPr>
                <w:sz w:val="20"/>
                <w:szCs w:val="20"/>
              </w:rPr>
              <w:t>3 000,00000</w:t>
            </w:r>
          </w:p>
        </w:tc>
      </w:tr>
      <w:tr w:rsidR="00C258AA" w14:paraId="66BE4246" w14:textId="77777777" w:rsidTr="002D3913">
        <w:trPr>
          <w:gridAfter w:val="1"/>
          <w:wAfter w:w="32" w:type="dxa"/>
          <w:trHeight w:val="284"/>
        </w:trPr>
        <w:tc>
          <w:tcPr>
            <w:tcW w:w="10206" w:type="dxa"/>
            <w:tcBorders>
              <w:top w:val="nil"/>
              <w:left w:val="single" w:sz="4" w:space="0" w:color="auto"/>
              <w:bottom w:val="single" w:sz="4" w:space="0" w:color="auto"/>
              <w:right w:val="single" w:sz="4" w:space="0" w:color="auto"/>
            </w:tcBorders>
            <w:vAlign w:val="center"/>
            <w:hideMark/>
          </w:tcPr>
          <w:p w14:paraId="53CEAEBF" w14:textId="77777777" w:rsidR="00C258AA" w:rsidRDefault="00C258AA">
            <w:pPr>
              <w:rPr>
                <w:sz w:val="20"/>
                <w:szCs w:val="20"/>
              </w:rPr>
            </w:pPr>
            <w:r>
              <w:rPr>
                <w:sz w:val="20"/>
                <w:szCs w:val="20"/>
              </w:rPr>
              <w:t xml:space="preserve">Ликвидация мест захламления в рамках муниципальной программы Нефтеюганского района "Экологическая безопасность" </w:t>
            </w:r>
          </w:p>
        </w:tc>
        <w:tc>
          <w:tcPr>
            <w:tcW w:w="1695" w:type="dxa"/>
            <w:tcBorders>
              <w:top w:val="nil"/>
              <w:left w:val="nil"/>
              <w:bottom w:val="single" w:sz="4" w:space="0" w:color="auto"/>
              <w:right w:val="single" w:sz="4" w:space="0" w:color="auto"/>
            </w:tcBorders>
            <w:noWrap/>
            <w:vAlign w:val="center"/>
            <w:hideMark/>
          </w:tcPr>
          <w:p w14:paraId="3B12B31F" w14:textId="77777777" w:rsidR="00C258AA" w:rsidRDefault="00C258AA">
            <w:pPr>
              <w:jc w:val="center"/>
              <w:rPr>
                <w:sz w:val="20"/>
                <w:szCs w:val="20"/>
              </w:rPr>
            </w:pPr>
            <w:r>
              <w:rPr>
                <w:sz w:val="20"/>
                <w:szCs w:val="20"/>
              </w:rPr>
              <w:t>3 000,00000</w:t>
            </w:r>
          </w:p>
        </w:tc>
        <w:tc>
          <w:tcPr>
            <w:tcW w:w="1695" w:type="dxa"/>
            <w:gridSpan w:val="2"/>
            <w:tcBorders>
              <w:top w:val="nil"/>
              <w:left w:val="nil"/>
              <w:bottom w:val="single" w:sz="4" w:space="0" w:color="auto"/>
              <w:right w:val="single" w:sz="4" w:space="0" w:color="auto"/>
            </w:tcBorders>
            <w:noWrap/>
            <w:vAlign w:val="center"/>
            <w:hideMark/>
          </w:tcPr>
          <w:p w14:paraId="576E8F04" w14:textId="77777777" w:rsidR="00C258AA" w:rsidRDefault="00C258AA">
            <w:pPr>
              <w:jc w:val="center"/>
              <w:rPr>
                <w:sz w:val="20"/>
                <w:szCs w:val="20"/>
              </w:rPr>
            </w:pPr>
            <w:r>
              <w:rPr>
                <w:sz w:val="20"/>
                <w:szCs w:val="20"/>
              </w:rPr>
              <w:t> </w:t>
            </w:r>
          </w:p>
        </w:tc>
        <w:tc>
          <w:tcPr>
            <w:tcW w:w="1715" w:type="dxa"/>
            <w:gridSpan w:val="2"/>
            <w:tcBorders>
              <w:top w:val="nil"/>
              <w:left w:val="nil"/>
              <w:bottom w:val="single" w:sz="4" w:space="0" w:color="auto"/>
              <w:right w:val="single" w:sz="4" w:space="0" w:color="auto"/>
            </w:tcBorders>
            <w:noWrap/>
            <w:vAlign w:val="center"/>
            <w:hideMark/>
          </w:tcPr>
          <w:p w14:paraId="477175BA" w14:textId="77777777" w:rsidR="00C258AA" w:rsidRDefault="00C258AA">
            <w:pPr>
              <w:jc w:val="center"/>
              <w:rPr>
                <w:sz w:val="20"/>
                <w:szCs w:val="20"/>
              </w:rPr>
            </w:pPr>
            <w:r>
              <w:rPr>
                <w:sz w:val="20"/>
                <w:szCs w:val="20"/>
              </w:rPr>
              <w:t>3 000,00000</w:t>
            </w:r>
          </w:p>
        </w:tc>
      </w:tr>
      <w:tr w:rsidR="00C258AA" w14:paraId="3CAC9563" w14:textId="77777777" w:rsidTr="002D3913">
        <w:trPr>
          <w:gridAfter w:val="1"/>
          <w:wAfter w:w="32" w:type="dxa"/>
          <w:trHeight w:val="284"/>
        </w:trPr>
        <w:tc>
          <w:tcPr>
            <w:tcW w:w="10206" w:type="dxa"/>
            <w:tcBorders>
              <w:top w:val="nil"/>
              <w:left w:val="single" w:sz="4" w:space="0" w:color="auto"/>
              <w:bottom w:val="single" w:sz="4" w:space="0" w:color="auto"/>
              <w:right w:val="single" w:sz="4" w:space="0" w:color="auto"/>
            </w:tcBorders>
            <w:vAlign w:val="center"/>
            <w:hideMark/>
          </w:tcPr>
          <w:p w14:paraId="2C01723D" w14:textId="77777777" w:rsidR="00C258AA" w:rsidRDefault="00C258AA">
            <w:pPr>
              <w:rPr>
                <w:b/>
                <w:bCs/>
                <w:sz w:val="20"/>
                <w:szCs w:val="20"/>
              </w:rPr>
            </w:pPr>
            <w:r>
              <w:rPr>
                <w:b/>
                <w:bCs/>
                <w:sz w:val="20"/>
                <w:szCs w:val="20"/>
              </w:rPr>
              <w:t>Всего межбюджетных трансфертов</w:t>
            </w:r>
          </w:p>
        </w:tc>
        <w:tc>
          <w:tcPr>
            <w:tcW w:w="1695" w:type="dxa"/>
            <w:tcBorders>
              <w:top w:val="nil"/>
              <w:left w:val="nil"/>
              <w:bottom w:val="single" w:sz="4" w:space="0" w:color="auto"/>
              <w:right w:val="single" w:sz="4" w:space="0" w:color="auto"/>
            </w:tcBorders>
            <w:noWrap/>
            <w:vAlign w:val="center"/>
            <w:hideMark/>
          </w:tcPr>
          <w:p w14:paraId="4E885CD6" w14:textId="77777777" w:rsidR="00C258AA" w:rsidRDefault="00C258AA">
            <w:pPr>
              <w:jc w:val="center"/>
              <w:rPr>
                <w:b/>
                <w:bCs/>
                <w:sz w:val="20"/>
                <w:szCs w:val="20"/>
              </w:rPr>
            </w:pPr>
            <w:r>
              <w:rPr>
                <w:b/>
                <w:bCs/>
                <w:sz w:val="20"/>
                <w:szCs w:val="20"/>
              </w:rPr>
              <w:t>35 026,92722</w:t>
            </w:r>
          </w:p>
        </w:tc>
        <w:tc>
          <w:tcPr>
            <w:tcW w:w="1695" w:type="dxa"/>
            <w:gridSpan w:val="2"/>
            <w:tcBorders>
              <w:top w:val="nil"/>
              <w:left w:val="nil"/>
              <w:bottom w:val="single" w:sz="4" w:space="0" w:color="auto"/>
              <w:right w:val="single" w:sz="4" w:space="0" w:color="auto"/>
            </w:tcBorders>
            <w:noWrap/>
            <w:vAlign w:val="center"/>
            <w:hideMark/>
          </w:tcPr>
          <w:p w14:paraId="605E4CF1" w14:textId="77777777" w:rsidR="00C258AA" w:rsidRDefault="00C258AA">
            <w:pPr>
              <w:jc w:val="center"/>
              <w:rPr>
                <w:b/>
                <w:bCs/>
                <w:sz w:val="20"/>
                <w:szCs w:val="20"/>
              </w:rPr>
            </w:pPr>
            <w:r>
              <w:rPr>
                <w:b/>
                <w:bCs/>
                <w:sz w:val="20"/>
                <w:szCs w:val="20"/>
              </w:rPr>
              <w:t>8 188,57505</w:t>
            </w:r>
          </w:p>
        </w:tc>
        <w:tc>
          <w:tcPr>
            <w:tcW w:w="1715" w:type="dxa"/>
            <w:gridSpan w:val="2"/>
            <w:tcBorders>
              <w:top w:val="nil"/>
              <w:left w:val="nil"/>
              <w:bottom w:val="single" w:sz="4" w:space="0" w:color="auto"/>
              <w:right w:val="single" w:sz="4" w:space="0" w:color="auto"/>
            </w:tcBorders>
            <w:noWrap/>
            <w:vAlign w:val="center"/>
            <w:hideMark/>
          </w:tcPr>
          <w:p w14:paraId="1CBA932B" w14:textId="77777777" w:rsidR="00C258AA" w:rsidRDefault="00C258AA">
            <w:pPr>
              <w:jc w:val="center"/>
              <w:rPr>
                <w:b/>
                <w:bCs/>
                <w:sz w:val="20"/>
                <w:szCs w:val="20"/>
              </w:rPr>
            </w:pPr>
            <w:r>
              <w:rPr>
                <w:b/>
                <w:bCs/>
                <w:sz w:val="20"/>
                <w:szCs w:val="20"/>
              </w:rPr>
              <w:t>43 215,50227</w:t>
            </w:r>
          </w:p>
        </w:tc>
      </w:tr>
    </w:tbl>
    <w:p w14:paraId="43EBDCB8" w14:textId="77777777" w:rsidR="00C258AA" w:rsidRPr="00C258AA" w:rsidRDefault="00C258AA" w:rsidP="00C258AA">
      <w:pPr>
        <w:rPr>
          <w:rFonts w:ascii="Calibri" w:hAnsi="Calibri"/>
          <w:sz w:val="22"/>
          <w:szCs w:val="22"/>
          <w:lang w:eastAsia="en-US"/>
        </w:rPr>
      </w:pPr>
    </w:p>
    <w:p w14:paraId="4A7F4BF2" w14:textId="77777777" w:rsidR="00C258AA" w:rsidRDefault="00C258AA" w:rsidP="00C258AA"/>
    <w:p w14:paraId="1091593C" w14:textId="77777777" w:rsidR="00C258AA" w:rsidRDefault="00A9237F" w:rsidP="00A9237F">
      <w:pPr>
        <w:jc w:val="right"/>
      </w:pPr>
      <w:r>
        <w:t>»</w:t>
      </w:r>
    </w:p>
    <w:p w14:paraId="33190FDD" w14:textId="77777777" w:rsidR="00C258AA" w:rsidRDefault="00C258AA" w:rsidP="00A9237F">
      <w:pPr>
        <w:jc w:val="right"/>
      </w:pPr>
    </w:p>
    <w:p w14:paraId="63826C8C" w14:textId="77777777" w:rsidR="00C258AA" w:rsidRDefault="00C258AA" w:rsidP="00C258AA"/>
    <w:p w14:paraId="1D8B19D8" w14:textId="77777777" w:rsidR="00C258AA" w:rsidRDefault="00C258AA" w:rsidP="00C258AA"/>
    <w:p w14:paraId="7C6B24EB" w14:textId="77777777" w:rsidR="00C258AA" w:rsidRDefault="00C258AA" w:rsidP="00C258AA"/>
    <w:p w14:paraId="35744714" w14:textId="77777777" w:rsidR="00C258AA" w:rsidRDefault="00C258AA" w:rsidP="00C258AA"/>
    <w:p w14:paraId="48D79FE9" w14:textId="77777777" w:rsidR="00C258AA" w:rsidRDefault="00C258AA" w:rsidP="00C258AA">
      <w:pPr>
        <w:sectPr w:rsidR="00C258AA" w:rsidSect="007C7A7B">
          <w:pgSz w:w="16838" w:h="11906" w:orient="landscape"/>
          <w:pgMar w:top="1418" w:right="720" w:bottom="720" w:left="720" w:header="709" w:footer="709" w:gutter="0"/>
          <w:cols w:space="720"/>
        </w:sectPr>
      </w:pPr>
    </w:p>
    <w:tbl>
      <w:tblPr>
        <w:tblW w:w="15353" w:type="dxa"/>
        <w:tblInd w:w="250" w:type="dxa"/>
        <w:tblLayout w:type="fixed"/>
        <w:tblLook w:val="04A0" w:firstRow="1" w:lastRow="0" w:firstColumn="1" w:lastColumn="0" w:noHBand="0" w:noVBand="1"/>
      </w:tblPr>
      <w:tblGrid>
        <w:gridCol w:w="4111"/>
        <w:gridCol w:w="571"/>
        <w:gridCol w:w="572"/>
        <w:gridCol w:w="572"/>
        <w:gridCol w:w="1423"/>
        <w:gridCol w:w="572"/>
        <w:gridCol w:w="1564"/>
        <w:gridCol w:w="1564"/>
        <w:gridCol w:w="1423"/>
        <w:gridCol w:w="1440"/>
        <w:gridCol w:w="1527"/>
        <w:gridCol w:w="14"/>
      </w:tblGrid>
      <w:tr w:rsidR="00C258AA" w14:paraId="130A2B33" w14:textId="77777777" w:rsidTr="002D3913">
        <w:trPr>
          <w:trHeight w:val="284"/>
        </w:trPr>
        <w:tc>
          <w:tcPr>
            <w:tcW w:w="15353" w:type="dxa"/>
            <w:gridSpan w:val="12"/>
            <w:noWrap/>
            <w:vAlign w:val="center"/>
            <w:hideMark/>
          </w:tcPr>
          <w:p w14:paraId="131E78BA" w14:textId="77777777" w:rsidR="00C258AA" w:rsidRDefault="00C258AA">
            <w:pPr>
              <w:jc w:val="right"/>
              <w:rPr>
                <w:sz w:val="20"/>
                <w:szCs w:val="20"/>
              </w:rPr>
            </w:pPr>
            <w:bookmarkStart w:id="1" w:name="RANGE!A1:K245"/>
            <w:r>
              <w:rPr>
                <w:sz w:val="20"/>
                <w:szCs w:val="20"/>
              </w:rPr>
              <w:lastRenderedPageBreak/>
              <w:t>Приложение 3</w:t>
            </w:r>
            <w:bookmarkEnd w:id="1"/>
          </w:p>
        </w:tc>
      </w:tr>
      <w:tr w:rsidR="00C258AA" w14:paraId="387E133E" w14:textId="77777777" w:rsidTr="002D3913">
        <w:trPr>
          <w:trHeight w:val="284"/>
        </w:trPr>
        <w:tc>
          <w:tcPr>
            <w:tcW w:w="15353" w:type="dxa"/>
            <w:gridSpan w:val="12"/>
            <w:noWrap/>
            <w:vAlign w:val="center"/>
            <w:hideMark/>
          </w:tcPr>
          <w:p w14:paraId="0827FCC7" w14:textId="77777777" w:rsidR="00A9237F" w:rsidRDefault="00C258AA">
            <w:pPr>
              <w:jc w:val="right"/>
              <w:rPr>
                <w:sz w:val="20"/>
                <w:szCs w:val="20"/>
              </w:rPr>
            </w:pPr>
            <w:r>
              <w:rPr>
                <w:sz w:val="20"/>
                <w:szCs w:val="20"/>
              </w:rPr>
              <w:t xml:space="preserve">к решению Совета депутатов </w:t>
            </w:r>
          </w:p>
          <w:p w14:paraId="01190915" w14:textId="77777777" w:rsidR="00C258AA" w:rsidRDefault="00C258AA">
            <w:pPr>
              <w:jc w:val="right"/>
              <w:rPr>
                <w:sz w:val="20"/>
                <w:szCs w:val="20"/>
              </w:rPr>
            </w:pPr>
            <w:r>
              <w:rPr>
                <w:sz w:val="20"/>
                <w:szCs w:val="20"/>
              </w:rPr>
              <w:t>сельского поселения Салым</w:t>
            </w:r>
          </w:p>
        </w:tc>
      </w:tr>
      <w:tr w:rsidR="00C258AA" w14:paraId="54573064" w14:textId="77777777" w:rsidTr="002D3913">
        <w:trPr>
          <w:trHeight w:val="284"/>
        </w:trPr>
        <w:tc>
          <w:tcPr>
            <w:tcW w:w="15353" w:type="dxa"/>
            <w:gridSpan w:val="12"/>
            <w:vAlign w:val="center"/>
            <w:hideMark/>
          </w:tcPr>
          <w:p w14:paraId="57B4F63C" w14:textId="77777777" w:rsidR="00C258AA" w:rsidRDefault="00C258AA">
            <w:pPr>
              <w:jc w:val="right"/>
              <w:rPr>
                <w:sz w:val="20"/>
                <w:szCs w:val="20"/>
              </w:rPr>
            </w:pPr>
            <w:r>
              <w:rPr>
                <w:sz w:val="20"/>
                <w:szCs w:val="20"/>
              </w:rPr>
              <w:t>от 23.05.2025 №</w:t>
            </w:r>
            <w:r w:rsidR="002D3913">
              <w:rPr>
                <w:sz w:val="20"/>
                <w:szCs w:val="20"/>
              </w:rPr>
              <w:t>121</w:t>
            </w:r>
          </w:p>
        </w:tc>
      </w:tr>
      <w:tr w:rsidR="00C258AA" w14:paraId="2D8544E7" w14:textId="77777777" w:rsidTr="002D3913">
        <w:trPr>
          <w:gridAfter w:val="1"/>
          <w:wAfter w:w="14" w:type="dxa"/>
          <w:trHeight w:val="284"/>
        </w:trPr>
        <w:tc>
          <w:tcPr>
            <w:tcW w:w="4111" w:type="dxa"/>
            <w:vAlign w:val="center"/>
            <w:hideMark/>
          </w:tcPr>
          <w:p w14:paraId="2FE848F1" w14:textId="77777777" w:rsidR="00C258AA" w:rsidRDefault="00C258AA">
            <w:pPr>
              <w:spacing w:line="256" w:lineRule="auto"/>
              <w:rPr>
                <w:sz w:val="22"/>
                <w:szCs w:val="22"/>
                <w:lang w:eastAsia="en-US"/>
              </w:rPr>
            </w:pPr>
          </w:p>
        </w:tc>
        <w:tc>
          <w:tcPr>
            <w:tcW w:w="571" w:type="dxa"/>
            <w:vAlign w:val="center"/>
            <w:hideMark/>
          </w:tcPr>
          <w:p w14:paraId="7D430C81" w14:textId="77777777" w:rsidR="00C258AA" w:rsidRDefault="00C258AA">
            <w:pPr>
              <w:spacing w:line="256" w:lineRule="auto"/>
              <w:rPr>
                <w:sz w:val="22"/>
                <w:szCs w:val="22"/>
                <w:lang w:eastAsia="en-US"/>
              </w:rPr>
            </w:pPr>
          </w:p>
        </w:tc>
        <w:tc>
          <w:tcPr>
            <w:tcW w:w="572" w:type="dxa"/>
            <w:vAlign w:val="center"/>
            <w:hideMark/>
          </w:tcPr>
          <w:p w14:paraId="1043B198" w14:textId="77777777" w:rsidR="00C258AA" w:rsidRDefault="00C258AA">
            <w:pPr>
              <w:spacing w:line="256" w:lineRule="auto"/>
              <w:rPr>
                <w:sz w:val="22"/>
                <w:szCs w:val="22"/>
                <w:lang w:eastAsia="en-US"/>
              </w:rPr>
            </w:pPr>
          </w:p>
        </w:tc>
        <w:tc>
          <w:tcPr>
            <w:tcW w:w="572" w:type="dxa"/>
            <w:vAlign w:val="center"/>
            <w:hideMark/>
          </w:tcPr>
          <w:p w14:paraId="1000CA18" w14:textId="77777777" w:rsidR="00C258AA" w:rsidRDefault="00C258AA">
            <w:pPr>
              <w:spacing w:line="256" w:lineRule="auto"/>
              <w:rPr>
                <w:sz w:val="22"/>
                <w:szCs w:val="22"/>
                <w:lang w:eastAsia="en-US"/>
              </w:rPr>
            </w:pPr>
          </w:p>
        </w:tc>
        <w:tc>
          <w:tcPr>
            <w:tcW w:w="1423" w:type="dxa"/>
            <w:vAlign w:val="center"/>
            <w:hideMark/>
          </w:tcPr>
          <w:p w14:paraId="0955C533" w14:textId="77777777" w:rsidR="00C258AA" w:rsidRDefault="00C258AA">
            <w:pPr>
              <w:spacing w:line="256" w:lineRule="auto"/>
              <w:rPr>
                <w:sz w:val="22"/>
                <w:szCs w:val="22"/>
                <w:lang w:eastAsia="en-US"/>
              </w:rPr>
            </w:pPr>
          </w:p>
        </w:tc>
        <w:tc>
          <w:tcPr>
            <w:tcW w:w="572" w:type="dxa"/>
            <w:vAlign w:val="center"/>
            <w:hideMark/>
          </w:tcPr>
          <w:p w14:paraId="3A7AFE22" w14:textId="77777777" w:rsidR="00C258AA" w:rsidRDefault="00C258AA">
            <w:pPr>
              <w:spacing w:line="256" w:lineRule="auto"/>
              <w:rPr>
                <w:sz w:val="22"/>
                <w:szCs w:val="22"/>
                <w:lang w:eastAsia="en-US"/>
              </w:rPr>
            </w:pPr>
          </w:p>
        </w:tc>
        <w:tc>
          <w:tcPr>
            <w:tcW w:w="1564" w:type="dxa"/>
            <w:vAlign w:val="center"/>
            <w:hideMark/>
          </w:tcPr>
          <w:p w14:paraId="1B743891" w14:textId="77777777" w:rsidR="00C258AA" w:rsidRDefault="00C258AA">
            <w:pPr>
              <w:spacing w:line="256" w:lineRule="auto"/>
              <w:rPr>
                <w:sz w:val="22"/>
                <w:szCs w:val="22"/>
                <w:lang w:eastAsia="en-US"/>
              </w:rPr>
            </w:pPr>
          </w:p>
        </w:tc>
        <w:tc>
          <w:tcPr>
            <w:tcW w:w="1564" w:type="dxa"/>
            <w:vAlign w:val="center"/>
            <w:hideMark/>
          </w:tcPr>
          <w:p w14:paraId="54AAE0D3" w14:textId="77777777" w:rsidR="00C258AA" w:rsidRDefault="00C258AA">
            <w:pPr>
              <w:spacing w:line="256" w:lineRule="auto"/>
              <w:rPr>
                <w:sz w:val="22"/>
                <w:szCs w:val="22"/>
                <w:lang w:eastAsia="en-US"/>
              </w:rPr>
            </w:pPr>
          </w:p>
        </w:tc>
        <w:tc>
          <w:tcPr>
            <w:tcW w:w="1423" w:type="dxa"/>
            <w:vAlign w:val="center"/>
            <w:hideMark/>
          </w:tcPr>
          <w:p w14:paraId="3A7FE9CD" w14:textId="77777777" w:rsidR="00C258AA" w:rsidRDefault="00C258AA">
            <w:pPr>
              <w:spacing w:line="256" w:lineRule="auto"/>
              <w:rPr>
                <w:sz w:val="22"/>
                <w:szCs w:val="22"/>
                <w:lang w:eastAsia="en-US"/>
              </w:rPr>
            </w:pPr>
          </w:p>
        </w:tc>
        <w:tc>
          <w:tcPr>
            <w:tcW w:w="1440" w:type="dxa"/>
            <w:vAlign w:val="center"/>
            <w:hideMark/>
          </w:tcPr>
          <w:p w14:paraId="58392D92" w14:textId="77777777" w:rsidR="00C258AA" w:rsidRDefault="00C258AA">
            <w:pPr>
              <w:spacing w:line="256" w:lineRule="auto"/>
              <w:rPr>
                <w:sz w:val="22"/>
                <w:szCs w:val="22"/>
                <w:lang w:eastAsia="en-US"/>
              </w:rPr>
            </w:pPr>
          </w:p>
        </w:tc>
        <w:tc>
          <w:tcPr>
            <w:tcW w:w="1527" w:type="dxa"/>
            <w:vAlign w:val="center"/>
            <w:hideMark/>
          </w:tcPr>
          <w:p w14:paraId="24961A8C" w14:textId="77777777" w:rsidR="00C258AA" w:rsidRDefault="00C258AA">
            <w:pPr>
              <w:spacing w:line="256" w:lineRule="auto"/>
              <w:rPr>
                <w:sz w:val="22"/>
                <w:szCs w:val="22"/>
                <w:lang w:eastAsia="en-US"/>
              </w:rPr>
            </w:pPr>
          </w:p>
        </w:tc>
      </w:tr>
      <w:tr w:rsidR="00C258AA" w14:paraId="609E490A" w14:textId="77777777" w:rsidTr="002D3913">
        <w:trPr>
          <w:trHeight w:val="284"/>
        </w:trPr>
        <w:tc>
          <w:tcPr>
            <w:tcW w:w="15353" w:type="dxa"/>
            <w:gridSpan w:val="12"/>
            <w:noWrap/>
            <w:vAlign w:val="center"/>
            <w:hideMark/>
          </w:tcPr>
          <w:p w14:paraId="6CB115CD" w14:textId="77777777" w:rsidR="00C258AA" w:rsidRDefault="00A9237F">
            <w:pPr>
              <w:jc w:val="right"/>
              <w:rPr>
                <w:sz w:val="20"/>
                <w:szCs w:val="20"/>
              </w:rPr>
            </w:pPr>
            <w:r>
              <w:rPr>
                <w:sz w:val="20"/>
                <w:szCs w:val="20"/>
              </w:rPr>
              <w:t>«</w:t>
            </w:r>
            <w:r w:rsidR="00C258AA">
              <w:rPr>
                <w:sz w:val="20"/>
                <w:szCs w:val="20"/>
              </w:rPr>
              <w:t>Приложение 5</w:t>
            </w:r>
          </w:p>
        </w:tc>
      </w:tr>
      <w:tr w:rsidR="00C258AA" w14:paraId="070400DC" w14:textId="77777777" w:rsidTr="002D3913">
        <w:trPr>
          <w:trHeight w:val="284"/>
        </w:trPr>
        <w:tc>
          <w:tcPr>
            <w:tcW w:w="15353" w:type="dxa"/>
            <w:gridSpan w:val="12"/>
            <w:noWrap/>
            <w:vAlign w:val="center"/>
            <w:hideMark/>
          </w:tcPr>
          <w:p w14:paraId="3364F04E" w14:textId="77777777" w:rsidR="00A9237F" w:rsidRDefault="00C258AA">
            <w:pPr>
              <w:jc w:val="right"/>
              <w:rPr>
                <w:sz w:val="20"/>
                <w:szCs w:val="20"/>
              </w:rPr>
            </w:pPr>
            <w:r>
              <w:rPr>
                <w:sz w:val="20"/>
                <w:szCs w:val="20"/>
              </w:rPr>
              <w:t xml:space="preserve">к решению Совета депутатов </w:t>
            </w:r>
          </w:p>
          <w:p w14:paraId="4263BAD9" w14:textId="77777777" w:rsidR="00C258AA" w:rsidRDefault="00C258AA">
            <w:pPr>
              <w:jc w:val="right"/>
              <w:rPr>
                <w:sz w:val="20"/>
                <w:szCs w:val="20"/>
              </w:rPr>
            </w:pPr>
            <w:r>
              <w:rPr>
                <w:sz w:val="20"/>
                <w:szCs w:val="20"/>
              </w:rPr>
              <w:t>сельского поселения Салым</w:t>
            </w:r>
          </w:p>
        </w:tc>
      </w:tr>
      <w:tr w:rsidR="00C258AA" w14:paraId="3858D84E" w14:textId="77777777" w:rsidTr="002D3913">
        <w:trPr>
          <w:trHeight w:val="284"/>
        </w:trPr>
        <w:tc>
          <w:tcPr>
            <w:tcW w:w="15353" w:type="dxa"/>
            <w:gridSpan w:val="12"/>
            <w:vAlign w:val="center"/>
            <w:hideMark/>
          </w:tcPr>
          <w:p w14:paraId="3FA1AC39" w14:textId="77777777" w:rsidR="00C258AA" w:rsidRDefault="00C258AA">
            <w:pPr>
              <w:jc w:val="right"/>
              <w:rPr>
                <w:sz w:val="20"/>
                <w:szCs w:val="20"/>
              </w:rPr>
            </w:pPr>
            <w:r>
              <w:rPr>
                <w:sz w:val="20"/>
                <w:szCs w:val="20"/>
              </w:rPr>
              <w:t>от 13.12.2024 № 93</w:t>
            </w:r>
          </w:p>
        </w:tc>
      </w:tr>
      <w:tr w:rsidR="00C258AA" w14:paraId="58457521" w14:textId="77777777" w:rsidTr="002D3913">
        <w:trPr>
          <w:gridAfter w:val="1"/>
          <w:wAfter w:w="14" w:type="dxa"/>
          <w:trHeight w:val="284"/>
        </w:trPr>
        <w:tc>
          <w:tcPr>
            <w:tcW w:w="4111" w:type="dxa"/>
            <w:vAlign w:val="center"/>
            <w:hideMark/>
          </w:tcPr>
          <w:p w14:paraId="436EFAC2" w14:textId="77777777" w:rsidR="00C258AA" w:rsidRDefault="00C258AA">
            <w:pPr>
              <w:spacing w:line="256" w:lineRule="auto"/>
              <w:rPr>
                <w:sz w:val="22"/>
                <w:szCs w:val="22"/>
                <w:lang w:eastAsia="en-US"/>
              </w:rPr>
            </w:pPr>
          </w:p>
        </w:tc>
        <w:tc>
          <w:tcPr>
            <w:tcW w:w="571" w:type="dxa"/>
            <w:vAlign w:val="center"/>
            <w:hideMark/>
          </w:tcPr>
          <w:p w14:paraId="1396B6D3" w14:textId="77777777" w:rsidR="00C258AA" w:rsidRDefault="00C258AA">
            <w:pPr>
              <w:spacing w:line="256" w:lineRule="auto"/>
              <w:rPr>
                <w:sz w:val="22"/>
                <w:szCs w:val="22"/>
                <w:lang w:eastAsia="en-US"/>
              </w:rPr>
            </w:pPr>
          </w:p>
        </w:tc>
        <w:tc>
          <w:tcPr>
            <w:tcW w:w="572" w:type="dxa"/>
            <w:vAlign w:val="center"/>
            <w:hideMark/>
          </w:tcPr>
          <w:p w14:paraId="17F08808" w14:textId="77777777" w:rsidR="00C258AA" w:rsidRDefault="00C258AA">
            <w:pPr>
              <w:spacing w:line="256" w:lineRule="auto"/>
              <w:rPr>
                <w:sz w:val="22"/>
                <w:szCs w:val="22"/>
                <w:lang w:eastAsia="en-US"/>
              </w:rPr>
            </w:pPr>
          </w:p>
        </w:tc>
        <w:tc>
          <w:tcPr>
            <w:tcW w:w="572" w:type="dxa"/>
            <w:vAlign w:val="center"/>
            <w:hideMark/>
          </w:tcPr>
          <w:p w14:paraId="019F6A69" w14:textId="77777777" w:rsidR="00C258AA" w:rsidRDefault="00C258AA">
            <w:pPr>
              <w:spacing w:line="256" w:lineRule="auto"/>
              <w:rPr>
                <w:sz w:val="22"/>
                <w:szCs w:val="22"/>
                <w:lang w:eastAsia="en-US"/>
              </w:rPr>
            </w:pPr>
          </w:p>
        </w:tc>
        <w:tc>
          <w:tcPr>
            <w:tcW w:w="1423" w:type="dxa"/>
            <w:vAlign w:val="center"/>
            <w:hideMark/>
          </w:tcPr>
          <w:p w14:paraId="5BC1E6E7" w14:textId="77777777" w:rsidR="00C258AA" w:rsidRDefault="00C258AA">
            <w:pPr>
              <w:spacing w:line="256" w:lineRule="auto"/>
              <w:rPr>
                <w:sz w:val="22"/>
                <w:szCs w:val="22"/>
                <w:lang w:eastAsia="en-US"/>
              </w:rPr>
            </w:pPr>
          </w:p>
        </w:tc>
        <w:tc>
          <w:tcPr>
            <w:tcW w:w="572" w:type="dxa"/>
            <w:vAlign w:val="center"/>
            <w:hideMark/>
          </w:tcPr>
          <w:p w14:paraId="38C424EE" w14:textId="77777777" w:rsidR="00C258AA" w:rsidRDefault="00C258AA">
            <w:pPr>
              <w:spacing w:line="256" w:lineRule="auto"/>
              <w:rPr>
                <w:sz w:val="22"/>
                <w:szCs w:val="22"/>
                <w:lang w:eastAsia="en-US"/>
              </w:rPr>
            </w:pPr>
          </w:p>
        </w:tc>
        <w:tc>
          <w:tcPr>
            <w:tcW w:w="1564" w:type="dxa"/>
            <w:vAlign w:val="center"/>
            <w:hideMark/>
          </w:tcPr>
          <w:p w14:paraId="57C98AD0" w14:textId="77777777" w:rsidR="00C258AA" w:rsidRDefault="00C258AA">
            <w:pPr>
              <w:spacing w:line="256" w:lineRule="auto"/>
              <w:rPr>
                <w:sz w:val="22"/>
                <w:szCs w:val="22"/>
                <w:lang w:eastAsia="en-US"/>
              </w:rPr>
            </w:pPr>
          </w:p>
        </w:tc>
        <w:tc>
          <w:tcPr>
            <w:tcW w:w="1564" w:type="dxa"/>
            <w:vAlign w:val="center"/>
            <w:hideMark/>
          </w:tcPr>
          <w:p w14:paraId="69DF2AEC" w14:textId="77777777" w:rsidR="00C258AA" w:rsidRDefault="00C258AA">
            <w:pPr>
              <w:spacing w:line="256" w:lineRule="auto"/>
              <w:rPr>
                <w:sz w:val="22"/>
                <w:szCs w:val="22"/>
                <w:lang w:eastAsia="en-US"/>
              </w:rPr>
            </w:pPr>
          </w:p>
        </w:tc>
        <w:tc>
          <w:tcPr>
            <w:tcW w:w="1423" w:type="dxa"/>
            <w:vAlign w:val="center"/>
            <w:hideMark/>
          </w:tcPr>
          <w:p w14:paraId="317E8603" w14:textId="77777777" w:rsidR="00C258AA" w:rsidRDefault="00C258AA">
            <w:pPr>
              <w:spacing w:line="256" w:lineRule="auto"/>
              <w:rPr>
                <w:sz w:val="22"/>
                <w:szCs w:val="22"/>
                <w:lang w:eastAsia="en-US"/>
              </w:rPr>
            </w:pPr>
          </w:p>
        </w:tc>
        <w:tc>
          <w:tcPr>
            <w:tcW w:w="1440" w:type="dxa"/>
            <w:noWrap/>
            <w:vAlign w:val="center"/>
            <w:hideMark/>
          </w:tcPr>
          <w:p w14:paraId="5DE7F89B" w14:textId="77777777" w:rsidR="00C258AA" w:rsidRDefault="00C258AA">
            <w:pPr>
              <w:spacing w:line="256" w:lineRule="auto"/>
              <w:rPr>
                <w:sz w:val="22"/>
                <w:szCs w:val="22"/>
                <w:lang w:eastAsia="en-US"/>
              </w:rPr>
            </w:pPr>
          </w:p>
        </w:tc>
        <w:tc>
          <w:tcPr>
            <w:tcW w:w="1527" w:type="dxa"/>
            <w:noWrap/>
            <w:vAlign w:val="center"/>
            <w:hideMark/>
          </w:tcPr>
          <w:p w14:paraId="27393225" w14:textId="77777777" w:rsidR="00C258AA" w:rsidRDefault="00C258AA">
            <w:pPr>
              <w:spacing w:line="256" w:lineRule="auto"/>
              <w:rPr>
                <w:sz w:val="22"/>
                <w:szCs w:val="22"/>
                <w:lang w:eastAsia="en-US"/>
              </w:rPr>
            </w:pPr>
          </w:p>
        </w:tc>
      </w:tr>
      <w:tr w:rsidR="00C258AA" w14:paraId="77F3D890" w14:textId="77777777" w:rsidTr="002D3913">
        <w:trPr>
          <w:trHeight w:val="284"/>
        </w:trPr>
        <w:tc>
          <w:tcPr>
            <w:tcW w:w="15353" w:type="dxa"/>
            <w:gridSpan w:val="12"/>
            <w:noWrap/>
            <w:vAlign w:val="center"/>
            <w:hideMark/>
          </w:tcPr>
          <w:p w14:paraId="7BAB5BF6" w14:textId="77777777" w:rsidR="00C258AA" w:rsidRDefault="00C258AA">
            <w:pPr>
              <w:jc w:val="center"/>
              <w:rPr>
                <w:b/>
                <w:bCs/>
                <w:sz w:val="20"/>
                <w:szCs w:val="20"/>
              </w:rPr>
            </w:pPr>
            <w:r>
              <w:rPr>
                <w:b/>
                <w:bCs/>
                <w:sz w:val="20"/>
                <w:szCs w:val="20"/>
              </w:rPr>
              <w:t>Ведомственная структура расходов бюджета сельского поселения Салым на 2025 год</w:t>
            </w:r>
          </w:p>
        </w:tc>
      </w:tr>
      <w:tr w:rsidR="00C258AA" w14:paraId="6D34B38B" w14:textId="77777777" w:rsidTr="002D3913">
        <w:trPr>
          <w:gridAfter w:val="1"/>
          <w:wAfter w:w="14" w:type="dxa"/>
          <w:trHeight w:val="284"/>
        </w:trPr>
        <w:tc>
          <w:tcPr>
            <w:tcW w:w="4111" w:type="dxa"/>
            <w:noWrap/>
            <w:vAlign w:val="center"/>
            <w:hideMark/>
          </w:tcPr>
          <w:p w14:paraId="60C7F13D" w14:textId="77777777" w:rsidR="00C258AA" w:rsidRDefault="00C258AA">
            <w:pPr>
              <w:spacing w:line="256" w:lineRule="auto"/>
              <w:rPr>
                <w:sz w:val="22"/>
                <w:szCs w:val="22"/>
                <w:lang w:eastAsia="en-US"/>
              </w:rPr>
            </w:pPr>
          </w:p>
        </w:tc>
        <w:tc>
          <w:tcPr>
            <w:tcW w:w="571" w:type="dxa"/>
            <w:noWrap/>
            <w:vAlign w:val="center"/>
            <w:hideMark/>
          </w:tcPr>
          <w:p w14:paraId="717EA4C6" w14:textId="77777777" w:rsidR="00C258AA" w:rsidRDefault="00C258AA">
            <w:pPr>
              <w:spacing w:line="256" w:lineRule="auto"/>
              <w:rPr>
                <w:sz w:val="22"/>
                <w:szCs w:val="22"/>
                <w:lang w:eastAsia="en-US"/>
              </w:rPr>
            </w:pPr>
          </w:p>
        </w:tc>
        <w:tc>
          <w:tcPr>
            <w:tcW w:w="572" w:type="dxa"/>
            <w:noWrap/>
            <w:vAlign w:val="center"/>
            <w:hideMark/>
          </w:tcPr>
          <w:p w14:paraId="22842430" w14:textId="77777777" w:rsidR="00C258AA" w:rsidRDefault="00C258AA">
            <w:pPr>
              <w:spacing w:line="256" w:lineRule="auto"/>
              <w:rPr>
                <w:sz w:val="22"/>
                <w:szCs w:val="22"/>
                <w:lang w:eastAsia="en-US"/>
              </w:rPr>
            </w:pPr>
          </w:p>
        </w:tc>
        <w:tc>
          <w:tcPr>
            <w:tcW w:w="572" w:type="dxa"/>
            <w:noWrap/>
            <w:vAlign w:val="center"/>
            <w:hideMark/>
          </w:tcPr>
          <w:p w14:paraId="426CFA69" w14:textId="77777777" w:rsidR="00C258AA" w:rsidRDefault="00C258AA">
            <w:pPr>
              <w:spacing w:line="256" w:lineRule="auto"/>
              <w:rPr>
                <w:sz w:val="22"/>
                <w:szCs w:val="22"/>
                <w:lang w:eastAsia="en-US"/>
              </w:rPr>
            </w:pPr>
          </w:p>
        </w:tc>
        <w:tc>
          <w:tcPr>
            <w:tcW w:w="1423" w:type="dxa"/>
            <w:noWrap/>
            <w:vAlign w:val="center"/>
            <w:hideMark/>
          </w:tcPr>
          <w:p w14:paraId="69CF7817" w14:textId="77777777" w:rsidR="00C258AA" w:rsidRDefault="00C258AA">
            <w:pPr>
              <w:spacing w:line="256" w:lineRule="auto"/>
              <w:rPr>
                <w:sz w:val="22"/>
                <w:szCs w:val="22"/>
                <w:lang w:eastAsia="en-US"/>
              </w:rPr>
            </w:pPr>
          </w:p>
        </w:tc>
        <w:tc>
          <w:tcPr>
            <w:tcW w:w="572" w:type="dxa"/>
            <w:noWrap/>
            <w:vAlign w:val="center"/>
            <w:hideMark/>
          </w:tcPr>
          <w:p w14:paraId="573F046A" w14:textId="77777777" w:rsidR="00C258AA" w:rsidRDefault="00C258AA">
            <w:pPr>
              <w:spacing w:line="256" w:lineRule="auto"/>
              <w:rPr>
                <w:sz w:val="22"/>
                <w:szCs w:val="22"/>
                <w:lang w:eastAsia="en-US"/>
              </w:rPr>
            </w:pPr>
          </w:p>
        </w:tc>
        <w:tc>
          <w:tcPr>
            <w:tcW w:w="1564" w:type="dxa"/>
            <w:noWrap/>
            <w:vAlign w:val="center"/>
            <w:hideMark/>
          </w:tcPr>
          <w:p w14:paraId="27992C3A" w14:textId="77777777" w:rsidR="00C258AA" w:rsidRDefault="00C258AA">
            <w:pPr>
              <w:spacing w:line="256" w:lineRule="auto"/>
              <w:rPr>
                <w:sz w:val="22"/>
                <w:szCs w:val="22"/>
                <w:lang w:eastAsia="en-US"/>
              </w:rPr>
            </w:pPr>
          </w:p>
        </w:tc>
        <w:tc>
          <w:tcPr>
            <w:tcW w:w="1564" w:type="dxa"/>
            <w:noWrap/>
            <w:vAlign w:val="center"/>
            <w:hideMark/>
          </w:tcPr>
          <w:p w14:paraId="3A427F1E" w14:textId="77777777" w:rsidR="00C258AA" w:rsidRDefault="00C258AA">
            <w:pPr>
              <w:spacing w:line="256" w:lineRule="auto"/>
              <w:rPr>
                <w:sz w:val="22"/>
                <w:szCs w:val="22"/>
                <w:lang w:eastAsia="en-US"/>
              </w:rPr>
            </w:pPr>
          </w:p>
        </w:tc>
        <w:tc>
          <w:tcPr>
            <w:tcW w:w="1423" w:type="dxa"/>
            <w:noWrap/>
            <w:vAlign w:val="center"/>
            <w:hideMark/>
          </w:tcPr>
          <w:p w14:paraId="241377C5" w14:textId="77777777" w:rsidR="00C258AA" w:rsidRDefault="00C258AA">
            <w:pPr>
              <w:spacing w:line="256" w:lineRule="auto"/>
              <w:rPr>
                <w:sz w:val="22"/>
                <w:szCs w:val="22"/>
                <w:lang w:eastAsia="en-US"/>
              </w:rPr>
            </w:pPr>
          </w:p>
        </w:tc>
        <w:tc>
          <w:tcPr>
            <w:tcW w:w="1440" w:type="dxa"/>
            <w:noWrap/>
            <w:vAlign w:val="center"/>
            <w:hideMark/>
          </w:tcPr>
          <w:p w14:paraId="19E67A30" w14:textId="77777777" w:rsidR="00C258AA" w:rsidRDefault="00C258AA">
            <w:pPr>
              <w:spacing w:line="256" w:lineRule="auto"/>
              <w:rPr>
                <w:sz w:val="22"/>
                <w:szCs w:val="22"/>
                <w:lang w:eastAsia="en-US"/>
              </w:rPr>
            </w:pPr>
          </w:p>
        </w:tc>
        <w:tc>
          <w:tcPr>
            <w:tcW w:w="1527" w:type="dxa"/>
            <w:noWrap/>
            <w:vAlign w:val="center"/>
            <w:hideMark/>
          </w:tcPr>
          <w:p w14:paraId="39EA5110" w14:textId="77777777" w:rsidR="00C258AA" w:rsidRDefault="00C258AA">
            <w:pPr>
              <w:jc w:val="right"/>
              <w:rPr>
                <w:b/>
                <w:bCs/>
                <w:sz w:val="20"/>
                <w:szCs w:val="20"/>
              </w:rPr>
            </w:pPr>
            <w:r>
              <w:rPr>
                <w:b/>
                <w:bCs/>
                <w:sz w:val="20"/>
                <w:szCs w:val="20"/>
              </w:rPr>
              <w:t>тыс.руб.</w:t>
            </w:r>
          </w:p>
        </w:tc>
      </w:tr>
      <w:tr w:rsidR="00C258AA" w14:paraId="07BFA75E" w14:textId="77777777" w:rsidTr="002D3913">
        <w:trPr>
          <w:gridAfter w:val="1"/>
          <w:wAfter w:w="14" w:type="dxa"/>
          <w:trHeight w:val="284"/>
        </w:trPr>
        <w:tc>
          <w:tcPr>
            <w:tcW w:w="4111" w:type="dxa"/>
            <w:vMerge w:val="restart"/>
            <w:tcBorders>
              <w:top w:val="single" w:sz="4" w:space="0" w:color="auto"/>
              <w:left w:val="single" w:sz="4" w:space="0" w:color="auto"/>
              <w:bottom w:val="single" w:sz="4" w:space="0" w:color="000000"/>
              <w:right w:val="single" w:sz="4" w:space="0" w:color="auto"/>
            </w:tcBorders>
            <w:vAlign w:val="center"/>
            <w:hideMark/>
          </w:tcPr>
          <w:p w14:paraId="19D8C872" w14:textId="77777777" w:rsidR="00C258AA" w:rsidRDefault="00C258AA">
            <w:pPr>
              <w:jc w:val="center"/>
              <w:rPr>
                <w:sz w:val="20"/>
                <w:szCs w:val="20"/>
              </w:rPr>
            </w:pPr>
            <w:r>
              <w:rPr>
                <w:sz w:val="20"/>
                <w:szCs w:val="20"/>
              </w:rPr>
              <w:t xml:space="preserve">Наименование </w:t>
            </w:r>
          </w:p>
        </w:tc>
        <w:tc>
          <w:tcPr>
            <w:tcW w:w="571" w:type="dxa"/>
            <w:vMerge w:val="restart"/>
            <w:tcBorders>
              <w:top w:val="single" w:sz="4" w:space="0" w:color="auto"/>
              <w:left w:val="single" w:sz="4" w:space="0" w:color="auto"/>
              <w:bottom w:val="single" w:sz="4" w:space="0" w:color="000000"/>
              <w:right w:val="single" w:sz="4" w:space="0" w:color="auto"/>
            </w:tcBorders>
            <w:vAlign w:val="center"/>
            <w:hideMark/>
          </w:tcPr>
          <w:p w14:paraId="2C8E7516" w14:textId="77777777" w:rsidR="00C258AA" w:rsidRDefault="00C258AA">
            <w:pPr>
              <w:jc w:val="center"/>
              <w:rPr>
                <w:sz w:val="20"/>
                <w:szCs w:val="20"/>
              </w:rPr>
            </w:pPr>
            <w:r>
              <w:rPr>
                <w:sz w:val="20"/>
                <w:szCs w:val="20"/>
              </w:rPr>
              <w:t>Вед</w:t>
            </w:r>
          </w:p>
        </w:tc>
        <w:tc>
          <w:tcPr>
            <w:tcW w:w="572" w:type="dxa"/>
            <w:vMerge w:val="restart"/>
            <w:tcBorders>
              <w:top w:val="single" w:sz="4" w:space="0" w:color="auto"/>
              <w:left w:val="single" w:sz="4" w:space="0" w:color="auto"/>
              <w:bottom w:val="single" w:sz="4" w:space="0" w:color="000000"/>
              <w:right w:val="single" w:sz="4" w:space="0" w:color="auto"/>
            </w:tcBorders>
            <w:vAlign w:val="center"/>
            <w:hideMark/>
          </w:tcPr>
          <w:p w14:paraId="702EA541" w14:textId="77777777" w:rsidR="00C258AA" w:rsidRDefault="00C258AA">
            <w:pPr>
              <w:jc w:val="center"/>
              <w:rPr>
                <w:sz w:val="20"/>
                <w:szCs w:val="20"/>
              </w:rPr>
            </w:pPr>
            <w:r>
              <w:rPr>
                <w:sz w:val="20"/>
                <w:szCs w:val="20"/>
              </w:rPr>
              <w:t>Раздел</w:t>
            </w:r>
          </w:p>
        </w:tc>
        <w:tc>
          <w:tcPr>
            <w:tcW w:w="572" w:type="dxa"/>
            <w:vMerge w:val="restart"/>
            <w:tcBorders>
              <w:top w:val="single" w:sz="4" w:space="0" w:color="auto"/>
              <w:left w:val="single" w:sz="4" w:space="0" w:color="auto"/>
              <w:bottom w:val="single" w:sz="4" w:space="0" w:color="000000"/>
              <w:right w:val="single" w:sz="4" w:space="0" w:color="auto"/>
            </w:tcBorders>
            <w:vAlign w:val="center"/>
            <w:hideMark/>
          </w:tcPr>
          <w:p w14:paraId="4886ADC4" w14:textId="77777777" w:rsidR="00C258AA" w:rsidRDefault="00C258AA">
            <w:pPr>
              <w:jc w:val="center"/>
              <w:rPr>
                <w:sz w:val="20"/>
                <w:szCs w:val="20"/>
              </w:rPr>
            </w:pPr>
            <w:r>
              <w:rPr>
                <w:sz w:val="20"/>
                <w:szCs w:val="20"/>
              </w:rPr>
              <w:t>Подраздел</w:t>
            </w:r>
          </w:p>
        </w:tc>
        <w:tc>
          <w:tcPr>
            <w:tcW w:w="1423" w:type="dxa"/>
            <w:vMerge w:val="restart"/>
            <w:tcBorders>
              <w:top w:val="single" w:sz="4" w:space="0" w:color="auto"/>
              <w:left w:val="single" w:sz="4" w:space="0" w:color="auto"/>
              <w:bottom w:val="single" w:sz="4" w:space="0" w:color="000000"/>
              <w:right w:val="single" w:sz="4" w:space="0" w:color="auto"/>
            </w:tcBorders>
            <w:vAlign w:val="center"/>
            <w:hideMark/>
          </w:tcPr>
          <w:p w14:paraId="71C51B7B" w14:textId="77777777" w:rsidR="00C258AA" w:rsidRDefault="00C258AA">
            <w:pPr>
              <w:jc w:val="center"/>
              <w:rPr>
                <w:sz w:val="20"/>
                <w:szCs w:val="20"/>
              </w:rPr>
            </w:pPr>
            <w:r>
              <w:rPr>
                <w:sz w:val="20"/>
                <w:szCs w:val="20"/>
              </w:rPr>
              <w:t>Целевая статья раздела</w:t>
            </w:r>
          </w:p>
        </w:tc>
        <w:tc>
          <w:tcPr>
            <w:tcW w:w="572" w:type="dxa"/>
            <w:vMerge w:val="restart"/>
            <w:tcBorders>
              <w:top w:val="single" w:sz="4" w:space="0" w:color="auto"/>
              <w:left w:val="single" w:sz="4" w:space="0" w:color="auto"/>
              <w:bottom w:val="single" w:sz="4" w:space="0" w:color="000000"/>
              <w:right w:val="single" w:sz="4" w:space="0" w:color="auto"/>
            </w:tcBorders>
            <w:vAlign w:val="center"/>
            <w:hideMark/>
          </w:tcPr>
          <w:p w14:paraId="31BC3160" w14:textId="77777777" w:rsidR="00C258AA" w:rsidRDefault="00C258AA">
            <w:pPr>
              <w:jc w:val="center"/>
              <w:rPr>
                <w:sz w:val="20"/>
                <w:szCs w:val="20"/>
              </w:rPr>
            </w:pPr>
            <w:r>
              <w:rPr>
                <w:sz w:val="20"/>
                <w:szCs w:val="20"/>
              </w:rPr>
              <w:t>Вид расхода</w:t>
            </w:r>
          </w:p>
        </w:tc>
        <w:tc>
          <w:tcPr>
            <w:tcW w:w="7518" w:type="dxa"/>
            <w:gridSpan w:val="5"/>
            <w:tcBorders>
              <w:top w:val="single" w:sz="4" w:space="0" w:color="auto"/>
              <w:left w:val="nil"/>
              <w:bottom w:val="single" w:sz="4" w:space="0" w:color="auto"/>
              <w:right w:val="single" w:sz="4" w:space="0" w:color="auto"/>
            </w:tcBorders>
            <w:noWrap/>
            <w:vAlign w:val="center"/>
            <w:hideMark/>
          </w:tcPr>
          <w:p w14:paraId="1BBEF4BD" w14:textId="77777777" w:rsidR="00C258AA" w:rsidRDefault="00C258AA">
            <w:pPr>
              <w:jc w:val="center"/>
              <w:rPr>
                <w:sz w:val="20"/>
                <w:szCs w:val="20"/>
              </w:rPr>
            </w:pPr>
            <w:r>
              <w:rPr>
                <w:sz w:val="20"/>
                <w:szCs w:val="20"/>
              </w:rPr>
              <w:t>2025 год</w:t>
            </w:r>
          </w:p>
        </w:tc>
      </w:tr>
      <w:tr w:rsidR="00C258AA" w14:paraId="69437BAB" w14:textId="77777777" w:rsidTr="002D3913">
        <w:trPr>
          <w:gridAfter w:val="1"/>
          <w:wAfter w:w="14" w:type="dxa"/>
          <w:trHeight w:val="284"/>
        </w:trPr>
        <w:tc>
          <w:tcPr>
            <w:tcW w:w="4111" w:type="dxa"/>
            <w:vMerge/>
            <w:tcBorders>
              <w:top w:val="single" w:sz="4" w:space="0" w:color="auto"/>
              <w:left w:val="single" w:sz="4" w:space="0" w:color="auto"/>
              <w:bottom w:val="single" w:sz="4" w:space="0" w:color="000000"/>
              <w:right w:val="single" w:sz="4" w:space="0" w:color="auto"/>
            </w:tcBorders>
            <w:vAlign w:val="center"/>
            <w:hideMark/>
          </w:tcPr>
          <w:p w14:paraId="5E84772C" w14:textId="77777777" w:rsidR="00C258AA" w:rsidRDefault="00C258AA">
            <w:pPr>
              <w:rPr>
                <w:sz w:val="20"/>
                <w:szCs w:val="20"/>
              </w:rPr>
            </w:pPr>
          </w:p>
        </w:tc>
        <w:tc>
          <w:tcPr>
            <w:tcW w:w="571" w:type="dxa"/>
            <w:vMerge/>
            <w:tcBorders>
              <w:top w:val="single" w:sz="4" w:space="0" w:color="auto"/>
              <w:left w:val="single" w:sz="4" w:space="0" w:color="auto"/>
              <w:bottom w:val="single" w:sz="4" w:space="0" w:color="000000"/>
              <w:right w:val="single" w:sz="4" w:space="0" w:color="auto"/>
            </w:tcBorders>
            <w:vAlign w:val="center"/>
            <w:hideMark/>
          </w:tcPr>
          <w:p w14:paraId="1ADCAB67" w14:textId="77777777" w:rsidR="00C258AA" w:rsidRDefault="00C258AA">
            <w:pPr>
              <w:rPr>
                <w:sz w:val="20"/>
                <w:szCs w:val="20"/>
              </w:rPr>
            </w:pPr>
          </w:p>
        </w:tc>
        <w:tc>
          <w:tcPr>
            <w:tcW w:w="572" w:type="dxa"/>
            <w:vMerge/>
            <w:tcBorders>
              <w:top w:val="single" w:sz="4" w:space="0" w:color="auto"/>
              <w:left w:val="single" w:sz="4" w:space="0" w:color="auto"/>
              <w:bottom w:val="single" w:sz="4" w:space="0" w:color="000000"/>
              <w:right w:val="single" w:sz="4" w:space="0" w:color="auto"/>
            </w:tcBorders>
            <w:vAlign w:val="center"/>
            <w:hideMark/>
          </w:tcPr>
          <w:p w14:paraId="1EA84EC9" w14:textId="77777777" w:rsidR="00C258AA" w:rsidRDefault="00C258AA">
            <w:pPr>
              <w:rPr>
                <w:sz w:val="20"/>
                <w:szCs w:val="20"/>
              </w:rPr>
            </w:pPr>
          </w:p>
        </w:tc>
        <w:tc>
          <w:tcPr>
            <w:tcW w:w="572" w:type="dxa"/>
            <w:vMerge/>
            <w:tcBorders>
              <w:top w:val="single" w:sz="4" w:space="0" w:color="auto"/>
              <w:left w:val="single" w:sz="4" w:space="0" w:color="auto"/>
              <w:bottom w:val="single" w:sz="4" w:space="0" w:color="000000"/>
              <w:right w:val="single" w:sz="4" w:space="0" w:color="auto"/>
            </w:tcBorders>
            <w:vAlign w:val="center"/>
            <w:hideMark/>
          </w:tcPr>
          <w:p w14:paraId="39E3299F" w14:textId="77777777" w:rsidR="00C258AA" w:rsidRDefault="00C258AA">
            <w:pPr>
              <w:rPr>
                <w:sz w:val="20"/>
                <w:szCs w:val="20"/>
              </w:rPr>
            </w:pPr>
          </w:p>
        </w:tc>
        <w:tc>
          <w:tcPr>
            <w:tcW w:w="1423" w:type="dxa"/>
            <w:vMerge/>
            <w:tcBorders>
              <w:top w:val="single" w:sz="4" w:space="0" w:color="auto"/>
              <w:left w:val="single" w:sz="4" w:space="0" w:color="auto"/>
              <w:bottom w:val="single" w:sz="4" w:space="0" w:color="000000"/>
              <w:right w:val="single" w:sz="4" w:space="0" w:color="auto"/>
            </w:tcBorders>
            <w:vAlign w:val="center"/>
            <w:hideMark/>
          </w:tcPr>
          <w:p w14:paraId="5AC07FDE" w14:textId="77777777" w:rsidR="00C258AA" w:rsidRDefault="00C258AA">
            <w:pPr>
              <w:rPr>
                <w:sz w:val="20"/>
                <w:szCs w:val="20"/>
              </w:rPr>
            </w:pPr>
          </w:p>
        </w:tc>
        <w:tc>
          <w:tcPr>
            <w:tcW w:w="572" w:type="dxa"/>
            <w:vMerge/>
            <w:tcBorders>
              <w:top w:val="single" w:sz="4" w:space="0" w:color="auto"/>
              <w:left w:val="single" w:sz="4" w:space="0" w:color="auto"/>
              <w:bottom w:val="single" w:sz="4" w:space="0" w:color="000000"/>
              <w:right w:val="single" w:sz="4" w:space="0" w:color="auto"/>
            </w:tcBorders>
            <w:vAlign w:val="center"/>
            <w:hideMark/>
          </w:tcPr>
          <w:p w14:paraId="25F64FF3" w14:textId="77777777" w:rsidR="00C258AA" w:rsidRDefault="00C258AA">
            <w:pPr>
              <w:rPr>
                <w:sz w:val="20"/>
                <w:szCs w:val="20"/>
              </w:rPr>
            </w:pPr>
          </w:p>
        </w:tc>
        <w:tc>
          <w:tcPr>
            <w:tcW w:w="1564" w:type="dxa"/>
            <w:vMerge w:val="restart"/>
            <w:tcBorders>
              <w:top w:val="nil"/>
              <w:left w:val="single" w:sz="4" w:space="0" w:color="auto"/>
              <w:bottom w:val="single" w:sz="4" w:space="0" w:color="000000"/>
              <w:right w:val="single" w:sz="4" w:space="0" w:color="auto"/>
            </w:tcBorders>
            <w:vAlign w:val="center"/>
            <w:hideMark/>
          </w:tcPr>
          <w:p w14:paraId="7565F11F" w14:textId="77777777" w:rsidR="00C258AA" w:rsidRDefault="00C258AA">
            <w:pPr>
              <w:jc w:val="center"/>
              <w:rPr>
                <w:sz w:val="20"/>
                <w:szCs w:val="20"/>
              </w:rPr>
            </w:pPr>
            <w:r>
              <w:rPr>
                <w:sz w:val="20"/>
                <w:szCs w:val="20"/>
              </w:rPr>
              <w:t>Сумма на 2025 год</w:t>
            </w:r>
          </w:p>
        </w:tc>
        <w:tc>
          <w:tcPr>
            <w:tcW w:w="1564" w:type="dxa"/>
            <w:vMerge w:val="restart"/>
            <w:tcBorders>
              <w:top w:val="nil"/>
              <w:left w:val="single" w:sz="4" w:space="0" w:color="auto"/>
              <w:bottom w:val="single" w:sz="4" w:space="0" w:color="000000"/>
              <w:right w:val="single" w:sz="4" w:space="0" w:color="auto"/>
            </w:tcBorders>
            <w:vAlign w:val="center"/>
            <w:hideMark/>
          </w:tcPr>
          <w:p w14:paraId="62E015EA" w14:textId="77777777" w:rsidR="00C258AA" w:rsidRDefault="00C258AA">
            <w:pPr>
              <w:jc w:val="center"/>
              <w:rPr>
                <w:sz w:val="20"/>
                <w:szCs w:val="20"/>
              </w:rPr>
            </w:pPr>
            <w:r>
              <w:rPr>
                <w:sz w:val="20"/>
                <w:szCs w:val="20"/>
              </w:rPr>
              <w:t>Расходы осуществляемые по вопросам местного значения</w:t>
            </w:r>
          </w:p>
        </w:tc>
        <w:tc>
          <w:tcPr>
            <w:tcW w:w="1423" w:type="dxa"/>
            <w:vMerge w:val="restart"/>
            <w:tcBorders>
              <w:top w:val="nil"/>
              <w:left w:val="single" w:sz="4" w:space="0" w:color="auto"/>
              <w:bottom w:val="single" w:sz="4" w:space="0" w:color="000000"/>
              <w:right w:val="single" w:sz="4" w:space="0" w:color="auto"/>
            </w:tcBorders>
            <w:vAlign w:val="center"/>
            <w:hideMark/>
          </w:tcPr>
          <w:p w14:paraId="49B5A253" w14:textId="77777777" w:rsidR="00C258AA" w:rsidRDefault="00C258AA">
            <w:pPr>
              <w:jc w:val="center"/>
              <w:rPr>
                <w:sz w:val="20"/>
                <w:szCs w:val="20"/>
              </w:rPr>
            </w:pPr>
            <w:r>
              <w:rPr>
                <w:sz w:val="20"/>
                <w:szCs w:val="20"/>
              </w:rPr>
              <w:t>Расходы осуществляемые за счет субвенций</w:t>
            </w:r>
          </w:p>
        </w:tc>
        <w:tc>
          <w:tcPr>
            <w:tcW w:w="1440" w:type="dxa"/>
            <w:vMerge w:val="restart"/>
            <w:tcBorders>
              <w:top w:val="nil"/>
              <w:left w:val="single" w:sz="4" w:space="0" w:color="auto"/>
              <w:bottom w:val="single" w:sz="4" w:space="0" w:color="auto"/>
              <w:right w:val="single" w:sz="4" w:space="0" w:color="auto"/>
            </w:tcBorders>
            <w:noWrap/>
            <w:vAlign w:val="center"/>
            <w:hideMark/>
          </w:tcPr>
          <w:p w14:paraId="58212EB4" w14:textId="77777777" w:rsidR="00C258AA" w:rsidRDefault="00C258AA">
            <w:pPr>
              <w:jc w:val="center"/>
              <w:rPr>
                <w:sz w:val="20"/>
                <w:szCs w:val="20"/>
              </w:rPr>
            </w:pPr>
            <w:r>
              <w:rPr>
                <w:sz w:val="20"/>
                <w:szCs w:val="20"/>
              </w:rPr>
              <w:t>Уточнение (+,-)</w:t>
            </w:r>
          </w:p>
        </w:tc>
        <w:tc>
          <w:tcPr>
            <w:tcW w:w="1527" w:type="dxa"/>
            <w:vMerge w:val="restart"/>
            <w:tcBorders>
              <w:top w:val="nil"/>
              <w:left w:val="single" w:sz="4" w:space="0" w:color="auto"/>
              <w:bottom w:val="single" w:sz="4" w:space="0" w:color="auto"/>
              <w:right w:val="single" w:sz="4" w:space="0" w:color="auto"/>
            </w:tcBorders>
            <w:vAlign w:val="center"/>
            <w:hideMark/>
          </w:tcPr>
          <w:p w14:paraId="0C09A675" w14:textId="77777777" w:rsidR="00C258AA" w:rsidRDefault="00C258AA">
            <w:pPr>
              <w:jc w:val="center"/>
              <w:rPr>
                <w:sz w:val="20"/>
                <w:szCs w:val="20"/>
              </w:rPr>
            </w:pPr>
            <w:r>
              <w:rPr>
                <w:sz w:val="20"/>
                <w:szCs w:val="20"/>
              </w:rPr>
              <w:t>Уточненная сумма на 2025 год</w:t>
            </w:r>
          </w:p>
        </w:tc>
      </w:tr>
      <w:tr w:rsidR="00C258AA" w14:paraId="330BDCF0" w14:textId="77777777" w:rsidTr="002D3913">
        <w:trPr>
          <w:gridAfter w:val="1"/>
          <w:wAfter w:w="14" w:type="dxa"/>
          <w:trHeight w:val="284"/>
        </w:trPr>
        <w:tc>
          <w:tcPr>
            <w:tcW w:w="4111" w:type="dxa"/>
            <w:vMerge/>
            <w:tcBorders>
              <w:top w:val="single" w:sz="4" w:space="0" w:color="auto"/>
              <w:left w:val="single" w:sz="4" w:space="0" w:color="auto"/>
              <w:bottom w:val="single" w:sz="4" w:space="0" w:color="000000"/>
              <w:right w:val="single" w:sz="4" w:space="0" w:color="auto"/>
            </w:tcBorders>
            <w:vAlign w:val="center"/>
            <w:hideMark/>
          </w:tcPr>
          <w:p w14:paraId="5CEC2C8E" w14:textId="77777777" w:rsidR="00C258AA" w:rsidRDefault="00C258AA">
            <w:pPr>
              <w:rPr>
                <w:sz w:val="20"/>
                <w:szCs w:val="20"/>
              </w:rPr>
            </w:pPr>
          </w:p>
        </w:tc>
        <w:tc>
          <w:tcPr>
            <w:tcW w:w="571" w:type="dxa"/>
            <w:vMerge/>
            <w:tcBorders>
              <w:top w:val="single" w:sz="4" w:space="0" w:color="auto"/>
              <w:left w:val="single" w:sz="4" w:space="0" w:color="auto"/>
              <w:bottom w:val="single" w:sz="4" w:space="0" w:color="000000"/>
              <w:right w:val="single" w:sz="4" w:space="0" w:color="auto"/>
            </w:tcBorders>
            <w:vAlign w:val="center"/>
            <w:hideMark/>
          </w:tcPr>
          <w:p w14:paraId="6B7630D4" w14:textId="77777777" w:rsidR="00C258AA" w:rsidRDefault="00C258AA">
            <w:pPr>
              <w:rPr>
                <w:sz w:val="20"/>
                <w:szCs w:val="20"/>
              </w:rPr>
            </w:pPr>
          </w:p>
        </w:tc>
        <w:tc>
          <w:tcPr>
            <w:tcW w:w="572" w:type="dxa"/>
            <w:vMerge/>
            <w:tcBorders>
              <w:top w:val="single" w:sz="4" w:space="0" w:color="auto"/>
              <w:left w:val="single" w:sz="4" w:space="0" w:color="auto"/>
              <w:bottom w:val="single" w:sz="4" w:space="0" w:color="000000"/>
              <w:right w:val="single" w:sz="4" w:space="0" w:color="auto"/>
            </w:tcBorders>
            <w:vAlign w:val="center"/>
            <w:hideMark/>
          </w:tcPr>
          <w:p w14:paraId="303C2EC7" w14:textId="77777777" w:rsidR="00C258AA" w:rsidRDefault="00C258AA">
            <w:pPr>
              <w:rPr>
                <w:sz w:val="20"/>
                <w:szCs w:val="20"/>
              </w:rPr>
            </w:pPr>
          </w:p>
        </w:tc>
        <w:tc>
          <w:tcPr>
            <w:tcW w:w="572" w:type="dxa"/>
            <w:vMerge/>
            <w:tcBorders>
              <w:top w:val="single" w:sz="4" w:space="0" w:color="auto"/>
              <w:left w:val="single" w:sz="4" w:space="0" w:color="auto"/>
              <w:bottom w:val="single" w:sz="4" w:space="0" w:color="000000"/>
              <w:right w:val="single" w:sz="4" w:space="0" w:color="auto"/>
            </w:tcBorders>
            <w:vAlign w:val="center"/>
            <w:hideMark/>
          </w:tcPr>
          <w:p w14:paraId="0FDB4237" w14:textId="77777777" w:rsidR="00C258AA" w:rsidRDefault="00C258AA">
            <w:pPr>
              <w:rPr>
                <w:sz w:val="20"/>
                <w:szCs w:val="20"/>
              </w:rPr>
            </w:pPr>
          </w:p>
        </w:tc>
        <w:tc>
          <w:tcPr>
            <w:tcW w:w="1423" w:type="dxa"/>
            <w:vMerge/>
            <w:tcBorders>
              <w:top w:val="single" w:sz="4" w:space="0" w:color="auto"/>
              <w:left w:val="single" w:sz="4" w:space="0" w:color="auto"/>
              <w:bottom w:val="single" w:sz="4" w:space="0" w:color="000000"/>
              <w:right w:val="single" w:sz="4" w:space="0" w:color="auto"/>
            </w:tcBorders>
            <w:vAlign w:val="center"/>
            <w:hideMark/>
          </w:tcPr>
          <w:p w14:paraId="6987FB1D" w14:textId="77777777" w:rsidR="00C258AA" w:rsidRDefault="00C258AA">
            <w:pPr>
              <w:rPr>
                <w:sz w:val="20"/>
                <w:szCs w:val="20"/>
              </w:rPr>
            </w:pPr>
          </w:p>
        </w:tc>
        <w:tc>
          <w:tcPr>
            <w:tcW w:w="572" w:type="dxa"/>
            <w:vMerge/>
            <w:tcBorders>
              <w:top w:val="single" w:sz="4" w:space="0" w:color="auto"/>
              <w:left w:val="single" w:sz="4" w:space="0" w:color="auto"/>
              <w:bottom w:val="single" w:sz="4" w:space="0" w:color="000000"/>
              <w:right w:val="single" w:sz="4" w:space="0" w:color="auto"/>
            </w:tcBorders>
            <w:vAlign w:val="center"/>
            <w:hideMark/>
          </w:tcPr>
          <w:p w14:paraId="20B97E26" w14:textId="77777777" w:rsidR="00C258AA" w:rsidRDefault="00C258AA">
            <w:pPr>
              <w:rPr>
                <w:sz w:val="20"/>
                <w:szCs w:val="20"/>
              </w:rPr>
            </w:pPr>
          </w:p>
        </w:tc>
        <w:tc>
          <w:tcPr>
            <w:tcW w:w="1564" w:type="dxa"/>
            <w:vMerge/>
            <w:tcBorders>
              <w:top w:val="nil"/>
              <w:left w:val="single" w:sz="4" w:space="0" w:color="auto"/>
              <w:bottom w:val="single" w:sz="4" w:space="0" w:color="000000"/>
              <w:right w:val="single" w:sz="4" w:space="0" w:color="auto"/>
            </w:tcBorders>
            <w:vAlign w:val="center"/>
            <w:hideMark/>
          </w:tcPr>
          <w:p w14:paraId="07293FE4" w14:textId="77777777" w:rsidR="00C258AA" w:rsidRDefault="00C258AA">
            <w:pPr>
              <w:rPr>
                <w:sz w:val="20"/>
                <w:szCs w:val="20"/>
              </w:rPr>
            </w:pPr>
          </w:p>
        </w:tc>
        <w:tc>
          <w:tcPr>
            <w:tcW w:w="1564" w:type="dxa"/>
            <w:vMerge/>
            <w:tcBorders>
              <w:top w:val="nil"/>
              <w:left w:val="single" w:sz="4" w:space="0" w:color="auto"/>
              <w:bottom w:val="single" w:sz="4" w:space="0" w:color="000000"/>
              <w:right w:val="single" w:sz="4" w:space="0" w:color="auto"/>
            </w:tcBorders>
            <w:vAlign w:val="center"/>
            <w:hideMark/>
          </w:tcPr>
          <w:p w14:paraId="5484B743" w14:textId="77777777" w:rsidR="00C258AA" w:rsidRDefault="00C258AA">
            <w:pPr>
              <w:rPr>
                <w:sz w:val="20"/>
                <w:szCs w:val="20"/>
              </w:rPr>
            </w:pPr>
          </w:p>
        </w:tc>
        <w:tc>
          <w:tcPr>
            <w:tcW w:w="1423" w:type="dxa"/>
            <w:vMerge/>
            <w:tcBorders>
              <w:top w:val="nil"/>
              <w:left w:val="single" w:sz="4" w:space="0" w:color="auto"/>
              <w:bottom w:val="single" w:sz="4" w:space="0" w:color="000000"/>
              <w:right w:val="single" w:sz="4" w:space="0" w:color="auto"/>
            </w:tcBorders>
            <w:vAlign w:val="center"/>
            <w:hideMark/>
          </w:tcPr>
          <w:p w14:paraId="02777057" w14:textId="77777777" w:rsidR="00C258AA" w:rsidRDefault="00C258AA">
            <w:pPr>
              <w:rPr>
                <w:sz w:val="20"/>
                <w:szCs w:val="20"/>
              </w:rPr>
            </w:pPr>
          </w:p>
        </w:tc>
        <w:tc>
          <w:tcPr>
            <w:tcW w:w="1440" w:type="dxa"/>
            <w:vMerge/>
            <w:tcBorders>
              <w:top w:val="nil"/>
              <w:left w:val="single" w:sz="4" w:space="0" w:color="auto"/>
              <w:bottom w:val="single" w:sz="4" w:space="0" w:color="auto"/>
              <w:right w:val="single" w:sz="4" w:space="0" w:color="auto"/>
            </w:tcBorders>
            <w:vAlign w:val="center"/>
            <w:hideMark/>
          </w:tcPr>
          <w:p w14:paraId="3B1D7BC5" w14:textId="77777777" w:rsidR="00C258AA" w:rsidRDefault="00C258AA">
            <w:pPr>
              <w:rPr>
                <w:sz w:val="20"/>
                <w:szCs w:val="20"/>
              </w:rPr>
            </w:pPr>
          </w:p>
        </w:tc>
        <w:tc>
          <w:tcPr>
            <w:tcW w:w="1527" w:type="dxa"/>
            <w:vMerge/>
            <w:tcBorders>
              <w:top w:val="nil"/>
              <w:left w:val="single" w:sz="4" w:space="0" w:color="auto"/>
              <w:bottom w:val="single" w:sz="4" w:space="0" w:color="auto"/>
              <w:right w:val="single" w:sz="4" w:space="0" w:color="auto"/>
            </w:tcBorders>
            <w:vAlign w:val="center"/>
            <w:hideMark/>
          </w:tcPr>
          <w:p w14:paraId="7521F6F4" w14:textId="77777777" w:rsidR="00C258AA" w:rsidRDefault="00C258AA">
            <w:pPr>
              <w:rPr>
                <w:sz w:val="20"/>
                <w:szCs w:val="20"/>
              </w:rPr>
            </w:pPr>
          </w:p>
        </w:tc>
      </w:tr>
      <w:tr w:rsidR="00C258AA" w14:paraId="7F1A01C9" w14:textId="77777777" w:rsidTr="002D3913">
        <w:trPr>
          <w:gridAfter w:val="1"/>
          <w:wAfter w:w="14" w:type="dxa"/>
          <w:trHeight w:val="284"/>
        </w:trPr>
        <w:tc>
          <w:tcPr>
            <w:tcW w:w="4111" w:type="dxa"/>
            <w:vMerge/>
            <w:tcBorders>
              <w:top w:val="single" w:sz="4" w:space="0" w:color="auto"/>
              <w:left w:val="single" w:sz="4" w:space="0" w:color="auto"/>
              <w:bottom w:val="single" w:sz="4" w:space="0" w:color="000000"/>
              <w:right w:val="single" w:sz="4" w:space="0" w:color="auto"/>
            </w:tcBorders>
            <w:vAlign w:val="center"/>
            <w:hideMark/>
          </w:tcPr>
          <w:p w14:paraId="6927A50C" w14:textId="77777777" w:rsidR="00C258AA" w:rsidRDefault="00C258AA">
            <w:pPr>
              <w:rPr>
                <w:sz w:val="20"/>
                <w:szCs w:val="20"/>
              </w:rPr>
            </w:pPr>
          </w:p>
        </w:tc>
        <w:tc>
          <w:tcPr>
            <w:tcW w:w="571" w:type="dxa"/>
            <w:vMerge/>
            <w:tcBorders>
              <w:top w:val="single" w:sz="4" w:space="0" w:color="auto"/>
              <w:left w:val="single" w:sz="4" w:space="0" w:color="auto"/>
              <w:bottom w:val="single" w:sz="4" w:space="0" w:color="000000"/>
              <w:right w:val="single" w:sz="4" w:space="0" w:color="auto"/>
            </w:tcBorders>
            <w:vAlign w:val="center"/>
            <w:hideMark/>
          </w:tcPr>
          <w:p w14:paraId="30F3B09A" w14:textId="77777777" w:rsidR="00C258AA" w:rsidRDefault="00C258AA">
            <w:pPr>
              <w:rPr>
                <w:sz w:val="20"/>
                <w:szCs w:val="20"/>
              </w:rPr>
            </w:pPr>
          </w:p>
        </w:tc>
        <w:tc>
          <w:tcPr>
            <w:tcW w:w="572" w:type="dxa"/>
            <w:vMerge/>
            <w:tcBorders>
              <w:top w:val="single" w:sz="4" w:space="0" w:color="auto"/>
              <w:left w:val="single" w:sz="4" w:space="0" w:color="auto"/>
              <w:bottom w:val="single" w:sz="4" w:space="0" w:color="000000"/>
              <w:right w:val="single" w:sz="4" w:space="0" w:color="auto"/>
            </w:tcBorders>
            <w:vAlign w:val="center"/>
            <w:hideMark/>
          </w:tcPr>
          <w:p w14:paraId="0FCAC55C" w14:textId="77777777" w:rsidR="00C258AA" w:rsidRDefault="00C258AA">
            <w:pPr>
              <w:rPr>
                <w:sz w:val="20"/>
                <w:szCs w:val="20"/>
              </w:rPr>
            </w:pPr>
          </w:p>
        </w:tc>
        <w:tc>
          <w:tcPr>
            <w:tcW w:w="572" w:type="dxa"/>
            <w:vMerge/>
            <w:tcBorders>
              <w:top w:val="single" w:sz="4" w:space="0" w:color="auto"/>
              <w:left w:val="single" w:sz="4" w:space="0" w:color="auto"/>
              <w:bottom w:val="single" w:sz="4" w:space="0" w:color="000000"/>
              <w:right w:val="single" w:sz="4" w:space="0" w:color="auto"/>
            </w:tcBorders>
            <w:vAlign w:val="center"/>
            <w:hideMark/>
          </w:tcPr>
          <w:p w14:paraId="710223D9" w14:textId="77777777" w:rsidR="00C258AA" w:rsidRDefault="00C258AA">
            <w:pPr>
              <w:rPr>
                <w:sz w:val="20"/>
                <w:szCs w:val="20"/>
              </w:rPr>
            </w:pPr>
          </w:p>
        </w:tc>
        <w:tc>
          <w:tcPr>
            <w:tcW w:w="1423" w:type="dxa"/>
            <w:vMerge/>
            <w:tcBorders>
              <w:top w:val="single" w:sz="4" w:space="0" w:color="auto"/>
              <w:left w:val="single" w:sz="4" w:space="0" w:color="auto"/>
              <w:bottom w:val="single" w:sz="4" w:space="0" w:color="000000"/>
              <w:right w:val="single" w:sz="4" w:space="0" w:color="auto"/>
            </w:tcBorders>
            <w:vAlign w:val="center"/>
            <w:hideMark/>
          </w:tcPr>
          <w:p w14:paraId="7A263C55" w14:textId="77777777" w:rsidR="00C258AA" w:rsidRDefault="00C258AA">
            <w:pPr>
              <w:rPr>
                <w:sz w:val="20"/>
                <w:szCs w:val="20"/>
              </w:rPr>
            </w:pPr>
          </w:p>
        </w:tc>
        <w:tc>
          <w:tcPr>
            <w:tcW w:w="572" w:type="dxa"/>
            <w:vMerge/>
            <w:tcBorders>
              <w:top w:val="single" w:sz="4" w:space="0" w:color="auto"/>
              <w:left w:val="single" w:sz="4" w:space="0" w:color="auto"/>
              <w:bottom w:val="single" w:sz="4" w:space="0" w:color="000000"/>
              <w:right w:val="single" w:sz="4" w:space="0" w:color="auto"/>
            </w:tcBorders>
            <w:vAlign w:val="center"/>
            <w:hideMark/>
          </w:tcPr>
          <w:p w14:paraId="27E57680" w14:textId="77777777" w:rsidR="00C258AA" w:rsidRDefault="00C258AA">
            <w:pPr>
              <w:rPr>
                <w:sz w:val="20"/>
                <w:szCs w:val="20"/>
              </w:rPr>
            </w:pPr>
          </w:p>
        </w:tc>
        <w:tc>
          <w:tcPr>
            <w:tcW w:w="1564" w:type="dxa"/>
            <w:vMerge/>
            <w:tcBorders>
              <w:top w:val="nil"/>
              <w:left w:val="single" w:sz="4" w:space="0" w:color="auto"/>
              <w:bottom w:val="single" w:sz="4" w:space="0" w:color="000000"/>
              <w:right w:val="single" w:sz="4" w:space="0" w:color="auto"/>
            </w:tcBorders>
            <w:vAlign w:val="center"/>
            <w:hideMark/>
          </w:tcPr>
          <w:p w14:paraId="28FFDC73" w14:textId="77777777" w:rsidR="00C258AA" w:rsidRDefault="00C258AA">
            <w:pPr>
              <w:rPr>
                <w:sz w:val="20"/>
                <w:szCs w:val="20"/>
              </w:rPr>
            </w:pPr>
          </w:p>
        </w:tc>
        <w:tc>
          <w:tcPr>
            <w:tcW w:w="1564" w:type="dxa"/>
            <w:vMerge/>
            <w:tcBorders>
              <w:top w:val="nil"/>
              <w:left w:val="single" w:sz="4" w:space="0" w:color="auto"/>
              <w:bottom w:val="single" w:sz="4" w:space="0" w:color="000000"/>
              <w:right w:val="single" w:sz="4" w:space="0" w:color="auto"/>
            </w:tcBorders>
            <w:vAlign w:val="center"/>
            <w:hideMark/>
          </w:tcPr>
          <w:p w14:paraId="7AB8FA58" w14:textId="77777777" w:rsidR="00C258AA" w:rsidRDefault="00C258AA">
            <w:pPr>
              <w:rPr>
                <w:sz w:val="20"/>
                <w:szCs w:val="20"/>
              </w:rPr>
            </w:pPr>
          </w:p>
        </w:tc>
        <w:tc>
          <w:tcPr>
            <w:tcW w:w="1423" w:type="dxa"/>
            <w:vMerge/>
            <w:tcBorders>
              <w:top w:val="nil"/>
              <w:left w:val="single" w:sz="4" w:space="0" w:color="auto"/>
              <w:bottom w:val="single" w:sz="4" w:space="0" w:color="000000"/>
              <w:right w:val="single" w:sz="4" w:space="0" w:color="auto"/>
            </w:tcBorders>
            <w:vAlign w:val="center"/>
            <w:hideMark/>
          </w:tcPr>
          <w:p w14:paraId="2569089E" w14:textId="77777777" w:rsidR="00C258AA" w:rsidRDefault="00C258AA">
            <w:pPr>
              <w:rPr>
                <w:sz w:val="20"/>
                <w:szCs w:val="20"/>
              </w:rPr>
            </w:pPr>
          </w:p>
        </w:tc>
        <w:tc>
          <w:tcPr>
            <w:tcW w:w="1440" w:type="dxa"/>
            <w:vMerge/>
            <w:tcBorders>
              <w:top w:val="nil"/>
              <w:left w:val="single" w:sz="4" w:space="0" w:color="auto"/>
              <w:bottom w:val="single" w:sz="4" w:space="0" w:color="auto"/>
              <w:right w:val="single" w:sz="4" w:space="0" w:color="auto"/>
            </w:tcBorders>
            <w:vAlign w:val="center"/>
            <w:hideMark/>
          </w:tcPr>
          <w:p w14:paraId="497C589C" w14:textId="77777777" w:rsidR="00C258AA" w:rsidRDefault="00C258AA">
            <w:pPr>
              <w:rPr>
                <w:sz w:val="20"/>
                <w:szCs w:val="20"/>
              </w:rPr>
            </w:pPr>
          </w:p>
        </w:tc>
        <w:tc>
          <w:tcPr>
            <w:tcW w:w="1527" w:type="dxa"/>
            <w:vMerge/>
            <w:tcBorders>
              <w:top w:val="nil"/>
              <w:left w:val="single" w:sz="4" w:space="0" w:color="auto"/>
              <w:bottom w:val="single" w:sz="4" w:space="0" w:color="auto"/>
              <w:right w:val="single" w:sz="4" w:space="0" w:color="auto"/>
            </w:tcBorders>
            <w:vAlign w:val="center"/>
            <w:hideMark/>
          </w:tcPr>
          <w:p w14:paraId="42602FE3" w14:textId="77777777" w:rsidR="00C258AA" w:rsidRDefault="00C258AA">
            <w:pPr>
              <w:rPr>
                <w:sz w:val="20"/>
                <w:szCs w:val="20"/>
              </w:rPr>
            </w:pPr>
          </w:p>
        </w:tc>
      </w:tr>
      <w:tr w:rsidR="00C258AA" w14:paraId="529AFD38" w14:textId="77777777" w:rsidTr="002D3913">
        <w:trPr>
          <w:gridAfter w:val="1"/>
          <w:wAfter w:w="14" w:type="dxa"/>
          <w:trHeight w:val="284"/>
        </w:trPr>
        <w:tc>
          <w:tcPr>
            <w:tcW w:w="4111" w:type="dxa"/>
            <w:vMerge/>
            <w:tcBorders>
              <w:top w:val="single" w:sz="4" w:space="0" w:color="auto"/>
              <w:left w:val="single" w:sz="4" w:space="0" w:color="auto"/>
              <w:bottom w:val="single" w:sz="4" w:space="0" w:color="000000"/>
              <w:right w:val="single" w:sz="4" w:space="0" w:color="auto"/>
            </w:tcBorders>
            <w:vAlign w:val="center"/>
            <w:hideMark/>
          </w:tcPr>
          <w:p w14:paraId="23C3728F" w14:textId="77777777" w:rsidR="00C258AA" w:rsidRDefault="00C258AA">
            <w:pPr>
              <w:rPr>
                <w:sz w:val="20"/>
                <w:szCs w:val="20"/>
              </w:rPr>
            </w:pPr>
          </w:p>
        </w:tc>
        <w:tc>
          <w:tcPr>
            <w:tcW w:w="571" w:type="dxa"/>
            <w:vMerge/>
            <w:tcBorders>
              <w:top w:val="single" w:sz="4" w:space="0" w:color="auto"/>
              <w:left w:val="single" w:sz="4" w:space="0" w:color="auto"/>
              <w:bottom w:val="single" w:sz="4" w:space="0" w:color="000000"/>
              <w:right w:val="single" w:sz="4" w:space="0" w:color="auto"/>
            </w:tcBorders>
            <w:vAlign w:val="center"/>
            <w:hideMark/>
          </w:tcPr>
          <w:p w14:paraId="1C0E9937" w14:textId="77777777" w:rsidR="00C258AA" w:rsidRDefault="00C258AA">
            <w:pPr>
              <w:rPr>
                <w:sz w:val="20"/>
                <w:szCs w:val="20"/>
              </w:rPr>
            </w:pPr>
          </w:p>
        </w:tc>
        <w:tc>
          <w:tcPr>
            <w:tcW w:w="572" w:type="dxa"/>
            <w:vMerge/>
            <w:tcBorders>
              <w:top w:val="single" w:sz="4" w:space="0" w:color="auto"/>
              <w:left w:val="single" w:sz="4" w:space="0" w:color="auto"/>
              <w:bottom w:val="single" w:sz="4" w:space="0" w:color="000000"/>
              <w:right w:val="single" w:sz="4" w:space="0" w:color="auto"/>
            </w:tcBorders>
            <w:vAlign w:val="center"/>
            <w:hideMark/>
          </w:tcPr>
          <w:p w14:paraId="77188E78" w14:textId="77777777" w:rsidR="00C258AA" w:rsidRDefault="00C258AA">
            <w:pPr>
              <w:rPr>
                <w:sz w:val="20"/>
                <w:szCs w:val="20"/>
              </w:rPr>
            </w:pPr>
          </w:p>
        </w:tc>
        <w:tc>
          <w:tcPr>
            <w:tcW w:w="572" w:type="dxa"/>
            <w:vMerge/>
            <w:tcBorders>
              <w:top w:val="single" w:sz="4" w:space="0" w:color="auto"/>
              <w:left w:val="single" w:sz="4" w:space="0" w:color="auto"/>
              <w:bottom w:val="single" w:sz="4" w:space="0" w:color="000000"/>
              <w:right w:val="single" w:sz="4" w:space="0" w:color="auto"/>
            </w:tcBorders>
            <w:vAlign w:val="center"/>
            <w:hideMark/>
          </w:tcPr>
          <w:p w14:paraId="041E9A58" w14:textId="77777777" w:rsidR="00C258AA" w:rsidRDefault="00C258AA">
            <w:pPr>
              <w:rPr>
                <w:sz w:val="20"/>
                <w:szCs w:val="20"/>
              </w:rPr>
            </w:pPr>
          </w:p>
        </w:tc>
        <w:tc>
          <w:tcPr>
            <w:tcW w:w="1423" w:type="dxa"/>
            <w:vMerge/>
            <w:tcBorders>
              <w:top w:val="single" w:sz="4" w:space="0" w:color="auto"/>
              <w:left w:val="single" w:sz="4" w:space="0" w:color="auto"/>
              <w:bottom w:val="single" w:sz="4" w:space="0" w:color="000000"/>
              <w:right w:val="single" w:sz="4" w:space="0" w:color="auto"/>
            </w:tcBorders>
            <w:vAlign w:val="center"/>
            <w:hideMark/>
          </w:tcPr>
          <w:p w14:paraId="2513C21D" w14:textId="77777777" w:rsidR="00C258AA" w:rsidRDefault="00C258AA">
            <w:pPr>
              <w:rPr>
                <w:sz w:val="20"/>
                <w:szCs w:val="20"/>
              </w:rPr>
            </w:pPr>
          </w:p>
        </w:tc>
        <w:tc>
          <w:tcPr>
            <w:tcW w:w="572" w:type="dxa"/>
            <w:vMerge/>
            <w:tcBorders>
              <w:top w:val="single" w:sz="4" w:space="0" w:color="auto"/>
              <w:left w:val="single" w:sz="4" w:space="0" w:color="auto"/>
              <w:bottom w:val="single" w:sz="4" w:space="0" w:color="000000"/>
              <w:right w:val="single" w:sz="4" w:space="0" w:color="auto"/>
            </w:tcBorders>
            <w:vAlign w:val="center"/>
            <w:hideMark/>
          </w:tcPr>
          <w:p w14:paraId="020AA975" w14:textId="77777777" w:rsidR="00C258AA" w:rsidRDefault="00C258AA">
            <w:pPr>
              <w:rPr>
                <w:sz w:val="20"/>
                <w:szCs w:val="20"/>
              </w:rPr>
            </w:pPr>
          </w:p>
        </w:tc>
        <w:tc>
          <w:tcPr>
            <w:tcW w:w="1564" w:type="dxa"/>
            <w:vMerge/>
            <w:tcBorders>
              <w:top w:val="nil"/>
              <w:left w:val="single" w:sz="4" w:space="0" w:color="auto"/>
              <w:bottom w:val="single" w:sz="4" w:space="0" w:color="000000"/>
              <w:right w:val="single" w:sz="4" w:space="0" w:color="auto"/>
            </w:tcBorders>
            <w:vAlign w:val="center"/>
            <w:hideMark/>
          </w:tcPr>
          <w:p w14:paraId="6E139597" w14:textId="77777777" w:rsidR="00C258AA" w:rsidRDefault="00C258AA">
            <w:pPr>
              <w:rPr>
                <w:sz w:val="20"/>
                <w:szCs w:val="20"/>
              </w:rPr>
            </w:pPr>
          </w:p>
        </w:tc>
        <w:tc>
          <w:tcPr>
            <w:tcW w:w="1564" w:type="dxa"/>
            <w:vMerge/>
            <w:tcBorders>
              <w:top w:val="nil"/>
              <w:left w:val="single" w:sz="4" w:space="0" w:color="auto"/>
              <w:bottom w:val="single" w:sz="4" w:space="0" w:color="000000"/>
              <w:right w:val="single" w:sz="4" w:space="0" w:color="auto"/>
            </w:tcBorders>
            <w:vAlign w:val="center"/>
            <w:hideMark/>
          </w:tcPr>
          <w:p w14:paraId="005EA285" w14:textId="77777777" w:rsidR="00C258AA" w:rsidRDefault="00C258AA">
            <w:pPr>
              <w:rPr>
                <w:sz w:val="20"/>
                <w:szCs w:val="20"/>
              </w:rPr>
            </w:pPr>
          </w:p>
        </w:tc>
        <w:tc>
          <w:tcPr>
            <w:tcW w:w="1423" w:type="dxa"/>
            <w:vMerge/>
            <w:tcBorders>
              <w:top w:val="nil"/>
              <w:left w:val="single" w:sz="4" w:space="0" w:color="auto"/>
              <w:bottom w:val="single" w:sz="4" w:space="0" w:color="000000"/>
              <w:right w:val="single" w:sz="4" w:space="0" w:color="auto"/>
            </w:tcBorders>
            <w:vAlign w:val="center"/>
            <w:hideMark/>
          </w:tcPr>
          <w:p w14:paraId="498D78A5" w14:textId="77777777" w:rsidR="00C258AA" w:rsidRDefault="00C258AA">
            <w:pPr>
              <w:rPr>
                <w:sz w:val="20"/>
                <w:szCs w:val="20"/>
              </w:rPr>
            </w:pPr>
          </w:p>
        </w:tc>
        <w:tc>
          <w:tcPr>
            <w:tcW w:w="1440" w:type="dxa"/>
            <w:vMerge/>
            <w:tcBorders>
              <w:top w:val="nil"/>
              <w:left w:val="single" w:sz="4" w:space="0" w:color="auto"/>
              <w:bottom w:val="single" w:sz="4" w:space="0" w:color="auto"/>
              <w:right w:val="single" w:sz="4" w:space="0" w:color="auto"/>
            </w:tcBorders>
            <w:vAlign w:val="center"/>
            <w:hideMark/>
          </w:tcPr>
          <w:p w14:paraId="535A31DA" w14:textId="77777777" w:rsidR="00C258AA" w:rsidRDefault="00C258AA">
            <w:pPr>
              <w:rPr>
                <w:sz w:val="20"/>
                <w:szCs w:val="20"/>
              </w:rPr>
            </w:pPr>
          </w:p>
        </w:tc>
        <w:tc>
          <w:tcPr>
            <w:tcW w:w="1527" w:type="dxa"/>
            <w:vMerge/>
            <w:tcBorders>
              <w:top w:val="nil"/>
              <w:left w:val="single" w:sz="4" w:space="0" w:color="auto"/>
              <w:bottom w:val="single" w:sz="4" w:space="0" w:color="auto"/>
              <w:right w:val="single" w:sz="4" w:space="0" w:color="auto"/>
            </w:tcBorders>
            <w:vAlign w:val="center"/>
            <w:hideMark/>
          </w:tcPr>
          <w:p w14:paraId="46374D3D" w14:textId="77777777" w:rsidR="00C258AA" w:rsidRDefault="00C258AA">
            <w:pPr>
              <w:rPr>
                <w:sz w:val="20"/>
                <w:szCs w:val="20"/>
              </w:rPr>
            </w:pPr>
          </w:p>
        </w:tc>
      </w:tr>
      <w:tr w:rsidR="00C258AA" w14:paraId="236410BD" w14:textId="77777777" w:rsidTr="002D3913">
        <w:trPr>
          <w:gridAfter w:val="1"/>
          <w:wAfter w:w="14" w:type="dxa"/>
          <w:trHeight w:val="284"/>
        </w:trPr>
        <w:tc>
          <w:tcPr>
            <w:tcW w:w="4111" w:type="dxa"/>
            <w:tcBorders>
              <w:top w:val="nil"/>
              <w:left w:val="single" w:sz="4" w:space="0" w:color="auto"/>
              <w:bottom w:val="single" w:sz="4" w:space="0" w:color="auto"/>
              <w:right w:val="single" w:sz="4" w:space="0" w:color="auto"/>
            </w:tcBorders>
            <w:vAlign w:val="center"/>
            <w:hideMark/>
          </w:tcPr>
          <w:p w14:paraId="1EF121F1" w14:textId="77777777" w:rsidR="00C258AA" w:rsidRDefault="00C258AA">
            <w:pPr>
              <w:jc w:val="center"/>
              <w:rPr>
                <w:sz w:val="20"/>
                <w:szCs w:val="20"/>
              </w:rPr>
            </w:pPr>
            <w:r>
              <w:rPr>
                <w:sz w:val="20"/>
                <w:szCs w:val="20"/>
              </w:rPr>
              <w:t>1</w:t>
            </w:r>
          </w:p>
        </w:tc>
        <w:tc>
          <w:tcPr>
            <w:tcW w:w="571" w:type="dxa"/>
            <w:tcBorders>
              <w:top w:val="nil"/>
              <w:left w:val="nil"/>
              <w:bottom w:val="single" w:sz="4" w:space="0" w:color="auto"/>
              <w:right w:val="single" w:sz="4" w:space="0" w:color="auto"/>
            </w:tcBorders>
            <w:vAlign w:val="center"/>
            <w:hideMark/>
          </w:tcPr>
          <w:p w14:paraId="23AFD0CD" w14:textId="77777777" w:rsidR="00C258AA" w:rsidRDefault="00C258AA">
            <w:pPr>
              <w:jc w:val="center"/>
              <w:rPr>
                <w:sz w:val="20"/>
                <w:szCs w:val="20"/>
              </w:rPr>
            </w:pPr>
            <w:r>
              <w:rPr>
                <w:sz w:val="20"/>
                <w:szCs w:val="20"/>
              </w:rPr>
              <w:t>2</w:t>
            </w:r>
          </w:p>
        </w:tc>
        <w:tc>
          <w:tcPr>
            <w:tcW w:w="572" w:type="dxa"/>
            <w:tcBorders>
              <w:top w:val="nil"/>
              <w:left w:val="nil"/>
              <w:bottom w:val="single" w:sz="4" w:space="0" w:color="auto"/>
              <w:right w:val="single" w:sz="4" w:space="0" w:color="auto"/>
            </w:tcBorders>
            <w:vAlign w:val="center"/>
            <w:hideMark/>
          </w:tcPr>
          <w:p w14:paraId="2AEA0F6E" w14:textId="77777777" w:rsidR="00C258AA" w:rsidRDefault="00C258AA">
            <w:pPr>
              <w:jc w:val="center"/>
              <w:rPr>
                <w:sz w:val="20"/>
                <w:szCs w:val="20"/>
              </w:rPr>
            </w:pPr>
            <w:r>
              <w:rPr>
                <w:sz w:val="20"/>
                <w:szCs w:val="20"/>
              </w:rPr>
              <w:t>3</w:t>
            </w:r>
          </w:p>
        </w:tc>
        <w:tc>
          <w:tcPr>
            <w:tcW w:w="572" w:type="dxa"/>
            <w:tcBorders>
              <w:top w:val="nil"/>
              <w:left w:val="nil"/>
              <w:bottom w:val="single" w:sz="4" w:space="0" w:color="auto"/>
              <w:right w:val="single" w:sz="4" w:space="0" w:color="auto"/>
            </w:tcBorders>
            <w:vAlign w:val="center"/>
            <w:hideMark/>
          </w:tcPr>
          <w:p w14:paraId="705EC952" w14:textId="77777777" w:rsidR="00C258AA" w:rsidRDefault="00C258AA">
            <w:pPr>
              <w:jc w:val="center"/>
              <w:rPr>
                <w:sz w:val="20"/>
                <w:szCs w:val="20"/>
              </w:rPr>
            </w:pPr>
            <w:r>
              <w:rPr>
                <w:sz w:val="20"/>
                <w:szCs w:val="20"/>
              </w:rPr>
              <w:t>4</w:t>
            </w:r>
          </w:p>
        </w:tc>
        <w:tc>
          <w:tcPr>
            <w:tcW w:w="1423" w:type="dxa"/>
            <w:tcBorders>
              <w:top w:val="nil"/>
              <w:left w:val="nil"/>
              <w:bottom w:val="single" w:sz="4" w:space="0" w:color="auto"/>
              <w:right w:val="single" w:sz="4" w:space="0" w:color="auto"/>
            </w:tcBorders>
            <w:vAlign w:val="center"/>
            <w:hideMark/>
          </w:tcPr>
          <w:p w14:paraId="7F5E513C" w14:textId="77777777" w:rsidR="00C258AA" w:rsidRDefault="00C258AA">
            <w:pPr>
              <w:jc w:val="center"/>
              <w:rPr>
                <w:sz w:val="20"/>
                <w:szCs w:val="20"/>
              </w:rPr>
            </w:pPr>
            <w:r>
              <w:rPr>
                <w:sz w:val="20"/>
                <w:szCs w:val="20"/>
              </w:rPr>
              <w:t>5</w:t>
            </w:r>
          </w:p>
        </w:tc>
        <w:tc>
          <w:tcPr>
            <w:tcW w:w="572" w:type="dxa"/>
            <w:tcBorders>
              <w:top w:val="nil"/>
              <w:left w:val="nil"/>
              <w:bottom w:val="single" w:sz="4" w:space="0" w:color="auto"/>
              <w:right w:val="single" w:sz="4" w:space="0" w:color="auto"/>
            </w:tcBorders>
            <w:vAlign w:val="center"/>
            <w:hideMark/>
          </w:tcPr>
          <w:p w14:paraId="605F7424" w14:textId="77777777" w:rsidR="00C258AA" w:rsidRDefault="00C258AA">
            <w:pPr>
              <w:jc w:val="center"/>
              <w:rPr>
                <w:sz w:val="20"/>
                <w:szCs w:val="20"/>
              </w:rPr>
            </w:pPr>
            <w:r>
              <w:rPr>
                <w:sz w:val="20"/>
                <w:szCs w:val="20"/>
              </w:rPr>
              <w:t>6</w:t>
            </w:r>
          </w:p>
        </w:tc>
        <w:tc>
          <w:tcPr>
            <w:tcW w:w="1564" w:type="dxa"/>
            <w:tcBorders>
              <w:top w:val="nil"/>
              <w:left w:val="nil"/>
              <w:bottom w:val="single" w:sz="4" w:space="0" w:color="auto"/>
              <w:right w:val="single" w:sz="4" w:space="0" w:color="auto"/>
            </w:tcBorders>
            <w:noWrap/>
            <w:vAlign w:val="center"/>
            <w:hideMark/>
          </w:tcPr>
          <w:p w14:paraId="48F760F8" w14:textId="77777777" w:rsidR="00C258AA" w:rsidRDefault="00C258AA">
            <w:pPr>
              <w:jc w:val="center"/>
              <w:rPr>
                <w:sz w:val="20"/>
                <w:szCs w:val="20"/>
              </w:rPr>
            </w:pPr>
            <w:r>
              <w:rPr>
                <w:sz w:val="20"/>
                <w:szCs w:val="20"/>
              </w:rPr>
              <w:t xml:space="preserve">7  </w:t>
            </w:r>
          </w:p>
        </w:tc>
        <w:tc>
          <w:tcPr>
            <w:tcW w:w="1564" w:type="dxa"/>
            <w:tcBorders>
              <w:top w:val="nil"/>
              <w:left w:val="nil"/>
              <w:bottom w:val="single" w:sz="4" w:space="0" w:color="auto"/>
              <w:right w:val="single" w:sz="4" w:space="0" w:color="auto"/>
            </w:tcBorders>
            <w:noWrap/>
            <w:vAlign w:val="center"/>
            <w:hideMark/>
          </w:tcPr>
          <w:p w14:paraId="554FE668" w14:textId="77777777" w:rsidR="00C258AA" w:rsidRDefault="00C258AA">
            <w:pPr>
              <w:jc w:val="center"/>
              <w:rPr>
                <w:sz w:val="20"/>
                <w:szCs w:val="20"/>
              </w:rPr>
            </w:pPr>
            <w:r>
              <w:rPr>
                <w:sz w:val="20"/>
                <w:szCs w:val="20"/>
              </w:rPr>
              <w:t xml:space="preserve">8  </w:t>
            </w:r>
          </w:p>
        </w:tc>
        <w:tc>
          <w:tcPr>
            <w:tcW w:w="1423" w:type="dxa"/>
            <w:tcBorders>
              <w:top w:val="nil"/>
              <w:left w:val="nil"/>
              <w:bottom w:val="single" w:sz="4" w:space="0" w:color="auto"/>
              <w:right w:val="single" w:sz="4" w:space="0" w:color="auto"/>
            </w:tcBorders>
            <w:noWrap/>
            <w:vAlign w:val="center"/>
            <w:hideMark/>
          </w:tcPr>
          <w:p w14:paraId="7546F53A" w14:textId="77777777" w:rsidR="00C258AA" w:rsidRDefault="00C258AA">
            <w:pPr>
              <w:jc w:val="center"/>
              <w:rPr>
                <w:sz w:val="20"/>
                <w:szCs w:val="20"/>
              </w:rPr>
            </w:pPr>
            <w:r>
              <w:rPr>
                <w:sz w:val="20"/>
                <w:szCs w:val="20"/>
              </w:rPr>
              <w:t xml:space="preserve">9  </w:t>
            </w:r>
          </w:p>
        </w:tc>
        <w:tc>
          <w:tcPr>
            <w:tcW w:w="1440" w:type="dxa"/>
            <w:tcBorders>
              <w:top w:val="nil"/>
              <w:left w:val="nil"/>
              <w:bottom w:val="single" w:sz="4" w:space="0" w:color="auto"/>
              <w:right w:val="single" w:sz="4" w:space="0" w:color="auto"/>
            </w:tcBorders>
            <w:noWrap/>
            <w:vAlign w:val="center"/>
            <w:hideMark/>
          </w:tcPr>
          <w:p w14:paraId="3E3A9CEB" w14:textId="77777777" w:rsidR="00C258AA" w:rsidRDefault="00C258AA">
            <w:pPr>
              <w:jc w:val="center"/>
              <w:rPr>
                <w:sz w:val="20"/>
                <w:szCs w:val="20"/>
              </w:rPr>
            </w:pPr>
            <w:r>
              <w:rPr>
                <w:sz w:val="20"/>
                <w:szCs w:val="20"/>
              </w:rPr>
              <w:t>10</w:t>
            </w:r>
          </w:p>
        </w:tc>
        <w:tc>
          <w:tcPr>
            <w:tcW w:w="1527" w:type="dxa"/>
            <w:tcBorders>
              <w:top w:val="nil"/>
              <w:left w:val="nil"/>
              <w:bottom w:val="single" w:sz="4" w:space="0" w:color="auto"/>
              <w:right w:val="single" w:sz="4" w:space="0" w:color="auto"/>
            </w:tcBorders>
            <w:noWrap/>
            <w:vAlign w:val="center"/>
            <w:hideMark/>
          </w:tcPr>
          <w:p w14:paraId="69A2BE1B" w14:textId="77777777" w:rsidR="00C258AA" w:rsidRDefault="00C258AA">
            <w:pPr>
              <w:jc w:val="center"/>
              <w:rPr>
                <w:sz w:val="20"/>
                <w:szCs w:val="20"/>
              </w:rPr>
            </w:pPr>
            <w:r>
              <w:rPr>
                <w:sz w:val="20"/>
                <w:szCs w:val="20"/>
              </w:rPr>
              <w:t>11</w:t>
            </w:r>
          </w:p>
        </w:tc>
      </w:tr>
      <w:tr w:rsidR="00C258AA" w14:paraId="1AEAFF09" w14:textId="77777777" w:rsidTr="002D3913">
        <w:trPr>
          <w:gridAfter w:val="1"/>
          <w:wAfter w:w="14" w:type="dxa"/>
          <w:trHeight w:val="284"/>
        </w:trPr>
        <w:tc>
          <w:tcPr>
            <w:tcW w:w="4111" w:type="dxa"/>
            <w:tcBorders>
              <w:top w:val="nil"/>
              <w:left w:val="single" w:sz="4" w:space="0" w:color="auto"/>
              <w:bottom w:val="single" w:sz="4" w:space="0" w:color="auto"/>
              <w:right w:val="single" w:sz="4" w:space="0" w:color="auto"/>
            </w:tcBorders>
            <w:vAlign w:val="center"/>
            <w:hideMark/>
          </w:tcPr>
          <w:p w14:paraId="50E2F0F6" w14:textId="77777777" w:rsidR="00C258AA" w:rsidRDefault="00C258AA">
            <w:pPr>
              <w:rPr>
                <w:b/>
                <w:bCs/>
                <w:sz w:val="20"/>
                <w:szCs w:val="20"/>
              </w:rPr>
            </w:pPr>
            <w:r>
              <w:rPr>
                <w:b/>
                <w:bCs/>
                <w:sz w:val="20"/>
                <w:szCs w:val="20"/>
              </w:rPr>
              <w:t>МУ "Администрация сельского поселения Салым"</w:t>
            </w:r>
          </w:p>
        </w:tc>
        <w:tc>
          <w:tcPr>
            <w:tcW w:w="571" w:type="dxa"/>
            <w:tcBorders>
              <w:top w:val="nil"/>
              <w:left w:val="nil"/>
              <w:bottom w:val="single" w:sz="4" w:space="0" w:color="auto"/>
              <w:right w:val="single" w:sz="4" w:space="0" w:color="auto"/>
            </w:tcBorders>
            <w:vAlign w:val="center"/>
            <w:hideMark/>
          </w:tcPr>
          <w:p w14:paraId="2D42E017" w14:textId="77777777" w:rsidR="00C258AA" w:rsidRDefault="00C258AA">
            <w:pPr>
              <w:jc w:val="center"/>
              <w:rPr>
                <w:b/>
                <w:bCs/>
                <w:sz w:val="20"/>
                <w:szCs w:val="20"/>
              </w:rPr>
            </w:pPr>
            <w:r>
              <w:rPr>
                <w:b/>
                <w:bCs/>
                <w:sz w:val="20"/>
                <w:szCs w:val="20"/>
              </w:rPr>
              <w:t>650</w:t>
            </w:r>
          </w:p>
        </w:tc>
        <w:tc>
          <w:tcPr>
            <w:tcW w:w="572" w:type="dxa"/>
            <w:tcBorders>
              <w:top w:val="nil"/>
              <w:left w:val="nil"/>
              <w:bottom w:val="single" w:sz="4" w:space="0" w:color="auto"/>
              <w:right w:val="single" w:sz="4" w:space="0" w:color="auto"/>
            </w:tcBorders>
            <w:vAlign w:val="center"/>
            <w:hideMark/>
          </w:tcPr>
          <w:p w14:paraId="799B9A35" w14:textId="77777777" w:rsidR="00C258AA" w:rsidRDefault="00C258AA">
            <w:pPr>
              <w:jc w:val="center"/>
              <w:rPr>
                <w:sz w:val="20"/>
                <w:szCs w:val="20"/>
              </w:rPr>
            </w:pPr>
            <w:r>
              <w:rPr>
                <w:sz w:val="20"/>
                <w:szCs w:val="20"/>
              </w:rPr>
              <w:t> </w:t>
            </w:r>
          </w:p>
        </w:tc>
        <w:tc>
          <w:tcPr>
            <w:tcW w:w="572" w:type="dxa"/>
            <w:tcBorders>
              <w:top w:val="nil"/>
              <w:left w:val="nil"/>
              <w:bottom w:val="single" w:sz="4" w:space="0" w:color="auto"/>
              <w:right w:val="single" w:sz="4" w:space="0" w:color="auto"/>
            </w:tcBorders>
            <w:vAlign w:val="center"/>
            <w:hideMark/>
          </w:tcPr>
          <w:p w14:paraId="6177EADF" w14:textId="77777777" w:rsidR="00C258AA" w:rsidRDefault="00C258AA">
            <w:pPr>
              <w:jc w:val="center"/>
              <w:rPr>
                <w:sz w:val="20"/>
                <w:szCs w:val="20"/>
              </w:rPr>
            </w:pPr>
            <w:r>
              <w:rPr>
                <w:sz w:val="20"/>
                <w:szCs w:val="20"/>
              </w:rPr>
              <w:t> </w:t>
            </w:r>
          </w:p>
        </w:tc>
        <w:tc>
          <w:tcPr>
            <w:tcW w:w="1423" w:type="dxa"/>
            <w:tcBorders>
              <w:top w:val="nil"/>
              <w:left w:val="nil"/>
              <w:bottom w:val="single" w:sz="4" w:space="0" w:color="auto"/>
              <w:right w:val="single" w:sz="4" w:space="0" w:color="auto"/>
            </w:tcBorders>
            <w:vAlign w:val="center"/>
            <w:hideMark/>
          </w:tcPr>
          <w:p w14:paraId="507A6486" w14:textId="77777777" w:rsidR="00C258AA" w:rsidRDefault="00C258AA">
            <w:pPr>
              <w:jc w:val="center"/>
              <w:rPr>
                <w:sz w:val="20"/>
                <w:szCs w:val="20"/>
              </w:rPr>
            </w:pPr>
            <w:r>
              <w:rPr>
                <w:sz w:val="20"/>
                <w:szCs w:val="20"/>
              </w:rPr>
              <w:t> </w:t>
            </w:r>
          </w:p>
        </w:tc>
        <w:tc>
          <w:tcPr>
            <w:tcW w:w="572" w:type="dxa"/>
            <w:tcBorders>
              <w:top w:val="nil"/>
              <w:left w:val="nil"/>
              <w:bottom w:val="single" w:sz="4" w:space="0" w:color="auto"/>
              <w:right w:val="single" w:sz="4" w:space="0" w:color="auto"/>
            </w:tcBorders>
            <w:vAlign w:val="center"/>
            <w:hideMark/>
          </w:tcPr>
          <w:p w14:paraId="026F37A8" w14:textId="77777777" w:rsidR="00C258AA" w:rsidRDefault="00C258AA">
            <w:pPr>
              <w:jc w:val="center"/>
              <w:rPr>
                <w:sz w:val="20"/>
                <w:szCs w:val="20"/>
              </w:rPr>
            </w:pPr>
            <w:r>
              <w:rPr>
                <w:sz w:val="20"/>
                <w:szCs w:val="20"/>
              </w:rPr>
              <w:t> </w:t>
            </w:r>
          </w:p>
        </w:tc>
        <w:tc>
          <w:tcPr>
            <w:tcW w:w="1564" w:type="dxa"/>
            <w:tcBorders>
              <w:top w:val="nil"/>
              <w:left w:val="nil"/>
              <w:bottom w:val="single" w:sz="4" w:space="0" w:color="auto"/>
              <w:right w:val="single" w:sz="4" w:space="0" w:color="auto"/>
            </w:tcBorders>
            <w:vAlign w:val="center"/>
            <w:hideMark/>
          </w:tcPr>
          <w:p w14:paraId="7FB6ECBD" w14:textId="77777777" w:rsidR="00C258AA" w:rsidRDefault="00C258AA">
            <w:pPr>
              <w:jc w:val="center"/>
              <w:rPr>
                <w:b/>
                <w:bCs/>
                <w:sz w:val="20"/>
                <w:szCs w:val="20"/>
              </w:rPr>
            </w:pPr>
            <w:r>
              <w:rPr>
                <w:b/>
                <w:bCs/>
                <w:sz w:val="20"/>
                <w:szCs w:val="20"/>
              </w:rPr>
              <w:t xml:space="preserve">143 647,64487  </w:t>
            </w:r>
          </w:p>
        </w:tc>
        <w:tc>
          <w:tcPr>
            <w:tcW w:w="1564" w:type="dxa"/>
            <w:tcBorders>
              <w:top w:val="nil"/>
              <w:left w:val="nil"/>
              <w:bottom w:val="single" w:sz="4" w:space="0" w:color="auto"/>
              <w:right w:val="single" w:sz="4" w:space="0" w:color="auto"/>
            </w:tcBorders>
            <w:vAlign w:val="center"/>
            <w:hideMark/>
          </w:tcPr>
          <w:p w14:paraId="27A4FE28" w14:textId="77777777" w:rsidR="00C258AA" w:rsidRDefault="00C258AA">
            <w:pPr>
              <w:jc w:val="center"/>
              <w:rPr>
                <w:b/>
                <w:bCs/>
                <w:sz w:val="20"/>
                <w:szCs w:val="20"/>
              </w:rPr>
            </w:pPr>
            <w:r>
              <w:rPr>
                <w:b/>
                <w:bCs/>
                <w:sz w:val="20"/>
                <w:szCs w:val="20"/>
              </w:rPr>
              <w:t xml:space="preserve">142 557,64487  </w:t>
            </w:r>
          </w:p>
        </w:tc>
        <w:tc>
          <w:tcPr>
            <w:tcW w:w="1423" w:type="dxa"/>
            <w:tcBorders>
              <w:top w:val="nil"/>
              <w:left w:val="nil"/>
              <w:bottom w:val="single" w:sz="4" w:space="0" w:color="auto"/>
              <w:right w:val="single" w:sz="4" w:space="0" w:color="auto"/>
            </w:tcBorders>
            <w:vAlign w:val="center"/>
            <w:hideMark/>
          </w:tcPr>
          <w:p w14:paraId="7FB719DF" w14:textId="77777777" w:rsidR="00C258AA" w:rsidRDefault="00C258AA">
            <w:pPr>
              <w:jc w:val="center"/>
              <w:rPr>
                <w:b/>
                <w:bCs/>
                <w:sz w:val="20"/>
                <w:szCs w:val="20"/>
              </w:rPr>
            </w:pPr>
            <w:r>
              <w:rPr>
                <w:b/>
                <w:bCs/>
                <w:sz w:val="20"/>
                <w:szCs w:val="20"/>
              </w:rPr>
              <w:t xml:space="preserve">1 090,00000  </w:t>
            </w:r>
          </w:p>
        </w:tc>
        <w:tc>
          <w:tcPr>
            <w:tcW w:w="1440" w:type="dxa"/>
            <w:tcBorders>
              <w:top w:val="nil"/>
              <w:left w:val="nil"/>
              <w:bottom w:val="single" w:sz="4" w:space="0" w:color="auto"/>
              <w:right w:val="single" w:sz="4" w:space="0" w:color="auto"/>
            </w:tcBorders>
            <w:vAlign w:val="center"/>
            <w:hideMark/>
          </w:tcPr>
          <w:p w14:paraId="2E687BF2" w14:textId="77777777" w:rsidR="00C258AA" w:rsidRDefault="00C258AA">
            <w:pPr>
              <w:jc w:val="center"/>
              <w:rPr>
                <w:b/>
                <w:bCs/>
                <w:sz w:val="20"/>
                <w:szCs w:val="20"/>
              </w:rPr>
            </w:pPr>
            <w:r>
              <w:rPr>
                <w:b/>
                <w:bCs/>
                <w:sz w:val="20"/>
                <w:szCs w:val="20"/>
              </w:rPr>
              <w:t xml:space="preserve">34 932,53116  </w:t>
            </w:r>
          </w:p>
        </w:tc>
        <w:tc>
          <w:tcPr>
            <w:tcW w:w="1527" w:type="dxa"/>
            <w:tcBorders>
              <w:top w:val="nil"/>
              <w:left w:val="nil"/>
              <w:bottom w:val="single" w:sz="4" w:space="0" w:color="auto"/>
              <w:right w:val="single" w:sz="4" w:space="0" w:color="auto"/>
            </w:tcBorders>
            <w:vAlign w:val="center"/>
            <w:hideMark/>
          </w:tcPr>
          <w:p w14:paraId="7967B72C" w14:textId="77777777" w:rsidR="00C258AA" w:rsidRDefault="00C258AA">
            <w:pPr>
              <w:jc w:val="center"/>
              <w:rPr>
                <w:b/>
                <w:bCs/>
                <w:sz w:val="20"/>
                <w:szCs w:val="20"/>
              </w:rPr>
            </w:pPr>
            <w:r>
              <w:rPr>
                <w:b/>
                <w:bCs/>
                <w:sz w:val="20"/>
                <w:szCs w:val="20"/>
              </w:rPr>
              <w:t xml:space="preserve">178 580,17603  </w:t>
            </w:r>
          </w:p>
        </w:tc>
      </w:tr>
      <w:tr w:rsidR="00C258AA" w14:paraId="6F670788" w14:textId="77777777" w:rsidTr="002D3913">
        <w:trPr>
          <w:gridAfter w:val="1"/>
          <w:wAfter w:w="14" w:type="dxa"/>
          <w:trHeight w:val="284"/>
        </w:trPr>
        <w:tc>
          <w:tcPr>
            <w:tcW w:w="4111" w:type="dxa"/>
            <w:tcBorders>
              <w:top w:val="nil"/>
              <w:left w:val="single" w:sz="4" w:space="0" w:color="auto"/>
              <w:bottom w:val="single" w:sz="4" w:space="0" w:color="auto"/>
              <w:right w:val="single" w:sz="4" w:space="0" w:color="auto"/>
            </w:tcBorders>
            <w:vAlign w:val="center"/>
            <w:hideMark/>
          </w:tcPr>
          <w:p w14:paraId="4446AD0C" w14:textId="77777777" w:rsidR="00C258AA" w:rsidRDefault="00C258AA">
            <w:pPr>
              <w:rPr>
                <w:sz w:val="20"/>
                <w:szCs w:val="20"/>
              </w:rPr>
            </w:pPr>
            <w:r>
              <w:rPr>
                <w:sz w:val="20"/>
                <w:szCs w:val="20"/>
              </w:rPr>
              <w:t>Общегосударственные вопросы</w:t>
            </w:r>
          </w:p>
        </w:tc>
        <w:tc>
          <w:tcPr>
            <w:tcW w:w="571" w:type="dxa"/>
            <w:tcBorders>
              <w:top w:val="nil"/>
              <w:left w:val="nil"/>
              <w:bottom w:val="single" w:sz="4" w:space="0" w:color="auto"/>
              <w:right w:val="single" w:sz="4" w:space="0" w:color="auto"/>
            </w:tcBorders>
            <w:vAlign w:val="center"/>
            <w:hideMark/>
          </w:tcPr>
          <w:p w14:paraId="666988B6" w14:textId="77777777" w:rsidR="00C258AA" w:rsidRDefault="00C258AA">
            <w:pPr>
              <w:jc w:val="center"/>
              <w:rPr>
                <w:sz w:val="20"/>
                <w:szCs w:val="20"/>
              </w:rPr>
            </w:pPr>
            <w:r>
              <w:rPr>
                <w:sz w:val="20"/>
                <w:szCs w:val="20"/>
              </w:rPr>
              <w:t>650</w:t>
            </w:r>
          </w:p>
        </w:tc>
        <w:tc>
          <w:tcPr>
            <w:tcW w:w="572" w:type="dxa"/>
            <w:tcBorders>
              <w:top w:val="nil"/>
              <w:left w:val="nil"/>
              <w:bottom w:val="single" w:sz="4" w:space="0" w:color="auto"/>
              <w:right w:val="single" w:sz="4" w:space="0" w:color="auto"/>
            </w:tcBorders>
            <w:vAlign w:val="center"/>
            <w:hideMark/>
          </w:tcPr>
          <w:p w14:paraId="79AEA8C6" w14:textId="77777777" w:rsidR="00C258AA" w:rsidRDefault="00C258AA">
            <w:pPr>
              <w:jc w:val="center"/>
              <w:rPr>
                <w:sz w:val="20"/>
                <w:szCs w:val="20"/>
              </w:rPr>
            </w:pPr>
            <w:r>
              <w:rPr>
                <w:sz w:val="20"/>
                <w:szCs w:val="20"/>
              </w:rPr>
              <w:t>01</w:t>
            </w:r>
          </w:p>
        </w:tc>
        <w:tc>
          <w:tcPr>
            <w:tcW w:w="572" w:type="dxa"/>
            <w:tcBorders>
              <w:top w:val="nil"/>
              <w:left w:val="nil"/>
              <w:bottom w:val="single" w:sz="4" w:space="0" w:color="auto"/>
              <w:right w:val="single" w:sz="4" w:space="0" w:color="auto"/>
            </w:tcBorders>
            <w:vAlign w:val="center"/>
            <w:hideMark/>
          </w:tcPr>
          <w:p w14:paraId="3C8D9B08" w14:textId="77777777" w:rsidR="00C258AA" w:rsidRDefault="00C258AA">
            <w:pPr>
              <w:jc w:val="center"/>
              <w:rPr>
                <w:sz w:val="20"/>
                <w:szCs w:val="20"/>
              </w:rPr>
            </w:pPr>
            <w:r>
              <w:rPr>
                <w:sz w:val="20"/>
                <w:szCs w:val="20"/>
              </w:rPr>
              <w:t> </w:t>
            </w:r>
          </w:p>
        </w:tc>
        <w:tc>
          <w:tcPr>
            <w:tcW w:w="1423" w:type="dxa"/>
            <w:tcBorders>
              <w:top w:val="nil"/>
              <w:left w:val="nil"/>
              <w:bottom w:val="single" w:sz="4" w:space="0" w:color="auto"/>
              <w:right w:val="single" w:sz="4" w:space="0" w:color="auto"/>
            </w:tcBorders>
            <w:vAlign w:val="center"/>
            <w:hideMark/>
          </w:tcPr>
          <w:p w14:paraId="1F81595A" w14:textId="77777777" w:rsidR="00C258AA" w:rsidRDefault="00C258AA">
            <w:pPr>
              <w:jc w:val="center"/>
              <w:rPr>
                <w:sz w:val="20"/>
                <w:szCs w:val="20"/>
              </w:rPr>
            </w:pPr>
            <w:r>
              <w:rPr>
                <w:sz w:val="20"/>
                <w:szCs w:val="20"/>
              </w:rPr>
              <w:t> </w:t>
            </w:r>
          </w:p>
        </w:tc>
        <w:tc>
          <w:tcPr>
            <w:tcW w:w="572" w:type="dxa"/>
            <w:tcBorders>
              <w:top w:val="nil"/>
              <w:left w:val="nil"/>
              <w:bottom w:val="single" w:sz="4" w:space="0" w:color="auto"/>
              <w:right w:val="single" w:sz="4" w:space="0" w:color="auto"/>
            </w:tcBorders>
            <w:vAlign w:val="center"/>
            <w:hideMark/>
          </w:tcPr>
          <w:p w14:paraId="404D8433" w14:textId="77777777" w:rsidR="00C258AA" w:rsidRDefault="00C258AA">
            <w:pPr>
              <w:jc w:val="center"/>
              <w:rPr>
                <w:sz w:val="20"/>
                <w:szCs w:val="20"/>
              </w:rPr>
            </w:pPr>
            <w:r>
              <w:rPr>
                <w:sz w:val="20"/>
                <w:szCs w:val="20"/>
              </w:rPr>
              <w:t> </w:t>
            </w:r>
          </w:p>
        </w:tc>
        <w:tc>
          <w:tcPr>
            <w:tcW w:w="1564" w:type="dxa"/>
            <w:tcBorders>
              <w:top w:val="nil"/>
              <w:left w:val="nil"/>
              <w:bottom w:val="single" w:sz="4" w:space="0" w:color="auto"/>
              <w:right w:val="single" w:sz="4" w:space="0" w:color="auto"/>
            </w:tcBorders>
            <w:vAlign w:val="center"/>
            <w:hideMark/>
          </w:tcPr>
          <w:p w14:paraId="78D55C56" w14:textId="77777777" w:rsidR="00C258AA" w:rsidRDefault="00C258AA">
            <w:pPr>
              <w:jc w:val="center"/>
              <w:rPr>
                <w:sz w:val="20"/>
                <w:szCs w:val="20"/>
              </w:rPr>
            </w:pPr>
            <w:r>
              <w:rPr>
                <w:sz w:val="20"/>
                <w:szCs w:val="20"/>
              </w:rPr>
              <w:t xml:space="preserve">27 154,05500  </w:t>
            </w:r>
          </w:p>
        </w:tc>
        <w:tc>
          <w:tcPr>
            <w:tcW w:w="1564" w:type="dxa"/>
            <w:tcBorders>
              <w:top w:val="nil"/>
              <w:left w:val="nil"/>
              <w:bottom w:val="single" w:sz="4" w:space="0" w:color="auto"/>
              <w:right w:val="single" w:sz="4" w:space="0" w:color="auto"/>
            </w:tcBorders>
            <w:vAlign w:val="center"/>
            <w:hideMark/>
          </w:tcPr>
          <w:p w14:paraId="2C4437D8" w14:textId="77777777" w:rsidR="00C258AA" w:rsidRDefault="00C258AA">
            <w:pPr>
              <w:jc w:val="center"/>
              <w:rPr>
                <w:sz w:val="20"/>
                <w:szCs w:val="20"/>
              </w:rPr>
            </w:pPr>
            <w:r>
              <w:rPr>
                <w:sz w:val="20"/>
                <w:szCs w:val="20"/>
              </w:rPr>
              <w:t xml:space="preserve">27 154,05500  </w:t>
            </w:r>
          </w:p>
        </w:tc>
        <w:tc>
          <w:tcPr>
            <w:tcW w:w="1423" w:type="dxa"/>
            <w:tcBorders>
              <w:top w:val="nil"/>
              <w:left w:val="nil"/>
              <w:bottom w:val="single" w:sz="4" w:space="0" w:color="auto"/>
              <w:right w:val="single" w:sz="4" w:space="0" w:color="auto"/>
            </w:tcBorders>
            <w:vAlign w:val="center"/>
            <w:hideMark/>
          </w:tcPr>
          <w:p w14:paraId="501F22D3" w14:textId="77777777" w:rsidR="00C258AA" w:rsidRDefault="00C258AA">
            <w:pPr>
              <w:jc w:val="center"/>
              <w:rPr>
                <w:sz w:val="20"/>
                <w:szCs w:val="20"/>
              </w:rPr>
            </w:pPr>
            <w:r>
              <w:rPr>
                <w:sz w:val="20"/>
                <w:szCs w:val="20"/>
              </w:rPr>
              <w:t xml:space="preserve">0,00000  </w:t>
            </w:r>
          </w:p>
        </w:tc>
        <w:tc>
          <w:tcPr>
            <w:tcW w:w="1440" w:type="dxa"/>
            <w:tcBorders>
              <w:top w:val="nil"/>
              <w:left w:val="nil"/>
              <w:bottom w:val="single" w:sz="4" w:space="0" w:color="auto"/>
              <w:right w:val="single" w:sz="4" w:space="0" w:color="auto"/>
            </w:tcBorders>
            <w:vAlign w:val="center"/>
            <w:hideMark/>
          </w:tcPr>
          <w:p w14:paraId="5587CBD2" w14:textId="77777777" w:rsidR="00C258AA" w:rsidRDefault="00C258AA">
            <w:pPr>
              <w:jc w:val="center"/>
              <w:rPr>
                <w:sz w:val="20"/>
                <w:szCs w:val="20"/>
              </w:rPr>
            </w:pPr>
            <w:r>
              <w:rPr>
                <w:sz w:val="20"/>
                <w:szCs w:val="20"/>
              </w:rPr>
              <w:t xml:space="preserve">199,33685  </w:t>
            </w:r>
          </w:p>
        </w:tc>
        <w:tc>
          <w:tcPr>
            <w:tcW w:w="1527" w:type="dxa"/>
            <w:tcBorders>
              <w:top w:val="nil"/>
              <w:left w:val="nil"/>
              <w:bottom w:val="single" w:sz="4" w:space="0" w:color="auto"/>
              <w:right w:val="single" w:sz="4" w:space="0" w:color="auto"/>
            </w:tcBorders>
            <w:vAlign w:val="center"/>
            <w:hideMark/>
          </w:tcPr>
          <w:p w14:paraId="55A328F4" w14:textId="77777777" w:rsidR="00C258AA" w:rsidRDefault="00C258AA">
            <w:pPr>
              <w:jc w:val="center"/>
              <w:rPr>
                <w:sz w:val="20"/>
                <w:szCs w:val="20"/>
              </w:rPr>
            </w:pPr>
            <w:r>
              <w:rPr>
                <w:sz w:val="20"/>
                <w:szCs w:val="20"/>
              </w:rPr>
              <w:t xml:space="preserve">27 353,39185  </w:t>
            </w:r>
          </w:p>
        </w:tc>
      </w:tr>
      <w:tr w:rsidR="00C258AA" w14:paraId="5DDC3EFC" w14:textId="77777777" w:rsidTr="002D3913">
        <w:trPr>
          <w:gridAfter w:val="1"/>
          <w:wAfter w:w="14" w:type="dxa"/>
          <w:trHeight w:val="284"/>
        </w:trPr>
        <w:tc>
          <w:tcPr>
            <w:tcW w:w="4111" w:type="dxa"/>
            <w:tcBorders>
              <w:top w:val="nil"/>
              <w:left w:val="single" w:sz="4" w:space="0" w:color="auto"/>
              <w:bottom w:val="single" w:sz="4" w:space="0" w:color="auto"/>
              <w:right w:val="single" w:sz="4" w:space="0" w:color="auto"/>
            </w:tcBorders>
            <w:vAlign w:val="center"/>
            <w:hideMark/>
          </w:tcPr>
          <w:p w14:paraId="5E98E603" w14:textId="77777777" w:rsidR="00C258AA" w:rsidRDefault="00C258AA">
            <w:pPr>
              <w:rPr>
                <w:sz w:val="20"/>
                <w:szCs w:val="20"/>
              </w:rPr>
            </w:pPr>
            <w:r>
              <w:rPr>
                <w:sz w:val="20"/>
                <w:szCs w:val="20"/>
              </w:rPr>
              <w:t xml:space="preserve">Функционирование высшего должностного лица субъекта Российской Федерации и муниципального образования </w:t>
            </w:r>
          </w:p>
        </w:tc>
        <w:tc>
          <w:tcPr>
            <w:tcW w:w="571" w:type="dxa"/>
            <w:tcBorders>
              <w:top w:val="nil"/>
              <w:left w:val="nil"/>
              <w:bottom w:val="single" w:sz="4" w:space="0" w:color="auto"/>
              <w:right w:val="single" w:sz="4" w:space="0" w:color="auto"/>
            </w:tcBorders>
            <w:vAlign w:val="center"/>
            <w:hideMark/>
          </w:tcPr>
          <w:p w14:paraId="2ABCF9CD" w14:textId="77777777" w:rsidR="00C258AA" w:rsidRDefault="00C258AA">
            <w:pPr>
              <w:jc w:val="center"/>
              <w:rPr>
                <w:sz w:val="20"/>
                <w:szCs w:val="20"/>
              </w:rPr>
            </w:pPr>
            <w:r>
              <w:rPr>
                <w:sz w:val="20"/>
                <w:szCs w:val="20"/>
              </w:rPr>
              <w:t>650</w:t>
            </w:r>
          </w:p>
        </w:tc>
        <w:tc>
          <w:tcPr>
            <w:tcW w:w="572" w:type="dxa"/>
            <w:tcBorders>
              <w:top w:val="nil"/>
              <w:left w:val="nil"/>
              <w:bottom w:val="single" w:sz="4" w:space="0" w:color="auto"/>
              <w:right w:val="single" w:sz="4" w:space="0" w:color="auto"/>
            </w:tcBorders>
            <w:vAlign w:val="center"/>
            <w:hideMark/>
          </w:tcPr>
          <w:p w14:paraId="2EC7F8DA" w14:textId="77777777" w:rsidR="00C258AA" w:rsidRDefault="00C258AA">
            <w:pPr>
              <w:jc w:val="center"/>
              <w:rPr>
                <w:sz w:val="20"/>
                <w:szCs w:val="20"/>
              </w:rPr>
            </w:pPr>
            <w:r>
              <w:rPr>
                <w:sz w:val="20"/>
                <w:szCs w:val="20"/>
              </w:rPr>
              <w:t>01</w:t>
            </w:r>
          </w:p>
        </w:tc>
        <w:tc>
          <w:tcPr>
            <w:tcW w:w="572" w:type="dxa"/>
            <w:tcBorders>
              <w:top w:val="nil"/>
              <w:left w:val="nil"/>
              <w:bottom w:val="single" w:sz="4" w:space="0" w:color="auto"/>
              <w:right w:val="single" w:sz="4" w:space="0" w:color="auto"/>
            </w:tcBorders>
            <w:vAlign w:val="center"/>
            <w:hideMark/>
          </w:tcPr>
          <w:p w14:paraId="48A292B2" w14:textId="77777777" w:rsidR="00C258AA" w:rsidRDefault="00C258AA">
            <w:pPr>
              <w:jc w:val="center"/>
              <w:rPr>
                <w:sz w:val="20"/>
                <w:szCs w:val="20"/>
              </w:rPr>
            </w:pPr>
            <w:r>
              <w:rPr>
                <w:sz w:val="20"/>
                <w:szCs w:val="20"/>
              </w:rPr>
              <w:t>02</w:t>
            </w:r>
          </w:p>
        </w:tc>
        <w:tc>
          <w:tcPr>
            <w:tcW w:w="1423" w:type="dxa"/>
            <w:tcBorders>
              <w:top w:val="nil"/>
              <w:left w:val="nil"/>
              <w:bottom w:val="single" w:sz="4" w:space="0" w:color="auto"/>
              <w:right w:val="single" w:sz="4" w:space="0" w:color="auto"/>
            </w:tcBorders>
            <w:vAlign w:val="center"/>
            <w:hideMark/>
          </w:tcPr>
          <w:p w14:paraId="1FE285CA" w14:textId="77777777" w:rsidR="00C258AA" w:rsidRDefault="00C258AA">
            <w:pPr>
              <w:jc w:val="center"/>
              <w:rPr>
                <w:sz w:val="20"/>
                <w:szCs w:val="20"/>
              </w:rPr>
            </w:pPr>
            <w:r>
              <w:rPr>
                <w:sz w:val="20"/>
                <w:szCs w:val="20"/>
              </w:rPr>
              <w:t> </w:t>
            </w:r>
          </w:p>
        </w:tc>
        <w:tc>
          <w:tcPr>
            <w:tcW w:w="572" w:type="dxa"/>
            <w:tcBorders>
              <w:top w:val="nil"/>
              <w:left w:val="nil"/>
              <w:bottom w:val="single" w:sz="4" w:space="0" w:color="auto"/>
              <w:right w:val="single" w:sz="4" w:space="0" w:color="auto"/>
            </w:tcBorders>
            <w:vAlign w:val="center"/>
            <w:hideMark/>
          </w:tcPr>
          <w:p w14:paraId="50336907" w14:textId="77777777" w:rsidR="00C258AA" w:rsidRDefault="00C258AA">
            <w:pPr>
              <w:jc w:val="center"/>
              <w:rPr>
                <w:sz w:val="20"/>
                <w:szCs w:val="20"/>
              </w:rPr>
            </w:pPr>
            <w:r>
              <w:rPr>
                <w:sz w:val="20"/>
                <w:szCs w:val="20"/>
              </w:rPr>
              <w:t> </w:t>
            </w:r>
          </w:p>
        </w:tc>
        <w:tc>
          <w:tcPr>
            <w:tcW w:w="1564" w:type="dxa"/>
            <w:tcBorders>
              <w:top w:val="nil"/>
              <w:left w:val="nil"/>
              <w:bottom w:val="single" w:sz="4" w:space="0" w:color="auto"/>
              <w:right w:val="single" w:sz="4" w:space="0" w:color="auto"/>
            </w:tcBorders>
            <w:vAlign w:val="center"/>
            <w:hideMark/>
          </w:tcPr>
          <w:p w14:paraId="5F5118CB" w14:textId="77777777" w:rsidR="00C258AA" w:rsidRDefault="00C258AA">
            <w:pPr>
              <w:jc w:val="center"/>
              <w:rPr>
                <w:sz w:val="20"/>
                <w:szCs w:val="20"/>
              </w:rPr>
            </w:pPr>
            <w:r>
              <w:rPr>
                <w:sz w:val="20"/>
                <w:szCs w:val="20"/>
              </w:rPr>
              <w:t xml:space="preserve">3 133,65500  </w:t>
            </w:r>
          </w:p>
        </w:tc>
        <w:tc>
          <w:tcPr>
            <w:tcW w:w="1564" w:type="dxa"/>
            <w:tcBorders>
              <w:top w:val="nil"/>
              <w:left w:val="nil"/>
              <w:bottom w:val="single" w:sz="4" w:space="0" w:color="auto"/>
              <w:right w:val="single" w:sz="4" w:space="0" w:color="auto"/>
            </w:tcBorders>
            <w:vAlign w:val="center"/>
            <w:hideMark/>
          </w:tcPr>
          <w:p w14:paraId="45310920" w14:textId="77777777" w:rsidR="00C258AA" w:rsidRDefault="00C258AA">
            <w:pPr>
              <w:jc w:val="center"/>
              <w:rPr>
                <w:sz w:val="20"/>
                <w:szCs w:val="20"/>
              </w:rPr>
            </w:pPr>
            <w:r>
              <w:rPr>
                <w:sz w:val="20"/>
                <w:szCs w:val="20"/>
              </w:rPr>
              <w:t xml:space="preserve">3 133,65500  </w:t>
            </w:r>
          </w:p>
        </w:tc>
        <w:tc>
          <w:tcPr>
            <w:tcW w:w="1423" w:type="dxa"/>
            <w:tcBorders>
              <w:top w:val="nil"/>
              <w:left w:val="nil"/>
              <w:bottom w:val="single" w:sz="4" w:space="0" w:color="auto"/>
              <w:right w:val="single" w:sz="4" w:space="0" w:color="auto"/>
            </w:tcBorders>
            <w:vAlign w:val="center"/>
            <w:hideMark/>
          </w:tcPr>
          <w:p w14:paraId="0537E140" w14:textId="77777777" w:rsidR="00C258AA" w:rsidRDefault="00C258AA">
            <w:pPr>
              <w:jc w:val="center"/>
              <w:rPr>
                <w:sz w:val="20"/>
                <w:szCs w:val="20"/>
              </w:rPr>
            </w:pPr>
            <w:r>
              <w:rPr>
                <w:sz w:val="20"/>
                <w:szCs w:val="20"/>
              </w:rPr>
              <w:t xml:space="preserve">0,00000  </w:t>
            </w:r>
          </w:p>
        </w:tc>
        <w:tc>
          <w:tcPr>
            <w:tcW w:w="1440" w:type="dxa"/>
            <w:tcBorders>
              <w:top w:val="nil"/>
              <w:left w:val="nil"/>
              <w:bottom w:val="single" w:sz="4" w:space="0" w:color="auto"/>
              <w:right w:val="single" w:sz="4" w:space="0" w:color="auto"/>
            </w:tcBorders>
            <w:vAlign w:val="center"/>
            <w:hideMark/>
          </w:tcPr>
          <w:p w14:paraId="4BC918CF" w14:textId="77777777" w:rsidR="00C258AA" w:rsidRDefault="00C258AA">
            <w:pPr>
              <w:jc w:val="center"/>
              <w:rPr>
                <w:sz w:val="20"/>
                <w:szCs w:val="20"/>
              </w:rPr>
            </w:pPr>
            <w:r>
              <w:rPr>
                <w:sz w:val="20"/>
                <w:szCs w:val="20"/>
              </w:rPr>
              <w:t xml:space="preserve">56,21820  </w:t>
            </w:r>
          </w:p>
        </w:tc>
        <w:tc>
          <w:tcPr>
            <w:tcW w:w="1527" w:type="dxa"/>
            <w:tcBorders>
              <w:top w:val="nil"/>
              <w:left w:val="nil"/>
              <w:bottom w:val="single" w:sz="4" w:space="0" w:color="auto"/>
              <w:right w:val="single" w:sz="4" w:space="0" w:color="auto"/>
            </w:tcBorders>
            <w:vAlign w:val="center"/>
            <w:hideMark/>
          </w:tcPr>
          <w:p w14:paraId="7CC99EC1" w14:textId="77777777" w:rsidR="00C258AA" w:rsidRDefault="00C258AA">
            <w:pPr>
              <w:jc w:val="center"/>
              <w:rPr>
                <w:sz w:val="20"/>
                <w:szCs w:val="20"/>
              </w:rPr>
            </w:pPr>
            <w:r>
              <w:rPr>
                <w:sz w:val="20"/>
                <w:szCs w:val="20"/>
              </w:rPr>
              <w:t xml:space="preserve">3 189,87320  </w:t>
            </w:r>
          </w:p>
        </w:tc>
      </w:tr>
      <w:tr w:rsidR="00C258AA" w14:paraId="3F5DCD36" w14:textId="77777777" w:rsidTr="002D3913">
        <w:trPr>
          <w:gridAfter w:val="1"/>
          <w:wAfter w:w="14" w:type="dxa"/>
          <w:trHeight w:val="284"/>
        </w:trPr>
        <w:tc>
          <w:tcPr>
            <w:tcW w:w="4111" w:type="dxa"/>
            <w:tcBorders>
              <w:top w:val="nil"/>
              <w:left w:val="single" w:sz="4" w:space="0" w:color="auto"/>
              <w:bottom w:val="single" w:sz="4" w:space="0" w:color="auto"/>
              <w:right w:val="single" w:sz="4" w:space="0" w:color="auto"/>
            </w:tcBorders>
            <w:vAlign w:val="center"/>
            <w:hideMark/>
          </w:tcPr>
          <w:p w14:paraId="65692089" w14:textId="77777777" w:rsidR="00C258AA" w:rsidRDefault="00C258AA">
            <w:pPr>
              <w:rPr>
                <w:sz w:val="20"/>
                <w:szCs w:val="20"/>
              </w:rPr>
            </w:pPr>
            <w:r>
              <w:rPr>
                <w:sz w:val="20"/>
                <w:szCs w:val="20"/>
              </w:rPr>
              <w:t>Муниципальная программа "Совершенствование муниципального управления в сельском поселении Салым"</w:t>
            </w:r>
          </w:p>
        </w:tc>
        <w:tc>
          <w:tcPr>
            <w:tcW w:w="571" w:type="dxa"/>
            <w:tcBorders>
              <w:top w:val="nil"/>
              <w:left w:val="nil"/>
              <w:bottom w:val="single" w:sz="4" w:space="0" w:color="auto"/>
              <w:right w:val="single" w:sz="4" w:space="0" w:color="auto"/>
            </w:tcBorders>
            <w:vAlign w:val="center"/>
            <w:hideMark/>
          </w:tcPr>
          <w:p w14:paraId="0D12238E" w14:textId="77777777" w:rsidR="00C258AA" w:rsidRDefault="00C258AA">
            <w:pPr>
              <w:jc w:val="center"/>
              <w:rPr>
                <w:sz w:val="20"/>
                <w:szCs w:val="20"/>
              </w:rPr>
            </w:pPr>
            <w:r>
              <w:rPr>
                <w:sz w:val="20"/>
                <w:szCs w:val="20"/>
              </w:rPr>
              <w:t>650</w:t>
            </w:r>
          </w:p>
        </w:tc>
        <w:tc>
          <w:tcPr>
            <w:tcW w:w="572" w:type="dxa"/>
            <w:tcBorders>
              <w:top w:val="nil"/>
              <w:left w:val="nil"/>
              <w:bottom w:val="single" w:sz="4" w:space="0" w:color="auto"/>
              <w:right w:val="single" w:sz="4" w:space="0" w:color="auto"/>
            </w:tcBorders>
            <w:vAlign w:val="center"/>
            <w:hideMark/>
          </w:tcPr>
          <w:p w14:paraId="0BEAB4C3" w14:textId="77777777" w:rsidR="00C258AA" w:rsidRDefault="00C258AA">
            <w:pPr>
              <w:jc w:val="center"/>
              <w:rPr>
                <w:sz w:val="20"/>
                <w:szCs w:val="20"/>
              </w:rPr>
            </w:pPr>
            <w:r>
              <w:rPr>
                <w:sz w:val="20"/>
                <w:szCs w:val="20"/>
              </w:rPr>
              <w:t>01</w:t>
            </w:r>
          </w:p>
        </w:tc>
        <w:tc>
          <w:tcPr>
            <w:tcW w:w="572" w:type="dxa"/>
            <w:tcBorders>
              <w:top w:val="nil"/>
              <w:left w:val="nil"/>
              <w:bottom w:val="single" w:sz="4" w:space="0" w:color="auto"/>
              <w:right w:val="single" w:sz="4" w:space="0" w:color="auto"/>
            </w:tcBorders>
            <w:vAlign w:val="center"/>
            <w:hideMark/>
          </w:tcPr>
          <w:p w14:paraId="46255CD4" w14:textId="77777777" w:rsidR="00C258AA" w:rsidRDefault="00C258AA">
            <w:pPr>
              <w:jc w:val="center"/>
              <w:rPr>
                <w:sz w:val="20"/>
                <w:szCs w:val="20"/>
              </w:rPr>
            </w:pPr>
            <w:r>
              <w:rPr>
                <w:sz w:val="20"/>
                <w:szCs w:val="20"/>
              </w:rPr>
              <w:t>02</w:t>
            </w:r>
          </w:p>
        </w:tc>
        <w:tc>
          <w:tcPr>
            <w:tcW w:w="1423" w:type="dxa"/>
            <w:tcBorders>
              <w:top w:val="nil"/>
              <w:left w:val="nil"/>
              <w:bottom w:val="single" w:sz="4" w:space="0" w:color="auto"/>
              <w:right w:val="single" w:sz="4" w:space="0" w:color="auto"/>
            </w:tcBorders>
            <w:vAlign w:val="center"/>
            <w:hideMark/>
          </w:tcPr>
          <w:p w14:paraId="22670F81" w14:textId="77777777" w:rsidR="00C258AA" w:rsidRDefault="00C258AA">
            <w:pPr>
              <w:jc w:val="center"/>
              <w:rPr>
                <w:sz w:val="20"/>
                <w:szCs w:val="20"/>
              </w:rPr>
            </w:pPr>
            <w:r>
              <w:rPr>
                <w:sz w:val="20"/>
                <w:szCs w:val="20"/>
              </w:rPr>
              <w:t>0600000000</w:t>
            </w:r>
          </w:p>
        </w:tc>
        <w:tc>
          <w:tcPr>
            <w:tcW w:w="572" w:type="dxa"/>
            <w:tcBorders>
              <w:top w:val="nil"/>
              <w:left w:val="nil"/>
              <w:bottom w:val="single" w:sz="4" w:space="0" w:color="auto"/>
              <w:right w:val="single" w:sz="4" w:space="0" w:color="auto"/>
            </w:tcBorders>
            <w:vAlign w:val="center"/>
            <w:hideMark/>
          </w:tcPr>
          <w:p w14:paraId="66CA7D36" w14:textId="77777777" w:rsidR="00C258AA" w:rsidRDefault="00C258AA">
            <w:pPr>
              <w:jc w:val="center"/>
              <w:rPr>
                <w:sz w:val="20"/>
                <w:szCs w:val="20"/>
              </w:rPr>
            </w:pPr>
            <w:r>
              <w:rPr>
                <w:sz w:val="20"/>
                <w:szCs w:val="20"/>
              </w:rPr>
              <w:t> </w:t>
            </w:r>
          </w:p>
        </w:tc>
        <w:tc>
          <w:tcPr>
            <w:tcW w:w="1564" w:type="dxa"/>
            <w:tcBorders>
              <w:top w:val="nil"/>
              <w:left w:val="nil"/>
              <w:bottom w:val="single" w:sz="4" w:space="0" w:color="auto"/>
              <w:right w:val="single" w:sz="4" w:space="0" w:color="auto"/>
            </w:tcBorders>
            <w:vAlign w:val="center"/>
            <w:hideMark/>
          </w:tcPr>
          <w:p w14:paraId="0132670C" w14:textId="77777777" w:rsidR="00C258AA" w:rsidRDefault="00C258AA">
            <w:pPr>
              <w:jc w:val="center"/>
              <w:rPr>
                <w:sz w:val="20"/>
                <w:szCs w:val="20"/>
              </w:rPr>
            </w:pPr>
            <w:r>
              <w:rPr>
                <w:sz w:val="20"/>
                <w:szCs w:val="20"/>
              </w:rPr>
              <w:t xml:space="preserve">3 133,65500  </w:t>
            </w:r>
          </w:p>
        </w:tc>
        <w:tc>
          <w:tcPr>
            <w:tcW w:w="1564" w:type="dxa"/>
            <w:tcBorders>
              <w:top w:val="nil"/>
              <w:left w:val="nil"/>
              <w:bottom w:val="single" w:sz="4" w:space="0" w:color="auto"/>
              <w:right w:val="single" w:sz="4" w:space="0" w:color="auto"/>
            </w:tcBorders>
            <w:vAlign w:val="center"/>
            <w:hideMark/>
          </w:tcPr>
          <w:p w14:paraId="05A7F674" w14:textId="77777777" w:rsidR="00C258AA" w:rsidRDefault="00C258AA">
            <w:pPr>
              <w:jc w:val="center"/>
              <w:rPr>
                <w:sz w:val="20"/>
                <w:szCs w:val="20"/>
              </w:rPr>
            </w:pPr>
            <w:r>
              <w:rPr>
                <w:sz w:val="20"/>
                <w:szCs w:val="20"/>
              </w:rPr>
              <w:t xml:space="preserve">3 133,65500  </w:t>
            </w:r>
          </w:p>
        </w:tc>
        <w:tc>
          <w:tcPr>
            <w:tcW w:w="1423" w:type="dxa"/>
            <w:tcBorders>
              <w:top w:val="nil"/>
              <w:left w:val="nil"/>
              <w:bottom w:val="single" w:sz="4" w:space="0" w:color="auto"/>
              <w:right w:val="single" w:sz="4" w:space="0" w:color="auto"/>
            </w:tcBorders>
            <w:vAlign w:val="center"/>
            <w:hideMark/>
          </w:tcPr>
          <w:p w14:paraId="17A6715F" w14:textId="77777777" w:rsidR="00C258AA" w:rsidRDefault="00C258AA">
            <w:pPr>
              <w:jc w:val="center"/>
              <w:rPr>
                <w:sz w:val="20"/>
                <w:szCs w:val="20"/>
              </w:rPr>
            </w:pPr>
            <w:r>
              <w:rPr>
                <w:sz w:val="20"/>
                <w:szCs w:val="20"/>
              </w:rPr>
              <w:t xml:space="preserve">0,00000  </w:t>
            </w:r>
          </w:p>
        </w:tc>
        <w:tc>
          <w:tcPr>
            <w:tcW w:w="1440" w:type="dxa"/>
            <w:tcBorders>
              <w:top w:val="nil"/>
              <w:left w:val="nil"/>
              <w:bottom w:val="single" w:sz="4" w:space="0" w:color="auto"/>
              <w:right w:val="single" w:sz="4" w:space="0" w:color="auto"/>
            </w:tcBorders>
            <w:vAlign w:val="center"/>
            <w:hideMark/>
          </w:tcPr>
          <w:p w14:paraId="67581572" w14:textId="77777777" w:rsidR="00C258AA" w:rsidRDefault="00C258AA">
            <w:pPr>
              <w:jc w:val="center"/>
              <w:rPr>
                <w:sz w:val="20"/>
                <w:szCs w:val="20"/>
              </w:rPr>
            </w:pPr>
            <w:r>
              <w:rPr>
                <w:sz w:val="20"/>
                <w:szCs w:val="20"/>
              </w:rPr>
              <w:t xml:space="preserve">56,21820  </w:t>
            </w:r>
          </w:p>
        </w:tc>
        <w:tc>
          <w:tcPr>
            <w:tcW w:w="1527" w:type="dxa"/>
            <w:tcBorders>
              <w:top w:val="nil"/>
              <w:left w:val="nil"/>
              <w:bottom w:val="single" w:sz="4" w:space="0" w:color="auto"/>
              <w:right w:val="single" w:sz="4" w:space="0" w:color="auto"/>
            </w:tcBorders>
            <w:vAlign w:val="center"/>
            <w:hideMark/>
          </w:tcPr>
          <w:p w14:paraId="393B9F5F" w14:textId="77777777" w:rsidR="00C258AA" w:rsidRDefault="00C258AA">
            <w:pPr>
              <w:jc w:val="center"/>
              <w:rPr>
                <w:sz w:val="20"/>
                <w:szCs w:val="20"/>
              </w:rPr>
            </w:pPr>
            <w:r>
              <w:rPr>
                <w:sz w:val="20"/>
                <w:szCs w:val="20"/>
              </w:rPr>
              <w:t xml:space="preserve">3 189,87320  </w:t>
            </w:r>
          </w:p>
        </w:tc>
      </w:tr>
      <w:tr w:rsidR="00C258AA" w14:paraId="5761B544" w14:textId="77777777" w:rsidTr="002D3913">
        <w:trPr>
          <w:gridAfter w:val="1"/>
          <w:wAfter w:w="14" w:type="dxa"/>
          <w:trHeight w:val="284"/>
        </w:trPr>
        <w:tc>
          <w:tcPr>
            <w:tcW w:w="4111" w:type="dxa"/>
            <w:tcBorders>
              <w:top w:val="nil"/>
              <w:left w:val="single" w:sz="4" w:space="0" w:color="auto"/>
              <w:bottom w:val="single" w:sz="4" w:space="0" w:color="auto"/>
              <w:right w:val="single" w:sz="4" w:space="0" w:color="auto"/>
            </w:tcBorders>
            <w:vAlign w:val="center"/>
            <w:hideMark/>
          </w:tcPr>
          <w:p w14:paraId="0C967852" w14:textId="77777777" w:rsidR="00C258AA" w:rsidRDefault="00C258AA">
            <w:pPr>
              <w:rPr>
                <w:sz w:val="20"/>
                <w:szCs w:val="20"/>
              </w:rPr>
            </w:pPr>
            <w:r>
              <w:rPr>
                <w:sz w:val="20"/>
                <w:szCs w:val="20"/>
              </w:rPr>
              <w:t>Основное мероприятие "Обеспечение выполнения полномочий и функций администрации сельского поселения Салым"</w:t>
            </w:r>
          </w:p>
        </w:tc>
        <w:tc>
          <w:tcPr>
            <w:tcW w:w="571" w:type="dxa"/>
            <w:tcBorders>
              <w:top w:val="nil"/>
              <w:left w:val="nil"/>
              <w:bottom w:val="single" w:sz="4" w:space="0" w:color="auto"/>
              <w:right w:val="single" w:sz="4" w:space="0" w:color="auto"/>
            </w:tcBorders>
            <w:vAlign w:val="center"/>
            <w:hideMark/>
          </w:tcPr>
          <w:p w14:paraId="0392A441" w14:textId="77777777" w:rsidR="00C258AA" w:rsidRDefault="00C258AA">
            <w:pPr>
              <w:jc w:val="center"/>
              <w:rPr>
                <w:sz w:val="20"/>
                <w:szCs w:val="20"/>
              </w:rPr>
            </w:pPr>
            <w:r>
              <w:rPr>
                <w:sz w:val="20"/>
                <w:szCs w:val="20"/>
              </w:rPr>
              <w:t>650</w:t>
            </w:r>
          </w:p>
        </w:tc>
        <w:tc>
          <w:tcPr>
            <w:tcW w:w="572" w:type="dxa"/>
            <w:tcBorders>
              <w:top w:val="nil"/>
              <w:left w:val="nil"/>
              <w:bottom w:val="single" w:sz="4" w:space="0" w:color="auto"/>
              <w:right w:val="single" w:sz="4" w:space="0" w:color="auto"/>
            </w:tcBorders>
            <w:vAlign w:val="center"/>
            <w:hideMark/>
          </w:tcPr>
          <w:p w14:paraId="2BB40983" w14:textId="77777777" w:rsidR="00C258AA" w:rsidRDefault="00C258AA">
            <w:pPr>
              <w:jc w:val="center"/>
              <w:rPr>
                <w:sz w:val="20"/>
                <w:szCs w:val="20"/>
              </w:rPr>
            </w:pPr>
            <w:r>
              <w:rPr>
                <w:sz w:val="20"/>
                <w:szCs w:val="20"/>
              </w:rPr>
              <w:t>01</w:t>
            </w:r>
          </w:p>
        </w:tc>
        <w:tc>
          <w:tcPr>
            <w:tcW w:w="572" w:type="dxa"/>
            <w:tcBorders>
              <w:top w:val="nil"/>
              <w:left w:val="nil"/>
              <w:bottom w:val="single" w:sz="4" w:space="0" w:color="auto"/>
              <w:right w:val="single" w:sz="4" w:space="0" w:color="auto"/>
            </w:tcBorders>
            <w:vAlign w:val="center"/>
            <w:hideMark/>
          </w:tcPr>
          <w:p w14:paraId="34DDAD66" w14:textId="77777777" w:rsidR="00C258AA" w:rsidRDefault="00C258AA">
            <w:pPr>
              <w:jc w:val="center"/>
              <w:rPr>
                <w:sz w:val="20"/>
                <w:szCs w:val="20"/>
              </w:rPr>
            </w:pPr>
            <w:r>
              <w:rPr>
                <w:sz w:val="20"/>
                <w:szCs w:val="20"/>
              </w:rPr>
              <w:t>02</w:t>
            </w:r>
          </w:p>
        </w:tc>
        <w:tc>
          <w:tcPr>
            <w:tcW w:w="1423" w:type="dxa"/>
            <w:tcBorders>
              <w:top w:val="nil"/>
              <w:left w:val="nil"/>
              <w:bottom w:val="single" w:sz="4" w:space="0" w:color="auto"/>
              <w:right w:val="single" w:sz="4" w:space="0" w:color="auto"/>
            </w:tcBorders>
            <w:vAlign w:val="center"/>
            <w:hideMark/>
          </w:tcPr>
          <w:p w14:paraId="3751EE7B" w14:textId="77777777" w:rsidR="00C258AA" w:rsidRDefault="00C258AA">
            <w:pPr>
              <w:jc w:val="center"/>
              <w:rPr>
                <w:sz w:val="20"/>
                <w:szCs w:val="20"/>
              </w:rPr>
            </w:pPr>
            <w:r>
              <w:rPr>
                <w:sz w:val="20"/>
                <w:szCs w:val="20"/>
              </w:rPr>
              <w:t>0600100000</w:t>
            </w:r>
          </w:p>
        </w:tc>
        <w:tc>
          <w:tcPr>
            <w:tcW w:w="572" w:type="dxa"/>
            <w:tcBorders>
              <w:top w:val="nil"/>
              <w:left w:val="nil"/>
              <w:bottom w:val="single" w:sz="4" w:space="0" w:color="auto"/>
              <w:right w:val="single" w:sz="4" w:space="0" w:color="auto"/>
            </w:tcBorders>
            <w:vAlign w:val="center"/>
            <w:hideMark/>
          </w:tcPr>
          <w:p w14:paraId="5D36C903" w14:textId="77777777" w:rsidR="00C258AA" w:rsidRDefault="00C258AA">
            <w:pPr>
              <w:jc w:val="center"/>
              <w:rPr>
                <w:sz w:val="20"/>
                <w:szCs w:val="20"/>
              </w:rPr>
            </w:pPr>
            <w:r>
              <w:rPr>
                <w:sz w:val="20"/>
                <w:szCs w:val="20"/>
              </w:rPr>
              <w:t> </w:t>
            </w:r>
          </w:p>
        </w:tc>
        <w:tc>
          <w:tcPr>
            <w:tcW w:w="1564" w:type="dxa"/>
            <w:tcBorders>
              <w:top w:val="nil"/>
              <w:left w:val="nil"/>
              <w:bottom w:val="single" w:sz="4" w:space="0" w:color="auto"/>
              <w:right w:val="single" w:sz="4" w:space="0" w:color="auto"/>
            </w:tcBorders>
            <w:vAlign w:val="center"/>
            <w:hideMark/>
          </w:tcPr>
          <w:p w14:paraId="19CA5A40" w14:textId="77777777" w:rsidR="00C258AA" w:rsidRDefault="00C258AA">
            <w:pPr>
              <w:jc w:val="center"/>
              <w:rPr>
                <w:sz w:val="20"/>
                <w:szCs w:val="20"/>
              </w:rPr>
            </w:pPr>
            <w:r>
              <w:rPr>
                <w:sz w:val="20"/>
                <w:szCs w:val="20"/>
              </w:rPr>
              <w:t xml:space="preserve">3 133,65500  </w:t>
            </w:r>
          </w:p>
        </w:tc>
        <w:tc>
          <w:tcPr>
            <w:tcW w:w="1564" w:type="dxa"/>
            <w:tcBorders>
              <w:top w:val="nil"/>
              <w:left w:val="nil"/>
              <w:bottom w:val="single" w:sz="4" w:space="0" w:color="auto"/>
              <w:right w:val="single" w:sz="4" w:space="0" w:color="auto"/>
            </w:tcBorders>
            <w:vAlign w:val="center"/>
            <w:hideMark/>
          </w:tcPr>
          <w:p w14:paraId="02F4FAC8" w14:textId="77777777" w:rsidR="00C258AA" w:rsidRDefault="00C258AA">
            <w:pPr>
              <w:jc w:val="center"/>
              <w:rPr>
                <w:sz w:val="20"/>
                <w:szCs w:val="20"/>
              </w:rPr>
            </w:pPr>
            <w:r>
              <w:rPr>
                <w:sz w:val="20"/>
                <w:szCs w:val="20"/>
              </w:rPr>
              <w:t xml:space="preserve">3 133,65500  </w:t>
            </w:r>
          </w:p>
        </w:tc>
        <w:tc>
          <w:tcPr>
            <w:tcW w:w="1423" w:type="dxa"/>
            <w:tcBorders>
              <w:top w:val="nil"/>
              <w:left w:val="nil"/>
              <w:bottom w:val="single" w:sz="4" w:space="0" w:color="auto"/>
              <w:right w:val="single" w:sz="4" w:space="0" w:color="auto"/>
            </w:tcBorders>
            <w:vAlign w:val="center"/>
            <w:hideMark/>
          </w:tcPr>
          <w:p w14:paraId="0B45809C" w14:textId="77777777" w:rsidR="00C258AA" w:rsidRDefault="00C258AA">
            <w:pPr>
              <w:jc w:val="center"/>
              <w:rPr>
                <w:sz w:val="20"/>
                <w:szCs w:val="20"/>
              </w:rPr>
            </w:pPr>
            <w:r>
              <w:rPr>
                <w:sz w:val="20"/>
                <w:szCs w:val="20"/>
              </w:rPr>
              <w:t xml:space="preserve">0,00000  </w:t>
            </w:r>
          </w:p>
        </w:tc>
        <w:tc>
          <w:tcPr>
            <w:tcW w:w="1440" w:type="dxa"/>
            <w:tcBorders>
              <w:top w:val="nil"/>
              <w:left w:val="nil"/>
              <w:bottom w:val="single" w:sz="4" w:space="0" w:color="auto"/>
              <w:right w:val="single" w:sz="4" w:space="0" w:color="auto"/>
            </w:tcBorders>
            <w:vAlign w:val="center"/>
            <w:hideMark/>
          </w:tcPr>
          <w:p w14:paraId="04638BC3" w14:textId="77777777" w:rsidR="00C258AA" w:rsidRDefault="00C258AA">
            <w:pPr>
              <w:jc w:val="center"/>
              <w:rPr>
                <w:sz w:val="20"/>
                <w:szCs w:val="20"/>
              </w:rPr>
            </w:pPr>
            <w:r>
              <w:rPr>
                <w:sz w:val="20"/>
                <w:szCs w:val="20"/>
              </w:rPr>
              <w:t xml:space="preserve">56,21820  </w:t>
            </w:r>
          </w:p>
        </w:tc>
        <w:tc>
          <w:tcPr>
            <w:tcW w:w="1527" w:type="dxa"/>
            <w:tcBorders>
              <w:top w:val="nil"/>
              <w:left w:val="nil"/>
              <w:bottom w:val="single" w:sz="4" w:space="0" w:color="auto"/>
              <w:right w:val="single" w:sz="4" w:space="0" w:color="auto"/>
            </w:tcBorders>
            <w:vAlign w:val="center"/>
            <w:hideMark/>
          </w:tcPr>
          <w:p w14:paraId="79F56CF4" w14:textId="77777777" w:rsidR="00C258AA" w:rsidRDefault="00C258AA">
            <w:pPr>
              <w:jc w:val="center"/>
              <w:rPr>
                <w:sz w:val="20"/>
                <w:szCs w:val="20"/>
              </w:rPr>
            </w:pPr>
            <w:r>
              <w:rPr>
                <w:sz w:val="20"/>
                <w:szCs w:val="20"/>
              </w:rPr>
              <w:t xml:space="preserve">3 189,87320  </w:t>
            </w:r>
          </w:p>
        </w:tc>
      </w:tr>
      <w:tr w:rsidR="00C258AA" w14:paraId="08995384" w14:textId="77777777" w:rsidTr="002D3913">
        <w:trPr>
          <w:gridAfter w:val="1"/>
          <w:wAfter w:w="14" w:type="dxa"/>
          <w:trHeight w:val="284"/>
        </w:trPr>
        <w:tc>
          <w:tcPr>
            <w:tcW w:w="4111" w:type="dxa"/>
            <w:tcBorders>
              <w:top w:val="nil"/>
              <w:left w:val="single" w:sz="4" w:space="0" w:color="auto"/>
              <w:bottom w:val="single" w:sz="4" w:space="0" w:color="auto"/>
              <w:right w:val="single" w:sz="4" w:space="0" w:color="auto"/>
            </w:tcBorders>
            <w:vAlign w:val="center"/>
            <w:hideMark/>
          </w:tcPr>
          <w:p w14:paraId="5A73E8EA" w14:textId="77777777" w:rsidR="00C258AA" w:rsidRDefault="00C258AA">
            <w:pPr>
              <w:rPr>
                <w:sz w:val="20"/>
                <w:szCs w:val="20"/>
              </w:rPr>
            </w:pPr>
            <w:r>
              <w:rPr>
                <w:sz w:val="20"/>
                <w:szCs w:val="20"/>
              </w:rPr>
              <w:t>Глава муниципального образования</w:t>
            </w:r>
          </w:p>
        </w:tc>
        <w:tc>
          <w:tcPr>
            <w:tcW w:w="571" w:type="dxa"/>
            <w:tcBorders>
              <w:top w:val="nil"/>
              <w:left w:val="nil"/>
              <w:bottom w:val="single" w:sz="4" w:space="0" w:color="auto"/>
              <w:right w:val="single" w:sz="4" w:space="0" w:color="auto"/>
            </w:tcBorders>
            <w:vAlign w:val="center"/>
            <w:hideMark/>
          </w:tcPr>
          <w:p w14:paraId="2BBB3279" w14:textId="77777777" w:rsidR="00C258AA" w:rsidRDefault="00C258AA">
            <w:pPr>
              <w:jc w:val="center"/>
              <w:rPr>
                <w:sz w:val="20"/>
                <w:szCs w:val="20"/>
              </w:rPr>
            </w:pPr>
            <w:r>
              <w:rPr>
                <w:sz w:val="20"/>
                <w:szCs w:val="20"/>
              </w:rPr>
              <w:t>650</w:t>
            </w:r>
          </w:p>
        </w:tc>
        <w:tc>
          <w:tcPr>
            <w:tcW w:w="572" w:type="dxa"/>
            <w:tcBorders>
              <w:top w:val="nil"/>
              <w:left w:val="nil"/>
              <w:bottom w:val="single" w:sz="4" w:space="0" w:color="auto"/>
              <w:right w:val="single" w:sz="4" w:space="0" w:color="auto"/>
            </w:tcBorders>
            <w:vAlign w:val="center"/>
            <w:hideMark/>
          </w:tcPr>
          <w:p w14:paraId="478C2126" w14:textId="77777777" w:rsidR="00C258AA" w:rsidRDefault="00C258AA">
            <w:pPr>
              <w:jc w:val="center"/>
              <w:rPr>
                <w:sz w:val="20"/>
                <w:szCs w:val="20"/>
              </w:rPr>
            </w:pPr>
            <w:r>
              <w:rPr>
                <w:sz w:val="20"/>
                <w:szCs w:val="20"/>
              </w:rPr>
              <w:t>01</w:t>
            </w:r>
          </w:p>
        </w:tc>
        <w:tc>
          <w:tcPr>
            <w:tcW w:w="572" w:type="dxa"/>
            <w:tcBorders>
              <w:top w:val="nil"/>
              <w:left w:val="nil"/>
              <w:bottom w:val="single" w:sz="4" w:space="0" w:color="auto"/>
              <w:right w:val="single" w:sz="4" w:space="0" w:color="auto"/>
            </w:tcBorders>
            <w:vAlign w:val="center"/>
            <w:hideMark/>
          </w:tcPr>
          <w:p w14:paraId="65E09CCC" w14:textId="77777777" w:rsidR="00C258AA" w:rsidRDefault="00C258AA">
            <w:pPr>
              <w:jc w:val="center"/>
              <w:rPr>
                <w:sz w:val="20"/>
                <w:szCs w:val="20"/>
              </w:rPr>
            </w:pPr>
            <w:r>
              <w:rPr>
                <w:sz w:val="20"/>
                <w:szCs w:val="20"/>
              </w:rPr>
              <w:t>02</w:t>
            </w:r>
          </w:p>
        </w:tc>
        <w:tc>
          <w:tcPr>
            <w:tcW w:w="1423" w:type="dxa"/>
            <w:tcBorders>
              <w:top w:val="nil"/>
              <w:left w:val="nil"/>
              <w:bottom w:val="single" w:sz="4" w:space="0" w:color="auto"/>
              <w:right w:val="single" w:sz="4" w:space="0" w:color="auto"/>
            </w:tcBorders>
            <w:vAlign w:val="center"/>
            <w:hideMark/>
          </w:tcPr>
          <w:p w14:paraId="74EC30D2" w14:textId="77777777" w:rsidR="00C258AA" w:rsidRDefault="00C258AA">
            <w:pPr>
              <w:jc w:val="center"/>
              <w:rPr>
                <w:sz w:val="20"/>
                <w:szCs w:val="20"/>
              </w:rPr>
            </w:pPr>
            <w:r>
              <w:rPr>
                <w:sz w:val="20"/>
                <w:szCs w:val="20"/>
              </w:rPr>
              <w:t>0600102030</w:t>
            </w:r>
          </w:p>
        </w:tc>
        <w:tc>
          <w:tcPr>
            <w:tcW w:w="572" w:type="dxa"/>
            <w:tcBorders>
              <w:top w:val="nil"/>
              <w:left w:val="nil"/>
              <w:bottom w:val="single" w:sz="4" w:space="0" w:color="auto"/>
              <w:right w:val="single" w:sz="4" w:space="0" w:color="auto"/>
            </w:tcBorders>
            <w:vAlign w:val="center"/>
            <w:hideMark/>
          </w:tcPr>
          <w:p w14:paraId="2419EC04" w14:textId="77777777" w:rsidR="00C258AA" w:rsidRDefault="00C258AA">
            <w:pPr>
              <w:jc w:val="center"/>
              <w:rPr>
                <w:sz w:val="20"/>
                <w:szCs w:val="20"/>
              </w:rPr>
            </w:pPr>
            <w:r>
              <w:rPr>
                <w:sz w:val="20"/>
                <w:szCs w:val="20"/>
              </w:rPr>
              <w:t> </w:t>
            </w:r>
          </w:p>
        </w:tc>
        <w:tc>
          <w:tcPr>
            <w:tcW w:w="1564" w:type="dxa"/>
            <w:tcBorders>
              <w:top w:val="nil"/>
              <w:left w:val="nil"/>
              <w:bottom w:val="single" w:sz="4" w:space="0" w:color="auto"/>
              <w:right w:val="single" w:sz="4" w:space="0" w:color="auto"/>
            </w:tcBorders>
            <w:vAlign w:val="center"/>
            <w:hideMark/>
          </w:tcPr>
          <w:p w14:paraId="11801585" w14:textId="77777777" w:rsidR="00C258AA" w:rsidRDefault="00C258AA">
            <w:pPr>
              <w:jc w:val="center"/>
              <w:rPr>
                <w:sz w:val="20"/>
                <w:szCs w:val="20"/>
              </w:rPr>
            </w:pPr>
            <w:r>
              <w:rPr>
                <w:sz w:val="20"/>
                <w:szCs w:val="20"/>
              </w:rPr>
              <w:t xml:space="preserve">3 133,65500  </w:t>
            </w:r>
          </w:p>
        </w:tc>
        <w:tc>
          <w:tcPr>
            <w:tcW w:w="1564" w:type="dxa"/>
            <w:tcBorders>
              <w:top w:val="nil"/>
              <w:left w:val="nil"/>
              <w:bottom w:val="single" w:sz="4" w:space="0" w:color="auto"/>
              <w:right w:val="single" w:sz="4" w:space="0" w:color="auto"/>
            </w:tcBorders>
            <w:vAlign w:val="center"/>
            <w:hideMark/>
          </w:tcPr>
          <w:p w14:paraId="79C64E67" w14:textId="77777777" w:rsidR="00C258AA" w:rsidRDefault="00C258AA">
            <w:pPr>
              <w:jc w:val="center"/>
              <w:rPr>
                <w:sz w:val="20"/>
                <w:szCs w:val="20"/>
              </w:rPr>
            </w:pPr>
            <w:r>
              <w:rPr>
                <w:sz w:val="20"/>
                <w:szCs w:val="20"/>
              </w:rPr>
              <w:t xml:space="preserve">3 133,65500  </w:t>
            </w:r>
          </w:p>
        </w:tc>
        <w:tc>
          <w:tcPr>
            <w:tcW w:w="1423" w:type="dxa"/>
            <w:tcBorders>
              <w:top w:val="nil"/>
              <w:left w:val="nil"/>
              <w:bottom w:val="single" w:sz="4" w:space="0" w:color="auto"/>
              <w:right w:val="single" w:sz="4" w:space="0" w:color="auto"/>
            </w:tcBorders>
            <w:vAlign w:val="center"/>
            <w:hideMark/>
          </w:tcPr>
          <w:p w14:paraId="47BAC35F" w14:textId="77777777" w:rsidR="00C258AA" w:rsidRDefault="00C258AA">
            <w:pPr>
              <w:jc w:val="center"/>
              <w:rPr>
                <w:sz w:val="20"/>
                <w:szCs w:val="20"/>
              </w:rPr>
            </w:pPr>
            <w:r>
              <w:rPr>
                <w:sz w:val="20"/>
                <w:szCs w:val="20"/>
              </w:rPr>
              <w:t xml:space="preserve">0,00000  </w:t>
            </w:r>
          </w:p>
        </w:tc>
        <w:tc>
          <w:tcPr>
            <w:tcW w:w="1440" w:type="dxa"/>
            <w:tcBorders>
              <w:top w:val="nil"/>
              <w:left w:val="nil"/>
              <w:bottom w:val="single" w:sz="4" w:space="0" w:color="auto"/>
              <w:right w:val="single" w:sz="4" w:space="0" w:color="auto"/>
            </w:tcBorders>
            <w:vAlign w:val="center"/>
            <w:hideMark/>
          </w:tcPr>
          <w:p w14:paraId="62E5FA63" w14:textId="77777777" w:rsidR="00C258AA" w:rsidRDefault="00C258AA">
            <w:pPr>
              <w:jc w:val="center"/>
              <w:rPr>
                <w:sz w:val="20"/>
                <w:szCs w:val="20"/>
              </w:rPr>
            </w:pPr>
            <w:r>
              <w:rPr>
                <w:sz w:val="20"/>
                <w:szCs w:val="20"/>
              </w:rPr>
              <w:t xml:space="preserve">56,21820  </w:t>
            </w:r>
          </w:p>
        </w:tc>
        <w:tc>
          <w:tcPr>
            <w:tcW w:w="1527" w:type="dxa"/>
            <w:tcBorders>
              <w:top w:val="nil"/>
              <w:left w:val="nil"/>
              <w:bottom w:val="single" w:sz="4" w:space="0" w:color="auto"/>
              <w:right w:val="single" w:sz="4" w:space="0" w:color="auto"/>
            </w:tcBorders>
            <w:vAlign w:val="center"/>
            <w:hideMark/>
          </w:tcPr>
          <w:p w14:paraId="2BC390DE" w14:textId="77777777" w:rsidR="00C258AA" w:rsidRDefault="00C258AA">
            <w:pPr>
              <w:jc w:val="center"/>
              <w:rPr>
                <w:sz w:val="20"/>
                <w:szCs w:val="20"/>
              </w:rPr>
            </w:pPr>
            <w:r>
              <w:rPr>
                <w:sz w:val="20"/>
                <w:szCs w:val="20"/>
              </w:rPr>
              <w:t xml:space="preserve">3 189,87320  </w:t>
            </w:r>
          </w:p>
        </w:tc>
      </w:tr>
      <w:tr w:rsidR="00C258AA" w14:paraId="23A924F2" w14:textId="77777777" w:rsidTr="002D3913">
        <w:trPr>
          <w:gridAfter w:val="1"/>
          <w:wAfter w:w="14" w:type="dxa"/>
          <w:trHeight w:val="284"/>
        </w:trPr>
        <w:tc>
          <w:tcPr>
            <w:tcW w:w="4111" w:type="dxa"/>
            <w:tcBorders>
              <w:top w:val="nil"/>
              <w:left w:val="single" w:sz="4" w:space="0" w:color="auto"/>
              <w:bottom w:val="single" w:sz="4" w:space="0" w:color="auto"/>
              <w:right w:val="single" w:sz="4" w:space="0" w:color="auto"/>
            </w:tcBorders>
            <w:vAlign w:val="center"/>
            <w:hideMark/>
          </w:tcPr>
          <w:p w14:paraId="7D25B1A3" w14:textId="77777777" w:rsidR="00C258AA" w:rsidRDefault="00C258AA">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1" w:type="dxa"/>
            <w:tcBorders>
              <w:top w:val="nil"/>
              <w:left w:val="nil"/>
              <w:bottom w:val="single" w:sz="4" w:space="0" w:color="auto"/>
              <w:right w:val="single" w:sz="4" w:space="0" w:color="auto"/>
            </w:tcBorders>
            <w:vAlign w:val="center"/>
            <w:hideMark/>
          </w:tcPr>
          <w:p w14:paraId="2A1CAD62" w14:textId="77777777" w:rsidR="00C258AA" w:rsidRDefault="00C258AA">
            <w:pPr>
              <w:jc w:val="center"/>
              <w:rPr>
                <w:sz w:val="20"/>
                <w:szCs w:val="20"/>
              </w:rPr>
            </w:pPr>
            <w:r>
              <w:rPr>
                <w:sz w:val="20"/>
                <w:szCs w:val="20"/>
              </w:rPr>
              <w:t>650</w:t>
            </w:r>
          </w:p>
        </w:tc>
        <w:tc>
          <w:tcPr>
            <w:tcW w:w="572" w:type="dxa"/>
            <w:tcBorders>
              <w:top w:val="nil"/>
              <w:left w:val="nil"/>
              <w:bottom w:val="single" w:sz="4" w:space="0" w:color="auto"/>
              <w:right w:val="single" w:sz="4" w:space="0" w:color="auto"/>
            </w:tcBorders>
            <w:vAlign w:val="center"/>
            <w:hideMark/>
          </w:tcPr>
          <w:p w14:paraId="2934431F" w14:textId="77777777" w:rsidR="00C258AA" w:rsidRDefault="00C258AA">
            <w:pPr>
              <w:jc w:val="center"/>
              <w:rPr>
                <w:sz w:val="20"/>
                <w:szCs w:val="20"/>
              </w:rPr>
            </w:pPr>
            <w:r>
              <w:rPr>
                <w:sz w:val="20"/>
                <w:szCs w:val="20"/>
              </w:rPr>
              <w:t>01</w:t>
            </w:r>
          </w:p>
        </w:tc>
        <w:tc>
          <w:tcPr>
            <w:tcW w:w="572" w:type="dxa"/>
            <w:tcBorders>
              <w:top w:val="nil"/>
              <w:left w:val="nil"/>
              <w:bottom w:val="single" w:sz="4" w:space="0" w:color="auto"/>
              <w:right w:val="single" w:sz="4" w:space="0" w:color="auto"/>
            </w:tcBorders>
            <w:vAlign w:val="center"/>
            <w:hideMark/>
          </w:tcPr>
          <w:p w14:paraId="54FFD0C8" w14:textId="77777777" w:rsidR="00C258AA" w:rsidRDefault="00C258AA">
            <w:pPr>
              <w:jc w:val="center"/>
              <w:rPr>
                <w:sz w:val="20"/>
                <w:szCs w:val="20"/>
              </w:rPr>
            </w:pPr>
            <w:r>
              <w:rPr>
                <w:sz w:val="20"/>
                <w:szCs w:val="20"/>
              </w:rPr>
              <w:t>02</w:t>
            </w:r>
          </w:p>
        </w:tc>
        <w:tc>
          <w:tcPr>
            <w:tcW w:w="1423" w:type="dxa"/>
            <w:tcBorders>
              <w:top w:val="nil"/>
              <w:left w:val="nil"/>
              <w:bottom w:val="single" w:sz="4" w:space="0" w:color="auto"/>
              <w:right w:val="single" w:sz="4" w:space="0" w:color="auto"/>
            </w:tcBorders>
            <w:vAlign w:val="center"/>
            <w:hideMark/>
          </w:tcPr>
          <w:p w14:paraId="74F95E4C" w14:textId="77777777" w:rsidR="00C258AA" w:rsidRDefault="00C258AA">
            <w:pPr>
              <w:jc w:val="center"/>
              <w:rPr>
                <w:sz w:val="20"/>
                <w:szCs w:val="20"/>
              </w:rPr>
            </w:pPr>
            <w:r>
              <w:rPr>
                <w:sz w:val="20"/>
                <w:szCs w:val="20"/>
              </w:rPr>
              <w:t>0600102030</w:t>
            </w:r>
          </w:p>
        </w:tc>
        <w:tc>
          <w:tcPr>
            <w:tcW w:w="572" w:type="dxa"/>
            <w:tcBorders>
              <w:top w:val="nil"/>
              <w:left w:val="nil"/>
              <w:bottom w:val="single" w:sz="4" w:space="0" w:color="auto"/>
              <w:right w:val="single" w:sz="4" w:space="0" w:color="auto"/>
            </w:tcBorders>
            <w:vAlign w:val="center"/>
            <w:hideMark/>
          </w:tcPr>
          <w:p w14:paraId="1DA37B0E" w14:textId="77777777" w:rsidR="00C258AA" w:rsidRDefault="00C258AA">
            <w:pPr>
              <w:jc w:val="center"/>
              <w:rPr>
                <w:sz w:val="20"/>
                <w:szCs w:val="20"/>
              </w:rPr>
            </w:pPr>
            <w:r>
              <w:rPr>
                <w:sz w:val="20"/>
                <w:szCs w:val="20"/>
              </w:rPr>
              <w:t>100</w:t>
            </w:r>
          </w:p>
        </w:tc>
        <w:tc>
          <w:tcPr>
            <w:tcW w:w="1564" w:type="dxa"/>
            <w:tcBorders>
              <w:top w:val="nil"/>
              <w:left w:val="nil"/>
              <w:bottom w:val="single" w:sz="4" w:space="0" w:color="auto"/>
              <w:right w:val="single" w:sz="4" w:space="0" w:color="auto"/>
            </w:tcBorders>
            <w:vAlign w:val="center"/>
            <w:hideMark/>
          </w:tcPr>
          <w:p w14:paraId="23B47BDD" w14:textId="77777777" w:rsidR="00C258AA" w:rsidRDefault="00C258AA">
            <w:pPr>
              <w:jc w:val="center"/>
              <w:rPr>
                <w:sz w:val="20"/>
                <w:szCs w:val="20"/>
              </w:rPr>
            </w:pPr>
            <w:r>
              <w:rPr>
                <w:sz w:val="20"/>
                <w:szCs w:val="20"/>
              </w:rPr>
              <w:t xml:space="preserve">3 133,65500  </w:t>
            </w:r>
          </w:p>
        </w:tc>
        <w:tc>
          <w:tcPr>
            <w:tcW w:w="1564" w:type="dxa"/>
            <w:tcBorders>
              <w:top w:val="nil"/>
              <w:left w:val="nil"/>
              <w:bottom w:val="single" w:sz="4" w:space="0" w:color="auto"/>
              <w:right w:val="single" w:sz="4" w:space="0" w:color="auto"/>
            </w:tcBorders>
            <w:vAlign w:val="center"/>
            <w:hideMark/>
          </w:tcPr>
          <w:p w14:paraId="5E009477" w14:textId="77777777" w:rsidR="00C258AA" w:rsidRDefault="00C258AA">
            <w:pPr>
              <w:jc w:val="center"/>
              <w:rPr>
                <w:sz w:val="20"/>
                <w:szCs w:val="20"/>
              </w:rPr>
            </w:pPr>
            <w:r>
              <w:rPr>
                <w:sz w:val="20"/>
                <w:szCs w:val="20"/>
              </w:rPr>
              <w:t xml:space="preserve">3 133,65500  </w:t>
            </w:r>
          </w:p>
        </w:tc>
        <w:tc>
          <w:tcPr>
            <w:tcW w:w="1423" w:type="dxa"/>
            <w:tcBorders>
              <w:top w:val="nil"/>
              <w:left w:val="nil"/>
              <w:bottom w:val="single" w:sz="4" w:space="0" w:color="auto"/>
              <w:right w:val="single" w:sz="4" w:space="0" w:color="auto"/>
            </w:tcBorders>
            <w:vAlign w:val="center"/>
            <w:hideMark/>
          </w:tcPr>
          <w:p w14:paraId="574C887F" w14:textId="77777777" w:rsidR="00C258AA" w:rsidRDefault="00C258AA">
            <w:pPr>
              <w:jc w:val="center"/>
              <w:rPr>
                <w:sz w:val="20"/>
                <w:szCs w:val="20"/>
              </w:rPr>
            </w:pPr>
            <w:r>
              <w:rPr>
                <w:sz w:val="20"/>
                <w:szCs w:val="20"/>
              </w:rPr>
              <w:t xml:space="preserve">0,00000  </w:t>
            </w:r>
          </w:p>
        </w:tc>
        <w:tc>
          <w:tcPr>
            <w:tcW w:w="1440" w:type="dxa"/>
            <w:tcBorders>
              <w:top w:val="nil"/>
              <w:left w:val="nil"/>
              <w:bottom w:val="single" w:sz="4" w:space="0" w:color="auto"/>
              <w:right w:val="single" w:sz="4" w:space="0" w:color="auto"/>
            </w:tcBorders>
            <w:vAlign w:val="center"/>
            <w:hideMark/>
          </w:tcPr>
          <w:p w14:paraId="2E1D663A" w14:textId="77777777" w:rsidR="00C258AA" w:rsidRDefault="00C258AA">
            <w:pPr>
              <w:jc w:val="center"/>
              <w:rPr>
                <w:sz w:val="20"/>
                <w:szCs w:val="20"/>
              </w:rPr>
            </w:pPr>
            <w:r>
              <w:rPr>
                <w:sz w:val="20"/>
                <w:szCs w:val="20"/>
              </w:rPr>
              <w:t xml:space="preserve">56,21820  </w:t>
            </w:r>
          </w:p>
        </w:tc>
        <w:tc>
          <w:tcPr>
            <w:tcW w:w="1527" w:type="dxa"/>
            <w:tcBorders>
              <w:top w:val="nil"/>
              <w:left w:val="nil"/>
              <w:bottom w:val="single" w:sz="4" w:space="0" w:color="auto"/>
              <w:right w:val="single" w:sz="4" w:space="0" w:color="auto"/>
            </w:tcBorders>
            <w:vAlign w:val="center"/>
            <w:hideMark/>
          </w:tcPr>
          <w:p w14:paraId="38E77CBD" w14:textId="77777777" w:rsidR="00C258AA" w:rsidRDefault="00C258AA">
            <w:pPr>
              <w:jc w:val="center"/>
              <w:rPr>
                <w:sz w:val="20"/>
                <w:szCs w:val="20"/>
              </w:rPr>
            </w:pPr>
            <w:r>
              <w:rPr>
                <w:sz w:val="20"/>
                <w:szCs w:val="20"/>
              </w:rPr>
              <w:t xml:space="preserve">3 189,87320  </w:t>
            </w:r>
          </w:p>
        </w:tc>
      </w:tr>
      <w:tr w:rsidR="00C258AA" w14:paraId="34632E72" w14:textId="77777777" w:rsidTr="002D3913">
        <w:trPr>
          <w:gridAfter w:val="1"/>
          <w:wAfter w:w="14" w:type="dxa"/>
          <w:trHeight w:val="284"/>
        </w:trPr>
        <w:tc>
          <w:tcPr>
            <w:tcW w:w="4111" w:type="dxa"/>
            <w:tcBorders>
              <w:top w:val="nil"/>
              <w:left w:val="single" w:sz="4" w:space="0" w:color="auto"/>
              <w:bottom w:val="single" w:sz="4" w:space="0" w:color="auto"/>
              <w:right w:val="single" w:sz="4" w:space="0" w:color="auto"/>
            </w:tcBorders>
            <w:vAlign w:val="center"/>
            <w:hideMark/>
          </w:tcPr>
          <w:p w14:paraId="2AFB19ED" w14:textId="77777777" w:rsidR="00C258AA" w:rsidRDefault="00C258AA">
            <w:pPr>
              <w:rPr>
                <w:sz w:val="20"/>
                <w:szCs w:val="20"/>
              </w:rPr>
            </w:pPr>
            <w:r>
              <w:rPr>
                <w:sz w:val="20"/>
                <w:szCs w:val="20"/>
              </w:rPr>
              <w:t>Расходы на выплаты персоналу государственных (муниципальных) органов</w:t>
            </w:r>
          </w:p>
        </w:tc>
        <w:tc>
          <w:tcPr>
            <w:tcW w:w="571" w:type="dxa"/>
            <w:tcBorders>
              <w:top w:val="nil"/>
              <w:left w:val="nil"/>
              <w:bottom w:val="single" w:sz="4" w:space="0" w:color="auto"/>
              <w:right w:val="single" w:sz="4" w:space="0" w:color="auto"/>
            </w:tcBorders>
            <w:vAlign w:val="center"/>
            <w:hideMark/>
          </w:tcPr>
          <w:p w14:paraId="7E1E73E8" w14:textId="77777777" w:rsidR="00C258AA" w:rsidRDefault="00C258AA">
            <w:pPr>
              <w:jc w:val="center"/>
              <w:rPr>
                <w:sz w:val="20"/>
                <w:szCs w:val="20"/>
              </w:rPr>
            </w:pPr>
            <w:r>
              <w:rPr>
                <w:sz w:val="20"/>
                <w:szCs w:val="20"/>
              </w:rPr>
              <w:t>650</w:t>
            </w:r>
          </w:p>
        </w:tc>
        <w:tc>
          <w:tcPr>
            <w:tcW w:w="572" w:type="dxa"/>
            <w:tcBorders>
              <w:top w:val="nil"/>
              <w:left w:val="nil"/>
              <w:bottom w:val="single" w:sz="4" w:space="0" w:color="auto"/>
              <w:right w:val="single" w:sz="4" w:space="0" w:color="auto"/>
            </w:tcBorders>
            <w:vAlign w:val="center"/>
            <w:hideMark/>
          </w:tcPr>
          <w:p w14:paraId="7151912D" w14:textId="77777777" w:rsidR="00C258AA" w:rsidRDefault="00C258AA">
            <w:pPr>
              <w:jc w:val="center"/>
              <w:rPr>
                <w:sz w:val="20"/>
                <w:szCs w:val="20"/>
              </w:rPr>
            </w:pPr>
            <w:r>
              <w:rPr>
                <w:sz w:val="20"/>
                <w:szCs w:val="20"/>
              </w:rPr>
              <w:t>01</w:t>
            </w:r>
          </w:p>
        </w:tc>
        <w:tc>
          <w:tcPr>
            <w:tcW w:w="572" w:type="dxa"/>
            <w:tcBorders>
              <w:top w:val="nil"/>
              <w:left w:val="nil"/>
              <w:bottom w:val="single" w:sz="4" w:space="0" w:color="auto"/>
              <w:right w:val="single" w:sz="4" w:space="0" w:color="auto"/>
            </w:tcBorders>
            <w:vAlign w:val="center"/>
            <w:hideMark/>
          </w:tcPr>
          <w:p w14:paraId="613B5BF7" w14:textId="77777777" w:rsidR="00C258AA" w:rsidRDefault="00C258AA">
            <w:pPr>
              <w:jc w:val="center"/>
              <w:rPr>
                <w:sz w:val="20"/>
                <w:szCs w:val="20"/>
              </w:rPr>
            </w:pPr>
            <w:r>
              <w:rPr>
                <w:sz w:val="20"/>
                <w:szCs w:val="20"/>
              </w:rPr>
              <w:t>02</w:t>
            </w:r>
          </w:p>
        </w:tc>
        <w:tc>
          <w:tcPr>
            <w:tcW w:w="1423" w:type="dxa"/>
            <w:tcBorders>
              <w:top w:val="nil"/>
              <w:left w:val="nil"/>
              <w:bottom w:val="single" w:sz="4" w:space="0" w:color="auto"/>
              <w:right w:val="single" w:sz="4" w:space="0" w:color="auto"/>
            </w:tcBorders>
            <w:vAlign w:val="center"/>
            <w:hideMark/>
          </w:tcPr>
          <w:p w14:paraId="3D43ECDF" w14:textId="77777777" w:rsidR="00C258AA" w:rsidRDefault="00C258AA">
            <w:pPr>
              <w:jc w:val="center"/>
              <w:rPr>
                <w:sz w:val="20"/>
                <w:szCs w:val="20"/>
              </w:rPr>
            </w:pPr>
            <w:r>
              <w:rPr>
                <w:sz w:val="20"/>
                <w:szCs w:val="20"/>
              </w:rPr>
              <w:t>0600102030</w:t>
            </w:r>
          </w:p>
        </w:tc>
        <w:tc>
          <w:tcPr>
            <w:tcW w:w="572" w:type="dxa"/>
            <w:tcBorders>
              <w:top w:val="nil"/>
              <w:left w:val="nil"/>
              <w:bottom w:val="single" w:sz="4" w:space="0" w:color="auto"/>
              <w:right w:val="single" w:sz="4" w:space="0" w:color="auto"/>
            </w:tcBorders>
            <w:vAlign w:val="center"/>
            <w:hideMark/>
          </w:tcPr>
          <w:p w14:paraId="71E2EE31" w14:textId="77777777" w:rsidR="00C258AA" w:rsidRDefault="00C258AA">
            <w:pPr>
              <w:jc w:val="center"/>
              <w:rPr>
                <w:sz w:val="20"/>
                <w:szCs w:val="20"/>
              </w:rPr>
            </w:pPr>
            <w:r>
              <w:rPr>
                <w:sz w:val="20"/>
                <w:szCs w:val="20"/>
              </w:rPr>
              <w:t>120</w:t>
            </w:r>
          </w:p>
        </w:tc>
        <w:tc>
          <w:tcPr>
            <w:tcW w:w="1564" w:type="dxa"/>
            <w:tcBorders>
              <w:top w:val="nil"/>
              <w:left w:val="nil"/>
              <w:bottom w:val="single" w:sz="4" w:space="0" w:color="auto"/>
              <w:right w:val="single" w:sz="4" w:space="0" w:color="auto"/>
            </w:tcBorders>
            <w:vAlign w:val="center"/>
            <w:hideMark/>
          </w:tcPr>
          <w:p w14:paraId="29D8BD12" w14:textId="77777777" w:rsidR="00C258AA" w:rsidRDefault="00C258AA">
            <w:pPr>
              <w:jc w:val="center"/>
              <w:rPr>
                <w:sz w:val="20"/>
                <w:szCs w:val="20"/>
              </w:rPr>
            </w:pPr>
            <w:r>
              <w:rPr>
                <w:sz w:val="20"/>
                <w:szCs w:val="20"/>
              </w:rPr>
              <w:t xml:space="preserve">3 133,65500  </w:t>
            </w:r>
          </w:p>
        </w:tc>
        <w:tc>
          <w:tcPr>
            <w:tcW w:w="1564" w:type="dxa"/>
            <w:tcBorders>
              <w:top w:val="nil"/>
              <w:left w:val="nil"/>
              <w:bottom w:val="single" w:sz="4" w:space="0" w:color="auto"/>
              <w:right w:val="single" w:sz="4" w:space="0" w:color="auto"/>
            </w:tcBorders>
            <w:vAlign w:val="center"/>
            <w:hideMark/>
          </w:tcPr>
          <w:p w14:paraId="7ADA2B56" w14:textId="77777777" w:rsidR="00C258AA" w:rsidRDefault="00C258AA">
            <w:pPr>
              <w:jc w:val="center"/>
              <w:rPr>
                <w:sz w:val="20"/>
                <w:szCs w:val="20"/>
              </w:rPr>
            </w:pPr>
            <w:r>
              <w:rPr>
                <w:sz w:val="20"/>
                <w:szCs w:val="20"/>
              </w:rPr>
              <w:t xml:space="preserve">3 133,65500  </w:t>
            </w:r>
          </w:p>
        </w:tc>
        <w:tc>
          <w:tcPr>
            <w:tcW w:w="1423" w:type="dxa"/>
            <w:tcBorders>
              <w:top w:val="nil"/>
              <w:left w:val="nil"/>
              <w:bottom w:val="single" w:sz="4" w:space="0" w:color="auto"/>
              <w:right w:val="single" w:sz="4" w:space="0" w:color="auto"/>
            </w:tcBorders>
            <w:vAlign w:val="center"/>
            <w:hideMark/>
          </w:tcPr>
          <w:p w14:paraId="1EBD6D3E" w14:textId="77777777" w:rsidR="00C258AA" w:rsidRDefault="00C258AA">
            <w:pPr>
              <w:jc w:val="center"/>
              <w:rPr>
                <w:sz w:val="20"/>
                <w:szCs w:val="20"/>
              </w:rPr>
            </w:pPr>
            <w:r>
              <w:rPr>
                <w:sz w:val="20"/>
                <w:szCs w:val="20"/>
              </w:rPr>
              <w:t xml:space="preserve">0,00000  </w:t>
            </w:r>
          </w:p>
        </w:tc>
        <w:tc>
          <w:tcPr>
            <w:tcW w:w="1440" w:type="dxa"/>
            <w:tcBorders>
              <w:top w:val="nil"/>
              <w:left w:val="nil"/>
              <w:bottom w:val="single" w:sz="4" w:space="0" w:color="auto"/>
              <w:right w:val="single" w:sz="4" w:space="0" w:color="auto"/>
            </w:tcBorders>
            <w:vAlign w:val="center"/>
            <w:hideMark/>
          </w:tcPr>
          <w:p w14:paraId="6414A5AF" w14:textId="77777777" w:rsidR="00C258AA" w:rsidRDefault="00C258AA">
            <w:pPr>
              <w:jc w:val="center"/>
              <w:rPr>
                <w:sz w:val="20"/>
                <w:szCs w:val="20"/>
              </w:rPr>
            </w:pPr>
            <w:r>
              <w:rPr>
                <w:sz w:val="20"/>
                <w:szCs w:val="20"/>
              </w:rPr>
              <w:t xml:space="preserve">56,21820  </w:t>
            </w:r>
          </w:p>
        </w:tc>
        <w:tc>
          <w:tcPr>
            <w:tcW w:w="1527" w:type="dxa"/>
            <w:tcBorders>
              <w:top w:val="nil"/>
              <w:left w:val="nil"/>
              <w:bottom w:val="single" w:sz="4" w:space="0" w:color="auto"/>
              <w:right w:val="single" w:sz="4" w:space="0" w:color="auto"/>
            </w:tcBorders>
            <w:vAlign w:val="center"/>
            <w:hideMark/>
          </w:tcPr>
          <w:p w14:paraId="07251354" w14:textId="77777777" w:rsidR="00C258AA" w:rsidRDefault="00C258AA">
            <w:pPr>
              <w:jc w:val="center"/>
              <w:rPr>
                <w:sz w:val="20"/>
                <w:szCs w:val="20"/>
              </w:rPr>
            </w:pPr>
            <w:r>
              <w:rPr>
                <w:sz w:val="20"/>
                <w:szCs w:val="20"/>
              </w:rPr>
              <w:t>3 189,87320</w:t>
            </w:r>
          </w:p>
        </w:tc>
      </w:tr>
      <w:tr w:rsidR="00C258AA" w14:paraId="57C1D2E3" w14:textId="77777777" w:rsidTr="002D3913">
        <w:trPr>
          <w:gridAfter w:val="1"/>
          <w:wAfter w:w="14" w:type="dxa"/>
          <w:trHeight w:val="284"/>
        </w:trPr>
        <w:tc>
          <w:tcPr>
            <w:tcW w:w="4111" w:type="dxa"/>
            <w:tcBorders>
              <w:top w:val="nil"/>
              <w:left w:val="single" w:sz="4" w:space="0" w:color="auto"/>
              <w:bottom w:val="single" w:sz="4" w:space="0" w:color="auto"/>
              <w:right w:val="single" w:sz="4" w:space="0" w:color="auto"/>
            </w:tcBorders>
            <w:vAlign w:val="center"/>
            <w:hideMark/>
          </w:tcPr>
          <w:p w14:paraId="5BF99657" w14:textId="77777777" w:rsidR="00C258AA" w:rsidRDefault="00C258AA">
            <w:pPr>
              <w:rPr>
                <w:sz w:val="20"/>
                <w:szCs w:val="20"/>
              </w:rPr>
            </w:pPr>
            <w:r>
              <w:rPr>
                <w:sz w:val="20"/>
                <w:szCs w:val="20"/>
              </w:rPr>
              <w:t xml:space="preserve">Функционирование Правительства Российской Федерации, высших </w:t>
            </w:r>
            <w:r>
              <w:rPr>
                <w:sz w:val="20"/>
                <w:szCs w:val="20"/>
              </w:rPr>
              <w:lastRenderedPageBreak/>
              <w:t>исполнительных органов государственной власти субъектов Российской Федерации, местных администраций</w:t>
            </w:r>
          </w:p>
        </w:tc>
        <w:tc>
          <w:tcPr>
            <w:tcW w:w="571" w:type="dxa"/>
            <w:tcBorders>
              <w:top w:val="nil"/>
              <w:left w:val="nil"/>
              <w:bottom w:val="single" w:sz="4" w:space="0" w:color="auto"/>
              <w:right w:val="single" w:sz="4" w:space="0" w:color="auto"/>
            </w:tcBorders>
            <w:vAlign w:val="center"/>
            <w:hideMark/>
          </w:tcPr>
          <w:p w14:paraId="11097A06" w14:textId="77777777" w:rsidR="00C258AA" w:rsidRDefault="00C258AA">
            <w:pPr>
              <w:jc w:val="center"/>
              <w:rPr>
                <w:sz w:val="20"/>
                <w:szCs w:val="20"/>
              </w:rPr>
            </w:pPr>
            <w:r>
              <w:rPr>
                <w:sz w:val="20"/>
                <w:szCs w:val="20"/>
              </w:rPr>
              <w:lastRenderedPageBreak/>
              <w:t>650</w:t>
            </w:r>
          </w:p>
        </w:tc>
        <w:tc>
          <w:tcPr>
            <w:tcW w:w="572" w:type="dxa"/>
            <w:tcBorders>
              <w:top w:val="nil"/>
              <w:left w:val="nil"/>
              <w:bottom w:val="single" w:sz="4" w:space="0" w:color="auto"/>
              <w:right w:val="single" w:sz="4" w:space="0" w:color="auto"/>
            </w:tcBorders>
            <w:vAlign w:val="center"/>
            <w:hideMark/>
          </w:tcPr>
          <w:p w14:paraId="339AF9AB" w14:textId="77777777" w:rsidR="00C258AA" w:rsidRDefault="00C258AA">
            <w:pPr>
              <w:jc w:val="center"/>
              <w:rPr>
                <w:sz w:val="20"/>
                <w:szCs w:val="20"/>
              </w:rPr>
            </w:pPr>
            <w:r>
              <w:rPr>
                <w:sz w:val="20"/>
                <w:szCs w:val="20"/>
              </w:rPr>
              <w:t>01</w:t>
            </w:r>
          </w:p>
        </w:tc>
        <w:tc>
          <w:tcPr>
            <w:tcW w:w="572" w:type="dxa"/>
            <w:tcBorders>
              <w:top w:val="nil"/>
              <w:left w:val="nil"/>
              <w:bottom w:val="single" w:sz="4" w:space="0" w:color="auto"/>
              <w:right w:val="single" w:sz="4" w:space="0" w:color="auto"/>
            </w:tcBorders>
            <w:vAlign w:val="center"/>
            <w:hideMark/>
          </w:tcPr>
          <w:p w14:paraId="5B68E585" w14:textId="77777777" w:rsidR="00C258AA" w:rsidRDefault="00C258AA">
            <w:pPr>
              <w:jc w:val="center"/>
              <w:rPr>
                <w:sz w:val="20"/>
                <w:szCs w:val="20"/>
              </w:rPr>
            </w:pPr>
            <w:r>
              <w:rPr>
                <w:sz w:val="20"/>
                <w:szCs w:val="20"/>
              </w:rPr>
              <w:t>04</w:t>
            </w:r>
          </w:p>
        </w:tc>
        <w:tc>
          <w:tcPr>
            <w:tcW w:w="1423" w:type="dxa"/>
            <w:tcBorders>
              <w:top w:val="nil"/>
              <w:left w:val="nil"/>
              <w:bottom w:val="single" w:sz="4" w:space="0" w:color="auto"/>
              <w:right w:val="single" w:sz="4" w:space="0" w:color="auto"/>
            </w:tcBorders>
            <w:vAlign w:val="center"/>
            <w:hideMark/>
          </w:tcPr>
          <w:p w14:paraId="6239F555" w14:textId="77777777" w:rsidR="00C258AA" w:rsidRDefault="00C258AA">
            <w:pPr>
              <w:jc w:val="center"/>
              <w:rPr>
                <w:sz w:val="20"/>
                <w:szCs w:val="20"/>
              </w:rPr>
            </w:pPr>
            <w:r>
              <w:rPr>
                <w:sz w:val="20"/>
                <w:szCs w:val="20"/>
              </w:rPr>
              <w:t> </w:t>
            </w:r>
          </w:p>
        </w:tc>
        <w:tc>
          <w:tcPr>
            <w:tcW w:w="572" w:type="dxa"/>
            <w:tcBorders>
              <w:top w:val="nil"/>
              <w:left w:val="nil"/>
              <w:bottom w:val="single" w:sz="4" w:space="0" w:color="auto"/>
              <w:right w:val="single" w:sz="4" w:space="0" w:color="auto"/>
            </w:tcBorders>
            <w:vAlign w:val="center"/>
            <w:hideMark/>
          </w:tcPr>
          <w:p w14:paraId="6485ABCC" w14:textId="77777777" w:rsidR="00C258AA" w:rsidRDefault="00C258AA">
            <w:pPr>
              <w:jc w:val="center"/>
              <w:rPr>
                <w:sz w:val="20"/>
                <w:szCs w:val="20"/>
              </w:rPr>
            </w:pPr>
            <w:r>
              <w:rPr>
                <w:sz w:val="20"/>
                <w:szCs w:val="20"/>
              </w:rPr>
              <w:t> </w:t>
            </w:r>
          </w:p>
        </w:tc>
        <w:tc>
          <w:tcPr>
            <w:tcW w:w="1564" w:type="dxa"/>
            <w:tcBorders>
              <w:top w:val="nil"/>
              <w:left w:val="nil"/>
              <w:bottom w:val="single" w:sz="4" w:space="0" w:color="auto"/>
              <w:right w:val="single" w:sz="4" w:space="0" w:color="auto"/>
            </w:tcBorders>
            <w:vAlign w:val="center"/>
            <w:hideMark/>
          </w:tcPr>
          <w:p w14:paraId="771C9CDA" w14:textId="77777777" w:rsidR="00C258AA" w:rsidRDefault="00C258AA">
            <w:pPr>
              <w:jc w:val="center"/>
              <w:rPr>
                <w:sz w:val="20"/>
                <w:szCs w:val="20"/>
              </w:rPr>
            </w:pPr>
            <w:r>
              <w:rPr>
                <w:sz w:val="20"/>
                <w:szCs w:val="20"/>
              </w:rPr>
              <w:t xml:space="preserve">23 360,90000  </w:t>
            </w:r>
          </w:p>
        </w:tc>
        <w:tc>
          <w:tcPr>
            <w:tcW w:w="1564" w:type="dxa"/>
            <w:tcBorders>
              <w:top w:val="nil"/>
              <w:left w:val="nil"/>
              <w:bottom w:val="single" w:sz="4" w:space="0" w:color="auto"/>
              <w:right w:val="single" w:sz="4" w:space="0" w:color="auto"/>
            </w:tcBorders>
            <w:vAlign w:val="center"/>
            <w:hideMark/>
          </w:tcPr>
          <w:p w14:paraId="1FBA5F0B" w14:textId="77777777" w:rsidR="00C258AA" w:rsidRDefault="00C258AA">
            <w:pPr>
              <w:jc w:val="center"/>
              <w:rPr>
                <w:sz w:val="20"/>
                <w:szCs w:val="20"/>
              </w:rPr>
            </w:pPr>
            <w:r>
              <w:rPr>
                <w:sz w:val="20"/>
                <w:szCs w:val="20"/>
              </w:rPr>
              <w:t xml:space="preserve">23 360,90000  </w:t>
            </w:r>
          </w:p>
        </w:tc>
        <w:tc>
          <w:tcPr>
            <w:tcW w:w="1423" w:type="dxa"/>
            <w:tcBorders>
              <w:top w:val="nil"/>
              <w:left w:val="nil"/>
              <w:bottom w:val="single" w:sz="4" w:space="0" w:color="auto"/>
              <w:right w:val="single" w:sz="4" w:space="0" w:color="auto"/>
            </w:tcBorders>
            <w:vAlign w:val="center"/>
            <w:hideMark/>
          </w:tcPr>
          <w:p w14:paraId="4BDCE89C" w14:textId="77777777" w:rsidR="00C258AA" w:rsidRDefault="00C258AA">
            <w:pPr>
              <w:jc w:val="center"/>
              <w:rPr>
                <w:sz w:val="20"/>
                <w:szCs w:val="20"/>
              </w:rPr>
            </w:pPr>
            <w:r>
              <w:rPr>
                <w:sz w:val="20"/>
                <w:szCs w:val="20"/>
              </w:rPr>
              <w:t xml:space="preserve">0,00000  </w:t>
            </w:r>
          </w:p>
        </w:tc>
        <w:tc>
          <w:tcPr>
            <w:tcW w:w="1440" w:type="dxa"/>
            <w:tcBorders>
              <w:top w:val="nil"/>
              <w:left w:val="nil"/>
              <w:bottom w:val="single" w:sz="4" w:space="0" w:color="auto"/>
              <w:right w:val="single" w:sz="4" w:space="0" w:color="auto"/>
            </w:tcBorders>
            <w:vAlign w:val="center"/>
            <w:hideMark/>
          </w:tcPr>
          <w:p w14:paraId="74D48AAD" w14:textId="77777777" w:rsidR="00C258AA" w:rsidRDefault="00C258AA">
            <w:pPr>
              <w:jc w:val="center"/>
              <w:rPr>
                <w:sz w:val="20"/>
                <w:szCs w:val="20"/>
              </w:rPr>
            </w:pPr>
            <w:r>
              <w:rPr>
                <w:sz w:val="20"/>
                <w:szCs w:val="20"/>
              </w:rPr>
              <w:t xml:space="preserve">-596,41929  </w:t>
            </w:r>
          </w:p>
        </w:tc>
        <w:tc>
          <w:tcPr>
            <w:tcW w:w="1527" w:type="dxa"/>
            <w:tcBorders>
              <w:top w:val="nil"/>
              <w:left w:val="nil"/>
              <w:bottom w:val="single" w:sz="4" w:space="0" w:color="auto"/>
              <w:right w:val="single" w:sz="4" w:space="0" w:color="auto"/>
            </w:tcBorders>
            <w:vAlign w:val="center"/>
            <w:hideMark/>
          </w:tcPr>
          <w:p w14:paraId="18D8FF2B" w14:textId="77777777" w:rsidR="00C258AA" w:rsidRDefault="00C258AA">
            <w:pPr>
              <w:jc w:val="center"/>
              <w:rPr>
                <w:sz w:val="20"/>
                <w:szCs w:val="20"/>
              </w:rPr>
            </w:pPr>
            <w:r>
              <w:rPr>
                <w:sz w:val="20"/>
                <w:szCs w:val="20"/>
              </w:rPr>
              <w:t xml:space="preserve">22 764,48071  </w:t>
            </w:r>
          </w:p>
        </w:tc>
      </w:tr>
      <w:tr w:rsidR="00C258AA" w14:paraId="191FA718" w14:textId="77777777" w:rsidTr="002D3913">
        <w:trPr>
          <w:gridAfter w:val="1"/>
          <w:wAfter w:w="14" w:type="dxa"/>
          <w:trHeight w:val="284"/>
        </w:trPr>
        <w:tc>
          <w:tcPr>
            <w:tcW w:w="4111" w:type="dxa"/>
            <w:tcBorders>
              <w:top w:val="single" w:sz="4" w:space="0" w:color="auto"/>
              <w:left w:val="single" w:sz="4" w:space="0" w:color="auto"/>
              <w:bottom w:val="single" w:sz="4" w:space="0" w:color="auto"/>
              <w:right w:val="single" w:sz="4" w:space="0" w:color="auto"/>
            </w:tcBorders>
            <w:vAlign w:val="center"/>
            <w:hideMark/>
          </w:tcPr>
          <w:p w14:paraId="41C42622" w14:textId="77777777" w:rsidR="00C258AA" w:rsidRDefault="00C258AA">
            <w:pPr>
              <w:rPr>
                <w:sz w:val="20"/>
                <w:szCs w:val="20"/>
              </w:rPr>
            </w:pPr>
            <w:r>
              <w:rPr>
                <w:sz w:val="20"/>
                <w:szCs w:val="20"/>
              </w:rPr>
              <w:t>Муниципальная программа "Совершенствование муниципального управления в сельском поселении Салым"</w:t>
            </w:r>
          </w:p>
        </w:tc>
        <w:tc>
          <w:tcPr>
            <w:tcW w:w="571" w:type="dxa"/>
            <w:tcBorders>
              <w:top w:val="single" w:sz="4" w:space="0" w:color="auto"/>
              <w:left w:val="single" w:sz="4" w:space="0" w:color="auto"/>
              <w:bottom w:val="single" w:sz="4" w:space="0" w:color="auto"/>
              <w:right w:val="single" w:sz="4" w:space="0" w:color="auto"/>
            </w:tcBorders>
            <w:vAlign w:val="center"/>
            <w:hideMark/>
          </w:tcPr>
          <w:p w14:paraId="1CF7ADC3" w14:textId="77777777" w:rsidR="00C258AA" w:rsidRDefault="00C258AA">
            <w:pPr>
              <w:jc w:val="center"/>
              <w:rPr>
                <w:sz w:val="20"/>
                <w:szCs w:val="20"/>
              </w:rPr>
            </w:pPr>
            <w:r>
              <w:rPr>
                <w:sz w:val="20"/>
                <w:szCs w:val="20"/>
              </w:rPr>
              <w:t>650</w:t>
            </w:r>
          </w:p>
        </w:tc>
        <w:tc>
          <w:tcPr>
            <w:tcW w:w="572" w:type="dxa"/>
            <w:tcBorders>
              <w:top w:val="single" w:sz="4" w:space="0" w:color="auto"/>
              <w:left w:val="single" w:sz="4" w:space="0" w:color="auto"/>
              <w:bottom w:val="single" w:sz="4" w:space="0" w:color="auto"/>
              <w:right w:val="single" w:sz="4" w:space="0" w:color="auto"/>
            </w:tcBorders>
            <w:vAlign w:val="center"/>
            <w:hideMark/>
          </w:tcPr>
          <w:p w14:paraId="64D1C949" w14:textId="77777777" w:rsidR="00C258AA" w:rsidRDefault="00C258AA">
            <w:pPr>
              <w:jc w:val="center"/>
              <w:rPr>
                <w:sz w:val="20"/>
                <w:szCs w:val="20"/>
              </w:rPr>
            </w:pPr>
            <w:r>
              <w:rPr>
                <w:sz w:val="20"/>
                <w:szCs w:val="20"/>
              </w:rPr>
              <w:t>01</w:t>
            </w:r>
          </w:p>
        </w:tc>
        <w:tc>
          <w:tcPr>
            <w:tcW w:w="572" w:type="dxa"/>
            <w:tcBorders>
              <w:top w:val="single" w:sz="4" w:space="0" w:color="auto"/>
              <w:left w:val="single" w:sz="4" w:space="0" w:color="auto"/>
              <w:bottom w:val="single" w:sz="4" w:space="0" w:color="auto"/>
              <w:right w:val="single" w:sz="4" w:space="0" w:color="auto"/>
            </w:tcBorders>
            <w:vAlign w:val="center"/>
            <w:hideMark/>
          </w:tcPr>
          <w:p w14:paraId="5F23DF3E" w14:textId="77777777" w:rsidR="00C258AA" w:rsidRDefault="00C258AA">
            <w:pPr>
              <w:jc w:val="center"/>
              <w:rPr>
                <w:sz w:val="20"/>
                <w:szCs w:val="20"/>
              </w:rPr>
            </w:pPr>
            <w:r>
              <w:rPr>
                <w:sz w:val="20"/>
                <w:szCs w:val="20"/>
              </w:rPr>
              <w:t>04</w:t>
            </w:r>
          </w:p>
        </w:tc>
        <w:tc>
          <w:tcPr>
            <w:tcW w:w="1423" w:type="dxa"/>
            <w:tcBorders>
              <w:top w:val="single" w:sz="4" w:space="0" w:color="auto"/>
              <w:left w:val="single" w:sz="4" w:space="0" w:color="auto"/>
              <w:bottom w:val="single" w:sz="4" w:space="0" w:color="auto"/>
              <w:right w:val="single" w:sz="4" w:space="0" w:color="auto"/>
            </w:tcBorders>
            <w:vAlign w:val="center"/>
            <w:hideMark/>
          </w:tcPr>
          <w:p w14:paraId="7E3832AC" w14:textId="77777777" w:rsidR="00C258AA" w:rsidRDefault="00C258AA">
            <w:pPr>
              <w:jc w:val="center"/>
              <w:rPr>
                <w:sz w:val="20"/>
                <w:szCs w:val="20"/>
              </w:rPr>
            </w:pPr>
            <w:r>
              <w:rPr>
                <w:sz w:val="20"/>
                <w:szCs w:val="20"/>
              </w:rPr>
              <w:t>0600000000</w:t>
            </w:r>
          </w:p>
        </w:tc>
        <w:tc>
          <w:tcPr>
            <w:tcW w:w="572" w:type="dxa"/>
            <w:tcBorders>
              <w:top w:val="single" w:sz="4" w:space="0" w:color="auto"/>
              <w:left w:val="single" w:sz="4" w:space="0" w:color="auto"/>
              <w:bottom w:val="single" w:sz="4" w:space="0" w:color="auto"/>
              <w:right w:val="single" w:sz="4" w:space="0" w:color="auto"/>
            </w:tcBorders>
            <w:vAlign w:val="center"/>
            <w:hideMark/>
          </w:tcPr>
          <w:p w14:paraId="4CFCF8EE" w14:textId="77777777" w:rsidR="00C258AA" w:rsidRDefault="00C258AA">
            <w:pPr>
              <w:jc w:val="center"/>
              <w:rPr>
                <w:sz w:val="20"/>
                <w:szCs w:val="20"/>
              </w:rPr>
            </w:pPr>
            <w:r>
              <w:rPr>
                <w:sz w:val="20"/>
                <w:szCs w:val="20"/>
              </w:rPr>
              <w:t> </w:t>
            </w:r>
          </w:p>
        </w:tc>
        <w:tc>
          <w:tcPr>
            <w:tcW w:w="1564" w:type="dxa"/>
            <w:tcBorders>
              <w:top w:val="single" w:sz="4" w:space="0" w:color="auto"/>
              <w:left w:val="single" w:sz="4" w:space="0" w:color="auto"/>
              <w:bottom w:val="single" w:sz="4" w:space="0" w:color="auto"/>
              <w:right w:val="single" w:sz="4" w:space="0" w:color="auto"/>
            </w:tcBorders>
            <w:vAlign w:val="center"/>
            <w:hideMark/>
          </w:tcPr>
          <w:p w14:paraId="1FE69376" w14:textId="77777777" w:rsidR="00C258AA" w:rsidRDefault="00C258AA">
            <w:pPr>
              <w:jc w:val="center"/>
              <w:rPr>
                <w:sz w:val="20"/>
                <w:szCs w:val="20"/>
              </w:rPr>
            </w:pPr>
            <w:r>
              <w:rPr>
                <w:sz w:val="20"/>
                <w:szCs w:val="20"/>
              </w:rPr>
              <w:t xml:space="preserve">23 360,90000  </w:t>
            </w:r>
          </w:p>
        </w:tc>
        <w:tc>
          <w:tcPr>
            <w:tcW w:w="1564" w:type="dxa"/>
            <w:tcBorders>
              <w:top w:val="single" w:sz="4" w:space="0" w:color="auto"/>
              <w:left w:val="single" w:sz="4" w:space="0" w:color="auto"/>
              <w:bottom w:val="single" w:sz="4" w:space="0" w:color="auto"/>
              <w:right w:val="single" w:sz="4" w:space="0" w:color="auto"/>
            </w:tcBorders>
            <w:vAlign w:val="center"/>
            <w:hideMark/>
          </w:tcPr>
          <w:p w14:paraId="6BB3D6E7" w14:textId="77777777" w:rsidR="00C258AA" w:rsidRDefault="00C258AA">
            <w:pPr>
              <w:jc w:val="center"/>
              <w:rPr>
                <w:sz w:val="20"/>
                <w:szCs w:val="20"/>
              </w:rPr>
            </w:pPr>
            <w:r>
              <w:rPr>
                <w:sz w:val="20"/>
                <w:szCs w:val="20"/>
              </w:rPr>
              <w:t xml:space="preserve">23 360,90000  </w:t>
            </w:r>
          </w:p>
        </w:tc>
        <w:tc>
          <w:tcPr>
            <w:tcW w:w="1423" w:type="dxa"/>
            <w:tcBorders>
              <w:top w:val="single" w:sz="4" w:space="0" w:color="auto"/>
              <w:left w:val="single" w:sz="4" w:space="0" w:color="auto"/>
              <w:bottom w:val="single" w:sz="4" w:space="0" w:color="auto"/>
              <w:right w:val="single" w:sz="4" w:space="0" w:color="auto"/>
            </w:tcBorders>
            <w:vAlign w:val="center"/>
            <w:hideMark/>
          </w:tcPr>
          <w:p w14:paraId="6D484F3B" w14:textId="77777777" w:rsidR="00C258AA" w:rsidRDefault="00C258AA">
            <w:pPr>
              <w:jc w:val="center"/>
              <w:rPr>
                <w:sz w:val="20"/>
                <w:szCs w:val="20"/>
              </w:rPr>
            </w:pPr>
            <w:r>
              <w:rPr>
                <w:sz w:val="20"/>
                <w:szCs w:val="20"/>
              </w:rPr>
              <w:t xml:space="preserve">0,00000  </w:t>
            </w:r>
          </w:p>
        </w:tc>
        <w:tc>
          <w:tcPr>
            <w:tcW w:w="1440" w:type="dxa"/>
            <w:tcBorders>
              <w:top w:val="single" w:sz="4" w:space="0" w:color="auto"/>
              <w:left w:val="single" w:sz="4" w:space="0" w:color="auto"/>
              <w:bottom w:val="single" w:sz="4" w:space="0" w:color="auto"/>
              <w:right w:val="single" w:sz="4" w:space="0" w:color="auto"/>
            </w:tcBorders>
            <w:vAlign w:val="center"/>
            <w:hideMark/>
          </w:tcPr>
          <w:p w14:paraId="0A147942" w14:textId="77777777" w:rsidR="00C258AA" w:rsidRDefault="00C258AA">
            <w:pPr>
              <w:jc w:val="center"/>
              <w:rPr>
                <w:sz w:val="20"/>
                <w:szCs w:val="20"/>
              </w:rPr>
            </w:pPr>
            <w:r>
              <w:rPr>
                <w:sz w:val="20"/>
                <w:szCs w:val="20"/>
              </w:rPr>
              <w:t xml:space="preserve">-596,41929  </w:t>
            </w:r>
          </w:p>
        </w:tc>
        <w:tc>
          <w:tcPr>
            <w:tcW w:w="1527" w:type="dxa"/>
            <w:tcBorders>
              <w:top w:val="single" w:sz="4" w:space="0" w:color="auto"/>
              <w:left w:val="single" w:sz="4" w:space="0" w:color="auto"/>
              <w:bottom w:val="single" w:sz="4" w:space="0" w:color="auto"/>
              <w:right w:val="single" w:sz="4" w:space="0" w:color="auto"/>
            </w:tcBorders>
            <w:vAlign w:val="center"/>
            <w:hideMark/>
          </w:tcPr>
          <w:p w14:paraId="4E7C7EF7" w14:textId="77777777" w:rsidR="00C258AA" w:rsidRDefault="00C258AA">
            <w:pPr>
              <w:jc w:val="center"/>
              <w:rPr>
                <w:sz w:val="20"/>
                <w:szCs w:val="20"/>
              </w:rPr>
            </w:pPr>
            <w:r>
              <w:rPr>
                <w:sz w:val="20"/>
                <w:szCs w:val="20"/>
              </w:rPr>
              <w:t xml:space="preserve">22 764,48071  </w:t>
            </w:r>
          </w:p>
        </w:tc>
      </w:tr>
      <w:tr w:rsidR="00C258AA" w14:paraId="267F0E95" w14:textId="77777777" w:rsidTr="002D3913">
        <w:trPr>
          <w:gridAfter w:val="1"/>
          <w:wAfter w:w="14" w:type="dxa"/>
          <w:trHeight w:val="284"/>
        </w:trPr>
        <w:tc>
          <w:tcPr>
            <w:tcW w:w="4111" w:type="dxa"/>
            <w:tcBorders>
              <w:top w:val="single" w:sz="4" w:space="0" w:color="auto"/>
              <w:left w:val="single" w:sz="4" w:space="0" w:color="auto"/>
              <w:bottom w:val="single" w:sz="4" w:space="0" w:color="auto"/>
              <w:right w:val="single" w:sz="4" w:space="0" w:color="auto"/>
            </w:tcBorders>
            <w:vAlign w:val="center"/>
            <w:hideMark/>
          </w:tcPr>
          <w:p w14:paraId="6E5A03A1" w14:textId="77777777" w:rsidR="00C258AA" w:rsidRDefault="00C258AA">
            <w:pPr>
              <w:rPr>
                <w:sz w:val="20"/>
                <w:szCs w:val="20"/>
              </w:rPr>
            </w:pPr>
            <w:r>
              <w:rPr>
                <w:sz w:val="20"/>
                <w:szCs w:val="20"/>
              </w:rPr>
              <w:t>Основное мероприятие "Обеспечение выполнения полномочий и функций администрации сельского поселения Салым"</w:t>
            </w:r>
          </w:p>
        </w:tc>
        <w:tc>
          <w:tcPr>
            <w:tcW w:w="571" w:type="dxa"/>
            <w:tcBorders>
              <w:top w:val="single" w:sz="4" w:space="0" w:color="auto"/>
              <w:left w:val="nil"/>
              <w:bottom w:val="single" w:sz="4" w:space="0" w:color="auto"/>
              <w:right w:val="single" w:sz="4" w:space="0" w:color="auto"/>
            </w:tcBorders>
            <w:vAlign w:val="center"/>
            <w:hideMark/>
          </w:tcPr>
          <w:p w14:paraId="0E4A355F" w14:textId="77777777" w:rsidR="00C258AA" w:rsidRDefault="00C258AA">
            <w:pPr>
              <w:jc w:val="center"/>
              <w:rPr>
                <w:sz w:val="20"/>
                <w:szCs w:val="20"/>
              </w:rPr>
            </w:pPr>
            <w:r>
              <w:rPr>
                <w:sz w:val="20"/>
                <w:szCs w:val="20"/>
              </w:rPr>
              <w:t>650</w:t>
            </w:r>
          </w:p>
        </w:tc>
        <w:tc>
          <w:tcPr>
            <w:tcW w:w="572" w:type="dxa"/>
            <w:tcBorders>
              <w:top w:val="single" w:sz="4" w:space="0" w:color="auto"/>
              <w:left w:val="nil"/>
              <w:bottom w:val="single" w:sz="4" w:space="0" w:color="auto"/>
              <w:right w:val="single" w:sz="4" w:space="0" w:color="auto"/>
            </w:tcBorders>
            <w:vAlign w:val="center"/>
            <w:hideMark/>
          </w:tcPr>
          <w:p w14:paraId="4FEE36FB" w14:textId="77777777" w:rsidR="00C258AA" w:rsidRDefault="00C258AA">
            <w:pPr>
              <w:jc w:val="center"/>
              <w:rPr>
                <w:sz w:val="20"/>
                <w:szCs w:val="20"/>
              </w:rPr>
            </w:pPr>
            <w:r>
              <w:rPr>
                <w:sz w:val="20"/>
                <w:szCs w:val="20"/>
              </w:rPr>
              <w:t>01</w:t>
            </w:r>
          </w:p>
        </w:tc>
        <w:tc>
          <w:tcPr>
            <w:tcW w:w="572" w:type="dxa"/>
            <w:tcBorders>
              <w:top w:val="single" w:sz="4" w:space="0" w:color="auto"/>
              <w:left w:val="nil"/>
              <w:bottom w:val="single" w:sz="4" w:space="0" w:color="auto"/>
              <w:right w:val="single" w:sz="4" w:space="0" w:color="auto"/>
            </w:tcBorders>
            <w:vAlign w:val="center"/>
            <w:hideMark/>
          </w:tcPr>
          <w:p w14:paraId="00C0213D" w14:textId="77777777" w:rsidR="00C258AA" w:rsidRDefault="00C258AA">
            <w:pPr>
              <w:jc w:val="center"/>
              <w:rPr>
                <w:sz w:val="20"/>
                <w:szCs w:val="20"/>
              </w:rPr>
            </w:pPr>
            <w:r>
              <w:rPr>
                <w:sz w:val="20"/>
                <w:szCs w:val="20"/>
              </w:rPr>
              <w:t>04</w:t>
            </w:r>
          </w:p>
        </w:tc>
        <w:tc>
          <w:tcPr>
            <w:tcW w:w="1423" w:type="dxa"/>
            <w:tcBorders>
              <w:top w:val="single" w:sz="4" w:space="0" w:color="auto"/>
              <w:left w:val="nil"/>
              <w:bottom w:val="single" w:sz="4" w:space="0" w:color="auto"/>
              <w:right w:val="single" w:sz="4" w:space="0" w:color="auto"/>
            </w:tcBorders>
            <w:vAlign w:val="center"/>
            <w:hideMark/>
          </w:tcPr>
          <w:p w14:paraId="65C7E3C5" w14:textId="77777777" w:rsidR="00C258AA" w:rsidRDefault="00C258AA">
            <w:pPr>
              <w:jc w:val="center"/>
              <w:rPr>
                <w:sz w:val="20"/>
                <w:szCs w:val="20"/>
              </w:rPr>
            </w:pPr>
            <w:r>
              <w:rPr>
                <w:sz w:val="20"/>
                <w:szCs w:val="20"/>
              </w:rPr>
              <w:t>0600100000</w:t>
            </w:r>
          </w:p>
        </w:tc>
        <w:tc>
          <w:tcPr>
            <w:tcW w:w="572" w:type="dxa"/>
            <w:tcBorders>
              <w:top w:val="single" w:sz="4" w:space="0" w:color="auto"/>
              <w:left w:val="nil"/>
              <w:bottom w:val="single" w:sz="4" w:space="0" w:color="auto"/>
              <w:right w:val="single" w:sz="4" w:space="0" w:color="auto"/>
            </w:tcBorders>
            <w:vAlign w:val="center"/>
            <w:hideMark/>
          </w:tcPr>
          <w:p w14:paraId="4079E8C4" w14:textId="77777777" w:rsidR="00C258AA" w:rsidRDefault="00C258AA">
            <w:pPr>
              <w:jc w:val="center"/>
              <w:rPr>
                <w:sz w:val="20"/>
                <w:szCs w:val="20"/>
              </w:rPr>
            </w:pPr>
            <w:r>
              <w:rPr>
                <w:sz w:val="20"/>
                <w:szCs w:val="20"/>
              </w:rPr>
              <w:t> </w:t>
            </w:r>
          </w:p>
        </w:tc>
        <w:tc>
          <w:tcPr>
            <w:tcW w:w="1564" w:type="dxa"/>
            <w:tcBorders>
              <w:top w:val="single" w:sz="4" w:space="0" w:color="auto"/>
              <w:left w:val="nil"/>
              <w:bottom w:val="single" w:sz="4" w:space="0" w:color="auto"/>
              <w:right w:val="single" w:sz="4" w:space="0" w:color="auto"/>
            </w:tcBorders>
            <w:vAlign w:val="center"/>
            <w:hideMark/>
          </w:tcPr>
          <w:p w14:paraId="1FE3713C" w14:textId="77777777" w:rsidR="00C258AA" w:rsidRDefault="00C258AA">
            <w:pPr>
              <w:jc w:val="center"/>
              <w:rPr>
                <w:sz w:val="20"/>
                <w:szCs w:val="20"/>
              </w:rPr>
            </w:pPr>
            <w:r>
              <w:rPr>
                <w:sz w:val="20"/>
                <w:szCs w:val="20"/>
              </w:rPr>
              <w:t xml:space="preserve">23 360,90000  </w:t>
            </w:r>
          </w:p>
        </w:tc>
        <w:tc>
          <w:tcPr>
            <w:tcW w:w="1564" w:type="dxa"/>
            <w:tcBorders>
              <w:top w:val="single" w:sz="4" w:space="0" w:color="auto"/>
              <w:left w:val="nil"/>
              <w:bottom w:val="single" w:sz="4" w:space="0" w:color="auto"/>
              <w:right w:val="single" w:sz="4" w:space="0" w:color="auto"/>
            </w:tcBorders>
            <w:vAlign w:val="center"/>
            <w:hideMark/>
          </w:tcPr>
          <w:p w14:paraId="737BCFF4" w14:textId="77777777" w:rsidR="00C258AA" w:rsidRDefault="00C258AA">
            <w:pPr>
              <w:jc w:val="center"/>
              <w:rPr>
                <w:sz w:val="20"/>
                <w:szCs w:val="20"/>
              </w:rPr>
            </w:pPr>
            <w:r>
              <w:rPr>
                <w:sz w:val="20"/>
                <w:szCs w:val="20"/>
              </w:rPr>
              <w:t xml:space="preserve">23 360,90000  </w:t>
            </w:r>
          </w:p>
        </w:tc>
        <w:tc>
          <w:tcPr>
            <w:tcW w:w="1423" w:type="dxa"/>
            <w:tcBorders>
              <w:top w:val="single" w:sz="4" w:space="0" w:color="auto"/>
              <w:left w:val="nil"/>
              <w:bottom w:val="single" w:sz="4" w:space="0" w:color="auto"/>
              <w:right w:val="single" w:sz="4" w:space="0" w:color="auto"/>
            </w:tcBorders>
            <w:vAlign w:val="center"/>
            <w:hideMark/>
          </w:tcPr>
          <w:p w14:paraId="6FE5B694" w14:textId="77777777" w:rsidR="00C258AA" w:rsidRDefault="00C258AA">
            <w:pPr>
              <w:jc w:val="center"/>
              <w:rPr>
                <w:sz w:val="20"/>
                <w:szCs w:val="20"/>
              </w:rPr>
            </w:pPr>
            <w:r>
              <w:rPr>
                <w:sz w:val="20"/>
                <w:szCs w:val="20"/>
              </w:rPr>
              <w:t xml:space="preserve">0,00000  </w:t>
            </w:r>
          </w:p>
        </w:tc>
        <w:tc>
          <w:tcPr>
            <w:tcW w:w="1440" w:type="dxa"/>
            <w:tcBorders>
              <w:top w:val="single" w:sz="4" w:space="0" w:color="auto"/>
              <w:left w:val="nil"/>
              <w:bottom w:val="single" w:sz="4" w:space="0" w:color="auto"/>
              <w:right w:val="single" w:sz="4" w:space="0" w:color="auto"/>
            </w:tcBorders>
            <w:vAlign w:val="center"/>
            <w:hideMark/>
          </w:tcPr>
          <w:p w14:paraId="5A9A3E2E" w14:textId="77777777" w:rsidR="00C258AA" w:rsidRDefault="00C258AA">
            <w:pPr>
              <w:jc w:val="center"/>
              <w:rPr>
                <w:sz w:val="20"/>
                <w:szCs w:val="20"/>
              </w:rPr>
            </w:pPr>
            <w:r>
              <w:rPr>
                <w:sz w:val="20"/>
                <w:szCs w:val="20"/>
              </w:rPr>
              <w:t xml:space="preserve">-608,47929  </w:t>
            </w:r>
          </w:p>
        </w:tc>
        <w:tc>
          <w:tcPr>
            <w:tcW w:w="1527" w:type="dxa"/>
            <w:tcBorders>
              <w:top w:val="single" w:sz="4" w:space="0" w:color="auto"/>
              <w:left w:val="nil"/>
              <w:bottom w:val="single" w:sz="4" w:space="0" w:color="auto"/>
              <w:right w:val="single" w:sz="4" w:space="0" w:color="auto"/>
            </w:tcBorders>
            <w:vAlign w:val="center"/>
            <w:hideMark/>
          </w:tcPr>
          <w:p w14:paraId="6A5052A2" w14:textId="77777777" w:rsidR="00C258AA" w:rsidRDefault="00C258AA">
            <w:pPr>
              <w:jc w:val="center"/>
              <w:rPr>
                <w:sz w:val="20"/>
                <w:szCs w:val="20"/>
              </w:rPr>
            </w:pPr>
            <w:r>
              <w:rPr>
                <w:sz w:val="20"/>
                <w:szCs w:val="20"/>
              </w:rPr>
              <w:t xml:space="preserve">22 752,42071  </w:t>
            </w:r>
          </w:p>
        </w:tc>
      </w:tr>
      <w:tr w:rsidR="00C258AA" w14:paraId="68BD6290" w14:textId="77777777" w:rsidTr="002D3913">
        <w:trPr>
          <w:gridAfter w:val="1"/>
          <w:wAfter w:w="14" w:type="dxa"/>
          <w:trHeight w:val="284"/>
        </w:trPr>
        <w:tc>
          <w:tcPr>
            <w:tcW w:w="4111" w:type="dxa"/>
            <w:tcBorders>
              <w:top w:val="nil"/>
              <w:left w:val="single" w:sz="4" w:space="0" w:color="auto"/>
              <w:bottom w:val="single" w:sz="4" w:space="0" w:color="auto"/>
              <w:right w:val="single" w:sz="4" w:space="0" w:color="auto"/>
            </w:tcBorders>
            <w:vAlign w:val="center"/>
            <w:hideMark/>
          </w:tcPr>
          <w:p w14:paraId="735F3C06" w14:textId="77777777" w:rsidR="00C258AA" w:rsidRDefault="00C258AA">
            <w:pPr>
              <w:rPr>
                <w:sz w:val="20"/>
                <w:szCs w:val="20"/>
              </w:rPr>
            </w:pPr>
            <w:r>
              <w:rPr>
                <w:sz w:val="20"/>
                <w:szCs w:val="20"/>
              </w:rPr>
              <w:t>Расходы на обеспечение функций органов местного самоуправления (местное самоуправление)</w:t>
            </w:r>
          </w:p>
        </w:tc>
        <w:tc>
          <w:tcPr>
            <w:tcW w:w="571" w:type="dxa"/>
            <w:tcBorders>
              <w:top w:val="nil"/>
              <w:left w:val="nil"/>
              <w:bottom w:val="single" w:sz="4" w:space="0" w:color="auto"/>
              <w:right w:val="single" w:sz="4" w:space="0" w:color="auto"/>
            </w:tcBorders>
            <w:vAlign w:val="center"/>
            <w:hideMark/>
          </w:tcPr>
          <w:p w14:paraId="278EA07A" w14:textId="77777777" w:rsidR="00C258AA" w:rsidRDefault="00C258AA">
            <w:pPr>
              <w:jc w:val="center"/>
              <w:rPr>
                <w:sz w:val="20"/>
                <w:szCs w:val="20"/>
              </w:rPr>
            </w:pPr>
            <w:r>
              <w:rPr>
                <w:sz w:val="20"/>
                <w:szCs w:val="20"/>
              </w:rPr>
              <w:t>650</w:t>
            </w:r>
          </w:p>
        </w:tc>
        <w:tc>
          <w:tcPr>
            <w:tcW w:w="572" w:type="dxa"/>
            <w:tcBorders>
              <w:top w:val="nil"/>
              <w:left w:val="nil"/>
              <w:bottom w:val="single" w:sz="4" w:space="0" w:color="auto"/>
              <w:right w:val="single" w:sz="4" w:space="0" w:color="auto"/>
            </w:tcBorders>
            <w:vAlign w:val="center"/>
            <w:hideMark/>
          </w:tcPr>
          <w:p w14:paraId="25AF2A2F" w14:textId="77777777" w:rsidR="00C258AA" w:rsidRDefault="00C258AA">
            <w:pPr>
              <w:jc w:val="center"/>
              <w:rPr>
                <w:sz w:val="20"/>
                <w:szCs w:val="20"/>
              </w:rPr>
            </w:pPr>
            <w:r>
              <w:rPr>
                <w:sz w:val="20"/>
                <w:szCs w:val="20"/>
              </w:rPr>
              <w:t>01</w:t>
            </w:r>
          </w:p>
        </w:tc>
        <w:tc>
          <w:tcPr>
            <w:tcW w:w="572" w:type="dxa"/>
            <w:tcBorders>
              <w:top w:val="nil"/>
              <w:left w:val="nil"/>
              <w:bottom w:val="single" w:sz="4" w:space="0" w:color="auto"/>
              <w:right w:val="single" w:sz="4" w:space="0" w:color="auto"/>
            </w:tcBorders>
            <w:vAlign w:val="center"/>
            <w:hideMark/>
          </w:tcPr>
          <w:p w14:paraId="4BF219F3" w14:textId="77777777" w:rsidR="00C258AA" w:rsidRDefault="00C258AA">
            <w:pPr>
              <w:jc w:val="center"/>
              <w:rPr>
                <w:sz w:val="20"/>
                <w:szCs w:val="20"/>
              </w:rPr>
            </w:pPr>
            <w:r>
              <w:rPr>
                <w:sz w:val="20"/>
                <w:szCs w:val="20"/>
              </w:rPr>
              <w:t>04</w:t>
            </w:r>
          </w:p>
        </w:tc>
        <w:tc>
          <w:tcPr>
            <w:tcW w:w="1423" w:type="dxa"/>
            <w:tcBorders>
              <w:top w:val="nil"/>
              <w:left w:val="nil"/>
              <w:bottom w:val="single" w:sz="4" w:space="0" w:color="auto"/>
              <w:right w:val="single" w:sz="4" w:space="0" w:color="auto"/>
            </w:tcBorders>
            <w:vAlign w:val="center"/>
            <w:hideMark/>
          </w:tcPr>
          <w:p w14:paraId="21DA670E" w14:textId="77777777" w:rsidR="00C258AA" w:rsidRDefault="00C258AA">
            <w:pPr>
              <w:jc w:val="center"/>
              <w:rPr>
                <w:sz w:val="20"/>
                <w:szCs w:val="20"/>
              </w:rPr>
            </w:pPr>
            <w:r>
              <w:rPr>
                <w:sz w:val="20"/>
                <w:szCs w:val="20"/>
              </w:rPr>
              <w:t>0600102040</w:t>
            </w:r>
          </w:p>
        </w:tc>
        <w:tc>
          <w:tcPr>
            <w:tcW w:w="572" w:type="dxa"/>
            <w:tcBorders>
              <w:top w:val="nil"/>
              <w:left w:val="nil"/>
              <w:bottom w:val="single" w:sz="4" w:space="0" w:color="auto"/>
              <w:right w:val="single" w:sz="4" w:space="0" w:color="auto"/>
            </w:tcBorders>
            <w:vAlign w:val="center"/>
            <w:hideMark/>
          </w:tcPr>
          <w:p w14:paraId="52B04D84" w14:textId="77777777" w:rsidR="00C258AA" w:rsidRDefault="00C258AA">
            <w:pPr>
              <w:jc w:val="center"/>
              <w:rPr>
                <w:sz w:val="20"/>
                <w:szCs w:val="20"/>
              </w:rPr>
            </w:pPr>
            <w:r>
              <w:rPr>
                <w:sz w:val="20"/>
                <w:szCs w:val="20"/>
              </w:rPr>
              <w:t> </w:t>
            </w:r>
          </w:p>
        </w:tc>
        <w:tc>
          <w:tcPr>
            <w:tcW w:w="1564" w:type="dxa"/>
            <w:tcBorders>
              <w:top w:val="nil"/>
              <w:left w:val="nil"/>
              <w:bottom w:val="single" w:sz="4" w:space="0" w:color="auto"/>
              <w:right w:val="single" w:sz="4" w:space="0" w:color="auto"/>
            </w:tcBorders>
            <w:vAlign w:val="center"/>
            <w:hideMark/>
          </w:tcPr>
          <w:p w14:paraId="509A9B17" w14:textId="77777777" w:rsidR="00C258AA" w:rsidRDefault="00C258AA">
            <w:pPr>
              <w:jc w:val="center"/>
              <w:rPr>
                <w:sz w:val="20"/>
                <w:szCs w:val="20"/>
              </w:rPr>
            </w:pPr>
            <w:r>
              <w:rPr>
                <w:sz w:val="20"/>
                <w:szCs w:val="20"/>
              </w:rPr>
              <w:t xml:space="preserve">23 003,22500  </w:t>
            </w:r>
          </w:p>
        </w:tc>
        <w:tc>
          <w:tcPr>
            <w:tcW w:w="1564" w:type="dxa"/>
            <w:tcBorders>
              <w:top w:val="nil"/>
              <w:left w:val="nil"/>
              <w:bottom w:val="single" w:sz="4" w:space="0" w:color="auto"/>
              <w:right w:val="single" w:sz="4" w:space="0" w:color="auto"/>
            </w:tcBorders>
            <w:vAlign w:val="center"/>
            <w:hideMark/>
          </w:tcPr>
          <w:p w14:paraId="563CAEE6" w14:textId="77777777" w:rsidR="00C258AA" w:rsidRDefault="00C258AA">
            <w:pPr>
              <w:jc w:val="center"/>
              <w:rPr>
                <w:sz w:val="20"/>
                <w:szCs w:val="20"/>
              </w:rPr>
            </w:pPr>
            <w:r>
              <w:rPr>
                <w:sz w:val="20"/>
                <w:szCs w:val="20"/>
              </w:rPr>
              <w:t xml:space="preserve">23 003,22500  </w:t>
            </w:r>
          </w:p>
        </w:tc>
        <w:tc>
          <w:tcPr>
            <w:tcW w:w="1423" w:type="dxa"/>
            <w:tcBorders>
              <w:top w:val="nil"/>
              <w:left w:val="nil"/>
              <w:bottom w:val="single" w:sz="4" w:space="0" w:color="auto"/>
              <w:right w:val="single" w:sz="4" w:space="0" w:color="auto"/>
            </w:tcBorders>
            <w:vAlign w:val="center"/>
            <w:hideMark/>
          </w:tcPr>
          <w:p w14:paraId="710E9CD2" w14:textId="77777777" w:rsidR="00C258AA" w:rsidRDefault="00C258AA">
            <w:pPr>
              <w:jc w:val="center"/>
              <w:rPr>
                <w:sz w:val="20"/>
                <w:szCs w:val="20"/>
              </w:rPr>
            </w:pPr>
            <w:r>
              <w:rPr>
                <w:sz w:val="20"/>
                <w:szCs w:val="20"/>
              </w:rPr>
              <w:t xml:space="preserve">0,00000  </w:t>
            </w:r>
          </w:p>
        </w:tc>
        <w:tc>
          <w:tcPr>
            <w:tcW w:w="1440" w:type="dxa"/>
            <w:tcBorders>
              <w:top w:val="nil"/>
              <w:left w:val="nil"/>
              <w:bottom w:val="single" w:sz="4" w:space="0" w:color="auto"/>
              <w:right w:val="single" w:sz="4" w:space="0" w:color="auto"/>
            </w:tcBorders>
            <w:vAlign w:val="center"/>
            <w:hideMark/>
          </w:tcPr>
          <w:p w14:paraId="58A31A60" w14:textId="77777777" w:rsidR="00C258AA" w:rsidRDefault="00C258AA">
            <w:pPr>
              <w:jc w:val="center"/>
              <w:rPr>
                <w:sz w:val="20"/>
                <w:szCs w:val="20"/>
              </w:rPr>
            </w:pPr>
            <w:r>
              <w:rPr>
                <w:sz w:val="20"/>
                <w:szCs w:val="20"/>
              </w:rPr>
              <w:t xml:space="preserve">-608,47929  </w:t>
            </w:r>
          </w:p>
        </w:tc>
        <w:tc>
          <w:tcPr>
            <w:tcW w:w="1527" w:type="dxa"/>
            <w:tcBorders>
              <w:top w:val="nil"/>
              <w:left w:val="nil"/>
              <w:bottom w:val="single" w:sz="4" w:space="0" w:color="auto"/>
              <w:right w:val="single" w:sz="4" w:space="0" w:color="auto"/>
            </w:tcBorders>
            <w:vAlign w:val="center"/>
            <w:hideMark/>
          </w:tcPr>
          <w:p w14:paraId="0437B8E9" w14:textId="77777777" w:rsidR="00C258AA" w:rsidRDefault="00C258AA">
            <w:pPr>
              <w:jc w:val="center"/>
              <w:rPr>
                <w:sz w:val="20"/>
                <w:szCs w:val="20"/>
              </w:rPr>
            </w:pPr>
            <w:r>
              <w:rPr>
                <w:sz w:val="20"/>
                <w:szCs w:val="20"/>
              </w:rPr>
              <w:t xml:space="preserve">22 394,74571  </w:t>
            </w:r>
          </w:p>
        </w:tc>
      </w:tr>
      <w:tr w:rsidR="00C258AA" w14:paraId="72026CE7" w14:textId="77777777" w:rsidTr="002D3913">
        <w:trPr>
          <w:gridAfter w:val="1"/>
          <w:wAfter w:w="14" w:type="dxa"/>
          <w:trHeight w:val="284"/>
        </w:trPr>
        <w:tc>
          <w:tcPr>
            <w:tcW w:w="4111" w:type="dxa"/>
            <w:tcBorders>
              <w:top w:val="nil"/>
              <w:left w:val="single" w:sz="4" w:space="0" w:color="auto"/>
              <w:bottom w:val="single" w:sz="4" w:space="0" w:color="auto"/>
              <w:right w:val="single" w:sz="4" w:space="0" w:color="auto"/>
            </w:tcBorders>
            <w:vAlign w:val="center"/>
            <w:hideMark/>
          </w:tcPr>
          <w:p w14:paraId="447B16B0" w14:textId="77777777" w:rsidR="00C258AA" w:rsidRDefault="00C258AA">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1" w:type="dxa"/>
            <w:tcBorders>
              <w:top w:val="nil"/>
              <w:left w:val="nil"/>
              <w:bottom w:val="single" w:sz="4" w:space="0" w:color="auto"/>
              <w:right w:val="single" w:sz="4" w:space="0" w:color="auto"/>
            </w:tcBorders>
            <w:vAlign w:val="center"/>
            <w:hideMark/>
          </w:tcPr>
          <w:p w14:paraId="412238C0" w14:textId="77777777" w:rsidR="00C258AA" w:rsidRDefault="00C258AA">
            <w:pPr>
              <w:jc w:val="center"/>
              <w:rPr>
                <w:sz w:val="20"/>
                <w:szCs w:val="20"/>
              </w:rPr>
            </w:pPr>
            <w:r>
              <w:rPr>
                <w:sz w:val="20"/>
                <w:szCs w:val="20"/>
              </w:rPr>
              <w:t>650</w:t>
            </w:r>
          </w:p>
        </w:tc>
        <w:tc>
          <w:tcPr>
            <w:tcW w:w="572" w:type="dxa"/>
            <w:tcBorders>
              <w:top w:val="nil"/>
              <w:left w:val="nil"/>
              <w:bottom w:val="single" w:sz="4" w:space="0" w:color="auto"/>
              <w:right w:val="single" w:sz="4" w:space="0" w:color="auto"/>
            </w:tcBorders>
            <w:vAlign w:val="center"/>
            <w:hideMark/>
          </w:tcPr>
          <w:p w14:paraId="58E7FD48" w14:textId="77777777" w:rsidR="00C258AA" w:rsidRDefault="00C258AA">
            <w:pPr>
              <w:jc w:val="center"/>
              <w:rPr>
                <w:sz w:val="20"/>
                <w:szCs w:val="20"/>
              </w:rPr>
            </w:pPr>
            <w:r>
              <w:rPr>
                <w:sz w:val="20"/>
                <w:szCs w:val="20"/>
              </w:rPr>
              <w:t>01</w:t>
            </w:r>
          </w:p>
        </w:tc>
        <w:tc>
          <w:tcPr>
            <w:tcW w:w="572" w:type="dxa"/>
            <w:tcBorders>
              <w:top w:val="nil"/>
              <w:left w:val="nil"/>
              <w:bottom w:val="single" w:sz="4" w:space="0" w:color="auto"/>
              <w:right w:val="single" w:sz="4" w:space="0" w:color="auto"/>
            </w:tcBorders>
            <w:vAlign w:val="center"/>
            <w:hideMark/>
          </w:tcPr>
          <w:p w14:paraId="56ECA3B3" w14:textId="77777777" w:rsidR="00C258AA" w:rsidRDefault="00C258AA">
            <w:pPr>
              <w:jc w:val="center"/>
              <w:rPr>
                <w:sz w:val="20"/>
                <w:szCs w:val="20"/>
              </w:rPr>
            </w:pPr>
            <w:r>
              <w:rPr>
                <w:sz w:val="20"/>
                <w:szCs w:val="20"/>
              </w:rPr>
              <w:t>04</w:t>
            </w:r>
          </w:p>
        </w:tc>
        <w:tc>
          <w:tcPr>
            <w:tcW w:w="1423" w:type="dxa"/>
            <w:tcBorders>
              <w:top w:val="nil"/>
              <w:left w:val="nil"/>
              <w:bottom w:val="single" w:sz="4" w:space="0" w:color="auto"/>
              <w:right w:val="single" w:sz="4" w:space="0" w:color="auto"/>
            </w:tcBorders>
            <w:vAlign w:val="center"/>
            <w:hideMark/>
          </w:tcPr>
          <w:p w14:paraId="4F50DD1F" w14:textId="77777777" w:rsidR="00C258AA" w:rsidRDefault="00C258AA">
            <w:pPr>
              <w:jc w:val="center"/>
              <w:rPr>
                <w:sz w:val="20"/>
                <w:szCs w:val="20"/>
              </w:rPr>
            </w:pPr>
            <w:r>
              <w:rPr>
                <w:sz w:val="20"/>
                <w:szCs w:val="20"/>
              </w:rPr>
              <w:t>0600102040</w:t>
            </w:r>
          </w:p>
        </w:tc>
        <w:tc>
          <w:tcPr>
            <w:tcW w:w="572" w:type="dxa"/>
            <w:tcBorders>
              <w:top w:val="nil"/>
              <w:left w:val="nil"/>
              <w:bottom w:val="single" w:sz="4" w:space="0" w:color="auto"/>
              <w:right w:val="single" w:sz="4" w:space="0" w:color="auto"/>
            </w:tcBorders>
            <w:vAlign w:val="center"/>
            <w:hideMark/>
          </w:tcPr>
          <w:p w14:paraId="6C3FD8F5" w14:textId="77777777" w:rsidR="00C258AA" w:rsidRDefault="00C258AA">
            <w:pPr>
              <w:jc w:val="center"/>
              <w:rPr>
                <w:sz w:val="20"/>
                <w:szCs w:val="20"/>
              </w:rPr>
            </w:pPr>
            <w:r>
              <w:rPr>
                <w:sz w:val="20"/>
                <w:szCs w:val="20"/>
              </w:rPr>
              <w:t>100</w:t>
            </w:r>
          </w:p>
        </w:tc>
        <w:tc>
          <w:tcPr>
            <w:tcW w:w="1564" w:type="dxa"/>
            <w:tcBorders>
              <w:top w:val="nil"/>
              <w:left w:val="nil"/>
              <w:bottom w:val="single" w:sz="4" w:space="0" w:color="auto"/>
              <w:right w:val="single" w:sz="4" w:space="0" w:color="auto"/>
            </w:tcBorders>
            <w:vAlign w:val="center"/>
            <w:hideMark/>
          </w:tcPr>
          <w:p w14:paraId="68732204" w14:textId="77777777" w:rsidR="00C258AA" w:rsidRDefault="00C258AA">
            <w:pPr>
              <w:jc w:val="center"/>
              <w:rPr>
                <w:sz w:val="20"/>
                <w:szCs w:val="20"/>
              </w:rPr>
            </w:pPr>
            <w:r>
              <w:rPr>
                <w:sz w:val="20"/>
                <w:szCs w:val="20"/>
              </w:rPr>
              <w:t xml:space="preserve">22 945,56200  </w:t>
            </w:r>
          </w:p>
        </w:tc>
        <w:tc>
          <w:tcPr>
            <w:tcW w:w="1564" w:type="dxa"/>
            <w:tcBorders>
              <w:top w:val="nil"/>
              <w:left w:val="nil"/>
              <w:bottom w:val="single" w:sz="4" w:space="0" w:color="auto"/>
              <w:right w:val="single" w:sz="4" w:space="0" w:color="auto"/>
            </w:tcBorders>
            <w:vAlign w:val="center"/>
            <w:hideMark/>
          </w:tcPr>
          <w:p w14:paraId="23ECECC4" w14:textId="77777777" w:rsidR="00C258AA" w:rsidRDefault="00C258AA">
            <w:pPr>
              <w:jc w:val="center"/>
              <w:rPr>
                <w:sz w:val="20"/>
                <w:szCs w:val="20"/>
              </w:rPr>
            </w:pPr>
            <w:r>
              <w:rPr>
                <w:sz w:val="20"/>
                <w:szCs w:val="20"/>
              </w:rPr>
              <w:t xml:space="preserve">22 945,56200  </w:t>
            </w:r>
          </w:p>
        </w:tc>
        <w:tc>
          <w:tcPr>
            <w:tcW w:w="1423" w:type="dxa"/>
            <w:tcBorders>
              <w:top w:val="nil"/>
              <w:left w:val="nil"/>
              <w:bottom w:val="single" w:sz="4" w:space="0" w:color="auto"/>
              <w:right w:val="single" w:sz="4" w:space="0" w:color="auto"/>
            </w:tcBorders>
            <w:vAlign w:val="center"/>
            <w:hideMark/>
          </w:tcPr>
          <w:p w14:paraId="5343D19A" w14:textId="77777777" w:rsidR="00C258AA" w:rsidRDefault="00C258AA">
            <w:pPr>
              <w:jc w:val="center"/>
              <w:rPr>
                <w:sz w:val="20"/>
                <w:szCs w:val="20"/>
              </w:rPr>
            </w:pPr>
            <w:r>
              <w:rPr>
                <w:sz w:val="20"/>
                <w:szCs w:val="20"/>
              </w:rPr>
              <w:t xml:space="preserve">0,00000  </w:t>
            </w:r>
          </w:p>
        </w:tc>
        <w:tc>
          <w:tcPr>
            <w:tcW w:w="1440" w:type="dxa"/>
            <w:tcBorders>
              <w:top w:val="nil"/>
              <w:left w:val="nil"/>
              <w:bottom w:val="single" w:sz="4" w:space="0" w:color="auto"/>
              <w:right w:val="single" w:sz="4" w:space="0" w:color="auto"/>
            </w:tcBorders>
            <w:vAlign w:val="center"/>
            <w:hideMark/>
          </w:tcPr>
          <w:p w14:paraId="6BCCD5D6" w14:textId="77777777" w:rsidR="00C258AA" w:rsidRDefault="00C258AA">
            <w:pPr>
              <w:jc w:val="center"/>
              <w:rPr>
                <w:sz w:val="20"/>
                <w:szCs w:val="20"/>
              </w:rPr>
            </w:pPr>
            <w:r>
              <w:rPr>
                <w:sz w:val="20"/>
                <w:szCs w:val="20"/>
              </w:rPr>
              <w:t xml:space="preserve">-608,47929  </w:t>
            </w:r>
          </w:p>
        </w:tc>
        <w:tc>
          <w:tcPr>
            <w:tcW w:w="1527" w:type="dxa"/>
            <w:tcBorders>
              <w:top w:val="nil"/>
              <w:left w:val="nil"/>
              <w:bottom w:val="single" w:sz="4" w:space="0" w:color="auto"/>
              <w:right w:val="single" w:sz="4" w:space="0" w:color="auto"/>
            </w:tcBorders>
            <w:vAlign w:val="center"/>
            <w:hideMark/>
          </w:tcPr>
          <w:p w14:paraId="2C346B3A" w14:textId="77777777" w:rsidR="00C258AA" w:rsidRDefault="00C258AA">
            <w:pPr>
              <w:jc w:val="center"/>
              <w:rPr>
                <w:sz w:val="20"/>
                <w:szCs w:val="20"/>
              </w:rPr>
            </w:pPr>
            <w:r>
              <w:rPr>
                <w:sz w:val="20"/>
                <w:szCs w:val="20"/>
              </w:rPr>
              <w:t xml:space="preserve">22 337,08271  </w:t>
            </w:r>
          </w:p>
        </w:tc>
      </w:tr>
      <w:tr w:rsidR="00C258AA" w14:paraId="45AD8801" w14:textId="77777777" w:rsidTr="002D3913">
        <w:trPr>
          <w:gridAfter w:val="1"/>
          <w:wAfter w:w="14" w:type="dxa"/>
          <w:trHeight w:val="284"/>
        </w:trPr>
        <w:tc>
          <w:tcPr>
            <w:tcW w:w="4111" w:type="dxa"/>
            <w:tcBorders>
              <w:top w:val="nil"/>
              <w:left w:val="single" w:sz="4" w:space="0" w:color="auto"/>
              <w:bottom w:val="single" w:sz="4" w:space="0" w:color="auto"/>
              <w:right w:val="single" w:sz="4" w:space="0" w:color="auto"/>
            </w:tcBorders>
            <w:vAlign w:val="center"/>
            <w:hideMark/>
          </w:tcPr>
          <w:p w14:paraId="6218DC24" w14:textId="77777777" w:rsidR="00C258AA" w:rsidRDefault="00C258AA">
            <w:pPr>
              <w:rPr>
                <w:sz w:val="20"/>
                <w:szCs w:val="20"/>
              </w:rPr>
            </w:pPr>
            <w:r>
              <w:rPr>
                <w:sz w:val="20"/>
                <w:szCs w:val="20"/>
              </w:rPr>
              <w:t>Расходы на выплаты персоналу государственных (муниципальных) органов</w:t>
            </w:r>
          </w:p>
        </w:tc>
        <w:tc>
          <w:tcPr>
            <w:tcW w:w="571" w:type="dxa"/>
            <w:tcBorders>
              <w:top w:val="nil"/>
              <w:left w:val="nil"/>
              <w:bottom w:val="single" w:sz="4" w:space="0" w:color="auto"/>
              <w:right w:val="single" w:sz="4" w:space="0" w:color="auto"/>
            </w:tcBorders>
            <w:vAlign w:val="center"/>
            <w:hideMark/>
          </w:tcPr>
          <w:p w14:paraId="6EC24597" w14:textId="77777777" w:rsidR="00C258AA" w:rsidRDefault="00C258AA">
            <w:pPr>
              <w:jc w:val="center"/>
              <w:rPr>
                <w:sz w:val="20"/>
                <w:szCs w:val="20"/>
              </w:rPr>
            </w:pPr>
            <w:r>
              <w:rPr>
                <w:sz w:val="20"/>
                <w:szCs w:val="20"/>
              </w:rPr>
              <w:t>650</w:t>
            </w:r>
          </w:p>
        </w:tc>
        <w:tc>
          <w:tcPr>
            <w:tcW w:w="572" w:type="dxa"/>
            <w:tcBorders>
              <w:top w:val="nil"/>
              <w:left w:val="nil"/>
              <w:bottom w:val="single" w:sz="4" w:space="0" w:color="auto"/>
              <w:right w:val="single" w:sz="4" w:space="0" w:color="auto"/>
            </w:tcBorders>
            <w:vAlign w:val="center"/>
            <w:hideMark/>
          </w:tcPr>
          <w:p w14:paraId="2DF49D01" w14:textId="77777777" w:rsidR="00C258AA" w:rsidRDefault="00C258AA">
            <w:pPr>
              <w:jc w:val="center"/>
              <w:rPr>
                <w:sz w:val="20"/>
                <w:szCs w:val="20"/>
              </w:rPr>
            </w:pPr>
            <w:r>
              <w:rPr>
                <w:sz w:val="20"/>
                <w:szCs w:val="20"/>
              </w:rPr>
              <w:t>01</w:t>
            </w:r>
          </w:p>
        </w:tc>
        <w:tc>
          <w:tcPr>
            <w:tcW w:w="572" w:type="dxa"/>
            <w:tcBorders>
              <w:top w:val="nil"/>
              <w:left w:val="nil"/>
              <w:bottom w:val="single" w:sz="4" w:space="0" w:color="auto"/>
              <w:right w:val="single" w:sz="4" w:space="0" w:color="auto"/>
            </w:tcBorders>
            <w:vAlign w:val="center"/>
            <w:hideMark/>
          </w:tcPr>
          <w:p w14:paraId="1C37FF9D" w14:textId="77777777" w:rsidR="00C258AA" w:rsidRDefault="00C258AA">
            <w:pPr>
              <w:jc w:val="center"/>
              <w:rPr>
                <w:sz w:val="20"/>
                <w:szCs w:val="20"/>
              </w:rPr>
            </w:pPr>
            <w:r>
              <w:rPr>
                <w:sz w:val="20"/>
                <w:szCs w:val="20"/>
              </w:rPr>
              <w:t>04</w:t>
            </w:r>
          </w:p>
        </w:tc>
        <w:tc>
          <w:tcPr>
            <w:tcW w:w="1423" w:type="dxa"/>
            <w:tcBorders>
              <w:top w:val="nil"/>
              <w:left w:val="nil"/>
              <w:bottom w:val="single" w:sz="4" w:space="0" w:color="auto"/>
              <w:right w:val="single" w:sz="4" w:space="0" w:color="auto"/>
            </w:tcBorders>
            <w:vAlign w:val="center"/>
            <w:hideMark/>
          </w:tcPr>
          <w:p w14:paraId="2B55F21E" w14:textId="77777777" w:rsidR="00C258AA" w:rsidRDefault="00C258AA">
            <w:pPr>
              <w:jc w:val="center"/>
              <w:rPr>
                <w:sz w:val="20"/>
                <w:szCs w:val="20"/>
              </w:rPr>
            </w:pPr>
            <w:r>
              <w:rPr>
                <w:sz w:val="20"/>
                <w:szCs w:val="20"/>
              </w:rPr>
              <w:t>0600102040</w:t>
            </w:r>
          </w:p>
        </w:tc>
        <w:tc>
          <w:tcPr>
            <w:tcW w:w="572" w:type="dxa"/>
            <w:tcBorders>
              <w:top w:val="nil"/>
              <w:left w:val="nil"/>
              <w:bottom w:val="single" w:sz="4" w:space="0" w:color="auto"/>
              <w:right w:val="single" w:sz="4" w:space="0" w:color="auto"/>
            </w:tcBorders>
            <w:vAlign w:val="center"/>
            <w:hideMark/>
          </w:tcPr>
          <w:p w14:paraId="1B3638B3" w14:textId="77777777" w:rsidR="00C258AA" w:rsidRDefault="00C258AA">
            <w:pPr>
              <w:jc w:val="center"/>
              <w:rPr>
                <w:sz w:val="20"/>
                <w:szCs w:val="20"/>
              </w:rPr>
            </w:pPr>
            <w:r>
              <w:rPr>
                <w:sz w:val="20"/>
                <w:szCs w:val="20"/>
              </w:rPr>
              <w:t>120</w:t>
            </w:r>
          </w:p>
        </w:tc>
        <w:tc>
          <w:tcPr>
            <w:tcW w:w="1564" w:type="dxa"/>
            <w:tcBorders>
              <w:top w:val="nil"/>
              <w:left w:val="nil"/>
              <w:bottom w:val="single" w:sz="4" w:space="0" w:color="auto"/>
              <w:right w:val="single" w:sz="4" w:space="0" w:color="auto"/>
            </w:tcBorders>
            <w:vAlign w:val="center"/>
            <w:hideMark/>
          </w:tcPr>
          <w:p w14:paraId="0A29EFAA" w14:textId="77777777" w:rsidR="00C258AA" w:rsidRDefault="00C258AA">
            <w:pPr>
              <w:jc w:val="center"/>
              <w:rPr>
                <w:sz w:val="20"/>
                <w:szCs w:val="20"/>
              </w:rPr>
            </w:pPr>
            <w:r>
              <w:rPr>
                <w:sz w:val="20"/>
                <w:szCs w:val="20"/>
              </w:rPr>
              <w:t xml:space="preserve">22 945,56200  </w:t>
            </w:r>
          </w:p>
        </w:tc>
        <w:tc>
          <w:tcPr>
            <w:tcW w:w="1564" w:type="dxa"/>
            <w:tcBorders>
              <w:top w:val="nil"/>
              <w:left w:val="nil"/>
              <w:bottom w:val="single" w:sz="4" w:space="0" w:color="auto"/>
              <w:right w:val="single" w:sz="4" w:space="0" w:color="auto"/>
            </w:tcBorders>
            <w:vAlign w:val="center"/>
            <w:hideMark/>
          </w:tcPr>
          <w:p w14:paraId="05DC0EEC" w14:textId="77777777" w:rsidR="00C258AA" w:rsidRDefault="00C258AA">
            <w:pPr>
              <w:jc w:val="center"/>
              <w:rPr>
                <w:sz w:val="20"/>
                <w:szCs w:val="20"/>
              </w:rPr>
            </w:pPr>
            <w:r>
              <w:rPr>
                <w:sz w:val="20"/>
                <w:szCs w:val="20"/>
              </w:rPr>
              <w:t xml:space="preserve">22 945,56200  </w:t>
            </w:r>
          </w:p>
        </w:tc>
        <w:tc>
          <w:tcPr>
            <w:tcW w:w="1423" w:type="dxa"/>
            <w:tcBorders>
              <w:top w:val="nil"/>
              <w:left w:val="nil"/>
              <w:bottom w:val="single" w:sz="4" w:space="0" w:color="auto"/>
              <w:right w:val="single" w:sz="4" w:space="0" w:color="auto"/>
            </w:tcBorders>
            <w:vAlign w:val="center"/>
            <w:hideMark/>
          </w:tcPr>
          <w:p w14:paraId="6635361E" w14:textId="77777777" w:rsidR="00C258AA" w:rsidRDefault="00C258AA">
            <w:pPr>
              <w:jc w:val="center"/>
              <w:rPr>
                <w:sz w:val="20"/>
                <w:szCs w:val="20"/>
              </w:rPr>
            </w:pPr>
            <w:r>
              <w:rPr>
                <w:sz w:val="20"/>
                <w:szCs w:val="20"/>
              </w:rPr>
              <w:t xml:space="preserve">0,00000  </w:t>
            </w:r>
          </w:p>
        </w:tc>
        <w:tc>
          <w:tcPr>
            <w:tcW w:w="1440" w:type="dxa"/>
            <w:tcBorders>
              <w:top w:val="nil"/>
              <w:left w:val="nil"/>
              <w:bottom w:val="single" w:sz="4" w:space="0" w:color="auto"/>
              <w:right w:val="single" w:sz="4" w:space="0" w:color="auto"/>
            </w:tcBorders>
            <w:vAlign w:val="center"/>
            <w:hideMark/>
          </w:tcPr>
          <w:p w14:paraId="226A1A8E" w14:textId="77777777" w:rsidR="00C258AA" w:rsidRDefault="00C258AA">
            <w:pPr>
              <w:jc w:val="center"/>
              <w:rPr>
                <w:sz w:val="20"/>
                <w:szCs w:val="20"/>
              </w:rPr>
            </w:pPr>
            <w:r>
              <w:rPr>
                <w:sz w:val="20"/>
                <w:szCs w:val="20"/>
              </w:rPr>
              <w:t xml:space="preserve">-608,47929  </w:t>
            </w:r>
          </w:p>
        </w:tc>
        <w:tc>
          <w:tcPr>
            <w:tcW w:w="1527" w:type="dxa"/>
            <w:tcBorders>
              <w:top w:val="nil"/>
              <w:left w:val="nil"/>
              <w:bottom w:val="single" w:sz="4" w:space="0" w:color="auto"/>
              <w:right w:val="single" w:sz="4" w:space="0" w:color="auto"/>
            </w:tcBorders>
            <w:vAlign w:val="center"/>
            <w:hideMark/>
          </w:tcPr>
          <w:p w14:paraId="5B898483" w14:textId="77777777" w:rsidR="00C258AA" w:rsidRDefault="00C258AA">
            <w:pPr>
              <w:jc w:val="center"/>
              <w:rPr>
                <w:sz w:val="20"/>
                <w:szCs w:val="20"/>
              </w:rPr>
            </w:pPr>
            <w:r>
              <w:rPr>
                <w:sz w:val="20"/>
                <w:szCs w:val="20"/>
              </w:rPr>
              <w:t>22 337,08271</w:t>
            </w:r>
          </w:p>
        </w:tc>
      </w:tr>
      <w:tr w:rsidR="00C258AA" w14:paraId="2E165D96" w14:textId="77777777" w:rsidTr="002D3913">
        <w:trPr>
          <w:gridAfter w:val="1"/>
          <w:wAfter w:w="14" w:type="dxa"/>
          <w:trHeight w:val="284"/>
        </w:trPr>
        <w:tc>
          <w:tcPr>
            <w:tcW w:w="4111" w:type="dxa"/>
            <w:tcBorders>
              <w:top w:val="nil"/>
              <w:left w:val="single" w:sz="4" w:space="0" w:color="auto"/>
              <w:bottom w:val="single" w:sz="4" w:space="0" w:color="auto"/>
              <w:right w:val="single" w:sz="4" w:space="0" w:color="auto"/>
            </w:tcBorders>
            <w:vAlign w:val="center"/>
            <w:hideMark/>
          </w:tcPr>
          <w:p w14:paraId="2D477637" w14:textId="77777777" w:rsidR="00C258AA" w:rsidRDefault="00C258AA">
            <w:pPr>
              <w:rPr>
                <w:sz w:val="20"/>
                <w:szCs w:val="20"/>
              </w:rPr>
            </w:pPr>
            <w:r>
              <w:rPr>
                <w:sz w:val="20"/>
                <w:szCs w:val="20"/>
              </w:rPr>
              <w:t xml:space="preserve">Закупка товаров, работ и услуг для обеспечения государственных (муниципальных) нужд </w:t>
            </w:r>
          </w:p>
        </w:tc>
        <w:tc>
          <w:tcPr>
            <w:tcW w:w="571" w:type="dxa"/>
            <w:tcBorders>
              <w:top w:val="nil"/>
              <w:left w:val="nil"/>
              <w:bottom w:val="single" w:sz="4" w:space="0" w:color="auto"/>
              <w:right w:val="single" w:sz="4" w:space="0" w:color="auto"/>
            </w:tcBorders>
            <w:vAlign w:val="center"/>
            <w:hideMark/>
          </w:tcPr>
          <w:p w14:paraId="298EEC61" w14:textId="77777777" w:rsidR="00C258AA" w:rsidRDefault="00C258AA">
            <w:pPr>
              <w:jc w:val="center"/>
              <w:rPr>
                <w:sz w:val="20"/>
                <w:szCs w:val="20"/>
              </w:rPr>
            </w:pPr>
            <w:r>
              <w:rPr>
                <w:sz w:val="20"/>
                <w:szCs w:val="20"/>
              </w:rPr>
              <w:t>650</w:t>
            </w:r>
          </w:p>
        </w:tc>
        <w:tc>
          <w:tcPr>
            <w:tcW w:w="572" w:type="dxa"/>
            <w:tcBorders>
              <w:top w:val="nil"/>
              <w:left w:val="nil"/>
              <w:bottom w:val="single" w:sz="4" w:space="0" w:color="auto"/>
              <w:right w:val="single" w:sz="4" w:space="0" w:color="auto"/>
            </w:tcBorders>
            <w:vAlign w:val="center"/>
            <w:hideMark/>
          </w:tcPr>
          <w:p w14:paraId="6B0F1B41" w14:textId="77777777" w:rsidR="00C258AA" w:rsidRDefault="00C258AA">
            <w:pPr>
              <w:jc w:val="center"/>
              <w:rPr>
                <w:sz w:val="20"/>
                <w:szCs w:val="20"/>
              </w:rPr>
            </w:pPr>
            <w:r>
              <w:rPr>
                <w:sz w:val="20"/>
                <w:szCs w:val="20"/>
              </w:rPr>
              <w:t>01</w:t>
            </w:r>
          </w:p>
        </w:tc>
        <w:tc>
          <w:tcPr>
            <w:tcW w:w="572" w:type="dxa"/>
            <w:tcBorders>
              <w:top w:val="nil"/>
              <w:left w:val="nil"/>
              <w:bottom w:val="single" w:sz="4" w:space="0" w:color="auto"/>
              <w:right w:val="single" w:sz="4" w:space="0" w:color="auto"/>
            </w:tcBorders>
            <w:vAlign w:val="center"/>
            <w:hideMark/>
          </w:tcPr>
          <w:p w14:paraId="3D957A89" w14:textId="77777777" w:rsidR="00C258AA" w:rsidRDefault="00C258AA">
            <w:pPr>
              <w:jc w:val="center"/>
              <w:rPr>
                <w:sz w:val="20"/>
                <w:szCs w:val="20"/>
              </w:rPr>
            </w:pPr>
            <w:r>
              <w:rPr>
                <w:sz w:val="20"/>
                <w:szCs w:val="20"/>
              </w:rPr>
              <w:t>04</w:t>
            </w:r>
          </w:p>
        </w:tc>
        <w:tc>
          <w:tcPr>
            <w:tcW w:w="1423" w:type="dxa"/>
            <w:tcBorders>
              <w:top w:val="nil"/>
              <w:left w:val="nil"/>
              <w:bottom w:val="single" w:sz="4" w:space="0" w:color="auto"/>
              <w:right w:val="single" w:sz="4" w:space="0" w:color="auto"/>
            </w:tcBorders>
            <w:vAlign w:val="center"/>
            <w:hideMark/>
          </w:tcPr>
          <w:p w14:paraId="2A8A9F3B" w14:textId="77777777" w:rsidR="00C258AA" w:rsidRDefault="00C258AA">
            <w:pPr>
              <w:jc w:val="center"/>
              <w:rPr>
                <w:sz w:val="20"/>
                <w:szCs w:val="20"/>
              </w:rPr>
            </w:pPr>
            <w:r>
              <w:rPr>
                <w:sz w:val="20"/>
                <w:szCs w:val="20"/>
              </w:rPr>
              <w:t>0600102040</w:t>
            </w:r>
          </w:p>
        </w:tc>
        <w:tc>
          <w:tcPr>
            <w:tcW w:w="572" w:type="dxa"/>
            <w:tcBorders>
              <w:top w:val="nil"/>
              <w:left w:val="nil"/>
              <w:bottom w:val="single" w:sz="4" w:space="0" w:color="auto"/>
              <w:right w:val="single" w:sz="4" w:space="0" w:color="auto"/>
            </w:tcBorders>
            <w:vAlign w:val="center"/>
            <w:hideMark/>
          </w:tcPr>
          <w:p w14:paraId="230B5C86" w14:textId="77777777" w:rsidR="00C258AA" w:rsidRDefault="00C258AA">
            <w:pPr>
              <w:jc w:val="center"/>
              <w:rPr>
                <w:sz w:val="20"/>
                <w:szCs w:val="20"/>
              </w:rPr>
            </w:pPr>
            <w:r>
              <w:rPr>
                <w:sz w:val="20"/>
                <w:szCs w:val="20"/>
              </w:rPr>
              <w:t>200</w:t>
            </w:r>
          </w:p>
        </w:tc>
        <w:tc>
          <w:tcPr>
            <w:tcW w:w="1564" w:type="dxa"/>
            <w:tcBorders>
              <w:top w:val="nil"/>
              <w:left w:val="nil"/>
              <w:bottom w:val="single" w:sz="4" w:space="0" w:color="auto"/>
              <w:right w:val="single" w:sz="4" w:space="0" w:color="auto"/>
            </w:tcBorders>
            <w:vAlign w:val="center"/>
            <w:hideMark/>
          </w:tcPr>
          <w:p w14:paraId="05E93C1A" w14:textId="77777777" w:rsidR="00C258AA" w:rsidRDefault="00C258AA">
            <w:pPr>
              <w:jc w:val="center"/>
              <w:rPr>
                <w:sz w:val="20"/>
                <w:szCs w:val="20"/>
              </w:rPr>
            </w:pPr>
            <w:r>
              <w:rPr>
                <w:sz w:val="20"/>
                <w:szCs w:val="20"/>
              </w:rPr>
              <w:t xml:space="preserve">57,66300  </w:t>
            </w:r>
          </w:p>
        </w:tc>
        <w:tc>
          <w:tcPr>
            <w:tcW w:w="1564" w:type="dxa"/>
            <w:tcBorders>
              <w:top w:val="nil"/>
              <w:left w:val="nil"/>
              <w:bottom w:val="single" w:sz="4" w:space="0" w:color="auto"/>
              <w:right w:val="single" w:sz="4" w:space="0" w:color="auto"/>
            </w:tcBorders>
            <w:vAlign w:val="center"/>
            <w:hideMark/>
          </w:tcPr>
          <w:p w14:paraId="5FB3667E" w14:textId="77777777" w:rsidR="00C258AA" w:rsidRDefault="00C258AA">
            <w:pPr>
              <w:jc w:val="center"/>
              <w:rPr>
                <w:sz w:val="20"/>
                <w:szCs w:val="20"/>
              </w:rPr>
            </w:pPr>
            <w:r>
              <w:rPr>
                <w:sz w:val="20"/>
                <w:szCs w:val="20"/>
              </w:rPr>
              <w:t xml:space="preserve">57,66300  </w:t>
            </w:r>
          </w:p>
        </w:tc>
        <w:tc>
          <w:tcPr>
            <w:tcW w:w="1423" w:type="dxa"/>
            <w:tcBorders>
              <w:top w:val="nil"/>
              <w:left w:val="nil"/>
              <w:bottom w:val="single" w:sz="4" w:space="0" w:color="auto"/>
              <w:right w:val="single" w:sz="4" w:space="0" w:color="auto"/>
            </w:tcBorders>
            <w:vAlign w:val="center"/>
            <w:hideMark/>
          </w:tcPr>
          <w:p w14:paraId="006FE0B2" w14:textId="77777777" w:rsidR="00C258AA" w:rsidRDefault="00C258AA">
            <w:pPr>
              <w:jc w:val="center"/>
              <w:rPr>
                <w:sz w:val="20"/>
                <w:szCs w:val="20"/>
              </w:rPr>
            </w:pPr>
            <w:r>
              <w:rPr>
                <w:sz w:val="20"/>
                <w:szCs w:val="20"/>
              </w:rPr>
              <w:t xml:space="preserve">0,00000  </w:t>
            </w:r>
          </w:p>
        </w:tc>
        <w:tc>
          <w:tcPr>
            <w:tcW w:w="1440" w:type="dxa"/>
            <w:tcBorders>
              <w:top w:val="nil"/>
              <w:left w:val="nil"/>
              <w:bottom w:val="single" w:sz="4" w:space="0" w:color="auto"/>
              <w:right w:val="single" w:sz="4" w:space="0" w:color="auto"/>
            </w:tcBorders>
            <w:vAlign w:val="center"/>
            <w:hideMark/>
          </w:tcPr>
          <w:p w14:paraId="5F0BB5E0" w14:textId="77777777" w:rsidR="00C258AA" w:rsidRDefault="00C258AA">
            <w:pPr>
              <w:jc w:val="center"/>
              <w:rPr>
                <w:sz w:val="20"/>
                <w:szCs w:val="20"/>
              </w:rPr>
            </w:pPr>
            <w:r>
              <w:rPr>
                <w:sz w:val="20"/>
                <w:szCs w:val="20"/>
              </w:rPr>
              <w:t xml:space="preserve">0,00000  </w:t>
            </w:r>
          </w:p>
        </w:tc>
        <w:tc>
          <w:tcPr>
            <w:tcW w:w="1527" w:type="dxa"/>
            <w:tcBorders>
              <w:top w:val="nil"/>
              <w:left w:val="nil"/>
              <w:bottom w:val="single" w:sz="4" w:space="0" w:color="auto"/>
              <w:right w:val="single" w:sz="4" w:space="0" w:color="auto"/>
            </w:tcBorders>
            <w:vAlign w:val="center"/>
            <w:hideMark/>
          </w:tcPr>
          <w:p w14:paraId="5F4D2878" w14:textId="77777777" w:rsidR="00C258AA" w:rsidRDefault="00C258AA">
            <w:pPr>
              <w:jc w:val="center"/>
              <w:rPr>
                <w:sz w:val="20"/>
                <w:szCs w:val="20"/>
              </w:rPr>
            </w:pPr>
            <w:r>
              <w:rPr>
                <w:sz w:val="20"/>
                <w:szCs w:val="20"/>
              </w:rPr>
              <w:t xml:space="preserve">57,66300  </w:t>
            </w:r>
          </w:p>
        </w:tc>
      </w:tr>
      <w:tr w:rsidR="00C258AA" w14:paraId="2DF7CF8C" w14:textId="77777777" w:rsidTr="002D3913">
        <w:trPr>
          <w:gridAfter w:val="1"/>
          <w:wAfter w:w="14" w:type="dxa"/>
          <w:trHeight w:val="284"/>
        </w:trPr>
        <w:tc>
          <w:tcPr>
            <w:tcW w:w="4111" w:type="dxa"/>
            <w:tcBorders>
              <w:top w:val="nil"/>
              <w:left w:val="single" w:sz="4" w:space="0" w:color="auto"/>
              <w:bottom w:val="single" w:sz="4" w:space="0" w:color="auto"/>
              <w:right w:val="single" w:sz="4" w:space="0" w:color="auto"/>
            </w:tcBorders>
            <w:vAlign w:val="center"/>
            <w:hideMark/>
          </w:tcPr>
          <w:p w14:paraId="2B10FCBD" w14:textId="77777777" w:rsidR="00C258AA" w:rsidRDefault="00C258AA">
            <w:pPr>
              <w:rPr>
                <w:sz w:val="20"/>
                <w:szCs w:val="20"/>
              </w:rPr>
            </w:pPr>
            <w:r>
              <w:rPr>
                <w:sz w:val="20"/>
                <w:szCs w:val="20"/>
              </w:rPr>
              <w:t>Иные закупки товаров, работ и услуг для обеспечения государственных (муниципальных) нужд</w:t>
            </w:r>
          </w:p>
        </w:tc>
        <w:tc>
          <w:tcPr>
            <w:tcW w:w="571" w:type="dxa"/>
            <w:tcBorders>
              <w:top w:val="nil"/>
              <w:left w:val="nil"/>
              <w:bottom w:val="single" w:sz="4" w:space="0" w:color="auto"/>
              <w:right w:val="single" w:sz="4" w:space="0" w:color="auto"/>
            </w:tcBorders>
            <w:vAlign w:val="center"/>
            <w:hideMark/>
          </w:tcPr>
          <w:p w14:paraId="45BCAFCF" w14:textId="77777777" w:rsidR="00C258AA" w:rsidRDefault="00C258AA">
            <w:pPr>
              <w:jc w:val="center"/>
              <w:rPr>
                <w:sz w:val="20"/>
                <w:szCs w:val="20"/>
              </w:rPr>
            </w:pPr>
            <w:r>
              <w:rPr>
                <w:sz w:val="20"/>
                <w:szCs w:val="20"/>
              </w:rPr>
              <w:t>650</w:t>
            </w:r>
          </w:p>
        </w:tc>
        <w:tc>
          <w:tcPr>
            <w:tcW w:w="572" w:type="dxa"/>
            <w:tcBorders>
              <w:top w:val="nil"/>
              <w:left w:val="nil"/>
              <w:bottom w:val="single" w:sz="4" w:space="0" w:color="auto"/>
              <w:right w:val="single" w:sz="4" w:space="0" w:color="auto"/>
            </w:tcBorders>
            <w:vAlign w:val="center"/>
            <w:hideMark/>
          </w:tcPr>
          <w:p w14:paraId="72B1672C" w14:textId="77777777" w:rsidR="00C258AA" w:rsidRDefault="00C258AA">
            <w:pPr>
              <w:jc w:val="center"/>
              <w:rPr>
                <w:sz w:val="20"/>
                <w:szCs w:val="20"/>
              </w:rPr>
            </w:pPr>
            <w:r>
              <w:rPr>
                <w:sz w:val="20"/>
                <w:szCs w:val="20"/>
              </w:rPr>
              <w:t>01</w:t>
            </w:r>
          </w:p>
        </w:tc>
        <w:tc>
          <w:tcPr>
            <w:tcW w:w="572" w:type="dxa"/>
            <w:tcBorders>
              <w:top w:val="nil"/>
              <w:left w:val="nil"/>
              <w:bottom w:val="single" w:sz="4" w:space="0" w:color="auto"/>
              <w:right w:val="single" w:sz="4" w:space="0" w:color="auto"/>
            </w:tcBorders>
            <w:vAlign w:val="center"/>
            <w:hideMark/>
          </w:tcPr>
          <w:p w14:paraId="1ACFEE0F" w14:textId="77777777" w:rsidR="00C258AA" w:rsidRDefault="00C258AA">
            <w:pPr>
              <w:jc w:val="center"/>
              <w:rPr>
                <w:sz w:val="20"/>
                <w:szCs w:val="20"/>
              </w:rPr>
            </w:pPr>
            <w:r>
              <w:rPr>
                <w:sz w:val="20"/>
                <w:szCs w:val="20"/>
              </w:rPr>
              <w:t>04</w:t>
            </w:r>
          </w:p>
        </w:tc>
        <w:tc>
          <w:tcPr>
            <w:tcW w:w="1423" w:type="dxa"/>
            <w:tcBorders>
              <w:top w:val="nil"/>
              <w:left w:val="nil"/>
              <w:bottom w:val="single" w:sz="4" w:space="0" w:color="auto"/>
              <w:right w:val="single" w:sz="4" w:space="0" w:color="auto"/>
            </w:tcBorders>
            <w:vAlign w:val="center"/>
            <w:hideMark/>
          </w:tcPr>
          <w:p w14:paraId="35EC7EA8" w14:textId="77777777" w:rsidR="00C258AA" w:rsidRDefault="00C258AA">
            <w:pPr>
              <w:jc w:val="center"/>
              <w:rPr>
                <w:sz w:val="20"/>
                <w:szCs w:val="20"/>
              </w:rPr>
            </w:pPr>
            <w:r>
              <w:rPr>
                <w:sz w:val="20"/>
                <w:szCs w:val="20"/>
              </w:rPr>
              <w:t>0600102040</w:t>
            </w:r>
          </w:p>
        </w:tc>
        <w:tc>
          <w:tcPr>
            <w:tcW w:w="572" w:type="dxa"/>
            <w:tcBorders>
              <w:top w:val="nil"/>
              <w:left w:val="nil"/>
              <w:bottom w:val="single" w:sz="4" w:space="0" w:color="auto"/>
              <w:right w:val="single" w:sz="4" w:space="0" w:color="auto"/>
            </w:tcBorders>
            <w:vAlign w:val="center"/>
            <w:hideMark/>
          </w:tcPr>
          <w:p w14:paraId="4CC3B844" w14:textId="77777777" w:rsidR="00C258AA" w:rsidRDefault="00C258AA">
            <w:pPr>
              <w:jc w:val="center"/>
              <w:rPr>
                <w:sz w:val="20"/>
                <w:szCs w:val="20"/>
              </w:rPr>
            </w:pPr>
            <w:r>
              <w:rPr>
                <w:sz w:val="20"/>
                <w:szCs w:val="20"/>
              </w:rPr>
              <w:t>240</w:t>
            </w:r>
          </w:p>
        </w:tc>
        <w:tc>
          <w:tcPr>
            <w:tcW w:w="1564" w:type="dxa"/>
            <w:tcBorders>
              <w:top w:val="nil"/>
              <w:left w:val="nil"/>
              <w:bottom w:val="single" w:sz="4" w:space="0" w:color="auto"/>
              <w:right w:val="single" w:sz="4" w:space="0" w:color="auto"/>
            </w:tcBorders>
            <w:vAlign w:val="center"/>
            <w:hideMark/>
          </w:tcPr>
          <w:p w14:paraId="0B80DC40" w14:textId="77777777" w:rsidR="00C258AA" w:rsidRDefault="00C258AA">
            <w:pPr>
              <w:jc w:val="center"/>
              <w:rPr>
                <w:sz w:val="20"/>
                <w:szCs w:val="20"/>
              </w:rPr>
            </w:pPr>
            <w:r>
              <w:rPr>
                <w:sz w:val="20"/>
                <w:szCs w:val="20"/>
              </w:rPr>
              <w:t xml:space="preserve">57,66300  </w:t>
            </w:r>
          </w:p>
        </w:tc>
        <w:tc>
          <w:tcPr>
            <w:tcW w:w="1564" w:type="dxa"/>
            <w:tcBorders>
              <w:top w:val="nil"/>
              <w:left w:val="nil"/>
              <w:bottom w:val="single" w:sz="4" w:space="0" w:color="auto"/>
              <w:right w:val="single" w:sz="4" w:space="0" w:color="auto"/>
            </w:tcBorders>
            <w:vAlign w:val="center"/>
            <w:hideMark/>
          </w:tcPr>
          <w:p w14:paraId="698E4B07" w14:textId="77777777" w:rsidR="00C258AA" w:rsidRDefault="00C258AA">
            <w:pPr>
              <w:jc w:val="center"/>
              <w:rPr>
                <w:sz w:val="20"/>
                <w:szCs w:val="20"/>
              </w:rPr>
            </w:pPr>
            <w:r>
              <w:rPr>
                <w:sz w:val="20"/>
                <w:szCs w:val="20"/>
              </w:rPr>
              <w:t xml:space="preserve">57,66300  </w:t>
            </w:r>
          </w:p>
        </w:tc>
        <w:tc>
          <w:tcPr>
            <w:tcW w:w="1423" w:type="dxa"/>
            <w:tcBorders>
              <w:top w:val="nil"/>
              <w:left w:val="nil"/>
              <w:bottom w:val="single" w:sz="4" w:space="0" w:color="auto"/>
              <w:right w:val="single" w:sz="4" w:space="0" w:color="auto"/>
            </w:tcBorders>
            <w:vAlign w:val="center"/>
            <w:hideMark/>
          </w:tcPr>
          <w:p w14:paraId="12E14C33" w14:textId="77777777" w:rsidR="00C258AA" w:rsidRDefault="00C258AA">
            <w:pPr>
              <w:jc w:val="center"/>
              <w:rPr>
                <w:sz w:val="20"/>
                <w:szCs w:val="20"/>
              </w:rPr>
            </w:pPr>
            <w:r>
              <w:rPr>
                <w:sz w:val="20"/>
                <w:szCs w:val="20"/>
              </w:rPr>
              <w:t xml:space="preserve">0,00000  </w:t>
            </w:r>
          </w:p>
        </w:tc>
        <w:tc>
          <w:tcPr>
            <w:tcW w:w="1440" w:type="dxa"/>
            <w:tcBorders>
              <w:top w:val="nil"/>
              <w:left w:val="nil"/>
              <w:bottom w:val="single" w:sz="4" w:space="0" w:color="auto"/>
              <w:right w:val="single" w:sz="4" w:space="0" w:color="auto"/>
            </w:tcBorders>
            <w:vAlign w:val="center"/>
            <w:hideMark/>
          </w:tcPr>
          <w:p w14:paraId="6834EF48" w14:textId="77777777" w:rsidR="00C258AA" w:rsidRDefault="00C258AA">
            <w:pPr>
              <w:jc w:val="center"/>
              <w:rPr>
                <w:sz w:val="20"/>
                <w:szCs w:val="20"/>
              </w:rPr>
            </w:pPr>
            <w:r>
              <w:rPr>
                <w:sz w:val="20"/>
                <w:szCs w:val="20"/>
              </w:rPr>
              <w:t xml:space="preserve">0,00000  </w:t>
            </w:r>
          </w:p>
        </w:tc>
        <w:tc>
          <w:tcPr>
            <w:tcW w:w="1527" w:type="dxa"/>
            <w:tcBorders>
              <w:top w:val="nil"/>
              <w:left w:val="nil"/>
              <w:bottom w:val="single" w:sz="4" w:space="0" w:color="auto"/>
              <w:right w:val="single" w:sz="4" w:space="0" w:color="auto"/>
            </w:tcBorders>
            <w:vAlign w:val="center"/>
            <w:hideMark/>
          </w:tcPr>
          <w:p w14:paraId="51CC842F" w14:textId="77777777" w:rsidR="00C258AA" w:rsidRDefault="00C258AA">
            <w:pPr>
              <w:jc w:val="center"/>
              <w:rPr>
                <w:sz w:val="20"/>
                <w:szCs w:val="20"/>
              </w:rPr>
            </w:pPr>
            <w:r>
              <w:rPr>
                <w:sz w:val="20"/>
                <w:szCs w:val="20"/>
              </w:rPr>
              <w:t>57,66300</w:t>
            </w:r>
          </w:p>
        </w:tc>
      </w:tr>
      <w:tr w:rsidR="00C258AA" w14:paraId="0F4C35C4" w14:textId="77777777" w:rsidTr="002D3913">
        <w:trPr>
          <w:gridAfter w:val="1"/>
          <w:wAfter w:w="14" w:type="dxa"/>
          <w:trHeight w:val="284"/>
        </w:trPr>
        <w:tc>
          <w:tcPr>
            <w:tcW w:w="4111" w:type="dxa"/>
            <w:tcBorders>
              <w:top w:val="nil"/>
              <w:left w:val="single" w:sz="4" w:space="0" w:color="auto"/>
              <w:bottom w:val="single" w:sz="4" w:space="0" w:color="auto"/>
              <w:right w:val="single" w:sz="4" w:space="0" w:color="auto"/>
            </w:tcBorders>
            <w:vAlign w:val="center"/>
            <w:hideMark/>
          </w:tcPr>
          <w:p w14:paraId="16E20AD9" w14:textId="77777777" w:rsidR="00C258AA" w:rsidRDefault="00C258AA">
            <w:pPr>
              <w:rPr>
                <w:sz w:val="20"/>
                <w:szCs w:val="20"/>
              </w:rPr>
            </w:pPr>
            <w:r>
              <w:rPr>
                <w:sz w:val="20"/>
                <w:szCs w:val="20"/>
              </w:rPr>
              <w:t>Расходы на индексацию фонда оплаты труда иных категорий работников муниципальных учреждений, не подпадающих под действие Указа Президента Российской Федерации от 07.05.2012 № 597 «О мероприятиях по реализации государственной социальной политики»</w:t>
            </w:r>
          </w:p>
        </w:tc>
        <w:tc>
          <w:tcPr>
            <w:tcW w:w="571" w:type="dxa"/>
            <w:tcBorders>
              <w:top w:val="nil"/>
              <w:left w:val="nil"/>
              <w:bottom w:val="single" w:sz="4" w:space="0" w:color="auto"/>
              <w:right w:val="single" w:sz="4" w:space="0" w:color="auto"/>
            </w:tcBorders>
            <w:vAlign w:val="center"/>
            <w:hideMark/>
          </w:tcPr>
          <w:p w14:paraId="78C6EA44" w14:textId="77777777" w:rsidR="00C258AA" w:rsidRDefault="00C258AA">
            <w:pPr>
              <w:jc w:val="center"/>
              <w:rPr>
                <w:sz w:val="20"/>
                <w:szCs w:val="20"/>
              </w:rPr>
            </w:pPr>
            <w:r>
              <w:rPr>
                <w:sz w:val="20"/>
                <w:szCs w:val="20"/>
              </w:rPr>
              <w:t>650</w:t>
            </w:r>
          </w:p>
        </w:tc>
        <w:tc>
          <w:tcPr>
            <w:tcW w:w="572" w:type="dxa"/>
            <w:tcBorders>
              <w:top w:val="nil"/>
              <w:left w:val="nil"/>
              <w:bottom w:val="single" w:sz="4" w:space="0" w:color="auto"/>
              <w:right w:val="single" w:sz="4" w:space="0" w:color="auto"/>
            </w:tcBorders>
            <w:vAlign w:val="center"/>
            <w:hideMark/>
          </w:tcPr>
          <w:p w14:paraId="02161ED4" w14:textId="77777777" w:rsidR="00C258AA" w:rsidRDefault="00C258AA">
            <w:pPr>
              <w:jc w:val="center"/>
              <w:rPr>
                <w:sz w:val="20"/>
                <w:szCs w:val="20"/>
              </w:rPr>
            </w:pPr>
            <w:r>
              <w:rPr>
                <w:sz w:val="20"/>
                <w:szCs w:val="20"/>
              </w:rPr>
              <w:t>01</w:t>
            </w:r>
          </w:p>
        </w:tc>
        <w:tc>
          <w:tcPr>
            <w:tcW w:w="572" w:type="dxa"/>
            <w:tcBorders>
              <w:top w:val="nil"/>
              <w:left w:val="nil"/>
              <w:bottom w:val="single" w:sz="4" w:space="0" w:color="auto"/>
              <w:right w:val="single" w:sz="4" w:space="0" w:color="auto"/>
            </w:tcBorders>
            <w:vAlign w:val="center"/>
            <w:hideMark/>
          </w:tcPr>
          <w:p w14:paraId="25A962B0" w14:textId="77777777" w:rsidR="00C258AA" w:rsidRDefault="00C258AA">
            <w:pPr>
              <w:jc w:val="center"/>
              <w:rPr>
                <w:sz w:val="20"/>
                <w:szCs w:val="20"/>
              </w:rPr>
            </w:pPr>
            <w:r>
              <w:rPr>
                <w:sz w:val="20"/>
                <w:szCs w:val="20"/>
              </w:rPr>
              <w:t>04</w:t>
            </w:r>
          </w:p>
        </w:tc>
        <w:tc>
          <w:tcPr>
            <w:tcW w:w="1423" w:type="dxa"/>
            <w:tcBorders>
              <w:top w:val="nil"/>
              <w:left w:val="nil"/>
              <w:bottom w:val="single" w:sz="4" w:space="0" w:color="auto"/>
              <w:right w:val="single" w:sz="4" w:space="0" w:color="auto"/>
            </w:tcBorders>
            <w:vAlign w:val="center"/>
            <w:hideMark/>
          </w:tcPr>
          <w:p w14:paraId="6E3BD234" w14:textId="77777777" w:rsidR="00C258AA" w:rsidRDefault="00C258AA">
            <w:pPr>
              <w:jc w:val="center"/>
              <w:rPr>
                <w:sz w:val="20"/>
                <w:szCs w:val="20"/>
              </w:rPr>
            </w:pPr>
            <w:r>
              <w:rPr>
                <w:sz w:val="20"/>
                <w:szCs w:val="20"/>
              </w:rPr>
              <w:t>0600189005</w:t>
            </w:r>
          </w:p>
        </w:tc>
        <w:tc>
          <w:tcPr>
            <w:tcW w:w="572" w:type="dxa"/>
            <w:tcBorders>
              <w:top w:val="nil"/>
              <w:left w:val="nil"/>
              <w:bottom w:val="single" w:sz="4" w:space="0" w:color="auto"/>
              <w:right w:val="single" w:sz="4" w:space="0" w:color="auto"/>
            </w:tcBorders>
            <w:vAlign w:val="center"/>
            <w:hideMark/>
          </w:tcPr>
          <w:p w14:paraId="07FC04B0" w14:textId="77777777" w:rsidR="00C258AA" w:rsidRDefault="00C258AA">
            <w:pPr>
              <w:jc w:val="center"/>
              <w:rPr>
                <w:sz w:val="20"/>
                <w:szCs w:val="20"/>
              </w:rPr>
            </w:pPr>
            <w:r>
              <w:rPr>
                <w:sz w:val="20"/>
                <w:szCs w:val="20"/>
              </w:rPr>
              <w:t> </w:t>
            </w:r>
          </w:p>
        </w:tc>
        <w:tc>
          <w:tcPr>
            <w:tcW w:w="1564" w:type="dxa"/>
            <w:tcBorders>
              <w:top w:val="nil"/>
              <w:left w:val="nil"/>
              <w:bottom w:val="single" w:sz="4" w:space="0" w:color="auto"/>
              <w:right w:val="single" w:sz="4" w:space="0" w:color="auto"/>
            </w:tcBorders>
            <w:vAlign w:val="center"/>
            <w:hideMark/>
          </w:tcPr>
          <w:p w14:paraId="6A4C87B6" w14:textId="77777777" w:rsidR="00C258AA" w:rsidRDefault="00C258AA">
            <w:pPr>
              <w:jc w:val="center"/>
              <w:rPr>
                <w:sz w:val="20"/>
                <w:szCs w:val="20"/>
              </w:rPr>
            </w:pPr>
            <w:r>
              <w:rPr>
                <w:sz w:val="20"/>
                <w:szCs w:val="20"/>
              </w:rPr>
              <w:t xml:space="preserve">357,67500  </w:t>
            </w:r>
          </w:p>
        </w:tc>
        <w:tc>
          <w:tcPr>
            <w:tcW w:w="1564" w:type="dxa"/>
            <w:tcBorders>
              <w:top w:val="nil"/>
              <w:left w:val="nil"/>
              <w:bottom w:val="single" w:sz="4" w:space="0" w:color="auto"/>
              <w:right w:val="single" w:sz="4" w:space="0" w:color="auto"/>
            </w:tcBorders>
            <w:vAlign w:val="center"/>
            <w:hideMark/>
          </w:tcPr>
          <w:p w14:paraId="14FF3EAA" w14:textId="77777777" w:rsidR="00C258AA" w:rsidRDefault="00C258AA">
            <w:pPr>
              <w:jc w:val="center"/>
              <w:rPr>
                <w:sz w:val="20"/>
                <w:szCs w:val="20"/>
              </w:rPr>
            </w:pPr>
            <w:r>
              <w:rPr>
                <w:sz w:val="20"/>
                <w:szCs w:val="20"/>
              </w:rPr>
              <w:t xml:space="preserve">357,67500  </w:t>
            </w:r>
          </w:p>
        </w:tc>
        <w:tc>
          <w:tcPr>
            <w:tcW w:w="1423" w:type="dxa"/>
            <w:tcBorders>
              <w:top w:val="nil"/>
              <w:left w:val="nil"/>
              <w:bottom w:val="single" w:sz="4" w:space="0" w:color="auto"/>
              <w:right w:val="single" w:sz="4" w:space="0" w:color="auto"/>
            </w:tcBorders>
            <w:vAlign w:val="center"/>
            <w:hideMark/>
          </w:tcPr>
          <w:p w14:paraId="1F13C8AA" w14:textId="77777777" w:rsidR="00C258AA" w:rsidRDefault="00C258AA">
            <w:pPr>
              <w:jc w:val="center"/>
              <w:rPr>
                <w:sz w:val="20"/>
                <w:szCs w:val="20"/>
              </w:rPr>
            </w:pPr>
            <w:r>
              <w:rPr>
                <w:sz w:val="20"/>
                <w:szCs w:val="20"/>
              </w:rPr>
              <w:t xml:space="preserve">0,00000  </w:t>
            </w:r>
          </w:p>
        </w:tc>
        <w:tc>
          <w:tcPr>
            <w:tcW w:w="1440" w:type="dxa"/>
            <w:tcBorders>
              <w:top w:val="nil"/>
              <w:left w:val="nil"/>
              <w:bottom w:val="single" w:sz="4" w:space="0" w:color="auto"/>
              <w:right w:val="single" w:sz="4" w:space="0" w:color="auto"/>
            </w:tcBorders>
            <w:vAlign w:val="center"/>
            <w:hideMark/>
          </w:tcPr>
          <w:p w14:paraId="5505F17B" w14:textId="77777777" w:rsidR="00C258AA" w:rsidRDefault="00C258AA">
            <w:pPr>
              <w:jc w:val="center"/>
              <w:rPr>
                <w:sz w:val="20"/>
                <w:szCs w:val="20"/>
              </w:rPr>
            </w:pPr>
            <w:r>
              <w:rPr>
                <w:sz w:val="20"/>
                <w:szCs w:val="20"/>
              </w:rPr>
              <w:t xml:space="preserve">0,00000  </w:t>
            </w:r>
          </w:p>
        </w:tc>
        <w:tc>
          <w:tcPr>
            <w:tcW w:w="1527" w:type="dxa"/>
            <w:tcBorders>
              <w:top w:val="nil"/>
              <w:left w:val="nil"/>
              <w:bottom w:val="single" w:sz="4" w:space="0" w:color="auto"/>
              <w:right w:val="single" w:sz="4" w:space="0" w:color="auto"/>
            </w:tcBorders>
            <w:vAlign w:val="center"/>
            <w:hideMark/>
          </w:tcPr>
          <w:p w14:paraId="600DDFB6" w14:textId="77777777" w:rsidR="00C258AA" w:rsidRDefault="00C258AA">
            <w:pPr>
              <w:jc w:val="center"/>
              <w:rPr>
                <w:sz w:val="20"/>
                <w:szCs w:val="20"/>
              </w:rPr>
            </w:pPr>
            <w:r>
              <w:rPr>
                <w:sz w:val="20"/>
                <w:szCs w:val="20"/>
              </w:rPr>
              <w:t xml:space="preserve">357,67500  </w:t>
            </w:r>
          </w:p>
        </w:tc>
      </w:tr>
      <w:tr w:rsidR="00C258AA" w14:paraId="0E1F7EF1" w14:textId="77777777" w:rsidTr="002D3913">
        <w:trPr>
          <w:gridAfter w:val="1"/>
          <w:wAfter w:w="14" w:type="dxa"/>
          <w:trHeight w:val="284"/>
        </w:trPr>
        <w:tc>
          <w:tcPr>
            <w:tcW w:w="4111" w:type="dxa"/>
            <w:tcBorders>
              <w:top w:val="nil"/>
              <w:left w:val="single" w:sz="4" w:space="0" w:color="auto"/>
              <w:bottom w:val="single" w:sz="4" w:space="0" w:color="auto"/>
              <w:right w:val="single" w:sz="4" w:space="0" w:color="auto"/>
            </w:tcBorders>
            <w:vAlign w:val="center"/>
            <w:hideMark/>
          </w:tcPr>
          <w:p w14:paraId="79B76236" w14:textId="77777777" w:rsidR="00C258AA" w:rsidRDefault="00C258AA">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1" w:type="dxa"/>
            <w:tcBorders>
              <w:top w:val="nil"/>
              <w:left w:val="nil"/>
              <w:bottom w:val="single" w:sz="4" w:space="0" w:color="auto"/>
              <w:right w:val="single" w:sz="4" w:space="0" w:color="auto"/>
            </w:tcBorders>
            <w:vAlign w:val="center"/>
            <w:hideMark/>
          </w:tcPr>
          <w:p w14:paraId="0B3FB2CC" w14:textId="77777777" w:rsidR="00C258AA" w:rsidRDefault="00C258AA">
            <w:pPr>
              <w:jc w:val="center"/>
              <w:rPr>
                <w:sz w:val="20"/>
                <w:szCs w:val="20"/>
              </w:rPr>
            </w:pPr>
            <w:r>
              <w:rPr>
                <w:sz w:val="20"/>
                <w:szCs w:val="20"/>
              </w:rPr>
              <w:t>650</w:t>
            </w:r>
          </w:p>
        </w:tc>
        <w:tc>
          <w:tcPr>
            <w:tcW w:w="572" w:type="dxa"/>
            <w:tcBorders>
              <w:top w:val="nil"/>
              <w:left w:val="nil"/>
              <w:bottom w:val="single" w:sz="4" w:space="0" w:color="auto"/>
              <w:right w:val="single" w:sz="4" w:space="0" w:color="auto"/>
            </w:tcBorders>
            <w:vAlign w:val="center"/>
            <w:hideMark/>
          </w:tcPr>
          <w:p w14:paraId="25BAF548" w14:textId="77777777" w:rsidR="00C258AA" w:rsidRDefault="00C258AA">
            <w:pPr>
              <w:jc w:val="center"/>
              <w:rPr>
                <w:sz w:val="20"/>
                <w:szCs w:val="20"/>
              </w:rPr>
            </w:pPr>
            <w:r>
              <w:rPr>
                <w:sz w:val="20"/>
                <w:szCs w:val="20"/>
              </w:rPr>
              <w:t>01</w:t>
            </w:r>
          </w:p>
        </w:tc>
        <w:tc>
          <w:tcPr>
            <w:tcW w:w="572" w:type="dxa"/>
            <w:tcBorders>
              <w:top w:val="nil"/>
              <w:left w:val="nil"/>
              <w:bottom w:val="single" w:sz="4" w:space="0" w:color="auto"/>
              <w:right w:val="single" w:sz="4" w:space="0" w:color="auto"/>
            </w:tcBorders>
            <w:vAlign w:val="center"/>
            <w:hideMark/>
          </w:tcPr>
          <w:p w14:paraId="10609557" w14:textId="77777777" w:rsidR="00C258AA" w:rsidRDefault="00C258AA">
            <w:pPr>
              <w:jc w:val="center"/>
              <w:rPr>
                <w:sz w:val="20"/>
                <w:szCs w:val="20"/>
              </w:rPr>
            </w:pPr>
            <w:r>
              <w:rPr>
                <w:sz w:val="20"/>
                <w:szCs w:val="20"/>
              </w:rPr>
              <w:t>04</w:t>
            </w:r>
          </w:p>
        </w:tc>
        <w:tc>
          <w:tcPr>
            <w:tcW w:w="1423" w:type="dxa"/>
            <w:tcBorders>
              <w:top w:val="nil"/>
              <w:left w:val="nil"/>
              <w:bottom w:val="single" w:sz="4" w:space="0" w:color="auto"/>
              <w:right w:val="single" w:sz="4" w:space="0" w:color="auto"/>
            </w:tcBorders>
            <w:vAlign w:val="center"/>
            <w:hideMark/>
          </w:tcPr>
          <w:p w14:paraId="644DD756" w14:textId="77777777" w:rsidR="00C258AA" w:rsidRDefault="00C258AA">
            <w:pPr>
              <w:jc w:val="center"/>
              <w:rPr>
                <w:sz w:val="20"/>
                <w:szCs w:val="20"/>
              </w:rPr>
            </w:pPr>
            <w:r>
              <w:rPr>
                <w:sz w:val="20"/>
                <w:szCs w:val="20"/>
              </w:rPr>
              <w:t>0600189005</w:t>
            </w:r>
          </w:p>
        </w:tc>
        <w:tc>
          <w:tcPr>
            <w:tcW w:w="572" w:type="dxa"/>
            <w:tcBorders>
              <w:top w:val="nil"/>
              <w:left w:val="nil"/>
              <w:bottom w:val="single" w:sz="4" w:space="0" w:color="auto"/>
              <w:right w:val="single" w:sz="4" w:space="0" w:color="auto"/>
            </w:tcBorders>
            <w:vAlign w:val="center"/>
            <w:hideMark/>
          </w:tcPr>
          <w:p w14:paraId="194AE8F1" w14:textId="77777777" w:rsidR="00C258AA" w:rsidRDefault="00C258AA">
            <w:pPr>
              <w:jc w:val="center"/>
              <w:rPr>
                <w:sz w:val="20"/>
                <w:szCs w:val="20"/>
              </w:rPr>
            </w:pPr>
            <w:r>
              <w:rPr>
                <w:sz w:val="20"/>
                <w:szCs w:val="20"/>
              </w:rPr>
              <w:t>100</w:t>
            </w:r>
          </w:p>
        </w:tc>
        <w:tc>
          <w:tcPr>
            <w:tcW w:w="1564" w:type="dxa"/>
            <w:tcBorders>
              <w:top w:val="nil"/>
              <w:left w:val="nil"/>
              <w:bottom w:val="single" w:sz="4" w:space="0" w:color="auto"/>
              <w:right w:val="single" w:sz="4" w:space="0" w:color="auto"/>
            </w:tcBorders>
            <w:vAlign w:val="center"/>
            <w:hideMark/>
          </w:tcPr>
          <w:p w14:paraId="69D73233" w14:textId="77777777" w:rsidR="00C258AA" w:rsidRDefault="00C258AA">
            <w:pPr>
              <w:jc w:val="center"/>
              <w:rPr>
                <w:sz w:val="20"/>
                <w:szCs w:val="20"/>
              </w:rPr>
            </w:pPr>
            <w:r>
              <w:rPr>
                <w:sz w:val="20"/>
                <w:szCs w:val="20"/>
              </w:rPr>
              <w:t xml:space="preserve">357,67500  </w:t>
            </w:r>
          </w:p>
        </w:tc>
        <w:tc>
          <w:tcPr>
            <w:tcW w:w="1564" w:type="dxa"/>
            <w:tcBorders>
              <w:top w:val="nil"/>
              <w:left w:val="nil"/>
              <w:bottom w:val="single" w:sz="4" w:space="0" w:color="auto"/>
              <w:right w:val="single" w:sz="4" w:space="0" w:color="auto"/>
            </w:tcBorders>
            <w:vAlign w:val="center"/>
            <w:hideMark/>
          </w:tcPr>
          <w:p w14:paraId="7FADC7C2" w14:textId="77777777" w:rsidR="00C258AA" w:rsidRDefault="00C258AA">
            <w:pPr>
              <w:jc w:val="center"/>
              <w:rPr>
                <w:sz w:val="20"/>
                <w:szCs w:val="20"/>
              </w:rPr>
            </w:pPr>
            <w:r>
              <w:rPr>
                <w:sz w:val="20"/>
                <w:szCs w:val="20"/>
              </w:rPr>
              <w:t xml:space="preserve">357,67500  </w:t>
            </w:r>
          </w:p>
        </w:tc>
        <w:tc>
          <w:tcPr>
            <w:tcW w:w="1423" w:type="dxa"/>
            <w:tcBorders>
              <w:top w:val="nil"/>
              <w:left w:val="nil"/>
              <w:bottom w:val="single" w:sz="4" w:space="0" w:color="auto"/>
              <w:right w:val="single" w:sz="4" w:space="0" w:color="auto"/>
            </w:tcBorders>
            <w:vAlign w:val="center"/>
            <w:hideMark/>
          </w:tcPr>
          <w:p w14:paraId="48D559A2" w14:textId="77777777" w:rsidR="00C258AA" w:rsidRDefault="00C258AA">
            <w:pPr>
              <w:jc w:val="center"/>
              <w:rPr>
                <w:sz w:val="20"/>
                <w:szCs w:val="20"/>
              </w:rPr>
            </w:pPr>
            <w:r>
              <w:rPr>
                <w:sz w:val="20"/>
                <w:szCs w:val="20"/>
              </w:rPr>
              <w:t xml:space="preserve">0,00000  </w:t>
            </w:r>
          </w:p>
        </w:tc>
        <w:tc>
          <w:tcPr>
            <w:tcW w:w="1440" w:type="dxa"/>
            <w:tcBorders>
              <w:top w:val="nil"/>
              <w:left w:val="nil"/>
              <w:bottom w:val="single" w:sz="4" w:space="0" w:color="auto"/>
              <w:right w:val="single" w:sz="4" w:space="0" w:color="auto"/>
            </w:tcBorders>
            <w:vAlign w:val="center"/>
            <w:hideMark/>
          </w:tcPr>
          <w:p w14:paraId="3BDC74F1" w14:textId="77777777" w:rsidR="00C258AA" w:rsidRDefault="00C258AA">
            <w:pPr>
              <w:jc w:val="center"/>
              <w:rPr>
                <w:sz w:val="20"/>
                <w:szCs w:val="20"/>
              </w:rPr>
            </w:pPr>
            <w:r>
              <w:rPr>
                <w:sz w:val="20"/>
                <w:szCs w:val="20"/>
              </w:rPr>
              <w:t xml:space="preserve">0,00000  </w:t>
            </w:r>
          </w:p>
        </w:tc>
        <w:tc>
          <w:tcPr>
            <w:tcW w:w="1527" w:type="dxa"/>
            <w:tcBorders>
              <w:top w:val="nil"/>
              <w:left w:val="nil"/>
              <w:bottom w:val="single" w:sz="4" w:space="0" w:color="auto"/>
              <w:right w:val="single" w:sz="4" w:space="0" w:color="auto"/>
            </w:tcBorders>
            <w:vAlign w:val="center"/>
            <w:hideMark/>
          </w:tcPr>
          <w:p w14:paraId="137F1A45" w14:textId="77777777" w:rsidR="00C258AA" w:rsidRDefault="00C258AA">
            <w:pPr>
              <w:jc w:val="center"/>
              <w:rPr>
                <w:sz w:val="20"/>
                <w:szCs w:val="20"/>
              </w:rPr>
            </w:pPr>
            <w:r>
              <w:rPr>
                <w:sz w:val="20"/>
                <w:szCs w:val="20"/>
              </w:rPr>
              <w:t xml:space="preserve">357,67500  </w:t>
            </w:r>
          </w:p>
        </w:tc>
      </w:tr>
      <w:tr w:rsidR="00C258AA" w14:paraId="6434E0A2" w14:textId="77777777" w:rsidTr="002D3913">
        <w:trPr>
          <w:gridAfter w:val="1"/>
          <w:wAfter w:w="14" w:type="dxa"/>
          <w:trHeight w:val="284"/>
        </w:trPr>
        <w:tc>
          <w:tcPr>
            <w:tcW w:w="4111" w:type="dxa"/>
            <w:tcBorders>
              <w:top w:val="nil"/>
              <w:left w:val="single" w:sz="4" w:space="0" w:color="auto"/>
              <w:bottom w:val="single" w:sz="4" w:space="0" w:color="auto"/>
              <w:right w:val="single" w:sz="4" w:space="0" w:color="auto"/>
            </w:tcBorders>
            <w:vAlign w:val="center"/>
            <w:hideMark/>
          </w:tcPr>
          <w:p w14:paraId="6955AE07" w14:textId="77777777" w:rsidR="00C258AA" w:rsidRDefault="00C258AA">
            <w:pPr>
              <w:rPr>
                <w:sz w:val="20"/>
                <w:szCs w:val="20"/>
              </w:rPr>
            </w:pPr>
            <w:r>
              <w:rPr>
                <w:sz w:val="20"/>
                <w:szCs w:val="20"/>
              </w:rPr>
              <w:t>Расходы на выплаты персоналу государственных (муниципальных) органов</w:t>
            </w:r>
          </w:p>
        </w:tc>
        <w:tc>
          <w:tcPr>
            <w:tcW w:w="571" w:type="dxa"/>
            <w:tcBorders>
              <w:top w:val="nil"/>
              <w:left w:val="nil"/>
              <w:bottom w:val="single" w:sz="4" w:space="0" w:color="auto"/>
              <w:right w:val="single" w:sz="4" w:space="0" w:color="auto"/>
            </w:tcBorders>
            <w:vAlign w:val="center"/>
            <w:hideMark/>
          </w:tcPr>
          <w:p w14:paraId="17023184" w14:textId="77777777" w:rsidR="00C258AA" w:rsidRDefault="00C258AA">
            <w:pPr>
              <w:jc w:val="center"/>
              <w:rPr>
                <w:sz w:val="20"/>
                <w:szCs w:val="20"/>
              </w:rPr>
            </w:pPr>
            <w:r>
              <w:rPr>
                <w:sz w:val="20"/>
                <w:szCs w:val="20"/>
              </w:rPr>
              <w:t>650</w:t>
            </w:r>
          </w:p>
        </w:tc>
        <w:tc>
          <w:tcPr>
            <w:tcW w:w="572" w:type="dxa"/>
            <w:tcBorders>
              <w:top w:val="nil"/>
              <w:left w:val="nil"/>
              <w:bottom w:val="single" w:sz="4" w:space="0" w:color="auto"/>
              <w:right w:val="single" w:sz="4" w:space="0" w:color="auto"/>
            </w:tcBorders>
            <w:vAlign w:val="center"/>
            <w:hideMark/>
          </w:tcPr>
          <w:p w14:paraId="4A3248CE" w14:textId="77777777" w:rsidR="00C258AA" w:rsidRDefault="00C258AA">
            <w:pPr>
              <w:jc w:val="center"/>
              <w:rPr>
                <w:sz w:val="20"/>
                <w:szCs w:val="20"/>
              </w:rPr>
            </w:pPr>
            <w:r>
              <w:rPr>
                <w:sz w:val="20"/>
                <w:szCs w:val="20"/>
              </w:rPr>
              <w:t>01</w:t>
            </w:r>
          </w:p>
        </w:tc>
        <w:tc>
          <w:tcPr>
            <w:tcW w:w="572" w:type="dxa"/>
            <w:tcBorders>
              <w:top w:val="nil"/>
              <w:left w:val="nil"/>
              <w:bottom w:val="single" w:sz="4" w:space="0" w:color="auto"/>
              <w:right w:val="single" w:sz="4" w:space="0" w:color="auto"/>
            </w:tcBorders>
            <w:vAlign w:val="center"/>
            <w:hideMark/>
          </w:tcPr>
          <w:p w14:paraId="061FD4FD" w14:textId="77777777" w:rsidR="00C258AA" w:rsidRDefault="00C258AA">
            <w:pPr>
              <w:jc w:val="center"/>
              <w:rPr>
                <w:sz w:val="20"/>
                <w:szCs w:val="20"/>
              </w:rPr>
            </w:pPr>
            <w:r>
              <w:rPr>
                <w:sz w:val="20"/>
                <w:szCs w:val="20"/>
              </w:rPr>
              <w:t>04</w:t>
            </w:r>
          </w:p>
        </w:tc>
        <w:tc>
          <w:tcPr>
            <w:tcW w:w="1423" w:type="dxa"/>
            <w:tcBorders>
              <w:top w:val="nil"/>
              <w:left w:val="nil"/>
              <w:bottom w:val="single" w:sz="4" w:space="0" w:color="auto"/>
              <w:right w:val="single" w:sz="4" w:space="0" w:color="auto"/>
            </w:tcBorders>
            <w:vAlign w:val="center"/>
            <w:hideMark/>
          </w:tcPr>
          <w:p w14:paraId="0E3AB2B3" w14:textId="77777777" w:rsidR="00C258AA" w:rsidRDefault="00C258AA">
            <w:pPr>
              <w:jc w:val="center"/>
              <w:rPr>
                <w:sz w:val="20"/>
                <w:szCs w:val="20"/>
              </w:rPr>
            </w:pPr>
            <w:r>
              <w:rPr>
                <w:sz w:val="20"/>
                <w:szCs w:val="20"/>
              </w:rPr>
              <w:t>0600189005</w:t>
            </w:r>
          </w:p>
        </w:tc>
        <w:tc>
          <w:tcPr>
            <w:tcW w:w="572" w:type="dxa"/>
            <w:tcBorders>
              <w:top w:val="nil"/>
              <w:left w:val="nil"/>
              <w:bottom w:val="single" w:sz="4" w:space="0" w:color="auto"/>
              <w:right w:val="single" w:sz="4" w:space="0" w:color="auto"/>
            </w:tcBorders>
            <w:vAlign w:val="center"/>
            <w:hideMark/>
          </w:tcPr>
          <w:p w14:paraId="7CE626C2" w14:textId="77777777" w:rsidR="00C258AA" w:rsidRDefault="00C258AA">
            <w:pPr>
              <w:jc w:val="center"/>
              <w:rPr>
                <w:sz w:val="20"/>
                <w:szCs w:val="20"/>
              </w:rPr>
            </w:pPr>
            <w:r>
              <w:rPr>
                <w:sz w:val="20"/>
                <w:szCs w:val="20"/>
              </w:rPr>
              <w:t>120</w:t>
            </w:r>
          </w:p>
        </w:tc>
        <w:tc>
          <w:tcPr>
            <w:tcW w:w="1564" w:type="dxa"/>
            <w:tcBorders>
              <w:top w:val="nil"/>
              <w:left w:val="nil"/>
              <w:bottom w:val="single" w:sz="4" w:space="0" w:color="auto"/>
              <w:right w:val="single" w:sz="4" w:space="0" w:color="auto"/>
            </w:tcBorders>
            <w:vAlign w:val="center"/>
            <w:hideMark/>
          </w:tcPr>
          <w:p w14:paraId="2469E759" w14:textId="77777777" w:rsidR="00C258AA" w:rsidRDefault="00C258AA">
            <w:pPr>
              <w:jc w:val="center"/>
              <w:rPr>
                <w:sz w:val="20"/>
                <w:szCs w:val="20"/>
              </w:rPr>
            </w:pPr>
            <w:r>
              <w:rPr>
                <w:sz w:val="20"/>
                <w:szCs w:val="20"/>
              </w:rPr>
              <w:t xml:space="preserve">357,67500  </w:t>
            </w:r>
          </w:p>
        </w:tc>
        <w:tc>
          <w:tcPr>
            <w:tcW w:w="1564" w:type="dxa"/>
            <w:tcBorders>
              <w:top w:val="nil"/>
              <w:left w:val="nil"/>
              <w:bottom w:val="single" w:sz="4" w:space="0" w:color="auto"/>
              <w:right w:val="single" w:sz="4" w:space="0" w:color="auto"/>
            </w:tcBorders>
            <w:vAlign w:val="center"/>
            <w:hideMark/>
          </w:tcPr>
          <w:p w14:paraId="0DDD1960" w14:textId="77777777" w:rsidR="00C258AA" w:rsidRDefault="00C258AA">
            <w:pPr>
              <w:jc w:val="center"/>
              <w:rPr>
                <w:sz w:val="20"/>
                <w:szCs w:val="20"/>
              </w:rPr>
            </w:pPr>
            <w:r>
              <w:rPr>
                <w:sz w:val="20"/>
                <w:szCs w:val="20"/>
              </w:rPr>
              <w:t xml:space="preserve">357,67500  </w:t>
            </w:r>
          </w:p>
        </w:tc>
        <w:tc>
          <w:tcPr>
            <w:tcW w:w="1423" w:type="dxa"/>
            <w:tcBorders>
              <w:top w:val="nil"/>
              <w:left w:val="nil"/>
              <w:bottom w:val="single" w:sz="4" w:space="0" w:color="auto"/>
              <w:right w:val="single" w:sz="4" w:space="0" w:color="auto"/>
            </w:tcBorders>
            <w:vAlign w:val="center"/>
            <w:hideMark/>
          </w:tcPr>
          <w:p w14:paraId="76233BC2" w14:textId="77777777" w:rsidR="00C258AA" w:rsidRDefault="00C258AA">
            <w:pPr>
              <w:jc w:val="center"/>
              <w:rPr>
                <w:sz w:val="20"/>
                <w:szCs w:val="20"/>
              </w:rPr>
            </w:pPr>
            <w:r>
              <w:rPr>
                <w:sz w:val="20"/>
                <w:szCs w:val="20"/>
              </w:rPr>
              <w:t xml:space="preserve">0,00000  </w:t>
            </w:r>
          </w:p>
        </w:tc>
        <w:tc>
          <w:tcPr>
            <w:tcW w:w="1440" w:type="dxa"/>
            <w:tcBorders>
              <w:top w:val="nil"/>
              <w:left w:val="nil"/>
              <w:bottom w:val="single" w:sz="4" w:space="0" w:color="auto"/>
              <w:right w:val="single" w:sz="4" w:space="0" w:color="auto"/>
            </w:tcBorders>
            <w:vAlign w:val="center"/>
            <w:hideMark/>
          </w:tcPr>
          <w:p w14:paraId="40B8710C" w14:textId="77777777" w:rsidR="00C258AA" w:rsidRDefault="00C258AA">
            <w:pPr>
              <w:jc w:val="center"/>
              <w:rPr>
                <w:sz w:val="20"/>
                <w:szCs w:val="20"/>
              </w:rPr>
            </w:pPr>
            <w:r>
              <w:rPr>
                <w:sz w:val="20"/>
                <w:szCs w:val="20"/>
              </w:rPr>
              <w:t xml:space="preserve">0,00000  </w:t>
            </w:r>
          </w:p>
        </w:tc>
        <w:tc>
          <w:tcPr>
            <w:tcW w:w="1527" w:type="dxa"/>
            <w:tcBorders>
              <w:top w:val="nil"/>
              <w:left w:val="nil"/>
              <w:bottom w:val="single" w:sz="4" w:space="0" w:color="auto"/>
              <w:right w:val="single" w:sz="4" w:space="0" w:color="auto"/>
            </w:tcBorders>
            <w:vAlign w:val="center"/>
            <w:hideMark/>
          </w:tcPr>
          <w:p w14:paraId="7ED59EAA" w14:textId="77777777" w:rsidR="00C258AA" w:rsidRDefault="00C258AA">
            <w:pPr>
              <w:jc w:val="center"/>
              <w:rPr>
                <w:sz w:val="20"/>
                <w:szCs w:val="20"/>
              </w:rPr>
            </w:pPr>
            <w:r>
              <w:rPr>
                <w:sz w:val="20"/>
                <w:szCs w:val="20"/>
              </w:rPr>
              <w:t>357,67500</w:t>
            </w:r>
          </w:p>
        </w:tc>
      </w:tr>
      <w:tr w:rsidR="00C258AA" w14:paraId="6592C3C9" w14:textId="77777777" w:rsidTr="002D3913">
        <w:trPr>
          <w:gridAfter w:val="1"/>
          <w:wAfter w:w="14" w:type="dxa"/>
          <w:trHeight w:val="284"/>
        </w:trPr>
        <w:tc>
          <w:tcPr>
            <w:tcW w:w="4111" w:type="dxa"/>
            <w:tcBorders>
              <w:top w:val="nil"/>
              <w:left w:val="single" w:sz="4" w:space="0" w:color="auto"/>
              <w:bottom w:val="single" w:sz="4" w:space="0" w:color="auto"/>
              <w:right w:val="single" w:sz="4" w:space="0" w:color="auto"/>
            </w:tcBorders>
            <w:vAlign w:val="center"/>
            <w:hideMark/>
          </w:tcPr>
          <w:p w14:paraId="5B9A90E0" w14:textId="77777777" w:rsidR="00C258AA" w:rsidRDefault="00C258AA">
            <w:pPr>
              <w:rPr>
                <w:sz w:val="20"/>
                <w:szCs w:val="20"/>
              </w:rPr>
            </w:pPr>
            <w:r>
              <w:rPr>
                <w:sz w:val="20"/>
                <w:szCs w:val="20"/>
              </w:rPr>
              <w:t xml:space="preserve">Основное мероприятие "Повышение квалификации муниципальных служащих и работников, осуществляющих техническое </w:t>
            </w:r>
            <w:r>
              <w:rPr>
                <w:sz w:val="20"/>
                <w:szCs w:val="20"/>
              </w:rPr>
              <w:lastRenderedPageBreak/>
              <w:t>обеспечение деятельности органов местного самоуправления"</w:t>
            </w:r>
          </w:p>
        </w:tc>
        <w:tc>
          <w:tcPr>
            <w:tcW w:w="571" w:type="dxa"/>
            <w:tcBorders>
              <w:top w:val="nil"/>
              <w:left w:val="nil"/>
              <w:bottom w:val="single" w:sz="4" w:space="0" w:color="auto"/>
              <w:right w:val="single" w:sz="4" w:space="0" w:color="auto"/>
            </w:tcBorders>
            <w:vAlign w:val="center"/>
            <w:hideMark/>
          </w:tcPr>
          <w:p w14:paraId="53B4BC0A" w14:textId="77777777" w:rsidR="00C258AA" w:rsidRDefault="00C258AA">
            <w:pPr>
              <w:jc w:val="center"/>
              <w:rPr>
                <w:sz w:val="20"/>
                <w:szCs w:val="20"/>
              </w:rPr>
            </w:pPr>
            <w:r>
              <w:rPr>
                <w:sz w:val="20"/>
                <w:szCs w:val="20"/>
              </w:rPr>
              <w:lastRenderedPageBreak/>
              <w:t>650</w:t>
            </w:r>
          </w:p>
        </w:tc>
        <w:tc>
          <w:tcPr>
            <w:tcW w:w="572" w:type="dxa"/>
            <w:tcBorders>
              <w:top w:val="nil"/>
              <w:left w:val="nil"/>
              <w:bottom w:val="single" w:sz="4" w:space="0" w:color="auto"/>
              <w:right w:val="single" w:sz="4" w:space="0" w:color="auto"/>
            </w:tcBorders>
            <w:vAlign w:val="center"/>
            <w:hideMark/>
          </w:tcPr>
          <w:p w14:paraId="579E9D3B" w14:textId="77777777" w:rsidR="00C258AA" w:rsidRDefault="00C258AA">
            <w:pPr>
              <w:jc w:val="center"/>
              <w:rPr>
                <w:sz w:val="20"/>
                <w:szCs w:val="20"/>
              </w:rPr>
            </w:pPr>
            <w:r>
              <w:rPr>
                <w:sz w:val="20"/>
                <w:szCs w:val="20"/>
              </w:rPr>
              <w:t>01</w:t>
            </w:r>
          </w:p>
        </w:tc>
        <w:tc>
          <w:tcPr>
            <w:tcW w:w="572" w:type="dxa"/>
            <w:tcBorders>
              <w:top w:val="nil"/>
              <w:left w:val="nil"/>
              <w:bottom w:val="single" w:sz="4" w:space="0" w:color="auto"/>
              <w:right w:val="single" w:sz="4" w:space="0" w:color="auto"/>
            </w:tcBorders>
            <w:vAlign w:val="center"/>
            <w:hideMark/>
          </w:tcPr>
          <w:p w14:paraId="7B02B2DA" w14:textId="77777777" w:rsidR="00C258AA" w:rsidRDefault="00C258AA">
            <w:pPr>
              <w:jc w:val="center"/>
              <w:rPr>
                <w:sz w:val="20"/>
                <w:szCs w:val="20"/>
              </w:rPr>
            </w:pPr>
            <w:r>
              <w:rPr>
                <w:sz w:val="20"/>
                <w:szCs w:val="20"/>
              </w:rPr>
              <w:t>04</w:t>
            </w:r>
          </w:p>
        </w:tc>
        <w:tc>
          <w:tcPr>
            <w:tcW w:w="1423" w:type="dxa"/>
            <w:tcBorders>
              <w:top w:val="nil"/>
              <w:left w:val="nil"/>
              <w:bottom w:val="single" w:sz="4" w:space="0" w:color="auto"/>
              <w:right w:val="single" w:sz="4" w:space="0" w:color="auto"/>
            </w:tcBorders>
            <w:vAlign w:val="center"/>
            <w:hideMark/>
          </w:tcPr>
          <w:p w14:paraId="31944DE8" w14:textId="77777777" w:rsidR="00C258AA" w:rsidRDefault="00C258AA">
            <w:pPr>
              <w:jc w:val="center"/>
              <w:rPr>
                <w:sz w:val="20"/>
                <w:szCs w:val="20"/>
              </w:rPr>
            </w:pPr>
            <w:r>
              <w:rPr>
                <w:sz w:val="20"/>
                <w:szCs w:val="20"/>
              </w:rPr>
              <w:t>0600300000</w:t>
            </w:r>
          </w:p>
        </w:tc>
        <w:tc>
          <w:tcPr>
            <w:tcW w:w="572" w:type="dxa"/>
            <w:tcBorders>
              <w:top w:val="nil"/>
              <w:left w:val="nil"/>
              <w:bottom w:val="single" w:sz="4" w:space="0" w:color="auto"/>
              <w:right w:val="single" w:sz="4" w:space="0" w:color="auto"/>
            </w:tcBorders>
            <w:vAlign w:val="center"/>
            <w:hideMark/>
          </w:tcPr>
          <w:p w14:paraId="217D88BC" w14:textId="77777777" w:rsidR="00C258AA" w:rsidRDefault="00C258AA">
            <w:pPr>
              <w:jc w:val="center"/>
              <w:rPr>
                <w:sz w:val="20"/>
                <w:szCs w:val="20"/>
              </w:rPr>
            </w:pPr>
            <w:r>
              <w:rPr>
                <w:sz w:val="20"/>
                <w:szCs w:val="20"/>
              </w:rPr>
              <w:t> </w:t>
            </w:r>
          </w:p>
        </w:tc>
        <w:tc>
          <w:tcPr>
            <w:tcW w:w="1564" w:type="dxa"/>
            <w:tcBorders>
              <w:top w:val="nil"/>
              <w:left w:val="nil"/>
              <w:bottom w:val="single" w:sz="4" w:space="0" w:color="auto"/>
              <w:right w:val="single" w:sz="4" w:space="0" w:color="auto"/>
            </w:tcBorders>
            <w:vAlign w:val="center"/>
            <w:hideMark/>
          </w:tcPr>
          <w:p w14:paraId="67F36AC3" w14:textId="77777777" w:rsidR="00C258AA" w:rsidRDefault="00C258AA">
            <w:pPr>
              <w:jc w:val="center"/>
              <w:rPr>
                <w:sz w:val="20"/>
                <w:szCs w:val="20"/>
              </w:rPr>
            </w:pPr>
            <w:r>
              <w:rPr>
                <w:sz w:val="20"/>
                <w:szCs w:val="20"/>
              </w:rPr>
              <w:t xml:space="preserve">0,00000  </w:t>
            </w:r>
          </w:p>
        </w:tc>
        <w:tc>
          <w:tcPr>
            <w:tcW w:w="1564" w:type="dxa"/>
            <w:tcBorders>
              <w:top w:val="nil"/>
              <w:left w:val="nil"/>
              <w:bottom w:val="single" w:sz="4" w:space="0" w:color="auto"/>
              <w:right w:val="single" w:sz="4" w:space="0" w:color="auto"/>
            </w:tcBorders>
            <w:vAlign w:val="center"/>
            <w:hideMark/>
          </w:tcPr>
          <w:p w14:paraId="0053AC36" w14:textId="77777777" w:rsidR="00C258AA" w:rsidRDefault="00C258AA">
            <w:pPr>
              <w:jc w:val="center"/>
              <w:rPr>
                <w:sz w:val="20"/>
                <w:szCs w:val="20"/>
              </w:rPr>
            </w:pPr>
            <w:r>
              <w:rPr>
                <w:sz w:val="20"/>
                <w:szCs w:val="20"/>
              </w:rPr>
              <w:t xml:space="preserve">0,00000  </w:t>
            </w:r>
          </w:p>
        </w:tc>
        <w:tc>
          <w:tcPr>
            <w:tcW w:w="1423" w:type="dxa"/>
            <w:tcBorders>
              <w:top w:val="nil"/>
              <w:left w:val="nil"/>
              <w:bottom w:val="single" w:sz="4" w:space="0" w:color="auto"/>
              <w:right w:val="single" w:sz="4" w:space="0" w:color="auto"/>
            </w:tcBorders>
            <w:vAlign w:val="center"/>
            <w:hideMark/>
          </w:tcPr>
          <w:p w14:paraId="25024047" w14:textId="77777777" w:rsidR="00C258AA" w:rsidRDefault="00C258AA">
            <w:pPr>
              <w:jc w:val="center"/>
              <w:rPr>
                <w:sz w:val="20"/>
                <w:szCs w:val="20"/>
              </w:rPr>
            </w:pPr>
            <w:r>
              <w:rPr>
                <w:sz w:val="20"/>
                <w:szCs w:val="20"/>
              </w:rPr>
              <w:t xml:space="preserve">0,00000  </w:t>
            </w:r>
          </w:p>
        </w:tc>
        <w:tc>
          <w:tcPr>
            <w:tcW w:w="1440" w:type="dxa"/>
            <w:tcBorders>
              <w:top w:val="nil"/>
              <w:left w:val="nil"/>
              <w:bottom w:val="single" w:sz="4" w:space="0" w:color="auto"/>
              <w:right w:val="single" w:sz="4" w:space="0" w:color="auto"/>
            </w:tcBorders>
            <w:vAlign w:val="center"/>
            <w:hideMark/>
          </w:tcPr>
          <w:p w14:paraId="6268A129" w14:textId="77777777" w:rsidR="00C258AA" w:rsidRDefault="00C258AA">
            <w:pPr>
              <w:jc w:val="center"/>
              <w:rPr>
                <w:sz w:val="20"/>
                <w:szCs w:val="20"/>
              </w:rPr>
            </w:pPr>
            <w:r>
              <w:rPr>
                <w:sz w:val="20"/>
                <w:szCs w:val="20"/>
              </w:rPr>
              <w:t xml:space="preserve">12,06000  </w:t>
            </w:r>
          </w:p>
        </w:tc>
        <w:tc>
          <w:tcPr>
            <w:tcW w:w="1527" w:type="dxa"/>
            <w:tcBorders>
              <w:top w:val="nil"/>
              <w:left w:val="nil"/>
              <w:bottom w:val="single" w:sz="4" w:space="0" w:color="auto"/>
              <w:right w:val="single" w:sz="4" w:space="0" w:color="auto"/>
            </w:tcBorders>
            <w:vAlign w:val="center"/>
            <w:hideMark/>
          </w:tcPr>
          <w:p w14:paraId="62FB810D" w14:textId="77777777" w:rsidR="00C258AA" w:rsidRDefault="00C258AA">
            <w:pPr>
              <w:jc w:val="center"/>
              <w:rPr>
                <w:sz w:val="20"/>
                <w:szCs w:val="20"/>
              </w:rPr>
            </w:pPr>
            <w:r>
              <w:rPr>
                <w:sz w:val="20"/>
                <w:szCs w:val="20"/>
              </w:rPr>
              <w:t xml:space="preserve">12,06000  </w:t>
            </w:r>
          </w:p>
        </w:tc>
      </w:tr>
      <w:tr w:rsidR="00C258AA" w14:paraId="09EB5163" w14:textId="77777777" w:rsidTr="002D3913">
        <w:trPr>
          <w:gridAfter w:val="1"/>
          <w:wAfter w:w="14" w:type="dxa"/>
          <w:trHeight w:val="284"/>
        </w:trPr>
        <w:tc>
          <w:tcPr>
            <w:tcW w:w="4111" w:type="dxa"/>
            <w:tcBorders>
              <w:top w:val="nil"/>
              <w:left w:val="single" w:sz="4" w:space="0" w:color="auto"/>
              <w:bottom w:val="single" w:sz="4" w:space="0" w:color="auto"/>
              <w:right w:val="single" w:sz="4" w:space="0" w:color="auto"/>
            </w:tcBorders>
            <w:vAlign w:val="center"/>
            <w:hideMark/>
          </w:tcPr>
          <w:p w14:paraId="4A6DDDB8" w14:textId="77777777" w:rsidR="00C258AA" w:rsidRDefault="00C258AA">
            <w:pPr>
              <w:rPr>
                <w:sz w:val="20"/>
                <w:szCs w:val="20"/>
              </w:rPr>
            </w:pPr>
            <w:r>
              <w:rPr>
                <w:sz w:val="20"/>
                <w:szCs w:val="20"/>
              </w:rPr>
              <w:t>Расходы на обеспечение функций органов местного самоуправления (местное самоуправление)</w:t>
            </w:r>
          </w:p>
        </w:tc>
        <w:tc>
          <w:tcPr>
            <w:tcW w:w="571" w:type="dxa"/>
            <w:tcBorders>
              <w:top w:val="nil"/>
              <w:left w:val="nil"/>
              <w:bottom w:val="single" w:sz="4" w:space="0" w:color="auto"/>
              <w:right w:val="single" w:sz="4" w:space="0" w:color="auto"/>
            </w:tcBorders>
            <w:vAlign w:val="center"/>
            <w:hideMark/>
          </w:tcPr>
          <w:p w14:paraId="73DFC4AA" w14:textId="77777777" w:rsidR="00C258AA" w:rsidRDefault="00C258AA">
            <w:pPr>
              <w:jc w:val="center"/>
              <w:rPr>
                <w:sz w:val="20"/>
                <w:szCs w:val="20"/>
              </w:rPr>
            </w:pPr>
            <w:r>
              <w:rPr>
                <w:sz w:val="20"/>
                <w:szCs w:val="20"/>
              </w:rPr>
              <w:t>650</w:t>
            </w:r>
          </w:p>
        </w:tc>
        <w:tc>
          <w:tcPr>
            <w:tcW w:w="572" w:type="dxa"/>
            <w:tcBorders>
              <w:top w:val="nil"/>
              <w:left w:val="nil"/>
              <w:bottom w:val="single" w:sz="4" w:space="0" w:color="auto"/>
              <w:right w:val="single" w:sz="4" w:space="0" w:color="auto"/>
            </w:tcBorders>
            <w:vAlign w:val="center"/>
            <w:hideMark/>
          </w:tcPr>
          <w:p w14:paraId="6A88B261" w14:textId="77777777" w:rsidR="00C258AA" w:rsidRDefault="00C258AA">
            <w:pPr>
              <w:jc w:val="center"/>
              <w:rPr>
                <w:sz w:val="20"/>
                <w:szCs w:val="20"/>
              </w:rPr>
            </w:pPr>
            <w:r>
              <w:rPr>
                <w:sz w:val="20"/>
                <w:szCs w:val="20"/>
              </w:rPr>
              <w:t>01</w:t>
            </w:r>
          </w:p>
        </w:tc>
        <w:tc>
          <w:tcPr>
            <w:tcW w:w="572" w:type="dxa"/>
            <w:tcBorders>
              <w:top w:val="nil"/>
              <w:left w:val="nil"/>
              <w:bottom w:val="single" w:sz="4" w:space="0" w:color="auto"/>
              <w:right w:val="single" w:sz="4" w:space="0" w:color="auto"/>
            </w:tcBorders>
            <w:vAlign w:val="center"/>
            <w:hideMark/>
          </w:tcPr>
          <w:p w14:paraId="19302090" w14:textId="77777777" w:rsidR="00C258AA" w:rsidRDefault="00C258AA">
            <w:pPr>
              <w:jc w:val="center"/>
              <w:rPr>
                <w:sz w:val="20"/>
                <w:szCs w:val="20"/>
              </w:rPr>
            </w:pPr>
            <w:r>
              <w:rPr>
                <w:sz w:val="20"/>
                <w:szCs w:val="20"/>
              </w:rPr>
              <w:t>04</w:t>
            </w:r>
          </w:p>
        </w:tc>
        <w:tc>
          <w:tcPr>
            <w:tcW w:w="1423" w:type="dxa"/>
            <w:tcBorders>
              <w:top w:val="nil"/>
              <w:left w:val="nil"/>
              <w:bottom w:val="single" w:sz="4" w:space="0" w:color="auto"/>
              <w:right w:val="single" w:sz="4" w:space="0" w:color="auto"/>
            </w:tcBorders>
            <w:vAlign w:val="center"/>
            <w:hideMark/>
          </w:tcPr>
          <w:p w14:paraId="665DE850" w14:textId="77777777" w:rsidR="00C258AA" w:rsidRDefault="00C258AA">
            <w:pPr>
              <w:jc w:val="center"/>
              <w:rPr>
                <w:sz w:val="20"/>
                <w:szCs w:val="20"/>
              </w:rPr>
            </w:pPr>
            <w:r>
              <w:rPr>
                <w:sz w:val="20"/>
                <w:szCs w:val="20"/>
              </w:rPr>
              <w:t>0600302040</w:t>
            </w:r>
          </w:p>
        </w:tc>
        <w:tc>
          <w:tcPr>
            <w:tcW w:w="572" w:type="dxa"/>
            <w:tcBorders>
              <w:top w:val="nil"/>
              <w:left w:val="nil"/>
              <w:bottom w:val="single" w:sz="4" w:space="0" w:color="auto"/>
              <w:right w:val="single" w:sz="4" w:space="0" w:color="auto"/>
            </w:tcBorders>
            <w:vAlign w:val="center"/>
            <w:hideMark/>
          </w:tcPr>
          <w:p w14:paraId="3BA62126" w14:textId="77777777" w:rsidR="00C258AA" w:rsidRDefault="00C258AA">
            <w:pPr>
              <w:jc w:val="center"/>
              <w:rPr>
                <w:sz w:val="20"/>
                <w:szCs w:val="20"/>
              </w:rPr>
            </w:pPr>
            <w:r>
              <w:rPr>
                <w:sz w:val="20"/>
                <w:szCs w:val="20"/>
              </w:rPr>
              <w:t> </w:t>
            </w:r>
          </w:p>
        </w:tc>
        <w:tc>
          <w:tcPr>
            <w:tcW w:w="1564" w:type="dxa"/>
            <w:tcBorders>
              <w:top w:val="nil"/>
              <w:left w:val="nil"/>
              <w:bottom w:val="single" w:sz="4" w:space="0" w:color="auto"/>
              <w:right w:val="single" w:sz="4" w:space="0" w:color="auto"/>
            </w:tcBorders>
            <w:vAlign w:val="center"/>
            <w:hideMark/>
          </w:tcPr>
          <w:p w14:paraId="6F5291B5" w14:textId="77777777" w:rsidR="00C258AA" w:rsidRDefault="00C258AA">
            <w:pPr>
              <w:jc w:val="center"/>
              <w:rPr>
                <w:sz w:val="20"/>
                <w:szCs w:val="20"/>
              </w:rPr>
            </w:pPr>
            <w:r>
              <w:rPr>
                <w:sz w:val="20"/>
                <w:szCs w:val="20"/>
              </w:rPr>
              <w:t xml:space="preserve">0,00000  </w:t>
            </w:r>
          </w:p>
        </w:tc>
        <w:tc>
          <w:tcPr>
            <w:tcW w:w="1564" w:type="dxa"/>
            <w:tcBorders>
              <w:top w:val="nil"/>
              <w:left w:val="nil"/>
              <w:bottom w:val="single" w:sz="4" w:space="0" w:color="auto"/>
              <w:right w:val="single" w:sz="4" w:space="0" w:color="auto"/>
            </w:tcBorders>
            <w:vAlign w:val="center"/>
            <w:hideMark/>
          </w:tcPr>
          <w:p w14:paraId="4DACC3F7" w14:textId="77777777" w:rsidR="00C258AA" w:rsidRDefault="00C258AA">
            <w:pPr>
              <w:jc w:val="center"/>
              <w:rPr>
                <w:sz w:val="20"/>
                <w:szCs w:val="20"/>
              </w:rPr>
            </w:pPr>
            <w:r>
              <w:rPr>
                <w:sz w:val="20"/>
                <w:szCs w:val="20"/>
              </w:rPr>
              <w:t xml:space="preserve">0,00000  </w:t>
            </w:r>
          </w:p>
        </w:tc>
        <w:tc>
          <w:tcPr>
            <w:tcW w:w="1423" w:type="dxa"/>
            <w:tcBorders>
              <w:top w:val="nil"/>
              <w:left w:val="nil"/>
              <w:bottom w:val="single" w:sz="4" w:space="0" w:color="auto"/>
              <w:right w:val="single" w:sz="4" w:space="0" w:color="auto"/>
            </w:tcBorders>
            <w:vAlign w:val="center"/>
            <w:hideMark/>
          </w:tcPr>
          <w:p w14:paraId="77E6B444" w14:textId="77777777" w:rsidR="00C258AA" w:rsidRDefault="00C258AA">
            <w:pPr>
              <w:jc w:val="center"/>
              <w:rPr>
                <w:sz w:val="20"/>
                <w:szCs w:val="20"/>
              </w:rPr>
            </w:pPr>
            <w:r>
              <w:rPr>
                <w:sz w:val="20"/>
                <w:szCs w:val="20"/>
              </w:rPr>
              <w:t xml:space="preserve">0,00000  </w:t>
            </w:r>
          </w:p>
        </w:tc>
        <w:tc>
          <w:tcPr>
            <w:tcW w:w="1440" w:type="dxa"/>
            <w:tcBorders>
              <w:top w:val="nil"/>
              <w:left w:val="nil"/>
              <w:bottom w:val="single" w:sz="4" w:space="0" w:color="auto"/>
              <w:right w:val="single" w:sz="4" w:space="0" w:color="auto"/>
            </w:tcBorders>
            <w:vAlign w:val="center"/>
            <w:hideMark/>
          </w:tcPr>
          <w:p w14:paraId="689E973A" w14:textId="77777777" w:rsidR="00C258AA" w:rsidRDefault="00C258AA">
            <w:pPr>
              <w:jc w:val="center"/>
              <w:rPr>
                <w:sz w:val="20"/>
                <w:szCs w:val="20"/>
              </w:rPr>
            </w:pPr>
            <w:r>
              <w:rPr>
                <w:sz w:val="20"/>
                <w:szCs w:val="20"/>
              </w:rPr>
              <w:t xml:space="preserve">12,06000  </w:t>
            </w:r>
          </w:p>
        </w:tc>
        <w:tc>
          <w:tcPr>
            <w:tcW w:w="1527" w:type="dxa"/>
            <w:tcBorders>
              <w:top w:val="nil"/>
              <w:left w:val="nil"/>
              <w:bottom w:val="single" w:sz="4" w:space="0" w:color="auto"/>
              <w:right w:val="single" w:sz="4" w:space="0" w:color="auto"/>
            </w:tcBorders>
            <w:vAlign w:val="center"/>
            <w:hideMark/>
          </w:tcPr>
          <w:p w14:paraId="271C7618" w14:textId="77777777" w:rsidR="00C258AA" w:rsidRDefault="00C258AA">
            <w:pPr>
              <w:jc w:val="center"/>
              <w:rPr>
                <w:sz w:val="20"/>
                <w:szCs w:val="20"/>
              </w:rPr>
            </w:pPr>
            <w:r>
              <w:rPr>
                <w:sz w:val="20"/>
                <w:szCs w:val="20"/>
              </w:rPr>
              <w:t xml:space="preserve">12,06000  </w:t>
            </w:r>
          </w:p>
        </w:tc>
      </w:tr>
      <w:tr w:rsidR="00C258AA" w14:paraId="0716B9E5" w14:textId="77777777" w:rsidTr="002D3913">
        <w:trPr>
          <w:gridAfter w:val="1"/>
          <w:wAfter w:w="14" w:type="dxa"/>
          <w:trHeight w:val="284"/>
        </w:trPr>
        <w:tc>
          <w:tcPr>
            <w:tcW w:w="4111" w:type="dxa"/>
            <w:tcBorders>
              <w:top w:val="nil"/>
              <w:left w:val="single" w:sz="4" w:space="0" w:color="auto"/>
              <w:bottom w:val="single" w:sz="4" w:space="0" w:color="auto"/>
              <w:right w:val="single" w:sz="4" w:space="0" w:color="auto"/>
            </w:tcBorders>
            <w:vAlign w:val="center"/>
            <w:hideMark/>
          </w:tcPr>
          <w:p w14:paraId="239DEE33" w14:textId="77777777" w:rsidR="00C258AA" w:rsidRDefault="00C258AA">
            <w:pPr>
              <w:rPr>
                <w:sz w:val="20"/>
                <w:szCs w:val="20"/>
              </w:rPr>
            </w:pPr>
            <w:r>
              <w:rPr>
                <w:sz w:val="20"/>
                <w:szCs w:val="20"/>
              </w:rPr>
              <w:t>Закупка товаров, работ и услуг для государственных (муниципальных) нужд</w:t>
            </w:r>
          </w:p>
        </w:tc>
        <w:tc>
          <w:tcPr>
            <w:tcW w:w="571" w:type="dxa"/>
            <w:tcBorders>
              <w:top w:val="nil"/>
              <w:left w:val="nil"/>
              <w:bottom w:val="single" w:sz="4" w:space="0" w:color="auto"/>
              <w:right w:val="single" w:sz="4" w:space="0" w:color="auto"/>
            </w:tcBorders>
            <w:vAlign w:val="center"/>
            <w:hideMark/>
          </w:tcPr>
          <w:p w14:paraId="7CC7ECF2" w14:textId="77777777" w:rsidR="00C258AA" w:rsidRDefault="00C258AA">
            <w:pPr>
              <w:jc w:val="center"/>
              <w:rPr>
                <w:sz w:val="20"/>
                <w:szCs w:val="20"/>
              </w:rPr>
            </w:pPr>
            <w:r>
              <w:rPr>
                <w:sz w:val="20"/>
                <w:szCs w:val="20"/>
              </w:rPr>
              <w:t>650</w:t>
            </w:r>
          </w:p>
        </w:tc>
        <w:tc>
          <w:tcPr>
            <w:tcW w:w="572" w:type="dxa"/>
            <w:tcBorders>
              <w:top w:val="nil"/>
              <w:left w:val="nil"/>
              <w:bottom w:val="single" w:sz="4" w:space="0" w:color="auto"/>
              <w:right w:val="single" w:sz="4" w:space="0" w:color="auto"/>
            </w:tcBorders>
            <w:vAlign w:val="center"/>
            <w:hideMark/>
          </w:tcPr>
          <w:p w14:paraId="1CD9F8A0" w14:textId="77777777" w:rsidR="00C258AA" w:rsidRDefault="00C258AA">
            <w:pPr>
              <w:jc w:val="center"/>
              <w:rPr>
                <w:sz w:val="20"/>
                <w:szCs w:val="20"/>
              </w:rPr>
            </w:pPr>
            <w:r>
              <w:rPr>
                <w:sz w:val="20"/>
                <w:szCs w:val="20"/>
              </w:rPr>
              <w:t>01</w:t>
            </w:r>
          </w:p>
        </w:tc>
        <w:tc>
          <w:tcPr>
            <w:tcW w:w="572" w:type="dxa"/>
            <w:tcBorders>
              <w:top w:val="nil"/>
              <w:left w:val="nil"/>
              <w:bottom w:val="single" w:sz="4" w:space="0" w:color="auto"/>
              <w:right w:val="single" w:sz="4" w:space="0" w:color="auto"/>
            </w:tcBorders>
            <w:vAlign w:val="center"/>
            <w:hideMark/>
          </w:tcPr>
          <w:p w14:paraId="7123DD93" w14:textId="77777777" w:rsidR="00C258AA" w:rsidRDefault="00C258AA">
            <w:pPr>
              <w:jc w:val="center"/>
              <w:rPr>
                <w:sz w:val="20"/>
                <w:szCs w:val="20"/>
              </w:rPr>
            </w:pPr>
            <w:r>
              <w:rPr>
                <w:sz w:val="20"/>
                <w:szCs w:val="20"/>
              </w:rPr>
              <w:t>04</w:t>
            </w:r>
          </w:p>
        </w:tc>
        <w:tc>
          <w:tcPr>
            <w:tcW w:w="1423" w:type="dxa"/>
            <w:tcBorders>
              <w:top w:val="nil"/>
              <w:left w:val="nil"/>
              <w:bottom w:val="single" w:sz="4" w:space="0" w:color="auto"/>
              <w:right w:val="single" w:sz="4" w:space="0" w:color="auto"/>
            </w:tcBorders>
            <w:vAlign w:val="center"/>
            <w:hideMark/>
          </w:tcPr>
          <w:p w14:paraId="07F84D3D" w14:textId="77777777" w:rsidR="00C258AA" w:rsidRDefault="00C258AA">
            <w:pPr>
              <w:jc w:val="center"/>
              <w:rPr>
                <w:sz w:val="20"/>
                <w:szCs w:val="20"/>
              </w:rPr>
            </w:pPr>
            <w:r>
              <w:rPr>
                <w:sz w:val="20"/>
                <w:szCs w:val="20"/>
              </w:rPr>
              <w:t>0600302040</w:t>
            </w:r>
          </w:p>
        </w:tc>
        <w:tc>
          <w:tcPr>
            <w:tcW w:w="572" w:type="dxa"/>
            <w:tcBorders>
              <w:top w:val="nil"/>
              <w:left w:val="nil"/>
              <w:bottom w:val="single" w:sz="4" w:space="0" w:color="auto"/>
              <w:right w:val="single" w:sz="4" w:space="0" w:color="auto"/>
            </w:tcBorders>
            <w:vAlign w:val="center"/>
            <w:hideMark/>
          </w:tcPr>
          <w:p w14:paraId="5BB7C1F3" w14:textId="77777777" w:rsidR="00C258AA" w:rsidRDefault="00C258AA">
            <w:pPr>
              <w:jc w:val="center"/>
              <w:rPr>
                <w:sz w:val="20"/>
                <w:szCs w:val="20"/>
              </w:rPr>
            </w:pPr>
            <w:r>
              <w:rPr>
                <w:sz w:val="20"/>
                <w:szCs w:val="20"/>
              </w:rPr>
              <w:t>200</w:t>
            </w:r>
          </w:p>
        </w:tc>
        <w:tc>
          <w:tcPr>
            <w:tcW w:w="1564" w:type="dxa"/>
            <w:tcBorders>
              <w:top w:val="nil"/>
              <w:left w:val="nil"/>
              <w:bottom w:val="single" w:sz="4" w:space="0" w:color="auto"/>
              <w:right w:val="single" w:sz="4" w:space="0" w:color="auto"/>
            </w:tcBorders>
            <w:vAlign w:val="center"/>
            <w:hideMark/>
          </w:tcPr>
          <w:p w14:paraId="3398683C" w14:textId="77777777" w:rsidR="00C258AA" w:rsidRDefault="00C258AA">
            <w:pPr>
              <w:jc w:val="center"/>
              <w:rPr>
                <w:sz w:val="20"/>
                <w:szCs w:val="20"/>
              </w:rPr>
            </w:pPr>
            <w:r>
              <w:rPr>
                <w:sz w:val="20"/>
                <w:szCs w:val="20"/>
              </w:rPr>
              <w:t xml:space="preserve">0,00000  </w:t>
            </w:r>
          </w:p>
        </w:tc>
        <w:tc>
          <w:tcPr>
            <w:tcW w:w="1564" w:type="dxa"/>
            <w:tcBorders>
              <w:top w:val="nil"/>
              <w:left w:val="nil"/>
              <w:bottom w:val="single" w:sz="4" w:space="0" w:color="auto"/>
              <w:right w:val="single" w:sz="4" w:space="0" w:color="auto"/>
            </w:tcBorders>
            <w:vAlign w:val="center"/>
            <w:hideMark/>
          </w:tcPr>
          <w:p w14:paraId="78E3A148" w14:textId="77777777" w:rsidR="00C258AA" w:rsidRDefault="00C258AA">
            <w:pPr>
              <w:jc w:val="center"/>
              <w:rPr>
                <w:sz w:val="20"/>
                <w:szCs w:val="20"/>
              </w:rPr>
            </w:pPr>
            <w:r>
              <w:rPr>
                <w:sz w:val="20"/>
                <w:szCs w:val="20"/>
              </w:rPr>
              <w:t xml:space="preserve">0,00000  </w:t>
            </w:r>
          </w:p>
        </w:tc>
        <w:tc>
          <w:tcPr>
            <w:tcW w:w="1423" w:type="dxa"/>
            <w:tcBorders>
              <w:top w:val="nil"/>
              <w:left w:val="nil"/>
              <w:bottom w:val="single" w:sz="4" w:space="0" w:color="auto"/>
              <w:right w:val="single" w:sz="4" w:space="0" w:color="auto"/>
            </w:tcBorders>
            <w:vAlign w:val="center"/>
            <w:hideMark/>
          </w:tcPr>
          <w:p w14:paraId="4FAF3F0A" w14:textId="77777777" w:rsidR="00C258AA" w:rsidRDefault="00C258AA">
            <w:pPr>
              <w:jc w:val="center"/>
              <w:rPr>
                <w:sz w:val="20"/>
                <w:szCs w:val="20"/>
              </w:rPr>
            </w:pPr>
            <w:r>
              <w:rPr>
                <w:sz w:val="20"/>
                <w:szCs w:val="20"/>
              </w:rPr>
              <w:t xml:space="preserve">0,00000  </w:t>
            </w:r>
          </w:p>
        </w:tc>
        <w:tc>
          <w:tcPr>
            <w:tcW w:w="1440" w:type="dxa"/>
            <w:tcBorders>
              <w:top w:val="nil"/>
              <w:left w:val="nil"/>
              <w:bottom w:val="single" w:sz="4" w:space="0" w:color="auto"/>
              <w:right w:val="single" w:sz="4" w:space="0" w:color="auto"/>
            </w:tcBorders>
            <w:vAlign w:val="center"/>
            <w:hideMark/>
          </w:tcPr>
          <w:p w14:paraId="11125474" w14:textId="77777777" w:rsidR="00C258AA" w:rsidRDefault="00C258AA">
            <w:pPr>
              <w:jc w:val="center"/>
              <w:rPr>
                <w:sz w:val="20"/>
                <w:szCs w:val="20"/>
              </w:rPr>
            </w:pPr>
            <w:r>
              <w:rPr>
                <w:sz w:val="20"/>
                <w:szCs w:val="20"/>
              </w:rPr>
              <w:t xml:space="preserve">12,06000  </w:t>
            </w:r>
          </w:p>
        </w:tc>
        <w:tc>
          <w:tcPr>
            <w:tcW w:w="1527" w:type="dxa"/>
            <w:tcBorders>
              <w:top w:val="nil"/>
              <w:left w:val="nil"/>
              <w:bottom w:val="single" w:sz="4" w:space="0" w:color="auto"/>
              <w:right w:val="single" w:sz="4" w:space="0" w:color="auto"/>
            </w:tcBorders>
            <w:vAlign w:val="center"/>
            <w:hideMark/>
          </w:tcPr>
          <w:p w14:paraId="073E9640" w14:textId="77777777" w:rsidR="00C258AA" w:rsidRDefault="00C258AA">
            <w:pPr>
              <w:jc w:val="center"/>
              <w:rPr>
                <w:sz w:val="20"/>
                <w:szCs w:val="20"/>
              </w:rPr>
            </w:pPr>
            <w:r>
              <w:rPr>
                <w:sz w:val="20"/>
                <w:szCs w:val="20"/>
              </w:rPr>
              <w:t xml:space="preserve">12,06000  </w:t>
            </w:r>
          </w:p>
        </w:tc>
      </w:tr>
      <w:tr w:rsidR="00C258AA" w14:paraId="6C918231" w14:textId="77777777" w:rsidTr="002D3913">
        <w:trPr>
          <w:gridAfter w:val="1"/>
          <w:wAfter w:w="14" w:type="dxa"/>
          <w:trHeight w:val="284"/>
        </w:trPr>
        <w:tc>
          <w:tcPr>
            <w:tcW w:w="4111" w:type="dxa"/>
            <w:tcBorders>
              <w:top w:val="nil"/>
              <w:left w:val="single" w:sz="4" w:space="0" w:color="auto"/>
              <w:bottom w:val="single" w:sz="4" w:space="0" w:color="auto"/>
              <w:right w:val="single" w:sz="4" w:space="0" w:color="auto"/>
            </w:tcBorders>
            <w:vAlign w:val="center"/>
            <w:hideMark/>
          </w:tcPr>
          <w:p w14:paraId="0DE632DA" w14:textId="77777777" w:rsidR="00C258AA" w:rsidRDefault="00C258AA">
            <w:pPr>
              <w:rPr>
                <w:sz w:val="20"/>
                <w:szCs w:val="20"/>
              </w:rPr>
            </w:pPr>
            <w:r>
              <w:rPr>
                <w:sz w:val="20"/>
                <w:szCs w:val="20"/>
              </w:rPr>
              <w:t>Иные закупки товаров, работ и услуг для обеспечения государственных (муниципальных) нужд</w:t>
            </w:r>
          </w:p>
        </w:tc>
        <w:tc>
          <w:tcPr>
            <w:tcW w:w="571" w:type="dxa"/>
            <w:tcBorders>
              <w:top w:val="nil"/>
              <w:left w:val="nil"/>
              <w:bottom w:val="single" w:sz="4" w:space="0" w:color="auto"/>
              <w:right w:val="single" w:sz="4" w:space="0" w:color="auto"/>
            </w:tcBorders>
            <w:vAlign w:val="center"/>
            <w:hideMark/>
          </w:tcPr>
          <w:p w14:paraId="53399290" w14:textId="77777777" w:rsidR="00C258AA" w:rsidRDefault="00C258AA">
            <w:pPr>
              <w:jc w:val="center"/>
              <w:rPr>
                <w:sz w:val="20"/>
                <w:szCs w:val="20"/>
              </w:rPr>
            </w:pPr>
            <w:r>
              <w:rPr>
                <w:sz w:val="20"/>
                <w:szCs w:val="20"/>
              </w:rPr>
              <w:t>650</w:t>
            </w:r>
          </w:p>
        </w:tc>
        <w:tc>
          <w:tcPr>
            <w:tcW w:w="572" w:type="dxa"/>
            <w:tcBorders>
              <w:top w:val="nil"/>
              <w:left w:val="nil"/>
              <w:bottom w:val="single" w:sz="4" w:space="0" w:color="auto"/>
              <w:right w:val="single" w:sz="4" w:space="0" w:color="auto"/>
            </w:tcBorders>
            <w:vAlign w:val="center"/>
            <w:hideMark/>
          </w:tcPr>
          <w:p w14:paraId="62B86F15" w14:textId="77777777" w:rsidR="00C258AA" w:rsidRDefault="00C258AA">
            <w:pPr>
              <w:jc w:val="center"/>
              <w:rPr>
                <w:sz w:val="20"/>
                <w:szCs w:val="20"/>
              </w:rPr>
            </w:pPr>
            <w:r>
              <w:rPr>
                <w:sz w:val="20"/>
                <w:szCs w:val="20"/>
              </w:rPr>
              <w:t>01</w:t>
            </w:r>
          </w:p>
        </w:tc>
        <w:tc>
          <w:tcPr>
            <w:tcW w:w="572" w:type="dxa"/>
            <w:tcBorders>
              <w:top w:val="nil"/>
              <w:left w:val="nil"/>
              <w:bottom w:val="single" w:sz="4" w:space="0" w:color="auto"/>
              <w:right w:val="single" w:sz="4" w:space="0" w:color="auto"/>
            </w:tcBorders>
            <w:vAlign w:val="center"/>
            <w:hideMark/>
          </w:tcPr>
          <w:p w14:paraId="588A717D" w14:textId="77777777" w:rsidR="00C258AA" w:rsidRDefault="00C258AA">
            <w:pPr>
              <w:jc w:val="center"/>
              <w:rPr>
                <w:sz w:val="20"/>
                <w:szCs w:val="20"/>
              </w:rPr>
            </w:pPr>
            <w:r>
              <w:rPr>
                <w:sz w:val="20"/>
                <w:szCs w:val="20"/>
              </w:rPr>
              <w:t>04</w:t>
            </w:r>
          </w:p>
        </w:tc>
        <w:tc>
          <w:tcPr>
            <w:tcW w:w="1423" w:type="dxa"/>
            <w:tcBorders>
              <w:top w:val="nil"/>
              <w:left w:val="nil"/>
              <w:bottom w:val="single" w:sz="4" w:space="0" w:color="auto"/>
              <w:right w:val="single" w:sz="4" w:space="0" w:color="auto"/>
            </w:tcBorders>
            <w:vAlign w:val="center"/>
            <w:hideMark/>
          </w:tcPr>
          <w:p w14:paraId="5230A1B9" w14:textId="77777777" w:rsidR="00C258AA" w:rsidRDefault="00C258AA">
            <w:pPr>
              <w:jc w:val="center"/>
              <w:rPr>
                <w:sz w:val="20"/>
                <w:szCs w:val="20"/>
              </w:rPr>
            </w:pPr>
            <w:r>
              <w:rPr>
                <w:sz w:val="20"/>
                <w:szCs w:val="20"/>
              </w:rPr>
              <w:t>0600302040</w:t>
            </w:r>
          </w:p>
        </w:tc>
        <w:tc>
          <w:tcPr>
            <w:tcW w:w="572" w:type="dxa"/>
            <w:tcBorders>
              <w:top w:val="nil"/>
              <w:left w:val="nil"/>
              <w:bottom w:val="single" w:sz="4" w:space="0" w:color="auto"/>
              <w:right w:val="single" w:sz="4" w:space="0" w:color="auto"/>
            </w:tcBorders>
            <w:vAlign w:val="center"/>
            <w:hideMark/>
          </w:tcPr>
          <w:p w14:paraId="2EB923D4" w14:textId="77777777" w:rsidR="00C258AA" w:rsidRDefault="00C258AA">
            <w:pPr>
              <w:jc w:val="center"/>
              <w:rPr>
                <w:sz w:val="20"/>
                <w:szCs w:val="20"/>
              </w:rPr>
            </w:pPr>
            <w:r>
              <w:rPr>
                <w:sz w:val="20"/>
                <w:szCs w:val="20"/>
              </w:rPr>
              <w:t>240</w:t>
            </w:r>
          </w:p>
        </w:tc>
        <w:tc>
          <w:tcPr>
            <w:tcW w:w="1564" w:type="dxa"/>
            <w:tcBorders>
              <w:top w:val="nil"/>
              <w:left w:val="nil"/>
              <w:bottom w:val="single" w:sz="4" w:space="0" w:color="auto"/>
              <w:right w:val="single" w:sz="4" w:space="0" w:color="auto"/>
            </w:tcBorders>
            <w:vAlign w:val="center"/>
            <w:hideMark/>
          </w:tcPr>
          <w:p w14:paraId="0FA04BE4" w14:textId="77777777" w:rsidR="00C258AA" w:rsidRDefault="00C258AA">
            <w:pPr>
              <w:jc w:val="center"/>
              <w:rPr>
                <w:sz w:val="20"/>
                <w:szCs w:val="20"/>
              </w:rPr>
            </w:pPr>
            <w:r>
              <w:rPr>
                <w:sz w:val="20"/>
                <w:szCs w:val="20"/>
              </w:rPr>
              <w:t xml:space="preserve">0,00000  </w:t>
            </w:r>
          </w:p>
        </w:tc>
        <w:tc>
          <w:tcPr>
            <w:tcW w:w="1564" w:type="dxa"/>
            <w:tcBorders>
              <w:top w:val="nil"/>
              <w:left w:val="nil"/>
              <w:bottom w:val="single" w:sz="4" w:space="0" w:color="auto"/>
              <w:right w:val="single" w:sz="4" w:space="0" w:color="auto"/>
            </w:tcBorders>
            <w:vAlign w:val="center"/>
            <w:hideMark/>
          </w:tcPr>
          <w:p w14:paraId="138C356F" w14:textId="77777777" w:rsidR="00C258AA" w:rsidRDefault="00C258AA">
            <w:pPr>
              <w:jc w:val="center"/>
              <w:rPr>
                <w:sz w:val="20"/>
                <w:szCs w:val="20"/>
              </w:rPr>
            </w:pPr>
            <w:r>
              <w:rPr>
                <w:sz w:val="20"/>
                <w:szCs w:val="20"/>
              </w:rPr>
              <w:t xml:space="preserve">0,00000  </w:t>
            </w:r>
          </w:p>
        </w:tc>
        <w:tc>
          <w:tcPr>
            <w:tcW w:w="1423" w:type="dxa"/>
            <w:tcBorders>
              <w:top w:val="nil"/>
              <w:left w:val="nil"/>
              <w:bottom w:val="single" w:sz="4" w:space="0" w:color="auto"/>
              <w:right w:val="single" w:sz="4" w:space="0" w:color="auto"/>
            </w:tcBorders>
            <w:vAlign w:val="center"/>
            <w:hideMark/>
          </w:tcPr>
          <w:p w14:paraId="04EAA15E" w14:textId="77777777" w:rsidR="00C258AA" w:rsidRDefault="00C258AA">
            <w:pPr>
              <w:jc w:val="center"/>
              <w:rPr>
                <w:sz w:val="20"/>
                <w:szCs w:val="20"/>
              </w:rPr>
            </w:pPr>
            <w:r>
              <w:rPr>
                <w:sz w:val="20"/>
                <w:szCs w:val="20"/>
              </w:rPr>
              <w:t xml:space="preserve">0,00000  </w:t>
            </w:r>
          </w:p>
        </w:tc>
        <w:tc>
          <w:tcPr>
            <w:tcW w:w="1440" w:type="dxa"/>
            <w:tcBorders>
              <w:top w:val="nil"/>
              <w:left w:val="nil"/>
              <w:bottom w:val="single" w:sz="4" w:space="0" w:color="auto"/>
              <w:right w:val="single" w:sz="4" w:space="0" w:color="auto"/>
            </w:tcBorders>
            <w:vAlign w:val="center"/>
            <w:hideMark/>
          </w:tcPr>
          <w:p w14:paraId="383D55E9" w14:textId="77777777" w:rsidR="00C258AA" w:rsidRDefault="00C258AA">
            <w:pPr>
              <w:jc w:val="center"/>
              <w:rPr>
                <w:sz w:val="20"/>
                <w:szCs w:val="20"/>
              </w:rPr>
            </w:pPr>
            <w:r>
              <w:rPr>
                <w:sz w:val="20"/>
                <w:szCs w:val="20"/>
              </w:rPr>
              <w:t xml:space="preserve">12,06000  </w:t>
            </w:r>
          </w:p>
        </w:tc>
        <w:tc>
          <w:tcPr>
            <w:tcW w:w="1527" w:type="dxa"/>
            <w:tcBorders>
              <w:top w:val="nil"/>
              <w:left w:val="nil"/>
              <w:bottom w:val="single" w:sz="4" w:space="0" w:color="auto"/>
              <w:right w:val="single" w:sz="4" w:space="0" w:color="auto"/>
            </w:tcBorders>
            <w:vAlign w:val="center"/>
            <w:hideMark/>
          </w:tcPr>
          <w:p w14:paraId="24159F6B" w14:textId="77777777" w:rsidR="00C258AA" w:rsidRDefault="00C258AA">
            <w:pPr>
              <w:jc w:val="center"/>
              <w:rPr>
                <w:sz w:val="20"/>
                <w:szCs w:val="20"/>
              </w:rPr>
            </w:pPr>
            <w:r>
              <w:rPr>
                <w:sz w:val="20"/>
                <w:szCs w:val="20"/>
              </w:rPr>
              <w:t>12,06000</w:t>
            </w:r>
          </w:p>
        </w:tc>
      </w:tr>
      <w:tr w:rsidR="00C258AA" w14:paraId="5406AF0C" w14:textId="77777777" w:rsidTr="002D3913">
        <w:trPr>
          <w:gridAfter w:val="1"/>
          <w:wAfter w:w="14" w:type="dxa"/>
          <w:trHeight w:val="284"/>
        </w:trPr>
        <w:tc>
          <w:tcPr>
            <w:tcW w:w="4111" w:type="dxa"/>
            <w:tcBorders>
              <w:top w:val="nil"/>
              <w:left w:val="single" w:sz="4" w:space="0" w:color="auto"/>
              <w:bottom w:val="single" w:sz="4" w:space="0" w:color="auto"/>
              <w:right w:val="single" w:sz="4" w:space="0" w:color="auto"/>
            </w:tcBorders>
            <w:vAlign w:val="center"/>
            <w:hideMark/>
          </w:tcPr>
          <w:p w14:paraId="253C8617" w14:textId="77777777" w:rsidR="00C258AA" w:rsidRDefault="00C258AA">
            <w:pPr>
              <w:rPr>
                <w:sz w:val="20"/>
                <w:szCs w:val="20"/>
              </w:rPr>
            </w:pPr>
            <w:r>
              <w:rPr>
                <w:sz w:val="20"/>
                <w:szCs w:val="20"/>
              </w:rPr>
              <w:t>Резервные фонды</w:t>
            </w:r>
          </w:p>
        </w:tc>
        <w:tc>
          <w:tcPr>
            <w:tcW w:w="571" w:type="dxa"/>
            <w:tcBorders>
              <w:top w:val="nil"/>
              <w:left w:val="nil"/>
              <w:bottom w:val="single" w:sz="4" w:space="0" w:color="auto"/>
              <w:right w:val="single" w:sz="4" w:space="0" w:color="auto"/>
            </w:tcBorders>
            <w:vAlign w:val="center"/>
            <w:hideMark/>
          </w:tcPr>
          <w:p w14:paraId="1DF0F69A" w14:textId="77777777" w:rsidR="00C258AA" w:rsidRDefault="00C258AA">
            <w:pPr>
              <w:jc w:val="center"/>
              <w:rPr>
                <w:sz w:val="20"/>
                <w:szCs w:val="20"/>
              </w:rPr>
            </w:pPr>
            <w:r>
              <w:rPr>
                <w:sz w:val="20"/>
                <w:szCs w:val="20"/>
              </w:rPr>
              <w:t>650</w:t>
            </w:r>
          </w:p>
        </w:tc>
        <w:tc>
          <w:tcPr>
            <w:tcW w:w="572" w:type="dxa"/>
            <w:tcBorders>
              <w:top w:val="nil"/>
              <w:left w:val="nil"/>
              <w:bottom w:val="single" w:sz="4" w:space="0" w:color="auto"/>
              <w:right w:val="single" w:sz="4" w:space="0" w:color="auto"/>
            </w:tcBorders>
            <w:vAlign w:val="center"/>
            <w:hideMark/>
          </w:tcPr>
          <w:p w14:paraId="4031280B" w14:textId="77777777" w:rsidR="00C258AA" w:rsidRDefault="00C258AA">
            <w:pPr>
              <w:jc w:val="center"/>
              <w:rPr>
                <w:sz w:val="20"/>
                <w:szCs w:val="20"/>
              </w:rPr>
            </w:pPr>
            <w:r>
              <w:rPr>
                <w:sz w:val="20"/>
                <w:szCs w:val="20"/>
              </w:rPr>
              <w:t>01</w:t>
            </w:r>
          </w:p>
        </w:tc>
        <w:tc>
          <w:tcPr>
            <w:tcW w:w="572" w:type="dxa"/>
            <w:tcBorders>
              <w:top w:val="nil"/>
              <w:left w:val="nil"/>
              <w:bottom w:val="single" w:sz="4" w:space="0" w:color="auto"/>
              <w:right w:val="single" w:sz="4" w:space="0" w:color="auto"/>
            </w:tcBorders>
            <w:vAlign w:val="center"/>
            <w:hideMark/>
          </w:tcPr>
          <w:p w14:paraId="38DA0D61" w14:textId="77777777" w:rsidR="00C258AA" w:rsidRDefault="00C258AA">
            <w:pPr>
              <w:jc w:val="center"/>
              <w:rPr>
                <w:sz w:val="20"/>
                <w:szCs w:val="20"/>
              </w:rPr>
            </w:pPr>
            <w:r>
              <w:rPr>
                <w:sz w:val="20"/>
                <w:szCs w:val="20"/>
              </w:rPr>
              <w:t>11</w:t>
            </w:r>
          </w:p>
        </w:tc>
        <w:tc>
          <w:tcPr>
            <w:tcW w:w="1423" w:type="dxa"/>
            <w:tcBorders>
              <w:top w:val="nil"/>
              <w:left w:val="nil"/>
              <w:bottom w:val="single" w:sz="4" w:space="0" w:color="auto"/>
              <w:right w:val="single" w:sz="4" w:space="0" w:color="auto"/>
            </w:tcBorders>
            <w:vAlign w:val="center"/>
            <w:hideMark/>
          </w:tcPr>
          <w:p w14:paraId="204024D9" w14:textId="77777777" w:rsidR="00C258AA" w:rsidRDefault="00C258AA">
            <w:pPr>
              <w:jc w:val="center"/>
              <w:rPr>
                <w:sz w:val="20"/>
                <w:szCs w:val="20"/>
              </w:rPr>
            </w:pPr>
            <w:r>
              <w:rPr>
                <w:sz w:val="20"/>
                <w:szCs w:val="20"/>
              </w:rPr>
              <w:t> </w:t>
            </w:r>
          </w:p>
        </w:tc>
        <w:tc>
          <w:tcPr>
            <w:tcW w:w="572" w:type="dxa"/>
            <w:tcBorders>
              <w:top w:val="nil"/>
              <w:left w:val="nil"/>
              <w:bottom w:val="single" w:sz="4" w:space="0" w:color="auto"/>
              <w:right w:val="single" w:sz="4" w:space="0" w:color="auto"/>
            </w:tcBorders>
            <w:vAlign w:val="center"/>
            <w:hideMark/>
          </w:tcPr>
          <w:p w14:paraId="57D24DCE" w14:textId="77777777" w:rsidR="00C258AA" w:rsidRDefault="00C258AA">
            <w:pPr>
              <w:jc w:val="center"/>
              <w:rPr>
                <w:sz w:val="20"/>
                <w:szCs w:val="20"/>
              </w:rPr>
            </w:pPr>
            <w:r>
              <w:rPr>
                <w:sz w:val="20"/>
                <w:szCs w:val="20"/>
              </w:rPr>
              <w:t> </w:t>
            </w:r>
          </w:p>
        </w:tc>
        <w:tc>
          <w:tcPr>
            <w:tcW w:w="1564" w:type="dxa"/>
            <w:tcBorders>
              <w:top w:val="nil"/>
              <w:left w:val="nil"/>
              <w:bottom w:val="single" w:sz="4" w:space="0" w:color="auto"/>
              <w:right w:val="single" w:sz="4" w:space="0" w:color="auto"/>
            </w:tcBorders>
            <w:vAlign w:val="center"/>
            <w:hideMark/>
          </w:tcPr>
          <w:p w14:paraId="39FFC1C9" w14:textId="77777777" w:rsidR="00C258AA" w:rsidRDefault="00C258AA">
            <w:pPr>
              <w:jc w:val="center"/>
              <w:rPr>
                <w:sz w:val="20"/>
                <w:szCs w:val="20"/>
              </w:rPr>
            </w:pPr>
            <w:r>
              <w:rPr>
                <w:sz w:val="20"/>
                <w:szCs w:val="20"/>
              </w:rPr>
              <w:t xml:space="preserve">200,00000  </w:t>
            </w:r>
          </w:p>
        </w:tc>
        <w:tc>
          <w:tcPr>
            <w:tcW w:w="1564" w:type="dxa"/>
            <w:tcBorders>
              <w:top w:val="nil"/>
              <w:left w:val="nil"/>
              <w:bottom w:val="single" w:sz="4" w:space="0" w:color="auto"/>
              <w:right w:val="single" w:sz="4" w:space="0" w:color="auto"/>
            </w:tcBorders>
            <w:vAlign w:val="center"/>
            <w:hideMark/>
          </w:tcPr>
          <w:p w14:paraId="23BA0FB7" w14:textId="77777777" w:rsidR="00C258AA" w:rsidRDefault="00C258AA">
            <w:pPr>
              <w:jc w:val="center"/>
              <w:rPr>
                <w:sz w:val="20"/>
                <w:szCs w:val="20"/>
              </w:rPr>
            </w:pPr>
            <w:r>
              <w:rPr>
                <w:sz w:val="20"/>
                <w:szCs w:val="20"/>
              </w:rPr>
              <w:t xml:space="preserve">200,00000  </w:t>
            </w:r>
          </w:p>
        </w:tc>
        <w:tc>
          <w:tcPr>
            <w:tcW w:w="1423" w:type="dxa"/>
            <w:tcBorders>
              <w:top w:val="nil"/>
              <w:left w:val="nil"/>
              <w:bottom w:val="single" w:sz="4" w:space="0" w:color="auto"/>
              <w:right w:val="single" w:sz="4" w:space="0" w:color="auto"/>
            </w:tcBorders>
            <w:vAlign w:val="center"/>
            <w:hideMark/>
          </w:tcPr>
          <w:p w14:paraId="33F9B533" w14:textId="77777777" w:rsidR="00C258AA" w:rsidRDefault="00C258AA">
            <w:pPr>
              <w:jc w:val="center"/>
              <w:rPr>
                <w:sz w:val="20"/>
                <w:szCs w:val="20"/>
              </w:rPr>
            </w:pPr>
            <w:r>
              <w:rPr>
                <w:sz w:val="20"/>
                <w:szCs w:val="20"/>
              </w:rPr>
              <w:t xml:space="preserve">0,00000  </w:t>
            </w:r>
          </w:p>
        </w:tc>
        <w:tc>
          <w:tcPr>
            <w:tcW w:w="1440" w:type="dxa"/>
            <w:tcBorders>
              <w:top w:val="nil"/>
              <w:left w:val="nil"/>
              <w:bottom w:val="single" w:sz="4" w:space="0" w:color="auto"/>
              <w:right w:val="single" w:sz="4" w:space="0" w:color="auto"/>
            </w:tcBorders>
            <w:vAlign w:val="center"/>
            <w:hideMark/>
          </w:tcPr>
          <w:p w14:paraId="0DA93794" w14:textId="77777777" w:rsidR="00C258AA" w:rsidRDefault="00C258AA">
            <w:pPr>
              <w:jc w:val="center"/>
              <w:rPr>
                <w:sz w:val="20"/>
                <w:szCs w:val="20"/>
              </w:rPr>
            </w:pPr>
            <w:r>
              <w:rPr>
                <w:sz w:val="20"/>
                <w:szCs w:val="20"/>
              </w:rPr>
              <w:t xml:space="preserve">0,00000  </w:t>
            </w:r>
          </w:p>
        </w:tc>
        <w:tc>
          <w:tcPr>
            <w:tcW w:w="1527" w:type="dxa"/>
            <w:tcBorders>
              <w:top w:val="nil"/>
              <w:left w:val="nil"/>
              <w:bottom w:val="single" w:sz="4" w:space="0" w:color="auto"/>
              <w:right w:val="single" w:sz="4" w:space="0" w:color="auto"/>
            </w:tcBorders>
            <w:vAlign w:val="center"/>
            <w:hideMark/>
          </w:tcPr>
          <w:p w14:paraId="2FC5D845" w14:textId="77777777" w:rsidR="00C258AA" w:rsidRDefault="00C258AA">
            <w:pPr>
              <w:jc w:val="center"/>
              <w:rPr>
                <w:sz w:val="20"/>
                <w:szCs w:val="20"/>
              </w:rPr>
            </w:pPr>
            <w:r>
              <w:rPr>
                <w:sz w:val="20"/>
                <w:szCs w:val="20"/>
              </w:rPr>
              <w:t xml:space="preserve">200,00000  </w:t>
            </w:r>
          </w:p>
        </w:tc>
      </w:tr>
      <w:tr w:rsidR="00C258AA" w14:paraId="7233280E" w14:textId="77777777" w:rsidTr="002D3913">
        <w:trPr>
          <w:gridAfter w:val="1"/>
          <w:wAfter w:w="14" w:type="dxa"/>
          <w:trHeight w:val="284"/>
        </w:trPr>
        <w:tc>
          <w:tcPr>
            <w:tcW w:w="4111" w:type="dxa"/>
            <w:tcBorders>
              <w:top w:val="nil"/>
              <w:left w:val="single" w:sz="4" w:space="0" w:color="auto"/>
              <w:bottom w:val="single" w:sz="4" w:space="0" w:color="auto"/>
              <w:right w:val="single" w:sz="4" w:space="0" w:color="auto"/>
            </w:tcBorders>
            <w:vAlign w:val="center"/>
            <w:hideMark/>
          </w:tcPr>
          <w:p w14:paraId="1F76535A" w14:textId="77777777" w:rsidR="00C258AA" w:rsidRDefault="00C258AA">
            <w:pPr>
              <w:rPr>
                <w:sz w:val="20"/>
                <w:szCs w:val="20"/>
              </w:rPr>
            </w:pPr>
            <w:r>
              <w:rPr>
                <w:sz w:val="20"/>
                <w:szCs w:val="20"/>
              </w:rPr>
              <w:t xml:space="preserve">Непрограммные расходы </w:t>
            </w:r>
          </w:p>
        </w:tc>
        <w:tc>
          <w:tcPr>
            <w:tcW w:w="571" w:type="dxa"/>
            <w:tcBorders>
              <w:top w:val="nil"/>
              <w:left w:val="nil"/>
              <w:bottom w:val="single" w:sz="4" w:space="0" w:color="auto"/>
              <w:right w:val="single" w:sz="4" w:space="0" w:color="auto"/>
            </w:tcBorders>
            <w:vAlign w:val="center"/>
            <w:hideMark/>
          </w:tcPr>
          <w:p w14:paraId="19685E11" w14:textId="77777777" w:rsidR="00C258AA" w:rsidRDefault="00C258AA">
            <w:pPr>
              <w:jc w:val="center"/>
              <w:rPr>
                <w:sz w:val="20"/>
                <w:szCs w:val="20"/>
              </w:rPr>
            </w:pPr>
            <w:r>
              <w:rPr>
                <w:sz w:val="20"/>
                <w:szCs w:val="20"/>
              </w:rPr>
              <w:t>650</w:t>
            </w:r>
          </w:p>
        </w:tc>
        <w:tc>
          <w:tcPr>
            <w:tcW w:w="572" w:type="dxa"/>
            <w:tcBorders>
              <w:top w:val="nil"/>
              <w:left w:val="nil"/>
              <w:bottom w:val="single" w:sz="4" w:space="0" w:color="auto"/>
              <w:right w:val="single" w:sz="4" w:space="0" w:color="auto"/>
            </w:tcBorders>
            <w:vAlign w:val="center"/>
            <w:hideMark/>
          </w:tcPr>
          <w:p w14:paraId="53ED78C2" w14:textId="77777777" w:rsidR="00C258AA" w:rsidRDefault="00C258AA">
            <w:pPr>
              <w:jc w:val="center"/>
              <w:rPr>
                <w:sz w:val="20"/>
                <w:szCs w:val="20"/>
              </w:rPr>
            </w:pPr>
            <w:r>
              <w:rPr>
                <w:sz w:val="20"/>
                <w:szCs w:val="20"/>
              </w:rPr>
              <w:t>01</w:t>
            </w:r>
          </w:p>
        </w:tc>
        <w:tc>
          <w:tcPr>
            <w:tcW w:w="572" w:type="dxa"/>
            <w:tcBorders>
              <w:top w:val="nil"/>
              <w:left w:val="nil"/>
              <w:bottom w:val="single" w:sz="4" w:space="0" w:color="auto"/>
              <w:right w:val="single" w:sz="4" w:space="0" w:color="auto"/>
            </w:tcBorders>
            <w:vAlign w:val="center"/>
            <w:hideMark/>
          </w:tcPr>
          <w:p w14:paraId="583E885C" w14:textId="77777777" w:rsidR="00C258AA" w:rsidRDefault="00C258AA">
            <w:pPr>
              <w:jc w:val="center"/>
              <w:rPr>
                <w:sz w:val="20"/>
                <w:szCs w:val="20"/>
              </w:rPr>
            </w:pPr>
            <w:r>
              <w:rPr>
                <w:sz w:val="20"/>
                <w:szCs w:val="20"/>
              </w:rPr>
              <w:t>11</w:t>
            </w:r>
          </w:p>
        </w:tc>
        <w:tc>
          <w:tcPr>
            <w:tcW w:w="1423" w:type="dxa"/>
            <w:tcBorders>
              <w:top w:val="nil"/>
              <w:left w:val="nil"/>
              <w:bottom w:val="single" w:sz="4" w:space="0" w:color="auto"/>
              <w:right w:val="single" w:sz="4" w:space="0" w:color="auto"/>
            </w:tcBorders>
            <w:vAlign w:val="center"/>
            <w:hideMark/>
          </w:tcPr>
          <w:p w14:paraId="7202221C" w14:textId="77777777" w:rsidR="00C258AA" w:rsidRDefault="00C258AA">
            <w:pPr>
              <w:jc w:val="center"/>
              <w:rPr>
                <w:sz w:val="20"/>
                <w:szCs w:val="20"/>
              </w:rPr>
            </w:pPr>
            <w:r>
              <w:rPr>
                <w:sz w:val="20"/>
                <w:szCs w:val="20"/>
              </w:rPr>
              <w:t>5000000000</w:t>
            </w:r>
          </w:p>
        </w:tc>
        <w:tc>
          <w:tcPr>
            <w:tcW w:w="572" w:type="dxa"/>
            <w:tcBorders>
              <w:top w:val="nil"/>
              <w:left w:val="nil"/>
              <w:bottom w:val="single" w:sz="4" w:space="0" w:color="auto"/>
              <w:right w:val="single" w:sz="4" w:space="0" w:color="auto"/>
            </w:tcBorders>
            <w:vAlign w:val="center"/>
            <w:hideMark/>
          </w:tcPr>
          <w:p w14:paraId="56E39391" w14:textId="77777777" w:rsidR="00C258AA" w:rsidRDefault="00C258AA">
            <w:pPr>
              <w:jc w:val="center"/>
              <w:rPr>
                <w:sz w:val="20"/>
                <w:szCs w:val="20"/>
              </w:rPr>
            </w:pPr>
            <w:r>
              <w:rPr>
                <w:sz w:val="20"/>
                <w:szCs w:val="20"/>
              </w:rPr>
              <w:t> </w:t>
            </w:r>
          </w:p>
        </w:tc>
        <w:tc>
          <w:tcPr>
            <w:tcW w:w="1564" w:type="dxa"/>
            <w:tcBorders>
              <w:top w:val="nil"/>
              <w:left w:val="nil"/>
              <w:bottom w:val="single" w:sz="4" w:space="0" w:color="auto"/>
              <w:right w:val="single" w:sz="4" w:space="0" w:color="auto"/>
            </w:tcBorders>
            <w:vAlign w:val="center"/>
            <w:hideMark/>
          </w:tcPr>
          <w:p w14:paraId="73A10434" w14:textId="77777777" w:rsidR="00C258AA" w:rsidRDefault="00C258AA">
            <w:pPr>
              <w:jc w:val="center"/>
              <w:rPr>
                <w:sz w:val="20"/>
                <w:szCs w:val="20"/>
              </w:rPr>
            </w:pPr>
            <w:r>
              <w:rPr>
                <w:sz w:val="20"/>
                <w:szCs w:val="20"/>
              </w:rPr>
              <w:t xml:space="preserve">200,00000  </w:t>
            </w:r>
          </w:p>
        </w:tc>
        <w:tc>
          <w:tcPr>
            <w:tcW w:w="1564" w:type="dxa"/>
            <w:tcBorders>
              <w:top w:val="nil"/>
              <w:left w:val="nil"/>
              <w:bottom w:val="single" w:sz="4" w:space="0" w:color="auto"/>
              <w:right w:val="single" w:sz="4" w:space="0" w:color="auto"/>
            </w:tcBorders>
            <w:vAlign w:val="center"/>
            <w:hideMark/>
          </w:tcPr>
          <w:p w14:paraId="032B39A1" w14:textId="77777777" w:rsidR="00C258AA" w:rsidRDefault="00C258AA">
            <w:pPr>
              <w:jc w:val="center"/>
              <w:rPr>
                <w:sz w:val="20"/>
                <w:szCs w:val="20"/>
              </w:rPr>
            </w:pPr>
            <w:r>
              <w:rPr>
                <w:sz w:val="20"/>
                <w:szCs w:val="20"/>
              </w:rPr>
              <w:t xml:space="preserve">200,00000  </w:t>
            </w:r>
          </w:p>
        </w:tc>
        <w:tc>
          <w:tcPr>
            <w:tcW w:w="1423" w:type="dxa"/>
            <w:tcBorders>
              <w:top w:val="nil"/>
              <w:left w:val="nil"/>
              <w:bottom w:val="single" w:sz="4" w:space="0" w:color="auto"/>
              <w:right w:val="single" w:sz="4" w:space="0" w:color="auto"/>
            </w:tcBorders>
            <w:vAlign w:val="center"/>
            <w:hideMark/>
          </w:tcPr>
          <w:p w14:paraId="2C4E76FC" w14:textId="77777777" w:rsidR="00C258AA" w:rsidRDefault="00C258AA">
            <w:pPr>
              <w:jc w:val="center"/>
              <w:rPr>
                <w:sz w:val="20"/>
                <w:szCs w:val="20"/>
              </w:rPr>
            </w:pPr>
            <w:r>
              <w:rPr>
                <w:sz w:val="20"/>
                <w:szCs w:val="20"/>
              </w:rPr>
              <w:t xml:space="preserve">0,00000  </w:t>
            </w:r>
          </w:p>
        </w:tc>
        <w:tc>
          <w:tcPr>
            <w:tcW w:w="1440" w:type="dxa"/>
            <w:tcBorders>
              <w:top w:val="nil"/>
              <w:left w:val="nil"/>
              <w:bottom w:val="single" w:sz="4" w:space="0" w:color="auto"/>
              <w:right w:val="single" w:sz="4" w:space="0" w:color="auto"/>
            </w:tcBorders>
            <w:vAlign w:val="center"/>
            <w:hideMark/>
          </w:tcPr>
          <w:p w14:paraId="59375C71" w14:textId="77777777" w:rsidR="00C258AA" w:rsidRDefault="00C258AA">
            <w:pPr>
              <w:jc w:val="center"/>
              <w:rPr>
                <w:sz w:val="20"/>
                <w:szCs w:val="20"/>
              </w:rPr>
            </w:pPr>
            <w:r>
              <w:rPr>
                <w:sz w:val="20"/>
                <w:szCs w:val="20"/>
              </w:rPr>
              <w:t xml:space="preserve">0,00000  </w:t>
            </w:r>
          </w:p>
        </w:tc>
        <w:tc>
          <w:tcPr>
            <w:tcW w:w="1527" w:type="dxa"/>
            <w:tcBorders>
              <w:top w:val="nil"/>
              <w:left w:val="nil"/>
              <w:bottom w:val="single" w:sz="4" w:space="0" w:color="auto"/>
              <w:right w:val="single" w:sz="4" w:space="0" w:color="auto"/>
            </w:tcBorders>
            <w:vAlign w:val="center"/>
            <w:hideMark/>
          </w:tcPr>
          <w:p w14:paraId="3BE2430D" w14:textId="77777777" w:rsidR="00C258AA" w:rsidRDefault="00C258AA">
            <w:pPr>
              <w:jc w:val="center"/>
              <w:rPr>
                <w:sz w:val="20"/>
                <w:szCs w:val="20"/>
              </w:rPr>
            </w:pPr>
            <w:r>
              <w:rPr>
                <w:sz w:val="20"/>
                <w:szCs w:val="20"/>
              </w:rPr>
              <w:t xml:space="preserve">200,00000  </w:t>
            </w:r>
          </w:p>
        </w:tc>
      </w:tr>
      <w:tr w:rsidR="00C258AA" w14:paraId="33A2EE5B" w14:textId="77777777" w:rsidTr="002D3913">
        <w:trPr>
          <w:gridAfter w:val="1"/>
          <w:wAfter w:w="14" w:type="dxa"/>
          <w:trHeight w:val="284"/>
        </w:trPr>
        <w:tc>
          <w:tcPr>
            <w:tcW w:w="4111" w:type="dxa"/>
            <w:tcBorders>
              <w:top w:val="single" w:sz="4" w:space="0" w:color="auto"/>
              <w:left w:val="single" w:sz="4" w:space="0" w:color="auto"/>
              <w:bottom w:val="single" w:sz="4" w:space="0" w:color="auto"/>
              <w:right w:val="single" w:sz="4" w:space="0" w:color="auto"/>
            </w:tcBorders>
            <w:vAlign w:val="center"/>
            <w:hideMark/>
          </w:tcPr>
          <w:p w14:paraId="2F94953A" w14:textId="77777777" w:rsidR="00C258AA" w:rsidRDefault="00C258AA">
            <w:pPr>
              <w:rPr>
                <w:sz w:val="20"/>
                <w:szCs w:val="20"/>
              </w:rPr>
            </w:pPr>
            <w:r>
              <w:rPr>
                <w:sz w:val="20"/>
                <w:szCs w:val="20"/>
              </w:rPr>
              <w:t>Резервный фонд</w:t>
            </w:r>
          </w:p>
        </w:tc>
        <w:tc>
          <w:tcPr>
            <w:tcW w:w="571" w:type="dxa"/>
            <w:tcBorders>
              <w:top w:val="single" w:sz="4" w:space="0" w:color="auto"/>
              <w:left w:val="single" w:sz="4" w:space="0" w:color="auto"/>
              <w:bottom w:val="single" w:sz="4" w:space="0" w:color="auto"/>
              <w:right w:val="single" w:sz="4" w:space="0" w:color="auto"/>
            </w:tcBorders>
            <w:vAlign w:val="center"/>
            <w:hideMark/>
          </w:tcPr>
          <w:p w14:paraId="722D9A86" w14:textId="77777777" w:rsidR="00C258AA" w:rsidRDefault="00C258AA">
            <w:pPr>
              <w:jc w:val="center"/>
              <w:rPr>
                <w:sz w:val="20"/>
                <w:szCs w:val="20"/>
              </w:rPr>
            </w:pPr>
            <w:r>
              <w:rPr>
                <w:sz w:val="20"/>
                <w:szCs w:val="20"/>
              </w:rPr>
              <w:t>650</w:t>
            </w:r>
          </w:p>
        </w:tc>
        <w:tc>
          <w:tcPr>
            <w:tcW w:w="572" w:type="dxa"/>
            <w:tcBorders>
              <w:top w:val="single" w:sz="4" w:space="0" w:color="auto"/>
              <w:left w:val="single" w:sz="4" w:space="0" w:color="auto"/>
              <w:bottom w:val="single" w:sz="4" w:space="0" w:color="auto"/>
              <w:right w:val="single" w:sz="4" w:space="0" w:color="auto"/>
            </w:tcBorders>
            <w:vAlign w:val="center"/>
            <w:hideMark/>
          </w:tcPr>
          <w:p w14:paraId="5A8DF952" w14:textId="77777777" w:rsidR="00C258AA" w:rsidRDefault="00C258AA">
            <w:pPr>
              <w:jc w:val="center"/>
              <w:rPr>
                <w:sz w:val="20"/>
                <w:szCs w:val="20"/>
              </w:rPr>
            </w:pPr>
            <w:r>
              <w:rPr>
                <w:sz w:val="20"/>
                <w:szCs w:val="20"/>
              </w:rPr>
              <w:t>01</w:t>
            </w:r>
          </w:p>
        </w:tc>
        <w:tc>
          <w:tcPr>
            <w:tcW w:w="572" w:type="dxa"/>
            <w:tcBorders>
              <w:top w:val="single" w:sz="4" w:space="0" w:color="auto"/>
              <w:left w:val="single" w:sz="4" w:space="0" w:color="auto"/>
              <w:bottom w:val="single" w:sz="4" w:space="0" w:color="auto"/>
              <w:right w:val="single" w:sz="4" w:space="0" w:color="auto"/>
            </w:tcBorders>
            <w:vAlign w:val="center"/>
            <w:hideMark/>
          </w:tcPr>
          <w:p w14:paraId="13A29556" w14:textId="77777777" w:rsidR="00C258AA" w:rsidRDefault="00C258AA">
            <w:pPr>
              <w:jc w:val="center"/>
              <w:rPr>
                <w:sz w:val="20"/>
                <w:szCs w:val="20"/>
              </w:rPr>
            </w:pPr>
            <w:r>
              <w:rPr>
                <w:sz w:val="20"/>
                <w:szCs w:val="20"/>
              </w:rPr>
              <w:t>11</w:t>
            </w:r>
          </w:p>
        </w:tc>
        <w:tc>
          <w:tcPr>
            <w:tcW w:w="1423" w:type="dxa"/>
            <w:tcBorders>
              <w:top w:val="single" w:sz="4" w:space="0" w:color="auto"/>
              <w:left w:val="single" w:sz="4" w:space="0" w:color="auto"/>
              <w:bottom w:val="single" w:sz="4" w:space="0" w:color="auto"/>
              <w:right w:val="single" w:sz="4" w:space="0" w:color="auto"/>
            </w:tcBorders>
            <w:vAlign w:val="center"/>
            <w:hideMark/>
          </w:tcPr>
          <w:p w14:paraId="5F47AFD9" w14:textId="77777777" w:rsidR="00C258AA" w:rsidRDefault="00C258AA">
            <w:pPr>
              <w:jc w:val="center"/>
              <w:rPr>
                <w:sz w:val="20"/>
                <w:szCs w:val="20"/>
              </w:rPr>
            </w:pPr>
            <w:r>
              <w:rPr>
                <w:sz w:val="20"/>
                <w:szCs w:val="20"/>
              </w:rPr>
              <w:t>5000020940</w:t>
            </w:r>
          </w:p>
        </w:tc>
        <w:tc>
          <w:tcPr>
            <w:tcW w:w="572" w:type="dxa"/>
            <w:tcBorders>
              <w:top w:val="single" w:sz="4" w:space="0" w:color="auto"/>
              <w:left w:val="single" w:sz="4" w:space="0" w:color="auto"/>
              <w:bottom w:val="single" w:sz="4" w:space="0" w:color="auto"/>
              <w:right w:val="single" w:sz="4" w:space="0" w:color="auto"/>
            </w:tcBorders>
            <w:vAlign w:val="center"/>
            <w:hideMark/>
          </w:tcPr>
          <w:p w14:paraId="5C320D18" w14:textId="77777777" w:rsidR="00C258AA" w:rsidRDefault="00C258AA">
            <w:pPr>
              <w:jc w:val="center"/>
              <w:rPr>
                <w:sz w:val="20"/>
                <w:szCs w:val="20"/>
              </w:rPr>
            </w:pPr>
            <w:r>
              <w:rPr>
                <w:sz w:val="20"/>
                <w:szCs w:val="20"/>
              </w:rPr>
              <w:t> </w:t>
            </w:r>
          </w:p>
        </w:tc>
        <w:tc>
          <w:tcPr>
            <w:tcW w:w="1564" w:type="dxa"/>
            <w:tcBorders>
              <w:top w:val="single" w:sz="4" w:space="0" w:color="auto"/>
              <w:left w:val="single" w:sz="4" w:space="0" w:color="auto"/>
              <w:bottom w:val="single" w:sz="4" w:space="0" w:color="auto"/>
              <w:right w:val="single" w:sz="4" w:space="0" w:color="auto"/>
            </w:tcBorders>
            <w:vAlign w:val="center"/>
            <w:hideMark/>
          </w:tcPr>
          <w:p w14:paraId="072D35D4" w14:textId="77777777" w:rsidR="00C258AA" w:rsidRDefault="00C258AA">
            <w:pPr>
              <w:jc w:val="center"/>
              <w:rPr>
                <w:sz w:val="20"/>
                <w:szCs w:val="20"/>
              </w:rPr>
            </w:pPr>
            <w:r>
              <w:rPr>
                <w:sz w:val="20"/>
                <w:szCs w:val="20"/>
              </w:rPr>
              <w:t xml:space="preserve">200,00000  </w:t>
            </w:r>
          </w:p>
        </w:tc>
        <w:tc>
          <w:tcPr>
            <w:tcW w:w="1564" w:type="dxa"/>
            <w:tcBorders>
              <w:top w:val="single" w:sz="4" w:space="0" w:color="auto"/>
              <w:left w:val="single" w:sz="4" w:space="0" w:color="auto"/>
              <w:bottom w:val="single" w:sz="4" w:space="0" w:color="auto"/>
              <w:right w:val="single" w:sz="4" w:space="0" w:color="auto"/>
            </w:tcBorders>
            <w:vAlign w:val="center"/>
            <w:hideMark/>
          </w:tcPr>
          <w:p w14:paraId="6C76ACE7" w14:textId="77777777" w:rsidR="00C258AA" w:rsidRDefault="00C258AA">
            <w:pPr>
              <w:jc w:val="center"/>
              <w:rPr>
                <w:sz w:val="20"/>
                <w:szCs w:val="20"/>
              </w:rPr>
            </w:pPr>
            <w:r>
              <w:rPr>
                <w:sz w:val="20"/>
                <w:szCs w:val="20"/>
              </w:rPr>
              <w:t xml:space="preserve">200,00000  </w:t>
            </w:r>
          </w:p>
        </w:tc>
        <w:tc>
          <w:tcPr>
            <w:tcW w:w="1423" w:type="dxa"/>
            <w:tcBorders>
              <w:top w:val="single" w:sz="4" w:space="0" w:color="auto"/>
              <w:left w:val="single" w:sz="4" w:space="0" w:color="auto"/>
              <w:bottom w:val="single" w:sz="4" w:space="0" w:color="auto"/>
              <w:right w:val="single" w:sz="4" w:space="0" w:color="auto"/>
            </w:tcBorders>
            <w:vAlign w:val="center"/>
            <w:hideMark/>
          </w:tcPr>
          <w:p w14:paraId="1FD3FE2D" w14:textId="77777777" w:rsidR="00C258AA" w:rsidRDefault="00C258AA">
            <w:pPr>
              <w:jc w:val="center"/>
              <w:rPr>
                <w:sz w:val="20"/>
                <w:szCs w:val="20"/>
              </w:rPr>
            </w:pPr>
            <w:r>
              <w:rPr>
                <w:sz w:val="20"/>
                <w:szCs w:val="20"/>
              </w:rPr>
              <w:t xml:space="preserve">0,00000  </w:t>
            </w:r>
          </w:p>
        </w:tc>
        <w:tc>
          <w:tcPr>
            <w:tcW w:w="1440" w:type="dxa"/>
            <w:tcBorders>
              <w:top w:val="single" w:sz="4" w:space="0" w:color="auto"/>
              <w:left w:val="single" w:sz="4" w:space="0" w:color="auto"/>
              <w:bottom w:val="single" w:sz="4" w:space="0" w:color="auto"/>
              <w:right w:val="single" w:sz="4" w:space="0" w:color="auto"/>
            </w:tcBorders>
            <w:vAlign w:val="center"/>
            <w:hideMark/>
          </w:tcPr>
          <w:p w14:paraId="22CAB953" w14:textId="77777777" w:rsidR="00C258AA" w:rsidRDefault="00C258AA">
            <w:pPr>
              <w:jc w:val="center"/>
              <w:rPr>
                <w:sz w:val="20"/>
                <w:szCs w:val="20"/>
              </w:rPr>
            </w:pPr>
            <w:r>
              <w:rPr>
                <w:sz w:val="20"/>
                <w:szCs w:val="20"/>
              </w:rPr>
              <w:t xml:space="preserve">0,00000  </w:t>
            </w:r>
          </w:p>
        </w:tc>
        <w:tc>
          <w:tcPr>
            <w:tcW w:w="1527" w:type="dxa"/>
            <w:tcBorders>
              <w:top w:val="single" w:sz="4" w:space="0" w:color="auto"/>
              <w:left w:val="single" w:sz="4" w:space="0" w:color="auto"/>
              <w:bottom w:val="single" w:sz="4" w:space="0" w:color="auto"/>
              <w:right w:val="single" w:sz="4" w:space="0" w:color="auto"/>
            </w:tcBorders>
            <w:vAlign w:val="center"/>
            <w:hideMark/>
          </w:tcPr>
          <w:p w14:paraId="563468BD" w14:textId="77777777" w:rsidR="00C258AA" w:rsidRDefault="00C258AA">
            <w:pPr>
              <w:jc w:val="center"/>
              <w:rPr>
                <w:sz w:val="20"/>
                <w:szCs w:val="20"/>
              </w:rPr>
            </w:pPr>
            <w:r>
              <w:rPr>
                <w:sz w:val="20"/>
                <w:szCs w:val="20"/>
              </w:rPr>
              <w:t xml:space="preserve">200,00000  </w:t>
            </w:r>
          </w:p>
        </w:tc>
      </w:tr>
      <w:tr w:rsidR="00C258AA" w14:paraId="439E6825" w14:textId="77777777" w:rsidTr="002D3913">
        <w:trPr>
          <w:gridAfter w:val="1"/>
          <w:wAfter w:w="14" w:type="dxa"/>
          <w:trHeight w:val="284"/>
        </w:trPr>
        <w:tc>
          <w:tcPr>
            <w:tcW w:w="4111" w:type="dxa"/>
            <w:tcBorders>
              <w:top w:val="single" w:sz="4" w:space="0" w:color="auto"/>
              <w:left w:val="single" w:sz="4" w:space="0" w:color="auto"/>
              <w:bottom w:val="single" w:sz="4" w:space="0" w:color="auto"/>
              <w:right w:val="single" w:sz="4" w:space="0" w:color="auto"/>
            </w:tcBorders>
            <w:vAlign w:val="center"/>
            <w:hideMark/>
          </w:tcPr>
          <w:p w14:paraId="0C9EEEC8" w14:textId="77777777" w:rsidR="00C258AA" w:rsidRDefault="00C258AA">
            <w:pPr>
              <w:rPr>
                <w:sz w:val="20"/>
                <w:szCs w:val="20"/>
              </w:rPr>
            </w:pPr>
            <w:r>
              <w:rPr>
                <w:sz w:val="20"/>
                <w:szCs w:val="20"/>
              </w:rPr>
              <w:t>Иные бюджетные ассигнования</w:t>
            </w:r>
          </w:p>
        </w:tc>
        <w:tc>
          <w:tcPr>
            <w:tcW w:w="571" w:type="dxa"/>
            <w:tcBorders>
              <w:top w:val="single" w:sz="4" w:space="0" w:color="auto"/>
              <w:left w:val="nil"/>
              <w:bottom w:val="single" w:sz="4" w:space="0" w:color="auto"/>
              <w:right w:val="single" w:sz="4" w:space="0" w:color="auto"/>
            </w:tcBorders>
            <w:vAlign w:val="center"/>
            <w:hideMark/>
          </w:tcPr>
          <w:p w14:paraId="483B1A57" w14:textId="77777777" w:rsidR="00C258AA" w:rsidRDefault="00C258AA">
            <w:pPr>
              <w:jc w:val="center"/>
              <w:rPr>
                <w:sz w:val="20"/>
                <w:szCs w:val="20"/>
              </w:rPr>
            </w:pPr>
            <w:r>
              <w:rPr>
                <w:sz w:val="20"/>
                <w:szCs w:val="20"/>
              </w:rPr>
              <w:t>650</w:t>
            </w:r>
          </w:p>
        </w:tc>
        <w:tc>
          <w:tcPr>
            <w:tcW w:w="572" w:type="dxa"/>
            <w:tcBorders>
              <w:top w:val="single" w:sz="4" w:space="0" w:color="auto"/>
              <w:left w:val="nil"/>
              <w:bottom w:val="single" w:sz="4" w:space="0" w:color="auto"/>
              <w:right w:val="single" w:sz="4" w:space="0" w:color="auto"/>
            </w:tcBorders>
            <w:vAlign w:val="center"/>
            <w:hideMark/>
          </w:tcPr>
          <w:p w14:paraId="1E6E517A" w14:textId="77777777" w:rsidR="00C258AA" w:rsidRDefault="00C258AA">
            <w:pPr>
              <w:jc w:val="center"/>
              <w:rPr>
                <w:sz w:val="20"/>
                <w:szCs w:val="20"/>
              </w:rPr>
            </w:pPr>
            <w:r>
              <w:rPr>
                <w:sz w:val="20"/>
                <w:szCs w:val="20"/>
              </w:rPr>
              <w:t>01</w:t>
            </w:r>
          </w:p>
        </w:tc>
        <w:tc>
          <w:tcPr>
            <w:tcW w:w="572" w:type="dxa"/>
            <w:tcBorders>
              <w:top w:val="single" w:sz="4" w:space="0" w:color="auto"/>
              <w:left w:val="nil"/>
              <w:bottom w:val="single" w:sz="4" w:space="0" w:color="auto"/>
              <w:right w:val="single" w:sz="4" w:space="0" w:color="auto"/>
            </w:tcBorders>
            <w:vAlign w:val="center"/>
            <w:hideMark/>
          </w:tcPr>
          <w:p w14:paraId="09386EF2" w14:textId="77777777" w:rsidR="00C258AA" w:rsidRDefault="00C258AA">
            <w:pPr>
              <w:jc w:val="center"/>
              <w:rPr>
                <w:sz w:val="20"/>
                <w:szCs w:val="20"/>
              </w:rPr>
            </w:pPr>
            <w:r>
              <w:rPr>
                <w:sz w:val="20"/>
                <w:szCs w:val="20"/>
              </w:rPr>
              <w:t>11</w:t>
            </w:r>
          </w:p>
        </w:tc>
        <w:tc>
          <w:tcPr>
            <w:tcW w:w="1423" w:type="dxa"/>
            <w:tcBorders>
              <w:top w:val="single" w:sz="4" w:space="0" w:color="auto"/>
              <w:left w:val="nil"/>
              <w:bottom w:val="single" w:sz="4" w:space="0" w:color="auto"/>
              <w:right w:val="single" w:sz="4" w:space="0" w:color="auto"/>
            </w:tcBorders>
            <w:vAlign w:val="center"/>
            <w:hideMark/>
          </w:tcPr>
          <w:p w14:paraId="5504E12D" w14:textId="77777777" w:rsidR="00C258AA" w:rsidRDefault="00C258AA">
            <w:pPr>
              <w:jc w:val="center"/>
              <w:rPr>
                <w:sz w:val="20"/>
                <w:szCs w:val="20"/>
              </w:rPr>
            </w:pPr>
            <w:r>
              <w:rPr>
                <w:sz w:val="20"/>
                <w:szCs w:val="20"/>
              </w:rPr>
              <w:t>5000020940</w:t>
            </w:r>
          </w:p>
        </w:tc>
        <w:tc>
          <w:tcPr>
            <w:tcW w:w="572" w:type="dxa"/>
            <w:tcBorders>
              <w:top w:val="single" w:sz="4" w:space="0" w:color="auto"/>
              <w:left w:val="nil"/>
              <w:bottom w:val="single" w:sz="4" w:space="0" w:color="auto"/>
              <w:right w:val="single" w:sz="4" w:space="0" w:color="auto"/>
            </w:tcBorders>
            <w:vAlign w:val="center"/>
            <w:hideMark/>
          </w:tcPr>
          <w:p w14:paraId="373F5C15" w14:textId="77777777" w:rsidR="00C258AA" w:rsidRDefault="00C258AA">
            <w:pPr>
              <w:jc w:val="center"/>
              <w:rPr>
                <w:sz w:val="20"/>
                <w:szCs w:val="20"/>
              </w:rPr>
            </w:pPr>
            <w:r>
              <w:rPr>
                <w:sz w:val="20"/>
                <w:szCs w:val="20"/>
              </w:rPr>
              <w:t>800</w:t>
            </w:r>
          </w:p>
        </w:tc>
        <w:tc>
          <w:tcPr>
            <w:tcW w:w="1564" w:type="dxa"/>
            <w:tcBorders>
              <w:top w:val="single" w:sz="4" w:space="0" w:color="auto"/>
              <w:left w:val="nil"/>
              <w:bottom w:val="single" w:sz="4" w:space="0" w:color="auto"/>
              <w:right w:val="single" w:sz="4" w:space="0" w:color="auto"/>
            </w:tcBorders>
            <w:vAlign w:val="center"/>
            <w:hideMark/>
          </w:tcPr>
          <w:p w14:paraId="14BC5837" w14:textId="77777777" w:rsidR="00C258AA" w:rsidRDefault="00C258AA">
            <w:pPr>
              <w:jc w:val="center"/>
              <w:rPr>
                <w:sz w:val="20"/>
                <w:szCs w:val="20"/>
              </w:rPr>
            </w:pPr>
            <w:r>
              <w:rPr>
                <w:sz w:val="20"/>
                <w:szCs w:val="20"/>
              </w:rPr>
              <w:t xml:space="preserve">200,00000  </w:t>
            </w:r>
          </w:p>
        </w:tc>
        <w:tc>
          <w:tcPr>
            <w:tcW w:w="1564" w:type="dxa"/>
            <w:tcBorders>
              <w:top w:val="single" w:sz="4" w:space="0" w:color="auto"/>
              <w:left w:val="nil"/>
              <w:bottom w:val="single" w:sz="4" w:space="0" w:color="auto"/>
              <w:right w:val="single" w:sz="4" w:space="0" w:color="auto"/>
            </w:tcBorders>
            <w:vAlign w:val="center"/>
            <w:hideMark/>
          </w:tcPr>
          <w:p w14:paraId="1890ED81" w14:textId="77777777" w:rsidR="00C258AA" w:rsidRDefault="00C258AA">
            <w:pPr>
              <w:jc w:val="center"/>
              <w:rPr>
                <w:sz w:val="20"/>
                <w:szCs w:val="20"/>
              </w:rPr>
            </w:pPr>
            <w:r>
              <w:rPr>
                <w:sz w:val="20"/>
                <w:szCs w:val="20"/>
              </w:rPr>
              <w:t xml:space="preserve">200,00000  </w:t>
            </w:r>
          </w:p>
        </w:tc>
        <w:tc>
          <w:tcPr>
            <w:tcW w:w="1423" w:type="dxa"/>
            <w:tcBorders>
              <w:top w:val="single" w:sz="4" w:space="0" w:color="auto"/>
              <w:left w:val="nil"/>
              <w:bottom w:val="single" w:sz="4" w:space="0" w:color="auto"/>
              <w:right w:val="single" w:sz="4" w:space="0" w:color="auto"/>
            </w:tcBorders>
            <w:vAlign w:val="center"/>
            <w:hideMark/>
          </w:tcPr>
          <w:p w14:paraId="0AF43832" w14:textId="77777777" w:rsidR="00C258AA" w:rsidRDefault="00C258AA">
            <w:pPr>
              <w:jc w:val="center"/>
              <w:rPr>
                <w:sz w:val="20"/>
                <w:szCs w:val="20"/>
              </w:rPr>
            </w:pPr>
            <w:r>
              <w:rPr>
                <w:sz w:val="20"/>
                <w:szCs w:val="20"/>
              </w:rPr>
              <w:t xml:space="preserve">0,00000  </w:t>
            </w:r>
          </w:p>
        </w:tc>
        <w:tc>
          <w:tcPr>
            <w:tcW w:w="1440" w:type="dxa"/>
            <w:tcBorders>
              <w:top w:val="single" w:sz="4" w:space="0" w:color="auto"/>
              <w:left w:val="nil"/>
              <w:bottom w:val="single" w:sz="4" w:space="0" w:color="auto"/>
              <w:right w:val="single" w:sz="4" w:space="0" w:color="auto"/>
            </w:tcBorders>
            <w:vAlign w:val="center"/>
            <w:hideMark/>
          </w:tcPr>
          <w:p w14:paraId="561C90D5" w14:textId="77777777" w:rsidR="00C258AA" w:rsidRDefault="00C258AA">
            <w:pPr>
              <w:jc w:val="center"/>
              <w:rPr>
                <w:sz w:val="20"/>
                <w:szCs w:val="20"/>
              </w:rPr>
            </w:pPr>
            <w:r>
              <w:rPr>
                <w:sz w:val="20"/>
                <w:szCs w:val="20"/>
              </w:rPr>
              <w:t xml:space="preserve">0,00000  </w:t>
            </w:r>
          </w:p>
        </w:tc>
        <w:tc>
          <w:tcPr>
            <w:tcW w:w="1527" w:type="dxa"/>
            <w:tcBorders>
              <w:top w:val="single" w:sz="4" w:space="0" w:color="auto"/>
              <w:left w:val="nil"/>
              <w:bottom w:val="single" w:sz="4" w:space="0" w:color="auto"/>
              <w:right w:val="single" w:sz="4" w:space="0" w:color="auto"/>
            </w:tcBorders>
            <w:vAlign w:val="center"/>
            <w:hideMark/>
          </w:tcPr>
          <w:p w14:paraId="20ED1DD6" w14:textId="77777777" w:rsidR="00C258AA" w:rsidRDefault="00C258AA">
            <w:pPr>
              <w:jc w:val="center"/>
              <w:rPr>
                <w:sz w:val="20"/>
                <w:szCs w:val="20"/>
              </w:rPr>
            </w:pPr>
            <w:r>
              <w:rPr>
                <w:sz w:val="20"/>
                <w:szCs w:val="20"/>
              </w:rPr>
              <w:t xml:space="preserve">200,00000  </w:t>
            </w:r>
          </w:p>
        </w:tc>
      </w:tr>
      <w:tr w:rsidR="00C258AA" w14:paraId="0A308196" w14:textId="77777777" w:rsidTr="002D3913">
        <w:trPr>
          <w:gridAfter w:val="1"/>
          <w:wAfter w:w="14" w:type="dxa"/>
          <w:trHeight w:val="284"/>
        </w:trPr>
        <w:tc>
          <w:tcPr>
            <w:tcW w:w="4111" w:type="dxa"/>
            <w:tcBorders>
              <w:top w:val="nil"/>
              <w:left w:val="single" w:sz="4" w:space="0" w:color="auto"/>
              <w:bottom w:val="single" w:sz="4" w:space="0" w:color="auto"/>
              <w:right w:val="single" w:sz="4" w:space="0" w:color="auto"/>
            </w:tcBorders>
            <w:vAlign w:val="center"/>
            <w:hideMark/>
          </w:tcPr>
          <w:p w14:paraId="2F0E1F45" w14:textId="77777777" w:rsidR="00C258AA" w:rsidRDefault="00C258AA">
            <w:pPr>
              <w:rPr>
                <w:sz w:val="20"/>
                <w:szCs w:val="20"/>
              </w:rPr>
            </w:pPr>
            <w:r>
              <w:rPr>
                <w:sz w:val="20"/>
                <w:szCs w:val="20"/>
              </w:rPr>
              <w:t>Резервные средства</w:t>
            </w:r>
          </w:p>
        </w:tc>
        <w:tc>
          <w:tcPr>
            <w:tcW w:w="571" w:type="dxa"/>
            <w:tcBorders>
              <w:top w:val="nil"/>
              <w:left w:val="nil"/>
              <w:bottom w:val="single" w:sz="4" w:space="0" w:color="auto"/>
              <w:right w:val="single" w:sz="4" w:space="0" w:color="auto"/>
            </w:tcBorders>
            <w:vAlign w:val="center"/>
            <w:hideMark/>
          </w:tcPr>
          <w:p w14:paraId="4BD26D03" w14:textId="77777777" w:rsidR="00C258AA" w:rsidRDefault="00C258AA">
            <w:pPr>
              <w:jc w:val="center"/>
              <w:rPr>
                <w:sz w:val="20"/>
                <w:szCs w:val="20"/>
              </w:rPr>
            </w:pPr>
            <w:r>
              <w:rPr>
                <w:sz w:val="20"/>
                <w:szCs w:val="20"/>
              </w:rPr>
              <w:t>650</w:t>
            </w:r>
          </w:p>
        </w:tc>
        <w:tc>
          <w:tcPr>
            <w:tcW w:w="572" w:type="dxa"/>
            <w:tcBorders>
              <w:top w:val="nil"/>
              <w:left w:val="nil"/>
              <w:bottom w:val="single" w:sz="4" w:space="0" w:color="auto"/>
              <w:right w:val="single" w:sz="4" w:space="0" w:color="auto"/>
            </w:tcBorders>
            <w:vAlign w:val="center"/>
            <w:hideMark/>
          </w:tcPr>
          <w:p w14:paraId="62ACE8D9" w14:textId="77777777" w:rsidR="00C258AA" w:rsidRDefault="00C258AA">
            <w:pPr>
              <w:jc w:val="center"/>
              <w:rPr>
                <w:sz w:val="20"/>
                <w:szCs w:val="20"/>
              </w:rPr>
            </w:pPr>
            <w:r>
              <w:rPr>
                <w:sz w:val="20"/>
                <w:szCs w:val="20"/>
              </w:rPr>
              <w:t>01</w:t>
            </w:r>
          </w:p>
        </w:tc>
        <w:tc>
          <w:tcPr>
            <w:tcW w:w="572" w:type="dxa"/>
            <w:tcBorders>
              <w:top w:val="nil"/>
              <w:left w:val="nil"/>
              <w:bottom w:val="single" w:sz="4" w:space="0" w:color="auto"/>
              <w:right w:val="single" w:sz="4" w:space="0" w:color="auto"/>
            </w:tcBorders>
            <w:vAlign w:val="center"/>
            <w:hideMark/>
          </w:tcPr>
          <w:p w14:paraId="1E6DC817" w14:textId="77777777" w:rsidR="00C258AA" w:rsidRDefault="00C258AA">
            <w:pPr>
              <w:jc w:val="center"/>
              <w:rPr>
                <w:sz w:val="20"/>
                <w:szCs w:val="20"/>
              </w:rPr>
            </w:pPr>
            <w:r>
              <w:rPr>
                <w:sz w:val="20"/>
                <w:szCs w:val="20"/>
              </w:rPr>
              <w:t>11</w:t>
            </w:r>
          </w:p>
        </w:tc>
        <w:tc>
          <w:tcPr>
            <w:tcW w:w="1423" w:type="dxa"/>
            <w:tcBorders>
              <w:top w:val="nil"/>
              <w:left w:val="nil"/>
              <w:bottom w:val="single" w:sz="4" w:space="0" w:color="auto"/>
              <w:right w:val="single" w:sz="4" w:space="0" w:color="auto"/>
            </w:tcBorders>
            <w:vAlign w:val="center"/>
            <w:hideMark/>
          </w:tcPr>
          <w:p w14:paraId="74A1EC79" w14:textId="77777777" w:rsidR="00C258AA" w:rsidRDefault="00C258AA">
            <w:pPr>
              <w:jc w:val="center"/>
              <w:rPr>
                <w:sz w:val="20"/>
                <w:szCs w:val="20"/>
              </w:rPr>
            </w:pPr>
            <w:r>
              <w:rPr>
                <w:sz w:val="20"/>
                <w:szCs w:val="20"/>
              </w:rPr>
              <w:t>5000020940</w:t>
            </w:r>
          </w:p>
        </w:tc>
        <w:tc>
          <w:tcPr>
            <w:tcW w:w="572" w:type="dxa"/>
            <w:tcBorders>
              <w:top w:val="nil"/>
              <w:left w:val="nil"/>
              <w:bottom w:val="single" w:sz="4" w:space="0" w:color="auto"/>
              <w:right w:val="single" w:sz="4" w:space="0" w:color="auto"/>
            </w:tcBorders>
            <w:vAlign w:val="center"/>
            <w:hideMark/>
          </w:tcPr>
          <w:p w14:paraId="02F9E129" w14:textId="77777777" w:rsidR="00C258AA" w:rsidRDefault="00C258AA">
            <w:pPr>
              <w:jc w:val="center"/>
              <w:rPr>
                <w:sz w:val="20"/>
                <w:szCs w:val="20"/>
              </w:rPr>
            </w:pPr>
            <w:r>
              <w:rPr>
                <w:sz w:val="20"/>
                <w:szCs w:val="20"/>
              </w:rPr>
              <w:t>870</w:t>
            </w:r>
          </w:p>
        </w:tc>
        <w:tc>
          <w:tcPr>
            <w:tcW w:w="1564" w:type="dxa"/>
            <w:tcBorders>
              <w:top w:val="nil"/>
              <w:left w:val="nil"/>
              <w:bottom w:val="single" w:sz="4" w:space="0" w:color="auto"/>
              <w:right w:val="single" w:sz="4" w:space="0" w:color="auto"/>
            </w:tcBorders>
            <w:vAlign w:val="center"/>
            <w:hideMark/>
          </w:tcPr>
          <w:p w14:paraId="473F9778" w14:textId="77777777" w:rsidR="00C258AA" w:rsidRDefault="00C258AA">
            <w:pPr>
              <w:jc w:val="center"/>
              <w:rPr>
                <w:sz w:val="20"/>
                <w:szCs w:val="20"/>
              </w:rPr>
            </w:pPr>
            <w:r>
              <w:rPr>
                <w:sz w:val="20"/>
                <w:szCs w:val="20"/>
              </w:rPr>
              <w:t xml:space="preserve">200,00000  </w:t>
            </w:r>
          </w:p>
        </w:tc>
        <w:tc>
          <w:tcPr>
            <w:tcW w:w="1564" w:type="dxa"/>
            <w:tcBorders>
              <w:top w:val="nil"/>
              <w:left w:val="nil"/>
              <w:bottom w:val="single" w:sz="4" w:space="0" w:color="auto"/>
              <w:right w:val="single" w:sz="4" w:space="0" w:color="auto"/>
            </w:tcBorders>
            <w:vAlign w:val="center"/>
            <w:hideMark/>
          </w:tcPr>
          <w:p w14:paraId="6DA2AB90" w14:textId="77777777" w:rsidR="00C258AA" w:rsidRDefault="00C258AA">
            <w:pPr>
              <w:jc w:val="center"/>
              <w:rPr>
                <w:sz w:val="20"/>
                <w:szCs w:val="20"/>
              </w:rPr>
            </w:pPr>
            <w:r>
              <w:rPr>
                <w:sz w:val="20"/>
                <w:szCs w:val="20"/>
              </w:rPr>
              <w:t xml:space="preserve">200,00000  </w:t>
            </w:r>
          </w:p>
        </w:tc>
        <w:tc>
          <w:tcPr>
            <w:tcW w:w="1423" w:type="dxa"/>
            <w:tcBorders>
              <w:top w:val="nil"/>
              <w:left w:val="nil"/>
              <w:bottom w:val="single" w:sz="4" w:space="0" w:color="auto"/>
              <w:right w:val="single" w:sz="4" w:space="0" w:color="auto"/>
            </w:tcBorders>
            <w:vAlign w:val="center"/>
            <w:hideMark/>
          </w:tcPr>
          <w:p w14:paraId="149CA368" w14:textId="77777777" w:rsidR="00C258AA" w:rsidRDefault="00C258AA">
            <w:pPr>
              <w:jc w:val="center"/>
              <w:rPr>
                <w:sz w:val="20"/>
                <w:szCs w:val="20"/>
              </w:rPr>
            </w:pPr>
            <w:r>
              <w:rPr>
                <w:sz w:val="20"/>
                <w:szCs w:val="20"/>
              </w:rPr>
              <w:t xml:space="preserve">0,00000  </w:t>
            </w:r>
          </w:p>
        </w:tc>
        <w:tc>
          <w:tcPr>
            <w:tcW w:w="1440" w:type="dxa"/>
            <w:tcBorders>
              <w:top w:val="nil"/>
              <w:left w:val="nil"/>
              <w:bottom w:val="single" w:sz="4" w:space="0" w:color="auto"/>
              <w:right w:val="single" w:sz="4" w:space="0" w:color="auto"/>
            </w:tcBorders>
            <w:vAlign w:val="center"/>
            <w:hideMark/>
          </w:tcPr>
          <w:p w14:paraId="58359C6E" w14:textId="77777777" w:rsidR="00C258AA" w:rsidRDefault="00C258AA">
            <w:pPr>
              <w:jc w:val="center"/>
              <w:rPr>
                <w:sz w:val="20"/>
                <w:szCs w:val="20"/>
              </w:rPr>
            </w:pPr>
            <w:r>
              <w:rPr>
                <w:sz w:val="20"/>
                <w:szCs w:val="20"/>
              </w:rPr>
              <w:t xml:space="preserve">0,00000  </w:t>
            </w:r>
          </w:p>
        </w:tc>
        <w:tc>
          <w:tcPr>
            <w:tcW w:w="1527" w:type="dxa"/>
            <w:tcBorders>
              <w:top w:val="nil"/>
              <w:left w:val="nil"/>
              <w:bottom w:val="single" w:sz="4" w:space="0" w:color="auto"/>
              <w:right w:val="single" w:sz="4" w:space="0" w:color="auto"/>
            </w:tcBorders>
            <w:vAlign w:val="center"/>
            <w:hideMark/>
          </w:tcPr>
          <w:p w14:paraId="1BBF0506" w14:textId="77777777" w:rsidR="00C258AA" w:rsidRDefault="00C258AA">
            <w:pPr>
              <w:jc w:val="center"/>
              <w:rPr>
                <w:sz w:val="20"/>
                <w:szCs w:val="20"/>
              </w:rPr>
            </w:pPr>
            <w:r>
              <w:rPr>
                <w:sz w:val="20"/>
                <w:szCs w:val="20"/>
              </w:rPr>
              <w:t>200,00000</w:t>
            </w:r>
          </w:p>
        </w:tc>
      </w:tr>
      <w:tr w:rsidR="00C258AA" w14:paraId="35912E18" w14:textId="77777777" w:rsidTr="002D3913">
        <w:trPr>
          <w:gridAfter w:val="1"/>
          <w:wAfter w:w="14" w:type="dxa"/>
          <w:trHeight w:val="284"/>
        </w:trPr>
        <w:tc>
          <w:tcPr>
            <w:tcW w:w="4111" w:type="dxa"/>
            <w:tcBorders>
              <w:top w:val="nil"/>
              <w:left w:val="single" w:sz="4" w:space="0" w:color="auto"/>
              <w:bottom w:val="single" w:sz="4" w:space="0" w:color="auto"/>
              <w:right w:val="single" w:sz="4" w:space="0" w:color="auto"/>
            </w:tcBorders>
            <w:vAlign w:val="center"/>
            <w:hideMark/>
          </w:tcPr>
          <w:p w14:paraId="01E81922" w14:textId="77777777" w:rsidR="00C258AA" w:rsidRDefault="00C258AA">
            <w:pPr>
              <w:rPr>
                <w:sz w:val="20"/>
                <w:szCs w:val="20"/>
              </w:rPr>
            </w:pPr>
            <w:r>
              <w:rPr>
                <w:sz w:val="20"/>
                <w:szCs w:val="20"/>
              </w:rPr>
              <w:t>Другие общегосударственные вопросы</w:t>
            </w:r>
          </w:p>
        </w:tc>
        <w:tc>
          <w:tcPr>
            <w:tcW w:w="571" w:type="dxa"/>
            <w:tcBorders>
              <w:top w:val="nil"/>
              <w:left w:val="nil"/>
              <w:bottom w:val="single" w:sz="4" w:space="0" w:color="auto"/>
              <w:right w:val="single" w:sz="4" w:space="0" w:color="auto"/>
            </w:tcBorders>
            <w:vAlign w:val="center"/>
            <w:hideMark/>
          </w:tcPr>
          <w:p w14:paraId="4018E553" w14:textId="77777777" w:rsidR="00C258AA" w:rsidRDefault="00C258AA">
            <w:pPr>
              <w:jc w:val="center"/>
              <w:rPr>
                <w:sz w:val="20"/>
                <w:szCs w:val="20"/>
              </w:rPr>
            </w:pPr>
            <w:r>
              <w:rPr>
                <w:sz w:val="20"/>
                <w:szCs w:val="20"/>
              </w:rPr>
              <w:t>650</w:t>
            </w:r>
          </w:p>
        </w:tc>
        <w:tc>
          <w:tcPr>
            <w:tcW w:w="572" w:type="dxa"/>
            <w:tcBorders>
              <w:top w:val="nil"/>
              <w:left w:val="nil"/>
              <w:bottom w:val="single" w:sz="4" w:space="0" w:color="auto"/>
              <w:right w:val="single" w:sz="4" w:space="0" w:color="auto"/>
            </w:tcBorders>
            <w:vAlign w:val="center"/>
            <w:hideMark/>
          </w:tcPr>
          <w:p w14:paraId="16226EEF" w14:textId="77777777" w:rsidR="00C258AA" w:rsidRDefault="00C258AA">
            <w:pPr>
              <w:jc w:val="center"/>
              <w:rPr>
                <w:sz w:val="20"/>
                <w:szCs w:val="20"/>
              </w:rPr>
            </w:pPr>
            <w:r>
              <w:rPr>
                <w:sz w:val="20"/>
                <w:szCs w:val="20"/>
              </w:rPr>
              <w:t>01</w:t>
            </w:r>
          </w:p>
        </w:tc>
        <w:tc>
          <w:tcPr>
            <w:tcW w:w="572" w:type="dxa"/>
            <w:tcBorders>
              <w:top w:val="nil"/>
              <w:left w:val="nil"/>
              <w:bottom w:val="single" w:sz="4" w:space="0" w:color="auto"/>
              <w:right w:val="single" w:sz="4" w:space="0" w:color="auto"/>
            </w:tcBorders>
            <w:vAlign w:val="center"/>
            <w:hideMark/>
          </w:tcPr>
          <w:p w14:paraId="42067FC5" w14:textId="77777777" w:rsidR="00C258AA" w:rsidRDefault="00C258AA">
            <w:pPr>
              <w:jc w:val="center"/>
              <w:rPr>
                <w:sz w:val="20"/>
                <w:szCs w:val="20"/>
              </w:rPr>
            </w:pPr>
            <w:r>
              <w:rPr>
                <w:sz w:val="20"/>
                <w:szCs w:val="20"/>
              </w:rPr>
              <w:t>13</w:t>
            </w:r>
          </w:p>
        </w:tc>
        <w:tc>
          <w:tcPr>
            <w:tcW w:w="1423" w:type="dxa"/>
            <w:tcBorders>
              <w:top w:val="nil"/>
              <w:left w:val="nil"/>
              <w:bottom w:val="single" w:sz="4" w:space="0" w:color="auto"/>
              <w:right w:val="single" w:sz="4" w:space="0" w:color="auto"/>
            </w:tcBorders>
            <w:vAlign w:val="center"/>
            <w:hideMark/>
          </w:tcPr>
          <w:p w14:paraId="0E608435" w14:textId="77777777" w:rsidR="00C258AA" w:rsidRDefault="00C258AA">
            <w:pPr>
              <w:jc w:val="center"/>
              <w:rPr>
                <w:sz w:val="20"/>
                <w:szCs w:val="20"/>
              </w:rPr>
            </w:pPr>
            <w:r>
              <w:rPr>
                <w:sz w:val="20"/>
                <w:szCs w:val="20"/>
              </w:rPr>
              <w:t> </w:t>
            </w:r>
          </w:p>
        </w:tc>
        <w:tc>
          <w:tcPr>
            <w:tcW w:w="572" w:type="dxa"/>
            <w:tcBorders>
              <w:top w:val="nil"/>
              <w:left w:val="nil"/>
              <w:bottom w:val="single" w:sz="4" w:space="0" w:color="auto"/>
              <w:right w:val="single" w:sz="4" w:space="0" w:color="auto"/>
            </w:tcBorders>
            <w:vAlign w:val="center"/>
            <w:hideMark/>
          </w:tcPr>
          <w:p w14:paraId="27BC9E5A" w14:textId="77777777" w:rsidR="00C258AA" w:rsidRDefault="00C258AA">
            <w:pPr>
              <w:jc w:val="center"/>
              <w:rPr>
                <w:sz w:val="20"/>
                <w:szCs w:val="20"/>
              </w:rPr>
            </w:pPr>
            <w:r>
              <w:rPr>
                <w:sz w:val="20"/>
                <w:szCs w:val="20"/>
              </w:rPr>
              <w:t> </w:t>
            </w:r>
          </w:p>
        </w:tc>
        <w:tc>
          <w:tcPr>
            <w:tcW w:w="1564" w:type="dxa"/>
            <w:tcBorders>
              <w:top w:val="nil"/>
              <w:left w:val="nil"/>
              <w:bottom w:val="single" w:sz="4" w:space="0" w:color="auto"/>
              <w:right w:val="single" w:sz="4" w:space="0" w:color="auto"/>
            </w:tcBorders>
            <w:vAlign w:val="center"/>
            <w:hideMark/>
          </w:tcPr>
          <w:p w14:paraId="0A13A5E9" w14:textId="77777777" w:rsidR="00C258AA" w:rsidRDefault="00C258AA">
            <w:pPr>
              <w:jc w:val="center"/>
              <w:rPr>
                <w:sz w:val="20"/>
                <w:szCs w:val="20"/>
              </w:rPr>
            </w:pPr>
            <w:r>
              <w:rPr>
                <w:sz w:val="20"/>
                <w:szCs w:val="20"/>
              </w:rPr>
              <w:t xml:space="preserve">459,50000  </w:t>
            </w:r>
          </w:p>
        </w:tc>
        <w:tc>
          <w:tcPr>
            <w:tcW w:w="1564" w:type="dxa"/>
            <w:tcBorders>
              <w:top w:val="nil"/>
              <w:left w:val="nil"/>
              <w:bottom w:val="single" w:sz="4" w:space="0" w:color="auto"/>
              <w:right w:val="single" w:sz="4" w:space="0" w:color="auto"/>
            </w:tcBorders>
            <w:vAlign w:val="center"/>
            <w:hideMark/>
          </w:tcPr>
          <w:p w14:paraId="2ED08C80" w14:textId="77777777" w:rsidR="00C258AA" w:rsidRDefault="00C258AA">
            <w:pPr>
              <w:jc w:val="center"/>
              <w:rPr>
                <w:sz w:val="20"/>
                <w:szCs w:val="20"/>
              </w:rPr>
            </w:pPr>
            <w:r>
              <w:rPr>
                <w:sz w:val="20"/>
                <w:szCs w:val="20"/>
              </w:rPr>
              <w:t xml:space="preserve">459,50000  </w:t>
            </w:r>
          </w:p>
        </w:tc>
        <w:tc>
          <w:tcPr>
            <w:tcW w:w="1423" w:type="dxa"/>
            <w:tcBorders>
              <w:top w:val="nil"/>
              <w:left w:val="nil"/>
              <w:bottom w:val="single" w:sz="4" w:space="0" w:color="auto"/>
              <w:right w:val="single" w:sz="4" w:space="0" w:color="auto"/>
            </w:tcBorders>
            <w:vAlign w:val="center"/>
            <w:hideMark/>
          </w:tcPr>
          <w:p w14:paraId="11AACE77" w14:textId="77777777" w:rsidR="00C258AA" w:rsidRDefault="00C258AA">
            <w:pPr>
              <w:jc w:val="center"/>
              <w:rPr>
                <w:sz w:val="20"/>
                <w:szCs w:val="20"/>
              </w:rPr>
            </w:pPr>
            <w:r>
              <w:rPr>
                <w:sz w:val="20"/>
                <w:szCs w:val="20"/>
              </w:rPr>
              <w:t xml:space="preserve">0,00000  </w:t>
            </w:r>
          </w:p>
        </w:tc>
        <w:tc>
          <w:tcPr>
            <w:tcW w:w="1440" w:type="dxa"/>
            <w:tcBorders>
              <w:top w:val="nil"/>
              <w:left w:val="nil"/>
              <w:bottom w:val="single" w:sz="4" w:space="0" w:color="auto"/>
              <w:right w:val="single" w:sz="4" w:space="0" w:color="auto"/>
            </w:tcBorders>
            <w:vAlign w:val="center"/>
            <w:hideMark/>
          </w:tcPr>
          <w:p w14:paraId="60BF550A" w14:textId="77777777" w:rsidR="00C258AA" w:rsidRDefault="00C258AA">
            <w:pPr>
              <w:jc w:val="center"/>
              <w:rPr>
                <w:sz w:val="20"/>
                <w:szCs w:val="20"/>
              </w:rPr>
            </w:pPr>
            <w:r>
              <w:rPr>
                <w:sz w:val="20"/>
                <w:szCs w:val="20"/>
              </w:rPr>
              <w:t xml:space="preserve">739,53794  </w:t>
            </w:r>
          </w:p>
        </w:tc>
        <w:tc>
          <w:tcPr>
            <w:tcW w:w="1527" w:type="dxa"/>
            <w:tcBorders>
              <w:top w:val="nil"/>
              <w:left w:val="nil"/>
              <w:bottom w:val="single" w:sz="4" w:space="0" w:color="auto"/>
              <w:right w:val="single" w:sz="4" w:space="0" w:color="auto"/>
            </w:tcBorders>
            <w:vAlign w:val="center"/>
            <w:hideMark/>
          </w:tcPr>
          <w:p w14:paraId="272E481C" w14:textId="77777777" w:rsidR="00C258AA" w:rsidRDefault="00C258AA">
            <w:pPr>
              <w:jc w:val="center"/>
              <w:rPr>
                <w:sz w:val="20"/>
                <w:szCs w:val="20"/>
              </w:rPr>
            </w:pPr>
            <w:r>
              <w:rPr>
                <w:sz w:val="20"/>
                <w:szCs w:val="20"/>
              </w:rPr>
              <w:t xml:space="preserve">1 199,03794  </w:t>
            </w:r>
          </w:p>
        </w:tc>
      </w:tr>
      <w:tr w:rsidR="00C258AA" w14:paraId="7AEBC771" w14:textId="77777777" w:rsidTr="002D3913">
        <w:trPr>
          <w:gridAfter w:val="1"/>
          <w:wAfter w:w="14" w:type="dxa"/>
          <w:trHeight w:val="284"/>
        </w:trPr>
        <w:tc>
          <w:tcPr>
            <w:tcW w:w="4111" w:type="dxa"/>
            <w:tcBorders>
              <w:top w:val="nil"/>
              <w:left w:val="single" w:sz="4" w:space="0" w:color="auto"/>
              <w:bottom w:val="single" w:sz="4" w:space="0" w:color="auto"/>
              <w:right w:val="single" w:sz="4" w:space="0" w:color="auto"/>
            </w:tcBorders>
            <w:vAlign w:val="center"/>
            <w:hideMark/>
          </w:tcPr>
          <w:p w14:paraId="1DA212FB" w14:textId="77777777" w:rsidR="00C258AA" w:rsidRDefault="00C258AA">
            <w:pPr>
              <w:rPr>
                <w:sz w:val="20"/>
                <w:szCs w:val="20"/>
              </w:rPr>
            </w:pPr>
            <w:r>
              <w:rPr>
                <w:sz w:val="20"/>
                <w:szCs w:val="20"/>
              </w:rPr>
              <w:t>Муниципальная программа "Управление муниципальным имуществом в сельском поселении Салым"</w:t>
            </w:r>
          </w:p>
        </w:tc>
        <w:tc>
          <w:tcPr>
            <w:tcW w:w="571" w:type="dxa"/>
            <w:tcBorders>
              <w:top w:val="nil"/>
              <w:left w:val="nil"/>
              <w:bottom w:val="single" w:sz="4" w:space="0" w:color="auto"/>
              <w:right w:val="single" w:sz="4" w:space="0" w:color="auto"/>
            </w:tcBorders>
            <w:vAlign w:val="center"/>
            <w:hideMark/>
          </w:tcPr>
          <w:p w14:paraId="6DBEECDD" w14:textId="77777777" w:rsidR="00C258AA" w:rsidRDefault="00C258AA">
            <w:pPr>
              <w:jc w:val="center"/>
              <w:rPr>
                <w:sz w:val="20"/>
                <w:szCs w:val="20"/>
              </w:rPr>
            </w:pPr>
            <w:r>
              <w:rPr>
                <w:sz w:val="20"/>
                <w:szCs w:val="20"/>
              </w:rPr>
              <w:t>650</w:t>
            </w:r>
          </w:p>
        </w:tc>
        <w:tc>
          <w:tcPr>
            <w:tcW w:w="572" w:type="dxa"/>
            <w:tcBorders>
              <w:top w:val="nil"/>
              <w:left w:val="nil"/>
              <w:bottom w:val="single" w:sz="4" w:space="0" w:color="auto"/>
              <w:right w:val="single" w:sz="4" w:space="0" w:color="auto"/>
            </w:tcBorders>
            <w:vAlign w:val="center"/>
            <w:hideMark/>
          </w:tcPr>
          <w:p w14:paraId="5091D7A4" w14:textId="77777777" w:rsidR="00C258AA" w:rsidRDefault="00C258AA">
            <w:pPr>
              <w:jc w:val="center"/>
              <w:rPr>
                <w:sz w:val="20"/>
                <w:szCs w:val="20"/>
              </w:rPr>
            </w:pPr>
            <w:r>
              <w:rPr>
                <w:sz w:val="20"/>
                <w:szCs w:val="20"/>
              </w:rPr>
              <w:t>01</w:t>
            </w:r>
          </w:p>
        </w:tc>
        <w:tc>
          <w:tcPr>
            <w:tcW w:w="572" w:type="dxa"/>
            <w:tcBorders>
              <w:top w:val="nil"/>
              <w:left w:val="nil"/>
              <w:bottom w:val="single" w:sz="4" w:space="0" w:color="auto"/>
              <w:right w:val="single" w:sz="4" w:space="0" w:color="auto"/>
            </w:tcBorders>
            <w:vAlign w:val="center"/>
            <w:hideMark/>
          </w:tcPr>
          <w:p w14:paraId="060A8413" w14:textId="77777777" w:rsidR="00C258AA" w:rsidRDefault="00C258AA">
            <w:pPr>
              <w:jc w:val="center"/>
              <w:rPr>
                <w:sz w:val="20"/>
                <w:szCs w:val="20"/>
              </w:rPr>
            </w:pPr>
            <w:r>
              <w:rPr>
                <w:sz w:val="20"/>
                <w:szCs w:val="20"/>
              </w:rPr>
              <w:t>13</w:t>
            </w:r>
          </w:p>
        </w:tc>
        <w:tc>
          <w:tcPr>
            <w:tcW w:w="1423" w:type="dxa"/>
            <w:tcBorders>
              <w:top w:val="nil"/>
              <w:left w:val="nil"/>
              <w:bottom w:val="single" w:sz="4" w:space="0" w:color="auto"/>
              <w:right w:val="single" w:sz="4" w:space="0" w:color="auto"/>
            </w:tcBorders>
            <w:vAlign w:val="center"/>
            <w:hideMark/>
          </w:tcPr>
          <w:p w14:paraId="5C798A0B" w14:textId="77777777" w:rsidR="00C258AA" w:rsidRDefault="00C258AA">
            <w:pPr>
              <w:jc w:val="center"/>
              <w:rPr>
                <w:sz w:val="20"/>
                <w:szCs w:val="20"/>
              </w:rPr>
            </w:pPr>
            <w:r>
              <w:rPr>
                <w:sz w:val="20"/>
                <w:szCs w:val="20"/>
              </w:rPr>
              <w:t>0800000000</w:t>
            </w:r>
          </w:p>
        </w:tc>
        <w:tc>
          <w:tcPr>
            <w:tcW w:w="572" w:type="dxa"/>
            <w:tcBorders>
              <w:top w:val="nil"/>
              <w:left w:val="nil"/>
              <w:bottom w:val="single" w:sz="4" w:space="0" w:color="auto"/>
              <w:right w:val="single" w:sz="4" w:space="0" w:color="auto"/>
            </w:tcBorders>
            <w:vAlign w:val="center"/>
            <w:hideMark/>
          </w:tcPr>
          <w:p w14:paraId="3DB1AA3A" w14:textId="77777777" w:rsidR="00C258AA" w:rsidRDefault="00C258AA">
            <w:pPr>
              <w:jc w:val="center"/>
              <w:rPr>
                <w:sz w:val="20"/>
                <w:szCs w:val="20"/>
              </w:rPr>
            </w:pPr>
            <w:r>
              <w:rPr>
                <w:sz w:val="20"/>
                <w:szCs w:val="20"/>
              </w:rPr>
              <w:t> </w:t>
            </w:r>
          </w:p>
        </w:tc>
        <w:tc>
          <w:tcPr>
            <w:tcW w:w="1564" w:type="dxa"/>
            <w:tcBorders>
              <w:top w:val="nil"/>
              <w:left w:val="nil"/>
              <w:bottom w:val="single" w:sz="4" w:space="0" w:color="auto"/>
              <w:right w:val="single" w:sz="4" w:space="0" w:color="auto"/>
            </w:tcBorders>
            <w:vAlign w:val="center"/>
            <w:hideMark/>
          </w:tcPr>
          <w:p w14:paraId="63DC51ED" w14:textId="77777777" w:rsidR="00C258AA" w:rsidRDefault="00C258AA">
            <w:pPr>
              <w:jc w:val="center"/>
              <w:rPr>
                <w:sz w:val="20"/>
                <w:szCs w:val="20"/>
              </w:rPr>
            </w:pPr>
            <w:r>
              <w:rPr>
                <w:sz w:val="20"/>
                <w:szCs w:val="20"/>
              </w:rPr>
              <w:t xml:space="preserve">383,00000  </w:t>
            </w:r>
          </w:p>
        </w:tc>
        <w:tc>
          <w:tcPr>
            <w:tcW w:w="1564" w:type="dxa"/>
            <w:tcBorders>
              <w:top w:val="nil"/>
              <w:left w:val="nil"/>
              <w:bottom w:val="single" w:sz="4" w:space="0" w:color="auto"/>
              <w:right w:val="single" w:sz="4" w:space="0" w:color="auto"/>
            </w:tcBorders>
            <w:vAlign w:val="center"/>
            <w:hideMark/>
          </w:tcPr>
          <w:p w14:paraId="163FEFA8" w14:textId="77777777" w:rsidR="00C258AA" w:rsidRDefault="00C258AA">
            <w:pPr>
              <w:jc w:val="center"/>
              <w:rPr>
                <w:sz w:val="20"/>
                <w:szCs w:val="20"/>
              </w:rPr>
            </w:pPr>
            <w:r>
              <w:rPr>
                <w:sz w:val="20"/>
                <w:szCs w:val="20"/>
              </w:rPr>
              <w:t xml:space="preserve">383,00000  </w:t>
            </w:r>
          </w:p>
        </w:tc>
        <w:tc>
          <w:tcPr>
            <w:tcW w:w="1423" w:type="dxa"/>
            <w:tcBorders>
              <w:top w:val="nil"/>
              <w:left w:val="nil"/>
              <w:bottom w:val="single" w:sz="4" w:space="0" w:color="auto"/>
              <w:right w:val="single" w:sz="4" w:space="0" w:color="auto"/>
            </w:tcBorders>
            <w:vAlign w:val="center"/>
            <w:hideMark/>
          </w:tcPr>
          <w:p w14:paraId="2DD9AB7E" w14:textId="77777777" w:rsidR="00C258AA" w:rsidRDefault="00C258AA">
            <w:pPr>
              <w:jc w:val="center"/>
              <w:rPr>
                <w:sz w:val="20"/>
                <w:szCs w:val="20"/>
              </w:rPr>
            </w:pPr>
            <w:r>
              <w:rPr>
                <w:sz w:val="20"/>
                <w:szCs w:val="20"/>
              </w:rPr>
              <w:t xml:space="preserve">0,00000  </w:t>
            </w:r>
          </w:p>
        </w:tc>
        <w:tc>
          <w:tcPr>
            <w:tcW w:w="1440" w:type="dxa"/>
            <w:tcBorders>
              <w:top w:val="nil"/>
              <w:left w:val="nil"/>
              <w:bottom w:val="single" w:sz="4" w:space="0" w:color="auto"/>
              <w:right w:val="single" w:sz="4" w:space="0" w:color="auto"/>
            </w:tcBorders>
            <w:vAlign w:val="center"/>
            <w:hideMark/>
          </w:tcPr>
          <w:p w14:paraId="1294C1BD" w14:textId="77777777" w:rsidR="00C258AA" w:rsidRDefault="00C258AA">
            <w:pPr>
              <w:jc w:val="center"/>
              <w:rPr>
                <w:sz w:val="20"/>
                <w:szCs w:val="20"/>
              </w:rPr>
            </w:pPr>
            <w:r>
              <w:rPr>
                <w:sz w:val="20"/>
                <w:szCs w:val="20"/>
              </w:rPr>
              <w:t xml:space="preserve">709,53794  </w:t>
            </w:r>
          </w:p>
        </w:tc>
        <w:tc>
          <w:tcPr>
            <w:tcW w:w="1527" w:type="dxa"/>
            <w:tcBorders>
              <w:top w:val="nil"/>
              <w:left w:val="nil"/>
              <w:bottom w:val="single" w:sz="4" w:space="0" w:color="auto"/>
              <w:right w:val="single" w:sz="4" w:space="0" w:color="auto"/>
            </w:tcBorders>
            <w:vAlign w:val="center"/>
            <w:hideMark/>
          </w:tcPr>
          <w:p w14:paraId="6FD935A4" w14:textId="77777777" w:rsidR="00C258AA" w:rsidRDefault="00C258AA">
            <w:pPr>
              <w:jc w:val="center"/>
              <w:rPr>
                <w:sz w:val="20"/>
                <w:szCs w:val="20"/>
              </w:rPr>
            </w:pPr>
            <w:r>
              <w:rPr>
                <w:sz w:val="20"/>
                <w:szCs w:val="20"/>
              </w:rPr>
              <w:t xml:space="preserve">1 092,53794  </w:t>
            </w:r>
          </w:p>
        </w:tc>
      </w:tr>
      <w:tr w:rsidR="00C258AA" w14:paraId="7D972722" w14:textId="77777777" w:rsidTr="002D3913">
        <w:trPr>
          <w:gridAfter w:val="1"/>
          <w:wAfter w:w="14" w:type="dxa"/>
          <w:trHeight w:val="284"/>
        </w:trPr>
        <w:tc>
          <w:tcPr>
            <w:tcW w:w="4111" w:type="dxa"/>
            <w:tcBorders>
              <w:top w:val="nil"/>
              <w:left w:val="single" w:sz="4" w:space="0" w:color="auto"/>
              <w:bottom w:val="single" w:sz="4" w:space="0" w:color="auto"/>
              <w:right w:val="single" w:sz="4" w:space="0" w:color="auto"/>
            </w:tcBorders>
            <w:vAlign w:val="center"/>
            <w:hideMark/>
          </w:tcPr>
          <w:p w14:paraId="424F256C" w14:textId="77777777" w:rsidR="00C258AA" w:rsidRDefault="00C258AA">
            <w:pPr>
              <w:rPr>
                <w:sz w:val="20"/>
                <w:szCs w:val="20"/>
              </w:rPr>
            </w:pPr>
            <w:r>
              <w:rPr>
                <w:sz w:val="20"/>
                <w:szCs w:val="20"/>
              </w:rPr>
              <w:t>Основное мероприятие "Техническая инвентаризация, паспортизация, постановка на государственный кадастровый учет и государственная регистрация прав на недвижимое имущество, в т.ч. на бесхозяйное имущество"</w:t>
            </w:r>
          </w:p>
        </w:tc>
        <w:tc>
          <w:tcPr>
            <w:tcW w:w="571" w:type="dxa"/>
            <w:tcBorders>
              <w:top w:val="nil"/>
              <w:left w:val="nil"/>
              <w:bottom w:val="single" w:sz="4" w:space="0" w:color="auto"/>
              <w:right w:val="single" w:sz="4" w:space="0" w:color="auto"/>
            </w:tcBorders>
            <w:vAlign w:val="center"/>
            <w:hideMark/>
          </w:tcPr>
          <w:p w14:paraId="715B854F" w14:textId="77777777" w:rsidR="00C258AA" w:rsidRDefault="00C258AA">
            <w:pPr>
              <w:jc w:val="center"/>
              <w:rPr>
                <w:sz w:val="20"/>
                <w:szCs w:val="20"/>
              </w:rPr>
            </w:pPr>
            <w:r>
              <w:rPr>
                <w:sz w:val="20"/>
                <w:szCs w:val="20"/>
              </w:rPr>
              <w:t>650</w:t>
            </w:r>
          </w:p>
        </w:tc>
        <w:tc>
          <w:tcPr>
            <w:tcW w:w="572" w:type="dxa"/>
            <w:tcBorders>
              <w:top w:val="nil"/>
              <w:left w:val="nil"/>
              <w:bottom w:val="single" w:sz="4" w:space="0" w:color="auto"/>
              <w:right w:val="single" w:sz="4" w:space="0" w:color="auto"/>
            </w:tcBorders>
            <w:vAlign w:val="center"/>
            <w:hideMark/>
          </w:tcPr>
          <w:p w14:paraId="5F16292C" w14:textId="77777777" w:rsidR="00C258AA" w:rsidRDefault="00C258AA">
            <w:pPr>
              <w:jc w:val="center"/>
              <w:rPr>
                <w:sz w:val="20"/>
                <w:szCs w:val="20"/>
              </w:rPr>
            </w:pPr>
            <w:r>
              <w:rPr>
                <w:sz w:val="20"/>
                <w:szCs w:val="20"/>
              </w:rPr>
              <w:t>01</w:t>
            </w:r>
          </w:p>
        </w:tc>
        <w:tc>
          <w:tcPr>
            <w:tcW w:w="572" w:type="dxa"/>
            <w:tcBorders>
              <w:top w:val="nil"/>
              <w:left w:val="nil"/>
              <w:bottom w:val="single" w:sz="4" w:space="0" w:color="auto"/>
              <w:right w:val="single" w:sz="4" w:space="0" w:color="auto"/>
            </w:tcBorders>
            <w:vAlign w:val="center"/>
            <w:hideMark/>
          </w:tcPr>
          <w:p w14:paraId="70367863" w14:textId="77777777" w:rsidR="00C258AA" w:rsidRDefault="00C258AA">
            <w:pPr>
              <w:jc w:val="center"/>
              <w:rPr>
                <w:sz w:val="20"/>
                <w:szCs w:val="20"/>
              </w:rPr>
            </w:pPr>
            <w:r>
              <w:rPr>
                <w:sz w:val="20"/>
                <w:szCs w:val="20"/>
              </w:rPr>
              <w:t>13</w:t>
            </w:r>
          </w:p>
        </w:tc>
        <w:tc>
          <w:tcPr>
            <w:tcW w:w="1423" w:type="dxa"/>
            <w:tcBorders>
              <w:top w:val="nil"/>
              <w:left w:val="nil"/>
              <w:bottom w:val="single" w:sz="4" w:space="0" w:color="auto"/>
              <w:right w:val="single" w:sz="4" w:space="0" w:color="auto"/>
            </w:tcBorders>
            <w:vAlign w:val="center"/>
            <w:hideMark/>
          </w:tcPr>
          <w:p w14:paraId="74B57462" w14:textId="77777777" w:rsidR="00C258AA" w:rsidRDefault="00C258AA">
            <w:pPr>
              <w:jc w:val="center"/>
              <w:rPr>
                <w:sz w:val="20"/>
                <w:szCs w:val="20"/>
              </w:rPr>
            </w:pPr>
            <w:r>
              <w:rPr>
                <w:sz w:val="20"/>
                <w:szCs w:val="20"/>
              </w:rPr>
              <w:t>0800100000</w:t>
            </w:r>
          </w:p>
        </w:tc>
        <w:tc>
          <w:tcPr>
            <w:tcW w:w="572" w:type="dxa"/>
            <w:tcBorders>
              <w:top w:val="nil"/>
              <w:left w:val="nil"/>
              <w:bottom w:val="single" w:sz="4" w:space="0" w:color="auto"/>
              <w:right w:val="single" w:sz="4" w:space="0" w:color="auto"/>
            </w:tcBorders>
            <w:vAlign w:val="center"/>
            <w:hideMark/>
          </w:tcPr>
          <w:p w14:paraId="703ECEB5" w14:textId="77777777" w:rsidR="00C258AA" w:rsidRDefault="00C258AA">
            <w:pPr>
              <w:jc w:val="center"/>
              <w:rPr>
                <w:sz w:val="20"/>
                <w:szCs w:val="20"/>
              </w:rPr>
            </w:pPr>
            <w:r>
              <w:rPr>
                <w:sz w:val="20"/>
                <w:szCs w:val="20"/>
              </w:rPr>
              <w:t> </w:t>
            </w:r>
          </w:p>
        </w:tc>
        <w:tc>
          <w:tcPr>
            <w:tcW w:w="1564" w:type="dxa"/>
            <w:tcBorders>
              <w:top w:val="nil"/>
              <w:left w:val="nil"/>
              <w:bottom w:val="single" w:sz="4" w:space="0" w:color="auto"/>
              <w:right w:val="single" w:sz="4" w:space="0" w:color="auto"/>
            </w:tcBorders>
            <w:vAlign w:val="center"/>
            <w:hideMark/>
          </w:tcPr>
          <w:p w14:paraId="348CE061" w14:textId="77777777" w:rsidR="00C258AA" w:rsidRDefault="00C258AA">
            <w:pPr>
              <w:jc w:val="center"/>
              <w:rPr>
                <w:sz w:val="20"/>
                <w:szCs w:val="20"/>
              </w:rPr>
            </w:pPr>
            <w:r>
              <w:rPr>
                <w:sz w:val="20"/>
                <w:szCs w:val="20"/>
              </w:rPr>
              <w:t xml:space="preserve">271,00000  </w:t>
            </w:r>
          </w:p>
        </w:tc>
        <w:tc>
          <w:tcPr>
            <w:tcW w:w="1564" w:type="dxa"/>
            <w:tcBorders>
              <w:top w:val="nil"/>
              <w:left w:val="nil"/>
              <w:bottom w:val="single" w:sz="4" w:space="0" w:color="auto"/>
              <w:right w:val="single" w:sz="4" w:space="0" w:color="auto"/>
            </w:tcBorders>
            <w:vAlign w:val="center"/>
            <w:hideMark/>
          </w:tcPr>
          <w:p w14:paraId="1B88AF00" w14:textId="77777777" w:rsidR="00C258AA" w:rsidRDefault="00C258AA">
            <w:pPr>
              <w:jc w:val="center"/>
              <w:rPr>
                <w:sz w:val="20"/>
                <w:szCs w:val="20"/>
              </w:rPr>
            </w:pPr>
            <w:r>
              <w:rPr>
                <w:sz w:val="20"/>
                <w:szCs w:val="20"/>
              </w:rPr>
              <w:t xml:space="preserve">271,00000  </w:t>
            </w:r>
          </w:p>
        </w:tc>
        <w:tc>
          <w:tcPr>
            <w:tcW w:w="1423" w:type="dxa"/>
            <w:tcBorders>
              <w:top w:val="nil"/>
              <w:left w:val="nil"/>
              <w:bottom w:val="single" w:sz="4" w:space="0" w:color="auto"/>
              <w:right w:val="single" w:sz="4" w:space="0" w:color="auto"/>
            </w:tcBorders>
            <w:vAlign w:val="center"/>
            <w:hideMark/>
          </w:tcPr>
          <w:p w14:paraId="65AE4A98" w14:textId="77777777" w:rsidR="00C258AA" w:rsidRDefault="00C258AA">
            <w:pPr>
              <w:jc w:val="center"/>
              <w:rPr>
                <w:sz w:val="20"/>
                <w:szCs w:val="20"/>
              </w:rPr>
            </w:pPr>
            <w:r>
              <w:rPr>
                <w:sz w:val="20"/>
                <w:szCs w:val="20"/>
              </w:rPr>
              <w:t xml:space="preserve">0,00000  </w:t>
            </w:r>
          </w:p>
        </w:tc>
        <w:tc>
          <w:tcPr>
            <w:tcW w:w="1440" w:type="dxa"/>
            <w:tcBorders>
              <w:top w:val="nil"/>
              <w:left w:val="nil"/>
              <w:bottom w:val="single" w:sz="4" w:space="0" w:color="auto"/>
              <w:right w:val="single" w:sz="4" w:space="0" w:color="auto"/>
            </w:tcBorders>
            <w:vAlign w:val="center"/>
            <w:hideMark/>
          </w:tcPr>
          <w:p w14:paraId="6A70A0E1" w14:textId="77777777" w:rsidR="00C258AA" w:rsidRDefault="00C258AA">
            <w:pPr>
              <w:jc w:val="center"/>
              <w:rPr>
                <w:sz w:val="20"/>
                <w:szCs w:val="20"/>
              </w:rPr>
            </w:pPr>
            <w:r>
              <w:rPr>
                <w:sz w:val="20"/>
                <w:szCs w:val="20"/>
              </w:rPr>
              <w:t xml:space="preserve">201,00000  </w:t>
            </w:r>
          </w:p>
        </w:tc>
        <w:tc>
          <w:tcPr>
            <w:tcW w:w="1527" w:type="dxa"/>
            <w:tcBorders>
              <w:top w:val="nil"/>
              <w:left w:val="nil"/>
              <w:bottom w:val="single" w:sz="4" w:space="0" w:color="auto"/>
              <w:right w:val="single" w:sz="4" w:space="0" w:color="auto"/>
            </w:tcBorders>
            <w:vAlign w:val="center"/>
            <w:hideMark/>
          </w:tcPr>
          <w:p w14:paraId="7DD8B4A5" w14:textId="77777777" w:rsidR="00C258AA" w:rsidRDefault="00C258AA">
            <w:pPr>
              <w:jc w:val="center"/>
              <w:rPr>
                <w:sz w:val="20"/>
                <w:szCs w:val="20"/>
              </w:rPr>
            </w:pPr>
            <w:r>
              <w:rPr>
                <w:sz w:val="20"/>
                <w:szCs w:val="20"/>
              </w:rPr>
              <w:t xml:space="preserve">472,00000  </w:t>
            </w:r>
          </w:p>
        </w:tc>
      </w:tr>
      <w:tr w:rsidR="00C258AA" w14:paraId="12A18587" w14:textId="77777777" w:rsidTr="002D3913">
        <w:trPr>
          <w:gridAfter w:val="1"/>
          <w:wAfter w:w="14" w:type="dxa"/>
          <w:trHeight w:val="284"/>
        </w:trPr>
        <w:tc>
          <w:tcPr>
            <w:tcW w:w="4111" w:type="dxa"/>
            <w:tcBorders>
              <w:top w:val="nil"/>
              <w:left w:val="single" w:sz="4" w:space="0" w:color="auto"/>
              <w:bottom w:val="single" w:sz="4" w:space="0" w:color="auto"/>
              <w:right w:val="single" w:sz="4" w:space="0" w:color="auto"/>
            </w:tcBorders>
            <w:vAlign w:val="center"/>
            <w:hideMark/>
          </w:tcPr>
          <w:p w14:paraId="2AC533AC" w14:textId="77777777" w:rsidR="00C258AA" w:rsidRDefault="00C258AA">
            <w:pPr>
              <w:rPr>
                <w:sz w:val="20"/>
                <w:szCs w:val="20"/>
              </w:rPr>
            </w:pPr>
            <w:r>
              <w:rPr>
                <w:sz w:val="20"/>
                <w:szCs w:val="20"/>
              </w:rPr>
              <w:t>Реализация мероприятий</w:t>
            </w:r>
          </w:p>
        </w:tc>
        <w:tc>
          <w:tcPr>
            <w:tcW w:w="571" w:type="dxa"/>
            <w:tcBorders>
              <w:top w:val="nil"/>
              <w:left w:val="nil"/>
              <w:bottom w:val="single" w:sz="4" w:space="0" w:color="auto"/>
              <w:right w:val="single" w:sz="4" w:space="0" w:color="auto"/>
            </w:tcBorders>
            <w:vAlign w:val="center"/>
            <w:hideMark/>
          </w:tcPr>
          <w:p w14:paraId="6A5C0BBF" w14:textId="77777777" w:rsidR="00C258AA" w:rsidRDefault="00C258AA">
            <w:pPr>
              <w:jc w:val="center"/>
              <w:rPr>
                <w:sz w:val="20"/>
                <w:szCs w:val="20"/>
              </w:rPr>
            </w:pPr>
            <w:r>
              <w:rPr>
                <w:sz w:val="20"/>
                <w:szCs w:val="20"/>
              </w:rPr>
              <w:t>650</w:t>
            </w:r>
          </w:p>
        </w:tc>
        <w:tc>
          <w:tcPr>
            <w:tcW w:w="572" w:type="dxa"/>
            <w:tcBorders>
              <w:top w:val="nil"/>
              <w:left w:val="nil"/>
              <w:bottom w:val="single" w:sz="4" w:space="0" w:color="auto"/>
              <w:right w:val="single" w:sz="4" w:space="0" w:color="auto"/>
            </w:tcBorders>
            <w:vAlign w:val="center"/>
            <w:hideMark/>
          </w:tcPr>
          <w:p w14:paraId="683B9C6A" w14:textId="77777777" w:rsidR="00C258AA" w:rsidRDefault="00C258AA">
            <w:pPr>
              <w:jc w:val="center"/>
              <w:rPr>
                <w:sz w:val="20"/>
                <w:szCs w:val="20"/>
              </w:rPr>
            </w:pPr>
            <w:r>
              <w:rPr>
                <w:sz w:val="20"/>
                <w:szCs w:val="20"/>
              </w:rPr>
              <w:t>01</w:t>
            </w:r>
          </w:p>
        </w:tc>
        <w:tc>
          <w:tcPr>
            <w:tcW w:w="572" w:type="dxa"/>
            <w:tcBorders>
              <w:top w:val="nil"/>
              <w:left w:val="nil"/>
              <w:bottom w:val="single" w:sz="4" w:space="0" w:color="auto"/>
              <w:right w:val="single" w:sz="4" w:space="0" w:color="auto"/>
            </w:tcBorders>
            <w:vAlign w:val="center"/>
            <w:hideMark/>
          </w:tcPr>
          <w:p w14:paraId="51EC7C47" w14:textId="77777777" w:rsidR="00C258AA" w:rsidRDefault="00C258AA">
            <w:pPr>
              <w:jc w:val="center"/>
              <w:rPr>
                <w:sz w:val="20"/>
                <w:szCs w:val="20"/>
              </w:rPr>
            </w:pPr>
            <w:r>
              <w:rPr>
                <w:sz w:val="20"/>
                <w:szCs w:val="20"/>
              </w:rPr>
              <w:t>13</w:t>
            </w:r>
          </w:p>
        </w:tc>
        <w:tc>
          <w:tcPr>
            <w:tcW w:w="1423" w:type="dxa"/>
            <w:tcBorders>
              <w:top w:val="nil"/>
              <w:left w:val="nil"/>
              <w:bottom w:val="single" w:sz="4" w:space="0" w:color="auto"/>
              <w:right w:val="single" w:sz="4" w:space="0" w:color="auto"/>
            </w:tcBorders>
            <w:vAlign w:val="center"/>
            <w:hideMark/>
          </w:tcPr>
          <w:p w14:paraId="78688D9A" w14:textId="77777777" w:rsidR="00C258AA" w:rsidRDefault="00C258AA">
            <w:pPr>
              <w:jc w:val="center"/>
              <w:rPr>
                <w:sz w:val="20"/>
                <w:szCs w:val="20"/>
              </w:rPr>
            </w:pPr>
            <w:r>
              <w:rPr>
                <w:sz w:val="20"/>
                <w:szCs w:val="20"/>
              </w:rPr>
              <w:t>0800199990</w:t>
            </w:r>
          </w:p>
        </w:tc>
        <w:tc>
          <w:tcPr>
            <w:tcW w:w="572" w:type="dxa"/>
            <w:tcBorders>
              <w:top w:val="nil"/>
              <w:left w:val="nil"/>
              <w:bottom w:val="single" w:sz="4" w:space="0" w:color="auto"/>
              <w:right w:val="single" w:sz="4" w:space="0" w:color="auto"/>
            </w:tcBorders>
            <w:vAlign w:val="center"/>
            <w:hideMark/>
          </w:tcPr>
          <w:p w14:paraId="5E0D36AB" w14:textId="77777777" w:rsidR="00C258AA" w:rsidRDefault="00C258AA">
            <w:pPr>
              <w:jc w:val="center"/>
              <w:rPr>
                <w:sz w:val="20"/>
                <w:szCs w:val="20"/>
              </w:rPr>
            </w:pPr>
            <w:r>
              <w:rPr>
                <w:sz w:val="20"/>
                <w:szCs w:val="20"/>
              </w:rPr>
              <w:t> </w:t>
            </w:r>
          </w:p>
        </w:tc>
        <w:tc>
          <w:tcPr>
            <w:tcW w:w="1564" w:type="dxa"/>
            <w:tcBorders>
              <w:top w:val="nil"/>
              <w:left w:val="nil"/>
              <w:bottom w:val="single" w:sz="4" w:space="0" w:color="auto"/>
              <w:right w:val="single" w:sz="4" w:space="0" w:color="auto"/>
            </w:tcBorders>
            <w:vAlign w:val="center"/>
            <w:hideMark/>
          </w:tcPr>
          <w:p w14:paraId="3BF7235A" w14:textId="77777777" w:rsidR="00C258AA" w:rsidRDefault="00C258AA">
            <w:pPr>
              <w:jc w:val="center"/>
              <w:rPr>
                <w:sz w:val="20"/>
                <w:szCs w:val="20"/>
              </w:rPr>
            </w:pPr>
            <w:r>
              <w:rPr>
                <w:sz w:val="20"/>
                <w:szCs w:val="20"/>
              </w:rPr>
              <w:t xml:space="preserve">271,00000  </w:t>
            </w:r>
          </w:p>
        </w:tc>
        <w:tc>
          <w:tcPr>
            <w:tcW w:w="1564" w:type="dxa"/>
            <w:tcBorders>
              <w:top w:val="nil"/>
              <w:left w:val="nil"/>
              <w:bottom w:val="single" w:sz="4" w:space="0" w:color="auto"/>
              <w:right w:val="single" w:sz="4" w:space="0" w:color="auto"/>
            </w:tcBorders>
            <w:vAlign w:val="center"/>
            <w:hideMark/>
          </w:tcPr>
          <w:p w14:paraId="1313F662" w14:textId="77777777" w:rsidR="00C258AA" w:rsidRDefault="00C258AA">
            <w:pPr>
              <w:jc w:val="center"/>
              <w:rPr>
                <w:sz w:val="20"/>
                <w:szCs w:val="20"/>
              </w:rPr>
            </w:pPr>
            <w:r>
              <w:rPr>
                <w:sz w:val="20"/>
                <w:szCs w:val="20"/>
              </w:rPr>
              <w:t xml:space="preserve">271,00000  </w:t>
            </w:r>
          </w:p>
        </w:tc>
        <w:tc>
          <w:tcPr>
            <w:tcW w:w="1423" w:type="dxa"/>
            <w:tcBorders>
              <w:top w:val="nil"/>
              <w:left w:val="nil"/>
              <w:bottom w:val="single" w:sz="4" w:space="0" w:color="auto"/>
              <w:right w:val="single" w:sz="4" w:space="0" w:color="auto"/>
            </w:tcBorders>
            <w:vAlign w:val="center"/>
            <w:hideMark/>
          </w:tcPr>
          <w:p w14:paraId="7FDFDA66" w14:textId="77777777" w:rsidR="00C258AA" w:rsidRDefault="00C258AA">
            <w:pPr>
              <w:jc w:val="center"/>
              <w:rPr>
                <w:sz w:val="20"/>
                <w:szCs w:val="20"/>
              </w:rPr>
            </w:pPr>
            <w:r>
              <w:rPr>
                <w:sz w:val="20"/>
                <w:szCs w:val="20"/>
              </w:rPr>
              <w:t xml:space="preserve">0,00000  </w:t>
            </w:r>
          </w:p>
        </w:tc>
        <w:tc>
          <w:tcPr>
            <w:tcW w:w="1440" w:type="dxa"/>
            <w:tcBorders>
              <w:top w:val="nil"/>
              <w:left w:val="nil"/>
              <w:bottom w:val="single" w:sz="4" w:space="0" w:color="auto"/>
              <w:right w:val="single" w:sz="4" w:space="0" w:color="auto"/>
            </w:tcBorders>
            <w:vAlign w:val="center"/>
            <w:hideMark/>
          </w:tcPr>
          <w:p w14:paraId="49CA823A" w14:textId="77777777" w:rsidR="00C258AA" w:rsidRDefault="00C258AA">
            <w:pPr>
              <w:jc w:val="center"/>
              <w:rPr>
                <w:sz w:val="20"/>
                <w:szCs w:val="20"/>
              </w:rPr>
            </w:pPr>
            <w:r>
              <w:rPr>
                <w:sz w:val="20"/>
                <w:szCs w:val="20"/>
              </w:rPr>
              <w:t xml:space="preserve">201,00000  </w:t>
            </w:r>
          </w:p>
        </w:tc>
        <w:tc>
          <w:tcPr>
            <w:tcW w:w="1527" w:type="dxa"/>
            <w:tcBorders>
              <w:top w:val="nil"/>
              <w:left w:val="nil"/>
              <w:bottom w:val="single" w:sz="4" w:space="0" w:color="auto"/>
              <w:right w:val="single" w:sz="4" w:space="0" w:color="auto"/>
            </w:tcBorders>
            <w:vAlign w:val="center"/>
            <w:hideMark/>
          </w:tcPr>
          <w:p w14:paraId="78F2B89E" w14:textId="77777777" w:rsidR="00C258AA" w:rsidRDefault="00C258AA">
            <w:pPr>
              <w:jc w:val="center"/>
              <w:rPr>
                <w:sz w:val="20"/>
                <w:szCs w:val="20"/>
              </w:rPr>
            </w:pPr>
            <w:r>
              <w:rPr>
                <w:sz w:val="20"/>
                <w:szCs w:val="20"/>
              </w:rPr>
              <w:t xml:space="preserve">472,00000  </w:t>
            </w:r>
          </w:p>
        </w:tc>
      </w:tr>
      <w:tr w:rsidR="00C258AA" w14:paraId="045E915D" w14:textId="77777777" w:rsidTr="002D3913">
        <w:trPr>
          <w:gridAfter w:val="1"/>
          <w:wAfter w:w="14" w:type="dxa"/>
          <w:trHeight w:val="284"/>
        </w:trPr>
        <w:tc>
          <w:tcPr>
            <w:tcW w:w="4111" w:type="dxa"/>
            <w:tcBorders>
              <w:top w:val="nil"/>
              <w:left w:val="single" w:sz="4" w:space="0" w:color="auto"/>
              <w:bottom w:val="single" w:sz="4" w:space="0" w:color="auto"/>
              <w:right w:val="single" w:sz="4" w:space="0" w:color="auto"/>
            </w:tcBorders>
            <w:vAlign w:val="center"/>
            <w:hideMark/>
          </w:tcPr>
          <w:p w14:paraId="598C56E5" w14:textId="77777777" w:rsidR="00C258AA" w:rsidRDefault="00C258AA">
            <w:pPr>
              <w:rPr>
                <w:sz w:val="20"/>
                <w:szCs w:val="20"/>
              </w:rPr>
            </w:pPr>
            <w:r>
              <w:rPr>
                <w:sz w:val="20"/>
                <w:szCs w:val="20"/>
              </w:rPr>
              <w:t>Закупка товаров, работ и услуг для государственных (муниципальных) нужд</w:t>
            </w:r>
          </w:p>
        </w:tc>
        <w:tc>
          <w:tcPr>
            <w:tcW w:w="571" w:type="dxa"/>
            <w:tcBorders>
              <w:top w:val="nil"/>
              <w:left w:val="nil"/>
              <w:bottom w:val="single" w:sz="4" w:space="0" w:color="auto"/>
              <w:right w:val="single" w:sz="4" w:space="0" w:color="auto"/>
            </w:tcBorders>
            <w:vAlign w:val="center"/>
            <w:hideMark/>
          </w:tcPr>
          <w:p w14:paraId="77EE7AA3" w14:textId="77777777" w:rsidR="00C258AA" w:rsidRDefault="00C258AA">
            <w:pPr>
              <w:jc w:val="center"/>
              <w:rPr>
                <w:sz w:val="20"/>
                <w:szCs w:val="20"/>
              </w:rPr>
            </w:pPr>
            <w:r>
              <w:rPr>
                <w:sz w:val="20"/>
                <w:szCs w:val="20"/>
              </w:rPr>
              <w:t>650</w:t>
            </w:r>
          </w:p>
        </w:tc>
        <w:tc>
          <w:tcPr>
            <w:tcW w:w="572" w:type="dxa"/>
            <w:tcBorders>
              <w:top w:val="nil"/>
              <w:left w:val="nil"/>
              <w:bottom w:val="single" w:sz="4" w:space="0" w:color="auto"/>
              <w:right w:val="single" w:sz="4" w:space="0" w:color="auto"/>
            </w:tcBorders>
            <w:vAlign w:val="center"/>
            <w:hideMark/>
          </w:tcPr>
          <w:p w14:paraId="12E3AB31" w14:textId="77777777" w:rsidR="00C258AA" w:rsidRDefault="00C258AA">
            <w:pPr>
              <w:jc w:val="center"/>
              <w:rPr>
                <w:sz w:val="20"/>
                <w:szCs w:val="20"/>
              </w:rPr>
            </w:pPr>
            <w:r>
              <w:rPr>
                <w:sz w:val="20"/>
                <w:szCs w:val="20"/>
              </w:rPr>
              <w:t>01</w:t>
            </w:r>
          </w:p>
        </w:tc>
        <w:tc>
          <w:tcPr>
            <w:tcW w:w="572" w:type="dxa"/>
            <w:tcBorders>
              <w:top w:val="nil"/>
              <w:left w:val="nil"/>
              <w:bottom w:val="single" w:sz="4" w:space="0" w:color="auto"/>
              <w:right w:val="single" w:sz="4" w:space="0" w:color="auto"/>
            </w:tcBorders>
            <w:vAlign w:val="center"/>
            <w:hideMark/>
          </w:tcPr>
          <w:p w14:paraId="432B2089" w14:textId="77777777" w:rsidR="00C258AA" w:rsidRDefault="00C258AA">
            <w:pPr>
              <w:jc w:val="center"/>
              <w:rPr>
                <w:sz w:val="20"/>
                <w:szCs w:val="20"/>
              </w:rPr>
            </w:pPr>
            <w:r>
              <w:rPr>
                <w:sz w:val="20"/>
                <w:szCs w:val="20"/>
              </w:rPr>
              <w:t>13</w:t>
            </w:r>
          </w:p>
        </w:tc>
        <w:tc>
          <w:tcPr>
            <w:tcW w:w="1423" w:type="dxa"/>
            <w:tcBorders>
              <w:top w:val="nil"/>
              <w:left w:val="nil"/>
              <w:bottom w:val="single" w:sz="4" w:space="0" w:color="auto"/>
              <w:right w:val="single" w:sz="4" w:space="0" w:color="auto"/>
            </w:tcBorders>
            <w:vAlign w:val="center"/>
            <w:hideMark/>
          </w:tcPr>
          <w:p w14:paraId="688C0846" w14:textId="77777777" w:rsidR="00C258AA" w:rsidRDefault="00C258AA">
            <w:pPr>
              <w:jc w:val="center"/>
              <w:rPr>
                <w:sz w:val="20"/>
                <w:szCs w:val="20"/>
              </w:rPr>
            </w:pPr>
            <w:r>
              <w:rPr>
                <w:sz w:val="20"/>
                <w:szCs w:val="20"/>
              </w:rPr>
              <w:t>0800199990</w:t>
            </w:r>
          </w:p>
        </w:tc>
        <w:tc>
          <w:tcPr>
            <w:tcW w:w="572" w:type="dxa"/>
            <w:tcBorders>
              <w:top w:val="nil"/>
              <w:left w:val="nil"/>
              <w:bottom w:val="single" w:sz="4" w:space="0" w:color="auto"/>
              <w:right w:val="single" w:sz="4" w:space="0" w:color="auto"/>
            </w:tcBorders>
            <w:vAlign w:val="center"/>
            <w:hideMark/>
          </w:tcPr>
          <w:p w14:paraId="5F2663D5" w14:textId="77777777" w:rsidR="00C258AA" w:rsidRDefault="00C258AA">
            <w:pPr>
              <w:jc w:val="center"/>
              <w:rPr>
                <w:sz w:val="20"/>
                <w:szCs w:val="20"/>
              </w:rPr>
            </w:pPr>
            <w:r>
              <w:rPr>
                <w:sz w:val="20"/>
                <w:szCs w:val="20"/>
              </w:rPr>
              <w:t>200</w:t>
            </w:r>
          </w:p>
        </w:tc>
        <w:tc>
          <w:tcPr>
            <w:tcW w:w="1564" w:type="dxa"/>
            <w:tcBorders>
              <w:top w:val="nil"/>
              <w:left w:val="nil"/>
              <w:bottom w:val="single" w:sz="4" w:space="0" w:color="auto"/>
              <w:right w:val="single" w:sz="4" w:space="0" w:color="auto"/>
            </w:tcBorders>
            <w:vAlign w:val="center"/>
            <w:hideMark/>
          </w:tcPr>
          <w:p w14:paraId="5ED0CCA0" w14:textId="77777777" w:rsidR="00C258AA" w:rsidRDefault="00C258AA">
            <w:pPr>
              <w:jc w:val="center"/>
              <w:rPr>
                <w:sz w:val="20"/>
                <w:szCs w:val="20"/>
              </w:rPr>
            </w:pPr>
            <w:r>
              <w:rPr>
                <w:sz w:val="20"/>
                <w:szCs w:val="20"/>
              </w:rPr>
              <w:t xml:space="preserve">271,00000  </w:t>
            </w:r>
          </w:p>
        </w:tc>
        <w:tc>
          <w:tcPr>
            <w:tcW w:w="1564" w:type="dxa"/>
            <w:tcBorders>
              <w:top w:val="nil"/>
              <w:left w:val="nil"/>
              <w:bottom w:val="single" w:sz="4" w:space="0" w:color="auto"/>
              <w:right w:val="single" w:sz="4" w:space="0" w:color="auto"/>
            </w:tcBorders>
            <w:vAlign w:val="center"/>
            <w:hideMark/>
          </w:tcPr>
          <w:p w14:paraId="0B4705B2" w14:textId="77777777" w:rsidR="00C258AA" w:rsidRDefault="00C258AA">
            <w:pPr>
              <w:jc w:val="center"/>
              <w:rPr>
                <w:sz w:val="20"/>
                <w:szCs w:val="20"/>
              </w:rPr>
            </w:pPr>
            <w:r>
              <w:rPr>
                <w:sz w:val="20"/>
                <w:szCs w:val="20"/>
              </w:rPr>
              <w:t xml:space="preserve">271,00000  </w:t>
            </w:r>
          </w:p>
        </w:tc>
        <w:tc>
          <w:tcPr>
            <w:tcW w:w="1423" w:type="dxa"/>
            <w:tcBorders>
              <w:top w:val="nil"/>
              <w:left w:val="nil"/>
              <w:bottom w:val="single" w:sz="4" w:space="0" w:color="auto"/>
              <w:right w:val="single" w:sz="4" w:space="0" w:color="auto"/>
            </w:tcBorders>
            <w:vAlign w:val="center"/>
            <w:hideMark/>
          </w:tcPr>
          <w:p w14:paraId="3EB242E6" w14:textId="77777777" w:rsidR="00C258AA" w:rsidRDefault="00C258AA">
            <w:pPr>
              <w:jc w:val="center"/>
              <w:rPr>
                <w:sz w:val="20"/>
                <w:szCs w:val="20"/>
              </w:rPr>
            </w:pPr>
            <w:r>
              <w:rPr>
                <w:sz w:val="20"/>
                <w:szCs w:val="20"/>
              </w:rPr>
              <w:t xml:space="preserve">0,00000  </w:t>
            </w:r>
          </w:p>
        </w:tc>
        <w:tc>
          <w:tcPr>
            <w:tcW w:w="1440" w:type="dxa"/>
            <w:tcBorders>
              <w:top w:val="nil"/>
              <w:left w:val="nil"/>
              <w:bottom w:val="single" w:sz="4" w:space="0" w:color="auto"/>
              <w:right w:val="single" w:sz="4" w:space="0" w:color="auto"/>
            </w:tcBorders>
            <w:vAlign w:val="center"/>
            <w:hideMark/>
          </w:tcPr>
          <w:p w14:paraId="57BD4519" w14:textId="77777777" w:rsidR="00C258AA" w:rsidRDefault="00C258AA">
            <w:pPr>
              <w:jc w:val="center"/>
              <w:rPr>
                <w:sz w:val="20"/>
                <w:szCs w:val="20"/>
              </w:rPr>
            </w:pPr>
            <w:r>
              <w:rPr>
                <w:sz w:val="20"/>
                <w:szCs w:val="20"/>
              </w:rPr>
              <w:t xml:space="preserve">201,00000  </w:t>
            </w:r>
          </w:p>
        </w:tc>
        <w:tc>
          <w:tcPr>
            <w:tcW w:w="1527" w:type="dxa"/>
            <w:tcBorders>
              <w:top w:val="nil"/>
              <w:left w:val="nil"/>
              <w:bottom w:val="single" w:sz="4" w:space="0" w:color="auto"/>
              <w:right w:val="single" w:sz="4" w:space="0" w:color="auto"/>
            </w:tcBorders>
            <w:vAlign w:val="center"/>
            <w:hideMark/>
          </w:tcPr>
          <w:p w14:paraId="1310BE3B" w14:textId="77777777" w:rsidR="00C258AA" w:rsidRDefault="00C258AA">
            <w:pPr>
              <w:jc w:val="center"/>
              <w:rPr>
                <w:sz w:val="20"/>
                <w:szCs w:val="20"/>
              </w:rPr>
            </w:pPr>
            <w:r>
              <w:rPr>
                <w:sz w:val="20"/>
                <w:szCs w:val="20"/>
              </w:rPr>
              <w:t xml:space="preserve">472,00000  </w:t>
            </w:r>
          </w:p>
        </w:tc>
      </w:tr>
      <w:tr w:rsidR="00C258AA" w14:paraId="2119C354" w14:textId="77777777" w:rsidTr="002D3913">
        <w:trPr>
          <w:gridAfter w:val="1"/>
          <w:wAfter w:w="14" w:type="dxa"/>
          <w:trHeight w:val="284"/>
        </w:trPr>
        <w:tc>
          <w:tcPr>
            <w:tcW w:w="4111" w:type="dxa"/>
            <w:tcBorders>
              <w:top w:val="nil"/>
              <w:left w:val="single" w:sz="4" w:space="0" w:color="auto"/>
              <w:bottom w:val="single" w:sz="4" w:space="0" w:color="auto"/>
              <w:right w:val="single" w:sz="4" w:space="0" w:color="auto"/>
            </w:tcBorders>
            <w:vAlign w:val="center"/>
            <w:hideMark/>
          </w:tcPr>
          <w:p w14:paraId="3AFB4B8B" w14:textId="77777777" w:rsidR="00C258AA" w:rsidRDefault="00C258AA">
            <w:pPr>
              <w:rPr>
                <w:sz w:val="20"/>
                <w:szCs w:val="20"/>
              </w:rPr>
            </w:pPr>
            <w:r>
              <w:rPr>
                <w:sz w:val="20"/>
                <w:szCs w:val="20"/>
              </w:rPr>
              <w:t>Иные закупки товаров, работ и услуг для обеспечения государственных (муниципальных) нужд</w:t>
            </w:r>
          </w:p>
        </w:tc>
        <w:tc>
          <w:tcPr>
            <w:tcW w:w="571" w:type="dxa"/>
            <w:tcBorders>
              <w:top w:val="nil"/>
              <w:left w:val="nil"/>
              <w:bottom w:val="single" w:sz="4" w:space="0" w:color="auto"/>
              <w:right w:val="single" w:sz="4" w:space="0" w:color="auto"/>
            </w:tcBorders>
            <w:vAlign w:val="center"/>
            <w:hideMark/>
          </w:tcPr>
          <w:p w14:paraId="558DD429" w14:textId="77777777" w:rsidR="00C258AA" w:rsidRDefault="00C258AA">
            <w:pPr>
              <w:jc w:val="center"/>
              <w:rPr>
                <w:sz w:val="20"/>
                <w:szCs w:val="20"/>
              </w:rPr>
            </w:pPr>
            <w:r>
              <w:rPr>
                <w:sz w:val="20"/>
                <w:szCs w:val="20"/>
              </w:rPr>
              <w:t>650</w:t>
            </w:r>
          </w:p>
        </w:tc>
        <w:tc>
          <w:tcPr>
            <w:tcW w:w="572" w:type="dxa"/>
            <w:tcBorders>
              <w:top w:val="nil"/>
              <w:left w:val="nil"/>
              <w:bottom w:val="single" w:sz="4" w:space="0" w:color="auto"/>
              <w:right w:val="single" w:sz="4" w:space="0" w:color="auto"/>
            </w:tcBorders>
            <w:vAlign w:val="center"/>
            <w:hideMark/>
          </w:tcPr>
          <w:p w14:paraId="3D10F95E" w14:textId="77777777" w:rsidR="00C258AA" w:rsidRDefault="00C258AA">
            <w:pPr>
              <w:jc w:val="center"/>
              <w:rPr>
                <w:sz w:val="20"/>
                <w:szCs w:val="20"/>
              </w:rPr>
            </w:pPr>
            <w:r>
              <w:rPr>
                <w:sz w:val="20"/>
                <w:szCs w:val="20"/>
              </w:rPr>
              <w:t>01</w:t>
            </w:r>
          </w:p>
        </w:tc>
        <w:tc>
          <w:tcPr>
            <w:tcW w:w="572" w:type="dxa"/>
            <w:tcBorders>
              <w:top w:val="nil"/>
              <w:left w:val="nil"/>
              <w:bottom w:val="single" w:sz="4" w:space="0" w:color="auto"/>
              <w:right w:val="single" w:sz="4" w:space="0" w:color="auto"/>
            </w:tcBorders>
            <w:vAlign w:val="center"/>
            <w:hideMark/>
          </w:tcPr>
          <w:p w14:paraId="4F3B6822" w14:textId="77777777" w:rsidR="00C258AA" w:rsidRDefault="00C258AA">
            <w:pPr>
              <w:jc w:val="center"/>
              <w:rPr>
                <w:sz w:val="20"/>
                <w:szCs w:val="20"/>
              </w:rPr>
            </w:pPr>
            <w:r>
              <w:rPr>
                <w:sz w:val="20"/>
                <w:szCs w:val="20"/>
              </w:rPr>
              <w:t>13</w:t>
            </w:r>
          </w:p>
        </w:tc>
        <w:tc>
          <w:tcPr>
            <w:tcW w:w="1423" w:type="dxa"/>
            <w:tcBorders>
              <w:top w:val="nil"/>
              <w:left w:val="nil"/>
              <w:bottom w:val="single" w:sz="4" w:space="0" w:color="auto"/>
              <w:right w:val="single" w:sz="4" w:space="0" w:color="auto"/>
            </w:tcBorders>
            <w:vAlign w:val="center"/>
            <w:hideMark/>
          </w:tcPr>
          <w:p w14:paraId="3516CA27" w14:textId="77777777" w:rsidR="00C258AA" w:rsidRDefault="00C258AA">
            <w:pPr>
              <w:jc w:val="center"/>
              <w:rPr>
                <w:sz w:val="20"/>
                <w:szCs w:val="20"/>
              </w:rPr>
            </w:pPr>
            <w:r>
              <w:rPr>
                <w:sz w:val="20"/>
                <w:szCs w:val="20"/>
              </w:rPr>
              <w:t>0800199990</w:t>
            </w:r>
          </w:p>
        </w:tc>
        <w:tc>
          <w:tcPr>
            <w:tcW w:w="572" w:type="dxa"/>
            <w:tcBorders>
              <w:top w:val="nil"/>
              <w:left w:val="nil"/>
              <w:bottom w:val="single" w:sz="4" w:space="0" w:color="auto"/>
              <w:right w:val="single" w:sz="4" w:space="0" w:color="auto"/>
            </w:tcBorders>
            <w:vAlign w:val="center"/>
            <w:hideMark/>
          </w:tcPr>
          <w:p w14:paraId="4655FFED" w14:textId="77777777" w:rsidR="00C258AA" w:rsidRDefault="00C258AA">
            <w:pPr>
              <w:jc w:val="center"/>
              <w:rPr>
                <w:sz w:val="20"/>
                <w:szCs w:val="20"/>
              </w:rPr>
            </w:pPr>
            <w:r>
              <w:rPr>
                <w:sz w:val="20"/>
                <w:szCs w:val="20"/>
              </w:rPr>
              <w:t>240</w:t>
            </w:r>
          </w:p>
        </w:tc>
        <w:tc>
          <w:tcPr>
            <w:tcW w:w="1564" w:type="dxa"/>
            <w:tcBorders>
              <w:top w:val="nil"/>
              <w:left w:val="nil"/>
              <w:bottom w:val="single" w:sz="4" w:space="0" w:color="auto"/>
              <w:right w:val="single" w:sz="4" w:space="0" w:color="auto"/>
            </w:tcBorders>
            <w:vAlign w:val="center"/>
            <w:hideMark/>
          </w:tcPr>
          <w:p w14:paraId="6C48050E" w14:textId="77777777" w:rsidR="00C258AA" w:rsidRDefault="00C258AA">
            <w:pPr>
              <w:jc w:val="center"/>
              <w:rPr>
                <w:sz w:val="20"/>
                <w:szCs w:val="20"/>
              </w:rPr>
            </w:pPr>
            <w:r>
              <w:rPr>
                <w:sz w:val="20"/>
                <w:szCs w:val="20"/>
              </w:rPr>
              <w:t xml:space="preserve">271,00000  </w:t>
            </w:r>
          </w:p>
        </w:tc>
        <w:tc>
          <w:tcPr>
            <w:tcW w:w="1564" w:type="dxa"/>
            <w:tcBorders>
              <w:top w:val="nil"/>
              <w:left w:val="nil"/>
              <w:bottom w:val="single" w:sz="4" w:space="0" w:color="auto"/>
              <w:right w:val="single" w:sz="4" w:space="0" w:color="auto"/>
            </w:tcBorders>
            <w:vAlign w:val="center"/>
            <w:hideMark/>
          </w:tcPr>
          <w:p w14:paraId="21F6E1C0" w14:textId="77777777" w:rsidR="00C258AA" w:rsidRDefault="00C258AA">
            <w:pPr>
              <w:jc w:val="center"/>
              <w:rPr>
                <w:sz w:val="20"/>
                <w:szCs w:val="20"/>
              </w:rPr>
            </w:pPr>
            <w:r>
              <w:rPr>
                <w:sz w:val="20"/>
                <w:szCs w:val="20"/>
              </w:rPr>
              <w:t xml:space="preserve">271,00000  </w:t>
            </w:r>
          </w:p>
        </w:tc>
        <w:tc>
          <w:tcPr>
            <w:tcW w:w="1423" w:type="dxa"/>
            <w:tcBorders>
              <w:top w:val="nil"/>
              <w:left w:val="nil"/>
              <w:bottom w:val="single" w:sz="4" w:space="0" w:color="auto"/>
              <w:right w:val="single" w:sz="4" w:space="0" w:color="auto"/>
            </w:tcBorders>
            <w:vAlign w:val="center"/>
            <w:hideMark/>
          </w:tcPr>
          <w:p w14:paraId="173F3960" w14:textId="77777777" w:rsidR="00C258AA" w:rsidRDefault="00C258AA">
            <w:pPr>
              <w:jc w:val="center"/>
              <w:rPr>
                <w:sz w:val="20"/>
                <w:szCs w:val="20"/>
              </w:rPr>
            </w:pPr>
            <w:r>
              <w:rPr>
                <w:sz w:val="20"/>
                <w:szCs w:val="20"/>
              </w:rPr>
              <w:t xml:space="preserve">0,00000  </w:t>
            </w:r>
          </w:p>
        </w:tc>
        <w:tc>
          <w:tcPr>
            <w:tcW w:w="1440" w:type="dxa"/>
            <w:tcBorders>
              <w:top w:val="nil"/>
              <w:left w:val="nil"/>
              <w:bottom w:val="single" w:sz="4" w:space="0" w:color="auto"/>
              <w:right w:val="single" w:sz="4" w:space="0" w:color="auto"/>
            </w:tcBorders>
            <w:vAlign w:val="center"/>
            <w:hideMark/>
          </w:tcPr>
          <w:p w14:paraId="6F88DB4F" w14:textId="77777777" w:rsidR="00C258AA" w:rsidRDefault="00C258AA">
            <w:pPr>
              <w:jc w:val="center"/>
              <w:rPr>
                <w:sz w:val="20"/>
                <w:szCs w:val="20"/>
              </w:rPr>
            </w:pPr>
            <w:r>
              <w:rPr>
                <w:sz w:val="20"/>
                <w:szCs w:val="20"/>
              </w:rPr>
              <w:t xml:space="preserve">201,00000  </w:t>
            </w:r>
          </w:p>
        </w:tc>
        <w:tc>
          <w:tcPr>
            <w:tcW w:w="1527" w:type="dxa"/>
            <w:tcBorders>
              <w:top w:val="nil"/>
              <w:left w:val="nil"/>
              <w:bottom w:val="single" w:sz="4" w:space="0" w:color="auto"/>
              <w:right w:val="single" w:sz="4" w:space="0" w:color="auto"/>
            </w:tcBorders>
            <w:vAlign w:val="center"/>
            <w:hideMark/>
          </w:tcPr>
          <w:p w14:paraId="705251D1" w14:textId="77777777" w:rsidR="00C258AA" w:rsidRDefault="00C258AA">
            <w:pPr>
              <w:jc w:val="center"/>
              <w:rPr>
                <w:sz w:val="20"/>
                <w:szCs w:val="20"/>
              </w:rPr>
            </w:pPr>
            <w:r>
              <w:rPr>
                <w:sz w:val="20"/>
                <w:szCs w:val="20"/>
              </w:rPr>
              <w:t>472,00000</w:t>
            </w:r>
          </w:p>
        </w:tc>
      </w:tr>
      <w:tr w:rsidR="00C258AA" w14:paraId="32C9D0AB" w14:textId="77777777" w:rsidTr="002D3913">
        <w:trPr>
          <w:gridAfter w:val="1"/>
          <w:wAfter w:w="14" w:type="dxa"/>
          <w:trHeight w:val="284"/>
        </w:trPr>
        <w:tc>
          <w:tcPr>
            <w:tcW w:w="4111" w:type="dxa"/>
            <w:tcBorders>
              <w:top w:val="nil"/>
              <w:left w:val="single" w:sz="4" w:space="0" w:color="auto"/>
              <w:bottom w:val="single" w:sz="4" w:space="0" w:color="auto"/>
              <w:right w:val="single" w:sz="4" w:space="0" w:color="auto"/>
            </w:tcBorders>
            <w:vAlign w:val="center"/>
            <w:hideMark/>
          </w:tcPr>
          <w:p w14:paraId="74671F7D" w14:textId="77777777" w:rsidR="00C258AA" w:rsidRDefault="00C258AA">
            <w:pPr>
              <w:rPr>
                <w:sz w:val="20"/>
                <w:szCs w:val="20"/>
              </w:rPr>
            </w:pPr>
            <w:r>
              <w:rPr>
                <w:sz w:val="20"/>
                <w:szCs w:val="20"/>
              </w:rPr>
              <w:t>Основное мероприятие "Владение, пользование, распоряжение имуществом, находящимся в муниципальной собственности и создание условий, для обеспечения жилыми помещениями граждан"</w:t>
            </w:r>
          </w:p>
        </w:tc>
        <w:tc>
          <w:tcPr>
            <w:tcW w:w="571" w:type="dxa"/>
            <w:tcBorders>
              <w:top w:val="nil"/>
              <w:left w:val="nil"/>
              <w:bottom w:val="single" w:sz="4" w:space="0" w:color="auto"/>
              <w:right w:val="single" w:sz="4" w:space="0" w:color="auto"/>
            </w:tcBorders>
            <w:vAlign w:val="center"/>
            <w:hideMark/>
          </w:tcPr>
          <w:p w14:paraId="33300488" w14:textId="77777777" w:rsidR="00C258AA" w:rsidRDefault="00C258AA">
            <w:pPr>
              <w:jc w:val="center"/>
              <w:rPr>
                <w:sz w:val="20"/>
                <w:szCs w:val="20"/>
              </w:rPr>
            </w:pPr>
            <w:r>
              <w:rPr>
                <w:sz w:val="20"/>
                <w:szCs w:val="20"/>
              </w:rPr>
              <w:t>650</w:t>
            </w:r>
          </w:p>
        </w:tc>
        <w:tc>
          <w:tcPr>
            <w:tcW w:w="572" w:type="dxa"/>
            <w:tcBorders>
              <w:top w:val="nil"/>
              <w:left w:val="nil"/>
              <w:bottom w:val="single" w:sz="4" w:space="0" w:color="auto"/>
              <w:right w:val="single" w:sz="4" w:space="0" w:color="auto"/>
            </w:tcBorders>
            <w:vAlign w:val="center"/>
            <w:hideMark/>
          </w:tcPr>
          <w:p w14:paraId="542AB4A4" w14:textId="77777777" w:rsidR="00C258AA" w:rsidRDefault="00C258AA">
            <w:pPr>
              <w:jc w:val="center"/>
              <w:rPr>
                <w:sz w:val="20"/>
                <w:szCs w:val="20"/>
              </w:rPr>
            </w:pPr>
            <w:r>
              <w:rPr>
                <w:sz w:val="20"/>
                <w:szCs w:val="20"/>
              </w:rPr>
              <w:t>01</w:t>
            </w:r>
          </w:p>
        </w:tc>
        <w:tc>
          <w:tcPr>
            <w:tcW w:w="572" w:type="dxa"/>
            <w:tcBorders>
              <w:top w:val="nil"/>
              <w:left w:val="nil"/>
              <w:bottom w:val="single" w:sz="4" w:space="0" w:color="auto"/>
              <w:right w:val="single" w:sz="4" w:space="0" w:color="auto"/>
            </w:tcBorders>
            <w:vAlign w:val="center"/>
            <w:hideMark/>
          </w:tcPr>
          <w:p w14:paraId="0560CC40" w14:textId="77777777" w:rsidR="00C258AA" w:rsidRDefault="00C258AA">
            <w:pPr>
              <w:jc w:val="center"/>
              <w:rPr>
                <w:sz w:val="20"/>
                <w:szCs w:val="20"/>
              </w:rPr>
            </w:pPr>
            <w:r>
              <w:rPr>
                <w:sz w:val="20"/>
                <w:szCs w:val="20"/>
              </w:rPr>
              <w:t>13</w:t>
            </w:r>
          </w:p>
        </w:tc>
        <w:tc>
          <w:tcPr>
            <w:tcW w:w="1423" w:type="dxa"/>
            <w:tcBorders>
              <w:top w:val="nil"/>
              <w:left w:val="nil"/>
              <w:bottom w:val="single" w:sz="4" w:space="0" w:color="auto"/>
              <w:right w:val="single" w:sz="4" w:space="0" w:color="auto"/>
            </w:tcBorders>
            <w:vAlign w:val="center"/>
            <w:hideMark/>
          </w:tcPr>
          <w:p w14:paraId="6D887077" w14:textId="77777777" w:rsidR="00C258AA" w:rsidRDefault="00C258AA">
            <w:pPr>
              <w:jc w:val="center"/>
              <w:rPr>
                <w:sz w:val="20"/>
                <w:szCs w:val="20"/>
              </w:rPr>
            </w:pPr>
            <w:r>
              <w:rPr>
                <w:sz w:val="20"/>
                <w:szCs w:val="20"/>
              </w:rPr>
              <w:t>0800200000</w:t>
            </w:r>
          </w:p>
        </w:tc>
        <w:tc>
          <w:tcPr>
            <w:tcW w:w="572" w:type="dxa"/>
            <w:tcBorders>
              <w:top w:val="nil"/>
              <w:left w:val="nil"/>
              <w:bottom w:val="single" w:sz="4" w:space="0" w:color="auto"/>
              <w:right w:val="single" w:sz="4" w:space="0" w:color="auto"/>
            </w:tcBorders>
            <w:vAlign w:val="center"/>
            <w:hideMark/>
          </w:tcPr>
          <w:p w14:paraId="264F6E6F" w14:textId="77777777" w:rsidR="00C258AA" w:rsidRDefault="00C258AA">
            <w:pPr>
              <w:jc w:val="center"/>
              <w:rPr>
                <w:sz w:val="20"/>
                <w:szCs w:val="20"/>
              </w:rPr>
            </w:pPr>
            <w:r>
              <w:rPr>
                <w:sz w:val="20"/>
                <w:szCs w:val="20"/>
              </w:rPr>
              <w:t> </w:t>
            </w:r>
          </w:p>
        </w:tc>
        <w:tc>
          <w:tcPr>
            <w:tcW w:w="1564" w:type="dxa"/>
            <w:tcBorders>
              <w:top w:val="nil"/>
              <w:left w:val="nil"/>
              <w:bottom w:val="single" w:sz="4" w:space="0" w:color="auto"/>
              <w:right w:val="single" w:sz="4" w:space="0" w:color="auto"/>
            </w:tcBorders>
            <w:vAlign w:val="center"/>
            <w:hideMark/>
          </w:tcPr>
          <w:p w14:paraId="504C4CB3" w14:textId="77777777" w:rsidR="00C258AA" w:rsidRDefault="00C258AA">
            <w:pPr>
              <w:jc w:val="center"/>
              <w:rPr>
                <w:sz w:val="20"/>
                <w:szCs w:val="20"/>
              </w:rPr>
            </w:pPr>
            <w:r>
              <w:rPr>
                <w:sz w:val="20"/>
                <w:szCs w:val="20"/>
              </w:rPr>
              <w:t xml:space="preserve">112,00000  </w:t>
            </w:r>
          </w:p>
        </w:tc>
        <w:tc>
          <w:tcPr>
            <w:tcW w:w="1564" w:type="dxa"/>
            <w:tcBorders>
              <w:top w:val="nil"/>
              <w:left w:val="nil"/>
              <w:bottom w:val="single" w:sz="4" w:space="0" w:color="auto"/>
              <w:right w:val="single" w:sz="4" w:space="0" w:color="auto"/>
            </w:tcBorders>
            <w:vAlign w:val="center"/>
            <w:hideMark/>
          </w:tcPr>
          <w:p w14:paraId="1A274798" w14:textId="77777777" w:rsidR="00C258AA" w:rsidRDefault="00C258AA">
            <w:pPr>
              <w:jc w:val="center"/>
              <w:rPr>
                <w:sz w:val="20"/>
                <w:szCs w:val="20"/>
              </w:rPr>
            </w:pPr>
            <w:r>
              <w:rPr>
                <w:sz w:val="20"/>
                <w:szCs w:val="20"/>
              </w:rPr>
              <w:t xml:space="preserve">112,00000  </w:t>
            </w:r>
          </w:p>
        </w:tc>
        <w:tc>
          <w:tcPr>
            <w:tcW w:w="1423" w:type="dxa"/>
            <w:tcBorders>
              <w:top w:val="nil"/>
              <w:left w:val="nil"/>
              <w:bottom w:val="single" w:sz="4" w:space="0" w:color="auto"/>
              <w:right w:val="single" w:sz="4" w:space="0" w:color="auto"/>
            </w:tcBorders>
            <w:vAlign w:val="center"/>
            <w:hideMark/>
          </w:tcPr>
          <w:p w14:paraId="6FF26084" w14:textId="77777777" w:rsidR="00C258AA" w:rsidRDefault="00C258AA">
            <w:pPr>
              <w:jc w:val="center"/>
              <w:rPr>
                <w:sz w:val="20"/>
                <w:szCs w:val="20"/>
              </w:rPr>
            </w:pPr>
            <w:r>
              <w:rPr>
                <w:sz w:val="20"/>
                <w:szCs w:val="20"/>
              </w:rPr>
              <w:t xml:space="preserve">0,00000  </w:t>
            </w:r>
          </w:p>
        </w:tc>
        <w:tc>
          <w:tcPr>
            <w:tcW w:w="1440" w:type="dxa"/>
            <w:tcBorders>
              <w:top w:val="nil"/>
              <w:left w:val="nil"/>
              <w:bottom w:val="single" w:sz="4" w:space="0" w:color="auto"/>
              <w:right w:val="single" w:sz="4" w:space="0" w:color="auto"/>
            </w:tcBorders>
            <w:vAlign w:val="center"/>
            <w:hideMark/>
          </w:tcPr>
          <w:p w14:paraId="406DA10A" w14:textId="77777777" w:rsidR="00C258AA" w:rsidRDefault="00C258AA">
            <w:pPr>
              <w:jc w:val="center"/>
              <w:rPr>
                <w:sz w:val="20"/>
                <w:szCs w:val="20"/>
              </w:rPr>
            </w:pPr>
            <w:r>
              <w:rPr>
                <w:sz w:val="20"/>
                <w:szCs w:val="20"/>
              </w:rPr>
              <w:t xml:space="preserve">508,53794  </w:t>
            </w:r>
          </w:p>
        </w:tc>
        <w:tc>
          <w:tcPr>
            <w:tcW w:w="1527" w:type="dxa"/>
            <w:tcBorders>
              <w:top w:val="nil"/>
              <w:left w:val="nil"/>
              <w:bottom w:val="single" w:sz="4" w:space="0" w:color="auto"/>
              <w:right w:val="single" w:sz="4" w:space="0" w:color="auto"/>
            </w:tcBorders>
            <w:vAlign w:val="center"/>
            <w:hideMark/>
          </w:tcPr>
          <w:p w14:paraId="48C7C47D" w14:textId="77777777" w:rsidR="00C258AA" w:rsidRDefault="00C258AA">
            <w:pPr>
              <w:jc w:val="center"/>
              <w:rPr>
                <w:sz w:val="20"/>
                <w:szCs w:val="20"/>
              </w:rPr>
            </w:pPr>
            <w:r>
              <w:rPr>
                <w:sz w:val="20"/>
                <w:szCs w:val="20"/>
              </w:rPr>
              <w:t xml:space="preserve">620,53794  </w:t>
            </w:r>
          </w:p>
        </w:tc>
      </w:tr>
      <w:tr w:rsidR="00C258AA" w14:paraId="23182A78" w14:textId="77777777" w:rsidTr="002D3913">
        <w:trPr>
          <w:gridAfter w:val="1"/>
          <w:wAfter w:w="14" w:type="dxa"/>
          <w:trHeight w:val="284"/>
        </w:trPr>
        <w:tc>
          <w:tcPr>
            <w:tcW w:w="4111" w:type="dxa"/>
            <w:tcBorders>
              <w:top w:val="nil"/>
              <w:left w:val="single" w:sz="4" w:space="0" w:color="auto"/>
              <w:bottom w:val="single" w:sz="4" w:space="0" w:color="auto"/>
              <w:right w:val="single" w:sz="4" w:space="0" w:color="auto"/>
            </w:tcBorders>
            <w:vAlign w:val="center"/>
            <w:hideMark/>
          </w:tcPr>
          <w:p w14:paraId="0357011F" w14:textId="77777777" w:rsidR="00C258AA" w:rsidRDefault="00C258AA">
            <w:pPr>
              <w:rPr>
                <w:sz w:val="20"/>
                <w:szCs w:val="20"/>
              </w:rPr>
            </w:pPr>
            <w:r>
              <w:rPr>
                <w:sz w:val="20"/>
                <w:szCs w:val="20"/>
              </w:rPr>
              <w:t>Реализация мероприятий</w:t>
            </w:r>
          </w:p>
        </w:tc>
        <w:tc>
          <w:tcPr>
            <w:tcW w:w="571" w:type="dxa"/>
            <w:tcBorders>
              <w:top w:val="nil"/>
              <w:left w:val="nil"/>
              <w:bottom w:val="single" w:sz="4" w:space="0" w:color="auto"/>
              <w:right w:val="single" w:sz="4" w:space="0" w:color="auto"/>
            </w:tcBorders>
            <w:vAlign w:val="center"/>
            <w:hideMark/>
          </w:tcPr>
          <w:p w14:paraId="3BD2C34D" w14:textId="77777777" w:rsidR="00C258AA" w:rsidRDefault="00C258AA">
            <w:pPr>
              <w:jc w:val="center"/>
              <w:rPr>
                <w:sz w:val="20"/>
                <w:szCs w:val="20"/>
              </w:rPr>
            </w:pPr>
            <w:r>
              <w:rPr>
                <w:sz w:val="20"/>
                <w:szCs w:val="20"/>
              </w:rPr>
              <w:t>650</w:t>
            </w:r>
          </w:p>
        </w:tc>
        <w:tc>
          <w:tcPr>
            <w:tcW w:w="572" w:type="dxa"/>
            <w:tcBorders>
              <w:top w:val="nil"/>
              <w:left w:val="nil"/>
              <w:bottom w:val="single" w:sz="4" w:space="0" w:color="auto"/>
              <w:right w:val="single" w:sz="4" w:space="0" w:color="auto"/>
            </w:tcBorders>
            <w:vAlign w:val="center"/>
            <w:hideMark/>
          </w:tcPr>
          <w:p w14:paraId="1F9B2DED" w14:textId="77777777" w:rsidR="00C258AA" w:rsidRDefault="00C258AA">
            <w:pPr>
              <w:jc w:val="center"/>
              <w:rPr>
                <w:sz w:val="20"/>
                <w:szCs w:val="20"/>
              </w:rPr>
            </w:pPr>
            <w:r>
              <w:rPr>
                <w:sz w:val="20"/>
                <w:szCs w:val="20"/>
              </w:rPr>
              <w:t>01</w:t>
            </w:r>
          </w:p>
        </w:tc>
        <w:tc>
          <w:tcPr>
            <w:tcW w:w="572" w:type="dxa"/>
            <w:tcBorders>
              <w:top w:val="nil"/>
              <w:left w:val="nil"/>
              <w:bottom w:val="single" w:sz="4" w:space="0" w:color="auto"/>
              <w:right w:val="single" w:sz="4" w:space="0" w:color="auto"/>
            </w:tcBorders>
            <w:vAlign w:val="center"/>
            <w:hideMark/>
          </w:tcPr>
          <w:p w14:paraId="1F3DA57B" w14:textId="77777777" w:rsidR="00C258AA" w:rsidRDefault="00C258AA">
            <w:pPr>
              <w:jc w:val="center"/>
              <w:rPr>
                <w:sz w:val="20"/>
                <w:szCs w:val="20"/>
              </w:rPr>
            </w:pPr>
            <w:r>
              <w:rPr>
                <w:sz w:val="20"/>
                <w:szCs w:val="20"/>
              </w:rPr>
              <w:t>13</w:t>
            </w:r>
          </w:p>
        </w:tc>
        <w:tc>
          <w:tcPr>
            <w:tcW w:w="1423" w:type="dxa"/>
            <w:tcBorders>
              <w:top w:val="nil"/>
              <w:left w:val="nil"/>
              <w:bottom w:val="single" w:sz="4" w:space="0" w:color="auto"/>
              <w:right w:val="single" w:sz="4" w:space="0" w:color="auto"/>
            </w:tcBorders>
            <w:vAlign w:val="center"/>
            <w:hideMark/>
          </w:tcPr>
          <w:p w14:paraId="1B0224FF" w14:textId="77777777" w:rsidR="00C258AA" w:rsidRDefault="00C258AA">
            <w:pPr>
              <w:jc w:val="center"/>
              <w:rPr>
                <w:sz w:val="20"/>
                <w:szCs w:val="20"/>
              </w:rPr>
            </w:pPr>
            <w:r>
              <w:rPr>
                <w:sz w:val="20"/>
                <w:szCs w:val="20"/>
              </w:rPr>
              <w:t>0800299990</w:t>
            </w:r>
          </w:p>
        </w:tc>
        <w:tc>
          <w:tcPr>
            <w:tcW w:w="572" w:type="dxa"/>
            <w:tcBorders>
              <w:top w:val="nil"/>
              <w:left w:val="nil"/>
              <w:bottom w:val="single" w:sz="4" w:space="0" w:color="auto"/>
              <w:right w:val="single" w:sz="4" w:space="0" w:color="auto"/>
            </w:tcBorders>
            <w:vAlign w:val="center"/>
            <w:hideMark/>
          </w:tcPr>
          <w:p w14:paraId="3C51FECA" w14:textId="77777777" w:rsidR="00C258AA" w:rsidRDefault="00C258AA">
            <w:pPr>
              <w:jc w:val="center"/>
              <w:rPr>
                <w:sz w:val="20"/>
                <w:szCs w:val="20"/>
              </w:rPr>
            </w:pPr>
            <w:r>
              <w:rPr>
                <w:sz w:val="20"/>
                <w:szCs w:val="20"/>
              </w:rPr>
              <w:t> </w:t>
            </w:r>
          </w:p>
        </w:tc>
        <w:tc>
          <w:tcPr>
            <w:tcW w:w="1564" w:type="dxa"/>
            <w:tcBorders>
              <w:top w:val="nil"/>
              <w:left w:val="nil"/>
              <w:bottom w:val="single" w:sz="4" w:space="0" w:color="auto"/>
              <w:right w:val="single" w:sz="4" w:space="0" w:color="auto"/>
            </w:tcBorders>
            <w:vAlign w:val="center"/>
            <w:hideMark/>
          </w:tcPr>
          <w:p w14:paraId="30A84F0B" w14:textId="77777777" w:rsidR="00C258AA" w:rsidRDefault="00C258AA">
            <w:pPr>
              <w:jc w:val="center"/>
              <w:rPr>
                <w:sz w:val="20"/>
                <w:szCs w:val="20"/>
              </w:rPr>
            </w:pPr>
            <w:r>
              <w:rPr>
                <w:sz w:val="20"/>
                <w:szCs w:val="20"/>
              </w:rPr>
              <w:t xml:space="preserve">112,00000  </w:t>
            </w:r>
          </w:p>
        </w:tc>
        <w:tc>
          <w:tcPr>
            <w:tcW w:w="1564" w:type="dxa"/>
            <w:tcBorders>
              <w:top w:val="nil"/>
              <w:left w:val="nil"/>
              <w:bottom w:val="single" w:sz="4" w:space="0" w:color="auto"/>
              <w:right w:val="single" w:sz="4" w:space="0" w:color="auto"/>
            </w:tcBorders>
            <w:vAlign w:val="center"/>
            <w:hideMark/>
          </w:tcPr>
          <w:p w14:paraId="43ED33A9" w14:textId="77777777" w:rsidR="00C258AA" w:rsidRDefault="00C258AA">
            <w:pPr>
              <w:jc w:val="center"/>
              <w:rPr>
                <w:sz w:val="20"/>
                <w:szCs w:val="20"/>
              </w:rPr>
            </w:pPr>
            <w:r>
              <w:rPr>
                <w:sz w:val="20"/>
                <w:szCs w:val="20"/>
              </w:rPr>
              <w:t xml:space="preserve">112,00000  </w:t>
            </w:r>
          </w:p>
        </w:tc>
        <w:tc>
          <w:tcPr>
            <w:tcW w:w="1423" w:type="dxa"/>
            <w:tcBorders>
              <w:top w:val="nil"/>
              <w:left w:val="nil"/>
              <w:bottom w:val="single" w:sz="4" w:space="0" w:color="auto"/>
              <w:right w:val="single" w:sz="4" w:space="0" w:color="auto"/>
            </w:tcBorders>
            <w:vAlign w:val="center"/>
            <w:hideMark/>
          </w:tcPr>
          <w:p w14:paraId="7DE3ABFD" w14:textId="77777777" w:rsidR="00C258AA" w:rsidRDefault="00C258AA">
            <w:pPr>
              <w:jc w:val="center"/>
              <w:rPr>
                <w:sz w:val="20"/>
                <w:szCs w:val="20"/>
              </w:rPr>
            </w:pPr>
            <w:r>
              <w:rPr>
                <w:sz w:val="20"/>
                <w:szCs w:val="20"/>
              </w:rPr>
              <w:t xml:space="preserve">0,00000  </w:t>
            </w:r>
          </w:p>
        </w:tc>
        <w:tc>
          <w:tcPr>
            <w:tcW w:w="1440" w:type="dxa"/>
            <w:tcBorders>
              <w:top w:val="nil"/>
              <w:left w:val="nil"/>
              <w:bottom w:val="single" w:sz="4" w:space="0" w:color="auto"/>
              <w:right w:val="single" w:sz="4" w:space="0" w:color="auto"/>
            </w:tcBorders>
            <w:vAlign w:val="center"/>
            <w:hideMark/>
          </w:tcPr>
          <w:p w14:paraId="224A01B2" w14:textId="77777777" w:rsidR="00C258AA" w:rsidRDefault="00C258AA">
            <w:pPr>
              <w:jc w:val="center"/>
              <w:rPr>
                <w:sz w:val="20"/>
                <w:szCs w:val="20"/>
              </w:rPr>
            </w:pPr>
            <w:r>
              <w:rPr>
                <w:sz w:val="20"/>
                <w:szCs w:val="20"/>
              </w:rPr>
              <w:t xml:space="preserve">508,53794  </w:t>
            </w:r>
          </w:p>
        </w:tc>
        <w:tc>
          <w:tcPr>
            <w:tcW w:w="1527" w:type="dxa"/>
            <w:tcBorders>
              <w:top w:val="nil"/>
              <w:left w:val="nil"/>
              <w:bottom w:val="single" w:sz="4" w:space="0" w:color="auto"/>
              <w:right w:val="single" w:sz="4" w:space="0" w:color="auto"/>
            </w:tcBorders>
            <w:vAlign w:val="center"/>
            <w:hideMark/>
          </w:tcPr>
          <w:p w14:paraId="0C2FDC04" w14:textId="77777777" w:rsidR="00C258AA" w:rsidRDefault="00C258AA">
            <w:pPr>
              <w:jc w:val="center"/>
              <w:rPr>
                <w:sz w:val="20"/>
                <w:szCs w:val="20"/>
              </w:rPr>
            </w:pPr>
            <w:r>
              <w:rPr>
                <w:sz w:val="20"/>
                <w:szCs w:val="20"/>
              </w:rPr>
              <w:t xml:space="preserve">620,53794  </w:t>
            </w:r>
          </w:p>
        </w:tc>
      </w:tr>
      <w:tr w:rsidR="00C258AA" w14:paraId="3080EDC4" w14:textId="77777777" w:rsidTr="002D3913">
        <w:trPr>
          <w:gridAfter w:val="1"/>
          <w:wAfter w:w="14" w:type="dxa"/>
          <w:trHeight w:val="284"/>
        </w:trPr>
        <w:tc>
          <w:tcPr>
            <w:tcW w:w="4111" w:type="dxa"/>
            <w:tcBorders>
              <w:top w:val="nil"/>
              <w:left w:val="single" w:sz="4" w:space="0" w:color="auto"/>
              <w:bottom w:val="single" w:sz="4" w:space="0" w:color="auto"/>
              <w:right w:val="single" w:sz="4" w:space="0" w:color="auto"/>
            </w:tcBorders>
            <w:vAlign w:val="center"/>
            <w:hideMark/>
          </w:tcPr>
          <w:p w14:paraId="71220D17" w14:textId="77777777" w:rsidR="00C258AA" w:rsidRDefault="00C258AA">
            <w:pPr>
              <w:rPr>
                <w:sz w:val="20"/>
                <w:szCs w:val="20"/>
              </w:rPr>
            </w:pPr>
            <w:r>
              <w:rPr>
                <w:sz w:val="20"/>
                <w:szCs w:val="20"/>
              </w:rPr>
              <w:t>Закупка товаров, работ и услуг для государственных (муниципальных) нужд</w:t>
            </w:r>
          </w:p>
        </w:tc>
        <w:tc>
          <w:tcPr>
            <w:tcW w:w="571" w:type="dxa"/>
            <w:tcBorders>
              <w:top w:val="nil"/>
              <w:left w:val="nil"/>
              <w:bottom w:val="single" w:sz="4" w:space="0" w:color="auto"/>
              <w:right w:val="single" w:sz="4" w:space="0" w:color="auto"/>
            </w:tcBorders>
            <w:vAlign w:val="center"/>
            <w:hideMark/>
          </w:tcPr>
          <w:p w14:paraId="425D20D8" w14:textId="77777777" w:rsidR="00C258AA" w:rsidRDefault="00C258AA">
            <w:pPr>
              <w:jc w:val="center"/>
              <w:rPr>
                <w:sz w:val="20"/>
                <w:szCs w:val="20"/>
              </w:rPr>
            </w:pPr>
            <w:r>
              <w:rPr>
                <w:sz w:val="20"/>
                <w:szCs w:val="20"/>
              </w:rPr>
              <w:t>650</w:t>
            </w:r>
          </w:p>
        </w:tc>
        <w:tc>
          <w:tcPr>
            <w:tcW w:w="572" w:type="dxa"/>
            <w:tcBorders>
              <w:top w:val="nil"/>
              <w:left w:val="nil"/>
              <w:bottom w:val="single" w:sz="4" w:space="0" w:color="auto"/>
              <w:right w:val="single" w:sz="4" w:space="0" w:color="auto"/>
            </w:tcBorders>
            <w:vAlign w:val="center"/>
            <w:hideMark/>
          </w:tcPr>
          <w:p w14:paraId="09C1D11E" w14:textId="77777777" w:rsidR="00C258AA" w:rsidRDefault="00C258AA">
            <w:pPr>
              <w:jc w:val="center"/>
              <w:rPr>
                <w:sz w:val="20"/>
                <w:szCs w:val="20"/>
              </w:rPr>
            </w:pPr>
            <w:r>
              <w:rPr>
                <w:sz w:val="20"/>
                <w:szCs w:val="20"/>
              </w:rPr>
              <w:t>01</w:t>
            </w:r>
          </w:p>
        </w:tc>
        <w:tc>
          <w:tcPr>
            <w:tcW w:w="572" w:type="dxa"/>
            <w:tcBorders>
              <w:top w:val="nil"/>
              <w:left w:val="nil"/>
              <w:bottom w:val="single" w:sz="4" w:space="0" w:color="auto"/>
              <w:right w:val="single" w:sz="4" w:space="0" w:color="auto"/>
            </w:tcBorders>
            <w:vAlign w:val="center"/>
            <w:hideMark/>
          </w:tcPr>
          <w:p w14:paraId="6B802CC9" w14:textId="77777777" w:rsidR="00C258AA" w:rsidRDefault="00C258AA">
            <w:pPr>
              <w:jc w:val="center"/>
              <w:rPr>
                <w:sz w:val="20"/>
                <w:szCs w:val="20"/>
              </w:rPr>
            </w:pPr>
            <w:r>
              <w:rPr>
                <w:sz w:val="20"/>
                <w:szCs w:val="20"/>
              </w:rPr>
              <w:t>13</w:t>
            </w:r>
          </w:p>
        </w:tc>
        <w:tc>
          <w:tcPr>
            <w:tcW w:w="1423" w:type="dxa"/>
            <w:tcBorders>
              <w:top w:val="nil"/>
              <w:left w:val="nil"/>
              <w:bottom w:val="single" w:sz="4" w:space="0" w:color="auto"/>
              <w:right w:val="single" w:sz="4" w:space="0" w:color="auto"/>
            </w:tcBorders>
            <w:vAlign w:val="center"/>
            <w:hideMark/>
          </w:tcPr>
          <w:p w14:paraId="2F430066" w14:textId="77777777" w:rsidR="00C258AA" w:rsidRDefault="00C258AA">
            <w:pPr>
              <w:jc w:val="center"/>
              <w:rPr>
                <w:sz w:val="20"/>
                <w:szCs w:val="20"/>
              </w:rPr>
            </w:pPr>
            <w:r>
              <w:rPr>
                <w:sz w:val="20"/>
                <w:szCs w:val="20"/>
              </w:rPr>
              <w:t>0800299990</w:t>
            </w:r>
          </w:p>
        </w:tc>
        <w:tc>
          <w:tcPr>
            <w:tcW w:w="572" w:type="dxa"/>
            <w:tcBorders>
              <w:top w:val="nil"/>
              <w:left w:val="nil"/>
              <w:bottom w:val="single" w:sz="4" w:space="0" w:color="auto"/>
              <w:right w:val="single" w:sz="4" w:space="0" w:color="auto"/>
            </w:tcBorders>
            <w:vAlign w:val="center"/>
            <w:hideMark/>
          </w:tcPr>
          <w:p w14:paraId="387319C1" w14:textId="77777777" w:rsidR="00C258AA" w:rsidRDefault="00C258AA">
            <w:pPr>
              <w:jc w:val="center"/>
              <w:rPr>
                <w:sz w:val="20"/>
                <w:szCs w:val="20"/>
              </w:rPr>
            </w:pPr>
            <w:r>
              <w:rPr>
                <w:sz w:val="20"/>
                <w:szCs w:val="20"/>
              </w:rPr>
              <w:t>200</w:t>
            </w:r>
          </w:p>
        </w:tc>
        <w:tc>
          <w:tcPr>
            <w:tcW w:w="1564" w:type="dxa"/>
            <w:tcBorders>
              <w:top w:val="nil"/>
              <w:left w:val="nil"/>
              <w:bottom w:val="single" w:sz="4" w:space="0" w:color="auto"/>
              <w:right w:val="single" w:sz="4" w:space="0" w:color="auto"/>
            </w:tcBorders>
            <w:vAlign w:val="center"/>
            <w:hideMark/>
          </w:tcPr>
          <w:p w14:paraId="32AFCCA4" w14:textId="77777777" w:rsidR="00C258AA" w:rsidRDefault="00C258AA">
            <w:pPr>
              <w:jc w:val="center"/>
              <w:rPr>
                <w:sz w:val="20"/>
                <w:szCs w:val="20"/>
              </w:rPr>
            </w:pPr>
            <w:r>
              <w:rPr>
                <w:sz w:val="20"/>
                <w:szCs w:val="20"/>
              </w:rPr>
              <w:t xml:space="preserve">112,00000  </w:t>
            </w:r>
          </w:p>
        </w:tc>
        <w:tc>
          <w:tcPr>
            <w:tcW w:w="1564" w:type="dxa"/>
            <w:tcBorders>
              <w:top w:val="nil"/>
              <w:left w:val="nil"/>
              <w:bottom w:val="single" w:sz="4" w:space="0" w:color="auto"/>
              <w:right w:val="single" w:sz="4" w:space="0" w:color="auto"/>
            </w:tcBorders>
            <w:vAlign w:val="center"/>
            <w:hideMark/>
          </w:tcPr>
          <w:p w14:paraId="1D4A8D04" w14:textId="77777777" w:rsidR="00C258AA" w:rsidRDefault="00C258AA">
            <w:pPr>
              <w:jc w:val="center"/>
              <w:rPr>
                <w:sz w:val="20"/>
                <w:szCs w:val="20"/>
              </w:rPr>
            </w:pPr>
            <w:r>
              <w:rPr>
                <w:sz w:val="20"/>
                <w:szCs w:val="20"/>
              </w:rPr>
              <w:t xml:space="preserve">112,00000  </w:t>
            </w:r>
          </w:p>
        </w:tc>
        <w:tc>
          <w:tcPr>
            <w:tcW w:w="1423" w:type="dxa"/>
            <w:tcBorders>
              <w:top w:val="nil"/>
              <w:left w:val="nil"/>
              <w:bottom w:val="single" w:sz="4" w:space="0" w:color="auto"/>
              <w:right w:val="single" w:sz="4" w:space="0" w:color="auto"/>
            </w:tcBorders>
            <w:vAlign w:val="center"/>
            <w:hideMark/>
          </w:tcPr>
          <w:p w14:paraId="50109956" w14:textId="77777777" w:rsidR="00C258AA" w:rsidRDefault="00C258AA">
            <w:pPr>
              <w:jc w:val="center"/>
              <w:rPr>
                <w:sz w:val="20"/>
                <w:szCs w:val="20"/>
              </w:rPr>
            </w:pPr>
            <w:r>
              <w:rPr>
                <w:sz w:val="20"/>
                <w:szCs w:val="20"/>
              </w:rPr>
              <w:t xml:space="preserve">0,00000  </w:t>
            </w:r>
          </w:p>
        </w:tc>
        <w:tc>
          <w:tcPr>
            <w:tcW w:w="1440" w:type="dxa"/>
            <w:tcBorders>
              <w:top w:val="nil"/>
              <w:left w:val="nil"/>
              <w:bottom w:val="single" w:sz="4" w:space="0" w:color="auto"/>
              <w:right w:val="single" w:sz="4" w:space="0" w:color="auto"/>
            </w:tcBorders>
            <w:vAlign w:val="center"/>
            <w:hideMark/>
          </w:tcPr>
          <w:p w14:paraId="27D74BA4" w14:textId="77777777" w:rsidR="00C258AA" w:rsidRDefault="00C258AA">
            <w:pPr>
              <w:jc w:val="center"/>
              <w:rPr>
                <w:sz w:val="20"/>
                <w:szCs w:val="20"/>
              </w:rPr>
            </w:pPr>
            <w:r>
              <w:rPr>
                <w:sz w:val="20"/>
                <w:szCs w:val="20"/>
              </w:rPr>
              <w:t xml:space="preserve">508,53589  </w:t>
            </w:r>
          </w:p>
        </w:tc>
        <w:tc>
          <w:tcPr>
            <w:tcW w:w="1527" w:type="dxa"/>
            <w:tcBorders>
              <w:top w:val="nil"/>
              <w:left w:val="nil"/>
              <w:bottom w:val="single" w:sz="4" w:space="0" w:color="auto"/>
              <w:right w:val="single" w:sz="4" w:space="0" w:color="auto"/>
            </w:tcBorders>
            <w:vAlign w:val="center"/>
            <w:hideMark/>
          </w:tcPr>
          <w:p w14:paraId="097D8C6D" w14:textId="77777777" w:rsidR="00C258AA" w:rsidRDefault="00C258AA">
            <w:pPr>
              <w:jc w:val="center"/>
              <w:rPr>
                <w:sz w:val="20"/>
                <w:szCs w:val="20"/>
              </w:rPr>
            </w:pPr>
            <w:r>
              <w:rPr>
                <w:sz w:val="20"/>
                <w:szCs w:val="20"/>
              </w:rPr>
              <w:t xml:space="preserve">620,53589  </w:t>
            </w:r>
          </w:p>
        </w:tc>
      </w:tr>
      <w:tr w:rsidR="00C258AA" w14:paraId="749A5FC7" w14:textId="77777777" w:rsidTr="002D3913">
        <w:trPr>
          <w:gridAfter w:val="1"/>
          <w:wAfter w:w="14" w:type="dxa"/>
          <w:trHeight w:val="284"/>
        </w:trPr>
        <w:tc>
          <w:tcPr>
            <w:tcW w:w="4111" w:type="dxa"/>
            <w:tcBorders>
              <w:top w:val="nil"/>
              <w:left w:val="single" w:sz="4" w:space="0" w:color="auto"/>
              <w:bottom w:val="single" w:sz="4" w:space="0" w:color="auto"/>
              <w:right w:val="single" w:sz="4" w:space="0" w:color="auto"/>
            </w:tcBorders>
            <w:vAlign w:val="center"/>
            <w:hideMark/>
          </w:tcPr>
          <w:p w14:paraId="5D2E4C92" w14:textId="77777777" w:rsidR="00C258AA" w:rsidRDefault="00C258AA">
            <w:pPr>
              <w:rPr>
                <w:sz w:val="20"/>
                <w:szCs w:val="20"/>
              </w:rPr>
            </w:pPr>
            <w:r>
              <w:rPr>
                <w:sz w:val="20"/>
                <w:szCs w:val="20"/>
              </w:rPr>
              <w:t xml:space="preserve">Иные закупки товаров, работ и услуг для обеспечения государственных </w:t>
            </w:r>
            <w:r>
              <w:rPr>
                <w:sz w:val="20"/>
                <w:szCs w:val="20"/>
              </w:rPr>
              <w:lastRenderedPageBreak/>
              <w:t>(муниципальных) нужд</w:t>
            </w:r>
          </w:p>
        </w:tc>
        <w:tc>
          <w:tcPr>
            <w:tcW w:w="571" w:type="dxa"/>
            <w:tcBorders>
              <w:top w:val="nil"/>
              <w:left w:val="nil"/>
              <w:bottom w:val="single" w:sz="4" w:space="0" w:color="auto"/>
              <w:right w:val="single" w:sz="4" w:space="0" w:color="auto"/>
            </w:tcBorders>
            <w:vAlign w:val="center"/>
            <w:hideMark/>
          </w:tcPr>
          <w:p w14:paraId="543C6B1C" w14:textId="77777777" w:rsidR="00C258AA" w:rsidRDefault="00C258AA">
            <w:pPr>
              <w:jc w:val="center"/>
              <w:rPr>
                <w:sz w:val="20"/>
                <w:szCs w:val="20"/>
              </w:rPr>
            </w:pPr>
            <w:r>
              <w:rPr>
                <w:sz w:val="20"/>
                <w:szCs w:val="20"/>
              </w:rPr>
              <w:lastRenderedPageBreak/>
              <w:t>650</w:t>
            </w:r>
          </w:p>
        </w:tc>
        <w:tc>
          <w:tcPr>
            <w:tcW w:w="572" w:type="dxa"/>
            <w:tcBorders>
              <w:top w:val="nil"/>
              <w:left w:val="nil"/>
              <w:bottom w:val="single" w:sz="4" w:space="0" w:color="auto"/>
              <w:right w:val="single" w:sz="4" w:space="0" w:color="auto"/>
            </w:tcBorders>
            <w:vAlign w:val="center"/>
            <w:hideMark/>
          </w:tcPr>
          <w:p w14:paraId="2CE5E47E" w14:textId="77777777" w:rsidR="00C258AA" w:rsidRDefault="00C258AA">
            <w:pPr>
              <w:jc w:val="center"/>
              <w:rPr>
                <w:sz w:val="20"/>
                <w:szCs w:val="20"/>
              </w:rPr>
            </w:pPr>
            <w:r>
              <w:rPr>
                <w:sz w:val="20"/>
                <w:szCs w:val="20"/>
              </w:rPr>
              <w:t>01</w:t>
            </w:r>
          </w:p>
        </w:tc>
        <w:tc>
          <w:tcPr>
            <w:tcW w:w="572" w:type="dxa"/>
            <w:tcBorders>
              <w:top w:val="nil"/>
              <w:left w:val="nil"/>
              <w:bottom w:val="single" w:sz="4" w:space="0" w:color="auto"/>
              <w:right w:val="single" w:sz="4" w:space="0" w:color="auto"/>
            </w:tcBorders>
            <w:vAlign w:val="center"/>
            <w:hideMark/>
          </w:tcPr>
          <w:p w14:paraId="0A7B8F04" w14:textId="77777777" w:rsidR="00C258AA" w:rsidRDefault="00C258AA">
            <w:pPr>
              <w:jc w:val="center"/>
              <w:rPr>
                <w:sz w:val="20"/>
                <w:szCs w:val="20"/>
              </w:rPr>
            </w:pPr>
            <w:r>
              <w:rPr>
                <w:sz w:val="20"/>
                <w:szCs w:val="20"/>
              </w:rPr>
              <w:t>13</w:t>
            </w:r>
          </w:p>
        </w:tc>
        <w:tc>
          <w:tcPr>
            <w:tcW w:w="1423" w:type="dxa"/>
            <w:tcBorders>
              <w:top w:val="nil"/>
              <w:left w:val="nil"/>
              <w:bottom w:val="single" w:sz="4" w:space="0" w:color="auto"/>
              <w:right w:val="single" w:sz="4" w:space="0" w:color="auto"/>
            </w:tcBorders>
            <w:vAlign w:val="center"/>
            <w:hideMark/>
          </w:tcPr>
          <w:p w14:paraId="412A4CBE" w14:textId="77777777" w:rsidR="00C258AA" w:rsidRDefault="00C258AA">
            <w:pPr>
              <w:jc w:val="center"/>
              <w:rPr>
                <w:sz w:val="20"/>
                <w:szCs w:val="20"/>
              </w:rPr>
            </w:pPr>
            <w:r>
              <w:rPr>
                <w:sz w:val="20"/>
                <w:szCs w:val="20"/>
              </w:rPr>
              <w:t>0800299990</w:t>
            </w:r>
          </w:p>
        </w:tc>
        <w:tc>
          <w:tcPr>
            <w:tcW w:w="572" w:type="dxa"/>
            <w:tcBorders>
              <w:top w:val="nil"/>
              <w:left w:val="nil"/>
              <w:bottom w:val="single" w:sz="4" w:space="0" w:color="auto"/>
              <w:right w:val="single" w:sz="4" w:space="0" w:color="auto"/>
            </w:tcBorders>
            <w:vAlign w:val="center"/>
            <w:hideMark/>
          </w:tcPr>
          <w:p w14:paraId="0ECEE905" w14:textId="77777777" w:rsidR="00C258AA" w:rsidRDefault="00C258AA">
            <w:pPr>
              <w:jc w:val="center"/>
              <w:rPr>
                <w:sz w:val="20"/>
                <w:szCs w:val="20"/>
              </w:rPr>
            </w:pPr>
            <w:r>
              <w:rPr>
                <w:sz w:val="20"/>
                <w:szCs w:val="20"/>
              </w:rPr>
              <w:t>240</w:t>
            </w:r>
          </w:p>
        </w:tc>
        <w:tc>
          <w:tcPr>
            <w:tcW w:w="1564" w:type="dxa"/>
            <w:tcBorders>
              <w:top w:val="nil"/>
              <w:left w:val="nil"/>
              <w:bottom w:val="single" w:sz="4" w:space="0" w:color="auto"/>
              <w:right w:val="single" w:sz="4" w:space="0" w:color="auto"/>
            </w:tcBorders>
            <w:vAlign w:val="center"/>
            <w:hideMark/>
          </w:tcPr>
          <w:p w14:paraId="32CE300C" w14:textId="77777777" w:rsidR="00C258AA" w:rsidRDefault="00C258AA">
            <w:pPr>
              <w:jc w:val="center"/>
              <w:rPr>
                <w:sz w:val="20"/>
                <w:szCs w:val="20"/>
              </w:rPr>
            </w:pPr>
            <w:r>
              <w:rPr>
                <w:sz w:val="20"/>
                <w:szCs w:val="20"/>
              </w:rPr>
              <w:t xml:space="preserve">112,00000  </w:t>
            </w:r>
          </w:p>
        </w:tc>
        <w:tc>
          <w:tcPr>
            <w:tcW w:w="1564" w:type="dxa"/>
            <w:tcBorders>
              <w:top w:val="nil"/>
              <w:left w:val="nil"/>
              <w:bottom w:val="single" w:sz="4" w:space="0" w:color="auto"/>
              <w:right w:val="single" w:sz="4" w:space="0" w:color="auto"/>
            </w:tcBorders>
            <w:vAlign w:val="center"/>
            <w:hideMark/>
          </w:tcPr>
          <w:p w14:paraId="2B15FDEC" w14:textId="77777777" w:rsidR="00C258AA" w:rsidRDefault="00C258AA">
            <w:pPr>
              <w:jc w:val="center"/>
              <w:rPr>
                <w:sz w:val="20"/>
                <w:szCs w:val="20"/>
              </w:rPr>
            </w:pPr>
            <w:r>
              <w:rPr>
                <w:sz w:val="20"/>
                <w:szCs w:val="20"/>
              </w:rPr>
              <w:t xml:space="preserve">112,00000  </w:t>
            </w:r>
          </w:p>
        </w:tc>
        <w:tc>
          <w:tcPr>
            <w:tcW w:w="1423" w:type="dxa"/>
            <w:tcBorders>
              <w:top w:val="nil"/>
              <w:left w:val="nil"/>
              <w:bottom w:val="single" w:sz="4" w:space="0" w:color="auto"/>
              <w:right w:val="single" w:sz="4" w:space="0" w:color="auto"/>
            </w:tcBorders>
            <w:vAlign w:val="center"/>
            <w:hideMark/>
          </w:tcPr>
          <w:p w14:paraId="05BB1E1B" w14:textId="77777777" w:rsidR="00C258AA" w:rsidRDefault="00C258AA">
            <w:pPr>
              <w:jc w:val="center"/>
              <w:rPr>
                <w:sz w:val="20"/>
                <w:szCs w:val="20"/>
              </w:rPr>
            </w:pPr>
            <w:r>
              <w:rPr>
                <w:sz w:val="20"/>
                <w:szCs w:val="20"/>
              </w:rPr>
              <w:t xml:space="preserve">0,00000  </w:t>
            </w:r>
          </w:p>
        </w:tc>
        <w:tc>
          <w:tcPr>
            <w:tcW w:w="1440" w:type="dxa"/>
            <w:tcBorders>
              <w:top w:val="nil"/>
              <w:left w:val="nil"/>
              <w:bottom w:val="single" w:sz="4" w:space="0" w:color="auto"/>
              <w:right w:val="single" w:sz="4" w:space="0" w:color="auto"/>
            </w:tcBorders>
            <w:vAlign w:val="center"/>
            <w:hideMark/>
          </w:tcPr>
          <w:p w14:paraId="767E9D57" w14:textId="77777777" w:rsidR="00C258AA" w:rsidRDefault="00C258AA">
            <w:pPr>
              <w:jc w:val="center"/>
              <w:rPr>
                <w:sz w:val="20"/>
                <w:szCs w:val="20"/>
              </w:rPr>
            </w:pPr>
            <w:r>
              <w:rPr>
                <w:sz w:val="20"/>
                <w:szCs w:val="20"/>
              </w:rPr>
              <w:t xml:space="preserve">508,53589  </w:t>
            </w:r>
          </w:p>
        </w:tc>
        <w:tc>
          <w:tcPr>
            <w:tcW w:w="1527" w:type="dxa"/>
            <w:tcBorders>
              <w:top w:val="nil"/>
              <w:left w:val="nil"/>
              <w:bottom w:val="single" w:sz="4" w:space="0" w:color="auto"/>
              <w:right w:val="single" w:sz="4" w:space="0" w:color="auto"/>
            </w:tcBorders>
            <w:vAlign w:val="center"/>
            <w:hideMark/>
          </w:tcPr>
          <w:p w14:paraId="726700E6" w14:textId="77777777" w:rsidR="00C258AA" w:rsidRDefault="00C258AA">
            <w:pPr>
              <w:jc w:val="center"/>
              <w:rPr>
                <w:sz w:val="20"/>
                <w:szCs w:val="20"/>
              </w:rPr>
            </w:pPr>
            <w:r>
              <w:rPr>
                <w:sz w:val="20"/>
                <w:szCs w:val="20"/>
              </w:rPr>
              <w:t>620,53589</w:t>
            </w:r>
          </w:p>
        </w:tc>
      </w:tr>
      <w:tr w:rsidR="00C258AA" w14:paraId="3B0D0532" w14:textId="77777777" w:rsidTr="002D3913">
        <w:trPr>
          <w:gridAfter w:val="1"/>
          <w:wAfter w:w="14" w:type="dxa"/>
          <w:trHeight w:val="284"/>
        </w:trPr>
        <w:tc>
          <w:tcPr>
            <w:tcW w:w="4111" w:type="dxa"/>
            <w:tcBorders>
              <w:top w:val="nil"/>
              <w:left w:val="single" w:sz="4" w:space="0" w:color="auto"/>
              <w:bottom w:val="single" w:sz="4" w:space="0" w:color="auto"/>
              <w:right w:val="single" w:sz="4" w:space="0" w:color="auto"/>
            </w:tcBorders>
            <w:vAlign w:val="center"/>
            <w:hideMark/>
          </w:tcPr>
          <w:p w14:paraId="6159489B" w14:textId="77777777" w:rsidR="00C258AA" w:rsidRDefault="00C258AA">
            <w:pPr>
              <w:rPr>
                <w:sz w:val="20"/>
                <w:szCs w:val="20"/>
              </w:rPr>
            </w:pPr>
            <w:r>
              <w:rPr>
                <w:sz w:val="20"/>
                <w:szCs w:val="20"/>
              </w:rPr>
              <w:t>Иные бюджетные ассигнования</w:t>
            </w:r>
          </w:p>
        </w:tc>
        <w:tc>
          <w:tcPr>
            <w:tcW w:w="571" w:type="dxa"/>
            <w:tcBorders>
              <w:top w:val="nil"/>
              <w:left w:val="nil"/>
              <w:bottom w:val="single" w:sz="4" w:space="0" w:color="auto"/>
              <w:right w:val="single" w:sz="4" w:space="0" w:color="auto"/>
            </w:tcBorders>
            <w:vAlign w:val="center"/>
            <w:hideMark/>
          </w:tcPr>
          <w:p w14:paraId="39435121" w14:textId="77777777" w:rsidR="00C258AA" w:rsidRDefault="00C258AA">
            <w:pPr>
              <w:jc w:val="center"/>
              <w:rPr>
                <w:sz w:val="20"/>
                <w:szCs w:val="20"/>
              </w:rPr>
            </w:pPr>
            <w:r>
              <w:rPr>
                <w:sz w:val="20"/>
                <w:szCs w:val="20"/>
              </w:rPr>
              <w:t>650</w:t>
            </w:r>
          </w:p>
        </w:tc>
        <w:tc>
          <w:tcPr>
            <w:tcW w:w="572" w:type="dxa"/>
            <w:tcBorders>
              <w:top w:val="nil"/>
              <w:left w:val="nil"/>
              <w:bottom w:val="single" w:sz="4" w:space="0" w:color="auto"/>
              <w:right w:val="single" w:sz="4" w:space="0" w:color="auto"/>
            </w:tcBorders>
            <w:vAlign w:val="center"/>
            <w:hideMark/>
          </w:tcPr>
          <w:p w14:paraId="668C2B43" w14:textId="77777777" w:rsidR="00C258AA" w:rsidRDefault="00C258AA">
            <w:pPr>
              <w:jc w:val="center"/>
              <w:rPr>
                <w:sz w:val="20"/>
                <w:szCs w:val="20"/>
              </w:rPr>
            </w:pPr>
            <w:r>
              <w:rPr>
                <w:sz w:val="20"/>
                <w:szCs w:val="20"/>
              </w:rPr>
              <w:t>01</w:t>
            </w:r>
          </w:p>
        </w:tc>
        <w:tc>
          <w:tcPr>
            <w:tcW w:w="572" w:type="dxa"/>
            <w:tcBorders>
              <w:top w:val="nil"/>
              <w:left w:val="nil"/>
              <w:bottom w:val="single" w:sz="4" w:space="0" w:color="auto"/>
              <w:right w:val="single" w:sz="4" w:space="0" w:color="auto"/>
            </w:tcBorders>
            <w:vAlign w:val="center"/>
            <w:hideMark/>
          </w:tcPr>
          <w:p w14:paraId="2A64A619" w14:textId="77777777" w:rsidR="00C258AA" w:rsidRDefault="00C258AA">
            <w:pPr>
              <w:jc w:val="center"/>
              <w:rPr>
                <w:sz w:val="20"/>
                <w:szCs w:val="20"/>
              </w:rPr>
            </w:pPr>
            <w:r>
              <w:rPr>
                <w:sz w:val="20"/>
                <w:szCs w:val="20"/>
              </w:rPr>
              <w:t>13</w:t>
            </w:r>
          </w:p>
        </w:tc>
        <w:tc>
          <w:tcPr>
            <w:tcW w:w="1423" w:type="dxa"/>
            <w:tcBorders>
              <w:top w:val="nil"/>
              <w:left w:val="nil"/>
              <w:bottom w:val="single" w:sz="4" w:space="0" w:color="auto"/>
              <w:right w:val="single" w:sz="4" w:space="0" w:color="auto"/>
            </w:tcBorders>
            <w:vAlign w:val="center"/>
            <w:hideMark/>
          </w:tcPr>
          <w:p w14:paraId="7244D11D" w14:textId="77777777" w:rsidR="00C258AA" w:rsidRDefault="00C258AA">
            <w:pPr>
              <w:jc w:val="center"/>
              <w:rPr>
                <w:sz w:val="20"/>
                <w:szCs w:val="20"/>
              </w:rPr>
            </w:pPr>
            <w:r>
              <w:rPr>
                <w:sz w:val="20"/>
                <w:szCs w:val="20"/>
              </w:rPr>
              <w:t>0800299990</w:t>
            </w:r>
          </w:p>
        </w:tc>
        <w:tc>
          <w:tcPr>
            <w:tcW w:w="572" w:type="dxa"/>
            <w:tcBorders>
              <w:top w:val="nil"/>
              <w:left w:val="nil"/>
              <w:bottom w:val="single" w:sz="4" w:space="0" w:color="auto"/>
              <w:right w:val="single" w:sz="4" w:space="0" w:color="auto"/>
            </w:tcBorders>
            <w:vAlign w:val="center"/>
            <w:hideMark/>
          </w:tcPr>
          <w:p w14:paraId="5517430A" w14:textId="77777777" w:rsidR="00C258AA" w:rsidRDefault="00C258AA">
            <w:pPr>
              <w:jc w:val="center"/>
              <w:rPr>
                <w:sz w:val="20"/>
                <w:szCs w:val="20"/>
              </w:rPr>
            </w:pPr>
            <w:r>
              <w:rPr>
                <w:sz w:val="20"/>
                <w:szCs w:val="20"/>
              </w:rPr>
              <w:t>800</w:t>
            </w:r>
          </w:p>
        </w:tc>
        <w:tc>
          <w:tcPr>
            <w:tcW w:w="1564" w:type="dxa"/>
            <w:tcBorders>
              <w:top w:val="nil"/>
              <w:left w:val="nil"/>
              <w:bottom w:val="single" w:sz="4" w:space="0" w:color="auto"/>
              <w:right w:val="single" w:sz="4" w:space="0" w:color="auto"/>
            </w:tcBorders>
            <w:vAlign w:val="center"/>
            <w:hideMark/>
          </w:tcPr>
          <w:p w14:paraId="7873BA0F" w14:textId="77777777" w:rsidR="00C258AA" w:rsidRDefault="00C258AA">
            <w:pPr>
              <w:jc w:val="center"/>
              <w:rPr>
                <w:sz w:val="20"/>
                <w:szCs w:val="20"/>
              </w:rPr>
            </w:pPr>
            <w:r>
              <w:rPr>
                <w:sz w:val="20"/>
                <w:szCs w:val="20"/>
              </w:rPr>
              <w:t xml:space="preserve">0,00000  </w:t>
            </w:r>
          </w:p>
        </w:tc>
        <w:tc>
          <w:tcPr>
            <w:tcW w:w="1564" w:type="dxa"/>
            <w:tcBorders>
              <w:top w:val="nil"/>
              <w:left w:val="nil"/>
              <w:bottom w:val="single" w:sz="4" w:space="0" w:color="auto"/>
              <w:right w:val="single" w:sz="4" w:space="0" w:color="auto"/>
            </w:tcBorders>
            <w:vAlign w:val="center"/>
            <w:hideMark/>
          </w:tcPr>
          <w:p w14:paraId="0AB5D314" w14:textId="77777777" w:rsidR="00C258AA" w:rsidRDefault="00C258AA">
            <w:pPr>
              <w:jc w:val="center"/>
              <w:rPr>
                <w:sz w:val="20"/>
                <w:szCs w:val="20"/>
              </w:rPr>
            </w:pPr>
            <w:r>
              <w:rPr>
                <w:sz w:val="20"/>
                <w:szCs w:val="20"/>
              </w:rPr>
              <w:t xml:space="preserve">0,00000  </w:t>
            </w:r>
          </w:p>
        </w:tc>
        <w:tc>
          <w:tcPr>
            <w:tcW w:w="1423" w:type="dxa"/>
            <w:tcBorders>
              <w:top w:val="nil"/>
              <w:left w:val="nil"/>
              <w:bottom w:val="single" w:sz="4" w:space="0" w:color="auto"/>
              <w:right w:val="single" w:sz="4" w:space="0" w:color="auto"/>
            </w:tcBorders>
            <w:vAlign w:val="center"/>
            <w:hideMark/>
          </w:tcPr>
          <w:p w14:paraId="7C6F6307" w14:textId="77777777" w:rsidR="00C258AA" w:rsidRDefault="00C258AA">
            <w:pPr>
              <w:jc w:val="center"/>
              <w:rPr>
                <w:sz w:val="20"/>
                <w:szCs w:val="20"/>
              </w:rPr>
            </w:pPr>
            <w:r>
              <w:rPr>
                <w:sz w:val="20"/>
                <w:szCs w:val="20"/>
              </w:rPr>
              <w:t xml:space="preserve">0,00000  </w:t>
            </w:r>
          </w:p>
        </w:tc>
        <w:tc>
          <w:tcPr>
            <w:tcW w:w="1440" w:type="dxa"/>
            <w:tcBorders>
              <w:top w:val="nil"/>
              <w:left w:val="nil"/>
              <w:bottom w:val="single" w:sz="4" w:space="0" w:color="auto"/>
              <w:right w:val="single" w:sz="4" w:space="0" w:color="auto"/>
            </w:tcBorders>
            <w:vAlign w:val="center"/>
            <w:hideMark/>
          </w:tcPr>
          <w:p w14:paraId="58370FA8" w14:textId="77777777" w:rsidR="00C258AA" w:rsidRDefault="00C258AA">
            <w:pPr>
              <w:jc w:val="center"/>
              <w:rPr>
                <w:sz w:val="20"/>
                <w:szCs w:val="20"/>
              </w:rPr>
            </w:pPr>
            <w:r>
              <w:rPr>
                <w:sz w:val="20"/>
                <w:szCs w:val="20"/>
              </w:rPr>
              <w:t xml:space="preserve">0,00205  </w:t>
            </w:r>
          </w:p>
        </w:tc>
        <w:tc>
          <w:tcPr>
            <w:tcW w:w="1527" w:type="dxa"/>
            <w:tcBorders>
              <w:top w:val="nil"/>
              <w:left w:val="nil"/>
              <w:bottom w:val="single" w:sz="4" w:space="0" w:color="auto"/>
              <w:right w:val="single" w:sz="4" w:space="0" w:color="auto"/>
            </w:tcBorders>
            <w:vAlign w:val="center"/>
            <w:hideMark/>
          </w:tcPr>
          <w:p w14:paraId="536093A5" w14:textId="77777777" w:rsidR="00C258AA" w:rsidRDefault="00C258AA">
            <w:pPr>
              <w:jc w:val="center"/>
              <w:rPr>
                <w:sz w:val="20"/>
                <w:szCs w:val="20"/>
              </w:rPr>
            </w:pPr>
            <w:r>
              <w:rPr>
                <w:sz w:val="20"/>
                <w:szCs w:val="20"/>
              </w:rPr>
              <w:t xml:space="preserve">0,00205  </w:t>
            </w:r>
          </w:p>
        </w:tc>
      </w:tr>
      <w:tr w:rsidR="00C258AA" w14:paraId="59632C6C" w14:textId="77777777" w:rsidTr="002D3913">
        <w:trPr>
          <w:gridAfter w:val="1"/>
          <w:wAfter w:w="14" w:type="dxa"/>
          <w:trHeight w:val="284"/>
        </w:trPr>
        <w:tc>
          <w:tcPr>
            <w:tcW w:w="4111" w:type="dxa"/>
            <w:tcBorders>
              <w:top w:val="nil"/>
              <w:left w:val="single" w:sz="4" w:space="0" w:color="auto"/>
              <w:bottom w:val="single" w:sz="4" w:space="0" w:color="auto"/>
              <w:right w:val="single" w:sz="4" w:space="0" w:color="auto"/>
            </w:tcBorders>
            <w:vAlign w:val="center"/>
            <w:hideMark/>
          </w:tcPr>
          <w:p w14:paraId="7D8D2A59" w14:textId="77777777" w:rsidR="00C258AA" w:rsidRDefault="00C258AA">
            <w:pPr>
              <w:rPr>
                <w:sz w:val="20"/>
                <w:szCs w:val="20"/>
              </w:rPr>
            </w:pPr>
            <w:r>
              <w:rPr>
                <w:sz w:val="20"/>
                <w:szCs w:val="20"/>
              </w:rPr>
              <w:t>Уплата налогов, сборов и иных платежей</w:t>
            </w:r>
          </w:p>
        </w:tc>
        <w:tc>
          <w:tcPr>
            <w:tcW w:w="571" w:type="dxa"/>
            <w:tcBorders>
              <w:top w:val="nil"/>
              <w:left w:val="nil"/>
              <w:bottom w:val="single" w:sz="4" w:space="0" w:color="auto"/>
              <w:right w:val="single" w:sz="4" w:space="0" w:color="auto"/>
            </w:tcBorders>
            <w:vAlign w:val="center"/>
            <w:hideMark/>
          </w:tcPr>
          <w:p w14:paraId="2B9E9AB5" w14:textId="77777777" w:rsidR="00C258AA" w:rsidRDefault="00C258AA">
            <w:pPr>
              <w:jc w:val="center"/>
              <w:rPr>
                <w:sz w:val="20"/>
                <w:szCs w:val="20"/>
              </w:rPr>
            </w:pPr>
            <w:r>
              <w:rPr>
                <w:sz w:val="20"/>
                <w:szCs w:val="20"/>
              </w:rPr>
              <w:t>650</w:t>
            </w:r>
          </w:p>
        </w:tc>
        <w:tc>
          <w:tcPr>
            <w:tcW w:w="572" w:type="dxa"/>
            <w:tcBorders>
              <w:top w:val="nil"/>
              <w:left w:val="nil"/>
              <w:bottom w:val="single" w:sz="4" w:space="0" w:color="auto"/>
              <w:right w:val="single" w:sz="4" w:space="0" w:color="auto"/>
            </w:tcBorders>
            <w:vAlign w:val="center"/>
            <w:hideMark/>
          </w:tcPr>
          <w:p w14:paraId="7EA1EDB0" w14:textId="77777777" w:rsidR="00C258AA" w:rsidRDefault="00C258AA">
            <w:pPr>
              <w:jc w:val="center"/>
              <w:rPr>
                <w:sz w:val="20"/>
                <w:szCs w:val="20"/>
              </w:rPr>
            </w:pPr>
            <w:r>
              <w:rPr>
                <w:sz w:val="20"/>
                <w:szCs w:val="20"/>
              </w:rPr>
              <w:t>01</w:t>
            </w:r>
          </w:p>
        </w:tc>
        <w:tc>
          <w:tcPr>
            <w:tcW w:w="572" w:type="dxa"/>
            <w:tcBorders>
              <w:top w:val="nil"/>
              <w:left w:val="nil"/>
              <w:bottom w:val="single" w:sz="4" w:space="0" w:color="auto"/>
              <w:right w:val="single" w:sz="4" w:space="0" w:color="auto"/>
            </w:tcBorders>
            <w:vAlign w:val="center"/>
            <w:hideMark/>
          </w:tcPr>
          <w:p w14:paraId="25287445" w14:textId="77777777" w:rsidR="00C258AA" w:rsidRDefault="00C258AA">
            <w:pPr>
              <w:jc w:val="center"/>
              <w:rPr>
                <w:sz w:val="20"/>
                <w:szCs w:val="20"/>
              </w:rPr>
            </w:pPr>
            <w:r>
              <w:rPr>
                <w:sz w:val="20"/>
                <w:szCs w:val="20"/>
              </w:rPr>
              <w:t>13</w:t>
            </w:r>
          </w:p>
        </w:tc>
        <w:tc>
          <w:tcPr>
            <w:tcW w:w="1423" w:type="dxa"/>
            <w:tcBorders>
              <w:top w:val="nil"/>
              <w:left w:val="nil"/>
              <w:bottom w:val="single" w:sz="4" w:space="0" w:color="auto"/>
              <w:right w:val="single" w:sz="4" w:space="0" w:color="auto"/>
            </w:tcBorders>
            <w:vAlign w:val="center"/>
            <w:hideMark/>
          </w:tcPr>
          <w:p w14:paraId="1C01544F" w14:textId="77777777" w:rsidR="00C258AA" w:rsidRDefault="00C258AA">
            <w:pPr>
              <w:jc w:val="center"/>
              <w:rPr>
                <w:sz w:val="20"/>
                <w:szCs w:val="20"/>
              </w:rPr>
            </w:pPr>
            <w:r>
              <w:rPr>
                <w:sz w:val="20"/>
                <w:szCs w:val="20"/>
              </w:rPr>
              <w:t>0800299990</w:t>
            </w:r>
          </w:p>
        </w:tc>
        <w:tc>
          <w:tcPr>
            <w:tcW w:w="572" w:type="dxa"/>
            <w:tcBorders>
              <w:top w:val="nil"/>
              <w:left w:val="nil"/>
              <w:bottom w:val="single" w:sz="4" w:space="0" w:color="auto"/>
              <w:right w:val="single" w:sz="4" w:space="0" w:color="auto"/>
            </w:tcBorders>
            <w:vAlign w:val="center"/>
            <w:hideMark/>
          </w:tcPr>
          <w:p w14:paraId="7A0C1AFC" w14:textId="77777777" w:rsidR="00C258AA" w:rsidRDefault="00C258AA">
            <w:pPr>
              <w:jc w:val="center"/>
              <w:rPr>
                <w:sz w:val="20"/>
                <w:szCs w:val="20"/>
              </w:rPr>
            </w:pPr>
            <w:r>
              <w:rPr>
                <w:sz w:val="20"/>
                <w:szCs w:val="20"/>
              </w:rPr>
              <w:t>850</w:t>
            </w:r>
          </w:p>
        </w:tc>
        <w:tc>
          <w:tcPr>
            <w:tcW w:w="1564" w:type="dxa"/>
            <w:tcBorders>
              <w:top w:val="nil"/>
              <w:left w:val="nil"/>
              <w:bottom w:val="single" w:sz="4" w:space="0" w:color="auto"/>
              <w:right w:val="single" w:sz="4" w:space="0" w:color="auto"/>
            </w:tcBorders>
            <w:vAlign w:val="center"/>
            <w:hideMark/>
          </w:tcPr>
          <w:p w14:paraId="3D742FE8" w14:textId="77777777" w:rsidR="00C258AA" w:rsidRDefault="00C258AA">
            <w:pPr>
              <w:jc w:val="center"/>
              <w:rPr>
                <w:sz w:val="20"/>
                <w:szCs w:val="20"/>
              </w:rPr>
            </w:pPr>
            <w:r>
              <w:rPr>
                <w:sz w:val="20"/>
                <w:szCs w:val="20"/>
              </w:rPr>
              <w:t xml:space="preserve">0,00000  </w:t>
            </w:r>
          </w:p>
        </w:tc>
        <w:tc>
          <w:tcPr>
            <w:tcW w:w="1564" w:type="dxa"/>
            <w:tcBorders>
              <w:top w:val="nil"/>
              <w:left w:val="nil"/>
              <w:bottom w:val="single" w:sz="4" w:space="0" w:color="auto"/>
              <w:right w:val="single" w:sz="4" w:space="0" w:color="auto"/>
            </w:tcBorders>
            <w:vAlign w:val="center"/>
            <w:hideMark/>
          </w:tcPr>
          <w:p w14:paraId="2D5EA296" w14:textId="77777777" w:rsidR="00C258AA" w:rsidRDefault="00C258AA">
            <w:pPr>
              <w:jc w:val="center"/>
              <w:rPr>
                <w:sz w:val="20"/>
                <w:szCs w:val="20"/>
              </w:rPr>
            </w:pPr>
            <w:r>
              <w:rPr>
                <w:sz w:val="20"/>
                <w:szCs w:val="20"/>
              </w:rPr>
              <w:t xml:space="preserve">0,00000  </w:t>
            </w:r>
          </w:p>
        </w:tc>
        <w:tc>
          <w:tcPr>
            <w:tcW w:w="1423" w:type="dxa"/>
            <w:tcBorders>
              <w:top w:val="nil"/>
              <w:left w:val="nil"/>
              <w:bottom w:val="single" w:sz="4" w:space="0" w:color="auto"/>
              <w:right w:val="single" w:sz="4" w:space="0" w:color="auto"/>
            </w:tcBorders>
            <w:vAlign w:val="center"/>
            <w:hideMark/>
          </w:tcPr>
          <w:p w14:paraId="22901D06" w14:textId="77777777" w:rsidR="00C258AA" w:rsidRDefault="00C258AA">
            <w:pPr>
              <w:jc w:val="center"/>
              <w:rPr>
                <w:sz w:val="20"/>
                <w:szCs w:val="20"/>
              </w:rPr>
            </w:pPr>
            <w:r>
              <w:rPr>
                <w:sz w:val="20"/>
                <w:szCs w:val="20"/>
              </w:rPr>
              <w:t xml:space="preserve">0,00000  </w:t>
            </w:r>
          </w:p>
        </w:tc>
        <w:tc>
          <w:tcPr>
            <w:tcW w:w="1440" w:type="dxa"/>
            <w:tcBorders>
              <w:top w:val="nil"/>
              <w:left w:val="nil"/>
              <w:bottom w:val="single" w:sz="4" w:space="0" w:color="auto"/>
              <w:right w:val="single" w:sz="4" w:space="0" w:color="auto"/>
            </w:tcBorders>
            <w:vAlign w:val="center"/>
            <w:hideMark/>
          </w:tcPr>
          <w:p w14:paraId="0DB6426E" w14:textId="77777777" w:rsidR="00C258AA" w:rsidRDefault="00C258AA">
            <w:pPr>
              <w:jc w:val="center"/>
              <w:rPr>
                <w:sz w:val="20"/>
                <w:szCs w:val="20"/>
              </w:rPr>
            </w:pPr>
            <w:r>
              <w:rPr>
                <w:sz w:val="20"/>
                <w:szCs w:val="20"/>
              </w:rPr>
              <w:t xml:space="preserve">0,00205  </w:t>
            </w:r>
          </w:p>
        </w:tc>
        <w:tc>
          <w:tcPr>
            <w:tcW w:w="1527" w:type="dxa"/>
            <w:tcBorders>
              <w:top w:val="nil"/>
              <w:left w:val="nil"/>
              <w:bottom w:val="single" w:sz="4" w:space="0" w:color="auto"/>
              <w:right w:val="single" w:sz="4" w:space="0" w:color="auto"/>
            </w:tcBorders>
            <w:vAlign w:val="center"/>
            <w:hideMark/>
          </w:tcPr>
          <w:p w14:paraId="241F21DF" w14:textId="77777777" w:rsidR="00C258AA" w:rsidRDefault="00C258AA">
            <w:pPr>
              <w:jc w:val="center"/>
              <w:rPr>
                <w:sz w:val="20"/>
                <w:szCs w:val="20"/>
              </w:rPr>
            </w:pPr>
            <w:r>
              <w:rPr>
                <w:sz w:val="20"/>
                <w:szCs w:val="20"/>
              </w:rPr>
              <w:t>0,00205</w:t>
            </w:r>
          </w:p>
        </w:tc>
      </w:tr>
      <w:tr w:rsidR="00C258AA" w14:paraId="11902349" w14:textId="77777777" w:rsidTr="002D3913">
        <w:trPr>
          <w:gridAfter w:val="1"/>
          <w:wAfter w:w="14" w:type="dxa"/>
          <w:trHeight w:val="284"/>
        </w:trPr>
        <w:tc>
          <w:tcPr>
            <w:tcW w:w="4111" w:type="dxa"/>
            <w:tcBorders>
              <w:top w:val="nil"/>
              <w:left w:val="single" w:sz="4" w:space="0" w:color="auto"/>
              <w:bottom w:val="single" w:sz="4" w:space="0" w:color="auto"/>
              <w:right w:val="single" w:sz="4" w:space="0" w:color="auto"/>
            </w:tcBorders>
            <w:vAlign w:val="center"/>
            <w:hideMark/>
          </w:tcPr>
          <w:p w14:paraId="4CABFEDB" w14:textId="77777777" w:rsidR="00C258AA" w:rsidRDefault="00C258AA">
            <w:pPr>
              <w:rPr>
                <w:sz w:val="20"/>
                <w:szCs w:val="20"/>
              </w:rPr>
            </w:pPr>
            <w:r>
              <w:rPr>
                <w:sz w:val="20"/>
                <w:szCs w:val="20"/>
              </w:rPr>
              <w:t xml:space="preserve">Непрограммные расходы </w:t>
            </w:r>
          </w:p>
        </w:tc>
        <w:tc>
          <w:tcPr>
            <w:tcW w:w="571" w:type="dxa"/>
            <w:tcBorders>
              <w:top w:val="nil"/>
              <w:left w:val="nil"/>
              <w:bottom w:val="single" w:sz="4" w:space="0" w:color="auto"/>
              <w:right w:val="single" w:sz="4" w:space="0" w:color="auto"/>
            </w:tcBorders>
            <w:vAlign w:val="center"/>
            <w:hideMark/>
          </w:tcPr>
          <w:p w14:paraId="7D5CE64E" w14:textId="77777777" w:rsidR="00C258AA" w:rsidRDefault="00C258AA">
            <w:pPr>
              <w:jc w:val="center"/>
              <w:rPr>
                <w:sz w:val="20"/>
                <w:szCs w:val="20"/>
              </w:rPr>
            </w:pPr>
            <w:r>
              <w:rPr>
                <w:sz w:val="20"/>
                <w:szCs w:val="20"/>
              </w:rPr>
              <w:t>650</w:t>
            </w:r>
          </w:p>
        </w:tc>
        <w:tc>
          <w:tcPr>
            <w:tcW w:w="572" w:type="dxa"/>
            <w:tcBorders>
              <w:top w:val="nil"/>
              <w:left w:val="nil"/>
              <w:bottom w:val="single" w:sz="4" w:space="0" w:color="auto"/>
              <w:right w:val="single" w:sz="4" w:space="0" w:color="auto"/>
            </w:tcBorders>
            <w:vAlign w:val="center"/>
            <w:hideMark/>
          </w:tcPr>
          <w:p w14:paraId="6FFC3ADD" w14:textId="77777777" w:rsidR="00C258AA" w:rsidRDefault="00C258AA">
            <w:pPr>
              <w:jc w:val="center"/>
              <w:rPr>
                <w:sz w:val="20"/>
                <w:szCs w:val="20"/>
              </w:rPr>
            </w:pPr>
            <w:r>
              <w:rPr>
                <w:sz w:val="20"/>
                <w:szCs w:val="20"/>
              </w:rPr>
              <w:t>01</w:t>
            </w:r>
          </w:p>
        </w:tc>
        <w:tc>
          <w:tcPr>
            <w:tcW w:w="572" w:type="dxa"/>
            <w:tcBorders>
              <w:top w:val="nil"/>
              <w:left w:val="nil"/>
              <w:bottom w:val="single" w:sz="4" w:space="0" w:color="auto"/>
              <w:right w:val="single" w:sz="4" w:space="0" w:color="auto"/>
            </w:tcBorders>
            <w:vAlign w:val="center"/>
            <w:hideMark/>
          </w:tcPr>
          <w:p w14:paraId="3A6B2C4B" w14:textId="77777777" w:rsidR="00C258AA" w:rsidRDefault="00C258AA">
            <w:pPr>
              <w:jc w:val="center"/>
              <w:rPr>
                <w:sz w:val="20"/>
                <w:szCs w:val="20"/>
              </w:rPr>
            </w:pPr>
            <w:r>
              <w:rPr>
                <w:sz w:val="20"/>
                <w:szCs w:val="20"/>
              </w:rPr>
              <w:t>13</w:t>
            </w:r>
          </w:p>
        </w:tc>
        <w:tc>
          <w:tcPr>
            <w:tcW w:w="1423" w:type="dxa"/>
            <w:tcBorders>
              <w:top w:val="nil"/>
              <w:left w:val="nil"/>
              <w:bottom w:val="single" w:sz="4" w:space="0" w:color="auto"/>
              <w:right w:val="single" w:sz="4" w:space="0" w:color="auto"/>
            </w:tcBorders>
            <w:vAlign w:val="center"/>
            <w:hideMark/>
          </w:tcPr>
          <w:p w14:paraId="3C8F0466" w14:textId="77777777" w:rsidR="00C258AA" w:rsidRDefault="00C258AA">
            <w:pPr>
              <w:jc w:val="center"/>
              <w:rPr>
                <w:sz w:val="20"/>
                <w:szCs w:val="20"/>
              </w:rPr>
            </w:pPr>
            <w:r>
              <w:rPr>
                <w:sz w:val="20"/>
                <w:szCs w:val="20"/>
              </w:rPr>
              <w:t>5000000000</w:t>
            </w:r>
          </w:p>
        </w:tc>
        <w:tc>
          <w:tcPr>
            <w:tcW w:w="572" w:type="dxa"/>
            <w:tcBorders>
              <w:top w:val="nil"/>
              <w:left w:val="nil"/>
              <w:bottom w:val="single" w:sz="4" w:space="0" w:color="auto"/>
              <w:right w:val="single" w:sz="4" w:space="0" w:color="auto"/>
            </w:tcBorders>
            <w:vAlign w:val="center"/>
            <w:hideMark/>
          </w:tcPr>
          <w:p w14:paraId="55A89E03" w14:textId="77777777" w:rsidR="00C258AA" w:rsidRDefault="00C258AA">
            <w:pPr>
              <w:jc w:val="center"/>
              <w:rPr>
                <w:sz w:val="20"/>
                <w:szCs w:val="20"/>
              </w:rPr>
            </w:pPr>
            <w:r>
              <w:rPr>
                <w:sz w:val="20"/>
                <w:szCs w:val="20"/>
              </w:rPr>
              <w:t> </w:t>
            </w:r>
          </w:p>
        </w:tc>
        <w:tc>
          <w:tcPr>
            <w:tcW w:w="1564" w:type="dxa"/>
            <w:tcBorders>
              <w:top w:val="nil"/>
              <w:left w:val="nil"/>
              <w:bottom w:val="single" w:sz="4" w:space="0" w:color="auto"/>
              <w:right w:val="single" w:sz="4" w:space="0" w:color="auto"/>
            </w:tcBorders>
            <w:vAlign w:val="center"/>
            <w:hideMark/>
          </w:tcPr>
          <w:p w14:paraId="40C2B494" w14:textId="77777777" w:rsidR="00C258AA" w:rsidRDefault="00C258AA">
            <w:pPr>
              <w:jc w:val="center"/>
              <w:rPr>
                <w:sz w:val="20"/>
                <w:szCs w:val="20"/>
              </w:rPr>
            </w:pPr>
            <w:r>
              <w:rPr>
                <w:sz w:val="20"/>
                <w:szCs w:val="20"/>
              </w:rPr>
              <w:t xml:space="preserve">76,50000  </w:t>
            </w:r>
          </w:p>
        </w:tc>
        <w:tc>
          <w:tcPr>
            <w:tcW w:w="1564" w:type="dxa"/>
            <w:tcBorders>
              <w:top w:val="nil"/>
              <w:left w:val="nil"/>
              <w:bottom w:val="single" w:sz="4" w:space="0" w:color="auto"/>
              <w:right w:val="single" w:sz="4" w:space="0" w:color="auto"/>
            </w:tcBorders>
            <w:vAlign w:val="center"/>
            <w:hideMark/>
          </w:tcPr>
          <w:p w14:paraId="0896634B" w14:textId="77777777" w:rsidR="00C258AA" w:rsidRDefault="00C258AA">
            <w:pPr>
              <w:jc w:val="center"/>
              <w:rPr>
                <w:sz w:val="20"/>
                <w:szCs w:val="20"/>
              </w:rPr>
            </w:pPr>
            <w:r>
              <w:rPr>
                <w:sz w:val="20"/>
                <w:szCs w:val="20"/>
              </w:rPr>
              <w:t xml:space="preserve">76,50000  </w:t>
            </w:r>
          </w:p>
        </w:tc>
        <w:tc>
          <w:tcPr>
            <w:tcW w:w="1423" w:type="dxa"/>
            <w:tcBorders>
              <w:top w:val="nil"/>
              <w:left w:val="nil"/>
              <w:bottom w:val="single" w:sz="4" w:space="0" w:color="auto"/>
              <w:right w:val="single" w:sz="4" w:space="0" w:color="auto"/>
            </w:tcBorders>
            <w:vAlign w:val="center"/>
            <w:hideMark/>
          </w:tcPr>
          <w:p w14:paraId="0C6BD957" w14:textId="77777777" w:rsidR="00C258AA" w:rsidRDefault="00C258AA">
            <w:pPr>
              <w:jc w:val="center"/>
              <w:rPr>
                <w:sz w:val="20"/>
                <w:szCs w:val="20"/>
              </w:rPr>
            </w:pPr>
            <w:r>
              <w:rPr>
                <w:sz w:val="20"/>
                <w:szCs w:val="20"/>
              </w:rPr>
              <w:t xml:space="preserve">0,00000  </w:t>
            </w:r>
          </w:p>
        </w:tc>
        <w:tc>
          <w:tcPr>
            <w:tcW w:w="1440" w:type="dxa"/>
            <w:tcBorders>
              <w:top w:val="nil"/>
              <w:left w:val="nil"/>
              <w:bottom w:val="single" w:sz="4" w:space="0" w:color="auto"/>
              <w:right w:val="single" w:sz="4" w:space="0" w:color="auto"/>
            </w:tcBorders>
            <w:vAlign w:val="center"/>
            <w:hideMark/>
          </w:tcPr>
          <w:p w14:paraId="207D8EB6" w14:textId="77777777" w:rsidR="00C258AA" w:rsidRDefault="00C258AA">
            <w:pPr>
              <w:jc w:val="center"/>
              <w:rPr>
                <w:sz w:val="20"/>
                <w:szCs w:val="20"/>
              </w:rPr>
            </w:pPr>
            <w:r>
              <w:rPr>
                <w:sz w:val="20"/>
                <w:szCs w:val="20"/>
              </w:rPr>
              <w:t xml:space="preserve">30,00000  </w:t>
            </w:r>
          </w:p>
        </w:tc>
        <w:tc>
          <w:tcPr>
            <w:tcW w:w="1527" w:type="dxa"/>
            <w:tcBorders>
              <w:top w:val="nil"/>
              <w:left w:val="nil"/>
              <w:bottom w:val="single" w:sz="4" w:space="0" w:color="auto"/>
              <w:right w:val="single" w:sz="4" w:space="0" w:color="auto"/>
            </w:tcBorders>
            <w:vAlign w:val="center"/>
            <w:hideMark/>
          </w:tcPr>
          <w:p w14:paraId="0BD8A720" w14:textId="77777777" w:rsidR="00C258AA" w:rsidRDefault="00C258AA">
            <w:pPr>
              <w:jc w:val="center"/>
              <w:rPr>
                <w:sz w:val="20"/>
                <w:szCs w:val="20"/>
              </w:rPr>
            </w:pPr>
            <w:r>
              <w:rPr>
                <w:sz w:val="20"/>
                <w:szCs w:val="20"/>
              </w:rPr>
              <w:t xml:space="preserve">106,50000  </w:t>
            </w:r>
          </w:p>
        </w:tc>
      </w:tr>
      <w:tr w:rsidR="00C258AA" w14:paraId="61F06AE6" w14:textId="77777777" w:rsidTr="002D3913">
        <w:trPr>
          <w:gridAfter w:val="1"/>
          <w:wAfter w:w="14" w:type="dxa"/>
          <w:trHeight w:val="284"/>
        </w:trPr>
        <w:tc>
          <w:tcPr>
            <w:tcW w:w="4111" w:type="dxa"/>
            <w:tcBorders>
              <w:top w:val="nil"/>
              <w:left w:val="single" w:sz="4" w:space="0" w:color="auto"/>
              <w:bottom w:val="single" w:sz="4" w:space="0" w:color="auto"/>
              <w:right w:val="single" w:sz="4" w:space="0" w:color="auto"/>
            </w:tcBorders>
            <w:vAlign w:val="center"/>
            <w:hideMark/>
          </w:tcPr>
          <w:p w14:paraId="61A664E2" w14:textId="77777777" w:rsidR="00C258AA" w:rsidRDefault="00C258AA">
            <w:pPr>
              <w:rPr>
                <w:sz w:val="20"/>
                <w:szCs w:val="20"/>
              </w:rPr>
            </w:pPr>
            <w:r>
              <w:rPr>
                <w:sz w:val="20"/>
                <w:szCs w:val="20"/>
              </w:rPr>
              <w:t>Иные выплаты населению</w:t>
            </w:r>
          </w:p>
        </w:tc>
        <w:tc>
          <w:tcPr>
            <w:tcW w:w="571" w:type="dxa"/>
            <w:tcBorders>
              <w:top w:val="nil"/>
              <w:left w:val="nil"/>
              <w:bottom w:val="single" w:sz="4" w:space="0" w:color="auto"/>
              <w:right w:val="single" w:sz="4" w:space="0" w:color="auto"/>
            </w:tcBorders>
            <w:vAlign w:val="center"/>
            <w:hideMark/>
          </w:tcPr>
          <w:p w14:paraId="4779293D" w14:textId="77777777" w:rsidR="00C258AA" w:rsidRDefault="00C258AA">
            <w:pPr>
              <w:jc w:val="center"/>
              <w:rPr>
                <w:sz w:val="20"/>
                <w:szCs w:val="20"/>
              </w:rPr>
            </w:pPr>
            <w:r>
              <w:rPr>
                <w:sz w:val="20"/>
                <w:szCs w:val="20"/>
              </w:rPr>
              <w:t>650</w:t>
            </w:r>
          </w:p>
        </w:tc>
        <w:tc>
          <w:tcPr>
            <w:tcW w:w="572" w:type="dxa"/>
            <w:tcBorders>
              <w:top w:val="nil"/>
              <w:left w:val="nil"/>
              <w:bottom w:val="single" w:sz="4" w:space="0" w:color="auto"/>
              <w:right w:val="single" w:sz="4" w:space="0" w:color="auto"/>
            </w:tcBorders>
            <w:vAlign w:val="center"/>
            <w:hideMark/>
          </w:tcPr>
          <w:p w14:paraId="0E2FDBA9" w14:textId="77777777" w:rsidR="00C258AA" w:rsidRDefault="00C258AA">
            <w:pPr>
              <w:jc w:val="center"/>
              <w:rPr>
                <w:sz w:val="20"/>
                <w:szCs w:val="20"/>
              </w:rPr>
            </w:pPr>
            <w:r>
              <w:rPr>
                <w:sz w:val="20"/>
                <w:szCs w:val="20"/>
              </w:rPr>
              <w:t>01</w:t>
            </w:r>
          </w:p>
        </w:tc>
        <w:tc>
          <w:tcPr>
            <w:tcW w:w="572" w:type="dxa"/>
            <w:tcBorders>
              <w:top w:val="nil"/>
              <w:left w:val="nil"/>
              <w:bottom w:val="single" w:sz="4" w:space="0" w:color="auto"/>
              <w:right w:val="single" w:sz="4" w:space="0" w:color="auto"/>
            </w:tcBorders>
            <w:vAlign w:val="center"/>
            <w:hideMark/>
          </w:tcPr>
          <w:p w14:paraId="5D0A9558" w14:textId="77777777" w:rsidR="00C258AA" w:rsidRDefault="00C258AA">
            <w:pPr>
              <w:jc w:val="center"/>
              <w:rPr>
                <w:sz w:val="20"/>
                <w:szCs w:val="20"/>
              </w:rPr>
            </w:pPr>
            <w:r>
              <w:rPr>
                <w:sz w:val="20"/>
                <w:szCs w:val="20"/>
              </w:rPr>
              <w:t>13</w:t>
            </w:r>
          </w:p>
        </w:tc>
        <w:tc>
          <w:tcPr>
            <w:tcW w:w="1423" w:type="dxa"/>
            <w:tcBorders>
              <w:top w:val="nil"/>
              <w:left w:val="nil"/>
              <w:bottom w:val="single" w:sz="4" w:space="0" w:color="auto"/>
              <w:right w:val="single" w:sz="4" w:space="0" w:color="auto"/>
            </w:tcBorders>
            <w:vAlign w:val="center"/>
            <w:hideMark/>
          </w:tcPr>
          <w:p w14:paraId="7A103E96" w14:textId="77777777" w:rsidR="00C258AA" w:rsidRDefault="00C258AA">
            <w:pPr>
              <w:jc w:val="center"/>
              <w:rPr>
                <w:sz w:val="20"/>
                <w:szCs w:val="20"/>
              </w:rPr>
            </w:pPr>
            <w:r>
              <w:rPr>
                <w:sz w:val="20"/>
                <w:szCs w:val="20"/>
              </w:rPr>
              <w:t>5000009200</w:t>
            </w:r>
          </w:p>
        </w:tc>
        <w:tc>
          <w:tcPr>
            <w:tcW w:w="572" w:type="dxa"/>
            <w:tcBorders>
              <w:top w:val="nil"/>
              <w:left w:val="nil"/>
              <w:bottom w:val="single" w:sz="4" w:space="0" w:color="auto"/>
              <w:right w:val="single" w:sz="4" w:space="0" w:color="auto"/>
            </w:tcBorders>
            <w:vAlign w:val="center"/>
            <w:hideMark/>
          </w:tcPr>
          <w:p w14:paraId="5C3DF6BA" w14:textId="77777777" w:rsidR="00C258AA" w:rsidRDefault="00C258AA">
            <w:pPr>
              <w:jc w:val="center"/>
              <w:rPr>
                <w:sz w:val="20"/>
                <w:szCs w:val="20"/>
              </w:rPr>
            </w:pPr>
            <w:r>
              <w:rPr>
                <w:sz w:val="20"/>
                <w:szCs w:val="20"/>
              </w:rPr>
              <w:t> </w:t>
            </w:r>
          </w:p>
        </w:tc>
        <w:tc>
          <w:tcPr>
            <w:tcW w:w="1564" w:type="dxa"/>
            <w:tcBorders>
              <w:top w:val="nil"/>
              <w:left w:val="nil"/>
              <w:bottom w:val="single" w:sz="4" w:space="0" w:color="auto"/>
              <w:right w:val="single" w:sz="4" w:space="0" w:color="auto"/>
            </w:tcBorders>
            <w:vAlign w:val="center"/>
            <w:hideMark/>
          </w:tcPr>
          <w:p w14:paraId="502F2FAF" w14:textId="77777777" w:rsidR="00C258AA" w:rsidRDefault="00C258AA">
            <w:pPr>
              <w:jc w:val="center"/>
              <w:rPr>
                <w:sz w:val="20"/>
                <w:szCs w:val="20"/>
              </w:rPr>
            </w:pPr>
            <w:r>
              <w:rPr>
                <w:sz w:val="20"/>
                <w:szCs w:val="20"/>
              </w:rPr>
              <w:t xml:space="preserve">60,00000  </w:t>
            </w:r>
          </w:p>
        </w:tc>
        <w:tc>
          <w:tcPr>
            <w:tcW w:w="1564" w:type="dxa"/>
            <w:tcBorders>
              <w:top w:val="nil"/>
              <w:left w:val="nil"/>
              <w:bottom w:val="single" w:sz="4" w:space="0" w:color="auto"/>
              <w:right w:val="single" w:sz="4" w:space="0" w:color="auto"/>
            </w:tcBorders>
            <w:vAlign w:val="center"/>
            <w:hideMark/>
          </w:tcPr>
          <w:p w14:paraId="3D453EEA" w14:textId="77777777" w:rsidR="00C258AA" w:rsidRDefault="00C258AA">
            <w:pPr>
              <w:jc w:val="center"/>
              <w:rPr>
                <w:sz w:val="20"/>
                <w:szCs w:val="20"/>
              </w:rPr>
            </w:pPr>
            <w:r>
              <w:rPr>
                <w:sz w:val="20"/>
                <w:szCs w:val="20"/>
              </w:rPr>
              <w:t xml:space="preserve">60,00000  </w:t>
            </w:r>
          </w:p>
        </w:tc>
        <w:tc>
          <w:tcPr>
            <w:tcW w:w="1423" w:type="dxa"/>
            <w:tcBorders>
              <w:top w:val="nil"/>
              <w:left w:val="nil"/>
              <w:bottom w:val="single" w:sz="4" w:space="0" w:color="auto"/>
              <w:right w:val="single" w:sz="4" w:space="0" w:color="auto"/>
            </w:tcBorders>
            <w:vAlign w:val="center"/>
            <w:hideMark/>
          </w:tcPr>
          <w:p w14:paraId="248B77E4" w14:textId="77777777" w:rsidR="00C258AA" w:rsidRDefault="00C258AA">
            <w:pPr>
              <w:jc w:val="center"/>
              <w:rPr>
                <w:sz w:val="20"/>
                <w:szCs w:val="20"/>
              </w:rPr>
            </w:pPr>
            <w:r>
              <w:rPr>
                <w:sz w:val="20"/>
                <w:szCs w:val="20"/>
              </w:rPr>
              <w:t xml:space="preserve">0,00000  </w:t>
            </w:r>
          </w:p>
        </w:tc>
        <w:tc>
          <w:tcPr>
            <w:tcW w:w="1440" w:type="dxa"/>
            <w:tcBorders>
              <w:top w:val="nil"/>
              <w:left w:val="nil"/>
              <w:bottom w:val="single" w:sz="4" w:space="0" w:color="auto"/>
              <w:right w:val="single" w:sz="4" w:space="0" w:color="auto"/>
            </w:tcBorders>
            <w:vAlign w:val="center"/>
            <w:hideMark/>
          </w:tcPr>
          <w:p w14:paraId="15833A5A" w14:textId="77777777" w:rsidR="00C258AA" w:rsidRDefault="00C258AA">
            <w:pPr>
              <w:jc w:val="center"/>
              <w:rPr>
                <w:sz w:val="20"/>
                <w:szCs w:val="20"/>
              </w:rPr>
            </w:pPr>
            <w:r>
              <w:rPr>
                <w:sz w:val="20"/>
                <w:szCs w:val="20"/>
              </w:rPr>
              <w:t xml:space="preserve">0,00000  </w:t>
            </w:r>
          </w:p>
        </w:tc>
        <w:tc>
          <w:tcPr>
            <w:tcW w:w="1527" w:type="dxa"/>
            <w:tcBorders>
              <w:top w:val="nil"/>
              <w:left w:val="nil"/>
              <w:bottom w:val="single" w:sz="4" w:space="0" w:color="auto"/>
              <w:right w:val="single" w:sz="4" w:space="0" w:color="auto"/>
            </w:tcBorders>
            <w:vAlign w:val="center"/>
            <w:hideMark/>
          </w:tcPr>
          <w:p w14:paraId="66623DF9" w14:textId="77777777" w:rsidR="00C258AA" w:rsidRDefault="00C258AA">
            <w:pPr>
              <w:jc w:val="center"/>
              <w:rPr>
                <w:sz w:val="20"/>
                <w:szCs w:val="20"/>
              </w:rPr>
            </w:pPr>
            <w:r>
              <w:rPr>
                <w:sz w:val="20"/>
                <w:szCs w:val="20"/>
              </w:rPr>
              <w:t xml:space="preserve">60,00000  </w:t>
            </w:r>
          </w:p>
        </w:tc>
      </w:tr>
      <w:tr w:rsidR="00C258AA" w14:paraId="72576C29" w14:textId="77777777" w:rsidTr="002D3913">
        <w:trPr>
          <w:gridAfter w:val="1"/>
          <w:wAfter w:w="14" w:type="dxa"/>
          <w:trHeight w:val="284"/>
        </w:trPr>
        <w:tc>
          <w:tcPr>
            <w:tcW w:w="4111" w:type="dxa"/>
            <w:tcBorders>
              <w:top w:val="nil"/>
              <w:left w:val="single" w:sz="4" w:space="0" w:color="auto"/>
              <w:bottom w:val="single" w:sz="4" w:space="0" w:color="auto"/>
              <w:right w:val="single" w:sz="4" w:space="0" w:color="auto"/>
            </w:tcBorders>
            <w:vAlign w:val="center"/>
            <w:hideMark/>
          </w:tcPr>
          <w:p w14:paraId="5F41D38B" w14:textId="77777777" w:rsidR="00C258AA" w:rsidRDefault="00C258AA">
            <w:pPr>
              <w:rPr>
                <w:sz w:val="20"/>
                <w:szCs w:val="20"/>
              </w:rPr>
            </w:pPr>
            <w:r>
              <w:rPr>
                <w:sz w:val="20"/>
                <w:szCs w:val="20"/>
              </w:rPr>
              <w:t xml:space="preserve">Закупка товаров, работ и услуг для обеспечения государственных (муниципальных) нужд </w:t>
            </w:r>
          </w:p>
        </w:tc>
        <w:tc>
          <w:tcPr>
            <w:tcW w:w="571" w:type="dxa"/>
            <w:tcBorders>
              <w:top w:val="nil"/>
              <w:left w:val="nil"/>
              <w:bottom w:val="single" w:sz="4" w:space="0" w:color="auto"/>
              <w:right w:val="single" w:sz="4" w:space="0" w:color="auto"/>
            </w:tcBorders>
            <w:vAlign w:val="center"/>
            <w:hideMark/>
          </w:tcPr>
          <w:p w14:paraId="7B5D5B1A" w14:textId="77777777" w:rsidR="00C258AA" w:rsidRDefault="00C258AA">
            <w:pPr>
              <w:jc w:val="center"/>
              <w:rPr>
                <w:sz w:val="20"/>
                <w:szCs w:val="20"/>
              </w:rPr>
            </w:pPr>
            <w:r>
              <w:rPr>
                <w:sz w:val="20"/>
                <w:szCs w:val="20"/>
              </w:rPr>
              <w:t>650</w:t>
            </w:r>
          </w:p>
        </w:tc>
        <w:tc>
          <w:tcPr>
            <w:tcW w:w="572" w:type="dxa"/>
            <w:tcBorders>
              <w:top w:val="nil"/>
              <w:left w:val="nil"/>
              <w:bottom w:val="single" w:sz="4" w:space="0" w:color="auto"/>
              <w:right w:val="single" w:sz="4" w:space="0" w:color="auto"/>
            </w:tcBorders>
            <w:vAlign w:val="center"/>
            <w:hideMark/>
          </w:tcPr>
          <w:p w14:paraId="477CEBF5" w14:textId="77777777" w:rsidR="00C258AA" w:rsidRDefault="00C258AA">
            <w:pPr>
              <w:jc w:val="center"/>
              <w:rPr>
                <w:sz w:val="20"/>
                <w:szCs w:val="20"/>
              </w:rPr>
            </w:pPr>
            <w:r>
              <w:rPr>
                <w:sz w:val="20"/>
                <w:szCs w:val="20"/>
              </w:rPr>
              <w:t>01</w:t>
            </w:r>
          </w:p>
        </w:tc>
        <w:tc>
          <w:tcPr>
            <w:tcW w:w="572" w:type="dxa"/>
            <w:tcBorders>
              <w:top w:val="nil"/>
              <w:left w:val="nil"/>
              <w:bottom w:val="single" w:sz="4" w:space="0" w:color="auto"/>
              <w:right w:val="single" w:sz="4" w:space="0" w:color="auto"/>
            </w:tcBorders>
            <w:vAlign w:val="center"/>
            <w:hideMark/>
          </w:tcPr>
          <w:p w14:paraId="1E74E50E" w14:textId="77777777" w:rsidR="00C258AA" w:rsidRDefault="00C258AA">
            <w:pPr>
              <w:jc w:val="center"/>
              <w:rPr>
                <w:sz w:val="20"/>
                <w:szCs w:val="20"/>
              </w:rPr>
            </w:pPr>
            <w:r>
              <w:rPr>
                <w:sz w:val="20"/>
                <w:szCs w:val="20"/>
              </w:rPr>
              <w:t>13</w:t>
            </w:r>
          </w:p>
        </w:tc>
        <w:tc>
          <w:tcPr>
            <w:tcW w:w="1423" w:type="dxa"/>
            <w:tcBorders>
              <w:top w:val="nil"/>
              <w:left w:val="nil"/>
              <w:bottom w:val="single" w:sz="4" w:space="0" w:color="auto"/>
              <w:right w:val="single" w:sz="4" w:space="0" w:color="auto"/>
            </w:tcBorders>
            <w:vAlign w:val="center"/>
            <w:hideMark/>
          </w:tcPr>
          <w:p w14:paraId="058415C4" w14:textId="77777777" w:rsidR="00C258AA" w:rsidRDefault="00C258AA">
            <w:pPr>
              <w:jc w:val="center"/>
              <w:rPr>
                <w:sz w:val="20"/>
                <w:szCs w:val="20"/>
              </w:rPr>
            </w:pPr>
            <w:r>
              <w:rPr>
                <w:sz w:val="20"/>
                <w:szCs w:val="20"/>
              </w:rPr>
              <w:t>5000009200</w:t>
            </w:r>
          </w:p>
        </w:tc>
        <w:tc>
          <w:tcPr>
            <w:tcW w:w="572" w:type="dxa"/>
            <w:tcBorders>
              <w:top w:val="nil"/>
              <w:left w:val="nil"/>
              <w:bottom w:val="single" w:sz="4" w:space="0" w:color="auto"/>
              <w:right w:val="single" w:sz="4" w:space="0" w:color="auto"/>
            </w:tcBorders>
            <w:vAlign w:val="center"/>
            <w:hideMark/>
          </w:tcPr>
          <w:p w14:paraId="3743C537" w14:textId="77777777" w:rsidR="00C258AA" w:rsidRDefault="00C258AA">
            <w:pPr>
              <w:jc w:val="center"/>
              <w:rPr>
                <w:sz w:val="20"/>
                <w:szCs w:val="20"/>
              </w:rPr>
            </w:pPr>
            <w:r>
              <w:rPr>
                <w:sz w:val="20"/>
                <w:szCs w:val="20"/>
              </w:rPr>
              <w:t>200</w:t>
            </w:r>
          </w:p>
        </w:tc>
        <w:tc>
          <w:tcPr>
            <w:tcW w:w="1564" w:type="dxa"/>
            <w:tcBorders>
              <w:top w:val="nil"/>
              <w:left w:val="nil"/>
              <w:bottom w:val="single" w:sz="4" w:space="0" w:color="auto"/>
              <w:right w:val="single" w:sz="4" w:space="0" w:color="auto"/>
            </w:tcBorders>
            <w:vAlign w:val="center"/>
            <w:hideMark/>
          </w:tcPr>
          <w:p w14:paraId="3DF18D9F" w14:textId="77777777" w:rsidR="00C258AA" w:rsidRDefault="00C258AA">
            <w:pPr>
              <w:jc w:val="center"/>
              <w:rPr>
                <w:sz w:val="20"/>
                <w:szCs w:val="20"/>
              </w:rPr>
            </w:pPr>
            <w:r>
              <w:rPr>
                <w:sz w:val="20"/>
                <w:szCs w:val="20"/>
              </w:rPr>
              <w:t xml:space="preserve">60,00000  </w:t>
            </w:r>
          </w:p>
        </w:tc>
        <w:tc>
          <w:tcPr>
            <w:tcW w:w="1564" w:type="dxa"/>
            <w:tcBorders>
              <w:top w:val="nil"/>
              <w:left w:val="nil"/>
              <w:bottom w:val="single" w:sz="4" w:space="0" w:color="auto"/>
              <w:right w:val="single" w:sz="4" w:space="0" w:color="auto"/>
            </w:tcBorders>
            <w:vAlign w:val="center"/>
            <w:hideMark/>
          </w:tcPr>
          <w:p w14:paraId="76D2E0E7" w14:textId="77777777" w:rsidR="00C258AA" w:rsidRDefault="00C258AA">
            <w:pPr>
              <w:jc w:val="center"/>
              <w:rPr>
                <w:sz w:val="20"/>
                <w:szCs w:val="20"/>
              </w:rPr>
            </w:pPr>
            <w:r>
              <w:rPr>
                <w:sz w:val="20"/>
                <w:szCs w:val="20"/>
              </w:rPr>
              <w:t xml:space="preserve">60,00000  </w:t>
            </w:r>
          </w:p>
        </w:tc>
        <w:tc>
          <w:tcPr>
            <w:tcW w:w="1423" w:type="dxa"/>
            <w:tcBorders>
              <w:top w:val="nil"/>
              <w:left w:val="nil"/>
              <w:bottom w:val="single" w:sz="4" w:space="0" w:color="auto"/>
              <w:right w:val="single" w:sz="4" w:space="0" w:color="auto"/>
            </w:tcBorders>
            <w:vAlign w:val="center"/>
            <w:hideMark/>
          </w:tcPr>
          <w:p w14:paraId="130AFD73" w14:textId="77777777" w:rsidR="00C258AA" w:rsidRDefault="00C258AA">
            <w:pPr>
              <w:jc w:val="center"/>
              <w:rPr>
                <w:sz w:val="20"/>
                <w:szCs w:val="20"/>
              </w:rPr>
            </w:pPr>
            <w:r>
              <w:rPr>
                <w:sz w:val="20"/>
                <w:szCs w:val="20"/>
              </w:rPr>
              <w:t xml:space="preserve">0,00000  </w:t>
            </w:r>
          </w:p>
        </w:tc>
        <w:tc>
          <w:tcPr>
            <w:tcW w:w="1440" w:type="dxa"/>
            <w:tcBorders>
              <w:top w:val="nil"/>
              <w:left w:val="nil"/>
              <w:bottom w:val="single" w:sz="4" w:space="0" w:color="auto"/>
              <w:right w:val="single" w:sz="4" w:space="0" w:color="auto"/>
            </w:tcBorders>
            <w:vAlign w:val="center"/>
            <w:hideMark/>
          </w:tcPr>
          <w:p w14:paraId="27A9DE40" w14:textId="77777777" w:rsidR="00C258AA" w:rsidRDefault="00C258AA">
            <w:pPr>
              <w:jc w:val="center"/>
              <w:rPr>
                <w:sz w:val="20"/>
                <w:szCs w:val="20"/>
              </w:rPr>
            </w:pPr>
            <w:r>
              <w:rPr>
                <w:sz w:val="20"/>
                <w:szCs w:val="20"/>
              </w:rPr>
              <w:t xml:space="preserve">0,00000  </w:t>
            </w:r>
          </w:p>
        </w:tc>
        <w:tc>
          <w:tcPr>
            <w:tcW w:w="1527" w:type="dxa"/>
            <w:tcBorders>
              <w:top w:val="nil"/>
              <w:left w:val="nil"/>
              <w:bottom w:val="single" w:sz="4" w:space="0" w:color="auto"/>
              <w:right w:val="single" w:sz="4" w:space="0" w:color="auto"/>
            </w:tcBorders>
            <w:vAlign w:val="center"/>
            <w:hideMark/>
          </w:tcPr>
          <w:p w14:paraId="3ABFFCF1" w14:textId="77777777" w:rsidR="00C258AA" w:rsidRDefault="00C258AA">
            <w:pPr>
              <w:jc w:val="center"/>
              <w:rPr>
                <w:sz w:val="20"/>
                <w:szCs w:val="20"/>
              </w:rPr>
            </w:pPr>
            <w:r>
              <w:rPr>
                <w:sz w:val="20"/>
                <w:szCs w:val="20"/>
              </w:rPr>
              <w:t xml:space="preserve">60,00000  </w:t>
            </w:r>
          </w:p>
        </w:tc>
      </w:tr>
      <w:tr w:rsidR="00C258AA" w14:paraId="5B6D448D" w14:textId="77777777" w:rsidTr="002D3913">
        <w:trPr>
          <w:gridAfter w:val="1"/>
          <w:wAfter w:w="14" w:type="dxa"/>
          <w:trHeight w:val="284"/>
        </w:trPr>
        <w:tc>
          <w:tcPr>
            <w:tcW w:w="4111" w:type="dxa"/>
            <w:tcBorders>
              <w:top w:val="nil"/>
              <w:left w:val="single" w:sz="4" w:space="0" w:color="auto"/>
              <w:bottom w:val="single" w:sz="4" w:space="0" w:color="auto"/>
              <w:right w:val="single" w:sz="4" w:space="0" w:color="auto"/>
            </w:tcBorders>
            <w:vAlign w:val="center"/>
            <w:hideMark/>
          </w:tcPr>
          <w:p w14:paraId="1EDD4D18" w14:textId="77777777" w:rsidR="00C258AA" w:rsidRDefault="00C258AA">
            <w:pPr>
              <w:rPr>
                <w:sz w:val="20"/>
                <w:szCs w:val="20"/>
              </w:rPr>
            </w:pPr>
            <w:r>
              <w:rPr>
                <w:sz w:val="20"/>
                <w:szCs w:val="20"/>
              </w:rPr>
              <w:t>Иные закупки товаров, работ и услуг для обеспечения государственных (муниципальных) нужд</w:t>
            </w:r>
          </w:p>
        </w:tc>
        <w:tc>
          <w:tcPr>
            <w:tcW w:w="571" w:type="dxa"/>
            <w:tcBorders>
              <w:top w:val="nil"/>
              <w:left w:val="nil"/>
              <w:bottom w:val="single" w:sz="4" w:space="0" w:color="auto"/>
              <w:right w:val="single" w:sz="4" w:space="0" w:color="auto"/>
            </w:tcBorders>
            <w:vAlign w:val="center"/>
            <w:hideMark/>
          </w:tcPr>
          <w:p w14:paraId="2AE35049" w14:textId="77777777" w:rsidR="00C258AA" w:rsidRDefault="00C258AA">
            <w:pPr>
              <w:jc w:val="center"/>
              <w:rPr>
                <w:sz w:val="20"/>
                <w:szCs w:val="20"/>
              </w:rPr>
            </w:pPr>
            <w:r>
              <w:rPr>
                <w:sz w:val="20"/>
                <w:szCs w:val="20"/>
              </w:rPr>
              <w:t>650</w:t>
            </w:r>
          </w:p>
        </w:tc>
        <w:tc>
          <w:tcPr>
            <w:tcW w:w="572" w:type="dxa"/>
            <w:tcBorders>
              <w:top w:val="nil"/>
              <w:left w:val="nil"/>
              <w:bottom w:val="single" w:sz="4" w:space="0" w:color="auto"/>
              <w:right w:val="single" w:sz="4" w:space="0" w:color="auto"/>
            </w:tcBorders>
            <w:vAlign w:val="center"/>
            <w:hideMark/>
          </w:tcPr>
          <w:p w14:paraId="6D8BCDB1" w14:textId="77777777" w:rsidR="00C258AA" w:rsidRDefault="00C258AA">
            <w:pPr>
              <w:jc w:val="center"/>
              <w:rPr>
                <w:sz w:val="20"/>
                <w:szCs w:val="20"/>
              </w:rPr>
            </w:pPr>
            <w:r>
              <w:rPr>
                <w:sz w:val="20"/>
                <w:szCs w:val="20"/>
              </w:rPr>
              <w:t>01</w:t>
            </w:r>
          </w:p>
        </w:tc>
        <w:tc>
          <w:tcPr>
            <w:tcW w:w="572" w:type="dxa"/>
            <w:tcBorders>
              <w:top w:val="nil"/>
              <w:left w:val="nil"/>
              <w:bottom w:val="single" w:sz="4" w:space="0" w:color="auto"/>
              <w:right w:val="single" w:sz="4" w:space="0" w:color="auto"/>
            </w:tcBorders>
            <w:vAlign w:val="center"/>
            <w:hideMark/>
          </w:tcPr>
          <w:p w14:paraId="275F02F4" w14:textId="77777777" w:rsidR="00C258AA" w:rsidRDefault="00C258AA">
            <w:pPr>
              <w:jc w:val="center"/>
              <w:rPr>
                <w:sz w:val="20"/>
                <w:szCs w:val="20"/>
              </w:rPr>
            </w:pPr>
            <w:r>
              <w:rPr>
                <w:sz w:val="20"/>
                <w:szCs w:val="20"/>
              </w:rPr>
              <w:t>13</w:t>
            </w:r>
          </w:p>
        </w:tc>
        <w:tc>
          <w:tcPr>
            <w:tcW w:w="1423" w:type="dxa"/>
            <w:tcBorders>
              <w:top w:val="nil"/>
              <w:left w:val="nil"/>
              <w:bottom w:val="single" w:sz="4" w:space="0" w:color="auto"/>
              <w:right w:val="single" w:sz="4" w:space="0" w:color="auto"/>
            </w:tcBorders>
            <w:vAlign w:val="center"/>
            <w:hideMark/>
          </w:tcPr>
          <w:p w14:paraId="030103AA" w14:textId="77777777" w:rsidR="00C258AA" w:rsidRDefault="00C258AA">
            <w:pPr>
              <w:jc w:val="center"/>
              <w:rPr>
                <w:sz w:val="20"/>
                <w:szCs w:val="20"/>
              </w:rPr>
            </w:pPr>
            <w:r>
              <w:rPr>
                <w:sz w:val="20"/>
                <w:szCs w:val="20"/>
              </w:rPr>
              <w:t>5000009200</w:t>
            </w:r>
          </w:p>
        </w:tc>
        <w:tc>
          <w:tcPr>
            <w:tcW w:w="572" w:type="dxa"/>
            <w:tcBorders>
              <w:top w:val="nil"/>
              <w:left w:val="nil"/>
              <w:bottom w:val="single" w:sz="4" w:space="0" w:color="auto"/>
              <w:right w:val="single" w:sz="4" w:space="0" w:color="auto"/>
            </w:tcBorders>
            <w:vAlign w:val="center"/>
            <w:hideMark/>
          </w:tcPr>
          <w:p w14:paraId="58F64D00" w14:textId="77777777" w:rsidR="00C258AA" w:rsidRDefault="00C258AA">
            <w:pPr>
              <w:jc w:val="center"/>
              <w:rPr>
                <w:sz w:val="20"/>
                <w:szCs w:val="20"/>
              </w:rPr>
            </w:pPr>
            <w:r>
              <w:rPr>
                <w:sz w:val="20"/>
                <w:szCs w:val="20"/>
              </w:rPr>
              <w:t>240</w:t>
            </w:r>
          </w:p>
        </w:tc>
        <w:tc>
          <w:tcPr>
            <w:tcW w:w="1564" w:type="dxa"/>
            <w:tcBorders>
              <w:top w:val="nil"/>
              <w:left w:val="nil"/>
              <w:bottom w:val="single" w:sz="4" w:space="0" w:color="auto"/>
              <w:right w:val="single" w:sz="4" w:space="0" w:color="auto"/>
            </w:tcBorders>
            <w:vAlign w:val="center"/>
            <w:hideMark/>
          </w:tcPr>
          <w:p w14:paraId="7BF4D456" w14:textId="77777777" w:rsidR="00C258AA" w:rsidRDefault="00C258AA">
            <w:pPr>
              <w:jc w:val="center"/>
              <w:rPr>
                <w:sz w:val="20"/>
                <w:szCs w:val="20"/>
              </w:rPr>
            </w:pPr>
            <w:r>
              <w:rPr>
                <w:sz w:val="20"/>
                <w:szCs w:val="20"/>
              </w:rPr>
              <w:t xml:space="preserve">60,00000  </w:t>
            </w:r>
          </w:p>
        </w:tc>
        <w:tc>
          <w:tcPr>
            <w:tcW w:w="1564" w:type="dxa"/>
            <w:tcBorders>
              <w:top w:val="nil"/>
              <w:left w:val="nil"/>
              <w:bottom w:val="single" w:sz="4" w:space="0" w:color="auto"/>
              <w:right w:val="single" w:sz="4" w:space="0" w:color="auto"/>
            </w:tcBorders>
            <w:vAlign w:val="center"/>
            <w:hideMark/>
          </w:tcPr>
          <w:p w14:paraId="7A82E831" w14:textId="77777777" w:rsidR="00C258AA" w:rsidRDefault="00C258AA">
            <w:pPr>
              <w:jc w:val="center"/>
              <w:rPr>
                <w:sz w:val="20"/>
                <w:szCs w:val="20"/>
              </w:rPr>
            </w:pPr>
            <w:r>
              <w:rPr>
                <w:sz w:val="20"/>
                <w:szCs w:val="20"/>
              </w:rPr>
              <w:t xml:space="preserve">60,00000  </w:t>
            </w:r>
          </w:p>
        </w:tc>
        <w:tc>
          <w:tcPr>
            <w:tcW w:w="1423" w:type="dxa"/>
            <w:tcBorders>
              <w:top w:val="nil"/>
              <w:left w:val="nil"/>
              <w:bottom w:val="single" w:sz="4" w:space="0" w:color="auto"/>
              <w:right w:val="single" w:sz="4" w:space="0" w:color="auto"/>
            </w:tcBorders>
            <w:vAlign w:val="center"/>
            <w:hideMark/>
          </w:tcPr>
          <w:p w14:paraId="0B1290DF" w14:textId="77777777" w:rsidR="00C258AA" w:rsidRDefault="00C258AA">
            <w:pPr>
              <w:jc w:val="center"/>
              <w:rPr>
                <w:sz w:val="20"/>
                <w:szCs w:val="20"/>
              </w:rPr>
            </w:pPr>
            <w:r>
              <w:rPr>
                <w:sz w:val="20"/>
                <w:szCs w:val="20"/>
              </w:rPr>
              <w:t xml:space="preserve">0,00000  </w:t>
            </w:r>
          </w:p>
        </w:tc>
        <w:tc>
          <w:tcPr>
            <w:tcW w:w="1440" w:type="dxa"/>
            <w:tcBorders>
              <w:top w:val="nil"/>
              <w:left w:val="nil"/>
              <w:bottom w:val="single" w:sz="4" w:space="0" w:color="auto"/>
              <w:right w:val="single" w:sz="4" w:space="0" w:color="auto"/>
            </w:tcBorders>
            <w:vAlign w:val="center"/>
            <w:hideMark/>
          </w:tcPr>
          <w:p w14:paraId="624C723B" w14:textId="77777777" w:rsidR="00C258AA" w:rsidRDefault="00C258AA">
            <w:pPr>
              <w:jc w:val="center"/>
              <w:rPr>
                <w:sz w:val="20"/>
                <w:szCs w:val="20"/>
              </w:rPr>
            </w:pPr>
            <w:r>
              <w:rPr>
                <w:sz w:val="20"/>
                <w:szCs w:val="20"/>
              </w:rPr>
              <w:t xml:space="preserve">0,00000  </w:t>
            </w:r>
          </w:p>
        </w:tc>
        <w:tc>
          <w:tcPr>
            <w:tcW w:w="1527" w:type="dxa"/>
            <w:tcBorders>
              <w:top w:val="nil"/>
              <w:left w:val="nil"/>
              <w:bottom w:val="single" w:sz="4" w:space="0" w:color="auto"/>
              <w:right w:val="single" w:sz="4" w:space="0" w:color="auto"/>
            </w:tcBorders>
            <w:vAlign w:val="center"/>
            <w:hideMark/>
          </w:tcPr>
          <w:p w14:paraId="29C73C9E" w14:textId="77777777" w:rsidR="00C258AA" w:rsidRDefault="00C258AA">
            <w:pPr>
              <w:jc w:val="center"/>
              <w:rPr>
                <w:sz w:val="20"/>
                <w:szCs w:val="20"/>
              </w:rPr>
            </w:pPr>
            <w:r>
              <w:rPr>
                <w:sz w:val="20"/>
                <w:szCs w:val="20"/>
              </w:rPr>
              <w:t>60,00000</w:t>
            </w:r>
          </w:p>
        </w:tc>
      </w:tr>
      <w:tr w:rsidR="00C258AA" w14:paraId="56148E44" w14:textId="77777777" w:rsidTr="002D3913">
        <w:trPr>
          <w:gridAfter w:val="1"/>
          <w:wAfter w:w="14" w:type="dxa"/>
          <w:trHeight w:val="284"/>
        </w:trPr>
        <w:tc>
          <w:tcPr>
            <w:tcW w:w="4111" w:type="dxa"/>
            <w:tcBorders>
              <w:top w:val="nil"/>
              <w:left w:val="single" w:sz="4" w:space="0" w:color="auto"/>
              <w:bottom w:val="single" w:sz="4" w:space="0" w:color="auto"/>
              <w:right w:val="single" w:sz="4" w:space="0" w:color="auto"/>
            </w:tcBorders>
            <w:vAlign w:val="center"/>
            <w:hideMark/>
          </w:tcPr>
          <w:p w14:paraId="09EBB62F" w14:textId="77777777" w:rsidR="00C258AA" w:rsidRDefault="00C258AA">
            <w:pPr>
              <w:rPr>
                <w:sz w:val="20"/>
                <w:szCs w:val="20"/>
              </w:rPr>
            </w:pPr>
            <w:r>
              <w:rPr>
                <w:sz w:val="20"/>
                <w:szCs w:val="20"/>
              </w:rPr>
              <w:t>Выполнение других обязательств государства</w:t>
            </w:r>
          </w:p>
        </w:tc>
        <w:tc>
          <w:tcPr>
            <w:tcW w:w="571" w:type="dxa"/>
            <w:tcBorders>
              <w:top w:val="nil"/>
              <w:left w:val="nil"/>
              <w:bottom w:val="single" w:sz="4" w:space="0" w:color="auto"/>
              <w:right w:val="single" w:sz="4" w:space="0" w:color="auto"/>
            </w:tcBorders>
            <w:vAlign w:val="center"/>
            <w:hideMark/>
          </w:tcPr>
          <w:p w14:paraId="32B8DE33" w14:textId="77777777" w:rsidR="00C258AA" w:rsidRDefault="00C258AA">
            <w:pPr>
              <w:jc w:val="center"/>
              <w:rPr>
                <w:sz w:val="20"/>
                <w:szCs w:val="20"/>
              </w:rPr>
            </w:pPr>
            <w:r>
              <w:rPr>
                <w:sz w:val="20"/>
                <w:szCs w:val="20"/>
              </w:rPr>
              <w:t>650</w:t>
            </w:r>
          </w:p>
        </w:tc>
        <w:tc>
          <w:tcPr>
            <w:tcW w:w="572" w:type="dxa"/>
            <w:tcBorders>
              <w:top w:val="nil"/>
              <w:left w:val="nil"/>
              <w:bottom w:val="single" w:sz="4" w:space="0" w:color="auto"/>
              <w:right w:val="single" w:sz="4" w:space="0" w:color="auto"/>
            </w:tcBorders>
            <w:vAlign w:val="center"/>
            <w:hideMark/>
          </w:tcPr>
          <w:p w14:paraId="79311C0C" w14:textId="77777777" w:rsidR="00C258AA" w:rsidRDefault="00C258AA">
            <w:pPr>
              <w:jc w:val="center"/>
              <w:rPr>
                <w:sz w:val="20"/>
                <w:szCs w:val="20"/>
              </w:rPr>
            </w:pPr>
            <w:r>
              <w:rPr>
                <w:sz w:val="20"/>
                <w:szCs w:val="20"/>
              </w:rPr>
              <w:t>01</w:t>
            </w:r>
          </w:p>
        </w:tc>
        <w:tc>
          <w:tcPr>
            <w:tcW w:w="572" w:type="dxa"/>
            <w:tcBorders>
              <w:top w:val="nil"/>
              <w:left w:val="nil"/>
              <w:bottom w:val="single" w:sz="4" w:space="0" w:color="auto"/>
              <w:right w:val="single" w:sz="4" w:space="0" w:color="auto"/>
            </w:tcBorders>
            <w:vAlign w:val="center"/>
            <w:hideMark/>
          </w:tcPr>
          <w:p w14:paraId="6C0DEA2C" w14:textId="77777777" w:rsidR="00C258AA" w:rsidRDefault="00C258AA">
            <w:pPr>
              <w:jc w:val="center"/>
              <w:rPr>
                <w:sz w:val="20"/>
                <w:szCs w:val="20"/>
              </w:rPr>
            </w:pPr>
            <w:r>
              <w:rPr>
                <w:sz w:val="20"/>
                <w:szCs w:val="20"/>
              </w:rPr>
              <w:t>13</w:t>
            </w:r>
          </w:p>
        </w:tc>
        <w:tc>
          <w:tcPr>
            <w:tcW w:w="1423" w:type="dxa"/>
            <w:tcBorders>
              <w:top w:val="nil"/>
              <w:left w:val="nil"/>
              <w:bottom w:val="single" w:sz="4" w:space="0" w:color="auto"/>
              <w:right w:val="single" w:sz="4" w:space="0" w:color="auto"/>
            </w:tcBorders>
            <w:vAlign w:val="center"/>
            <w:hideMark/>
          </w:tcPr>
          <w:p w14:paraId="6CDD96E3" w14:textId="77777777" w:rsidR="00C258AA" w:rsidRDefault="00C258AA">
            <w:pPr>
              <w:jc w:val="center"/>
              <w:rPr>
                <w:sz w:val="20"/>
                <w:szCs w:val="20"/>
              </w:rPr>
            </w:pPr>
            <w:r>
              <w:rPr>
                <w:sz w:val="20"/>
                <w:szCs w:val="20"/>
              </w:rPr>
              <w:t>5000009300</w:t>
            </w:r>
          </w:p>
        </w:tc>
        <w:tc>
          <w:tcPr>
            <w:tcW w:w="572" w:type="dxa"/>
            <w:tcBorders>
              <w:top w:val="nil"/>
              <w:left w:val="nil"/>
              <w:bottom w:val="single" w:sz="4" w:space="0" w:color="auto"/>
              <w:right w:val="single" w:sz="4" w:space="0" w:color="auto"/>
            </w:tcBorders>
            <w:vAlign w:val="center"/>
            <w:hideMark/>
          </w:tcPr>
          <w:p w14:paraId="0BF27AE1" w14:textId="77777777" w:rsidR="00C258AA" w:rsidRDefault="00C258AA">
            <w:pPr>
              <w:jc w:val="center"/>
              <w:rPr>
                <w:sz w:val="20"/>
                <w:szCs w:val="20"/>
              </w:rPr>
            </w:pPr>
            <w:r>
              <w:rPr>
                <w:sz w:val="20"/>
                <w:szCs w:val="20"/>
              </w:rPr>
              <w:t> </w:t>
            </w:r>
          </w:p>
        </w:tc>
        <w:tc>
          <w:tcPr>
            <w:tcW w:w="1564" w:type="dxa"/>
            <w:tcBorders>
              <w:top w:val="nil"/>
              <w:left w:val="nil"/>
              <w:bottom w:val="single" w:sz="4" w:space="0" w:color="auto"/>
              <w:right w:val="single" w:sz="4" w:space="0" w:color="auto"/>
            </w:tcBorders>
            <w:vAlign w:val="center"/>
            <w:hideMark/>
          </w:tcPr>
          <w:p w14:paraId="7060B951" w14:textId="77777777" w:rsidR="00C258AA" w:rsidRDefault="00C258AA">
            <w:pPr>
              <w:jc w:val="center"/>
              <w:rPr>
                <w:sz w:val="20"/>
                <w:szCs w:val="20"/>
              </w:rPr>
            </w:pPr>
            <w:r>
              <w:rPr>
                <w:sz w:val="20"/>
                <w:szCs w:val="20"/>
              </w:rPr>
              <w:t xml:space="preserve">16,50000  </w:t>
            </w:r>
          </w:p>
        </w:tc>
        <w:tc>
          <w:tcPr>
            <w:tcW w:w="1564" w:type="dxa"/>
            <w:tcBorders>
              <w:top w:val="nil"/>
              <w:left w:val="nil"/>
              <w:bottom w:val="single" w:sz="4" w:space="0" w:color="auto"/>
              <w:right w:val="single" w:sz="4" w:space="0" w:color="auto"/>
            </w:tcBorders>
            <w:vAlign w:val="center"/>
            <w:hideMark/>
          </w:tcPr>
          <w:p w14:paraId="49B23F61" w14:textId="77777777" w:rsidR="00C258AA" w:rsidRDefault="00C258AA">
            <w:pPr>
              <w:jc w:val="center"/>
              <w:rPr>
                <w:sz w:val="20"/>
                <w:szCs w:val="20"/>
              </w:rPr>
            </w:pPr>
            <w:r>
              <w:rPr>
                <w:sz w:val="20"/>
                <w:szCs w:val="20"/>
              </w:rPr>
              <w:t xml:space="preserve">16,50000  </w:t>
            </w:r>
          </w:p>
        </w:tc>
        <w:tc>
          <w:tcPr>
            <w:tcW w:w="1423" w:type="dxa"/>
            <w:tcBorders>
              <w:top w:val="nil"/>
              <w:left w:val="nil"/>
              <w:bottom w:val="single" w:sz="4" w:space="0" w:color="auto"/>
              <w:right w:val="single" w:sz="4" w:space="0" w:color="auto"/>
            </w:tcBorders>
            <w:vAlign w:val="center"/>
            <w:hideMark/>
          </w:tcPr>
          <w:p w14:paraId="563635E4" w14:textId="77777777" w:rsidR="00C258AA" w:rsidRDefault="00C258AA">
            <w:pPr>
              <w:jc w:val="center"/>
              <w:rPr>
                <w:sz w:val="20"/>
                <w:szCs w:val="20"/>
              </w:rPr>
            </w:pPr>
            <w:r>
              <w:rPr>
                <w:sz w:val="20"/>
                <w:szCs w:val="20"/>
              </w:rPr>
              <w:t xml:space="preserve">0,00000  </w:t>
            </w:r>
          </w:p>
        </w:tc>
        <w:tc>
          <w:tcPr>
            <w:tcW w:w="1440" w:type="dxa"/>
            <w:tcBorders>
              <w:top w:val="nil"/>
              <w:left w:val="nil"/>
              <w:bottom w:val="single" w:sz="4" w:space="0" w:color="auto"/>
              <w:right w:val="single" w:sz="4" w:space="0" w:color="auto"/>
            </w:tcBorders>
            <w:vAlign w:val="center"/>
            <w:hideMark/>
          </w:tcPr>
          <w:p w14:paraId="78BE5ADE" w14:textId="77777777" w:rsidR="00C258AA" w:rsidRDefault="00C258AA">
            <w:pPr>
              <w:jc w:val="center"/>
              <w:rPr>
                <w:sz w:val="20"/>
                <w:szCs w:val="20"/>
              </w:rPr>
            </w:pPr>
            <w:r>
              <w:rPr>
                <w:sz w:val="20"/>
                <w:szCs w:val="20"/>
              </w:rPr>
              <w:t xml:space="preserve">30,00000  </w:t>
            </w:r>
          </w:p>
        </w:tc>
        <w:tc>
          <w:tcPr>
            <w:tcW w:w="1527" w:type="dxa"/>
            <w:tcBorders>
              <w:top w:val="nil"/>
              <w:left w:val="nil"/>
              <w:bottom w:val="single" w:sz="4" w:space="0" w:color="auto"/>
              <w:right w:val="single" w:sz="4" w:space="0" w:color="auto"/>
            </w:tcBorders>
            <w:vAlign w:val="center"/>
            <w:hideMark/>
          </w:tcPr>
          <w:p w14:paraId="39B0FE32" w14:textId="77777777" w:rsidR="00C258AA" w:rsidRDefault="00C258AA">
            <w:pPr>
              <w:jc w:val="center"/>
              <w:rPr>
                <w:sz w:val="20"/>
                <w:szCs w:val="20"/>
              </w:rPr>
            </w:pPr>
            <w:r>
              <w:rPr>
                <w:sz w:val="20"/>
                <w:szCs w:val="20"/>
              </w:rPr>
              <w:t xml:space="preserve">46,50000  </w:t>
            </w:r>
          </w:p>
        </w:tc>
      </w:tr>
      <w:tr w:rsidR="00C258AA" w14:paraId="3F1F364C" w14:textId="77777777" w:rsidTr="002D3913">
        <w:trPr>
          <w:gridAfter w:val="1"/>
          <w:wAfter w:w="14" w:type="dxa"/>
          <w:trHeight w:val="284"/>
        </w:trPr>
        <w:tc>
          <w:tcPr>
            <w:tcW w:w="4111" w:type="dxa"/>
            <w:tcBorders>
              <w:top w:val="nil"/>
              <w:left w:val="single" w:sz="4" w:space="0" w:color="auto"/>
              <w:bottom w:val="single" w:sz="4" w:space="0" w:color="auto"/>
              <w:right w:val="single" w:sz="4" w:space="0" w:color="auto"/>
            </w:tcBorders>
            <w:vAlign w:val="center"/>
            <w:hideMark/>
          </w:tcPr>
          <w:p w14:paraId="6DA2B931" w14:textId="77777777" w:rsidR="00C258AA" w:rsidRDefault="00C258AA">
            <w:pPr>
              <w:rPr>
                <w:sz w:val="20"/>
                <w:szCs w:val="20"/>
              </w:rPr>
            </w:pPr>
            <w:r>
              <w:rPr>
                <w:sz w:val="20"/>
                <w:szCs w:val="20"/>
              </w:rPr>
              <w:t>Иные бюджетные ассигнования</w:t>
            </w:r>
          </w:p>
        </w:tc>
        <w:tc>
          <w:tcPr>
            <w:tcW w:w="571" w:type="dxa"/>
            <w:tcBorders>
              <w:top w:val="nil"/>
              <w:left w:val="nil"/>
              <w:bottom w:val="single" w:sz="4" w:space="0" w:color="auto"/>
              <w:right w:val="single" w:sz="4" w:space="0" w:color="auto"/>
            </w:tcBorders>
            <w:vAlign w:val="center"/>
            <w:hideMark/>
          </w:tcPr>
          <w:p w14:paraId="16A77B9F" w14:textId="77777777" w:rsidR="00C258AA" w:rsidRDefault="00C258AA">
            <w:pPr>
              <w:jc w:val="center"/>
              <w:rPr>
                <w:sz w:val="20"/>
                <w:szCs w:val="20"/>
              </w:rPr>
            </w:pPr>
            <w:r>
              <w:rPr>
                <w:sz w:val="20"/>
                <w:szCs w:val="20"/>
              </w:rPr>
              <w:t>650</w:t>
            </w:r>
          </w:p>
        </w:tc>
        <w:tc>
          <w:tcPr>
            <w:tcW w:w="572" w:type="dxa"/>
            <w:tcBorders>
              <w:top w:val="nil"/>
              <w:left w:val="nil"/>
              <w:bottom w:val="single" w:sz="4" w:space="0" w:color="auto"/>
              <w:right w:val="single" w:sz="4" w:space="0" w:color="auto"/>
            </w:tcBorders>
            <w:vAlign w:val="center"/>
            <w:hideMark/>
          </w:tcPr>
          <w:p w14:paraId="323E4F1D" w14:textId="77777777" w:rsidR="00C258AA" w:rsidRDefault="00C258AA">
            <w:pPr>
              <w:jc w:val="center"/>
              <w:rPr>
                <w:sz w:val="20"/>
                <w:szCs w:val="20"/>
              </w:rPr>
            </w:pPr>
            <w:r>
              <w:rPr>
                <w:sz w:val="20"/>
                <w:szCs w:val="20"/>
              </w:rPr>
              <w:t>01</w:t>
            </w:r>
          </w:p>
        </w:tc>
        <w:tc>
          <w:tcPr>
            <w:tcW w:w="572" w:type="dxa"/>
            <w:tcBorders>
              <w:top w:val="nil"/>
              <w:left w:val="nil"/>
              <w:bottom w:val="single" w:sz="4" w:space="0" w:color="auto"/>
              <w:right w:val="single" w:sz="4" w:space="0" w:color="auto"/>
            </w:tcBorders>
            <w:vAlign w:val="center"/>
            <w:hideMark/>
          </w:tcPr>
          <w:p w14:paraId="1B6DE8E6" w14:textId="77777777" w:rsidR="00C258AA" w:rsidRDefault="00C258AA">
            <w:pPr>
              <w:jc w:val="center"/>
              <w:rPr>
                <w:sz w:val="20"/>
                <w:szCs w:val="20"/>
              </w:rPr>
            </w:pPr>
            <w:r>
              <w:rPr>
                <w:sz w:val="20"/>
                <w:szCs w:val="20"/>
              </w:rPr>
              <w:t>13</w:t>
            </w:r>
          </w:p>
        </w:tc>
        <w:tc>
          <w:tcPr>
            <w:tcW w:w="1423" w:type="dxa"/>
            <w:tcBorders>
              <w:top w:val="nil"/>
              <w:left w:val="nil"/>
              <w:bottom w:val="single" w:sz="4" w:space="0" w:color="auto"/>
              <w:right w:val="single" w:sz="4" w:space="0" w:color="auto"/>
            </w:tcBorders>
            <w:vAlign w:val="center"/>
            <w:hideMark/>
          </w:tcPr>
          <w:p w14:paraId="628C7F77" w14:textId="77777777" w:rsidR="00C258AA" w:rsidRDefault="00C258AA">
            <w:pPr>
              <w:jc w:val="center"/>
              <w:rPr>
                <w:sz w:val="20"/>
                <w:szCs w:val="20"/>
              </w:rPr>
            </w:pPr>
            <w:r>
              <w:rPr>
                <w:sz w:val="20"/>
                <w:szCs w:val="20"/>
              </w:rPr>
              <w:t>5000009300</w:t>
            </w:r>
          </w:p>
        </w:tc>
        <w:tc>
          <w:tcPr>
            <w:tcW w:w="572" w:type="dxa"/>
            <w:tcBorders>
              <w:top w:val="nil"/>
              <w:left w:val="nil"/>
              <w:bottom w:val="single" w:sz="4" w:space="0" w:color="auto"/>
              <w:right w:val="single" w:sz="4" w:space="0" w:color="auto"/>
            </w:tcBorders>
            <w:vAlign w:val="center"/>
            <w:hideMark/>
          </w:tcPr>
          <w:p w14:paraId="4302F61C" w14:textId="77777777" w:rsidR="00C258AA" w:rsidRDefault="00C258AA">
            <w:pPr>
              <w:jc w:val="center"/>
              <w:rPr>
                <w:sz w:val="20"/>
                <w:szCs w:val="20"/>
              </w:rPr>
            </w:pPr>
            <w:r>
              <w:rPr>
                <w:sz w:val="20"/>
                <w:szCs w:val="20"/>
              </w:rPr>
              <w:t>800</w:t>
            </w:r>
          </w:p>
        </w:tc>
        <w:tc>
          <w:tcPr>
            <w:tcW w:w="1564" w:type="dxa"/>
            <w:tcBorders>
              <w:top w:val="nil"/>
              <w:left w:val="nil"/>
              <w:bottom w:val="single" w:sz="4" w:space="0" w:color="auto"/>
              <w:right w:val="single" w:sz="4" w:space="0" w:color="auto"/>
            </w:tcBorders>
            <w:vAlign w:val="center"/>
            <w:hideMark/>
          </w:tcPr>
          <w:p w14:paraId="63A87001" w14:textId="77777777" w:rsidR="00C258AA" w:rsidRDefault="00C258AA">
            <w:pPr>
              <w:jc w:val="center"/>
              <w:rPr>
                <w:sz w:val="20"/>
                <w:szCs w:val="20"/>
              </w:rPr>
            </w:pPr>
            <w:r>
              <w:rPr>
                <w:sz w:val="20"/>
                <w:szCs w:val="20"/>
              </w:rPr>
              <w:t xml:space="preserve">16,50000  </w:t>
            </w:r>
          </w:p>
        </w:tc>
        <w:tc>
          <w:tcPr>
            <w:tcW w:w="1564" w:type="dxa"/>
            <w:tcBorders>
              <w:top w:val="nil"/>
              <w:left w:val="nil"/>
              <w:bottom w:val="single" w:sz="4" w:space="0" w:color="auto"/>
              <w:right w:val="single" w:sz="4" w:space="0" w:color="auto"/>
            </w:tcBorders>
            <w:vAlign w:val="center"/>
            <w:hideMark/>
          </w:tcPr>
          <w:p w14:paraId="4FDDBC6A" w14:textId="77777777" w:rsidR="00C258AA" w:rsidRDefault="00C258AA">
            <w:pPr>
              <w:jc w:val="center"/>
              <w:rPr>
                <w:sz w:val="20"/>
                <w:szCs w:val="20"/>
              </w:rPr>
            </w:pPr>
            <w:r>
              <w:rPr>
                <w:sz w:val="20"/>
                <w:szCs w:val="20"/>
              </w:rPr>
              <w:t xml:space="preserve">16,50000  </w:t>
            </w:r>
          </w:p>
        </w:tc>
        <w:tc>
          <w:tcPr>
            <w:tcW w:w="1423" w:type="dxa"/>
            <w:tcBorders>
              <w:top w:val="nil"/>
              <w:left w:val="nil"/>
              <w:bottom w:val="single" w:sz="4" w:space="0" w:color="auto"/>
              <w:right w:val="single" w:sz="4" w:space="0" w:color="auto"/>
            </w:tcBorders>
            <w:vAlign w:val="center"/>
            <w:hideMark/>
          </w:tcPr>
          <w:p w14:paraId="0892177C" w14:textId="77777777" w:rsidR="00C258AA" w:rsidRDefault="00C258AA">
            <w:pPr>
              <w:jc w:val="center"/>
              <w:rPr>
                <w:sz w:val="20"/>
                <w:szCs w:val="20"/>
              </w:rPr>
            </w:pPr>
            <w:r>
              <w:rPr>
                <w:sz w:val="20"/>
                <w:szCs w:val="20"/>
              </w:rPr>
              <w:t xml:space="preserve">0,00000  </w:t>
            </w:r>
          </w:p>
        </w:tc>
        <w:tc>
          <w:tcPr>
            <w:tcW w:w="1440" w:type="dxa"/>
            <w:tcBorders>
              <w:top w:val="nil"/>
              <w:left w:val="nil"/>
              <w:bottom w:val="single" w:sz="4" w:space="0" w:color="auto"/>
              <w:right w:val="single" w:sz="4" w:space="0" w:color="auto"/>
            </w:tcBorders>
            <w:vAlign w:val="center"/>
            <w:hideMark/>
          </w:tcPr>
          <w:p w14:paraId="679BB5E1" w14:textId="77777777" w:rsidR="00C258AA" w:rsidRDefault="00C258AA">
            <w:pPr>
              <w:jc w:val="center"/>
              <w:rPr>
                <w:sz w:val="20"/>
                <w:szCs w:val="20"/>
              </w:rPr>
            </w:pPr>
            <w:r>
              <w:rPr>
                <w:sz w:val="20"/>
                <w:szCs w:val="20"/>
              </w:rPr>
              <w:t xml:space="preserve">30,00000  </w:t>
            </w:r>
          </w:p>
        </w:tc>
        <w:tc>
          <w:tcPr>
            <w:tcW w:w="1527" w:type="dxa"/>
            <w:tcBorders>
              <w:top w:val="nil"/>
              <w:left w:val="nil"/>
              <w:bottom w:val="single" w:sz="4" w:space="0" w:color="auto"/>
              <w:right w:val="single" w:sz="4" w:space="0" w:color="auto"/>
            </w:tcBorders>
            <w:vAlign w:val="center"/>
            <w:hideMark/>
          </w:tcPr>
          <w:p w14:paraId="5B9D5DAA" w14:textId="77777777" w:rsidR="00C258AA" w:rsidRDefault="00C258AA">
            <w:pPr>
              <w:jc w:val="center"/>
              <w:rPr>
                <w:sz w:val="20"/>
                <w:szCs w:val="20"/>
              </w:rPr>
            </w:pPr>
            <w:r>
              <w:rPr>
                <w:sz w:val="20"/>
                <w:szCs w:val="20"/>
              </w:rPr>
              <w:t xml:space="preserve">46,50000  </w:t>
            </w:r>
          </w:p>
        </w:tc>
      </w:tr>
      <w:tr w:rsidR="00C258AA" w14:paraId="1835E904" w14:textId="77777777" w:rsidTr="002D3913">
        <w:trPr>
          <w:gridAfter w:val="1"/>
          <w:wAfter w:w="14" w:type="dxa"/>
          <w:trHeight w:val="284"/>
        </w:trPr>
        <w:tc>
          <w:tcPr>
            <w:tcW w:w="4111" w:type="dxa"/>
            <w:tcBorders>
              <w:top w:val="nil"/>
              <w:left w:val="single" w:sz="4" w:space="0" w:color="auto"/>
              <w:bottom w:val="single" w:sz="4" w:space="0" w:color="auto"/>
              <w:right w:val="single" w:sz="4" w:space="0" w:color="auto"/>
            </w:tcBorders>
            <w:vAlign w:val="center"/>
            <w:hideMark/>
          </w:tcPr>
          <w:p w14:paraId="2B72DEE6" w14:textId="77777777" w:rsidR="00C258AA" w:rsidRDefault="00C258AA">
            <w:pPr>
              <w:rPr>
                <w:sz w:val="20"/>
                <w:szCs w:val="20"/>
              </w:rPr>
            </w:pPr>
            <w:r>
              <w:rPr>
                <w:sz w:val="20"/>
                <w:szCs w:val="20"/>
              </w:rPr>
              <w:t>Исполнение судебных актов</w:t>
            </w:r>
          </w:p>
        </w:tc>
        <w:tc>
          <w:tcPr>
            <w:tcW w:w="571" w:type="dxa"/>
            <w:tcBorders>
              <w:top w:val="nil"/>
              <w:left w:val="nil"/>
              <w:bottom w:val="single" w:sz="4" w:space="0" w:color="auto"/>
              <w:right w:val="single" w:sz="4" w:space="0" w:color="auto"/>
            </w:tcBorders>
            <w:vAlign w:val="center"/>
            <w:hideMark/>
          </w:tcPr>
          <w:p w14:paraId="70DDD67F" w14:textId="77777777" w:rsidR="00C258AA" w:rsidRDefault="00C258AA">
            <w:pPr>
              <w:jc w:val="center"/>
              <w:rPr>
                <w:sz w:val="20"/>
                <w:szCs w:val="20"/>
              </w:rPr>
            </w:pPr>
            <w:r>
              <w:rPr>
                <w:sz w:val="20"/>
                <w:szCs w:val="20"/>
              </w:rPr>
              <w:t>650</w:t>
            </w:r>
          </w:p>
        </w:tc>
        <w:tc>
          <w:tcPr>
            <w:tcW w:w="572" w:type="dxa"/>
            <w:tcBorders>
              <w:top w:val="nil"/>
              <w:left w:val="nil"/>
              <w:bottom w:val="single" w:sz="4" w:space="0" w:color="auto"/>
              <w:right w:val="single" w:sz="4" w:space="0" w:color="auto"/>
            </w:tcBorders>
            <w:vAlign w:val="center"/>
            <w:hideMark/>
          </w:tcPr>
          <w:p w14:paraId="097AC824" w14:textId="77777777" w:rsidR="00C258AA" w:rsidRDefault="00C258AA">
            <w:pPr>
              <w:jc w:val="center"/>
              <w:rPr>
                <w:sz w:val="20"/>
                <w:szCs w:val="20"/>
              </w:rPr>
            </w:pPr>
            <w:r>
              <w:rPr>
                <w:sz w:val="20"/>
                <w:szCs w:val="20"/>
              </w:rPr>
              <w:t>01</w:t>
            </w:r>
          </w:p>
        </w:tc>
        <w:tc>
          <w:tcPr>
            <w:tcW w:w="572" w:type="dxa"/>
            <w:tcBorders>
              <w:top w:val="nil"/>
              <w:left w:val="nil"/>
              <w:bottom w:val="single" w:sz="4" w:space="0" w:color="auto"/>
              <w:right w:val="single" w:sz="4" w:space="0" w:color="auto"/>
            </w:tcBorders>
            <w:vAlign w:val="center"/>
            <w:hideMark/>
          </w:tcPr>
          <w:p w14:paraId="465CC640" w14:textId="77777777" w:rsidR="00C258AA" w:rsidRDefault="00C258AA">
            <w:pPr>
              <w:jc w:val="center"/>
              <w:rPr>
                <w:sz w:val="20"/>
                <w:szCs w:val="20"/>
              </w:rPr>
            </w:pPr>
            <w:r>
              <w:rPr>
                <w:sz w:val="20"/>
                <w:szCs w:val="20"/>
              </w:rPr>
              <w:t>13</w:t>
            </w:r>
          </w:p>
        </w:tc>
        <w:tc>
          <w:tcPr>
            <w:tcW w:w="1423" w:type="dxa"/>
            <w:tcBorders>
              <w:top w:val="nil"/>
              <w:left w:val="nil"/>
              <w:bottom w:val="single" w:sz="4" w:space="0" w:color="auto"/>
              <w:right w:val="single" w:sz="4" w:space="0" w:color="auto"/>
            </w:tcBorders>
            <w:vAlign w:val="center"/>
            <w:hideMark/>
          </w:tcPr>
          <w:p w14:paraId="702E4F6D" w14:textId="77777777" w:rsidR="00C258AA" w:rsidRDefault="00C258AA">
            <w:pPr>
              <w:jc w:val="center"/>
              <w:rPr>
                <w:sz w:val="20"/>
                <w:szCs w:val="20"/>
              </w:rPr>
            </w:pPr>
            <w:r>
              <w:rPr>
                <w:sz w:val="20"/>
                <w:szCs w:val="20"/>
              </w:rPr>
              <w:t>5000009300</w:t>
            </w:r>
          </w:p>
        </w:tc>
        <w:tc>
          <w:tcPr>
            <w:tcW w:w="572" w:type="dxa"/>
            <w:tcBorders>
              <w:top w:val="nil"/>
              <w:left w:val="nil"/>
              <w:bottom w:val="single" w:sz="4" w:space="0" w:color="auto"/>
              <w:right w:val="single" w:sz="4" w:space="0" w:color="auto"/>
            </w:tcBorders>
            <w:vAlign w:val="center"/>
            <w:hideMark/>
          </w:tcPr>
          <w:p w14:paraId="3BAA020F" w14:textId="77777777" w:rsidR="00C258AA" w:rsidRDefault="00C258AA">
            <w:pPr>
              <w:jc w:val="center"/>
              <w:rPr>
                <w:sz w:val="20"/>
                <w:szCs w:val="20"/>
              </w:rPr>
            </w:pPr>
            <w:r>
              <w:rPr>
                <w:sz w:val="20"/>
                <w:szCs w:val="20"/>
              </w:rPr>
              <w:t>830</w:t>
            </w:r>
          </w:p>
        </w:tc>
        <w:tc>
          <w:tcPr>
            <w:tcW w:w="1564" w:type="dxa"/>
            <w:tcBorders>
              <w:top w:val="nil"/>
              <w:left w:val="nil"/>
              <w:bottom w:val="single" w:sz="4" w:space="0" w:color="auto"/>
              <w:right w:val="single" w:sz="4" w:space="0" w:color="auto"/>
            </w:tcBorders>
            <w:vAlign w:val="center"/>
            <w:hideMark/>
          </w:tcPr>
          <w:p w14:paraId="041DBDDD" w14:textId="77777777" w:rsidR="00C258AA" w:rsidRDefault="00C258AA">
            <w:pPr>
              <w:jc w:val="center"/>
              <w:rPr>
                <w:sz w:val="20"/>
                <w:szCs w:val="20"/>
              </w:rPr>
            </w:pPr>
            <w:r>
              <w:rPr>
                <w:sz w:val="20"/>
                <w:szCs w:val="20"/>
              </w:rPr>
              <w:t xml:space="preserve">0,00000  </w:t>
            </w:r>
          </w:p>
        </w:tc>
        <w:tc>
          <w:tcPr>
            <w:tcW w:w="1564" w:type="dxa"/>
            <w:tcBorders>
              <w:top w:val="nil"/>
              <w:left w:val="nil"/>
              <w:bottom w:val="single" w:sz="4" w:space="0" w:color="auto"/>
              <w:right w:val="single" w:sz="4" w:space="0" w:color="auto"/>
            </w:tcBorders>
            <w:vAlign w:val="center"/>
            <w:hideMark/>
          </w:tcPr>
          <w:p w14:paraId="0409748C" w14:textId="77777777" w:rsidR="00C258AA" w:rsidRDefault="00C258AA">
            <w:pPr>
              <w:jc w:val="center"/>
              <w:rPr>
                <w:sz w:val="20"/>
                <w:szCs w:val="20"/>
              </w:rPr>
            </w:pPr>
            <w:r>
              <w:rPr>
                <w:sz w:val="20"/>
                <w:szCs w:val="20"/>
              </w:rPr>
              <w:t xml:space="preserve">0,00000  </w:t>
            </w:r>
          </w:p>
        </w:tc>
        <w:tc>
          <w:tcPr>
            <w:tcW w:w="1423" w:type="dxa"/>
            <w:tcBorders>
              <w:top w:val="nil"/>
              <w:left w:val="nil"/>
              <w:bottom w:val="single" w:sz="4" w:space="0" w:color="auto"/>
              <w:right w:val="single" w:sz="4" w:space="0" w:color="auto"/>
            </w:tcBorders>
            <w:vAlign w:val="center"/>
            <w:hideMark/>
          </w:tcPr>
          <w:p w14:paraId="79C8C73E" w14:textId="77777777" w:rsidR="00C258AA" w:rsidRDefault="00C258AA">
            <w:pPr>
              <w:jc w:val="center"/>
              <w:rPr>
                <w:sz w:val="20"/>
                <w:szCs w:val="20"/>
              </w:rPr>
            </w:pPr>
            <w:r>
              <w:rPr>
                <w:sz w:val="20"/>
                <w:szCs w:val="20"/>
              </w:rPr>
              <w:t xml:space="preserve">0,00000  </w:t>
            </w:r>
          </w:p>
        </w:tc>
        <w:tc>
          <w:tcPr>
            <w:tcW w:w="1440" w:type="dxa"/>
            <w:tcBorders>
              <w:top w:val="nil"/>
              <w:left w:val="nil"/>
              <w:bottom w:val="single" w:sz="4" w:space="0" w:color="auto"/>
              <w:right w:val="single" w:sz="4" w:space="0" w:color="auto"/>
            </w:tcBorders>
            <w:vAlign w:val="center"/>
            <w:hideMark/>
          </w:tcPr>
          <w:p w14:paraId="2690920E" w14:textId="77777777" w:rsidR="00C258AA" w:rsidRDefault="00C258AA">
            <w:pPr>
              <w:jc w:val="center"/>
              <w:rPr>
                <w:sz w:val="20"/>
                <w:szCs w:val="20"/>
              </w:rPr>
            </w:pPr>
            <w:r>
              <w:rPr>
                <w:sz w:val="20"/>
                <w:szCs w:val="20"/>
              </w:rPr>
              <w:t xml:space="preserve">30,00000  </w:t>
            </w:r>
          </w:p>
        </w:tc>
        <w:tc>
          <w:tcPr>
            <w:tcW w:w="1527" w:type="dxa"/>
            <w:tcBorders>
              <w:top w:val="nil"/>
              <w:left w:val="nil"/>
              <w:bottom w:val="single" w:sz="4" w:space="0" w:color="auto"/>
              <w:right w:val="single" w:sz="4" w:space="0" w:color="auto"/>
            </w:tcBorders>
            <w:vAlign w:val="center"/>
            <w:hideMark/>
          </w:tcPr>
          <w:p w14:paraId="133FF8BB" w14:textId="77777777" w:rsidR="00C258AA" w:rsidRDefault="00C258AA">
            <w:pPr>
              <w:jc w:val="center"/>
              <w:rPr>
                <w:sz w:val="20"/>
                <w:szCs w:val="20"/>
              </w:rPr>
            </w:pPr>
            <w:r>
              <w:rPr>
                <w:sz w:val="20"/>
                <w:szCs w:val="20"/>
              </w:rPr>
              <w:t>30,00000</w:t>
            </w:r>
          </w:p>
        </w:tc>
      </w:tr>
      <w:tr w:rsidR="00C258AA" w14:paraId="6BF6D162" w14:textId="77777777" w:rsidTr="002D3913">
        <w:trPr>
          <w:gridAfter w:val="1"/>
          <w:wAfter w:w="14" w:type="dxa"/>
          <w:trHeight w:val="284"/>
        </w:trPr>
        <w:tc>
          <w:tcPr>
            <w:tcW w:w="4111" w:type="dxa"/>
            <w:tcBorders>
              <w:top w:val="nil"/>
              <w:left w:val="single" w:sz="4" w:space="0" w:color="auto"/>
              <w:bottom w:val="single" w:sz="4" w:space="0" w:color="auto"/>
              <w:right w:val="single" w:sz="4" w:space="0" w:color="auto"/>
            </w:tcBorders>
            <w:vAlign w:val="center"/>
            <w:hideMark/>
          </w:tcPr>
          <w:p w14:paraId="6738F214" w14:textId="77777777" w:rsidR="00C258AA" w:rsidRDefault="00C258AA">
            <w:pPr>
              <w:rPr>
                <w:sz w:val="20"/>
                <w:szCs w:val="20"/>
              </w:rPr>
            </w:pPr>
            <w:r>
              <w:rPr>
                <w:sz w:val="20"/>
                <w:szCs w:val="20"/>
              </w:rPr>
              <w:t>Уплата налогов, сборов и иных платежей</w:t>
            </w:r>
          </w:p>
        </w:tc>
        <w:tc>
          <w:tcPr>
            <w:tcW w:w="571" w:type="dxa"/>
            <w:tcBorders>
              <w:top w:val="nil"/>
              <w:left w:val="nil"/>
              <w:bottom w:val="single" w:sz="4" w:space="0" w:color="auto"/>
              <w:right w:val="single" w:sz="4" w:space="0" w:color="auto"/>
            </w:tcBorders>
            <w:vAlign w:val="center"/>
            <w:hideMark/>
          </w:tcPr>
          <w:p w14:paraId="0EABC8E1" w14:textId="77777777" w:rsidR="00C258AA" w:rsidRDefault="00C258AA">
            <w:pPr>
              <w:jc w:val="center"/>
              <w:rPr>
                <w:sz w:val="20"/>
                <w:szCs w:val="20"/>
              </w:rPr>
            </w:pPr>
            <w:r>
              <w:rPr>
                <w:sz w:val="20"/>
                <w:szCs w:val="20"/>
              </w:rPr>
              <w:t>650</w:t>
            </w:r>
          </w:p>
        </w:tc>
        <w:tc>
          <w:tcPr>
            <w:tcW w:w="572" w:type="dxa"/>
            <w:tcBorders>
              <w:top w:val="nil"/>
              <w:left w:val="nil"/>
              <w:bottom w:val="single" w:sz="4" w:space="0" w:color="auto"/>
              <w:right w:val="single" w:sz="4" w:space="0" w:color="auto"/>
            </w:tcBorders>
            <w:vAlign w:val="center"/>
            <w:hideMark/>
          </w:tcPr>
          <w:p w14:paraId="6F460A85" w14:textId="77777777" w:rsidR="00C258AA" w:rsidRDefault="00C258AA">
            <w:pPr>
              <w:jc w:val="center"/>
              <w:rPr>
                <w:sz w:val="20"/>
                <w:szCs w:val="20"/>
              </w:rPr>
            </w:pPr>
            <w:r>
              <w:rPr>
                <w:sz w:val="20"/>
                <w:szCs w:val="20"/>
              </w:rPr>
              <w:t>01</w:t>
            </w:r>
          </w:p>
        </w:tc>
        <w:tc>
          <w:tcPr>
            <w:tcW w:w="572" w:type="dxa"/>
            <w:tcBorders>
              <w:top w:val="nil"/>
              <w:left w:val="nil"/>
              <w:bottom w:val="single" w:sz="4" w:space="0" w:color="auto"/>
              <w:right w:val="single" w:sz="4" w:space="0" w:color="auto"/>
            </w:tcBorders>
            <w:vAlign w:val="center"/>
            <w:hideMark/>
          </w:tcPr>
          <w:p w14:paraId="6D0E85A7" w14:textId="77777777" w:rsidR="00C258AA" w:rsidRDefault="00C258AA">
            <w:pPr>
              <w:jc w:val="center"/>
              <w:rPr>
                <w:sz w:val="20"/>
                <w:szCs w:val="20"/>
              </w:rPr>
            </w:pPr>
            <w:r>
              <w:rPr>
                <w:sz w:val="20"/>
                <w:szCs w:val="20"/>
              </w:rPr>
              <w:t>13</w:t>
            </w:r>
          </w:p>
        </w:tc>
        <w:tc>
          <w:tcPr>
            <w:tcW w:w="1423" w:type="dxa"/>
            <w:tcBorders>
              <w:top w:val="nil"/>
              <w:left w:val="nil"/>
              <w:bottom w:val="single" w:sz="4" w:space="0" w:color="auto"/>
              <w:right w:val="single" w:sz="4" w:space="0" w:color="auto"/>
            </w:tcBorders>
            <w:vAlign w:val="center"/>
            <w:hideMark/>
          </w:tcPr>
          <w:p w14:paraId="612A42E3" w14:textId="77777777" w:rsidR="00C258AA" w:rsidRDefault="00C258AA">
            <w:pPr>
              <w:jc w:val="center"/>
              <w:rPr>
                <w:sz w:val="20"/>
                <w:szCs w:val="20"/>
              </w:rPr>
            </w:pPr>
            <w:r>
              <w:rPr>
                <w:sz w:val="20"/>
                <w:szCs w:val="20"/>
              </w:rPr>
              <w:t>5000009300</w:t>
            </w:r>
          </w:p>
        </w:tc>
        <w:tc>
          <w:tcPr>
            <w:tcW w:w="572" w:type="dxa"/>
            <w:tcBorders>
              <w:top w:val="nil"/>
              <w:left w:val="nil"/>
              <w:bottom w:val="single" w:sz="4" w:space="0" w:color="auto"/>
              <w:right w:val="single" w:sz="4" w:space="0" w:color="auto"/>
            </w:tcBorders>
            <w:vAlign w:val="center"/>
            <w:hideMark/>
          </w:tcPr>
          <w:p w14:paraId="2D54FBF9" w14:textId="77777777" w:rsidR="00C258AA" w:rsidRDefault="00C258AA">
            <w:pPr>
              <w:jc w:val="center"/>
              <w:rPr>
                <w:sz w:val="20"/>
                <w:szCs w:val="20"/>
              </w:rPr>
            </w:pPr>
            <w:r>
              <w:rPr>
                <w:sz w:val="20"/>
                <w:szCs w:val="20"/>
              </w:rPr>
              <w:t>850</w:t>
            </w:r>
          </w:p>
        </w:tc>
        <w:tc>
          <w:tcPr>
            <w:tcW w:w="1564" w:type="dxa"/>
            <w:tcBorders>
              <w:top w:val="nil"/>
              <w:left w:val="nil"/>
              <w:bottom w:val="single" w:sz="4" w:space="0" w:color="auto"/>
              <w:right w:val="single" w:sz="4" w:space="0" w:color="auto"/>
            </w:tcBorders>
            <w:vAlign w:val="center"/>
            <w:hideMark/>
          </w:tcPr>
          <w:p w14:paraId="30533C73" w14:textId="77777777" w:rsidR="00C258AA" w:rsidRDefault="00C258AA">
            <w:pPr>
              <w:jc w:val="center"/>
              <w:rPr>
                <w:sz w:val="20"/>
                <w:szCs w:val="20"/>
              </w:rPr>
            </w:pPr>
            <w:r>
              <w:rPr>
                <w:sz w:val="20"/>
                <w:szCs w:val="20"/>
              </w:rPr>
              <w:t xml:space="preserve">16,50000  </w:t>
            </w:r>
          </w:p>
        </w:tc>
        <w:tc>
          <w:tcPr>
            <w:tcW w:w="1564" w:type="dxa"/>
            <w:tcBorders>
              <w:top w:val="nil"/>
              <w:left w:val="nil"/>
              <w:bottom w:val="single" w:sz="4" w:space="0" w:color="auto"/>
              <w:right w:val="single" w:sz="4" w:space="0" w:color="auto"/>
            </w:tcBorders>
            <w:vAlign w:val="center"/>
            <w:hideMark/>
          </w:tcPr>
          <w:p w14:paraId="0442DC13" w14:textId="77777777" w:rsidR="00C258AA" w:rsidRDefault="00C258AA">
            <w:pPr>
              <w:jc w:val="center"/>
              <w:rPr>
                <w:sz w:val="20"/>
                <w:szCs w:val="20"/>
              </w:rPr>
            </w:pPr>
            <w:r>
              <w:rPr>
                <w:sz w:val="20"/>
                <w:szCs w:val="20"/>
              </w:rPr>
              <w:t xml:space="preserve">16,50000  </w:t>
            </w:r>
          </w:p>
        </w:tc>
        <w:tc>
          <w:tcPr>
            <w:tcW w:w="1423" w:type="dxa"/>
            <w:tcBorders>
              <w:top w:val="nil"/>
              <w:left w:val="nil"/>
              <w:bottom w:val="single" w:sz="4" w:space="0" w:color="auto"/>
              <w:right w:val="single" w:sz="4" w:space="0" w:color="auto"/>
            </w:tcBorders>
            <w:vAlign w:val="center"/>
            <w:hideMark/>
          </w:tcPr>
          <w:p w14:paraId="140185A5" w14:textId="77777777" w:rsidR="00C258AA" w:rsidRDefault="00C258AA">
            <w:pPr>
              <w:jc w:val="center"/>
              <w:rPr>
                <w:sz w:val="20"/>
                <w:szCs w:val="20"/>
              </w:rPr>
            </w:pPr>
            <w:r>
              <w:rPr>
                <w:sz w:val="20"/>
                <w:szCs w:val="20"/>
              </w:rPr>
              <w:t xml:space="preserve">0,00000  </w:t>
            </w:r>
          </w:p>
        </w:tc>
        <w:tc>
          <w:tcPr>
            <w:tcW w:w="1440" w:type="dxa"/>
            <w:tcBorders>
              <w:top w:val="nil"/>
              <w:left w:val="nil"/>
              <w:bottom w:val="single" w:sz="4" w:space="0" w:color="auto"/>
              <w:right w:val="single" w:sz="4" w:space="0" w:color="auto"/>
            </w:tcBorders>
            <w:vAlign w:val="center"/>
            <w:hideMark/>
          </w:tcPr>
          <w:p w14:paraId="1970BC06" w14:textId="77777777" w:rsidR="00C258AA" w:rsidRDefault="00C258AA">
            <w:pPr>
              <w:jc w:val="center"/>
              <w:rPr>
                <w:sz w:val="20"/>
                <w:szCs w:val="20"/>
              </w:rPr>
            </w:pPr>
            <w:r>
              <w:rPr>
                <w:sz w:val="20"/>
                <w:szCs w:val="20"/>
              </w:rPr>
              <w:t xml:space="preserve">0,00000  </w:t>
            </w:r>
          </w:p>
        </w:tc>
        <w:tc>
          <w:tcPr>
            <w:tcW w:w="1527" w:type="dxa"/>
            <w:tcBorders>
              <w:top w:val="nil"/>
              <w:left w:val="nil"/>
              <w:bottom w:val="single" w:sz="4" w:space="0" w:color="auto"/>
              <w:right w:val="single" w:sz="4" w:space="0" w:color="auto"/>
            </w:tcBorders>
            <w:vAlign w:val="center"/>
            <w:hideMark/>
          </w:tcPr>
          <w:p w14:paraId="14E9E4AF" w14:textId="77777777" w:rsidR="00C258AA" w:rsidRDefault="00C258AA">
            <w:pPr>
              <w:jc w:val="center"/>
              <w:rPr>
                <w:sz w:val="20"/>
                <w:szCs w:val="20"/>
              </w:rPr>
            </w:pPr>
            <w:r>
              <w:rPr>
                <w:sz w:val="20"/>
                <w:szCs w:val="20"/>
              </w:rPr>
              <w:t>16,50000</w:t>
            </w:r>
          </w:p>
        </w:tc>
      </w:tr>
      <w:tr w:rsidR="00C258AA" w14:paraId="23DE1ABD" w14:textId="77777777" w:rsidTr="002D3913">
        <w:trPr>
          <w:gridAfter w:val="1"/>
          <w:wAfter w:w="14" w:type="dxa"/>
          <w:trHeight w:val="284"/>
        </w:trPr>
        <w:tc>
          <w:tcPr>
            <w:tcW w:w="4111" w:type="dxa"/>
            <w:tcBorders>
              <w:top w:val="nil"/>
              <w:left w:val="single" w:sz="4" w:space="0" w:color="auto"/>
              <w:bottom w:val="single" w:sz="4" w:space="0" w:color="auto"/>
              <w:right w:val="single" w:sz="4" w:space="0" w:color="auto"/>
            </w:tcBorders>
            <w:vAlign w:val="center"/>
            <w:hideMark/>
          </w:tcPr>
          <w:p w14:paraId="76CB8533" w14:textId="77777777" w:rsidR="00C258AA" w:rsidRDefault="00C258AA">
            <w:pPr>
              <w:rPr>
                <w:sz w:val="20"/>
                <w:szCs w:val="20"/>
              </w:rPr>
            </w:pPr>
            <w:r>
              <w:rPr>
                <w:sz w:val="20"/>
                <w:szCs w:val="20"/>
              </w:rPr>
              <w:t>Национальная оборона</w:t>
            </w:r>
          </w:p>
        </w:tc>
        <w:tc>
          <w:tcPr>
            <w:tcW w:w="571" w:type="dxa"/>
            <w:tcBorders>
              <w:top w:val="nil"/>
              <w:left w:val="nil"/>
              <w:bottom w:val="single" w:sz="4" w:space="0" w:color="auto"/>
              <w:right w:val="single" w:sz="4" w:space="0" w:color="auto"/>
            </w:tcBorders>
            <w:vAlign w:val="center"/>
            <w:hideMark/>
          </w:tcPr>
          <w:p w14:paraId="78C1E53E" w14:textId="77777777" w:rsidR="00C258AA" w:rsidRDefault="00C258AA">
            <w:pPr>
              <w:jc w:val="center"/>
              <w:rPr>
                <w:sz w:val="20"/>
                <w:szCs w:val="20"/>
              </w:rPr>
            </w:pPr>
            <w:r>
              <w:rPr>
                <w:sz w:val="20"/>
                <w:szCs w:val="20"/>
              </w:rPr>
              <w:t>650</w:t>
            </w:r>
          </w:p>
        </w:tc>
        <w:tc>
          <w:tcPr>
            <w:tcW w:w="572" w:type="dxa"/>
            <w:tcBorders>
              <w:top w:val="nil"/>
              <w:left w:val="nil"/>
              <w:bottom w:val="single" w:sz="4" w:space="0" w:color="auto"/>
              <w:right w:val="single" w:sz="4" w:space="0" w:color="auto"/>
            </w:tcBorders>
            <w:vAlign w:val="center"/>
            <w:hideMark/>
          </w:tcPr>
          <w:p w14:paraId="41847522" w14:textId="77777777" w:rsidR="00C258AA" w:rsidRDefault="00C258AA">
            <w:pPr>
              <w:jc w:val="center"/>
              <w:rPr>
                <w:sz w:val="20"/>
                <w:szCs w:val="20"/>
              </w:rPr>
            </w:pPr>
            <w:r>
              <w:rPr>
                <w:sz w:val="20"/>
                <w:szCs w:val="20"/>
              </w:rPr>
              <w:t>02</w:t>
            </w:r>
          </w:p>
        </w:tc>
        <w:tc>
          <w:tcPr>
            <w:tcW w:w="572" w:type="dxa"/>
            <w:tcBorders>
              <w:top w:val="nil"/>
              <w:left w:val="nil"/>
              <w:bottom w:val="single" w:sz="4" w:space="0" w:color="auto"/>
              <w:right w:val="single" w:sz="4" w:space="0" w:color="auto"/>
            </w:tcBorders>
            <w:vAlign w:val="center"/>
            <w:hideMark/>
          </w:tcPr>
          <w:p w14:paraId="118E6BB3" w14:textId="77777777" w:rsidR="00C258AA" w:rsidRDefault="00C258AA">
            <w:pPr>
              <w:jc w:val="center"/>
              <w:rPr>
                <w:sz w:val="20"/>
                <w:szCs w:val="20"/>
              </w:rPr>
            </w:pPr>
            <w:r>
              <w:rPr>
                <w:sz w:val="20"/>
                <w:szCs w:val="20"/>
              </w:rPr>
              <w:t> </w:t>
            </w:r>
          </w:p>
        </w:tc>
        <w:tc>
          <w:tcPr>
            <w:tcW w:w="1423" w:type="dxa"/>
            <w:tcBorders>
              <w:top w:val="nil"/>
              <w:left w:val="nil"/>
              <w:bottom w:val="single" w:sz="4" w:space="0" w:color="auto"/>
              <w:right w:val="single" w:sz="4" w:space="0" w:color="auto"/>
            </w:tcBorders>
            <w:vAlign w:val="center"/>
            <w:hideMark/>
          </w:tcPr>
          <w:p w14:paraId="1FC67D68" w14:textId="77777777" w:rsidR="00C258AA" w:rsidRDefault="00C258AA">
            <w:pPr>
              <w:jc w:val="center"/>
              <w:rPr>
                <w:sz w:val="20"/>
                <w:szCs w:val="20"/>
              </w:rPr>
            </w:pPr>
            <w:r>
              <w:rPr>
                <w:sz w:val="20"/>
                <w:szCs w:val="20"/>
              </w:rPr>
              <w:t> </w:t>
            </w:r>
          </w:p>
        </w:tc>
        <w:tc>
          <w:tcPr>
            <w:tcW w:w="572" w:type="dxa"/>
            <w:tcBorders>
              <w:top w:val="nil"/>
              <w:left w:val="nil"/>
              <w:bottom w:val="single" w:sz="4" w:space="0" w:color="auto"/>
              <w:right w:val="single" w:sz="4" w:space="0" w:color="auto"/>
            </w:tcBorders>
            <w:vAlign w:val="center"/>
            <w:hideMark/>
          </w:tcPr>
          <w:p w14:paraId="1CC5CE48" w14:textId="77777777" w:rsidR="00C258AA" w:rsidRDefault="00C258AA">
            <w:pPr>
              <w:jc w:val="center"/>
              <w:rPr>
                <w:sz w:val="20"/>
                <w:szCs w:val="20"/>
              </w:rPr>
            </w:pPr>
            <w:r>
              <w:rPr>
                <w:sz w:val="20"/>
                <w:szCs w:val="20"/>
              </w:rPr>
              <w:t> </w:t>
            </w:r>
          </w:p>
        </w:tc>
        <w:tc>
          <w:tcPr>
            <w:tcW w:w="1564" w:type="dxa"/>
            <w:tcBorders>
              <w:top w:val="nil"/>
              <w:left w:val="nil"/>
              <w:bottom w:val="single" w:sz="4" w:space="0" w:color="auto"/>
              <w:right w:val="single" w:sz="4" w:space="0" w:color="auto"/>
            </w:tcBorders>
            <w:vAlign w:val="center"/>
            <w:hideMark/>
          </w:tcPr>
          <w:p w14:paraId="6B876F47" w14:textId="77777777" w:rsidR="00C258AA" w:rsidRDefault="00C258AA">
            <w:pPr>
              <w:jc w:val="center"/>
              <w:rPr>
                <w:sz w:val="20"/>
                <w:szCs w:val="20"/>
              </w:rPr>
            </w:pPr>
            <w:r>
              <w:rPr>
                <w:sz w:val="20"/>
                <w:szCs w:val="20"/>
              </w:rPr>
              <w:t xml:space="preserve">856,60000  </w:t>
            </w:r>
          </w:p>
        </w:tc>
        <w:tc>
          <w:tcPr>
            <w:tcW w:w="1564" w:type="dxa"/>
            <w:tcBorders>
              <w:top w:val="nil"/>
              <w:left w:val="nil"/>
              <w:bottom w:val="single" w:sz="4" w:space="0" w:color="auto"/>
              <w:right w:val="single" w:sz="4" w:space="0" w:color="auto"/>
            </w:tcBorders>
            <w:vAlign w:val="center"/>
            <w:hideMark/>
          </w:tcPr>
          <w:p w14:paraId="45C4EFCD" w14:textId="77777777" w:rsidR="00C258AA" w:rsidRDefault="00C258AA">
            <w:pPr>
              <w:jc w:val="center"/>
              <w:rPr>
                <w:sz w:val="20"/>
                <w:szCs w:val="20"/>
              </w:rPr>
            </w:pPr>
            <w:r>
              <w:rPr>
                <w:sz w:val="20"/>
                <w:szCs w:val="20"/>
              </w:rPr>
              <w:t xml:space="preserve">0,00000  </w:t>
            </w:r>
          </w:p>
        </w:tc>
        <w:tc>
          <w:tcPr>
            <w:tcW w:w="1423" w:type="dxa"/>
            <w:tcBorders>
              <w:top w:val="nil"/>
              <w:left w:val="nil"/>
              <w:bottom w:val="single" w:sz="4" w:space="0" w:color="auto"/>
              <w:right w:val="single" w:sz="4" w:space="0" w:color="auto"/>
            </w:tcBorders>
            <w:vAlign w:val="center"/>
            <w:hideMark/>
          </w:tcPr>
          <w:p w14:paraId="2F3072CD" w14:textId="77777777" w:rsidR="00C258AA" w:rsidRDefault="00C258AA">
            <w:pPr>
              <w:jc w:val="center"/>
              <w:rPr>
                <w:sz w:val="20"/>
                <w:szCs w:val="20"/>
              </w:rPr>
            </w:pPr>
            <w:r>
              <w:rPr>
                <w:sz w:val="20"/>
                <w:szCs w:val="20"/>
              </w:rPr>
              <w:t xml:space="preserve">856,60000  </w:t>
            </w:r>
          </w:p>
        </w:tc>
        <w:tc>
          <w:tcPr>
            <w:tcW w:w="1440" w:type="dxa"/>
            <w:tcBorders>
              <w:top w:val="nil"/>
              <w:left w:val="nil"/>
              <w:bottom w:val="single" w:sz="4" w:space="0" w:color="auto"/>
              <w:right w:val="single" w:sz="4" w:space="0" w:color="auto"/>
            </w:tcBorders>
            <w:vAlign w:val="center"/>
            <w:hideMark/>
          </w:tcPr>
          <w:p w14:paraId="70B0E874" w14:textId="77777777" w:rsidR="00C258AA" w:rsidRDefault="00C258AA">
            <w:pPr>
              <w:jc w:val="center"/>
              <w:rPr>
                <w:sz w:val="20"/>
                <w:szCs w:val="20"/>
              </w:rPr>
            </w:pPr>
            <w:r>
              <w:rPr>
                <w:sz w:val="20"/>
                <w:szCs w:val="20"/>
              </w:rPr>
              <w:t xml:space="preserve">0,00000  </w:t>
            </w:r>
          </w:p>
        </w:tc>
        <w:tc>
          <w:tcPr>
            <w:tcW w:w="1527" w:type="dxa"/>
            <w:tcBorders>
              <w:top w:val="nil"/>
              <w:left w:val="nil"/>
              <w:bottom w:val="single" w:sz="4" w:space="0" w:color="auto"/>
              <w:right w:val="single" w:sz="4" w:space="0" w:color="auto"/>
            </w:tcBorders>
            <w:vAlign w:val="center"/>
            <w:hideMark/>
          </w:tcPr>
          <w:p w14:paraId="4DD29D01" w14:textId="77777777" w:rsidR="00C258AA" w:rsidRDefault="00C258AA">
            <w:pPr>
              <w:jc w:val="center"/>
              <w:rPr>
                <w:sz w:val="20"/>
                <w:szCs w:val="20"/>
              </w:rPr>
            </w:pPr>
            <w:r>
              <w:rPr>
                <w:sz w:val="20"/>
                <w:szCs w:val="20"/>
              </w:rPr>
              <w:t xml:space="preserve">856,60000  </w:t>
            </w:r>
          </w:p>
        </w:tc>
      </w:tr>
      <w:tr w:rsidR="00C258AA" w14:paraId="00442DB0" w14:textId="77777777" w:rsidTr="002D3913">
        <w:trPr>
          <w:gridAfter w:val="1"/>
          <w:wAfter w:w="14" w:type="dxa"/>
          <w:trHeight w:val="284"/>
        </w:trPr>
        <w:tc>
          <w:tcPr>
            <w:tcW w:w="4111" w:type="dxa"/>
            <w:tcBorders>
              <w:top w:val="nil"/>
              <w:left w:val="single" w:sz="4" w:space="0" w:color="auto"/>
              <w:bottom w:val="single" w:sz="4" w:space="0" w:color="auto"/>
              <w:right w:val="single" w:sz="4" w:space="0" w:color="auto"/>
            </w:tcBorders>
            <w:vAlign w:val="center"/>
            <w:hideMark/>
          </w:tcPr>
          <w:p w14:paraId="1AB4834E" w14:textId="77777777" w:rsidR="00C258AA" w:rsidRDefault="00C258AA">
            <w:pPr>
              <w:rPr>
                <w:sz w:val="20"/>
                <w:szCs w:val="20"/>
              </w:rPr>
            </w:pPr>
            <w:r>
              <w:rPr>
                <w:sz w:val="20"/>
                <w:szCs w:val="20"/>
              </w:rPr>
              <w:t>Мобилизационная и вневойсковая подготовка</w:t>
            </w:r>
          </w:p>
        </w:tc>
        <w:tc>
          <w:tcPr>
            <w:tcW w:w="571" w:type="dxa"/>
            <w:tcBorders>
              <w:top w:val="nil"/>
              <w:left w:val="nil"/>
              <w:bottom w:val="single" w:sz="4" w:space="0" w:color="auto"/>
              <w:right w:val="single" w:sz="4" w:space="0" w:color="auto"/>
            </w:tcBorders>
            <w:vAlign w:val="center"/>
            <w:hideMark/>
          </w:tcPr>
          <w:p w14:paraId="1A1DF51F" w14:textId="77777777" w:rsidR="00C258AA" w:rsidRDefault="00C258AA">
            <w:pPr>
              <w:jc w:val="center"/>
              <w:rPr>
                <w:sz w:val="20"/>
                <w:szCs w:val="20"/>
              </w:rPr>
            </w:pPr>
            <w:r>
              <w:rPr>
                <w:sz w:val="20"/>
                <w:szCs w:val="20"/>
              </w:rPr>
              <w:t>650</w:t>
            </w:r>
          </w:p>
        </w:tc>
        <w:tc>
          <w:tcPr>
            <w:tcW w:w="572" w:type="dxa"/>
            <w:tcBorders>
              <w:top w:val="nil"/>
              <w:left w:val="nil"/>
              <w:bottom w:val="single" w:sz="4" w:space="0" w:color="auto"/>
              <w:right w:val="single" w:sz="4" w:space="0" w:color="auto"/>
            </w:tcBorders>
            <w:vAlign w:val="center"/>
            <w:hideMark/>
          </w:tcPr>
          <w:p w14:paraId="0A515911" w14:textId="77777777" w:rsidR="00C258AA" w:rsidRDefault="00C258AA">
            <w:pPr>
              <w:jc w:val="center"/>
              <w:rPr>
                <w:sz w:val="20"/>
                <w:szCs w:val="20"/>
              </w:rPr>
            </w:pPr>
            <w:r>
              <w:rPr>
                <w:sz w:val="20"/>
                <w:szCs w:val="20"/>
              </w:rPr>
              <w:t>02</w:t>
            </w:r>
          </w:p>
        </w:tc>
        <w:tc>
          <w:tcPr>
            <w:tcW w:w="572" w:type="dxa"/>
            <w:tcBorders>
              <w:top w:val="nil"/>
              <w:left w:val="nil"/>
              <w:bottom w:val="single" w:sz="4" w:space="0" w:color="auto"/>
              <w:right w:val="single" w:sz="4" w:space="0" w:color="auto"/>
            </w:tcBorders>
            <w:vAlign w:val="center"/>
            <w:hideMark/>
          </w:tcPr>
          <w:p w14:paraId="6DD29A7E" w14:textId="77777777" w:rsidR="00C258AA" w:rsidRDefault="00C258AA">
            <w:pPr>
              <w:jc w:val="center"/>
              <w:rPr>
                <w:sz w:val="20"/>
                <w:szCs w:val="20"/>
              </w:rPr>
            </w:pPr>
            <w:r>
              <w:rPr>
                <w:sz w:val="20"/>
                <w:szCs w:val="20"/>
              </w:rPr>
              <w:t>03</w:t>
            </w:r>
          </w:p>
        </w:tc>
        <w:tc>
          <w:tcPr>
            <w:tcW w:w="1423" w:type="dxa"/>
            <w:tcBorders>
              <w:top w:val="nil"/>
              <w:left w:val="nil"/>
              <w:bottom w:val="single" w:sz="4" w:space="0" w:color="auto"/>
              <w:right w:val="single" w:sz="4" w:space="0" w:color="auto"/>
            </w:tcBorders>
            <w:vAlign w:val="center"/>
            <w:hideMark/>
          </w:tcPr>
          <w:p w14:paraId="437DD241" w14:textId="77777777" w:rsidR="00C258AA" w:rsidRDefault="00C258AA">
            <w:pPr>
              <w:jc w:val="center"/>
              <w:rPr>
                <w:sz w:val="20"/>
                <w:szCs w:val="20"/>
              </w:rPr>
            </w:pPr>
            <w:r>
              <w:rPr>
                <w:sz w:val="20"/>
                <w:szCs w:val="20"/>
              </w:rPr>
              <w:t> </w:t>
            </w:r>
          </w:p>
        </w:tc>
        <w:tc>
          <w:tcPr>
            <w:tcW w:w="572" w:type="dxa"/>
            <w:tcBorders>
              <w:top w:val="nil"/>
              <w:left w:val="nil"/>
              <w:bottom w:val="single" w:sz="4" w:space="0" w:color="auto"/>
              <w:right w:val="single" w:sz="4" w:space="0" w:color="auto"/>
            </w:tcBorders>
            <w:vAlign w:val="center"/>
            <w:hideMark/>
          </w:tcPr>
          <w:p w14:paraId="4CF7D277" w14:textId="77777777" w:rsidR="00C258AA" w:rsidRDefault="00C258AA">
            <w:pPr>
              <w:jc w:val="center"/>
              <w:rPr>
                <w:sz w:val="20"/>
                <w:szCs w:val="20"/>
              </w:rPr>
            </w:pPr>
            <w:r>
              <w:rPr>
                <w:sz w:val="20"/>
                <w:szCs w:val="20"/>
              </w:rPr>
              <w:t> </w:t>
            </w:r>
          </w:p>
        </w:tc>
        <w:tc>
          <w:tcPr>
            <w:tcW w:w="1564" w:type="dxa"/>
            <w:tcBorders>
              <w:top w:val="nil"/>
              <w:left w:val="nil"/>
              <w:bottom w:val="single" w:sz="4" w:space="0" w:color="auto"/>
              <w:right w:val="single" w:sz="4" w:space="0" w:color="auto"/>
            </w:tcBorders>
            <w:vAlign w:val="center"/>
            <w:hideMark/>
          </w:tcPr>
          <w:p w14:paraId="5A520AAD" w14:textId="77777777" w:rsidR="00C258AA" w:rsidRDefault="00C258AA">
            <w:pPr>
              <w:jc w:val="center"/>
              <w:rPr>
                <w:sz w:val="20"/>
                <w:szCs w:val="20"/>
              </w:rPr>
            </w:pPr>
            <w:r>
              <w:rPr>
                <w:sz w:val="20"/>
                <w:szCs w:val="20"/>
              </w:rPr>
              <w:t xml:space="preserve">856,60000  </w:t>
            </w:r>
          </w:p>
        </w:tc>
        <w:tc>
          <w:tcPr>
            <w:tcW w:w="1564" w:type="dxa"/>
            <w:tcBorders>
              <w:top w:val="nil"/>
              <w:left w:val="nil"/>
              <w:bottom w:val="single" w:sz="4" w:space="0" w:color="auto"/>
              <w:right w:val="single" w:sz="4" w:space="0" w:color="auto"/>
            </w:tcBorders>
            <w:vAlign w:val="center"/>
            <w:hideMark/>
          </w:tcPr>
          <w:p w14:paraId="18707AD2" w14:textId="77777777" w:rsidR="00C258AA" w:rsidRDefault="00C258AA">
            <w:pPr>
              <w:jc w:val="center"/>
              <w:rPr>
                <w:sz w:val="20"/>
                <w:szCs w:val="20"/>
              </w:rPr>
            </w:pPr>
            <w:r>
              <w:rPr>
                <w:sz w:val="20"/>
                <w:szCs w:val="20"/>
              </w:rPr>
              <w:t xml:space="preserve">0,00000  </w:t>
            </w:r>
          </w:p>
        </w:tc>
        <w:tc>
          <w:tcPr>
            <w:tcW w:w="1423" w:type="dxa"/>
            <w:tcBorders>
              <w:top w:val="nil"/>
              <w:left w:val="nil"/>
              <w:bottom w:val="single" w:sz="4" w:space="0" w:color="auto"/>
              <w:right w:val="single" w:sz="4" w:space="0" w:color="auto"/>
            </w:tcBorders>
            <w:vAlign w:val="center"/>
            <w:hideMark/>
          </w:tcPr>
          <w:p w14:paraId="2E249A50" w14:textId="77777777" w:rsidR="00C258AA" w:rsidRDefault="00C258AA">
            <w:pPr>
              <w:jc w:val="center"/>
              <w:rPr>
                <w:sz w:val="20"/>
                <w:szCs w:val="20"/>
              </w:rPr>
            </w:pPr>
            <w:r>
              <w:rPr>
                <w:sz w:val="20"/>
                <w:szCs w:val="20"/>
              </w:rPr>
              <w:t xml:space="preserve">856,60000  </w:t>
            </w:r>
          </w:p>
        </w:tc>
        <w:tc>
          <w:tcPr>
            <w:tcW w:w="1440" w:type="dxa"/>
            <w:tcBorders>
              <w:top w:val="nil"/>
              <w:left w:val="nil"/>
              <w:bottom w:val="single" w:sz="4" w:space="0" w:color="auto"/>
              <w:right w:val="single" w:sz="4" w:space="0" w:color="auto"/>
            </w:tcBorders>
            <w:vAlign w:val="center"/>
            <w:hideMark/>
          </w:tcPr>
          <w:p w14:paraId="4D40C89A" w14:textId="77777777" w:rsidR="00C258AA" w:rsidRDefault="00C258AA">
            <w:pPr>
              <w:jc w:val="center"/>
              <w:rPr>
                <w:sz w:val="20"/>
                <w:szCs w:val="20"/>
              </w:rPr>
            </w:pPr>
            <w:r>
              <w:rPr>
                <w:sz w:val="20"/>
                <w:szCs w:val="20"/>
              </w:rPr>
              <w:t xml:space="preserve">0,00000  </w:t>
            </w:r>
          </w:p>
        </w:tc>
        <w:tc>
          <w:tcPr>
            <w:tcW w:w="1527" w:type="dxa"/>
            <w:tcBorders>
              <w:top w:val="nil"/>
              <w:left w:val="nil"/>
              <w:bottom w:val="single" w:sz="4" w:space="0" w:color="auto"/>
              <w:right w:val="single" w:sz="4" w:space="0" w:color="auto"/>
            </w:tcBorders>
            <w:vAlign w:val="center"/>
            <w:hideMark/>
          </w:tcPr>
          <w:p w14:paraId="495C981B" w14:textId="77777777" w:rsidR="00C258AA" w:rsidRDefault="00C258AA">
            <w:pPr>
              <w:jc w:val="center"/>
              <w:rPr>
                <w:sz w:val="20"/>
                <w:szCs w:val="20"/>
              </w:rPr>
            </w:pPr>
            <w:r>
              <w:rPr>
                <w:sz w:val="20"/>
                <w:szCs w:val="20"/>
              </w:rPr>
              <w:t xml:space="preserve">856,60000  </w:t>
            </w:r>
          </w:p>
        </w:tc>
      </w:tr>
      <w:tr w:rsidR="00C258AA" w14:paraId="4303D882" w14:textId="77777777" w:rsidTr="002D3913">
        <w:trPr>
          <w:gridAfter w:val="1"/>
          <w:wAfter w:w="14" w:type="dxa"/>
          <w:trHeight w:val="284"/>
        </w:trPr>
        <w:tc>
          <w:tcPr>
            <w:tcW w:w="4111" w:type="dxa"/>
            <w:tcBorders>
              <w:top w:val="single" w:sz="4" w:space="0" w:color="auto"/>
              <w:left w:val="single" w:sz="4" w:space="0" w:color="auto"/>
              <w:bottom w:val="single" w:sz="4" w:space="0" w:color="auto"/>
              <w:right w:val="single" w:sz="4" w:space="0" w:color="auto"/>
            </w:tcBorders>
            <w:vAlign w:val="center"/>
            <w:hideMark/>
          </w:tcPr>
          <w:p w14:paraId="52995F4D" w14:textId="77777777" w:rsidR="00C258AA" w:rsidRDefault="00C258AA">
            <w:pPr>
              <w:rPr>
                <w:sz w:val="20"/>
                <w:szCs w:val="20"/>
              </w:rPr>
            </w:pPr>
            <w:r>
              <w:rPr>
                <w:sz w:val="20"/>
                <w:szCs w:val="20"/>
              </w:rPr>
              <w:t xml:space="preserve">Непрограммные расходы </w:t>
            </w:r>
          </w:p>
        </w:tc>
        <w:tc>
          <w:tcPr>
            <w:tcW w:w="571" w:type="dxa"/>
            <w:tcBorders>
              <w:top w:val="single" w:sz="4" w:space="0" w:color="auto"/>
              <w:left w:val="single" w:sz="4" w:space="0" w:color="auto"/>
              <w:bottom w:val="single" w:sz="4" w:space="0" w:color="auto"/>
              <w:right w:val="single" w:sz="4" w:space="0" w:color="auto"/>
            </w:tcBorders>
            <w:vAlign w:val="center"/>
            <w:hideMark/>
          </w:tcPr>
          <w:p w14:paraId="60E9E6D0" w14:textId="77777777" w:rsidR="00C258AA" w:rsidRDefault="00C258AA">
            <w:pPr>
              <w:jc w:val="center"/>
              <w:rPr>
                <w:sz w:val="20"/>
                <w:szCs w:val="20"/>
              </w:rPr>
            </w:pPr>
            <w:r>
              <w:rPr>
                <w:sz w:val="20"/>
                <w:szCs w:val="20"/>
              </w:rPr>
              <w:t>650</w:t>
            </w:r>
          </w:p>
        </w:tc>
        <w:tc>
          <w:tcPr>
            <w:tcW w:w="572" w:type="dxa"/>
            <w:tcBorders>
              <w:top w:val="single" w:sz="4" w:space="0" w:color="auto"/>
              <w:left w:val="single" w:sz="4" w:space="0" w:color="auto"/>
              <w:bottom w:val="single" w:sz="4" w:space="0" w:color="auto"/>
              <w:right w:val="single" w:sz="4" w:space="0" w:color="auto"/>
            </w:tcBorders>
            <w:vAlign w:val="center"/>
            <w:hideMark/>
          </w:tcPr>
          <w:p w14:paraId="084899A0" w14:textId="77777777" w:rsidR="00C258AA" w:rsidRDefault="00C258AA">
            <w:pPr>
              <w:jc w:val="center"/>
              <w:rPr>
                <w:sz w:val="20"/>
                <w:szCs w:val="20"/>
              </w:rPr>
            </w:pPr>
            <w:r>
              <w:rPr>
                <w:sz w:val="20"/>
                <w:szCs w:val="20"/>
              </w:rPr>
              <w:t>02</w:t>
            </w:r>
          </w:p>
        </w:tc>
        <w:tc>
          <w:tcPr>
            <w:tcW w:w="572" w:type="dxa"/>
            <w:tcBorders>
              <w:top w:val="single" w:sz="4" w:space="0" w:color="auto"/>
              <w:left w:val="single" w:sz="4" w:space="0" w:color="auto"/>
              <w:bottom w:val="single" w:sz="4" w:space="0" w:color="auto"/>
              <w:right w:val="single" w:sz="4" w:space="0" w:color="auto"/>
            </w:tcBorders>
            <w:vAlign w:val="center"/>
            <w:hideMark/>
          </w:tcPr>
          <w:p w14:paraId="643A3D5B" w14:textId="77777777" w:rsidR="00C258AA" w:rsidRDefault="00C258AA">
            <w:pPr>
              <w:jc w:val="center"/>
              <w:rPr>
                <w:sz w:val="20"/>
                <w:szCs w:val="20"/>
              </w:rPr>
            </w:pPr>
            <w:r>
              <w:rPr>
                <w:sz w:val="20"/>
                <w:szCs w:val="20"/>
              </w:rPr>
              <w:t>03</w:t>
            </w:r>
          </w:p>
        </w:tc>
        <w:tc>
          <w:tcPr>
            <w:tcW w:w="1423" w:type="dxa"/>
            <w:tcBorders>
              <w:top w:val="single" w:sz="4" w:space="0" w:color="auto"/>
              <w:left w:val="single" w:sz="4" w:space="0" w:color="auto"/>
              <w:bottom w:val="single" w:sz="4" w:space="0" w:color="auto"/>
              <w:right w:val="single" w:sz="4" w:space="0" w:color="auto"/>
            </w:tcBorders>
            <w:vAlign w:val="center"/>
            <w:hideMark/>
          </w:tcPr>
          <w:p w14:paraId="2950A8AC" w14:textId="77777777" w:rsidR="00C258AA" w:rsidRDefault="00C258AA">
            <w:pPr>
              <w:jc w:val="center"/>
              <w:rPr>
                <w:sz w:val="20"/>
                <w:szCs w:val="20"/>
              </w:rPr>
            </w:pPr>
            <w:r>
              <w:rPr>
                <w:sz w:val="20"/>
                <w:szCs w:val="20"/>
              </w:rPr>
              <w:t>5000000000</w:t>
            </w:r>
          </w:p>
        </w:tc>
        <w:tc>
          <w:tcPr>
            <w:tcW w:w="572" w:type="dxa"/>
            <w:tcBorders>
              <w:top w:val="single" w:sz="4" w:space="0" w:color="auto"/>
              <w:left w:val="single" w:sz="4" w:space="0" w:color="auto"/>
              <w:bottom w:val="single" w:sz="4" w:space="0" w:color="auto"/>
              <w:right w:val="single" w:sz="4" w:space="0" w:color="auto"/>
            </w:tcBorders>
            <w:vAlign w:val="center"/>
            <w:hideMark/>
          </w:tcPr>
          <w:p w14:paraId="16639572" w14:textId="77777777" w:rsidR="00C258AA" w:rsidRDefault="00C258AA">
            <w:pPr>
              <w:jc w:val="center"/>
              <w:rPr>
                <w:sz w:val="20"/>
                <w:szCs w:val="20"/>
              </w:rPr>
            </w:pPr>
            <w:r>
              <w:rPr>
                <w:sz w:val="20"/>
                <w:szCs w:val="20"/>
              </w:rPr>
              <w:t> </w:t>
            </w:r>
          </w:p>
        </w:tc>
        <w:tc>
          <w:tcPr>
            <w:tcW w:w="1564" w:type="dxa"/>
            <w:tcBorders>
              <w:top w:val="single" w:sz="4" w:space="0" w:color="auto"/>
              <w:left w:val="single" w:sz="4" w:space="0" w:color="auto"/>
              <w:bottom w:val="single" w:sz="4" w:space="0" w:color="auto"/>
              <w:right w:val="single" w:sz="4" w:space="0" w:color="auto"/>
            </w:tcBorders>
            <w:vAlign w:val="center"/>
            <w:hideMark/>
          </w:tcPr>
          <w:p w14:paraId="0568EA6B" w14:textId="77777777" w:rsidR="00C258AA" w:rsidRDefault="00C258AA">
            <w:pPr>
              <w:jc w:val="center"/>
              <w:rPr>
                <w:sz w:val="20"/>
                <w:szCs w:val="20"/>
              </w:rPr>
            </w:pPr>
            <w:r>
              <w:rPr>
                <w:sz w:val="20"/>
                <w:szCs w:val="20"/>
              </w:rPr>
              <w:t xml:space="preserve">856,60000  </w:t>
            </w:r>
          </w:p>
        </w:tc>
        <w:tc>
          <w:tcPr>
            <w:tcW w:w="1564" w:type="dxa"/>
            <w:tcBorders>
              <w:top w:val="single" w:sz="4" w:space="0" w:color="auto"/>
              <w:left w:val="single" w:sz="4" w:space="0" w:color="auto"/>
              <w:bottom w:val="single" w:sz="4" w:space="0" w:color="auto"/>
              <w:right w:val="single" w:sz="4" w:space="0" w:color="auto"/>
            </w:tcBorders>
            <w:vAlign w:val="center"/>
            <w:hideMark/>
          </w:tcPr>
          <w:p w14:paraId="24F5C099" w14:textId="77777777" w:rsidR="00C258AA" w:rsidRDefault="00C258AA">
            <w:pPr>
              <w:jc w:val="center"/>
              <w:rPr>
                <w:sz w:val="20"/>
                <w:szCs w:val="20"/>
              </w:rPr>
            </w:pPr>
            <w:r>
              <w:rPr>
                <w:sz w:val="20"/>
                <w:szCs w:val="20"/>
              </w:rPr>
              <w:t xml:space="preserve">0,00000  </w:t>
            </w:r>
          </w:p>
        </w:tc>
        <w:tc>
          <w:tcPr>
            <w:tcW w:w="1423" w:type="dxa"/>
            <w:tcBorders>
              <w:top w:val="single" w:sz="4" w:space="0" w:color="auto"/>
              <w:left w:val="single" w:sz="4" w:space="0" w:color="auto"/>
              <w:bottom w:val="single" w:sz="4" w:space="0" w:color="auto"/>
              <w:right w:val="single" w:sz="4" w:space="0" w:color="auto"/>
            </w:tcBorders>
            <w:vAlign w:val="center"/>
            <w:hideMark/>
          </w:tcPr>
          <w:p w14:paraId="02EA6A21" w14:textId="77777777" w:rsidR="00C258AA" w:rsidRDefault="00C258AA">
            <w:pPr>
              <w:jc w:val="center"/>
              <w:rPr>
                <w:sz w:val="20"/>
                <w:szCs w:val="20"/>
              </w:rPr>
            </w:pPr>
            <w:r>
              <w:rPr>
                <w:sz w:val="20"/>
                <w:szCs w:val="20"/>
              </w:rPr>
              <w:t xml:space="preserve">856,60000  </w:t>
            </w:r>
          </w:p>
        </w:tc>
        <w:tc>
          <w:tcPr>
            <w:tcW w:w="1440" w:type="dxa"/>
            <w:tcBorders>
              <w:top w:val="single" w:sz="4" w:space="0" w:color="auto"/>
              <w:left w:val="single" w:sz="4" w:space="0" w:color="auto"/>
              <w:bottom w:val="single" w:sz="4" w:space="0" w:color="auto"/>
              <w:right w:val="single" w:sz="4" w:space="0" w:color="auto"/>
            </w:tcBorders>
            <w:vAlign w:val="center"/>
            <w:hideMark/>
          </w:tcPr>
          <w:p w14:paraId="75F61E78" w14:textId="77777777" w:rsidR="00C258AA" w:rsidRDefault="00C258AA">
            <w:pPr>
              <w:jc w:val="center"/>
              <w:rPr>
                <w:sz w:val="20"/>
                <w:szCs w:val="20"/>
              </w:rPr>
            </w:pPr>
            <w:r>
              <w:rPr>
                <w:sz w:val="20"/>
                <w:szCs w:val="20"/>
              </w:rPr>
              <w:t xml:space="preserve">0,00000  </w:t>
            </w:r>
          </w:p>
        </w:tc>
        <w:tc>
          <w:tcPr>
            <w:tcW w:w="1527" w:type="dxa"/>
            <w:tcBorders>
              <w:top w:val="single" w:sz="4" w:space="0" w:color="auto"/>
              <w:left w:val="single" w:sz="4" w:space="0" w:color="auto"/>
              <w:bottom w:val="single" w:sz="4" w:space="0" w:color="auto"/>
              <w:right w:val="single" w:sz="4" w:space="0" w:color="auto"/>
            </w:tcBorders>
            <w:vAlign w:val="center"/>
            <w:hideMark/>
          </w:tcPr>
          <w:p w14:paraId="7DFBE16C" w14:textId="77777777" w:rsidR="00C258AA" w:rsidRDefault="00C258AA">
            <w:pPr>
              <w:jc w:val="center"/>
              <w:rPr>
                <w:sz w:val="20"/>
                <w:szCs w:val="20"/>
              </w:rPr>
            </w:pPr>
            <w:r>
              <w:rPr>
                <w:sz w:val="20"/>
                <w:szCs w:val="20"/>
              </w:rPr>
              <w:t xml:space="preserve">856,60000  </w:t>
            </w:r>
          </w:p>
        </w:tc>
      </w:tr>
      <w:tr w:rsidR="00C258AA" w14:paraId="79AB6638" w14:textId="77777777" w:rsidTr="002D3913">
        <w:trPr>
          <w:gridAfter w:val="1"/>
          <w:wAfter w:w="14" w:type="dxa"/>
          <w:trHeight w:val="284"/>
        </w:trPr>
        <w:tc>
          <w:tcPr>
            <w:tcW w:w="4111" w:type="dxa"/>
            <w:tcBorders>
              <w:top w:val="single" w:sz="4" w:space="0" w:color="auto"/>
              <w:left w:val="single" w:sz="4" w:space="0" w:color="auto"/>
              <w:bottom w:val="single" w:sz="4" w:space="0" w:color="auto"/>
              <w:right w:val="single" w:sz="4" w:space="0" w:color="auto"/>
            </w:tcBorders>
            <w:vAlign w:val="center"/>
            <w:hideMark/>
          </w:tcPr>
          <w:p w14:paraId="0595B8D7" w14:textId="77777777" w:rsidR="00C258AA" w:rsidRDefault="00C258AA">
            <w:pPr>
              <w:rPr>
                <w:sz w:val="20"/>
                <w:szCs w:val="20"/>
              </w:rPr>
            </w:pPr>
            <w:r>
              <w:rPr>
                <w:sz w:val="20"/>
                <w:szCs w:val="20"/>
              </w:rPr>
              <w:t xml:space="preserve">Осуществление первичного воинского учета органами местного самоуправления поселений, муниципальных и городских округов </w:t>
            </w:r>
          </w:p>
        </w:tc>
        <w:tc>
          <w:tcPr>
            <w:tcW w:w="571" w:type="dxa"/>
            <w:tcBorders>
              <w:top w:val="single" w:sz="4" w:space="0" w:color="auto"/>
              <w:left w:val="single" w:sz="4" w:space="0" w:color="auto"/>
              <w:bottom w:val="single" w:sz="4" w:space="0" w:color="auto"/>
              <w:right w:val="single" w:sz="4" w:space="0" w:color="auto"/>
            </w:tcBorders>
            <w:vAlign w:val="center"/>
            <w:hideMark/>
          </w:tcPr>
          <w:p w14:paraId="5BE0B9C4" w14:textId="77777777" w:rsidR="00C258AA" w:rsidRDefault="00C258AA">
            <w:pPr>
              <w:jc w:val="center"/>
              <w:rPr>
                <w:sz w:val="20"/>
                <w:szCs w:val="20"/>
              </w:rPr>
            </w:pPr>
            <w:r>
              <w:rPr>
                <w:sz w:val="20"/>
                <w:szCs w:val="20"/>
              </w:rPr>
              <w:t>650</w:t>
            </w:r>
          </w:p>
        </w:tc>
        <w:tc>
          <w:tcPr>
            <w:tcW w:w="572" w:type="dxa"/>
            <w:tcBorders>
              <w:top w:val="single" w:sz="4" w:space="0" w:color="auto"/>
              <w:left w:val="single" w:sz="4" w:space="0" w:color="auto"/>
              <w:bottom w:val="single" w:sz="4" w:space="0" w:color="auto"/>
              <w:right w:val="single" w:sz="4" w:space="0" w:color="auto"/>
            </w:tcBorders>
            <w:vAlign w:val="center"/>
            <w:hideMark/>
          </w:tcPr>
          <w:p w14:paraId="57436DBE" w14:textId="77777777" w:rsidR="00C258AA" w:rsidRDefault="00C258AA">
            <w:pPr>
              <w:jc w:val="center"/>
              <w:rPr>
                <w:sz w:val="20"/>
                <w:szCs w:val="20"/>
              </w:rPr>
            </w:pPr>
            <w:r>
              <w:rPr>
                <w:sz w:val="20"/>
                <w:szCs w:val="20"/>
              </w:rPr>
              <w:t>02</w:t>
            </w:r>
          </w:p>
        </w:tc>
        <w:tc>
          <w:tcPr>
            <w:tcW w:w="572" w:type="dxa"/>
            <w:tcBorders>
              <w:top w:val="single" w:sz="4" w:space="0" w:color="auto"/>
              <w:left w:val="single" w:sz="4" w:space="0" w:color="auto"/>
              <w:bottom w:val="single" w:sz="4" w:space="0" w:color="auto"/>
              <w:right w:val="single" w:sz="4" w:space="0" w:color="auto"/>
            </w:tcBorders>
            <w:vAlign w:val="center"/>
            <w:hideMark/>
          </w:tcPr>
          <w:p w14:paraId="50D5EE2F" w14:textId="77777777" w:rsidR="00C258AA" w:rsidRDefault="00C258AA">
            <w:pPr>
              <w:jc w:val="center"/>
              <w:rPr>
                <w:sz w:val="20"/>
                <w:szCs w:val="20"/>
              </w:rPr>
            </w:pPr>
            <w:r>
              <w:rPr>
                <w:sz w:val="20"/>
                <w:szCs w:val="20"/>
              </w:rPr>
              <w:t>03</w:t>
            </w:r>
          </w:p>
        </w:tc>
        <w:tc>
          <w:tcPr>
            <w:tcW w:w="1423" w:type="dxa"/>
            <w:tcBorders>
              <w:top w:val="single" w:sz="4" w:space="0" w:color="auto"/>
              <w:left w:val="single" w:sz="4" w:space="0" w:color="auto"/>
              <w:bottom w:val="single" w:sz="4" w:space="0" w:color="auto"/>
              <w:right w:val="single" w:sz="4" w:space="0" w:color="auto"/>
            </w:tcBorders>
            <w:vAlign w:val="center"/>
            <w:hideMark/>
          </w:tcPr>
          <w:p w14:paraId="3A1F6AF3" w14:textId="77777777" w:rsidR="00C258AA" w:rsidRDefault="00C258AA">
            <w:pPr>
              <w:jc w:val="center"/>
              <w:rPr>
                <w:sz w:val="20"/>
                <w:szCs w:val="20"/>
              </w:rPr>
            </w:pPr>
            <w:r>
              <w:rPr>
                <w:sz w:val="20"/>
                <w:szCs w:val="20"/>
              </w:rPr>
              <w:t>5000051180</w:t>
            </w:r>
          </w:p>
        </w:tc>
        <w:tc>
          <w:tcPr>
            <w:tcW w:w="572" w:type="dxa"/>
            <w:tcBorders>
              <w:top w:val="single" w:sz="4" w:space="0" w:color="auto"/>
              <w:left w:val="single" w:sz="4" w:space="0" w:color="auto"/>
              <w:bottom w:val="single" w:sz="4" w:space="0" w:color="auto"/>
              <w:right w:val="single" w:sz="4" w:space="0" w:color="auto"/>
            </w:tcBorders>
            <w:vAlign w:val="center"/>
            <w:hideMark/>
          </w:tcPr>
          <w:p w14:paraId="6256B901" w14:textId="77777777" w:rsidR="00C258AA" w:rsidRDefault="00C258AA">
            <w:pPr>
              <w:jc w:val="center"/>
              <w:rPr>
                <w:sz w:val="20"/>
                <w:szCs w:val="20"/>
              </w:rPr>
            </w:pPr>
            <w:r>
              <w:rPr>
                <w:sz w:val="20"/>
                <w:szCs w:val="20"/>
              </w:rPr>
              <w:t> </w:t>
            </w:r>
          </w:p>
        </w:tc>
        <w:tc>
          <w:tcPr>
            <w:tcW w:w="1564" w:type="dxa"/>
            <w:tcBorders>
              <w:top w:val="single" w:sz="4" w:space="0" w:color="auto"/>
              <w:left w:val="single" w:sz="4" w:space="0" w:color="auto"/>
              <w:bottom w:val="single" w:sz="4" w:space="0" w:color="auto"/>
              <w:right w:val="single" w:sz="4" w:space="0" w:color="auto"/>
            </w:tcBorders>
            <w:vAlign w:val="center"/>
            <w:hideMark/>
          </w:tcPr>
          <w:p w14:paraId="34043534" w14:textId="77777777" w:rsidR="00C258AA" w:rsidRDefault="00C258AA">
            <w:pPr>
              <w:jc w:val="center"/>
              <w:rPr>
                <w:sz w:val="20"/>
                <w:szCs w:val="20"/>
              </w:rPr>
            </w:pPr>
            <w:r>
              <w:rPr>
                <w:sz w:val="20"/>
                <w:szCs w:val="20"/>
              </w:rPr>
              <w:t xml:space="preserve">856,60000  </w:t>
            </w:r>
          </w:p>
        </w:tc>
        <w:tc>
          <w:tcPr>
            <w:tcW w:w="1564" w:type="dxa"/>
            <w:tcBorders>
              <w:top w:val="single" w:sz="4" w:space="0" w:color="auto"/>
              <w:left w:val="single" w:sz="4" w:space="0" w:color="auto"/>
              <w:bottom w:val="single" w:sz="4" w:space="0" w:color="auto"/>
              <w:right w:val="single" w:sz="4" w:space="0" w:color="auto"/>
            </w:tcBorders>
            <w:vAlign w:val="center"/>
            <w:hideMark/>
          </w:tcPr>
          <w:p w14:paraId="2079DD91" w14:textId="77777777" w:rsidR="00C258AA" w:rsidRDefault="00C258AA">
            <w:pPr>
              <w:jc w:val="center"/>
              <w:rPr>
                <w:sz w:val="20"/>
                <w:szCs w:val="20"/>
              </w:rPr>
            </w:pPr>
            <w:r>
              <w:rPr>
                <w:sz w:val="20"/>
                <w:szCs w:val="20"/>
              </w:rPr>
              <w:t xml:space="preserve">0,00000  </w:t>
            </w:r>
          </w:p>
        </w:tc>
        <w:tc>
          <w:tcPr>
            <w:tcW w:w="1423" w:type="dxa"/>
            <w:tcBorders>
              <w:top w:val="single" w:sz="4" w:space="0" w:color="auto"/>
              <w:left w:val="single" w:sz="4" w:space="0" w:color="auto"/>
              <w:bottom w:val="single" w:sz="4" w:space="0" w:color="auto"/>
              <w:right w:val="single" w:sz="4" w:space="0" w:color="auto"/>
            </w:tcBorders>
            <w:vAlign w:val="center"/>
            <w:hideMark/>
          </w:tcPr>
          <w:p w14:paraId="7E35B6B3" w14:textId="77777777" w:rsidR="00C258AA" w:rsidRDefault="00C258AA">
            <w:pPr>
              <w:jc w:val="center"/>
              <w:rPr>
                <w:sz w:val="20"/>
                <w:szCs w:val="20"/>
              </w:rPr>
            </w:pPr>
            <w:r>
              <w:rPr>
                <w:sz w:val="20"/>
                <w:szCs w:val="20"/>
              </w:rPr>
              <w:t xml:space="preserve">856,60000  </w:t>
            </w:r>
          </w:p>
        </w:tc>
        <w:tc>
          <w:tcPr>
            <w:tcW w:w="1440" w:type="dxa"/>
            <w:tcBorders>
              <w:top w:val="single" w:sz="4" w:space="0" w:color="auto"/>
              <w:left w:val="single" w:sz="4" w:space="0" w:color="auto"/>
              <w:bottom w:val="single" w:sz="4" w:space="0" w:color="auto"/>
              <w:right w:val="single" w:sz="4" w:space="0" w:color="auto"/>
            </w:tcBorders>
            <w:vAlign w:val="center"/>
            <w:hideMark/>
          </w:tcPr>
          <w:p w14:paraId="6DAEE59D" w14:textId="77777777" w:rsidR="00C258AA" w:rsidRDefault="00C258AA">
            <w:pPr>
              <w:jc w:val="center"/>
              <w:rPr>
                <w:sz w:val="20"/>
                <w:szCs w:val="20"/>
              </w:rPr>
            </w:pPr>
            <w:r>
              <w:rPr>
                <w:sz w:val="20"/>
                <w:szCs w:val="20"/>
              </w:rPr>
              <w:t xml:space="preserve">0,00000  </w:t>
            </w:r>
          </w:p>
        </w:tc>
        <w:tc>
          <w:tcPr>
            <w:tcW w:w="1527" w:type="dxa"/>
            <w:tcBorders>
              <w:top w:val="single" w:sz="4" w:space="0" w:color="auto"/>
              <w:left w:val="single" w:sz="4" w:space="0" w:color="auto"/>
              <w:bottom w:val="single" w:sz="4" w:space="0" w:color="auto"/>
              <w:right w:val="single" w:sz="4" w:space="0" w:color="auto"/>
            </w:tcBorders>
            <w:vAlign w:val="center"/>
            <w:hideMark/>
          </w:tcPr>
          <w:p w14:paraId="69ABAA26" w14:textId="77777777" w:rsidR="00C258AA" w:rsidRDefault="00C258AA">
            <w:pPr>
              <w:jc w:val="center"/>
              <w:rPr>
                <w:sz w:val="20"/>
                <w:szCs w:val="20"/>
              </w:rPr>
            </w:pPr>
            <w:r>
              <w:rPr>
                <w:sz w:val="20"/>
                <w:szCs w:val="20"/>
              </w:rPr>
              <w:t xml:space="preserve">856,60000  </w:t>
            </w:r>
          </w:p>
        </w:tc>
      </w:tr>
      <w:tr w:rsidR="00C258AA" w14:paraId="4678E868" w14:textId="77777777" w:rsidTr="002D3913">
        <w:trPr>
          <w:gridAfter w:val="1"/>
          <w:wAfter w:w="14" w:type="dxa"/>
          <w:trHeight w:val="284"/>
        </w:trPr>
        <w:tc>
          <w:tcPr>
            <w:tcW w:w="4111" w:type="dxa"/>
            <w:tcBorders>
              <w:top w:val="single" w:sz="4" w:space="0" w:color="auto"/>
              <w:left w:val="single" w:sz="4" w:space="0" w:color="auto"/>
              <w:bottom w:val="single" w:sz="4" w:space="0" w:color="auto"/>
              <w:right w:val="single" w:sz="4" w:space="0" w:color="auto"/>
            </w:tcBorders>
            <w:vAlign w:val="center"/>
            <w:hideMark/>
          </w:tcPr>
          <w:p w14:paraId="3F7D5A32" w14:textId="77777777" w:rsidR="00C258AA" w:rsidRDefault="00C258AA">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1" w:type="dxa"/>
            <w:tcBorders>
              <w:top w:val="single" w:sz="4" w:space="0" w:color="auto"/>
              <w:left w:val="nil"/>
              <w:bottom w:val="single" w:sz="4" w:space="0" w:color="auto"/>
              <w:right w:val="single" w:sz="4" w:space="0" w:color="auto"/>
            </w:tcBorders>
            <w:vAlign w:val="center"/>
            <w:hideMark/>
          </w:tcPr>
          <w:p w14:paraId="46FA00B6" w14:textId="77777777" w:rsidR="00C258AA" w:rsidRDefault="00C258AA">
            <w:pPr>
              <w:jc w:val="center"/>
              <w:rPr>
                <w:sz w:val="20"/>
                <w:szCs w:val="20"/>
              </w:rPr>
            </w:pPr>
            <w:r>
              <w:rPr>
                <w:sz w:val="20"/>
                <w:szCs w:val="20"/>
              </w:rPr>
              <w:t>650</w:t>
            </w:r>
          </w:p>
        </w:tc>
        <w:tc>
          <w:tcPr>
            <w:tcW w:w="572" w:type="dxa"/>
            <w:tcBorders>
              <w:top w:val="single" w:sz="4" w:space="0" w:color="auto"/>
              <w:left w:val="nil"/>
              <w:bottom w:val="single" w:sz="4" w:space="0" w:color="auto"/>
              <w:right w:val="single" w:sz="4" w:space="0" w:color="auto"/>
            </w:tcBorders>
            <w:vAlign w:val="center"/>
            <w:hideMark/>
          </w:tcPr>
          <w:p w14:paraId="7FFA2A11" w14:textId="77777777" w:rsidR="00C258AA" w:rsidRDefault="00C258AA">
            <w:pPr>
              <w:jc w:val="center"/>
              <w:rPr>
                <w:sz w:val="20"/>
                <w:szCs w:val="20"/>
              </w:rPr>
            </w:pPr>
            <w:r>
              <w:rPr>
                <w:sz w:val="20"/>
                <w:szCs w:val="20"/>
              </w:rPr>
              <w:t>02</w:t>
            </w:r>
          </w:p>
        </w:tc>
        <w:tc>
          <w:tcPr>
            <w:tcW w:w="572" w:type="dxa"/>
            <w:tcBorders>
              <w:top w:val="single" w:sz="4" w:space="0" w:color="auto"/>
              <w:left w:val="nil"/>
              <w:bottom w:val="single" w:sz="4" w:space="0" w:color="auto"/>
              <w:right w:val="single" w:sz="4" w:space="0" w:color="auto"/>
            </w:tcBorders>
            <w:vAlign w:val="center"/>
            <w:hideMark/>
          </w:tcPr>
          <w:p w14:paraId="3B2CDA38" w14:textId="77777777" w:rsidR="00C258AA" w:rsidRDefault="00C258AA">
            <w:pPr>
              <w:jc w:val="center"/>
              <w:rPr>
                <w:sz w:val="20"/>
                <w:szCs w:val="20"/>
              </w:rPr>
            </w:pPr>
            <w:r>
              <w:rPr>
                <w:sz w:val="20"/>
                <w:szCs w:val="20"/>
              </w:rPr>
              <w:t>03</w:t>
            </w:r>
          </w:p>
        </w:tc>
        <w:tc>
          <w:tcPr>
            <w:tcW w:w="1423" w:type="dxa"/>
            <w:tcBorders>
              <w:top w:val="single" w:sz="4" w:space="0" w:color="auto"/>
              <w:left w:val="nil"/>
              <w:bottom w:val="single" w:sz="4" w:space="0" w:color="auto"/>
              <w:right w:val="single" w:sz="4" w:space="0" w:color="auto"/>
            </w:tcBorders>
            <w:vAlign w:val="center"/>
            <w:hideMark/>
          </w:tcPr>
          <w:p w14:paraId="42BC5C8D" w14:textId="77777777" w:rsidR="00C258AA" w:rsidRDefault="00C258AA">
            <w:pPr>
              <w:jc w:val="center"/>
              <w:rPr>
                <w:sz w:val="20"/>
                <w:szCs w:val="20"/>
              </w:rPr>
            </w:pPr>
            <w:r>
              <w:rPr>
                <w:sz w:val="20"/>
                <w:szCs w:val="20"/>
              </w:rPr>
              <w:t>5000051180</w:t>
            </w:r>
          </w:p>
        </w:tc>
        <w:tc>
          <w:tcPr>
            <w:tcW w:w="572" w:type="dxa"/>
            <w:tcBorders>
              <w:top w:val="single" w:sz="4" w:space="0" w:color="auto"/>
              <w:left w:val="nil"/>
              <w:bottom w:val="single" w:sz="4" w:space="0" w:color="auto"/>
              <w:right w:val="single" w:sz="4" w:space="0" w:color="auto"/>
            </w:tcBorders>
            <w:vAlign w:val="center"/>
            <w:hideMark/>
          </w:tcPr>
          <w:p w14:paraId="4F376EA1" w14:textId="77777777" w:rsidR="00C258AA" w:rsidRDefault="00C258AA">
            <w:pPr>
              <w:jc w:val="center"/>
              <w:rPr>
                <w:sz w:val="20"/>
                <w:szCs w:val="20"/>
              </w:rPr>
            </w:pPr>
            <w:r>
              <w:rPr>
                <w:sz w:val="20"/>
                <w:szCs w:val="20"/>
              </w:rPr>
              <w:t>100</w:t>
            </w:r>
          </w:p>
        </w:tc>
        <w:tc>
          <w:tcPr>
            <w:tcW w:w="1564" w:type="dxa"/>
            <w:tcBorders>
              <w:top w:val="single" w:sz="4" w:space="0" w:color="auto"/>
              <w:left w:val="nil"/>
              <w:bottom w:val="single" w:sz="4" w:space="0" w:color="auto"/>
              <w:right w:val="single" w:sz="4" w:space="0" w:color="auto"/>
            </w:tcBorders>
            <w:vAlign w:val="center"/>
            <w:hideMark/>
          </w:tcPr>
          <w:p w14:paraId="1C9BF56D" w14:textId="77777777" w:rsidR="00C258AA" w:rsidRDefault="00C258AA">
            <w:pPr>
              <w:jc w:val="center"/>
              <w:rPr>
                <w:sz w:val="20"/>
                <w:szCs w:val="20"/>
              </w:rPr>
            </w:pPr>
            <w:r>
              <w:rPr>
                <w:sz w:val="20"/>
                <w:szCs w:val="20"/>
              </w:rPr>
              <w:t xml:space="preserve">856,60000  </w:t>
            </w:r>
          </w:p>
        </w:tc>
        <w:tc>
          <w:tcPr>
            <w:tcW w:w="1564" w:type="dxa"/>
            <w:tcBorders>
              <w:top w:val="single" w:sz="4" w:space="0" w:color="auto"/>
              <w:left w:val="nil"/>
              <w:bottom w:val="single" w:sz="4" w:space="0" w:color="auto"/>
              <w:right w:val="single" w:sz="4" w:space="0" w:color="auto"/>
            </w:tcBorders>
            <w:vAlign w:val="center"/>
            <w:hideMark/>
          </w:tcPr>
          <w:p w14:paraId="26230F65" w14:textId="77777777" w:rsidR="00C258AA" w:rsidRDefault="00C258AA">
            <w:pPr>
              <w:jc w:val="center"/>
              <w:rPr>
                <w:sz w:val="20"/>
                <w:szCs w:val="20"/>
              </w:rPr>
            </w:pPr>
            <w:r>
              <w:rPr>
                <w:sz w:val="20"/>
                <w:szCs w:val="20"/>
              </w:rPr>
              <w:t xml:space="preserve">0,00000  </w:t>
            </w:r>
          </w:p>
        </w:tc>
        <w:tc>
          <w:tcPr>
            <w:tcW w:w="1423" w:type="dxa"/>
            <w:tcBorders>
              <w:top w:val="single" w:sz="4" w:space="0" w:color="auto"/>
              <w:left w:val="nil"/>
              <w:bottom w:val="single" w:sz="4" w:space="0" w:color="auto"/>
              <w:right w:val="single" w:sz="4" w:space="0" w:color="auto"/>
            </w:tcBorders>
            <w:vAlign w:val="center"/>
            <w:hideMark/>
          </w:tcPr>
          <w:p w14:paraId="2A126365" w14:textId="77777777" w:rsidR="00C258AA" w:rsidRDefault="00C258AA">
            <w:pPr>
              <w:jc w:val="center"/>
              <w:rPr>
                <w:sz w:val="20"/>
                <w:szCs w:val="20"/>
              </w:rPr>
            </w:pPr>
            <w:r>
              <w:rPr>
                <w:sz w:val="20"/>
                <w:szCs w:val="20"/>
              </w:rPr>
              <w:t xml:space="preserve">856,60000  </w:t>
            </w:r>
          </w:p>
        </w:tc>
        <w:tc>
          <w:tcPr>
            <w:tcW w:w="1440" w:type="dxa"/>
            <w:tcBorders>
              <w:top w:val="single" w:sz="4" w:space="0" w:color="auto"/>
              <w:left w:val="nil"/>
              <w:bottom w:val="single" w:sz="4" w:space="0" w:color="auto"/>
              <w:right w:val="single" w:sz="4" w:space="0" w:color="auto"/>
            </w:tcBorders>
            <w:vAlign w:val="center"/>
            <w:hideMark/>
          </w:tcPr>
          <w:p w14:paraId="1E7BDB08" w14:textId="77777777" w:rsidR="00C258AA" w:rsidRDefault="00C258AA">
            <w:pPr>
              <w:jc w:val="center"/>
              <w:rPr>
                <w:sz w:val="20"/>
                <w:szCs w:val="20"/>
              </w:rPr>
            </w:pPr>
            <w:r>
              <w:rPr>
                <w:sz w:val="20"/>
                <w:szCs w:val="20"/>
              </w:rPr>
              <w:t xml:space="preserve">0,00000  </w:t>
            </w:r>
          </w:p>
        </w:tc>
        <w:tc>
          <w:tcPr>
            <w:tcW w:w="1527" w:type="dxa"/>
            <w:tcBorders>
              <w:top w:val="single" w:sz="4" w:space="0" w:color="auto"/>
              <w:left w:val="nil"/>
              <w:bottom w:val="single" w:sz="4" w:space="0" w:color="auto"/>
              <w:right w:val="single" w:sz="4" w:space="0" w:color="auto"/>
            </w:tcBorders>
            <w:vAlign w:val="center"/>
            <w:hideMark/>
          </w:tcPr>
          <w:p w14:paraId="108E845F" w14:textId="77777777" w:rsidR="00C258AA" w:rsidRDefault="00C258AA">
            <w:pPr>
              <w:jc w:val="center"/>
              <w:rPr>
                <w:sz w:val="20"/>
                <w:szCs w:val="20"/>
              </w:rPr>
            </w:pPr>
            <w:r>
              <w:rPr>
                <w:sz w:val="20"/>
                <w:szCs w:val="20"/>
              </w:rPr>
              <w:t xml:space="preserve">856,60000  </w:t>
            </w:r>
          </w:p>
        </w:tc>
      </w:tr>
      <w:tr w:rsidR="00C258AA" w14:paraId="3BEEAE30" w14:textId="77777777" w:rsidTr="002D3913">
        <w:trPr>
          <w:gridAfter w:val="1"/>
          <w:wAfter w:w="14" w:type="dxa"/>
          <w:trHeight w:val="284"/>
        </w:trPr>
        <w:tc>
          <w:tcPr>
            <w:tcW w:w="4111" w:type="dxa"/>
            <w:tcBorders>
              <w:top w:val="nil"/>
              <w:left w:val="single" w:sz="4" w:space="0" w:color="auto"/>
              <w:bottom w:val="single" w:sz="4" w:space="0" w:color="auto"/>
              <w:right w:val="single" w:sz="4" w:space="0" w:color="auto"/>
            </w:tcBorders>
            <w:vAlign w:val="center"/>
            <w:hideMark/>
          </w:tcPr>
          <w:p w14:paraId="2778CAF4" w14:textId="77777777" w:rsidR="00C258AA" w:rsidRDefault="00C258AA">
            <w:pPr>
              <w:rPr>
                <w:sz w:val="20"/>
                <w:szCs w:val="20"/>
              </w:rPr>
            </w:pPr>
            <w:r>
              <w:rPr>
                <w:sz w:val="20"/>
                <w:szCs w:val="20"/>
              </w:rPr>
              <w:t>Расходы на выплаты персоналу государственных (муниципальных) органов</w:t>
            </w:r>
          </w:p>
        </w:tc>
        <w:tc>
          <w:tcPr>
            <w:tcW w:w="571" w:type="dxa"/>
            <w:tcBorders>
              <w:top w:val="nil"/>
              <w:left w:val="nil"/>
              <w:bottom w:val="single" w:sz="4" w:space="0" w:color="auto"/>
              <w:right w:val="single" w:sz="4" w:space="0" w:color="auto"/>
            </w:tcBorders>
            <w:vAlign w:val="center"/>
            <w:hideMark/>
          </w:tcPr>
          <w:p w14:paraId="600EBF11" w14:textId="77777777" w:rsidR="00C258AA" w:rsidRDefault="00C258AA">
            <w:pPr>
              <w:jc w:val="center"/>
              <w:rPr>
                <w:sz w:val="20"/>
                <w:szCs w:val="20"/>
              </w:rPr>
            </w:pPr>
            <w:r>
              <w:rPr>
                <w:sz w:val="20"/>
                <w:szCs w:val="20"/>
              </w:rPr>
              <w:t>650</w:t>
            </w:r>
          </w:p>
        </w:tc>
        <w:tc>
          <w:tcPr>
            <w:tcW w:w="572" w:type="dxa"/>
            <w:tcBorders>
              <w:top w:val="nil"/>
              <w:left w:val="nil"/>
              <w:bottom w:val="single" w:sz="4" w:space="0" w:color="auto"/>
              <w:right w:val="single" w:sz="4" w:space="0" w:color="auto"/>
            </w:tcBorders>
            <w:vAlign w:val="center"/>
            <w:hideMark/>
          </w:tcPr>
          <w:p w14:paraId="30C4D382" w14:textId="77777777" w:rsidR="00C258AA" w:rsidRDefault="00C258AA">
            <w:pPr>
              <w:jc w:val="center"/>
              <w:rPr>
                <w:sz w:val="20"/>
                <w:szCs w:val="20"/>
              </w:rPr>
            </w:pPr>
            <w:r>
              <w:rPr>
                <w:sz w:val="20"/>
                <w:szCs w:val="20"/>
              </w:rPr>
              <w:t>02</w:t>
            </w:r>
          </w:p>
        </w:tc>
        <w:tc>
          <w:tcPr>
            <w:tcW w:w="572" w:type="dxa"/>
            <w:tcBorders>
              <w:top w:val="nil"/>
              <w:left w:val="nil"/>
              <w:bottom w:val="single" w:sz="4" w:space="0" w:color="auto"/>
              <w:right w:val="single" w:sz="4" w:space="0" w:color="auto"/>
            </w:tcBorders>
            <w:vAlign w:val="center"/>
            <w:hideMark/>
          </w:tcPr>
          <w:p w14:paraId="09F2DE06" w14:textId="77777777" w:rsidR="00C258AA" w:rsidRDefault="00C258AA">
            <w:pPr>
              <w:jc w:val="center"/>
              <w:rPr>
                <w:sz w:val="20"/>
                <w:szCs w:val="20"/>
              </w:rPr>
            </w:pPr>
            <w:r>
              <w:rPr>
                <w:sz w:val="20"/>
                <w:szCs w:val="20"/>
              </w:rPr>
              <w:t>03</w:t>
            </w:r>
          </w:p>
        </w:tc>
        <w:tc>
          <w:tcPr>
            <w:tcW w:w="1423" w:type="dxa"/>
            <w:tcBorders>
              <w:top w:val="nil"/>
              <w:left w:val="nil"/>
              <w:bottom w:val="single" w:sz="4" w:space="0" w:color="auto"/>
              <w:right w:val="single" w:sz="4" w:space="0" w:color="auto"/>
            </w:tcBorders>
            <w:vAlign w:val="center"/>
            <w:hideMark/>
          </w:tcPr>
          <w:p w14:paraId="453C3DB5" w14:textId="77777777" w:rsidR="00C258AA" w:rsidRDefault="00C258AA">
            <w:pPr>
              <w:jc w:val="center"/>
              <w:rPr>
                <w:sz w:val="20"/>
                <w:szCs w:val="20"/>
              </w:rPr>
            </w:pPr>
            <w:r>
              <w:rPr>
                <w:sz w:val="20"/>
                <w:szCs w:val="20"/>
              </w:rPr>
              <w:t>5000051180</w:t>
            </w:r>
          </w:p>
        </w:tc>
        <w:tc>
          <w:tcPr>
            <w:tcW w:w="572" w:type="dxa"/>
            <w:tcBorders>
              <w:top w:val="nil"/>
              <w:left w:val="nil"/>
              <w:bottom w:val="single" w:sz="4" w:space="0" w:color="auto"/>
              <w:right w:val="single" w:sz="4" w:space="0" w:color="auto"/>
            </w:tcBorders>
            <w:vAlign w:val="center"/>
            <w:hideMark/>
          </w:tcPr>
          <w:p w14:paraId="33182511" w14:textId="77777777" w:rsidR="00C258AA" w:rsidRDefault="00C258AA">
            <w:pPr>
              <w:jc w:val="center"/>
              <w:rPr>
                <w:sz w:val="20"/>
                <w:szCs w:val="20"/>
              </w:rPr>
            </w:pPr>
            <w:r>
              <w:rPr>
                <w:sz w:val="20"/>
                <w:szCs w:val="20"/>
              </w:rPr>
              <w:t>120</w:t>
            </w:r>
          </w:p>
        </w:tc>
        <w:tc>
          <w:tcPr>
            <w:tcW w:w="1564" w:type="dxa"/>
            <w:tcBorders>
              <w:top w:val="nil"/>
              <w:left w:val="nil"/>
              <w:bottom w:val="single" w:sz="4" w:space="0" w:color="auto"/>
              <w:right w:val="single" w:sz="4" w:space="0" w:color="auto"/>
            </w:tcBorders>
            <w:vAlign w:val="center"/>
            <w:hideMark/>
          </w:tcPr>
          <w:p w14:paraId="4052CEA0" w14:textId="77777777" w:rsidR="00C258AA" w:rsidRDefault="00C258AA">
            <w:pPr>
              <w:jc w:val="center"/>
              <w:rPr>
                <w:sz w:val="20"/>
                <w:szCs w:val="20"/>
              </w:rPr>
            </w:pPr>
            <w:r>
              <w:rPr>
                <w:sz w:val="20"/>
                <w:szCs w:val="20"/>
              </w:rPr>
              <w:t xml:space="preserve">856,60000  </w:t>
            </w:r>
          </w:p>
        </w:tc>
        <w:tc>
          <w:tcPr>
            <w:tcW w:w="1564" w:type="dxa"/>
            <w:tcBorders>
              <w:top w:val="nil"/>
              <w:left w:val="nil"/>
              <w:bottom w:val="single" w:sz="4" w:space="0" w:color="auto"/>
              <w:right w:val="single" w:sz="4" w:space="0" w:color="auto"/>
            </w:tcBorders>
            <w:vAlign w:val="center"/>
            <w:hideMark/>
          </w:tcPr>
          <w:p w14:paraId="43CD949C" w14:textId="77777777" w:rsidR="00C258AA" w:rsidRDefault="00C258AA">
            <w:pPr>
              <w:jc w:val="center"/>
              <w:rPr>
                <w:sz w:val="20"/>
                <w:szCs w:val="20"/>
              </w:rPr>
            </w:pPr>
            <w:r>
              <w:rPr>
                <w:sz w:val="20"/>
                <w:szCs w:val="20"/>
              </w:rPr>
              <w:t xml:space="preserve">0,00000  </w:t>
            </w:r>
          </w:p>
        </w:tc>
        <w:tc>
          <w:tcPr>
            <w:tcW w:w="1423" w:type="dxa"/>
            <w:tcBorders>
              <w:top w:val="nil"/>
              <w:left w:val="nil"/>
              <w:bottom w:val="single" w:sz="4" w:space="0" w:color="auto"/>
              <w:right w:val="single" w:sz="4" w:space="0" w:color="auto"/>
            </w:tcBorders>
            <w:vAlign w:val="center"/>
            <w:hideMark/>
          </w:tcPr>
          <w:p w14:paraId="40CAFF43" w14:textId="77777777" w:rsidR="00C258AA" w:rsidRDefault="00C258AA">
            <w:pPr>
              <w:jc w:val="center"/>
              <w:rPr>
                <w:sz w:val="20"/>
                <w:szCs w:val="20"/>
              </w:rPr>
            </w:pPr>
            <w:r>
              <w:rPr>
                <w:sz w:val="20"/>
                <w:szCs w:val="20"/>
              </w:rPr>
              <w:t xml:space="preserve">856,60000  </w:t>
            </w:r>
          </w:p>
        </w:tc>
        <w:tc>
          <w:tcPr>
            <w:tcW w:w="1440" w:type="dxa"/>
            <w:tcBorders>
              <w:top w:val="nil"/>
              <w:left w:val="nil"/>
              <w:bottom w:val="single" w:sz="4" w:space="0" w:color="auto"/>
              <w:right w:val="single" w:sz="4" w:space="0" w:color="auto"/>
            </w:tcBorders>
            <w:vAlign w:val="center"/>
            <w:hideMark/>
          </w:tcPr>
          <w:p w14:paraId="46AF77F8" w14:textId="77777777" w:rsidR="00C258AA" w:rsidRDefault="00C258AA">
            <w:pPr>
              <w:jc w:val="center"/>
              <w:rPr>
                <w:sz w:val="20"/>
                <w:szCs w:val="20"/>
              </w:rPr>
            </w:pPr>
            <w:r>
              <w:rPr>
                <w:sz w:val="20"/>
                <w:szCs w:val="20"/>
              </w:rPr>
              <w:t xml:space="preserve">0,00000  </w:t>
            </w:r>
          </w:p>
        </w:tc>
        <w:tc>
          <w:tcPr>
            <w:tcW w:w="1527" w:type="dxa"/>
            <w:tcBorders>
              <w:top w:val="nil"/>
              <w:left w:val="nil"/>
              <w:bottom w:val="single" w:sz="4" w:space="0" w:color="auto"/>
              <w:right w:val="single" w:sz="4" w:space="0" w:color="auto"/>
            </w:tcBorders>
            <w:vAlign w:val="center"/>
            <w:hideMark/>
          </w:tcPr>
          <w:p w14:paraId="549A3BA3" w14:textId="77777777" w:rsidR="00C258AA" w:rsidRDefault="00C258AA">
            <w:pPr>
              <w:jc w:val="center"/>
              <w:rPr>
                <w:sz w:val="20"/>
                <w:szCs w:val="20"/>
              </w:rPr>
            </w:pPr>
            <w:r>
              <w:rPr>
                <w:sz w:val="20"/>
                <w:szCs w:val="20"/>
              </w:rPr>
              <w:t>856,60000</w:t>
            </w:r>
          </w:p>
        </w:tc>
      </w:tr>
      <w:tr w:rsidR="00C258AA" w14:paraId="0E605C56" w14:textId="77777777" w:rsidTr="002D3913">
        <w:trPr>
          <w:gridAfter w:val="1"/>
          <w:wAfter w:w="14" w:type="dxa"/>
          <w:trHeight w:val="284"/>
        </w:trPr>
        <w:tc>
          <w:tcPr>
            <w:tcW w:w="4111" w:type="dxa"/>
            <w:tcBorders>
              <w:top w:val="nil"/>
              <w:left w:val="single" w:sz="4" w:space="0" w:color="auto"/>
              <w:bottom w:val="single" w:sz="4" w:space="0" w:color="auto"/>
              <w:right w:val="single" w:sz="4" w:space="0" w:color="auto"/>
            </w:tcBorders>
            <w:vAlign w:val="center"/>
            <w:hideMark/>
          </w:tcPr>
          <w:p w14:paraId="4E9D3656" w14:textId="77777777" w:rsidR="00C258AA" w:rsidRDefault="00C258AA">
            <w:pPr>
              <w:rPr>
                <w:sz w:val="20"/>
                <w:szCs w:val="20"/>
              </w:rPr>
            </w:pPr>
            <w:r>
              <w:rPr>
                <w:sz w:val="20"/>
                <w:szCs w:val="20"/>
              </w:rPr>
              <w:t>Национальная безопасность и правоохранительная деятельность</w:t>
            </w:r>
          </w:p>
        </w:tc>
        <w:tc>
          <w:tcPr>
            <w:tcW w:w="571" w:type="dxa"/>
            <w:tcBorders>
              <w:top w:val="nil"/>
              <w:left w:val="nil"/>
              <w:bottom w:val="single" w:sz="4" w:space="0" w:color="auto"/>
              <w:right w:val="single" w:sz="4" w:space="0" w:color="auto"/>
            </w:tcBorders>
            <w:vAlign w:val="center"/>
            <w:hideMark/>
          </w:tcPr>
          <w:p w14:paraId="003A655A" w14:textId="77777777" w:rsidR="00C258AA" w:rsidRDefault="00C258AA">
            <w:pPr>
              <w:jc w:val="center"/>
              <w:rPr>
                <w:sz w:val="20"/>
                <w:szCs w:val="20"/>
              </w:rPr>
            </w:pPr>
            <w:r>
              <w:rPr>
                <w:sz w:val="20"/>
                <w:szCs w:val="20"/>
              </w:rPr>
              <w:t>650</w:t>
            </w:r>
          </w:p>
        </w:tc>
        <w:tc>
          <w:tcPr>
            <w:tcW w:w="572" w:type="dxa"/>
            <w:tcBorders>
              <w:top w:val="nil"/>
              <w:left w:val="nil"/>
              <w:bottom w:val="single" w:sz="4" w:space="0" w:color="auto"/>
              <w:right w:val="single" w:sz="4" w:space="0" w:color="auto"/>
            </w:tcBorders>
            <w:vAlign w:val="center"/>
            <w:hideMark/>
          </w:tcPr>
          <w:p w14:paraId="5B4ED495" w14:textId="77777777" w:rsidR="00C258AA" w:rsidRDefault="00C258AA">
            <w:pPr>
              <w:jc w:val="center"/>
              <w:rPr>
                <w:sz w:val="20"/>
                <w:szCs w:val="20"/>
              </w:rPr>
            </w:pPr>
            <w:r>
              <w:rPr>
                <w:sz w:val="20"/>
                <w:szCs w:val="20"/>
              </w:rPr>
              <w:t>03</w:t>
            </w:r>
          </w:p>
        </w:tc>
        <w:tc>
          <w:tcPr>
            <w:tcW w:w="572" w:type="dxa"/>
            <w:tcBorders>
              <w:top w:val="nil"/>
              <w:left w:val="nil"/>
              <w:bottom w:val="single" w:sz="4" w:space="0" w:color="auto"/>
              <w:right w:val="single" w:sz="4" w:space="0" w:color="auto"/>
            </w:tcBorders>
            <w:vAlign w:val="center"/>
            <w:hideMark/>
          </w:tcPr>
          <w:p w14:paraId="7A3E3C62" w14:textId="77777777" w:rsidR="00C258AA" w:rsidRDefault="00C258AA">
            <w:pPr>
              <w:jc w:val="center"/>
              <w:rPr>
                <w:sz w:val="20"/>
                <w:szCs w:val="20"/>
              </w:rPr>
            </w:pPr>
            <w:r>
              <w:rPr>
                <w:sz w:val="20"/>
                <w:szCs w:val="20"/>
              </w:rPr>
              <w:t> </w:t>
            </w:r>
          </w:p>
        </w:tc>
        <w:tc>
          <w:tcPr>
            <w:tcW w:w="1423" w:type="dxa"/>
            <w:tcBorders>
              <w:top w:val="nil"/>
              <w:left w:val="nil"/>
              <w:bottom w:val="single" w:sz="4" w:space="0" w:color="auto"/>
              <w:right w:val="single" w:sz="4" w:space="0" w:color="auto"/>
            </w:tcBorders>
            <w:vAlign w:val="center"/>
            <w:hideMark/>
          </w:tcPr>
          <w:p w14:paraId="409F652D" w14:textId="77777777" w:rsidR="00C258AA" w:rsidRDefault="00C258AA">
            <w:pPr>
              <w:jc w:val="center"/>
              <w:rPr>
                <w:sz w:val="20"/>
                <w:szCs w:val="20"/>
              </w:rPr>
            </w:pPr>
            <w:r>
              <w:rPr>
                <w:sz w:val="20"/>
                <w:szCs w:val="20"/>
              </w:rPr>
              <w:t> </w:t>
            </w:r>
          </w:p>
        </w:tc>
        <w:tc>
          <w:tcPr>
            <w:tcW w:w="572" w:type="dxa"/>
            <w:tcBorders>
              <w:top w:val="nil"/>
              <w:left w:val="nil"/>
              <w:bottom w:val="single" w:sz="4" w:space="0" w:color="auto"/>
              <w:right w:val="single" w:sz="4" w:space="0" w:color="auto"/>
            </w:tcBorders>
            <w:vAlign w:val="center"/>
            <w:hideMark/>
          </w:tcPr>
          <w:p w14:paraId="3DF946A4" w14:textId="77777777" w:rsidR="00C258AA" w:rsidRDefault="00C258AA">
            <w:pPr>
              <w:jc w:val="center"/>
              <w:rPr>
                <w:sz w:val="20"/>
                <w:szCs w:val="20"/>
              </w:rPr>
            </w:pPr>
            <w:r>
              <w:rPr>
                <w:sz w:val="20"/>
                <w:szCs w:val="20"/>
              </w:rPr>
              <w:t> </w:t>
            </w:r>
          </w:p>
        </w:tc>
        <w:tc>
          <w:tcPr>
            <w:tcW w:w="1564" w:type="dxa"/>
            <w:tcBorders>
              <w:top w:val="nil"/>
              <w:left w:val="nil"/>
              <w:bottom w:val="single" w:sz="4" w:space="0" w:color="auto"/>
              <w:right w:val="single" w:sz="4" w:space="0" w:color="auto"/>
            </w:tcBorders>
            <w:vAlign w:val="center"/>
            <w:hideMark/>
          </w:tcPr>
          <w:p w14:paraId="1F17CC82" w14:textId="77777777" w:rsidR="00C258AA" w:rsidRDefault="00C258AA">
            <w:pPr>
              <w:jc w:val="center"/>
              <w:rPr>
                <w:sz w:val="20"/>
                <w:szCs w:val="20"/>
              </w:rPr>
            </w:pPr>
            <w:r>
              <w:rPr>
                <w:sz w:val="20"/>
                <w:szCs w:val="20"/>
              </w:rPr>
              <w:t xml:space="preserve">4 448,36474  </w:t>
            </w:r>
          </w:p>
        </w:tc>
        <w:tc>
          <w:tcPr>
            <w:tcW w:w="1564" w:type="dxa"/>
            <w:tcBorders>
              <w:top w:val="nil"/>
              <w:left w:val="nil"/>
              <w:bottom w:val="single" w:sz="4" w:space="0" w:color="auto"/>
              <w:right w:val="single" w:sz="4" w:space="0" w:color="auto"/>
            </w:tcBorders>
            <w:vAlign w:val="center"/>
            <w:hideMark/>
          </w:tcPr>
          <w:p w14:paraId="6F0D6347" w14:textId="77777777" w:rsidR="00C258AA" w:rsidRDefault="00C258AA">
            <w:pPr>
              <w:jc w:val="center"/>
              <w:rPr>
                <w:sz w:val="20"/>
                <w:szCs w:val="20"/>
              </w:rPr>
            </w:pPr>
            <w:r>
              <w:rPr>
                <w:sz w:val="20"/>
                <w:szCs w:val="20"/>
              </w:rPr>
              <w:t xml:space="preserve">4 214,96474  </w:t>
            </w:r>
          </w:p>
        </w:tc>
        <w:tc>
          <w:tcPr>
            <w:tcW w:w="1423" w:type="dxa"/>
            <w:tcBorders>
              <w:top w:val="nil"/>
              <w:left w:val="nil"/>
              <w:bottom w:val="single" w:sz="4" w:space="0" w:color="auto"/>
              <w:right w:val="single" w:sz="4" w:space="0" w:color="auto"/>
            </w:tcBorders>
            <w:vAlign w:val="center"/>
            <w:hideMark/>
          </w:tcPr>
          <w:p w14:paraId="6FA682A4" w14:textId="77777777" w:rsidR="00C258AA" w:rsidRDefault="00C258AA">
            <w:pPr>
              <w:jc w:val="center"/>
              <w:rPr>
                <w:sz w:val="20"/>
                <w:szCs w:val="20"/>
              </w:rPr>
            </w:pPr>
            <w:r>
              <w:rPr>
                <w:sz w:val="20"/>
                <w:szCs w:val="20"/>
              </w:rPr>
              <w:t xml:space="preserve">233,40000  </w:t>
            </w:r>
          </w:p>
        </w:tc>
        <w:tc>
          <w:tcPr>
            <w:tcW w:w="1440" w:type="dxa"/>
            <w:tcBorders>
              <w:top w:val="nil"/>
              <w:left w:val="nil"/>
              <w:bottom w:val="single" w:sz="4" w:space="0" w:color="auto"/>
              <w:right w:val="single" w:sz="4" w:space="0" w:color="auto"/>
            </w:tcBorders>
            <w:vAlign w:val="center"/>
            <w:hideMark/>
          </w:tcPr>
          <w:p w14:paraId="61EEC47D" w14:textId="77777777" w:rsidR="00C258AA" w:rsidRDefault="00C258AA">
            <w:pPr>
              <w:jc w:val="center"/>
              <w:rPr>
                <w:sz w:val="20"/>
                <w:szCs w:val="20"/>
              </w:rPr>
            </w:pPr>
            <w:r>
              <w:rPr>
                <w:sz w:val="20"/>
                <w:szCs w:val="20"/>
              </w:rPr>
              <w:t xml:space="preserve">606,84016  </w:t>
            </w:r>
          </w:p>
        </w:tc>
        <w:tc>
          <w:tcPr>
            <w:tcW w:w="1527" w:type="dxa"/>
            <w:tcBorders>
              <w:top w:val="nil"/>
              <w:left w:val="nil"/>
              <w:bottom w:val="single" w:sz="4" w:space="0" w:color="auto"/>
              <w:right w:val="single" w:sz="4" w:space="0" w:color="auto"/>
            </w:tcBorders>
            <w:vAlign w:val="center"/>
            <w:hideMark/>
          </w:tcPr>
          <w:p w14:paraId="1FF4D371" w14:textId="77777777" w:rsidR="00C258AA" w:rsidRDefault="00C258AA">
            <w:pPr>
              <w:jc w:val="center"/>
              <w:rPr>
                <w:sz w:val="20"/>
                <w:szCs w:val="20"/>
              </w:rPr>
            </w:pPr>
            <w:r>
              <w:rPr>
                <w:sz w:val="20"/>
                <w:szCs w:val="20"/>
              </w:rPr>
              <w:t xml:space="preserve">5 055,20490  </w:t>
            </w:r>
          </w:p>
        </w:tc>
      </w:tr>
      <w:tr w:rsidR="00C258AA" w14:paraId="4CF15720" w14:textId="77777777" w:rsidTr="002D3913">
        <w:trPr>
          <w:gridAfter w:val="1"/>
          <w:wAfter w:w="14" w:type="dxa"/>
          <w:trHeight w:val="284"/>
        </w:trPr>
        <w:tc>
          <w:tcPr>
            <w:tcW w:w="4111" w:type="dxa"/>
            <w:tcBorders>
              <w:top w:val="nil"/>
              <w:left w:val="single" w:sz="4" w:space="0" w:color="auto"/>
              <w:bottom w:val="single" w:sz="4" w:space="0" w:color="auto"/>
              <w:right w:val="single" w:sz="4" w:space="0" w:color="auto"/>
            </w:tcBorders>
            <w:vAlign w:val="center"/>
            <w:hideMark/>
          </w:tcPr>
          <w:p w14:paraId="21C31142" w14:textId="77777777" w:rsidR="00C258AA" w:rsidRDefault="00C258AA">
            <w:pPr>
              <w:rPr>
                <w:sz w:val="20"/>
                <w:szCs w:val="20"/>
              </w:rPr>
            </w:pPr>
            <w:r>
              <w:rPr>
                <w:sz w:val="20"/>
                <w:szCs w:val="20"/>
              </w:rPr>
              <w:t>Органы юстиции</w:t>
            </w:r>
          </w:p>
        </w:tc>
        <w:tc>
          <w:tcPr>
            <w:tcW w:w="571" w:type="dxa"/>
            <w:tcBorders>
              <w:top w:val="nil"/>
              <w:left w:val="nil"/>
              <w:bottom w:val="single" w:sz="4" w:space="0" w:color="auto"/>
              <w:right w:val="single" w:sz="4" w:space="0" w:color="auto"/>
            </w:tcBorders>
            <w:vAlign w:val="center"/>
            <w:hideMark/>
          </w:tcPr>
          <w:p w14:paraId="5379C56D" w14:textId="77777777" w:rsidR="00C258AA" w:rsidRDefault="00C258AA">
            <w:pPr>
              <w:jc w:val="center"/>
              <w:rPr>
                <w:sz w:val="20"/>
                <w:szCs w:val="20"/>
              </w:rPr>
            </w:pPr>
            <w:r>
              <w:rPr>
                <w:sz w:val="20"/>
                <w:szCs w:val="20"/>
              </w:rPr>
              <w:t>650</w:t>
            </w:r>
          </w:p>
        </w:tc>
        <w:tc>
          <w:tcPr>
            <w:tcW w:w="572" w:type="dxa"/>
            <w:tcBorders>
              <w:top w:val="nil"/>
              <w:left w:val="nil"/>
              <w:bottom w:val="single" w:sz="4" w:space="0" w:color="auto"/>
              <w:right w:val="single" w:sz="4" w:space="0" w:color="auto"/>
            </w:tcBorders>
            <w:vAlign w:val="center"/>
            <w:hideMark/>
          </w:tcPr>
          <w:p w14:paraId="0197C623" w14:textId="77777777" w:rsidR="00C258AA" w:rsidRDefault="00C258AA">
            <w:pPr>
              <w:jc w:val="center"/>
              <w:rPr>
                <w:sz w:val="20"/>
                <w:szCs w:val="20"/>
              </w:rPr>
            </w:pPr>
            <w:r>
              <w:rPr>
                <w:sz w:val="20"/>
                <w:szCs w:val="20"/>
              </w:rPr>
              <w:t>03</w:t>
            </w:r>
          </w:p>
        </w:tc>
        <w:tc>
          <w:tcPr>
            <w:tcW w:w="572" w:type="dxa"/>
            <w:tcBorders>
              <w:top w:val="nil"/>
              <w:left w:val="nil"/>
              <w:bottom w:val="single" w:sz="4" w:space="0" w:color="auto"/>
              <w:right w:val="single" w:sz="4" w:space="0" w:color="auto"/>
            </w:tcBorders>
            <w:vAlign w:val="center"/>
            <w:hideMark/>
          </w:tcPr>
          <w:p w14:paraId="3698D088" w14:textId="77777777" w:rsidR="00C258AA" w:rsidRDefault="00C258AA">
            <w:pPr>
              <w:jc w:val="center"/>
              <w:rPr>
                <w:sz w:val="20"/>
                <w:szCs w:val="20"/>
              </w:rPr>
            </w:pPr>
            <w:r>
              <w:rPr>
                <w:sz w:val="20"/>
                <w:szCs w:val="20"/>
              </w:rPr>
              <w:t>04</w:t>
            </w:r>
          </w:p>
        </w:tc>
        <w:tc>
          <w:tcPr>
            <w:tcW w:w="1423" w:type="dxa"/>
            <w:tcBorders>
              <w:top w:val="nil"/>
              <w:left w:val="nil"/>
              <w:bottom w:val="single" w:sz="4" w:space="0" w:color="auto"/>
              <w:right w:val="single" w:sz="4" w:space="0" w:color="auto"/>
            </w:tcBorders>
            <w:vAlign w:val="center"/>
            <w:hideMark/>
          </w:tcPr>
          <w:p w14:paraId="1F84C481" w14:textId="77777777" w:rsidR="00C258AA" w:rsidRDefault="00C258AA">
            <w:pPr>
              <w:jc w:val="center"/>
              <w:rPr>
                <w:sz w:val="20"/>
                <w:szCs w:val="20"/>
              </w:rPr>
            </w:pPr>
            <w:r>
              <w:rPr>
                <w:sz w:val="20"/>
                <w:szCs w:val="20"/>
              </w:rPr>
              <w:t> </w:t>
            </w:r>
          </w:p>
        </w:tc>
        <w:tc>
          <w:tcPr>
            <w:tcW w:w="572" w:type="dxa"/>
            <w:tcBorders>
              <w:top w:val="nil"/>
              <w:left w:val="nil"/>
              <w:bottom w:val="single" w:sz="4" w:space="0" w:color="auto"/>
              <w:right w:val="single" w:sz="4" w:space="0" w:color="auto"/>
            </w:tcBorders>
            <w:vAlign w:val="center"/>
            <w:hideMark/>
          </w:tcPr>
          <w:p w14:paraId="437358A9" w14:textId="77777777" w:rsidR="00C258AA" w:rsidRDefault="00C258AA">
            <w:pPr>
              <w:jc w:val="center"/>
              <w:rPr>
                <w:sz w:val="20"/>
                <w:szCs w:val="20"/>
              </w:rPr>
            </w:pPr>
            <w:r>
              <w:rPr>
                <w:sz w:val="20"/>
                <w:szCs w:val="20"/>
              </w:rPr>
              <w:t> </w:t>
            </w:r>
          </w:p>
        </w:tc>
        <w:tc>
          <w:tcPr>
            <w:tcW w:w="1564" w:type="dxa"/>
            <w:tcBorders>
              <w:top w:val="nil"/>
              <w:left w:val="nil"/>
              <w:bottom w:val="single" w:sz="4" w:space="0" w:color="auto"/>
              <w:right w:val="single" w:sz="4" w:space="0" w:color="auto"/>
            </w:tcBorders>
            <w:vAlign w:val="center"/>
            <w:hideMark/>
          </w:tcPr>
          <w:p w14:paraId="3B1D3665" w14:textId="77777777" w:rsidR="00C258AA" w:rsidRDefault="00C258AA">
            <w:pPr>
              <w:jc w:val="center"/>
              <w:rPr>
                <w:sz w:val="20"/>
                <w:szCs w:val="20"/>
              </w:rPr>
            </w:pPr>
            <w:r>
              <w:rPr>
                <w:sz w:val="20"/>
                <w:szCs w:val="20"/>
              </w:rPr>
              <w:t xml:space="preserve">233,40000  </w:t>
            </w:r>
          </w:p>
        </w:tc>
        <w:tc>
          <w:tcPr>
            <w:tcW w:w="1564" w:type="dxa"/>
            <w:tcBorders>
              <w:top w:val="nil"/>
              <w:left w:val="nil"/>
              <w:bottom w:val="single" w:sz="4" w:space="0" w:color="auto"/>
              <w:right w:val="single" w:sz="4" w:space="0" w:color="auto"/>
            </w:tcBorders>
            <w:vAlign w:val="center"/>
            <w:hideMark/>
          </w:tcPr>
          <w:p w14:paraId="6ABC82DA" w14:textId="77777777" w:rsidR="00C258AA" w:rsidRDefault="00C258AA">
            <w:pPr>
              <w:jc w:val="center"/>
              <w:rPr>
                <w:sz w:val="20"/>
                <w:szCs w:val="20"/>
              </w:rPr>
            </w:pPr>
            <w:r>
              <w:rPr>
                <w:sz w:val="20"/>
                <w:szCs w:val="20"/>
              </w:rPr>
              <w:t xml:space="preserve">0,00000  </w:t>
            </w:r>
          </w:p>
        </w:tc>
        <w:tc>
          <w:tcPr>
            <w:tcW w:w="1423" w:type="dxa"/>
            <w:tcBorders>
              <w:top w:val="nil"/>
              <w:left w:val="nil"/>
              <w:bottom w:val="single" w:sz="4" w:space="0" w:color="auto"/>
              <w:right w:val="single" w:sz="4" w:space="0" w:color="auto"/>
            </w:tcBorders>
            <w:vAlign w:val="center"/>
            <w:hideMark/>
          </w:tcPr>
          <w:p w14:paraId="5CF4CDF2" w14:textId="77777777" w:rsidR="00C258AA" w:rsidRDefault="00C258AA">
            <w:pPr>
              <w:jc w:val="center"/>
              <w:rPr>
                <w:sz w:val="20"/>
                <w:szCs w:val="20"/>
              </w:rPr>
            </w:pPr>
            <w:r>
              <w:rPr>
                <w:sz w:val="20"/>
                <w:szCs w:val="20"/>
              </w:rPr>
              <w:t xml:space="preserve">233,40000  </w:t>
            </w:r>
          </w:p>
        </w:tc>
        <w:tc>
          <w:tcPr>
            <w:tcW w:w="1440" w:type="dxa"/>
            <w:tcBorders>
              <w:top w:val="nil"/>
              <w:left w:val="nil"/>
              <w:bottom w:val="single" w:sz="4" w:space="0" w:color="auto"/>
              <w:right w:val="single" w:sz="4" w:space="0" w:color="auto"/>
            </w:tcBorders>
            <w:vAlign w:val="center"/>
            <w:hideMark/>
          </w:tcPr>
          <w:p w14:paraId="368D9435" w14:textId="77777777" w:rsidR="00C258AA" w:rsidRDefault="00C258AA">
            <w:pPr>
              <w:jc w:val="center"/>
              <w:rPr>
                <w:sz w:val="20"/>
                <w:szCs w:val="20"/>
              </w:rPr>
            </w:pPr>
            <w:r>
              <w:rPr>
                <w:sz w:val="20"/>
                <w:szCs w:val="20"/>
              </w:rPr>
              <w:t xml:space="preserve">0,00000  </w:t>
            </w:r>
          </w:p>
        </w:tc>
        <w:tc>
          <w:tcPr>
            <w:tcW w:w="1527" w:type="dxa"/>
            <w:tcBorders>
              <w:top w:val="nil"/>
              <w:left w:val="nil"/>
              <w:bottom w:val="single" w:sz="4" w:space="0" w:color="auto"/>
              <w:right w:val="single" w:sz="4" w:space="0" w:color="auto"/>
            </w:tcBorders>
            <w:vAlign w:val="center"/>
            <w:hideMark/>
          </w:tcPr>
          <w:p w14:paraId="707B802E" w14:textId="77777777" w:rsidR="00C258AA" w:rsidRDefault="00C258AA">
            <w:pPr>
              <w:jc w:val="center"/>
              <w:rPr>
                <w:sz w:val="20"/>
                <w:szCs w:val="20"/>
              </w:rPr>
            </w:pPr>
            <w:r>
              <w:rPr>
                <w:sz w:val="20"/>
                <w:szCs w:val="20"/>
              </w:rPr>
              <w:t xml:space="preserve">233,40000  </w:t>
            </w:r>
          </w:p>
        </w:tc>
      </w:tr>
      <w:tr w:rsidR="00C258AA" w14:paraId="05024133" w14:textId="77777777" w:rsidTr="002D3913">
        <w:trPr>
          <w:gridAfter w:val="1"/>
          <w:wAfter w:w="14" w:type="dxa"/>
          <w:trHeight w:val="284"/>
        </w:trPr>
        <w:tc>
          <w:tcPr>
            <w:tcW w:w="4111" w:type="dxa"/>
            <w:tcBorders>
              <w:top w:val="nil"/>
              <w:left w:val="single" w:sz="4" w:space="0" w:color="auto"/>
              <w:bottom w:val="single" w:sz="4" w:space="0" w:color="auto"/>
              <w:right w:val="single" w:sz="4" w:space="0" w:color="auto"/>
            </w:tcBorders>
            <w:vAlign w:val="center"/>
            <w:hideMark/>
          </w:tcPr>
          <w:p w14:paraId="61A84E8C" w14:textId="77777777" w:rsidR="00C258AA" w:rsidRDefault="00C258AA">
            <w:pPr>
              <w:rPr>
                <w:sz w:val="20"/>
                <w:szCs w:val="20"/>
              </w:rPr>
            </w:pPr>
            <w:r>
              <w:rPr>
                <w:sz w:val="20"/>
                <w:szCs w:val="20"/>
              </w:rPr>
              <w:t>Муниципальная программа "Совершенствование муниципального управления в сельском поселении Салым"</w:t>
            </w:r>
          </w:p>
        </w:tc>
        <w:tc>
          <w:tcPr>
            <w:tcW w:w="571" w:type="dxa"/>
            <w:tcBorders>
              <w:top w:val="nil"/>
              <w:left w:val="nil"/>
              <w:bottom w:val="single" w:sz="4" w:space="0" w:color="auto"/>
              <w:right w:val="single" w:sz="4" w:space="0" w:color="auto"/>
            </w:tcBorders>
            <w:vAlign w:val="center"/>
            <w:hideMark/>
          </w:tcPr>
          <w:p w14:paraId="10DA4E98" w14:textId="77777777" w:rsidR="00C258AA" w:rsidRDefault="00C258AA">
            <w:pPr>
              <w:jc w:val="center"/>
              <w:rPr>
                <w:sz w:val="20"/>
                <w:szCs w:val="20"/>
              </w:rPr>
            </w:pPr>
            <w:r>
              <w:rPr>
                <w:sz w:val="20"/>
                <w:szCs w:val="20"/>
              </w:rPr>
              <w:t>650</w:t>
            </w:r>
          </w:p>
        </w:tc>
        <w:tc>
          <w:tcPr>
            <w:tcW w:w="572" w:type="dxa"/>
            <w:tcBorders>
              <w:top w:val="nil"/>
              <w:left w:val="nil"/>
              <w:bottom w:val="single" w:sz="4" w:space="0" w:color="auto"/>
              <w:right w:val="single" w:sz="4" w:space="0" w:color="auto"/>
            </w:tcBorders>
            <w:vAlign w:val="center"/>
            <w:hideMark/>
          </w:tcPr>
          <w:p w14:paraId="2205C8C1" w14:textId="77777777" w:rsidR="00C258AA" w:rsidRDefault="00C258AA">
            <w:pPr>
              <w:jc w:val="center"/>
              <w:rPr>
                <w:sz w:val="20"/>
                <w:szCs w:val="20"/>
              </w:rPr>
            </w:pPr>
            <w:r>
              <w:rPr>
                <w:sz w:val="20"/>
                <w:szCs w:val="20"/>
              </w:rPr>
              <w:t>03</w:t>
            </w:r>
          </w:p>
        </w:tc>
        <w:tc>
          <w:tcPr>
            <w:tcW w:w="572" w:type="dxa"/>
            <w:tcBorders>
              <w:top w:val="nil"/>
              <w:left w:val="nil"/>
              <w:bottom w:val="single" w:sz="4" w:space="0" w:color="auto"/>
              <w:right w:val="single" w:sz="4" w:space="0" w:color="auto"/>
            </w:tcBorders>
            <w:vAlign w:val="center"/>
            <w:hideMark/>
          </w:tcPr>
          <w:p w14:paraId="52F35C0B" w14:textId="77777777" w:rsidR="00C258AA" w:rsidRDefault="00C258AA">
            <w:pPr>
              <w:jc w:val="center"/>
              <w:rPr>
                <w:sz w:val="20"/>
                <w:szCs w:val="20"/>
              </w:rPr>
            </w:pPr>
            <w:r>
              <w:rPr>
                <w:sz w:val="20"/>
                <w:szCs w:val="20"/>
              </w:rPr>
              <w:t>04</w:t>
            </w:r>
          </w:p>
        </w:tc>
        <w:tc>
          <w:tcPr>
            <w:tcW w:w="1423" w:type="dxa"/>
            <w:tcBorders>
              <w:top w:val="nil"/>
              <w:left w:val="nil"/>
              <w:bottom w:val="single" w:sz="4" w:space="0" w:color="auto"/>
              <w:right w:val="single" w:sz="4" w:space="0" w:color="auto"/>
            </w:tcBorders>
            <w:vAlign w:val="center"/>
            <w:hideMark/>
          </w:tcPr>
          <w:p w14:paraId="5D1EFA38" w14:textId="77777777" w:rsidR="00C258AA" w:rsidRDefault="00C258AA">
            <w:pPr>
              <w:jc w:val="center"/>
              <w:rPr>
                <w:sz w:val="20"/>
                <w:szCs w:val="20"/>
              </w:rPr>
            </w:pPr>
            <w:r>
              <w:rPr>
                <w:sz w:val="20"/>
                <w:szCs w:val="20"/>
              </w:rPr>
              <w:t>0600000000</w:t>
            </w:r>
          </w:p>
        </w:tc>
        <w:tc>
          <w:tcPr>
            <w:tcW w:w="572" w:type="dxa"/>
            <w:tcBorders>
              <w:top w:val="nil"/>
              <w:left w:val="nil"/>
              <w:bottom w:val="single" w:sz="4" w:space="0" w:color="auto"/>
              <w:right w:val="single" w:sz="4" w:space="0" w:color="auto"/>
            </w:tcBorders>
            <w:vAlign w:val="center"/>
            <w:hideMark/>
          </w:tcPr>
          <w:p w14:paraId="08722996" w14:textId="77777777" w:rsidR="00C258AA" w:rsidRDefault="00C258AA">
            <w:pPr>
              <w:jc w:val="center"/>
              <w:rPr>
                <w:sz w:val="20"/>
                <w:szCs w:val="20"/>
              </w:rPr>
            </w:pPr>
            <w:r>
              <w:rPr>
                <w:sz w:val="20"/>
                <w:szCs w:val="20"/>
              </w:rPr>
              <w:t> </w:t>
            </w:r>
          </w:p>
        </w:tc>
        <w:tc>
          <w:tcPr>
            <w:tcW w:w="1564" w:type="dxa"/>
            <w:tcBorders>
              <w:top w:val="nil"/>
              <w:left w:val="nil"/>
              <w:bottom w:val="single" w:sz="4" w:space="0" w:color="auto"/>
              <w:right w:val="single" w:sz="4" w:space="0" w:color="auto"/>
            </w:tcBorders>
            <w:vAlign w:val="center"/>
            <w:hideMark/>
          </w:tcPr>
          <w:p w14:paraId="1EB220E8" w14:textId="77777777" w:rsidR="00C258AA" w:rsidRDefault="00C258AA">
            <w:pPr>
              <w:jc w:val="center"/>
              <w:rPr>
                <w:sz w:val="20"/>
                <w:szCs w:val="20"/>
              </w:rPr>
            </w:pPr>
            <w:r>
              <w:rPr>
                <w:sz w:val="20"/>
                <w:szCs w:val="20"/>
              </w:rPr>
              <w:t xml:space="preserve">233,40000  </w:t>
            </w:r>
          </w:p>
        </w:tc>
        <w:tc>
          <w:tcPr>
            <w:tcW w:w="1564" w:type="dxa"/>
            <w:tcBorders>
              <w:top w:val="nil"/>
              <w:left w:val="nil"/>
              <w:bottom w:val="single" w:sz="4" w:space="0" w:color="auto"/>
              <w:right w:val="single" w:sz="4" w:space="0" w:color="auto"/>
            </w:tcBorders>
            <w:vAlign w:val="center"/>
            <w:hideMark/>
          </w:tcPr>
          <w:p w14:paraId="32A52DB6" w14:textId="77777777" w:rsidR="00C258AA" w:rsidRDefault="00C258AA">
            <w:pPr>
              <w:jc w:val="center"/>
              <w:rPr>
                <w:sz w:val="20"/>
                <w:szCs w:val="20"/>
              </w:rPr>
            </w:pPr>
            <w:r>
              <w:rPr>
                <w:sz w:val="20"/>
                <w:szCs w:val="20"/>
              </w:rPr>
              <w:t xml:space="preserve">0,00000  </w:t>
            </w:r>
          </w:p>
        </w:tc>
        <w:tc>
          <w:tcPr>
            <w:tcW w:w="1423" w:type="dxa"/>
            <w:tcBorders>
              <w:top w:val="nil"/>
              <w:left w:val="nil"/>
              <w:bottom w:val="single" w:sz="4" w:space="0" w:color="auto"/>
              <w:right w:val="single" w:sz="4" w:space="0" w:color="auto"/>
            </w:tcBorders>
            <w:vAlign w:val="center"/>
            <w:hideMark/>
          </w:tcPr>
          <w:p w14:paraId="05D77943" w14:textId="77777777" w:rsidR="00C258AA" w:rsidRDefault="00C258AA">
            <w:pPr>
              <w:jc w:val="center"/>
              <w:rPr>
                <w:sz w:val="20"/>
                <w:szCs w:val="20"/>
              </w:rPr>
            </w:pPr>
            <w:r>
              <w:rPr>
                <w:sz w:val="20"/>
                <w:szCs w:val="20"/>
              </w:rPr>
              <w:t xml:space="preserve">233,40000  </w:t>
            </w:r>
          </w:p>
        </w:tc>
        <w:tc>
          <w:tcPr>
            <w:tcW w:w="1440" w:type="dxa"/>
            <w:tcBorders>
              <w:top w:val="nil"/>
              <w:left w:val="nil"/>
              <w:bottom w:val="single" w:sz="4" w:space="0" w:color="auto"/>
              <w:right w:val="single" w:sz="4" w:space="0" w:color="auto"/>
            </w:tcBorders>
            <w:vAlign w:val="center"/>
            <w:hideMark/>
          </w:tcPr>
          <w:p w14:paraId="3653A029" w14:textId="77777777" w:rsidR="00C258AA" w:rsidRDefault="00C258AA">
            <w:pPr>
              <w:jc w:val="center"/>
              <w:rPr>
                <w:sz w:val="20"/>
                <w:szCs w:val="20"/>
              </w:rPr>
            </w:pPr>
            <w:r>
              <w:rPr>
                <w:sz w:val="20"/>
                <w:szCs w:val="20"/>
              </w:rPr>
              <w:t xml:space="preserve">0,00000  </w:t>
            </w:r>
          </w:p>
        </w:tc>
        <w:tc>
          <w:tcPr>
            <w:tcW w:w="1527" w:type="dxa"/>
            <w:tcBorders>
              <w:top w:val="nil"/>
              <w:left w:val="nil"/>
              <w:bottom w:val="single" w:sz="4" w:space="0" w:color="auto"/>
              <w:right w:val="single" w:sz="4" w:space="0" w:color="auto"/>
            </w:tcBorders>
            <w:vAlign w:val="center"/>
            <w:hideMark/>
          </w:tcPr>
          <w:p w14:paraId="41340DCD" w14:textId="77777777" w:rsidR="00C258AA" w:rsidRDefault="00C258AA">
            <w:pPr>
              <w:jc w:val="center"/>
              <w:rPr>
                <w:sz w:val="20"/>
                <w:szCs w:val="20"/>
              </w:rPr>
            </w:pPr>
            <w:r>
              <w:rPr>
                <w:sz w:val="20"/>
                <w:szCs w:val="20"/>
              </w:rPr>
              <w:t xml:space="preserve">233,40000  </w:t>
            </w:r>
          </w:p>
        </w:tc>
      </w:tr>
      <w:tr w:rsidR="00C258AA" w14:paraId="4ADDB8ED" w14:textId="77777777" w:rsidTr="002D3913">
        <w:trPr>
          <w:gridAfter w:val="1"/>
          <w:wAfter w:w="14" w:type="dxa"/>
          <w:trHeight w:val="284"/>
        </w:trPr>
        <w:tc>
          <w:tcPr>
            <w:tcW w:w="4111" w:type="dxa"/>
            <w:tcBorders>
              <w:top w:val="nil"/>
              <w:left w:val="single" w:sz="4" w:space="0" w:color="auto"/>
              <w:bottom w:val="single" w:sz="4" w:space="0" w:color="auto"/>
              <w:right w:val="single" w:sz="4" w:space="0" w:color="auto"/>
            </w:tcBorders>
            <w:vAlign w:val="center"/>
            <w:hideMark/>
          </w:tcPr>
          <w:p w14:paraId="428BFF32" w14:textId="77777777" w:rsidR="00C258AA" w:rsidRDefault="00C258AA">
            <w:pPr>
              <w:rPr>
                <w:sz w:val="20"/>
                <w:szCs w:val="20"/>
              </w:rPr>
            </w:pPr>
            <w:r>
              <w:rPr>
                <w:sz w:val="20"/>
                <w:szCs w:val="20"/>
              </w:rPr>
              <w:t>Основное мероприятие "Осуществление выполнения переданных государственных полномочий"</w:t>
            </w:r>
          </w:p>
        </w:tc>
        <w:tc>
          <w:tcPr>
            <w:tcW w:w="571" w:type="dxa"/>
            <w:tcBorders>
              <w:top w:val="nil"/>
              <w:left w:val="nil"/>
              <w:bottom w:val="single" w:sz="4" w:space="0" w:color="auto"/>
              <w:right w:val="single" w:sz="4" w:space="0" w:color="auto"/>
            </w:tcBorders>
            <w:vAlign w:val="center"/>
            <w:hideMark/>
          </w:tcPr>
          <w:p w14:paraId="0FC9E773" w14:textId="77777777" w:rsidR="00C258AA" w:rsidRDefault="00C258AA">
            <w:pPr>
              <w:jc w:val="center"/>
              <w:rPr>
                <w:sz w:val="20"/>
                <w:szCs w:val="20"/>
              </w:rPr>
            </w:pPr>
            <w:r>
              <w:rPr>
                <w:sz w:val="20"/>
                <w:szCs w:val="20"/>
              </w:rPr>
              <w:t>650</w:t>
            </w:r>
          </w:p>
        </w:tc>
        <w:tc>
          <w:tcPr>
            <w:tcW w:w="572" w:type="dxa"/>
            <w:tcBorders>
              <w:top w:val="nil"/>
              <w:left w:val="nil"/>
              <w:bottom w:val="single" w:sz="4" w:space="0" w:color="auto"/>
              <w:right w:val="single" w:sz="4" w:space="0" w:color="auto"/>
            </w:tcBorders>
            <w:vAlign w:val="center"/>
            <w:hideMark/>
          </w:tcPr>
          <w:p w14:paraId="4FC0E8CA" w14:textId="77777777" w:rsidR="00C258AA" w:rsidRDefault="00C258AA">
            <w:pPr>
              <w:jc w:val="center"/>
              <w:rPr>
                <w:sz w:val="20"/>
                <w:szCs w:val="20"/>
              </w:rPr>
            </w:pPr>
            <w:r>
              <w:rPr>
                <w:sz w:val="20"/>
                <w:szCs w:val="20"/>
              </w:rPr>
              <w:t>03</w:t>
            </w:r>
          </w:p>
        </w:tc>
        <w:tc>
          <w:tcPr>
            <w:tcW w:w="572" w:type="dxa"/>
            <w:tcBorders>
              <w:top w:val="nil"/>
              <w:left w:val="nil"/>
              <w:bottom w:val="single" w:sz="4" w:space="0" w:color="auto"/>
              <w:right w:val="single" w:sz="4" w:space="0" w:color="auto"/>
            </w:tcBorders>
            <w:vAlign w:val="center"/>
            <w:hideMark/>
          </w:tcPr>
          <w:p w14:paraId="36AF6832" w14:textId="77777777" w:rsidR="00C258AA" w:rsidRDefault="00C258AA">
            <w:pPr>
              <w:jc w:val="center"/>
              <w:rPr>
                <w:sz w:val="20"/>
                <w:szCs w:val="20"/>
              </w:rPr>
            </w:pPr>
            <w:r>
              <w:rPr>
                <w:sz w:val="20"/>
                <w:szCs w:val="20"/>
              </w:rPr>
              <w:t>04</w:t>
            </w:r>
          </w:p>
        </w:tc>
        <w:tc>
          <w:tcPr>
            <w:tcW w:w="1423" w:type="dxa"/>
            <w:tcBorders>
              <w:top w:val="nil"/>
              <w:left w:val="nil"/>
              <w:bottom w:val="single" w:sz="4" w:space="0" w:color="auto"/>
              <w:right w:val="single" w:sz="4" w:space="0" w:color="auto"/>
            </w:tcBorders>
            <w:vAlign w:val="center"/>
            <w:hideMark/>
          </w:tcPr>
          <w:p w14:paraId="023D25B4" w14:textId="77777777" w:rsidR="00C258AA" w:rsidRDefault="00C258AA">
            <w:pPr>
              <w:jc w:val="center"/>
              <w:rPr>
                <w:sz w:val="20"/>
                <w:szCs w:val="20"/>
              </w:rPr>
            </w:pPr>
            <w:r>
              <w:rPr>
                <w:sz w:val="20"/>
                <w:szCs w:val="20"/>
              </w:rPr>
              <w:t>0600400000</w:t>
            </w:r>
          </w:p>
        </w:tc>
        <w:tc>
          <w:tcPr>
            <w:tcW w:w="572" w:type="dxa"/>
            <w:tcBorders>
              <w:top w:val="nil"/>
              <w:left w:val="nil"/>
              <w:bottom w:val="single" w:sz="4" w:space="0" w:color="auto"/>
              <w:right w:val="single" w:sz="4" w:space="0" w:color="auto"/>
            </w:tcBorders>
            <w:vAlign w:val="center"/>
            <w:hideMark/>
          </w:tcPr>
          <w:p w14:paraId="7EDC0E34" w14:textId="77777777" w:rsidR="00C258AA" w:rsidRDefault="00C258AA">
            <w:pPr>
              <w:jc w:val="center"/>
              <w:rPr>
                <w:sz w:val="20"/>
                <w:szCs w:val="20"/>
              </w:rPr>
            </w:pPr>
            <w:r>
              <w:rPr>
                <w:sz w:val="20"/>
                <w:szCs w:val="20"/>
              </w:rPr>
              <w:t> </w:t>
            </w:r>
          </w:p>
        </w:tc>
        <w:tc>
          <w:tcPr>
            <w:tcW w:w="1564" w:type="dxa"/>
            <w:tcBorders>
              <w:top w:val="nil"/>
              <w:left w:val="nil"/>
              <w:bottom w:val="single" w:sz="4" w:space="0" w:color="auto"/>
              <w:right w:val="single" w:sz="4" w:space="0" w:color="auto"/>
            </w:tcBorders>
            <w:vAlign w:val="center"/>
            <w:hideMark/>
          </w:tcPr>
          <w:p w14:paraId="5B19DA5A" w14:textId="77777777" w:rsidR="00C258AA" w:rsidRDefault="00C258AA">
            <w:pPr>
              <w:jc w:val="center"/>
              <w:rPr>
                <w:sz w:val="20"/>
                <w:szCs w:val="20"/>
              </w:rPr>
            </w:pPr>
            <w:r>
              <w:rPr>
                <w:sz w:val="20"/>
                <w:szCs w:val="20"/>
              </w:rPr>
              <w:t xml:space="preserve">233,40000  </w:t>
            </w:r>
          </w:p>
        </w:tc>
        <w:tc>
          <w:tcPr>
            <w:tcW w:w="1564" w:type="dxa"/>
            <w:tcBorders>
              <w:top w:val="nil"/>
              <w:left w:val="nil"/>
              <w:bottom w:val="single" w:sz="4" w:space="0" w:color="auto"/>
              <w:right w:val="single" w:sz="4" w:space="0" w:color="auto"/>
            </w:tcBorders>
            <w:vAlign w:val="center"/>
            <w:hideMark/>
          </w:tcPr>
          <w:p w14:paraId="09DA8A09" w14:textId="77777777" w:rsidR="00C258AA" w:rsidRDefault="00C258AA">
            <w:pPr>
              <w:jc w:val="center"/>
              <w:rPr>
                <w:sz w:val="20"/>
                <w:szCs w:val="20"/>
              </w:rPr>
            </w:pPr>
            <w:r>
              <w:rPr>
                <w:sz w:val="20"/>
                <w:szCs w:val="20"/>
              </w:rPr>
              <w:t xml:space="preserve">0,00000  </w:t>
            </w:r>
          </w:p>
        </w:tc>
        <w:tc>
          <w:tcPr>
            <w:tcW w:w="1423" w:type="dxa"/>
            <w:tcBorders>
              <w:top w:val="nil"/>
              <w:left w:val="nil"/>
              <w:bottom w:val="single" w:sz="4" w:space="0" w:color="auto"/>
              <w:right w:val="single" w:sz="4" w:space="0" w:color="auto"/>
            </w:tcBorders>
            <w:vAlign w:val="center"/>
            <w:hideMark/>
          </w:tcPr>
          <w:p w14:paraId="1FEE3EDB" w14:textId="77777777" w:rsidR="00C258AA" w:rsidRDefault="00C258AA">
            <w:pPr>
              <w:jc w:val="center"/>
              <w:rPr>
                <w:sz w:val="20"/>
                <w:szCs w:val="20"/>
              </w:rPr>
            </w:pPr>
            <w:r>
              <w:rPr>
                <w:sz w:val="20"/>
                <w:szCs w:val="20"/>
              </w:rPr>
              <w:t xml:space="preserve">233,40000  </w:t>
            </w:r>
          </w:p>
        </w:tc>
        <w:tc>
          <w:tcPr>
            <w:tcW w:w="1440" w:type="dxa"/>
            <w:tcBorders>
              <w:top w:val="nil"/>
              <w:left w:val="nil"/>
              <w:bottom w:val="single" w:sz="4" w:space="0" w:color="auto"/>
              <w:right w:val="single" w:sz="4" w:space="0" w:color="auto"/>
            </w:tcBorders>
            <w:vAlign w:val="center"/>
            <w:hideMark/>
          </w:tcPr>
          <w:p w14:paraId="11EE2B42" w14:textId="77777777" w:rsidR="00C258AA" w:rsidRDefault="00C258AA">
            <w:pPr>
              <w:jc w:val="center"/>
              <w:rPr>
                <w:sz w:val="20"/>
                <w:szCs w:val="20"/>
              </w:rPr>
            </w:pPr>
            <w:r>
              <w:rPr>
                <w:sz w:val="20"/>
                <w:szCs w:val="20"/>
              </w:rPr>
              <w:t xml:space="preserve">0,00000  </w:t>
            </w:r>
          </w:p>
        </w:tc>
        <w:tc>
          <w:tcPr>
            <w:tcW w:w="1527" w:type="dxa"/>
            <w:tcBorders>
              <w:top w:val="nil"/>
              <w:left w:val="nil"/>
              <w:bottom w:val="single" w:sz="4" w:space="0" w:color="auto"/>
              <w:right w:val="single" w:sz="4" w:space="0" w:color="auto"/>
            </w:tcBorders>
            <w:vAlign w:val="center"/>
            <w:hideMark/>
          </w:tcPr>
          <w:p w14:paraId="78FE3254" w14:textId="77777777" w:rsidR="00C258AA" w:rsidRDefault="00C258AA">
            <w:pPr>
              <w:jc w:val="center"/>
              <w:rPr>
                <w:sz w:val="20"/>
                <w:szCs w:val="20"/>
              </w:rPr>
            </w:pPr>
            <w:r>
              <w:rPr>
                <w:sz w:val="20"/>
                <w:szCs w:val="20"/>
              </w:rPr>
              <w:t xml:space="preserve">233,40000  </w:t>
            </w:r>
          </w:p>
        </w:tc>
      </w:tr>
      <w:tr w:rsidR="00C258AA" w14:paraId="57D3AAB2" w14:textId="77777777" w:rsidTr="002D3913">
        <w:trPr>
          <w:gridAfter w:val="1"/>
          <w:wAfter w:w="14" w:type="dxa"/>
          <w:trHeight w:val="284"/>
        </w:trPr>
        <w:tc>
          <w:tcPr>
            <w:tcW w:w="4111" w:type="dxa"/>
            <w:tcBorders>
              <w:top w:val="nil"/>
              <w:left w:val="single" w:sz="4" w:space="0" w:color="auto"/>
              <w:bottom w:val="single" w:sz="4" w:space="0" w:color="auto"/>
              <w:right w:val="single" w:sz="4" w:space="0" w:color="auto"/>
            </w:tcBorders>
            <w:vAlign w:val="center"/>
            <w:hideMark/>
          </w:tcPr>
          <w:p w14:paraId="370C320B" w14:textId="77777777" w:rsidR="00C258AA" w:rsidRDefault="00C258AA">
            <w:pPr>
              <w:rPr>
                <w:sz w:val="20"/>
                <w:szCs w:val="20"/>
              </w:rPr>
            </w:pPr>
            <w:r>
              <w:rPr>
                <w:sz w:val="20"/>
                <w:szCs w:val="20"/>
              </w:rPr>
              <w:lastRenderedPageBreak/>
              <w:t>Осуществление переданных полномочий Российской Федерации на государственную регистрацию актов гражданского состояния</w:t>
            </w:r>
          </w:p>
        </w:tc>
        <w:tc>
          <w:tcPr>
            <w:tcW w:w="571" w:type="dxa"/>
            <w:tcBorders>
              <w:top w:val="nil"/>
              <w:left w:val="nil"/>
              <w:bottom w:val="single" w:sz="4" w:space="0" w:color="auto"/>
              <w:right w:val="single" w:sz="4" w:space="0" w:color="auto"/>
            </w:tcBorders>
            <w:vAlign w:val="center"/>
            <w:hideMark/>
          </w:tcPr>
          <w:p w14:paraId="69E89095" w14:textId="77777777" w:rsidR="00C258AA" w:rsidRDefault="00C258AA">
            <w:pPr>
              <w:jc w:val="center"/>
              <w:rPr>
                <w:sz w:val="20"/>
                <w:szCs w:val="20"/>
              </w:rPr>
            </w:pPr>
            <w:r>
              <w:rPr>
                <w:sz w:val="20"/>
                <w:szCs w:val="20"/>
              </w:rPr>
              <w:t>650</w:t>
            </w:r>
          </w:p>
        </w:tc>
        <w:tc>
          <w:tcPr>
            <w:tcW w:w="572" w:type="dxa"/>
            <w:tcBorders>
              <w:top w:val="nil"/>
              <w:left w:val="nil"/>
              <w:bottom w:val="single" w:sz="4" w:space="0" w:color="auto"/>
              <w:right w:val="single" w:sz="4" w:space="0" w:color="auto"/>
            </w:tcBorders>
            <w:vAlign w:val="center"/>
            <w:hideMark/>
          </w:tcPr>
          <w:p w14:paraId="19FF9400" w14:textId="77777777" w:rsidR="00C258AA" w:rsidRDefault="00C258AA">
            <w:pPr>
              <w:jc w:val="center"/>
              <w:rPr>
                <w:sz w:val="20"/>
                <w:szCs w:val="20"/>
              </w:rPr>
            </w:pPr>
            <w:r>
              <w:rPr>
                <w:sz w:val="20"/>
                <w:szCs w:val="20"/>
              </w:rPr>
              <w:t>03</w:t>
            </w:r>
          </w:p>
        </w:tc>
        <w:tc>
          <w:tcPr>
            <w:tcW w:w="572" w:type="dxa"/>
            <w:tcBorders>
              <w:top w:val="nil"/>
              <w:left w:val="nil"/>
              <w:bottom w:val="single" w:sz="4" w:space="0" w:color="auto"/>
              <w:right w:val="single" w:sz="4" w:space="0" w:color="auto"/>
            </w:tcBorders>
            <w:vAlign w:val="center"/>
            <w:hideMark/>
          </w:tcPr>
          <w:p w14:paraId="7CDD7EBE" w14:textId="77777777" w:rsidR="00C258AA" w:rsidRDefault="00C258AA">
            <w:pPr>
              <w:jc w:val="center"/>
              <w:rPr>
                <w:sz w:val="20"/>
                <w:szCs w:val="20"/>
              </w:rPr>
            </w:pPr>
            <w:r>
              <w:rPr>
                <w:sz w:val="20"/>
                <w:szCs w:val="20"/>
              </w:rPr>
              <w:t>04</w:t>
            </w:r>
          </w:p>
        </w:tc>
        <w:tc>
          <w:tcPr>
            <w:tcW w:w="1423" w:type="dxa"/>
            <w:tcBorders>
              <w:top w:val="nil"/>
              <w:left w:val="nil"/>
              <w:bottom w:val="single" w:sz="4" w:space="0" w:color="auto"/>
              <w:right w:val="single" w:sz="4" w:space="0" w:color="auto"/>
            </w:tcBorders>
            <w:vAlign w:val="center"/>
            <w:hideMark/>
          </w:tcPr>
          <w:p w14:paraId="58542872" w14:textId="77777777" w:rsidR="00C258AA" w:rsidRDefault="00C258AA">
            <w:pPr>
              <w:jc w:val="center"/>
              <w:rPr>
                <w:sz w:val="20"/>
                <w:szCs w:val="20"/>
              </w:rPr>
            </w:pPr>
            <w:r>
              <w:rPr>
                <w:sz w:val="20"/>
                <w:szCs w:val="20"/>
              </w:rPr>
              <w:t>0600459300</w:t>
            </w:r>
          </w:p>
        </w:tc>
        <w:tc>
          <w:tcPr>
            <w:tcW w:w="572" w:type="dxa"/>
            <w:tcBorders>
              <w:top w:val="nil"/>
              <w:left w:val="nil"/>
              <w:bottom w:val="single" w:sz="4" w:space="0" w:color="auto"/>
              <w:right w:val="single" w:sz="4" w:space="0" w:color="auto"/>
            </w:tcBorders>
            <w:vAlign w:val="center"/>
            <w:hideMark/>
          </w:tcPr>
          <w:p w14:paraId="2FA08D22" w14:textId="77777777" w:rsidR="00C258AA" w:rsidRDefault="00C258AA">
            <w:pPr>
              <w:jc w:val="center"/>
              <w:rPr>
                <w:sz w:val="20"/>
                <w:szCs w:val="20"/>
              </w:rPr>
            </w:pPr>
            <w:r>
              <w:rPr>
                <w:sz w:val="20"/>
                <w:szCs w:val="20"/>
              </w:rPr>
              <w:t> </w:t>
            </w:r>
          </w:p>
        </w:tc>
        <w:tc>
          <w:tcPr>
            <w:tcW w:w="1564" w:type="dxa"/>
            <w:tcBorders>
              <w:top w:val="nil"/>
              <w:left w:val="nil"/>
              <w:bottom w:val="single" w:sz="4" w:space="0" w:color="auto"/>
              <w:right w:val="single" w:sz="4" w:space="0" w:color="auto"/>
            </w:tcBorders>
            <w:vAlign w:val="center"/>
            <w:hideMark/>
          </w:tcPr>
          <w:p w14:paraId="3D532486" w14:textId="77777777" w:rsidR="00C258AA" w:rsidRDefault="00C258AA">
            <w:pPr>
              <w:jc w:val="center"/>
              <w:rPr>
                <w:sz w:val="20"/>
                <w:szCs w:val="20"/>
              </w:rPr>
            </w:pPr>
            <w:r>
              <w:rPr>
                <w:sz w:val="20"/>
                <w:szCs w:val="20"/>
              </w:rPr>
              <w:t xml:space="preserve">169,70000  </w:t>
            </w:r>
          </w:p>
        </w:tc>
        <w:tc>
          <w:tcPr>
            <w:tcW w:w="1564" w:type="dxa"/>
            <w:tcBorders>
              <w:top w:val="nil"/>
              <w:left w:val="nil"/>
              <w:bottom w:val="single" w:sz="4" w:space="0" w:color="auto"/>
              <w:right w:val="single" w:sz="4" w:space="0" w:color="auto"/>
            </w:tcBorders>
            <w:vAlign w:val="center"/>
            <w:hideMark/>
          </w:tcPr>
          <w:p w14:paraId="39ACF3FC" w14:textId="77777777" w:rsidR="00C258AA" w:rsidRDefault="00C258AA">
            <w:pPr>
              <w:jc w:val="center"/>
              <w:rPr>
                <w:sz w:val="20"/>
                <w:szCs w:val="20"/>
              </w:rPr>
            </w:pPr>
            <w:r>
              <w:rPr>
                <w:sz w:val="20"/>
                <w:szCs w:val="20"/>
              </w:rPr>
              <w:t xml:space="preserve">0,00000  </w:t>
            </w:r>
          </w:p>
        </w:tc>
        <w:tc>
          <w:tcPr>
            <w:tcW w:w="1423" w:type="dxa"/>
            <w:tcBorders>
              <w:top w:val="nil"/>
              <w:left w:val="nil"/>
              <w:bottom w:val="single" w:sz="4" w:space="0" w:color="auto"/>
              <w:right w:val="single" w:sz="4" w:space="0" w:color="auto"/>
            </w:tcBorders>
            <w:vAlign w:val="center"/>
            <w:hideMark/>
          </w:tcPr>
          <w:p w14:paraId="3B18D314" w14:textId="77777777" w:rsidR="00C258AA" w:rsidRDefault="00C258AA">
            <w:pPr>
              <w:jc w:val="center"/>
              <w:rPr>
                <w:sz w:val="20"/>
                <w:szCs w:val="20"/>
              </w:rPr>
            </w:pPr>
            <w:r>
              <w:rPr>
                <w:sz w:val="20"/>
                <w:szCs w:val="20"/>
              </w:rPr>
              <w:t xml:space="preserve">169,70000  </w:t>
            </w:r>
          </w:p>
        </w:tc>
        <w:tc>
          <w:tcPr>
            <w:tcW w:w="1440" w:type="dxa"/>
            <w:tcBorders>
              <w:top w:val="nil"/>
              <w:left w:val="nil"/>
              <w:bottom w:val="single" w:sz="4" w:space="0" w:color="auto"/>
              <w:right w:val="single" w:sz="4" w:space="0" w:color="auto"/>
            </w:tcBorders>
            <w:vAlign w:val="center"/>
            <w:hideMark/>
          </w:tcPr>
          <w:p w14:paraId="42667983" w14:textId="77777777" w:rsidR="00C258AA" w:rsidRDefault="00C258AA">
            <w:pPr>
              <w:jc w:val="center"/>
              <w:rPr>
                <w:sz w:val="20"/>
                <w:szCs w:val="20"/>
              </w:rPr>
            </w:pPr>
            <w:r>
              <w:rPr>
                <w:sz w:val="20"/>
                <w:szCs w:val="20"/>
              </w:rPr>
              <w:t xml:space="preserve">0,00000  </w:t>
            </w:r>
          </w:p>
        </w:tc>
        <w:tc>
          <w:tcPr>
            <w:tcW w:w="1527" w:type="dxa"/>
            <w:tcBorders>
              <w:top w:val="nil"/>
              <w:left w:val="nil"/>
              <w:bottom w:val="single" w:sz="4" w:space="0" w:color="auto"/>
              <w:right w:val="single" w:sz="4" w:space="0" w:color="auto"/>
            </w:tcBorders>
            <w:vAlign w:val="center"/>
            <w:hideMark/>
          </w:tcPr>
          <w:p w14:paraId="705068DC" w14:textId="77777777" w:rsidR="00C258AA" w:rsidRDefault="00C258AA">
            <w:pPr>
              <w:jc w:val="center"/>
              <w:rPr>
                <w:sz w:val="20"/>
                <w:szCs w:val="20"/>
              </w:rPr>
            </w:pPr>
            <w:r>
              <w:rPr>
                <w:sz w:val="20"/>
                <w:szCs w:val="20"/>
              </w:rPr>
              <w:t xml:space="preserve">169,70000  </w:t>
            </w:r>
          </w:p>
        </w:tc>
      </w:tr>
      <w:tr w:rsidR="00C258AA" w14:paraId="598044FA" w14:textId="77777777" w:rsidTr="002D3913">
        <w:trPr>
          <w:gridAfter w:val="1"/>
          <w:wAfter w:w="14" w:type="dxa"/>
          <w:trHeight w:val="284"/>
        </w:trPr>
        <w:tc>
          <w:tcPr>
            <w:tcW w:w="4111" w:type="dxa"/>
            <w:tcBorders>
              <w:top w:val="nil"/>
              <w:left w:val="single" w:sz="4" w:space="0" w:color="auto"/>
              <w:bottom w:val="single" w:sz="4" w:space="0" w:color="auto"/>
              <w:right w:val="single" w:sz="4" w:space="0" w:color="auto"/>
            </w:tcBorders>
            <w:vAlign w:val="center"/>
            <w:hideMark/>
          </w:tcPr>
          <w:p w14:paraId="6E48425B" w14:textId="77777777" w:rsidR="00C258AA" w:rsidRDefault="00C258AA">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1" w:type="dxa"/>
            <w:tcBorders>
              <w:top w:val="nil"/>
              <w:left w:val="nil"/>
              <w:bottom w:val="single" w:sz="4" w:space="0" w:color="auto"/>
              <w:right w:val="single" w:sz="4" w:space="0" w:color="auto"/>
            </w:tcBorders>
            <w:vAlign w:val="center"/>
            <w:hideMark/>
          </w:tcPr>
          <w:p w14:paraId="65269923" w14:textId="77777777" w:rsidR="00C258AA" w:rsidRDefault="00C258AA">
            <w:pPr>
              <w:jc w:val="center"/>
              <w:rPr>
                <w:sz w:val="20"/>
                <w:szCs w:val="20"/>
              </w:rPr>
            </w:pPr>
            <w:r>
              <w:rPr>
                <w:sz w:val="20"/>
                <w:szCs w:val="20"/>
              </w:rPr>
              <w:t>650</w:t>
            </w:r>
          </w:p>
        </w:tc>
        <w:tc>
          <w:tcPr>
            <w:tcW w:w="572" w:type="dxa"/>
            <w:tcBorders>
              <w:top w:val="nil"/>
              <w:left w:val="nil"/>
              <w:bottom w:val="single" w:sz="4" w:space="0" w:color="auto"/>
              <w:right w:val="single" w:sz="4" w:space="0" w:color="auto"/>
            </w:tcBorders>
            <w:vAlign w:val="center"/>
            <w:hideMark/>
          </w:tcPr>
          <w:p w14:paraId="14CDCC21" w14:textId="77777777" w:rsidR="00C258AA" w:rsidRDefault="00C258AA">
            <w:pPr>
              <w:jc w:val="center"/>
              <w:rPr>
                <w:sz w:val="20"/>
                <w:szCs w:val="20"/>
              </w:rPr>
            </w:pPr>
            <w:r>
              <w:rPr>
                <w:sz w:val="20"/>
                <w:szCs w:val="20"/>
              </w:rPr>
              <w:t>03</w:t>
            </w:r>
          </w:p>
        </w:tc>
        <w:tc>
          <w:tcPr>
            <w:tcW w:w="572" w:type="dxa"/>
            <w:tcBorders>
              <w:top w:val="nil"/>
              <w:left w:val="nil"/>
              <w:bottom w:val="single" w:sz="4" w:space="0" w:color="auto"/>
              <w:right w:val="single" w:sz="4" w:space="0" w:color="auto"/>
            </w:tcBorders>
            <w:vAlign w:val="center"/>
            <w:hideMark/>
          </w:tcPr>
          <w:p w14:paraId="361CBD7E" w14:textId="77777777" w:rsidR="00C258AA" w:rsidRDefault="00C258AA">
            <w:pPr>
              <w:jc w:val="center"/>
              <w:rPr>
                <w:sz w:val="20"/>
                <w:szCs w:val="20"/>
              </w:rPr>
            </w:pPr>
            <w:r>
              <w:rPr>
                <w:sz w:val="20"/>
                <w:szCs w:val="20"/>
              </w:rPr>
              <w:t>04</w:t>
            </w:r>
          </w:p>
        </w:tc>
        <w:tc>
          <w:tcPr>
            <w:tcW w:w="1423" w:type="dxa"/>
            <w:tcBorders>
              <w:top w:val="nil"/>
              <w:left w:val="nil"/>
              <w:bottom w:val="single" w:sz="4" w:space="0" w:color="auto"/>
              <w:right w:val="single" w:sz="4" w:space="0" w:color="auto"/>
            </w:tcBorders>
            <w:vAlign w:val="center"/>
            <w:hideMark/>
          </w:tcPr>
          <w:p w14:paraId="079E6AC3" w14:textId="77777777" w:rsidR="00C258AA" w:rsidRDefault="00C258AA">
            <w:pPr>
              <w:jc w:val="center"/>
              <w:rPr>
                <w:sz w:val="20"/>
                <w:szCs w:val="20"/>
              </w:rPr>
            </w:pPr>
            <w:r>
              <w:rPr>
                <w:sz w:val="20"/>
                <w:szCs w:val="20"/>
              </w:rPr>
              <w:t>0600459300</w:t>
            </w:r>
          </w:p>
        </w:tc>
        <w:tc>
          <w:tcPr>
            <w:tcW w:w="572" w:type="dxa"/>
            <w:tcBorders>
              <w:top w:val="nil"/>
              <w:left w:val="nil"/>
              <w:bottom w:val="single" w:sz="4" w:space="0" w:color="auto"/>
              <w:right w:val="single" w:sz="4" w:space="0" w:color="auto"/>
            </w:tcBorders>
            <w:vAlign w:val="center"/>
            <w:hideMark/>
          </w:tcPr>
          <w:p w14:paraId="6372621A" w14:textId="77777777" w:rsidR="00C258AA" w:rsidRDefault="00C258AA">
            <w:pPr>
              <w:jc w:val="center"/>
              <w:rPr>
                <w:sz w:val="20"/>
                <w:szCs w:val="20"/>
              </w:rPr>
            </w:pPr>
            <w:r>
              <w:rPr>
                <w:sz w:val="20"/>
                <w:szCs w:val="20"/>
              </w:rPr>
              <w:t>100</w:t>
            </w:r>
          </w:p>
        </w:tc>
        <w:tc>
          <w:tcPr>
            <w:tcW w:w="1564" w:type="dxa"/>
            <w:tcBorders>
              <w:top w:val="nil"/>
              <w:left w:val="nil"/>
              <w:bottom w:val="single" w:sz="4" w:space="0" w:color="auto"/>
              <w:right w:val="single" w:sz="4" w:space="0" w:color="auto"/>
            </w:tcBorders>
            <w:vAlign w:val="center"/>
            <w:hideMark/>
          </w:tcPr>
          <w:p w14:paraId="362A602E" w14:textId="77777777" w:rsidR="00C258AA" w:rsidRDefault="00C258AA">
            <w:pPr>
              <w:jc w:val="center"/>
              <w:rPr>
                <w:sz w:val="20"/>
                <w:szCs w:val="20"/>
              </w:rPr>
            </w:pPr>
            <w:r>
              <w:rPr>
                <w:sz w:val="20"/>
                <w:szCs w:val="20"/>
              </w:rPr>
              <w:t xml:space="preserve">92,54000  </w:t>
            </w:r>
          </w:p>
        </w:tc>
        <w:tc>
          <w:tcPr>
            <w:tcW w:w="1564" w:type="dxa"/>
            <w:tcBorders>
              <w:top w:val="nil"/>
              <w:left w:val="nil"/>
              <w:bottom w:val="single" w:sz="4" w:space="0" w:color="auto"/>
              <w:right w:val="single" w:sz="4" w:space="0" w:color="auto"/>
            </w:tcBorders>
            <w:vAlign w:val="center"/>
            <w:hideMark/>
          </w:tcPr>
          <w:p w14:paraId="12B88B4C" w14:textId="77777777" w:rsidR="00C258AA" w:rsidRDefault="00C258AA">
            <w:pPr>
              <w:jc w:val="center"/>
              <w:rPr>
                <w:sz w:val="20"/>
                <w:szCs w:val="20"/>
              </w:rPr>
            </w:pPr>
            <w:r>
              <w:rPr>
                <w:sz w:val="20"/>
                <w:szCs w:val="20"/>
              </w:rPr>
              <w:t xml:space="preserve">0,00000  </w:t>
            </w:r>
          </w:p>
        </w:tc>
        <w:tc>
          <w:tcPr>
            <w:tcW w:w="1423" w:type="dxa"/>
            <w:tcBorders>
              <w:top w:val="nil"/>
              <w:left w:val="nil"/>
              <w:bottom w:val="single" w:sz="4" w:space="0" w:color="auto"/>
              <w:right w:val="single" w:sz="4" w:space="0" w:color="auto"/>
            </w:tcBorders>
            <w:vAlign w:val="center"/>
            <w:hideMark/>
          </w:tcPr>
          <w:p w14:paraId="4CC49A21" w14:textId="77777777" w:rsidR="00C258AA" w:rsidRDefault="00C258AA">
            <w:pPr>
              <w:jc w:val="center"/>
              <w:rPr>
                <w:sz w:val="20"/>
                <w:szCs w:val="20"/>
              </w:rPr>
            </w:pPr>
            <w:r>
              <w:rPr>
                <w:sz w:val="20"/>
                <w:szCs w:val="20"/>
              </w:rPr>
              <w:t xml:space="preserve">92,54000  </w:t>
            </w:r>
          </w:p>
        </w:tc>
        <w:tc>
          <w:tcPr>
            <w:tcW w:w="1440" w:type="dxa"/>
            <w:tcBorders>
              <w:top w:val="nil"/>
              <w:left w:val="nil"/>
              <w:bottom w:val="single" w:sz="4" w:space="0" w:color="auto"/>
              <w:right w:val="single" w:sz="4" w:space="0" w:color="auto"/>
            </w:tcBorders>
            <w:vAlign w:val="center"/>
            <w:hideMark/>
          </w:tcPr>
          <w:p w14:paraId="2D59D4AF" w14:textId="77777777" w:rsidR="00C258AA" w:rsidRDefault="00C258AA">
            <w:pPr>
              <w:jc w:val="center"/>
              <w:rPr>
                <w:sz w:val="20"/>
                <w:szCs w:val="20"/>
              </w:rPr>
            </w:pPr>
            <w:r>
              <w:rPr>
                <w:sz w:val="20"/>
                <w:szCs w:val="20"/>
              </w:rPr>
              <w:t xml:space="preserve">0,00000  </w:t>
            </w:r>
          </w:p>
        </w:tc>
        <w:tc>
          <w:tcPr>
            <w:tcW w:w="1527" w:type="dxa"/>
            <w:tcBorders>
              <w:top w:val="nil"/>
              <w:left w:val="nil"/>
              <w:bottom w:val="single" w:sz="4" w:space="0" w:color="auto"/>
              <w:right w:val="single" w:sz="4" w:space="0" w:color="auto"/>
            </w:tcBorders>
            <w:vAlign w:val="center"/>
            <w:hideMark/>
          </w:tcPr>
          <w:p w14:paraId="6A40F83E" w14:textId="77777777" w:rsidR="00C258AA" w:rsidRDefault="00C258AA">
            <w:pPr>
              <w:jc w:val="center"/>
              <w:rPr>
                <w:sz w:val="20"/>
                <w:szCs w:val="20"/>
              </w:rPr>
            </w:pPr>
            <w:r>
              <w:rPr>
                <w:sz w:val="20"/>
                <w:szCs w:val="20"/>
              </w:rPr>
              <w:t xml:space="preserve">92,54000  </w:t>
            </w:r>
          </w:p>
        </w:tc>
      </w:tr>
      <w:tr w:rsidR="00C258AA" w14:paraId="2850E28E" w14:textId="77777777" w:rsidTr="002D3913">
        <w:trPr>
          <w:gridAfter w:val="1"/>
          <w:wAfter w:w="14" w:type="dxa"/>
          <w:trHeight w:val="284"/>
        </w:trPr>
        <w:tc>
          <w:tcPr>
            <w:tcW w:w="4111" w:type="dxa"/>
            <w:tcBorders>
              <w:top w:val="nil"/>
              <w:left w:val="single" w:sz="4" w:space="0" w:color="auto"/>
              <w:bottom w:val="single" w:sz="4" w:space="0" w:color="auto"/>
              <w:right w:val="single" w:sz="4" w:space="0" w:color="auto"/>
            </w:tcBorders>
            <w:vAlign w:val="center"/>
            <w:hideMark/>
          </w:tcPr>
          <w:p w14:paraId="28E31E96" w14:textId="77777777" w:rsidR="00C258AA" w:rsidRDefault="00C258AA">
            <w:pPr>
              <w:rPr>
                <w:sz w:val="20"/>
                <w:szCs w:val="20"/>
              </w:rPr>
            </w:pPr>
            <w:r>
              <w:rPr>
                <w:sz w:val="20"/>
                <w:szCs w:val="20"/>
              </w:rPr>
              <w:t>Расходы на выплаты персоналу государственных (муниципальных) органов</w:t>
            </w:r>
          </w:p>
        </w:tc>
        <w:tc>
          <w:tcPr>
            <w:tcW w:w="571" w:type="dxa"/>
            <w:tcBorders>
              <w:top w:val="nil"/>
              <w:left w:val="nil"/>
              <w:bottom w:val="single" w:sz="4" w:space="0" w:color="auto"/>
              <w:right w:val="single" w:sz="4" w:space="0" w:color="auto"/>
            </w:tcBorders>
            <w:vAlign w:val="center"/>
            <w:hideMark/>
          </w:tcPr>
          <w:p w14:paraId="2C192C52" w14:textId="77777777" w:rsidR="00C258AA" w:rsidRDefault="00C258AA">
            <w:pPr>
              <w:jc w:val="center"/>
              <w:rPr>
                <w:sz w:val="20"/>
                <w:szCs w:val="20"/>
              </w:rPr>
            </w:pPr>
            <w:r>
              <w:rPr>
                <w:sz w:val="20"/>
                <w:szCs w:val="20"/>
              </w:rPr>
              <w:t>650</w:t>
            </w:r>
          </w:p>
        </w:tc>
        <w:tc>
          <w:tcPr>
            <w:tcW w:w="572" w:type="dxa"/>
            <w:tcBorders>
              <w:top w:val="nil"/>
              <w:left w:val="nil"/>
              <w:bottom w:val="single" w:sz="4" w:space="0" w:color="auto"/>
              <w:right w:val="single" w:sz="4" w:space="0" w:color="auto"/>
            </w:tcBorders>
            <w:vAlign w:val="center"/>
            <w:hideMark/>
          </w:tcPr>
          <w:p w14:paraId="5CC618BC" w14:textId="77777777" w:rsidR="00C258AA" w:rsidRDefault="00C258AA">
            <w:pPr>
              <w:jc w:val="center"/>
              <w:rPr>
                <w:sz w:val="20"/>
                <w:szCs w:val="20"/>
              </w:rPr>
            </w:pPr>
            <w:r>
              <w:rPr>
                <w:sz w:val="20"/>
                <w:szCs w:val="20"/>
              </w:rPr>
              <w:t>03</w:t>
            </w:r>
          </w:p>
        </w:tc>
        <w:tc>
          <w:tcPr>
            <w:tcW w:w="572" w:type="dxa"/>
            <w:tcBorders>
              <w:top w:val="nil"/>
              <w:left w:val="nil"/>
              <w:bottom w:val="single" w:sz="4" w:space="0" w:color="auto"/>
              <w:right w:val="single" w:sz="4" w:space="0" w:color="auto"/>
            </w:tcBorders>
            <w:vAlign w:val="center"/>
            <w:hideMark/>
          </w:tcPr>
          <w:p w14:paraId="36AFC10F" w14:textId="77777777" w:rsidR="00C258AA" w:rsidRDefault="00C258AA">
            <w:pPr>
              <w:jc w:val="center"/>
              <w:rPr>
                <w:sz w:val="20"/>
                <w:szCs w:val="20"/>
              </w:rPr>
            </w:pPr>
            <w:r>
              <w:rPr>
                <w:sz w:val="20"/>
                <w:szCs w:val="20"/>
              </w:rPr>
              <w:t>04</w:t>
            </w:r>
          </w:p>
        </w:tc>
        <w:tc>
          <w:tcPr>
            <w:tcW w:w="1423" w:type="dxa"/>
            <w:tcBorders>
              <w:top w:val="nil"/>
              <w:left w:val="nil"/>
              <w:bottom w:val="single" w:sz="4" w:space="0" w:color="auto"/>
              <w:right w:val="single" w:sz="4" w:space="0" w:color="auto"/>
            </w:tcBorders>
            <w:vAlign w:val="center"/>
            <w:hideMark/>
          </w:tcPr>
          <w:p w14:paraId="0F8E3159" w14:textId="77777777" w:rsidR="00C258AA" w:rsidRDefault="00C258AA">
            <w:pPr>
              <w:jc w:val="center"/>
              <w:rPr>
                <w:sz w:val="20"/>
                <w:szCs w:val="20"/>
              </w:rPr>
            </w:pPr>
            <w:r>
              <w:rPr>
                <w:sz w:val="20"/>
                <w:szCs w:val="20"/>
              </w:rPr>
              <w:t>0600459300</w:t>
            </w:r>
          </w:p>
        </w:tc>
        <w:tc>
          <w:tcPr>
            <w:tcW w:w="572" w:type="dxa"/>
            <w:tcBorders>
              <w:top w:val="nil"/>
              <w:left w:val="nil"/>
              <w:bottom w:val="single" w:sz="4" w:space="0" w:color="auto"/>
              <w:right w:val="single" w:sz="4" w:space="0" w:color="auto"/>
            </w:tcBorders>
            <w:vAlign w:val="center"/>
            <w:hideMark/>
          </w:tcPr>
          <w:p w14:paraId="5D07CF17" w14:textId="77777777" w:rsidR="00C258AA" w:rsidRDefault="00C258AA">
            <w:pPr>
              <w:jc w:val="center"/>
              <w:rPr>
                <w:sz w:val="20"/>
                <w:szCs w:val="20"/>
              </w:rPr>
            </w:pPr>
            <w:r>
              <w:rPr>
                <w:sz w:val="20"/>
                <w:szCs w:val="20"/>
              </w:rPr>
              <w:t>120</w:t>
            </w:r>
          </w:p>
        </w:tc>
        <w:tc>
          <w:tcPr>
            <w:tcW w:w="1564" w:type="dxa"/>
            <w:tcBorders>
              <w:top w:val="nil"/>
              <w:left w:val="nil"/>
              <w:bottom w:val="single" w:sz="4" w:space="0" w:color="auto"/>
              <w:right w:val="single" w:sz="4" w:space="0" w:color="auto"/>
            </w:tcBorders>
            <w:vAlign w:val="center"/>
            <w:hideMark/>
          </w:tcPr>
          <w:p w14:paraId="0FA08232" w14:textId="77777777" w:rsidR="00C258AA" w:rsidRDefault="00C258AA">
            <w:pPr>
              <w:jc w:val="center"/>
              <w:rPr>
                <w:sz w:val="20"/>
                <w:szCs w:val="20"/>
              </w:rPr>
            </w:pPr>
            <w:r>
              <w:rPr>
                <w:sz w:val="20"/>
                <w:szCs w:val="20"/>
              </w:rPr>
              <w:t xml:space="preserve">92,54000  </w:t>
            </w:r>
          </w:p>
        </w:tc>
        <w:tc>
          <w:tcPr>
            <w:tcW w:w="1564" w:type="dxa"/>
            <w:tcBorders>
              <w:top w:val="nil"/>
              <w:left w:val="nil"/>
              <w:bottom w:val="single" w:sz="4" w:space="0" w:color="auto"/>
              <w:right w:val="single" w:sz="4" w:space="0" w:color="auto"/>
            </w:tcBorders>
            <w:vAlign w:val="center"/>
            <w:hideMark/>
          </w:tcPr>
          <w:p w14:paraId="1BAF6DAA" w14:textId="77777777" w:rsidR="00C258AA" w:rsidRDefault="00C258AA">
            <w:pPr>
              <w:jc w:val="center"/>
              <w:rPr>
                <w:sz w:val="20"/>
                <w:szCs w:val="20"/>
              </w:rPr>
            </w:pPr>
            <w:r>
              <w:rPr>
                <w:sz w:val="20"/>
                <w:szCs w:val="20"/>
              </w:rPr>
              <w:t xml:space="preserve">0,00000  </w:t>
            </w:r>
          </w:p>
        </w:tc>
        <w:tc>
          <w:tcPr>
            <w:tcW w:w="1423" w:type="dxa"/>
            <w:tcBorders>
              <w:top w:val="nil"/>
              <w:left w:val="nil"/>
              <w:bottom w:val="single" w:sz="4" w:space="0" w:color="auto"/>
              <w:right w:val="single" w:sz="4" w:space="0" w:color="auto"/>
            </w:tcBorders>
            <w:vAlign w:val="center"/>
            <w:hideMark/>
          </w:tcPr>
          <w:p w14:paraId="340EE0C2" w14:textId="77777777" w:rsidR="00C258AA" w:rsidRDefault="00C258AA">
            <w:pPr>
              <w:jc w:val="center"/>
              <w:rPr>
                <w:sz w:val="20"/>
                <w:szCs w:val="20"/>
              </w:rPr>
            </w:pPr>
            <w:r>
              <w:rPr>
                <w:sz w:val="20"/>
                <w:szCs w:val="20"/>
              </w:rPr>
              <w:t xml:space="preserve">92,54000  </w:t>
            </w:r>
          </w:p>
        </w:tc>
        <w:tc>
          <w:tcPr>
            <w:tcW w:w="1440" w:type="dxa"/>
            <w:tcBorders>
              <w:top w:val="nil"/>
              <w:left w:val="nil"/>
              <w:bottom w:val="single" w:sz="4" w:space="0" w:color="auto"/>
              <w:right w:val="single" w:sz="4" w:space="0" w:color="auto"/>
            </w:tcBorders>
            <w:vAlign w:val="center"/>
            <w:hideMark/>
          </w:tcPr>
          <w:p w14:paraId="39D14FB0" w14:textId="77777777" w:rsidR="00C258AA" w:rsidRDefault="00C258AA">
            <w:pPr>
              <w:jc w:val="center"/>
              <w:rPr>
                <w:sz w:val="20"/>
                <w:szCs w:val="20"/>
              </w:rPr>
            </w:pPr>
            <w:r>
              <w:rPr>
                <w:sz w:val="20"/>
                <w:szCs w:val="20"/>
              </w:rPr>
              <w:t xml:space="preserve">0,00000  </w:t>
            </w:r>
          </w:p>
        </w:tc>
        <w:tc>
          <w:tcPr>
            <w:tcW w:w="1527" w:type="dxa"/>
            <w:tcBorders>
              <w:top w:val="nil"/>
              <w:left w:val="nil"/>
              <w:bottom w:val="single" w:sz="4" w:space="0" w:color="auto"/>
              <w:right w:val="single" w:sz="4" w:space="0" w:color="auto"/>
            </w:tcBorders>
            <w:vAlign w:val="center"/>
            <w:hideMark/>
          </w:tcPr>
          <w:p w14:paraId="2DEAEB48" w14:textId="77777777" w:rsidR="00C258AA" w:rsidRDefault="00C258AA">
            <w:pPr>
              <w:jc w:val="center"/>
              <w:rPr>
                <w:sz w:val="20"/>
                <w:szCs w:val="20"/>
              </w:rPr>
            </w:pPr>
            <w:r>
              <w:rPr>
                <w:sz w:val="20"/>
                <w:szCs w:val="20"/>
              </w:rPr>
              <w:t>92,54000</w:t>
            </w:r>
          </w:p>
        </w:tc>
      </w:tr>
      <w:tr w:rsidR="00C258AA" w14:paraId="37A2CE52" w14:textId="77777777" w:rsidTr="002D3913">
        <w:trPr>
          <w:gridAfter w:val="1"/>
          <w:wAfter w:w="14" w:type="dxa"/>
          <w:trHeight w:val="284"/>
        </w:trPr>
        <w:tc>
          <w:tcPr>
            <w:tcW w:w="4111" w:type="dxa"/>
            <w:tcBorders>
              <w:top w:val="nil"/>
              <w:left w:val="single" w:sz="4" w:space="0" w:color="auto"/>
              <w:bottom w:val="single" w:sz="4" w:space="0" w:color="auto"/>
              <w:right w:val="single" w:sz="4" w:space="0" w:color="auto"/>
            </w:tcBorders>
            <w:vAlign w:val="center"/>
            <w:hideMark/>
          </w:tcPr>
          <w:p w14:paraId="42101A4F" w14:textId="77777777" w:rsidR="00C258AA" w:rsidRDefault="00C258AA">
            <w:pPr>
              <w:rPr>
                <w:sz w:val="20"/>
                <w:szCs w:val="20"/>
              </w:rPr>
            </w:pPr>
            <w:r>
              <w:rPr>
                <w:sz w:val="20"/>
                <w:szCs w:val="20"/>
              </w:rPr>
              <w:t xml:space="preserve">Закупка товаров, работ и услуг для обеспечения государственных (муниципальных) нужд </w:t>
            </w:r>
          </w:p>
        </w:tc>
        <w:tc>
          <w:tcPr>
            <w:tcW w:w="571" w:type="dxa"/>
            <w:tcBorders>
              <w:top w:val="nil"/>
              <w:left w:val="nil"/>
              <w:bottom w:val="single" w:sz="4" w:space="0" w:color="auto"/>
              <w:right w:val="single" w:sz="4" w:space="0" w:color="auto"/>
            </w:tcBorders>
            <w:vAlign w:val="center"/>
            <w:hideMark/>
          </w:tcPr>
          <w:p w14:paraId="7ECE0F6E" w14:textId="77777777" w:rsidR="00C258AA" w:rsidRDefault="00C258AA">
            <w:pPr>
              <w:jc w:val="center"/>
              <w:rPr>
                <w:sz w:val="20"/>
                <w:szCs w:val="20"/>
              </w:rPr>
            </w:pPr>
            <w:r>
              <w:rPr>
                <w:sz w:val="20"/>
                <w:szCs w:val="20"/>
              </w:rPr>
              <w:t>650</w:t>
            </w:r>
          </w:p>
        </w:tc>
        <w:tc>
          <w:tcPr>
            <w:tcW w:w="572" w:type="dxa"/>
            <w:tcBorders>
              <w:top w:val="nil"/>
              <w:left w:val="nil"/>
              <w:bottom w:val="single" w:sz="4" w:space="0" w:color="auto"/>
              <w:right w:val="single" w:sz="4" w:space="0" w:color="auto"/>
            </w:tcBorders>
            <w:vAlign w:val="center"/>
            <w:hideMark/>
          </w:tcPr>
          <w:p w14:paraId="4232DAC8" w14:textId="77777777" w:rsidR="00C258AA" w:rsidRDefault="00C258AA">
            <w:pPr>
              <w:jc w:val="center"/>
              <w:rPr>
                <w:sz w:val="20"/>
                <w:szCs w:val="20"/>
              </w:rPr>
            </w:pPr>
            <w:r>
              <w:rPr>
                <w:sz w:val="20"/>
                <w:szCs w:val="20"/>
              </w:rPr>
              <w:t>03</w:t>
            </w:r>
          </w:p>
        </w:tc>
        <w:tc>
          <w:tcPr>
            <w:tcW w:w="572" w:type="dxa"/>
            <w:tcBorders>
              <w:top w:val="nil"/>
              <w:left w:val="nil"/>
              <w:bottom w:val="single" w:sz="4" w:space="0" w:color="auto"/>
              <w:right w:val="single" w:sz="4" w:space="0" w:color="auto"/>
            </w:tcBorders>
            <w:vAlign w:val="center"/>
            <w:hideMark/>
          </w:tcPr>
          <w:p w14:paraId="3400132F" w14:textId="77777777" w:rsidR="00C258AA" w:rsidRDefault="00C258AA">
            <w:pPr>
              <w:jc w:val="center"/>
              <w:rPr>
                <w:sz w:val="20"/>
                <w:szCs w:val="20"/>
              </w:rPr>
            </w:pPr>
            <w:r>
              <w:rPr>
                <w:sz w:val="20"/>
                <w:szCs w:val="20"/>
              </w:rPr>
              <w:t>04</w:t>
            </w:r>
          </w:p>
        </w:tc>
        <w:tc>
          <w:tcPr>
            <w:tcW w:w="1423" w:type="dxa"/>
            <w:tcBorders>
              <w:top w:val="nil"/>
              <w:left w:val="nil"/>
              <w:bottom w:val="single" w:sz="4" w:space="0" w:color="auto"/>
              <w:right w:val="single" w:sz="4" w:space="0" w:color="auto"/>
            </w:tcBorders>
            <w:vAlign w:val="center"/>
            <w:hideMark/>
          </w:tcPr>
          <w:p w14:paraId="01ECB477" w14:textId="77777777" w:rsidR="00C258AA" w:rsidRDefault="00C258AA">
            <w:pPr>
              <w:jc w:val="center"/>
              <w:rPr>
                <w:sz w:val="20"/>
                <w:szCs w:val="20"/>
              </w:rPr>
            </w:pPr>
            <w:r>
              <w:rPr>
                <w:sz w:val="20"/>
                <w:szCs w:val="20"/>
              </w:rPr>
              <w:t>0600459300</w:t>
            </w:r>
          </w:p>
        </w:tc>
        <w:tc>
          <w:tcPr>
            <w:tcW w:w="572" w:type="dxa"/>
            <w:tcBorders>
              <w:top w:val="nil"/>
              <w:left w:val="nil"/>
              <w:bottom w:val="single" w:sz="4" w:space="0" w:color="auto"/>
              <w:right w:val="single" w:sz="4" w:space="0" w:color="auto"/>
            </w:tcBorders>
            <w:vAlign w:val="center"/>
            <w:hideMark/>
          </w:tcPr>
          <w:p w14:paraId="70D3EA28" w14:textId="77777777" w:rsidR="00C258AA" w:rsidRDefault="00C258AA">
            <w:pPr>
              <w:jc w:val="center"/>
              <w:rPr>
                <w:sz w:val="20"/>
                <w:szCs w:val="20"/>
              </w:rPr>
            </w:pPr>
            <w:r>
              <w:rPr>
                <w:sz w:val="20"/>
                <w:szCs w:val="20"/>
              </w:rPr>
              <w:t>200</w:t>
            </w:r>
          </w:p>
        </w:tc>
        <w:tc>
          <w:tcPr>
            <w:tcW w:w="1564" w:type="dxa"/>
            <w:tcBorders>
              <w:top w:val="nil"/>
              <w:left w:val="nil"/>
              <w:bottom w:val="single" w:sz="4" w:space="0" w:color="auto"/>
              <w:right w:val="single" w:sz="4" w:space="0" w:color="auto"/>
            </w:tcBorders>
            <w:vAlign w:val="center"/>
            <w:hideMark/>
          </w:tcPr>
          <w:p w14:paraId="0CCAF1D4" w14:textId="77777777" w:rsidR="00C258AA" w:rsidRDefault="00C258AA">
            <w:pPr>
              <w:jc w:val="center"/>
              <w:rPr>
                <w:sz w:val="20"/>
                <w:szCs w:val="20"/>
              </w:rPr>
            </w:pPr>
            <w:r>
              <w:rPr>
                <w:sz w:val="20"/>
                <w:szCs w:val="20"/>
              </w:rPr>
              <w:t xml:space="preserve">77,16000  </w:t>
            </w:r>
          </w:p>
        </w:tc>
        <w:tc>
          <w:tcPr>
            <w:tcW w:w="1564" w:type="dxa"/>
            <w:tcBorders>
              <w:top w:val="nil"/>
              <w:left w:val="nil"/>
              <w:bottom w:val="single" w:sz="4" w:space="0" w:color="auto"/>
              <w:right w:val="single" w:sz="4" w:space="0" w:color="auto"/>
            </w:tcBorders>
            <w:vAlign w:val="center"/>
            <w:hideMark/>
          </w:tcPr>
          <w:p w14:paraId="60AC0EC8" w14:textId="77777777" w:rsidR="00C258AA" w:rsidRDefault="00C258AA">
            <w:pPr>
              <w:jc w:val="center"/>
              <w:rPr>
                <w:sz w:val="20"/>
                <w:szCs w:val="20"/>
              </w:rPr>
            </w:pPr>
            <w:r>
              <w:rPr>
                <w:sz w:val="20"/>
                <w:szCs w:val="20"/>
              </w:rPr>
              <w:t xml:space="preserve">0,00000  </w:t>
            </w:r>
          </w:p>
        </w:tc>
        <w:tc>
          <w:tcPr>
            <w:tcW w:w="1423" w:type="dxa"/>
            <w:tcBorders>
              <w:top w:val="nil"/>
              <w:left w:val="nil"/>
              <w:bottom w:val="single" w:sz="4" w:space="0" w:color="auto"/>
              <w:right w:val="single" w:sz="4" w:space="0" w:color="auto"/>
            </w:tcBorders>
            <w:vAlign w:val="center"/>
            <w:hideMark/>
          </w:tcPr>
          <w:p w14:paraId="43BFF469" w14:textId="77777777" w:rsidR="00C258AA" w:rsidRDefault="00C258AA">
            <w:pPr>
              <w:jc w:val="center"/>
              <w:rPr>
                <w:sz w:val="20"/>
                <w:szCs w:val="20"/>
              </w:rPr>
            </w:pPr>
            <w:r>
              <w:rPr>
                <w:sz w:val="20"/>
                <w:szCs w:val="20"/>
              </w:rPr>
              <w:t xml:space="preserve">77,16000  </w:t>
            </w:r>
          </w:p>
        </w:tc>
        <w:tc>
          <w:tcPr>
            <w:tcW w:w="1440" w:type="dxa"/>
            <w:tcBorders>
              <w:top w:val="nil"/>
              <w:left w:val="nil"/>
              <w:bottom w:val="single" w:sz="4" w:space="0" w:color="auto"/>
              <w:right w:val="single" w:sz="4" w:space="0" w:color="auto"/>
            </w:tcBorders>
            <w:vAlign w:val="center"/>
            <w:hideMark/>
          </w:tcPr>
          <w:p w14:paraId="36102D3F" w14:textId="77777777" w:rsidR="00C258AA" w:rsidRDefault="00C258AA">
            <w:pPr>
              <w:jc w:val="center"/>
              <w:rPr>
                <w:sz w:val="20"/>
                <w:szCs w:val="20"/>
              </w:rPr>
            </w:pPr>
            <w:r>
              <w:rPr>
                <w:sz w:val="20"/>
                <w:szCs w:val="20"/>
              </w:rPr>
              <w:t xml:space="preserve">0,00000  </w:t>
            </w:r>
          </w:p>
        </w:tc>
        <w:tc>
          <w:tcPr>
            <w:tcW w:w="1527" w:type="dxa"/>
            <w:tcBorders>
              <w:top w:val="nil"/>
              <w:left w:val="nil"/>
              <w:bottom w:val="single" w:sz="4" w:space="0" w:color="auto"/>
              <w:right w:val="single" w:sz="4" w:space="0" w:color="auto"/>
            </w:tcBorders>
            <w:vAlign w:val="center"/>
            <w:hideMark/>
          </w:tcPr>
          <w:p w14:paraId="25A4A035" w14:textId="77777777" w:rsidR="00C258AA" w:rsidRDefault="00C258AA">
            <w:pPr>
              <w:jc w:val="center"/>
              <w:rPr>
                <w:sz w:val="20"/>
                <w:szCs w:val="20"/>
              </w:rPr>
            </w:pPr>
            <w:r>
              <w:rPr>
                <w:sz w:val="20"/>
                <w:szCs w:val="20"/>
              </w:rPr>
              <w:t xml:space="preserve">77,16000  </w:t>
            </w:r>
          </w:p>
        </w:tc>
      </w:tr>
      <w:tr w:rsidR="00C258AA" w14:paraId="1B006020" w14:textId="77777777" w:rsidTr="002D3913">
        <w:trPr>
          <w:gridAfter w:val="1"/>
          <w:wAfter w:w="14" w:type="dxa"/>
          <w:trHeight w:val="284"/>
        </w:trPr>
        <w:tc>
          <w:tcPr>
            <w:tcW w:w="4111" w:type="dxa"/>
            <w:tcBorders>
              <w:top w:val="nil"/>
              <w:left w:val="single" w:sz="4" w:space="0" w:color="auto"/>
              <w:bottom w:val="single" w:sz="4" w:space="0" w:color="auto"/>
              <w:right w:val="single" w:sz="4" w:space="0" w:color="auto"/>
            </w:tcBorders>
            <w:vAlign w:val="center"/>
            <w:hideMark/>
          </w:tcPr>
          <w:p w14:paraId="7BD1FB0C" w14:textId="77777777" w:rsidR="00C258AA" w:rsidRDefault="00C258AA">
            <w:pPr>
              <w:rPr>
                <w:sz w:val="20"/>
                <w:szCs w:val="20"/>
              </w:rPr>
            </w:pPr>
            <w:r>
              <w:rPr>
                <w:sz w:val="20"/>
                <w:szCs w:val="20"/>
              </w:rPr>
              <w:t>Иные закупки товаров, работ и услуг для обеспечения государственных (муниципальных) нужд</w:t>
            </w:r>
          </w:p>
        </w:tc>
        <w:tc>
          <w:tcPr>
            <w:tcW w:w="571" w:type="dxa"/>
            <w:tcBorders>
              <w:top w:val="nil"/>
              <w:left w:val="nil"/>
              <w:bottom w:val="single" w:sz="4" w:space="0" w:color="auto"/>
              <w:right w:val="single" w:sz="4" w:space="0" w:color="auto"/>
            </w:tcBorders>
            <w:vAlign w:val="center"/>
            <w:hideMark/>
          </w:tcPr>
          <w:p w14:paraId="419904B4" w14:textId="77777777" w:rsidR="00C258AA" w:rsidRDefault="00C258AA">
            <w:pPr>
              <w:jc w:val="center"/>
              <w:rPr>
                <w:sz w:val="20"/>
                <w:szCs w:val="20"/>
              </w:rPr>
            </w:pPr>
            <w:r>
              <w:rPr>
                <w:sz w:val="20"/>
                <w:szCs w:val="20"/>
              </w:rPr>
              <w:t>650</w:t>
            </w:r>
          </w:p>
        </w:tc>
        <w:tc>
          <w:tcPr>
            <w:tcW w:w="572" w:type="dxa"/>
            <w:tcBorders>
              <w:top w:val="nil"/>
              <w:left w:val="nil"/>
              <w:bottom w:val="single" w:sz="4" w:space="0" w:color="auto"/>
              <w:right w:val="single" w:sz="4" w:space="0" w:color="auto"/>
            </w:tcBorders>
            <w:vAlign w:val="center"/>
            <w:hideMark/>
          </w:tcPr>
          <w:p w14:paraId="26564549" w14:textId="77777777" w:rsidR="00C258AA" w:rsidRDefault="00C258AA">
            <w:pPr>
              <w:jc w:val="center"/>
              <w:rPr>
                <w:sz w:val="20"/>
                <w:szCs w:val="20"/>
              </w:rPr>
            </w:pPr>
            <w:r>
              <w:rPr>
                <w:sz w:val="20"/>
                <w:szCs w:val="20"/>
              </w:rPr>
              <w:t>03</w:t>
            </w:r>
          </w:p>
        </w:tc>
        <w:tc>
          <w:tcPr>
            <w:tcW w:w="572" w:type="dxa"/>
            <w:tcBorders>
              <w:top w:val="nil"/>
              <w:left w:val="nil"/>
              <w:bottom w:val="single" w:sz="4" w:space="0" w:color="auto"/>
              <w:right w:val="single" w:sz="4" w:space="0" w:color="auto"/>
            </w:tcBorders>
            <w:vAlign w:val="center"/>
            <w:hideMark/>
          </w:tcPr>
          <w:p w14:paraId="56ACB778" w14:textId="77777777" w:rsidR="00C258AA" w:rsidRDefault="00C258AA">
            <w:pPr>
              <w:jc w:val="center"/>
              <w:rPr>
                <w:sz w:val="20"/>
                <w:szCs w:val="20"/>
              </w:rPr>
            </w:pPr>
            <w:r>
              <w:rPr>
                <w:sz w:val="20"/>
                <w:szCs w:val="20"/>
              </w:rPr>
              <w:t>04</w:t>
            </w:r>
          </w:p>
        </w:tc>
        <w:tc>
          <w:tcPr>
            <w:tcW w:w="1423" w:type="dxa"/>
            <w:tcBorders>
              <w:top w:val="nil"/>
              <w:left w:val="nil"/>
              <w:bottom w:val="single" w:sz="4" w:space="0" w:color="auto"/>
              <w:right w:val="single" w:sz="4" w:space="0" w:color="auto"/>
            </w:tcBorders>
            <w:vAlign w:val="center"/>
            <w:hideMark/>
          </w:tcPr>
          <w:p w14:paraId="3B07480B" w14:textId="77777777" w:rsidR="00C258AA" w:rsidRDefault="00C258AA">
            <w:pPr>
              <w:jc w:val="center"/>
              <w:rPr>
                <w:sz w:val="20"/>
                <w:szCs w:val="20"/>
              </w:rPr>
            </w:pPr>
            <w:r>
              <w:rPr>
                <w:sz w:val="20"/>
                <w:szCs w:val="20"/>
              </w:rPr>
              <w:t>0600459300</w:t>
            </w:r>
          </w:p>
        </w:tc>
        <w:tc>
          <w:tcPr>
            <w:tcW w:w="572" w:type="dxa"/>
            <w:tcBorders>
              <w:top w:val="nil"/>
              <w:left w:val="nil"/>
              <w:bottom w:val="single" w:sz="4" w:space="0" w:color="auto"/>
              <w:right w:val="single" w:sz="4" w:space="0" w:color="auto"/>
            </w:tcBorders>
            <w:vAlign w:val="center"/>
            <w:hideMark/>
          </w:tcPr>
          <w:p w14:paraId="2163927C" w14:textId="77777777" w:rsidR="00C258AA" w:rsidRDefault="00C258AA">
            <w:pPr>
              <w:jc w:val="center"/>
              <w:rPr>
                <w:sz w:val="20"/>
                <w:szCs w:val="20"/>
              </w:rPr>
            </w:pPr>
            <w:r>
              <w:rPr>
                <w:sz w:val="20"/>
                <w:szCs w:val="20"/>
              </w:rPr>
              <w:t>240</w:t>
            </w:r>
          </w:p>
        </w:tc>
        <w:tc>
          <w:tcPr>
            <w:tcW w:w="1564" w:type="dxa"/>
            <w:tcBorders>
              <w:top w:val="nil"/>
              <w:left w:val="nil"/>
              <w:bottom w:val="single" w:sz="4" w:space="0" w:color="auto"/>
              <w:right w:val="single" w:sz="4" w:space="0" w:color="auto"/>
            </w:tcBorders>
            <w:vAlign w:val="center"/>
            <w:hideMark/>
          </w:tcPr>
          <w:p w14:paraId="03F75347" w14:textId="77777777" w:rsidR="00C258AA" w:rsidRDefault="00C258AA">
            <w:pPr>
              <w:jc w:val="center"/>
              <w:rPr>
                <w:sz w:val="20"/>
                <w:szCs w:val="20"/>
              </w:rPr>
            </w:pPr>
            <w:r>
              <w:rPr>
                <w:sz w:val="20"/>
                <w:szCs w:val="20"/>
              </w:rPr>
              <w:t xml:space="preserve">77,16000  </w:t>
            </w:r>
          </w:p>
        </w:tc>
        <w:tc>
          <w:tcPr>
            <w:tcW w:w="1564" w:type="dxa"/>
            <w:tcBorders>
              <w:top w:val="nil"/>
              <w:left w:val="nil"/>
              <w:bottom w:val="single" w:sz="4" w:space="0" w:color="auto"/>
              <w:right w:val="single" w:sz="4" w:space="0" w:color="auto"/>
            </w:tcBorders>
            <w:vAlign w:val="center"/>
            <w:hideMark/>
          </w:tcPr>
          <w:p w14:paraId="42426F0F" w14:textId="77777777" w:rsidR="00C258AA" w:rsidRDefault="00C258AA">
            <w:pPr>
              <w:jc w:val="center"/>
              <w:rPr>
                <w:sz w:val="20"/>
                <w:szCs w:val="20"/>
              </w:rPr>
            </w:pPr>
            <w:r>
              <w:rPr>
                <w:sz w:val="20"/>
                <w:szCs w:val="20"/>
              </w:rPr>
              <w:t xml:space="preserve">0,00000  </w:t>
            </w:r>
          </w:p>
        </w:tc>
        <w:tc>
          <w:tcPr>
            <w:tcW w:w="1423" w:type="dxa"/>
            <w:tcBorders>
              <w:top w:val="nil"/>
              <w:left w:val="nil"/>
              <w:bottom w:val="single" w:sz="4" w:space="0" w:color="auto"/>
              <w:right w:val="single" w:sz="4" w:space="0" w:color="auto"/>
            </w:tcBorders>
            <w:vAlign w:val="center"/>
            <w:hideMark/>
          </w:tcPr>
          <w:p w14:paraId="09AB68FF" w14:textId="77777777" w:rsidR="00C258AA" w:rsidRDefault="00C258AA">
            <w:pPr>
              <w:jc w:val="center"/>
              <w:rPr>
                <w:sz w:val="20"/>
                <w:szCs w:val="20"/>
              </w:rPr>
            </w:pPr>
            <w:r>
              <w:rPr>
                <w:sz w:val="20"/>
                <w:szCs w:val="20"/>
              </w:rPr>
              <w:t xml:space="preserve">77,16000  </w:t>
            </w:r>
          </w:p>
        </w:tc>
        <w:tc>
          <w:tcPr>
            <w:tcW w:w="1440" w:type="dxa"/>
            <w:tcBorders>
              <w:top w:val="nil"/>
              <w:left w:val="nil"/>
              <w:bottom w:val="single" w:sz="4" w:space="0" w:color="auto"/>
              <w:right w:val="single" w:sz="4" w:space="0" w:color="auto"/>
            </w:tcBorders>
            <w:vAlign w:val="center"/>
            <w:hideMark/>
          </w:tcPr>
          <w:p w14:paraId="0FE7AA40" w14:textId="77777777" w:rsidR="00C258AA" w:rsidRDefault="00C258AA">
            <w:pPr>
              <w:jc w:val="center"/>
              <w:rPr>
                <w:sz w:val="20"/>
                <w:szCs w:val="20"/>
              </w:rPr>
            </w:pPr>
            <w:r>
              <w:rPr>
                <w:sz w:val="20"/>
                <w:szCs w:val="20"/>
              </w:rPr>
              <w:t xml:space="preserve">0,00000  </w:t>
            </w:r>
          </w:p>
        </w:tc>
        <w:tc>
          <w:tcPr>
            <w:tcW w:w="1527" w:type="dxa"/>
            <w:tcBorders>
              <w:top w:val="nil"/>
              <w:left w:val="nil"/>
              <w:bottom w:val="single" w:sz="4" w:space="0" w:color="auto"/>
              <w:right w:val="single" w:sz="4" w:space="0" w:color="auto"/>
            </w:tcBorders>
            <w:vAlign w:val="center"/>
            <w:hideMark/>
          </w:tcPr>
          <w:p w14:paraId="457B01C9" w14:textId="77777777" w:rsidR="00C258AA" w:rsidRDefault="00C258AA">
            <w:pPr>
              <w:jc w:val="center"/>
              <w:rPr>
                <w:sz w:val="20"/>
                <w:szCs w:val="20"/>
              </w:rPr>
            </w:pPr>
            <w:r>
              <w:rPr>
                <w:sz w:val="20"/>
                <w:szCs w:val="20"/>
              </w:rPr>
              <w:t>77,16000</w:t>
            </w:r>
          </w:p>
        </w:tc>
      </w:tr>
      <w:tr w:rsidR="00C258AA" w14:paraId="79DC9DDB" w14:textId="77777777" w:rsidTr="002D3913">
        <w:trPr>
          <w:gridAfter w:val="1"/>
          <w:wAfter w:w="14" w:type="dxa"/>
          <w:trHeight w:val="284"/>
        </w:trPr>
        <w:tc>
          <w:tcPr>
            <w:tcW w:w="4111" w:type="dxa"/>
            <w:tcBorders>
              <w:top w:val="nil"/>
              <w:left w:val="single" w:sz="4" w:space="0" w:color="auto"/>
              <w:bottom w:val="single" w:sz="4" w:space="0" w:color="auto"/>
              <w:right w:val="single" w:sz="4" w:space="0" w:color="auto"/>
            </w:tcBorders>
            <w:vAlign w:val="center"/>
            <w:hideMark/>
          </w:tcPr>
          <w:p w14:paraId="787478DF" w14:textId="77777777" w:rsidR="00C258AA" w:rsidRDefault="00C258AA">
            <w:pPr>
              <w:rPr>
                <w:sz w:val="20"/>
                <w:szCs w:val="20"/>
              </w:rPr>
            </w:pPr>
            <w:r>
              <w:rPr>
                <w:sz w:val="20"/>
                <w:szCs w:val="20"/>
              </w:rPr>
              <w:t>Осуществление переданных полномочий Российской Федерации на государственную регистрацию актов гражданского состояния за счет средств бюджета Ханты-Мансийского автономного округа - Югры</w:t>
            </w:r>
          </w:p>
        </w:tc>
        <w:tc>
          <w:tcPr>
            <w:tcW w:w="571" w:type="dxa"/>
            <w:tcBorders>
              <w:top w:val="nil"/>
              <w:left w:val="nil"/>
              <w:bottom w:val="single" w:sz="4" w:space="0" w:color="auto"/>
              <w:right w:val="single" w:sz="4" w:space="0" w:color="auto"/>
            </w:tcBorders>
            <w:vAlign w:val="center"/>
            <w:hideMark/>
          </w:tcPr>
          <w:p w14:paraId="274E0DA2" w14:textId="77777777" w:rsidR="00C258AA" w:rsidRDefault="00C258AA">
            <w:pPr>
              <w:jc w:val="center"/>
              <w:rPr>
                <w:sz w:val="20"/>
                <w:szCs w:val="20"/>
              </w:rPr>
            </w:pPr>
            <w:r>
              <w:rPr>
                <w:sz w:val="20"/>
                <w:szCs w:val="20"/>
              </w:rPr>
              <w:t>650</w:t>
            </w:r>
          </w:p>
        </w:tc>
        <w:tc>
          <w:tcPr>
            <w:tcW w:w="572" w:type="dxa"/>
            <w:tcBorders>
              <w:top w:val="nil"/>
              <w:left w:val="nil"/>
              <w:bottom w:val="single" w:sz="4" w:space="0" w:color="auto"/>
              <w:right w:val="single" w:sz="4" w:space="0" w:color="auto"/>
            </w:tcBorders>
            <w:vAlign w:val="center"/>
            <w:hideMark/>
          </w:tcPr>
          <w:p w14:paraId="786DB4D3" w14:textId="77777777" w:rsidR="00C258AA" w:rsidRDefault="00C258AA">
            <w:pPr>
              <w:jc w:val="center"/>
              <w:rPr>
                <w:sz w:val="20"/>
                <w:szCs w:val="20"/>
              </w:rPr>
            </w:pPr>
            <w:r>
              <w:rPr>
                <w:sz w:val="20"/>
                <w:szCs w:val="20"/>
              </w:rPr>
              <w:t>03</w:t>
            </w:r>
          </w:p>
        </w:tc>
        <w:tc>
          <w:tcPr>
            <w:tcW w:w="572" w:type="dxa"/>
            <w:tcBorders>
              <w:top w:val="nil"/>
              <w:left w:val="nil"/>
              <w:bottom w:val="single" w:sz="4" w:space="0" w:color="auto"/>
              <w:right w:val="single" w:sz="4" w:space="0" w:color="auto"/>
            </w:tcBorders>
            <w:vAlign w:val="center"/>
            <w:hideMark/>
          </w:tcPr>
          <w:p w14:paraId="23BEEC9A" w14:textId="77777777" w:rsidR="00C258AA" w:rsidRDefault="00C258AA">
            <w:pPr>
              <w:jc w:val="center"/>
              <w:rPr>
                <w:sz w:val="20"/>
                <w:szCs w:val="20"/>
              </w:rPr>
            </w:pPr>
            <w:r>
              <w:rPr>
                <w:sz w:val="20"/>
                <w:szCs w:val="20"/>
              </w:rPr>
              <w:t>04</w:t>
            </w:r>
          </w:p>
        </w:tc>
        <w:tc>
          <w:tcPr>
            <w:tcW w:w="1423" w:type="dxa"/>
            <w:tcBorders>
              <w:top w:val="nil"/>
              <w:left w:val="nil"/>
              <w:bottom w:val="single" w:sz="4" w:space="0" w:color="auto"/>
              <w:right w:val="single" w:sz="4" w:space="0" w:color="auto"/>
            </w:tcBorders>
            <w:vAlign w:val="center"/>
            <w:hideMark/>
          </w:tcPr>
          <w:p w14:paraId="6E87A3CA" w14:textId="77777777" w:rsidR="00C258AA" w:rsidRDefault="00C258AA">
            <w:pPr>
              <w:jc w:val="center"/>
              <w:rPr>
                <w:sz w:val="20"/>
                <w:szCs w:val="20"/>
              </w:rPr>
            </w:pPr>
            <w:r>
              <w:rPr>
                <w:sz w:val="20"/>
                <w:szCs w:val="20"/>
              </w:rPr>
              <w:t>06004D9300</w:t>
            </w:r>
          </w:p>
        </w:tc>
        <w:tc>
          <w:tcPr>
            <w:tcW w:w="572" w:type="dxa"/>
            <w:tcBorders>
              <w:top w:val="nil"/>
              <w:left w:val="nil"/>
              <w:bottom w:val="single" w:sz="4" w:space="0" w:color="auto"/>
              <w:right w:val="single" w:sz="4" w:space="0" w:color="auto"/>
            </w:tcBorders>
            <w:vAlign w:val="center"/>
            <w:hideMark/>
          </w:tcPr>
          <w:p w14:paraId="64A36009" w14:textId="77777777" w:rsidR="00C258AA" w:rsidRDefault="00C258AA">
            <w:pPr>
              <w:jc w:val="center"/>
              <w:rPr>
                <w:sz w:val="20"/>
                <w:szCs w:val="20"/>
              </w:rPr>
            </w:pPr>
            <w:r>
              <w:rPr>
                <w:sz w:val="20"/>
                <w:szCs w:val="20"/>
              </w:rPr>
              <w:t> </w:t>
            </w:r>
          </w:p>
        </w:tc>
        <w:tc>
          <w:tcPr>
            <w:tcW w:w="1564" w:type="dxa"/>
            <w:tcBorders>
              <w:top w:val="nil"/>
              <w:left w:val="nil"/>
              <w:bottom w:val="single" w:sz="4" w:space="0" w:color="auto"/>
              <w:right w:val="single" w:sz="4" w:space="0" w:color="auto"/>
            </w:tcBorders>
            <w:vAlign w:val="center"/>
            <w:hideMark/>
          </w:tcPr>
          <w:p w14:paraId="6AA82996" w14:textId="77777777" w:rsidR="00C258AA" w:rsidRDefault="00C258AA">
            <w:pPr>
              <w:jc w:val="center"/>
              <w:rPr>
                <w:sz w:val="20"/>
                <w:szCs w:val="20"/>
              </w:rPr>
            </w:pPr>
            <w:r>
              <w:rPr>
                <w:sz w:val="20"/>
                <w:szCs w:val="20"/>
              </w:rPr>
              <w:t xml:space="preserve">63,70000  </w:t>
            </w:r>
          </w:p>
        </w:tc>
        <w:tc>
          <w:tcPr>
            <w:tcW w:w="1564" w:type="dxa"/>
            <w:tcBorders>
              <w:top w:val="nil"/>
              <w:left w:val="nil"/>
              <w:bottom w:val="single" w:sz="4" w:space="0" w:color="auto"/>
              <w:right w:val="single" w:sz="4" w:space="0" w:color="auto"/>
            </w:tcBorders>
            <w:vAlign w:val="center"/>
            <w:hideMark/>
          </w:tcPr>
          <w:p w14:paraId="5050440C" w14:textId="77777777" w:rsidR="00C258AA" w:rsidRDefault="00C258AA">
            <w:pPr>
              <w:jc w:val="center"/>
              <w:rPr>
                <w:sz w:val="20"/>
                <w:szCs w:val="20"/>
              </w:rPr>
            </w:pPr>
            <w:r>
              <w:rPr>
                <w:sz w:val="20"/>
                <w:szCs w:val="20"/>
              </w:rPr>
              <w:t xml:space="preserve">0,00000  </w:t>
            </w:r>
          </w:p>
        </w:tc>
        <w:tc>
          <w:tcPr>
            <w:tcW w:w="1423" w:type="dxa"/>
            <w:tcBorders>
              <w:top w:val="nil"/>
              <w:left w:val="nil"/>
              <w:bottom w:val="single" w:sz="4" w:space="0" w:color="auto"/>
              <w:right w:val="single" w:sz="4" w:space="0" w:color="auto"/>
            </w:tcBorders>
            <w:vAlign w:val="center"/>
            <w:hideMark/>
          </w:tcPr>
          <w:p w14:paraId="324F510F" w14:textId="77777777" w:rsidR="00C258AA" w:rsidRDefault="00C258AA">
            <w:pPr>
              <w:jc w:val="center"/>
              <w:rPr>
                <w:sz w:val="20"/>
                <w:szCs w:val="20"/>
              </w:rPr>
            </w:pPr>
            <w:r>
              <w:rPr>
                <w:sz w:val="20"/>
                <w:szCs w:val="20"/>
              </w:rPr>
              <w:t xml:space="preserve">63,70000  </w:t>
            </w:r>
          </w:p>
        </w:tc>
        <w:tc>
          <w:tcPr>
            <w:tcW w:w="1440" w:type="dxa"/>
            <w:tcBorders>
              <w:top w:val="nil"/>
              <w:left w:val="nil"/>
              <w:bottom w:val="single" w:sz="4" w:space="0" w:color="auto"/>
              <w:right w:val="single" w:sz="4" w:space="0" w:color="auto"/>
            </w:tcBorders>
            <w:vAlign w:val="center"/>
            <w:hideMark/>
          </w:tcPr>
          <w:p w14:paraId="27E577FB" w14:textId="77777777" w:rsidR="00C258AA" w:rsidRDefault="00C258AA">
            <w:pPr>
              <w:jc w:val="center"/>
              <w:rPr>
                <w:sz w:val="20"/>
                <w:szCs w:val="20"/>
              </w:rPr>
            </w:pPr>
            <w:r>
              <w:rPr>
                <w:sz w:val="20"/>
                <w:szCs w:val="20"/>
              </w:rPr>
              <w:t xml:space="preserve">0,00000  </w:t>
            </w:r>
          </w:p>
        </w:tc>
        <w:tc>
          <w:tcPr>
            <w:tcW w:w="1527" w:type="dxa"/>
            <w:tcBorders>
              <w:top w:val="nil"/>
              <w:left w:val="nil"/>
              <w:bottom w:val="single" w:sz="4" w:space="0" w:color="auto"/>
              <w:right w:val="single" w:sz="4" w:space="0" w:color="auto"/>
            </w:tcBorders>
            <w:vAlign w:val="center"/>
            <w:hideMark/>
          </w:tcPr>
          <w:p w14:paraId="29388F42" w14:textId="77777777" w:rsidR="00C258AA" w:rsidRDefault="00C258AA">
            <w:pPr>
              <w:jc w:val="center"/>
              <w:rPr>
                <w:sz w:val="20"/>
                <w:szCs w:val="20"/>
              </w:rPr>
            </w:pPr>
            <w:r>
              <w:rPr>
                <w:sz w:val="20"/>
                <w:szCs w:val="20"/>
              </w:rPr>
              <w:t xml:space="preserve">63,70000  </w:t>
            </w:r>
          </w:p>
        </w:tc>
      </w:tr>
      <w:tr w:rsidR="00C258AA" w14:paraId="6D51EF0D" w14:textId="77777777" w:rsidTr="002D3913">
        <w:trPr>
          <w:gridAfter w:val="1"/>
          <w:wAfter w:w="14" w:type="dxa"/>
          <w:trHeight w:val="284"/>
        </w:trPr>
        <w:tc>
          <w:tcPr>
            <w:tcW w:w="4111" w:type="dxa"/>
            <w:tcBorders>
              <w:top w:val="nil"/>
              <w:left w:val="single" w:sz="4" w:space="0" w:color="auto"/>
              <w:bottom w:val="single" w:sz="4" w:space="0" w:color="auto"/>
              <w:right w:val="single" w:sz="4" w:space="0" w:color="auto"/>
            </w:tcBorders>
            <w:vAlign w:val="center"/>
            <w:hideMark/>
          </w:tcPr>
          <w:p w14:paraId="1FA0D452" w14:textId="77777777" w:rsidR="00C258AA" w:rsidRDefault="00C258AA">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1" w:type="dxa"/>
            <w:tcBorders>
              <w:top w:val="nil"/>
              <w:left w:val="nil"/>
              <w:bottom w:val="single" w:sz="4" w:space="0" w:color="auto"/>
              <w:right w:val="single" w:sz="4" w:space="0" w:color="auto"/>
            </w:tcBorders>
            <w:vAlign w:val="center"/>
            <w:hideMark/>
          </w:tcPr>
          <w:p w14:paraId="77FE07B5" w14:textId="77777777" w:rsidR="00C258AA" w:rsidRDefault="00C258AA">
            <w:pPr>
              <w:jc w:val="center"/>
              <w:rPr>
                <w:sz w:val="20"/>
                <w:szCs w:val="20"/>
              </w:rPr>
            </w:pPr>
            <w:r>
              <w:rPr>
                <w:sz w:val="20"/>
                <w:szCs w:val="20"/>
              </w:rPr>
              <w:t>650</w:t>
            </w:r>
          </w:p>
        </w:tc>
        <w:tc>
          <w:tcPr>
            <w:tcW w:w="572" w:type="dxa"/>
            <w:tcBorders>
              <w:top w:val="nil"/>
              <w:left w:val="nil"/>
              <w:bottom w:val="single" w:sz="4" w:space="0" w:color="auto"/>
              <w:right w:val="single" w:sz="4" w:space="0" w:color="auto"/>
            </w:tcBorders>
            <w:vAlign w:val="center"/>
            <w:hideMark/>
          </w:tcPr>
          <w:p w14:paraId="677A9440" w14:textId="77777777" w:rsidR="00C258AA" w:rsidRDefault="00C258AA">
            <w:pPr>
              <w:jc w:val="center"/>
              <w:rPr>
                <w:sz w:val="20"/>
                <w:szCs w:val="20"/>
              </w:rPr>
            </w:pPr>
            <w:r>
              <w:rPr>
                <w:sz w:val="20"/>
                <w:szCs w:val="20"/>
              </w:rPr>
              <w:t>03</w:t>
            </w:r>
          </w:p>
        </w:tc>
        <w:tc>
          <w:tcPr>
            <w:tcW w:w="572" w:type="dxa"/>
            <w:tcBorders>
              <w:top w:val="nil"/>
              <w:left w:val="nil"/>
              <w:bottom w:val="single" w:sz="4" w:space="0" w:color="auto"/>
              <w:right w:val="single" w:sz="4" w:space="0" w:color="auto"/>
            </w:tcBorders>
            <w:vAlign w:val="center"/>
            <w:hideMark/>
          </w:tcPr>
          <w:p w14:paraId="649651DC" w14:textId="77777777" w:rsidR="00C258AA" w:rsidRDefault="00C258AA">
            <w:pPr>
              <w:jc w:val="center"/>
              <w:rPr>
                <w:sz w:val="20"/>
                <w:szCs w:val="20"/>
              </w:rPr>
            </w:pPr>
            <w:r>
              <w:rPr>
                <w:sz w:val="20"/>
                <w:szCs w:val="20"/>
              </w:rPr>
              <w:t>04</w:t>
            </w:r>
          </w:p>
        </w:tc>
        <w:tc>
          <w:tcPr>
            <w:tcW w:w="1423" w:type="dxa"/>
            <w:tcBorders>
              <w:top w:val="nil"/>
              <w:left w:val="nil"/>
              <w:bottom w:val="single" w:sz="4" w:space="0" w:color="auto"/>
              <w:right w:val="single" w:sz="4" w:space="0" w:color="auto"/>
            </w:tcBorders>
            <w:vAlign w:val="center"/>
            <w:hideMark/>
          </w:tcPr>
          <w:p w14:paraId="75CF535D" w14:textId="77777777" w:rsidR="00C258AA" w:rsidRDefault="00C258AA">
            <w:pPr>
              <w:jc w:val="center"/>
              <w:rPr>
                <w:sz w:val="20"/>
                <w:szCs w:val="20"/>
              </w:rPr>
            </w:pPr>
            <w:r>
              <w:rPr>
                <w:sz w:val="20"/>
                <w:szCs w:val="20"/>
              </w:rPr>
              <w:t>06004D9300</w:t>
            </w:r>
          </w:p>
        </w:tc>
        <w:tc>
          <w:tcPr>
            <w:tcW w:w="572" w:type="dxa"/>
            <w:tcBorders>
              <w:top w:val="nil"/>
              <w:left w:val="nil"/>
              <w:bottom w:val="single" w:sz="4" w:space="0" w:color="auto"/>
              <w:right w:val="single" w:sz="4" w:space="0" w:color="auto"/>
            </w:tcBorders>
            <w:vAlign w:val="center"/>
            <w:hideMark/>
          </w:tcPr>
          <w:p w14:paraId="2DBE0CF3" w14:textId="77777777" w:rsidR="00C258AA" w:rsidRDefault="00C258AA">
            <w:pPr>
              <w:jc w:val="center"/>
              <w:rPr>
                <w:sz w:val="20"/>
                <w:szCs w:val="20"/>
              </w:rPr>
            </w:pPr>
            <w:r>
              <w:rPr>
                <w:sz w:val="20"/>
                <w:szCs w:val="20"/>
              </w:rPr>
              <w:t>100</w:t>
            </w:r>
          </w:p>
        </w:tc>
        <w:tc>
          <w:tcPr>
            <w:tcW w:w="1564" w:type="dxa"/>
            <w:tcBorders>
              <w:top w:val="nil"/>
              <w:left w:val="nil"/>
              <w:bottom w:val="single" w:sz="4" w:space="0" w:color="auto"/>
              <w:right w:val="single" w:sz="4" w:space="0" w:color="auto"/>
            </w:tcBorders>
            <w:vAlign w:val="center"/>
            <w:hideMark/>
          </w:tcPr>
          <w:p w14:paraId="6F038AFC" w14:textId="77777777" w:rsidR="00C258AA" w:rsidRDefault="00C258AA">
            <w:pPr>
              <w:jc w:val="center"/>
              <w:rPr>
                <w:sz w:val="20"/>
                <w:szCs w:val="20"/>
              </w:rPr>
            </w:pPr>
            <w:r>
              <w:rPr>
                <w:sz w:val="20"/>
                <w:szCs w:val="20"/>
              </w:rPr>
              <w:t xml:space="preserve">63,70000  </w:t>
            </w:r>
          </w:p>
        </w:tc>
        <w:tc>
          <w:tcPr>
            <w:tcW w:w="1564" w:type="dxa"/>
            <w:tcBorders>
              <w:top w:val="nil"/>
              <w:left w:val="nil"/>
              <w:bottom w:val="single" w:sz="4" w:space="0" w:color="auto"/>
              <w:right w:val="single" w:sz="4" w:space="0" w:color="auto"/>
            </w:tcBorders>
            <w:vAlign w:val="center"/>
            <w:hideMark/>
          </w:tcPr>
          <w:p w14:paraId="75F7D50A" w14:textId="77777777" w:rsidR="00C258AA" w:rsidRDefault="00C258AA">
            <w:pPr>
              <w:jc w:val="center"/>
              <w:rPr>
                <w:sz w:val="20"/>
                <w:szCs w:val="20"/>
              </w:rPr>
            </w:pPr>
            <w:r>
              <w:rPr>
                <w:sz w:val="20"/>
                <w:szCs w:val="20"/>
              </w:rPr>
              <w:t xml:space="preserve">0,00000  </w:t>
            </w:r>
          </w:p>
        </w:tc>
        <w:tc>
          <w:tcPr>
            <w:tcW w:w="1423" w:type="dxa"/>
            <w:tcBorders>
              <w:top w:val="nil"/>
              <w:left w:val="nil"/>
              <w:bottom w:val="single" w:sz="4" w:space="0" w:color="auto"/>
              <w:right w:val="single" w:sz="4" w:space="0" w:color="auto"/>
            </w:tcBorders>
            <w:vAlign w:val="center"/>
            <w:hideMark/>
          </w:tcPr>
          <w:p w14:paraId="3FB4C543" w14:textId="77777777" w:rsidR="00C258AA" w:rsidRDefault="00C258AA">
            <w:pPr>
              <w:jc w:val="center"/>
              <w:rPr>
                <w:sz w:val="20"/>
                <w:szCs w:val="20"/>
              </w:rPr>
            </w:pPr>
            <w:r>
              <w:rPr>
                <w:sz w:val="20"/>
                <w:szCs w:val="20"/>
              </w:rPr>
              <w:t xml:space="preserve">63,70000  </w:t>
            </w:r>
          </w:p>
        </w:tc>
        <w:tc>
          <w:tcPr>
            <w:tcW w:w="1440" w:type="dxa"/>
            <w:tcBorders>
              <w:top w:val="nil"/>
              <w:left w:val="nil"/>
              <w:bottom w:val="single" w:sz="4" w:space="0" w:color="auto"/>
              <w:right w:val="single" w:sz="4" w:space="0" w:color="auto"/>
            </w:tcBorders>
            <w:vAlign w:val="center"/>
            <w:hideMark/>
          </w:tcPr>
          <w:p w14:paraId="15007315" w14:textId="77777777" w:rsidR="00C258AA" w:rsidRDefault="00C258AA">
            <w:pPr>
              <w:jc w:val="center"/>
              <w:rPr>
                <w:sz w:val="20"/>
                <w:szCs w:val="20"/>
              </w:rPr>
            </w:pPr>
            <w:r>
              <w:rPr>
                <w:sz w:val="20"/>
                <w:szCs w:val="20"/>
              </w:rPr>
              <w:t xml:space="preserve">0,00000  </w:t>
            </w:r>
          </w:p>
        </w:tc>
        <w:tc>
          <w:tcPr>
            <w:tcW w:w="1527" w:type="dxa"/>
            <w:tcBorders>
              <w:top w:val="nil"/>
              <w:left w:val="nil"/>
              <w:bottom w:val="single" w:sz="4" w:space="0" w:color="auto"/>
              <w:right w:val="single" w:sz="4" w:space="0" w:color="auto"/>
            </w:tcBorders>
            <w:vAlign w:val="center"/>
            <w:hideMark/>
          </w:tcPr>
          <w:p w14:paraId="4D4BBB01" w14:textId="77777777" w:rsidR="00C258AA" w:rsidRDefault="00C258AA">
            <w:pPr>
              <w:jc w:val="center"/>
              <w:rPr>
                <w:sz w:val="20"/>
                <w:szCs w:val="20"/>
              </w:rPr>
            </w:pPr>
            <w:r>
              <w:rPr>
                <w:sz w:val="20"/>
                <w:szCs w:val="20"/>
              </w:rPr>
              <w:t xml:space="preserve">63,70000  </w:t>
            </w:r>
          </w:p>
        </w:tc>
      </w:tr>
      <w:tr w:rsidR="00C258AA" w14:paraId="6BD12DE4" w14:textId="77777777" w:rsidTr="002D3913">
        <w:trPr>
          <w:gridAfter w:val="1"/>
          <w:wAfter w:w="14" w:type="dxa"/>
          <w:trHeight w:val="284"/>
        </w:trPr>
        <w:tc>
          <w:tcPr>
            <w:tcW w:w="4111" w:type="dxa"/>
            <w:tcBorders>
              <w:top w:val="nil"/>
              <w:left w:val="single" w:sz="4" w:space="0" w:color="auto"/>
              <w:bottom w:val="single" w:sz="4" w:space="0" w:color="auto"/>
              <w:right w:val="single" w:sz="4" w:space="0" w:color="auto"/>
            </w:tcBorders>
            <w:vAlign w:val="center"/>
            <w:hideMark/>
          </w:tcPr>
          <w:p w14:paraId="7B4CAFD1" w14:textId="77777777" w:rsidR="00C258AA" w:rsidRDefault="00C258AA">
            <w:pPr>
              <w:rPr>
                <w:sz w:val="20"/>
                <w:szCs w:val="20"/>
              </w:rPr>
            </w:pPr>
            <w:r>
              <w:rPr>
                <w:sz w:val="20"/>
                <w:szCs w:val="20"/>
              </w:rPr>
              <w:t>Расходы на выплаты персоналу государственных (муниципальных) органов</w:t>
            </w:r>
          </w:p>
        </w:tc>
        <w:tc>
          <w:tcPr>
            <w:tcW w:w="571" w:type="dxa"/>
            <w:tcBorders>
              <w:top w:val="nil"/>
              <w:left w:val="nil"/>
              <w:bottom w:val="single" w:sz="4" w:space="0" w:color="auto"/>
              <w:right w:val="single" w:sz="4" w:space="0" w:color="auto"/>
            </w:tcBorders>
            <w:vAlign w:val="center"/>
            <w:hideMark/>
          </w:tcPr>
          <w:p w14:paraId="4801ECEC" w14:textId="77777777" w:rsidR="00C258AA" w:rsidRDefault="00C258AA">
            <w:pPr>
              <w:jc w:val="center"/>
              <w:rPr>
                <w:sz w:val="20"/>
                <w:szCs w:val="20"/>
              </w:rPr>
            </w:pPr>
            <w:r>
              <w:rPr>
                <w:sz w:val="20"/>
                <w:szCs w:val="20"/>
              </w:rPr>
              <w:t>650</w:t>
            </w:r>
          </w:p>
        </w:tc>
        <w:tc>
          <w:tcPr>
            <w:tcW w:w="572" w:type="dxa"/>
            <w:tcBorders>
              <w:top w:val="nil"/>
              <w:left w:val="nil"/>
              <w:bottom w:val="single" w:sz="4" w:space="0" w:color="auto"/>
              <w:right w:val="single" w:sz="4" w:space="0" w:color="auto"/>
            </w:tcBorders>
            <w:vAlign w:val="center"/>
            <w:hideMark/>
          </w:tcPr>
          <w:p w14:paraId="0CEAE74A" w14:textId="77777777" w:rsidR="00C258AA" w:rsidRDefault="00C258AA">
            <w:pPr>
              <w:jc w:val="center"/>
              <w:rPr>
                <w:sz w:val="20"/>
                <w:szCs w:val="20"/>
              </w:rPr>
            </w:pPr>
            <w:r>
              <w:rPr>
                <w:sz w:val="20"/>
                <w:szCs w:val="20"/>
              </w:rPr>
              <w:t>03</w:t>
            </w:r>
          </w:p>
        </w:tc>
        <w:tc>
          <w:tcPr>
            <w:tcW w:w="572" w:type="dxa"/>
            <w:tcBorders>
              <w:top w:val="nil"/>
              <w:left w:val="nil"/>
              <w:bottom w:val="single" w:sz="4" w:space="0" w:color="auto"/>
              <w:right w:val="single" w:sz="4" w:space="0" w:color="auto"/>
            </w:tcBorders>
            <w:vAlign w:val="center"/>
            <w:hideMark/>
          </w:tcPr>
          <w:p w14:paraId="2AB7B549" w14:textId="77777777" w:rsidR="00C258AA" w:rsidRDefault="00C258AA">
            <w:pPr>
              <w:jc w:val="center"/>
              <w:rPr>
                <w:sz w:val="20"/>
                <w:szCs w:val="20"/>
              </w:rPr>
            </w:pPr>
            <w:r>
              <w:rPr>
                <w:sz w:val="20"/>
                <w:szCs w:val="20"/>
              </w:rPr>
              <w:t>04</w:t>
            </w:r>
          </w:p>
        </w:tc>
        <w:tc>
          <w:tcPr>
            <w:tcW w:w="1423" w:type="dxa"/>
            <w:tcBorders>
              <w:top w:val="nil"/>
              <w:left w:val="nil"/>
              <w:bottom w:val="single" w:sz="4" w:space="0" w:color="auto"/>
              <w:right w:val="single" w:sz="4" w:space="0" w:color="auto"/>
            </w:tcBorders>
            <w:vAlign w:val="center"/>
            <w:hideMark/>
          </w:tcPr>
          <w:p w14:paraId="64B27C39" w14:textId="77777777" w:rsidR="00C258AA" w:rsidRDefault="00C258AA">
            <w:pPr>
              <w:jc w:val="center"/>
              <w:rPr>
                <w:sz w:val="20"/>
                <w:szCs w:val="20"/>
              </w:rPr>
            </w:pPr>
            <w:r>
              <w:rPr>
                <w:sz w:val="20"/>
                <w:szCs w:val="20"/>
              </w:rPr>
              <w:t>06004D9300</w:t>
            </w:r>
          </w:p>
        </w:tc>
        <w:tc>
          <w:tcPr>
            <w:tcW w:w="572" w:type="dxa"/>
            <w:tcBorders>
              <w:top w:val="nil"/>
              <w:left w:val="nil"/>
              <w:bottom w:val="single" w:sz="4" w:space="0" w:color="auto"/>
              <w:right w:val="single" w:sz="4" w:space="0" w:color="auto"/>
            </w:tcBorders>
            <w:vAlign w:val="center"/>
            <w:hideMark/>
          </w:tcPr>
          <w:p w14:paraId="2E547438" w14:textId="77777777" w:rsidR="00C258AA" w:rsidRDefault="00C258AA">
            <w:pPr>
              <w:jc w:val="center"/>
              <w:rPr>
                <w:sz w:val="20"/>
                <w:szCs w:val="20"/>
              </w:rPr>
            </w:pPr>
            <w:r>
              <w:rPr>
                <w:sz w:val="20"/>
                <w:szCs w:val="20"/>
              </w:rPr>
              <w:t>120</w:t>
            </w:r>
          </w:p>
        </w:tc>
        <w:tc>
          <w:tcPr>
            <w:tcW w:w="1564" w:type="dxa"/>
            <w:tcBorders>
              <w:top w:val="nil"/>
              <w:left w:val="nil"/>
              <w:bottom w:val="single" w:sz="4" w:space="0" w:color="auto"/>
              <w:right w:val="single" w:sz="4" w:space="0" w:color="auto"/>
            </w:tcBorders>
            <w:vAlign w:val="center"/>
            <w:hideMark/>
          </w:tcPr>
          <w:p w14:paraId="78FB5631" w14:textId="77777777" w:rsidR="00C258AA" w:rsidRDefault="00C258AA">
            <w:pPr>
              <w:jc w:val="center"/>
              <w:rPr>
                <w:sz w:val="20"/>
                <w:szCs w:val="20"/>
              </w:rPr>
            </w:pPr>
            <w:r>
              <w:rPr>
                <w:sz w:val="20"/>
                <w:szCs w:val="20"/>
              </w:rPr>
              <w:t xml:space="preserve">63,70000  </w:t>
            </w:r>
          </w:p>
        </w:tc>
        <w:tc>
          <w:tcPr>
            <w:tcW w:w="1564" w:type="dxa"/>
            <w:tcBorders>
              <w:top w:val="nil"/>
              <w:left w:val="nil"/>
              <w:bottom w:val="single" w:sz="4" w:space="0" w:color="auto"/>
              <w:right w:val="single" w:sz="4" w:space="0" w:color="auto"/>
            </w:tcBorders>
            <w:vAlign w:val="center"/>
            <w:hideMark/>
          </w:tcPr>
          <w:p w14:paraId="5D268B70" w14:textId="77777777" w:rsidR="00C258AA" w:rsidRDefault="00C258AA">
            <w:pPr>
              <w:jc w:val="center"/>
              <w:rPr>
                <w:sz w:val="20"/>
                <w:szCs w:val="20"/>
              </w:rPr>
            </w:pPr>
            <w:r>
              <w:rPr>
                <w:sz w:val="20"/>
                <w:szCs w:val="20"/>
              </w:rPr>
              <w:t xml:space="preserve">0,00000  </w:t>
            </w:r>
          </w:p>
        </w:tc>
        <w:tc>
          <w:tcPr>
            <w:tcW w:w="1423" w:type="dxa"/>
            <w:tcBorders>
              <w:top w:val="nil"/>
              <w:left w:val="nil"/>
              <w:bottom w:val="single" w:sz="4" w:space="0" w:color="auto"/>
              <w:right w:val="single" w:sz="4" w:space="0" w:color="auto"/>
            </w:tcBorders>
            <w:vAlign w:val="center"/>
            <w:hideMark/>
          </w:tcPr>
          <w:p w14:paraId="2AC0286C" w14:textId="77777777" w:rsidR="00C258AA" w:rsidRDefault="00C258AA">
            <w:pPr>
              <w:jc w:val="center"/>
              <w:rPr>
                <w:sz w:val="20"/>
                <w:szCs w:val="20"/>
              </w:rPr>
            </w:pPr>
            <w:r>
              <w:rPr>
                <w:sz w:val="20"/>
                <w:szCs w:val="20"/>
              </w:rPr>
              <w:t xml:space="preserve">63,70000  </w:t>
            </w:r>
          </w:p>
        </w:tc>
        <w:tc>
          <w:tcPr>
            <w:tcW w:w="1440" w:type="dxa"/>
            <w:tcBorders>
              <w:top w:val="nil"/>
              <w:left w:val="nil"/>
              <w:bottom w:val="single" w:sz="4" w:space="0" w:color="auto"/>
              <w:right w:val="single" w:sz="4" w:space="0" w:color="auto"/>
            </w:tcBorders>
            <w:vAlign w:val="center"/>
            <w:hideMark/>
          </w:tcPr>
          <w:p w14:paraId="28DB7DD2" w14:textId="77777777" w:rsidR="00C258AA" w:rsidRDefault="00C258AA">
            <w:pPr>
              <w:jc w:val="center"/>
              <w:rPr>
                <w:sz w:val="20"/>
                <w:szCs w:val="20"/>
              </w:rPr>
            </w:pPr>
            <w:r>
              <w:rPr>
                <w:sz w:val="20"/>
                <w:szCs w:val="20"/>
              </w:rPr>
              <w:t xml:space="preserve">0,00000  </w:t>
            </w:r>
          </w:p>
        </w:tc>
        <w:tc>
          <w:tcPr>
            <w:tcW w:w="1527" w:type="dxa"/>
            <w:tcBorders>
              <w:top w:val="nil"/>
              <w:left w:val="nil"/>
              <w:bottom w:val="single" w:sz="4" w:space="0" w:color="auto"/>
              <w:right w:val="single" w:sz="4" w:space="0" w:color="auto"/>
            </w:tcBorders>
            <w:vAlign w:val="center"/>
            <w:hideMark/>
          </w:tcPr>
          <w:p w14:paraId="077698D1" w14:textId="77777777" w:rsidR="00C258AA" w:rsidRDefault="00C258AA">
            <w:pPr>
              <w:jc w:val="center"/>
              <w:rPr>
                <w:sz w:val="20"/>
                <w:szCs w:val="20"/>
              </w:rPr>
            </w:pPr>
            <w:r>
              <w:rPr>
                <w:sz w:val="20"/>
                <w:szCs w:val="20"/>
              </w:rPr>
              <w:t>63,70000</w:t>
            </w:r>
          </w:p>
        </w:tc>
      </w:tr>
      <w:tr w:rsidR="00C258AA" w14:paraId="45561566" w14:textId="77777777" w:rsidTr="002D3913">
        <w:trPr>
          <w:gridAfter w:val="1"/>
          <w:wAfter w:w="14" w:type="dxa"/>
          <w:trHeight w:val="848"/>
        </w:trPr>
        <w:tc>
          <w:tcPr>
            <w:tcW w:w="4111" w:type="dxa"/>
            <w:tcBorders>
              <w:top w:val="single" w:sz="4" w:space="0" w:color="auto"/>
              <w:left w:val="single" w:sz="4" w:space="0" w:color="auto"/>
              <w:bottom w:val="single" w:sz="4" w:space="0" w:color="auto"/>
              <w:right w:val="single" w:sz="4" w:space="0" w:color="auto"/>
            </w:tcBorders>
            <w:vAlign w:val="center"/>
            <w:hideMark/>
          </w:tcPr>
          <w:p w14:paraId="52DA64DC" w14:textId="77777777" w:rsidR="00C258AA" w:rsidRDefault="00C258AA">
            <w:pPr>
              <w:rPr>
                <w:sz w:val="20"/>
                <w:szCs w:val="20"/>
              </w:rPr>
            </w:pPr>
            <w:r>
              <w:rPr>
                <w:sz w:val="20"/>
                <w:szCs w:val="20"/>
              </w:rPr>
              <w:t>Защита населения и территории от чрезвычайных ситуаций природного и техногенного характера, пожарная безопасность</w:t>
            </w:r>
          </w:p>
        </w:tc>
        <w:tc>
          <w:tcPr>
            <w:tcW w:w="571" w:type="dxa"/>
            <w:tcBorders>
              <w:top w:val="single" w:sz="4" w:space="0" w:color="auto"/>
              <w:left w:val="single" w:sz="4" w:space="0" w:color="auto"/>
              <w:bottom w:val="single" w:sz="4" w:space="0" w:color="auto"/>
              <w:right w:val="single" w:sz="4" w:space="0" w:color="auto"/>
            </w:tcBorders>
            <w:vAlign w:val="center"/>
            <w:hideMark/>
          </w:tcPr>
          <w:p w14:paraId="1F5C2E74" w14:textId="77777777" w:rsidR="00C258AA" w:rsidRDefault="00C258AA">
            <w:pPr>
              <w:jc w:val="center"/>
              <w:rPr>
                <w:sz w:val="20"/>
                <w:szCs w:val="20"/>
              </w:rPr>
            </w:pPr>
            <w:r>
              <w:rPr>
                <w:sz w:val="20"/>
                <w:szCs w:val="20"/>
              </w:rPr>
              <w:t>650</w:t>
            </w:r>
          </w:p>
        </w:tc>
        <w:tc>
          <w:tcPr>
            <w:tcW w:w="572" w:type="dxa"/>
            <w:tcBorders>
              <w:top w:val="single" w:sz="4" w:space="0" w:color="auto"/>
              <w:left w:val="single" w:sz="4" w:space="0" w:color="auto"/>
              <w:bottom w:val="single" w:sz="4" w:space="0" w:color="auto"/>
              <w:right w:val="single" w:sz="4" w:space="0" w:color="auto"/>
            </w:tcBorders>
            <w:vAlign w:val="center"/>
            <w:hideMark/>
          </w:tcPr>
          <w:p w14:paraId="2E6EEC83" w14:textId="77777777" w:rsidR="00C258AA" w:rsidRDefault="00C258AA">
            <w:pPr>
              <w:jc w:val="center"/>
              <w:rPr>
                <w:sz w:val="20"/>
                <w:szCs w:val="20"/>
              </w:rPr>
            </w:pPr>
            <w:r>
              <w:rPr>
                <w:sz w:val="20"/>
                <w:szCs w:val="20"/>
              </w:rPr>
              <w:t>03</w:t>
            </w:r>
          </w:p>
        </w:tc>
        <w:tc>
          <w:tcPr>
            <w:tcW w:w="572" w:type="dxa"/>
            <w:tcBorders>
              <w:top w:val="single" w:sz="4" w:space="0" w:color="auto"/>
              <w:left w:val="single" w:sz="4" w:space="0" w:color="auto"/>
              <w:bottom w:val="single" w:sz="4" w:space="0" w:color="auto"/>
              <w:right w:val="single" w:sz="4" w:space="0" w:color="auto"/>
            </w:tcBorders>
            <w:vAlign w:val="center"/>
            <w:hideMark/>
          </w:tcPr>
          <w:p w14:paraId="7074254B" w14:textId="77777777" w:rsidR="00C258AA" w:rsidRDefault="00C258AA">
            <w:pPr>
              <w:jc w:val="center"/>
              <w:rPr>
                <w:sz w:val="20"/>
                <w:szCs w:val="20"/>
              </w:rPr>
            </w:pPr>
            <w:r>
              <w:rPr>
                <w:sz w:val="20"/>
                <w:szCs w:val="20"/>
              </w:rPr>
              <w:t>10</w:t>
            </w:r>
          </w:p>
        </w:tc>
        <w:tc>
          <w:tcPr>
            <w:tcW w:w="1423" w:type="dxa"/>
            <w:tcBorders>
              <w:top w:val="single" w:sz="4" w:space="0" w:color="auto"/>
              <w:left w:val="single" w:sz="4" w:space="0" w:color="auto"/>
              <w:bottom w:val="single" w:sz="4" w:space="0" w:color="auto"/>
              <w:right w:val="single" w:sz="4" w:space="0" w:color="auto"/>
            </w:tcBorders>
            <w:vAlign w:val="center"/>
            <w:hideMark/>
          </w:tcPr>
          <w:p w14:paraId="32C7A7EE" w14:textId="77777777" w:rsidR="00C258AA" w:rsidRDefault="00C258AA">
            <w:pPr>
              <w:jc w:val="center"/>
              <w:rPr>
                <w:sz w:val="20"/>
                <w:szCs w:val="20"/>
              </w:rPr>
            </w:pPr>
            <w:r>
              <w:rPr>
                <w:sz w:val="20"/>
                <w:szCs w:val="20"/>
              </w:rPr>
              <w:t> </w:t>
            </w:r>
          </w:p>
        </w:tc>
        <w:tc>
          <w:tcPr>
            <w:tcW w:w="572" w:type="dxa"/>
            <w:tcBorders>
              <w:top w:val="single" w:sz="4" w:space="0" w:color="auto"/>
              <w:left w:val="single" w:sz="4" w:space="0" w:color="auto"/>
              <w:bottom w:val="single" w:sz="4" w:space="0" w:color="auto"/>
              <w:right w:val="single" w:sz="4" w:space="0" w:color="auto"/>
            </w:tcBorders>
            <w:vAlign w:val="center"/>
            <w:hideMark/>
          </w:tcPr>
          <w:p w14:paraId="30822EB4" w14:textId="77777777" w:rsidR="00C258AA" w:rsidRDefault="00C258AA">
            <w:pPr>
              <w:jc w:val="center"/>
              <w:rPr>
                <w:sz w:val="20"/>
                <w:szCs w:val="20"/>
              </w:rPr>
            </w:pPr>
            <w:r>
              <w:rPr>
                <w:sz w:val="20"/>
                <w:szCs w:val="20"/>
              </w:rPr>
              <w:t> </w:t>
            </w:r>
          </w:p>
        </w:tc>
        <w:tc>
          <w:tcPr>
            <w:tcW w:w="1564" w:type="dxa"/>
            <w:tcBorders>
              <w:top w:val="single" w:sz="4" w:space="0" w:color="auto"/>
              <w:left w:val="single" w:sz="4" w:space="0" w:color="auto"/>
              <w:bottom w:val="single" w:sz="4" w:space="0" w:color="auto"/>
              <w:right w:val="single" w:sz="4" w:space="0" w:color="auto"/>
            </w:tcBorders>
            <w:vAlign w:val="center"/>
            <w:hideMark/>
          </w:tcPr>
          <w:p w14:paraId="0D466FAF" w14:textId="77777777" w:rsidR="00C258AA" w:rsidRDefault="00C258AA">
            <w:pPr>
              <w:jc w:val="center"/>
              <w:rPr>
                <w:sz w:val="20"/>
                <w:szCs w:val="20"/>
              </w:rPr>
            </w:pPr>
            <w:r>
              <w:rPr>
                <w:sz w:val="20"/>
                <w:szCs w:val="20"/>
              </w:rPr>
              <w:t xml:space="preserve">2 047,36891  </w:t>
            </w:r>
          </w:p>
        </w:tc>
        <w:tc>
          <w:tcPr>
            <w:tcW w:w="1564" w:type="dxa"/>
            <w:tcBorders>
              <w:top w:val="single" w:sz="4" w:space="0" w:color="auto"/>
              <w:left w:val="single" w:sz="4" w:space="0" w:color="auto"/>
              <w:bottom w:val="single" w:sz="4" w:space="0" w:color="auto"/>
              <w:right w:val="single" w:sz="4" w:space="0" w:color="auto"/>
            </w:tcBorders>
            <w:vAlign w:val="center"/>
            <w:hideMark/>
          </w:tcPr>
          <w:p w14:paraId="62373A34" w14:textId="77777777" w:rsidR="00C258AA" w:rsidRDefault="00C258AA">
            <w:pPr>
              <w:jc w:val="center"/>
              <w:rPr>
                <w:sz w:val="20"/>
                <w:szCs w:val="20"/>
              </w:rPr>
            </w:pPr>
            <w:r>
              <w:rPr>
                <w:sz w:val="20"/>
                <w:szCs w:val="20"/>
              </w:rPr>
              <w:t xml:space="preserve">2 047,36891  </w:t>
            </w:r>
          </w:p>
        </w:tc>
        <w:tc>
          <w:tcPr>
            <w:tcW w:w="1423" w:type="dxa"/>
            <w:tcBorders>
              <w:top w:val="single" w:sz="4" w:space="0" w:color="auto"/>
              <w:left w:val="single" w:sz="4" w:space="0" w:color="auto"/>
              <w:bottom w:val="single" w:sz="4" w:space="0" w:color="auto"/>
              <w:right w:val="single" w:sz="4" w:space="0" w:color="auto"/>
            </w:tcBorders>
            <w:vAlign w:val="center"/>
            <w:hideMark/>
          </w:tcPr>
          <w:p w14:paraId="7BC0CE7B" w14:textId="77777777" w:rsidR="00C258AA" w:rsidRDefault="00C258AA">
            <w:pPr>
              <w:jc w:val="center"/>
              <w:rPr>
                <w:sz w:val="20"/>
                <w:szCs w:val="20"/>
              </w:rPr>
            </w:pPr>
            <w:r>
              <w:rPr>
                <w:sz w:val="20"/>
                <w:szCs w:val="20"/>
              </w:rPr>
              <w:t xml:space="preserve">0,00000  </w:t>
            </w:r>
          </w:p>
        </w:tc>
        <w:tc>
          <w:tcPr>
            <w:tcW w:w="1440" w:type="dxa"/>
            <w:tcBorders>
              <w:top w:val="single" w:sz="4" w:space="0" w:color="auto"/>
              <w:left w:val="single" w:sz="4" w:space="0" w:color="auto"/>
              <w:bottom w:val="single" w:sz="4" w:space="0" w:color="auto"/>
              <w:right w:val="single" w:sz="4" w:space="0" w:color="auto"/>
            </w:tcBorders>
            <w:vAlign w:val="center"/>
            <w:hideMark/>
          </w:tcPr>
          <w:p w14:paraId="2EBE2C9C" w14:textId="77777777" w:rsidR="00C258AA" w:rsidRDefault="00C258AA">
            <w:pPr>
              <w:jc w:val="center"/>
              <w:rPr>
                <w:sz w:val="20"/>
                <w:szCs w:val="20"/>
              </w:rPr>
            </w:pPr>
            <w:r>
              <w:rPr>
                <w:sz w:val="20"/>
                <w:szCs w:val="20"/>
              </w:rPr>
              <w:t xml:space="preserve">606,84016  </w:t>
            </w:r>
          </w:p>
        </w:tc>
        <w:tc>
          <w:tcPr>
            <w:tcW w:w="1527" w:type="dxa"/>
            <w:tcBorders>
              <w:top w:val="single" w:sz="4" w:space="0" w:color="auto"/>
              <w:left w:val="single" w:sz="4" w:space="0" w:color="auto"/>
              <w:bottom w:val="single" w:sz="4" w:space="0" w:color="auto"/>
              <w:right w:val="single" w:sz="4" w:space="0" w:color="auto"/>
            </w:tcBorders>
            <w:vAlign w:val="center"/>
            <w:hideMark/>
          </w:tcPr>
          <w:p w14:paraId="50C2341D" w14:textId="77777777" w:rsidR="00C258AA" w:rsidRDefault="00C258AA">
            <w:pPr>
              <w:jc w:val="center"/>
              <w:rPr>
                <w:sz w:val="20"/>
                <w:szCs w:val="20"/>
              </w:rPr>
            </w:pPr>
            <w:r>
              <w:rPr>
                <w:sz w:val="20"/>
                <w:szCs w:val="20"/>
              </w:rPr>
              <w:t xml:space="preserve">2 654,20907  </w:t>
            </w:r>
          </w:p>
        </w:tc>
      </w:tr>
      <w:tr w:rsidR="00C258AA" w14:paraId="332591B0" w14:textId="77777777" w:rsidTr="002D3913">
        <w:trPr>
          <w:gridAfter w:val="1"/>
          <w:wAfter w:w="14" w:type="dxa"/>
          <w:trHeight w:val="973"/>
        </w:trPr>
        <w:tc>
          <w:tcPr>
            <w:tcW w:w="4111" w:type="dxa"/>
            <w:tcBorders>
              <w:top w:val="single" w:sz="4" w:space="0" w:color="auto"/>
              <w:left w:val="single" w:sz="4" w:space="0" w:color="auto"/>
              <w:bottom w:val="single" w:sz="4" w:space="0" w:color="auto"/>
              <w:right w:val="single" w:sz="4" w:space="0" w:color="auto"/>
            </w:tcBorders>
            <w:vAlign w:val="center"/>
            <w:hideMark/>
          </w:tcPr>
          <w:p w14:paraId="127FD43B" w14:textId="77777777" w:rsidR="00C258AA" w:rsidRDefault="00C258AA">
            <w:pPr>
              <w:rPr>
                <w:sz w:val="20"/>
                <w:szCs w:val="20"/>
              </w:rPr>
            </w:pPr>
            <w:r>
              <w:rPr>
                <w:sz w:val="20"/>
                <w:szCs w:val="20"/>
              </w:rPr>
              <w:t>Муниципальная программа "Защита населения и территорий от чрезвычайных ситуаций, обеспечение пожарной безопасности на территории сельского поселения Салым"</w:t>
            </w:r>
          </w:p>
        </w:tc>
        <w:tc>
          <w:tcPr>
            <w:tcW w:w="571" w:type="dxa"/>
            <w:tcBorders>
              <w:top w:val="single" w:sz="4" w:space="0" w:color="auto"/>
              <w:left w:val="nil"/>
              <w:bottom w:val="single" w:sz="4" w:space="0" w:color="auto"/>
              <w:right w:val="single" w:sz="4" w:space="0" w:color="auto"/>
            </w:tcBorders>
            <w:vAlign w:val="center"/>
            <w:hideMark/>
          </w:tcPr>
          <w:p w14:paraId="4CFD9DAB" w14:textId="77777777" w:rsidR="00C258AA" w:rsidRDefault="00C258AA">
            <w:pPr>
              <w:jc w:val="center"/>
              <w:rPr>
                <w:sz w:val="20"/>
                <w:szCs w:val="20"/>
              </w:rPr>
            </w:pPr>
            <w:r>
              <w:rPr>
                <w:sz w:val="20"/>
                <w:szCs w:val="20"/>
              </w:rPr>
              <w:t>650</w:t>
            </w:r>
          </w:p>
        </w:tc>
        <w:tc>
          <w:tcPr>
            <w:tcW w:w="572" w:type="dxa"/>
            <w:tcBorders>
              <w:top w:val="single" w:sz="4" w:space="0" w:color="auto"/>
              <w:left w:val="nil"/>
              <w:bottom w:val="single" w:sz="4" w:space="0" w:color="auto"/>
              <w:right w:val="single" w:sz="4" w:space="0" w:color="auto"/>
            </w:tcBorders>
            <w:vAlign w:val="center"/>
            <w:hideMark/>
          </w:tcPr>
          <w:p w14:paraId="389698D7" w14:textId="77777777" w:rsidR="00C258AA" w:rsidRDefault="00C258AA">
            <w:pPr>
              <w:jc w:val="center"/>
              <w:rPr>
                <w:sz w:val="20"/>
                <w:szCs w:val="20"/>
              </w:rPr>
            </w:pPr>
            <w:r>
              <w:rPr>
                <w:sz w:val="20"/>
                <w:szCs w:val="20"/>
              </w:rPr>
              <w:t>03</w:t>
            </w:r>
          </w:p>
        </w:tc>
        <w:tc>
          <w:tcPr>
            <w:tcW w:w="572" w:type="dxa"/>
            <w:tcBorders>
              <w:top w:val="single" w:sz="4" w:space="0" w:color="auto"/>
              <w:left w:val="nil"/>
              <w:bottom w:val="single" w:sz="4" w:space="0" w:color="auto"/>
              <w:right w:val="single" w:sz="4" w:space="0" w:color="auto"/>
            </w:tcBorders>
            <w:vAlign w:val="center"/>
            <w:hideMark/>
          </w:tcPr>
          <w:p w14:paraId="04724348" w14:textId="77777777" w:rsidR="00C258AA" w:rsidRDefault="00C258AA">
            <w:pPr>
              <w:jc w:val="center"/>
              <w:rPr>
                <w:sz w:val="20"/>
                <w:szCs w:val="20"/>
              </w:rPr>
            </w:pPr>
            <w:r>
              <w:rPr>
                <w:sz w:val="20"/>
                <w:szCs w:val="20"/>
              </w:rPr>
              <w:t>10</w:t>
            </w:r>
          </w:p>
        </w:tc>
        <w:tc>
          <w:tcPr>
            <w:tcW w:w="1423" w:type="dxa"/>
            <w:tcBorders>
              <w:top w:val="single" w:sz="4" w:space="0" w:color="auto"/>
              <w:left w:val="nil"/>
              <w:bottom w:val="single" w:sz="4" w:space="0" w:color="auto"/>
              <w:right w:val="single" w:sz="4" w:space="0" w:color="auto"/>
            </w:tcBorders>
            <w:vAlign w:val="center"/>
            <w:hideMark/>
          </w:tcPr>
          <w:p w14:paraId="2E8BC619" w14:textId="77777777" w:rsidR="00C258AA" w:rsidRDefault="00C258AA">
            <w:pPr>
              <w:jc w:val="center"/>
              <w:rPr>
                <w:sz w:val="20"/>
                <w:szCs w:val="20"/>
              </w:rPr>
            </w:pPr>
            <w:r>
              <w:rPr>
                <w:sz w:val="20"/>
                <w:szCs w:val="20"/>
              </w:rPr>
              <w:t>0900000000</w:t>
            </w:r>
          </w:p>
        </w:tc>
        <w:tc>
          <w:tcPr>
            <w:tcW w:w="572" w:type="dxa"/>
            <w:tcBorders>
              <w:top w:val="single" w:sz="4" w:space="0" w:color="auto"/>
              <w:left w:val="nil"/>
              <w:bottom w:val="single" w:sz="4" w:space="0" w:color="auto"/>
              <w:right w:val="single" w:sz="4" w:space="0" w:color="auto"/>
            </w:tcBorders>
            <w:vAlign w:val="center"/>
            <w:hideMark/>
          </w:tcPr>
          <w:p w14:paraId="433B759D" w14:textId="77777777" w:rsidR="00C258AA" w:rsidRDefault="00C258AA">
            <w:pPr>
              <w:jc w:val="center"/>
              <w:rPr>
                <w:sz w:val="20"/>
                <w:szCs w:val="20"/>
              </w:rPr>
            </w:pPr>
            <w:r>
              <w:rPr>
                <w:sz w:val="20"/>
                <w:szCs w:val="20"/>
              </w:rPr>
              <w:t> </w:t>
            </w:r>
          </w:p>
        </w:tc>
        <w:tc>
          <w:tcPr>
            <w:tcW w:w="1564" w:type="dxa"/>
            <w:tcBorders>
              <w:top w:val="single" w:sz="4" w:space="0" w:color="auto"/>
              <w:left w:val="nil"/>
              <w:bottom w:val="single" w:sz="4" w:space="0" w:color="auto"/>
              <w:right w:val="single" w:sz="4" w:space="0" w:color="auto"/>
            </w:tcBorders>
            <w:vAlign w:val="center"/>
            <w:hideMark/>
          </w:tcPr>
          <w:p w14:paraId="5B1BDB47" w14:textId="77777777" w:rsidR="00C258AA" w:rsidRDefault="00C258AA">
            <w:pPr>
              <w:jc w:val="center"/>
              <w:rPr>
                <w:sz w:val="20"/>
                <w:szCs w:val="20"/>
              </w:rPr>
            </w:pPr>
            <w:r>
              <w:rPr>
                <w:sz w:val="20"/>
                <w:szCs w:val="20"/>
              </w:rPr>
              <w:t xml:space="preserve">2 047,36891  </w:t>
            </w:r>
          </w:p>
        </w:tc>
        <w:tc>
          <w:tcPr>
            <w:tcW w:w="1564" w:type="dxa"/>
            <w:tcBorders>
              <w:top w:val="single" w:sz="4" w:space="0" w:color="auto"/>
              <w:left w:val="nil"/>
              <w:bottom w:val="single" w:sz="4" w:space="0" w:color="auto"/>
              <w:right w:val="single" w:sz="4" w:space="0" w:color="auto"/>
            </w:tcBorders>
            <w:vAlign w:val="center"/>
            <w:hideMark/>
          </w:tcPr>
          <w:p w14:paraId="56B82B6D" w14:textId="77777777" w:rsidR="00C258AA" w:rsidRDefault="00C258AA">
            <w:pPr>
              <w:jc w:val="center"/>
              <w:rPr>
                <w:sz w:val="20"/>
                <w:szCs w:val="20"/>
              </w:rPr>
            </w:pPr>
            <w:r>
              <w:rPr>
                <w:sz w:val="20"/>
                <w:szCs w:val="20"/>
              </w:rPr>
              <w:t xml:space="preserve">2 047,36891  </w:t>
            </w:r>
          </w:p>
        </w:tc>
        <w:tc>
          <w:tcPr>
            <w:tcW w:w="1423" w:type="dxa"/>
            <w:tcBorders>
              <w:top w:val="single" w:sz="4" w:space="0" w:color="auto"/>
              <w:left w:val="nil"/>
              <w:bottom w:val="single" w:sz="4" w:space="0" w:color="auto"/>
              <w:right w:val="single" w:sz="4" w:space="0" w:color="auto"/>
            </w:tcBorders>
            <w:vAlign w:val="center"/>
            <w:hideMark/>
          </w:tcPr>
          <w:p w14:paraId="7266DF5E" w14:textId="77777777" w:rsidR="00C258AA" w:rsidRDefault="00C258AA">
            <w:pPr>
              <w:jc w:val="center"/>
              <w:rPr>
                <w:sz w:val="20"/>
                <w:szCs w:val="20"/>
              </w:rPr>
            </w:pPr>
            <w:r>
              <w:rPr>
                <w:sz w:val="20"/>
                <w:szCs w:val="20"/>
              </w:rPr>
              <w:t xml:space="preserve">0,00000  </w:t>
            </w:r>
          </w:p>
        </w:tc>
        <w:tc>
          <w:tcPr>
            <w:tcW w:w="1440" w:type="dxa"/>
            <w:tcBorders>
              <w:top w:val="single" w:sz="4" w:space="0" w:color="auto"/>
              <w:left w:val="nil"/>
              <w:bottom w:val="single" w:sz="4" w:space="0" w:color="auto"/>
              <w:right w:val="single" w:sz="4" w:space="0" w:color="auto"/>
            </w:tcBorders>
            <w:vAlign w:val="center"/>
            <w:hideMark/>
          </w:tcPr>
          <w:p w14:paraId="6F941321" w14:textId="77777777" w:rsidR="00C258AA" w:rsidRDefault="00C258AA">
            <w:pPr>
              <w:jc w:val="center"/>
              <w:rPr>
                <w:sz w:val="20"/>
                <w:szCs w:val="20"/>
              </w:rPr>
            </w:pPr>
            <w:r>
              <w:rPr>
                <w:sz w:val="20"/>
                <w:szCs w:val="20"/>
              </w:rPr>
              <w:t xml:space="preserve">606,84016  </w:t>
            </w:r>
          </w:p>
        </w:tc>
        <w:tc>
          <w:tcPr>
            <w:tcW w:w="1527" w:type="dxa"/>
            <w:tcBorders>
              <w:top w:val="single" w:sz="4" w:space="0" w:color="auto"/>
              <w:left w:val="nil"/>
              <w:bottom w:val="single" w:sz="4" w:space="0" w:color="auto"/>
              <w:right w:val="single" w:sz="4" w:space="0" w:color="auto"/>
            </w:tcBorders>
            <w:vAlign w:val="center"/>
            <w:hideMark/>
          </w:tcPr>
          <w:p w14:paraId="1EAECE1B" w14:textId="77777777" w:rsidR="00C258AA" w:rsidRDefault="00C258AA">
            <w:pPr>
              <w:jc w:val="center"/>
              <w:rPr>
                <w:sz w:val="20"/>
                <w:szCs w:val="20"/>
              </w:rPr>
            </w:pPr>
            <w:r>
              <w:rPr>
                <w:sz w:val="20"/>
                <w:szCs w:val="20"/>
              </w:rPr>
              <w:t xml:space="preserve">2 654,20907  </w:t>
            </w:r>
          </w:p>
        </w:tc>
      </w:tr>
      <w:tr w:rsidR="00C258AA" w14:paraId="02603527" w14:textId="77777777" w:rsidTr="002D3913">
        <w:trPr>
          <w:gridAfter w:val="1"/>
          <w:wAfter w:w="14" w:type="dxa"/>
          <w:trHeight w:val="284"/>
        </w:trPr>
        <w:tc>
          <w:tcPr>
            <w:tcW w:w="4111" w:type="dxa"/>
            <w:tcBorders>
              <w:top w:val="nil"/>
              <w:left w:val="single" w:sz="4" w:space="0" w:color="auto"/>
              <w:bottom w:val="single" w:sz="4" w:space="0" w:color="auto"/>
              <w:right w:val="single" w:sz="4" w:space="0" w:color="auto"/>
            </w:tcBorders>
            <w:vAlign w:val="center"/>
            <w:hideMark/>
          </w:tcPr>
          <w:p w14:paraId="4352E966" w14:textId="77777777" w:rsidR="00C258AA" w:rsidRDefault="00C258AA">
            <w:pPr>
              <w:rPr>
                <w:sz w:val="20"/>
                <w:szCs w:val="20"/>
              </w:rPr>
            </w:pPr>
            <w:r>
              <w:rPr>
                <w:sz w:val="20"/>
                <w:szCs w:val="20"/>
              </w:rPr>
              <w:t>Основное мероприятие "Мероприятия по развитию гражданской обороны, снижению рисков и смягчению последствий чрезвычайных ситуаций природного и техногенного характера, укреплению пожарной безопасности"</w:t>
            </w:r>
          </w:p>
        </w:tc>
        <w:tc>
          <w:tcPr>
            <w:tcW w:w="571" w:type="dxa"/>
            <w:tcBorders>
              <w:top w:val="nil"/>
              <w:left w:val="nil"/>
              <w:bottom w:val="single" w:sz="4" w:space="0" w:color="auto"/>
              <w:right w:val="single" w:sz="4" w:space="0" w:color="auto"/>
            </w:tcBorders>
            <w:vAlign w:val="center"/>
            <w:hideMark/>
          </w:tcPr>
          <w:p w14:paraId="5ED0CD70" w14:textId="77777777" w:rsidR="00C258AA" w:rsidRDefault="00C258AA">
            <w:pPr>
              <w:jc w:val="center"/>
              <w:rPr>
                <w:sz w:val="20"/>
                <w:szCs w:val="20"/>
              </w:rPr>
            </w:pPr>
            <w:r>
              <w:rPr>
                <w:sz w:val="20"/>
                <w:szCs w:val="20"/>
              </w:rPr>
              <w:t>650</w:t>
            </w:r>
          </w:p>
        </w:tc>
        <w:tc>
          <w:tcPr>
            <w:tcW w:w="572" w:type="dxa"/>
            <w:tcBorders>
              <w:top w:val="nil"/>
              <w:left w:val="nil"/>
              <w:bottom w:val="single" w:sz="4" w:space="0" w:color="auto"/>
              <w:right w:val="single" w:sz="4" w:space="0" w:color="auto"/>
            </w:tcBorders>
            <w:vAlign w:val="center"/>
            <w:hideMark/>
          </w:tcPr>
          <w:p w14:paraId="0B66244C" w14:textId="77777777" w:rsidR="00C258AA" w:rsidRDefault="00C258AA">
            <w:pPr>
              <w:jc w:val="center"/>
              <w:rPr>
                <w:sz w:val="20"/>
                <w:szCs w:val="20"/>
              </w:rPr>
            </w:pPr>
            <w:r>
              <w:rPr>
                <w:sz w:val="20"/>
                <w:szCs w:val="20"/>
              </w:rPr>
              <w:t>03</w:t>
            </w:r>
          </w:p>
        </w:tc>
        <w:tc>
          <w:tcPr>
            <w:tcW w:w="572" w:type="dxa"/>
            <w:tcBorders>
              <w:top w:val="nil"/>
              <w:left w:val="nil"/>
              <w:bottom w:val="single" w:sz="4" w:space="0" w:color="auto"/>
              <w:right w:val="single" w:sz="4" w:space="0" w:color="auto"/>
            </w:tcBorders>
            <w:vAlign w:val="center"/>
            <w:hideMark/>
          </w:tcPr>
          <w:p w14:paraId="688B2C95" w14:textId="77777777" w:rsidR="00C258AA" w:rsidRDefault="00C258AA">
            <w:pPr>
              <w:jc w:val="center"/>
              <w:rPr>
                <w:sz w:val="20"/>
                <w:szCs w:val="20"/>
              </w:rPr>
            </w:pPr>
            <w:r>
              <w:rPr>
                <w:sz w:val="20"/>
                <w:szCs w:val="20"/>
              </w:rPr>
              <w:t>10</w:t>
            </w:r>
          </w:p>
        </w:tc>
        <w:tc>
          <w:tcPr>
            <w:tcW w:w="1423" w:type="dxa"/>
            <w:tcBorders>
              <w:top w:val="nil"/>
              <w:left w:val="nil"/>
              <w:bottom w:val="single" w:sz="4" w:space="0" w:color="auto"/>
              <w:right w:val="single" w:sz="4" w:space="0" w:color="auto"/>
            </w:tcBorders>
            <w:vAlign w:val="center"/>
            <w:hideMark/>
          </w:tcPr>
          <w:p w14:paraId="3E3A3A14" w14:textId="77777777" w:rsidR="00C258AA" w:rsidRDefault="00C258AA">
            <w:pPr>
              <w:jc w:val="center"/>
              <w:rPr>
                <w:sz w:val="20"/>
                <w:szCs w:val="20"/>
              </w:rPr>
            </w:pPr>
            <w:r>
              <w:rPr>
                <w:sz w:val="20"/>
                <w:szCs w:val="20"/>
              </w:rPr>
              <w:t>0900100000</w:t>
            </w:r>
          </w:p>
        </w:tc>
        <w:tc>
          <w:tcPr>
            <w:tcW w:w="572" w:type="dxa"/>
            <w:tcBorders>
              <w:top w:val="nil"/>
              <w:left w:val="nil"/>
              <w:bottom w:val="single" w:sz="4" w:space="0" w:color="auto"/>
              <w:right w:val="single" w:sz="4" w:space="0" w:color="auto"/>
            </w:tcBorders>
            <w:vAlign w:val="center"/>
            <w:hideMark/>
          </w:tcPr>
          <w:p w14:paraId="5AD2E4F6" w14:textId="77777777" w:rsidR="00C258AA" w:rsidRDefault="00C258AA">
            <w:pPr>
              <w:jc w:val="center"/>
              <w:rPr>
                <w:sz w:val="20"/>
                <w:szCs w:val="20"/>
              </w:rPr>
            </w:pPr>
            <w:r>
              <w:rPr>
                <w:sz w:val="20"/>
                <w:szCs w:val="20"/>
              </w:rPr>
              <w:t> </w:t>
            </w:r>
          </w:p>
        </w:tc>
        <w:tc>
          <w:tcPr>
            <w:tcW w:w="1564" w:type="dxa"/>
            <w:tcBorders>
              <w:top w:val="nil"/>
              <w:left w:val="nil"/>
              <w:bottom w:val="single" w:sz="4" w:space="0" w:color="auto"/>
              <w:right w:val="single" w:sz="4" w:space="0" w:color="auto"/>
            </w:tcBorders>
            <w:vAlign w:val="center"/>
            <w:hideMark/>
          </w:tcPr>
          <w:p w14:paraId="67A68715" w14:textId="77777777" w:rsidR="00C258AA" w:rsidRDefault="00C258AA">
            <w:pPr>
              <w:jc w:val="center"/>
              <w:rPr>
                <w:sz w:val="20"/>
                <w:szCs w:val="20"/>
              </w:rPr>
            </w:pPr>
            <w:r>
              <w:rPr>
                <w:sz w:val="20"/>
                <w:szCs w:val="20"/>
              </w:rPr>
              <w:t xml:space="preserve">149,00000  </w:t>
            </w:r>
          </w:p>
        </w:tc>
        <w:tc>
          <w:tcPr>
            <w:tcW w:w="1564" w:type="dxa"/>
            <w:tcBorders>
              <w:top w:val="nil"/>
              <w:left w:val="nil"/>
              <w:bottom w:val="single" w:sz="4" w:space="0" w:color="auto"/>
              <w:right w:val="single" w:sz="4" w:space="0" w:color="auto"/>
            </w:tcBorders>
            <w:vAlign w:val="center"/>
            <w:hideMark/>
          </w:tcPr>
          <w:p w14:paraId="7A992909" w14:textId="77777777" w:rsidR="00C258AA" w:rsidRDefault="00C258AA">
            <w:pPr>
              <w:jc w:val="center"/>
              <w:rPr>
                <w:sz w:val="20"/>
                <w:szCs w:val="20"/>
              </w:rPr>
            </w:pPr>
            <w:r>
              <w:rPr>
                <w:sz w:val="20"/>
                <w:szCs w:val="20"/>
              </w:rPr>
              <w:t xml:space="preserve">149,00000  </w:t>
            </w:r>
          </w:p>
        </w:tc>
        <w:tc>
          <w:tcPr>
            <w:tcW w:w="1423" w:type="dxa"/>
            <w:tcBorders>
              <w:top w:val="nil"/>
              <w:left w:val="nil"/>
              <w:bottom w:val="single" w:sz="4" w:space="0" w:color="auto"/>
              <w:right w:val="single" w:sz="4" w:space="0" w:color="auto"/>
            </w:tcBorders>
            <w:vAlign w:val="center"/>
            <w:hideMark/>
          </w:tcPr>
          <w:p w14:paraId="60C83A80" w14:textId="77777777" w:rsidR="00C258AA" w:rsidRDefault="00C258AA">
            <w:pPr>
              <w:jc w:val="center"/>
              <w:rPr>
                <w:sz w:val="20"/>
                <w:szCs w:val="20"/>
              </w:rPr>
            </w:pPr>
            <w:r>
              <w:rPr>
                <w:sz w:val="20"/>
                <w:szCs w:val="20"/>
              </w:rPr>
              <w:t xml:space="preserve">0,00000  </w:t>
            </w:r>
          </w:p>
        </w:tc>
        <w:tc>
          <w:tcPr>
            <w:tcW w:w="1440" w:type="dxa"/>
            <w:tcBorders>
              <w:top w:val="nil"/>
              <w:left w:val="nil"/>
              <w:bottom w:val="single" w:sz="4" w:space="0" w:color="auto"/>
              <w:right w:val="single" w:sz="4" w:space="0" w:color="auto"/>
            </w:tcBorders>
            <w:vAlign w:val="center"/>
            <w:hideMark/>
          </w:tcPr>
          <w:p w14:paraId="7C7920A1" w14:textId="77777777" w:rsidR="00C258AA" w:rsidRDefault="00C258AA">
            <w:pPr>
              <w:jc w:val="center"/>
              <w:rPr>
                <w:sz w:val="20"/>
                <w:szCs w:val="20"/>
              </w:rPr>
            </w:pPr>
            <w:r>
              <w:rPr>
                <w:sz w:val="20"/>
                <w:szCs w:val="20"/>
              </w:rPr>
              <w:t xml:space="preserve">24,00000  </w:t>
            </w:r>
          </w:p>
        </w:tc>
        <w:tc>
          <w:tcPr>
            <w:tcW w:w="1527" w:type="dxa"/>
            <w:tcBorders>
              <w:top w:val="nil"/>
              <w:left w:val="nil"/>
              <w:bottom w:val="single" w:sz="4" w:space="0" w:color="auto"/>
              <w:right w:val="single" w:sz="4" w:space="0" w:color="auto"/>
            </w:tcBorders>
            <w:vAlign w:val="center"/>
            <w:hideMark/>
          </w:tcPr>
          <w:p w14:paraId="4DE5C26A" w14:textId="77777777" w:rsidR="00C258AA" w:rsidRDefault="00C258AA">
            <w:pPr>
              <w:jc w:val="center"/>
              <w:rPr>
                <w:sz w:val="20"/>
                <w:szCs w:val="20"/>
              </w:rPr>
            </w:pPr>
            <w:r>
              <w:rPr>
                <w:sz w:val="20"/>
                <w:szCs w:val="20"/>
              </w:rPr>
              <w:t xml:space="preserve">173,00000  </w:t>
            </w:r>
          </w:p>
        </w:tc>
      </w:tr>
      <w:tr w:rsidR="00C258AA" w14:paraId="593F135E" w14:textId="77777777" w:rsidTr="002D3913">
        <w:trPr>
          <w:gridAfter w:val="1"/>
          <w:wAfter w:w="14" w:type="dxa"/>
          <w:trHeight w:val="284"/>
        </w:trPr>
        <w:tc>
          <w:tcPr>
            <w:tcW w:w="4111" w:type="dxa"/>
            <w:tcBorders>
              <w:top w:val="nil"/>
              <w:left w:val="single" w:sz="4" w:space="0" w:color="auto"/>
              <w:bottom w:val="single" w:sz="4" w:space="0" w:color="auto"/>
              <w:right w:val="single" w:sz="4" w:space="0" w:color="auto"/>
            </w:tcBorders>
            <w:vAlign w:val="center"/>
            <w:hideMark/>
          </w:tcPr>
          <w:p w14:paraId="3FE3C813" w14:textId="77777777" w:rsidR="00C258AA" w:rsidRDefault="00C258AA">
            <w:pPr>
              <w:rPr>
                <w:sz w:val="20"/>
                <w:szCs w:val="20"/>
              </w:rPr>
            </w:pPr>
            <w:r>
              <w:rPr>
                <w:sz w:val="20"/>
                <w:szCs w:val="20"/>
              </w:rPr>
              <w:lastRenderedPageBreak/>
              <w:t>Реализация мероприятий</w:t>
            </w:r>
          </w:p>
        </w:tc>
        <w:tc>
          <w:tcPr>
            <w:tcW w:w="571" w:type="dxa"/>
            <w:tcBorders>
              <w:top w:val="nil"/>
              <w:left w:val="nil"/>
              <w:bottom w:val="single" w:sz="4" w:space="0" w:color="auto"/>
              <w:right w:val="single" w:sz="4" w:space="0" w:color="auto"/>
            </w:tcBorders>
            <w:vAlign w:val="center"/>
            <w:hideMark/>
          </w:tcPr>
          <w:p w14:paraId="207F4F82" w14:textId="77777777" w:rsidR="00C258AA" w:rsidRDefault="00C258AA">
            <w:pPr>
              <w:jc w:val="center"/>
              <w:rPr>
                <w:sz w:val="20"/>
                <w:szCs w:val="20"/>
              </w:rPr>
            </w:pPr>
            <w:r>
              <w:rPr>
                <w:sz w:val="20"/>
                <w:szCs w:val="20"/>
              </w:rPr>
              <w:t>650</w:t>
            </w:r>
          </w:p>
        </w:tc>
        <w:tc>
          <w:tcPr>
            <w:tcW w:w="572" w:type="dxa"/>
            <w:tcBorders>
              <w:top w:val="nil"/>
              <w:left w:val="nil"/>
              <w:bottom w:val="single" w:sz="4" w:space="0" w:color="auto"/>
              <w:right w:val="single" w:sz="4" w:space="0" w:color="auto"/>
            </w:tcBorders>
            <w:vAlign w:val="center"/>
            <w:hideMark/>
          </w:tcPr>
          <w:p w14:paraId="4F19E719" w14:textId="77777777" w:rsidR="00C258AA" w:rsidRDefault="00C258AA">
            <w:pPr>
              <w:jc w:val="center"/>
              <w:rPr>
                <w:sz w:val="20"/>
                <w:szCs w:val="20"/>
              </w:rPr>
            </w:pPr>
            <w:r>
              <w:rPr>
                <w:sz w:val="20"/>
                <w:szCs w:val="20"/>
              </w:rPr>
              <w:t>03</w:t>
            </w:r>
          </w:p>
        </w:tc>
        <w:tc>
          <w:tcPr>
            <w:tcW w:w="572" w:type="dxa"/>
            <w:tcBorders>
              <w:top w:val="nil"/>
              <w:left w:val="nil"/>
              <w:bottom w:val="single" w:sz="4" w:space="0" w:color="auto"/>
              <w:right w:val="single" w:sz="4" w:space="0" w:color="auto"/>
            </w:tcBorders>
            <w:vAlign w:val="center"/>
            <w:hideMark/>
          </w:tcPr>
          <w:p w14:paraId="2FC37EC1" w14:textId="77777777" w:rsidR="00C258AA" w:rsidRDefault="00C258AA">
            <w:pPr>
              <w:jc w:val="center"/>
              <w:rPr>
                <w:sz w:val="20"/>
                <w:szCs w:val="20"/>
              </w:rPr>
            </w:pPr>
            <w:r>
              <w:rPr>
                <w:sz w:val="20"/>
                <w:szCs w:val="20"/>
              </w:rPr>
              <w:t>10</w:t>
            </w:r>
          </w:p>
        </w:tc>
        <w:tc>
          <w:tcPr>
            <w:tcW w:w="1423" w:type="dxa"/>
            <w:tcBorders>
              <w:top w:val="nil"/>
              <w:left w:val="nil"/>
              <w:bottom w:val="single" w:sz="4" w:space="0" w:color="auto"/>
              <w:right w:val="single" w:sz="4" w:space="0" w:color="auto"/>
            </w:tcBorders>
            <w:vAlign w:val="center"/>
            <w:hideMark/>
          </w:tcPr>
          <w:p w14:paraId="79E26F54" w14:textId="77777777" w:rsidR="00C258AA" w:rsidRDefault="00C258AA">
            <w:pPr>
              <w:jc w:val="center"/>
              <w:rPr>
                <w:sz w:val="20"/>
                <w:szCs w:val="20"/>
              </w:rPr>
            </w:pPr>
            <w:r>
              <w:rPr>
                <w:sz w:val="20"/>
                <w:szCs w:val="20"/>
              </w:rPr>
              <w:t>0900199990</w:t>
            </w:r>
          </w:p>
        </w:tc>
        <w:tc>
          <w:tcPr>
            <w:tcW w:w="572" w:type="dxa"/>
            <w:tcBorders>
              <w:top w:val="nil"/>
              <w:left w:val="nil"/>
              <w:bottom w:val="single" w:sz="4" w:space="0" w:color="auto"/>
              <w:right w:val="single" w:sz="4" w:space="0" w:color="auto"/>
            </w:tcBorders>
            <w:vAlign w:val="center"/>
            <w:hideMark/>
          </w:tcPr>
          <w:p w14:paraId="7ED5D2B6" w14:textId="77777777" w:rsidR="00C258AA" w:rsidRDefault="00C258AA">
            <w:pPr>
              <w:jc w:val="center"/>
              <w:rPr>
                <w:sz w:val="20"/>
                <w:szCs w:val="20"/>
              </w:rPr>
            </w:pPr>
            <w:r>
              <w:rPr>
                <w:sz w:val="20"/>
                <w:szCs w:val="20"/>
              </w:rPr>
              <w:t> </w:t>
            </w:r>
          </w:p>
        </w:tc>
        <w:tc>
          <w:tcPr>
            <w:tcW w:w="1564" w:type="dxa"/>
            <w:tcBorders>
              <w:top w:val="nil"/>
              <w:left w:val="nil"/>
              <w:bottom w:val="single" w:sz="4" w:space="0" w:color="auto"/>
              <w:right w:val="single" w:sz="4" w:space="0" w:color="auto"/>
            </w:tcBorders>
            <w:vAlign w:val="center"/>
            <w:hideMark/>
          </w:tcPr>
          <w:p w14:paraId="6C019137" w14:textId="77777777" w:rsidR="00C258AA" w:rsidRDefault="00C258AA">
            <w:pPr>
              <w:jc w:val="center"/>
              <w:rPr>
                <w:sz w:val="20"/>
                <w:szCs w:val="20"/>
              </w:rPr>
            </w:pPr>
            <w:r>
              <w:rPr>
                <w:sz w:val="20"/>
                <w:szCs w:val="20"/>
              </w:rPr>
              <w:t xml:space="preserve">149,00000  </w:t>
            </w:r>
          </w:p>
        </w:tc>
        <w:tc>
          <w:tcPr>
            <w:tcW w:w="1564" w:type="dxa"/>
            <w:tcBorders>
              <w:top w:val="nil"/>
              <w:left w:val="nil"/>
              <w:bottom w:val="single" w:sz="4" w:space="0" w:color="auto"/>
              <w:right w:val="single" w:sz="4" w:space="0" w:color="auto"/>
            </w:tcBorders>
            <w:vAlign w:val="center"/>
            <w:hideMark/>
          </w:tcPr>
          <w:p w14:paraId="132CE9FD" w14:textId="77777777" w:rsidR="00C258AA" w:rsidRDefault="00C258AA">
            <w:pPr>
              <w:jc w:val="center"/>
              <w:rPr>
                <w:sz w:val="20"/>
                <w:szCs w:val="20"/>
              </w:rPr>
            </w:pPr>
            <w:r>
              <w:rPr>
                <w:sz w:val="20"/>
                <w:szCs w:val="20"/>
              </w:rPr>
              <w:t xml:space="preserve">149,00000  </w:t>
            </w:r>
          </w:p>
        </w:tc>
        <w:tc>
          <w:tcPr>
            <w:tcW w:w="1423" w:type="dxa"/>
            <w:tcBorders>
              <w:top w:val="nil"/>
              <w:left w:val="nil"/>
              <w:bottom w:val="single" w:sz="4" w:space="0" w:color="auto"/>
              <w:right w:val="single" w:sz="4" w:space="0" w:color="auto"/>
            </w:tcBorders>
            <w:vAlign w:val="center"/>
            <w:hideMark/>
          </w:tcPr>
          <w:p w14:paraId="3D193DE4" w14:textId="77777777" w:rsidR="00C258AA" w:rsidRDefault="00C258AA">
            <w:pPr>
              <w:jc w:val="center"/>
              <w:rPr>
                <w:sz w:val="20"/>
                <w:szCs w:val="20"/>
              </w:rPr>
            </w:pPr>
            <w:r>
              <w:rPr>
                <w:sz w:val="20"/>
                <w:szCs w:val="20"/>
              </w:rPr>
              <w:t xml:space="preserve">0,00000  </w:t>
            </w:r>
          </w:p>
        </w:tc>
        <w:tc>
          <w:tcPr>
            <w:tcW w:w="1440" w:type="dxa"/>
            <w:tcBorders>
              <w:top w:val="nil"/>
              <w:left w:val="nil"/>
              <w:bottom w:val="single" w:sz="4" w:space="0" w:color="auto"/>
              <w:right w:val="single" w:sz="4" w:space="0" w:color="auto"/>
            </w:tcBorders>
            <w:vAlign w:val="center"/>
            <w:hideMark/>
          </w:tcPr>
          <w:p w14:paraId="0C682966" w14:textId="77777777" w:rsidR="00C258AA" w:rsidRDefault="00C258AA">
            <w:pPr>
              <w:jc w:val="center"/>
              <w:rPr>
                <w:sz w:val="20"/>
                <w:szCs w:val="20"/>
              </w:rPr>
            </w:pPr>
            <w:r>
              <w:rPr>
                <w:sz w:val="20"/>
                <w:szCs w:val="20"/>
              </w:rPr>
              <w:t xml:space="preserve">24,00000  </w:t>
            </w:r>
          </w:p>
        </w:tc>
        <w:tc>
          <w:tcPr>
            <w:tcW w:w="1527" w:type="dxa"/>
            <w:tcBorders>
              <w:top w:val="nil"/>
              <w:left w:val="nil"/>
              <w:bottom w:val="single" w:sz="4" w:space="0" w:color="auto"/>
              <w:right w:val="single" w:sz="4" w:space="0" w:color="auto"/>
            </w:tcBorders>
            <w:vAlign w:val="center"/>
            <w:hideMark/>
          </w:tcPr>
          <w:p w14:paraId="1308F22B" w14:textId="77777777" w:rsidR="00C258AA" w:rsidRDefault="00C258AA">
            <w:pPr>
              <w:jc w:val="center"/>
              <w:rPr>
                <w:sz w:val="20"/>
                <w:szCs w:val="20"/>
              </w:rPr>
            </w:pPr>
            <w:r>
              <w:rPr>
                <w:sz w:val="20"/>
                <w:szCs w:val="20"/>
              </w:rPr>
              <w:t xml:space="preserve">173,00000  </w:t>
            </w:r>
          </w:p>
        </w:tc>
      </w:tr>
      <w:tr w:rsidR="00C258AA" w14:paraId="488E25A7" w14:textId="77777777" w:rsidTr="002D3913">
        <w:trPr>
          <w:gridAfter w:val="1"/>
          <w:wAfter w:w="14" w:type="dxa"/>
          <w:trHeight w:val="580"/>
        </w:trPr>
        <w:tc>
          <w:tcPr>
            <w:tcW w:w="4111" w:type="dxa"/>
            <w:tcBorders>
              <w:top w:val="nil"/>
              <w:left w:val="single" w:sz="4" w:space="0" w:color="auto"/>
              <w:bottom w:val="single" w:sz="4" w:space="0" w:color="auto"/>
              <w:right w:val="single" w:sz="4" w:space="0" w:color="auto"/>
            </w:tcBorders>
            <w:vAlign w:val="center"/>
            <w:hideMark/>
          </w:tcPr>
          <w:p w14:paraId="63D6DC61" w14:textId="77777777" w:rsidR="00C258AA" w:rsidRDefault="00C258AA">
            <w:pPr>
              <w:rPr>
                <w:sz w:val="20"/>
                <w:szCs w:val="20"/>
              </w:rPr>
            </w:pPr>
            <w:r>
              <w:rPr>
                <w:sz w:val="20"/>
                <w:szCs w:val="20"/>
              </w:rPr>
              <w:t>Закупка товаров, работ и услуг для государственных (муниципальных) нужд</w:t>
            </w:r>
          </w:p>
        </w:tc>
        <w:tc>
          <w:tcPr>
            <w:tcW w:w="571" w:type="dxa"/>
            <w:tcBorders>
              <w:top w:val="nil"/>
              <w:left w:val="nil"/>
              <w:bottom w:val="single" w:sz="4" w:space="0" w:color="auto"/>
              <w:right w:val="single" w:sz="4" w:space="0" w:color="auto"/>
            </w:tcBorders>
            <w:vAlign w:val="center"/>
            <w:hideMark/>
          </w:tcPr>
          <w:p w14:paraId="44D17045" w14:textId="77777777" w:rsidR="00C258AA" w:rsidRDefault="00C258AA">
            <w:pPr>
              <w:jc w:val="center"/>
              <w:rPr>
                <w:sz w:val="20"/>
                <w:szCs w:val="20"/>
              </w:rPr>
            </w:pPr>
            <w:r>
              <w:rPr>
                <w:sz w:val="20"/>
                <w:szCs w:val="20"/>
              </w:rPr>
              <w:t>650</w:t>
            </w:r>
          </w:p>
        </w:tc>
        <w:tc>
          <w:tcPr>
            <w:tcW w:w="572" w:type="dxa"/>
            <w:tcBorders>
              <w:top w:val="nil"/>
              <w:left w:val="nil"/>
              <w:bottom w:val="single" w:sz="4" w:space="0" w:color="auto"/>
              <w:right w:val="single" w:sz="4" w:space="0" w:color="auto"/>
            </w:tcBorders>
            <w:vAlign w:val="center"/>
            <w:hideMark/>
          </w:tcPr>
          <w:p w14:paraId="31CCEAA6" w14:textId="77777777" w:rsidR="00C258AA" w:rsidRDefault="00C258AA">
            <w:pPr>
              <w:jc w:val="center"/>
              <w:rPr>
                <w:sz w:val="20"/>
                <w:szCs w:val="20"/>
              </w:rPr>
            </w:pPr>
            <w:r>
              <w:rPr>
                <w:sz w:val="20"/>
                <w:szCs w:val="20"/>
              </w:rPr>
              <w:t>03</w:t>
            </w:r>
          </w:p>
        </w:tc>
        <w:tc>
          <w:tcPr>
            <w:tcW w:w="572" w:type="dxa"/>
            <w:tcBorders>
              <w:top w:val="nil"/>
              <w:left w:val="nil"/>
              <w:bottom w:val="single" w:sz="4" w:space="0" w:color="auto"/>
              <w:right w:val="single" w:sz="4" w:space="0" w:color="auto"/>
            </w:tcBorders>
            <w:vAlign w:val="center"/>
            <w:hideMark/>
          </w:tcPr>
          <w:p w14:paraId="1D52A525" w14:textId="77777777" w:rsidR="00C258AA" w:rsidRDefault="00C258AA">
            <w:pPr>
              <w:jc w:val="center"/>
              <w:rPr>
                <w:sz w:val="20"/>
                <w:szCs w:val="20"/>
              </w:rPr>
            </w:pPr>
            <w:r>
              <w:rPr>
                <w:sz w:val="20"/>
                <w:szCs w:val="20"/>
              </w:rPr>
              <w:t>10</w:t>
            </w:r>
          </w:p>
        </w:tc>
        <w:tc>
          <w:tcPr>
            <w:tcW w:w="1423" w:type="dxa"/>
            <w:tcBorders>
              <w:top w:val="nil"/>
              <w:left w:val="nil"/>
              <w:bottom w:val="single" w:sz="4" w:space="0" w:color="auto"/>
              <w:right w:val="single" w:sz="4" w:space="0" w:color="auto"/>
            </w:tcBorders>
            <w:vAlign w:val="center"/>
            <w:hideMark/>
          </w:tcPr>
          <w:p w14:paraId="069630D2" w14:textId="77777777" w:rsidR="00C258AA" w:rsidRDefault="00C258AA">
            <w:pPr>
              <w:jc w:val="center"/>
              <w:rPr>
                <w:sz w:val="20"/>
                <w:szCs w:val="20"/>
              </w:rPr>
            </w:pPr>
            <w:r>
              <w:rPr>
                <w:sz w:val="20"/>
                <w:szCs w:val="20"/>
              </w:rPr>
              <w:t>0900199990</w:t>
            </w:r>
          </w:p>
        </w:tc>
        <w:tc>
          <w:tcPr>
            <w:tcW w:w="572" w:type="dxa"/>
            <w:tcBorders>
              <w:top w:val="nil"/>
              <w:left w:val="nil"/>
              <w:bottom w:val="single" w:sz="4" w:space="0" w:color="auto"/>
              <w:right w:val="single" w:sz="4" w:space="0" w:color="auto"/>
            </w:tcBorders>
            <w:vAlign w:val="center"/>
            <w:hideMark/>
          </w:tcPr>
          <w:p w14:paraId="4ADB9A7E" w14:textId="77777777" w:rsidR="00C258AA" w:rsidRDefault="00C258AA">
            <w:pPr>
              <w:jc w:val="center"/>
              <w:rPr>
                <w:sz w:val="20"/>
                <w:szCs w:val="20"/>
              </w:rPr>
            </w:pPr>
            <w:r>
              <w:rPr>
                <w:sz w:val="20"/>
                <w:szCs w:val="20"/>
              </w:rPr>
              <w:t>200</w:t>
            </w:r>
          </w:p>
        </w:tc>
        <w:tc>
          <w:tcPr>
            <w:tcW w:w="1564" w:type="dxa"/>
            <w:tcBorders>
              <w:top w:val="nil"/>
              <w:left w:val="nil"/>
              <w:bottom w:val="single" w:sz="4" w:space="0" w:color="auto"/>
              <w:right w:val="single" w:sz="4" w:space="0" w:color="auto"/>
            </w:tcBorders>
            <w:vAlign w:val="center"/>
            <w:hideMark/>
          </w:tcPr>
          <w:p w14:paraId="65C2A212" w14:textId="77777777" w:rsidR="00C258AA" w:rsidRDefault="00C258AA">
            <w:pPr>
              <w:jc w:val="center"/>
              <w:rPr>
                <w:sz w:val="20"/>
                <w:szCs w:val="20"/>
              </w:rPr>
            </w:pPr>
            <w:r>
              <w:rPr>
                <w:sz w:val="20"/>
                <w:szCs w:val="20"/>
              </w:rPr>
              <w:t xml:space="preserve">149,00000  </w:t>
            </w:r>
          </w:p>
        </w:tc>
        <w:tc>
          <w:tcPr>
            <w:tcW w:w="1564" w:type="dxa"/>
            <w:tcBorders>
              <w:top w:val="nil"/>
              <w:left w:val="nil"/>
              <w:bottom w:val="single" w:sz="4" w:space="0" w:color="auto"/>
              <w:right w:val="single" w:sz="4" w:space="0" w:color="auto"/>
            </w:tcBorders>
            <w:vAlign w:val="center"/>
            <w:hideMark/>
          </w:tcPr>
          <w:p w14:paraId="76D0859F" w14:textId="77777777" w:rsidR="00C258AA" w:rsidRDefault="00C258AA">
            <w:pPr>
              <w:jc w:val="center"/>
              <w:rPr>
                <w:sz w:val="20"/>
                <w:szCs w:val="20"/>
              </w:rPr>
            </w:pPr>
            <w:r>
              <w:rPr>
                <w:sz w:val="20"/>
                <w:szCs w:val="20"/>
              </w:rPr>
              <w:t xml:space="preserve">149,00000  </w:t>
            </w:r>
          </w:p>
        </w:tc>
        <w:tc>
          <w:tcPr>
            <w:tcW w:w="1423" w:type="dxa"/>
            <w:tcBorders>
              <w:top w:val="nil"/>
              <w:left w:val="nil"/>
              <w:bottom w:val="single" w:sz="4" w:space="0" w:color="auto"/>
              <w:right w:val="single" w:sz="4" w:space="0" w:color="auto"/>
            </w:tcBorders>
            <w:vAlign w:val="center"/>
            <w:hideMark/>
          </w:tcPr>
          <w:p w14:paraId="38A312FB" w14:textId="77777777" w:rsidR="00C258AA" w:rsidRDefault="00C258AA">
            <w:pPr>
              <w:jc w:val="center"/>
              <w:rPr>
                <w:sz w:val="20"/>
                <w:szCs w:val="20"/>
              </w:rPr>
            </w:pPr>
            <w:r>
              <w:rPr>
                <w:sz w:val="20"/>
                <w:szCs w:val="20"/>
              </w:rPr>
              <w:t xml:space="preserve">0,00000  </w:t>
            </w:r>
          </w:p>
        </w:tc>
        <w:tc>
          <w:tcPr>
            <w:tcW w:w="1440" w:type="dxa"/>
            <w:tcBorders>
              <w:top w:val="nil"/>
              <w:left w:val="nil"/>
              <w:bottom w:val="single" w:sz="4" w:space="0" w:color="auto"/>
              <w:right w:val="single" w:sz="4" w:space="0" w:color="auto"/>
            </w:tcBorders>
            <w:vAlign w:val="center"/>
            <w:hideMark/>
          </w:tcPr>
          <w:p w14:paraId="631C0883" w14:textId="77777777" w:rsidR="00C258AA" w:rsidRDefault="00C258AA">
            <w:pPr>
              <w:jc w:val="center"/>
              <w:rPr>
                <w:sz w:val="20"/>
                <w:szCs w:val="20"/>
              </w:rPr>
            </w:pPr>
            <w:r>
              <w:rPr>
                <w:sz w:val="20"/>
                <w:szCs w:val="20"/>
              </w:rPr>
              <w:t xml:space="preserve">24,00000  </w:t>
            </w:r>
          </w:p>
        </w:tc>
        <w:tc>
          <w:tcPr>
            <w:tcW w:w="1527" w:type="dxa"/>
            <w:tcBorders>
              <w:top w:val="nil"/>
              <w:left w:val="nil"/>
              <w:bottom w:val="single" w:sz="4" w:space="0" w:color="auto"/>
              <w:right w:val="single" w:sz="4" w:space="0" w:color="auto"/>
            </w:tcBorders>
            <w:vAlign w:val="center"/>
            <w:hideMark/>
          </w:tcPr>
          <w:p w14:paraId="457F87EB" w14:textId="77777777" w:rsidR="00C258AA" w:rsidRDefault="00C258AA">
            <w:pPr>
              <w:jc w:val="center"/>
              <w:rPr>
                <w:sz w:val="20"/>
                <w:szCs w:val="20"/>
              </w:rPr>
            </w:pPr>
            <w:r>
              <w:rPr>
                <w:sz w:val="20"/>
                <w:szCs w:val="20"/>
              </w:rPr>
              <w:t xml:space="preserve">173,00000  </w:t>
            </w:r>
          </w:p>
        </w:tc>
      </w:tr>
      <w:tr w:rsidR="00C258AA" w14:paraId="20DA03E5" w14:textId="77777777" w:rsidTr="002D3913">
        <w:trPr>
          <w:gridAfter w:val="1"/>
          <w:wAfter w:w="14" w:type="dxa"/>
          <w:trHeight w:val="647"/>
        </w:trPr>
        <w:tc>
          <w:tcPr>
            <w:tcW w:w="4111" w:type="dxa"/>
            <w:tcBorders>
              <w:top w:val="nil"/>
              <w:left w:val="single" w:sz="4" w:space="0" w:color="auto"/>
              <w:bottom w:val="single" w:sz="4" w:space="0" w:color="auto"/>
              <w:right w:val="single" w:sz="4" w:space="0" w:color="auto"/>
            </w:tcBorders>
            <w:vAlign w:val="center"/>
            <w:hideMark/>
          </w:tcPr>
          <w:p w14:paraId="104744FF" w14:textId="77777777" w:rsidR="00C258AA" w:rsidRDefault="00C258AA">
            <w:pPr>
              <w:rPr>
                <w:sz w:val="20"/>
                <w:szCs w:val="20"/>
              </w:rPr>
            </w:pPr>
            <w:r>
              <w:rPr>
                <w:sz w:val="20"/>
                <w:szCs w:val="20"/>
              </w:rPr>
              <w:t>Иные закупки товаров, работ и услуг для обеспечения государственных (муниципальных) нужд</w:t>
            </w:r>
          </w:p>
        </w:tc>
        <w:tc>
          <w:tcPr>
            <w:tcW w:w="571" w:type="dxa"/>
            <w:tcBorders>
              <w:top w:val="nil"/>
              <w:left w:val="nil"/>
              <w:bottom w:val="single" w:sz="4" w:space="0" w:color="auto"/>
              <w:right w:val="single" w:sz="4" w:space="0" w:color="auto"/>
            </w:tcBorders>
            <w:vAlign w:val="center"/>
            <w:hideMark/>
          </w:tcPr>
          <w:p w14:paraId="192EAF80" w14:textId="77777777" w:rsidR="00C258AA" w:rsidRDefault="00C258AA">
            <w:pPr>
              <w:jc w:val="center"/>
              <w:rPr>
                <w:sz w:val="20"/>
                <w:szCs w:val="20"/>
              </w:rPr>
            </w:pPr>
            <w:r>
              <w:rPr>
                <w:sz w:val="20"/>
                <w:szCs w:val="20"/>
              </w:rPr>
              <w:t>650</w:t>
            </w:r>
          </w:p>
        </w:tc>
        <w:tc>
          <w:tcPr>
            <w:tcW w:w="572" w:type="dxa"/>
            <w:tcBorders>
              <w:top w:val="nil"/>
              <w:left w:val="nil"/>
              <w:bottom w:val="single" w:sz="4" w:space="0" w:color="auto"/>
              <w:right w:val="single" w:sz="4" w:space="0" w:color="auto"/>
            </w:tcBorders>
            <w:vAlign w:val="center"/>
            <w:hideMark/>
          </w:tcPr>
          <w:p w14:paraId="2F0F7234" w14:textId="77777777" w:rsidR="00C258AA" w:rsidRDefault="00C258AA">
            <w:pPr>
              <w:jc w:val="center"/>
              <w:rPr>
                <w:sz w:val="20"/>
                <w:szCs w:val="20"/>
              </w:rPr>
            </w:pPr>
            <w:r>
              <w:rPr>
                <w:sz w:val="20"/>
                <w:szCs w:val="20"/>
              </w:rPr>
              <w:t>03</w:t>
            </w:r>
          </w:p>
        </w:tc>
        <w:tc>
          <w:tcPr>
            <w:tcW w:w="572" w:type="dxa"/>
            <w:tcBorders>
              <w:top w:val="nil"/>
              <w:left w:val="nil"/>
              <w:bottom w:val="single" w:sz="4" w:space="0" w:color="auto"/>
              <w:right w:val="single" w:sz="4" w:space="0" w:color="auto"/>
            </w:tcBorders>
            <w:vAlign w:val="center"/>
            <w:hideMark/>
          </w:tcPr>
          <w:p w14:paraId="7E9D1146" w14:textId="77777777" w:rsidR="00C258AA" w:rsidRDefault="00C258AA">
            <w:pPr>
              <w:jc w:val="center"/>
              <w:rPr>
                <w:sz w:val="20"/>
                <w:szCs w:val="20"/>
              </w:rPr>
            </w:pPr>
            <w:r>
              <w:rPr>
                <w:sz w:val="20"/>
                <w:szCs w:val="20"/>
              </w:rPr>
              <w:t>10</w:t>
            </w:r>
          </w:p>
        </w:tc>
        <w:tc>
          <w:tcPr>
            <w:tcW w:w="1423" w:type="dxa"/>
            <w:tcBorders>
              <w:top w:val="nil"/>
              <w:left w:val="nil"/>
              <w:bottom w:val="single" w:sz="4" w:space="0" w:color="auto"/>
              <w:right w:val="single" w:sz="4" w:space="0" w:color="auto"/>
            </w:tcBorders>
            <w:vAlign w:val="center"/>
            <w:hideMark/>
          </w:tcPr>
          <w:p w14:paraId="6AACA935" w14:textId="77777777" w:rsidR="00C258AA" w:rsidRDefault="00C258AA">
            <w:pPr>
              <w:jc w:val="center"/>
              <w:rPr>
                <w:sz w:val="20"/>
                <w:szCs w:val="20"/>
              </w:rPr>
            </w:pPr>
            <w:r>
              <w:rPr>
                <w:sz w:val="20"/>
                <w:szCs w:val="20"/>
              </w:rPr>
              <w:t>0900199990</w:t>
            </w:r>
          </w:p>
        </w:tc>
        <w:tc>
          <w:tcPr>
            <w:tcW w:w="572" w:type="dxa"/>
            <w:tcBorders>
              <w:top w:val="nil"/>
              <w:left w:val="nil"/>
              <w:bottom w:val="single" w:sz="4" w:space="0" w:color="auto"/>
              <w:right w:val="single" w:sz="4" w:space="0" w:color="auto"/>
            </w:tcBorders>
            <w:vAlign w:val="center"/>
            <w:hideMark/>
          </w:tcPr>
          <w:p w14:paraId="7CE43CFA" w14:textId="77777777" w:rsidR="00C258AA" w:rsidRDefault="00C258AA">
            <w:pPr>
              <w:jc w:val="center"/>
              <w:rPr>
                <w:sz w:val="20"/>
                <w:szCs w:val="20"/>
              </w:rPr>
            </w:pPr>
            <w:r>
              <w:rPr>
                <w:sz w:val="20"/>
                <w:szCs w:val="20"/>
              </w:rPr>
              <w:t>240</w:t>
            </w:r>
          </w:p>
        </w:tc>
        <w:tc>
          <w:tcPr>
            <w:tcW w:w="1564" w:type="dxa"/>
            <w:tcBorders>
              <w:top w:val="nil"/>
              <w:left w:val="nil"/>
              <w:bottom w:val="single" w:sz="4" w:space="0" w:color="auto"/>
              <w:right w:val="single" w:sz="4" w:space="0" w:color="auto"/>
            </w:tcBorders>
            <w:vAlign w:val="center"/>
            <w:hideMark/>
          </w:tcPr>
          <w:p w14:paraId="5B044425" w14:textId="77777777" w:rsidR="00C258AA" w:rsidRDefault="00C258AA">
            <w:pPr>
              <w:jc w:val="center"/>
              <w:rPr>
                <w:sz w:val="20"/>
                <w:szCs w:val="20"/>
              </w:rPr>
            </w:pPr>
            <w:r>
              <w:rPr>
                <w:sz w:val="20"/>
                <w:szCs w:val="20"/>
              </w:rPr>
              <w:t xml:space="preserve">149,00000  </w:t>
            </w:r>
          </w:p>
        </w:tc>
        <w:tc>
          <w:tcPr>
            <w:tcW w:w="1564" w:type="dxa"/>
            <w:tcBorders>
              <w:top w:val="nil"/>
              <w:left w:val="nil"/>
              <w:bottom w:val="single" w:sz="4" w:space="0" w:color="auto"/>
              <w:right w:val="single" w:sz="4" w:space="0" w:color="auto"/>
            </w:tcBorders>
            <w:vAlign w:val="center"/>
            <w:hideMark/>
          </w:tcPr>
          <w:p w14:paraId="4DB72D10" w14:textId="77777777" w:rsidR="00C258AA" w:rsidRDefault="00C258AA">
            <w:pPr>
              <w:jc w:val="center"/>
              <w:rPr>
                <w:sz w:val="20"/>
                <w:szCs w:val="20"/>
              </w:rPr>
            </w:pPr>
            <w:r>
              <w:rPr>
                <w:sz w:val="20"/>
                <w:szCs w:val="20"/>
              </w:rPr>
              <w:t xml:space="preserve">149,00000  </w:t>
            </w:r>
          </w:p>
        </w:tc>
        <w:tc>
          <w:tcPr>
            <w:tcW w:w="1423" w:type="dxa"/>
            <w:tcBorders>
              <w:top w:val="nil"/>
              <w:left w:val="nil"/>
              <w:bottom w:val="single" w:sz="4" w:space="0" w:color="auto"/>
              <w:right w:val="single" w:sz="4" w:space="0" w:color="auto"/>
            </w:tcBorders>
            <w:vAlign w:val="center"/>
            <w:hideMark/>
          </w:tcPr>
          <w:p w14:paraId="07488EB1" w14:textId="77777777" w:rsidR="00C258AA" w:rsidRDefault="00C258AA">
            <w:pPr>
              <w:jc w:val="center"/>
              <w:rPr>
                <w:sz w:val="20"/>
                <w:szCs w:val="20"/>
              </w:rPr>
            </w:pPr>
            <w:r>
              <w:rPr>
                <w:sz w:val="20"/>
                <w:szCs w:val="20"/>
              </w:rPr>
              <w:t xml:space="preserve">0,00000  </w:t>
            </w:r>
          </w:p>
        </w:tc>
        <w:tc>
          <w:tcPr>
            <w:tcW w:w="1440" w:type="dxa"/>
            <w:tcBorders>
              <w:top w:val="nil"/>
              <w:left w:val="nil"/>
              <w:bottom w:val="single" w:sz="4" w:space="0" w:color="auto"/>
              <w:right w:val="single" w:sz="4" w:space="0" w:color="auto"/>
            </w:tcBorders>
            <w:vAlign w:val="center"/>
            <w:hideMark/>
          </w:tcPr>
          <w:p w14:paraId="0596C18B" w14:textId="77777777" w:rsidR="00C258AA" w:rsidRDefault="00C258AA">
            <w:pPr>
              <w:jc w:val="center"/>
              <w:rPr>
                <w:sz w:val="20"/>
                <w:szCs w:val="20"/>
              </w:rPr>
            </w:pPr>
            <w:r>
              <w:rPr>
                <w:sz w:val="20"/>
                <w:szCs w:val="20"/>
              </w:rPr>
              <w:t xml:space="preserve">24,00000  </w:t>
            </w:r>
          </w:p>
        </w:tc>
        <w:tc>
          <w:tcPr>
            <w:tcW w:w="1527" w:type="dxa"/>
            <w:tcBorders>
              <w:top w:val="nil"/>
              <w:left w:val="nil"/>
              <w:bottom w:val="single" w:sz="4" w:space="0" w:color="auto"/>
              <w:right w:val="single" w:sz="4" w:space="0" w:color="auto"/>
            </w:tcBorders>
            <w:vAlign w:val="center"/>
            <w:hideMark/>
          </w:tcPr>
          <w:p w14:paraId="038BAF8A" w14:textId="77777777" w:rsidR="00C258AA" w:rsidRDefault="00C258AA">
            <w:pPr>
              <w:jc w:val="center"/>
              <w:rPr>
                <w:sz w:val="20"/>
                <w:szCs w:val="20"/>
              </w:rPr>
            </w:pPr>
            <w:r>
              <w:rPr>
                <w:sz w:val="20"/>
                <w:szCs w:val="20"/>
              </w:rPr>
              <w:t>173,00000</w:t>
            </w:r>
          </w:p>
        </w:tc>
      </w:tr>
      <w:tr w:rsidR="00C258AA" w14:paraId="13D18ABB" w14:textId="77777777" w:rsidTr="002D3913">
        <w:trPr>
          <w:gridAfter w:val="1"/>
          <w:wAfter w:w="14" w:type="dxa"/>
          <w:trHeight w:val="284"/>
        </w:trPr>
        <w:tc>
          <w:tcPr>
            <w:tcW w:w="4111" w:type="dxa"/>
            <w:tcBorders>
              <w:top w:val="nil"/>
              <w:left w:val="single" w:sz="4" w:space="0" w:color="auto"/>
              <w:bottom w:val="single" w:sz="4" w:space="0" w:color="auto"/>
              <w:right w:val="single" w:sz="4" w:space="0" w:color="auto"/>
            </w:tcBorders>
            <w:vAlign w:val="center"/>
            <w:hideMark/>
          </w:tcPr>
          <w:p w14:paraId="66D43BF6" w14:textId="77777777" w:rsidR="00C258AA" w:rsidRDefault="00C258AA">
            <w:pPr>
              <w:rPr>
                <w:sz w:val="20"/>
                <w:szCs w:val="20"/>
              </w:rPr>
            </w:pPr>
            <w:r>
              <w:rPr>
                <w:sz w:val="20"/>
                <w:szCs w:val="20"/>
              </w:rPr>
              <w:t>Основное мероприятие "Мероприятия по обеспечению безопасности людей на водных объектах"</w:t>
            </w:r>
          </w:p>
        </w:tc>
        <w:tc>
          <w:tcPr>
            <w:tcW w:w="571" w:type="dxa"/>
            <w:tcBorders>
              <w:top w:val="nil"/>
              <w:left w:val="nil"/>
              <w:bottom w:val="single" w:sz="4" w:space="0" w:color="auto"/>
              <w:right w:val="single" w:sz="4" w:space="0" w:color="auto"/>
            </w:tcBorders>
            <w:vAlign w:val="center"/>
            <w:hideMark/>
          </w:tcPr>
          <w:p w14:paraId="770D290D" w14:textId="77777777" w:rsidR="00C258AA" w:rsidRDefault="00C258AA">
            <w:pPr>
              <w:jc w:val="center"/>
              <w:rPr>
                <w:sz w:val="20"/>
                <w:szCs w:val="20"/>
              </w:rPr>
            </w:pPr>
            <w:r>
              <w:rPr>
                <w:sz w:val="20"/>
                <w:szCs w:val="20"/>
              </w:rPr>
              <w:t>650</w:t>
            </w:r>
          </w:p>
        </w:tc>
        <w:tc>
          <w:tcPr>
            <w:tcW w:w="572" w:type="dxa"/>
            <w:tcBorders>
              <w:top w:val="nil"/>
              <w:left w:val="nil"/>
              <w:bottom w:val="single" w:sz="4" w:space="0" w:color="auto"/>
              <w:right w:val="single" w:sz="4" w:space="0" w:color="auto"/>
            </w:tcBorders>
            <w:vAlign w:val="center"/>
            <w:hideMark/>
          </w:tcPr>
          <w:p w14:paraId="4EECCC03" w14:textId="77777777" w:rsidR="00C258AA" w:rsidRDefault="00C258AA">
            <w:pPr>
              <w:jc w:val="center"/>
              <w:rPr>
                <w:sz w:val="20"/>
                <w:szCs w:val="20"/>
              </w:rPr>
            </w:pPr>
            <w:r>
              <w:rPr>
                <w:sz w:val="20"/>
                <w:szCs w:val="20"/>
              </w:rPr>
              <w:t>03</w:t>
            </w:r>
          </w:p>
        </w:tc>
        <w:tc>
          <w:tcPr>
            <w:tcW w:w="572" w:type="dxa"/>
            <w:tcBorders>
              <w:top w:val="nil"/>
              <w:left w:val="nil"/>
              <w:bottom w:val="single" w:sz="4" w:space="0" w:color="auto"/>
              <w:right w:val="single" w:sz="4" w:space="0" w:color="auto"/>
            </w:tcBorders>
            <w:vAlign w:val="center"/>
            <w:hideMark/>
          </w:tcPr>
          <w:p w14:paraId="6D5B6554" w14:textId="77777777" w:rsidR="00C258AA" w:rsidRDefault="00C258AA">
            <w:pPr>
              <w:jc w:val="center"/>
              <w:rPr>
                <w:sz w:val="20"/>
                <w:szCs w:val="20"/>
              </w:rPr>
            </w:pPr>
            <w:r>
              <w:rPr>
                <w:sz w:val="20"/>
                <w:szCs w:val="20"/>
              </w:rPr>
              <w:t>10</w:t>
            </w:r>
          </w:p>
        </w:tc>
        <w:tc>
          <w:tcPr>
            <w:tcW w:w="1423" w:type="dxa"/>
            <w:tcBorders>
              <w:top w:val="nil"/>
              <w:left w:val="nil"/>
              <w:bottom w:val="single" w:sz="4" w:space="0" w:color="auto"/>
              <w:right w:val="single" w:sz="4" w:space="0" w:color="auto"/>
            </w:tcBorders>
            <w:vAlign w:val="center"/>
            <w:hideMark/>
          </w:tcPr>
          <w:p w14:paraId="664B4A57" w14:textId="77777777" w:rsidR="00C258AA" w:rsidRDefault="00C258AA">
            <w:pPr>
              <w:jc w:val="center"/>
              <w:rPr>
                <w:sz w:val="20"/>
                <w:szCs w:val="20"/>
              </w:rPr>
            </w:pPr>
            <w:r>
              <w:rPr>
                <w:sz w:val="20"/>
                <w:szCs w:val="20"/>
              </w:rPr>
              <w:t>0900200000</w:t>
            </w:r>
          </w:p>
        </w:tc>
        <w:tc>
          <w:tcPr>
            <w:tcW w:w="572" w:type="dxa"/>
            <w:tcBorders>
              <w:top w:val="nil"/>
              <w:left w:val="nil"/>
              <w:bottom w:val="single" w:sz="4" w:space="0" w:color="auto"/>
              <w:right w:val="single" w:sz="4" w:space="0" w:color="auto"/>
            </w:tcBorders>
            <w:vAlign w:val="center"/>
            <w:hideMark/>
          </w:tcPr>
          <w:p w14:paraId="716FCB23" w14:textId="77777777" w:rsidR="00C258AA" w:rsidRDefault="00C258AA">
            <w:pPr>
              <w:jc w:val="center"/>
              <w:rPr>
                <w:sz w:val="20"/>
                <w:szCs w:val="20"/>
              </w:rPr>
            </w:pPr>
            <w:r>
              <w:rPr>
                <w:sz w:val="20"/>
                <w:szCs w:val="20"/>
              </w:rPr>
              <w:t> </w:t>
            </w:r>
          </w:p>
        </w:tc>
        <w:tc>
          <w:tcPr>
            <w:tcW w:w="1564" w:type="dxa"/>
            <w:tcBorders>
              <w:top w:val="nil"/>
              <w:left w:val="nil"/>
              <w:bottom w:val="single" w:sz="4" w:space="0" w:color="auto"/>
              <w:right w:val="single" w:sz="4" w:space="0" w:color="auto"/>
            </w:tcBorders>
            <w:vAlign w:val="center"/>
            <w:hideMark/>
          </w:tcPr>
          <w:p w14:paraId="68D0EE41" w14:textId="77777777" w:rsidR="00C258AA" w:rsidRDefault="00C258AA">
            <w:pPr>
              <w:jc w:val="center"/>
              <w:rPr>
                <w:sz w:val="20"/>
                <w:szCs w:val="20"/>
              </w:rPr>
            </w:pPr>
            <w:r>
              <w:rPr>
                <w:sz w:val="20"/>
                <w:szCs w:val="20"/>
              </w:rPr>
              <w:t xml:space="preserve">911,57600  </w:t>
            </w:r>
          </w:p>
        </w:tc>
        <w:tc>
          <w:tcPr>
            <w:tcW w:w="1564" w:type="dxa"/>
            <w:tcBorders>
              <w:top w:val="nil"/>
              <w:left w:val="nil"/>
              <w:bottom w:val="single" w:sz="4" w:space="0" w:color="auto"/>
              <w:right w:val="single" w:sz="4" w:space="0" w:color="auto"/>
            </w:tcBorders>
            <w:vAlign w:val="center"/>
            <w:hideMark/>
          </w:tcPr>
          <w:p w14:paraId="32512D39" w14:textId="77777777" w:rsidR="00C258AA" w:rsidRDefault="00C258AA">
            <w:pPr>
              <w:jc w:val="center"/>
              <w:rPr>
                <w:sz w:val="20"/>
                <w:szCs w:val="20"/>
              </w:rPr>
            </w:pPr>
            <w:r>
              <w:rPr>
                <w:sz w:val="20"/>
                <w:szCs w:val="20"/>
              </w:rPr>
              <w:t xml:space="preserve">911,57600  </w:t>
            </w:r>
          </w:p>
        </w:tc>
        <w:tc>
          <w:tcPr>
            <w:tcW w:w="1423" w:type="dxa"/>
            <w:tcBorders>
              <w:top w:val="nil"/>
              <w:left w:val="nil"/>
              <w:bottom w:val="single" w:sz="4" w:space="0" w:color="auto"/>
              <w:right w:val="single" w:sz="4" w:space="0" w:color="auto"/>
            </w:tcBorders>
            <w:vAlign w:val="center"/>
            <w:hideMark/>
          </w:tcPr>
          <w:p w14:paraId="6F40B5FA" w14:textId="77777777" w:rsidR="00C258AA" w:rsidRDefault="00C258AA">
            <w:pPr>
              <w:jc w:val="center"/>
              <w:rPr>
                <w:sz w:val="20"/>
                <w:szCs w:val="20"/>
              </w:rPr>
            </w:pPr>
            <w:r>
              <w:rPr>
                <w:sz w:val="20"/>
                <w:szCs w:val="20"/>
              </w:rPr>
              <w:t xml:space="preserve">0,00000  </w:t>
            </w:r>
          </w:p>
        </w:tc>
        <w:tc>
          <w:tcPr>
            <w:tcW w:w="1440" w:type="dxa"/>
            <w:tcBorders>
              <w:top w:val="nil"/>
              <w:left w:val="nil"/>
              <w:bottom w:val="single" w:sz="4" w:space="0" w:color="auto"/>
              <w:right w:val="single" w:sz="4" w:space="0" w:color="auto"/>
            </w:tcBorders>
            <w:vAlign w:val="center"/>
            <w:hideMark/>
          </w:tcPr>
          <w:p w14:paraId="20922298" w14:textId="77777777" w:rsidR="00C258AA" w:rsidRDefault="00C258AA">
            <w:pPr>
              <w:jc w:val="center"/>
              <w:rPr>
                <w:sz w:val="20"/>
                <w:szCs w:val="20"/>
              </w:rPr>
            </w:pPr>
            <w:r>
              <w:rPr>
                <w:sz w:val="20"/>
                <w:szCs w:val="20"/>
              </w:rPr>
              <w:t xml:space="preserve">89,76000  </w:t>
            </w:r>
          </w:p>
        </w:tc>
        <w:tc>
          <w:tcPr>
            <w:tcW w:w="1527" w:type="dxa"/>
            <w:tcBorders>
              <w:top w:val="nil"/>
              <w:left w:val="nil"/>
              <w:bottom w:val="single" w:sz="4" w:space="0" w:color="auto"/>
              <w:right w:val="single" w:sz="4" w:space="0" w:color="auto"/>
            </w:tcBorders>
            <w:vAlign w:val="center"/>
            <w:hideMark/>
          </w:tcPr>
          <w:p w14:paraId="2145F4EA" w14:textId="77777777" w:rsidR="00C258AA" w:rsidRDefault="00C258AA">
            <w:pPr>
              <w:jc w:val="center"/>
              <w:rPr>
                <w:sz w:val="20"/>
                <w:szCs w:val="20"/>
              </w:rPr>
            </w:pPr>
            <w:r>
              <w:rPr>
                <w:sz w:val="20"/>
                <w:szCs w:val="20"/>
              </w:rPr>
              <w:t xml:space="preserve">1 001,33600  </w:t>
            </w:r>
          </w:p>
        </w:tc>
      </w:tr>
      <w:tr w:rsidR="00C258AA" w14:paraId="1A5ABB9C" w14:textId="77777777" w:rsidTr="002D3913">
        <w:trPr>
          <w:gridAfter w:val="1"/>
          <w:wAfter w:w="14" w:type="dxa"/>
          <w:trHeight w:val="284"/>
        </w:trPr>
        <w:tc>
          <w:tcPr>
            <w:tcW w:w="4111" w:type="dxa"/>
            <w:tcBorders>
              <w:top w:val="nil"/>
              <w:left w:val="single" w:sz="4" w:space="0" w:color="auto"/>
              <w:bottom w:val="single" w:sz="4" w:space="0" w:color="auto"/>
              <w:right w:val="single" w:sz="4" w:space="0" w:color="auto"/>
            </w:tcBorders>
            <w:vAlign w:val="center"/>
            <w:hideMark/>
          </w:tcPr>
          <w:p w14:paraId="68C3D39D" w14:textId="77777777" w:rsidR="00C258AA" w:rsidRDefault="00C258AA">
            <w:pPr>
              <w:rPr>
                <w:sz w:val="20"/>
                <w:szCs w:val="20"/>
              </w:rPr>
            </w:pPr>
            <w:r>
              <w:rPr>
                <w:sz w:val="20"/>
                <w:szCs w:val="20"/>
              </w:rPr>
              <w:t>Реализация мероприятий</w:t>
            </w:r>
          </w:p>
        </w:tc>
        <w:tc>
          <w:tcPr>
            <w:tcW w:w="571" w:type="dxa"/>
            <w:tcBorders>
              <w:top w:val="nil"/>
              <w:left w:val="nil"/>
              <w:bottom w:val="single" w:sz="4" w:space="0" w:color="auto"/>
              <w:right w:val="single" w:sz="4" w:space="0" w:color="auto"/>
            </w:tcBorders>
            <w:vAlign w:val="center"/>
            <w:hideMark/>
          </w:tcPr>
          <w:p w14:paraId="3B9A2A44" w14:textId="77777777" w:rsidR="00C258AA" w:rsidRDefault="00C258AA">
            <w:pPr>
              <w:jc w:val="center"/>
              <w:rPr>
                <w:sz w:val="20"/>
                <w:szCs w:val="20"/>
              </w:rPr>
            </w:pPr>
            <w:r>
              <w:rPr>
                <w:sz w:val="20"/>
                <w:szCs w:val="20"/>
              </w:rPr>
              <w:t>650</w:t>
            </w:r>
          </w:p>
        </w:tc>
        <w:tc>
          <w:tcPr>
            <w:tcW w:w="572" w:type="dxa"/>
            <w:tcBorders>
              <w:top w:val="nil"/>
              <w:left w:val="nil"/>
              <w:bottom w:val="single" w:sz="4" w:space="0" w:color="auto"/>
              <w:right w:val="single" w:sz="4" w:space="0" w:color="auto"/>
            </w:tcBorders>
            <w:vAlign w:val="center"/>
            <w:hideMark/>
          </w:tcPr>
          <w:p w14:paraId="245452B0" w14:textId="77777777" w:rsidR="00C258AA" w:rsidRDefault="00C258AA">
            <w:pPr>
              <w:jc w:val="center"/>
              <w:rPr>
                <w:sz w:val="20"/>
                <w:szCs w:val="20"/>
              </w:rPr>
            </w:pPr>
            <w:r>
              <w:rPr>
                <w:sz w:val="20"/>
                <w:szCs w:val="20"/>
              </w:rPr>
              <w:t>03</w:t>
            </w:r>
          </w:p>
        </w:tc>
        <w:tc>
          <w:tcPr>
            <w:tcW w:w="572" w:type="dxa"/>
            <w:tcBorders>
              <w:top w:val="nil"/>
              <w:left w:val="nil"/>
              <w:bottom w:val="single" w:sz="4" w:space="0" w:color="auto"/>
              <w:right w:val="single" w:sz="4" w:space="0" w:color="auto"/>
            </w:tcBorders>
            <w:vAlign w:val="center"/>
            <w:hideMark/>
          </w:tcPr>
          <w:p w14:paraId="51F4F790" w14:textId="77777777" w:rsidR="00C258AA" w:rsidRDefault="00C258AA">
            <w:pPr>
              <w:jc w:val="center"/>
              <w:rPr>
                <w:sz w:val="20"/>
                <w:szCs w:val="20"/>
              </w:rPr>
            </w:pPr>
            <w:r>
              <w:rPr>
                <w:sz w:val="20"/>
                <w:szCs w:val="20"/>
              </w:rPr>
              <w:t>10</w:t>
            </w:r>
          </w:p>
        </w:tc>
        <w:tc>
          <w:tcPr>
            <w:tcW w:w="1423" w:type="dxa"/>
            <w:tcBorders>
              <w:top w:val="nil"/>
              <w:left w:val="nil"/>
              <w:bottom w:val="single" w:sz="4" w:space="0" w:color="auto"/>
              <w:right w:val="single" w:sz="4" w:space="0" w:color="auto"/>
            </w:tcBorders>
            <w:vAlign w:val="center"/>
            <w:hideMark/>
          </w:tcPr>
          <w:p w14:paraId="3DCA300C" w14:textId="77777777" w:rsidR="00C258AA" w:rsidRDefault="00C258AA">
            <w:pPr>
              <w:jc w:val="center"/>
              <w:rPr>
                <w:sz w:val="20"/>
                <w:szCs w:val="20"/>
              </w:rPr>
            </w:pPr>
            <w:r>
              <w:rPr>
                <w:sz w:val="20"/>
                <w:szCs w:val="20"/>
              </w:rPr>
              <w:t>0900299990</w:t>
            </w:r>
          </w:p>
        </w:tc>
        <w:tc>
          <w:tcPr>
            <w:tcW w:w="572" w:type="dxa"/>
            <w:tcBorders>
              <w:top w:val="nil"/>
              <w:left w:val="nil"/>
              <w:bottom w:val="single" w:sz="4" w:space="0" w:color="auto"/>
              <w:right w:val="single" w:sz="4" w:space="0" w:color="auto"/>
            </w:tcBorders>
            <w:vAlign w:val="center"/>
            <w:hideMark/>
          </w:tcPr>
          <w:p w14:paraId="10A202F2" w14:textId="77777777" w:rsidR="00C258AA" w:rsidRDefault="00C258AA">
            <w:pPr>
              <w:jc w:val="center"/>
              <w:rPr>
                <w:sz w:val="20"/>
                <w:szCs w:val="20"/>
              </w:rPr>
            </w:pPr>
            <w:r>
              <w:rPr>
                <w:sz w:val="20"/>
                <w:szCs w:val="20"/>
              </w:rPr>
              <w:t> </w:t>
            </w:r>
          </w:p>
        </w:tc>
        <w:tc>
          <w:tcPr>
            <w:tcW w:w="1564" w:type="dxa"/>
            <w:tcBorders>
              <w:top w:val="nil"/>
              <w:left w:val="nil"/>
              <w:bottom w:val="single" w:sz="4" w:space="0" w:color="auto"/>
              <w:right w:val="single" w:sz="4" w:space="0" w:color="auto"/>
            </w:tcBorders>
            <w:vAlign w:val="center"/>
            <w:hideMark/>
          </w:tcPr>
          <w:p w14:paraId="3257B570" w14:textId="77777777" w:rsidR="00C258AA" w:rsidRDefault="00C258AA">
            <w:pPr>
              <w:jc w:val="center"/>
              <w:rPr>
                <w:sz w:val="20"/>
                <w:szCs w:val="20"/>
              </w:rPr>
            </w:pPr>
            <w:r>
              <w:rPr>
                <w:sz w:val="20"/>
                <w:szCs w:val="20"/>
              </w:rPr>
              <w:t xml:space="preserve">911,57600  </w:t>
            </w:r>
          </w:p>
        </w:tc>
        <w:tc>
          <w:tcPr>
            <w:tcW w:w="1564" w:type="dxa"/>
            <w:tcBorders>
              <w:top w:val="nil"/>
              <w:left w:val="nil"/>
              <w:bottom w:val="single" w:sz="4" w:space="0" w:color="auto"/>
              <w:right w:val="single" w:sz="4" w:space="0" w:color="auto"/>
            </w:tcBorders>
            <w:vAlign w:val="center"/>
            <w:hideMark/>
          </w:tcPr>
          <w:p w14:paraId="69D85404" w14:textId="77777777" w:rsidR="00C258AA" w:rsidRDefault="00C258AA">
            <w:pPr>
              <w:jc w:val="center"/>
              <w:rPr>
                <w:sz w:val="20"/>
                <w:szCs w:val="20"/>
              </w:rPr>
            </w:pPr>
            <w:r>
              <w:rPr>
                <w:sz w:val="20"/>
                <w:szCs w:val="20"/>
              </w:rPr>
              <w:t xml:space="preserve">911,57600  </w:t>
            </w:r>
          </w:p>
        </w:tc>
        <w:tc>
          <w:tcPr>
            <w:tcW w:w="1423" w:type="dxa"/>
            <w:tcBorders>
              <w:top w:val="nil"/>
              <w:left w:val="nil"/>
              <w:bottom w:val="single" w:sz="4" w:space="0" w:color="auto"/>
              <w:right w:val="single" w:sz="4" w:space="0" w:color="auto"/>
            </w:tcBorders>
            <w:vAlign w:val="center"/>
            <w:hideMark/>
          </w:tcPr>
          <w:p w14:paraId="2B1BFE7D" w14:textId="77777777" w:rsidR="00C258AA" w:rsidRDefault="00C258AA">
            <w:pPr>
              <w:jc w:val="center"/>
              <w:rPr>
                <w:sz w:val="20"/>
                <w:szCs w:val="20"/>
              </w:rPr>
            </w:pPr>
            <w:r>
              <w:rPr>
                <w:sz w:val="20"/>
                <w:szCs w:val="20"/>
              </w:rPr>
              <w:t xml:space="preserve">0,00000  </w:t>
            </w:r>
          </w:p>
        </w:tc>
        <w:tc>
          <w:tcPr>
            <w:tcW w:w="1440" w:type="dxa"/>
            <w:tcBorders>
              <w:top w:val="nil"/>
              <w:left w:val="nil"/>
              <w:bottom w:val="single" w:sz="4" w:space="0" w:color="auto"/>
              <w:right w:val="single" w:sz="4" w:space="0" w:color="auto"/>
            </w:tcBorders>
            <w:vAlign w:val="center"/>
            <w:hideMark/>
          </w:tcPr>
          <w:p w14:paraId="6BFEBD80" w14:textId="77777777" w:rsidR="00C258AA" w:rsidRDefault="00C258AA">
            <w:pPr>
              <w:jc w:val="center"/>
              <w:rPr>
                <w:sz w:val="20"/>
                <w:szCs w:val="20"/>
              </w:rPr>
            </w:pPr>
            <w:r>
              <w:rPr>
                <w:sz w:val="20"/>
                <w:szCs w:val="20"/>
              </w:rPr>
              <w:t xml:space="preserve">89,76000  </w:t>
            </w:r>
          </w:p>
        </w:tc>
        <w:tc>
          <w:tcPr>
            <w:tcW w:w="1527" w:type="dxa"/>
            <w:tcBorders>
              <w:top w:val="nil"/>
              <w:left w:val="nil"/>
              <w:bottom w:val="single" w:sz="4" w:space="0" w:color="auto"/>
              <w:right w:val="single" w:sz="4" w:space="0" w:color="auto"/>
            </w:tcBorders>
            <w:vAlign w:val="center"/>
            <w:hideMark/>
          </w:tcPr>
          <w:p w14:paraId="26B8CB44" w14:textId="77777777" w:rsidR="00C258AA" w:rsidRDefault="00C258AA">
            <w:pPr>
              <w:jc w:val="center"/>
              <w:rPr>
                <w:sz w:val="20"/>
                <w:szCs w:val="20"/>
              </w:rPr>
            </w:pPr>
            <w:r>
              <w:rPr>
                <w:sz w:val="20"/>
                <w:szCs w:val="20"/>
              </w:rPr>
              <w:t xml:space="preserve">1 001,33600  </w:t>
            </w:r>
          </w:p>
        </w:tc>
      </w:tr>
      <w:tr w:rsidR="00C258AA" w14:paraId="3D9A4B29" w14:textId="77777777" w:rsidTr="002D3913">
        <w:trPr>
          <w:gridAfter w:val="1"/>
          <w:wAfter w:w="14" w:type="dxa"/>
          <w:trHeight w:val="590"/>
        </w:trPr>
        <w:tc>
          <w:tcPr>
            <w:tcW w:w="4111" w:type="dxa"/>
            <w:tcBorders>
              <w:top w:val="nil"/>
              <w:left w:val="single" w:sz="4" w:space="0" w:color="auto"/>
              <w:bottom w:val="single" w:sz="4" w:space="0" w:color="auto"/>
              <w:right w:val="single" w:sz="4" w:space="0" w:color="auto"/>
            </w:tcBorders>
            <w:vAlign w:val="center"/>
            <w:hideMark/>
          </w:tcPr>
          <w:p w14:paraId="25DC0339" w14:textId="77777777" w:rsidR="00C258AA" w:rsidRDefault="00C258AA">
            <w:pPr>
              <w:rPr>
                <w:sz w:val="20"/>
                <w:szCs w:val="20"/>
              </w:rPr>
            </w:pPr>
            <w:r>
              <w:rPr>
                <w:sz w:val="20"/>
                <w:szCs w:val="20"/>
              </w:rPr>
              <w:t>Закупка товаров, работ и услуг для государственных (муниципальных) нужд</w:t>
            </w:r>
          </w:p>
        </w:tc>
        <w:tc>
          <w:tcPr>
            <w:tcW w:w="571" w:type="dxa"/>
            <w:tcBorders>
              <w:top w:val="nil"/>
              <w:left w:val="nil"/>
              <w:bottom w:val="single" w:sz="4" w:space="0" w:color="auto"/>
              <w:right w:val="single" w:sz="4" w:space="0" w:color="auto"/>
            </w:tcBorders>
            <w:vAlign w:val="center"/>
            <w:hideMark/>
          </w:tcPr>
          <w:p w14:paraId="04747A5A" w14:textId="77777777" w:rsidR="00C258AA" w:rsidRDefault="00C258AA">
            <w:pPr>
              <w:jc w:val="center"/>
              <w:rPr>
                <w:sz w:val="20"/>
                <w:szCs w:val="20"/>
              </w:rPr>
            </w:pPr>
            <w:r>
              <w:rPr>
                <w:sz w:val="20"/>
                <w:szCs w:val="20"/>
              </w:rPr>
              <w:t>650</w:t>
            </w:r>
          </w:p>
        </w:tc>
        <w:tc>
          <w:tcPr>
            <w:tcW w:w="572" w:type="dxa"/>
            <w:tcBorders>
              <w:top w:val="nil"/>
              <w:left w:val="nil"/>
              <w:bottom w:val="single" w:sz="4" w:space="0" w:color="auto"/>
              <w:right w:val="single" w:sz="4" w:space="0" w:color="auto"/>
            </w:tcBorders>
            <w:vAlign w:val="center"/>
            <w:hideMark/>
          </w:tcPr>
          <w:p w14:paraId="03867D9B" w14:textId="77777777" w:rsidR="00C258AA" w:rsidRDefault="00C258AA">
            <w:pPr>
              <w:jc w:val="center"/>
              <w:rPr>
                <w:sz w:val="20"/>
                <w:szCs w:val="20"/>
              </w:rPr>
            </w:pPr>
            <w:r>
              <w:rPr>
                <w:sz w:val="20"/>
                <w:szCs w:val="20"/>
              </w:rPr>
              <w:t>03</w:t>
            </w:r>
          </w:p>
        </w:tc>
        <w:tc>
          <w:tcPr>
            <w:tcW w:w="572" w:type="dxa"/>
            <w:tcBorders>
              <w:top w:val="nil"/>
              <w:left w:val="nil"/>
              <w:bottom w:val="single" w:sz="4" w:space="0" w:color="auto"/>
              <w:right w:val="single" w:sz="4" w:space="0" w:color="auto"/>
            </w:tcBorders>
            <w:vAlign w:val="center"/>
            <w:hideMark/>
          </w:tcPr>
          <w:p w14:paraId="598D4B8B" w14:textId="77777777" w:rsidR="00C258AA" w:rsidRDefault="00C258AA">
            <w:pPr>
              <w:jc w:val="center"/>
              <w:rPr>
                <w:sz w:val="20"/>
                <w:szCs w:val="20"/>
              </w:rPr>
            </w:pPr>
            <w:r>
              <w:rPr>
                <w:sz w:val="20"/>
                <w:szCs w:val="20"/>
              </w:rPr>
              <w:t>10</w:t>
            </w:r>
          </w:p>
        </w:tc>
        <w:tc>
          <w:tcPr>
            <w:tcW w:w="1423" w:type="dxa"/>
            <w:tcBorders>
              <w:top w:val="nil"/>
              <w:left w:val="nil"/>
              <w:bottom w:val="single" w:sz="4" w:space="0" w:color="auto"/>
              <w:right w:val="single" w:sz="4" w:space="0" w:color="auto"/>
            </w:tcBorders>
            <w:vAlign w:val="center"/>
            <w:hideMark/>
          </w:tcPr>
          <w:p w14:paraId="1C980218" w14:textId="77777777" w:rsidR="00C258AA" w:rsidRDefault="00C258AA">
            <w:pPr>
              <w:jc w:val="center"/>
              <w:rPr>
                <w:sz w:val="20"/>
                <w:szCs w:val="20"/>
              </w:rPr>
            </w:pPr>
            <w:r>
              <w:rPr>
                <w:sz w:val="20"/>
                <w:szCs w:val="20"/>
              </w:rPr>
              <w:t>0900299990</w:t>
            </w:r>
          </w:p>
        </w:tc>
        <w:tc>
          <w:tcPr>
            <w:tcW w:w="572" w:type="dxa"/>
            <w:tcBorders>
              <w:top w:val="nil"/>
              <w:left w:val="nil"/>
              <w:bottom w:val="single" w:sz="4" w:space="0" w:color="auto"/>
              <w:right w:val="single" w:sz="4" w:space="0" w:color="auto"/>
            </w:tcBorders>
            <w:vAlign w:val="center"/>
            <w:hideMark/>
          </w:tcPr>
          <w:p w14:paraId="0E950A18" w14:textId="77777777" w:rsidR="00C258AA" w:rsidRDefault="00C258AA">
            <w:pPr>
              <w:jc w:val="center"/>
              <w:rPr>
                <w:sz w:val="20"/>
                <w:szCs w:val="20"/>
              </w:rPr>
            </w:pPr>
            <w:r>
              <w:rPr>
                <w:sz w:val="20"/>
                <w:szCs w:val="20"/>
              </w:rPr>
              <w:t>200</w:t>
            </w:r>
          </w:p>
        </w:tc>
        <w:tc>
          <w:tcPr>
            <w:tcW w:w="1564" w:type="dxa"/>
            <w:tcBorders>
              <w:top w:val="nil"/>
              <w:left w:val="nil"/>
              <w:bottom w:val="single" w:sz="4" w:space="0" w:color="auto"/>
              <w:right w:val="single" w:sz="4" w:space="0" w:color="auto"/>
            </w:tcBorders>
            <w:vAlign w:val="center"/>
            <w:hideMark/>
          </w:tcPr>
          <w:p w14:paraId="06B0F71D" w14:textId="77777777" w:rsidR="00C258AA" w:rsidRDefault="00C258AA">
            <w:pPr>
              <w:jc w:val="center"/>
              <w:rPr>
                <w:sz w:val="20"/>
                <w:szCs w:val="20"/>
              </w:rPr>
            </w:pPr>
            <w:r>
              <w:rPr>
                <w:sz w:val="20"/>
                <w:szCs w:val="20"/>
              </w:rPr>
              <w:t xml:space="preserve">911,57600  </w:t>
            </w:r>
          </w:p>
        </w:tc>
        <w:tc>
          <w:tcPr>
            <w:tcW w:w="1564" w:type="dxa"/>
            <w:tcBorders>
              <w:top w:val="nil"/>
              <w:left w:val="nil"/>
              <w:bottom w:val="single" w:sz="4" w:space="0" w:color="auto"/>
              <w:right w:val="single" w:sz="4" w:space="0" w:color="auto"/>
            </w:tcBorders>
            <w:vAlign w:val="center"/>
            <w:hideMark/>
          </w:tcPr>
          <w:p w14:paraId="4E04D672" w14:textId="77777777" w:rsidR="00C258AA" w:rsidRDefault="00C258AA">
            <w:pPr>
              <w:jc w:val="center"/>
              <w:rPr>
                <w:sz w:val="20"/>
                <w:szCs w:val="20"/>
              </w:rPr>
            </w:pPr>
            <w:r>
              <w:rPr>
                <w:sz w:val="20"/>
                <w:szCs w:val="20"/>
              </w:rPr>
              <w:t xml:space="preserve">911,57600  </w:t>
            </w:r>
          </w:p>
        </w:tc>
        <w:tc>
          <w:tcPr>
            <w:tcW w:w="1423" w:type="dxa"/>
            <w:tcBorders>
              <w:top w:val="nil"/>
              <w:left w:val="nil"/>
              <w:bottom w:val="single" w:sz="4" w:space="0" w:color="auto"/>
              <w:right w:val="single" w:sz="4" w:space="0" w:color="auto"/>
            </w:tcBorders>
            <w:vAlign w:val="center"/>
            <w:hideMark/>
          </w:tcPr>
          <w:p w14:paraId="2AA3B51F" w14:textId="77777777" w:rsidR="00C258AA" w:rsidRDefault="00C258AA">
            <w:pPr>
              <w:jc w:val="center"/>
              <w:rPr>
                <w:sz w:val="20"/>
                <w:szCs w:val="20"/>
              </w:rPr>
            </w:pPr>
            <w:r>
              <w:rPr>
                <w:sz w:val="20"/>
                <w:szCs w:val="20"/>
              </w:rPr>
              <w:t xml:space="preserve">0,00000  </w:t>
            </w:r>
          </w:p>
        </w:tc>
        <w:tc>
          <w:tcPr>
            <w:tcW w:w="1440" w:type="dxa"/>
            <w:tcBorders>
              <w:top w:val="nil"/>
              <w:left w:val="nil"/>
              <w:bottom w:val="single" w:sz="4" w:space="0" w:color="auto"/>
              <w:right w:val="single" w:sz="4" w:space="0" w:color="auto"/>
            </w:tcBorders>
            <w:vAlign w:val="center"/>
            <w:hideMark/>
          </w:tcPr>
          <w:p w14:paraId="65683AB4" w14:textId="77777777" w:rsidR="00C258AA" w:rsidRDefault="00C258AA">
            <w:pPr>
              <w:jc w:val="center"/>
              <w:rPr>
                <w:sz w:val="20"/>
                <w:szCs w:val="20"/>
              </w:rPr>
            </w:pPr>
            <w:r>
              <w:rPr>
                <w:sz w:val="20"/>
                <w:szCs w:val="20"/>
              </w:rPr>
              <w:t xml:space="preserve">89,76000  </w:t>
            </w:r>
          </w:p>
        </w:tc>
        <w:tc>
          <w:tcPr>
            <w:tcW w:w="1527" w:type="dxa"/>
            <w:tcBorders>
              <w:top w:val="nil"/>
              <w:left w:val="nil"/>
              <w:bottom w:val="single" w:sz="4" w:space="0" w:color="auto"/>
              <w:right w:val="single" w:sz="4" w:space="0" w:color="auto"/>
            </w:tcBorders>
            <w:vAlign w:val="center"/>
            <w:hideMark/>
          </w:tcPr>
          <w:p w14:paraId="6AA1006D" w14:textId="77777777" w:rsidR="00C258AA" w:rsidRDefault="00C258AA">
            <w:pPr>
              <w:jc w:val="center"/>
              <w:rPr>
                <w:sz w:val="20"/>
                <w:szCs w:val="20"/>
              </w:rPr>
            </w:pPr>
            <w:r>
              <w:rPr>
                <w:sz w:val="20"/>
                <w:szCs w:val="20"/>
              </w:rPr>
              <w:t xml:space="preserve">1 001,33600  </w:t>
            </w:r>
          </w:p>
        </w:tc>
      </w:tr>
      <w:tr w:rsidR="00C258AA" w14:paraId="56064E12" w14:textId="77777777" w:rsidTr="002D3913">
        <w:trPr>
          <w:gridAfter w:val="1"/>
          <w:wAfter w:w="14" w:type="dxa"/>
          <w:trHeight w:val="540"/>
        </w:trPr>
        <w:tc>
          <w:tcPr>
            <w:tcW w:w="4111" w:type="dxa"/>
            <w:tcBorders>
              <w:top w:val="nil"/>
              <w:left w:val="single" w:sz="4" w:space="0" w:color="auto"/>
              <w:bottom w:val="single" w:sz="4" w:space="0" w:color="auto"/>
              <w:right w:val="single" w:sz="4" w:space="0" w:color="auto"/>
            </w:tcBorders>
            <w:vAlign w:val="center"/>
            <w:hideMark/>
          </w:tcPr>
          <w:p w14:paraId="63423D82" w14:textId="77777777" w:rsidR="00C258AA" w:rsidRDefault="00C258AA">
            <w:pPr>
              <w:rPr>
                <w:sz w:val="20"/>
                <w:szCs w:val="20"/>
              </w:rPr>
            </w:pPr>
            <w:r>
              <w:rPr>
                <w:sz w:val="20"/>
                <w:szCs w:val="20"/>
              </w:rPr>
              <w:t>Иные закупки товаров, работ и услуг для обеспечения государственных (муниципальных) нужд</w:t>
            </w:r>
          </w:p>
        </w:tc>
        <w:tc>
          <w:tcPr>
            <w:tcW w:w="571" w:type="dxa"/>
            <w:tcBorders>
              <w:top w:val="nil"/>
              <w:left w:val="nil"/>
              <w:bottom w:val="single" w:sz="4" w:space="0" w:color="auto"/>
              <w:right w:val="single" w:sz="4" w:space="0" w:color="auto"/>
            </w:tcBorders>
            <w:vAlign w:val="center"/>
            <w:hideMark/>
          </w:tcPr>
          <w:p w14:paraId="7F3E875A" w14:textId="77777777" w:rsidR="00C258AA" w:rsidRDefault="00C258AA">
            <w:pPr>
              <w:jc w:val="center"/>
              <w:rPr>
                <w:sz w:val="20"/>
                <w:szCs w:val="20"/>
              </w:rPr>
            </w:pPr>
            <w:r>
              <w:rPr>
                <w:sz w:val="20"/>
                <w:szCs w:val="20"/>
              </w:rPr>
              <w:t>650</w:t>
            </w:r>
          </w:p>
        </w:tc>
        <w:tc>
          <w:tcPr>
            <w:tcW w:w="572" w:type="dxa"/>
            <w:tcBorders>
              <w:top w:val="nil"/>
              <w:left w:val="nil"/>
              <w:bottom w:val="single" w:sz="4" w:space="0" w:color="auto"/>
              <w:right w:val="single" w:sz="4" w:space="0" w:color="auto"/>
            </w:tcBorders>
            <w:vAlign w:val="center"/>
            <w:hideMark/>
          </w:tcPr>
          <w:p w14:paraId="1CDB93D0" w14:textId="77777777" w:rsidR="00C258AA" w:rsidRDefault="00C258AA">
            <w:pPr>
              <w:jc w:val="center"/>
              <w:rPr>
                <w:sz w:val="20"/>
                <w:szCs w:val="20"/>
              </w:rPr>
            </w:pPr>
            <w:r>
              <w:rPr>
                <w:sz w:val="20"/>
                <w:szCs w:val="20"/>
              </w:rPr>
              <w:t>03</w:t>
            </w:r>
          </w:p>
        </w:tc>
        <w:tc>
          <w:tcPr>
            <w:tcW w:w="572" w:type="dxa"/>
            <w:tcBorders>
              <w:top w:val="nil"/>
              <w:left w:val="nil"/>
              <w:bottom w:val="single" w:sz="4" w:space="0" w:color="auto"/>
              <w:right w:val="single" w:sz="4" w:space="0" w:color="auto"/>
            </w:tcBorders>
            <w:vAlign w:val="center"/>
            <w:hideMark/>
          </w:tcPr>
          <w:p w14:paraId="2EC25FD1" w14:textId="77777777" w:rsidR="00C258AA" w:rsidRDefault="00C258AA">
            <w:pPr>
              <w:jc w:val="center"/>
              <w:rPr>
                <w:sz w:val="20"/>
                <w:szCs w:val="20"/>
              </w:rPr>
            </w:pPr>
            <w:r>
              <w:rPr>
                <w:sz w:val="20"/>
                <w:szCs w:val="20"/>
              </w:rPr>
              <w:t>10</w:t>
            </w:r>
          </w:p>
        </w:tc>
        <w:tc>
          <w:tcPr>
            <w:tcW w:w="1423" w:type="dxa"/>
            <w:tcBorders>
              <w:top w:val="nil"/>
              <w:left w:val="nil"/>
              <w:bottom w:val="single" w:sz="4" w:space="0" w:color="auto"/>
              <w:right w:val="single" w:sz="4" w:space="0" w:color="auto"/>
            </w:tcBorders>
            <w:vAlign w:val="center"/>
            <w:hideMark/>
          </w:tcPr>
          <w:p w14:paraId="71E292D0" w14:textId="77777777" w:rsidR="00C258AA" w:rsidRDefault="00C258AA">
            <w:pPr>
              <w:jc w:val="center"/>
              <w:rPr>
                <w:sz w:val="20"/>
                <w:szCs w:val="20"/>
              </w:rPr>
            </w:pPr>
            <w:r>
              <w:rPr>
                <w:sz w:val="20"/>
                <w:szCs w:val="20"/>
              </w:rPr>
              <w:t>0900299990</w:t>
            </w:r>
          </w:p>
        </w:tc>
        <w:tc>
          <w:tcPr>
            <w:tcW w:w="572" w:type="dxa"/>
            <w:tcBorders>
              <w:top w:val="nil"/>
              <w:left w:val="nil"/>
              <w:bottom w:val="single" w:sz="4" w:space="0" w:color="auto"/>
              <w:right w:val="single" w:sz="4" w:space="0" w:color="auto"/>
            </w:tcBorders>
            <w:vAlign w:val="center"/>
            <w:hideMark/>
          </w:tcPr>
          <w:p w14:paraId="1C27371E" w14:textId="77777777" w:rsidR="00C258AA" w:rsidRDefault="00C258AA">
            <w:pPr>
              <w:jc w:val="center"/>
              <w:rPr>
                <w:sz w:val="20"/>
                <w:szCs w:val="20"/>
              </w:rPr>
            </w:pPr>
            <w:r>
              <w:rPr>
                <w:sz w:val="20"/>
                <w:szCs w:val="20"/>
              </w:rPr>
              <w:t>240</w:t>
            </w:r>
          </w:p>
        </w:tc>
        <w:tc>
          <w:tcPr>
            <w:tcW w:w="1564" w:type="dxa"/>
            <w:tcBorders>
              <w:top w:val="nil"/>
              <w:left w:val="nil"/>
              <w:bottom w:val="single" w:sz="4" w:space="0" w:color="auto"/>
              <w:right w:val="single" w:sz="4" w:space="0" w:color="auto"/>
            </w:tcBorders>
            <w:vAlign w:val="center"/>
            <w:hideMark/>
          </w:tcPr>
          <w:p w14:paraId="277A2FA0" w14:textId="77777777" w:rsidR="00C258AA" w:rsidRDefault="00C258AA">
            <w:pPr>
              <w:jc w:val="center"/>
              <w:rPr>
                <w:sz w:val="20"/>
                <w:szCs w:val="20"/>
              </w:rPr>
            </w:pPr>
            <w:r>
              <w:rPr>
                <w:sz w:val="20"/>
                <w:szCs w:val="20"/>
              </w:rPr>
              <w:t xml:space="preserve">911,57600  </w:t>
            </w:r>
          </w:p>
        </w:tc>
        <w:tc>
          <w:tcPr>
            <w:tcW w:w="1564" w:type="dxa"/>
            <w:tcBorders>
              <w:top w:val="nil"/>
              <w:left w:val="nil"/>
              <w:bottom w:val="single" w:sz="4" w:space="0" w:color="auto"/>
              <w:right w:val="single" w:sz="4" w:space="0" w:color="auto"/>
            </w:tcBorders>
            <w:vAlign w:val="center"/>
            <w:hideMark/>
          </w:tcPr>
          <w:p w14:paraId="1581C9AC" w14:textId="77777777" w:rsidR="00C258AA" w:rsidRDefault="00C258AA">
            <w:pPr>
              <w:jc w:val="center"/>
              <w:rPr>
                <w:sz w:val="20"/>
                <w:szCs w:val="20"/>
              </w:rPr>
            </w:pPr>
            <w:r>
              <w:rPr>
                <w:sz w:val="20"/>
                <w:szCs w:val="20"/>
              </w:rPr>
              <w:t xml:space="preserve">911,57600  </w:t>
            </w:r>
          </w:p>
        </w:tc>
        <w:tc>
          <w:tcPr>
            <w:tcW w:w="1423" w:type="dxa"/>
            <w:tcBorders>
              <w:top w:val="nil"/>
              <w:left w:val="nil"/>
              <w:bottom w:val="single" w:sz="4" w:space="0" w:color="auto"/>
              <w:right w:val="single" w:sz="4" w:space="0" w:color="auto"/>
            </w:tcBorders>
            <w:vAlign w:val="center"/>
            <w:hideMark/>
          </w:tcPr>
          <w:p w14:paraId="2F2275F8" w14:textId="77777777" w:rsidR="00C258AA" w:rsidRDefault="00C258AA">
            <w:pPr>
              <w:jc w:val="center"/>
              <w:rPr>
                <w:sz w:val="20"/>
                <w:szCs w:val="20"/>
              </w:rPr>
            </w:pPr>
            <w:r>
              <w:rPr>
                <w:sz w:val="20"/>
                <w:szCs w:val="20"/>
              </w:rPr>
              <w:t xml:space="preserve">0,00000  </w:t>
            </w:r>
          </w:p>
        </w:tc>
        <w:tc>
          <w:tcPr>
            <w:tcW w:w="1440" w:type="dxa"/>
            <w:tcBorders>
              <w:top w:val="nil"/>
              <w:left w:val="nil"/>
              <w:bottom w:val="single" w:sz="4" w:space="0" w:color="auto"/>
              <w:right w:val="single" w:sz="4" w:space="0" w:color="auto"/>
            </w:tcBorders>
            <w:vAlign w:val="center"/>
            <w:hideMark/>
          </w:tcPr>
          <w:p w14:paraId="5814848F" w14:textId="77777777" w:rsidR="00C258AA" w:rsidRDefault="00C258AA">
            <w:pPr>
              <w:jc w:val="center"/>
              <w:rPr>
                <w:sz w:val="20"/>
                <w:szCs w:val="20"/>
              </w:rPr>
            </w:pPr>
            <w:r>
              <w:rPr>
                <w:sz w:val="20"/>
                <w:szCs w:val="20"/>
              </w:rPr>
              <w:t xml:space="preserve">89,76000  </w:t>
            </w:r>
          </w:p>
        </w:tc>
        <w:tc>
          <w:tcPr>
            <w:tcW w:w="1527" w:type="dxa"/>
            <w:tcBorders>
              <w:top w:val="nil"/>
              <w:left w:val="nil"/>
              <w:bottom w:val="single" w:sz="4" w:space="0" w:color="auto"/>
              <w:right w:val="single" w:sz="4" w:space="0" w:color="auto"/>
            </w:tcBorders>
            <w:vAlign w:val="center"/>
            <w:hideMark/>
          </w:tcPr>
          <w:p w14:paraId="262E3725" w14:textId="77777777" w:rsidR="00C258AA" w:rsidRDefault="00C258AA">
            <w:pPr>
              <w:jc w:val="center"/>
              <w:rPr>
                <w:sz w:val="20"/>
                <w:szCs w:val="20"/>
              </w:rPr>
            </w:pPr>
            <w:r>
              <w:rPr>
                <w:sz w:val="20"/>
                <w:szCs w:val="20"/>
              </w:rPr>
              <w:t>1 001,33600</w:t>
            </w:r>
          </w:p>
        </w:tc>
      </w:tr>
      <w:tr w:rsidR="00C258AA" w14:paraId="08948D99" w14:textId="77777777" w:rsidTr="002D3913">
        <w:trPr>
          <w:gridAfter w:val="1"/>
          <w:wAfter w:w="14" w:type="dxa"/>
          <w:trHeight w:val="645"/>
        </w:trPr>
        <w:tc>
          <w:tcPr>
            <w:tcW w:w="4111" w:type="dxa"/>
            <w:tcBorders>
              <w:top w:val="nil"/>
              <w:left w:val="single" w:sz="4" w:space="0" w:color="auto"/>
              <w:bottom w:val="single" w:sz="4" w:space="0" w:color="auto"/>
              <w:right w:val="single" w:sz="4" w:space="0" w:color="auto"/>
            </w:tcBorders>
            <w:vAlign w:val="center"/>
            <w:hideMark/>
          </w:tcPr>
          <w:p w14:paraId="4AEDFB41" w14:textId="77777777" w:rsidR="00C258AA" w:rsidRDefault="00C258AA">
            <w:pPr>
              <w:rPr>
                <w:sz w:val="20"/>
                <w:szCs w:val="20"/>
              </w:rPr>
            </w:pPr>
            <w:r>
              <w:rPr>
                <w:sz w:val="20"/>
                <w:szCs w:val="20"/>
              </w:rPr>
              <w:t>Основное мероприятие "Мероприятия по укреплению пожарной безопасности"</w:t>
            </w:r>
          </w:p>
        </w:tc>
        <w:tc>
          <w:tcPr>
            <w:tcW w:w="571" w:type="dxa"/>
            <w:tcBorders>
              <w:top w:val="nil"/>
              <w:left w:val="nil"/>
              <w:bottom w:val="single" w:sz="4" w:space="0" w:color="auto"/>
              <w:right w:val="single" w:sz="4" w:space="0" w:color="auto"/>
            </w:tcBorders>
            <w:vAlign w:val="center"/>
            <w:hideMark/>
          </w:tcPr>
          <w:p w14:paraId="26CCC9FA" w14:textId="77777777" w:rsidR="00C258AA" w:rsidRDefault="00C258AA">
            <w:pPr>
              <w:jc w:val="center"/>
              <w:rPr>
                <w:sz w:val="20"/>
                <w:szCs w:val="20"/>
              </w:rPr>
            </w:pPr>
            <w:r>
              <w:rPr>
                <w:sz w:val="20"/>
                <w:szCs w:val="20"/>
              </w:rPr>
              <w:t>650</w:t>
            </w:r>
          </w:p>
        </w:tc>
        <w:tc>
          <w:tcPr>
            <w:tcW w:w="572" w:type="dxa"/>
            <w:tcBorders>
              <w:top w:val="nil"/>
              <w:left w:val="nil"/>
              <w:bottom w:val="single" w:sz="4" w:space="0" w:color="auto"/>
              <w:right w:val="single" w:sz="4" w:space="0" w:color="auto"/>
            </w:tcBorders>
            <w:vAlign w:val="center"/>
            <w:hideMark/>
          </w:tcPr>
          <w:p w14:paraId="196D3BBD" w14:textId="77777777" w:rsidR="00C258AA" w:rsidRDefault="00C258AA">
            <w:pPr>
              <w:jc w:val="center"/>
              <w:rPr>
                <w:sz w:val="20"/>
                <w:szCs w:val="20"/>
              </w:rPr>
            </w:pPr>
            <w:r>
              <w:rPr>
                <w:sz w:val="20"/>
                <w:szCs w:val="20"/>
              </w:rPr>
              <w:t>03</w:t>
            </w:r>
          </w:p>
        </w:tc>
        <w:tc>
          <w:tcPr>
            <w:tcW w:w="572" w:type="dxa"/>
            <w:tcBorders>
              <w:top w:val="nil"/>
              <w:left w:val="nil"/>
              <w:bottom w:val="single" w:sz="4" w:space="0" w:color="auto"/>
              <w:right w:val="single" w:sz="4" w:space="0" w:color="auto"/>
            </w:tcBorders>
            <w:vAlign w:val="center"/>
            <w:hideMark/>
          </w:tcPr>
          <w:p w14:paraId="0E9972D1" w14:textId="77777777" w:rsidR="00C258AA" w:rsidRDefault="00C258AA">
            <w:pPr>
              <w:jc w:val="center"/>
              <w:rPr>
                <w:sz w:val="20"/>
                <w:szCs w:val="20"/>
              </w:rPr>
            </w:pPr>
            <w:r>
              <w:rPr>
                <w:sz w:val="20"/>
                <w:szCs w:val="20"/>
              </w:rPr>
              <w:t>10</w:t>
            </w:r>
          </w:p>
        </w:tc>
        <w:tc>
          <w:tcPr>
            <w:tcW w:w="1423" w:type="dxa"/>
            <w:tcBorders>
              <w:top w:val="nil"/>
              <w:left w:val="nil"/>
              <w:bottom w:val="single" w:sz="4" w:space="0" w:color="auto"/>
              <w:right w:val="single" w:sz="4" w:space="0" w:color="auto"/>
            </w:tcBorders>
            <w:vAlign w:val="center"/>
            <w:hideMark/>
          </w:tcPr>
          <w:p w14:paraId="2FD67566" w14:textId="77777777" w:rsidR="00C258AA" w:rsidRDefault="00C258AA">
            <w:pPr>
              <w:jc w:val="center"/>
              <w:rPr>
                <w:sz w:val="20"/>
                <w:szCs w:val="20"/>
              </w:rPr>
            </w:pPr>
            <w:r>
              <w:rPr>
                <w:sz w:val="20"/>
                <w:szCs w:val="20"/>
              </w:rPr>
              <w:t>0900300000</w:t>
            </w:r>
          </w:p>
        </w:tc>
        <w:tc>
          <w:tcPr>
            <w:tcW w:w="572" w:type="dxa"/>
            <w:tcBorders>
              <w:top w:val="nil"/>
              <w:left w:val="nil"/>
              <w:bottom w:val="single" w:sz="4" w:space="0" w:color="auto"/>
              <w:right w:val="single" w:sz="4" w:space="0" w:color="auto"/>
            </w:tcBorders>
            <w:vAlign w:val="center"/>
            <w:hideMark/>
          </w:tcPr>
          <w:p w14:paraId="516289BE" w14:textId="77777777" w:rsidR="00C258AA" w:rsidRDefault="00C258AA">
            <w:pPr>
              <w:jc w:val="center"/>
              <w:rPr>
                <w:sz w:val="20"/>
                <w:szCs w:val="20"/>
              </w:rPr>
            </w:pPr>
            <w:r>
              <w:rPr>
                <w:sz w:val="20"/>
                <w:szCs w:val="20"/>
              </w:rPr>
              <w:t> </w:t>
            </w:r>
          </w:p>
        </w:tc>
        <w:tc>
          <w:tcPr>
            <w:tcW w:w="1564" w:type="dxa"/>
            <w:tcBorders>
              <w:top w:val="nil"/>
              <w:left w:val="nil"/>
              <w:bottom w:val="single" w:sz="4" w:space="0" w:color="auto"/>
              <w:right w:val="single" w:sz="4" w:space="0" w:color="auto"/>
            </w:tcBorders>
            <w:vAlign w:val="center"/>
            <w:hideMark/>
          </w:tcPr>
          <w:p w14:paraId="4C4B26FF" w14:textId="77777777" w:rsidR="00C258AA" w:rsidRDefault="00C258AA">
            <w:pPr>
              <w:jc w:val="center"/>
              <w:rPr>
                <w:sz w:val="20"/>
                <w:szCs w:val="20"/>
              </w:rPr>
            </w:pPr>
            <w:r>
              <w:rPr>
                <w:sz w:val="20"/>
                <w:szCs w:val="20"/>
              </w:rPr>
              <w:t xml:space="preserve">986,79291  </w:t>
            </w:r>
          </w:p>
        </w:tc>
        <w:tc>
          <w:tcPr>
            <w:tcW w:w="1564" w:type="dxa"/>
            <w:tcBorders>
              <w:top w:val="nil"/>
              <w:left w:val="nil"/>
              <w:bottom w:val="single" w:sz="4" w:space="0" w:color="auto"/>
              <w:right w:val="single" w:sz="4" w:space="0" w:color="auto"/>
            </w:tcBorders>
            <w:vAlign w:val="center"/>
            <w:hideMark/>
          </w:tcPr>
          <w:p w14:paraId="7A23F0D4" w14:textId="77777777" w:rsidR="00C258AA" w:rsidRDefault="00C258AA">
            <w:pPr>
              <w:jc w:val="center"/>
              <w:rPr>
                <w:sz w:val="20"/>
                <w:szCs w:val="20"/>
              </w:rPr>
            </w:pPr>
            <w:r>
              <w:rPr>
                <w:sz w:val="20"/>
                <w:szCs w:val="20"/>
              </w:rPr>
              <w:t xml:space="preserve">986,79291  </w:t>
            </w:r>
          </w:p>
        </w:tc>
        <w:tc>
          <w:tcPr>
            <w:tcW w:w="1423" w:type="dxa"/>
            <w:tcBorders>
              <w:top w:val="nil"/>
              <w:left w:val="nil"/>
              <w:bottom w:val="single" w:sz="4" w:space="0" w:color="auto"/>
              <w:right w:val="single" w:sz="4" w:space="0" w:color="auto"/>
            </w:tcBorders>
            <w:vAlign w:val="center"/>
            <w:hideMark/>
          </w:tcPr>
          <w:p w14:paraId="4FDB004F" w14:textId="77777777" w:rsidR="00C258AA" w:rsidRDefault="00C258AA">
            <w:pPr>
              <w:jc w:val="center"/>
              <w:rPr>
                <w:sz w:val="20"/>
                <w:szCs w:val="20"/>
              </w:rPr>
            </w:pPr>
            <w:r>
              <w:rPr>
                <w:sz w:val="20"/>
                <w:szCs w:val="20"/>
              </w:rPr>
              <w:t xml:space="preserve">0,00000  </w:t>
            </w:r>
          </w:p>
        </w:tc>
        <w:tc>
          <w:tcPr>
            <w:tcW w:w="1440" w:type="dxa"/>
            <w:tcBorders>
              <w:top w:val="nil"/>
              <w:left w:val="nil"/>
              <w:bottom w:val="single" w:sz="4" w:space="0" w:color="auto"/>
              <w:right w:val="single" w:sz="4" w:space="0" w:color="auto"/>
            </w:tcBorders>
            <w:vAlign w:val="center"/>
            <w:hideMark/>
          </w:tcPr>
          <w:p w14:paraId="1FA7A3F4" w14:textId="77777777" w:rsidR="00C258AA" w:rsidRDefault="00C258AA">
            <w:pPr>
              <w:jc w:val="center"/>
              <w:rPr>
                <w:sz w:val="20"/>
                <w:szCs w:val="20"/>
              </w:rPr>
            </w:pPr>
            <w:r>
              <w:rPr>
                <w:sz w:val="20"/>
                <w:szCs w:val="20"/>
              </w:rPr>
              <w:t xml:space="preserve">493,08016  </w:t>
            </w:r>
          </w:p>
        </w:tc>
        <w:tc>
          <w:tcPr>
            <w:tcW w:w="1527" w:type="dxa"/>
            <w:tcBorders>
              <w:top w:val="nil"/>
              <w:left w:val="nil"/>
              <w:bottom w:val="single" w:sz="4" w:space="0" w:color="auto"/>
              <w:right w:val="single" w:sz="4" w:space="0" w:color="auto"/>
            </w:tcBorders>
            <w:vAlign w:val="center"/>
            <w:hideMark/>
          </w:tcPr>
          <w:p w14:paraId="7D498587" w14:textId="77777777" w:rsidR="00C258AA" w:rsidRDefault="00C258AA">
            <w:pPr>
              <w:jc w:val="center"/>
              <w:rPr>
                <w:sz w:val="20"/>
                <w:szCs w:val="20"/>
              </w:rPr>
            </w:pPr>
            <w:r>
              <w:rPr>
                <w:sz w:val="20"/>
                <w:szCs w:val="20"/>
              </w:rPr>
              <w:t xml:space="preserve">1 479,87307  </w:t>
            </w:r>
          </w:p>
        </w:tc>
      </w:tr>
      <w:tr w:rsidR="00C258AA" w14:paraId="0B59FFD9" w14:textId="77777777" w:rsidTr="002D3913">
        <w:trPr>
          <w:gridAfter w:val="1"/>
          <w:wAfter w:w="14" w:type="dxa"/>
          <w:trHeight w:val="284"/>
        </w:trPr>
        <w:tc>
          <w:tcPr>
            <w:tcW w:w="4111" w:type="dxa"/>
            <w:tcBorders>
              <w:top w:val="nil"/>
              <w:left w:val="single" w:sz="4" w:space="0" w:color="auto"/>
              <w:bottom w:val="single" w:sz="4" w:space="0" w:color="auto"/>
              <w:right w:val="single" w:sz="4" w:space="0" w:color="auto"/>
            </w:tcBorders>
            <w:vAlign w:val="center"/>
            <w:hideMark/>
          </w:tcPr>
          <w:p w14:paraId="4608DC4E" w14:textId="77777777" w:rsidR="00C258AA" w:rsidRDefault="00C258AA">
            <w:pPr>
              <w:rPr>
                <w:sz w:val="20"/>
                <w:szCs w:val="20"/>
              </w:rPr>
            </w:pPr>
            <w:r>
              <w:rPr>
                <w:sz w:val="20"/>
                <w:szCs w:val="20"/>
              </w:rPr>
              <w:t>Реализация мероприятий</w:t>
            </w:r>
          </w:p>
        </w:tc>
        <w:tc>
          <w:tcPr>
            <w:tcW w:w="571" w:type="dxa"/>
            <w:tcBorders>
              <w:top w:val="nil"/>
              <w:left w:val="nil"/>
              <w:bottom w:val="single" w:sz="4" w:space="0" w:color="auto"/>
              <w:right w:val="single" w:sz="4" w:space="0" w:color="auto"/>
            </w:tcBorders>
            <w:vAlign w:val="center"/>
            <w:hideMark/>
          </w:tcPr>
          <w:p w14:paraId="5CF87F3D" w14:textId="77777777" w:rsidR="00C258AA" w:rsidRDefault="00C258AA">
            <w:pPr>
              <w:jc w:val="center"/>
              <w:rPr>
                <w:sz w:val="20"/>
                <w:szCs w:val="20"/>
              </w:rPr>
            </w:pPr>
            <w:r>
              <w:rPr>
                <w:sz w:val="20"/>
                <w:szCs w:val="20"/>
              </w:rPr>
              <w:t>650</w:t>
            </w:r>
          </w:p>
        </w:tc>
        <w:tc>
          <w:tcPr>
            <w:tcW w:w="572" w:type="dxa"/>
            <w:tcBorders>
              <w:top w:val="nil"/>
              <w:left w:val="nil"/>
              <w:bottom w:val="single" w:sz="4" w:space="0" w:color="auto"/>
              <w:right w:val="single" w:sz="4" w:space="0" w:color="auto"/>
            </w:tcBorders>
            <w:vAlign w:val="center"/>
            <w:hideMark/>
          </w:tcPr>
          <w:p w14:paraId="44363E5F" w14:textId="77777777" w:rsidR="00C258AA" w:rsidRDefault="00C258AA">
            <w:pPr>
              <w:jc w:val="center"/>
              <w:rPr>
                <w:sz w:val="20"/>
                <w:szCs w:val="20"/>
              </w:rPr>
            </w:pPr>
            <w:r>
              <w:rPr>
                <w:sz w:val="20"/>
                <w:szCs w:val="20"/>
              </w:rPr>
              <w:t>03</w:t>
            </w:r>
          </w:p>
        </w:tc>
        <w:tc>
          <w:tcPr>
            <w:tcW w:w="572" w:type="dxa"/>
            <w:tcBorders>
              <w:top w:val="nil"/>
              <w:left w:val="nil"/>
              <w:bottom w:val="single" w:sz="4" w:space="0" w:color="auto"/>
              <w:right w:val="single" w:sz="4" w:space="0" w:color="auto"/>
            </w:tcBorders>
            <w:vAlign w:val="center"/>
            <w:hideMark/>
          </w:tcPr>
          <w:p w14:paraId="70039BF9" w14:textId="77777777" w:rsidR="00C258AA" w:rsidRDefault="00C258AA">
            <w:pPr>
              <w:jc w:val="center"/>
              <w:rPr>
                <w:sz w:val="20"/>
                <w:szCs w:val="20"/>
              </w:rPr>
            </w:pPr>
            <w:r>
              <w:rPr>
                <w:sz w:val="20"/>
                <w:szCs w:val="20"/>
              </w:rPr>
              <w:t>10</w:t>
            </w:r>
          </w:p>
        </w:tc>
        <w:tc>
          <w:tcPr>
            <w:tcW w:w="1423" w:type="dxa"/>
            <w:tcBorders>
              <w:top w:val="nil"/>
              <w:left w:val="nil"/>
              <w:bottom w:val="single" w:sz="4" w:space="0" w:color="auto"/>
              <w:right w:val="single" w:sz="4" w:space="0" w:color="auto"/>
            </w:tcBorders>
            <w:vAlign w:val="center"/>
            <w:hideMark/>
          </w:tcPr>
          <w:p w14:paraId="55839B03" w14:textId="77777777" w:rsidR="00C258AA" w:rsidRDefault="00C258AA">
            <w:pPr>
              <w:jc w:val="center"/>
              <w:rPr>
                <w:sz w:val="20"/>
                <w:szCs w:val="20"/>
              </w:rPr>
            </w:pPr>
            <w:r>
              <w:rPr>
                <w:sz w:val="20"/>
                <w:szCs w:val="20"/>
              </w:rPr>
              <w:t>0900399990</w:t>
            </w:r>
          </w:p>
        </w:tc>
        <w:tc>
          <w:tcPr>
            <w:tcW w:w="572" w:type="dxa"/>
            <w:tcBorders>
              <w:top w:val="nil"/>
              <w:left w:val="nil"/>
              <w:bottom w:val="single" w:sz="4" w:space="0" w:color="auto"/>
              <w:right w:val="single" w:sz="4" w:space="0" w:color="auto"/>
            </w:tcBorders>
            <w:vAlign w:val="center"/>
            <w:hideMark/>
          </w:tcPr>
          <w:p w14:paraId="34DEB029" w14:textId="77777777" w:rsidR="00C258AA" w:rsidRDefault="00C258AA">
            <w:pPr>
              <w:jc w:val="center"/>
              <w:rPr>
                <w:sz w:val="20"/>
                <w:szCs w:val="20"/>
              </w:rPr>
            </w:pPr>
            <w:r>
              <w:rPr>
                <w:sz w:val="20"/>
                <w:szCs w:val="20"/>
              </w:rPr>
              <w:t> </w:t>
            </w:r>
          </w:p>
        </w:tc>
        <w:tc>
          <w:tcPr>
            <w:tcW w:w="1564" w:type="dxa"/>
            <w:tcBorders>
              <w:top w:val="nil"/>
              <w:left w:val="nil"/>
              <w:bottom w:val="single" w:sz="4" w:space="0" w:color="auto"/>
              <w:right w:val="single" w:sz="4" w:space="0" w:color="auto"/>
            </w:tcBorders>
            <w:vAlign w:val="center"/>
            <w:hideMark/>
          </w:tcPr>
          <w:p w14:paraId="5E18E837" w14:textId="77777777" w:rsidR="00C258AA" w:rsidRDefault="00C258AA">
            <w:pPr>
              <w:jc w:val="center"/>
              <w:rPr>
                <w:sz w:val="20"/>
                <w:szCs w:val="20"/>
              </w:rPr>
            </w:pPr>
            <w:r>
              <w:rPr>
                <w:sz w:val="20"/>
                <w:szCs w:val="20"/>
              </w:rPr>
              <w:t xml:space="preserve">986,79291  </w:t>
            </w:r>
          </w:p>
        </w:tc>
        <w:tc>
          <w:tcPr>
            <w:tcW w:w="1564" w:type="dxa"/>
            <w:tcBorders>
              <w:top w:val="nil"/>
              <w:left w:val="nil"/>
              <w:bottom w:val="single" w:sz="4" w:space="0" w:color="auto"/>
              <w:right w:val="single" w:sz="4" w:space="0" w:color="auto"/>
            </w:tcBorders>
            <w:vAlign w:val="center"/>
            <w:hideMark/>
          </w:tcPr>
          <w:p w14:paraId="7C915F37" w14:textId="77777777" w:rsidR="00C258AA" w:rsidRDefault="00C258AA">
            <w:pPr>
              <w:jc w:val="center"/>
              <w:rPr>
                <w:sz w:val="20"/>
                <w:szCs w:val="20"/>
              </w:rPr>
            </w:pPr>
            <w:r>
              <w:rPr>
                <w:sz w:val="20"/>
                <w:szCs w:val="20"/>
              </w:rPr>
              <w:t xml:space="preserve">986,79291  </w:t>
            </w:r>
          </w:p>
        </w:tc>
        <w:tc>
          <w:tcPr>
            <w:tcW w:w="1423" w:type="dxa"/>
            <w:tcBorders>
              <w:top w:val="nil"/>
              <w:left w:val="nil"/>
              <w:bottom w:val="single" w:sz="4" w:space="0" w:color="auto"/>
              <w:right w:val="single" w:sz="4" w:space="0" w:color="auto"/>
            </w:tcBorders>
            <w:vAlign w:val="center"/>
            <w:hideMark/>
          </w:tcPr>
          <w:p w14:paraId="6FFECDFE" w14:textId="77777777" w:rsidR="00C258AA" w:rsidRDefault="00C258AA">
            <w:pPr>
              <w:jc w:val="center"/>
              <w:rPr>
                <w:sz w:val="20"/>
                <w:szCs w:val="20"/>
              </w:rPr>
            </w:pPr>
            <w:r>
              <w:rPr>
                <w:sz w:val="20"/>
                <w:szCs w:val="20"/>
              </w:rPr>
              <w:t xml:space="preserve">0,00000  </w:t>
            </w:r>
          </w:p>
        </w:tc>
        <w:tc>
          <w:tcPr>
            <w:tcW w:w="1440" w:type="dxa"/>
            <w:tcBorders>
              <w:top w:val="nil"/>
              <w:left w:val="nil"/>
              <w:bottom w:val="single" w:sz="4" w:space="0" w:color="auto"/>
              <w:right w:val="single" w:sz="4" w:space="0" w:color="auto"/>
            </w:tcBorders>
            <w:vAlign w:val="center"/>
            <w:hideMark/>
          </w:tcPr>
          <w:p w14:paraId="1D3183C9" w14:textId="77777777" w:rsidR="00C258AA" w:rsidRDefault="00C258AA">
            <w:pPr>
              <w:jc w:val="center"/>
              <w:rPr>
                <w:sz w:val="20"/>
                <w:szCs w:val="20"/>
              </w:rPr>
            </w:pPr>
            <w:r>
              <w:rPr>
                <w:sz w:val="20"/>
                <w:szCs w:val="20"/>
              </w:rPr>
              <w:t xml:space="preserve">493,08016  </w:t>
            </w:r>
          </w:p>
        </w:tc>
        <w:tc>
          <w:tcPr>
            <w:tcW w:w="1527" w:type="dxa"/>
            <w:tcBorders>
              <w:top w:val="nil"/>
              <w:left w:val="nil"/>
              <w:bottom w:val="single" w:sz="4" w:space="0" w:color="auto"/>
              <w:right w:val="single" w:sz="4" w:space="0" w:color="auto"/>
            </w:tcBorders>
            <w:vAlign w:val="center"/>
            <w:hideMark/>
          </w:tcPr>
          <w:p w14:paraId="0F9968E6" w14:textId="77777777" w:rsidR="00C258AA" w:rsidRDefault="00C258AA">
            <w:pPr>
              <w:jc w:val="center"/>
              <w:rPr>
                <w:sz w:val="20"/>
                <w:szCs w:val="20"/>
              </w:rPr>
            </w:pPr>
            <w:r>
              <w:rPr>
                <w:sz w:val="20"/>
                <w:szCs w:val="20"/>
              </w:rPr>
              <w:t xml:space="preserve">1 479,87307  </w:t>
            </w:r>
          </w:p>
        </w:tc>
      </w:tr>
      <w:tr w:rsidR="00C258AA" w14:paraId="145EC282" w14:textId="77777777" w:rsidTr="002D3913">
        <w:trPr>
          <w:gridAfter w:val="1"/>
          <w:wAfter w:w="14" w:type="dxa"/>
          <w:trHeight w:val="284"/>
        </w:trPr>
        <w:tc>
          <w:tcPr>
            <w:tcW w:w="4111" w:type="dxa"/>
            <w:tcBorders>
              <w:top w:val="nil"/>
              <w:left w:val="single" w:sz="4" w:space="0" w:color="auto"/>
              <w:bottom w:val="single" w:sz="4" w:space="0" w:color="auto"/>
              <w:right w:val="single" w:sz="4" w:space="0" w:color="auto"/>
            </w:tcBorders>
            <w:vAlign w:val="center"/>
            <w:hideMark/>
          </w:tcPr>
          <w:p w14:paraId="16B8D577" w14:textId="77777777" w:rsidR="00C258AA" w:rsidRDefault="00C258AA">
            <w:pPr>
              <w:rPr>
                <w:sz w:val="20"/>
                <w:szCs w:val="20"/>
              </w:rPr>
            </w:pPr>
            <w:r>
              <w:rPr>
                <w:sz w:val="20"/>
                <w:szCs w:val="20"/>
              </w:rPr>
              <w:t>Закупка товаров, работ и услуг для государственных (муниципальных) нужд</w:t>
            </w:r>
          </w:p>
        </w:tc>
        <w:tc>
          <w:tcPr>
            <w:tcW w:w="571" w:type="dxa"/>
            <w:tcBorders>
              <w:top w:val="nil"/>
              <w:left w:val="nil"/>
              <w:bottom w:val="single" w:sz="4" w:space="0" w:color="auto"/>
              <w:right w:val="single" w:sz="4" w:space="0" w:color="auto"/>
            </w:tcBorders>
            <w:vAlign w:val="center"/>
            <w:hideMark/>
          </w:tcPr>
          <w:p w14:paraId="4BE20175" w14:textId="77777777" w:rsidR="00C258AA" w:rsidRDefault="00C258AA">
            <w:pPr>
              <w:jc w:val="center"/>
              <w:rPr>
                <w:sz w:val="20"/>
                <w:szCs w:val="20"/>
              </w:rPr>
            </w:pPr>
            <w:r>
              <w:rPr>
                <w:sz w:val="20"/>
                <w:szCs w:val="20"/>
              </w:rPr>
              <w:t>650</w:t>
            </w:r>
          </w:p>
        </w:tc>
        <w:tc>
          <w:tcPr>
            <w:tcW w:w="572" w:type="dxa"/>
            <w:tcBorders>
              <w:top w:val="nil"/>
              <w:left w:val="nil"/>
              <w:bottom w:val="single" w:sz="4" w:space="0" w:color="auto"/>
              <w:right w:val="single" w:sz="4" w:space="0" w:color="auto"/>
            </w:tcBorders>
            <w:vAlign w:val="center"/>
            <w:hideMark/>
          </w:tcPr>
          <w:p w14:paraId="385ECD6E" w14:textId="77777777" w:rsidR="00C258AA" w:rsidRDefault="00C258AA">
            <w:pPr>
              <w:jc w:val="center"/>
              <w:rPr>
                <w:sz w:val="20"/>
                <w:szCs w:val="20"/>
              </w:rPr>
            </w:pPr>
            <w:r>
              <w:rPr>
                <w:sz w:val="20"/>
                <w:szCs w:val="20"/>
              </w:rPr>
              <w:t>03</w:t>
            </w:r>
          </w:p>
        </w:tc>
        <w:tc>
          <w:tcPr>
            <w:tcW w:w="572" w:type="dxa"/>
            <w:tcBorders>
              <w:top w:val="nil"/>
              <w:left w:val="nil"/>
              <w:bottom w:val="single" w:sz="4" w:space="0" w:color="auto"/>
              <w:right w:val="single" w:sz="4" w:space="0" w:color="auto"/>
            </w:tcBorders>
            <w:vAlign w:val="center"/>
            <w:hideMark/>
          </w:tcPr>
          <w:p w14:paraId="27FBCC54" w14:textId="77777777" w:rsidR="00C258AA" w:rsidRDefault="00C258AA">
            <w:pPr>
              <w:jc w:val="center"/>
              <w:rPr>
                <w:sz w:val="20"/>
                <w:szCs w:val="20"/>
              </w:rPr>
            </w:pPr>
            <w:r>
              <w:rPr>
                <w:sz w:val="20"/>
                <w:szCs w:val="20"/>
              </w:rPr>
              <w:t>10</w:t>
            </w:r>
          </w:p>
        </w:tc>
        <w:tc>
          <w:tcPr>
            <w:tcW w:w="1423" w:type="dxa"/>
            <w:tcBorders>
              <w:top w:val="nil"/>
              <w:left w:val="nil"/>
              <w:bottom w:val="single" w:sz="4" w:space="0" w:color="auto"/>
              <w:right w:val="single" w:sz="4" w:space="0" w:color="auto"/>
            </w:tcBorders>
            <w:vAlign w:val="center"/>
            <w:hideMark/>
          </w:tcPr>
          <w:p w14:paraId="01DA846B" w14:textId="77777777" w:rsidR="00C258AA" w:rsidRDefault="00C258AA">
            <w:pPr>
              <w:jc w:val="center"/>
              <w:rPr>
                <w:sz w:val="20"/>
                <w:szCs w:val="20"/>
              </w:rPr>
            </w:pPr>
            <w:r>
              <w:rPr>
                <w:sz w:val="20"/>
                <w:szCs w:val="20"/>
              </w:rPr>
              <w:t>0900399990</w:t>
            </w:r>
          </w:p>
        </w:tc>
        <w:tc>
          <w:tcPr>
            <w:tcW w:w="572" w:type="dxa"/>
            <w:tcBorders>
              <w:top w:val="nil"/>
              <w:left w:val="nil"/>
              <w:bottom w:val="single" w:sz="4" w:space="0" w:color="auto"/>
              <w:right w:val="single" w:sz="4" w:space="0" w:color="auto"/>
            </w:tcBorders>
            <w:vAlign w:val="center"/>
            <w:hideMark/>
          </w:tcPr>
          <w:p w14:paraId="37169E71" w14:textId="77777777" w:rsidR="00C258AA" w:rsidRDefault="00C258AA">
            <w:pPr>
              <w:jc w:val="center"/>
              <w:rPr>
                <w:sz w:val="20"/>
                <w:szCs w:val="20"/>
              </w:rPr>
            </w:pPr>
            <w:r>
              <w:rPr>
                <w:sz w:val="20"/>
                <w:szCs w:val="20"/>
              </w:rPr>
              <w:t>200</w:t>
            </w:r>
          </w:p>
        </w:tc>
        <w:tc>
          <w:tcPr>
            <w:tcW w:w="1564" w:type="dxa"/>
            <w:tcBorders>
              <w:top w:val="nil"/>
              <w:left w:val="nil"/>
              <w:bottom w:val="single" w:sz="4" w:space="0" w:color="auto"/>
              <w:right w:val="single" w:sz="4" w:space="0" w:color="auto"/>
            </w:tcBorders>
            <w:vAlign w:val="center"/>
            <w:hideMark/>
          </w:tcPr>
          <w:p w14:paraId="79C916E9" w14:textId="77777777" w:rsidR="00C258AA" w:rsidRDefault="00C258AA">
            <w:pPr>
              <w:jc w:val="center"/>
              <w:rPr>
                <w:sz w:val="20"/>
                <w:szCs w:val="20"/>
              </w:rPr>
            </w:pPr>
            <w:r>
              <w:rPr>
                <w:sz w:val="20"/>
                <w:szCs w:val="20"/>
              </w:rPr>
              <w:t xml:space="preserve">986,79291  </w:t>
            </w:r>
          </w:p>
        </w:tc>
        <w:tc>
          <w:tcPr>
            <w:tcW w:w="1564" w:type="dxa"/>
            <w:tcBorders>
              <w:top w:val="nil"/>
              <w:left w:val="nil"/>
              <w:bottom w:val="single" w:sz="4" w:space="0" w:color="auto"/>
              <w:right w:val="single" w:sz="4" w:space="0" w:color="auto"/>
            </w:tcBorders>
            <w:vAlign w:val="center"/>
            <w:hideMark/>
          </w:tcPr>
          <w:p w14:paraId="3280F2E3" w14:textId="77777777" w:rsidR="00C258AA" w:rsidRDefault="00C258AA">
            <w:pPr>
              <w:jc w:val="center"/>
              <w:rPr>
                <w:sz w:val="20"/>
                <w:szCs w:val="20"/>
              </w:rPr>
            </w:pPr>
            <w:r>
              <w:rPr>
                <w:sz w:val="20"/>
                <w:szCs w:val="20"/>
              </w:rPr>
              <w:t xml:space="preserve">986,79291  </w:t>
            </w:r>
          </w:p>
        </w:tc>
        <w:tc>
          <w:tcPr>
            <w:tcW w:w="1423" w:type="dxa"/>
            <w:tcBorders>
              <w:top w:val="nil"/>
              <w:left w:val="nil"/>
              <w:bottom w:val="single" w:sz="4" w:space="0" w:color="auto"/>
              <w:right w:val="single" w:sz="4" w:space="0" w:color="auto"/>
            </w:tcBorders>
            <w:vAlign w:val="center"/>
            <w:hideMark/>
          </w:tcPr>
          <w:p w14:paraId="17F2CD40" w14:textId="77777777" w:rsidR="00C258AA" w:rsidRDefault="00C258AA">
            <w:pPr>
              <w:jc w:val="center"/>
              <w:rPr>
                <w:sz w:val="20"/>
                <w:szCs w:val="20"/>
              </w:rPr>
            </w:pPr>
            <w:r>
              <w:rPr>
                <w:sz w:val="20"/>
                <w:szCs w:val="20"/>
              </w:rPr>
              <w:t xml:space="preserve">0,00000  </w:t>
            </w:r>
          </w:p>
        </w:tc>
        <w:tc>
          <w:tcPr>
            <w:tcW w:w="1440" w:type="dxa"/>
            <w:tcBorders>
              <w:top w:val="nil"/>
              <w:left w:val="nil"/>
              <w:bottom w:val="single" w:sz="4" w:space="0" w:color="auto"/>
              <w:right w:val="single" w:sz="4" w:space="0" w:color="auto"/>
            </w:tcBorders>
            <w:vAlign w:val="center"/>
            <w:hideMark/>
          </w:tcPr>
          <w:p w14:paraId="58B8E179" w14:textId="77777777" w:rsidR="00C258AA" w:rsidRDefault="00C258AA">
            <w:pPr>
              <w:jc w:val="center"/>
              <w:rPr>
                <w:sz w:val="20"/>
                <w:szCs w:val="20"/>
              </w:rPr>
            </w:pPr>
            <w:r>
              <w:rPr>
                <w:sz w:val="20"/>
                <w:szCs w:val="20"/>
              </w:rPr>
              <w:t xml:space="preserve">493,08016  </w:t>
            </w:r>
          </w:p>
        </w:tc>
        <w:tc>
          <w:tcPr>
            <w:tcW w:w="1527" w:type="dxa"/>
            <w:tcBorders>
              <w:top w:val="nil"/>
              <w:left w:val="nil"/>
              <w:bottom w:val="single" w:sz="4" w:space="0" w:color="auto"/>
              <w:right w:val="single" w:sz="4" w:space="0" w:color="auto"/>
            </w:tcBorders>
            <w:vAlign w:val="center"/>
            <w:hideMark/>
          </w:tcPr>
          <w:p w14:paraId="47AEB4E6" w14:textId="77777777" w:rsidR="00C258AA" w:rsidRDefault="00C258AA">
            <w:pPr>
              <w:jc w:val="center"/>
              <w:rPr>
                <w:sz w:val="20"/>
                <w:szCs w:val="20"/>
              </w:rPr>
            </w:pPr>
            <w:r>
              <w:rPr>
                <w:sz w:val="20"/>
                <w:szCs w:val="20"/>
              </w:rPr>
              <w:t xml:space="preserve">1 479,87307  </w:t>
            </w:r>
          </w:p>
        </w:tc>
      </w:tr>
      <w:tr w:rsidR="00C258AA" w14:paraId="77912A62" w14:textId="77777777" w:rsidTr="002D3913">
        <w:trPr>
          <w:gridAfter w:val="1"/>
          <w:wAfter w:w="14" w:type="dxa"/>
          <w:trHeight w:val="536"/>
        </w:trPr>
        <w:tc>
          <w:tcPr>
            <w:tcW w:w="4111" w:type="dxa"/>
            <w:tcBorders>
              <w:top w:val="nil"/>
              <w:left w:val="single" w:sz="4" w:space="0" w:color="auto"/>
              <w:bottom w:val="single" w:sz="4" w:space="0" w:color="auto"/>
              <w:right w:val="single" w:sz="4" w:space="0" w:color="auto"/>
            </w:tcBorders>
            <w:vAlign w:val="center"/>
            <w:hideMark/>
          </w:tcPr>
          <w:p w14:paraId="1258BEBC" w14:textId="77777777" w:rsidR="00C258AA" w:rsidRDefault="00C258AA">
            <w:pPr>
              <w:rPr>
                <w:sz w:val="20"/>
                <w:szCs w:val="20"/>
              </w:rPr>
            </w:pPr>
            <w:r>
              <w:rPr>
                <w:sz w:val="20"/>
                <w:szCs w:val="20"/>
              </w:rPr>
              <w:t>Иные закупки товаров, работ и услуг для обеспечения государственных (муниципальных) нужд</w:t>
            </w:r>
          </w:p>
        </w:tc>
        <w:tc>
          <w:tcPr>
            <w:tcW w:w="571" w:type="dxa"/>
            <w:tcBorders>
              <w:top w:val="nil"/>
              <w:left w:val="nil"/>
              <w:bottom w:val="single" w:sz="4" w:space="0" w:color="auto"/>
              <w:right w:val="single" w:sz="4" w:space="0" w:color="auto"/>
            </w:tcBorders>
            <w:vAlign w:val="center"/>
            <w:hideMark/>
          </w:tcPr>
          <w:p w14:paraId="7199ED0A" w14:textId="77777777" w:rsidR="00C258AA" w:rsidRDefault="00C258AA">
            <w:pPr>
              <w:jc w:val="center"/>
              <w:rPr>
                <w:sz w:val="20"/>
                <w:szCs w:val="20"/>
              </w:rPr>
            </w:pPr>
            <w:r>
              <w:rPr>
                <w:sz w:val="20"/>
                <w:szCs w:val="20"/>
              </w:rPr>
              <w:t>650</w:t>
            </w:r>
          </w:p>
        </w:tc>
        <w:tc>
          <w:tcPr>
            <w:tcW w:w="572" w:type="dxa"/>
            <w:tcBorders>
              <w:top w:val="nil"/>
              <w:left w:val="nil"/>
              <w:bottom w:val="single" w:sz="4" w:space="0" w:color="auto"/>
              <w:right w:val="single" w:sz="4" w:space="0" w:color="auto"/>
            </w:tcBorders>
            <w:vAlign w:val="center"/>
            <w:hideMark/>
          </w:tcPr>
          <w:p w14:paraId="3927820F" w14:textId="77777777" w:rsidR="00C258AA" w:rsidRDefault="00C258AA">
            <w:pPr>
              <w:jc w:val="center"/>
              <w:rPr>
                <w:sz w:val="20"/>
                <w:szCs w:val="20"/>
              </w:rPr>
            </w:pPr>
            <w:r>
              <w:rPr>
                <w:sz w:val="20"/>
                <w:szCs w:val="20"/>
              </w:rPr>
              <w:t>03</w:t>
            </w:r>
          </w:p>
        </w:tc>
        <w:tc>
          <w:tcPr>
            <w:tcW w:w="572" w:type="dxa"/>
            <w:tcBorders>
              <w:top w:val="nil"/>
              <w:left w:val="nil"/>
              <w:bottom w:val="single" w:sz="4" w:space="0" w:color="auto"/>
              <w:right w:val="single" w:sz="4" w:space="0" w:color="auto"/>
            </w:tcBorders>
            <w:vAlign w:val="center"/>
            <w:hideMark/>
          </w:tcPr>
          <w:p w14:paraId="3BB542CE" w14:textId="77777777" w:rsidR="00C258AA" w:rsidRDefault="00C258AA">
            <w:pPr>
              <w:jc w:val="center"/>
              <w:rPr>
                <w:sz w:val="20"/>
                <w:szCs w:val="20"/>
              </w:rPr>
            </w:pPr>
            <w:r>
              <w:rPr>
                <w:sz w:val="20"/>
                <w:szCs w:val="20"/>
              </w:rPr>
              <w:t>10</w:t>
            </w:r>
          </w:p>
        </w:tc>
        <w:tc>
          <w:tcPr>
            <w:tcW w:w="1423" w:type="dxa"/>
            <w:tcBorders>
              <w:top w:val="nil"/>
              <w:left w:val="nil"/>
              <w:bottom w:val="single" w:sz="4" w:space="0" w:color="auto"/>
              <w:right w:val="single" w:sz="4" w:space="0" w:color="auto"/>
            </w:tcBorders>
            <w:vAlign w:val="center"/>
            <w:hideMark/>
          </w:tcPr>
          <w:p w14:paraId="33D0AC02" w14:textId="77777777" w:rsidR="00C258AA" w:rsidRDefault="00C258AA">
            <w:pPr>
              <w:jc w:val="center"/>
              <w:rPr>
                <w:sz w:val="20"/>
                <w:szCs w:val="20"/>
              </w:rPr>
            </w:pPr>
            <w:r>
              <w:rPr>
                <w:sz w:val="20"/>
                <w:szCs w:val="20"/>
              </w:rPr>
              <w:t>0900399990</w:t>
            </w:r>
          </w:p>
        </w:tc>
        <w:tc>
          <w:tcPr>
            <w:tcW w:w="572" w:type="dxa"/>
            <w:tcBorders>
              <w:top w:val="nil"/>
              <w:left w:val="nil"/>
              <w:bottom w:val="single" w:sz="4" w:space="0" w:color="auto"/>
              <w:right w:val="single" w:sz="4" w:space="0" w:color="auto"/>
            </w:tcBorders>
            <w:vAlign w:val="center"/>
            <w:hideMark/>
          </w:tcPr>
          <w:p w14:paraId="67639407" w14:textId="77777777" w:rsidR="00C258AA" w:rsidRDefault="00C258AA">
            <w:pPr>
              <w:jc w:val="center"/>
              <w:rPr>
                <w:sz w:val="20"/>
                <w:szCs w:val="20"/>
              </w:rPr>
            </w:pPr>
            <w:r>
              <w:rPr>
                <w:sz w:val="20"/>
                <w:szCs w:val="20"/>
              </w:rPr>
              <w:t>240</w:t>
            </w:r>
          </w:p>
        </w:tc>
        <w:tc>
          <w:tcPr>
            <w:tcW w:w="1564" w:type="dxa"/>
            <w:tcBorders>
              <w:top w:val="nil"/>
              <w:left w:val="nil"/>
              <w:bottom w:val="single" w:sz="4" w:space="0" w:color="auto"/>
              <w:right w:val="single" w:sz="4" w:space="0" w:color="auto"/>
            </w:tcBorders>
            <w:vAlign w:val="center"/>
            <w:hideMark/>
          </w:tcPr>
          <w:p w14:paraId="7232BF6F" w14:textId="77777777" w:rsidR="00C258AA" w:rsidRDefault="00C258AA">
            <w:pPr>
              <w:jc w:val="center"/>
              <w:rPr>
                <w:sz w:val="20"/>
                <w:szCs w:val="20"/>
              </w:rPr>
            </w:pPr>
            <w:r>
              <w:rPr>
                <w:sz w:val="20"/>
                <w:szCs w:val="20"/>
              </w:rPr>
              <w:t xml:space="preserve">986,79291  </w:t>
            </w:r>
          </w:p>
        </w:tc>
        <w:tc>
          <w:tcPr>
            <w:tcW w:w="1564" w:type="dxa"/>
            <w:tcBorders>
              <w:top w:val="nil"/>
              <w:left w:val="nil"/>
              <w:bottom w:val="single" w:sz="4" w:space="0" w:color="auto"/>
              <w:right w:val="single" w:sz="4" w:space="0" w:color="auto"/>
            </w:tcBorders>
            <w:vAlign w:val="center"/>
            <w:hideMark/>
          </w:tcPr>
          <w:p w14:paraId="1FE6FEEF" w14:textId="77777777" w:rsidR="00C258AA" w:rsidRDefault="00C258AA">
            <w:pPr>
              <w:jc w:val="center"/>
              <w:rPr>
                <w:sz w:val="20"/>
                <w:szCs w:val="20"/>
              </w:rPr>
            </w:pPr>
            <w:r>
              <w:rPr>
                <w:sz w:val="20"/>
                <w:szCs w:val="20"/>
              </w:rPr>
              <w:t xml:space="preserve">986,79291  </w:t>
            </w:r>
          </w:p>
        </w:tc>
        <w:tc>
          <w:tcPr>
            <w:tcW w:w="1423" w:type="dxa"/>
            <w:tcBorders>
              <w:top w:val="nil"/>
              <w:left w:val="nil"/>
              <w:bottom w:val="single" w:sz="4" w:space="0" w:color="auto"/>
              <w:right w:val="single" w:sz="4" w:space="0" w:color="auto"/>
            </w:tcBorders>
            <w:vAlign w:val="center"/>
            <w:hideMark/>
          </w:tcPr>
          <w:p w14:paraId="7BCEE92B" w14:textId="77777777" w:rsidR="00C258AA" w:rsidRDefault="00C258AA">
            <w:pPr>
              <w:jc w:val="center"/>
              <w:rPr>
                <w:sz w:val="20"/>
                <w:szCs w:val="20"/>
              </w:rPr>
            </w:pPr>
            <w:r>
              <w:rPr>
                <w:sz w:val="20"/>
                <w:szCs w:val="20"/>
              </w:rPr>
              <w:t xml:space="preserve">0,00000  </w:t>
            </w:r>
          </w:p>
        </w:tc>
        <w:tc>
          <w:tcPr>
            <w:tcW w:w="1440" w:type="dxa"/>
            <w:tcBorders>
              <w:top w:val="nil"/>
              <w:left w:val="nil"/>
              <w:bottom w:val="single" w:sz="4" w:space="0" w:color="auto"/>
              <w:right w:val="single" w:sz="4" w:space="0" w:color="auto"/>
            </w:tcBorders>
            <w:vAlign w:val="center"/>
            <w:hideMark/>
          </w:tcPr>
          <w:p w14:paraId="4BD4085D" w14:textId="77777777" w:rsidR="00C258AA" w:rsidRDefault="00C258AA">
            <w:pPr>
              <w:jc w:val="center"/>
              <w:rPr>
                <w:sz w:val="20"/>
                <w:szCs w:val="20"/>
              </w:rPr>
            </w:pPr>
            <w:r>
              <w:rPr>
                <w:sz w:val="20"/>
                <w:szCs w:val="20"/>
              </w:rPr>
              <w:t xml:space="preserve">493,08016  </w:t>
            </w:r>
          </w:p>
        </w:tc>
        <w:tc>
          <w:tcPr>
            <w:tcW w:w="1527" w:type="dxa"/>
            <w:tcBorders>
              <w:top w:val="nil"/>
              <w:left w:val="nil"/>
              <w:bottom w:val="single" w:sz="4" w:space="0" w:color="auto"/>
              <w:right w:val="single" w:sz="4" w:space="0" w:color="auto"/>
            </w:tcBorders>
            <w:vAlign w:val="center"/>
            <w:hideMark/>
          </w:tcPr>
          <w:p w14:paraId="2051A770" w14:textId="77777777" w:rsidR="00C258AA" w:rsidRDefault="00C258AA">
            <w:pPr>
              <w:jc w:val="center"/>
              <w:rPr>
                <w:sz w:val="20"/>
                <w:szCs w:val="20"/>
              </w:rPr>
            </w:pPr>
            <w:r>
              <w:rPr>
                <w:sz w:val="20"/>
                <w:szCs w:val="20"/>
              </w:rPr>
              <w:t>1 479,87307</w:t>
            </w:r>
          </w:p>
        </w:tc>
      </w:tr>
      <w:tr w:rsidR="00C258AA" w14:paraId="335979A5" w14:textId="77777777" w:rsidTr="002D3913">
        <w:trPr>
          <w:gridAfter w:val="1"/>
          <w:wAfter w:w="14" w:type="dxa"/>
          <w:trHeight w:val="592"/>
        </w:trPr>
        <w:tc>
          <w:tcPr>
            <w:tcW w:w="4111" w:type="dxa"/>
            <w:tcBorders>
              <w:top w:val="nil"/>
              <w:left w:val="single" w:sz="4" w:space="0" w:color="auto"/>
              <w:bottom w:val="single" w:sz="4" w:space="0" w:color="auto"/>
              <w:right w:val="single" w:sz="4" w:space="0" w:color="auto"/>
            </w:tcBorders>
            <w:vAlign w:val="center"/>
            <w:hideMark/>
          </w:tcPr>
          <w:p w14:paraId="1713E25F" w14:textId="77777777" w:rsidR="00C258AA" w:rsidRDefault="00C258AA">
            <w:pPr>
              <w:rPr>
                <w:sz w:val="20"/>
                <w:szCs w:val="20"/>
              </w:rPr>
            </w:pPr>
            <w:r>
              <w:rPr>
                <w:sz w:val="20"/>
                <w:szCs w:val="20"/>
              </w:rPr>
              <w:t>Другие вопросы в области национальной безопасности и правоохранительной деятельности</w:t>
            </w:r>
          </w:p>
        </w:tc>
        <w:tc>
          <w:tcPr>
            <w:tcW w:w="571" w:type="dxa"/>
            <w:tcBorders>
              <w:top w:val="nil"/>
              <w:left w:val="nil"/>
              <w:bottom w:val="single" w:sz="4" w:space="0" w:color="auto"/>
              <w:right w:val="single" w:sz="4" w:space="0" w:color="auto"/>
            </w:tcBorders>
            <w:vAlign w:val="center"/>
            <w:hideMark/>
          </w:tcPr>
          <w:p w14:paraId="70E01839" w14:textId="77777777" w:rsidR="00C258AA" w:rsidRDefault="00C258AA">
            <w:pPr>
              <w:jc w:val="center"/>
              <w:rPr>
                <w:sz w:val="20"/>
                <w:szCs w:val="20"/>
              </w:rPr>
            </w:pPr>
            <w:r>
              <w:rPr>
                <w:sz w:val="20"/>
                <w:szCs w:val="20"/>
              </w:rPr>
              <w:t>650</w:t>
            </w:r>
          </w:p>
        </w:tc>
        <w:tc>
          <w:tcPr>
            <w:tcW w:w="572" w:type="dxa"/>
            <w:tcBorders>
              <w:top w:val="nil"/>
              <w:left w:val="nil"/>
              <w:bottom w:val="single" w:sz="4" w:space="0" w:color="auto"/>
              <w:right w:val="single" w:sz="4" w:space="0" w:color="auto"/>
            </w:tcBorders>
            <w:vAlign w:val="center"/>
            <w:hideMark/>
          </w:tcPr>
          <w:p w14:paraId="600E2802" w14:textId="77777777" w:rsidR="00C258AA" w:rsidRDefault="00C258AA">
            <w:pPr>
              <w:jc w:val="center"/>
              <w:rPr>
                <w:sz w:val="20"/>
                <w:szCs w:val="20"/>
              </w:rPr>
            </w:pPr>
            <w:r>
              <w:rPr>
                <w:sz w:val="20"/>
                <w:szCs w:val="20"/>
              </w:rPr>
              <w:t>03</w:t>
            </w:r>
          </w:p>
        </w:tc>
        <w:tc>
          <w:tcPr>
            <w:tcW w:w="572" w:type="dxa"/>
            <w:tcBorders>
              <w:top w:val="nil"/>
              <w:left w:val="nil"/>
              <w:bottom w:val="single" w:sz="4" w:space="0" w:color="auto"/>
              <w:right w:val="single" w:sz="4" w:space="0" w:color="auto"/>
            </w:tcBorders>
            <w:vAlign w:val="center"/>
            <w:hideMark/>
          </w:tcPr>
          <w:p w14:paraId="1A21C4BF" w14:textId="77777777" w:rsidR="00C258AA" w:rsidRDefault="00C258AA">
            <w:pPr>
              <w:jc w:val="center"/>
              <w:rPr>
                <w:sz w:val="20"/>
                <w:szCs w:val="20"/>
              </w:rPr>
            </w:pPr>
            <w:r>
              <w:rPr>
                <w:sz w:val="20"/>
                <w:szCs w:val="20"/>
              </w:rPr>
              <w:t>14</w:t>
            </w:r>
          </w:p>
        </w:tc>
        <w:tc>
          <w:tcPr>
            <w:tcW w:w="1423" w:type="dxa"/>
            <w:tcBorders>
              <w:top w:val="nil"/>
              <w:left w:val="nil"/>
              <w:bottom w:val="single" w:sz="4" w:space="0" w:color="auto"/>
              <w:right w:val="single" w:sz="4" w:space="0" w:color="auto"/>
            </w:tcBorders>
            <w:vAlign w:val="center"/>
            <w:hideMark/>
          </w:tcPr>
          <w:p w14:paraId="1C859C12" w14:textId="77777777" w:rsidR="00C258AA" w:rsidRDefault="00C258AA">
            <w:pPr>
              <w:jc w:val="center"/>
              <w:rPr>
                <w:sz w:val="20"/>
                <w:szCs w:val="20"/>
              </w:rPr>
            </w:pPr>
            <w:r>
              <w:rPr>
                <w:sz w:val="20"/>
                <w:szCs w:val="20"/>
              </w:rPr>
              <w:t> </w:t>
            </w:r>
          </w:p>
        </w:tc>
        <w:tc>
          <w:tcPr>
            <w:tcW w:w="572" w:type="dxa"/>
            <w:tcBorders>
              <w:top w:val="nil"/>
              <w:left w:val="nil"/>
              <w:bottom w:val="single" w:sz="4" w:space="0" w:color="auto"/>
              <w:right w:val="single" w:sz="4" w:space="0" w:color="auto"/>
            </w:tcBorders>
            <w:vAlign w:val="center"/>
            <w:hideMark/>
          </w:tcPr>
          <w:p w14:paraId="4CC1195B" w14:textId="77777777" w:rsidR="00C258AA" w:rsidRDefault="00C258AA">
            <w:pPr>
              <w:jc w:val="center"/>
              <w:rPr>
                <w:sz w:val="20"/>
                <w:szCs w:val="20"/>
              </w:rPr>
            </w:pPr>
            <w:r>
              <w:rPr>
                <w:sz w:val="20"/>
                <w:szCs w:val="20"/>
              </w:rPr>
              <w:t> </w:t>
            </w:r>
          </w:p>
        </w:tc>
        <w:tc>
          <w:tcPr>
            <w:tcW w:w="1564" w:type="dxa"/>
            <w:tcBorders>
              <w:top w:val="nil"/>
              <w:left w:val="nil"/>
              <w:bottom w:val="single" w:sz="4" w:space="0" w:color="auto"/>
              <w:right w:val="single" w:sz="4" w:space="0" w:color="auto"/>
            </w:tcBorders>
            <w:vAlign w:val="center"/>
            <w:hideMark/>
          </w:tcPr>
          <w:p w14:paraId="26F6A874" w14:textId="77777777" w:rsidR="00C258AA" w:rsidRDefault="00C258AA">
            <w:pPr>
              <w:jc w:val="center"/>
              <w:rPr>
                <w:sz w:val="20"/>
                <w:szCs w:val="20"/>
              </w:rPr>
            </w:pPr>
            <w:r>
              <w:rPr>
                <w:sz w:val="20"/>
                <w:szCs w:val="20"/>
              </w:rPr>
              <w:t xml:space="preserve">2 167,59583  </w:t>
            </w:r>
          </w:p>
        </w:tc>
        <w:tc>
          <w:tcPr>
            <w:tcW w:w="1564" w:type="dxa"/>
            <w:tcBorders>
              <w:top w:val="nil"/>
              <w:left w:val="nil"/>
              <w:bottom w:val="single" w:sz="4" w:space="0" w:color="auto"/>
              <w:right w:val="single" w:sz="4" w:space="0" w:color="auto"/>
            </w:tcBorders>
            <w:vAlign w:val="center"/>
            <w:hideMark/>
          </w:tcPr>
          <w:p w14:paraId="5FA92F4C" w14:textId="77777777" w:rsidR="00C258AA" w:rsidRDefault="00C258AA">
            <w:pPr>
              <w:jc w:val="center"/>
              <w:rPr>
                <w:sz w:val="20"/>
                <w:szCs w:val="20"/>
              </w:rPr>
            </w:pPr>
            <w:r>
              <w:rPr>
                <w:sz w:val="20"/>
                <w:szCs w:val="20"/>
              </w:rPr>
              <w:t xml:space="preserve">2 167,59583  </w:t>
            </w:r>
          </w:p>
        </w:tc>
        <w:tc>
          <w:tcPr>
            <w:tcW w:w="1423" w:type="dxa"/>
            <w:tcBorders>
              <w:top w:val="nil"/>
              <w:left w:val="nil"/>
              <w:bottom w:val="single" w:sz="4" w:space="0" w:color="auto"/>
              <w:right w:val="single" w:sz="4" w:space="0" w:color="auto"/>
            </w:tcBorders>
            <w:vAlign w:val="center"/>
            <w:hideMark/>
          </w:tcPr>
          <w:p w14:paraId="7888698C" w14:textId="77777777" w:rsidR="00C258AA" w:rsidRDefault="00C258AA">
            <w:pPr>
              <w:jc w:val="center"/>
              <w:rPr>
                <w:sz w:val="20"/>
                <w:szCs w:val="20"/>
              </w:rPr>
            </w:pPr>
            <w:r>
              <w:rPr>
                <w:sz w:val="20"/>
                <w:szCs w:val="20"/>
              </w:rPr>
              <w:t xml:space="preserve">0,00000  </w:t>
            </w:r>
          </w:p>
        </w:tc>
        <w:tc>
          <w:tcPr>
            <w:tcW w:w="1440" w:type="dxa"/>
            <w:tcBorders>
              <w:top w:val="nil"/>
              <w:left w:val="nil"/>
              <w:bottom w:val="single" w:sz="4" w:space="0" w:color="auto"/>
              <w:right w:val="single" w:sz="4" w:space="0" w:color="auto"/>
            </w:tcBorders>
            <w:vAlign w:val="center"/>
            <w:hideMark/>
          </w:tcPr>
          <w:p w14:paraId="24461221" w14:textId="77777777" w:rsidR="00C258AA" w:rsidRDefault="00C258AA">
            <w:pPr>
              <w:jc w:val="center"/>
              <w:rPr>
                <w:sz w:val="20"/>
                <w:szCs w:val="20"/>
              </w:rPr>
            </w:pPr>
            <w:r>
              <w:rPr>
                <w:sz w:val="20"/>
                <w:szCs w:val="20"/>
              </w:rPr>
              <w:t xml:space="preserve">0,00000  </w:t>
            </w:r>
          </w:p>
        </w:tc>
        <w:tc>
          <w:tcPr>
            <w:tcW w:w="1527" w:type="dxa"/>
            <w:tcBorders>
              <w:top w:val="nil"/>
              <w:left w:val="nil"/>
              <w:bottom w:val="single" w:sz="4" w:space="0" w:color="auto"/>
              <w:right w:val="single" w:sz="4" w:space="0" w:color="auto"/>
            </w:tcBorders>
            <w:vAlign w:val="center"/>
            <w:hideMark/>
          </w:tcPr>
          <w:p w14:paraId="2F322F9D" w14:textId="77777777" w:rsidR="00C258AA" w:rsidRDefault="00C258AA">
            <w:pPr>
              <w:jc w:val="center"/>
              <w:rPr>
                <w:sz w:val="20"/>
                <w:szCs w:val="20"/>
              </w:rPr>
            </w:pPr>
            <w:r>
              <w:rPr>
                <w:sz w:val="20"/>
                <w:szCs w:val="20"/>
              </w:rPr>
              <w:t xml:space="preserve">2 167,59583  </w:t>
            </w:r>
          </w:p>
        </w:tc>
      </w:tr>
      <w:tr w:rsidR="00C258AA" w14:paraId="51C1C5CE" w14:textId="77777777" w:rsidTr="002D3913">
        <w:trPr>
          <w:gridAfter w:val="1"/>
          <w:wAfter w:w="14" w:type="dxa"/>
          <w:trHeight w:val="284"/>
        </w:trPr>
        <w:tc>
          <w:tcPr>
            <w:tcW w:w="4111" w:type="dxa"/>
            <w:tcBorders>
              <w:top w:val="nil"/>
              <w:left w:val="single" w:sz="4" w:space="0" w:color="auto"/>
              <w:bottom w:val="single" w:sz="4" w:space="0" w:color="auto"/>
              <w:right w:val="single" w:sz="4" w:space="0" w:color="auto"/>
            </w:tcBorders>
            <w:vAlign w:val="center"/>
            <w:hideMark/>
          </w:tcPr>
          <w:p w14:paraId="0A9C8018" w14:textId="77777777" w:rsidR="00C258AA" w:rsidRDefault="00C258AA">
            <w:pPr>
              <w:rPr>
                <w:sz w:val="20"/>
                <w:szCs w:val="20"/>
              </w:rPr>
            </w:pPr>
            <w:r>
              <w:rPr>
                <w:sz w:val="20"/>
                <w:szCs w:val="20"/>
              </w:rPr>
              <w:t>Муниципальная программа "Профилактика правонарушений на территории сельского поселения Салым"</w:t>
            </w:r>
          </w:p>
        </w:tc>
        <w:tc>
          <w:tcPr>
            <w:tcW w:w="571" w:type="dxa"/>
            <w:tcBorders>
              <w:top w:val="nil"/>
              <w:left w:val="nil"/>
              <w:bottom w:val="single" w:sz="4" w:space="0" w:color="auto"/>
              <w:right w:val="single" w:sz="4" w:space="0" w:color="auto"/>
            </w:tcBorders>
            <w:vAlign w:val="center"/>
            <w:hideMark/>
          </w:tcPr>
          <w:p w14:paraId="30EAC155" w14:textId="77777777" w:rsidR="00C258AA" w:rsidRDefault="00C258AA">
            <w:pPr>
              <w:jc w:val="center"/>
              <w:rPr>
                <w:sz w:val="20"/>
                <w:szCs w:val="20"/>
              </w:rPr>
            </w:pPr>
            <w:r>
              <w:rPr>
                <w:sz w:val="20"/>
                <w:szCs w:val="20"/>
              </w:rPr>
              <w:t>650</w:t>
            </w:r>
          </w:p>
        </w:tc>
        <w:tc>
          <w:tcPr>
            <w:tcW w:w="572" w:type="dxa"/>
            <w:tcBorders>
              <w:top w:val="nil"/>
              <w:left w:val="nil"/>
              <w:bottom w:val="single" w:sz="4" w:space="0" w:color="auto"/>
              <w:right w:val="single" w:sz="4" w:space="0" w:color="auto"/>
            </w:tcBorders>
            <w:vAlign w:val="center"/>
            <w:hideMark/>
          </w:tcPr>
          <w:p w14:paraId="39079E97" w14:textId="77777777" w:rsidR="00C258AA" w:rsidRDefault="00C258AA">
            <w:pPr>
              <w:jc w:val="center"/>
              <w:rPr>
                <w:sz w:val="20"/>
                <w:szCs w:val="20"/>
              </w:rPr>
            </w:pPr>
            <w:r>
              <w:rPr>
                <w:sz w:val="20"/>
                <w:szCs w:val="20"/>
              </w:rPr>
              <w:t>03</w:t>
            </w:r>
          </w:p>
        </w:tc>
        <w:tc>
          <w:tcPr>
            <w:tcW w:w="572" w:type="dxa"/>
            <w:tcBorders>
              <w:top w:val="nil"/>
              <w:left w:val="nil"/>
              <w:bottom w:val="single" w:sz="4" w:space="0" w:color="auto"/>
              <w:right w:val="single" w:sz="4" w:space="0" w:color="auto"/>
            </w:tcBorders>
            <w:vAlign w:val="center"/>
            <w:hideMark/>
          </w:tcPr>
          <w:p w14:paraId="745BCFFC" w14:textId="77777777" w:rsidR="00C258AA" w:rsidRDefault="00C258AA">
            <w:pPr>
              <w:jc w:val="center"/>
              <w:rPr>
                <w:sz w:val="20"/>
                <w:szCs w:val="20"/>
              </w:rPr>
            </w:pPr>
            <w:r>
              <w:rPr>
                <w:sz w:val="20"/>
                <w:szCs w:val="20"/>
              </w:rPr>
              <w:t>14</w:t>
            </w:r>
          </w:p>
        </w:tc>
        <w:tc>
          <w:tcPr>
            <w:tcW w:w="1423" w:type="dxa"/>
            <w:tcBorders>
              <w:top w:val="nil"/>
              <w:left w:val="nil"/>
              <w:bottom w:val="single" w:sz="4" w:space="0" w:color="auto"/>
              <w:right w:val="single" w:sz="4" w:space="0" w:color="auto"/>
            </w:tcBorders>
            <w:vAlign w:val="center"/>
            <w:hideMark/>
          </w:tcPr>
          <w:p w14:paraId="0146DB2E" w14:textId="77777777" w:rsidR="00C258AA" w:rsidRDefault="00C258AA">
            <w:pPr>
              <w:jc w:val="center"/>
              <w:rPr>
                <w:sz w:val="20"/>
                <w:szCs w:val="20"/>
              </w:rPr>
            </w:pPr>
            <w:r>
              <w:rPr>
                <w:sz w:val="20"/>
                <w:szCs w:val="20"/>
              </w:rPr>
              <w:t>0300000000</w:t>
            </w:r>
          </w:p>
        </w:tc>
        <w:tc>
          <w:tcPr>
            <w:tcW w:w="572" w:type="dxa"/>
            <w:tcBorders>
              <w:top w:val="nil"/>
              <w:left w:val="nil"/>
              <w:bottom w:val="single" w:sz="4" w:space="0" w:color="auto"/>
              <w:right w:val="single" w:sz="4" w:space="0" w:color="auto"/>
            </w:tcBorders>
            <w:vAlign w:val="center"/>
            <w:hideMark/>
          </w:tcPr>
          <w:p w14:paraId="16532517" w14:textId="77777777" w:rsidR="00C258AA" w:rsidRDefault="00C258AA">
            <w:pPr>
              <w:jc w:val="center"/>
              <w:rPr>
                <w:sz w:val="20"/>
                <w:szCs w:val="20"/>
              </w:rPr>
            </w:pPr>
            <w:r>
              <w:rPr>
                <w:sz w:val="20"/>
                <w:szCs w:val="20"/>
              </w:rPr>
              <w:t> </w:t>
            </w:r>
          </w:p>
        </w:tc>
        <w:tc>
          <w:tcPr>
            <w:tcW w:w="1564" w:type="dxa"/>
            <w:tcBorders>
              <w:top w:val="nil"/>
              <w:left w:val="nil"/>
              <w:bottom w:val="single" w:sz="4" w:space="0" w:color="auto"/>
              <w:right w:val="single" w:sz="4" w:space="0" w:color="auto"/>
            </w:tcBorders>
            <w:vAlign w:val="center"/>
            <w:hideMark/>
          </w:tcPr>
          <w:p w14:paraId="0EC2B1BC" w14:textId="77777777" w:rsidR="00C258AA" w:rsidRDefault="00C258AA">
            <w:pPr>
              <w:jc w:val="center"/>
              <w:rPr>
                <w:sz w:val="20"/>
                <w:szCs w:val="20"/>
              </w:rPr>
            </w:pPr>
            <w:r>
              <w:rPr>
                <w:sz w:val="20"/>
                <w:szCs w:val="20"/>
              </w:rPr>
              <w:t xml:space="preserve">2 167,59583  </w:t>
            </w:r>
          </w:p>
        </w:tc>
        <w:tc>
          <w:tcPr>
            <w:tcW w:w="1564" w:type="dxa"/>
            <w:tcBorders>
              <w:top w:val="nil"/>
              <w:left w:val="nil"/>
              <w:bottom w:val="single" w:sz="4" w:space="0" w:color="auto"/>
              <w:right w:val="single" w:sz="4" w:space="0" w:color="auto"/>
            </w:tcBorders>
            <w:vAlign w:val="center"/>
            <w:hideMark/>
          </w:tcPr>
          <w:p w14:paraId="5E29381F" w14:textId="77777777" w:rsidR="00C258AA" w:rsidRDefault="00C258AA">
            <w:pPr>
              <w:jc w:val="center"/>
              <w:rPr>
                <w:sz w:val="20"/>
                <w:szCs w:val="20"/>
              </w:rPr>
            </w:pPr>
            <w:r>
              <w:rPr>
                <w:sz w:val="20"/>
                <w:szCs w:val="20"/>
              </w:rPr>
              <w:t xml:space="preserve">2 167,59583  </w:t>
            </w:r>
          </w:p>
        </w:tc>
        <w:tc>
          <w:tcPr>
            <w:tcW w:w="1423" w:type="dxa"/>
            <w:tcBorders>
              <w:top w:val="nil"/>
              <w:left w:val="nil"/>
              <w:bottom w:val="single" w:sz="4" w:space="0" w:color="auto"/>
              <w:right w:val="single" w:sz="4" w:space="0" w:color="auto"/>
            </w:tcBorders>
            <w:vAlign w:val="center"/>
            <w:hideMark/>
          </w:tcPr>
          <w:p w14:paraId="6E5AF602" w14:textId="77777777" w:rsidR="00C258AA" w:rsidRDefault="00C258AA">
            <w:pPr>
              <w:jc w:val="center"/>
              <w:rPr>
                <w:sz w:val="20"/>
                <w:szCs w:val="20"/>
              </w:rPr>
            </w:pPr>
            <w:r>
              <w:rPr>
                <w:sz w:val="20"/>
                <w:szCs w:val="20"/>
              </w:rPr>
              <w:t xml:space="preserve">0,00000  </w:t>
            </w:r>
          </w:p>
        </w:tc>
        <w:tc>
          <w:tcPr>
            <w:tcW w:w="1440" w:type="dxa"/>
            <w:tcBorders>
              <w:top w:val="nil"/>
              <w:left w:val="nil"/>
              <w:bottom w:val="single" w:sz="4" w:space="0" w:color="auto"/>
              <w:right w:val="single" w:sz="4" w:space="0" w:color="auto"/>
            </w:tcBorders>
            <w:vAlign w:val="center"/>
            <w:hideMark/>
          </w:tcPr>
          <w:p w14:paraId="329C8CBC" w14:textId="77777777" w:rsidR="00C258AA" w:rsidRDefault="00C258AA">
            <w:pPr>
              <w:jc w:val="center"/>
              <w:rPr>
                <w:sz w:val="20"/>
                <w:szCs w:val="20"/>
              </w:rPr>
            </w:pPr>
            <w:r>
              <w:rPr>
                <w:sz w:val="20"/>
                <w:szCs w:val="20"/>
              </w:rPr>
              <w:t xml:space="preserve">0,00000  </w:t>
            </w:r>
          </w:p>
        </w:tc>
        <w:tc>
          <w:tcPr>
            <w:tcW w:w="1527" w:type="dxa"/>
            <w:tcBorders>
              <w:top w:val="nil"/>
              <w:left w:val="nil"/>
              <w:bottom w:val="single" w:sz="4" w:space="0" w:color="auto"/>
              <w:right w:val="single" w:sz="4" w:space="0" w:color="auto"/>
            </w:tcBorders>
            <w:vAlign w:val="center"/>
            <w:hideMark/>
          </w:tcPr>
          <w:p w14:paraId="3ACFD240" w14:textId="77777777" w:rsidR="00C258AA" w:rsidRDefault="00C258AA">
            <w:pPr>
              <w:jc w:val="center"/>
              <w:rPr>
                <w:sz w:val="20"/>
                <w:szCs w:val="20"/>
              </w:rPr>
            </w:pPr>
            <w:r>
              <w:rPr>
                <w:sz w:val="20"/>
                <w:szCs w:val="20"/>
              </w:rPr>
              <w:t xml:space="preserve">2 167,59583  </w:t>
            </w:r>
          </w:p>
        </w:tc>
      </w:tr>
      <w:tr w:rsidR="00C258AA" w14:paraId="6A73E00D" w14:textId="77777777" w:rsidTr="002D3913">
        <w:trPr>
          <w:gridAfter w:val="1"/>
          <w:wAfter w:w="14" w:type="dxa"/>
          <w:trHeight w:val="284"/>
        </w:trPr>
        <w:tc>
          <w:tcPr>
            <w:tcW w:w="4111" w:type="dxa"/>
            <w:tcBorders>
              <w:top w:val="nil"/>
              <w:left w:val="single" w:sz="4" w:space="0" w:color="auto"/>
              <w:bottom w:val="single" w:sz="4" w:space="0" w:color="auto"/>
              <w:right w:val="single" w:sz="4" w:space="0" w:color="auto"/>
            </w:tcBorders>
            <w:vAlign w:val="center"/>
            <w:hideMark/>
          </w:tcPr>
          <w:p w14:paraId="11CE4089" w14:textId="77777777" w:rsidR="00C258AA" w:rsidRDefault="00C258AA">
            <w:pPr>
              <w:rPr>
                <w:sz w:val="20"/>
                <w:szCs w:val="20"/>
              </w:rPr>
            </w:pPr>
            <w:r>
              <w:rPr>
                <w:sz w:val="20"/>
                <w:szCs w:val="20"/>
              </w:rPr>
              <w:t>Основное мероприятие " Создание условий для деятельности народных дружин"</w:t>
            </w:r>
          </w:p>
        </w:tc>
        <w:tc>
          <w:tcPr>
            <w:tcW w:w="571" w:type="dxa"/>
            <w:tcBorders>
              <w:top w:val="nil"/>
              <w:left w:val="nil"/>
              <w:bottom w:val="single" w:sz="4" w:space="0" w:color="auto"/>
              <w:right w:val="single" w:sz="4" w:space="0" w:color="auto"/>
            </w:tcBorders>
            <w:vAlign w:val="center"/>
            <w:hideMark/>
          </w:tcPr>
          <w:p w14:paraId="308E934C" w14:textId="77777777" w:rsidR="00C258AA" w:rsidRDefault="00C258AA">
            <w:pPr>
              <w:jc w:val="center"/>
              <w:rPr>
                <w:sz w:val="20"/>
                <w:szCs w:val="20"/>
              </w:rPr>
            </w:pPr>
            <w:r>
              <w:rPr>
                <w:sz w:val="20"/>
                <w:szCs w:val="20"/>
              </w:rPr>
              <w:t>650</w:t>
            </w:r>
          </w:p>
        </w:tc>
        <w:tc>
          <w:tcPr>
            <w:tcW w:w="572" w:type="dxa"/>
            <w:tcBorders>
              <w:top w:val="nil"/>
              <w:left w:val="nil"/>
              <w:bottom w:val="single" w:sz="4" w:space="0" w:color="auto"/>
              <w:right w:val="single" w:sz="4" w:space="0" w:color="auto"/>
            </w:tcBorders>
            <w:vAlign w:val="center"/>
            <w:hideMark/>
          </w:tcPr>
          <w:p w14:paraId="68B5A80B" w14:textId="77777777" w:rsidR="00C258AA" w:rsidRDefault="00C258AA">
            <w:pPr>
              <w:jc w:val="center"/>
              <w:rPr>
                <w:sz w:val="20"/>
                <w:szCs w:val="20"/>
              </w:rPr>
            </w:pPr>
            <w:r>
              <w:rPr>
                <w:sz w:val="20"/>
                <w:szCs w:val="20"/>
              </w:rPr>
              <w:t>03</w:t>
            </w:r>
          </w:p>
        </w:tc>
        <w:tc>
          <w:tcPr>
            <w:tcW w:w="572" w:type="dxa"/>
            <w:tcBorders>
              <w:top w:val="nil"/>
              <w:left w:val="nil"/>
              <w:bottom w:val="single" w:sz="4" w:space="0" w:color="auto"/>
              <w:right w:val="single" w:sz="4" w:space="0" w:color="auto"/>
            </w:tcBorders>
            <w:vAlign w:val="center"/>
            <w:hideMark/>
          </w:tcPr>
          <w:p w14:paraId="1BFC9B3E" w14:textId="77777777" w:rsidR="00C258AA" w:rsidRDefault="00C258AA">
            <w:pPr>
              <w:jc w:val="center"/>
              <w:rPr>
                <w:sz w:val="20"/>
                <w:szCs w:val="20"/>
              </w:rPr>
            </w:pPr>
            <w:r>
              <w:rPr>
                <w:sz w:val="20"/>
                <w:szCs w:val="20"/>
              </w:rPr>
              <w:t>14</w:t>
            </w:r>
          </w:p>
        </w:tc>
        <w:tc>
          <w:tcPr>
            <w:tcW w:w="1423" w:type="dxa"/>
            <w:tcBorders>
              <w:top w:val="nil"/>
              <w:left w:val="nil"/>
              <w:bottom w:val="single" w:sz="4" w:space="0" w:color="auto"/>
              <w:right w:val="single" w:sz="4" w:space="0" w:color="auto"/>
            </w:tcBorders>
            <w:vAlign w:val="center"/>
            <w:hideMark/>
          </w:tcPr>
          <w:p w14:paraId="44DC6CEB" w14:textId="77777777" w:rsidR="00C258AA" w:rsidRDefault="00C258AA">
            <w:pPr>
              <w:jc w:val="center"/>
              <w:rPr>
                <w:sz w:val="20"/>
                <w:szCs w:val="20"/>
              </w:rPr>
            </w:pPr>
            <w:r>
              <w:rPr>
                <w:sz w:val="20"/>
                <w:szCs w:val="20"/>
              </w:rPr>
              <w:t>0300100000</w:t>
            </w:r>
          </w:p>
        </w:tc>
        <w:tc>
          <w:tcPr>
            <w:tcW w:w="572" w:type="dxa"/>
            <w:tcBorders>
              <w:top w:val="nil"/>
              <w:left w:val="nil"/>
              <w:bottom w:val="single" w:sz="4" w:space="0" w:color="auto"/>
              <w:right w:val="single" w:sz="4" w:space="0" w:color="auto"/>
            </w:tcBorders>
            <w:vAlign w:val="center"/>
            <w:hideMark/>
          </w:tcPr>
          <w:p w14:paraId="574B5394" w14:textId="77777777" w:rsidR="00C258AA" w:rsidRDefault="00C258AA">
            <w:pPr>
              <w:jc w:val="center"/>
              <w:rPr>
                <w:sz w:val="20"/>
                <w:szCs w:val="20"/>
              </w:rPr>
            </w:pPr>
            <w:r>
              <w:rPr>
                <w:sz w:val="20"/>
                <w:szCs w:val="20"/>
              </w:rPr>
              <w:t> </w:t>
            </w:r>
          </w:p>
        </w:tc>
        <w:tc>
          <w:tcPr>
            <w:tcW w:w="1564" w:type="dxa"/>
            <w:tcBorders>
              <w:top w:val="nil"/>
              <w:left w:val="nil"/>
              <w:bottom w:val="single" w:sz="4" w:space="0" w:color="auto"/>
              <w:right w:val="single" w:sz="4" w:space="0" w:color="auto"/>
            </w:tcBorders>
            <w:vAlign w:val="center"/>
            <w:hideMark/>
          </w:tcPr>
          <w:p w14:paraId="7FD2374B" w14:textId="77777777" w:rsidR="00C258AA" w:rsidRDefault="00C258AA">
            <w:pPr>
              <w:jc w:val="center"/>
              <w:rPr>
                <w:sz w:val="20"/>
                <w:szCs w:val="20"/>
              </w:rPr>
            </w:pPr>
            <w:r>
              <w:rPr>
                <w:sz w:val="20"/>
                <w:szCs w:val="20"/>
              </w:rPr>
              <w:t xml:space="preserve">68,20454  </w:t>
            </w:r>
          </w:p>
        </w:tc>
        <w:tc>
          <w:tcPr>
            <w:tcW w:w="1564" w:type="dxa"/>
            <w:tcBorders>
              <w:top w:val="nil"/>
              <w:left w:val="nil"/>
              <w:bottom w:val="single" w:sz="4" w:space="0" w:color="auto"/>
              <w:right w:val="single" w:sz="4" w:space="0" w:color="auto"/>
            </w:tcBorders>
            <w:vAlign w:val="center"/>
            <w:hideMark/>
          </w:tcPr>
          <w:p w14:paraId="3EA032FB" w14:textId="77777777" w:rsidR="00C258AA" w:rsidRDefault="00C258AA">
            <w:pPr>
              <w:jc w:val="center"/>
              <w:rPr>
                <w:sz w:val="20"/>
                <w:szCs w:val="20"/>
              </w:rPr>
            </w:pPr>
            <w:r>
              <w:rPr>
                <w:sz w:val="20"/>
                <w:szCs w:val="20"/>
              </w:rPr>
              <w:t xml:space="preserve">68,20454  </w:t>
            </w:r>
          </w:p>
        </w:tc>
        <w:tc>
          <w:tcPr>
            <w:tcW w:w="1423" w:type="dxa"/>
            <w:tcBorders>
              <w:top w:val="nil"/>
              <w:left w:val="nil"/>
              <w:bottom w:val="single" w:sz="4" w:space="0" w:color="auto"/>
              <w:right w:val="single" w:sz="4" w:space="0" w:color="auto"/>
            </w:tcBorders>
            <w:vAlign w:val="center"/>
            <w:hideMark/>
          </w:tcPr>
          <w:p w14:paraId="22D08F0B" w14:textId="77777777" w:rsidR="00C258AA" w:rsidRDefault="00C258AA">
            <w:pPr>
              <w:jc w:val="center"/>
              <w:rPr>
                <w:sz w:val="20"/>
                <w:szCs w:val="20"/>
              </w:rPr>
            </w:pPr>
            <w:r>
              <w:rPr>
                <w:sz w:val="20"/>
                <w:szCs w:val="20"/>
              </w:rPr>
              <w:t xml:space="preserve">0,00000  </w:t>
            </w:r>
          </w:p>
        </w:tc>
        <w:tc>
          <w:tcPr>
            <w:tcW w:w="1440" w:type="dxa"/>
            <w:tcBorders>
              <w:top w:val="nil"/>
              <w:left w:val="nil"/>
              <w:bottom w:val="single" w:sz="4" w:space="0" w:color="auto"/>
              <w:right w:val="single" w:sz="4" w:space="0" w:color="auto"/>
            </w:tcBorders>
            <w:vAlign w:val="center"/>
            <w:hideMark/>
          </w:tcPr>
          <w:p w14:paraId="360C53E4" w14:textId="77777777" w:rsidR="00C258AA" w:rsidRDefault="00C258AA">
            <w:pPr>
              <w:jc w:val="center"/>
              <w:rPr>
                <w:sz w:val="20"/>
                <w:szCs w:val="20"/>
              </w:rPr>
            </w:pPr>
            <w:r>
              <w:rPr>
                <w:sz w:val="20"/>
                <w:szCs w:val="20"/>
              </w:rPr>
              <w:t xml:space="preserve">0,00000  </w:t>
            </w:r>
          </w:p>
        </w:tc>
        <w:tc>
          <w:tcPr>
            <w:tcW w:w="1527" w:type="dxa"/>
            <w:tcBorders>
              <w:top w:val="nil"/>
              <w:left w:val="nil"/>
              <w:bottom w:val="single" w:sz="4" w:space="0" w:color="auto"/>
              <w:right w:val="single" w:sz="4" w:space="0" w:color="auto"/>
            </w:tcBorders>
            <w:vAlign w:val="center"/>
            <w:hideMark/>
          </w:tcPr>
          <w:p w14:paraId="11FB22D4" w14:textId="77777777" w:rsidR="00C258AA" w:rsidRDefault="00C258AA">
            <w:pPr>
              <w:jc w:val="center"/>
              <w:rPr>
                <w:sz w:val="20"/>
                <w:szCs w:val="20"/>
              </w:rPr>
            </w:pPr>
            <w:r>
              <w:rPr>
                <w:sz w:val="20"/>
                <w:szCs w:val="20"/>
              </w:rPr>
              <w:t xml:space="preserve">68,20454  </w:t>
            </w:r>
          </w:p>
        </w:tc>
      </w:tr>
      <w:tr w:rsidR="00C258AA" w14:paraId="66A7645A" w14:textId="77777777" w:rsidTr="002D3913">
        <w:trPr>
          <w:gridAfter w:val="1"/>
          <w:wAfter w:w="14" w:type="dxa"/>
          <w:trHeight w:val="374"/>
        </w:trPr>
        <w:tc>
          <w:tcPr>
            <w:tcW w:w="4111" w:type="dxa"/>
            <w:tcBorders>
              <w:top w:val="single" w:sz="4" w:space="0" w:color="auto"/>
              <w:left w:val="single" w:sz="4" w:space="0" w:color="auto"/>
              <w:bottom w:val="single" w:sz="4" w:space="0" w:color="auto"/>
              <w:right w:val="single" w:sz="4" w:space="0" w:color="auto"/>
            </w:tcBorders>
            <w:vAlign w:val="center"/>
            <w:hideMark/>
          </w:tcPr>
          <w:p w14:paraId="7A674609" w14:textId="77777777" w:rsidR="00C258AA" w:rsidRDefault="00C258AA">
            <w:pPr>
              <w:rPr>
                <w:sz w:val="20"/>
                <w:szCs w:val="20"/>
              </w:rPr>
            </w:pPr>
            <w:r>
              <w:rPr>
                <w:sz w:val="20"/>
                <w:szCs w:val="20"/>
              </w:rPr>
              <w:t>Создание условий для деятельности народных дружин</w:t>
            </w:r>
          </w:p>
        </w:tc>
        <w:tc>
          <w:tcPr>
            <w:tcW w:w="571" w:type="dxa"/>
            <w:tcBorders>
              <w:top w:val="single" w:sz="4" w:space="0" w:color="auto"/>
              <w:left w:val="single" w:sz="4" w:space="0" w:color="auto"/>
              <w:bottom w:val="single" w:sz="4" w:space="0" w:color="auto"/>
              <w:right w:val="single" w:sz="4" w:space="0" w:color="auto"/>
            </w:tcBorders>
            <w:vAlign w:val="center"/>
            <w:hideMark/>
          </w:tcPr>
          <w:p w14:paraId="66F6B603" w14:textId="77777777" w:rsidR="00C258AA" w:rsidRDefault="00C258AA">
            <w:pPr>
              <w:jc w:val="center"/>
              <w:rPr>
                <w:sz w:val="20"/>
                <w:szCs w:val="20"/>
              </w:rPr>
            </w:pPr>
            <w:r>
              <w:rPr>
                <w:sz w:val="20"/>
                <w:szCs w:val="20"/>
              </w:rPr>
              <w:t>650</w:t>
            </w:r>
          </w:p>
        </w:tc>
        <w:tc>
          <w:tcPr>
            <w:tcW w:w="572" w:type="dxa"/>
            <w:tcBorders>
              <w:top w:val="single" w:sz="4" w:space="0" w:color="auto"/>
              <w:left w:val="single" w:sz="4" w:space="0" w:color="auto"/>
              <w:bottom w:val="single" w:sz="4" w:space="0" w:color="auto"/>
              <w:right w:val="single" w:sz="4" w:space="0" w:color="auto"/>
            </w:tcBorders>
            <w:vAlign w:val="center"/>
            <w:hideMark/>
          </w:tcPr>
          <w:p w14:paraId="21B17CEA" w14:textId="77777777" w:rsidR="00C258AA" w:rsidRDefault="00C258AA">
            <w:pPr>
              <w:jc w:val="center"/>
              <w:rPr>
                <w:sz w:val="20"/>
                <w:szCs w:val="20"/>
              </w:rPr>
            </w:pPr>
            <w:r>
              <w:rPr>
                <w:sz w:val="20"/>
                <w:szCs w:val="20"/>
              </w:rPr>
              <w:t>03</w:t>
            </w:r>
          </w:p>
        </w:tc>
        <w:tc>
          <w:tcPr>
            <w:tcW w:w="572" w:type="dxa"/>
            <w:tcBorders>
              <w:top w:val="single" w:sz="4" w:space="0" w:color="auto"/>
              <w:left w:val="single" w:sz="4" w:space="0" w:color="auto"/>
              <w:bottom w:val="single" w:sz="4" w:space="0" w:color="auto"/>
              <w:right w:val="single" w:sz="4" w:space="0" w:color="auto"/>
            </w:tcBorders>
            <w:vAlign w:val="center"/>
            <w:hideMark/>
          </w:tcPr>
          <w:p w14:paraId="3111DF19" w14:textId="77777777" w:rsidR="00C258AA" w:rsidRDefault="00C258AA">
            <w:pPr>
              <w:jc w:val="center"/>
              <w:rPr>
                <w:sz w:val="20"/>
                <w:szCs w:val="20"/>
              </w:rPr>
            </w:pPr>
            <w:r>
              <w:rPr>
                <w:sz w:val="20"/>
                <w:szCs w:val="20"/>
              </w:rPr>
              <w:t>14</w:t>
            </w:r>
          </w:p>
        </w:tc>
        <w:tc>
          <w:tcPr>
            <w:tcW w:w="1423" w:type="dxa"/>
            <w:tcBorders>
              <w:top w:val="single" w:sz="4" w:space="0" w:color="auto"/>
              <w:left w:val="single" w:sz="4" w:space="0" w:color="auto"/>
              <w:bottom w:val="single" w:sz="4" w:space="0" w:color="auto"/>
              <w:right w:val="single" w:sz="4" w:space="0" w:color="auto"/>
            </w:tcBorders>
            <w:vAlign w:val="center"/>
            <w:hideMark/>
          </w:tcPr>
          <w:p w14:paraId="15A87D81" w14:textId="77777777" w:rsidR="00C258AA" w:rsidRDefault="00C258AA">
            <w:pPr>
              <w:jc w:val="center"/>
              <w:rPr>
                <w:sz w:val="20"/>
                <w:szCs w:val="20"/>
              </w:rPr>
            </w:pPr>
            <w:r>
              <w:rPr>
                <w:sz w:val="20"/>
                <w:szCs w:val="20"/>
              </w:rPr>
              <w:t>0300182300</w:t>
            </w:r>
          </w:p>
        </w:tc>
        <w:tc>
          <w:tcPr>
            <w:tcW w:w="572" w:type="dxa"/>
            <w:tcBorders>
              <w:top w:val="single" w:sz="4" w:space="0" w:color="auto"/>
              <w:left w:val="single" w:sz="4" w:space="0" w:color="auto"/>
              <w:bottom w:val="single" w:sz="4" w:space="0" w:color="auto"/>
              <w:right w:val="single" w:sz="4" w:space="0" w:color="auto"/>
            </w:tcBorders>
            <w:vAlign w:val="center"/>
            <w:hideMark/>
          </w:tcPr>
          <w:p w14:paraId="7BE372E9" w14:textId="77777777" w:rsidR="00C258AA" w:rsidRDefault="00C258AA">
            <w:pPr>
              <w:jc w:val="center"/>
              <w:rPr>
                <w:sz w:val="20"/>
                <w:szCs w:val="20"/>
              </w:rPr>
            </w:pPr>
            <w:r>
              <w:rPr>
                <w:sz w:val="20"/>
                <w:szCs w:val="20"/>
              </w:rPr>
              <w:t> </w:t>
            </w:r>
          </w:p>
        </w:tc>
        <w:tc>
          <w:tcPr>
            <w:tcW w:w="1564" w:type="dxa"/>
            <w:tcBorders>
              <w:top w:val="single" w:sz="4" w:space="0" w:color="auto"/>
              <w:left w:val="single" w:sz="4" w:space="0" w:color="auto"/>
              <w:bottom w:val="single" w:sz="4" w:space="0" w:color="auto"/>
              <w:right w:val="single" w:sz="4" w:space="0" w:color="auto"/>
            </w:tcBorders>
            <w:vAlign w:val="center"/>
            <w:hideMark/>
          </w:tcPr>
          <w:p w14:paraId="5FBC458F" w14:textId="77777777" w:rsidR="00C258AA" w:rsidRDefault="00C258AA">
            <w:pPr>
              <w:jc w:val="center"/>
              <w:rPr>
                <w:sz w:val="20"/>
                <w:szCs w:val="20"/>
              </w:rPr>
            </w:pPr>
            <w:r>
              <w:rPr>
                <w:sz w:val="20"/>
                <w:szCs w:val="20"/>
              </w:rPr>
              <w:t xml:space="preserve">24,10227  </w:t>
            </w:r>
          </w:p>
        </w:tc>
        <w:tc>
          <w:tcPr>
            <w:tcW w:w="1564" w:type="dxa"/>
            <w:tcBorders>
              <w:top w:val="single" w:sz="4" w:space="0" w:color="auto"/>
              <w:left w:val="single" w:sz="4" w:space="0" w:color="auto"/>
              <w:bottom w:val="single" w:sz="4" w:space="0" w:color="auto"/>
              <w:right w:val="single" w:sz="4" w:space="0" w:color="auto"/>
            </w:tcBorders>
            <w:vAlign w:val="center"/>
            <w:hideMark/>
          </w:tcPr>
          <w:p w14:paraId="54C574F6" w14:textId="77777777" w:rsidR="00C258AA" w:rsidRDefault="00C258AA">
            <w:pPr>
              <w:jc w:val="center"/>
              <w:rPr>
                <w:sz w:val="20"/>
                <w:szCs w:val="20"/>
              </w:rPr>
            </w:pPr>
            <w:r>
              <w:rPr>
                <w:sz w:val="20"/>
                <w:szCs w:val="20"/>
              </w:rPr>
              <w:t xml:space="preserve">24,10227  </w:t>
            </w:r>
          </w:p>
        </w:tc>
        <w:tc>
          <w:tcPr>
            <w:tcW w:w="1423" w:type="dxa"/>
            <w:tcBorders>
              <w:top w:val="single" w:sz="4" w:space="0" w:color="auto"/>
              <w:left w:val="single" w:sz="4" w:space="0" w:color="auto"/>
              <w:bottom w:val="single" w:sz="4" w:space="0" w:color="auto"/>
              <w:right w:val="single" w:sz="4" w:space="0" w:color="auto"/>
            </w:tcBorders>
            <w:vAlign w:val="center"/>
            <w:hideMark/>
          </w:tcPr>
          <w:p w14:paraId="3624DE6E" w14:textId="77777777" w:rsidR="00C258AA" w:rsidRDefault="00C258AA">
            <w:pPr>
              <w:jc w:val="center"/>
              <w:rPr>
                <w:sz w:val="20"/>
                <w:szCs w:val="20"/>
              </w:rPr>
            </w:pPr>
            <w:r>
              <w:rPr>
                <w:sz w:val="20"/>
                <w:szCs w:val="20"/>
              </w:rPr>
              <w:t xml:space="preserve">0,00000  </w:t>
            </w:r>
          </w:p>
        </w:tc>
        <w:tc>
          <w:tcPr>
            <w:tcW w:w="1440" w:type="dxa"/>
            <w:tcBorders>
              <w:top w:val="single" w:sz="4" w:space="0" w:color="auto"/>
              <w:left w:val="single" w:sz="4" w:space="0" w:color="auto"/>
              <w:bottom w:val="single" w:sz="4" w:space="0" w:color="auto"/>
              <w:right w:val="single" w:sz="4" w:space="0" w:color="auto"/>
            </w:tcBorders>
            <w:vAlign w:val="center"/>
            <w:hideMark/>
          </w:tcPr>
          <w:p w14:paraId="3F75EC5D" w14:textId="77777777" w:rsidR="00C258AA" w:rsidRDefault="00C258AA">
            <w:pPr>
              <w:jc w:val="center"/>
              <w:rPr>
                <w:sz w:val="20"/>
                <w:szCs w:val="20"/>
              </w:rPr>
            </w:pPr>
            <w:r>
              <w:rPr>
                <w:sz w:val="20"/>
                <w:szCs w:val="20"/>
              </w:rPr>
              <w:t xml:space="preserve">0,00000  </w:t>
            </w:r>
          </w:p>
        </w:tc>
        <w:tc>
          <w:tcPr>
            <w:tcW w:w="1527" w:type="dxa"/>
            <w:tcBorders>
              <w:top w:val="single" w:sz="4" w:space="0" w:color="auto"/>
              <w:left w:val="single" w:sz="4" w:space="0" w:color="auto"/>
              <w:bottom w:val="single" w:sz="4" w:space="0" w:color="auto"/>
              <w:right w:val="single" w:sz="4" w:space="0" w:color="auto"/>
            </w:tcBorders>
            <w:vAlign w:val="center"/>
            <w:hideMark/>
          </w:tcPr>
          <w:p w14:paraId="29F993CA" w14:textId="77777777" w:rsidR="00C258AA" w:rsidRDefault="00C258AA">
            <w:pPr>
              <w:jc w:val="center"/>
              <w:rPr>
                <w:sz w:val="20"/>
                <w:szCs w:val="20"/>
              </w:rPr>
            </w:pPr>
            <w:r>
              <w:rPr>
                <w:sz w:val="20"/>
                <w:szCs w:val="20"/>
              </w:rPr>
              <w:t xml:space="preserve">24,10227  </w:t>
            </w:r>
          </w:p>
        </w:tc>
      </w:tr>
      <w:tr w:rsidR="00C258AA" w14:paraId="53845283" w14:textId="77777777" w:rsidTr="002D3913">
        <w:trPr>
          <w:gridAfter w:val="1"/>
          <w:wAfter w:w="14" w:type="dxa"/>
          <w:trHeight w:val="284"/>
        </w:trPr>
        <w:tc>
          <w:tcPr>
            <w:tcW w:w="4111" w:type="dxa"/>
            <w:tcBorders>
              <w:top w:val="single" w:sz="4" w:space="0" w:color="auto"/>
              <w:left w:val="single" w:sz="4" w:space="0" w:color="auto"/>
              <w:bottom w:val="single" w:sz="4" w:space="0" w:color="auto"/>
              <w:right w:val="single" w:sz="4" w:space="0" w:color="auto"/>
            </w:tcBorders>
            <w:vAlign w:val="center"/>
            <w:hideMark/>
          </w:tcPr>
          <w:p w14:paraId="3EC1C4D6" w14:textId="77777777" w:rsidR="00C258AA" w:rsidRDefault="00C258AA">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1" w:type="dxa"/>
            <w:tcBorders>
              <w:top w:val="single" w:sz="4" w:space="0" w:color="auto"/>
              <w:left w:val="nil"/>
              <w:bottom w:val="single" w:sz="4" w:space="0" w:color="auto"/>
              <w:right w:val="single" w:sz="4" w:space="0" w:color="auto"/>
            </w:tcBorders>
            <w:vAlign w:val="center"/>
            <w:hideMark/>
          </w:tcPr>
          <w:p w14:paraId="2AA90E0D" w14:textId="77777777" w:rsidR="00C258AA" w:rsidRDefault="00C258AA">
            <w:pPr>
              <w:jc w:val="center"/>
              <w:rPr>
                <w:sz w:val="20"/>
                <w:szCs w:val="20"/>
              </w:rPr>
            </w:pPr>
            <w:r>
              <w:rPr>
                <w:sz w:val="20"/>
                <w:szCs w:val="20"/>
              </w:rPr>
              <w:t>650</w:t>
            </w:r>
          </w:p>
        </w:tc>
        <w:tc>
          <w:tcPr>
            <w:tcW w:w="572" w:type="dxa"/>
            <w:tcBorders>
              <w:top w:val="single" w:sz="4" w:space="0" w:color="auto"/>
              <w:left w:val="nil"/>
              <w:bottom w:val="single" w:sz="4" w:space="0" w:color="auto"/>
              <w:right w:val="single" w:sz="4" w:space="0" w:color="auto"/>
            </w:tcBorders>
            <w:vAlign w:val="center"/>
            <w:hideMark/>
          </w:tcPr>
          <w:p w14:paraId="328CC710" w14:textId="77777777" w:rsidR="00C258AA" w:rsidRDefault="00C258AA">
            <w:pPr>
              <w:jc w:val="center"/>
              <w:rPr>
                <w:sz w:val="20"/>
                <w:szCs w:val="20"/>
              </w:rPr>
            </w:pPr>
            <w:r>
              <w:rPr>
                <w:sz w:val="20"/>
                <w:szCs w:val="20"/>
              </w:rPr>
              <w:t>03</w:t>
            </w:r>
          </w:p>
        </w:tc>
        <w:tc>
          <w:tcPr>
            <w:tcW w:w="572" w:type="dxa"/>
            <w:tcBorders>
              <w:top w:val="single" w:sz="4" w:space="0" w:color="auto"/>
              <w:left w:val="nil"/>
              <w:bottom w:val="single" w:sz="4" w:space="0" w:color="auto"/>
              <w:right w:val="single" w:sz="4" w:space="0" w:color="auto"/>
            </w:tcBorders>
            <w:vAlign w:val="center"/>
            <w:hideMark/>
          </w:tcPr>
          <w:p w14:paraId="5DBD8F72" w14:textId="77777777" w:rsidR="00C258AA" w:rsidRDefault="00C258AA">
            <w:pPr>
              <w:jc w:val="center"/>
              <w:rPr>
                <w:sz w:val="20"/>
                <w:szCs w:val="20"/>
              </w:rPr>
            </w:pPr>
            <w:r>
              <w:rPr>
                <w:sz w:val="20"/>
                <w:szCs w:val="20"/>
              </w:rPr>
              <w:t>14</w:t>
            </w:r>
          </w:p>
        </w:tc>
        <w:tc>
          <w:tcPr>
            <w:tcW w:w="1423" w:type="dxa"/>
            <w:tcBorders>
              <w:top w:val="single" w:sz="4" w:space="0" w:color="auto"/>
              <w:left w:val="nil"/>
              <w:bottom w:val="single" w:sz="4" w:space="0" w:color="auto"/>
              <w:right w:val="single" w:sz="4" w:space="0" w:color="auto"/>
            </w:tcBorders>
            <w:vAlign w:val="center"/>
            <w:hideMark/>
          </w:tcPr>
          <w:p w14:paraId="4C34F210" w14:textId="77777777" w:rsidR="00C258AA" w:rsidRDefault="00C258AA">
            <w:pPr>
              <w:jc w:val="center"/>
              <w:rPr>
                <w:sz w:val="20"/>
                <w:szCs w:val="20"/>
              </w:rPr>
            </w:pPr>
            <w:r>
              <w:rPr>
                <w:sz w:val="20"/>
                <w:szCs w:val="20"/>
              </w:rPr>
              <w:t>0300182300</w:t>
            </w:r>
          </w:p>
        </w:tc>
        <w:tc>
          <w:tcPr>
            <w:tcW w:w="572" w:type="dxa"/>
            <w:tcBorders>
              <w:top w:val="single" w:sz="4" w:space="0" w:color="auto"/>
              <w:left w:val="nil"/>
              <w:bottom w:val="single" w:sz="4" w:space="0" w:color="auto"/>
              <w:right w:val="single" w:sz="4" w:space="0" w:color="auto"/>
            </w:tcBorders>
            <w:vAlign w:val="center"/>
            <w:hideMark/>
          </w:tcPr>
          <w:p w14:paraId="26372E00" w14:textId="77777777" w:rsidR="00C258AA" w:rsidRDefault="00C258AA">
            <w:pPr>
              <w:jc w:val="center"/>
              <w:rPr>
                <w:sz w:val="20"/>
                <w:szCs w:val="20"/>
              </w:rPr>
            </w:pPr>
            <w:r>
              <w:rPr>
                <w:sz w:val="20"/>
                <w:szCs w:val="20"/>
              </w:rPr>
              <w:t>100</w:t>
            </w:r>
          </w:p>
        </w:tc>
        <w:tc>
          <w:tcPr>
            <w:tcW w:w="1564" w:type="dxa"/>
            <w:tcBorders>
              <w:top w:val="single" w:sz="4" w:space="0" w:color="auto"/>
              <w:left w:val="nil"/>
              <w:bottom w:val="single" w:sz="4" w:space="0" w:color="auto"/>
              <w:right w:val="single" w:sz="4" w:space="0" w:color="auto"/>
            </w:tcBorders>
            <w:vAlign w:val="center"/>
            <w:hideMark/>
          </w:tcPr>
          <w:p w14:paraId="2DEC75D7" w14:textId="77777777" w:rsidR="00C258AA" w:rsidRDefault="00C258AA">
            <w:pPr>
              <w:jc w:val="center"/>
              <w:rPr>
                <w:sz w:val="20"/>
                <w:szCs w:val="20"/>
              </w:rPr>
            </w:pPr>
            <w:r>
              <w:rPr>
                <w:sz w:val="20"/>
                <w:szCs w:val="20"/>
              </w:rPr>
              <w:t xml:space="preserve">22,37502  </w:t>
            </w:r>
          </w:p>
        </w:tc>
        <w:tc>
          <w:tcPr>
            <w:tcW w:w="1564" w:type="dxa"/>
            <w:tcBorders>
              <w:top w:val="single" w:sz="4" w:space="0" w:color="auto"/>
              <w:left w:val="nil"/>
              <w:bottom w:val="single" w:sz="4" w:space="0" w:color="auto"/>
              <w:right w:val="single" w:sz="4" w:space="0" w:color="auto"/>
            </w:tcBorders>
            <w:vAlign w:val="center"/>
            <w:hideMark/>
          </w:tcPr>
          <w:p w14:paraId="637189A7" w14:textId="77777777" w:rsidR="00C258AA" w:rsidRDefault="00C258AA">
            <w:pPr>
              <w:jc w:val="center"/>
              <w:rPr>
                <w:sz w:val="20"/>
                <w:szCs w:val="20"/>
              </w:rPr>
            </w:pPr>
            <w:r>
              <w:rPr>
                <w:sz w:val="20"/>
                <w:szCs w:val="20"/>
              </w:rPr>
              <w:t xml:space="preserve">22,37502  </w:t>
            </w:r>
          </w:p>
        </w:tc>
        <w:tc>
          <w:tcPr>
            <w:tcW w:w="1423" w:type="dxa"/>
            <w:tcBorders>
              <w:top w:val="single" w:sz="4" w:space="0" w:color="auto"/>
              <w:left w:val="nil"/>
              <w:bottom w:val="single" w:sz="4" w:space="0" w:color="auto"/>
              <w:right w:val="single" w:sz="4" w:space="0" w:color="auto"/>
            </w:tcBorders>
            <w:vAlign w:val="center"/>
            <w:hideMark/>
          </w:tcPr>
          <w:p w14:paraId="15BAAFA0" w14:textId="77777777" w:rsidR="00C258AA" w:rsidRDefault="00C258AA">
            <w:pPr>
              <w:jc w:val="center"/>
              <w:rPr>
                <w:sz w:val="20"/>
                <w:szCs w:val="20"/>
              </w:rPr>
            </w:pPr>
            <w:r>
              <w:rPr>
                <w:sz w:val="20"/>
                <w:szCs w:val="20"/>
              </w:rPr>
              <w:t xml:space="preserve">0,00000  </w:t>
            </w:r>
          </w:p>
        </w:tc>
        <w:tc>
          <w:tcPr>
            <w:tcW w:w="1440" w:type="dxa"/>
            <w:tcBorders>
              <w:top w:val="single" w:sz="4" w:space="0" w:color="auto"/>
              <w:left w:val="nil"/>
              <w:bottom w:val="single" w:sz="4" w:space="0" w:color="auto"/>
              <w:right w:val="single" w:sz="4" w:space="0" w:color="auto"/>
            </w:tcBorders>
            <w:vAlign w:val="center"/>
            <w:hideMark/>
          </w:tcPr>
          <w:p w14:paraId="35F04C71" w14:textId="77777777" w:rsidR="00C258AA" w:rsidRDefault="00C258AA">
            <w:pPr>
              <w:jc w:val="center"/>
              <w:rPr>
                <w:sz w:val="20"/>
                <w:szCs w:val="20"/>
              </w:rPr>
            </w:pPr>
            <w:r>
              <w:rPr>
                <w:sz w:val="20"/>
                <w:szCs w:val="20"/>
              </w:rPr>
              <w:t xml:space="preserve">0,00000  </w:t>
            </w:r>
          </w:p>
        </w:tc>
        <w:tc>
          <w:tcPr>
            <w:tcW w:w="1527" w:type="dxa"/>
            <w:tcBorders>
              <w:top w:val="single" w:sz="4" w:space="0" w:color="auto"/>
              <w:left w:val="nil"/>
              <w:bottom w:val="single" w:sz="4" w:space="0" w:color="auto"/>
              <w:right w:val="single" w:sz="4" w:space="0" w:color="auto"/>
            </w:tcBorders>
            <w:vAlign w:val="center"/>
            <w:hideMark/>
          </w:tcPr>
          <w:p w14:paraId="5EB1512F" w14:textId="77777777" w:rsidR="00C258AA" w:rsidRDefault="00C258AA">
            <w:pPr>
              <w:jc w:val="center"/>
              <w:rPr>
                <w:sz w:val="20"/>
                <w:szCs w:val="20"/>
              </w:rPr>
            </w:pPr>
            <w:r>
              <w:rPr>
                <w:sz w:val="20"/>
                <w:szCs w:val="20"/>
              </w:rPr>
              <w:t xml:space="preserve">22,37502  </w:t>
            </w:r>
          </w:p>
        </w:tc>
      </w:tr>
      <w:tr w:rsidR="00C258AA" w14:paraId="59EBA532" w14:textId="77777777" w:rsidTr="002D3913">
        <w:trPr>
          <w:gridAfter w:val="1"/>
          <w:wAfter w:w="14" w:type="dxa"/>
          <w:trHeight w:val="284"/>
        </w:trPr>
        <w:tc>
          <w:tcPr>
            <w:tcW w:w="4111" w:type="dxa"/>
            <w:tcBorders>
              <w:top w:val="nil"/>
              <w:left w:val="single" w:sz="4" w:space="0" w:color="auto"/>
              <w:bottom w:val="single" w:sz="4" w:space="0" w:color="auto"/>
              <w:right w:val="single" w:sz="4" w:space="0" w:color="auto"/>
            </w:tcBorders>
            <w:vAlign w:val="center"/>
            <w:hideMark/>
          </w:tcPr>
          <w:p w14:paraId="165E4EA6" w14:textId="77777777" w:rsidR="00C258AA" w:rsidRDefault="00C258AA">
            <w:pPr>
              <w:rPr>
                <w:sz w:val="20"/>
                <w:szCs w:val="20"/>
              </w:rPr>
            </w:pPr>
            <w:r>
              <w:rPr>
                <w:sz w:val="20"/>
                <w:szCs w:val="20"/>
              </w:rPr>
              <w:t>Расходы на выплаты персоналу государственных (муниципальных) органов</w:t>
            </w:r>
          </w:p>
        </w:tc>
        <w:tc>
          <w:tcPr>
            <w:tcW w:w="571" w:type="dxa"/>
            <w:tcBorders>
              <w:top w:val="nil"/>
              <w:left w:val="nil"/>
              <w:bottom w:val="single" w:sz="4" w:space="0" w:color="auto"/>
              <w:right w:val="single" w:sz="4" w:space="0" w:color="auto"/>
            </w:tcBorders>
            <w:vAlign w:val="center"/>
            <w:hideMark/>
          </w:tcPr>
          <w:p w14:paraId="3AFBEEBA" w14:textId="77777777" w:rsidR="00C258AA" w:rsidRDefault="00C258AA">
            <w:pPr>
              <w:jc w:val="center"/>
              <w:rPr>
                <w:sz w:val="20"/>
                <w:szCs w:val="20"/>
              </w:rPr>
            </w:pPr>
            <w:r>
              <w:rPr>
                <w:sz w:val="20"/>
                <w:szCs w:val="20"/>
              </w:rPr>
              <w:t>650</w:t>
            </w:r>
          </w:p>
        </w:tc>
        <w:tc>
          <w:tcPr>
            <w:tcW w:w="572" w:type="dxa"/>
            <w:tcBorders>
              <w:top w:val="nil"/>
              <w:left w:val="nil"/>
              <w:bottom w:val="single" w:sz="4" w:space="0" w:color="auto"/>
              <w:right w:val="single" w:sz="4" w:space="0" w:color="auto"/>
            </w:tcBorders>
            <w:vAlign w:val="center"/>
            <w:hideMark/>
          </w:tcPr>
          <w:p w14:paraId="6E0226CA" w14:textId="77777777" w:rsidR="00C258AA" w:rsidRDefault="00C258AA">
            <w:pPr>
              <w:jc w:val="center"/>
              <w:rPr>
                <w:sz w:val="20"/>
                <w:szCs w:val="20"/>
              </w:rPr>
            </w:pPr>
            <w:r>
              <w:rPr>
                <w:sz w:val="20"/>
                <w:szCs w:val="20"/>
              </w:rPr>
              <w:t>03</w:t>
            </w:r>
          </w:p>
        </w:tc>
        <w:tc>
          <w:tcPr>
            <w:tcW w:w="572" w:type="dxa"/>
            <w:tcBorders>
              <w:top w:val="nil"/>
              <w:left w:val="nil"/>
              <w:bottom w:val="single" w:sz="4" w:space="0" w:color="auto"/>
              <w:right w:val="single" w:sz="4" w:space="0" w:color="auto"/>
            </w:tcBorders>
            <w:vAlign w:val="center"/>
            <w:hideMark/>
          </w:tcPr>
          <w:p w14:paraId="63970FB0" w14:textId="77777777" w:rsidR="00C258AA" w:rsidRDefault="00C258AA">
            <w:pPr>
              <w:jc w:val="center"/>
              <w:rPr>
                <w:sz w:val="20"/>
                <w:szCs w:val="20"/>
              </w:rPr>
            </w:pPr>
            <w:r>
              <w:rPr>
                <w:sz w:val="20"/>
                <w:szCs w:val="20"/>
              </w:rPr>
              <w:t>14</w:t>
            </w:r>
          </w:p>
        </w:tc>
        <w:tc>
          <w:tcPr>
            <w:tcW w:w="1423" w:type="dxa"/>
            <w:tcBorders>
              <w:top w:val="nil"/>
              <w:left w:val="nil"/>
              <w:bottom w:val="single" w:sz="4" w:space="0" w:color="auto"/>
              <w:right w:val="single" w:sz="4" w:space="0" w:color="auto"/>
            </w:tcBorders>
            <w:vAlign w:val="center"/>
            <w:hideMark/>
          </w:tcPr>
          <w:p w14:paraId="3541B9F7" w14:textId="77777777" w:rsidR="00C258AA" w:rsidRDefault="00C258AA">
            <w:pPr>
              <w:jc w:val="center"/>
              <w:rPr>
                <w:sz w:val="20"/>
                <w:szCs w:val="20"/>
              </w:rPr>
            </w:pPr>
            <w:r>
              <w:rPr>
                <w:sz w:val="20"/>
                <w:szCs w:val="20"/>
              </w:rPr>
              <w:t>0300182300</w:t>
            </w:r>
          </w:p>
        </w:tc>
        <w:tc>
          <w:tcPr>
            <w:tcW w:w="572" w:type="dxa"/>
            <w:tcBorders>
              <w:top w:val="nil"/>
              <w:left w:val="nil"/>
              <w:bottom w:val="single" w:sz="4" w:space="0" w:color="auto"/>
              <w:right w:val="single" w:sz="4" w:space="0" w:color="auto"/>
            </w:tcBorders>
            <w:vAlign w:val="center"/>
            <w:hideMark/>
          </w:tcPr>
          <w:p w14:paraId="35880934" w14:textId="77777777" w:rsidR="00C258AA" w:rsidRDefault="00C258AA">
            <w:pPr>
              <w:jc w:val="center"/>
              <w:rPr>
                <w:sz w:val="20"/>
                <w:szCs w:val="20"/>
              </w:rPr>
            </w:pPr>
            <w:r>
              <w:rPr>
                <w:sz w:val="20"/>
                <w:szCs w:val="20"/>
              </w:rPr>
              <w:t>120</w:t>
            </w:r>
          </w:p>
        </w:tc>
        <w:tc>
          <w:tcPr>
            <w:tcW w:w="1564" w:type="dxa"/>
            <w:tcBorders>
              <w:top w:val="nil"/>
              <w:left w:val="nil"/>
              <w:bottom w:val="single" w:sz="4" w:space="0" w:color="auto"/>
              <w:right w:val="single" w:sz="4" w:space="0" w:color="auto"/>
            </w:tcBorders>
            <w:vAlign w:val="center"/>
            <w:hideMark/>
          </w:tcPr>
          <w:p w14:paraId="3ED5ECE1" w14:textId="77777777" w:rsidR="00C258AA" w:rsidRDefault="00C258AA">
            <w:pPr>
              <w:jc w:val="center"/>
              <w:rPr>
                <w:sz w:val="20"/>
                <w:szCs w:val="20"/>
              </w:rPr>
            </w:pPr>
            <w:r>
              <w:rPr>
                <w:sz w:val="20"/>
                <w:szCs w:val="20"/>
              </w:rPr>
              <w:t xml:space="preserve">22,37502  </w:t>
            </w:r>
          </w:p>
        </w:tc>
        <w:tc>
          <w:tcPr>
            <w:tcW w:w="1564" w:type="dxa"/>
            <w:tcBorders>
              <w:top w:val="nil"/>
              <w:left w:val="nil"/>
              <w:bottom w:val="single" w:sz="4" w:space="0" w:color="auto"/>
              <w:right w:val="single" w:sz="4" w:space="0" w:color="auto"/>
            </w:tcBorders>
            <w:vAlign w:val="center"/>
            <w:hideMark/>
          </w:tcPr>
          <w:p w14:paraId="2FED372D" w14:textId="77777777" w:rsidR="00C258AA" w:rsidRDefault="00C258AA">
            <w:pPr>
              <w:jc w:val="center"/>
              <w:rPr>
                <w:sz w:val="20"/>
                <w:szCs w:val="20"/>
              </w:rPr>
            </w:pPr>
            <w:r>
              <w:rPr>
                <w:sz w:val="20"/>
                <w:szCs w:val="20"/>
              </w:rPr>
              <w:t xml:space="preserve">22,37502  </w:t>
            </w:r>
          </w:p>
        </w:tc>
        <w:tc>
          <w:tcPr>
            <w:tcW w:w="1423" w:type="dxa"/>
            <w:tcBorders>
              <w:top w:val="nil"/>
              <w:left w:val="nil"/>
              <w:bottom w:val="single" w:sz="4" w:space="0" w:color="auto"/>
              <w:right w:val="single" w:sz="4" w:space="0" w:color="auto"/>
            </w:tcBorders>
            <w:vAlign w:val="center"/>
            <w:hideMark/>
          </w:tcPr>
          <w:p w14:paraId="3A6A7F1B" w14:textId="77777777" w:rsidR="00C258AA" w:rsidRDefault="00C258AA">
            <w:pPr>
              <w:jc w:val="center"/>
              <w:rPr>
                <w:sz w:val="20"/>
                <w:szCs w:val="20"/>
              </w:rPr>
            </w:pPr>
            <w:r>
              <w:rPr>
                <w:sz w:val="20"/>
                <w:szCs w:val="20"/>
              </w:rPr>
              <w:t xml:space="preserve">0,00000  </w:t>
            </w:r>
          </w:p>
        </w:tc>
        <w:tc>
          <w:tcPr>
            <w:tcW w:w="1440" w:type="dxa"/>
            <w:tcBorders>
              <w:top w:val="nil"/>
              <w:left w:val="nil"/>
              <w:bottom w:val="single" w:sz="4" w:space="0" w:color="auto"/>
              <w:right w:val="single" w:sz="4" w:space="0" w:color="auto"/>
            </w:tcBorders>
            <w:vAlign w:val="center"/>
            <w:hideMark/>
          </w:tcPr>
          <w:p w14:paraId="229B0CC5" w14:textId="77777777" w:rsidR="00C258AA" w:rsidRDefault="00C258AA">
            <w:pPr>
              <w:jc w:val="center"/>
              <w:rPr>
                <w:sz w:val="20"/>
                <w:szCs w:val="20"/>
              </w:rPr>
            </w:pPr>
            <w:r>
              <w:rPr>
                <w:sz w:val="20"/>
                <w:szCs w:val="20"/>
              </w:rPr>
              <w:t xml:space="preserve">0,00000  </w:t>
            </w:r>
          </w:p>
        </w:tc>
        <w:tc>
          <w:tcPr>
            <w:tcW w:w="1527" w:type="dxa"/>
            <w:tcBorders>
              <w:top w:val="nil"/>
              <w:left w:val="nil"/>
              <w:bottom w:val="single" w:sz="4" w:space="0" w:color="auto"/>
              <w:right w:val="single" w:sz="4" w:space="0" w:color="auto"/>
            </w:tcBorders>
            <w:vAlign w:val="center"/>
            <w:hideMark/>
          </w:tcPr>
          <w:p w14:paraId="3145B2DD" w14:textId="77777777" w:rsidR="00C258AA" w:rsidRDefault="00C258AA">
            <w:pPr>
              <w:jc w:val="center"/>
              <w:rPr>
                <w:sz w:val="20"/>
                <w:szCs w:val="20"/>
              </w:rPr>
            </w:pPr>
            <w:r>
              <w:rPr>
                <w:sz w:val="20"/>
                <w:szCs w:val="20"/>
              </w:rPr>
              <w:t>22,37502</w:t>
            </w:r>
          </w:p>
        </w:tc>
      </w:tr>
      <w:tr w:rsidR="00C258AA" w14:paraId="6CB8CB54" w14:textId="77777777" w:rsidTr="002D3913">
        <w:trPr>
          <w:gridAfter w:val="1"/>
          <w:wAfter w:w="14" w:type="dxa"/>
          <w:trHeight w:val="284"/>
        </w:trPr>
        <w:tc>
          <w:tcPr>
            <w:tcW w:w="4111" w:type="dxa"/>
            <w:tcBorders>
              <w:top w:val="nil"/>
              <w:left w:val="single" w:sz="4" w:space="0" w:color="auto"/>
              <w:bottom w:val="single" w:sz="4" w:space="0" w:color="auto"/>
              <w:right w:val="single" w:sz="4" w:space="0" w:color="auto"/>
            </w:tcBorders>
            <w:vAlign w:val="center"/>
            <w:hideMark/>
          </w:tcPr>
          <w:p w14:paraId="402D51FF" w14:textId="77777777" w:rsidR="00C258AA" w:rsidRDefault="00C258AA">
            <w:pPr>
              <w:rPr>
                <w:sz w:val="20"/>
                <w:szCs w:val="20"/>
              </w:rPr>
            </w:pPr>
            <w:r>
              <w:rPr>
                <w:sz w:val="20"/>
                <w:szCs w:val="20"/>
              </w:rPr>
              <w:lastRenderedPageBreak/>
              <w:t>Закупка товаров, работ и услуг для государственных (муниципальных) нужд</w:t>
            </w:r>
          </w:p>
        </w:tc>
        <w:tc>
          <w:tcPr>
            <w:tcW w:w="571" w:type="dxa"/>
            <w:tcBorders>
              <w:top w:val="nil"/>
              <w:left w:val="nil"/>
              <w:bottom w:val="single" w:sz="4" w:space="0" w:color="auto"/>
              <w:right w:val="single" w:sz="4" w:space="0" w:color="auto"/>
            </w:tcBorders>
            <w:vAlign w:val="center"/>
            <w:hideMark/>
          </w:tcPr>
          <w:p w14:paraId="25AF6D85" w14:textId="77777777" w:rsidR="00C258AA" w:rsidRDefault="00C258AA">
            <w:pPr>
              <w:jc w:val="center"/>
              <w:rPr>
                <w:sz w:val="20"/>
                <w:szCs w:val="20"/>
              </w:rPr>
            </w:pPr>
            <w:r>
              <w:rPr>
                <w:sz w:val="20"/>
                <w:szCs w:val="20"/>
              </w:rPr>
              <w:t>650</w:t>
            </w:r>
          </w:p>
        </w:tc>
        <w:tc>
          <w:tcPr>
            <w:tcW w:w="572" w:type="dxa"/>
            <w:tcBorders>
              <w:top w:val="nil"/>
              <w:left w:val="nil"/>
              <w:bottom w:val="single" w:sz="4" w:space="0" w:color="auto"/>
              <w:right w:val="single" w:sz="4" w:space="0" w:color="auto"/>
            </w:tcBorders>
            <w:vAlign w:val="center"/>
            <w:hideMark/>
          </w:tcPr>
          <w:p w14:paraId="56093E8A" w14:textId="77777777" w:rsidR="00C258AA" w:rsidRDefault="00C258AA">
            <w:pPr>
              <w:jc w:val="center"/>
              <w:rPr>
                <w:sz w:val="20"/>
                <w:szCs w:val="20"/>
              </w:rPr>
            </w:pPr>
            <w:r>
              <w:rPr>
                <w:sz w:val="20"/>
                <w:szCs w:val="20"/>
              </w:rPr>
              <w:t>03</w:t>
            </w:r>
          </w:p>
        </w:tc>
        <w:tc>
          <w:tcPr>
            <w:tcW w:w="572" w:type="dxa"/>
            <w:tcBorders>
              <w:top w:val="nil"/>
              <w:left w:val="nil"/>
              <w:bottom w:val="single" w:sz="4" w:space="0" w:color="auto"/>
              <w:right w:val="single" w:sz="4" w:space="0" w:color="auto"/>
            </w:tcBorders>
            <w:vAlign w:val="center"/>
            <w:hideMark/>
          </w:tcPr>
          <w:p w14:paraId="3BB108F4" w14:textId="77777777" w:rsidR="00C258AA" w:rsidRDefault="00C258AA">
            <w:pPr>
              <w:jc w:val="center"/>
              <w:rPr>
                <w:sz w:val="20"/>
                <w:szCs w:val="20"/>
              </w:rPr>
            </w:pPr>
            <w:r>
              <w:rPr>
                <w:sz w:val="20"/>
                <w:szCs w:val="20"/>
              </w:rPr>
              <w:t>14</w:t>
            </w:r>
          </w:p>
        </w:tc>
        <w:tc>
          <w:tcPr>
            <w:tcW w:w="1423" w:type="dxa"/>
            <w:tcBorders>
              <w:top w:val="nil"/>
              <w:left w:val="nil"/>
              <w:bottom w:val="single" w:sz="4" w:space="0" w:color="auto"/>
              <w:right w:val="single" w:sz="4" w:space="0" w:color="auto"/>
            </w:tcBorders>
            <w:vAlign w:val="center"/>
            <w:hideMark/>
          </w:tcPr>
          <w:p w14:paraId="11B143CC" w14:textId="77777777" w:rsidR="00C258AA" w:rsidRDefault="00C258AA">
            <w:pPr>
              <w:jc w:val="center"/>
              <w:rPr>
                <w:sz w:val="20"/>
                <w:szCs w:val="20"/>
              </w:rPr>
            </w:pPr>
            <w:r>
              <w:rPr>
                <w:sz w:val="20"/>
                <w:szCs w:val="20"/>
              </w:rPr>
              <w:t>0300182300</w:t>
            </w:r>
          </w:p>
        </w:tc>
        <w:tc>
          <w:tcPr>
            <w:tcW w:w="572" w:type="dxa"/>
            <w:tcBorders>
              <w:top w:val="nil"/>
              <w:left w:val="nil"/>
              <w:bottom w:val="single" w:sz="4" w:space="0" w:color="auto"/>
              <w:right w:val="single" w:sz="4" w:space="0" w:color="auto"/>
            </w:tcBorders>
            <w:vAlign w:val="center"/>
            <w:hideMark/>
          </w:tcPr>
          <w:p w14:paraId="5882A3B4" w14:textId="77777777" w:rsidR="00C258AA" w:rsidRDefault="00C258AA">
            <w:pPr>
              <w:jc w:val="center"/>
              <w:rPr>
                <w:sz w:val="20"/>
                <w:szCs w:val="20"/>
              </w:rPr>
            </w:pPr>
            <w:r>
              <w:rPr>
                <w:sz w:val="20"/>
                <w:szCs w:val="20"/>
              </w:rPr>
              <w:t>200</w:t>
            </w:r>
          </w:p>
        </w:tc>
        <w:tc>
          <w:tcPr>
            <w:tcW w:w="1564" w:type="dxa"/>
            <w:tcBorders>
              <w:top w:val="nil"/>
              <w:left w:val="nil"/>
              <w:bottom w:val="single" w:sz="4" w:space="0" w:color="auto"/>
              <w:right w:val="single" w:sz="4" w:space="0" w:color="auto"/>
            </w:tcBorders>
            <w:vAlign w:val="center"/>
            <w:hideMark/>
          </w:tcPr>
          <w:p w14:paraId="26CF0BE1" w14:textId="77777777" w:rsidR="00C258AA" w:rsidRDefault="00C258AA">
            <w:pPr>
              <w:jc w:val="center"/>
              <w:rPr>
                <w:sz w:val="20"/>
                <w:szCs w:val="20"/>
              </w:rPr>
            </w:pPr>
            <w:r>
              <w:rPr>
                <w:sz w:val="20"/>
                <w:szCs w:val="20"/>
              </w:rPr>
              <w:t xml:space="preserve">1,72725  </w:t>
            </w:r>
          </w:p>
        </w:tc>
        <w:tc>
          <w:tcPr>
            <w:tcW w:w="1564" w:type="dxa"/>
            <w:tcBorders>
              <w:top w:val="nil"/>
              <w:left w:val="nil"/>
              <w:bottom w:val="single" w:sz="4" w:space="0" w:color="auto"/>
              <w:right w:val="single" w:sz="4" w:space="0" w:color="auto"/>
            </w:tcBorders>
            <w:vAlign w:val="center"/>
            <w:hideMark/>
          </w:tcPr>
          <w:p w14:paraId="70078842" w14:textId="77777777" w:rsidR="00C258AA" w:rsidRDefault="00C258AA">
            <w:pPr>
              <w:jc w:val="center"/>
              <w:rPr>
                <w:sz w:val="20"/>
                <w:szCs w:val="20"/>
              </w:rPr>
            </w:pPr>
            <w:r>
              <w:rPr>
                <w:sz w:val="20"/>
                <w:szCs w:val="20"/>
              </w:rPr>
              <w:t xml:space="preserve">1,72725  </w:t>
            </w:r>
          </w:p>
        </w:tc>
        <w:tc>
          <w:tcPr>
            <w:tcW w:w="1423" w:type="dxa"/>
            <w:tcBorders>
              <w:top w:val="nil"/>
              <w:left w:val="nil"/>
              <w:bottom w:val="single" w:sz="4" w:space="0" w:color="auto"/>
              <w:right w:val="single" w:sz="4" w:space="0" w:color="auto"/>
            </w:tcBorders>
            <w:vAlign w:val="center"/>
            <w:hideMark/>
          </w:tcPr>
          <w:p w14:paraId="6C033DCA" w14:textId="77777777" w:rsidR="00C258AA" w:rsidRDefault="00C258AA">
            <w:pPr>
              <w:jc w:val="center"/>
              <w:rPr>
                <w:sz w:val="20"/>
                <w:szCs w:val="20"/>
              </w:rPr>
            </w:pPr>
            <w:r>
              <w:rPr>
                <w:sz w:val="20"/>
                <w:szCs w:val="20"/>
              </w:rPr>
              <w:t xml:space="preserve">0,00000  </w:t>
            </w:r>
          </w:p>
        </w:tc>
        <w:tc>
          <w:tcPr>
            <w:tcW w:w="1440" w:type="dxa"/>
            <w:tcBorders>
              <w:top w:val="nil"/>
              <w:left w:val="nil"/>
              <w:bottom w:val="single" w:sz="4" w:space="0" w:color="auto"/>
              <w:right w:val="single" w:sz="4" w:space="0" w:color="auto"/>
            </w:tcBorders>
            <w:vAlign w:val="center"/>
            <w:hideMark/>
          </w:tcPr>
          <w:p w14:paraId="53666B4A" w14:textId="77777777" w:rsidR="00C258AA" w:rsidRDefault="00C258AA">
            <w:pPr>
              <w:jc w:val="center"/>
              <w:rPr>
                <w:sz w:val="20"/>
                <w:szCs w:val="20"/>
              </w:rPr>
            </w:pPr>
            <w:r>
              <w:rPr>
                <w:sz w:val="20"/>
                <w:szCs w:val="20"/>
              </w:rPr>
              <w:t xml:space="preserve">0,00000  </w:t>
            </w:r>
          </w:p>
        </w:tc>
        <w:tc>
          <w:tcPr>
            <w:tcW w:w="1527" w:type="dxa"/>
            <w:tcBorders>
              <w:top w:val="nil"/>
              <w:left w:val="nil"/>
              <w:bottom w:val="single" w:sz="4" w:space="0" w:color="auto"/>
              <w:right w:val="single" w:sz="4" w:space="0" w:color="auto"/>
            </w:tcBorders>
            <w:vAlign w:val="center"/>
            <w:hideMark/>
          </w:tcPr>
          <w:p w14:paraId="1B2EC7EF" w14:textId="77777777" w:rsidR="00C258AA" w:rsidRDefault="00C258AA">
            <w:pPr>
              <w:jc w:val="center"/>
              <w:rPr>
                <w:sz w:val="20"/>
                <w:szCs w:val="20"/>
              </w:rPr>
            </w:pPr>
            <w:r>
              <w:rPr>
                <w:sz w:val="20"/>
                <w:szCs w:val="20"/>
              </w:rPr>
              <w:t xml:space="preserve">1,72725  </w:t>
            </w:r>
          </w:p>
        </w:tc>
      </w:tr>
      <w:tr w:rsidR="00C258AA" w14:paraId="61F2A186" w14:textId="77777777" w:rsidTr="002D3913">
        <w:trPr>
          <w:gridAfter w:val="1"/>
          <w:wAfter w:w="14" w:type="dxa"/>
          <w:trHeight w:val="284"/>
        </w:trPr>
        <w:tc>
          <w:tcPr>
            <w:tcW w:w="4111" w:type="dxa"/>
            <w:tcBorders>
              <w:top w:val="nil"/>
              <w:left w:val="single" w:sz="4" w:space="0" w:color="auto"/>
              <w:bottom w:val="single" w:sz="4" w:space="0" w:color="auto"/>
              <w:right w:val="single" w:sz="4" w:space="0" w:color="auto"/>
            </w:tcBorders>
            <w:vAlign w:val="center"/>
            <w:hideMark/>
          </w:tcPr>
          <w:p w14:paraId="085D3581" w14:textId="77777777" w:rsidR="00C258AA" w:rsidRDefault="00C258AA">
            <w:pPr>
              <w:rPr>
                <w:sz w:val="20"/>
                <w:szCs w:val="20"/>
              </w:rPr>
            </w:pPr>
            <w:r>
              <w:rPr>
                <w:sz w:val="20"/>
                <w:szCs w:val="20"/>
              </w:rPr>
              <w:t>Иные закупки товаров, работ и услуг для обеспечения государственных (муниципальных) нужд</w:t>
            </w:r>
          </w:p>
        </w:tc>
        <w:tc>
          <w:tcPr>
            <w:tcW w:w="571" w:type="dxa"/>
            <w:tcBorders>
              <w:top w:val="nil"/>
              <w:left w:val="nil"/>
              <w:bottom w:val="single" w:sz="4" w:space="0" w:color="auto"/>
              <w:right w:val="single" w:sz="4" w:space="0" w:color="auto"/>
            </w:tcBorders>
            <w:vAlign w:val="center"/>
            <w:hideMark/>
          </w:tcPr>
          <w:p w14:paraId="7ADA3D33" w14:textId="77777777" w:rsidR="00C258AA" w:rsidRDefault="00C258AA">
            <w:pPr>
              <w:jc w:val="center"/>
              <w:rPr>
                <w:sz w:val="20"/>
                <w:szCs w:val="20"/>
              </w:rPr>
            </w:pPr>
            <w:r>
              <w:rPr>
                <w:sz w:val="20"/>
                <w:szCs w:val="20"/>
              </w:rPr>
              <w:t>650</w:t>
            </w:r>
          </w:p>
        </w:tc>
        <w:tc>
          <w:tcPr>
            <w:tcW w:w="572" w:type="dxa"/>
            <w:tcBorders>
              <w:top w:val="nil"/>
              <w:left w:val="nil"/>
              <w:bottom w:val="single" w:sz="4" w:space="0" w:color="auto"/>
              <w:right w:val="single" w:sz="4" w:space="0" w:color="auto"/>
            </w:tcBorders>
            <w:vAlign w:val="center"/>
            <w:hideMark/>
          </w:tcPr>
          <w:p w14:paraId="216AB53B" w14:textId="77777777" w:rsidR="00C258AA" w:rsidRDefault="00C258AA">
            <w:pPr>
              <w:jc w:val="center"/>
              <w:rPr>
                <w:sz w:val="20"/>
                <w:szCs w:val="20"/>
              </w:rPr>
            </w:pPr>
            <w:r>
              <w:rPr>
                <w:sz w:val="20"/>
                <w:szCs w:val="20"/>
              </w:rPr>
              <w:t>03</w:t>
            </w:r>
          </w:p>
        </w:tc>
        <w:tc>
          <w:tcPr>
            <w:tcW w:w="572" w:type="dxa"/>
            <w:tcBorders>
              <w:top w:val="nil"/>
              <w:left w:val="nil"/>
              <w:bottom w:val="single" w:sz="4" w:space="0" w:color="auto"/>
              <w:right w:val="single" w:sz="4" w:space="0" w:color="auto"/>
            </w:tcBorders>
            <w:vAlign w:val="center"/>
            <w:hideMark/>
          </w:tcPr>
          <w:p w14:paraId="15B75AE6" w14:textId="77777777" w:rsidR="00C258AA" w:rsidRDefault="00C258AA">
            <w:pPr>
              <w:jc w:val="center"/>
              <w:rPr>
                <w:sz w:val="20"/>
                <w:szCs w:val="20"/>
              </w:rPr>
            </w:pPr>
            <w:r>
              <w:rPr>
                <w:sz w:val="20"/>
                <w:szCs w:val="20"/>
              </w:rPr>
              <w:t>14</w:t>
            </w:r>
          </w:p>
        </w:tc>
        <w:tc>
          <w:tcPr>
            <w:tcW w:w="1423" w:type="dxa"/>
            <w:tcBorders>
              <w:top w:val="nil"/>
              <w:left w:val="nil"/>
              <w:bottom w:val="single" w:sz="4" w:space="0" w:color="auto"/>
              <w:right w:val="single" w:sz="4" w:space="0" w:color="auto"/>
            </w:tcBorders>
            <w:vAlign w:val="center"/>
            <w:hideMark/>
          </w:tcPr>
          <w:p w14:paraId="3626E174" w14:textId="77777777" w:rsidR="00C258AA" w:rsidRDefault="00C258AA">
            <w:pPr>
              <w:jc w:val="center"/>
              <w:rPr>
                <w:sz w:val="20"/>
                <w:szCs w:val="20"/>
              </w:rPr>
            </w:pPr>
            <w:r>
              <w:rPr>
                <w:sz w:val="20"/>
                <w:szCs w:val="20"/>
              </w:rPr>
              <w:t>0300182300</w:t>
            </w:r>
          </w:p>
        </w:tc>
        <w:tc>
          <w:tcPr>
            <w:tcW w:w="572" w:type="dxa"/>
            <w:tcBorders>
              <w:top w:val="nil"/>
              <w:left w:val="nil"/>
              <w:bottom w:val="single" w:sz="4" w:space="0" w:color="auto"/>
              <w:right w:val="single" w:sz="4" w:space="0" w:color="auto"/>
            </w:tcBorders>
            <w:vAlign w:val="center"/>
            <w:hideMark/>
          </w:tcPr>
          <w:p w14:paraId="0CA3E5F4" w14:textId="77777777" w:rsidR="00C258AA" w:rsidRDefault="00C258AA">
            <w:pPr>
              <w:jc w:val="center"/>
              <w:rPr>
                <w:sz w:val="20"/>
                <w:szCs w:val="20"/>
              </w:rPr>
            </w:pPr>
            <w:r>
              <w:rPr>
                <w:sz w:val="20"/>
                <w:szCs w:val="20"/>
              </w:rPr>
              <w:t>240</w:t>
            </w:r>
          </w:p>
        </w:tc>
        <w:tc>
          <w:tcPr>
            <w:tcW w:w="1564" w:type="dxa"/>
            <w:tcBorders>
              <w:top w:val="nil"/>
              <w:left w:val="nil"/>
              <w:bottom w:val="single" w:sz="4" w:space="0" w:color="auto"/>
              <w:right w:val="single" w:sz="4" w:space="0" w:color="auto"/>
            </w:tcBorders>
            <w:vAlign w:val="center"/>
            <w:hideMark/>
          </w:tcPr>
          <w:p w14:paraId="06B967B5" w14:textId="77777777" w:rsidR="00C258AA" w:rsidRDefault="00C258AA">
            <w:pPr>
              <w:jc w:val="center"/>
              <w:rPr>
                <w:sz w:val="20"/>
                <w:szCs w:val="20"/>
              </w:rPr>
            </w:pPr>
            <w:r>
              <w:rPr>
                <w:sz w:val="20"/>
                <w:szCs w:val="20"/>
              </w:rPr>
              <w:t xml:space="preserve">1,72725  </w:t>
            </w:r>
          </w:p>
        </w:tc>
        <w:tc>
          <w:tcPr>
            <w:tcW w:w="1564" w:type="dxa"/>
            <w:tcBorders>
              <w:top w:val="nil"/>
              <w:left w:val="nil"/>
              <w:bottom w:val="single" w:sz="4" w:space="0" w:color="auto"/>
              <w:right w:val="single" w:sz="4" w:space="0" w:color="auto"/>
            </w:tcBorders>
            <w:vAlign w:val="center"/>
            <w:hideMark/>
          </w:tcPr>
          <w:p w14:paraId="11CC48B9" w14:textId="77777777" w:rsidR="00C258AA" w:rsidRDefault="00C258AA">
            <w:pPr>
              <w:jc w:val="center"/>
              <w:rPr>
                <w:sz w:val="20"/>
                <w:szCs w:val="20"/>
              </w:rPr>
            </w:pPr>
            <w:r>
              <w:rPr>
                <w:sz w:val="20"/>
                <w:szCs w:val="20"/>
              </w:rPr>
              <w:t xml:space="preserve">1,72725  </w:t>
            </w:r>
          </w:p>
        </w:tc>
        <w:tc>
          <w:tcPr>
            <w:tcW w:w="1423" w:type="dxa"/>
            <w:tcBorders>
              <w:top w:val="nil"/>
              <w:left w:val="nil"/>
              <w:bottom w:val="single" w:sz="4" w:space="0" w:color="auto"/>
              <w:right w:val="single" w:sz="4" w:space="0" w:color="auto"/>
            </w:tcBorders>
            <w:vAlign w:val="center"/>
            <w:hideMark/>
          </w:tcPr>
          <w:p w14:paraId="650E9CFF" w14:textId="77777777" w:rsidR="00C258AA" w:rsidRDefault="00C258AA">
            <w:pPr>
              <w:jc w:val="center"/>
              <w:rPr>
                <w:sz w:val="20"/>
                <w:szCs w:val="20"/>
              </w:rPr>
            </w:pPr>
            <w:r>
              <w:rPr>
                <w:sz w:val="20"/>
                <w:szCs w:val="20"/>
              </w:rPr>
              <w:t xml:space="preserve">0,00000  </w:t>
            </w:r>
          </w:p>
        </w:tc>
        <w:tc>
          <w:tcPr>
            <w:tcW w:w="1440" w:type="dxa"/>
            <w:tcBorders>
              <w:top w:val="nil"/>
              <w:left w:val="nil"/>
              <w:bottom w:val="single" w:sz="4" w:space="0" w:color="auto"/>
              <w:right w:val="single" w:sz="4" w:space="0" w:color="auto"/>
            </w:tcBorders>
            <w:vAlign w:val="center"/>
            <w:hideMark/>
          </w:tcPr>
          <w:p w14:paraId="7CA9E0E3" w14:textId="77777777" w:rsidR="00C258AA" w:rsidRDefault="00C258AA">
            <w:pPr>
              <w:jc w:val="center"/>
              <w:rPr>
                <w:sz w:val="20"/>
                <w:szCs w:val="20"/>
              </w:rPr>
            </w:pPr>
            <w:r>
              <w:rPr>
                <w:sz w:val="20"/>
                <w:szCs w:val="20"/>
              </w:rPr>
              <w:t xml:space="preserve">0,00000  </w:t>
            </w:r>
          </w:p>
        </w:tc>
        <w:tc>
          <w:tcPr>
            <w:tcW w:w="1527" w:type="dxa"/>
            <w:tcBorders>
              <w:top w:val="nil"/>
              <w:left w:val="nil"/>
              <w:bottom w:val="single" w:sz="4" w:space="0" w:color="auto"/>
              <w:right w:val="single" w:sz="4" w:space="0" w:color="auto"/>
            </w:tcBorders>
            <w:vAlign w:val="center"/>
            <w:hideMark/>
          </w:tcPr>
          <w:p w14:paraId="1C256724" w14:textId="77777777" w:rsidR="00C258AA" w:rsidRDefault="00C258AA">
            <w:pPr>
              <w:jc w:val="center"/>
              <w:rPr>
                <w:sz w:val="20"/>
                <w:szCs w:val="20"/>
              </w:rPr>
            </w:pPr>
            <w:r>
              <w:rPr>
                <w:sz w:val="20"/>
                <w:szCs w:val="20"/>
              </w:rPr>
              <w:t>1,72725</w:t>
            </w:r>
          </w:p>
        </w:tc>
      </w:tr>
      <w:tr w:rsidR="00C258AA" w14:paraId="28C22710" w14:textId="77777777" w:rsidTr="002D3913">
        <w:trPr>
          <w:gridAfter w:val="1"/>
          <w:wAfter w:w="14" w:type="dxa"/>
          <w:trHeight w:val="284"/>
        </w:trPr>
        <w:tc>
          <w:tcPr>
            <w:tcW w:w="4111" w:type="dxa"/>
            <w:tcBorders>
              <w:top w:val="nil"/>
              <w:left w:val="single" w:sz="4" w:space="0" w:color="auto"/>
              <w:bottom w:val="single" w:sz="4" w:space="0" w:color="auto"/>
              <w:right w:val="single" w:sz="4" w:space="0" w:color="auto"/>
            </w:tcBorders>
            <w:vAlign w:val="center"/>
            <w:hideMark/>
          </w:tcPr>
          <w:p w14:paraId="342B7C87" w14:textId="77777777" w:rsidR="00C258AA" w:rsidRDefault="00C258AA">
            <w:pPr>
              <w:rPr>
                <w:sz w:val="20"/>
                <w:szCs w:val="20"/>
              </w:rPr>
            </w:pPr>
            <w:r>
              <w:rPr>
                <w:sz w:val="20"/>
                <w:szCs w:val="20"/>
              </w:rPr>
              <w:t>Cоздание условий для деятельности народных дружин за счет средств бюджета муниципального образования</w:t>
            </w:r>
          </w:p>
        </w:tc>
        <w:tc>
          <w:tcPr>
            <w:tcW w:w="571" w:type="dxa"/>
            <w:tcBorders>
              <w:top w:val="nil"/>
              <w:left w:val="nil"/>
              <w:bottom w:val="single" w:sz="4" w:space="0" w:color="auto"/>
              <w:right w:val="single" w:sz="4" w:space="0" w:color="auto"/>
            </w:tcBorders>
            <w:vAlign w:val="center"/>
            <w:hideMark/>
          </w:tcPr>
          <w:p w14:paraId="035521A3" w14:textId="77777777" w:rsidR="00C258AA" w:rsidRDefault="00C258AA">
            <w:pPr>
              <w:jc w:val="center"/>
              <w:rPr>
                <w:sz w:val="20"/>
                <w:szCs w:val="20"/>
              </w:rPr>
            </w:pPr>
            <w:r>
              <w:rPr>
                <w:sz w:val="20"/>
                <w:szCs w:val="20"/>
              </w:rPr>
              <w:t>650</w:t>
            </w:r>
          </w:p>
        </w:tc>
        <w:tc>
          <w:tcPr>
            <w:tcW w:w="572" w:type="dxa"/>
            <w:tcBorders>
              <w:top w:val="nil"/>
              <w:left w:val="nil"/>
              <w:bottom w:val="single" w:sz="4" w:space="0" w:color="auto"/>
              <w:right w:val="single" w:sz="4" w:space="0" w:color="auto"/>
            </w:tcBorders>
            <w:vAlign w:val="center"/>
            <w:hideMark/>
          </w:tcPr>
          <w:p w14:paraId="73F80E7A" w14:textId="77777777" w:rsidR="00C258AA" w:rsidRDefault="00C258AA">
            <w:pPr>
              <w:jc w:val="center"/>
              <w:rPr>
                <w:sz w:val="20"/>
                <w:szCs w:val="20"/>
              </w:rPr>
            </w:pPr>
            <w:r>
              <w:rPr>
                <w:sz w:val="20"/>
                <w:szCs w:val="20"/>
              </w:rPr>
              <w:t>03</w:t>
            </w:r>
          </w:p>
        </w:tc>
        <w:tc>
          <w:tcPr>
            <w:tcW w:w="572" w:type="dxa"/>
            <w:tcBorders>
              <w:top w:val="nil"/>
              <w:left w:val="nil"/>
              <w:bottom w:val="single" w:sz="4" w:space="0" w:color="auto"/>
              <w:right w:val="single" w:sz="4" w:space="0" w:color="auto"/>
            </w:tcBorders>
            <w:vAlign w:val="center"/>
            <w:hideMark/>
          </w:tcPr>
          <w:p w14:paraId="0E505B3B" w14:textId="77777777" w:rsidR="00C258AA" w:rsidRDefault="00C258AA">
            <w:pPr>
              <w:jc w:val="center"/>
              <w:rPr>
                <w:sz w:val="20"/>
                <w:szCs w:val="20"/>
              </w:rPr>
            </w:pPr>
            <w:r>
              <w:rPr>
                <w:sz w:val="20"/>
                <w:szCs w:val="20"/>
              </w:rPr>
              <w:t>14</w:t>
            </w:r>
          </w:p>
        </w:tc>
        <w:tc>
          <w:tcPr>
            <w:tcW w:w="1423" w:type="dxa"/>
            <w:tcBorders>
              <w:top w:val="nil"/>
              <w:left w:val="nil"/>
              <w:bottom w:val="single" w:sz="4" w:space="0" w:color="auto"/>
              <w:right w:val="single" w:sz="4" w:space="0" w:color="auto"/>
            </w:tcBorders>
            <w:vAlign w:val="center"/>
            <w:hideMark/>
          </w:tcPr>
          <w:p w14:paraId="3BC8A90C" w14:textId="77777777" w:rsidR="00C258AA" w:rsidRDefault="00C258AA">
            <w:pPr>
              <w:jc w:val="center"/>
              <w:rPr>
                <w:sz w:val="20"/>
                <w:szCs w:val="20"/>
              </w:rPr>
            </w:pPr>
            <w:r>
              <w:rPr>
                <w:sz w:val="20"/>
                <w:szCs w:val="20"/>
              </w:rPr>
              <w:t>03001S2300</w:t>
            </w:r>
          </w:p>
        </w:tc>
        <w:tc>
          <w:tcPr>
            <w:tcW w:w="572" w:type="dxa"/>
            <w:tcBorders>
              <w:top w:val="nil"/>
              <w:left w:val="nil"/>
              <w:bottom w:val="single" w:sz="4" w:space="0" w:color="auto"/>
              <w:right w:val="single" w:sz="4" w:space="0" w:color="auto"/>
            </w:tcBorders>
            <w:vAlign w:val="center"/>
            <w:hideMark/>
          </w:tcPr>
          <w:p w14:paraId="1C09F732" w14:textId="77777777" w:rsidR="00C258AA" w:rsidRDefault="00C258AA">
            <w:pPr>
              <w:jc w:val="center"/>
              <w:rPr>
                <w:sz w:val="20"/>
                <w:szCs w:val="20"/>
              </w:rPr>
            </w:pPr>
            <w:r>
              <w:rPr>
                <w:sz w:val="20"/>
                <w:szCs w:val="20"/>
              </w:rPr>
              <w:t> </w:t>
            </w:r>
          </w:p>
        </w:tc>
        <w:tc>
          <w:tcPr>
            <w:tcW w:w="1564" w:type="dxa"/>
            <w:tcBorders>
              <w:top w:val="nil"/>
              <w:left w:val="nil"/>
              <w:bottom w:val="single" w:sz="4" w:space="0" w:color="auto"/>
              <w:right w:val="single" w:sz="4" w:space="0" w:color="auto"/>
            </w:tcBorders>
            <w:vAlign w:val="center"/>
            <w:hideMark/>
          </w:tcPr>
          <w:p w14:paraId="455CF7BB" w14:textId="77777777" w:rsidR="00C258AA" w:rsidRDefault="00C258AA">
            <w:pPr>
              <w:jc w:val="center"/>
              <w:rPr>
                <w:sz w:val="20"/>
                <w:szCs w:val="20"/>
              </w:rPr>
            </w:pPr>
            <w:r>
              <w:rPr>
                <w:sz w:val="20"/>
                <w:szCs w:val="20"/>
              </w:rPr>
              <w:t xml:space="preserve">24,10227  </w:t>
            </w:r>
          </w:p>
        </w:tc>
        <w:tc>
          <w:tcPr>
            <w:tcW w:w="1564" w:type="dxa"/>
            <w:tcBorders>
              <w:top w:val="nil"/>
              <w:left w:val="nil"/>
              <w:bottom w:val="single" w:sz="4" w:space="0" w:color="auto"/>
              <w:right w:val="single" w:sz="4" w:space="0" w:color="auto"/>
            </w:tcBorders>
            <w:vAlign w:val="center"/>
            <w:hideMark/>
          </w:tcPr>
          <w:p w14:paraId="1A988E1D" w14:textId="77777777" w:rsidR="00C258AA" w:rsidRDefault="00C258AA">
            <w:pPr>
              <w:jc w:val="center"/>
              <w:rPr>
                <w:sz w:val="20"/>
                <w:szCs w:val="20"/>
              </w:rPr>
            </w:pPr>
            <w:r>
              <w:rPr>
                <w:sz w:val="20"/>
                <w:szCs w:val="20"/>
              </w:rPr>
              <w:t xml:space="preserve">24,10227  </w:t>
            </w:r>
          </w:p>
        </w:tc>
        <w:tc>
          <w:tcPr>
            <w:tcW w:w="1423" w:type="dxa"/>
            <w:tcBorders>
              <w:top w:val="nil"/>
              <w:left w:val="nil"/>
              <w:bottom w:val="single" w:sz="4" w:space="0" w:color="auto"/>
              <w:right w:val="single" w:sz="4" w:space="0" w:color="auto"/>
            </w:tcBorders>
            <w:vAlign w:val="center"/>
            <w:hideMark/>
          </w:tcPr>
          <w:p w14:paraId="6990A575" w14:textId="77777777" w:rsidR="00C258AA" w:rsidRDefault="00C258AA">
            <w:pPr>
              <w:jc w:val="center"/>
              <w:rPr>
                <w:sz w:val="20"/>
                <w:szCs w:val="20"/>
              </w:rPr>
            </w:pPr>
            <w:r>
              <w:rPr>
                <w:sz w:val="20"/>
                <w:szCs w:val="20"/>
              </w:rPr>
              <w:t xml:space="preserve">0,00000  </w:t>
            </w:r>
          </w:p>
        </w:tc>
        <w:tc>
          <w:tcPr>
            <w:tcW w:w="1440" w:type="dxa"/>
            <w:tcBorders>
              <w:top w:val="nil"/>
              <w:left w:val="nil"/>
              <w:bottom w:val="single" w:sz="4" w:space="0" w:color="auto"/>
              <w:right w:val="single" w:sz="4" w:space="0" w:color="auto"/>
            </w:tcBorders>
            <w:vAlign w:val="center"/>
            <w:hideMark/>
          </w:tcPr>
          <w:p w14:paraId="6D2858CF" w14:textId="77777777" w:rsidR="00C258AA" w:rsidRDefault="00C258AA">
            <w:pPr>
              <w:jc w:val="center"/>
              <w:rPr>
                <w:sz w:val="20"/>
                <w:szCs w:val="20"/>
              </w:rPr>
            </w:pPr>
            <w:r>
              <w:rPr>
                <w:sz w:val="20"/>
                <w:szCs w:val="20"/>
              </w:rPr>
              <w:t xml:space="preserve">0,00000  </w:t>
            </w:r>
          </w:p>
        </w:tc>
        <w:tc>
          <w:tcPr>
            <w:tcW w:w="1527" w:type="dxa"/>
            <w:tcBorders>
              <w:top w:val="nil"/>
              <w:left w:val="nil"/>
              <w:bottom w:val="single" w:sz="4" w:space="0" w:color="auto"/>
              <w:right w:val="single" w:sz="4" w:space="0" w:color="auto"/>
            </w:tcBorders>
            <w:vAlign w:val="center"/>
            <w:hideMark/>
          </w:tcPr>
          <w:p w14:paraId="3FE3FF33" w14:textId="77777777" w:rsidR="00C258AA" w:rsidRDefault="00C258AA">
            <w:pPr>
              <w:jc w:val="center"/>
              <w:rPr>
                <w:sz w:val="20"/>
                <w:szCs w:val="20"/>
              </w:rPr>
            </w:pPr>
            <w:r>
              <w:rPr>
                <w:sz w:val="20"/>
                <w:szCs w:val="20"/>
              </w:rPr>
              <w:t xml:space="preserve">24,10227  </w:t>
            </w:r>
          </w:p>
        </w:tc>
      </w:tr>
      <w:tr w:rsidR="00C258AA" w14:paraId="1A098F2E" w14:textId="77777777" w:rsidTr="002D3913">
        <w:trPr>
          <w:gridAfter w:val="1"/>
          <w:wAfter w:w="14" w:type="dxa"/>
          <w:trHeight w:val="284"/>
        </w:trPr>
        <w:tc>
          <w:tcPr>
            <w:tcW w:w="4111" w:type="dxa"/>
            <w:tcBorders>
              <w:top w:val="nil"/>
              <w:left w:val="single" w:sz="4" w:space="0" w:color="auto"/>
              <w:bottom w:val="single" w:sz="4" w:space="0" w:color="auto"/>
              <w:right w:val="single" w:sz="4" w:space="0" w:color="auto"/>
            </w:tcBorders>
            <w:vAlign w:val="center"/>
            <w:hideMark/>
          </w:tcPr>
          <w:p w14:paraId="3B615AFE" w14:textId="77777777" w:rsidR="00C258AA" w:rsidRDefault="00C258AA">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1" w:type="dxa"/>
            <w:tcBorders>
              <w:top w:val="nil"/>
              <w:left w:val="nil"/>
              <w:bottom w:val="single" w:sz="4" w:space="0" w:color="auto"/>
              <w:right w:val="single" w:sz="4" w:space="0" w:color="auto"/>
            </w:tcBorders>
            <w:vAlign w:val="center"/>
            <w:hideMark/>
          </w:tcPr>
          <w:p w14:paraId="20EC955F" w14:textId="77777777" w:rsidR="00C258AA" w:rsidRDefault="00C258AA">
            <w:pPr>
              <w:jc w:val="center"/>
              <w:rPr>
                <w:sz w:val="20"/>
                <w:szCs w:val="20"/>
              </w:rPr>
            </w:pPr>
            <w:r>
              <w:rPr>
                <w:sz w:val="20"/>
                <w:szCs w:val="20"/>
              </w:rPr>
              <w:t>650</w:t>
            </w:r>
          </w:p>
        </w:tc>
        <w:tc>
          <w:tcPr>
            <w:tcW w:w="572" w:type="dxa"/>
            <w:tcBorders>
              <w:top w:val="nil"/>
              <w:left w:val="nil"/>
              <w:bottom w:val="single" w:sz="4" w:space="0" w:color="auto"/>
              <w:right w:val="single" w:sz="4" w:space="0" w:color="auto"/>
            </w:tcBorders>
            <w:vAlign w:val="center"/>
            <w:hideMark/>
          </w:tcPr>
          <w:p w14:paraId="2F2B21D9" w14:textId="77777777" w:rsidR="00C258AA" w:rsidRDefault="00C258AA">
            <w:pPr>
              <w:jc w:val="center"/>
              <w:rPr>
                <w:sz w:val="20"/>
                <w:szCs w:val="20"/>
              </w:rPr>
            </w:pPr>
            <w:r>
              <w:rPr>
                <w:sz w:val="20"/>
                <w:szCs w:val="20"/>
              </w:rPr>
              <w:t>03</w:t>
            </w:r>
          </w:p>
        </w:tc>
        <w:tc>
          <w:tcPr>
            <w:tcW w:w="572" w:type="dxa"/>
            <w:tcBorders>
              <w:top w:val="nil"/>
              <w:left w:val="nil"/>
              <w:bottom w:val="single" w:sz="4" w:space="0" w:color="auto"/>
              <w:right w:val="single" w:sz="4" w:space="0" w:color="auto"/>
            </w:tcBorders>
            <w:vAlign w:val="center"/>
            <w:hideMark/>
          </w:tcPr>
          <w:p w14:paraId="24BE4E7C" w14:textId="77777777" w:rsidR="00C258AA" w:rsidRDefault="00C258AA">
            <w:pPr>
              <w:jc w:val="center"/>
              <w:rPr>
                <w:sz w:val="20"/>
                <w:szCs w:val="20"/>
              </w:rPr>
            </w:pPr>
            <w:r>
              <w:rPr>
                <w:sz w:val="20"/>
                <w:szCs w:val="20"/>
              </w:rPr>
              <w:t>14</w:t>
            </w:r>
          </w:p>
        </w:tc>
        <w:tc>
          <w:tcPr>
            <w:tcW w:w="1423" w:type="dxa"/>
            <w:tcBorders>
              <w:top w:val="nil"/>
              <w:left w:val="nil"/>
              <w:bottom w:val="single" w:sz="4" w:space="0" w:color="auto"/>
              <w:right w:val="single" w:sz="4" w:space="0" w:color="auto"/>
            </w:tcBorders>
            <w:vAlign w:val="center"/>
            <w:hideMark/>
          </w:tcPr>
          <w:p w14:paraId="33D5BDEB" w14:textId="77777777" w:rsidR="00C258AA" w:rsidRDefault="00C258AA">
            <w:pPr>
              <w:jc w:val="center"/>
              <w:rPr>
                <w:sz w:val="20"/>
                <w:szCs w:val="20"/>
              </w:rPr>
            </w:pPr>
            <w:r>
              <w:rPr>
                <w:sz w:val="20"/>
                <w:szCs w:val="20"/>
              </w:rPr>
              <w:t>03001S2300</w:t>
            </w:r>
          </w:p>
        </w:tc>
        <w:tc>
          <w:tcPr>
            <w:tcW w:w="572" w:type="dxa"/>
            <w:tcBorders>
              <w:top w:val="nil"/>
              <w:left w:val="nil"/>
              <w:bottom w:val="single" w:sz="4" w:space="0" w:color="auto"/>
              <w:right w:val="single" w:sz="4" w:space="0" w:color="auto"/>
            </w:tcBorders>
            <w:vAlign w:val="center"/>
            <w:hideMark/>
          </w:tcPr>
          <w:p w14:paraId="29E3B62A" w14:textId="77777777" w:rsidR="00C258AA" w:rsidRDefault="00C258AA">
            <w:pPr>
              <w:jc w:val="center"/>
              <w:rPr>
                <w:sz w:val="20"/>
                <w:szCs w:val="20"/>
              </w:rPr>
            </w:pPr>
            <w:r>
              <w:rPr>
                <w:sz w:val="20"/>
                <w:szCs w:val="20"/>
              </w:rPr>
              <w:t>100</w:t>
            </w:r>
          </w:p>
        </w:tc>
        <w:tc>
          <w:tcPr>
            <w:tcW w:w="1564" w:type="dxa"/>
            <w:tcBorders>
              <w:top w:val="nil"/>
              <w:left w:val="nil"/>
              <w:bottom w:val="single" w:sz="4" w:space="0" w:color="auto"/>
              <w:right w:val="single" w:sz="4" w:space="0" w:color="auto"/>
            </w:tcBorders>
            <w:vAlign w:val="center"/>
            <w:hideMark/>
          </w:tcPr>
          <w:p w14:paraId="1FD04246" w14:textId="77777777" w:rsidR="00C258AA" w:rsidRDefault="00C258AA">
            <w:pPr>
              <w:jc w:val="center"/>
              <w:rPr>
                <w:sz w:val="20"/>
                <w:szCs w:val="20"/>
              </w:rPr>
            </w:pPr>
            <w:r>
              <w:rPr>
                <w:sz w:val="20"/>
                <w:szCs w:val="20"/>
              </w:rPr>
              <w:t xml:space="preserve">22,37502  </w:t>
            </w:r>
          </w:p>
        </w:tc>
        <w:tc>
          <w:tcPr>
            <w:tcW w:w="1564" w:type="dxa"/>
            <w:tcBorders>
              <w:top w:val="nil"/>
              <w:left w:val="nil"/>
              <w:bottom w:val="single" w:sz="4" w:space="0" w:color="auto"/>
              <w:right w:val="single" w:sz="4" w:space="0" w:color="auto"/>
            </w:tcBorders>
            <w:vAlign w:val="center"/>
            <w:hideMark/>
          </w:tcPr>
          <w:p w14:paraId="138B492E" w14:textId="77777777" w:rsidR="00C258AA" w:rsidRDefault="00C258AA">
            <w:pPr>
              <w:jc w:val="center"/>
              <w:rPr>
                <w:sz w:val="20"/>
                <w:szCs w:val="20"/>
              </w:rPr>
            </w:pPr>
            <w:r>
              <w:rPr>
                <w:sz w:val="20"/>
                <w:szCs w:val="20"/>
              </w:rPr>
              <w:t xml:space="preserve">22,37502  </w:t>
            </w:r>
          </w:p>
        </w:tc>
        <w:tc>
          <w:tcPr>
            <w:tcW w:w="1423" w:type="dxa"/>
            <w:tcBorders>
              <w:top w:val="nil"/>
              <w:left w:val="nil"/>
              <w:bottom w:val="single" w:sz="4" w:space="0" w:color="auto"/>
              <w:right w:val="single" w:sz="4" w:space="0" w:color="auto"/>
            </w:tcBorders>
            <w:vAlign w:val="center"/>
            <w:hideMark/>
          </w:tcPr>
          <w:p w14:paraId="618323B4" w14:textId="77777777" w:rsidR="00C258AA" w:rsidRDefault="00C258AA">
            <w:pPr>
              <w:jc w:val="center"/>
              <w:rPr>
                <w:sz w:val="20"/>
                <w:szCs w:val="20"/>
              </w:rPr>
            </w:pPr>
            <w:r>
              <w:rPr>
                <w:sz w:val="20"/>
                <w:szCs w:val="20"/>
              </w:rPr>
              <w:t xml:space="preserve">0,00000  </w:t>
            </w:r>
          </w:p>
        </w:tc>
        <w:tc>
          <w:tcPr>
            <w:tcW w:w="1440" w:type="dxa"/>
            <w:tcBorders>
              <w:top w:val="nil"/>
              <w:left w:val="nil"/>
              <w:bottom w:val="single" w:sz="4" w:space="0" w:color="auto"/>
              <w:right w:val="single" w:sz="4" w:space="0" w:color="auto"/>
            </w:tcBorders>
            <w:vAlign w:val="center"/>
            <w:hideMark/>
          </w:tcPr>
          <w:p w14:paraId="7EFDA0DB" w14:textId="77777777" w:rsidR="00C258AA" w:rsidRDefault="00C258AA">
            <w:pPr>
              <w:jc w:val="center"/>
              <w:rPr>
                <w:sz w:val="20"/>
                <w:szCs w:val="20"/>
              </w:rPr>
            </w:pPr>
            <w:r>
              <w:rPr>
                <w:sz w:val="20"/>
                <w:szCs w:val="20"/>
              </w:rPr>
              <w:t xml:space="preserve">0,00000  </w:t>
            </w:r>
          </w:p>
        </w:tc>
        <w:tc>
          <w:tcPr>
            <w:tcW w:w="1527" w:type="dxa"/>
            <w:tcBorders>
              <w:top w:val="nil"/>
              <w:left w:val="nil"/>
              <w:bottom w:val="single" w:sz="4" w:space="0" w:color="auto"/>
              <w:right w:val="single" w:sz="4" w:space="0" w:color="auto"/>
            </w:tcBorders>
            <w:vAlign w:val="center"/>
            <w:hideMark/>
          </w:tcPr>
          <w:p w14:paraId="6310E40C" w14:textId="77777777" w:rsidR="00C258AA" w:rsidRDefault="00C258AA">
            <w:pPr>
              <w:jc w:val="center"/>
              <w:rPr>
                <w:sz w:val="20"/>
                <w:szCs w:val="20"/>
              </w:rPr>
            </w:pPr>
            <w:r>
              <w:rPr>
                <w:sz w:val="20"/>
                <w:szCs w:val="20"/>
              </w:rPr>
              <w:t xml:space="preserve">22,37502  </w:t>
            </w:r>
          </w:p>
        </w:tc>
      </w:tr>
      <w:tr w:rsidR="00C258AA" w14:paraId="548AF185" w14:textId="77777777" w:rsidTr="002D3913">
        <w:trPr>
          <w:gridAfter w:val="1"/>
          <w:wAfter w:w="14" w:type="dxa"/>
          <w:trHeight w:val="284"/>
        </w:trPr>
        <w:tc>
          <w:tcPr>
            <w:tcW w:w="4111" w:type="dxa"/>
            <w:tcBorders>
              <w:top w:val="nil"/>
              <w:left w:val="single" w:sz="4" w:space="0" w:color="auto"/>
              <w:bottom w:val="single" w:sz="4" w:space="0" w:color="auto"/>
              <w:right w:val="single" w:sz="4" w:space="0" w:color="auto"/>
            </w:tcBorders>
            <w:vAlign w:val="center"/>
            <w:hideMark/>
          </w:tcPr>
          <w:p w14:paraId="7BC6A3FC" w14:textId="77777777" w:rsidR="00C258AA" w:rsidRDefault="00C258AA">
            <w:pPr>
              <w:rPr>
                <w:sz w:val="20"/>
                <w:szCs w:val="20"/>
              </w:rPr>
            </w:pPr>
            <w:r>
              <w:rPr>
                <w:sz w:val="20"/>
                <w:szCs w:val="20"/>
              </w:rPr>
              <w:t>Расходы на выплаты персоналу государственных (муниципальных) органов</w:t>
            </w:r>
          </w:p>
        </w:tc>
        <w:tc>
          <w:tcPr>
            <w:tcW w:w="571" w:type="dxa"/>
            <w:tcBorders>
              <w:top w:val="nil"/>
              <w:left w:val="nil"/>
              <w:bottom w:val="single" w:sz="4" w:space="0" w:color="auto"/>
              <w:right w:val="single" w:sz="4" w:space="0" w:color="auto"/>
            </w:tcBorders>
            <w:vAlign w:val="center"/>
            <w:hideMark/>
          </w:tcPr>
          <w:p w14:paraId="0E8DF74E" w14:textId="77777777" w:rsidR="00C258AA" w:rsidRDefault="00C258AA">
            <w:pPr>
              <w:jc w:val="center"/>
              <w:rPr>
                <w:sz w:val="20"/>
                <w:szCs w:val="20"/>
              </w:rPr>
            </w:pPr>
            <w:r>
              <w:rPr>
                <w:sz w:val="20"/>
                <w:szCs w:val="20"/>
              </w:rPr>
              <w:t>650</w:t>
            </w:r>
          </w:p>
        </w:tc>
        <w:tc>
          <w:tcPr>
            <w:tcW w:w="572" w:type="dxa"/>
            <w:tcBorders>
              <w:top w:val="nil"/>
              <w:left w:val="nil"/>
              <w:bottom w:val="single" w:sz="4" w:space="0" w:color="auto"/>
              <w:right w:val="single" w:sz="4" w:space="0" w:color="auto"/>
            </w:tcBorders>
            <w:vAlign w:val="center"/>
            <w:hideMark/>
          </w:tcPr>
          <w:p w14:paraId="77552F71" w14:textId="77777777" w:rsidR="00C258AA" w:rsidRDefault="00C258AA">
            <w:pPr>
              <w:jc w:val="center"/>
              <w:rPr>
                <w:sz w:val="20"/>
                <w:szCs w:val="20"/>
              </w:rPr>
            </w:pPr>
            <w:r>
              <w:rPr>
                <w:sz w:val="20"/>
                <w:szCs w:val="20"/>
              </w:rPr>
              <w:t>03</w:t>
            </w:r>
          </w:p>
        </w:tc>
        <w:tc>
          <w:tcPr>
            <w:tcW w:w="572" w:type="dxa"/>
            <w:tcBorders>
              <w:top w:val="nil"/>
              <w:left w:val="nil"/>
              <w:bottom w:val="single" w:sz="4" w:space="0" w:color="auto"/>
              <w:right w:val="single" w:sz="4" w:space="0" w:color="auto"/>
            </w:tcBorders>
            <w:vAlign w:val="center"/>
            <w:hideMark/>
          </w:tcPr>
          <w:p w14:paraId="1A0A0687" w14:textId="77777777" w:rsidR="00C258AA" w:rsidRDefault="00C258AA">
            <w:pPr>
              <w:jc w:val="center"/>
              <w:rPr>
                <w:sz w:val="20"/>
                <w:szCs w:val="20"/>
              </w:rPr>
            </w:pPr>
            <w:r>
              <w:rPr>
                <w:sz w:val="20"/>
                <w:szCs w:val="20"/>
              </w:rPr>
              <w:t>14</w:t>
            </w:r>
          </w:p>
        </w:tc>
        <w:tc>
          <w:tcPr>
            <w:tcW w:w="1423" w:type="dxa"/>
            <w:tcBorders>
              <w:top w:val="nil"/>
              <w:left w:val="nil"/>
              <w:bottom w:val="single" w:sz="4" w:space="0" w:color="auto"/>
              <w:right w:val="single" w:sz="4" w:space="0" w:color="auto"/>
            </w:tcBorders>
            <w:vAlign w:val="center"/>
            <w:hideMark/>
          </w:tcPr>
          <w:p w14:paraId="0DA921EB" w14:textId="77777777" w:rsidR="00C258AA" w:rsidRDefault="00C258AA">
            <w:pPr>
              <w:jc w:val="center"/>
              <w:rPr>
                <w:sz w:val="20"/>
                <w:szCs w:val="20"/>
              </w:rPr>
            </w:pPr>
            <w:r>
              <w:rPr>
                <w:sz w:val="20"/>
                <w:szCs w:val="20"/>
              </w:rPr>
              <w:t>03001S2300</w:t>
            </w:r>
          </w:p>
        </w:tc>
        <w:tc>
          <w:tcPr>
            <w:tcW w:w="572" w:type="dxa"/>
            <w:tcBorders>
              <w:top w:val="nil"/>
              <w:left w:val="nil"/>
              <w:bottom w:val="single" w:sz="4" w:space="0" w:color="auto"/>
              <w:right w:val="single" w:sz="4" w:space="0" w:color="auto"/>
            </w:tcBorders>
            <w:vAlign w:val="center"/>
            <w:hideMark/>
          </w:tcPr>
          <w:p w14:paraId="2C86E2AE" w14:textId="77777777" w:rsidR="00C258AA" w:rsidRDefault="00C258AA">
            <w:pPr>
              <w:jc w:val="center"/>
              <w:rPr>
                <w:sz w:val="20"/>
                <w:szCs w:val="20"/>
              </w:rPr>
            </w:pPr>
            <w:r>
              <w:rPr>
                <w:sz w:val="20"/>
                <w:szCs w:val="20"/>
              </w:rPr>
              <w:t>120</w:t>
            </w:r>
          </w:p>
        </w:tc>
        <w:tc>
          <w:tcPr>
            <w:tcW w:w="1564" w:type="dxa"/>
            <w:tcBorders>
              <w:top w:val="nil"/>
              <w:left w:val="nil"/>
              <w:bottom w:val="single" w:sz="4" w:space="0" w:color="auto"/>
              <w:right w:val="single" w:sz="4" w:space="0" w:color="auto"/>
            </w:tcBorders>
            <w:vAlign w:val="center"/>
            <w:hideMark/>
          </w:tcPr>
          <w:p w14:paraId="4DB2EA6D" w14:textId="77777777" w:rsidR="00C258AA" w:rsidRDefault="00C258AA">
            <w:pPr>
              <w:jc w:val="center"/>
              <w:rPr>
                <w:sz w:val="20"/>
                <w:szCs w:val="20"/>
              </w:rPr>
            </w:pPr>
            <w:r>
              <w:rPr>
                <w:sz w:val="20"/>
                <w:szCs w:val="20"/>
              </w:rPr>
              <w:t xml:space="preserve">22,37502  </w:t>
            </w:r>
          </w:p>
        </w:tc>
        <w:tc>
          <w:tcPr>
            <w:tcW w:w="1564" w:type="dxa"/>
            <w:tcBorders>
              <w:top w:val="nil"/>
              <w:left w:val="nil"/>
              <w:bottom w:val="single" w:sz="4" w:space="0" w:color="auto"/>
              <w:right w:val="single" w:sz="4" w:space="0" w:color="auto"/>
            </w:tcBorders>
            <w:vAlign w:val="center"/>
            <w:hideMark/>
          </w:tcPr>
          <w:p w14:paraId="63D840CC" w14:textId="77777777" w:rsidR="00C258AA" w:rsidRDefault="00C258AA">
            <w:pPr>
              <w:jc w:val="center"/>
              <w:rPr>
                <w:sz w:val="20"/>
                <w:szCs w:val="20"/>
              </w:rPr>
            </w:pPr>
            <w:r>
              <w:rPr>
                <w:sz w:val="20"/>
                <w:szCs w:val="20"/>
              </w:rPr>
              <w:t xml:space="preserve">22,37502  </w:t>
            </w:r>
          </w:p>
        </w:tc>
        <w:tc>
          <w:tcPr>
            <w:tcW w:w="1423" w:type="dxa"/>
            <w:tcBorders>
              <w:top w:val="nil"/>
              <w:left w:val="nil"/>
              <w:bottom w:val="single" w:sz="4" w:space="0" w:color="auto"/>
              <w:right w:val="single" w:sz="4" w:space="0" w:color="auto"/>
            </w:tcBorders>
            <w:vAlign w:val="center"/>
            <w:hideMark/>
          </w:tcPr>
          <w:p w14:paraId="7A3AACD8" w14:textId="77777777" w:rsidR="00C258AA" w:rsidRDefault="00C258AA">
            <w:pPr>
              <w:jc w:val="center"/>
              <w:rPr>
                <w:sz w:val="20"/>
                <w:szCs w:val="20"/>
              </w:rPr>
            </w:pPr>
            <w:r>
              <w:rPr>
                <w:sz w:val="20"/>
                <w:szCs w:val="20"/>
              </w:rPr>
              <w:t xml:space="preserve">0,00000  </w:t>
            </w:r>
          </w:p>
        </w:tc>
        <w:tc>
          <w:tcPr>
            <w:tcW w:w="1440" w:type="dxa"/>
            <w:tcBorders>
              <w:top w:val="nil"/>
              <w:left w:val="nil"/>
              <w:bottom w:val="single" w:sz="4" w:space="0" w:color="auto"/>
              <w:right w:val="single" w:sz="4" w:space="0" w:color="auto"/>
            </w:tcBorders>
            <w:vAlign w:val="center"/>
            <w:hideMark/>
          </w:tcPr>
          <w:p w14:paraId="3805D966" w14:textId="77777777" w:rsidR="00C258AA" w:rsidRDefault="00C258AA">
            <w:pPr>
              <w:jc w:val="center"/>
              <w:rPr>
                <w:sz w:val="20"/>
                <w:szCs w:val="20"/>
              </w:rPr>
            </w:pPr>
            <w:r>
              <w:rPr>
                <w:sz w:val="20"/>
                <w:szCs w:val="20"/>
              </w:rPr>
              <w:t xml:space="preserve">0,00000  </w:t>
            </w:r>
          </w:p>
        </w:tc>
        <w:tc>
          <w:tcPr>
            <w:tcW w:w="1527" w:type="dxa"/>
            <w:tcBorders>
              <w:top w:val="nil"/>
              <w:left w:val="nil"/>
              <w:bottom w:val="single" w:sz="4" w:space="0" w:color="auto"/>
              <w:right w:val="single" w:sz="4" w:space="0" w:color="auto"/>
            </w:tcBorders>
            <w:vAlign w:val="center"/>
            <w:hideMark/>
          </w:tcPr>
          <w:p w14:paraId="5371EC81" w14:textId="77777777" w:rsidR="00C258AA" w:rsidRDefault="00C258AA">
            <w:pPr>
              <w:jc w:val="center"/>
              <w:rPr>
                <w:sz w:val="20"/>
                <w:szCs w:val="20"/>
              </w:rPr>
            </w:pPr>
            <w:r>
              <w:rPr>
                <w:sz w:val="20"/>
                <w:szCs w:val="20"/>
              </w:rPr>
              <w:t>22,37502</w:t>
            </w:r>
          </w:p>
        </w:tc>
      </w:tr>
      <w:tr w:rsidR="00C258AA" w14:paraId="68814FAF" w14:textId="77777777" w:rsidTr="002D3913">
        <w:trPr>
          <w:gridAfter w:val="1"/>
          <w:wAfter w:w="14" w:type="dxa"/>
          <w:trHeight w:val="284"/>
        </w:trPr>
        <w:tc>
          <w:tcPr>
            <w:tcW w:w="4111" w:type="dxa"/>
            <w:tcBorders>
              <w:top w:val="nil"/>
              <w:left w:val="single" w:sz="4" w:space="0" w:color="auto"/>
              <w:bottom w:val="single" w:sz="4" w:space="0" w:color="auto"/>
              <w:right w:val="single" w:sz="4" w:space="0" w:color="auto"/>
            </w:tcBorders>
            <w:vAlign w:val="center"/>
            <w:hideMark/>
          </w:tcPr>
          <w:p w14:paraId="7160614B" w14:textId="77777777" w:rsidR="00C258AA" w:rsidRDefault="00C258AA">
            <w:pPr>
              <w:rPr>
                <w:sz w:val="20"/>
                <w:szCs w:val="20"/>
              </w:rPr>
            </w:pPr>
            <w:r>
              <w:rPr>
                <w:sz w:val="20"/>
                <w:szCs w:val="20"/>
              </w:rPr>
              <w:t>Закупка товаров, работ и услуг для государственных (муниципальных) нужд</w:t>
            </w:r>
          </w:p>
        </w:tc>
        <w:tc>
          <w:tcPr>
            <w:tcW w:w="571" w:type="dxa"/>
            <w:tcBorders>
              <w:top w:val="nil"/>
              <w:left w:val="nil"/>
              <w:bottom w:val="single" w:sz="4" w:space="0" w:color="auto"/>
              <w:right w:val="single" w:sz="4" w:space="0" w:color="auto"/>
            </w:tcBorders>
            <w:vAlign w:val="center"/>
            <w:hideMark/>
          </w:tcPr>
          <w:p w14:paraId="19815C41" w14:textId="77777777" w:rsidR="00C258AA" w:rsidRDefault="00C258AA">
            <w:pPr>
              <w:jc w:val="center"/>
              <w:rPr>
                <w:sz w:val="20"/>
                <w:szCs w:val="20"/>
              </w:rPr>
            </w:pPr>
            <w:r>
              <w:rPr>
                <w:sz w:val="20"/>
                <w:szCs w:val="20"/>
              </w:rPr>
              <w:t>650</w:t>
            </w:r>
          </w:p>
        </w:tc>
        <w:tc>
          <w:tcPr>
            <w:tcW w:w="572" w:type="dxa"/>
            <w:tcBorders>
              <w:top w:val="nil"/>
              <w:left w:val="nil"/>
              <w:bottom w:val="single" w:sz="4" w:space="0" w:color="auto"/>
              <w:right w:val="single" w:sz="4" w:space="0" w:color="auto"/>
            </w:tcBorders>
            <w:vAlign w:val="center"/>
            <w:hideMark/>
          </w:tcPr>
          <w:p w14:paraId="12BCF392" w14:textId="77777777" w:rsidR="00C258AA" w:rsidRDefault="00C258AA">
            <w:pPr>
              <w:jc w:val="center"/>
              <w:rPr>
                <w:sz w:val="20"/>
                <w:szCs w:val="20"/>
              </w:rPr>
            </w:pPr>
            <w:r>
              <w:rPr>
                <w:sz w:val="20"/>
                <w:szCs w:val="20"/>
              </w:rPr>
              <w:t>03</w:t>
            </w:r>
          </w:p>
        </w:tc>
        <w:tc>
          <w:tcPr>
            <w:tcW w:w="572" w:type="dxa"/>
            <w:tcBorders>
              <w:top w:val="nil"/>
              <w:left w:val="nil"/>
              <w:bottom w:val="single" w:sz="4" w:space="0" w:color="auto"/>
              <w:right w:val="single" w:sz="4" w:space="0" w:color="auto"/>
            </w:tcBorders>
            <w:vAlign w:val="center"/>
            <w:hideMark/>
          </w:tcPr>
          <w:p w14:paraId="75D8E63A" w14:textId="77777777" w:rsidR="00C258AA" w:rsidRDefault="00C258AA">
            <w:pPr>
              <w:jc w:val="center"/>
              <w:rPr>
                <w:sz w:val="20"/>
                <w:szCs w:val="20"/>
              </w:rPr>
            </w:pPr>
            <w:r>
              <w:rPr>
                <w:sz w:val="20"/>
                <w:szCs w:val="20"/>
              </w:rPr>
              <w:t>14</w:t>
            </w:r>
          </w:p>
        </w:tc>
        <w:tc>
          <w:tcPr>
            <w:tcW w:w="1423" w:type="dxa"/>
            <w:tcBorders>
              <w:top w:val="nil"/>
              <w:left w:val="nil"/>
              <w:bottom w:val="single" w:sz="4" w:space="0" w:color="auto"/>
              <w:right w:val="single" w:sz="4" w:space="0" w:color="auto"/>
            </w:tcBorders>
            <w:vAlign w:val="center"/>
            <w:hideMark/>
          </w:tcPr>
          <w:p w14:paraId="1D053622" w14:textId="77777777" w:rsidR="00C258AA" w:rsidRDefault="00C258AA">
            <w:pPr>
              <w:jc w:val="center"/>
              <w:rPr>
                <w:sz w:val="20"/>
                <w:szCs w:val="20"/>
              </w:rPr>
            </w:pPr>
            <w:r>
              <w:rPr>
                <w:sz w:val="20"/>
                <w:szCs w:val="20"/>
              </w:rPr>
              <w:t>03001S2300</w:t>
            </w:r>
          </w:p>
        </w:tc>
        <w:tc>
          <w:tcPr>
            <w:tcW w:w="572" w:type="dxa"/>
            <w:tcBorders>
              <w:top w:val="nil"/>
              <w:left w:val="nil"/>
              <w:bottom w:val="single" w:sz="4" w:space="0" w:color="auto"/>
              <w:right w:val="single" w:sz="4" w:space="0" w:color="auto"/>
            </w:tcBorders>
            <w:vAlign w:val="center"/>
            <w:hideMark/>
          </w:tcPr>
          <w:p w14:paraId="6BFA81F4" w14:textId="77777777" w:rsidR="00C258AA" w:rsidRDefault="00C258AA">
            <w:pPr>
              <w:jc w:val="center"/>
              <w:rPr>
                <w:sz w:val="20"/>
                <w:szCs w:val="20"/>
              </w:rPr>
            </w:pPr>
            <w:r>
              <w:rPr>
                <w:sz w:val="20"/>
                <w:szCs w:val="20"/>
              </w:rPr>
              <w:t>200</w:t>
            </w:r>
          </w:p>
        </w:tc>
        <w:tc>
          <w:tcPr>
            <w:tcW w:w="1564" w:type="dxa"/>
            <w:tcBorders>
              <w:top w:val="nil"/>
              <w:left w:val="nil"/>
              <w:bottom w:val="single" w:sz="4" w:space="0" w:color="auto"/>
              <w:right w:val="single" w:sz="4" w:space="0" w:color="auto"/>
            </w:tcBorders>
            <w:vAlign w:val="center"/>
            <w:hideMark/>
          </w:tcPr>
          <w:p w14:paraId="0458520C" w14:textId="77777777" w:rsidR="00C258AA" w:rsidRDefault="00C258AA">
            <w:pPr>
              <w:jc w:val="center"/>
              <w:rPr>
                <w:sz w:val="20"/>
                <w:szCs w:val="20"/>
              </w:rPr>
            </w:pPr>
            <w:r>
              <w:rPr>
                <w:sz w:val="20"/>
                <w:szCs w:val="20"/>
              </w:rPr>
              <w:t xml:space="preserve">1,72725  </w:t>
            </w:r>
          </w:p>
        </w:tc>
        <w:tc>
          <w:tcPr>
            <w:tcW w:w="1564" w:type="dxa"/>
            <w:tcBorders>
              <w:top w:val="nil"/>
              <w:left w:val="nil"/>
              <w:bottom w:val="single" w:sz="4" w:space="0" w:color="auto"/>
              <w:right w:val="single" w:sz="4" w:space="0" w:color="auto"/>
            </w:tcBorders>
            <w:vAlign w:val="center"/>
            <w:hideMark/>
          </w:tcPr>
          <w:p w14:paraId="4B50591F" w14:textId="77777777" w:rsidR="00C258AA" w:rsidRDefault="00C258AA">
            <w:pPr>
              <w:jc w:val="center"/>
              <w:rPr>
                <w:sz w:val="20"/>
                <w:szCs w:val="20"/>
              </w:rPr>
            </w:pPr>
            <w:r>
              <w:rPr>
                <w:sz w:val="20"/>
                <w:szCs w:val="20"/>
              </w:rPr>
              <w:t xml:space="preserve">1,72725  </w:t>
            </w:r>
          </w:p>
        </w:tc>
        <w:tc>
          <w:tcPr>
            <w:tcW w:w="1423" w:type="dxa"/>
            <w:tcBorders>
              <w:top w:val="nil"/>
              <w:left w:val="nil"/>
              <w:bottom w:val="single" w:sz="4" w:space="0" w:color="auto"/>
              <w:right w:val="single" w:sz="4" w:space="0" w:color="auto"/>
            </w:tcBorders>
            <w:vAlign w:val="center"/>
            <w:hideMark/>
          </w:tcPr>
          <w:p w14:paraId="6477CE08" w14:textId="77777777" w:rsidR="00C258AA" w:rsidRDefault="00C258AA">
            <w:pPr>
              <w:jc w:val="center"/>
              <w:rPr>
                <w:sz w:val="20"/>
                <w:szCs w:val="20"/>
              </w:rPr>
            </w:pPr>
            <w:r>
              <w:rPr>
                <w:sz w:val="20"/>
                <w:szCs w:val="20"/>
              </w:rPr>
              <w:t xml:space="preserve">0,00000  </w:t>
            </w:r>
          </w:p>
        </w:tc>
        <w:tc>
          <w:tcPr>
            <w:tcW w:w="1440" w:type="dxa"/>
            <w:tcBorders>
              <w:top w:val="nil"/>
              <w:left w:val="nil"/>
              <w:bottom w:val="single" w:sz="4" w:space="0" w:color="auto"/>
              <w:right w:val="single" w:sz="4" w:space="0" w:color="auto"/>
            </w:tcBorders>
            <w:vAlign w:val="center"/>
            <w:hideMark/>
          </w:tcPr>
          <w:p w14:paraId="6327E597" w14:textId="77777777" w:rsidR="00C258AA" w:rsidRDefault="00C258AA">
            <w:pPr>
              <w:jc w:val="center"/>
              <w:rPr>
                <w:sz w:val="20"/>
                <w:szCs w:val="20"/>
              </w:rPr>
            </w:pPr>
            <w:r>
              <w:rPr>
                <w:sz w:val="20"/>
                <w:szCs w:val="20"/>
              </w:rPr>
              <w:t xml:space="preserve">0,00000  </w:t>
            </w:r>
          </w:p>
        </w:tc>
        <w:tc>
          <w:tcPr>
            <w:tcW w:w="1527" w:type="dxa"/>
            <w:tcBorders>
              <w:top w:val="nil"/>
              <w:left w:val="nil"/>
              <w:bottom w:val="single" w:sz="4" w:space="0" w:color="auto"/>
              <w:right w:val="single" w:sz="4" w:space="0" w:color="auto"/>
            </w:tcBorders>
            <w:vAlign w:val="center"/>
            <w:hideMark/>
          </w:tcPr>
          <w:p w14:paraId="0C9FC626" w14:textId="77777777" w:rsidR="00C258AA" w:rsidRDefault="00C258AA">
            <w:pPr>
              <w:jc w:val="center"/>
              <w:rPr>
                <w:sz w:val="20"/>
                <w:szCs w:val="20"/>
              </w:rPr>
            </w:pPr>
            <w:r>
              <w:rPr>
                <w:sz w:val="20"/>
                <w:szCs w:val="20"/>
              </w:rPr>
              <w:t xml:space="preserve">1,72725  </w:t>
            </w:r>
          </w:p>
        </w:tc>
      </w:tr>
      <w:tr w:rsidR="00C258AA" w14:paraId="45B7ECFA" w14:textId="77777777" w:rsidTr="002D3913">
        <w:trPr>
          <w:gridAfter w:val="1"/>
          <w:wAfter w:w="14" w:type="dxa"/>
          <w:trHeight w:val="284"/>
        </w:trPr>
        <w:tc>
          <w:tcPr>
            <w:tcW w:w="4111" w:type="dxa"/>
            <w:tcBorders>
              <w:top w:val="nil"/>
              <w:left w:val="single" w:sz="4" w:space="0" w:color="auto"/>
              <w:bottom w:val="single" w:sz="4" w:space="0" w:color="auto"/>
              <w:right w:val="single" w:sz="4" w:space="0" w:color="auto"/>
            </w:tcBorders>
            <w:vAlign w:val="center"/>
            <w:hideMark/>
          </w:tcPr>
          <w:p w14:paraId="43DAC909" w14:textId="77777777" w:rsidR="00C258AA" w:rsidRDefault="00C258AA">
            <w:pPr>
              <w:rPr>
                <w:sz w:val="20"/>
                <w:szCs w:val="20"/>
              </w:rPr>
            </w:pPr>
            <w:r>
              <w:rPr>
                <w:sz w:val="20"/>
                <w:szCs w:val="20"/>
              </w:rPr>
              <w:t>Иные закупки товаров, работ и услуг для обеспечения государственных (муниципальных) нужд</w:t>
            </w:r>
          </w:p>
        </w:tc>
        <w:tc>
          <w:tcPr>
            <w:tcW w:w="571" w:type="dxa"/>
            <w:tcBorders>
              <w:top w:val="nil"/>
              <w:left w:val="nil"/>
              <w:bottom w:val="single" w:sz="4" w:space="0" w:color="auto"/>
              <w:right w:val="single" w:sz="4" w:space="0" w:color="auto"/>
            </w:tcBorders>
            <w:vAlign w:val="center"/>
            <w:hideMark/>
          </w:tcPr>
          <w:p w14:paraId="3B5F3DA7" w14:textId="77777777" w:rsidR="00C258AA" w:rsidRDefault="00C258AA">
            <w:pPr>
              <w:jc w:val="center"/>
              <w:rPr>
                <w:sz w:val="20"/>
                <w:szCs w:val="20"/>
              </w:rPr>
            </w:pPr>
            <w:r>
              <w:rPr>
                <w:sz w:val="20"/>
                <w:szCs w:val="20"/>
              </w:rPr>
              <w:t>650</w:t>
            </w:r>
          </w:p>
        </w:tc>
        <w:tc>
          <w:tcPr>
            <w:tcW w:w="572" w:type="dxa"/>
            <w:tcBorders>
              <w:top w:val="nil"/>
              <w:left w:val="nil"/>
              <w:bottom w:val="single" w:sz="4" w:space="0" w:color="auto"/>
              <w:right w:val="single" w:sz="4" w:space="0" w:color="auto"/>
            </w:tcBorders>
            <w:vAlign w:val="center"/>
            <w:hideMark/>
          </w:tcPr>
          <w:p w14:paraId="4FCD1246" w14:textId="77777777" w:rsidR="00C258AA" w:rsidRDefault="00C258AA">
            <w:pPr>
              <w:jc w:val="center"/>
              <w:rPr>
                <w:sz w:val="20"/>
                <w:szCs w:val="20"/>
              </w:rPr>
            </w:pPr>
            <w:r>
              <w:rPr>
                <w:sz w:val="20"/>
                <w:szCs w:val="20"/>
              </w:rPr>
              <w:t>03</w:t>
            </w:r>
          </w:p>
        </w:tc>
        <w:tc>
          <w:tcPr>
            <w:tcW w:w="572" w:type="dxa"/>
            <w:tcBorders>
              <w:top w:val="nil"/>
              <w:left w:val="nil"/>
              <w:bottom w:val="single" w:sz="4" w:space="0" w:color="auto"/>
              <w:right w:val="single" w:sz="4" w:space="0" w:color="auto"/>
            </w:tcBorders>
            <w:vAlign w:val="center"/>
            <w:hideMark/>
          </w:tcPr>
          <w:p w14:paraId="0942E2C5" w14:textId="77777777" w:rsidR="00C258AA" w:rsidRDefault="00C258AA">
            <w:pPr>
              <w:jc w:val="center"/>
              <w:rPr>
                <w:sz w:val="20"/>
                <w:szCs w:val="20"/>
              </w:rPr>
            </w:pPr>
            <w:r>
              <w:rPr>
                <w:sz w:val="20"/>
                <w:szCs w:val="20"/>
              </w:rPr>
              <w:t>14</w:t>
            </w:r>
          </w:p>
        </w:tc>
        <w:tc>
          <w:tcPr>
            <w:tcW w:w="1423" w:type="dxa"/>
            <w:tcBorders>
              <w:top w:val="nil"/>
              <w:left w:val="nil"/>
              <w:bottom w:val="single" w:sz="4" w:space="0" w:color="auto"/>
              <w:right w:val="single" w:sz="4" w:space="0" w:color="auto"/>
            </w:tcBorders>
            <w:vAlign w:val="center"/>
            <w:hideMark/>
          </w:tcPr>
          <w:p w14:paraId="66026326" w14:textId="77777777" w:rsidR="00C258AA" w:rsidRDefault="00C258AA">
            <w:pPr>
              <w:jc w:val="center"/>
              <w:rPr>
                <w:sz w:val="20"/>
                <w:szCs w:val="20"/>
              </w:rPr>
            </w:pPr>
            <w:r>
              <w:rPr>
                <w:sz w:val="20"/>
                <w:szCs w:val="20"/>
              </w:rPr>
              <w:t>03001S2300</w:t>
            </w:r>
          </w:p>
        </w:tc>
        <w:tc>
          <w:tcPr>
            <w:tcW w:w="572" w:type="dxa"/>
            <w:tcBorders>
              <w:top w:val="nil"/>
              <w:left w:val="nil"/>
              <w:bottom w:val="single" w:sz="4" w:space="0" w:color="auto"/>
              <w:right w:val="single" w:sz="4" w:space="0" w:color="auto"/>
            </w:tcBorders>
            <w:vAlign w:val="center"/>
            <w:hideMark/>
          </w:tcPr>
          <w:p w14:paraId="04A2A2DE" w14:textId="77777777" w:rsidR="00C258AA" w:rsidRDefault="00C258AA">
            <w:pPr>
              <w:jc w:val="center"/>
              <w:rPr>
                <w:sz w:val="20"/>
                <w:szCs w:val="20"/>
              </w:rPr>
            </w:pPr>
            <w:r>
              <w:rPr>
                <w:sz w:val="20"/>
                <w:szCs w:val="20"/>
              </w:rPr>
              <w:t>240</w:t>
            </w:r>
          </w:p>
        </w:tc>
        <w:tc>
          <w:tcPr>
            <w:tcW w:w="1564" w:type="dxa"/>
            <w:tcBorders>
              <w:top w:val="nil"/>
              <w:left w:val="nil"/>
              <w:bottom w:val="single" w:sz="4" w:space="0" w:color="auto"/>
              <w:right w:val="single" w:sz="4" w:space="0" w:color="auto"/>
            </w:tcBorders>
            <w:vAlign w:val="center"/>
            <w:hideMark/>
          </w:tcPr>
          <w:p w14:paraId="6E4ECE00" w14:textId="77777777" w:rsidR="00C258AA" w:rsidRDefault="00C258AA">
            <w:pPr>
              <w:jc w:val="center"/>
              <w:rPr>
                <w:sz w:val="20"/>
                <w:szCs w:val="20"/>
              </w:rPr>
            </w:pPr>
            <w:r>
              <w:rPr>
                <w:sz w:val="20"/>
                <w:szCs w:val="20"/>
              </w:rPr>
              <w:t xml:space="preserve">1,72725  </w:t>
            </w:r>
          </w:p>
        </w:tc>
        <w:tc>
          <w:tcPr>
            <w:tcW w:w="1564" w:type="dxa"/>
            <w:tcBorders>
              <w:top w:val="nil"/>
              <w:left w:val="nil"/>
              <w:bottom w:val="single" w:sz="4" w:space="0" w:color="auto"/>
              <w:right w:val="single" w:sz="4" w:space="0" w:color="auto"/>
            </w:tcBorders>
            <w:vAlign w:val="center"/>
            <w:hideMark/>
          </w:tcPr>
          <w:p w14:paraId="6041CE68" w14:textId="77777777" w:rsidR="00C258AA" w:rsidRDefault="00C258AA">
            <w:pPr>
              <w:jc w:val="center"/>
              <w:rPr>
                <w:sz w:val="20"/>
                <w:szCs w:val="20"/>
              </w:rPr>
            </w:pPr>
            <w:r>
              <w:rPr>
                <w:sz w:val="20"/>
                <w:szCs w:val="20"/>
              </w:rPr>
              <w:t xml:space="preserve">1,72725  </w:t>
            </w:r>
          </w:p>
        </w:tc>
        <w:tc>
          <w:tcPr>
            <w:tcW w:w="1423" w:type="dxa"/>
            <w:tcBorders>
              <w:top w:val="nil"/>
              <w:left w:val="nil"/>
              <w:bottom w:val="single" w:sz="4" w:space="0" w:color="auto"/>
              <w:right w:val="single" w:sz="4" w:space="0" w:color="auto"/>
            </w:tcBorders>
            <w:vAlign w:val="center"/>
            <w:hideMark/>
          </w:tcPr>
          <w:p w14:paraId="57986816" w14:textId="77777777" w:rsidR="00C258AA" w:rsidRDefault="00C258AA">
            <w:pPr>
              <w:jc w:val="center"/>
              <w:rPr>
                <w:sz w:val="20"/>
                <w:szCs w:val="20"/>
              </w:rPr>
            </w:pPr>
            <w:r>
              <w:rPr>
                <w:sz w:val="20"/>
                <w:szCs w:val="20"/>
              </w:rPr>
              <w:t xml:space="preserve">0,00000  </w:t>
            </w:r>
          </w:p>
        </w:tc>
        <w:tc>
          <w:tcPr>
            <w:tcW w:w="1440" w:type="dxa"/>
            <w:tcBorders>
              <w:top w:val="nil"/>
              <w:left w:val="nil"/>
              <w:bottom w:val="single" w:sz="4" w:space="0" w:color="auto"/>
              <w:right w:val="single" w:sz="4" w:space="0" w:color="auto"/>
            </w:tcBorders>
            <w:vAlign w:val="center"/>
            <w:hideMark/>
          </w:tcPr>
          <w:p w14:paraId="0CDDFAF2" w14:textId="77777777" w:rsidR="00C258AA" w:rsidRDefault="00C258AA">
            <w:pPr>
              <w:jc w:val="center"/>
              <w:rPr>
                <w:sz w:val="20"/>
                <w:szCs w:val="20"/>
              </w:rPr>
            </w:pPr>
            <w:r>
              <w:rPr>
                <w:sz w:val="20"/>
                <w:szCs w:val="20"/>
              </w:rPr>
              <w:t xml:space="preserve">0,00000  </w:t>
            </w:r>
          </w:p>
        </w:tc>
        <w:tc>
          <w:tcPr>
            <w:tcW w:w="1527" w:type="dxa"/>
            <w:tcBorders>
              <w:top w:val="nil"/>
              <w:left w:val="nil"/>
              <w:bottom w:val="single" w:sz="4" w:space="0" w:color="auto"/>
              <w:right w:val="single" w:sz="4" w:space="0" w:color="auto"/>
            </w:tcBorders>
            <w:vAlign w:val="center"/>
            <w:hideMark/>
          </w:tcPr>
          <w:p w14:paraId="3AF0DF6B" w14:textId="77777777" w:rsidR="00C258AA" w:rsidRDefault="00C258AA">
            <w:pPr>
              <w:jc w:val="center"/>
              <w:rPr>
                <w:sz w:val="20"/>
                <w:szCs w:val="20"/>
              </w:rPr>
            </w:pPr>
            <w:r>
              <w:rPr>
                <w:sz w:val="20"/>
                <w:szCs w:val="20"/>
              </w:rPr>
              <w:t>1,72725</w:t>
            </w:r>
          </w:p>
        </w:tc>
      </w:tr>
      <w:tr w:rsidR="00C258AA" w14:paraId="65C1B4C4" w14:textId="77777777" w:rsidTr="002D3913">
        <w:trPr>
          <w:gridAfter w:val="1"/>
          <w:wAfter w:w="14" w:type="dxa"/>
          <w:trHeight w:val="284"/>
        </w:trPr>
        <w:tc>
          <w:tcPr>
            <w:tcW w:w="4111" w:type="dxa"/>
            <w:tcBorders>
              <w:top w:val="nil"/>
              <w:left w:val="single" w:sz="4" w:space="0" w:color="auto"/>
              <w:bottom w:val="single" w:sz="4" w:space="0" w:color="auto"/>
              <w:right w:val="single" w:sz="4" w:space="0" w:color="auto"/>
            </w:tcBorders>
            <w:vAlign w:val="center"/>
            <w:hideMark/>
          </w:tcPr>
          <w:p w14:paraId="3C0B1C3F" w14:textId="77777777" w:rsidR="00C258AA" w:rsidRDefault="00C258AA">
            <w:pPr>
              <w:rPr>
                <w:sz w:val="20"/>
                <w:szCs w:val="20"/>
              </w:rPr>
            </w:pPr>
            <w:r>
              <w:rPr>
                <w:sz w:val="20"/>
                <w:szCs w:val="20"/>
              </w:rPr>
              <w:t>Реализация мероприятий</w:t>
            </w:r>
          </w:p>
        </w:tc>
        <w:tc>
          <w:tcPr>
            <w:tcW w:w="571" w:type="dxa"/>
            <w:tcBorders>
              <w:top w:val="nil"/>
              <w:left w:val="nil"/>
              <w:bottom w:val="single" w:sz="4" w:space="0" w:color="auto"/>
              <w:right w:val="single" w:sz="4" w:space="0" w:color="auto"/>
            </w:tcBorders>
            <w:vAlign w:val="center"/>
            <w:hideMark/>
          </w:tcPr>
          <w:p w14:paraId="1147662B" w14:textId="77777777" w:rsidR="00C258AA" w:rsidRDefault="00C258AA">
            <w:pPr>
              <w:jc w:val="center"/>
              <w:rPr>
                <w:sz w:val="20"/>
                <w:szCs w:val="20"/>
              </w:rPr>
            </w:pPr>
            <w:r>
              <w:rPr>
                <w:sz w:val="20"/>
                <w:szCs w:val="20"/>
              </w:rPr>
              <w:t>650</w:t>
            </w:r>
          </w:p>
        </w:tc>
        <w:tc>
          <w:tcPr>
            <w:tcW w:w="572" w:type="dxa"/>
            <w:tcBorders>
              <w:top w:val="nil"/>
              <w:left w:val="nil"/>
              <w:bottom w:val="single" w:sz="4" w:space="0" w:color="auto"/>
              <w:right w:val="single" w:sz="4" w:space="0" w:color="auto"/>
            </w:tcBorders>
            <w:vAlign w:val="center"/>
            <w:hideMark/>
          </w:tcPr>
          <w:p w14:paraId="7B274BD2" w14:textId="77777777" w:rsidR="00C258AA" w:rsidRDefault="00C258AA">
            <w:pPr>
              <w:jc w:val="center"/>
              <w:rPr>
                <w:sz w:val="20"/>
                <w:szCs w:val="20"/>
              </w:rPr>
            </w:pPr>
            <w:r>
              <w:rPr>
                <w:sz w:val="20"/>
                <w:szCs w:val="20"/>
              </w:rPr>
              <w:t>03</w:t>
            </w:r>
          </w:p>
        </w:tc>
        <w:tc>
          <w:tcPr>
            <w:tcW w:w="572" w:type="dxa"/>
            <w:tcBorders>
              <w:top w:val="nil"/>
              <w:left w:val="nil"/>
              <w:bottom w:val="single" w:sz="4" w:space="0" w:color="auto"/>
              <w:right w:val="single" w:sz="4" w:space="0" w:color="auto"/>
            </w:tcBorders>
            <w:vAlign w:val="center"/>
            <w:hideMark/>
          </w:tcPr>
          <w:p w14:paraId="2D94AD14" w14:textId="77777777" w:rsidR="00C258AA" w:rsidRDefault="00C258AA">
            <w:pPr>
              <w:jc w:val="center"/>
              <w:rPr>
                <w:sz w:val="20"/>
                <w:szCs w:val="20"/>
              </w:rPr>
            </w:pPr>
            <w:r>
              <w:rPr>
                <w:sz w:val="20"/>
                <w:szCs w:val="20"/>
              </w:rPr>
              <w:t>14</w:t>
            </w:r>
          </w:p>
        </w:tc>
        <w:tc>
          <w:tcPr>
            <w:tcW w:w="1423" w:type="dxa"/>
            <w:tcBorders>
              <w:top w:val="nil"/>
              <w:left w:val="nil"/>
              <w:bottom w:val="single" w:sz="4" w:space="0" w:color="auto"/>
              <w:right w:val="single" w:sz="4" w:space="0" w:color="auto"/>
            </w:tcBorders>
            <w:vAlign w:val="center"/>
            <w:hideMark/>
          </w:tcPr>
          <w:p w14:paraId="3BC0A06C" w14:textId="77777777" w:rsidR="00C258AA" w:rsidRDefault="00C258AA">
            <w:pPr>
              <w:jc w:val="center"/>
              <w:rPr>
                <w:sz w:val="20"/>
                <w:szCs w:val="20"/>
              </w:rPr>
            </w:pPr>
            <w:r>
              <w:rPr>
                <w:sz w:val="20"/>
                <w:szCs w:val="20"/>
              </w:rPr>
              <w:t>0300199990</w:t>
            </w:r>
          </w:p>
        </w:tc>
        <w:tc>
          <w:tcPr>
            <w:tcW w:w="572" w:type="dxa"/>
            <w:tcBorders>
              <w:top w:val="nil"/>
              <w:left w:val="nil"/>
              <w:bottom w:val="single" w:sz="4" w:space="0" w:color="auto"/>
              <w:right w:val="single" w:sz="4" w:space="0" w:color="auto"/>
            </w:tcBorders>
            <w:vAlign w:val="center"/>
            <w:hideMark/>
          </w:tcPr>
          <w:p w14:paraId="67D72600" w14:textId="77777777" w:rsidR="00C258AA" w:rsidRDefault="00C258AA">
            <w:pPr>
              <w:jc w:val="center"/>
              <w:rPr>
                <w:sz w:val="20"/>
                <w:szCs w:val="20"/>
              </w:rPr>
            </w:pPr>
            <w:r>
              <w:rPr>
                <w:sz w:val="20"/>
                <w:szCs w:val="20"/>
              </w:rPr>
              <w:t> </w:t>
            </w:r>
          </w:p>
        </w:tc>
        <w:tc>
          <w:tcPr>
            <w:tcW w:w="1564" w:type="dxa"/>
            <w:tcBorders>
              <w:top w:val="nil"/>
              <w:left w:val="nil"/>
              <w:bottom w:val="single" w:sz="4" w:space="0" w:color="auto"/>
              <w:right w:val="single" w:sz="4" w:space="0" w:color="auto"/>
            </w:tcBorders>
            <w:vAlign w:val="center"/>
            <w:hideMark/>
          </w:tcPr>
          <w:p w14:paraId="43D9B4E0" w14:textId="77777777" w:rsidR="00C258AA" w:rsidRDefault="00C258AA">
            <w:pPr>
              <w:jc w:val="center"/>
              <w:rPr>
                <w:sz w:val="20"/>
                <w:szCs w:val="20"/>
              </w:rPr>
            </w:pPr>
            <w:r>
              <w:rPr>
                <w:sz w:val="20"/>
                <w:szCs w:val="20"/>
              </w:rPr>
              <w:t xml:space="preserve">20,00000  </w:t>
            </w:r>
          </w:p>
        </w:tc>
        <w:tc>
          <w:tcPr>
            <w:tcW w:w="1564" w:type="dxa"/>
            <w:tcBorders>
              <w:top w:val="nil"/>
              <w:left w:val="nil"/>
              <w:bottom w:val="single" w:sz="4" w:space="0" w:color="auto"/>
              <w:right w:val="single" w:sz="4" w:space="0" w:color="auto"/>
            </w:tcBorders>
            <w:vAlign w:val="center"/>
            <w:hideMark/>
          </w:tcPr>
          <w:p w14:paraId="11FCDE47" w14:textId="77777777" w:rsidR="00C258AA" w:rsidRDefault="00C258AA">
            <w:pPr>
              <w:jc w:val="center"/>
              <w:rPr>
                <w:sz w:val="20"/>
                <w:szCs w:val="20"/>
              </w:rPr>
            </w:pPr>
            <w:r>
              <w:rPr>
                <w:sz w:val="20"/>
                <w:szCs w:val="20"/>
              </w:rPr>
              <w:t xml:space="preserve">20,00000  </w:t>
            </w:r>
          </w:p>
        </w:tc>
        <w:tc>
          <w:tcPr>
            <w:tcW w:w="1423" w:type="dxa"/>
            <w:tcBorders>
              <w:top w:val="nil"/>
              <w:left w:val="nil"/>
              <w:bottom w:val="single" w:sz="4" w:space="0" w:color="auto"/>
              <w:right w:val="single" w:sz="4" w:space="0" w:color="auto"/>
            </w:tcBorders>
            <w:vAlign w:val="center"/>
            <w:hideMark/>
          </w:tcPr>
          <w:p w14:paraId="2CE808A9" w14:textId="77777777" w:rsidR="00C258AA" w:rsidRDefault="00C258AA">
            <w:pPr>
              <w:jc w:val="center"/>
              <w:rPr>
                <w:sz w:val="20"/>
                <w:szCs w:val="20"/>
              </w:rPr>
            </w:pPr>
            <w:r>
              <w:rPr>
                <w:sz w:val="20"/>
                <w:szCs w:val="20"/>
              </w:rPr>
              <w:t xml:space="preserve">0,00000  </w:t>
            </w:r>
          </w:p>
        </w:tc>
        <w:tc>
          <w:tcPr>
            <w:tcW w:w="1440" w:type="dxa"/>
            <w:tcBorders>
              <w:top w:val="nil"/>
              <w:left w:val="nil"/>
              <w:bottom w:val="single" w:sz="4" w:space="0" w:color="auto"/>
              <w:right w:val="single" w:sz="4" w:space="0" w:color="auto"/>
            </w:tcBorders>
            <w:vAlign w:val="center"/>
            <w:hideMark/>
          </w:tcPr>
          <w:p w14:paraId="5CA0FE14" w14:textId="77777777" w:rsidR="00C258AA" w:rsidRDefault="00C258AA">
            <w:pPr>
              <w:jc w:val="center"/>
              <w:rPr>
                <w:sz w:val="20"/>
                <w:szCs w:val="20"/>
              </w:rPr>
            </w:pPr>
            <w:r>
              <w:rPr>
                <w:sz w:val="20"/>
                <w:szCs w:val="20"/>
              </w:rPr>
              <w:t xml:space="preserve">0,00000  </w:t>
            </w:r>
          </w:p>
        </w:tc>
        <w:tc>
          <w:tcPr>
            <w:tcW w:w="1527" w:type="dxa"/>
            <w:tcBorders>
              <w:top w:val="nil"/>
              <w:left w:val="nil"/>
              <w:bottom w:val="single" w:sz="4" w:space="0" w:color="auto"/>
              <w:right w:val="single" w:sz="4" w:space="0" w:color="auto"/>
            </w:tcBorders>
            <w:vAlign w:val="center"/>
            <w:hideMark/>
          </w:tcPr>
          <w:p w14:paraId="2740386F" w14:textId="77777777" w:rsidR="00C258AA" w:rsidRDefault="00C258AA">
            <w:pPr>
              <w:jc w:val="center"/>
              <w:rPr>
                <w:sz w:val="20"/>
                <w:szCs w:val="20"/>
              </w:rPr>
            </w:pPr>
            <w:r>
              <w:rPr>
                <w:sz w:val="20"/>
                <w:szCs w:val="20"/>
              </w:rPr>
              <w:t xml:space="preserve">20,00000  </w:t>
            </w:r>
          </w:p>
        </w:tc>
      </w:tr>
      <w:tr w:rsidR="00C258AA" w14:paraId="246FD13E" w14:textId="77777777" w:rsidTr="002D3913">
        <w:trPr>
          <w:gridAfter w:val="1"/>
          <w:wAfter w:w="14" w:type="dxa"/>
          <w:trHeight w:val="284"/>
        </w:trPr>
        <w:tc>
          <w:tcPr>
            <w:tcW w:w="4111" w:type="dxa"/>
            <w:tcBorders>
              <w:top w:val="nil"/>
              <w:left w:val="single" w:sz="4" w:space="0" w:color="auto"/>
              <w:bottom w:val="single" w:sz="4" w:space="0" w:color="auto"/>
              <w:right w:val="single" w:sz="4" w:space="0" w:color="auto"/>
            </w:tcBorders>
            <w:vAlign w:val="center"/>
            <w:hideMark/>
          </w:tcPr>
          <w:p w14:paraId="5340B71E" w14:textId="77777777" w:rsidR="00C258AA" w:rsidRDefault="00C258AA">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1" w:type="dxa"/>
            <w:tcBorders>
              <w:top w:val="nil"/>
              <w:left w:val="nil"/>
              <w:bottom w:val="single" w:sz="4" w:space="0" w:color="auto"/>
              <w:right w:val="single" w:sz="4" w:space="0" w:color="auto"/>
            </w:tcBorders>
            <w:vAlign w:val="center"/>
            <w:hideMark/>
          </w:tcPr>
          <w:p w14:paraId="74BDD3A9" w14:textId="77777777" w:rsidR="00C258AA" w:rsidRDefault="00C258AA">
            <w:pPr>
              <w:jc w:val="center"/>
              <w:rPr>
                <w:sz w:val="20"/>
                <w:szCs w:val="20"/>
              </w:rPr>
            </w:pPr>
            <w:r>
              <w:rPr>
                <w:sz w:val="20"/>
                <w:szCs w:val="20"/>
              </w:rPr>
              <w:t>650</w:t>
            </w:r>
          </w:p>
        </w:tc>
        <w:tc>
          <w:tcPr>
            <w:tcW w:w="572" w:type="dxa"/>
            <w:tcBorders>
              <w:top w:val="nil"/>
              <w:left w:val="nil"/>
              <w:bottom w:val="single" w:sz="4" w:space="0" w:color="auto"/>
              <w:right w:val="single" w:sz="4" w:space="0" w:color="auto"/>
            </w:tcBorders>
            <w:vAlign w:val="center"/>
            <w:hideMark/>
          </w:tcPr>
          <w:p w14:paraId="316DEB76" w14:textId="77777777" w:rsidR="00C258AA" w:rsidRDefault="00C258AA">
            <w:pPr>
              <w:jc w:val="center"/>
              <w:rPr>
                <w:sz w:val="20"/>
                <w:szCs w:val="20"/>
              </w:rPr>
            </w:pPr>
            <w:r>
              <w:rPr>
                <w:sz w:val="20"/>
                <w:szCs w:val="20"/>
              </w:rPr>
              <w:t>03</w:t>
            </w:r>
          </w:p>
        </w:tc>
        <w:tc>
          <w:tcPr>
            <w:tcW w:w="572" w:type="dxa"/>
            <w:tcBorders>
              <w:top w:val="nil"/>
              <w:left w:val="nil"/>
              <w:bottom w:val="single" w:sz="4" w:space="0" w:color="auto"/>
              <w:right w:val="single" w:sz="4" w:space="0" w:color="auto"/>
            </w:tcBorders>
            <w:vAlign w:val="center"/>
            <w:hideMark/>
          </w:tcPr>
          <w:p w14:paraId="60EEEB73" w14:textId="77777777" w:rsidR="00C258AA" w:rsidRDefault="00C258AA">
            <w:pPr>
              <w:jc w:val="center"/>
              <w:rPr>
                <w:sz w:val="20"/>
                <w:szCs w:val="20"/>
              </w:rPr>
            </w:pPr>
            <w:r>
              <w:rPr>
                <w:sz w:val="20"/>
                <w:szCs w:val="20"/>
              </w:rPr>
              <w:t>14</w:t>
            </w:r>
          </w:p>
        </w:tc>
        <w:tc>
          <w:tcPr>
            <w:tcW w:w="1423" w:type="dxa"/>
            <w:tcBorders>
              <w:top w:val="nil"/>
              <w:left w:val="nil"/>
              <w:bottom w:val="single" w:sz="4" w:space="0" w:color="auto"/>
              <w:right w:val="single" w:sz="4" w:space="0" w:color="auto"/>
            </w:tcBorders>
            <w:vAlign w:val="center"/>
            <w:hideMark/>
          </w:tcPr>
          <w:p w14:paraId="48CB95F6" w14:textId="77777777" w:rsidR="00C258AA" w:rsidRDefault="00C258AA">
            <w:pPr>
              <w:jc w:val="center"/>
              <w:rPr>
                <w:sz w:val="20"/>
                <w:szCs w:val="20"/>
              </w:rPr>
            </w:pPr>
            <w:r>
              <w:rPr>
                <w:sz w:val="20"/>
                <w:szCs w:val="20"/>
              </w:rPr>
              <w:t>0300199990</w:t>
            </w:r>
          </w:p>
        </w:tc>
        <w:tc>
          <w:tcPr>
            <w:tcW w:w="572" w:type="dxa"/>
            <w:tcBorders>
              <w:top w:val="nil"/>
              <w:left w:val="nil"/>
              <w:bottom w:val="single" w:sz="4" w:space="0" w:color="auto"/>
              <w:right w:val="single" w:sz="4" w:space="0" w:color="auto"/>
            </w:tcBorders>
            <w:vAlign w:val="center"/>
            <w:hideMark/>
          </w:tcPr>
          <w:p w14:paraId="4544C985" w14:textId="77777777" w:rsidR="00C258AA" w:rsidRDefault="00C258AA">
            <w:pPr>
              <w:jc w:val="center"/>
              <w:rPr>
                <w:sz w:val="20"/>
                <w:szCs w:val="20"/>
              </w:rPr>
            </w:pPr>
            <w:r>
              <w:rPr>
                <w:sz w:val="20"/>
                <w:szCs w:val="20"/>
              </w:rPr>
              <w:t>100</w:t>
            </w:r>
          </w:p>
        </w:tc>
        <w:tc>
          <w:tcPr>
            <w:tcW w:w="1564" w:type="dxa"/>
            <w:tcBorders>
              <w:top w:val="nil"/>
              <w:left w:val="nil"/>
              <w:bottom w:val="single" w:sz="4" w:space="0" w:color="auto"/>
              <w:right w:val="single" w:sz="4" w:space="0" w:color="auto"/>
            </w:tcBorders>
            <w:vAlign w:val="center"/>
            <w:hideMark/>
          </w:tcPr>
          <w:p w14:paraId="7AF3D445" w14:textId="77777777" w:rsidR="00C258AA" w:rsidRDefault="00C258AA">
            <w:pPr>
              <w:jc w:val="center"/>
              <w:rPr>
                <w:sz w:val="20"/>
                <w:szCs w:val="20"/>
              </w:rPr>
            </w:pPr>
            <w:r>
              <w:rPr>
                <w:sz w:val="20"/>
                <w:szCs w:val="20"/>
              </w:rPr>
              <w:t xml:space="preserve">20,00000  </w:t>
            </w:r>
          </w:p>
        </w:tc>
        <w:tc>
          <w:tcPr>
            <w:tcW w:w="1564" w:type="dxa"/>
            <w:tcBorders>
              <w:top w:val="nil"/>
              <w:left w:val="nil"/>
              <w:bottom w:val="single" w:sz="4" w:space="0" w:color="auto"/>
              <w:right w:val="single" w:sz="4" w:space="0" w:color="auto"/>
            </w:tcBorders>
            <w:vAlign w:val="center"/>
            <w:hideMark/>
          </w:tcPr>
          <w:p w14:paraId="77235CEA" w14:textId="77777777" w:rsidR="00C258AA" w:rsidRDefault="00C258AA">
            <w:pPr>
              <w:jc w:val="center"/>
              <w:rPr>
                <w:sz w:val="20"/>
                <w:szCs w:val="20"/>
              </w:rPr>
            </w:pPr>
            <w:r>
              <w:rPr>
                <w:sz w:val="20"/>
                <w:szCs w:val="20"/>
              </w:rPr>
              <w:t xml:space="preserve">20,00000  </w:t>
            </w:r>
          </w:p>
        </w:tc>
        <w:tc>
          <w:tcPr>
            <w:tcW w:w="1423" w:type="dxa"/>
            <w:tcBorders>
              <w:top w:val="nil"/>
              <w:left w:val="nil"/>
              <w:bottom w:val="single" w:sz="4" w:space="0" w:color="auto"/>
              <w:right w:val="single" w:sz="4" w:space="0" w:color="auto"/>
            </w:tcBorders>
            <w:vAlign w:val="center"/>
            <w:hideMark/>
          </w:tcPr>
          <w:p w14:paraId="22B074F8" w14:textId="77777777" w:rsidR="00C258AA" w:rsidRDefault="00C258AA">
            <w:pPr>
              <w:jc w:val="center"/>
              <w:rPr>
                <w:sz w:val="20"/>
                <w:szCs w:val="20"/>
              </w:rPr>
            </w:pPr>
            <w:r>
              <w:rPr>
                <w:sz w:val="20"/>
                <w:szCs w:val="20"/>
              </w:rPr>
              <w:t xml:space="preserve">0,00000  </w:t>
            </w:r>
          </w:p>
        </w:tc>
        <w:tc>
          <w:tcPr>
            <w:tcW w:w="1440" w:type="dxa"/>
            <w:tcBorders>
              <w:top w:val="nil"/>
              <w:left w:val="nil"/>
              <w:bottom w:val="single" w:sz="4" w:space="0" w:color="auto"/>
              <w:right w:val="single" w:sz="4" w:space="0" w:color="auto"/>
            </w:tcBorders>
            <w:vAlign w:val="center"/>
            <w:hideMark/>
          </w:tcPr>
          <w:p w14:paraId="66842096" w14:textId="77777777" w:rsidR="00C258AA" w:rsidRDefault="00C258AA">
            <w:pPr>
              <w:jc w:val="center"/>
              <w:rPr>
                <w:sz w:val="20"/>
                <w:szCs w:val="20"/>
              </w:rPr>
            </w:pPr>
            <w:r>
              <w:rPr>
                <w:sz w:val="20"/>
                <w:szCs w:val="20"/>
              </w:rPr>
              <w:t xml:space="preserve">0,00000  </w:t>
            </w:r>
          </w:p>
        </w:tc>
        <w:tc>
          <w:tcPr>
            <w:tcW w:w="1527" w:type="dxa"/>
            <w:tcBorders>
              <w:top w:val="nil"/>
              <w:left w:val="nil"/>
              <w:bottom w:val="single" w:sz="4" w:space="0" w:color="auto"/>
              <w:right w:val="single" w:sz="4" w:space="0" w:color="auto"/>
            </w:tcBorders>
            <w:vAlign w:val="center"/>
            <w:hideMark/>
          </w:tcPr>
          <w:p w14:paraId="75E31A2B" w14:textId="77777777" w:rsidR="00C258AA" w:rsidRDefault="00C258AA">
            <w:pPr>
              <w:jc w:val="center"/>
              <w:rPr>
                <w:sz w:val="20"/>
                <w:szCs w:val="20"/>
              </w:rPr>
            </w:pPr>
            <w:r>
              <w:rPr>
                <w:sz w:val="20"/>
                <w:szCs w:val="20"/>
              </w:rPr>
              <w:t xml:space="preserve">20,00000  </w:t>
            </w:r>
          </w:p>
        </w:tc>
      </w:tr>
      <w:tr w:rsidR="00C258AA" w14:paraId="01DB17DE" w14:textId="77777777" w:rsidTr="002D3913">
        <w:trPr>
          <w:gridAfter w:val="1"/>
          <w:wAfter w:w="14" w:type="dxa"/>
          <w:trHeight w:val="284"/>
        </w:trPr>
        <w:tc>
          <w:tcPr>
            <w:tcW w:w="4111" w:type="dxa"/>
            <w:tcBorders>
              <w:top w:val="nil"/>
              <w:left w:val="single" w:sz="4" w:space="0" w:color="auto"/>
              <w:bottom w:val="single" w:sz="4" w:space="0" w:color="auto"/>
              <w:right w:val="single" w:sz="4" w:space="0" w:color="auto"/>
            </w:tcBorders>
            <w:vAlign w:val="center"/>
            <w:hideMark/>
          </w:tcPr>
          <w:p w14:paraId="70BB0778" w14:textId="77777777" w:rsidR="00C258AA" w:rsidRDefault="00C258AA">
            <w:pPr>
              <w:rPr>
                <w:sz w:val="20"/>
                <w:szCs w:val="20"/>
              </w:rPr>
            </w:pPr>
            <w:r>
              <w:rPr>
                <w:sz w:val="20"/>
                <w:szCs w:val="20"/>
              </w:rPr>
              <w:t>Расходы на выплаты персоналу государственных (муниципальных) органов</w:t>
            </w:r>
          </w:p>
        </w:tc>
        <w:tc>
          <w:tcPr>
            <w:tcW w:w="571" w:type="dxa"/>
            <w:tcBorders>
              <w:top w:val="nil"/>
              <w:left w:val="nil"/>
              <w:bottom w:val="single" w:sz="4" w:space="0" w:color="auto"/>
              <w:right w:val="single" w:sz="4" w:space="0" w:color="auto"/>
            </w:tcBorders>
            <w:vAlign w:val="center"/>
            <w:hideMark/>
          </w:tcPr>
          <w:p w14:paraId="521A7F87" w14:textId="77777777" w:rsidR="00C258AA" w:rsidRDefault="00C258AA">
            <w:pPr>
              <w:jc w:val="center"/>
              <w:rPr>
                <w:sz w:val="20"/>
                <w:szCs w:val="20"/>
              </w:rPr>
            </w:pPr>
            <w:r>
              <w:rPr>
                <w:sz w:val="20"/>
                <w:szCs w:val="20"/>
              </w:rPr>
              <w:t>650</w:t>
            </w:r>
          </w:p>
        </w:tc>
        <w:tc>
          <w:tcPr>
            <w:tcW w:w="572" w:type="dxa"/>
            <w:tcBorders>
              <w:top w:val="nil"/>
              <w:left w:val="nil"/>
              <w:bottom w:val="single" w:sz="4" w:space="0" w:color="auto"/>
              <w:right w:val="single" w:sz="4" w:space="0" w:color="auto"/>
            </w:tcBorders>
            <w:vAlign w:val="center"/>
            <w:hideMark/>
          </w:tcPr>
          <w:p w14:paraId="5D9B3E79" w14:textId="77777777" w:rsidR="00C258AA" w:rsidRDefault="00C258AA">
            <w:pPr>
              <w:jc w:val="center"/>
              <w:rPr>
                <w:sz w:val="20"/>
                <w:szCs w:val="20"/>
              </w:rPr>
            </w:pPr>
            <w:r>
              <w:rPr>
                <w:sz w:val="20"/>
                <w:szCs w:val="20"/>
              </w:rPr>
              <w:t>03</w:t>
            </w:r>
          </w:p>
        </w:tc>
        <w:tc>
          <w:tcPr>
            <w:tcW w:w="572" w:type="dxa"/>
            <w:tcBorders>
              <w:top w:val="nil"/>
              <w:left w:val="nil"/>
              <w:bottom w:val="single" w:sz="4" w:space="0" w:color="auto"/>
              <w:right w:val="single" w:sz="4" w:space="0" w:color="auto"/>
            </w:tcBorders>
            <w:vAlign w:val="center"/>
            <w:hideMark/>
          </w:tcPr>
          <w:p w14:paraId="27B89F65" w14:textId="77777777" w:rsidR="00C258AA" w:rsidRDefault="00C258AA">
            <w:pPr>
              <w:jc w:val="center"/>
              <w:rPr>
                <w:sz w:val="20"/>
                <w:szCs w:val="20"/>
              </w:rPr>
            </w:pPr>
            <w:r>
              <w:rPr>
                <w:sz w:val="20"/>
                <w:szCs w:val="20"/>
              </w:rPr>
              <w:t>14</w:t>
            </w:r>
          </w:p>
        </w:tc>
        <w:tc>
          <w:tcPr>
            <w:tcW w:w="1423" w:type="dxa"/>
            <w:tcBorders>
              <w:top w:val="nil"/>
              <w:left w:val="nil"/>
              <w:bottom w:val="single" w:sz="4" w:space="0" w:color="auto"/>
              <w:right w:val="single" w:sz="4" w:space="0" w:color="auto"/>
            </w:tcBorders>
            <w:vAlign w:val="center"/>
            <w:hideMark/>
          </w:tcPr>
          <w:p w14:paraId="70C7ADB2" w14:textId="77777777" w:rsidR="00C258AA" w:rsidRDefault="00C258AA">
            <w:pPr>
              <w:jc w:val="center"/>
              <w:rPr>
                <w:sz w:val="20"/>
                <w:szCs w:val="20"/>
              </w:rPr>
            </w:pPr>
            <w:r>
              <w:rPr>
                <w:sz w:val="20"/>
                <w:szCs w:val="20"/>
              </w:rPr>
              <w:t>0300199990</w:t>
            </w:r>
          </w:p>
        </w:tc>
        <w:tc>
          <w:tcPr>
            <w:tcW w:w="572" w:type="dxa"/>
            <w:tcBorders>
              <w:top w:val="nil"/>
              <w:left w:val="nil"/>
              <w:bottom w:val="single" w:sz="4" w:space="0" w:color="auto"/>
              <w:right w:val="single" w:sz="4" w:space="0" w:color="auto"/>
            </w:tcBorders>
            <w:vAlign w:val="center"/>
            <w:hideMark/>
          </w:tcPr>
          <w:p w14:paraId="375F74DC" w14:textId="77777777" w:rsidR="00C258AA" w:rsidRDefault="00C258AA">
            <w:pPr>
              <w:jc w:val="center"/>
              <w:rPr>
                <w:sz w:val="20"/>
                <w:szCs w:val="20"/>
              </w:rPr>
            </w:pPr>
            <w:r>
              <w:rPr>
                <w:sz w:val="20"/>
                <w:szCs w:val="20"/>
              </w:rPr>
              <w:t>120</w:t>
            </w:r>
          </w:p>
        </w:tc>
        <w:tc>
          <w:tcPr>
            <w:tcW w:w="1564" w:type="dxa"/>
            <w:tcBorders>
              <w:top w:val="nil"/>
              <w:left w:val="nil"/>
              <w:bottom w:val="single" w:sz="4" w:space="0" w:color="auto"/>
              <w:right w:val="single" w:sz="4" w:space="0" w:color="auto"/>
            </w:tcBorders>
            <w:vAlign w:val="center"/>
            <w:hideMark/>
          </w:tcPr>
          <w:p w14:paraId="6412E4AD" w14:textId="77777777" w:rsidR="00C258AA" w:rsidRDefault="00C258AA">
            <w:pPr>
              <w:jc w:val="center"/>
              <w:rPr>
                <w:sz w:val="20"/>
                <w:szCs w:val="20"/>
              </w:rPr>
            </w:pPr>
            <w:r>
              <w:rPr>
                <w:sz w:val="20"/>
                <w:szCs w:val="20"/>
              </w:rPr>
              <w:t xml:space="preserve">20,00000  </w:t>
            </w:r>
          </w:p>
        </w:tc>
        <w:tc>
          <w:tcPr>
            <w:tcW w:w="1564" w:type="dxa"/>
            <w:tcBorders>
              <w:top w:val="nil"/>
              <w:left w:val="nil"/>
              <w:bottom w:val="single" w:sz="4" w:space="0" w:color="auto"/>
              <w:right w:val="single" w:sz="4" w:space="0" w:color="auto"/>
            </w:tcBorders>
            <w:vAlign w:val="center"/>
            <w:hideMark/>
          </w:tcPr>
          <w:p w14:paraId="43DBA900" w14:textId="77777777" w:rsidR="00C258AA" w:rsidRDefault="00C258AA">
            <w:pPr>
              <w:jc w:val="center"/>
              <w:rPr>
                <w:sz w:val="20"/>
                <w:szCs w:val="20"/>
              </w:rPr>
            </w:pPr>
            <w:r>
              <w:rPr>
                <w:sz w:val="20"/>
                <w:szCs w:val="20"/>
              </w:rPr>
              <w:t xml:space="preserve">20,00000  </w:t>
            </w:r>
          </w:p>
        </w:tc>
        <w:tc>
          <w:tcPr>
            <w:tcW w:w="1423" w:type="dxa"/>
            <w:tcBorders>
              <w:top w:val="nil"/>
              <w:left w:val="nil"/>
              <w:bottom w:val="single" w:sz="4" w:space="0" w:color="auto"/>
              <w:right w:val="single" w:sz="4" w:space="0" w:color="auto"/>
            </w:tcBorders>
            <w:vAlign w:val="center"/>
            <w:hideMark/>
          </w:tcPr>
          <w:p w14:paraId="5CEF2AE8" w14:textId="77777777" w:rsidR="00C258AA" w:rsidRDefault="00C258AA">
            <w:pPr>
              <w:jc w:val="center"/>
              <w:rPr>
                <w:sz w:val="20"/>
                <w:szCs w:val="20"/>
              </w:rPr>
            </w:pPr>
            <w:r>
              <w:rPr>
                <w:sz w:val="20"/>
                <w:szCs w:val="20"/>
              </w:rPr>
              <w:t xml:space="preserve">0,00000  </w:t>
            </w:r>
          </w:p>
        </w:tc>
        <w:tc>
          <w:tcPr>
            <w:tcW w:w="1440" w:type="dxa"/>
            <w:tcBorders>
              <w:top w:val="nil"/>
              <w:left w:val="nil"/>
              <w:bottom w:val="single" w:sz="4" w:space="0" w:color="auto"/>
              <w:right w:val="single" w:sz="4" w:space="0" w:color="auto"/>
            </w:tcBorders>
            <w:vAlign w:val="center"/>
            <w:hideMark/>
          </w:tcPr>
          <w:p w14:paraId="5E4DF22D" w14:textId="77777777" w:rsidR="00C258AA" w:rsidRDefault="00C258AA">
            <w:pPr>
              <w:jc w:val="center"/>
              <w:rPr>
                <w:sz w:val="20"/>
                <w:szCs w:val="20"/>
              </w:rPr>
            </w:pPr>
            <w:r>
              <w:rPr>
                <w:sz w:val="20"/>
                <w:szCs w:val="20"/>
              </w:rPr>
              <w:t xml:space="preserve">0,00000  </w:t>
            </w:r>
          </w:p>
        </w:tc>
        <w:tc>
          <w:tcPr>
            <w:tcW w:w="1527" w:type="dxa"/>
            <w:tcBorders>
              <w:top w:val="nil"/>
              <w:left w:val="nil"/>
              <w:bottom w:val="single" w:sz="4" w:space="0" w:color="auto"/>
              <w:right w:val="single" w:sz="4" w:space="0" w:color="auto"/>
            </w:tcBorders>
            <w:vAlign w:val="center"/>
            <w:hideMark/>
          </w:tcPr>
          <w:p w14:paraId="6F5097C3" w14:textId="77777777" w:rsidR="00C258AA" w:rsidRDefault="00C258AA">
            <w:pPr>
              <w:jc w:val="center"/>
              <w:rPr>
                <w:sz w:val="20"/>
                <w:szCs w:val="20"/>
              </w:rPr>
            </w:pPr>
            <w:r>
              <w:rPr>
                <w:sz w:val="20"/>
                <w:szCs w:val="20"/>
              </w:rPr>
              <w:t>20,00000</w:t>
            </w:r>
          </w:p>
        </w:tc>
      </w:tr>
      <w:tr w:rsidR="00C258AA" w14:paraId="6DCFCA2E" w14:textId="77777777" w:rsidTr="002D3913">
        <w:trPr>
          <w:gridAfter w:val="1"/>
          <w:wAfter w:w="14" w:type="dxa"/>
          <w:trHeight w:val="284"/>
        </w:trPr>
        <w:tc>
          <w:tcPr>
            <w:tcW w:w="4111" w:type="dxa"/>
            <w:tcBorders>
              <w:top w:val="nil"/>
              <w:left w:val="single" w:sz="4" w:space="0" w:color="auto"/>
              <w:bottom w:val="single" w:sz="4" w:space="0" w:color="auto"/>
              <w:right w:val="single" w:sz="4" w:space="0" w:color="auto"/>
            </w:tcBorders>
            <w:vAlign w:val="center"/>
            <w:hideMark/>
          </w:tcPr>
          <w:p w14:paraId="4D2F5539" w14:textId="77777777" w:rsidR="00C258AA" w:rsidRDefault="00C258AA">
            <w:pPr>
              <w:rPr>
                <w:sz w:val="20"/>
                <w:szCs w:val="20"/>
              </w:rPr>
            </w:pPr>
            <w:r>
              <w:rPr>
                <w:sz w:val="20"/>
                <w:szCs w:val="20"/>
              </w:rPr>
              <w:t>Основное мероприятие "Обеспечение функционирования и развития систем видеонаблюдения в сфере общественного порядка"</w:t>
            </w:r>
          </w:p>
        </w:tc>
        <w:tc>
          <w:tcPr>
            <w:tcW w:w="571" w:type="dxa"/>
            <w:tcBorders>
              <w:top w:val="nil"/>
              <w:left w:val="nil"/>
              <w:bottom w:val="single" w:sz="4" w:space="0" w:color="auto"/>
              <w:right w:val="single" w:sz="4" w:space="0" w:color="auto"/>
            </w:tcBorders>
            <w:vAlign w:val="center"/>
            <w:hideMark/>
          </w:tcPr>
          <w:p w14:paraId="2BE540AE" w14:textId="77777777" w:rsidR="00C258AA" w:rsidRDefault="00C258AA">
            <w:pPr>
              <w:jc w:val="center"/>
              <w:rPr>
                <w:sz w:val="20"/>
                <w:szCs w:val="20"/>
              </w:rPr>
            </w:pPr>
            <w:r>
              <w:rPr>
                <w:sz w:val="20"/>
                <w:szCs w:val="20"/>
              </w:rPr>
              <w:t>650</w:t>
            </w:r>
          </w:p>
        </w:tc>
        <w:tc>
          <w:tcPr>
            <w:tcW w:w="572" w:type="dxa"/>
            <w:tcBorders>
              <w:top w:val="nil"/>
              <w:left w:val="nil"/>
              <w:bottom w:val="single" w:sz="4" w:space="0" w:color="auto"/>
              <w:right w:val="single" w:sz="4" w:space="0" w:color="auto"/>
            </w:tcBorders>
            <w:vAlign w:val="center"/>
            <w:hideMark/>
          </w:tcPr>
          <w:p w14:paraId="14EF1CF1" w14:textId="77777777" w:rsidR="00C258AA" w:rsidRDefault="00C258AA">
            <w:pPr>
              <w:jc w:val="center"/>
              <w:rPr>
                <w:sz w:val="20"/>
                <w:szCs w:val="20"/>
              </w:rPr>
            </w:pPr>
            <w:r>
              <w:rPr>
                <w:sz w:val="20"/>
                <w:szCs w:val="20"/>
              </w:rPr>
              <w:t>03</w:t>
            </w:r>
          </w:p>
        </w:tc>
        <w:tc>
          <w:tcPr>
            <w:tcW w:w="572" w:type="dxa"/>
            <w:tcBorders>
              <w:top w:val="nil"/>
              <w:left w:val="nil"/>
              <w:bottom w:val="single" w:sz="4" w:space="0" w:color="auto"/>
              <w:right w:val="single" w:sz="4" w:space="0" w:color="auto"/>
            </w:tcBorders>
            <w:vAlign w:val="center"/>
            <w:hideMark/>
          </w:tcPr>
          <w:p w14:paraId="34361933" w14:textId="77777777" w:rsidR="00C258AA" w:rsidRDefault="00C258AA">
            <w:pPr>
              <w:jc w:val="center"/>
              <w:rPr>
                <w:sz w:val="20"/>
                <w:szCs w:val="20"/>
              </w:rPr>
            </w:pPr>
            <w:r>
              <w:rPr>
                <w:sz w:val="20"/>
                <w:szCs w:val="20"/>
              </w:rPr>
              <w:t>14</w:t>
            </w:r>
          </w:p>
        </w:tc>
        <w:tc>
          <w:tcPr>
            <w:tcW w:w="1423" w:type="dxa"/>
            <w:tcBorders>
              <w:top w:val="nil"/>
              <w:left w:val="nil"/>
              <w:bottom w:val="single" w:sz="4" w:space="0" w:color="auto"/>
              <w:right w:val="single" w:sz="4" w:space="0" w:color="auto"/>
            </w:tcBorders>
            <w:vAlign w:val="center"/>
            <w:hideMark/>
          </w:tcPr>
          <w:p w14:paraId="1A719697" w14:textId="77777777" w:rsidR="00C258AA" w:rsidRDefault="00C258AA">
            <w:pPr>
              <w:jc w:val="center"/>
              <w:rPr>
                <w:sz w:val="20"/>
                <w:szCs w:val="20"/>
              </w:rPr>
            </w:pPr>
            <w:r>
              <w:rPr>
                <w:sz w:val="20"/>
                <w:szCs w:val="20"/>
              </w:rPr>
              <w:t>0300200000</w:t>
            </w:r>
          </w:p>
        </w:tc>
        <w:tc>
          <w:tcPr>
            <w:tcW w:w="572" w:type="dxa"/>
            <w:tcBorders>
              <w:top w:val="nil"/>
              <w:left w:val="nil"/>
              <w:bottom w:val="single" w:sz="4" w:space="0" w:color="auto"/>
              <w:right w:val="single" w:sz="4" w:space="0" w:color="auto"/>
            </w:tcBorders>
            <w:vAlign w:val="center"/>
            <w:hideMark/>
          </w:tcPr>
          <w:p w14:paraId="12AAE943" w14:textId="77777777" w:rsidR="00C258AA" w:rsidRDefault="00C258AA">
            <w:pPr>
              <w:jc w:val="center"/>
              <w:rPr>
                <w:sz w:val="20"/>
                <w:szCs w:val="20"/>
              </w:rPr>
            </w:pPr>
            <w:r>
              <w:rPr>
                <w:sz w:val="20"/>
                <w:szCs w:val="20"/>
              </w:rPr>
              <w:t> </w:t>
            </w:r>
          </w:p>
        </w:tc>
        <w:tc>
          <w:tcPr>
            <w:tcW w:w="1564" w:type="dxa"/>
            <w:tcBorders>
              <w:top w:val="nil"/>
              <w:left w:val="nil"/>
              <w:bottom w:val="single" w:sz="4" w:space="0" w:color="auto"/>
              <w:right w:val="single" w:sz="4" w:space="0" w:color="auto"/>
            </w:tcBorders>
            <w:vAlign w:val="center"/>
            <w:hideMark/>
          </w:tcPr>
          <w:p w14:paraId="41C370FA" w14:textId="77777777" w:rsidR="00C258AA" w:rsidRDefault="00C258AA">
            <w:pPr>
              <w:jc w:val="center"/>
              <w:rPr>
                <w:sz w:val="20"/>
                <w:szCs w:val="20"/>
              </w:rPr>
            </w:pPr>
            <w:r>
              <w:rPr>
                <w:sz w:val="20"/>
                <w:szCs w:val="20"/>
              </w:rPr>
              <w:t xml:space="preserve">2 099,39129  </w:t>
            </w:r>
          </w:p>
        </w:tc>
        <w:tc>
          <w:tcPr>
            <w:tcW w:w="1564" w:type="dxa"/>
            <w:tcBorders>
              <w:top w:val="nil"/>
              <w:left w:val="nil"/>
              <w:bottom w:val="single" w:sz="4" w:space="0" w:color="auto"/>
              <w:right w:val="single" w:sz="4" w:space="0" w:color="auto"/>
            </w:tcBorders>
            <w:vAlign w:val="center"/>
            <w:hideMark/>
          </w:tcPr>
          <w:p w14:paraId="01D20529" w14:textId="77777777" w:rsidR="00C258AA" w:rsidRDefault="00C258AA">
            <w:pPr>
              <w:jc w:val="center"/>
              <w:rPr>
                <w:sz w:val="20"/>
                <w:szCs w:val="20"/>
              </w:rPr>
            </w:pPr>
            <w:r>
              <w:rPr>
                <w:sz w:val="20"/>
                <w:szCs w:val="20"/>
              </w:rPr>
              <w:t xml:space="preserve">2 099,39129  </w:t>
            </w:r>
          </w:p>
        </w:tc>
        <w:tc>
          <w:tcPr>
            <w:tcW w:w="1423" w:type="dxa"/>
            <w:tcBorders>
              <w:top w:val="nil"/>
              <w:left w:val="nil"/>
              <w:bottom w:val="single" w:sz="4" w:space="0" w:color="auto"/>
              <w:right w:val="single" w:sz="4" w:space="0" w:color="auto"/>
            </w:tcBorders>
            <w:vAlign w:val="center"/>
            <w:hideMark/>
          </w:tcPr>
          <w:p w14:paraId="711C9D4E" w14:textId="77777777" w:rsidR="00C258AA" w:rsidRDefault="00C258AA">
            <w:pPr>
              <w:jc w:val="center"/>
              <w:rPr>
                <w:sz w:val="20"/>
                <w:szCs w:val="20"/>
              </w:rPr>
            </w:pPr>
            <w:r>
              <w:rPr>
                <w:sz w:val="20"/>
                <w:szCs w:val="20"/>
              </w:rPr>
              <w:t xml:space="preserve">0,00000  </w:t>
            </w:r>
          </w:p>
        </w:tc>
        <w:tc>
          <w:tcPr>
            <w:tcW w:w="1440" w:type="dxa"/>
            <w:tcBorders>
              <w:top w:val="nil"/>
              <w:left w:val="nil"/>
              <w:bottom w:val="single" w:sz="4" w:space="0" w:color="auto"/>
              <w:right w:val="single" w:sz="4" w:space="0" w:color="auto"/>
            </w:tcBorders>
            <w:vAlign w:val="center"/>
            <w:hideMark/>
          </w:tcPr>
          <w:p w14:paraId="71CBA801" w14:textId="77777777" w:rsidR="00C258AA" w:rsidRDefault="00C258AA">
            <w:pPr>
              <w:jc w:val="center"/>
              <w:rPr>
                <w:sz w:val="20"/>
                <w:szCs w:val="20"/>
              </w:rPr>
            </w:pPr>
            <w:r>
              <w:rPr>
                <w:sz w:val="20"/>
                <w:szCs w:val="20"/>
              </w:rPr>
              <w:t xml:space="preserve">0,00000  </w:t>
            </w:r>
          </w:p>
        </w:tc>
        <w:tc>
          <w:tcPr>
            <w:tcW w:w="1527" w:type="dxa"/>
            <w:tcBorders>
              <w:top w:val="nil"/>
              <w:left w:val="nil"/>
              <w:bottom w:val="single" w:sz="4" w:space="0" w:color="auto"/>
              <w:right w:val="single" w:sz="4" w:space="0" w:color="auto"/>
            </w:tcBorders>
            <w:vAlign w:val="center"/>
            <w:hideMark/>
          </w:tcPr>
          <w:p w14:paraId="2CF92A12" w14:textId="77777777" w:rsidR="00C258AA" w:rsidRDefault="00C258AA">
            <w:pPr>
              <w:jc w:val="center"/>
              <w:rPr>
                <w:sz w:val="20"/>
                <w:szCs w:val="20"/>
              </w:rPr>
            </w:pPr>
            <w:r>
              <w:rPr>
                <w:sz w:val="20"/>
                <w:szCs w:val="20"/>
              </w:rPr>
              <w:t xml:space="preserve">2 099,39129  </w:t>
            </w:r>
          </w:p>
        </w:tc>
      </w:tr>
      <w:tr w:rsidR="00C258AA" w14:paraId="2E2FAFAF" w14:textId="77777777" w:rsidTr="002D3913">
        <w:trPr>
          <w:gridAfter w:val="1"/>
          <w:wAfter w:w="14" w:type="dxa"/>
          <w:trHeight w:val="284"/>
        </w:trPr>
        <w:tc>
          <w:tcPr>
            <w:tcW w:w="4111" w:type="dxa"/>
            <w:tcBorders>
              <w:top w:val="nil"/>
              <w:left w:val="single" w:sz="4" w:space="0" w:color="auto"/>
              <w:bottom w:val="single" w:sz="4" w:space="0" w:color="auto"/>
              <w:right w:val="single" w:sz="4" w:space="0" w:color="auto"/>
            </w:tcBorders>
            <w:vAlign w:val="center"/>
            <w:hideMark/>
          </w:tcPr>
          <w:p w14:paraId="578C3827" w14:textId="77777777" w:rsidR="00C258AA" w:rsidRDefault="00C258AA">
            <w:pPr>
              <w:rPr>
                <w:sz w:val="20"/>
                <w:szCs w:val="20"/>
              </w:rPr>
            </w:pPr>
            <w:r>
              <w:rPr>
                <w:sz w:val="20"/>
                <w:szCs w:val="20"/>
              </w:rPr>
              <w:t>Реализация мероприятий</w:t>
            </w:r>
          </w:p>
        </w:tc>
        <w:tc>
          <w:tcPr>
            <w:tcW w:w="571" w:type="dxa"/>
            <w:tcBorders>
              <w:top w:val="nil"/>
              <w:left w:val="nil"/>
              <w:bottom w:val="single" w:sz="4" w:space="0" w:color="auto"/>
              <w:right w:val="single" w:sz="4" w:space="0" w:color="auto"/>
            </w:tcBorders>
            <w:vAlign w:val="center"/>
            <w:hideMark/>
          </w:tcPr>
          <w:p w14:paraId="39530A4F" w14:textId="77777777" w:rsidR="00C258AA" w:rsidRDefault="00C258AA">
            <w:pPr>
              <w:jc w:val="center"/>
              <w:rPr>
                <w:sz w:val="20"/>
                <w:szCs w:val="20"/>
              </w:rPr>
            </w:pPr>
            <w:r>
              <w:rPr>
                <w:sz w:val="20"/>
                <w:szCs w:val="20"/>
              </w:rPr>
              <w:t>650</w:t>
            </w:r>
          </w:p>
        </w:tc>
        <w:tc>
          <w:tcPr>
            <w:tcW w:w="572" w:type="dxa"/>
            <w:tcBorders>
              <w:top w:val="nil"/>
              <w:left w:val="nil"/>
              <w:bottom w:val="single" w:sz="4" w:space="0" w:color="auto"/>
              <w:right w:val="single" w:sz="4" w:space="0" w:color="auto"/>
            </w:tcBorders>
            <w:vAlign w:val="center"/>
            <w:hideMark/>
          </w:tcPr>
          <w:p w14:paraId="41BF3FE2" w14:textId="77777777" w:rsidR="00C258AA" w:rsidRDefault="00C258AA">
            <w:pPr>
              <w:jc w:val="center"/>
              <w:rPr>
                <w:sz w:val="20"/>
                <w:szCs w:val="20"/>
              </w:rPr>
            </w:pPr>
            <w:r>
              <w:rPr>
                <w:sz w:val="20"/>
                <w:szCs w:val="20"/>
              </w:rPr>
              <w:t>03</w:t>
            </w:r>
          </w:p>
        </w:tc>
        <w:tc>
          <w:tcPr>
            <w:tcW w:w="572" w:type="dxa"/>
            <w:tcBorders>
              <w:top w:val="nil"/>
              <w:left w:val="nil"/>
              <w:bottom w:val="single" w:sz="4" w:space="0" w:color="auto"/>
              <w:right w:val="single" w:sz="4" w:space="0" w:color="auto"/>
            </w:tcBorders>
            <w:vAlign w:val="center"/>
            <w:hideMark/>
          </w:tcPr>
          <w:p w14:paraId="61028A01" w14:textId="77777777" w:rsidR="00C258AA" w:rsidRDefault="00C258AA">
            <w:pPr>
              <w:jc w:val="center"/>
              <w:rPr>
                <w:sz w:val="20"/>
                <w:szCs w:val="20"/>
              </w:rPr>
            </w:pPr>
            <w:r>
              <w:rPr>
                <w:sz w:val="20"/>
                <w:szCs w:val="20"/>
              </w:rPr>
              <w:t>14</w:t>
            </w:r>
          </w:p>
        </w:tc>
        <w:tc>
          <w:tcPr>
            <w:tcW w:w="1423" w:type="dxa"/>
            <w:tcBorders>
              <w:top w:val="nil"/>
              <w:left w:val="nil"/>
              <w:bottom w:val="single" w:sz="4" w:space="0" w:color="auto"/>
              <w:right w:val="single" w:sz="4" w:space="0" w:color="auto"/>
            </w:tcBorders>
            <w:vAlign w:val="center"/>
            <w:hideMark/>
          </w:tcPr>
          <w:p w14:paraId="39753E73" w14:textId="77777777" w:rsidR="00C258AA" w:rsidRDefault="00C258AA">
            <w:pPr>
              <w:jc w:val="center"/>
              <w:rPr>
                <w:sz w:val="20"/>
                <w:szCs w:val="20"/>
              </w:rPr>
            </w:pPr>
            <w:r>
              <w:rPr>
                <w:sz w:val="20"/>
                <w:szCs w:val="20"/>
              </w:rPr>
              <w:t>0300299990</w:t>
            </w:r>
          </w:p>
        </w:tc>
        <w:tc>
          <w:tcPr>
            <w:tcW w:w="572" w:type="dxa"/>
            <w:tcBorders>
              <w:top w:val="nil"/>
              <w:left w:val="nil"/>
              <w:bottom w:val="single" w:sz="4" w:space="0" w:color="auto"/>
              <w:right w:val="single" w:sz="4" w:space="0" w:color="auto"/>
            </w:tcBorders>
            <w:vAlign w:val="center"/>
            <w:hideMark/>
          </w:tcPr>
          <w:p w14:paraId="61E9A5CE" w14:textId="77777777" w:rsidR="00C258AA" w:rsidRDefault="00C258AA">
            <w:pPr>
              <w:jc w:val="center"/>
              <w:rPr>
                <w:sz w:val="20"/>
                <w:szCs w:val="20"/>
              </w:rPr>
            </w:pPr>
            <w:r>
              <w:rPr>
                <w:sz w:val="20"/>
                <w:szCs w:val="20"/>
              </w:rPr>
              <w:t> </w:t>
            </w:r>
          </w:p>
        </w:tc>
        <w:tc>
          <w:tcPr>
            <w:tcW w:w="1564" w:type="dxa"/>
            <w:tcBorders>
              <w:top w:val="nil"/>
              <w:left w:val="nil"/>
              <w:bottom w:val="single" w:sz="4" w:space="0" w:color="auto"/>
              <w:right w:val="single" w:sz="4" w:space="0" w:color="auto"/>
            </w:tcBorders>
            <w:vAlign w:val="center"/>
            <w:hideMark/>
          </w:tcPr>
          <w:p w14:paraId="5B8ABC7B" w14:textId="77777777" w:rsidR="00C258AA" w:rsidRDefault="00C258AA">
            <w:pPr>
              <w:jc w:val="center"/>
              <w:rPr>
                <w:sz w:val="20"/>
                <w:szCs w:val="20"/>
              </w:rPr>
            </w:pPr>
            <w:r>
              <w:rPr>
                <w:sz w:val="20"/>
                <w:szCs w:val="20"/>
              </w:rPr>
              <w:t xml:space="preserve">2 099,39129  </w:t>
            </w:r>
          </w:p>
        </w:tc>
        <w:tc>
          <w:tcPr>
            <w:tcW w:w="1564" w:type="dxa"/>
            <w:tcBorders>
              <w:top w:val="nil"/>
              <w:left w:val="nil"/>
              <w:bottom w:val="single" w:sz="4" w:space="0" w:color="auto"/>
              <w:right w:val="single" w:sz="4" w:space="0" w:color="auto"/>
            </w:tcBorders>
            <w:vAlign w:val="center"/>
            <w:hideMark/>
          </w:tcPr>
          <w:p w14:paraId="746DA30E" w14:textId="77777777" w:rsidR="00C258AA" w:rsidRDefault="00C258AA">
            <w:pPr>
              <w:jc w:val="center"/>
              <w:rPr>
                <w:sz w:val="20"/>
                <w:szCs w:val="20"/>
              </w:rPr>
            </w:pPr>
            <w:r>
              <w:rPr>
                <w:sz w:val="20"/>
                <w:szCs w:val="20"/>
              </w:rPr>
              <w:t xml:space="preserve">2 099,39129  </w:t>
            </w:r>
          </w:p>
        </w:tc>
        <w:tc>
          <w:tcPr>
            <w:tcW w:w="1423" w:type="dxa"/>
            <w:tcBorders>
              <w:top w:val="nil"/>
              <w:left w:val="nil"/>
              <w:bottom w:val="single" w:sz="4" w:space="0" w:color="auto"/>
              <w:right w:val="single" w:sz="4" w:space="0" w:color="auto"/>
            </w:tcBorders>
            <w:vAlign w:val="center"/>
            <w:hideMark/>
          </w:tcPr>
          <w:p w14:paraId="2D155144" w14:textId="77777777" w:rsidR="00C258AA" w:rsidRDefault="00C258AA">
            <w:pPr>
              <w:jc w:val="center"/>
              <w:rPr>
                <w:sz w:val="20"/>
                <w:szCs w:val="20"/>
              </w:rPr>
            </w:pPr>
            <w:r>
              <w:rPr>
                <w:sz w:val="20"/>
                <w:szCs w:val="20"/>
              </w:rPr>
              <w:t xml:space="preserve">0,00000  </w:t>
            </w:r>
          </w:p>
        </w:tc>
        <w:tc>
          <w:tcPr>
            <w:tcW w:w="1440" w:type="dxa"/>
            <w:tcBorders>
              <w:top w:val="nil"/>
              <w:left w:val="nil"/>
              <w:bottom w:val="single" w:sz="4" w:space="0" w:color="auto"/>
              <w:right w:val="single" w:sz="4" w:space="0" w:color="auto"/>
            </w:tcBorders>
            <w:vAlign w:val="center"/>
            <w:hideMark/>
          </w:tcPr>
          <w:p w14:paraId="25DB56E0" w14:textId="77777777" w:rsidR="00C258AA" w:rsidRDefault="00C258AA">
            <w:pPr>
              <w:jc w:val="center"/>
              <w:rPr>
                <w:sz w:val="20"/>
                <w:szCs w:val="20"/>
              </w:rPr>
            </w:pPr>
            <w:r>
              <w:rPr>
                <w:sz w:val="20"/>
                <w:szCs w:val="20"/>
              </w:rPr>
              <w:t xml:space="preserve">0,00000  </w:t>
            </w:r>
          </w:p>
        </w:tc>
        <w:tc>
          <w:tcPr>
            <w:tcW w:w="1527" w:type="dxa"/>
            <w:tcBorders>
              <w:top w:val="nil"/>
              <w:left w:val="nil"/>
              <w:bottom w:val="single" w:sz="4" w:space="0" w:color="auto"/>
              <w:right w:val="single" w:sz="4" w:space="0" w:color="auto"/>
            </w:tcBorders>
            <w:vAlign w:val="center"/>
            <w:hideMark/>
          </w:tcPr>
          <w:p w14:paraId="6AA0998D" w14:textId="77777777" w:rsidR="00C258AA" w:rsidRDefault="00C258AA">
            <w:pPr>
              <w:jc w:val="center"/>
              <w:rPr>
                <w:sz w:val="20"/>
                <w:szCs w:val="20"/>
              </w:rPr>
            </w:pPr>
            <w:r>
              <w:rPr>
                <w:sz w:val="20"/>
                <w:szCs w:val="20"/>
              </w:rPr>
              <w:t xml:space="preserve">2 099,39129  </w:t>
            </w:r>
          </w:p>
        </w:tc>
      </w:tr>
      <w:tr w:rsidR="00C258AA" w14:paraId="6F1B8D75" w14:textId="77777777" w:rsidTr="002D3913">
        <w:trPr>
          <w:gridAfter w:val="1"/>
          <w:wAfter w:w="14" w:type="dxa"/>
          <w:trHeight w:val="284"/>
        </w:trPr>
        <w:tc>
          <w:tcPr>
            <w:tcW w:w="4111" w:type="dxa"/>
            <w:tcBorders>
              <w:top w:val="nil"/>
              <w:left w:val="single" w:sz="4" w:space="0" w:color="auto"/>
              <w:bottom w:val="single" w:sz="4" w:space="0" w:color="auto"/>
              <w:right w:val="single" w:sz="4" w:space="0" w:color="auto"/>
            </w:tcBorders>
            <w:vAlign w:val="center"/>
            <w:hideMark/>
          </w:tcPr>
          <w:p w14:paraId="767390E8" w14:textId="77777777" w:rsidR="00C258AA" w:rsidRDefault="00C258AA">
            <w:pPr>
              <w:rPr>
                <w:sz w:val="20"/>
                <w:szCs w:val="20"/>
              </w:rPr>
            </w:pPr>
            <w:r>
              <w:rPr>
                <w:sz w:val="20"/>
                <w:szCs w:val="20"/>
              </w:rPr>
              <w:t>Закупка товаров, работ и услуг для государственных (муниципальных) нужд</w:t>
            </w:r>
          </w:p>
        </w:tc>
        <w:tc>
          <w:tcPr>
            <w:tcW w:w="571" w:type="dxa"/>
            <w:tcBorders>
              <w:top w:val="nil"/>
              <w:left w:val="nil"/>
              <w:bottom w:val="single" w:sz="4" w:space="0" w:color="auto"/>
              <w:right w:val="single" w:sz="4" w:space="0" w:color="auto"/>
            </w:tcBorders>
            <w:vAlign w:val="center"/>
            <w:hideMark/>
          </w:tcPr>
          <w:p w14:paraId="4A8B074C" w14:textId="77777777" w:rsidR="00C258AA" w:rsidRDefault="00C258AA">
            <w:pPr>
              <w:jc w:val="center"/>
              <w:rPr>
                <w:sz w:val="20"/>
                <w:szCs w:val="20"/>
              </w:rPr>
            </w:pPr>
            <w:r>
              <w:rPr>
                <w:sz w:val="20"/>
                <w:szCs w:val="20"/>
              </w:rPr>
              <w:t>650</w:t>
            </w:r>
          </w:p>
        </w:tc>
        <w:tc>
          <w:tcPr>
            <w:tcW w:w="572" w:type="dxa"/>
            <w:tcBorders>
              <w:top w:val="nil"/>
              <w:left w:val="nil"/>
              <w:bottom w:val="single" w:sz="4" w:space="0" w:color="auto"/>
              <w:right w:val="single" w:sz="4" w:space="0" w:color="auto"/>
            </w:tcBorders>
            <w:vAlign w:val="center"/>
            <w:hideMark/>
          </w:tcPr>
          <w:p w14:paraId="52A3C18E" w14:textId="77777777" w:rsidR="00C258AA" w:rsidRDefault="00C258AA">
            <w:pPr>
              <w:jc w:val="center"/>
              <w:rPr>
                <w:sz w:val="20"/>
                <w:szCs w:val="20"/>
              </w:rPr>
            </w:pPr>
            <w:r>
              <w:rPr>
                <w:sz w:val="20"/>
                <w:szCs w:val="20"/>
              </w:rPr>
              <w:t>03</w:t>
            </w:r>
          </w:p>
        </w:tc>
        <w:tc>
          <w:tcPr>
            <w:tcW w:w="572" w:type="dxa"/>
            <w:tcBorders>
              <w:top w:val="nil"/>
              <w:left w:val="nil"/>
              <w:bottom w:val="single" w:sz="4" w:space="0" w:color="auto"/>
              <w:right w:val="single" w:sz="4" w:space="0" w:color="auto"/>
            </w:tcBorders>
            <w:vAlign w:val="center"/>
            <w:hideMark/>
          </w:tcPr>
          <w:p w14:paraId="6F454158" w14:textId="77777777" w:rsidR="00C258AA" w:rsidRDefault="00C258AA">
            <w:pPr>
              <w:jc w:val="center"/>
              <w:rPr>
                <w:sz w:val="20"/>
                <w:szCs w:val="20"/>
              </w:rPr>
            </w:pPr>
            <w:r>
              <w:rPr>
                <w:sz w:val="20"/>
                <w:szCs w:val="20"/>
              </w:rPr>
              <w:t>14</w:t>
            </w:r>
          </w:p>
        </w:tc>
        <w:tc>
          <w:tcPr>
            <w:tcW w:w="1423" w:type="dxa"/>
            <w:tcBorders>
              <w:top w:val="nil"/>
              <w:left w:val="nil"/>
              <w:bottom w:val="single" w:sz="4" w:space="0" w:color="auto"/>
              <w:right w:val="single" w:sz="4" w:space="0" w:color="auto"/>
            </w:tcBorders>
            <w:vAlign w:val="center"/>
            <w:hideMark/>
          </w:tcPr>
          <w:p w14:paraId="4EE8C83A" w14:textId="77777777" w:rsidR="00C258AA" w:rsidRDefault="00C258AA">
            <w:pPr>
              <w:jc w:val="center"/>
              <w:rPr>
                <w:sz w:val="20"/>
                <w:szCs w:val="20"/>
              </w:rPr>
            </w:pPr>
            <w:r>
              <w:rPr>
                <w:sz w:val="20"/>
                <w:szCs w:val="20"/>
              </w:rPr>
              <w:t>0300299990</w:t>
            </w:r>
          </w:p>
        </w:tc>
        <w:tc>
          <w:tcPr>
            <w:tcW w:w="572" w:type="dxa"/>
            <w:tcBorders>
              <w:top w:val="nil"/>
              <w:left w:val="nil"/>
              <w:bottom w:val="single" w:sz="4" w:space="0" w:color="auto"/>
              <w:right w:val="single" w:sz="4" w:space="0" w:color="auto"/>
            </w:tcBorders>
            <w:vAlign w:val="center"/>
            <w:hideMark/>
          </w:tcPr>
          <w:p w14:paraId="53562B44" w14:textId="77777777" w:rsidR="00C258AA" w:rsidRDefault="00C258AA">
            <w:pPr>
              <w:jc w:val="center"/>
              <w:rPr>
                <w:sz w:val="20"/>
                <w:szCs w:val="20"/>
              </w:rPr>
            </w:pPr>
            <w:r>
              <w:rPr>
                <w:sz w:val="20"/>
                <w:szCs w:val="20"/>
              </w:rPr>
              <w:t>200</w:t>
            </w:r>
          </w:p>
        </w:tc>
        <w:tc>
          <w:tcPr>
            <w:tcW w:w="1564" w:type="dxa"/>
            <w:tcBorders>
              <w:top w:val="nil"/>
              <w:left w:val="nil"/>
              <w:bottom w:val="single" w:sz="4" w:space="0" w:color="auto"/>
              <w:right w:val="single" w:sz="4" w:space="0" w:color="auto"/>
            </w:tcBorders>
            <w:vAlign w:val="center"/>
            <w:hideMark/>
          </w:tcPr>
          <w:p w14:paraId="2BC6B382" w14:textId="77777777" w:rsidR="00C258AA" w:rsidRDefault="00C258AA">
            <w:pPr>
              <w:jc w:val="center"/>
              <w:rPr>
                <w:sz w:val="20"/>
                <w:szCs w:val="20"/>
              </w:rPr>
            </w:pPr>
            <w:r>
              <w:rPr>
                <w:sz w:val="20"/>
                <w:szCs w:val="20"/>
              </w:rPr>
              <w:t xml:space="preserve">2 099,39129  </w:t>
            </w:r>
          </w:p>
        </w:tc>
        <w:tc>
          <w:tcPr>
            <w:tcW w:w="1564" w:type="dxa"/>
            <w:tcBorders>
              <w:top w:val="nil"/>
              <w:left w:val="nil"/>
              <w:bottom w:val="single" w:sz="4" w:space="0" w:color="auto"/>
              <w:right w:val="single" w:sz="4" w:space="0" w:color="auto"/>
            </w:tcBorders>
            <w:vAlign w:val="center"/>
            <w:hideMark/>
          </w:tcPr>
          <w:p w14:paraId="00E159F9" w14:textId="77777777" w:rsidR="00C258AA" w:rsidRDefault="00C258AA">
            <w:pPr>
              <w:jc w:val="center"/>
              <w:rPr>
                <w:sz w:val="20"/>
                <w:szCs w:val="20"/>
              </w:rPr>
            </w:pPr>
            <w:r>
              <w:rPr>
                <w:sz w:val="20"/>
                <w:szCs w:val="20"/>
              </w:rPr>
              <w:t xml:space="preserve">2 099,39129  </w:t>
            </w:r>
          </w:p>
        </w:tc>
        <w:tc>
          <w:tcPr>
            <w:tcW w:w="1423" w:type="dxa"/>
            <w:tcBorders>
              <w:top w:val="nil"/>
              <w:left w:val="nil"/>
              <w:bottom w:val="single" w:sz="4" w:space="0" w:color="auto"/>
              <w:right w:val="single" w:sz="4" w:space="0" w:color="auto"/>
            </w:tcBorders>
            <w:vAlign w:val="center"/>
            <w:hideMark/>
          </w:tcPr>
          <w:p w14:paraId="60454D78" w14:textId="77777777" w:rsidR="00C258AA" w:rsidRDefault="00C258AA">
            <w:pPr>
              <w:jc w:val="center"/>
              <w:rPr>
                <w:sz w:val="20"/>
                <w:szCs w:val="20"/>
              </w:rPr>
            </w:pPr>
            <w:r>
              <w:rPr>
                <w:sz w:val="20"/>
                <w:szCs w:val="20"/>
              </w:rPr>
              <w:t xml:space="preserve">0,00000  </w:t>
            </w:r>
          </w:p>
        </w:tc>
        <w:tc>
          <w:tcPr>
            <w:tcW w:w="1440" w:type="dxa"/>
            <w:tcBorders>
              <w:top w:val="nil"/>
              <w:left w:val="nil"/>
              <w:bottom w:val="single" w:sz="4" w:space="0" w:color="auto"/>
              <w:right w:val="single" w:sz="4" w:space="0" w:color="auto"/>
            </w:tcBorders>
            <w:vAlign w:val="center"/>
            <w:hideMark/>
          </w:tcPr>
          <w:p w14:paraId="5DB9CE48" w14:textId="77777777" w:rsidR="00C258AA" w:rsidRDefault="00C258AA">
            <w:pPr>
              <w:jc w:val="center"/>
              <w:rPr>
                <w:sz w:val="20"/>
                <w:szCs w:val="20"/>
              </w:rPr>
            </w:pPr>
            <w:r>
              <w:rPr>
                <w:sz w:val="20"/>
                <w:szCs w:val="20"/>
              </w:rPr>
              <w:t xml:space="preserve">0,00000  </w:t>
            </w:r>
          </w:p>
        </w:tc>
        <w:tc>
          <w:tcPr>
            <w:tcW w:w="1527" w:type="dxa"/>
            <w:tcBorders>
              <w:top w:val="nil"/>
              <w:left w:val="nil"/>
              <w:bottom w:val="single" w:sz="4" w:space="0" w:color="auto"/>
              <w:right w:val="single" w:sz="4" w:space="0" w:color="auto"/>
            </w:tcBorders>
            <w:vAlign w:val="center"/>
            <w:hideMark/>
          </w:tcPr>
          <w:p w14:paraId="3C2B95B8" w14:textId="77777777" w:rsidR="00C258AA" w:rsidRDefault="00C258AA">
            <w:pPr>
              <w:jc w:val="center"/>
              <w:rPr>
                <w:sz w:val="20"/>
                <w:szCs w:val="20"/>
              </w:rPr>
            </w:pPr>
            <w:r>
              <w:rPr>
                <w:sz w:val="20"/>
                <w:szCs w:val="20"/>
              </w:rPr>
              <w:t xml:space="preserve">2 099,39129  </w:t>
            </w:r>
          </w:p>
        </w:tc>
      </w:tr>
      <w:tr w:rsidR="00C258AA" w14:paraId="592EC3CE" w14:textId="77777777" w:rsidTr="002D3913">
        <w:trPr>
          <w:gridAfter w:val="1"/>
          <w:wAfter w:w="14" w:type="dxa"/>
          <w:trHeight w:val="284"/>
        </w:trPr>
        <w:tc>
          <w:tcPr>
            <w:tcW w:w="4111" w:type="dxa"/>
            <w:tcBorders>
              <w:top w:val="nil"/>
              <w:left w:val="single" w:sz="4" w:space="0" w:color="auto"/>
              <w:bottom w:val="single" w:sz="4" w:space="0" w:color="auto"/>
              <w:right w:val="single" w:sz="4" w:space="0" w:color="auto"/>
            </w:tcBorders>
            <w:vAlign w:val="center"/>
            <w:hideMark/>
          </w:tcPr>
          <w:p w14:paraId="0F0EA4A3" w14:textId="77777777" w:rsidR="00C258AA" w:rsidRDefault="00C258AA">
            <w:pPr>
              <w:rPr>
                <w:sz w:val="20"/>
                <w:szCs w:val="20"/>
              </w:rPr>
            </w:pPr>
            <w:r>
              <w:rPr>
                <w:sz w:val="20"/>
                <w:szCs w:val="20"/>
              </w:rPr>
              <w:t>Иные закупки товаров, работ и услуг для обеспечения государственных (муниципальных) нужд</w:t>
            </w:r>
          </w:p>
        </w:tc>
        <w:tc>
          <w:tcPr>
            <w:tcW w:w="571" w:type="dxa"/>
            <w:tcBorders>
              <w:top w:val="nil"/>
              <w:left w:val="nil"/>
              <w:bottom w:val="single" w:sz="4" w:space="0" w:color="auto"/>
              <w:right w:val="single" w:sz="4" w:space="0" w:color="auto"/>
            </w:tcBorders>
            <w:vAlign w:val="center"/>
            <w:hideMark/>
          </w:tcPr>
          <w:p w14:paraId="3FCEC0AE" w14:textId="77777777" w:rsidR="00C258AA" w:rsidRDefault="00C258AA">
            <w:pPr>
              <w:jc w:val="center"/>
              <w:rPr>
                <w:sz w:val="20"/>
                <w:szCs w:val="20"/>
              </w:rPr>
            </w:pPr>
            <w:r>
              <w:rPr>
                <w:sz w:val="20"/>
                <w:szCs w:val="20"/>
              </w:rPr>
              <w:t>650</w:t>
            </w:r>
          </w:p>
        </w:tc>
        <w:tc>
          <w:tcPr>
            <w:tcW w:w="572" w:type="dxa"/>
            <w:tcBorders>
              <w:top w:val="nil"/>
              <w:left w:val="nil"/>
              <w:bottom w:val="single" w:sz="4" w:space="0" w:color="auto"/>
              <w:right w:val="single" w:sz="4" w:space="0" w:color="auto"/>
            </w:tcBorders>
            <w:vAlign w:val="center"/>
            <w:hideMark/>
          </w:tcPr>
          <w:p w14:paraId="79C2A747" w14:textId="77777777" w:rsidR="00C258AA" w:rsidRDefault="00C258AA">
            <w:pPr>
              <w:jc w:val="center"/>
              <w:rPr>
                <w:sz w:val="20"/>
                <w:szCs w:val="20"/>
              </w:rPr>
            </w:pPr>
            <w:r>
              <w:rPr>
                <w:sz w:val="20"/>
                <w:szCs w:val="20"/>
              </w:rPr>
              <w:t>03</w:t>
            </w:r>
          </w:p>
        </w:tc>
        <w:tc>
          <w:tcPr>
            <w:tcW w:w="572" w:type="dxa"/>
            <w:tcBorders>
              <w:top w:val="nil"/>
              <w:left w:val="nil"/>
              <w:bottom w:val="single" w:sz="4" w:space="0" w:color="auto"/>
              <w:right w:val="single" w:sz="4" w:space="0" w:color="auto"/>
            </w:tcBorders>
            <w:vAlign w:val="center"/>
            <w:hideMark/>
          </w:tcPr>
          <w:p w14:paraId="3B98475A" w14:textId="77777777" w:rsidR="00C258AA" w:rsidRDefault="00C258AA">
            <w:pPr>
              <w:jc w:val="center"/>
              <w:rPr>
                <w:sz w:val="20"/>
                <w:szCs w:val="20"/>
              </w:rPr>
            </w:pPr>
            <w:r>
              <w:rPr>
                <w:sz w:val="20"/>
                <w:szCs w:val="20"/>
              </w:rPr>
              <w:t>14</w:t>
            </w:r>
          </w:p>
        </w:tc>
        <w:tc>
          <w:tcPr>
            <w:tcW w:w="1423" w:type="dxa"/>
            <w:tcBorders>
              <w:top w:val="nil"/>
              <w:left w:val="nil"/>
              <w:bottom w:val="single" w:sz="4" w:space="0" w:color="auto"/>
              <w:right w:val="single" w:sz="4" w:space="0" w:color="auto"/>
            </w:tcBorders>
            <w:vAlign w:val="center"/>
            <w:hideMark/>
          </w:tcPr>
          <w:p w14:paraId="5BF62B93" w14:textId="77777777" w:rsidR="00C258AA" w:rsidRDefault="00C258AA">
            <w:pPr>
              <w:jc w:val="center"/>
              <w:rPr>
                <w:sz w:val="20"/>
                <w:szCs w:val="20"/>
              </w:rPr>
            </w:pPr>
            <w:r>
              <w:rPr>
                <w:sz w:val="20"/>
                <w:szCs w:val="20"/>
              </w:rPr>
              <w:t>0300299990</w:t>
            </w:r>
          </w:p>
        </w:tc>
        <w:tc>
          <w:tcPr>
            <w:tcW w:w="572" w:type="dxa"/>
            <w:tcBorders>
              <w:top w:val="nil"/>
              <w:left w:val="nil"/>
              <w:bottom w:val="single" w:sz="4" w:space="0" w:color="auto"/>
              <w:right w:val="single" w:sz="4" w:space="0" w:color="auto"/>
            </w:tcBorders>
            <w:vAlign w:val="center"/>
            <w:hideMark/>
          </w:tcPr>
          <w:p w14:paraId="0DF2851D" w14:textId="77777777" w:rsidR="00C258AA" w:rsidRDefault="00C258AA">
            <w:pPr>
              <w:jc w:val="center"/>
              <w:rPr>
                <w:sz w:val="20"/>
                <w:szCs w:val="20"/>
              </w:rPr>
            </w:pPr>
            <w:r>
              <w:rPr>
                <w:sz w:val="20"/>
                <w:szCs w:val="20"/>
              </w:rPr>
              <w:t>240</w:t>
            </w:r>
          </w:p>
        </w:tc>
        <w:tc>
          <w:tcPr>
            <w:tcW w:w="1564" w:type="dxa"/>
            <w:tcBorders>
              <w:top w:val="nil"/>
              <w:left w:val="nil"/>
              <w:bottom w:val="single" w:sz="4" w:space="0" w:color="auto"/>
              <w:right w:val="single" w:sz="4" w:space="0" w:color="auto"/>
            </w:tcBorders>
            <w:vAlign w:val="center"/>
            <w:hideMark/>
          </w:tcPr>
          <w:p w14:paraId="2BE973CA" w14:textId="77777777" w:rsidR="00C258AA" w:rsidRDefault="00C258AA">
            <w:pPr>
              <w:jc w:val="center"/>
              <w:rPr>
                <w:sz w:val="20"/>
                <w:szCs w:val="20"/>
              </w:rPr>
            </w:pPr>
            <w:r>
              <w:rPr>
                <w:sz w:val="20"/>
                <w:szCs w:val="20"/>
              </w:rPr>
              <w:t xml:space="preserve">2 099,39129  </w:t>
            </w:r>
          </w:p>
        </w:tc>
        <w:tc>
          <w:tcPr>
            <w:tcW w:w="1564" w:type="dxa"/>
            <w:tcBorders>
              <w:top w:val="nil"/>
              <w:left w:val="nil"/>
              <w:bottom w:val="single" w:sz="4" w:space="0" w:color="auto"/>
              <w:right w:val="single" w:sz="4" w:space="0" w:color="auto"/>
            </w:tcBorders>
            <w:vAlign w:val="center"/>
            <w:hideMark/>
          </w:tcPr>
          <w:p w14:paraId="360BE673" w14:textId="77777777" w:rsidR="00C258AA" w:rsidRDefault="00C258AA">
            <w:pPr>
              <w:jc w:val="center"/>
              <w:rPr>
                <w:sz w:val="20"/>
                <w:szCs w:val="20"/>
              </w:rPr>
            </w:pPr>
            <w:r>
              <w:rPr>
                <w:sz w:val="20"/>
                <w:szCs w:val="20"/>
              </w:rPr>
              <w:t xml:space="preserve">2 099,39129  </w:t>
            </w:r>
          </w:p>
        </w:tc>
        <w:tc>
          <w:tcPr>
            <w:tcW w:w="1423" w:type="dxa"/>
            <w:tcBorders>
              <w:top w:val="nil"/>
              <w:left w:val="nil"/>
              <w:bottom w:val="single" w:sz="4" w:space="0" w:color="auto"/>
              <w:right w:val="single" w:sz="4" w:space="0" w:color="auto"/>
            </w:tcBorders>
            <w:vAlign w:val="center"/>
            <w:hideMark/>
          </w:tcPr>
          <w:p w14:paraId="019489FF" w14:textId="77777777" w:rsidR="00C258AA" w:rsidRDefault="00C258AA">
            <w:pPr>
              <w:jc w:val="center"/>
              <w:rPr>
                <w:sz w:val="20"/>
                <w:szCs w:val="20"/>
              </w:rPr>
            </w:pPr>
            <w:r>
              <w:rPr>
                <w:sz w:val="20"/>
                <w:szCs w:val="20"/>
              </w:rPr>
              <w:t xml:space="preserve">0,00000  </w:t>
            </w:r>
          </w:p>
        </w:tc>
        <w:tc>
          <w:tcPr>
            <w:tcW w:w="1440" w:type="dxa"/>
            <w:tcBorders>
              <w:top w:val="nil"/>
              <w:left w:val="nil"/>
              <w:bottom w:val="single" w:sz="4" w:space="0" w:color="auto"/>
              <w:right w:val="single" w:sz="4" w:space="0" w:color="auto"/>
            </w:tcBorders>
            <w:vAlign w:val="center"/>
            <w:hideMark/>
          </w:tcPr>
          <w:p w14:paraId="3A7EA24D" w14:textId="77777777" w:rsidR="00C258AA" w:rsidRDefault="00C258AA">
            <w:pPr>
              <w:jc w:val="center"/>
              <w:rPr>
                <w:sz w:val="20"/>
                <w:szCs w:val="20"/>
              </w:rPr>
            </w:pPr>
            <w:r>
              <w:rPr>
                <w:sz w:val="20"/>
                <w:szCs w:val="20"/>
              </w:rPr>
              <w:t xml:space="preserve">0,00000  </w:t>
            </w:r>
          </w:p>
        </w:tc>
        <w:tc>
          <w:tcPr>
            <w:tcW w:w="1527" w:type="dxa"/>
            <w:tcBorders>
              <w:top w:val="nil"/>
              <w:left w:val="nil"/>
              <w:bottom w:val="single" w:sz="4" w:space="0" w:color="auto"/>
              <w:right w:val="single" w:sz="4" w:space="0" w:color="auto"/>
            </w:tcBorders>
            <w:vAlign w:val="center"/>
            <w:hideMark/>
          </w:tcPr>
          <w:p w14:paraId="27253353" w14:textId="77777777" w:rsidR="00C258AA" w:rsidRDefault="00C258AA">
            <w:pPr>
              <w:jc w:val="center"/>
              <w:rPr>
                <w:sz w:val="20"/>
                <w:szCs w:val="20"/>
              </w:rPr>
            </w:pPr>
            <w:r>
              <w:rPr>
                <w:sz w:val="20"/>
                <w:szCs w:val="20"/>
              </w:rPr>
              <w:t>2 099,39129</w:t>
            </w:r>
          </w:p>
        </w:tc>
      </w:tr>
      <w:tr w:rsidR="00C258AA" w14:paraId="0231162B" w14:textId="77777777" w:rsidTr="002D3913">
        <w:trPr>
          <w:gridAfter w:val="1"/>
          <w:wAfter w:w="14" w:type="dxa"/>
          <w:trHeight w:val="284"/>
        </w:trPr>
        <w:tc>
          <w:tcPr>
            <w:tcW w:w="4111" w:type="dxa"/>
            <w:tcBorders>
              <w:top w:val="nil"/>
              <w:left w:val="single" w:sz="4" w:space="0" w:color="auto"/>
              <w:bottom w:val="single" w:sz="4" w:space="0" w:color="auto"/>
              <w:right w:val="single" w:sz="4" w:space="0" w:color="auto"/>
            </w:tcBorders>
            <w:vAlign w:val="center"/>
            <w:hideMark/>
          </w:tcPr>
          <w:p w14:paraId="721A88B4" w14:textId="77777777" w:rsidR="00C258AA" w:rsidRDefault="00C258AA">
            <w:pPr>
              <w:rPr>
                <w:sz w:val="20"/>
                <w:szCs w:val="20"/>
              </w:rPr>
            </w:pPr>
            <w:r>
              <w:rPr>
                <w:sz w:val="20"/>
                <w:szCs w:val="20"/>
              </w:rPr>
              <w:t>Национальная экономика</w:t>
            </w:r>
          </w:p>
        </w:tc>
        <w:tc>
          <w:tcPr>
            <w:tcW w:w="571" w:type="dxa"/>
            <w:tcBorders>
              <w:top w:val="nil"/>
              <w:left w:val="nil"/>
              <w:bottom w:val="single" w:sz="4" w:space="0" w:color="auto"/>
              <w:right w:val="single" w:sz="4" w:space="0" w:color="auto"/>
            </w:tcBorders>
            <w:vAlign w:val="center"/>
            <w:hideMark/>
          </w:tcPr>
          <w:p w14:paraId="7EFB5D8B" w14:textId="77777777" w:rsidR="00C258AA" w:rsidRDefault="00C258AA">
            <w:pPr>
              <w:jc w:val="center"/>
              <w:rPr>
                <w:sz w:val="20"/>
                <w:szCs w:val="20"/>
              </w:rPr>
            </w:pPr>
            <w:r>
              <w:rPr>
                <w:sz w:val="20"/>
                <w:szCs w:val="20"/>
              </w:rPr>
              <w:t>650</w:t>
            </w:r>
          </w:p>
        </w:tc>
        <w:tc>
          <w:tcPr>
            <w:tcW w:w="572" w:type="dxa"/>
            <w:tcBorders>
              <w:top w:val="nil"/>
              <w:left w:val="nil"/>
              <w:bottom w:val="single" w:sz="4" w:space="0" w:color="auto"/>
              <w:right w:val="single" w:sz="4" w:space="0" w:color="auto"/>
            </w:tcBorders>
            <w:vAlign w:val="center"/>
            <w:hideMark/>
          </w:tcPr>
          <w:p w14:paraId="0C409CF4" w14:textId="77777777" w:rsidR="00C258AA" w:rsidRDefault="00C258AA">
            <w:pPr>
              <w:jc w:val="center"/>
              <w:rPr>
                <w:sz w:val="20"/>
                <w:szCs w:val="20"/>
              </w:rPr>
            </w:pPr>
            <w:r>
              <w:rPr>
                <w:sz w:val="20"/>
                <w:szCs w:val="20"/>
              </w:rPr>
              <w:t>04</w:t>
            </w:r>
          </w:p>
        </w:tc>
        <w:tc>
          <w:tcPr>
            <w:tcW w:w="572" w:type="dxa"/>
            <w:tcBorders>
              <w:top w:val="nil"/>
              <w:left w:val="nil"/>
              <w:bottom w:val="single" w:sz="4" w:space="0" w:color="auto"/>
              <w:right w:val="single" w:sz="4" w:space="0" w:color="auto"/>
            </w:tcBorders>
            <w:vAlign w:val="center"/>
            <w:hideMark/>
          </w:tcPr>
          <w:p w14:paraId="25D1EF12" w14:textId="77777777" w:rsidR="00C258AA" w:rsidRDefault="00C258AA">
            <w:pPr>
              <w:jc w:val="center"/>
              <w:rPr>
                <w:sz w:val="20"/>
                <w:szCs w:val="20"/>
              </w:rPr>
            </w:pPr>
            <w:r>
              <w:rPr>
                <w:sz w:val="20"/>
                <w:szCs w:val="20"/>
              </w:rPr>
              <w:t> </w:t>
            </w:r>
          </w:p>
        </w:tc>
        <w:tc>
          <w:tcPr>
            <w:tcW w:w="1423" w:type="dxa"/>
            <w:tcBorders>
              <w:top w:val="nil"/>
              <w:left w:val="nil"/>
              <w:bottom w:val="single" w:sz="4" w:space="0" w:color="auto"/>
              <w:right w:val="single" w:sz="4" w:space="0" w:color="auto"/>
            </w:tcBorders>
            <w:vAlign w:val="center"/>
            <w:hideMark/>
          </w:tcPr>
          <w:p w14:paraId="01CD4263" w14:textId="77777777" w:rsidR="00C258AA" w:rsidRDefault="00C258AA">
            <w:pPr>
              <w:jc w:val="center"/>
              <w:rPr>
                <w:sz w:val="20"/>
                <w:szCs w:val="20"/>
              </w:rPr>
            </w:pPr>
            <w:r>
              <w:rPr>
                <w:sz w:val="20"/>
                <w:szCs w:val="20"/>
              </w:rPr>
              <w:t> </w:t>
            </w:r>
          </w:p>
        </w:tc>
        <w:tc>
          <w:tcPr>
            <w:tcW w:w="572" w:type="dxa"/>
            <w:tcBorders>
              <w:top w:val="nil"/>
              <w:left w:val="nil"/>
              <w:bottom w:val="single" w:sz="4" w:space="0" w:color="auto"/>
              <w:right w:val="single" w:sz="4" w:space="0" w:color="auto"/>
            </w:tcBorders>
            <w:vAlign w:val="center"/>
            <w:hideMark/>
          </w:tcPr>
          <w:p w14:paraId="3A786FF6" w14:textId="77777777" w:rsidR="00C258AA" w:rsidRDefault="00C258AA">
            <w:pPr>
              <w:jc w:val="center"/>
              <w:rPr>
                <w:sz w:val="20"/>
                <w:szCs w:val="20"/>
              </w:rPr>
            </w:pPr>
            <w:r>
              <w:rPr>
                <w:sz w:val="20"/>
                <w:szCs w:val="20"/>
              </w:rPr>
              <w:t> </w:t>
            </w:r>
          </w:p>
        </w:tc>
        <w:tc>
          <w:tcPr>
            <w:tcW w:w="1564" w:type="dxa"/>
            <w:tcBorders>
              <w:top w:val="nil"/>
              <w:left w:val="nil"/>
              <w:bottom w:val="single" w:sz="4" w:space="0" w:color="auto"/>
              <w:right w:val="single" w:sz="4" w:space="0" w:color="auto"/>
            </w:tcBorders>
            <w:vAlign w:val="center"/>
            <w:hideMark/>
          </w:tcPr>
          <w:p w14:paraId="396BF95A" w14:textId="77777777" w:rsidR="00C258AA" w:rsidRDefault="00C258AA">
            <w:pPr>
              <w:jc w:val="center"/>
              <w:rPr>
                <w:sz w:val="20"/>
                <w:szCs w:val="20"/>
              </w:rPr>
            </w:pPr>
            <w:r>
              <w:rPr>
                <w:sz w:val="20"/>
                <w:szCs w:val="20"/>
              </w:rPr>
              <w:t xml:space="preserve">32 982,50897  </w:t>
            </w:r>
          </w:p>
        </w:tc>
        <w:tc>
          <w:tcPr>
            <w:tcW w:w="1564" w:type="dxa"/>
            <w:tcBorders>
              <w:top w:val="nil"/>
              <w:left w:val="nil"/>
              <w:bottom w:val="single" w:sz="4" w:space="0" w:color="auto"/>
              <w:right w:val="single" w:sz="4" w:space="0" w:color="auto"/>
            </w:tcBorders>
            <w:vAlign w:val="center"/>
            <w:hideMark/>
          </w:tcPr>
          <w:p w14:paraId="7E49B906" w14:textId="77777777" w:rsidR="00C258AA" w:rsidRDefault="00C258AA">
            <w:pPr>
              <w:jc w:val="center"/>
              <w:rPr>
                <w:sz w:val="20"/>
                <w:szCs w:val="20"/>
              </w:rPr>
            </w:pPr>
            <w:r>
              <w:rPr>
                <w:sz w:val="20"/>
                <w:szCs w:val="20"/>
              </w:rPr>
              <w:t xml:space="preserve">32 982,50897  </w:t>
            </w:r>
          </w:p>
        </w:tc>
        <w:tc>
          <w:tcPr>
            <w:tcW w:w="1423" w:type="dxa"/>
            <w:tcBorders>
              <w:top w:val="nil"/>
              <w:left w:val="nil"/>
              <w:bottom w:val="single" w:sz="4" w:space="0" w:color="auto"/>
              <w:right w:val="single" w:sz="4" w:space="0" w:color="auto"/>
            </w:tcBorders>
            <w:vAlign w:val="center"/>
            <w:hideMark/>
          </w:tcPr>
          <w:p w14:paraId="6D4C1862" w14:textId="77777777" w:rsidR="00C258AA" w:rsidRDefault="00C258AA">
            <w:pPr>
              <w:jc w:val="center"/>
              <w:rPr>
                <w:sz w:val="20"/>
                <w:szCs w:val="20"/>
              </w:rPr>
            </w:pPr>
            <w:r>
              <w:rPr>
                <w:sz w:val="20"/>
                <w:szCs w:val="20"/>
              </w:rPr>
              <w:t xml:space="preserve">0,00000  </w:t>
            </w:r>
          </w:p>
        </w:tc>
        <w:tc>
          <w:tcPr>
            <w:tcW w:w="1440" w:type="dxa"/>
            <w:tcBorders>
              <w:top w:val="nil"/>
              <w:left w:val="nil"/>
              <w:bottom w:val="single" w:sz="4" w:space="0" w:color="auto"/>
              <w:right w:val="single" w:sz="4" w:space="0" w:color="auto"/>
            </w:tcBorders>
            <w:vAlign w:val="center"/>
            <w:hideMark/>
          </w:tcPr>
          <w:p w14:paraId="1B505586" w14:textId="77777777" w:rsidR="00C258AA" w:rsidRDefault="00C258AA">
            <w:pPr>
              <w:jc w:val="center"/>
              <w:rPr>
                <w:sz w:val="20"/>
                <w:szCs w:val="20"/>
              </w:rPr>
            </w:pPr>
            <w:r>
              <w:rPr>
                <w:sz w:val="20"/>
                <w:szCs w:val="20"/>
              </w:rPr>
              <w:t xml:space="preserve">9 944,03806  </w:t>
            </w:r>
          </w:p>
        </w:tc>
        <w:tc>
          <w:tcPr>
            <w:tcW w:w="1527" w:type="dxa"/>
            <w:tcBorders>
              <w:top w:val="nil"/>
              <w:left w:val="nil"/>
              <w:bottom w:val="single" w:sz="4" w:space="0" w:color="auto"/>
              <w:right w:val="single" w:sz="4" w:space="0" w:color="auto"/>
            </w:tcBorders>
            <w:vAlign w:val="center"/>
            <w:hideMark/>
          </w:tcPr>
          <w:p w14:paraId="73EDBB23" w14:textId="77777777" w:rsidR="00C258AA" w:rsidRDefault="00C258AA">
            <w:pPr>
              <w:jc w:val="center"/>
              <w:rPr>
                <w:sz w:val="20"/>
                <w:szCs w:val="20"/>
              </w:rPr>
            </w:pPr>
            <w:r>
              <w:rPr>
                <w:sz w:val="20"/>
                <w:szCs w:val="20"/>
              </w:rPr>
              <w:t xml:space="preserve">42 926,54703  </w:t>
            </w:r>
          </w:p>
        </w:tc>
      </w:tr>
      <w:tr w:rsidR="00C258AA" w14:paraId="3F0CCBFE" w14:textId="77777777" w:rsidTr="002D3913">
        <w:trPr>
          <w:gridAfter w:val="1"/>
          <w:wAfter w:w="14" w:type="dxa"/>
          <w:trHeight w:val="284"/>
        </w:trPr>
        <w:tc>
          <w:tcPr>
            <w:tcW w:w="4111" w:type="dxa"/>
            <w:tcBorders>
              <w:top w:val="nil"/>
              <w:left w:val="single" w:sz="4" w:space="0" w:color="auto"/>
              <w:bottom w:val="single" w:sz="4" w:space="0" w:color="auto"/>
              <w:right w:val="single" w:sz="4" w:space="0" w:color="auto"/>
            </w:tcBorders>
            <w:vAlign w:val="center"/>
            <w:hideMark/>
          </w:tcPr>
          <w:p w14:paraId="302C2B31" w14:textId="77777777" w:rsidR="00C258AA" w:rsidRDefault="00C258AA">
            <w:pPr>
              <w:rPr>
                <w:sz w:val="20"/>
                <w:szCs w:val="20"/>
              </w:rPr>
            </w:pPr>
            <w:r>
              <w:rPr>
                <w:sz w:val="20"/>
                <w:szCs w:val="20"/>
              </w:rPr>
              <w:t>Транспорт</w:t>
            </w:r>
          </w:p>
        </w:tc>
        <w:tc>
          <w:tcPr>
            <w:tcW w:w="571" w:type="dxa"/>
            <w:tcBorders>
              <w:top w:val="nil"/>
              <w:left w:val="nil"/>
              <w:bottom w:val="single" w:sz="4" w:space="0" w:color="auto"/>
              <w:right w:val="single" w:sz="4" w:space="0" w:color="auto"/>
            </w:tcBorders>
            <w:vAlign w:val="center"/>
            <w:hideMark/>
          </w:tcPr>
          <w:p w14:paraId="2981B9CA" w14:textId="77777777" w:rsidR="00C258AA" w:rsidRDefault="00C258AA">
            <w:pPr>
              <w:jc w:val="center"/>
              <w:rPr>
                <w:sz w:val="20"/>
                <w:szCs w:val="20"/>
              </w:rPr>
            </w:pPr>
            <w:r>
              <w:rPr>
                <w:sz w:val="20"/>
                <w:szCs w:val="20"/>
              </w:rPr>
              <w:t>650</w:t>
            </w:r>
          </w:p>
        </w:tc>
        <w:tc>
          <w:tcPr>
            <w:tcW w:w="572" w:type="dxa"/>
            <w:tcBorders>
              <w:top w:val="nil"/>
              <w:left w:val="nil"/>
              <w:bottom w:val="single" w:sz="4" w:space="0" w:color="auto"/>
              <w:right w:val="single" w:sz="4" w:space="0" w:color="auto"/>
            </w:tcBorders>
            <w:vAlign w:val="center"/>
            <w:hideMark/>
          </w:tcPr>
          <w:p w14:paraId="70C153B2" w14:textId="77777777" w:rsidR="00C258AA" w:rsidRDefault="00C258AA">
            <w:pPr>
              <w:jc w:val="center"/>
              <w:rPr>
                <w:sz w:val="20"/>
                <w:szCs w:val="20"/>
              </w:rPr>
            </w:pPr>
            <w:r>
              <w:rPr>
                <w:sz w:val="20"/>
                <w:szCs w:val="20"/>
              </w:rPr>
              <w:t>04</w:t>
            </w:r>
          </w:p>
        </w:tc>
        <w:tc>
          <w:tcPr>
            <w:tcW w:w="572" w:type="dxa"/>
            <w:tcBorders>
              <w:top w:val="nil"/>
              <w:left w:val="nil"/>
              <w:bottom w:val="single" w:sz="4" w:space="0" w:color="auto"/>
              <w:right w:val="single" w:sz="4" w:space="0" w:color="auto"/>
            </w:tcBorders>
            <w:vAlign w:val="center"/>
            <w:hideMark/>
          </w:tcPr>
          <w:p w14:paraId="43B4C149" w14:textId="77777777" w:rsidR="00C258AA" w:rsidRDefault="00C258AA">
            <w:pPr>
              <w:jc w:val="center"/>
              <w:rPr>
                <w:sz w:val="20"/>
                <w:szCs w:val="20"/>
              </w:rPr>
            </w:pPr>
            <w:r>
              <w:rPr>
                <w:sz w:val="20"/>
                <w:szCs w:val="20"/>
              </w:rPr>
              <w:t>08</w:t>
            </w:r>
          </w:p>
        </w:tc>
        <w:tc>
          <w:tcPr>
            <w:tcW w:w="1423" w:type="dxa"/>
            <w:tcBorders>
              <w:top w:val="nil"/>
              <w:left w:val="nil"/>
              <w:bottom w:val="single" w:sz="4" w:space="0" w:color="auto"/>
              <w:right w:val="single" w:sz="4" w:space="0" w:color="auto"/>
            </w:tcBorders>
            <w:vAlign w:val="center"/>
            <w:hideMark/>
          </w:tcPr>
          <w:p w14:paraId="0867DD79" w14:textId="77777777" w:rsidR="00C258AA" w:rsidRDefault="00C258AA">
            <w:pPr>
              <w:jc w:val="center"/>
              <w:rPr>
                <w:sz w:val="20"/>
                <w:szCs w:val="20"/>
              </w:rPr>
            </w:pPr>
            <w:r>
              <w:rPr>
                <w:sz w:val="20"/>
                <w:szCs w:val="20"/>
              </w:rPr>
              <w:t> </w:t>
            </w:r>
          </w:p>
        </w:tc>
        <w:tc>
          <w:tcPr>
            <w:tcW w:w="572" w:type="dxa"/>
            <w:tcBorders>
              <w:top w:val="nil"/>
              <w:left w:val="nil"/>
              <w:bottom w:val="single" w:sz="4" w:space="0" w:color="auto"/>
              <w:right w:val="single" w:sz="4" w:space="0" w:color="auto"/>
            </w:tcBorders>
            <w:vAlign w:val="center"/>
            <w:hideMark/>
          </w:tcPr>
          <w:p w14:paraId="13A8172B" w14:textId="77777777" w:rsidR="00C258AA" w:rsidRDefault="00C258AA">
            <w:pPr>
              <w:jc w:val="center"/>
              <w:rPr>
                <w:sz w:val="20"/>
                <w:szCs w:val="20"/>
              </w:rPr>
            </w:pPr>
            <w:r>
              <w:rPr>
                <w:sz w:val="20"/>
                <w:szCs w:val="20"/>
              </w:rPr>
              <w:t> </w:t>
            </w:r>
          </w:p>
        </w:tc>
        <w:tc>
          <w:tcPr>
            <w:tcW w:w="1564" w:type="dxa"/>
            <w:tcBorders>
              <w:top w:val="nil"/>
              <w:left w:val="nil"/>
              <w:bottom w:val="single" w:sz="4" w:space="0" w:color="auto"/>
              <w:right w:val="single" w:sz="4" w:space="0" w:color="auto"/>
            </w:tcBorders>
            <w:vAlign w:val="center"/>
            <w:hideMark/>
          </w:tcPr>
          <w:p w14:paraId="328D868B" w14:textId="77777777" w:rsidR="00C258AA" w:rsidRDefault="00C258AA">
            <w:pPr>
              <w:jc w:val="center"/>
              <w:rPr>
                <w:sz w:val="20"/>
                <w:szCs w:val="20"/>
              </w:rPr>
            </w:pPr>
            <w:r>
              <w:rPr>
                <w:sz w:val="20"/>
                <w:szCs w:val="20"/>
              </w:rPr>
              <w:t xml:space="preserve">20 219,01230  </w:t>
            </w:r>
          </w:p>
        </w:tc>
        <w:tc>
          <w:tcPr>
            <w:tcW w:w="1564" w:type="dxa"/>
            <w:tcBorders>
              <w:top w:val="nil"/>
              <w:left w:val="nil"/>
              <w:bottom w:val="single" w:sz="4" w:space="0" w:color="auto"/>
              <w:right w:val="single" w:sz="4" w:space="0" w:color="auto"/>
            </w:tcBorders>
            <w:vAlign w:val="center"/>
            <w:hideMark/>
          </w:tcPr>
          <w:p w14:paraId="7A6F45A1" w14:textId="77777777" w:rsidR="00C258AA" w:rsidRDefault="00C258AA">
            <w:pPr>
              <w:jc w:val="center"/>
              <w:rPr>
                <w:sz w:val="20"/>
                <w:szCs w:val="20"/>
              </w:rPr>
            </w:pPr>
            <w:r>
              <w:rPr>
                <w:sz w:val="20"/>
                <w:szCs w:val="20"/>
              </w:rPr>
              <w:t xml:space="preserve">20 219,01230  </w:t>
            </w:r>
          </w:p>
        </w:tc>
        <w:tc>
          <w:tcPr>
            <w:tcW w:w="1423" w:type="dxa"/>
            <w:tcBorders>
              <w:top w:val="nil"/>
              <w:left w:val="nil"/>
              <w:bottom w:val="single" w:sz="4" w:space="0" w:color="auto"/>
              <w:right w:val="single" w:sz="4" w:space="0" w:color="auto"/>
            </w:tcBorders>
            <w:vAlign w:val="center"/>
            <w:hideMark/>
          </w:tcPr>
          <w:p w14:paraId="19CF281A" w14:textId="77777777" w:rsidR="00C258AA" w:rsidRDefault="00C258AA">
            <w:pPr>
              <w:jc w:val="center"/>
              <w:rPr>
                <w:sz w:val="20"/>
                <w:szCs w:val="20"/>
              </w:rPr>
            </w:pPr>
            <w:r>
              <w:rPr>
                <w:sz w:val="20"/>
                <w:szCs w:val="20"/>
              </w:rPr>
              <w:t xml:space="preserve">0,00000  </w:t>
            </w:r>
          </w:p>
        </w:tc>
        <w:tc>
          <w:tcPr>
            <w:tcW w:w="1440" w:type="dxa"/>
            <w:tcBorders>
              <w:top w:val="nil"/>
              <w:left w:val="nil"/>
              <w:bottom w:val="single" w:sz="4" w:space="0" w:color="auto"/>
              <w:right w:val="single" w:sz="4" w:space="0" w:color="auto"/>
            </w:tcBorders>
            <w:vAlign w:val="center"/>
            <w:hideMark/>
          </w:tcPr>
          <w:p w14:paraId="3B42359A" w14:textId="77777777" w:rsidR="00C258AA" w:rsidRDefault="00C258AA">
            <w:pPr>
              <w:jc w:val="center"/>
              <w:rPr>
                <w:sz w:val="20"/>
                <w:szCs w:val="20"/>
              </w:rPr>
            </w:pPr>
            <w:r>
              <w:rPr>
                <w:sz w:val="20"/>
                <w:szCs w:val="20"/>
              </w:rPr>
              <w:t xml:space="preserve">-120,19589  </w:t>
            </w:r>
          </w:p>
        </w:tc>
        <w:tc>
          <w:tcPr>
            <w:tcW w:w="1527" w:type="dxa"/>
            <w:tcBorders>
              <w:top w:val="nil"/>
              <w:left w:val="nil"/>
              <w:bottom w:val="single" w:sz="4" w:space="0" w:color="auto"/>
              <w:right w:val="single" w:sz="4" w:space="0" w:color="auto"/>
            </w:tcBorders>
            <w:vAlign w:val="center"/>
            <w:hideMark/>
          </w:tcPr>
          <w:p w14:paraId="760F2BB6" w14:textId="77777777" w:rsidR="00C258AA" w:rsidRDefault="00C258AA">
            <w:pPr>
              <w:jc w:val="center"/>
              <w:rPr>
                <w:sz w:val="20"/>
                <w:szCs w:val="20"/>
              </w:rPr>
            </w:pPr>
            <w:r>
              <w:rPr>
                <w:sz w:val="20"/>
                <w:szCs w:val="20"/>
              </w:rPr>
              <w:t xml:space="preserve">20 098,81641  </w:t>
            </w:r>
          </w:p>
        </w:tc>
      </w:tr>
      <w:tr w:rsidR="00C258AA" w14:paraId="1F0C2B6E" w14:textId="77777777" w:rsidTr="002D3913">
        <w:trPr>
          <w:gridAfter w:val="1"/>
          <w:wAfter w:w="14" w:type="dxa"/>
          <w:trHeight w:val="284"/>
        </w:trPr>
        <w:tc>
          <w:tcPr>
            <w:tcW w:w="4111" w:type="dxa"/>
            <w:tcBorders>
              <w:top w:val="single" w:sz="4" w:space="0" w:color="auto"/>
              <w:left w:val="single" w:sz="4" w:space="0" w:color="auto"/>
              <w:bottom w:val="single" w:sz="4" w:space="0" w:color="auto"/>
              <w:right w:val="single" w:sz="4" w:space="0" w:color="auto"/>
            </w:tcBorders>
            <w:vAlign w:val="center"/>
            <w:hideMark/>
          </w:tcPr>
          <w:p w14:paraId="68FAB83F" w14:textId="77777777" w:rsidR="00C258AA" w:rsidRDefault="00C258AA">
            <w:pPr>
              <w:rPr>
                <w:sz w:val="20"/>
                <w:szCs w:val="20"/>
              </w:rPr>
            </w:pPr>
            <w:r>
              <w:rPr>
                <w:sz w:val="20"/>
                <w:szCs w:val="20"/>
              </w:rPr>
              <w:t xml:space="preserve">Муниципальная программа "Развитие </w:t>
            </w:r>
            <w:r>
              <w:rPr>
                <w:sz w:val="20"/>
                <w:szCs w:val="20"/>
              </w:rPr>
              <w:lastRenderedPageBreak/>
              <w:t>транспортной системы сельского поселения Салым"</w:t>
            </w:r>
          </w:p>
        </w:tc>
        <w:tc>
          <w:tcPr>
            <w:tcW w:w="571" w:type="dxa"/>
            <w:tcBorders>
              <w:top w:val="single" w:sz="4" w:space="0" w:color="auto"/>
              <w:left w:val="single" w:sz="4" w:space="0" w:color="auto"/>
              <w:bottom w:val="single" w:sz="4" w:space="0" w:color="auto"/>
              <w:right w:val="single" w:sz="4" w:space="0" w:color="auto"/>
            </w:tcBorders>
            <w:vAlign w:val="center"/>
            <w:hideMark/>
          </w:tcPr>
          <w:p w14:paraId="757B3515" w14:textId="77777777" w:rsidR="00C258AA" w:rsidRDefault="00C258AA">
            <w:pPr>
              <w:jc w:val="center"/>
              <w:rPr>
                <w:sz w:val="20"/>
                <w:szCs w:val="20"/>
              </w:rPr>
            </w:pPr>
            <w:r>
              <w:rPr>
                <w:sz w:val="20"/>
                <w:szCs w:val="20"/>
              </w:rPr>
              <w:lastRenderedPageBreak/>
              <w:t>650</w:t>
            </w:r>
          </w:p>
        </w:tc>
        <w:tc>
          <w:tcPr>
            <w:tcW w:w="572" w:type="dxa"/>
            <w:tcBorders>
              <w:top w:val="single" w:sz="4" w:space="0" w:color="auto"/>
              <w:left w:val="single" w:sz="4" w:space="0" w:color="auto"/>
              <w:bottom w:val="single" w:sz="4" w:space="0" w:color="auto"/>
              <w:right w:val="single" w:sz="4" w:space="0" w:color="auto"/>
            </w:tcBorders>
            <w:vAlign w:val="center"/>
            <w:hideMark/>
          </w:tcPr>
          <w:p w14:paraId="12B04B8F" w14:textId="77777777" w:rsidR="00C258AA" w:rsidRDefault="00C258AA">
            <w:pPr>
              <w:jc w:val="center"/>
              <w:rPr>
                <w:sz w:val="20"/>
                <w:szCs w:val="20"/>
              </w:rPr>
            </w:pPr>
            <w:r>
              <w:rPr>
                <w:sz w:val="20"/>
                <w:szCs w:val="20"/>
              </w:rPr>
              <w:t>04</w:t>
            </w:r>
          </w:p>
        </w:tc>
        <w:tc>
          <w:tcPr>
            <w:tcW w:w="572" w:type="dxa"/>
            <w:tcBorders>
              <w:top w:val="single" w:sz="4" w:space="0" w:color="auto"/>
              <w:left w:val="single" w:sz="4" w:space="0" w:color="auto"/>
              <w:bottom w:val="single" w:sz="4" w:space="0" w:color="auto"/>
              <w:right w:val="single" w:sz="4" w:space="0" w:color="auto"/>
            </w:tcBorders>
            <w:vAlign w:val="center"/>
            <w:hideMark/>
          </w:tcPr>
          <w:p w14:paraId="104F7A34" w14:textId="77777777" w:rsidR="00C258AA" w:rsidRDefault="00C258AA">
            <w:pPr>
              <w:jc w:val="center"/>
              <w:rPr>
                <w:sz w:val="20"/>
                <w:szCs w:val="20"/>
              </w:rPr>
            </w:pPr>
            <w:r>
              <w:rPr>
                <w:sz w:val="20"/>
                <w:szCs w:val="20"/>
              </w:rPr>
              <w:t>08</w:t>
            </w:r>
          </w:p>
        </w:tc>
        <w:tc>
          <w:tcPr>
            <w:tcW w:w="1423" w:type="dxa"/>
            <w:tcBorders>
              <w:top w:val="single" w:sz="4" w:space="0" w:color="auto"/>
              <w:left w:val="single" w:sz="4" w:space="0" w:color="auto"/>
              <w:bottom w:val="single" w:sz="4" w:space="0" w:color="auto"/>
              <w:right w:val="single" w:sz="4" w:space="0" w:color="auto"/>
            </w:tcBorders>
            <w:vAlign w:val="center"/>
            <w:hideMark/>
          </w:tcPr>
          <w:p w14:paraId="540FDAC8" w14:textId="77777777" w:rsidR="00C258AA" w:rsidRDefault="00C258AA">
            <w:pPr>
              <w:jc w:val="center"/>
              <w:rPr>
                <w:sz w:val="20"/>
                <w:szCs w:val="20"/>
              </w:rPr>
            </w:pPr>
            <w:r>
              <w:rPr>
                <w:sz w:val="20"/>
                <w:szCs w:val="20"/>
              </w:rPr>
              <w:t>0100000000</w:t>
            </w:r>
          </w:p>
        </w:tc>
        <w:tc>
          <w:tcPr>
            <w:tcW w:w="572" w:type="dxa"/>
            <w:tcBorders>
              <w:top w:val="single" w:sz="4" w:space="0" w:color="auto"/>
              <w:left w:val="single" w:sz="4" w:space="0" w:color="auto"/>
              <w:bottom w:val="single" w:sz="4" w:space="0" w:color="auto"/>
              <w:right w:val="single" w:sz="4" w:space="0" w:color="auto"/>
            </w:tcBorders>
            <w:vAlign w:val="center"/>
            <w:hideMark/>
          </w:tcPr>
          <w:p w14:paraId="7F4905D7" w14:textId="77777777" w:rsidR="00C258AA" w:rsidRDefault="00C258AA">
            <w:pPr>
              <w:jc w:val="center"/>
              <w:rPr>
                <w:sz w:val="20"/>
                <w:szCs w:val="20"/>
              </w:rPr>
            </w:pPr>
            <w:r>
              <w:rPr>
                <w:sz w:val="20"/>
                <w:szCs w:val="20"/>
              </w:rPr>
              <w:t> </w:t>
            </w:r>
          </w:p>
        </w:tc>
        <w:tc>
          <w:tcPr>
            <w:tcW w:w="1564" w:type="dxa"/>
            <w:tcBorders>
              <w:top w:val="single" w:sz="4" w:space="0" w:color="auto"/>
              <w:left w:val="single" w:sz="4" w:space="0" w:color="auto"/>
              <w:bottom w:val="single" w:sz="4" w:space="0" w:color="auto"/>
              <w:right w:val="single" w:sz="4" w:space="0" w:color="auto"/>
            </w:tcBorders>
            <w:vAlign w:val="center"/>
            <w:hideMark/>
          </w:tcPr>
          <w:p w14:paraId="2F720B7B" w14:textId="77777777" w:rsidR="00C258AA" w:rsidRDefault="00C258AA">
            <w:pPr>
              <w:jc w:val="center"/>
              <w:rPr>
                <w:sz w:val="20"/>
                <w:szCs w:val="20"/>
              </w:rPr>
            </w:pPr>
            <w:r>
              <w:rPr>
                <w:sz w:val="20"/>
                <w:szCs w:val="20"/>
              </w:rPr>
              <w:t xml:space="preserve">20 219,01230  </w:t>
            </w:r>
          </w:p>
        </w:tc>
        <w:tc>
          <w:tcPr>
            <w:tcW w:w="1564" w:type="dxa"/>
            <w:tcBorders>
              <w:top w:val="single" w:sz="4" w:space="0" w:color="auto"/>
              <w:left w:val="single" w:sz="4" w:space="0" w:color="auto"/>
              <w:bottom w:val="single" w:sz="4" w:space="0" w:color="auto"/>
              <w:right w:val="single" w:sz="4" w:space="0" w:color="auto"/>
            </w:tcBorders>
            <w:vAlign w:val="center"/>
            <w:hideMark/>
          </w:tcPr>
          <w:p w14:paraId="452F499F" w14:textId="77777777" w:rsidR="00C258AA" w:rsidRDefault="00C258AA">
            <w:pPr>
              <w:jc w:val="center"/>
              <w:rPr>
                <w:sz w:val="20"/>
                <w:szCs w:val="20"/>
              </w:rPr>
            </w:pPr>
            <w:r>
              <w:rPr>
                <w:sz w:val="20"/>
                <w:szCs w:val="20"/>
              </w:rPr>
              <w:t xml:space="preserve">20 219,01230  </w:t>
            </w:r>
          </w:p>
        </w:tc>
        <w:tc>
          <w:tcPr>
            <w:tcW w:w="1423" w:type="dxa"/>
            <w:tcBorders>
              <w:top w:val="single" w:sz="4" w:space="0" w:color="auto"/>
              <w:left w:val="single" w:sz="4" w:space="0" w:color="auto"/>
              <w:bottom w:val="single" w:sz="4" w:space="0" w:color="auto"/>
              <w:right w:val="single" w:sz="4" w:space="0" w:color="auto"/>
            </w:tcBorders>
            <w:vAlign w:val="center"/>
            <w:hideMark/>
          </w:tcPr>
          <w:p w14:paraId="42282DBB" w14:textId="77777777" w:rsidR="00C258AA" w:rsidRDefault="00C258AA">
            <w:pPr>
              <w:jc w:val="center"/>
              <w:rPr>
                <w:sz w:val="20"/>
                <w:szCs w:val="20"/>
              </w:rPr>
            </w:pPr>
            <w:r>
              <w:rPr>
                <w:sz w:val="20"/>
                <w:szCs w:val="20"/>
              </w:rPr>
              <w:t xml:space="preserve">0,00000  </w:t>
            </w:r>
          </w:p>
        </w:tc>
        <w:tc>
          <w:tcPr>
            <w:tcW w:w="1440" w:type="dxa"/>
            <w:tcBorders>
              <w:top w:val="single" w:sz="4" w:space="0" w:color="auto"/>
              <w:left w:val="single" w:sz="4" w:space="0" w:color="auto"/>
              <w:bottom w:val="single" w:sz="4" w:space="0" w:color="auto"/>
              <w:right w:val="single" w:sz="4" w:space="0" w:color="auto"/>
            </w:tcBorders>
            <w:vAlign w:val="center"/>
            <w:hideMark/>
          </w:tcPr>
          <w:p w14:paraId="1A6F3807" w14:textId="77777777" w:rsidR="00C258AA" w:rsidRDefault="00C258AA">
            <w:pPr>
              <w:jc w:val="center"/>
              <w:rPr>
                <w:sz w:val="20"/>
                <w:szCs w:val="20"/>
              </w:rPr>
            </w:pPr>
            <w:r>
              <w:rPr>
                <w:sz w:val="20"/>
                <w:szCs w:val="20"/>
              </w:rPr>
              <w:t xml:space="preserve">-120,19589  </w:t>
            </w:r>
          </w:p>
        </w:tc>
        <w:tc>
          <w:tcPr>
            <w:tcW w:w="1527" w:type="dxa"/>
            <w:tcBorders>
              <w:top w:val="single" w:sz="4" w:space="0" w:color="auto"/>
              <w:left w:val="single" w:sz="4" w:space="0" w:color="auto"/>
              <w:bottom w:val="single" w:sz="4" w:space="0" w:color="auto"/>
              <w:right w:val="single" w:sz="4" w:space="0" w:color="auto"/>
            </w:tcBorders>
            <w:vAlign w:val="center"/>
            <w:hideMark/>
          </w:tcPr>
          <w:p w14:paraId="37C516E5" w14:textId="77777777" w:rsidR="00C258AA" w:rsidRDefault="00C258AA">
            <w:pPr>
              <w:jc w:val="center"/>
              <w:rPr>
                <w:sz w:val="20"/>
                <w:szCs w:val="20"/>
              </w:rPr>
            </w:pPr>
            <w:r>
              <w:rPr>
                <w:sz w:val="20"/>
                <w:szCs w:val="20"/>
              </w:rPr>
              <w:t xml:space="preserve">20 098,81641  </w:t>
            </w:r>
          </w:p>
        </w:tc>
      </w:tr>
      <w:tr w:rsidR="00C258AA" w14:paraId="3A93EE1D" w14:textId="77777777" w:rsidTr="002D3913">
        <w:trPr>
          <w:gridAfter w:val="1"/>
          <w:wAfter w:w="14" w:type="dxa"/>
          <w:trHeight w:val="284"/>
        </w:trPr>
        <w:tc>
          <w:tcPr>
            <w:tcW w:w="4111" w:type="dxa"/>
            <w:tcBorders>
              <w:top w:val="single" w:sz="4" w:space="0" w:color="auto"/>
              <w:left w:val="single" w:sz="4" w:space="0" w:color="auto"/>
              <w:bottom w:val="single" w:sz="4" w:space="0" w:color="auto"/>
              <w:right w:val="single" w:sz="4" w:space="0" w:color="auto"/>
            </w:tcBorders>
            <w:vAlign w:val="center"/>
            <w:hideMark/>
          </w:tcPr>
          <w:p w14:paraId="30EAE571" w14:textId="77777777" w:rsidR="00C258AA" w:rsidRDefault="00C258AA">
            <w:pPr>
              <w:rPr>
                <w:sz w:val="20"/>
                <w:szCs w:val="20"/>
              </w:rPr>
            </w:pPr>
            <w:r>
              <w:rPr>
                <w:sz w:val="20"/>
                <w:szCs w:val="20"/>
              </w:rPr>
              <w:t>Основное мероприятие "Организация транспортного обслуживания населения в границах поселения"</w:t>
            </w:r>
          </w:p>
        </w:tc>
        <w:tc>
          <w:tcPr>
            <w:tcW w:w="571" w:type="dxa"/>
            <w:tcBorders>
              <w:top w:val="single" w:sz="4" w:space="0" w:color="auto"/>
              <w:left w:val="nil"/>
              <w:bottom w:val="single" w:sz="4" w:space="0" w:color="auto"/>
              <w:right w:val="single" w:sz="4" w:space="0" w:color="auto"/>
            </w:tcBorders>
            <w:vAlign w:val="center"/>
            <w:hideMark/>
          </w:tcPr>
          <w:p w14:paraId="3E70E8A8" w14:textId="77777777" w:rsidR="00C258AA" w:rsidRDefault="00C258AA">
            <w:pPr>
              <w:jc w:val="center"/>
              <w:rPr>
                <w:sz w:val="20"/>
                <w:szCs w:val="20"/>
              </w:rPr>
            </w:pPr>
            <w:r>
              <w:rPr>
                <w:sz w:val="20"/>
                <w:szCs w:val="20"/>
              </w:rPr>
              <w:t>650</w:t>
            </w:r>
          </w:p>
        </w:tc>
        <w:tc>
          <w:tcPr>
            <w:tcW w:w="572" w:type="dxa"/>
            <w:tcBorders>
              <w:top w:val="single" w:sz="4" w:space="0" w:color="auto"/>
              <w:left w:val="nil"/>
              <w:bottom w:val="single" w:sz="4" w:space="0" w:color="auto"/>
              <w:right w:val="single" w:sz="4" w:space="0" w:color="auto"/>
            </w:tcBorders>
            <w:vAlign w:val="center"/>
            <w:hideMark/>
          </w:tcPr>
          <w:p w14:paraId="0C9A4F40" w14:textId="77777777" w:rsidR="00C258AA" w:rsidRDefault="00C258AA">
            <w:pPr>
              <w:jc w:val="center"/>
              <w:rPr>
                <w:sz w:val="20"/>
                <w:szCs w:val="20"/>
              </w:rPr>
            </w:pPr>
            <w:r>
              <w:rPr>
                <w:sz w:val="20"/>
                <w:szCs w:val="20"/>
              </w:rPr>
              <w:t>04</w:t>
            </w:r>
          </w:p>
        </w:tc>
        <w:tc>
          <w:tcPr>
            <w:tcW w:w="572" w:type="dxa"/>
            <w:tcBorders>
              <w:top w:val="single" w:sz="4" w:space="0" w:color="auto"/>
              <w:left w:val="nil"/>
              <w:bottom w:val="single" w:sz="4" w:space="0" w:color="auto"/>
              <w:right w:val="single" w:sz="4" w:space="0" w:color="auto"/>
            </w:tcBorders>
            <w:vAlign w:val="center"/>
            <w:hideMark/>
          </w:tcPr>
          <w:p w14:paraId="16DEF20A" w14:textId="77777777" w:rsidR="00C258AA" w:rsidRDefault="00C258AA">
            <w:pPr>
              <w:jc w:val="center"/>
              <w:rPr>
                <w:sz w:val="20"/>
                <w:szCs w:val="20"/>
              </w:rPr>
            </w:pPr>
            <w:r>
              <w:rPr>
                <w:sz w:val="20"/>
                <w:szCs w:val="20"/>
              </w:rPr>
              <w:t>08</w:t>
            </w:r>
          </w:p>
        </w:tc>
        <w:tc>
          <w:tcPr>
            <w:tcW w:w="1423" w:type="dxa"/>
            <w:tcBorders>
              <w:top w:val="single" w:sz="4" w:space="0" w:color="auto"/>
              <w:left w:val="nil"/>
              <w:bottom w:val="single" w:sz="4" w:space="0" w:color="auto"/>
              <w:right w:val="single" w:sz="4" w:space="0" w:color="auto"/>
            </w:tcBorders>
            <w:vAlign w:val="center"/>
            <w:hideMark/>
          </w:tcPr>
          <w:p w14:paraId="01F82E6C" w14:textId="77777777" w:rsidR="00C258AA" w:rsidRDefault="00C258AA">
            <w:pPr>
              <w:jc w:val="center"/>
              <w:rPr>
                <w:sz w:val="20"/>
                <w:szCs w:val="20"/>
              </w:rPr>
            </w:pPr>
            <w:r>
              <w:rPr>
                <w:sz w:val="20"/>
                <w:szCs w:val="20"/>
              </w:rPr>
              <w:t>0100200000</w:t>
            </w:r>
          </w:p>
        </w:tc>
        <w:tc>
          <w:tcPr>
            <w:tcW w:w="572" w:type="dxa"/>
            <w:tcBorders>
              <w:top w:val="single" w:sz="4" w:space="0" w:color="auto"/>
              <w:left w:val="nil"/>
              <w:bottom w:val="single" w:sz="4" w:space="0" w:color="auto"/>
              <w:right w:val="single" w:sz="4" w:space="0" w:color="auto"/>
            </w:tcBorders>
            <w:vAlign w:val="center"/>
            <w:hideMark/>
          </w:tcPr>
          <w:p w14:paraId="29198EF9" w14:textId="77777777" w:rsidR="00C258AA" w:rsidRDefault="00C258AA">
            <w:pPr>
              <w:jc w:val="center"/>
              <w:rPr>
                <w:sz w:val="20"/>
                <w:szCs w:val="20"/>
              </w:rPr>
            </w:pPr>
            <w:r>
              <w:rPr>
                <w:sz w:val="20"/>
                <w:szCs w:val="20"/>
              </w:rPr>
              <w:t> </w:t>
            </w:r>
          </w:p>
        </w:tc>
        <w:tc>
          <w:tcPr>
            <w:tcW w:w="1564" w:type="dxa"/>
            <w:tcBorders>
              <w:top w:val="single" w:sz="4" w:space="0" w:color="auto"/>
              <w:left w:val="nil"/>
              <w:bottom w:val="single" w:sz="4" w:space="0" w:color="auto"/>
              <w:right w:val="single" w:sz="4" w:space="0" w:color="auto"/>
            </w:tcBorders>
            <w:vAlign w:val="center"/>
            <w:hideMark/>
          </w:tcPr>
          <w:p w14:paraId="548EA09A" w14:textId="77777777" w:rsidR="00C258AA" w:rsidRDefault="00C258AA">
            <w:pPr>
              <w:jc w:val="center"/>
              <w:rPr>
                <w:sz w:val="20"/>
                <w:szCs w:val="20"/>
              </w:rPr>
            </w:pPr>
            <w:r>
              <w:rPr>
                <w:sz w:val="20"/>
                <w:szCs w:val="20"/>
              </w:rPr>
              <w:t xml:space="preserve">20 219,01230  </w:t>
            </w:r>
          </w:p>
        </w:tc>
        <w:tc>
          <w:tcPr>
            <w:tcW w:w="1564" w:type="dxa"/>
            <w:tcBorders>
              <w:top w:val="single" w:sz="4" w:space="0" w:color="auto"/>
              <w:left w:val="nil"/>
              <w:bottom w:val="single" w:sz="4" w:space="0" w:color="auto"/>
              <w:right w:val="single" w:sz="4" w:space="0" w:color="auto"/>
            </w:tcBorders>
            <w:vAlign w:val="center"/>
            <w:hideMark/>
          </w:tcPr>
          <w:p w14:paraId="7EB422FC" w14:textId="77777777" w:rsidR="00C258AA" w:rsidRDefault="00C258AA">
            <w:pPr>
              <w:jc w:val="center"/>
              <w:rPr>
                <w:sz w:val="20"/>
                <w:szCs w:val="20"/>
              </w:rPr>
            </w:pPr>
            <w:r>
              <w:rPr>
                <w:sz w:val="20"/>
                <w:szCs w:val="20"/>
              </w:rPr>
              <w:t xml:space="preserve">20 219,01230  </w:t>
            </w:r>
          </w:p>
        </w:tc>
        <w:tc>
          <w:tcPr>
            <w:tcW w:w="1423" w:type="dxa"/>
            <w:tcBorders>
              <w:top w:val="single" w:sz="4" w:space="0" w:color="auto"/>
              <w:left w:val="nil"/>
              <w:bottom w:val="single" w:sz="4" w:space="0" w:color="auto"/>
              <w:right w:val="single" w:sz="4" w:space="0" w:color="auto"/>
            </w:tcBorders>
            <w:vAlign w:val="center"/>
            <w:hideMark/>
          </w:tcPr>
          <w:p w14:paraId="5FAF2517" w14:textId="77777777" w:rsidR="00C258AA" w:rsidRDefault="00C258AA">
            <w:pPr>
              <w:jc w:val="center"/>
              <w:rPr>
                <w:sz w:val="20"/>
                <w:szCs w:val="20"/>
              </w:rPr>
            </w:pPr>
            <w:r>
              <w:rPr>
                <w:sz w:val="20"/>
                <w:szCs w:val="20"/>
              </w:rPr>
              <w:t xml:space="preserve">0,00000  </w:t>
            </w:r>
          </w:p>
        </w:tc>
        <w:tc>
          <w:tcPr>
            <w:tcW w:w="1440" w:type="dxa"/>
            <w:tcBorders>
              <w:top w:val="single" w:sz="4" w:space="0" w:color="auto"/>
              <w:left w:val="nil"/>
              <w:bottom w:val="single" w:sz="4" w:space="0" w:color="auto"/>
              <w:right w:val="single" w:sz="4" w:space="0" w:color="auto"/>
            </w:tcBorders>
            <w:vAlign w:val="center"/>
            <w:hideMark/>
          </w:tcPr>
          <w:p w14:paraId="5D2ED3D2" w14:textId="77777777" w:rsidR="00C258AA" w:rsidRDefault="00C258AA">
            <w:pPr>
              <w:jc w:val="center"/>
              <w:rPr>
                <w:sz w:val="20"/>
                <w:szCs w:val="20"/>
              </w:rPr>
            </w:pPr>
            <w:r>
              <w:rPr>
                <w:sz w:val="20"/>
                <w:szCs w:val="20"/>
              </w:rPr>
              <w:t xml:space="preserve">-120,19589  </w:t>
            </w:r>
          </w:p>
        </w:tc>
        <w:tc>
          <w:tcPr>
            <w:tcW w:w="1527" w:type="dxa"/>
            <w:tcBorders>
              <w:top w:val="single" w:sz="4" w:space="0" w:color="auto"/>
              <w:left w:val="nil"/>
              <w:bottom w:val="single" w:sz="4" w:space="0" w:color="auto"/>
              <w:right w:val="single" w:sz="4" w:space="0" w:color="auto"/>
            </w:tcBorders>
            <w:vAlign w:val="center"/>
            <w:hideMark/>
          </w:tcPr>
          <w:p w14:paraId="688111C7" w14:textId="77777777" w:rsidR="00C258AA" w:rsidRDefault="00C258AA">
            <w:pPr>
              <w:jc w:val="center"/>
              <w:rPr>
                <w:sz w:val="20"/>
                <w:szCs w:val="20"/>
              </w:rPr>
            </w:pPr>
            <w:r>
              <w:rPr>
                <w:sz w:val="20"/>
                <w:szCs w:val="20"/>
              </w:rPr>
              <w:t xml:space="preserve">20 098,81641  </w:t>
            </w:r>
          </w:p>
        </w:tc>
      </w:tr>
      <w:tr w:rsidR="00C258AA" w14:paraId="4E8E8ACD" w14:textId="77777777" w:rsidTr="002D3913">
        <w:trPr>
          <w:gridAfter w:val="1"/>
          <w:wAfter w:w="14" w:type="dxa"/>
          <w:trHeight w:val="284"/>
        </w:trPr>
        <w:tc>
          <w:tcPr>
            <w:tcW w:w="4111" w:type="dxa"/>
            <w:tcBorders>
              <w:top w:val="nil"/>
              <w:left w:val="single" w:sz="4" w:space="0" w:color="auto"/>
              <w:bottom w:val="single" w:sz="4" w:space="0" w:color="auto"/>
              <w:right w:val="single" w:sz="4" w:space="0" w:color="auto"/>
            </w:tcBorders>
            <w:vAlign w:val="center"/>
            <w:hideMark/>
          </w:tcPr>
          <w:p w14:paraId="58229AD0" w14:textId="77777777" w:rsidR="00C258AA" w:rsidRDefault="00C258AA">
            <w:pPr>
              <w:rPr>
                <w:sz w:val="20"/>
                <w:szCs w:val="20"/>
              </w:rPr>
            </w:pPr>
            <w:r>
              <w:rPr>
                <w:sz w:val="20"/>
                <w:szCs w:val="20"/>
              </w:rPr>
              <w:t>Реализация мероприятий</w:t>
            </w:r>
          </w:p>
        </w:tc>
        <w:tc>
          <w:tcPr>
            <w:tcW w:w="571" w:type="dxa"/>
            <w:tcBorders>
              <w:top w:val="nil"/>
              <w:left w:val="nil"/>
              <w:bottom w:val="single" w:sz="4" w:space="0" w:color="auto"/>
              <w:right w:val="single" w:sz="4" w:space="0" w:color="auto"/>
            </w:tcBorders>
            <w:vAlign w:val="center"/>
            <w:hideMark/>
          </w:tcPr>
          <w:p w14:paraId="4299F3F4" w14:textId="77777777" w:rsidR="00C258AA" w:rsidRDefault="00C258AA">
            <w:pPr>
              <w:jc w:val="center"/>
              <w:rPr>
                <w:sz w:val="20"/>
                <w:szCs w:val="20"/>
              </w:rPr>
            </w:pPr>
            <w:r>
              <w:rPr>
                <w:sz w:val="20"/>
                <w:szCs w:val="20"/>
              </w:rPr>
              <w:t>650</w:t>
            </w:r>
          </w:p>
        </w:tc>
        <w:tc>
          <w:tcPr>
            <w:tcW w:w="572" w:type="dxa"/>
            <w:tcBorders>
              <w:top w:val="nil"/>
              <w:left w:val="nil"/>
              <w:bottom w:val="single" w:sz="4" w:space="0" w:color="auto"/>
              <w:right w:val="single" w:sz="4" w:space="0" w:color="auto"/>
            </w:tcBorders>
            <w:vAlign w:val="center"/>
            <w:hideMark/>
          </w:tcPr>
          <w:p w14:paraId="2730C20A" w14:textId="77777777" w:rsidR="00C258AA" w:rsidRDefault="00C258AA">
            <w:pPr>
              <w:jc w:val="center"/>
              <w:rPr>
                <w:sz w:val="20"/>
                <w:szCs w:val="20"/>
              </w:rPr>
            </w:pPr>
            <w:r>
              <w:rPr>
                <w:sz w:val="20"/>
                <w:szCs w:val="20"/>
              </w:rPr>
              <w:t>04</w:t>
            </w:r>
          </w:p>
        </w:tc>
        <w:tc>
          <w:tcPr>
            <w:tcW w:w="572" w:type="dxa"/>
            <w:tcBorders>
              <w:top w:val="nil"/>
              <w:left w:val="nil"/>
              <w:bottom w:val="single" w:sz="4" w:space="0" w:color="auto"/>
              <w:right w:val="single" w:sz="4" w:space="0" w:color="auto"/>
            </w:tcBorders>
            <w:vAlign w:val="center"/>
            <w:hideMark/>
          </w:tcPr>
          <w:p w14:paraId="1490D0C7" w14:textId="77777777" w:rsidR="00C258AA" w:rsidRDefault="00C258AA">
            <w:pPr>
              <w:jc w:val="center"/>
              <w:rPr>
                <w:sz w:val="20"/>
                <w:szCs w:val="20"/>
              </w:rPr>
            </w:pPr>
            <w:r>
              <w:rPr>
                <w:sz w:val="20"/>
                <w:szCs w:val="20"/>
              </w:rPr>
              <w:t>08</w:t>
            </w:r>
          </w:p>
        </w:tc>
        <w:tc>
          <w:tcPr>
            <w:tcW w:w="1423" w:type="dxa"/>
            <w:tcBorders>
              <w:top w:val="nil"/>
              <w:left w:val="nil"/>
              <w:bottom w:val="single" w:sz="4" w:space="0" w:color="auto"/>
              <w:right w:val="single" w:sz="4" w:space="0" w:color="auto"/>
            </w:tcBorders>
            <w:vAlign w:val="center"/>
            <w:hideMark/>
          </w:tcPr>
          <w:p w14:paraId="12A61F4A" w14:textId="77777777" w:rsidR="00C258AA" w:rsidRDefault="00C258AA">
            <w:pPr>
              <w:jc w:val="center"/>
              <w:rPr>
                <w:sz w:val="20"/>
                <w:szCs w:val="20"/>
              </w:rPr>
            </w:pPr>
            <w:r>
              <w:rPr>
                <w:sz w:val="20"/>
                <w:szCs w:val="20"/>
              </w:rPr>
              <w:t>0100299990</w:t>
            </w:r>
          </w:p>
        </w:tc>
        <w:tc>
          <w:tcPr>
            <w:tcW w:w="572" w:type="dxa"/>
            <w:tcBorders>
              <w:top w:val="nil"/>
              <w:left w:val="nil"/>
              <w:bottom w:val="single" w:sz="4" w:space="0" w:color="auto"/>
              <w:right w:val="single" w:sz="4" w:space="0" w:color="auto"/>
            </w:tcBorders>
            <w:vAlign w:val="center"/>
            <w:hideMark/>
          </w:tcPr>
          <w:p w14:paraId="0A0B07D1" w14:textId="77777777" w:rsidR="00C258AA" w:rsidRDefault="00C258AA">
            <w:pPr>
              <w:jc w:val="center"/>
              <w:rPr>
                <w:sz w:val="20"/>
                <w:szCs w:val="20"/>
              </w:rPr>
            </w:pPr>
            <w:r>
              <w:rPr>
                <w:sz w:val="20"/>
                <w:szCs w:val="20"/>
              </w:rPr>
              <w:t> </w:t>
            </w:r>
          </w:p>
        </w:tc>
        <w:tc>
          <w:tcPr>
            <w:tcW w:w="1564" w:type="dxa"/>
            <w:tcBorders>
              <w:top w:val="nil"/>
              <w:left w:val="nil"/>
              <w:bottom w:val="single" w:sz="4" w:space="0" w:color="auto"/>
              <w:right w:val="single" w:sz="4" w:space="0" w:color="auto"/>
            </w:tcBorders>
            <w:vAlign w:val="center"/>
            <w:hideMark/>
          </w:tcPr>
          <w:p w14:paraId="64379DA9" w14:textId="77777777" w:rsidR="00C258AA" w:rsidRDefault="00C258AA">
            <w:pPr>
              <w:jc w:val="center"/>
              <w:rPr>
                <w:sz w:val="20"/>
                <w:szCs w:val="20"/>
              </w:rPr>
            </w:pPr>
            <w:r>
              <w:rPr>
                <w:sz w:val="20"/>
                <w:szCs w:val="20"/>
              </w:rPr>
              <w:t xml:space="preserve">20 219,01230  </w:t>
            </w:r>
          </w:p>
        </w:tc>
        <w:tc>
          <w:tcPr>
            <w:tcW w:w="1564" w:type="dxa"/>
            <w:tcBorders>
              <w:top w:val="nil"/>
              <w:left w:val="nil"/>
              <w:bottom w:val="single" w:sz="4" w:space="0" w:color="auto"/>
              <w:right w:val="single" w:sz="4" w:space="0" w:color="auto"/>
            </w:tcBorders>
            <w:vAlign w:val="center"/>
            <w:hideMark/>
          </w:tcPr>
          <w:p w14:paraId="44A85A33" w14:textId="77777777" w:rsidR="00C258AA" w:rsidRDefault="00C258AA">
            <w:pPr>
              <w:jc w:val="center"/>
              <w:rPr>
                <w:sz w:val="20"/>
                <w:szCs w:val="20"/>
              </w:rPr>
            </w:pPr>
            <w:r>
              <w:rPr>
                <w:sz w:val="20"/>
                <w:szCs w:val="20"/>
              </w:rPr>
              <w:t xml:space="preserve">20 219,01230  </w:t>
            </w:r>
          </w:p>
        </w:tc>
        <w:tc>
          <w:tcPr>
            <w:tcW w:w="1423" w:type="dxa"/>
            <w:tcBorders>
              <w:top w:val="nil"/>
              <w:left w:val="nil"/>
              <w:bottom w:val="single" w:sz="4" w:space="0" w:color="auto"/>
              <w:right w:val="single" w:sz="4" w:space="0" w:color="auto"/>
            </w:tcBorders>
            <w:vAlign w:val="center"/>
            <w:hideMark/>
          </w:tcPr>
          <w:p w14:paraId="09992F65" w14:textId="77777777" w:rsidR="00C258AA" w:rsidRDefault="00C258AA">
            <w:pPr>
              <w:jc w:val="center"/>
              <w:rPr>
                <w:sz w:val="20"/>
                <w:szCs w:val="20"/>
              </w:rPr>
            </w:pPr>
            <w:r>
              <w:rPr>
                <w:sz w:val="20"/>
                <w:szCs w:val="20"/>
              </w:rPr>
              <w:t xml:space="preserve">0,00000  </w:t>
            </w:r>
          </w:p>
        </w:tc>
        <w:tc>
          <w:tcPr>
            <w:tcW w:w="1440" w:type="dxa"/>
            <w:tcBorders>
              <w:top w:val="nil"/>
              <w:left w:val="nil"/>
              <w:bottom w:val="single" w:sz="4" w:space="0" w:color="auto"/>
              <w:right w:val="single" w:sz="4" w:space="0" w:color="auto"/>
            </w:tcBorders>
            <w:vAlign w:val="center"/>
            <w:hideMark/>
          </w:tcPr>
          <w:p w14:paraId="54BBF980" w14:textId="77777777" w:rsidR="00C258AA" w:rsidRDefault="00C258AA">
            <w:pPr>
              <w:jc w:val="center"/>
              <w:rPr>
                <w:sz w:val="20"/>
                <w:szCs w:val="20"/>
              </w:rPr>
            </w:pPr>
            <w:r>
              <w:rPr>
                <w:sz w:val="20"/>
                <w:szCs w:val="20"/>
              </w:rPr>
              <w:t xml:space="preserve">-120,19589  </w:t>
            </w:r>
          </w:p>
        </w:tc>
        <w:tc>
          <w:tcPr>
            <w:tcW w:w="1527" w:type="dxa"/>
            <w:tcBorders>
              <w:top w:val="nil"/>
              <w:left w:val="nil"/>
              <w:bottom w:val="single" w:sz="4" w:space="0" w:color="auto"/>
              <w:right w:val="single" w:sz="4" w:space="0" w:color="auto"/>
            </w:tcBorders>
            <w:vAlign w:val="center"/>
            <w:hideMark/>
          </w:tcPr>
          <w:p w14:paraId="4A5F8C19" w14:textId="77777777" w:rsidR="00C258AA" w:rsidRDefault="00C258AA">
            <w:pPr>
              <w:jc w:val="center"/>
              <w:rPr>
                <w:sz w:val="20"/>
                <w:szCs w:val="20"/>
              </w:rPr>
            </w:pPr>
            <w:r>
              <w:rPr>
                <w:sz w:val="20"/>
                <w:szCs w:val="20"/>
              </w:rPr>
              <w:t xml:space="preserve">20 098,81641  </w:t>
            </w:r>
          </w:p>
        </w:tc>
      </w:tr>
      <w:tr w:rsidR="00C258AA" w14:paraId="76554DAC" w14:textId="77777777" w:rsidTr="002D3913">
        <w:trPr>
          <w:gridAfter w:val="1"/>
          <w:wAfter w:w="14" w:type="dxa"/>
          <w:trHeight w:val="284"/>
        </w:trPr>
        <w:tc>
          <w:tcPr>
            <w:tcW w:w="4111" w:type="dxa"/>
            <w:tcBorders>
              <w:top w:val="nil"/>
              <w:left w:val="single" w:sz="4" w:space="0" w:color="auto"/>
              <w:bottom w:val="single" w:sz="4" w:space="0" w:color="auto"/>
              <w:right w:val="single" w:sz="4" w:space="0" w:color="auto"/>
            </w:tcBorders>
            <w:vAlign w:val="center"/>
            <w:hideMark/>
          </w:tcPr>
          <w:p w14:paraId="4D6FADA4" w14:textId="77777777" w:rsidR="00C258AA" w:rsidRDefault="00C258AA">
            <w:pPr>
              <w:rPr>
                <w:sz w:val="20"/>
                <w:szCs w:val="20"/>
              </w:rPr>
            </w:pPr>
            <w:r>
              <w:rPr>
                <w:sz w:val="20"/>
                <w:szCs w:val="20"/>
              </w:rPr>
              <w:t>Закупка товаров, работ и услуг для государственных (муниципальных) нужд</w:t>
            </w:r>
          </w:p>
        </w:tc>
        <w:tc>
          <w:tcPr>
            <w:tcW w:w="571" w:type="dxa"/>
            <w:tcBorders>
              <w:top w:val="nil"/>
              <w:left w:val="nil"/>
              <w:bottom w:val="single" w:sz="4" w:space="0" w:color="auto"/>
              <w:right w:val="single" w:sz="4" w:space="0" w:color="auto"/>
            </w:tcBorders>
            <w:vAlign w:val="center"/>
            <w:hideMark/>
          </w:tcPr>
          <w:p w14:paraId="50655E3E" w14:textId="77777777" w:rsidR="00C258AA" w:rsidRDefault="00C258AA">
            <w:pPr>
              <w:jc w:val="center"/>
              <w:rPr>
                <w:sz w:val="20"/>
                <w:szCs w:val="20"/>
              </w:rPr>
            </w:pPr>
            <w:r>
              <w:rPr>
                <w:sz w:val="20"/>
                <w:szCs w:val="20"/>
              </w:rPr>
              <w:t>650</w:t>
            </w:r>
          </w:p>
        </w:tc>
        <w:tc>
          <w:tcPr>
            <w:tcW w:w="572" w:type="dxa"/>
            <w:tcBorders>
              <w:top w:val="nil"/>
              <w:left w:val="nil"/>
              <w:bottom w:val="single" w:sz="4" w:space="0" w:color="auto"/>
              <w:right w:val="single" w:sz="4" w:space="0" w:color="auto"/>
            </w:tcBorders>
            <w:vAlign w:val="center"/>
            <w:hideMark/>
          </w:tcPr>
          <w:p w14:paraId="5BDD5F6A" w14:textId="77777777" w:rsidR="00C258AA" w:rsidRDefault="00C258AA">
            <w:pPr>
              <w:jc w:val="center"/>
              <w:rPr>
                <w:sz w:val="20"/>
                <w:szCs w:val="20"/>
              </w:rPr>
            </w:pPr>
            <w:r>
              <w:rPr>
                <w:sz w:val="20"/>
                <w:szCs w:val="20"/>
              </w:rPr>
              <w:t>04</w:t>
            </w:r>
          </w:p>
        </w:tc>
        <w:tc>
          <w:tcPr>
            <w:tcW w:w="572" w:type="dxa"/>
            <w:tcBorders>
              <w:top w:val="nil"/>
              <w:left w:val="nil"/>
              <w:bottom w:val="single" w:sz="4" w:space="0" w:color="auto"/>
              <w:right w:val="single" w:sz="4" w:space="0" w:color="auto"/>
            </w:tcBorders>
            <w:vAlign w:val="center"/>
            <w:hideMark/>
          </w:tcPr>
          <w:p w14:paraId="56A25F1E" w14:textId="77777777" w:rsidR="00C258AA" w:rsidRDefault="00C258AA">
            <w:pPr>
              <w:jc w:val="center"/>
              <w:rPr>
                <w:sz w:val="20"/>
                <w:szCs w:val="20"/>
              </w:rPr>
            </w:pPr>
            <w:r>
              <w:rPr>
                <w:sz w:val="20"/>
                <w:szCs w:val="20"/>
              </w:rPr>
              <w:t>08</w:t>
            </w:r>
          </w:p>
        </w:tc>
        <w:tc>
          <w:tcPr>
            <w:tcW w:w="1423" w:type="dxa"/>
            <w:tcBorders>
              <w:top w:val="nil"/>
              <w:left w:val="nil"/>
              <w:bottom w:val="single" w:sz="4" w:space="0" w:color="auto"/>
              <w:right w:val="single" w:sz="4" w:space="0" w:color="auto"/>
            </w:tcBorders>
            <w:vAlign w:val="center"/>
            <w:hideMark/>
          </w:tcPr>
          <w:p w14:paraId="2E27D42C" w14:textId="77777777" w:rsidR="00C258AA" w:rsidRDefault="00C258AA">
            <w:pPr>
              <w:jc w:val="center"/>
              <w:rPr>
                <w:sz w:val="20"/>
                <w:szCs w:val="20"/>
              </w:rPr>
            </w:pPr>
            <w:r>
              <w:rPr>
                <w:sz w:val="20"/>
                <w:szCs w:val="20"/>
              </w:rPr>
              <w:t>0100299990</w:t>
            </w:r>
          </w:p>
        </w:tc>
        <w:tc>
          <w:tcPr>
            <w:tcW w:w="572" w:type="dxa"/>
            <w:tcBorders>
              <w:top w:val="nil"/>
              <w:left w:val="nil"/>
              <w:bottom w:val="single" w:sz="4" w:space="0" w:color="auto"/>
              <w:right w:val="single" w:sz="4" w:space="0" w:color="auto"/>
            </w:tcBorders>
            <w:vAlign w:val="center"/>
            <w:hideMark/>
          </w:tcPr>
          <w:p w14:paraId="49036065" w14:textId="77777777" w:rsidR="00C258AA" w:rsidRDefault="00C258AA">
            <w:pPr>
              <w:jc w:val="center"/>
              <w:rPr>
                <w:sz w:val="20"/>
                <w:szCs w:val="20"/>
              </w:rPr>
            </w:pPr>
            <w:r>
              <w:rPr>
                <w:sz w:val="20"/>
                <w:szCs w:val="20"/>
              </w:rPr>
              <w:t>200</w:t>
            </w:r>
          </w:p>
        </w:tc>
        <w:tc>
          <w:tcPr>
            <w:tcW w:w="1564" w:type="dxa"/>
            <w:tcBorders>
              <w:top w:val="nil"/>
              <w:left w:val="nil"/>
              <w:bottom w:val="single" w:sz="4" w:space="0" w:color="auto"/>
              <w:right w:val="single" w:sz="4" w:space="0" w:color="auto"/>
            </w:tcBorders>
            <w:vAlign w:val="center"/>
            <w:hideMark/>
          </w:tcPr>
          <w:p w14:paraId="2195D650" w14:textId="77777777" w:rsidR="00C258AA" w:rsidRDefault="00C258AA">
            <w:pPr>
              <w:jc w:val="center"/>
              <w:rPr>
                <w:sz w:val="20"/>
                <w:szCs w:val="20"/>
              </w:rPr>
            </w:pPr>
            <w:r>
              <w:rPr>
                <w:sz w:val="20"/>
                <w:szCs w:val="20"/>
              </w:rPr>
              <w:t xml:space="preserve">20 219,01230  </w:t>
            </w:r>
          </w:p>
        </w:tc>
        <w:tc>
          <w:tcPr>
            <w:tcW w:w="1564" w:type="dxa"/>
            <w:tcBorders>
              <w:top w:val="nil"/>
              <w:left w:val="nil"/>
              <w:bottom w:val="single" w:sz="4" w:space="0" w:color="auto"/>
              <w:right w:val="single" w:sz="4" w:space="0" w:color="auto"/>
            </w:tcBorders>
            <w:vAlign w:val="center"/>
            <w:hideMark/>
          </w:tcPr>
          <w:p w14:paraId="0C4B89D1" w14:textId="77777777" w:rsidR="00C258AA" w:rsidRDefault="00C258AA">
            <w:pPr>
              <w:jc w:val="center"/>
              <w:rPr>
                <w:sz w:val="20"/>
                <w:szCs w:val="20"/>
              </w:rPr>
            </w:pPr>
            <w:r>
              <w:rPr>
                <w:sz w:val="20"/>
                <w:szCs w:val="20"/>
              </w:rPr>
              <w:t xml:space="preserve">20 219,01230  </w:t>
            </w:r>
          </w:p>
        </w:tc>
        <w:tc>
          <w:tcPr>
            <w:tcW w:w="1423" w:type="dxa"/>
            <w:tcBorders>
              <w:top w:val="nil"/>
              <w:left w:val="nil"/>
              <w:bottom w:val="single" w:sz="4" w:space="0" w:color="auto"/>
              <w:right w:val="single" w:sz="4" w:space="0" w:color="auto"/>
            </w:tcBorders>
            <w:vAlign w:val="center"/>
            <w:hideMark/>
          </w:tcPr>
          <w:p w14:paraId="48F2C6BB" w14:textId="77777777" w:rsidR="00C258AA" w:rsidRDefault="00C258AA">
            <w:pPr>
              <w:jc w:val="center"/>
              <w:rPr>
                <w:sz w:val="20"/>
                <w:szCs w:val="20"/>
              </w:rPr>
            </w:pPr>
            <w:r>
              <w:rPr>
                <w:sz w:val="20"/>
                <w:szCs w:val="20"/>
              </w:rPr>
              <w:t xml:space="preserve">0,00000  </w:t>
            </w:r>
          </w:p>
        </w:tc>
        <w:tc>
          <w:tcPr>
            <w:tcW w:w="1440" w:type="dxa"/>
            <w:tcBorders>
              <w:top w:val="nil"/>
              <w:left w:val="nil"/>
              <w:bottom w:val="single" w:sz="4" w:space="0" w:color="auto"/>
              <w:right w:val="single" w:sz="4" w:space="0" w:color="auto"/>
            </w:tcBorders>
            <w:vAlign w:val="center"/>
            <w:hideMark/>
          </w:tcPr>
          <w:p w14:paraId="24BEC96E" w14:textId="77777777" w:rsidR="00C258AA" w:rsidRDefault="00C258AA">
            <w:pPr>
              <w:jc w:val="center"/>
              <w:rPr>
                <w:sz w:val="20"/>
                <w:szCs w:val="20"/>
              </w:rPr>
            </w:pPr>
            <w:r>
              <w:rPr>
                <w:sz w:val="20"/>
                <w:szCs w:val="20"/>
              </w:rPr>
              <w:t xml:space="preserve">-120,19589  </w:t>
            </w:r>
          </w:p>
        </w:tc>
        <w:tc>
          <w:tcPr>
            <w:tcW w:w="1527" w:type="dxa"/>
            <w:tcBorders>
              <w:top w:val="nil"/>
              <w:left w:val="nil"/>
              <w:bottom w:val="single" w:sz="4" w:space="0" w:color="auto"/>
              <w:right w:val="single" w:sz="4" w:space="0" w:color="auto"/>
            </w:tcBorders>
            <w:vAlign w:val="center"/>
            <w:hideMark/>
          </w:tcPr>
          <w:p w14:paraId="46423E1A" w14:textId="77777777" w:rsidR="00C258AA" w:rsidRDefault="00C258AA">
            <w:pPr>
              <w:jc w:val="center"/>
              <w:rPr>
                <w:sz w:val="20"/>
                <w:szCs w:val="20"/>
              </w:rPr>
            </w:pPr>
            <w:r>
              <w:rPr>
                <w:sz w:val="20"/>
                <w:szCs w:val="20"/>
              </w:rPr>
              <w:t xml:space="preserve">20 098,81641  </w:t>
            </w:r>
          </w:p>
        </w:tc>
      </w:tr>
      <w:tr w:rsidR="00C258AA" w14:paraId="338E5235" w14:textId="77777777" w:rsidTr="002D3913">
        <w:trPr>
          <w:gridAfter w:val="1"/>
          <w:wAfter w:w="14" w:type="dxa"/>
          <w:trHeight w:val="284"/>
        </w:trPr>
        <w:tc>
          <w:tcPr>
            <w:tcW w:w="4111" w:type="dxa"/>
            <w:tcBorders>
              <w:top w:val="nil"/>
              <w:left w:val="single" w:sz="4" w:space="0" w:color="auto"/>
              <w:bottom w:val="single" w:sz="4" w:space="0" w:color="auto"/>
              <w:right w:val="single" w:sz="4" w:space="0" w:color="auto"/>
            </w:tcBorders>
            <w:vAlign w:val="center"/>
            <w:hideMark/>
          </w:tcPr>
          <w:p w14:paraId="4191C4B5" w14:textId="77777777" w:rsidR="00C258AA" w:rsidRDefault="00C258AA">
            <w:pPr>
              <w:rPr>
                <w:sz w:val="20"/>
                <w:szCs w:val="20"/>
              </w:rPr>
            </w:pPr>
            <w:r>
              <w:rPr>
                <w:sz w:val="20"/>
                <w:szCs w:val="20"/>
              </w:rPr>
              <w:t>Иные закупки товаров, работ и услуг для обеспечения государственных (муниципальных) нужд</w:t>
            </w:r>
          </w:p>
        </w:tc>
        <w:tc>
          <w:tcPr>
            <w:tcW w:w="571" w:type="dxa"/>
            <w:tcBorders>
              <w:top w:val="nil"/>
              <w:left w:val="nil"/>
              <w:bottom w:val="single" w:sz="4" w:space="0" w:color="auto"/>
              <w:right w:val="single" w:sz="4" w:space="0" w:color="auto"/>
            </w:tcBorders>
            <w:vAlign w:val="center"/>
            <w:hideMark/>
          </w:tcPr>
          <w:p w14:paraId="10342C19" w14:textId="77777777" w:rsidR="00C258AA" w:rsidRDefault="00C258AA">
            <w:pPr>
              <w:jc w:val="center"/>
              <w:rPr>
                <w:sz w:val="20"/>
                <w:szCs w:val="20"/>
              </w:rPr>
            </w:pPr>
            <w:r>
              <w:rPr>
                <w:sz w:val="20"/>
                <w:szCs w:val="20"/>
              </w:rPr>
              <w:t>650</w:t>
            </w:r>
          </w:p>
        </w:tc>
        <w:tc>
          <w:tcPr>
            <w:tcW w:w="572" w:type="dxa"/>
            <w:tcBorders>
              <w:top w:val="nil"/>
              <w:left w:val="nil"/>
              <w:bottom w:val="single" w:sz="4" w:space="0" w:color="auto"/>
              <w:right w:val="single" w:sz="4" w:space="0" w:color="auto"/>
            </w:tcBorders>
            <w:vAlign w:val="center"/>
            <w:hideMark/>
          </w:tcPr>
          <w:p w14:paraId="3C8C747A" w14:textId="77777777" w:rsidR="00C258AA" w:rsidRDefault="00C258AA">
            <w:pPr>
              <w:jc w:val="center"/>
              <w:rPr>
                <w:sz w:val="20"/>
                <w:szCs w:val="20"/>
              </w:rPr>
            </w:pPr>
            <w:r>
              <w:rPr>
                <w:sz w:val="20"/>
                <w:szCs w:val="20"/>
              </w:rPr>
              <w:t>04</w:t>
            </w:r>
          </w:p>
        </w:tc>
        <w:tc>
          <w:tcPr>
            <w:tcW w:w="572" w:type="dxa"/>
            <w:tcBorders>
              <w:top w:val="nil"/>
              <w:left w:val="nil"/>
              <w:bottom w:val="single" w:sz="4" w:space="0" w:color="auto"/>
              <w:right w:val="single" w:sz="4" w:space="0" w:color="auto"/>
            </w:tcBorders>
            <w:vAlign w:val="center"/>
            <w:hideMark/>
          </w:tcPr>
          <w:p w14:paraId="735D4B67" w14:textId="77777777" w:rsidR="00C258AA" w:rsidRDefault="00C258AA">
            <w:pPr>
              <w:jc w:val="center"/>
              <w:rPr>
                <w:sz w:val="20"/>
                <w:szCs w:val="20"/>
              </w:rPr>
            </w:pPr>
            <w:r>
              <w:rPr>
                <w:sz w:val="20"/>
                <w:szCs w:val="20"/>
              </w:rPr>
              <w:t>08</w:t>
            </w:r>
          </w:p>
        </w:tc>
        <w:tc>
          <w:tcPr>
            <w:tcW w:w="1423" w:type="dxa"/>
            <w:tcBorders>
              <w:top w:val="nil"/>
              <w:left w:val="nil"/>
              <w:bottom w:val="single" w:sz="4" w:space="0" w:color="auto"/>
              <w:right w:val="single" w:sz="4" w:space="0" w:color="auto"/>
            </w:tcBorders>
            <w:vAlign w:val="center"/>
            <w:hideMark/>
          </w:tcPr>
          <w:p w14:paraId="5D229B83" w14:textId="77777777" w:rsidR="00C258AA" w:rsidRDefault="00C258AA">
            <w:pPr>
              <w:jc w:val="center"/>
              <w:rPr>
                <w:sz w:val="20"/>
                <w:szCs w:val="20"/>
              </w:rPr>
            </w:pPr>
            <w:r>
              <w:rPr>
                <w:sz w:val="20"/>
                <w:szCs w:val="20"/>
              </w:rPr>
              <w:t>0100299990</w:t>
            </w:r>
          </w:p>
        </w:tc>
        <w:tc>
          <w:tcPr>
            <w:tcW w:w="572" w:type="dxa"/>
            <w:tcBorders>
              <w:top w:val="nil"/>
              <w:left w:val="nil"/>
              <w:bottom w:val="single" w:sz="4" w:space="0" w:color="auto"/>
              <w:right w:val="single" w:sz="4" w:space="0" w:color="auto"/>
            </w:tcBorders>
            <w:vAlign w:val="center"/>
            <w:hideMark/>
          </w:tcPr>
          <w:p w14:paraId="13B4DC6A" w14:textId="77777777" w:rsidR="00C258AA" w:rsidRDefault="00C258AA">
            <w:pPr>
              <w:jc w:val="center"/>
              <w:rPr>
                <w:sz w:val="20"/>
                <w:szCs w:val="20"/>
              </w:rPr>
            </w:pPr>
            <w:r>
              <w:rPr>
                <w:sz w:val="20"/>
                <w:szCs w:val="20"/>
              </w:rPr>
              <w:t>240</w:t>
            </w:r>
          </w:p>
        </w:tc>
        <w:tc>
          <w:tcPr>
            <w:tcW w:w="1564" w:type="dxa"/>
            <w:tcBorders>
              <w:top w:val="nil"/>
              <w:left w:val="nil"/>
              <w:bottom w:val="single" w:sz="4" w:space="0" w:color="auto"/>
              <w:right w:val="single" w:sz="4" w:space="0" w:color="auto"/>
            </w:tcBorders>
            <w:vAlign w:val="center"/>
            <w:hideMark/>
          </w:tcPr>
          <w:p w14:paraId="1C789099" w14:textId="77777777" w:rsidR="00C258AA" w:rsidRDefault="00C258AA">
            <w:pPr>
              <w:jc w:val="center"/>
              <w:rPr>
                <w:sz w:val="20"/>
                <w:szCs w:val="20"/>
              </w:rPr>
            </w:pPr>
            <w:r>
              <w:rPr>
                <w:sz w:val="20"/>
                <w:szCs w:val="20"/>
              </w:rPr>
              <w:t xml:space="preserve">20 219,01230  </w:t>
            </w:r>
          </w:p>
        </w:tc>
        <w:tc>
          <w:tcPr>
            <w:tcW w:w="1564" w:type="dxa"/>
            <w:tcBorders>
              <w:top w:val="nil"/>
              <w:left w:val="nil"/>
              <w:bottom w:val="single" w:sz="4" w:space="0" w:color="auto"/>
              <w:right w:val="single" w:sz="4" w:space="0" w:color="auto"/>
            </w:tcBorders>
            <w:vAlign w:val="center"/>
            <w:hideMark/>
          </w:tcPr>
          <w:p w14:paraId="584FF900" w14:textId="77777777" w:rsidR="00C258AA" w:rsidRDefault="00C258AA">
            <w:pPr>
              <w:jc w:val="center"/>
              <w:rPr>
                <w:sz w:val="20"/>
                <w:szCs w:val="20"/>
              </w:rPr>
            </w:pPr>
            <w:r>
              <w:rPr>
                <w:sz w:val="20"/>
                <w:szCs w:val="20"/>
              </w:rPr>
              <w:t xml:space="preserve">20 219,01230  </w:t>
            </w:r>
          </w:p>
        </w:tc>
        <w:tc>
          <w:tcPr>
            <w:tcW w:w="1423" w:type="dxa"/>
            <w:tcBorders>
              <w:top w:val="nil"/>
              <w:left w:val="nil"/>
              <w:bottom w:val="single" w:sz="4" w:space="0" w:color="auto"/>
              <w:right w:val="single" w:sz="4" w:space="0" w:color="auto"/>
            </w:tcBorders>
            <w:vAlign w:val="center"/>
            <w:hideMark/>
          </w:tcPr>
          <w:p w14:paraId="0F10506A" w14:textId="77777777" w:rsidR="00C258AA" w:rsidRDefault="00C258AA">
            <w:pPr>
              <w:jc w:val="center"/>
              <w:rPr>
                <w:sz w:val="20"/>
                <w:szCs w:val="20"/>
              </w:rPr>
            </w:pPr>
            <w:r>
              <w:rPr>
                <w:sz w:val="20"/>
                <w:szCs w:val="20"/>
              </w:rPr>
              <w:t xml:space="preserve">0,00000  </w:t>
            </w:r>
          </w:p>
        </w:tc>
        <w:tc>
          <w:tcPr>
            <w:tcW w:w="1440" w:type="dxa"/>
            <w:tcBorders>
              <w:top w:val="nil"/>
              <w:left w:val="nil"/>
              <w:bottom w:val="single" w:sz="4" w:space="0" w:color="auto"/>
              <w:right w:val="single" w:sz="4" w:space="0" w:color="auto"/>
            </w:tcBorders>
            <w:vAlign w:val="center"/>
            <w:hideMark/>
          </w:tcPr>
          <w:p w14:paraId="7FE9BD0F" w14:textId="77777777" w:rsidR="00C258AA" w:rsidRDefault="00C258AA">
            <w:pPr>
              <w:jc w:val="center"/>
              <w:rPr>
                <w:sz w:val="20"/>
                <w:szCs w:val="20"/>
              </w:rPr>
            </w:pPr>
            <w:r>
              <w:rPr>
                <w:sz w:val="20"/>
                <w:szCs w:val="20"/>
              </w:rPr>
              <w:t xml:space="preserve">-120,19589  </w:t>
            </w:r>
          </w:p>
        </w:tc>
        <w:tc>
          <w:tcPr>
            <w:tcW w:w="1527" w:type="dxa"/>
            <w:tcBorders>
              <w:top w:val="nil"/>
              <w:left w:val="nil"/>
              <w:bottom w:val="single" w:sz="4" w:space="0" w:color="auto"/>
              <w:right w:val="single" w:sz="4" w:space="0" w:color="auto"/>
            </w:tcBorders>
            <w:vAlign w:val="center"/>
            <w:hideMark/>
          </w:tcPr>
          <w:p w14:paraId="4506DE63" w14:textId="77777777" w:rsidR="00C258AA" w:rsidRDefault="00C258AA">
            <w:pPr>
              <w:jc w:val="center"/>
              <w:rPr>
                <w:sz w:val="20"/>
                <w:szCs w:val="20"/>
              </w:rPr>
            </w:pPr>
            <w:r>
              <w:rPr>
                <w:sz w:val="20"/>
                <w:szCs w:val="20"/>
              </w:rPr>
              <w:t>20 098,81641</w:t>
            </w:r>
          </w:p>
        </w:tc>
      </w:tr>
      <w:tr w:rsidR="00C258AA" w14:paraId="68B0BC4A" w14:textId="77777777" w:rsidTr="002D3913">
        <w:trPr>
          <w:gridAfter w:val="1"/>
          <w:wAfter w:w="14" w:type="dxa"/>
          <w:trHeight w:val="284"/>
        </w:trPr>
        <w:tc>
          <w:tcPr>
            <w:tcW w:w="4111" w:type="dxa"/>
            <w:tcBorders>
              <w:top w:val="nil"/>
              <w:left w:val="single" w:sz="4" w:space="0" w:color="auto"/>
              <w:bottom w:val="single" w:sz="4" w:space="0" w:color="auto"/>
              <w:right w:val="single" w:sz="4" w:space="0" w:color="auto"/>
            </w:tcBorders>
            <w:vAlign w:val="center"/>
            <w:hideMark/>
          </w:tcPr>
          <w:p w14:paraId="75F497B6" w14:textId="77777777" w:rsidR="00C258AA" w:rsidRDefault="00C258AA">
            <w:pPr>
              <w:rPr>
                <w:sz w:val="20"/>
                <w:szCs w:val="20"/>
              </w:rPr>
            </w:pPr>
            <w:r>
              <w:rPr>
                <w:sz w:val="20"/>
                <w:szCs w:val="20"/>
              </w:rPr>
              <w:t>Дорожное хозяйство (дорожные фонды)</w:t>
            </w:r>
          </w:p>
        </w:tc>
        <w:tc>
          <w:tcPr>
            <w:tcW w:w="571" w:type="dxa"/>
            <w:tcBorders>
              <w:top w:val="nil"/>
              <w:left w:val="nil"/>
              <w:bottom w:val="single" w:sz="4" w:space="0" w:color="auto"/>
              <w:right w:val="single" w:sz="4" w:space="0" w:color="auto"/>
            </w:tcBorders>
            <w:vAlign w:val="center"/>
            <w:hideMark/>
          </w:tcPr>
          <w:p w14:paraId="436D26DD" w14:textId="77777777" w:rsidR="00C258AA" w:rsidRDefault="00C258AA">
            <w:pPr>
              <w:jc w:val="center"/>
              <w:rPr>
                <w:sz w:val="20"/>
                <w:szCs w:val="20"/>
              </w:rPr>
            </w:pPr>
            <w:r>
              <w:rPr>
                <w:sz w:val="20"/>
                <w:szCs w:val="20"/>
              </w:rPr>
              <w:t>650</w:t>
            </w:r>
          </w:p>
        </w:tc>
        <w:tc>
          <w:tcPr>
            <w:tcW w:w="572" w:type="dxa"/>
            <w:tcBorders>
              <w:top w:val="nil"/>
              <w:left w:val="nil"/>
              <w:bottom w:val="single" w:sz="4" w:space="0" w:color="auto"/>
              <w:right w:val="single" w:sz="4" w:space="0" w:color="auto"/>
            </w:tcBorders>
            <w:vAlign w:val="center"/>
            <w:hideMark/>
          </w:tcPr>
          <w:p w14:paraId="4D78CEF7" w14:textId="77777777" w:rsidR="00C258AA" w:rsidRDefault="00C258AA">
            <w:pPr>
              <w:jc w:val="center"/>
              <w:rPr>
                <w:sz w:val="20"/>
                <w:szCs w:val="20"/>
              </w:rPr>
            </w:pPr>
            <w:r>
              <w:rPr>
                <w:sz w:val="20"/>
                <w:szCs w:val="20"/>
              </w:rPr>
              <w:t>04</w:t>
            </w:r>
          </w:p>
        </w:tc>
        <w:tc>
          <w:tcPr>
            <w:tcW w:w="572" w:type="dxa"/>
            <w:tcBorders>
              <w:top w:val="nil"/>
              <w:left w:val="nil"/>
              <w:bottom w:val="single" w:sz="4" w:space="0" w:color="auto"/>
              <w:right w:val="single" w:sz="4" w:space="0" w:color="auto"/>
            </w:tcBorders>
            <w:vAlign w:val="center"/>
            <w:hideMark/>
          </w:tcPr>
          <w:p w14:paraId="2EA8BC0A" w14:textId="77777777" w:rsidR="00C258AA" w:rsidRDefault="00C258AA">
            <w:pPr>
              <w:jc w:val="center"/>
              <w:rPr>
                <w:sz w:val="20"/>
                <w:szCs w:val="20"/>
              </w:rPr>
            </w:pPr>
            <w:r>
              <w:rPr>
                <w:sz w:val="20"/>
                <w:szCs w:val="20"/>
              </w:rPr>
              <w:t>09</w:t>
            </w:r>
          </w:p>
        </w:tc>
        <w:tc>
          <w:tcPr>
            <w:tcW w:w="1423" w:type="dxa"/>
            <w:tcBorders>
              <w:top w:val="nil"/>
              <w:left w:val="nil"/>
              <w:bottom w:val="single" w:sz="4" w:space="0" w:color="auto"/>
              <w:right w:val="single" w:sz="4" w:space="0" w:color="auto"/>
            </w:tcBorders>
            <w:vAlign w:val="center"/>
            <w:hideMark/>
          </w:tcPr>
          <w:p w14:paraId="1A428B1A" w14:textId="77777777" w:rsidR="00C258AA" w:rsidRDefault="00C258AA">
            <w:pPr>
              <w:jc w:val="center"/>
              <w:rPr>
                <w:sz w:val="20"/>
                <w:szCs w:val="20"/>
              </w:rPr>
            </w:pPr>
            <w:r>
              <w:rPr>
                <w:sz w:val="20"/>
                <w:szCs w:val="20"/>
              </w:rPr>
              <w:t> </w:t>
            </w:r>
          </w:p>
        </w:tc>
        <w:tc>
          <w:tcPr>
            <w:tcW w:w="572" w:type="dxa"/>
            <w:tcBorders>
              <w:top w:val="nil"/>
              <w:left w:val="nil"/>
              <w:bottom w:val="single" w:sz="4" w:space="0" w:color="auto"/>
              <w:right w:val="single" w:sz="4" w:space="0" w:color="auto"/>
            </w:tcBorders>
            <w:vAlign w:val="center"/>
            <w:hideMark/>
          </w:tcPr>
          <w:p w14:paraId="05DF1228" w14:textId="77777777" w:rsidR="00C258AA" w:rsidRDefault="00C258AA">
            <w:pPr>
              <w:jc w:val="center"/>
              <w:rPr>
                <w:sz w:val="20"/>
                <w:szCs w:val="20"/>
              </w:rPr>
            </w:pPr>
            <w:r>
              <w:rPr>
                <w:sz w:val="20"/>
                <w:szCs w:val="20"/>
              </w:rPr>
              <w:t> </w:t>
            </w:r>
          </w:p>
        </w:tc>
        <w:tc>
          <w:tcPr>
            <w:tcW w:w="1564" w:type="dxa"/>
            <w:tcBorders>
              <w:top w:val="nil"/>
              <w:left w:val="nil"/>
              <w:bottom w:val="single" w:sz="4" w:space="0" w:color="auto"/>
              <w:right w:val="single" w:sz="4" w:space="0" w:color="auto"/>
            </w:tcBorders>
            <w:vAlign w:val="center"/>
            <w:hideMark/>
          </w:tcPr>
          <w:p w14:paraId="59C8345D" w14:textId="77777777" w:rsidR="00C258AA" w:rsidRDefault="00C258AA">
            <w:pPr>
              <w:jc w:val="center"/>
              <w:rPr>
                <w:sz w:val="20"/>
                <w:szCs w:val="20"/>
              </w:rPr>
            </w:pPr>
            <w:r>
              <w:rPr>
                <w:sz w:val="20"/>
                <w:szCs w:val="20"/>
              </w:rPr>
              <w:t xml:space="preserve">11 125,18216  </w:t>
            </w:r>
          </w:p>
        </w:tc>
        <w:tc>
          <w:tcPr>
            <w:tcW w:w="1564" w:type="dxa"/>
            <w:tcBorders>
              <w:top w:val="nil"/>
              <w:left w:val="nil"/>
              <w:bottom w:val="single" w:sz="4" w:space="0" w:color="auto"/>
              <w:right w:val="single" w:sz="4" w:space="0" w:color="auto"/>
            </w:tcBorders>
            <w:vAlign w:val="center"/>
            <w:hideMark/>
          </w:tcPr>
          <w:p w14:paraId="708DB796" w14:textId="77777777" w:rsidR="00C258AA" w:rsidRDefault="00C258AA">
            <w:pPr>
              <w:jc w:val="center"/>
              <w:rPr>
                <w:sz w:val="20"/>
                <w:szCs w:val="20"/>
              </w:rPr>
            </w:pPr>
            <w:r>
              <w:rPr>
                <w:sz w:val="20"/>
                <w:szCs w:val="20"/>
              </w:rPr>
              <w:t xml:space="preserve">11 125,18216  </w:t>
            </w:r>
          </w:p>
        </w:tc>
        <w:tc>
          <w:tcPr>
            <w:tcW w:w="1423" w:type="dxa"/>
            <w:tcBorders>
              <w:top w:val="nil"/>
              <w:left w:val="nil"/>
              <w:bottom w:val="single" w:sz="4" w:space="0" w:color="auto"/>
              <w:right w:val="single" w:sz="4" w:space="0" w:color="auto"/>
            </w:tcBorders>
            <w:vAlign w:val="center"/>
            <w:hideMark/>
          </w:tcPr>
          <w:p w14:paraId="07C8F39A" w14:textId="77777777" w:rsidR="00C258AA" w:rsidRDefault="00C258AA">
            <w:pPr>
              <w:jc w:val="center"/>
              <w:rPr>
                <w:sz w:val="20"/>
                <w:szCs w:val="20"/>
              </w:rPr>
            </w:pPr>
            <w:r>
              <w:rPr>
                <w:sz w:val="20"/>
                <w:szCs w:val="20"/>
              </w:rPr>
              <w:t xml:space="preserve">0,00000  </w:t>
            </w:r>
          </w:p>
        </w:tc>
        <w:tc>
          <w:tcPr>
            <w:tcW w:w="1440" w:type="dxa"/>
            <w:tcBorders>
              <w:top w:val="nil"/>
              <w:left w:val="nil"/>
              <w:bottom w:val="single" w:sz="4" w:space="0" w:color="auto"/>
              <w:right w:val="single" w:sz="4" w:space="0" w:color="auto"/>
            </w:tcBorders>
            <w:vAlign w:val="center"/>
            <w:hideMark/>
          </w:tcPr>
          <w:p w14:paraId="43360308" w14:textId="77777777" w:rsidR="00C258AA" w:rsidRDefault="00C258AA">
            <w:pPr>
              <w:jc w:val="center"/>
              <w:rPr>
                <w:sz w:val="20"/>
                <w:szCs w:val="20"/>
              </w:rPr>
            </w:pPr>
            <w:r>
              <w:rPr>
                <w:sz w:val="20"/>
                <w:szCs w:val="20"/>
              </w:rPr>
              <w:t xml:space="preserve">10 068,89692  </w:t>
            </w:r>
          </w:p>
        </w:tc>
        <w:tc>
          <w:tcPr>
            <w:tcW w:w="1527" w:type="dxa"/>
            <w:tcBorders>
              <w:top w:val="nil"/>
              <w:left w:val="nil"/>
              <w:bottom w:val="single" w:sz="4" w:space="0" w:color="auto"/>
              <w:right w:val="single" w:sz="4" w:space="0" w:color="auto"/>
            </w:tcBorders>
            <w:vAlign w:val="center"/>
            <w:hideMark/>
          </w:tcPr>
          <w:p w14:paraId="0A1F2A91" w14:textId="77777777" w:rsidR="00C258AA" w:rsidRDefault="00C258AA">
            <w:pPr>
              <w:jc w:val="center"/>
              <w:rPr>
                <w:sz w:val="20"/>
                <w:szCs w:val="20"/>
              </w:rPr>
            </w:pPr>
            <w:r>
              <w:rPr>
                <w:sz w:val="20"/>
                <w:szCs w:val="20"/>
              </w:rPr>
              <w:t xml:space="preserve">21 194,07908  </w:t>
            </w:r>
          </w:p>
        </w:tc>
      </w:tr>
      <w:tr w:rsidR="00C258AA" w14:paraId="50D6B32C" w14:textId="77777777" w:rsidTr="002D3913">
        <w:trPr>
          <w:gridAfter w:val="1"/>
          <w:wAfter w:w="14" w:type="dxa"/>
          <w:trHeight w:val="284"/>
        </w:trPr>
        <w:tc>
          <w:tcPr>
            <w:tcW w:w="4111" w:type="dxa"/>
            <w:tcBorders>
              <w:top w:val="nil"/>
              <w:left w:val="single" w:sz="4" w:space="0" w:color="auto"/>
              <w:bottom w:val="single" w:sz="4" w:space="0" w:color="auto"/>
              <w:right w:val="single" w:sz="4" w:space="0" w:color="auto"/>
            </w:tcBorders>
            <w:vAlign w:val="center"/>
            <w:hideMark/>
          </w:tcPr>
          <w:p w14:paraId="5F3444E3" w14:textId="77777777" w:rsidR="00C258AA" w:rsidRDefault="00C258AA">
            <w:pPr>
              <w:rPr>
                <w:sz w:val="20"/>
                <w:szCs w:val="20"/>
              </w:rPr>
            </w:pPr>
            <w:r>
              <w:rPr>
                <w:sz w:val="20"/>
                <w:szCs w:val="20"/>
              </w:rPr>
              <w:t>Муниципальная программа "Развитие транспортной системы сельского поселения Салым"</w:t>
            </w:r>
          </w:p>
        </w:tc>
        <w:tc>
          <w:tcPr>
            <w:tcW w:w="571" w:type="dxa"/>
            <w:tcBorders>
              <w:top w:val="nil"/>
              <w:left w:val="nil"/>
              <w:bottom w:val="single" w:sz="4" w:space="0" w:color="auto"/>
              <w:right w:val="single" w:sz="4" w:space="0" w:color="auto"/>
            </w:tcBorders>
            <w:vAlign w:val="center"/>
            <w:hideMark/>
          </w:tcPr>
          <w:p w14:paraId="7343A8C8" w14:textId="77777777" w:rsidR="00C258AA" w:rsidRDefault="00C258AA">
            <w:pPr>
              <w:jc w:val="center"/>
              <w:rPr>
                <w:sz w:val="20"/>
                <w:szCs w:val="20"/>
              </w:rPr>
            </w:pPr>
            <w:r>
              <w:rPr>
                <w:sz w:val="20"/>
                <w:szCs w:val="20"/>
              </w:rPr>
              <w:t>650</w:t>
            </w:r>
          </w:p>
        </w:tc>
        <w:tc>
          <w:tcPr>
            <w:tcW w:w="572" w:type="dxa"/>
            <w:tcBorders>
              <w:top w:val="nil"/>
              <w:left w:val="nil"/>
              <w:bottom w:val="single" w:sz="4" w:space="0" w:color="auto"/>
              <w:right w:val="single" w:sz="4" w:space="0" w:color="auto"/>
            </w:tcBorders>
            <w:vAlign w:val="center"/>
            <w:hideMark/>
          </w:tcPr>
          <w:p w14:paraId="05AEE537" w14:textId="77777777" w:rsidR="00C258AA" w:rsidRDefault="00C258AA">
            <w:pPr>
              <w:jc w:val="center"/>
              <w:rPr>
                <w:sz w:val="20"/>
                <w:szCs w:val="20"/>
              </w:rPr>
            </w:pPr>
            <w:r>
              <w:rPr>
                <w:sz w:val="20"/>
                <w:szCs w:val="20"/>
              </w:rPr>
              <w:t>04</w:t>
            </w:r>
          </w:p>
        </w:tc>
        <w:tc>
          <w:tcPr>
            <w:tcW w:w="572" w:type="dxa"/>
            <w:tcBorders>
              <w:top w:val="nil"/>
              <w:left w:val="nil"/>
              <w:bottom w:val="single" w:sz="4" w:space="0" w:color="auto"/>
              <w:right w:val="single" w:sz="4" w:space="0" w:color="auto"/>
            </w:tcBorders>
            <w:vAlign w:val="center"/>
            <w:hideMark/>
          </w:tcPr>
          <w:p w14:paraId="219C1978" w14:textId="77777777" w:rsidR="00C258AA" w:rsidRDefault="00C258AA">
            <w:pPr>
              <w:jc w:val="center"/>
              <w:rPr>
                <w:sz w:val="20"/>
                <w:szCs w:val="20"/>
              </w:rPr>
            </w:pPr>
            <w:r>
              <w:rPr>
                <w:sz w:val="20"/>
                <w:szCs w:val="20"/>
              </w:rPr>
              <w:t>09</w:t>
            </w:r>
          </w:p>
        </w:tc>
        <w:tc>
          <w:tcPr>
            <w:tcW w:w="1423" w:type="dxa"/>
            <w:tcBorders>
              <w:top w:val="nil"/>
              <w:left w:val="nil"/>
              <w:bottom w:val="single" w:sz="4" w:space="0" w:color="auto"/>
              <w:right w:val="single" w:sz="4" w:space="0" w:color="auto"/>
            </w:tcBorders>
            <w:vAlign w:val="center"/>
            <w:hideMark/>
          </w:tcPr>
          <w:p w14:paraId="7C89C3B1" w14:textId="77777777" w:rsidR="00C258AA" w:rsidRDefault="00C258AA">
            <w:pPr>
              <w:jc w:val="center"/>
              <w:rPr>
                <w:sz w:val="20"/>
                <w:szCs w:val="20"/>
              </w:rPr>
            </w:pPr>
            <w:r>
              <w:rPr>
                <w:sz w:val="20"/>
                <w:szCs w:val="20"/>
              </w:rPr>
              <w:t>0100000000</w:t>
            </w:r>
          </w:p>
        </w:tc>
        <w:tc>
          <w:tcPr>
            <w:tcW w:w="572" w:type="dxa"/>
            <w:tcBorders>
              <w:top w:val="nil"/>
              <w:left w:val="nil"/>
              <w:bottom w:val="single" w:sz="4" w:space="0" w:color="auto"/>
              <w:right w:val="single" w:sz="4" w:space="0" w:color="auto"/>
            </w:tcBorders>
            <w:vAlign w:val="center"/>
            <w:hideMark/>
          </w:tcPr>
          <w:p w14:paraId="4C2558DB" w14:textId="77777777" w:rsidR="00C258AA" w:rsidRDefault="00C258AA">
            <w:pPr>
              <w:jc w:val="center"/>
              <w:rPr>
                <w:sz w:val="20"/>
                <w:szCs w:val="20"/>
              </w:rPr>
            </w:pPr>
            <w:r>
              <w:rPr>
                <w:sz w:val="20"/>
                <w:szCs w:val="20"/>
              </w:rPr>
              <w:t> </w:t>
            </w:r>
          </w:p>
        </w:tc>
        <w:tc>
          <w:tcPr>
            <w:tcW w:w="1564" w:type="dxa"/>
            <w:tcBorders>
              <w:top w:val="nil"/>
              <w:left w:val="nil"/>
              <w:bottom w:val="single" w:sz="4" w:space="0" w:color="auto"/>
              <w:right w:val="single" w:sz="4" w:space="0" w:color="auto"/>
            </w:tcBorders>
            <w:vAlign w:val="center"/>
            <w:hideMark/>
          </w:tcPr>
          <w:p w14:paraId="4FCEB7A1" w14:textId="77777777" w:rsidR="00C258AA" w:rsidRDefault="00C258AA">
            <w:pPr>
              <w:jc w:val="center"/>
              <w:rPr>
                <w:sz w:val="20"/>
                <w:szCs w:val="20"/>
              </w:rPr>
            </w:pPr>
            <w:r>
              <w:rPr>
                <w:sz w:val="20"/>
                <w:szCs w:val="20"/>
              </w:rPr>
              <w:t xml:space="preserve">11 125,18216  </w:t>
            </w:r>
          </w:p>
        </w:tc>
        <w:tc>
          <w:tcPr>
            <w:tcW w:w="1564" w:type="dxa"/>
            <w:tcBorders>
              <w:top w:val="nil"/>
              <w:left w:val="nil"/>
              <w:bottom w:val="single" w:sz="4" w:space="0" w:color="auto"/>
              <w:right w:val="single" w:sz="4" w:space="0" w:color="auto"/>
            </w:tcBorders>
            <w:vAlign w:val="center"/>
            <w:hideMark/>
          </w:tcPr>
          <w:p w14:paraId="48676ECF" w14:textId="77777777" w:rsidR="00C258AA" w:rsidRDefault="00C258AA">
            <w:pPr>
              <w:jc w:val="center"/>
              <w:rPr>
                <w:sz w:val="20"/>
                <w:szCs w:val="20"/>
              </w:rPr>
            </w:pPr>
            <w:r>
              <w:rPr>
                <w:sz w:val="20"/>
                <w:szCs w:val="20"/>
              </w:rPr>
              <w:t xml:space="preserve">11 125,18216  </w:t>
            </w:r>
          </w:p>
        </w:tc>
        <w:tc>
          <w:tcPr>
            <w:tcW w:w="1423" w:type="dxa"/>
            <w:tcBorders>
              <w:top w:val="nil"/>
              <w:left w:val="nil"/>
              <w:bottom w:val="single" w:sz="4" w:space="0" w:color="auto"/>
              <w:right w:val="single" w:sz="4" w:space="0" w:color="auto"/>
            </w:tcBorders>
            <w:vAlign w:val="center"/>
            <w:hideMark/>
          </w:tcPr>
          <w:p w14:paraId="4312D470" w14:textId="77777777" w:rsidR="00C258AA" w:rsidRDefault="00C258AA">
            <w:pPr>
              <w:jc w:val="center"/>
              <w:rPr>
                <w:sz w:val="20"/>
                <w:szCs w:val="20"/>
              </w:rPr>
            </w:pPr>
            <w:r>
              <w:rPr>
                <w:sz w:val="20"/>
                <w:szCs w:val="20"/>
              </w:rPr>
              <w:t xml:space="preserve">0,00000  </w:t>
            </w:r>
          </w:p>
        </w:tc>
        <w:tc>
          <w:tcPr>
            <w:tcW w:w="1440" w:type="dxa"/>
            <w:tcBorders>
              <w:top w:val="nil"/>
              <w:left w:val="nil"/>
              <w:bottom w:val="single" w:sz="4" w:space="0" w:color="auto"/>
              <w:right w:val="single" w:sz="4" w:space="0" w:color="auto"/>
            </w:tcBorders>
            <w:vAlign w:val="center"/>
            <w:hideMark/>
          </w:tcPr>
          <w:p w14:paraId="446CB357" w14:textId="77777777" w:rsidR="00C258AA" w:rsidRDefault="00C258AA">
            <w:pPr>
              <w:jc w:val="center"/>
              <w:rPr>
                <w:sz w:val="20"/>
                <w:szCs w:val="20"/>
              </w:rPr>
            </w:pPr>
            <w:r>
              <w:rPr>
                <w:sz w:val="20"/>
                <w:szCs w:val="20"/>
              </w:rPr>
              <w:t xml:space="preserve">10 068,89692  </w:t>
            </w:r>
          </w:p>
        </w:tc>
        <w:tc>
          <w:tcPr>
            <w:tcW w:w="1527" w:type="dxa"/>
            <w:tcBorders>
              <w:top w:val="nil"/>
              <w:left w:val="nil"/>
              <w:bottom w:val="single" w:sz="4" w:space="0" w:color="auto"/>
              <w:right w:val="single" w:sz="4" w:space="0" w:color="auto"/>
            </w:tcBorders>
            <w:vAlign w:val="center"/>
            <w:hideMark/>
          </w:tcPr>
          <w:p w14:paraId="1928E49A" w14:textId="77777777" w:rsidR="00C258AA" w:rsidRDefault="00C258AA">
            <w:pPr>
              <w:jc w:val="center"/>
              <w:rPr>
                <w:sz w:val="20"/>
                <w:szCs w:val="20"/>
              </w:rPr>
            </w:pPr>
            <w:r>
              <w:rPr>
                <w:sz w:val="20"/>
                <w:szCs w:val="20"/>
              </w:rPr>
              <w:t xml:space="preserve">21 194,07908  </w:t>
            </w:r>
          </w:p>
        </w:tc>
      </w:tr>
      <w:tr w:rsidR="00C258AA" w14:paraId="5A2C3AA5" w14:textId="77777777" w:rsidTr="002D3913">
        <w:trPr>
          <w:gridAfter w:val="1"/>
          <w:wAfter w:w="14" w:type="dxa"/>
          <w:trHeight w:val="284"/>
        </w:trPr>
        <w:tc>
          <w:tcPr>
            <w:tcW w:w="4111" w:type="dxa"/>
            <w:tcBorders>
              <w:top w:val="nil"/>
              <w:left w:val="single" w:sz="4" w:space="0" w:color="auto"/>
              <w:bottom w:val="single" w:sz="4" w:space="0" w:color="auto"/>
              <w:right w:val="single" w:sz="4" w:space="0" w:color="auto"/>
            </w:tcBorders>
            <w:vAlign w:val="center"/>
            <w:hideMark/>
          </w:tcPr>
          <w:p w14:paraId="57A486E9" w14:textId="77777777" w:rsidR="00C258AA" w:rsidRDefault="00C258AA">
            <w:pPr>
              <w:rPr>
                <w:sz w:val="20"/>
                <w:szCs w:val="20"/>
              </w:rPr>
            </w:pPr>
            <w:r>
              <w:rPr>
                <w:sz w:val="20"/>
                <w:szCs w:val="20"/>
              </w:rPr>
              <w:t>Основное мероприятие "Дорожная деятельность в отношении автомобильных дорог местного значения и обеспечение безопасности дорожного движения на них"</w:t>
            </w:r>
          </w:p>
        </w:tc>
        <w:tc>
          <w:tcPr>
            <w:tcW w:w="571" w:type="dxa"/>
            <w:tcBorders>
              <w:top w:val="nil"/>
              <w:left w:val="nil"/>
              <w:bottom w:val="single" w:sz="4" w:space="0" w:color="auto"/>
              <w:right w:val="single" w:sz="4" w:space="0" w:color="auto"/>
            </w:tcBorders>
            <w:vAlign w:val="center"/>
            <w:hideMark/>
          </w:tcPr>
          <w:p w14:paraId="5DD87002" w14:textId="77777777" w:rsidR="00C258AA" w:rsidRDefault="00C258AA">
            <w:pPr>
              <w:jc w:val="center"/>
              <w:rPr>
                <w:sz w:val="20"/>
                <w:szCs w:val="20"/>
              </w:rPr>
            </w:pPr>
            <w:r>
              <w:rPr>
                <w:sz w:val="20"/>
                <w:szCs w:val="20"/>
              </w:rPr>
              <w:t>650</w:t>
            </w:r>
          </w:p>
        </w:tc>
        <w:tc>
          <w:tcPr>
            <w:tcW w:w="572" w:type="dxa"/>
            <w:tcBorders>
              <w:top w:val="nil"/>
              <w:left w:val="nil"/>
              <w:bottom w:val="single" w:sz="4" w:space="0" w:color="auto"/>
              <w:right w:val="single" w:sz="4" w:space="0" w:color="auto"/>
            </w:tcBorders>
            <w:vAlign w:val="center"/>
            <w:hideMark/>
          </w:tcPr>
          <w:p w14:paraId="534DF4FC" w14:textId="77777777" w:rsidR="00C258AA" w:rsidRDefault="00C258AA">
            <w:pPr>
              <w:jc w:val="center"/>
              <w:rPr>
                <w:sz w:val="20"/>
                <w:szCs w:val="20"/>
              </w:rPr>
            </w:pPr>
            <w:r>
              <w:rPr>
                <w:sz w:val="20"/>
                <w:szCs w:val="20"/>
              </w:rPr>
              <w:t>04</w:t>
            </w:r>
          </w:p>
        </w:tc>
        <w:tc>
          <w:tcPr>
            <w:tcW w:w="572" w:type="dxa"/>
            <w:tcBorders>
              <w:top w:val="nil"/>
              <w:left w:val="nil"/>
              <w:bottom w:val="single" w:sz="4" w:space="0" w:color="auto"/>
              <w:right w:val="single" w:sz="4" w:space="0" w:color="auto"/>
            </w:tcBorders>
            <w:vAlign w:val="center"/>
            <w:hideMark/>
          </w:tcPr>
          <w:p w14:paraId="70BC55D7" w14:textId="77777777" w:rsidR="00C258AA" w:rsidRDefault="00C258AA">
            <w:pPr>
              <w:jc w:val="center"/>
              <w:rPr>
                <w:sz w:val="20"/>
                <w:szCs w:val="20"/>
              </w:rPr>
            </w:pPr>
            <w:r>
              <w:rPr>
                <w:sz w:val="20"/>
                <w:szCs w:val="20"/>
              </w:rPr>
              <w:t>09</w:t>
            </w:r>
          </w:p>
        </w:tc>
        <w:tc>
          <w:tcPr>
            <w:tcW w:w="1423" w:type="dxa"/>
            <w:tcBorders>
              <w:top w:val="nil"/>
              <w:left w:val="nil"/>
              <w:bottom w:val="single" w:sz="4" w:space="0" w:color="auto"/>
              <w:right w:val="single" w:sz="4" w:space="0" w:color="auto"/>
            </w:tcBorders>
            <w:vAlign w:val="center"/>
            <w:hideMark/>
          </w:tcPr>
          <w:p w14:paraId="04360156" w14:textId="77777777" w:rsidR="00C258AA" w:rsidRDefault="00C258AA">
            <w:pPr>
              <w:jc w:val="center"/>
              <w:rPr>
                <w:sz w:val="20"/>
                <w:szCs w:val="20"/>
              </w:rPr>
            </w:pPr>
            <w:r>
              <w:rPr>
                <w:sz w:val="20"/>
                <w:szCs w:val="20"/>
              </w:rPr>
              <w:t>0100100000</w:t>
            </w:r>
          </w:p>
        </w:tc>
        <w:tc>
          <w:tcPr>
            <w:tcW w:w="572" w:type="dxa"/>
            <w:tcBorders>
              <w:top w:val="nil"/>
              <w:left w:val="nil"/>
              <w:bottom w:val="single" w:sz="4" w:space="0" w:color="auto"/>
              <w:right w:val="single" w:sz="4" w:space="0" w:color="auto"/>
            </w:tcBorders>
            <w:vAlign w:val="center"/>
            <w:hideMark/>
          </w:tcPr>
          <w:p w14:paraId="26DDE6D5" w14:textId="77777777" w:rsidR="00C258AA" w:rsidRDefault="00C258AA">
            <w:pPr>
              <w:jc w:val="center"/>
              <w:rPr>
                <w:sz w:val="20"/>
                <w:szCs w:val="20"/>
              </w:rPr>
            </w:pPr>
            <w:r>
              <w:rPr>
                <w:sz w:val="20"/>
                <w:szCs w:val="20"/>
              </w:rPr>
              <w:t> </w:t>
            </w:r>
          </w:p>
        </w:tc>
        <w:tc>
          <w:tcPr>
            <w:tcW w:w="1564" w:type="dxa"/>
            <w:tcBorders>
              <w:top w:val="nil"/>
              <w:left w:val="nil"/>
              <w:bottom w:val="single" w:sz="4" w:space="0" w:color="auto"/>
              <w:right w:val="single" w:sz="4" w:space="0" w:color="auto"/>
            </w:tcBorders>
            <w:vAlign w:val="center"/>
            <w:hideMark/>
          </w:tcPr>
          <w:p w14:paraId="29ED41C3" w14:textId="77777777" w:rsidR="00C258AA" w:rsidRDefault="00C258AA">
            <w:pPr>
              <w:jc w:val="center"/>
              <w:rPr>
                <w:sz w:val="20"/>
                <w:szCs w:val="20"/>
              </w:rPr>
            </w:pPr>
            <w:r>
              <w:rPr>
                <w:sz w:val="20"/>
                <w:szCs w:val="20"/>
              </w:rPr>
              <w:t xml:space="preserve">11 125,18216  </w:t>
            </w:r>
          </w:p>
        </w:tc>
        <w:tc>
          <w:tcPr>
            <w:tcW w:w="1564" w:type="dxa"/>
            <w:tcBorders>
              <w:top w:val="nil"/>
              <w:left w:val="nil"/>
              <w:bottom w:val="single" w:sz="4" w:space="0" w:color="auto"/>
              <w:right w:val="single" w:sz="4" w:space="0" w:color="auto"/>
            </w:tcBorders>
            <w:vAlign w:val="center"/>
            <w:hideMark/>
          </w:tcPr>
          <w:p w14:paraId="0E009B27" w14:textId="77777777" w:rsidR="00C258AA" w:rsidRDefault="00C258AA">
            <w:pPr>
              <w:jc w:val="center"/>
              <w:rPr>
                <w:sz w:val="20"/>
                <w:szCs w:val="20"/>
              </w:rPr>
            </w:pPr>
            <w:r>
              <w:rPr>
                <w:sz w:val="20"/>
                <w:szCs w:val="20"/>
              </w:rPr>
              <w:t xml:space="preserve">11 125,18216  </w:t>
            </w:r>
          </w:p>
        </w:tc>
        <w:tc>
          <w:tcPr>
            <w:tcW w:w="1423" w:type="dxa"/>
            <w:tcBorders>
              <w:top w:val="nil"/>
              <w:left w:val="nil"/>
              <w:bottom w:val="single" w:sz="4" w:space="0" w:color="auto"/>
              <w:right w:val="single" w:sz="4" w:space="0" w:color="auto"/>
            </w:tcBorders>
            <w:vAlign w:val="center"/>
            <w:hideMark/>
          </w:tcPr>
          <w:p w14:paraId="484CDB51" w14:textId="77777777" w:rsidR="00C258AA" w:rsidRDefault="00C258AA">
            <w:pPr>
              <w:jc w:val="center"/>
              <w:rPr>
                <w:sz w:val="20"/>
                <w:szCs w:val="20"/>
              </w:rPr>
            </w:pPr>
            <w:r>
              <w:rPr>
                <w:sz w:val="20"/>
                <w:szCs w:val="20"/>
              </w:rPr>
              <w:t xml:space="preserve">0,00000  </w:t>
            </w:r>
          </w:p>
        </w:tc>
        <w:tc>
          <w:tcPr>
            <w:tcW w:w="1440" w:type="dxa"/>
            <w:tcBorders>
              <w:top w:val="nil"/>
              <w:left w:val="nil"/>
              <w:bottom w:val="single" w:sz="4" w:space="0" w:color="auto"/>
              <w:right w:val="single" w:sz="4" w:space="0" w:color="auto"/>
            </w:tcBorders>
            <w:vAlign w:val="center"/>
            <w:hideMark/>
          </w:tcPr>
          <w:p w14:paraId="47869C73" w14:textId="77777777" w:rsidR="00C258AA" w:rsidRDefault="00C258AA">
            <w:pPr>
              <w:jc w:val="center"/>
              <w:rPr>
                <w:sz w:val="20"/>
                <w:szCs w:val="20"/>
              </w:rPr>
            </w:pPr>
            <w:r>
              <w:rPr>
                <w:sz w:val="20"/>
                <w:szCs w:val="20"/>
              </w:rPr>
              <w:t xml:space="preserve">10 068,89692  </w:t>
            </w:r>
          </w:p>
        </w:tc>
        <w:tc>
          <w:tcPr>
            <w:tcW w:w="1527" w:type="dxa"/>
            <w:tcBorders>
              <w:top w:val="nil"/>
              <w:left w:val="nil"/>
              <w:bottom w:val="single" w:sz="4" w:space="0" w:color="auto"/>
              <w:right w:val="single" w:sz="4" w:space="0" w:color="auto"/>
            </w:tcBorders>
            <w:vAlign w:val="center"/>
            <w:hideMark/>
          </w:tcPr>
          <w:p w14:paraId="122CC272" w14:textId="77777777" w:rsidR="00C258AA" w:rsidRDefault="00C258AA">
            <w:pPr>
              <w:jc w:val="center"/>
              <w:rPr>
                <w:sz w:val="20"/>
                <w:szCs w:val="20"/>
              </w:rPr>
            </w:pPr>
            <w:r>
              <w:rPr>
                <w:sz w:val="20"/>
                <w:szCs w:val="20"/>
              </w:rPr>
              <w:t xml:space="preserve">21 194,07908  </w:t>
            </w:r>
          </w:p>
        </w:tc>
      </w:tr>
      <w:tr w:rsidR="00C258AA" w14:paraId="7B7E04F3" w14:textId="77777777" w:rsidTr="002D3913">
        <w:trPr>
          <w:gridAfter w:val="1"/>
          <w:wAfter w:w="14" w:type="dxa"/>
          <w:trHeight w:val="284"/>
        </w:trPr>
        <w:tc>
          <w:tcPr>
            <w:tcW w:w="4111" w:type="dxa"/>
            <w:tcBorders>
              <w:top w:val="nil"/>
              <w:left w:val="single" w:sz="4" w:space="0" w:color="auto"/>
              <w:bottom w:val="single" w:sz="4" w:space="0" w:color="auto"/>
              <w:right w:val="single" w:sz="4" w:space="0" w:color="auto"/>
            </w:tcBorders>
            <w:vAlign w:val="center"/>
            <w:hideMark/>
          </w:tcPr>
          <w:p w14:paraId="6DD2C4B9" w14:textId="77777777" w:rsidR="00C258AA" w:rsidRDefault="00C258AA">
            <w:pPr>
              <w:rPr>
                <w:sz w:val="20"/>
                <w:szCs w:val="20"/>
              </w:rPr>
            </w:pPr>
            <w:r>
              <w:rPr>
                <w:sz w:val="20"/>
                <w:szCs w:val="20"/>
              </w:rPr>
              <w:t>Ремонт автомобильных дорог</w:t>
            </w:r>
          </w:p>
        </w:tc>
        <w:tc>
          <w:tcPr>
            <w:tcW w:w="571" w:type="dxa"/>
            <w:tcBorders>
              <w:top w:val="nil"/>
              <w:left w:val="nil"/>
              <w:bottom w:val="single" w:sz="4" w:space="0" w:color="auto"/>
              <w:right w:val="single" w:sz="4" w:space="0" w:color="auto"/>
            </w:tcBorders>
            <w:vAlign w:val="center"/>
            <w:hideMark/>
          </w:tcPr>
          <w:p w14:paraId="49D1E5EB" w14:textId="77777777" w:rsidR="00C258AA" w:rsidRDefault="00C258AA">
            <w:pPr>
              <w:jc w:val="center"/>
              <w:rPr>
                <w:sz w:val="20"/>
                <w:szCs w:val="20"/>
              </w:rPr>
            </w:pPr>
            <w:r>
              <w:rPr>
                <w:sz w:val="20"/>
                <w:szCs w:val="20"/>
              </w:rPr>
              <w:t>650</w:t>
            </w:r>
          </w:p>
        </w:tc>
        <w:tc>
          <w:tcPr>
            <w:tcW w:w="572" w:type="dxa"/>
            <w:tcBorders>
              <w:top w:val="nil"/>
              <w:left w:val="nil"/>
              <w:bottom w:val="single" w:sz="4" w:space="0" w:color="auto"/>
              <w:right w:val="single" w:sz="4" w:space="0" w:color="auto"/>
            </w:tcBorders>
            <w:vAlign w:val="center"/>
            <w:hideMark/>
          </w:tcPr>
          <w:p w14:paraId="146E33D4" w14:textId="77777777" w:rsidR="00C258AA" w:rsidRDefault="00C258AA">
            <w:pPr>
              <w:jc w:val="center"/>
              <w:rPr>
                <w:sz w:val="20"/>
                <w:szCs w:val="20"/>
              </w:rPr>
            </w:pPr>
            <w:r>
              <w:rPr>
                <w:sz w:val="20"/>
                <w:szCs w:val="20"/>
              </w:rPr>
              <w:t>04</w:t>
            </w:r>
          </w:p>
        </w:tc>
        <w:tc>
          <w:tcPr>
            <w:tcW w:w="572" w:type="dxa"/>
            <w:tcBorders>
              <w:top w:val="nil"/>
              <w:left w:val="nil"/>
              <w:bottom w:val="single" w:sz="4" w:space="0" w:color="auto"/>
              <w:right w:val="single" w:sz="4" w:space="0" w:color="auto"/>
            </w:tcBorders>
            <w:vAlign w:val="center"/>
            <w:hideMark/>
          </w:tcPr>
          <w:p w14:paraId="62C6FC1E" w14:textId="77777777" w:rsidR="00C258AA" w:rsidRDefault="00C258AA">
            <w:pPr>
              <w:jc w:val="center"/>
              <w:rPr>
                <w:sz w:val="20"/>
                <w:szCs w:val="20"/>
              </w:rPr>
            </w:pPr>
            <w:r>
              <w:rPr>
                <w:sz w:val="20"/>
                <w:szCs w:val="20"/>
              </w:rPr>
              <w:t>09</w:t>
            </w:r>
          </w:p>
        </w:tc>
        <w:tc>
          <w:tcPr>
            <w:tcW w:w="1423" w:type="dxa"/>
            <w:tcBorders>
              <w:top w:val="nil"/>
              <w:left w:val="nil"/>
              <w:bottom w:val="single" w:sz="4" w:space="0" w:color="auto"/>
              <w:right w:val="single" w:sz="4" w:space="0" w:color="auto"/>
            </w:tcBorders>
            <w:vAlign w:val="center"/>
            <w:hideMark/>
          </w:tcPr>
          <w:p w14:paraId="06C2FC45" w14:textId="77777777" w:rsidR="00C258AA" w:rsidRDefault="00C258AA">
            <w:pPr>
              <w:jc w:val="center"/>
              <w:rPr>
                <w:sz w:val="20"/>
                <w:szCs w:val="20"/>
              </w:rPr>
            </w:pPr>
            <w:r>
              <w:rPr>
                <w:sz w:val="20"/>
                <w:szCs w:val="20"/>
              </w:rPr>
              <w:t>0100120901</w:t>
            </w:r>
          </w:p>
        </w:tc>
        <w:tc>
          <w:tcPr>
            <w:tcW w:w="572" w:type="dxa"/>
            <w:tcBorders>
              <w:top w:val="nil"/>
              <w:left w:val="nil"/>
              <w:bottom w:val="single" w:sz="4" w:space="0" w:color="auto"/>
              <w:right w:val="single" w:sz="4" w:space="0" w:color="auto"/>
            </w:tcBorders>
            <w:vAlign w:val="center"/>
            <w:hideMark/>
          </w:tcPr>
          <w:p w14:paraId="01548FBA" w14:textId="77777777" w:rsidR="00C258AA" w:rsidRDefault="00C258AA">
            <w:pPr>
              <w:jc w:val="center"/>
              <w:rPr>
                <w:sz w:val="20"/>
                <w:szCs w:val="20"/>
              </w:rPr>
            </w:pPr>
            <w:r>
              <w:rPr>
                <w:sz w:val="20"/>
                <w:szCs w:val="20"/>
              </w:rPr>
              <w:t> </w:t>
            </w:r>
          </w:p>
        </w:tc>
        <w:tc>
          <w:tcPr>
            <w:tcW w:w="1564" w:type="dxa"/>
            <w:tcBorders>
              <w:top w:val="nil"/>
              <w:left w:val="nil"/>
              <w:bottom w:val="single" w:sz="4" w:space="0" w:color="auto"/>
              <w:right w:val="single" w:sz="4" w:space="0" w:color="auto"/>
            </w:tcBorders>
            <w:vAlign w:val="center"/>
            <w:hideMark/>
          </w:tcPr>
          <w:p w14:paraId="241A8FF0" w14:textId="77777777" w:rsidR="00C258AA" w:rsidRDefault="00C258AA">
            <w:pPr>
              <w:jc w:val="center"/>
              <w:rPr>
                <w:sz w:val="20"/>
                <w:szCs w:val="20"/>
              </w:rPr>
            </w:pPr>
            <w:r>
              <w:rPr>
                <w:sz w:val="20"/>
                <w:szCs w:val="20"/>
              </w:rPr>
              <w:t xml:space="preserve">0,00000  </w:t>
            </w:r>
          </w:p>
        </w:tc>
        <w:tc>
          <w:tcPr>
            <w:tcW w:w="1564" w:type="dxa"/>
            <w:tcBorders>
              <w:top w:val="nil"/>
              <w:left w:val="nil"/>
              <w:bottom w:val="single" w:sz="4" w:space="0" w:color="auto"/>
              <w:right w:val="single" w:sz="4" w:space="0" w:color="auto"/>
            </w:tcBorders>
            <w:vAlign w:val="center"/>
            <w:hideMark/>
          </w:tcPr>
          <w:p w14:paraId="2A10BAF7" w14:textId="77777777" w:rsidR="00C258AA" w:rsidRDefault="00C258AA">
            <w:pPr>
              <w:jc w:val="center"/>
              <w:rPr>
                <w:sz w:val="20"/>
                <w:szCs w:val="20"/>
              </w:rPr>
            </w:pPr>
            <w:r>
              <w:rPr>
                <w:sz w:val="20"/>
                <w:szCs w:val="20"/>
              </w:rPr>
              <w:t xml:space="preserve">0,00000  </w:t>
            </w:r>
          </w:p>
        </w:tc>
        <w:tc>
          <w:tcPr>
            <w:tcW w:w="1423" w:type="dxa"/>
            <w:tcBorders>
              <w:top w:val="nil"/>
              <w:left w:val="nil"/>
              <w:bottom w:val="single" w:sz="4" w:space="0" w:color="auto"/>
              <w:right w:val="single" w:sz="4" w:space="0" w:color="auto"/>
            </w:tcBorders>
            <w:vAlign w:val="center"/>
            <w:hideMark/>
          </w:tcPr>
          <w:p w14:paraId="5EE14D5D" w14:textId="77777777" w:rsidR="00C258AA" w:rsidRDefault="00C258AA">
            <w:pPr>
              <w:jc w:val="center"/>
              <w:rPr>
                <w:sz w:val="20"/>
                <w:szCs w:val="20"/>
              </w:rPr>
            </w:pPr>
            <w:r>
              <w:rPr>
                <w:sz w:val="20"/>
                <w:szCs w:val="20"/>
              </w:rPr>
              <w:t xml:space="preserve">0,00000  </w:t>
            </w:r>
          </w:p>
        </w:tc>
        <w:tc>
          <w:tcPr>
            <w:tcW w:w="1440" w:type="dxa"/>
            <w:tcBorders>
              <w:top w:val="nil"/>
              <w:left w:val="nil"/>
              <w:bottom w:val="single" w:sz="4" w:space="0" w:color="auto"/>
              <w:right w:val="single" w:sz="4" w:space="0" w:color="auto"/>
            </w:tcBorders>
            <w:vAlign w:val="center"/>
            <w:hideMark/>
          </w:tcPr>
          <w:p w14:paraId="0461D0C1" w14:textId="77777777" w:rsidR="00C258AA" w:rsidRDefault="00C258AA">
            <w:pPr>
              <w:jc w:val="center"/>
              <w:rPr>
                <w:sz w:val="20"/>
                <w:szCs w:val="20"/>
              </w:rPr>
            </w:pPr>
            <w:r>
              <w:rPr>
                <w:sz w:val="20"/>
                <w:szCs w:val="20"/>
              </w:rPr>
              <w:t xml:space="preserve">3 000,00000  </w:t>
            </w:r>
          </w:p>
        </w:tc>
        <w:tc>
          <w:tcPr>
            <w:tcW w:w="1527" w:type="dxa"/>
            <w:tcBorders>
              <w:top w:val="nil"/>
              <w:left w:val="nil"/>
              <w:bottom w:val="single" w:sz="4" w:space="0" w:color="auto"/>
              <w:right w:val="single" w:sz="4" w:space="0" w:color="auto"/>
            </w:tcBorders>
            <w:vAlign w:val="center"/>
            <w:hideMark/>
          </w:tcPr>
          <w:p w14:paraId="37921D62" w14:textId="77777777" w:rsidR="00C258AA" w:rsidRDefault="00C258AA">
            <w:pPr>
              <w:jc w:val="center"/>
              <w:rPr>
                <w:sz w:val="20"/>
                <w:szCs w:val="20"/>
              </w:rPr>
            </w:pPr>
            <w:r>
              <w:rPr>
                <w:sz w:val="20"/>
                <w:szCs w:val="20"/>
              </w:rPr>
              <w:t xml:space="preserve">3 000,00000  </w:t>
            </w:r>
          </w:p>
        </w:tc>
      </w:tr>
      <w:tr w:rsidR="00C258AA" w14:paraId="7B118954" w14:textId="77777777" w:rsidTr="002D3913">
        <w:trPr>
          <w:gridAfter w:val="1"/>
          <w:wAfter w:w="14" w:type="dxa"/>
          <w:trHeight w:val="284"/>
        </w:trPr>
        <w:tc>
          <w:tcPr>
            <w:tcW w:w="4111" w:type="dxa"/>
            <w:tcBorders>
              <w:top w:val="nil"/>
              <w:left w:val="single" w:sz="4" w:space="0" w:color="auto"/>
              <w:bottom w:val="single" w:sz="4" w:space="0" w:color="auto"/>
              <w:right w:val="single" w:sz="4" w:space="0" w:color="auto"/>
            </w:tcBorders>
            <w:vAlign w:val="center"/>
            <w:hideMark/>
          </w:tcPr>
          <w:p w14:paraId="2C90E201" w14:textId="77777777" w:rsidR="00C258AA" w:rsidRDefault="00C258AA">
            <w:pPr>
              <w:rPr>
                <w:sz w:val="20"/>
                <w:szCs w:val="20"/>
              </w:rPr>
            </w:pPr>
            <w:r>
              <w:rPr>
                <w:sz w:val="20"/>
                <w:szCs w:val="20"/>
              </w:rPr>
              <w:t>Закупка товаров, работ и услуг для государственных (муниципальных) нужд</w:t>
            </w:r>
          </w:p>
        </w:tc>
        <w:tc>
          <w:tcPr>
            <w:tcW w:w="571" w:type="dxa"/>
            <w:tcBorders>
              <w:top w:val="nil"/>
              <w:left w:val="nil"/>
              <w:bottom w:val="single" w:sz="4" w:space="0" w:color="auto"/>
              <w:right w:val="single" w:sz="4" w:space="0" w:color="auto"/>
            </w:tcBorders>
            <w:vAlign w:val="center"/>
            <w:hideMark/>
          </w:tcPr>
          <w:p w14:paraId="4D3B006D" w14:textId="77777777" w:rsidR="00C258AA" w:rsidRDefault="00C258AA">
            <w:pPr>
              <w:jc w:val="center"/>
              <w:rPr>
                <w:sz w:val="20"/>
                <w:szCs w:val="20"/>
              </w:rPr>
            </w:pPr>
            <w:r>
              <w:rPr>
                <w:sz w:val="20"/>
                <w:szCs w:val="20"/>
              </w:rPr>
              <w:t>650</w:t>
            </w:r>
          </w:p>
        </w:tc>
        <w:tc>
          <w:tcPr>
            <w:tcW w:w="572" w:type="dxa"/>
            <w:tcBorders>
              <w:top w:val="nil"/>
              <w:left w:val="nil"/>
              <w:bottom w:val="single" w:sz="4" w:space="0" w:color="auto"/>
              <w:right w:val="single" w:sz="4" w:space="0" w:color="auto"/>
            </w:tcBorders>
            <w:vAlign w:val="center"/>
            <w:hideMark/>
          </w:tcPr>
          <w:p w14:paraId="6B8C3B0C" w14:textId="77777777" w:rsidR="00C258AA" w:rsidRDefault="00C258AA">
            <w:pPr>
              <w:jc w:val="center"/>
              <w:rPr>
                <w:sz w:val="20"/>
                <w:szCs w:val="20"/>
              </w:rPr>
            </w:pPr>
            <w:r>
              <w:rPr>
                <w:sz w:val="20"/>
                <w:szCs w:val="20"/>
              </w:rPr>
              <w:t>04</w:t>
            </w:r>
          </w:p>
        </w:tc>
        <w:tc>
          <w:tcPr>
            <w:tcW w:w="572" w:type="dxa"/>
            <w:tcBorders>
              <w:top w:val="nil"/>
              <w:left w:val="nil"/>
              <w:bottom w:val="single" w:sz="4" w:space="0" w:color="auto"/>
              <w:right w:val="single" w:sz="4" w:space="0" w:color="auto"/>
            </w:tcBorders>
            <w:vAlign w:val="center"/>
            <w:hideMark/>
          </w:tcPr>
          <w:p w14:paraId="7DC2394F" w14:textId="77777777" w:rsidR="00C258AA" w:rsidRDefault="00C258AA">
            <w:pPr>
              <w:jc w:val="center"/>
              <w:rPr>
                <w:sz w:val="20"/>
                <w:szCs w:val="20"/>
              </w:rPr>
            </w:pPr>
            <w:r>
              <w:rPr>
                <w:sz w:val="20"/>
                <w:szCs w:val="20"/>
              </w:rPr>
              <w:t>09</w:t>
            </w:r>
          </w:p>
        </w:tc>
        <w:tc>
          <w:tcPr>
            <w:tcW w:w="1423" w:type="dxa"/>
            <w:tcBorders>
              <w:top w:val="nil"/>
              <w:left w:val="nil"/>
              <w:bottom w:val="single" w:sz="4" w:space="0" w:color="auto"/>
              <w:right w:val="single" w:sz="4" w:space="0" w:color="auto"/>
            </w:tcBorders>
            <w:vAlign w:val="center"/>
            <w:hideMark/>
          </w:tcPr>
          <w:p w14:paraId="1F1D98F1" w14:textId="77777777" w:rsidR="00C258AA" w:rsidRDefault="00C258AA">
            <w:pPr>
              <w:jc w:val="center"/>
              <w:rPr>
                <w:sz w:val="20"/>
                <w:szCs w:val="20"/>
              </w:rPr>
            </w:pPr>
            <w:r>
              <w:rPr>
                <w:sz w:val="20"/>
                <w:szCs w:val="20"/>
              </w:rPr>
              <w:t>0100120901</w:t>
            </w:r>
          </w:p>
        </w:tc>
        <w:tc>
          <w:tcPr>
            <w:tcW w:w="572" w:type="dxa"/>
            <w:tcBorders>
              <w:top w:val="nil"/>
              <w:left w:val="nil"/>
              <w:bottom w:val="single" w:sz="4" w:space="0" w:color="auto"/>
              <w:right w:val="single" w:sz="4" w:space="0" w:color="auto"/>
            </w:tcBorders>
            <w:vAlign w:val="center"/>
            <w:hideMark/>
          </w:tcPr>
          <w:p w14:paraId="4D811829" w14:textId="77777777" w:rsidR="00C258AA" w:rsidRDefault="00C258AA">
            <w:pPr>
              <w:jc w:val="center"/>
              <w:rPr>
                <w:sz w:val="20"/>
                <w:szCs w:val="20"/>
              </w:rPr>
            </w:pPr>
            <w:r>
              <w:rPr>
                <w:sz w:val="20"/>
                <w:szCs w:val="20"/>
              </w:rPr>
              <w:t>200</w:t>
            </w:r>
          </w:p>
        </w:tc>
        <w:tc>
          <w:tcPr>
            <w:tcW w:w="1564" w:type="dxa"/>
            <w:tcBorders>
              <w:top w:val="nil"/>
              <w:left w:val="nil"/>
              <w:bottom w:val="single" w:sz="4" w:space="0" w:color="auto"/>
              <w:right w:val="single" w:sz="4" w:space="0" w:color="auto"/>
            </w:tcBorders>
            <w:vAlign w:val="center"/>
            <w:hideMark/>
          </w:tcPr>
          <w:p w14:paraId="6C88C917" w14:textId="77777777" w:rsidR="00C258AA" w:rsidRDefault="00C258AA">
            <w:pPr>
              <w:jc w:val="center"/>
              <w:rPr>
                <w:sz w:val="20"/>
                <w:szCs w:val="20"/>
              </w:rPr>
            </w:pPr>
            <w:r>
              <w:rPr>
                <w:sz w:val="20"/>
                <w:szCs w:val="20"/>
              </w:rPr>
              <w:t xml:space="preserve">0,00000  </w:t>
            </w:r>
          </w:p>
        </w:tc>
        <w:tc>
          <w:tcPr>
            <w:tcW w:w="1564" w:type="dxa"/>
            <w:tcBorders>
              <w:top w:val="nil"/>
              <w:left w:val="nil"/>
              <w:bottom w:val="single" w:sz="4" w:space="0" w:color="auto"/>
              <w:right w:val="single" w:sz="4" w:space="0" w:color="auto"/>
            </w:tcBorders>
            <w:vAlign w:val="center"/>
            <w:hideMark/>
          </w:tcPr>
          <w:p w14:paraId="56975C48" w14:textId="77777777" w:rsidR="00C258AA" w:rsidRDefault="00C258AA">
            <w:pPr>
              <w:jc w:val="center"/>
              <w:rPr>
                <w:sz w:val="20"/>
                <w:szCs w:val="20"/>
              </w:rPr>
            </w:pPr>
            <w:r>
              <w:rPr>
                <w:sz w:val="20"/>
                <w:szCs w:val="20"/>
              </w:rPr>
              <w:t xml:space="preserve">0,00000  </w:t>
            </w:r>
          </w:p>
        </w:tc>
        <w:tc>
          <w:tcPr>
            <w:tcW w:w="1423" w:type="dxa"/>
            <w:tcBorders>
              <w:top w:val="nil"/>
              <w:left w:val="nil"/>
              <w:bottom w:val="single" w:sz="4" w:space="0" w:color="auto"/>
              <w:right w:val="single" w:sz="4" w:space="0" w:color="auto"/>
            </w:tcBorders>
            <w:vAlign w:val="center"/>
            <w:hideMark/>
          </w:tcPr>
          <w:p w14:paraId="07BC29C6" w14:textId="77777777" w:rsidR="00C258AA" w:rsidRDefault="00C258AA">
            <w:pPr>
              <w:jc w:val="center"/>
              <w:rPr>
                <w:sz w:val="20"/>
                <w:szCs w:val="20"/>
              </w:rPr>
            </w:pPr>
            <w:r>
              <w:rPr>
                <w:sz w:val="20"/>
                <w:szCs w:val="20"/>
              </w:rPr>
              <w:t xml:space="preserve">0,00000  </w:t>
            </w:r>
          </w:p>
        </w:tc>
        <w:tc>
          <w:tcPr>
            <w:tcW w:w="1440" w:type="dxa"/>
            <w:tcBorders>
              <w:top w:val="nil"/>
              <w:left w:val="nil"/>
              <w:bottom w:val="single" w:sz="4" w:space="0" w:color="auto"/>
              <w:right w:val="single" w:sz="4" w:space="0" w:color="auto"/>
            </w:tcBorders>
            <w:vAlign w:val="center"/>
            <w:hideMark/>
          </w:tcPr>
          <w:p w14:paraId="589B4ED2" w14:textId="77777777" w:rsidR="00C258AA" w:rsidRDefault="00C258AA">
            <w:pPr>
              <w:jc w:val="center"/>
              <w:rPr>
                <w:sz w:val="20"/>
                <w:szCs w:val="20"/>
              </w:rPr>
            </w:pPr>
            <w:r>
              <w:rPr>
                <w:sz w:val="20"/>
                <w:szCs w:val="20"/>
              </w:rPr>
              <w:t xml:space="preserve">3 000,00000  </w:t>
            </w:r>
          </w:p>
        </w:tc>
        <w:tc>
          <w:tcPr>
            <w:tcW w:w="1527" w:type="dxa"/>
            <w:tcBorders>
              <w:top w:val="nil"/>
              <w:left w:val="nil"/>
              <w:bottom w:val="single" w:sz="4" w:space="0" w:color="auto"/>
              <w:right w:val="single" w:sz="4" w:space="0" w:color="auto"/>
            </w:tcBorders>
            <w:vAlign w:val="center"/>
            <w:hideMark/>
          </w:tcPr>
          <w:p w14:paraId="592BA97A" w14:textId="77777777" w:rsidR="00C258AA" w:rsidRDefault="00C258AA">
            <w:pPr>
              <w:jc w:val="center"/>
              <w:rPr>
                <w:sz w:val="20"/>
                <w:szCs w:val="20"/>
              </w:rPr>
            </w:pPr>
            <w:r>
              <w:rPr>
                <w:sz w:val="20"/>
                <w:szCs w:val="20"/>
              </w:rPr>
              <w:t xml:space="preserve">3 000,00000  </w:t>
            </w:r>
          </w:p>
        </w:tc>
      </w:tr>
      <w:tr w:rsidR="00C258AA" w14:paraId="639C474F" w14:textId="77777777" w:rsidTr="002D3913">
        <w:trPr>
          <w:gridAfter w:val="1"/>
          <w:wAfter w:w="14" w:type="dxa"/>
          <w:trHeight w:val="284"/>
        </w:trPr>
        <w:tc>
          <w:tcPr>
            <w:tcW w:w="4111" w:type="dxa"/>
            <w:tcBorders>
              <w:top w:val="nil"/>
              <w:left w:val="single" w:sz="4" w:space="0" w:color="auto"/>
              <w:bottom w:val="single" w:sz="4" w:space="0" w:color="auto"/>
              <w:right w:val="single" w:sz="4" w:space="0" w:color="auto"/>
            </w:tcBorders>
            <w:vAlign w:val="center"/>
            <w:hideMark/>
          </w:tcPr>
          <w:p w14:paraId="6ACE5DD0" w14:textId="77777777" w:rsidR="00C258AA" w:rsidRDefault="00C258AA">
            <w:pPr>
              <w:rPr>
                <w:sz w:val="20"/>
                <w:szCs w:val="20"/>
              </w:rPr>
            </w:pPr>
            <w:r>
              <w:rPr>
                <w:sz w:val="20"/>
                <w:szCs w:val="20"/>
              </w:rPr>
              <w:t>Иные закупки товаров, работ и услуг для обеспечения государственных (муниципальных) нужд</w:t>
            </w:r>
          </w:p>
        </w:tc>
        <w:tc>
          <w:tcPr>
            <w:tcW w:w="571" w:type="dxa"/>
            <w:tcBorders>
              <w:top w:val="nil"/>
              <w:left w:val="nil"/>
              <w:bottom w:val="single" w:sz="4" w:space="0" w:color="auto"/>
              <w:right w:val="single" w:sz="4" w:space="0" w:color="auto"/>
            </w:tcBorders>
            <w:vAlign w:val="center"/>
            <w:hideMark/>
          </w:tcPr>
          <w:p w14:paraId="09F1EFF9" w14:textId="77777777" w:rsidR="00C258AA" w:rsidRDefault="00C258AA">
            <w:pPr>
              <w:jc w:val="center"/>
              <w:rPr>
                <w:sz w:val="20"/>
                <w:szCs w:val="20"/>
              </w:rPr>
            </w:pPr>
            <w:r>
              <w:rPr>
                <w:sz w:val="20"/>
                <w:szCs w:val="20"/>
              </w:rPr>
              <w:t>650</w:t>
            </w:r>
          </w:p>
        </w:tc>
        <w:tc>
          <w:tcPr>
            <w:tcW w:w="572" w:type="dxa"/>
            <w:tcBorders>
              <w:top w:val="nil"/>
              <w:left w:val="nil"/>
              <w:bottom w:val="single" w:sz="4" w:space="0" w:color="auto"/>
              <w:right w:val="single" w:sz="4" w:space="0" w:color="auto"/>
            </w:tcBorders>
            <w:vAlign w:val="center"/>
            <w:hideMark/>
          </w:tcPr>
          <w:p w14:paraId="218FDD3B" w14:textId="77777777" w:rsidR="00C258AA" w:rsidRDefault="00C258AA">
            <w:pPr>
              <w:jc w:val="center"/>
              <w:rPr>
                <w:sz w:val="20"/>
                <w:szCs w:val="20"/>
              </w:rPr>
            </w:pPr>
            <w:r>
              <w:rPr>
                <w:sz w:val="20"/>
                <w:szCs w:val="20"/>
              </w:rPr>
              <w:t>04</w:t>
            </w:r>
          </w:p>
        </w:tc>
        <w:tc>
          <w:tcPr>
            <w:tcW w:w="572" w:type="dxa"/>
            <w:tcBorders>
              <w:top w:val="nil"/>
              <w:left w:val="nil"/>
              <w:bottom w:val="single" w:sz="4" w:space="0" w:color="auto"/>
              <w:right w:val="single" w:sz="4" w:space="0" w:color="auto"/>
            </w:tcBorders>
            <w:vAlign w:val="center"/>
            <w:hideMark/>
          </w:tcPr>
          <w:p w14:paraId="2726D5A2" w14:textId="77777777" w:rsidR="00C258AA" w:rsidRDefault="00C258AA">
            <w:pPr>
              <w:jc w:val="center"/>
              <w:rPr>
                <w:sz w:val="20"/>
                <w:szCs w:val="20"/>
              </w:rPr>
            </w:pPr>
            <w:r>
              <w:rPr>
                <w:sz w:val="20"/>
                <w:szCs w:val="20"/>
              </w:rPr>
              <w:t>09</w:t>
            </w:r>
          </w:p>
        </w:tc>
        <w:tc>
          <w:tcPr>
            <w:tcW w:w="1423" w:type="dxa"/>
            <w:tcBorders>
              <w:top w:val="nil"/>
              <w:left w:val="nil"/>
              <w:bottom w:val="single" w:sz="4" w:space="0" w:color="auto"/>
              <w:right w:val="single" w:sz="4" w:space="0" w:color="auto"/>
            </w:tcBorders>
            <w:vAlign w:val="center"/>
            <w:hideMark/>
          </w:tcPr>
          <w:p w14:paraId="17DE8058" w14:textId="77777777" w:rsidR="00C258AA" w:rsidRDefault="00C258AA">
            <w:pPr>
              <w:jc w:val="center"/>
              <w:rPr>
                <w:sz w:val="20"/>
                <w:szCs w:val="20"/>
              </w:rPr>
            </w:pPr>
            <w:r>
              <w:rPr>
                <w:sz w:val="20"/>
                <w:szCs w:val="20"/>
              </w:rPr>
              <w:t>0100120901</w:t>
            </w:r>
          </w:p>
        </w:tc>
        <w:tc>
          <w:tcPr>
            <w:tcW w:w="572" w:type="dxa"/>
            <w:tcBorders>
              <w:top w:val="nil"/>
              <w:left w:val="nil"/>
              <w:bottom w:val="single" w:sz="4" w:space="0" w:color="auto"/>
              <w:right w:val="single" w:sz="4" w:space="0" w:color="auto"/>
            </w:tcBorders>
            <w:vAlign w:val="center"/>
            <w:hideMark/>
          </w:tcPr>
          <w:p w14:paraId="4DEE774D" w14:textId="77777777" w:rsidR="00C258AA" w:rsidRDefault="00C258AA">
            <w:pPr>
              <w:jc w:val="center"/>
              <w:rPr>
                <w:sz w:val="20"/>
                <w:szCs w:val="20"/>
              </w:rPr>
            </w:pPr>
            <w:r>
              <w:rPr>
                <w:sz w:val="20"/>
                <w:szCs w:val="20"/>
              </w:rPr>
              <w:t>240</w:t>
            </w:r>
          </w:p>
        </w:tc>
        <w:tc>
          <w:tcPr>
            <w:tcW w:w="1564" w:type="dxa"/>
            <w:tcBorders>
              <w:top w:val="nil"/>
              <w:left w:val="nil"/>
              <w:bottom w:val="single" w:sz="4" w:space="0" w:color="auto"/>
              <w:right w:val="single" w:sz="4" w:space="0" w:color="auto"/>
            </w:tcBorders>
            <w:vAlign w:val="center"/>
            <w:hideMark/>
          </w:tcPr>
          <w:p w14:paraId="50639BD0" w14:textId="77777777" w:rsidR="00C258AA" w:rsidRDefault="00C258AA">
            <w:pPr>
              <w:jc w:val="center"/>
              <w:rPr>
                <w:sz w:val="20"/>
                <w:szCs w:val="20"/>
              </w:rPr>
            </w:pPr>
            <w:r>
              <w:rPr>
                <w:sz w:val="20"/>
                <w:szCs w:val="20"/>
              </w:rPr>
              <w:t xml:space="preserve">0,00000  </w:t>
            </w:r>
          </w:p>
        </w:tc>
        <w:tc>
          <w:tcPr>
            <w:tcW w:w="1564" w:type="dxa"/>
            <w:tcBorders>
              <w:top w:val="nil"/>
              <w:left w:val="nil"/>
              <w:bottom w:val="single" w:sz="4" w:space="0" w:color="auto"/>
              <w:right w:val="single" w:sz="4" w:space="0" w:color="auto"/>
            </w:tcBorders>
            <w:vAlign w:val="center"/>
            <w:hideMark/>
          </w:tcPr>
          <w:p w14:paraId="185D6869" w14:textId="77777777" w:rsidR="00C258AA" w:rsidRDefault="00C258AA">
            <w:pPr>
              <w:jc w:val="center"/>
              <w:rPr>
                <w:sz w:val="20"/>
                <w:szCs w:val="20"/>
              </w:rPr>
            </w:pPr>
            <w:r>
              <w:rPr>
                <w:sz w:val="20"/>
                <w:szCs w:val="20"/>
              </w:rPr>
              <w:t xml:space="preserve">0,00000  </w:t>
            </w:r>
          </w:p>
        </w:tc>
        <w:tc>
          <w:tcPr>
            <w:tcW w:w="1423" w:type="dxa"/>
            <w:tcBorders>
              <w:top w:val="nil"/>
              <w:left w:val="nil"/>
              <w:bottom w:val="single" w:sz="4" w:space="0" w:color="auto"/>
              <w:right w:val="single" w:sz="4" w:space="0" w:color="auto"/>
            </w:tcBorders>
            <w:vAlign w:val="center"/>
            <w:hideMark/>
          </w:tcPr>
          <w:p w14:paraId="527B428F" w14:textId="77777777" w:rsidR="00C258AA" w:rsidRDefault="00C258AA">
            <w:pPr>
              <w:jc w:val="center"/>
              <w:rPr>
                <w:sz w:val="20"/>
                <w:szCs w:val="20"/>
              </w:rPr>
            </w:pPr>
            <w:r>
              <w:rPr>
                <w:sz w:val="20"/>
                <w:szCs w:val="20"/>
              </w:rPr>
              <w:t xml:space="preserve">0,00000  </w:t>
            </w:r>
          </w:p>
        </w:tc>
        <w:tc>
          <w:tcPr>
            <w:tcW w:w="1440" w:type="dxa"/>
            <w:tcBorders>
              <w:top w:val="nil"/>
              <w:left w:val="nil"/>
              <w:bottom w:val="single" w:sz="4" w:space="0" w:color="auto"/>
              <w:right w:val="single" w:sz="4" w:space="0" w:color="auto"/>
            </w:tcBorders>
            <w:vAlign w:val="center"/>
            <w:hideMark/>
          </w:tcPr>
          <w:p w14:paraId="5DB54D8D" w14:textId="77777777" w:rsidR="00C258AA" w:rsidRDefault="00C258AA">
            <w:pPr>
              <w:jc w:val="center"/>
              <w:rPr>
                <w:sz w:val="20"/>
                <w:szCs w:val="20"/>
              </w:rPr>
            </w:pPr>
            <w:r>
              <w:rPr>
                <w:sz w:val="20"/>
                <w:szCs w:val="20"/>
              </w:rPr>
              <w:t xml:space="preserve">3 000,00000  </w:t>
            </w:r>
          </w:p>
        </w:tc>
        <w:tc>
          <w:tcPr>
            <w:tcW w:w="1527" w:type="dxa"/>
            <w:tcBorders>
              <w:top w:val="nil"/>
              <w:left w:val="nil"/>
              <w:bottom w:val="single" w:sz="4" w:space="0" w:color="auto"/>
              <w:right w:val="single" w:sz="4" w:space="0" w:color="auto"/>
            </w:tcBorders>
            <w:vAlign w:val="center"/>
            <w:hideMark/>
          </w:tcPr>
          <w:p w14:paraId="0F6CFFC1" w14:textId="77777777" w:rsidR="00C258AA" w:rsidRDefault="00C258AA">
            <w:pPr>
              <w:jc w:val="center"/>
              <w:rPr>
                <w:sz w:val="20"/>
                <w:szCs w:val="20"/>
              </w:rPr>
            </w:pPr>
            <w:r>
              <w:rPr>
                <w:sz w:val="20"/>
                <w:szCs w:val="20"/>
              </w:rPr>
              <w:t xml:space="preserve">3 000,00000  </w:t>
            </w:r>
          </w:p>
        </w:tc>
      </w:tr>
      <w:tr w:rsidR="00C258AA" w14:paraId="091C47BD" w14:textId="77777777" w:rsidTr="002D3913">
        <w:trPr>
          <w:gridAfter w:val="1"/>
          <w:wAfter w:w="14" w:type="dxa"/>
          <w:trHeight w:val="284"/>
        </w:trPr>
        <w:tc>
          <w:tcPr>
            <w:tcW w:w="4111" w:type="dxa"/>
            <w:tcBorders>
              <w:top w:val="nil"/>
              <w:left w:val="single" w:sz="4" w:space="0" w:color="auto"/>
              <w:bottom w:val="single" w:sz="4" w:space="0" w:color="auto"/>
              <w:right w:val="single" w:sz="4" w:space="0" w:color="auto"/>
            </w:tcBorders>
            <w:vAlign w:val="center"/>
            <w:hideMark/>
          </w:tcPr>
          <w:p w14:paraId="7D688460" w14:textId="77777777" w:rsidR="00C258AA" w:rsidRDefault="00C258AA">
            <w:pPr>
              <w:rPr>
                <w:sz w:val="20"/>
                <w:szCs w:val="20"/>
              </w:rPr>
            </w:pPr>
            <w:r>
              <w:rPr>
                <w:sz w:val="20"/>
                <w:szCs w:val="20"/>
              </w:rPr>
              <w:t>Содержание автомобильных дорог</w:t>
            </w:r>
          </w:p>
        </w:tc>
        <w:tc>
          <w:tcPr>
            <w:tcW w:w="571" w:type="dxa"/>
            <w:tcBorders>
              <w:top w:val="nil"/>
              <w:left w:val="nil"/>
              <w:bottom w:val="single" w:sz="4" w:space="0" w:color="auto"/>
              <w:right w:val="single" w:sz="4" w:space="0" w:color="auto"/>
            </w:tcBorders>
            <w:vAlign w:val="center"/>
            <w:hideMark/>
          </w:tcPr>
          <w:p w14:paraId="2DAB5F8C" w14:textId="77777777" w:rsidR="00C258AA" w:rsidRDefault="00C258AA">
            <w:pPr>
              <w:jc w:val="center"/>
              <w:rPr>
                <w:sz w:val="20"/>
                <w:szCs w:val="20"/>
              </w:rPr>
            </w:pPr>
            <w:r>
              <w:rPr>
                <w:sz w:val="20"/>
                <w:szCs w:val="20"/>
              </w:rPr>
              <w:t>650</w:t>
            </w:r>
          </w:p>
        </w:tc>
        <w:tc>
          <w:tcPr>
            <w:tcW w:w="572" w:type="dxa"/>
            <w:tcBorders>
              <w:top w:val="nil"/>
              <w:left w:val="nil"/>
              <w:bottom w:val="single" w:sz="4" w:space="0" w:color="auto"/>
              <w:right w:val="single" w:sz="4" w:space="0" w:color="auto"/>
            </w:tcBorders>
            <w:vAlign w:val="center"/>
            <w:hideMark/>
          </w:tcPr>
          <w:p w14:paraId="227D3D53" w14:textId="77777777" w:rsidR="00C258AA" w:rsidRDefault="00C258AA">
            <w:pPr>
              <w:jc w:val="center"/>
              <w:rPr>
                <w:sz w:val="20"/>
                <w:szCs w:val="20"/>
              </w:rPr>
            </w:pPr>
            <w:r>
              <w:rPr>
                <w:sz w:val="20"/>
                <w:szCs w:val="20"/>
              </w:rPr>
              <w:t>04</w:t>
            </w:r>
          </w:p>
        </w:tc>
        <w:tc>
          <w:tcPr>
            <w:tcW w:w="572" w:type="dxa"/>
            <w:tcBorders>
              <w:top w:val="nil"/>
              <w:left w:val="nil"/>
              <w:bottom w:val="single" w:sz="4" w:space="0" w:color="auto"/>
              <w:right w:val="single" w:sz="4" w:space="0" w:color="auto"/>
            </w:tcBorders>
            <w:vAlign w:val="center"/>
            <w:hideMark/>
          </w:tcPr>
          <w:p w14:paraId="39A66D39" w14:textId="77777777" w:rsidR="00C258AA" w:rsidRDefault="00C258AA">
            <w:pPr>
              <w:jc w:val="center"/>
              <w:rPr>
                <w:sz w:val="20"/>
                <w:szCs w:val="20"/>
              </w:rPr>
            </w:pPr>
            <w:r>
              <w:rPr>
                <w:sz w:val="20"/>
                <w:szCs w:val="20"/>
              </w:rPr>
              <w:t>09</w:t>
            </w:r>
          </w:p>
        </w:tc>
        <w:tc>
          <w:tcPr>
            <w:tcW w:w="1423" w:type="dxa"/>
            <w:tcBorders>
              <w:top w:val="nil"/>
              <w:left w:val="nil"/>
              <w:bottom w:val="single" w:sz="4" w:space="0" w:color="auto"/>
              <w:right w:val="single" w:sz="4" w:space="0" w:color="auto"/>
            </w:tcBorders>
            <w:vAlign w:val="center"/>
            <w:hideMark/>
          </w:tcPr>
          <w:p w14:paraId="40B8F5E7" w14:textId="77777777" w:rsidR="00C258AA" w:rsidRDefault="00C258AA">
            <w:pPr>
              <w:jc w:val="center"/>
              <w:rPr>
                <w:sz w:val="20"/>
                <w:szCs w:val="20"/>
              </w:rPr>
            </w:pPr>
            <w:r>
              <w:rPr>
                <w:sz w:val="20"/>
                <w:szCs w:val="20"/>
              </w:rPr>
              <w:t>0100120902</w:t>
            </w:r>
          </w:p>
        </w:tc>
        <w:tc>
          <w:tcPr>
            <w:tcW w:w="572" w:type="dxa"/>
            <w:tcBorders>
              <w:top w:val="nil"/>
              <w:left w:val="nil"/>
              <w:bottom w:val="single" w:sz="4" w:space="0" w:color="auto"/>
              <w:right w:val="single" w:sz="4" w:space="0" w:color="auto"/>
            </w:tcBorders>
            <w:vAlign w:val="center"/>
            <w:hideMark/>
          </w:tcPr>
          <w:p w14:paraId="12BE82BA" w14:textId="77777777" w:rsidR="00C258AA" w:rsidRDefault="00C258AA">
            <w:pPr>
              <w:jc w:val="center"/>
              <w:rPr>
                <w:sz w:val="20"/>
                <w:szCs w:val="20"/>
              </w:rPr>
            </w:pPr>
            <w:r>
              <w:rPr>
                <w:sz w:val="20"/>
                <w:szCs w:val="20"/>
              </w:rPr>
              <w:t> </w:t>
            </w:r>
          </w:p>
        </w:tc>
        <w:tc>
          <w:tcPr>
            <w:tcW w:w="1564" w:type="dxa"/>
            <w:tcBorders>
              <w:top w:val="nil"/>
              <w:left w:val="nil"/>
              <w:bottom w:val="single" w:sz="4" w:space="0" w:color="auto"/>
              <w:right w:val="single" w:sz="4" w:space="0" w:color="auto"/>
            </w:tcBorders>
            <w:vAlign w:val="center"/>
            <w:hideMark/>
          </w:tcPr>
          <w:p w14:paraId="31A9CAF3" w14:textId="77777777" w:rsidR="00C258AA" w:rsidRDefault="00C258AA">
            <w:pPr>
              <w:jc w:val="center"/>
              <w:rPr>
                <w:sz w:val="20"/>
                <w:szCs w:val="20"/>
              </w:rPr>
            </w:pPr>
            <w:r>
              <w:rPr>
                <w:sz w:val="20"/>
                <w:szCs w:val="20"/>
              </w:rPr>
              <w:t xml:space="preserve">11 125,18216  </w:t>
            </w:r>
          </w:p>
        </w:tc>
        <w:tc>
          <w:tcPr>
            <w:tcW w:w="1564" w:type="dxa"/>
            <w:tcBorders>
              <w:top w:val="nil"/>
              <w:left w:val="nil"/>
              <w:bottom w:val="single" w:sz="4" w:space="0" w:color="auto"/>
              <w:right w:val="single" w:sz="4" w:space="0" w:color="auto"/>
            </w:tcBorders>
            <w:vAlign w:val="center"/>
            <w:hideMark/>
          </w:tcPr>
          <w:p w14:paraId="59DB9AA7" w14:textId="77777777" w:rsidR="00C258AA" w:rsidRDefault="00C258AA">
            <w:pPr>
              <w:jc w:val="center"/>
              <w:rPr>
                <w:sz w:val="20"/>
                <w:szCs w:val="20"/>
              </w:rPr>
            </w:pPr>
            <w:r>
              <w:rPr>
                <w:sz w:val="20"/>
                <w:szCs w:val="20"/>
              </w:rPr>
              <w:t xml:space="preserve">11 125,18216  </w:t>
            </w:r>
          </w:p>
        </w:tc>
        <w:tc>
          <w:tcPr>
            <w:tcW w:w="1423" w:type="dxa"/>
            <w:tcBorders>
              <w:top w:val="nil"/>
              <w:left w:val="nil"/>
              <w:bottom w:val="single" w:sz="4" w:space="0" w:color="auto"/>
              <w:right w:val="single" w:sz="4" w:space="0" w:color="auto"/>
            </w:tcBorders>
            <w:vAlign w:val="center"/>
            <w:hideMark/>
          </w:tcPr>
          <w:p w14:paraId="58C8D25B" w14:textId="77777777" w:rsidR="00C258AA" w:rsidRDefault="00C258AA">
            <w:pPr>
              <w:jc w:val="center"/>
              <w:rPr>
                <w:sz w:val="20"/>
                <w:szCs w:val="20"/>
              </w:rPr>
            </w:pPr>
            <w:r>
              <w:rPr>
                <w:sz w:val="20"/>
                <w:szCs w:val="20"/>
              </w:rPr>
              <w:t xml:space="preserve">0,00000  </w:t>
            </w:r>
          </w:p>
        </w:tc>
        <w:tc>
          <w:tcPr>
            <w:tcW w:w="1440" w:type="dxa"/>
            <w:tcBorders>
              <w:top w:val="nil"/>
              <w:left w:val="nil"/>
              <w:bottom w:val="single" w:sz="4" w:space="0" w:color="auto"/>
              <w:right w:val="single" w:sz="4" w:space="0" w:color="auto"/>
            </w:tcBorders>
            <w:vAlign w:val="center"/>
            <w:hideMark/>
          </w:tcPr>
          <w:p w14:paraId="2B3AD729" w14:textId="77777777" w:rsidR="00C258AA" w:rsidRDefault="00C258AA">
            <w:pPr>
              <w:jc w:val="center"/>
              <w:rPr>
                <w:sz w:val="20"/>
                <w:szCs w:val="20"/>
              </w:rPr>
            </w:pPr>
            <w:r>
              <w:rPr>
                <w:sz w:val="20"/>
                <w:szCs w:val="20"/>
              </w:rPr>
              <w:t xml:space="preserve">7 068,89692  </w:t>
            </w:r>
          </w:p>
        </w:tc>
        <w:tc>
          <w:tcPr>
            <w:tcW w:w="1527" w:type="dxa"/>
            <w:tcBorders>
              <w:top w:val="nil"/>
              <w:left w:val="nil"/>
              <w:bottom w:val="single" w:sz="4" w:space="0" w:color="auto"/>
              <w:right w:val="single" w:sz="4" w:space="0" w:color="auto"/>
            </w:tcBorders>
            <w:vAlign w:val="center"/>
            <w:hideMark/>
          </w:tcPr>
          <w:p w14:paraId="0B5CFB2B" w14:textId="77777777" w:rsidR="00C258AA" w:rsidRDefault="00C258AA">
            <w:pPr>
              <w:jc w:val="center"/>
              <w:rPr>
                <w:sz w:val="20"/>
                <w:szCs w:val="20"/>
              </w:rPr>
            </w:pPr>
            <w:r>
              <w:rPr>
                <w:sz w:val="20"/>
                <w:szCs w:val="20"/>
              </w:rPr>
              <w:t xml:space="preserve">18 194,07908  </w:t>
            </w:r>
          </w:p>
        </w:tc>
      </w:tr>
      <w:tr w:rsidR="00C258AA" w14:paraId="3F27CCFC" w14:textId="77777777" w:rsidTr="002D3913">
        <w:trPr>
          <w:gridAfter w:val="1"/>
          <w:wAfter w:w="14" w:type="dxa"/>
          <w:trHeight w:val="284"/>
        </w:trPr>
        <w:tc>
          <w:tcPr>
            <w:tcW w:w="4111" w:type="dxa"/>
            <w:tcBorders>
              <w:top w:val="nil"/>
              <w:left w:val="single" w:sz="4" w:space="0" w:color="auto"/>
              <w:bottom w:val="single" w:sz="4" w:space="0" w:color="auto"/>
              <w:right w:val="single" w:sz="4" w:space="0" w:color="auto"/>
            </w:tcBorders>
            <w:vAlign w:val="center"/>
            <w:hideMark/>
          </w:tcPr>
          <w:p w14:paraId="1CF8CA18" w14:textId="77777777" w:rsidR="00C258AA" w:rsidRDefault="00C258AA">
            <w:pPr>
              <w:rPr>
                <w:sz w:val="20"/>
                <w:szCs w:val="20"/>
              </w:rPr>
            </w:pPr>
            <w:r>
              <w:rPr>
                <w:sz w:val="20"/>
                <w:szCs w:val="20"/>
              </w:rPr>
              <w:t>Закупка товаров, работ и услуг для государственных (муниципальных) нужд</w:t>
            </w:r>
          </w:p>
        </w:tc>
        <w:tc>
          <w:tcPr>
            <w:tcW w:w="571" w:type="dxa"/>
            <w:tcBorders>
              <w:top w:val="nil"/>
              <w:left w:val="nil"/>
              <w:bottom w:val="single" w:sz="4" w:space="0" w:color="auto"/>
              <w:right w:val="single" w:sz="4" w:space="0" w:color="auto"/>
            </w:tcBorders>
            <w:vAlign w:val="center"/>
            <w:hideMark/>
          </w:tcPr>
          <w:p w14:paraId="0F6DC98C" w14:textId="77777777" w:rsidR="00C258AA" w:rsidRDefault="00C258AA">
            <w:pPr>
              <w:jc w:val="center"/>
              <w:rPr>
                <w:sz w:val="20"/>
                <w:szCs w:val="20"/>
              </w:rPr>
            </w:pPr>
            <w:r>
              <w:rPr>
                <w:sz w:val="20"/>
                <w:szCs w:val="20"/>
              </w:rPr>
              <w:t>650</w:t>
            </w:r>
          </w:p>
        </w:tc>
        <w:tc>
          <w:tcPr>
            <w:tcW w:w="572" w:type="dxa"/>
            <w:tcBorders>
              <w:top w:val="nil"/>
              <w:left w:val="nil"/>
              <w:bottom w:val="single" w:sz="4" w:space="0" w:color="auto"/>
              <w:right w:val="single" w:sz="4" w:space="0" w:color="auto"/>
            </w:tcBorders>
            <w:vAlign w:val="center"/>
            <w:hideMark/>
          </w:tcPr>
          <w:p w14:paraId="01D9B6A3" w14:textId="77777777" w:rsidR="00C258AA" w:rsidRDefault="00C258AA">
            <w:pPr>
              <w:jc w:val="center"/>
              <w:rPr>
                <w:sz w:val="20"/>
                <w:szCs w:val="20"/>
              </w:rPr>
            </w:pPr>
            <w:r>
              <w:rPr>
                <w:sz w:val="20"/>
                <w:szCs w:val="20"/>
              </w:rPr>
              <w:t>04</w:t>
            </w:r>
          </w:p>
        </w:tc>
        <w:tc>
          <w:tcPr>
            <w:tcW w:w="572" w:type="dxa"/>
            <w:tcBorders>
              <w:top w:val="nil"/>
              <w:left w:val="nil"/>
              <w:bottom w:val="single" w:sz="4" w:space="0" w:color="auto"/>
              <w:right w:val="single" w:sz="4" w:space="0" w:color="auto"/>
            </w:tcBorders>
            <w:vAlign w:val="center"/>
            <w:hideMark/>
          </w:tcPr>
          <w:p w14:paraId="1840363A" w14:textId="77777777" w:rsidR="00C258AA" w:rsidRDefault="00C258AA">
            <w:pPr>
              <w:jc w:val="center"/>
              <w:rPr>
                <w:sz w:val="20"/>
                <w:szCs w:val="20"/>
              </w:rPr>
            </w:pPr>
            <w:r>
              <w:rPr>
                <w:sz w:val="20"/>
                <w:szCs w:val="20"/>
              </w:rPr>
              <w:t>09</w:t>
            </w:r>
          </w:p>
        </w:tc>
        <w:tc>
          <w:tcPr>
            <w:tcW w:w="1423" w:type="dxa"/>
            <w:tcBorders>
              <w:top w:val="nil"/>
              <w:left w:val="nil"/>
              <w:bottom w:val="single" w:sz="4" w:space="0" w:color="auto"/>
              <w:right w:val="single" w:sz="4" w:space="0" w:color="auto"/>
            </w:tcBorders>
            <w:vAlign w:val="center"/>
            <w:hideMark/>
          </w:tcPr>
          <w:p w14:paraId="726D0C96" w14:textId="77777777" w:rsidR="00C258AA" w:rsidRDefault="00C258AA">
            <w:pPr>
              <w:jc w:val="center"/>
              <w:rPr>
                <w:sz w:val="20"/>
                <w:szCs w:val="20"/>
              </w:rPr>
            </w:pPr>
            <w:r>
              <w:rPr>
                <w:sz w:val="20"/>
                <w:szCs w:val="20"/>
              </w:rPr>
              <w:t>0100120902</w:t>
            </w:r>
          </w:p>
        </w:tc>
        <w:tc>
          <w:tcPr>
            <w:tcW w:w="572" w:type="dxa"/>
            <w:tcBorders>
              <w:top w:val="nil"/>
              <w:left w:val="nil"/>
              <w:bottom w:val="single" w:sz="4" w:space="0" w:color="auto"/>
              <w:right w:val="single" w:sz="4" w:space="0" w:color="auto"/>
            </w:tcBorders>
            <w:vAlign w:val="center"/>
            <w:hideMark/>
          </w:tcPr>
          <w:p w14:paraId="5C88CC34" w14:textId="77777777" w:rsidR="00C258AA" w:rsidRDefault="00C258AA">
            <w:pPr>
              <w:jc w:val="center"/>
              <w:rPr>
                <w:sz w:val="20"/>
                <w:szCs w:val="20"/>
              </w:rPr>
            </w:pPr>
            <w:r>
              <w:rPr>
                <w:sz w:val="20"/>
                <w:szCs w:val="20"/>
              </w:rPr>
              <w:t>200</w:t>
            </w:r>
          </w:p>
        </w:tc>
        <w:tc>
          <w:tcPr>
            <w:tcW w:w="1564" w:type="dxa"/>
            <w:tcBorders>
              <w:top w:val="nil"/>
              <w:left w:val="nil"/>
              <w:bottom w:val="single" w:sz="4" w:space="0" w:color="auto"/>
              <w:right w:val="single" w:sz="4" w:space="0" w:color="auto"/>
            </w:tcBorders>
            <w:vAlign w:val="center"/>
            <w:hideMark/>
          </w:tcPr>
          <w:p w14:paraId="070ECE85" w14:textId="77777777" w:rsidR="00C258AA" w:rsidRDefault="00C258AA">
            <w:pPr>
              <w:jc w:val="center"/>
              <w:rPr>
                <w:sz w:val="20"/>
                <w:szCs w:val="20"/>
              </w:rPr>
            </w:pPr>
            <w:r>
              <w:rPr>
                <w:sz w:val="20"/>
                <w:szCs w:val="20"/>
              </w:rPr>
              <w:t xml:space="preserve">11 125,18216  </w:t>
            </w:r>
          </w:p>
        </w:tc>
        <w:tc>
          <w:tcPr>
            <w:tcW w:w="1564" w:type="dxa"/>
            <w:tcBorders>
              <w:top w:val="nil"/>
              <w:left w:val="nil"/>
              <w:bottom w:val="single" w:sz="4" w:space="0" w:color="auto"/>
              <w:right w:val="single" w:sz="4" w:space="0" w:color="auto"/>
            </w:tcBorders>
            <w:vAlign w:val="center"/>
            <w:hideMark/>
          </w:tcPr>
          <w:p w14:paraId="5E157FCF" w14:textId="77777777" w:rsidR="00C258AA" w:rsidRDefault="00C258AA">
            <w:pPr>
              <w:jc w:val="center"/>
              <w:rPr>
                <w:sz w:val="20"/>
                <w:szCs w:val="20"/>
              </w:rPr>
            </w:pPr>
            <w:r>
              <w:rPr>
                <w:sz w:val="20"/>
                <w:szCs w:val="20"/>
              </w:rPr>
              <w:t xml:space="preserve">11 125,18216  </w:t>
            </w:r>
          </w:p>
        </w:tc>
        <w:tc>
          <w:tcPr>
            <w:tcW w:w="1423" w:type="dxa"/>
            <w:tcBorders>
              <w:top w:val="nil"/>
              <w:left w:val="nil"/>
              <w:bottom w:val="single" w:sz="4" w:space="0" w:color="auto"/>
              <w:right w:val="single" w:sz="4" w:space="0" w:color="auto"/>
            </w:tcBorders>
            <w:vAlign w:val="center"/>
            <w:hideMark/>
          </w:tcPr>
          <w:p w14:paraId="79D50A94" w14:textId="77777777" w:rsidR="00C258AA" w:rsidRDefault="00C258AA">
            <w:pPr>
              <w:jc w:val="center"/>
              <w:rPr>
                <w:sz w:val="20"/>
                <w:szCs w:val="20"/>
              </w:rPr>
            </w:pPr>
            <w:r>
              <w:rPr>
                <w:sz w:val="20"/>
                <w:szCs w:val="20"/>
              </w:rPr>
              <w:t xml:space="preserve">0,00000  </w:t>
            </w:r>
          </w:p>
        </w:tc>
        <w:tc>
          <w:tcPr>
            <w:tcW w:w="1440" w:type="dxa"/>
            <w:tcBorders>
              <w:top w:val="nil"/>
              <w:left w:val="nil"/>
              <w:bottom w:val="single" w:sz="4" w:space="0" w:color="auto"/>
              <w:right w:val="single" w:sz="4" w:space="0" w:color="auto"/>
            </w:tcBorders>
            <w:vAlign w:val="center"/>
            <w:hideMark/>
          </w:tcPr>
          <w:p w14:paraId="7D03BC8F" w14:textId="77777777" w:rsidR="00C258AA" w:rsidRDefault="00C258AA">
            <w:pPr>
              <w:jc w:val="center"/>
              <w:rPr>
                <w:sz w:val="20"/>
                <w:szCs w:val="20"/>
              </w:rPr>
            </w:pPr>
            <w:r>
              <w:rPr>
                <w:sz w:val="20"/>
                <w:szCs w:val="20"/>
              </w:rPr>
              <w:t xml:space="preserve">7 068,89692  </w:t>
            </w:r>
          </w:p>
        </w:tc>
        <w:tc>
          <w:tcPr>
            <w:tcW w:w="1527" w:type="dxa"/>
            <w:tcBorders>
              <w:top w:val="nil"/>
              <w:left w:val="nil"/>
              <w:bottom w:val="single" w:sz="4" w:space="0" w:color="auto"/>
              <w:right w:val="single" w:sz="4" w:space="0" w:color="auto"/>
            </w:tcBorders>
            <w:vAlign w:val="center"/>
            <w:hideMark/>
          </w:tcPr>
          <w:p w14:paraId="1365B044" w14:textId="77777777" w:rsidR="00C258AA" w:rsidRDefault="00C258AA">
            <w:pPr>
              <w:jc w:val="center"/>
              <w:rPr>
                <w:sz w:val="20"/>
                <w:szCs w:val="20"/>
              </w:rPr>
            </w:pPr>
            <w:r>
              <w:rPr>
                <w:sz w:val="20"/>
                <w:szCs w:val="20"/>
              </w:rPr>
              <w:t xml:space="preserve">18 194,07908  </w:t>
            </w:r>
          </w:p>
        </w:tc>
      </w:tr>
      <w:tr w:rsidR="00C258AA" w14:paraId="278C0772" w14:textId="77777777" w:rsidTr="002D3913">
        <w:trPr>
          <w:gridAfter w:val="1"/>
          <w:wAfter w:w="14" w:type="dxa"/>
          <w:trHeight w:val="284"/>
        </w:trPr>
        <w:tc>
          <w:tcPr>
            <w:tcW w:w="4111" w:type="dxa"/>
            <w:tcBorders>
              <w:top w:val="nil"/>
              <w:left w:val="single" w:sz="4" w:space="0" w:color="auto"/>
              <w:bottom w:val="single" w:sz="4" w:space="0" w:color="auto"/>
              <w:right w:val="single" w:sz="4" w:space="0" w:color="auto"/>
            </w:tcBorders>
            <w:vAlign w:val="center"/>
            <w:hideMark/>
          </w:tcPr>
          <w:p w14:paraId="74EFC6CC" w14:textId="77777777" w:rsidR="00C258AA" w:rsidRDefault="00C258AA">
            <w:pPr>
              <w:rPr>
                <w:sz w:val="20"/>
                <w:szCs w:val="20"/>
              </w:rPr>
            </w:pPr>
            <w:r>
              <w:rPr>
                <w:sz w:val="20"/>
                <w:szCs w:val="20"/>
              </w:rPr>
              <w:t>Иные закупки товаров, работ и услуг для обеспечения государственных (муниципальных) нужд</w:t>
            </w:r>
          </w:p>
        </w:tc>
        <w:tc>
          <w:tcPr>
            <w:tcW w:w="571" w:type="dxa"/>
            <w:tcBorders>
              <w:top w:val="nil"/>
              <w:left w:val="nil"/>
              <w:bottom w:val="single" w:sz="4" w:space="0" w:color="auto"/>
              <w:right w:val="single" w:sz="4" w:space="0" w:color="auto"/>
            </w:tcBorders>
            <w:vAlign w:val="center"/>
            <w:hideMark/>
          </w:tcPr>
          <w:p w14:paraId="2DAA657D" w14:textId="77777777" w:rsidR="00C258AA" w:rsidRDefault="00C258AA">
            <w:pPr>
              <w:jc w:val="center"/>
              <w:rPr>
                <w:sz w:val="20"/>
                <w:szCs w:val="20"/>
              </w:rPr>
            </w:pPr>
            <w:r>
              <w:rPr>
                <w:sz w:val="20"/>
                <w:szCs w:val="20"/>
              </w:rPr>
              <w:t>650</w:t>
            </w:r>
          </w:p>
        </w:tc>
        <w:tc>
          <w:tcPr>
            <w:tcW w:w="572" w:type="dxa"/>
            <w:tcBorders>
              <w:top w:val="nil"/>
              <w:left w:val="nil"/>
              <w:bottom w:val="single" w:sz="4" w:space="0" w:color="auto"/>
              <w:right w:val="single" w:sz="4" w:space="0" w:color="auto"/>
            </w:tcBorders>
            <w:vAlign w:val="center"/>
            <w:hideMark/>
          </w:tcPr>
          <w:p w14:paraId="7D043D1B" w14:textId="77777777" w:rsidR="00C258AA" w:rsidRDefault="00C258AA">
            <w:pPr>
              <w:jc w:val="center"/>
              <w:rPr>
                <w:sz w:val="20"/>
                <w:szCs w:val="20"/>
              </w:rPr>
            </w:pPr>
            <w:r>
              <w:rPr>
                <w:sz w:val="20"/>
                <w:szCs w:val="20"/>
              </w:rPr>
              <w:t>04</w:t>
            </w:r>
          </w:p>
        </w:tc>
        <w:tc>
          <w:tcPr>
            <w:tcW w:w="572" w:type="dxa"/>
            <w:tcBorders>
              <w:top w:val="nil"/>
              <w:left w:val="nil"/>
              <w:bottom w:val="single" w:sz="4" w:space="0" w:color="auto"/>
              <w:right w:val="single" w:sz="4" w:space="0" w:color="auto"/>
            </w:tcBorders>
            <w:vAlign w:val="center"/>
            <w:hideMark/>
          </w:tcPr>
          <w:p w14:paraId="26A926B4" w14:textId="77777777" w:rsidR="00C258AA" w:rsidRDefault="00C258AA">
            <w:pPr>
              <w:jc w:val="center"/>
              <w:rPr>
                <w:sz w:val="20"/>
                <w:szCs w:val="20"/>
              </w:rPr>
            </w:pPr>
            <w:r>
              <w:rPr>
                <w:sz w:val="20"/>
                <w:szCs w:val="20"/>
              </w:rPr>
              <w:t>09</w:t>
            </w:r>
          </w:p>
        </w:tc>
        <w:tc>
          <w:tcPr>
            <w:tcW w:w="1423" w:type="dxa"/>
            <w:tcBorders>
              <w:top w:val="nil"/>
              <w:left w:val="nil"/>
              <w:bottom w:val="single" w:sz="4" w:space="0" w:color="auto"/>
              <w:right w:val="single" w:sz="4" w:space="0" w:color="auto"/>
            </w:tcBorders>
            <w:vAlign w:val="center"/>
            <w:hideMark/>
          </w:tcPr>
          <w:p w14:paraId="423E7E77" w14:textId="77777777" w:rsidR="00C258AA" w:rsidRDefault="00C258AA">
            <w:pPr>
              <w:jc w:val="center"/>
              <w:rPr>
                <w:sz w:val="20"/>
                <w:szCs w:val="20"/>
              </w:rPr>
            </w:pPr>
            <w:r>
              <w:rPr>
                <w:sz w:val="20"/>
                <w:szCs w:val="20"/>
              </w:rPr>
              <w:t>0100120902</w:t>
            </w:r>
          </w:p>
        </w:tc>
        <w:tc>
          <w:tcPr>
            <w:tcW w:w="572" w:type="dxa"/>
            <w:tcBorders>
              <w:top w:val="nil"/>
              <w:left w:val="nil"/>
              <w:bottom w:val="single" w:sz="4" w:space="0" w:color="auto"/>
              <w:right w:val="single" w:sz="4" w:space="0" w:color="auto"/>
            </w:tcBorders>
            <w:vAlign w:val="center"/>
            <w:hideMark/>
          </w:tcPr>
          <w:p w14:paraId="7286621C" w14:textId="77777777" w:rsidR="00C258AA" w:rsidRDefault="00C258AA">
            <w:pPr>
              <w:jc w:val="center"/>
              <w:rPr>
                <w:sz w:val="20"/>
                <w:szCs w:val="20"/>
              </w:rPr>
            </w:pPr>
            <w:r>
              <w:rPr>
                <w:sz w:val="20"/>
                <w:szCs w:val="20"/>
              </w:rPr>
              <w:t>240</w:t>
            </w:r>
          </w:p>
        </w:tc>
        <w:tc>
          <w:tcPr>
            <w:tcW w:w="1564" w:type="dxa"/>
            <w:tcBorders>
              <w:top w:val="nil"/>
              <w:left w:val="nil"/>
              <w:bottom w:val="single" w:sz="4" w:space="0" w:color="auto"/>
              <w:right w:val="single" w:sz="4" w:space="0" w:color="auto"/>
            </w:tcBorders>
            <w:vAlign w:val="center"/>
            <w:hideMark/>
          </w:tcPr>
          <w:p w14:paraId="286EC5EF" w14:textId="77777777" w:rsidR="00C258AA" w:rsidRDefault="00C258AA">
            <w:pPr>
              <w:jc w:val="center"/>
              <w:rPr>
                <w:sz w:val="20"/>
                <w:szCs w:val="20"/>
              </w:rPr>
            </w:pPr>
            <w:r>
              <w:rPr>
                <w:sz w:val="20"/>
                <w:szCs w:val="20"/>
              </w:rPr>
              <w:t xml:space="preserve">11 125,18216  </w:t>
            </w:r>
          </w:p>
        </w:tc>
        <w:tc>
          <w:tcPr>
            <w:tcW w:w="1564" w:type="dxa"/>
            <w:tcBorders>
              <w:top w:val="nil"/>
              <w:left w:val="nil"/>
              <w:bottom w:val="single" w:sz="4" w:space="0" w:color="auto"/>
              <w:right w:val="single" w:sz="4" w:space="0" w:color="auto"/>
            </w:tcBorders>
            <w:vAlign w:val="center"/>
            <w:hideMark/>
          </w:tcPr>
          <w:p w14:paraId="3CAC1BBF" w14:textId="77777777" w:rsidR="00C258AA" w:rsidRDefault="00C258AA">
            <w:pPr>
              <w:jc w:val="center"/>
              <w:rPr>
                <w:sz w:val="20"/>
                <w:szCs w:val="20"/>
              </w:rPr>
            </w:pPr>
            <w:r>
              <w:rPr>
                <w:sz w:val="20"/>
                <w:szCs w:val="20"/>
              </w:rPr>
              <w:t xml:space="preserve">11 125,18216  </w:t>
            </w:r>
          </w:p>
        </w:tc>
        <w:tc>
          <w:tcPr>
            <w:tcW w:w="1423" w:type="dxa"/>
            <w:tcBorders>
              <w:top w:val="nil"/>
              <w:left w:val="nil"/>
              <w:bottom w:val="single" w:sz="4" w:space="0" w:color="auto"/>
              <w:right w:val="single" w:sz="4" w:space="0" w:color="auto"/>
            </w:tcBorders>
            <w:vAlign w:val="center"/>
            <w:hideMark/>
          </w:tcPr>
          <w:p w14:paraId="31B13186" w14:textId="77777777" w:rsidR="00C258AA" w:rsidRDefault="00C258AA">
            <w:pPr>
              <w:jc w:val="center"/>
              <w:rPr>
                <w:sz w:val="20"/>
                <w:szCs w:val="20"/>
              </w:rPr>
            </w:pPr>
            <w:r>
              <w:rPr>
                <w:sz w:val="20"/>
                <w:szCs w:val="20"/>
              </w:rPr>
              <w:t xml:space="preserve">0,00000  </w:t>
            </w:r>
          </w:p>
        </w:tc>
        <w:tc>
          <w:tcPr>
            <w:tcW w:w="1440" w:type="dxa"/>
            <w:tcBorders>
              <w:top w:val="nil"/>
              <w:left w:val="nil"/>
              <w:bottom w:val="single" w:sz="4" w:space="0" w:color="auto"/>
              <w:right w:val="single" w:sz="4" w:space="0" w:color="auto"/>
            </w:tcBorders>
            <w:vAlign w:val="center"/>
            <w:hideMark/>
          </w:tcPr>
          <w:p w14:paraId="75C5B1ED" w14:textId="77777777" w:rsidR="00C258AA" w:rsidRDefault="00C258AA">
            <w:pPr>
              <w:jc w:val="center"/>
              <w:rPr>
                <w:sz w:val="20"/>
                <w:szCs w:val="20"/>
              </w:rPr>
            </w:pPr>
            <w:r>
              <w:rPr>
                <w:sz w:val="20"/>
                <w:szCs w:val="20"/>
              </w:rPr>
              <w:t xml:space="preserve">7 068,89692  </w:t>
            </w:r>
          </w:p>
        </w:tc>
        <w:tc>
          <w:tcPr>
            <w:tcW w:w="1527" w:type="dxa"/>
            <w:tcBorders>
              <w:top w:val="nil"/>
              <w:left w:val="nil"/>
              <w:bottom w:val="single" w:sz="4" w:space="0" w:color="auto"/>
              <w:right w:val="single" w:sz="4" w:space="0" w:color="auto"/>
            </w:tcBorders>
            <w:vAlign w:val="center"/>
            <w:hideMark/>
          </w:tcPr>
          <w:p w14:paraId="3C47BF8B" w14:textId="77777777" w:rsidR="00C258AA" w:rsidRDefault="00C258AA">
            <w:pPr>
              <w:jc w:val="center"/>
              <w:rPr>
                <w:sz w:val="20"/>
                <w:szCs w:val="20"/>
              </w:rPr>
            </w:pPr>
            <w:r>
              <w:rPr>
                <w:sz w:val="20"/>
                <w:szCs w:val="20"/>
              </w:rPr>
              <w:t>18 194,07908</w:t>
            </w:r>
          </w:p>
        </w:tc>
      </w:tr>
      <w:tr w:rsidR="00C258AA" w14:paraId="551731F8" w14:textId="77777777" w:rsidTr="002D3913">
        <w:trPr>
          <w:gridAfter w:val="1"/>
          <w:wAfter w:w="14" w:type="dxa"/>
          <w:trHeight w:val="284"/>
        </w:trPr>
        <w:tc>
          <w:tcPr>
            <w:tcW w:w="4111" w:type="dxa"/>
            <w:tcBorders>
              <w:top w:val="nil"/>
              <w:left w:val="single" w:sz="4" w:space="0" w:color="auto"/>
              <w:bottom w:val="single" w:sz="4" w:space="0" w:color="auto"/>
              <w:right w:val="single" w:sz="4" w:space="0" w:color="auto"/>
            </w:tcBorders>
            <w:vAlign w:val="center"/>
            <w:hideMark/>
          </w:tcPr>
          <w:p w14:paraId="420672FC" w14:textId="77777777" w:rsidR="00C258AA" w:rsidRDefault="00C258AA">
            <w:pPr>
              <w:rPr>
                <w:sz w:val="20"/>
                <w:szCs w:val="20"/>
              </w:rPr>
            </w:pPr>
            <w:r>
              <w:rPr>
                <w:sz w:val="20"/>
                <w:szCs w:val="20"/>
              </w:rPr>
              <w:t>Связь и информатика</w:t>
            </w:r>
          </w:p>
        </w:tc>
        <w:tc>
          <w:tcPr>
            <w:tcW w:w="571" w:type="dxa"/>
            <w:tcBorders>
              <w:top w:val="nil"/>
              <w:left w:val="nil"/>
              <w:bottom w:val="single" w:sz="4" w:space="0" w:color="auto"/>
              <w:right w:val="single" w:sz="4" w:space="0" w:color="auto"/>
            </w:tcBorders>
            <w:vAlign w:val="center"/>
            <w:hideMark/>
          </w:tcPr>
          <w:p w14:paraId="0C760DD5" w14:textId="77777777" w:rsidR="00C258AA" w:rsidRDefault="00C258AA">
            <w:pPr>
              <w:jc w:val="center"/>
              <w:rPr>
                <w:sz w:val="20"/>
                <w:szCs w:val="20"/>
              </w:rPr>
            </w:pPr>
            <w:r>
              <w:rPr>
                <w:sz w:val="20"/>
                <w:szCs w:val="20"/>
              </w:rPr>
              <w:t>650</w:t>
            </w:r>
          </w:p>
        </w:tc>
        <w:tc>
          <w:tcPr>
            <w:tcW w:w="572" w:type="dxa"/>
            <w:tcBorders>
              <w:top w:val="nil"/>
              <w:left w:val="nil"/>
              <w:bottom w:val="single" w:sz="4" w:space="0" w:color="auto"/>
              <w:right w:val="single" w:sz="4" w:space="0" w:color="auto"/>
            </w:tcBorders>
            <w:vAlign w:val="center"/>
            <w:hideMark/>
          </w:tcPr>
          <w:p w14:paraId="27FD6784" w14:textId="77777777" w:rsidR="00C258AA" w:rsidRDefault="00C258AA">
            <w:pPr>
              <w:jc w:val="center"/>
              <w:rPr>
                <w:sz w:val="20"/>
                <w:szCs w:val="20"/>
              </w:rPr>
            </w:pPr>
            <w:r>
              <w:rPr>
                <w:sz w:val="20"/>
                <w:szCs w:val="20"/>
              </w:rPr>
              <w:t>04</w:t>
            </w:r>
          </w:p>
        </w:tc>
        <w:tc>
          <w:tcPr>
            <w:tcW w:w="572" w:type="dxa"/>
            <w:tcBorders>
              <w:top w:val="nil"/>
              <w:left w:val="nil"/>
              <w:bottom w:val="single" w:sz="4" w:space="0" w:color="auto"/>
              <w:right w:val="single" w:sz="4" w:space="0" w:color="auto"/>
            </w:tcBorders>
            <w:vAlign w:val="center"/>
            <w:hideMark/>
          </w:tcPr>
          <w:p w14:paraId="3F790334" w14:textId="77777777" w:rsidR="00C258AA" w:rsidRDefault="00C258AA">
            <w:pPr>
              <w:jc w:val="center"/>
              <w:rPr>
                <w:sz w:val="20"/>
                <w:szCs w:val="20"/>
              </w:rPr>
            </w:pPr>
            <w:r>
              <w:rPr>
                <w:sz w:val="20"/>
                <w:szCs w:val="20"/>
              </w:rPr>
              <w:t>10</w:t>
            </w:r>
          </w:p>
        </w:tc>
        <w:tc>
          <w:tcPr>
            <w:tcW w:w="1423" w:type="dxa"/>
            <w:tcBorders>
              <w:top w:val="nil"/>
              <w:left w:val="nil"/>
              <w:bottom w:val="single" w:sz="4" w:space="0" w:color="auto"/>
              <w:right w:val="single" w:sz="4" w:space="0" w:color="auto"/>
            </w:tcBorders>
            <w:vAlign w:val="center"/>
            <w:hideMark/>
          </w:tcPr>
          <w:p w14:paraId="207CA9F9" w14:textId="77777777" w:rsidR="00C258AA" w:rsidRDefault="00C258AA">
            <w:pPr>
              <w:jc w:val="center"/>
              <w:rPr>
                <w:sz w:val="20"/>
                <w:szCs w:val="20"/>
              </w:rPr>
            </w:pPr>
            <w:r>
              <w:rPr>
                <w:sz w:val="20"/>
                <w:szCs w:val="20"/>
              </w:rPr>
              <w:t> </w:t>
            </w:r>
          </w:p>
        </w:tc>
        <w:tc>
          <w:tcPr>
            <w:tcW w:w="572" w:type="dxa"/>
            <w:tcBorders>
              <w:top w:val="nil"/>
              <w:left w:val="nil"/>
              <w:bottom w:val="single" w:sz="4" w:space="0" w:color="auto"/>
              <w:right w:val="single" w:sz="4" w:space="0" w:color="auto"/>
            </w:tcBorders>
            <w:vAlign w:val="center"/>
            <w:hideMark/>
          </w:tcPr>
          <w:p w14:paraId="69918541" w14:textId="77777777" w:rsidR="00C258AA" w:rsidRDefault="00C258AA">
            <w:pPr>
              <w:jc w:val="center"/>
              <w:rPr>
                <w:sz w:val="20"/>
                <w:szCs w:val="20"/>
              </w:rPr>
            </w:pPr>
            <w:r>
              <w:rPr>
                <w:sz w:val="20"/>
                <w:szCs w:val="20"/>
              </w:rPr>
              <w:t> </w:t>
            </w:r>
          </w:p>
        </w:tc>
        <w:tc>
          <w:tcPr>
            <w:tcW w:w="1564" w:type="dxa"/>
            <w:tcBorders>
              <w:top w:val="nil"/>
              <w:left w:val="nil"/>
              <w:bottom w:val="single" w:sz="4" w:space="0" w:color="auto"/>
              <w:right w:val="single" w:sz="4" w:space="0" w:color="auto"/>
            </w:tcBorders>
            <w:vAlign w:val="center"/>
            <w:hideMark/>
          </w:tcPr>
          <w:p w14:paraId="0EB1F99D" w14:textId="77777777" w:rsidR="00C258AA" w:rsidRDefault="00C258AA">
            <w:pPr>
              <w:jc w:val="center"/>
              <w:rPr>
                <w:sz w:val="20"/>
                <w:szCs w:val="20"/>
              </w:rPr>
            </w:pPr>
            <w:r>
              <w:rPr>
                <w:sz w:val="20"/>
                <w:szCs w:val="20"/>
              </w:rPr>
              <w:t xml:space="preserve">1 638,31451  </w:t>
            </w:r>
          </w:p>
        </w:tc>
        <w:tc>
          <w:tcPr>
            <w:tcW w:w="1564" w:type="dxa"/>
            <w:tcBorders>
              <w:top w:val="nil"/>
              <w:left w:val="nil"/>
              <w:bottom w:val="single" w:sz="4" w:space="0" w:color="auto"/>
              <w:right w:val="single" w:sz="4" w:space="0" w:color="auto"/>
            </w:tcBorders>
            <w:vAlign w:val="center"/>
            <w:hideMark/>
          </w:tcPr>
          <w:p w14:paraId="5CC1BE32" w14:textId="77777777" w:rsidR="00C258AA" w:rsidRDefault="00C258AA">
            <w:pPr>
              <w:jc w:val="center"/>
              <w:rPr>
                <w:sz w:val="20"/>
                <w:szCs w:val="20"/>
              </w:rPr>
            </w:pPr>
            <w:r>
              <w:rPr>
                <w:sz w:val="20"/>
                <w:szCs w:val="20"/>
              </w:rPr>
              <w:t xml:space="preserve">1 638,31451  </w:t>
            </w:r>
          </w:p>
        </w:tc>
        <w:tc>
          <w:tcPr>
            <w:tcW w:w="1423" w:type="dxa"/>
            <w:tcBorders>
              <w:top w:val="nil"/>
              <w:left w:val="nil"/>
              <w:bottom w:val="single" w:sz="4" w:space="0" w:color="auto"/>
              <w:right w:val="single" w:sz="4" w:space="0" w:color="auto"/>
            </w:tcBorders>
            <w:vAlign w:val="center"/>
            <w:hideMark/>
          </w:tcPr>
          <w:p w14:paraId="0FAA6CEB" w14:textId="77777777" w:rsidR="00C258AA" w:rsidRDefault="00C258AA">
            <w:pPr>
              <w:jc w:val="center"/>
              <w:rPr>
                <w:sz w:val="20"/>
                <w:szCs w:val="20"/>
              </w:rPr>
            </w:pPr>
            <w:r>
              <w:rPr>
                <w:sz w:val="20"/>
                <w:szCs w:val="20"/>
              </w:rPr>
              <w:t xml:space="preserve">0,00000  </w:t>
            </w:r>
          </w:p>
        </w:tc>
        <w:tc>
          <w:tcPr>
            <w:tcW w:w="1440" w:type="dxa"/>
            <w:tcBorders>
              <w:top w:val="nil"/>
              <w:left w:val="nil"/>
              <w:bottom w:val="single" w:sz="4" w:space="0" w:color="auto"/>
              <w:right w:val="single" w:sz="4" w:space="0" w:color="auto"/>
            </w:tcBorders>
            <w:vAlign w:val="center"/>
            <w:hideMark/>
          </w:tcPr>
          <w:p w14:paraId="1821244D" w14:textId="77777777" w:rsidR="00C258AA" w:rsidRDefault="00C258AA">
            <w:pPr>
              <w:jc w:val="center"/>
              <w:rPr>
                <w:sz w:val="20"/>
                <w:szCs w:val="20"/>
              </w:rPr>
            </w:pPr>
            <w:r>
              <w:rPr>
                <w:sz w:val="20"/>
                <w:szCs w:val="20"/>
              </w:rPr>
              <w:t xml:space="preserve">-4,66297  </w:t>
            </w:r>
          </w:p>
        </w:tc>
        <w:tc>
          <w:tcPr>
            <w:tcW w:w="1527" w:type="dxa"/>
            <w:tcBorders>
              <w:top w:val="nil"/>
              <w:left w:val="nil"/>
              <w:bottom w:val="single" w:sz="4" w:space="0" w:color="auto"/>
              <w:right w:val="single" w:sz="4" w:space="0" w:color="auto"/>
            </w:tcBorders>
            <w:vAlign w:val="center"/>
            <w:hideMark/>
          </w:tcPr>
          <w:p w14:paraId="4A7A68E7" w14:textId="77777777" w:rsidR="00C258AA" w:rsidRDefault="00C258AA">
            <w:pPr>
              <w:jc w:val="center"/>
              <w:rPr>
                <w:sz w:val="20"/>
                <w:szCs w:val="20"/>
              </w:rPr>
            </w:pPr>
            <w:r>
              <w:rPr>
                <w:sz w:val="20"/>
                <w:szCs w:val="20"/>
              </w:rPr>
              <w:t xml:space="preserve">1 633,65154  </w:t>
            </w:r>
          </w:p>
        </w:tc>
      </w:tr>
      <w:tr w:rsidR="00C258AA" w14:paraId="202C0F89" w14:textId="77777777" w:rsidTr="002D3913">
        <w:trPr>
          <w:gridAfter w:val="1"/>
          <w:wAfter w:w="14" w:type="dxa"/>
          <w:trHeight w:val="284"/>
        </w:trPr>
        <w:tc>
          <w:tcPr>
            <w:tcW w:w="4111" w:type="dxa"/>
            <w:tcBorders>
              <w:top w:val="nil"/>
              <w:left w:val="single" w:sz="4" w:space="0" w:color="auto"/>
              <w:bottom w:val="single" w:sz="4" w:space="0" w:color="auto"/>
              <w:right w:val="single" w:sz="4" w:space="0" w:color="auto"/>
            </w:tcBorders>
            <w:vAlign w:val="center"/>
            <w:hideMark/>
          </w:tcPr>
          <w:p w14:paraId="75E4DEF1" w14:textId="77777777" w:rsidR="00C258AA" w:rsidRDefault="00C258AA">
            <w:pPr>
              <w:rPr>
                <w:sz w:val="20"/>
                <w:szCs w:val="20"/>
              </w:rPr>
            </w:pPr>
            <w:r>
              <w:rPr>
                <w:sz w:val="20"/>
                <w:szCs w:val="20"/>
              </w:rPr>
              <w:t xml:space="preserve"> Муниципальная программа "Развитие и применение информационных технологий в муниципальном образовании сельское поселение Салым"</w:t>
            </w:r>
          </w:p>
        </w:tc>
        <w:tc>
          <w:tcPr>
            <w:tcW w:w="571" w:type="dxa"/>
            <w:tcBorders>
              <w:top w:val="nil"/>
              <w:left w:val="nil"/>
              <w:bottom w:val="single" w:sz="4" w:space="0" w:color="auto"/>
              <w:right w:val="single" w:sz="4" w:space="0" w:color="auto"/>
            </w:tcBorders>
            <w:vAlign w:val="center"/>
            <w:hideMark/>
          </w:tcPr>
          <w:p w14:paraId="6849BA4F" w14:textId="77777777" w:rsidR="00C258AA" w:rsidRDefault="00C258AA">
            <w:pPr>
              <w:jc w:val="center"/>
              <w:rPr>
                <w:sz w:val="20"/>
                <w:szCs w:val="20"/>
              </w:rPr>
            </w:pPr>
            <w:r>
              <w:rPr>
                <w:sz w:val="20"/>
                <w:szCs w:val="20"/>
              </w:rPr>
              <w:t>650</w:t>
            </w:r>
          </w:p>
        </w:tc>
        <w:tc>
          <w:tcPr>
            <w:tcW w:w="572" w:type="dxa"/>
            <w:tcBorders>
              <w:top w:val="nil"/>
              <w:left w:val="nil"/>
              <w:bottom w:val="single" w:sz="4" w:space="0" w:color="auto"/>
              <w:right w:val="single" w:sz="4" w:space="0" w:color="auto"/>
            </w:tcBorders>
            <w:vAlign w:val="center"/>
            <w:hideMark/>
          </w:tcPr>
          <w:p w14:paraId="6F7D6527" w14:textId="77777777" w:rsidR="00C258AA" w:rsidRDefault="00C258AA">
            <w:pPr>
              <w:jc w:val="center"/>
              <w:rPr>
                <w:sz w:val="20"/>
                <w:szCs w:val="20"/>
              </w:rPr>
            </w:pPr>
            <w:r>
              <w:rPr>
                <w:sz w:val="20"/>
                <w:szCs w:val="20"/>
              </w:rPr>
              <w:t>04</w:t>
            </w:r>
          </w:p>
        </w:tc>
        <w:tc>
          <w:tcPr>
            <w:tcW w:w="572" w:type="dxa"/>
            <w:tcBorders>
              <w:top w:val="nil"/>
              <w:left w:val="nil"/>
              <w:bottom w:val="single" w:sz="4" w:space="0" w:color="auto"/>
              <w:right w:val="single" w:sz="4" w:space="0" w:color="auto"/>
            </w:tcBorders>
            <w:vAlign w:val="center"/>
            <w:hideMark/>
          </w:tcPr>
          <w:p w14:paraId="389E7E0F" w14:textId="77777777" w:rsidR="00C258AA" w:rsidRDefault="00C258AA">
            <w:pPr>
              <w:jc w:val="center"/>
              <w:rPr>
                <w:sz w:val="20"/>
                <w:szCs w:val="20"/>
              </w:rPr>
            </w:pPr>
            <w:r>
              <w:rPr>
                <w:sz w:val="20"/>
                <w:szCs w:val="20"/>
              </w:rPr>
              <w:t>10</w:t>
            </w:r>
          </w:p>
        </w:tc>
        <w:tc>
          <w:tcPr>
            <w:tcW w:w="1423" w:type="dxa"/>
            <w:tcBorders>
              <w:top w:val="nil"/>
              <w:left w:val="nil"/>
              <w:bottom w:val="single" w:sz="4" w:space="0" w:color="auto"/>
              <w:right w:val="single" w:sz="4" w:space="0" w:color="auto"/>
            </w:tcBorders>
            <w:vAlign w:val="center"/>
            <w:hideMark/>
          </w:tcPr>
          <w:p w14:paraId="3356C6B6" w14:textId="77777777" w:rsidR="00C258AA" w:rsidRDefault="00C258AA">
            <w:pPr>
              <w:jc w:val="center"/>
              <w:rPr>
                <w:sz w:val="20"/>
                <w:szCs w:val="20"/>
              </w:rPr>
            </w:pPr>
            <w:r>
              <w:rPr>
                <w:sz w:val="20"/>
                <w:szCs w:val="20"/>
              </w:rPr>
              <w:t>0400000000</w:t>
            </w:r>
          </w:p>
        </w:tc>
        <w:tc>
          <w:tcPr>
            <w:tcW w:w="572" w:type="dxa"/>
            <w:tcBorders>
              <w:top w:val="nil"/>
              <w:left w:val="nil"/>
              <w:bottom w:val="single" w:sz="4" w:space="0" w:color="auto"/>
              <w:right w:val="single" w:sz="4" w:space="0" w:color="auto"/>
            </w:tcBorders>
            <w:vAlign w:val="center"/>
            <w:hideMark/>
          </w:tcPr>
          <w:p w14:paraId="231215FA" w14:textId="77777777" w:rsidR="00C258AA" w:rsidRDefault="00C258AA">
            <w:pPr>
              <w:jc w:val="center"/>
              <w:rPr>
                <w:sz w:val="20"/>
                <w:szCs w:val="20"/>
              </w:rPr>
            </w:pPr>
            <w:r>
              <w:rPr>
                <w:sz w:val="20"/>
                <w:szCs w:val="20"/>
              </w:rPr>
              <w:t> </w:t>
            </w:r>
          </w:p>
        </w:tc>
        <w:tc>
          <w:tcPr>
            <w:tcW w:w="1564" w:type="dxa"/>
            <w:tcBorders>
              <w:top w:val="nil"/>
              <w:left w:val="nil"/>
              <w:bottom w:val="single" w:sz="4" w:space="0" w:color="auto"/>
              <w:right w:val="single" w:sz="4" w:space="0" w:color="auto"/>
            </w:tcBorders>
            <w:vAlign w:val="center"/>
            <w:hideMark/>
          </w:tcPr>
          <w:p w14:paraId="07E1D3D7" w14:textId="77777777" w:rsidR="00C258AA" w:rsidRDefault="00C258AA">
            <w:pPr>
              <w:jc w:val="center"/>
              <w:rPr>
                <w:sz w:val="20"/>
                <w:szCs w:val="20"/>
              </w:rPr>
            </w:pPr>
            <w:r>
              <w:rPr>
                <w:sz w:val="20"/>
                <w:szCs w:val="20"/>
              </w:rPr>
              <w:t xml:space="preserve">1 638,31451  </w:t>
            </w:r>
          </w:p>
        </w:tc>
        <w:tc>
          <w:tcPr>
            <w:tcW w:w="1564" w:type="dxa"/>
            <w:tcBorders>
              <w:top w:val="nil"/>
              <w:left w:val="nil"/>
              <w:bottom w:val="single" w:sz="4" w:space="0" w:color="auto"/>
              <w:right w:val="single" w:sz="4" w:space="0" w:color="auto"/>
            </w:tcBorders>
            <w:vAlign w:val="center"/>
            <w:hideMark/>
          </w:tcPr>
          <w:p w14:paraId="7D88A589" w14:textId="77777777" w:rsidR="00C258AA" w:rsidRDefault="00C258AA">
            <w:pPr>
              <w:jc w:val="center"/>
              <w:rPr>
                <w:sz w:val="20"/>
                <w:szCs w:val="20"/>
              </w:rPr>
            </w:pPr>
            <w:r>
              <w:rPr>
                <w:sz w:val="20"/>
                <w:szCs w:val="20"/>
              </w:rPr>
              <w:t xml:space="preserve">1 638,31451  </w:t>
            </w:r>
          </w:p>
        </w:tc>
        <w:tc>
          <w:tcPr>
            <w:tcW w:w="1423" w:type="dxa"/>
            <w:tcBorders>
              <w:top w:val="nil"/>
              <w:left w:val="nil"/>
              <w:bottom w:val="single" w:sz="4" w:space="0" w:color="auto"/>
              <w:right w:val="single" w:sz="4" w:space="0" w:color="auto"/>
            </w:tcBorders>
            <w:vAlign w:val="center"/>
            <w:hideMark/>
          </w:tcPr>
          <w:p w14:paraId="7E436F14" w14:textId="77777777" w:rsidR="00C258AA" w:rsidRDefault="00C258AA">
            <w:pPr>
              <w:jc w:val="center"/>
              <w:rPr>
                <w:sz w:val="20"/>
                <w:szCs w:val="20"/>
              </w:rPr>
            </w:pPr>
            <w:r>
              <w:rPr>
                <w:sz w:val="20"/>
                <w:szCs w:val="20"/>
              </w:rPr>
              <w:t xml:space="preserve">0,00000  </w:t>
            </w:r>
          </w:p>
        </w:tc>
        <w:tc>
          <w:tcPr>
            <w:tcW w:w="1440" w:type="dxa"/>
            <w:tcBorders>
              <w:top w:val="nil"/>
              <w:left w:val="nil"/>
              <w:bottom w:val="single" w:sz="4" w:space="0" w:color="auto"/>
              <w:right w:val="single" w:sz="4" w:space="0" w:color="auto"/>
            </w:tcBorders>
            <w:vAlign w:val="center"/>
            <w:hideMark/>
          </w:tcPr>
          <w:p w14:paraId="7C094B45" w14:textId="77777777" w:rsidR="00C258AA" w:rsidRDefault="00C258AA">
            <w:pPr>
              <w:jc w:val="center"/>
              <w:rPr>
                <w:sz w:val="20"/>
                <w:szCs w:val="20"/>
              </w:rPr>
            </w:pPr>
            <w:r>
              <w:rPr>
                <w:sz w:val="20"/>
                <w:szCs w:val="20"/>
              </w:rPr>
              <w:t xml:space="preserve">-4,66297  </w:t>
            </w:r>
          </w:p>
        </w:tc>
        <w:tc>
          <w:tcPr>
            <w:tcW w:w="1527" w:type="dxa"/>
            <w:tcBorders>
              <w:top w:val="nil"/>
              <w:left w:val="nil"/>
              <w:bottom w:val="single" w:sz="4" w:space="0" w:color="auto"/>
              <w:right w:val="single" w:sz="4" w:space="0" w:color="auto"/>
            </w:tcBorders>
            <w:vAlign w:val="center"/>
            <w:hideMark/>
          </w:tcPr>
          <w:p w14:paraId="0B99A3C2" w14:textId="77777777" w:rsidR="00C258AA" w:rsidRDefault="00C258AA">
            <w:pPr>
              <w:jc w:val="center"/>
              <w:rPr>
                <w:sz w:val="20"/>
                <w:szCs w:val="20"/>
              </w:rPr>
            </w:pPr>
            <w:r>
              <w:rPr>
                <w:sz w:val="20"/>
                <w:szCs w:val="20"/>
              </w:rPr>
              <w:t xml:space="preserve">1 633,65154  </w:t>
            </w:r>
          </w:p>
        </w:tc>
      </w:tr>
      <w:tr w:rsidR="00C258AA" w14:paraId="21D4D1EA" w14:textId="77777777" w:rsidTr="002D3913">
        <w:trPr>
          <w:gridAfter w:val="1"/>
          <w:wAfter w:w="14" w:type="dxa"/>
          <w:trHeight w:val="284"/>
        </w:trPr>
        <w:tc>
          <w:tcPr>
            <w:tcW w:w="4111" w:type="dxa"/>
            <w:tcBorders>
              <w:top w:val="nil"/>
              <w:left w:val="single" w:sz="4" w:space="0" w:color="auto"/>
              <w:bottom w:val="single" w:sz="4" w:space="0" w:color="auto"/>
              <w:right w:val="single" w:sz="4" w:space="0" w:color="auto"/>
            </w:tcBorders>
            <w:vAlign w:val="center"/>
            <w:hideMark/>
          </w:tcPr>
          <w:p w14:paraId="555CCE3D" w14:textId="77777777" w:rsidR="00C258AA" w:rsidRDefault="00C258AA">
            <w:pPr>
              <w:rPr>
                <w:sz w:val="20"/>
                <w:szCs w:val="20"/>
              </w:rPr>
            </w:pPr>
            <w:r>
              <w:rPr>
                <w:sz w:val="20"/>
                <w:szCs w:val="20"/>
              </w:rPr>
              <w:t>Основное мероприятие "Обеспечение доступом в сеть Интернет, предоставление услуг связи"</w:t>
            </w:r>
          </w:p>
        </w:tc>
        <w:tc>
          <w:tcPr>
            <w:tcW w:w="571" w:type="dxa"/>
            <w:tcBorders>
              <w:top w:val="nil"/>
              <w:left w:val="nil"/>
              <w:bottom w:val="single" w:sz="4" w:space="0" w:color="auto"/>
              <w:right w:val="single" w:sz="4" w:space="0" w:color="auto"/>
            </w:tcBorders>
            <w:vAlign w:val="center"/>
            <w:hideMark/>
          </w:tcPr>
          <w:p w14:paraId="6460E156" w14:textId="77777777" w:rsidR="00C258AA" w:rsidRDefault="00C258AA">
            <w:pPr>
              <w:jc w:val="center"/>
              <w:rPr>
                <w:sz w:val="20"/>
                <w:szCs w:val="20"/>
              </w:rPr>
            </w:pPr>
            <w:r>
              <w:rPr>
                <w:sz w:val="20"/>
                <w:szCs w:val="20"/>
              </w:rPr>
              <w:t>650</w:t>
            </w:r>
          </w:p>
        </w:tc>
        <w:tc>
          <w:tcPr>
            <w:tcW w:w="572" w:type="dxa"/>
            <w:tcBorders>
              <w:top w:val="nil"/>
              <w:left w:val="nil"/>
              <w:bottom w:val="single" w:sz="4" w:space="0" w:color="auto"/>
              <w:right w:val="single" w:sz="4" w:space="0" w:color="auto"/>
            </w:tcBorders>
            <w:vAlign w:val="center"/>
            <w:hideMark/>
          </w:tcPr>
          <w:p w14:paraId="73B17EA6" w14:textId="77777777" w:rsidR="00C258AA" w:rsidRDefault="00C258AA">
            <w:pPr>
              <w:jc w:val="center"/>
              <w:rPr>
                <w:sz w:val="20"/>
                <w:szCs w:val="20"/>
              </w:rPr>
            </w:pPr>
            <w:r>
              <w:rPr>
                <w:sz w:val="20"/>
                <w:szCs w:val="20"/>
              </w:rPr>
              <w:t>04</w:t>
            </w:r>
          </w:p>
        </w:tc>
        <w:tc>
          <w:tcPr>
            <w:tcW w:w="572" w:type="dxa"/>
            <w:tcBorders>
              <w:top w:val="nil"/>
              <w:left w:val="nil"/>
              <w:bottom w:val="single" w:sz="4" w:space="0" w:color="auto"/>
              <w:right w:val="single" w:sz="4" w:space="0" w:color="auto"/>
            </w:tcBorders>
            <w:vAlign w:val="center"/>
            <w:hideMark/>
          </w:tcPr>
          <w:p w14:paraId="7B54A169" w14:textId="77777777" w:rsidR="00C258AA" w:rsidRDefault="00C258AA">
            <w:pPr>
              <w:jc w:val="center"/>
              <w:rPr>
                <w:sz w:val="20"/>
                <w:szCs w:val="20"/>
              </w:rPr>
            </w:pPr>
            <w:r>
              <w:rPr>
                <w:sz w:val="20"/>
                <w:szCs w:val="20"/>
              </w:rPr>
              <w:t>10</w:t>
            </w:r>
          </w:p>
        </w:tc>
        <w:tc>
          <w:tcPr>
            <w:tcW w:w="1423" w:type="dxa"/>
            <w:tcBorders>
              <w:top w:val="nil"/>
              <w:left w:val="nil"/>
              <w:bottom w:val="single" w:sz="4" w:space="0" w:color="auto"/>
              <w:right w:val="single" w:sz="4" w:space="0" w:color="auto"/>
            </w:tcBorders>
            <w:vAlign w:val="center"/>
            <w:hideMark/>
          </w:tcPr>
          <w:p w14:paraId="78C123C4" w14:textId="77777777" w:rsidR="00C258AA" w:rsidRDefault="00C258AA">
            <w:pPr>
              <w:jc w:val="center"/>
              <w:rPr>
                <w:sz w:val="20"/>
                <w:szCs w:val="20"/>
              </w:rPr>
            </w:pPr>
            <w:r>
              <w:rPr>
                <w:sz w:val="20"/>
                <w:szCs w:val="20"/>
              </w:rPr>
              <w:t>0400100000</w:t>
            </w:r>
          </w:p>
        </w:tc>
        <w:tc>
          <w:tcPr>
            <w:tcW w:w="572" w:type="dxa"/>
            <w:tcBorders>
              <w:top w:val="nil"/>
              <w:left w:val="nil"/>
              <w:bottom w:val="single" w:sz="4" w:space="0" w:color="auto"/>
              <w:right w:val="single" w:sz="4" w:space="0" w:color="auto"/>
            </w:tcBorders>
            <w:vAlign w:val="center"/>
            <w:hideMark/>
          </w:tcPr>
          <w:p w14:paraId="24860254" w14:textId="77777777" w:rsidR="00C258AA" w:rsidRDefault="00C258AA">
            <w:pPr>
              <w:jc w:val="center"/>
              <w:rPr>
                <w:b/>
                <w:bCs/>
                <w:sz w:val="20"/>
                <w:szCs w:val="20"/>
              </w:rPr>
            </w:pPr>
            <w:r>
              <w:rPr>
                <w:b/>
                <w:bCs/>
                <w:sz w:val="20"/>
                <w:szCs w:val="20"/>
              </w:rPr>
              <w:t> </w:t>
            </w:r>
          </w:p>
        </w:tc>
        <w:tc>
          <w:tcPr>
            <w:tcW w:w="1564" w:type="dxa"/>
            <w:tcBorders>
              <w:top w:val="nil"/>
              <w:left w:val="nil"/>
              <w:bottom w:val="single" w:sz="4" w:space="0" w:color="auto"/>
              <w:right w:val="single" w:sz="4" w:space="0" w:color="auto"/>
            </w:tcBorders>
            <w:vAlign w:val="center"/>
            <w:hideMark/>
          </w:tcPr>
          <w:p w14:paraId="44140830" w14:textId="77777777" w:rsidR="00C258AA" w:rsidRDefault="00C258AA">
            <w:pPr>
              <w:jc w:val="center"/>
              <w:rPr>
                <w:sz w:val="20"/>
                <w:szCs w:val="20"/>
              </w:rPr>
            </w:pPr>
            <w:r>
              <w:rPr>
                <w:sz w:val="20"/>
                <w:szCs w:val="20"/>
              </w:rPr>
              <w:t xml:space="preserve">558,72500  </w:t>
            </w:r>
          </w:p>
        </w:tc>
        <w:tc>
          <w:tcPr>
            <w:tcW w:w="1564" w:type="dxa"/>
            <w:tcBorders>
              <w:top w:val="nil"/>
              <w:left w:val="nil"/>
              <w:bottom w:val="single" w:sz="4" w:space="0" w:color="auto"/>
              <w:right w:val="single" w:sz="4" w:space="0" w:color="auto"/>
            </w:tcBorders>
            <w:vAlign w:val="center"/>
            <w:hideMark/>
          </w:tcPr>
          <w:p w14:paraId="4F8AF1B4" w14:textId="77777777" w:rsidR="00C258AA" w:rsidRDefault="00C258AA">
            <w:pPr>
              <w:jc w:val="center"/>
              <w:rPr>
                <w:sz w:val="20"/>
                <w:szCs w:val="20"/>
              </w:rPr>
            </w:pPr>
            <w:r>
              <w:rPr>
                <w:sz w:val="20"/>
                <w:szCs w:val="20"/>
              </w:rPr>
              <w:t xml:space="preserve">558,72500  </w:t>
            </w:r>
          </w:p>
        </w:tc>
        <w:tc>
          <w:tcPr>
            <w:tcW w:w="1423" w:type="dxa"/>
            <w:tcBorders>
              <w:top w:val="nil"/>
              <w:left w:val="nil"/>
              <w:bottom w:val="single" w:sz="4" w:space="0" w:color="auto"/>
              <w:right w:val="single" w:sz="4" w:space="0" w:color="auto"/>
            </w:tcBorders>
            <w:vAlign w:val="center"/>
            <w:hideMark/>
          </w:tcPr>
          <w:p w14:paraId="20675F2F" w14:textId="77777777" w:rsidR="00C258AA" w:rsidRDefault="00C258AA">
            <w:pPr>
              <w:jc w:val="center"/>
              <w:rPr>
                <w:sz w:val="20"/>
                <w:szCs w:val="20"/>
              </w:rPr>
            </w:pPr>
            <w:r>
              <w:rPr>
                <w:sz w:val="20"/>
                <w:szCs w:val="20"/>
              </w:rPr>
              <w:t xml:space="preserve">0,00000  </w:t>
            </w:r>
          </w:p>
        </w:tc>
        <w:tc>
          <w:tcPr>
            <w:tcW w:w="1440" w:type="dxa"/>
            <w:tcBorders>
              <w:top w:val="nil"/>
              <w:left w:val="nil"/>
              <w:bottom w:val="single" w:sz="4" w:space="0" w:color="auto"/>
              <w:right w:val="single" w:sz="4" w:space="0" w:color="auto"/>
            </w:tcBorders>
            <w:vAlign w:val="center"/>
            <w:hideMark/>
          </w:tcPr>
          <w:p w14:paraId="38BB4AEB" w14:textId="77777777" w:rsidR="00C258AA" w:rsidRDefault="00C258AA">
            <w:pPr>
              <w:jc w:val="center"/>
              <w:rPr>
                <w:sz w:val="20"/>
                <w:szCs w:val="20"/>
              </w:rPr>
            </w:pPr>
            <w:r>
              <w:rPr>
                <w:sz w:val="20"/>
                <w:szCs w:val="20"/>
              </w:rPr>
              <w:t xml:space="preserve">-4,66297  </w:t>
            </w:r>
          </w:p>
        </w:tc>
        <w:tc>
          <w:tcPr>
            <w:tcW w:w="1527" w:type="dxa"/>
            <w:tcBorders>
              <w:top w:val="nil"/>
              <w:left w:val="nil"/>
              <w:bottom w:val="single" w:sz="4" w:space="0" w:color="auto"/>
              <w:right w:val="single" w:sz="4" w:space="0" w:color="auto"/>
            </w:tcBorders>
            <w:vAlign w:val="center"/>
            <w:hideMark/>
          </w:tcPr>
          <w:p w14:paraId="0435DFBC" w14:textId="77777777" w:rsidR="00C258AA" w:rsidRDefault="00C258AA">
            <w:pPr>
              <w:jc w:val="center"/>
              <w:rPr>
                <w:sz w:val="20"/>
                <w:szCs w:val="20"/>
              </w:rPr>
            </w:pPr>
            <w:r>
              <w:rPr>
                <w:sz w:val="20"/>
                <w:szCs w:val="20"/>
              </w:rPr>
              <w:t xml:space="preserve">554,06203  </w:t>
            </w:r>
          </w:p>
        </w:tc>
      </w:tr>
      <w:tr w:rsidR="00C258AA" w14:paraId="65811989" w14:textId="77777777" w:rsidTr="002D3913">
        <w:trPr>
          <w:gridAfter w:val="1"/>
          <w:wAfter w:w="14" w:type="dxa"/>
          <w:trHeight w:val="284"/>
        </w:trPr>
        <w:tc>
          <w:tcPr>
            <w:tcW w:w="4111" w:type="dxa"/>
            <w:tcBorders>
              <w:top w:val="nil"/>
              <w:left w:val="single" w:sz="4" w:space="0" w:color="auto"/>
              <w:bottom w:val="single" w:sz="4" w:space="0" w:color="auto"/>
              <w:right w:val="single" w:sz="4" w:space="0" w:color="auto"/>
            </w:tcBorders>
            <w:vAlign w:val="center"/>
            <w:hideMark/>
          </w:tcPr>
          <w:p w14:paraId="7C85D4B2" w14:textId="77777777" w:rsidR="00C258AA" w:rsidRDefault="00C258AA">
            <w:pPr>
              <w:rPr>
                <w:sz w:val="20"/>
                <w:szCs w:val="20"/>
              </w:rPr>
            </w:pPr>
            <w:r>
              <w:rPr>
                <w:sz w:val="20"/>
                <w:szCs w:val="20"/>
              </w:rPr>
              <w:t>Реализация мероприятий</w:t>
            </w:r>
          </w:p>
        </w:tc>
        <w:tc>
          <w:tcPr>
            <w:tcW w:w="571" w:type="dxa"/>
            <w:tcBorders>
              <w:top w:val="nil"/>
              <w:left w:val="nil"/>
              <w:bottom w:val="single" w:sz="4" w:space="0" w:color="auto"/>
              <w:right w:val="single" w:sz="4" w:space="0" w:color="auto"/>
            </w:tcBorders>
            <w:vAlign w:val="center"/>
            <w:hideMark/>
          </w:tcPr>
          <w:p w14:paraId="353DB6F0" w14:textId="77777777" w:rsidR="00C258AA" w:rsidRDefault="00C258AA">
            <w:pPr>
              <w:jc w:val="center"/>
              <w:rPr>
                <w:sz w:val="20"/>
                <w:szCs w:val="20"/>
              </w:rPr>
            </w:pPr>
            <w:r>
              <w:rPr>
                <w:sz w:val="20"/>
                <w:szCs w:val="20"/>
              </w:rPr>
              <w:t>650</w:t>
            </w:r>
          </w:p>
        </w:tc>
        <w:tc>
          <w:tcPr>
            <w:tcW w:w="572" w:type="dxa"/>
            <w:tcBorders>
              <w:top w:val="nil"/>
              <w:left w:val="nil"/>
              <w:bottom w:val="single" w:sz="4" w:space="0" w:color="auto"/>
              <w:right w:val="single" w:sz="4" w:space="0" w:color="auto"/>
            </w:tcBorders>
            <w:vAlign w:val="center"/>
            <w:hideMark/>
          </w:tcPr>
          <w:p w14:paraId="1B9FDBD9" w14:textId="77777777" w:rsidR="00C258AA" w:rsidRDefault="00C258AA">
            <w:pPr>
              <w:jc w:val="center"/>
              <w:rPr>
                <w:sz w:val="20"/>
                <w:szCs w:val="20"/>
              </w:rPr>
            </w:pPr>
            <w:r>
              <w:rPr>
                <w:sz w:val="20"/>
                <w:szCs w:val="20"/>
              </w:rPr>
              <w:t>04</w:t>
            </w:r>
          </w:p>
        </w:tc>
        <w:tc>
          <w:tcPr>
            <w:tcW w:w="572" w:type="dxa"/>
            <w:tcBorders>
              <w:top w:val="nil"/>
              <w:left w:val="nil"/>
              <w:bottom w:val="single" w:sz="4" w:space="0" w:color="auto"/>
              <w:right w:val="single" w:sz="4" w:space="0" w:color="auto"/>
            </w:tcBorders>
            <w:vAlign w:val="center"/>
            <w:hideMark/>
          </w:tcPr>
          <w:p w14:paraId="5EC1D252" w14:textId="77777777" w:rsidR="00C258AA" w:rsidRDefault="00C258AA">
            <w:pPr>
              <w:jc w:val="center"/>
              <w:rPr>
                <w:sz w:val="20"/>
                <w:szCs w:val="20"/>
              </w:rPr>
            </w:pPr>
            <w:r>
              <w:rPr>
                <w:sz w:val="20"/>
                <w:szCs w:val="20"/>
              </w:rPr>
              <w:t>10</w:t>
            </w:r>
          </w:p>
        </w:tc>
        <w:tc>
          <w:tcPr>
            <w:tcW w:w="1423" w:type="dxa"/>
            <w:tcBorders>
              <w:top w:val="nil"/>
              <w:left w:val="nil"/>
              <w:bottom w:val="single" w:sz="4" w:space="0" w:color="auto"/>
              <w:right w:val="single" w:sz="4" w:space="0" w:color="auto"/>
            </w:tcBorders>
            <w:vAlign w:val="center"/>
            <w:hideMark/>
          </w:tcPr>
          <w:p w14:paraId="4CAE805C" w14:textId="77777777" w:rsidR="00C258AA" w:rsidRDefault="00C258AA">
            <w:pPr>
              <w:jc w:val="center"/>
              <w:rPr>
                <w:sz w:val="20"/>
                <w:szCs w:val="20"/>
              </w:rPr>
            </w:pPr>
            <w:r>
              <w:rPr>
                <w:sz w:val="20"/>
                <w:szCs w:val="20"/>
              </w:rPr>
              <w:t>0400199990</w:t>
            </w:r>
          </w:p>
        </w:tc>
        <w:tc>
          <w:tcPr>
            <w:tcW w:w="572" w:type="dxa"/>
            <w:tcBorders>
              <w:top w:val="nil"/>
              <w:left w:val="nil"/>
              <w:bottom w:val="single" w:sz="4" w:space="0" w:color="auto"/>
              <w:right w:val="single" w:sz="4" w:space="0" w:color="auto"/>
            </w:tcBorders>
            <w:vAlign w:val="center"/>
            <w:hideMark/>
          </w:tcPr>
          <w:p w14:paraId="5D7F2AD4" w14:textId="77777777" w:rsidR="00C258AA" w:rsidRDefault="00C258AA">
            <w:pPr>
              <w:jc w:val="center"/>
              <w:rPr>
                <w:b/>
                <w:bCs/>
                <w:sz w:val="20"/>
                <w:szCs w:val="20"/>
              </w:rPr>
            </w:pPr>
            <w:r>
              <w:rPr>
                <w:b/>
                <w:bCs/>
                <w:sz w:val="20"/>
                <w:szCs w:val="20"/>
              </w:rPr>
              <w:t> </w:t>
            </w:r>
          </w:p>
        </w:tc>
        <w:tc>
          <w:tcPr>
            <w:tcW w:w="1564" w:type="dxa"/>
            <w:tcBorders>
              <w:top w:val="nil"/>
              <w:left w:val="nil"/>
              <w:bottom w:val="single" w:sz="4" w:space="0" w:color="auto"/>
              <w:right w:val="single" w:sz="4" w:space="0" w:color="auto"/>
            </w:tcBorders>
            <w:vAlign w:val="center"/>
            <w:hideMark/>
          </w:tcPr>
          <w:p w14:paraId="729AE5F2" w14:textId="77777777" w:rsidR="00C258AA" w:rsidRDefault="00C258AA">
            <w:pPr>
              <w:jc w:val="center"/>
              <w:rPr>
                <w:sz w:val="20"/>
                <w:szCs w:val="20"/>
              </w:rPr>
            </w:pPr>
            <w:r>
              <w:rPr>
                <w:sz w:val="20"/>
                <w:szCs w:val="20"/>
              </w:rPr>
              <w:t xml:space="preserve">558,72500  </w:t>
            </w:r>
          </w:p>
        </w:tc>
        <w:tc>
          <w:tcPr>
            <w:tcW w:w="1564" w:type="dxa"/>
            <w:tcBorders>
              <w:top w:val="nil"/>
              <w:left w:val="nil"/>
              <w:bottom w:val="single" w:sz="4" w:space="0" w:color="auto"/>
              <w:right w:val="single" w:sz="4" w:space="0" w:color="auto"/>
            </w:tcBorders>
            <w:vAlign w:val="center"/>
            <w:hideMark/>
          </w:tcPr>
          <w:p w14:paraId="3B747A70" w14:textId="77777777" w:rsidR="00C258AA" w:rsidRDefault="00C258AA">
            <w:pPr>
              <w:jc w:val="center"/>
              <w:rPr>
                <w:sz w:val="20"/>
                <w:szCs w:val="20"/>
              </w:rPr>
            </w:pPr>
            <w:r>
              <w:rPr>
                <w:sz w:val="20"/>
                <w:szCs w:val="20"/>
              </w:rPr>
              <w:t xml:space="preserve">558,72500  </w:t>
            </w:r>
          </w:p>
        </w:tc>
        <w:tc>
          <w:tcPr>
            <w:tcW w:w="1423" w:type="dxa"/>
            <w:tcBorders>
              <w:top w:val="nil"/>
              <w:left w:val="nil"/>
              <w:bottom w:val="single" w:sz="4" w:space="0" w:color="auto"/>
              <w:right w:val="single" w:sz="4" w:space="0" w:color="auto"/>
            </w:tcBorders>
            <w:vAlign w:val="center"/>
            <w:hideMark/>
          </w:tcPr>
          <w:p w14:paraId="7E89E889" w14:textId="77777777" w:rsidR="00C258AA" w:rsidRDefault="00C258AA">
            <w:pPr>
              <w:jc w:val="center"/>
              <w:rPr>
                <w:sz w:val="20"/>
                <w:szCs w:val="20"/>
              </w:rPr>
            </w:pPr>
            <w:r>
              <w:rPr>
                <w:sz w:val="20"/>
                <w:szCs w:val="20"/>
              </w:rPr>
              <w:t xml:space="preserve">0,00000  </w:t>
            </w:r>
          </w:p>
        </w:tc>
        <w:tc>
          <w:tcPr>
            <w:tcW w:w="1440" w:type="dxa"/>
            <w:tcBorders>
              <w:top w:val="nil"/>
              <w:left w:val="nil"/>
              <w:bottom w:val="single" w:sz="4" w:space="0" w:color="auto"/>
              <w:right w:val="single" w:sz="4" w:space="0" w:color="auto"/>
            </w:tcBorders>
            <w:vAlign w:val="center"/>
            <w:hideMark/>
          </w:tcPr>
          <w:p w14:paraId="0BAAC569" w14:textId="77777777" w:rsidR="00C258AA" w:rsidRDefault="00C258AA">
            <w:pPr>
              <w:jc w:val="center"/>
              <w:rPr>
                <w:sz w:val="20"/>
                <w:szCs w:val="20"/>
              </w:rPr>
            </w:pPr>
            <w:r>
              <w:rPr>
                <w:sz w:val="20"/>
                <w:szCs w:val="20"/>
              </w:rPr>
              <w:t xml:space="preserve">-4,66297  </w:t>
            </w:r>
          </w:p>
        </w:tc>
        <w:tc>
          <w:tcPr>
            <w:tcW w:w="1527" w:type="dxa"/>
            <w:tcBorders>
              <w:top w:val="nil"/>
              <w:left w:val="nil"/>
              <w:bottom w:val="single" w:sz="4" w:space="0" w:color="auto"/>
              <w:right w:val="single" w:sz="4" w:space="0" w:color="auto"/>
            </w:tcBorders>
            <w:vAlign w:val="center"/>
            <w:hideMark/>
          </w:tcPr>
          <w:p w14:paraId="31640784" w14:textId="77777777" w:rsidR="00C258AA" w:rsidRDefault="00C258AA">
            <w:pPr>
              <w:jc w:val="center"/>
              <w:rPr>
                <w:sz w:val="20"/>
                <w:szCs w:val="20"/>
              </w:rPr>
            </w:pPr>
            <w:r>
              <w:rPr>
                <w:sz w:val="20"/>
                <w:szCs w:val="20"/>
              </w:rPr>
              <w:t xml:space="preserve">554,06203  </w:t>
            </w:r>
          </w:p>
        </w:tc>
      </w:tr>
      <w:tr w:rsidR="00C258AA" w14:paraId="0B42E833" w14:textId="77777777" w:rsidTr="002D3913">
        <w:trPr>
          <w:gridAfter w:val="1"/>
          <w:wAfter w:w="14" w:type="dxa"/>
          <w:trHeight w:val="284"/>
        </w:trPr>
        <w:tc>
          <w:tcPr>
            <w:tcW w:w="4111" w:type="dxa"/>
            <w:tcBorders>
              <w:top w:val="nil"/>
              <w:left w:val="single" w:sz="4" w:space="0" w:color="auto"/>
              <w:bottom w:val="single" w:sz="4" w:space="0" w:color="auto"/>
              <w:right w:val="single" w:sz="4" w:space="0" w:color="auto"/>
            </w:tcBorders>
            <w:vAlign w:val="center"/>
            <w:hideMark/>
          </w:tcPr>
          <w:p w14:paraId="24BD7AA8" w14:textId="77777777" w:rsidR="00C258AA" w:rsidRDefault="00C258AA">
            <w:pPr>
              <w:rPr>
                <w:sz w:val="20"/>
                <w:szCs w:val="20"/>
              </w:rPr>
            </w:pPr>
            <w:r>
              <w:rPr>
                <w:sz w:val="20"/>
                <w:szCs w:val="20"/>
              </w:rPr>
              <w:t>Закупка товаров, работ и услуг для государственных (муниципальных) нужд</w:t>
            </w:r>
          </w:p>
        </w:tc>
        <w:tc>
          <w:tcPr>
            <w:tcW w:w="571" w:type="dxa"/>
            <w:tcBorders>
              <w:top w:val="nil"/>
              <w:left w:val="nil"/>
              <w:bottom w:val="single" w:sz="4" w:space="0" w:color="auto"/>
              <w:right w:val="single" w:sz="4" w:space="0" w:color="auto"/>
            </w:tcBorders>
            <w:vAlign w:val="center"/>
            <w:hideMark/>
          </w:tcPr>
          <w:p w14:paraId="1417495D" w14:textId="77777777" w:rsidR="00C258AA" w:rsidRDefault="00C258AA">
            <w:pPr>
              <w:jc w:val="center"/>
              <w:rPr>
                <w:sz w:val="20"/>
                <w:szCs w:val="20"/>
              </w:rPr>
            </w:pPr>
            <w:r>
              <w:rPr>
                <w:sz w:val="20"/>
                <w:szCs w:val="20"/>
              </w:rPr>
              <w:t>650</w:t>
            </w:r>
          </w:p>
        </w:tc>
        <w:tc>
          <w:tcPr>
            <w:tcW w:w="572" w:type="dxa"/>
            <w:tcBorders>
              <w:top w:val="nil"/>
              <w:left w:val="nil"/>
              <w:bottom w:val="single" w:sz="4" w:space="0" w:color="auto"/>
              <w:right w:val="single" w:sz="4" w:space="0" w:color="auto"/>
            </w:tcBorders>
            <w:vAlign w:val="center"/>
            <w:hideMark/>
          </w:tcPr>
          <w:p w14:paraId="5C662F74" w14:textId="77777777" w:rsidR="00C258AA" w:rsidRDefault="00C258AA">
            <w:pPr>
              <w:jc w:val="center"/>
              <w:rPr>
                <w:sz w:val="20"/>
                <w:szCs w:val="20"/>
              </w:rPr>
            </w:pPr>
            <w:r>
              <w:rPr>
                <w:sz w:val="20"/>
                <w:szCs w:val="20"/>
              </w:rPr>
              <w:t>04</w:t>
            </w:r>
          </w:p>
        </w:tc>
        <w:tc>
          <w:tcPr>
            <w:tcW w:w="572" w:type="dxa"/>
            <w:tcBorders>
              <w:top w:val="nil"/>
              <w:left w:val="nil"/>
              <w:bottom w:val="single" w:sz="4" w:space="0" w:color="auto"/>
              <w:right w:val="single" w:sz="4" w:space="0" w:color="auto"/>
            </w:tcBorders>
            <w:vAlign w:val="center"/>
            <w:hideMark/>
          </w:tcPr>
          <w:p w14:paraId="57375798" w14:textId="77777777" w:rsidR="00C258AA" w:rsidRDefault="00C258AA">
            <w:pPr>
              <w:jc w:val="center"/>
              <w:rPr>
                <w:sz w:val="20"/>
                <w:szCs w:val="20"/>
              </w:rPr>
            </w:pPr>
            <w:r>
              <w:rPr>
                <w:sz w:val="20"/>
                <w:szCs w:val="20"/>
              </w:rPr>
              <w:t>10</w:t>
            </w:r>
          </w:p>
        </w:tc>
        <w:tc>
          <w:tcPr>
            <w:tcW w:w="1423" w:type="dxa"/>
            <w:tcBorders>
              <w:top w:val="nil"/>
              <w:left w:val="nil"/>
              <w:bottom w:val="single" w:sz="4" w:space="0" w:color="auto"/>
              <w:right w:val="single" w:sz="4" w:space="0" w:color="auto"/>
            </w:tcBorders>
            <w:vAlign w:val="center"/>
            <w:hideMark/>
          </w:tcPr>
          <w:p w14:paraId="012855FD" w14:textId="77777777" w:rsidR="00C258AA" w:rsidRDefault="00C258AA">
            <w:pPr>
              <w:jc w:val="center"/>
              <w:rPr>
                <w:sz w:val="20"/>
                <w:szCs w:val="20"/>
              </w:rPr>
            </w:pPr>
            <w:r>
              <w:rPr>
                <w:sz w:val="20"/>
                <w:szCs w:val="20"/>
              </w:rPr>
              <w:t>0400199990</w:t>
            </w:r>
          </w:p>
        </w:tc>
        <w:tc>
          <w:tcPr>
            <w:tcW w:w="572" w:type="dxa"/>
            <w:tcBorders>
              <w:top w:val="nil"/>
              <w:left w:val="nil"/>
              <w:bottom w:val="single" w:sz="4" w:space="0" w:color="auto"/>
              <w:right w:val="single" w:sz="4" w:space="0" w:color="auto"/>
            </w:tcBorders>
            <w:vAlign w:val="center"/>
            <w:hideMark/>
          </w:tcPr>
          <w:p w14:paraId="03777061" w14:textId="77777777" w:rsidR="00C258AA" w:rsidRDefault="00C258AA">
            <w:pPr>
              <w:jc w:val="center"/>
              <w:rPr>
                <w:sz w:val="20"/>
                <w:szCs w:val="20"/>
              </w:rPr>
            </w:pPr>
            <w:r>
              <w:rPr>
                <w:sz w:val="20"/>
                <w:szCs w:val="20"/>
              </w:rPr>
              <w:t>200</w:t>
            </w:r>
          </w:p>
        </w:tc>
        <w:tc>
          <w:tcPr>
            <w:tcW w:w="1564" w:type="dxa"/>
            <w:tcBorders>
              <w:top w:val="nil"/>
              <w:left w:val="nil"/>
              <w:bottom w:val="single" w:sz="4" w:space="0" w:color="auto"/>
              <w:right w:val="single" w:sz="4" w:space="0" w:color="auto"/>
            </w:tcBorders>
            <w:vAlign w:val="center"/>
            <w:hideMark/>
          </w:tcPr>
          <w:p w14:paraId="181EE5D3" w14:textId="77777777" w:rsidR="00C258AA" w:rsidRDefault="00C258AA">
            <w:pPr>
              <w:jc w:val="center"/>
              <w:rPr>
                <w:sz w:val="20"/>
                <w:szCs w:val="20"/>
              </w:rPr>
            </w:pPr>
            <w:r>
              <w:rPr>
                <w:sz w:val="20"/>
                <w:szCs w:val="20"/>
              </w:rPr>
              <w:t xml:space="preserve">558,72500  </w:t>
            </w:r>
          </w:p>
        </w:tc>
        <w:tc>
          <w:tcPr>
            <w:tcW w:w="1564" w:type="dxa"/>
            <w:tcBorders>
              <w:top w:val="nil"/>
              <w:left w:val="nil"/>
              <w:bottom w:val="single" w:sz="4" w:space="0" w:color="auto"/>
              <w:right w:val="single" w:sz="4" w:space="0" w:color="auto"/>
            </w:tcBorders>
            <w:vAlign w:val="center"/>
            <w:hideMark/>
          </w:tcPr>
          <w:p w14:paraId="7463918B" w14:textId="77777777" w:rsidR="00C258AA" w:rsidRDefault="00C258AA">
            <w:pPr>
              <w:jc w:val="center"/>
              <w:rPr>
                <w:sz w:val="20"/>
                <w:szCs w:val="20"/>
              </w:rPr>
            </w:pPr>
            <w:r>
              <w:rPr>
                <w:sz w:val="20"/>
                <w:szCs w:val="20"/>
              </w:rPr>
              <w:t xml:space="preserve">558,72500  </w:t>
            </w:r>
          </w:p>
        </w:tc>
        <w:tc>
          <w:tcPr>
            <w:tcW w:w="1423" w:type="dxa"/>
            <w:tcBorders>
              <w:top w:val="nil"/>
              <w:left w:val="nil"/>
              <w:bottom w:val="single" w:sz="4" w:space="0" w:color="auto"/>
              <w:right w:val="single" w:sz="4" w:space="0" w:color="auto"/>
            </w:tcBorders>
            <w:vAlign w:val="center"/>
            <w:hideMark/>
          </w:tcPr>
          <w:p w14:paraId="2AD383C7" w14:textId="77777777" w:rsidR="00C258AA" w:rsidRDefault="00C258AA">
            <w:pPr>
              <w:jc w:val="center"/>
              <w:rPr>
                <w:sz w:val="20"/>
                <w:szCs w:val="20"/>
              </w:rPr>
            </w:pPr>
            <w:r>
              <w:rPr>
                <w:sz w:val="20"/>
                <w:szCs w:val="20"/>
              </w:rPr>
              <w:t xml:space="preserve">0,00000  </w:t>
            </w:r>
          </w:p>
        </w:tc>
        <w:tc>
          <w:tcPr>
            <w:tcW w:w="1440" w:type="dxa"/>
            <w:tcBorders>
              <w:top w:val="nil"/>
              <w:left w:val="nil"/>
              <w:bottom w:val="single" w:sz="4" w:space="0" w:color="auto"/>
              <w:right w:val="single" w:sz="4" w:space="0" w:color="auto"/>
            </w:tcBorders>
            <w:vAlign w:val="center"/>
            <w:hideMark/>
          </w:tcPr>
          <w:p w14:paraId="0F734622" w14:textId="77777777" w:rsidR="00C258AA" w:rsidRDefault="00C258AA">
            <w:pPr>
              <w:jc w:val="center"/>
              <w:rPr>
                <w:sz w:val="20"/>
                <w:szCs w:val="20"/>
              </w:rPr>
            </w:pPr>
            <w:r>
              <w:rPr>
                <w:sz w:val="20"/>
                <w:szCs w:val="20"/>
              </w:rPr>
              <w:t xml:space="preserve">-4,66297  </w:t>
            </w:r>
          </w:p>
        </w:tc>
        <w:tc>
          <w:tcPr>
            <w:tcW w:w="1527" w:type="dxa"/>
            <w:tcBorders>
              <w:top w:val="nil"/>
              <w:left w:val="nil"/>
              <w:bottom w:val="single" w:sz="4" w:space="0" w:color="auto"/>
              <w:right w:val="single" w:sz="4" w:space="0" w:color="auto"/>
            </w:tcBorders>
            <w:vAlign w:val="center"/>
            <w:hideMark/>
          </w:tcPr>
          <w:p w14:paraId="54563BD9" w14:textId="77777777" w:rsidR="00C258AA" w:rsidRDefault="00C258AA">
            <w:pPr>
              <w:jc w:val="center"/>
              <w:rPr>
                <w:sz w:val="20"/>
                <w:szCs w:val="20"/>
              </w:rPr>
            </w:pPr>
            <w:r>
              <w:rPr>
                <w:sz w:val="20"/>
                <w:szCs w:val="20"/>
              </w:rPr>
              <w:t xml:space="preserve">554,06203  </w:t>
            </w:r>
          </w:p>
        </w:tc>
      </w:tr>
      <w:tr w:rsidR="00C258AA" w14:paraId="77D6C4AD" w14:textId="77777777" w:rsidTr="002D3913">
        <w:trPr>
          <w:gridAfter w:val="1"/>
          <w:wAfter w:w="14" w:type="dxa"/>
          <w:trHeight w:val="284"/>
        </w:trPr>
        <w:tc>
          <w:tcPr>
            <w:tcW w:w="4111" w:type="dxa"/>
            <w:tcBorders>
              <w:top w:val="nil"/>
              <w:left w:val="single" w:sz="4" w:space="0" w:color="auto"/>
              <w:bottom w:val="single" w:sz="4" w:space="0" w:color="auto"/>
              <w:right w:val="single" w:sz="4" w:space="0" w:color="auto"/>
            </w:tcBorders>
            <w:vAlign w:val="center"/>
            <w:hideMark/>
          </w:tcPr>
          <w:p w14:paraId="20D2A361" w14:textId="77777777" w:rsidR="00C258AA" w:rsidRDefault="00C258AA">
            <w:pPr>
              <w:rPr>
                <w:sz w:val="20"/>
                <w:szCs w:val="20"/>
              </w:rPr>
            </w:pPr>
            <w:r>
              <w:rPr>
                <w:sz w:val="20"/>
                <w:szCs w:val="20"/>
              </w:rPr>
              <w:lastRenderedPageBreak/>
              <w:t>Иные закупки товаров, работ и услуг для обеспечения государственных (муниципальных) нужд</w:t>
            </w:r>
          </w:p>
        </w:tc>
        <w:tc>
          <w:tcPr>
            <w:tcW w:w="571" w:type="dxa"/>
            <w:tcBorders>
              <w:top w:val="nil"/>
              <w:left w:val="nil"/>
              <w:bottom w:val="single" w:sz="4" w:space="0" w:color="auto"/>
              <w:right w:val="single" w:sz="4" w:space="0" w:color="auto"/>
            </w:tcBorders>
            <w:vAlign w:val="center"/>
            <w:hideMark/>
          </w:tcPr>
          <w:p w14:paraId="4BD27237" w14:textId="77777777" w:rsidR="00C258AA" w:rsidRDefault="00C258AA">
            <w:pPr>
              <w:jc w:val="center"/>
              <w:rPr>
                <w:sz w:val="20"/>
                <w:szCs w:val="20"/>
              </w:rPr>
            </w:pPr>
            <w:r>
              <w:rPr>
                <w:sz w:val="20"/>
                <w:szCs w:val="20"/>
              </w:rPr>
              <w:t>650</w:t>
            </w:r>
          </w:p>
        </w:tc>
        <w:tc>
          <w:tcPr>
            <w:tcW w:w="572" w:type="dxa"/>
            <w:tcBorders>
              <w:top w:val="nil"/>
              <w:left w:val="nil"/>
              <w:bottom w:val="single" w:sz="4" w:space="0" w:color="auto"/>
              <w:right w:val="single" w:sz="4" w:space="0" w:color="auto"/>
            </w:tcBorders>
            <w:vAlign w:val="center"/>
            <w:hideMark/>
          </w:tcPr>
          <w:p w14:paraId="637487BD" w14:textId="77777777" w:rsidR="00C258AA" w:rsidRDefault="00C258AA">
            <w:pPr>
              <w:jc w:val="center"/>
              <w:rPr>
                <w:sz w:val="20"/>
                <w:szCs w:val="20"/>
              </w:rPr>
            </w:pPr>
            <w:r>
              <w:rPr>
                <w:sz w:val="20"/>
                <w:szCs w:val="20"/>
              </w:rPr>
              <w:t>04</w:t>
            </w:r>
          </w:p>
        </w:tc>
        <w:tc>
          <w:tcPr>
            <w:tcW w:w="572" w:type="dxa"/>
            <w:tcBorders>
              <w:top w:val="nil"/>
              <w:left w:val="nil"/>
              <w:bottom w:val="single" w:sz="4" w:space="0" w:color="auto"/>
              <w:right w:val="single" w:sz="4" w:space="0" w:color="auto"/>
            </w:tcBorders>
            <w:vAlign w:val="center"/>
            <w:hideMark/>
          </w:tcPr>
          <w:p w14:paraId="08883CBF" w14:textId="77777777" w:rsidR="00C258AA" w:rsidRDefault="00C258AA">
            <w:pPr>
              <w:jc w:val="center"/>
              <w:rPr>
                <w:sz w:val="20"/>
                <w:szCs w:val="20"/>
              </w:rPr>
            </w:pPr>
            <w:r>
              <w:rPr>
                <w:sz w:val="20"/>
                <w:szCs w:val="20"/>
              </w:rPr>
              <w:t>10</w:t>
            </w:r>
          </w:p>
        </w:tc>
        <w:tc>
          <w:tcPr>
            <w:tcW w:w="1423" w:type="dxa"/>
            <w:tcBorders>
              <w:top w:val="nil"/>
              <w:left w:val="nil"/>
              <w:bottom w:val="single" w:sz="4" w:space="0" w:color="auto"/>
              <w:right w:val="single" w:sz="4" w:space="0" w:color="auto"/>
            </w:tcBorders>
            <w:vAlign w:val="center"/>
            <w:hideMark/>
          </w:tcPr>
          <w:p w14:paraId="6D8F321E" w14:textId="77777777" w:rsidR="00C258AA" w:rsidRDefault="00C258AA">
            <w:pPr>
              <w:jc w:val="center"/>
              <w:rPr>
                <w:sz w:val="20"/>
                <w:szCs w:val="20"/>
              </w:rPr>
            </w:pPr>
            <w:r>
              <w:rPr>
                <w:sz w:val="20"/>
                <w:szCs w:val="20"/>
              </w:rPr>
              <w:t>0400199990</w:t>
            </w:r>
          </w:p>
        </w:tc>
        <w:tc>
          <w:tcPr>
            <w:tcW w:w="572" w:type="dxa"/>
            <w:tcBorders>
              <w:top w:val="nil"/>
              <w:left w:val="nil"/>
              <w:bottom w:val="single" w:sz="4" w:space="0" w:color="auto"/>
              <w:right w:val="single" w:sz="4" w:space="0" w:color="auto"/>
            </w:tcBorders>
            <w:vAlign w:val="center"/>
            <w:hideMark/>
          </w:tcPr>
          <w:p w14:paraId="298294B9" w14:textId="77777777" w:rsidR="00C258AA" w:rsidRDefault="00C258AA">
            <w:pPr>
              <w:jc w:val="center"/>
              <w:rPr>
                <w:sz w:val="20"/>
                <w:szCs w:val="20"/>
              </w:rPr>
            </w:pPr>
            <w:r>
              <w:rPr>
                <w:sz w:val="20"/>
                <w:szCs w:val="20"/>
              </w:rPr>
              <w:t>240</w:t>
            </w:r>
          </w:p>
        </w:tc>
        <w:tc>
          <w:tcPr>
            <w:tcW w:w="1564" w:type="dxa"/>
            <w:tcBorders>
              <w:top w:val="nil"/>
              <w:left w:val="nil"/>
              <w:bottom w:val="single" w:sz="4" w:space="0" w:color="auto"/>
              <w:right w:val="single" w:sz="4" w:space="0" w:color="auto"/>
            </w:tcBorders>
            <w:vAlign w:val="center"/>
            <w:hideMark/>
          </w:tcPr>
          <w:p w14:paraId="11903F5F" w14:textId="77777777" w:rsidR="00C258AA" w:rsidRDefault="00C258AA">
            <w:pPr>
              <w:jc w:val="center"/>
              <w:rPr>
                <w:sz w:val="20"/>
                <w:szCs w:val="20"/>
              </w:rPr>
            </w:pPr>
            <w:r>
              <w:rPr>
                <w:sz w:val="20"/>
                <w:szCs w:val="20"/>
              </w:rPr>
              <w:t xml:space="preserve">558,72500  </w:t>
            </w:r>
          </w:p>
        </w:tc>
        <w:tc>
          <w:tcPr>
            <w:tcW w:w="1564" w:type="dxa"/>
            <w:tcBorders>
              <w:top w:val="nil"/>
              <w:left w:val="nil"/>
              <w:bottom w:val="single" w:sz="4" w:space="0" w:color="auto"/>
              <w:right w:val="single" w:sz="4" w:space="0" w:color="auto"/>
            </w:tcBorders>
            <w:vAlign w:val="center"/>
            <w:hideMark/>
          </w:tcPr>
          <w:p w14:paraId="65DBE1E5" w14:textId="77777777" w:rsidR="00C258AA" w:rsidRDefault="00C258AA">
            <w:pPr>
              <w:jc w:val="center"/>
              <w:rPr>
                <w:sz w:val="20"/>
                <w:szCs w:val="20"/>
              </w:rPr>
            </w:pPr>
            <w:r>
              <w:rPr>
                <w:sz w:val="20"/>
                <w:szCs w:val="20"/>
              </w:rPr>
              <w:t xml:space="preserve">558,72500  </w:t>
            </w:r>
          </w:p>
        </w:tc>
        <w:tc>
          <w:tcPr>
            <w:tcW w:w="1423" w:type="dxa"/>
            <w:tcBorders>
              <w:top w:val="nil"/>
              <w:left w:val="nil"/>
              <w:bottom w:val="single" w:sz="4" w:space="0" w:color="auto"/>
              <w:right w:val="single" w:sz="4" w:space="0" w:color="auto"/>
            </w:tcBorders>
            <w:vAlign w:val="center"/>
            <w:hideMark/>
          </w:tcPr>
          <w:p w14:paraId="3F760BD9" w14:textId="77777777" w:rsidR="00C258AA" w:rsidRDefault="00C258AA">
            <w:pPr>
              <w:jc w:val="center"/>
              <w:rPr>
                <w:sz w:val="20"/>
                <w:szCs w:val="20"/>
              </w:rPr>
            </w:pPr>
            <w:r>
              <w:rPr>
                <w:sz w:val="20"/>
                <w:szCs w:val="20"/>
              </w:rPr>
              <w:t xml:space="preserve">0,00000  </w:t>
            </w:r>
          </w:p>
        </w:tc>
        <w:tc>
          <w:tcPr>
            <w:tcW w:w="1440" w:type="dxa"/>
            <w:tcBorders>
              <w:top w:val="nil"/>
              <w:left w:val="nil"/>
              <w:bottom w:val="single" w:sz="4" w:space="0" w:color="auto"/>
              <w:right w:val="single" w:sz="4" w:space="0" w:color="auto"/>
            </w:tcBorders>
            <w:vAlign w:val="center"/>
            <w:hideMark/>
          </w:tcPr>
          <w:p w14:paraId="2EB14EC3" w14:textId="77777777" w:rsidR="00C258AA" w:rsidRDefault="00C258AA">
            <w:pPr>
              <w:jc w:val="center"/>
              <w:rPr>
                <w:sz w:val="20"/>
                <w:szCs w:val="20"/>
              </w:rPr>
            </w:pPr>
            <w:r>
              <w:rPr>
                <w:sz w:val="20"/>
                <w:szCs w:val="20"/>
              </w:rPr>
              <w:t xml:space="preserve">-4,66297  </w:t>
            </w:r>
          </w:p>
        </w:tc>
        <w:tc>
          <w:tcPr>
            <w:tcW w:w="1527" w:type="dxa"/>
            <w:tcBorders>
              <w:top w:val="nil"/>
              <w:left w:val="nil"/>
              <w:bottom w:val="single" w:sz="4" w:space="0" w:color="auto"/>
              <w:right w:val="single" w:sz="4" w:space="0" w:color="auto"/>
            </w:tcBorders>
            <w:vAlign w:val="center"/>
            <w:hideMark/>
          </w:tcPr>
          <w:p w14:paraId="63275AE4" w14:textId="77777777" w:rsidR="00C258AA" w:rsidRDefault="00C258AA">
            <w:pPr>
              <w:jc w:val="center"/>
              <w:rPr>
                <w:sz w:val="20"/>
                <w:szCs w:val="20"/>
              </w:rPr>
            </w:pPr>
            <w:r>
              <w:rPr>
                <w:sz w:val="20"/>
                <w:szCs w:val="20"/>
              </w:rPr>
              <w:t>554,06203</w:t>
            </w:r>
          </w:p>
        </w:tc>
      </w:tr>
      <w:tr w:rsidR="00C258AA" w14:paraId="78EDAE88" w14:textId="77777777" w:rsidTr="002D3913">
        <w:trPr>
          <w:gridAfter w:val="1"/>
          <w:wAfter w:w="14" w:type="dxa"/>
          <w:trHeight w:val="284"/>
        </w:trPr>
        <w:tc>
          <w:tcPr>
            <w:tcW w:w="4111" w:type="dxa"/>
            <w:tcBorders>
              <w:top w:val="nil"/>
              <w:left w:val="single" w:sz="4" w:space="0" w:color="auto"/>
              <w:bottom w:val="single" w:sz="4" w:space="0" w:color="auto"/>
              <w:right w:val="single" w:sz="4" w:space="0" w:color="auto"/>
            </w:tcBorders>
            <w:vAlign w:val="center"/>
            <w:hideMark/>
          </w:tcPr>
          <w:p w14:paraId="0544179D" w14:textId="77777777" w:rsidR="00C258AA" w:rsidRDefault="00C258AA">
            <w:pPr>
              <w:rPr>
                <w:sz w:val="20"/>
                <w:szCs w:val="20"/>
              </w:rPr>
            </w:pPr>
            <w:r>
              <w:rPr>
                <w:sz w:val="20"/>
                <w:szCs w:val="20"/>
              </w:rPr>
              <w:t>Основное мероприятие "Оснащение современным программным обеспечением, способствующим развитию информационной среды, продление существующих лицензий"</w:t>
            </w:r>
          </w:p>
        </w:tc>
        <w:tc>
          <w:tcPr>
            <w:tcW w:w="571" w:type="dxa"/>
            <w:tcBorders>
              <w:top w:val="nil"/>
              <w:left w:val="nil"/>
              <w:bottom w:val="single" w:sz="4" w:space="0" w:color="auto"/>
              <w:right w:val="single" w:sz="4" w:space="0" w:color="auto"/>
            </w:tcBorders>
            <w:vAlign w:val="center"/>
            <w:hideMark/>
          </w:tcPr>
          <w:p w14:paraId="204A91C4" w14:textId="77777777" w:rsidR="00C258AA" w:rsidRDefault="00C258AA">
            <w:pPr>
              <w:jc w:val="center"/>
              <w:rPr>
                <w:sz w:val="20"/>
                <w:szCs w:val="20"/>
              </w:rPr>
            </w:pPr>
            <w:r>
              <w:rPr>
                <w:sz w:val="20"/>
                <w:szCs w:val="20"/>
              </w:rPr>
              <w:t>650</w:t>
            </w:r>
          </w:p>
        </w:tc>
        <w:tc>
          <w:tcPr>
            <w:tcW w:w="572" w:type="dxa"/>
            <w:tcBorders>
              <w:top w:val="nil"/>
              <w:left w:val="nil"/>
              <w:bottom w:val="single" w:sz="4" w:space="0" w:color="auto"/>
              <w:right w:val="single" w:sz="4" w:space="0" w:color="auto"/>
            </w:tcBorders>
            <w:vAlign w:val="center"/>
            <w:hideMark/>
          </w:tcPr>
          <w:p w14:paraId="67C6DABA" w14:textId="77777777" w:rsidR="00C258AA" w:rsidRDefault="00C258AA">
            <w:pPr>
              <w:jc w:val="center"/>
              <w:rPr>
                <w:sz w:val="20"/>
                <w:szCs w:val="20"/>
              </w:rPr>
            </w:pPr>
            <w:r>
              <w:rPr>
                <w:sz w:val="20"/>
                <w:szCs w:val="20"/>
              </w:rPr>
              <w:t>04</w:t>
            </w:r>
          </w:p>
        </w:tc>
        <w:tc>
          <w:tcPr>
            <w:tcW w:w="572" w:type="dxa"/>
            <w:tcBorders>
              <w:top w:val="nil"/>
              <w:left w:val="nil"/>
              <w:bottom w:val="single" w:sz="4" w:space="0" w:color="auto"/>
              <w:right w:val="single" w:sz="4" w:space="0" w:color="auto"/>
            </w:tcBorders>
            <w:vAlign w:val="center"/>
            <w:hideMark/>
          </w:tcPr>
          <w:p w14:paraId="52C1F932" w14:textId="77777777" w:rsidR="00C258AA" w:rsidRDefault="00C258AA">
            <w:pPr>
              <w:jc w:val="center"/>
              <w:rPr>
                <w:sz w:val="20"/>
                <w:szCs w:val="20"/>
              </w:rPr>
            </w:pPr>
            <w:r>
              <w:rPr>
                <w:sz w:val="20"/>
                <w:szCs w:val="20"/>
              </w:rPr>
              <w:t>10</w:t>
            </w:r>
          </w:p>
        </w:tc>
        <w:tc>
          <w:tcPr>
            <w:tcW w:w="1423" w:type="dxa"/>
            <w:tcBorders>
              <w:top w:val="nil"/>
              <w:left w:val="nil"/>
              <w:bottom w:val="single" w:sz="4" w:space="0" w:color="auto"/>
              <w:right w:val="single" w:sz="4" w:space="0" w:color="auto"/>
            </w:tcBorders>
            <w:vAlign w:val="center"/>
            <w:hideMark/>
          </w:tcPr>
          <w:p w14:paraId="7681D504" w14:textId="77777777" w:rsidR="00C258AA" w:rsidRDefault="00C258AA">
            <w:pPr>
              <w:jc w:val="center"/>
              <w:rPr>
                <w:sz w:val="20"/>
                <w:szCs w:val="20"/>
              </w:rPr>
            </w:pPr>
            <w:r>
              <w:rPr>
                <w:sz w:val="20"/>
                <w:szCs w:val="20"/>
              </w:rPr>
              <w:t>0400200000</w:t>
            </w:r>
          </w:p>
        </w:tc>
        <w:tc>
          <w:tcPr>
            <w:tcW w:w="572" w:type="dxa"/>
            <w:tcBorders>
              <w:top w:val="nil"/>
              <w:left w:val="nil"/>
              <w:bottom w:val="single" w:sz="4" w:space="0" w:color="auto"/>
              <w:right w:val="single" w:sz="4" w:space="0" w:color="auto"/>
            </w:tcBorders>
            <w:vAlign w:val="center"/>
            <w:hideMark/>
          </w:tcPr>
          <w:p w14:paraId="6DD60332" w14:textId="77777777" w:rsidR="00C258AA" w:rsidRDefault="00C258AA">
            <w:pPr>
              <w:jc w:val="center"/>
              <w:rPr>
                <w:b/>
                <w:bCs/>
                <w:sz w:val="20"/>
                <w:szCs w:val="20"/>
              </w:rPr>
            </w:pPr>
            <w:r>
              <w:rPr>
                <w:b/>
                <w:bCs/>
                <w:sz w:val="20"/>
                <w:szCs w:val="20"/>
              </w:rPr>
              <w:t> </w:t>
            </w:r>
          </w:p>
        </w:tc>
        <w:tc>
          <w:tcPr>
            <w:tcW w:w="1564" w:type="dxa"/>
            <w:tcBorders>
              <w:top w:val="nil"/>
              <w:left w:val="nil"/>
              <w:bottom w:val="single" w:sz="4" w:space="0" w:color="auto"/>
              <w:right w:val="single" w:sz="4" w:space="0" w:color="auto"/>
            </w:tcBorders>
            <w:vAlign w:val="center"/>
            <w:hideMark/>
          </w:tcPr>
          <w:p w14:paraId="46458209" w14:textId="77777777" w:rsidR="00C258AA" w:rsidRDefault="00C258AA">
            <w:pPr>
              <w:jc w:val="center"/>
              <w:rPr>
                <w:sz w:val="20"/>
                <w:szCs w:val="20"/>
              </w:rPr>
            </w:pPr>
            <w:r>
              <w:rPr>
                <w:sz w:val="20"/>
                <w:szCs w:val="20"/>
              </w:rPr>
              <w:t xml:space="preserve">1 079,58951  </w:t>
            </w:r>
          </w:p>
        </w:tc>
        <w:tc>
          <w:tcPr>
            <w:tcW w:w="1564" w:type="dxa"/>
            <w:tcBorders>
              <w:top w:val="nil"/>
              <w:left w:val="nil"/>
              <w:bottom w:val="single" w:sz="4" w:space="0" w:color="auto"/>
              <w:right w:val="single" w:sz="4" w:space="0" w:color="auto"/>
            </w:tcBorders>
            <w:vAlign w:val="center"/>
            <w:hideMark/>
          </w:tcPr>
          <w:p w14:paraId="739A6A42" w14:textId="77777777" w:rsidR="00C258AA" w:rsidRDefault="00C258AA">
            <w:pPr>
              <w:jc w:val="center"/>
              <w:rPr>
                <w:sz w:val="20"/>
                <w:szCs w:val="20"/>
              </w:rPr>
            </w:pPr>
            <w:r>
              <w:rPr>
                <w:sz w:val="20"/>
                <w:szCs w:val="20"/>
              </w:rPr>
              <w:t xml:space="preserve">1 079,58951  </w:t>
            </w:r>
          </w:p>
        </w:tc>
        <w:tc>
          <w:tcPr>
            <w:tcW w:w="1423" w:type="dxa"/>
            <w:tcBorders>
              <w:top w:val="nil"/>
              <w:left w:val="nil"/>
              <w:bottom w:val="single" w:sz="4" w:space="0" w:color="auto"/>
              <w:right w:val="single" w:sz="4" w:space="0" w:color="auto"/>
            </w:tcBorders>
            <w:vAlign w:val="center"/>
            <w:hideMark/>
          </w:tcPr>
          <w:p w14:paraId="05EB61C3" w14:textId="77777777" w:rsidR="00C258AA" w:rsidRDefault="00C258AA">
            <w:pPr>
              <w:jc w:val="center"/>
              <w:rPr>
                <w:sz w:val="20"/>
                <w:szCs w:val="20"/>
              </w:rPr>
            </w:pPr>
            <w:r>
              <w:rPr>
                <w:sz w:val="20"/>
                <w:szCs w:val="20"/>
              </w:rPr>
              <w:t xml:space="preserve">0,00000  </w:t>
            </w:r>
          </w:p>
        </w:tc>
        <w:tc>
          <w:tcPr>
            <w:tcW w:w="1440" w:type="dxa"/>
            <w:tcBorders>
              <w:top w:val="nil"/>
              <w:left w:val="nil"/>
              <w:bottom w:val="single" w:sz="4" w:space="0" w:color="auto"/>
              <w:right w:val="single" w:sz="4" w:space="0" w:color="auto"/>
            </w:tcBorders>
            <w:vAlign w:val="center"/>
            <w:hideMark/>
          </w:tcPr>
          <w:p w14:paraId="32122C04" w14:textId="77777777" w:rsidR="00C258AA" w:rsidRDefault="00C258AA">
            <w:pPr>
              <w:jc w:val="center"/>
              <w:rPr>
                <w:sz w:val="20"/>
                <w:szCs w:val="20"/>
              </w:rPr>
            </w:pPr>
            <w:r>
              <w:rPr>
                <w:sz w:val="20"/>
                <w:szCs w:val="20"/>
              </w:rPr>
              <w:t xml:space="preserve">0,00000  </w:t>
            </w:r>
          </w:p>
        </w:tc>
        <w:tc>
          <w:tcPr>
            <w:tcW w:w="1527" w:type="dxa"/>
            <w:tcBorders>
              <w:top w:val="nil"/>
              <w:left w:val="nil"/>
              <w:bottom w:val="single" w:sz="4" w:space="0" w:color="auto"/>
              <w:right w:val="single" w:sz="4" w:space="0" w:color="auto"/>
            </w:tcBorders>
            <w:vAlign w:val="center"/>
            <w:hideMark/>
          </w:tcPr>
          <w:p w14:paraId="7E2F5570" w14:textId="77777777" w:rsidR="00C258AA" w:rsidRDefault="00C258AA">
            <w:pPr>
              <w:jc w:val="center"/>
              <w:rPr>
                <w:sz w:val="20"/>
                <w:szCs w:val="20"/>
              </w:rPr>
            </w:pPr>
            <w:r>
              <w:rPr>
                <w:sz w:val="20"/>
                <w:szCs w:val="20"/>
              </w:rPr>
              <w:t xml:space="preserve">1 079,58951  </w:t>
            </w:r>
          </w:p>
        </w:tc>
      </w:tr>
      <w:tr w:rsidR="00C258AA" w14:paraId="50A4AC27" w14:textId="77777777" w:rsidTr="002D3913">
        <w:trPr>
          <w:gridAfter w:val="1"/>
          <w:wAfter w:w="14" w:type="dxa"/>
          <w:trHeight w:val="284"/>
        </w:trPr>
        <w:tc>
          <w:tcPr>
            <w:tcW w:w="4111" w:type="dxa"/>
            <w:tcBorders>
              <w:top w:val="nil"/>
              <w:left w:val="single" w:sz="4" w:space="0" w:color="auto"/>
              <w:bottom w:val="single" w:sz="4" w:space="0" w:color="auto"/>
              <w:right w:val="single" w:sz="4" w:space="0" w:color="auto"/>
            </w:tcBorders>
            <w:vAlign w:val="center"/>
            <w:hideMark/>
          </w:tcPr>
          <w:p w14:paraId="514D998E" w14:textId="77777777" w:rsidR="00C258AA" w:rsidRDefault="00C258AA">
            <w:pPr>
              <w:rPr>
                <w:sz w:val="20"/>
                <w:szCs w:val="20"/>
              </w:rPr>
            </w:pPr>
            <w:r>
              <w:rPr>
                <w:sz w:val="20"/>
                <w:szCs w:val="20"/>
              </w:rPr>
              <w:t>Реализация мероприятий</w:t>
            </w:r>
          </w:p>
        </w:tc>
        <w:tc>
          <w:tcPr>
            <w:tcW w:w="571" w:type="dxa"/>
            <w:tcBorders>
              <w:top w:val="nil"/>
              <w:left w:val="nil"/>
              <w:bottom w:val="single" w:sz="4" w:space="0" w:color="auto"/>
              <w:right w:val="single" w:sz="4" w:space="0" w:color="auto"/>
            </w:tcBorders>
            <w:vAlign w:val="center"/>
            <w:hideMark/>
          </w:tcPr>
          <w:p w14:paraId="2908CA0F" w14:textId="77777777" w:rsidR="00C258AA" w:rsidRDefault="00C258AA">
            <w:pPr>
              <w:jc w:val="center"/>
              <w:rPr>
                <w:sz w:val="20"/>
                <w:szCs w:val="20"/>
              </w:rPr>
            </w:pPr>
            <w:r>
              <w:rPr>
                <w:sz w:val="20"/>
                <w:szCs w:val="20"/>
              </w:rPr>
              <w:t>650</w:t>
            </w:r>
          </w:p>
        </w:tc>
        <w:tc>
          <w:tcPr>
            <w:tcW w:w="572" w:type="dxa"/>
            <w:tcBorders>
              <w:top w:val="nil"/>
              <w:left w:val="nil"/>
              <w:bottom w:val="single" w:sz="4" w:space="0" w:color="auto"/>
              <w:right w:val="single" w:sz="4" w:space="0" w:color="auto"/>
            </w:tcBorders>
            <w:vAlign w:val="center"/>
            <w:hideMark/>
          </w:tcPr>
          <w:p w14:paraId="513C6363" w14:textId="77777777" w:rsidR="00C258AA" w:rsidRDefault="00C258AA">
            <w:pPr>
              <w:jc w:val="center"/>
              <w:rPr>
                <w:sz w:val="20"/>
                <w:szCs w:val="20"/>
              </w:rPr>
            </w:pPr>
            <w:r>
              <w:rPr>
                <w:sz w:val="20"/>
                <w:szCs w:val="20"/>
              </w:rPr>
              <w:t>04</w:t>
            </w:r>
          </w:p>
        </w:tc>
        <w:tc>
          <w:tcPr>
            <w:tcW w:w="572" w:type="dxa"/>
            <w:tcBorders>
              <w:top w:val="nil"/>
              <w:left w:val="nil"/>
              <w:bottom w:val="single" w:sz="4" w:space="0" w:color="auto"/>
              <w:right w:val="single" w:sz="4" w:space="0" w:color="auto"/>
            </w:tcBorders>
            <w:vAlign w:val="center"/>
            <w:hideMark/>
          </w:tcPr>
          <w:p w14:paraId="14BDA0D0" w14:textId="77777777" w:rsidR="00C258AA" w:rsidRDefault="00C258AA">
            <w:pPr>
              <w:jc w:val="center"/>
              <w:rPr>
                <w:sz w:val="20"/>
                <w:szCs w:val="20"/>
              </w:rPr>
            </w:pPr>
            <w:r>
              <w:rPr>
                <w:sz w:val="20"/>
                <w:szCs w:val="20"/>
              </w:rPr>
              <w:t>10</w:t>
            </w:r>
          </w:p>
        </w:tc>
        <w:tc>
          <w:tcPr>
            <w:tcW w:w="1423" w:type="dxa"/>
            <w:tcBorders>
              <w:top w:val="nil"/>
              <w:left w:val="nil"/>
              <w:bottom w:val="single" w:sz="4" w:space="0" w:color="auto"/>
              <w:right w:val="single" w:sz="4" w:space="0" w:color="auto"/>
            </w:tcBorders>
            <w:vAlign w:val="center"/>
            <w:hideMark/>
          </w:tcPr>
          <w:p w14:paraId="49CF08DB" w14:textId="77777777" w:rsidR="00C258AA" w:rsidRDefault="00C258AA">
            <w:pPr>
              <w:jc w:val="center"/>
              <w:rPr>
                <w:sz w:val="20"/>
                <w:szCs w:val="20"/>
              </w:rPr>
            </w:pPr>
            <w:r>
              <w:rPr>
                <w:sz w:val="20"/>
                <w:szCs w:val="20"/>
              </w:rPr>
              <w:t>0400299990</w:t>
            </w:r>
          </w:p>
        </w:tc>
        <w:tc>
          <w:tcPr>
            <w:tcW w:w="572" w:type="dxa"/>
            <w:tcBorders>
              <w:top w:val="nil"/>
              <w:left w:val="nil"/>
              <w:bottom w:val="single" w:sz="4" w:space="0" w:color="auto"/>
              <w:right w:val="single" w:sz="4" w:space="0" w:color="auto"/>
            </w:tcBorders>
            <w:vAlign w:val="center"/>
            <w:hideMark/>
          </w:tcPr>
          <w:p w14:paraId="2693835D" w14:textId="77777777" w:rsidR="00C258AA" w:rsidRDefault="00C258AA">
            <w:pPr>
              <w:jc w:val="center"/>
              <w:rPr>
                <w:sz w:val="20"/>
                <w:szCs w:val="20"/>
              </w:rPr>
            </w:pPr>
            <w:r>
              <w:rPr>
                <w:sz w:val="20"/>
                <w:szCs w:val="20"/>
              </w:rPr>
              <w:t> </w:t>
            </w:r>
          </w:p>
        </w:tc>
        <w:tc>
          <w:tcPr>
            <w:tcW w:w="1564" w:type="dxa"/>
            <w:tcBorders>
              <w:top w:val="nil"/>
              <w:left w:val="nil"/>
              <w:bottom w:val="single" w:sz="4" w:space="0" w:color="auto"/>
              <w:right w:val="single" w:sz="4" w:space="0" w:color="auto"/>
            </w:tcBorders>
            <w:vAlign w:val="center"/>
            <w:hideMark/>
          </w:tcPr>
          <w:p w14:paraId="04235D68" w14:textId="77777777" w:rsidR="00C258AA" w:rsidRDefault="00C258AA">
            <w:pPr>
              <w:jc w:val="center"/>
              <w:rPr>
                <w:sz w:val="20"/>
                <w:szCs w:val="20"/>
              </w:rPr>
            </w:pPr>
            <w:r>
              <w:rPr>
                <w:sz w:val="20"/>
                <w:szCs w:val="20"/>
              </w:rPr>
              <w:t xml:space="preserve">1 079,58951  </w:t>
            </w:r>
          </w:p>
        </w:tc>
        <w:tc>
          <w:tcPr>
            <w:tcW w:w="1564" w:type="dxa"/>
            <w:tcBorders>
              <w:top w:val="nil"/>
              <w:left w:val="nil"/>
              <w:bottom w:val="single" w:sz="4" w:space="0" w:color="auto"/>
              <w:right w:val="single" w:sz="4" w:space="0" w:color="auto"/>
            </w:tcBorders>
            <w:vAlign w:val="center"/>
            <w:hideMark/>
          </w:tcPr>
          <w:p w14:paraId="5BC3115B" w14:textId="77777777" w:rsidR="00C258AA" w:rsidRDefault="00C258AA">
            <w:pPr>
              <w:jc w:val="center"/>
              <w:rPr>
                <w:sz w:val="20"/>
                <w:szCs w:val="20"/>
              </w:rPr>
            </w:pPr>
            <w:r>
              <w:rPr>
                <w:sz w:val="20"/>
                <w:szCs w:val="20"/>
              </w:rPr>
              <w:t xml:space="preserve">1 079,58951  </w:t>
            </w:r>
          </w:p>
        </w:tc>
        <w:tc>
          <w:tcPr>
            <w:tcW w:w="1423" w:type="dxa"/>
            <w:tcBorders>
              <w:top w:val="nil"/>
              <w:left w:val="nil"/>
              <w:bottom w:val="single" w:sz="4" w:space="0" w:color="auto"/>
              <w:right w:val="single" w:sz="4" w:space="0" w:color="auto"/>
            </w:tcBorders>
            <w:vAlign w:val="center"/>
            <w:hideMark/>
          </w:tcPr>
          <w:p w14:paraId="657DC133" w14:textId="77777777" w:rsidR="00C258AA" w:rsidRDefault="00C258AA">
            <w:pPr>
              <w:jc w:val="center"/>
              <w:rPr>
                <w:sz w:val="20"/>
                <w:szCs w:val="20"/>
              </w:rPr>
            </w:pPr>
            <w:r>
              <w:rPr>
                <w:sz w:val="20"/>
                <w:szCs w:val="20"/>
              </w:rPr>
              <w:t xml:space="preserve">0,00000  </w:t>
            </w:r>
          </w:p>
        </w:tc>
        <w:tc>
          <w:tcPr>
            <w:tcW w:w="1440" w:type="dxa"/>
            <w:tcBorders>
              <w:top w:val="nil"/>
              <w:left w:val="nil"/>
              <w:bottom w:val="single" w:sz="4" w:space="0" w:color="auto"/>
              <w:right w:val="single" w:sz="4" w:space="0" w:color="auto"/>
            </w:tcBorders>
            <w:vAlign w:val="center"/>
            <w:hideMark/>
          </w:tcPr>
          <w:p w14:paraId="2469A602" w14:textId="77777777" w:rsidR="00C258AA" w:rsidRDefault="00C258AA">
            <w:pPr>
              <w:jc w:val="center"/>
              <w:rPr>
                <w:sz w:val="20"/>
                <w:szCs w:val="20"/>
              </w:rPr>
            </w:pPr>
            <w:r>
              <w:rPr>
                <w:sz w:val="20"/>
                <w:szCs w:val="20"/>
              </w:rPr>
              <w:t xml:space="preserve">0,00000  </w:t>
            </w:r>
          </w:p>
        </w:tc>
        <w:tc>
          <w:tcPr>
            <w:tcW w:w="1527" w:type="dxa"/>
            <w:tcBorders>
              <w:top w:val="nil"/>
              <w:left w:val="nil"/>
              <w:bottom w:val="single" w:sz="4" w:space="0" w:color="auto"/>
              <w:right w:val="single" w:sz="4" w:space="0" w:color="auto"/>
            </w:tcBorders>
            <w:vAlign w:val="center"/>
            <w:hideMark/>
          </w:tcPr>
          <w:p w14:paraId="04126476" w14:textId="77777777" w:rsidR="00C258AA" w:rsidRDefault="00C258AA">
            <w:pPr>
              <w:jc w:val="center"/>
              <w:rPr>
                <w:sz w:val="20"/>
                <w:szCs w:val="20"/>
              </w:rPr>
            </w:pPr>
            <w:r>
              <w:rPr>
                <w:sz w:val="20"/>
                <w:szCs w:val="20"/>
              </w:rPr>
              <w:t xml:space="preserve">1 079,58951  </w:t>
            </w:r>
          </w:p>
        </w:tc>
      </w:tr>
      <w:tr w:rsidR="00C258AA" w14:paraId="67916897" w14:textId="77777777" w:rsidTr="002D3913">
        <w:trPr>
          <w:gridAfter w:val="1"/>
          <w:wAfter w:w="14" w:type="dxa"/>
          <w:trHeight w:val="284"/>
        </w:trPr>
        <w:tc>
          <w:tcPr>
            <w:tcW w:w="4111" w:type="dxa"/>
            <w:tcBorders>
              <w:top w:val="single" w:sz="4" w:space="0" w:color="auto"/>
              <w:left w:val="single" w:sz="4" w:space="0" w:color="auto"/>
              <w:bottom w:val="single" w:sz="4" w:space="0" w:color="auto"/>
              <w:right w:val="single" w:sz="4" w:space="0" w:color="auto"/>
            </w:tcBorders>
            <w:vAlign w:val="center"/>
            <w:hideMark/>
          </w:tcPr>
          <w:p w14:paraId="586D313A" w14:textId="77777777" w:rsidR="00C258AA" w:rsidRDefault="00C258AA">
            <w:pPr>
              <w:rPr>
                <w:sz w:val="20"/>
                <w:szCs w:val="20"/>
              </w:rPr>
            </w:pPr>
            <w:r>
              <w:rPr>
                <w:sz w:val="20"/>
                <w:szCs w:val="20"/>
              </w:rPr>
              <w:t>Закупка товаров, работ и услуг для государственных (муниципальных) нужд</w:t>
            </w:r>
          </w:p>
        </w:tc>
        <w:tc>
          <w:tcPr>
            <w:tcW w:w="571" w:type="dxa"/>
            <w:tcBorders>
              <w:top w:val="single" w:sz="4" w:space="0" w:color="auto"/>
              <w:left w:val="single" w:sz="4" w:space="0" w:color="auto"/>
              <w:bottom w:val="single" w:sz="4" w:space="0" w:color="auto"/>
              <w:right w:val="single" w:sz="4" w:space="0" w:color="auto"/>
            </w:tcBorders>
            <w:vAlign w:val="center"/>
            <w:hideMark/>
          </w:tcPr>
          <w:p w14:paraId="70066ED6" w14:textId="77777777" w:rsidR="00C258AA" w:rsidRDefault="00C258AA">
            <w:pPr>
              <w:jc w:val="center"/>
              <w:rPr>
                <w:sz w:val="20"/>
                <w:szCs w:val="20"/>
              </w:rPr>
            </w:pPr>
            <w:r>
              <w:rPr>
                <w:sz w:val="20"/>
                <w:szCs w:val="20"/>
              </w:rPr>
              <w:t>650</w:t>
            </w:r>
          </w:p>
        </w:tc>
        <w:tc>
          <w:tcPr>
            <w:tcW w:w="572" w:type="dxa"/>
            <w:tcBorders>
              <w:top w:val="single" w:sz="4" w:space="0" w:color="auto"/>
              <w:left w:val="single" w:sz="4" w:space="0" w:color="auto"/>
              <w:bottom w:val="single" w:sz="4" w:space="0" w:color="auto"/>
              <w:right w:val="single" w:sz="4" w:space="0" w:color="auto"/>
            </w:tcBorders>
            <w:vAlign w:val="center"/>
            <w:hideMark/>
          </w:tcPr>
          <w:p w14:paraId="41D6EFBE" w14:textId="77777777" w:rsidR="00C258AA" w:rsidRDefault="00C258AA">
            <w:pPr>
              <w:jc w:val="center"/>
              <w:rPr>
                <w:sz w:val="20"/>
                <w:szCs w:val="20"/>
              </w:rPr>
            </w:pPr>
            <w:r>
              <w:rPr>
                <w:sz w:val="20"/>
                <w:szCs w:val="20"/>
              </w:rPr>
              <w:t>04</w:t>
            </w:r>
          </w:p>
        </w:tc>
        <w:tc>
          <w:tcPr>
            <w:tcW w:w="572" w:type="dxa"/>
            <w:tcBorders>
              <w:top w:val="single" w:sz="4" w:space="0" w:color="auto"/>
              <w:left w:val="single" w:sz="4" w:space="0" w:color="auto"/>
              <w:bottom w:val="single" w:sz="4" w:space="0" w:color="auto"/>
              <w:right w:val="single" w:sz="4" w:space="0" w:color="auto"/>
            </w:tcBorders>
            <w:vAlign w:val="center"/>
            <w:hideMark/>
          </w:tcPr>
          <w:p w14:paraId="6DB82A5B" w14:textId="77777777" w:rsidR="00C258AA" w:rsidRDefault="00C258AA">
            <w:pPr>
              <w:jc w:val="center"/>
              <w:rPr>
                <w:sz w:val="20"/>
                <w:szCs w:val="20"/>
              </w:rPr>
            </w:pPr>
            <w:r>
              <w:rPr>
                <w:sz w:val="20"/>
                <w:szCs w:val="20"/>
              </w:rPr>
              <w:t>10</w:t>
            </w:r>
          </w:p>
        </w:tc>
        <w:tc>
          <w:tcPr>
            <w:tcW w:w="1423" w:type="dxa"/>
            <w:tcBorders>
              <w:top w:val="single" w:sz="4" w:space="0" w:color="auto"/>
              <w:left w:val="single" w:sz="4" w:space="0" w:color="auto"/>
              <w:bottom w:val="single" w:sz="4" w:space="0" w:color="auto"/>
              <w:right w:val="single" w:sz="4" w:space="0" w:color="auto"/>
            </w:tcBorders>
            <w:vAlign w:val="center"/>
            <w:hideMark/>
          </w:tcPr>
          <w:p w14:paraId="4D3DD932" w14:textId="77777777" w:rsidR="00C258AA" w:rsidRDefault="00C258AA">
            <w:pPr>
              <w:jc w:val="center"/>
              <w:rPr>
                <w:sz w:val="20"/>
                <w:szCs w:val="20"/>
              </w:rPr>
            </w:pPr>
            <w:r>
              <w:rPr>
                <w:sz w:val="20"/>
                <w:szCs w:val="20"/>
              </w:rPr>
              <w:t>0400299990</w:t>
            </w:r>
          </w:p>
        </w:tc>
        <w:tc>
          <w:tcPr>
            <w:tcW w:w="572" w:type="dxa"/>
            <w:tcBorders>
              <w:top w:val="single" w:sz="4" w:space="0" w:color="auto"/>
              <w:left w:val="single" w:sz="4" w:space="0" w:color="auto"/>
              <w:bottom w:val="single" w:sz="4" w:space="0" w:color="auto"/>
              <w:right w:val="single" w:sz="4" w:space="0" w:color="auto"/>
            </w:tcBorders>
            <w:vAlign w:val="center"/>
            <w:hideMark/>
          </w:tcPr>
          <w:p w14:paraId="58C241FB" w14:textId="77777777" w:rsidR="00C258AA" w:rsidRDefault="00C258AA">
            <w:pPr>
              <w:jc w:val="center"/>
              <w:rPr>
                <w:sz w:val="20"/>
                <w:szCs w:val="20"/>
              </w:rPr>
            </w:pPr>
            <w:r>
              <w:rPr>
                <w:sz w:val="20"/>
                <w:szCs w:val="20"/>
              </w:rPr>
              <w:t>200</w:t>
            </w:r>
          </w:p>
        </w:tc>
        <w:tc>
          <w:tcPr>
            <w:tcW w:w="1564" w:type="dxa"/>
            <w:tcBorders>
              <w:top w:val="single" w:sz="4" w:space="0" w:color="auto"/>
              <w:left w:val="single" w:sz="4" w:space="0" w:color="auto"/>
              <w:bottom w:val="single" w:sz="4" w:space="0" w:color="auto"/>
              <w:right w:val="single" w:sz="4" w:space="0" w:color="auto"/>
            </w:tcBorders>
            <w:vAlign w:val="center"/>
            <w:hideMark/>
          </w:tcPr>
          <w:p w14:paraId="2F6A2CD3" w14:textId="77777777" w:rsidR="00C258AA" w:rsidRDefault="00C258AA">
            <w:pPr>
              <w:jc w:val="center"/>
              <w:rPr>
                <w:sz w:val="20"/>
                <w:szCs w:val="20"/>
              </w:rPr>
            </w:pPr>
            <w:r>
              <w:rPr>
                <w:sz w:val="20"/>
                <w:szCs w:val="20"/>
              </w:rPr>
              <w:t xml:space="preserve">1 079,58951  </w:t>
            </w:r>
          </w:p>
        </w:tc>
        <w:tc>
          <w:tcPr>
            <w:tcW w:w="1564" w:type="dxa"/>
            <w:tcBorders>
              <w:top w:val="single" w:sz="4" w:space="0" w:color="auto"/>
              <w:left w:val="single" w:sz="4" w:space="0" w:color="auto"/>
              <w:bottom w:val="single" w:sz="4" w:space="0" w:color="auto"/>
              <w:right w:val="single" w:sz="4" w:space="0" w:color="auto"/>
            </w:tcBorders>
            <w:vAlign w:val="center"/>
            <w:hideMark/>
          </w:tcPr>
          <w:p w14:paraId="1746710C" w14:textId="77777777" w:rsidR="00C258AA" w:rsidRDefault="00C258AA">
            <w:pPr>
              <w:jc w:val="center"/>
              <w:rPr>
                <w:sz w:val="20"/>
                <w:szCs w:val="20"/>
              </w:rPr>
            </w:pPr>
            <w:r>
              <w:rPr>
                <w:sz w:val="20"/>
                <w:szCs w:val="20"/>
              </w:rPr>
              <w:t xml:space="preserve">1 079,58951  </w:t>
            </w:r>
          </w:p>
        </w:tc>
        <w:tc>
          <w:tcPr>
            <w:tcW w:w="1423" w:type="dxa"/>
            <w:tcBorders>
              <w:top w:val="single" w:sz="4" w:space="0" w:color="auto"/>
              <w:left w:val="single" w:sz="4" w:space="0" w:color="auto"/>
              <w:bottom w:val="single" w:sz="4" w:space="0" w:color="auto"/>
              <w:right w:val="single" w:sz="4" w:space="0" w:color="auto"/>
            </w:tcBorders>
            <w:vAlign w:val="center"/>
            <w:hideMark/>
          </w:tcPr>
          <w:p w14:paraId="046B9D66" w14:textId="77777777" w:rsidR="00C258AA" w:rsidRDefault="00C258AA">
            <w:pPr>
              <w:jc w:val="center"/>
              <w:rPr>
                <w:sz w:val="20"/>
                <w:szCs w:val="20"/>
              </w:rPr>
            </w:pPr>
            <w:r>
              <w:rPr>
                <w:sz w:val="20"/>
                <w:szCs w:val="20"/>
              </w:rPr>
              <w:t xml:space="preserve">0,00000  </w:t>
            </w:r>
          </w:p>
        </w:tc>
        <w:tc>
          <w:tcPr>
            <w:tcW w:w="1440" w:type="dxa"/>
            <w:tcBorders>
              <w:top w:val="single" w:sz="4" w:space="0" w:color="auto"/>
              <w:left w:val="single" w:sz="4" w:space="0" w:color="auto"/>
              <w:bottom w:val="single" w:sz="4" w:space="0" w:color="auto"/>
              <w:right w:val="single" w:sz="4" w:space="0" w:color="auto"/>
            </w:tcBorders>
            <w:vAlign w:val="center"/>
            <w:hideMark/>
          </w:tcPr>
          <w:p w14:paraId="2F8202D6" w14:textId="77777777" w:rsidR="00C258AA" w:rsidRDefault="00C258AA">
            <w:pPr>
              <w:jc w:val="center"/>
              <w:rPr>
                <w:sz w:val="20"/>
                <w:szCs w:val="20"/>
              </w:rPr>
            </w:pPr>
            <w:r>
              <w:rPr>
                <w:sz w:val="20"/>
                <w:szCs w:val="20"/>
              </w:rPr>
              <w:t xml:space="preserve">0,00000  </w:t>
            </w:r>
          </w:p>
        </w:tc>
        <w:tc>
          <w:tcPr>
            <w:tcW w:w="1527" w:type="dxa"/>
            <w:tcBorders>
              <w:top w:val="single" w:sz="4" w:space="0" w:color="auto"/>
              <w:left w:val="single" w:sz="4" w:space="0" w:color="auto"/>
              <w:bottom w:val="single" w:sz="4" w:space="0" w:color="auto"/>
              <w:right w:val="single" w:sz="4" w:space="0" w:color="auto"/>
            </w:tcBorders>
            <w:vAlign w:val="center"/>
            <w:hideMark/>
          </w:tcPr>
          <w:p w14:paraId="29B388BC" w14:textId="77777777" w:rsidR="00C258AA" w:rsidRDefault="00C258AA">
            <w:pPr>
              <w:jc w:val="center"/>
              <w:rPr>
                <w:sz w:val="20"/>
                <w:szCs w:val="20"/>
              </w:rPr>
            </w:pPr>
            <w:r>
              <w:rPr>
                <w:sz w:val="20"/>
                <w:szCs w:val="20"/>
              </w:rPr>
              <w:t xml:space="preserve">1 079,58951  </w:t>
            </w:r>
          </w:p>
        </w:tc>
      </w:tr>
      <w:tr w:rsidR="00C258AA" w14:paraId="00D57A89" w14:textId="77777777" w:rsidTr="002D3913">
        <w:trPr>
          <w:gridAfter w:val="1"/>
          <w:wAfter w:w="14" w:type="dxa"/>
          <w:trHeight w:val="284"/>
        </w:trPr>
        <w:tc>
          <w:tcPr>
            <w:tcW w:w="4111" w:type="dxa"/>
            <w:tcBorders>
              <w:top w:val="single" w:sz="4" w:space="0" w:color="auto"/>
              <w:left w:val="single" w:sz="4" w:space="0" w:color="auto"/>
              <w:bottom w:val="single" w:sz="4" w:space="0" w:color="auto"/>
              <w:right w:val="single" w:sz="4" w:space="0" w:color="auto"/>
            </w:tcBorders>
            <w:vAlign w:val="center"/>
            <w:hideMark/>
          </w:tcPr>
          <w:p w14:paraId="50664FF5" w14:textId="77777777" w:rsidR="00C258AA" w:rsidRDefault="00C258AA">
            <w:pPr>
              <w:rPr>
                <w:sz w:val="20"/>
                <w:szCs w:val="20"/>
              </w:rPr>
            </w:pPr>
            <w:r>
              <w:rPr>
                <w:sz w:val="20"/>
                <w:szCs w:val="20"/>
              </w:rPr>
              <w:t>Иные закупки товаров, работ и услуг для обеспечения государственных (муниципальных) нужд</w:t>
            </w:r>
          </w:p>
        </w:tc>
        <w:tc>
          <w:tcPr>
            <w:tcW w:w="571" w:type="dxa"/>
            <w:tcBorders>
              <w:top w:val="single" w:sz="4" w:space="0" w:color="auto"/>
              <w:left w:val="nil"/>
              <w:bottom w:val="single" w:sz="4" w:space="0" w:color="auto"/>
              <w:right w:val="single" w:sz="4" w:space="0" w:color="auto"/>
            </w:tcBorders>
            <w:vAlign w:val="center"/>
            <w:hideMark/>
          </w:tcPr>
          <w:p w14:paraId="00164173" w14:textId="77777777" w:rsidR="00C258AA" w:rsidRDefault="00C258AA">
            <w:pPr>
              <w:jc w:val="center"/>
              <w:rPr>
                <w:sz w:val="20"/>
                <w:szCs w:val="20"/>
              </w:rPr>
            </w:pPr>
            <w:r>
              <w:rPr>
                <w:sz w:val="20"/>
                <w:szCs w:val="20"/>
              </w:rPr>
              <w:t>650</w:t>
            </w:r>
          </w:p>
        </w:tc>
        <w:tc>
          <w:tcPr>
            <w:tcW w:w="572" w:type="dxa"/>
            <w:tcBorders>
              <w:top w:val="single" w:sz="4" w:space="0" w:color="auto"/>
              <w:left w:val="nil"/>
              <w:bottom w:val="single" w:sz="4" w:space="0" w:color="auto"/>
              <w:right w:val="single" w:sz="4" w:space="0" w:color="auto"/>
            </w:tcBorders>
            <w:vAlign w:val="center"/>
            <w:hideMark/>
          </w:tcPr>
          <w:p w14:paraId="70D98B47" w14:textId="77777777" w:rsidR="00C258AA" w:rsidRDefault="00C258AA">
            <w:pPr>
              <w:jc w:val="center"/>
              <w:rPr>
                <w:sz w:val="20"/>
                <w:szCs w:val="20"/>
              </w:rPr>
            </w:pPr>
            <w:r>
              <w:rPr>
                <w:sz w:val="20"/>
                <w:szCs w:val="20"/>
              </w:rPr>
              <w:t>04</w:t>
            </w:r>
          </w:p>
        </w:tc>
        <w:tc>
          <w:tcPr>
            <w:tcW w:w="572" w:type="dxa"/>
            <w:tcBorders>
              <w:top w:val="single" w:sz="4" w:space="0" w:color="auto"/>
              <w:left w:val="nil"/>
              <w:bottom w:val="single" w:sz="4" w:space="0" w:color="auto"/>
              <w:right w:val="single" w:sz="4" w:space="0" w:color="auto"/>
            </w:tcBorders>
            <w:vAlign w:val="center"/>
            <w:hideMark/>
          </w:tcPr>
          <w:p w14:paraId="64C10CF7" w14:textId="77777777" w:rsidR="00C258AA" w:rsidRDefault="00C258AA">
            <w:pPr>
              <w:jc w:val="center"/>
              <w:rPr>
                <w:sz w:val="20"/>
                <w:szCs w:val="20"/>
              </w:rPr>
            </w:pPr>
            <w:r>
              <w:rPr>
                <w:sz w:val="20"/>
                <w:szCs w:val="20"/>
              </w:rPr>
              <w:t>10</w:t>
            </w:r>
          </w:p>
        </w:tc>
        <w:tc>
          <w:tcPr>
            <w:tcW w:w="1423" w:type="dxa"/>
            <w:tcBorders>
              <w:top w:val="single" w:sz="4" w:space="0" w:color="auto"/>
              <w:left w:val="nil"/>
              <w:bottom w:val="single" w:sz="4" w:space="0" w:color="auto"/>
              <w:right w:val="single" w:sz="4" w:space="0" w:color="auto"/>
            </w:tcBorders>
            <w:vAlign w:val="center"/>
            <w:hideMark/>
          </w:tcPr>
          <w:p w14:paraId="5D1B560A" w14:textId="77777777" w:rsidR="00C258AA" w:rsidRDefault="00C258AA">
            <w:pPr>
              <w:jc w:val="center"/>
              <w:rPr>
                <w:sz w:val="20"/>
                <w:szCs w:val="20"/>
              </w:rPr>
            </w:pPr>
            <w:r>
              <w:rPr>
                <w:sz w:val="20"/>
                <w:szCs w:val="20"/>
              </w:rPr>
              <w:t>0400299990</w:t>
            </w:r>
          </w:p>
        </w:tc>
        <w:tc>
          <w:tcPr>
            <w:tcW w:w="572" w:type="dxa"/>
            <w:tcBorders>
              <w:top w:val="single" w:sz="4" w:space="0" w:color="auto"/>
              <w:left w:val="nil"/>
              <w:bottom w:val="single" w:sz="4" w:space="0" w:color="auto"/>
              <w:right w:val="single" w:sz="4" w:space="0" w:color="auto"/>
            </w:tcBorders>
            <w:vAlign w:val="center"/>
            <w:hideMark/>
          </w:tcPr>
          <w:p w14:paraId="7CC0B690" w14:textId="77777777" w:rsidR="00C258AA" w:rsidRDefault="00C258AA">
            <w:pPr>
              <w:jc w:val="center"/>
              <w:rPr>
                <w:sz w:val="20"/>
                <w:szCs w:val="20"/>
              </w:rPr>
            </w:pPr>
            <w:r>
              <w:rPr>
                <w:sz w:val="20"/>
                <w:szCs w:val="20"/>
              </w:rPr>
              <w:t>240</w:t>
            </w:r>
          </w:p>
        </w:tc>
        <w:tc>
          <w:tcPr>
            <w:tcW w:w="1564" w:type="dxa"/>
            <w:tcBorders>
              <w:top w:val="single" w:sz="4" w:space="0" w:color="auto"/>
              <w:left w:val="nil"/>
              <w:bottom w:val="single" w:sz="4" w:space="0" w:color="auto"/>
              <w:right w:val="single" w:sz="4" w:space="0" w:color="auto"/>
            </w:tcBorders>
            <w:vAlign w:val="center"/>
            <w:hideMark/>
          </w:tcPr>
          <w:p w14:paraId="0828B8F6" w14:textId="77777777" w:rsidR="00C258AA" w:rsidRDefault="00C258AA">
            <w:pPr>
              <w:jc w:val="center"/>
              <w:rPr>
                <w:sz w:val="20"/>
                <w:szCs w:val="20"/>
              </w:rPr>
            </w:pPr>
            <w:r>
              <w:rPr>
                <w:sz w:val="20"/>
                <w:szCs w:val="20"/>
              </w:rPr>
              <w:t xml:space="preserve">1 079,58951  </w:t>
            </w:r>
          </w:p>
        </w:tc>
        <w:tc>
          <w:tcPr>
            <w:tcW w:w="1564" w:type="dxa"/>
            <w:tcBorders>
              <w:top w:val="single" w:sz="4" w:space="0" w:color="auto"/>
              <w:left w:val="nil"/>
              <w:bottom w:val="single" w:sz="4" w:space="0" w:color="auto"/>
              <w:right w:val="single" w:sz="4" w:space="0" w:color="auto"/>
            </w:tcBorders>
            <w:vAlign w:val="center"/>
            <w:hideMark/>
          </w:tcPr>
          <w:p w14:paraId="1D4C7895" w14:textId="77777777" w:rsidR="00C258AA" w:rsidRDefault="00C258AA">
            <w:pPr>
              <w:jc w:val="center"/>
              <w:rPr>
                <w:sz w:val="20"/>
                <w:szCs w:val="20"/>
              </w:rPr>
            </w:pPr>
            <w:r>
              <w:rPr>
                <w:sz w:val="20"/>
                <w:szCs w:val="20"/>
              </w:rPr>
              <w:t xml:space="preserve">1 079,58951  </w:t>
            </w:r>
          </w:p>
        </w:tc>
        <w:tc>
          <w:tcPr>
            <w:tcW w:w="1423" w:type="dxa"/>
            <w:tcBorders>
              <w:top w:val="single" w:sz="4" w:space="0" w:color="auto"/>
              <w:left w:val="nil"/>
              <w:bottom w:val="single" w:sz="4" w:space="0" w:color="auto"/>
              <w:right w:val="single" w:sz="4" w:space="0" w:color="auto"/>
            </w:tcBorders>
            <w:vAlign w:val="center"/>
            <w:hideMark/>
          </w:tcPr>
          <w:p w14:paraId="19BA9CFC" w14:textId="77777777" w:rsidR="00C258AA" w:rsidRDefault="00C258AA">
            <w:pPr>
              <w:jc w:val="center"/>
              <w:rPr>
                <w:sz w:val="20"/>
                <w:szCs w:val="20"/>
              </w:rPr>
            </w:pPr>
            <w:r>
              <w:rPr>
                <w:sz w:val="20"/>
                <w:szCs w:val="20"/>
              </w:rPr>
              <w:t xml:space="preserve">0,00000  </w:t>
            </w:r>
          </w:p>
        </w:tc>
        <w:tc>
          <w:tcPr>
            <w:tcW w:w="1440" w:type="dxa"/>
            <w:tcBorders>
              <w:top w:val="single" w:sz="4" w:space="0" w:color="auto"/>
              <w:left w:val="nil"/>
              <w:bottom w:val="single" w:sz="4" w:space="0" w:color="auto"/>
              <w:right w:val="single" w:sz="4" w:space="0" w:color="auto"/>
            </w:tcBorders>
            <w:vAlign w:val="center"/>
            <w:hideMark/>
          </w:tcPr>
          <w:p w14:paraId="27253382" w14:textId="77777777" w:rsidR="00C258AA" w:rsidRDefault="00C258AA">
            <w:pPr>
              <w:jc w:val="center"/>
              <w:rPr>
                <w:sz w:val="20"/>
                <w:szCs w:val="20"/>
              </w:rPr>
            </w:pPr>
            <w:r>
              <w:rPr>
                <w:sz w:val="20"/>
                <w:szCs w:val="20"/>
              </w:rPr>
              <w:t xml:space="preserve">0,00000  </w:t>
            </w:r>
          </w:p>
        </w:tc>
        <w:tc>
          <w:tcPr>
            <w:tcW w:w="1527" w:type="dxa"/>
            <w:tcBorders>
              <w:top w:val="single" w:sz="4" w:space="0" w:color="auto"/>
              <w:left w:val="nil"/>
              <w:bottom w:val="single" w:sz="4" w:space="0" w:color="auto"/>
              <w:right w:val="single" w:sz="4" w:space="0" w:color="auto"/>
            </w:tcBorders>
            <w:vAlign w:val="center"/>
            <w:hideMark/>
          </w:tcPr>
          <w:p w14:paraId="5935D266" w14:textId="77777777" w:rsidR="00C258AA" w:rsidRDefault="00C258AA">
            <w:pPr>
              <w:jc w:val="center"/>
              <w:rPr>
                <w:sz w:val="20"/>
                <w:szCs w:val="20"/>
              </w:rPr>
            </w:pPr>
            <w:r>
              <w:rPr>
                <w:sz w:val="20"/>
                <w:szCs w:val="20"/>
              </w:rPr>
              <w:t>1 079,58951</w:t>
            </w:r>
          </w:p>
        </w:tc>
      </w:tr>
      <w:tr w:rsidR="00C258AA" w14:paraId="15130F85" w14:textId="77777777" w:rsidTr="002D3913">
        <w:trPr>
          <w:gridAfter w:val="1"/>
          <w:wAfter w:w="14" w:type="dxa"/>
          <w:trHeight w:val="284"/>
        </w:trPr>
        <w:tc>
          <w:tcPr>
            <w:tcW w:w="4111" w:type="dxa"/>
            <w:tcBorders>
              <w:top w:val="nil"/>
              <w:left w:val="single" w:sz="4" w:space="0" w:color="auto"/>
              <w:bottom w:val="single" w:sz="4" w:space="0" w:color="auto"/>
              <w:right w:val="single" w:sz="4" w:space="0" w:color="auto"/>
            </w:tcBorders>
            <w:vAlign w:val="center"/>
            <w:hideMark/>
          </w:tcPr>
          <w:p w14:paraId="18CA8754" w14:textId="77777777" w:rsidR="00C258AA" w:rsidRDefault="00C258AA">
            <w:pPr>
              <w:rPr>
                <w:sz w:val="20"/>
                <w:szCs w:val="20"/>
              </w:rPr>
            </w:pPr>
            <w:r>
              <w:rPr>
                <w:sz w:val="20"/>
                <w:szCs w:val="20"/>
              </w:rPr>
              <w:t>Жилищно-коммунальное хозяйство</w:t>
            </w:r>
          </w:p>
        </w:tc>
        <w:tc>
          <w:tcPr>
            <w:tcW w:w="571" w:type="dxa"/>
            <w:tcBorders>
              <w:top w:val="nil"/>
              <w:left w:val="nil"/>
              <w:bottom w:val="single" w:sz="4" w:space="0" w:color="auto"/>
              <w:right w:val="single" w:sz="4" w:space="0" w:color="auto"/>
            </w:tcBorders>
            <w:vAlign w:val="center"/>
            <w:hideMark/>
          </w:tcPr>
          <w:p w14:paraId="2CB665C7" w14:textId="77777777" w:rsidR="00C258AA" w:rsidRDefault="00C258AA">
            <w:pPr>
              <w:jc w:val="center"/>
              <w:rPr>
                <w:sz w:val="20"/>
                <w:szCs w:val="20"/>
              </w:rPr>
            </w:pPr>
            <w:r>
              <w:rPr>
                <w:sz w:val="20"/>
                <w:szCs w:val="20"/>
              </w:rPr>
              <w:t>650</w:t>
            </w:r>
          </w:p>
        </w:tc>
        <w:tc>
          <w:tcPr>
            <w:tcW w:w="572" w:type="dxa"/>
            <w:tcBorders>
              <w:top w:val="nil"/>
              <w:left w:val="nil"/>
              <w:bottom w:val="single" w:sz="4" w:space="0" w:color="auto"/>
              <w:right w:val="single" w:sz="4" w:space="0" w:color="auto"/>
            </w:tcBorders>
            <w:vAlign w:val="center"/>
            <w:hideMark/>
          </w:tcPr>
          <w:p w14:paraId="6C6B547A" w14:textId="77777777" w:rsidR="00C258AA" w:rsidRDefault="00C258AA">
            <w:pPr>
              <w:jc w:val="center"/>
              <w:rPr>
                <w:sz w:val="20"/>
                <w:szCs w:val="20"/>
              </w:rPr>
            </w:pPr>
            <w:r>
              <w:rPr>
                <w:sz w:val="20"/>
                <w:szCs w:val="20"/>
              </w:rPr>
              <w:t>05</w:t>
            </w:r>
          </w:p>
        </w:tc>
        <w:tc>
          <w:tcPr>
            <w:tcW w:w="572" w:type="dxa"/>
            <w:tcBorders>
              <w:top w:val="nil"/>
              <w:left w:val="nil"/>
              <w:bottom w:val="single" w:sz="4" w:space="0" w:color="auto"/>
              <w:right w:val="single" w:sz="4" w:space="0" w:color="auto"/>
            </w:tcBorders>
            <w:vAlign w:val="center"/>
            <w:hideMark/>
          </w:tcPr>
          <w:p w14:paraId="6C94B1F5" w14:textId="77777777" w:rsidR="00C258AA" w:rsidRDefault="00C258AA">
            <w:pPr>
              <w:jc w:val="center"/>
              <w:rPr>
                <w:sz w:val="20"/>
                <w:szCs w:val="20"/>
              </w:rPr>
            </w:pPr>
            <w:r>
              <w:rPr>
                <w:sz w:val="20"/>
                <w:szCs w:val="20"/>
              </w:rPr>
              <w:t> </w:t>
            </w:r>
          </w:p>
        </w:tc>
        <w:tc>
          <w:tcPr>
            <w:tcW w:w="1423" w:type="dxa"/>
            <w:tcBorders>
              <w:top w:val="nil"/>
              <w:left w:val="nil"/>
              <w:bottom w:val="single" w:sz="4" w:space="0" w:color="auto"/>
              <w:right w:val="single" w:sz="4" w:space="0" w:color="auto"/>
            </w:tcBorders>
            <w:vAlign w:val="center"/>
            <w:hideMark/>
          </w:tcPr>
          <w:p w14:paraId="1F7C0050" w14:textId="77777777" w:rsidR="00C258AA" w:rsidRDefault="00C258AA">
            <w:pPr>
              <w:jc w:val="center"/>
              <w:rPr>
                <w:sz w:val="20"/>
                <w:szCs w:val="20"/>
              </w:rPr>
            </w:pPr>
            <w:r>
              <w:rPr>
                <w:sz w:val="20"/>
                <w:szCs w:val="20"/>
              </w:rPr>
              <w:t> </w:t>
            </w:r>
          </w:p>
        </w:tc>
        <w:tc>
          <w:tcPr>
            <w:tcW w:w="572" w:type="dxa"/>
            <w:tcBorders>
              <w:top w:val="nil"/>
              <w:left w:val="nil"/>
              <w:bottom w:val="single" w:sz="4" w:space="0" w:color="auto"/>
              <w:right w:val="single" w:sz="4" w:space="0" w:color="auto"/>
            </w:tcBorders>
            <w:vAlign w:val="center"/>
            <w:hideMark/>
          </w:tcPr>
          <w:p w14:paraId="7324BDB9" w14:textId="77777777" w:rsidR="00C258AA" w:rsidRDefault="00C258AA">
            <w:pPr>
              <w:jc w:val="center"/>
              <w:rPr>
                <w:sz w:val="20"/>
                <w:szCs w:val="20"/>
              </w:rPr>
            </w:pPr>
            <w:r>
              <w:rPr>
                <w:sz w:val="20"/>
                <w:szCs w:val="20"/>
              </w:rPr>
              <w:t> </w:t>
            </w:r>
          </w:p>
        </w:tc>
        <w:tc>
          <w:tcPr>
            <w:tcW w:w="1564" w:type="dxa"/>
            <w:tcBorders>
              <w:top w:val="nil"/>
              <w:left w:val="nil"/>
              <w:bottom w:val="single" w:sz="4" w:space="0" w:color="auto"/>
              <w:right w:val="single" w:sz="4" w:space="0" w:color="auto"/>
            </w:tcBorders>
            <w:vAlign w:val="center"/>
            <w:hideMark/>
          </w:tcPr>
          <w:p w14:paraId="638F590B" w14:textId="77777777" w:rsidR="00C258AA" w:rsidRDefault="00C258AA">
            <w:pPr>
              <w:jc w:val="center"/>
              <w:rPr>
                <w:sz w:val="20"/>
                <w:szCs w:val="20"/>
              </w:rPr>
            </w:pPr>
            <w:r>
              <w:rPr>
                <w:sz w:val="20"/>
                <w:szCs w:val="20"/>
              </w:rPr>
              <w:t xml:space="preserve">17 741,86638  </w:t>
            </w:r>
          </w:p>
        </w:tc>
        <w:tc>
          <w:tcPr>
            <w:tcW w:w="1564" w:type="dxa"/>
            <w:tcBorders>
              <w:top w:val="nil"/>
              <w:left w:val="nil"/>
              <w:bottom w:val="single" w:sz="4" w:space="0" w:color="auto"/>
              <w:right w:val="single" w:sz="4" w:space="0" w:color="auto"/>
            </w:tcBorders>
            <w:vAlign w:val="center"/>
            <w:hideMark/>
          </w:tcPr>
          <w:p w14:paraId="0D57D823" w14:textId="77777777" w:rsidR="00C258AA" w:rsidRDefault="00C258AA">
            <w:pPr>
              <w:jc w:val="center"/>
              <w:rPr>
                <w:sz w:val="20"/>
                <w:szCs w:val="20"/>
              </w:rPr>
            </w:pPr>
            <w:r>
              <w:rPr>
                <w:sz w:val="20"/>
                <w:szCs w:val="20"/>
              </w:rPr>
              <w:t xml:space="preserve">17 741,86638  </w:t>
            </w:r>
          </w:p>
        </w:tc>
        <w:tc>
          <w:tcPr>
            <w:tcW w:w="1423" w:type="dxa"/>
            <w:tcBorders>
              <w:top w:val="nil"/>
              <w:left w:val="nil"/>
              <w:bottom w:val="single" w:sz="4" w:space="0" w:color="auto"/>
              <w:right w:val="single" w:sz="4" w:space="0" w:color="auto"/>
            </w:tcBorders>
            <w:vAlign w:val="center"/>
            <w:hideMark/>
          </w:tcPr>
          <w:p w14:paraId="7E0B61B8" w14:textId="77777777" w:rsidR="00C258AA" w:rsidRDefault="00C258AA">
            <w:pPr>
              <w:jc w:val="center"/>
              <w:rPr>
                <w:sz w:val="20"/>
                <w:szCs w:val="20"/>
              </w:rPr>
            </w:pPr>
            <w:r>
              <w:rPr>
                <w:sz w:val="20"/>
                <w:szCs w:val="20"/>
              </w:rPr>
              <w:t xml:space="preserve">0,00000  </w:t>
            </w:r>
          </w:p>
        </w:tc>
        <w:tc>
          <w:tcPr>
            <w:tcW w:w="1440" w:type="dxa"/>
            <w:tcBorders>
              <w:top w:val="nil"/>
              <w:left w:val="nil"/>
              <w:bottom w:val="single" w:sz="4" w:space="0" w:color="auto"/>
              <w:right w:val="single" w:sz="4" w:space="0" w:color="auto"/>
            </w:tcBorders>
            <w:vAlign w:val="center"/>
            <w:hideMark/>
          </w:tcPr>
          <w:p w14:paraId="15B0DA17" w14:textId="77777777" w:rsidR="00C258AA" w:rsidRDefault="00C258AA">
            <w:pPr>
              <w:jc w:val="center"/>
              <w:rPr>
                <w:sz w:val="20"/>
                <w:szCs w:val="20"/>
              </w:rPr>
            </w:pPr>
            <w:r>
              <w:rPr>
                <w:sz w:val="20"/>
                <w:szCs w:val="20"/>
              </w:rPr>
              <w:t xml:space="preserve">22 058,73444  </w:t>
            </w:r>
          </w:p>
        </w:tc>
        <w:tc>
          <w:tcPr>
            <w:tcW w:w="1527" w:type="dxa"/>
            <w:tcBorders>
              <w:top w:val="nil"/>
              <w:left w:val="nil"/>
              <w:bottom w:val="single" w:sz="4" w:space="0" w:color="auto"/>
              <w:right w:val="single" w:sz="4" w:space="0" w:color="auto"/>
            </w:tcBorders>
            <w:vAlign w:val="center"/>
            <w:hideMark/>
          </w:tcPr>
          <w:p w14:paraId="3CAB5CC7" w14:textId="77777777" w:rsidR="00C258AA" w:rsidRDefault="00C258AA">
            <w:pPr>
              <w:jc w:val="center"/>
              <w:rPr>
                <w:sz w:val="20"/>
                <w:szCs w:val="20"/>
              </w:rPr>
            </w:pPr>
            <w:r>
              <w:rPr>
                <w:sz w:val="20"/>
                <w:szCs w:val="20"/>
              </w:rPr>
              <w:t xml:space="preserve">39 800,60082  </w:t>
            </w:r>
          </w:p>
        </w:tc>
      </w:tr>
      <w:tr w:rsidR="00C258AA" w14:paraId="2C23B132" w14:textId="77777777" w:rsidTr="002D3913">
        <w:trPr>
          <w:gridAfter w:val="1"/>
          <w:wAfter w:w="14" w:type="dxa"/>
          <w:trHeight w:val="284"/>
        </w:trPr>
        <w:tc>
          <w:tcPr>
            <w:tcW w:w="4111" w:type="dxa"/>
            <w:tcBorders>
              <w:top w:val="nil"/>
              <w:left w:val="single" w:sz="4" w:space="0" w:color="auto"/>
              <w:bottom w:val="single" w:sz="4" w:space="0" w:color="auto"/>
              <w:right w:val="single" w:sz="4" w:space="0" w:color="auto"/>
            </w:tcBorders>
            <w:vAlign w:val="center"/>
            <w:hideMark/>
          </w:tcPr>
          <w:p w14:paraId="174710E6" w14:textId="77777777" w:rsidR="00C258AA" w:rsidRDefault="00C258AA">
            <w:pPr>
              <w:rPr>
                <w:sz w:val="20"/>
                <w:szCs w:val="20"/>
              </w:rPr>
            </w:pPr>
            <w:r>
              <w:rPr>
                <w:sz w:val="20"/>
                <w:szCs w:val="20"/>
              </w:rPr>
              <w:t>Жилищное хозяйство</w:t>
            </w:r>
          </w:p>
        </w:tc>
        <w:tc>
          <w:tcPr>
            <w:tcW w:w="571" w:type="dxa"/>
            <w:tcBorders>
              <w:top w:val="nil"/>
              <w:left w:val="nil"/>
              <w:bottom w:val="single" w:sz="4" w:space="0" w:color="auto"/>
              <w:right w:val="single" w:sz="4" w:space="0" w:color="auto"/>
            </w:tcBorders>
            <w:vAlign w:val="center"/>
            <w:hideMark/>
          </w:tcPr>
          <w:p w14:paraId="1C600825" w14:textId="77777777" w:rsidR="00C258AA" w:rsidRDefault="00C258AA">
            <w:pPr>
              <w:jc w:val="center"/>
              <w:rPr>
                <w:sz w:val="20"/>
                <w:szCs w:val="20"/>
              </w:rPr>
            </w:pPr>
            <w:r>
              <w:rPr>
                <w:sz w:val="20"/>
                <w:szCs w:val="20"/>
              </w:rPr>
              <w:t>650</w:t>
            </w:r>
          </w:p>
        </w:tc>
        <w:tc>
          <w:tcPr>
            <w:tcW w:w="572" w:type="dxa"/>
            <w:tcBorders>
              <w:top w:val="nil"/>
              <w:left w:val="nil"/>
              <w:bottom w:val="single" w:sz="4" w:space="0" w:color="auto"/>
              <w:right w:val="single" w:sz="4" w:space="0" w:color="auto"/>
            </w:tcBorders>
            <w:vAlign w:val="center"/>
            <w:hideMark/>
          </w:tcPr>
          <w:p w14:paraId="2B253CF3" w14:textId="77777777" w:rsidR="00C258AA" w:rsidRDefault="00C258AA">
            <w:pPr>
              <w:jc w:val="center"/>
              <w:rPr>
                <w:sz w:val="20"/>
                <w:szCs w:val="20"/>
              </w:rPr>
            </w:pPr>
            <w:r>
              <w:rPr>
                <w:sz w:val="20"/>
                <w:szCs w:val="20"/>
              </w:rPr>
              <w:t>05</w:t>
            </w:r>
          </w:p>
        </w:tc>
        <w:tc>
          <w:tcPr>
            <w:tcW w:w="572" w:type="dxa"/>
            <w:tcBorders>
              <w:top w:val="nil"/>
              <w:left w:val="nil"/>
              <w:bottom w:val="single" w:sz="4" w:space="0" w:color="auto"/>
              <w:right w:val="single" w:sz="4" w:space="0" w:color="auto"/>
            </w:tcBorders>
            <w:vAlign w:val="center"/>
            <w:hideMark/>
          </w:tcPr>
          <w:p w14:paraId="4E9FF105" w14:textId="77777777" w:rsidR="00C258AA" w:rsidRDefault="00C258AA">
            <w:pPr>
              <w:jc w:val="center"/>
              <w:rPr>
                <w:sz w:val="20"/>
                <w:szCs w:val="20"/>
              </w:rPr>
            </w:pPr>
            <w:r>
              <w:rPr>
                <w:sz w:val="20"/>
                <w:szCs w:val="20"/>
              </w:rPr>
              <w:t>01</w:t>
            </w:r>
          </w:p>
        </w:tc>
        <w:tc>
          <w:tcPr>
            <w:tcW w:w="1423" w:type="dxa"/>
            <w:tcBorders>
              <w:top w:val="nil"/>
              <w:left w:val="nil"/>
              <w:bottom w:val="single" w:sz="4" w:space="0" w:color="auto"/>
              <w:right w:val="single" w:sz="4" w:space="0" w:color="auto"/>
            </w:tcBorders>
            <w:vAlign w:val="center"/>
            <w:hideMark/>
          </w:tcPr>
          <w:p w14:paraId="68EE363D" w14:textId="77777777" w:rsidR="00C258AA" w:rsidRDefault="00C258AA">
            <w:pPr>
              <w:jc w:val="center"/>
              <w:rPr>
                <w:sz w:val="20"/>
                <w:szCs w:val="20"/>
              </w:rPr>
            </w:pPr>
            <w:r>
              <w:rPr>
                <w:sz w:val="20"/>
                <w:szCs w:val="20"/>
              </w:rPr>
              <w:t> </w:t>
            </w:r>
          </w:p>
        </w:tc>
        <w:tc>
          <w:tcPr>
            <w:tcW w:w="572" w:type="dxa"/>
            <w:tcBorders>
              <w:top w:val="nil"/>
              <w:left w:val="nil"/>
              <w:bottom w:val="single" w:sz="4" w:space="0" w:color="auto"/>
              <w:right w:val="single" w:sz="4" w:space="0" w:color="auto"/>
            </w:tcBorders>
            <w:vAlign w:val="center"/>
            <w:hideMark/>
          </w:tcPr>
          <w:p w14:paraId="15A3B1CE" w14:textId="77777777" w:rsidR="00C258AA" w:rsidRDefault="00C258AA">
            <w:pPr>
              <w:jc w:val="center"/>
              <w:rPr>
                <w:sz w:val="20"/>
                <w:szCs w:val="20"/>
              </w:rPr>
            </w:pPr>
            <w:r>
              <w:rPr>
                <w:sz w:val="20"/>
                <w:szCs w:val="20"/>
              </w:rPr>
              <w:t> </w:t>
            </w:r>
          </w:p>
        </w:tc>
        <w:tc>
          <w:tcPr>
            <w:tcW w:w="1564" w:type="dxa"/>
            <w:tcBorders>
              <w:top w:val="nil"/>
              <w:left w:val="nil"/>
              <w:bottom w:val="single" w:sz="4" w:space="0" w:color="auto"/>
              <w:right w:val="single" w:sz="4" w:space="0" w:color="auto"/>
            </w:tcBorders>
            <w:vAlign w:val="center"/>
            <w:hideMark/>
          </w:tcPr>
          <w:p w14:paraId="43E8F80A" w14:textId="77777777" w:rsidR="00C258AA" w:rsidRDefault="00C258AA">
            <w:pPr>
              <w:jc w:val="center"/>
              <w:rPr>
                <w:sz w:val="20"/>
                <w:szCs w:val="20"/>
              </w:rPr>
            </w:pPr>
            <w:r>
              <w:rPr>
                <w:sz w:val="20"/>
                <w:szCs w:val="20"/>
              </w:rPr>
              <w:t xml:space="preserve">2 381,73189  </w:t>
            </w:r>
          </w:p>
        </w:tc>
        <w:tc>
          <w:tcPr>
            <w:tcW w:w="1564" w:type="dxa"/>
            <w:tcBorders>
              <w:top w:val="nil"/>
              <w:left w:val="nil"/>
              <w:bottom w:val="single" w:sz="4" w:space="0" w:color="auto"/>
              <w:right w:val="single" w:sz="4" w:space="0" w:color="auto"/>
            </w:tcBorders>
            <w:vAlign w:val="center"/>
            <w:hideMark/>
          </w:tcPr>
          <w:p w14:paraId="5B80670E" w14:textId="77777777" w:rsidR="00C258AA" w:rsidRDefault="00C258AA">
            <w:pPr>
              <w:jc w:val="center"/>
              <w:rPr>
                <w:sz w:val="20"/>
                <w:szCs w:val="20"/>
              </w:rPr>
            </w:pPr>
            <w:r>
              <w:rPr>
                <w:sz w:val="20"/>
                <w:szCs w:val="20"/>
              </w:rPr>
              <w:t xml:space="preserve">2 381,73189  </w:t>
            </w:r>
          </w:p>
        </w:tc>
        <w:tc>
          <w:tcPr>
            <w:tcW w:w="1423" w:type="dxa"/>
            <w:tcBorders>
              <w:top w:val="nil"/>
              <w:left w:val="nil"/>
              <w:bottom w:val="single" w:sz="4" w:space="0" w:color="auto"/>
              <w:right w:val="single" w:sz="4" w:space="0" w:color="auto"/>
            </w:tcBorders>
            <w:vAlign w:val="center"/>
            <w:hideMark/>
          </w:tcPr>
          <w:p w14:paraId="67FE729A" w14:textId="77777777" w:rsidR="00C258AA" w:rsidRDefault="00C258AA">
            <w:pPr>
              <w:jc w:val="center"/>
              <w:rPr>
                <w:sz w:val="20"/>
                <w:szCs w:val="20"/>
              </w:rPr>
            </w:pPr>
            <w:r>
              <w:rPr>
                <w:sz w:val="20"/>
                <w:szCs w:val="20"/>
              </w:rPr>
              <w:t xml:space="preserve">0,00000  </w:t>
            </w:r>
          </w:p>
        </w:tc>
        <w:tc>
          <w:tcPr>
            <w:tcW w:w="1440" w:type="dxa"/>
            <w:tcBorders>
              <w:top w:val="nil"/>
              <w:left w:val="nil"/>
              <w:bottom w:val="single" w:sz="4" w:space="0" w:color="auto"/>
              <w:right w:val="single" w:sz="4" w:space="0" w:color="auto"/>
            </w:tcBorders>
            <w:vAlign w:val="center"/>
            <w:hideMark/>
          </w:tcPr>
          <w:p w14:paraId="277F7B14" w14:textId="77777777" w:rsidR="00C258AA" w:rsidRDefault="00C258AA">
            <w:pPr>
              <w:jc w:val="center"/>
              <w:rPr>
                <w:sz w:val="20"/>
                <w:szCs w:val="20"/>
              </w:rPr>
            </w:pPr>
            <w:r>
              <w:rPr>
                <w:sz w:val="20"/>
                <w:szCs w:val="20"/>
              </w:rPr>
              <w:t xml:space="preserve">94,50000  </w:t>
            </w:r>
          </w:p>
        </w:tc>
        <w:tc>
          <w:tcPr>
            <w:tcW w:w="1527" w:type="dxa"/>
            <w:tcBorders>
              <w:top w:val="nil"/>
              <w:left w:val="nil"/>
              <w:bottom w:val="single" w:sz="4" w:space="0" w:color="auto"/>
              <w:right w:val="single" w:sz="4" w:space="0" w:color="auto"/>
            </w:tcBorders>
            <w:vAlign w:val="center"/>
            <w:hideMark/>
          </w:tcPr>
          <w:p w14:paraId="60A16EC7" w14:textId="77777777" w:rsidR="00C258AA" w:rsidRDefault="00C258AA">
            <w:pPr>
              <w:jc w:val="center"/>
              <w:rPr>
                <w:sz w:val="20"/>
                <w:szCs w:val="20"/>
              </w:rPr>
            </w:pPr>
            <w:r>
              <w:rPr>
                <w:sz w:val="20"/>
                <w:szCs w:val="20"/>
              </w:rPr>
              <w:t xml:space="preserve">2 476,23189  </w:t>
            </w:r>
          </w:p>
        </w:tc>
      </w:tr>
      <w:tr w:rsidR="00C258AA" w14:paraId="53DF67E6" w14:textId="77777777" w:rsidTr="002D3913">
        <w:trPr>
          <w:gridAfter w:val="1"/>
          <w:wAfter w:w="14" w:type="dxa"/>
          <w:trHeight w:val="284"/>
        </w:trPr>
        <w:tc>
          <w:tcPr>
            <w:tcW w:w="4111" w:type="dxa"/>
            <w:tcBorders>
              <w:top w:val="nil"/>
              <w:left w:val="single" w:sz="4" w:space="0" w:color="auto"/>
              <w:bottom w:val="single" w:sz="4" w:space="0" w:color="auto"/>
              <w:right w:val="single" w:sz="4" w:space="0" w:color="auto"/>
            </w:tcBorders>
            <w:vAlign w:val="center"/>
            <w:hideMark/>
          </w:tcPr>
          <w:p w14:paraId="70518A07" w14:textId="77777777" w:rsidR="00C258AA" w:rsidRDefault="00C258AA">
            <w:pPr>
              <w:rPr>
                <w:sz w:val="20"/>
                <w:szCs w:val="20"/>
              </w:rPr>
            </w:pPr>
            <w:r>
              <w:rPr>
                <w:sz w:val="20"/>
                <w:szCs w:val="20"/>
              </w:rPr>
              <w:t>Муниципальная программа "Управление муниципальным имуществом в сельском поселении Салым"</w:t>
            </w:r>
          </w:p>
        </w:tc>
        <w:tc>
          <w:tcPr>
            <w:tcW w:w="571" w:type="dxa"/>
            <w:tcBorders>
              <w:top w:val="nil"/>
              <w:left w:val="nil"/>
              <w:bottom w:val="single" w:sz="4" w:space="0" w:color="auto"/>
              <w:right w:val="single" w:sz="4" w:space="0" w:color="auto"/>
            </w:tcBorders>
            <w:vAlign w:val="center"/>
            <w:hideMark/>
          </w:tcPr>
          <w:p w14:paraId="03291799" w14:textId="77777777" w:rsidR="00C258AA" w:rsidRDefault="00C258AA">
            <w:pPr>
              <w:jc w:val="center"/>
              <w:rPr>
                <w:sz w:val="20"/>
                <w:szCs w:val="20"/>
              </w:rPr>
            </w:pPr>
            <w:r>
              <w:rPr>
                <w:sz w:val="20"/>
                <w:szCs w:val="20"/>
              </w:rPr>
              <w:t>650</w:t>
            </w:r>
          </w:p>
        </w:tc>
        <w:tc>
          <w:tcPr>
            <w:tcW w:w="572" w:type="dxa"/>
            <w:tcBorders>
              <w:top w:val="nil"/>
              <w:left w:val="nil"/>
              <w:bottom w:val="single" w:sz="4" w:space="0" w:color="auto"/>
              <w:right w:val="single" w:sz="4" w:space="0" w:color="auto"/>
            </w:tcBorders>
            <w:vAlign w:val="center"/>
            <w:hideMark/>
          </w:tcPr>
          <w:p w14:paraId="5A7AEF2B" w14:textId="77777777" w:rsidR="00C258AA" w:rsidRDefault="00C258AA">
            <w:pPr>
              <w:jc w:val="center"/>
              <w:rPr>
                <w:sz w:val="20"/>
                <w:szCs w:val="20"/>
              </w:rPr>
            </w:pPr>
            <w:r>
              <w:rPr>
                <w:sz w:val="20"/>
                <w:szCs w:val="20"/>
              </w:rPr>
              <w:t>05</w:t>
            </w:r>
          </w:p>
        </w:tc>
        <w:tc>
          <w:tcPr>
            <w:tcW w:w="572" w:type="dxa"/>
            <w:tcBorders>
              <w:top w:val="nil"/>
              <w:left w:val="nil"/>
              <w:bottom w:val="single" w:sz="4" w:space="0" w:color="auto"/>
              <w:right w:val="single" w:sz="4" w:space="0" w:color="auto"/>
            </w:tcBorders>
            <w:vAlign w:val="center"/>
            <w:hideMark/>
          </w:tcPr>
          <w:p w14:paraId="3936335E" w14:textId="77777777" w:rsidR="00C258AA" w:rsidRDefault="00C258AA">
            <w:pPr>
              <w:jc w:val="center"/>
              <w:rPr>
                <w:sz w:val="20"/>
                <w:szCs w:val="20"/>
              </w:rPr>
            </w:pPr>
            <w:r>
              <w:rPr>
                <w:sz w:val="20"/>
                <w:szCs w:val="20"/>
              </w:rPr>
              <w:t>01</w:t>
            </w:r>
          </w:p>
        </w:tc>
        <w:tc>
          <w:tcPr>
            <w:tcW w:w="1423" w:type="dxa"/>
            <w:tcBorders>
              <w:top w:val="nil"/>
              <w:left w:val="nil"/>
              <w:bottom w:val="single" w:sz="4" w:space="0" w:color="auto"/>
              <w:right w:val="single" w:sz="4" w:space="0" w:color="auto"/>
            </w:tcBorders>
            <w:vAlign w:val="center"/>
            <w:hideMark/>
          </w:tcPr>
          <w:p w14:paraId="6F5D7975" w14:textId="77777777" w:rsidR="00C258AA" w:rsidRDefault="00C258AA">
            <w:pPr>
              <w:jc w:val="center"/>
              <w:rPr>
                <w:sz w:val="20"/>
                <w:szCs w:val="20"/>
              </w:rPr>
            </w:pPr>
            <w:r>
              <w:rPr>
                <w:sz w:val="20"/>
                <w:szCs w:val="20"/>
              </w:rPr>
              <w:t>0800000000</w:t>
            </w:r>
          </w:p>
        </w:tc>
        <w:tc>
          <w:tcPr>
            <w:tcW w:w="572" w:type="dxa"/>
            <w:tcBorders>
              <w:top w:val="nil"/>
              <w:left w:val="nil"/>
              <w:bottom w:val="single" w:sz="4" w:space="0" w:color="auto"/>
              <w:right w:val="single" w:sz="4" w:space="0" w:color="auto"/>
            </w:tcBorders>
            <w:vAlign w:val="center"/>
            <w:hideMark/>
          </w:tcPr>
          <w:p w14:paraId="70097550" w14:textId="77777777" w:rsidR="00C258AA" w:rsidRDefault="00C258AA">
            <w:pPr>
              <w:jc w:val="center"/>
              <w:rPr>
                <w:sz w:val="20"/>
                <w:szCs w:val="20"/>
              </w:rPr>
            </w:pPr>
            <w:r>
              <w:rPr>
                <w:sz w:val="20"/>
                <w:szCs w:val="20"/>
              </w:rPr>
              <w:t> </w:t>
            </w:r>
          </w:p>
        </w:tc>
        <w:tc>
          <w:tcPr>
            <w:tcW w:w="1564" w:type="dxa"/>
            <w:tcBorders>
              <w:top w:val="nil"/>
              <w:left w:val="nil"/>
              <w:bottom w:val="single" w:sz="4" w:space="0" w:color="auto"/>
              <w:right w:val="single" w:sz="4" w:space="0" w:color="auto"/>
            </w:tcBorders>
            <w:vAlign w:val="center"/>
            <w:hideMark/>
          </w:tcPr>
          <w:p w14:paraId="35E668FC" w14:textId="77777777" w:rsidR="00C258AA" w:rsidRDefault="00C258AA">
            <w:pPr>
              <w:jc w:val="center"/>
              <w:rPr>
                <w:sz w:val="20"/>
                <w:szCs w:val="20"/>
              </w:rPr>
            </w:pPr>
            <w:r>
              <w:rPr>
                <w:sz w:val="20"/>
                <w:szCs w:val="20"/>
              </w:rPr>
              <w:t xml:space="preserve">2 381,73189  </w:t>
            </w:r>
          </w:p>
        </w:tc>
        <w:tc>
          <w:tcPr>
            <w:tcW w:w="1564" w:type="dxa"/>
            <w:tcBorders>
              <w:top w:val="nil"/>
              <w:left w:val="nil"/>
              <w:bottom w:val="single" w:sz="4" w:space="0" w:color="auto"/>
              <w:right w:val="single" w:sz="4" w:space="0" w:color="auto"/>
            </w:tcBorders>
            <w:vAlign w:val="center"/>
            <w:hideMark/>
          </w:tcPr>
          <w:p w14:paraId="63566D2D" w14:textId="77777777" w:rsidR="00C258AA" w:rsidRDefault="00C258AA">
            <w:pPr>
              <w:jc w:val="center"/>
              <w:rPr>
                <w:sz w:val="20"/>
                <w:szCs w:val="20"/>
              </w:rPr>
            </w:pPr>
            <w:r>
              <w:rPr>
                <w:sz w:val="20"/>
                <w:szCs w:val="20"/>
              </w:rPr>
              <w:t xml:space="preserve">2 381,73189  </w:t>
            </w:r>
          </w:p>
        </w:tc>
        <w:tc>
          <w:tcPr>
            <w:tcW w:w="1423" w:type="dxa"/>
            <w:tcBorders>
              <w:top w:val="nil"/>
              <w:left w:val="nil"/>
              <w:bottom w:val="single" w:sz="4" w:space="0" w:color="auto"/>
              <w:right w:val="single" w:sz="4" w:space="0" w:color="auto"/>
            </w:tcBorders>
            <w:vAlign w:val="center"/>
            <w:hideMark/>
          </w:tcPr>
          <w:p w14:paraId="05A74B31" w14:textId="77777777" w:rsidR="00C258AA" w:rsidRDefault="00C258AA">
            <w:pPr>
              <w:jc w:val="center"/>
              <w:rPr>
                <w:sz w:val="20"/>
                <w:szCs w:val="20"/>
              </w:rPr>
            </w:pPr>
            <w:r>
              <w:rPr>
                <w:sz w:val="20"/>
                <w:szCs w:val="20"/>
              </w:rPr>
              <w:t xml:space="preserve">0,00000  </w:t>
            </w:r>
          </w:p>
        </w:tc>
        <w:tc>
          <w:tcPr>
            <w:tcW w:w="1440" w:type="dxa"/>
            <w:tcBorders>
              <w:top w:val="nil"/>
              <w:left w:val="nil"/>
              <w:bottom w:val="single" w:sz="4" w:space="0" w:color="auto"/>
              <w:right w:val="single" w:sz="4" w:space="0" w:color="auto"/>
            </w:tcBorders>
            <w:vAlign w:val="center"/>
            <w:hideMark/>
          </w:tcPr>
          <w:p w14:paraId="7DFC433B" w14:textId="77777777" w:rsidR="00C258AA" w:rsidRDefault="00C258AA">
            <w:pPr>
              <w:jc w:val="center"/>
              <w:rPr>
                <w:sz w:val="20"/>
                <w:szCs w:val="20"/>
              </w:rPr>
            </w:pPr>
            <w:r>
              <w:rPr>
                <w:sz w:val="20"/>
                <w:szCs w:val="20"/>
              </w:rPr>
              <w:t xml:space="preserve">94,50000  </w:t>
            </w:r>
          </w:p>
        </w:tc>
        <w:tc>
          <w:tcPr>
            <w:tcW w:w="1527" w:type="dxa"/>
            <w:tcBorders>
              <w:top w:val="nil"/>
              <w:left w:val="nil"/>
              <w:bottom w:val="single" w:sz="4" w:space="0" w:color="auto"/>
              <w:right w:val="single" w:sz="4" w:space="0" w:color="auto"/>
            </w:tcBorders>
            <w:vAlign w:val="center"/>
            <w:hideMark/>
          </w:tcPr>
          <w:p w14:paraId="51AC239F" w14:textId="77777777" w:rsidR="00C258AA" w:rsidRDefault="00C258AA">
            <w:pPr>
              <w:jc w:val="center"/>
              <w:rPr>
                <w:sz w:val="20"/>
                <w:szCs w:val="20"/>
              </w:rPr>
            </w:pPr>
            <w:r>
              <w:rPr>
                <w:sz w:val="20"/>
                <w:szCs w:val="20"/>
              </w:rPr>
              <w:t xml:space="preserve">2 476,23189  </w:t>
            </w:r>
          </w:p>
        </w:tc>
      </w:tr>
      <w:tr w:rsidR="00C258AA" w14:paraId="1FCFF7C6" w14:textId="77777777" w:rsidTr="002D3913">
        <w:trPr>
          <w:gridAfter w:val="1"/>
          <w:wAfter w:w="14" w:type="dxa"/>
          <w:trHeight w:val="284"/>
        </w:trPr>
        <w:tc>
          <w:tcPr>
            <w:tcW w:w="4111" w:type="dxa"/>
            <w:tcBorders>
              <w:top w:val="nil"/>
              <w:left w:val="single" w:sz="4" w:space="0" w:color="auto"/>
              <w:bottom w:val="single" w:sz="4" w:space="0" w:color="auto"/>
              <w:right w:val="single" w:sz="4" w:space="0" w:color="auto"/>
            </w:tcBorders>
            <w:vAlign w:val="center"/>
            <w:hideMark/>
          </w:tcPr>
          <w:p w14:paraId="3CA1B3ED" w14:textId="77777777" w:rsidR="00C258AA" w:rsidRDefault="00C258AA">
            <w:pPr>
              <w:rPr>
                <w:sz w:val="20"/>
                <w:szCs w:val="20"/>
              </w:rPr>
            </w:pPr>
            <w:r>
              <w:rPr>
                <w:sz w:val="20"/>
                <w:szCs w:val="20"/>
              </w:rPr>
              <w:t>Основное мероприятие "Владение, пользование, распоряжение имуществом, находящимся в муниципальной собственности и создание условий, для обеспечения жилыми помещениями граждан"</w:t>
            </w:r>
          </w:p>
        </w:tc>
        <w:tc>
          <w:tcPr>
            <w:tcW w:w="571" w:type="dxa"/>
            <w:tcBorders>
              <w:top w:val="nil"/>
              <w:left w:val="nil"/>
              <w:bottom w:val="single" w:sz="4" w:space="0" w:color="auto"/>
              <w:right w:val="single" w:sz="4" w:space="0" w:color="auto"/>
            </w:tcBorders>
            <w:vAlign w:val="center"/>
            <w:hideMark/>
          </w:tcPr>
          <w:p w14:paraId="22806EFB" w14:textId="77777777" w:rsidR="00C258AA" w:rsidRDefault="00C258AA">
            <w:pPr>
              <w:jc w:val="center"/>
              <w:rPr>
                <w:sz w:val="20"/>
                <w:szCs w:val="20"/>
              </w:rPr>
            </w:pPr>
            <w:r>
              <w:rPr>
                <w:sz w:val="20"/>
                <w:szCs w:val="20"/>
              </w:rPr>
              <w:t>650</w:t>
            </w:r>
          </w:p>
        </w:tc>
        <w:tc>
          <w:tcPr>
            <w:tcW w:w="572" w:type="dxa"/>
            <w:tcBorders>
              <w:top w:val="nil"/>
              <w:left w:val="nil"/>
              <w:bottom w:val="single" w:sz="4" w:space="0" w:color="auto"/>
              <w:right w:val="single" w:sz="4" w:space="0" w:color="auto"/>
            </w:tcBorders>
            <w:vAlign w:val="center"/>
            <w:hideMark/>
          </w:tcPr>
          <w:p w14:paraId="342E4B88" w14:textId="77777777" w:rsidR="00C258AA" w:rsidRDefault="00C258AA">
            <w:pPr>
              <w:jc w:val="center"/>
              <w:rPr>
                <w:sz w:val="20"/>
                <w:szCs w:val="20"/>
              </w:rPr>
            </w:pPr>
            <w:r>
              <w:rPr>
                <w:sz w:val="20"/>
                <w:szCs w:val="20"/>
              </w:rPr>
              <w:t>05</w:t>
            </w:r>
          </w:p>
        </w:tc>
        <w:tc>
          <w:tcPr>
            <w:tcW w:w="572" w:type="dxa"/>
            <w:tcBorders>
              <w:top w:val="nil"/>
              <w:left w:val="nil"/>
              <w:bottom w:val="single" w:sz="4" w:space="0" w:color="auto"/>
              <w:right w:val="single" w:sz="4" w:space="0" w:color="auto"/>
            </w:tcBorders>
            <w:vAlign w:val="center"/>
            <w:hideMark/>
          </w:tcPr>
          <w:p w14:paraId="6F146AA8" w14:textId="77777777" w:rsidR="00C258AA" w:rsidRDefault="00C258AA">
            <w:pPr>
              <w:jc w:val="center"/>
              <w:rPr>
                <w:sz w:val="20"/>
                <w:szCs w:val="20"/>
              </w:rPr>
            </w:pPr>
            <w:r>
              <w:rPr>
                <w:sz w:val="20"/>
                <w:szCs w:val="20"/>
              </w:rPr>
              <w:t>01</w:t>
            </w:r>
          </w:p>
        </w:tc>
        <w:tc>
          <w:tcPr>
            <w:tcW w:w="1423" w:type="dxa"/>
            <w:tcBorders>
              <w:top w:val="nil"/>
              <w:left w:val="nil"/>
              <w:bottom w:val="single" w:sz="4" w:space="0" w:color="auto"/>
              <w:right w:val="single" w:sz="4" w:space="0" w:color="auto"/>
            </w:tcBorders>
            <w:vAlign w:val="center"/>
            <w:hideMark/>
          </w:tcPr>
          <w:p w14:paraId="7D4CAF74" w14:textId="77777777" w:rsidR="00C258AA" w:rsidRDefault="00C258AA">
            <w:pPr>
              <w:jc w:val="center"/>
              <w:rPr>
                <w:sz w:val="20"/>
                <w:szCs w:val="20"/>
              </w:rPr>
            </w:pPr>
            <w:r>
              <w:rPr>
                <w:sz w:val="20"/>
                <w:szCs w:val="20"/>
              </w:rPr>
              <w:t>0800200000</w:t>
            </w:r>
          </w:p>
        </w:tc>
        <w:tc>
          <w:tcPr>
            <w:tcW w:w="572" w:type="dxa"/>
            <w:tcBorders>
              <w:top w:val="nil"/>
              <w:left w:val="nil"/>
              <w:bottom w:val="single" w:sz="4" w:space="0" w:color="auto"/>
              <w:right w:val="single" w:sz="4" w:space="0" w:color="auto"/>
            </w:tcBorders>
            <w:vAlign w:val="center"/>
            <w:hideMark/>
          </w:tcPr>
          <w:p w14:paraId="01F4023C" w14:textId="77777777" w:rsidR="00C258AA" w:rsidRDefault="00C258AA">
            <w:pPr>
              <w:jc w:val="center"/>
              <w:rPr>
                <w:sz w:val="20"/>
                <w:szCs w:val="20"/>
              </w:rPr>
            </w:pPr>
            <w:r>
              <w:rPr>
                <w:sz w:val="20"/>
                <w:szCs w:val="20"/>
              </w:rPr>
              <w:t> </w:t>
            </w:r>
          </w:p>
        </w:tc>
        <w:tc>
          <w:tcPr>
            <w:tcW w:w="1564" w:type="dxa"/>
            <w:tcBorders>
              <w:top w:val="nil"/>
              <w:left w:val="nil"/>
              <w:bottom w:val="single" w:sz="4" w:space="0" w:color="auto"/>
              <w:right w:val="single" w:sz="4" w:space="0" w:color="auto"/>
            </w:tcBorders>
            <w:vAlign w:val="center"/>
            <w:hideMark/>
          </w:tcPr>
          <w:p w14:paraId="09066C7A" w14:textId="77777777" w:rsidR="00C258AA" w:rsidRDefault="00C258AA">
            <w:pPr>
              <w:jc w:val="center"/>
              <w:rPr>
                <w:sz w:val="20"/>
                <w:szCs w:val="20"/>
              </w:rPr>
            </w:pPr>
            <w:r>
              <w:rPr>
                <w:sz w:val="20"/>
                <w:szCs w:val="20"/>
              </w:rPr>
              <w:t xml:space="preserve">2 381,73189  </w:t>
            </w:r>
          </w:p>
        </w:tc>
        <w:tc>
          <w:tcPr>
            <w:tcW w:w="1564" w:type="dxa"/>
            <w:tcBorders>
              <w:top w:val="nil"/>
              <w:left w:val="nil"/>
              <w:bottom w:val="single" w:sz="4" w:space="0" w:color="auto"/>
              <w:right w:val="single" w:sz="4" w:space="0" w:color="auto"/>
            </w:tcBorders>
            <w:vAlign w:val="center"/>
            <w:hideMark/>
          </w:tcPr>
          <w:p w14:paraId="567C2C09" w14:textId="77777777" w:rsidR="00C258AA" w:rsidRDefault="00C258AA">
            <w:pPr>
              <w:jc w:val="center"/>
              <w:rPr>
                <w:sz w:val="20"/>
                <w:szCs w:val="20"/>
              </w:rPr>
            </w:pPr>
            <w:r>
              <w:rPr>
                <w:sz w:val="20"/>
                <w:szCs w:val="20"/>
              </w:rPr>
              <w:t xml:space="preserve">2 381,73189  </w:t>
            </w:r>
          </w:p>
        </w:tc>
        <w:tc>
          <w:tcPr>
            <w:tcW w:w="1423" w:type="dxa"/>
            <w:tcBorders>
              <w:top w:val="nil"/>
              <w:left w:val="nil"/>
              <w:bottom w:val="single" w:sz="4" w:space="0" w:color="auto"/>
              <w:right w:val="single" w:sz="4" w:space="0" w:color="auto"/>
            </w:tcBorders>
            <w:vAlign w:val="center"/>
            <w:hideMark/>
          </w:tcPr>
          <w:p w14:paraId="74B22A13" w14:textId="77777777" w:rsidR="00C258AA" w:rsidRDefault="00C258AA">
            <w:pPr>
              <w:jc w:val="center"/>
              <w:rPr>
                <w:sz w:val="20"/>
                <w:szCs w:val="20"/>
              </w:rPr>
            </w:pPr>
            <w:r>
              <w:rPr>
                <w:sz w:val="20"/>
                <w:szCs w:val="20"/>
              </w:rPr>
              <w:t xml:space="preserve">0,00000  </w:t>
            </w:r>
          </w:p>
        </w:tc>
        <w:tc>
          <w:tcPr>
            <w:tcW w:w="1440" w:type="dxa"/>
            <w:tcBorders>
              <w:top w:val="nil"/>
              <w:left w:val="nil"/>
              <w:bottom w:val="single" w:sz="4" w:space="0" w:color="auto"/>
              <w:right w:val="single" w:sz="4" w:space="0" w:color="auto"/>
            </w:tcBorders>
            <w:vAlign w:val="center"/>
            <w:hideMark/>
          </w:tcPr>
          <w:p w14:paraId="7205237E" w14:textId="77777777" w:rsidR="00C258AA" w:rsidRDefault="00C258AA">
            <w:pPr>
              <w:jc w:val="center"/>
              <w:rPr>
                <w:sz w:val="20"/>
                <w:szCs w:val="20"/>
              </w:rPr>
            </w:pPr>
            <w:r>
              <w:rPr>
                <w:sz w:val="20"/>
                <w:szCs w:val="20"/>
              </w:rPr>
              <w:t xml:space="preserve">94,50000  </w:t>
            </w:r>
          </w:p>
        </w:tc>
        <w:tc>
          <w:tcPr>
            <w:tcW w:w="1527" w:type="dxa"/>
            <w:tcBorders>
              <w:top w:val="nil"/>
              <w:left w:val="nil"/>
              <w:bottom w:val="single" w:sz="4" w:space="0" w:color="auto"/>
              <w:right w:val="single" w:sz="4" w:space="0" w:color="auto"/>
            </w:tcBorders>
            <w:vAlign w:val="center"/>
            <w:hideMark/>
          </w:tcPr>
          <w:p w14:paraId="4A2F9E12" w14:textId="77777777" w:rsidR="00C258AA" w:rsidRDefault="00C258AA">
            <w:pPr>
              <w:jc w:val="center"/>
              <w:rPr>
                <w:sz w:val="20"/>
                <w:szCs w:val="20"/>
              </w:rPr>
            </w:pPr>
            <w:r>
              <w:rPr>
                <w:sz w:val="20"/>
                <w:szCs w:val="20"/>
              </w:rPr>
              <w:t xml:space="preserve">2 476,23189  </w:t>
            </w:r>
          </w:p>
        </w:tc>
      </w:tr>
      <w:tr w:rsidR="00C258AA" w14:paraId="5BD9A422" w14:textId="77777777" w:rsidTr="002D3913">
        <w:trPr>
          <w:gridAfter w:val="1"/>
          <w:wAfter w:w="14" w:type="dxa"/>
          <w:trHeight w:val="284"/>
        </w:trPr>
        <w:tc>
          <w:tcPr>
            <w:tcW w:w="4111" w:type="dxa"/>
            <w:tcBorders>
              <w:top w:val="nil"/>
              <w:left w:val="single" w:sz="4" w:space="0" w:color="auto"/>
              <w:bottom w:val="single" w:sz="4" w:space="0" w:color="auto"/>
              <w:right w:val="single" w:sz="4" w:space="0" w:color="auto"/>
            </w:tcBorders>
            <w:vAlign w:val="center"/>
            <w:hideMark/>
          </w:tcPr>
          <w:p w14:paraId="08613B9A" w14:textId="77777777" w:rsidR="00C258AA" w:rsidRDefault="00C258AA">
            <w:pPr>
              <w:rPr>
                <w:sz w:val="20"/>
                <w:szCs w:val="20"/>
              </w:rPr>
            </w:pPr>
            <w:r>
              <w:rPr>
                <w:sz w:val="20"/>
                <w:szCs w:val="20"/>
              </w:rPr>
              <w:t>Реализация мероприятий</w:t>
            </w:r>
          </w:p>
        </w:tc>
        <w:tc>
          <w:tcPr>
            <w:tcW w:w="571" w:type="dxa"/>
            <w:tcBorders>
              <w:top w:val="nil"/>
              <w:left w:val="nil"/>
              <w:bottom w:val="single" w:sz="4" w:space="0" w:color="auto"/>
              <w:right w:val="single" w:sz="4" w:space="0" w:color="auto"/>
            </w:tcBorders>
            <w:vAlign w:val="center"/>
            <w:hideMark/>
          </w:tcPr>
          <w:p w14:paraId="1538402A" w14:textId="77777777" w:rsidR="00C258AA" w:rsidRDefault="00C258AA">
            <w:pPr>
              <w:jc w:val="center"/>
              <w:rPr>
                <w:sz w:val="20"/>
                <w:szCs w:val="20"/>
              </w:rPr>
            </w:pPr>
            <w:r>
              <w:rPr>
                <w:sz w:val="20"/>
                <w:szCs w:val="20"/>
              </w:rPr>
              <w:t>650</w:t>
            </w:r>
          </w:p>
        </w:tc>
        <w:tc>
          <w:tcPr>
            <w:tcW w:w="572" w:type="dxa"/>
            <w:tcBorders>
              <w:top w:val="nil"/>
              <w:left w:val="nil"/>
              <w:bottom w:val="single" w:sz="4" w:space="0" w:color="auto"/>
              <w:right w:val="single" w:sz="4" w:space="0" w:color="auto"/>
            </w:tcBorders>
            <w:vAlign w:val="center"/>
            <w:hideMark/>
          </w:tcPr>
          <w:p w14:paraId="2A024E18" w14:textId="77777777" w:rsidR="00C258AA" w:rsidRDefault="00C258AA">
            <w:pPr>
              <w:jc w:val="center"/>
              <w:rPr>
                <w:sz w:val="20"/>
                <w:szCs w:val="20"/>
              </w:rPr>
            </w:pPr>
            <w:r>
              <w:rPr>
                <w:sz w:val="20"/>
                <w:szCs w:val="20"/>
              </w:rPr>
              <w:t>05</w:t>
            </w:r>
          </w:p>
        </w:tc>
        <w:tc>
          <w:tcPr>
            <w:tcW w:w="572" w:type="dxa"/>
            <w:tcBorders>
              <w:top w:val="nil"/>
              <w:left w:val="nil"/>
              <w:bottom w:val="single" w:sz="4" w:space="0" w:color="auto"/>
              <w:right w:val="single" w:sz="4" w:space="0" w:color="auto"/>
            </w:tcBorders>
            <w:vAlign w:val="center"/>
            <w:hideMark/>
          </w:tcPr>
          <w:p w14:paraId="357AC975" w14:textId="77777777" w:rsidR="00C258AA" w:rsidRDefault="00C258AA">
            <w:pPr>
              <w:jc w:val="center"/>
              <w:rPr>
                <w:sz w:val="20"/>
                <w:szCs w:val="20"/>
              </w:rPr>
            </w:pPr>
            <w:r>
              <w:rPr>
                <w:sz w:val="20"/>
                <w:szCs w:val="20"/>
              </w:rPr>
              <w:t>01</w:t>
            </w:r>
          </w:p>
        </w:tc>
        <w:tc>
          <w:tcPr>
            <w:tcW w:w="1423" w:type="dxa"/>
            <w:tcBorders>
              <w:top w:val="nil"/>
              <w:left w:val="nil"/>
              <w:bottom w:val="single" w:sz="4" w:space="0" w:color="auto"/>
              <w:right w:val="single" w:sz="4" w:space="0" w:color="auto"/>
            </w:tcBorders>
            <w:vAlign w:val="center"/>
            <w:hideMark/>
          </w:tcPr>
          <w:p w14:paraId="428F6612" w14:textId="77777777" w:rsidR="00C258AA" w:rsidRDefault="00C258AA">
            <w:pPr>
              <w:jc w:val="center"/>
              <w:rPr>
                <w:sz w:val="20"/>
                <w:szCs w:val="20"/>
              </w:rPr>
            </w:pPr>
            <w:r>
              <w:rPr>
                <w:sz w:val="20"/>
                <w:szCs w:val="20"/>
              </w:rPr>
              <w:t>0800299990</w:t>
            </w:r>
          </w:p>
        </w:tc>
        <w:tc>
          <w:tcPr>
            <w:tcW w:w="572" w:type="dxa"/>
            <w:tcBorders>
              <w:top w:val="nil"/>
              <w:left w:val="nil"/>
              <w:bottom w:val="single" w:sz="4" w:space="0" w:color="auto"/>
              <w:right w:val="single" w:sz="4" w:space="0" w:color="auto"/>
            </w:tcBorders>
            <w:vAlign w:val="center"/>
            <w:hideMark/>
          </w:tcPr>
          <w:p w14:paraId="124B8ED8" w14:textId="77777777" w:rsidR="00C258AA" w:rsidRDefault="00C258AA">
            <w:pPr>
              <w:jc w:val="center"/>
              <w:rPr>
                <w:sz w:val="20"/>
                <w:szCs w:val="20"/>
              </w:rPr>
            </w:pPr>
            <w:r>
              <w:rPr>
                <w:sz w:val="20"/>
                <w:szCs w:val="20"/>
              </w:rPr>
              <w:t> </w:t>
            </w:r>
          </w:p>
        </w:tc>
        <w:tc>
          <w:tcPr>
            <w:tcW w:w="1564" w:type="dxa"/>
            <w:tcBorders>
              <w:top w:val="nil"/>
              <w:left w:val="nil"/>
              <w:bottom w:val="single" w:sz="4" w:space="0" w:color="auto"/>
              <w:right w:val="single" w:sz="4" w:space="0" w:color="auto"/>
            </w:tcBorders>
            <w:vAlign w:val="center"/>
            <w:hideMark/>
          </w:tcPr>
          <w:p w14:paraId="77B3A0D3" w14:textId="77777777" w:rsidR="00C258AA" w:rsidRDefault="00C258AA">
            <w:pPr>
              <w:jc w:val="center"/>
              <w:rPr>
                <w:sz w:val="20"/>
                <w:szCs w:val="20"/>
              </w:rPr>
            </w:pPr>
            <w:r>
              <w:rPr>
                <w:sz w:val="20"/>
                <w:szCs w:val="20"/>
              </w:rPr>
              <w:t xml:space="preserve">2 381,73189  </w:t>
            </w:r>
          </w:p>
        </w:tc>
        <w:tc>
          <w:tcPr>
            <w:tcW w:w="1564" w:type="dxa"/>
            <w:tcBorders>
              <w:top w:val="nil"/>
              <w:left w:val="nil"/>
              <w:bottom w:val="single" w:sz="4" w:space="0" w:color="auto"/>
              <w:right w:val="single" w:sz="4" w:space="0" w:color="auto"/>
            </w:tcBorders>
            <w:vAlign w:val="center"/>
            <w:hideMark/>
          </w:tcPr>
          <w:p w14:paraId="412DACDF" w14:textId="77777777" w:rsidR="00C258AA" w:rsidRDefault="00C258AA">
            <w:pPr>
              <w:jc w:val="center"/>
              <w:rPr>
                <w:sz w:val="20"/>
                <w:szCs w:val="20"/>
              </w:rPr>
            </w:pPr>
            <w:r>
              <w:rPr>
                <w:sz w:val="20"/>
                <w:szCs w:val="20"/>
              </w:rPr>
              <w:t xml:space="preserve">2 381,73189  </w:t>
            </w:r>
          </w:p>
        </w:tc>
        <w:tc>
          <w:tcPr>
            <w:tcW w:w="1423" w:type="dxa"/>
            <w:tcBorders>
              <w:top w:val="nil"/>
              <w:left w:val="nil"/>
              <w:bottom w:val="single" w:sz="4" w:space="0" w:color="auto"/>
              <w:right w:val="single" w:sz="4" w:space="0" w:color="auto"/>
            </w:tcBorders>
            <w:vAlign w:val="center"/>
            <w:hideMark/>
          </w:tcPr>
          <w:p w14:paraId="104DC859" w14:textId="77777777" w:rsidR="00C258AA" w:rsidRDefault="00C258AA">
            <w:pPr>
              <w:jc w:val="center"/>
              <w:rPr>
                <w:sz w:val="20"/>
                <w:szCs w:val="20"/>
              </w:rPr>
            </w:pPr>
            <w:r>
              <w:rPr>
                <w:sz w:val="20"/>
                <w:szCs w:val="20"/>
              </w:rPr>
              <w:t xml:space="preserve">0,00000  </w:t>
            </w:r>
          </w:p>
        </w:tc>
        <w:tc>
          <w:tcPr>
            <w:tcW w:w="1440" w:type="dxa"/>
            <w:tcBorders>
              <w:top w:val="nil"/>
              <w:left w:val="nil"/>
              <w:bottom w:val="single" w:sz="4" w:space="0" w:color="auto"/>
              <w:right w:val="single" w:sz="4" w:space="0" w:color="auto"/>
            </w:tcBorders>
            <w:vAlign w:val="center"/>
            <w:hideMark/>
          </w:tcPr>
          <w:p w14:paraId="130BAFF0" w14:textId="77777777" w:rsidR="00C258AA" w:rsidRDefault="00C258AA">
            <w:pPr>
              <w:jc w:val="center"/>
              <w:rPr>
                <w:sz w:val="20"/>
                <w:szCs w:val="20"/>
              </w:rPr>
            </w:pPr>
            <w:r>
              <w:rPr>
                <w:sz w:val="20"/>
                <w:szCs w:val="20"/>
              </w:rPr>
              <w:t xml:space="preserve">94,50000  </w:t>
            </w:r>
          </w:p>
        </w:tc>
        <w:tc>
          <w:tcPr>
            <w:tcW w:w="1527" w:type="dxa"/>
            <w:tcBorders>
              <w:top w:val="nil"/>
              <w:left w:val="nil"/>
              <w:bottom w:val="single" w:sz="4" w:space="0" w:color="auto"/>
              <w:right w:val="single" w:sz="4" w:space="0" w:color="auto"/>
            </w:tcBorders>
            <w:vAlign w:val="center"/>
            <w:hideMark/>
          </w:tcPr>
          <w:p w14:paraId="4269471B" w14:textId="77777777" w:rsidR="00C258AA" w:rsidRDefault="00C258AA">
            <w:pPr>
              <w:jc w:val="center"/>
              <w:rPr>
                <w:sz w:val="20"/>
                <w:szCs w:val="20"/>
              </w:rPr>
            </w:pPr>
            <w:r>
              <w:rPr>
                <w:sz w:val="20"/>
                <w:szCs w:val="20"/>
              </w:rPr>
              <w:t xml:space="preserve">2 476,23189  </w:t>
            </w:r>
          </w:p>
        </w:tc>
      </w:tr>
      <w:tr w:rsidR="00C258AA" w14:paraId="7F145957" w14:textId="77777777" w:rsidTr="002D3913">
        <w:trPr>
          <w:gridAfter w:val="1"/>
          <w:wAfter w:w="14" w:type="dxa"/>
          <w:trHeight w:val="284"/>
        </w:trPr>
        <w:tc>
          <w:tcPr>
            <w:tcW w:w="4111" w:type="dxa"/>
            <w:tcBorders>
              <w:top w:val="nil"/>
              <w:left w:val="single" w:sz="4" w:space="0" w:color="auto"/>
              <w:bottom w:val="single" w:sz="4" w:space="0" w:color="auto"/>
              <w:right w:val="single" w:sz="4" w:space="0" w:color="auto"/>
            </w:tcBorders>
            <w:vAlign w:val="center"/>
            <w:hideMark/>
          </w:tcPr>
          <w:p w14:paraId="477A9793" w14:textId="77777777" w:rsidR="00C258AA" w:rsidRDefault="00C258AA">
            <w:pPr>
              <w:rPr>
                <w:sz w:val="20"/>
                <w:szCs w:val="20"/>
              </w:rPr>
            </w:pPr>
            <w:r>
              <w:rPr>
                <w:sz w:val="20"/>
                <w:szCs w:val="20"/>
              </w:rPr>
              <w:t>Закупка товаров, работ и услуг для государственных (муниципальных) нужд</w:t>
            </w:r>
          </w:p>
        </w:tc>
        <w:tc>
          <w:tcPr>
            <w:tcW w:w="571" w:type="dxa"/>
            <w:tcBorders>
              <w:top w:val="nil"/>
              <w:left w:val="nil"/>
              <w:bottom w:val="single" w:sz="4" w:space="0" w:color="auto"/>
              <w:right w:val="single" w:sz="4" w:space="0" w:color="auto"/>
            </w:tcBorders>
            <w:vAlign w:val="center"/>
            <w:hideMark/>
          </w:tcPr>
          <w:p w14:paraId="4515B978" w14:textId="77777777" w:rsidR="00C258AA" w:rsidRDefault="00C258AA">
            <w:pPr>
              <w:jc w:val="center"/>
              <w:rPr>
                <w:sz w:val="20"/>
                <w:szCs w:val="20"/>
              </w:rPr>
            </w:pPr>
            <w:r>
              <w:rPr>
                <w:sz w:val="20"/>
                <w:szCs w:val="20"/>
              </w:rPr>
              <w:t>650</w:t>
            </w:r>
          </w:p>
        </w:tc>
        <w:tc>
          <w:tcPr>
            <w:tcW w:w="572" w:type="dxa"/>
            <w:tcBorders>
              <w:top w:val="nil"/>
              <w:left w:val="nil"/>
              <w:bottom w:val="single" w:sz="4" w:space="0" w:color="auto"/>
              <w:right w:val="single" w:sz="4" w:space="0" w:color="auto"/>
            </w:tcBorders>
            <w:vAlign w:val="center"/>
            <w:hideMark/>
          </w:tcPr>
          <w:p w14:paraId="6D790CFA" w14:textId="77777777" w:rsidR="00C258AA" w:rsidRDefault="00C258AA">
            <w:pPr>
              <w:jc w:val="center"/>
              <w:rPr>
                <w:sz w:val="20"/>
                <w:szCs w:val="20"/>
              </w:rPr>
            </w:pPr>
            <w:r>
              <w:rPr>
                <w:sz w:val="20"/>
                <w:szCs w:val="20"/>
              </w:rPr>
              <w:t>05</w:t>
            </w:r>
          </w:p>
        </w:tc>
        <w:tc>
          <w:tcPr>
            <w:tcW w:w="572" w:type="dxa"/>
            <w:tcBorders>
              <w:top w:val="nil"/>
              <w:left w:val="nil"/>
              <w:bottom w:val="single" w:sz="4" w:space="0" w:color="auto"/>
              <w:right w:val="single" w:sz="4" w:space="0" w:color="auto"/>
            </w:tcBorders>
            <w:vAlign w:val="center"/>
            <w:hideMark/>
          </w:tcPr>
          <w:p w14:paraId="57F3D199" w14:textId="77777777" w:rsidR="00C258AA" w:rsidRDefault="00C258AA">
            <w:pPr>
              <w:jc w:val="center"/>
              <w:rPr>
                <w:sz w:val="20"/>
                <w:szCs w:val="20"/>
              </w:rPr>
            </w:pPr>
            <w:r>
              <w:rPr>
                <w:sz w:val="20"/>
                <w:szCs w:val="20"/>
              </w:rPr>
              <w:t>01</w:t>
            </w:r>
          </w:p>
        </w:tc>
        <w:tc>
          <w:tcPr>
            <w:tcW w:w="1423" w:type="dxa"/>
            <w:tcBorders>
              <w:top w:val="nil"/>
              <w:left w:val="nil"/>
              <w:bottom w:val="single" w:sz="4" w:space="0" w:color="auto"/>
              <w:right w:val="single" w:sz="4" w:space="0" w:color="auto"/>
            </w:tcBorders>
            <w:vAlign w:val="center"/>
            <w:hideMark/>
          </w:tcPr>
          <w:p w14:paraId="3FBCC14F" w14:textId="77777777" w:rsidR="00C258AA" w:rsidRDefault="00C258AA">
            <w:pPr>
              <w:jc w:val="center"/>
              <w:rPr>
                <w:sz w:val="20"/>
                <w:szCs w:val="20"/>
              </w:rPr>
            </w:pPr>
            <w:r>
              <w:rPr>
                <w:sz w:val="20"/>
                <w:szCs w:val="20"/>
              </w:rPr>
              <w:t>0800299990</w:t>
            </w:r>
          </w:p>
        </w:tc>
        <w:tc>
          <w:tcPr>
            <w:tcW w:w="572" w:type="dxa"/>
            <w:tcBorders>
              <w:top w:val="nil"/>
              <w:left w:val="nil"/>
              <w:bottom w:val="single" w:sz="4" w:space="0" w:color="auto"/>
              <w:right w:val="single" w:sz="4" w:space="0" w:color="auto"/>
            </w:tcBorders>
            <w:vAlign w:val="center"/>
            <w:hideMark/>
          </w:tcPr>
          <w:p w14:paraId="4750CEA9" w14:textId="77777777" w:rsidR="00C258AA" w:rsidRDefault="00C258AA">
            <w:pPr>
              <w:jc w:val="center"/>
              <w:rPr>
                <w:sz w:val="20"/>
                <w:szCs w:val="20"/>
              </w:rPr>
            </w:pPr>
            <w:r>
              <w:rPr>
                <w:sz w:val="20"/>
                <w:szCs w:val="20"/>
              </w:rPr>
              <w:t>200</w:t>
            </w:r>
          </w:p>
        </w:tc>
        <w:tc>
          <w:tcPr>
            <w:tcW w:w="1564" w:type="dxa"/>
            <w:tcBorders>
              <w:top w:val="nil"/>
              <w:left w:val="nil"/>
              <w:bottom w:val="single" w:sz="4" w:space="0" w:color="auto"/>
              <w:right w:val="single" w:sz="4" w:space="0" w:color="auto"/>
            </w:tcBorders>
            <w:vAlign w:val="center"/>
            <w:hideMark/>
          </w:tcPr>
          <w:p w14:paraId="021516DE" w14:textId="77777777" w:rsidR="00C258AA" w:rsidRDefault="00C258AA">
            <w:pPr>
              <w:jc w:val="center"/>
              <w:rPr>
                <w:sz w:val="20"/>
                <w:szCs w:val="20"/>
              </w:rPr>
            </w:pPr>
            <w:r>
              <w:rPr>
                <w:sz w:val="20"/>
                <w:szCs w:val="20"/>
              </w:rPr>
              <w:t xml:space="preserve">2 381,73189  </w:t>
            </w:r>
          </w:p>
        </w:tc>
        <w:tc>
          <w:tcPr>
            <w:tcW w:w="1564" w:type="dxa"/>
            <w:tcBorders>
              <w:top w:val="nil"/>
              <w:left w:val="nil"/>
              <w:bottom w:val="single" w:sz="4" w:space="0" w:color="auto"/>
              <w:right w:val="single" w:sz="4" w:space="0" w:color="auto"/>
            </w:tcBorders>
            <w:vAlign w:val="center"/>
            <w:hideMark/>
          </w:tcPr>
          <w:p w14:paraId="7E1B0495" w14:textId="77777777" w:rsidR="00C258AA" w:rsidRDefault="00C258AA">
            <w:pPr>
              <w:jc w:val="center"/>
              <w:rPr>
                <w:sz w:val="20"/>
                <w:szCs w:val="20"/>
              </w:rPr>
            </w:pPr>
            <w:r>
              <w:rPr>
                <w:sz w:val="20"/>
                <w:szCs w:val="20"/>
              </w:rPr>
              <w:t xml:space="preserve">2 381,73189  </w:t>
            </w:r>
          </w:p>
        </w:tc>
        <w:tc>
          <w:tcPr>
            <w:tcW w:w="1423" w:type="dxa"/>
            <w:tcBorders>
              <w:top w:val="nil"/>
              <w:left w:val="nil"/>
              <w:bottom w:val="single" w:sz="4" w:space="0" w:color="auto"/>
              <w:right w:val="single" w:sz="4" w:space="0" w:color="auto"/>
            </w:tcBorders>
            <w:vAlign w:val="center"/>
            <w:hideMark/>
          </w:tcPr>
          <w:p w14:paraId="6D8BC256" w14:textId="77777777" w:rsidR="00C258AA" w:rsidRDefault="00C258AA">
            <w:pPr>
              <w:jc w:val="center"/>
              <w:rPr>
                <w:sz w:val="20"/>
                <w:szCs w:val="20"/>
              </w:rPr>
            </w:pPr>
            <w:r>
              <w:rPr>
                <w:sz w:val="20"/>
                <w:szCs w:val="20"/>
              </w:rPr>
              <w:t xml:space="preserve">0,00000  </w:t>
            </w:r>
          </w:p>
        </w:tc>
        <w:tc>
          <w:tcPr>
            <w:tcW w:w="1440" w:type="dxa"/>
            <w:tcBorders>
              <w:top w:val="nil"/>
              <w:left w:val="nil"/>
              <w:bottom w:val="single" w:sz="4" w:space="0" w:color="auto"/>
              <w:right w:val="single" w:sz="4" w:space="0" w:color="auto"/>
            </w:tcBorders>
            <w:vAlign w:val="center"/>
            <w:hideMark/>
          </w:tcPr>
          <w:p w14:paraId="25AB57E7" w14:textId="77777777" w:rsidR="00C258AA" w:rsidRDefault="00C258AA">
            <w:pPr>
              <w:jc w:val="center"/>
              <w:rPr>
                <w:sz w:val="20"/>
                <w:szCs w:val="20"/>
              </w:rPr>
            </w:pPr>
            <w:r>
              <w:rPr>
                <w:sz w:val="20"/>
                <w:szCs w:val="20"/>
              </w:rPr>
              <w:t xml:space="preserve">94,50000  </w:t>
            </w:r>
          </w:p>
        </w:tc>
        <w:tc>
          <w:tcPr>
            <w:tcW w:w="1527" w:type="dxa"/>
            <w:tcBorders>
              <w:top w:val="nil"/>
              <w:left w:val="nil"/>
              <w:bottom w:val="single" w:sz="4" w:space="0" w:color="auto"/>
              <w:right w:val="single" w:sz="4" w:space="0" w:color="auto"/>
            </w:tcBorders>
            <w:vAlign w:val="center"/>
            <w:hideMark/>
          </w:tcPr>
          <w:p w14:paraId="3957F9BB" w14:textId="77777777" w:rsidR="00C258AA" w:rsidRDefault="00C258AA">
            <w:pPr>
              <w:jc w:val="center"/>
              <w:rPr>
                <w:sz w:val="20"/>
                <w:szCs w:val="20"/>
              </w:rPr>
            </w:pPr>
            <w:r>
              <w:rPr>
                <w:sz w:val="20"/>
                <w:szCs w:val="20"/>
              </w:rPr>
              <w:t xml:space="preserve">2 476,23189  </w:t>
            </w:r>
          </w:p>
        </w:tc>
      </w:tr>
      <w:tr w:rsidR="00C258AA" w14:paraId="4AF29392" w14:textId="77777777" w:rsidTr="002D3913">
        <w:trPr>
          <w:gridAfter w:val="1"/>
          <w:wAfter w:w="14" w:type="dxa"/>
          <w:trHeight w:val="284"/>
        </w:trPr>
        <w:tc>
          <w:tcPr>
            <w:tcW w:w="4111" w:type="dxa"/>
            <w:tcBorders>
              <w:top w:val="nil"/>
              <w:left w:val="single" w:sz="4" w:space="0" w:color="auto"/>
              <w:bottom w:val="single" w:sz="4" w:space="0" w:color="auto"/>
              <w:right w:val="single" w:sz="4" w:space="0" w:color="auto"/>
            </w:tcBorders>
            <w:vAlign w:val="center"/>
            <w:hideMark/>
          </w:tcPr>
          <w:p w14:paraId="4AB459B6" w14:textId="77777777" w:rsidR="00C258AA" w:rsidRDefault="00C258AA">
            <w:pPr>
              <w:rPr>
                <w:sz w:val="20"/>
                <w:szCs w:val="20"/>
              </w:rPr>
            </w:pPr>
            <w:r>
              <w:rPr>
                <w:sz w:val="20"/>
                <w:szCs w:val="20"/>
              </w:rPr>
              <w:t>Иные закупки товаров, работ и услуг для обеспечения государственных (муниципальных) нужд</w:t>
            </w:r>
          </w:p>
        </w:tc>
        <w:tc>
          <w:tcPr>
            <w:tcW w:w="571" w:type="dxa"/>
            <w:tcBorders>
              <w:top w:val="nil"/>
              <w:left w:val="nil"/>
              <w:bottom w:val="single" w:sz="4" w:space="0" w:color="auto"/>
              <w:right w:val="single" w:sz="4" w:space="0" w:color="auto"/>
            </w:tcBorders>
            <w:vAlign w:val="center"/>
            <w:hideMark/>
          </w:tcPr>
          <w:p w14:paraId="03E285BE" w14:textId="77777777" w:rsidR="00C258AA" w:rsidRDefault="00C258AA">
            <w:pPr>
              <w:jc w:val="center"/>
              <w:rPr>
                <w:sz w:val="20"/>
                <w:szCs w:val="20"/>
              </w:rPr>
            </w:pPr>
            <w:r>
              <w:rPr>
                <w:sz w:val="20"/>
                <w:szCs w:val="20"/>
              </w:rPr>
              <w:t>650</w:t>
            </w:r>
          </w:p>
        </w:tc>
        <w:tc>
          <w:tcPr>
            <w:tcW w:w="572" w:type="dxa"/>
            <w:tcBorders>
              <w:top w:val="nil"/>
              <w:left w:val="nil"/>
              <w:bottom w:val="single" w:sz="4" w:space="0" w:color="auto"/>
              <w:right w:val="single" w:sz="4" w:space="0" w:color="auto"/>
            </w:tcBorders>
            <w:vAlign w:val="center"/>
            <w:hideMark/>
          </w:tcPr>
          <w:p w14:paraId="24318FB5" w14:textId="77777777" w:rsidR="00C258AA" w:rsidRDefault="00C258AA">
            <w:pPr>
              <w:jc w:val="center"/>
              <w:rPr>
                <w:sz w:val="20"/>
                <w:szCs w:val="20"/>
              </w:rPr>
            </w:pPr>
            <w:r>
              <w:rPr>
                <w:sz w:val="20"/>
                <w:szCs w:val="20"/>
              </w:rPr>
              <w:t>05</w:t>
            </w:r>
          </w:p>
        </w:tc>
        <w:tc>
          <w:tcPr>
            <w:tcW w:w="572" w:type="dxa"/>
            <w:tcBorders>
              <w:top w:val="nil"/>
              <w:left w:val="nil"/>
              <w:bottom w:val="single" w:sz="4" w:space="0" w:color="auto"/>
              <w:right w:val="single" w:sz="4" w:space="0" w:color="auto"/>
            </w:tcBorders>
            <w:vAlign w:val="center"/>
            <w:hideMark/>
          </w:tcPr>
          <w:p w14:paraId="1C62E9C0" w14:textId="77777777" w:rsidR="00C258AA" w:rsidRDefault="00C258AA">
            <w:pPr>
              <w:jc w:val="center"/>
              <w:rPr>
                <w:sz w:val="20"/>
                <w:szCs w:val="20"/>
              </w:rPr>
            </w:pPr>
            <w:r>
              <w:rPr>
                <w:sz w:val="20"/>
                <w:szCs w:val="20"/>
              </w:rPr>
              <w:t>01</w:t>
            </w:r>
          </w:p>
        </w:tc>
        <w:tc>
          <w:tcPr>
            <w:tcW w:w="1423" w:type="dxa"/>
            <w:tcBorders>
              <w:top w:val="nil"/>
              <w:left w:val="nil"/>
              <w:bottom w:val="single" w:sz="4" w:space="0" w:color="auto"/>
              <w:right w:val="single" w:sz="4" w:space="0" w:color="auto"/>
            </w:tcBorders>
            <w:vAlign w:val="center"/>
            <w:hideMark/>
          </w:tcPr>
          <w:p w14:paraId="19AE19CF" w14:textId="77777777" w:rsidR="00C258AA" w:rsidRDefault="00C258AA">
            <w:pPr>
              <w:jc w:val="center"/>
              <w:rPr>
                <w:sz w:val="20"/>
                <w:szCs w:val="20"/>
              </w:rPr>
            </w:pPr>
            <w:r>
              <w:rPr>
                <w:sz w:val="20"/>
                <w:szCs w:val="20"/>
              </w:rPr>
              <w:t>0800299990</w:t>
            </w:r>
          </w:p>
        </w:tc>
        <w:tc>
          <w:tcPr>
            <w:tcW w:w="572" w:type="dxa"/>
            <w:tcBorders>
              <w:top w:val="nil"/>
              <w:left w:val="nil"/>
              <w:bottom w:val="single" w:sz="4" w:space="0" w:color="auto"/>
              <w:right w:val="single" w:sz="4" w:space="0" w:color="auto"/>
            </w:tcBorders>
            <w:vAlign w:val="center"/>
            <w:hideMark/>
          </w:tcPr>
          <w:p w14:paraId="4720D05F" w14:textId="77777777" w:rsidR="00C258AA" w:rsidRDefault="00C258AA">
            <w:pPr>
              <w:jc w:val="center"/>
              <w:rPr>
                <w:sz w:val="20"/>
                <w:szCs w:val="20"/>
              </w:rPr>
            </w:pPr>
            <w:r>
              <w:rPr>
                <w:sz w:val="20"/>
                <w:szCs w:val="20"/>
              </w:rPr>
              <w:t>240</w:t>
            </w:r>
          </w:p>
        </w:tc>
        <w:tc>
          <w:tcPr>
            <w:tcW w:w="1564" w:type="dxa"/>
            <w:tcBorders>
              <w:top w:val="nil"/>
              <w:left w:val="nil"/>
              <w:bottom w:val="single" w:sz="4" w:space="0" w:color="auto"/>
              <w:right w:val="single" w:sz="4" w:space="0" w:color="auto"/>
            </w:tcBorders>
            <w:vAlign w:val="center"/>
            <w:hideMark/>
          </w:tcPr>
          <w:p w14:paraId="50E6B2DD" w14:textId="77777777" w:rsidR="00C258AA" w:rsidRDefault="00C258AA">
            <w:pPr>
              <w:jc w:val="center"/>
              <w:rPr>
                <w:sz w:val="20"/>
                <w:szCs w:val="20"/>
              </w:rPr>
            </w:pPr>
            <w:r>
              <w:rPr>
                <w:sz w:val="20"/>
                <w:szCs w:val="20"/>
              </w:rPr>
              <w:t xml:space="preserve">2 381,73189  </w:t>
            </w:r>
          </w:p>
        </w:tc>
        <w:tc>
          <w:tcPr>
            <w:tcW w:w="1564" w:type="dxa"/>
            <w:tcBorders>
              <w:top w:val="nil"/>
              <w:left w:val="nil"/>
              <w:bottom w:val="single" w:sz="4" w:space="0" w:color="auto"/>
              <w:right w:val="single" w:sz="4" w:space="0" w:color="auto"/>
            </w:tcBorders>
            <w:vAlign w:val="center"/>
            <w:hideMark/>
          </w:tcPr>
          <w:p w14:paraId="3D68A6C5" w14:textId="77777777" w:rsidR="00C258AA" w:rsidRDefault="00C258AA">
            <w:pPr>
              <w:jc w:val="center"/>
              <w:rPr>
                <w:sz w:val="20"/>
                <w:szCs w:val="20"/>
              </w:rPr>
            </w:pPr>
            <w:r>
              <w:rPr>
                <w:sz w:val="20"/>
                <w:szCs w:val="20"/>
              </w:rPr>
              <w:t xml:space="preserve">2 381,73189  </w:t>
            </w:r>
          </w:p>
        </w:tc>
        <w:tc>
          <w:tcPr>
            <w:tcW w:w="1423" w:type="dxa"/>
            <w:tcBorders>
              <w:top w:val="nil"/>
              <w:left w:val="nil"/>
              <w:bottom w:val="single" w:sz="4" w:space="0" w:color="auto"/>
              <w:right w:val="single" w:sz="4" w:space="0" w:color="auto"/>
            </w:tcBorders>
            <w:vAlign w:val="center"/>
            <w:hideMark/>
          </w:tcPr>
          <w:p w14:paraId="72D2AF47" w14:textId="77777777" w:rsidR="00C258AA" w:rsidRDefault="00C258AA">
            <w:pPr>
              <w:jc w:val="center"/>
              <w:rPr>
                <w:sz w:val="20"/>
                <w:szCs w:val="20"/>
              </w:rPr>
            </w:pPr>
            <w:r>
              <w:rPr>
                <w:sz w:val="20"/>
                <w:szCs w:val="20"/>
              </w:rPr>
              <w:t xml:space="preserve">0,00000  </w:t>
            </w:r>
          </w:p>
        </w:tc>
        <w:tc>
          <w:tcPr>
            <w:tcW w:w="1440" w:type="dxa"/>
            <w:tcBorders>
              <w:top w:val="nil"/>
              <w:left w:val="nil"/>
              <w:bottom w:val="single" w:sz="4" w:space="0" w:color="auto"/>
              <w:right w:val="single" w:sz="4" w:space="0" w:color="auto"/>
            </w:tcBorders>
            <w:vAlign w:val="center"/>
            <w:hideMark/>
          </w:tcPr>
          <w:p w14:paraId="179B1D39" w14:textId="77777777" w:rsidR="00C258AA" w:rsidRDefault="00C258AA">
            <w:pPr>
              <w:jc w:val="center"/>
              <w:rPr>
                <w:sz w:val="20"/>
                <w:szCs w:val="20"/>
              </w:rPr>
            </w:pPr>
            <w:r>
              <w:rPr>
                <w:sz w:val="20"/>
                <w:szCs w:val="20"/>
              </w:rPr>
              <w:t xml:space="preserve">94,50000  </w:t>
            </w:r>
          </w:p>
        </w:tc>
        <w:tc>
          <w:tcPr>
            <w:tcW w:w="1527" w:type="dxa"/>
            <w:tcBorders>
              <w:top w:val="nil"/>
              <w:left w:val="nil"/>
              <w:bottom w:val="single" w:sz="4" w:space="0" w:color="auto"/>
              <w:right w:val="single" w:sz="4" w:space="0" w:color="auto"/>
            </w:tcBorders>
            <w:vAlign w:val="center"/>
            <w:hideMark/>
          </w:tcPr>
          <w:p w14:paraId="34BCD2DF" w14:textId="77777777" w:rsidR="00C258AA" w:rsidRDefault="00C258AA">
            <w:pPr>
              <w:jc w:val="center"/>
              <w:rPr>
                <w:sz w:val="20"/>
                <w:szCs w:val="20"/>
              </w:rPr>
            </w:pPr>
            <w:r>
              <w:rPr>
                <w:sz w:val="20"/>
                <w:szCs w:val="20"/>
              </w:rPr>
              <w:t>2 476,23189</w:t>
            </w:r>
          </w:p>
        </w:tc>
      </w:tr>
      <w:tr w:rsidR="00C258AA" w14:paraId="545C574F" w14:textId="77777777" w:rsidTr="002D3913">
        <w:trPr>
          <w:gridAfter w:val="1"/>
          <w:wAfter w:w="14" w:type="dxa"/>
          <w:trHeight w:val="284"/>
        </w:trPr>
        <w:tc>
          <w:tcPr>
            <w:tcW w:w="4111" w:type="dxa"/>
            <w:tcBorders>
              <w:top w:val="nil"/>
              <w:left w:val="single" w:sz="4" w:space="0" w:color="auto"/>
              <w:bottom w:val="single" w:sz="4" w:space="0" w:color="auto"/>
              <w:right w:val="single" w:sz="4" w:space="0" w:color="auto"/>
            </w:tcBorders>
            <w:vAlign w:val="center"/>
            <w:hideMark/>
          </w:tcPr>
          <w:p w14:paraId="57142AB8" w14:textId="77777777" w:rsidR="00C258AA" w:rsidRDefault="00C258AA">
            <w:pPr>
              <w:rPr>
                <w:sz w:val="20"/>
                <w:szCs w:val="20"/>
              </w:rPr>
            </w:pPr>
            <w:r>
              <w:rPr>
                <w:sz w:val="20"/>
                <w:szCs w:val="20"/>
              </w:rPr>
              <w:t>Благоустройство</w:t>
            </w:r>
          </w:p>
        </w:tc>
        <w:tc>
          <w:tcPr>
            <w:tcW w:w="571" w:type="dxa"/>
            <w:tcBorders>
              <w:top w:val="nil"/>
              <w:left w:val="nil"/>
              <w:bottom w:val="single" w:sz="4" w:space="0" w:color="auto"/>
              <w:right w:val="single" w:sz="4" w:space="0" w:color="auto"/>
            </w:tcBorders>
            <w:vAlign w:val="center"/>
            <w:hideMark/>
          </w:tcPr>
          <w:p w14:paraId="3BB7B726" w14:textId="77777777" w:rsidR="00C258AA" w:rsidRDefault="00C258AA">
            <w:pPr>
              <w:jc w:val="center"/>
              <w:rPr>
                <w:sz w:val="20"/>
                <w:szCs w:val="20"/>
              </w:rPr>
            </w:pPr>
            <w:r>
              <w:rPr>
                <w:sz w:val="20"/>
                <w:szCs w:val="20"/>
              </w:rPr>
              <w:t>650</w:t>
            </w:r>
          </w:p>
        </w:tc>
        <w:tc>
          <w:tcPr>
            <w:tcW w:w="572" w:type="dxa"/>
            <w:tcBorders>
              <w:top w:val="nil"/>
              <w:left w:val="nil"/>
              <w:bottom w:val="single" w:sz="4" w:space="0" w:color="auto"/>
              <w:right w:val="single" w:sz="4" w:space="0" w:color="auto"/>
            </w:tcBorders>
            <w:vAlign w:val="center"/>
            <w:hideMark/>
          </w:tcPr>
          <w:p w14:paraId="11FA12A3" w14:textId="77777777" w:rsidR="00C258AA" w:rsidRDefault="00C258AA">
            <w:pPr>
              <w:jc w:val="center"/>
              <w:rPr>
                <w:sz w:val="20"/>
                <w:szCs w:val="20"/>
              </w:rPr>
            </w:pPr>
            <w:r>
              <w:rPr>
                <w:sz w:val="20"/>
                <w:szCs w:val="20"/>
              </w:rPr>
              <w:t>05</w:t>
            </w:r>
          </w:p>
        </w:tc>
        <w:tc>
          <w:tcPr>
            <w:tcW w:w="572" w:type="dxa"/>
            <w:tcBorders>
              <w:top w:val="nil"/>
              <w:left w:val="nil"/>
              <w:bottom w:val="single" w:sz="4" w:space="0" w:color="auto"/>
              <w:right w:val="single" w:sz="4" w:space="0" w:color="auto"/>
            </w:tcBorders>
            <w:vAlign w:val="center"/>
            <w:hideMark/>
          </w:tcPr>
          <w:p w14:paraId="41A9A4EC" w14:textId="77777777" w:rsidR="00C258AA" w:rsidRDefault="00C258AA">
            <w:pPr>
              <w:jc w:val="center"/>
              <w:rPr>
                <w:sz w:val="20"/>
                <w:szCs w:val="20"/>
              </w:rPr>
            </w:pPr>
            <w:r>
              <w:rPr>
                <w:sz w:val="20"/>
                <w:szCs w:val="20"/>
              </w:rPr>
              <w:t>03</w:t>
            </w:r>
          </w:p>
        </w:tc>
        <w:tc>
          <w:tcPr>
            <w:tcW w:w="1423" w:type="dxa"/>
            <w:tcBorders>
              <w:top w:val="nil"/>
              <w:left w:val="nil"/>
              <w:bottom w:val="single" w:sz="4" w:space="0" w:color="auto"/>
              <w:right w:val="single" w:sz="4" w:space="0" w:color="auto"/>
            </w:tcBorders>
            <w:vAlign w:val="center"/>
            <w:hideMark/>
          </w:tcPr>
          <w:p w14:paraId="2428C3EF" w14:textId="77777777" w:rsidR="00C258AA" w:rsidRDefault="00C258AA">
            <w:pPr>
              <w:jc w:val="center"/>
              <w:rPr>
                <w:sz w:val="20"/>
                <w:szCs w:val="20"/>
              </w:rPr>
            </w:pPr>
            <w:r>
              <w:rPr>
                <w:sz w:val="20"/>
                <w:szCs w:val="20"/>
              </w:rPr>
              <w:t> </w:t>
            </w:r>
          </w:p>
        </w:tc>
        <w:tc>
          <w:tcPr>
            <w:tcW w:w="572" w:type="dxa"/>
            <w:tcBorders>
              <w:top w:val="nil"/>
              <w:left w:val="nil"/>
              <w:bottom w:val="single" w:sz="4" w:space="0" w:color="auto"/>
              <w:right w:val="single" w:sz="4" w:space="0" w:color="auto"/>
            </w:tcBorders>
            <w:vAlign w:val="center"/>
            <w:hideMark/>
          </w:tcPr>
          <w:p w14:paraId="4AF16544" w14:textId="77777777" w:rsidR="00C258AA" w:rsidRDefault="00C258AA">
            <w:pPr>
              <w:jc w:val="center"/>
              <w:rPr>
                <w:sz w:val="20"/>
                <w:szCs w:val="20"/>
              </w:rPr>
            </w:pPr>
            <w:r>
              <w:rPr>
                <w:sz w:val="20"/>
                <w:szCs w:val="20"/>
              </w:rPr>
              <w:t> </w:t>
            </w:r>
          </w:p>
        </w:tc>
        <w:tc>
          <w:tcPr>
            <w:tcW w:w="1564" w:type="dxa"/>
            <w:tcBorders>
              <w:top w:val="nil"/>
              <w:left w:val="nil"/>
              <w:bottom w:val="single" w:sz="4" w:space="0" w:color="auto"/>
              <w:right w:val="single" w:sz="4" w:space="0" w:color="auto"/>
            </w:tcBorders>
            <w:vAlign w:val="center"/>
            <w:hideMark/>
          </w:tcPr>
          <w:p w14:paraId="29C6B972" w14:textId="77777777" w:rsidR="00C258AA" w:rsidRDefault="00C258AA">
            <w:pPr>
              <w:jc w:val="center"/>
              <w:rPr>
                <w:sz w:val="20"/>
                <w:szCs w:val="20"/>
              </w:rPr>
            </w:pPr>
            <w:r>
              <w:rPr>
                <w:sz w:val="20"/>
                <w:szCs w:val="20"/>
              </w:rPr>
              <w:t xml:space="preserve">15 360,13449  </w:t>
            </w:r>
          </w:p>
        </w:tc>
        <w:tc>
          <w:tcPr>
            <w:tcW w:w="1564" w:type="dxa"/>
            <w:tcBorders>
              <w:top w:val="nil"/>
              <w:left w:val="nil"/>
              <w:bottom w:val="single" w:sz="4" w:space="0" w:color="auto"/>
              <w:right w:val="single" w:sz="4" w:space="0" w:color="auto"/>
            </w:tcBorders>
            <w:vAlign w:val="center"/>
            <w:hideMark/>
          </w:tcPr>
          <w:p w14:paraId="47C518CA" w14:textId="77777777" w:rsidR="00C258AA" w:rsidRDefault="00C258AA">
            <w:pPr>
              <w:jc w:val="center"/>
              <w:rPr>
                <w:sz w:val="20"/>
                <w:szCs w:val="20"/>
              </w:rPr>
            </w:pPr>
            <w:r>
              <w:rPr>
                <w:sz w:val="20"/>
                <w:szCs w:val="20"/>
              </w:rPr>
              <w:t xml:space="preserve">15 360,13449  </w:t>
            </w:r>
          </w:p>
        </w:tc>
        <w:tc>
          <w:tcPr>
            <w:tcW w:w="1423" w:type="dxa"/>
            <w:tcBorders>
              <w:top w:val="nil"/>
              <w:left w:val="nil"/>
              <w:bottom w:val="single" w:sz="4" w:space="0" w:color="auto"/>
              <w:right w:val="single" w:sz="4" w:space="0" w:color="auto"/>
            </w:tcBorders>
            <w:vAlign w:val="center"/>
            <w:hideMark/>
          </w:tcPr>
          <w:p w14:paraId="6F54D712" w14:textId="77777777" w:rsidR="00C258AA" w:rsidRDefault="00C258AA">
            <w:pPr>
              <w:jc w:val="center"/>
              <w:rPr>
                <w:sz w:val="20"/>
                <w:szCs w:val="20"/>
              </w:rPr>
            </w:pPr>
            <w:r>
              <w:rPr>
                <w:sz w:val="20"/>
                <w:szCs w:val="20"/>
              </w:rPr>
              <w:t xml:space="preserve">0,00000  </w:t>
            </w:r>
          </w:p>
        </w:tc>
        <w:tc>
          <w:tcPr>
            <w:tcW w:w="1440" w:type="dxa"/>
            <w:tcBorders>
              <w:top w:val="nil"/>
              <w:left w:val="nil"/>
              <w:bottom w:val="single" w:sz="4" w:space="0" w:color="auto"/>
              <w:right w:val="single" w:sz="4" w:space="0" w:color="auto"/>
            </w:tcBorders>
            <w:vAlign w:val="center"/>
            <w:hideMark/>
          </w:tcPr>
          <w:p w14:paraId="24CBB7A4" w14:textId="77777777" w:rsidR="00C258AA" w:rsidRDefault="00C258AA">
            <w:pPr>
              <w:jc w:val="center"/>
              <w:rPr>
                <w:sz w:val="20"/>
                <w:szCs w:val="20"/>
              </w:rPr>
            </w:pPr>
            <w:r>
              <w:rPr>
                <w:sz w:val="20"/>
                <w:szCs w:val="20"/>
              </w:rPr>
              <w:t xml:space="preserve">21 964,23444  </w:t>
            </w:r>
          </w:p>
        </w:tc>
        <w:tc>
          <w:tcPr>
            <w:tcW w:w="1527" w:type="dxa"/>
            <w:tcBorders>
              <w:top w:val="nil"/>
              <w:left w:val="nil"/>
              <w:bottom w:val="single" w:sz="4" w:space="0" w:color="auto"/>
              <w:right w:val="single" w:sz="4" w:space="0" w:color="auto"/>
            </w:tcBorders>
            <w:vAlign w:val="center"/>
            <w:hideMark/>
          </w:tcPr>
          <w:p w14:paraId="3650C9D9" w14:textId="77777777" w:rsidR="00C258AA" w:rsidRDefault="00C258AA">
            <w:pPr>
              <w:jc w:val="center"/>
              <w:rPr>
                <w:sz w:val="20"/>
                <w:szCs w:val="20"/>
              </w:rPr>
            </w:pPr>
            <w:r>
              <w:rPr>
                <w:sz w:val="20"/>
                <w:szCs w:val="20"/>
              </w:rPr>
              <w:t xml:space="preserve">37 324,36893  </w:t>
            </w:r>
          </w:p>
        </w:tc>
      </w:tr>
      <w:tr w:rsidR="00C258AA" w14:paraId="28E3E646" w14:textId="77777777" w:rsidTr="002D3913">
        <w:trPr>
          <w:gridAfter w:val="1"/>
          <w:wAfter w:w="14" w:type="dxa"/>
          <w:trHeight w:val="284"/>
        </w:trPr>
        <w:tc>
          <w:tcPr>
            <w:tcW w:w="4111" w:type="dxa"/>
            <w:tcBorders>
              <w:top w:val="nil"/>
              <w:left w:val="single" w:sz="4" w:space="0" w:color="auto"/>
              <w:bottom w:val="single" w:sz="4" w:space="0" w:color="auto"/>
              <w:right w:val="single" w:sz="4" w:space="0" w:color="auto"/>
            </w:tcBorders>
            <w:vAlign w:val="center"/>
            <w:hideMark/>
          </w:tcPr>
          <w:p w14:paraId="758E447E" w14:textId="77777777" w:rsidR="00C258AA" w:rsidRDefault="00C258AA">
            <w:pPr>
              <w:rPr>
                <w:sz w:val="20"/>
                <w:szCs w:val="20"/>
              </w:rPr>
            </w:pPr>
            <w:r>
              <w:rPr>
                <w:sz w:val="20"/>
                <w:szCs w:val="20"/>
              </w:rPr>
              <w:t>Муниципальная программа "Формирование современной городской среды в муниципальном образовании сельское поселение Салым"</w:t>
            </w:r>
          </w:p>
        </w:tc>
        <w:tc>
          <w:tcPr>
            <w:tcW w:w="571" w:type="dxa"/>
            <w:tcBorders>
              <w:top w:val="nil"/>
              <w:left w:val="nil"/>
              <w:bottom w:val="single" w:sz="4" w:space="0" w:color="auto"/>
              <w:right w:val="single" w:sz="4" w:space="0" w:color="auto"/>
            </w:tcBorders>
            <w:vAlign w:val="center"/>
            <w:hideMark/>
          </w:tcPr>
          <w:p w14:paraId="6DE68AF5" w14:textId="77777777" w:rsidR="00C258AA" w:rsidRDefault="00C258AA">
            <w:pPr>
              <w:jc w:val="center"/>
              <w:rPr>
                <w:sz w:val="20"/>
                <w:szCs w:val="20"/>
              </w:rPr>
            </w:pPr>
            <w:r>
              <w:rPr>
                <w:sz w:val="20"/>
                <w:szCs w:val="20"/>
              </w:rPr>
              <w:t>650</w:t>
            </w:r>
          </w:p>
        </w:tc>
        <w:tc>
          <w:tcPr>
            <w:tcW w:w="572" w:type="dxa"/>
            <w:tcBorders>
              <w:top w:val="nil"/>
              <w:left w:val="nil"/>
              <w:bottom w:val="single" w:sz="4" w:space="0" w:color="auto"/>
              <w:right w:val="single" w:sz="4" w:space="0" w:color="auto"/>
            </w:tcBorders>
            <w:vAlign w:val="center"/>
            <w:hideMark/>
          </w:tcPr>
          <w:p w14:paraId="406DDC81" w14:textId="77777777" w:rsidR="00C258AA" w:rsidRDefault="00C258AA">
            <w:pPr>
              <w:jc w:val="center"/>
              <w:rPr>
                <w:sz w:val="20"/>
                <w:szCs w:val="20"/>
              </w:rPr>
            </w:pPr>
            <w:r>
              <w:rPr>
                <w:sz w:val="20"/>
                <w:szCs w:val="20"/>
              </w:rPr>
              <w:t>05</w:t>
            </w:r>
          </w:p>
        </w:tc>
        <w:tc>
          <w:tcPr>
            <w:tcW w:w="572" w:type="dxa"/>
            <w:tcBorders>
              <w:top w:val="nil"/>
              <w:left w:val="nil"/>
              <w:bottom w:val="single" w:sz="4" w:space="0" w:color="auto"/>
              <w:right w:val="single" w:sz="4" w:space="0" w:color="auto"/>
            </w:tcBorders>
            <w:vAlign w:val="center"/>
            <w:hideMark/>
          </w:tcPr>
          <w:p w14:paraId="51B1124F" w14:textId="77777777" w:rsidR="00C258AA" w:rsidRDefault="00C258AA">
            <w:pPr>
              <w:jc w:val="center"/>
              <w:rPr>
                <w:sz w:val="20"/>
                <w:szCs w:val="20"/>
              </w:rPr>
            </w:pPr>
            <w:r>
              <w:rPr>
                <w:sz w:val="20"/>
                <w:szCs w:val="20"/>
              </w:rPr>
              <w:t>03</w:t>
            </w:r>
          </w:p>
        </w:tc>
        <w:tc>
          <w:tcPr>
            <w:tcW w:w="1423" w:type="dxa"/>
            <w:tcBorders>
              <w:top w:val="nil"/>
              <w:left w:val="nil"/>
              <w:bottom w:val="single" w:sz="4" w:space="0" w:color="auto"/>
              <w:right w:val="single" w:sz="4" w:space="0" w:color="auto"/>
            </w:tcBorders>
            <w:vAlign w:val="center"/>
            <w:hideMark/>
          </w:tcPr>
          <w:p w14:paraId="11184B8D" w14:textId="77777777" w:rsidR="00C258AA" w:rsidRDefault="00C258AA">
            <w:pPr>
              <w:jc w:val="center"/>
              <w:rPr>
                <w:sz w:val="20"/>
                <w:szCs w:val="20"/>
              </w:rPr>
            </w:pPr>
            <w:r>
              <w:rPr>
                <w:sz w:val="20"/>
                <w:szCs w:val="20"/>
              </w:rPr>
              <w:t>0500000000</w:t>
            </w:r>
          </w:p>
        </w:tc>
        <w:tc>
          <w:tcPr>
            <w:tcW w:w="572" w:type="dxa"/>
            <w:tcBorders>
              <w:top w:val="nil"/>
              <w:left w:val="nil"/>
              <w:bottom w:val="single" w:sz="4" w:space="0" w:color="auto"/>
              <w:right w:val="single" w:sz="4" w:space="0" w:color="auto"/>
            </w:tcBorders>
            <w:vAlign w:val="center"/>
            <w:hideMark/>
          </w:tcPr>
          <w:p w14:paraId="6C171472" w14:textId="77777777" w:rsidR="00C258AA" w:rsidRDefault="00C258AA">
            <w:pPr>
              <w:jc w:val="center"/>
              <w:rPr>
                <w:sz w:val="20"/>
                <w:szCs w:val="20"/>
              </w:rPr>
            </w:pPr>
            <w:r>
              <w:rPr>
                <w:sz w:val="20"/>
                <w:szCs w:val="20"/>
              </w:rPr>
              <w:t> </w:t>
            </w:r>
          </w:p>
        </w:tc>
        <w:tc>
          <w:tcPr>
            <w:tcW w:w="1564" w:type="dxa"/>
            <w:tcBorders>
              <w:top w:val="nil"/>
              <w:left w:val="nil"/>
              <w:bottom w:val="single" w:sz="4" w:space="0" w:color="auto"/>
              <w:right w:val="single" w:sz="4" w:space="0" w:color="auto"/>
            </w:tcBorders>
            <w:vAlign w:val="center"/>
            <w:hideMark/>
          </w:tcPr>
          <w:p w14:paraId="4C784A68" w14:textId="77777777" w:rsidR="00C258AA" w:rsidRDefault="00C258AA">
            <w:pPr>
              <w:jc w:val="center"/>
              <w:rPr>
                <w:sz w:val="20"/>
                <w:szCs w:val="20"/>
              </w:rPr>
            </w:pPr>
            <w:r>
              <w:rPr>
                <w:sz w:val="20"/>
                <w:szCs w:val="20"/>
              </w:rPr>
              <w:t xml:space="preserve">15 355,89690  </w:t>
            </w:r>
          </w:p>
        </w:tc>
        <w:tc>
          <w:tcPr>
            <w:tcW w:w="1564" w:type="dxa"/>
            <w:tcBorders>
              <w:top w:val="nil"/>
              <w:left w:val="nil"/>
              <w:bottom w:val="single" w:sz="4" w:space="0" w:color="auto"/>
              <w:right w:val="single" w:sz="4" w:space="0" w:color="auto"/>
            </w:tcBorders>
            <w:vAlign w:val="center"/>
            <w:hideMark/>
          </w:tcPr>
          <w:p w14:paraId="3DCB4E53" w14:textId="77777777" w:rsidR="00C258AA" w:rsidRDefault="00C258AA">
            <w:pPr>
              <w:jc w:val="center"/>
              <w:rPr>
                <w:sz w:val="20"/>
                <w:szCs w:val="20"/>
              </w:rPr>
            </w:pPr>
            <w:r>
              <w:rPr>
                <w:sz w:val="20"/>
                <w:szCs w:val="20"/>
              </w:rPr>
              <w:t xml:space="preserve">15 355,89690  </w:t>
            </w:r>
          </w:p>
        </w:tc>
        <w:tc>
          <w:tcPr>
            <w:tcW w:w="1423" w:type="dxa"/>
            <w:tcBorders>
              <w:top w:val="nil"/>
              <w:left w:val="nil"/>
              <w:bottom w:val="single" w:sz="4" w:space="0" w:color="auto"/>
              <w:right w:val="single" w:sz="4" w:space="0" w:color="auto"/>
            </w:tcBorders>
            <w:vAlign w:val="center"/>
            <w:hideMark/>
          </w:tcPr>
          <w:p w14:paraId="3B889820" w14:textId="77777777" w:rsidR="00C258AA" w:rsidRDefault="00C258AA">
            <w:pPr>
              <w:jc w:val="center"/>
              <w:rPr>
                <w:sz w:val="20"/>
                <w:szCs w:val="20"/>
              </w:rPr>
            </w:pPr>
            <w:r>
              <w:rPr>
                <w:sz w:val="20"/>
                <w:szCs w:val="20"/>
              </w:rPr>
              <w:t xml:space="preserve">0,00000  </w:t>
            </w:r>
          </w:p>
        </w:tc>
        <w:tc>
          <w:tcPr>
            <w:tcW w:w="1440" w:type="dxa"/>
            <w:tcBorders>
              <w:top w:val="nil"/>
              <w:left w:val="nil"/>
              <w:bottom w:val="single" w:sz="4" w:space="0" w:color="auto"/>
              <w:right w:val="single" w:sz="4" w:space="0" w:color="auto"/>
            </w:tcBorders>
            <w:vAlign w:val="center"/>
            <w:hideMark/>
          </w:tcPr>
          <w:p w14:paraId="0240D287" w14:textId="77777777" w:rsidR="00C258AA" w:rsidRDefault="00C258AA">
            <w:pPr>
              <w:jc w:val="center"/>
              <w:rPr>
                <w:sz w:val="20"/>
                <w:szCs w:val="20"/>
              </w:rPr>
            </w:pPr>
            <w:r>
              <w:rPr>
                <w:sz w:val="20"/>
                <w:szCs w:val="20"/>
              </w:rPr>
              <w:t xml:space="preserve">21 958,31363  </w:t>
            </w:r>
          </w:p>
        </w:tc>
        <w:tc>
          <w:tcPr>
            <w:tcW w:w="1527" w:type="dxa"/>
            <w:tcBorders>
              <w:top w:val="nil"/>
              <w:left w:val="nil"/>
              <w:bottom w:val="single" w:sz="4" w:space="0" w:color="auto"/>
              <w:right w:val="single" w:sz="4" w:space="0" w:color="auto"/>
            </w:tcBorders>
            <w:vAlign w:val="center"/>
            <w:hideMark/>
          </w:tcPr>
          <w:p w14:paraId="0BD942CA" w14:textId="77777777" w:rsidR="00C258AA" w:rsidRDefault="00C258AA">
            <w:pPr>
              <w:jc w:val="center"/>
              <w:rPr>
                <w:sz w:val="20"/>
                <w:szCs w:val="20"/>
              </w:rPr>
            </w:pPr>
            <w:r>
              <w:rPr>
                <w:sz w:val="20"/>
                <w:szCs w:val="20"/>
              </w:rPr>
              <w:t xml:space="preserve">37 314,21053  </w:t>
            </w:r>
          </w:p>
        </w:tc>
      </w:tr>
      <w:tr w:rsidR="00C258AA" w14:paraId="19643DCA" w14:textId="77777777" w:rsidTr="002D3913">
        <w:trPr>
          <w:gridAfter w:val="1"/>
          <w:wAfter w:w="14" w:type="dxa"/>
          <w:trHeight w:val="284"/>
        </w:trPr>
        <w:tc>
          <w:tcPr>
            <w:tcW w:w="4111" w:type="dxa"/>
            <w:tcBorders>
              <w:top w:val="nil"/>
              <w:left w:val="single" w:sz="4" w:space="0" w:color="auto"/>
              <w:bottom w:val="single" w:sz="4" w:space="0" w:color="auto"/>
              <w:right w:val="single" w:sz="4" w:space="0" w:color="auto"/>
            </w:tcBorders>
            <w:vAlign w:val="center"/>
            <w:hideMark/>
          </w:tcPr>
          <w:p w14:paraId="4A05E050" w14:textId="77777777" w:rsidR="00C258AA" w:rsidRDefault="00C258AA">
            <w:pPr>
              <w:rPr>
                <w:sz w:val="20"/>
                <w:szCs w:val="20"/>
              </w:rPr>
            </w:pPr>
            <w:r>
              <w:rPr>
                <w:sz w:val="20"/>
                <w:szCs w:val="20"/>
              </w:rPr>
              <w:t>Основное мероприятие "Реализация проектов "Инициативное бюджетирование"</w:t>
            </w:r>
          </w:p>
        </w:tc>
        <w:tc>
          <w:tcPr>
            <w:tcW w:w="571" w:type="dxa"/>
            <w:tcBorders>
              <w:top w:val="nil"/>
              <w:left w:val="nil"/>
              <w:bottom w:val="single" w:sz="4" w:space="0" w:color="auto"/>
              <w:right w:val="single" w:sz="4" w:space="0" w:color="auto"/>
            </w:tcBorders>
            <w:vAlign w:val="center"/>
            <w:hideMark/>
          </w:tcPr>
          <w:p w14:paraId="5E7B464C" w14:textId="77777777" w:rsidR="00C258AA" w:rsidRDefault="00C258AA">
            <w:pPr>
              <w:jc w:val="center"/>
              <w:rPr>
                <w:sz w:val="20"/>
                <w:szCs w:val="20"/>
              </w:rPr>
            </w:pPr>
            <w:r>
              <w:rPr>
                <w:sz w:val="20"/>
                <w:szCs w:val="20"/>
              </w:rPr>
              <w:t>650</w:t>
            </w:r>
          </w:p>
        </w:tc>
        <w:tc>
          <w:tcPr>
            <w:tcW w:w="572" w:type="dxa"/>
            <w:tcBorders>
              <w:top w:val="nil"/>
              <w:left w:val="nil"/>
              <w:bottom w:val="single" w:sz="4" w:space="0" w:color="auto"/>
              <w:right w:val="single" w:sz="4" w:space="0" w:color="auto"/>
            </w:tcBorders>
            <w:vAlign w:val="center"/>
            <w:hideMark/>
          </w:tcPr>
          <w:p w14:paraId="3A44C30D" w14:textId="77777777" w:rsidR="00C258AA" w:rsidRDefault="00C258AA">
            <w:pPr>
              <w:jc w:val="center"/>
              <w:rPr>
                <w:sz w:val="20"/>
                <w:szCs w:val="20"/>
              </w:rPr>
            </w:pPr>
            <w:r>
              <w:rPr>
                <w:sz w:val="20"/>
                <w:szCs w:val="20"/>
              </w:rPr>
              <w:t>05</w:t>
            </w:r>
          </w:p>
        </w:tc>
        <w:tc>
          <w:tcPr>
            <w:tcW w:w="572" w:type="dxa"/>
            <w:tcBorders>
              <w:top w:val="nil"/>
              <w:left w:val="nil"/>
              <w:bottom w:val="single" w:sz="4" w:space="0" w:color="auto"/>
              <w:right w:val="single" w:sz="4" w:space="0" w:color="auto"/>
            </w:tcBorders>
            <w:vAlign w:val="center"/>
            <w:hideMark/>
          </w:tcPr>
          <w:p w14:paraId="7AFBA3B5" w14:textId="77777777" w:rsidR="00C258AA" w:rsidRDefault="00C258AA">
            <w:pPr>
              <w:jc w:val="center"/>
              <w:rPr>
                <w:sz w:val="20"/>
                <w:szCs w:val="20"/>
              </w:rPr>
            </w:pPr>
            <w:r>
              <w:rPr>
                <w:sz w:val="20"/>
                <w:szCs w:val="20"/>
              </w:rPr>
              <w:t>03</w:t>
            </w:r>
          </w:p>
        </w:tc>
        <w:tc>
          <w:tcPr>
            <w:tcW w:w="1423" w:type="dxa"/>
            <w:tcBorders>
              <w:top w:val="nil"/>
              <w:left w:val="nil"/>
              <w:bottom w:val="single" w:sz="4" w:space="0" w:color="auto"/>
              <w:right w:val="single" w:sz="4" w:space="0" w:color="auto"/>
            </w:tcBorders>
            <w:vAlign w:val="center"/>
            <w:hideMark/>
          </w:tcPr>
          <w:p w14:paraId="22C45CBA" w14:textId="77777777" w:rsidR="00C258AA" w:rsidRDefault="00C258AA">
            <w:pPr>
              <w:jc w:val="center"/>
              <w:rPr>
                <w:sz w:val="20"/>
                <w:szCs w:val="20"/>
              </w:rPr>
            </w:pPr>
            <w:r>
              <w:rPr>
                <w:sz w:val="20"/>
                <w:szCs w:val="20"/>
              </w:rPr>
              <w:t>0500300000</w:t>
            </w:r>
          </w:p>
        </w:tc>
        <w:tc>
          <w:tcPr>
            <w:tcW w:w="572" w:type="dxa"/>
            <w:tcBorders>
              <w:top w:val="nil"/>
              <w:left w:val="nil"/>
              <w:bottom w:val="single" w:sz="4" w:space="0" w:color="auto"/>
              <w:right w:val="single" w:sz="4" w:space="0" w:color="auto"/>
            </w:tcBorders>
            <w:vAlign w:val="center"/>
            <w:hideMark/>
          </w:tcPr>
          <w:p w14:paraId="62261CB7" w14:textId="77777777" w:rsidR="00C258AA" w:rsidRDefault="00C258AA">
            <w:pPr>
              <w:jc w:val="center"/>
              <w:rPr>
                <w:sz w:val="20"/>
                <w:szCs w:val="20"/>
              </w:rPr>
            </w:pPr>
            <w:r>
              <w:rPr>
                <w:sz w:val="20"/>
                <w:szCs w:val="20"/>
              </w:rPr>
              <w:t> </w:t>
            </w:r>
          </w:p>
        </w:tc>
        <w:tc>
          <w:tcPr>
            <w:tcW w:w="1564" w:type="dxa"/>
            <w:tcBorders>
              <w:top w:val="nil"/>
              <w:left w:val="nil"/>
              <w:bottom w:val="single" w:sz="4" w:space="0" w:color="auto"/>
              <w:right w:val="single" w:sz="4" w:space="0" w:color="auto"/>
            </w:tcBorders>
            <w:vAlign w:val="center"/>
            <w:hideMark/>
          </w:tcPr>
          <w:p w14:paraId="6B288DD1" w14:textId="77777777" w:rsidR="00C258AA" w:rsidRDefault="00C258AA">
            <w:pPr>
              <w:jc w:val="center"/>
              <w:rPr>
                <w:sz w:val="20"/>
                <w:szCs w:val="20"/>
              </w:rPr>
            </w:pPr>
            <w:r>
              <w:rPr>
                <w:sz w:val="20"/>
                <w:szCs w:val="20"/>
              </w:rPr>
              <w:t xml:space="preserve">1 500,00000  </w:t>
            </w:r>
          </w:p>
        </w:tc>
        <w:tc>
          <w:tcPr>
            <w:tcW w:w="1564" w:type="dxa"/>
            <w:tcBorders>
              <w:top w:val="nil"/>
              <w:left w:val="nil"/>
              <w:bottom w:val="single" w:sz="4" w:space="0" w:color="auto"/>
              <w:right w:val="single" w:sz="4" w:space="0" w:color="auto"/>
            </w:tcBorders>
            <w:vAlign w:val="center"/>
            <w:hideMark/>
          </w:tcPr>
          <w:p w14:paraId="0DD57600" w14:textId="77777777" w:rsidR="00C258AA" w:rsidRDefault="00C258AA">
            <w:pPr>
              <w:jc w:val="center"/>
              <w:rPr>
                <w:sz w:val="20"/>
                <w:szCs w:val="20"/>
              </w:rPr>
            </w:pPr>
            <w:r>
              <w:rPr>
                <w:sz w:val="20"/>
                <w:szCs w:val="20"/>
              </w:rPr>
              <w:t xml:space="preserve">1 500,00000  </w:t>
            </w:r>
          </w:p>
        </w:tc>
        <w:tc>
          <w:tcPr>
            <w:tcW w:w="1423" w:type="dxa"/>
            <w:tcBorders>
              <w:top w:val="nil"/>
              <w:left w:val="nil"/>
              <w:bottom w:val="single" w:sz="4" w:space="0" w:color="auto"/>
              <w:right w:val="single" w:sz="4" w:space="0" w:color="auto"/>
            </w:tcBorders>
            <w:vAlign w:val="center"/>
            <w:hideMark/>
          </w:tcPr>
          <w:p w14:paraId="511CA734" w14:textId="77777777" w:rsidR="00C258AA" w:rsidRDefault="00C258AA">
            <w:pPr>
              <w:jc w:val="center"/>
              <w:rPr>
                <w:sz w:val="20"/>
                <w:szCs w:val="20"/>
              </w:rPr>
            </w:pPr>
            <w:r>
              <w:rPr>
                <w:sz w:val="20"/>
                <w:szCs w:val="20"/>
              </w:rPr>
              <w:t xml:space="preserve">0,00000  </w:t>
            </w:r>
          </w:p>
        </w:tc>
        <w:tc>
          <w:tcPr>
            <w:tcW w:w="1440" w:type="dxa"/>
            <w:tcBorders>
              <w:top w:val="nil"/>
              <w:left w:val="nil"/>
              <w:bottom w:val="single" w:sz="4" w:space="0" w:color="auto"/>
              <w:right w:val="single" w:sz="4" w:space="0" w:color="auto"/>
            </w:tcBorders>
            <w:vAlign w:val="center"/>
            <w:hideMark/>
          </w:tcPr>
          <w:p w14:paraId="5347617D" w14:textId="77777777" w:rsidR="00C258AA" w:rsidRDefault="00C258AA">
            <w:pPr>
              <w:jc w:val="center"/>
              <w:rPr>
                <w:sz w:val="20"/>
                <w:szCs w:val="20"/>
              </w:rPr>
            </w:pPr>
            <w:r>
              <w:rPr>
                <w:sz w:val="20"/>
                <w:szCs w:val="20"/>
              </w:rPr>
              <w:t xml:space="preserve">0,00000  </w:t>
            </w:r>
          </w:p>
        </w:tc>
        <w:tc>
          <w:tcPr>
            <w:tcW w:w="1527" w:type="dxa"/>
            <w:tcBorders>
              <w:top w:val="nil"/>
              <w:left w:val="nil"/>
              <w:bottom w:val="single" w:sz="4" w:space="0" w:color="auto"/>
              <w:right w:val="single" w:sz="4" w:space="0" w:color="auto"/>
            </w:tcBorders>
            <w:vAlign w:val="center"/>
            <w:hideMark/>
          </w:tcPr>
          <w:p w14:paraId="7473CBF4" w14:textId="77777777" w:rsidR="00C258AA" w:rsidRDefault="00C258AA">
            <w:pPr>
              <w:jc w:val="center"/>
              <w:rPr>
                <w:sz w:val="20"/>
                <w:szCs w:val="20"/>
              </w:rPr>
            </w:pPr>
            <w:r>
              <w:rPr>
                <w:sz w:val="20"/>
                <w:szCs w:val="20"/>
              </w:rPr>
              <w:t xml:space="preserve">1 500,00000  </w:t>
            </w:r>
          </w:p>
        </w:tc>
      </w:tr>
      <w:tr w:rsidR="00C258AA" w14:paraId="49FC8DED" w14:textId="77777777" w:rsidTr="002D3913">
        <w:trPr>
          <w:gridAfter w:val="1"/>
          <w:wAfter w:w="14" w:type="dxa"/>
          <w:trHeight w:val="284"/>
        </w:trPr>
        <w:tc>
          <w:tcPr>
            <w:tcW w:w="4111" w:type="dxa"/>
            <w:tcBorders>
              <w:top w:val="nil"/>
              <w:left w:val="single" w:sz="4" w:space="0" w:color="auto"/>
              <w:bottom w:val="single" w:sz="4" w:space="0" w:color="auto"/>
              <w:right w:val="single" w:sz="4" w:space="0" w:color="auto"/>
            </w:tcBorders>
            <w:vAlign w:val="center"/>
            <w:hideMark/>
          </w:tcPr>
          <w:p w14:paraId="35A32275" w14:textId="77777777" w:rsidR="00C258AA" w:rsidRDefault="00C258AA">
            <w:pPr>
              <w:rPr>
                <w:sz w:val="20"/>
                <w:szCs w:val="20"/>
              </w:rPr>
            </w:pPr>
            <w:r>
              <w:rPr>
                <w:sz w:val="20"/>
                <w:szCs w:val="20"/>
              </w:rPr>
              <w:t>Реализация инициативного проекта «Благоустройство детской площадки по ул. Северная д.22»</w:t>
            </w:r>
          </w:p>
        </w:tc>
        <w:tc>
          <w:tcPr>
            <w:tcW w:w="571" w:type="dxa"/>
            <w:tcBorders>
              <w:top w:val="nil"/>
              <w:left w:val="nil"/>
              <w:bottom w:val="single" w:sz="4" w:space="0" w:color="auto"/>
              <w:right w:val="single" w:sz="4" w:space="0" w:color="auto"/>
            </w:tcBorders>
            <w:vAlign w:val="center"/>
            <w:hideMark/>
          </w:tcPr>
          <w:p w14:paraId="4E6DC58F" w14:textId="77777777" w:rsidR="00C258AA" w:rsidRDefault="00C258AA">
            <w:pPr>
              <w:jc w:val="center"/>
              <w:rPr>
                <w:sz w:val="20"/>
                <w:szCs w:val="20"/>
              </w:rPr>
            </w:pPr>
            <w:r>
              <w:rPr>
                <w:sz w:val="20"/>
                <w:szCs w:val="20"/>
              </w:rPr>
              <w:t>650</w:t>
            </w:r>
          </w:p>
        </w:tc>
        <w:tc>
          <w:tcPr>
            <w:tcW w:w="572" w:type="dxa"/>
            <w:tcBorders>
              <w:top w:val="nil"/>
              <w:left w:val="nil"/>
              <w:bottom w:val="single" w:sz="4" w:space="0" w:color="auto"/>
              <w:right w:val="single" w:sz="4" w:space="0" w:color="auto"/>
            </w:tcBorders>
            <w:vAlign w:val="center"/>
            <w:hideMark/>
          </w:tcPr>
          <w:p w14:paraId="6440DDBB" w14:textId="77777777" w:rsidR="00C258AA" w:rsidRDefault="00C258AA">
            <w:pPr>
              <w:jc w:val="center"/>
              <w:rPr>
                <w:sz w:val="20"/>
                <w:szCs w:val="20"/>
              </w:rPr>
            </w:pPr>
            <w:r>
              <w:rPr>
                <w:sz w:val="20"/>
                <w:szCs w:val="20"/>
              </w:rPr>
              <w:t>05</w:t>
            </w:r>
          </w:p>
        </w:tc>
        <w:tc>
          <w:tcPr>
            <w:tcW w:w="572" w:type="dxa"/>
            <w:tcBorders>
              <w:top w:val="nil"/>
              <w:left w:val="nil"/>
              <w:bottom w:val="single" w:sz="4" w:space="0" w:color="auto"/>
              <w:right w:val="single" w:sz="4" w:space="0" w:color="auto"/>
            </w:tcBorders>
            <w:vAlign w:val="center"/>
            <w:hideMark/>
          </w:tcPr>
          <w:p w14:paraId="27874685" w14:textId="77777777" w:rsidR="00C258AA" w:rsidRDefault="00C258AA">
            <w:pPr>
              <w:jc w:val="center"/>
              <w:rPr>
                <w:sz w:val="20"/>
                <w:szCs w:val="20"/>
              </w:rPr>
            </w:pPr>
            <w:r>
              <w:rPr>
                <w:sz w:val="20"/>
                <w:szCs w:val="20"/>
              </w:rPr>
              <w:t>03</w:t>
            </w:r>
          </w:p>
        </w:tc>
        <w:tc>
          <w:tcPr>
            <w:tcW w:w="1423" w:type="dxa"/>
            <w:tcBorders>
              <w:top w:val="nil"/>
              <w:left w:val="nil"/>
              <w:bottom w:val="single" w:sz="4" w:space="0" w:color="auto"/>
              <w:right w:val="single" w:sz="4" w:space="0" w:color="auto"/>
            </w:tcBorders>
            <w:vAlign w:val="center"/>
            <w:hideMark/>
          </w:tcPr>
          <w:p w14:paraId="0BA93243" w14:textId="77777777" w:rsidR="00C258AA" w:rsidRDefault="00C258AA">
            <w:pPr>
              <w:jc w:val="center"/>
              <w:rPr>
                <w:sz w:val="20"/>
                <w:szCs w:val="20"/>
              </w:rPr>
            </w:pPr>
            <w:r>
              <w:rPr>
                <w:sz w:val="20"/>
                <w:szCs w:val="20"/>
              </w:rPr>
              <w:t>0500320604</w:t>
            </w:r>
          </w:p>
        </w:tc>
        <w:tc>
          <w:tcPr>
            <w:tcW w:w="572" w:type="dxa"/>
            <w:tcBorders>
              <w:top w:val="nil"/>
              <w:left w:val="nil"/>
              <w:bottom w:val="single" w:sz="4" w:space="0" w:color="auto"/>
              <w:right w:val="single" w:sz="4" w:space="0" w:color="auto"/>
            </w:tcBorders>
            <w:vAlign w:val="center"/>
            <w:hideMark/>
          </w:tcPr>
          <w:p w14:paraId="74F9F4ED" w14:textId="77777777" w:rsidR="00C258AA" w:rsidRDefault="00C258AA">
            <w:pPr>
              <w:jc w:val="center"/>
              <w:rPr>
                <w:sz w:val="20"/>
                <w:szCs w:val="20"/>
              </w:rPr>
            </w:pPr>
            <w:r>
              <w:rPr>
                <w:sz w:val="20"/>
                <w:szCs w:val="20"/>
              </w:rPr>
              <w:t> </w:t>
            </w:r>
          </w:p>
        </w:tc>
        <w:tc>
          <w:tcPr>
            <w:tcW w:w="1564" w:type="dxa"/>
            <w:tcBorders>
              <w:top w:val="nil"/>
              <w:left w:val="nil"/>
              <w:bottom w:val="single" w:sz="4" w:space="0" w:color="auto"/>
              <w:right w:val="single" w:sz="4" w:space="0" w:color="auto"/>
            </w:tcBorders>
            <w:vAlign w:val="center"/>
            <w:hideMark/>
          </w:tcPr>
          <w:p w14:paraId="343617F7" w14:textId="77777777" w:rsidR="00C258AA" w:rsidRDefault="00C258AA">
            <w:pPr>
              <w:jc w:val="center"/>
              <w:rPr>
                <w:sz w:val="20"/>
                <w:szCs w:val="20"/>
              </w:rPr>
            </w:pPr>
            <w:r>
              <w:rPr>
                <w:sz w:val="20"/>
                <w:szCs w:val="20"/>
              </w:rPr>
              <w:t xml:space="preserve">1 500,00000  </w:t>
            </w:r>
          </w:p>
        </w:tc>
        <w:tc>
          <w:tcPr>
            <w:tcW w:w="1564" w:type="dxa"/>
            <w:tcBorders>
              <w:top w:val="nil"/>
              <w:left w:val="nil"/>
              <w:bottom w:val="single" w:sz="4" w:space="0" w:color="auto"/>
              <w:right w:val="single" w:sz="4" w:space="0" w:color="auto"/>
            </w:tcBorders>
            <w:vAlign w:val="center"/>
            <w:hideMark/>
          </w:tcPr>
          <w:p w14:paraId="1A423FEA" w14:textId="77777777" w:rsidR="00C258AA" w:rsidRDefault="00C258AA">
            <w:pPr>
              <w:jc w:val="center"/>
              <w:rPr>
                <w:sz w:val="20"/>
                <w:szCs w:val="20"/>
              </w:rPr>
            </w:pPr>
            <w:r>
              <w:rPr>
                <w:sz w:val="20"/>
                <w:szCs w:val="20"/>
              </w:rPr>
              <w:t xml:space="preserve">1 500,00000  </w:t>
            </w:r>
          </w:p>
        </w:tc>
        <w:tc>
          <w:tcPr>
            <w:tcW w:w="1423" w:type="dxa"/>
            <w:tcBorders>
              <w:top w:val="nil"/>
              <w:left w:val="nil"/>
              <w:bottom w:val="single" w:sz="4" w:space="0" w:color="auto"/>
              <w:right w:val="single" w:sz="4" w:space="0" w:color="auto"/>
            </w:tcBorders>
            <w:vAlign w:val="center"/>
            <w:hideMark/>
          </w:tcPr>
          <w:p w14:paraId="7A9ABE09" w14:textId="77777777" w:rsidR="00C258AA" w:rsidRDefault="00C258AA">
            <w:pPr>
              <w:jc w:val="center"/>
              <w:rPr>
                <w:sz w:val="20"/>
                <w:szCs w:val="20"/>
              </w:rPr>
            </w:pPr>
            <w:r>
              <w:rPr>
                <w:sz w:val="20"/>
                <w:szCs w:val="20"/>
              </w:rPr>
              <w:t xml:space="preserve">0,00000  </w:t>
            </w:r>
          </w:p>
        </w:tc>
        <w:tc>
          <w:tcPr>
            <w:tcW w:w="1440" w:type="dxa"/>
            <w:tcBorders>
              <w:top w:val="nil"/>
              <w:left w:val="nil"/>
              <w:bottom w:val="single" w:sz="4" w:space="0" w:color="auto"/>
              <w:right w:val="single" w:sz="4" w:space="0" w:color="auto"/>
            </w:tcBorders>
            <w:vAlign w:val="center"/>
            <w:hideMark/>
          </w:tcPr>
          <w:p w14:paraId="1D794ACB" w14:textId="77777777" w:rsidR="00C258AA" w:rsidRDefault="00C258AA">
            <w:pPr>
              <w:jc w:val="center"/>
              <w:rPr>
                <w:sz w:val="20"/>
                <w:szCs w:val="20"/>
              </w:rPr>
            </w:pPr>
            <w:r>
              <w:rPr>
                <w:sz w:val="20"/>
                <w:szCs w:val="20"/>
              </w:rPr>
              <w:t xml:space="preserve">0,00000  </w:t>
            </w:r>
          </w:p>
        </w:tc>
        <w:tc>
          <w:tcPr>
            <w:tcW w:w="1527" w:type="dxa"/>
            <w:tcBorders>
              <w:top w:val="nil"/>
              <w:left w:val="nil"/>
              <w:bottom w:val="single" w:sz="4" w:space="0" w:color="auto"/>
              <w:right w:val="single" w:sz="4" w:space="0" w:color="auto"/>
            </w:tcBorders>
            <w:vAlign w:val="center"/>
            <w:hideMark/>
          </w:tcPr>
          <w:p w14:paraId="51371A66" w14:textId="77777777" w:rsidR="00C258AA" w:rsidRDefault="00C258AA">
            <w:pPr>
              <w:jc w:val="center"/>
              <w:rPr>
                <w:sz w:val="20"/>
                <w:szCs w:val="20"/>
              </w:rPr>
            </w:pPr>
            <w:r>
              <w:rPr>
                <w:sz w:val="20"/>
                <w:szCs w:val="20"/>
              </w:rPr>
              <w:t xml:space="preserve">1 500,00000  </w:t>
            </w:r>
          </w:p>
        </w:tc>
      </w:tr>
      <w:tr w:rsidR="00C258AA" w14:paraId="0C69CCE9" w14:textId="77777777" w:rsidTr="002D3913">
        <w:trPr>
          <w:gridAfter w:val="1"/>
          <w:wAfter w:w="14" w:type="dxa"/>
          <w:trHeight w:val="284"/>
        </w:trPr>
        <w:tc>
          <w:tcPr>
            <w:tcW w:w="4111" w:type="dxa"/>
            <w:tcBorders>
              <w:top w:val="nil"/>
              <w:left w:val="single" w:sz="4" w:space="0" w:color="auto"/>
              <w:bottom w:val="single" w:sz="4" w:space="0" w:color="auto"/>
              <w:right w:val="single" w:sz="4" w:space="0" w:color="auto"/>
            </w:tcBorders>
            <w:vAlign w:val="center"/>
            <w:hideMark/>
          </w:tcPr>
          <w:p w14:paraId="78DD92E3" w14:textId="77777777" w:rsidR="00C258AA" w:rsidRDefault="00C258AA">
            <w:pPr>
              <w:rPr>
                <w:sz w:val="20"/>
                <w:szCs w:val="20"/>
              </w:rPr>
            </w:pPr>
            <w:r>
              <w:rPr>
                <w:sz w:val="20"/>
                <w:szCs w:val="20"/>
              </w:rPr>
              <w:t>Закупка товаров, работ и услуг для государственных (муниципальных) нужд</w:t>
            </w:r>
          </w:p>
        </w:tc>
        <w:tc>
          <w:tcPr>
            <w:tcW w:w="571" w:type="dxa"/>
            <w:tcBorders>
              <w:top w:val="nil"/>
              <w:left w:val="nil"/>
              <w:bottom w:val="single" w:sz="4" w:space="0" w:color="auto"/>
              <w:right w:val="single" w:sz="4" w:space="0" w:color="auto"/>
            </w:tcBorders>
            <w:vAlign w:val="center"/>
            <w:hideMark/>
          </w:tcPr>
          <w:p w14:paraId="67590DD7" w14:textId="77777777" w:rsidR="00C258AA" w:rsidRDefault="00C258AA">
            <w:pPr>
              <w:jc w:val="center"/>
              <w:rPr>
                <w:sz w:val="20"/>
                <w:szCs w:val="20"/>
              </w:rPr>
            </w:pPr>
            <w:r>
              <w:rPr>
                <w:sz w:val="20"/>
                <w:szCs w:val="20"/>
              </w:rPr>
              <w:t>650</w:t>
            </w:r>
          </w:p>
        </w:tc>
        <w:tc>
          <w:tcPr>
            <w:tcW w:w="572" w:type="dxa"/>
            <w:tcBorders>
              <w:top w:val="nil"/>
              <w:left w:val="nil"/>
              <w:bottom w:val="single" w:sz="4" w:space="0" w:color="auto"/>
              <w:right w:val="single" w:sz="4" w:space="0" w:color="auto"/>
            </w:tcBorders>
            <w:vAlign w:val="center"/>
            <w:hideMark/>
          </w:tcPr>
          <w:p w14:paraId="5E74E937" w14:textId="77777777" w:rsidR="00C258AA" w:rsidRDefault="00C258AA">
            <w:pPr>
              <w:jc w:val="center"/>
              <w:rPr>
                <w:sz w:val="20"/>
                <w:szCs w:val="20"/>
              </w:rPr>
            </w:pPr>
            <w:r>
              <w:rPr>
                <w:sz w:val="20"/>
                <w:szCs w:val="20"/>
              </w:rPr>
              <w:t>05</w:t>
            </w:r>
          </w:p>
        </w:tc>
        <w:tc>
          <w:tcPr>
            <w:tcW w:w="572" w:type="dxa"/>
            <w:tcBorders>
              <w:top w:val="nil"/>
              <w:left w:val="nil"/>
              <w:bottom w:val="single" w:sz="4" w:space="0" w:color="auto"/>
              <w:right w:val="single" w:sz="4" w:space="0" w:color="auto"/>
            </w:tcBorders>
            <w:vAlign w:val="center"/>
            <w:hideMark/>
          </w:tcPr>
          <w:p w14:paraId="4623C357" w14:textId="77777777" w:rsidR="00C258AA" w:rsidRDefault="00C258AA">
            <w:pPr>
              <w:jc w:val="center"/>
              <w:rPr>
                <w:sz w:val="20"/>
                <w:szCs w:val="20"/>
              </w:rPr>
            </w:pPr>
            <w:r>
              <w:rPr>
                <w:sz w:val="20"/>
                <w:szCs w:val="20"/>
              </w:rPr>
              <w:t>03</w:t>
            </w:r>
          </w:p>
        </w:tc>
        <w:tc>
          <w:tcPr>
            <w:tcW w:w="1423" w:type="dxa"/>
            <w:tcBorders>
              <w:top w:val="nil"/>
              <w:left w:val="nil"/>
              <w:bottom w:val="single" w:sz="4" w:space="0" w:color="auto"/>
              <w:right w:val="single" w:sz="4" w:space="0" w:color="auto"/>
            </w:tcBorders>
            <w:vAlign w:val="center"/>
            <w:hideMark/>
          </w:tcPr>
          <w:p w14:paraId="6509AAB5" w14:textId="77777777" w:rsidR="00C258AA" w:rsidRDefault="00C258AA">
            <w:pPr>
              <w:jc w:val="center"/>
              <w:rPr>
                <w:sz w:val="20"/>
                <w:szCs w:val="20"/>
              </w:rPr>
            </w:pPr>
            <w:r>
              <w:rPr>
                <w:sz w:val="20"/>
                <w:szCs w:val="20"/>
              </w:rPr>
              <w:t>0500320604</w:t>
            </w:r>
          </w:p>
        </w:tc>
        <w:tc>
          <w:tcPr>
            <w:tcW w:w="572" w:type="dxa"/>
            <w:tcBorders>
              <w:top w:val="nil"/>
              <w:left w:val="nil"/>
              <w:bottom w:val="single" w:sz="4" w:space="0" w:color="auto"/>
              <w:right w:val="single" w:sz="4" w:space="0" w:color="auto"/>
            </w:tcBorders>
            <w:vAlign w:val="center"/>
            <w:hideMark/>
          </w:tcPr>
          <w:p w14:paraId="3EE6D43F" w14:textId="77777777" w:rsidR="00C258AA" w:rsidRDefault="00C258AA">
            <w:pPr>
              <w:jc w:val="center"/>
              <w:rPr>
                <w:sz w:val="20"/>
                <w:szCs w:val="20"/>
              </w:rPr>
            </w:pPr>
            <w:r>
              <w:rPr>
                <w:sz w:val="20"/>
                <w:szCs w:val="20"/>
              </w:rPr>
              <w:t>200</w:t>
            </w:r>
          </w:p>
        </w:tc>
        <w:tc>
          <w:tcPr>
            <w:tcW w:w="1564" w:type="dxa"/>
            <w:tcBorders>
              <w:top w:val="nil"/>
              <w:left w:val="nil"/>
              <w:bottom w:val="single" w:sz="4" w:space="0" w:color="auto"/>
              <w:right w:val="single" w:sz="4" w:space="0" w:color="auto"/>
            </w:tcBorders>
            <w:vAlign w:val="center"/>
            <w:hideMark/>
          </w:tcPr>
          <w:p w14:paraId="38693D58" w14:textId="77777777" w:rsidR="00C258AA" w:rsidRDefault="00C258AA">
            <w:pPr>
              <w:jc w:val="center"/>
              <w:rPr>
                <w:sz w:val="20"/>
                <w:szCs w:val="20"/>
              </w:rPr>
            </w:pPr>
            <w:r>
              <w:rPr>
                <w:sz w:val="20"/>
                <w:szCs w:val="20"/>
              </w:rPr>
              <w:t xml:space="preserve">1 500,00000  </w:t>
            </w:r>
          </w:p>
        </w:tc>
        <w:tc>
          <w:tcPr>
            <w:tcW w:w="1564" w:type="dxa"/>
            <w:tcBorders>
              <w:top w:val="nil"/>
              <w:left w:val="nil"/>
              <w:bottom w:val="single" w:sz="4" w:space="0" w:color="auto"/>
              <w:right w:val="single" w:sz="4" w:space="0" w:color="auto"/>
            </w:tcBorders>
            <w:vAlign w:val="center"/>
            <w:hideMark/>
          </w:tcPr>
          <w:p w14:paraId="3863253F" w14:textId="77777777" w:rsidR="00C258AA" w:rsidRDefault="00C258AA">
            <w:pPr>
              <w:jc w:val="center"/>
              <w:rPr>
                <w:sz w:val="20"/>
                <w:szCs w:val="20"/>
              </w:rPr>
            </w:pPr>
            <w:r>
              <w:rPr>
                <w:sz w:val="20"/>
                <w:szCs w:val="20"/>
              </w:rPr>
              <w:t xml:space="preserve">1 500,00000  </w:t>
            </w:r>
          </w:p>
        </w:tc>
        <w:tc>
          <w:tcPr>
            <w:tcW w:w="1423" w:type="dxa"/>
            <w:tcBorders>
              <w:top w:val="nil"/>
              <w:left w:val="nil"/>
              <w:bottom w:val="single" w:sz="4" w:space="0" w:color="auto"/>
              <w:right w:val="single" w:sz="4" w:space="0" w:color="auto"/>
            </w:tcBorders>
            <w:vAlign w:val="center"/>
            <w:hideMark/>
          </w:tcPr>
          <w:p w14:paraId="4E98B847" w14:textId="77777777" w:rsidR="00C258AA" w:rsidRDefault="00C258AA">
            <w:pPr>
              <w:jc w:val="center"/>
              <w:rPr>
                <w:sz w:val="20"/>
                <w:szCs w:val="20"/>
              </w:rPr>
            </w:pPr>
            <w:r>
              <w:rPr>
                <w:sz w:val="20"/>
                <w:szCs w:val="20"/>
              </w:rPr>
              <w:t xml:space="preserve">0,00000  </w:t>
            </w:r>
          </w:p>
        </w:tc>
        <w:tc>
          <w:tcPr>
            <w:tcW w:w="1440" w:type="dxa"/>
            <w:tcBorders>
              <w:top w:val="nil"/>
              <w:left w:val="nil"/>
              <w:bottom w:val="single" w:sz="4" w:space="0" w:color="auto"/>
              <w:right w:val="single" w:sz="4" w:space="0" w:color="auto"/>
            </w:tcBorders>
            <w:vAlign w:val="center"/>
            <w:hideMark/>
          </w:tcPr>
          <w:p w14:paraId="53E26631" w14:textId="77777777" w:rsidR="00C258AA" w:rsidRDefault="00C258AA">
            <w:pPr>
              <w:jc w:val="center"/>
              <w:rPr>
                <w:sz w:val="20"/>
                <w:szCs w:val="20"/>
              </w:rPr>
            </w:pPr>
            <w:r>
              <w:rPr>
                <w:sz w:val="20"/>
                <w:szCs w:val="20"/>
              </w:rPr>
              <w:t xml:space="preserve">0,00000  </w:t>
            </w:r>
          </w:p>
        </w:tc>
        <w:tc>
          <w:tcPr>
            <w:tcW w:w="1527" w:type="dxa"/>
            <w:tcBorders>
              <w:top w:val="nil"/>
              <w:left w:val="nil"/>
              <w:bottom w:val="single" w:sz="4" w:space="0" w:color="auto"/>
              <w:right w:val="single" w:sz="4" w:space="0" w:color="auto"/>
            </w:tcBorders>
            <w:vAlign w:val="center"/>
            <w:hideMark/>
          </w:tcPr>
          <w:p w14:paraId="2F773CF2" w14:textId="77777777" w:rsidR="00C258AA" w:rsidRDefault="00C258AA">
            <w:pPr>
              <w:jc w:val="center"/>
              <w:rPr>
                <w:sz w:val="20"/>
                <w:szCs w:val="20"/>
              </w:rPr>
            </w:pPr>
            <w:r>
              <w:rPr>
                <w:sz w:val="20"/>
                <w:szCs w:val="20"/>
              </w:rPr>
              <w:t xml:space="preserve">1 500,00000  </w:t>
            </w:r>
          </w:p>
        </w:tc>
      </w:tr>
      <w:tr w:rsidR="00C258AA" w14:paraId="7C1CB5C1" w14:textId="77777777" w:rsidTr="002D3913">
        <w:trPr>
          <w:gridAfter w:val="1"/>
          <w:wAfter w:w="14" w:type="dxa"/>
          <w:trHeight w:val="284"/>
        </w:trPr>
        <w:tc>
          <w:tcPr>
            <w:tcW w:w="4111" w:type="dxa"/>
            <w:tcBorders>
              <w:top w:val="nil"/>
              <w:left w:val="single" w:sz="4" w:space="0" w:color="auto"/>
              <w:bottom w:val="single" w:sz="4" w:space="0" w:color="auto"/>
              <w:right w:val="single" w:sz="4" w:space="0" w:color="auto"/>
            </w:tcBorders>
            <w:vAlign w:val="center"/>
            <w:hideMark/>
          </w:tcPr>
          <w:p w14:paraId="51E6B493" w14:textId="77777777" w:rsidR="00C258AA" w:rsidRDefault="00C258AA">
            <w:pPr>
              <w:rPr>
                <w:sz w:val="20"/>
                <w:szCs w:val="20"/>
              </w:rPr>
            </w:pPr>
            <w:r>
              <w:rPr>
                <w:sz w:val="20"/>
                <w:szCs w:val="20"/>
              </w:rPr>
              <w:lastRenderedPageBreak/>
              <w:t>Иные закупки товаров, работ и услуг для обеспечения государственных (муниципальных) нужд</w:t>
            </w:r>
          </w:p>
        </w:tc>
        <w:tc>
          <w:tcPr>
            <w:tcW w:w="571" w:type="dxa"/>
            <w:tcBorders>
              <w:top w:val="nil"/>
              <w:left w:val="nil"/>
              <w:bottom w:val="single" w:sz="4" w:space="0" w:color="auto"/>
              <w:right w:val="single" w:sz="4" w:space="0" w:color="auto"/>
            </w:tcBorders>
            <w:vAlign w:val="center"/>
            <w:hideMark/>
          </w:tcPr>
          <w:p w14:paraId="1AAA5282" w14:textId="77777777" w:rsidR="00C258AA" w:rsidRDefault="00C258AA">
            <w:pPr>
              <w:jc w:val="center"/>
              <w:rPr>
                <w:sz w:val="20"/>
                <w:szCs w:val="20"/>
              </w:rPr>
            </w:pPr>
            <w:r>
              <w:rPr>
                <w:sz w:val="20"/>
                <w:szCs w:val="20"/>
              </w:rPr>
              <w:t>650</w:t>
            </w:r>
          </w:p>
        </w:tc>
        <w:tc>
          <w:tcPr>
            <w:tcW w:w="572" w:type="dxa"/>
            <w:tcBorders>
              <w:top w:val="nil"/>
              <w:left w:val="nil"/>
              <w:bottom w:val="single" w:sz="4" w:space="0" w:color="auto"/>
              <w:right w:val="single" w:sz="4" w:space="0" w:color="auto"/>
            </w:tcBorders>
            <w:vAlign w:val="center"/>
            <w:hideMark/>
          </w:tcPr>
          <w:p w14:paraId="132BF64F" w14:textId="77777777" w:rsidR="00C258AA" w:rsidRDefault="00C258AA">
            <w:pPr>
              <w:jc w:val="center"/>
              <w:rPr>
                <w:sz w:val="20"/>
                <w:szCs w:val="20"/>
              </w:rPr>
            </w:pPr>
            <w:r>
              <w:rPr>
                <w:sz w:val="20"/>
                <w:szCs w:val="20"/>
              </w:rPr>
              <w:t>05</w:t>
            </w:r>
          </w:p>
        </w:tc>
        <w:tc>
          <w:tcPr>
            <w:tcW w:w="572" w:type="dxa"/>
            <w:tcBorders>
              <w:top w:val="nil"/>
              <w:left w:val="nil"/>
              <w:bottom w:val="single" w:sz="4" w:space="0" w:color="auto"/>
              <w:right w:val="single" w:sz="4" w:space="0" w:color="auto"/>
            </w:tcBorders>
            <w:vAlign w:val="center"/>
            <w:hideMark/>
          </w:tcPr>
          <w:p w14:paraId="1894E734" w14:textId="77777777" w:rsidR="00C258AA" w:rsidRDefault="00C258AA">
            <w:pPr>
              <w:jc w:val="center"/>
              <w:rPr>
                <w:sz w:val="20"/>
                <w:szCs w:val="20"/>
              </w:rPr>
            </w:pPr>
            <w:r>
              <w:rPr>
                <w:sz w:val="20"/>
                <w:szCs w:val="20"/>
              </w:rPr>
              <w:t>03</w:t>
            </w:r>
          </w:p>
        </w:tc>
        <w:tc>
          <w:tcPr>
            <w:tcW w:w="1423" w:type="dxa"/>
            <w:tcBorders>
              <w:top w:val="nil"/>
              <w:left w:val="nil"/>
              <w:bottom w:val="single" w:sz="4" w:space="0" w:color="auto"/>
              <w:right w:val="single" w:sz="4" w:space="0" w:color="auto"/>
            </w:tcBorders>
            <w:vAlign w:val="center"/>
            <w:hideMark/>
          </w:tcPr>
          <w:p w14:paraId="237679B4" w14:textId="77777777" w:rsidR="00C258AA" w:rsidRDefault="00C258AA">
            <w:pPr>
              <w:jc w:val="center"/>
              <w:rPr>
                <w:sz w:val="20"/>
                <w:szCs w:val="20"/>
              </w:rPr>
            </w:pPr>
            <w:r>
              <w:rPr>
                <w:sz w:val="20"/>
                <w:szCs w:val="20"/>
              </w:rPr>
              <w:t>0500320604</w:t>
            </w:r>
          </w:p>
        </w:tc>
        <w:tc>
          <w:tcPr>
            <w:tcW w:w="572" w:type="dxa"/>
            <w:tcBorders>
              <w:top w:val="nil"/>
              <w:left w:val="nil"/>
              <w:bottom w:val="single" w:sz="4" w:space="0" w:color="auto"/>
              <w:right w:val="single" w:sz="4" w:space="0" w:color="auto"/>
            </w:tcBorders>
            <w:vAlign w:val="center"/>
            <w:hideMark/>
          </w:tcPr>
          <w:p w14:paraId="1327B0A1" w14:textId="77777777" w:rsidR="00C258AA" w:rsidRDefault="00C258AA">
            <w:pPr>
              <w:jc w:val="center"/>
              <w:rPr>
                <w:sz w:val="20"/>
                <w:szCs w:val="20"/>
              </w:rPr>
            </w:pPr>
            <w:r>
              <w:rPr>
                <w:sz w:val="20"/>
                <w:szCs w:val="20"/>
              </w:rPr>
              <w:t>240</w:t>
            </w:r>
          </w:p>
        </w:tc>
        <w:tc>
          <w:tcPr>
            <w:tcW w:w="1564" w:type="dxa"/>
            <w:tcBorders>
              <w:top w:val="nil"/>
              <w:left w:val="nil"/>
              <w:bottom w:val="single" w:sz="4" w:space="0" w:color="auto"/>
              <w:right w:val="single" w:sz="4" w:space="0" w:color="auto"/>
            </w:tcBorders>
            <w:vAlign w:val="center"/>
            <w:hideMark/>
          </w:tcPr>
          <w:p w14:paraId="74AFD9D7" w14:textId="77777777" w:rsidR="00C258AA" w:rsidRDefault="00C258AA">
            <w:pPr>
              <w:jc w:val="center"/>
              <w:rPr>
                <w:sz w:val="20"/>
                <w:szCs w:val="20"/>
              </w:rPr>
            </w:pPr>
            <w:r>
              <w:rPr>
                <w:sz w:val="20"/>
                <w:szCs w:val="20"/>
              </w:rPr>
              <w:t xml:space="preserve">1 500,00000  </w:t>
            </w:r>
          </w:p>
        </w:tc>
        <w:tc>
          <w:tcPr>
            <w:tcW w:w="1564" w:type="dxa"/>
            <w:tcBorders>
              <w:top w:val="nil"/>
              <w:left w:val="nil"/>
              <w:bottom w:val="single" w:sz="4" w:space="0" w:color="auto"/>
              <w:right w:val="single" w:sz="4" w:space="0" w:color="auto"/>
            </w:tcBorders>
            <w:vAlign w:val="center"/>
            <w:hideMark/>
          </w:tcPr>
          <w:p w14:paraId="194506A4" w14:textId="77777777" w:rsidR="00C258AA" w:rsidRDefault="00C258AA">
            <w:pPr>
              <w:jc w:val="center"/>
              <w:rPr>
                <w:sz w:val="20"/>
                <w:szCs w:val="20"/>
              </w:rPr>
            </w:pPr>
            <w:r>
              <w:rPr>
                <w:sz w:val="20"/>
                <w:szCs w:val="20"/>
              </w:rPr>
              <w:t xml:space="preserve">1 500,00000  </w:t>
            </w:r>
          </w:p>
        </w:tc>
        <w:tc>
          <w:tcPr>
            <w:tcW w:w="1423" w:type="dxa"/>
            <w:tcBorders>
              <w:top w:val="nil"/>
              <w:left w:val="nil"/>
              <w:bottom w:val="single" w:sz="4" w:space="0" w:color="auto"/>
              <w:right w:val="single" w:sz="4" w:space="0" w:color="auto"/>
            </w:tcBorders>
            <w:vAlign w:val="center"/>
            <w:hideMark/>
          </w:tcPr>
          <w:p w14:paraId="081C8D09" w14:textId="77777777" w:rsidR="00C258AA" w:rsidRDefault="00C258AA">
            <w:pPr>
              <w:jc w:val="center"/>
              <w:rPr>
                <w:sz w:val="20"/>
                <w:szCs w:val="20"/>
              </w:rPr>
            </w:pPr>
            <w:r>
              <w:rPr>
                <w:sz w:val="20"/>
                <w:szCs w:val="20"/>
              </w:rPr>
              <w:t xml:space="preserve">0,00000  </w:t>
            </w:r>
          </w:p>
        </w:tc>
        <w:tc>
          <w:tcPr>
            <w:tcW w:w="1440" w:type="dxa"/>
            <w:tcBorders>
              <w:top w:val="nil"/>
              <w:left w:val="nil"/>
              <w:bottom w:val="single" w:sz="4" w:space="0" w:color="auto"/>
              <w:right w:val="single" w:sz="4" w:space="0" w:color="auto"/>
            </w:tcBorders>
            <w:vAlign w:val="center"/>
            <w:hideMark/>
          </w:tcPr>
          <w:p w14:paraId="4A5B4260" w14:textId="77777777" w:rsidR="00C258AA" w:rsidRDefault="00C258AA">
            <w:pPr>
              <w:jc w:val="center"/>
              <w:rPr>
                <w:sz w:val="20"/>
                <w:szCs w:val="20"/>
              </w:rPr>
            </w:pPr>
            <w:r>
              <w:rPr>
                <w:sz w:val="20"/>
                <w:szCs w:val="20"/>
              </w:rPr>
              <w:t xml:space="preserve">0,00000  </w:t>
            </w:r>
          </w:p>
        </w:tc>
        <w:tc>
          <w:tcPr>
            <w:tcW w:w="1527" w:type="dxa"/>
            <w:tcBorders>
              <w:top w:val="nil"/>
              <w:left w:val="nil"/>
              <w:bottom w:val="single" w:sz="4" w:space="0" w:color="auto"/>
              <w:right w:val="single" w:sz="4" w:space="0" w:color="auto"/>
            </w:tcBorders>
            <w:vAlign w:val="center"/>
            <w:hideMark/>
          </w:tcPr>
          <w:p w14:paraId="2A0E27E1" w14:textId="77777777" w:rsidR="00C258AA" w:rsidRDefault="00C258AA">
            <w:pPr>
              <w:jc w:val="center"/>
              <w:rPr>
                <w:sz w:val="20"/>
                <w:szCs w:val="20"/>
              </w:rPr>
            </w:pPr>
            <w:r>
              <w:rPr>
                <w:sz w:val="20"/>
                <w:szCs w:val="20"/>
              </w:rPr>
              <w:t>1 500,00000</w:t>
            </w:r>
          </w:p>
        </w:tc>
      </w:tr>
      <w:tr w:rsidR="00C258AA" w14:paraId="2B24E66C" w14:textId="77777777" w:rsidTr="002D3913">
        <w:trPr>
          <w:gridAfter w:val="1"/>
          <w:wAfter w:w="14" w:type="dxa"/>
          <w:trHeight w:val="284"/>
        </w:trPr>
        <w:tc>
          <w:tcPr>
            <w:tcW w:w="4111" w:type="dxa"/>
            <w:tcBorders>
              <w:top w:val="nil"/>
              <w:left w:val="single" w:sz="4" w:space="0" w:color="auto"/>
              <w:bottom w:val="single" w:sz="4" w:space="0" w:color="auto"/>
              <w:right w:val="single" w:sz="4" w:space="0" w:color="auto"/>
            </w:tcBorders>
            <w:vAlign w:val="center"/>
            <w:hideMark/>
          </w:tcPr>
          <w:p w14:paraId="7475B734" w14:textId="77777777" w:rsidR="00C258AA" w:rsidRDefault="00C258AA">
            <w:pPr>
              <w:rPr>
                <w:sz w:val="20"/>
                <w:szCs w:val="20"/>
              </w:rPr>
            </w:pPr>
            <w:r>
              <w:rPr>
                <w:sz w:val="20"/>
                <w:szCs w:val="20"/>
              </w:rPr>
              <w:t>Основное мероприятие "Содержание объектов, элементов благоустройства и территории муниципального образования сельского поселения Салым"</w:t>
            </w:r>
          </w:p>
        </w:tc>
        <w:tc>
          <w:tcPr>
            <w:tcW w:w="571" w:type="dxa"/>
            <w:tcBorders>
              <w:top w:val="nil"/>
              <w:left w:val="nil"/>
              <w:bottom w:val="single" w:sz="4" w:space="0" w:color="auto"/>
              <w:right w:val="single" w:sz="4" w:space="0" w:color="auto"/>
            </w:tcBorders>
            <w:vAlign w:val="center"/>
            <w:hideMark/>
          </w:tcPr>
          <w:p w14:paraId="63023D1A" w14:textId="77777777" w:rsidR="00C258AA" w:rsidRDefault="00C258AA">
            <w:pPr>
              <w:jc w:val="center"/>
              <w:rPr>
                <w:sz w:val="20"/>
                <w:szCs w:val="20"/>
              </w:rPr>
            </w:pPr>
            <w:r>
              <w:rPr>
                <w:sz w:val="20"/>
                <w:szCs w:val="20"/>
              </w:rPr>
              <w:t>650</w:t>
            </w:r>
          </w:p>
        </w:tc>
        <w:tc>
          <w:tcPr>
            <w:tcW w:w="572" w:type="dxa"/>
            <w:tcBorders>
              <w:top w:val="nil"/>
              <w:left w:val="nil"/>
              <w:bottom w:val="single" w:sz="4" w:space="0" w:color="auto"/>
              <w:right w:val="single" w:sz="4" w:space="0" w:color="auto"/>
            </w:tcBorders>
            <w:vAlign w:val="center"/>
            <w:hideMark/>
          </w:tcPr>
          <w:p w14:paraId="67EEE7FC" w14:textId="77777777" w:rsidR="00C258AA" w:rsidRDefault="00C258AA">
            <w:pPr>
              <w:jc w:val="center"/>
              <w:rPr>
                <w:sz w:val="20"/>
                <w:szCs w:val="20"/>
              </w:rPr>
            </w:pPr>
            <w:r>
              <w:rPr>
                <w:sz w:val="20"/>
                <w:szCs w:val="20"/>
              </w:rPr>
              <w:t>05</w:t>
            </w:r>
          </w:p>
        </w:tc>
        <w:tc>
          <w:tcPr>
            <w:tcW w:w="572" w:type="dxa"/>
            <w:tcBorders>
              <w:top w:val="nil"/>
              <w:left w:val="nil"/>
              <w:bottom w:val="single" w:sz="4" w:space="0" w:color="auto"/>
              <w:right w:val="single" w:sz="4" w:space="0" w:color="auto"/>
            </w:tcBorders>
            <w:vAlign w:val="center"/>
            <w:hideMark/>
          </w:tcPr>
          <w:p w14:paraId="53468AB5" w14:textId="77777777" w:rsidR="00C258AA" w:rsidRDefault="00C258AA">
            <w:pPr>
              <w:jc w:val="center"/>
              <w:rPr>
                <w:sz w:val="20"/>
                <w:szCs w:val="20"/>
              </w:rPr>
            </w:pPr>
            <w:r>
              <w:rPr>
                <w:sz w:val="20"/>
                <w:szCs w:val="20"/>
              </w:rPr>
              <w:t>03</w:t>
            </w:r>
          </w:p>
        </w:tc>
        <w:tc>
          <w:tcPr>
            <w:tcW w:w="1423" w:type="dxa"/>
            <w:tcBorders>
              <w:top w:val="nil"/>
              <w:left w:val="nil"/>
              <w:bottom w:val="single" w:sz="4" w:space="0" w:color="auto"/>
              <w:right w:val="single" w:sz="4" w:space="0" w:color="auto"/>
            </w:tcBorders>
            <w:vAlign w:val="center"/>
            <w:hideMark/>
          </w:tcPr>
          <w:p w14:paraId="54442BA0" w14:textId="77777777" w:rsidR="00C258AA" w:rsidRDefault="00C258AA">
            <w:pPr>
              <w:jc w:val="center"/>
              <w:rPr>
                <w:sz w:val="20"/>
                <w:szCs w:val="20"/>
              </w:rPr>
            </w:pPr>
            <w:r>
              <w:rPr>
                <w:sz w:val="20"/>
                <w:szCs w:val="20"/>
              </w:rPr>
              <w:t>0500400000</w:t>
            </w:r>
          </w:p>
        </w:tc>
        <w:tc>
          <w:tcPr>
            <w:tcW w:w="572" w:type="dxa"/>
            <w:tcBorders>
              <w:top w:val="nil"/>
              <w:left w:val="nil"/>
              <w:bottom w:val="single" w:sz="4" w:space="0" w:color="auto"/>
              <w:right w:val="single" w:sz="4" w:space="0" w:color="auto"/>
            </w:tcBorders>
            <w:vAlign w:val="center"/>
            <w:hideMark/>
          </w:tcPr>
          <w:p w14:paraId="564A8C37" w14:textId="77777777" w:rsidR="00C258AA" w:rsidRDefault="00C258AA">
            <w:pPr>
              <w:jc w:val="center"/>
              <w:rPr>
                <w:sz w:val="20"/>
                <w:szCs w:val="20"/>
              </w:rPr>
            </w:pPr>
            <w:r>
              <w:rPr>
                <w:sz w:val="20"/>
                <w:szCs w:val="20"/>
              </w:rPr>
              <w:t> </w:t>
            </w:r>
          </w:p>
        </w:tc>
        <w:tc>
          <w:tcPr>
            <w:tcW w:w="1564" w:type="dxa"/>
            <w:tcBorders>
              <w:top w:val="nil"/>
              <w:left w:val="nil"/>
              <w:bottom w:val="single" w:sz="4" w:space="0" w:color="auto"/>
              <w:right w:val="single" w:sz="4" w:space="0" w:color="auto"/>
            </w:tcBorders>
            <w:vAlign w:val="center"/>
            <w:hideMark/>
          </w:tcPr>
          <w:p w14:paraId="04F1F3D3" w14:textId="77777777" w:rsidR="00C258AA" w:rsidRDefault="00C258AA">
            <w:pPr>
              <w:jc w:val="center"/>
              <w:rPr>
                <w:sz w:val="20"/>
                <w:szCs w:val="20"/>
              </w:rPr>
            </w:pPr>
            <w:r>
              <w:rPr>
                <w:sz w:val="20"/>
                <w:szCs w:val="20"/>
              </w:rPr>
              <w:t xml:space="preserve">12 033,47195  </w:t>
            </w:r>
          </w:p>
        </w:tc>
        <w:tc>
          <w:tcPr>
            <w:tcW w:w="1564" w:type="dxa"/>
            <w:tcBorders>
              <w:top w:val="nil"/>
              <w:left w:val="nil"/>
              <w:bottom w:val="single" w:sz="4" w:space="0" w:color="auto"/>
              <w:right w:val="single" w:sz="4" w:space="0" w:color="auto"/>
            </w:tcBorders>
            <w:vAlign w:val="center"/>
            <w:hideMark/>
          </w:tcPr>
          <w:p w14:paraId="512390F6" w14:textId="77777777" w:rsidR="00C258AA" w:rsidRDefault="00C258AA">
            <w:pPr>
              <w:jc w:val="center"/>
              <w:rPr>
                <w:sz w:val="20"/>
                <w:szCs w:val="20"/>
              </w:rPr>
            </w:pPr>
            <w:r>
              <w:rPr>
                <w:sz w:val="20"/>
                <w:szCs w:val="20"/>
              </w:rPr>
              <w:t xml:space="preserve">12 033,47195  </w:t>
            </w:r>
          </w:p>
        </w:tc>
        <w:tc>
          <w:tcPr>
            <w:tcW w:w="1423" w:type="dxa"/>
            <w:tcBorders>
              <w:top w:val="nil"/>
              <w:left w:val="nil"/>
              <w:bottom w:val="single" w:sz="4" w:space="0" w:color="auto"/>
              <w:right w:val="single" w:sz="4" w:space="0" w:color="auto"/>
            </w:tcBorders>
            <w:vAlign w:val="center"/>
            <w:hideMark/>
          </w:tcPr>
          <w:p w14:paraId="5C7D06C1" w14:textId="77777777" w:rsidR="00C258AA" w:rsidRDefault="00C258AA">
            <w:pPr>
              <w:jc w:val="center"/>
              <w:rPr>
                <w:sz w:val="20"/>
                <w:szCs w:val="20"/>
              </w:rPr>
            </w:pPr>
            <w:r>
              <w:rPr>
                <w:sz w:val="20"/>
                <w:szCs w:val="20"/>
              </w:rPr>
              <w:t xml:space="preserve">0,00000  </w:t>
            </w:r>
          </w:p>
        </w:tc>
        <w:tc>
          <w:tcPr>
            <w:tcW w:w="1440" w:type="dxa"/>
            <w:tcBorders>
              <w:top w:val="nil"/>
              <w:left w:val="nil"/>
              <w:bottom w:val="single" w:sz="4" w:space="0" w:color="auto"/>
              <w:right w:val="single" w:sz="4" w:space="0" w:color="auto"/>
            </w:tcBorders>
            <w:vAlign w:val="center"/>
            <w:hideMark/>
          </w:tcPr>
          <w:p w14:paraId="43790EB4" w14:textId="77777777" w:rsidR="00C258AA" w:rsidRDefault="00C258AA">
            <w:pPr>
              <w:jc w:val="center"/>
              <w:rPr>
                <w:sz w:val="20"/>
                <w:szCs w:val="20"/>
              </w:rPr>
            </w:pPr>
            <w:r>
              <w:rPr>
                <w:sz w:val="20"/>
                <w:szCs w:val="20"/>
              </w:rPr>
              <w:t xml:space="preserve">13 769,73858  </w:t>
            </w:r>
          </w:p>
        </w:tc>
        <w:tc>
          <w:tcPr>
            <w:tcW w:w="1527" w:type="dxa"/>
            <w:tcBorders>
              <w:top w:val="nil"/>
              <w:left w:val="nil"/>
              <w:bottom w:val="single" w:sz="4" w:space="0" w:color="auto"/>
              <w:right w:val="single" w:sz="4" w:space="0" w:color="auto"/>
            </w:tcBorders>
            <w:vAlign w:val="center"/>
            <w:hideMark/>
          </w:tcPr>
          <w:p w14:paraId="1635DB25" w14:textId="77777777" w:rsidR="00C258AA" w:rsidRDefault="00C258AA">
            <w:pPr>
              <w:jc w:val="center"/>
              <w:rPr>
                <w:sz w:val="20"/>
                <w:szCs w:val="20"/>
              </w:rPr>
            </w:pPr>
            <w:r>
              <w:rPr>
                <w:sz w:val="20"/>
                <w:szCs w:val="20"/>
              </w:rPr>
              <w:t xml:space="preserve">25 803,21053  </w:t>
            </w:r>
          </w:p>
        </w:tc>
      </w:tr>
      <w:tr w:rsidR="00C258AA" w14:paraId="52CFC42F" w14:textId="77777777" w:rsidTr="002D3913">
        <w:trPr>
          <w:gridAfter w:val="1"/>
          <w:wAfter w:w="14" w:type="dxa"/>
          <w:trHeight w:val="284"/>
        </w:trPr>
        <w:tc>
          <w:tcPr>
            <w:tcW w:w="4111" w:type="dxa"/>
            <w:tcBorders>
              <w:top w:val="nil"/>
              <w:left w:val="single" w:sz="4" w:space="0" w:color="auto"/>
              <w:bottom w:val="single" w:sz="4" w:space="0" w:color="auto"/>
              <w:right w:val="single" w:sz="4" w:space="0" w:color="auto"/>
            </w:tcBorders>
            <w:vAlign w:val="center"/>
            <w:hideMark/>
          </w:tcPr>
          <w:p w14:paraId="41A877C1" w14:textId="77777777" w:rsidR="00C258AA" w:rsidRDefault="00C258AA">
            <w:pPr>
              <w:rPr>
                <w:sz w:val="20"/>
                <w:szCs w:val="20"/>
              </w:rPr>
            </w:pPr>
            <w:r>
              <w:rPr>
                <w:sz w:val="20"/>
                <w:szCs w:val="20"/>
              </w:rPr>
              <w:t>Озеленение территорий городского и сельских поселений</w:t>
            </w:r>
          </w:p>
        </w:tc>
        <w:tc>
          <w:tcPr>
            <w:tcW w:w="571" w:type="dxa"/>
            <w:tcBorders>
              <w:top w:val="nil"/>
              <w:left w:val="nil"/>
              <w:bottom w:val="single" w:sz="4" w:space="0" w:color="auto"/>
              <w:right w:val="single" w:sz="4" w:space="0" w:color="auto"/>
            </w:tcBorders>
            <w:vAlign w:val="center"/>
            <w:hideMark/>
          </w:tcPr>
          <w:p w14:paraId="7706FBA1" w14:textId="77777777" w:rsidR="00C258AA" w:rsidRDefault="00C258AA">
            <w:pPr>
              <w:jc w:val="center"/>
              <w:rPr>
                <w:sz w:val="20"/>
                <w:szCs w:val="20"/>
              </w:rPr>
            </w:pPr>
            <w:r>
              <w:rPr>
                <w:sz w:val="20"/>
                <w:szCs w:val="20"/>
              </w:rPr>
              <w:t>650</w:t>
            </w:r>
          </w:p>
        </w:tc>
        <w:tc>
          <w:tcPr>
            <w:tcW w:w="572" w:type="dxa"/>
            <w:tcBorders>
              <w:top w:val="nil"/>
              <w:left w:val="nil"/>
              <w:bottom w:val="single" w:sz="4" w:space="0" w:color="auto"/>
              <w:right w:val="single" w:sz="4" w:space="0" w:color="auto"/>
            </w:tcBorders>
            <w:vAlign w:val="center"/>
            <w:hideMark/>
          </w:tcPr>
          <w:p w14:paraId="61F04B7E" w14:textId="77777777" w:rsidR="00C258AA" w:rsidRDefault="00C258AA">
            <w:pPr>
              <w:jc w:val="center"/>
              <w:rPr>
                <w:sz w:val="20"/>
                <w:szCs w:val="20"/>
              </w:rPr>
            </w:pPr>
            <w:r>
              <w:rPr>
                <w:sz w:val="20"/>
                <w:szCs w:val="20"/>
              </w:rPr>
              <w:t>05</w:t>
            </w:r>
          </w:p>
        </w:tc>
        <w:tc>
          <w:tcPr>
            <w:tcW w:w="572" w:type="dxa"/>
            <w:tcBorders>
              <w:top w:val="nil"/>
              <w:left w:val="nil"/>
              <w:bottom w:val="single" w:sz="4" w:space="0" w:color="auto"/>
              <w:right w:val="single" w:sz="4" w:space="0" w:color="auto"/>
            </w:tcBorders>
            <w:vAlign w:val="center"/>
            <w:hideMark/>
          </w:tcPr>
          <w:p w14:paraId="5A8D124A" w14:textId="77777777" w:rsidR="00C258AA" w:rsidRDefault="00C258AA">
            <w:pPr>
              <w:jc w:val="center"/>
              <w:rPr>
                <w:sz w:val="20"/>
                <w:szCs w:val="20"/>
              </w:rPr>
            </w:pPr>
            <w:r>
              <w:rPr>
                <w:sz w:val="20"/>
                <w:szCs w:val="20"/>
              </w:rPr>
              <w:t>03</w:t>
            </w:r>
          </w:p>
        </w:tc>
        <w:tc>
          <w:tcPr>
            <w:tcW w:w="1423" w:type="dxa"/>
            <w:tcBorders>
              <w:top w:val="nil"/>
              <w:left w:val="nil"/>
              <w:bottom w:val="single" w:sz="4" w:space="0" w:color="auto"/>
              <w:right w:val="single" w:sz="4" w:space="0" w:color="auto"/>
            </w:tcBorders>
            <w:vAlign w:val="center"/>
            <w:hideMark/>
          </w:tcPr>
          <w:p w14:paraId="710381D6" w14:textId="77777777" w:rsidR="00C258AA" w:rsidRDefault="00C258AA">
            <w:pPr>
              <w:jc w:val="center"/>
              <w:rPr>
                <w:sz w:val="20"/>
                <w:szCs w:val="20"/>
              </w:rPr>
            </w:pPr>
            <w:r>
              <w:rPr>
                <w:sz w:val="20"/>
                <w:szCs w:val="20"/>
              </w:rPr>
              <w:t>0500489006</w:t>
            </w:r>
          </w:p>
        </w:tc>
        <w:tc>
          <w:tcPr>
            <w:tcW w:w="572" w:type="dxa"/>
            <w:tcBorders>
              <w:top w:val="nil"/>
              <w:left w:val="nil"/>
              <w:bottom w:val="single" w:sz="4" w:space="0" w:color="auto"/>
              <w:right w:val="single" w:sz="4" w:space="0" w:color="auto"/>
            </w:tcBorders>
            <w:vAlign w:val="center"/>
            <w:hideMark/>
          </w:tcPr>
          <w:p w14:paraId="2E98F098" w14:textId="77777777" w:rsidR="00C258AA" w:rsidRDefault="00C258AA">
            <w:pPr>
              <w:jc w:val="center"/>
              <w:rPr>
                <w:sz w:val="20"/>
                <w:szCs w:val="20"/>
              </w:rPr>
            </w:pPr>
            <w:r>
              <w:rPr>
                <w:sz w:val="20"/>
                <w:szCs w:val="20"/>
              </w:rPr>
              <w:t> </w:t>
            </w:r>
          </w:p>
        </w:tc>
        <w:tc>
          <w:tcPr>
            <w:tcW w:w="1564" w:type="dxa"/>
            <w:tcBorders>
              <w:top w:val="nil"/>
              <w:left w:val="nil"/>
              <w:bottom w:val="single" w:sz="4" w:space="0" w:color="auto"/>
              <w:right w:val="single" w:sz="4" w:space="0" w:color="auto"/>
            </w:tcBorders>
            <w:vAlign w:val="center"/>
            <w:hideMark/>
          </w:tcPr>
          <w:p w14:paraId="3C52C8D1" w14:textId="77777777" w:rsidR="00C258AA" w:rsidRDefault="00C258AA">
            <w:pPr>
              <w:jc w:val="center"/>
              <w:rPr>
                <w:sz w:val="20"/>
                <w:szCs w:val="20"/>
              </w:rPr>
            </w:pPr>
            <w:r>
              <w:rPr>
                <w:sz w:val="20"/>
                <w:szCs w:val="20"/>
              </w:rPr>
              <w:t xml:space="preserve">3 000,00000  </w:t>
            </w:r>
          </w:p>
        </w:tc>
        <w:tc>
          <w:tcPr>
            <w:tcW w:w="1564" w:type="dxa"/>
            <w:tcBorders>
              <w:top w:val="nil"/>
              <w:left w:val="nil"/>
              <w:bottom w:val="single" w:sz="4" w:space="0" w:color="auto"/>
              <w:right w:val="single" w:sz="4" w:space="0" w:color="auto"/>
            </w:tcBorders>
            <w:vAlign w:val="center"/>
            <w:hideMark/>
          </w:tcPr>
          <w:p w14:paraId="4EEECC59" w14:textId="77777777" w:rsidR="00C258AA" w:rsidRDefault="00C258AA">
            <w:pPr>
              <w:jc w:val="center"/>
              <w:rPr>
                <w:sz w:val="20"/>
                <w:szCs w:val="20"/>
              </w:rPr>
            </w:pPr>
            <w:r>
              <w:rPr>
                <w:sz w:val="20"/>
                <w:szCs w:val="20"/>
              </w:rPr>
              <w:t xml:space="preserve">3 000,00000  </w:t>
            </w:r>
          </w:p>
        </w:tc>
        <w:tc>
          <w:tcPr>
            <w:tcW w:w="1423" w:type="dxa"/>
            <w:tcBorders>
              <w:top w:val="nil"/>
              <w:left w:val="nil"/>
              <w:bottom w:val="single" w:sz="4" w:space="0" w:color="auto"/>
              <w:right w:val="single" w:sz="4" w:space="0" w:color="auto"/>
            </w:tcBorders>
            <w:vAlign w:val="center"/>
            <w:hideMark/>
          </w:tcPr>
          <w:p w14:paraId="3A2244AE" w14:textId="77777777" w:rsidR="00C258AA" w:rsidRDefault="00C258AA">
            <w:pPr>
              <w:jc w:val="center"/>
              <w:rPr>
                <w:sz w:val="20"/>
                <w:szCs w:val="20"/>
              </w:rPr>
            </w:pPr>
            <w:r>
              <w:rPr>
                <w:sz w:val="20"/>
                <w:szCs w:val="20"/>
              </w:rPr>
              <w:t xml:space="preserve">0,00000  </w:t>
            </w:r>
          </w:p>
        </w:tc>
        <w:tc>
          <w:tcPr>
            <w:tcW w:w="1440" w:type="dxa"/>
            <w:tcBorders>
              <w:top w:val="nil"/>
              <w:left w:val="nil"/>
              <w:bottom w:val="single" w:sz="4" w:space="0" w:color="auto"/>
              <w:right w:val="single" w:sz="4" w:space="0" w:color="auto"/>
            </w:tcBorders>
            <w:vAlign w:val="center"/>
            <w:hideMark/>
          </w:tcPr>
          <w:p w14:paraId="4FB19297" w14:textId="77777777" w:rsidR="00C258AA" w:rsidRDefault="00C258AA">
            <w:pPr>
              <w:jc w:val="center"/>
              <w:rPr>
                <w:sz w:val="20"/>
                <w:szCs w:val="20"/>
              </w:rPr>
            </w:pPr>
            <w:r>
              <w:rPr>
                <w:sz w:val="20"/>
                <w:szCs w:val="20"/>
              </w:rPr>
              <w:t xml:space="preserve">0,00000  </w:t>
            </w:r>
          </w:p>
        </w:tc>
        <w:tc>
          <w:tcPr>
            <w:tcW w:w="1527" w:type="dxa"/>
            <w:tcBorders>
              <w:top w:val="nil"/>
              <w:left w:val="nil"/>
              <w:bottom w:val="single" w:sz="4" w:space="0" w:color="auto"/>
              <w:right w:val="single" w:sz="4" w:space="0" w:color="auto"/>
            </w:tcBorders>
            <w:vAlign w:val="center"/>
            <w:hideMark/>
          </w:tcPr>
          <w:p w14:paraId="6A517A5A" w14:textId="77777777" w:rsidR="00C258AA" w:rsidRDefault="00C258AA">
            <w:pPr>
              <w:jc w:val="center"/>
              <w:rPr>
                <w:sz w:val="20"/>
                <w:szCs w:val="20"/>
              </w:rPr>
            </w:pPr>
            <w:r>
              <w:rPr>
                <w:sz w:val="20"/>
                <w:szCs w:val="20"/>
              </w:rPr>
              <w:t xml:space="preserve">3 000,00000  </w:t>
            </w:r>
          </w:p>
        </w:tc>
      </w:tr>
      <w:tr w:rsidR="00C258AA" w14:paraId="4864ACCA" w14:textId="77777777" w:rsidTr="002D3913">
        <w:trPr>
          <w:gridAfter w:val="1"/>
          <w:wAfter w:w="14" w:type="dxa"/>
          <w:trHeight w:val="284"/>
        </w:trPr>
        <w:tc>
          <w:tcPr>
            <w:tcW w:w="4111" w:type="dxa"/>
            <w:tcBorders>
              <w:top w:val="nil"/>
              <w:left w:val="single" w:sz="4" w:space="0" w:color="auto"/>
              <w:bottom w:val="single" w:sz="4" w:space="0" w:color="auto"/>
              <w:right w:val="single" w:sz="4" w:space="0" w:color="auto"/>
            </w:tcBorders>
            <w:vAlign w:val="center"/>
            <w:hideMark/>
          </w:tcPr>
          <w:p w14:paraId="07A611B9" w14:textId="77777777" w:rsidR="00C258AA" w:rsidRDefault="00C258AA">
            <w:pPr>
              <w:rPr>
                <w:sz w:val="20"/>
                <w:szCs w:val="20"/>
              </w:rPr>
            </w:pPr>
            <w:r>
              <w:rPr>
                <w:sz w:val="20"/>
                <w:szCs w:val="20"/>
              </w:rPr>
              <w:t>Закупка товаров, работ и услуг для государственных (муниципальных) нужд</w:t>
            </w:r>
          </w:p>
        </w:tc>
        <w:tc>
          <w:tcPr>
            <w:tcW w:w="571" w:type="dxa"/>
            <w:tcBorders>
              <w:top w:val="nil"/>
              <w:left w:val="nil"/>
              <w:bottom w:val="single" w:sz="4" w:space="0" w:color="auto"/>
              <w:right w:val="single" w:sz="4" w:space="0" w:color="auto"/>
            </w:tcBorders>
            <w:vAlign w:val="center"/>
            <w:hideMark/>
          </w:tcPr>
          <w:p w14:paraId="0902A719" w14:textId="77777777" w:rsidR="00C258AA" w:rsidRDefault="00C258AA">
            <w:pPr>
              <w:jc w:val="center"/>
              <w:rPr>
                <w:sz w:val="20"/>
                <w:szCs w:val="20"/>
              </w:rPr>
            </w:pPr>
            <w:r>
              <w:rPr>
                <w:sz w:val="20"/>
                <w:szCs w:val="20"/>
              </w:rPr>
              <w:t>650</w:t>
            </w:r>
          </w:p>
        </w:tc>
        <w:tc>
          <w:tcPr>
            <w:tcW w:w="572" w:type="dxa"/>
            <w:tcBorders>
              <w:top w:val="nil"/>
              <w:left w:val="nil"/>
              <w:bottom w:val="single" w:sz="4" w:space="0" w:color="auto"/>
              <w:right w:val="single" w:sz="4" w:space="0" w:color="auto"/>
            </w:tcBorders>
            <w:vAlign w:val="center"/>
            <w:hideMark/>
          </w:tcPr>
          <w:p w14:paraId="45D12919" w14:textId="77777777" w:rsidR="00C258AA" w:rsidRDefault="00C258AA">
            <w:pPr>
              <w:jc w:val="center"/>
              <w:rPr>
                <w:sz w:val="20"/>
                <w:szCs w:val="20"/>
              </w:rPr>
            </w:pPr>
            <w:r>
              <w:rPr>
                <w:sz w:val="20"/>
                <w:szCs w:val="20"/>
              </w:rPr>
              <w:t>05</w:t>
            </w:r>
          </w:p>
        </w:tc>
        <w:tc>
          <w:tcPr>
            <w:tcW w:w="572" w:type="dxa"/>
            <w:tcBorders>
              <w:top w:val="nil"/>
              <w:left w:val="nil"/>
              <w:bottom w:val="single" w:sz="4" w:space="0" w:color="auto"/>
              <w:right w:val="single" w:sz="4" w:space="0" w:color="auto"/>
            </w:tcBorders>
            <w:vAlign w:val="center"/>
            <w:hideMark/>
          </w:tcPr>
          <w:p w14:paraId="042274B5" w14:textId="77777777" w:rsidR="00C258AA" w:rsidRDefault="00C258AA">
            <w:pPr>
              <w:jc w:val="center"/>
              <w:rPr>
                <w:sz w:val="20"/>
                <w:szCs w:val="20"/>
              </w:rPr>
            </w:pPr>
            <w:r>
              <w:rPr>
                <w:sz w:val="20"/>
                <w:szCs w:val="20"/>
              </w:rPr>
              <w:t>03</w:t>
            </w:r>
          </w:p>
        </w:tc>
        <w:tc>
          <w:tcPr>
            <w:tcW w:w="1423" w:type="dxa"/>
            <w:tcBorders>
              <w:top w:val="nil"/>
              <w:left w:val="nil"/>
              <w:bottom w:val="single" w:sz="4" w:space="0" w:color="auto"/>
              <w:right w:val="single" w:sz="4" w:space="0" w:color="auto"/>
            </w:tcBorders>
            <w:vAlign w:val="center"/>
            <w:hideMark/>
          </w:tcPr>
          <w:p w14:paraId="38E40850" w14:textId="77777777" w:rsidR="00C258AA" w:rsidRDefault="00C258AA">
            <w:pPr>
              <w:jc w:val="center"/>
              <w:rPr>
                <w:sz w:val="20"/>
                <w:szCs w:val="20"/>
              </w:rPr>
            </w:pPr>
            <w:r>
              <w:rPr>
                <w:sz w:val="20"/>
                <w:szCs w:val="20"/>
              </w:rPr>
              <w:t>0500489006</w:t>
            </w:r>
          </w:p>
        </w:tc>
        <w:tc>
          <w:tcPr>
            <w:tcW w:w="572" w:type="dxa"/>
            <w:tcBorders>
              <w:top w:val="nil"/>
              <w:left w:val="nil"/>
              <w:bottom w:val="single" w:sz="4" w:space="0" w:color="auto"/>
              <w:right w:val="single" w:sz="4" w:space="0" w:color="auto"/>
            </w:tcBorders>
            <w:vAlign w:val="center"/>
            <w:hideMark/>
          </w:tcPr>
          <w:p w14:paraId="1F1FC69F" w14:textId="77777777" w:rsidR="00C258AA" w:rsidRDefault="00C258AA">
            <w:pPr>
              <w:jc w:val="center"/>
              <w:rPr>
                <w:sz w:val="20"/>
                <w:szCs w:val="20"/>
              </w:rPr>
            </w:pPr>
            <w:r>
              <w:rPr>
                <w:sz w:val="20"/>
                <w:szCs w:val="20"/>
              </w:rPr>
              <w:t>200</w:t>
            </w:r>
          </w:p>
        </w:tc>
        <w:tc>
          <w:tcPr>
            <w:tcW w:w="1564" w:type="dxa"/>
            <w:tcBorders>
              <w:top w:val="nil"/>
              <w:left w:val="nil"/>
              <w:bottom w:val="single" w:sz="4" w:space="0" w:color="auto"/>
              <w:right w:val="single" w:sz="4" w:space="0" w:color="auto"/>
            </w:tcBorders>
            <w:vAlign w:val="center"/>
            <w:hideMark/>
          </w:tcPr>
          <w:p w14:paraId="21138845" w14:textId="77777777" w:rsidR="00C258AA" w:rsidRDefault="00C258AA">
            <w:pPr>
              <w:jc w:val="center"/>
              <w:rPr>
                <w:sz w:val="20"/>
                <w:szCs w:val="20"/>
              </w:rPr>
            </w:pPr>
            <w:r>
              <w:rPr>
                <w:sz w:val="20"/>
                <w:szCs w:val="20"/>
              </w:rPr>
              <w:t xml:space="preserve">3 000,00000  </w:t>
            </w:r>
          </w:p>
        </w:tc>
        <w:tc>
          <w:tcPr>
            <w:tcW w:w="1564" w:type="dxa"/>
            <w:tcBorders>
              <w:top w:val="nil"/>
              <w:left w:val="nil"/>
              <w:bottom w:val="single" w:sz="4" w:space="0" w:color="auto"/>
              <w:right w:val="single" w:sz="4" w:space="0" w:color="auto"/>
            </w:tcBorders>
            <w:vAlign w:val="center"/>
            <w:hideMark/>
          </w:tcPr>
          <w:p w14:paraId="055F95FD" w14:textId="77777777" w:rsidR="00C258AA" w:rsidRDefault="00C258AA">
            <w:pPr>
              <w:jc w:val="center"/>
              <w:rPr>
                <w:sz w:val="20"/>
                <w:szCs w:val="20"/>
              </w:rPr>
            </w:pPr>
            <w:r>
              <w:rPr>
                <w:sz w:val="20"/>
                <w:szCs w:val="20"/>
              </w:rPr>
              <w:t xml:space="preserve">3 000,00000  </w:t>
            </w:r>
          </w:p>
        </w:tc>
        <w:tc>
          <w:tcPr>
            <w:tcW w:w="1423" w:type="dxa"/>
            <w:tcBorders>
              <w:top w:val="nil"/>
              <w:left w:val="nil"/>
              <w:bottom w:val="single" w:sz="4" w:space="0" w:color="auto"/>
              <w:right w:val="single" w:sz="4" w:space="0" w:color="auto"/>
            </w:tcBorders>
            <w:vAlign w:val="center"/>
            <w:hideMark/>
          </w:tcPr>
          <w:p w14:paraId="3F09B2FF" w14:textId="77777777" w:rsidR="00C258AA" w:rsidRDefault="00C258AA">
            <w:pPr>
              <w:jc w:val="center"/>
              <w:rPr>
                <w:sz w:val="20"/>
                <w:szCs w:val="20"/>
              </w:rPr>
            </w:pPr>
            <w:r>
              <w:rPr>
                <w:sz w:val="20"/>
                <w:szCs w:val="20"/>
              </w:rPr>
              <w:t xml:space="preserve">0,00000  </w:t>
            </w:r>
          </w:p>
        </w:tc>
        <w:tc>
          <w:tcPr>
            <w:tcW w:w="1440" w:type="dxa"/>
            <w:tcBorders>
              <w:top w:val="nil"/>
              <w:left w:val="nil"/>
              <w:bottom w:val="single" w:sz="4" w:space="0" w:color="auto"/>
              <w:right w:val="single" w:sz="4" w:space="0" w:color="auto"/>
            </w:tcBorders>
            <w:vAlign w:val="center"/>
            <w:hideMark/>
          </w:tcPr>
          <w:p w14:paraId="7224C14B" w14:textId="77777777" w:rsidR="00C258AA" w:rsidRDefault="00C258AA">
            <w:pPr>
              <w:jc w:val="center"/>
              <w:rPr>
                <w:sz w:val="20"/>
                <w:szCs w:val="20"/>
              </w:rPr>
            </w:pPr>
            <w:r>
              <w:rPr>
                <w:sz w:val="20"/>
                <w:szCs w:val="20"/>
              </w:rPr>
              <w:t xml:space="preserve">0,00000  </w:t>
            </w:r>
          </w:p>
        </w:tc>
        <w:tc>
          <w:tcPr>
            <w:tcW w:w="1527" w:type="dxa"/>
            <w:tcBorders>
              <w:top w:val="nil"/>
              <w:left w:val="nil"/>
              <w:bottom w:val="single" w:sz="4" w:space="0" w:color="auto"/>
              <w:right w:val="single" w:sz="4" w:space="0" w:color="auto"/>
            </w:tcBorders>
            <w:vAlign w:val="center"/>
            <w:hideMark/>
          </w:tcPr>
          <w:p w14:paraId="0718403A" w14:textId="77777777" w:rsidR="00C258AA" w:rsidRDefault="00C258AA">
            <w:pPr>
              <w:jc w:val="center"/>
              <w:rPr>
                <w:sz w:val="20"/>
                <w:szCs w:val="20"/>
              </w:rPr>
            </w:pPr>
            <w:r>
              <w:rPr>
                <w:sz w:val="20"/>
                <w:szCs w:val="20"/>
              </w:rPr>
              <w:t xml:space="preserve">3 000,00000  </w:t>
            </w:r>
          </w:p>
        </w:tc>
      </w:tr>
      <w:tr w:rsidR="00C258AA" w14:paraId="01AFE521" w14:textId="77777777" w:rsidTr="002D3913">
        <w:trPr>
          <w:gridAfter w:val="1"/>
          <w:wAfter w:w="14" w:type="dxa"/>
          <w:trHeight w:val="284"/>
        </w:trPr>
        <w:tc>
          <w:tcPr>
            <w:tcW w:w="4111" w:type="dxa"/>
            <w:tcBorders>
              <w:top w:val="nil"/>
              <w:left w:val="single" w:sz="4" w:space="0" w:color="auto"/>
              <w:bottom w:val="single" w:sz="4" w:space="0" w:color="auto"/>
              <w:right w:val="single" w:sz="4" w:space="0" w:color="auto"/>
            </w:tcBorders>
            <w:vAlign w:val="center"/>
            <w:hideMark/>
          </w:tcPr>
          <w:p w14:paraId="5945924E" w14:textId="77777777" w:rsidR="00C258AA" w:rsidRDefault="00C258AA">
            <w:pPr>
              <w:rPr>
                <w:sz w:val="20"/>
                <w:szCs w:val="20"/>
              </w:rPr>
            </w:pPr>
            <w:r>
              <w:rPr>
                <w:sz w:val="20"/>
                <w:szCs w:val="20"/>
              </w:rPr>
              <w:t>Иные закупки товаров, работ и услуг для обеспечения государственных (муниципальных) нужд</w:t>
            </w:r>
          </w:p>
        </w:tc>
        <w:tc>
          <w:tcPr>
            <w:tcW w:w="571" w:type="dxa"/>
            <w:tcBorders>
              <w:top w:val="nil"/>
              <w:left w:val="nil"/>
              <w:bottom w:val="single" w:sz="4" w:space="0" w:color="auto"/>
              <w:right w:val="single" w:sz="4" w:space="0" w:color="auto"/>
            </w:tcBorders>
            <w:vAlign w:val="center"/>
            <w:hideMark/>
          </w:tcPr>
          <w:p w14:paraId="5D0A9AC4" w14:textId="77777777" w:rsidR="00C258AA" w:rsidRDefault="00C258AA">
            <w:pPr>
              <w:jc w:val="center"/>
              <w:rPr>
                <w:sz w:val="20"/>
                <w:szCs w:val="20"/>
              </w:rPr>
            </w:pPr>
            <w:r>
              <w:rPr>
                <w:sz w:val="20"/>
                <w:szCs w:val="20"/>
              </w:rPr>
              <w:t>650</w:t>
            </w:r>
          </w:p>
        </w:tc>
        <w:tc>
          <w:tcPr>
            <w:tcW w:w="572" w:type="dxa"/>
            <w:tcBorders>
              <w:top w:val="nil"/>
              <w:left w:val="nil"/>
              <w:bottom w:val="single" w:sz="4" w:space="0" w:color="auto"/>
              <w:right w:val="single" w:sz="4" w:space="0" w:color="auto"/>
            </w:tcBorders>
            <w:vAlign w:val="center"/>
            <w:hideMark/>
          </w:tcPr>
          <w:p w14:paraId="7AE048A3" w14:textId="77777777" w:rsidR="00C258AA" w:rsidRDefault="00C258AA">
            <w:pPr>
              <w:jc w:val="center"/>
              <w:rPr>
                <w:sz w:val="20"/>
                <w:szCs w:val="20"/>
              </w:rPr>
            </w:pPr>
            <w:r>
              <w:rPr>
                <w:sz w:val="20"/>
                <w:szCs w:val="20"/>
              </w:rPr>
              <w:t>05</w:t>
            </w:r>
          </w:p>
        </w:tc>
        <w:tc>
          <w:tcPr>
            <w:tcW w:w="572" w:type="dxa"/>
            <w:tcBorders>
              <w:top w:val="nil"/>
              <w:left w:val="nil"/>
              <w:bottom w:val="single" w:sz="4" w:space="0" w:color="auto"/>
              <w:right w:val="single" w:sz="4" w:space="0" w:color="auto"/>
            </w:tcBorders>
            <w:vAlign w:val="center"/>
            <w:hideMark/>
          </w:tcPr>
          <w:p w14:paraId="094F8396" w14:textId="77777777" w:rsidR="00C258AA" w:rsidRDefault="00C258AA">
            <w:pPr>
              <w:jc w:val="center"/>
              <w:rPr>
                <w:sz w:val="20"/>
                <w:szCs w:val="20"/>
              </w:rPr>
            </w:pPr>
            <w:r>
              <w:rPr>
                <w:sz w:val="20"/>
                <w:szCs w:val="20"/>
              </w:rPr>
              <w:t>03</w:t>
            </w:r>
          </w:p>
        </w:tc>
        <w:tc>
          <w:tcPr>
            <w:tcW w:w="1423" w:type="dxa"/>
            <w:tcBorders>
              <w:top w:val="nil"/>
              <w:left w:val="nil"/>
              <w:bottom w:val="single" w:sz="4" w:space="0" w:color="auto"/>
              <w:right w:val="single" w:sz="4" w:space="0" w:color="auto"/>
            </w:tcBorders>
            <w:vAlign w:val="center"/>
            <w:hideMark/>
          </w:tcPr>
          <w:p w14:paraId="4A77DA66" w14:textId="77777777" w:rsidR="00C258AA" w:rsidRDefault="00C258AA">
            <w:pPr>
              <w:jc w:val="center"/>
              <w:rPr>
                <w:sz w:val="20"/>
                <w:szCs w:val="20"/>
              </w:rPr>
            </w:pPr>
            <w:r>
              <w:rPr>
                <w:sz w:val="20"/>
                <w:szCs w:val="20"/>
              </w:rPr>
              <w:t>0500489006</w:t>
            </w:r>
          </w:p>
        </w:tc>
        <w:tc>
          <w:tcPr>
            <w:tcW w:w="572" w:type="dxa"/>
            <w:tcBorders>
              <w:top w:val="nil"/>
              <w:left w:val="nil"/>
              <w:bottom w:val="single" w:sz="4" w:space="0" w:color="auto"/>
              <w:right w:val="single" w:sz="4" w:space="0" w:color="auto"/>
            </w:tcBorders>
            <w:vAlign w:val="center"/>
            <w:hideMark/>
          </w:tcPr>
          <w:p w14:paraId="73024AC7" w14:textId="77777777" w:rsidR="00C258AA" w:rsidRDefault="00C258AA">
            <w:pPr>
              <w:jc w:val="center"/>
              <w:rPr>
                <w:sz w:val="20"/>
                <w:szCs w:val="20"/>
              </w:rPr>
            </w:pPr>
            <w:r>
              <w:rPr>
                <w:sz w:val="20"/>
                <w:szCs w:val="20"/>
              </w:rPr>
              <w:t>240</w:t>
            </w:r>
          </w:p>
        </w:tc>
        <w:tc>
          <w:tcPr>
            <w:tcW w:w="1564" w:type="dxa"/>
            <w:tcBorders>
              <w:top w:val="nil"/>
              <w:left w:val="nil"/>
              <w:bottom w:val="single" w:sz="4" w:space="0" w:color="auto"/>
              <w:right w:val="single" w:sz="4" w:space="0" w:color="auto"/>
            </w:tcBorders>
            <w:vAlign w:val="center"/>
            <w:hideMark/>
          </w:tcPr>
          <w:p w14:paraId="39FB9853" w14:textId="77777777" w:rsidR="00C258AA" w:rsidRDefault="00C258AA">
            <w:pPr>
              <w:jc w:val="center"/>
              <w:rPr>
                <w:sz w:val="20"/>
                <w:szCs w:val="20"/>
              </w:rPr>
            </w:pPr>
            <w:r>
              <w:rPr>
                <w:sz w:val="20"/>
                <w:szCs w:val="20"/>
              </w:rPr>
              <w:t xml:space="preserve">3 000,00000  </w:t>
            </w:r>
          </w:p>
        </w:tc>
        <w:tc>
          <w:tcPr>
            <w:tcW w:w="1564" w:type="dxa"/>
            <w:tcBorders>
              <w:top w:val="nil"/>
              <w:left w:val="nil"/>
              <w:bottom w:val="single" w:sz="4" w:space="0" w:color="auto"/>
              <w:right w:val="single" w:sz="4" w:space="0" w:color="auto"/>
            </w:tcBorders>
            <w:vAlign w:val="center"/>
            <w:hideMark/>
          </w:tcPr>
          <w:p w14:paraId="040F6E84" w14:textId="77777777" w:rsidR="00C258AA" w:rsidRDefault="00C258AA">
            <w:pPr>
              <w:jc w:val="center"/>
              <w:rPr>
                <w:sz w:val="20"/>
                <w:szCs w:val="20"/>
              </w:rPr>
            </w:pPr>
            <w:r>
              <w:rPr>
                <w:sz w:val="20"/>
                <w:szCs w:val="20"/>
              </w:rPr>
              <w:t xml:space="preserve">3 000,00000  </w:t>
            </w:r>
          </w:p>
        </w:tc>
        <w:tc>
          <w:tcPr>
            <w:tcW w:w="1423" w:type="dxa"/>
            <w:tcBorders>
              <w:top w:val="nil"/>
              <w:left w:val="nil"/>
              <w:bottom w:val="single" w:sz="4" w:space="0" w:color="auto"/>
              <w:right w:val="single" w:sz="4" w:space="0" w:color="auto"/>
            </w:tcBorders>
            <w:vAlign w:val="center"/>
            <w:hideMark/>
          </w:tcPr>
          <w:p w14:paraId="5F0F6092" w14:textId="77777777" w:rsidR="00C258AA" w:rsidRDefault="00C258AA">
            <w:pPr>
              <w:jc w:val="center"/>
              <w:rPr>
                <w:sz w:val="20"/>
                <w:szCs w:val="20"/>
              </w:rPr>
            </w:pPr>
            <w:r>
              <w:rPr>
                <w:sz w:val="20"/>
                <w:szCs w:val="20"/>
              </w:rPr>
              <w:t xml:space="preserve">0,00000  </w:t>
            </w:r>
          </w:p>
        </w:tc>
        <w:tc>
          <w:tcPr>
            <w:tcW w:w="1440" w:type="dxa"/>
            <w:tcBorders>
              <w:top w:val="nil"/>
              <w:left w:val="nil"/>
              <w:bottom w:val="single" w:sz="4" w:space="0" w:color="auto"/>
              <w:right w:val="single" w:sz="4" w:space="0" w:color="auto"/>
            </w:tcBorders>
            <w:vAlign w:val="center"/>
            <w:hideMark/>
          </w:tcPr>
          <w:p w14:paraId="6BF897BB" w14:textId="77777777" w:rsidR="00C258AA" w:rsidRDefault="00C258AA">
            <w:pPr>
              <w:jc w:val="center"/>
              <w:rPr>
                <w:sz w:val="20"/>
                <w:szCs w:val="20"/>
              </w:rPr>
            </w:pPr>
            <w:r>
              <w:rPr>
                <w:sz w:val="20"/>
                <w:szCs w:val="20"/>
              </w:rPr>
              <w:t xml:space="preserve">0,00000  </w:t>
            </w:r>
          </w:p>
        </w:tc>
        <w:tc>
          <w:tcPr>
            <w:tcW w:w="1527" w:type="dxa"/>
            <w:tcBorders>
              <w:top w:val="nil"/>
              <w:left w:val="nil"/>
              <w:bottom w:val="single" w:sz="4" w:space="0" w:color="auto"/>
              <w:right w:val="single" w:sz="4" w:space="0" w:color="auto"/>
            </w:tcBorders>
            <w:vAlign w:val="center"/>
            <w:hideMark/>
          </w:tcPr>
          <w:p w14:paraId="3AE1C0D8" w14:textId="77777777" w:rsidR="00C258AA" w:rsidRDefault="00C258AA">
            <w:pPr>
              <w:jc w:val="center"/>
              <w:rPr>
                <w:sz w:val="20"/>
                <w:szCs w:val="20"/>
              </w:rPr>
            </w:pPr>
            <w:r>
              <w:rPr>
                <w:sz w:val="20"/>
                <w:szCs w:val="20"/>
              </w:rPr>
              <w:t>3 000,00000</w:t>
            </w:r>
          </w:p>
        </w:tc>
      </w:tr>
      <w:tr w:rsidR="00C258AA" w14:paraId="66AD7F8B" w14:textId="77777777" w:rsidTr="002D3913">
        <w:trPr>
          <w:gridAfter w:val="1"/>
          <w:wAfter w:w="14" w:type="dxa"/>
          <w:trHeight w:val="284"/>
        </w:trPr>
        <w:tc>
          <w:tcPr>
            <w:tcW w:w="4111" w:type="dxa"/>
            <w:tcBorders>
              <w:top w:val="nil"/>
              <w:left w:val="single" w:sz="4" w:space="0" w:color="auto"/>
              <w:bottom w:val="single" w:sz="4" w:space="0" w:color="auto"/>
              <w:right w:val="single" w:sz="4" w:space="0" w:color="auto"/>
            </w:tcBorders>
            <w:vAlign w:val="center"/>
            <w:hideMark/>
          </w:tcPr>
          <w:p w14:paraId="53F5E17A" w14:textId="77777777" w:rsidR="00C258AA" w:rsidRDefault="00C258AA">
            <w:pPr>
              <w:rPr>
                <w:sz w:val="20"/>
                <w:szCs w:val="20"/>
              </w:rPr>
            </w:pPr>
            <w:r>
              <w:rPr>
                <w:sz w:val="20"/>
                <w:szCs w:val="20"/>
              </w:rPr>
              <w:t>Ликвидация мест захламления</w:t>
            </w:r>
          </w:p>
        </w:tc>
        <w:tc>
          <w:tcPr>
            <w:tcW w:w="571" w:type="dxa"/>
            <w:tcBorders>
              <w:top w:val="nil"/>
              <w:left w:val="nil"/>
              <w:bottom w:val="single" w:sz="4" w:space="0" w:color="auto"/>
              <w:right w:val="single" w:sz="4" w:space="0" w:color="auto"/>
            </w:tcBorders>
            <w:vAlign w:val="center"/>
            <w:hideMark/>
          </w:tcPr>
          <w:p w14:paraId="1AD7F1E5" w14:textId="77777777" w:rsidR="00C258AA" w:rsidRDefault="00C258AA">
            <w:pPr>
              <w:jc w:val="center"/>
              <w:rPr>
                <w:sz w:val="20"/>
                <w:szCs w:val="20"/>
              </w:rPr>
            </w:pPr>
            <w:r>
              <w:rPr>
                <w:sz w:val="20"/>
                <w:szCs w:val="20"/>
              </w:rPr>
              <w:t>650</w:t>
            </w:r>
          </w:p>
        </w:tc>
        <w:tc>
          <w:tcPr>
            <w:tcW w:w="572" w:type="dxa"/>
            <w:tcBorders>
              <w:top w:val="nil"/>
              <w:left w:val="nil"/>
              <w:bottom w:val="single" w:sz="4" w:space="0" w:color="auto"/>
              <w:right w:val="single" w:sz="4" w:space="0" w:color="auto"/>
            </w:tcBorders>
            <w:vAlign w:val="center"/>
            <w:hideMark/>
          </w:tcPr>
          <w:p w14:paraId="6967B03C" w14:textId="77777777" w:rsidR="00C258AA" w:rsidRDefault="00C258AA">
            <w:pPr>
              <w:jc w:val="center"/>
              <w:rPr>
                <w:sz w:val="20"/>
                <w:szCs w:val="20"/>
              </w:rPr>
            </w:pPr>
            <w:r>
              <w:rPr>
                <w:sz w:val="20"/>
                <w:szCs w:val="20"/>
              </w:rPr>
              <w:t>05</w:t>
            </w:r>
          </w:p>
        </w:tc>
        <w:tc>
          <w:tcPr>
            <w:tcW w:w="572" w:type="dxa"/>
            <w:tcBorders>
              <w:top w:val="nil"/>
              <w:left w:val="nil"/>
              <w:bottom w:val="single" w:sz="4" w:space="0" w:color="auto"/>
              <w:right w:val="single" w:sz="4" w:space="0" w:color="auto"/>
            </w:tcBorders>
            <w:vAlign w:val="center"/>
            <w:hideMark/>
          </w:tcPr>
          <w:p w14:paraId="49E0EA07" w14:textId="77777777" w:rsidR="00C258AA" w:rsidRDefault="00C258AA">
            <w:pPr>
              <w:jc w:val="center"/>
              <w:rPr>
                <w:sz w:val="20"/>
                <w:szCs w:val="20"/>
              </w:rPr>
            </w:pPr>
            <w:r>
              <w:rPr>
                <w:sz w:val="20"/>
                <w:szCs w:val="20"/>
              </w:rPr>
              <w:t>03</w:t>
            </w:r>
          </w:p>
        </w:tc>
        <w:tc>
          <w:tcPr>
            <w:tcW w:w="1423" w:type="dxa"/>
            <w:tcBorders>
              <w:top w:val="nil"/>
              <w:left w:val="nil"/>
              <w:bottom w:val="single" w:sz="4" w:space="0" w:color="auto"/>
              <w:right w:val="single" w:sz="4" w:space="0" w:color="auto"/>
            </w:tcBorders>
            <w:vAlign w:val="center"/>
            <w:hideMark/>
          </w:tcPr>
          <w:p w14:paraId="547EEE86" w14:textId="77777777" w:rsidR="00C258AA" w:rsidRDefault="00C258AA">
            <w:pPr>
              <w:jc w:val="center"/>
              <w:rPr>
                <w:sz w:val="20"/>
                <w:szCs w:val="20"/>
              </w:rPr>
            </w:pPr>
            <w:r>
              <w:rPr>
                <w:sz w:val="20"/>
                <w:szCs w:val="20"/>
              </w:rPr>
              <w:t>0500489007</w:t>
            </w:r>
          </w:p>
        </w:tc>
        <w:tc>
          <w:tcPr>
            <w:tcW w:w="572" w:type="dxa"/>
            <w:tcBorders>
              <w:top w:val="nil"/>
              <w:left w:val="nil"/>
              <w:bottom w:val="single" w:sz="4" w:space="0" w:color="auto"/>
              <w:right w:val="single" w:sz="4" w:space="0" w:color="auto"/>
            </w:tcBorders>
            <w:vAlign w:val="center"/>
            <w:hideMark/>
          </w:tcPr>
          <w:p w14:paraId="24917EAC" w14:textId="77777777" w:rsidR="00C258AA" w:rsidRDefault="00C258AA">
            <w:pPr>
              <w:jc w:val="center"/>
              <w:rPr>
                <w:sz w:val="20"/>
                <w:szCs w:val="20"/>
              </w:rPr>
            </w:pPr>
            <w:r>
              <w:rPr>
                <w:sz w:val="20"/>
                <w:szCs w:val="20"/>
              </w:rPr>
              <w:t> </w:t>
            </w:r>
          </w:p>
        </w:tc>
        <w:tc>
          <w:tcPr>
            <w:tcW w:w="1564" w:type="dxa"/>
            <w:tcBorders>
              <w:top w:val="nil"/>
              <w:left w:val="nil"/>
              <w:bottom w:val="single" w:sz="4" w:space="0" w:color="auto"/>
              <w:right w:val="single" w:sz="4" w:space="0" w:color="auto"/>
            </w:tcBorders>
            <w:vAlign w:val="center"/>
            <w:hideMark/>
          </w:tcPr>
          <w:p w14:paraId="7CB546DA" w14:textId="77777777" w:rsidR="00C258AA" w:rsidRDefault="00C258AA">
            <w:pPr>
              <w:jc w:val="center"/>
              <w:rPr>
                <w:sz w:val="20"/>
                <w:szCs w:val="20"/>
              </w:rPr>
            </w:pPr>
            <w:r>
              <w:rPr>
                <w:sz w:val="20"/>
                <w:szCs w:val="20"/>
              </w:rPr>
              <w:t xml:space="preserve">3 000,00000  </w:t>
            </w:r>
          </w:p>
        </w:tc>
        <w:tc>
          <w:tcPr>
            <w:tcW w:w="1564" w:type="dxa"/>
            <w:tcBorders>
              <w:top w:val="nil"/>
              <w:left w:val="nil"/>
              <w:bottom w:val="single" w:sz="4" w:space="0" w:color="auto"/>
              <w:right w:val="single" w:sz="4" w:space="0" w:color="auto"/>
            </w:tcBorders>
            <w:vAlign w:val="center"/>
            <w:hideMark/>
          </w:tcPr>
          <w:p w14:paraId="516C0624" w14:textId="77777777" w:rsidR="00C258AA" w:rsidRDefault="00C258AA">
            <w:pPr>
              <w:jc w:val="center"/>
              <w:rPr>
                <w:sz w:val="20"/>
                <w:szCs w:val="20"/>
              </w:rPr>
            </w:pPr>
            <w:r>
              <w:rPr>
                <w:sz w:val="20"/>
                <w:szCs w:val="20"/>
              </w:rPr>
              <w:t xml:space="preserve">3 000,00000  </w:t>
            </w:r>
          </w:p>
        </w:tc>
        <w:tc>
          <w:tcPr>
            <w:tcW w:w="1423" w:type="dxa"/>
            <w:tcBorders>
              <w:top w:val="nil"/>
              <w:left w:val="nil"/>
              <w:bottom w:val="single" w:sz="4" w:space="0" w:color="auto"/>
              <w:right w:val="single" w:sz="4" w:space="0" w:color="auto"/>
            </w:tcBorders>
            <w:vAlign w:val="center"/>
            <w:hideMark/>
          </w:tcPr>
          <w:p w14:paraId="3834711D" w14:textId="77777777" w:rsidR="00C258AA" w:rsidRDefault="00C258AA">
            <w:pPr>
              <w:jc w:val="center"/>
              <w:rPr>
                <w:sz w:val="20"/>
                <w:szCs w:val="20"/>
              </w:rPr>
            </w:pPr>
            <w:r>
              <w:rPr>
                <w:sz w:val="20"/>
                <w:szCs w:val="20"/>
              </w:rPr>
              <w:t xml:space="preserve">0,00000  </w:t>
            </w:r>
          </w:p>
        </w:tc>
        <w:tc>
          <w:tcPr>
            <w:tcW w:w="1440" w:type="dxa"/>
            <w:tcBorders>
              <w:top w:val="nil"/>
              <w:left w:val="nil"/>
              <w:bottom w:val="single" w:sz="4" w:space="0" w:color="auto"/>
              <w:right w:val="single" w:sz="4" w:space="0" w:color="auto"/>
            </w:tcBorders>
            <w:vAlign w:val="center"/>
            <w:hideMark/>
          </w:tcPr>
          <w:p w14:paraId="4EE43DCD" w14:textId="77777777" w:rsidR="00C258AA" w:rsidRDefault="00C258AA">
            <w:pPr>
              <w:jc w:val="center"/>
              <w:rPr>
                <w:sz w:val="20"/>
                <w:szCs w:val="20"/>
              </w:rPr>
            </w:pPr>
            <w:r>
              <w:rPr>
                <w:sz w:val="20"/>
                <w:szCs w:val="20"/>
              </w:rPr>
              <w:t xml:space="preserve">0,00000  </w:t>
            </w:r>
          </w:p>
        </w:tc>
        <w:tc>
          <w:tcPr>
            <w:tcW w:w="1527" w:type="dxa"/>
            <w:tcBorders>
              <w:top w:val="nil"/>
              <w:left w:val="nil"/>
              <w:bottom w:val="single" w:sz="4" w:space="0" w:color="auto"/>
              <w:right w:val="single" w:sz="4" w:space="0" w:color="auto"/>
            </w:tcBorders>
            <w:vAlign w:val="center"/>
            <w:hideMark/>
          </w:tcPr>
          <w:p w14:paraId="2523BA44" w14:textId="77777777" w:rsidR="00C258AA" w:rsidRDefault="00C258AA">
            <w:pPr>
              <w:jc w:val="center"/>
              <w:rPr>
                <w:sz w:val="20"/>
                <w:szCs w:val="20"/>
              </w:rPr>
            </w:pPr>
            <w:r>
              <w:rPr>
                <w:sz w:val="20"/>
                <w:szCs w:val="20"/>
              </w:rPr>
              <w:t xml:space="preserve">3 000,00000  </w:t>
            </w:r>
          </w:p>
        </w:tc>
      </w:tr>
      <w:tr w:rsidR="00C258AA" w14:paraId="3B2DC2A0" w14:textId="77777777" w:rsidTr="002D3913">
        <w:trPr>
          <w:gridAfter w:val="1"/>
          <w:wAfter w:w="14" w:type="dxa"/>
          <w:trHeight w:val="284"/>
        </w:trPr>
        <w:tc>
          <w:tcPr>
            <w:tcW w:w="4111" w:type="dxa"/>
            <w:tcBorders>
              <w:top w:val="nil"/>
              <w:left w:val="single" w:sz="4" w:space="0" w:color="auto"/>
              <w:bottom w:val="single" w:sz="4" w:space="0" w:color="auto"/>
              <w:right w:val="single" w:sz="4" w:space="0" w:color="auto"/>
            </w:tcBorders>
            <w:vAlign w:val="center"/>
            <w:hideMark/>
          </w:tcPr>
          <w:p w14:paraId="2902E438" w14:textId="77777777" w:rsidR="00C258AA" w:rsidRDefault="00C258AA">
            <w:pPr>
              <w:rPr>
                <w:sz w:val="20"/>
                <w:szCs w:val="20"/>
              </w:rPr>
            </w:pPr>
            <w:r>
              <w:rPr>
                <w:sz w:val="20"/>
                <w:szCs w:val="20"/>
              </w:rPr>
              <w:t>Закупка товаров, работ и услуг для государственных (муниципальных) нужд</w:t>
            </w:r>
          </w:p>
        </w:tc>
        <w:tc>
          <w:tcPr>
            <w:tcW w:w="571" w:type="dxa"/>
            <w:tcBorders>
              <w:top w:val="nil"/>
              <w:left w:val="nil"/>
              <w:bottom w:val="single" w:sz="4" w:space="0" w:color="auto"/>
              <w:right w:val="single" w:sz="4" w:space="0" w:color="auto"/>
            </w:tcBorders>
            <w:vAlign w:val="center"/>
            <w:hideMark/>
          </w:tcPr>
          <w:p w14:paraId="6EFA0152" w14:textId="77777777" w:rsidR="00C258AA" w:rsidRDefault="00C258AA">
            <w:pPr>
              <w:jc w:val="center"/>
              <w:rPr>
                <w:sz w:val="20"/>
                <w:szCs w:val="20"/>
              </w:rPr>
            </w:pPr>
            <w:r>
              <w:rPr>
                <w:sz w:val="20"/>
                <w:szCs w:val="20"/>
              </w:rPr>
              <w:t>650</w:t>
            </w:r>
          </w:p>
        </w:tc>
        <w:tc>
          <w:tcPr>
            <w:tcW w:w="572" w:type="dxa"/>
            <w:tcBorders>
              <w:top w:val="nil"/>
              <w:left w:val="nil"/>
              <w:bottom w:val="single" w:sz="4" w:space="0" w:color="auto"/>
              <w:right w:val="single" w:sz="4" w:space="0" w:color="auto"/>
            </w:tcBorders>
            <w:vAlign w:val="center"/>
            <w:hideMark/>
          </w:tcPr>
          <w:p w14:paraId="0811A3D9" w14:textId="77777777" w:rsidR="00C258AA" w:rsidRDefault="00C258AA">
            <w:pPr>
              <w:jc w:val="center"/>
              <w:rPr>
                <w:sz w:val="20"/>
                <w:szCs w:val="20"/>
              </w:rPr>
            </w:pPr>
            <w:r>
              <w:rPr>
                <w:sz w:val="20"/>
                <w:szCs w:val="20"/>
              </w:rPr>
              <w:t>05</w:t>
            </w:r>
          </w:p>
        </w:tc>
        <w:tc>
          <w:tcPr>
            <w:tcW w:w="572" w:type="dxa"/>
            <w:tcBorders>
              <w:top w:val="nil"/>
              <w:left w:val="nil"/>
              <w:bottom w:val="single" w:sz="4" w:space="0" w:color="auto"/>
              <w:right w:val="single" w:sz="4" w:space="0" w:color="auto"/>
            </w:tcBorders>
            <w:vAlign w:val="center"/>
            <w:hideMark/>
          </w:tcPr>
          <w:p w14:paraId="27C77574" w14:textId="77777777" w:rsidR="00C258AA" w:rsidRDefault="00C258AA">
            <w:pPr>
              <w:jc w:val="center"/>
              <w:rPr>
                <w:sz w:val="20"/>
                <w:szCs w:val="20"/>
              </w:rPr>
            </w:pPr>
            <w:r>
              <w:rPr>
                <w:sz w:val="20"/>
                <w:szCs w:val="20"/>
              </w:rPr>
              <w:t>03</w:t>
            </w:r>
          </w:p>
        </w:tc>
        <w:tc>
          <w:tcPr>
            <w:tcW w:w="1423" w:type="dxa"/>
            <w:tcBorders>
              <w:top w:val="nil"/>
              <w:left w:val="nil"/>
              <w:bottom w:val="single" w:sz="4" w:space="0" w:color="auto"/>
              <w:right w:val="single" w:sz="4" w:space="0" w:color="auto"/>
            </w:tcBorders>
            <w:vAlign w:val="center"/>
            <w:hideMark/>
          </w:tcPr>
          <w:p w14:paraId="29F1B0C5" w14:textId="77777777" w:rsidR="00C258AA" w:rsidRDefault="00C258AA">
            <w:pPr>
              <w:jc w:val="center"/>
              <w:rPr>
                <w:sz w:val="20"/>
                <w:szCs w:val="20"/>
              </w:rPr>
            </w:pPr>
            <w:r>
              <w:rPr>
                <w:sz w:val="20"/>
                <w:szCs w:val="20"/>
              </w:rPr>
              <w:t>0500489007</w:t>
            </w:r>
          </w:p>
        </w:tc>
        <w:tc>
          <w:tcPr>
            <w:tcW w:w="572" w:type="dxa"/>
            <w:tcBorders>
              <w:top w:val="nil"/>
              <w:left w:val="nil"/>
              <w:bottom w:val="single" w:sz="4" w:space="0" w:color="auto"/>
              <w:right w:val="single" w:sz="4" w:space="0" w:color="auto"/>
            </w:tcBorders>
            <w:vAlign w:val="center"/>
            <w:hideMark/>
          </w:tcPr>
          <w:p w14:paraId="38172FF0" w14:textId="77777777" w:rsidR="00C258AA" w:rsidRDefault="00C258AA">
            <w:pPr>
              <w:jc w:val="center"/>
              <w:rPr>
                <w:sz w:val="20"/>
                <w:szCs w:val="20"/>
              </w:rPr>
            </w:pPr>
            <w:r>
              <w:rPr>
                <w:sz w:val="20"/>
                <w:szCs w:val="20"/>
              </w:rPr>
              <w:t>200</w:t>
            </w:r>
          </w:p>
        </w:tc>
        <w:tc>
          <w:tcPr>
            <w:tcW w:w="1564" w:type="dxa"/>
            <w:tcBorders>
              <w:top w:val="nil"/>
              <w:left w:val="nil"/>
              <w:bottom w:val="single" w:sz="4" w:space="0" w:color="auto"/>
              <w:right w:val="single" w:sz="4" w:space="0" w:color="auto"/>
            </w:tcBorders>
            <w:vAlign w:val="center"/>
            <w:hideMark/>
          </w:tcPr>
          <w:p w14:paraId="6C96D0C4" w14:textId="77777777" w:rsidR="00C258AA" w:rsidRDefault="00C258AA">
            <w:pPr>
              <w:jc w:val="center"/>
              <w:rPr>
                <w:sz w:val="20"/>
                <w:szCs w:val="20"/>
              </w:rPr>
            </w:pPr>
            <w:r>
              <w:rPr>
                <w:sz w:val="20"/>
                <w:szCs w:val="20"/>
              </w:rPr>
              <w:t xml:space="preserve">3 000,00000  </w:t>
            </w:r>
          </w:p>
        </w:tc>
        <w:tc>
          <w:tcPr>
            <w:tcW w:w="1564" w:type="dxa"/>
            <w:tcBorders>
              <w:top w:val="nil"/>
              <w:left w:val="nil"/>
              <w:bottom w:val="single" w:sz="4" w:space="0" w:color="auto"/>
              <w:right w:val="single" w:sz="4" w:space="0" w:color="auto"/>
            </w:tcBorders>
            <w:vAlign w:val="center"/>
            <w:hideMark/>
          </w:tcPr>
          <w:p w14:paraId="70D3F373" w14:textId="77777777" w:rsidR="00C258AA" w:rsidRDefault="00C258AA">
            <w:pPr>
              <w:jc w:val="center"/>
              <w:rPr>
                <w:sz w:val="20"/>
                <w:szCs w:val="20"/>
              </w:rPr>
            </w:pPr>
            <w:r>
              <w:rPr>
                <w:sz w:val="20"/>
                <w:szCs w:val="20"/>
              </w:rPr>
              <w:t xml:space="preserve">3 000,00000  </w:t>
            </w:r>
          </w:p>
        </w:tc>
        <w:tc>
          <w:tcPr>
            <w:tcW w:w="1423" w:type="dxa"/>
            <w:tcBorders>
              <w:top w:val="nil"/>
              <w:left w:val="nil"/>
              <w:bottom w:val="single" w:sz="4" w:space="0" w:color="auto"/>
              <w:right w:val="single" w:sz="4" w:space="0" w:color="auto"/>
            </w:tcBorders>
            <w:vAlign w:val="center"/>
            <w:hideMark/>
          </w:tcPr>
          <w:p w14:paraId="0E2F738C" w14:textId="77777777" w:rsidR="00C258AA" w:rsidRDefault="00C258AA">
            <w:pPr>
              <w:jc w:val="center"/>
              <w:rPr>
                <w:sz w:val="20"/>
                <w:szCs w:val="20"/>
              </w:rPr>
            </w:pPr>
            <w:r>
              <w:rPr>
                <w:sz w:val="20"/>
                <w:szCs w:val="20"/>
              </w:rPr>
              <w:t xml:space="preserve">0,00000  </w:t>
            </w:r>
          </w:p>
        </w:tc>
        <w:tc>
          <w:tcPr>
            <w:tcW w:w="1440" w:type="dxa"/>
            <w:tcBorders>
              <w:top w:val="nil"/>
              <w:left w:val="nil"/>
              <w:bottom w:val="single" w:sz="4" w:space="0" w:color="auto"/>
              <w:right w:val="single" w:sz="4" w:space="0" w:color="auto"/>
            </w:tcBorders>
            <w:vAlign w:val="center"/>
            <w:hideMark/>
          </w:tcPr>
          <w:p w14:paraId="4D708392" w14:textId="77777777" w:rsidR="00C258AA" w:rsidRDefault="00C258AA">
            <w:pPr>
              <w:jc w:val="center"/>
              <w:rPr>
                <w:sz w:val="20"/>
                <w:szCs w:val="20"/>
              </w:rPr>
            </w:pPr>
            <w:r>
              <w:rPr>
                <w:sz w:val="20"/>
                <w:szCs w:val="20"/>
              </w:rPr>
              <w:t xml:space="preserve">0,00000  </w:t>
            </w:r>
          </w:p>
        </w:tc>
        <w:tc>
          <w:tcPr>
            <w:tcW w:w="1527" w:type="dxa"/>
            <w:tcBorders>
              <w:top w:val="nil"/>
              <w:left w:val="nil"/>
              <w:bottom w:val="single" w:sz="4" w:space="0" w:color="auto"/>
              <w:right w:val="single" w:sz="4" w:space="0" w:color="auto"/>
            </w:tcBorders>
            <w:vAlign w:val="center"/>
            <w:hideMark/>
          </w:tcPr>
          <w:p w14:paraId="70745D57" w14:textId="77777777" w:rsidR="00C258AA" w:rsidRDefault="00C258AA">
            <w:pPr>
              <w:jc w:val="center"/>
              <w:rPr>
                <w:sz w:val="20"/>
                <w:szCs w:val="20"/>
              </w:rPr>
            </w:pPr>
            <w:r>
              <w:rPr>
                <w:sz w:val="20"/>
                <w:szCs w:val="20"/>
              </w:rPr>
              <w:t xml:space="preserve">3 000,00000  </w:t>
            </w:r>
          </w:p>
        </w:tc>
      </w:tr>
      <w:tr w:rsidR="00C258AA" w14:paraId="43BD50DE" w14:textId="77777777" w:rsidTr="002D3913">
        <w:trPr>
          <w:gridAfter w:val="1"/>
          <w:wAfter w:w="14" w:type="dxa"/>
          <w:trHeight w:val="284"/>
        </w:trPr>
        <w:tc>
          <w:tcPr>
            <w:tcW w:w="4111" w:type="dxa"/>
            <w:tcBorders>
              <w:top w:val="single" w:sz="4" w:space="0" w:color="auto"/>
              <w:left w:val="single" w:sz="4" w:space="0" w:color="auto"/>
              <w:bottom w:val="single" w:sz="4" w:space="0" w:color="auto"/>
              <w:right w:val="single" w:sz="4" w:space="0" w:color="auto"/>
            </w:tcBorders>
            <w:vAlign w:val="center"/>
            <w:hideMark/>
          </w:tcPr>
          <w:p w14:paraId="65903CE1" w14:textId="77777777" w:rsidR="00C258AA" w:rsidRDefault="00C258AA">
            <w:pPr>
              <w:rPr>
                <w:sz w:val="20"/>
                <w:szCs w:val="20"/>
              </w:rPr>
            </w:pPr>
            <w:r>
              <w:rPr>
                <w:sz w:val="20"/>
                <w:szCs w:val="20"/>
              </w:rPr>
              <w:t>Иные закупки товаров, работ и услуг для обеспечения государственных (муниципальных) нужд</w:t>
            </w:r>
          </w:p>
        </w:tc>
        <w:tc>
          <w:tcPr>
            <w:tcW w:w="571" w:type="dxa"/>
            <w:tcBorders>
              <w:top w:val="single" w:sz="4" w:space="0" w:color="auto"/>
              <w:left w:val="single" w:sz="4" w:space="0" w:color="auto"/>
              <w:bottom w:val="single" w:sz="4" w:space="0" w:color="auto"/>
              <w:right w:val="single" w:sz="4" w:space="0" w:color="auto"/>
            </w:tcBorders>
            <w:vAlign w:val="center"/>
            <w:hideMark/>
          </w:tcPr>
          <w:p w14:paraId="697C6BE3" w14:textId="77777777" w:rsidR="00C258AA" w:rsidRDefault="00C258AA">
            <w:pPr>
              <w:jc w:val="center"/>
              <w:rPr>
                <w:sz w:val="20"/>
                <w:szCs w:val="20"/>
              </w:rPr>
            </w:pPr>
            <w:r>
              <w:rPr>
                <w:sz w:val="20"/>
                <w:szCs w:val="20"/>
              </w:rPr>
              <w:t>650</w:t>
            </w:r>
          </w:p>
        </w:tc>
        <w:tc>
          <w:tcPr>
            <w:tcW w:w="572" w:type="dxa"/>
            <w:tcBorders>
              <w:top w:val="single" w:sz="4" w:space="0" w:color="auto"/>
              <w:left w:val="single" w:sz="4" w:space="0" w:color="auto"/>
              <w:bottom w:val="single" w:sz="4" w:space="0" w:color="auto"/>
              <w:right w:val="single" w:sz="4" w:space="0" w:color="auto"/>
            </w:tcBorders>
            <w:vAlign w:val="center"/>
            <w:hideMark/>
          </w:tcPr>
          <w:p w14:paraId="6543CFBC" w14:textId="77777777" w:rsidR="00C258AA" w:rsidRDefault="00C258AA">
            <w:pPr>
              <w:jc w:val="center"/>
              <w:rPr>
                <w:sz w:val="20"/>
                <w:szCs w:val="20"/>
              </w:rPr>
            </w:pPr>
            <w:r>
              <w:rPr>
                <w:sz w:val="20"/>
                <w:szCs w:val="20"/>
              </w:rPr>
              <w:t>05</w:t>
            </w:r>
          </w:p>
        </w:tc>
        <w:tc>
          <w:tcPr>
            <w:tcW w:w="572" w:type="dxa"/>
            <w:tcBorders>
              <w:top w:val="single" w:sz="4" w:space="0" w:color="auto"/>
              <w:left w:val="single" w:sz="4" w:space="0" w:color="auto"/>
              <w:bottom w:val="single" w:sz="4" w:space="0" w:color="auto"/>
              <w:right w:val="single" w:sz="4" w:space="0" w:color="auto"/>
            </w:tcBorders>
            <w:vAlign w:val="center"/>
            <w:hideMark/>
          </w:tcPr>
          <w:p w14:paraId="75854B31" w14:textId="77777777" w:rsidR="00C258AA" w:rsidRDefault="00C258AA">
            <w:pPr>
              <w:jc w:val="center"/>
              <w:rPr>
                <w:sz w:val="20"/>
                <w:szCs w:val="20"/>
              </w:rPr>
            </w:pPr>
            <w:r>
              <w:rPr>
                <w:sz w:val="20"/>
                <w:szCs w:val="20"/>
              </w:rPr>
              <w:t>03</w:t>
            </w:r>
          </w:p>
        </w:tc>
        <w:tc>
          <w:tcPr>
            <w:tcW w:w="1423" w:type="dxa"/>
            <w:tcBorders>
              <w:top w:val="single" w:sz="4" w:space="0" w:color="auto"/>
              <w:left w:val="single" w:sz="4" w:space="0" w:color="auto"/>
              <w:bottom w:val="single" w:sz="4" w:space="0" w:color="auto"/>
              <w:right w:val="single" w:sz="4" w:space="0" w:color="auto"/>
            </w:tcBorders>
            <w:vAlign w:val="center"/>
            <w:hideMark/>
          </w:tcPr>
          <w:p w14:paraId="15A28639" w14:textId="77777777" w:rsidR="00C258AA" w:rsidRDefault="00C258AA">
            <w:pPr>
              <w:jc w:val="center"/>
              <w:rPr>
                <w:sz w:val="20"/>
                <w:szCs w:val="20"/>
              </w:rPr>
            </w:pPr>
            <w:r>
              <w:rPr>
                <w:sz w:val="20"/>
                <w:szCs w:val="20"/>
              </w:rPr>
              <w:t>0500489007</w:t>
            </w:r>
          </w:p>
        </w:tc>
        <w:tc>
          <w:tcPr>
            <w:tcW w:w="572" w:type="dxa"/>
            <w:tcBorders>
              <w:top w:val="single" w:sz="4" w:space="0" w:color="auto"/>
              <w:left w:val="single" w:sz="4" w:space="0" w:color="auto"/>
              <w:bottom w:val="single" w:sz="4" w:space="0" w:color="auto"/>
              <w:right w:val="single" w:sz="4" w:space="0" w:color="auto"/>
            </w:tcBorders>
            <w:vAlign w:val="center"/>
            <w:hideMark/>
          </w:tcPr>
          <w:p w14:paraId="1703F015" w14:textId="77777777" w:rsidR="00C258AA" w:rsidRDefault="00C258AA">
            <w:pPr>
              <w:jc w:val="center"/>
              <w:rPr>
                <w:sz w:val="20"/>
                <w:szCs w:val="20"/>
              </w:rPr>
            </w:pPr>
            <w:r>
              <w:rPr>
                <w:sz w:val="20"/>
                <w:szCs w:val="20"/>
              </w:rPr>
              <w:t>240</w:t>
            </w:r>
          </w:p>
        </w:tc>
        <w:tc>
          <w:tcPr>
            <w:tcW w:w="1564" w:type="dxa"/>
            <w:tcBorders>
              <w:top w:val="single" w:sz="4" w:space="0" w:color="auto"/>
              <w:left w:val="single" w:sz="4" w:space="0" w:color="auto"/>
              <w:bottom w:val="single" w:sz="4" w:space="0" w:color="auto"/>
              <w:right w:val="single" w:sz="4" w:space="0" w:color="auto"/>
            </w:tcBorders>
            <w:vAlign w:val="center"/>
            <w:hideMark/>
          </w:tcPr>
          <w:p w14:paraId="0D1E1206" w14:textId="77777777" w:rsidR="00C258AA" w:rsidRDefault="00C258AA">
            <w:pPr>
              <w:jc w:val="center"/>
              <w:rPr>
                <w:sz w:val="20"/>
                <w:szCs w:val="20"/>
              </w:rPr>
            </w:pPr>
            <w:r>
              <w:rPr>
                <w:sz w:val="20"/>
                <w:szCs w:val="20"/>
              </w:rPr>
              <w:t xml:space="preserve">3 000,00000  </w:t>
            </w:r>
          </w:p>
        </w:tc>
        <w:tc>
          <w:tcPr>
            <w:tcW w:w="1564" w:type="dxa"/>
            <w:tcBorders>
              <w:top w:val="single" w:sz="4" w:space="0" w:color="auto"/>
              <w:left w:val="single" w:sz="4" w:space="0" w:color="auto"/>
              <w:bottom w:val="single" w:sz="4" w:space="0" w:color="auto"/>
              <w:right w:val="single" w:sz="4" w:space="0" w:color="auto"/>
            </w:tcBorders>
            <w:vAlign w:val="center"/>
            <w:hideMark/>
          </w:tcPr>
          <w:p w14:paraId="55A63317" w14:textId="77777777" w:rsidR="00C258AA" w:rsidRDefault="00C258AA">
            <w:pPr>
              <w:jc w:val="center"/>
              <w:rPr>
                <w:sz w:val="20"/>
                <w:szCs w:val="20"/>
              </w:rPr>
            </w:pPr>
            <w:r>
              <w:rPr>
                <w:sz w:val="20"/>
                <w:szCs w:val="20"/>
              </w:rPr>
              <w:t xml:space="preserve">3 000,00000  </w:t>
            </w:r>
          </w:p>
        </w:tc>
        <w:tc>
          <w:tcPr>
            <w:tcW w:w="1423" w:type="dxa"/>
            <w:tcBorders>
              <w:top w:val="single" w:sz="4" w:space="0" w:color="auto"/>
              <w:left w:val="single" w:sz="4" w:space="0" w:color="auto"/>
              <w:bottom w:val="single" w:sz="4" w:space="0" w:color="auto"/>
              <w:right w:val="single" w:sz="4" w:space="0" w:color="auto"/>
            </w:tcBorders>
            <w:vAlign w:val="center"/>
            <w:hideMark/>
          </w:tcPr>
          <w:p w14:paraId="6402DB0F" w14:textId="77777777" w:rsidR="00C258AA" w:rsidRDefault="00C258AA">
            <w:pPr>
              <w:jc w:val="center"/>
              <w:rPr>
                <w:sz w:val="20"/>
                <w:szCs w:val="20"/>
              </w:rPr>
            </w:pPr>
            <w:r>
              <w:rPr>
                <w:sz w:val="20"/>
                <w:szCs w:val="20"/>
              </w:rPr>
              <w:t xml:space="preserve">0,00000  </w:t>
            </w:r>
          </w:p>
        </w:tc>
        <w:tc>
          <w:tcPr>
            <w:tcW w:w="1440" w:type="dxa"/>
            <w:tcBorders>
              <w:top w:val="single" w:sz="4" w:space="0" w:color="auto"/>
              <w:left w:val="single" w:sz="4" w:space="0" w:color="auto"/>
              <w:bottom w:val="single" w:sz="4" w:space="0" w:color="auto"/>
              <w:right w:val="single" w:sz="4" w:space="0" w:color="auto"/>
            </w:tcBorders>
            <w:vAlign w:val="center"/>
            <w:hideMark/>
          </w:tcPr>
          <w:p w14:paraId="5C9AC941" w14:textId="77777777" w:rsidR="00C258AA" w:rsidRDefault="00C258AA">
            <w:pPr>
              <w:jc w:val="center"/>
              <w:rPr>
                <w:sz w:val="20"/>
                <w:szCs w:val="20"/>
              </w:rPr>
            </w:pPr>
            <w:r>
              <w:rPr>
                <w:sz w:val="20"/>
                <w:szCs w:val="20"/>
              </w:rPr>
              <w:t xml:space="preserve">0,00000  </w:t>
            </w:r>
          </w:p>
        </w:tc>
        <w:tc>
          <w:tcPr>
            <w:tcW w:w="1527" w:type="dxa"/>
            <w:tcBorders>
              <w:top w:val="single" w:sz="4" w:space="0" w:color="auto"/>
              <w:left w:val="single" w:sz="4" w:space="0" w:color="auto"/>
              <w:bottom w:val="single" w:sz="4" w:space="0" w:color="auto"/>
              <w:right w:val="single" w:sz="4" w:space="0" w:color="auto"/>
            </w:tcBorders>
            <w:vAlign w:val="center"/>
            <w:hideMark/>
          </w:tcPr>
          <w:p w14:paraId="3927B7A7" w14:textId="77777777" w:rsidR="00C258AA" w:rsidRDefault="00C258AA">
            <w:pPr>
              <w:jc w:val="center"/>
              <w:rPr>
                <w:sz w:val="20"/>
                <w:szCs w:val="20"/>
              </w:rPr>
            </w:pPr>
            <w:r>
              <w:rPr>
                <w:sz w:val="20"/>
                <w:szCs w:val="20"/>
              </w:rPr>
              <w:t>3 000,00000</w:t>
            </w:r>
          </w:p>
        </w:tc>
      </w:tr>
      <w:tr w:rsidR="00C258AA" w14:paraId="65BC1A0F" w14:textId="77777777" w:rsidTr="002D3913">
        <w:trPr>
          <w:gridAfter w:val="1"/>
          <w:wAfter w:w="14" w:type="dxa"/>
          <w:trHeight w:val="284"/>
        </w:trPr>
        <w:tc>
          <w:tcPr>
            <w:tcW w:w="4111" w:type="dxa"/>
            <w:tcBorders>
              <w:top w:val="single" w:sz="4" w:space="0" w:color="auto"/>
              <w:left w:val="single" w:sz="4" w:space="0" w:color="auto"/>
              <w:bottom w:val="single" w:sz="4" w:space="0" w:color="auto"/>
              <w:right w:val="single" w:sz="4" w:space="0" w:color="auto"/>
            </w:tcBorders>
            <w:vAlign w:val="center"/>
            <w:hideMark/>
          </w:tcPr>
          <w:p w14:paraId="50D42E43" w14:textId="77777777" w:rsidR="00C258AA" w:rsidRDefault="00C258AA">
            <w:pPr>
              <w:rPr>
                <w:sz w:val="20"/>
                <w:szCs w:val="20"/>
              </w:rPr>
            </w:pPr>
            <w:r>
              <w:rPr>
                <w:sz w:val="20"/>
                <w:szCs w:val="20"/>
              </w:rPr>
              <w:t>Осуществление деятельности по обращению с животными без владельцев</w:t>
            </w:r>
          </w:p>
        </w:tc>
        <w:tc>
          <w:tcPr>
            <w:tcW w:w="571" w:type="dxa"/>
            <w:tcBorders>
              <w:top w:val="single" w:sz="4" w:space="0" w:color="auto"/>
              <w:left w:val="nil"/>
              <w:bottom w:val="single" w:sz="4" w:space="0" w:color="auto"/>
              <w:right w:val="single" w:sz="4" w:space="0" w:color="auto"/>
            </w:tcBorders>
            <w:vAlign w:val="center"/>
            <w:hideMark/>
          </w:tcPr>
          <w:p w14:paraId="76FFA378" w14:textId="77777777" w:rsidR="00C258AA" w:rsidRDefault="00C258AA">
            <w:pPr>
              <w:jc w:val="center"/>
              <w:rPr>
                <w:sz w:val="20"/>
                <w:szCs w:val="20"/>
              </w:rPr>
            </w:pPr>
            <w:r>
              <w:rPr>
                <w:sz w:val="20"/>
                <w:szCs w:val="20"/>
              </w:rPr>
              <w:t>650</w:t>
            </w:r>
          </w:p>
        </w:tc>
        <w:tc>
          <w:tcPr>
            <w:tcW w:w="572" w:type="dxa"/>
            <w:tcBorders>
              <w:top w:val="single" w:sz="4" w:space="0" w:color="auto"/>
              <w:left w:val="nil"/>
              <w:bottom w:val="single" w:sz="4" w:space="0" w:color="auto"/>
              <w:right w:val="single" w:sz="4" w:space="0" w:color="auto"/>
            </w:tcBorders>
            <w:vAlign w:val="center"/>
            <w:hideMark/>
          </w:tcPr>
          <w:p w14:paraId="482F1859" w14:textId="77777777" w:rsidR="00C258AA" w:rsidRDefault="00C258AA">
            <w:pPr>
              <w:jc w:val="center"/>
              <w:rPr>
                <w:sz w:val="20"/>
                <w:szCs w:val="20"/>
              </w:rPr>
            </w:pPr>
            <w:r>
              <w:rPr>
                <w:sz w:val="20"/>
                <w:szCs w:val="20"/>
              </w:rPr>
              <w:t>05</w:t>
            </w:r>
          </w:p>
        </w:tc>
        <w:tc>
          <w:tcPr>
            <w:tcW w:w="572" w:type="dxa"/>
            <w:tcBorders>
              <w:top w:val="single" w:sz="4" w:space="0" w:color="auto"/>
              <w:left w:val="nil"/>
              <w:bottom w:val="single" w:sz="4" w:space="0" w:color="auto"/>
              <w:right w:val="single" w:sz="4" w:space="0" w:color="auto"/>
            </w:tcBorders>
            <w:vAlign w:val="center"/>
            <w:hideMark/>
          </w:tcPr>
          <w:p w14:paraId="51C5DB95" w14:textId="77777777" w:rsidR="00C258AA" w:rsidRDefault="00C258AA">
            <w:pPr>
              <w:jc w:val="center"/>
              <w:rPr>
                <w:sz w:val="20"/>
                <w:szCs w:val="20"/>
              </w:rPr>
            </w:pPr>
            <w:r>
              <w:rPr>
                <w:sz w:val="20"/>
                <w:szCs w:val="20"/>
              </w:rPr>
              <w:t>03</w:t>
            </w:r>
          </w:p>
        </w:tc>
        <w:tc>
          <w:tcPr>
            <w:tcW w:w="1423" w:type="dxa"/>
            <w:tcBorders>
              <w:top w:val="single" w:sz="4" w:space="0" w:color="auto"/>
              <w:left w:val="nil"/>
              <w:bottom w:val="single" w:sz="4" w:space="0" w:color="auto"/>
              <w:right w:val="single" w:sz="4" w:space="0" w:color="auto"/>
            </w:tcBorders>
            <w:vAlign w:val="center"/>
            <w:hideMark/>
          </w:tcPr>
          <w:p w14:paraId="2E85C762" w14:textId="77777777" w:rsidR="00C258AA" w:rsidRDefault="00C258AA">
            <w:pPr>
              <w:jc w:val="center"/>
              <w:rPr>
                <w:sz w:val="20"/>
                <w:szCs w:val="20"/>
              </w:rPr>
            </w:pPr>
            <w:r>
              <w:rPr>
                <w:sz w:val="20"/>
                <w:szCs w:val="20"/>
              </w:rPr>
              <w:t>0500420601</w:t>
            </w:r>
          </w:p>
        </w:tc>
        <w:tc>
          <w:tcPr>
            <w:tcW w:w="572" w:type="dxa"/>
            <w:tcBorders>
              <w:top w:val="single" w:sz="4" w:space="0" w:color="auto"/>
              <w:left w:val="nil"/>
              <w:bottom w:val="single" w:sz="4" w:space="0" w:color="auto"/>
              <w:right w:val="single" w:sz="4" w:space="0" w:color="auto"/>
            </w:tcBorders>
            <w:vAlign w:val="center"/>
            <w:hideMark/>
          </w:tcPr>
          <w:p w14:paraId="5D3ED5CA" w14:textId="77777777" w:rsidR="00C258AA" w:rsidRDefault="00C258AA">
            <w:pPr>
              <w:jc w:val="center"/>
              <w:rPr>
                <w:sz w:val="20"/>
                <w:szCs w:val="20"/>
              </w:rPr>
            </w:pPr>
            <w:r>
              <w:rPr>
                <w:sz w:val="20"/>
                <w:szCs w:val="20"/>
              </w:rPr>
              <w:t> </w:t>
            </w:r>
          </w:p>
        </w:tc>
        <w:tc>
          <w:tcPr>
            <w:tcW w:w="1564" w:type="dxa"/>
            <w:tcBorders>
              <w:top w:val="single" w:sz="4" w:space="0" w:color="auto"/>
              <w:left w:val="nil"/>
              <w:bottom w:val="single" w:sz="4" w:space="0" w:color="auto"/>
              <w:right w:val="single" w:sz="4" w:space="0" w:color="auto"/>
            </w:tcBorders>
            <w:vAlign w:val="center"/>
            <w:hideMark/>
          </w:tcPr>
          <w:p w14:paraId="4E9C8265" w14:textId="77777777" w:rsidR="00C258AA" w:rsidRDefault="00C258AA">
            <w:pPr>
              <w:jc w:val="center"/>
              <w:rPr>
                <w:sz w:val="20"/>
                <w:szCs w:val="20"/>
              </w:rPr>
            </w:pPr>
            <w:r>
              <w:rPr>
                <w:sz w:val="20"/>
                <w:szCs w:val="20"/>
              </w:rPr>
              <w:t xml:space="preserve">95,00000  </w:t>
            </w:r>
          </w:p>
        </w:tc>
        <w:tc>
          <w:tcPr>
            <w:tcW w:w="1564" w:type="dxa"/>
            <w:tcBorders>
              <w:top w:val="single" w:sz="4" w:space="0" w:color="auto"/>
              <w:left w:val="nil"/>
              <w:bottom w:val="single" w:sz="4" w:space="0" w:color="auto"/>
              <w:right w:val="single" w:sz="4" w:space="0" w:color="auto"/>
            </w:tcBorders>
            <w:vAlign w:val="center"/>
            <w:hideMark/>
          </w:tcPr>
          <w:p w14:paraId="654338A0" w14:textId="77777777" w:rsidR="00C258AA" w:rsidRDefault="00C258AA">
            <w:pPr>
              <w:jc w:val="center"/>
              <w:rPr>
                <w:sz w:val="20"/>
                <w:szCs w:val="20"/>
              </w:rPr>
            </w:pPr>
            <w:r>
              <w:rPr>
                <w:sz w:val="20"/>
                <w:szCs w:val="20"/>
              </w:rPr>
              <w:t xml:space="preserve">95,00000  </w:t>
            </w:r>
          </w:p>
        </w:tc>
        <w:tc>
          <w:tcPr>
            <w:tcW w:w="1423" w:type="dxa"/>
            <w:tcBorders>
              <w:top w:val="single" w:sz="4" w:space="0" w:color="auto"/>
              <w:left w:val="nil"/>
              <w:bottom w:val="single" w:sz="4" w:space="0" w:color="auto"/>
              <w:right w:val="single" w:sz="4" w:space="0" w:color="auto"/>
            </w:tcBorders>
            <w:vAlign w:val="center"/>
            <w:hideMark/>
          </w:tcPr>
          <w:p w14:paraId="5EE04D75" w14:textId="77777777" w:rsidR="00C258AA" w:rsidRDefault="00C258AA">
            <w:pPr>
              <w:jc w:val="center"/>
              <w:rPr>
                <w:sz w:val="20"/>
                <w:szCs w:val="20"/>
              </w:rPr>
            </w:pPr>
            <w:r>
              <w:rPr>
                <w:sz w:val="20"/>
                <w:szCs w:val="20"/>
              </w:rPr>
              <w:t xml:space="preserve">0,00000  </w:t>
            </w:r>
          </w:p>
        </w:tc>
        <w:tc>
          <w:tcPr>
            <w:tcW w:w="1440" w:type="dxa"/>
            <w:tcBorders>
              <w:top w:val="single" w:sz="4" w:space="0" w:color="auto"/>
              <w:left w:val="nil"/>
              <w:bottom w:val="single" w:sz="4" w:space="0" w:color="auto"/>
              <w:right w:val="single" w:sz="4" w:space="0" w:color="auto"/>
            </w:tcBorders>
            <w:vAlign w:val="center"/>
            <w:hideMark/>
          </w:tcPr>
          <w:p w14:paraId="5E085A98" w14:textId="77777777" w:rsidR="00C258AA" w:rsidRDefault="00C258AA">
            <w:pPr>
              <w:jc w:val="center"/>
              <w:rPr>
                <w:sz w:val="20"/>
                <w:szCs w:val="20"/>
              </w:rPr>
            </w:pPr>
            <w:r>
              <w:rPr>
                <w:sz w:val="20"/>
                <w:szCs w:val="20"/>
              </w:rPr>
              <w:t xml:space="preserve">0,00000  </w:t>
            </w:r>
          </w:p>
        </w:tc>
        <w:tc>
          <w:tcPr>
            <w:tcW w:w="1527" w:type="dxa"/>
            <w:tcBorders>
              <w:top w:val="single" w:sz="4" w:space="0" w:color="auto"/>
              <w:left w:val="nil"/>
              <w:bottom w:val="single" w:sz="4" w:space="0" w:color="auto"/>
              <w:right w:val="single" w:sz="4" w:space="0" w:color="auto"/>
            </w:tcBorders>
            <w:vAlign w:val="center"/>
            <w:hideMark/>
          </w:tcPr>
          <w:p w14:paraId="018851F0" w14:textId="77777777" w:rsidR="00C258AA" w:rsidRDefault="00C258AA">
            <w:pPr>
              <w:jc w:val="center"/>
              <w:rPr>
                <w:sz w:val="20"/>
                <w:szCs w:val="20"/>
              </w:rPr>
            </w:pPr>
            <w:r>
              <w:rPr>
                <w:sz w:val="20"/>
                <w:szCs w:val="20"/>
              </w:rPr>
              <w:t xml:space="preserve">95,00000  </w:t>
            </w:r>
          </w:p>
        </w:tc>
      </w:tr>
      <w:tr w:rsidR="00C258AA" w14:paraId="3E3BD07E" w14:textId="77777777" w:rsidTr="002D3913">
        <w:trPr>
          <w:gridAfter w:val="1"/>
          <w:wAfter w:w="14" w:type="dxa"/>
          <w:trHeight w:val="284"/>
        </w:trPr>
        <w:tc>
          <w:tcPr>
            <w:tcW w:w="4111" w:type="dxa"/>
            <w:tcBorders>
              <w:top w:val="nil"/>
              <w:left w:val="single" w:sz="4" w:space="0" w:color="auto"/>
              <w:bottom w:val="single" w:sz="4" w:space="0" w:color="auto"/>
              <w:right w:val="single" w:sz="4" w:space="0" w:color="auto"/>
            </w:tcBorders>
            <w:vAlign w:val="center"/>
            <w:hideMark/>
          </w:tcPr>
          <w:p w14:paraId="7C40A24A" w14:textId="77777777" w:rsidR="00C258AA" w:rsidRDefault="00C258AA">
            <w:pPr>
              <w:rPr>
                <w:sz w:val="20"/>
                <w:szCs w:val="20"/>
              </w:rPr>
            </w:pPr>
            <w:r>
              <w:rPr>
                <w:sz w:val="20"/>
                <w:szCs w:val="20"/>
              </w:rPr>
              <w:t>Закупка товаров, работ и услуг для государственных (муниципальных) нужд</w:t>
            </w:r>
          </w:p>
        </w:tc>
        <w:tc>
          <w:tcPr>
            <w:tcW w:w="571" w:type="dxa"/>
            <w:tcBorders>
              <w:top w:val="nil"/>
              <w:left w:val="nil"/>
              <w:bottom w:val="single" w:sz="4" w:space="0" w:color="auto"/>
              <w:right w:val="single" w:sz="4" w:space="0" w:color="auto"/>
            </w:tcBorders>
            <w:vAlign w:val="center"/>
            <w:hideMark/>
          </w:tcPr>
          <w:p w14:paraId="569EEB51" w14:textId="77777777" w:rsidR="00C258AA" w:rsidRDefault="00C258AA">
            <w:pPr>
              <w:jc w:val="center"/>
              <w:rPr>
                <w:sz w:val="20"/>
                <w:szCs w:val="20"/>
              </w:rPr>
            </w:pPr>
            <w:r>
              <w:rPr>
                <w:sz w:val="20"/>
                <w:szCs w:val="20"/>
              </w:rPr>
              <w:t>650</w:t>
            </w:r>
          </w:p>
        </w:tc>
        <w:tc>
          <w:tcPr>
            <w:tcW w:w="572" w:type="dxa"/>
            <w:tcBorders>
              <w:top w:val="nil"/>
              <w:left w:val="nil"/>
              <w:bottom w:val="single" w:sz="4" w:space="0" w:color="auto"/>
              <w:right w:val="single" w:sz="4" w:space="0" w:color="auto"/>
            </w:tcBorders>
            <w:vAlign w:val="center"/>
            <w:hideMark/>
          </w:tcPr>
          <w:p w14:paraId="29B654C6" w14:textId="77777777" w:rsidR="00C258AA" w:rsidRDefault="00C258AA">
            <w:pPr>
              <w:jc w:val="center"/>
              <w:rPr>
                <w:sz w:val="20"/>
                <w:szCs w:val="20"/>
              </w:rPr>
            </w:pPr>
            <w:r>
              <w:rPr>
                <w:sz w:val="20"/>
                <w:szCs w:val="20"/>
              </w:rPr>
              <w:t>05</w:t>
            </w:r>
          </w:p>
        </w:tc>
        <w:tc>
          <w:tcPr>
            <w:tcW w:w="572" w:type="dxa"/>
            <w:tcBorders>
              <w:top w:val="nil"/>
              <w:left w:val="nil"/>
              <w:bottom w:val="single" w:sz="4" w:space="0" w:color="auto"/>
              <w:right w:val="single" w:sz="4" w:space="0" w:color="auto"/>
            </w:tcBorders>
            <w:vAlign w:val="center"/>
            <w:hideMark/>
          </w:tcPr>
          <w:p w14:paraId="52DEFB4F" w14:textId="77777777" w:rsidR="00C258AA" w:rsidRDefault="00C258AA">
            <w:pPr>
              <w:jc w:val="center"/>
              <w:rPr>
                <w:sz w:val="20"/>
                <w:szCs w:val="20"/>
              </w:rPr>
            </w:pPr>
            <w:r>
              <w:rPr>
                <w:sz w:val="20"/>
                <w:szCs w:val="20"/>
              </w:rPr>
              <w:t>03</w:t>
            </w:r>
          </w:p>
        </w:tc>
        <w:tc>
          <w:tcPr>
            <w:tcW w:w="1423" w:type="dxa"/>
            <w:tcBorders>
              <w:top w:val="nil"/>
              <w:left w:val="nil"/>
              <w:bottom w:val="single" w:sz="4" w:space="0" w:color="auto"/>
              <w:right w:val="single" w:sz="4" w:space="0" w:color="auto"/>
            </w:tcBorders>
            <w:vAlign w:val="center"/>
            <w:hideMark/>
          </w:tcPr>
          <w:p w14:paraId="4F5BD533" w14:textId="77777777" w:rsidR="00C258AA" w:rsidRDefault="00C258AA">
            <w:pPr>
              <w:jc w:val="center"/>
              <w:rPr>
                <w:sz w:val="20"/>
                <w:szCs w:val="20"/>
              </w:rPr>
            </w:pPr>
            <w:r>
              <w:rPr>
                <w:sz w:val="20"/>
                <w:szCs w:val="20"/>
              </w:rPr>
              <w:t>0500420601</w:t>
            </w:r>
          </w:p>
        </w:tc>
        <w:tc>
          <w:tcPr>
            <w:tcW w:w="572" w:type="dxa"/>
            <w:tcBorders>
              <w:top w:val="nil"/>
              <w:left w:val="nil"/>
              <w:bottom w:val="single" w:sz="4" w:space="0" w:color="auto"/>
              <w:right w:val="single" w:sz="4" w:space="0" w:color="auto"/>
            </w:tcBorders>
            <w:vAlign w:val="center"/>
            <w:hideMark/>
          </w:tcPr>
          <w:p w14:paraId="110ED4A8" w14:textId="77777777" w:rsidR="00C258AA" w:rsidRDefault="00C258AA">
            <w:pPr>
              <w:jc w:val="center"/>
              <w:rPr>
                <w:sz w:val="20"/>
                <w:szCs w:val="20"/>
              </w:rPr>
            </w:pPr>
            <w:r>
              <w:rPr>
                <w:sz w:val="20"/>
                <w:szCs w:val="20"/>
              </w:rPr>
              <w:t>200</w:t>
            </w:r>
          </w:p>
        </w:tc>
        <w:tc>
          <w:tcPr>
            <w:tcW w:w="1564" w:type="dxa"/>
            <w:tcBorders>
              <w:top w:val="nil"/>
              <w:left w:val="nil"/>
              <w:bottom w:val="single" w:sz="4" w:space="0" w:color="auto"/>
              <w:right w:val="single" w:sz="4" w:space="0" w:color="auto"/>
            </w:tcBorders>
            <w:vAlign w:val="center"/>
            <w:hideMark/>
          </w:tcPr>
          <w:p w14:paraId="0100DD51" w14:textId="77777777" w:rsidR="00C258AA" w:rsidRDefault="00C258AA">
            <w:pPr>
              <w:jc w:val="center"/>
              <w:rPr>
                <w:sz w:val="20"/>
                <w:szCs w:val="20"/>
              </w:rPr>
            </w:pPr>
            <w:r>
              <w:rPr>
                <w:sz w:val="20"/>
                <w:szCs w:val="20"/>
              </w:rPr>
              <w:t xml:space="preserve">95,00000  </w:t>
            </w:r>
          </w:p>
        </w:tc>
        <w:tc>
          <w:tcPr>
            <w:tcW w:w="1564" w:type="dxa"/>
            <w:tcBorders>
              <w:top w:val="nil"/>
              <w:left w:val="nil"/>
              <w:bottom w:val="single" w:sz="4" w:space="0" w:color="auto"/>
              <w:right w:val="single" w:sz="4" w:space="0" w:color="auto"/>
            </w:tcBorders>
            <w:vAlign w:val="center"/>
            <w:hideMark/>
          </w:tcPr>
          <w:p w14:paraId="19372D51" w14:textId="77777777" w:rsidR="00C258AA" w:rsidRDefault="00C258AA">
            <w:pPr>
              <w:jc w:val="center"/>
              <w:rPr>
                <w:sz w:val="20"/>
                <w:szCs w:val="20"/>
              </w:rPr>
            </w:pPr>
            <w:r>
              <w:rPr>
                <w:sz w:val="20"/>
                <w:szCs w:val="20"/>
              </w:rPr>
              <w:t xml:space="preserve">95,00000  </w:t>
            </w:r>
          </w:p>
        </w:tc>
        <w:tc>
          <w:tcPr>
            <w:tcW w:w="1423" w:type="dxa"/>
            <w:tcBorders>
              <w:top w:val="nil"/>
              <w:left w:val="nil"/>
              <w:bottom w:val="single" w:sz="4" w:space="0" w:color="auto"/>
              <w:right w:val="single" w:sz="4" w:space="0" w:color="auto"/>
            </w:tcBorders>
            <w:vAlign w:val="center"/>
            <w:hideMark/>
          </w:tcPr>
          <w:p w14:paraId="74D23B70" w14:textId="77777777" w:rsidR="00C258AA" w:rsidRDefault="00C258AA">
            <w:pPr>
              <w:jc w:val="center"/>
              <w:rPr>
                <w:sz w:val="20"/>
                <w:szCs w:val="20"/>
              </w:rPr>
            </w:pPr>
            <w:r>
              <w:rPr>
                <w:sz w:val="20"/>
                <w:szCs w:val="20"/>
              </w:rPr>
              <w:t xml:space="preserve">0,00000  </w:t>
            </w:r>
          </w:p>
        </w:tc>
        <w:tc>
          <w:tcPr>
            <w:tcW w:w="1440" w:type="dxa"/>
            <w:tcBorders>
              <w:top w:val="nil"/>
              <w:left w:val="nil"/>
              <w:bottom w:val="single" w:sz="4" w:space="0" w:color="auto"/>
              <w:right w:val="single" w:sz="4" w:space="0" w:color="auto"/>
            </w:tcBorders>
            <w:vAlign w:val="center"/>
            <w:hideMark/>
          </w:tcPr>
          <w:p w14:paraId="403F3A2D" w14:textId="77777777" w:rsidR="00C258AA" w:rsidRDefault="00C258AA">
            <w:pPr>
              <w:jc w:val="center"/>
              <w:rPr>
                <w:sz w:val="20"/>
                <w:szCs w:val="20"/>
              </w:rPr>
            </w:pPr>
            <w:r>
              <w:rPr>
                <w:sz w:val="20"/>
                <w:szCs w:val="20"/>
              </w:rPr>
              <w:t xml:space="preserve">0,00000  </w:t>
            </w:r>
          </w:p>
        </w:tc>
        <w:tc>
          <w:tcPr>
            <w:tcW w:w="1527" w:type="dxa"/>
            <w:tcBorders>
              <w:top w:val="nil"/>
              <w:left w:val="nil"/>
              <w:bottom w:val="single" w:sz="4" w:space="0" w:color="auto"/>
              <w:right w:val="single" w:sz="4" w:space="0" w:color="auto"/>
            </w:tcBorders>
            <w:vAlign w:val="center"/>
            <w:hideMark/>
          </w:tcPr>
          <w:p w14:paraId="54A7A398" w14:textId="77777777" w:rsidR="00C258AA" w:rsidRDefault="00C258AA">
            <w:pPr>
              <w:jc w:val="center"/>
              <w:rPr>
                <w:sz w:val="20"/>
                <w:szCs w:val="20"/>
              </w:rPr>
            </w:pPr>
            <w:r>
              <w:rPr>
                <w:sz w:val="20"/>
                <w:szCs w:val="20"/>
              </w:rPr>
              <w:t xml:space="preserve">95,00000  </w:t>
            </w:r>
          </w:p>
        </w:tc>
      </w:tr>
      <w:tr w:rsidR="00C258AA" w14:paraId="7DEC3F4D" w14:textId="77777777" w:rsidTr="002D3913">
        <w:trPr>
          <w:gridAfter w:val="1"/>
          <w:wAfter w:w="14" w:type="dxa"/>
          <w:trHeight w:val="284"/>
        </w:trPr>
        <w:tc>
          <w:tcPr>
            <w:tcW w:w="4111" w:type="dxa"/>
            <w:tcBorders>
              <w:top w:val="nil"/>
              <w:left w:val="single" w:sz="4" w:space="0" w:color="auto"/>
              <w:bottom w:val="single" w:sz="4" w:space="0" w:color="auto"/>
              <w:right w:val="single" w:sz="4" w:space="0" w:color="auto"/>
            </w:tcBorders>
            <w:vAlign w:val="center"/>
            <w:hideMark/>
          </w:tcPr>
          <w:p w14:paraId="17BA3630" w14:textId="77777777" w:rsidR="00C258AA" w:rsidRDefault="00C258AA">
            <w:pPr>
              <w:rPr>
                <w:sz w:val="20"/>
                <w:szCs w:val="20"/>
              </w:rPr>
            </w:pPr>
            <w:r>
              <w:rPr>
                <w:sz w:val="20"/>
                <w:szCs w:val="20"/>
              </w:rPr>
              <w:t>Иные закупки товаров, работ и услуг для обеспечения государственных (муниципальных) нужд</w:t>
            </w:r>
          </w:p>
        </w:tc>
        <w:tc>
          <w:tcPr>
            <w:tcW w:w="571" w:type="dxa"/>
            <w:tcBorders>
              <w:top w:val="nil"/>
              <w:left w:val="nil"/>
              <w:bottom w:val="single" w:sz="4" w:space="0" w:color="auto"/>
              <w:right w:val="single" w:sz="4" w:space="0" w:color="auto"/>
            </w:tcBorders>
            <w:vAlign w:val="center"/>
            <w:hideMark/>
          </w:tcPr>
          <w:p w14:paraId="5DBD7CB1" w14:textId="77777777" w:rsidR="00C258AA" w:rsidRDefault="00C258AA">
            <w:pPr>
              <w:jc w:val="center"/>
              <w:rPr>
                <w:sz w:val="20"/>
                <w:szCs w:val="20"/>
              </w:rPr>
            </w:pPr>
            <w:r>
              <w:rPr>
                <w:sz w:val="20"/>
                <w:szCs w:val="20"/>
              </w:rPr>
              <w:t>650</w:t>
            </w:r>
          </w:p>
        </w:tc>
        <w:tc>
          <w:tcPr>
            <w:tcW w:w="572" w:type="dxa"/>
            <w:tcBorders>
              <w:top w:val="nil"/>
              <w:left w:val="nil"/>
              <w:bottom w:val="single" w:sz="4" w:space="0" w:color="auto"/>
              <w:right w:val="single" w:sz="4" w:space="0" w:color="auto"/>
            </w:tcBorders>
            <w:vAlign w:val="center"/>
            <w:hideMark/>
          </w:tcPr>
          <w:p w14:paraId="4965876A" w14:textId="77777777" w:rsidR="00C258AA" w:rsidRDefault="00C258AA">
            <w:pPr>
              <w:jc w:val="center"/>
              <w:rPr>
                <w:sz w:val="20"/>
                <w:szCs w:val="20"/>
              </w:rPr>
            </w:pPr>
            <w:r>
              <w:rPr>
                <w:sz w:val="20"/>
                <w:szCs w:val="20"/>
              </w:rPr>
              <w:t>05</w:t>
            </w:r>
          </w:p>
        </w:tc>
        <w:tc>
          <w:tcPr>
            <w:tcW w:w="572" w:type="dxa"/>
            <w:tcBorders>
              <w:top w:val="nil"/>
              <w:left w:val="nil"/>
              <w:bottom w:val="single" w:sz="4" w:space="0" w:color="auto"/>
              <w:right w:val="single" w:sz="4" w:space="0" w:color="auto"/>
            </w:tcBorders>
            <w:vAlign w:val="center"/>
            <w:hideMark/>
          </w:tcPr>
          <w:p w14:paraId="5708C3AD" w14:textId="77777777" w:rsidR="00C258AA" w:rsidRDefault="00C258AA">
            <w:pPr>
              <w:jc w:val="center"/>
              <w:rPr>
                <w:sz w:val="20"/>
                <w:szCs w:val="20"/>
              </w:rPr>
            </w:pPr>
            <w:r>
              <w:rPr>
                <w:sz w:val="20"/>
                <w:szCs w:val="20"/>
              </w:rPr>
              <w:t>03</w:t>
            </w:r>
          </w:p>
        </w:tc>
        <w:tc>
          <w:tcPr>
            <w:tcW w:w="1423" w:type="dxa"/>
            <w:tcBorders>
              <w:top w:val="nil"/>
              <w:left w:val="nil"/>
              <w:bottom w:val="single" w:sz="4" w:space="0" w:color="auto"/>
              <w:right w:val="single" w:sz="4" w:space="0" w:color="auto"/>
            </w:tcBorders>
            <w:vAlign w:val="center"/>
            <w:hideMark/>
          </w:tcPr>
          <w:p w14:paraId="06479958" w14:textId="77777777" w:rsidR="00C258AA" w:rsidRDefault="00C258AA">
            <w:pPr>
              <w:jc w:val="center"/>
              <w:rPr>
                <w:sz w:val="20"/>
                <w:szCs w:val="20"/>
              </w:rPr>
            </w:pPr>
            <w:r>
              <w:rPr>
                <w:sz w:val="20"/>
                <w:szCs w:val="20"/>
              </w:rPr>
              <w:t>0500420601</w:t>
            </w:r>
          </w:p>
        </w:tc>
        <w:tc>
          <w:tcPr>
            <w:tcW w:w="572" w:type="dxa"/>
            <w:tcBorders>
              <w:top w:val="nil"/>
              <w:left w:val="nil"/>
              <w:bottom w:val="single" w:sz="4" w:space="0" w:color="auto"/>
              <w:right w:val="single" w:sz="4" w:space="0" w:color="auto"/>
            </w:tcBorders>
            <w:vAlign w:val="center"/>
            <w:hideMark/>
          </w:tcPr>
          <w:p w14:paraId="03D2821D" w14:textId="77777777" w:rsidR="00C258AA" w:rsidRDefault="00C258AA">
            <w:pPr>
              <w:jc w:val="center"/>
              <w:rPr>
                <w:sz w:val="20"/>
                <w:szCs w:val="20"/>
              </w:rPr>
            </w:pPr>
            <w:r>
              <w:rPr>
                <w:sz w:val="20"/>
                <w:szCs w:val="20"/>
              </w:rPr>
              <w:t>240</w:t>
            </w:r>
          </w:p>
        </w:tc>
        <w:tc>
          <w:tcPr>
            <w:tcW w:w="1564" w:type="dxa"/>
            <w:tcBorders>
              <w:top w:val="nil"/>
              <w:left w:val="nil"/>
              <w:bottom w:val="single" w:sz="4" w:space="0" w:color="auto"/>
              <w:right w:val="single" w:sz="4" w:space="0" w:color="auto"/>
            </w:tcBorders>
            <w:vAlign w:val="center"/>
            <w:hideMark/>
          </w:tcPr>
          <w:p w14:paraId="3DD64E67" w14:textId="77777777" w:rsidR="00C258AA" w:rsidRDefault="00C258AA">
            <w:pPr>
              <w:jc w:val="center"/>
              <w:rPr>
                <w:sz w:val="20"/>
                <w:szCs w:val="20"/>
              </w:rPr>
            </w:pPr>
            <w:r>
              <w:rPr>
                <w:sz w:val="20"/>
                <w:szCs w:val="20"/>
              </w:rPr>
              <w:t xml:space="preserve">95,00000  </w:t>
            </w:r>
          </w:p>
        </w:tc>
        <w:tc>
          <w:tcPr>
            <w:tcW w:w="1564" w:type="dxa"/>
            <w:tcBorders>
              <w:top w:val="nil"/>
              <w:left w:val="nil"/>
              <w:bottom w:val="single" w:sz="4" w:space="0" w:color="auto"/>
              <w:right w:val="single" w:sz="4" w:space="0" w:color="auto"/>
            </w:tcBorders>
            <w:vAlign w:val="center"/>
            <w:hideMark/>
          </w:tcPr>
          <w:p w14:paraId="618AA447" w14:textId="77777777" w:rsidR="00C258AA" w:rsidRDefault="00C258AA">
            <w:pPr>
              <w:jc w:val="center"/>
              <w:rPr>
                <w:sz w:val="20"/>
                <w:szCs w:val="20"/>
              </w:rPr>
            </w:pPr>
            <w:r>
              <w:rPr>
                <w:sz w:val="20"/>
                <w:szCs w:val="20"/>
              </w:rPr>
              <w:t xml:space="preserve">95,00000  </w:t>
            </w:r>
          </w:p>
        </w:tc>
        <w:tc>
          <w:tcPr>
            <w:tcW w:w="1423" w:type="dxa"/>
            <w:tcBorders>
              <w:top w:val="nil"/>
              <w:left w:val="nil"/>
              <w:bottom w:val="single" w:sz="4" w:space="0" w:color="auto"/>
              <w:right w:val="single" w:sz="4" w:space="0" w:color="auto"/>
            </w:tcBorders>
            <w:vAlign w:val="center"/>
            <w:hideMark/>
          </w:tcPr>
          <w:p w14:paraId="1ECD0FFC" w14:textId="77777777" w:rsidR="00C258AA" w:rsidRDefault="00C258AA">
            <w:pPr>
              <w:jc w:val="center"/>
              <w:rPr>
                <w:sz w:val="20"/>
                <w:szCs w:val="20"/>
              </w:rPr>
            </w:pPr>
            <w:r>
              <w:rPr>
                <w:sz w:val="20"/>
                <w:szCs w:val="20"/>
              </w:rPr>
              <w:t xml:space="preserve">0,00000  </w:t>
            </w:r>
          </w:p>
        </w:tc>
        <w:tc>
          <w:tcPr>
            <w:tcW w:w="1440" w:type="dxa"/>
            <w:tcBorders>
              <w:top w:val="nil"/>
              <w:left w:val="nil"/>
              <w:bottom w:val="single" w:sz="4" w:space="0" w:color="auto"/>
              <w:right w:val="single" w:sz="4" w:space="0" w:color="auto"/>
            </w:tcBorders>
            <w:vAlign w:val="center"/>
            <w:hideMark/>
          </w:tcPr>
          <w:p w14:paraId="3BEB085F" w14:textId="77777777" w:rsidR="00C258AA" w:rsidRDefault="00C258AA">
            <w:pPr>
              <w:jc w:val="center"/>
              <w:rPr>
                <w:sz w:val="20"/>
                <w:szCs w:val="20"/>
              </w:rPr>
            </w:pPr>
            <w:r>
              <w:rPr>
                <w:sz w:val="20"/>
                <w:szCs w:val="20"/>
              </w:rPr>
              <w:t xml:space="preserve">0,00000  </w:t>
            </w:r>
          </w:p>
        </w:tc>
        <w:tc>
          <w:tcPr>
            <w:tcW w:w="1527" w:type="dxa"/>
            <w:tcBorders>
              <w:top w:val="nil"/>
              <w:left w:val="nil"/>
              <w:bottom w:val="single" w:sz="4" w:space="0" w:color="auto"/>
              <w:right w:val="single" w:sz="4" w:space="0" w:color="auto"/>
            </w:tcBorders>
            <w:vAlign w:val="center"/>
            <w:hideMark/>
          </w:tcPr>
          <w:p w14:paraId="42ACE57A" w14:textId="77777777" w:rsidR="00C258AA" w:rsidRDefault="00C258AA">
            <w:pPr>
              <w:jc w:val="center"/>
              <w:rPr>
                <w:sz w:val="20"/>
                <w:szCs w:val="20"/>
              </w:rPr>
            </w:pPr>
            <w:r>
              <w:rPr>
                <w:sz w:val="20"/>
                <w:szCs w:val="20"/>
              </w:rPr>
              <w:t>95,00000</w:t>
            </w:r>
          </w:p>
        </w:tc>
      </w:tr>
      <w:tr w:rsidR="00C258AA" w14:paraId="550F6DD3" w14:textId="77777777" w:rsidTr="002D3913">
        <w:trPr>
          <w:gridAfter w:val="1"/>
          <w:wAfter w:w="14" w:type="dxa"/>
          <w:trHeight w:val="284"/>
        </w:trPr>
        <w:tc>
          <w:tcPr>
            <w:tcW w:w="4111" w:type="dxa"/>
            <w:tcBorders>
              <w:top w:val="nil"/>
              <w:left w:val="single" w:sz="4" w:space="0" w:color="auto"/>
              <w:bottom w:val="single" w:sz="4" w:space="0" w:color="auto"/>
              <w:right w:val="single" w:sz="4" w:space="0" w:color="auto"/>
            </w:tcBorders>
            <w:vAlign w:val="center"/>
            <w:hideMark/>
          </w:tcPr>
          <w:p w14:paraId="6B455FD6" w14:textId="77777777" w:rsidR="00C258AA" w:rsidRDefault="00C258AA">
            <w:pPr>
              <w:rPr>
                <w:sz w:val="20"/>
                <w:szCs w:val="20"/>
              </w:rPr>
            </w:pPr>
            <w:r>
              <w:rPr>
                <w:sz w:val="20"/>
                <w:szCs w:val="20"/>
              </w:rPr>
              <w:t>Реализация мероприятий</w:t>
            </w:r>
          </w:p>
        </w:tc>
        <w:tc>
          <w:tcPr>
            <w:tcW w:w="571" w:type="dxa"/>
            <w:tcBorders>
              <w:top w:val="nil"/>
              <w:left w:val="nil"/>
              <w:bottom w:val="single" w:sz="4" w:space="0" w:color="auto"/>
              <w:right w:val="single" w:sz="4" w:space="0" w:color="auto"/>
            </w:tcBorders>
            <w:vAlign w:val="center"/>
            <w:hideMark/>
          </w:tcPr>
          <w:p w14:paraId="5F7A801D" w14:textId="77777777" w:rsidR="00C258AA" w:rsidRDefault="00C258AA">
            <w:pPr>
              <w:jc w:val="center"/>
              <w:rPr>
                <w:sz w:val="20"/>
                <w:szCs w:val="20"/>
              </w:rPr>
            </w:pPr>
            <w:r>
              <w:rPr>
                <w:sz w:val="20"/>
                <w:szCs w:val="20"/>
              </w:rPr>
              <w:t>650</w:t>
            </w:r>
          </w:p>
        </w:tc>
        <w:tc>
          <w:tcPr>
            <w:tcW w:w="572" w:type="dxa"/>
            <w:tcBorders>
              <w:top w:val="nil"/>
              <w:left w:val="nil"/>
              <w:bottom w:val="single" w:sz="4" w:space="0" w:color="auto"/>
              <w:right w:val="single" w:sz="4" w:space="0" w:color="auto"/>
            </w:tcBorders>
            <w:vAlign w:val="center"/>
            <w:hideMark/>
          </w:tcPr>
          <w:p w14:paraId="7991BD9C" w14:textId="77777777" w:rsidR="00C258AA" w:rsidRDefault="00C258AA">
            <w:pPr>
              <w:jc w:val="center"/>
              <w:rPr>
                <w:sz w:val="20"/>
                <w:szCs w:val="20"/>
              </w:rPr>
            </w:pPr>
            <w:r>
              <w:rPr>
                <w:sz w:val="20"/>
                <w:szCs w:val="20"/>
              </w:rPr>
              <w:t>05</w:t>
            </w:r>
          </w:p>
        </w:tc>
        <w:tc>
          <w:tcPr>
            <w:tcW w:w="572" w:type="dxa"/>
            <w:tcBorders>
              <w:top w:val="nil"/>
              <w:left w:val="nil"/>
              <w:bottom w:val="single" w:sz="4" w:space="0" w:color="auto"/>
              <w:right w:val="single" w:sz="4" w:space="0" w:color="auto"/>
            </w:tcBorders>
            <w:vAlign w:val="center"/>
            <w:hideMark/>
          </w:tcPr>
          <w:p w14:paraId="67240B25" w14:textId="77777777" w:rsidR="00C258AA" w:rsidRDefault="00C258AA">
            <w:pPr>
              <w:jc w:val="center"/>
              <w:rPr>
                <w:sz w:val="20"/>
                <w:szCs w:val="20"/>
              </w:rPr>
            </w:pPr>
            <w:r>
              <w:rPr>
                <w:sz w:val="20"/>
                <w:szCs w:val="20"/>
              </w:rPr>
              <w:t>03</w:t>
            </w:r>
          </w:p>
        </w:tc>
        <w:tc>
          <w:tcPr>
            <w:tcW w:w="1423" w:type="dxa"/>
            <w:tcBorders>
              <w:top w:val="nil"/>
              <w:left w:val="nil"/>
              <w:bottom w:val="single" w:sz="4" w:space="0" w:color="auto"/>
              <w:right w:val="single" w:sz="4" w:space="0" w:color="auto"/>
            </w:tcBorders>
            <w:vAlign w:val="center"/>
            <w:hideMark/>
          </w:tcPr>
          <w:p w14:paraId="6CCC85D9" w14:textId="77777777" w:rsidR="00C258AA" w:rsidRDefault="00C258AA">
            <w:pPr>
              <w:jc w:val="center"/>
              <w:rPr>
                <w:sz w:val="20"/>
                <w:szCs w:val="20"/>
              </w:rPr>
            </w:pPr>
            <w:r>
              <w:rPr>
                <w:sz w:val="20"/>
                <w:szCs w:val="20"/>
              </w:rPr>
              <w:t>0500499990</w:t>
            </w:r>
          </w:p>
        </w:tc>
        <w:tc>
          <w:tcPr>
            <w:tcW w:w="572" w:type="dxa"/>
            <w:tcBorders>
              <w:top w:val="nil"/>
              <w:left w:val="nil"/>
              <w:bottom w:val="single" w:sz="4" w:space="0" w:color="auto"/>
              <w:right w:val="single" w:sz="4" w:space="0" w:color="auto"/>
            </w:tcBorders>
            <w:vAlign w:val="center"/>
            <w:hideMark/>
          </w:tcPr>
          <w:p w14:paraId="7D37B5E3" w14:textId="77777777" w:rsidR="00C258AA" w:rsidRDefault="00C258AA">
            <w:pPr>
              <w:jc w:val="center"/>
              <w:rPr>
                <w:sz w:val="20"/>
                <w:szCs w:val="20"/>
              </w:rPr>
            </w:pPr>
            <w:r>
              <w:rPr>
                <w:sz w:val="20"/>
                <w:szCs w:val="20"/>
              </w:rPr>
              <w:t> </w:t>
            </w:r>
          </w:p>
        </w:tc>
        <w:tc>
          <w:tcPr>
            <w:tcW w:w="1564" w:type="dxa"/>
            <w:tcBorders>
              <w:top w:val="nil"/>
              <w:left w:val="nil"/>
              <w:bottom w:val="single" w:sz="4" w:space="0" w:color="auto"/>
              <w:right w:val="single" w:sz="4" w:space="0" w:color="auto"/>
            </w:tcBorders>
            <w:vAlign w:val="center"/>
            <w:hideMark/>
          </w:tcPr>
          <w:p w14:paraId="5D49C092" w14:textId="77777777" w:rsidR="00C258AA" w:rsidRDefault="00C258AA">
            <w:pPr>
              <w:jc w:val="center"/>
              <w:rPr>
                <w:sz w:val="20"/>
                <w:szCs w:val="20"/>
              </w:rPr>
            </w:pPr>
            <w:r>
              <w:rPr>
                <w:sz w:val="20"/>
                <w:szCs w:val="20"/>
              </w:rPr>
              <w:t xml:space="preserve">5 938,47195  </w:t>
            </w:r>
          </w:p>
        </w:tc>
        <w:tc>
          <w:tcPr>
            <w:tcW w:w="1564" w:type="dxa"/>
            <w:tcBorders>
              <w:top w:val="nil"/>
              <w:left w:val="nil"/>
              <w:bottom w:val="single" w:sz="4" w:space="0" w:color="auto"/>
              <w:right w:val="single" w:sz="4" w:space="0" w:color="auto"/>
            </w:tcBorders>
            <w:vAlign w:val="center"/>
            <w:hideMark/>
          </w:tcPr>
          <w:p w14:paraId="716D8BA9" w14:textId="77777777" w:rsidR="00C258AA" w:rsidRDefault="00C258AA">
            <w:pPr>
              <w:jc w:val="center"/>
              <w:rPr>
                <w:sz w:val="20"/>
                <w:szCs w:val="20"/>
              </w:rPr>
            </w:pPr>
            <w:r>
              <w:rPr>
                <w:sz w:val="20"/>
                <w:szCs w:val="20"/>
              </w:rPr>
              <w:t xml:space="preserve">5 938,47195  </w:t>
            </w:r>
          </w:p>
        </w:tc>
        <w:tc>
          <w:tcPr>
            <w:tcW w:w="1423" w:type="dxa"/>
            <w:tcBorders>
              <w:top w:val="nil"/>
              <w:left w:val="nil"/>
              <w:bottom w:val="single" w:sz="4" w:space="0" w:color="auto"/>
              <w:right w:val="single" w:sz="4" w:space="0" w:color="auto"/>
            </w:tcBorders>
            <w:vAlign w:val="center"/>
            <w:hideMark/>
          </w:tcPr>
          <w:p w14:paraId="1293BE72" w14:textId="77777777" w:rsidR="00C258AA" w:rsidRDefault="00C258AA">
            <w:pPr>
              <w:jc w:val="center"/>
              <w:rPr>
                <w:sz w:val="20"/>
                <w:szCs w:val="20"/>
              </w:rPr>
            </w:pPr>
            <w:r>
              <w:rPr>
                <w:sz w:val="20"/>
                <w:szCs w:val="20"/>
              </w:rPr>
              <w:t xml:space="preserve">0,00000  </w:t>
            </w:r>
          </w:p>
        </w:tc>
        <w:tc>
          <w:tcPr>
            <w:tcW w:w="1440" w:type="dxa"/>
            <w:tcBorders>
              <w:top w:val="nil"/>
              <w:left w:val="nil"/>
              <w:bottom w:val="single" w:sz="4" w:space="0" w:color="auto"/>
              <w:right w:val="single" w:sz="4" w:space="0" w:color="auto"/>
            </w:tcBorders>
            <w:vAlign w:val="center"/>
            <w:hideMark/>
          </w:tcPr>
          <w:p w14:paraId="48FDCC31" w14:textId="77777777" w:rsidR="00C258AA" w:rsidRDefault="00C258AA">
            <w:pPr>
              <w:jc w:val="center"/>
              <w:rPr>
                <w:sz w:val="20"/>
                <w:szCs w:val="20"/>
              </w:rPr>
            </w:pPr>
            <w:r>
              <w:rPr>
                <w:sz w:val="20"/>
                <w:szCs w:val="20"/>
              </w:rPr>
              <w:t xml:space="preserve">13 769,73858  </w:t>
            </w:r>
          </w:p>
        </w:tc>
        <w:tc>
          <w:tcPr>
            <w:tcW w:w="1527" w:type="dxa"/>
            <w:tcBorders>
              <w:top w:val="nil"/>
              <w:left w:val="nil"/>
              <w:bottom w:val="single" w:sz="4" w:space="0" w:color="auto"/>
              <w:right w:val="single" w:sz="4" w:space="0" w:color="auto"/>
            </w:tcBorders>
            <w:vAlign w:val="center"/>
            <w:hideMark/>
          </w:tcPr>
          <w:p w14:paraId="4B8F5728" w14:textId="77777777" w:rsidR="00C258AA" w:rsidRDefault="00C258AA">
            <w:pPr>
              <w:jc w:val="center"/>
              <w:rPr>
                <w:sz w:val="20"/>
                <w:szCs w:val="20"/>
              </w:rPr>
            </w:pPr>
            <w:r>
              <w:rPr>
                <w:sz w:val="20"/>
                <w:szCs w:val="20"/>
              </w:rPr>
              <w:t xml:space="preserve">19 708,21053  </w:t>
            </w:r>
          </w:p>
        </w:tc>
      </w:tr>
      <w:tr w:rsidR="00C258AA" w14:paraId="6BE84DDE" w14:textId="77777777" w:rsidTr="002D3913">
        <w:trPr>
          <w:gridAfter w:val="1"/>
          <w:wAfter w:w="14" w:type="dxa"/>
          <w:trHeight w:val="284"/>
        </w:trPr>
        <w:tc>
          <w:tcPr>
            <w:tcW w:w="4111" w:type="dxa"/>
            <w:tcBorders>
              <w:top w:val="nil"/>
              <w:left w:val="single" w:sz="4" w:space="0" w:color="auto"/>
              <w:bottom w:val="single" w:sz="4" w:space="0" w:color="auto"/>
              <w:right w:val="single" w:sz="4" w:space="0" w:color="auto"/>
            </w:tcBorders>
            <w:vAlign w:val="center"/>
            <w:hideMark/>
          </w:tcPr>
          <w:p w14:paraId="4BF51EC1" w14:textId="77777777" w:rsidR="00C258AA" w:rsidRDefault="00C258AA">
            <w:pPr>
              <w:rPr>
                <w:sz w:val="20"/>
                <w:szCs w:val="20"/>
              </w:rPr>
            </w:pPr>
            <w:r>
              <w:rPr>
                <w:sz w:val="20"/>
                <w:szCs w:val="20"/>
              </w:rPr>
              <w:t>Закупка товаров, работ и услуг для государственных (муниципальных) нужд</w:t>
            </w:r>
          </w:p>
        </w:tc>
        <w:tc>
          <w:tcPr>
            <w:tcW w:w="571" w:type="dxa"/>
            <w:tcBorders>
              <w:top w:val="nil"/>
              <w:left w:val="nil"/>
              <w:bottom w:val="single" w:sz="4" w:space="0" w:color="auto"/>
              <w:right w:val="single" w:sz="4" w:space="0" w:color="auto"/>
            </w:tcBorders>
            <w:vAlign w:val="center"/>
            <w:hideMark/>
          </w:tcPr>
          <w:p w14:paraId="15A9A98F" w14:textId="77777777" w:rsidR="00C258AA" w:rsidRDefault="00C258AA">
            <w:pPr>
              <w:jc w:val="center"/>
              <w:rPr>
                <w:sz w:val="20"/>
                <w:szCs w:val="20"/>
              </w:rPr>
            </w:pPr>
            <w:r>
              <w:rPr>
                <w:sz w:val="20"/>
                <w:szCs w:val="20"/>
              </w:rPr>
              <w:t>650</w:t>
            </w:r>
          </w:p>
        </w:tc>
        <w:tc>
          <w:tcPr>
            <w:tcW w:w="572" w:type="dxa"/>
            <w:tcBorders>
              <w:top w:val="nil"/>
              <w:left w:val="nil"/>
              <w:bottom w:val="single" w:sz="4" w:space="0" w:color="auto"/>
              <w:right w:val="single" w:sz="4" w:space="0" w:color="auto"/>
            </w:tcBorders>
            <w:vAlign w:val="center"/>
            <w:hideMark/>
          </w:tcPr>
          <w:p w14:paraId="28DA8574" w14:textId="77777777" w:rsidR="00C258AA" w:rsidRDefault="00C258AA">
            <w:pPr>
              <w:jc w:val="center"/>
              <w:rPr>
                <w:sz w:val="20"/>
                <w:szCs w:val="20"/>
              </w:rPr>
            </w:pPr>
            <w:r>
              <w:rPr>
                <w:sz w:val="20"/>
                <w:szCs w:val="20"/>
              </w:rPr>
              <w:t>05</w:t>
            </w:r>
          </w:p>
        </w:tc>
        <w:tc>
          <w:tcPr>
            <w:tcW w:w="572" w:type="dxa"/>
            <w:tcBorders>
              <w:top w:val="nil"/>
              <w:left w:val="nil"/>
              <w:bottom w:val="single" w:sz="4" w:space="0" w:color="auto"/>
              <w:right w:val="single" w:sz="4" w:space="0" w:color="auto"/>
            </w:tcBorders>
            <w:vAlign w:val="center"/>
            <w:hideMark/>
          </w:tcPr>
          <w:p w14:paraId="623E76F3" w14:textId="77777777" w:rsidR="00C258AA" w:rsidRDefault="00C258AA">
            <w:pPr>
              <w:jc w:val="center"/>
              <w:rPr>
                <w:sz w:val="20"/>
                <w:szCs w:val="20"/>
              </w:rPr>
            </w:pPr>
            <w:r>
              <w:rPr>
                <w:sz w:val="20"/>
                <w:szCs w:val="20"/>
              </w:rPr>
              <w:t>03</w:t>
            </w:r>
          </w:p>
        </w:tc>
        <w:tc>
          <w:tcPr>
            <w:tcW w:w="1423" w:type="dxa"/>
            <w:tcBorders>
              <w:top w:val="nil"/>
              <w:left w:val="nil"/>
              <w:bottom w:val="single" w:sz="4" w:space="0" w:color="auto"/>
              <w:right w:val="single" w:sz="4" w:space="0" w:color="auto"/>
            </w:tcBorders>
            <w:vAlign w:val="center"/>
            <w:hideMark/>
          </w:tcPr>
          <w:p w14:paraId="116630E1" w14:textId="77777777" w:rsidR="00C258AA" w:rsidRDefault="00C258AA">
            <w:pPr>
              <w:jc w:val="center"/>
              <w:rPr>
                <w:sz w:val="20"/>
                <w:szCs w:val="20"/>
              </w:rPr>
            </w:pPr>
            <w:r>
              <w:rPr>
                <w:sz w:val="20"/>
                <w:szCs w:val="20"/>
              </w:rPr>
              <w:t>0500499990</w:t>
            </w:r>
          </w:p>
        </w:tc>
        <w:tc>
          <w:tcPr>
            <w:tcW w:w="572" w:type="dxa"/>
            <w:tcBorders>
              <w:top w:val="nil"/>
              <w:left w:val="nil"/>
              <w:bottom w:val="single" w:sz="4" w:space="0" w:color="auto"/>
              <w:right w:val="single" w:sz="4" w:space="0" w:color="auto"/>
            </w:tcBorders>
            <w:vAlign w:val="center"/>
            <w:hideMark/>
          </w:tcPr>
          <w:p w14:paraId="186DF119" w14:textId="77777777" w:rsidR="00C258AA" w:rsidRDefault="00C258AA">
            <w:pPr>
              <w:jc w:val="center"/>
              <w:rPr>
                <w:sz w:val="20"/>
                <w:szCs w:val="20"/>
              </w:rPr>
            </w:pPr>
            <w:r>
              <w:rPr>
                <w:sz w:val="20"/>
                <w:szCs w:val="20"/>
              </w:rPr>
              <w:t>200</w:t>
            </w:r>
          </w:p>
        </w:tc>
        <w:tc>
          <w:tcPr>
            <w:tcW w:w="1564" w:type="dxa"/>
            <w:tcBorders>
              <w:top w:val="nil"/>
              <w:left w:val="nil"/>
              <w:bottom w:val="single" w:sz="4" w:space="0" w:color="auto"/>
              <w:right w:val="single" w:sz="4" w:space="0" w:color="auto"/>
            </w:tcBorders>
            <w:vAlign w:val="center"/>
            <w:hideMark/>
          </w:tcPr>
          <w:p w14:paraId="4CC6F8E4" w14:textId="77777777" w:rsidR="00C258AA" w:rsidRDefault="00C258AA">
            <w:pPr>
              <w:jc w:val="center"/>
              <w:rPr>
                <w:sz w:val="20"/>
                <w:szCs w:val="20"/>
              </w:rPr>
            </w:pPr>
            <w:r>
              <w:rPr>
                <w:sz w:val="20"/>
                <w:szCs w:val="20"/>
              </w:rPr>
              <w:t xml:space="preserve">5 938,47195  </w:t>
            </w:r>
          </w:p>
        </w:tc>
        <w:tc>
          <w:tcPr>
            <w:tcW w:w="1564" w:type="dxa"/>
            <w:tcBorders>
              <w:top w:val="nil"/>
              <w:left w:val="nil"/>
              <w:bottom w:val="single" w:sz="4" w:space="0" w:color="auto"/>
              <w:right w:val="single" w:sz="4" w:space="0" w:color="auto"/>
            </w:tcBorders>
            <w:vAlign w:val="center"/>
            <w:hideMark/>
          </w:tcPr>
          <w:p w14:paraId="08470E23" w14:textId="77777777" w:rsidR="00C258AA" w:rsidRDefault="00C258AA">
            <w:pPr>
              <w:jc w:val="center"/>
              <w:rPr>
                <w:sz w:val="20"/>
                <w:szCs w:val="20"/>
              </w:rPr>
            </w:pPr>
            <w:r>
              <w:rPr>
                <w:sz w:val="20"/>
                <w:szCs w:val="20"/>
              </w:rPr>
              <w:t xml:space="preserve">5 938,47195  </w:t>
            </w:r>
          </w:p>
        </w:tc>
        <w:tc>
          <w:tcPr>
            <w:tcW w:w="1423" w:type="dxa"/>
            <w:tcBorders>
              <w:top w:val="nil"/>
              <w:left w:val="nil"/>
              <w:bottom w:val="single" w:sz="4" w:space="0" w:color="auto"/>
              <w:right w:val="single" w:sz="4" w:space="0" w:color="auto"/>
            </w:tcBorders>
            <w:vAlign w:val="center"/>
            <w:hideMark/>
          </w:tcPr>
          <w:p w14:paraId="28F5F6E2" w14:textId="77777777" w:rsidR="00C258AA" w:rsidRDefault="00C258AA">
            <w:pPr>
              <w:jc w:val="center"/>
              <w:rPr>
                <w:sz w:val="20"/>
                <w:szCs w:val="20"/>
              </w:rPr>
            </w:pPr>
            <w:r>
              <w:rPr>
                <w:sz w:val="20"/>
                <w:szCs w:val="20"/>
              </w:rPr>
              <w:t xml:space="preserve">0,00000  </w:t>
            </w:r>
          </w:p>
        </w:tc>
        <w:tc>
          <w:tcPr>
            <w:tcW w:w="1440" w:type="dxa"/>
            <w:tcBorders>
              <w:top w:val="nil"/>
              <w:left w:val="nil"/>
              <w:bottom w:val="single" w:sz="4" w:space="0" w:color="auto"/>
              <w:right w:val="single" w:sz="4" w:space="0" w:color="auto"/>
            </w:tcBorders>
            <w:vAlign w:val="center"/>
            <w:hideMark/>
          </w:tcPr>
          <w:p w14:paraId="7F0D0F58" w14:textId="77777777" w:rsidR="00C258AA" w:rsidRDefault="00C258AA">
            <w:pPr>
              <w:jc w:val="center"/>
              <w:rPr>
                <w:sz w:val="20"/>
                <w:szCs w:val="20"/>
              </w:rPr>
            </w:pPr>
            <w:r>
              <w:rPr>
                <w:sz w:val="20"/>
                <w:szCs w:val="20"/>
              </w:rPr>
              <w:t xml:space="preserve">13 769,73858  </w:t>
            </w:r>
          </w:p>
        </w:tc>
        <w:tc>
          <w:tcPr>
            <w:tcW w:w="1527" w:type="dxa"/>
            <w:tcBorders>
              <w:top w:val="nil"/>
              <w:left w:val="nil"/>
              <w:bottom w:val="single" w:sz="4" w:space="0" w:color="auto"/>
              <w:right w:val="single" w:sz="4" w:space="0" w:color="auto"/>
            </w:tcBorders>
            <w:vAlign w:val="center"/>
            <w:hideMark/>
          </w:tcPr>
          <w:p w14:paraId="33129B9B" w14:textId="77777777" w:rsidR="00C258AA" w:rsidRDefault="00C258AA">
            <w:pPr>
              <w:jc w:val="center"/>
              <w:rPr>
                <w:sz w:val="20"/>
                <w:szCs w:val="20"/>
              </w:rPr>
            </w:pPr>
            <w:r>
              <w:rPr>
                <w:sz w:val="20"/>
                <w:szCs w:val="20"/>
              </w:rPr>
              <w:t xml:space="preserve">19 708,21053  </w:t>
            </w:r>
          </w:p>
        </w:tc>
      </w:tr>
      <w:tr w:rsidR="00C258AA" w14:paraId="04073881" w14:textId="77777777" w:rsidTr="002D3913">
        <w:trPr>
          <w:gridAfter w:val="1"/>
          <w:wAfter w:w="14" w:type="dxa"/>
          <w:trHeight w:val="284"/>
        </w:trPr>
        <w:tc>
          <w:tcPr>
            <w:tcW w:w="4111" w:type="dxa"/>
            <w:tcBorders>
              <w:top w:val="nil"/>
              <w:left w:val="single" w:sz="4" w:space="0" w:color="auto"/>
              <w:bottom w:val="single" w:sz="4" w:space="0" w:color="auto"/>
              <w:right w:val="single" w:sz="4" w:space="0" w:color="auto"/>
            </w:tcBorders>
            <w:vAlign w:val="center"/>
            <w:hideMark/>
          </w:tcPr>
          <w:p w14:paraId="4A001F34" w14:textId="77777777" w:rsidR="00C258AA" w:rsidRDefault="00C258AA">
            <w:pPr>
              <w:rPr>
                <w:sz w:val="20"/>
                <w:szCs w:val="20"/>
              </w:rPr>
            </w:pPr>
            <w:r>
              <w:rPr>
                <w:sz w:val="20"/>
                <w:szCs w:val="20"/>
              </w:rPr>
              <w:t>Иные закупки товаров, работ и услуг для обеспечения государственных (муниципальных) нужд</w:t>
            </w:r>
          </w:p>
        </w:tc>
        <w:tc>
          <w:tcPr>
            <w:tcW w:w="571" w:type="dxa"/>
            <w:tcBorders>
              <w:top w:val="nil"/>
              <w:left w:val="nil"/>
              <w:bottom w:val="single" w:sz="4" w:space="0" w:color="auto"/>
              <w:right w:val="single" w:sz="4" w:space="0" w:color="auto"/>
            </w:tcBorders>
            <w:vAlign w:val="center"/>
            <w:hideMark/>
          </w:tcPr>
          <w:p w14:paraId="01B9FAEA" w14:textId="77777777" w:rsidR="00C258AA" w:rsidRDefault="00C258AA">
            <w:pPr>
              <w:jc w:val="center"/>
              <w:rPr>
                <w:sz w:val="20"/>
                <w:szCs w:val="20"/>
              </w:rPr>
            </w:pPr>
            <w:r>
              <w:rPr>
                <w:sz w:val="20"/>
                <w:szCs w:val="20"/>
              </w:rPr>
              <w:t>650</w:t>
            </w:r>
          </w:p>
        </w:tc>
        <w:tc>
          <w:tcPr>
            <w:tcW w:w="572" w:type="dxa"/>
            <w:tcBorders>
              <w:top w:val="nil"/>
              <w:left w:val="nil"/>
              <w:bottom w:val="single" w:sz="4" w:space="0" w:color="auto"/>
              <w:right w:val="single" w:sz="4" w:space="0" w:color="auto"/>
            </w:tcBorders>
            <w:vAlign w:val="center"/>
            <w:hideMark/>
          </w:tcPr>
          <w:p w14:paraId="56DBA17F" w14:textId="77777777" w:rsidR="00C258AA" w:rsidRDefault="00C258AA">
            <w:pPr>
              <w:jc w:val="center"/>
              <w:rPr>
                <w:sz w:val="20"/>
                <w:szCs w:val="20"/>
              </w:rPr>
            </w:pPr>
            <w:r>
              <w:rPr>
                <w:sz w:val="20"/>
                <w:szCs w:val="20"/>
              </w:rPr>
              <w:t>05</w:t>
            </w:r>
          </w:p>
        </w:tc>
        <w:tc>
          <w:tcPr>
            <w:tcW w:w="572" w:type="dxa"/>
            <w:tcBorders>
              <w:top w:val="nil"/>
              <w:left w:val="nil"/>
              <w:bottom w:val="single" w:sz="4" w:space="0" w:color="auto"/>
              <w:right w:val="single" w:sz="4" w:space="0" w:color="auto"/>
            </w:tcBorders>
            <w:vAlign w:val="center"/>
            <w:hideMark/>
          </w:tcPr>
          <w:p w14:paraId="42CF71B6" w14:textId="77777777" w:rsidR="00C258AA" w:rsidRDefault="00C258AA">
            <w:pPr>
              <w:jc w:val="center"/>
              <w:rPr>
                <w:sz w:val="20"/>
                <w:szCs w:val="20"/>
              </w:rPr>
            </w:pPr>
            <w:r>
              <w:rPr>
                <w:sz w:val="20"/>
                <w:szCs w:val="20"/>
              </w:rPr>
              <w:t>03</w:t>
            </w:r>
          </w:p>
        </w:tc>
        <w:tc>
          <w:tcPr>
            <w:tcW w:w="1423" w:type="dxa"/>
            <w:tcBorders>
              <w:top w:val="nil"/>
              <w:left w:val="nil"/>
              <w:bottom w:val="single" w:sz="4" w:space="0" w:color="auto"/>
              <w:right w:val="single" w:sz="4" w:space="0" w:color="auto"/>
            </w:tcBorders>
            <w:vAlign w:val="center"/>
            <w:hideMark/>
          </w:tcPr>
          <w:p w14:paraId="2B4A252A" w14:textId="77777777" w:rsidR="00C258AA" w:rsidRDefault="00C258AA">
            <w:pPr>
              <w:jc w:val="center"/>
              <w:rPr>
                <w:sz w:val="20"/>
                <w:szCs w:val="20"/>
              </w:rPr>
            </w:pPr>
            <w:r>
              <w:rPr>
                <w:sz w:val="20"/>
                <w:szCs w:val="20"/>
              </w:rPr>
              <w:t>0500499990</w:t>
            </w:r>
          </w:p>
        </w:tc>
        <w:tc>
          <w:tcPr>
            <w:tcW w:w="572" w:type="dxa"/>
            <w:tcBorders>
              <w:top w:val="nil"/>
              <w:left w:val="nil"/>
              <w:bottom w:val="single" w:sz="4" w:space="0" w:color="auto"/>
              <w:right w:val="single" w:sz="4" w:space="0" w:color="auto"/>
            </w:tcBorders>
            <w:vAlign w:val="center"/>
            <w:hideMark/>
          </w:tcPr>
          <w:p w14:paraId="56809220" w14:textId="77777777" w:rsidR="00C258AA" w:rsidRDefault="00C258AA">
            <w:pPr>
              <w:jc w:val="center"/>
              <w:rPr>
                <w:sz w:val="20"/>
                <w:szCs w:val="20"/>
              </w:rPr>
            </w:pPr>
            <w:r>
              <w:rPr>
                <w:sz w:val="20"/>
                <w:szCs w:val="20"/>
              </w:rPr>
              <w:t>240</w:t>
            </w:r>
          </w:p>
        </w:tc>
        <w:tc>
          <w:tcPr>
            <w:tcW w:w="1564" w:type="dxa"/>
            <w:tcBorders>
              <w:top w:val="nil"/>
              <w:left w:val="nil"/>
              <w:bottom w:val="single" w:sz="4" w:space="0" w:color="auto"/>
              <w:right w:val="single" w:sz="4" w:space="0" w:color="auto"/>
            </w:tcBorders>
            <w:vAlign w:val="center"/>
            <w:hideMark/>
          </w:tcPr>
          <w:p w14:paraId="1D72B59C" w14:textId="77777777" w:rsidR="00C258AA" w:rsidRDefault="00C258AA">
            <w:pPr>
              <w:jc w:val="center"/>
              <w:rPr>
                <w:sz w:val="20"/>
                <w:szCs w:val="20"/>
              </w:rPr>
            </w:pPr>
            <w:r>
              <w:rPr>
                <w:sz w:val="20"/>
                <w:szCs w:val="20"/>
              </w:rPr>
              <w:t xml:space="preserve">5 938,47195  </w:t>
            </w:r>
          </w:p>
        </w:tc>
        <w:tc>
          <w:tcPr>
            <w:tcW w:w="1564" w:type="dxa"/>
            <w:tcBorders>
              <w:top w:val="nil"/>
              <w:left w:val="nil"/>
              <w:bottom w:val="single" w:sz="4" w:space="0" w:color="auto"/>
              <w:right w:val="single" w:sz="4" w:space="0" w:color="auto"/>
            </w:tcBorders>
            <w:vAlign w:val="center"/>
            <w:hideMark/>
          </w:tcPr>
          <w:p w14:paraId="54ADEF4C" w14:textId="77777777" w:rsidR="00C258AA" w:rsidRDefault="00C258AA">
            <w:pPr>
              <w:jc w:val="center"/>
              <w:rPr>
                <w:sz w:val="20"/>
                <w:szCs w:val="20"/>
              </w:rPr>
            </w:pPr>
            <w:r>
              <w:rPr>
                <w:sz w:val="20"/>
                <w:szCs w:val="20"/>
              </w:rPr>
              <w:t xml:space="preserve">5 938,47195  </w:t>
            </w:r>
          </w:p>
        </w:tc>
        <w:tc>
          <w:tcPr>
            <w:tcW w:w="1423" w:type="dxa"/>
            <w:tcBorders>
              <w:top w:val="nil"/>
              <w:left w:val="nil"/>
              <w:bottom w:val="single" w:sz="4" w:space="0" w:color="auto"/>
              <w:right w:val="single" w:sz="4" w:space="0" w:color="auto"/>
            </w:tcBorders>
            <w:vAlign w:val="center"/>
            <w:hideMark/>
          </w:tcPr>
          <w:p w14:paraId="2FC21758" w14:textId="77777777" w:rsidR="00C258AA" w:rsidRDefault="00C258AA">
            <w:pPr>
              <w:jc w:val="center"/>
              <w:rPr>
                <w:sz w:val="20"/>
                <w:szCs w:val="20"/>
              </w:rPr>
            </w:pPr>
            <w:r>
              <w:rPr>
                <w:sz w:val="20"/>
                <w:szCs w:val="20"/>
              </w:rPr>
              <w:t xml:space="preserve">0,00000  </w:t>
            </w:r>
          </w:p>
        </w:tc>
        <w:tc>
          <w:tcPr>
            <w:tcW w:w="1440" w:type="dxa"/>
            <w:tcBorders>
              <w:top w:val="nil"/>
              <w:left w:val="nil"/>
              <w:bottom w:val="single" w:sz="4" w:space="0" w:color="auto"/>
              <w:right w:val="single" w:sz="4" w:space="0" w:color="auto"/>
            </w:tcBorders>
            <w:vAlign w:val="center"/>
            <w:hideMark/>
          </w:tcPr>
          <w:p w14:paraId="4406518D" w14:textId="77777777" w:rsidR="00C258AA" w:rsidRDefault="00C258AA">
            <w:pPr>
              <w:jc w:val="center"/>
              <w:rPr>
                <w:sz w:val="20"/>
                <w:szCs w:val="20"/>
              </w:rPr>
            </w:pPr>
            <w:r>
              <w:rPr>
                <w:sz w:val="20"/>
                <w:szCs w:val="20"/>
              </w:rPr>
              <w:t xml:space="preserve">13 769,73858  </w:t>
            </w:r>
          </w:p>
        </w:tc>
        <w:tc>
          <w:tcPr>
            <w:tcW w:w="1527" w:type="dxa"/>
            <w:tcBorders>
              <w:top w:val="nil"/>
              <w:left w:val="nil"/>
              <w:bottom w:val="single" w:sz="4" w:space="0" w:color="auto"/>
              <w:right w:val="single" w:sz="4" w:space="0" w:color="auto"/>
            </w:tcBorders>
            <w:vAlign w:val="center"/>
            <w:hideMark/>
          </w:tcPr>
          <w:p w14:paraId="41736C1C" w14:textId="77777777" w:rsidR="00C258AA" w:rsidRDefault="00C258AA">
            <w:pPr>
              <w:jc w:val="center"/>
              <w:rPr>
                <w:sz w:val="20"/>
                <w:szCs w:val="20"/>
              </w:rPr>
            </w:pPr>
            <w:r>
              <w:rPr>
                <w:sz w:val="20"/>
                <w:szCs w:val="20"/>
              </w:rPr>
              <w:t>19 708,21053</w:t>
            </w:r>
          </w:p>
        </w:tc>
      </w:tr>
      <w:tr w:rsidR="00C258AA" w14:paraId="40D5D61B" w14:textId="77777777" w:rsidTr="002D3913">
        <w:trPr>
          <w:gridAfter w:val="1"/>
          <w:wAfter w:w="14" w:type="dxa"/>
          <w:trHeight w:val="284"/>
        </w:trPr>
        <w:tc>
          <w:tcPr>
            <w:tcW w:w="4111" w:type="dxa"/>
            <w:tcBorders>
              <w:top w:val="nil"/>
              <w:left w:val="single" w:sz="4" w:space="0" w:color="auto"/>
              <w:bottom w:val="single" w:sz="4" w:space="0" w:color="auto"/>
              <w:right w:val="single" w:sz="4" w:space="0" w:color="auto"/>
            </w:tcBorders>
            <w:vAlign w:val="center"/>
            <w:hideMark/>
          </w:tcPr>
          <w:p w14:paraId="240F6789" w14:textId="77777777" w:rsidR="00C258AA" w:rsidRDefault="00C258AA">
            <w:pPr>
              <w:rPr>
                <w:sz w:val="20"/>
                <w:szCs w:val="20"/>
              </w:rPr>
            </w:pPr>
            <w:r>
              <w:rPr>
                <w:sz w:val="20"/>
                <w:szCs w:val="20"/>
              </w:rPr>
              <w:t>Основное мероприятие "Региональный проект "Формирование комфортной городской среды"</w:t>
            </w:r>
          </w:p>
        </w:tc>
        <w:tc>
          <w:tcPr>
            <w:tcW w:w="571" w:type="dxa"/>
            <w:tcBorders>
              <w:top w:val="nil"/>
              <w:left w:val="nil"/>
              <w:bottom w:val="single" w:sz="4" w:space="0" w:color="auto"/>
              <w:right w:val="single" w:sz="4" w:space="0" w:color="auto"/>
            </w:tcBorders>
            <w:vAlign w:val="center"/>
            <w:hideMark/>
          </w:tcPr>
          <w:p w14:paraId="7E03AEDC" w14:textId="77777777" w:rsidR="00C258AA" w:rsidRDefault="00C258AA">
            <w:pPr>
              <w:jc w:val="center"/>
              <w:rPr>
                <w:sz w:val="20"/>
                <w:szCs w:val="20"/>
              </w:rPr>
            </w:pPr>
            <w:r>
              <w:rPr>
                <w:sz w:val="20"/>
                <w:szCs w:val="20"/>
              </w:rPr>
              <w:t>650</w:t>
            </w:r>
          </w:p>
        </w:tc>
        <w:tc>
          <w:tcPr>
            <w:tcW w:w="572" w:type="dxa"/>
            <w:tcBorders>
              <w:top w:val="nil"/>
              <w:left w:val="nil"/>
              <w:bottom w:val="single" w:sz="4" w:space="0" w:color="auto"/>
              <w:right w:val="single" w:sz="4" w:space="0" w:color="auto"/>
            </w:tcBorders>
            <w:vAlign w:val="center"/>
            <w:hideMark/>
          </w:tcPr>
          <w:p w14:paraId="6E5821AF" w14:textId="77777777" w:rsidR="00C258AA" w:rsidRDefault="00C258AA">
            <w:pPr>
              <w:jc w:val="center"/>
              <w:rPr>
                <w:sz w:val="20"/>
                <w:szCs w:val="20"/>
              </w:rPr>
            </w:pPr>
            <w:r>
              <w:rPr>
                <w:sz w:val="20"/>
                <w:szCs w:val="20"/>
              </w:rPr>
              <w:t>05</w:t>
            </w:r>
          </w:p>
        </w:tc>
        <w:tc>
          <w:tcPr>
            <w:tcW w:w="572" w:type="dxa"/>
            <w:tcBorders>
              <w:top w:val="nil"/>
              <w:left w:val="nil"/>
              <w:bottom w:val="single" w:sz="4" w:space="0" w:color="auto"/>
              <w:right w:val="single" w:sz="4" w:space="0" w:color="auto"/>
            </w:tcBorders>
            <w:vAlign w:val="center"/>
            <w:hideMark/>
          </w:tcPr>
          <w:p w14:paraId="461128D7" w14:textId="77777777" w:rsidR="00C258AA" w:rsidRDefault="00C258AA">
            <w:pPr>
              <w:jc w:val="center"/>
              <w:rPr>
                <w:sz w:val="20"/>
                <w:szCs w:val="20"/>
              </w:rPr>
            </w:pPr>
            <w:r>
              <w:rPr>
                <w:sz w:val="20"/>
                <w:szCs w:val="20"/>
              </w:rPr>
              <w:t>03</w:t>
            </w:r>
          </w:p>
        </w:tc>
        <w:tc>
          <w:tcPr>
            <w:tcW w:w="1423" w:type="dxa"/>
            <w:tcBorders>
              <w:top w:val="nil"/>
              <w:left w:val="nil"/>
              <w:bottom w:val="single" w:sz="4" w:space="0" w:color="auto"/>
              <w:right w:val="single" w:sz="4" w:space="0" w:color="auto"/>
            </w:tcBorders>
            <w:vAlign w:val="center"/>
            <w:hideMark/>
          </w:tcPr>
          <w:p w14:paraId="1B589A19" w14:textId="77777777" w:rsidR="00C258AA" w:rsidRDefault="00C258AA">
            <w:pPr>
              <w:jc w:val="center"/>
              <w:rPr>
                <w:sz w:val="20"/>
                <w:szCs w:val="20"/>
              </w:rPr>
            </w:pPr>
            <w:r>
              <w:rPr>
                <w:sz w:val="20"/>
                <w:szCs w:val="20"/>
              </w:rPr>
              <w:t>050И400000</w:t>
            </w:r>
          </w:p>
        </w:tc>
        <w:tc>
          <w:tcPr>
            <w:tcW w:w="572" w:type="dxa"/>
            <w:tcBorders>
              <w:top w:val="nil"/>
              <w:left w:val="nil"/>
              <w:bottom w:val="single" w:sz="4" w:space="0" w:color="auto"/>
              <w:right w:val="single" w:sz="4" w:space="0" w:color="auto"/>
            </w:tcBorders>
            <w:vAlign w:val="center"/>
            <w:hideMark/>
          </w:tcPr>
          <w:p w14:paraId="311C6A54" w14:textId="77777777" w:rsidR="00C258AA" w:rsidRDefault="00C258AA">
            <w:pPr>
              <w:jc w:val="center"/>
              <w:rPr>
                <w:sz w:val="20"/>
                <w:szCs w:val="20"/>
              </w:rPr>
            </w:pPr>
            <w:r>
              <w:rPr>
                <w:sz w:val="20"/>
                <w:szCs w:val="20"/>
              </w:rPr>
              <w:t> </w:t>
            </w:r>
          </w:p>
        </w:tc>
        <w:tc>
          <w:tcPr>
            <w:tcW w:w="1564" w:type="dxa"/>
            <w:tcBorders>
              <w:top w:val="nil"/>
              <w:left w:val="nil"/>
              <w:bottom w:val="single" w:sz="4" w:space="0" w:color="auto"/>
              <w:right w:val="single" w:sz="4" w:space="0" w:color="auto"/>
            </w:tcBorders>
            <w:vAlign w:val="center"/>
            <w:hideMark/>
          </w:tcPr>
          <w:p w14:paraId="2A27E9AA" w14:textId="77777777" w:rsidR="00C258AA" w:rsidRDefault="00C258AA">
            <w:pPr>
              <w:jc w:val="center"/>
              <w:rPr>
                <w:sz w:val="20"/>
                <w:szCs w:val="20"/>
              </w:rPr>
            </w:pPr>
            <w:r>
              <w:rPr>
                <w:sz w:val="20"/>
                <w:szCs w:val="20"/>
              </w:rPr>
              <w:t xml:space="preserve">1 822,42495  </w:t>
            </w:r>
          </w:p>
        </w:tc>
        <w:tc>
          <w:tcPr>
            <w:tcW w:w="1564" w:type="dxa"/>
            <w:tcBorders>
              <w:top w:val="nil"/>
              <w:left w:val="nil"/>
              <w:bottom w:val="single" w:sz="4" w:space="0" w:color="auto"/>
              <w:right w:val="single" w:sz="4" w:space="0" w:color="auto"/>
            </w:tcBorders>
            <w:vAlign w:val="center"/>
            <w:hideMark/>
          </w:tcPr>
          <w:p w14:paraId="583BEDBB" w14:textId="77777777" w:rsidR="00C258AA" w:rsidRDefault="00C258AA">
            <w:pPr>
              <w:jc w:val="center"/>
              <w:rPr>
                <w:sz w:val="20"/>
                <w:szCs w:val="20"/>
              </w:rPr>
            </w:pPr>
            <w:r>
              <w:rPr>
                <w:sz w:val="20"/>
                <w:szCs w:val="20"/>
              </w:rPr>
              <w:t xml:space="preserve">1 822,42495  </w:t>
            </w:r>
          </w:p>
        </w:tc>
        <w:tc>
          <w:tcPr>
            <w:tcW w:w="1423" w:type="dxa"/>
            <w:tcBorders>
              <w:top w:val="nil"/>
              <w:left w:val="nil"/>
              <w:bottom w:val="single" w:sz="4" w:space="0" w:color="auto"/>
              <w:right w:val="single" w:sz="4" w:space="0" w:color="auto"/>
            </w:tcBorders>
            <w:vAlign w:val="center"/>
            <w:hideMark/>
          </w:tcPr>
          <w:p w14:paraId="0E1C0A02" w14:textId="77777777" w:rsidR="00C258AA" w:rsidRDefault="00C258AA">
            <w:pPr>
              <w:jc w:val="center"/>
              <w:rPr>
                <w:sz w:val="20"/>
                <w:szCs w:val="20"/>
              </w:rPr>
            </w:pPr>
            <w:r>
              <w:rPr>
                <w:sz w:val="20"/>
                <w:szCs w:val="20"/>
              </w:rPr>
              <w:t xml:space="preserve">0,00000  </w:t>
            </w:r>
          </w:p>
        </w:tc>
        <w:tc>
          <w:tcPr>
            <w:tcW w:w="1440" w:type="dxa"/>
            <w:tcBorders>
              <w:top w:val="nil"/>
              <w:left w:val="nil"/>
              <w:bottom w:val="single" w:sz="4" w:space="0" w:color="auto"/>
              <w:right w:val="single" w:sz="4" w:space="0" w:color="auto"/>
            </w:tcBorders>
            <w:vAlign w:val="center"/>
            <w:hideMark/>
          </w:tcPr>
          <w:p w14:paraId="64B8B7DB" w14:textId="77777777" w:rsidR="00C258AA" w:rsidRDefault="00C258AA">
            <w:pPr>
              <w:jc w:val="center"/>
              <w:rPr>
                <w:sz w:val="20"/>
                <w:szCs w:val="20"/>
              </w:rPr>
            </w:pPr>
            <w:r>
              <w:rPr>
                <w:sz w:val="20"/>
                <w:szCs w:val="20"/>
              </w:rPr>
              <w:t xml:space="preserve">8 188,57505  </w:t>
            </w:r>
          </w:p>
        </w:tc>
        <w:tc>
          <w:tcPr>
            <w:tcW w:w="1527" w:type="dxa"/>
            <w:tcBorders>
              <w:top w:val="nil"/>
              <w:left w:val="nil"/>
              <w:bottom w:val="single" w:sz="4" w:space="0" w:color="auto"/>
              <w:right w:val="single" w:sz="4" w:space="0" w:color="auto"/>
            </w:tcBorders>
            <w:vAlign w:val="center"/>
            <w:hideMark/>
          </w:tcPr>
          <w:p w14:paraId="1D723131" w14:textId="77777777" w:rsidR="00C258AA" w:rsidRDefault="00C258AA">
            <w:pPr>
              <w:jc w:val="center"/>
              <w:rPr>
                <w:sz w:val="20"/>
                <w:szCs w:val="20"/>
              </w:rPr>
            </w:pPr>
            <w:r>
              <w:rPr>
                <w:sz w:val="20"/>
                <w:szCs w:val="20"/>
              </w:rPr>
              <w:t xml:space="preserve">10 011,00000  </w:t>
            </w:r>
          </w:p>
        </w:tc>
      </w:tr>
      <w:tr w:rsidR="00C258AA" w14:paraId="0BEEC84C" w14:textId="77777777" w:rsidTr="002D3913">
        <w:trPr>
          <w:gridAfter w:val="1"/>
          <w:wAfter w:w="14" w:type="dxa"/>
          <w:trHeight w:val="284"/>
        </w:trPr>
        <w:tc>
          <w:tcPr>
            <w:tcW w:w="4111" w:type="dxa"/>
            <w:tcBorders>
              <w:top w:val="nil"/>
              <w:left w:val="single" w:sz="4" w:space="0" w:color="auto"/>
              <w:bottom w:val="single" w:sz="4" w:space="0" w:color="auto"/>
              <w:right w:val="single" w:sz="4" w:space="0" w:color="auto"/>
            </w:tcBorders>
            <w:vAlign w:val="center"/>
            <w:hideMark/>
          </w:tcPr>
          <w:p w14:paraId="66839137" w14:textId="77777777" w:rsidR="00C258AA" w:rsidRDefault="00C258AA">
            <w:pPr>
              <w:rPr>
                <w:sz w:val="20"/>
                <w:szCs w:val="20"/>
              </w:rPr>
            </w:pPr>
            <w:r>
              <w:rPr>
                <w:sz w:val="20"/>
                <w:szCs w:val="20"/>
              </w:rPr>
              <w:t>Реализация программ формирования современной городской среды</w:t>
            </w:r>
          </w:p>
        </w:tc>
        <w:tc>
          <w:tcPr>
            <w:tcW w:w="571" w:type="dxa"/>
            <w:tcBorders>
              <w:top w:val="nil"/>
              <w:left w:val="nil"/>
              <w:bottom w:val="single" w:sz="4" w:space="0" w:color="auto"/>
              <w:right w:val="single" w:sz="4" w:space="0" w:color="auto"/>
            </w:tcBorders>
            <w:vAlign w:val="center"/>
            <w:hideMark/>
          </w:tcPr>
          <w:p w14:paraId="6066C8CA" w14:textId="77777777" w:rsidR="00C258AA" w:rsidRDefault="00C258AA">
            <w:pPr>
              <w:jc w:val="center"/>
              <w:rPr>
                <w:sz w:val="20"/>
                <w:szCs w:val="20"/>
              </w:rPr>
            </w:pPr>
            <w:r>
              <w:rPr>
                <w:sz w:val="20"/>
                <w:szCs w:val="20"/>
              </w:rPr>
              <w:t>650</w:t>
            </w:r>
          </w:p>
        </w:tc>
        <w:tc>
          <w:tcPr>
            <w:tcW w:w="572" w:type="dxa"/>
            <w:tcBorders>
              <w:top w:val="nil"/>
              <w:left w:val="nil"/>
              <w:bottom w:val="single" w:sz="4" w:space="0" w:color="auto"/>
              <w:right w:val="single" w:sz="4" w:space="0" w:color="auto"/>
            </w:tcBorders>
            <w:vAlign w:val="center"/>
            <w:hideMark/>
          </w:tcPr>
          <w:p w14:paraId="6231D71B" w14:textId="77777777" w:rsidR="00C258AA" w:rsidRDefault="00C258AA">
            <w:pPr>
              <w:jc w:val="center"/>
              <w:rPr>
                <w:sz w:val="20"/>
                <w:szCs w:val="20"/>
              </w:rPr>
            </w:pPr>
            <w:r>
              <w:rPr>
                <w:sz w:val="20"/>
                <w:szCs w:val="20"/>
              </w:rPr>
              <w:t>05</w:t>
            </w:r>
          </w:p>
        </w:tc>
        <w:tc>
          <w:tcPr>
            <w:tcW w:w="572" w:type="dxa"/>
            <w:tcBorders>
              <w:top w:val="nil"/>
              <w:left w:val="nil"/>
              <w:bottom w:val="single" w:sz="4" w:space="0" w:color="auto"/>
              <w:right w:val="single" w:sz="4" w:space="0" w:color="auto"/>
            </w:tcBorders>
            <w:vAlign w:val="center"/>
            <w:hideMark/>
          </w:tcPr>
          <w:p w14:paraId="2D160BF7" w14:textId="77777777" w:rsidR="00C258AA" w:rsidRDefault="00C258AA">
            <w:pPr>
              <w:jc w:val="center"/>
              <w:rPr>
                <w:sz w:val="20"/>
                <w:szCs w:val="20"/>
              </w:rPr>
            </w:pPr>
            <w:r>
              <w:rPr>
                <w:sz w:val="20"/>
                <w:szCs w:val="20"/>
              </w:rPr>
              <w:t>03</w:t>
            </w:r>
          </w:p>
        </w:tc>
        <w:tc>
          <w:tcPr>
            <w:tcW w:w="1423" w:type="dxa"/>
            <w:tcBorders>
              <w:top w:val="nil"/>
              <w:left w:val="nil"/>
              <w:bottom w:val="single" w:sz="4" w:space="0" w:color="auto"/>
              <w:right w:val="single" w:sz="4" w:space="0" w:color="auto"/>
            </w:tcBorders>
            <w:vAlign w:val="center"/>
            <w:hideMark/>
          </w:tcPr>
          <w:p w14:paraId="41D5BE73" w14:textId="77777777" w:rsidR="00C258AA" w:rsidRDefault="00C258AA">
            <w:pPr>
              <w:jc w:val="center"/>
              <w:rPr>
                <w:sz w:val="20"/>
                <w:szCs w:val="20"/>
              </w:rPr>
            </w:pPr>
            <w:r>
              <w:rPr>
                <w:sz w:val="20"/>
                <w:szCs w:val="20"/>
              </w:rPr>
              <w:t>050И455550</w:t>
            </w:r>
          </w:p>
        </w:tc>
        <w:tc>
          <w:tcPr>
            <w:tcW w:w="572" w:type="dxa"/>
            <w:tcBorders>
              <w:top w:val="nil"/>
              <w:left w:val="nil"/>
              <w:bottom w:val="single" w:sz="4" w:space="0" w:color="auto"/>
              <w:right w:val="single" w:sz="4" w:space="0" w:color="auto"/>
            </w:tcBorders>
            <w:vAlign w:val="center"/>
            <w:hideMark/>
          </w:tcPr>
          <w:p w14:paraId="3FF812B3" w14:textId="77777777" w:rsidR="00C258AA" w:rsidRDefault="00C258AA">
            <w:pPr>
              <w:jc w:val="center"/>
              <w:rPr>
                <w:sz w:val="20"/>
                <w:szCs w:val="20"/>
              </w:rPr>
            </w:pPr>
            <w:r>
              <w:rPr>
                <w:sz w:val="20"/>
                <w:szCs w:val="20"/>
              </w:rPr>
              <w:t> </w:t>
            </w:r>
          </w:p>
        </w:tc>
        <w:tc>
          <w:tcPr>
            <w:tcW w:w="1564" w:type="dxa"/>
            <w:tcBorders>
              <w:top w:val="nil"/>
              <w:left w:val="nil"/>
              <w:bottom w:val="single" w:sz="4" w:space="0" w:color="auto"/>
              <w:right w:val="single" w:sz="4" w:space="0" w:color="auto"/>
            </w:tcBorders>
            <w:vAlign w:val="center"/>
            <w:hideMark/>
          </w:tcPr>
          <w:p w14:paraId="2AF23D76" w14:textId="77777777" w:rsidR="00C258AA" w:rsidRDefault="00C258AA">
            <w:pPr>
              <w:jc w:val="center"/>
              <w:rPr>
                <w:sz w:val="20"/>
                <w:szCs w:val="20"/>
              </w:rPr>
            </w:pPr>
            <w:r>
              <w:rPr>
                <w:sz w:val="20"/>
                <w:szCs w:val="20"/>
              </w:rPr>
              <w:t xml:space="preserve">1 822,42495  </w:t>
            </w:r>
          </w:p>
        </w:tc>
        <w:tc>
          <w:tcPr>
            <w:tcW w:w="1564" w:type="dxa"/>
            <w:tcBorders>
              <w:top w:val="nil"/>
              <w:left w:val="nil"/>
              <w:bottom w:val="single" w:sz="4" w:space="0" w:color="auto"/>
              <w:right w:val="single" w:sz="4" w:space="0" w:color="auto"/>
            </w:tcBorders>
            <w:vAlign w:val="center"/>
            <w:hideMark/>
          </w:tcPr>
          <w:p w14:paraId="2A2CA8F1" w14:textId="77777777" w:rsidR="00C258AA" w:rsidRDefault="00C258AA">
            <w:pPr>
              <w:jc w:val="center"/>
              <w:rPr>
                <w:sz w:val="20"/>
                <w:szCs w:val="20"/>
              </w:rPr>
            </w:pPr>
            <w:r>
              <w:rPr>
                <w:sz w:val="20"/>
                <w:szCs w:val="20"/>
              </w:rPr>
              <w:t xml:space="preserve">1 822,42495  </w:t>
            </w:r>
          </w:p>
        </w:tc>
        <w:tc>
          <w:tcPr>
            <w:tcW w:w="1423" w:type="dxa"/>
            <w:tcBorders>
              <w:top w:val="nil"/>
              <w:left w:val="nil"/>
              <w:bottom w:val="single" w:sz="4" w:space="0" w:color="auto"/>
              <w:right w:val="single" w:sz="4" w:space="0" w:color="auto"/>
            </w:tcBorders>
            <w:vAlign w:val="center"/>
            <w:hideMark/>
          </w:tcPr>
          <w:p w14:paraId="0E59ED8F" w14:textId="77777777" w:rsidR="00C258AA" w:rsidRDefault="00C258AA">
            <w:pPr>
              <w:jc w:val="center"/>
              <w:rPr>
                <w:sz w:val="20"/>
                <w:szCs w:val="20"/>
              </w:rPr>
            </w:pPr>
            <w:r>
              <w:rPr>
                <w:sz w:val="20"/>
                <w:szCs w:val="20"/>
              </w:rPr>
              <w:t xml:space="preserve">0,00000  </w:t>
            </w:r>
          </w:p>
        </w:tc>
        <w:tc>
          <w:tcPr>
            <w:tcW w:w="1440" w:type="dxa"/>
            <w:tcBorders>
              <w:top w:val="nil"/>
              <w:left w:val="nil"/>
              <w:bottom w:val="single" w:sz="4" w:space="0" w:color="auto"/>
              <w:right w:val="single" w:sz="4" w:space="0" w:color="auto"/>
            </w:tcBorders>
            <w:vAlign w:val="center"/>
            <w:hideMark/>
          </w:tcPr>
          <w:p w14:paraId="2AFB4FC8" w14:textId="77777777" w:rsidR="00C258AA" w:rsidRDefault="00C258AA">
            <w:pPr>
              <w:jc w:val="center"/>
              <w:rPr>
                <w:sz w:val="20"/>
                <w:szCs w:val="20"/>
              </w:rPr>
            </w:pPr>
            <w:r>
              <w:rPr>
                <w:sz w:val="20"/>
                <w:szCs w:val="20"/>
              </w:rPr>
              <w:t xml:space="preserve">8 188,57505  </w:t>
            </w:r>
          </w:p>
        </w:tc>
        <w:tc>
          <w:tcPr>
            <w:tcW w:w="1527" w:type="dxa"/>
            <w:tcBorders>
              <w:top w:val="nil"/>
              <w:left w:val="nil"/>
              <w:bottom w:val="single" w:sz="4" w:space="0" w:color="auto"/>
              <w:right w:val="single" w:sz="4" w:space="0" w:color="auto"/>
            </w:tcBorders>
            <w:vAlign w:val="center"/>
            <w:hideMark/>
          </w:tcPr>
          <w:p w14:paraId="0630746A" w14:textId="77777777" w:rsidR="00C258AA" w:rsidRDefault="00C258AA">
            <w:pPr>
              <w:jc w:val="center"/>
              <w:rPr>
                <w:sz w:val="20"/>
                <w:szCs w:val="20"/>
              </w:rPr>
            </w:pPr>
            <w:r>
              <w:rPr>
                <w:sz w:val="20"/>
                <w:szCs w:val="20"/>
              </w:rPr>
              <w:t xml:space="preserve">10 011,00000  </w:t>
            </w:r>
          </w:p>
        </w:tc>
      </w:tr>
      <w:tr w:rsidR="00C258AA" w14:paraId="2F675794" w14:textId="77777777" w:rsidTr="002D3913">
        <w:trPr>
          <w:gridAfter w:val="1"/>
          <w:wAfter w:w="14" w:type="dxa"/>
          <w:trHeight w:val="284"/>
        </w:trPr>
        <w:tc>
          <w:tcPr>
            <w:tcW w:w="4111" w:type="dxa"/>
            <w:tcBorders>
              <w:top w:val="nil"/>
              <w:left w:val="single" w:sz="4" w:space="0" w:color="auto"/>
              <w:bottom w:val="single" w:sz="4" w:space="0" w:color="auto"/>
              <w:right w:val="single" w:sz="4" w:space="0" w:color="auto"/>
            </w:tcBorders>
            <w:vAlign w:val="center"/>
            <w:hideMark/>
          </w:tcPr>
          <w:p w14:paraId="6286D184" w14:textId="77777777" w:rsidR="00C258AA" w:rsidRDefault="00C258AA">
            <w:pPr>
              <w:rPr>
                <w:sz w:val="20"/>
                <w:szCs w:val="20"/>
              </w:rPr>
            </w:pPr>
            <w:r>
              <w:rPr>
                <w:sz w:val="20"/>
                <w:szCs w:val="20"/>
              </w:rPr>
              <w:t>Закупка товаров, работ и услуг для государственных (муниципальных) нужд</w:t>
            </w:r>
          </w:p>
        </w:tc>
        <w:tc>
          <w:tcPr>
            <w:tcW w:w="571" w:type="dxa"/>
            <w:tcBorders>
              <w:top w:val="nil"/>
              <w:left w:val="nil"/>
              <w:bottom w:val="single" w:sz="4" w:space="0" w:color="auto"/>
              <w:right w:val="single" w:sz="4" w:space="0" w:color="auto"/>
            </w:tcBorders>
            <w:vAlign w:val="center"/>
            <w:hideMark/>
          </w:tcPr>
          <w:p w14:paraId="6920A0D9" w14:textId="77777777" w:rsidR="00C258AA" w:rsidRDefault="00C258AA">
            <w:pPr>
              <w:jc w:val="center"/>
              <w:rPr>
                <w:sz w:val="20"/>
                <w:szCs w:val="20"/>
              </w:rPr>
            </w:pPr>
            <w:r>
              <w:rPr>
                <w:sz w:val="20"/>
                <w:szCs w:val="20"/>
              </w:rPr>
              <w:t>650</w:t>
            </w:r>
          </w:p>
        </w:tc>
        <w:tc>
          <w:tcPr>
            <w:tcW w:w="572" w:type="dxa"/>
            <w:tcBorders>
              <w:top w:val="nil"/>
              <w:left w:val="nil"/>
              <w:bottom w:val="single" w:sz="4" w:space="0" w:color="auto"/>
              <w:right w:val="single" w:sz="4" w:space="0" w:color="auto"/>
            </w:tcBorders>
            <w:vAlign w:val="center"/>
            <w:hideMark/>
          </w:tcPr>
          <w:p w14:paraId="23C79441" w14:textId="77777777" w:rsidR="00C258AA" w:rsidRDefault="00C258AA">
            <w:pPr>
              <w:jc w:val="center"/>
              <w:rPr>
                <w:sz w:val="20"/>
                <w:szCs w:val="20"/>
              </w:rPr>
            </w:pPr>
            <w:r>
              <w:rPr>
                <w:sz w:val="20"/>
                <w:szCs w:val="20"/>
              </w:rPr>
              <w:t>05</w:t>
            </w:r>
          </w:p>
        </w:tc>
        <w:tc>
          <w:tcPr>
            <w:tcW w:w="572" w:type="dxa"/>
            <w:tcBorders>
              <w:top w:val="nil"/>
              <w:left w:val="nil"/>
              <w:bottom w:val="single" w:sz="4" w:space="0" w:color="auto"/>
              <w:right w:val="single" w:sz="4" w:space="0" w:color="auto"/>
            </w:tcBorders>
            <w:vAlign w:val="center"/>
            <w:hideMark/>
          </w:tcPr>
          <w:p w14:paraId="3A8F38E9" w14:textId="77777777" w:rsidR="00C258AA" w:rsidRDefault="00C258AA">
            <w:pPr>
              <w:jc w:val="center"/>
              <w:rPr>
                <w:sz w:val="20"/>
                <w:szCs w:val="20"/>
              </w:rPr>
            </w:pPr>
            <w:r>
              <w:rPr>
                <w:sz w:val="20"/>
                <w:szCs w:val="20"/>
              </w:rPr>
              <w:t>03</w:t>
            </w:r>
          </w:p>
        </w:tc>
        <w:tc>
          <w:tcPr>
            <w:tcW w:w="1423" w:type="dxa"/>
            <w:tcBorders>
              <w:top w:val="nil"/>
              <w:left w:val="nil"/>
              <w:bottom w:val="single" w:sz="4" w:space="0" w:color="auto"/>
              <w:right w:val="single" w:sz="4" w:space="0" w:color="auto"/>
            </w:tcBorders>
            <w:vAlign w:val="center"/>
            <w:hideMark/>
          </w:tcPr>
          <w:p w14:paraId="23871E6F" w14:textId="77777777" w:rsidR="00C258AA" w:rsidRDefault="00C258AA">
            <w:pPr>
              <w:jc w:val="center"/>
              <w:rPr>
                <w:sz w:val="20"/>
                <w:szCs w:val="20"/>
              </w:rPr>
            </w:pPr>
            <w:r>
              <w:rPr>
                <w:sz w:val="20"/>
                <w:szCs w:val="20"/>
              </w:rPr>
              <w:t>050И455550</w:t>
            </w:r>
          </w:p>
        </w:tc>
        <w:tc>
          <w:tcPr>
            <w:tcW w:w="572" w:type="dxa"/>
            <w:tcBorders>
              <w:top w:val="nil"/>
              <w:left w:val="nil"/>
              <w:bottom w:val="single" w:sz="4" w:space="0" w:color="auto"/>
              <w:right w:val="single" w:sz="4" w:space="0" w:color="auto"/>
            </w:tcBorders>
            <w:vAlign w:val="center"/>
            <w:hideMark/>
          </w:tcPr>
          <w:p w14:paraId="11A74F5C" w14:textId="77777777" w:rsidR="00C258AA" w:rsidRDefault="00C258AA">
            <w:pPr>
              <w:jc w:val="center"/>
              <w:rPr>
                <w:sz w:val="20"/>
                <w:szCs w:val="20"/>
              </w:rPr>
            </w:pPr>
            <w:r>
              <w:rPr>
                <w:sz w:val="20"/>
                <w:szCs w:val="20"/>
              </w:rPr>
              <w:t>200</w:t>
            </w:r>
          </w:p>
        </w:tc>
        <w:tc>
          <w:tcPr>
            <w:tcW w:w="1564" w:type="dxa"/>
            <w:tcBorders>
              <w:top w:val="nil"/>
              <w:left w:val="nil"/>
              <w:bottom w:val="single" w:sz="4" w:space="0" w:color="auto"/>
              <w:right w:val="single" w:sz="4" w:space="0" w:color="auto"/>
            </w:tcBorders>
            <w:vAlign w:val="center"/>
            <w:hideMark/>
          </w:tcPr>
          <w:p w14:paraId="5A9C3764" w14:textId="77777777" w:rsidR="00C258AA" w:rsidRDefault="00C258AA">
            <w:pPr>
              <w:jc w:val="center"/>
              <w:rPr>
                <w:sz w:val="20"/>
                <w:szCs w:val="20"/>
              </w:rPr>
            </w:pPr>
            <w:r>
              <w:rPr>
                <w:sz w:val="20"/>
                <w:szCs w:val="20"/>
              </w:rPr>
              <w:t xml:space="preserve">1 822,42495  </w:t>
            </w:r>
          </w:p>
        </w:tc>
        <w:tc>
          <w:tcPr>
            <w:tcW w:w="1564" w:type="dxa"/>
            <w:tcBorders>
              <w:top w:val="nil"/>
              <w:left w:val="nil"/>
              <w:bottom w:val="single" w:sz="4" w:space="0" w:color="auto"/>
              <w:right w:val="single" w:sz="4" w:space="0" w:color="auto"/>
            </w:tcBorders>
            <w:vAlign w:val="center"/>
            <w:hideMark/>
          </w:tcPr>
          <w:p w14:paraId="3605CF4B" w14:textId="77777777" w:rsidR="00C258AA" w:rsidRDefault="00C258AA">
            <w:pPr>
              <w:jc w:val="center"/>
              <w:rPr>
                <w:sz w:val="20"/>
                <w:szCs w:val="20"/>
              </w:rPr>
            </w:pPr>
            <w:r>
              <w:rPr>
                <w:sz w:val="20"/>
                <w:szCs w:val="20"/>
              </w:rPr>
              <w:t xml:space="preserve">1 822,42495  </w:t>
            </w:r>
          </w:p>
        </w:tc>
        <w:tc>
          <w:tcPr>
            <w:tcW w:w="1423" w:type="dxa"/>
            <w:tcBorders>
              <w:top w:val="nil"/>
              <w:left w:val="nil"/>
              <w:bottom w:val="single" w:sz="4" w:space="0" w:color="auto"/>
              <w:right w:val="single" w:sz="4" w:space="0" w:color="auto"/>
            </w:tcBorders>
            <w:vAlign w:val="center"/>
            <w:hideMark/>
          </w:tcPr>
          <w:p w14:paraId="17EE5387" w14:textId="77777777" w:rsidR="00C258AA" w:rsidRDefault="00C258AA">
            <w:pPr>
              <w:jc w:val="center"/>
              <w:rPr>
                <w:sz w:val="20"/>
                <w:szCs w:val="20"/>
              </w:rPr>
            </w:pPr>
            <w:r>
              <w:rPr>
                <w:sz w:val="20"/>
                <w:szCs w:val="20"/>
              </w:rPr>
              <w:t xml:space="preserve">0,00000  </w:t>
            </w:r>
          </w:p>
        </w:tc>
        <w:tc>
          <w:tcPr>
            <w:tcW w:w="1440" w:type="dxa"/>
            <w:tcBorders>
              <w:top w:val="nil"/>
              <w:left w:val="nil"/>
              <w:bottom w:val="single" w:sz="4" w:space="0" w:color="auto"/>
              <w:right w:val="single" w:sz="4" w:space="0" w:color="auto"/>
            </w:tcBorders>
            <w:vAlign w:val="center"/>
            <w:hideMark/>
          </w:tcPr>
          <w:p w14:paraId="2D072F5F" w14:textId="77777777" w:rsidR="00C258AA" w:rsidRDefault="00C258AA">
            <w:pPr>
              <w:jc w:val="center"/>
              <w:rPr>
                <w:sz w:val="20"/>
                <w:szCs w:val="20"/>
              </w:rPr>
            </w:pPr>
            <w:r>
              <w:rPr>
                <w:sz w:val="20"/>
                <w:szCs w:val="20"/>
              </w:rPr>
              <w:t xml:space="preserve">8 188,57505  </w:t>
            </w:r>
          </w:p>
        </w:tc>
        <w:tc>
          <w:tcPr>
            <w:tcW w:w="1527" w:type="dxa"/>
            <w:tcBorders>
              <w:top w:val="nil"/>
              <w:left w:val="nil"/>
              <w:bottom w:val="single" w:sz="4" w:space="0" w:color="auto"/>
              <w:right w:val="single" w:sz="4" w:space="0" w:color="auto"/>
            </w:tcBorders>
            <w:vAlign w:val="center"/>
            <w:hideMark/>
          </w:tcPr>
          <w:p w14:paraId="07B11460" w14:textId="77777777" w:rsidR="00C258AA" w:rsidRDefault="00C258AA">
            <w:pPr>
              <w:jc w:val="center"/>
              <w:rPr>
                <w:sz w:val="20"/>
                <w:szCs w:val="20"/>
              </w:rPr>
            </w:pPr>
            <w:r>
              <w:rPr>
                <w:sz w:val="20"/>
                <w:szCs w:val="20"/>
              </w:rPr>
              <w:t xml:space="preserve">10 011,00000  </w:t>
            </w:r>
          </w:p>
        </w:tc>
      </w:tr>
      <w:tr w:rsidR="00C258AA" w14:paraId="1580718B" w14:textId="77777777" w:rsidTr="002D3913">
        <w:trPr>
          <w:gridAfter w:val="1"/>
          <w:wAfter w:w="14" w:type="dxa"/>
          <w:trHeight w:val="284"/>
        </w:trPr>
        <w:tc>
          <w:tcPr>
            <w:tcW w:w="4111" w:type="dxa"/>
            <w:tcBorders>
              <w:top w:val="nil"/>
              <w:left w:val="single" w:sz="4" w:space="0" w:color="auto"/>
              <w:bottom w:val="single" w:sz="4" w:space="0" w:color="auto"/>
              <w:right w:val="single" w:sz="4" w:space="0" w:color="auto"/>
            </w:tcBorders>
            <w:vAlign w:val="center"/>
            <w:hideMark/>
          </w:tcPr>
          <w:p w14:paraId="2A97A527" w14:textId="77777777" w:rsidR="00C258AA" w:rsidRDefault="00C258AA">
            <w:pPr>
              <w:rPr>
                <w:sz w:val="20"/>
                <w:szCs w:val="20"/>
              </w:rPr>
            </w:pPr>
            <w:r>
              <w:rPr>
                <w:sz w:val="20"/>
                <w:szCs w:val="20"/>
              </w:rPr>
              <w:t>Иные закупки товаров, работ и услуг для обеспечения государственных (муниципальных) нужд</w:t>
            </w:r>
          </w:p>
        </w:tc>
        <w:tc>
          <w:tcPr>
            <w:tcW w:w="571" w:type="dxa"/>
            <w:tcBorders>
              <w:top w:val="nil"/>
              <w:left w:val="nil"/>
              <w:bottom w:val="single" w:sz="4" w:space="0" w:color="auto"/>
              <w:right w:val="single" w:sz="4" w:space="0" w:color="auto"/>
            </w:tcBorders>
            <w:vAlign w:val="center"/>
            <w:hideMark/>
          </w:tcPr>
          <w:p w14:paraId="16A7A196" w14:textId="77777777" w:rsidR="00C258AA" w:rsidRDefault="00C258AA">
            <w:pPr>
              <w:jc w:val="center"/>
              <w:rPr>
                <w:sz w:val="20"/>
                <w:szCs w:val="20"/>
              </w:rPr>
            </w:pPr>
            <w:r>
              <w:rPr>
                <w:sz w:val="20"/>
                <w:szCs w:val="20"/>
              </w:rPr>
              <w:t>650</w:t>
            </w:r>
          </w:p>
        </w:tc>
        <w:tc>
          <w:tcPr>
            <w:tcW w:w="572" w:type="dxa"/>
            <w:tcBorders>
              <w:top w:val="nil"/>
              <w:left w:val="nil"/>
              <w:bottom w:val="single" w:sz="4" w:space="0" w:color="auto"/>
              <w:right w:val="single" w:sz="4" w:space="0" w:color="auto"/>
            </w:tcBorders>
            <w:vAlign w:val="center"/>
            <w:hideMark/>
          </w:tcPr>
          <w:p w14:paraId="37EEB7DB" w14:textId="77777777" w:rsidR="00C258AA" w:rsidRDefault="00C258AA">
            <w:pPr>
              <w:jc w:val="center"/>
              <w:rPr>
                <w:sz w:val="20"/>
                <w:szCs w:val="20"/>
              </w:rPr>
            </w:pPr>
            <w:r>
              <w:rPr>
                <w:sz w:val="20"/>
                <w:szCs w:val="20"/>
              </w:rPr>
              <w:t>05</w:t>
            </w:r>
          </w:p>
        </w:tc>
        <w:tc>
          <w:tcPr>
            <w:tcW w:w="572" w:type="dxa"/>
            <w:tcBorders>
              <w:top w:val="nil"/>
              <w:left w:val="nil"/>
              <w:bottom w:val="single" w:sz="4" w:space="0" w:color="auto"/>
              <w:right w:val="single" w:sz="4" w:space="0" w:color="auto"/>
            </w:tcBorders>
            <w:vAlign w:val="center"/>
            <w:hideMark/>
          </w:tcPr>
          <w:p w14:paraId="5C102785" w14:textId="77777777" w:rsidR="00C258AA" w:rsidRDefault="00C258AA">
            <w:pPr>
              <w:jc w:val="center"/>
              <w:rPr>
                <w:sz w:val="20"/>
                <w:szCs w:val="20"/>
              </w:rPr>
            </w:pPr>
            <w:r>
              <w:rPr>
                <w:sz w:val="20"/>
                <w:szCs w:val="20"/>
              </w:rPr>
              <w:t>03</w:t>
            </w:r>
          </w:p>
        </w:tc>
        <w:tc>
          <w:tcPr>
            <w:tcW w:w="1423" w:type="dxa"/>
            <w:tcBorders>
              <w:top w:val="nil"/>
              <w:left w:val="nil"/>
              <w:bottom w:val="single" w:sz="4" w:space="0" w:color="auto"/>
              <w:right w:val="single" w:sz="4" w:space="0" w:color="auto"/>
            </w:tcBorders>
            <w:vAlign w:val="center"/>
            <w:hideMark/>
          </w:tcPr>
          <w:p w14:paraId="72C906C9" w14:textId="77777777" w:rsidR="00C258AA" w:rsidRDefault="00C258AA">
            <w:pPr>
              <w:jc w:val="center"/>
              <w:rPr>
                <w:sz w:val="20"/>
                <w:szCs w:val="20"/>
              </w:rPr>
            </w:pPr>
            <w:r>
              <w:rPr>
                <w:sz w:val="20"/>
                <w:szCs w:val="20"/>
              </w:rPr>
              <w:t>050И455550</w:t>
            </w:r>
          </w:p>
        </w:tc>
        <w:tc>
          <w:tcPr>
            <w:tcW w:w="572" w:type="dxa"/>
            <w:tcBorders>
              <w:top w:val="nil"/>
              <w:left w:val="nil"/>
              <w:bottom w:val="single" w:sz="4" w:space="0" w:color="auto"/>
              <w:right w:val="single" w:sz="4" w:space="0" w:color="auto"/>
            </w:tcBorders>
            <w:vAlign w:val="center"/>
            <w:hideMark/>
          </w:tcPr>
          <w:p w14:paraId="25163552" w14:textId="77777777" w:rsidR="00C258AA" w:rsidRDefault="00C258AA">
            <w:pPr>
              <w:jc w:val="center"/>
              <w:rPr>
                <w:sz w:val="20"/>
                <w:szCs w:val="20"/>
              </w:rPr>
            </w:pPr>
            <w:r>
              <w:rPr>
                <w:sz w:val="20"/>
                <w:szCs w:val="20"/>
              </w:rPr>
              <w:t>240</w:t>
            </w:r>
          </w:p>
        </w:tc>
        <w:tc>
          <w:tcPr>
            <w:tcW w:w="1564" w:type="dxa"/>
            <w:tcBorders>
              <w:top w:val="nil"/>
              <w:left w:val="nil"/>
              <w:bottom w:val="single" w:sz="4" w:space="0" w:color="auto"/>
              <w:right w:val="single" w:sz="4" w:space="0" w:color="auto"/>
            </w:tcBorders>
            <w:vAlign w:val="center"/>
            <w:hideMark/>
          </w:tcPr>
          <w:p w14:paraId="60085EA2" w14:textId="77777777" w:rsidR="00C258AA" w:rsidRDefault="00C258AA">
            <w:pPr>
              <w:jc w:val="center"/>
              <w:rPr>
                <w:sz w:val="20"/>
                <w:szCs w:val="20"/>
              </w:rPr>
            </w:pPr>
            <w:r>
              <w:rPr>
                <w:sz w:val="20"/>
                <w:szCs w:val="20"/>
              </w:rPr>
              <w:t xml:space="preserve">1 822,42495  </w:t>
            </w:r>
          </w:p>
        </w:tc>
        <w:tc>
          <w:tcPr>
            <w:tcW w:w="1564" w:type="dxa"/>
            <w:tcBorders>
              <w:top w:val="nil"/>
              <w:left w:val="nil"/>
              <w:bottom w:val="single" w:sz="4" w:space="0" w:color="auto"/>
              <w:right w:val="single" w:sz="4" w:space="0" w:color="auto"/>
            </w:tcBorders>
            <w:vAlign w:val="center"/>
            <w:hideMark/>
          </w:tcPr>
          <w:p w14:paraId="3C235082" w14:textId="77777777" w:rsidR="00C258AA" w:rsidRDefault="00C258AA">
            <w:pPr>
              <w:jc w:val="center"/>
              <w:rPr>
                <w:sz w:val="20"/>
                <w:szCs w:val="20"/>
              </w:rPr>
            </w:pPr>
            <w:r>
              <w:rPr>
                <w:sz w:val="20"/>
                <w:szCs w:val="20"/>
              </w:rPr>
              <w:t xml:space="preserve">1 822,42495  </w:t>
            </w:r>
          </w:p>
        </w:tc>
        <w:tc>
          <w:tcPr>
            <w:tcW w:w="1423" w:type="dxa"/>
            <w:tcBorders>
              <w:top w:val="nil"/>
              <w:left w:val="nil"/>
              <w:bottom w:val="single" w:sz="4" w:space="0" w:color="auto"/>
              <w:right w:val="single" w:sz="4" w:space="0" w:color="auto"/>
            </w:tcBorders>
            <w:vAlign w:val="center"/>
            <w:hideMark/>
          </w:tcPr>
          <w:p w14:paraId="31D45508" w14:textId="77777777" w:rsidR="00C258AA" w:rsidRDefault="00C258AA">
            <w:pPr>
              <w:jc w:val="center"/>
              <w:rPr>
                <w:sz w:val="20"/>
                <w:szCs w:val="20"/>
              </w:rPr>
            </w:pPr>
            <w:r>
              <w:rPr>
                <w:sz w:val="20"/>
                <w:szCs w:val="20"/>
              </w:rPr>
              <w:t xml:space="preserve">0,00000  </w:t>
            </w:r>
          </w:p>
        </w:tc>
        <w:tc>
          <w:tcPr>
            <w:tcW w:w="1440" w:type="dxa"/>
            <w:tcBorders>
              <w:top w:val="nil"/>
              <w:left w:val="nil"/>
              <w:bottom w:val="single" w:sz="4" w:space="0" w:color="auto"/>
              <w:right w:val="single" w:sz="4" w:space="0" w:color="auto"/>
            </w:tcBorders>
            <w:vAlign w:val="center"/>
            <w:hideMark/>
          </w:tcPr>
          <w:p w14:paraId="39CEEA86" w14:textId="77777777" w:rsidR="00C258AA" w:rsidRDefault="00C258AA">
            <w:pPr>
              <w:jc w:val="center"/>
              <w:rPr>
                <w:sz w:val="20"/>
                <w:szCs w:val="20"/>
              </w:rPr>
            </w:pPr>
            <w:r>
              <w:rPr>
                <w:sz w:val="20"/>
                <w:szCs w:val="20"/>
              </w:rPr>
              <w:t xml:space="preserve">8 188,57505  </w:t>
            </w:r>
          </w:p>
        </w:tc>
        <w:tc>
          <w:tcPr>
            <w:tcW w:w="1527" w:type="dxa"/>
            <w:tcBorders>
              <w:top w:val="nil"/>
              <w:left w:val="nil"/>
              <w:bottom w:val="single" w:sz="4" w:space="0" w:color="auto"/>
              <w:right w:val="single" w:sz="4" w:space="0" w:color="auto"/>
            </w:tcBorders>
            <w:vAlign w:val="center"/>
            <w:hideMark/>
          </w:tcPr>
          <w:p w14:paraId="5207EF9E" w14:textId="77777777" w:rsidR="00C258AA" w:rsidRDefault="00C258AA">
            <w:pPr>
              <w:jc w:val="center"/>
              <w:rPr>
                <w:sz w:val="20"/>
                <w:szCs w:val="20"/>
              </w:rPr>
            </w:pPr>
            <w:r>
              <w:rPr>
                <w:sz w:val="20"/>
                <w:szCs w:val="20"/>
              </w:rPr>
              <w:t>10 011,00000</w:t>
            </w:r>
          </w:p>
        </w:tc>
      </w:tr>
      <w:tr w:rsidR="00C258AA" w14:paraId="5090A069" w14:textId="77777777" w:rsidTr="002D3913">
        <w:trPr>
          <w:gridAfter w:val="1"/>
          <w:wAfter w:w="14" w:type="dxa"/>
          <w:trHeight w:val="284"/>
        </w:trPr>
        <w:tc>
          <w:tcPr>
            <w:tcW w:w="4111" w:type="dxa"/>
            <w:tcBorders>
              <w:top w:val="nil"/>
              <w:left w:val="single" w:sz="4" w:space="0" w:color="auto"/>
              <w:bottom w:val="single" w:sz="4" w:space="0" w:color="auto"/>
              <w:right w:val="single" w:sz="4" w:space="0" w:color="auto"/>
            </w:tcBorders>
            <w:vAlign w:val="center"/>
            <w:hideMark/>
          </w:tcPr>
          <w:p w14:paraId="7B909F9C" w14:textId="77777777" w:rsidR="00C258AA" w:rsidRDefault="00C258AA">
            <w:pPr>
              <w:rPr>
                <w:sz w:val="20"/>
                <w:szCs w:val="20"/>
              </w:rPr>
            </w:pPr>
            <w:r>
              <w:rPr>
                <w:sz w:val="20"/>
                <w:szCs w:val="20"/>
              </w:rPr>
              <w:lastRenderedPageBreak/>
              <w:t xml:space="preserve">Непрограммные расходы </w:t>
            </w:r>
          </w:p>
        </w:tc>
        <w:tc>
          <w:tcPr>
            <w:tcW w:w="571" w:type="dxa"/>
            <w:tcBorders>
              <w:top w:val="nil"/>
              <w:left w:val="nil"/>
              <w:bottom w:val="single" w:sz="4" w:space="0" w:color="auto"/>
              <w:right w:val="single" w:sz="4" w:space="0" w:color="auto"/>
            </w:tcBorders>
            <w:vAlign w:val="center"/>
            <w:hideMark/>
          </w:tcPr>
          <w:p w14:paraId="764813C3" w14:textId="77777777" w:rsidR="00C258AA" w:rsidRDefault="00C258AA">
            <w:pPr>
              <w:jc w:val="center"/>
              <w:rPr>
                <w:sz w:val="20"/>
                <w:szCs w:val="20"/>
              </w:rPr>
            </w:pPr>
            <w:r>
              <w:rPr>
                <w:sz w:val="20"/>
                <w:szCs w:val="20"/>
              </w:rPr>
              <w:t>650</w:t>
            </w:r>
          </w:p>
        </w:tc>
        <w:tc>
          <w:tcPr>
            <w:tcW w:w="572" w:type="dxa"/>
            <w:tcBorders>
              <w:top w:val="nil"/>
              <w:left w:val="nil"/>
              <w:bottom w:val="single" w:sz="4" w:space="0" w:color="auto"/>
              <w:right w:val="single" w:sz="4" w:space="0" w:color="auto"/>
            </w:tcBorders>
            <w:vAlign w:val="center"/>
            <w:hideMark/>
          </w:tcPr>
          <w:p w14:paraId="462B15DA" w14:textId="77777777" w:rsidR="00C258AA" w:rsidRDefault="00C258AA">
            <w:pPr>
              <w:jc w:val="center"/>
              <w:rPr>
                <w:sz w:val="20"/>
                <w:szCs w:val="20"/>
              </w:rPr>
            </w:pPr>
            <w:r>
              <w:rPr>
                <w:sz w:val="20"/>
                <w:szCs w:val="20"/>
              </w:rPr>
              <w:t>05</w:t>
            </w:r>
          </w:p>
        </w:tc>
        <w:tc>
          <w:tcPr>
            <w:tcW w:w="572" w:type="dxa"/>
            <w:tcBorders>
              <w:top w:val="nil"/>
              <w:left w:val="nil"/>
              <w:bottom w:val="single" w:sz="4" w:space="0" w:color="auto"/>
              <w:right w:val="single" w:sz="4" w:space="0" w:color="auto"/>
            </w:tcBorders>
            <w:vAlign w:val="center"/>
            <w:hideMark/>
          </w:tcPr>
          <w:p w14:paraId="7DF22954" w14:textId="77777777" w:rsidR="00C258AA" w:rsidRDefault="00C258AA">
            <w:pPr>
              <w:jc w:val="center"/>
              <w:rPr>
                <w:sz w:val="20"/>
                <w:szCs w:val="20"/>
              </w:rPr>
            </w:pPr>
            <w:r>
              <w:rPr>
                <w:sz w:val="20"/>
                <w:szCs w:val="20"/>
              </w:rPr>
              <w:t>03</w:t>
            </w:r>
          </w:p>
        </w:tc>
        <w:tc>
          <w:tcPr>
            <w:tcW w:w="1423" w:type="dxa"/>
            <w:tcBorders>
              <w:top w:val="nil"/>
              <w:left w:val="nil"/>
              <w:bottom w:val="single" w:sz="4" w:space="0" w:color="auto"/>
              <w:right w:val="single" w:sz="4" w:space="0" w:color="auto"/>
            </w:tcBorders>
            <w:vAlign w:val="center"/>
            <w:hideMark/>
          </w:tcPr>
          <w:p w14:paraId="4E287340" w14:textId="77777777" w:rsidR="00C258AA" w:rsidRDefault="00C258AA">
            <w:pPr>
              <w:jc w:val="center"/>
              <w:rPr>
                <w:sz w:val="20"/>
                <w:szCs w:val="20"/>
              </w:rPr>
            </w:pPr>
            <w:r>
              <w:rPr>
                <w:sz w:val="20"/>
                <w:szCs w:val="20"/>
              </w:rPr>
              <w:t>5000000000</w:t>
            </w:r>
          </w:p>
        </w:tc>
        <w:tc>
          <w:tcPr>
            <w:tcW w:w="572" w:type="dxa"/>
            <w:tcBorders>
              <w:top w:val="nil"/>
              <w:left w:val="nil"/>
              <w:bottom w:val="single" w:sz="4" w:space="0" w:color="auto"/>
              <w:right w:val="single" w:sz="4" w:space="0" w:color="auto"/>
            </w:tcBorders>
            <w:vAlign w:val="center"/>
            <w:hideMark/>
          </w:tcPr>
          <w:p w14:paraId="00DA4249" w14:textId="77777777" w:rsidR="00C258AA" w:rsidRDefault="00C258AA">
            <w:pPr>
              <w:jc w:val="center"/>
              <w:rPr>
                <w:sz w:val="20"/>
                <w:szCs w:val="20"/>
              </w:rPr>
            </w:pPr>
            <w:r>
              <w:rPr>
                <w:sz w:val="20"/>
                <w:szCs w:val="20"/>
              </w:rPr>
              <w:t> </w:t>
            </w:r>
          </w:p>
        </w:tc>
        <w:tc>
          <w:tcPr>
            <w:tcW w:w="1564" w:type="dxa"/>
            <w:tcBorders>
              <w:top w:val="nil"/>
              <w:left w:val="nil"/>
              <w:bottom w:val="single" w:sz="4" w:space="0" w:color="auto"/>
              <w:right w:val="single" w:sz="4" w:space="0" w:color="auto"/>
            </w:tcBorders>
            <w:vAlign w:val="center"/>
            <w:hideMark/>
          </w:tcPr>
          <w:p w14:paraId="502D8A70" w14:textId="77777777" w:rsidR="00C258AA" w:rsidRDefault="00C258AA">
            <w:pPr>
              <w:jc w:val="center"/>
              <w:rPr>
                <w:sz w:val="20"/>
                <w:szCs w:val="20"/>
              </w:rPr>
            </w:pPr>
            <w:r>
              <w:rPr>
                <w:sz w:val="20"/>
                <w:szCs w:val="20"/>
              </w:rPr>
              <w:t xml:space="preserve">4,23759  </w:t>
            </w:r>
          </w:p>
        </w:tc>
        <w:tc>
          <w:tcPr>
            <w:tcW w:w="1564" w:type="dxa"/>
            <w:tcBorders>
              <w:top w:val="nil"/>
              <w:left w:val="nil"/>
              <w:bottom w:val="single" w:sz="4" w:space="0" w:color="auto"/>
              <w:right w:val="single" w:sz="4" w:space="0" w:color="auto"/>
            </w:tcBorders>
            <w:vAlign w:val="center"/>
            <w:hideMark/>
          </w:tcPr>
          <w:p w14:paraId="7E24D30F" w14:textId="77777777" w:rsidR="00C258AA" w:rsidRDefault="00C258AA">
            <w:pPr>
              <w:jc w:val="center"/>
              <w:rPr>
                <w:sz w:val="20"/>
                <w:szCs w:val="20"/>
              </w:rPr>
            </w:pPr>
            <w:r>
              <w:rPr>
                <w:sz w:val="20"/>
                <w:szCs w:val="20"/>
              </w:rPr>
              <w:t xml:space="preserve">4,23759  </w:t>
            </w:r>
          </w:p>
        </w:tc>
        <w:tc>
          <w:tcPr>
            <w:tcW w:w="1423" w:type="dxa"/>
            <w:tcBorders>
              <w:top w:val="nil"/>
              <w:left w:val="nil"/>
              <w:bottom w:val="single" w:sz="4" w:space="0" w:color="auto"/>
              <w:right w:val="single" w:sz="4" w:space="0" w:color="auto"/>
            </w:tcBorders>
            <w:vAlign w:val="center"/>
            <w:hideMark/>
          </w:tcPr>
          <w:p w14:paraId="65C1F316" w14:textId="77777777" w:rsidR="00C258AA" w:rsidRDefault="00C258AA">
            <w:pPr>
              <w:jc w:val="center"/>
              <w:rPr>
                <w:sz w:val="20"/>
                <w:szCs w:val="20"/>
              </w:rPr>
            </w:pPr>
            <w:r>
              <w:rPr>
                <w:sz w:val="20"/>
                <w:szCs w:val="20"/>
              </w:rPr>
              <w:t xml:space="preserve">0,00000  </w:t>
            </w:r>
          </w:p>
        </w:tc>
        <w:tc>
          <w:tcPr>
            <w:tcW w:w="1440" w:type="dxa"/>
            <w:tcBorders>
              <w:top w:val="nil"/>
              <w:left w:val="nil"/>
              <w:bottom w:val="single" w:sz="4" w:space="0" w:color="auto"/>
              <w:right w:val="single" w:sz="4" w:space="0" w:color="auto"/>
            </w:tcBorders>
            <w:vAlign w:val="center"/>
            <w:hideMark/>
          </w:tcPr>
          <w:p w14:paraId="5C9790F2" w14:textId="77777777" w:rsidR="00C258AA" w:rsidRDefault="00C258AA">
            <w:pPr>
              <w:jc w:val="center"/>
              <w:rPr>
                <w:sz w:val="20"/>
                <w:szCs w:val="20"/>
              </w:rPr>
            </w:pPr>
            <w:r>
              <w:rPr>
                <w:sz w:val="20"/>
                <w:szCs w:val="20"/>
              </w:rPr>
              <w:t xml:space="preserve">5,92081  </w:t>
            </w:r>
          </w:p>
        </w:tc>
        <w:tc>
          <w:tcPr>
            <w:tcW w:w="1527" w:type="dxa"/>
            <w:tcBorders>
              <w:top w:val="nil"/>
              <w:left w:val="nil"/>
              <w:bottom w:val="single" w:sz="4" w:space="0" w:color="auto"/>
              <w:right w:val="single" w:sz="4" w:space="0" w:color="auto"/>
            </w:tcBorders>
            <w:vAlign w:val="center"/>
            <w:hideMark/>
          </w:tcPr>
          <w:p w14:paraId="3DA07AB7" w14:textId="77777777" w:rsidR="00C258AA" w:rsidRDefault="00C258AA">
            <w:pPr>
              <w:jc w:val="center"/>
              <w:rPr>
                <w:sz w:val="20"/>
                <w:szCs w:val="20"/>
              </w:rPr>
            </w:pPr>
            <w:r>
              <w:rPr>
                <w:sz w:val="20"/>
                <w:szCs w:val="20"/>
              </w:rPr>
              <w:t xml:space="preserve">10,15840  </w:t>
            </w:r>
          </w:p>
        </w:tc>
      </w:tr>
      <w:tr w:rsidR="00C258AA" w14:paraId="5DD59572" w14:textId="77777777" w:rsidTr="002D3913">
        <w:trPr>
          <w:gridAfter w:val="1"/>
          <w:wAfter w:w="14" w:type="dxa"/>
          <w:trHeight w:val="284"/>
        </w:trPr>
        <w:tc>
          <w:tcPr>
            <w:tcW w:w="4111" w:type="dxa"/>
            <w:tcBorders>
              <w:top w:val="nil"/>
              <w:left w:val="single" w:sz="4" w:space="0" w:color="auto"/>
              <w:bottom w:val="single" w:sz="4" w:space="0" w:color="auto"/>
              <w:right w:val="single" w:sz="4" w:space="0" w:color="auto"/>
            </w:tcBorders>
            <w:vAlign w:val="center"/>
            <w:hideMark/>
          </w:tcPr>
          <w:p w14:paraId="5766C57E" w14:textId="77777777" w:rsidR="00C258AA" w:rsidRDefault="00C258AA">
            <w:pPr>
              <w:rPr>
                <w:sz w:val="20"/>
                <w:szCs w:val="20"/>
              </w:rPr>
            </w:pPr>
            <w:r>
              <w:rPr>
                <w:sz w:val="20"/>
                <w:szCs w:val="20"/>
              </w:rPr>
              <w:t>Прочие мероприятия по благоустройству городских округов и поселений</w:t>
            </w:r>
          </w:p>
        </w:tc>
        <w:tc>
          <w:tcPr>
            <w:tcW w:w="571" w:type="dxa"/>
            <w:tcBorders>
              <w:top w:val="nil"/>
              <w:left w:val="nil"/>
              <w:bottom w:val="single" w:sz="4" w:space="0" w:color="auto"/>
              <w:right w:val="single" w:sz="4" w:space="0" w:color="auto"/>
            </w:tcBorders>
            <w:vAlign w:val="center"/>
            <w:hideMark/>
          </w:tcPr>
          <w:p w14:paraId="1CB35B73" w14:textId="77777777" w:rsidR="00C258AA" w:rsidRDefault="00C258AA">
            <w:pPr>
              <w:jc w:val="center"/>
              <w:rPr>
                <w:sz w:val="20"/>
                <w:szCs w:val="20"/>
              </w:rPr>
            </w:pPr>
            <w:r>
              <w:rPr>
                <w:sz w:val="20"/>
                <w:szCs w:val="20"/>
              </w:rPr>
              <w:t>650</w:t>
            </w:r>
          </w:p>
        </w:tc>
        <w:tc>
          <w:tcPr>
            <w:tcW w:w="572" w:type="dxa"/>
            <w:tcBorders>
              <w:top w:val="nil"/>
              <w:left w:val="nil"/>
              <w:bottom w:val="single" w:sz="4" w:space="0" w:color="auto"/>
              <w:right w:val="single" w:sz="4" w:space="0" w:color="auto"/>
            </w:tcBorders>
            <w:vAlign w:val="center"/>
            <w:hideMark/>
          </w:tcPr>
          <w:p w14:paraId="27C81B1A" w14:textId="77777777" w:rsidR="00C258AA" w:rsidRDefault="00C258AA">
            <w:pPr>
              <w:jc w:val="center"/>
              <w:rPr>
                <w:sz w:val="20"/>
                <w:szCs w:val="20"/>
              </w:rPr>
            </w:pPr>
            <w:r>
              <w:rPr>
                <w:sz w:val="20"/>
                <w:szCs w:val="20"/>
              </w:rPr>
              <w:t>05</w:t>
            </w:r>
          </w:p>
        </w:tc>
        <w:tc>
          <w:tcPr>
            <w:tcW w:w="572" w:type="dxa"/>
            <w:tcBorders>
              <w:top w:val="nil"/>
              <w:left w:val="nil"/>
              <w:bottom w:val="single" w:sz="4" w:space="0" w:color="auto"/>
              <w:right w:val="single" w:sz="4" w:space="0" w:color="auto"/>
            </w:tcBorders>
            <w:vAlign w:val="center"/>
            <w:hideMark/>
          </w:tcPr>
          <w:p w14:paraId="42C4837F" w14:textId="77777777" w:rsidR="00C258AA" w:rsidRDefault="00C258AA">
            <w:pPr>
              <w:jc w:val="center"/>
              <w:rPr>
                <w:sz w:val="20"/>
                <w:szCs w:val="20"/>
              </w:rPr>
            </w:pPr>
            <w:r>
              <w:rPr>
                <w:sz w:val="20"/>
                <w:szCs w:val="20"/>
              </w:rPr>
              <w:t>03</w:t>
            </w:r>
          </w:p>
        </w:tc>
        <w:tc>
          <w:tcPr>
            <w:tcW w:w="1423" w:type="dxa"/>
            <w:tcBorders>
              <w:top w:val="nil"/>
              <w:left w:val="nil"/>
              <w:bottom w:val="single" w:sz="4" w:space="0" w:color="auto"/>
              <w:right w:val="single" w:sz="4" w:space="0" w:color="auto"/>
            </w:tcBorders>
            <w:vAlign w:val="center"/>
            <w:hideMark/>
          </w:tcPr>
          <w:p w14:paraId="07F56AD1" w14:textId="77777777" w:rsidR="00C258AA" w:rsidRDefault="00C258AA">
            <w:pPr>
              <w:jc w:val="center"/>
              <w:rPr>
                <w:sz w:val="20"/>
                <w:szCs w:val="20"/>
              </w:rPr>
            </w:pPr>
            <w:r>
              <w:rPr>
                <w:sz w:val="20"/>
                <w:szCs w:val="20"/>
              </w:rPr>
              <w:t>5000006500</w:t>
            </w:r>
          </w:p>
        </w:tc>
        <w:tc>
          <w:tcPr>
            <w:tcW w:w="572" w:type="dxa"/>
            <w:tcBorders>
              <w:top w:val="nil"/>
              <w:left w:val="nil"/>
              <w:bottom w:val="single" w:sz="4" w:space="0" w:color="auto"/>
              <w:right w:val="single" w:sz="4" w:space="0" w:color="auto"/>
            </w:tcBorders>
            <w:vAlign w:val="center"/>
            <w:hideMark/>
          </w:tcPr>
          <w:p w14:paraId="6D0F98EF" w14:textId="77777777" w:rsidR="00C258AA" w:rsidRDefault="00C258AA">
            <w:pPr>
              <w:jc w:val="center"/>
              <w:rPr>
                <w:sz w:val="20"/>
                <w:szCs w:val="20"/>
              </w:rPr>
            </w:pPr>
            <w:r>
              <w:rPr>
                <w:sz w:val="20"/>
                <w:szCs w:val="20"/>
              </w:rPr>
              <w:t> </w:t>
            </w:r>
          </w:p>
        </w:tc>
        <w:tc>
          <w:tcPr>
            <w:tcW w:w="1564" w:type="dxa"/>
            <w:tcBorders>
              <w:top w:val="nil"/>
              <w:left w:val="nil"/>
              <w:bottom w:val="single" w:sz="4" w:space="0" w:color="auto"/>
              <w:right w:val="single" w:sz="4" w:space="0" w:color="auto"/>
            </w:tcBorders>
            <w:vAlign w:val="center"/>
            <w:hideMark/>
          </w:tcPr>
          <w:p w14:paraId="0A6AEDD5" w14:textId="77777777" w:rsidR="00C258AA" w:rsidRDefault="00C258AA">
            <w:pPr>
              <w:jc w:val="center"/>
              <w:rPr>
                <w:sz w:val="20"/>
                <w:szCs w:val="20"/>
              </w:rPr>
            </w:pPr>
            <w:r>
              <w:rPr>
                <w:sz w:val="20"/>
                <w:szCs w:val="20"/>
              </w:rPr>
              <w:t xml:space="preserve">4,23759  </w:t>
            </w:r>
          </w:p>
        </w:tc>
        <w:tc>
          <w:tcPr>
            <w:tcW w:w="1564" w:type="dxa"/>
            <w:tcBorders>
              <w:top w:val="nil"/>
              <w:left w:val="nil"/>
              <w:bottom w:val="single" w:sz="4" w:space="0" w:color="auto"/>
              <w:right w:val="single" w:sz="4" w:space="0" w:color="auto"/>
            </w:tcBorders>
            <w:vAlign w:val="center"/>
            <w:hideMark/>
          </w:tcPr>
          <w:p w14:paraId="4332B229" w14:textId="77777777" w:rsidR="00C258AA" w:rsidRDefault="00C258AA">
            <w:pPr>
              <w:jc w:val="center"/>
              <w:rPr>
                <w:sz w:val="20"/>
                <w:szCs w:val="20"/>
              </w:rPr>
            </w:pPr>
            <w:r>
              <w:rPr>
                <w:sz w:val="20"/>
                <w:szCs w:val="20"/>
              </w:rPr>
              <w:t xml:space="preserve">4,23759  </w:t>
            </w:r>
          </w:p>
        </w:tc>
        <w:tc>
          <w:tcPr>
            <w:tcW w:w="1423" w:type="dxa"/>
            <w:tcBorders>
              <w:top w:val="nil"/>
              <w:left w:val="nil"/>
              <w:bottom w:val="single" w:sz="4" w:space="0" w:color="auto"/>
              <w:right w:val="single" w:sz="4" w:space="0" w:color="auto"/>
            </w:tcBorders>
            <w:vAlign w:val="center"/>
            <w:hideMark/>
          </w:tcPr>
          <w:p w14:paraId="0AE9A810" w14:textId="77777777" w:rsidR="00C258AA" w:rsidRDefault="00C258AA">
            <w:pPr>
              <w:jc w:val="center"/>
              <w:rPr>
                <w:sz w:val="20"/>
                <w:szCs w:val="20"/>
              </w:rPr>
            </w:pPr>
            <w:r>
              <w:rPr>
                <w:sz w:val="20"/>
                <w:szCs w:val="20"/>
              </w:rPr>
              <w:t xml:space="preserve">0,00000  </w:t>
            </w:r>
          </w:p>
        </w:tc>
        <w:tc>
          <w:tcPr>
            <w:tcW w:w="1440" w:type="dxa"/>
            <w:tcBorders>
              <w:top w:val="nil"/>
              <w:left w:val="nil"/>
              <w:bottom w:val="single" w:sz="4" w:space="0" w:color="auto"/>
              <w:right w:val="single" w:sz="4" w:space="0" w:color="auto"/>
            </w:tcBorders>
            <w:vAlign w:val="center"/>
            <w:hideMark/>
          </w:tcPr>
          <w:p w14:paraId="40E12722" w14:textId="77777777" w:rsidR="00C258AA" w:rsidRDefault="00C258AA">
            <w:pPr>
              <w:jc w:val="center"/>
              <w:rPr>
                <w:sz w:val="20"/>
                <w:szCs w:val="20"/>
              </w:rPr>
            </w:pPr>
            <w:r>
              <w:rPr>
                <w:sz w:val="20"/>
                <w:szCs w:val="20"/>
              </w:rPr>
              <w:t xml:space="preserve">5,92081  </w:t>
            </w:r>
          </w:p>
        </w:tc>
        <w:tc>
          <w:tcPr>
            <w:tcW w:w="1527" w:type="dxa"/>
            <w:tcBorders>
              <w:top w:val="nil"/>
              <w:left w:val="nil"/>
              <w:bottom w:val="single" w:sz="4" w:space="0" w:color="auto"/>
              <w:right w:val="single" w:sz="4" w:space="0" w:color="auto"/>
            </w:tcBorders>
            <w:vAlign w:val="center"/>
            <w:hideMark/>
          </w:tcPr>
          <w:p w14:paraId="18A71B78" w14:textId="77777777" w:rsidR="00C258AA" w:rsidRDefault="00C258AA">
            <w:pPr>
              <w:jc w:val="center"/>
              <w:rPr>
                <w:sz w:val="20"/>
                <w:szCs w:val="20"/>
              </w:rPr>
            </w:pPr>
            <w:r>
              <w:rPr>
                <w:sz w:val="20"/>
                <w:szCs w:val="20"/>
              </w:rPr>
              <w:t xml:space="preserve">10,15840  </w:t>
            </w:r>
          </w:p>
        </w:tc>
      </w:tr>
      <w:tr w:rsidR="00C258AA" w14:paraId="22C63540" w14:textId="77777777" w:rsidTr="002D3913">
        <w:trPr>
          <w:gridAfter w:val="1"/>
          <w:wAfter w:w="14" w:type="dxa"/>
          <w:trHeight w:val="284"/>
        </w:trPr>
        <w:tc>
          <w:tcPr>
            <w:tcW w:w="4111" w:type="dxa"/>
            <w:tcBorders>
              <w:top w:val="nil"/>
              <w:left w:val="single" w:sz="4" w:space="0" w:color="auto"/>
              <w:bottom w:val="single" w:sz="4" w:space="0" w:color="auto"/>
              <w:right w:val="single" w:sz="4" w:space="0" w:color="auto"/>
            </w:tcBorders>
            <w:vAlign w:val="center"/>
            <w:hideMark/>
          </w:tcPr>
          <w:p w14:paraId="65D321DC" w14:textId="77777777" w:rsidR="00C258AA" w:rsidRDefault="00C258AA">
            <w:pPr>
              <w:rPr>
                <w:sz w:val="20"/>
                <w:szCs w:val="20"/>
              </w:rPr>
            </w:pPr>
            <w:r>
              <w:rPr>
                <w:sz w:val="20"/>
                <w:szCs w:val="20"/>
              </w:rPr>
              <w:t xml:space="preserve">Закупка товаров, работ и услуг для обеспечения государственных (муниципальных) нужд </w:t>
            </w:r>
          </w:p>
        </w:tc>
        <w:tc>
          <w:tcPr>
            <w:tcW w:w="571" w:type="dxa"/>
            <w:tcBorders>
              <w:top w:val="nil"/>
              <w:left w:val="nil"/>
              <w:bottom w:val="single" w:sz="4" w:space="0" w:color="auto"/>
              <w:right w:val="single" w:sz="4" w:space="0" w:color="auto"/>
            </w:tcBorders>
            <w:vAlign w:val="center"/>
            <w:hideMark/>
          </w:tcPr>
          <w:p w14:paraId="6FC6E0E4" w14:textId="77777777" w:rsidR="00C258AA" w:rsidRDefault="00C258AA">
            <w:pPr>
              <w:jc w:val="center"/>
              <w:rPr>
                <w:sz w:val="20"/>
                <w:szCs w:val="20"/>
              </w:rPr>
            </w:pPr>
            <w:r>
              <w:rPr>
                <w:sz w:val="20"/>
                <w:szCs w:val="20"/>
              </w:rPr>
              <w:t>650</w:t>
            </w:r>
          </w:p>
        </w:tc>
        <w:tc>
          <w:tcPr>
            <w:tcW w:w="572" w:type="dxa"/>
            <w:tcBorders>
              <w:top w:val="nil"/>
              <w:left w:val="nil"/>
              <w:bottom w:val="single" w:sz="4" w:space="0" w:color="auto"/>
              <w:right w:val="single" w:sz="4" w:space="0" w:color="auto"/>
            </w:tcBorders>
            <w:vAlign w:val="center"/>
            <w:hideMark/>
          </w:tcPr>
          <w:p w14:paraId="3BAE8137" w14:textId="77777777" w:rsidR="00C258AA" w:rsidRDefault="00C258AA">
            <w:pPr>
              <w:jc w:val="center"/>
              <w:rPr>
                <w:sz w:val="20"/>
                <w:szCs w:val="20"/>
              </w:rPr>
            </w:pPr>
            <w:r>
              <w:rPr>
                <w:sz w:val="20"/>
                <w:szCs w:val="20"/>
              </w:rPr>
              <w:t>05</w:t>
            </w:r>
          </w:p>
        </w:tc>
        <w:tc>
          <w:tcPr>
            <w:tcW w:w="572" w:type="dxa"/>
            <w:tcBorders>
              <w:top w:val="nil"/>
              <w:left w:val="nil"/>
              <w:bottom w:val="single" w:sz="4" w:space="0" w:color="auto"/>
              <w:right w:val="single" w:sz="4" w:space="0" w:color="auto"/>
            </w:tcBorders>
            <w:vAlign w:val="center"/>
            <w:hideMark/>
          </w:tcPr>
          <w:p w14:paraId="309FF485" w14:textId="77777777" w:rsidR="00C258AA" w:rsidRDefault="00C258AA">
            <w:pPr>
              <w:jc w:val="center"/>
              <w:rPr>
                <w:sz w:val="20"/>
                <w:szCs w:val="20"/>
              </w:rPr>
            </w:pPr>
            <w:r>
              <w:rPr>
                <w:sz w:val="20"/>
                <w:szCs w:val="20"/>
              </w:rPr>
              <w:t>03</w:t>
            </w:r>
          </w:p>
        </w:tc>
        <w:tc>
          <w:tcPr>
            <w:tcW w:w="1423" w:type="dxa"/>
            <w:tcBorders>
              <w:top w:val="nil"/>
              <w:left w:val="nil"/>
              <w:bottom w:val="single" w:sz="4" w:space="0" w:color="auto"/>
              <w:right w:val="single" w:sz="4" w:space="0" w:color="auto"/>
            </w:tcBorders>
            <w:vAlign w:val="center"/>
            <w:hideMark/>
          </w:tcPr>
          <w:p w14:paraId="03746E7B" w14:textId="77777777" w:rsidR="00C258AA" w:rsidRDefault="00C258AA">
            <w:pPr>
              <w:jc w:val="center"/>
              <w:rPr>
                <w:sz w:val="20"/>
                <w:szCs w:val="20"/>
              </w:rPr>
            </w:pPr>
            <w:r>
              <w:rPr>
                <w:sz w:val="20"/>
                <w:szCs w:val="20"/>
              </w:rPr>
              <w:t>5000006500</w:t>
            </w:r>
          </w:p>
        </w:tc>
        <w:tc>
          <w:tcPr>
            <w:tcW w:w="572" w:type="dxa"/>
            <w:tcBorders>
              <w:top w:val="nil"/>
              <w:left w:val="nil"/>
              <w:bottom w:val="single" w:sz="4" w:space="0" w:color="auto"/>
              <w:right w:val="single" w:sz="4" w:space="0" w:color="auto"/>
            </w:tcBorders>
            <w:vAlign w:val="center"/>
            <w:hideMark/>
          </w:tcPr>
          <w:p w14:paraId="24BF2832" w14:textId="77777777" w:rsidR="00C258AA" w:rsidRDefault="00C258AA">
            <w:pPr>
              <w:jc w:val="center"/>
              <w:rPr>
                <w:sz w:val="20"/>
                <w:szCs w:val="20"/>
              </w:rPr>
            </w:pPr>
            <w:r>
              <w:rPr>
                <w:sz w:val="20"/>
                <w:szCs w:val="20"/>
              </w:rPr>
              <w:t>200</w:t>
            </w:r>
          </w:p>
        </w:tc>
        <w:tc>
          <w:tcPr>
            <w:tcW w:w="1564" w:type="dxa"/>
            <w:tcBorders>
              <w:top w:val="nil"/>
              <w:left w:val="nil"/>
              <w:bottom w:val="single" w:sz="4" w:space="0" w:color="auto"/>
              <w:right w:val="single" w:sz="4" w:space="0" w:color="auto"/>
            </w:tcBorders>
            <w:vAlign w:val="center"/>
            <w:hideMark/>
          </w:tcPr>
          <w:p w14:paraId="5475D2E4" w14:textId="77777777" w:rsidR="00C258AA" w:rsidRDefault="00C258AA">
            <w:pPr>
              <w:jc w:val="center"/>
              <w:rPr>
                <w:sz w:val="20"/>
                <w:szCs w:val="20"/>
              </w:rPr>
            </w:pPr>
            <w:r>
              <w:rPr>
                <w:sz w:val="20"/>
                <w:szCs w:val="20"/>
              </w:rPr>
              <w:t xml:space="preserve">4,23759  </w:t>
            </w:r>
          </w:p>
        </w:tc>
        <w:tc>
          <w:tcPr>
            <w:tcW w:w="1564" w:type="dxa"/>
            <w:tcBorders>
              <w:top w:val="nil"/>
              <w:left w:val="nil"/>
              <w:bottom w:val="single" w:sz="4" w:space="0" w:color="auto"/>
              <w:right w:val="single" w:sz="4" w:space="0" w:color="auto"/>
            </w:tcBorders>
            <w:vAlign w:val="center"/>
            <w:hideMark/>
          </w:tcPr>
          <w:p w14:paraId="47284EAB" w14:textId="77777777" w:rsidR="00C258AA" w:rsidRDefault="00C258AA">
            <w:pPr>
              <w:jc w:val="center"/>
              <w:rPr>
                <w:sz w:val="20"/>
                <w:szCs w:val="20"/>
              </w:rPr>
            </w:pPr>
            <w:r>
              <w:rPr>
                <w:sz w:val="20"/>
                <w:szCs w:val="20"/>
              </w:rPr>
              <w:t xml:space="preserve">4,23759  </w:t>
            </w:r>
          </w:p>
        </w:tc>
        <w:tc>
          <w:tcPr>
            <w:tcW w:w="1423" w:type="dxa"/>
            <w:tcBorders>
              <w:top w:val="nil"/>
              <w:left w:val="nil"/>
              <w:bottom w:val="single" w:sz="4" w:space="0" w:color="auto"/>
              <w:right w:val="single" w:sz="4" w:space="0" w:color="auto"/>
            </w:tcBorders>
            <w:vAlign w:val="center"/>
            <w:hideMark/>
          </w:tcPr>
          <w:p w14:paraId="705EC7CA" w14:textId="77777777" w:rsidR="00C258AA" w:rsidRDefault="00C258AA">
            <w:pPr>
              <w:jc w:val="center"/>
              <w:rPr>
                <w:sz w:val="20"/>
                <w:szCs w:val="20"/>
              </w:rPr>
            </w:pPr>
            <w:r>
              <w:rPr>
                <w:sz w:val="20"/>
                <w:szCs w:val="20"/>
              </w:rPr>
              <w:t xml:space="preserve">0,00000  </w:t>
            </w:r>
          </w:p>
        </w:tc>
        <w:tc>
          <w:tcPr>
            <w:tcW w:w="1440" w:type="dxa"/>
            <w:tcBorders>
              <w:top w:val="nil"/>
              <w:left w:val="nil"/>
              <w:bottom w:val="single" w:sz="4" w:space="0" w:color="auto"/>
              <w:right w:val="single" w:sz="4" w:space="0" w:color="auto"/>
            </w:tcBorders>
            <w:vAlign w:val="center"/>
            <w:hideMark/>
          </w:tcPr>
          <w:p w14:paraId="7F239022" w14:textId="77777777" w:rsidR="00C258AA" w:rsidRDefault="00C258AA">
            <w:pPr>
              <w:jc w:val="center"/>
              <w:rPr>
                <w:sz w:val="20"/>
                <w:szCs w:val="20"/>
              </w:rPr>
            </w:pPr>
            <w:r>
              <w:rPr>
                <w:sz w:val="20"/>
                <w:szCs w:val="20"/>
              </w:rPr>
              <w:t xml:space="preserve">5,92081  </w:t>
            </w:r>
          </w:p>
        </w:tc>
        <w:tc>
          <w:tcPr>
            <w:tcW w:w="1527" w:type="dxa"/>
            <w:tcBorders>
              <w:top w:val="nil"/>
              <w:left w:val="nil"/>
              <w:bottom w:val="single" w:sz="4" w:space="0" w:color="auto"/>
              <w:right w:val="single" w:sz="4" w:space="0" w:color="auto"/>
            </w:tcBorders>
            <w:vAlign w:val="center"/>
            <w:hideMark/>
          </w:tcPr>
          <w:p w14:paraId="125D5D05" w14:textId="77777777" w:rsidR="00C258AA" w:rsidRDefault="00C258AA">
            <w:pPr>
              <w:jc w:val="center"/>
              <w:rPr>
                <w:sz w:val="20"/>
                <w:szCs w:val="20"/>
              </w:rPr>
            </w:pPr>
            <w:r>
              <w:rPr>
                <w:sz w:val="20"/>
                <w:szCs w:val="20"/>
              </w:rPr>
              <w:t xml:space="preserve">10,15840  </w:t>
            </w:r>
          </w:p>
        </w:tc>
      </w:tr>
      <w:tr w:rsidR="00C258AA" w14:paraId="5C609AA3" w14:textId="77777777" w:rsidTr="002D3913">
        <w:trPr>
          <w:gridAfter w:val="1"/>
          <w:wAfter w:w="14" w:type="dxa"/>
          <w:trHeight w:val="284"/>
        </w:trPr>
        <w:tc>
          <w:tcPr>
            <w:tcW w:w="4111" w:type="dxa"/>
            <w:tcBorders>
              <w:top w:val="nil"/>
              <w:left w:val="single" w:sz="4" w:space="0" w:color="auto"/>
              <w:bottom w:val="single" w:sz="4" w:space="0" w:color="auto"/>
              <w:right w:val="single" w:sz="4" w:space="0" w:color="auto"/>
            </w:tcBorders>
            <w:vAlign w:val="center"/>
            <w:hideMark/>
          </w:tcPr>
          <w:p w14:paraId="28F5A714" w14:textId="77777777" w:rsidR="00C258AA" w:rsidRDefault="00C258AA">
            <w:pPr>
              <w:rPr>
                <w:sz w:val="20"/>
                <w:szCs w:val="20"/>
              </w:rPr>
            </w:pPr>
            <w:r>
              <w:rPr>
                <w:sz w:val="20"/>
                <w:szCs w:val="20"/>
              </w:rPr>
              <w:t>Иные закупки товаров, работ и услуг для обеспечения государственных (муниципальных) нужд</w:t>
            </w:r>
          </w:p>
        </w:tc>
        <w:tc>
          <w:tcPr>
            <w:tcW w:w="571" w:type="dxa"/>
            <w:tcBorders>
              <w:top w:val="nil"/>
              <w:left w:val="nil"/>
              <w:bottom w:val="single" w:sz="4" w:space="0" w:color="auto"/>
              <w:right w:val="single" w:sz="4" w:space="0" w:color="auto"/>
            </w:tcBorders>
            <w:vAlign w:val="center"/>
            <w:hideMark/>
          </w:tcPr>
          <w:p w14:paraId="73176109" w14:textId="77777777" w:rsidR="00C258AA" w:rsidRDefault="00C258AA">
            <w:pPr>
              <w:jc w:val="center"/>
              <w:rPr>
                <w:sz w:val="20"/>
                <w:szCs w:val="20"/>
              </w:rPr>
            </w:pPr>
            <w:r>
              <w:rPr>
                <w:sz w:val="20"/>
                <w:szCs w:val="20"/>
              </w:rPr>
              <w:t>650</w:t>
            </w:r>
          </w:p>
        </w:tc>
        <w:tc>
          <w:tcPr>
            <w:tcW w:w="572" w:type="dxa"/>
            <w:tcBorders>
              <w:top w:val="nil"/>
              <w:left w:val="nil"/>
              <w:bottom w:val="single" w:sz="4" w:space="0" w:color="auto"/>
              <w:right w:val="single" w:sz="4" w:space="0" w:color="auto"/>
            </w:tcBorders>
            <w:vAlign w:val="center"/>
            <w:hideMark/>
          </w:tcPr>
          <w:p w14:paraId="62F28E01" w14:textId="77777777" w:rsidR="00C258AA" w:rsidRDefault="00C258AA">
            <w:pPr>
              <w:jc w:val="center"/>
              <w:rPr>
                <w:sz w:val="20"/>
                <w:szCs w:val="20"/>
              </w:rPr>
            </w:pPr>
            <w:r>
              <w:rPr>
                <w:sz w:val="20"/>
                <w:szCs w:val="20"/>
              </w:rPr>
              <w:t>05</w:t>
            </w:r>
          </w:p>
        </w:tc>
        <w:tc>
          <w:tcPr>
            <w:tcW w:w="572" w:type="dxa"/>
            <w:tcBorders>
              <w:top w:val="nil"/>
              <w:left w:val="nil"/>
              <w:bottom w:val="single" w:sz="4" w:space="0" w:color="auto"/>
              <w:right w:val="single" w:sz="4" w:space="0" w:color="auto"/>
            </w:tcBorders>
            <w:vAlign w:val="center"/>
            <w:hideMark/>
          </w:tcPr>
          <w:p w14:paraId="0E3EA065" w14:textId="77777777" w:rsidR="00C258AA" w:rsidRDefault="00C258AA">
            <w:pPr>
              <w:jc w:val="center"/>
              <w:rPr>
                <w:sz w:val="20"/>
                <w:szCs w:val="20"/>
              </w:rPr>
            </w:pPr>
            <w:r>
              <w:rPr>
                <w:sz w:val="20"/>
                <w:szCs w:val="20"/>
              </w:rPr>
              <w:t>03</w:t>
            </w:r>
          </w:p>
        </w:tc>
        <w:tc>
          <w:tcPr>
            <w:tcW w:w="1423" w:type="dxa"/>
            <w:tcBorders>
              <w:top w:val="nil"/>
              <w:left w:val="nil"/>
              <w:bottom w:val="single" w:sz="4" w:space="0" w:color="auto"/>
              <w:right w:val="single" w:sz="4" w:space="0" w:color="auto"/>
            </w:tcBorders>
            <w:vAlign w:val="center"/>
            <w:hideMark/>
          </w:tcPr>
          <w:p w14:paraId="139C08FA" w14:textId="77777777" w:rsidR="00C258AA" w:rsidRDefault="00C258AA">
            <w:pPr>
              <w:jc w:val="center"/>
              <w:rPr>
                <w:sz w:val="20"/>
                <w:szCs w:val="20"/>
              </w:rPr>
            </w:pPr>
            <w:r>
              <w:rPr>
                <w:sz w:val="20"/>
                <w:szCs w:val="20"/>
              </w:rPr>
              <w:t>5000006500</w:t>
            </w:r>
          </w:p>
        </w:tc>
        <w:tc>
          <w:tcPr>
            <w:tcW w:w="572" w:type="dxa"/>
            <w:tcBorders>
              <w:top w:val="nil"/>
              <w:left w:val="nil"/>
              <w:bottom w:val="single" w:sz="4" w:space="0" w:color="auto"/>
              <w:right w:val="single" w:sz="4" w:space="0" w:color="auto"/>
            </w:tcBorders>
            <w:vAlign w:val="center"/>
            <w:hideMark/>
          </w:tcPr>
          <w:p w14:paraId="641120D5" w14:textId="77777777" w:rsidR="00C258AA" w:rsidRDefault="00C258AA">
            <w:pPr>
              <w:jc w:val="center"/>
              <w:rPr>
                <w:sz w:val="20"/>
                <w:szCs w:val="20"/>
              </w:rPr>
            </w:pPr>
            <w:r>
              <w:rPr>
                <w:sz w:val="20"/>
                <w:szCs w:val="20"/>
              </w:rPr>
              <w:t>240</w:t>
            </w:r>
          </w:p>
        </w:tc>
        <w:tc>
          <w:tcPr>
            <w:tcW w:w="1564" w:type="dxa"/>
            <w:tcBorders>
              <w:top w:val="nil"/>
              <w:left w:val="nil"/>
              <w:bottom w:val="single" w:sz="4" w:space="0" w:color="auto"/>
              <w:right w:val="single" w:sz="4" w:space="0" w:color="auto"/>
            </w:tcBorders>
            <w:vAlign w:val="center"/>
            <w:hideMark/>
          </w:tcPr>
          <w:p w14:paraId="00256632" w14:textId="77777777" w:rsidR="00C258AA" w:rsidRDefault="00C258AA">
            <w:pPr>
              <w:jc w:val="center"/>
              <w:rPr>
                <w:sz w:val="20"/>
                <w:szCs w:val="20"/>
              </w:rPr>
            </w:pPr>
            <w:r>
              <w:rPr>
                <w:sz w:val="20"/>
                <w:szCs w:val="20"/>
              </w:rPr>
              <w:t xml:space="preserve">4,23759  </w:t>
            </w:r>
          </w:p>
        </w:tc>
        <w:tc>
          <w:tcPr>
            <w:tcW w:w="1564" w:type="dxa"/>
            <w:tcBorders>
              <w:top w:val="nil"/>
              <w:left w:val="nil"/>
              <w:bottom w:val="single" w:sz="4" w:space="0" w:color="auto"/>
              <w:right w:val="single" w:sz="4" w:space="0" w:color="auto"/>
            </w:tcBorders>
            <w:vAlign w:val="center"/>
            <w:hideMark/>
          </w:tcPr>
          <w:p w14:paraId="35CE4556" w14:textId="77777777" w:rsidR="00C258AA" w:rsidRDefault="00C258AA">
            <w:pPr>
              <w:jc w:val="center"/>
              <w:rPr>
                <w:sz w:val="20"/>
                <w:szCs w:val="20"/>
              </w:rPr>
            </w:pPr>
            <w:r>
              <w:rPr>
                <w:sz w:val="20"/>
                <w:szCs w:val="20"/>
              </w:rPr>
              <w:t xml:space="preserve">4,23759  </w:t>
            </w:r>
          </w:p>
        </w:tc>
        <w:tc>
          <w:tcPr>
            <w:tcW w:w="1423" w:type="dxa"/>
            <w:tcBorders>
              <w:top w:val="nil"/>
              <w:left w:val="nil"/>
              <w:bottom w:val="single" w:sz="4" w:space="0" w:color="auto"/>
              <w:right w:val="single" w:sz="4" w:space="0" w:color="auto"/>
            </w:tcBorders>
            <w:vAlign w:val="center"/>
            <w:hideMark/>
          </w:tcPr>
          <w:p w14:paraId="4546BE6C" w14:textId="77777777" w:rsidR="00C258AA" w:rsidRDefault="00C258AA">
            <w:pPr>
              <w:jc w:val="center"/>
              <w:rPr>
                <w:sz w:val="20"/>
                <w:szCs w:val="20"/>
              </w:rPr>
            </w:pPr>
            <w:r>
              <w:rPr>
                <w:sz w:val="20"/>
                <w:szCs w:val="20"/>
              </w:rPr>
              <w:t xml:space="preserve">0,00000  </w:t>
            </w:r>
          </w:p>
        </w:tc>
        <w:tc>
          <w:tcPr>
            <w:tcW w:w="1440" w:type="dxa"/>
            <w:tcBorders>
              <w:top w:val="nil"/>
              <w:left w:val="nil"/>
              <w:bottom w:val="single" w:sz="4" w:space="0" w:color="auto"/>
              <w:right w:val="single" w:sz="4" w:space="0" w:color="auto"/>
            </w:tcBorders>
            <w:vAlign w:val="center"/>
            <w:hideMark/>
          </w:tcPr>
          <w:p w14:paraId="460416B7" w14:textId="77777777" w:rsidR="00C258AA" w:rsidRDefault="00C258AA">
            <w:pPr>
              <w:jc w:val="center"/>
              <w:rPr>
                <w:sz w:val="20"/>
                <w:szCs w:val="20"/>
              </w:rPr>
            </w:pPr>
            <w:r>
              <w:rPr>
                <w:sz w:val="20"/>
                <w:szCs w:val="20"/>
              </w:rPr>
              <w:t xml:space="preserve">5,92081  </w:t>
            </w:r>
          </w:p>
        </w:tc>
        <w:tc>
          <w:tcPr>
            <w:tcW w:w="1527" w:type="dxa"/>
            <w:tcBorders>
              <w:top w:val="nil"/>
              <w:left w:val="nil"/>
              <w:bottom w:val="single" w:sz="4" w:space="0" w:color="auto"/>
              <w:right w:val="single" w:sz="4" w:space="0" w:color="auto"/>
            </w:tcBorders>
            <w:vAlign w:val="center"/>
            <w:hideMark/>
          </w:tcPr>
          <w:p w14:paraId="25E85063" w14:textId="77777777" w:rsidR="00C258AA" w:rsidRDefault="00C258AA">
            <w:pPr>
              <w:jc w:val="center"/>
              <w:rPr>
                <w:sz w:val="20"/>
                <w:szCs w:val="20"/>
              </w:rPr>
            </w:pPr>
            <w:r>
              <w:rPr>
                <w:sz w:val="20"/>
                <w:szCs w:val="20"/>
              </w:rPr>
              <w:t>10,15840</w:t>
            </w:r>
          </w:p>
        </w:tc>
      </w:tr>
      <w:tr w:rsidR="00C258AA" w14:paraId="0A52D6D1" w14:textId="77777777" w:rsidTr="002D3913">
        <w:trPr>
          <w:gridAfter w:val="1"/>
          <w:wAfter w:w="14" w:type="dxa"/>
          <w:trHeight w:val="284"/>
        </w:trPr>
        <w:tc>
          <w:tcPr>
            <w:tcW w:w="4111" w:type="dxa"/>
            <w:tcBorders>
              <w:top w:val="nil"/>
              <w:left w:val="single" w:sz="4" w:space="0" w:color="auto"/>
              <w:bottom w:val="single" w:sz="4" w:space="0" w:color="auto"/>
              <w:right w:val="single" w:sz="4" w:space="0" w:color="auto"/>
            </w:tcBorders>
            <w:vAlign w:val="center"/>
            <w:hideMark/>
          </w:tcPr>
          <w:p w14:paraId="011953A8" w14:textId="77777777" w:rsidR="00C258AA" w:rsidRDefault="00C258AA">
            <w:pPr>
              <w:rPr>
                <w:sz w:val="20"/>
                <w:szCs w:val="20"/>
              </w:rPr>
            </w:pPr>
            <w:r>
              <w:rPr>
                <w:sz w:val="20"/>
                <w:szCs w:val="20"/>
              </w:rPr>
              <w:t>Образование</w:t>
            </w:r>
          </w:p>
        </w:tc>
        <w:tc>
          <w:tcPr>
            <w:tcW w:w="571" w:type="dxa"/>
            <w:tcBorders>
              <w:top w:val="nil"/>
              <w:left w:val="nil"/>
              <w:bottom w:val="single" w:sz="4" w:space="0" w:color="auto"/>
              <w:right w:val="single" w:sz="4" w:space="0" w:color="auto"/>
            </w:tcBorders>
            <w:vAlign w:val="center"/>
            <w:hideMark/>
          </w:tcPr>
          <w:p w14:paraId="43AB11D9" w14:textId="77777777" w:rsidR="00C258AA" w:rsidRDefault="00C258AA">
            <w:pPr>
              <w:jc w:val="center"/>
              <w:rPr>
                <w:sz w:val="20"/>
                <w:szCs w:val="20"/>
              </w:rPr>
            </w:pPr>
            <w:r>
              <w:rPr>
                <w:sz w:val="20"/>
                <w:szCs w:val="20"/>
              </w:rPr>
              <w:t>650</w:t>
            </w:r>
          </w:p>
        </w:tc>
        <w:tc>
          <w:tcPr>
            <w:tcW w:w="572" w:type="dxa"/>
            <w:tcBorders>
              <w:top w:val="nil"/>
              <w:left w:val="nil"/>
              <w:bottom w:val="single" w:sz="4" w:space="0" w:color="auto"/>
              <w:right w:val="single" w:sz="4" w:space="0" w:color="auto"/>
            </w:tcBorders>
            <w:vAlign w:val="center"/>
            <w:hideMark/>
          </w:tcPr>
          <w:p w14:paraId="14D8860E" w14:textId="77777777" w:rsidR="00C258AA" w:rsidRDefault="00C258AA">
            <w:pPr>
              <w:jc w:val="center"/>
              <w:rPr>
                <w:sz w:val="20"/>
                <w:szCs w:val="20"/>
              </w:rPr>
            </w:pPr>
            <w:r>
              <w:rPr>
                <w:sz w:val="20"/>
                <w:szCs w:val="20"/>
              </w:rPr>
              <w:t>07</w:t>
            </w:r>
          </w:p>
        </w:tc>
        <w:tc>
          <w:tcPr>
            <w:tcW w:w="572" w:type="dxa"/>
            <w:tcBorders>
              <w:top w:val="nil"/>
              <w:left w:val="nil"/>
              <w:bottom w:val="single" w:sz="4" w:space="0" w:color="auto"/>
              <w:right w:val="single" w:sz="4" w:space="0" w:color="auto"/>
            </w:tcBorders>
            <w:vAlign w:val="center"/>
            <w:hideMark/>
          </w:tcPr>
          <w:p w14:paraId="519B8C52" w14:textId="77777777" w:rsidR="00C258AA" w:rsidRDefault="00C258AA">
            <w:pPr>
              <w:jc w:val="center"/>
              <w:rPr>
                <w:b/>
                <w:bCs/>
                <w:sz w:val="20"/>
                <w:szCs w:val="20"/>
              </w:rPr>
            </w:pPr>
            <w:r>
              <w:rPr>
                <w:b/>
                <w:bCs/>
                <w:sz w:val="20"/>
                <w:szCs w:val="20"/>
              </w:rPr>
              <w:t> </w:t>
            </w:r>
          </w:p>
        </w:tc>
        <w:tc>
          <w:tcPr>
            <w:tcW w:w="1423" w:type="dxa"/>
            <w:tcBorders>
              <w:top w:val="nil"/>
              <w:left w:val="nil"/>
              <w:bottom w:val="single" w:sz="4" w:space="0" w:color="auto"/>
              <w:right w:val="single" w:sz="4" w:space="0" w:color="auto"/>
            </w:tcBorders>
            <w:vAlign w:val="center"/>
            <w:hideMark/>
          </w:tcPr>
          <w:p w14:paraId="5762F955" w14:textId="77777777" w:rsidR="00C258AA" w:rsidRDefault="00C258AA">
            <w:pPr>
              <w:jc w:val="center"/>
              <w:rPr>
                <w:b/>
                <w:bCs/>
                <w:sz w:val="20"/>
                <w:szCs w:val="20"/>
              </w:rPr>
            </w:pPr>
            <w:r>
              <w:rPr>
                <w:b/>
                <w:bCs/>
                <w:sz w:val="20"/>
                <w:szCs w:val="20"/>
              </w:rPr>
              <w:t> </w:t>
            </w:r>
          </w:p>
        </w:tc>
        <w:tc>
          <w:tcPr>
            <w:tcW w:w="572" w:type="dxa"/>
            <w:tcBorders>
              <w:top w:val="nil"/>
              <w:left w:val="nil"/>
              <w:bottom w:val="single" w:sz="4" w:space="0" w:color="auto"/>
              <w:right w:val="single" w:sz="4" w:space="0" w:color="auto"/>
            </w:tcBorders>
            <w:vAlign w:val="center"/>
            <w:hideMark/>
          </w:tcPr>
          <w:p w14:paraId="0B042007" w14:textId="77777777" w:rsidR="00C258AA" w:rsidRDefault="00C258AA">
            <w:pPr>
              <w:jc w:val="center"/>
              <w:rPr>
                <w:b/>
                <w:bCs/>
                <w:sz w:val="20"/>
                <w:szCs w:val="20"/>
              </w:rPr>
            </w:pPr>
            <w:r>
              <w:rPr>
                <w:b/>
                <w:bCs/>
                <w:sz w:val="20"/>
                <w:szCs w:val="20"/>
              </w:rPr>
              <w:t> </w:t>
            </w:r>
          </w:p>
        </w:tc>
        <w:tc>
          <w:tcPr>
            <w:tcW w:w="1564" w:type="dxa"/>
            <w:tcBorders>
              <w:top w:val="nil"/>
              <w:left w:val="nil"/>
              <w:bottom w:val="single" w:sz="4" w:space="0" w:color="auto"/>
              <w:right w:val="single" w:sz="4" w:space="0" w:color="auto"/>
            </w:tcBorders>
            <w:vAlign w:val="center"/>
            <w:hideMark/>
          </w:tcPr>
          <w:p w14:paraId="384D6078" w14:textId="77777777" w:rsidR="00C258AA" w:rsidRDefault="00C258AA">
            <w:pPr>
              <w:jc w:val="center"/>
              <w:rPr>
                <w:sz w:val="20"/>
                <w:szCs w:val="20"/>
              </w:rPr>
            </w:pPr>
            <w:r>
              <w:rPr>
                <w:sz w:val="20"/>
                <w:szCs w:val="20"/>
              </w:rPr>
              <w:t xml:space="preserve">0,00000  </w:t>
            </w:r>
          </w:p>
        </w:tc>
        <w:tc>
          <w:tcPr>
            <w:tcW w:w="1564" w:type="dxa"/>
            <w:tcBorders>
              <w:top w:val="nil"/>
              <w:left w:val="nil"/>
              <w:bottom w:val="single" w:sz="4" w:space="0" w:color="auto"/>
              <w:right w:val="single" w:sz="4" w:space="0" w:color="auto"/>
            </w:tcBorders>
            <w:vAlign w:val="center"/>
            <w:hideMark/>
          </w:tcPr>
          <w:p w14:paraId="0B7AB0B7" w14:textId="77777777" w:rsidR="00C258AA" w:rsidRDefault="00C258AA">
            <w:pPr>
              <w:jc w:val="center"/>
              <w:rPr>
                <w:sz w:val="20"/>
                <w:szCs w:val="20"/>
              </w:rPr>
            </w:pPr>
            <w:r>
              <w:rPr>
                <w:sz w:val="20"/>
                <w:szCs w:val="20"/>
              </w:rPr>
              <w:t xml:space="preserve">0,00000  </w:t>
            </w:r>
          </w:p>
        </w:tc>
        <w:tc>
          <w:tcPr>
            <w:tcW w:w="1423" w:type="dxa"/>
            <w:tcBorders>
              <w:top w:val="nil"/>
              <w:left w:val="nil"/>
              <w:bottom w:val="single" w:sz="4" w:space="0" w:color="auto"/>
              <w:right w:val="single" w:sz="4" w:space="0" w:color="auto"/>
            </w:tcBorders>
            <w:vAlign w:val="center"/>
            <w:hideMark/>
          </w:tcPr>
          <w:p w14:paraId="7CDA1D24" w14:textId="77777777" w:rsidR="00C258AA" w:rsidRDefault="00C258AA">
            <w:pPr>
              <w:jc w:val="center"/>
              <w:rPr>
                <w:sz w:val="20"/>
                <w:szCs w:val="20"/>
              </w:rPr>
            </w:pPr>
            <w:r>
              <w:rPr>
                <w:sz w:val="20"/>
                <w:szCs w:val="20"/>
              </w:rPr>
              <w:t xml:space="preserve">0,00000  </w:t>
            </w:r>
          </w:p>
        </w:tc>
        <w:tc>
          <w:tcPr>
            <w:tcW w:w="1440" w:type="dxa"/>
            <w:tcBorders>
              <w:top w:val="nil"/>
              <w:left w:val="nil"/>
              <w:bottom w:val="single" w:sz="4" w:space="0" w:color="auto"/>
              <w:right w:val="single" w:sz="4" w:space="0" w:color="auto"/>
            </w:tcBorders>
            <w:vAlign w:val="center"/>
            <w:hideMark/>
          </w:tcPr>
          <w:p w14:paraId="569CE4EA" w14:textId="77777777" w:rsidR="00C258AA" w:rsidRDefault="00C258AA">
            <w:pPr>
              <w:jc w:val="center"/>
              <w:rPr>
                <w:sz w:val="20"/>
                <w:szCs w:val="20"/>
              </w:rPr>
            </w:pPr>
            <w:r>
              <w:rPr>
                <w:sz w:val="20"/>
                <w:szCs w:val="20"/>
              </w:rPr>
              <w:t xml:space="preserve">16,00000  </w:t>
            </w:r>
          </w:p>
        </w:tc>
        <w:tc>
          <w:tcPr>
            <w:tcW w:w="1527" w:type="dxa"/>
            <w:tcBorders>
              <w:top w:val="nil"/>
              <w:left w:val="nil"/>
              <w:bottom w:val="single" w:sz="4" w:space="0" w:color="auto"/>
              <w:right w:val="single" w:sz="4" w:space="0" w:color="auto"/>
            </w:tcBorders>
            <w:vAlign w:val="center"/>
            <w:hideMark/>
          </w:tcPr>
          <w:p w14:paraId="5C06C224" w14:textId="77777777" w:rsidR="00C258AA" w:rsidRDefault="00C258AA">
            <w:pPr>
              <w:jc w:val="center"/>
              <w:rPr>
                <w:sz w:val="20"/>
                <w:szCs w:val="20"/>
              </w:rPr>
            </w:pPr>
            <w:r>
              <w:rPr>
                <w:sz w:val="20"/>
                <w:szCs w:val="20"/>
              </w:rPr>
              <w:t xml:space="preserve">16,00000  </w:t>
            </w:r>
          </w:p>
        </w:tc>
      </w:tr>
      <w:tr w:rsidR="00C258AA" w14:paraId="3368F047" w14:textId="77777777" w:rsidTr="002D3913">
        <w:trPr>
          <w:gridAfter w:val="1"/>
          <w:wAfter w:w="14" w:type="dxa"/>
          <w:trHeight w:val="284"/>
        </w:trPr>
        <w:tc>
          <w:tcPr>
            <w:tcW w:w="4111" w:type="dxa"/>
            <w:tcBorders>
              <w:top w:val="nil"/>
              <w:left w:val="single" w:sz="4" w:space="0" w:color="auto"/>
              <w:bottom w:val="single" w:sz="4" w:space="0" w:color="auto"/>
              <w:right w:val="single" w:sz="4" w:space="0" w:color="auto"/>
            </w:tcBorders>
            <w:vAlign w:val="center"/>
            <w:hideMark/>
          </w:tcPr>
          <w:p w14:paraId="2707CD72" w14:textId="77777777" w:rsidR="00C258AA" w:rsidRDefault="00C258AA">
            <w:pPr>
              <w:rPr>
                <w:sz w:val="20"/>
                <w:szCs w:val="20"/>
              </w:rPr>
            </w:pPr>
            <w:r>
              <w:rPr>
                <w:sz w:val="20"/>
                <w:szCs w:val="20"/>
              </w:rPr>
              <w:t>Профессиональная подготовка, переподготовка и повышение квалификации</w:t>
            </w:r>
          </w:p>
        </w:tc>
        <w:tc>
          <w:tcPr>
            <w:tcW w:w="571" w:type="dxa"/>
            <w:tcBorders>
              <w:top w:val="nil"/>
              <w:left w:val="nil"/>
              <w:bottom w:val="single" w:sz="4" w:space="0" w:color="auto"/>
              <w:right w:val="single" w:sz="4" w:space="0" w:color="auto"/>
            </w:tcBorders>
            <w:vAlign w:val="center"/>
            <w:hideMark/>
          </w:tcPr>
          <w:p w14:paraId="716146C2" w14:textId="77777777" w:rsidR="00C258AA" w:rsidRDefault="00C258AA">
            <w:pPr>
              <w:jc w:val="center"/>
              <w:rPr>
                <w:sz w:val="20"/>
                <w:szCs w:val="20"/>
              </w:rPr>
            </w:pPr>
            <w:r>
              <w:rPr>
                <w:sz w:val="20"/>
                <w:szCs w:val="20"/>
              </w:rPr>
              <w:t>650</w:t>
            </w:r>
          </w:p>
        </w:tc>
        <w:tc>
          <w:tcPr>
            <w:tcW w:w="572" w:type="dxa"/>
            <w:tcBorders>
              <w:top w:val="nil"/>
              <w:left w:val="nil"/>
              <w:bottom w:val="single" w:sz="4" w:space="0" w:color="auto"/>
              <w:right w:val="single" w:sz="4" w:space="0" w:color="auto"/>
            </w:tcBorders>
            <w:vAlign w:val="center"/>
            <w:hideMark/>
          </w:tcPr>
          <w:p w14:paraId="3BE47118" w14:textId="77777777" w:rsidR="00C258AA" w:rsidRDefault="00C258AA">
            <w:pPr>
              <w:jc w:val="center"/>
              <w:rPr>
                <w:sz w:val="20"/>
                <w:szCs w:val="20"/>
              </w:rPr>
            </w:pPr>
            <w:r>
              <w:rPr>
                <w:sz w:val="20"/>
                <w:szCs w:val="20"/>
              </w:rPr>
              <w:t>07</w:t>
            </w:r>
          </w:p>
        </w:tc>
        <w:tc>
          <w:tcPr>
            <w:tcW w:w="572" w:type="dxa"/>
            <w:tcBorders>
              <w:top w:val="nil"/>
              <w:left w:val="nil"/>
              <w:bottom w:val="single" w:sz="4" w:space="0" w:color="auto"/>
              <w:right w:val="single" w:sz="4" w:space="0" w:color="auto"/>
            </w:tcBorders>
            <w:vAlign w:val="center"/>
            <w:hideMark/>
          </w:tcPr>
          <w:p w14:paraId="45D37FDC" w14:textId="77777777" w:rsidR="00C258AA" w:rsidRDefault="00C258AA">
            <w:pPr>
              <w:jc w:val="center"/>
              <w:rPr>
                <w:sz w:val="20"/>
                <w:szCs w:val="20"/>
              </w:rPr>
            </w:pPr>
            <w:r>
              <w:rPr>
                <w:sz w:val="20"/>
                <w:szCs w:val="20"/>
              </w:rPr>
              <w:t>05</w:t>
            </w:r>
          </w:p>
        </w:tc>
        <w:tc>
          <w:tcPr>
            <w:tcW w:w="1423" w:type="dxa"/>
            <w:tcBorders>
              <w:top w:val="nil"/>
              <w:left w:val="nil"/>
              <w:bottom w:val="single" w:sz="4" w:space="0" w:color="auto"/>
              <w:right w:val="single" w:sz="4" w:space="0" w:color="auto"/>
            </w:tcBorders>
            <w:vAlign w:val="center"/>
            <w:hideMark/>
          </w:tcPr>
          <w:p w14:paraId="5DDCE21A" w14:textId="77777777" w:rsidR="00C258AA" w:rsidRDefault="00C258AA">
            <w:pPr>
              <w:jc w:val="center"/>
              <w:rPr>
                <w:sz w:val="20"/>
                <w:szCs w:val="20"/>
              </w:rPr>
            </w:pPr>
            <w:r>
              <w:rPr>
                <w:sz w:val="20"/>
                <w:szCs w:val="20"/>
              </w:rPr>
              <w:t> </w:t>
            </w:r>
          </w:p>
        </w:tc>
        <w:tc>
          <w:tcPr>
            <w:tcW w:w="572" w:type="dxa"/>
            <w:tcBorders>
              <w:top w:val="nil"/>
              <w:left w:val="nil"/>
              <w:bottom w:val="single" w:sz="4" w:space="0" w:color="auto"/>
              <w:right w:val="single" w:sz="4" w:space="0" w:color="auto"/>
            </w:tcBorders>
            <w:vAlign w:val="center"/>
            <w:hideMark/>
          </w:tcPr>
          <w:p w14:paraId="7DDAEEB6" w14:textId="77777777" w:rsidR="00C258AA" w:rsidRDefault="00C258AA">
            <w:pPr>
              <w:jc w:val="center"/>
              <w:rPr>
                <w:sz w:val="20"/>
                <w:szCs w:val="20"/>
              </w:rPr>
            </w:pPr>
            <w:r>
              <w:rPr>
                <w:sz w:val="20"/>
                <w:szCs w:val="20"/>
              </w:rPr>
              <w:t> </w:t>
            </w:r>
          </w:p>
        </w:tc>
        <w:tc>
          <w:tcPr>
            <w:tcW w:w="1564" w:type="dxa"/>
            <w:tcBorders>
              <w:top w:val="nil"/>
              <w:left w:val="nil"/>
              <w:bottom w:val="single" w:sz="4" w:space="0" w:color="auto"/>
              <w:right w:val="single" w:sz="4" w:space="0" w:color="auto"/>
            </w:tcBorders>
            <w:vAlign w:val="center"/>
            <w:hideMark/>
          </w:tcPr>
          <w:p w14:paraId="5304B234" w14:textId="77777777" w:rsidR="00C258AA" w:rsidRDefault="00C258AA">
            <w:pPr>
              <w:jc w:val="center"/>
              <w:rPr>
                <w:sz w:val="20"/>
                <w:szCs w:val="20"/>
              </w:rPr>
            </w:pPr>
            <w:r>
              <w:rPr>
                <w:sz w:val="20"/>
                <w:szCs w:val="20"/>
              </w:rPr>
              <w:t xml:space="preserve">0,00000  </w:t>
            </w:r>
          </w:p>
        </w:tc>
        <w:tc>
          <w:tcPr>
            <w:tcW w:w="1564" w:type="dxa"/>
            <w:tcBorders>
              <w:top w:val="nil"/>
              <w:left w:val="nil"/>
              <w:bottom w:val="single" w:sz="4" w:space="0" w:color="auto"/>
              <w:right w:val="single" w:sz="4" w:space="0" w:color="auto"/>
            </w:tcBorders>
            <w:vAlign w:val="center"/>
            <w:hideMark/>
          </w:tcPr>
          <w:p w14:paraId="763558EB" w14:textId="77777777" w:rsidR="00C258AA" w:rsidRDefault="00C258AA">
            <w:pPr>
              <w:jc w:val="center"/>
              <w:rPr>
                <w:sz w:val="20"/>
                <w:szCs w:val="20"/>
              </w:rPr>
            </w:pPr>
            <w:r>
              <w:rPr>
                <w:sz w:val="20"/>
                <w:szCs w:val="20"/>
              </w:rPr>
              <w:t xml:space="preserve">0,00000  </w:t>
            </w:r>
          </w:p>
        </w:tc>
        <w:tc>
          <w:tcPr>
            <w:tcW w:w="1423" w:type="dxa"/>
            <w:tcBorders>
              <w:top w:val="nil"/>
              <w:left w:val="nil"/>
              <w:bottom w:val="single" w:sz="4" w:space="0" w:color="auto"/>
              <w:right w:val="single" w:sz="4" w:space="0" w:color="auto"/>
            </w:tcBorders>
            <w:vAlign w:val="center"/>
            <w:hideMark/>
          </w:tcPr>
          <w:p w14:paraId="77A11C04" w14:textId="77777777" w:rsidR="00C258AA" w:rsidRDefault="00C258AA">
            <w:pPr>
              <w:jc w:val="center"/>
              <w:rPr>
                <w:sz w:val="20"/>
                <w:szCs w:val="20"/>
              </w:rPr>
            </w:pPr>
            <w:r>
              <w:rPr>
                <w:sz w:val="20"/>
                <w:szCs w:val="20"/>
              </w:rPr>
              <w:t xml:space="preserve">0,00000  </w:t>
            </w:r>
          </w:p>
        </w:tc>
        <w:tc>
          <w:tcPr>
            <w:tcW w:w="1440" w:type="dxa"/>
            <w:tcBorders>
              <w:top w:val="nil"/>
              <w:left w:val="nil"/>
              <w:bottom w:val="single" w:sz="4" w:space="0" w:color="auto"/>
              <w:right w:val="single" w:sz="4" w:space="0" w:color="auto"/>
            </w:tcBorders>
            <w:vAlign w:val="center"/>
            <w:hideMark/>
          </w:tcPr>
          <w:p w14:paraId="7ABCADFA" w14:textId="77777777" w:rsidR="00C258AA" w:rsidRDefault="00C258AA">
            <w:pPr>
              <w:jc w:val="center"/>
              <w:rPr>
                <w:sz w:val="20"/>
                <w:szCs w:val="20"/>
              </w:rPr>
            </w:pPr>
            <w:r>
              <w:rPr>
                <w:sz w:val="20"/>
                <w:szCs w:val="20"/>
              </w:rPr>
              <w:t xml:space="preserve">16,00000  </w:t>
            </w:r>
          </w:p>
        </w:tc>
        <w:tc>
          <w:tcPr>
            <w:tcW w:w="1527" w:type="dxa"/>
            <w:tcBorders>
              <w:top w:val="nil"/>
              <w:left w:val="nil"/>
              <w:bottom w:val="single" w:sz="4" w:space="0" w:color="auto"/>
              <w:right w:val="single" w:sz="4" w:space="0" w:color="auto"/>
            </w:tcBorders>
            <w:vAlign w:val="center"/>
            <w:hideMark/>
          </w:tcPr>
          <w:p w14:paraId="336B38A5" w14:textId="77777777" w:rsidR="00C258AA" w:rsidRDefault="00C258AA">
            <w:pPr>
              <w:jc w:val="center"/>
              <w:rPr>
                <w:sz w:val="20"/>
                <w:szCs w:val="20"/>
              </w:rPr>
            </w:pPr>
            <w:r>
              <w:rPr>
                <w:sz w:val="20"/>
                <w:szCs w:val="20"/>
              </w:rPr>
              <w:t xml:space="preserve">16,00000  </w:t>
            </w:r>
          </w:p>
        </w:tc>
      </w:tr>
      <w:tr w:rsidR="00C258AA" w14:paraId="224C5534" w14:textId="77777777" w:rsidTr="002D3913">
        <w:trPr>
          <w:gridAfter w:val="1"/>
          <w:wAfter w:w="14" w:type="dxa"/>
          <w:trHeight w:val="284"/>
        </w:trPr>
        <w:tc>
          <w:tcPr>
            <w:tcW w:w="4111" w:type="dxa"/>
            <w:tcBorders>
              <w:top w:val="nil"/>
              <w:left w:val="single" w:sz="4" w:space="0" w:color="auto"/>
              <w:bottom w:val="single" w:sz="4" w:space="0" w:color="auto"/>
              <w:right w:val="single" w:sz="4" w:space="0" w:color="auto"/>
            </w:tcBorders>
            <w:vAlign w:val="center"/>
            <w:hideMark/>
          </w:tcPr>
          <w:p w14:paraId="5BD6A191" w14:textId="77777777" w:rsidR="00C258AA" w:rsidRDefault="00C258AA">
            <w:pPr>
              <w:rPr>
                <w:sz w:val="20"/>
                <w:szCs w:val="20"/>
              </w:rPr>
            </w:pPr>
            <w:r>
              <w:rPr>
                <w:sz w:val="20"/>
                <w:szCs w:val="20"/>
              </w:rPr>
              <w:t>Муниципальная программа "Совершенствование муниципального управления в сельском поселении Салым"</w:t>
            </w:r>
          </w:p>
        </w:tc>
        <w:tc>
          <w:tcPr>
            <w:tcW w:w="571" w:type="dxa"/>
            <w:tcBorders>
              <w:top w:val="nil"/>
              <w:left w:val="nil"/>
              <w:bottom w:val="single" w:sz="4" w:space="0" w:color="auto"/>
              <w:right w:val="single" w:sz="4" w:space="0" w:color="auto"/>
            </w:tcBorders>
            <w:vAlign w:val="center"/>
            <w:hideMark/>
          </w:tcPr>
          <w:p w14:paraId="54012658" w14:textId="77777777" w:rsidR="00C258AA" w:rsidRDefault="00C258AA">
            <w:pPr>
              <w:jc w:val="center"/>
              <w:rPr>
                <w:sz w:val="20"/>
                <w:szCs w:val="20"/>
              </w:rPr>
            </w:pPr>
            <w:r>
              <w:rPr>
                <w:sz w:val="20"/>
                <w:szCs w:val="20"/>
              </w:rPr>
              <w:t>650</w:t>
            </w:r>
          </w:p>
        </w:tc>
        <w:tc>
          <w:tcPr>
            <w:tcW w:w="572" w:type="dxa"/>
            <w:tcBorders>
              <w:top w:val="nil"/>
              <w:left w:val="nil"/>
              <w:bottom w:val="single" w:sz="4" w:space="0" w:color="auto"/>
              <w:right w:val="single" w:sz="4" w:space="0" w:color="auto"/>
            </w:tcBorders>
            <w:vAlign w:val="center"/>
            <w:hideMark/>
          </w:tcPr>
          <w:p w14:paraId="4B28E2AC" w14:textId="77777777" w:rsidR="00C258AA" w:rsidRDefault="00C258AA">
            <w:pPr>
              <w:jc w:val="center"/>
              <w:rPr>
                <w:sz w:val="20"/>
                <w:szCs w:val="20"/>
              </w:rPr>
            </w:pPr>
            <w:r>
              <w:rPr>
                <w:sz w:val="20"/>
                <w:szCs w:val="20"/>
              </w:rPr>
              <w:t>07</w:t>
            </w:r>
          </w:p>
        </w:tc>
        <w:tc>
          <w:tcPr>
            <w:tcW w:w="572" w:type="dxa"/>
            <w:tcBorders>
              <w:top w:val="nil"/>
              <w:left w:val="nil"/>
              <w:bottom w:val="single" w:sz="4" w:space="0" w:color="auto"/>
              <w:right w:val="single" w:sz="4" w:space="0" w:color="auto"/>
            </w:tcBorders>
            <w:vAlign w:val="center"/>
            <w:hideMark/>
          </w:tcPr>
          <w:p w14:paraId="7A8CBF1E" w14:textId="77777777" w:rsidR="00C258AA" w:rsidRDefault="00C258AA">
            <w:pPr>
              <w:jc w:val="center"/>
              <w:rPr>
                <w:sz w:val="20"/>
                <w:szCs w:val="20"/>
              </w:rPr>
            </w:pPr>
            <w:r>
              <w:rPr>
                <w:sz w:val="20"/>
                <w:szCs w:val="20"/>
              </w:rPr>
              <w:t>05</w:t>
            </w:r>
          </w:p>
        </w:tc>
        <w:tc>
          <w:tcPr>
            <w:tcW w:w="1423" w:type="dxa"/>
            <w:tcBorders>
              <w:top w:val="nil"/>
              <w:left w:val="nil"/>
              <w:bottom w:val="single" w:sz="4" w:space="0" w:color="auto"/>
              <w:right w:val="single" w:sz="4" w:space="0" w:color="auto"/>
            </w:tcBorders>
            <w:vAlign w:val="center"/>
            <w:hideMark/>
          </w:tcPr>
          <w:p w14:paraId="048CCB8D" w14:textId="77777777" w:rsidR="00C258AA" w:rsidRDefault="00C258AA">
            <w:pPr>
              <w:jc w:val="center"/>
              <w:rPr>
                <w:sz w:val="20"/>
                <w:szCs w:val="20"/>
              </w:rPr>
            </w:pPr>
            <w:r>
              <w:rPr>
                <w:sz w:val="20"/>
                <w:szCs w:val="20"/>
              </w:rPr>
              <w:t>0600000000</w:t>
            </w:r>
          </w:p>
        </w:tc>
        <w:tc>
          <w:tcPr>
            <w:tcW w:w="572" w:type="dxa"/>
            <w:tcBorders>
              <w:top w:val="nil"/>
              <w:left w:val="nil"/>
              <w:bottom w:val="single" w:sz="4" w:space="0" w:color="auto"/>
              <w:right w:val="single" w:sz="4" w:space="0" w:color="auto"/>
            </w:tcBorders>
            <w:vAlign w:val="center"/>
            <w:hideMark/>
          </w:tcPr>
          <w:p w14:paraId="28699832" w14:textId="77777777" w:rsidR="00C258AA" w:rsidRDefault="00C258AA">
            <w:pPr>
              <w:jc w:val="center"/>
              <w:rPr>
                <w:sz w:val="20"/>
                <w:szCs w:val="20"/>
              </w:rPr>
            </w:pPr>
            <w:r>
              <w:rPr>
                <w:sz w:val="20"/>
                <w:szCs w:val="20"/>
              </w:rPr>
              <w:t> </w:t>
            </w:r>
          </w:p>
        </w:tc>
        <w:tc>
          <w:tcPr>
            <w:tcW w:w="1564" w:type="dxa"/>
            <w:tcBorders>
              <w:top w:val="nil"/>
              <w:left w:val="nil"/>
              <w:bottom w:val="single" w:sz="4" w:space="0" w:color="auto"/>
              <w:right w:val="single" w:sz="4" w:space="0" w:color="auto"/>
            </w:tcBorders>
            <w:vAlign w:val="center"/>
            <w:hideMark/>
          </w:tcPr>
          <w:p w14:paraId="760083F0" w14:textId="77777777" w:rsidR="00C258AA" w:rsidRDefault="00C258AA">
            <w:pPr>
              <w:jc w:val="center"/>
              <w:rPr>
                <w:sz w:val="20"/>
                <w:szCs w:val="20"/>
              </w:rPr>
            </w:pPr>
            <w:r>
              <w:rPr>
                <w:sz w:val="20"/>
                <w:szCs w:val="20"/>
              </w:rPr>
              <w:t xml:space="preserve">0,00000  </w:t>
            </w:r>
          </w:p>
        </w:tc>
        <w:tc>
          <w:tcPr>
            <w:tcW w:w="1564" w:type="dxa"/>
            <w:tcBorders>
              <w:top w:val="nil"/>
              <w:left w:val="nil"/>
              <w:bottom w:val="single" w:sz="4" w:space="0" w:color="auto"/>
              <w:right w:val="single" w:sz="4" w:space="0" w:color="auto"/>
            </w:tcBorders>
            <w:vAlign w:val="center"/>
            <w:hideMark/>
          </w:tcPr>
          <w:p w14:paraId="0CD27CDC" w14:textId="77777777" w:rsidR="00C258AA" w:rsidRDefault="00C258AA">
            <w:pPr>
              <w:jc w:val="center"/>
              <w:rPr>
                <w:sz w:val="20"/>
                <w:szCs w:val="20"/>
              </w:rPr>
            </w:pPr>
            <w:r>
              <w:rPr>
                <w:sz w:val="20"/>
                <w:szCs w:val="20"/>
              </w:rPr>
              <w:t xml:space="preserve">0,00000  </w:t>
            </w:r>
          </w:p>
        </w:tc>
        <w:tc>
          <w:tcPr>
            <w:tcW w:w="1423" w:type="dxa"/>
            <w:tcBorders>
              <w:top w:val="nil"/>
              <w:left w:val="nil"/>
              <w:bottom w:val="single" w:sz="4" w:space="0" w:color="auto"/>
              <w:right w:val="single" w:sz="4" w:space="0" w:color="auto"/>
            </w:tcBorders>
            <w:vAlign w:val="center"/>
            <w:hideMark/>
          </w:tcPr>
          <w:p w14:paraId="020CC257" w14:textId="77777777" w:rsidR="00C258AA" w:rsidRDefault="00C258AA">
            <w:pPr>
              <w:jc w:val="center"/>
              <w:rPr>
                <w:sz w:val="20"/>
                <w:szCs w:val="20"/>
              </w:rPr>
            </w:pPr>
            <w:r>
              <w:rPr>
                <w:sz w:val="20"/>
                <w:szCs w:val="20"/>
              </w:rPr>
              <w:t xml:space="preserve">0,00000  </w:t>
            </w:r>
          </w:p>
        </w:tc>
        <w:tc>
          <w:tcPr>
            <w:tcW w:w="1440" w:type="dxa"/>
            <w:tcBorders>
              <w:top w:val="nil"/>
              <w:left w:val="nil"/>
              <w:bottom w:val="single" w:sz="4" w:space="0" w:color="auto"/>
              <w:right w:val="single" w:sz="4" w:space="0" w:color="auto"/>
            </w:tcBorders>
            <w:vAlign w:val="center"/>
            <w:hideMark/>
          </w:tcPr>
          <w:p w14:paraId="3E8842D8" w14:textId="77777777" w:rsidR="00C258AA" w:rsidRDefault="00C258AA">
            <w:pPr>
              <w:jc w:val="center"/>
              <w:rPr>
                <w:sz w:val="20"/>
                <w:szCs w:val="20"/>
              </w:rPr>
            </w:pPr>
            <w:r>
              <w:rPr>
                <w:sz w:val="20"/>
                <w:szCs w:val="20"/>
              </w:rPr>
              <w:t xml:space="preserve">16,00000  </w:t>
            </w:r>
          </w:p>
        </w:tc>
        <w:tc>
          <w:tcPr>
            <w:tcW w:w="1527" w:type="dxa"/>
            <w:tcBorders>
              <w:top w:val="nil"/>
              <w:left w:val="nil"/>
              <w:bottom w:val="single" w:sz="4" w:space="0" w:color="auto"/>
              <w:right w:val="single" w:sz="4" w:space="0" w:color="auto"/>
            </w:tcBorders>
            <w:vAlign w:val="center"/>
            <w:hideMark/>
          </w:tcPr>
          <w:p w14:paraId="0C793E01" w14:textId="77777777" w:rsidR="00C258AA" w:rsidRDefault="00C258AA">
            <w:pPr>
              <w:jc w:val="center"/>
              <w:rPr>
                <w:sz w:val="20"/>
                <w:szCs w:val="20"/>
              </w:rPr>
            </w:pPr>
            <w:r>
              <w:rPr>
                <w:sz w:val="20"/>
                <w:szCs w:val="20"/>
              </w:rPr>
              <w:t xml:space="preserve">16,00000  </w:t>
            </w:r>
          </w:p>
        </w:tc>
      </w:tr>
      <w:tr w:rsidR="00C258AA" w14:paraId="2DB900ED" w14:textId="77777777" w:rsidTr="002D3913">
        <w:trPr>
          <w:gridAfter w:val="1"/>
          <w:wAfter w:w="14" w:type="dxa"/>
          <w:trHeight w:val="284"/>
        </w:trPr>
        <w:tc>
          <w:tcPr>
            <w:tcW w:w="4111" w:type="dxa"/>
            <w:tcBorders>
              <w:top w:val="nil"/>
              <w:left w:val="single" w:sz="4" w:space="0" w:color="auto"/>
              <w:bottom w:val="single" w:sz="4" w:space="0" w:color="auto"/>
              <w:right w:val="single" w:sz="4" w:space="0" w:color="auto"/>
            </w:tcBorders>
            <w:vAlign w:val="center"/>
            <w:hideMark/>
          </w:tcPr>
          <w:p w14:paraId="656D5F24" w14:textId="77777777" w:rsidR="00C258AA" w:rsidRDefault="00C258AA">
            <w:pPr>
              <w:rPr>
                <w:sz w:val="20"/>
                <w:szCs w:val="20"/>
              </w:rPr>
            </w:pPr>
            <w:r>
              <w:rPr>
                <w:sz w:val="20"/>
                <w:szCs w:val="20"/>
              </w:rPr>
              <w:t>Основное мероприятие "Повышение квалификации муниципальных служащих и работников, осуществляющих техническое обеспечение деятельности органов местного самоуправления"</w:t>
            </w:r>
          </w:p>
        </w:tc>
        <w:tc>
          <w:tcPr>
            <w:tcW w:w="571" w:type="dxa"/>
            <w:tcBorders>
              <w:top w:val="nil"/>
              <w:left w:val="nil"/>
              <w:bottom w:val="single" w:sz="4" w:space="0" w:color="auto"/>
              <w:right w:val="single" w:sz="4" w:space="0" w:color="auto"/>
            </w:tcBorders>
            <w:vAlign w:val="center"/>
            <w:hideMark/>
          </w:tcPr>
          <w:p w14:paraId="2FE7CB36" w14:textId="77777777" w:rsidR="00C258AA" w:rsidRDefault="00C258AA">
            <w:pPr>
              <w:jc w:val="center"/>
              <w:rPr>
                <w:sz w:val="20"/>
                <w:szCs w:val="20"/>
              </w:rPr>
            </w:pPr>
            <w:r>
              <w:rPr>
                <w:sz w:val="20"/>
                <w:szCs w:val="20"/>
              </w:rPr>
              <w:t>650</w:t>
            </w:r>
          </w:p>
        </w:tc>
        <w:tc>
          <w:tcPr>
            <w:tcW w:w="572" w:type="dxa"/>
            <w:tcBorders>
              <w:top w:val="nil"/>
              <w:left w:val="nil"/>
              <w:bottom w:val="single" w:sz="4" w:space="0" w:color="auto"/>
              <w:right w:val="single" w:sz="4" w:space="0" w:color="auto"/>
            </w:tcBorders>
            <w:vAlign w:val="center"/>
            <w:hideMark/>
          </w:tcPr>
          <w:p w14:paraId="6A6B9601" w14:textId="77777777" w:rsidR="00C258AA" w:rsidRDefault="00C258AA">
            <w:pPr>
              <w:jc w:val="center"/>
              <w:rPr>
                <w:sz w:val="20"/>
                <w:szCs w:val="20"/>
              </w:rPr>
            </w:pPr>
            <w:r>
              <w:rPr>
                <w:sz w:val="20"/>
                <w:szCs w:val="20"/>
              </w:rPr>
              <w:t>07</w:t>
            </w:r>
          </w:p>
        </w:tc>
        <w:tc>
          <w:tcPr>
            <w:tcW w:w="572" w:type="dxa"/>
            <w:tcBorders>
              <w:top w:val="nil"/>
              <w:left w:val="nil"/>
              <w:bottom w:val="single" w:sz="4" w:space="0" w:color="auto"/>
              <w:right w:val="single" w:sz="4" w:space="0" w:color="auto"/>
            </w:tcBorders>
            <w:vAlign w:val="center"/>
            <w:hideMark/>
          </w:tcPr>
          <w:p w14:paraId="3C6697D4" w14:textId="77777777" w:rsidR="00C258AA" w:rsidRDefault="00C258AA">
            <w:pPr>
              <w:jc w:val="center"/>
              <w:rPr>
                <w:sz w:val="20"/>
                <w:szCs w:val="20"/>
              </w:rPr>
            </w:pPr>
            <w:r>
              <w:rPr>
                <w:sz w:val="20"/>
                <w:szCs w:val="20"/>
              </w:rPr>
              <w:t>05</w:t>
            </w:r>
          </w:p>
        </w:tc>
        <w:tc>
          <w:tcPr>
            <w:tcW w:w="1423" w:type="dxa"/>
            <w:tcBorders>
              <w:top w:val="nil"/>
              <w:left w:val="nil"/>
              <w:bottom w:val="single" w:sz="4" w:space="0" w:color="auto"/>
              <w:right w:val="single" w:sz="4" w:space="0" w:color="auto"/>
            </w:tcBorders>
            <w:vAlign w:val="center"/>
            <w:hideMark/>
          </w:tcPr>
          <w:p w14:paraId="46DB7655" w14:textId="77777777" w:rsidR="00C258AA" w:rsidRDefault="00C258AA">
            <w:pPr>
              <w:jc w:val="center"/>
              <w:rPr>
                <w:sz w:val="20"/>
                <w:szCs w:val="20"/>
              </w:rPr>
            </w:pPr>
            <w:r>
              <w:rPr>
                <w:sz w:val="20"/>
                <w:szCs w:val="20"/>
              </w:rPr>
              <w:t>0600300000</w:t>
            </w:r>
          </w:p>
        </w:tc>
        <w:tc>
          <w:tcPr>
            <w:tcW w:w="572" w:type="dxa"/>
            <w:tcBorders>
              <w:top w:val="nil"/>
              <w:left w:val="nil"/>
              <w:bottom w:val="single" w:sz="4" w:space="0" w:color="auto"/>
              <w:right w:val="single" w:sz="4" w:space="0" w:color="auto"/>
            </w:tcBorders>
            <w:vAlign w:val="center"/>
            <w:hideMark/>
          </w:tcPr>
          <w:p w14:paraId="6C577E4E" w14:textId="77777777" w:rsidR="00C258AA" w:rsidRDefault="00C258AA">
            <w:pPr>
              <w:jc w:val="center"/>
              <w:rPr>
                <w:sz w:val="20"/>
                <w:szCs w:val="20"/>
              </w:rPr>
            </w:pPr>
            <w:r>
              <w:rPr>
                <w:sz w:val="20"/>
                <w:szCs w:val="20"/>
              </w:rPr>
              <w:t> </w:t>
            </w:r>
          </w:p>
        </w:tc>
        <w:tc>
          <w:tcPr>
            <w:tcW w:w="1564" w:type="dxa"/>
            <w:tcBorders>
              <w:top w:val="nil"/>
              <w:left w:val="nil"/>
              <w:bottom w:val="single" w:sz="4" w:space="0" w:color="auto"/>
              <w:right w:val="single" w:sz="4" w:space="0" w:color="auto"/>
            </w:tcBorders>
            <w:vAlign w:val="center"/>
            <w:hideMark/>
          </w:tcPr>
          <w:p w14:paraId="739577F6" w14:textId="77777777" w:rsidR="00C258AA" w:rsidRDefault="00C258AA">
            <w:pPr>
              <w:jc w:val="center"/>
              <w:rPr>
                <w:sz w:val="20"/>
                <w:szCs w:val="20"/>
              </w:rPr>
            </w:pPr>
            <w:r>
              <w:rPr>
                <w:sz w:val="20"/>
                <w:szCs w:val="20"/>
              </w:rPr>
              <w:t xml:space="preserve">0,00000  </w:t>
            </w:r>
          </w:p>
        </w:tc>
        <w:tc>
          <w:tcPr>
            <w:tcW w:w="1564" w:type="dxa"/>
            <w:tcBorders>
              <w:top w:val="nil"/>
              <w:left w:val="nil"/>
              <w:bottom w:val="single" w:sz="4" w:space="0" w:color="auto"/>
              <w:right w:val="single" w:sz="4" w:space="0" w:color="auto"/>
            </w:tcBorders>
            <w:vAlign w:val="center"/>
            <w:hideMark/>
          </w:tcPr>
          <w:p w14:paraId="4827FB7F" w14:textId="77777777" w:rsidR="00C258AA" w:rsidRDefault="00C258AA">
            <w:pPr>
              <w:jc w:val="center"/>
              <w:rPr>
                <w:sz w:val="20"/>
                <w:szCs w:val="20"/>
              </w:rPr>
            </w:pPr>
            <w:r>
              <w:rPr>
                <w:sz w:val="20"/>
                <w:szCs w:val="20"/>
              </w:rPr>
              <w:t xml:space="preserve">0,00000  </w:t>
            </w:r>
          </w:p>
        </w:tc>
        <w:tc>
          <w:tcPr>
            <w:tcW w:w="1423" w:type="dxa"/>
            <w:tcBorders>
              <w:top w:val="nil"/>
              <w:left w:val="nil"/>
              <w:bottom w:val="single" w:sz="4" w:space="0" w:color="auto"/>
              <w:right w:val="single" w:sz="4" w:space="0" w:color="auto"/>
            </w:tcBorders>
            <w:vAlign w:val="center"/>
            <w:hideMark/>
          </w:tcPr>
          <w:p w14:paraId="40E81CF7" w14:textId="77777777" w:rsidR="00C258AA" w:rsidRDefault="00C258AA">
            <w:pPr>
              <w:jc w:val="center"/>
              <w:rPr>
                <w:sz w:val="20"/>
                <w:szCs w:val="20"/>
              </w:rPr>
            </w:pPr>
            <w:r>
              <w:rPr>
                <w:sz w:val="20"/>
                <w:szCs w:val="20"/>
              </w:rPr>
              <w:t xml:space="preserve">0,00000  </w:t>
            </w:r>
          </w:p>
        </w:tc>
        <w:tc>
          <w:tcPr>
            <w:tcW w:w="1440" w:type="dxa"/>
            <w:tcBorders>
              <w:top w:val="nil"/>
              <w:left w:val="nil"/>
              <w:bottom w:val="single" w:sz="4" w:space="0" w:color="auto"/>
              <w:right w:val="single" w:sz="4" w:space="0" w:color="auto"/>
            </w:tcBorders>
            <w:vAlign w:val="center"/>
            <w:hideMark/>
          </w:tcPr>
          <w:p w14:paraId="23AC03CD" w14:textId="77777777" w:rsidR="00C258AA" w:rsidRDefault="00C258AA">
            <w:pPr>
              <w:jc w:val="center"/>
              <w:rPr>
                <w:sz w:val="20"/>
                <w:szCs w:val="20"/>
              </w:rPr>
            </w:pPr>
            <w:r>
              <w:rPr>
                <w:sz w:val="20"/>
                <w:szCs w:val="20"/>
              </w:rPr>
              <w:t xml:space="preserve">16,00000  </w:t>
            </w:r>
          </w:p>
        </w:tc>
        <w:tc>
          <w:tcPr>
            <w:tcW w:w="1527" w:type="dxa"/>
            <w:tcBorders>
              <w:top w:val="nil"/>
              <w:left w:val="nil"/>
              <w:bottom w:val="single" w:sz="4" w:space="0" w:color="auto"/>
              <w:right w:val="single" w:sz="4" w:space="0" w:color="auto"/>
            </w:tcBorders>
            <w:vAlign w:val="center"/>
            <w:hideMark/>
          </w:tcPr>
          <w:p w14:paraId="191AA1AC" w14:textId="77777777" w:rsidR="00C258AA" w:rsidRDefault="00C258AA">
            <w:pPr>
              <w:jc w:val="center"/>
              <w:rPr>
                <w:sz w:val="20"/>
                <w:szCs w:val="20"/>
              </w:rPr>
            </w:pPr>
            <w:r>
              <w:rPr>
                <w:sz w:val="20"/>
                <w:szCs w:val="20"/>
              </w:rPr>
              <w:t xml:space="preserve">16,00000  </w:t>
            </w:r>
          </w:p>
        </w:tc>
      </w:tr>
      <w:tr w:rsidR="00C258AA" w14:paraId="18ABD7F8" w14:textId="77777777" w:rsidTr="002D3913">
        <w:trPr>
          <w:gridAfter w:val="1"/>
          <w:wAfter w:w="14" w:type="dxa"/>
          <w:trHeight w:val="284"/>
        </w:trPr>
        <w:tc>
          <w:tcPr>
            <w:tcW w:w="4111" w:type="dxa"/>
            <w:tcBorders>
              <w:top w:val="nil"/>
              <w:left w:val="single" w:sz="4" w:space="0" w:color="auto"/>
              <w:bottom w:val="single" w:sz="4" w:space="0" w:color="auto"/>
              <w:right w:val="single" w:sz="4" w:space="0" w:color="auto"/>
            </w:tcBorders>
            <w:vAlign w:val="center"/>
            <w:hideMark/>
          </w:tcPr>
          <w:p w14:paraId="2D655BD7" w14:textId="77777777" w:rsidR="00C258AA" w:rsidRDefault="00C258AA">
            <w:pPr>
              <w:rPr>
                <w:sz w:val="20"/>
                <w:szCs w:val="20"/>
              </w:rPr>
            </w:pPr>
            <w:r>
              <w:rPr>
                <w:sz w:val="20"/>
                <w:szCs w:val="20"/>
              </w:rPr>
              <w:t>Прочие мероприятия органов местного самоуправления</w:t>
            </w:r>
          </w:p>
        </w:tc>
        <w:tc>
          <w:tcPr>
            <w:tcW w:w="571" w:type="dxa"/>
            <w:tcBorders>
              <w:top w:val="nil"/>
              <w:left w:val="nil"/>
              <w:bottom w:val="single" w:sz="4" w:space="0" w:color="auto"/>
              <w:right w:val="single" w:sz="4" w:space="0" w:color="auto"/>
            </w:tcBorders>
            <w:vAlign w:val="center"/>
            <w:hideMark/>
          </w:tcPr>
          <w:p w14:paraId="2481157C" w14:textId="77777777" w:rsidR="00C258AA" w:rsidRDefault="00C258AA">
            <w:pPr>
              <w:jc w:val="center"/>
              <w:rPr>
                <w:sz w:val="20"/>
                <w:szCs w:val="20"/>
              </w:rPr>
            </w:pPr>
            <w:r>
              <w:rPr>
                <w:sz w:val="20"/>
                <w:szCs w:val="20"/>
              </w:rPr>
              <w:t>650</w:t>
            </w:r>
          </w:p>
        </w:tc>
        <w:tc>
          <w:tcPr>
            <w:tcW w:w="572" w:type="dxa"/>
            <w:tcBorders>
              <w:top w:val="nil"/>
              <w:left w:val="nil"/>
              <w:bottom w:val="single" w:sz="4" w:space="0" w:color="auto"/>
              <w:right w:val="single" w:sz="4" w:space="0" w:color="auto"/>
            </w:tcBorders>
            <w:vAlign w:val="center"/>
            <w:hideMark/>
          </w:tcPr>
          <w:p w14:paraId="0721E960" w14:textId="77777777" w:rsidR="00C258AA" w:rsidRDefault="00C258AA">
            <w:pPr>
              <w:jc w:val="center"/>
              <w:rPr>
                <w:sz w:val="20"/>
                <w:szCs w:val="20"/>
              </w:rPr>
            </w:pPr>
            <w:r>
              <w:rPr>
                <w:sz w:val="20"/>
                <w:szCs w:val="20"/>
              </w:rPr>
              <w:t>07</w:t>
            </w:r>
          </w:p>
        </w:tc>
        <w:tc>
          <w:tcPr>
            <w:tcW w:w="572" w:type="dxa"/>
            <w:tcBorders>
              <w:top w:val="nil"/>
              <w:left w:val="nil"/>
              <w:bottom w:val="single" w:sz="4" w:space="0" w:color="auto"/>
              <w:right w:val="single" w:sz="4" w:space="0" w:color="auto"/>
            </w:tcBorders>
            <w:vAlign w:val="center"/>
            <w:hideMark/>
          </w:tcPr>
          <w:p w14:paraId="3B02CB9C" w14:textId="77777777" w:rsidR="00C258AA" w:rsidRDefault="00C258AA">
            <w:pPr>
              <w:jc w:val="center"/>
              <w:rPr>
                <w:sz w:val="20"/>
                <w:szCs w:val="20"/>
              </w:rPr>
            </w:pPr>
            <w:r>
              <w:rPr>
                <w:sz w:val="20"/>
                <w:szCs w:val="20"/>
              </w:rPr>
              <w:t>05</w:t>
            </w:r>
          </w:p>
        </w:tc>
        <w:tc>
          <w:tcPr>
            <w:tcW w:w="1423" w:type="dxa"/>
            <w:tcBorders>
              <w:top w:val="nil"/>
              <w:left w:val="nil"/>
              <w:bottom w:val="single" w:sz="4" w:space="0" w:color="auto"/>
              <w:right w:val="single" w:sz="4" w:space="0" w:color="auto"/>
            </w:tcBorders>
            <w:vAlign w:val="center"/>
            <w:hideMark/>
          </w:tcPr>
          <w:p w14:paraId="754A014D" w14:textId="77777777" w:rsidR="00C258AA" w:rsidRDefault="00C258AA">
            <w:pPr>
              <w:jc w:val="center"/>
              <w:rPr>
                <w:sz w:val="20"/>
                <w:szCs w:val="20"/>
              </w:rPr>
            </w:pPr>
            <w:r>
              <w:rPr>
                <w:sz w:val="20"/>
                <w:szCs w:val="20"/>
              </w:rPr>
              <w:t>0600302400</w:t>
            </w:r>
          </w:p>
        </w:tc>
        <w:tc>
          <w:tcPr>
            <w:tcW w:w="572" w:type="dxa"/>
            <w:tcBorders>
              <w:top w:val="nil"/>
              <w:left w:val="nil"/>
              <w:bottom w:val="single" w:sz="4" w:space="0" w:color="auto"/>
              <w:right w:val="single" w:sz="4" w:space="0" w:color="auto"/>
            </w:tcBorders>
            <w:vAlign w:val="center"/>
            <w:hideMark/>
          </w:tcPr>
          <w:p w14:paraId="3320DAD0" w14:textId="77777777" w:rsidR="00C258AA" w:rsidRDefault="00C258AA">
            <w:pPr>
              <w:jc w:val="center"/>
              <w:rPr>
                <w:sz w:val="20"/>
                <w:szCs w:val="20"/>
              </w:rPr>
            </w:pPr>
            <w:r>
              <w:rPr>
                <w:sz w:val="20"/>
                <w:szCs w:val="20"/>
              </w:rPr>
              <w:t> </w:t>
            </w:r>
          </w:p>
        </w:tc>
        <w:tc>
          <w:tcPr>
            <w:tcW w:w="1564" w:type="dxa"/>
            <w:tcBorders>
              <w:top w:val="nil"/>
              <w:left w:val="nil"/>
              <w:bottom w:val="single" w:sz="4" w:space="0" w:color="auto"/>
              <w:right w:val="single" w:sz="4" w:space="0" w:color="auto"/>
            </w:tcBorders>
            <w:vAlign w:val="center"/>
            <w:hideMark/>
          </w:tcPr>
          <w:p w14:paraId="0E773083" w14:textId="77777777" w:rsidR="00C258AA" w:rsidRDefault="00C258AA">
            <w:pPr>
              <w:jc w:val="center"/>
              <w:rPr>
                <w:sz w:val="20"/>
                <w:szCs w:val="20"/>
              </w:rPr>
            </w:pPr>
            <w:r>
              <w:rPr>
                <w:sz w:val="20"/>
                <w:szCs w:val="20"/>
              </w:rPr>
              <w:t xml:space="preserve">0,00000  </w:t>
            </w:r>
          </w:p>
        </w:tc>
        <w:tc>
          <w:tcPr>
            <w:tcW w:w="1564" w:type="dxa"/>
            <w:tcBorders>
              <w:top w:val="nil"/>
              <w:left w:val="nil"/>
              <w:bottom w:val="single" w:sz="4" w:space="0" w:color="auto"/>
              <w:right w:val="single" w:sz="4" w:space="0" w:color="auto"/>
            </w:tcBorders>
            <w:vAlign w:val="center"/>
            <w:hideMark/>
          </w:tcPr>
          <w:p w14:paraId="0D8CC7FE" w14:textId="77777777" w:rsidR="00C258AA" w:rsidRDefault="00C258AA">
            <w:pPr>
              <w:jc w:val="center"/>
              <w:rPr>
                <w:sz w:val="20"/>
                <w:szCs w:val="20"/>
              </w:rPr>
            </w:pPr>
            <w:r>
              <w:rPr>
                <w:sz w:val="20"/>
                <w:szCs w:val="20"/>
              </w:rPr>
              <w:t xml:space="preserve">0,00000  </w:t>
            </w:r>
          </w:p>
        </w:tc>
        <w:tc>
          <w:tcPr>
            <w:tcW w:w="1423" w:type="dxa"/>
            <w:tcBorders>
              <w:top w:val="nil"/>
              <w:left w:val="nil"/>
              <w:bottom w:val="single" w:sz="4" w:space="0" w:color="auto"/>
              <w:right w:val="single" w:sz="4" w:space="0" w:color="auto"/>
            </w:tcBorders>
            <w:vAlign w:val="center"/>
            <w:hideMark/>
          </w:tcPr>
          <w:p w14:paraId="6CE109CD" w14:textId="77777777" w:rsidR="00C258AA" w:rsidRDefault="00C258AA">
            <w:pPr>
              <w:jc w:val="center"/>
              <w:rPr>
                <w:sz w:val="20"/>
                <w:szCs w:val="20"/>
              </w:rPr>
            </w:pPr>
            <w:r>
              <w:rPr>
                <w:sz w:val="20"/>
                <w:szCs w:val="20"/>
              </w:rPr>
              <w:t xml:space="preserve">0,00000  </w:t>
            </w:r>
          </w:p>
        </w:tc>
        <w:tc>
          <w:tcPr>
            <w:tcW w:w="1440" w:type="dxa"/>
            <w:tcBorders>
              <w:top w:val="nil"/>
              <w:left w:val="nil"/>
              <w:bottom w:val="single" w:sz="4" w:space="0" w:color="auto"/>
              <w:right w:val="single" w:sz="4" w:space="0" w:color="auto"/>
            </w:tcBorders>
            <w:vAlign w:val="center"/>
            <w:hideMark/>
          </w:tcPr>
          <w:p w14:paraId="1041F5F6" w14:textId="77777777" w:rsidR="00C258AA" w:rsidRDefault="00C258AA">
            <w:pPr>
              <w:jc w:val="center"/>
              <w:rPr>
                <w:sz w:val="20"/>
                <w:szCs w:val="20"/>
              </w:rPr>
            </w:pPr>
            <w:r>
              <w:rPr>
                <w:sz w:val="20"/>
                <w:szCs w:val="20"/>
              </w:rPr>
              <w:t xml:space="preserve">16,00000  </w:t>
            </w:r>
          </w:p>
        </w:tc>
        <w:tc>
          <w:tcPr>
            <w:tcW w:w="1527" w:type="dxa"/>
            <w:tcBorders>
              <w:top w:val="nil"/>
              <w:left w:val="nil"/>
              <w:bottom w:val="single" w:sz="4" w:space="0" w:color="auto"/>
              <w:right w:val="single" w:sz="4" w:space="0" w:color="auto"/>
            </w:tcBorders>
            <w:vAlign w:val="center"/>
            <w:hideMark/>
          </w:tcPr>
          <w:p w14:paraId="4D8594D7" w14:textId="77777777" w:rsidR="00C258AA" w:rsidRDefault="00C258AA">
            <w:pPr>
              <w:jc w:val="center"/>
              <w:rPr>
                <w:sz w:val="20"/>
                <w:szCs w:val="20"/>
              </w:rPr>
            </w:pPr>
            <w:r>
              <w:rPr>
                <w:sz w:val="20"/>
                <w:szCs w:val="20"/>
              </w:rPr>
              <w:t xml:space="preserve">16,00000  </w:t>
            </w:r>
          </w:p>
        </w:tc>
      </w:tr>
      <w:tr w:rsidR="00C258AA" w14:paraId="2BB9A50B" w14:textId="77777777" w:rsidTr="002D3913">
        <w:trPr>
          <w:gridAfter w:val="1"/>
          <w:wAfter w:w="14" w:type="dxa"/>
          <w:trHeight w:val="284"/>
        </w:trPr>
        <w:tc>
          <w:tcPr>
            <w:tcW w:w="4111" w:type="dxa"/>
            <w:tcBorders>
              <w:top w:val="nil"/>
              <w:left w:val="single" w:sz="4" w:space="0" w:color="auto"/>
              <w:bottom w:val="single" w:sz="4" w:space="0" w:color="auto"/>
              <w:right w:val="single" w:sz="4" w:space="0" w:color="auto"/>
            </w:tcBorders>
            <w:vAlign w:val="center"/>
            <w:hideMark/>
          </w:tcPr>
          <w:p w14:paraId="13891319" w14:textId="77777777" w:rsidR="00C258AA" w:rsidRDefault="00C258AA">
            <w:pPr>
              <w:rPr>
                <w:sz w:val="20"/>
                <w:szCs w:val="20"/>
              </w:rPr>
            </w:pPr>
            <w:r>
              <w:rPr>
                <w:sz w:val="20"/>
                <w:szCs w:val="20"/>
              </w:rPr>
              <w:t xml:space="preserve">Закупка товаров, работ и услуг для обеспечения государственных (муниципальных) нужд </w:t>
            </w:r>
          </w:p>
        </w:tc>
        <w:tc>
          <w:tcPr>
            <w:tcW w:w="571" w:type="dxa"/>
            <w:tcBorders>
              <w:top w:val="nil"/>
              <w:left w:val="nil"/>
              <w:bottom w:val="single" w:sz="4" w:space="0" w:color="auto"/>
              <w:right w:val="single" w:sz="4" w:space="0" w:color="auto"/>
            </w:tcBorders>
            <w:vAlign w:val="center"/>
            <w:hideMark/>
          </w:tcPr>
          <w:p w14:paraId="0CAE5CEF" w14:textId="77777777" w:rsidR="00C258AA" w:rsidRDefault="00C258AA">
            <w:pPr>
              <w:jc w:val="center"/>
              <w:rPr>
                <w:sz w:val="20"/>
                <w:szCs w:val="20"/>
              </w:rPr>
            </w:pPr>
            <w:r>
              <w:rPr>
                <w:sz w:val="20"/>
                <w:szCs w:val="20"/>
              </w:rPr>
              <w:t>650</w:t>
            </w:r>
          </w:p>
        </w:tc>
        <w:tc>
          <w:tcPr>
            <w:tcW w:w="572" w:type="dxa"/>
            <w:tcBorders>
              <w:top w:val="nil"/>
              <w:left w:val="nil"/>
              <w:bottom w:val="single" w:sz="4" w:space="0" w:color="auto"/>
              <w:right w:val="single" w:sz="4" w:space="0" w:color="auto"/>
            </w:tcBorders>
            <w:vAlign w:val="center"/>
            <w:hideMark/>
          </w:tcPr>
          <w:p w14:paraId="182FEECE" w14:textId="77777777" w:rsidR="00C258AA" w:rsidRDefault="00C258AA">
            <w:pPr>
              <w:jc w:val="center"/>
              <w:rPr>
                <w:sz w:val="20"/>
                <w:szCs w:val="20"/>
              </w:rPr>
            </w:pPr>
            <w:r>
              <w:rPr>
                <w:sz w:val="20"/>
                <w:szCs w:val="20"/>
              </w:rPr>
              <w:t>07</w:t>
            </w:r>
          </w:p>
        </w:tc>
        <w:tc>
          <w:tcPr>
            <w:tcW w:w="572" w:type="dxa"/>
            <w:tcBorders>
              <w:top w:val="nil"/>
              <w:left w:val="nil"/>
              <w:bottom w:val="single" w:sz="4" w:space="0" w:color="auto"/>
              <w:right w:val="single" w:sz="4" w:space="0" w:color="auto"/>
            </w:tcBorders>
            <w:vAlign w:val="center"/>
            <w:hideMark/>
          </w:tcPr>
          <w:p w14:paraId="01E90E3C" w14:textId="77777777" w:rsidR="00C258AA" w:rsidRDefault="00C258AA">
            <w:pPr>
              <w:jc w:val="center"/>
              <w:rPr>
                <w:sz w:val="20"/>
                <w:szCs w:val="20"/>
              </w:rPr>
            </w:pPr>
            <w:r>
              <w:rPr>
                <w:sz w:val="20"/>
                <w:szCs w:val="20"/>
              </w:rPr>
              <w:t>05</w:t>
            </w:r>
          </w:p>
        </w:tc>
        <w:tc>
          <w:tcPr>
            <w:tcW w:w="1423" w:type="dxa"/>
            <w:tcBorders>
              <w:top w:val="nil"/>
              <w:left w:val="nil"/>
              <w:bottom w:val="single" w:sz="4" w:space="0" w:color="auto"/>
              <w:right w:val="single" w:sz="4" w:space="0" w:color="auto"/>
            </w:tcBorders>
            <w:vAlign w:val="center"/>
            <w:hideMark/>
          </w:tcPr>
          <w:p w14:paraId="64D3CC84" w14:textId="77777777" w:rsidR="00C258AA" w:rsidRDefault="00C258AA">
            <w:pPr>
              <w:jc w:val="center"/>
              <w:rPr>
                <w:sz w:val="20"/>
                <w:szCs w:val="20"/>
              </w:rPr>
            </w:pPr>
            <w:r>
              <w:rPr>
                <w:sz w:val="20"/>
                <w:szCs w:val="20"/>
              </w:rPr>
              <w:t>0600302400</w:t>
            </w:r>
          </w:p>
        </w:tc>
        <w:tc>
          <w:tcPr>
            <w:tcW w:w="572" w:type="dxa"/>
            <w:tcBorders>
              <w:top w:val="nil"/>
              <w:left w:val="nil"/>
              <w:bottom w:val="single" w:sz="4" w:space="0" w:color="auto"/>
              <w:right w:val="single" w:sz="4" w:space="0" w:color="auto"/>
            </w:tcBorders>
            <w:vAlign w:val="center"/>
            <w:hideMark/>
          </w:tcPr>
          <w:p w14:paraId="2C59D10D" w14:textId="77777777" w:rsidR="00C258AA" w:rsidRDefault="00C258AA">
            <w:pPr>
              <w:jc w:val="center"/>
              <w:rPr>
                <w:sz w:val="20"/>
                <w:szCs w:val="20"/>
              </w:rPr>
            </w:pPr>
            <w:r>
              <w:rPr>
                <w:sz w:val="20"/>
                <w:szCs w:val="20"/>
              </w:rPr>
              <w:t>200</w:t>
            </w:r>
          </w:p>
        </w:tc>
        <w:tc>
          <w:tcPr>
            <w:tcW w:w="1564" w:type="dxa"/>
            <w:tcBorders>
              <w:top w:val="nil"/>
              <w:left w:val="nil"/>
              <w:bottom w:val="single" w:sz="4" w:space="0" w:color="auto"/>
              <w:right w:val="single" w:sz="4" w:space="0" w:color="auto"/>
            </w:tcBorders>
            <w:vAlign w:val="center"/>
            <w:hideMark/>
          </w:tcPr>
          <w:p w14:paraId="0CB5BC30" w14:textId="77777777" w:rsidR="00C258AA" w:rsidRDefault="00C258AA">
            <w:pPr>
              <w:jc w:val="center"/>
              <w:rPr>
                <w:sz w:val="20"/>
                <w:szCs w:val="20"/>
              </w:rPr>
            </w:pPr>
            <w:r>
              <w:rPr>
                <w:sz w:val="20"/>
                <w:szCs w:val="20"/>
              </w:rPr>
              <w:t xml:space="preserve">0,00000  </w:t>
            </w:r>
          </w:p>
        </w:tc>
        <w:tc>
          <w:tcPr>
            <w:tcW w:w="1564" w:type="dxa"/>
            <w:tcBorders>
              <w:top w:val="nil"/>
              <w:left w:val="nil"/>
              <w:bottom w:val="single" w:sz="4" w:space="0" w:color="auto"/>
              <w:right w:val="single" w:sz="4" w:space="0" w:color="auto"/>
            </w:tcBorders>
            <w:vAlign w:val="center"/>
            <w:hideMark/>
          </w:tcPr>
          <w:p w14:paraId="33013676" w14:textId="77777777" w:rsidR="00C258AA" w:rsidRDefault="00C258AA">
            <w:pPr>
              <w:jc w:val="center"/>
              <w:rPr>
                <w:sz w:val="20"/>
                <w:szCs w:val="20"/>
              </w:rPr>
            </w:pPr>
            <w:r>
              <w:rPr>
                <w:sz w:val="20"/>
                <w:szCs w:val="20"/>
              </w:rPr>
              <w:t xml:space="preserve">0,00000  </w:t>
            </w:r>
          </w:p>
        </w:tc>
        <w:tc>
          <w:tcPr>
            <w:tcW w:w="1423" w:type="dxa"/>
            <w:tcBorders>
              <w:top w:val="nil"/>
              <w:left w:val="nil"/>
              <w:bottom w:val="single" w:sz="4" w:space="0" w:color="auto"/>
              <w:right w:val="single" w:sz="4" w:space="0" w:color="auto"/>
            </w:tcBorders>
            <w:vAlign w:val="center"/>
            <w:hideMark/>
          </w:tcPr>
          <w:p w14:paraId="5093091C" w14:textId="77777777" w:rsidR="00C258AA" w:rsidRDefault="00C258AA">
            <w:pPr>
              <w:jc w:val="center"/>
              <w:rPr>
                <w:sz w:val="20"/>
                <w:szCs w:val="20"/>
              </w:rPr>
            </w:pPr>
            <w:r>
              <w:rPr>
                <w:sz w:val="20"/>
                <w:szCs w:val="20"/>
              </w:rPr>
              <w:t xml:space="preserve">0,00000  </w:t>
            </w:r>
          </w:p>
        </w:tc>
        <w:tc>
          <w:tcPr>
            <w:tcW w:w="1440" w:type="dxa"/>
            <w:tcBorders>
              <w:top w:val="nil"/>
              <w:left w:val="nil"/>
              <w:bottom w:val="single" w:sz="4" w:space="0" w:color="auto"/>
              <w:right w:val="single" w:sz="4" w:space="0" w:color="auto"/>
            </w:tcBorders>
            <w:vAlign w:val="center"/>
            <w:hideMark/>
          </w:tcPr>
          <w:p w14:paraId="33D15283" w14:textId="77777777" w:rsidR="00C258AA" w:rsidRDefault="00C258AA">
            <w:pPr>
              <w:jc w:val="center"/>
              <w:rPr>
                <w:sz w:val="20"/>
                <w:szCs w:val="20"/>
              </w:rPr>
            </w:pPr>
            <w:r>
              <w:rPr>
                <w:sz w:val="20"/>
                <w:szCs w:val="20"/>
              </w:rPr>
              <w:t xml:space="preserve">16,00000  </w:t>
            </w:r>
          </w:p>
        </w:tc>
        <w:tc>
          <w:tcPr>
            <w:tcW w:w="1527" w:type="dxa"/>
            <w:tcBorders>
              <w:top w:val="nil"/>
              <w:left w:val="nil"/>
              <w:bottom w:val="single" w:sz="4" w:space="0" w:color="auto"/>
              <w:right w:val="single" w:sz="4" w:space="0" w:color="auto"/>
            </w:tcBorders>
            <w:vAlign w:val="center"/>
            <w:hideMark/>
          </w:tcPr>
          <w:p w14:paraId="00572F2E" w14:textId="77777777" w:rsidR="00C258AA" w:rsidRDefault="00C258AA">
            <w:pPr>
              <w:jc w:val="center"/>
              <w:rPr>
                <w:sz w:val="20"/>
                <w:szCs w:val="20"/>
              </w:rPr>
            </w:pPr>
            <w:r>
              <w:rPr>
                <w:sz w:val="20"/>
                <w:szCs w:val="20"/>
              </w:rPr>
              <w:t xml:space="preserve">16,00000  </w:t>
            </w:r>
          </w:p>
        </w:tc>
      </w:tr>
      <w:tr w:rsidR="00C258AA" w14:paraId="5F232D02" w14:textId="77777777" w:rsidTr="002D3913">
        <w:trPr>
          <w:gridAfter w:val="1"/>
          <w:wAfter w:w="14" w:type="dxa"/>
          <w:trHeight w:val="284"/>
        </w:trPr>
        <w:tc>
          <w:tcPr>
            <w:tcW w:w="4111" w:type="dxa"/>
            <w:tcBorders>
              <w:top w:val="nil"/>
              <w:left w:val="single" w:sz="4" w:space="0" w:color="auto"/>
              <w:bottom w:val="single" w:sz="4" w:space="0" w:color="auto"/>
              <w:right w:val="single" w:sz="4" w:space="0" w:color="auto"/>
            </w:tcBorders>
            <w:vAlign w:val="center"/>
            <w:hideMark/>
          </w:tcPr>
          <w:p w14:paraId="0BFD6CB8" w14:textId="77777777" w:rsidR="00C258AA" w:rsidRDefault="00C258AA">
            <w:pPr>
              <w:rPr>
                <w:sz w:val="20"/>
                <w:szCs w:val="20"/>
              </w:rPr>
            </w:pPr>
            <w:r>
              <w:rPr>
                <w:sz w:val="20"/>
                <w:szCs w:val="20"/>
              </w:rPr>
              <w:t>Иные закупки товаров, работ и услуг для обеспечения государственных (муниципальных) нужд</w:t>
            </w:r>
          </w:p>
        </w:tc>
        <w:tc>
          <w:tcPr>
            <w:tcW w:w="571" w:type="dxa"/>
            <w:tcBorders>
              <w:top w:val="nil"/>
              <w:left w:val="nil"/>
              <w:bottom w:val="single" w:sz="4" w:space="0" w:color="auto"/>
              <w:right w:val="single" w:sz="4" w:space="0" w:color="auto"/>
            </w:tcBorders>
            <w:vAlign w:val="center"/>
            <w:hideMark/>
          </w:tcPr>
          <w:p w14:paraId="144088EB" w14:textId="77777777" w:rsidR="00C258AA" w:rsidRDefault="00C258AA">
            <w:pPr>
              <w:jc w:val="center"/>
              <w:rPr>
                <w:sz w:val="20"/>
                <w:szCs w:val="20"/>
              </w:rPr>
            </w:pPr>
            <w:r>
              <w:rPr>
                <w:sz w:val="20"/>
                <w:szCs w:val="20"/>
              </w:rPr>
              <w:t>650</w:t>
            </w:r>
          </w:p>
        </w:tc>
        <w:tc>
          <w:tcPr>
            <w:tcW w:w="572" w:type="dxa"/>
            <w:tcBorders>
              <w:top w:val="nil"/>
              <w:left w:val="nil"/>
              <w:bottom w:val="single" w:sz="4" w:space="0" w:color="auto"/>
              <w:right w:val="single" w:sz="4" w:space="0" w:color="auto"/>
            </w:tcBorders>
            <w:vAlign w:val="center"/>
            <w:hideMark/>
          </w:tcPr>
          <w:p w14:paraId="0AD14A15" w14:textId="77777777" w:rsidR="00C258AA" w:rsidRDefault="00C258AA">
            <w:pPr>
              <w:jc w:val="center"/>
              <w:rPr>
                <w:sz w:val="20"/>
                <w:szCs w:val="20"/>
              </w:rPr>
            </w:pPr>
            <w:r>
              <w:rPr>
                <w:sz w:val="20"/>
                <w:szCs w:val="20"/>
              </w:rPr>
              <w:t>07</w:t>
            </w:r>
          </w:p>
        </w:tc>
        <w:tc>
          <w:tcPr>
            <w:tcW w:w="572" w:type="dxa"/>
            <w:tcBorders>
              <w:top w:val="nil"/>
              <w:left w:val="nil"/>
              <w:bottom w:val="single" w:sz="4" w:space="0" w:color="auto"/>
              <w:right w:val="single" w:sz="4" w:space="0" w:color="auto"/>
            </w:tcBorders>
            <w:vAlign w:val="center"/>
            <w:hideMark/>
          </w:tcPr>
          <w:p w14:paraId="1A13CFA3" w14:textId="77777777" w:rsidR="00C258AA" w:rsidRDefault="00C258AA">
            <w:pPr>
              <w:jc w:val="center"/>
              <w:rPr>
                <w:sz w:val="20"/>
                <w:szCs w:val="20"/>
              </w:rPr>
            </w:pPr>
            <w:r>
              <w:rPr>
                <w:sz w:val="20"/>
                <w:szCs w:val="20"/>
              </w:rPr>
              <w:t>05</w:t>
            </w:r>
          </w:p>
        </w:tc>
        <w:tc>
          <w:tcPr>
            <w:tcW w:w="1423" w:type="dxa"/>
            <w:tcBorders>
              <w:top w:val="nil"/>
              <w:left w:val="nil"/>
              <w:bottom w:val="single" w:sz="4" w:space="0" w:color="auto"/>
              <w:right w:val="single" w:sz="4" w:space="0" w:color="auto"/>
            </w:tcBorders>
            <w:vAlign w:val="center"/>
            <w:hideMark/>
          </w:tcPr>
          <w:p w14:paraId="0511690D" w14:textId="77777777" w:rsidR="00C258AA" w:rsidRDefault="00C258AA">
            <w:pPr>
              <w:jc w:val="center"/>
              <w:rPr>
                <w:sz w:val="20"/>
                <w:szCs w:val="20"/>
              </w:rPr>
            </w:pPr>
            <w:r>
              <w:rPr>
                <w:sz w:val="20"/>
                <w:szCs w:val="20"/>
              </w:rPr>
              <w:t>0600302400</w:t>
            </w:r>
          </w:p>
        </w:tc>
        <w:tc>
          <w:tcPr>
            <w:tcW w:w="572" w:type="dxa"/>
            <w:tcBorders>
              <w:top w:val="nil"/>
              <w:left w:val="nil"/>
              <w:bottom w:val="single" w:sz="4" w:space="0" w:color="auto"/>
              <w:right w:val="single" w:sz="4" w:space="0" w:color="auto"/>
            </w:tcBorders>
            <w:vAlign w:val="center"/>
            <w:hideMark/>
          </w:tcPr>
          <w:p w14:paraId="07F7BA1E" w14:textId="77777777" w:rsidR="00C258AA" w:rsidRDefault="00C258AA">
            <w:pPr>
              <w:jc w:val="center"/>
              <w:rPr>
                <w:sz w:val="20"/>
                <w:szCs w:val="20"/>
              </w:rPr>
            </w:pPr>
            <w:r>
              <w:rPr>
                <w:sz w:val="20"/>
                <w:szCs w:val="20"/>
              </w:rPr>
              <w:t>240</w:t>
            </w:r>
          </w:p>
        </w:tc>
        <w:tc>
          <w:tcPr>
            <w:tcW w:w="1564" w:type="dxa"/>
            <w:tcBorders>
              <w:top w:val="nil"/>
              <w:left w:val="nil"/>
              <w:bottom w:val="single" w:sz="4" w:space="0" w:color="auto"/>
              <w:right w:val="single" w:sz="4" w:space="0" w:color="auto"/>
            </w:tcBorders>
            <w:vAlign w:val="center"/>
            <w:hideMark/>
          </w:tcPr>
          <w:p w14:paraId="45ABD2AF" w14:textId="77777777" w:rsidR="00C258AA" w:rsidRDefault="00C258AA">
            <w:pPr>
              <w:jc w:val="center"/>
              <w:rPr>
                <w:sz w:val="20"/>
                <w:szCs w:val="20"/>
              </w:rPr>
            </w:pPr>
            <w:r>
              <w:rPr>
                <w:sz w:val="20"/>
                <w:szCs w:val="20"/>
              </w:rPr>
              <w:t xml:space="preserve">0,00000  </w:t>
            </w:r>
          </w:p>
        </w:tc>
        <w:tc>
          <w:tcPr>
            <w:tcW w:w="1564" w:type="dxa"/>
            <w:tcBorders>
              <w:top w:val="nil"/>
              <w:left w:val="nil"/>
              <w:bottom w:val="single" w:sz="4" w:space="0" w:color="auto"/>
              <w:right w:val="single" w:sz="4" w:space="0" w:color="auto"/>
            </w:tcBorders>
            <w:vAlign w:val="center"/>
            <w:hideMark/>
          </w:tcPr>
          <w:p w14:paraId="6BBE6FD8" w14:textId="77777777" w:rsidR="00C258AA" w:rsidRDefault="00C258AA">
            <w:pPr>
              <w:jc w:val="center"/>
              <w:rPr>
                <w:sz w:val="20"/>
                <w:szCs w:val="20"/>
              </w:rPr>
            </w:pPr>
            <w:r>
              <w:rPr>
                <w:sz w:val="20"/>
                <w:szCs w:val="20"/>
              </w:rPr>
              <w:t xml:space="preserve">0,00000  </w:t>
            </w:r>
          </w:p>
        </w:tc>
        <w:tc>
          <w:tcPr>
            <w:tcW w:w="1423" w:type="dxa"/>
            <w:tcBorders>
              <w:top w:val="nil"/>
              <w:left w:val="nil"/>
              <w:bottom w:val="single" w:sz="4" w:space="0" w:color="auto"/>
              <w:right w:val="single" w:sz="4" w:space="0" w:color="auto"/>
            </w:tcBorders>
            <w:vAlign w:val="center"/>
            <w:hideMark/>
          </w:tcPr>
          <w:p w14:paraId="03D59D5F" w14:textId="77777777" w:rsidR="00C258AA" w:rsidRDefault="00C258AA">
            <w:pPr>
              <w:jc w:val="center"/>
              <w:rPr>
                <w:sz w:val="20"/>
                <w:szCs w:val="20"/>
              </w:rPr>
            </w:pPr>
            <w:r>
              <w:rPr>
                <w:sz w:val="20"/>
                <w:szCs w:val="20"/>
              </w:rPr>
              <w:t xml:space="preserve">0,00000  </w:t>
            </w:r>
          </w:p>
        </w:tc>
        <w:tc>
          <w:tcPr>
            <w:tcW w:w="1440" w:type="dxa"/>
            <w:tcBorders>
              <w:top w:val="nil"/>
              <w:left w:val="nil"/>
              <w:bottom w:val="single" w:sz="4" w:space="0" w:color="auto"/>
              <w:right w:val="single" w:sz="4" w:space="0" w:color="auto"/>
            </w:tcBorders>
            <w:vAlign w:val="center"/>
            <w:hideMark/>
          </w:tcPr>
          <w:p w14:paraId="3502E834" w14:textId="77777777" w:rsidR="00C258AA" w:rsidRDefault="00C258AA">
            <w:pPr>
              <w:jc w:val="center"/>
              <w:rPr>
                <w:sz w:val="20"/>
                <w:szCs w:val="20"/>
              </w:rPr>
            </w:pPr>
            <w:r>
              <w:rPr>
                <w:sz w:val="20"/>
                <w:szCs w:val="20"/>
              </w:rPr>
              <w:t xml:space="preserve">16,00000  </w:t>
            </w:r>
          </w:p>
        </w:tc>
        <w:tc>
          <w:tcPr>
            <w:tcW w:w="1527" w:type="dxa"/>
            <w:tcBorders>
              <w:top w:val="nil"/>
              <w:left w:val="nil"/>
              <w:bottom w:val="single" w:sz="4" w:space="0" w:color="auto"/>
              <w:right w:val="single" w:sz="4" w:space="0" w:color="auto"/>
            </w:tcBorders>
            <w:vAlign w:val="center"/>
            <w:hideMark/>
          </w:tcPr>
          <w:p w14:paraId="4B92F08D" w14:textId="77777777" w:rsidR="00C258AA" w:rsidRDefault="00C258AA">
            <w:pPr>
              <w:jc w:val="center"/>
              <w:rPr>
                <w:sz w:val="20"/>
                <w:szCs w:val="20"/>
              </w:rPr>
            </w:pPr>
            <w:r>
              <w:rPr>
                <w:sz w:val="20"/>
                <w:szCs w:val="20"/>
              </w:rPr>
              <w:t>16,00000</w:t>
            </w:r>
          </w:p>
        </w:tc>
      </w:tr>
      <w:tr w:rsidR="00C258AA" w14:paraId="57F36105" w14:textId="77777777" w:rsidTr="002D3913">
        <w:trPr>
          <w:gridAfter w:val="1"/>
          <w:wAfter w:w="14" w:type="dxa"/>
          <w:trHeight w:val="284"/>
        </w:trPr>
        <w:tc>
          <w:tcPr>
            <w:tcW w:w="4111" w:type="dxa"/>
            <w:tcBorders>
              <w:top w:val="single" w:sz="4" w:space="0" w:color="auto"/>
              <w:left w:val="single" w:sz="4" w:space="0" w:color="auto"/>
              <w:bottom w:val="single" w:sz="4" w:space="0" w:color="auto"/>
              <w:right w:val="single" w:sz="4" w:space="0" w:color="auto"/>
            </w:tcBorders>
            <w:vAlign w:val="center"/>
            <w:hideMark/>
          </w:tcPr>
          <w:p w14:paraId="6382931F" w14:textId="77777777" w:rsidR="00C258AA" w:rsidRDefault="00C258AA">
            <w:pPr>
              <w:rPr>
                <w:sz w:val="20"/>
                <w:szCs w:val="20"/>
              </w:rPr>
            </w:pPr>
            <w:r>
              <w:rPr>
                <w:sz w:val="20"/>
                <w:szCs w:val="20"/>
              </w:rPr>
              <w:t>Социальная политика</w:t>
            </w:r>
          </w:p>
        </w:tc>
        <w:tc>
          <w:tcPr>
            <w:tcW w:w="571" w:type="dxa"/>
            <w:tcBorders>
              <w:top w:val="single" w:sz="4" w:space="0" w:color="auto"/>
              <w:left w:val="single" w:sz="4" w:space="0" w:color="auto"/>
              <w:bottom w:val="single" w:sz="4" w:space="0" w:color="auto"/>
              <w:right w:val="single" w:sz="4" w:space="0" w:color="auto"/>
            </w:tcBorders>
            <w:vAlign w:val="center"/>
            <w:hideMark/>
          </w:tcPr>
          <w:p w14:paraId="2352ED98" w14:textId="77777777" w:rsidR="00C258AA" w:rsidRDefault="00C258AA">
            <w:pPr>
              <w:jc w:val="center"/>
              <w:rPr>
                <w:sz w:val="20"/>
                <w:szCs w:val="20"/>
              </w:rPr>
            </w:pPr>
            <w:r>
              <w:rPr>
                <w:sz w:val="20"/>
                <w:szCs w:val="20"/>
              </w:rPr>
              <w:t>650</w:t>
            </w:r>
          </w:p>
        </w:tc>
        <w:tc>
          <w:tcPr>
            <w:tcW w:w="572" w:type="dxa"/>
            <w:tcBorders>
              <w:top w:val="single" w:sz="4" w:space="0" w:color="auto"/>
              <w:left w:val="single" w:sz="4" w:space="0" w:color="auto"/>
              <w:bottom w:val="single" w:sz="4" w:space="0" w:color="auto"/>
              <w:right w:val="single" w:sz="4" w:space="0" w:color="auto"/>
            </w:tcBorders>
            <w:vAlign w:val="center"/>
            <w:hideMark/>
          </w:tcPr>
          <w:p w14:paraId="3F71B82F" w14:textId="77777777" w:rsidR="00C258AA" w:rsidRDefault="00C258AA">
            <w:pPr>
              <w:jc w:val="center"/>
              <w:rPr>
                <w:sz w:val="20"/>
                <w:szCs w:val="20"/>
              </w:rPr>
            </w:pPr>
            <w:r>
              <w:rPr>
                <w:sz w:val="20"/>
                <w:szCs w:val="20"/>
              </w:rPr>
              <w:t>10</w:t>
            </w:r>
          </w:p>
        </w:tc>
        <w:tc>
          <w:tcPr>
            <w:tcW w:w="572" w:type="dxa"/>
            <w:tcBorders>
              <w:top w:val="single" w:sz="4" w:space="0" w:color="auto"/>
              <w:left w:val="single" w:sz="4" w:space="0" w:color="auto"/>
              <w:bottom w:val="single" w:sz="4" w:space="0" w:color="auto"/>
              <w:right w:val="single" w:sz="4" w:space="0" w:color="auto"/>
            </w:tcBorders>
            <w:vAlign w:val="center"/>
            <w:hideMark/>
          </w:tcPr>
          <w:p w14:paraId="08B3C65C" w14:textId="77777777" w:rsidR="00C258AA" w:rsidRDefault="00C258AA">
            <w:pPr>
              <w:jc w:val="center"/>
              <w:rPr>
                <w:sz w:val="20"/>
                <w:szCs w:val="20"/>
              </w:rPr>
            </w:pPr>
            <w:r>
              <w:rPr>
                <w:sz w:val="20"/>
                <w:szCs w:val="20"/>
              </w:rPr>
              <w:t> </w:t>
            </w:r>
          </w:p>
        </w:tc>
        <w:tc>
          <w:tcPr>
            <w:tcW w:w="1423" w:type="dxa"/>
            <w:tcBorders>
              <w:top w:val="single" w:sz="4" w:space="0" w:color="auto"/>
              <w:left w:val="single" w:sz="4" w:space="0" w:color="auto"/>
              <w:bottom w:val="single" w:sz="4" w:space="0" w:color="auto"/>
              <w:right w:val="single" w:sz="4" w:space="0" w:color="auto"/>
            </w:tcBorders>
            <w:vAlign w:val="center"/>
            <w:hideMark/>
          </w:tcPr>
          <w:p w14:paraId="73CD5E62" w14:textId="77777777" w:rsidR="00C258AA" w:rsidRDefault="00C258AA">
            <w:pPr>
              <w:jc w:val="center"/>
              <w:rPr>
                <w:sz w:val="20"/>
                <w:szCs w:val="20"/>
              </w:rPr>
            </w:pPr>
            <w:r>
              <w:rPr>
                <w:sz w:val="20"/>
                <w:szCs w:val="20"/>
              </w:rPr>
              <w:t> </w:t>
            </w:r>
          </w:p>
        </w:tc>
        <w:tc>
          <w:tcPr>
            <w:tcW w:w="572" w:type="dxa"/>
            <w:tcBorders>
              <w:top w:val="single" w:sz="4" w:space="0" w:color="auto"/>
              <w:left w:val="single" w:sz="4" w:space="0" w:color="auto"/>
              <w:bottom w:val="single" w:sz="4" w:space="0" w:color="auto"/>
              <w:right w:val="single" w:sz="4" w:space="0" w:color="auto"/>
            </w:tcBorders>
            <w:vAlign w:val="center"/>
            <w:hideMark/>
          </w:tcPr>
          <w:p w14:paraId="28AAC0D3" w14:textId="77777777" w:rsidR="00C258AA" w:rsidRDefault="00C258AA">
            <w:pPr>
              <w:jc w:val="center"/>
              <w:rPr>
                <w:b/>
                <w:bCs/>
                <w:sz w:val="20"/>
                <w:szCs w:val="20"/>
              </w:rPr>
            </w:pPr>
            <w:r>
              <w:rPr>
                <w:b/>
                <w:bCs/>
                <w:sz w:val="20"/>
                <w:szCs w:val="20"/>
              </w:rPr>
              <w:t> </w:t>
            </w:r>
          </w:p>
        </w:tc>
        <w:tc>
          <w:tcPr>
            <w:tcW w:w="1564" w:type="dxa"/>
            <w:tcBorders>
              <w:top w:val="single" w:sz="4" w:space="0" w:color="auto"/>
              <w:left w:val="single" w:sz="4" w:space="0" w:color="auto"/>
              <w:bottom w:val="single" w:sz="4" w:space="0" w:color="auto"/>
              <w:right w:val="single" w:sz="4" w:space="0" w:color="auto"/>
            </w:tcBorders>
            <w:vAlign w:val="center"/>
            <w:hideMark/>
          </w:tcPr>
          <w:p w14:paraId="39B435CB" w14:textId="77777777" w:rsidR="00C258AA" w:rsidRDefault="00C258AA">
            <w:pPr>
              <w:jc w:val="center"/>
              <w:rPr>
                <w:sz w:val="20"/>
                <w:szCs w:val="20"/>
              </w:rPr>
            </w:pPr>
            <w:r>
              <w:rPr>
                <w:sz w:val="20"/>
                <w:szCs w:val="20"/>
              </w:rPr>
              <w:t xml:space="preserve">540,00000  </w:t>
            </w:r>
          </w:p>
        </w:tc>
        <w:tc>
          <w:tcPr>
            <w:tcW w:w="1564" w:type="dxa"/>
            <w:tcBorders>
              <w:top w:val="single" w:sz="4" w:space="0" w:color="auto"/>
              <w:left w:val="single" w:sz="4" w:space="0" w:color="auto"/>
              <w:bottom w:val="single" w:sz="4" w:space="0" w:color="auto"/>
              <w:right w:val="single" w:sz="4" w:space="0" w:color="auto"/>
            </w:tcBorders>
            <w:vAlign w:val="center"/>
            <w:hideMark/>
          </w:tcPr>
          <w:p w14:paraId="5180901A" w14:textId="77777777" w:rsidR="00C258AA" w:rsidRDefault="00C258AA">
            <w:pPr>
              <w:jc w:val="center"/>
              <w:rPr>
                <w:sz w:val="20"/>
                <w:szCs w:val="20"/>
              </w:rPr>
            </w:pPr>
            <w:r>
              <w:rPr>
                <w:sz w:val="20"/>
                <w:szCs w:val="20"/>
              </w:rPr>
              <w:t xml:space="preserve">540,00000  </w:t>
            </w:r>
          </w:p>
        </w:tc>
        <w:tc>
          <w:tcPr>
            <w:tcW w:w="1423" w:type="dxa"/>
            <w:tcBorders>
              <w:top w:val="single" w:sz="4" w:space="0" w:color="auto"/>
              <w:left w:val="single" w:sz="4" w:space="0" w:color="auto"/>
              <w:bottom w:val="single" w:sz="4" w:space="0" w:color="auto"/>
              <w:right w:val="single" w:sz="4" w:space="0" w:color="auto"/>
            </w:tcBorders>
            <w:vAlign w:val="center"/>
            <w:hideMark/>
          </w:tcPr>
          <w:p w14:paraId="4C2509BD" w14:textId="77777777" w:rsidR="00C258AA" w:rsidRDefault="00C258AA">
            <w:pPr>
              <w:jc w:val="center"/>
              <w:rPr>
                <w:sz w:val="20"/>
                <w:szCs w:val="20"/>
              </w:rPr>
            </w:pPr>
            <w:r>
              <w:rPr>
                <w:sz w:val="20"/>
                <w:szCs w:val="20"/>
              </w:rPr>
              <w:t xml:space="preserve">0,00000  </w:t>
            </w:r>
          </w:p>
        </w:tc>
        <w:tc>
          <w:tcPr>
            <w:tcW w:w="1440" w:type="dxa"/>
            <w:tcBorders>
              <w:top w:val="single" w:sz="4" w:space="0" w:color="auto"/>
              <w:left w:val="single" w:sz="4" w:space="0" w:color="auto"/>
              <w:bottom w:val="single" w:sz="4" w:space="0" w:color="auto"/>
              <w:right w:val="single" w:sz="4" w:space="0" w:color="auto"/>
            </w:tcBorders>
            <w:vAlign w:val="center"/>
            <w:hideMark/>
          </w:tcPr>
          <w:p w14:paraId="43F37EC3" w14:textId="77777777" w:rsidR="00C258AA" w:rsidRDefault="00C258AA">
            <w:pPr>
              <w:jc w:val="center"/>
              <w:rPr>
                <w:sz w:val="20"/>
                <w:szCs w:val="20"/>
              </w:rPr>
            </w:pPr>
            <w:r>
              <w:rPr>
                <w:sz w:val="20"/>
                <w:szCs w:val="20"/>
              </w:rPr>
              <w:t xml:space="preserve">0,00000  </w:t>
            </w:r>
          </w:p>
        </w:tc>
        <w:tc>
          <w:tcPr>
            <w:tcW w:w="1527" w:type="dxa"/>
            <w:tcBorders>
              <w:top w:val="single" w:sz="4" w:space="0" w:color="auto"/>
              <w:left w:val="single" w:sz="4" w:space="0" w:color="auto"/>
              <w:bottom w:val="single" w:sz="4" w:space="0" w:color="auto"/>
              <w:right w:val="single" w:sz="4" w:space="0" w:color="auto"/>
            </w:tcBorders>
            <w:vAlign w:val="center"/>
            <w:hideMark/>
          </w:tcPr>
          <w:p w14:paraId="6F52D647" w14:textId="77777777" w:rsidR="00C258AA" w:rsidRDefault="00C258AA">
            <w:pPr>
              <w:jc w:val="center"/>
              <w:rPr>
                <w:sz w:val="20"/>
                <w:szCs w:val="20"/>
              </w:rPr>
            </w:pPr>
            <w:r>
              <w:rPr>
                <w:sz w:val="20"/>
                <w:szCs w:val="20"/>
              </w:rPr>
              <w:t xml:space="preserve">540,00000  </w:t>
            </w:r>
          </w:p>
        </w:tc>
      </w:tr>
      <w:tr w:rsidR="00C258AA" w14:paraId="64EB6AAB" w14:textId="77777777" w:rsidTr="002D3913">
        <w:trPr>
          <w:gridAfter w:val="1"/>
          <w:wAfter w:w="14" w:type="dxa"/>
          <w:trHeight w:val="284"/>
        </w:trPr>
        <w:tc>
          <w:tcPr>
            <w:tcW w:w="4111" w:type="dxa"/>
            <w:tcBorders>
              <w:top w:val="single" w:sz="4" w:space="0" w:color="auto"/>
              <w:left w:val="single" w:sz="4" w:space="0" w:color="auto"/>
              <w:bottom w:val="single" w:sz="4" w:space="0" w:color="auto"/>
              <w:right w:val="single" w:sz="4" w:space="0" w:color="auto"/>
            </w:tcBorders>
            <w:vAlign w:val="center"/>
            <w:hideMark/>
          </w:tcPr>
          <w:p w14:paraId="2EDDE724" w14:textId="77777777" w:rsidR="00C258AA" w:rsidRDefault="00C258AA">
            <w:pPr>
              <w:rPr>
                <w:sz w:val="20"/>
                <w:szCs w:val="20"/>
              </w:rPr>
            </w:pPr>
            <w:r>
              <w:rPr>
                <w:sz w:val="20"/>
                <w:szCs w:val="20"/>
              </w:rPr>
              <w:t>Пенсионное обеспечение</w:t>
            </w:r>
          </w:p>
        </w:tc>
        <w:tc>
          <w:tcPr>
            <w:tcW w:w="571" w:type="dxa"/>
            <w:tcBorders>
              <w:top w:val="single" w:sz="4" w:space="0" w:color="auto"/>
              <w:left w:val="nil"/>
              <w:bottom w:val="single" w:sz="4" w:space="0" w:color="auto"/>
              <w:right w:val="single" w:sz="4" w:space="0" w:color="auto"/>
            </w:tcBorders>
            <w:vAlign w:val="center"/>
            <w:hideMark/>
          </w:tcPr>
          <w:p w14:paraId="11F92041" w14:textId="77777777" w:rsidR="00C258AA" w:rsidRDefault="00C258AA">
            <w:pPr>
              <w:jc w:val="center"/>
              <w:rPr>
                <w:sz w:val="20"/>
                <w:szCs w:val="20"/>
              </w:rPr>
            </w:pPr>
            <w:r>
              <w:rPr>
                <w:sz w:val="20"/>
                <w:szCs w:val="20"/>
              </w:rPr>
              <w:t>650</w:t>
            </w:r>
          </w:p>
        </w:tc>
        <w:tc>
          <w:tcPr>
            <w:tcW w:w="572" w:type="dxa"/>
            <w:tcBorders>
              <w:top w:val="single" w:sz="4" w:space="0" w:color="auto"/>
              <w:left w:val="nil"/>
              <w:bottom w:val="single" w:sz="4" w:space="0" w:color="auto"/>
              <w:right w:val="single" w:sz="4" w:space="0" w:color="auto"/>
            </w:tcBorders>
            <w:vAlign w:val="center"/>
            <w:hideMark/>
          </w:tcPr>
          <w:p w14:paraId="1D571EBA" w14:textId="77777777" w:rsidR="00C258AA" w:rsidRDefault="00C258AA">
            <w:pPr>
              <w:jc w:val="center"/>
              <w:rPr>
                <w:sz w:val="20"/>
                <w:szCs w:val="20"/>
              </w:rPr>
            </w:pPr>
            <w:r>
              <w:rPr>
                <w:sz w:val="20"/>
                <w:szCs w:val="20"/>
              </w:rPr>
              <w:t>10</w:t>
            </w:r>
          </w:p>
        </w:tc>
        <w:tc>
          <w:tcPr>
            <w:tcW w:w="572" w:type="dxa"/>
            <w:tcBorders>
              <w:top w:val="single" w:sz="4" w:space="0" w:color="auto"/>
              <w:left w:val="nil"/>
              <w:bottom w:val="single" w:sz="4" w:space="0" w:color="auto"/>
              <w:right w:val="single" w:sz="4" w:space="0" w:color="auto"/>
            </w:tcBorders>
            <w:vAlign w:val="center"/>
            <w:hideMark/>
          </w:tcPr>
          <w:p w14:paraId="3242997E" w14:textId="77777777" w:rsidR="00C258AA" w:rsidRDefault="00C258AA">
            <w:pPr>
              <w:jc w:val="center"/>
              <w:rPr>
                <w:sz w:val="20"/>
                <w:szCs w:val="20"/>
              </w:rPr>
            </w:pPr>
            <w:r>
              <w:rPr>
                <w:sz w:val="20"/>
                <w:szCs w:val="20"/>
              </w:rPr>
              <w:t>01</w:t>
            </w:r>
          </w:p>
        </w:tc>
        <w:tc>
          <w:tcPr>
            <w:tcW w:w="1423" w:type="dxa"/>
            <w:tcBorders>
              <w:top w:val="single" w:sz="4" w:space="0" w:color="auto"/>
              <w:left w:val="nil"/>
              <w:bottom w:val="single" w:sz="4" w:space="0" w:color="auto"/>
              <w:right w:val="single" w:sz="4" w:space="0" w:color="auto"/>
            </w:tcBorders>
            <w:vAlign w:val="center"/>
            <w:hideMark/>
          </w:tcPr>
          <w:p w14:paraId="40073B09" w14:textId="77777777" w:rsidR="00C258AA" w:rsidRDefault="00C258AA">
            <w:pPr>
              <w:jc w:val="center"/>
              <w:rPr>
                <w:sz w:val="20"/>
                <w:szCs w:val="20"/>
              </w:rPr>
            </w:pPr>
            <w:r>
              <w:rPr>
                <w:sz w:val="20"/>
                <w:szCs w:val="20"/>
              </w:rPr>
              <w:t> </w:t>
            </w:r>
          </w:p>
        </w:tc>
        <w:tc>
          <w:tcPr>
            <w:tcW w:w="572" w:type="dxa"/>
            <w:tcBorders>
              <w:top w:val="single" w:sz="4" w:space="0" w:color="auto"/>
              <w:left w:val="nil"/>
              <w:bottom w:val="single" w:sz="4" w:space="0" w:color="auto"/>
              <w:right w:val="single" w:sz="4" w:space="0" w:color="auto"/>
            </w:tcBorders>
            <w:vAlign w:val="center"/>
            <w:hideMark/>
          </w:tcPr>
          <w:p w14:paraId="70708DF3" w14:textId="77777777" w:rsidR="00C258AA" w:rsidRDefault="00C258AA">
            <w:pPr>
              <w:jc w:val="center"/>
              <w:rPr>
                <w:b/>
                <w:bCs/>
                <w:sz w:val="20"/>
                <w:szCs w:val="20"/>
              </w:rPr>
            </w:pPr>
            <w:r>
              <w:rPr>
                <w:b/>
                <w:bCs/>
                <w:sz w:val="20"/>
                <w:szCs w:val="20"/>
              </w:rPr>
              <w:t> </w:t>
            </w:r>
          </w:p>
        </w:tc>
        <w:tc>
          <w:tcPr>
            <w:tcW w:w="1564" w:type="dxa"/>
            <w:tcBorders>
              <w:top w:val="single" w:sz="4" w:space="0" w:color="auto"/>
              <w:left w:val="nil"/>
              <w:bottom w:val="single" w:sz="4" w:space="0" w:color="auto"/>
              <w:right w:val="single" w:sz="4" w:space="0" w:color="auto"/>
            </w:tcBorders>
            <w:vAlign w:val="center"/>
            <w:hideMark/>
          </w:tcPr>
          <w:p w14:paraId="2902A0A2" w14:textId="77777777" w:rsidR="00C258AA" w:rsidRDefault="00C258AA">
            <w:pPr>
              <w:jc w:val="center"/>
              <w:rPr>
                <w:sz w:val="20"/>
                <w:szCs w:val="20"/>
              </w:rPr>
            </w:pPr>
            <w:r>
              <w:rPr>
                <w:sz w:val="20"/>
                <w:szCs w:val="20"/>
              </w:rPr>
              <w:t xml:space="preserve">540,00000  </w:t>
            </w:r>
          </w:p>
        </w:tc>
        <w:tc>
          <w:tcPr>
            <w:tcW w:w="1564" w:type="dxa"/>
            <w:tcBorders>
              <w:top w:val="single" w:sz="4" w:space="0" w:color="auto"/>
              <w:left w:val="nil"/>
              <w:bottom w:val="single" w:sz="4" w:space="0" w:color="auto"/>
              <w:right w:val="single" w:sz="4" w:space="0" w:color="auto"/>
            </w:tcBorders>
            <w:vAlign w:val="center"/>
            <w:hideMark/>
          </w:tcPr>
          <w:p w14:paraId="64D93C58" w14:textId="77777777" w:rsidR="00C258AA" w:rsidRDefault="00C258AA">
            <w:pPr>
              <w:jc w:val="center"/>
              <w:rPr>
                <w:sz w:val="20"/>
                <w:szCs w:val="20"/>
              </w:rPr>
            </w:pPr>
            <w:r>
              <w:rPr>
                <w:sz w:val="20"/>
                <w:szCs w:val="20"/>
              </w:rPr>
              <w:t xml:space="preserve">540,00000  </w:t>
            </w:r>
          </w:p>
        </w:tc>
        <w:tc>
          <w:tcPr>
            <w:tcW w:w="1423" w:type="dxa"/>
            <w:tcBorders>
              <w:top w:val="single" w:sz="4" w:space="0" w:color="auto"/>
              <w:left w:val="nil"/>
              <w:bottom w:val="single" w:sz="4" w:space="0" w:color="auto"/>
              <w:right w:val="single" w:sz="4" w:space="0" w:color="auto"/>
            </w:tcBorders>
            <w:vAlign w:val="center"/>
            <w:hideMark/>
          </w:tcPr>
          <w:p w14:paraId="7CECDF78" w14:textId="77777777" w:rsidR="00C258AA" w:rsidRDefault="00C258AA">
            <w:pPr>
              <w:jc w:val="center"/>
              <w:rPr>
                <w:sz w:val="20"/>
                <w:szCs w:val="20"/>
              </w:rPr>
            </w:pPr>
            <w:r>
              <w:rPr>
                <w:sz w:val="20"/>
                <w:szCs w:val="20"/>
              </w:rPr>
              <w:t xml:space="preserve">0,00000  </w:t>
            </w:r>
          </w:p>
        </w:tc>
        <w:tc>
          <w:tcPr>
            <w:tcW w:w="1440" w:type="dxa"/>
            <w:tcBorders>
              <w:top w:val="single" w:sz="4" w:space="0" w:color="auto"/>
              <w:left w:val="nil"/>
              <w:bottom w:val="single" w:sz="4" w:space="0" w:color="auto"/>
              <w:right w:val="single" w:sz="4" w:space="0" w:color="auto"/>
            </w:tcBorders>
            <w:vAlign w:val="center"/>
            <w:hideMark/>
          </w:tcPr>
          <w:p w14:paraId="26460731" w14:textId="77777777" w:rsidR="00C258AA" w:rsidRDefault="00C258AA">
            <w:pPr>
              <w:jc w:val="center"/>
              <w:rPr>
                <w:sz w:val="20"/>
                <w:szCs w:val="20"/>
              </w:rPr>
            </w:pPr>
            <w:r>
              <w:rPr>
                <w:sz w:val="20"/>
                <w:szCs w:val="20"/>
              </w:rPr>
              <w:t xml:space="preserve">0,00000  </w:t>
            </w:r>
          </w:p>
        </w:tc>
        <w:tc>
          <w:tcPr>
            <w:tcW w:w="1527" w:type="dxa"/>
            <w:tcBorders>
              <w:top w:val="single" w:sz="4" w:space="0" w:color="auto"/>
              <w:left w:val="nil"/>
              <w:bottom w:val="single" w:sz="4" w:space="0" w:color="auto"/>
              <w:right w:val="single" w:sz="4" w:space="0" w:color="auto"/>
            </w:tcBorders>
            <w:vAlign w:val="center"/>
            <w:hideMark/>
          </w:tcPr>
          <w:p w14:paraId="678E9B5F" w14:textId="77777777" w:rsidR="00C258AA" w:rsidRDefault="00C258AA">
            <w:pPr>
              <w:jc w:val="center"/>
              <w:rPr>
                <w:sz w:val="20"/>
                <w:szCs w:val="20"/>
              </w:rPr>
            </w:pPr>
            <w:r>
              <w:rPr>
                <w:sz w:val="20"/>
                <w:szCs w:val="20"/>
              </w:rPr>
              <w:t xml:space="preserve">540,00000  </w:t>
            </w:r>
          </w:p>
        </w:tc>
      </w:tr>
      <w:tr w:rsidR="00C258AA" w14:paraId="406ECCF3" w14:textId="77777777" w:rsidTr="002D3913">
        <w:trPr>
          <w:gridAfter w:val="1"/>
          <w:wAfter w:w="14" w:type="dxa"/>
          <w:trHeight w:val="284"/>
        </w:trPr>
        <w:tc>
          <w:tcPr>
            <w:tcW w:w="4111" w:type="dxa"/>
            <w:tcBorders>
              <w:top w:val="nil"/>
              <w:left w:val="single" w:sz="4" w:space="0" w:color="auto"/>
              <w:bottom w:val="single" w:sz="4" w:space="0" w:color="auto"/>
              <w:right w:val="single" w:sz="4" w:space="0" w:color="auto"/>
            </w:tcBorders>
            <w:vAlign w:val="center"/>
            <w:hideMark/>
          </w:tcPr>
          <w:p w14:paraId="36681630" w14:textId="77777777" w:rsidR="00C258AA" w:rsidRDefault="00C258AA">
            <w:pPr>
              <w:rPr>
                <w:sz w:val="20"/>
                <w:szCs w:val="20"/>
              </w:rPr>
            </w:pPr>
            <w:r>
              <w:rPr>
                <w:sz w:val="20"/>
                <w:szCs w:val="20"/>
              </w:rPr>
              <w:t>Муниципальная программа "Совершенствование муниципального управления в сельском поселении Салым"</w:t>
            </w:r>
          </w:p>
        </w:tc>
        <w:tc>
          <w:tcPr>
            <w:tcW w:w="571" w:type="dxa"/>
            <w:tcBorders>
              <w:top w:val="nil"/>
              <w:left w:val="nil"/>
              <w:bottom w:val="single" w:sz="4" w:space="0" w:color="auto"/>
              <w:right w:val="single" w:sz="4" w:space="0" w:color="auto"/>
            </w:tcBorders>
            <w:vAlign w:val="center"/>
            <w:hideMark/>
          </w:tcPr>
          <w:p w14:paraId="5227F0C6" w14:textId="77777777" w:rsidR="00C258AA" w:rsidRDefault="00C258AA">
            <w:pPr>
              <w:jc w:val="center"/>
              <w:rPr>
                <w:sz w:val="20"/>
                <w:szCs w:val="20"/>
              </w:rPr>
            </w:pPr>
            <w:r>
              <w:rPr>
                <w:sz w:val="20"/>
                <w:szCs w:val="20"/>
              </w:rPr>
              <w:t>650</w:t>
            </w:r>
          </w:p>
        </w:tc>
        <w:tc>
          <w:tcPr>
            <w:tcW w:w="572" w:type="dxa"/>
            <w:tcBorders>
              <w:top w:val="nil"/>
              <w:left w:val="nil"/>
              <w:bottom w:val="single" w:sz="4" w:space="0" w:color="auto"/>
              <w:right w:val="single" w:sz="4" w:space="0" w:color="auto"/>
            </w:tcBorders>
            <w:vAlign w:val="center"/>
            <w:hideMark/>
          </w:tcPr>
          <w:p w14:paraId="614CC4C1" w14:textId="77777777" w:rsidR="00C258AA" w:rsidRDefault="00C258AA">
            <w:pPr>
              <w:jc w:val="center"/>
              <w:rPr>
                <w:sz w:val="20"/>
                <w:szCs w:val="20"/>
              </w:rPr>
            </w:pPr>
            <w:r>
              <w:rPr>
                <w:sz w:val="20"/>
                <w:szCs w:val="20"/>
              </w:rPr>
              <w:t>10</w:t>
            </w:r>
          </w:p>
        </w:tc>
        <w:tc>
          <w:tcPr>
            <w:tcW w:w="572" w:type="dxa"/>
            <w:tcBorders>
              <w:top w:val="nil"/>
              <w:left w:val="nil"/>
              <w:bottom w:val="single" w:sz="4" w:space="0" w:color="auto"/>
              <w:right w:val="single" w:sz="4" w:space="0" w:color="auto"/>
            </w:tcBorders>
            <w:vAlign w:val="center"/>
            <w:hideMark/>
          </w:tcPr>
          <w:p w14:paraId="5924FE5F" w14:textId="77777777" w:rsidR="00C258AA" w:rsidRDefault="00C258AA">
            <w:pPr>
              <w:jc w:val="center"/>
              <w:rPr>
                <w:sz w:val="20"/>
                <w:szCs w:val="20"/>
              </w:rPr>
            </w:pPr>
            <w:r>
              <w:rPr>
                <w:sz w:val="20"/>
                <w:szCs w:val="20"/>
              </w:rPr>
              <w:t>01</w:t>
            </w:r>
          </w:p>
        </w:tc>
        <w:tc>
          <w:tcPr>
            <w:tcW w:w="1423" w:type="dxa"/>
            <w:tcBorders>
              <w:top w:val="nil"/>
              <w:left w:val="nil"/>
              <w:bottom w:val="single" w:sz="4" w:space="0" w:color="auto"/>
              <w:right w:val="single" w:sz="4" w:space="0" w:color="auto"/>
            </w:tcBorders>
            <w:vAlign w:val="center"/>
            <w:hideMark/>
          </w:tcPr>
          <w:p w14:paraId="7B3F6FAE" w14:textId="77777777" w:rsidR="00C258AA" w:rsidRDefault="00C258AA">
            <w:pPr>
              <w:jc w:val="center"/>
              <w:rPr>
                <w:sz w:val="20"/>
                <w:szCs w:val="20"/>
              </w:rPr>
            </w:pPr>
            <w:r>
              <w:rPr>
                <w:sz w:val="20"/>
                <w:szCs w:val="20"/>
              </w:rPr>
              <w:t>0600000000</w:t>
            </w:r>
          </w:p>
        </w:tc>
        <w:tc>
          <w:tcPr>
            <w:tcW w:w="572" w:type="dxa"/>
            <w:tcBorders>
              <w:top w:val="nil"/>
              <w:left w:val="nil"/>
              <w:bottom w:val="single" w:sz="4" w:space="0" w:color="auto"/>
              <w:right w:val="single" w:sz="4" w:space="0" w:color="auto"/>
            </w:tcBorders>
            <w:vAlign w:val="center"/>
            <w:hideMark/>
          </w:tcPr>
          <w:p w14:paraId="4BAC5900" w14:textId="77777777" w:rsidR="00C258AA" w:rsidRDefault="00C258AA">
            <w:pPr>
              <w:jc w:val="center"/>
              <w:rPr>
                <w:b/>
                <w:bCs/>
                <w:sz w:val="20"/>
                <w:szCs w:val="20"/>
              </w:rPr>
            </w:pPr>
            <w:r>
              <w:rPr>
                <w:b/>
                <w:bCs/>
                <w:sz w:val="20"/>
                <w:szCs w:val="20"/>
              </w:rPr>
              <w:t> </w:t>
            </w:r>
          </w:p>
        </w:tc>
        <w:tc>
          <w:tcPr>
            <w:tcW w:w="1564" w:type="dxa"/>
            <w:tcBorders>
              <w:top w:val="nil"/>
              <w:left w:val="nil"/>
              <w:bottom w:val="single" w:sz="4" w:space="0" w:color="auto"/>
              <w:right w:val="single" w:sz="4" w:space="0" w:color="auto"/>
            </w:tcBorders>
            <w:vAlign w:val="center"/>
            <w:hideMark/>
          </w:tcPr>
          <w:p w14:paraId="2DDF3955" w14:textId="77777777" w:rsidR="00C258AA" w:rsidRDefault="00C258AA">
            <w:pPr>
              <w:jc w:val="center"/>
              <w:rPr>
                <w:sz w:val="20"/>
                <w:szCs w:val="20"/>
              </w:rPr>
            </w:pPr>
            <w:r>
              <w:rPr>
                <w:sz w:val="20"/>
                <w:szCs w:val="20"/>
              </w:rPr>
              <w:t xml:space="preserve">540,00000  </w:t>
            </w:r>
          </w:p>
        </w:tc>
        <w:tc>
          <w:tcPr>
            <w:tcW w:w="1564" w:type="dxa"/>
            <w:tcBorders>
              <w:top w:val="nil"/>
              <w:left w:val="nil"/>
              <w:bottom w:val="single" w:sz="4" w:space="0" w:color="auto"/>
              <w:right w:val="single" w:sz="4" w:space="0" w:color="auto"/>
            </w:tcBorders>
            <w:vAlign w:val="center"/>
            <w:hideMark/>
          </w:tcPr>
          <w:p w14:paraId="67A72DAB" w14:textId="77777777" w:rsidR="00C258AA" w:rsidRDefault="00C258AA">
            <w:pPr>
              <w:jc w:val="center"/>
              <w:rPr>
                <w:sz w:val="20"/>
                <w:szCs w:val="20"/>
              </w:rPr>
            </w:pPr>
            <w:r>
              <w:rPr>
                <w:sz w:val="20"/>
                <w:szCs w:val="20"/>
              </w:rPr>
              <w:t xml:space="preserve">540,00000  </w:t>
            </w:r>
          </w:p>
        </w:tc>
        <w:tc>
          <w:tcPr>
            <w:tcW w:w="1423" w:type="dxa"/>
            <w:tcBorders>
              <w:top w:val="nil"/>
              <w:left w:val="nil"/>
              <w:bottom w:val="single" w:sz="4" w:space="0" w:color="auto"/>
              <w:right w:val="single" w:sz="4" w:space="0" w:color="auto"/>
            </w:tcBorders>
            <w:vAlign w:val="center"/>
            <w:hideMark/>
          </w:tcPr>
          <w:p w14:paraId="138FF761" w14:textId="77777777" w:rsidR="00C258AA" w:rsidRDefault="00C258AA">
            <w:pPr>
              <w:jc w:val="center"/>
              <w:rPr>
                <w:sz w:val="20"/>
                <w:szCs w:val="20"/>
              </w:rPr>
            </w:pPr>
            <w:r>
              <w:rPr>
                <w:sz w:val="20"/>
                <w:szCs w:val="20"/>
              </w:rPr>
              <w:t xml:space="preserve">0,00000  </w:t>
            </w:r>
          </w:p>
        </w:tc>
        <w:tc>
          <w:tcPr>
            <w:tcW w:w="1440" w:type="dxa"/>
            <w:tcBorders>
              <w:top w:val="nil"/>
              <w:left w:val="nil"/>
              <w:bottom w:val="single" w:sz="4" w:space="0" w:color="auto"/>
              <w:right w:val="single" w:sz="4" w:space="0" w:color="auto"/>
            </w:tcBorders>
            <w:vAlign w:val="center"/>
            <w:hideMark/>
          </w:tcPr>
          <w:p w14:paraId="1511FA31" w14:textId="77777777" w:rsidR="00C258AA" w:rsidRDefault="00C258AA">
            <w:pPr>
              <w:jc w:val="center"/>
              <w:rPr>
                <w:sz w:val="20"/>
                <w:szCs w:val="20"/>
              </w:rPr>
            </w:pPr>
            <w:r>
              <w:rPr>
                <w:sz w:val="20"/>
                <w:szCs w:val="20"/>
              </w:rPr>
              <w:t xml:space="preserve">0,00000  </w:t>
            </w:r>
          </w:p>
        </w:tc>
        <w:tc>
          <w:tcPr>
            <w:tcW w:w="1527" w:type="dxa"/>
            <w:tcBorders>
              <w:top w:val="nil"/>
              <w:left w:val="nil"/>
              <w:bottom w:val="single" w:sz="4" w:space="0" w:color="auto"/>
              <w:right w:val="single" w:sz="4" w:space="0" w:color="auto"/>
            </w:tcBorders>
            <w:vAlign w:val="center"/>
            <w:hideMark/>
          </w:tcPr>
          <w:p w14:paraId="6DB7D4E2" w14:textId="77777777" w:rsidR="00C258AA" w:rsidRDefault="00C258AA">
            <w:pPr>
              <w:jc w:val="center"/>
              <w:rPr>
                <w:sz w:val="20"/>
                <w:szCs w:val="20"/>
              </w:rPr>
            </w:pPr>
            <w:r>
              <w:rPr>
                <w:sz w:val="20"/>
                <w:szCs w:val="20"/>
              </w:rPr>
              <w:t xml:space="preserve">540,00000  </w:t>
            </w:r>
          </w:p>
        </w:tc>
      </w:tr>
      <w:tr w:rsidR="00C258AA" w14:paraId="20F51ADA" w14:textId="77777777" w:rsidTr="002D3913">
        <w:trPr>
          <w:gridAfter w:val="1"/>
          <w:wAfter w:w="14" w:type="dxa"/>
          <w:trHeight w:val="284"/>
        </w:trPr>
        <w:tc>
          <w:tcPr>
            <w:tcW w:w="4111" w:type="dxa"/>
            <w:tcBorders>
              <w:top w:val="nil"/>
              <w:left w:val="single" w:sz="4" w:space="0" w:color="auto"/>
              <w:bottom w:val="single" w:sz="4" w:space="0" w:color="auto"/>
              <w:right w:val="single" w:sz="4" w:space="0" w:color="auto"/>
            </w:tcBorders>
            <w:vAlign w:val="center"/>
            <w:hideMark/>
          </w:tcPr>
          <w:p w14:paraId="75B96103" w14:textId="77777777" w:rsidR="00C258AA" w:rsidRDefault="00C258AA">
            <w:pPr>
              <w:rPr>
                <w:sz w:val="20"/>
                <w:szCs w:val="20"/>
              </w:rPr>
            </w:pPr>
            <w:r>
              <w:rPr>
                <w:sz w:val="20"/>
                <w:szCs w:val="20"/>
              </w:rPr>
              <w:t>Основное мероприятие "Дополнительное пенсионное обеспечение за выслугу лет"</w:t>
            </w:r>
          </w:p>
        </w:tc>
        <w:tc>
          <w:tcPr>
            <w:tcW w:w="571" w:type="dxa"/>
            <w:tcBorders>
              <w:top w:val="nil"/>
              <w:left w:val="nil"/>
              <w:bottom w:val="single" w:sz="4" w:space="0" w:color="auto"/>
              <w:right w:val="single" w:sz="4" w:space="0" w:color="auto"/>
            </w:tcBorders>
            <w:vAlign w:val="center"/>
            <w:hideMark/>
          </w:tcPr>
          <w:p w14:paraId="63CBAF04" w14:textId="77777777" w:rsidR="00C258AA" w:rsidRDefault="00C258AA">
            <w:pPr>
              <w:jc w:val="center"/>
              <w:rPr>
                <w:sz w:val="20"/>
                <w:szCs w:val="20"/>
              </w:rPr>
            </w:pPr>
            <w:r>
              <w:rPr>
                <w:sz w:val="20"/>
                <w:szCs w:val="20"/>
              </w:rPr>
              <w:t>650</w:t>
            </w:r>
          </w:p>
        </w:tc>
        <w:tc>
          <w:tcPr>
            <w:tcW w:w="572" w:type="dxa"/>
            <w:tcBorders>
              <w:top w:val="nil"/>
              <w:left w:val="nil"/>
              <w:bottom w:val="single" w:sz="4" w:space="0" w:color="auto"/>
              <w:right w:val="single" w:sz="4" w:space="0" w:color="auto"/>
            </w:tcBorders>
            <w:vAlign w:val="center"/>
            <w:hideMark/>
          </w:tcPr>
          <w:p w14:paraId="18062145" w14:textId="77777777" w:rsidR="00C258AA" w:rsidRDefault="00C258AA">
            <w:pPr>
              <w:jc w:val="center"/>
              <w:rPr>
                <w:sz w:val="20"/>
                <w:szCs w:val="20"/>
              </w:rPr>
            </w:pPr>
            <w:r>
              <w:rPr>
                <w:sz w:val="20"/>
                <w:szCs w:val="20"/>
              </w:rPr>
              <w:t>10</w:t>
            </w:r>
          </w:p>
        </w:tc>
        <w:tc>
          <w:tcPr>
            <w:tcW w:w="572" w:type="dxa"/>
            <w:tcBorders>
              <w:top w:val="nil"/>
              <w:left w:val="nil"/>
              <w:bottom w:val="single" w:sz="4" w:space="0" w:color="auto"/>
              <w:right w:val="single" w:sz="4" w:space="0" w:color="auto"/>
            </w:tcBorders>
            <w:vAlign w:val="center"/>
            <w:hideMark/>
          </w:tcPr>
          <w:p w14:paraId="3E370E5C" w14:textId="77777777" w:rsidR="00C258AA" w:rsidRDefault="00C258AA">
            <w:pPr>
              <w:jc w:val="center"/>
              <w:rPr>
                <w:sz w:val="20"/>
                <w:szCs w:val="20"/>
              </w:rPr>
            </w:pPr>
            <w:r>
              <w:rPr>
                <w:sz w:val="20"/>
                <w:szCs w:val="20"/>
              </w:rPr>
              <w:t>01</w:t>
            </w:r>
          </w:p>
        </w:tc>
        <w:tc>
          <w:tcPr>
            <w:tcW w:w="1423" w:type="dxa"/>
            <w:tcBorders>
              <w:top w:val="nil"/>
              <w:left w:val="nil"/>
              <w:bottom w:val="single" w:sz="4" w:space="0" w:color="auto"/>
              <w:right w:val="single" w:sz="4" w:space="0" w:color="auto"/>
            </w:tcBorders>
            <w:vAlign w:val="center"/>
            <w:hideMark/>
          </w:tcPr>
          <w:p w14:paraId="612EC566" w14:textId="77777777" w:rsidR="00C258AA" w:rsidRDefault="00C258AA">
            <w:pPr>
              <w:jc w:val="center"/>
              <w:rPr>
                <w:sz w:val="20"/>
                <w:szCs w:val="20"/>
              </w:rPr>
            </w:pPr>
            <w:r>
              <w:rPr>
                <w:sz w:val="20"/>
                <w:szCs w:val="20"/>
              </w:rPr>
              <w:t>0600200000</w:t>
            </w:r>
          </w:p>
        </w:tc>
        <w:tc>
          <w:tcPr>
            <w:tcW w:w="572" w:type="dxa"/>
            <w:tcBorders>
              <w:top w:val="nil"/>
              <w:left w:val="nil"/>
              <w:bottom w:val="single" w:sz="4" w:space="0" w:color="auto"/>
              <w:right w:val="single" w:sz="4" w:space="0" w:color="auto"/>
            </w:tcBorders>
            <w:vAlign w:val="center"/>
            <w:hideMark/>
          </w:tcPr>
          <w:p w14:paraId="5A57BC0F" w14:textId="77777777" w:rsidR="00C258AA" w:rsidRDefault="00C258AA">
            <w:pPr>
              <w:jc w:val="center"/>
              <w:rPr>
                <w:sz w:val="20"/>
                <w:szCs w:val="20"/>
              </w:rPr>
            </w:pPr>
            <w:r>
              <w:rPr>
                <w:sz w:val="20"/>
                <w:szCs w:val="20"/>
              </w:rPr>
              <w:t> </w:t>
            </w:r>
          </w:p>
        </w:tc>
        <w:tc>
          <w:tcPr>
            <w:tcW w:w="1564" w:type="dxa"/>
            <w:tcBorders>
              <w:top w:val="nil"/>
              <w:left w:val="nil"/>
              <w:bottom w:val="single" w:sz="4" w:space="0" w:color="auto"/>
              <w:right w:val="single" w:sz="4" w:space="0" w:color="auto"/>
            </w:tcBorders>
            <w:vAlign w:val="center"/>
            <w:hideMark/>
          </w:tcPr>
          <w:p w14:paraId="72D67BC4" w14:textId="77777777" w:rsidR="00C258AA" w:rsidRDefault="00C258AA">
            <w:pPr>
              <w:jc w:val="center"/>
              <w:rPr>
                <w:sz w:val="20"/>
                <w:szCs w:val="20"/>
              </w:rPr>
            </w:pPr>
            <w:r>
              <w:rPr>
                <w:sz w:val="20"/>
                <w:szCs w:val="20"/>
              </w:rPr>
              <w:t xml:space="preserve">540,00000  </w:t>
            </w:r>
          </w:p>
        </w:tc>
        <w:tc>
          <w:tcPr>
            <w:tcW w:w="1564" w:type="dxa"/>
            <w:tcBorders>
              <w:top w:val="nil"/>
              <w:left w:val="nil"/>
              <w:bottom w:val="single" w:sz="4" w:space="0" w:color="auto"/>
              <w:right w:val="single" w:sz="4" w:space="0" w:color="auto"/>
            </w:tcBorders>
            <w:vAlign w:val="center"/>
            <w:hideMark/>
          </w:tcPr>
          <w:p w14:paraId="2956F2C2" w14:textId="77777777" w:rsidR="00C258AA" w:rsidRDefault="00C258AA">
            <w:pPr>
              <w:jc w:val="center"/>
              <w:rPr>
                <w:sz w:val="20"/>
                <w:szCs w:val="20"/>
              </w:rPr>
            </w:pPr>
            <w:r>
              <w:rPr>
                <w:sz w:val="20"/>
                <w:szCs w:val="20"/>
              </w:rPr>
              <w:t xml:space="preserve">540,00000  </w:t>
            </w:r>
          </w:p>
        </w:tc>
        <w:tc>
          <w:tcPr>
            <w:tcW w:w="1423" w:type="dxa"/>
            <w:tcBorders>
              <w:top w:val="nil"/>
              <w:left w:val="nil"/>
              <w:bottom w:val="single" w:sz="4" w:space="0" w:color="auto"/>
              <w:right w:val="single" w:sz="4" w:space="0" w:color="auto"/>
            </w:tcBorders>
            <w:vAlign w:val="center"/>
            <w:hideMark/>
          </w:tcPr>
          <w:p w14:paraId="07ABCD54" w14:textId="77777777" w:rsidR="00C258AA" w:rsidRDefault="00C258AA">
            <w:pPr>
              <w:jc w:val="center"/>
              <w:rPr>
                <w:sz w:val="20"/>
                <w:szCs w:val="20"/>
              </w:rPr>
            </w:pPr>
            <w:r>
              <w:rPr>
                <w:sz w:val="20"/>
                <w:szCs w:val="20"/>
              </w:rPr>
              <w:t xml:space="preserve">0,00000  </w:t>
            </w:r>
          </w:p>
        </w:tc>
        <w:tc>
          <w:tcPr>
            <w:tcW w:w="1440" w:type="dxa"/>
            <w:tcBorders>
              <w:top w:val="nil"/>
              <w:left w:val="nil"/>
              <w:bottom w:val="single" w:sz="4" w:space="0" w:color="auto"/>
              <w:right w:val="single" w:sz="4" w:space="0" w:color="auto"/>
            </w:tcBorders>
            <w:vAlign w:val="center"/>
            <w:hideMark/>
          </w:tcPr>
          <w:p w14:paraId="64F0C29D" w14:textId="77777777" w:rsidR="00C258AA" w:rsidRDefault="00C258AA">
            <w:pPr>
              <w:jc w:val="center"/>
              <w:rPr>
                <w:sz w:val="20"/>
                <w:szCs w:val="20"/>
              </w:rPr>
            </w:pPr>
            <w:r>
              <w:rPr>
                <w:sz w:val="20"/>
                <w:szCs w:val="20"/>
              </w:rPr>
              <w:t xml:space="preserve">0,00000  </w:t>
            </w:r>
          </w:p>
        </w:tc>
        <w:tc>
          <w:tcPr>
            <w:tcW w:w="1527" w:type="dxa"/>
            <w:tcBorders>
              <w:top w:val="nil"/>
              <w:left w:val="nil"/>
              <w:bottom w:val="single" w:sz="4" w:space="0" w:color="auto"/>
              <w:right w:val="single" w:sz="4" w:space="0" w:color="auto"/>
            </w:tcBorders>
            <w:vAlign w:val="center"/>
            <w:hideMark/>
          </w:tcPr>
          <w:p w14:paraId="0366FC99" w14:textId="77777777" w:rsidR="00C258AA" w:rsidRDefault="00C258AA">
            <w:pPr>
              <w:jc w:val="center"/>
              <w:rPr>
                <w:sz w:val="20"/>
                <w:szCs w:val="20"/>
              </w:rPr>
            </w:pPr>
            <w:r>
              <w:rPr>
                <w:sz w:val="20"/>
                <w:szCs w:val="20"/>
              </w:rPr>
              <w:t xml:space="preserve">540,00000  </w:t>
            </w:r>
          </w:p>
        </w:tc>
      </w:tr>
      <w:tr w:rsidR="00C258AA" w14:paraId="08C4D9A9" w14:textId="77777777" w:rsidTr="002D3913">
        <w:trPr>
          <w:gridAfter w:val="1"/>
          <w:wAfter w:w="14" w:type="dxa"/>
          <w:trHeight w:val="284"/>
        </w:trPr>
        <w:tc>
          <w:tcPr>
            <w:tcW w:w="4111" w:type="dxa"/>
            <w:tcBorders>
              <w:top w:val="nil"/>
              <w:left w:val="single" w:sz="4" w:space="0" w:color="auto"/>
              <w:bottom w:val="single" w:sz="4" w:space="0" w:color="auto"/>
              <w:right w:val="single" w:sz="4" w:space="0" w:color="auto"/>
            </w:tcBorders>
            <w:vAlign w:val="center"/>
            <w:hideMark/>
          </w:tcPr>
          <w:p w14:paraId="7613E98B" w14:textId="77777777" w:rsidR="00C258AA" w:rsidRDefault="00C258AA">
            <w:pPr>
              <w:rPr>
                <w:sz w:val="20"/>
                <w:szCs w:val="20"/>
              </w:rPr>
            </w:pPr>
            <w:r>
              <w:rPr>
                <w:sz w:val="20"/>
                <w:szCs w:val="20"/>
              </w:rPr>
              <w:t>Социальное обеспечение и иные выплаты населению</w:t>
            </w:r>
          </w:p>
        </w:tc>
        <w:tc>
          <w:tcPr>
            <w:tcW w:w="571" w:type="dxa"/>
            <w:tcBorders>
              <w:top w:val="nil"/>
              <w:left w:val="nil"/>
              <w:bottom w:val="single" w:sz="4" w:space="0" w:color="auto"/>
              <w:right w:val="single" w:sz="4" w:space="0" w:color="auto"/>
            </w:tcBorders>
            <w:vAlign w:val="center"/>
            <w:hideMark/>
          </w:tcPr>
          <w:p w14:paraId="74F37D38" w14:textId="77777777" w:rsidR="00C258AA" w:rsidRDefault="00C258AA">
            <w:pPr>
              <w:jc w:val="center"/>
              <w:rPr>
                <w:sz w:val="20"/>
                <w:szCs w:val="20"/>
              </w:rPr>
            </w:pPr>
            <w:r>
              <w:rPr>
                <w:sz w:val="20"/>
                <w:szCs w:val="20"/>
              </w:rPr>
              <w:t>650</w:t>
            </w:r>
          </w:p>
        </w:tc>
        <w:tc>
          <w:tcPr>
            <w:tcW w:w="572" w:type="dxa"/>
            <w:tcBorders>
              <w:top w:val="nil"/>
              <w:left w:val="nil"/>
              <w:bottom w:val="single" w:sz="4" w:space="0" w:color="auto"/>
              <w:right w:val="single" w:sz="4" w:space="0" w:color="auto"/>
            </w:tcBorders>
            <w:vAlign w:val="center"/>
            <w:hideMark/>
          </w:tcPr>
          <w:p w14:paraId="3C17B3C5" w14:textId="77777777" w:rsidR="00C258AA" w:rsidRDefault="00C258AA">
            <w:pPr>
              <w:jc w:val="center"/>
              <w:rPr>
                <w:sz w:val="20"/>
                <w:szCs w:val="20"/>
              </w:rPr>
            </w:pPr>
            <w:r>
              <w:rPr>
                <w:sz w:val="20"/>
                <w:szCs w:val="20"/>
              </w:rPr>
              <w:t>10</w:t>
            </w:r>
          </w:p>
        </w:tc>
        <w:tc>
          <w:tcPr>
            <w:tcW w:w="572" w:type="dxa"/>
            <w:tcBorders>
              <w:top w:val="nil"/>
              <w:left w:val="nil"/>
              <w:bottom w:val="single" w:sz="4" w:space="0" w:color="auto"/>
              <w:right w:val="single" w:sz="4" w:space="0" w:color="auto"/>
            </w:tcBorders>
            <w:vAlign w:val="center"/>
            <w:hideMark/>
          </w:tcPr>
          <w:p w14:paraId="74587217" w14:textId="77777777" w:rsidR="00C258AA" w:rsidRDefault="00C258AA">
            <w:pPr>
              <w:jc w:val="center"/>
              <w:rPr>
                <w:sz w:val="20"/>
                <w:szCs w:val="20"/>
              </w:rPr>
            </w:pPr>
            <w:r>
              <w:rPr>
                <w:sz w:val="20"/>
                <w:szCs w:val="20"/>
              </w:rPr>
              <w:t>01</w:t>
            </w:r>
          </w:p>
        </w:tc>
        <w:tc>
          <w:tcPr>
            <w:tcW w:w="1423" w:type="dxa"/>
            <w:tcBorders>
              <w:top w:val="nil"/>
              <w:left w:val="nil"/>
              <w:bottom w:val="single" w:sz="4" w:space="0" w:color="auto"/>
              <w:right w:val="single" w:sz="4" w:space="0" w:color="auto"/>
            </w:tcBorders>
            <w:vAlign w:val="center"/>
            <w:hideMark/>
          </w:tcPr>
          <w:p w14:paraId="001DE148" w14:textId="77777777" w:rsidR="00C258AA" w:rsidRDefault="00C258AA">
            <w:pPr>
              <w:jc w:val="center"/>
              <w:rPr>
                <w:sz w:val="20"/>
                <w:szCs w:val="20"/>
              </w:rPr>
            </w:pPr>
            <w:r>
              <w:rPr>
                <w:sz w:val="20"/>
                <w:szCs w:val="20"/>
              </w:rPr>
              <w:t>0600220903</w:t>
            </w:r>
          </w:p>
        </w:tc>
        <w:tc>
          <w:tcPr>
            <w:tcW w:w="572" w:type="dxa"/>
            <w:tcBorders>
              <w:top w:val="nil"/>
              <w:left w:val="nil"/>
              <w:bottom w:val="single" w:sz="4" w:space="0" w:color="auto"/>
              <w:right w:val="single" w:sz="4" w:space="0" w:color="auto"/>
            </w:tcBorders>
            <w:vAlign w:val="center"/>
            <w:hideMark/>
          </w:tcPr>
          <w:p w14:paraId="155843A0" w14:textId="77777777" w:rsidR="00C258AA" w:rsidRDefault="00C258AA">
            <w:pPr>
              <w:jc w:val="center"/>
              <w:rPr>
                <w:sz w:val="20"/>
                <w:szCs w:val="20"/>
              </w:rPr>
            </w:pPr>
            <w:r>
              <w:rPr>
                <w:sz w:val="20"/>
                <w:szCs w:val="20"/>
              </w:rPr>
              <w:t> </w:t>
            </w:r>
          </w:p>
        </w:tc>
        <w:tc>
          <w:tcPr>
            <w:tcW w:w="1564" w:type="dxa"/>
            <w:tcBorders>
              <w:top w:val="nil"/>
              <w:left w:val="nil"/>
              <w:bottom w:val="single" w:sz="4" w:space="0" w:color="auto"/>
              <w:right w:val="single" w:sz="4" w:space="0" w:color="auto"/>
            </w:tcBorders>
            <w:vAlign w:val="center"/>
            <w:hideMark/>
          </w:tcPr>
          <w:p w14:paraId="76271B01" w14:textId="77777777" w:rsidR="00C258AA" w:rsidRDefault="00C258AA">
            <w:pPr>
              <w:jc w:val="center"/>
              <w:rPr>
                <w:sz w:val="20"/>
                <w:szCs w:val="20"/>
              </w:rPr>
            </w:pPr>
            <w:r>
              <w:rPr>
                <w:sz w:val="20"/>
                <w:szCs w:val="20"/>
              </w:rPr>
              <w:t xml:space="preserve">540,00000  </w:t>
            </w:r>
          </w:p>
        </w:tc>
        <w:tc>
          <w:tcPr>
            <w:tcW w:w="1564" w:type="dxa"/>
            <w:tcBorders>
              <w:top w:val="nil"/>
              <w:left w:val="nil"/>
              <w:bottom w:val="single" w:sz="4" w:space="0" w:color="auto"/>
              <w:right w:val="single" w:sz="4" w:space="0" w:color="auto"/>
            </w:tcBorders>
            <w:vAlign w:val="center"/>
            <w:hideMark/>
          </w:tcPr>
          <w:p w14:paraId="5543E151" w14:textId="77777777" w:rsidR="00C258AA" w:rsidRDefault="00C258AA">
            <w:pPr>
              <w:jc w:val="center"/>
              <w:rPr>
                <w:sz w:val="20"/>
                <w:szCs w:val="20"/>
              </w:rPr>
            </w:pPr>
            <w:r>
              <w:rPr>
                <w:sz w:val="20"/>
                <w:szCs w:val="20"/>
              </w:rPr>
              <w:t xml:space="preserve">540,00000  </w:t>
            </w:r>
          </w:p>
        </w:tc>
        <w:tc>
          <w:tcPr>
            <w:tcW w:w="1423" w:type="dxa"/>
            <w:tcBorders>
              <w:top w:val="nil"/>
              <w:left w:val="nil"/>
              <w:bottom w:val="single" w:sz="4" w:space="0" w:color="auto"/>
              <w:right w:val="single" w:sz="4" w:space="0" w:color="auto"/>
            </w:tcBorders>
            <w:vAlign w:val="center"/>
            <w:hideMark/>
          </w:tcPr>
          <w:p w14:paraId="2827B852" w14:textId="77777777" w:rsidR="00C258AA" w:rsidRDefault="00C258AA">
            <w:pPr>
              <w:jc w:val="center"/>
              <w:rPr>
                <w:sz w:val="20"/>
                <w:szCs w:val="20"/>
              </w:rPr>
            </w:pPr>
            <w:r>
              <w:rPr>
                <w:sz w:val="20"/>
                <w:szCs w:val="20"/>
              </w:rPr>
              <w:t xml:space="preserve">0,00000  </w:t>
            </w:r>
          </w:p>
        </w:tc>
        <w:tc>
          <w:tcPr>
            <w:tcW w:w="1440" w:type="dxa"/>
            <w:tcBorders>
              <w:top w:val="nil"/>
              <w:left w:val="nil"/>
              <w:bottom w:val="single" w:sz="4" w:space="0" w:color="auto"/>
              <w:right w:val="single" w:sz="4" w:space="0" w:color="auto"/>
            </w:tcBorders>
            <w:vAlign w:val="center"/>
            <w:hideMark/>
          </w:tcPr>
          <w:p w14:paraId="16D6D7BE" w14:textId="77777777" w:rsidR="00C258AA" w:rsidRDefault="00C258AA">
            <w:pPr>
              <w:jc w:val="center"/>
              <w:rPr>
                <w:sz w:val="20"/>
                <w:szCs w:val="20"/>
              </w:rPr>
            </w:pPr>
            <w:r>
              <w:rPr>
                <w:sz w:val="20"/>
                <w:szCs w:val="20"/>
              </w:rPr>
              <w:t xml:space="preserve">0,00000  </w:t>
            </w:r>
          </w:p>
        </w:tc>
        <w:tc>
          <w:tcPr>
            <w:tcW w:w="1527" w:type="dxa"/>
            <w:tcBorders>
              <w:top w:val="nil"/>
              <w:left w:val="nil"/>
              <w:bottom w:val="single" w:sz="4" w:space="0" w:color="auto"/>
              <w:right w:val="single" w:sz="4" w:space="0" w:color="auto"/>
            </w:tcBorders>
            <w:vAlign w:val="center"/>
            <w:hideMark/>
          </w:tcPr>
          <w:p w14:paraId="4B1F3F1B" w14:textId="77777777" w:rsidR="00C258AA" w:rsidRDefault="00C258AA">
            <w:pPr>
              <w:jc w:val="center"/>
              <w:rPr>
                <w:sz w:val="20"/>
                <w:szCs w:val="20"/>
              </w:rPr>
            </w:pPr>
            <w:r>
              <w:rPr>
                <w:sz w:val="20"/>
                <w:szCs w:val="20"/>
              </w:rPr>
              <w:t xml:space="preserve">540,00000  </w:t>
            </w:r>
          </w:p>
        </w:tc>
      </w:tr>
      <w:tr w:rsidR="00C258AA" w14:paraId="19645890" w14:textId="77777777" w:rsidTr="002D3913">
        <w:trPr>
          <w:gridAfter w:val="1"/>
          <w:wAfter w:w="14" w:type="dxa"/>
          <w:trHeight w:val="284"/>
        </w:trPr>
        <w:tc>
          <w:tcPr>
            <w:tcW w:w="4111" w:type="dxa"/>
            <w:tcBorders>
              <w:top w:val="nil"/>
              <w:left w:val="single" w:sz="4" w:space="0" w:color="auto"/>
              <w:bottom w:val="single" w:sz="4" w:space="0" w:color="auto"/>
              <w:right w:val="single" w:sz="4" w:space="0" w:color="auto"/>
            </w:tcBorders>
            <w:vAlign w:val="center"/>
            <w:hideMark/>
          </w:tcPr>
          <w:p w14:paraId="02DEDCA0" w14:textId="77777777" w:rsidR="00C258AA" w:rsidRDefault="00C258AA">
            <w:pPr>
              <w:rPr>
                <w:sz w:val="20"/>
                <w:szCs w:val="20"/>
              </w:rPr>
            </w:pPr>
            <w:r>
              <w:rPr>
                <w:sz w:val="20"/>
                <w:szCs w:val="20"/>
              </w:rPr>
              <w:t>Социальное обеспечение и иные выплаты населению</w:t>
            </w:r>
          </w:p>
        </w:tc>
        <w:tc>
          <w:tcPr>
            <w:tcW w:w="571" w:type="dxa"/>
            <w:tcBorders>
              <w:top w:val="nil"/>
              <w:left w:val="nil"/>
              <w:bottom w:val="single" w:sz="4" w:space="0" w:color="auto"/>
              <w:right w:val="single" w:sz="4" w:space="0" w:color="auto"/>
            </w:tcBorders>
            <w:vAlign w:val="center"/>
            <w:hideMark/>
          </w:tcPr>
          <w:p w14:paraId="3AC28A64" w14:textId="77777777" w:rsidR="00C258AA" w:rsidRDefault="00C258AA">
            <w:pPr>
              <w:jc w:val="center"/>
              <w:rPr>
                <w:sz w:val="20"/>
                <w:szCs w:val="20"/>
              </w:rPr>
            </w:pPr>
            <w:r>
              <w:rPr>
                <w:sz w:val="20"/>
                <w:szCs w:val="20"/>
              </w:rPr>
              <w:t>650</w:t>
            </w:r>
          </w:p>
        </w:tc>
        <w:tc>
          <w:tcPr>
            <w:tcW w:w="572" w:type="dxa"/>
            <w:tcBorders>
              <w:top w:val="nil"/>
              <w:left w:val="nil"/>
              <w:bottom w:val="single" w:sz="4" w:space="0" w:color="auto"/>
              <w:right w:val="single" w:sz="4" w:space="0" w:color="auto"/>
            </w:tcBorders>
            <w:vAlign w:val="center"/>
            <w:hideMark/>
          </w:tcPr>
          <w:p w14:paraId="5443F4DF" w14:textId="77777777" w:rsidR="00C258AA" w:rsidRDefault="00C258AA">
            <w:pPr>
              <w:jc w:val="center"/>
              <w:rPr>
                <w:sz w:val="20"/>
                <w:szCs w:val="20"/>
              </w:rPr>
            </w:pPr>
            <w:r>
              <w:rPr>
                <w:sz w:val="20"/>
                <w:szCs w:val="20"/>
              </w:rPr>
              <w:t>10</w:t>
            </w:r>
          </w:p>
        </w:tc>
        <w:tc>
          <w:tcPr>
            <w:tcW w:w="572" w:type="dxa"/>
            <w:tcBorders>
              <w:top w:val="nil"/>
              <w:left w:val="nil"/>
              <w:bottom w:val="single" w:sz="4" w:space="0" w:color="auto"/>
              <w:right w:val="single" w:sz="4" w:space="0" w:color="auto"/>
            </w:tcBorders>
            <w:vAlign w:val="center"/>
            <w:hideMark/>
          </w:tcPr>
          <w:p w14:paraId="4E15F7FC" w14:textId="77777777" w:rsidR="00C258AA" w:rsidRDefault="00C258AA">
            <w:pPr>
              <w:jc w:val="center"/>
              <w:rPr>
                <w:sz w:val="20"/>
                <w:szCs w:val="20"/>
              </w:rPr>
            </w:pPr>
            <w:r>
              <w:rPr>
                <w:sz w:val="20"/>
                <w:szCs w:val="20"/>
              </w:rPr>
              <w:t>01</w:t>
            </w:r>
          </w:p>
        </w:tc>
        <w:tc>
          <w:tcPr>
            <w:tcW w:w="1423" w:type="dxa"/>
            <w:tcBorders>
              <w:top w:val="nil"/>
              <w:left w:val="nil"/>
              <w:bottom w:val="single" w:sz="4" w:space="0" w:color="auto"/>
              <w:right w:val="single" w:sz="4" w:space="0" w:color="auto"/>
            </w:tcBorders>
            <w:vAlign w:val="center"/>
            <w:hideMark/>
          </w:tcPr>
          <w:p w14:paraId="3BD76ABE" w14:textId="77777777" w:rsidR="00C258AA" w:rsidRDefault="00C258AA">
            <w:pPr>
              <w:jc w:val="center"/>
              <w:rPr>
                <w:sz w:val="20"/>
                <w:szCs w:val="20"/>
              </w:rPr>
            </w:pPr>
            <w:r>
              <w:rPr>
                <w:sz w:val="20"/>
                <w:szCs w:val="20"/>
              </w:rPr>
              <w:t>0600220903</w:t>
            </w:r>
          </w:p>
        </w:tc>
        <w:tc>
          <w:tcPr>
            <w:tcW w:w="572" w:type="dxa"/>
            <w:tcBorders>
              <w:top w:val="nil"/>
              <w:left w:val="nil"/>
              <w:bottom w:val="single" w:sz="4" w:space="0" w:color="auto"/>
              <w:right w:val="single" w:sz="4" w:space="0" w:color="auto"/>
            </w:tcBorders>
            <w:vAlign w:val="center"/>
            <w:hideMark/>
          </w:tcPr>
          <w:p w14:paraId="5226DFF3" w14:textId="77777777" w:rsidR="00C258AA" w:rsidRDefault="00C258AA">
            <w:pPr>
              <w:jc w:val="center"/>
              <w:rPr>
                <w:sz w:val="20"/>
                <w:szCs w:val="20"/>
              </w:rPr>
            </w:pPr>
            <w:r>
              <w:rPr>
                <w:sz w:val="20"/>
                <w:szCs w:val="20"/>
              </w:rPr>
              <w:t>300</w:t>
            </w:r>
          </w:p>
        </w:tc>
        <w:tc>
          <w:tcPr>
            <w:tcW w:w="1564" w:type="dxa"/>
            <w:tcBorders>
              <w:top w:val="nil"/>
              <w:left w:val="nil"/>
              <w:bottom w:val="single" w:sz="4" w:space="0" w:color="auto"/>
              <w:right w:val="single" w:sz="4" w:space="0" w:color="auto"/>
            </w:tcBorders>
            <w:vAlign w:val="center"/>
            <w:hideMark/>
          </w:tcPr>
          <w:p w14:paraId="386A60D1" w14:textId="77777777" w:rsidR="00C258AA" w:rsidRDefault="00C258AA">
            <w:pPr>
              <w:jc w:val="center"/>
              <w:rPr>
                <w:sz w:val="20"/>
                <w:szCs w:val="20"/>
              </w:rPr>
            </w:pPr>
            <w:r>
              <w:rPr>
                <w:sz w:val="20"/>
                <w:szCs w:val="20"/>
              </w:rPr>
              <w:t xml:space="preserve">540,00000  </w:t>
            </w:r>
          </w:p>
        </w:tc>
        <w:tc>
          <w:tcPr>
            <w:tcW w:w="1564" w:type="dxa"/>
            <w:tcBorders>
              <w:top w:val="nil"/>
              <w:left w:val="nil"/>
              <w:bottom w:val="single" w:sz="4" w:space="0" w:color="auto"/>
              <w:right w:val="single" w:sz="4" w:space="0" w:color="auto"/>
            </w:tcBorders>
            <w:vAlign w:val="center"/>
            <w:hideMark/>
          </w:tcPr>
          <w:p w14:paraId="64110F36" w14:textId="77777777" w:rsidR="00C258AA" w:rsidRDefault="00C258AA">
            <w:pPr>
              <w:jc w:val="center"/>
              <w:rPr>
                <w:sz w:val="20"/>
                <w:szCs w:val="20"/>
              </w:rPr>
            </w:pPr>
            <w:r>
              <w:rPr>
                <w:sz w:val="20"/>
                <w:szCs w:val="20"/>
              </w:rPr>
              <w:t xml:space="preserve">540,00000  </w:t>
            </w:r>
          </w:p>
        </w:tc>
        <w:tc>
          <w:tcPr>
            <w:tcW w:w="1423" w:type="dxa"/>
            <w:tcBorders>
              <w:top w:val="nil"/>
              <w:left w:val="nil"/>
              <w:bottom w:val="single" w:sz="4" w:space="0" w:color="auto"/>
              <w:right w:val="single" w:sz="4" w:space="0" w:color="auto"/>
            </w:tcBorders>
            <w:vAlign w:val="center"/>
            <w:hideMark/>
          </w:tcPr>
          <w:p w14:paraId="7D8169EC" w14:textId="77777777" w:rsidR="00C258AA" w:rsidRDefault="00C258AA">
            <w:pPr>
              <w:jc w:val="center"/>
              <w:rPr>
                <w:sz w:val="20"/>
                <w:szCs w:val="20"/>
              </w:rPr>
            </w:pPr>
            <w:r>
              <w:rPr>
                <w:sz w:val="20"/>
                <w:szCs w:val="20"/>
              </w:rPr>
              <w:t xml:space="preserve">0,00000  </w:t>
            </w:r>
          </w:p>
        </w:tc>
        <w:tc>
          <w:tcPr>
            <w:tcW w:w="1440" w:type="dxa"/>
            <w:tcBorders>
              <w:top w:val="nil"/>
              <w:left w:val="nil"/>
              <w:bottom w:val="single" w:sz="4" w:space="0" w:color="auto"/>
              <w:right w:val="single" w:sz="4" w:space="0" w:color="auto"/>
            </w:tcBorders>
            <w:vAlign w:val="center"/>
            <w:hideMark/>
          </w:tcPr>
          <w:p w14:paraId="68C984BC" w14:textId="77777777" w:rsidR="00C258AA" w:rsidRDefault="00C258AA">
            <w:pPr>
              <w:jc w:val="center"/>
              <w:rPr>
                <w:sz w:val="20"/>
                <w:szCs w:val="20"/>
              </w:rPr>
            </w:pPr>
            <w:r>
              <w:rPr>
                <w:sz w:val="20"/>
                <w:szCs w:val="20"/>
              </w:rPr>
              <w:t xml:space="preserve">0,00000  </w:t>
            </w:r>
          </w:p>
        </w:tc>
        <w:tc>
          <w:tcPr>
            <w:tcW w:w="1527" w:type="dxa"/>
            <w:tcBorders>
              <w:top w:val="nil"/>
              <w:left w:val="nil"/>
              <w:bottom w:val="single" w:sz="4" w:space="0" w:color="auto"/>
              <w:right w:val="single" w:sz="4" w:space="0" w:color="auto"/>
            </w:tcBorders>
            <w:vAlign w:val="center"/>
            <w:hideMark/>
          </w:tcPr>
          <w:p w14:paraId="15F5FFD5" w14:textId="77777777" w:rsidR="00C258AA" w:rsidRDefault="00C258AA">
            <w:pPr>
              <w:jc w:val="center"/>
              <w:rPr>
                <w:sz w:val="20"/>
                <w:szCs w:val="20"/>
              </w:rPr>
            </w:pPr>
            <w:r>
              <w:rPr>
                <w:sz w:val="20"/>
                <w:szCs w:val="20"/>
              </w:rPr>
              <w:t xml:space="preserve">540,00000  </w:t>
            </w:r>
          </w:p>
        </w:tc>
      </w:tr>
      <w:tr w:rsidR="00C258AA" w14:paraId="77D05310" w14:textId="77777777" w:rsidTr="002D3913">
        <w:trPr>
          <w:gridAfter w:val="1"/>
          <w:wAfter w:w="14" w:type="dxa"/>
          <w:trHeight w:val="284"/>
        </w:trPr>
        <w:tc>
          <w:tcPr>
            <w:tcW w:w="4111" w:type="dxa"/>
            <w:tcBorders>
              <w:top w:val="nil"/>
              <w:left w:val="single" w:sz="4" w:space="0" w:color="auto"/>
              <w:bottom w:val="single" w:sz="4" w:space="0" w:color="auto"/>
              <w:right w:val="single" w:sz="4" w:space="0" w:color="auto"/>
            </w:tcBorders>
            <w:vAlign w:val="center"/>
            <w:hideMark/>
          </w:tcPr>
          <w:p w14:paraId="39A6390C" w14:textId="77777777" w:rsidR="00C258AA" w:rsidRDefault="00C258AA">
            <w:pPr>
              <w:rPr>
                <w:sz w:val="20"/>
                <w:szCs w:val="20"/>
              </w:rPr>
            </w:pPr>
            <w:r>
              <w:rPr>
                <w:sz w:val="20"/>
                <w:szCs w:val="20"/>
              </w:rPr>
              <w:t>Публичные нормативные социальные выплаты гражданам</w:t>
            </w:r>
          </w:p>
        </w:tc>
        <w:tc>
          <w:tcPr>
            <w:tcW w:w="571" w:type="dxa"/>
            <w:tcBorders>
              <w:top w:val="nil"/>
              <w:left w:val="nil"/>
              <w:bottom w:val="single" w:sz="4" w:space="0" w:color="auto"/>
              <w:right w:val="single" w:sz="4" w:space="0" w:color="auto"/>
            </w:tcBorders>
            <w:vAlign w:val="center"/>
            <w:hideMark/>
          </w:tcPr>
          <w:p w14:paraId="38E745B2" w14:textId="77777777" w:rsidR="00C258AA" w:rsidRDefault="00C258AA">
            <w:pPr>
              <w:jc w:val="center"/>
              <w:rPr>
                <w:sz w:val="20"/>
                <w:szCs w:val="20"/>
              </w:rPr>
            </w:pPr>
            <w:r>
              <w:rPr>
                <w:sz w:val="20"/>
                <w:szCs w:val="20"/>
              </w:rPr>
              <w:t>650</w:t>
            </w:r>
          </w:p>
        </w:tc>
        <w:tc>
          <w:tcPr>
            <w:tcW w:w="572" w:type="dxa"/>
            <w:tcBorders>
              <w:top w:val="nil"/>
              <w:left w:val="nil"/>
              <w:bottom w:val="single" w:sz="4" w:space="0" w:color="auto"/>
              <w:right w:val="single" w:sz="4" w:space="0" w:color="auto"/>
            </w:tcBorders>
            <w:vAlign w:val="center"/>
            <w:hideMark/>
          </w:tcPr>
          <w:p w14:paraId="1B698A51" w14:textId="77777777" w:rsidR="00C258AA" w:rsidRDefault="00C258AA">
            <w:pPr>
              <w:jc w:val="center"/>
              <w:rPr>
                <w:sz w:val="20"/>
                <w:szCs w:val="20"/>
              </w:rPr>
            </w:pPr>
            <w:r>
              <w:rPr>
                <w:sz w:val="20"/>
                <w:szCs w:val="20"/>
              </w:rPr>
              <w:t>10</w:t>
            </w:r>
          </w:p>
        </w:tc>
        <w:tc>
          <w:tcPr>
            <w:tcW w:w="572" w:type="dxa"/>
            <w:tcBorders>
              <w:top w:val="nil"/>
              <w:left w:val="nil"/>
              <w:bottom w:val="single" w:sz="4" w:space="0" w:color="auto"/>
              <w:right w:val="single" w:sz="4" w:space="0" w:color="auto"/>
            </w:tcBorders>
            <w:vAlign w:val="center"/>
            <w:hideMark/>
          </w:tcPr>
          <w:p w14:paraId="3AEC184C" w14:textId="77777777" w:rsidR="00C258AA" w:rsidRDefault="00C258AA">
            <w:pPr>
              <w:jc w:val="center"/>
              <w:rPr>
                <w:sz w:val="20"/>
                <w:szCs w:val="20"/>
              </w:rPr>
            </w:pPr>
            <w:r>
              <w:rPr>
                <w:sz w:val="20"/>
                <w:szCs w:val="20"/>
              </w:rPr>
              <w:t>01</w:t>
            </w:r>
          </w:p>
        </w:tc>
        <w:tc>
          <w:tcPr>
            <w:tcW w:w="1423" w:type="dxa"/>
            <w:tcBorders>
              <w:top w:val="nil"/>
              <w:left w:val="nil"/>
              <w:bottom w:val="single" w:sz="4" w:space="0" w:color="auto"/>
              <w:right w:val="single" w:sz="4" w:space="0" w:color="auto"/>
            </w:tcBorders>
            <w:vAlign w:val="center"/>
            <w:hideMark/>
          </w:tcPr>
          <w:p w14:paraId="0E6CF168" w14:textId="77777777" w:rsidR="00C258AA" w:rsidRDefault="00C258AA">
            <w:pPr>
              <w:jc w:val="center"/>
              <w:rPr>
                <w:sz w:val="20"/>
                <w:szCs w:val="20"/>
              </w:rPr>
            </w:pPr>
            <w:r>
              <w:rPr>
                <w:sz w:val="20"/>
                <w:szCs w:val="20"/>
              </w:rPr>
              <w:t>0600220903</w:t>
            </w:r>
          </w:p>
        </w:tc>
        <w:tc>
          <w:tcPr>
            <w:tcW w:w="572" w:type="dxa"/>
            <w:tcBorders>
              <w:top w:val="nil"/>
              <w:left w:val="nil"/>
              <w:bottom w:val="single" w:sz="4" w:space="0" w:color="auto"/>
              <w:right w:val="single" w:sz="4" w:space="0" w:color="auto"/>
            </w:tcBorders>
            <w:vAlign w:val="center"/>
            <w:hideMark/>
          </w:tcPr>
          <w:p w14:paraId="0475D570" w14:textId="77777777" w:rsidR="00C258AA" w:rsidRDefault="00C258AA">
            <w:pPr>
              <w:jc w:val="center"/>
              <w:rPr>
                <w:sz w:val="20"/>
                <w:szCs w:val="20"/>
              </w:rPr>
            </w:pPr>
            <w:r>
              <w:rPr>
                <w:sz w:val="20"/>
                <w:szCs w:val="20"/>
              </w:rPr>
              <w:t>310</w:t>
            </w:r>
          </w:p>
        </w:tc>
        <w:tc>
          <w:tcPr>
            <w:tcW w:w="1564" w:type="dxa"/>
            <w:tcBorders>
              <w:top w:val="nil"/>
              <w:left w:val="nil"/>
              <w:bottom w:val="single" w:sz="4" w:space="0" w:color="auto"/>
              <w:right w:val="single" w:sz="4" w:space="0" w:color="auto"/>
            </w:tcBorders>
            <w:vAlign w:val="center"/>
            <w:hideMark/>
          </w:tcPr>
          <w:p w14:paraId="3789D512" w14:textId="77777777" w:rsidR="00C258AA" w:rsidRDefault="00C258AA">
            <w:pPr>
              <w:jc w:val="center"/>
              <w:rPr>
                <w:sz w:val="20"/>
                <w:szCs w:val="20"/>
              </w:rPr>
            </w:pPr>
            <w:r>
              <w:rPr>
                <w:sz w:val="20"/>
                <w:szCs w:val="20"/>
              </w:rPr>
              <w:t xml:space="preserve">540,00000  </w:t>
            </w:r>
          </w:p>
        </w:tc>
        <w:tc>
          <w:tcPr>
            <w:tcW w:w="1564" w:type="dxa"/>
            <w:tcBorders>
              <w:top w:val="nil"/>
              <w:left w:val="nil"/>
              <w:bottom w:val="single" w:sz="4" w:space="0" w:color="auto"/>
              <w:right w:val="single" w:sz="4" w:space="0" w:color="auto"/>
            </w:tcBorders>
            <w:vAlign w:val="center"/>
            <w:hideMark/>
          </w:tcPr>
          <w:p w14:paraId="3DBFF3E6" w14:textId="77777777" w:rsidR="00C258AA" w:rsidRDefault="00C258AA">
            <w:pPr>
              <w:jc w:val="center"/>
              <w:rPr>
                <w:sz w:val="20"/>
                <w:szCs w:val="20"/>
              </w:rPr>
            </w:pPr>
            <w:r>
              <w:rPr>
                <w:sz w:val="20"/>
                <w:szCs w:val="20"/>
              </w:rPr>
              <w:t xml:space="preserve">540,00000  </w:t>
            </w:r>
          </w:p>
        </w:tc>
        <w:tc>
          <w:tcPr>
            <w:tcW w:w="1423" w:type="dxa"/>
            <w:tcBorders>
              <w:top w:val="nil"/>
              <w:left w:val="nil"/>
              <w:bottom w:val="single" w:sz="4" w:space="0" w:color="auto"/>
              <w:right w:val="single" w:sz="4" w:space="0" w:color="auto"/>
            </w:tcBorders>
            <w:vAlign w:val="center"/>
            <w:hideMark/>
          </w:tcPr>
          <w:p w14:paraId="07FC88AA" w14:textId="77777777" w:rsidR="00C258AA" w:rsidRDefault="00C258AA">
            <w:pPr>
              <w:jc w:val="center"/>
              <w:rPr>
                <w:sz w:val="20"/>
                <w:szCs w:val="20"/>
              </w:rPr>
            </w:pPr>
            <w:r>
              <w:rPr>
                <w:sz w:val="20"/>
                <w:szCs w:val="20"/>
              </w:rPr>
              <w:t xml:space="preserve">0,00000  </w:t>
            </w:r>
          </w:p>
        </w:tc>
        <w:tc>
          <w:tcPr>
            <w:tcW w:w="1440" w:type="dxa"/>
            <w:tcBorders>
              <w:top w:val="nil"/>
              <w:left w:val="nil"/>
              <w:bottom w:val="single" w:sz="4" w:space="0" w:color="auto"/>
              <w:right w:val="single" w:sz="4" w:space="0" w:color="auto"/>
            </w:tcBorders>
            <w:vAlign w:val="center"/>
            <w:hideMark/>
          </w:tcPr>
          <w:p w14:paraId="7E138785" w14:textId="77777777" w:rsidR="00C258AA" w:rsidRDefault="00C258AA">
            <w:pPr>
              <w:jc w:val="center"/>
              <w:rPr>
                <w:sz w:val="20"/>
                <w:szCs w:val="20"/>
              </w:rPr>
            </w:pPr>
            <w:r>
              <w:rPr>
                <w:sz w:val="20"/>
                <w:szCs w:val="20"/>
              </w:rPr>
              <w:t xml:space="preserve">0,00000  </w:t>
            </w:r>
          </w:p>
        </w:tc>
        <w:tc>
          <w:tcPr>
            <w:tcW w:w="1527" w:type="dxa"/>
            <w:tcBorders>
              <w:top w:val="nil"/>
              <w:left w:val="nil"/>
              <w:bottom w:val="single" w:sz="4" w:space="0" w:color="auto"/>
              <w:right w:val="single" w:sz="4" w:space="0" w:color="auto"/>
            </w:tcBorders>
            <w:vAlign w:val="center"/>
            <w:hideMark/>
          </w:tcPr>
          <w:p w14:paraId="4E42E823" w14:textId="77777777" w:rsidR="00C258AA" w:rsidRDefault="00C258AA">
            <w:pPr>
              <w:jc w:val="center"/>
              <w:rPr>
                <w:sz w:val="20"/>
                <w:szCs w:val="20"/>
              </w:rPr>
            </w:pPr>
            <w:r>
              <w:rPr>
                <w:sz w:val="20"/>
                <w:szCs w:val="20"/>
              </w:rPr>
              <w:t>540,00000</w:t>
            </w:r>
          </w:p>
        </w:tc>
      </w:tr>
      <w:tr w:rsidR="00C258AA" w14:paraId="2AC78ED8" w14:textId="77777777" w:rsidTr="002D3913">
        <w:trPr>
          <w:gridAfter w:val="1"/>
          <w:wAfter w:w="14" w:type="dxa"/>
          <w:trHeight w:val="284"/>
        </w:trPr>
        <w:tc>
          <w:tcPr>
            <w:tcW w:w="4111" w:type="dxa"/>
            <w:tcBorders>
              <w:top w:val="nil"/>
              <w:left w:val="single" w:sz="4" w:space="0" w:color="auto"/>
              <w:bottom w:val="single" w:sz="4" w:space="0" w:color="auto"/>
              <w:right w:val="single" w:sz="4" w:space="0" w:color="auto"/>
            </w:tcBorders>
            <w:vAlign w:val="center"/>
            <w:hideMark/>
          </w:tcPr>
          <w:p w14:paraId="0E0F908A" w14:textId="77777777" w:rsidR="00C258AA" w:rsidRDefault="00C258AA">
            <w:pPr>
              <w:rPr>
                <w:sz w:val="20"/>
                <w:szCs w:val="20"/>
              </w:rPr>
            </w:pPr>
            <w:r>
              <w:rPr>
                <w:sz w:val="20"/>
                <w:szCs w:val="20"/>
              </w:rPr>
              <w:t xml:space="preserve">Межбюджетные трансферты общего характера бюджетам бюджетной системы </w:t>
            </w:r>
            <w:r>
              <w:rPr>
                <w:sz w:val="20"/>
                <w:szCs w:val="20"/>
              </w:rPr>
              <w:lastRenderedPageBreak/>
              <w:t>Российской Федерации</w:t>
            </w:r>
          </w:p>
        </w:tc>
        <w:tc>
          <w:tcPr>
            <w:tcW w:w="571" w:type="dxa"/>
            <w:tcBorders>
              <w:top w:val="nil"/>
              <w:left w:val="nil"/>
              <w:bottom w:val="single" w:sz="4" w:space="0" w:color="auto"/>
              <w:right w:val="single" w:sz="4" w:space="0" w:color="auto"/>
            </w:tcBorders>
            <w:vAlign w:val="center"/>
            <w:hideMark/>
          </w:tcPr>
          <w:p w14:paraId="0628BE33" w14:textId="77777777" w:rsidR="00C258AA" w:rsidRDefault="00C258AA">
            <w:pPr>
              <w:jc w:val="center"/>
              <w:rPr>
                <w:sz w:val="20"/>
                <w:szCs w:val="20"/>
              </w:rPr>
            </w:pPr>
            <w:r>
              <w:rPr>
                <w:sz w:val="20"/>
                <w:szCs w:val="20"/>
              </w:rPr>
              <w:lastRenderedPageBreak/>
              <w:t>650</w:t>
            </w:r>
          </w:p>
        </w:tc>
        <w:tc>
          <w:tcPr>
            <w:tcW w:w="572" w:type="dxa"/>
            <w:tcBorders>
              <w:top w:val="nil"/>
              <w:left w:val="nil"/>
              <w:bottom w:val="single" w:sz="4" w:space="0" w:color="auto"/>
              <w:right w:val="single" w:sz="4" w:space="0" w:color="auto"/>
            </w:tcBorders>
            <w:vAlign w:val="center"/>
            <w:hideMark/>
          </w:tcPr>
          <w:p w14:paraId="6415699D" w14:textId="77777777" w:rsidR="00C258AA" w:rsidRDefault="00C258AA">
            <w:pPr>
              <w:jc w:val="center"/>
              <w:rPr>
                <w:sz w:val="20"/>
                <w:szCs w:val="20"/>
              </w:rPr>
            </w:pPr>
            <w:r>
              <w:rPr>
                <w:sz w:val="20"/>
                <w:szCs w:val="20"/>
              </w:rPr>
              <w:t>14</w:t>
            </w:r>
          </w:p>
        </w:tc>
        <w:tc>
          <w:tcPr>
            <w:tcW w:w="572" w:type="dxa"/>
            <w:tcBorders>
              <w:top w:val="nil"/>
              <w:left w:val="nil"/>
              <w:bottom w:val="single" w:sz="4" w:space="0" w:color="auto"/>
              <w:right w:val="single" w:sz="4" w:space="0" w:color="auto"/>
            </w:tcBorders>
            <w:vAlign w:val="center"/>
            <w:hideMark/>
          </w:tcPr>
          <w:p w14:paraId="2481A9FE" w14:textId="77777777" w:rsidR="00C258AA" w:rsidRDefault="00C258AA">
            <w:pPr>
              <w:jc w:val="center"/>
              <w:rPr>
                <w:sz w:val="20"/>
                <w:szCs w:val="20"/>
              </w:rPr>
            </w:pPr>
            <w:r>
              <w:rPr>
                <w:sz w:val="20"/>
                <w:szCs w:val="20"/>
              </w:rPr>
              <w:t> </w:t>
            </w:r>
          </w:p>
        </w:tc>
        <w:tc>
          <w:tcPr>
            <w:tcW w:w="1423" w:type="dxa"/>
            <w:tcBorders>
              <w:top w:val="nil"/>
              <w:left w:val="nil"/>
              <w:bottom w:val="single" w:sz="4" w:space="0" w:color="auto"/>
              <w:right w:val="single" w:sz="4" w:space="0" w:color="auto"/>
            </w:tcBorders>
            <w:vAlign w:val="center"/>
            <w:hideMark/>
          </w:tcPr>
          <w:p w14:paraId="1D6335B7" w14:textId="77777777" w:rsidR="00C258AA" w:rsidRDefault="00C258AA">
            <w:pPr>
              <w:jc w:val="center"/>
              <w:rPr>
                <w:sz w:val="20"/>
                <w:szCs w:val="20"/>
              </w:rPr>
            </w:pPr>
            <w:r>
              <w:rPr>
                <w:sz w:val="20"/>
                <w:szCs w:val="20"/>
              </w:rPr>
              <w:t> </w:t>
            </w:r>
          </w:p>
        </w:tc>
        <w:tc>
          <w:tcPr>
            <w:tcW w:w="572" w:type="dxa"/>
            <w:tcBorders>
              <w:top w:val="nil"/>
              <w:left w:val="nil"/>
              <w:bottom w:val="single" w:sz="4" w:space="0" w:color="auto"/>
              <w:right w:val="single" w:sz="4" w:space="0" w:color="auto"/>
            </w:tcBorders>
            <w:vAlign w:val="center"/>
            <w:hideMark/>
          </w:tcPr>
          <w:p w14:paraId="0210690D" w14:textId="77777777" w:rsidR="00C258AA" w:rsidRDefault="00C258AA">
            <w:pPr>
              <w:jc w:val="center"/>
              <w:rPr>
                <w:sz w:val="20"/>
                <w:szCs w:val="20"/>
              </w:rPr>
            </w:pPr>
            <w:r>
              <w:rPr>
                <w:sz w:val="20"/>
                <w:szCs w:val="20"/>
              </w:rPr>
              <w:t> </w:t>
            </w:r>
          </w:p>
        </w:tc>
        <w:tc>
          <w:tcPr>
            <w:tcW w:w="1564" w:type="dxa"/>
            <w:tcBorders>
              <w:top w:val="nil"/>
              <w:left w:val="nil"/>
              <w:bottom w:val="single" w:sz="4" w:space="0" w:color="auto"/>
              <w:right w:val="single" w:sz="4" w:space="0" w:color="auto"/>
            </w:tcBorders>
            <w:vAlign w:val="center"/>
            <w:hideMark/>
          </w:tcPr>
          <w:p w14:paraId="4A9ADAB5" w14:textId="77777777" w:rsidR="00C258AA" w:rsidRDefault="00C258AA">
            <w:pPr>
              <w:jc w:val="center"/>
              <w:rPr>
                <w:sz w:val="20"/>
                <w:szCs w:val="20"/>
              </w:rPr>
            </w:pPr>
            <w:r>
              <w:rPr>
                <w:sz w:val="20"/>
                <w:szCs w:val="20"/>
              </w:rPr>
              <w:t xml:space="preserve">59 924,24978  </w:t>
            </w:r>
          </w:p>
        </w:tc>
        <w:tc>
          <w:tcPr>
            <w:tcW w:w="1564" w:type="dxa"/>
            <w:tcBorders>
              <w:top w:val="nil"/>
              <w:left w:val="nil"/>
              <w:bottom w:val="single" w:sz="4" w:space="0" w:color="auto"/>
              <w:right w:val="single" w:sz="4" w:space="0" w:color="auto"/>
            </w:tcBorders>
            <w:vAlign w:val="center"/>
            <w:hideMark/>
          </w:tcPr>
          <w:p w14:paraId="31C53A6F" w14:textId="77777777" w:rsidR="00C258AA" w:rsidRDefault="00C258AA">
            <w:pPr>
              <w:jc w:val="center"/>
              <w:rPr>
                <w:sz w:val="20"/>
                <w:szCs w:val="20"/>
              </w:rPr>
            </w:pPr>
            <w:r>
              <w:rPr>
                <w:sz w:val="20"/>
                <w:szCs w:val="20"/>
              </w:rPr>
              <w:t xml:space="preserve">59 924,24978  </w:t>
            </w:r>
          </w:p>
        </w:tc>
        <w:tc>
          <w:tcPr>
            <w:tcW w:w="1423" w:type="dxa"/>
            <w:tcBorders>
              <w:top w:val="nil"/>
              <w:left w:val="nil"/>
              <w:bottom w:val="single" w:sz="4" w:space="0" w:color="auto"/>
              <w:right w:val="single" w:sz="4" w:space="0" w:color="auto"/>
            </w:tcBorders>
            <w:vAlign w:val="center"/>
            <w:hideMark/>
          </w:tcPr>
          <w:p w14:paraId="765F7549" w14:textId="77777777" w:rsidR="00C258AA" w:rsidRDefault="00C258AA">
            <w:pPr>
              <w:jc w:val="center"/>
              <w:rPr>
                <w:sz w:val="20"/>
                <w:szCs w:val="20"/>
              </w:rPr>
            </w:pPr>
            <w:r>
              <w:rPr>
                <w:sz w:val="20"/>
                <w:szCs w:val="20"/>
              </w:rPr>
              <w:t xml:space="preserve">0,00000  </w:t>
            </w:r>
          </w:p>
        </w:tc>
        <w:tc>
          <w:tcPr>
            <w:tcW w:w="1440" w:type="dxa"/>
            <w:tcBorders>
              <w:top w:val="nil"/>
              <w:left w:val="nil"/>
              <w:bottom w:val="single" w:sz="4" w:space="0" w:color="auto"/>
              <w:right w:val="single" w:sz="4" w:space="0" w:color="auto"/>
            </w:tcBorders>
            <w:vAlign w:val="center"/>
            <w:hideMark/>
          </w:tcPr>
          <w:p w14:paraId="47235DDE" w14:textId="77777777" w:rsidR="00C258AA" w:rsidRDefault="00C258AA">
            <w:pPr>
              <w:jc w:val="center"/>
              <w:rPr>
                <w:sz w:val="20"/>
                <w:szCs w:val="20"/>
              </w:rPr>
            </w:pPr>
            <w:r>
              <w:rPr>
                <w:sz w:val="20"/>
                <w:szCs w:val="20"/>
              </w:rPr>
              <w:t xml:space="preserve">2 107,58165  </w:t>
            </w:r>
          </w:p>
        </w:tc>
        <w:tc>
          <w:tcPr>
            <w:tcW w:w="1527" w:type="dxa"/>
            <w:tcBorders>
              <w:top w:val="nil"/>
              <w:left w:val="nil"/>
              <w:bottom w:val="single" w:sz="4" w:space="0" w:color="auto"/>
              <w:right w:val="single" w:sz="4" w:space="0" w:color="auto"/>
            </w:tcBorders>
            <w:vAlign w:val="center"/>
            <w:hideMark/>
          </w:tcPr>
          <w:p w14:paraId="32D4DA4D" w14:textId="77777777" w:rsidR="00C258AA" w:rsidRDefault="00C258AA">
            <w:pPr>
              <w:jc w:val="center"/>
              <w:rPr>
                <w:sz w:val="20"/>
                <w:szCs w:val="20"/>
              </w:rPr>
            </w:pPr>
            <w:r>
              <w:rPr>
                <w:sz w:val="20"/>
                <w:szCs w:val="20"/>
              </w:rPr>
              <w:t xml:space="preserve">62 031,83143  </w:t>
            </w:r>
          </w:p>
        </w:tc>
      </w:tr>
      <w:tr w:rsidR="00C258AA" w14:paraId="04CFEAA4" w14:textId="77777777" w:rsidTr="002D3913">
        <w:trPr>
          <w:gridAfter w:val="1"/>
          <w:wAfter w:w="14" w:type="dxa"/>
          <w:trHeight w:val="284"/>
        </w:trPr>
        <w:tc>
          <w:tcPr>
            <w:tcW w:w="4111" w:type="dxa"/>
            <w:tcBorders>
              <w:top w:val="nil"/>
              <w:left w:val="single" w:sz="4" w:space="0" w:color="auto"/>
              <w:bottom w:val="single" w:sz="4" w:space="0" w:color="auto"/>
              <w:right w:val="single" w:sz="4" w:space="0" w:color="auto"/>
            </w:tcBorders>
            <w:vAlign w:val="center"/>
            <w:hideMark/>
          </w:tcPr>
          <w:p w14:paraId="44BFCA43" w14:textId="77777777" w:rsidR="00C258AA" w:rsidRDefault="00C258AA">
            <w:pPr>
              <w:rPr>
                <w:sz w:val="20"/>
                <w:szCs w:val="20"/>
              </w:rPr>
            </w:pPr>
            <w:r>
              <w:rPr>
                <w:sz w:val="20"/>
                <w:szCs w:val="20"/>
              </w:rPr>
              <w:t>Прочие межбюджетные трансферты общего характера</w:t>
            </w:r>
          </w:p>
        </w:tc>
        <w:tc>
          <w:tcPr>
            <w:tcW w:w="571" w:type="dxa"/>
            <w:tcBorders>
              <w:top w:val="nil"/>
              <w:left w:val="nil"/>
              <w:bottom w:val="single" w:sz="4" w:space="0" w:color="auto"/>
              <w:right w:val="single" w:sz="4" w:space="0" w:color="auto"/>
            </w:tcBorders>
            <w:vAlign w:val="center"/>
            <w:hideMark/>
          </w:tcPr>
          <w:p w14:paraId="0CBF455C" w14:textId="77777777" w:rsidR="00C258AA" w:rsidRDefault="00C258AA">
            <w:pPr>
              <w:jc w:val="center"/>
              <w:rPr>
                <w:sz w:val="20"/>
                <w:szCs w:val="20"/>
              </w:rPr>
            </w:pPr>
            <w:r>
              <w:rPr>
                <w:sz w:val="20"/>
                <w:szCs w:val="20"/>
              </w:rPr>
              <w:t>650</w:t>
            </w:r>
          </w:p>
        </w:tc>
        <w:tc>
          <w:tcPr>
            <w:tcW w:w="572" w:type="dxa"/>
            <w:tcBorders>
              <w:top w:val="nil"/>
              <w:left w:val="nil"/>
              <w:bottom w:val="single" w:sz="4" w:space="0" w:color="auto"/>
              <w:right w:val="single" w:sz="4" w:space="0" w:color="auto"/>
            </w:tcBorders>
            <w:vAlign w:val="center"/>
            <w:hideMark/>
          </w:tcPr>
          <w:p w14:paraId="20D485CF" w14:textId="77777777" w:rsidR="00C258AA" w:rsidRDefault="00C258AA">
            <w:pPr>
              <w:jc w:val="center"/>
              <w:rPr>
                <w:sz w:val="20"/>
                <w:szCs w:val="20"/>
              </w:rPr>
            </w:pPr>
            <w:r>
              <w:rPr>
                <w:sz w:val="20"/>
                <w:szCs w:val="20"/>
              </w:rPr>
              <w:t>14</w:t>
            </w:r>
          </w:p>
        </w:tc>
        <w:tc>
          <w:tcPr>
            <w:tcW w:w="572" w:type="dxa"/>
            <w:tcBorders>
              <w:top w:val="nil"/>
              <w:left w:val="nil"/>
              <w:bottom w:val="single" w:sz="4" w:space="0" w:color="auto"/>
              <w:right w:val="single" w:sz="4" w:space="0" w:color="auto"/>
            </w:tcBorders>
            <w:vAlign w:val="center"/>
            <w:hideMark/>
          </w:tcPr>
          <w:p w14:paraId="141E1032" w14:textId="77777777" w:rsidR="00C258AA" w:rsidRDefault="00C258AA">
            <w:pPr>
              <w:jc w:val="center"/>
              <w:rPr>
                <w:sz w:val="20"/>
                <w:szCs w:val="20"/>
              </w:rPr>
            </w:pPr>
            <w:r>
              <w:rPr>
                <w:sz w:val="20"/>
                <w:szCs w:val="20"/>
              </w:rPr>
              <w:t>03</w:t>
            </w:r>
          </w:p>
        </w:tc>
        <w:tc>
          <w:tcPr>
            <w:tcW w:w="1423" w:type="dxa"/>
            <w:tcBorders>
              <w:top w:val="nil"/>
              <w:left w:val="nil"/>
              <w:bottom w:val="single" w:sz="4" w:space="0" w:color="auto"/>
              <w:right w:val="single" w:sz="4" w:space="0" w:color="auto"/>
            </w:tcBorders>
            <w:vAlign w:val="center"/>
            <w:hideMark/>
          </w:tcPr>
          <w:p w14:paraId="60601844" w14:textId="77777777" w:rsidR="00C258AA" w:rsidRDefault="00C258AA">
            <w:pPr>
              <w:jc w:val="center"/>
              <w:rPr>
                <w:sz w:val="20"/>
                <w:szCs w:val="20"/>
              </w:rPr>
            </w:pPr>
            <w:r>
              <w:rPr>
                <w:sz w:val="20"/>
                <w:szCs w:val="20"/>
              </w:rPr>
              <w:t> </w:t>
            </w:r>
          </w:p>
        </w:tc>
        <w:tc>
          <w:tcPr>
            <w:tcW w:w="572" w:type="dxa"/>
            <w:tcBorders>
              <w:top w:val="nil"/>
              <w:left w:val="nil"/>
              <w:bottom w:val="single" w:sz="4" w:space="0" w:color="auto"/>
              <w:right w:val="single" w:sz="4" w:space="0" w:color="auto"/>
            </w:tcBorders>
            <w:vAlign w:val="center"/>
            <w:hideMark/>
          </w:tcPr>
          <w:p w14:paraId="618FDB31" w14:textId="77777777" w:rsidR="00C258AA" w:rsidRDefault="00C258AA">
            <w:pPr>
              <w:jc w:val="center"/>
              <w:rPr>
                <w:sz w:val="20"/>
                <w:szCs w:val="20"/>
              </w:rPr>
            </w:pPr>
            <w:r>
              <w:rPr>
                <w:sz w:val="20"/>
                <w:szCs w:val="20"/>
              </w:rPr>
              <w:t> </w:t>
            </w:r>
          </w:p>
        </w:tc>
        <w:tc>
          <w:tcPr>
            <w:tcW w:w="1564" w:type="dxa"/>
            <w:tcBorders>
              <w:top w:val="nil"/>
              <w:left w:val="nil"/>
              <w:bottom w:val="single" w:sz="4" w:space="0" w:color="auto"/>
              <w:right w:val="single" w:sz="4" w:space="0" w:color="auto"/>
            </w:tcBorders>
            <w:vAlign w:val="center"/>
            <w:hideMark/>
          </w:tcPr>
          <w:p w14:paraId="66D8D59E" w14:textId="77777777" w:rsidR="00C258AA" w:rsidRDefault="00C258AA">
            <w:pPr>
              <w:jc w:val="center"/>
              <w:rPr>
                <w:sz w:val="20"/>
                <w:szCs w:val="20"/>
              </w:rPr>
            </w:pPr>
            <w:r>
              <w:rPr>
                <w:sz w:val="20"/>
                <w:szCs w:val="20"/>
              </w:rPr>
              <w:t xml:space="preserve">59 924,24978  </w:t>
            </w:r>
          </w:p>
        </w:tc>
        <w:tc>
          <w:tcPr>
            <w:tcW w:w="1564" w:type="dxa"/>
            <w:tcBorders>
              <w:top w:val="nil"/>
              <w:left w:val="nil"/>
              <w:bottom w:val="single" w:sz="4" w:space="0" w:color="auto"/>
              <w:right w:val="single" w:sz="4" w:space="0" w:color="auto"/>
            </w:tcBorders>
            <w:vAlign w:val="center"/>
            <w:hideMark/>
          </w:tcPr>
          <w:p w14:paraId="2788010A" w14:textId="77777777" w:rsidR="00C258AA" w:rsidRDefault="00C258AA">
            <w:pPr>
              <w:jc w:val="center"/>
              <w:rPr>
                <w:sz w:val="20"/>
                <w:szCs w:val="20"/>
              </w:rPr>
            </w:pPr>
            <w:r>
              <w:rPr>
                <w:sz w:val="20"/>
                <w:szCs w:val="20"/>
              </w:rPr>
              <w:t xml:space="preserve">59 924,24978  </w:t>
            </w:r>
          </w:p>
        </w:tc>
        <w:tc>
          <w:tcPr>
            <w:tcW w:w="1423" w:type="dxa"/>
            <w:tcBorders>
              <w:top w:val="nil"/>
              <w:left w:val="nil"/>
              <w:bottom w:val="single" w:sz="4" w:space="0" w:color="auto"/>
              <w:right w:val="single" w:sz="4" w:space="0" w:color="auto"/>
            </w:tcBorders>
            <w:vAlign w:val="center"/>
            <w:hideMark/>
          </w:tcPr>
          <w:p w14:paraId="279CB307" w14:textId="77777777" w:rsidR="00C258AA" w:rsidRDefault="00C258AA">
            <w:pPr>
              <w:jc w:val="center"/>
              <w:rPr>
                <w:sz w:val="20"/>
                <w:szCs w:val="20"/>
              </w:rPr>
            </w:pPr>
            <w:r>
              <w:rPr>
                <w:sz w:val="20"/>
                <w:szCs w:val="20"/>
              </w:rPr>
              <w:t xml:space="preserve">0,00000  </w:t>
            </w:r>
          </w:p>
        </w:tc>
        <w:tc>
          <w:tcPr>
            <w:tcW w:w="1440" w:type="dxa"/>
            <w:tcBorders>
              <w:top w:val="nil"/>
              <w:left w:val="nil"/>
              <w:bottom w:val="single" w:sz="4" w:space="0" w:color="auto"/>
              <w:right w:val="single" w:sz="4" w:space="0" w:color="auto"/>
            </w:tcBorders>
            <w:vAlign w:val="center"/>
            <w:hideMark/>
          </w:tcPr>
          <w:p w14:paraId="418CD794" w14:textId="77777777" w:rsidR="00C258AA" w:rsidRDefault="00C258AA">
            <w:pPr>
              <w:jc w:val="center"/>
              <w:rPr>
                <w:sz w:val="20"/>
                <w:szCs w:val="20"/>
              </w:rPr>
            </w:pPr>
            <w:r>
              <w:rPr>
                <w:sz w:val="20"/>
                <w:szCs w:val="20"/>
              </w:rPr>
              <w:t xml:space="preserve">2 107,58165  </w:t>
            </w:r>
          </w:p>
        </w:tc>
        <w:tc>
          <w:tcPr>
            <w:tcW w:w="1527" w:type="dxa"/>
            <w:tcBorders>
              <w:top w:val="nil"/>
              <w:left w:val="nil"/>
              <w:bottom w:val="single" w:sz="4" w:space="0" w:color="auto"/>
              <w:right w:val="single" w:sz="4" w:space="0" w:color="auto"/>
            </w:tcBorders>
            <w:vAlign w:val="center"/>
            <w:hideMark/>
          </w:tcPr>
          <w:p w14:paraId="53371FE8" w14:textId="77777777" w:rsidR="00C258AA" w:rsidRDefault="00C258AA">
            <w:pPr>
              <w:jc w:val="center"/>
              <w:rPr>
                <w:sz w:val="20"/>
                <w:szCs w:val="20"/>
              </w:rPr>
            </w:pPr>
            <w:r>
              <w:rPr>
                <w:sz w:val="20"/>
                <w:szCs w:val="20"/>
              </w:rPr>
              <w:t xml:space="preserve">62 031,83143  </w:t>
            </w:r>
          </w:p>
        </w:tc>
      </w:tr>
      <w:tr w:rsidR="00C258AA" w14:paraId="49A34EC8" w14:textId="77777777" w:rsidTr="002D3913">
        <w:trPr>
          <w:gridAfter w:val="1"/>
          <w:wAfter w:w="14" w:type="dxa"/>
          <w:trHeight w:val="284"/>
        </w:trPr>
        <w:tc>
          <w:tcPr>
            <w:tcW w:w="4111" w:type="dxa"/>
            <w:tcBorders>
              <w:top w:val="nil"/>
              <w:left w:val="single" w:sz="4" w:space="0" w:color="auto"/>
              <w:bottom w:val="single" w:sz="4" w:space="0" w:color="auto"/>
              <w:right w:val="single" w:sz="4" w:space="0" w:color="auto"/>
            </w:tcBorders>
            <w:vAlign w:val="center"/>
            <w:hideMark/>
          </w:tcPr>
          <w:p w14:paraId="37694383" w14:textId="77777777" w:rsidR="00C258AA" w:rsidRDefault="00C258AA">
            <w:pPr>
              <w:rPr>
                <w:sz w:val="20"/>
                <w:szCs w:val="20"/>
              </w:rPr>
            </w:pPr>
            <w:r>
              <w:rPr>
                <w:sz w:val="20"/>
                <w:szCs w:val="20"/>
              </w:rPr>
              <w:t>Муниципальная программа "Управление муниципальными финансами в сельском поселении Салым"</w:t>
            </w:r>
          </w:p>
        </w:tc>
        <w:tc>
          <w:tcPr>
            <w:tcW w:w="571" w:type="dxa"/>
            <w:tcBorders>
              <w:top w:val="nil"/>
              <w:left w:val="nil"/>
              <w:bottom w:val="single" w:sz="4" w:space="0" w:color="auto"/>
              <w:right w:val="single" w:sz="4" w:space="0" w:color="auto"/>
            </w:tcBorders>
            <w:vAlign w:val="center"/>
            <w:hideMark/>
          </w:tcPr>
          <w:p w14:paraId="5C4FB954" w14:textId="77777777" w:rsidR="00C258AA" w:rsidRDefault="00C258AA">
            <w:pPr>
              <w:jc w:val="center"/>
              <w:rPr>
                <w:sz w:val="20"/>
                <w:szCs w:val="20"/>
              </w:rPr>
            </w:pPr>
            <w:r>
              <w:rPr>
                <w:sz w:val="20"/>
                <w:szCs w:val="20"/>
              </w:rPr>
              <w:t>650</w:t>
            </w:r>
          </w:p>
        </w:tc>
        <w:tc>
          <w:tcPr>
            <w:tcW w:w="572" w:type="dxa"/>
            <w:tcBorders>
              <w:top w:val="nil"/>
              <w:left w:val="nil"/>
              <w:bottom w:val="single" w:sz="4" w:space="0" w:color="auto"/>
              <w:right w:val="single" w:sz="4" w:space="0" w:color="auto"/>
            </w:tcBorders>
            <w:vAlign w:val="center"/>
            <w:hideMark/>
          </w:tcPr>
          <w:p w14:paraId="7985A2F4" w14:textId="77777777" w:rsidR="00C258AA" w:rsidRDefault="00C258AA">
            <w:pPr>
              <w:jc w:val="center"/>
              <w:rPr>
                <w:sz w:val="20"/>
                <w:szCs w:val="20"/>
              </w:rPr>
            </w:pPr>
            <w:r>
              <w:rPr>
                <w:sz w:val="20"/>
                <w:szCs w:val="20"/>
              </w:rPr>
              <w:t>14</w:t>
            </w:r>
          </w:p>
        </w:tc>
        <w:tc>
          <w:tcPr>
            <w:tcW w:w="572" w:type="dxa"/>
            <w:tcBorders>
              <w:top w:val="nil"/>
              <w:left w:val="nil"/>
              <w:bottom w:val="single" w:sz="4" w:space="0" w:color="auto"/>
              <w:right w:val="single" w:sz="4" w:space="0" w:color="auto"/>
            </w:tcBorders>
            <w:vAlign w:val="center"/>
            <w:hideMark/>
          </w:tcPr>
          <w:p w14:paraId="16C969DF" w14:textId="77777777" w:rsidR="00C258AA" w:rsidRDefault="00C258AA">
            <w:pPr>
              <w:jc w:val="center"/>
              <w:rPr>
                <w:sz w:val="20"/>
                <w:szCs w:val="20"/>
              </w:rPr>
            </w:pPr>
            <w:r>
              <w:rPr>
                <w:sz w:val="20"/>
                <w:szCs w:val="20"/>
              </w:rPr>
              <w:t>03</w:t>
            </w:r>
          </w:p>
        </w:tc>
        <w:tc>
          <w:tcPr>
            <w:tcW w:w="1423" w:type="dxa"/>
            <w:tcBorders>
              <w:top w:val="nil"/>
              <w:left w:val="nil"/>
              <w:bottom w:val="single" w:sz="4" w:space="0" w:color="auto"/>
              <w:right w:val="single" w:sz="4" w:space="0" w:color="auto"/>
            </w:tcBorders>
            <w:vAlign w:val="center"/>
            <w:hideMark/>
          </w:tcPr>
          <w:p w14:paraId="47EF53F9" w14:textId="77777777" w:rsidR="00C258AA" w:rsidRDefault="00C258AA">
            <w:pPr>
              <w:jc w:val="center"/>
              <w:rPr>
                <w:sz w:val="20"/>
                <w:szCs w:val="20"/>
              </w:rPr>
            </w:pPr>
            <w:r>
              <w:rPr>
                <w:sz w:val="20"/>
                <w:szCs w:val="20"/>
              </w:rPr>
              <w:t>1000000000</w:t>
            </w:r>
          </w:p>
        </w:tc>
        <w:tc>
          <w:tcPr>
            <w:tcW w:w="572" w:type="dxa"/>
            <w:tcBorders>
              <w:top w:val="nil"/>
              <w:left w:val="nil"/>
              <w:bottom w:val="single" w:sz="4" w:space="0" w:color="auto"/>
              <w:right w:val="single" w:sz="4" w:space="0" w:color="auto"/>
            </w:tcBorders>
            <w:vAlign w:val="center"/>
            <w:hideMark/>
          </w:tcPr>
          <w:p w14:paraId="437547A1" w14:textId="77777777" w:rsidR="00C258AA" w:rsidRDefault="00C258AA">
            <w:pPr>
              <w:jc w:val="center"/>
              <w:rPr>
                <w:sz w:val="20"/>
                <w:szCs w:val="20"/>
              </w:rPr>
            </w:pPr>
            <w:r>
              <w:rPr>
                <w:sz w:val="20"/>
                <w:szCs w:val="20"/>
              </w:rPr>
              <w:t> </w:t>
            </w:r>
          </w:p>
        </w:tc>
        <w:tc>
          <w:tcPr>
            <w:tcW w:w="1564" w:type="dxa"/>
            <w:tcBorders>
              <w:top w:val="nil"/>
              <w:left w:val="nil"/>
              <w:bottom w:val="single" w:sz="4" w:space="0" w:color="auto"/>
              <w:right w:val="single" w:sz="4" w:space="0" w:color="auto"/>
            </w:tcBorders>
            <w:vAlign w:val="center"/>
            <w:hideMark/>
          </w:tcPr>
          <w:p w14:paraId="0549D2F8" w14:textId="77777777" w:rsidR="00C258AA" w:rsidRDefault="00C258AA">
            <w:pPr>
              <w:jc w:val="center"/>
              <w:rPr>
                <w:sz w:val="20"/>
                <w:szCs w:val="20"/>
              </w:rPr>
            </w:pPr>
            <w:r>
              <w:rPr>
                <w:sz w:val="20"/>
                <w:szCs w:val="20"/>
              </w:rPr>
              <w:t xml:space="preserve">59 924,24978  </w:t>
            </w:r>
          </w:p>
        </w:tc>
        <w:tc>
          <w:tcPr>
            <w:tcW w:w="1564" w:type="dxa"/>
            <w:tcBorders>
              <w:top w:val="nil"/>
              <w:left w:val="nil"/>
              <w:bottom w:val="single" w:sz="4" w:space="0" w:color="auto"/>
              <w:right w:val="single" w:sz="4" w:space="0" w:color="auto"/>
            </w:tcBorders>
            <w:vAlign w:val="center"/>
            <w:hideMark/>
          </w:tcPr>
          <w:p w14:paraId="7C2F21A6" w14:textId="77777777" w:rsidR="00C258AA" w:rsidRDefault="00C258AA">
            <w:pPr>
              <w:jc w:val="center"/>
              <w:rPr>
                <w:sz w:val="20"/>
                <w:szCs w:val="20"/>
              </w:rPr>
            </w:pPr>
            <w:r>
              <w:rPr>
                <w:sz w:val="20"/>
                <w:szCs w:val="20"/>
              </w:rPr>
              <w:t xml:space="preserve">59 924,24978  </w:t>
            </w:r>
          </w:p>
        </w:tc>
        <w:tc>
          <w:tcPr>
            <w:tcW w:w="1423" w:type="dxa"/>
            <w:tcBorders>
              <w:top w:val="nil"/>
              <w:left w:val="nil"/>
              <w:bottom w:val="single" w:sz="4" w:space="0" w:color="auto"/>
              <w:right w:val="single" w:sz="4" w:space="0" w:color="auto"/>
            </w:tcBorders>
            <w:vAlign w:val="center"/>
            <w:hideMark/>
          </w:tcPr>
          <w:p w14:paraId="372AC7EE" w14:textId="77777777" w:rsidR="00C258AA" w:rsidRDefault="00C258AA">
            <w:pPr>
              <w:jc w:val="center"/>
              <w:rPr>
                <w:sz w:val="20"/>
                <w:szCs w:val="20"/>
              </w:rPr>
            </w:pPr>
            <w:r>
              <w:rPr>
                <w:sz w:val="20"/>
                <w:szCs w:val="20"/>
              </w:rPr>
              <w:t xml:space="preserve">0,00000  </w:t>
            </w:r>
          </w:p>
        </w:tc>
        <w:tc>
          <w:tcPr>
            <w:tcW w:w="1440" w:type="dxa"/>
            <w:tcBorders>
              <w:top w:val="nil"/>
              <w:left w:val="nil"/>
              <w:bottom w:val="single" w:sz="4" w:space="0" w:color="auto"/>
              <w:right w:val="single" w:sz="4" w:space="0" w:color="auto"/>
            </w:tcBorders>
            <w:vAlign w:val="center"/>
            <w:hideMark/>
          </w:tcPr>
          <w:p w14:paraId="7F44BB37" w14:textId="77777777" w:rsidR="00C258AA" w:rsidRDefault="00C258AA">
            <w:pPr>
              <w:jc w:val="center"/>
              <w:rPr>
                <w:sz w:val="20"/>
                <w:szCs w:val="20"/>
              </w:rPr>
            </w:pPr>
            <w:r>
              <w:rPr>
                <w:sz w:val="20"/>
                <w:szCs w:val="20"/>
              </w:rPr>
              <w:t xml:space="preserve">2 107,58165  </w:t>
            </w:r>
          </w:p>
        </w:tc>
        <w:tc>
          <w:tcPr>
            <w:tcW w:w="1527" w:type="dxa"/>
            <w:tcBorders>
              <w:top w:val="nil"/>
              <w:left w:val="nil"/>
              <w:bottom w:val="single" w:sz="4" w:space="0" w:color="auto"/>
              <w:right w:val="single" w:sz="4" w:space="0" w:color="auto"/>
            </w:tcBorders>
            <w:vAlign w:val="center"/>
            <w:hideMark/>
          </w:tcPr>
          <w:p w14:paraId="0ACF314F" w14:textId="77777777" w:rsidR="00C258AA" w:rsidRDefault="00C258AA">
            <w:pPr>
              <w:jc w:val="center"/>
              <w:rPr>
                <w:sz w:val="20"/>
                <w:szCs w:val="20"/>
              </w:rPr>
            </w:pPr>
            <w:r>
              <w:rPr>
                <w:sz w:val="20"/>
                <w:szCs w:val="20"/>
              </w:rPr>
              <w:t xml:space="preserve">62 031,83143  </w:t>
            </w:r>
          </w:p>
        </w:tc>
      </w:tr>
      <w:tr w:rsidR="00C258AA" w14:paraId="38C05FA3" w14:textId="77777777" w:rsidTr="002D3913">
        <w:trPr>
          <w:gridAfter w:val="1"/>
          <w:wAfter w:w="14" w:type="dxa"/>
          <w:trHeight w:val="284"/>
        </w:trPr>
        <w:tc>
          <w:tcPr>
            <w:tcW w:w="4111" w:type="dxa"/>
            <w:tcBorders>
              <w:top w:val="nil"/>
              <w:left w:val="single" w:sz="4" w:space="0" w:color="auto"/>
              <w:bottom w:val="single" w:sz="4" w:space="0" w:color="auto"/>
              <w:right w:val="single" w:sz="4" w:space="0" w:color="auto"/>
            </w:tcBorders>
            <w:vAlign w:val="center"/>
            <w:hideMark/>
          </w:tcPr>
          <w:p w14:paraId="19123982" w14:textId="77777777" w:rsidR="00C258AA" w:rsidRDefault="00C258AA">
            <w:pPr>
              <w:rPr>
                <w:sz w:val="20"/>
                <w:szCs w:val="20"/>
              </w:rPr>
            </w:pPr>
            <w:r>
              <w:rPr>
                <w:sz w:val="20"/>
                <w:szCs w:val="20"/>
              </w:rPr>
              <w:t>Основное мероприятие "Обеспечение качественного и эффективного исполнения полномочий органами местного самоуправления"</w:t>
            </w:r>
          </w:p>
        </w:tc>
        <w:tc>
          <w:tcPr>
            <w:tcW w:w="571" w:type="dxa"/>
            <w:tcBorders>
              <w:top w:val="nil"/>
              <w:left w:val="nil"/>
              <w:bottom w:val="single" w:sz="4" w:space="0" w:color="auto"/>
              <w:right w:val="single" w:sz="4" w:space="0" w:color="auto"/>
            </w:tcBorders>
            <w:vAlign w:val="center"/>
            <w:hideMark/>
          </w:tcPr>
          <w:p w14:paraId="6B34E473" w14:textId="77777777" w:rsidR="00C258AA" w:rsidRDefault="00C258AA">
            <w:pPr>
              <w:jc w:val="center"/>
              <w:rPr>
                <w:sz w:val="20"/>
                <w:szCs w:val="20"/>
              </w:rPr>
            </w:pPr>
            <w:r>
              <w:rPr>
                <w:sz w:val="20"/>
                <w:szCs w:val="20"/>
              </w:rPr>
              <w:t>650</w:t>
            </w:r>
          </w:p>
        </w:tc>
        <w:tc>
          <w:tcPr>
            <w:tcW w:w="572" w:type="dxa"/>
            <w:tcBorders>
              <w:top w:val="nil"/>
              <w:left w:val="nil"/>
              <w:bottom w:val="single" w:sz="4" w:space="0" w:color="auto"/>
              <w:right w:val="single" w:sz="4" w:space="0" w:color="auto"/>
            </w:tcBorders>
            <w:vAlign w:val="center"/>
            <w:hideMark/>
          </w:tcPr>
          <w:p w14:paraId="672D00C4" w14:textId="77777777" w:rsidR="00C258AA" w:rsidRDefault="00C258AA">
            <w:pPr>
              <w:jc w:val="center"/>
              <w:rPr>
                <w:sz w:val="20"/>
                <w:szCs w:val="20"/>
              </w:rPr>
            </w:pPr>
            <w:r>
              <w:rPr>
                <w:sz w:val="20"/>
                <w:szCs w:val="20"/>
              </w:rPr>
              <w:t>14</w:t>
            </w:r>
          </w:p>
        </w:tc>
        <w:tc>
          <w:tcPr>
            <w:tcW w:w="572" w:type="dxa"/>
            <w:tcBorders>
              <w:top w:val="nil"/>
              <w:left w:val="nil"/>
              <w:bottom w:val="single" w:sz="4" w:space="0" w:color="auto"/>
              <w:right w:val="single" w:sz="4" w:space="0" w:color="auto"/>
            </w:tcBorders>
            <w:vAlign w:val="center"/>
            <w:hideMark/>
          </w:tcPr>
          <w:p w14:paraId="44835C1C" w14:textId="77777777" w:rsidR="00C258AA" w:rsidRDefault="00C258AA">
            <w:pPr>
              <w:jc w:val="center"/>
              <w:rPr>
                <w:sz w:val="20"/>
                <w:szCs w:val="20"/>
              </w:rPr>
            </w:pPr>
            <w:r>
              <w:rPr>
                <w:sz w:val="20"/>
                <w:szCs w:val="20"/>
              </w:rPr>
              <w:t>03</w:t>
            </w:r>
          </w:p>
        </w:tc>
        <w:tc>
          <w:tcPr>
            <w:tcW w:w="1423" w:type="dxa"/>
            <w:tcBorders>
              <w:top w:val="nil"/>
              <w:left w:val="nil"/>
              <w:bottom w:val="single" w:sz="4" w:space="0" w:color="auto"/>
              <w:right w:val="single" w:sz="4" w:space="0" w:color="auto"/>
            </w:tcBorders>
            <w:vAlign w:val="center"/>
            <w:hideMark/>
          </w:tcPr>
          <w:p w14:paraId="7E717024" w14:textId="77777777" w:rsidR="00C258AA" w:rsidRDefault="00C258AA">
            <w:pPr>
              <w:jc w:val="center"/>
              <w:rPr>
                <w:sz w:val="20"/>
                <w:szCs w:val="20"/>
              </w:rPr>
            </w:pPr>
            <w:r>
              <w:rPr>
                <w:sz w:val="20"/>
                <w:szCs w:val="20"/>
              </w:rPr>
              <w:t>1000100000</w:t>
            </w:r>
          </w:p>
        </w:tc>
        <w:tc>
          <w:tcPr>
            <w:tcW w:w="572" w:type="dxa"/>
            <w:tcBorders>
              <w:top w:val="nil"/>
              <w:left w:val="nil"/>
              <w:bottom w:val="single" w:sz="4" w:space="0" w:color="auto"/>
              <w:right w:val="single" w:sz="4" w:space="0" w:color="auto"/>
            </w:tcBorders>
            <w:vAlign w:val="center"/>
            <w:hideMark/>
          </w:tcPr>
          <w:p w14:paraId="60E80A57" w14:textId="77777777" w:rsidR="00C258AA" w:rsidRDefault="00C258AA">
            <w:pPr>
              <w:jc w:val="center"/>
              <w:rPr>
                <w:sz w:val="20"/>
                <w:szCs w:val="20"/>
              </w:rPr>
            </w:pPr>
            <w:r>
              <w:rPr>
                <w:sz w:val="20"/>
                <w:szCs w:val="20"/>
              </w:rPr>
              <w:t> </w:t>
            </w:r>
          </w:p>
        </w:tc>
        <w:tc>
          <w:tcPr>
            <w:tcW w:w="1564" w:type="dxa"/>
            <w:tcBorders>
              <w:top w:val="nil"/>
              <w:left w:val="nil"/>
              <w:bottom w:val="single" w:sz="4" w:space="0" w:color="auto"/>
              <w:right w:val="single" w:sz="4" w:space="0" w:color="auto"/>
            </w:tcBorders>
            <w:vAlign w:val="center"/>
            <w:hideMark/>
          </w:tcPr>
          <w:p w14:paraId="40E18FC9" w14:textId="77777777" w:rsidR="00C258AA" w:rsidRDefault="00C258AA">
            <w:pPr>
              <w:jc w:val="center"/>
              <w:rPr>
                <w:sz w:val="20"/>
                <w:szCs w:val="20"/>
              </w:rPr>
            </w:pPr>
            <w:r>
              <w:rPr>
                <w:sz w:val="20"/>
                <w:szCs w:val="20"/>
              </w:rPr>
              <w:t xml:space="preserve">59 924,24978  </w:t>
            </w:r>
          </w:p>
        </w:tc>
        <w:tc>
          <w:tcPr>
            <w:tcW w:w="1564" w:type="dxa"/>
            <w:tcBorders>
              <w:top w:val="nil"/>
              <w:left w:val="nil"/>
              <w:bottom w:val="single" w:sz="4" w:space="0" w:color="auto"/>
              <w:right w:val="single" w:sz="4" w:space="0" w:color="auto"/>
            </w:tcBorders>
            <w:vAlign w:val="center"/>
            <w:hideMark/>
          </w:tcPr>
          <w:p w14:paraId="2855E63E" w14:textId="77777777" w:rsidR="00C258AA" w:rsidRDefault="00C258AA">
            <w:pPr>
              <w:jc w:val="center"/>
              <w:rPr>
                <w:sz w:val="20"/>
                <w:szCs w:val="20"/>
              </w:rPr>
            </w:pPr>
            <w:r>
              <w:rPr>
                <w:sz w:val="20"/>
                <w:szCs w:val="20"/>
              </w:rPr>
              <w:t xml:space="preserve">59 924,24978  </w:t>
            </w:r>
          </w:p>
        </w:tc>
        <w:tc>
          <w:tcPr>
            <w:tcW w:w="1423" w:type="dxa"/>
            <w:tcBorders>
              <w:top w:val="nil"/>
              <w:left w:val="nil"/>
              <w:bottom w:val="single" w:sz="4" w:space="0" w:color="auto"/>
              <w:right w:val="single" w:sz="4" w:space="0" w:color="auto"/>
            </w:tcBorders>
            <w:vAlign w:val="center"/>
            <w:hideMark/>
          </w:tcPr>
          <w:p w14:paraId="026E924C" w14:textId="77777777" w:rsidR="00C258AA" w:rsidRDefault="00C258AA">
            <w:pPr>
              <w:jc w:val="center"/>
              <w:rPr>
                <w:sz w:val="20"/>
                <w:szCs w:val="20"/>
              </w:rPr>
            </w:pPr>
            <w:r>
              <w:rPr>
                <w:sz w:val="20"/>
                <w:szCs w:val="20"/>
              </w:rPr>
              <w:t xml:space="preserve">0,00000  </w:t>
            </w:r>
          </w:p>
        </w:tc>
        <w:tc>
          <w:tcPr>
            <w:tcW w:w="1440" w:type="dxa"/>
            <w:tcBorders>
              <w:top w:val="nil"/>
              <w:left w:val="nil"/>
              <w:bottom w:val="single" w:sz="4" w:space="0" w:color="auto"/>
              <w:right w:val="single" w:sz="4" w:space="0" w:color="auto"/>
            </w:tcBorders>
            <w:vAlign w:val="center"/>
            <w:hideMark/>
          </w:tcPr>
          <w:p w14:paraId="66EF22CE" w14:textId="77777777" w:rsidR="00C258AA" w:rsidRDefault="00C258AA">
            <w:pPr>
              <w:jc w:val="center"/>
              <w:rPr>
                <w:sz w:val="20"/>
                <w:szCs w:val="20"/>
              </w:rPr>
            </w:pPr>
            <w:r>
              <w:rPr>
                <w:sz w:val="20"/>
                <w:szCs w:val="20"/>
              </w:rPr>
              <w:t xml:space="preserve">2 107,58165  </w:t>
            </w:r>
          </w:p>
        </w:tc>
        <w:tc>
          <w:tcPr>
            <w:tcW w:w="1527" w:type="dxa"/>
            <w:tcBorders>
              <w:top w:val="nil"/>
              <w:left w:val="nil"/>
              <w:bottom w:val="single" w:sz="4" w:space="0" w:color="auto"/>
              <w:right w:val="single" w:sz="4" w:space="0" w:color="auto"/>
            </w:tcBorders>
            <w:vAlign w:val="center"/>
            <w:hideMark/>
          </w:tcPr>
          <w:p w14:paraId="7F1737B0" w14:textId="77777777" w:rsidR="00C258AA" w:rsidRDefault="00C258AA">
            <w:pPr>
              <w:jc w:val="center"/>
              <w:rPr>
                <w:sz w:val="20"/>
                <w:szCs w:val="20"/>
              </w:rPr>
            </w:pPr>
            <w:r>
              <w:rPr>
                <w:sz w:val="20"/>
                <w:szCs w:val="20"/>
              </w:rPr>
              <w:t xml:space="preserve">62 031,83143  </w:t>
            </w:r>
          </w:p>
        </w:tc>
      </w:tr>
      <w:tr w:rsidR="00E24AAF" w14:paraId="4C594469" w14:textId="77777777" w:rsidTr="002D3913">
        <w:trPr>
          <w:gridAfter w:val="1"/>
          <w:wAfter w:w="14" w:type="dxa"/>
          <w:trHeight w:val="284"/>
        </w:trPr>
        <w:tc>
          <w:tcPr>
            <w:tcW w:w="4111" w:type="dxa"/>
            <w:tcBorders>
              <w:top w:val="nil"/>
              <w:left w:val="single" w:sz="4" w:space="0" w:color="auto"/>
              <w:bottom w:val="single" w:sz="4" w:space="0" w:color="auto"/>
              <w:right w:val="single" w:sz="4" w:space="0" w:color="auto"/>
            </w:tcBorders>
            <w:vAlign w:val="center"/>
            <w:hideMark/>
          </w:tcPr>
          <w:p w14:paraId="4721BE11" w14:textId="77777777" w:rsidR="00E24AAF" w:rsidRDefault="00E24AAF" w:rsidP="00E24AAF">
            <w:pPr>
              <w:rPr>
                <w:sz w:val="20"/>
                <w:szCs w:val="20"/>
              </w:rPr>
            </w:pPr>
            <w:r>
              <w:rPr>
                <w:sz w:val="20"/>
                <w:szCs w:val="20"/>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571" w:type="dxa"/>
            <w:tcBorders>
              <w:top w:val="nil"/>
              <w:left w:val="nil"/>
              <w:bottom w:val="single" w:sz="4" w:space="0" w:color="auto"/>
              <w:right w:val="single" w:sz="4" w:space="0" w:color="auto"/>
            </w:tcBorders>
            <w:vAlign w:val="center"/>
            <w:hideMark/>
          </w:tcPr>
          <w:p w14:paraId="74856172" w14:textId="77777777" w:rsidR="00E24AAF" w:rsidRDefault="00E24AAF" w:rsidP="00E24AAF">
            <w:pPr>
              <w:jc w:val="center"/>
              <w:rPr>
                <w:sz w:val="20"/>
                <w:szCs w:val="20"/>
              </w:rPr>
            </w:pPr>
            <w:r>
              <w:rPr>
                <w:sz w:val="20"/>
                <w:szCs w:val="20"/>
              </w:rPr>
              <w:t>650</w:t>
            </w:r>
          </w:p>
        </w:tc>
        <w:tc>
          <w:tcPr>
            <w:tcW w:w="572" w:type="dxa"/>
            <w:tcBorders>
              <w:top w:val="nil"/>
              <w:left w:val="nil"/>
              <w:bottom w:val="single" w:sz="4" w:space="0" w:color="auto"/>
              <w:right w:val="single" w:sz="4" w:space="0" w:color="auto"/>
            </w:tcBorders>
            <w:vAlign w:val="center"/>
            <w:hideMark/>
          </w:tcPr>
          <w:p w14:paraId="3BF8595C" w14:textId="77777777" w:rsidR="00E24AAF" w:rsidRDefault="00E24AAF" w:rsidP="00E24AAF">
            <w:pPr>
              <w:jc w:val="center"/>
              <w:rPr>
                <w:sz w:val="20"/>
                <w:szCs w:val="20"/>
              </w:rPr>
            </w:pPr>
            <w:r>
              <w:rPr>
                <w:sz w:val="20"/>
                <w:szCs w:val="20"/>
              </w:rPr>
              <w:t>14</w:t>
            </w:r>
          </w:p>
        </w:tc>
        <w:tc>
          <w:tcPr>
            <w:tcW w:w="572" w:type="dxa"/>
            <w:tcBorders>
              <w:top w:val="nil"/>
              <w:left w:val="nil"/>
              <w:bottom w:val="single" w:sz="4" w:space="0" w:color="auto"/>
              <w:right w:val="single" w:sz="4" w:space="0" w:color="auto"/>
            </w:tcBorders>
            <w:vAlign w:val="center"/>
            <w:hideMark/>
          </w:tcPr>
          <w:p w14:paraId="4188FD82" w14:textId="77777777" w:rsidR="00E24AAF" w:rsidRDefault="00E24AAF" w:rsidP="00E24AAF">
            <w:pPr>
              <w:jc w:val="center"/>
              <w:rPr>
                <w:sz w:val="20"/>
                <w:szCs w:val="20"/>
              </w:rPr>
            </w:pPr>
            <w:r>
              <w:rPr>
                <w:sz w:val="20"/>
                <w:szCs w:val="20"/>
              </w:rPr>
              <w:t>03</w:t>
            </w:r>
          </w:p>
        </w:tc>
        <w:tc>
          <w:tcPr>
            <w:tcW w:w="1423" w:type="dxa"/>
            <w:tcBorders>
              <w:top w:val="nil"/>
              <w:left w:val="nil"/>
              <w:bottom w:val="single" w:sz="4" w:space="0" w:color="auto"/>
              <w:right w:val="single" w:sz="4" w:space="0" w:color="auto"/>
            </w:tcBorders>
            <w:vAlign w:val="center"/>
            <w:hideMark/>
          </w:tcPr>
          <w:p w14:paraId="3F722AF6" w14:textId="77777777" w:rsidR="00E24AAF" w:rsidRDefault="00E24AAF" w:rsidP="00E24AAF">
            <w:pPr>
              <w:jc w:val="center"/>
              <w:rPr>
                <w:sz w:val="20"/>
                <w:szCs w:val="20"/>
              </w:rPr>
            </w:pPr>
            <w:r>
              <w:rPr>
                <w:sz w:val="20"/>
                <w:szCs w:val="20"/>
              </w:rPr>
              <w:t>1000189020</w:t>
            </w:r>
          </w:p>
        </w:tc>
        <w:tc>
          <w:tcPr>
            <w:tcW w:w="572" w:type="dxa"/>
            <w:tcBorders>
              <w:top w:val="nil"/>
              <w:left w:val="nil"/>
              <w:bottom w:val="single" w:sz="4" w:space="0" w:color="auto"/>
              <w:right w:val="single" w:sz="4" w:space="0" w:color="auto"/>
            </w:tcBorders>
            <w:vAlign w:val="center"/>
            <w:hideMark/>
          </w:tcPr>
          <w:p w14:paraId="19E6E4D4" w14:textId="77777777" w:rsidR="00E24AAF" w:rsidRDefault="00E24AAF" w:rsidP="00E24AAF">
            <w:pPr>
              <w:jc w:val="center"/>
              <w:rPr>
                <w:sz w:val="20"/>
                <w:szCs w:val="20"/>
              </w:rPr>
            </w:pPr>
            <w:r>
              <w:rPr>
                <w:sz w:val="20"/>
                <w:szCs w:val="20"/>
              </w:rPr>
              <w:t> </w:t>
            </w:r>
          </w:p>
        </w:tc>
        <w:tc>
          <w:tcPr>
            <w:tcW w:w="1564" w:type="dxa"/>
            <w:tcBorders>
              <w:top w:val="nil"/>
              <w:left w:val="nil"/>
              <w:bottom w:val="single" w:sz="4" w:space="0" w:color="auto"/>
              <w:right w:val="single" w:sz="4" w:space="0" w:color="auto"/>
            </w:tcBorders>
            <w:vAlign w:val="center"/>
            <w:hideMark/>
          </w:tcPr>
          <w:p w14:paraId="49E55B1A" w14:textId="77777777" w:rsidR="00E24AAF" w:rsidRDefault="00E24AAF" w:rsidP="00E24AAF">
            <w:pPr>
              <w:jc w:val="center"/>
              <w:rPr>
                <w:sz w:val="20"/>
                <w:szCs w:val="20"/>
              </w:rPr>
            </w:pPr>
            <w:r>
              <w:rPr>
                <w:sz w:val="20"/>
                <w:szCs w:val="20"/>
              </w:rPr>
              <w:t xml:space="preserve">59 872,87978  </w:t>
            </w:r>
          </w:p>
        </w:tc>
        <w:tc>
          <w:tcPr>
            <w:tcW w:w="1564" w:type="dxa"/>
            <w:tcBorders>
              <w:top w:val="nil"/>
              <w:left w:val="nil"/>
              <w:bottom w:val="single" w:sz="4" w:space="0" w:color="auto"/>
              <w:right w:val="single" w:sz="4" w:space="0" w:color="auto"/>
            </w:tcBorders>
            <w:vAlign w:val="center"/>
            <w:hideMark/>
          </w:tcPr>
          <w:p w14:paraId="7EE4D639" w14:textId="77777777" w:rsidR="00E24AAF" w:rsidRDefault="00E24AAF" w:rsidP="00E24AAF">
            <w:pPr>
              <w:jc w:val="center"/>
              <w:rPr>
                <w:sz w:val="20"/>
                <w:szCs w:val="20"/>
              </w:rPr>
            </w:pPr>
            <w:r>
              <w:rPr>
                <w:sz w:val="20"/>
                <w:szCs w:val="20"/>
              </w:rPr>
              <w:t xml:space="preserve">59 872,87978  </w:t>
            </w:r>
          </w:p>
        </w:tc>
        <w:tc>
          <w:tcPr>
            <w:tcW w:w="1423" w:type="dxa"/>
            <w:tcBorders>
              <w:top w:val="nil"/>
              <w:left w:val="nil"/>
              <w:bottom w:val="single" w:sz="4" w:space="0" w:color="auto"/>
              <w:right w:val="single" w:sz="4" w:space="0" w:color="auto"/>
            </w:tcBorders>
            <w:vAlign w:val="center"/>
            <w:hideMark/>
          </w:tcPr>
          <w:p w14:paraId="2BFB4A7C" w14:textId="77777777" w:rsidR="00E24AAF" w:rsidRDefault="00E24AAF" w:rsidP="00E24AAF">
            <w:pPr>
              <w:jc w:val="center"/>
              <w:rPr>
                <w:sz w:val="20"/>
                <w:szCs w:val="20"/>
              </w:rPr>
            </w:pPr>
            <w:r>
              <w:rPr>
                <w:sz w:val="20"/>
                <w:szCs w:val="20"/>
              </w:rPr>
              <w:t xml:space="preserve">0,00000  </w:t>
            </w:r>
          </w:p>
        </w:tc>
        <w:tc>
          <w:tcPr>
            <w:tcW w:w="1440" w:type="dxa"/>
            <w:tcBorders>
              <w:top w:val="nil"/>
              <w:left w:val="nil"/>
              <w:bottom w:val="single" w:sz="4" w:space="0" w:color="auto"/>
              <w:right w:val="single" w:sz="4" w:space="0" w:color="auto"/>
            </w:tcBorders>
            <w:vAlign w:val="center"/>
            <w:hideMark/>
          </w:tcPr>
          <w:p w14:paraId="62654199" w14:textId="77777777" w:rsidR="00E24AAF" w:rsidRDefault="00E24AAF" w:rsidP="00E24AAF">
            <w:pPr>
              <w:jc w:val="center"/>
              <w:rPr>
                <w:sz w:val="20"/>
                <w:szCs w:val="20"/>
              </w:rPr>
            </w:pPr>
            <w:r>
              <w:rPr>
                <w:sz w:val="20"/>
                <w:szCs w:val="20"/>
              </w:rPr>
              <w:t xml:space="preserve">2 107,58165  </w:t>
            </w:r>
          </w:p>
        </w:tc>
        <w:tc>
          <w:tcPr>
            <w:tcW w:w="1527" w:type="dxa"/>
            <w:tcBorders>
              <w:top w:val="nil"/>
              <w:left w:val="nil"/>
              <w:bottom w:val="single" w:sz="4" w:space="0" w:color="auto"/>
              <w:right w:val="single" w:sz="4" w:space="0" w:color="auto"/>
            </w:tcBorders>
            <w:vAlign w:val="center"/>
            <w:hideMark/>
          </w:tcPr>
          <w:p w14:paraId="61928084" w14:textId="77777777" w:rsidR="00E24AAF" w:rsidRDefault="00E24AAF" w:rsidP="00E24AAF">
            <w:pPr>
              <w:jc w:val="center"/>
              <w:rPr>
                <w:sz w:val="20"/>
                <w:szCs w:val="20"/>
              </w:rPr>
            </w:pPr>
            <w:r>
              <w:rPr>
                <w:sz w:val="20"/>
                <w:szCs w:val="20"/>
              </w:rPr>
              <w:t>61 980,46143</w:t>
            </w:r>
          </w:p>
        </w:tc>
      </w:tr>
      <w:tr w:rsidR="00E24AAF" w14:paraId="62292AB2" w14:textId="77777777">
        <w:trPr>
          <w:gridAfter w:val="1"/>
          <w:wAfter w:w="14" w:type="dxa"/>
          <w:trHeight w:val="284"/>
        </w:trPr>
        <w:tc>
          <w:tcPr>
            <w:tcW w:w="4111" w:type="dxa"/>
            <w:tcBorders>
              <w:top w:val="nil"/>
              <w:left w:val="single" w:sz="4" w:space="0" w:color="auto"/>
              <w:bottom w:val="single" w:sz="4" w:space="0" w:color="auto"/>
              <w:right w:val="single" w:sz="4" w:space="0" w:color="auto"/>
            </w:tcBorders>
            <w:vAlign w:val="center"/>
            <w:hideMark/>
          </w:tcPr>
          <w:p w14:paraId="17A23EAC" w14:textId="77777777" w:rsidR="00E24AAF" w:rsidRDefault="00E24AAF" w:rsidP="00E24AAF">
            <w:pPr>
              <w:rPr>
                <w:sz w:val="20"/>
                <w:szCs w:val="20"/>
              </w:rPr>
            </w:pPr>
            <w:r>
              <w:rPr>
                <w:sz w:val="20"/>
                <w:szCs w:val="20"/>
              </w:rPr>
              <w:t xml:space="preserve">Межбюджетные трансферты </w:t>
            </w:r>
          </w:p>
        </w:tc>
        <w:tc>
          <w:tcPr>
            <w:tcW w:w="571" w:type="dxa"/>
            <w:tcBorders>
              <w:top w:val="nil"/>
              <w:left w:val="nil"/>
              <w:bottom w:val="single" w:sz="4" w:space="0" w:color="auto"/>
              <w:right w:val="single" w:sz="4" w:space="0" w:color="auto"/>
            </w:tcBorders>
            <w:vAlign w:val="center"/>
            <w:hideMark/>
          </w:tcPr>
          <w:p w14:paraId="464B0DBF" w14:textId="77777777" w:rsidR="00E24AAF" w:rsidRDefault="00E24AAF" w:rsidP="00E24AAF">
            <w:pPr>
              <w:jc w:val="center"/>
              <w:rPr>
                <w:sz w:val="20"/>
                <w:szCs w:val="20"/>
              </w:rPr>
            </w:pPr>
            <w:r>
              <w:rPr>
                <w:sz w:val="20"/>
                <w:szCs w:val="20"/>
              </w:rPr>
              <w:t>650</w:t>
            </w:r>
          </w:p>
        </w:tc>
        <w:tc>
          <w:tcPr>
            <w:tcW w:w="572" w:type="dxa"/>
            <w:tcBorders>
              <w:top w:val="nil"/>
              <w:left w:val="nil"/>
              <w:bottom w:val="single" w:sz="4" w:space="0" w:color="auto"/>
              <w:right w:val="single" w:sz="4" w:space="0" w:color="auto"/>
            </w:tcBorders>
            <w:vAlign w:val="center"/>
            <w:hideMark/>
          </w:tcPr>
          <w:p w14:paraId="485B3A3E" w14:textId="77777777" w:rsidR="00E24AAF" w:rsidRDefault="00E24AAF" w:rsidP="00E24AAF">
            <w:pPr>
              <w:jc w:val="center"/>
              <w:rPr>
                <w:sz w:val="20"/>
                <w:szCs w:val="20"/>
              </w:rPr>
            </w:pPr>
            <w:r>
              <w:rPr>
                <w:sz w:val="20"/>
                <w:szCs w:val="20"/>
              </w:rPr>
              <w:t>14</w:t>
            </w:r>
          </w:p>
        </w:tc>
        <w:tc>
          <w:tcPr>
            <w:tcW w:w="572" w:type="dxa"/>
            <w:tcBorders>
              <w:top w:val="nil"/>
              <w:left w:val="nil"/>
              <w:bottom w:val="single" w:sz="4" w:space="0" w:color="auto"/>
              <w:right w:val="single" w:sz="4" w:space="0" w:color="auto"/>
            </w:tcBorders>
            <w:vAlign w:val="center"/>
            <w:hideMark/>
          </w:tcPr>
          <w:p w14:paraId="6ED63EE7" w14:textId="77777777" w:rsidR="00E24AAF" w:rsidRDefault="00E24AAF" w:rsidP="00E24AAF">
            <w:pPr>
              <w:jc w:val="center"/>
              <w:rPr>
                <w:sz w:val="20"/>
                <w:szCs w:val="20"/>
              </w:rPr>
            </w:pPr>
            <w:r>
              <w:rPr>
                <w:sz w:val="20"/>
                <w:szCs w:val="20"/>
              </w:rPr>
              <w:t>03</w:t>
            </w:r>
          </w:p>
        </w:tc>
        <w:tc>
          <w:tcPr>
            <w:tcW w:w="1423" w:type="dxa"/>
            <w:tcBorders>
              <w:top w:val="nil"/>
              <w:left w:val="nil"/>
              <w:bottom w:val="single" w:sz="4" w:space="0" w:color="auto"/>
              <w:right w:val="single" w:sz="4" w:space="0" w:color="auto"/>
            </w:tcBorders>
            <w:vAlign w:val="center"/>
            <w:hideMark/>
          </w:tcPr>
          <w:p w14:paraId="2C3810B7" w14:textId="77777777" w:rsidR="00E24AAF" w:rsidRDefault="00E24AAF" w:rsidP="00E24AAF">
            <w:pPr>
              <w:jc w:val="center"/>
              <w:rPr>
                <w:sz w:val="20"/>
                <w:szCs w:val="20"/>
              </w:rPr>
            </w:pPr>
            <w:r>
              <w:rPr>
                <w:sz w:val="20"/>
                <w:szCs w:val="20"/>
              </w:rPr>
              <w:t>1000189020</w:t>
            </w:r>
          </w:p>
        </w:tc>
        <w:tc>
          <w:tcPr>
            <w:tcW w:w="572" w:type="dxa"/>
            <w:tcBorders>
              <w:top w:val="nil"/>
              <w:left w:val="nil"/>
              <w:bottom w:val="single" w:sz="4" w:space="0" w:color="auto"/>
              <w:right w:val="single" w:sz="4" w:space="0" w:color="auto"/>
            </w:tcBorders>
            <w:vAlign w:val="center"/>
            <w:hideMark/>
          </w:tcPr>
          <w:p w14:paraId="7DE60C6D" w14:textId="77777777" w:rsidR="00E24AAF" w:rsidRDefault="00E24AAF" w:rsidP="00E24AAF">
            <w:pPr>
              <w:jc w:val="center"/>
              <w:rPr>
                <w:sz w:val="20"/>
                <w:szCs w:val="20"/>
              </w:rPr>
            </w:pPr>
            <w:r>
              <w:rPr>
                <w:sz w:val="20"/>
                <w:szCs w:val="20"/>
              </w:rPr>
              <w:t>500</w:t>
            </w:r>
          </w:p>
        </w:tc>
        <w:tc>
          <w:tcPr>
            <w:tcW w:w="1564" w:type="dxa"/>
            <w:tcBorders>
              <w:top w:val="nil"/>
              <w:left w:val="nil"/>
              <w:bottom w:val="single" w:sz="4" w:space="0" w:color="auto"/>
              <w:right w:val="single" w:sz="4" w:space="0" w:color="auto"/>
            </w:tcBorders>
            <w:vAlign w:val="center"/>
            <w:hideMark/>
          </w:tcPr>
          <w:p w14:paraId="7D77AA87" w14:textId="77777777" w:rsidR="00E24AAF" w:rsidRDefault="00E24AAF" w:rsidP="00E24AAF">
            <w:pPr>
              <w:jc w:val="center"/>
              <w:rPr>
                <w:sz w:val="20"/>
                <w:szCs w:val="20"/>
              </w:rPr>
            </w:pPr>
            <w:r>
              <w:rPr>
                <w:sz w:val="20"/>
                <w:szCs w:val="20"/>
              </w:rPr>
              <w:t xml:space="preserve">59 872,87978  </w:t>
            </w:r>
          </w:p>
        </w:tc>
        <w:tc>
          <w:tcPr>
            <w:tcW w:w="1564" w:type="dxa"/>
            <w:tcBorders>
              <w:top w:val="nil"/>
              <w:left w:val="nil"/>
              <w:bottom w:val="single" w:sz="4" w:space="0" w:color="auto"/>
              <w:right w:val="single" w:sz="4" w:space="0" w:color="auto"/>
            </w:tcBorders>
            <w:vAlign w:val="center"/>
            <w:hideMark/>
          </w:tcPr>
          <w:p w14:paraId="72D603D6" w14:textId="77777777" w:rsidR="00E24AAF" w:rsidRDefault="00E24AAF" w:rsidP="00E24AAF">
            <w:pPr>
              <w:jc w:val="center"/>
              <w:rPr>
                <w:sz w:val="20"/>
                <w:szCs w:val="20"/>
              </w:rPr>
            </w:pPr>
            <w:r>
              <w:rPr>
                <w:sz w:val="20"/>
                <w:szCs w:val="20"/>
              </w:rPr>
              <w:t xml:space="preserve">59 872,87978  </w:t>
            </w:r>
          </w:p>
        </w:tc>
        <w:tc>
          <w:tcPr>
            <w:tcW w:w="1423" w:type="dxa"/>
            <w:tcBorders>
              <w:top w:val="nil"/>
              <w:left w:val="nil"/>
              <w:bottom w:val="single" w:sz="4" w:space="0" w:color="auto"/>
              <w:right w:val="single" w:sz="4" w:space="0" w:color="auto"/>
            </w:tcBorders>
            <w:vAlign w:val="center"/>
            <w:hideMark/>
          </w:tcPr>
          <w:p w14:paraId="175E2041" w14:textId="77777777" w:rsidR="00E24AAF" w:rsidRDefault="00E24AAF" w:rsidP="00E24AAF">
            <w:pPr>
              <w:jc w:val="center"/>
              <w:rPr>
                <w:sz w:val="20"/>
                <w:szCs w:val="20"/>
              </w:rPr>
            </w:pPr>
            <w:r>
              <w:rPr>
                <w:sz w:val="20"/>
                <w:szCs w:val="20"/>
              </w:rPr>
              <w:t xml:space="preserve">0,00000  </w:t>
            </w:r>
          </w:p>
        </w:tc>
        <w:tc>
          <w:tcPr>
            <w:tcW w:w="1440" w:type="dxa"/>
            <w:tcBorders>
              <w:top w:val="nil"/>
              <w:left w:val="nil"/>
              <w:bottom w:val="single" w:sz="4" w:space="0" w:color="auto"/>
              <w:right w:val="single" w:sz="4" w:space="0" w:color="auto"/>
            </w:tcBorders>
            <w:hideMark/>
          </w:tcPr>
          <w:p w14:paraId="11082CAA" w14:textId="77777777" w:rsidR="00E24AAF" w:rsidRDefault="00E24AAF" w:rsidP="00E24AAF">
            <w:pPr>
              <w:jc w:val="center"/>
            </w:pPr>
            <w:r w:rsidRPr="008C5D4E">
              <w:rPr>
                <w:sz w:val="20"/>
                <w:szCs w:val="20"/>
              </w:rPr>
              <w:t>2 107,58165</w:t>
            </w:r>
          </w:p>
        </w:tc>
        <w:tc>
          <w:tcPr>
            <w:tcW w:w="1527" w:type="dxa"/>
            <w:tcBorders>
              <w:top w:val="nil"/>
              <w:left w:val="nil"/>
              <w:bottom w:val="single" w:sz="4" w:space="0" w:color="auto"/>
              <w:right w:val="single" w:sz="4" w:space="0" w:color="auto"/>
            </w:tcBorders>
            <w:hideMark/>
          </w:tcPr>
          <w:p w14:paraId="01A64171" w14:textId="77777777" w:rsidR="00E24AAF" w:rsidRDefault="00E24AAF" w:rsidP="00E24AAF">
            <w:pPr>
              <w:jc w:val="center"/>
            </w:pPr>
            <w:r w:rsidRPr="00F0053E">
              <w:rPr>
                <w:sz w:val="20"/>
                <w:szCs w:val="20"/>
              </w:rPr>
              <w:t>61 980,46143</w:t>
            </w:r>
          </w:p>
        </w:tc>
      </w:tr>
      <w:tr w:rsidR="00E24AAF" w14:paraId="15808B04" w14:textId="77777777">
        <w:trPr>
          <w:gridAfter w:val="1"/>
          <w:wAfter w:w="14" w:type="dxa"/>
          <w:trHeight w:val="284"/>
        </w:trPr>
        <w:tc>
          <w:tcPr>
            <w:tcW w:w="4111" w:type="dxa"/>
            <w:tcBorders>
              <w:top w:val="nil"/>
              <w:left w:val="single" w:sz="4" w:space="0" w:color="auto"/>
              <w:bottom w:val="single" w:sz="4" w:space="0" w:color="auto"/>
              <w:right w:val="single" w:sz="4" w:space="0" w:color="auto"/>
            </w:tcBorders>
            <w:vAlign w:val="center"/>
            <w:hideMark/>
          </w:tcPr>
          <w:p w14:paraId="6057D3AB" w14:textId="77777777" w:rsidR="00E24AAF" w:rsidRDefault="00E24AAF" w:rsidP="00E24AAF">
            <w:pPr>
              <w:rPr>
                <w:sz w:val="20"/>
                <w:szCs w:val="20"/>
              </w:rPr>
            </w:pPr>
            <w:r>
              <w:rPr>
                <w:sz w:val="20"/>
                <w:szCs w:val="20"/>
              </w:rPr>
              <w:t xml:space="preserve">Иные межбюджетные трансферты </w:t>
            </w:r>
          </w:p>
        </w:tc>
        <w:tc>
          <w:tcPr>
            <w:tcW w:w="571" w:type="dxa"/>
            <w:tcBorders>
              <w:top w:val="nil"/>
              <w:left w:val="nil"/>
              <w:bottom w:val="single" w:sz="4" w:space="0" w:color="auto"/>
              <w:right w:val="single" w:sz="4" w:space="0" w:color="auto"/>
            </w:tcBorders>
            <w:vAlign w:val="center"/>
            <w:hideMark/>
          </w:tcPr>
          <w:p w14:paraId="246026BB" w14:textId="77777777" w:rsidR="00E24AAF" w:rsidRDefault="00E24AAF" w:rsidP="00E24AAF">
            <w:pPr>
              <w:jc w:val="center"/>
              <w:rPr>
                <w:sz w:val="20"/>
                <w:szCs w:val="20"/>
              </w:rPr>
            </w:pPr>
            <w:r>
              <w:rPr>
                <w:sz w:val="20"/>
                <w:szCs w:val="20"/>
              </w:rPr>
              <w:t>650</w:t>
            </w:r>
          </w:p>
        </w:tc>
        <w:tc>
          <w:tcPr>
            <w:tcW w:w="572" w:type="dxa"/>
            <w:tcBorders>
              <w:top w:val="nil"/>
              <w:left w:val="nil"/>
              <w:bottom w:val="single" w:sz="4" w:space="0" w:color="auto"/>
              <w:right w:val="single" w:sz="4" w:space="0" w:color="auto"/>
            </w:tcBorders>
            <w:vAlign w:val="center"/>
            <w:hideMark/>
          </w:tcPr>
          <w:p w14:paraId="17BAA515" w14:textId="77777777" w:rsidR="00E24AAF" w:rsidRDefault="00E24AAF" w:rsidP="00E24AAF">
            <w:pPr>
              <w:jc w:val="center"/>
              <w:rPr>
                <w:sz w:val="20"/>
                <w:szCs w:val="20"/>
              </w:rPr>
            </w:pPr>
            <w:r>
              <w:rPr>
                <w:sz w:val="20"/>
                <w:szCs w:val="20"/>
              </w:rPr>
              <w:t>14</w:t>
            </w:r>
          </w:p>
        </w:tc>
        <w:tc>
          <w:tcPr>
            <w:tcW w:w="572" w:type="dxa"/>
            <w:tcBorders>
              <w:top w:val="nil"/>
              <w:left w:val="nil"/>
              <w:bottom w:val="single" w:sz="4" w:space="0" w:color="auto"/>
              <w:right w:val="single" w:sz="4" w:space="0" w:color="auto"/>
            </w:tcBorders>
            <w:vAlign w:val="center"/>
            <w:hideMark/>
          </w:tcPr>
          <w:p w14:paraId="6E5BE59A" w14:textId="77777777" w:rsidR="00E24AAF" w:rsidRDefault="00E24AAF" w:rsidP="00E24AAF">
            <w:pPr>
              <w:jc w:val="center"/>
              <w:rPr>
                <w:sz w:val="20"/>
                <w:szCs w:val="20"/>
              </w:rPr>
            </w:pPr>
            <w:r>
              <w:rPr>
                <w:sz w:val="20"/>
                <w:szCs w:val="20"/>
              </w:rPr>
              <w:t>03</w:t>
            </w:r>
          </w:p>
        </w:tc>
        <w:tc>
          <w:tcPr>
            <w:tcW w:w="1423" w:type="dxa"/>
            <w:tcBorders>
              <w:top w:val="nil"/>
              <w:left w:val="nil"/>
              <w:bottom w:val="single" w:sz="4" w:space="0" w:color="auto"/>
              <w:right w:val="single" w:sz="4" w:space="0" w:color="auto"/>
            </w:tcBorders>
            <w:vAlign w:val="center"/>
            <w:hideMark/>
          </w:tcPr>
          <w:p w14:paraId="56843004" w14:textId="77777777" w:rsidR="00E24AAF" w:rsidRDefault="00E24AAF" w:rsidP="00E24AAF">
            <w:pPr>
              <w:jc w:val="center"/>
              <w:rPr>
                <w:sz w:val="20"/>
                <w:szCs w:val="20"/>
              </w:rPr>
            </w:pPr>
            <w:r>
              <w:rPr>
                <w:sz w:val="20"/>
                <w:szCs w:val="20"/>
              </w:rPr>
              <w:t>1000189020</w:t>
            </w:r>
          </w:p>
        </w:tc>
        <w:tc>
          <w:tcPr>
            <w:tcW w:w="572" w:type="dxa"/>
            <w:tcBorders>
              <w:top w:val="nil"/>
              <w:left w:val="nil"/>
              <w:bottom w:val="single" w:sz="4" w:space="0" w:color="auto"/>
              <w:right w:val="single" w:sz="4" w:space="0" w:color="auto"/>
            </w:tcBorders>
            <w:vAlign w:val="center"/>
            <w:hideMark/>
          </w:tcPr>
          <w:p w14:paraId="2832F906" w14:textId="77777777" w:rsidR="00E24AAF" w:rsidRDefault="00E24AAF" w:rsidP="00E24AAF">
            <w:pPr>
              <w:jc w:val="center"/>
              <w:rPr>
                <w:sz w:val="20"/>
                <w:szCs w:val="20"/>
              </w:rPr>
            </w:pPr>
            <w:r>
              <w:rPr>
                <w:sz w:val="20"/>
                <w:szCs w:val="20"/>
              </w:rPr>
              <w:t>540</w:t>
            </w:r>
          </w:p>
        </w:tc>
        <w:tc>
          <w:tcPr>
            <w:tcW w:w="1564" w:type="dxa"/>
            <w:tcBorders>
              <w:top w:val="nil"/>
              <w:left w:val="nil"/>
              <w:bottom w:val="single" w:sz="4" w:space="0" w:color="auto"/>
              <w:right w:val="single" w:sz="4" w:space="0" w:color="auto"/>
            </w:tcBorders>
            <w:vAlign w:val="center"/>
            <w:hideMark/>
          </w:tcPr>
          <w:p w14:paraId="4688206A" w14:textId="77777777" w:rsidR="00E24AAF" w:rsidRDefault="00E24AAF" w:rsidP="00E24AAF">
            <w:pPr>
              <w:jc w:val="center"/>
              <w:rPr>
                <w:sz w:val="20"/>
                <w:szCs w:val="20"/>
              </w:rPr>
            </w:pPr>
            <w:r>
              <w:rPr>
                <w:sz w:val="20"/>
                <w:szCs w:val="20"/>
              </w:rPr>
              <w:t xml:space="preserve">59 872,87978  </w:t>
            </w:r>
          </w:p>
        </w:tc>
        <w:tc>
          <w:tcPr>
            <w:tcW w:w="1564" w:type="dxa"/>
            <w:tcBorders>
              <w:top w:val="nil"/>
              <w:left w:val="nil"/>
              <w:bottom w:val="single" w:sz="4" w:space="0" w:color="auto"/>
              <w:right w:val="single" w:sz="4" w:space="0" w:color="auto"/>
            </w:tcBorders>
            <w:vAlign w:val="center"/>
            <w:hideMark/>
          </w:tcPr>
          <w:p w14:paraId="6F50560D" w14:textId="77777777" w:rsidR="00E24AAF" w:rsidRDefault="00E24AAF" w:rsidP="00E24AAF">
            <w:pPr>
              <w:jc w:val="center"/>
              <w:rPr>
                <w:sz w:val="20"/>
                <w:szCs w:val="20"/>
              </w:rPr>
            </w:pPr>
            <w:r>
              <w:rPr>
                <w:sz w:val="20"/>
                <w:szCs w:val="20"/>
              </w:rPr>
              <w:t xml:space="preserve">59 872,87978  </w:t>
            </w:r>
          </w:p>
        </w:tc>
        <w:tc>
          <w:tcPr>
            <w:tcW w:w="1423" w:type="dxa"/>
            <w:tcBorders>
              <w:top w:val="nil"/>
              <w:left w:val="nil"/>
              <w:bottom w:val="single" w:sz="4" w:space="0" w:color="auto"/>
              <w:right w:val="single" w:sz="4" w:space="0" w:color="auto"/>
            </w:tcBorders>
            <w:vAlign w:val="center"/>
            <w:hideMark/>
          </w:tcPr>
          <w:p w14:paraId="78021EDD" w14:textId="77777777" w:rsidR="00E24AAF" w:rsidRDefault="00E24AAF" w:rsidP="00E24AAF">
            <w:pPr>
              <w:jc w:val="center"/>
              <w:rPr>
                <w:sz w:val="20"/>
                <w:szCs w:val="20"/>
              </w:rPr>
            </w:pPr>
            <w:r>
              <w:rPr>
                <w:sz w:val="20"/>
                <w:szCs w:val="20"/>
              </w:rPr>
              <w:t xml:space="preserve">0,00000  </w:t>
            </w:r>
          </w:p>
        </w:tc>
        <w:tc>
          <w:tcPr>
            <w:tcW w:w="1440" w:type="dxa"/>
            <w:tcBorders>
              <w:top w:val="nil"/>
              <w:left w:val="nil"/>
              <w:bottom w:val="single" w:sz="4" w:space="0" w:color="auto"/>
              <w:right w:val="single" w:sz="4" w:space="0" w:color="auto"/>
            </w:tcBorders>
            <w:hideMark/>
          </w:tcPr>
          <w:p w14:paraId="04670517" w14:textId="77777777" w:rsidR="00E24AAF" w:rsidRDefault="00E24AAF" w:rsidP="00E24AAF">
            <w:pPr>
              <w:jc w:val="center"/>
            </w:pPr>
            <w:r w:rsidRPr="008C5D4E">
              <w:rPr>
                <w:sz w:val="20"/>
                <w:szCs w:val="20"/>
              </w:rPr>
              <w:t>2 107,58165</w:t>
            </w:r>
          </w:p>
        </w:tc>
        <w:tc>
          <w:tcPr>
            <w:tcW w:w="1527" w:type="dxa"/>
            <w:tcBorders>
              <w:top w:val="nil"/>
              <w:left w:val="nil"/>
              <w:bottom w:val="single" w:sz="4" w:space="0" w:color="auto"/>
              <w:right w:val="single" w:sz="4" w:space="0" w:color="auto"/>
            </w:tcBorders>
            <w:hideMark/>
          </w:tcPr>
          <w:p w14:paraId="7F3B001E" w14:textId="77777777" w:rsidR="00E24AAF" w:rsidRDefault="00E24AAF" w:rsidP="00E24AAF">
            <w:pPr>
              <w:jc w:val="center"/>
            </w:pPr>
            <w:r w:rsidRPr="00F0053E">
              <w:rPr>
                <w:sz w:val="20"/>
                <w:szCs w:val="20"/>
              </w:rPr>
              <w:t>61 980,46143</w:t>
            </w:r>
          </w:p>
        </w:tc>
      </w:tr>
      <w:tr w:rsidR="00E24AAF" w14:paraId="42553AE8" w14:textId="77777777" w:rsidTr="002D3913">
        <w:trPr>
          <w:gridAfter w:val="1"/>
          <w:wAfter w:w="14" w:type="dxa"/>
          <w:trHeight w:val="284"/>
        </w:trPr>
        <w:tc>
          <w:tcPr>
            <w:tcW w:w="4111" w:type="dxa"/>
            <w:tcBorders>
              <w:top w:val="nil"/>
              <w:left w:val="single" w:sz="4" w:space="0" w:color="auto"/>
              <w:bottom w:val="single" w:sz="4" w:space="0" w:color="auto"/>
              <w:right w:val="single" w:sz="4" w:space="0" w:color="auto"/>
            </w:tcBorders>
            <w:vAlign w:val="center"/>
            <w:hideMark/>
          </w:tcPr>
          <w:p w14:paraId="7F61E5B3" w14:textId="77777777" w:rsidR="00E24AAF" w:rsidRDefault="00E24AAF" w:rsidP="00E24AAF">
            <w:pPr>
              <w:rPr>
                <w:sz w:val="20"/>
                <w:szCs w:val="20"/>
              </w:rPr>
            </w:pPr>
            <w:r>
              <w:rPr>
                <w:sz w:val="20"/>
                <w:szCs w:val="20"/>
              </w:rPr>
              <w:t>Осуществление внешнего муниципального финансового контроля</w:t>
            </w:r>
          </w:p>
        </w:tc>
        <w:tc>
          <w:tcPr>
            <w:tcW w:w="571" w:type="dxa"/>
            <w:tcBorders>
              <w:top w:val="nil"/>
              <w:left w:val="nil"/>
              <w:bottom w:val="single" w:sz="4" w:space="0" w:color="auto"/>
              <w:right w:val="single" w:sz="4" w:space="0" w:color="auto"/>
            </w:tcBorders>
            <w:vAlign w:val="center"/>
            <w:hideMark/>
          </w:tcPr>
          <w:p w14:paraId="69B60EA4" w14:textId="77777777" w:rsidR="00E24AAF" w:rsidRDefault="00E24AAF" w:rsidP="00E24AAF">
            <w:pPr>
              <w:jc w:val="center"/>
              <w:rPr>
                <w:sz w:val="20"/>
                <w:szCs w:val="20"/>
              </w:rPr>
            </w:pPr>
            <w:r>
              <w:rPr>
                <w:sz w:val="20"/>
                <w:szCs w:val="20"/>
              </w:rPr>
              <w:t>650</w:t>
            </w:r>
          </w:p>
        </w:tc>
        <w:tc>
          <w:tcPr>
            <w:tcW w:w="572" w:type="dxa"/>
            <w:tcBorders>
              <w:top w:val="nil"/>
              <w:left w:val="nil"/>
              <w:bottom w:val="single" w:sz="4" w:space="0" w:color="auto"/>
              <w:right w:val="single" w:sz="4" w:space="0" w:color="auto"/>
            </w:tcBorders>
            <w:vAlign w:val="center"/>
            <w:hideMark/>
          </w:tcPr>
          <w:p w14:paraId="085CAB48" w14:textId="77777777" w:rsidR="00E24AAF" w:rsidRDefault="00E24AAF" w:rsidP="00E24AAF">
            <w:pPr>
              <w:jc w:val="center"/>
              <w:rPr>
                <w:sz w:val="20"/>
                <w:szCs w:val="20"/>
              </w:rPr>
            </w:pPr>
            <w:r>
              <w:rPr>
                <w:sz w:val="20"/>
                <w:szCs w:val="20"/>
              </w:rPr>
              <w:t>14</w:t>
            </w:r>
          </w:p>
        </w:tc>
        <w:tc>
          <w:tcPr>
            <w:tcW w:w="572" w:type="dxa"/>
            <w:tcBorders>
              <w:top w:val="nil"/>
              <w:left w:val="nil"/>
              <w:bottom w:val="single" w:sz="4" w:space="0" w:color="auto"/>
              <w:right w:val="single" w:sz="4" w:space="0" w:color="auto"/>
            </w:tcBorders>
            <w:vAlign w:val="center"/>
            <w:hideMark/>
          </w:tcPr>
          <w:p w14:paraId="6623ACBD" w14:textId="77777777" w:rsidR="00E24AAF" w:rsidRDefault="00E24AAF" w:rsidP="00E24AAF">
            <w:pPr>
              <w:jc w:val="center"/>
              <w:rPr>
                <w:sz w:val="20"/>
                <w:szCs w:val="20"/>
              </w:rPr>
            </w:pPr>
            <w:r>
              <w:rPr>
                <w:sz w:val="20"/>
                <w:szCs w:val="20"/>
              </w:rPr>
              <w:t>03</w:t>
            </w:r>
          </w:p>
        </w:tc>
        <w:tc>
          <w:tcPr>
            <w:tcW w:w="1423" w:type="dxa"/>
            <w:tcBorders>
              <w:top w:val="nil"/>
              <w:left w:val="nil"/>
              <w:bottom w:val="single" w:sz="4" w:space="0" w:color="auto"/>
              <w:right w:val="single" w:sz="4" w:space="0" w:color="auto"/>
            </w:tcBorders>
            <w:vAlign w:val="center"/>
            <w:hideMark/>
          </w:tcPr>
          <w:p w14:paraId="01A6C8B9" w14:textId="77777777" w:rsidR="00E24AAF" w:rsidRDefault="00E24AAF" w:rsidP="00E24AAF">
            <w:pPr>
              <w:jc w:val="center"/>
              <w:rPr>
                <w:sz w:val="20"/>
                <w:szCs w:val="20"/>
              </w:rPr>
            </w:pPr>
            <w:r>
              <w:rPr>
                <w:sz w:val="20"/>
                <w:szCs w:val="20"/>
              </w:rPr>
              <w:t>1000189021</w:t>
            </w:r>
          </w:p>
        </w:tc>
        <w:tc>
          <w:tcPr>
            <w:tcW w:w="572" w:type="dxa"/>
            <w:tcBorders>
              <w:top w:val="nil"/>
              <w:left w:val="nil"/>
              <w:bottom w:val="single" w:sz="4" w:space="0" w:color="auto"/>
              <w:right w:val="single" w:sz="4" w:space="0" w:color="auto"/>
            </w:tcBorders>
            <w:vAlign w:val="center"/>
            <w:hideMark/>
          </w:tcPr>
          <w:p w14:paraId="766F108F" w14:textId="77777777" w:rsidR="00E24AAF" w:rsidRDefault="00E24AAF" w:rsidP="00E24AAF">
            <w:pPr>
              <w:jc w:val="center"/>
              <w:rPr>
                <w:sz w:val="20"/>
                <w:szCs w:val="20"/>
              </w:rPr>
            </w:pPr>
            <w:r>
              <w:rPr>
                <w:sz w:val="20"/>
                <w:szCs w:val="20"/>
              </w:rPr>
              <w:t> </w:t>
            </w:r>
          </w:p>
        </w:tc>
        <w:tc>
          <w:tcPr>
            <w:tcW w:w="1564" w:type="dxa"/>
            <w:tcBorders>
              <w:top w:val="nil"/>
              <w:left w:val="nil"/>
              <w:bottom w:val="single" w:sz="4" w:space="0" w:color="auto"/>
              <w:right w:val="single" w:sz="4" w:space="0" w:color="auto"/>
            </w:tcBorders>
            <w:vAlign w:val="center"/>
            <w:hideMark/>
          </w:tcPr>
          <w:p w14:paraId="1DDB365D" w14:textId="77777777" w:rsidR="00E24AAF" w:rsidRDefault="00E24AAF" w:rsidP="00E24AAF">
            <w:pPr>
              <w:jc w:val="center"/>
              <w:rPr>
                <w:sz w:val="20"/>
                <w:szCs w:val="20"/>
              </w:rPr>
            </w:pPr>
            <w:r>
              <w:rPr>
                <w:sz w:val="20"/>
                <w:szCs w:val="20"/>
              </w:rPr>
              <w:t xml:space="preserve">51,37000  </w:t>
            </w:r>
          </w:p>
        </w:tc>
        <w:tc>
          <w:tcPr>
            <w:tcW w:w="1564" w:type="dxa"/>
            <w:tcBorders>
              <w:top w:val="nil"/>
              <w:left w:val="nil"/>
              <w:bottom w:val="single" w:sz="4" w:space="0" w:color="auto"/>
              <w:right w:val="single" w:sz="4" w:space="0" w:color="auto"/>
            </w:tcBorders>
            <w:vAlign w:val="center"/>
            <w:hideMark/>
          </w:tcPr>
          <w:p w14:paraId="7DC148E6" w14:textId="77777777" w:rsidR="00E24AAF" w:rsidRDefault="00E24AAF" w:rsidP="00E24AAF">
            <w:pPr>
              <w:jc w:val="center"/>
              <w:rPr>
                <w:sz w:val="20"/>
                <w:szCs w:val="20"/>
              </w:rPr>
            </w:pPr>
            <w:r>
              <w:rPr>
                <w:sz w:val="20"/>
                <w:szCs w:val="20"/>
              </w:rPr>
              <w:t xml:space="preserve">51,37000  </w:t>
            </w:r>
          </w:p>
        </w:tc>
        <w:tc>
          <w:tcPr>
            <w:tcW w:w="1423" w:type="dxa"/>
            <w:tcBorders>
              <w:top w:val="nil"/>
              <w:left w:val="nil"/>
              <w:bottom w:val="single" w:sz="4" w:space="0" w:color="auto"/>
              <w:right w:val="single" w:sz="4" w:space="0" w:color="auto"/>
            </w:tcBorders>
            <w:vAlign w:val="center"/>
            <w:hideMark/>
          </w:tcPr>
          <w:p w14:paraId="7B16ABD1" w14:textId="77777777" w:rsidR="00E24AAF" w:rsidRDefault="00E24AAF" w:rsidP="00E24AAF">
            <w:pPr>
              <w:jc w:val="center"/>
              <w:rPr>
                <w:sz w:val="20"/>
                <w:szCs w:val="20"/>
              </w:rPr>
            </w:pPr>
            <w:r>
              <w:rPr>
                <w:sz w:val="20"/>
                <w:szCs w:val="20"/>
              </w:rPr>
              <w:t xml:space="preserve">0,00000  </w:t>
            </w:r>
          </w:p>
        </w:tc>
        <w:tc>
          <w:tcPr>
            <w:tcW w:w="1440" w:type="dxa"/>
            <w:tcBorders>
              <w:top w:val="nil"/>
              <w:left w:val="nil"/>
              <w:bottom w:val="single" w:sz="4" w:space="0" w:color="auto"/>
              <w:right w:val="single" w:sz="4" w:space="0" w:color="auto"/>
            </w:tcBorders>
            <w:vAlign w:val="center"/>
            <w:hideMark/>
          </w:tcPr>
          <w:p w14:paraId="2FCA7254" w14:textId="77777777" w:rsidR="00E24AAF" w:rsidRDefault="00E24AAF" w:rsidP="00E24AAF">
            <w:pPr>
              <w:jc w:val="center"/>
              <w:rPr>
                <w:sz w:val="20"/>
                <w:szCs w:val="20"/>
              </w:rPr>
            </w:pPr>
            <w:r>
              <w:rPr>
                <w:sz w:val="20"/>
                <w:szCs w:val="20"/>
              </w:rPr>
              <w:t>0,00000</w:t>
            </w:r>
          </w:p>
        </w:tc>
        <w:tc>
          <w:tcPr>
            <w:tcW w:w="1527" w:type="dxa"/>
            <w:tcBorders>
              <w:top w:val="nil"/>
              <w:left w:val="nil"/>
              <w:bottom w:val="single" w:sz="4" w:space="0" w:color="auto"/>
              <w:right w:val="single" w:sz="4" w:space="0" w:color="auto"/>
            </w:tcBorders>
            <w:vAlign w:val="center"/>
            <w:hideMark/>
          </w:tcPr>
          <w:p w14:paraId="0490CEAB" w14:textId="77777777" w:rsidR="00E24AAF" w:rsidRDefault="00E24AAF" w:rsidP="00E24AAF">
            <w:pPr>
              <w:jc w:val="center"/>
              <w:rPr>
                <w:sz w:val="20"/>
                <w:szCs w:val="20"/>
              </w:rPr>
            </w:pPr>
            <w:r>
              <w:rPr>
                <w:sz w:val="20"/>
                <w:szCs w:val="20"/>
              </w:rPr>
              <w:t>51,37000</w:t>
            </w:r>
          </w:p>
        </w:tc>
      </w:tr>
      <w:tr w:rsidR="00E24AAF" w14:paraId="6CC184BC" w14:textId="77777777">
        <w:trPr>
          <w:gridAfter w:val="1"/>
          <w:wAfter w:w="14" w:type="dxa"/>
          <w:trHeight w:val="284"/>
        </w:trPr>
        <w:tc>
          <w:tcPr>
            <w:tcW w:w="4111" w:type="dxa"/>
            <w:tcBorders>
              <w:top w:val="nil"/>
              <w:left w:val="single" w:sz="4" w:space="0" w:color="auto"/>
              <w:bottom w:val="single" w:sz="4" w:space="0" w:color="auto"/>
              <w:right w:val="single" w:sz="4" w:space="0" w:color="auto"/>
            </w:tcBorders>
            <w:vAlign w:val="center"/>
            <w:hideMark/>
          </w:tcPr>
          <w:p w14:paraId="5AC1A661" w14:textId="77777777" w:rsidR="00E24AAF" w:rsidRDefault="00E24AAF" w:rsidP="00E24AAF">
            <w:pPr>
              <w:rPr>
                <w:sz w:val="20"/>
                <w:szCs w:val="20"/>
              </w:rPr>
            </w:pPr>
            <w:r>
              <w:rPr>
                <w:sz w:val="20"/>
                <w:szCs w:val="20"/>
              </w:rPr>
              <w:t xml:space="preserve">Межбюджетные трансферты </w:t>
            </w:r>
          </w:p>
        </w:tc>
        <w:tc>
          <w:tcPr>
            <w:tcW w:w="571" w:type="dxa"/>
            <w:tcBorders>
              <w:top w:val="nil"/>
              <w:left w:val="nil"/>
              <w:bottom w:val="single" w:sz="4" w:space="0" w:color="auto"/>
              <w:right w:val="single" w:sz="4" w:space="0" w:color="auto"/>
            </w:tcBorders>
            <w:vAlign w:val="center"/>
            <w:hideMark/>
          </w:tcPr>
          <w:p w14:paraId="5218B7BF" w14:textId="77777777" w:rsidR="00E24AAF" w:rsidRDefault="00E24AAF" w:rsidP="00E24AAF">
            <w:pPr>
              <w:jc w:val="center"/>
              <w:rPr>
                <w:sz w:val="20"/>
                <w:szCs w:val="20"/>
              </w:rPr>
            </w:pPr>
            <w:r>
              <w:rPr>
                <w:sz w:val="20"/>
                <w:szCs w:val="20"/>
              </w:rPr>
              <w:t>650</w:t>
            </w:r>
          </w:p>
        </w:tc>
        <w:tc>
          <w:tcPr>
            <w:tcW w:w="572" w:type="dxa"/>
            <w:tcBorders>
              <w:top w:val="nil"/>
              <w:left w:val="nil"/>
              <w:bottom w:val="single" w:sz="4" w:space="0" w:color="auto"/>
              <w:right w:val="single" w:sz="4" w:space="0" w:color="auto"/>
            </w:tcBorders>
            <w:vAlign w:val="center"/>
            <w:hideMark/>
          </w:tcPr>
          <w:p w14:paraId="194DF26E" w14:textId="77777777" w:rsidR="00E24AAF" w:rsidRDefault="00E24AAF" w:rsidP="00E24AAF">
            <w:pPr>
              <w:jc w:val="center"/>
              <w:rPr>
                <w:sz w:val="20"/>
                <w:szCs w:val="20"/>
              </w:rPr>
            </w:pPr>
            <w:r>
              <w:rPr>
                <w:sz w:val="20"/>
                <w:szCs w:val="20"/>
              </w:rPr>
              <w:t>14</w:t>
            </w:r>
          </w:p>
        </w:tc>
        <w:tc>
          <w:tcPr>
            <w:tcW w:w="572" w:type="dxa"/>
            <w:tcBorders>
              <w:top w:val="nil"/>
              <w:left w:val="nil"/>
              <w:bottom w:val="single" w:sz="4" w:space="0" w:color="auto"/>
              <w:right w:val="single" w:sz="4" w:space="0" w:color="auto"/>
            </w:tcBorders>
            <w:vAlign w:val="center"/>
            <w:hideMark/>
          </w:tcPr>
          <w:p w14:paraId="5E5A29D8" w14:textId="77777777" w:rsidR="00E24AAF" w:rsidRDefault="00E24AAF" w:rsidP="00E24AAF">
            <w:pPr>
              <w:jc w:val="center"/>
              <w:rPr>
                <w:sz w:val="20"/>
                <w:szCs w:val="20"/>
              </w:rPr>
            </w:pPr>
            <w:r>
              <w:rPr>
                <w:sz w:val="20"/>
                <w:szCs w:val="20"/>
              </w:rPr>
              <w:t>03</w:t>
            </w:r>
          </w:p>
        </w:tc>
        <w:tc>
          <w:tcPr>
            <w:tcW w:w="1423" w:type="dxa"/>
            <w:tcBorders>
              <w:top w:val="nil"/>
              <w:left w:val="nil"/>
              <w:bottom w:val="single" w:sz="4" w:space="0" w:color="auto"/>
              <w:right w:val="single" w:sz="4" w:space="0" w:color="auto"/>
            </w:tcBorders>
            <w:vAlign w:val="center"/>
            <w:hideMark/>
          </w:tcPr>
          <w:p w14:paraId="44043309" w14:textId="77777777" w:rsidR="00E24AAF" w:rsidRDefault="00E24AAF" w:rsidP="00E24AAF">
            <w:pPr>
              <w:jc w:val="center"/>
              <w:rPr>
                <w:sz w:val="20"/>
                <w:szCs w:val="20"/>
              </w:rPr>
            </w:pPr>
            <w:r>
              <w:rPr>
                <w:sz w:val="20"/>
                <w:szCs w:val="20"/>
              </w:rPr>
              <w:t>1000189021</w:t>
            </w:r>
          </w:p>
        </w:tc>
        <w:tc>
          <w:tcPr>
            <w:tcW w:w="572" w:type="dxa"/>
            <w:tcBorders>
              <w:top w:val="nil"/>
              <w:left w:val="nil"/>
              <w:bottom w:val="single" w:sz="4" w:space="0" w:color="auto"/>
              <w:right w:val="single" w:sz="4" w:space="0" w:color="auto"/>
            </w:tcBorders>
            <w:vAlign w:val="center"/>
            <w:hideMark/>
          </w:tcPr>
          <w:p w14:paraId="7026CBDD" w14:textId="77777777" w:rsidR="00E24AAF" w:rsidRDefault="00E24AAF" w:rsidP="00E24AAF">
            <w:pPr>
              <w:jc w:val="center"/>
              <w:rPr>
                <w:sz w:val="20"/>
                <w:szCs w:val="20"/>
              </w:rPr>
            </w:pPr>
            <w:r>
              <w:rPr>
                <w:sz w:val="20"/>
                <w:szCs w:val="20"/>
              </w:rPr>
              <w:t>500</w:t>
            </w:r>
          </w:p>
        </w:tc>
        <w:tc>
          <w:tcPr>
            <w:tcW w:w="1564" w:type="dxa"/>
            <w:tcBorders>
              <w:top w:val="nil"/>
              <w:left w:val="nil"/>
              <w:bottom w:val="single" w:sz="4" w:space="0" w:color="auto"/>
              <w:right w:val="single" w:sz="4" w:space="0" w:color="auto"/>
            </w:tcBorders>
            <w:vAlign w:val="center"/>
            <w:hideMark/>
          </w:tcPr>
          <w:p w14:paraId="1B67D732" w14:textId="77777777" w:rsidR="00E24AAF" w:rsidRDefault="00E24AAF" w:rsidP="00E24AAF">
            <w:pPr>
              <w:jc w:val="center"/>
              <w:rPr>
                <w:sz w:val="20"/>
                <w:szCs w:val="20"/>
              </w:rPr>
            </w:pPr>
            <w:r>
              <w:rPr>
                <w:sz w:val="20"/>
                <w:szCs w:val="20"/>
              </w:rPr>
              <w:t xml:space="preserve">51,37000  </w:t>
            </w:r>
          </w:p>
        </w:tc>
        <w:tc>
          <w:tcPr>
            <w:tcW w:w="1564" w:type="dxa"/>
            <w:tcBorders>
              <w:top w:val="nil"/>
              <w:left w:val="nil"/>
              <w:bottom w:val="single" w:sz="4" w:space="0" w:color="auto"/>
              <w:right w:val="single" w:sz="4" w:space="0" w:color="auto"/>
            </w:tcBorders>
            <w:vAlign w:val="center"/>
            <w:hideMark/>
          </w:tcPr>
          <w:p w14:paraId="79B76104" w14:textId="77777777" w:rsidR="00E24AAF" w:rsidRDefault="00E24AAF" w:rsidP="00E24AAF">
            <w:pPr>
              <w:jc w:val="center"/>
              <w:rPr>
                <w:sz w:val="20"/>
                <w:szCs w:val="20"/>
              </w:rPr>
            </w:pPr>
            <w:r>
              <w:rPr>
                <w:sz w:val="20"/>
                <w:szCs w:val="20"/>
              </w:rPr>
              <w:t xml:space="preserve">51,37000  </w:t>
            </w:r>
          </w:p>
        </w:tc>
        <w:tc>
          <w:tcPr>
            <w:tcW w:w="1423" w:type="dxa"/>
            <w:tcBorders>
              <w:top w:val="nil"/>
              <w:left w:val="nil"/>
              <w:bottom w:val="single" w:sz="4" w:space="0" w:color="auto"/>
              <w:right w:val="single" w:sz="4" w:space="0" w:color="auto"/>
            </w:tcBorders>
            <w:vAlign w:val="center"/>
            <w:hideMark/>
          </w:tcPr>
          <w:p w14:paraId="0B11DE14" w14:textId="77777777" w:rsidR="00E24AAF" w:rsidRDefault="00E24AAF" w:rsidP="00E24AAF">
            <w:pPr>
              <w:jc w:val="center"/>
              <w:rPr>
                <w:sz w:val="20"/>
                <w:szCs w:val="20"/>
              </w:rPr>
            </w:pPr>
            <w:r>
              <w:rPr>
                <w:sz w:val="20"/>
                <w:szCs w:val="20"/>
              </w:rPr>
              <w:t xml:space="preserve">0,00000  </w:t>
            </w:r>
          </w:p>
        </w:tc>
        <w:tc>
          <w:tcPr>
            <w:tcW w:w="1440" w:type="dxa"/>
            <w:tcBorders>
              <w:top w:val="nil"/>
              <w:left w:val="nil"/>
              <w:bottom w:val="single" w:sz="4" w:space="0" w:color="auto"/>
              <w:right w:val="single" w:sz="4" w:space="0" w:color="auto"/>
            </w:tcBorders>
            <w:vAlign w:val="center"/>
            <w:hideMark/>
          </w:tcPr>
          <w:p w14:paraId="4781500D" w14:textId="77777777" w:rsidR="00E24AAF" w:rsidRDefault="00E24AAF" w:rsidP="00E24AAF">
            <w:pPr>
              <w:jc w:val="center"/>
              <w:rPr>
                <w:sz w:val="20"/>
                <w:szCs w:val="20"/>
              </w:rPr>
            </w:pPr>
            <w:r>
              <w:rPr>
                <w:sz w:val="20"/>
                <w:szCs w:val="20"/>
              </w:rPr>
              <w:t>0,00000</w:t>
            </w:r>
          </w:p>
        </w:tc>
        <w:tc>
          <w:tcPr>
            <w:tcW w:w="1527" w:type="dxa"/>
            <w:tcBorders>
              <w:top w:val="nil"/>
              <w:left w:val="nil"/>
              <w:bottom w:val="single" w:sz="4" w:space="0" w:color="auto"/>
              <w:right w:val="single" w:sz="4" w:space="0" w:color="auto"/>
            </w:tcBorders>
            <w:hideMark/>
          </w:tcPr>
          <w:p w14:paraId="46E8D1B2" w14:textId="77777777" w:rsidR="00E24AAF" w:rsidRDefault="00E24AAF" w:rsidP="00E24AAF">
            <w:pPr>
              <w:jc w:val="center"/>
            </w:pPr>
            <w:r w:rsidRPr="00573B19">
              <w:rPr>
                <w:sz w:val="20"/>
                <w:szCs w:val="20"/>
              </w:rPr>
              <w:t>51,37000</w:t>
            </w:r>
          </w:p>
        </w:tc>
      </w:tr>
      <w:tr w:rsidR="00E24AAF" w14:paraId="3B4BB302" w14:textId="77777777">
        <w:trPr>
          <w:gridAfter w:val="1"/>
          <w:wAfter w:w="14" w:type="dxa"/>
          <w:trHeight w:val="284"/>
        </w:trPr>
        <w:tc>
          <w:tcPr>
            <w:tcW w:w="4111" w:type="dxa"/>
            <w:tcBorders>
              <w:top w:val="nil"/>
              <w:left w:val="single" w:sz="4" w:space="0" w:color="auto"/>
              <w:bottom w:val="single" w:sz="4" w:space="0" w:color="auto"/>
              <w:right w:val="single" w:sz="4" w:space="0" w:color="auto"/>
            </w:tcBorders>
            <w:vAlign w:val="center"/>
            <w:hideMark/>
          </w:tcPr>
          <w:p w14:paraId="570E0FCA" w14:textId="77777777" w:rsidR="00E24AAF" w:rsidRDefault="00E24AAF" w:rsidP="00E24AAF">
            <w:pPr>
              <w:rPr>
                <w:sz w:val="20"/>
                <w:szCs w:val="20"/>
              </w:rPr>
            </w:pPr>
            <w:r>
              <w:rPr>
                <w:sz w:val="20"/>
                <w:szCs w:val="20"/>
              </w:rPr>
              <w:t xml:space="preserve">Иные межбюджетные трансферты </w:t>
            </w:r>
          </w:p>
        </w:tc>
        <w:tc>
          <w:tcPr>
            <w:tcW w:w="571" w:type="dxa"/>
            <w:tcBorders>
              <w:top w:val="nil"/>
              <w:left w:val="nil"/>
              <w:bottom w:val="single" w:sz="4" w:space="0" w:color="auto"/>
              <w:right w:val="single" w:sz="4" w:space="0" w:color="auto"/>
            </w:tcBorders>
            <w:vAlign w:val="center"/>
            <w:hideMark/>
          </w:tcPr>
          <w:p w14:paraId="51809D03" w14:textId="77777777" w:rsidR="00E24AAF" w:rsidRDefault="00E24AAF" w:rsidP="00E24AAF">
            <w:pPr>
              <w:jc w:val="center"/>
              <w:rPr>
                <w:sz w:val="20"/>
                <w:szCs w:val="20"/>
              </w:rPr>
            </w:pPr>
            <w:r>
              <w:rPr>
                <w:sz w:val="20"/>
                <w:szCs w:val="20"/>
              </w:rPr>
              <w:t>650</w:t>
            </w:r>
          </w:p>
        </w:tc>
        <w:tc>
          <w:tcPr>
            <w:tcW w:w="572" w:type="dxa"/>
            <w:tcBorders>
              <w:top w:val="nil"/>
              <w:left w:val="nil"/>
              <w:bottom w:val="single" w:sz="4" w:space="0" w:color="auto"/>
              <w:right w:val="single" w:sz="4" w:space="0" w:color="auto"/>
            </w:tcBorders>
            <w:vAlign w:val="center"/>
            <w:hideMark/>
          </w:tcPr>
          <w:p w14:paraId="4E1453C1" w14:textId="77777777" w:rsidR="00E24AAF" w:rsidRDefault="00E24AAF" w:rsidP="00E24AAF">
            <w:pPr>
              <w:jc w:val="center"/>
              <w:rPr>
                <w:sz w:val="20"/>
                <w:szCs w:val="20"/>
              </w:rPr>
            </w:pPr>
            <w:r>
              <w:rPr>
                <w:sz w:val="20"/>
                <w:szCs w:val="20"/>
              </w:rPr>
              <w:t>14</w:t>
            </w:r>
          </w:p>
        </w:tc>
        <w:tc>
          <w:tcPr>
            <w:tcW w:w="572" w:type="dxa"/>
            <w:tcBorders>
              <w:top w:val="nil"/>
              <w:left w:val="nil"/>
              <w:bottom w:val="single" w:sz="4" w:space="0" w:color="auto"/>
              <w:right w:val="single" w:sz="4" w:space="0" w:color="auto"/>
            </w:tcBorders>
            <w:vAlign w:val="center"/>
            <w:hideMark/>
          </w:tcPr>
          <w:p w14:paraId="7CDE00E1" w14:textId="77777777" w:rsidR="00E24AAF" w:rsidRDefault="00E24AAF" w:rsidP="00E24AAF">
            <w:pPr>
              <w:jc w:val="center"/>
              <w:rPr>
                <w:sz w:val="20"/>
                <w:szCs w:val="20"/>
              </w:rPr>
            </w:pPr>
            <w:r>
              <w:rPr>
                <w:sz w:val="20"/>
                <w:szCs w:val="20"/>
              </w:rPr>
              <w:t>03</w:t>
            </w:r>
          </w:p>
        </w:tc>
        <w:tc>
          <w:tcPr>
            <w:tcW w:w="1423" w:type="dxa"/>
            <w:tcBorders>
              <w:top w:val="nil"/>
              <w:left w:val="nil"/>
              <w:bottom w:val="single" w:sz="4" w:space="0" w:color="auto"/>
              <w:right w:val="single" w:sz="4" w:space="0" w:color="auto"/>
            </w:tcBorders>
            <w:vAlign w:val="center"/>
            <w:hideMark/>
          </w:tcPr>
          <w:p w14:paraId="6BD4BBE9" w14:textId="77777777" w:rsidR="00E24AAF" w:rsidRDefault="00E24AAF" w:rsidP="00E24AAF">
            <w:pPr>
              <w:jc w:val="center"/>
              <w:rPr>
                <w:sz w:val="20"/>
                <w:szCs w:val="20"/>
              </w:rPr>
            </w:pPr>
            <w:r>
              <w:rPr>
                <w:sz w:val="20"/>
                <w:szCs w:val="20"/>
              </w:rPr>
              <w:t>1000189021</w:t>
            </w:r>
          </w:p>
        </w:tc>
        <w:tc>
          <w:tcPr>
            <w:tcW w:w="572" w:type="dxa"/>
            <w:tcBorders>
              <w:top w:val="nil"/>
              <w:left w:val="nil"/>
              <w:bottom w:val="single" w:sz="4" w:space="0" w:color="auto"/>
              <w:right w:val="single" w:sz="4" w:space="0" w:color="auto"/>
            </w:tcBorders>
            <w:vAlign w:val="center"/>
            <w:hideMark/>
          </w:tcPr>
          <w:p w14:paraId="5B39C35E" w14:textId="77777777" w:rsidR="00E24AAF" w:rsidRDefault="00E24AAF" w:rsidP="00E24AAF">
            <w:pPr>
              <w:jc w:val="center"/>
              <w:rPr>
                <w:sz w:val="20"/>
                <w:szCs w:val="20"/>
              </w:rPr>
            </w:pPr>
            <w:r>
              <w:rPr>
                <w:sz w:val="20"/>
                <w:szCs w:val="20"/>
              </w:rPr>
              <w:t>540</w:t>
            </w:r>
          </w:p>
        </w:tc>
        <w:tc>
          <w:tcPr>
            <w:tcW w:w="1564" w:type="dxa"/>
            <w:tcBorders>
              <w:top w:val="nil"/>
              <w:left w:val="nil"/>
              <w:bottom w:val="single" w:sz="4" w:space="0" w:color="auto"/>
              <w:right w:val="single" w:sz="4" w:space="0" w:color="auto"/>
            </w:tcBorders>
            <w:vAlign w:val="center"/>
            <w:hideMark/>
          </w:tcPr>
          <w:p w14:paraId="5208D260" w14:textId="77777777" w:rsidR="00E24AAF" w:rsidRDefault="00E24AAF" w:rsidP="00E24AAF">
            <w:pPr>
              <w:jc w:val="center"/>
              <w:rPr>
                <w:sz w:val="20"/>
                <w:szCs w:val="20"/>
              </w:rPr>
            </w:pPr>
            <w:r>
              <w:rPr>
                <w:sz w:val="20"/>
                <w:szCs w:val="20"/>
              </w:rPr>
              <w:t xml:space="preserve">51,37000  </w:t>
            </w:r>
          </w:p>
        </w:tc>
        <w:tc>
          <w:tcPr>
            <w:tcW w:w="1564" w:type="dxa"/>
            <w:tcBorders>
              <w:top w:val="nil"/>
              <w:left w:val="nil"/>
              <w:bottom w:val="single" w:sz="4" w:space="0" w:color="auto"/>
              <w:right w:val="single" w:sz="4" w:space="0" w:color="auto"/>
            </w:tcBorders>
            <w:vAlign w:val="center"/>
            <w:hideMark/>
          </w:tcPr>
          <w:p w14:paraId="377B95ED" w14:textId="77777777" w:rsidR="00E24AAF" w:rsidRDefault="00E24AAF" w:rsidP="00E24AAF">
            <w:pPr>
              <w:jc w:val="center"/>
              <w:rPr>
                <w:sz w:val="20"/>
                <w:szCs w:val="20"/>
              </w:rPr>
            </w:pPr>
            <w:r>
              <w:rPr>
                <w:sz w:val="20"/>
                <w:szCs w:val="20"/>
              </w:rPr>
              <w:t xml:space="preserve">51,37000  </w:t>
            </w:r>
          </w:p>
        </w:tc>
        <w:tc>
          <w:tcPr>
            <w:tcW w:w="1423" w:type="dxa"/>
            <w:tcBorders>
              <w:top w:val="nil"/>
              <w:left w:val="nil"/>
              <w:bottom w:val="single" w:sz="4" w:space="0" w:color="auto"/>
              <w:right w:val="single" w:sz="4" w:space="0" w:color="auto"/>
            </w:tcBorders>
            <w:vAlign w:val="center"/>
            <w:hideMark/>
          </w:tcPr>
          <w:p w14:paraId="1B3371E7" w14:textId="77777777" w:rsidR="00E24AAF" w:rsidRDefault="00E24AAF" w:rsidP="00E24AAF">
            <w:pPr>
              <w:jc w:val="center"/>
              <w:rPr>
                <w:sz w:val="20"/>
                <w:szCs w:val="20"/>
              </w:rPr>
            </w:pPr>
            <w:r>
              <w:rPr>
                <w:sz w:val="20"/>
                <w:szCs w:val="20"/>
              </w:rPr>
              <w:t xml:space="preserve">0,00000  </w:t>
            </w:r>
          </w:p>
        </w:tc>
        <w:tc>
          <w:tcPr>
            <w:tcW w:w="1440" w:type="dxa"/>
            <w:tcBorders>
              <w:top w:val="nil"/>
              <w:left w:val="nil"/>
              <w:bottom w:val="single" w:sz="4" w:space="0" w:color="auto"/>
              <w:right w:val="single" w:sz="4" w:space="0" w:color="auto"/>
            </w:tcBorders>
            <w:noWrap/>
            <w:vAlign w:val="center"/>
            <w:hideMark/>
          </w:tcPr>
          <w:p w14:paraId="1FA5655D" w14:textId="77777777" w:rsidR="00E24AAF" w:rsidRDefault="00E24AAF" w:rsidP="00E24AAF">
            <w:pPr>
              <w:jc w:val="center"/>
              <w:rPr>
                <w:sz w:val="20"/>
                <w:szCs w:val="20"/>
              </w:rPr>
            </w:pPr>
            <w:r>
              <w:rPr>
                <w:sz w:val="20"/>
                <w:szCs w:val="20"/>
              </w:rPr>
              <w:t>0,00000</w:t>
            </w:r>
          </w:p>
        </w:tc>
        <w:tc>
          <w:tcPr>
            <w:tcW w:w="1527" w:type="dxa"/>
            <w:tcBorders>
              <w:top w:val="nil"/>
              <w:left w:val="nil"/>
              <w:bottom w:val="single" w:sz="4" w:space="0" w:color="auto"/>
              <w:right w:val="single" w:sz="4" w:space="0" w:color="auto"/>
            </w:tcBorders>
            <w:noWrap/>
            <w:hideMark/>
          </w:tcPr>
          <w:p w14:paraId="272E6E56" w14:textId="77777777" w:rsidR="00E24AAF" w:rsidRDefault="00E24AAF" w:rsidP="00E24AAF">
            <w:pPr>
              <w:jc w:val="center"/>
            </w:pPr>
            <w:r w:rsidRPr="00573B19">
              <w:rPr>
                <w:sz w:val="20"/>
                <w:szCs w:val="20"/>
              </w:rPr>
              <w:t>51,37000</w:t>
            </w:r>
          </w:p>
        </w:tc>
      </w:tr>
      <w:tr w:rsidR="00C258AA" w14:paraId="39827238" w14:textId="77777777" w:rsidTr="002D3913">
        <w:trPr>
          <w:gridAfter w:val="1"/>
          <w:wAfter w:w="14" w:type="dxa"/>
          <w:trHeight w:val="284"/>
        </w:trPr>
        <w:tc>
          <w:tcPr>
            <w:tcW w:w="4111" w:type="dxa"/>
            <w:tcBorders>
              <w:top w:val="nil"/>
              <w:left w:val="single" w:sz="4" w:space="0" w:color="auto"/>
              <w:bottom w:val="single" w:sz="4" w:space="0" w:color="auto"/>
              <w:right w:val="single" w:sz="4" w:space="0" w:color="auto"/>
            </w:tcBorders>
            <w:vAlign w:val="center"/>
            <w:hideMark/>
          </w:tcPr>
          <w:p w14:paraId="621F1E6E" w14:textId="77777777" w:rsidR="00C258AA" w:rsidRDefault="00C258AA">
            <w:pPr>
              <w:rPr>
                <w:b/>
                <w:bCs/>
                <w:sz w:val="20"/>
                <w:szCs w:val="20"/>
              </w:rPr>
            </w:pPr>
            <w:r>
              <w:rPr>
                <w:b/>
                <w:bCs/>
                <w:sz w:val="20"/>
                <w:szCs w:val="20"/>
              </w:rPr>
              <w:t>МКУ "Административно-хозяйственная служба"</w:t>
            </w:r>
          </w:p>
        </w:tc>
        <w:tc>
          <w:tcPr>
            <w:tcW w:w="571" w:type="dxa"/>
            <w:tcBorders>
              <w:top w:val="nil"/>
              <w:left w:val="nil"/>
              <w:bottom w:val="single" w:sz="4" w:space="0" w:color="auto"/>
              <w:right w:val="single" w:sz="4" w:space="0" w:color="auto"/>
            </w:tcBorders>
            <w:vAlign w:val="center"/>
            <w:hideMark/>
          </w:tcPr>
          <w:p w14:paraId="5EDF3F78" w14:textId="77777777" w:rsidR="00C258AA" w:rsidRDefault="00C258AA">
            <w:pPr>
              <w:jc w:val="center"/>
              <w:rPr>
                <w:sz w:val="20"/>
                <w:szCs w:val="20"/>
              </w:rPr>
            </w:pPr>
            <w:r>
              <w:rPr>
                <w:sz w:val="20"/>
                <w:szCs w:val="20"/>
              </w:rPr>
              <w:t> </w:t>
            </w:r>
          </w:p>
        </w:tc>
        <w:tc>
          <w:tcPr>
            <w:tcW w:w="572" w:type="dxa"/>
            <w:tcBorders>
              <w:top w:val="nil"/>
              <w:left w:val="nil"/>
              <w:bottom w:val="single" w:sz="4" w:space="0" w:color="auto"/>
              <w:right w:val="single" w:sz="4" w:space="0" w:color="auto"/>
            </w:tcBorders>
            <w:vAlign w:val="center"/>
            <w:hideMark/>
          </w:tcPr>
          <w:p w14:paraId="3592D2CF" w14:textId="77777777" w:rsidR="00C258AA" w:rsidRDefault="00C258AA">
            <w:pPr>
              <w:jc w:val="center"/>
              <w:rPr>
                <w:sz w:val="20"/>
                <w:szCs w:val="20"/>
              </w:rPr>
            </w:pPr>
            <w:r>
              <w:rPr>
                <w:sz w:val="20"/>
                <w:szCs w:val="20"/>
              </w:rPr>
              <w:t> </w:t>
            </w:r>
          </w:p>
        </w:tc>
        <w:tc>
          <w:tcPr>
            <w:tcW w:w="572" w:type="dxa"/>
            <w:tcBorders>
              <w:top w:val="nil"/>
              <w:left w:val="nil"/>
              <w:bottom w:val="single" w:sz="4" w:space="0" w:color="auto"/>
              <w:right w:val="single" w:sz="4" w:space="0" w:color="auto"/>
            </w:tcBorders>
            <w:vAlign w:val="center"/>
            <w:hideMark/>
          </w:tcPr>
          <w:p w14:paraId="5CAE1E79" w14:textId="77777777" w:rsidR="00C258AA" w:rsidRDefault="00C258AA">
            <w:pPr>
              <w:jc w:val="center"/>
              <w:rPr>
                <w:sz w:val="20"/>
                <w:szCs w:val="20"/>
              </w:rPr>
            </w:pPr>
            <w:r>
              <w:rPr>
                <w:sz w:val="20"/>
                <w:szCs w:val="20"/>
              </w:rPr>
              <w:t> </w:t>
            </w:r>
          </w:p>
        </w:tc>
        <w:tc>
          <w:tcPr>
            <w:tcW w:w="1423" w:type="dxa"/>
            <w:tcBorders>
              <w:top w:val="nil"/>
              <w:left w:val="nil"/>
              <w:bottom w:val="single" w:sz="4" w:space="0" w:color="auto"/>
              <w:right w:val="single" w:sz="4" w:space="0" w:color="auto"/>
            </w:tcBorders>
            <w:vAlign w:val="center"/>
            <w:hideMark/>
          </w:tcPr>
          <w:p w14:paraId="1ED3E88B" w14:textId="77777777" w:rsidR="00C258AA" w:rsidRDefault="00C258AA">
            <w:pPr>
              <w:jc w:val="center"/>
              <w:rPr>
                <w:sz w:val="20"/>
                <w:szCs w:val="20"/>
              </w:rPr>
            </w:pPr>
            <w:r>
              <w:rPr>
                <w:sz w:val="20"/>
                <w:szCs w:val="20"/>
              </w:rPr>
              <w:t> </w:t>
            </w:r>
          </w:p>
        </w:tc>
        <w:tc>
          <w:tcPr>
            <w:tcW w:w="572" w:type="dxa"/>
            <w:tcBorders>
              <w:top w:val="nil"/>
              <w:left w:val="nil"/>
              <w:bottom w:val="single" w:sz="4" w:space="0" w:color="auto"/>
              <w:right w:val="single" w:sz="4" w:space="0" w:color="auto"/>
            </w:tcBorders>
            <w:vAlign w:val="center"/>
            <w:hideMark/>
          </w:tcPr>
          <w:p w14:paraId="428CD524" w14:textId="77777777" w:rsidR="00C258AA" w:rsidRDefault="00C258AA">
            <w:pPr>
              <w:jc w:val="center"/>
              <w:rPr>
                <w:sz w:val="20"/>
                <w:szCs w:val="20"/>
              </w:rPr>
            </w:pPr>
            <w:r>
              <w:rPr>
                <w:sz w:val="20"/>
                <w:szCs w:val="20"/>
              </w:rPr>
              <w:t> </w:t>
            </w:r>
          </w:p>
        </w:tc>
        <w:tc>
          <w:tcPr>
            <w:tcW w:w="1564" w:type="dxa"/>
            <w:tcBorders>
              <w:top w:val="nil"/>
              <w:left w:val="nil"/>
              <w:bottom w:val="single" w:sz="4" w:space="0" w:color="auto"/>
              <w:right w:val="single" w:sz="4" w:space="0" w:color="auto"/>
            </w:tcBorders>
            <w:vAlign w:val="center"/>
            <w:hideMark/>
          </w:tcPr>
          <w:p w14:paraId="2FD9AC35" w14:textId="77777777" w:rsidR="00C258AA" w:rsidRDefault="00C258AA">
            <w:pPr>
              <w:jc w:val="center"/>
              <w:rPr>
                <w:b/>
                <w:bCs/>
                <w:sz w:val="20"/>
                <w:szCs w:val="20"/>
              </w:rPr>
            </w:pPr>
            <w:r>
              <w:rPr>
                <w:b/>
                <w:bCs/>
                <w:sz w:val="20"/>
                <w:szCs w:val="20"/>
              </w:rPr>
              <w:t xml:space="preserve">23 587,02149  </w:t>
            </w:r>
          </w:p>
        </w:tc>
        <w:tc>
          <w:tcPr>
            <w:tcW w:w="1564" w:type="dxa"/>
            <w:tcBorders>
              <w:top w:val="nil"/>
              <w:left w:val="nil"/>
              <w:bottom w:val="single" w:sz="4" w:space="0" w:color="auto"/>
              <w:right w:val="single" w:sz="4" w:space="0" w:color="auto"/>
            </w:tcBorders>
            <w:vAlign w:val="center"/>
            <w:hideMark/>
          </w:tcPr>
          <w:p w14:paraId="4CB036D5" w14:textId="77777777" w:rsidR="00C258AA" w:rsidRDefault="00C258AA">
            <w:pPr>
              <w:jc w:val="center"/>
              <w:rPr>
                <w:b/>
                <w:bCs/>
                <w:sz w:val="20"/>
                <w:szCs w:val="20"/>
              </w:rPr>
            </w:pPr>
            <w:r>
              <w:rPr>
                <w:b/>
                <w:bCs/>
                <w:sz w:val="20"/>
                <w:szCs w:val="20"/>
              </w:rPr>
              <w:t xml:space="preserve">23 587,02149  </w:t>
            </w:r>
          </w:p>
        </w:tc>
        <w:tc>
          <w:tcPr>
            <w:tcW w:w="1423" w:type="dxa"/>
            <w:tcBorders>
              <w:top w:val="nil"/>
              <w:left w:val="nil"/>
              <w:bottom w:val="single" w:sz="4" w:space="0" w:color="auto"/>
              <w:right w:val="single" w:sz="4" w:space="0" w:color="auto"/>
            </w:tcBorders>
            <w:vAlign w:val="center"/>
            <w:hideMark/>
          </w:tcPr>
          <w:p w14:paraId="1F347175" w14:textId="77777777" w:rsidR="00C258AA" w:rsidRDefault="00C258AA">
            <w:pPr>
              <w:jc w:val="center"/>
              <w:rPr>
                <w:b/>
                <w:bCs/>
                <w:sz w:val="20"/>
                <w:szCs w:val="20"/>
              </w:rPr>
            </w:pPr>
            <w:r>
              <w:rPr>
                <w:b/>
                <w:bCs/>
                <w:sz w:val="20"/>
                <w:szCs w:val="20"/>
              </w:rPr>
              <w:t xml:space="preserve">0,00000  </w:t>
            </w:r>
          </w:p>
        </w:tc>
        <w:tc>
          <w:tcPr>
            <w:tcW w:w="1440" w:type="dxa"/>
            <w:tcBorders>
              <w:top w:val="nil"/>
              <w:left w:val="nil"/>
              <w:bottom w:val="single" w:sz="4" w:space="0" w:color="auto"/>
              <w:right w:val="single" w:sz="4" w:space="0" w:color="auto"/>
            </w:tcBorders>
            <w:vAlign w:val="center"/>
            <w:hideMark/>
          </w:tcPr>
          <w:p w14:paraId="39F15472" w14:textId="77777777" w:rsidR="00C258AA" w:rsidRDefault="00C258AA">
            <w:pPr>
              <w:jc w:val="center"/>
              <w:rPr>
                <w:b/>
                <w:bCs/>
                <w:sz w:val="20"/>
                <w:szCs w:val="20"/>
              </w:rPr>
            </w:pPr>
            <w:r>
              <w:rPr>
                <w:b/>
                <w:bCs/>
                <w:sz w:val="20"/>
                <w:szCs w:val="20"/>
              </w:rPr>
              <w:t xml:space="preserve">10 299,88428  </w:t>
            </w:r>
          </w:p>
        </w:tc>
        <w:tc>
          <w:tcPr>
            <w:tcW w:w="1527" w:type="dxa"/>
            <w:tcBorders>
              <w:top w:val="nil"/>
              <w:left w:val="nil"/>
              <w:bottom w:val="single" w:sz="4" w:space="0" w:color="auto"/>
              <w:right w:val="single" w:sz="4" w:space="0" w:color="auto"/>
            </w:tcBorders>
            <w:vAlign w:val="center"/>
            <w:hideMark/>
          </w:tcPr>
          <w:p w14:paraId="7A416311" w14:textId="77777777" w:rsidR="00C258AA" w:rsidRDefault="00C258AA">
            <w:pPr>
              <w:jc w:val="center"/>
              <w:rPr>
                <w:b/>
                <w:bCs/>
                <w:sz w:val="20"/>
                <w:szCs w:val="20"/>
              </w:rPr>
            </w:pPr>
            <w:r>
              <w:rPr>
                <w:b/>
                <w:bCs/>
                <w:sz w:val="20"/>
                <w:szCs w:val="20"/>
              </w:rPr>
              <w:t xml:space="preserve">33 886,90577  </w:t>
            </w:r>
          </w:p>
        </w:tc>
      </w:tr>
      <w:tr w:rsidR="00C258AA" w14:paraId="6780DCC2" w14:textId="77777777" w:rsidTr="002D3913">
        <w:trPr>
          <w:gridAfter w:val="1"/>
          <w:wAfter w:w="14" w:type="dxa"/>
          <w:trHeight w:val="284"/>
        </w:trPr>
        <w:tc>
          <w:tcPr>
            <w:tcW w:w="4111" w:type="dxa"/>
            <w:tcBorders>
              <w:top w:val="nil"/>
              <w:left w:val="single" w:sz="4" w:space="0" w:color="auto"/>
              <w:bottom w:val="single" w:sz="4" w:space="0" w:color="auto"/>
              <w:right w:val="single" w:sz="4" w:space="0" w:color="auto"/>
            </w:tcBorders>
            <w:vAlign w:val="center"/>
            <w:hideMark/>
          </w:tcPr>
          <w:p w14:paraId="5C64AFAD" w14:textId="77777777" w:rsidR="00C258AA" w:rsidRDefault="00C258AA">
            <w:pPr>
              <w:rPr>
                <w:sz w:val="20"/>
                <w:szCs w:val="20"/>
              </w:rPr>
            </w:pPr>
            <w:r>
              <w:rPr>
                <w:sz w:val="20"/>
                <w:szCs w:val="20"/>
              </w:rPr>
              <w:t>Общегосударственные вопросы</w:t>
            </w:r>
          </w:p>
        </w:tc>
        <w:tc>
          <w:tcPr>
            <w:tcW w:w="571" w:type="dxa"/>
            <w:tcBorders>
              <w:top w:val="nil"/>
              <w:left w:val="nil"/>
              <w:bottom w:val="single" w:sz="4" w:space="0" w:color="auto"/>
              <w:right w:val="single" w:sz="4" w:space="0" w:color="auto"/>
            </w:tcBorders>
            <w:vAlign w:val="center"/>
            <w:hideMark/>
          </w:tcPr>
          <w:p w14:paraId="1DB457D1" w14:textId="77777777" w:rsidR="00C258AA" w:rsidRDefault="00C258AA">
            <w:pPr>
              <w:jc w:val="center"/>
              <w:rPr>
                <w:sz w:val="20"/>
                <w:szCs w:val="20"/>
              </w:rPr>
            </w:pPr>
            <w:r>
              <w:rPr>
                <w:sz w:val="20"/>
                <w:szCs w:val="20"/>
              </w:rPr>
              <w:t>650</w:t>
            </w:r>
          </w:p>
        </w:tc>
        <w:tc>
          <w:tcPr>
            <w:tcW w:w="572" w:type="dxa"/>
            <w:tcBorders>
              <w:top w:val="nil"/>
              <w:left w:val="nil"/>
              <w:bottom w:val="single" w:sz="4" w:space="0" w:color="auto"/>
              <w:right w:val="single" w:sz="4" w:space="0" w:color="auto"/>
            </w:tcBorders>
            <w:vAlign w:val="center"/>
            <w:hideMark/>
          </w:tcPr>
          <w:p w14:paraId="2A99A9D8" w14:textId="77777777" w:rsidR="00C258AA" w:rsidRDefault="00C258AA">
            <w:pPr>
              <w:jc w:val="center"/>
              <w:rPr>
                <w:sz w:val="20"/>
                <w:szCs w:val="20"/>
              </w:rPr>
            </w:pPr>
            <w:r>
              <w:rPr>
                <w:sz w:val="20"/>
                <w:szCs w:val="20"/>
              </w:rPr>
              <w:t>01</w:t>
            </w:r>
          </w:p>
        </w:tc>
        <w:tc>
          <w:tcPr>
            <w:tcW w:w="572" w:type="dxa"/>
            <w:tcBorders>
              <w:top w:val="nil"/>
              <w:left w:val="nil"/>
              <w:bottom w:val="single" w:sz="4" w:space="0" w:color="auto"/>
              <w:right w:val="single" w:sz="4" w:space="0" w:color="auto"/>
            </w:tcBorders>
            <w:vAlign w:val="center"/>
            <w:hideMark/>
          </w:tcPr>
          <w:p w14:paraId="641590CB" w14:textId="77777777" w:rsidR="00C258AA" w:rsidRDefault="00C258AA">
            <w:pPr>
              <w:jc w:val="center"/>
              <w:rPr>
                <w:sz w:val="20"/>
                <w:szCs w:val="20"/>
              </w:rPr>
            </w:pPr>
            <w:r>
              <w:rPr>
                <w:sz w:val="20"/>
                <w:szCs w:val="20"/>
              </w:rPr>
              <w:t> </w:t>
            </w:r>
          </w:p>
        </w:tc>
        <w:tc>
          <w:tcPr>
            <w:tcW w:w="1423" w:type="dxa"/>
            <w:tcBorders>
              <w:top w:val="nil"/>
              <w:left w:val="nil"/>
              <w:bottom w:val="single" w:sz="4" w:space="0" w:color="auto"/>
              <w:right w:val="single" w:sz="4" w:space="0" w:color="auto"/>
            </w:tcBorders>
            <w:vAlign w:val="center"/>
            <w:hideMark/>
          </w:tcPr>
          <w:p w14:paraId="2A60A6F8" w14:textId="77777777" w:rsidR="00C258AA" w:rsidRDefault="00C258AA">
            <w:pPr>
              <w:jc w:val="center"/>
              <w:rPr>
                <w:sz w:val="20"/>
                <w:szCs w:val="20"/>
              </w:rPr>
            </w:pPr>
            <w:r>
              <w:rPr>
                <w:sz w:val="20"/>
                <w:szCs w:val="20"/>
              </w:rPr>
              <w:t> </w:t>
            </w:r>
          </w:p>
        </w:tc>
        <w:tc>
          <w:tcPr>
            <w:tcW w:w="572" w:type="dxa"/>
            <w:tcBorders>
              <w:top w:val="nil"/>
              <w:left w:val="nil"/>
              <w:bottom w:val="single" w:sz="4" w:space="0" w:color="auto"/>
              <w:right w:val="single" w:sz="4" w:space="0" w:color="auto"/>
            </w:tcBorders>
            <w:vAlign w:val="center"/>
            <w:hideMark/>
          </w:tcPr>
          <w:p w14:paraId="58F24F29" w14:textId="77777777" w:rsidR="00C258AA" w:rsidRDefault="00C258AA">
            <w:pPr>
              <w:jc w:val="center"/>
              <w:rPr>
                <w:sz w:val="20"/>
                <w:szCs w:val="20"/>
              </w:rPr>
            </w:pPr>
            <w:r>
              <w:rPr>
                <w:sz w:val="20"/>
                <w:szCs w:val="20"/>
              </w:rPr>
              <w:t> </w:t>
            </w:r>
          </w:p>
        </w:tc>
        <w:tc>
          <w:tcPr>
            <w:tcW w:w="1564" w:type="dxa"/>
            <w:tcBorders>
              <w:top w:val="nil"/>
              <w:left w:val="nil"/>
              <w:bottom w:val="single" w:sz="4" w:space="0" w:color="auto"/>
              <w:right w:val="single" w:sz="4" w:space="0" w:color="auto"/>
            </w:tcBorders>
            <w:vAlign w:val="center"/>
            <w:hideMark/>
          </w:tcPr>
          <w:p w14:paraId="62D3B448" w14:textId="77777777" w:rsidR="00C258AA" w:rsidRDefault="00C258AA">
            <w:pPr>
              <w:jc w:val="center"/>
              <w:rPr>
                <w:sz w:val="20"/>
                <w:szCs w:val="20"/>
              </w:rPr>
            </w:pPr>
            <w:r>
              <w:rPr>
                <w:sz w:val="20"/>
                <w:szCs w:val="20"/>
              </w:rPr>
              <w:t xml:space="preserve">23 587,02149  </w:t>
            </w:r>
          </w:p>
        </w:tc>
        <w:tc>
          <w:tcPr>
            <w:tcW w:w="1564" w:type="dxa"/>
            <w:tcBorders>
              <w:top w:val="nil"/>
              <w:left w:val="nil"/>
              <w:bottom w:val="single" w:sz="4" w:space="0" w:color="auto"/>
              <w:right w:val="single" w:sz="4" w:space="0" w:color="auto"/>
            </w:tcBorders>
            <w:vAlign w:val="center"/>
            <w:hideMark/>
          </w:tcPr>
          <w:p w14:paraId="6EB80692" w14:textId="77777777" w:rsidR="00C258AA" w:rsidRDefault="00C258AA">
            <w:pPr>
              <w:jc w:val="center"/>
              <w:rPr>
                <w:sz w:val="20"/>
                <w:szCs w:val="20"/>
              </w:rPr>
            </w:pPr>
            <w:r>
              <w:rPr>
                <w:sz w:val="20"/>
                <w:szCs w:val="20"/>
              </w:rPr>
              <w:t xml:space="preserve">23 587,02149  </w:t>
            </w:r>
          </w:p>
        </w:tc>
        <w:tc>
          <w:tcPr>
            <w:tcW w:w="1423" w:type="dxa"/>
            <w:tcBorders>
              <w:top w:val="nil"/>
              <w:left w:val="nil"/>
              <w:bottom w:val="single" w:sz="4" w:space="0" w:color="auto"/>
              <w:right w:val="single" w:sz="4" w:space="0" w:color="auto"/>
            </w:tcBorders>
            <w:vAlign w:val="center"/>
            <w:hideMark/>
          </w:tcPr>
          <w:p w14:paraId="24E0F5C5" w14:textId="77777777" w:rsidR="00C258AA" w:rsidRDefault="00C258AA">
            <w:pPr>
              <w:jc w:val="center"/>
              <w:rPr>
                <w:sz w:val="20"/>
                <w:szCs w:val="20"/>
              </w:rPr>
            </w:pPr>
            <w:r>
              <w:rPr>
                <w:sz w:val="20"/>
                <w:szCs w:val="20"/>
              </w:rPr>
              <w:t xml:space="preserve">0,00000  </w:t>
            </w:r>
          </w:p>
        </w:tc>
        <w:tc>
          <w:tcPr>
            <w:tcW w:w="1440" w:type="dxa"/>
            <w:tcBorders>
              <w:top w:val="nil"/>
              <w:left w:val="nil"/>
              <w:bottom w:val="single" w:sz="4" w:space="0" w:color="auto"/>
              <w:right w:val="single" w:sz="4" w:space="0" w:color="auto"/>
            </w:tcBorders>
            <w:vAlign w:val="center"/>
            <w:hideMark/>
          </w:tcPr>
          <w:p w14:paraId="65413B3D" w14:textId="77777777" w:rsidR="00C258AA" w:rsidRDefault="00C258AA">
            <w:pPr>
              <w:jc w:val="center"/>
              <w:rPr>
                <w:sz w:val="20"/>
                <w:szCs w:val="20"/>
              </w:rPr>
            </w:pPr>
            <w:r>
              <w:rPr>
                <w:sz w:val="20"/>
                <w:szCs w:val="20"/>
              </w:rPr>
              <w:t xml:space="preserve">9 931,62342  </w:t>
            </w:r>
          </w:p>
        </w:tc>
        <w:tc>
          <w:tcPr>
            <w:tcW w:w="1527" w:type="dxa"/>
            <w:tcBorders>
              <w:top w:val="nil"/>
              <w:left w:val="nil"/>
              <w:bottom w:val="single" w:sz="4" w:space="0" w:color="auto"/>
              <w:right w:val="single" w:sz="4" w:space="0" w:color="auto"/>
            </w:tcBorders>
            <w:vAlign w:val="center"/>
            <w:hideMark/>
          </w:tcPr>
          <w:p w14:paraId="128A879A" w14:textId="77777777" w:rsidR="00C258AA" w:rsidRDefault="00C258AA">
            <w:pPr>
              <w:jc w:val="center"/>
              <w:rPr>
                <w:sz w:val="20"/>
                <w:szCs w:val="20"/>
              </w:rPr>
            </w:pPr>
            <w:r>
              <w:rPr>
                <w:sz w:val="20"/>
                <w:szCs w:val="20"/>
              </w:rPr>
              <w:t xml:space="preserve">33 518,64491  </w:t>
            </w:r>
          </w:p>
        </w:tc>
      </w:tr>
      <w:tr w:rsidR="00C258AA" w14:paraId="79F5F992" w14:textId="77777777" w:rsidTr="002D3913">
        <w:trPr>
          <w:gridAfter w:val="1"/>
          <w:wAfter w:w="14" w:type="dxa"/>
          <w:trHeight w:val="284"/>
        </w:trPr>
        <w:tc>
          <w:tcPr>
            <w:tcW w:w="4111" w:type="dxa"/>
            <w:tcBorders>
              <w:top w:val="nil"/>
              <w:left w:val="single" w:sz="4" w:space="0" w:color="auto"/>
              <w:bottom w:val="single" w:sz="4" w:space="0" w:color="auto"/>
              <w:right w:val="single" w:sz="4" w:space="0" w:color="auto"/>
            </w:tcBorders>
            <w:vAlign w:val="center"/>
            <w:hideMark/>
          </w:tcPr>
          <w:p w14:paraId="55A1F90F" w14:textId="77777777" w:rsidR="00C258AA" w:rsidRDefault="00C258AA">
            <w:pPr>
              <w:rPr>
                <w:sz w:val="20"/>
                <w:szCs w:val="20"/>
              </w:rPr>
            </w:pPr>
            <w:r>
              <w:rPr>
                <w:sz w:val="20"/>
                <w:szCs w:val="20"/>
              </w:rPr>
              <w:t>Другие общегосударственные вопросы</w:t>
            </w:r>
          </w:p>
        </w:tc>
        <w:tc>
          <w:tcPr>
            <w:tcW w:w="571" w:type="dxa"/>
            <w:tcBorders>
              <w:top w:val="nil"/>
              <w:left w:val="nil"/>
              <w:bottom w:val="single" w:sz="4" w:space="0" w:color="auto"/>
              <w:right w:val="single" w:sz="4" w:space="0" w:color="auto"/>
            </w:tcBorders>
            <w:vAlign w:val="center"/>
            <w:hideMark/>
          </w:tcPr>
          <w:p w14:paraId="41DC9495" w14:textId="77777777" w:rsidR="00C258AA" w:rsidRDefault="00C258AA">
            <w:pPr>
              <w:jc w:val="center"/>
              <w:rPr>
                <w:sz w:val="20"/>
                <w:szCs w:val="20"/>
              </w:rPr>
            </w:pPr>
            <w:r>
              <w:rPr>
                <w:sz w:val="20"/>
                <w:szCs w:val="20"/>
              </w:rPr>
              <w:t>650</w:t>
            </w:r>
          </w:p>
        </w:tc>
        <w:tc>
          <w:tcPr>
            <w:tcW w:w="572" w:type="dxa"/>
            <w:tcBorders>
              <w:top w:val="nil"/>
              <w:left w:val="nil"/>
              <w:bottom w:val="single" w:sz="4" w:space="0" w:color="auto"/>
              <w:right w:val="single" w:sz="4" w:space="0" w:color="auto"/>
            </w:tcBorders>
            <w:vAlign w:val="center"/>
            <w:hideMark/>
          </w:tcPr>
          <w:p w14:paraId="463CF3B1" w14:textId="77777777" w:rsidR="00C258AA" w:rsidRDefault="00C258AA">
            <w:pPr>
              <w:jc w:val="center"/>
              <w:rPr>
                <w:sz w:val="20"/>
                <w:szCs w:val="20"/>
              </w:rPr>
            </w:pPr>
            <w:r>
              <w:rPr>
                <w:sz w:val="20"/>
                <w:szCs w:val="20"/>
              </w:rPr>
              <w:t>01</w:t>
            </w:r>
          </w:p>
        </w:tc>
        <w:tc>
          <w:tcPr>
            <w:tcW w:w="572" w:type="dxa"/>
            <w:tcBorders>
              <w:top w:val="nil"/>
              <w:left w:val="nil"/>
              <w:bottom w:val="single" w:sz="4" w:space="0" w:color="auto"/>
              <w:right w:val="single" w:sz="4" w:space="0" w:color="auto"/>
            </w:tcBorders>
            <w:vAlign w:val="center"/>
            <w:hideMark/>
          </w:tcPr>
          <w:p w14:paraId="2B5DA5CB" w14:textId="77777777" w:rsidR="00C258AA" w:rsidRDefault="00C258AA">
            <w:pPr>
              <w:jc w:val="center"/>
              <w:rPr>
                <w:sz w:val="20"/>
                <w:szCs w:val="20"/>
              </w:rPr>
            </w:pPr>
            <w:r>
              <w:rPr>
                <w:sz w:val="20"/>
                <w:szCs w:val="20"/>
              </w:rPr>
              <w:t>13</w:t>
            </w:r>
          </w:p>
        </w:tc>
        <w:tc>
          <w:tcPr>
            <w:tcW w:w="1423" w:type="dxa"/>
            <w:tcBorders>
              <w:top w:val="nil"/>
              <w:left w:val="nil"/>
              <w:bottom w:val="single" w:sz="4" w:space="0" w:color="auto"/>
              <w:right w:val="single" w:sz="4" w:space="0" w:color="auto"/>
            </w:tcBorders>
            <w:vAlign w:val="center"/>
            <w:hideMark/>
          </w:tcPr>
          <w:p w14:paraId="42AE2414" w14:textId="77777777" w:rsidR="00C258AA" w:rsidRDefault="00C258AA">
            <w:pPr>
              <w:jc w:val="center"/>
              <w:rPr>
                <w:sz w:val="20"/>
                <w:szCs w:val="20"/>
              </w:rPr>
            </w:pPr>
            <w:r>
              <w:rPr>
                <w:sz w:val="20"/>
                <w:szCs w:val="20"/>
              </w:rPr>
              <w:t> </w:t>
            </w:r>
          </w:p>
        </w:tc>
        <w:tc>
          <w:tcPr>
            <w:tcW w:w="572" w:type="dxa"/>
            <w:tcBorders>
              <w:top w:val="nil"/>
              <w:left w:val="nil"/>
              <w:bottom w:val="single" w:sz="4" w:space="0" w:color="auto"/>
              <w:right w:val="single" w:sz="4" w:space="0" w:color="auto"/>
            </w:tcBorders>
            <w:vAlign w:val="center"/>
            <w:hideMark/>
          </w:tcPr>
          <w:p w14:paraId="2DAAEA1C" w14:textId="77777777" w:rsidR="00C258AA" w:rsidRDefault="00C258AA">
            <w:pPr>
              <w:jc w:val="center"/>
              <w:rPr>
                <w:sz w:val="20"/>
                <w:szCs w:val="20"/>
              </w:rPr>
            </w:pPr>
            <w:r>
              <w:rPr>
                <w:sz w:val="20"/>
                <w:szCs w:val="20"/>
              </w:rPr>
              <w:t> </w:t>
            </w:r>
          </w:p>
        </w:tc>
        <w:tc>
          <w:tcPr>
            <w:tcW w:w="1564" w:type="dxa"/>
            <w:tcBorders>
              <w:top w:val="nil"/>
              <w:left w:val="nil"/>
              <w:bottom w:val="single" w:sz="4" w:space="0" w:color="auto"/>
              <w:right w:val="single" w:sz="4" w:space="0" w:color="auto"/>
            </w:tcBorders>
            <w:vAlign w:val="center"/>
            <w:hideMark/>
          </w:tcPr>
          <w:p w14:paraId="10E3FBA8" w14:textId="77777777" w:rsidR="00C258AA" w:rsidRDefault="00C258AA">
            <w:pPr>
              <w:jc w:val="center"/>
              <w:rPr>
                <w:sz w:val="20"/>
                <w:szCs w:val="20"/>
              </w:rPr>
            </w:pPr>
            <w:r>
              <w:rPr>
                <w:sz w:val="20"/>
                <w:szCs w:val="20"/>
              </w:rPr>
              <w:t xml:space="preserve">23 587,02149  </w:t>
            </w:r>
          </w:p>
        </w:tc>
        <w:tc>
          <w:tcPr>
            <w:tcW w:w="1564" w:type="dxa"/>
            <w:tcBorders>
              <w:top w:val="nil"/>
              <w:left w:val="nil"/>
              <w:bottom w:val="single" w:sz="4" w:space="0" w:color="auto"/>
              <w:right w:val="single" w:sz="4" w:space="0" w:color="auto"/>
            </w:tcBorders>
            <w:vAlign w:val="center"/>
            <w:hideMark/>
          </w:tcPr>
          <w:p w14:paraId="153A1A73" w14:textId="77777777" w:rsidR="00C258AA" w:rsidRDefault="00C258AA">
            <w:pPr>
              <w:jc w:val="center"/>
              <w:rPr>
                <w:sz w:val="20"/>
                <w:szCs w:val="20"/>
              </w:rPr>
            </w:pPr>
            <w:r>
              <w:rPr>
                <w:sz w:val="20"/>
                <w:szCs w:val="20"/>
              </w:rPr>
              <w:t xml:space="preserve">23 587,02149  </w:t>
            </w:r>
          </w:p>
        </w:tc>
        <w:tc>
          <w:tcPr>
            <w:tcW w:w="1423" w:type="dxa"/>
            <w:tcBorders>
              <w:top w:val="nil"/>
              <w:left w:val="nil"/>
              <w:bottom w:val="single" w:sz="4" w:space="0" w:color="auto"/>
              <w:right w:val="single" w:sz="4" w:space="0" w:color="auto"/>
            </w:tcBorders>
            <w:vAlign w:val="center"/>
            <w:hideMark/>
          </w:tcPr>
          <w:p w14:paraId="71156D04" w14:textId="77777777" w:rsidR="00C258AA" w:rsidRDefault="00C258AA">
            <w:pPr>
              <w:jc w:val="center"/>
              <w:rPr>
                <w:sz w:val="20"/>
                <w:szCs w:val="20"/>
              </w:rPr>
            </w:pPr>
            <w:r>
              <w:rPr>
                <w:sz w:val="20"/>
                <w:szCs w:val="20"/>
              </w:rPr>
              <w:t xml:space="preserve">0,00000  </w:t>
            </w:r>
          </w:p>
        </w:tc>
        <w:tc>
          <w:tcPr>
            <w:tcW w:w="1440" w:type="dxa"/>
            <w:tcBorders>
              <w:top w:val="nil"/>
              <w:left w:val="nil"/>
              <w:bottom w:val="single" w:sz="4" w:space="0" w:color="auto"/>
              <w:right w:val="single" w:sz="4" w:space="0" w:color="auto"/>
            </w:tcBorders>
            <w:vAlign w:val="center"/>
            <w:hideMark/>
          </w:tcPr>
          <w:p w14:paraId="5E0417FB" w14:textId="77777777" w:rsidR="00C258AA" w:rsidRDefault="00C258AA">
            <w:pPr>
              <w:jc w:val="center"/>
              <w:rPr>
                <w:sz w:val="20"/>
                <w:szCs w:val="20"/>
              </w:rPr>
            </w:pPr>
            <w:r>
              <w:rPr>
                <w:sz w:val="20"/>
                <w:szCs w:val="20"/>
              </w:rPr>
              <w:t xml:space="preserve">9 931,62342  </w:t>
            </w:r>
          </w:p>
        </w:tc>
        <w:tc>
          <w:tcPr>
            <w:tcW w:w="1527" w:type="dxa"/>
            <w:tcBorders>
              <w:top w:val="nil"/>
              <w:left w:val="nil"/>
              <w:bottom w:val="single" w:sz="4" w:space="0" w:color="auto"/>
              <w:right w:val="single" w:sz="4" w:space="0" w:color="auto"/>
            </w:tcBorders>
            <w:vAlign w:val="center"/>
            <w:hideMark/>
          </w:tcPr>
          <w:p w14:paraId="5E18D6D1" w14:textId="77777777" w:rsidR="00C258AA" w:rsidRDefault="00C258AA">
            <w:pPr>
              <w:jc w:val="center"/>
              <w:rPr>
                <w:sz w:val="20"/>
                <w:szCs w:val="20"/>
              </w:rPr>
            </w:pPr>
            <w:r>
              <w:rPr>
                <w:sz w:val="20"/>
                <w:szCs w:val="20"/>
              </w:rPr>
              <w:t xml:space="preserve">33 518,64491  </w:t>
            </w:r>
          </w:p>
        </w:tc>
      </w:tr>
      <w:tr w:rsidR="00C258AA" w14:paraId="4DB39E8B" w14:textId="77777777" w:rsidTr="002D3913">
        <w:trPr>
          <w:gridAfter w:val="1"/>
          <w:wAfter w:w="14" w:type="dxa"/>
          <w:trHeight w:val="284"/>
        </w:trPr>
        <w:tc>
          <w:tcPr>
            <w:tcW w:w="4111" w:type="dxa"/>
            <w:tcBorders>
              <w:top w:val="nil"/>
              <w:left w:val="single" w:sz="4" w:space="0" w:color="auto"/>
              <w:bottom w:val="single" w:sz="4" w:space="0" w:color="auto"/>
              <w:right w:val="single" w:sz="4" w:space="0" w:color="auto"/>
            </w:tcBorders>
            <w:vAlign w:val="center"/>
            <w:hideMark/>
          </w:tcPr>
          <w:p w14:paraId="6C745A96" w14:textId="77777777" w:rsidR="00C258AA" w:rsidRDefault="00C258AA">
            <w:pPr>
              <w:rPr>
                <w:sz w:val="20"/>
                <w:szCs w:val="20"/>
              </w:rPr>
            </w:pPr>
            <w:r>
              <w:rPr>
                <w:sz w:val="20"/>
                <w:szCs w:val="20"/>
              </w:rPr>
              <w:t>Муниципальная программа "Обеспечение деятельности органов местного самоуправления сельского поселения Салым"</w:t>
            </w:r>
          </w:p>
        </w:tc>
        <w:tc>
          <w:tcPr>
            <w:tcW w:w="571" w:type="dxa"/>
            <w:tcBorders>
              <w:top w:val="nil"/>
              <w:left w:val="nil"/>
              <w:bottom w:val="single" w:sz="4" w:space="0" w:color="auto"/>
              <w:right w:val="single" w:sz="4" w:space="0" w:color="auto"/>
            </w:tcBorders>
            <w:vAlign w:val="center"/>
            <w:hideMark/>
          </w:tcPr>
          <w:p w14:paraId="46C412C5" w14:textId="77777777" w:rsidR="00C258AA" w:rsidRDefault="00C258AA">
            <w:pPr>
              <w:jc w:val="center"/>
              <w:rPr>
                <w:sz w:val="20"/>
                <w:szCs w:val="20"/>
              </w:rPr>
            </w:pPr>
            <w:r>
              <w:rPr>
                <w:sz w:val="20"/>
                <w:szCs w:val="20"/>
              </w:rPr>
              <w:t>650</w:t>
            </w:r>
          </w:p>
        </w:tc>
        <w:tc>
          <w:tcPr>
            <w:tcW w:w="572" w:type="dxa"/>
            <w:tcBorders>
              <w:top w:val="nil"/>
              <w:left w:val="nil"/>
              <w:bottom w:val="single" w:sz="4" w:space="0" w:color="auto"/>
              <w:right w:val="single" w:sz="4" w:space="0" w:color="auto"/>
            </w:tcBorders>
            <w:vAlign w:val="center"/>
            <w:hideMark/>
          </w:tcPr>
          <w:p w14:paraId="6B10E728" w14:textId="77777777" w:rsidR="00C258AA" w:rsidRDefault="00C258AA">
            <w:pPr>
              <w:jc w:val="center"/>
              <w:rPr>
                <w:sz w:val="20"/>
                <w:szCs w:val="20"/>
              </w:rPr>
            </w:pPr>
            <w:r>
              <w:rPr>
                <w:sz w:val="20"/>
                <w:szCs w:val="20"/>
              </w:rPr>
              <w:t>01</w:t>
            </w:r>
          </w:p>
        </w:tc>
        <w:tc>
          <w:tcPr>
            <w:tcW w:w="572" w:type="dxa"/>
            <w:tcBorders>
              <w:top w:val="nil"/>
              <w:left w:val="nil"/>
              <w:bottom w:val="single" w:sz="4" w:space="0" w:color="auto"/>
              <w:right w:val="single" w:sz="4" w:space="0" w:color="auto"/>
            </w:tcBorders>
            <w:vAlign w:val="center"/>
            <w:hideMark/>
          </w:tcPr>
          <w:p w14:paraId="0280D056" w14:textId="77777777" w:rsidR="00C258AA" w:rsidRDefault="00C258AA">
            <w:pPr>
              <w:jc w:val="center"/>
              <w:rPr>
                <w:sz w:val="20"/>
                <w:szCs w:val="20"/>
              </w:rPr>
            </w:pPr>
            <w:r>
              <w:rPr>
                <w:sz w:val="20"/>
                <w:szCs w:val="20"/>
              </w:rPr>
              <w:t>13</w:t>
            </w:r>
          </w:p>
        </w:tc>
        <w:tc>
          <w:tcPr>
            <w:tcW w:w="1423" w:type="dxa"/>
            <w:tcBorders>
              <w:top w:val="nil"/>
              <w:left w:val="nil"/>
              <w:bottom w:val="single" w:sz="4" w:space="0" w:color="auto"/>
              <w:right w:val="single" w:sz="4" w:space="0" w:color="auto"/>
            </w:tcBorders>
            <w:vAlign w:val="center"/>
            <w:hideMark/>
          </w:tcPr>
          <w:p w14:paraId="22C52ED0" w14:textId="77777777" w:rsidR="00C258AA" w:rsidRDefault="00C258AA">
            <w:pPr>
              <w:jc w:val="center"/>
              <w:rPr>
                <w:sz w:val="20"/>
                <w:szCs w:val="20"/>
              </w:rPr>
            </w:pPr>
            <w:r>
              <w:rPr>
                <w:sz w:val="20"/>
                <w:szCs w:val="20"/>
              </w:rPr>
              <w:t>1500000000</w:t>
            </w:r>
          </w:p>
        </w:tc>
        <w:tc>
          <w:tcPr>
            <w:tcW w:w="572" w:type="dxa"/>
            <w:tcBorders>
              <w:top w:val="nil"/>
              <w:left w:val="nil"/>
              <w:bottom w:val="single" w:sz="4" w:space="0" w:color="auto"/>
              <w:right w:val="single" w:sz="4" w:space="0" w:color="auto"/>
            </w:tcBorders>
            <w:vAlign w:val="center"/>
            <w:hideMark/>
          </w:tcPr>
          <w:p w14:paraId="01A1A48E" w14:textId="77777777" w:rsidR="00C258AA" w:rsidRDefault="00C258AA">
            <w:pPr>
              <w:jc w:val="center"/>
              <w:rPr>
                <w:sz w:val="20"/>
                <w:szCs w:val="20"/>
              </w:rPr>
            </w:pPr>
            <w:r>
              <w:rPr>
                <w:sz w:val="20"/>
                <w:szCs w:val="20"/>
              </w:rPr>
              <w:t> </w:t>
            </w:r>
          </w:p>
        </w:tc>
        <w:tc>
          <w:tcPr>
            <w:tcW w:w="1564" w:type="dxa"/>
            <w:tcBorders>
              <w:top w:val="nil"/>
              <w:left w:val="nil"/>
              <w:bottom w:val="single" w:sz="4" w:space="0" w:color="auto"/>
              <w:right w:val="single" w:sz="4" w:space="0" w:color="auto"/>
            </w:tcBorders>
            <w:vAlign w:val="center"/>
            <w:hideMark/>
          </w:tcPr>
          <w:p w14:paraId="31328E8A" w14:textId="77777777" w:rsidR="00C258AA" w:rsidRDefault="00C258AA">
            <w:pPr>
              <w:jc w:val="center"/>
              <w:rPr>
                <w:sz w:val="20"/>
                <w:szCs w:val="20"/>
              </w:rPr>
            </w:pPr>
            <w:r>
              <w:rPr>
                <w:sz w:val="20"/>
                <w:szCs w:val="20"/>
              </w:rPr>
              <w:t xml:space="preserve">23 570,52149  </w:t>
            </w:r>
          </w:p>
        </w:tc>
        <w:tc>
          <w:tcPr>
            <w:tcW w:w="1564" w:type="dxa"/>
            <w:tcBorders>
              <w:top w:val="nil"/>
              <w:left w:val="nil"/>
              <w:bottom w:val="single" w:sz="4" w:space="0" w:color="auto"/>
              <w:right w:val="single" w:sz="4" w:space="0" w:color="auto"/>
            </w:tcBorders>
            <w:vAlign w:val="center"/>
            <w:hideMark/>
          </w:tcPr>
          <w:p w14:paraId="7B930B63" w14:textId="77777777" w:rsidR="00C258AA" w:rsidRDefault="00C258AA">
            <w:pPr>
              <w:jc w:val="center"/>
              <w:rPr>
                <w:sz w:val="20"/>
                <w:szCs w:val="20"/>
              </w:rPr>
            </w:pPr>
            <w:r>
              <w:rPr>
                <w:sz w:val="20"/>
                <w:szCs w:val="20"/>
              </w:rPr>
              <w:t xml:space="preserve">23 570,52149  </w:t>
            </w:r>
          </w:p>
        </w:tc>
        <w:tc>
          <w:tcPr>
            <w:tcW w:w="1423" w:type="dxa"/>
            <w:tcBorders>
              <w:top w:val="nil"/>
              <w:left w:val="nil"/>
              <w:bottom w:val="single" w:sz="4" w:space="0" w:color="auto"/>
              <w:right w:val="single" w:sz="4" w:space="0" w:color="auto"/>
            </w:tcBorders>
            <w:vAlign w:val="center"/>
            <w:hideMark/>
          </w:tcPr>
          <w:p w14:paraId="5328D6B4" w14:textId="77777777" w:rsidR="00C258AA" w:rsidRDefault="00C258AA">
            <w:pPr>
              <w:jc w:val="center"/>
              <w:rPr>
                <w:sz w:val="20"/>
                <w:szCs w:val="20"/>
              </w:rPr>
            </w:pPr>
            <w:r>
              <w:rPr>
                <w:sz w:val="20"/>
                <w:szCs w:val="20"/>
              </w:rPr>
              <w:t xml:space="preserve">0,00000  </w:t>
            </w:r>
          </w:p>
        </w:tc>
        <w:tc>
          <w:tcPr>
            <w:tcW w:w="1440" w:type="dxa"/>
            <w:tcBorders>
              <w:top w:val="nil"/>
              <w:left w:val="nil"/>
              <w:bottom w:val="single" w:sz="4" w:space="0" w:color="auto"/>
              <w:right w:val="single" w:sz="4" w:space="0" w:color="auto"/>
            </w:tcBorders>
            <w:vAlign w:val="center"/>
            <w:hideMark/>
          </w:tcPr>
          <w:p w14:paraId="60C191AD" w14:textId="77777777" w:rsidR="00C258AA" w:rsidRDefault="00C258AA">
            <w:pPr>
              <w:jc w:val="center"/>
              <w:rPr>
                <w:sz w:val="20"/>
                <w:szCs w:val="20"/>
              </w:rPr>
            </w:pPr>
            <w:r>
              <w:rPr>
                <w:sz w:val="20"/>
                <w:szCs w:val="20"/>
              </w:rPr>
              <w:t xml:space="preserve">9 821,62342  </w:t>
            </w:r>
          </w:p>
        </w:tc>
        <w:tc>
          <w:tcPr>
            <w:tcW w:w="1527" w:type="dxa"/>
            <w:tcBorders>
              <w:top w:val="nil"/>
              <w:left w:val="nil"/>
              <w:bottom w:val="single" w:sz="4" w:space="0" w:color="auto"/>
              <w:right w:val="single" w:sz="4" w:space="0" w:color="auto"/>
            </w:tcBorders>
            <w:vAlign w:val="center"/>
            <w:hideMark/>
          </w:tcPr>
          <w:p w14:paraId="7CFE9553" w14:textId="77777777" w:rsidR="00C258AA" w:rsidRDefault="00C258AA">
            <w:pPr>
              <w:jc w:val="center"/>
              <w:rPr>
                <w:sz w:val="20"/>
                <w:szCs w:val="20"/>
              </w:rPr>
            </w:pPr>
            <w:r>
              <w:rPr>
                <w:sz w:val="20"/>
                <w:szCs w:val="20"/>
              </w:rPr>
              <w:t xml:space="preserve">33 392,14491  </w:t>
            </w:r>
          </w:p>
        </w:tc>
      </w:tr>
      <w:tr w:rsidR="00C258AA" w14:paraId="7FC3B4F7" w14:textId="77777777" w:rsidTr="002D3913">
        <w:trPr>
          <w:gridAfter w:val="1"/>
          <w:wAfter w:w="14" w:type="dxa"/>
          <w:trHeight w:val="284"/>
        </w:trPr>
        <w:tc>
          <w:tcPr>
            <w:tcW w:w="4111" w:type="dxa"/>
            <w:tcBorders>
              <w:top w:val="nil"/>
              <w:left w:val="single" w:sz="4" w:space="0" w:color="auto"/>
              <w:bottom w:val="single" w:sz="4" w:space="0" w:color="auto"/>
              <w:right w:val="single" w:sz="4" w:space="0" w:color="auto"/>
            </w:tcBorders>
            <w:vAlign w:val="center"/>
            <w:hideMark/>
          </w:tcPr>
          <w:p w14:paraId="7ED60B0A" w14:textId="77777777" w:rsidR="00C258AA" w:rsidRDefault="00C258AA">
            <w:pPr>
              <w:rPr>
                <w:sz w:val="20"/>
                <w:szCs w:val="20"/>
              </w:rPr>
            </w:pPr>
            <w:r>
              <w:rPr>
                <w:sz w:val="20"/>
                <w:szCs w:val="20"/>
              </w:rPr>
              <w:t>Основное мероприятие "Обеспечение МУ "Администрация сельского поселения Салым"</w:t>
            </w:r>
          </w:p>
        </w:tc>
        <w:tc>
          <w:tcPr>
            <w:tcW w:w="571" w:type="dxa"/>
            <w:tcBorders>
              <w:top w:val="nil"/>
              <w:left w:val="nil"/>
              <w:bottom w:val="single" w:sz="4" w:space="0" w:color="auto"/>
              <w:right w:val="single" w:sz="4" w:space="0" w:color="auto"/>
            </w:tcBorders>
            <w:vAlign w:val="center"/>
            <w:hideMark/>
          </w:tcPr>
          <w:p w14:paraId="747288F3" w14:textId="77777777" w:rsidR="00C258AA" w:rsidRDefault="00C258AA">
            <w:pPr>
              <w:jc w:val="center"/>
              <w:rPr>
                <w:sz w:val="20"/>
                <w:szCs w:val="20"/>
              </w:rPr>
            </w:pPr>
            <w:r>
              <w:rPr>
                <w:sz w:val="20"/>
                <w:szCs w:val="20"/>
              </w:rPr>
              <w:t>650</w:t>
            </w:r>
          </w:p>
        </w:tc>
        <w:tc>
          <w:tcPr>
            <w:tcW w:w="572" w:type="dxa"/>
            <w:tcBorders>
              <w:top w:val="nil"/>
              <w:left w:val="nil"/>
              <w:bottom w:val="single" w:sz="4" w:space="0" w:color="auto"/>
              <w:right w:val="single" w:sz="4" w:space="0" w:color="auto"/>
            </w:tcBorders>
            <w:vAlign w:val="center"/>
            <w:hideMark/>
          </w:tcPr>
          <w:p w14:paraId="68FCB81A" w14:textId="77777777" w:rsidR="00C258AA" w:rsidRDefault="00C258AA">
            <w:pPr>
              <w:jc w:val="center"/>
              <w:rPr>
                <w:sz w:val="20"/>
                <w:szCs w:val="20"/>
              </w:rPr>
            </w:pPr>
            <w:r>
              <w:rPr>
                <w:sz w:val="20"/>
                <w:szCs w:val="20"/>
              </w:rPr>
              <w:t>01</w:t>
            </w:r>
          </w:p>
        </w:tc>
        <w:tc>
          <w:tcPr>
            <w:tcW w:w="572" w:type="dxa"/>
            <w:tcBorders>
              <w:top w:val="nil"/>
              <w:left w:val="nil"/>
              <w:bottom w:val="single" w:sz="4" w:space="0" w:color="auto"/>
              <w:right w:val="single" w:sz="4" w:space="0" w:color="auto"/>
            </w:tcBorders>
            <w:vAlign w:val="center"/>
            <w:hideMark/>
          </w:tcPr>
          <w:p w14:paraId="422FB7F4" w14:textId="77777777" w:rsidR="00C258AA" w:rsidRDefault="00C258AA">
            <w:pPr>
              <w:jc w:val="center"/>
              <w:rPr>
                <w:sz w:val="20"/>
                <w:szCs w:val="20"/>
              </w:rPr>
            </w:pPr>
            <w:r>
              <w:rPr>
                <w:sz w:val="20"/>
                <w:szCs w:val="20"/>
              </w:rPr>
              <w:t>13</w:t>
            </w:r>
          </w:p>
        </w:tc>
        <w:tc>
          <w:tcPr>
            <w:tcW w:w="1423" w:type="dxa"/>
            <w:tcBorders>
              <w:top w:val="nil"/>
              <w:left w:val="nil"/>
              <w:bottom w:val="single" w:sz="4" w:space="0" w:color="auto"/>
              <w:right w:val="single" w:sz="4" w:space="0" w:color="auto"/>
            </w:tcBorders>
            <w:vAlign w:val="center"/>
            <w:hideMark/>
          </w:tcPr>
          <w:p w14:paraId="3BB0E4CE" w14:textId="77777777" w:rsidR="00C258AA" w:rsidRDefault="00C258AA">
            <w:pPr>
              <w:jc w:val="center"/>
              <w:rPr>
                <w:sz w:val="20"/>
                <w:szCs w:val="20"/>
              </w:rPr>
            </w:pPr>
            <w:r>
              <w:rPr>
                <w:sz w:val="20"/>
                <w:szCs w:val="20"/>
              </w:rPr>
              <w:t>1500100000</w:t>
            </w:r>
          </w:p>
        </w:tc>
        <w:tc>
          <w:tcPr>
            <w:tcW w:w="572" w:type="dxa"/>
            <w:tcBorders>
              <w:top w:val="nil"/>
              <w:left w:val="nil"/>
              <w:bottom w:val="single" w:sz="4" w:space="0" w:color="auto"/>
              <w:right w:val="single" w:sz="4" w:space="0" w:color="auto"/>
            </w:tcBorders>
            <w:vAlign w:val="center"/>
            <w:hideMark/>
          </w:tcPr>
          <w:p w14:paraId="0C469286" w14:textId="77777777" w:rsidR="00C258AA" w:rsidRDefault="00C258AA">
            <w:pPr>
              <w:jc w:val="center"/>
              <w:rPr>
                <w:sz w:val="20"/>
                <w:szCs w:val="20"/>
              </w:rPr>
            </w:pPr>
            <w:r>
              <w:rPr>
                <w:sz w:val="20"/>
                <w:szCs w:val="20"/>
              </w:rPr>
              <w:t> </w:t>
            </w:r>
          </w:p>
        </w:tc>
        <w:tc>
          <w:tcPr>
            <w:tcW w:w="1564" w:type="dxa"/>
            <w:tcBorders>
              <w:top w:val="nil"/>
              <w:left w:val="nil"/>
              <w:bottom w:val="single" w:sz="4" w:space="0" w:color="auto"/>
              <w:right w:val="single" w:sz="4" w:space="0" w:color="auto"/>
            </w:tcBorders>
            <w:vAlign w:val="center"/>
            <w:hideMark/>
          </w:tcPr>
          <w:p w14:paraId="0A6FD070" w14:textId="77777777" w:rsidR="00C258AA" w:rsidRDefault="00C258AA">
            <w:pPr>
              <w:jc w:val="center"/>
              <w:rPr>
                <w:sz w:val="20"/>
                <w:szCs w:val="20"/>
              </w:rPr>
            </w:pPr>
            <w:r>
              <w:rPr>
                <w:sz w:val="20"/>
                <w:szCs w:val="20"/>
              </w:rPr>
              <w:t xml:space="preserve">7 495,30358  </w:t>
            </w:r>
          </w:p>
        </w:tc>
        <w:tc>
          <w:tcPr>
            <w:tcW w:w="1564" w:type="dxa"/>
            <w:tcBorders>
              <w:top w:val="nil"/>
              <w:left w:val="nil"/>
              <w:bottom w:val="single" w:sz="4" w:space="0" w:color="auto"/>
              <w:right w:val="single" w:sz="4" w:space="0" w:color="auto"/>
            </w:tcBorders>
            <w:vAlign w:val="center"/>
            <w:hideMark/>
          </w:tcPr>
          <w:p w14:paraId="7E9BFD2D" w14:textId="77777777" w:rsidR="00C258AA" w:rsidRDefault="00C258AA">
            <w:pPr>
              <w:jc w:val="center"/>
              <w:rPr>
                <w:sz w:val="20"/>
                <w:szCs w:val="20"/>
              </w:rPr>
            </w:pPr>
            <w:r>
              <w:rPr>
                <w:sz w:val="20"/>
                <w:szCs w:val="20"/>
              </w:rPr>
              <w:t xml:space="preserve">7 495,30358  </w:t>
            </w:r>
          </w:p>
        </w:tc>
        <w:tc>
          <w:tcPr>
            <w:tcW w:w="1423" w:type="dxa"/>
            <w:tcBorders>
              <w:top w:val="nil"/>
              <w:left w:val="nil"/>
              <w:bottom w:val="single" w:sz="4" w:space="0" w:color="auto"/>
              <w:right w:val="single" w:sz="4" w:space="0" w:color="auto"/>
            </w:tcBorders>
            <w:vAlign w:val="center"/>
            <w:hideMark/>
          </w:tcPr>
          <w:p w14:paraId="414C92CC" w14:textId="77777777" w:rsidR="00C258AA" w:rsidRDefault="00C258AA">
            <w:pPr>
              <w:jc w:val="center"/>
              <w:rPr>
                <w:sz w:val="20"/>
                <w:szCs w:val="20"/>
              </w:rPr>
            </w:pPr>
            <w:r>
              <w:rPr>
                <w:sz w:val="20"/>
                <w:szCs w:val="20"/>
              </w:rPr>
              <w:t xml:space="preserve">0,00000  </w:t>
            </w:r>
          </w:p>
        </w:tc>
        <w:tc>
          <w:tcPr>
            <w:tcW w:w="1440" w:type="dxa"/>
            <w:tcBorders>
              <w:top w:val="nil"/>
              <w:left w:val="nil"/>
              <w:bottom w:val="single" w:sz="4" w:space="0" w:color="auto"/>
              <w:right w:val="single" w:sz="4" w:space="0" w:color="auto"/>
            </w:tcBorders>
            <w:vAlign w:val="center"/>
            <w:hideMark/>
          </w:tcPr>
          <w:p w14:paraId="31A861DE" w14:textId="77777777" w:rsidR="00C258AA" w:rsidRDefault="00C258AA">
            <w:pPr>
              <w:jc w:val="center"/>
              <w:rPr>
                <w:sz w:val="20"/>
                <w:szCs w:val="20"/>
              </w:rPr>
            </w:pPr>
            <w:r>
              <w:rPr>
                <w:sz w:val="20"/>
                <w:szCs w:val="20"/>
              </w:rPr>
              <w:t xml:space="preserve">9 821,62342  </w:t>
            </w:r>
          </w:p>
        </w:tc>
        <w:tc>
          <w:tcPr>
            <w:tcW w:w="1527" w:type="dxa"/>
            <w:tcBorders>
              <w:top w:val="nil"/>
              <w:left w:val="nil"/>
              <w:bottom w:val="single" w:sz="4" w:space="0" w:color="auto"/>
              <w:right w:val="single" w:sz="4" w:space="0" w:color="auto"/>
            </w:tcBorders>
            <w:vAlign w:val="center"/>
            <w:hideMark/>
          </w:tcPr>
          <w:p w14:paraId="23BF5F9C" w14:textId="77777777" w:rsidR="00C258AA" w:rsidRDefault="00C258AA">
            <w:pPr>
              <w:jc w:val="center"/>
              <w:rPr>
                <w:sz w:val="20"/>
                <w:szCs w:val="20"/>
              </w:rPr>
            </w:pPr>
            <w:r>
              <w:rPr>
                <w:sz w:val="20"/>
                <w:szCs w:val="20"/>
              </w:rPr>
              <w:t xml:space="preserve">17 316,92700  </w:t>
            </w:r>
          </w:p>
        </w:tc>
      </w:tr>
      <w:tr w:rsidR="00C258AA" w14:paraId="7D970B72" w14:textId="77777777" w:rsidTr="002D3913">
        <w:trPr>
          <w:gridAfter w:val="1"/>
          <w:wAfter w:w="14" w:type="dxa"/>
          <w:trHeight w:val="284"/>
        </w:trPr>
        <w:tc>
          <w:tcPr>
            <w:tcW w:w="4111" w:type="dxa"/>
            <w:tcBorders>
              <w:top w:val="nil"/>
              <w:left w:val="single" w:sz="4" w:space="0" w:color="auto"/>
              <w:bottom w:val="single" w:sz="4" w:space="0" w:color="auto"/>
              <w:right w:val="single" w:sz="4" w:space="0" w:color="auto"/>
            </w:tcBorders>
            <w:vAlign w:val="center"/>
            <w:hideMark/>
          </w:tcPr>
          <w:p w14:paraId="12026B02" w14:textId="77777777" w:rsidR="00C258AA" w:rsidRDefault="00C258AA">
            <w:pPr>
              <w:rPr>
                <w:sz w:val="20"/>
                <w:szCs w:val="20"/>
              </w:rPr>
            </w:pPr>
            <w:r>
              <w:rPr>
                <w:sz w:val="20"/>
                <w:szCs w:val="20"/>
              </w:rPr>
              <w:t>Реализация мероприятий</w:t>
            </w:r>
          </w:p>
        </w:tc>
        <w:tc>
          <w:tcPr>
            <w:tcW w:w="571" w:type="dxa"/>
            <w:tcBorders>
              <w:top w:val="nil"/>
              <w:left w:val="nil"/>
              <w:bottom w:val="single" w:sz="4" w:space="0" w:color="auto"/>
              <w:right w:val="single" w:sz="4" w:space="0" w:color="auto"/>
            </w:tcBorders>
            <w:vAlign w:val="center"/>
            <w:hideMark/>
          </w:tcPr>
          <w:p w14:paraId="01CFE833" w14:textId="77777777" w:rsidR="00C258AA" w:rsidRDefault="00C258AA">
            <w:pPr>
              <w:jc w:val="center"/>
              <w:rPr>
                <w:sz w:val="20"/>
                <w:szCs w:val="20"/>
              </w:rPr>
            </w:pPr>
            <w:r>
              <w:rPr>
                <w:sz w:val="20"/>
                <w:szCs w:val="20"/>
              </w:rPr>
              <w:t>650</w:t>
            </w:r>
          </w:p>
        </w:tc>
        <w:tc>
          <w:tcPr>
            <w:tcW w:w="572" w:type="dxa"/>
            <w:tcBorders>
              <w:top w:val="nil"/>
              <w:left w:val="nil"/>
              <w:bottom w:val="single" w:sz="4" w:space="0" w:color="auto"/>
              <w:right w:val="single" w:sz="4" w:space="0" w:color="auto"/>
            </w:tcBorders>
            <w:vAlign w:val="center"/>
            <w:hideMark/>
          </w:tcPr>
          <w:p w14:paraId="200B900C" w14:textId="77777777" w:rsidR="00C258AA" w:rsidRDefault="00C258AA">
            <w:pPr>
              <w:jc w:val="center"/>
              <w:rPr>
                <w:sz w:val="20"/>
                <w:szCs w:val="20"/>
              </w:rPr>
            </w:pPr>
            <w:r>
              <w:rPr>
                <w:sz w:val="20"/>
                <w:szCs w:val="20"/>
              </w:rPr>
              <w:t>01</w:t>
            </w:r>
          </w:p>
        </w:tc>
        <w:tc>
          <w:tcPr>
            <w:tcW w:w="572" w:type="dxa"/>
            <w:tcBorders>
              <w:top w:val="nil"/>
              <w:left w:val="nil"/>
              <w:bottom w:val="single" w:sz="4" w:space="0" w:color="auto"/>
              <w:right w:val="single" w:sz="4" w:space="0" w:color="auto"/>
            </w:tcBorders>
            <w:vAlign w:val="center"/>
            <w:hideMark/>
          </w:tcPr>
          <w:p w14:paraId="76A1D395" w14:textId="77777777" w:rsidR="00C258AA" w:rsidRDefault="00C258AA">
            <w:pPr>
              <w:jc w:val="center"/>
              <w:rPr>
                <w:sz w:val="20"/>
                <w:szCs w:val="20"/>
              </w:rPr>
            </w:pPr>
            <w:r>
              <w:rPr>
                <w:sz w:val="20"/>
                <w:szCs w:val="20"/>
              </w:rPr>
              <w:t>13</w:t>
            </w:r>
          </w:p>
        </w:tc>
        <w:tc>
          <w:tcPr>
            <w:tcW w:w="1423" w:type="dxa"/>
            <w:tcBorders>
              <w:top w:val="nil"/>
              <w:left w:val="nil"/>
              <w:bottom w:val="single" w:sz="4" w:space="0" w:color="auto"/>
              <w:right w:val="single" w:sz="4" w:space="0" w:color="auto"/>
            </w:tcBorders>
            <w:vAlign w:val="center"/>
            <w:hideMark/>
          </w:tcPr>
          <w:p w14:paraId="393EE6F4" w14:textId="77777777" w:rsidR="00C258AA" w:rsidRDefault="00C258AA">
            <w:pPr>
              <w:jc w:val="center"/>
              <w:rPr>
                <w:sz w:val="20"/>
                <w:szCs w:val="20"/>
              </w:rPr>
            </w:pPr>
            <w:r>
              <w:rPr>
                <w:sz w:val="20"/>
                <w:szCs w:val="20"/>
              </w:rPr>
              <w:t>1500199990</w:t>
            </w:r>
          </w:p>
        </w:tc>
        <w:tc>
          <w:tcPr>
            <w:tcW w:w="572" w:type="dxa"/>
            <w:tcBorders>
              <w:top w:val="nil"/>
              <w:left w:val="nil"/>
              <w:bottom w:val="single" w:sz="4" w:space="0" w:color="auto"/>
              <w:right w:val="single" w:sz="4" w:space="0" w:color="auto"/>
            </w:tcBorders>
            <w:vAlign w:val="center"/>
            <w:hideMark/>
          </w:tcPr>
          <w:p w14:paraId="3D2EE0CE" w14:textId="77777777" w:rsidR="00C258AA" w:rsidRDefault="00C258AA">
            <w:pPr>
              <w:jc w:val="center"/>
              <w:rPr>
                <w:sz w:val="20"/>
                <w:szCs w:val="20"/>
              </w:rPr>
            </w:pPr>
            <w:r>
              <w:rPr>
                <w:sz w:val="20"/>
                <w:szCs w:val="20"/>
              </w:rPr>
              <w:t> </w:t>
            </w:r>
          </w:p>
        </w:tc>
        <w:tc>
          <w:tcPr>
            <w:tcW w:w="1564" w:type="dxa"/>
            <w:tcBorders>
              <w:top w:val="nil"/>
              <w:left w:val="nil"/>
              <w:bottom w:val="single" w:sz="4" w:space="0" w:color="auto"/>
              <w:right w:val="single" w:sz="4" w:space="0" w:color="auto"/>
            </w:tcBorders>
            <w:vAlign w:val="center"/>
            <w:hideMark/>
          </w:tcPr>
          <w:p w14:paraId="4A730139" w14:textId="77777777" w:rsidR="00C258AA" w:rsidRDefault="00C258AA">
            <w:pPr>
              <w:jc w:val="center"/>
              <w:rPr>
                <w:sz w:val="20"/>
                <w:szCs w:val="20"/>
              </w:rPr>
            </w:pPr>
            <w:r>
              <w:rPr>
                <w:sz w:val="20"/>
                <w:szCs w:val="20"/>
              </w:rPr>
              <w:t xml:space="preserve">7 495,30358  </w:t>
            </w:r>
          </w:p>
        </w:tc>
        <w:tc>
          <w:tcPr>
            <w:tcW w:w="1564" w:type="dxa"/>
            <w:tcBorders>
              <w:top w:val="nil"/>
              <w:left w:val="nil"/>
              <w:bottom w:val="single" w:sz="4" w:space="0" w:color="auto"/>
              <w:right w:val="single" w:sz="4" w:space="0" w:color="auto"/>
            </w:tcBorders>
            <w:vAlign w:val="center"/>
            <w:hideMark/>
          </w:tcPr>
          <w:p w14:paraId="3902BF00" w14:textId="77777777" w:rsidR="00C258AA" w:rsidRDefault="00C258AA">
            <w:pPr>
              <w:jc w:val="center"/>
              <w:rPr>
                <w:sz w:val="20"/>
                <w:szCs w:val="20"/>
              </w:rPr>
            </w:pPr>
            <w:r>
              <w:rPr>
                <w:sz w:val="20"/>
                <w:szCs w:val="20"/>
              </w:rPr>
              <w:t xml:space="preserve">7 495,30358  </w:t>
            </w:r>
          </w:p>
        </w:tc>
        <w:tc>
          <w:tcPr>
            <w:tcW w:w="1423" w:type="dxa"/>
            <w:tcBorders>
              <w:top w:val="nil"/>
              <w:left w:val="nil"/>
              <w:bottom w:val="single" w:sz="4" w:space="0" w:color="auto"/>
              <w:right w:val="single" w:sz="4" w:space="0" w:color="auto"/>
            </w:tcBorders>
            <w:vAlign w:val="center"/>
            <w:hideMark/>
          </w:tcPr>
          <w:p w14:paraId="39662DEE" w14:textId="77777777" w:rsidR="00C258AA" w:rsidRDefault="00C258AA">
            <w:pPr>
              <w:jc w:val="center"/>
              <w:rPr>
                <w:sz w:val="20"/>
                <w:szCs w:val="20"/>
              </w:rPr>
            </w:pPr>
            <w:r>
              <w:rPr>
                <w:sz w:val="20"/>
                <w:szCs w:val="20"/>
              </w:rPr>
              <w:t xml:space="preserve">0,00000  </w:t>
            </w:r>
          </w:p>
        </w:tc>
        <w:tc>
          <w:tcPr>
            <w:tcW w:w="1440" w:type="dxa"/>
            <w:tcBorders>
              <w:top w:val="nil"/>
              <w:left w:val="nil"/>
              <w:bottom w:val="single" w:sz="4" w:space="0" w:color="auto"/>
              <w:right w:val="single" w:sz="4" w:space="0" w:color="auto"/>
            </w:tcBorders>
            <w:vAlign w:val="center"/>
            <w:hideMark/>
          </w:tcPr>
          <w:p w14:paraId="1FFCCF84" w14:textId="77777777" w:rsidR="00C258AA" w:rsidRDefault="00C258AA">
            <w:pPr>
              <w:jc w:val="center"/>
              <w:rPr>
                <w:sz w:val="20"/>
                <w:szCs w:val="20"/>
              </w:rPr>
            </w:pPr>
            <w:r>
              <w:rPr>
                <w:sz w:val="20"/>
                <w:szCs w:val="20"/>
              </w:rPr>
              <w:t xml:space="preserve">9 821,62342  </w:t>
            </w:r>
          </w:p>
        </w:tc>
        <w:tc>
          <w:tcPr>
            <w:tcW w:w="1527" w:type="dxa"/>
            <w:tcBorders>
              <w:top w:val="nil"/>
              <w:left w:val="nil"/>
              <w:bottom w:val="single" w:sz="4" w:space="0" w:color="auto"/>
              <w:right w:val="single" w:sz="4" w:space="0" w:color="auto"/>
            </w:tcBorders>
            <w:vAlign w:val="center"/>
            <w:hideMark/>
          </w:tcPr>
          <w:p w14:paraId="40B1BC71" w14:textId="77777777" w:rsidR="00C258AA" w:rsidRDefault="00C258AA">
            <w:pPr>
              <w:jc w:val="center"/>
              <w:rPr>
                <w:sz w:val="20"/>
                <w:szCs w:val="20"/>
              </w:rPr>
            </w:pPr>
            <w:r>
              <w:rPr>
                <w:sz w:val="20"/>
                <w:szCs w:val="20"/>
              </w:rPr>
              <w:t xml:space="preserve">17 316,92700  </w:t>
            </w:r>
          </w:p>
        </w:tc>
      </w:tr>
      <w:tr w:rsidR="00C258AA" w14:paraId="3B6EB502" w14:textId="77777777" w:rsidTr="002D3913">
        <w:trPr>
          <w:gridAfter w:val="1"/>
          <w:wAfter w:w="14" w:type="dxa"/>
          <w:trHeight w:val="284"/>
        </w:trPr>
        <w:tc>
          <w:tcPr>
            <w:tcW w:w="4111" w:type="dxa"/>
            <w:tcBorders>
              <w:top w:val="single" w:sz="4" w:space="0" w:color="auto"/>
              <w:left w:val="single" w:sz="4" w:space="0" w:color="auto"/>
              <w:bottom w:val="single" w:sz="4" w:space="0" w:color="auto"/>
              <w:right w:val="single" w:sz="4" w:space="0" w:color="auto"/>
            </w:tcBorders>
            <w:vAlign w:val="center"/>
            <w:hideMark/>
          </w:tcPr>
          <w:p w14:paraId="269F10CC" w14:textId="77777777" w:rsidR="00C258AA" w:rsidRDefault="00C258AA">
            <w:pPr>
              <w:rPr>
                <w:sz w:val="20"/>
                <w:szCs w:val="20"/>
              </w:rPr>
            </w:pPr>
            <w:r>
              <w:rPr>
                <w:sz w:val="20"/>
                <w:szCs w:val="20"/>
              </w:rPr>
              <w:t xml:space="preserve">Закупка товаров, работ и услуг для обеспечения государственных (муниципальных) нужд </w:t>
            </w:r>
          </w:p>
        </w:tc>
        <w:tc>
          <w:tcPr>
            <w:tcW w:w="571" w:type="dxa"/>
            <w:tcBorders>
              <w:top w:val="single" w:sz="4" w:space="0" w:color="auto"/>
              <w:left w:val="single" w:sz="4" w:space="0" w:color="auto"/>
              <w:bottom w:val="single" w:sz="4" w:space="0" w:color="auto"/>
              <w:right w:val="single" w:sz="4" w:space="0" w:color="auto"/>
            </w:tcBorders>
            <w:vAlign w:val="center"/>
            <w:hideMark/>
          </w:tcPr>
          <w:p w14:paraId="3F5429AB" w14:textId="77777777" w:rsidR="00C258AA" w:rsidRDefault="00C258AA">
            <w:pPr>
              <w:jc w:val="center"/>
              <w:rPr>
                <w:sz w:val="20"/>
                <w:szCs w:val="20"/>
              </w:rPr>
            </w:pPr>
            <w:r>
              <w:rPr>
                <w:sz w:val="20"/>
                <w:szCs w:val="20"/>
              </w:rPr>
              <w:t>650</w:t>
            </w:r>
          </w:p>
        </w:tc>
        <w:tc>
          <w:tcPr>
            <w:tcW w:w="572" w:type="dxa"/>
            <w:tcBorders>
              <w:top w:val="single" w:sz="4" w:space="0" w:color="auto"/>
              <w:left w:val="single" w:sz="4" w:space="0" w:color="auto"/>
              <w:bottom w:val="single" w:sz="4" w:space="0" w:color="auto"/>
              <w:right w:val="single" w:sz="4" w:space="0" w:color="auto"/>
            </w:tcBorders>
            <w:vAlign w:val="center"/>
            <w:hideMark/>
          </w:tcPr>
          <w:p w14:paraId="1ACF4A82" w14:textId="77777777" w:rsidR="00C258AA" w:rsidRDefault="00C258AA">
            <w:pPr>
              <w:jc w:val="center"/>
              <w:rPr>
                <w:sz w:val="20"/>
                <w:szCs w:val="20"/>
              </w:rPr>
            </w:pPr>
            <w:r>
              <w:rPr>
                <w:sz w:val="20"/>
                <w:szCs w:val="20"/>
              </w:rPr>
              <w:t>01</w:t>
            </w:r>
          </w:p>
        </w:tc>
        <w:tc>
          <w:tcPr>
            <w:tcW w:w="572" w:type="dxa"/>
            <w:tcBorders>
              <w:top w:val="single" w:sz="4" w:space="0" w:color="auto"/>
              <w:left w:val="single" w:sz="4" w:space="0" w:color="auto"/>
              <w:bottom w:val="single" w:sz="4" w:space="0" w:color="auto"/>
              <w:right w:val="single" w:sz="4" w:space="0" w:color="auto"/>
            </w:tcBorders>
            <w:vAlign w:val="center"/>
            <w:hideMark/>
          </w:tcPr>
          <w:p w14:paraId="1D6A1859" w14:textId="77777777" w:rsidR="00C258AA" w:rsidRDefault="00C258AA">
            <w:pPr>
              <w:jc w:val="center"/>
              <w:rPr>
                <w:sz w:val="20"/>
                <w:szCs w:val="20"/>
              </w:rPr>
            </w:pPr>
            <w:r>
              <w:rPr>
                <w:sz w:val="20"/>
                <w:szCs w:val="20"/>
              </w:rPr>
              <w:t>13</w:t>
            </w:r>
          </w:p>
        </w:tc>
        <w:tc>
          <w:tcPr>
            <w:tcW w:w="1423" w:type="dxa"/>
            <w:tcBorders>
              <w:top w:val="single" w:sz="4" w:space="0" w:color="auto"/>
              <w:left w:val="single" w:sz="4" w:space="0" w:color="auto"/>
              <w:bottom w:val="single" w:sz="4" w:space="0" w:color="auto"/>
              <w:right w:val="single" w:sz="4" w:space="0" w:color="auto"/>
            </w:tcBorders>
            <w:vAlign w:val="center"/>
            <w:hideMark/>
          </w:tcPr>
          <w:p w14:paraId="0A34CDE0" w14:textId="77777777" w:rsidR="00C258AA" w:rsidRDefault="00C258AA">
            <w:pPr>
              <w:jc w:val="center"/>
              <w:rPr>
                <w:sz w:val="20"/>
                <w:szCs w:val="20"/>
              </w:rPr>
            </w:pPr>
            <w:r>
              <w:rPr>
                <w:sz w:val="20"/>
                <w:szCs w:val="20"/>
              </w:rPr>
              <w:t>1500199990</w:t>
            </w:r>
          </w:p>
        </w:tc>
        <w:tc>
          <w:tcPr>
            <w:tcW w:w="572" w:type="dxa"/>
            <w:tcBorders>
              <w:top w:val="single" w:sz="4" w:space="0" w:color="auto"/>
              <w:left w:val="single" w:sz="4" w:space="0" w:color="auto"/>
              <w:bottom w:val="single" w:sz="4" w:space="0" w:color="auto"/>
              <w:right w:val="single" w:sz="4" w:space="0" w:color="auto"/>
            </w:tcBorders>
            <w:vAlign w:val="center"/>
            <w:hideMark/>
          </w:tcPr>
          <w:p w14:paraId="26CABF0D" w14:textId="77777777" w:rsidR="00C258AA" w:rsidRDefault="00C258AA">
            <w:pPr>
              <w:jc w:val="center"/>
              <w:rPr>
                <w:sz w:val="20"/>
                <w:szCs w:val="20"/>
              </w:rPr>
            </w:pPr>
            <w:r>
              <w:rPr>
                <w:sz w:val="20"/>
                <w:szCs w:val="20"/>
              </w:rPr>
              <w:t>200</w:t>
            </w:r>
          </w:p>
        </w:tc>
        <w:tc>
          <w:tcPr>
            <w:tcW w:w="1564" w:type="dxa"/>
            <w:tcBorders>
              <w:top w:val="single" w:sz="4" w:space="0" w:color="auto"/>
              <w:left w:val="single" w:sz="4" w:space="0" w:color="auto"/>
              <w:bottom w:val="single" w:sz="4" w:space="0" w:color="auto"/>
              <w:right w:val="single" w:sz="4" w:space="0" w:color="auto"/>
            </w:tcBorders>
            <w:vAlign w:val="center"/>
            <w:hideMark/>
          </w:tcPr>
          <w:p w14:paraId="4B1023CC" w14:textId="77777777" w:rsidR="00C258AA" w:rsidRDefault="00C258AA">
            <w:pPr>
              <w:jc w:val="center"/>
              <w:rPr>
                <w:sz w:val="20"/>
                <w:szCs w:val="20"/>
              </w:rPr>
            </w:pPr>
            <w:r>
              <w:rPr>
                <w:sz w:val="20"/>
                <w:szCs w:val="20"/>
              </w:rPr>
              <w:t xml:space="preserve">7 342,66458  </w:t>
            </w:r>
          </w:p>
        </w:tc>
        <w:tc>
          <w:tcPr>
            <w:tcW w:w="1564" w:type="dxa"/>
            <w:tcBorders>
              <w:top w:val="single" w:sz="4" w:space="0" w:color="auto"/>
              <w:left w:val="single" w:sz="4" w:space="0" w:color="auto"/>
              <w:bottom w:val="single" w:sz="4" w:space="0" w:color="auto"/>
              <w:right w:val="single" w:sz="4" w:space="0" w:color="auto"/>
            </w:tcBorders>
            <w:vAlign w:val="center"/>
            <w:hideMark/>
          </w:tcPr>
          <w:p w14:paraId="453A2D4A" w14:textId="77777777" w:rsidR="00C258AA" w:rsidRDefault="00C258AA">
            <w:pPr>
              <w:jc w:val="center"/>
              <w:rPr>
                <w:sz w:val="20"/>
                <w:szCs w:val="20"/>
              </w:rPr>
            </w:pPr>
            <w:r>
              <w:rPr>
                <w:sz w:val="20"/>
                <w:szCs w:val="20"/>
              </w:rPr>
              <w:t xml:space="preserve">7 342,66458  </w:t>
            </w:r>
          </w:p>
        </w:tc>
        <w:tc>
          <w:tcPr>
            <w:tcW w:w="1423" w:type="dxa"/>
            <w:tcBorders>
              <w:top w:val="single" w:sz="4" w:space="0" w:color="auto"/>
              <w:left w:val="single" w:sz="4" w:space="0" w:color="auto"/>
              <w:bottom w:val="single" w:sz="4" w:space="0" w:color="auto"/>
              <w:right w:val="single" w:sz="4" w:space="0" w:color="auto"/>
            </w:tcBorders>
            <w:vAlign w:val="center"/>
            <w:hideMark/>
          </w:tcPr>
          <w:p w14:paraId="63E8441A" w14:textId="77777777" w:rsidR="00C258AA" w:rsidRDefault="00C258AA">
            <w:pPr>
              <w:jc w:val="center"/>
              <w:rPr>
                <w:sz w:val="20"/>
                <w:szCs w:val="20"/>
              </w:rPr>
            </w:pPr>
            <w:r>
              <w:rPr>
                <w:sz w:val="20"/>
                <w:szCs w:val="20"/>
              </w:rPr>
              <w:t xml:space="preserve">0,00000  </w:t>
            </w:r>
          </w:p>
        </w:tc>
        <w:tc>
          <w:tcPr>
            <w:tcW w:w="1440" w:type="dxa"/>
            <w:tcBorders>
              <w:top w:val="single" w:sz="4" w:space="0" w:color="auto"/>
              <w:left w:val="single" w:sz="4" w:space="0" w:color="auto"/>
              <w:bottom w:val="single" w:sz="4" w:space="0" w:color="auto"/>
              <w:right w:val="single" w:sz="4" w:space="0" w:color="auto"/>
            </w:tcBorders>
            <w:vAlign w:val="center"/>
            <w:hideMark/>
          </w:tcPr>
          <w:p w14:paraId="60897994" w14:textId="77777777" w:rsidR="00C258AA" w:rsidRDefault="00C258AA">
            <w:pPr>
              <w:jc w:val="center"/>
              <w:rPr>
                <w:sz w:val="20"/>
                <w:szCs w:val="20"/>
              </w:rPr>
            </w:pPr>
            <w:r>
              <w:rPr>
                <w:sz w:val="20"/>
                <w:szCs w:val="20"/>
              </w:rPr>
              <w:t xml:space="preserve">9 819,07342  </w:t>
            </w:r>
          </w:p>
        </w:tc>
        <w:tc>
          <w:tcPr>
            <w:tcW w:w="1527" w:type="dxa"/>
            <w:tcBorders>
              <w:top w:val="single" w:sz="4" w:space="0" w:color="auto"/>
              <w:left w:val="single" w:sz="4" w:space="0" w:color="auto"/>
              <w:bottom w:val="single" w:sz="4" w:space="0" w:color="auto"/>
              <w:right w:val="single" w:sz="4" w:space="0" w:color="auto"/>
            </w:tcBorders>
            <w:vAlign w:val="center"/>
            <w:hideMark/>
          </w:tcPr>
          <w:p w14:paraId="1509FE55" w14:textId="77777777" w:rsidR="00C258AA" w:rsidRDefault="00C258AA">
            <w:pPr>
              <w:jc w:val="center"/>
              <w:rPr>
                <w:sz w:val="20"/>
                <w:szCs w:val="20"/>
              </w:rPr>
            </w:pPr>
            <w:r>
              <w:rPr>
                <w:sz w:val="20"/>
                <w:szCs w:val="20"/>
              </w:rPr>
              <w:t xml:space="preserve">17 161,73800  </w:t>
            </w:r>
          </w:p>
        </w:tc>
      </w:tr>
      <w:tr w:rsidR="00C258AA" w14:paraId="6147C8F1" w14:textId="77777777" w:rsidTr="002D3913">
        <w:trPr>
          <w:gridAfter w:val="1"/>
          <w:wAfter w:w="14" w:type="dxa"/>
          <w:trHeight w:val="284"/>
        </w:trPr>
        <w:tc>
          <w:tcPr>
            <w:tcW w:w="4111" w:type="dxa"/>
            <w:tcBorders>
              <w:top w:val="single" w:sz="4" w:space="0" w:color="auto"/>
              <w:left w:val="single" w:sz="4" w:space="0" w:color="auto"/>
              <w:bottom w:val="single" w:sz="4" w:space="0" w:color="auto"/>
              <w:right w:val="single" w:sz="4" w:space="0" w:color="auto"/>
            </w:tcBorders>
            <w:vAlign w:val="center"/>
            <w:hideMark/>
          </w:tcPr>
          <w:p w14:paraId="2122D50F" w14:textId="77777777" w:rsidR="00C258AA" w:rsidRDefault="00C258AA">
            <w:pPr>
              <w:rPr>
                <w:sz w:val="20"/>
                <w:szCs w:val="20"/>
              </w:rPr>
            </w:pPr>
            <w:r>
              <w:rPr>
                <w:sz w:val="20"/>
                <w:szCs w:val="20"/>
              </w:rPr>
              <w:t>Иные закупки товаров, работ и услуг для обеспечения государственных (муниципальных) нужд</w:t>
            </w:r>
          </w:p>
        </w:tc>
        <w:tc>
          <w:tcPr>
            <w:tcW w:w="571" w:type="dxa"/>
            <w:tcBorders>
              <w:top w:val="single" w:sz="4" w:space="0" w:color="auto"/>
              <w:left w:val="nil"/>
              <w:bottom w:val="single" w:sz="4" w:space="0" w:color="auto"/>
              <w:right w:val="single" w:sz="4" w:space="0" w:color="auto"/>
            </w:tcBorders>
            <w:vAlign w:val="center"/>
            <w:hideMark/>
          </w:tcPr>
          <w:p w14:paraId="5054774A" w14:textId="77777777" w:rsidR="00C258AA" w:rsidRDefault="00C258AA">
            <w:pPr>
              <w:jc w:val="center"/>
              <w:rPr>
                <w:sz w:val="20"/>
                <w:szCs w:val="20"/>
              </w:rPr>
            </w:pPr>
            <w:r>
              <w:rPr>
                <w:sz w:val="20"/>
                <w:szCs w:val="20"/>
              </w:rPr>
              <w:t>650</w:t>
            </w:r>
          </w:p>
        </w:tc>
        <w:tc>
          <w:tcPr>
            <w:tcW w:w="572" w:type="dxa"/>
            <w:tcBorders>
              <w:top w:val="single" w:sz="4" w:space="0" w:color="auto"/>
              <w:left w:val="nil"/>
              <w:bottom w:val="single" w:sz="4" w:space="0" w:color="auto"/>
              <w:right w:val="single" w:sz="4" w:space="0" w:color="auto"/>
            </w:tcBorders>
            <w:vAlign w:val="center"/>
            <w:hideMark/>
          </w:tcPr>
          <w:p w14:paraId="53713FBA" w14:textId="77777777" w:rsidR="00C258AA" w:rsidRDefault="00C258AA">
            <w:pPr>
              <w:jc w:val="center"/>
              <w:rPr>
                <w:sz w:val="20"/>
                <w:szCs w:val="20"/>
              </w:rPr>
            </w:pPr>
            <w:r>
              <w:rPr>
                <w:sz w:val="20"/>
                <w:szCs w:val="20"/>
              </w:rPr>
              <w:t>01</w:t>
            </w:r>
          </w:p>
        </w:tc>
        <w:tc>
          <w:tcPr>
            <w:tcW w:w="572" w:type="dxa"/>
            <w:tcBorders>
              <w:top w:val="single" w:sz="4" w:space="0" w:color="auto"/>
              <w:left w:val="nil"/>
              <w:bottom w:val="single" w:sz="4" w:space="0" w:color="auto"/>
              <w:right w:val="single" w:sz="4" w:space="0" w:color="auto"/>
            </w:tcBorders>
            <w:vAlign w:val="center"/>
            <w:hideMark/>
          </w:tcPr>
          <w:p w14:paraId="3AA6A759" w14:textId="77777777" w:rsidR="00C258AA" w:rsidRDefault="00C258AA">
            <w:pPr>
              <w:jc w:val="center"/>
              <w:rPr>
                <w:sz w:val="20"/>
                <w:szCs w:val="20"/>
              </w:rPr>
            </w:pPr>
            <w:r>
              <w:rPr>
                <w:sz w:val="20"/>
                <w:szCs w:val="20"/>
              </w:rPr>
              <w:t>13</w:t>
            </w:r>
          </w:p>
        </w:tc>
        <w:tc>
          <w:tcPr>
            <w:tcW w:w="1423" w:type="dxa"/>
            <w:tcBorders>
              <w:top w:val="single" w:sz="4" w:space="0" w:color="auto"/>
              <w:left w:val="nil"/>
              <w:bottom w:val="single" w:sz="4" w:space="0" w:color="auto"/>
              <w:right w:val="single" w:sz="4" w:space="0" w:color="auto"/>
            </w:tcBorders>
            <w:vAlign w:val="center"/>
            <w:hideMark/>
          </w:tcPr>
          <w:p w14:paraId="266EE6F0" w14:textId="77777777" w:rsidR="00C258AA" w:rsidRDefault="00C258AA">
            <w:pPr>
              <w:jc w:val="center"/>
              <w:rPr>
                <w:sz w:val="20"/>
                <w:szCs w:val="20"/>
              </w:rPr>
            </w:pPr>
            <w:r>
              <w:rPr>
                <w:sz w:val="20"/>
                <w:szCs w:val="20"/>
              </w:rPr>
              <w:t>1500199990</w:t>
            </w:r>
          </w:p>
        </w:tc>
        <w:tc>
          <w:tcPr>
            <w:tcW w:w="572" w:type="dxa"/>
            <w:tcBorders>
              <w:top w:val="single" w:sz="4" w:space="0" w:color="auto"/>
              <w:left w:val="nil"/>
              <w:bottom w:val="single" w:sz="4" w:space="0" w:color="auto"/>
              <w:right w:val="single" w:sz="4" w:space="0" w:color="auto"/>
            </w:tcBorders>
            <w:vAlign w:val="center"/>
            <w:hideMark/>
          </w:tcPr>
          <w:p w14:paraId="079E445B" w14:textId="77777777" w:rsidR="00C258AA" w:rsidRDefault="00C258AA">
            <w:pPr>
              <w:jc w:val="center"/>
              <w:rPr>
                <w:sz w:val="20"/>
                <w:szCs w:val="20"/>
              </w:rPr>
            </w:pPr>
            <w:r>
              <w:rPr>
                <w:sz w:val="20"/>
                <w:szCs w:val="20"/>
              </w:rPr>
              <w:t>240</w:t>
            </w:r>
          </w:p>
        </w:tc>
        <w:tc>
          <w:tcPr>
            <w:tcW w:w="1564" w:type="dxa"/>
            <w:tcBorders>
              <w:top w:val="single" w:sz="4" w:space="0" w:color="auto"/>
              <w:left w:val="nil"/>
              <w:bottom w:val="single" w:sz="4" w:space="0" w:color="auto"/>
              <w:right w:val="single" w:sz="4" w:space="0" w:color="auto"/>
            </w:tcBorders>
            <w:vAlign w:val="center"/>
            <w:hideMark/>
          </w:tcPr>
          <w:p w14:paraId="5DB10F41" w14:textId="77777777" w:rsidR="00C258AA" w:rsidRDefault="00C258AA">
            <w:pPr>
              <w:jc w:val="center"/>
              <w:rPr>
                <w:sz w:val="20"/>
                <w:szCs w:val="20"/>
              </w:rPr>
            </w:pPr>
            <w:r>
              <w:rPr>
                <w:sz w:val="20"/>
                <w:szCs w:val="20"/>
              </w:rPr>
              <w:t xml:space="preserve">7 342,66458  </w:t>
            </w:r>
          </w:p>
        </w:tc>
        <w:tc>
          <w:tcPr>
            <w:tcW w:w="1564" w:type="dxa"/>
            <w:tcBorders>
              <w:top w:val="single" w:sz="4" w:space="0" w:color="auto"/>
              <w:left w:val="nil"/>
              <w:bottom w:val="single" w:sz="4" w:space="0" w:color="auto"/>
              <w:right w:val="single" w:sz="4" w:space="0" w:color="auto"/>
            </w:tcBorders>
            <w:vAlign w:val="center"/>
            <w:hideMark/>
          </w:tcPr>
          <w:p w14:paraId="6CA3134B" w14:textId="77777777" w:rsidR="00C258AA" w:rsidRDefault="00C258AA">
            <w:pPr>
              <w:jc w:val="center"/>
              <w:rPr>
                <w:sz w:val="20"/>
                <w:szCs w:val="20"/>
              </w:rPr>
            </w:pPr>
            <w:r>
              <w:rPr>
                <w:sz w:val="20"/>
                <w:szCs w:val="20"/>
              </w:rPr>
              <w:t xml:space="preserve">7 342,66458  </w:t>
            </w:r>
          </w:p>
        </w:tc>
        <w:tc>
          <w:tcPr>
            <w:tcW w:w="1423" w:type="dxa"/>
            <w:tcBorders>
              <w:top w:val="single" w:sz="4" w:space="0" w:color="auto"/>
              <w:left w:val="nil"/>
              <w:bottom w:val="single" w:sz="4" w:space="0" w:color="auto"/>
              <w:right w:val="single" w:sz="4" w:space="0" w:color="auto"/>
            </w:tcBorders>
            <w:vAlign w:val="center"/>
            <w:hideMark/>
          </w:tcPr>
          <w:p w14:paraId="4728068D" w14:textId="77777777" w:rsidR="00C258AA" w:rsidRDefault="00C258AA">
            <w:pPr>
              <w:jc w:val="center"/>
              <w:rPr>
                <w:sz w:val="20"/>
                <w:szCs w:val="20"/>
              </w:rPr>
            </w:pPr>
            <w:r>
              <w:rPr>
                <w:sz w:val="20"/>
                <w:szCs w:val="20"/>
              </w:rPr>
              <w:t xml:space="preserve">0,00000  </w:t>
            </w:r>
          </w:p>
        </w:tc>
        <w:tc>
          <w:tcPr>
            <w:tcW w:w="1440" w:type="dxa"/>
            <w:tcBorders>
              <w:top w:val="single" w:sz="4" w:space="0" w:color="auto"/>
              <w:left w:val="nil"/>
              <w:bottom w:val="single" w:sz="4" w:space="0" w:color="auto"/>
              <w:right w:val="single" w:sz="4" w:space="0" w:color="auto"/>
            </w:tcBorders>
            <w:noWrap/>
            <w:vAlign w:val="center"/>
            <w:hideMark/>
          </w:tcPr>
          <w:p w14:paraId="6590350C" w14:textId="77777777" w:rsidR="00C258AA" w:rsidRDefault="00C258AA">
            <w:pPr>
              <w:jc w:val="center"/>
              <w:rPr>
                <w:sz w:val="20"/>
                <w:szCs w:val="20"/>
              </w:rPr>
            </w:pPr>
            <w:r>
              <w:rPr>
                <w:sz w:val="20"/>
                <w:szCs w:val="20"/>
              </w:rPr>
              <w:t xml:space="preserve">9 819,07342  </w:t>
            </w:r>
          </w:p>
        </w:tc>
        <w:tc>
          <w:tcPr>
            <w:tcW w:w="1527" w:type="dxa"/>
            <w:tcBorders>
              <w:top w:val="single" w:sz="4" w:space="0" w:color="auto"/>
              <w:left w:val="nil"/>
              <w:bottom w:val="single" w:sz="4" w:space="0" w:color="auto"/>
              <w:right w:val="single" w:sz="4" w:space="0" w:color="auto"/>
            </w:tcBorders>
            <w:noWrap/>
            <w:vAlign w:val="center"/>
            <w:hideMark/>
          </w:tcPr>
          <w:p w14:paraId="685007CA" w14:textId="77777777" w:rsidR="00C258AA" w:rsidRDefault="00C258AA">
            <w:pPr>
              <w:jc w:val="center"/>
              <w:rPr>
                <w:sz w:val="20"/>
                <w:szCs w:val="20"/>
              </w:rPr>
            </w:pPr>
            <w:r>
              <w:rPr>
                <w:sz w:val="20"/>
                <w:szCs w:val="20"/>
              </w:rPr>
              <w:t>17 161,73800</w:t>
            </w:r>
          </w:p>
        </w:tc>
      </w:tr>
      <w:tr w:rsidR="00C258AA" w14:paraId="536834EC" w14:textId="77777777" w:rsidTr="002D3913">
        <w:trPr>
          <w:gridAfter w:val="1"/>
          <w:wAfter w:w="14" w:type="dxa"/>
          <w:trHeight w:val="284"/>
        </w:trPr>
        <w:tc>
          <w:tcPr>
            <w:tcW w:w="4111" w:type="dxa"/>
            <w:tcBorders>
              <w:top w:val="nil"/>
              <w:left w:val="single" w:sz="4" w:space="0" w:color="auto"/>
              <w:bottom w:val="single" w:sz="4" w:space="0" w:color="auto"/>
              <w:right w:val="single" w:sz="4" w:space="0" w:color="auto"/>
            </w:tcBorders>
            <w:vAlign w:val="center"/>
            <w:hideMark/>
          </w:tcPr>
          <w:p w14:paraId="19F4A95C" w14:textId="77777777" w:rsidR="00C258AA" w:rsidRDefault="00C258AA">
            <w:pPr>
              <w:rPr>
                <w:sz w:val="20"/>
                <w:szCs w:val="20"/>
              </w:rPr>
            </w:pPr>
            <w:r>
              <w:rPr>
                <w:sz w:val="20"/>
                <w:szCs w:val="20"/>
              </w:rPr>
              <w:t>Социальное обеспечение и иные выплаты населению</w:t>
            </w:r>
          </w:p>
        </w:tc>
        <w:tc>
          <w:tcPr>
            <w:tcW w:w="571" w:type="dxa"/>
            <w:tcBorders>
              <w:top w:val="nil"/>
              <w:left w:val="nil"/>
              <w:bottom w:val="single" w:sz="4" w:space="0" w:color="auto"/>
              <w:right w:val="single" w:sz="4" w:space="0" w:color="auto"/>
            </w:tcBorders>
            <w:vAlign w:val="center"/>
            <w:hideMark/>
          </w:tcPr>
          <w:p w14:paraId="5A11DFCC" w14:textId="77777777" w:rsidR="00C258AA" w:rsidRDefault="00C258AA">
            <w:pPr>
              <w:jc w:val="center"/>
              <w:rPr>
                <w:sz w:val="20"/>
                <w:szCs w:val="20"/>
              </w:rPr>
            </w:pPr>
            <w:r>
              <w:rPr>
                <w:sz w:val="20"/>
                <w:szCs w:val="20"/>
              </w:rPr>
              <w:t>650</w:t>
            </w:r>
          </w:p>
        </w:tc>
        <w:tc>
          <w:tcPr>
            <w:tcW w:w="572" w:type="dxa"/>
            <w:tcBorders>
              <w:top w:val="nil"/>
              <w:left w:val="nil"/>
              <w:bottom w:val="single" w:sz="4" w:space="0" w:color="auto"/>
              <w:right w:val="single" w:sz="4" w:space="0" w:color="auto"/>
            </w:tcBorders>
            <w:vAlign w:val="center"/>
            <w:hideMark/>
          </w:tcPr>
          <w:p w14:paraId="7AC389D8" w14:textId="77777777" w:rsidR="00C258AA" w:rsidRDefault="00C258AA">
            <w:pPr>
              <w:jc w:val="center"/>
              <w:rPr>
                <w:sz w:val="20"/>
                <w:szCs w:val="20"/>
              </w:rPr>
            </w:pPr>
            <w:r>
              <w:rPr>
                <w:sz w:val="20"/>
                <w:szCs w:val="20"/>
              </w:rPr>
              <w:t>01</w:t>
            </w:r>
          </w:p>
        </w:tc>
        <w:tc>
          <w:tcPr>
            <w:tcW w:w="572" w:type="dxa"/>
            <w:tcBorders>
              <w:top w:val="nil"/>
              <w:left w:val="nil"/>
              <w:bottom w:val="single" w:sz="4" w:space="0" w:color="auto"/>
              <w:right w:val="single" w:sz="4" w:space="0" w:color="auto"/>
            </w:tcBorders>
            <w:vAlign w:val="center"/>
            <w:hideMark/>
          </w:tcPr>
          <w:p w14:paraId="3A8C2386" w14:textId="77777777" w:rsidR="00C258AA" w:rsidRDefault="00C258AA">
            <w:pPr>
              <w:jc w:val="center"/>
              <w:rPr>
                <w:sz w:val="20"/>
                <w:szCs w:val="20"/>
              </w:rPr>
            </w:pPr>
            <w:r>
              <w:rPr>
                <w:sz w:val="20"/>
                <w:szCs w:val="20"/>
              </w:rPr>
              <w:t>13</w:t>
            </w:r>
          </w:p>
        </w:tc>
        <w:tc>
          <w:tcPr>
            <w:tcW w:w="1423" w:type="dxa"/>
            <w:tcBorders>
              <w:top w:val="nil"/>
              <w:left w:val="nil"/>
              <w:bottom w:val="single" w:sz="4" w:space="0" w:color="auto"/>
              <w:right w:val="single" w:sz="4" w:space="0" w:color="auto"/>
            </w:tcBorders>
            <w:vAlign w:val="center"/>
            <w:hideMark/>
          </w:tcPr>
          <w:p w14:paraId="2D3B8F7E" w14:textId="77777777" w:rsidR="00C258AA" w:rsidRDefault="00C258AA">
            <w:pPr>
              <w:jc w:val="center"/>
              <w:rPr>
                <w:sz w:val="20"/>
                <w:szCs w:val="20"/>
              </w:rPr>
            </w:pPr>
            <w:r>
              <w:rPr>
                <w:sz w:val="20"/>
                <w:szCs w:val="20"/>
              </w:rPr>
              <w:t>1500199990</w:t>
            </w:r>
          </w:p>
        </w:tc>
        <w:tc>
          <w:tcPr>
            <w:tcW w:w="572" w:type="dxa"/>
            <w:tcBorders>
              <w:top w:val="nil"/>
              <w:left w:val="nil"/>
              <w:bottom w:val="single" w:sz="4" w:space="0" w:color="auto"/>
              <w:right w:val="single" w:sz="4" w:space="0" w:color="auto"/>
            </w:tcBorders>
            <w:vAlign w:val="center"/>
            <w:hideMark/>
          </w:tcPr>
          <w:p w14:paraId="60FC9702" w14:textId="77777777" w:rsidR="00C258AA" w:rsidRDefault="00C258AA">
            <w:pPr>
              <w:jc w:val="center"/>
              <w:rPr>
                <w:sz w:val="20"/>
                <w:szCs w:val="20"/>
              </w:rPr>
            </w:pPr>
            <w:r>
              <w:rPr>
                <w:sz w:val="20"/>
                <w:szCs w:val="20"/>
              </w:rPr>
              <w:t>300</w:t>
            </w:r>
          </w:p>
        </w:tc>
        <w:tc>
          <w:tcPr>
            <w:tcW w:w="1564" w:type="dxa"/>
            <w:tcBorders>
              <w:top w:val="nil"/>
              <w:left w:val="nil"/>
              <w:bottom w:val="single" w:sz="4" w:space="0" w:color="auto"/>
              <w:right w:val="single" w:sz="4" w:space="0" w:color="auto"/>
            </w:tcBorders>
            <w:vAlign w:val="center"/>
            <w:hideMark/>
          </w:tcPr>
          <w:p w14:paraId="553A1772" w14:textId="77777777" w:rsidR="00C258AA" w:rsidRDefault="00C258AA">
            <w:pPr>
              <w:jc w:val="center"/>
              <w:rPr>
                <w:sz w:val="20"/>
                <w:szCs w:val="20"/>
              </w:rPr>
            </w:pPr>
            <w:r>
              <w:rPr>
                <w:sz w:val="20"/>
                <w:szCs w:val="20"/>
              </w:rPr>
              <w:t xml:space="preserve">35,00000  </w:t>
            </w:r>
          </w:p>
        </w:tc>
        <w:tc>
          <w:tcPr>
            <w:tcW w:w="1564" w:type="dxa"/>
            <w:tcBorders>
              <w:top w:val="nil"/>
              <w:left w:val="nil"/>
              <w:bottom w:val="single" w:sz="4" w:space="0" w:color="auto"/>
              <w:right w:val="single" w:sz="4" w:space="0" w:color="auto"/>
            </w:tcBorders>
            <w:vAlign w:val="center"/>
            <w:hideMark/>
          </w:tcPr>
          <w:p w14:paraId="30A24396" w14:textId="77777777" w:rsidR="00C258AA" w:rsidRDefault="00C258AA">
            <w:pPr>
              <w:jc w:val="center"/>
              <w:rPr>
                <w:sz w:val="20"/>
                <w:szCs w:val="20"/>
              </w:rPr>
            </w:pPr>
            <w:r>
              <w:rPr>
                <w:sz w:val="20"/>
                <w:szCs w:val="20"/>
              </w:rPr>
              <w:t xml:space="preserve">35,00000  </w:t>
            </w:r>
          </w:p>
        </w:tc>
        <w:tc>
          <w:tcPr>
            <w:tcW w:w="1423" w:type="dxa"/>
            <w:tcBorders>
              <w:top w:val="nil"/>
              <w:left w:val="nil"/>
              <w:bottom w:val="single" w:sz="4" w:space="0" w:color="auto"/>
              <w:right w:val="single" w:sz="4" w:space="0" w:color="auto"/>
            </w:tcBorders>
            <w:vAlign w:val="center"/>
            <w:hideMark/>
          </w:tcPr>
          <w:p w14:paraId="5C079CCB" w14:textId="77777777" w:rsidR="00C258AA" w:rsidRDefault="00C258AA">
            <w:pPr>
              <w:jc w:val="center"/>
              <w:rPr>
                <w:sz w:val="20"/>
                <w:szCs w:val="20"/>
              </w:rPr>
            </w:pPr>
            <w:r>
              <w:rPr>
                <w:sz w:val="20"/>
                <w:szCs w:val="20"/>
              </w:rPr>
              <w:t xml:space="preserve">0,00000  </w:t>
            </w:r>
          </w:p>
        </w:tc>
        <w:tc>
          <w:tcPr>
            <w:tcW w:w="1440" w:type="dxa"/>
            <w:tcBorders>
              <w:top w:val="nil"/>
              <w:left w:val="nil"/>
              <w:bottom w:val="single" w:sz="4" w:space="0" w:color="auto"/>
              <w:right w:val="single" w:sz="4" w:space="0" w:color="auto"/>
            </w:tcBorders>
            <w:vAlign w:val="center"/>
            <w:hideMark/>
          </w:tcPr>
          <w:p w14:paraId="2B1706A4" w14:textId="77777777" w:rsidR="00C258AA" w:rsidRDefault="00C258AA">
            <w:pPr>
              <w:jc w:val="center"/>
              <w:rPr>
                <w:sz w:val="20"/>
                <w:szCs w:val="20"/>
              </w:rPr>
            </w:pPr>
            <w:r>
              <w:rPr>
                <w:sz w:val="20"/>
                <w:szCs w:val="20"/>
              </w:rPr>
              <w:t xml:space="preserve">0,00000  </w:t>
            </w:r>
          </w:p>
        </w:tc>
        <w:tc>
          <w:tcPr>
            <w:tcW w:w="1527" w:type="dxa"/>
            <w:tcBorders>
              <w:top w:val="nil"/>
              <w:left w:val="nil"/>
              <w:bottom w:val="single" w:sz="4" w:space="0" w:color="auto"/>
              <w:right w:val="single" w:sz="4" w:space="0" w:color="auto"/>
            </w:tcBorders>
            <w:vAlign w:val="center"/>
            <w:hideMark/>
          </w:tcPr>
          <w:p w14:paraId="2D6694D3" w14:textId="77777777" w:rsidR="00C258AA" w:rsidRDefault="00C258AA">
            <w:pPr>
              <w:jc w:val="center"/>
              <w:rPr>
                <w:sz w:val="20"/>
                <w:szCs w:val="20"/>
              </w:rPr>
            </w:pPr>
            <w:r>
              <w:rPr>
                <w:sz w:val="20"/>
                <w:szCs w:val="20"/>
              </w:rPr>
              <w:t xml:space="preserve">35,00000  </w:t>
            </w:r>
          </w:p>
        </w:tc>
      </w:tr>
      <w:tr w:rsidR="00C258AA" w14:paraId="5D434A98" w14:textId="77777777" w:rsidTr="002D3913">
        <w:trPr>
          <w:gridAfter w:val="1"/>
          <w:wAfter w:w="14" w:type="dxa"/>
          <w:trHeight w:val="284"/>
        </w:trPr>
        <w:tc>
          <w:tcPr>
            <w:tcW w:w="4111" w:type="dxa"/>
            <w:tcBorders>
              <w:top w:val="nil"/>
              <w:left w:val="single" w:sz="4" w:space="0" w:color="auto"/>
              <w:bottom w:val="single" w:sz="4" w:space="0" w:color="auto"/>
              <w:right w:val="single" w:sz="4" w:space="0" w:color="auto"/>
            </w:tcBorders>
            <w:vAlign w:val="center"/>
            <w:hideMark/>
          </w:tcPr>
          <w:p w14:paraId="5FC32C81" w14:textId="77777777" w:rsidR="00C258AA" w:rsidRDefault="00C258AA">
            <w:pPr>
              <w:rPr>
                <w:sz w:val="20"/>
                <w:szCs w:val="20"/>
              </w:rPr>
            </w:pPr>
            <w:r>
              <w:rPr>
                <w:sz w:val="20"/>
                <w:szCs w:val="20"/>
              </w:rPr>
              <w:lastRenderedPageBreak/>
              <w:t>Иные выплаты населению</w:t>
            </w:r>
          </w:p>
        </w:tc>
        <w:tc>
          <w:tcPr>
            <w:tcW w:w="571" w:type="dxa"/>
            <w:tcBorders>
              <w:top w:val="nil"/>
              <w:left w:val="nil"/>
              <w:bottom w:val="single" w:sz="4" w:space="0" w:color="auto"/>
              <w:right w:val="single" w:sz="4" w:space="0" w:color="auto"/>
            </w:tcBorders>
            <w:vAlign w:val="center"/>
            <w:hideMark/>
          </w:tcPr>
          <w:p w14:paraId="5D8F4AD8" w14:textId="77777777" w:rsidR="00C258AA" w:rsidRDefault="00C258AA">
            <w:pPr>
              <w:jc w:val="center"/>
              <w:rPr>
                <w:sz w:val="20"/>
                <w:szCs w:val="20"/>
              </w:rPr>
            </w:pPr>
            <w:r>
              <w:rPr>
                <w:sz w:val="20"/>
                <w:szCs w:val="20"/>
              </w:rPr>
              <w:t>650</w:t>
            </w:r>
          </w:p>
        </w:tc>
        <w:tc>
          <w:tcPr>
            <w:tcW w:w="572" w:type="dxa"/>
            <w:tcBorders>
              <w:top w:val="nil"/>
              <w:left w:val="nil"/>
              <w:bottom w:val="single" w:sz="4" w:space="0" w:color="auto"/>
              <w:right w:val="single" w:sz="4" w:space="0" w:color="auto"/>
            </w:tcBorders>
            <w:vAlign w:val="center"/>
            <w:hideMark/>
          </w:tcPr>
          <w:p w14:paraId="5D373595" w14:textId="77777777" w:rsidR="00C258AA" w:rsidRDefault="00C258AA">
            <w:pPr>
              <w:jc w:val="center"/>
              <w:rPr>
                <w:sz w:val="20"/>
                <w:szCs w:val="20"/>
              </w:rPr>
            </w:pPr>
            <w:r>
              <w:rPr>
                <w:sz w:val="20"/>
                <w:szCs w:val="20"/>
              </w:rPr>
              <w:t>01</w:t>
            </w:r>
          </w:p>
        </w:tc>
        <w:tc>
          <w:tcPr>
            <w:tcW w:w="572" w:type="dxa"/>
            <w:tcBorders>
              <w:top w:val="nil"/>
              <w:left w:val="nil"/>
              <w:bottom w:val="single" w:sz="4" w:space="0" w:color="auto"/>
              <w:right w:val="single" w:sz="4" w:space="0" w:color="auto"/>
            </w:tcBorders>
            <w:vAlign w:val="center"/>
            <w:hideMark/>
          </w:tcPr>
          <w:p w14:paraId="2A0F6B4C" w14:textId="77777777" w:rsidR="00C258AA" w:rsidRDefault="00C258AA">
            <w:pPr>
              <w:jc w:val="center"/>
              <w:rPr>
                <w:sz w:val="20"/>
                <w:szCs w:val="20"/>
              </w:rPr>
            </w:pPr>
            <w:r>
              <w:rPr>
                <w:sz w:val="20"/>
                <w:szCs w:val="20"/>
              </w:rPr>
              <w:t>13</w:t>
            </w:r>
          </w:p>
        </w:tc>
        <w:tc>
          <w:tcPr>
            <w:tcW w:w="1423" w:type="dxa"/>
            <w:tcBorders>
              <w:top w:val="nil"/>
              <w:left w:val="nil"/>
              <w:bottom w:val="single" w:sz="4" w:space="0" w:color="auto"/>
              <w:right w:val="single" w:sz="4" w:space="0" w:color="auto"/>
            </w:tcBorders>
            <w:vAlign w:val="center"/>
            <w:hideMark/>
          </w:tcPr>
          <w:p w14:paraId="2C94181B" w14:textId="77777777" w:rsidR="00C258AA" w:rsidRDefault="00C258AA">
            <w:pPr>
              <w:jc w:val="center"/>
              <w:rPr>
                <w:sz w:val="20"/>
                <w:szCs w:val="20"/>
              </w:rPr>
            </w:pPr>
            <w:r>
              <w:rPr>
                <w:sz w:val="20"/>
                <w:szCs w:val="20"/>
              </w:rPr>
              <w:t>1500199990</w:t>
            </w:r>
          </w:p>
        </w:tc>
        <w:tc>
          <w:tcPr>
            <w:tcW w:w="572" w:type="dxa"/>
            <w:tcBorders>
              <w:top w:val="nil"/>
              <w:left w:val="nil"/>
              <w:bottom w:val="single" w:sz="4" w:space="0" w:color="auto"/>
              <w:right w:val="single" w:sz="4" w:space="0" w:color="auto"/>
            </w:tcBorders>
            <w:vAlign w:val="center"/>
            <w:hideMark/>
          </w:tcPr>
          <w:p w14:paraId="486D80F3" w14:textId="77777777" w:rsidR="00C258AA" w:rsidRDefault="00C258AA">
            <w:pPr>
              <w:jc w:val="center"/>
              <w:rPr>
                <w:sz w:val="20"/>
                <w:szCs w:val="20"/>
              </w:rPr>
            </w:pPr>
            <w:r>
              <w:rPr>
                <w:sz w:val="20"/>
                <w:szCs w:val="20"/>
              </w:rPr>
              <w:t>360</w:t>
            </w:r>
          </w:p>
        </w:tc>
        <w:tc>
          <w:tcPr>
            <w:tcW w:w="1564" w:type="dxa"/>
            <w:tcBorders>
              <w:top w:val="nil"/>
              <w:left w:val="nil"/>
              <w:bottom w:val="single" w:sz="4" w:space="0" w:color="auto"/>
              <w:right w:val="single" w:sz="4" w:space="0" w:color="auto"/>
            </w:tcBorders>
            <w:vAlign w:val="center"/>
            <w:hideMark/>
          </w:tcPr>
          <w:p w14:paraId="2BF8CC83" w14:textId="77777777" w:rsidR="00C258AA" w:rsidRDefault="00C258AA">
            <w:pPr>
              <w:jc w:val="center"/>
              <w:rPr>
                <w:sz w:val="20"/>
                <w:szCs w:val="20"/>
              </w:rPr>
            </w:pPr>
            <w:r>
              <w:rPr>
                <w:sz w:val="20"/>
                <w:szCs w:val="20"/>
              </w:rPr>
              <w:t xml:space="preserve">35,00000  </w:t>
            </w:r>
          </w:p>
        </w:tc>
        <w:tc>
          <w:tcPr>
            <w:tcW w:w="1564" w:type="dxa"/>
            <w:tcBorders>
              <w:top w:val="nil"/>
              <w:left w:val="nil"/>
              <w:bottom w:val="single" w:sz="4" w:space="0" w:color="auto"/>
              <w:right w:val="single" w:sz="4" w:space="0" w:color="auto"/>
            </w:tcBorders>
            <w:vAlign w:val="center"/>
            <w:hideMark/>
          </w:tcPr>
          <w:p w14:paraId="02CA7617" w14:textId="77777777" w:rsidR="00C258AA" w:rsidRDefault="00C258AA">
            <w:pPr>
              <w:jc w:val="center"/>
              <w:rPr>
                <w:sz w:val="20"/>
                <w:szCs w:val="20"/>
              </w:rPr>
            </w:pPr>
            <w:r>
              <w:rPr>
                <w:sz w:val="20"/>
                <w:szCs w:val="20"/>
              </w:rPr>
              <w:t xml:space="preserve">35,00000  </w:t>
            </w:r>
          </w:p>
        </w:tc>
        <w:tc>
          <w:tcPr>
            <w:tcW w:w="1423" w:type="dxa"/>
            <w:tcBorders>
              <w:top w:val="nil"/>
              <w:left w:val="nil"/>
              <w:bottom w:val="single" w:sz="4" w:space="0" w:color="auto"/>
              <w:right w:val="single" w:sz="4" w:space="0" w:color="auto"/>
            </w:tcBorders>
            <w:vAlign w:val="center"/>
            <w:hideMark/>
          </w:tcPr>
          <w:p w14:paraId="2C21022F" w14:textId="77777777" w:rsidR="00C258AA" w:rsidRDefault="00C258AA">
            <w:pPr>
              <w:jc w:val="center"/>
              <w:rPr>
                <w:sz w:val="20"/>
                <w:szCs w:val="20"/>
              </w:rPr>
            </w:pPr>
            <w:r>
              <w:rPr>
                <w:sz w:val="20"/>
                <w:szCs w:val="20"/>
              </w:rPr>
              <w:t xml:space="preserve">0,00000  </w:t>
            </w:r>
          </w:p>
        </w:tc>
        <w:tc>
          <w:tcPr>
            <w:tcW w:w="1440" w:type="dxa"/>
            <w:tcBorders>
              <w:top w:val="nil"/>
              <w:left w:val="nil"/>
              <w:bottom w:val="single" w:sz="4" w:space="0" w:color="auto"/>
              <w:right w:val="single" w:sz="4" w:space="0" w:color="auto"/>
            </w:tcBorders>
            <w:noWrap/>
            <w:vAlign w:val="center"/>
            <w:hideMark/>
          </w:tcPr>
          <w:p w14:paraId="095D96E7" w14:textId="77777777" w:rsidR="00C258AA" w:rsidRDefault="00C258AA">
            <w:pPr>
              <w:jc w:val="center"/>
              <w:rPr>
                <w:sz w:val="20"/>
                <w:szCs w:val="20"/>
              </w:rPr>
            </w:pPr>
            <w:r>
              <w:rPr>
                <w:sz w:val="20"/>
                <w:szCs w:val="20"/>
              </w:rPr>
              <w:t xml:space="preserve">0,00000  </w:t>
            </w:r>
          </w:p>
        </w:tc>
        <w:tc>
          <w:tcPr>
            <w:tcW w:w="1527" w:type="dxa"/>
            <w:tcBorders>
              <w:top w:val="nil"/>
              <w:left w:val="nil"/>
              <w:bottom w:val="single" w:sz="4" w:space="0" w:color="auto"/>
              <w:right w:val="single" w:sz="4" w:space="0" w:color="auto"/>
            </w:tcBorders>
            <w:noWrap/>
            <w:vAlign w:val="center"/>
            <w:hideMark/>
          </w:tcPr>
          <w:p w14:paraId="6672CD85" w14:textId="77777777" w:rsidR="00C258AA" w:rsidRDefault="00C258AA">
            <w:pPr>
              <w:jc w:val="center"/>
              <w:rPr>
                <w:sz w:val="20"/>
                <w:szCs w:val="20"/>
              </w:rPr>
            </w:pPr>
            <w:r>
              <w:rPr>
                <w:sz w:val="20"/>
                <w:szCs w:val="20"/>
              </w:rPr>
              <w:t>35,00000</w:t>
            </w:r>
          </w:p>
        </w:tc>
      </w:tr>
      <w:tr w:rsidR="00C258AA" w14:paraId="2AEE9474" w14:textId="77777777" w:rsidTr="002D3913">
        <w:trPr>
          <w:gridAfter w:val="1"/>
          <w:wAfter w:w="14" w:type="dxa"/>
          <w:trHeight w:val="284"/>
        </w:trPr>
        <w:tc>
          <w:tcPr>
            <w:tcW w:w="4111" w:type="dxa"/>
            <w:tcBorders>
              <w:top w:val="nil"/>
              <w:left w:val="single" w:sz="4" w:space="0" w:color="auto"/>
              <w:bottom w:val="single" w:sz="4" w:space="0" w:color="auto"/>
              <w:right w:val="single" w:sz="4" w:space="0" w:color="auto"/>
            </w:tcBorders>
            <w:vAlign w:val="center"/>
            <w:hideMark/>
          </w:tcPr>
          <w:p w14:paraId="79919CE8" w14:textId="77777777" w:rsidR="00C258AA" w:rsidRDefault="00C258AA">
            <w:pPr>
              <w:rPr>
                <w:sz w:val="20"/>
                <w:szCs w:val="20"/>
              </w:rPr>
            </w:pPr>
            <w:r>
              <w:rPr>
                <w:sz w:val="20"/>
                <w:szCs w:val="20"/>
              </w:rPr>
              <w:t>Иные бюджетные ассигнования</w:t>
            </w:r>
          </w:p>
        </w:tc>
        <w:tc>
          <w:tcPr>
            <w:tcW w:w="571" w:type="dxa"/>
            <w:tcBorders>
              <w:top w:val="nil"/>
              <w:left w:val="nil"/>
              <w:bottom w:val="single" w:sz="4" w:space="0" w:color="auto"/>
              <w:right w:val="single" w:sz="4" w:space="0" w:color="auto"/>
            </w:tcBorders>
            <w:vAlign w:val="center"/>
            <w:hideMark/>
          </w:tcPr>
          <w:p w14:paraId="623D5B80" w14:textId="77777777" w:rsidR="00C258AA" w:rsidRDefault="00C258AA">
            <w:pPr>
              <w:jc w:val="center"/>
              <w:rPr>
                <w:sz w:val="20"/>
                <w:szCs w:val="20"/>
              </w:rPr>
            </w:pPr>
            <w:r>
              <w:rPr>
                <w:sz w:val="20"/>
                <w:szCs w:val="20"/>
              </w:rPr>
              <w:t>650</w:t>
            </w:r>
          </w:p>
        </w:tc>
        <w:tc>
          <w:tcPr>
            <w:tcW w:w="572" w:type="dxa"/>
            <w:tcBorders>
              <w:top w:val="nil"/>
              <w:left w:val="nil"/>
              <w:bottom w:val="single" w:sz="4" w:space="0" w:color="auto"/>
              <w:right w:val="single" w:sz="4" w:space="0" w:color="auto"/>
            </w:tcBorders>
            <w:vAlign w:val="center"/>
            <w:hideMark/>
          </w:tcPr>
          <w:p w14:paraId="66EC3B01" w14:textId="77777777" w:rsidR="00C258AA" w:rsidRDefault="00C258AA">
            <w:pPr>
              <w:jc w:val="center"/>
              <w:rPr>
                <w:sz w:val="20"/>
                <w:szCs w:val="20"/>
              </w:rPr>
            </w:pPr>
            <w:r>
              <w:rPr>
                <w:sz w:val="20"/>
                <w:szCs w:val="20"/>
              </w:rPr>
              <w:t>01</w:t>
            </w:r>
          </w:p>
        </w:tc>
        <w:tc>
          <w:tcPr>
            <w:tcW w:w="572" w:type="dxa"/>
            <w:tcBorders>
              <w:top w:val="nil"/>
              <w:left w:val="nil"/>
              <w:bottom w:val="single" w:sz="4" w:space="0" w:color="auto"/>
              <w:right w:val="single" w:sz="4" w:space="0" w:color="auto"/>
            </w:tcBorders>
            <w:vAlign w:val="center"/>
            <w:hideMark/>
          </w:tcPr>
          <w:p w14:paraId="0FA078B9" w14:textId="77777777" w:rsidR="00C258AA" w:rsidRDefault="00C258AA">
            <w:pPr>
              <w:jc w:val="center"/>
              <w:rPr>
                <w:sz w:val="20"/>
                <w:szCs w:val="20"/>
              </w:rPr>
            </w:pPr>
            <w:r>
              <w:rPr>
                <w:sz w:val="20"/>
                <w:szCs w:val="20"/>
              </w:rPr>
              <w:t>13</w:t>
            </w:r>
          </w:p>
        </w:tc>
        <w:tc>
          <w:tcPr>
            <w:tcW w:w="1423" w:type="dxa"/>
            <w:tcBorders>
              <w:top w:val="nil"/>
              <w:left w:val="nil"/>
              <w:bottom w:val="single" w:sz="4" w:space="0" w:color="auto"/>
              <w:right w:val="single" w:sz="4" w:space="0" w:color="auto"/>
            </w:tcBorders>
            <w:vAlign w:val="center"/>
            <w:hideMark/>
          </w:tcPr>
          <w:p w14:paraId="1A43FF24" w14:textId="77777777" w:rsidR="00C258AA" w:rsidRDefault="00C258AA">
            <w:pPr>
              <w:jc w:val="center"/>
              <w:rPr>
                <w:sz w:val="20"/>
                <w:szCs w:val="20"/>
              </w:rPr>
            </w:pPr>
            <w:r>
              <w:rPr>
                <w:sz w:val="20"/>
                <w:szCs w:val="20"/>
              </w:rPr>
              <w:t>1500199990</w:t>
            </w:r>
          </w:p>
        </w:tc>
        <w:tc>
          <w:tcPr>
            <w:tcW w:w="572" w:type="dxa"/>
            <w:tcBorders>
              <w:top w:val="nil"/>
              <w:left w:val="nil"/>
              <w:bottom w:val="single" w:sz="4" w:space="0" w:color="auto"/>
              <w:right w:val="single" w:sz="4" w:space="0" w:color="auto"/>
            </w:tcBorders>
            <w:vAlign w:val="center"/>
            <w:hideMark/>
          </w:tcPr>
          <w:p w14:paraId="3D9FC8D1" w14:textId="77777777" w:rsidR="00C258AA" w:rsidRDefault="00C258AA">
            <w:pPr>
              <w:jc w:val="center"/>
              <w:rPr>
                <w:sz w:val="20"/>
                <w:szCs w:val="20"/>
              </w:rPr>
            </w:pPr>
            <w:r>
              <w:rPr>
                <w:sz w:val="20"/>
                <w:szCs w:val="20"/>
              </w:rPr>
              <w:t>800</w:t>
            </w:r>
          </w:p>
        </w:tc>
        <w:tc>
          <w:tcPr>
            <w:tcW w:w="1564" w:type="dxa"/>
            <w:tcBorders>
              <w:top w:val="nil"/>
              <w:left w:val="nil"/>
              <w:bottom w:val="single" w:sz="4" w:space="0" w:color="auto"/>
              <w:right w:val="single" w:sz="4" w:space="0" w:color="auto"/>
            </w:tcBorders>
            <w:vAlign w:val="center"/>
            <w:hideMark/>
          </w:tcPr>
          <w:p w14:paraId="35E7D15E" w14:textId="77777777" w:rsidR="00C258AA" w:rsidRDefault="00C258AA">
            <w:pPr>
              <w:jc w:val="center"/>
              <w:rPr>
                <w:sz w:val="20"/>
                <w:szCs w:val="20"/>
              </w:rPr>
            </w:pPr>
            <w:r>
              <w:rPr>
                <w:sz w:val="20"/>
                <w:szCs w:val="20"/>
              </w:rPr>
              <w:t xml:space="preserve">117,63900  </w:t>
            </w:r>
          </w:p>
        </w:tc>
        <w:tc>
          <w:tcPr>
            <w:tcW w:w="1564" w:type="dxa"/>
            <w:tcBorders>
              <w:top w:val="nil"/>
              <w:left w:val="nil"/>
              <w:bottom w:val="single" w:sz="4" w:space="0" w:color="auto"/>
              <w:right w:val="single" w:sz="4" w:space="0" w:color="auto"/>
            </w:tcBorders>
            <w:vAlign w:val="center"/>
            <w:hideMark/>
          </w:tcPr>
          <w:p w14:paraId="1957DC04" w14:textId="77777777" w:rsidR="00C258AA" w:rsidRDefault="00C258AA">
            <w:pPr>
              <w:jc w:val="center"/>
              <w:rPr>
                <w:sz w:val="20"/>
                <w:szCs w:val="20"/>
              </w:rPr>
            </w:pPr>
            <w:r>
              <w:rPr>
                <w:sz w:val="20"/>
                <w:szCs w:val="20"/>
              </w:rPr>
              <w:t xml:space="preserve">117,63900  </w:t>
            </w:r>
          </w:p>
        </w:tc>
        <w:tc>
          <w:tcPr>
            <w:tcW w:w="1423" w:type="dxa"/>
            <w:tcBorders>
              <w:top w:val="nil"/>
              <w:left w:val="nil"/>
              <w:bottom w:val="single" w:sz="4" w:space="0" w:color="auto"/>
              <w:right w:val="single" w:sz="4" w:space="0" w:color="auto"/>
            </w:tcBorders>
            <w:vAlign w:val="center"/>
            <w:hideMark/>
          </w:tcPr>
          <w:p w14:paraId="5AA04943" w14:textId="77777777" w:rsidR="00C258AA" w:rsidRDefault="00C258AA">
            <w:pPr>
              <w:jc w:val="center"/>
              <w:rPr>
                <w:sz w:val="20"/>
                <w:szCs w:val="20"/>
              </w:rPr>
            </w:pPr>
            <w:r>
              <w:rPr>
                <w:sz w:val="20"/>
                <w:szCs w:val="20"/>
              </w:rPr>
              <w:t xml:space="preserve">0,00000  </w:t>
            </w:r>
          </w:p>
        </w:tc>
        <w:tc>
          <w:tcPr>
            <w:tcW w:w="1440" w:type="dxa"/>
            <w:tcBorders>
              <w:top w:val="nil"/>
              <w:left w:val="nil"/>
              <w:bottom w:val="single" w:sz="4" w:space="0" w:color="auto"/>
              <w:right w:val="single" w:sz="4" w:space="0" w:color="auto"/>
            </w:tcBorders>
            <w:vAlign w:val="center"/>
            <w:hideMark/>
          </w:tcPr>
          <w:p w14:paraId="522777F0" w14:textId="77777777" w:rsidR="00C258AA" w:rsidRDefault="00C258AA">
            <w:pPr>
              <w:jc w:val="center"/>
              <w:rPr>
                <w:sz w:val="20"/>
                <w:szCs w:val="20"/>
              </w:rPr>
            </w:pPr>
            <w:r>
              <w:rPr>
                <w:sz w:val="20"/>
                <w:szCs w:val="20"/>
              </w:rPr>
              <w:t xml:space="preserve">2,55000  </w:t>
            </w:r>
          </w:p>
        </w:tc>
        <w:tc>
          <w:tcPr>
            <w:tcW w:w="1527" w:type="dxa"/>
            <w:tcBorders>
              <w:top w:val="nil"/>
              <w:left w:val="nil"/>
              <w:bottom w:val="single" w:sz="4" w:space="0" w:color="auto"/>
              <w:right w:val="single" w:sz="4" w:space="0" w:color="auto"/>
            </w:tcBorders>
            <w:vAlign w:val="center"/>
            <w:hideMark/>
          </w:tcPr>
          <w:p w14:paraId="4F3121E8" w14:textId="77777777" w:rsidR="00C258AA" w:rsidRDefault="00C258AA">
            <w:pPr>
              <w:jc w:val="center"/>
              <w:rPr>
                <w:sz w:val="20"/>
                <w:szCs w:val="20"/>
              </w:rPr>
            </w:pPr>
            <w:r>
              <w:rPr>
                <w:sz w:val="20"/>
                <w:szCs w:val="20"/>
              </w:rPr>
              <w:t xml:space="preserve">120,18900  </w:t>
            </w:r>
          </w:p>
        </w:tc>
      </w:tr>
      <w:tr w:rsidR="00C258AA" w14:paraId="2601AE60" w14:textId="77777777" w:rsidTr="002D3913">
        <w:trPr>
          <w:gridAfter w:val="1"/>
          <w:wAfter w:w="14" w:type="dxa"/>
          <w:trHeight w:val="284"/>
        </w:trPr>
        <w:tc>
          <w:tcPr>
            <w:tcW w:w="4111" w:type="dxa"/>
            <w:tcBorders>
              <w:top w:val="nil"/>
              <w:left w:val="single" w:sz="4" w:space="0" w:color="auto"/>
              <w:bottom w:val="single" w:sz="4" w:space="0" w:color="auto"/>
              <w:right w:val="single" w:sz="4" w:space="0" w:color="auto"/>
            </w:tcBorders>
            <w:vAlign w:val="center"/>
            <w:hideMark/>
          </w:tcPr>
          <w:p w14:paraId="1DC1F172" w14:textId="77777777" w:rsidR="00C258AA" w:rsidRDefault="00C258AA">
            <w:pPr>
              <w:rPr>
                <w:sz w:val="20"/>
                <w:szCs w:val="20"/>
              </w:rPr>
            </w:pPr>
            <w:r>
              <w:rPr>
                <w:sz w:val="20"/>
                <w:szCs w:val="20"/>
              </w:rPr>
              <w:t>Уплата налогов, сборов и иных платежей</w:t>
            </w:r>
          </w:p>
        </w:tc>
        <w:tc>
          <w:tcPr>
            <w:tcW w:w="571" w:type="dxa"/>
            <w:tcBorders>
              <w:top w:val="nil"/>
              <w:left w:val="nil"/>
              <w:bottom w:val="single" w:sz="4" w:space="0" w:color="auto"/>
              <w:right w:val="single" w:sz="4" w:space="0" w:color="auto"/>
            </w:tcBorders>
            <w:vAlign w:val="center"/>
            <w:hideMark/>
          </w:tcPr>
          <w:p w14:paraId="34586AF2" w14:textId="77777777" w:rsidR="00C258AA" w:rsidRDefault="00C258AA">
            <w:pPr>
              <w:jc w:val="center"/>
              <w:rPr>
                <w:sz w:val="20"/>
                <w:szCs w:val="20"/>
              </w:rPr>
            </w:pPr>
            <w:r>
              <w:rPr>
                <w:sz w:val="20"/>
                <w:szCs w:val="20"/>
              </w:rPr>
              <w:t>650</w:t>
            </w:r>
          </w:p>
        </w:tc>
        <w:tc>
          <w:tcPr>
            <w:tcW w:w="572" w:type="dxa"/>
            <w:tcBorders>
              <w:top w:val="nil"/>
              <w:left w:val="nil"/>
              <w:bottom w:val="single" w:sz="4" w:space="0" w:color="auto"/>
              <w:right w:val="single" w:sz="4" w:space="0" w:color="auto"/>
            </w:tcBorders>
            <w:vAlign w:val="center"/>
            <w:hideMark/>
          </w:tcPr>
          <w:p w14:paraId="3F0B9929" w14:textId="77777777" w:rsidR="00C258AA" w:rsidRDefault="00C258AA">
            <w:pPr>
              <w:jc w:val="center"/>
              <w:rPr>
                <w:sz w:val="20"/>
                <w:szCs w:val="20"/>
              </w:rPr>
            </w:pPr>
            <w:r>
              <w:rPr>
                <w:sz w:val="20"/>
                <w:szCs w:val="20"/>
              </w:rPr>
              <w:t>01</w:t>
            </w:r>
          </w:p>
        </w:tc>
        <w:tc>
          <w:tcPr>
            <w:tcW w:w="572" w:type="dxa"/>
            <w:tcBorders>
              <w:top w:val="nil"/>
              <w:left w:val="nil"/>
              <w:bottom w:val="single" w:sz="4" w:space="0" w:color="auto"/>
              <w:right w:val="single" w:sz="4" w:space="0" w:color="auto"/>
            </w:tcBorders>
            <w:vAlign w:val="center"/>
            <w:hideMark/>
          </w:tcPr>
          <w:p w14:paraId="3AFF8C2B" w14:textId="77777777" w:rsidR="00C258AA" w:rsidRDefault="00C258AA">
            <w:pPr>
              <w:jc w:val="center"/>
              <w:rPr>
                <w:sz w:val="20"/>
                <w:szCs w:val="20"/>
              </w:rPr>
            </w:pPr>
            <w:r>
              <w:rPr>
                <w:sz w:val="20"/>
                <w:szCs w:val="20"/>
              </w:rPr>
              <w:t>13</w:t>
            </w:r>
          </w:p>
        </w:tc>
        <w:tc>
          <w:tcPr>
            <w:tcW w:w="1423" w:type="dxa"/>
            <w:tcBorders>
              <w:top w:val="nil"/>
              <w:left w:val="nil"/>
              <w:bottom w:val="single" w:sz="4" w:space="0" w:color="auto"/>
              <w:right w:val="single" w:sz="4" w:space="0" w:color="auto"/>
            </w:tcBorders>
            <w:vAlign w:val="center"/>
            <w:hideMark/>
          </w:tcPr>
          <w:p w14:paraId="78B11207" w14:textId="77777777" w:rsidR="00C258AA" w:rsidRDefault="00C258AA">
            <w:pPr>
              <w:jc w:val="center"/>
              <w:rPr>
                <w:sz w:val="20"/>
                <w:szCs w:val="20"/>
              </w:rPr>
            </w:pPr>
            <w:r>
              <w:rPr>
                <w:sz w:val="20"/>
                <w:szCs w:val="20"/>
              </w:rPr>
              <w:t>1500199990</w:t>
            </w:r>
          </w:p>
        </w:tc>
        <w:tc>
          <w:tcPr>
            <w:tcW w:w="572" w:type="dxa"/>
            <w:tcBorders>
              <w:top w:val="nil"/>
              <w:left w:val="nil"/>
              <w:bottom w:val="single" w:sz="4" w:space="0" w:color="auto"/>
              <w:right w:val="single" w:sz="4" w:space="0" w:color="auto"/>
            </w:tcBorders>
            <w:vAlign w:val="center"/>
            <w:hideMark/>
          </w:tcPr>
          <w:p w14:paraId="3C0D9087" w14:textId="77777777" w:rsidR="00C258AA" w:rsidRDefault="00C258AA">
            <w:pPr>
              <w:jc w:val="center"/>
              <w:rPr>
                <w:sz w:val="20"/>
                <w:szCs w:val="20"/>
              </w:rPr>
            </w:pPr>
            <w:r>
              <w:rPr>
                <w:sz w:val="20"/>
                <w:szCs w:val="20"/>
              </w:rPr>
              <w:t>850</w:t>
            </w:r>
          </w:p>
        </w:tc>
        <w:tc>
          <w:tcPr>
            <w:tcW w:w="1564" w:type="dxa"/>
            <w:tcBorders>
              <w:top w:val="nil"/>
              <w:left w:val="nil"/>
              <w:bottom w:val="single" w:sz="4" w:space="0" w:color="auto"/>
              <w:right w:val="single" w:sz="4" w:space="0" w:color="auto"/>
            </w:tcBorders>
            <w:vAlign w:val="center"/>
            <w:hideMark/>
          </w:tcPr>
          <w:p w14:paraId="6F6E59CA" w14:textId="77777777" w:rsidR="00C258AA" w:rsidRDefault="00C258AA">
            <w:pPr>
              <w:jc w:val="center"/>
              <w:rPr>
                <w:sz w:val="20"/>
                <w:szCs w:val="20"/>
              </w:rPr>
            </w:pPr>
            <w:r>
              <w:rPr>
                <w:sz w:val="20"/>
                <w:szCs w:val="20"/>
              </w:rPr>
              <w:t xml:space="preserve">117,63900  </w:t>
            </w:r>
          </w:p>
        </w:tc>
        <w:tc>
          <w:tcPr>
            <w:tcW w:w="1564" w:type="dxa"/>
            <w:tcBorders>
              <w:top w:val="nil"/>
              <w:left w:val="nil"/>
              <w:bottom w:val="single" w:sz="4" w:space="0" w:color="auto"/>
              <w:right w:val="single" w:sz="4" w:space="0" w:color="auto"/>
            </w:tcBorders>
            <w:vAlign w:val="center"/>
            <w:hideMark/>
          </w:tcPr>
          <w:p w14:paraId="777796E9" w14:textId="77777777" w:rsidR="00C258AA" w:rsidRDefault="00C258AA">
            <w:pPr>
              <w:jc w:val="center"/>
              <w:rPr>
                <w:sz w:val="20"/>
                <w:szCs w:val="20"/>
              </w:rPr>
            </w:pPr>
            <w:r>
              <w:rPr>
                <w:sz w:val="20"/>
                <w:szCs w:val="20"/>
              </w:rPr>
              <w:t xml:space="preserve">117,63900  </w:t>
            </w:r>
          </w:p>
        </w:tc>
        <w:tc>
          <w:tcPr>
            <w:tcW w:w="1423" w:type="dxa"/>
            <w:tcBorders>
              <w:top w:val="nil"/>
              <w:left w:val="nil"/>
              <w:bottom w:val="single" w:sz="4" w:space="0" w:color="auto"/>
              <w:right w:val="single" w:sz="4" w:space="0" w:color="auto"/>
            </w:tcBorders>
            <w:vAlign w:val="center"/>
            <w:hideMark/>
          </w:tcPr>
          <w:p w14:paraId="41E564A7" w14:textId="77777777" w:rsidR="00C258AA" w:rsidRDefault="00C258AA">
            <w:pPr>
              <w:jc w:val="center"/>
              <w:rPr>
                <w:sz w:val="20"/>
                <w:szCs w:val="20"/>
              </w:rPr>
            </w:pPr>
            <w:r>
              <w:rPr>
                <w:sz w:val="20"/>
                <w:szCs w:val="20"/>
              </w:rPr>
              <w:t xml:space="preserve">0,00000  </w:t>
            </w:r>
          </w:p>
        </w:tc>
        <w:tc>
          <w:tcPr>
            <w:tcW w:w="1440" w:type="dxa"/>
            <w:tcBorders>
              <w:top w:val="nil"/>
              <w:left w:val="nil"/>
              <w:bottom w:val="single" w:sz="4" w:space="0" w:color="auto"/>
              <w:right w:val="single" w:sz="4" w:space="0" w:color="auto"/>
            </w:tcBorders>
            <w:noWrap/>
            <w:vAlign w:val="center"/>
            <w:hideMark/>
          </w:tcPr>
          <w:p w14:paraId="185325D3" w14:textId="77777777" w:rsidR="00C258AA" w:rsidRDefault="00C258AA">
            <w:pPr>
              <w:jc w:val="center"/>
              <w:rPr>
                <w:sz w:val="20"/>
                <w:szCs w:val="20"/>
              </w:rPr>
            </w:pPr>
            <w:r>
              <w:rPr>
                <w:sz w:val="20"/>
                <w:szCs w:val="20"/>
              </w:rPr>
              <w:t xml:space="preserve">2,55000  </w:t>
            </w:r>
          </w:p>
        </w:tc>
        <w:tc>
          <w:tcPr>
            <w:tcW w:w="1527" w:type="dxa"/>
            <w:tcBorders>
              <w:top w:val="nil"/>
              <w:left w:val="nil"/>
              <w:bottom w:val="single" w:sz="4" w:space="0" w:color="auto"/>
              <w:right w:val="single" w:sz="4" w:space="0" w:color="auto"/>
            </w:tcBorders>
            <w:noWrap/>
            <w:vAlign w:val="center"/>
            <w:hideMark/>
          </w:tcPr>
          <w:p w14:paraId="48DECA3F" w14:textId="77777777" w:rsidR="00C258AA" w:rsidRDefault="00C258AA">
            <w:pPr>
              <w:jc w:val="center"/>
              <w:rPr>
                <w:sz w:val="20"/>
                <w:szCs w:val="20"/>
              </w:rPr>
            </w:pPr>
            <w:r>
              <w:rPr>
                <w:sz w:val="20"/>
                <w:szCs w:val="20"/>
              </w:rPr>
              <w:t>120,18900</w:t>
            </w:r>
          </w:p>
        </w:tc>
      </w:tr>
      <w:tr w:rsidR="00C258AA" w14:paraId="0C268ABD" w14:textId="77777777" w:rsidTr="002D3913">
        <w:trPr>
          <w:gridAfter w:val="1"/>
          <w:wAfter w:w="14" w:type="dxa"/>
          <w:trHeight w:val="284"/>
        </w:trPr>
        <w:tc>
          <w:tcPr>
            <w:tcW w:w="4111" w:type="dxa"/>
            <w:tcBorders>
              <w:top w:val="nil"/>
              <w:left w:val="single" w:sz="4" w:space="0" w:color="auto"/>
              <w:bottom w:val="single" w:sz="4" w:space="0" w:color="auto"/>
              <w:right w:val="single" w:sz="4" w:space="0" w:color="auto"/>
            </w:tcBorders>
            <w:vAlign w:val="center"/>
            <w:hideMark/>
          </w:tcPr>
          <w:p w14:paraId="298B6A66" w14:textId="77777777" w:rsidR="00C258AA" w:rsidRDefault="00C258AA">
            <w:pPr>
              <w:rPr>
                <w:sz w:val="20"/>
                <w:szCs w:val="20"/>
              </w:rPr>
            </w:pPr>
            <w:r>
              <w:rPr>
                <w:sz w:val="20"/>
                <w:szCs w:val="20"/>
              </w:rPr>
              <w:t xml:space="preserve">Основное мероприятие "Обеспечение деятельности МКУ "АХС" </w:t>
            </w:r>
          </w:p>
        </w:tc>
        <w:tc>
          <w:tcPr>
            <w:tcW w:w="571" w:type="dxa"/>
            <w:tcBorders>
              <w:top w:val="nil"/>
              <w:left w:val="nil"/>
              <w:bottom w:val="single" w:sz="4" w:space="0" w:color="auto"/>
              <w:right w:val="single" w:sz="4" w:space="0" w:color="auto"/>
            </w:tcBorders>
            <w:vAlign w:val="center"/>
            <w:hideMark/>
          </w:tcPr>
          <w:p w14:paraId="647D9681" w14:textId="77777777" w:rsidR="00C258AA" w:rsidRDefault="00C258AA">
            <w:pPr>
              <w:jc w:val="center"/>
              <w:rPr>
                <w:sz w:val="20"/>
                <w:szCs w:val="20"/>
              </w:rPr>
            </w:pPr>
            <w:r>
              <w:rPr>
                <w:sz w:val="20"/>
                <w:szCs w:val="20"/>
              </w:rPr>
              <w:t>650</w:t>
            </w:r>
          </w:p>
        </w:tc>
        <w:tc>
          <w:tcPr>
            <w:tcW w:w="572" w:type="dxa"/>
            <w:tcBorders>
              <w:top w:val="nil"/>
              <w:left w:val="nil"/>
              <w:bottom w:val="single" w:sz="4" w:space="0" w:color="auto"/>
              <w:right w:val="single" w:sz="4" w:space="0" w:color="auto"/>
            </w:tcBorders>
            <w:vAlign w:val="center"/>
            <w:hideMark/>
          </w:tcPr>
          <w:p w14:paraId="4103CFB2" w14:textId="77777777" w:rsidR="00C258AA" w:rsidRDefault="00C258AA">
            <w:pPr>
              <w:jc w:val="center"/>
              <w:rPr>
                <w:sz w:val="20"/>
                <w:szCs w:val="20"/>
              </w:rPr>
            </w:pPr>
            <w:r>
              <w:rPr>
                <w:sz w:val="20"/>
                <w:szCs w:val="20"/>
              </w:rPr>
              <w:t>01</w:t>
            </w:r>
          </w:p>
        </w:tc>
        <w:tc>
          <w:tcPr>
            <w:tcW w:w="572" w:type="dxa"/>
            <w:tcBorders>
              <w:top w:val="nil"/>
              <w:left w:val="nil"/>
              <w:bottom w:val="single" w:sz="4" w:space="0" w:color="auto"/>
              <w:right w:val="single" w:sz="4" w:space="0" w:color="auto"/>
            </w:tcBorders>
            <w:vAlign w:val="center"/>
            <w:hideMark/>
          </w:tcPr>
          <w:p w14:paraId="4A43AAAB" w14:textId="77777777" w:rsidR="00C258AA" w:rsidRDefault="00C258AA">
            <w:pPr>
              <w:jc w:val="center"/>
              <w:rPr>
                <w:sz w:val="20"/>
                <w:szCs w:val="20"/>
              </w:rPr>
            </w:pPr>
            <w:r>
              <w:rPr>
                <w:sz w:val="20"/>
                <w:szCs w:val="20"/>
              </w:rPr>
              <w:t>13</w:t>
            </w:r>
          </w:p>
        </w:tc>
        <w:tc>
          <w:tcPr>
            <w:tcW w:w="1423" w:type="dxa"/>
            <w:tcBorders>
              <w:top w:val="nil"/>
              <w:left w:val="nil"/>
              <w:bottom w:val="single" w:sz="4" w:space="0" w:color="auto"/>
              <w:right w:val="single" w:sz="4" w:space="0" w:color="auto"/>
            </w:tcBorders>
            <w:vAlign w:val="center"/>
            <w:hideMark/>
          </w:tcPr>
          <w:p w14:paraId="20F73525" w14:textId="77777777" w:rsidR="00C258AA" w:rsidRDefault="00C258AA">
            <w:pPr>
              <w:jc w:val="center"/>
              <w:rPr>
                <w:sz w:val="20"/>
                <w:szCs w:val="20"/>
              </w:rPr>
            </w:pPr>
            <w:r>
              <w:rPr>
                <w:sz w:val="20"/>
                <w:szCs w:val="20"/>
              </w:rPr>
              <w:t>1500200000</w:t>
            </w:r>
          </w:p>
        </w:tc>
        <w:tc>
          <w:tcPr>
            <w:tcW w:w="572" w:type="dxa"/>
            <w:tcBorders>
              <w:top w:val="nil"/>
              <w:left w:val="nil"/>
              <w:bottom w:val="single" w:sz="4" w:space="0" w:color="auto"/>
              <w:right w:val="single" w:sz="4" w:space="0" w:color="auto"/>
            </w:tcBorders>
            <w:vAlign w:val="center"/>
            <w:hideMark/>
          </w:tcPr>
          <w:p w14:paraId="46BE89CF" w14:textId="77777777" w:rsidR="00C258AA" w:rsidRDefault="00C258AA">
            <w:pPr>
              <w:jc w:val="center"/>
              <w:rPr>
                <w:sz w:val="20"/>
                <w:szCs w:val="20"/>
              </w:rPr>
            </w:pPr>
            <w:r>
              <w:rPr>
                <w:sz w:val="20"/>
                <w:szCs w:val="20"/>
              </w:rPr>
              <w:t> </w:t>
            </w:r>
          </w:p>
        </w:tc>
        <w:tc>
          <w:tcPr>
            <w:tcW w:w="1564" w:type="dxa"/>
            <w:tcBorders>
              <w:top w:val="nil"/>
              <w:left w:val="nil"/>
              <w:bottom w:val="single" w:sz="4" w:space="0" w:color="auto"/>
              <w:right w:val="single" w:sz="4" w:space="0" w:color="auto"/>
            </w:tcBorders>
            <w:vAlign w:val="center"/>
            <w:hideMark/>
          </w:tcPr>
          <w:p w14:paraId="16B99AFA" w14:textId="77777777" w:rsidR="00C258AA" w:rsidRDefault="00C258AA">
            <w:pPr>
              <w:jc w:val="center"/>
              <w:rPr>
                <w:sz w:val="20"/>
                <w:szCs w:val="20"/>
              </w:rPr>
            </w:pPr>
            <w:r>
              <w:rPr>
                <w:sz w:val="20"/>
                <w:szCs w:val="20"/>
              </w:rPr>
              <w:t xml:space="preserve">16 075,21791  </w:t>
            </w:r>
          </w:p>
        </w:tc>
        <w:tc>
          <w:tcPr>
            <w:tcW w:w="1564" w:type="dxa"/>
            <w:tcBorders>
              <w:top w:val="nil"/>
              <w:left w:val="nil"/>
              <w:bottom w:val="single" w:sz="4" w:space="0" w:color="auto"/>
              <w:right w:val="single" w:sz="4" w:space="0" w:color="auto"/>
            </w:tcBorders>
            <w:vAlign w:val="center"/>
            <w:hideMark/>
          </w:tcPr>
          <w:p w14:paraId="697B14F3" w14:textId="77777777" w:rsidR="00C258AA" w:rsidRDefault="00C258AA">
            <w:pPr>
              <w:jc w:val="center"/>
              <w:rPr>
                <w:sz w:val="20"/>
                <w:szCs w:val="20"/>
              </w:rPr>
            </w:pPr>
            <w:r>
              <w:rPr>
                <w:sz w:val="20"/>
                <w:szCs w:val="20"/>
              </w:rPr>
              <w:t xml:space="preserve">16 075,21791  </w:t>
            </w:r>
          </w:p>
        </w:tc>
        <w:tc>
          <w:tcPr>
            <w:tcW w:w="1423" w:type="dxa"/>
            <w:tcBorders>
              <w:top w:val="nil"/>
              <w:left w:val="nil"/>
              <w:bottom w:val="single" w:sz="4" w:space="0" w:color="auto"/>
              <w:right w:val="single" w:sz="4" w:space="0" w:color="auto"/>
            </w:tcBorders>
            <w:vAlign w:val="center"/>
            <w:hideMark/>
          </w:tcPr>
          <w:p w14:paraId="31DFADF5" w14:textId="77777777" w:rsidR="00C258AA" w:rsidRDefault="00C258AA">
            <w:pPr>
              <w:jc w:val="center"/>
              <w:rPr>
                <w:sz w:val="20"/>
                <w:szCs w:val="20"/>
              </w:rPr>
            </w:pPr>
            <w:r>
              <w:rPr>
                <w:sz w:val="20"/>
                <w:szCs w:val="20"/>
              </w:rPr>
              <w:t xml:space="preserve">0,00000  </w:t>
            </w:r>
          </w:p>
        </w:tc>
        <w:tc>
          <w:tcPr>
            <w:tcW w:w="1440" w:type="dxa"/>
            <w:tcBorders>
              <w:top w:val="nil"/>
              <w:left w:val="nil"/>
              <w:bottom w:val="single" w:sz="4" w:space="0" w:color="auto"/>
              <w:right w:val="single" w:sz="4" w:space="0" w:color="auto"/>
            </w:tcBorders>
            <w:vAlign w:val="center"/>
            <w:hideMark/>
          </w:tcPr>
          <w:p w14:paraId="6D215742" w14:textId="77777777" w:rsidR="00C258AA" w:rsidRDefault="00C258AA">
            <w:pPr>
              <w:jc w:val="center"/>
              <w:rPr>
                <w:sz w:val="20"/>
                <w:szCs w:val="20"/>
              </w:rPr>
            </w:pPr>
            <w:r>
              <w:rPr>
                <w:sz w:val="20"/>
                <w:szCs w:val="20"/>
              </w:rPr>
              <w:t xml:space="preserve">0,00000  </w:t>
            </w:r>
          </w:p>
        </w:tc>
        <w:tc>
          <w:tcPr>
            <w:tcW w:w="1527" w:type="dxa"/>
            <w:tcBorders>
              <w:top w:val="nil"/>
              <w:left w:val="nil"/>
              <w:bottom w:val="single" w:sz="4" w:space="0" w:color="auto"/>
              <w:right w:val="single" w:sz="4" w:space="0" w:color="auto"/>
            </w:tcBorders>
            <w:vAlign w:val="center"/>
            <w:hideMark/>
          </w:tcPr>
          <w:p w14:paraId="331D7537" w14:textId="77777777" w:rsidR="00C258AA" w:rsidRDefault="00C258AA">
            <w:pPr>
              <w:jc w:val="center"/>
              <w:rPr>
                <w:sz w:val="20"/>
                <w:szCs w:val="20"/>
              </w:rPr>
            </w:pPr>
            <w:r>
              <w:rPr>
                <w:sz w:val="20"/>
                <w:szCs w:val="20"/>
              </w:rPr>
              <w:t xml:space="preserve">16 075,21791  </w:t>
            </w:r>
          </w:p>
        </w:tc>
      </w:tr>
      <w:tr w:rsidR="00C258AA" w14:paraId="206F0584" w14:textId="77777777" w:rsidTr="002D3913">
        <w:trPr>
          <w:gridAfter w:val="1"/>
          <w:wAfter w:w="14" w:type="dxa"/>
          <w:trHeight w:val="284"/>
        </w:trPr>
        <w:tc>
          <w:tcPr>
            <w:tcW w:w="4111" w:type="dxa"/>
            <w:tcBorders>
              <w:top w:val="nil"/>
              <w:left w:val="single" w:sz="4" w:space="0" w:color="auto"/>
              <w:bottom w:val="single" w:sz="4" w:space="0" w:color="auto"/>
              <w:right w:val="single" w:sz="4" w:space="0" w:color="auto"/>
            </w:tcBorders>
            <w:vAlign w:val="center"/>
            <w:hideMark/>
          </w:tcPr>
          <w:p w14:paraId="3DA51A46" w14:textId="77777777" w:rsidR="00C258AA" w:rsidRDefault="00C258AA">
            <w:pPr>
              <w:rPr>
                <w:sz w:val="20"/>
                <w:szCs w:val="20"/>
              </w:rPr>
            </w:pPr>
            <w:r>
              <w:rPr>
                <w:sz w:val="20"/>
                <w:szCs w:val="20"/>
              </w:rPr>
              <w:t>Расходы на индексацию фонда оплаты труда иных категорий работников муниципальных учреждений, не подпадающих под действие Указа Президента Российской Федерации от 07.05.2012 № 597 "О мероприятиях по реализации государственной социальной политики"</w:t>
            </w:r>
          </w:p>
        </w:tc>
        <w:tc>
          <w:tcPr>
            <w:tcW w:w="571" w:type="dxa"/>
            <w:tcBorders>
              <w:top w:val="nil"/>
              <w:left w:val="nil"/>
              <w:bottom w:val="single" w:sz="4" w:space="0" w:color="auto"/>
              <w:right w:val="single" w:sz="4" w:space="0" w:color="auto"/>
            </w:tcBorders>
            <w:vAlign w:val="center"/>
            <w:hideMark/>
          </w:tcPr>
          <w:p w14:paraId="01EDD051" w14:textId="77777777" w:rsidR="00C258AA" w:rsidRDefault="00C258AA">
            <w:pPr>
              <w:jc w:val="center"/>
              <w:rPr>
                <w:sz w:val="20"/>
                <w:szCs w:val="20"/>
              </w:rPr>
            </w:pPr>
            <w:r>
              <w:rPr>
                <w:sz w:val="20"/>
                <w:szCs w:val="20"/>
              </w:rPr>
              <w:t>650</w:t>
            </w:r>
          </w:p>
        </w:tc>
        <w:tc>
          <w:tcPr>
            <w:tcW w:w="572" w:type="dxa"/>
            <w:tcBorders>
              <w:top w:val="nil"/>
              <w:left w:val="nil"/>
              <w:bottom w:val="single" w:sz="4" w:space="0" w:color="auto"/>
              <w:right w:val="single" w:sz="4" w:space="0" w:color="auto"/>
            </w:tcBorders>
            <w:vAlign w:val="center"/>
            <w:hideMark/>
          </w:tcPr>
          <w:p w14:paraId="1B5D6196" w14:textId="77777777" w:rsidR="00C258AA" w:rsidRDefault="00C258AA">
            <w:pPr>
              <w:jc w:val="center"/>
              <w:rPr>
                <w:sz w:val="20"/>
                <w:szCs w:val="20"/>
              </w:rPr>
            </w:pPr>
            <w:r>
              <w:rPr>
                <w:sz w:val="20"/>
                <w:szCs w:val="20"/>
              </w:rPr>
              <w:t>01</w:t>
            </w:r>
          </w:p>
        </w:tc>
        <w:tc>
          <w:tcPr>
            <w:tcW w:w="572" w:type="dxa"/>
            <w:tcBorders>
              <w:top w:val="nil"/>
              <w:left w:val="nil"/>
              <w:bottom w:val="single" w:sz="4" w:space="0" w:color="auto"/>
              <w:right w:val="single" w:sz="4" w:space="0" w:color="auto"/>
            </w:tcBorders>
            <w:vAlign w:val="center"/>
            <w:hideMark/>
          </w:tcPr>
          <w:p w14:paraId="687566C6" w14:textId="77777777" w:rsidR="00C258AA" w:rsidRDefault="00C258AA">
            <w:pPr>
              <w:jc w:val="center"/>
              <w:rPr>
                <w:sz w:val="20"/>
                <w:szCs w:val="20"/>
              </w:rPr>
            </w:pPr>
            <w:r>
              <w:rPr>
                <w:sz w:val="20"/>
                <w:szCs w:val="20"/>
              </w:rPr>
              <w:t>13</w:t>
            </w:r>
          </w:p>
        </w:tc>
        <w:tc>
          <w:tcPr>
            <w:tcW w:w="1423" w:type="dxa"/>
            <w:tcBorders>
              <w:top w:val="nil"/>
              <w:left w:val="nil"/>
              <w:bottom w:val="single" w:sz="4" w:space="0" w:color="auto"/>
              <w:right w:val="single" w:sz="4" w:space="0" w:color="auto"/>
            </w:tcBorders>
            <w:vAlign w:val="center"/>
            <w:hideMark/>
          </w:tcPr>
          <w:p w14:paraId="7AF49C02" w14:textId="77777777" w:rsidR="00C258AA" w:rsidRDefault="00C258AA">
            <w:pPr>
              <w:jc w:val="center"/>
              <w:rPr>
                <w:sz w:val="20"/>
                <w:szCs w:val="20"/>
              </w:rPr>
            </w:pPr>
            <w:r>
              <w:rPr>
                <w:sz w:val="20"/>
                <w:szCs w:val="20"/>
              </w:rPr>
              <w:t>1500289005</w:t>
            </w:r>
          </w:p>
        </w:tc>
        <w:tc>
          <w:tcPr>
            <w:tcW w:w="572" w:type="dxa"/>
            <w:tcBorders>
              <w:top w:val="nil"/>
              <w:left w:val="nil"/>
              <w:bottom w:val="single" w:sz="4" w:space="0" w:color="auto"/>
              <w:right w:val="single" w:sz="4" w:space="0" w:color="auto"/>
            </w:tcBorders>
            <w:vAlign w:val="center"/>
            <w:hideMark/>
          </w:tcPr>
          <w:p w14:paraId="1511F004" w14:textId="77777777" w:rsidR="00C258AA" w:rsidRDefault="00C258AA">
            <w:pPr>
              <w:jc w:val="center"/>
              <w:rPr>
                <w:sz w:val="20"/>
                <w:szCs w:val="20"/>
              </w:rPr>
            </w:pPr>
            <w:r>
              <w:rPr>
                <w:sz w:val="20"/>
                <w:szCs w:val="20"/>
              </w:rPr>
              <w:t> </w:t>
            </w:r>
          </w:p>
        </w:tc>
        <w:tc>
          <w:tcPr>
            <w:tcW w:w="1564" w:type="dxa"/>
            <w:tcBorders>
              <w:top w:val="nil"/>
              <w:left w:val="nil"/>
              <w:bottom w:val="single" w:sz="4" w:space="0" w:color="auto"/>
              <w:right w:val="single" w:sz="4" w:space="0" w:color="auto"/>
            </w:tcBorders>
            <w:vAlign w:val="center"/>
            <w:hideMark/>
          </w:tcPr>
          <w:p w14:paraId="6C318385" w14:textId="77777777" w:rsidR="00C258AA" w:rsidRDefault="00C258AA">
            <w:pPr>
              <w:jc w:val="center"/>
              <w:rPr>
                <w:sz w:val="20"/>
                <w:szCs w:val="20"/>
              </w:rPr>
            </w:pPr>
            <w:r>
              <w:rPr>
                <w:sz w:val="20"/>
                <w:szCs w:val="20"/>
              </w:rPr>
              <w:t xml:space="preserve">290,92500  </w:t>
            </w:r>
          </w:p>
        </w:tc>
        <w:tc>
          <w:tcPr>
            <w:tcW w:w="1564" w:type="dxa"/>
            <w:tcBorders>
              <w:top w:val="nil"/>
              <w:left w:val="nil"/>
              <w:bottom w:val="single" w:sz="4" w:space="0" w:color="auto"/>
              <w:right w:val="single" w:sz="4" w:space="0" w:color="auto"/>
            </w:tcBorders>
            <w:vAlign w:val="center"/>
            <w:hideMark/>
          </w:tcPr>
          <w:p w14:paraId="428F7CC1" w14:textId="77777777" w:rsidR="00C258AA" w:rsidRDefault="00C258AA">
            <w:pPr>
              <w:jc w:val="center"/>
              <w:rPr>
                <w:sz w:val="20"/>
                <w:szCs w:val="20"/>
              </w:rPr>
            </w:pPr>
            <w:r>
              <w:rPr>
                <w:sz w:val="20"/>
                <w:szCs w:val="20"/>
              </w:rPr>
              <w:t xml:space="preserve">290,92500  </w:t>
            </w:r>
          </w:p>
        </w:tc>
        <w:tc>
          <w:tcPr>
            <w:tcW w:w="1423" w:type="dxa"/>
            <w:tcBorders>
              <w:top w:val="nil"/>
              <w:left w:val="nil"/>
              <w:bottom w:val="single" w:sz="4" w:space="0" w:color="auto"/>
              <w:right w:val="single" w:sz="4" w:space="0" w:color="auto"/>
            </w:tcBorders>
            <w:vAlign w:val="center"/>
            <w:hideMark/>
          </w:tcPr>
          <w:p w14:paraId="15B1C046" w14:textId="77777777" w:rsidR="00C258AA" w:rsidRDefault="00C258AA">
            <w:pPr>
              <w:jc w:val="center"/>
              <w:rPr>
                <w:sz w:val="20"/>
                <w:szCs w:val="20"/>
              </w:rPr>
            </w:pPr>
            <w:r>
              <w:rPr>
                <w:sz w:val="20"/>
                <w:szCs w:val="20"/>
              </w:rPr>
              <w:t xml:space="preserve">0,00000  </w:t>
            </w:r>
          </w:p>
        </w:tc>
        <w:tc>
          <w:tcPr>
            <w:tcW w:w="1440" w:type="dxa"/>
            <w:tcBorders>
              <w:top w:val="nil"/>
              <w:left w:val="nil"/>
              <w:bottom w:val="single" w:sz="4" w:space="0" w:color="auto"/>
              <w:right w:val="single" w:sz="4" w:space="0" w:color="auto"/>
            </w:tcBorders>
            <w:vAlign w:val="center"/>
            <w:hideMark/>
          </w:tcPr>
          <w:p w14:paraId="5F29EDD5" w14:textId="77777777" w:rsidR="00C258AA" w:rsidRDefault="00C258AA">
            <w:pPr>
              <w:jc w:val="center"/>
              <w:rPr>
                <w:sz w:val="20"/>
                <w:szCs w:val="20"/>
              </w:rPr>
            </w:pPr>
            <w:r>
              <w:rPr>
                <w:sz w:val="20"/>
                <w:szCs w:val="20"/>
              </w:rPr>
              <w:t xml:space="preserve">0,00000  </w:t>
            </w:r>
          </w:p>
        </w:tc>
        <w:tc>
          <w:tcPr>
            <w:tcW w:w="1527" w:type="dxa"/>
            <w:tcBorders>
              <w:top w:val="nil"/>
              <w:left w:val="nil"/>
              <w:bottom w:val="single" w:sz="4" w:space="0" w:color="auto"/>
              <w:right w:val="single" w:sz="4" w:space="0" w:color="auto"/>
            </w:tcBorders>
            <w:vAlign w:val="center"/>
            <w:hideMark/>
          </w:tcPr>
          <w:p w14:paraId="6695EB41" w14:textId="77777777" w:rsidR="00C258AA" w:rsidRDefault="00C258AA">
            <w:pPr>
              <w:jc w:val="center"/>
              <w:rPr>
                <w:sz w:val="20"/>
                <w:szCs w:val="20"/>
              </w:rPr>
            </w:pPr>
            <w:r>
              <w:rPr>
                <w:sz w:val="20"/>
                <w:szCs w:val="20"/>
              </w:rPr>
              <w:t xml:space="preserve">290,92500  </w:t>
            </w:r>
          </w:p>
        </w:tc>
      </w:tr>
      <w:tr w:rsidR="00C258AA" w14:paraId="29A253B5" w14:textId="77777777" w:rsidTr="002D3913">
        <w:trPr>
          <w:gridAfter w:val="1"/>
          <w:wAfter w:w="14" w:type="dxa"/>
          <w:trHeight w:val="284"/>
        </w:trPr>
        <w:tc>
          <w:tcPr>
            <w:tcW w:w="4111" w:type="dxa"/>
            <w:tcBorders>
              <w:top w:val="nil"/>
              <w:left w:val="single" w:sz="4" w:space="0" w:color="auto"/>
              <w:bottom w:val="single" w:sz="4" w:space="0" w:color="auto"/>
              <w:right w:val="single" w:sz="4" w:space="0" w:color="auto"/>
            </w:tcBorders>
            <w:vAlign w:val="center"/>
            <w:hideMark/>
          </w:tcPr>
          <w:p w14:paraId="5E3357D1" w14:textId="77777777" w:rsidR="00C258AA" w:rsidRDefault="00C258AA">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1" w:type="dxa"/>
            <w:tcBorders>
              <w:top w:val="nil"/>
              <w:left w:val="nil"/>
              <w:bottom w:val="single" w:sz="4" w:space="0" w:color="auto"/>
              <w:right w:val="single" w:sz="4" w:space="0" w:color="auto"/>
            </w:tcBorders>
            <w:vAlign w:val="center"/>
            <w:hideMark/>
          </w:tcPr>
          <w:p w14:paraId="72BCD5F9" w14:textId="77777777" w:rsidR="00C258AA" w:rsidRDefault="00C258AA">
            <w:pPr>
              <w:jc w:val="center"/>
              <w:rPr>
                <w:sz w:val="20"/>
                <w:szCs w:val="20"/>
              </w:rPr>
            </w:pPr>
            <w:r>
              <w:rPr>
                <w:sz w:val="20"/>
                <w:szCs w:val="20"/>
              </w:rPr>
              <w:t>650</w:t>
            </w:r>
          </w:p>
        </w:tc>
        <w:tc>
          <w:tcPr>
            <w:tcW w:w="572" w:type="dxa"/>
            <w:tcBorders>
              <w:top w:val="nil"/>
              <w:left w:val="nil"/>
              <w:bottom w:val="single" w:sz="4" w:space="0" w:color="auto"/>
              <w:right w:val="single" w:sz="4" w:space="0" w:color="auto"/>
            </w:tcBorders>
            <w:vAlign w:val="center"/>
            <w:hideMark/>
          </w:tcPr>
          <w:p w14:paraId="5169A49F" w14:textId="77777777" w:rsidR="00C258AA" w:rsidRDefault="00C258AA">
            <w:pPr>
              <w:jc w:val="center"/>
              <w:rPr>
                <w:sz w:val="20"/>
                <w:szCs w:val="20"/>
              </w:rPr>
            </w:pPr>
            <w:r>
              <w:rPr>
                <w:sz w:val="20"/>
                <w:szCs w:val="20"/>
              </w:rPr>
              <w:t>01</w:t>
            </w:r>
          </w:p>
        </w:tc>
        <w:tc>
          <w:tcPr>
            <w:tcW w:w="572" w:type="dxa"/>
            <w:tcBorders>
              <w:top w:val="nil"/>
              <w:left w:val="nil"/>
              <w:bottom w:val="single" w:sz="4" w:space="0" w:color="auto"/>
              <w:right w:val="single" w:sz="4" w:space="0" w:color="auto"/>
            </w:tcBorders>
            <w:vAlign w:val="center"/>
            <w:hideMark/>
          </w:tcPr>
          <w:p w14:paraId="5CDD48A4" w14:textId="77777777" w:rsidR="00C258AA" w:rsidRDefault="00C258AA">
            <w:pPr>
              <w:jc w:val="center"/>
              <w:rPr>
                <w:sz w:val="20"/>
                <w:szCs w:val="20"/>
              </w:rPr>
            </w:pPr>
            <w:r>
              <w:rPr>
                <w:sz w:val="20"/>
                <w:szCs w:val="20"/>
              </w:rPr>
              <w:t>13</w:t>
            </w:r>
          </w:p>
        </w:tc>
        <w:tc>
          <w:tcPr>
            <w:tcW w:w="1423" w:type="dxa"/>
            <w:tcBorders>
              <w:top w:val="nil"/>
              <w:left w:val="nil"/>
              <w:bottom w:val="single" w:sz="4" w:space="0" w:color="auto"/>
              <w:right w:val="single" w:sz="4" w:space="0" w:color="auto"/>
            </w:tcBorders>
            <w:vAlign w:val="center"/>
            <w:hideMark/>
          </w:tcPr>
          <w:p w14:paraId="3038B676" w14:textId="77777777" w:rsidR="00C258AA" w:rsidRDefault="00C258AA">
            <w:pPr>
              <w:jc w:val="center"/>
              <w:rPr>
                <w:sz w:val="20"/>
                <w:szCs w:val="20"/>
              </w:rPr>
            </w:pPr>
            <w:r>
              <w:rPr>
                <w:sz w:val="20"/>
                <w:szCs w:val="20"/>
              </w:rPr>
              <w:t>1500289005</w:t>
            </w:r>
          </w:p>
        </w:tc>
        <w:tc>
          <w:tcPr>
            <w:tcW w:w="572" w:type="dxa"/>
            <w:tcBorders>
              <w:top w:val="nil"/>
              <w:left w:val="nil"/>
              <w:bottom w:val="single" w:sz="4" w:space="0" w:color="auto"/>
              <w:right w:val="single" w:sz="4" w:space="0" w:color="auto"/>
            </w:tcBorders>
            <w:vAlign w:val="center"/>
            <w:hideMark/>
          </w:tcPr>
          <w:p w14:paraId="0ABCA284" w14:textId="77777777" w:rsidR="00C258AA" w:rsidRDefault="00C258AA">
            <w:pPr>
              <w:jc w:val="center"/>
              <w:rPr>
                <w:sz w:val="20"/>
                <w:szCs w:val="20"/>
              </w:rPr>
            </w:pPr>
            <w:r>
              <w:rPr>
                <w:sz w:val="20"/>
                <w:szCs w:val="20"/>
              </w:rPr>
              <w:t>100</w:t>
            </w:r>
          </w:p>
        </w:tc>
        <w:tc>
          <w:tcPr>
            <w:tcW w:w="1564" w:type="dxa"/>
            <w:tcBorders>
              <w:top w:val="nil"/>
              <w:left w:val="nil"/>
              <w:bottom w:val="single" w:sz="4" w:space="0" w:color="auto"/>
              <w:right w:val="single" w:sz="4" w:space="0" w:color="auto"/>
            </w:tcBorders>
            <w:vAlign w:val="center"/>
            <w:hideMark/>
          </w:tcPr>
          <w:p w14:paraId="01B346AC" w14:textId="77777777" w:rsidR="00C258AA" w:rsidRDefault="00C258AA">
            <w:pPr>
              <w:jc w:val="center"/>
              <w:rPr>
                <w:sz w:val="20"/>
                <w:szCs w:val="20"/>
              </w:rPr>
            </w:pPr>
            <w:r>
              <w:rPr>
                <w:sz w:val="20"/>
                <w:szCs w:val="20"/>
              </w:rPr>
              <w:t xml:space="preserve">290,92500  </w:t>
            </w:r>
          </w:p>
        </w:tc>
        <w:tc>
          <w:tcPr>
            <w:tcW w:w="1564" w:type="dxa"/>
            <w:tcBorders>
              <w:top w:val="nil"/>
              <w:left w:val="nil"/>
              <w:bottom w:val="single" w:sz="4" w:space="0" w:color="auto"/>
              <w:right w:val="single" w:sz="4" w:space="0" w:color="auto"/>
            </w:tcBorders>
            <w:vAlign w:val="center"/>
            <w:hideMark/>
          </w:tcPr>
          <w:p w14:paraId="55AAE81C" w14:textId="77777777" w:rsidR="00C258AA" w:rsidRDefault="00C258AA">
            <w:pPr>
              <w:jc w:val="center"/>
              <w:rPr>
                <w:sz w:val="20"/>
                <w:szCs w:val="20"/>
              </w:rPr>
            </w:pPr>
            <w:r>
              <w:rPr>
                <w:sz w:val="20"/>
                <w:szCs w:val="20"/>
              </w:rPr>
              <w:t xml:space="preserve">290,92500  </w:t>
            </w:r>
          </w:p>
        </w:tc>
        <w:tc>
          <w:tcPr>
            <w:tcW w:w="1423" w:type="dxa"/>
            <w:tcBorders>
              <w:top w:val="nil"/>
              <w:left w:val="nil"/>
              <w:bottom w:val="single" w:sz="4" w:space="0" w:color="auto"/>
              <w:right w:val="single" w:sz="4" w:space="0" w:color="auto"/>
            </w:tcBorders>
            <w:vAlign w:val="center"/>
            <w:hideMark/>
          </w:tcPr>
          <w:p w14:paraId="189759C9" w14:textId="77777777" w:rsidR="00C258AA" w:rsidRDefault="00C258AA">
            <w:pPr>
              <w:jc w:val="center"/>
              <w:rPr>
                <w:sz w:val="20"/>
                <w:szCs w:val="20"/>
              </w:rPr>
            </w:pPr>
            <w:r>
              <w:rPr>
                <w:sz w:val="20"/>
                <w:szCs w:val="20"/>
              </w:rPr>
              <w:t xml:space="preserve">0,00000  </w:t>
            </w:r>
          </w:p>
        </w:tc>
        <w:tc>
          <w:tcPr>
            <w:tcW w:w="1440" w:type="dxa"/>
            <w:tcBorders>
              <w:top w:val="nil"/>
              <w:left w:val="nil"/>
              <w:bottom w:val="single" w:sz="4" w:space="0" w:color="auto"/>
              <w:right w:val="single" w:sz="4" w:space="0" w:color="auto"/>
            </w:tcBorders>
            <w:vAlign w:val="center"/>
            <w:hideMark/>
          </w:tcPr>
          <w:p w14:paraId="015C35D0" w14:textId="77777777" w:rsidR="00C258AA" w:rsidRDefault="00C258AA">
            <w:pPr>
              <w:jc w:val="center"/>
              <w:rPr>
                <w:sz w:val="20"/>
                <w:szCs w:val="20"/>
              </w:rPr>
            </w:pPr>
            <w:r>
              <w:rPr>
                <w:sz w:val="20"/>
                <w:szCs w:val="20"/>
              </w:rPr>
              <w:t xml:space="preserve">0,00000  </w:t>
            </w:r>
          </w:p>
        </w:tc>
        <w:tc>
          <w:tcPr>
            <w:tcW w:w="1527" w:type="dxa"/>
            <w:tcBorders>
              <w:top w:val="nil"/>
              <w:left w:val="nil"/>
              <w:bottom w:val="single" w:sz="4" w:space="0" w:color="auto"/>
              <w:right w:val="single" w:sz="4" w:space="0" w:color="auto"/>
            </w:tcBorders>
            <w:vAlign w:val="center"/>
            <w:hideMark/>
          </w:tcPr>
          <w:p w14:paraId="49890C1B" w14:textId="77777777" w:rsidR="00C258AA" w:rsidRDefault="00C258AA">
            <w:pPr>
              <w:jc w:val="center"/>
              <w:rPr>
                <w:sz w:val="20"/>
                <w:szCs w:val="20"/>
              </w:rPr>
            </w:pPr>
            <w:r>
              <w:rPr>
                <w:sz w:val="20"/>
                <w:szCs w:val="20"/>
              </w:rPr>
              <w:t xml:space="preserve">290,92500  </w:t>
            </w:r>
          </w:p>
        </w:tc>
      </w:tr>
      <w:tr w:rsidR="00C258AA" w14:paraId="2C96E72F" w14:textId="77777777" w:rsidTr="002D3913">
        <w:trPr>
          <w:gridAfter w:val="1"/>
          <w:wAfter w:w="14" w:type="dxa"/>
          <w:trHeight w:val="284"/>
        </w:trPr>
        <w:tc>
          <w:tcPr>
            <w:tcW w:w="4111" w:type="dxa"/>
            <w:tcBorders>
              <w:top w:val="nil"/>
              <w:left w:val="single" w:sz="4" w:space="0" w:color="auto"/>
              <w:bottom w:val="single" w:sz="4" w:space="0" w:color="auto"/>
              <w:right w:val="single" w:sz="4" w:space="0" w:color="auto"/>
            </w:tcBorders>
            <w:vAlign w:val="center"/>
            <w:hideMark/>
          </w:tcPr>
          <w:p w14:paraId="53721B46" w14:textId="77777777" w:rsidR="00C258AA" w:rsidRDefault="00C258AA">
            <w:pPr>
              <w:rPr>
                <w:sz w:val="20"/>
                <w:szCs w:val="20"/>
              </w:rPr>
            </w:pPr>
            <w:r>
              <w:rPr>
                <w:sz w:val="20"/>
                <w:szCs w:val="20"/>
              </w:rPr>
              <w:t>Расходы на выплаты персоналу казенных учреждений</w:t>
            </w:r>
          </w:p>
        </w:tc>
        <w:tc>
          <w:tcPr>
            <w:tcW w:w="571" w:type="dxa"/>
            <w:tcBorders>
              <w:top w:val="nil"/>
              <w:left w:val="nil"/>
              <w:bottom w:val="single" w:sz="4" w:space="0" w:color="auto"/>
              <w:right w:val="single" w:sz="4" w:space="0" w:color="auto"/>
            </w:tcBorders>
            <w:vAlign w:val="center"/>
            <w:hideMark/>
          </w:tcPr>
          <w:p w14:paraId="5B8D2212" w14:textId="77777777" w:rsidR="00C258AA" w:rsidRDefault="00C258AA">
            <w:pPr>
              <w:jc w:val="center"/>
              <w:rPr>
                <w:sz w:val="20"/>
                <w:szCs w:val="20"/>
              </w:rPr>
            </w:pPr>
            <w:r>
              <w:rPr>
                <w:sz w:val="20"/>
                <w:szCs w:val="20"/>
              </w:rPr>
              <w:t>650</w:t>
            </w:r>
          </w:p>
        </w:tc>
        <w:tc>
          <w:tcPr>
            <w:tcW w:w="572" w:type="dxa"/>
            <w:tcBorders>
              <w:top w:val="nil"/>
              <w:left w:val="nil"/>
              <w:bottom w:val="single" w:sz="4" w:space="0" w:color="auto"/>
              <w:right w:val="single" w:sz="4" w:space="0" w:color="auto"/>
            </w:tcBorders>
            <w:vAlign w:val="center"/>
            <w:hideMark/>
          </w:tcPr>
          <w:p w14:paraId="5060FDFB" w14:textId="77777777" w:rsidR="00C258AA" w:rsidRDefault="00C258AA">
            <w:pPr>
              <w:jc w:val="center"/>
              <w:rPr>
                <w:sz w:val="20"/>
                <w:szCs w:val="20"/>
              </w:rPr>
            </w:pPr>
            <w:r>
              <w:rPr>
                <w:sz w:val="20"/>
                <w:szCs w:val="20"/>
              </w:rPr>
              <w:t>01</w:t>
            </w:r>
          </w:p>
        </w:tc>
        <w:tc>
          <w:tcPr>
            <w:tcW w:w="572" w:type="dxa"/>
            <w:tcBorders>
              <w:top w:val="nil"/>
              <w:left w:val="nil"/>
              <w:bottom w:val="single" w:sz="4" w:space="0" w:color="auto"/>
              <w:right w:val="single" w:sz="4" w:space="0" w:color="auto"/>
            </w:tcBorders>
            <w:vAlign w:val="center"/>
            <w:hideMark/>
          </w:tcPr>
          <w:p w14:paraId="33FC602C" w14:textId="77777777" w:rsidR="00C258AA" w:rsidRDefault="00C258AA">
            <w:pPr>
              <w:jc w:val="center"/>
              <w:rPr>
                <w:sz w:val="20"/>
                <w:szCs w:val="20"/>
              </w:rPr>
            </w:pPr>
            <w:r>
              <w:rPr>
                <w:sz w:val="20"/>
                <w:szCs w:val="20"/>
              </w:rPr>
              <w:t>13</w:t>
            </w:r>
          </w:p>
        </w:tc>
        <w:tc>
          <w:tcPr>
            <w:tcW w:w="1423" w:type="dxa"/>
            <w:tcBorders>
              <w:top w:val="nil"/>
              <w:left w:val="nil"/>
              <w:bottom w:val="single" w:sz="4" w:space="0" w:color="auto"/>
              <w:right w:val="single" w:sz="4" w:space="0" w:color="auto"/>
            </w:tcBorders>
            <w:vAlign w:val="center"/>
            <w:hideMark/>
          </w:tcPr>
          <w:p w14:paraId="74025797" w14:textId="77777777" w:rsidR="00C258AA" w:rsidRDefault="00C258AA">
            <w:pPr>
              <w:jc w:val="center"/>
              <w:rPr>
                <w:sz w:val="20"/>
                <w:szCs w:val="20"/>
              </w:rPr>
            </w:pPr>
            <w:r>
              <w:rPr>
                <w:sz w:val="20"/>
                <w:szCs w:val="20"/>
              </w:rPr>
              <w:t>1500289005</w:t>
            </w:r>
          </w:p>
        </w:tc>
        <w:tc>
          <w:tcPr>
            <w:tcW w:w="572" w:type="dxa"/>
            <w:tcBorders>
              <w:top w:val="nil"/>
              <w:left w:val="nil"/>
              <w:bottom w:val="single" w:sz="4" w:space="0" w:color="auto"/>
              <w:right w:val="single" w:sz="4" w:space="0" w:color="auto"/>
            </w:tcBorders>
            <w:vAlign w:val="center"/>
            <w:hideMark/>
          </w:tcPr>
          <w:p w14:paraId="18E7335E" w14:textId="77777777" w:rsidR="00C258AA" w:rsidRDefault="00C258AA">
            <w:pPr>
              <w:jc w:val="center"/>
              <w:rPr>
                <w:sz w:val="20"/>
                <w:szCs w:val="20"/>
              </w:rPr>
            </w:pPr>
            <w:r>
              <w:rPr>
                <w:sz w:val="20"/>
                <w:szCs w:val="20"/>
              </w:rPr>
              <w:t>110</w:t>
            </w:r>
          </w:p>
        </w:tc>
        <w:tc>
          <w:tcPr>
            <w:tcW w:w="1564" w:type="dxa"/>
            <w:tcBorders>
              <w:top w:val="nil"/>
              <w:left w:val="nil"/>
              <w:bottom w:val="single" w:sz="4" w:space="0" w:color="auto"/>
              <w:right w:val="single" w:sz="4" w:space="0" w:color="auto"/>
            </w:tcBorders>
            <w:vAlign w:val="center"/>
            <w:hideMark/>
          </w:tcPr>
          <w:p w14:paraId="78AA6C32" w14:textId="77777777" w:rsidR="00C258AA" w:rsidRDefault="00C258AA">
            <w:pPr>
              <w:jc w:val="center"/>
              <w:rPr>
                <w:sz w:val="20"/>
                <w:szCs w:val="20"/>
              </w:rPr>
            </w:pPr>
            <w:r>
              <w:rPr>
                <w:sz w:val="20"/>
                <w:szCs w:val="20"/>
              </w:rPr>
              <w:t xml:space="preserve">290,92500  </w:t>
            </w:r>
          </w:p>
        </w:tc>
        <w:tc>
          <w:tcPr>
            <w:tcW w:w="1564" w:type="dxa"/>
            <w:tcBorders>
              <w:top w:val="nil"/>
              <w:left w:val="nil"/>
              <w:bottom w:val="single" w:sz="4" w:space="0" w:color="auto"/>
              <w:right w:val="single" w:sz="4" w:space="0" w:color="auto"/>
            </w:tcBorders>
            <w:vAlign w:val="center"/>
            <w:hideMark/>
          </w:tcPr>
          <w:p w14:paraId="3D05AC35" w14:textId="77777777" w:rsidR="00C258AA" w:rsidRDefault="00C258AA">
            <w:pPr>
              <w:jc w:val="center"/>
              <w:rPr>
                <w:sz w:val="20"/>
                <w:szCs w:val="20"/>
              </w:rPr>
            </w:pPr>
            <w:r>
              <w:rPr>
                <w:sz w:val="20"/>
                <w:szCs w:val="20"/>
              </w:rPr>
              <w:t xml:space="preserve">290,92500  </w:t>
            </w:r>
          </w:p>
        </w:tc>
        <w:tc>
          <w:tcPr>
            <w:tcW w:w="1423" w:type="dxa"/>
            <w:tcBorders>
              <w:top w:val="nil"/>
              <w:left w:val="nil"/>
              <w:bottom w:val="single" w:sz="4" w:space="0" w:color="auto"/>
              <w:right w:val="single" w:sz="4" w:space="0" w:color="auto"/>
            </w:tcBorders>
            <w:vAlign w:val="center"/>
            <w:hideMark/>
          </w:tcPr>
          <w:p w14:paraId="1DAC326A" w14:textId="77777777" w:rsidR="00C258AA" w:rsidRDefault="00C258AA">
            <w:pPr>
              <w:jc w:val="center"/>
              <w:rPr>
                <w:sz w:val="20"/>
                <w:szCs w:val="20"/>
              </w:rPr>
            </w:pPr>
            <w:r>
              <w:rPr>
                <w:sz w:val="20"/>
                <w:szCs w:val="20"/>
              </w:rPr>
              <w:t xml:space="preserve">0,00000  </w:t>
            </w:r>
          </w:p>
        </w:tc>
        <w:tc>
          <w:tcPr>
            <w:tcW w:w="1440" w:type="dxa"/>
            <w:tcBorders>
              <w:top w:val="nil"/>
              <w:left w:val="nil"/>
              <w:bottom w:val="single" w:sz="4" w:space="0" w:color="auto"/>
              <w:right w:val="single" w:sz="4" w:space="0" w:color="auto"/>
            </w:tcBorders>
            <w:noWrap/>
            <w:vAlign w:val="center"/>
            <w:hideMark/>
          </w:tcPr>
          <w:p w14:paraId="7216D915" w14:textId="77777777" w:rsidR="00C258AA" w:rsidRDefault="00C258AA">
            <w:pPr>
              <w:jc w:val="center"/>
              <w:rPr>
                <w:sz w:val="20"/>
                <w:szCs w:val="20"/>
              </w:rPr>
            </w:pPr>
            <w:r>
              <w:rPr>
                <w:sz w:val="20"/>
                <w:szCs w:val="20"/>
              </w:rPr>
              <w:t xml:space="preserve">0,00000  </w:t>
            </w:r>
          </w:p>
        </w:tc>
        <w:tc>
          <w:tcPr>
            <w:tcW w:w="1527" w:type="dxa"/>
            <w:tcBorders>
              <w:top w:val="nil"/>
              <w:left w:val="nil"/>
              <w:bottom w:val="single" w:sz="4" w:space="0" w:color="auto"/>
              <w:right w:val="single" w:sz="4" w:space="0" w:color="auto"/>
            </w:tcBorders>
            <w:noWrap/>
            <w:vAlign w:val="center"/>
            <w:hideMark/>
          </w:tcPr>
          <w:p w14:paraId="7192ECE4" w14:textId="77777777" w:rsidR="00C258AA" w:rsidRDefault="00C258AA">
            <w:pPr>
              <w:jc w:val="center"/>
              <w:rPr>
                <w:sz w:val="20"/>
                <w:szCs w:val="20"/>
              </w:rPr>
            </w:pPr>
            <w:r>
              <w:rPr>
                <w:sz w:val="20"/>
                <w:szCs w:val="20"/>
              </w:rPr>
              <w:t>290,92500</w:t>
            </w:r>
          </w:p>
        </w:tc>
      </w:tr>
      <w:tr w:rsidR="00C258AA" w14:paraId="63919C98" w14:textId="77777777" w:rsidTr="002D3913">
        <w:trPr>
          <w:gridAfter w:val="1"/>
          <w:wAfter w:w="14" w:type="dxa"/>
          <w:trHeight w:val="284"/>
        </w:trPr>
        <w:tc>
          <w:tcPr>
            <w:tcW w:w="4111" w:type="dxa"/>
            <w:tcBorders>
              <w:top w:val="nil"/>
              <w:left w:val="single" w:sz="4" w:space="0" w:color="auto"/>
              <w:bottom w:val="single" w:sz="4" w:space="0" w:color="auto"/>
              <w:right w:val="single" w:sz="4" w:space="0" w:color="auto"/>
            </w:tcBorders>
            <w:vAlign w:val="center"/>
            <w:hideMark/>
          </w:tcPr>
          <w:p w14:paraId="342FAF65" w14:textId="77777777" w:rsidR="00C258AA" w:rsidRDefault="00C258AA">
            <w:pPr>
              <w:rPr>
                <w:sz w:val="20"/>
                <w:szCs w:val="20"/>
              </w:rPr>
            </w:pPr>
            <w:r>
              <w:rPr>
                <w:sz w:val="20"/>
                <w:szCs w:val="20"/>
              </w:rPr>
              <w:t>Частичное обеспечение расходов, связанных с доведением заработной платы низкооплачиваемых категорий работников муниципальных учреждений до минимального размера оплаты труда в Ханты-Мансийском автономном округе – Югре</w:t>
            </w:r>
          </w:p>
        </w:tc>
        <w:tc>
          <w:tcPr>
            <w:tcW w:w="571" w:type="dxa"/>
            <w:tcBorders>
              <w:top w:val="nil"/>
              <w:left w:val="nil"/>
              <w:bottom w:val="single" w:sz="4" w:space="0" w:color="auto"/>
              <w:right w:val="single" w:sz="4" w:space="0" w:color="auto"/>
            </w:tcBorders>
            <w:vAlign w:val="center"/>
            <w:hideMark/>
          </w:tcPr>
          <w:p w14:paraId="24688DCF" w14:textId="77777777" w:rsidR="00C258AA" w:rsidRDefault="00C258AA">
            <w:pPr>
              <w:jc w:val="center"/>
              <w:rPr>
                <w:sz w:val="20"/>
                <w:szCs w:val="20"/>
              </w:rPr>
            </w:pPr>
            <w:r>
              <w:rPr>
                <w:sz w:val="20"/>
                <w:szCs w:val="20"/>
              </w:rPr>
              <w:t>650</w:t>
            </w:r>
          </w:p>
        </w:tc>
        <w:tc>
          <w:tcPr>
            <w:tcW w:w="572" w:type="dxa"/>
            <w:tcBorders>
              <w:top w:val="nil"/>
              <w:left w:val="nil"/>
              <w:bottom w:val="single" w:sz="4" w:space="0" w:color="auto"/>
              <w:right w:val="single" w:sz="4" w:space="0" w:color="auto"/>
            </w:tcBorders>
            <w:vAlign w:val="center"/>
            <w:hideMark/>
          </w:tcPr>
          <w:p w14:paraId="5A15090D" w14:textId="77777777" w:rsidR="00C258AA" w:rsidRDefault="00C258AA">
            <w:pPr>
              <w:jc w:val="center"/>
              <w:rPr>
                <w:sz w:val="20"/>
                <w:szCs w:val="20"/>
              </w:rPr>
            </w:pPr>
            <w:r>
              <w:rPr>
                <w:sz w:val="20"/>
                <w:szCs w:val="20"/>
              </w:rPr>
              <w:t>01</w:t>
            </w:r>
          </w:p>
        </w:tc>
        <w:tc>
          <w:tcPr>
            <w:tcW w:w="572" w:type="dxa"/>
            <w:tcBorders>
              <w:top w:val="nil"/>
              <w:left w:val="nil"/>
              <w:bottom w:val="single" w:sz="4" w:space="0" w:color="auto"/>
              <w:right w:val="single" w:sz="4" w:space="0" w:color="auto"/>
            </w:tcBorders>
            <w:vAlign w:val="center"/>
            <w:hideMark/>
          </w:tcPr>
          <w:p w14:paraId="7409232B" w14:textId="77777777" w:rsidR="00C258AA" w:rsidRDefault="00C258AA">
            <w:pPr>
              <w:jc w:val="center"/>
              <w:rPr>
                <w:sz w:val="20"/>
                <w:szCs w:val="20"/>
              </w:rPr>
            </w:pPr>
            <w:r>
              <w:rPr>
                <w:sz w:val="20"/>
                <w:szCs w:val="20"/>
              </w:rPr>
              <w:t>13</w:t>
            </w:r>
          </w:p>
        </w:tc>
        <w:tc>
          <w:tcPr>
            <w:tcW w:w="1423" w:type="dxa"/>
            <w:tcBorders>
              <w:top w:val="nil"/>
              <w:left w:val="nil"/>
              <w:bottom w:val="single" w:sz="4" w:space="0" w:color="auto"/>
              <w:right w:val="single" w:sz="4" w:space="0" w:color="auto"/>
            </w:tcBorders>
            <w:vAlign w:val="center"/>
            <w:hideMark/>
          </w:tcPr>
          <w:p w14:paraId="1D971498" w14:textId="77777777" w:rsidR="00C258AA" w:rsidRDefault="00C258AA">
            <w:pPr>
              <w:jc w:val="center"/>
              <w:rPr>
                <w:sz w:val="20"/>
                <w:szCs w:val="20"/>
              </w:rPr>
            </w:pPr>
            <w:r>
              <w:rPr>
                <w:sz w:val="20"/>
                <w:szCs w:val="20"/>
              </w:rPr>
              <w:t>1500289004</w:t>
            </w:r>
          </w:p>
        </w:tc>
        <w:tc>
          <w:tcPr>
            <w:tcW w:w="572" w:type="dxa"/>
            <w:tcBorders>
              <w:top w:val="nil"/>
              <w:left w:val="nil"/>
              <w:bottom w:val="single" w:sz="4" w:space="0" w:color="auto"/>
              <w:right w:val="single" w:sz="4" w:space="0" w:color="auto"/>
            </w:tcBorders>
            <w:vAlign w:val="center"/>
            <w:hideMark/>
          </w:tcPr>
          <w:p w14:paraId="47FDDB51" w14:textId="77777777" w:rsidR="00C258AA" w:rsidRDefault="00C258AA">
            <w:pPr>
              <w:jc w:val="center"/>
              <w:rPr>
                <w:sz w:val="20"/>
                <w:szCs w:val="20"/>
              </w:rPr>
            </w:pPr>
            <w:r>
              <w:rPr>
                <w:sz w:val="20"/>
                <w:szCs w:val="20"/>
              </w:rPr>
              <w:t> </w:t>
            </w:r>
          </w:p>
        </w:tc>
        <w:tc>
          <w:tcPr>
            <w:tcW w:w="1564" w:type="dxa"/>
            <w:tcBorders>
              <w:top w:val="nil"/>
              <w:left w:val="nil"/>
              <w:bottom w:val="single" w:sz="4" w:space="0" w:color="auto"/>
              <w:right w:val="single" w:sz="4" w:space="0" w:color="auto"/>
            </w:tcBorders>
            <w:vAlign w:val="center"/>
            <w:hideMark/>
          </w:tcPr>
          <w:p w14:paraId="70D392EE" w14:textId="77777777" w:rsidR="00C258AA" w:rsidRDefault="00C258AA">
            <w:pPr>
              <w:jc w:val="center"/>
              <w:rPr>
                <w:sz w:val="20"/>
                <w:szCs w:val="20"/>
              </w:rPr>
            </w:pPr>
            <w:r>
              <w:rPr>
                <w:sz w:val="20"/>
                <w:szCs w:val="20"/>
              </w:rPr>
              <w:t xml:space="preserve">1 537,10000  </w:t>
            </w:r>
          </w:p>
        </w:tc>
        <w:tc>
          <w:tcPr>
            <w:tcW w:w="1564" w:type="dxa"/>
            <w:tcBorders>
              <w:top w:val="nil"/>
              <w:left w:val="nil"/>
              <w:bottom w:val="single" w:sz="4" w:space="0" w:color="auto"/>
              <w:right w:val="single" w:sz="4" w:space="0" w:color="auto"/>
            </w:tcBorders>
            <w:vAlign w:val="center"/>
            <w:hideMark/>
          </w:tcPr>
          <w:p w14:paraId="7FB8B2DD" w14:textId="77777777" w:rsidR="00C258AA" w:rsidRDefault="00C258AA">
            <w:pPr>
              <w:jc w:val="center"/>
              <w:rPr>
                <w:sz w:val="20"/>
                <w:szCs w:val="20"/>
              </w:rPr>
            </w:pPr>
            <w:r>
              <w:rPr>
                <w:sz w:val="20"/>
                <w:szCs w:val="20"/>
              </w:rPr>
              <w:t xml:space="preserve">1 537,10000  </w:t>
            </w:r>
          </w:p>
        </w:tc>
        <w:tc>
          <w:tcPr>
            <w:tcW w:w="1423" w:type="dxa"/>
            <w:tcBorders>
              <w:top w:val="nil"/>
              <w:left w:val="nil"/>
              <w:bottom w:val="single" w:sz="4" w:space="0" w:color="auto"/>
              <w:right w:val="single" w:sz="4" w:space="0" w:color="auto"/>
            </w:tcBorders>
            <w:vAlign w:val="center"/>
            <w:hideMark/>
          </w:tcPr>
          <w:p w14:paraId="6BB2B29B" w14:textId="77777777" w:rsidR="00C258AA" w:rsidRDefault="00C258AA">
            <w:pPr>
              <w:jc w:val="center"/>
              <w:rPr>
                <w:sz w:val="20"/>
                <w:szCs w:val="20"/>
              </w:rPr>
            </w:pPr>
            <w:r>
              <w:rPr>
                <w:sz w:val="20"/>
                <w:szCs w:val="20"/>
              </w:rPr>
              <w:t xml:space="preserve">0,00000  </w:t>
            </w:r>
          </w:p>
        </w:tc>
        <w:tc>
          <w:tcPr>
            <w:tcW w:w="1440" w:type="dxa"/>
            <w:tcBorders>
              <w:top w:val="nil"/>
              <w:left w:val="nil"/>
              <w:bottom w:val="single" w:sz="4" w:space="0" w:color="auto"/>
              <w:right w:val="single" w:sz="4" w:space="0" w:color="auto"/>
            </w:tcBorders>
            <w:vAlign w:val="center"/>
            <w:hideMark/>
          </w:tcPr>
          <w:p w14:paraId="417ADAEC" w14:textId="77777777" w:rsidR="00C258AA" w:rsidRDefault="00C258AA">
            <w:pPr>
              <w:jc w:val="center"/>
              <w:rPr>
                <w:sz w:val="20"/>
                <w:szCs w:val="20"/>
              </w:rPr>
            </w:pPr>
            <w:r>
              <w:rPr>
                <w:sz w:val="20"/>
                <w:szCs w:val="20"/>
              </w:rPr>
              <w:t xml:space="preserve">0,00000  </w:t>
            </w:r>
          </w:p>
        </w:tc>
        <w:tc>
          <w:tcPr>
            <w:tcW w:w="1527" w:type="dxa"/>
            <w:tcBorders>
              <w:top w:val="nil"/>
              <w:left w:val="nil"/>
              <w:bottom w:val="single" w:sz="4" w:space="0" w:color="auto"/>
              <w:right w:val="single" w:sz="4" w:space="0" w:color="auto"/>
            </w:tcBorders>
            <w:vAlign w:val="center"/>
            <w:hideMark/>
          </w:tcPr>
          <w:p w14:paraId="212D57E4" w14:textId="77777777" w:rsidR="00C258AA" w:rsidRDefault="00C258AA">
            <w:pPr>
              <w:jc w:val="center"/>
              <w:rPr>
                <w:sz w:val="20"/>
                <w:szCs w:val="20"/>
              </w:rPr>
            </w:pPr>
            <w:r>
              <w:rPr>
                <w:sz w:val="20"/>
                <w:szCs w:val="20"/>
              </w:rPr>
              <w:t xml:space="preserve">1 537,10000  </w:t>
            </w:r>
          </w:p>
        </w:tc>
      </w:tr>
      <w:tr w:rsidR="00C258AA" w14:paraId="3B88E8B9" w14:textId="77777777" w:rsidTr="002D3913">
        <w:trPr>
          <w:gridAfter w:val="1"/>
          <w:wAfter w:w="14" w:type="dxa"/>
          <w:trHeight w:val="284"/>
        </w:trPr>
        <w:tc>
          <w:tcPr>
            <w:tcW w:w="4111" w:type="dxa"/>
            <w:tcBorders>
              <w:top w:val="nil"/>
              <w:left w:val="single" w:sz="4" w:space="0" w:color="auto"/>
              <w:bottom w:val="single" w:sz="4" w:space="0" w:color="auto"/>
              <w:right w:val="single" w:sz="4" w:space="0" w:color="auto"/>
            </w:tcBorders>
            <w:vAlign w:val="center"/>
            <w:hideMark/>
          </w:tcPr>
          <w:p w14:paraId="64315A18" w14:textId="77777777" w:rsidR="00C258AA" w:rsidRDefault="00C258AA">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1" w:type="dxa"/>
            <w:tcBorders>
              <w:top w:val="nil"/>
              <w:left w:val="nil"/>
              <w:bottom w:val="single" w:sz="4" w:space="0" w:color="auto"/>
              <w:right w:val="single" w:sz="4" w:space="0" w:color="auto"/>
            </w:tcBorders>
            <w:vAlign w:val="center"/>
            <w:hideMark/>
          </w:tcPr>
          <w:p w14:paraId="545A339E" w14:textId="77777777" w:rsidR="00C258AA" w:rsidRDefault="00C258AA">
            <w:pPr>
              <w:jc w:val="center"/>
              <w:rPr>
                <w:sz w:val="20"/>
                <w:szCs w:val="20"/>
              </w:rPr>
            </w:pPr>
            <w:r>
              <w:rPr>
                <w:sz w:val="20"/>
                <w:szCs w:val="20"/>
              </w:rPr>
              <w:t>650</w:t>
            </w:r>
          </w:p>
        </w:tc>
        <w:tc>
          <w:tcPr>
            <w:tcW w:w="572" w:type="dxa"/>
            <w:tcBorders>
              <w:top w:val="nil"/>
              <w:left w:val="nil"/>
              <w:bottom w:val="single" w:sz="4" w:space="0" w:color="auto"/>
              <w:right w:val="single" w:sz="4" w:space="0" w:color="auto"/>
            </w:tcBorders>
            <w:vAlign w:val="center"/>
            <w:hideMark/>
          </w:tcPr>
          <w:p w14:paraId="237B19A1" w14:textId="77777777" w:rsidR="00C258AA" w:rsidRDefault="00C258AA">
            <w:pPr>
              <w:jc w:val="center"/>
              <w:rPr>
                <w:sz w:val="20"/>
                <w:szCs w:val="20"/>
              </w:rPr>
            </w:pPr>
            <w:r>
              <w:rPr>
                <w:sz w:val="20"/>
                <w:szCs w:val="20"/>
              </w:rPr>
              <w:t>01</w:t>
            </w:r>
          </w:p>
        </w:tc>
        <w:tc>
          <w:tcPr>
            <w:tcW w:w="572" w:type="dxa"/>
            <w:tcBorders>
              <w:top w:val="nil"/>
              <w:left w:val="nil"/>
              <w:bottom w:val="single" w:sz="4" w:space="0" w:color="auto"/>
              <w:right w:val="single" w:sz="4" w:space="0" w:color="auto"/>
            </w:tcBorders>
            <w:vAlign w:val="center"/>
            <w:hideMark/>
          </w:tcPr>
          <w:p w14:paraId="4492F82D" w14:textId="77777777" w:rsidR="00C258AA" w:rsidRDefault="00C258AA">
            <w:pPr>
              <w:jc w:val="center"/>
              <w:rPr>
                <w:sz w:val="20"/>
                <w:szCs w:val="20"/>
              </w:rPr>
            </w:pPr>
            <w:r>
              <w:rPr>
                <w:sz w:val="20"/>
                <w:szCs w:val="20"/>
              </w:rPr>
              <w:t>13</w:t>
            </w:r>
          </w:p>
        </w:tc>
        <w:tc>
          <w:tcPr>
            <w:tcW w:w="1423" w:type="dxa"/>
            <w:tcBorders>
              <w:top w:val="nil"/>
              <w:left w:val="nil"/>
              <w:bottom w:val="single" w:sz="4" w:space="0" w:color="auto"/>
              <w:right w:val="single" w:sz="4" w:space="0" w:color="auto"/>
            </w:tcBorders>
            <w:vAlign w:val="center"/>
            <w:hideMark/>
          </w:tcPr>
          <w:p w14:paraId="5547A326" w14:textId="77777777" w:rsidR="00C258AA" w:rsidRDefault="00C258AA">
            <w:pPr>
              <w:jc w:val="center"/>
              <w:rPr>
                <w:sz w:val="20"/>
                <w:szCs w:val="20"/>
              </w:rPr>
            </w:pPr>
            <w:r>
              <w:rPr>
                <w:sz w:val="20"/>
                <w:szCs w:val="20"/>
              </w:rPr>
              <w:t>1500289004</w:t>
            </w:r>
          </w:p>
        </w:tc>
        <w:tc>
          <w:tcPr>
            <w:tcW w:w="572" w:type="dxa"/>
            <w:tcBorders>
              <w:top w:val="nil"/>
              <w:left w:val="nil"/>
              <w:bottom w:val="single" w:sz="4" w:space="0" w:color="auto"/>
              <w:right w:val="single" w:sz="4" w:space="0" w:color="auto"/>
            </w:tcBorders>
            <w:vAlign w:val="center"/>
            <w:hideMark/>
          </w:tcPr>
          <w:p w14:paraId="384AC99D" w14:textId="77777777" w:rsidR="00C258AA" w:rsidRDefault="00C258AA">
            <w:pPr>
              <w:jc w:val="center"/>
              <w:rPr>
                <w:sz w:val="20"/>
                <w:szCs w:val="20"/>
              </w:rPr>
            </w:pPr>
            <w:r>
              <w:rPr>
                <w:sz w:val="20"/>
                <w:szCs w:val="20"/>
              </w:rPr>
              <w:t>100</w:t>
            </w:r>
          </w:p>
        </w:tc>
        <w:tc>
          <w:tcPr>
            <w:tcW w:w="1564" w:type="dxa"/>
            <w:tcBorders>
              <w:top w:val="nil"/>
              <w:left w:val="nil"/>
              <w:bottom w:val="single" w:sz="4" w:space="0" w:color="auto"/>
              <w:right w:val="single" w:sz="4" w:space="0" w:color="auto"/>
            </w:tcBorders>
            <w:vAlign w:val="center"/>
            <w:hideMark/>
          </w:tcPr>
          <w:p w14:paraId="28255996" w14:textId="77777777" w:rsidR="00C258AA" w:rsidRDefault="00C258AA">
            <w:pPr>
              <w:jc w:val="center"/>
              <w:rPr>
                <w:sz w:val="20"/>
                <w:szCs w:val="20"/>
              </w:rPr>
            </w:pPr>
            <w:r>
              <w:rPr>
                <w:sz w:val="20"/>
                <w:szCs w:val="20"/>
              </w:rPr>
              <w:t xml:space="preserve">1 537,10000  </w:t>
            </w:r>
          </w:p>
        </w:tc>
        <w:tc>
          <w:tcPr>
            <w:tcW w:w="1564" w:type="dxa"/>
            <w:tcBorders>
              <w:top w:val="nil"/>
              <w:left w:val="nil"/>
              <w:bottom w:val="single" w:sz="4" w:space="0" w:color="auto"/>
              <w:right w:val="single" w:sz="4" w:space="0" w:color="auto"/>
            </w:tcBorders>
            <w:vAlign w:val="center"/>
            <w:hideMark/>
          </w:tcPr>
          <w:p w14:paraId="3BEAA942" w14:textId="77777777" w:rsidR="00C258AA" w:rsidRDefault="00C258AA">
            <w:pPr>
              <w:jc w:val="center"/>
              <w:rPr>
                <w:sz w:val="20"/>
                <w:szCs w:val="20"/>
              </w:rPr>
            </w:pPr>
            <w:r>
              <w:rPr>
                <w:sz w:val="20"/>
                <w:szCs w:val="20"/>
              </w:rPr>
              <w:t xml:space="preserve">1 537,10000  </w:t>
            </w:r>
          </w:p>
        </w:tc>
        <w:tc>
          <w:tcPr>
            <w:tcW w:w="1423" w:type="dxa"/>
            <w:tcBorders>
              <w:top w:val="nil"/>
              <w:left w:val="nil"/>
              <w:bottom w:val="single" w:sz="4" w:space="0" w:color="auto"/>
              <w:right w:val="single" w:sz="4" w:space="0" w:color="auto"/>
            </w:tcBorders>
            <w:vAlign w:val="center"/>
            <w:hideMark/>
          </w:tcPr>
          <w:p w14:paraId="346C13AE" w14:textId="77777777" w:rsidR="00C258AA" w:rsidRDefault="00C258AA">
            <w:pPr>
              <w:jc w:val="center"/>
              <w:rPr>
                <w:sz w:val="20"/>
                <w:szCs w:val="20"/>
              </w:rPr>
            </w:pPr>
            <w:r>
              <w:rPr>
                <w:sz w:val="20"/>
                <w:szCs w:val="20"/>
              </w:rPr>
              <w:t xml:space="preserve">0,00000  </w:t>
            </w:r>
          </w:p>
        </w:tc>
        <w:tc>
          <w:tcPr>
            <w:tcW w:w="1440" w:type="dxa"/>
            <w:tcBorders>
              <w:top w:val="nil"/>
              <w:left w:val="nil"/>
              <w:bottom w:val="single" w:sz="4" w:space="0" w:color="auto"/>
              <w:right w:val="single" w:sz="4" w:space="0" w:color="auto"/>
            </w:tcBorders>
            <w:vAlign w:val="center"/>
            <w:hideMark/>
          </w:tcPr>
          <w:p w14:paraId="313BD7B9" w14:textId="77777777" w:rsidR="00C258AA" w:rsidRDefault="00C258AA">
            <w:pPr>
              <w:jc w:val="center"/>
              <w:rPr>
                <w:sz w:val="20"/>
                <w:szCs w:val="20"/>
              </w:rPr>
            </w:pPr>
            <w:r>
              <w:rPr>
                <w:sz w:val="20"/>
                <w:szCs w:val="20"/>
              </w:rPr>
              <w:t xml:space="preserve">0,00000  </w:t>
            </w:r>
          </w:p>
        </w:tc>
        <w:tc>
          <w:tcPr>
            <w:tcW w:w="1527" w:type="dxa"/>
            <w:tcBorders>
              <w:top w:val="nil"/>
              <w:left w:val="nil"/>
              <w:bottom w:val="single" w:sz="4" w:space="0" w:color="auto"/>
              <w:right w:val="single" w:sz="4" w:space="0" w:color="auto"/>
            </w:tcBorders>
            <w:vAlign w:val="center"/>
            <w:hideMark/>
          </w:tcPr>
          <w:p w14:paraId="5FCFA20E" w14:textId="77777777" w:rsidR="00C258AA" w:rsidRDefault="00C258AA">
            <w:pPr>
              <w:jc w:val="center"/>
              <w:rPr>
                <w:sz w:val="20"/>
                <w:szCs w:val="20"/>
              </w:rPr>
            </w:pPr>
            <w:r>
              <w:rPr>
                <w:sz w:val="20"/>
                <w:szCs w:val="20"/>
              </w:rPr>
              <w:t xml:space="preserve">1 537,10000  </w:t>
            </w:r>
          </w:p>
        </w:tc>
      </w:tr>
      <w:tr w:rsidR="00C258AA" w14:paraId="4C8CB6A4" w14:textId="77777777" w:rsidTr="002D3913">
        <w:trPr>
          <w:gridAfter w:val="1"/>
          <w:wAfter w:w="14" w:type="dxa"/>
          <w:trHeight w:val="284"/>
        </w:trPr>
        <w:tc>
          <w:tcPr>
            <w:tcW w:w="4111" w:type="dxa"/>
            <w:tcBorders>
              <w:top w:val="nil"/>
              <w:left w:val="single" w:sz="4" w:space="0" w:color="auto"/>
              <w:bottom w:val="single" w:sz="4" w:space="0" w:color="auto"/>
              <w:right w:val="single" w:sz="4" w:space="0" w:color="auto"/>
            </w:tcBorders>
            <w:vAlign w:val="center"/>
            <w:hideMark/>
          </w:tcPr>
          <w:p w14:paraId="0E54E1CB" w14:textId="77777777" w:rsidR="00C258AA" w:rsidRDefault="00C258AA">
            <w:pPr>
              <w:rPr>
                <w:sz w:val="20"/>
                <w:szCs w:val="20"/>
              </w:rPr>
            </w:pPr>
            <w:r>
              <w:rPr>
                <w:sz w:val="20"/>
                <w:szCs w:val="20"/>
              </w:rPr>
              <w:t>Расходы на выплаты персоналу казенных учреждений</w:t>
            </w:r>
          </w:p>
        </w:tc>
        <w:tc>
          <w:tcPr>
            <w:tcW w:w="571" w:type="dxa"/>
            <w:tcBorders>
              <w:top w:val="nil"/>
              <w:left w:val="nil"/>
              <w:bottom w:val="single" w:sz="4" w:space="0" w:color="auto"/>
              <w:right w:val="single" w:sz="4" w:space="0" w:color="auto"/>
            </w:tcBorders>
            <w:vAlign w:val="center"/>
            <w:hideMark/>
          </w:tcPr>
          <w:p w14:paraId="6966E164" w14:textId="77777777" w:rsidR="00C258AA" w:rsidRDefault="00C258AA">
            <w:pPr>
              <w:jc w:val="center"/>
              <w:rPr>
                <w:sz w:val="20"/>
                <w:szCs w:val="20"/>
              </w:rPr>
            </w:pPr>
            <w:r>
              <w:rPr>
                <w:sz w:val="20"/>
                <w:szCs w:val="20"/>
              </w:rPr>
              <w:t>650</w:t>
            </w:r>
          </w:p>
        </w:tc>
        <w:tc>
          <w:tcPr>
            <w:tcW w:w="572" w:type="dxa"/>
            <w:tcBorders>
              <w:top w:val="nil"/>
              <w:left w:val="nil"/>
              <w:bottom w:val="single" w:sz="4" w:space="0" w:color="auto"/>
              <w:right w:val="single" w:sz="4" w:space="0" w:color="auto"/>
            </w:tcBorders>
            <w:vAlign w:val="center"/>
            <w:hideMark/>
          </w:tcPr>
          <w:p w14:paraId="2AE19F75" w14:textId="77777777" w:rsidR="00C258AA" w:rsidRDefault="00C258AA">
            <w:pPr>
              <w:jc w:val="center"/>
              <w:rPr>
                <w:sz w:val="20"/>
                <w:szCs w:val="20"/>
              </w:rPr>
            </w:pPr>
            <w:r>
              <w:rPr>
                <w:sz w:val="20"/>
                <w:szCs w:val="20"/>
              </w:rPr>
              <w:t>01</w:t>
            </w:r>
          </w:p>
        </w:tc>
        <w:tc>
          <w:tcPr>
            <w:tcW w:w="572" w:type="dxa"/>
            <w:tcBorders>
              <w:top w:val="nil"/>
              <w:left w:val="nil"/>
              <w:bottom w:val="single" w:sz="4" w:space="0" w:color="auto"/>
              <w:right w:val="single" w:sz="4" w:space="0" w:color="auto"/>
            </w:tcBorders>
            <w:vAlign w:val="center"/>
            <w:hideMark/>
          </w:tcPr>
          <w:p w14:paraId="2CAF1516" w14:textId="77777777" w:rsidR="00C258AA" w:rsidRDefault="00C258AA">
            <w:pPr>
              <w:jc w:val="center"/>
              <w:rPr>
                <w:sz w:val="20"/>
                <w:szCs w:val="20"/>
              </w:rPr>
            </w:pPr>
            <w:r>
              <w:rPr>
                <w:sz w:val="20"/>
                <w:szCs w:val="20"/>
              </w:rPr>
              <w:t>13</w:t>
            </w:r>
          </w:p>
        </w:tc>
        <w:tc>
          <w:tcPr>
            <w:tcW w:w="1423" w:type="dxa"/>
            <w:tcBorders>
              <w:top w:val="nil"/>
              <w:left w:val="nil"/>
              <w:bottom w:val="single" w:sz="4" w:space="0" w:color="auto"/>
              <w:right w:val="single" w:sz="4" w:space="0" w:color="auto"/>
            </w:tcBorders>
            <w:vAlign w:val="center"/>
            <w:hideMark/>
          </w:tcPr>
          <w:p w14:paraId="53C8AEB4" w14:textId="77777777" w:rsidR="00C258AA" w:rsidRDefault="00C258AA">
            <w:pPr>
              <w:jc w:val="center"/>
              <w:rPr>
                <w:sz w:val="20"/>
                <w:szCs w:val="20"/>
              </w:rPr>
            </w:pPr>
            <w:r>
              <w:rPr>
                <w:sz w:val="20"/>
                <w:szCs w:val="20"/>
              </w:rPr>
              <w:t>1500289004</w:t>
            </w:r>
          </w:p>
        </w:tc>
        <w:tc>
          <w:tcPr>
            <w:tcW w:w="572" w:type="dxa"/>
            <w:tcBorders>
              <w:top w:val="nil"/>
              <w:left w:val="nil"/>
              <w:bottom w:val="single" w:sz="4" w:space="0" w:color="auto"/>
              <w:right w:val="single" w:sz="4" w:space="0" w:color="auto"/>
            </w:tcBorders>
            <w:vAlign w:val="center"/>
            <w:hideMark/>
          </w:tcPr>
          <w:p w14:paraId="54E314B1" w14:textId="77777777" w:rsidR="00C258AA" w:rsidRDefault="00C258AA">
            <w:pPr>
              <w:jc w:val="center"/>
              <w:rPr>
                <w:sz w:val="20"/>
                <w:szCs w:val="20"/>
              </w:rPr>
            </w:pPr>
            <w:r>
              <w:rPr>
                <w:sz w:val="20"/>
                <w:szCs w:val="20"/>
              </w:rPr>
              <w:t>110</w:t>
            </w:r>
          </w:p>
        </w:tc>
        <w:tc>
          <w:tcPr>
            <w:tcW w:w="1564" w:type="dxa"/>
            <w:tcBorders>
              <w:top w:val="nil"/>
              <w:left w:val="nil"/>
              <w:bottom w:val="single" w:sz="4" w:space="0" w:color="auto"/>
              <w:right w:val="single" w:sz="4" w:space="0" w:color="auto"/>
            </w:tcBorders>
            <w:vAlign w:val="center"/>
            <w:hideMark/>
          </w:tcPr>
          <w:p w14:paraId="269DBA52" w14:textId="77777777" w:rsidR="00C258AA" w:rsidRDefault="00C258AA">
            <w:pPr>
              <w:jc w:val="center"/>
              <w:rPr>
                <w:sz w:val="20"/>
                <w:szCs w:val="20"/>
              </w:rPr>
            </w:pPr>
            <w:r>
              <w:rPr>
                <w:sz w:val="20"/>
                <w:szCs w:val="20"/>
              </w:rPr>
              <w:t xml:space="preserve">1 537,10000  </w:t>
            </w:r>
          </w:p>
        </w:tc>
        <w:tc>
          <w:tcPr>
            <w:tcW w:w="1564" w:type="dxa"/>
            <w:tcBorders>
              <w:top w:val="nil"/>
              <w:left w:val="nil"/>
              <w:bottom w:val="single" w:sz="4" w:space="0" w:color="auto"/>
              <w:right w:val="single" w:sz="4" w:space="0" w:color="auto"/>
            </w:tcBorders>
            <w:vAlign w:val="center"/>
            <w:hideMark/>
          </w:tcPr>
          <w:p w14:paraId="0C01A479" w14:textId="77777777" w:rsidR="00C258AA" w:rsidRDefault="00C258AA">
            <w:pPr>
              <w:jc w:val="center"/>
              <w:rPr>
                <w:sz w:val="20"/>
                <w:szCs w:val="20"/>
              </w:rPr>
            </w:pPr>
            <w:r>
              <w:rPr>
                <w:sz w:val="20"/>
                <w:szCs w:val="20"/>
              </w:rPr>
              <w:t xml:space="preserve">1 537,10000  </w:t>
            </w:r>
          </w:p>
        </w:tc>
        <w:tc>
          <w:tcPr>
            <w:tcW w:w="1423" w:type="dxa"/>
            <w:tcBorders>
              <w:top w:val="nil"/>
              <w:left w:val="nil"/>
              <w:bottom w:val="single" w:sz="4" w:space="0" w:color="auto"/>
              <w:right w:val="single" w:sz="4" w:space="0" w:color="auto"/>
            </w:tcBorders>
            <w:vAlign w:val="center"/>
            <w:hideMark/>
          </w:tcPr>
          <w:p w14:paraId="360F70C7" w14:textId="77777777" w:rsidR="00C258AA" w:rsidRDefault="00C258AA">
            <w:pPr>
              <w:jc w:val="center"/>
              <w:rPr>
                <w:sz w:val="20"/>
                <w:szCs w:val="20"/>
              </w:rPr>
            </w:pPr>
            <w:r>
              <w:rPr>
                <w:sz w:val="20"/>
                <w:szCs w:val="20"/>
              </w:rPr>
              <w:t xml:space="preserve">0,00000  </w:t>
            </w:r>
          </w:p>
        </w:tc>
        <w:tc>
          <w:tcPr>
            <w:tcW w:w="1440" w:type="dxa"/>
            <w:tcBorders>
              <w:top w:val="nil"/>
              <w:left w:val="nil"/>
              <w:bottom w:val="single" w:sz="4" w:space="0" w:color="auto"/>
              <w:right w:val="single" w:sz="4" w:space="0" w:color="auto"/>
            </w:tcBorders>
            <w:noWrap/>
            <w:vAlign w:val="center"/>
            <w:hideMark/>
          </w:tcPr>
          <w:p w14:paraId="09664C53" w14:textId="77777777" w:rsidR="00C258AA" w:rsidRDefault="00C258AA">
            <w:pPr>
              <w:jc w:val="center"/>
              <w:rPr>
                <w:sz w:val="20"/>
                <w:szCs w:val="20"/>
              </w:rPr>
            </w:pPr>
            <w:r>
              <w:rPr>
                <w:sz w:val="20"/>
                <w:szCs w:val="20"/>
              </w:rPr>
              <w:t xml:space="preserve">0,00000  </w:t>
            </w:r>
          </w:p>
        </w:tc>
        <w:tc>
          <w:tcPr>
            <w:tcW w:w="1527" w:type="dxa"/>
            <w:tcBorders>
              <w:top w:val="nil"/>
              <w:left w:val="nil"/>
              <w:bottom w:val="single" w:sz="4" w:space="0" w:color="auto"/>
              <w:right w:val="single" w:sz="4" w:space="0" w:color="auto"/>
            </w:tcBorders>
            <w:noWrap/>
            <w:vAlign w:val="center"/>
            <w:hideMark/>
          </w:tcPr>
          <w:p w14:paraId="348AD150" w14:textId="77777777" w:rsidR="00C258AA" w:rsidRDefault="00C258AA">
            <w:pPr>
              <w:jc w:val="center"/>
              <w:rPr>
                <w:sz w:val="20"/>
                <w:szCs w:val="20"/>
              </w:rPr>
            </w:pPr>
            <w:r>
              <w:rPr>
                <w:sz w:val="20"/>
                <w:szCs w:val="20"/>
              </w:rPr>
              <w:t>1 537,10000</w:t>
            </w:r>
          </w:p>
        </w:tc>
      </w:tr>
      <w:tr w:rsidR="00C258AA" w14:paraId="1ADEA5CE" w14:textId="77777777" w:rsidTr="002D3913">
        <w:trPr>
          <w:gridAfter w:val="1"/>
          <w:wAfter w:w="14" w:type="dxa"/>
          <w:trHeight w:val="284"/>
        </w:trPr>
        <w:tc>
          <w:tcPr>
            <w:tcW w:w="4111" w:type="dxa"/>
            <w:tcBorders>
              <w:top w:val="nil"/>
              <w:left w:val="single" w:sz="4" w:space="0" w:color="auto"/>
              <w:bottom w:val="single" w:sz="4" w:space="0" w:color="auto"/>
              <w:right w:val="single" w:sz="4" w:space="0" w:color="auto"/>
            </w:tcBorders>
            <w:vAlign w:val="center"/>
            <w:hideMark/>
          </w:tcPr>
          <w:p w14:paraId="4D477D7B" w14:textId="77777777" w:rsidR="00C258AA" w:rsidRDefault="00C258AA">
            <w:pPr>
              <w:rPr>
                <w:sz w:val="20"/>
                <w:szCs w:val="20"/>
              </w:rPr>
            </w:pPr>
            <w:r>
              <w:rPr>
                <w:sz w:val="20"/>
                <w:szCs w:val="20"/>
              </w:rPr>
              <w:t>Реализация мероприятий</w:t>
            </w:r>
          </w:p>
        </w:tc>
        <w:tc>
          <w:tcPr>
            <w:tcW w:w="571" w:type="dxa"/>
            <w:tcBorders>
              <w:top w:val="nil"/>
              <w:left w:val="nil"/>
              <w:bottom w:val="single" w:sz="4" w:space="0" w:color="auto"/>
              <w:right w:val="single" w:sz="4" w:space="0" w:color="auto"/>
            </w:tcBorders>
            <w:vAlign w:val="center"/>
            <w:hideMark/>
          </w:tcPr>
          <w:p w14:paraId="4AA5B199" w14:textId="77777777" w:rsidR="00C258AA" w:rsidRDefault="00C258AA">
            <w:pPr>
              <w:jc w:val="center"/>
              <w:rPr>
                <w:sz w:val="20"/>
                <w:szCs w:val="20"/>
              </w:rPr>
            </w:pPr>
            <w:r>
              <w:rPr>
                <w:sz w:val="20"/>
                <w:szCs w:val="20"/>
              </w:rPr>
              <w:t>650</w:t>
            </w:r>
          </w:p>
        </w:tc>
        <w:tc>
          <w:tcPr>
            <w:tcW w:w="572" w:type="dxa"/>
            <w:tcBorders>
              <w:top w:val="nil"/>
              <w:left w:val="nil"/>
              <w:bottom w:val="single" w:sz="4" w:space="0" w:color="auto"/>
              <w:right w:val="single" w:sz="4" w:space="0" w:color="auto"/>
            </w:tcBorders>
            <w:vAlign w:val="center"/>
            <w:hideMark/>
          </w:tcPr>
          <w:p w14:paraId="519B1339" w14:textId="77777777" w:rsidR="00C258AA" w:rsidRDefault="00C258AA">
            <w:pPr>
              <w:jc w:val="center"/>
              <w:rPr>
                <w:sz w:val="20"/>
                <w:szCs w:val="20"/>
              </w:rPr>
            </w:pPr>
            <w:r>
              <w:rPr>
                <w:sz w:val="20"/>
                <w:szCs w:val="20"/>
              </w:rPr>
              <w:t>01</w:t>
            </w:r>
          </w:p>
        </w:tc>
        <w:tc>
          <w:tcPr>
            <w:tcW w:w="572" w:type="dxa"/>
            <w:tcBorders>
              <w:top w:val="nil"/>
              <w:left w:val="nil"/>
              <w:bottom w:val="single" w:sz="4" w:space="0" w:color="auto"/>
              <w:right w:val="single" w:sz="4" w:space="0" w:color="auto"/>
            </w:tcBorders>
            <w:vAlign w:val="center"/>
            <w:hideMark/>
          </w:tcPr>
          <w:p w14:paraId="453D46FA" w14:textId="77777777" w:rsidR="00C258AA" w:rsidRDefault="00C258AA">
            <w:pPr>
              <w:jc w:val="center"/>
              <w:rPr>
                <w:sz w:val="20"/>
                <w:szCs w:val="20"/>
              </w:rPr>
            </w:pPr>
            <w:r>
              <w:rPr>
                <w:sz w:val="20"/>
                <w:szCs w:val="20"/>
              </w:rPr>
              <w:t>13</w:t>
            </w:r>
          </w:p>
        </w:tc>
        <w:tc>
          <w:tcPr>
            <w:tcW w:w="1423" w:type="dxa"/>
            <w:tcBorders>
              <w:top w:val="nil"/>
              <w:left w:val="nil"/>
              <w:bottom w:val="single" w:sz="4" w:space="0" w:color="auto"/>
              <w:right w:val="single" w:sz="4" w:space="0" w:color="auto"/>
            </w:tcBorders>
            <w:vAlign w:val="center"/>
            <w:hideMark/>
          </w:tcPr>
          <w:p w14:paraId="5AD8B36B" w14:textId="77777777" w:rsidR="00C258AA" w:rsidRDefault="00C258AA">
            <w:pPr>
              <w:jc w:val="center"/>
              <w:rPr>
                <w:sz w:val="20"/>
                <w:szCs w:val="20"/>
              </w:rPr>
            </w:pPr>
            <w:r>
              <w:rPr>
                <w:sz w:val="20"/>
                <w:szCs w:val="20"/>
              </w:rPr>
              <w:t>1500299990</w:t>
            </w:r>
          </w:p>
        </w:tc>
        <w:tc>
          <w:tcPr>
            <w:tcW w:w="572" w:type="dxa"/>
            <w:tcBorders>
              <w:top w:val="nil"/>
              <w:left w:val="nil"/>
              <w:bottom w:val="single" w:sz="4" w:space="0" w:color="auto"/>
              <w:right w:val="single" w:sz="4" w:space="0" w:color="auto"/>
            </w:tcBorders>
            <w:vAlign w:val="center"/>
            <w:hideMark/>
          </w:tcPr>
          <w:p w14:paraId="4667FE77" w14:textId="77777777" w:rsidR="00C258AA" w:rsidRDefault="00C258AA">
            <w:pPr>
              <w:jc w:val="center"/>
              <w:rPr>
                <w:sz w:val="20"/>
                <w:szCs w:val="20"/>
              </w:rPr>
            </w:pPr>
            <w:r>
              <w:rPr>
                <w:sz w:val="20"/>
                <w:szCs w:val="20"/>
              </w:rPr>
              <w:t> </w:t>
            </w:r>
          </w:p>
        </w:tc>
        <w:tc>
          <w:tcPr>
            <w:tcW w:w="1564" w:type="dxa"/>
            <w:tcBorders>
              <w:top w:val="nil"/>
              <w:left w:val="nil"/>
              <w:bottom w:val="single" w:sz="4" w:space="0" w:color="auto"/>
              <w:right w:val="single" w:sz="4" w:space="0" w:color="auto"/>
            </w:tcBorders>
            <w:vAlign w:val="center"/>
            <w:hideMark/>
          </w:tcPr>
          <w:p w14:paraId="1E99F8F8" w14:textId="77777777" w:rsidR="00C258AA" w:rsidRDefault="00C258AA">
            <w:pPr>
              <w:jc w:val="center"/>
              <w:rPr>
                <w:sz w:val="20"/>
                <w:szCs w:val="20"/>
              </w:rPr>
            </w:pPr>
            <w:r>
              <w:rPr>
                <w:sz w:val="20"/>
                <w:szCs w:val="20"/>
              </w:rPr>
              <w:t xml:space="preserve">14 247,19291  </w:t>
            </w:r>
          </w:p>
        </w:tc>
        <w:tc>
          <w:tcPr>
            <w:tcW w:w="1564" w:type="dxa"/>
            <w:tcBorders>
              <w:top w:val="nil"/>
              <w:left w:val="nil"/>
              <w:bottom w:val="single" w:sz="4" w:space="0" w:color="auto"/>
              <w:right w:val="single" w:sz="4" w:space="0" w:color="auto"/>
            </w:tcBorders>
            <w:vAlign w:val="center"/>
            <w:hideMark/>
          </w:tcPr>
          <w:p w14:paraId="13F0FE7D" w14:textId="77777777" w:rsidR="00C258AA" w:rsidRDefault="00C258AA">
            <w:pPr>
              <w:jc w:val="center"/>
              <w:rPr>
                <w:sz w:val="20"/>
                <w:szCs w:val="20"/>
              </w:rPr>
            </w:pPr>
            <w:r>
              <w:rPr>
                <w:sz w:val="20"/>
                <w:szCs w:val="20"/>
              </w:rPr>
              <w:t xml:space="preserve">14 247,19291  </w:t>
            </w:r>
          </w:p>
        </w:tc>
        <w:tc>
          <w:tcPr>
            <w:tcW w:w="1423" w:type="dxa"/>
            <w:tcBorders>
              <w:top w:val="nil"/>
              <w:left w:val="nil"/>
              <w:bottom w:val="single" w:sz="4" w:space="0" w:color="auto"/>
              <w:right w:val="single" w:sz="4" w:space="0" w:color="auto"/>
            </w:tcBorders>
            <w:vAlign w:val="center"/>
            <w:hideMark/>
          </w:tcPr>
          <w:p w14:paraId="1F5FC453" w14:textId="77777777" w:rsidR="00C258AA" w:rsidRDefault="00C258AA">
            <w:pPr>
              <w:jc w:val="center"/>
              <w:rPr>
                <w:sz w:val="20"/>
                <w:szCs w:val="20"/>
              </w:rPr>
            </w:pPr>
            <w:r>
              <w:rPr>
                <w:sz w:val="20"/>
                <w:szCs w:val="20"/>
              </w:rPr>
              <w:t xml:space="preserve">0,00000  </w:t>
            </w:r>
          </w:p>
        </w:tc>
        <w:tc>
          <w:tcPr>
            <w:tcW w:w="1440" w:type="dxa"/>
            <w:tcBorders>
              <w:top w:val="nil"/>
              <w:left w:val="nil"/>
              <w:bottom w:val="single" w:sz="4" w:space="0" w:color="auto"/>
              <w:right w:val="single" w:sz="4" w:space="0" w:color="auto"/>
            </w:tcBorders>
            <w:vAlign w:val="center"/>
            <w:hideMark/>
          </w:tcPr>
          <w:p w14:paraId="37FB5F7F" w14:textId="77777777" w:rsidR="00C258AA" w:rsidRDefault="00C258AA">
            <w:pPr>
              <w:jc w:val="center"/>
              <w:rPr>
                <w:sz w:val="20"/>
                <w:szCs w:val="20"/>
              </w:rPr>
            </w:pPr>
            <w:r>
              <w:rPr>
                <w:sz w:val="20"/>
                <w:szCs w:val="20"/>
              </w:rPr>
              <w:t xml:space="preserve">0,00000  </w:t>
            </w:r>
          </w:p>
        </w:tc>
        <w:tc>
          <w:tcPr>
            <w:tcW w:w="1527" w:type="dxa"/>
            <w:tcBorders>
              <w:top w:val="nil"/>
              <w:left w:val="nil"/>
              <w:bottom w:val="single" w:sz="4" w:space="0" w:color="auto"/>
              <w:right w:val="single" w:sz="4" w:space="0" w:color="auto"/>
            </w:tcBorders>
            <w:vAlign w:val="center"/>
            <w:hideMark/>
          </w:tcPr>
          <w:p w14:paraId="418B5F95" w14:textId="77777777" w:rsidR="00C258AA" w:rsidRDefault="00C258AA">
            <w:pPr>
              <w:jc w:val="center"/>
              <w:rPr>
                <w:sz w:val="20"/>
                <w:szCs w:val="20"/>
              </w:rPr>
            </w:pPr>
            <w:r>
              <w:rPr>
                <w:sz w:val="20"/>
                <w:szCs w:val="20"/>
              </w:rPr>
              <w:t xml:space="preserve">14 247,19291  </w:t>
            </w:r>
          </w:p>
        </w:tc>
      </w:tr>
      <w:tr w:rsidR="00C258AA" w14:paraId="6E0AC54D" w14:textId="77777777" w:rsidTr="002D3913">
        <w:trPr>
          <w:gridAfter w:val="1"/>
          <w:wAfter w:w="14" w:type="dxa"/>
          <w:trHeight w:val="284"/>
        </w:trPr>
        <w:tc>
          <w:tcPr>
            <w:tcW w:w="4111" w:type="dxa"/>
            <w:tcBorders>
              <w:top w:val="nil"/>
              <w:left w:val="single" w:sz="4" w:space="0" w:color="auto"/>
              <w:bottom w:val="single" w:sz="4" w:space="0" w:color="auto"/>
              <w:right w:val="single" w:sz="4" w:space="0" w:color="auto"/>
            </w:tcBorders>
            <w:vAlign w:val="center"/>
            <w:hideMark/>
          </w:tcPr>
          <w:p w14:paraId="6A8B9F08" w14:textId="77777777" w:rsidR="00C258AA" w:rsidRDefault="00C258AA">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1" w:type="dxa"/>
            <w:tcBorders>
              <w:top w:val="nil"/>
              <w:left w:val="nil"/>
              <w:bottom w:val="single" w:sz="4" w:space="0" w:color="auto"/>
              <w:right w:val="single" w:sz="4" w:space="0" w:color="auto"/>
            </w:tcBorders>
            <w:vAlign w:val="center"/>
            <w:hideMark/>
          </w:tcPr>
          <w:p w14:paraId="0960F5E3" w14:textId="77777777" w:rsidR="00C258AA" w:rsidRDefault="00C258AA">
            <w:pPr>
              <w:jc w:val="center"/>
              <w:rPr>
                <w:sz w:val="20"/>
                <w:szCs w:val="20"/>
              </w:rPr>
            </w:pPr>
            <w:r>
              <w:rPr>
                <w:sz w:val="20"/>
                <w:szCs w:val="20"/>
              </w:rPr>
              <w:t>650</w:t>
            </w:r>
          </w:p>
        </w:tc>
        <w:tc>
          <w:tcPr>
            <w:tcW w:w="572" w:type="dxa"/>
            <w:tcBorders>
              <w:top w:val="nil"/>
              <w:left w:val="nil"/>
              <w:bottom w:val="single" w:sz="4" w:space="0" w:color="auto"/>
              <w:right w:val="single" w:sz="4" w:space="0" w:color="auto"/>
            </w:tcBorders>
            <w:vAlign w:val="center"/>
            <w:hideMark/>
          </w:tcPr>
          <w:p w14:paraId="67C5C23B" w14:textId="77777777" w:rsidR="00C258AA" w:rsidRDefault="00C258AA">
            <w:pPr>
              <w:jc w:val="center"/>
              <w:rPr>
                <w:sz w:val="20"/>
                <w:szCs w:val="20"/>
              </w:rPr>
            </w:pPr>
            <w:r>
              <w:rPr>
                <w:sz w:val="20"/>
                <w:szCs w:val="20"/>
              </w:rPr>
              <w:t>01</w:t>
            </w:r>
          </w:p>
        </w:tc>
        <w:tc>
          <w:tcPr>
            <w:tcW w:w="572" w:type="dxa"/>
            <w:tcBorders>
              <w:top w:val="nil"/>
              <w:left w:val="nil"/>
              <w:bottom w:val="single" w:sz="4" w:space="0" w:color="auto"/>
              <w:right w:val="single" w:sz="4" w:space="0" w:color="auto"/>
            </w:tcBorders>
            <w:vAlign w:val="center"/>
            <w:hideMark/>
          </w:tcPr>
          <w:p w14:paraId="28B93730" w14:textId="77777777" w:rsidR="00C258AA" w:rsidRDefault="00C258AA">
            <w:pPr>
              <w:jc w:val="center"/>
              <w:rPr>
                <w:sz w:val="20"/>
                <w:szCs w:val="20"/>
              </w:rPr>
            </w:pPr>
            <w:r>
              <w:rPr>
                <w:sz w:val="20"/>
                <w:szCs w:val="20"/>
              </w:rPr>
              <w:t>13</w:t>
            </w:r>
          </w:p>
        </w:tc>
        <w:tc>
          <w:tcPr>
            <w:tcW w:w="1423" w:type="dxa"/>
            <w:tcBorders>
              <w:top w:val="nil"/>
              <w:left w:val="nil"/>
              <w:bottom w:val="single" w:sz="4" w:space="0" w:color="auto"/>
              <w:right w:val="single" w:sz="4" w:space="0" w:color="auto"/>
            </w:tcBorders>
            <w:vAlign w:val="center"/>
            <w:hideMark/>
          </w:tcPr>
          <w:p w14:paraId="6486F989" w14:textId="77777777" w:rsidR="00C258AA" w:rsidRDefault="00C258AA">
            <w:pPr>
              <w:jc w:val="center"/>
              <w:rPr>
                <w:sz w:val="20"/>
                <w:szCs w:val="20"/>
              </w:rPr>
            </w:pPr>
            <w:r>
              <w:rPr>
                <w:sz w:val="20"/>
                <w:szCs w:val="20"/>
              </w:rPr>
              <w:t>1500299990</w:t>
            </w:r>
          </w:p>
        </w:tc>
        <w:tc>
          <w:tcPr>
            <w:tcW w:w="572" w:type="dxa"/>
            <w:tcBorders>
              <w:top w:val="nil"/>
              <w:left w:val="nil"/>
              <w:bottom w:val="single" w:sz="4" w:space="0" w:color="auto"/>
              <w:right w:val="single" w:sz="4" w:space="0" w:color="auto"/>
            </w:tcBorders>
            <w:vAlign w:val="center"/>
            <w:hideMark/>
          </w:tcPr>
          <w:p w14:paraId="291FF974" w14:textId="77777777" w:rsidR="00C258AA" w:rsidRDefault="00C258AA">
            <w:pPr>
              <w:jc w:val="center"/>
              <w:rPr>
                <w:sz w:val="20"/>
                <w:szCs w:val="20"/>
              </w:rPr>
            </w:pPr>
            <w:r>
              <w:rPr>
                <w:sz w:val="20"/>
                <w:szCs w:val="20"/>
              </w:rPr>
              <w:t>100</w:t>
            </w:r>
          </w:p>
        </w:tc>
        <w:tc>
          <w:tcPr>
            <w:tcW w:w="1564" w:type="dxa"/>
            <w:tcBorders>
              <w:top w:val="nil"/>
              <w:left w:val="nil"/>
              <w:bottom w:val="single" w:sz="4" w:space="0" w:color="auto"/>
              <w:right w:val="single" w:sz="4" w:space="0" w:color="auto"/>
            </w:tcBorders>
            <w:vAlign w:val="center"/>
            <w:hideMark/>
          </w:tcPr>
          <w:p w14:paraId="4AB19435" w14:textId="77777777" w:rsidR="00C258AA" w:rsidRDefault="00C258AA">
            <w:pPr>
              <w:jc w:val="center"/>
              <w:rPr>
                <w:sz w:val="20"/>
                <w:szCs w:val="20"/>
              </w:rPr>
            </w:pPr>
            <w:r>
              <w:rPr>
                <w:sz w:val="20"/>
                <w:szCs w:val="20"/>
              </w:rPr>
              <w:t xml:space="preserve">14 123,20291  </w:t>
            </w:r>
          </w:p>
        </w:tc>
        <w:tc>
          <w:tcPr>
            <w:tcW w:w="1564" w:type="dxa"/>
            <w:tcBorders>
              <w:top w:val="nil"/>
              <w:left w:val="nil"/>
              <w:bottom w:val="single" w:sz="4" w:space="0" w:color="auto"/>
              <w:right w:val="single" w:sz="4" w:space="0" w:color="auto"/>
            </w:tcBorders>
            <w:vAlign w:val="center"/>
            <w:hideMark/>
          </w:tcPr>
          <w:p w14:paraId="198F9085" w14:textId="77777777" w:rsidR="00C258AA" w:rsidRDefault="00C258AA">
            <w:pPr>
              <w:jc w:val="center"/>
              <w:rPr>
                <w:sz w:val="20"/>
                <w:szCs w:val="20"/>
              </w:rPr>
            </w:pPr>
            <w:r>
              <w:rPr>
                <w:sz w:val="20"/>
                <w:szCs w:val="20"/>
              </w:rPr>
              <w:t xml:space="preserve">14 123,20291  </w:t>
            </w:r>
          </w:p>
        </w:tc>
        <w:tc>
          <w:tcPr>
            <w:tcW w:w="1423" w:type="dxa"/>
            <w:tcBorders>
              <w:top w:val="nil"/>
              <w:left w:val="nil"/>
              <w:bottom w:val="single" w:sz="4" w:space="0" w:color="auto"/>
              <w:right w:val="single" w:sz="4" w:space="0" w:color="auto"/>
            </w:tcBorders>
            <w:vAlign w:val="center"/>
            <w:hideMark/>
          </w:tcPr>
          <w:p w14:paraId="33A7FAEF" w14:textId="77777777" w:rsidR="00C258AA" w:rsidRDefault="00C258AA">
            <w:pPr>
              <w:jc w:val="center"/>
              <w:rPr>
                <w:sz w:val="20"/>
                <w:szCs w:val="20"/>
              </w:rPr>
            </w:pPr>
            <w:r>
              <w:rPr>
                <w:sz w:val="20"/>
                <w:szCs w:val="20"/>
              </w:rPr>
              <w:t xml:space="preserve">0,00000  </w:t>
            </w:r>
          </w:p>
        </w:tc>
        <w:tc>
          <w:tcPr>
            <w:tcW w:w="1440" w:type="dxa"/>
            <w:tcBorders>
              <w:top w:val="nil"/>
              <w:left w:val="nil"/>
              <w:bottom w:val="single" w:sz="4" w:space="0" w:color="auto"/>
              <w:right w:val="single" w:sz="4" w:space="0" w:color="auto"/>
            </w:tcBorders>
            <w:vAlign w:val="center"/>
            <w:hideMark/>
          </w:tcPr>
          <w:p w14:paraId="4E527AA4" w14:textId="77777777" w:rsidR="00C258AA" w:rsidRDefault="00C258AA">
            <w:pPr>
              <w:jc w:val="center"/>
              <w:rPr>
                <w:sz w:val="20"/>
                <w:szCs w:val="20"/>
              </w:rPr>
            </w:pPr>
            <w:r>
              <w:rPr>
                <w:sz w:val="20"/>
                <w:szCs w:val="20"/>
              </w:rPr>
              <w:t xml:space="preserve">0,00000  </w:t>
            </w:r>
          </w:p>
        </w:tc>
        <w:tc>
          <w:tcPr>
            <w:tcW w:w="1527" w:type="dxa"/>
            <w:tcBorders>
              <w:top w:val="nil"/>
              <w:left w:val="nil"/>
              <w:bottom w:val="single" w:sz="4" w:space="0" w:color="auto"/>
              <w:right w:val="single" w:sz="4" w:space="0" w:color="auto"/>
            </w:tcBorders>
            <w:vAlign w:val="center"/>
            <w:hideMark/>
          </w:tcPr>
          <w:p w14:paraId="4D37BAEC" w14:textId="77777777" w:rsidR="00C258AA" w:rsidRDefault="00C258AA">
            <w:pPr>
              <w:jc w:val="center"/>
              <w:rPr>
                <w:sz w:val="20"/>
                <w:szCs w:val="20"/>
              </w:rPr>
            </w:pPr>
            <w:r>
              <w:rPr>
                <w:sz w:val="20"/>
                <w:szCs w:val="20"/>
              </w:rPr>
              <w:t xml:space="preserve">14 123,20291  </w:t>
            </w:r>
          </w:p>
        </w:tc>
      </w:tr>
      <w:tr w:rsidR="00C258AA" w14:paraId="368F02DB" w14:textId="77777777" w:rsidTr="002D3913">
        <w:trPr>
          <w:gridAfter w:val="1"/>
          <w:wAfter w:w="14" w:type="dxa"/>
          <w:trHeight w:val="284"/>
        </w:trPr>
        <w:tc>
          <w:tcPr>
            <w:tcW w:w="4111" w:type="dxa"/>
            <w:tcBorders>
              <w:top w:val="nil"/>
              <w:left w:val="single" w:sz="4" w:space="0" w:color="auto"/>
              <w:bottom w:val="single" w:sz="4" w:space="0" w:color="auto"/>
              <w:right w:val="single" w:sz="4" w:space="0" w:color="auto"/>
            </w:tcBorders>
            <w:vAlign w:val="center"/>
            <w:hideMark/>
          </w:tcPr>
          <w:p w14:paraId="2E400572" w14:textId="77777777" w:rsidR="00C258AA" w:rsidRDefault="00C258AA">
            <w:pPr>
              <w:rPr>
                <w:sz w:val="20"/>
                <w:szCs w:val="20"/>
              </w:rPr>
            </w:pPr>
            <w:r>
              <w:rPr>
                <w:sz w:val="20"/>
                <w:szCs w:val="20"/>
              </w:rPr>
              <w:t>Расходы на выплаты персоналу казенных учреждений</w:t>
            </w:r>
          </w:p>
        </w:tc>
        <w:tc>
          <w:tcPr>
            <w:tcW w:w="571" w:type="dxa"/>
            <w:tcBorders>
              <w:top w:val="nil"/>
              <w:left w:val="nil"/>
              <w:bottom w:val="single" w:sz="4" w:space="0" w:color="auto"/>
              <w:right w:val="single" w:sz="4" w:space="0" w:color="auto"/>
            </w:tcBorders>
            <w:vAlign w:val="center"/>
            <w:hideMark/>
          </w:tcPr>
          <w:p w14:paraId="691DC499" w14:textId="77777777" w:rsidR="00C258AA" w:rsidRDefault="00C258AA">
            <w:pPr>
              <w:jc w:val="center"/>
              <w:rPr>
                <w:sz w:val="20"/>
                <w:szCs w:val="20"/>
              </w:rPr>
            </w:pPr>
            <w:r>
              <w:rPr>
                <w:sz w:val="20"/>
                <w:szCs w:val="20"/>
              </w:rPr>
              <w:t>650</w:t>
            </w:r>
          </w:p>
        </w:tc>
        <w:tc>
          <w:tcPr>
            <w:tcW w:w="572" w:type="dxa"/>
            <w:tcBorders>
              <w:top w:val="nil"/>
              <w:left w:val="nil"/>
              <w:bottom w:val="single" w:sz="4" w:space="0" w:color="auto"/>
              <w:right w:val="single" w:sz="4" w:space="0" w:color="auto"/>
            </w:tcBorders>
            <w:vAlign w:val="center"/>
            <w:hideMark/>
          </w:tcPr>
          <w:p w14:paraId="360C07C9" w14:textId="77777777" w:rsidR="00C258AA" w:rsidRDefault="00C258AA">
            <w:pPr>
              <w:jc w:val="center"/>
              <w:rPr>
                <w:sz w:val="20"/>
                <w:szCs w:val="20"/>
              </w:rPr>
            </w:pPr>
            <w:r>
              <w:rPr>
                <w:sz w:val="20"/>
                <w:szCs w:val="20"/>
              </w:rPr>
              <w:t>01</w:t>
            </w:r>
          </w:p>
        </w:tc>
        <w:tc>
          <w:tcPr>
            <w:tcW w:w="572" w:type="dxa"/>
            <w:tcBorders>
              <w:top w:val="nil"/>
              <w:left w:val="nil"/>
              <w:bottom w:val="single" w:sz="4" w:space="0" w:color="auto"/>
              <w:right w:val="single" w:sz="4" w:space="0" w:color="auto"/>
            </w:tcBorders>
            <w:vAlign w:val="center"/>
            <w:hideMark/>
          </w:tcPr>
          <w:p w14:paraId="06937A92" w14:textId="77777777" w:rsidR="00C258AA" w:rsidRDefault="00C258AA">
            <w:pPr>
              <w:jc w:val="center"/>
              <w:rPr>
                <w:sz w:val="20"/>
                <w:szCs w:val="20"/>
              </w:rPr>
            </w:pPr>
            <w:r>
              <w:rPr>
                <w:sz w:val="20"/>
                <w:szCs w:val="20"/>
              </w:rPr>
              <w:t>13</w:t>
            </w:r>
          </w:p>
        </w:tc>
        <w:tc>
          <w:tcPr>
            <w:tcW w:w="1423" w:type="dxa"/>
            <w:tcBorders>
              <w:top w:val="nil"/>
              <w:left w:val="nil"/>
              <w:bottom w:val="single" w:sz="4" w:space="0" w:color="auto"/>
              <w:right w:val="single" w:sz="4" w:space="0" w:color="auto"/>
            </w:tcBorders>
            <w:vAlign w:val="center"/>
            <w:hideMark/>
          </w:tcPr>
          <w:p w14:paraId="62D1F0A1" w14:textId="77777777" w:rsidR="00C258AA" w:rsidRDefault="00C258AA">
            <w:pPr>
              <w:jc w:val="center"/>
              <w:rPr>
                <w:sz w:val="20"/>
                <w:szCs w:val="20"/>
              </w:rPr>
            </w:pPr>
            <w:r>
              <w:rPr>
                <w:sz w:val="20"/>
                <w:szCs w:val="20"/>
              </w:rPr>
              <w:t>1500299990</w:t>
            </w:r>
          </w:p>
        </w:tc>
        <w:tc>
          <w:tcPr>
            <w:tcW w:w="572" w:type="dxa"/>
            <w:tcBorders>
              <w:top w:val="nil"/>
              <w:left w:val="nil"/>
              <w:bottom w:val="single" w:sz="4" w:space="0" w:color="auto"/>
              <w:right w:val="single" w:sz="4" w:space="0" w:color="auto"/>
            </w:tcBorders>
            <w:vAlign w:val="center"/>
            <w:hideMark/>
          </w:tcPr>
          <w:p w14:paraId="2B09362B" w14:textId="77777777" w:rsidR="00C258AA" w:rsidRDefault="00C258AA">
            <w:pPr>
              <w:jc w:val="center"/>
              <w:rPr>
                <w:sz w:val="20"/>
                <w:szCs w:val="20"/>
              </w:rPr>
            </w:pPr>
            <w:r>
              <w:rPr>
                <w:sz w:val="20"/>
                <w:szCs w:val="20"/>
              </w:rPr>
              <w:t>110</w:t>
            </w:r>
          </w:p>
        </w:tc>
        <w:tc>
          <w:tcPr>
            <w:tcW w:w="1564" w:type="dxa"/>
            <w:tcBorders>
              <w:top w:val="nil"/>
              <w:left w:val="nil"/>
              <w:bottom w:val="single" w:sz="4" w:space="0" w:color="auto"/>
              <w:right w:val="single" w:sz="4" w:space="0" w:color="auto"/>
            </w:tcBorders>
            <w:vAlign w:val="center"/>
            <w:hideMark/>
          </w:tcPr>
          <w:p w14:paraId="1B6FD5C2" w14:textId="77777777" w:rsidR="00C258AA" w:rsidRDefault="00C258AA">
            <w:pPr>
              <w:jc w:val="center"/>
              <w:rPr>
                <w:sz w:val="20"/>
                <w:szCs w:val="20"/>
              </w:rPr>
            </w:pPr>
            <w:r>
              <w:rPr>
                <w:sz w:val="20"/>
                <w:szCs w:val="20"/>
              </w:rPr>
              <w:t xml:space="preserve">14 123,20291  </w:t>
            </w:r>
          </w:p>
        </w:tc>
        <w:tc>
          <w:tcPr>
            <w:tcW w:w="1564" w:type="dxa"/>
            <w:tcBorders>
              <w:top w:val="nil"/>
              <w:left w:val="nil"/>
              <w:bottom w:val="single" w:sz="4" w:space="0" w:color="auto"/>
              <w:right w:val="single" w:sz="4" w:space="0" w:color="auto"/>
            </w:tcBorders>
            <w:vAlign w:val="center"/>
            <w:hideMark/>
          </w:tcPr>
          <w:p w14:paraId="2C68278E" w14:textId="77777777" w:rsidR="00C258AA" w:rsidRDefault="00C258AA">
            <w:pPr>
              <w:jc w:val="center"/>
              <w:rPr>
                <w:sz w:val="20"/>
                <w:szCs w:val="20"/>
              </w:rPr>
            </w:pPr>
            <w:r>
              <w:rPr>
                <w:sz w:val="20"/>
                <w:szCs w:val="20"/>
              </w:rPr>
              <w:t xml:space="preserve">14 123,20291  </w:t>
            </w:r>
          </w:p>
        </w:tc>
        <w:tc>
          <w:tcPr>
            <w:tcW w:w="1423" w:type="dxa"/>
            <w:tcBorders>
              <w:top w:val="nil"/>
              <w:left w:val="nil"/>
              <w:bottom w:val="single" w:sz="4" w:space="0" w:color="auto"/>
              <w:right w:val="single" w:sz="4" w:space="0" w:color="auto"/>
            </w:tcBorders>
            <w:vAlign w:val="center"/>
            <w:hideMark/>
          </w:tcPr>
          <w:p w14:paraId="32C22F47" w14:textId="77777777" w:rsidR="00C258AA" w:rsidRDefault="00C258AA">
            <w:pPr>
              <w:jc w:val="center"/>
              <w:rPr>
                <w:sz w:val="20"/>
                <w:szCs w:val="20"/>
              </w:rPr>
            </w:pPr>
            <w:r>
              <w:rPr>
                <w:sz w:val="20"/>
                <w:szCs w:val="20"/>
              </w:rPr>
              <w:t xml:space="preserve">0,00000  </w:t>
            </w:r>
          </w:p>
        </w:tc>
        <w:tc>
          <w:tcPr>
            <w:tcW w:w="1440" w:type="dxa"/>
            <w:tcBorders>
              <w:top w:val="nil"/>
              <w:left w:val="nil"/>
              <w:bottom w:val="single" w:sz="4" w:space="0" w:color="auto"/>
              <w:right w:val="single" w:sz="4" w:space="0" w:color="auto"/>
            </w:tcBorders>
            <w:noWrap/>
            <w:vAlign w:val="center"/>
            <w:hideMark/>
          </w:tcPr>
          <w:p w14:paraId="5E9C9593" w14:textId="77777777" w:rsidR="00C258AA" w:rsidRDefault="00C258AA">
            <w:pPr>
              <w:jc w:val="center"/>
              <w:rPr>
                <w:sz w:val="20"/>
                <w:szCs w:val="20"/>
              </w:rPr>
            </w:pPr>
            <w:r>
              <w:rPr>
                <w:sz w:val="20"/>
                <w:szCs w:val="20"/>
              </w:rPr>
              <w:t xml:space="preserve">0,00000  </w:t>
            </w:r>
          </w:p>
        </w:tc>
        <w:tc>
          <w:tcPr>
            <w:tcW w:w="1527" w:type="dxa"/>
            <w:tcBorders>
              <w:top w:val="nil"/>
              <w:left w:val="nil"/>
              <w:bottom w:val="single" w:sz="4" w:space="0" w:color="auto"/>
              <w:right w:val="single" w:sz="4" w:space="0" w:color="auto"/>
            </w:tcBorders>
            <w:noWrap/>
            <w:vAlign w:val="center"/>
            <w:hideMark/>
          </w:tcPr>
          <w:p w14:paraId="38231FFD" w14:textId="77777777" w:rsidR="00C258AA" w:rsidRDefault="00C258AA">
            <w:pPr>
              <w:jc w:val="center"/>
              <w:rPr>
                <w:sz w:val="20"/>
                <w:szCs w:val="20"/>
              </w:rPr>
            </w:pPr>
            <w:r>
              <w:rPr>
                <w:sz w:val="20"/>
                <w:szCs w:val="20"/>
              </w:rPr>
              <w:t>14 123,20291</w:t>
            </w:r>
          </w:p>
        </w:tc>
      </w:tr>
      <w:tr w:rsidR="00C258AA" w14:paraId="5FBA612C" w14:textId="77777777" w:rsidTr="002D3913">
        <w:trPr>
          <w:gridAfter w:val="1"/>
          <w:wAfter w:w="14" w:type="dxa"/>
          <w:trHeight w:val="284"/>
        </w:trPr>
        <w:tc>
          <w:tcPr>
            <w:tcW w:w="4111" w:type="dxa"/>
            <w:tcBorders>
              <w:top w:val="nil"/>
              <w:left w:val="single" w:sz="4" w:space="0" w:color="auto"/>
              <w:bottom w:val="single" w:sz="4" w:space="0" w:color="auto"/>
              <w:right w:val="single" w:sz="4" w:space="0" w:color="auto"/>
            </w:tcBorders>
            <w:vAlign w:val="center"/>
            <w:hideMark/>
          </w:tcPr>
          <w:p w14:paraId="276D4C26" w14:textId="77777777" w:rsidR="00C258AA" w:rsidRDefault="00C258AA">
            <w:pPr>
              <w:rPr>
                <w:sz w:val="20"/>
                <w:szCs w:val="20"/>
              </w:rPr>
            </w:pPr>
            <w:r>
              <w:rPr>
                <w:sz w:val="20"/>
                <w:szCs w:val="20"/>
              </w:rPr>
              <w:lastRenderedPageBreak/>
              <w:t xml:space="preserve">Закупка товаров, работ и услуг для обеспечения государственных (муниципальных) нужд </w:t>
            </w:r>
          </w:p>
        </w:tc>
        <w:tc>
          <w:tcPr>
            <w:tcW w:w="571" w:type="dxa"/>
            <w:tcBorders>
              <w:top w:val="nil"/>
              <w:left w:val="nil"/>
              <w:bottom w:val="single" w:sz="4" w:space="0" w:color="auto"/>
              <w:right w:val="single" w:sz="4" w:space="0" w:color="auto"/>
            </w:tcBorders>
            <w:vAlign w:val="center"/>
            <w:hideMark/>
          </w:tcPr>
          <w:p w14:paraId="270F1750" w14:textId="77777777" w:rsidR="00C258AA" w:rsidRDefault="00C258AA">
            <w:pPr>
              <w:jc w:val="center"/>
              <w:rPr>
                <w:sz w:val="20"/>
                <w:szCs w:val="20"/>
              </w:rPr>
            </w:pPr>
            <w:r>
              <w:rPr>
                <w:sz w:val="20"/>
                <w:szCs w:val="20"/>
              </w:rPr>
              <w:t>650</w:t>
            </w:r>
          </w:p>
        </w:tc>
        <w:tc>
          <w:tcPr>
            <w:tcW w:w="572" w:type="dxa"/>
            <w:tcBorders>
              <w:top w:val="nil"/>
              <w:left w:val="nil"/>
              <w:bottom w:val="single" w:sz="4" w:space="0" w:color="auto"/>
              <w:right w:val="single" w:sz="4" w:space="0" w:color="auto"/>
            </w:tcBorders>
            <w:vAlign w:val="center"/>
            <w:hideMark/>
          </w:tcPr>
          <w:p w14:paraId="08FE12CF" w14:textId="77777777" w:rsidR="00C258AA" w:rsidRDefault="00C258AA">
            <w:pPr>
              <w:jc w:val="center"/>
              <w:rPr>
                <w:sz w:val="20"/>
                <w:szCs w:val="20"/>
              </w:rPr>
            </w:pPr>
            <w:r>
              <w:rPr>
                <w:sz w:val="20"/>
                <w:szCs w:val="20"/>
              </w:rPr>
              <w:t>01</w:t>
            </w:r>
          </w:p>
        </w:tc>
        <w:tc>
          <w:tcPr>
            <w:tcW w:w="572" w:type="dxa"/>
            <w:tcBorders>
              <w:top w:val="nil"/>
              <w:left w:val="nil"/>
              <w:bottom w:val="single" w:sz="4" w:space="0" w:color="auto"/>
              <w:right w:val="single" w:sz="4" w:space="0" w:color="auto"/>
            </w:tcBorders>
            <w:vAlign w:val="center"/>
            <w:hideMark/>
          </w:tcPr>
          <w:p w14:paraId="16245243" w14:textId="77777777" w:rsidR="00C258AA" w:rsidRDefault="00C258AA">
            <w:pPr>
              <w:jc w:val="center"/>
              <w:rPr>
                <w:sz w:val="20"/>
                <w:szCs w:val="20"/>
              </w:rPr>
            </w:pPr>
            <w:r>
              <w:rPr>
                <w:sz w:val="20"/>
                <w:szCs w:val="20"/>
              </w:rPr>
              <w:t>13</w:t>
            </w:r>
          </w:p>
        </w:tc>
        <w:tc>
          <w:tcPr>
            <w:tcW w:w="1423" w:type="dxa"/>
            <w:tcBorders>
              <w:top w:val="nil"/>
              <w:left w:val="nil"/>
              <w:bottom w:val="single" w:sz="4" w:space="0" w:color="auto"/>
              <w:right w:val="single" w:sz="4" w:space="0" w:color="auto"/>
            </w:tcBorders>
            <w:vAlign w:val="center"/>
            <w:hideMark/>
          </w:tcPr>
          <w:p w14:paraId="0A749DA0" w14:textId="77777777" w:rsidR="00C258AA" w:rsidRDefault="00C258AA">
            <w:pPr>
              <w:jc w:val="center"/>
              <w:rPr>
                <w:sz w:val="20"/>
                <w:szCs w:val="20"/>
              </w:rPr>
            </w:pPr>
            <w:r>
              <w:rPr>
                <w:sz w:val="20"/>
                <w:szCs w:val="20"/>
              </w:rPr>
              <w:t>1500299990</w:t>
            </w:r>
          </w:p>
        </w:tc>
        <w:tc>
          <w:tcPr>
            <w:tcW w:w="572" w:type="dxa"/>
            <w:tcBorders>
              <w:top w:val="nil"/>
              <w:left w:val="nil"/>
              <w:bottom w:val="single" w:sz="4" w:space="0" w:color="auto"/>
              <w:right w:val="single" w:sz="4" w:space="0" w:color="auto"/>
            </w:tcBorders>
            <w:vAlign w:val="center"/>
            <w:hideMark/>
          </w:tcPr>
          <w:p w14:paraId="36CFA8F7" w14:textId="77777777" w:rsidR="00C258AA" w:rsidRDefault="00C258AA">
            <w:pPr>
              <w:jc w:val="center"/>
              <w:rPr>
                <w:sz w:val="20"/>
                <w:szCs w:val="20"/>
              </w:rPr>
            </w:pPr>
            <w:r>
              <w:rPr>
                <w:sz w:val="20"/>
                <w:szCs w:val="20"/>
              </w:rPr>
              <w:t>200</w:t>
            </w:r>
          </w:p>
        </w:tc>
        <w:tc>
          <w:tcPr>
            <w:tcW w:w="1564" w:type="dxa"/>
            <w:tcBorders>
              <w:top w:val="nil"/>
              <w:left w:val="nil"/>
              <w:bottom w:val="single" w:sz="4" w:space="0" w:color="auto"/>
              <w:right w:val="single" w:sz="4" w:space="0" w:color="auto"/>
            </w:tcBorders>
            <w:vAlign w:val="center"/>
            <w:hideMark/>
          </w:tcPr>
          <w:p w14:paraId="5791DB27" w14:textId="77777777" w:rsidR="00C258AA" w:rsidRDefault="00C258AA">
            <w:pPr>
              <w:jc w:val="center"/>
              <w:rPr>
                <w:sz w:val="20"/>
                <w:szCs w:val="20"/>
              </w:rPr>
            </w:pPr>
            <w:r>
              <w:rPr>
                <w:sz w:val="20"/>
                <w:szCs w:val="20"/>
              </w:rPr>
              <w:t xml:space="preserve">123,99000  </w:t>
            </w:r>
          </w:p>
        </w:tc>
        <w:tc>
          <w:tcPr>
            <w:tcW w:w="1564" w:type="dxa"/>
            <w:tcBorders>
              <w:top w:val="nil"/>
              <w:left w:val="nil"/>
              <w:bottom w:val="single" w:sz="4" w:space="0" w:color="auto"/>
              <w:right w:val="single" w:sz="4" w:space="0" w:color="auto"/>
            </w:tcBorders>
            <w:vAlign w:val="center"/>
            <w:hideMark/>
          </w:tcPr>
          <w:p w14:paraId="119155B1" w14:textId="77777777" w:rsidR="00C258AA" w:rsidRDefault="00C258AA">
            <w:pPr>
              <w:jc w:val="center"/>
              <w:rPr>
                <w:sz w:val="20"/>
                <w:szCs w:val="20"/>
              </w:rPr>
            </w:pPr>
            <w:r>
              <w:rPr>
                <w:sz w:val="20"/>
                <w:szCs w:val="20"/>
              </w:rPr>
              <w:t xml:space="preserve">123,99000  </w:t>
            </w:r>
          </w:p>
        </w:tc>
        <w:tc>
          <w:tcPr>
            <w:tcW w:w="1423" w:type="dxa"/>
            <w:tcBorders>
              <w:top w:val="nil"/>
              <w:left w:val="nil"/>
              <w:bottom w:val="single" w:sz="4" w:space="0" w:color="auto"/>
              <w:right w:val="single" w:sz="4" w:space="0" w:color="auto"/>
            </w:tcBorders>
            <w:vAlign w:val="center"/>
            <w:hideMark/>
          </w:tcPr>
          <w:p w14:paraId="0F9117B5" w14:textId="77777777" w:rsidR="00C258AA" w:rsidRDefault="00C258AA">
            <w:pPr>
              <w:jc w:val="center"/>
              <w:rPr>
                <w:sz w:val="20"/>
                <w:szCs w:val="20"/>
              </w:rPr>
            </w:pPr>
            <w:r>
              <w:rPr>
                <w:sz w:val="20"/>
                <w:szCs w:val="20"/>
              </w:rPr>
              <w:t xml:space="preserve">0,00000  </w:t>
            </w:r>
          </w:p>
        </w:tc>
        <w:tc>
          <w:tcPr>
            <w:tcW w:w="1440" w:type="dxa"/>
            <w:tcBorders>
              <w:top w:val="nil"/>
              <w:left w:val="nil"/>
              <w:bottom w:val="single" w:sz="4" w:space="0" w:color="auto"/>
              <w:right w:val="single" w:sz="4" w:space="0" w:color="auto"/>
            </w:tcBorders>
            <w:vAlign w:val="center"/>
            <w:hideMark/>
          </w:tcPr>
          <w:p w14:paraId="4C473B44" w14:textId="77777777" w:rsidR="00C258AA" w:rsidRDefault="00C258AA">
            <w:pPr>
              <w:jc w:val="center"/>
              <w:rPr>
                <w:sz w:val="20"/>
                <w:szCs w:val="20"/>
              </w:rPr>
            </w:pPr>
            <w:r>
              <w:rPr>
                <w:sz w:val="20"/>
                <w:szCs w:val="20"/>
              </w:rPr>
              <w:t xml:space="preserve">0,00000  </w:t>
            </w:r>
          </w:p>
        </w:tc>
        <w:tc>
          <w:tcPr>
            <w:tcW w:w="1527" w:type="dxa"/>
            <w:tcBorders>
              <w:top w:val="nil"/>
              <w:left w:val="nil"/>
              <w:bottom w:val="single" w:sz="4" w:space="0" w:color="auto"/>
              <w:right w:val="single" w:sz="4" w:space="0" w:color="auto"/>
            </w:tcBorders>
            <w:vAlign w:val="center"/>
            <w:hideMark/>
          </w:tcPr>
          <w:p w14:paraId="63B9889A" w14:textId="77777777" w:rsidR="00C258AA" w:rsidRDefault="00C258AA">
            <w:pPr>
              <w:jc w:val="center"/>
              <w:rPr>
                <w:sz w:val="20"/>
                <w:szCs w:val="20"/>
              </w:rPr>
            </w:pPr>
            <w:r>
              <w:rPr>
                <w:sz w:val="20"/>
                <w:szCs w:val="20"/>
              </w:rPr>
              <w:t xml:space="preserve">123,99000  </w:t>
            </w:r>
          </w:p>
        </w:tc>
      </w:tr>
      <w:tr w:rsidR="00C258AA" w14:paraId="6F3BA008" w14:textId="77777777" w:rsidTr="002D3913">
        <w:trPr>
          <w:gridAfter w:val="1"/>
          <w:wAfter w:w="14" w:type="dxa"/>
          <w:trHeight w:val="284"/>
        </w:trPr>
        <w:tc>
          <w:tcPr>
            <w:tcW w:w="4111" w:type="dxa"/>
            <w:tcBorders>
              <w:top w:val="single" w:sz="4" w:space="0" w:color="auto"/>
              <w:left w:val="single" w:sz="4" w:space="0" w:color="auto"/>
              <w:bottom w:val="single" w:sz="4" w:space="0" w:color="auto"/>
              <w:right w:val="single" w:sz="4" w:space="0" w:color="auto"/>
            </w:tcBorders>
            <w:vAlign w:val="center"/>
            <w:hideMark/>
          </w:tcPr>
          <w:p w14:paraId="0C2EBE0A" w14:textId="77777777" w:rsidR="00C258AA" w:rsidRDefault="00C258AA">
            <w:pPr>
              <w:rPr>
                <w:sz w:val="20"/>
                <w:szCs w:val="20"/>
              </w:rPr>
            </w:pPr>
            <w:r>
              <w:rPr>
                <w:sz w:val="20"/>
                <w:szCs w:val="20"/>
              </w:rPr>
              <w:t>Иные закупки товаров, работ и услуг для обеспечения государственных (муниципальных) нужд</w:t>
            </w:r>
          </w:p>
        </w:tc>
        <w:tc>
          <w:tcPr>
            <w:tcW w:w="571" w:type="dxa"/>
            <w:tcBorders>
              <w:top w:val="single" w:sz="4" w:space="0" w:color="auto"/>
              <w:left w:val="single" w:sz="4" w:space="0" w:color="auto"/>
              <w:bottom w:val="single" w:sz="4" w:space="0" w:color="auto"/>
              <w:right w:val="single" w:sz="4" w:space="0" w:color="auto"/>
            </w:tcBorders>
            <w:vAlign w:val="center"/>
            <w:hideMark/>
          </w:tcPr>
          <w:p w14:paraId="783D2C11" w14:textId="77777777" w:rsidR="00C258AA" w:rsidRDefault="00C258AA">
            <w:pPr>
              <w:jc w:val="center"/>
              <w:rPr>
                <w:sz w:val="20"/>
                <w:szCs w:val="20"/>
              </w:rPr>
            </w:pPr>
            <w:r>
              <w:rPr>
                <w:sz w:val="20"/>
                <w:szCs w:val="20"/>
              </w:rPr>
              <w:t>650</w:t>
            </w:r>
          </w:p>
        </w:tc>
        <w:tc>
          <w:tcPr>
            <w:tcW w:w="572" w:type="dxa"/>
            <w:tcBorders>
              <w:top w:val="single" w:sz="4" w:space="0" w:color="auto"/>
              <w:left w:val="single" w:sz="4" w:space="0" w:color="auto"/>
              <w:bottom w:val="single" w:sz="4" w:space="0" w:color="auto"/>
              <w:right w:val="single" w:sz="4" w:space="0" w:color="auto"/>
            </w:tcBorders>
            <w:vAlign w:val="center"/>
            <w:hideMark/>
          </w:tcPr>
          <w:p w14:paraId="5DD08F58" w14:textId="77777777" w:rsidR="00C258AA" w:rsidRDefault="00C258AA">
            <w:pPr>
              <w:jc w:val="center"/>
              <w:rPr>
                <w:sz w:val="20"/>
                <w:szCs w:val="20"/>
              </w:rPr>
            </w:pPr>
            <w:r>
              <w:rPr>
                <w:sz w:val="20"/>
                <w:szCs w:val="20"/>
              </w:rPr>
              <w:t>01</w:t>
            </w:r>
          </w:p>
        </w:tc>
        <w:tc>
          <w:tcPr>
            <w:tcW w:w="572" w:type="dxa"/>
            <w:tcBorders>
              <w:top w:val="single" w:sz="4" w:space="0" w:color="auto"/>
              <w:left w:val="single" w:sz="4" w:space="0" w:color="auto"/>
              <w:bottom w:val="single" w:sz="4" w:space="0" w:color="auto"/>
              <w:right w:val="single" w:sz="4" w:space="0" w:color="auto"/>
            </w:tcBorders>
            <w:vAlign w:val="center"/>
            <w:hideMark/>
          </w:tcPr>
          <w:p w14:paraId="251816E3" w14:textId="77777777" w:rsidR="00C258AA" w:rsidRDefault="00C258AA">
            <w:pPr>
              <w:jc w:val="center"/>
              <w:rPr>
                <w:sz w:val="20"/>
                <w:szCs w:val="20"/>
              </w:rPr>
            </w:pPr>
            <w:r>
              <w:rPr>
                <w:sz w:val="20"/>
                <w:szCs w:val="20"/>
              </w:rPr>
              <w:t>13</w:t>
            </w:r>
          </w:p>
        </w:tc>
        <w:tc>
          <w:tcPr>
            <w:tcW w:w="1423" w:type="dxa"/>
            <w:tcBorders>
              <w:top w:val="single" w:sz="4" w:space="0" w:color="auto"/>
              <w:left w:val="single" w:sz="4" w:space="0" w:color="auto"/>
              <w:bottom w:val="single" w:sz="4" w:space="0" w:color="auto"/>
              <w:right w:val="single" w:sz="4" w:space="0" w:color="auto"/>
            </w:tcBorders>
            <w:vAlign w:val="center"/>
            <w:hideMark/>
          </w:tcPr>
          <w:p w14:paraId="2832B5DE" w14:textId="77777777" w:rsidR="00C258AA" w:rsidRDefault="00C258AA">
            <w:pPr>
              <w:jc w:val="center"/>
              <w:rPr>
                <w:sz w:val="20"/>
                <w:szCs w:val="20"/>
              </w:rPr>
            </w:pPr>
            <w:r>
              <w:rPr>
                <w:sz w:val="20"/>
                <w:szCs w:val="20"/>
              </w:rPr>
              <w:t>1500299990</w:t>
            </w:r>
          </w:p>
        </w:tc>
        <w:tc>
          <w:tcPr>
            <w:tcW w:w="572" w:type="dxa"/>
            <w:tcBorders>
              <w:top w:val="single" w:sz="4" w:space="0" w:color="auto"/>
              <w:left w:val="single" w:sz="4" w:space="0" w:color="auto"/>
              <w:bottom w:val="single" w:sz="4" w:space="0" w:color="auto"/>
              <w:right w:val="single" w:sz="4" w:space="0" w:color="auto"/>
            </w:tcBorders>
            <w:vAlign w:val="center"/>
            <w:hideMark/>
          </w:tcPr>
          <w:p w14:paraId="3C77D05A" w14:textId="77777777" w:rsidR="00C258AA" w:rsidRDefault="00C258AA">
            <w:pPr>
              <w:jc w:val="center"/>
              <w:rPr>
                <w:sz w:val="20"/>
                <w:szCs w:val="20"/>
              </w:rPr>
            </w:pPr>
            <w:r>
              <w:rPr>
                <w:sz w:val="20"/>
                <w:szCs w:val="20"/>
              </w:rPr>
              <w:t>240</w:t>
            </w:r>
          </w:p>
        </w:tc>
        <w:tc>
          <w:tcPr>
            <w:tcW w:w="1564" w:type="dxa"/>
            <w:tcBorders>
              <w:top w:val="single" w:sz="4" w:space="0" w:color="auto"/>
              <w:left w:val="single" w:sz="4" w:space="0" w:color="auto"/>
              <w:bottom w:val="single" w:sz="4" w:space="0" w:color="auto"/>
              <w:right w:val="single" w:sz="4" w:space="0" w:color="auto"/>
            </w:tcBorders>
            <w:vAlign w:val="center"/>
            <w:hideMark/>
          </w:tcPr>
          <w:p w14:paraId="5B80EA34" w14:textId="77777777" w:rsidR="00C258AA" w:rsidRDefault="00C258AA">
            <w:pPr>
              <w:jc w:val="center"/>
              <w:rPr>
                <w:sz w:val="20"/>
                <w:szCs w:val="20"/>
              </w:rPr>
            </w:pPr>
            <w:r>
              <w:rPr>
                <w:sz w:val="20"/>
                <w:szCs w:val="20"/>
              </w:rPr>
              <w:t xml:space="preserve">123,99000  </w:t>
            </w:r>
          </w:p>
        </w:tc>
        <w:tc>
          <w:tcPr>
            <w:tcW w:w="1564" w:type="dxa"/>
            <w:tcBorders>
              <w:top w:val="single" w:sz="4" w:space="0" w:color="auto"/>
              <w:left w:val="single" w:sz="4" w:space="0" w:color="auto"/>
              <w:bottom w:val="single" w:sz="4" w:space="0" w:color="auto"/>
              <w:right w:val="single" w:sz="4" w:space="0" w:color="auto"/>
            </w:tcBorders>
            <w:vAlign w:val="center"/>
            <w:hideMark/>
          </w:tcPr>
          <w:p w14:paraId="7BA5C11A" w14:textId="77777777" w:rsidR="00C258AA" w:rsidRDefault="00C258AA">
            <w:pPr>
              <w:jc w:val="center"/>
              <w:rPr>
                <w:sz w:val="20"/>
                <w:szCs w:val="20"/>
              </w:rPr>
            </w:pPr>
            <w:r>
              <w:rPr>
                <w:sz w:val="20"/>
                <w:szCs w:val="20"/>
              </w:rPr>
              <w:t xml:space="preserve">123,99000  </w:t>
            </w:r>
          </w:p>
        </w:tc>
        <w:tc>
          <w:tcPr>
            <w:tcW w:w="1423" w:type="dxa"/>
            <w:tcBorders>
              <w:top w:val="single" w:sz="4" w:space="0" w:color="auto"/>
              <w:left w:val="single" w:sz="4" w:space="0" w:color="auto"/>
              <w:bottom w:val="single" w:sz="4" w:space="0" w:color="auto"/>
              <w:right w:val="single" w:sz="4" w:space="0" w:color="auto"/>
            </w:tcBorders>
            <w:vAlign w:val="center"/>
            <w:hideMark/>
          </w:tcPr>
          <w:p w14:paraId="20EDF816" w14:textId="77777777" w:rsidR="00C258AA" w:rsidRDefault="00C258AA">
            <w:pPr>
              <w:jc w:val="center"/>
              <w:rPr>
                <w:sz w:val="20"/>
                <w:szCs w:val="20"/>
              </w:rPr>
            </w:pPr>
            <w:r>
              <w:rPr>
                <w:sz w:val="20"/>
                <w:szCs w:val="20"/>
              </w:rPr>
              <w:t xml:space="preserve">0,00000  </w:t>
            </w:r>
          </w:p>
        </w:tc>
        <w:tc>
          <w:tcPr>
            <w:tcW w:w="1440" w:type="dxa"/>
            <w:tcBorders>
              <w:top w:val="single" w:sz="4" w:space="0" w:color="auto"/>
              <w:left w:val="single" w:sz="4" w:space="0" w:color="auto"/>
              <w:bottom w:val="single" w:sz="4" w:space="0" w:color="auto"/>
              <w:right w:val="single" w:sz="4" w:space="0" w:color="auto"/>
            </w:tcBorders>
            <w:noWrap/>
            <w:vAlign w:val="center"/>
            <w:hideMark/>
          </w:tcPr>
          <w:p w14:paraId="64531E5C" w14:textId="77777777" w:rsidR="00C258AA" w:rsidRDefault="00C258AA">
            <w:pPr>
              <w:jc w:val="center"/>
              <w:rPr>
                <w:sz w:val="20"/>
                <w:szCs w:val="20"/>
              </w:rPr>
            </w:pPr>
            <w:r>
              <w:rPr>
                <w:sz w:val="20"/>
                <w:szCs w:val="20"/>
              </w:rPr>
              <w:t xml:space="preserve">0,00000  </w:t>
            </w:r>
          </w:p>
        </w:tc>
        <w:tc>
          <w:tcPr>
            <w:tcW w:w="1527" w:type="dxa"/>
            <w:tcBorders>
              <w:top w:val="single" w:sz="4" w:space="0" w:color="auto"/>
              <w:left w:val="single" w:sz="4" w:space="0" w:color="auto"/>
              <w:bottom w:val="single" w:sz="4" w:space="0" w:color="auto"/>
              <w:right w:val="single" w:sz="4" w:space="0" w:color="auto"/>
            </w:tcBorders>
            <w:noWrap/>
            <w:vAlign w:val="center"/>
            <w:hideMark/>
          </w:tcPr>
          <w:p w14:paraId="63C09C5E" w14:textId="77777777" w:rsidR="00C258AA" w:rsidRDefault="00C258AA">
            <w:pPr>
              <w:jc w:val="center"/>
              <w:rPr>
                <w:sz w:val="20"/>
                <w:szCs w:val="20"/>
              </w:rPr>
            </w:pPr>
            <w:r>
              <w:rPr>
                <w:sz w:val="20"/>
                <w:szCs w:val="20"/>
              </w:rPr>
              <w:t>123,99000</w:t>
            </w:r>
          </w:p>
        </w:tc>
      </w:tr>
      <w:tr w:rsidR="00C258AA" w14:paraId="42058998" w14:textId="77777777" w:rsidTr="002D3913">
        <w:trPr>
          <w:gridAfter w:val="1"/>
          <w:wAfter w:w="14" w:type="dxa"/>
          <w:trHeight w:val="284"/>
        </w:trPr>
        <w:tc>
          <w:tcPr>
            <w:tcW w:w="4111" w:type="dxa"/>
            <w:tcBorders>
              <w:top w:val="single" w:sz="4" w:space="0" w:color="auto"/>
              <w:left w:val="single" w:sz="4" w:space="0" w:color="auto"/>
              <w:bottom w:val="single" w:sz="4" w:space="0" w:color="auto"/>
              <w:right w:val="single" w:sz="4" w:space="0" w:color="auto"/>
            </w:tcBorders>
            <w:vAlign w:val="center"/>
            <w:hideMark/>
          </w:tcPr>
          <w:p w14:paraId="5D774399" w14:textId="77777777" w:rsidR="00C258AA" w:rsidRDefault="00C258AA">
            <w:pPr>
              <w:rPr>
                <w:sz w:val="20"/>
                <w:szCs w:val="20"/>
              </w:rPr>
            </w:pPr>
            <w:r>
              <w:rPr>
                <w:sz w:val="20"/>
                <w:szCs w:val="20"/>
              </w:rPr>
              <w:t>Муниципальная программа "Улучшение условий по охране труда и технике безопасности на территории сельского поселения Салым"</w:t>
            </w:r>
          </w:p>
        </w:tc>
        <w:tc>
          <w:tcPr>
            <w:tcW w:w="571" w:type="dxa"/>
            <w:tcBorders>
              <w:top w:val="single" w:sz="4" w:space="0" w:color="auto"/>
              <w:left w:val="nil"/>
              <w:bottom w:val="single" w:sz="4" w:space="0" w:color="auto"/>
              <w:right w:val="single" w:sz="4" w:space="0" w:color="auto"/>
            </w:tcBorders>
            <w:vAlign w:val="center"/>
            <w:hideMark/>
          </w:tcPr>
          <w:p w14:paraId="4369259D" w14:textId="77777777" w:rsidR="00C258AA" w:rsidRDefault="00C258AA">
            <w:pPr>
              <w:jc w:val="center"/>
              <w:rPr>
                <w:sz w:val="20"/>
                <w:szCs w:val="20"/>
              </w:rPr>
            </w:pPr>
            <w:r>
              <w:rPr>
                <w:sz w:val="20"/>
                <w:szCs w:val="20"/>
              </w:rPr>
              <w:t>650</w:t>
            </w:r>
          </w:p>
        </w:tc>
        <w:tc>
          <w:tcPr>
            <w:tcW w:w="572" w:type="dxa"/>
            <w:tcBorders>
              <w:top w:val="single" w:sz="4" w:space="0" w:color="auto"/>
              <w:left w:val="nil"/>
              <w:bottom w:val="single" w:sz="4" w:space="0" w:color="auto"/>
              <w:right w:val="single" w:sz="4" w:space="0" w:color="auto"/>
            </w:tcBorders>
            <w:vAlign w:val="center"/>
            <w:hideMark/>
          </w:tcPr>
          <w:p w14:paraId="33D4DA7E" w14:textId="77777777" w:rsidR="00C258AA" w:rsidRDefault="00C258AA">
            <w:pPr>
              <w:jc w:val="center"/>
              <w:rPr>
                <w:sz w:val="20"/>
                <w:szCs w:val="20"/>
              </w:rPr>
            </w:pPr>
            <w:r>
              <w:rPr>
                <w:sz w:val="20"/>
                <w:szCs w:val="20"/>
              </w:rPr>
              <w:t>01</w:t>
            </w:r>
          </w:p>
        </w:tc>
        <w:tc>
          <w:tcPr>
            <w:tcW w:w="572" w:type="dxa"/>
            <w:tcBorders>
              <w:top w:val="single" w:sz="4" w:space="0" w:color="auto"/>
              <w:left w:val="nil"/>
              <w:bottom w:val="single" w:sz="4" w:space="0" w:color="auto"/>
              <w:right w:val="single" w:sz="4" w:space="0" w:color="auto"/>
            </w:tcBorders>
            <w:vAlign w:val="center"/>
            <w:hideMark/>
          </w:tcPr>
          <w:p w14:paraId="07CEE12E" w14:textId="77777777" w:rsidR="00C258AA" w:rsidRDefault="00C258AA">
            <w:pPr>
              <w:jc w:val="center"/>
              <w:rPr>
                <w:sz w:val="20"/>
                <w:szCs w:val="20"/>
              </w:rPr>
            </w:pPr>
            <w:r>
              <w:rPr>
                <w:sz w:val="20"/>
                <w:szCs w:val="20"/>
              </w:rPr>
              <w:t>13</w:t>
            </w:r>
          </w:p>
        </w:tc>
        <w:tc>
          <w:tcPr>
            <w:tcW w:w="1423" w:type="dxa"/>
            <w:tcBorders>
              <w:top w:val="single" w:sz="4" w:space="0" w:color="auto"/>
              <w:left w:val="nil"/>
              <w:bottom w:val="single" w:sz="4" w:space="0" w:color="auto"/>
              <w:right w:val="single" w:sz="4" w:space="0" w:color="auto"/>
            </w:tcBorders>
            <w:vAlign w:val="center"/>
            <w:hideMark/>
          </w:tcPr>
          <w:p w14:paraId="26A1472D" w14:textId="77777777" w:rsidR="00C258AA" w:rsidRDefault="00C258AA">
            <w:pPr>
              <w:jc w:val="center"/>
              <w:rPr>
                <w:sz w:val="20"/>
                <w:szCs w:val="20"/>
              </w:rPr>
            </w:pPr>
            <w:r>
              <w:rPr>
                <w:sz w:val="20"/>
                <w:szCs w:val="20"/>
              </w:rPr>
              <w:t>1400000000</w:t>
            </w:r>
          </w:p>
        </w:tc>
        <w:tc>
          <w:tcPr>
            <w:tcW w:w="572" w:type="dxa"/>
            <w:tcBorders>
              <w:top w:val="single" w:sz="4" w:space="0" w:color="auto"/>
              <w:left w:val="nil"/>
              <w:bottom w:val="single" w:sz="4" w:space="0" w:color="auto"/>
              <w:right w:val="single" w:sz="4" w:space="0" w:color="auto"/>
            </w:tcBorders>
            <w:vAlign w:val="center"/>
            <w:hideMark/>
          </w:tcPr>
          <w:p w14:paraId="14345C4C" w14:textId="77777777" w:rsidR="00C258AA" w:rsidRDefault="00C258AA">
            <w:pPr>
              <w:jc w:val="center"/>
              <w:rPr>
                <w:sz w:val="20"/>
                <w:szCs w:val="20"/>
              </w:rPr>
            </w:pPr>
            <w:r>
              <w:rPr>
                <w:sz w:val="20"/>
                <w:szCs w:val="20"/>
              </w:rPr>
              <w:t> </w:t>
            </w:r>
          </w:p>
        </w:tc>
        <w:tc>
          <w:tcPr>
            <w:tcW w:w="1564" w:type="dxa"/>
            <w:tcBorders>
              <w:top w:val="single" w:sz="4" w:space="0" w:color="auto"/>
              <w:left w:val="nil"/>
              <w:bottom w:val="single" w:sz="4" w:space="0" w:color="auto"/>
              <w:right w:val="single" w:sz="4" w:space="0" w:color="auto"/>
            </w:tcBorders>
            <w:vAlign w:val="center"/>
            <w:hideMark/>
          </w:tcPr>
          <w:p w14:paraId="37C58602" w14:textId="77777777" w:rsidR="00C258AA" w:rsidRDefault="00C258AA">
            <w:pPr>
              <w:jc w:val="center"/>
              <w:rPr>
                <w:sz w:val="20"/>
                <w:szCs w:val="20"/>
              </w:rPr>
            </w:pPr>
            <w:r>
              <w:rPr>
                <w:sz w:val="20"/>
                <w:szCs w:val="20"/>
              </w:rPr>
              <w:t xml:space="preserve">16,50000  </w:t>
            </w:r>
          </w:p>
        </w:tc>
        <w:tc>
          <w:tcPr>
            <w:tcW w:w="1564" w:type="dxa"/>
            <w:tcBorders>
              <w:top w:val="single" w:sz="4" w:space="0" w:color="auto"/>
              <w:left w:val="nil"/>
              <w:bottom w:val="single" w:sz="4" w:space="0" w:color="auto"/>
              <w:right w:val="single" w:sz="4" w:space="0" w:color="auto"/>
            </w:tcBorders>
            <w:vAlign w:val="center"/>
            <w:hideMark/>
          </w:tcPr>
          <w:p w14:paraId="2FB2CF9F" w14:textId="77777777" w:rsidR="00C258AA" w:rsidRDefault="00C258AA">
            <w:pPr>
              <w:jc w:val="center"/>
              <w:rPr>
                <w:sz w:val="20"/>
                <w:szCs w:val="20"/>
              </w:rPr>
            </w:pPr>
            <w:r>
              <w:rPr>
                <w:sz w:val="20"/>
                <w:szCs w:val="20"/>
              </w:rPr>
              <w:t xml:space="preserve">16,50000  </w:t>
            </w:r>
          </w:p>
        </w:tc>
        <w:tc>
          <w:tcPr>
            <w:tcW w:w="1423" w:type="dxa"/>
            <w:tcBorders>
              <w:top w:val="single" w:sz="4" w:space="0" w:color="auto"/>
              <w:left w:val="nil"/>
              <w:bottom w:val="single" w:sz="4" w:space="0" w:color="auto"/>
              <w:right w:val="single" w:sz="4" w:space="0" w:color="auto"/>
            </w:tcBorders>
            <w:vAlign w:val="center"/>
            <w:hideMark/>
          </w:tcPr>
          <w:p w14:paraId="79D3D8E1" w14:textId="77777777" w:rsidR="00C258AA" w:rsidRDefault="00C258AA">
            <w:pPr>
              <w:jc w:val="center"/>
              <w:rPr>
                <w:sz w:val="20"/>
                <w:szCs w:val="20"/>
              </w:rPr>
            </w:pPr>
            <w:r>
              <w:rPr>
                <w:sz w:val="20"/>
                <w:szCs w:val="20"/>
              </w:rPr>
              <w:t xml:space="preserve">0,00000  </w:t>
            </w:r>
          </w:p>
        </w:tc>
        <w:tc>
          <w:tcPr>
            <w:tcW w:w="1440" w:type="dxa"/>
            <w:tcBorders>
              <w:top w:val="single" w:sz="4" w:space="0" w:color="auto"/>
              <w:left w:val="nil"/>
              <w:bottom w:val="single" w:sz="4" w:space="0" w:color="auto"/>
              <w:right w:val="single" w:sz="4" w:space="0" w:color="auto"/>
            </w:tcBorders>
            <w:vAlign w:val="center"/>
            <w:hideMark/>
          </w:tcPr>
          <w:p w14:paraId="4F3432F0" w14:textId="77777777" w:rsidR="00C258AA" w:rsidRDefault="00C258AA">
            <w:pPr>
              <w:jc w:val="center"/>
              <w:rPr>
                <w:sz w:val="20"/>
                <w:szCs w:val="20"/>
              </w:rPr>
            </w:pPr>
            <w:r>
              <w:rPr>
                <w:sz w:val="20"/>
                <w:szCs w:val="20"/>
              </w:rPr>
              <w:t xml:space="preserve">110,00000  </w:t>
            </w:r>
          </w:p>
        </w:tc>
        <w:tc>
          <w:tcPr>
            <w:tcW w:w="1527" w:type="dxa"/>
            <w:tcBorders>
              <w:top w:val="single" w:sz="4" w:space="0" w:color="auto"/>
              <w:left w:val="nil"/>
              <w:bottom w:val="single" w:sz="4" w:space="0" w:color="auto"/>
              <w:right w:val="single" w:sz="4" w:space="0" w:color="auto"/>
            </w:tcBorders>
            <w:vAlign w:val="center"/>
            <w:hideMark/>
          </w:tcPr>
          <w:p w14:paraId="2092FD20" w14:textId="77777777" w:rsidR="00C258AA" w:rsidRDefault="00C258AA">
            <w:pPr>
              <w:jc w:val="center"/>
              <w:rPr>
                <w:sz w:val="20"/>
                <w:szCs w:val="20"/>
              </w:rPr>
            </w:pPr>
            <w:r>
              <w:rPr>
                <w:sz w:val="20"/>
                <w:szCs w:val="20"/>
              </w:rPr>
              <w:t xml:space="preserve">126,50000  </w:t>
            </w:r>
          </w:p>
        </w:tc>
      </w:tr>
      <w:tr w:rsidR="00C258AA" w14:paraId="036E135A" w14:textId="77777777" w:rsidTr="002D3913">
        <w:trPr>
          <w:gridAfter w:val="1"/>
          <w:wAfter w:w="14" w:type="dxa"/>
          <w:trHeight w:val="284"/>
        </w:trPr>
        <w:tc>
          <w:tcPr>
            <w:tcW w:w="4111" w:type="dxa"/>
            <w:tcBorders>
              <w:top w:val="nil"/>
              <w:left w:val="single" w:sz="4" w:space="0" w:color="auto"/>
              <w:bottom w:val="single" w:sz="4" w:space="0" w:color="auto"/>
              <w:right w:val="single" w:sz="4" w:space="0" w:color="auto"/>
            </w:tcBorders>
            <w:vAlign w:val="center"/>
            <w:hideMark/>
          </w:tcPr>
          <w:p w14:paraId="697C654E" w14:textId="77777777" w:rsidR="00C258AA" w:rsidRDefault="00C258AA">
            <w:pPr>
              <w:rPr>
                <w:sz w:val="20"/>
                <w:szCs w:val="20"/>
              </w:rPr>
            </w:pPr>
            <w:r>
              <w:rPr>
                <w:sz w:val="20"/>
                <w:szCs w:val="20"/>
              </w:rPr>
              <w:t>Основное мероприятие "Мероприятия по улучшению условий по охране труда и технике безопасности"</w:t>
            </w:r>
          </w:p>
        </w:tc>
        <w:tc>
          <w:tcPr>
            <w:tcW w:w="571" w:type="dxa"/>
            <w:tcBorders>
              <w:top w:val="nil"/>
              <w:left w:val="nil"/>
              <w:bottom w:val="single" w:sz="4" w:space="0" w:color="auto"/>
              <w:right w:val="single" w:sz="4" w:space="0" w:color="auto"/>
            </w:tcBorders>
            <w:vAlign w:val="center"/>
            <w:hideMark/>
          </w:tcPr>
          <w:p w14:paraId="6447606A" w14:textId="77777777" w:rsidR="00C258AA" w:rsidRDefault="00C258AA">
            <w:pPr>
              <w:jc w:val="center"/>
              <w:rPr>
                <w:sz w:val="20"/>
                <w:szCs w:val="20"/>
              </w:rPr>
            </w:pPr>
            <w:r>
              <w:rPr>
                <w:sz w:val="20"/>
                <w:szCs w:val="20"/>
              </w:rPr>
              <w:t>650</w:t>
            </w:r>
          </w:p>
        </w:tc>
        <w:tc>
          <w:tcPr>
            <w:tcW w:w="572" w:type="dxa"/>
            <w:tcBorders>
              <w:top w:val="nil"/>
              <w:left w:val="nil"/>
              <w:bottom w:val="single" w:sz="4" w:space="0" w:color="auto"/>
              <w:right w:val="single" w:sz="4" w:space="0" w:color="auto"/>
            </w:tcBorders>
            <w:vAlign w:val="center"/>
            <w:hideMark/>
          </w:tcPr>
          <w:p w14:paraId="214A9EBF" w14:textId="77777777" w:rsidR="00C258AA" w:rsidRDefault="00C258AA">
            <w:pPr>
              <w:jc w:val="center"/>
              <w:rPr>
                <w:sz w:val="20"/>
                <w:szCs w:val="20"/>
              </w:rPr>
            </w:pPr>
            <w:r>
              <w:rPr>
                <w:sz w:val="20"/>
                <w:szCs w:val="20"/>
              </w:rPr>
              <w:t>01</w:t>
            </w:r>
          </w:p>
        </w:tc>
        <w:tc>
          <w:tcPr>
            <w:tcW w:w="572" w:type="dxa"/>
            <w:tcBorders>
              <w:top w:val="nil"/>
              <w:left w:val="nil"/>
              <w:bottom w:val="single" w:sz="4" w:space="0" w:color="auto"/>
              <w:right w:val="single" w:sz="4" w:space="0" w:color="auto"/>
            </w:tcBorders>
            <w:vAlign w:val="center"/>
            <w:hideMark/>
          </w:tcPr>
          <w:p w14:paraId="46B8CFDE" w14:textId="77777777" w:rsidR="00C258AA" w:rsidRDefault="00C258AA">
            <w:pPr>
              <w:jc w:val="center"/>
              <w:rPr>
                <w:sz w:val="20"/>
                <w:szCs w:val="20"/>
              </w:rPr>
            </w:pPr>
            <w:r>
              <w:rPr>
                <w:sz w:val="20"/>
                <w:szCs w:val="20"/>
              </w:rPr>
              <w:t>13</w:t>
            </w:r>
          </w:p>
        </w:tc>
        <w:tc>
          <w:tcPr>
            <w:tcW w:w="1423" w:type="dxa"/>
            <w:tcBorders>
              <w:top w:val="nil"/>
              <w:left w:val="nil"/>
              <w:bottom w:val="single" w:sz="4" w:space="0" w:color="auto"/>
              <w:right w:val="single" w:sz="4" w:space="0" w:color="auto"/>
            </w:tcBorders>
            <w:vAlign w:val="center"/>
            <w:hideMark/>
          </w:tcPr>
          <w:p w14:paraId="3B0B4041" w14:textId="77777777" w:rsidR="00C258AA" w:rsidRDefault="00C258AA">
            <w:pPr>
              <w:jc w:val="center"/>
              <w:rPr>
                <w:sz w:val="20"/>
                <w:szCs w:val="20"/>
              </w:rPr>
            </w:pPr>
            <w:r>
              <w:rPr>
                <w:sz w:val="20"/>
                <w:szCs w:val="20"/>
              </w:rPr>
              <w:t>1400100000</w:t>
            </w:r>
          </w:p>
        </w:tc>
        <w:tc>
          <w:tcPr>
            <w:tcW w:w="572" w:type="dxa"/>
            <w:tcBorders>
              <w:top w:val="nil"/>
              <w:left w:val="nil"/>
              <w:bottom w:val="single" w:sz="4" w:space="0" w:color="auto"/>
              <w:right w:val="single" w:sz="4" w:space="0" w:color="auto"/>
            </w:tcBorders>
            <w:vAlign w:val="center"/>
            <w:hideMark/>
          </w:tcPr>
          <w:p w14:paraId="39ACD7D4" w14:textId="77777777" w:rsidR="00C258AA" w:rsidRDefault="00C258AA">
            <w:pPr>
              <w:jc w:val="center"/>
              <w:rPr>
                <w:sz w:val="20"/>
                <w:szCs w:val="20"/>
              </w:rPr>
            </w:pPr>
            <w:r>
              <w:rPr>
                <w:sz w:val="20"/>
                <w:szCs w:val="20"/>
              </w:rPr>
              <w:t> </w:t>
            </w:r>
          </w:p>
        </w:tc>
        <w:tc>
          <w:tcPr>
            <w:tcW w:w="1564" w:type="dxa"/>
            <w:tcBorders>
              <w:top w:val="nil"/>
              <w:left w:val="nil"/>
              <w:bottom w:val="single" w:sz="4" w:space="0" w:color="auto"/>
              <w:right w:val="single" w:sz="4" w:space="0" w:color="auto"/>
            </w:tcBorders>
            <w:vAlign w:val="center"/>
            <w:hideMark/>
          </w:tcPr>
          <w:p w14:paraId="36E0AE2B" w14:textId="77777777" w:rsidR="00C258AA" w:rsidRDefault="00C258AA">
            <w:pPr>
              <w:jc w:val="center"/>
              <w:rPr>
                <w:sz w:val="20"/>
                <w:szCs w:val="20"/>
              </w:rPr>
            </w:pPr>
            <w:r>
              <w:rPr>
                <w:sz w:val="20"/>
                <w:szCs w:val="20"/>
              </w:rPr>
              <w:t xml:space="preserve">16,50000  </w:t>
            </w:r>
          </w:p>
        </w:tc>
        <w:tc>
          <w:tcPr>
            <w:tcW w:w="1564" w:type="dxa"/>
            <w:tcBorders>
              <w:top w:val="nil"/>
              <w:left w:val="nil"/>
              <w:bottom w:val="single" w:sz="4" w:space="0" w:color="auto"/>
              <w:right w:val="single" w:sz="4" w:space="0" w:color="auto"/>
            </w:tcBorders>
            <w:vAlign w:val="center"/>
            <w:hideMark/>
          </w:tcPr>
          <w:p w14:paraId="64866C67" w14:textId="77777777" w:rsidR="00C258AA" w:rsidRDefault="00C258AA">
            <w:pPr>
              <w:jc w:val="center"/>
              <w:rPr>
                <w:sz w:val="20"/>
                <w:szCs w:val="20"/>
              </w:rPr>
            </w:pPr>
            <w:r>
              <w:rPr>
                <w:sz w:val="20"/>
                <w:szCs w:val="20"/>
              </w:rPr>
              <w:t xml:space="preserve">16,50000  </w:t>
            </w:r>
          </w:p>
        </w:tc>
        <w:tc>
          <w:tcPr>
            <w:tcW w:w="1423" w:type="dxa"/>
            <w:tcBorders>
              <w:top w:val="nil"/>
              <w:left w:val="nil"/>
              <w:bottom w:val="single" w:sz="4" w:space="0" w:color="auto"/>
              <w:right w:val="single" w:sz="4" w:space="0" w:color="auto"/>
            </w:tcBorders>
            <w:vAlign w:val="center"/>
            <w:hideMark/>
          </w:tcPr>
          <w:p w14:paraId="13F9A1E2" w14:textId="77777777" w:rsidR="00C258AA" w:rsidRDefault="00C258AA">
            <w:pPr>
              <w:jc w:val="center"/>
              <w:rPr>
                <w:sz w:val="20"/>
                <w:szCs w:val="20"/>
              </w:rPr>
            </w:pPr>
            <w:r>
              <w:rPr>
                <w:sz w:val="20"/>
                <w:szCs w:val="20"/>
              </w:rPr>
              <w:t xml:space="preserve">0,00000  </w:t>
            </w:r>
          </w:p>
        </w:tc>
        <w:tc>
          <w:tcPr>
            <w:tcW w:w="1440" w:type="dxa"/>
            <w:tcBorders>
              <w:top w:val="nil"/>
              <w:left w:val="nil"/>
              <w:bottom w:val="single" w:sz="4" w:space="0" w:color="auto"/>
              <w:right w:val="single" w:sz="4" w:space="0" w:color="auto"/>
            </w:tcBorders>
            <w:vAlign w:val="center"/>
            <w:hideMark/>
          </w:tcPr>
          <w:p w14:paraId="6AC4153E" w14:textId="77777777" w:rsidR="00C258AA" w:rsidRDefault="00C258AA">
            <w:pPr>
              <w:jc w:val="center"/>
              <w:rPr>
                <w:sz w:val="20"/>
                <w:szCs w:val="20"/>
              </w:rPr>
            </w:pPr>
            <w:r>
              <w:rPr>
                <w:sz w:val="20"/>
                <w:szCs w:val="20"/>
              </w:rPr>
              <w:t xml:space="preserve">110,00000  </w:t>
            </w:r>
          </w:p>
        </w:tc>
        <w:tc>
          <w:tcPr>
            <w:tcW w:w="1527" w:type="dxa"/>
            <w:tcBorders>
              <w:top w:val="nil"/>
              <w:left w:val="nil"/>
              <w:bottom w:val="single" w:sz="4" w:space="0" w:color="auto"/>
              <w:right w:val="single" w:sz="4" w:space="0" w:color="auto"/>
            </w:tcBorders>
            <w:vAlign w:val="center"/>
            <w:hideMark/>
          </w:tcPr>
          <w:p w14:paraId="7F6FE9ED" w14:textId="77777777" w:rsidR="00C258AA" w:rsidRDefault="00C258AA">
            <w:pPr>
              <w:jc w:val="center"/>
              <w:rPr>
                <w:sz w:val="20"/>
                <w:szCs w:val="20"/>
              </w:rPr>
            </w:pPr>
            <w:r>
              <w:rPr>
                <w:sz w:val="20"/>
                <w:szCs w:val="20"/>
              </w:rPr>
              <w:t xml:space="preserve">126,50000  </w:t>
            </w:r>
          </w:p>
        </w:tc>
      </w:tr>
      <w:tr w:rsidR="00C258AA" w14:paraId="24CB373B" w14:textId="77777777" w:rsidTr="002D3913">
        <w:trPr>
          <w:gridAfter w:val="1"/>
          <w:wAfter w:w="14" w:type="dxa"/>
          <w:trHeight w:val="284"/>
        </w:trPr>
        <w:tc>
          <w:tcPr>
            <w:tcW w:w="4111" w:type="dxa"/>
            <w:tcBorders>
              <w:top w:val="nil"/>
              <w:left w:val="single" w:sz="4" w:space="0" w:color="auto"/>
              <w:bottom w:val="single" w:sz="4" w:space="0" w:color="auto"/>
              <w:right w:val="single" w:sz="4" w:space="0" w:color="auto"/>
            </w:tcBorders>
            <w:vAlign w:val="center"/>
            <w:hideMark/>
          </w:tcPr>
          <w:p w14:paraId="30E906B0" w14:textId="77777777" w:rsidR="00C258AA" w:rsidRDefault="00C258AA">
            <w:pPr>
              <w:rPr>
                <w:sz w:val="20"/>
                <w:szCs w:val="20"/>
              </w:rPr>
            </w:pPr>
            <w:r>
              <w:rPr>
                <w:sz w:val="20"/>
                <w:szCs w:val="20"/>
              </w:rPr>
              <w:t>Реализация мероприятий</w:t>
            </w:r>
          </w:p>
        </w:tc>
        <w:tc>
          <w:tcPr>
            <w:tcW w:w="571" w:type="dxa"/>
            <w:tcBorders>
              <w:top w:val="nil"/>
              <w:left w:val="nil"/>
              <w:bottom w:val="single" w:sz="4" w:space="0" w:color="auto"/>
              <w:right w:val="single" w:sz="4" w:space="0" w:color="auto"/>
            </w:tcBorders>
            <w:vAlign w:val="center"/>
            <w:hideMark/>
          </w:tcPr>
          <w:p w14:paraId="76B2611B" w14:textId="77777777" w:rsidR="00C258AA" w:rsidRDefault="00C258AA">
            <w:pPr>
              <w:jc w:val="center"/>
              <w:rPr>
                <w:sz w:val="20"/>
                <w:szCs w:val="20"/>
              </w:rPr>
            </w:pPr>
            <w:r>
              <w:rPr>
                <w:sz w:val="20"/>
                <w:szCs w:val="20"/>
              </w:rPr>
              <w:t>650</w:t>
            </w:r>
          </w:p>
        </w:tc>
        <w:tc>
          <w:tcPr>
            <w:tcW w:w="572" w:type="dxa"/>
            <w:tcBorders>
              <w:top w:val="nil"/>
              <w:left w:val="nil"/>
              <w:bottom w:val="single" w:sz="4" w:space="0" w:color="auto"/>
              <w:right w:val="single" w:sz="4" w:space="0" w:color="auto"/>
            </w:tcBorders>
            <w:vAlign w:val="center"/>
            <w:hideMark/>
          </w:tcPr>
          <w:p w14:paraId="34443A7A" w14:textId="77777777" w:rsidR="00C258AA" w:rsidRDefault="00C258AA">
            <w:pPr>
              <w:jc w:val="center"/>
              <w:rPr>
                <w:sz w:val="20"/>
                <w:szCs w:val="20"/>
              </w:rPr>
            </w:pPr>
            <w:r>
              <w:rPr>
                <w:sz w:val="20"/>
                <w:szCs w:val="20"/>
              </w:rPr>
              <w:t>01</w:t>
            </w:r>
          </w:p>
        </w:tc>
        <w:tc>
          <w:tcPr>
            <w:tcW w:w="572" w:type="dxa"/>
            <w:tcBorders>
              <w:top w:val="nil"/>
              <w:left w:val="nil"/>
              <w:bottom w:val="single" w:sz="4" w:space="0" w:color="auto"/>
              <w:right w:val="single" w:sz="4" w:space="0" w:color="auto"/>
            </w:tcBorders>
            <w:vAlign w:val="center"/>
            <w:hideMark/>
          </w:tcPr>
          <w:p w14:paraId="388422ED" w14:textId="77777777" w:rsidR="00C258AA" w:rsidRDefault="00C258AA">
            <w:pPr>
              <w:jc w:val="center"/>
              <w:rPr>
                <w:sz w:val="20"/>
                <w:szCs w:val="20"/>
              </w:rPr>
            </w:pPr>
            <w:r>
              <w:rPr>
                <w:sz w:val="20"/>
                <w:szCs w:val="20"/>
              </w:rPr>
              <w:t>13</w:t>
            </w:r>
          </w:p>
        </w:tc>
        <w:tc>
          <w:tcPr>
            <w:tcW w:w="1423" w:type="dxa"/>
            <w:tcBorders>
              <w:top w:val="nil"/>
              <w:left w:val="nil"/>
              <w:bottom w:val="single" w:sz="4" w:space="0" w:color="auto"/>
              <w:right w:val="single" w:sz="4" w:space="0" w:color="auto"/>
            </w:tcBorders>
            <w:vAlign w:val="center"/>
            <w:hideMark/>
          </w:tcPr>
          <w:p w14:paraId="403CB850" w14:textId="77777777" w:rsidR="00C258AA" w:rsidRDefault="00C258AA">
            <w:pPr>
              <w:jc w:val="center"/>
              <w:rPr>
                <w:sz w:val="20"/>
                <w:szCs w:val="20"/>
              </w:rPr>
            </w:pPr>
            <w:r>
              <w:rPr>
                <w:sz w:val="20"/>
                <w:szCs w:val="20"/>
              </w:rPr>
              <w:t>1400199990</w:t>
            </w:r>
          </w:p>
        </w:tc>
        <w:tc>
          <w:tcPr>
            <w:tcW w:w="572" w:type="dxa"/>
            <w:tcBorders>
              <w:top w:val="nil"/>
              <w:left w:val="nil"/>
              <w:bottom w:val="single" w:sz="4" w:space="0" w:color="auto"/>
              <w:right w:val="single" w:sz="4" w:space="0" w:color="auto"/>
            </w:tcBorders>
            <w:vAlign w:val="center"/>
            <w:hideMark/>
          </w:tcPr>
          <w:p w14:paraId="7477A336" w14:textId="77777777" w:rsidR="00C258AA" w:rsidRDefault="00C258AA">
            <w:pPr>
              <w:jc w:val="center"/>
              <w:rPr>
                <w:sz w:val="20"/>
                <w:szCs w:val="20"/>
              </w:rPr>
            </w:pPr>
            <w:r>
              <w:rPr>
                <w:sz w:val="20"/>
                <w:szCs w:val="20"/>
              </w:rPr>
              <w:t> </w:t>
            </w:r>
          </w:p>
        </w:tc>
        <w:tc>
          <w:tcPr>
            <w:tcW w:w="1564" w:type="dxa"/>
            <w:tcBorders>
              <w:top w:val="nil"/>
              <w:left w:val="nil"/>
              <w:bottom w:val="single" w:sz="4" w:space="0" w:color="auto"/>
              <w:right w:val="single" w:sz="4" w:space="0" w:color="auto"/>
            </w:tcBorders>
            <w:vAlign w:val="center"/>
            <w:hideMark/>
          </w:tcPr>
          <w:p w14:paraId="2CBD39C4" w14:textId="77777777" w:rsidR="00C258AA" w:rsidRDefault="00C258AA">
            <w:pPr>
              <w:jc w:val="center"/>
              <w:rPr>
                <w:sz w:val="20"/>
                <w:szCs w:val="20"/>
              </w:rPr>
            </w:pPr>
            <w:r>
              <w:rPr>
                <w:sz w:val="20"/>
                <w:szCs w:val="20"/>
              </w:rPr>
              <w:t xml:space="preserve">16,50000  </w:t>
            </w:r>
          </w:p>
        </w:tc>
        <w:tc>
          <w:tcPr>
            <w:tcW w:w="1564" w:type="dxa"/>
            <w:tcBorders>
              <w:top w:val="nil"/>
              <w:left w:val="nil"/>
              <w:bottom w:val="single" w:sz="4" w:space="0" w:color="auto"/>
              <w:right w:val="single" w:sz="4" w:space="0" w:color="auto"/>
            </w:tcBorders>
            <w:vAlign w:val="center"/>
            <w:hideMark/>
          </w:tcPr>
          <w:p w14:paraId="725DE473" w14:textId="77777777" w:rsidR="00C258AA" w:rsidRDefault="00C258AA">
            <w:pPr>
              <w:jc w:val="center"/>
              <w:rPr>
                <w:sz w:val="20"/>
                <w:szCs w:val="20"/>
              </w:rPr>
            </w:pPr>
            <w:r>
              <w:rPr>
                <w:sz w:val="20"/>
                <w:szCs w:val="20"/>
              </w:rPr>
              <w:t xml:space="preserve">16,50000  </w:t>
            </w:r>
          </w:p>
        </w:tc>
        <w:tc>
          <w:tcPr>
            <w:tcW w:w="1423" w:type="dxa"/>
            <w:tcBorders>
              <w:top w:val="nil"/>
              <w:left w:val="nil"/>
              <w:bottom w:val="single" w:sz="4" w:space="0" w:color="auto"/>
              <w:right w:val="single" w:sz="4" w:space="0" w:color="auto"/>
            </w:tcBorders>
            <w:vAlign w:val="center"/>
            <w:hideMark/>
          </w:tcPr>
          <w:p w14:paraId="1711FE39" w14:textId="77777777" w:rsidR="00C258AA" w:rsidRDefault="00C258AA">
            <w:pPr>
              <w:jc w:val="center"/>
              <w:rPr>
                <w:sz w:val="20"/>
                <w:szCs w:val="20"/>
              </w:rPr>
            </w:pPr>
            <w:r>
              <w:rPr>
                <w:sz w:val="20"/>
                <w:szCs w:val="20"/>
              </w:rPr>
              <w:t xml:space="preserve">0,00000  </w:t>
            </w:r>
          </w:p>
        </w:tc>
        <w:tc>
          <w:tcPr>
            <w:tcW w:w="1440" w:type="dxa"/>
            <w:tcBorders>
              <w:top w:val="nil"/>
              <w:left w:val="nil"/>
              <w:bottom w:val="single" w:sz="4" w:space="0" w:color="auto"/>
              <w:right w:val="single" w:sz="4" w:space="0" w:color="auto"/>
            </w:tcBorders>
            <w:vAlign w:val="center"/>
            <w:hideMark/>
          </w:tcPr>
          <w:p w14:paraId="2852A0A8" w14:textId="77777777" w:rsidR="00C258AA" w:rsidRDefault="00C258AA">
            <w:pPr>
              <w:jc w:val="center"/>
              <w:rPr>
                <w:sz w:val="20"/>
                <w:szCs w:val="20"/>
              </w:rPr>
            </w:pPr>
            <w:r>
              <w:rPr>
                <w:sz w:val="20"/>
                <w:szCs w:val="20"/>
              </w:rPr>
              <w:t xml:space="preserve">110,00000  </w:t>
            </w:r>
          </w:p>
        </w:tc>
        <w:tc>
          <w:tcPr>
            <w:tcW w:w="1527" w:type="dxa"/>
            <w:tcBorders>
              <w:top w:val="nil"/>
              <w:left w:val="nil"/>
              <w:bottom w:val="single" w:sz="4" w:space="0" w:color="auto"/>
              <w:right w:val="single" w:sz="4" w:space="0" w:color="auto"/>
            </w:tcBorders>
            <w:vAlign w:val="center"/>
            <w:hideMark/>
          </w:tcPr>
          <w:p w14:paraId="04EA1F9B" w14:textId="77777777" w:rsidR="00C258AA" w:rsidRDefault="00C258AA">
            <w:pPr>
              <w:jc w:val="center"/>
              <w:rPr>
                <w:sz w:val="20"/>
                <w:szCs w:val="20"/>
              </w:rPr>
            </w:pPr>
            <w:r>
              <w:rPr>
                <w:sz w:val="20"/>
                <w:szCs w:val="20"/>
              </w:rPr>
              <w:t xml:space="preserve">126,50000  </w:t>
            </w:r>
          </w:p>
        </w:tc>
      </w:tr>
      <w:tr w:rsidR="00C258AA" w14:paraId="0B9F8C57" w14:textId="77777777" w:rsidTr="002D3913">
        <w:trPr>
          <w:gridAfter w:val="1"/>
          <w:wAfter w:w="14" w:type="dxa"/>
          <w:trHeight w:val="284"/>
        </w:trPr>
        <w:tc>
          <w:tcPr>
            <w:tcW w:w="4111" w:type="dxa"/>
            <w:tcBorders>
              <w:top w:val="nil"/>
              <w:left w:val="single" w:sz="4" w:space="0" w:color="auto"/>
              <w:bottom w:val="single" w:sz="4" w:space="0" w:color="auto"/>
              <w:right w:val="single" w:sz="4" w:space="0" w:color="auto"/>
            </w:tcBorders>
            <w:vAlign w:val="center"/>
            <w:hideMark/>
          </w:tcPr>
          <w:p w14:paraId="23129592" w14:textId="77777777" w:rsidR="00C258AA" w:rsidRDefault="00C258AA">
            <w:pPr>
              <w:rPr>
                <w:sz w:val="20"/>
                <w:szCs w:val="20"/>
              </w:rPr>
            </w:pPr>
            <w:r>
              <w:rPr>
                <w:sz w:val="20"/>
                <w:szCs w:val="20"/>
              </w:rPr>
              <w:t xml:space="preserve">Закупка товаров, работ и услуг для обеспечения государственных (муниципальных) нужд </w:t>
            </w:r>
          </w:p>
        </w:tc>
        <w:tc>
          <w:tcPr>
            <w:tcW w:w="571" w:type="dxa"/>
            <w:tcBorders>
              <w:top w:val="nil"/>
              <w:left w:val="nil"/>
              <w:bottom w:val="single" w:sz="4" w:space="0" w:color="auto"/>
              <w:right w:val="single" w:sz="4" w:space="0" w:color="auto"/>
            </w:tcBorders>
            <w:vAlign w:val="center"/>
            <w:hideMark/>
          </w:tcPr>
          <w:p w14:paraId="1B00D24A" w14:textId="77777777" w:rsidR="00C258AA" w:rsidRDefault="00C258AA">
            <w:pPr>
              <w:jc w:val="center"/>
              <w:rPr>
                <w:sz w:val="20"/>
                <w:szCs w:val="20"/>
              </w:rPr>
            </w:pPr>
            <w:r>
              <w:rPr>
                <w:sz w:val="20"/>
                <w:szCs w:val="20"/>
              </w:rPr>
              <w:t>650</w:t>
            </w:r>
          </w:p>
        </w:tc>
        <w:tc>
          <w:tcPr>
            <w:tcW w:w="572" w:type="dxa"/>
            <w:tcBorders>
              <w:top w:val="nil"/>
              <w:left w:val="nil"/>
              <w:bottom w:val="single" w:sz="4" w:space="0" w:color="auto"/>
              <w:right w:val="single" w:sz="4" w:space="0" w:color="auto"/>
            </w:tcBorders>
            <w:vAlign w:val="center"/>
            <w:hideMark/>
          </w:tcPr>
          <w:p w14:paraId="099028F8" w14:textId="77777777" w:rsidR="00C258AA" w:rsidRDefault="00C258AA">
            <w:pPr>
              <w:jc w:val="center"/>
              <w:rPr>
                <w:sz w:val="20"/>
                <w:szCs w:val="20"/>
              </w:rPr>
            </w:pPr>
            <w:r>
              <w:rPr>
                <w:sz w:val="20"/>
                <w:szCs w:val="20"/>
              </w:rPr>
              <w:t>01</w:t>
            </w:r>
          </w:p>
        </w:tc>
        <w:tc>
          <w:tcPr>
            <w:tcW w:w="572" w:type="dxa"/>
            <w:tcBorders>
              <w:top w:val="nil"/>
              <w:left w:val="nil"/>
              <w:bottom w:val="single" w:sz="4" w:space="0" w:color="auto"/>
              <w:right w:val="single" w:sz="4" w:space="0" w:color="auto"/>
            </w:tcBorders>
            <w:vAlign w:val="center"/>
            <w:hideMark/>
          </w:tcPr>
          <w:p w14:paraId="7A805B87" w14:textId="77777777" w:rsidR="00C258AA" w:rsidRDefault="00C258AA">
            <w:pPr>
              <w:jc w:val="center"/>
              <w:rPr>
                <w:sz w:val="20"/>
                <w:szCs w:val="20"/>
              </w:rPr>
            </w:pPr>
            <w:r>
              <w:rPr>
                <w:sz w:val="20"/>
                <w:szCs w:val="20"/>
              </w:rPr>
              <w:t>13</w:t>
            </w:r>
          </w:p>
        </w:tc>
        <w:tc>
          <w:tcPr>
            <w:tcW w:w="1423" w:type="dxa"/>
            <w:tcBorders>
              <w:top w:val="nil"/>
              <w:left w:val="nil"/>
              <w:bottom w:val="single" w:sz="4" w:space="0" w:color="auto"/>
              <w:right w:val="single" w:sz="4" w:space="0" w:color="auto"/>
            </w:tcBorders>
            <w:vAlign w:val="center"/>
            <w:hideMark/>
          </w:tcPr>
          <w:p w14:paraId="2944350B" w14:textId="77777777" w:rsidR="00C258AA" w:rsidRDefault="00C258AA">
            <w:pPr>
              <w:jc w:val="center"/>
              <w:rPr>
                <w:sz w:val="20"/>
                <w:szCs w:val="20"/>
              </w:rPr>
            </w:pPr>
            <w:r>
              <w:rPr>
                <w:sz w:val="20"/>
                <w:szCs w:val="20"/>
              </w:rPr>
              <w:t>1400199990</w:t>
            </w:r>
          </w:p>
        </w:tc>
        <w:tc>
          <w:tcPr>
            <w:tcW w:w="572" w:type="dxa"/>
            <w:tcBorders>
              <w:top w:val="nil"/>
              <w:left w:val="nil"/>
              <w:bottom w:val="single" w:sz="4" w:space="0" w:color="auto"/>
              <w:right w:val="single" w:sz="4" w:space="0" w:color="auto"/>
            </w:tcBorders>
            <w:vAlign w:val="center"/>
            <w:hideMark/>
          </w:tcPr>
          <w:p w14:paraId="38B3A929" w14:textId="77777777" w:rsidR="00C258AA" w:rsidRDefault="00C258AA">
            <w:pPr>
              <w:jc w:val="center"/>
              <w:rPr>
                <w:sz w:val="20"/>
                <w:szCs w:val="20"/>
              </w:rPr>
            </w:pPr>
            <w:r>
              <w:rPr>
                <w:sz w:val="20"/>
                <w:szCs w:val="20"/>
              </w:rPr>
              <w:t>200</w:t>
            </w:r>
          </w:p>
        </w:tc>
        <w:tc>
          <w:tcPr>
            <w:tcW w:w="1564" w:type="dxa"/>
            <w:tcBorders>
              <w:top w:val="nil"/>
              <w:left w:val="nil"/>
              <w:bottom w:val="single" w:sz="4" w:space="0" w:color="auto"/>
              <w:right w:val="single" w:sz="4" w:space="0" w:color="auto"/>
            </w:tcBorders>
            <w:vAlign w:val="center"/>
            <w:hideMark/>
          </w:tcPr>
          <w:p w14:paraId="5F6D4C48" w14:textId="77777777" w:rsidR="00C258AA" w:rsidRDefault="00C258AA">
            <w:pPr>
              <w:jc w:val="center"/>
              <w:rPr>
                <w:sz w:val="20"/>
                <w:szCs w:val="20"/>
              </w:rPr>
            </w:pPr>
            <w:r>
              <w:rPr>
                <w:sz w:val="20"/>
                <w:szCs w:val="20"/>
              </w:rPr>
              <w:t xml:space="preserve">16,50000  </w:t>
            </w:r>
          </w:p>
        </w:tc>
        <w:tc>
          <w:tcPr>
            <w:tcW w:w="1564" w:type="dxa"/>
            <w:tcBorders>
              <w:top w:val="nil"/>
              <w:left w:val="nil"/>
              <w:bottom w:val="single" w:sz="4" w:space="0" w:color="auto"/>
              <w:right w:val="single" w:sz="4" w:space="0" w:color="auto"/>
            </w:tcBorders>
            <w:vAlign w:val="center"/>
            <w:hideMark/>
          </w:tcPr>
          <w:p w14:paraId="7F143D72" w14:textId="77777777" w:rsidR="00C258AA" w:rsidRDefault="00C258AA">
            <w:pPr>
              <w:jc w:val="center"/>
              <w:rPr>
                <w:sz w:val="20"/>
                <w:szCs w:val="20"/>
              </w:rPr>
            </w:pPr>
            <w:r>
              <w:rPr>
                <w:sz w:val="20"/>
                <w:szCs w:val="20"/>
              </w:rPr>
              <w:t xml:space="preserve">16,50000  </w:t>
            </w:r>
          </w:p>
        </w:tc>
        <w:tc>
          <w:tcPr>
            <w:tcW w:w="1423" w:type="dxa"/>
            <w:tcBorders>
              <w:top w:val="nil"/>
              <w:left w:val="nil"/>
              <w:bottom w:val="single" w:sz="4" w:space="0" w:color="auto"/>
              <w:right w:val="single" w:sz="4" w:space="0" w:color="auto"/>
            </w:tcBorders>
            <w:vAlign w:val="center"/>
            <w:hideMark/>
          </w:tcPr>
          <w:p w14:paraId="46862FB5" w14:textId="77777777" w:rsidR="00C258AA" w:rsidRDefault="00C258AA">
            <w:pPr>
              <w:jc w:val="center"/>
              <w:rPr>
                <w:sz w:val="20"/>
                <w:szCs w:val="20"/>
              </w:rPr>
            </w:pPr>
            <w:r>
              <w:rPr>
                <w:sz w:val="20"/>
                <w:szCs w:val="20"/>
              </w:rPr>
              <w:t xml:space="preserve">0,00000  </w:t>
            </w:r>
          </w:p>
        </w:tc>
        <w:tc>
          <w:tcPr>
            <w:tcW w:w="1440" w:type="dxa"/>
            <w:tcBorders>
              <w:top w:val="nil"/>
              <w:left w:val="nil"/>
              <w:bottom w:val="single" w:sz="4" w:space="0" w:color="auto"/>
              <w:right w:val="single" w:sz="4" w:space="0" w:color="auto"/>
            </w:tcBorders>
            <w:vAlign w:val="center"/>
            <w:hideMark/>
          </w:tcPr>
          <w:p w14:paraId="24E0FECF" w14:textId="77777777" w:rsidR="00C258AA" w:rsidRDefault="00C258AA">
            <w:pPr>
              <w:jc w:val="center"/>
              <w:rPr>
                <w:sz w:val="20"/>
                <w:szCs w:val="20"/>
              </w:rPr>
            </w:pPr>
            <w:r>
              <w:rPr>
                <w:sz w:val="20"/>
                <w:szCs w:val="20"/>
              </w:rPr>
              <w:t xml:space="preserve">110,00000  </w:t>
            </w:r>
          </w:p>
        </w:tc>
        <w:tc>
          <w:tcPr>
            <w:tcW w:w="1527" w:type="dxa"/>
            <w:tcBorders>
              <w:top w:val="nil"/>
              <w:left w:val="nil"/>
              <w:bottom w:val="single" w:sz="4" w:space="0" w:color="auto"/>
              <w:right w:val="single" w:sz="4" w:space="0" w:color="auto"/>
            </w:tcBorders>
            <w:vAlign w:val="center"/>
            <w:hideMark/>
          </w:tcPr>
          <w:p w14:paraId="669C0CAF" w14:textId="77777777" w:rsidR="00C258AA" w:rsidRDefault="00C258AA">
            <w:pPr>
              <w:jc w:val="center"/>
              <w:rPr>
                <w:sz w:val="20"/>
                <w:szCs w:val="20"/>
              </w:rPr>
            </w:pPr>
            <w:r>
              <w:rPr>
                <w:sz w:val="20"/>
                <w:szCs w:val="20"/>
              </w:rPr>
              <w:t xml:space="preserve">126,50000  </w:t>
            </w:r>
          </w:p>
        </w:tc>
      </w:tr>
      <w:tr w:rsidR="00C258AA" w14:paraId="754CD323" w14:textId="77777777" w:rsidTr="002D3913">
        <w:trPr>
          <w:gridAfter w:val="1"/>
          <w:wAfter w:w="14" w:type="dxa"/>
          <w:trHeight w:val="284"/>
        </w:trPr>
        <w:tc>
          <w:tcPr>
            <w:tcW w:w="4111" w:type="dxa"/>
            <w:tcBorders>
              <w:top w:val="nil"/>
              <w:left w:val="single" w:sz="4" w:space="0" w:color="auto"/>
              <w:bottom w:val="single" w:sz="4" w:space="0" w:color="auto"/>
              <w:right w:val="single" w:sz="4" w:space="0" w:color="auto"/>
            </w:tcBorders>
            <w:vAlign w:val="center"/>
            <w:hideMark/>
          </w:tcPr>
          <w:p w14:paraId="02D79544" w14:textId="77777777" w:rsidR="00C258AA" w:rsidRDefault="00C258AA">
            <w:pPr>
              <w:rPr>
                <w:sz w:val="20"/>
                <w:szCs w:val="20"/>
              </w:rPr>
            </w:pPr>
            <w:r>
              <w:rPr>
                <w:sz w:val="20"/>
                <w:szCs w:val="20"/>
              </w:rPr>
              <w:t>Прочая закупка товаров, работ и услуг для обеспечения государственных (муниципальных) нужд</w:t>
            </w:r>
          </w:p>
        </w:tc>
        <w:tc>
          <w:tcPr>
            <w:tcW w:w="571" w:type="dxa"/>
            <w:tcBorders>
              <w:top w:val="nil"/>
              <w:left w:val="nil"/>
              <w:bottom w:val="single" w:sz="4" w:space="0" w:color="auto"/>
              <w:right w:val="single" w:sz="4" w:space="0" w:color="auto"/>
            </w:tcBorders>
            <w:vAlign w:val="center"/>
            <w:hideMark/>
          </w:tcPr>
          <w:p w14:paraId="2385F2E6" w14:textId="77777777" w:rsidR="00C258AA" w:rsidRDefault="00C258AA">
            <w:pPr>
              <w:jc w:val="center"/>
              <w:rPr>
                <w:sz w:val="20"/>
                <w:szCs w:val="20"/>
              </w:rPr>
            </w:pPr>
            <w:r>
              <w:rPr>
                <w:sz w:val="20"/>
                <w:szCs w:val="20"/>
              </w:rPr>
              <w:t>650</w:t>
            </w:r>
          </w:p>
        </w:tc>
        <w:tc>
          <w:tcPr>
            <w:tcW w:w="572" w:type="dxa"/>
            <w:tcBorders>
              <w:top w:val="nil"/>
              <w:left w:val="nil"/>
              <w:bottom w:val="single" w:sz="4" w:space="0" w:color="auto"/>
              <w:right w:val="single" w:sz="4" w:space="0" w:color="auto"/>
            </w:tcBorders>
            <w:vAlign w:val="center"/>
            <w:hideMark/>
          </w:tcPr>
          <w:p w14:paraId="64C426F0" w14:textId="77777777" w:rsidR="00C258AA" w:rsidRDefault="00C258AA">
            <w:pPr>
              <w:jc w:val="center"/>
              <w:rPr>
                <w:sz w:val="20"/>
                <w:szCs w:val="20"/>
              </w:rPr>
            </w:pPr>
            <w:r>
              <w:rPr>
                <w:sz w:val="20"/>
                <w:szCs w:val="20"/>
              </w:rPr>
              <w:t>01</w:t>
            </w:r>
          </w:p>
        </w:tc>
        <w:tc>
          <w:tcPr>
            <w:tcW w:w="572" w:type="dxa"/>
            <w:tcBorders>
              <w:top w:val="nil"/>
              <w:left w:val="nil"/>
              <w:bottom w:val="single" w:sz="4" w:space="0" w:color="auto"/>
              <w:right w:val="single" w:sz="4" w:space="0" w:color="auto"/>
            </w:tcBorders>
            <w:vAlign w:val="center"/>
            <w:hideMark/>
          </w:tcPr>
          <w:p w14:paraId="5416BDAC" w14:textId="77777777" w:rsidR="00C258AA" w:rsidRDefault="00C258AA">
            <w:pPr>
              <w:jc w:val="center"/>
              <w:rPr>
                <w:sz w:val="20"/>
                <w:szCs w:val="20"/>
              </w:rPr>
            </w:pPr>
            <w:r>
              <w:rPr>
                <w:sz w:val="20"/>
                <w:szCs w:val="20"/>
              </w:rPr>
              <w:t>13</w:t>
            </w:r>
          </w:p>
        </w:tc>
        <w:tc>
          <w:tcPr>
            <w:tcW w:w="1423" w:type="dxa"/>
            <w:tcBorders>
              <w:top w:val="nil"/>
              <w:left w:val="nil"/>
              <w:bottom w:val="single" w:sz="4" w:space="0" w:color="auto"/>
              <w:right w:val="single" w:sz="4" w:space="0" w:color="auto"/>
            </w:tcBorders>
            <w:vAlign w:val="center"/>
            <w:hideMark/>
          </w:tcPr>
          <w:p w14:paraId="07774C53" w14:textId="77777777" w:rsidR="00C258AA" w:rsidRDefault="00C258AA">
            <w:pPr>
              <w:jc w:val="center"/>
              <w:rPr>
                <w:sz w:val="20"/>
                <w:szCs w:val="20"/>
              </w:rPr>
            </w:pPr>
            <w:r>
              <w:rPr>
                <w:sz w:val="20"/>
                <w:szCs w:val="20"/>
              </w:rPr>
              <w:t>1400199990</w:t>
            </w:r>
          </w:p>
        </w:tc>
        <w:tc>
          <w:tcPr>
            <w:tcW w:w="572" w:type="dxa"/>
            <w:tcBorders>
              <w:top w:val="nil"/>
              <w:left w:val="nil"/>
              <w:bottom w:val="single" w:sz="4" w:space="0" w:color="auto"/>
              <w:right w:val="single" w:sz="4" w:space="0" w:color="auto"/>
            </w:tcBorders>
            <w:vAlign w:val="center"/>
            <w:hideMark/>
          </w:tcPr>
          <w:p w14:paraId="06B7C1A8" w14:textId="77777777" w:rsidR="00C258AA" w:rsidRDefault="00C258AA">
            <w:pPr>
              <w:jc w:val="center"/>
              <w:rPr>
                <w:sz w:val="20"/>
                <w:szCs w:val="20"/>
              </w:rPr>
            </w:pPr>
            <w:r>
              <w:rPr>
                <w:sz w:val="20"/>
                <w:szCs w:val="20"/>
              </w:rPr>
              <w:t>240</w:t>
            </w:r>
          </w:p>
        </w:tc>
        <w:tc>
          <w:tcPr>
            <w:tcW w:w="1564" w:type="dxa"/>
            <w:tcBorders>
              <w:top w:val="nil"/>
              <w:left w:val="nil"/>
              <w:bottom w:val="single" w:sz="4" w:space="0" w:color="auto"/>
              <w:right w:val="single" w:sz="4" w:space="0" w:color="auto"/>
            </w:tcBorders>
            <w:vAlign w:val="center"/>
            <w:hideMark/>
          </w:tcPr>
          <w:p w14:paraId="528CF1AB" w14:textId="77777777" w:rsidR="00C258AA" w:rsidRDefault="00C258AA">
            <w:pPr>
              <w:jc w:val="center"/>
              <w:rPr>
                <w:sz w:val="20"/>
                <w:szCs w:val="20"/>
              </w:rPr>
            </w:pPr>
            <w:r>
              <w:rPr>
                <w:sz w:val="20"/>
                <w:szCs w:val="20"/>
              </w:rPr>
              <w:t xml:space="preserve">16,50000  </w:t>
            </w:r>
          </w:p>
        </w:tc>
        <w:tc>
          <w:tcPr>
            <w:tcW w:w="1564" w:type="dxa"/>
            <w:tcBorders>
              <w:top w:val="nil"/>
              <w:left w:val="nil"/>
              <w:bottom w:val="single" w:sz="4" w:space="0" w:color="auto"/>
              <w:right w:val="single" w:sz="4" w:space="0" w:color="auto"/>
            </w:tcBorders>
            <w:vAlign w:val="center"/>
            <w:hideMark/>
          </w:tcPr>
          <w:p w14:paraId="04200A56" w14:textId="77777777" w:rsidR="00C258AA" w:rsidRDefault="00C258AA">
            <w:pPr>
              <w:jc w:val="center"/>
              <w:rPr>
                <w:sz w:val="20"/>
                <w:szCs w:val="20"/>
              </w:rPr>
            </w:pPr>
            <w:r>
              <w:rPr>
                <w:sz w:val="20"/>
                <w:szCs w:val="20"/>
              </w:rPr>
              <w:t xml:space="preserve">16,50000  </w:t>
            </w:r>
          </w:p>
        </w:tc>
        <w:tc>
          <w:tcPr>
            <w:tcW w:w="1423" w:type="dxa"/>
            <w:tcBorders>
              <w:top w:val="nil"/>
              <w:left w:val="nil"/>
              <w:bottom w:val="single" w:sz="4" w:space="0" w:color="auto"/>
              <w:right w:val="single" w:sz="4" w:space="0" w:color="auto"/>
            </w:tcBorders>
            <w:vAlign w:val="center"/>
            <w:hideMark/>
          </w:tcPr>
          <w:p w14:paraId="5C393738" w14:textId="77777777" w:rsidR="00C258AA" w:rsidRDefault="00C258AA">
            <w:pPr>
              <w:jc w:val="center"/>
              <w:rPr>
                <w:sz w:val="20"/>
                <w:szCs w:val="20"/>
              </w:rPr>
            </w:pPr>
            <w:r>
              <w:rPr>
                <w:sz w:val="20"/>
                <w:szCs w:val="20"/>
              </w:rPr>
              <w:t xml:space="preserve">0,00000  </w:t>
            </w:r>
          </w:p>
        </w:tc>
        <w:tc>
          <w:tcPr>
            <w:tcW w:w="1440" w:type="dxa"/>
            <w:tcBorders>
              <w:top w:val="nil"/>
              <w:left w:val="nil"/>
              <w:bottom w:val="single" w:sz="4" w:space="0" w:color="auto"/>
              <w:right w:val="single" w:sz="4" w:space="0" w:color="auto"/>
            </w:tcBorders>
            <w:noWrap/>
            <w:vAlign w:val="center"/>
            <w:hideMark/>
          </w:tcPr>
          <w:p w14:paraId="1A083F1B" w14:textId="77777777" w:rsidR="00C258AA" w:rsidRDefault="00C258AA">
            <w:pPr>
              <w:jc w:val="center"/>
              <w:rPr>
                <w:sz w:val="20"/>
                <w:szCs w:val="20"/>
              </w:rPr>
            </w:pPr>
            <w:r>
              <w:rPr>
                <w:sz w:val="20"/>
                <w:szCs w:val="20"/>
              </w:rPr>
              <w:t xml:space="preserve">110,00000  </w:t>
            </w:r>
          </w:p>
        </w:tc>
        <w:tc>
          <w:tcPr>
            <w:tcW w:w="1527" w:type="dxa"/>
            <w:tcBorders>
              <w:top w:val="nil"/>
              <w:left w:val="nil"/>
              <w:bottom w:val="single" w:sz="4" w:space="0" w:color="auto"/>
              <w:right w:val="single" w:sz="4" w:space="0" w:color="auto"/>
            </w:tcBorders>
            <w:noWrap/>
            <w:vAlign w:val="center"/>
            <w:hideMark/>
          </w:tcPr>
          <w:p w14:paraId="4969A787" w14:textId="77777777" w:rsidR="00C258AA" w:rsidRDefault="00C258AA">
            <w:pPr>
              <w:jc w:val="center"/>
              <w:rPr>
                <w:sz w:val="20"/>
                <w:szCs w:val="20"/>
              </w:rPr>
            </w:pPr>
            <w:r>
              <w:rPr>
                <w:sz w:val="20"/>
                <w:szCs w:val="20"/>
              </w:rPr>
              <w:t>126,50000</w:t>
            </w:r>
          </w:p>
        </w:tc>
      </w:tr>
      <w:tr w:rsidR="00C258AA" w14:paraId="590B7C1E" w14:textId="77777777" w:rsidTr="002D3913">
        <w:trPr>
          <w:gridAfter w:val="1"/>
          <w:wAfter w:w="14" w:type="dxa"/>
          <w:trHeight w:val="284"/>
        </w:trPr>
        <w:tc>
          <w:tcPr>
            <w:tcW w:w="4111" w:type="dxa"/>
            <w:tcBorders>
              <w:top w:val="nil"/>
              <w:left w:val="single" w:sz="4" w:space="0" w:color="auto"/>
              <w:bottom w:val="single" w:sz="4" w:space="0" w:color="auto"/>
              <w:right w:val="single" w:sz="4" w:space="0" w:color="auto"/>
            </w:tcBorders>
            <w:vAlign w:val="center"/>
            <w:hideMark/>
          </w:tcPr>
          <w:p w14:paraId="1F4CD18A" w14:textId="77777777" w:rsidR="00C258AA" w:rsidRDefault="00C258AA">
            <w:pPr>
              <w:rPr>
                <w:sz w:val="20"/>
                <w:szCs w:val="20"/>
              </w:rPr>
            </w:pPr>
            <w:r>
              <w:rPr>
                <w:sz w:val="20"/>
                <w:szCs w:val="20"/>
              </w:rPr>
              <w:t>Национальная экономика</w:t>
            </w:r>
          </w:p>
        </w:tc>
        <w:tc>
          <w:tcPr>
            <w:tcW w:w="571" w:type="dxa"/>
            <w:tcBorders>
              <w:top w:val="nil"/>
              <w:left w:val="nil"/>
              <w:bottom w:val="single" w:sz="4" w:space="0" w:color="auto"/>
              <w:right w:val="single" w:sz="4" w:space="0" w:color="auto"/>
            </w:tcBorders>
            <w:vAlign w:val="center"/>
            <w:hideMark/>
          </w:tcPr>
          <w:p w14:paraId="610F5D4B" w14:textId="77777777" w:rsidR="00C258AA" w:rsidRDefault="00C258AA">
            <w:pPr>
              <w:jc w:val="center"/>
              <w:rPr>
                <w:sz w:val="20"/>
                <w:szCs w:val="20"/>
              </w:rPr>
            </w:pPr>
            <w:r>
              <w:rPr>
                <w:sz w:val="20"/>
                <w:szCs w:val="20"/>
              </w:rPr>
              <w:t>650</w:t>
            </w:r>
          </w:p>
        </w:tc>
        <w:tc>
          <w:tcPr>
            <w:tcW w:w="572" w:type="dxa"/>
            <w:tcBorders>
              <w:top w:val="nil"/>
              <w:left w:val="nil"/>
              <w:bottom w:val="single" w:sz="4" w:space="0" w:color="auto"/>
              <w:right w:val="single" w:sz="4" w:space="0" w:color="auto"/>
            </w:tcBorders>
            <w:vAlign w:val="center"/>
            <w:hideMark/>
          </w:tcPr>
          <w:p w14:paraId="257AEEFF" w14:textId="77777777" w:rsidR="00C258AA" w:rsidRDefault="00C258AA">
            <w:pPr>
              <w:jc w:val="center"/>
              <w:rPr>
                <w:sz w:val="20"/>
                <w:szCs w:val="20"/>
              </w:rPr>
            </w:pPr>
            <w:r>
              <w:rPr>
                <w:sz w:val="20"/>
                <w:szCs w:val="20"/>
              </w:rPr>
              <w:t>04</w:t>
            </w:r>
          </w:p>
        </w:tc>
        <w:tc>
          <w:tcPr>
            <w:tcW w:w="572" w:type="dxa"/>
            <w:tcBorders>
              <w:top w:val="nil"/>
              <w:left w:val="nil"/>
              <w:bottom w:val="single" w:sz="4" w:space="0" w:color="auto"/>
              <w:right w:val="single" w:sz="4" w:space="0" w:color="auto"/>
            </w:tcBorders>
            <w:vAlign w:val="center"/>
            <w:hideMark/>
          </w:tcPr>
          <w:p w14:paraId="782F83ED" w14:textId="77777777" w:rsidR="00C258AA" w:rsidRDefault="00C258AA">
            <w:pPr>
              <w:jc w:val="center"/>
              <w:rPr>
                <w:sz w:val="20"/>
                <w:szCs w:val="20"/>
              </w:rPr>
            </w:pPr>
            <w:r>
              <w:rPr>
                <w:sz w:val="20"/>
                <w:szCs w:val="20"/>
              </w:rPr>
              <w:t> </w:t>
            </w:r>
          </w:p>
        </w:tc>
        <w:tc>
          <w:tcPr>
            <w:tcW w:w="1423" w:type="dxa"/>
            <w:tcBorders>
              <w:top w:val="nil"/>
              <w:left w:val="nil"/>
              <w:bottom w:val="single" w:sz="4" w:space="0" w:color="auto"/>
              <w:right w:val="single" w:sz="4" w:space="0" w:color="auto"/>
            </w:tcBorders>
            <w:vAlign w:val="center"/>
            <w:hideMark/>
          </w:tcPr>
          <w:p w14:paraId="51E50C63" w14:textId="77777777" w:rsidR="00C258AA" w:rsidRDefault="00C258AA">
            <w:pPr>
              <w:jc w:val="center"/>
              <w:rPr>
                <w:sz w:val="20"/>
                <w:szCs w:val="20"/>
              </w:rPr>
            </w:pPr>
            <w:r>
              <w:rPr>
                <w:sz w:val="20"/>
                <w:szCs w:val="20"/>
              </w:rPr>
              <w:t> </w:t>
            </w:r>
          </w:p>
        </w:tc>
        <w:tc>
          <w:tcPr>
            <w:tcW w:w="572" w:type="dxa"/>
            <w:tcBorders>
              <w:top w:val="nil"/>
              <w:left w:val="nil"/>
              <w:bottom w:val="single" w:sz="4" w:space="0" w:color="auto"/>
              <w:right w:val="single" w:sz="4" w:space="0" w:color="auto"/>
            </w:tcBorders>
            <w:vAlign w:val="center"/>
            <w:hideMark/>
          </w:tcPr>
          <w:p w14:paraId="5B192461" w14:textId="77777777" w:rsidR="00C258AA" w:rsidRDefault="00C258AA">
            <w:pPr>
              <w:jc w:val="center"/>
              <w:rPr>
                <w:sz w:val="20"/>
                <w:szCs w:val="20"/>
              </w:rPr>
            </w:pPr>
            <w:r>
              <w:rPr>
                <w:sz w:val="20"/>
                <w:szCs w:val="20"/>
              </w:rPr>
              <w:t> </w:t>
            </w:r>
          </w:p>
        </w:tc>
        <w:tc>
          <w:tcPr>
            <w:tcW w:w="1564" w:type="dxa"/>
            <w:tcBorders>
              <w:top w:val="nil"/>
              <w:left w:val="nil"/>
              <w:bottom w:val="single" w:sz="4" w:space="0" w:color="auto"/>
              <w:right w:val="single" w:sz="4" w:space="0" w:color="auto"/>
            </w:tcBorders>
            <w:vAlign w:val="center"/>
            <w:hideMark/>
          </w:tcPr>
          <w:p w14:paraId="6E958516" w14:textId="77777777" w:rsidR="00C258AA" w:rsidRDefault="00C258AA">
            <w:pPr>
              <w:jc w:val="center"/>
              <w:rPr>
                <w:sz w:val="20"/>
                <w:szCs w:val="20"/>
              </w:rPr>
            </w:pPr>
            <w:r>
              <w:rPr>
                <w:sz w:val="20"/>
                <w:szCs w:val="20"/>
              </w:rPr>
              <w:t xml:space="preserve">0,00000  </w:t>
            </w:r>
          </w:p>
        </w:tc>
        <w:tc>
          <w:tcPr>
            <w:tcW w:w="1564" w:type="dxa"/>
            <w:tcBorders>
              <w:top w:val="nil"/>
              <w:left w:val="nil"/>
              <w:bottom w:val="single" w:sz="4" w:space="0" w:color="auto"/>
              <w:right w:val="single" w:sz="4" w:space="0" w:color="auto"/>
            </w:tcBorders>
            <w:vAlign w:val="center"/>
            <w:hideMark/>
          </w:tcPr>
          <w:p w14:paraId="791F93C0" w14:textId="77777777" w:rsidR="00C258AA" w:rsidRDefault="00C258AA">
            <w:pPr>
              <w:jc w:val="center"/>
              <w:rPr>
                <w:sz w:val="20"/>
                <w:szCs w:val="20"/>
              </w:rPr>
            </w:pPr>
            <w:r>
              <w:rPr>
                <w:sz w:val="20"/>
                <w:szCs w:val="20"/>
              </w:rPr>
              <w:t xml:space="preserve">0,00000  </w:t>
            </w:r>
          </w:p>
        </w:tc>
        <w:tc>
          <w:tcPr>
            <w:tcW w:w="1423" w:type="dxa"/>
            <w:tcBorders>
              <w:top w:val="nil"/>
              <w:left w:val="nil"/>
              <w:bottom w:val="single" w:sz="4" w:space="0" w:color="auto"/>
              <w:right w:val="single" w:sz="4" w:space="0" w:color="auto"/>
            </w:tcBorders>
            <w:vAlign w:val="center"/>
            <w:hideMark/>
          </w:tcPr>
          <w:p w14:paraId="4B742935" w14:textId="77777777" w:rsidR="00C258AA" w:rsidRDefault="00C258AA">
            <w:pPr>
              <w:jc w:val="center"/>
              <w:rPr>
                <w:sz w:val="20"/>
                <w:szCs w:val="20"/>
              </w:rPr>
            </w:pPr>
            <w:r>
              <w:rPr>
                <w:sz w:val="20"/>
                <w:szCs w:val="20"/>
              </w:rPr>
              <w:t xml:space="preserve">0,00000  </w:t>
            </w:r>
          </w:p>
        </w:tc>
        <w:tc>
          <w:tcPr>
            <w:tcW w:w="1440" w:type="dxa"/>
            <w:tcBorders>
              <w:top w:val="nil"/>
              <w:left w:val="nil"/>
              <w:bottom w:val="single" w:sz="4" w:space="0" w:color="auto"/>
              <w:right w:val="single" w:sz="4" w:space="0" w:color="auto"/>
            </w:tcBorders>
            <w:vAlign w:val="center"/>
            <w:hideMark/>
          </w:tcPr>
          <w:p w14:paraId="425DA4DB" w14:textId="77777777" w:rsidR="00C258AA" w:rsidRDefault="00C258AA">
            <w:pPr>
              <w:jc w:val="center"/>
              <w:rPr>
                <w:sz w:val="20"/>
                <w:szCs w:val="20"/>
              </w:rPr>
            </w:pPr>
            <w:r>
              <w:rPr>
                <w:sz w:val="20"/>
                <w:szCs w:val="20"/>
              </w:rPr>
              <w:t xml:space="preserve">368,26086  </w:t>
            </w:r>
          </w:p>
        </w:tc>
        <w:tc>
          <w:tcPr>
            <w:tcW w:w="1527" w:type="dxa"/>
            <w:tcBorders>
              <w:top w:val="nil"/>
              <w:left w:val="nil"/>
              <w:bottom w:val="single" w:sz="4" w:space="0" w:color="auto"/>
              <w:right w:val="single" w:sz="4" w:space="0" w:color="auto"/>
            </w:tcBorders>
            <w:vAlign w:val="center"/>
            <w:hideMark/>
          </w:tcPr>
          <w:p w14:paraId="1D8A2DCB" w14:textId="77777777" w:rsidR="00C258AA" w:rsidRDefault="00C258AA">
            <w:pPr>
              <w:jc w:val="center"/>
              <w:rPr>
                <w:sz w:val="20"/>
                <w:szCs w:val="20"/>
              </w:rPr>
            </w:pPr>
            <w:r>
              <w:rPr>
                <w:sz w:val="20"/>
                <w:szCs w:val="20"/>
              </w:rPr>
              <w:t xml:space="preserve">368,26086  </w:t>
            </w:r>
          </w:p>
        </w:tc>
      </w:tr>
      <w:tr w:rsidR="00C258AA" w14:paraId="1F08D359" w14:textId="77777777" w:rsidTr="002D3913">
        <w:trPr>
          <w:gridAfter w:val="1"/>
          <w:wAfter w:w="14" w:type="dxa"/>
          <w:trHeight w:val="284"/>
        </w:trPr>
        <w:tc>
          <w:tcPr>
            <w:tcW w:w="4111" w:type="dxa"/>
            <w:tcBorders>
              <w:top w:val="nil"/>
              <w:left w:val="single" w:sz="4" w:space="0" w:color="auto"/>
              <w:bottom w:val="single" w:sz="4" w:space="0" w:color="auto"/>
              <w:right w:val="single" w:sz="4" w:space="0" w:color="auto"/>
            </w:tcBorders>
            <w:vAlign w:val="center"/>
            <w:hideMark/>
          </w:tcPr>
          <w:p w14:paraId="28A56DA8" w14:textId="77777777" w:rsidR="00C258AA" w:rsidRDefault="00C258AA">
            <w:pPr>
              <w:rPr>
                <w:sz w:val="20"/>
                <w:szCs w:val="20"/>
              </w:rPr>
            </w:pPr>
            <w:r>
              <w:rPr>
                <w:sz w:val="20"/>
                <w:szCs w:val="20"/>
              </w:rPr>
              <w:t>Общеэкономические вопросы</w:t>
            </w:r>
          </w:p>
        </w:tc>
        <w:tc>
          <w:tcPr>
            <w:tcW w:w="571" w:type="dxa"/>
            <w:tcBorders>
              <w:top w:val="nil"/>
              <w:left w:val="nil"/>
              <w:bottom w:val="single" w:sz="4" w:space="0" w:color="auto"/>
              <w:right w:val="single" w:sz="4" w:space="0" w:color="auto"/>
            </w:tcBorders>
            <w:vAlign w:val="center"/>
            <w:hideMark/>
          </w:tcPr>
          <w:p w14:paraId="6D6C88F1" w14:textId="77777777" w:rsidR="00C258AA" w:rsidRDefault="00C258AA">
            <w:pPr>
              <w:jc w:val="center"/>
              <w:rPr>
                <w:sz w:val="20"/>
                <w:szCs w:val="20"/>
              </w:rPr>
            </w:pPr>
            <w:r>
              <w:rPr>
                <w:sz w:val="20"/>
                <w:szCs w:val="20"/>
              </w:rPr>
              <w:t>650</w:t>
            </w:r>
          </w:p>
        </w:tc>
        <w:tc>
          <w:tcPr>
            <w:tcW w:w="572" w:type="dxa"/>
            <w:tcBorders>
              <w:top w:val="nil"/>
              <w:left w:val="nil"/>
              <w:bottom w:val="single" w:sz="4" w:space="0" w:color="auto"/>
              <w:right w:val="single" w:sz="4" w:space="0" w:color="auto"/>
            </w:tcBorders>
            <w:vAlign w:val="center"/>
            <w:hideMark/>
          </w:tcPr>
          <w:p w14:paraId="77CE6741" w14:textId="77777777" w:rsidR="00C258AA" w:rsidRDefault="00C258AA">
            <w:pPr>
              <w:jc w:val="center"/>
              <w:rPr>
                <w:sz w:val="20"/>
                <w:szCs w:val="20"/>
              </w:rPr>
            </w:pPr>
            <w:r>
              <w:rPr>
                <w:sz w:val="20"/>
                <w:szCs w:val="20"/>
              </w:rPr>
              <w:t>04</w:t>
            </w:r>
          </w:p>
        </w:tc>
        <w:tc>
          <w:tcPr>
            <w:tcW w:w="572" w:type="dxa"/>
            <w:tcBorders>
              <w:top w:val="nil"/>
              <w:left w:val="nil"/>
              <w:bottom w:val="single" w:sz="4" w:space="0" w:color="auto"/>
              <w:right w:val="single" w:sz="4" w:space="0" w:color="auto"/>
            </w:tcBorders>
            <w:vAlign w:val="center"/>
            <w:hideMark/>
          </w:tcPr>
          <w:p w14:paraId="445C236C" w14:textId="77777777" w:rsidR="00C258AA" w:rsidRDefault="00C258AA">
            <w:pPr>
              <w:jc w:val="center"/>
              <w:rPr>
                <w:sz w:val="20"/>
                <w:szCs w:val="20"/>
              </w:rPr>
            </w:pPr>
            <w:r>
              <w:rPr>
                <w:sz w:val="20"/>
                <w:szCs w:val="20"/>
              </w:rPr>
              <w:t>01</w:t>
            </w:r>
          </w:p>
        </w:tc>
        <w:tc>
          <w:tcPr>
            <w:tcW w:w="1423" w:type="dxa"/>
            <w:tcBorders>
              <w:top w:val="nil"/>
              <w:left w:val="nil"/>
              <w:bottom w:val="single" w:sz="4" w:space="0" w:color="auto"/>
              <w:right w:val="single" w:sz="4" w:space="0" w:color="auto"/>
            </w:tcBorders>
            <w:vAlign w:val="center"/>
            <w:hideMark/>
          </w:tcPr>
          <w:p w14:paraId="1DC7B4FD" w14:textId="77777777" w:rsidR="00C258AA" w:rsidRDefault="00C258AA">
            <w:pPr>
              <w:jc w:val="center"/>
              <w:rPr>
                <w:sz w:val="20"/>
                <w:szCs w:val="20"/>
              </w:rPr>
            </w:pPr>
            <w:r>
              <w:rPr>
                <w:sz w:val="20"/>
                <w:szCs w:val="20"/>
              </w:rPr>
              <w:t> </w:t>
            </w:r>
          </w:p>
        </w:tc>
        <w:tc>
          <w:tcPr>
            <w:tcW w:w="572" w:type="dxa"/>
            <w:tcBorders>
              <w:top w:val="nil"/>
              <w:left w:val="nil"/>
              <w:bottom w:val="single" w:sz="4" w:space="0" w:color="auto"/>
              <w:right w:val="single" w:sz="4" w:space="0" w:color="auto"/>
            </w:tcBorders>
            <w:vAlign w:val="center"/>
            <w:hideMark/>
          </w:tcPr>
          <w:p w14:paraId="1176FDB8" w14:textId="77777777" w:rsidR="00C258AA" w:rsidRDefault="00C258AA">
            <w:pPr>
              <w:jc w:val="center"/>
              <w:rPr>
                <w:sz w:val="20"/>
                <w:szCs w:val="20"/>
              </w:rPr>
            </w:pPr>
            <w:r>
              <w:rPr>
                <w:sz w:val="20"/>
                <w:szCs w:val="20"/>
              </w:rPr>
              <w:t> </w:t>
            </w:r>
          </w:p>
        </w:tc>
        <w:tc>
          <w:tcPr>
            <w:tcW w:w="1564" w:type="dxa"/>
            <w:tcBorders>
              <w:top w:val="nil"/>
              <w:left w:val="nil"/>
              <w:bottom w:val="single" w:sz="4" w:space="0" w:color="auto"/>
              <w:right w:val="single" w:sz="4" w:space="0" w:color="auto"/>
            </w:tcBorders>
            <w:vAlign w:val="center"/>
            <w:hideMark/>
          </w:tcPr>
          <w:p w14:paraId="1CF02AFA" w14:textId="77777777" w:rsidR="00C258AA" w:rsidRDefault="00C258AA">
            <w:pPr>
              <w:jc w:val="center"/>
              <w:rPr>
                <w:sz w:val="20"/>
                <w:szCs w:val="20"/>
              </w:rPr>
            </w:pPr>
            <w:r>
              <w:rPr>
                <w:sz w:val="20"/>
                <w:szCs w:val="20"/>
              </w:rPr>
              <w:t xml:space="preserve">0,00000  </w:t>
            </w:r>
          </w:p>
        </w:tc>
        <w:tc>
          <w:tcPr>
            <w:tcW w:w="1564" w:type="dxa"/>
            <w:tcBorders>
              <w:top w:val="nil"/>
              <w:left w:val="nil"/>
              <w:bottom w:val="single" w:sz="4" w:space="0" w:color="auto"/>
              <w:right w:val="single" w:sz="4" w:space="0" w:color="auto"/>
            </w:tcBorders>
            <w:vAlign w:val="center"/>
            <w:hideMark/>
          </w:tcPr>
          <w:p w14:paraId="44AD75F6" w14:textId="77777777" w:rsidR="00C258AA" w:rsidRDefault="00C258AA">
            <w:pPr>
              <w:jc w:val="center"/>
              <w:rPr>
                <w:sz w:val="20"/>
                <w:szCs w:val="20"/>
              </w:rPr>
            </w:pPr>
            <w:r>
              <w:rPr>
                <w:sz w:val="20"/>
                <w:szCs w:val="20"/>
              </w:rPr>
              <w:t xml:space="preserve">0,00000  </w:t>
            </w:r>
          </w:p>
        </w:tc>
        <w:tc>
          <w:tcPr>
            <w:tcW w:w="1423" w:type="dxa"/>
            <w:tcBorders>
              <w:top w:val="nil"/>
              <w:left w:val="nil"/>
              <w:bottom w:val="single" w:sz="4" w:space="0" w:color="auto"/>
              <w:right w:val="single" w:sz="4" w:space="0" w:color="auto"/>
            </w:tcBorders>
            <w:vAlign w:val="center"/>
            <w:hideMark/>
          </w:tcPr>
          <w:p w14:paraId="4D934099" w14:textId="77777777" w:rsidR="00C258AA" w:rsidRDefault="00C258AA">
            <w:pPr>
              <w:jc w:val="center"/>
              <w:rPr>
                <w:sz w:val="20"/>
                <w:szCs w:val="20"/>
              </w:rPr>
            </w:pPr>
            <w:r>
              <w:rPr>
                <w:sz w:val="20"/>
                <w:szCs w:val="20"/>
              </w:rPr>
              <w:t xml:space="preserve">0,00000  </w:t>
            </w:r>
          </w:p>
        </w:tc>
        <w:tc>
          <w:tcPr>
            <w:tcW w:w="1440" w:type="dxa"/>
            <w:tcBorders>
              <w:top w:val="nil"/>
              <w:left w:val="nil"/>
              <w:bottom w:val="single" w:sz="4" w:space="0" w:color="auto"/>
              <w:right w:val="single" w:sz="4" w:space="0" w:color="auto"/>
            </w:tcBorders>
            <w:vAlign w:val="center"/>
            <w:hideMark/>
          </w:tcPr>
          <w:p w14:paraId="25220C71" w14:textId="77777777" w:rsidR="00C258AA" w:rsidRDefault="00C258AA">
            <w:pPr>
              <w:jc w:val="center"/>
              <w:rPr>
                <w:sz w:val="20"/>
                <w:szCs w:val="20"/>
              </w:rPr>
            </w:pPr>
            <w:r>
              <w:rPr>
                <w:sz w:val="20"/>
                <w:szCs w:val="20"/>
              </w:rPr>
              <w:t xml:space="preserve">368,26086  </w:t>
            </w:r>
          </w:p>
        </w:tc>
        <w:tc>
          <w:tcPr>
            <w:tcW w:w="1527" w:type="dxa"/>
            <w:tcBorders>
              <w:top w:val="nil"/>
              <w:left w:val="nil"/>
              <w:bottom w:val="single" w:sz="4" w:space="0" w:color="auto"/>
              <w:right w:val="single" w:sz="4" w:space="0" w:color="auto"/>
            </w:tcBorders>
            <w:vAlign w:val="center"/>
            <w:hideMark/>
          </w:tcPr>
          <w:p w14:paraId="2644233E" w14:textId="77777777" w:rsidR="00C258AA" w:rsidRDefault="00C258AA">
            <w:pPr>
              <w:jc w:val="center"/>
              <w:rPr>
                <w:sz w:val="20"/>
                <w:szCs w:val="20"/>
              </w:rPr>
            </w:pPr>
            <w:r>
              <w:rPr>
                <w:sz w:val="20"/>
                <w:szCs w:val="20"/>
              </w:rPr>
              <w:t xml:space="preserve">368,26086  </w:t>
            </w:r>
          </w:p>
        </w:tc>
      </w:tr>
      <w:tr w:rsidR="00C258AA" w14:paraId="1E7EFB61" w14:textId="77777777" w:rsidTr="002D3913">
        <w:trPr>
          <w:gridAfter w:val="1"/>
          <w:wAfter w:w="14" w:type="dxa"/>
          <w:trHeight w:val="284"/>
        </w:trPr>
        <w:tc>
          <w:tcPr>
            <w:tcW w:w="4111" w:type="dxa"/>
            <w:tcBorders>
              <w:top w:val="nil"/>
              <w:left w:val="single" w:sz="4" w:space="0" w:color="auto"/>
              <w:bottom w:val="single" w:sz="4" w:space="0" w:color="auto"/>
              <w:right w:val="single" w:sz="4" w:space="0" w:color="auto"/>
            </w:tcBorders>
            <w:vAlign w:val="center"/>
            <w:hideMark/>
          </w:tcPr>
          <w:p w14:paraId="30A0BE4C" w14:textId="77777777" w:rsidR="00C258AA" w:rsidRDefault="00C258AA">
            <w:pPr>
              <w:rPr>
                <w:sz w:val="20"/>
                <w:szCs w:val="20"/>
              </w:rPr>
            </w:pPr>
            <w:r>
              <w:rPr>
                <w:sz w:val="20"/>
                <w:szCs w:val="20"/>
              </w:rPr>
              <w:t xml:space="preserve">Непрограммные расходы </w:t>
            </w:r>
          </w:p>
        </w:tc>
        <w:tc>
          <w:tcPr>
            <w:tcW w:w="571" w:type="dxa"/>
            <w:tcBorders>
              <w:top w:val="nil"/>
              <w:left w:val="nil"/>
              <w:bottom w:val="single" w:sz="4" w:space="0" w:color="auto"/>
              <w:right w:val="single" w:sz="4" w:space="0" w:color="auto"/>
            </w:tcBorders>
            <w:vAlign w:val="center"/>
            <w:hideMark/>
          </w:tcPr>
          <w:p w14:paraId="21B12F98" w14:textId="77777777" w:rsidR="00C258AA" w:rsidRDefault="00C258AA">
            <w:pPr>
              <w:jc w:val="center"/>
              <w:rPr>
                <w:sz w:val="20"/>
                <w:szCs w:val="20"/>
              </w:rPr>
            </w:pPr>
            <w:r>
              <w:rPr>
                <w:sz w:val="20"/>
                <w:szCs w:val="20"/>
              </w:rPr>
              <w:t xml:space="preserve">650 </w:t>
            </w:r>
          </w:p>
        </w:tc>
        <w:tc>
          <w:tcPr>
            <w:tcW w:w="572" w:type="dxa"/>
            <w:tcBorders>
              <w:top w:val="nil"/>
              <w:left w:val="nil"/>
              <w:bottom w:val="single" w:sz="4" w:space="0" w:color="auto"/>
              <w:right w:val="single" w:sz="4" w:space="0" w:color="auto"/>
            </w:tcBorders>
            <w:vAlign w:val="center"/>
            <w:hideMark/>
          </w:tcPr>
          <w:p w14:paraId="257BA6B9" w14:textId="77777777" w:rsidR="00C258AA" w:rsidRDefault="00C258AA">
            <w:pPr>
              <w:jc w:val="center"/>
              <w:rPr>
                <w:sz w:val="20"/>
                <w:szCs w:val="20"/>
              </w:rPr>
            </w:pPr>
            <w:r>
              <w:rPr>
                <w:sz w:val="20"/>
                <w:szCs w:val="20"/>
              </w:rPr>
              <w:t>04</w:t>
            </w:r>
          </w:p>
        </w:tc>
        <w:tc>
          <w:tcPr>
            <w:tcW w:w="572" w:type="dxa"/>
            <w:tcBorders>
              <w:top w:val="nil"/>
              <w:left w:val="nil"/>
              <w:bottom w:val="single" w:sz="4" w:space="0" w:color="auto"/>
              <w:right w:val="single" w:sz="4" w:space="0" w:color="auto"/>
            </w:tcBorders>
            <w:vAlign w:val="center"/>
            <w:hideMark/>
          </w:tcPr>
          <w:p w14:paraId="13B7CC25" w14:textId="77777777" w:rsidR="00C258AA" w:rsidRDefault="00C258AA">
            <w:pPr>
              <w:jc w:val="center"/>
              <w:rPr>
                <w:sz w:val="20"/>
                <w:szCs w:val="20"/>
              </w:rPr>
            </w:pPr>
            <w:r>
              <w:rPr>
                <w:sz w:val="20"/>
                <w:szCs w:val="20"/>
              </w:rPr>
              <w:t>01</w:t>
            </w:r>
          </w:p>
        </w:tc>
        <w:tc>
          <w:tcPr>
            <w:tcW w:w="1423" w:type="dxa"/>
            <w:tcBorders>
              <w:top w:val="nil"/>
              <w:left w:val="nil"/>
              <w:bottom w:val="single" w:sz="4" w:space="0" w:color="auto"/>
              <w:right w:val="single" w:sz="4" w:space="0" w:color="auto"/>
            </w:tcBorders>
            <w:vAlign w:val="center"/>
            <w:hideMark/>
          </w:tcPr>
          <w:p w14:paraId="0D1F5F1E" w14:textId="77777777" w:rsidR="00C258AA" w:rsidRDefault="00C258AA">
            <w:pPr>
              <w:jc w:val="center"/>
              <w:rPr>
                <w:sz w:val="20"/>
                <w:szCs w:val="20"/>
              </w:rPr>
            </w:pPr>
            <w:r>
              <w:rPr>
                <w:sz w:val="20"/>
                <w:szCs w:val="20"/>
              </w:rPr>
              <w:t>5000000000</w:t>
            </w:r>
          </w:p>
        </w:tc>
        <w:tc>
          <w:tcPr>
            <w:tcW w:w="572" w:type="dxa"/>
            <w:tcBorders>
              <w:top w:val="nil"/>
              <w:left w:val="nil"/>
              <w:bottom w:val="single" w:sz="4" w:space="0" w:color="auto"/>
              <w:right w:val="single" w:sz="4" w:space="0" w:color="auto"/>
            </w:tcBorders>
            <w:vAlign w:val="center"/>
            <w:hideMark/>
          </w:tcPr>
          <w:p w14:paraId="0790B3CE" w14:textId="77777777" w:rsidR="00C258AA" w:rsidRDefault="00C258AA">
            <w:pPr>
              <w:jc w:val="center"/>
              <w:rPr>
                <w:sz w:val="20"/>
                <w:szCs w:val="20"/>
              </w:rPr>
            </w:pPr>
            <w:r>
              <w:rPr>
                <w:sz w:val="20"/>
                <w:szCs w:val="20"/>
              </w:rPr>
              <w:t> </w:t>
            </w:r>
          </w:p>
        </w:tc>
        <w:tc>
          <w:tcPr>
            <w:tcW w:w="1564" w:type="dxa"/>
            <w:tcBorders>
              <w:top w:val="nil"/>
              <w:left w:val="nil"/>
              <w:bottom w:val="single" w:sz="4" w:space="0" w:color="auto"/>
              <w:right w:val="single" w:sz="4" w:space="0" w:color="auto"/>
            </w:tcBorders>
            <w:vAlign w:val="center"/>
            <w:hideMark/>
          </w:tcPr>
          <w:p w14:paraId="554E9843" w14:textId="77777777" w:rsidR="00C258AA" w:rsidRDefault="00C258AA">
            <w:pPr>
              <w:jc w:val="center"/>
              <w:rPr>
                <w:sz w:val="20"/>
                <w:szCs w:val="20"/>
              </w:rPr>
            </w:pPr>
            <w:r>
              <w:rPr>
                <w:sz w:val="20"/>
                <w:szCs w:val="20"/>
              </w:rPr>
              <w:t xml:space="preserve">0,00000  </w:t>
            </w:r>
          </w:p>
        </w:tc>
        <w:tc>
          <w:tcPr>
            <w:tcW w:w="1564" w:type="dxa"/>
            <w:tcBorders>
              <w:top w:val="nil"/>
              <w:left w:val="nil"/>
              <w:bottom w:val="single" w:sz="4" w:space="0" w:color="auto"/>
              <w:right w:val="single" w:sz="4" w:space="0" w:color="auto"/>
            </w:tcBorders>
            <w:vAlign w:val="center"/>
            <w:hideMark/>
          </w:tcPr>
          <w:p w14:paraId="4334258C" w14:textId="77777777" w:rsidR="00C258AA" w:rsidRDefault="00C258AA">
            <w:pPr>
              <w:jc w:val="center"/>
              <w:rPr>
                <w:sz w:val="20"/>
                <w:szCs w:val="20"/>
              </w:rPr>
            </w:pPr>
            <w:r>
              <w:rPr>
                <w:sz w:val="20"/>
                <w:szCs w:val="20"/>
              </w:rPr>
              <w:t xml:space="preserve">0,00000  </w:t>
            </w:r>
          </w:p>
        </w:tc>
        <w:tc>
          <w:tcPr>
            <w:tcW w:w="1423" w:type="dxa"/>
            <w:tcBorders>
              <w:top w:val="nil"/>
              <w:left w:val="nil"/>
              <w:bottom w:val="single" w:sz="4" w:space="0" w:color="auto"/>
              <w:right w:val="single" w:sz="4" w:space="0" w:color="auto"/>
            </w:tcBorders>
            <w:vAlign w:val="center"/>
            <w:hideMark/>
          </w:tcPr>
          <w:p w14:paraId="42913238" w14:textId="77777777" w:rsidR="00C258AA" w:rsidRDefault="00C258AA">
            <w:pPr>
              <w:jc w:val="center"/>
              <w:rPr>
                <w:sz w:val="20"/>
                <w:szCs w:val="20"/>
              </w:rPr>
            </w:pPr>
            <w:r>
              <w:rPr>
                <w:sz w:val="20"/>
                <w:szCs w:val="20"/>
              </w:rPr>
              <w:t xml:space="preserve">0,00000  </w:t>
            </w:r>
          </w:p>
        </w:tc>
        <w:tc>
          <w:tcPr>
            <w:tcW w:w="1440" w:type="dxa"/>
            <w:tcBorders>
              <w:top w:val="nil"/>
              <w:left w:val="nil"/>
              <w:bottom w:val="single" w:sz="4" w:space="0" w:color="auto"/>
              <w:right w:val="single" w:sz="4" w:space="0" w:color="auto"/>
            </w:tcBorders>
            <w:vAlign w:val="center"/>
            <w:hideMark/>
          </w:tcPr>
          <w:p w14:paraId="57405753" w14:textId="77777777" w:rsidR="00C258AA" w:rsidRDefault="00C258AA">
            <w:pPr>
              <w:jc w:val="center"/>
              <w:rPr>
                <w:sz w:val="20"/>
                <w:szCs w:val="20"/>
              </w:rPr>
            </w:pPr>
            <w:r>
              <w:rPr>
                <w:sz w:val="20"/>
                <w:szCs w:val="20"/>
              </w:rPr>
              <w:t xml:space="preserve">368,26086  </w:t>
            </w:r>
          </w:p>
        </w:tc>
        <w:tc>
          <w:tcPr>
            <w:tcW w:w="1527" w:type="dxa"/>
            <w:tcBorders>
              <w:top w:val="nil"/>
              <w:left w:val="nil"/>
              <w:bottom w:val="single" w:sz="4" w:space="0" w:color="auto"/>
              <w:right w:val="single" w:sz="4" w:space="0" w:color="auto"/>
            </w:tcBorders>
            <w:vAlign w:val="center"/>
            <w:hideMark/>
          </w:tcPr>
          <w:p w14:paraId="5A62E1D8" w14:textId="77777777" w:rsidR="00C258AA" w:rsidRDefault="00C258AA">
            <w:pPr>
              <w:jc w:val="center"/>
              <w:rPr>
                <w:sz w:val="20"/>
                <w:szCs w:val="20"/>
              </w:rPr>
            </w:pPr>
            <w:r>
              <w:rPr>
                <w:sz w:val="20"/>
                <w:szCs w:val="20"/>
              </w:rPr>
              <w:t xml:space="preserve">368,26086  </w:t>
            </w:r>
          </w:p>
        </w:tc>
      </w:tr>
      <w:tr w:rsidR="00C258AA" w14:paraId="7A2FC0D1" w14:textId="77777777" w:rsidTr="002D3913">
        <w:trPr>
          <w:gridAfter w:val="1"/>
          <w:wAfter w:w="14" w:type="dxa"/>
          <w:trHeight w:val="284"/>
        </w:trPr>
        <w:tc>
          <w:tcPr>
            <w:tcW w:w="4111" w:type="dxa"/>
            <w:tcBorders>
              <w:top w:val="nil"/>
              <w:left w:val="single" w:sz="4" w:space="0" w:color="auto"/>
              <w:bottom w:val="single" w:sz="4" w:space="0" w:color="auto"/>
              <w:right w:val="single" w:sz="4" w:space="0" w:color="auto"/>
            </w:tcBorders>
            <w:vAlign w:val="center"/>
            <w:hideMark/>
          </w:tcPr>
          <w:p w14:paraId="087E7EE6" w14:textId="77777777" w:rsidR="00C258AA" w:rsidRDefault="00C258AA">
            <w:pPr>
              <w:rPr>
                <w:sz w:val="20"/>
                <w:szCs w:val="20"/>
              </w:rPr>
            </w:pPr>
            <w:r>
              <w:rPr>
                <w:sz w:val="20"/>
                <w:szCs w:val="20"/>
              </w:rPr>
              <w:t>Реализация мероприятий</w:t>
            </w:r>
          </w:p>
        </w:tc>
        <w:tc>
          <w:tcPr>
            <w:tcW w:w="571" w:type="dxa"/>
            <w:tcBorders>
              <w:top w:val="nil"/>
              <w:left w:val="nil"/>
              <w:bottom w:val="single" w:sz="4" w:space="0" w:color="auto"/>
              <w:right w:val="single" w:sz="4" w:space="0" w:color="auto"/>
            </w:tcBorders>
            <w:vAlign w:val="center"/>
            <w:hideMark/>
          </w:tcPr>
          <w:p w14:paraId="77D6FC0B" w14:textId="77777777" w:rsidR="00C258AA" w:rsidRDefault="00C258AA">
            <w:pPr>
              <w:jc w:val="center"/>
              <w:rPr>
                <w:sz w:val="20"/>
                <w:szCs w:val="20"/>
              </w:rPr>
            </w:pPr>
            <w:r>
              <w:rPr>
                <w:sz w:val="20"/>
                <w:szCs w:val="20"/>
              </w:rPr>
              <w:t>650</w:t>
            </w:r>
          </w:p>
        </w:tc>
        <w:tc>
          <w:tcPr>
            <w:tcW w:w="572" w:type="dxa"/>
            <w:tcBorders>
              <w:top w:val="nil"/>
              <w:left w:val="nil"/>
              <w:bottom w:val="single" w:sz="4" w:space="0" w:color="auto"/>
              <w:right w:val="single" w:sz="4" w:space="0" w:color="auto"/>
            </w:tcBorders>
            <w:vAlign w:val="center"/>
            <w:hideMark/>
          </w:tcPr>
          <w:p w14:paraId="0D901E92" w14:textId="77777777" w:rsidR="00C258AA" w:rsidRDefault="00C258AA">
            <w:pPr>
              <w:jc w:val="center"/>
              <w:rPr>
                <w:sz w:val="20"/>
                <w:szCs w:val="20"/>
              </w:rPr>
            </w:pPr>
            <w:r>
              <w:rPr>
                <w:sz w:val="20"/>
                <w:szCs w:val="20"/>
              </w:rPr>
              <w:t>04</w:t>
            </w:r>
          </w:p>
        </w:tc>
        <w:tc>
          <w:tcPr>
            <w:tcW w:w="572" w:type="dxa"/>
            <w:tcBorders>
              <w:top w:val="nil"/>
              <w:left w:val="nil"/>
              <w:bottom w:val="single" w:sz="4" w:space="0" w:color="auto"/>
              <w:right w:val="single" w:sz="4" w:space="0" w:color="auto"/>
            </w:tcBorders>
            <w:vAlign w:val="center"/>
            <w:hideMark/>
          </w:tcPr>
          <w:p w14:paraId="6CF18228" w14:textId="77777777" w:rsidR="00C258AA" w:rsidRDefault="00C258AA">
            <w:pPr>
              <w:jc w:val="center"/>
              <w:rPr>
                <w:sz w:val="20"/>
                <w:szCs w:val="20"/>
              </w:rPr>
            </w:pPr>
            <w:r>
              <w:rPr>
                <w:sz w:val="20"/>
                <w:szCs w:val="20"/>
              </w:rPr>
              <w:t>01</w:t>
            </w:r>
          </w:p>
        </w:tc>
        <w:tc>
          <w:tcPr>
            <w:tcW w:w="1423" w:type="dxa"/>
            <w:tcBorders>
              <w:top w:val="nil"/>
              <w:left w:val="nil"/>
              <w:bottom w:val="single" w:sz="4" w:space="0" w:color="auto"/>
              <w:right w:val="single" w:sz="4" w:space="0" w:color="auto"/>
            </w:tcBorders>
            <w:vAlign w:val="center"/>
            <w:hideMark/>
          </w:tcPr>
          <w:p w14:paraId="081B1E70" w14:textId="77777777" w:rsidR="00C258AA" w:rsidRDefault="00C258AA">
            <w:pPr>
              <w:jc w:val="center"/>
              <w:rPr>
                <w:sz w:val="20"/>
                <w:szCs w:val="20"/>
              </w:rPr>
            </w:pPr>
            <w:r>
              <w:rPr>
                <w:sz w:val="20"/>
                <w:szCs w:val="20"/>
              </w:rPr>
              <w:t>5000099990</w:t>
            </w:r>
          </w:p>
        </w:tc>
        <w:tc>
          <w:tcPr>
            <w:tcW w:w="572" w:type="dxa"/>
            <w:tcBorders>
              <w:top w:val="nil"/>
              <w:left w:val="nil"/>
              <w:bottom w:val="single" w:sz="4" w:space="0" w:color="auto"/>
              <w:right w:val="single" w:sz="4" w:space="0" w:color="auto"/>
            </w:tcBorders>
            <w:vAlign w:val="center"/>
            <w:hideMark/>
          </w:tcPr>
          <w:p w14:paraId="136B635D" w14:textId="77777777" w:rsidR="00C258AA" w:rsidRDefault="00C258AA">
            <w:pPr>
              <w:jc w:val="center"/>
              <w:rPr>
                <w:sz w:val="20"/>
                <w:szCs w:val="20"/>
              </w:rPr>
            </w:pPr>
            <w:r>
              <w:rPr>
                <w:sz w:val="20"/>
                <w:szCs w:val="20"/>
              </w:rPr>
              <w:t> </w:t>
            </w:r>
          </w:p>
        </w:tc>
        <w:tc>
          <w:tcPr>
            <w:tcW w:w="1564" w:type="dxa"/>
            <w:tcBorders>
              <w:top w:val="nil"/>
              <w:left w:val="nil"/>
              <w:bottom w:val="single" w:sz="4" w:space="0" w:color="auto"/>
              <w:right w:val="single" w:sz="4" w:space="0" w:color="auto"/>
            </w:tcBorders>
            <w:vAlign w:val="center"/>
            <w:hideMark/>
          </w:tcPr>
          <w:p w14:paraId="19CFB4DD" w14:textId="77777777" w:rsidR="00C258AA" w:rsidRDefault="00C258AA">
            <w:pPr>
              <w:jc w:val="center"/>
              <w:rPr>
                <w:sz w:val="20"/>
                <w:szCs w:val="20"/>
              </w:rPr>
            </w:pPr>
            <w:r>
              <w:rPr>
                <w:sz w:val="20"/>
                <w:szCs w:val="20"/>
              </w:rPr>
              <w:t xml:space="preserve">0,00000  </w:t>
            </w:r>
          </w:p>
        </w:tc>
        <w:tc>
          <w:tcPr>
            <w:tcW w:w="1564" w:type="dxa"/>
            <w:tcBorders>
              <w:top w:val="nil"/>
              <w:left w:val="nil"/>
              <w:bottom w:val="single" w:sz="4" w:space="0" w:color="auto"/>
              <w:right w:val="single" w:sz="4" w:space="0" w:color="auto"/>
            </w:tcBorders>
            <w:vAlign w:val="center"/>
            <w:hideMark/>
          </w:tcPr>
          <w:p w14:paraId="505A401A" w14:textId="77777777" w:rsidR="00C258AA" w:rsidRDefault="00C258AA">
            <w:pPr>
              <w:jc w:val="center"/>
              <w:rPr>
                <w:sz w:val="20"/>
                <w:szCs w:val="20"/>
              </w:rPr>
            </w:pPr>
            <w:r>
              <w:rPr>
                <w:sz w:val="20"/>
                <w:szCs w:val="20"/>
              </w:rPr>
              <w:t xml:space="preserve">0,00000  </w:t>
            </w:r>
          </w:p>
        </w:tc>
        <w:tc>
          <w:tcPr>
            <w:tcW w:w="1423" w:type="dxa"/>
            <w:tcBorders>
              <w:top w:val="nil"/>
              <w:left w:val="nil"/>
              <w:bottom w:val="single" w:sz="4" w:space="0" w:color="auto"/>
              <w:right w:val="single" w:sz="4" w:space="0" w:color="auto"/>
            </w:tcBorders>
            <w:vAlign w:val="center"/>
            <w:hideMark/>
          </w:tcPr>
          <w:p w14:paraId="3159F9AA" w14:textId="77777777" w:rsidR="00C258AA" w:rsidRDefault="00C258AA">
            <w:pPr>
              <w:jc w:val="center"/>
              <w:rPr>
                <w:sz w:val="20"/>
                <w:szCs w:val="20"/>
              </w:rPr>
            </w:pPr>
            <w:r>
              <w:rPr>
                <w:sz w:val="20"/>
                <w:szCs w:val="20"/>
              </w:rPr>
              <w:t xml:space="preserve">0,00000  </w:t>
            </w:r>
          </w:p>
        </w:tc>
        <w:tc>
          <w:tcPr>
            <w:tcW w:w="1440" w:type="dxa"/>
            <w:tcBorders>
              <w:top w:val="nil"/>
              <w:left w:val="nil"/>
              <w:bottom w:val="single" w:sz="4" w:space="0" w:color="auto"/>
              <w:right w:val="single" w:sz="4" w:space="0" w:color="auto"/>
            </w:tcBorders>
            <w:vAlign w:val="center"/>
            <w:hideMark/>
          </w:tcPr>
          <w:p w14:paraId="63CBCEE4" w14:textId="77777777" w:rsidR="00C258AA" w:rsidRDefault="00C258AA">
            <w:pPr>
              <w:jc w:val="center"/>
              <w:rPr>
                <w:sz w:val="20"/>
                <w:szCs w:val="20"/>
              </w:rPr>
            </w:pPr>
            <w:r>
              <w:rPr>
                <w:sz w:val="20"/>
                <w:szCs w:val="20"/>
              </w:rPr>
              <w:t xml:space="preserve">368,26086  </w:t>
            </w:r>
          </w:p>
        </w:tc>
        <w:tc>
          <w:tcPr>
            <w:tcW w:w="1527" w:type="dxa"/>
            <w:tcBorders>
              <w:top w:val="nil"/>
              <w:left w:val="nil"/>
              <w:bottom w:val="single" w:sz="4" w:space="0" w:color="auto"/>
              <w:right w:val="single" w:sz="4" w:space="0" w:color="auto"/>
            </w:tcBorders>
            <w:vAlign w:val="center"/>
            <w:hideMark/>
          </w:tcPr>
          <w:p w14:paraId="1CCCDC65" w14:textId="77777777" w:rsidR="00C258AA" w:rsidRDefault="00C258AA">
            <w:pPr>
              <w:jc w:val="center"/>
              <w:rPr>
                <w:sz w:val="20"/>
                <w:szCs w:val="20"/>
              </w:rPr>
            </w:pPr>
            <w:r>
              <w:rPr>
                <w:sz w:val="20"/>
                <w:szCs w:val="20"/>
              </w:rPr>
              <w:t xml:space="preserve">368,26086  </w:t>
            </w:r>
          </w:p>
        </w:tc>
      </w:tr>
      <w:tr w:rsidR="00C258AA" w14:paraId="70516B59" w14:textId="77777777" w:rsidTr="002D3913">
        <w:trPr>
          <w:gridAfter w:val="1"/>
          <w:wAfter w:w="14" w:type="dxa"/>
          <w:trHeight w:val="284"/>
        </w:trPr>
        <w:tc>
          <w:tcPr>
            <w:tcW w:w="4111" w:type="dxa"/>
            <w:tcBorders>
              <w:top w:val="nil"/>
              <w:left w:val="single" w:sz="4" w:space="0" w:color="auto"/>
              <w:bottom w:val="single" w:sz="4" w:space="0" w:color="auto"/>
              <w:right w:val="single" w:sz="4" w:space="0" w:color="auto"/>
            </w:tcBorders>
            <w:vAlign w:val="center"/>
            <w:hideMark/>
          </w:tcPr>
          <w:p w14:paraId="1504FFA0" w14:textId="77777777" w:rsidR="00C258AA" w:rsidRDefault="00C258AA">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1" w:type="dxa"/>
            <w:tcBorders>
              <w:top w:val="nil"/>
              <w:left w:val="nil"/>
              <w:bottom w:val="single" w:sz="4" w:space="0" w:color="auto"/>
              <w:right w:val="single" w:sz="4" w:space="0" w:color="auto"/>
            </w:tcBorders>
            <w:vAlign w:val="center"/>
            <w:hideMark/>
          </w:tcPr>
          <w:p w14:paraId="7BCF4D9A" w14:textId="77777777" w:rsidR="00C258AA" w:rsidRDefault="00C258AA">
            <w:pPr>
              <w:jc w:val="center"/>
              <w:rPr>
                <w:sz w:val="20"/>
                <w:szCs w:val="20"/>
              </w:rPr>
            </w:pPr>
            <w:r>
              <w:rPr>
                <w:sz w:val="20"/>
                <w:szCs w:val="20"/>
              </w:rPr>
              <w:t>650</w:t>
            </w:r>
          </w:p>
        </w:tc>
        <w:tc>
          <w:tcPr>
            <w:tcW w:w="572" w:type="dxa"/>
            <w:tcBorders>
              <w:top w:val="nil"/>
              <w:left w:val="nil"/>
              <w:bottom w:val="single" w:sz="4" w:space="0" w:color="auto"/>
              <w:right w:val="single" w:sz="4" w:space="0" w:color="auto"/>
            </w:tcBorders>
            <w:vAlign w:val="center"/>
            <w:hideMark/>
          </w:tcPr>
          <w:p w14:paraId="5AE0FACA" w14:textId="77777777" w:rsidR="00C258AA" w:rsidRDefault="00C258AA">
            <w:pPr>
              <w:jc w:val="center"/>
              <w:rPr>
                <w:sz w:val="20"/>
                <w:szCs w:val="20"/>
              </w:rPr>
            </w:pPr>
            <w:r>
              <w:rPr>
                <w:sz w:val="20"/>
                <w:szCs w:val="20"/>
              </w:rPr>
              <w:t>04</w:t>
            </w:r>
          </w:p>
        </w:tc>
        <w:tc>
          <w:tcPr>
            <w:tcW w:w="572" w:type="dxa"/>
            <w:tcBorders>
              <w:top w:val="nil"/>
              <w:left w:val="nil"/>
              <w:bottom w:val="single" w:sz="4" w:space="0" w:color="auto"/>
              <w:right w:val="single" w:sz="4" w:space="0" w:color="auto"/>
            </w:tcBorders>
            <w:vAlign w:val="center"/>
            <w:hideMark/>
          </w:tcPr>
          <w:p w14:paraId="0401FC51" w14:textId="77777777" w:rsidR="00C258AA" w:rsidRDefault="00C258AA">
            <w:pPr>
              <w:jc w:val="center"/>
              <w:rPr>
                <w:sz w:val="20"/>
                <w:szCs w:val="20"/>
              </w:rPr>
            </w:pPr>
            <w:r>
              <w:rPr>
                <w:sz w:val="20"/>
                <w:szCs w:val="20"/>
              </w:rPr>
              <w:t>01</w:t>
            </w:r>
          </w:p>
        </w:tc>
        <w:tc>
          <w:tcPr>
            <w:tcW w:w="1423" w:type="dxa"/>
            <w:tcBorders>
              <w:top w:val="nil"/>
              <w:left w:val="nil"/>
              <w:bottom w:val="single" w:sz="4" w:space="0" w:color="auto"/>
              <w:right w:val="single" w:sz="4" w:space="0" w:color="auto"/>
            </w:tcBorders>
            <w:vAlign w:val="center"/>
            <w:hideMark/>
          </w:tcPr>
          <w:p w14:paraId="5B39563D" w14:textId="77777777" w:rsidR="00C258AA" w:rsidRDefault="00C258AA">
            <w:pPr>
              <w:jc w:val="center"/>
              <w:rPr>
                <w:sz w:val="20"/>
                <w:szCs w:val="20"/>
              </w:rPr>
            </w:pPr>
            <w:r>
              <w:rPr>
                <w:sz w:val="20"/>
                <w:szCs w:val="20"/>
              </w:rPr>
              <w:t>5000099990</w:t>
            </w:r>
          </w:p>
        </w:tc>
        <w:tc>
          <w:tcPr>
            <w:tcW w:w="572" w:type="dxa"/>
            <w:tcBorders>
              <w:top w:val="nil"/>
              <w:left w:val="nil"/>
              <w:bottom w:val="single" w:sz="4" w:space="0" w:color="auto"/>
              <w:right w:val="single" w:sz="4" w:space="0" w:color="auto"/>
            </w:tcBorders>
            <w:vAlign w:val="center"/>
            <w:hideMark/>
          </w:tcPr>
          <w:p w14:paraId="41AE3F72" w14:textId="77777777" w:rsidR="00C258AA" w:rsidRDefault="00C258AA">
            <w:pPr>
              <w:jc w:val="center"/>
              <w:rPr>
                <w:sz w:val="20"/>
                <w:szCs w:val="20"/>
              </w:rPr>
            </w:pPr>
            <w:r>
              <w:rPr>
                <w:sz w:val="20"/>
                <w:szCs w:val="20"/>
              </w:rPr>
              <w:t>100</w:t>
            </w:r>
          </w:p>
        </w:tc>
        <w:tc>
          <w:tcPr>
            <w:tcW w:w="1564" w:type="dxa"/>
            <w:tcBorders>
              <w:top w:val="nil"/>
              <w:left w:val="nil"/>
              <w:bottom w:val="single" w:sz="4" w:space="0" w:color="auto"/>
              <w:right w:val="single" w:sz="4" w:space="0" w:color="auto"/>
            </w:tcBorders>
            <w:vAlign w:val="center"/>
            <w:hideMark/>
          </w:tcPr>
          <w:p w14:paraId="54C4D7B9" w14:textId="77777777" w:rsidR="00C258AA" w:rsidRDefault="00C258AA">
            <w:pPr>
              <w:jc w:val="center"/>
              <w:rPr>
                <w:sz w:val="20"/>
                <w:szCs w:val="20"/>
              </w:rPr>
            </w:pPr>
            <w:r>
              <w:rPr>
                <w:sz w:val="20"/>
                <w:szCs w:val="20"/>
              </w:rPr>
              <w:t xml:space="preserve">0,00000  </w:t>
            </w:r>
          </w:p>
        </w:tc>
        <w:tc>
          <w:tcPr>
            <w:tcW w:w="1564" w:type="dxa"/>
            <w:tcBorders>
              <w:top w:val="nil"/>
              <w:left w:val="nil"/>
              <w:bottom w:val="single" w:sz="4" w:space="0" w:color="auto"/>
              <w:right w:val="single" w:sz="4" w:space="0" w:color="auto"/>
            </w:tcBorders>
            <w:vAlign w:val="center"/>
            <w:hideMark/>
          </w:tcPr>
          <w:p w14:paraId="1E94AFD9" w14:textId="77777777" w:rsidR="00C258AA" w:rsidRDefault="00C258AA">
            <w:pPr>
              <w:jc w:val="center"/>
              <w:rPr>
                <w:sz w:val="20"/>
                <w:szCs w:val="20"/>
              </w:rPr>
            </w:pPr>
            <w:r>
              <w:rPr>
                <w:sz w:val="20"/>
                <w:szCs w:val="20"/>
              </w:rPr>
              <w:t xml:space="preserve">0,00000  </w:t>
            </w:r>
          </w:p>
        </w:tc>
        <w:tc>
          <w:tcPr>
            <w:tcW w:w="1423" w:type="dxa"/>
            <w:tcBorders>
              <w:top w:val="nil"/>
              <w:left w:val="nil"/>
              <w:bottom w:val="single" w:sz="4" w:space="0" w:color="auto"/>
              <w:right w:val="single" w:sz="4" w:space="0" w:color="auto"/>
            </w:tcBorders>
            <w:vAlign w:val="center"/>
            <w:hideMark/>
          </w:tcPr>
          <w:p w14:paraId="492AD0ED" w14:textId="77777777" w:rsidR="00C258AA" w:rsidRDefault="00C258AA">
            <w:pPr>
              <w:jc w:val="center"/>
              <w:rPr>
                <w:sz w:val="20"/>
                <w:szCs w:val="20"/>
              </w:rPr>
            </w:pPr>
            <w:r>
              <w:rPr>
                <w:sz w:val="20"/>
                <w:szCs w:val="20"/>
              </w:rPr>
              <w:t xml:space="preserve">0,00000  </w:t>
            </w:r>
          </w:p>
        </w:tc>
        <w:tc>
          <w:tcPr>
            <w:tcW w:w="1440" w:type="dxa"/>
            <w:tcBorders>
              <w:top w:val="nil"/>
              <w:left w:val="nil"/>
              <w:bottom w:val="single" w:sz="4" w:space="0" w:color="auto"/>
              <w:right w:val="single" w:sz="4" w:space="0" w:color="auto"/>
            </w:tcBorders>
            <w:vAlign w:val="center"/>
            <w:hideMark/>
          </w:tcPr>
          <w:p w14:paraId="0A9DFDAD" w14:textId="77777777" w:rsidR="00C258AA" w:rsidRDefault="00C258AA">
            <w:pPr>
              <w:jc w:val="center"/>
              <w:rPr>
                <w:sz w:val="20"/>
                <w:szCs w:val="20"/>
              </w:rPr>
            </w:pPr>
            <w:r>
              <w:rPr>
                <w:sz w:val="20"/>
                <w:szCs w:val="20"/>
              </w:rPr>
              <w:t xml:space="preserve">365,26086  </w:t>
            </w:r>
          </w:p>
        </w:tc>
        <w:tc>
          <w:tcPr>
            <w:tcW w:w="1527" w:type="dxa"/>
            <w:tcBorders>
              <w:top w:val="nil"/>
              <w:left w:val="nil"/>
              <w:bottom w:val="single" w:sz="4" w:space="0" w:color="auto"/>
              <w:right w:val="single" w:sz="4" w:space="0" w:color="auto"/>
            </w:tcBorders>
            <w:vAlign w:val="center"/>
            <w:hideMark/>
          </w:tcPr>
          <w:p w14:paraId="6A1986B3" w14:textId="77777777" w:rsidR="00C258AA" w:rsidRDefault="00C258AA">
            <w:pPr>
              <w:jc w:val="center"/>
              <w:rPr>
                <w:sz w:val="20"/>
                <w:szCs w:val="20"/>
              </w:rPr>
            </w:pPr>
            <w:r>
              <w:rPr>
                <w:sz w:val="20"/>
                <w:szCs w:val="20"/>
              </w:rPr>
              <w:t xml:space="preserve">365,26086  </w:t>
            </w:r>
          </w:p>
        </w:tc>
      </w:tr>
      <w:tr w:rsidR="00C258AA" w14:paraId="09313575" w14:textId="77777777" w:rsidTr="002D3913">
        <w:trPr>
          <w:gridAfter w:val="1"/>
          <w:wAfter w:w="14" w:type="dxa"/>
          <w:trHeight w:val="284"/>
        </w:trPr>
        <w:tc>
          <w:tcPr>
            <w:tcW w:w="4111" w:type="dxa"/>
            <w:tcBorders>
              <w:top w:val="nil"/>
              <w:left w:val="single" w:sz="4" w:space="0" w:color="auto"/>
              <w:bottom w:val="single" w:sz="4" w:space="0" w:color="auto"/>
              <w:right w:val="single" w:sz="4" w:space="0" w:color="auto"/>
            </w:tcBorders>
            <w:vAlign w:val="center"/>
            <w:hideMark/>
          </w:tcPr>
          <w:p w14:paraId="7E902BDD" w14:textId="77777777" w:rsidR="00C258AA" w:rsidRDefault="00C258AA">
            <w:pPr>
              <w:rPr>
                <w:sz w:val="20"/>
                <w:szCs w:val="20"/>
              </w:rPr>
            </w:pPr>
            <w:r>
              <w:rPr>
                <w:sz w:val="20"/>
                <w:szCs w:val="20"/>
              </w:rPr>
              <w:t>Расходы на выплаты персоналу казенных учреждений</w:t>
            </w:r>
          </w:p>
        </w:tc>
        <w:tc>
          <w:tcPr>
            <w:tcW w:w="571" w:type="dxa"/>
            <w:tcBorders>
              <w:top w:val="nil"/>
              <w:left w:val="nil"/>
              <w:bottom w:val="single" w:sz="4" w:space="0" w:color="auto"/>
              <w:right w:val="single" w:sz="4" w:space="0" w:color="auto"/>
            </w:tcBorders>
            <w:vAlign w:val="center"/>
            <w:hideMark/>
          </w:tcPr>
          <w:p w14:paraId="7BEFCB45" w14:textId="77777777" w:rsidR="00C258AA" w:rsidRDefault="00C258AA">
            <w:pPr>
              <w:jc w:val="center"/>
              <w:rPr>
                <w:sz w:val="20"/>
                <w:szCs w:val="20"/>
              </w:rPr>
            </w:pPr>
            <w:r>
              <w:rPr>
                <w:sz w:val="20"/>
                <w:szCs w:val="20"/>
              </w:rPr>
              <w:t>650</w:t>
            </w:r>
          </w:p>
        </w:tc>
        <w:tc>
          <w:tcPr>
            <w:tcW w:w="572" w:type="dxa"/>
            <w:tcBorders>
              <w:top w:val="nil"/>
              <w:left w:val="nil"/>
              <w:bottom w:val="single" w:sz="4" w:space="0" w:color="auto"/>
              <w:right w:val="single" w:sz="4" w:space="0" w:color="auto"/>
            </w:tcBorders>
            <w:vAlign w:val="center"/>
            <w:hideMark/>
          </w:tcPr>
          <w:p w14:paraId="39561E5D" w14:textId="77777777" w:rsidR="00C258AA" w:rsidRDefault="00C258AA">
            <w:pPr>
              <w:jc w:val="center"/>
              <w:rPr>
                <w:sz w:val="20"/>
                <w:szCs w:val="20"/>
              </w:rPr>
            </w:pPr>
            <w:r>
              <w:rPr>
                <w:sz w:val="20"/>
                <w:szCs w:val="20"/>
              </w:rPr>
              <w:t>04</w:t>
            </w:r>
          </w:p>
        </w:tc>
        <w:tc>
          <w:tcPr>
            <w:tcW w:w="572" w:type="dxa"/>
            <w:tcBorders>
              <w:top w:val="nil"/>
              <w:left w:val="nil"/>
              <w:bottom w:val="single" w:sz="4" w:space="0" w:color="auto"/>
              <w:right w:val="single" w:sz="4" w:space="0" w:color="auto"/>
            </w:tcBorders>
            <w:vAlign w:val="center"/>
            <w:hideMark/>
          </w:tcPr>
          <w:p w14:paraId="37D798D9" w14:textId="77777777" w:rsidR="00C258AA" w:rsidRDefault="00C258AA">
            <w:pPr>
              <w:jc w:val="center"/>
              <w:rPr>
                <w:sz w:val="20"/>
                <w:szCs w:val="20"/>
              </w:rPr>
            </w:pPr>
            <w:r>
              <w:rPr>
                <w:sz w:val="20"/>
                <w:szCs w:val="20"/>
              </w:rPr>
              <w:t>01</w:t>
            </w:r>
          </w:p>
        </w:tc>
        <w:tc>
          <w:tcPr>
            <w:tcW w:w="1423" w:type="dxa"/>
            <w:tcBorders>
              <w:top w:val="nil"/>
              <w:left w:val="nil"/>
              <w:bottom w:val="single" w:sz="4" w:space="0" w:color="auto"/>
              <w:right w:val="single" w:sz="4" w:space="0" w:color="auto"/>
            </w:tcBorders>
            <w:vAlign w:val="center"/>
            <w:hideMark/>
          </w:tcPr>
          <w:p w14:paraId="650F861C" w14:textId="77777777" w:rsidR="00C258AA" w:rsidRDefault="00C258AA">
            <w:pPr>
              <w:jc w:val="center"/>
              <w:rPr>
                <w:sz w:val="20"/>
                <w:szCs w:val="20"/>
              </w:rPr>
            </w:pPr>
            <w:r>
              <w:rPr>
                <w:sz w:val="20"/>
                <w:szCs w:val="20"/>
              </w:rPr>
              <w:t>5000099990</w:t>
            </w:r>
          </w:p>
        </w:tc>
        <w:tc>
          <w:tcPr>
            <w:tcW w:w="572" w:type="dxa"/>
            <w:tcBorders>
              <w:top w:val="nil"/>
              <w:left w:val="nil"/>
              <w:bottom w:val="single" w:sz="4" w:space="0" w:color="auto"/>
              <w:right w:val="single" w:sz="4" w:space="0" w:color="auto"/>
            </w:tcBorders>
            <w:vAlign w:val="center"/>
            <w:hideMark/>
          </w:tcPr>
          <w:p w14:paraId="1F98D2BD" w14:textId="77777777" w:rsidR="00C258AA" w:rsidRDefault="00C258AA">
            <w:pPr>
              <w:jc w:val="center"/>
              <w:rPr>
                <w:sz w:val="20"/>
                <w:szCs w:val="20"/>
              </w:rPr>
            </w:pPr>
            <w:r>
              <w:rPr>
                <w:sz w:val="20"/>
                <w:szCs w:val="20"/>
              </w:rPr>
              <w:t>110</w:t>
            </w:r>
          </w:p>
        </w:tc>
        <w:tc>
          <w:tcPr>
            <w:tcW w:w="1564" w:type="dxa"/>
            <w:tcBorders>
              <w:top w:val="nil"/>
              <w:left w:val="nil"/>
              <w:bottom w:val="single" w:sz="4" w:space="0" w:color="auto"/>
              <w:right w:val="single" w:sz="4" w:space="0" w:color="auto"/>
            </w:tcBorders>
            <w:vAlign w:val="center"/>
            <w:hideMark/>
          </w:tcPr>
          <w:p w14:paraId="44D96C16" w14:textId="77777777" w:rsidR="00C258AA" w:rsidRDefault="00C258AA">
            <w:pPr>
              <w:jc w:val="center"/>
              <w:rPr>
                <w:sz w:val="20"/>
                <w:szCs w:val="20"/>
              </w:rPr>
            </w:pPr>
            <w:r>
              <w:rPr>
                <w:sz w:val="20"/>
                <w:szCs w:val="20"/>
              </w:rPr>
              <w:t xml:space="preserve">0,00000  </w:t>
            </w:r>
          </w:p>
        </w:tc>
        <w:tc>
          <w:tcPr>
            <w:tcW w:w="1564" w:type="dxa"/>
            <w:tcBorders>
              <w:top w:val="nil"/>
              <w:left w:val="nil"/>
              <w:bottom w:val="single" w:sz="4" w:space="0" w:color="auto"/>
              <w:right w:val="single" w:sz="4" w:space="0" w:color="auto"/>
            </w:tcBorders>
            <w:vAlign w:val="center"/>
            <w:hideMark/>
          </w:tcPr>
          <w:p w14:paraId="64145025" w14:textId="77777777" w:rsidR="00C258AA" w:rsidRDefault="00C258AA">
            <w:pPr>
              <w:jc w:val="center"/>
              <w:rPr>
                <w:sz w:val="20"/>
                <w:szCs w:val="20"/>
              </w:rPr>
            </w:pPr>
            <w:r>
              <w:rPr>
                <w:sz w:val="20"/>
                <w:szCs w:val="20"/>
              </w:rPr>
              <w:t xml:space="preserve">0,00000  </w:t>
            </w:r>
          </w:p>
        </w:tc>
        <w:tc>
          <w:tcPr>
            <w:tcW w:w="1423" w:type="dxa"/>
            <w:tcBorders>
              <w:top w:val="nil"/>
              <w:left w:val="nil"/>
              <w:bottom w:val="single" w:sz="4" w:space="0" w:color="auto"/>
              <w:right w:val="single" w:sz="4" w:space="0" w:color="auto"/>
            </w:tcBorders>
            <w:vAlign w:val="center"/>
            <w:hideMark/>
          </w:tcPr>
          <w:p w14:paraId="7A539892" w14:textId="77777777" w:rsidR="00C258AA" w:rsidRDefault="00C258AA">
            <w:pPr>
              <w:jc w:val="center"/>
              <w:rPr>
                <w:sz w:val="20"/>
                <w:szCs w:val="20"/>
              </w:rPr>
            </w:pPr>
            <w:r>
              <w:rPr>
                <w:sz w:val="20"/>
                <w:szCs w:val="20"/>
              </w:rPr>
              <w:t xml:space="preserve">0,00000  </w:t>
            </w:r>
          </w:p>
        </w:tc>
        <w:tc>
          <w:tcPr>
            <w:tcW w:w="1440" w:type="dxa"/>
            <w:tcBorders>
              <w:top w:val="nil"/>
              <w:left w:val="nil"/>
              <w:bottom w:val="single" w:sz="4" w:space="0" w:color="auto"/>
              <w:right w:val="single" w:sz="4" w:space="0" w:color="auto"/>
            </w:tcBorders>
            <w:noWrap/>
            <w:vAlign w:val="center"/>
            <w:hideMark/>
          </w:tcPr>
          <w:p w14:paraId="7410FFEA" w14:textId="77777777" w:rsidR="00C258AA" w:rsidRDefault="00C258AA">
            <w:pPr>
              <w:jc w:val="center"/>
              <w:rPr>
                <w:sz w:val="20"/>
                <w:szCs w:val="20"/>
              </w:rPr>
            </w:pPr>
            <w:r>
              <w:rPr>
                <w:sz w:val="20"/>
                <w:szCs w:val="20"/>
              </w:rPr>
              <w:t xml:space="preserve">365,26086  </w:t>
            </w:r>
          </w:p>
        </w:tc>
        <w:tc>
          <w:tcPr>
            <w:tcW w:w="1527" w:type="dxa"/>
            <w:tcBorders>
              <w:top w:val="nil"/>
              <w:left w:val="nil"/>
              <w:bottom w:val="single" w:sz="4" w:space="0" w:color="auto"/>
              <w:right w:val="single" w:sz="4" w:space="0" w:color="auto"/>
            </w:tcBorders>
            <w:noWrap/>
            <w:vAlign w:val="center"/>
            <w:hideMark/>
          </w:tcPr>
          <w:p w14:paraId="4B369CFB" w14:textId="77777777" w:rsidR="00C258AA" w:rsidRDefault="00C258AA">
            <w:pPr>
              <w:jc w:val="center"/>
              <w:rPr>
                <w:sz w:val="20"/>
                <w:szCs w:val="20"/>
              </w:rPr>
            </w:pPr>
            <w:r>
              <w:rPr>
                <w:sz w:val="20"/>
                <w:szCs w:val="20"/>
              </w:rPr>
              <w:t>365,26086</w:t>
            </w:r>
          </w:p>
        </w:tc>
      </w:tr>
      <w:tr w:rsidR="00C258AA" w14:paraId="24EBA217" w14:textId="77777777" w:rsidTr="002D3913">
        <w:trPr>
          <w:gridAfter w:val="1"/>
          <w:wAfter w:w="14" w:type="dxa"/>
          <w:trHeight w:val="284"/>
        </w:trPr>
        <w:tc>
          <w:tcPr>
            <w:tcW w:w="4111" w:type="dxa"/>
            <w:tcBorders>
              <w:top w:val="nil"/>
              <w:left w:val="single" w:sz="4" w:space="0" w:color="auto"/>
              <w:bottom w:val="single" w:sz="4" w:space="0" w:color="auto"/>
              <w:right w:val="single" w:sz="4" w:space="0" w:color="auto"/>
            </w:tcBorders>
            <w:vAlign w:val="center"/>
            <w:hideMark/>
          </w:tcPr>
          <w:p w14:paraId="3FDC8F0A" w14:textId="77777777" w:rsidR="00C258AA" w:rsidRDefault="00C258AA">
            <w:pPr>
              <w:rPr>
                <w:sz w:val="20"/>
                <w:szCs w:val="20"/>
              </w:rPr>
            </w:pPr>
            <w:r>
              <w:rPr>
                <w:sz w:val="20"/>
                <w:szCs w:val="20"/>
              </w:rPr>
              <w:t xml:space="preserve">Закупка товаров, работ и услуг для обеспечения государственных (муниципальных) нужд </w:t>
            </w:r>
          </w:p>
        </w:tc>
        <w:tc>
          <w:tcPr>
            <w:tcW w:w="571" w:type="dxa"/>
            <w:tcBorders>
              <w:top w:val="nil"/>
              <w:left w:val="nil"/>
              <w:bottom w:val="single" w:sz="4" w:space="0" w:color="auto"/>
              <w:right w:val="single" w:sz="4" w:space="0" w:color="auto"/>
            </w:tcBorders>
            <w:vAlign w:val="center"/>
            <w:hideMark/>
          </w:tcPr>
          <w:p w14:paraId="0B683BB1" w14:textId="77777777" w:rsidR="00C258AA" w:rsidRDefault="00C258AA">
            <w:pPr>
              <w:jc w:val="center"/>
              <w:rPr>
                <w:sz w:val="20"/>
                <w:szCs w:val="20"/>
              </w:rPr>
            </w:pPr>
            <w:r>
              <w:rPr>
                <w:sz w:val="20"/>
                <w:szCs w:val="20"/>
              </w:rPr>
              <w:t>650</w:t>
            </w:r>
          </w:p>
        </w:tc>
        <w:tc>
          <w:tcPr>
            <w:tcW w:w="572" w:type="dxa"/>
            <w:tcBorders>
              <w:top w:val="nil"/>
              <w:left w:val="nil"/>
              <w:bottom w:val="single" w:sz="4" w:space="0" w:color="auto"/>
              <w:right w:val="single" w:sz="4" w:space="0" w:color="auto"/>
            </w:tcBorders>
            <w:vAlign w:val="center"/>
            <w:hideMark/>
          </w:tcPr>
          <w:p w14:paraId="38C6AC99" w14:textId="77777777" w:rsidR="00C258AA" w:rsidRDefault="00C258AA">
            <w:pPr>
              <w:jc w:val="center"/>
              <w:rPr>
                <w:sz w:val="20"/>
                <w:szCs w:val="20"/>
              </w:rPr>
            </w:pPr>
            <w:r>
              <w:rPr>
                <w:sz w:val="20"/>
                <w:szCs w:val="20"/>
              </w:rPr>
              <w:t>04</w:t>
            </w:r>
          </w:p>
        </w:tc>
        <w:tc>
          <w:tcPr>
            <w:tcW w:w="572" w:type="dxa"/>
            <w:tcBorders>
              <w:top w:val="nil"/>
              <w:left w:val="nil"/>
              <w:bottom w:val="single" w:sz="4" w:space="0" w:color="auto"/>
              <w:right w:val="single" w:sz="4" w:space="0" w:color="auto"/>
            </w:tcBorders>
            <w:vAlign w:val="center"/>
            <w:hideMark/>
          </w:tcPr>
          <w:p w14:paraId="38D8455F" w14:textId="77777777" w:rsidR="00C258AA" w:rsidRDefault="00C258AA">
            <w:pPr>
              <w:jc w:val="center"/>
              <w:rPr>
                <w:sz w:val="20"/>
                <w:szCs w:val="20"/>
              </w:rPr>
            </w:pPr>
            <w:r>
              <w:rPr>
                <w:sz w:val="20"/>
                <w:szCs w:val="20"/>
              </w:rPr>
              <w:t>01</w:t>
            </w:r>
          </w:p>
        </w:tc>
        <w:tc>
          <w:tcPr>
            <w:tcW w:w="1423" w:type="dxa"/>
            <w:tcBorders>
              <w:top w:val="nil"/>
              <w:left w:val="nil"/>
              <w:bottom w:val="single" w:sz="4" w:space="0" w:color="auto"/>
              <w:right w:val="single" w:sz="4" w:space="0" w:color="auto"/>
            </w:tcBorders>
            <w:vAlign w:val="center"/>
            <w:hideMark/>
          </w:tcPr>
          <w:p w14:paraId="5BEA148B" w14:textId="77777777" w:rsidR="00C258AA" w:rsidRDefault="00C258AA">
            <w:pPr>
              <w:jc w:val="center"/>
              <w:rPr>
                <w:sz w:val="20"/>
                <w:szCs w:val="20"/>
              </w:rPr>
            </w:pPr>
            <w:r>
              <w:rPr>
                <w:sz w:val="20"/>
                <w:szCs w:val="20"/>
              </w:rPr>
              <w:t>5000099990</w:t>
            </w:r>
          </w:p>
        </w:tc>
        <w:tc>
          <w:tcPr>
            <w:tcW w:w="572" w:type="dxa"/>
            <w:tcBorders>
              <w:top w:val="nil"/>
              <w:left w:val="nil"/>
              <w:bottom w:val="single" w:sz="4" w:space="0" w:color="auto"/>
              <w:right w:val="single" w:sz="4" w:space="0" w:color="auto"/>
            </w:tcBorders>
            <w:vAlign w:val="center"/>
            <w:hideMark/>
          </w:tcPr>
          <w:p w14:paraId="3E22F9D4" w14:textId="77777777" w:rsidR="00C258AA" w:rsidRDefault="00C258AA">
            <w:pPr>
              <w:jc w:val="center"/>
              <w:rPr>
                <w:sz w:val="20"/>
                <w:szCs w:val="20"/>
              </w:rPr>
            </w:pPr>
            <w:r>
              <w:rPr>
                <w:sz w:val="20"/>
                <w:szCs w:val="20"/>
              </w:rPr>
              <w:t>200</w:t>
            </w:r>
          </w:p>
        </w:tc>
        <w:tc>
          <w:tcPr>
            <w:tcW w:w="1564" w:type="dxa"/>
            <w:tcBorders>
              <w:top w:val="nil"/>
              <w:left w:val="nil"/>
              <w:bottom w:val="single" w:sz="4" w:space="0" w:color="auto"/>
              <w:right w:val="single" w:sz="4" w:space="0" w:color="auto"/>
            </w:tcBorders>
            <w:vAlign w:val="center"/>
            <w:hideMark/>
          </w:tcPr>
          <w:p w14:paraId="5ED711FB" w14:textId="77777777" w:rsidR="00C258AA" w:rsidRDefault="00C258AA">
            <w:pPr>
              <w:jc w:val="center"/>
              <w:rPr>
                <w:sz w:val="20"/>
                <w:szCs w:val="20"/>
              </w:rPr>
            </w:pPr>
            <w:r>
              <w:rPr>
                <w:sz w:val="20"/>
                <w:szCs w:val="20"/>
              </w:rPr>
              <w:t xml:space="preserve">0,00000  </w:t>
            </w:r>
          </w:p>
        </w:tc>
        <w:tc>
          <w:tcPr>
            <w:tcW w:w="1564" w:type="dxa"/>
            <w:tcBorders>
              <w:top w:val="nil"/>
              <w:left w:val="nil"/>
              <w:bottom w:val="single" w:sz="4" w:space="0" w:color="auto"/>
              <w:right w:val="single" w:sz="4" w:space="0" w:color="auto"/>
            </w:tcBorders>
            <w:vAlign w:val="center"/>
            <w:hideMark/>
          </w:tcPr>
          <w:p w14:paraId="7BD9AD76" w14:textId="77777777" w:rsidR="00C258AA" w:rsidRDefault="00C258AA">
            <w:pPr>
              <w:jc w:val="center"/>
              <w:rPr>
                <w:sz w:val="20"/>
                <w:szCs w:val="20"/>
              </w:rPr>
            </w:pPr>
            <w:r>
              <w:rPr>
                <w:sz w:val="20"/>
                <w:szCs w:val="20"/>
              </w:rPr>
              <w:t xml:space="preserve">0,00000  </w:t>
            </w:r>
          </w:p>
        </w:tc>
        <w:tc>
          <w:tcPr>
            <w:tcW w:w="1423" w:type="dxa"/>
            <w:tcBorders>
              <w:top w:val="nil"/>
              <w:left w:val="nil"/>
              <w:bottom w:val="single" w:sz="4" w:space="0" w:color="auto"/>
              <w:right w:val="single" w:sz="4" w:space="0" w:color="auto"/>
            </w:tcBorders>
            <w:vAlign w:val="center"/>
            <w:hideMark/>
          </w:tcPr>
          <w:p w14:paraId="68E07B8E" w14:textId="77777777" w:rsidR="00C258AA" w:rsidRDefault="00C258AA">
            <w:pPr>
              <w:jc w:val="center"/>
              <w:rPr>
                <w:sz w:val="20"/>
                <w:szCs w:val="20"/>
              </w:rPr>
            </w:pPr>
            <w:r>
              <w:rPr>
                <w:sz w:val="20"/>
                <w:szCs w:val="20"/>
              </w:rPr>
              <w:t xml:space="preserve">0,00000  </w:t>
            </w:r>
          </w:p>
        </w:tc>
        <w:tc>
          <w:tcPr>
            <w:tcW w:w="1440" w:type="dxa"/>
            <w:tcBorders>
              <w:top w:val="nil"/>
              <w:left w:val="nil"/>
              <w:bottom w:val="single" w:sz="4" w:space="0" w:color="auto"/>
              <w:right w:val="single" w:sz="4" w:space="0" w:color="auto"/>
            </w:tcBorders>
            <w:vAlign w:val="center"/>
            <w:hideMark/>
          </w:tcPr>
          <w:p w14:paraId="06F0E1D0" w14:textId="77777777" w:rsidR="00C258AA" w:rsidRDefault="00C258AA">
            <w:pPr>
              <w:jc w:val="center"/>
              <w:rPr>
                <w:sz w:val="20"/>
                <w:szCs w:val="20"/>
              </w:rPr>
            </w:pPr>
            <w:r>
              <w:rPr>
                <w:sz w:val="20"/>
                <w:szCs w:val="20"/>
              </w:rPr>
              <w:t xml:space="preserve">3,00000  </w:t>
            </w:r>
          </w:p>
        </w:tc>
        <w:tc>
          <w:tcPr>
            <w:tcW w:w="1527" w:type="dxa"/>
            <w:tcBorders>
              <w:top w:val="nil"/>
              <w:left w:val="nil"/>
              <w:bottom w:val="single" w:sz="4" w:space="0" w:color="auto"/>
              <w:right w:val="single" w:sz="4" w:space="0" w:color="auto"/>
            </w:tcBorders>
            <w:vAlign w:val="center"/>
            <w:hideMark/>
          </w:tcPr>
          <w:p w14:paraId="62139944" w14:textId="77777777" w:rsidR="00C258AA" w:rsidRDefault="00C258AA">
            <w:pPr>
              <w:jc w:val="center"/>
              <w:rPr>
                <w:sz w:val="20"/>
                <w:szCs w:val="20"/>
              </w:rPr>
            </w:pPr>
            <w:r>
              <w:rPr>
                <w:sz w:val="20"/>
                <w:szCs w:val="20"/>
              </w:rPr>
              <w:t xml:space="preserve">3,00000  </w:t>
            </w:r>
          </w:p>
        </w:tc>
      </w:tr>
      <w:tr w:rsidR="00C258AA" w14:paraId="2C6EF207" w14:textId="77777777" w:rsidTr="002D3913">
        <w:trPr>
          <w:gridAfter w:val="1"/>
          <w:wAfter w:w="14" w:type="dxa"/>
          <w:trHeight w:val="284"/>
        </w:trPr>
        <w:tc>
          <w:tcPr>
            <w:tcW w:w="4111" w:type="dxa"/>
            <w:tcBorders>
              <w:top w:val="nil"/>
              <w:left w:val="single" w:sz="4" w:space="0" w:color="auto"/>
              <w:bottom w:val="single" w:sz="4" w:space="0" w:color="auto"/>
              <w:right w:val="single" w:sz="4" w:space="0" w:color="auto"/>
            </w:tcBorders>
            <w:vAlign w:val="center"/>
            <w:hideMark/>
          </w:tcPr>
          <w:p w14:paraId="7EB624C4" w14:textId="77777777" w:rsidR="00C258AA" w:rsidRDefault="00C258AA">
            <w:pPr>
              <w:rPr>
                <w:sz w:val="20"/>
                <w:szCs w:val="20"/>
              </w:rPr>
            </w:pPr>
            <w:r>
              <w:rPr>
                <w:sz w:val="20"/>
                <w:szCs w:val="20"/>
              </w:rPr>
              <w:t>Прочая закупка товаров, работ и услуг для обеспечения государственных (муниципальных) нужд</w:t>
            </w:r>
          </w:p>
        </w:tc>
        <w:tc>
          <w:tcPr>
            <w:tcW w:w="571" w:type="dxa"/>
            <w:tcBorders>
              <w:top w:val="nil"/>
              <w:left w:val="nil"/>
              <w:bottom w:val="single" w:sz="4" w:space="0" w:color="auto"/>
              <w:right w:val="single" w:sz="4" w:space="0" w:color="auto"/>
            </w:tcBorders>
            <w:vAlign w:val="center"/>
            <w:hideMark/>
          </w:tcPr>
          <w:p w14:paraId="2CAD804B" w14:textId="77777777" w:rsidR="00C258AA" w:rsidRDefault="00C258AA">
            <w:pPr>
              <w:jc w:val="center"/>
              <w:rPr>
                <w:sz w:val="20"/>
                <w:szCs w:val="20"/>
              </w:rPr>
            </w:pPr>
            <w:r>
              <w:rPr>
                <w:sz w:val="20"/>
                <w:szCs w:val="20"/>
              </w:rPr>
              <w:t>650</w:t>
            </w:r>
          </w:p>
        </w:tc>
        <w:tc>
          <w:tcPr>
            <w:tcW w:w="572" w:type="dxa"/>
            <w:tcBorders>
              <w:top w:val="nil"/>
              <w:left w:val="nil"/>
              <w:bottom w:val="single" w:sz="4" w:space="0" w:color="auto"/>
              <w:right w:val="single" w:sz="4" w:space="0" w:color="auto"/>
            </w:tcBorders>
            <w:vAlign w:val="center"/>
            <w:hideMark/>
          </w:tcPr>
          <w:p w14:paraId="171F9849" w14:textId="77777777" w:rsidR="00C258AA" w:rsidRDefault="00C258AA">
            <w:pPr>
              <w:jc w:val="center"/>
              <w:rPr>
                <w:sz w:val="20"/>
                <w:szCs w:val="20"/>
              </w:rPr>
            </w:pPr>
            <w:r>
              <w:rPr>
                <w:sz w:val="20"/>
                <w:szCs w:val="20"/>
              </w:rPr>
              <w:t>04</w:t>
            </w:r>
          </w:p>
        </w:tc>
        <w:tc>
          <w:tcPr>
            <w:tcW w:w="572" w:type="dxa"/>
            <w:tcBorders>
              <w:top w:val="nil"/>
              <w:left w:val="nil"/>
              <w:bottom w:val="single" w:sz="4" w:space="0" w:color="auto"/>
              <w:right w:val="single" w:sz="4" w:space="0" w:color="auto"/>
            </w:tcBorders>
            <w:vAlign w:val="center"/>
            <w:hideMark/>
          </w:tcPr>
          <w:p w14:paraId="3221F699" w14:textId="77777777" w:rsidR="00C258AA" w:rsidRDefault="00C258AA">
            <w:pPr>
              <w:jc w:val="center"/>
              <w:rPr>
                <w:sz w:val="20"/>
                <w:szCs w:val="20"/>
              </w:rPr>
            </w:pPr>
            <w:r>
              <w:rPr>
                <w:sz w:val="20"/>
                <w:szCs w:val="20"/>
              </w:rPr>
              <w:t>01</w:t>
            </w:r>
          </w:p>
        </w:tc>
        <w:tc>
          <w:tcPr>
            <w:tcW w:w="1423" w:type="dxa"/>
            <w:tcBorders>
              <w:top w:val="nil"/>
              <w:left w:val="nil"/>
              <w:bottom w:val="single" w:sz="4" w:space="0" w:color="auto"/>
              <w:right w:val="single" w:sz="4" w:space="0" w:color="auto"/>
            </w:tcBorders>
            <w:vAlign w:val="center"/>
            <w:hideMark/>
          </w:tcPr>
          <w:p w14:paraId="5BFE0966" w14:textId="77777777" w:rsidR="00C258AA" w:rsidRDefault="00C258AA">
            <w:pPr>
              <w:jc w:val="center"/>
              <w:rPr>
                <w:sz w:val="20"/>
                <w:szCs w:val="20"/>
              </w:rPr>
            </w:pPr>
            <w:r>
              <w:rPr>
                <w:sz w:val="20"/>
                <w:szCs w:val="20"/>
              </w:rPr>
              <w:t>50000099990</w:t>
            </w:r>
          </w:p>
        </w:tc>
        <w:tc>
          <w:tcPr>
            <w:tcW w:w="572" w:type="dxa"/>
            <w:tcBorders>
              <w:top w:val="nil"/>
              <w:left w:val="nil"/>
              <w:bottom w:val="single" w:sz="4" w:space="0" w:color="auto"/>
              <w:right w:val="single" w:sz="4" w:space="0" w:color="auto"/>
            </w:tcBorders>
            <w:vAlign w:val="center"/>
            <w:hideMark/>
          </w:tcPr>
          <w:p w14:paraId="3BBB6246" w14:textId="77777777" w:rsidR="00C258AA" w:rsidRDefault="00C258AA">
            <w:pPr>
              <w:jc w:val="center"/>
              <w:rPr>
                <w:sz w:val="20"/>
                <w:szCs w:val="20"/>
              </w:rPr>
            </w:pPr>
            <w:r>
              <w:rPr>
                <w:sz w:val="20"/>
                <w:szCs w:val="20"/>
              </w:rPr>
              <w:t>240</w:t>
            </w:r>
          </w:p>
        </w:tc>
        <w:tc>
          <w:tcPr>
            <w:tcW w:w="1564" w:type="dxa"/>
            <w:tcBorders>
              <w:top w:val="nil"/>
              <w:left w:val="nil"/>
              <w:bottom w:val="single" w:sz="4" w:space="0" w:color="auto"/>
              <w:right w:val="single" w:sz="4" w:space="0" w:color="auto"/>
            </w:tcBorders>
            <w:vAlign w:val="center"/>
            <w:hideMark/>
          </w:tcPr>
          <w:p w14:paraId="1EB5F791" w14:textId="77777777" w:rsidR="00C258AA" w:rsidRDefault="00C258AA">
            <w:pPr>
              <w:jc w:val="center"/>
              <w:rPr>
                <w:sz w:val="20"/>
                <w:szCs w:val="20"/>
              </w:rPr>
            </w:pPr>
            <w:r>
              <w:rPr>
                <w:sz w:val="20"/>
                <w:szCs w:val="20"/>
              </w:rPr>
              <w:t xml:space="preserve">0,00000  </w:t>
            </w:r>
          </w:p>
        </w:tc>
        <w:tc>
          <w:tcPr>
            <w:tcW w:w="1564" w:type="dxa"/>
            <w:tcBorders>
              <w:top w:val="nil"/>
              <w:left w:val="nil"/>
              <w:bottom w:val="single" w:sz="4" w:space="0" w:color="auto"/>
              <w:right w:val="single" w:sz="4" w:space="0" w:color="auto"/>
            </w:tcBorders>
            <w:vAlign w:val="center"/>
            <w:hideMark/>
          </w:tcPr>
          <w:p w14:paraId="45E72AE0" w14:textId="77777777" w:rsidR="00C258AA" w:rsidRDefault="00C258AA">
            <w:pPr>
              <w:jc w:val="center"/>
              <w:rPr>
                <w:sz w:val="20"/>
                <w:szCs w:val="20"/>
              </w:rPr>
            </w:pPr>
            <w:r>
              <w:rPr>
                <w:sz w:val="20"/>
                <w:szCs w:val="20"/>
              </w:rPr>
              <w:t xml:space="preserve">0,00000  </w:t>
            </w:r>
          </w:p>
        </w:tc>
        <w:tc>
          <w:tcPr>
            <w:tcW w:w="1423" w:type="dxa"/>
            <w:tcBorders>
              <w:top w:val="nil"/>
              <w:left w:val="nil"/>
              <w:bottom w:val="single" w:sz="4" w:space="0" w:color="auto"/>
              <w:right w:val="single" w:sz="4" w:space="0" w:color="auto"/>
            </w:tcBorders>
            <w:vAlign w:val="center"/>
            <w:hideMark/>
          </w:tcPr>
          <w:p w14:paraId="5064ABDD" w14:textId="77777777" w:rsidR="00C258AA" w:rsidRDefault="00C258AA">
            <w:pPr>
              <w:jc w:val="center"/>
              <w:rPr>
                <w:sz w:val="20"/>
                <w:szCs w:val="20"/>
              </w:rPr>
            </w:pPr>
            <w:r>
              <w:rPr>
                <w:sz w:val="20"/>
                <w:szCs w:val="20"/>
              </w:rPr>
              <w:t xml:space="preserve">0,00000  </w:t>
            </w:r>
          </w:p>
        </w:tc>
        <w:tc>
          <w:tcPr>
            <w:tcW w:w="1440" w:type="dxa"/>
            <w:tcBorders>
              <w:top w:val="nil"/>
              <w:left w:val="nil"/>
              <w:bottom w:val="single" w:sz="4" w:space="0" w:color="auto"/>
              <w:right w:val="single" w:sz="4" w:space="0" w:color="auto"/>
            </w:tcBorders>
            <w:noWrap/>
            <w:vAlign w:val="center"/>
            <w:hideMark/>
          </w:tcPr>
          <w:p w14:paraId="41222AFB" w14:textId="77777777" w:rsidR="00C258AA" w:rsidRDefault="00C258AA">
            <w:pPr>
              <w:jc w:val="center"/>
              <w:rPr>
                <w:sz w:val="20"/>
                <w:szCs w:val="20"/>
              </w:rPr>
            </w:pPr>
            <w:r>
              <w:rPr>
                <w:sz w:val="20"/>
                <w:szCs w:val="20"/>
              </w:rPr>
              <w:t xml:space="preserve">3,00000  </w:t>
            </w:r>
          </w:p>
        </w:tc>
        <w:tc>
          <w:tcPr>
            <w:tcW w:w="1527" w:type="dxa"/>
            <w:tcBorders>
              <w:top w:val="nil"/>
              <w:left w:val="nil"/>
              <w:bottom w:val="single" w:sz="4" w:space="0" w:color="auto"/>
              <w:right w:val="single" w:sz="4" w:space="0" w:color="auto"/>
            </w:tcBorders>
            <w:noWrap/>
            <w:vAlign w:val="center"/>
            <w:hideMark/>
          </w:tcPr>
          <w:p w14:paraId="56D7B606" w14:textId="77777777" w:rsidR="00C258AA" w:rsidRDefault="00C258AA">
            <w:pPr>
              <w:jc w:val="center"/>
              <w:rPr>
                <w:sz w:val="20"/>
                <w:szCs w:val="20"/>
              </w:rPr>
            </w:pPr>
            <w:r>
              <w:rPr>
                <w:sz w:val="20"/>
                <w:szCs w:val="20"/>
              </w:rPr>
              <w:t>3,00000</w:t>
            </w:r>
          </w:p>
        </w:tc>
      </w:tr>
      <w:tr w:rsidR="00C258AA" w14:paraId="15CAAF3E" w14:textId="77777777" w:rsidTr="002D3913">
        <w:trPr>
          <w:gridAfter w:val="1"/>
          <w:wAfter w:w="14" w:type="dxa"/>
          <w:trHeight w:val="284"/>
        </w:trPr>
        <w:tc>
          <w:tcPr>
            <w:tcW w:w="4111" w:type="dxa"/>
            <w:tcBorders>
              <w:top w:val="nil"/>
              <w:left w:val="single" w:sz="4" w:space="0" w:color="auto"/>
              <w:bottom w:val="single" w:sz="4" w:space="0" w:color="auto"/>
              <w:right w:val="single" w:sz="4" w:space="0" w:color="auto"/>
            </w:tcBorders>
            <w:noWrap/>
            <w:vAlign w:val="center"/>
            <w:hideMark/>
          </w:tcPr>
          <w:p w14:paraId="3747B4F6" w14:textId="77777777" w:rsidR="00C258AA" w:rsidRDefault="00C258AA">
            <w:pPr>
              <w:rPr>
                <w:b/>
                <w:bCs/>
                <w:sz w:val="20"/>
                <w:szCs w:val="20"/>
              </w:rPr>
            </w:pPr>
            <w:r>
              <w:rPr>
                <w:b/>
                <w:bCs/>
                <w:sz w:val="20"/>
                <w:szCs w:val="20"/>
              </w:rPr>
              <w:t>Итого расходов по сельскому поселению</w:t>
            </w:r>
          </w:p>
        </w:tc>
        <w:tc>
          <w:tcPr>
            <w:tcW w:w="571" w:type="dxa"/>
            <w:tcBorders>
              <w:top w:val="nil"/>
              <w:left w:val="nil"/>
              <w:bottom w:val="single" w:sz="4" w:space="0" w:color="auto"/>
              <w:right w:val="single" w:sz="4" w:space="0" w:color="auto"/>
            </w:tcBorders>
            <w:noWrap/>
            <w:vAlign w:val="center"/>
            <w:hideMark/>
          </w:tcPr>
          <w:p w14:paraId="54F6009B" w14:textId="77777777" w:rsidR="00C258AA" w:rsidRDefault="00C258AA">
            <w:pPr>
              <w:rPr>
                <w:sz w:val="20"/>
                <w:szCs w:val="20"/>
              </w:rPr>
            </w:pPr>
            <w:r>
              <w:rPr>
                <w:sz w:val="20"/>
                <w:szCs w:val="20"/>
              </w:rPr>
              <w:t> </w:t>
            </w:r>
          </w:p>
        </w:tc>
        <w:tc>
          <w:tcPr>
            <w:tcW w:w="572" w:type="dxa"/>
            <w:tcBorders>
              <w:top w:val="nil"/>
              <w:left w:val="nil"/>
              <w:bottom w:val="single" w:sz="4" w:space="0" w:color="auto"/>
              <w:right w:val="single" w:sz="4" w:space="0" w:color="auto"/>
            </w:tcBorders>
            <w:noWrap/>
            <w:vAlign w:val="center"/>
            <w:hideMark/>
          </w:tcPr>
          <w:p w14:paraId="7C821FD5" w14:textId="77777777" w:rsidR="00C258AA" w:rsidRDefault="00C258AA">
            <w:pPr>
              <w:rPr>
                <w:sz w:val="20"/>
                <w:szCs w:val="20"/>
              </w:rPr>
            </w:pPr>
            <w:r>
              <w:rPr>
                <w:sz w:val="20"/>
                <w:szCs w:val="20"/>
              </w:rPr>
              <w:t> </w:t>
            </w:r>
          </w:p>
        </w:tc>
        <w:tc>
          <w:tcPr>
            <w:tcW w:w="572" w:type="dxa"/>
            <w:tcBorders>
              <w:top w:val="nil"/>
              <w:left w:val="nil"/>
              <w:bottom w:val="single" w:sz="4" w:space="0" w:color="auto"/>
              <w:right w:val="single" w:sz="4" w:space="0" w:color="auto"/>
            </w:tcBorders>
            <w:noWrap/>
            <w:vAlign w:val="center"/>
            <w:hideMark/>
          </w:tcPr>
          <w:p w14:paraId="270C334E" w14:textId="77777777" w:rsidR="00C258AA" w:rsidRDefault="00C258AA">
            <w:pPr>
              <w:rPr>
                <w:sz w:val="20"/>
                <w:szCs w:val="20"/>
              </w:rPr>
            </w:pPr>
            <w:r>
              <w:rPr>
                <w:sz w:val="20"/>
                <w:szCs w:val="20"/>
              </w:rPr>
              <w:t> </w:t>
            </w:r>
          </w:p>
        </w:tc>
        <w:tc>
          <w:tcPr>
            <w:tcW w:w="1423" w:type="dxa"/>
            <w:tcBorders>
              <w:top w:val="nil"/>
              <w:left w:val="nil"/>
              <w:bottom w:val="single" w:sz="4" w:space="0" w:color="auto"/>
              <w:right w:val="single" w:sz="4" w:space="0" w:color="auto"/>
            </w:tcBorders>
            <w:noWrap/>
            <w:vAlign w:val="center"/>
            <w:hideMark/>
          </w:tcPr>
          <w:p w14:paraId="1A18F3CE" w14:textId="77777777" w:rsidR="00C258AA" w:rsidRDefault="00C258AA">
            <w:pPr>
              <w:rPr>
                <w:sz w:val="20"/>
                <w:szCs w:val="20"/>
              </w:rPr>
            </w:pPr>
            <w:r>
              <w:rPr>
                <w:sz w:val="20"/>
                <w:szCs w:val="20"/>
              </w:rPr>
              <w:t> </w:t>
            </w:r>
          </w:p>
        </w:tc>
        <w:tc>
          <w:tcPr>
            <w:tcW w:w="572" w:type="dxa"/>
            <w:tcBorders>
              <w:top w:val="nil"/>
              <w:left w:val="nil"/>
              <w:bottom w:val="single" w:sz="4" w:space="0" w:color="auto"/>
              <w:right w:val="single" w:sz="4" w:space="0" w:color="auto"/>
            </w:tcBorders>
            <w:noWrap/>
            <w:vAlign w:val="center"/>
            <w:hideMark/>
          </w:tcPr>
          <w:p w14:paraId="4A4DEFB7" w14:textId="77777777" w:rsidR="00C258AA" w:rsidRDefault="00C258AA">
            <w:pPr>
              <w:rPr>
                <w:sz w:val="20"/>
                <w:szCs w:val="20"/>
              </w:rPr>
            </w:pPr>
            <w:r>
              <w:rPr>
                <w:sz w:val="20"/>
                <w:szCs w:val="20"/>
              </w:rPr>
              <w:t> </w:t>
            </w:r>
          </w:p>
        </w:tc>
        <w:tc>
          <w:tcPr>
            <w:tcW w:w="1564" w:type="dxa"/>
            <w:tcBorders>
              <w:top w:val="nil"/>
              <w:left w:val="nil"/>
              <w:bottom w:val="single" w:sz="4" w:space="0" w:color="auto"/>
              <w:right w:val="single" w:sz="4" w:space="0" w:color="auto"/>
            </w:tcBorders>
            <w:noWrap/>
            <w:vAlign w:val="center"/>
            <w:hideMark/>
          </w:tcPr>
          <w:p w14:paraId="2AF21D11" w14:textId="77777777" w:rsidR="00C258AA" w:rsidRDefault="00C258AA">
            <w:pPr>
              <w:jc w:val="center"/>
              <w:rPr>
                <w:b/>
                <w:bCs/>
                <w:sz w:val="20"/>
                <w:szCs w:val="20"/>
              </w:rPr>
            </w:pPr>
            <w:r>
              <w:rPr>
                <w:b/>
                <w:bCs/>
                <w:sz w:val="20"/>
                <w:szCs w:val="20"/>
              </w:rPr>
              <w:t xml:space="preserve">167 234,66636  </w:t>
            </w:r>
          </w:p>
        </w:tc>
        <w:tc>
          <w:tcPr>
            <w:tcW w:w="1564" w:type="dxa"/>
            <w:tcBorders>
              <w:top w:val="nil"/>
              <w:left w:val="nil"/>
              <w:bottom w:val="single" w:sz="4" w:space="0" w:color="auto"/>
              <w:right w:val="single" w:sz="4" w:space="0" w:color="auto"/>
            </w:tcBorders>
            <w:noWrap/>
            <w:vAlign w:val="center"/>
            <w:hideMark/>
          </w:tcPr>
          <w:p w14:paraId="2551E9FF" w14:textId="77777777" w:rsidR="00C258AA" w:rsidRDefault="00C258AA">
            <w:pPr>
              <w:jc w:val="center"/>
              <w:rPr>
                <w:b/>
                <w:bCs/>
                <w:sz w:val="20"/>
                <w:szCs w:val="20"/>
              </w:rPr>
            </w:pPr>
            <w:r>
              <w:rPr>
                <w:b/>
                <w:bCs/>
                <w:sz w:val="20"/>
                <w:szCs w:val="20"/>
              </w:rPr>
              <w:t xml:space="preserve">166 144,66636  </w:t>
            </w:r>
          </w:p>
        </w:tc>
        <w:tc>
          <w:tcPr>
            <w:tcW w:w="1423" w:type="dxa"/>
            <w:tcBorders>
              <w:top w:val="nil"/>
              <w:left w:val="nil"/>
              <w:bottom w:val="single" w:sz="4" w:space="0" w:color="auto"/>
              <w:right w:val="single" w:sz="4" w:space="0" w:color="auto"/>
            </w:tcBorders>
            <w:noWrap/>
            <w:vAlign w:val="center"/>
            <w:hideMark/>
          </w:tcPr>
          <w:p w14:paraId="528AA6CA" w14:textId="77777777" w:rsidR="00C258AA" w:rsidRDefault="00C258AA">
            <w:pPr>
              <w:jc w:val="center"/>
              <w:rPr>
                <w:b/>
                <w:bCs/>
                <w:sz w:val="20"/>
                <w:szCs w:val="20"/>
              </w:rPr>
            </w:pPr>
            <w:r>
              <w:rPr>
                <w:b/>
                <w:bCs/>
                <w:sz w:val="20"/>
                <w:szCs w:val="20"/>
              </w:rPr>
              <w:t xml:space="preserve">1 090,00000  </w:t>
            </w:r>
          </w:p>
        </w:tc>
        <w:tc>
          <w:tcPr>
            <w:tcW w:w="1440" w:type="dxa"/>
            <w:tcBorders>
              <w:top w:val="nil"/>
              <w:left w:val="nil"/>
              <w:bottom w:val="single" w:sz="4" w:space="0" w:color="auto"/>
              <w:right w:val="single" w:sz="4" w:space="0" w:color="auto"/>
            </w:tcBorders>
            <w:noWrap/>
            <w:vAlign w:val="center"/>
            <w:hideMark/>
          </w:tcPr>
          <w:p w14:paraId="2C2D7457" w14:textId="77777777" w:rsidR="00C258AA" w:rsidRDefault="00C258AA">
            <w:pPr>
              <w:jc w:val="center"/>
              <w:rPr>
                <w:b/>
                <w:bCs/>
                <w:sz w:val="20"/>
                <w:szCs w:val="20"/>
              </w:rPr>
            </w:pPr>
            <w:r>
              <w:rPr>
                <w:b/>
                <w:bCs/>
                <w:sz w:val="20"/>
                <w:szCs w:val="20"/>
              </w:rPr>
              <w:t xml:space="preserve">45 232,41544  </w:t>
            </w:r>
          </w:p>
        </w:tc>
        <w:tc>
          <w:tcPr>
            <w:tcW w:w="1527" w:type="dxa"/>
            <w:tcBorders>
              <w:top w:val="nil"/>
              <w:left w:val="nil"/>
              <w:bottom w:val="single" w:sz="4" w:space="0" w:color="auto"/>
              <w:right w:val="single" w:sz="4" w:space="0" w:color="auto"/>
            </w:tcBorders>
            <w:noWrap/>
            <w:vAlign w:val="center"/>
            <w:hideMark/>
          </w:tcPr>
          <w:p w14:paraId="66D50917" w14:textId="77777777" w:rsidR="00C258AA" w:rsidRDefault="00C258AA">
            <w:pPr>
              <w:jc w:val="center"/>
              <w:rPr>
                <w:b/>
                <w:bCs/>
                <w:sz w:val="20"/>
                <w:szCs w:val="20"/>
              </w:rPr>
            </w:pPr>
            <w:r>
              <w:rPr>
                <w:b/>
                <w:bCs/>
                <w:sz w:val="20"/>
                <w:szCs w:val="20"/>
              </w:rPr>
              <w:t xml:space="preserve">212 467,08180  </w:t>
            </w:r>
          </w:p>
        </w:tc>
      </w:tr>
    </w:tbl>
    <w:p w14:paraId="1BB1A8FB" w14:textId="77777777" w:rsidR="00C258AA" w:rsidRDefault="00C258AA" w:rsidP="00C258AA"/>
    <w:p w14:paraId="09AC554B" w14:textId="77777777" w:rsidR="00A9237F" w:rsidRDefault="00A9237F" w:rsidP="00A9237F">
      <w:pPr>
        <w:jc w:val="right"/>
        <w:sectPr w:rsidR="00A9237F">
          <w:pgSz w:w="16838" w:h="11906" w:orient="landscape"/>
          <w:pgMar w:top="720" w:right="720" w:bottom="720" w:left="720" w:header="709" w:footer="709" w:gutter="0"/>
          <w:cols w:space="720"/>
        </w:sectPr>
      </w:pPr>
      <w:r>
        <w:t xml:space="preserve">»                           </w:t>
      </w:r>
    </w:p>
    <w:tbl>
      <w:tblPr>
        <w:tblW w:w="15403" w:type="dxa"/>
        <w:tblInd w:w="250" w:type="dxa"/>
        <w:tblLayout w:type="fixed"/>
        <w:tblLook w:val="04A0" w:firstRow="1" w:lastRow="0" w:firstColumn="1" w:lastColumn="0" w:noHBand="0" w:noVBand="1"/>
      </w:tblPr>
      <w:tblGrid>
        <w:gridCol w:w="3402"/>
        <w:gridCol w:w="572"/>
        <w:gridCol w:w="572"/>
        <w:gridCol w:w="572"/>
        <w:gridCol w:w="1281"/>
        <w:gridCol w:w="572"/>
        <w:gridCol w:w="1423"/>
        <w:gridCol w:w="1422"/>
        <w:gridCol w:w="1281"/>
        <w:gridCol w:w="1422"/>
        <w:gridCol w:w="1423"/>
        <w:gridCol w:w="1427"/>
        <w:gridCol w:w="34"/>
      </w:tblGrid>
      <w:tr w:rsidR="00C258AA" w14:paraId="3C51517C" w14:textId="77777777" w:rsidTr="002D3913">
        <w:trPr>
          <w:trHeight w:val="284"/>
        </w:trPr>
        <w:tc>
          <w:tcPr>
            <w:tcW w:w="15403" w:type="dxa"/>
            <w:gridSpan w:val="13"/>
            <w:noWrap/>
            <w:vAlign w:val="bottom"/>
            <w:hideMark/>
          </w:tcPr>
          <w:p w14:paraId="3350C2E3" w14:textId="77777777" w:rsidR="00C258AA" w:rsidRDefault="00C258AA">
            <w:pPr>
              <w:jc w:val="right"/>
              <w:rPr>
                <w:sz w:val="20"/>
                <w:szCs w:val="20"/>
              </w:rPr>
            </w:pPr>
            <w:bookmarkStart w:id="2" w:name="RANGE!A1:L240"/>
            <w:r>
              <w:rPr>
                <w:sz w:val="20"/>
                <w:szCs w:val="20"/>
              </w:rPr>
              <w:lastRenderedPageBreak/>
              <w:t>Приложение 4</w:t>
            </w:r>
            <w:bookmarkEnd w:id="2"/>
          </w:p>
        </w:tc>
      </w:tr>
      <w:tr w:rsidR="00C258AA" w14:paraId="54EA62AC" w14:textId="77777777" w:rsidTr="002D3913">
        <w:trPr>
          <w:trHeight w:val="284"/>
        </w:trPr>
        <w:tc>
          <w:tcPr>
            <w:tcW w:w="15403" w:type="dxa"/>
            <w:gridSpan w:val="13"/>
            <w:noWrap/>
            <w:vAlign w:val="bottom"/>
            <w:hideMark/>
          </w:tcPr>
          <w:p w14:paraId="16AFE5C7" w14:textId="77777777" w:rsidR="00A9237F" w:rsidRDefault="00C258AA">
            <w:pPr>
              <w:jc w:val="right"/>
              <w:rPr>
                <w:sz w:val="20"/>
                <w:szCs w:val="20"/>
              </w:rPr>
            </w:pPr>
            <w:r>
              <w:rPr>
                <w:sz w:val="20"/>
                <w:szCs w:val="20"/>
              </w:rPr>
              <w:t xml:space="preserve">к решению Совета депутатов </w:t>
            </w:r>
          </w:p>
          <w:p w14:paraId="750ED410" w14:textId="77777777" w:rsidR="00C258AA" w:rsidRDefault="00C258AA">
            <w:pPr>
              <w:jc w:val="right"/>
              <w:rPr>
                <w:sz w:val="20"/>
                <w:szCs w:val="20"/>
              </w:rPr>
            </w:pPr>
            <w:r>
              <w:rPr>
                <w:sz w:val="20"/>
                <w:szCs w:val="20"/>
              </w:rPr>
              <w:t>сельского поселения Салым</w:t>
            </w:r>
          </w:p>
        </w:tc>
      </w:tr>
      <w:tr w:rsidR="00C258AA" w14:paraId="0831149B" w14:textId="77777777" w:rsidTr="002D3913">
        <w:trPr>
          <w:trHeight w:val="284"/>
        </w:trPr>
        <w:tc>
          <w:tcPr>
            <w:tcW w:w="15403" w:type="dxa"/>
            <w:gridSpan w:val="13"/>
            <w:hideMark/>
          </w:tcPr>
          <w:p w14:paraId="3ED839E0" w14:textId="77777777" w:rsidR="00C258AA" w:rsidRDefault="00C258AA">
            <w:pPr>
              <w:jc w:val="right"/>
              <w:rPr>
                <w:sz w:val="20"/>
                <w:szCs w:val="20"/>
              </w:rPr>
            </w:pPr>
            <w:r>
              <w:rPr>
                <w:sz w:val="20"/>
                <w:szCs w:val="20"/>
              </w:rPr>
              <w:t>от 23.05.2025 №</w:t>
            </w:r>
            <w:r w:rsidR="002D3913">
              <w:rPr>
                <w:sz w:val="20"/>
                <w:szCs w:val="20"/>
              </w:rPr>
              <w:t>121</w:t>
            </w:r>
          </w:p>
        </w:tc>
      </w:tr>
      <w:tr w:rsidR="00C258AA" w14:paraId="046D4F24" w14:textId="77777777" w:rsidTr="002D3913">
        <w:trPr>
          <w:gridAfter w:val="1"/>
          <w:wAfter w:w="34" w:type="dxa"/>
          <w:trHeight w:val="284"/>
        </w:trPr>
        <w:tc>
          <w:tcPr>
            <w:tcW w:w="3402" w:type="dxa"/>
            <w:hideMark/>
          </w:tcPr>
          <w:p w14:paraId="5DF023B2" w14:textId="77777777" w:rsidR="00C258AA" w:rsidRDefault="00C258AA">
            <w:pPr>
              <w:spacing w:line="256" w:lineRule="auto"/>
              <w:rPr>
                <w:sz w:val="22"/>
                <w:szCs w:val="22"/>
                <w:lang w:eastAsia="en-US"/>
              </w:rPr>
            </w:pPr>
          </w:p>
        </w:tc>
        <w:tc>
          <w:tcPr>
            <w:tcW w:w="572" w:type="dxa"/>
            <w:hideMark/>
          </w:tcPr>
          <w:p w14:paraId="60965601" w14:textId="77777777" w:rsidR="00C258AA" w:rsidRDefault="00C258AA">
            <w:pPr>
              <w:spacing w:line="256" w:lineRule="auto"/>
              <w:rPr>
                <w:sz w:val="22"/>
                <w:szCs w:val="22"/>
                <w:lang w:eastAsia="en-US"/>
              </w:rPr>
            </w:pPr>
          </w:p>
        </w:tc>
        <w:tc>
          <w:tcPr>
            <w:tcW w:w="572" w:type="dxa"/>
            <w:hideMark/>
          </w:tcPr>
          <w:p w14:paraId="026E4540" w14:textId="77777777" w:rsidR="00C258AA" w:rsidRDefault="00C258AA">
            <w:pPr>
              <w:spacing w:line="256" w:lineRule="auto"/>
              <w:rPr>
                <w:sz w:val="22"/>
                <w:szCs w:val="22"/>
                <w:lang w:eastAsia="en-US"/>
              </w:rPr>
            </w:pPr>
          </w:p>
        </w:tc>
        <w:tc>
          <w:tcPr>
            <w:tcW w:w="572" w:type="dxa"/>
            <w:hideMark/>
          </w:tcPr>
          <w:p w14:paraId="5B635668" w14:textId="77777777" w:rsidR="00C258AA" w:rsidRDefault="00C258AA">
            <w:pPr>
              <w:spacing w:line="256" w:lineRule="auto"/>
              <w:rPr>
                <w:sz w:val="22"/>
                <w:szCs w:val="22"/>
                <w:lang w:eastAsia="en-US"/>
              </w:rPr>
            </w:pPr>
          </w:p>
        </w:tc>
        <w:tc>
          <w:tcPr>
            <w:tcW w:w="1281" w:type="dxa"/>
            <w:hideMark/>
          </w:tcPr>
          <w:p w14:paraId="0CF6A96E" w14:textId="77777777" w:rsidR="00C258AA" w:rsidRDefault="00C258AA">
            <w:pPr>
              <w:spacing w:line="256" w:lineRule="auto"/>
              <w:rPr>
                <w:sz w:val="22"/>
                <w:szCs w:val="22"/>
                <w:lang w:eastAsia="en-US"/>
              </w:rPr>
            </w:pPr>
          </w:p>
        </w:tc>
        <w:tc>
          <w:tcPr>
            <w:tcW w:w="572" w:type="dxa"/>
            <w:hideMark/>
          </w:tcPr>
          <w:p w14:paraId="6DCE9CAD" w14:textId="77777777" w:rsidR="00C258AA" w:rsidRDefault="00C258AA">
            <w:pPr>
              <w:spacing w:line="256" w:lineRule="auto"/>
              <w:rPr>
                <w:sz w:val="22"/>
                <w:szCs w:val="22"/>
                <w:lang w:eastAsia="en-US"/>
              </w:rPr>
            </w:pPr>
          </w:p>
        </w:tc>
        <w:tc>
          <w:tcPr>
            <w:tcW w:w="1423" w:type="dxa"/>
            <w:hideMark/>
          </w:tcPr>
          <w:p w14:paraId="2A5D9023" w14:textId="77777777" w:rsidR="00C258AA" w:rsidRDefault="00C258AA">
            <w:pPr>
              <w:spacing w:line="256" w:lineRule="auto"/>
              <w:rPr>
                <w:sz w:val="22"/>
                <w:szCs w:val="22"/>
                <w:lang w:eastAsia="en-US"/>
              </w:rPr>
            </w:pPr>
          </w:p>
        </w:tc>
        <w:tc>
          <w:tcPr>
            <w:tcW w:w="1422" w:type="dxa"/>
            <w:hideMark/>
          </w:tcPr>
          <w:p w14:paraId="626F48C8" w14:textId="77777777" w:rsidR="00C258AA" w:rsidRDefault="00C258AA">
            <w:pPr>
              <w:spacing w:line="256" w:lineRule="auto"/>
              <w:rPr>
                <w:sz w:val="22"/>
                <w:szCs w:val="22"/>
                <w:lang w:eastAsia="en-US"/>
              </w:rPr>
            </w:pPr>
          </w:p>
        </w:tc>
        <w:tc>
          <w:tcPr>
            <w:tcW w:w="1281" w:type="dxa"/>
            <w:hideMark/>
          </w:tcPr>
          <w:p w14:paraId="62481817" w14:textId="77777777" w:rsidR="00C258AA" w:rsidRDefault="00C258AA">
            <w:pPr>
              <w:spacing w:line="256" w:lineRule="auto"/>
              <w:rPr>
                <w:sz w:val="22"/>
                <w:szCs w:val="22"/>
                <w:lang w:eastAsia="en-US"/>
              </w:rPr>
            </w:pPr>
          </w:p>
        </w:tc>
        <w:tc>
          <w:tcPr>
            <w:tcW w:w="1422" w:type="dxa"/>
            <w:hideMark/>
          </w:tcPr>
          <w:p w14:paraId="02D118BB" w14:textId="77777777" w:rsidR="00C258AA" w:rsidRDefault="00C258AA">
            <w:pPr>
              <w:spacing w:line="256" w:lineRule="auto"/>
              <w:rPr>
                <w:sz w:val="22"/>
                <w:szCs w:val="22"/>
                <w:lang w:eastAsia="en-US"/>
              </w:rPr>
            </w:pPr>
          </w:p>
        </w:tc>
        <w:tc>
          <w:tcPr>
            <w:tcW w:w="1423" w:type="dxa"/>
            <w:hideMark/>
          </w:tcPr>
          <w:p w14:paraId="2AAE6067" w14:textId="77777777" w:rsidR="00C258AA" w:rsidRDefault="00C258AA">
            <w:pPr>
              <w:spacing w:line="256" w:lineRule="auto"/>
              <w:rPr>
                <w:sz w:val="22"/>
                <w:szCs w:val="22"/>
                <w:lang w:eastAsia="en-US"/>
              </w:rPr>
            </w:pPr>
          </w:p>
        </w:tc>
        <w:tc>
          <w:tcPr>
            <w:tcW w:w="1427" w:type="dxa"/>
            <w:hideMark/>
          </w:tcPr>
          <w:p w14:paraId="7EB5182C" w14:textId="77777777" w:rsidR="00C258AA" w:rsidRDefault="00C258AA">
            <w:pPr>
              <w:spacing w:line="256" w:lineRule="auto"/>
              <w:rPr>
                <w:sz w:val="22"/>
                <w:szCs w:val="22"/>
                <w:lang w:eastAsia="en-US"/>
              </w:rPr>
            </w:pPr>
          </w:p>
        </w:tc>
      </w:tr>
      <w:tr w:rsidR="00C258AA" w14:paraId="3FD507F7" w14:textId="77777777" w:rsidTr="002D3913">
        <w:trPr>
          <w:trHeight w:val="284"/>
        </w:trPr>
        <w:tc>
          <w:tcPr>
            <w:tcW w:w="15403" w:type="dxa"/>
            <w:gridSpan w:val="13"/>
            <w:noWrap/>
            <w:vAlign w:val="bottom"/>
            <w:hideMark/>
          </w:tcPr>
          <w:p w14:paraId="7081D4FE" w14:textId="77777777" w:rsidR="00C258AA" w:rsidRDefault="00A9237F">
            <w:pPr>
              <w:jc w:val="right"/>
              <w:rPr>
                <w:sz w:val="20"/>
                <w:szCs w:val="20"/>
              </w:rPr>
            </w:pPr>
            <w:r>
              <w:rPr>
                <w:sz w:val="20"/>
                <w:szCs w:val="20"/>
              </w:rPr>
              <w:t>«</w:t>
            </w:r>
            <w:r w:rsidR="00C258AA">
              <w:rPr>
                <w:sz w:val="20"/>
                <w:szCs w:val="20"/>
              </w:rPr>
              <w:t>Приложение 6</w:t>
            </w:r>
          </w:p>
        </w:tc>
      </w:tr>
      <w:tr w:rsidR="00C258AA" w14:paraId="7F1BA01E" w14:textId="77777777" w:rsidTr="002D3913">
        <w:trPr>
          <w:trHeight w:val="284"/>
        </w:trPr>
        <w:tc>
          <w:tcPr>
            <w:tcW w:w="15403" w:type="dxa"/>
            <w:gridSpan w:val="13"/>
            <w:noWrap/>
            <w:vAlign w:val="bottom"/>
            <w:hideMark/>
          </w:tcPr>
          <w:p w14:paraId="6A9F5396" w14:textId="77777777" w:rsidR="00A9237F" w:rsidRDefault="00C258AA">
            <w:pPr>
              <w:jc w:val="right"/>
              <w:rPr>
                <w:sz w:val="20"/>
                <w:szCs w:val="20"/>
              </w:rPr>
            </w:pPr>
            <w:r>
              <w:rPr>
                <w:sz w:val="20"/>
                <w:szCs w:val="20"/>
              </w:rPr>
              <w:t xml:space="preserve">к решению Совета депутатов </w:t>
            </w:r>
          </w:p>
          <w:p w14:paraId="7D569EEB" w14:textId="77777777" w:rsidR="00C258AA" w:rsidRDefault="00C258AA">
            <w:pPr>
              <w:jc w:val="right"/>
              <w:rPr>
                <w:sz w:val="20"/>
                <w:szCs w:val="20"/>
              </w:rPr>
            </w:pPr>
            <w:r>
              <w:rPr>
                <w:sz w:val="20"/>
                <w:szCs w:val="20"/>
              </w:rPr>
              <w:t>сельского поселения Салым</w:t>
            </w:r>
          </w:p>
        </w:tc>
      </w:tr>
      <w:tr w:rsidR="00C258AA" w14:paraId="1AE2BC86" w14:textId="77777777" w:rsidTr="002D3913">
        <w:trPr>
          <w:trHeight w:val="284"/>
        </w:trPr>
        <w:tc>
          <w:tcPr>
            <w:tcW w:w="15403" w:type="dxa"/>
            <w:gridSpan w:val="13"/>
            <w:hideMark/>
          </w:tcPr>
          <w:p w14:paraId="61DA9DC0" w14:textId="77777777" w:rsidR="00C258AA" w:rsidRDefault="00C258AA">
            <w:pPr>
              <w:jc w:val="right"/>
              <w:rPr>
                <w:sz w:val="20"/>
                <w:szCs w:val="20"/>
              </w:rPr>
            </w:pPr>
            <w:r>
              <w:rPr>
                <w:sz w:val="20"/>
                <w:szCs w:val="20"/>
              </w:rPr>
              <w:t>от 13.12.2024 № 93</w:t>
            </w:r>
          </w:p>
        </w:tc>
      </w:tr>
      <w:tr w:rsidR="00C258AA" w14:paraId="3484E92E" w14:textId="77777777" w:rsidTr="002D3913">
        <w:trPr>
          <w:gridAfter w:val="1"/>
          <w:wAfter w:w="34" w:type="dxa"/>
          <w:trHeight w:val="284"/>
        </w:trPr>
        <w:tc>
          <w:tcPr>
            <w:tcW w:w="3402" w:type="dxa"/>
            <w:hideMark/>
          </w:tcPr>
          <w:p w14:paraId="07671821" w14:textId="77777777" w:rsidR="00C258AA" w:rsidRDefault="00C258AA">
            <w:pPr>
              <w:spacing w:line="256" w:lineRule="auto"/>
              <w:rPr>
                <w:sz w:val="22"/>
                <w:szCs w:val="22"/>
                <w:lang w:eastAsia="en-US"/>
              </w:rPr>
            </w:pPr>
          </w:p>
        </w:tc>
        <w:tc>
          <w:tcPr>
            <w:tcW w:w="572" w:type="dxa"/>
            <w:hideMark/>
          </w:tcPr>
          <w:p w14:paraId="19156D5A" w14:textId="77777777" w:rsidR="00C258AA" w:rsidRDefault="00C258AA">
            <w:pPr>
              <w:spacing w:line="256" w:lineRule="auto"/>
              <w:rPr>
                <w:sz w:val="22"/>
                <w:szCs w:val="22"/>
                <w:lang w:eastAsia="en-US"/>
              </w:rPr>
            </w:pPr>
          </w:p>
        </w:tc>
        <w:tc>
          <w:tcPr>
            <w:tcW w:w="572" w:type="dxa"/>
            <w:hideMark/>
          </w:tcPr>
          <w:p w14:paraId="6610D47C" w14:textId="77777777" w:rsidR="00C258AA" w:rsidRDefault="00C258AA">
            <w:pPr>
              <w:spacing w:line="256" w:lineRule="auto"/>
              <w:rPr>
                <w:sz w:val="22"/>
                <w:szCs w:val="22"/>
                <w:lang w:eastAsia="en-US"/>
              </w:rPr>
            </w:pPr>
          </w:p>
        </w:tc>
        <w:tc>
          <w:tcPr>
            <w:tcW w:w="572" w:type="dxa"/>
            <w:hideMark/>
          </w:tcPr>
          <w:p w14:paraId="2EB47B21" w14:textId="77777777" w:rsidR="00C258AA" w:rsidRDefault="00C258AA">
            <w:pPr>
              <w:spacing w:line="256" w:lineRule="auto"/>
              <w:rPr>
                <w:sz w:val="22"/>
                <w:szCs w:val="22"/>
                <w:lang w:eastAsia="en-US"/>
              </w:rPr>
            </w:pPr>
          </w:p>
        </w:tc>
        <w:tc>
          <w:tcPr>
            <w:tcW w:w="1281" w:type="dxa"/>
            <w:hideMark/>
          </w:tcPr>
          <w:p w14:paraId="5CE471E9" w14:textId="77777777" w:rsidR="00C258AA" w:rsidRDefault="00C258AA">
            <w:pPr>
              <w:spacing w:line="256" w:lineRule="auto"/>
              <w:rPr>
                <w:sz w:val="22"/>
                <w:szCs w:val="22"/>
                <w:lang w:eastAsia="en-US"/>
              </w:rPr>
            </w:pPr>
          </w:p>
        </w:tc>
        <w:tc>
          <w:tcPr>
            <w:tcW w:w="572" w:type="dxa"/>
            <w:hideMark/>
          </w:tcPr>
          <w:p w14:paraId="42F2D814" w14:textId="77777777" w:rsidR="00C258AA" w:rsidRDefault="00C258AA">
            <w:pPr>
              <w:spacing w:line="256" w:lineRule="auto"/>
              <w:rPr>
                <w:sz w:val="22"/>
                <w:szCs w:val="22"/>
                <w:lang w:eastAsia="en-US"/>
              </w:rPr>
            </w:pPr>
          </w:p>
        </w:tc>
        <w:tc>
          <w:tcPr>
            <w:tcW w:w="1423" w:type="dxa"/>
            <w:hideMark/>
          </w:tcPr>
          <w:p w14:paraId="79584856" w14:textId="77777777" w:rsidR="00C258AA" w:rsidRDefault="00C258AA">
            <w:pPr>
              <w:spacing w:line="256" w:lineRule="auto"/>
              <w:rPr>
                <w:sz w:val="22"/>
                <w:szCs w:val="22"/>
                <w:lang w:eastAsia="en-US"/>
              </w:rPr>
            </w:pPr>
          </w:p>
        </w:tc>
        <w:tc>
          <w:tcPr>
            <w:tcW w:w="1422" w:type="dxa"/>
            <w:hideMark/>
          </w:tcPr>
          <w:p w14:paraId="4ADBF99C" w14:textId="77777777" w:rsidR="00C258AA" w:rsidRDefault="00C258AA">
            <w:pPr>
              <w:spacing w:line="256" w:lineRule="auto"/>
              <w:rPr>
                <w:sz w:val="22"/>
                <w:szCs w:val="22"/>
                <w:lang w:eastAsia="en-US"/>
              </w:rPr>
            </w:pPr>
          </w:p>
        </w:tc>
        <w:tc>
          <w:tcPr>
            <w:tcW w:w="1281" w:type="dxa"/>
            <w:hideMark/>
          </w:tcPr>
          <w:p w14:paraId="7403C4F0" w14:textId="77777777" w:rsidR="00C258AA" w:rsidRDefault="00C258AA">
            <w:pPr>
              <w:spacing w:line="256" w:lineRule="auto"/>
              <w:rPr>
                <w:sz w:val="22"/>
                <w:szCs w:val="22"/>
                <w:lang w:eastAsia="en-US"/>
              </w:rPr>
            </w:pPr>
          </w:p>
        </w:tc>
        <w:tc>
          <w:tcPr>
            <w:tcW w:w="1422" w:type="dxa"/>
            <w:noWrap/>
            <w:vAlign w:val="bottom"/>
            <w:hideMark/>
          </w:tcPr>
          <w:p w14:paraId="4FA72146" w14:textId="77777777" w:rsidR="00C258AA" w:rsidRDefault="00C258AA">
            <w:pPr>
              <w:spacing w:line="256" w:lineRule="auto"/>
              <w:rPr>
                <w:sz w:val="22"/>
                <w:szCs w:val="22"/>
                <w:lang w:eastAsia="en-US"/>
              </w:rPr>
            </w:pPr>
          </w:p>
        </w:tc>
        <w:tc>
          <w:tcPr>
            <w:tcW w:w="1423" w:type="dxa"/>
            <w:noWrap/>
            <w:vAlign w:val="bottom"/>
            <w:hideMark/>
          </w:tcPr>
          <w:p w14:paraId="59B45E75" w14:textId="77777777" w:rsidR="00C258AA" w:rsidRDefault="00C258AA">
            <w:pPr>
              <w:spacing w:line="256" w:lineRule="auto"/>
              <w:rPr>
                <w:sz w:val="22"/>
                <w:szCs w:val="22"/>
                <w:lang w:eastAsia="en-US"/>
              </w:rPr>
            </w:pPr>
          </w:p>
        </w:tc>
        <w:tc>
          <w:tcPr>
            <w:tcW w:w="1427" w:type="dxa"/>
            <w:noWrap/>
            <w:vAlign w:val="bottom"/>
            <w:hideMark/>
          </w:tcPr>
          <w:p w14:paraId="77989B26" w14:textId="77777777" w:rsidR="00C258AA" w:rsidRDefault="00C258AA">
            <w:pPr>
              <w:spacing w:line="256" w:lineRule="auto"/>
              <w:rPr>
                <w:sz w:val="22"/>
                <w:szCs w:val="22"/>
                <w:lang w:eastAsia="en-US"/>
              </w:rPr>
            </w:pPr>
          </w:p>
        </w:tc>
      </w:tr>
      <w:tr w:rsidR="00C258AA" w14:paraId="130A2816" w14:textId="77777777" w:rsidTr="002D3913">
        <w:trPr>
          <w:trHeight w:val="284"/>
        </w:trPr>
        <w:tc>
          <w:tcPr>
            <w:tcW w:w="15403" w:type="dxa"/>
            <w:gridSpan w:val="13"/>
            <w:noWrap/>
            <w:vAlign w:val="center"/>
            <w:hideMark/>
          </w:tcPr>
          <w:p w14:paraId="69F26499" w14:textId="77777777" w:rsidR="00C258AA" w:rsidRDefault="00C258AA">
            <w:pPr>
              <w:jc w:val="center"/>
              <w:rPr>
                <w:b/>
                <w:bCs/>
                <w:sz w:val="20"/>
                <w:szCs w:val="20"/>
              </w:rPr>
            </w:pPr>
            <w:r>
              <w:rPr>
                <w:b/>
                <w:bCs/>
                <w:sz w:val="20"/>
                <w:szCs w:val="20"/>
              </w:rPr>
              <w:t>Ведомственная структура расходов бюджета сельского поселения Салым на плановый период 2026-2027 годов</w:t>
            </w:r>
          </w:p>
        </w:tc>
      </w:tr>
      <w:tr w:rsidR="00C258AA" w14:paraId="5287A1FA" w14:textId="77777777" w:rsidTr="002D3913">
        <w:trPr>
          <w:gridAfter w:val="1"/>
          <w:wAfter w:w="34" w:type="dxa"/>
          <w:trHeight w:val="284"/>
        </w:trPr>
        <w:tc>
          <w:tcPr>
            <w:tcW w:w="3402" w:type="dxa"/>
            <w:noWrap/>
            <w:vAlign w:val="bottom"/>
            <w:hideMark/>
          </w:tcPr>
          <w:p w14:paraId="07B09A0E" w14:textId="77777777" w:rsidR="00C258AA" w:rsidRDefault="00C258AA">
            <w:pPr>
              <w:spacing w:line="256" w:lineRule="auto"/>
              <w:rPr>
                <w:sz w:val="22"/>
                <w:szCs w:val="22"/>
                <w:lang w:eastAsia="en-US"/>
              </w:rPr>
            </w:pPr>
          </w:p>
        </w:tc>
        <w:tc>
          <w:tcPr>
            <w:tcW w:w="572" w:type="dxa"/>
            <w:noWrap/>
            <w:vAlign w:val="bottom"/>
            <w:hideMark/>
          </w:tcPr>
          <w:p w14:paraId="1D12B832" w14:textId="77777777" w:rsidR="00C258AA" w:rsidRDefault="00C258AA">
            <w:pPr>
              <w:spacing w:line="256" w:lineRule="auto"/>
              <w:rPr>
                <w:sz w:val="22"/>
                <w:szCs w:val="22"/>
                <w:lang w:eastAsia="en-US"/>
              </w:rPr>
            </w:pPr>
          </w:p>
        </w:tc>
        <w:tc>
          <w:tcPr>
            <w:tcW w:w="572" w:type="dxa"/>
            <w:noWrap/>
            <w:vAlign w:val="bottom"/>
            <w:hideMark/>
          </w:tcPr>
          <w:p w14:paraId="723116F9" w14:textId="77777777" w:rsidR="00C258AA" w:rsidRDefault="00C258AA">
            <w:pPr>
              <w:spacing w:line="256" w:lineRule="auto"/>
              <w:rPr>
                <w:sz w:val="22"/>
                <w:szCs w:val="22"/>
                <w:lang w:eastAsia="en-US"/>
              </w:rPr>
            </w:pPr>
          </w:p>
        </w:tc>
        <w:tc>
          <w:tcPr>
            <w:tcW w:w="572" w:type="dxa"/>
            <w:noWrap/>
            <w:vAlign w:val="bottom"/>
            <w:hideMark/>
          </w:tcPr>
          <w:p w14:paraId="604B533A" w14:textId="77777777" w:rsidR="00C258AA" w:rsidRDefault="00C258AA">
            <w:pPr>
              <w:spacing w:line="256" w:lineRule="auto"/>
              <w:rPr>
                <w:sz w:val="22"/>
                <w:szCs w:val="22"/>
                <w:lang w:eastAsia="en-US"/>
              </w:rPr>
            </w:pPr>
          </w:p>
        </w:tc>
        <w:tc>
          <w:tcPr>
            <w:tcW w:w="1281" w:type="dxa"/>
            <w:noWrap/>
            <w:vAlign w:val="bottom"/>
            <w:hideMark/>
          </w:tcPr>
          <w:p w14:paraId="44C4D32D" w14:textId="77777777" w:rsidR="00C258AA" w:rsidRDefault="00C258AA">
            <w:pPr>
              <w:spacing w:line="256" w:lineRule="auto"/>
              <w:rPr>
                <w:sz w:val="22"/>
                <w:szCs w:val="22"/>
                <w:lang w:eastAsia="en-US"/>
              </w:rPr>
            </w:pPr>
          </w:p>
        </w:tc>
        <w:tc>
          <w:tcPr>
            <w:tcW w:w="572" w:type="dxa"/>
            <w:noWrap/>
            <w:vAlign w:val="bottom"/>
            <w:hideMark/>
          </w:tcPr>
          <w:p w14:paraId="4DE64FE5" w14:textId="77777777" w:rsidR="00C258AA" w:rsidRDefault="00C258AA">
            <w:pPr>
              <w:spacing w:line="256" w:lineRule="auto"/>
              <w:rPr>
                <w:sz w:val="22"/>
                <w:szCs w:val="22"/>
                <w:lang w:eastAsia="en-US"/>
              </w:rPr>
            </w:pPr>
          </w:p>
        </w:tc>
        <w:tc>
          <w:tcPr>
            <w:tcW w:w="1423" w:type="dxa"/>
            <w:noWrap/>
            <w:vAlign w:val="bottom"/>
            <w:hideMark/>
          </w:tcPr>
          <w:p w14:paraId="1793E946" w14:textId="77777777" w:rsidR="00C258AA" w:rsidRDefault="00C258AA">
            <w:pPr>
              <w:spacing w:line="256" w:lineRule="auto"/>
              <w:rPr>
                <w:sz w:val="22"/>
                <w:szCs w:val="22"/>
                <w:lang w:eastAsia="en-US"/>
              </w:rPr>
            </w:pPr>
          </w:p>
        </w:tc>
        <w:tc>
          <w:tcPr>
            <w:tcW w:w="1422" w:type="dxa"/>
            <w:vAlign w:val="center"/>
            <w:hideMark/>
          </w:tcPr>
          <w:p w14:paraId="2068D72E" w14:textId="77777777" w:rsidR="00C258AA" w:rsidRDefault="00C258AA">
            <w:pPr>
              <w:spacing w:line="256" w:lineRule="auto"/>
              <w:rPr>
                <w:sz w:val="22"/>
                <w:szCs w:val="22"/>
                <w:lang w:eastAsia="en-US"/>
              </w:rPr>
            </w:pPr>
          </w:p>
        </w:tc>
        <w:tc>
          <w:tcPr>
            <w:tcW w:w="1281" w:type="dxa"/>
            <w:noWrap/>
            <w:vAlign w:val="bottom"/>
            <w:hideMark/>
          </w:tcPr>
          <w:p w14:paraId="7113D4C0" w14:textId="77777777" w:rsidR="00C258AA" w:rsidRDefault="00C258AA">
            <w:pPr>
              <w:spacing w:line="256" w:lineRule="auto"/>
              <w:rPr>
                <w:sz w:val="22"/>
                <w:szCs w:val="22"/>
                <w:lang w:eastAsia="en-US"/>
              </w:rPr>
            </w:pPr>
          </w:p>
        </w:tc>
        <w:tc>
          <w:tcPr>
            <w:tcW w:w="1422" w:type="dxa"/>
            <w:noWrap/>
            <w:vAlign w:val="bottom"/>
            <w:hideMark/>
          </w:tcPr>
          <w:p w14:paraId="20D5D02C" w14:textId="77777777" w:rsidR="00C258AA" w:rsidRDefault="00C258AA">
            <w:pPr>
              <w:spacing w:line="256" w:lineRule="auto"/>
              <w:rPr>
                <w:sz w:val="22"/>
                <w:szCs w:val="22"/>
                <w:lang w:eastAsia="en-US"/>
              </w:rPr>
            </w:pPr>
          </w:p>
        </w:tc>
        <w:tc>
          <w:tcPr>
            <w:tcW w:w="1423" w:type="dxa"/>
            <w:noWrap/>
            <w:vAlign w:val="bottom"/>
            <w:hideMark/>
          </w:tcPr>
          <w:p w14:paraId="459FFCBA" w14:textId="77777777" w:rsidR="00C258AA" w:rsidRDefault="00C258AA">
            <w:pPr>
              <w:spacing w:line="256" w:lineRule="auto"/>
              <w:rPr>
                <w:sz w:val="22"/>
                <w:szCs w:val="22"/>
                <w:lang w:eastAsia="en-US"/>
              </w:rPr>
            </w:pPr>
          </w:p>
        </w:tc>
        <w:tc>
          <w:tcPr>
            <w:tcW w:w="1427" w:type="dxa"/>
            <w:noWrap/>
            <w:vAlign w:val="bottom"/>
            <w:hideMark/>
          </w:tcPr>
          <w:p w14:paraId="25AF561F" w14:textId="77777777" w:rsidR="00C258AA" w:rsidRDefault="00C258AA">
            <w:pPr>
              <w:jc w:val="right"/>
              <w:rPr>
                <w:sz w:val="20"/>
                <w:szCs w:val="20"/>
              </w:rPr>
            </w:pPr>
            <w:r>
              <w:rPr>
                <w:sz w:val="20"/>
                <w:szCs w:val="20"/>
              </w:rPr>
              <w:t>тыс.руб.</w:t>
            </w:r>
          </w:p>
        </w:tc>
      </w:tr>
      <w:tr w:rsidR="00C258AA" w14:paraId="0E611C6E" w14:textId="77777777" w:rsidTr="002D3913">
        <w:trPr>
          <w:gridAfter w:val="1"/>
          <w:wAfter w:w="34" w:type="dxa"/>
          <w:trHeight w:val="284"/>
        </w:trPr>
        <w:tc>
          <w:tcPr>
            <w:tcW w:w="3402" w:type="dxa"/>
            <w:vMerge w:val="restart"/>
            <w:tcBorders>
              <w:top w:val="single" w:sz="4" w:space="0" w:color="auto"/>
              <w:left w:val="single" w:sz="4" w:space="0" w:color="auto"/>
              <w:bottom w:val="single" w:sz="4" w:space="0" w:color="000000"/>
              <w:right w:val="single" w:sz="4" w:space="0" w:color="auto"/>
            </w:tcBorders>
            <w:vAlign w:val="center"/>
            <w:hideMark/>
          </w:tcPr>
          <w:p w14:paraId="385DCEEF" w14:textId="77777777" w:rsidR="00C258AA" w:rsidRDefault="00C258AA">
            <w:pPr>
              <w:jc w:val="center"/>
              <w:rPr>
                <w:sz w:val="20"/>
                <w:szCs w:val="20"/>
              </w:rPr>
            </w:pPr>
            <w:r>
              <w:rPr>
                <w:sz w:val="20"/>
                <w:szCs w:val="20"/>
              </w:rPr>
              <w:t xml:space="preserve">Наименование </w:t>
            </w:r>
          </w:p>
        </w:tc>
        <w:tc>
          <w:tcPr>
            <w:tcW w:w="572" w:type="dxa"/>
            <w:vMerge w:val="restart"/>
            <w:tcBorders>
              <w:top w:val="single" w:sz="4" w:space="0" w:color="auto"/>
              <w:left w:val="single" w:sz="4" w:space="0" w:color="auto"/>
              <w:bottom w:val="single" w:sz="4" w:space="0" w:color="000000"/>
              <w:right w:val="single" w:sz="4" w:space="0" w:color="auto"/>
            </w:tcBorders>
            <w:vAlign w:val="center"/>
            <w:hideMark/>
          </w:tcPr>
          <w:p w14:paraId="01D87BDF" w14:textId="77777777" w:rsidR="00C258AA" w:rsidRDefault="00C258AA">
            <w:pPr>
              <w:jc w:val="center"/>
              <w:rPr>
                <w:sz w:val="20"/>
                <w:szCs w:val="20"/>
              </w:rPr>
            </w:pPr>
            <w:r>
              <w:rPr>
                <w:sz w:val="20"/>
                <w:szCs w:val="20"/>
              </w:rPr>
              <w:t>Вед</w:t>
            </w:r>
          </w:p>
        </w:tc>
        <w:tc>
          <w:tcPr>
            <w:tcW w:w="572" w:type="dxa"/>
            <w:vMerge w:val="restart"/>
            <w:tcBorders>
              <w:top w:val="single" w:sz="4" w:space="0" w:color="auto"/>
              <w:left w:val="single" w:sz="4" w:space="0" w:color="auto"/>
              <w:bottom w:val="single" w:sz="4" w:space="0" w:color="000000"/>
              <w:right w:val="single" w:sz="4" w:space="0" w:color="auto"/>
            </w:tcBorders>
            <w:vAlign w:val="center"/>
            <w:hideMark/>
          </w:tcPr>
          <w:p w14:paraId="6914D3B4" w14:textId="77777777" w:rsidR="00C258AA" w:rsidRDefault="00C258AA">
            <w:pPr>
              <w:jc w:val="center"/>
              <w:rPr>
                <w:sz w:val="20"/>
                <w:szCs w:val="20"/>
              </w:rPr>
            </w:pPr>
            <w:r>
              <w:rPr>
                <w:sz w:val="20"/>
                <w:szCs w:val="20"/>
              </w:rPr>
              <w:t>Раздел</w:t>
            </w:r>
          </w:p>
        </w:tc>
        <w:tc>
          <w:tcPr>
            <w:tcW w:w="572" w:type="dxa"/>
            <w:vMerge w:val="restart"/>
            <w:tcBorders>
              <w:top w:val="single" w:sz="4" w:space="0" w:color="auto"/>
              <w:left w:val="single" w:sz="4" w:space="0" w:color="auto"/>
              <w:bottom w:val="single" w:sz="4" w:space="0" w:color="000000"/>
              <w:right w:val="single" w:sz="4" w:space="0" w:color="auto"/>
            </w:tcBorders>
            <w:vAlign w:val="center"/>
            <w:hideMark/>
          </w:tcPr>
          <w:p w14:paraId="5F0A9B59" w14:textId="77777777" w:rsidR="00C258AA" w:rsidRDefault="00C258AA">
            <w:pPr>
              <w:jc w:val="center"/>
              <w:rPr>
                <w:sz w:val="20"/>
                <w:szCs w:val="20"/>
              </w:rPr>
            </w:pPr>
            <w:r>
              <w:rPr>
                <w:sz w:val="20"/>
                <w:szCs w:val="20"/>
              </w:rPr>
              <w:t>Подраздел</w:t>
            </w:r>
          </w:p>
        </w:tc>
        <w:tc>
          <w:tcPr>
            <w:tcW w:w="1281" w:type="dxa"/>
            <w:vMerge w:val="restart"/>
            <w:tcBorders>
              <w:top w:val="single" w:sz="4" w:space="0" w:color="auto"/>
              <w:left w:val="single" w:sz="4" w:space="0" w:color="auto"/>
              <w:bottom w:val="single" w:sz="4" w:space="0" w:color="000000"/>
              <w:right w:val="single" w:sz="4" w:space="0" w:color="auto"/>
            </w:tcBorders>
            <w:vAlign w:val="center"/>
            <w:hideMark/>
          </w:tcPr>
          <w:p w14:paraId="34F698F3" w14:textId="77777777" w:rsidR="00C258AA" w:rsidRDefault="00C258AA">
            <w:pPr>
              <w:jc w:val="center"/>
              <w:rPr>
                <w:sz w:val="20"/>
                <w:szCs w:val="20"/>
              </w:rPr>
            </w:pPr>
            <w:r>
              <w:rPr>
                <w:sz w:val="20"/>
                <w:szCs w:val="20"/>
              </w:rPr>
              <w:t>Целевая статья раздела</w:t>
            </w:r>
          </w:p>
        </w:tc>
        <w:tc>
          <w:tcPr>
            <w:tcW w:w="572" w:type="dxa"/>
            <w:vMerge w:val="restart"/>
            <w:tcBorders>
              <w:top w:val="single" w:sz="4" w:space="0" w:color="auto"/>
              <w:left w:val="single" w:sz="4" w:space="0" w:color="auto"/>
              <w:bottom w:val="single" w:sz="4" w:space="0" w:color="000000"/>
              <w:right w:val="single" w:sz="4" w:space="0" w:color="auto"/>
            </w:tcBorders>
            <w:vAlign w:val="center"/>
            <w:hideMark/>
          </w:tcPr>
          <w:p w14:paraId="7356602A" w14:textId="77777777" w:rsidR="00C258AA" w:rsidRDefault="00C258AA">
            <w:pPr>
              <w:jc w:val="center"/>
              <w:rPr>
                <w:sz w:val="20"/>
                <w:szCs w:val="20"/>
              </w:rPr>
            </w:pPr>
            <w:r>
              <w:rPr>
                <w:sz w:val="20"/>
                <w:szCs w:val="20"/>
              </w:rPr>
              <w:t>Вид расхода</w:t>
            </w:r>
          </w:p>
        </w:tc>
        <w:tc>
          <w:tcPr>
            <w:tcW w:w="4126" w:type="dxa"/>
            <w:gridSpan w:val="3"/>
            <w:tcBorders>
              <w:top w:val="single" w:sz="4" w:space="0" w:color="auto"/>
              <w:left w:val="nil"/>
              <w:bottom w:val="single" w:sz="4" w:space="0" w:color="auto"/>
              <w:right w:val="single" w:sz="4" w:space="0" w:color="000000"/>
            </w:tcBorders>
            <w:noWrap/>
            <w:vAlign w:val="bottom"/>
            <w:hideMark/>
          </w:tcPr>
          <w:p w14:paraId="53B42CCF" w14:textId="77777777" w:rsidR="00C258AA" w:rsidRDefault="00C258AA">
            <w:pPr>
              <w:jc w:val="center"/>
              <w:rPr>
                <w:sz w:val="20"/>
                <w:szCs w:val="20"/>
              </w:rPr>
            </w:pPr>
            <w:r>
              <w:rPr>
                <w:sz w:val="20"/>
                <w:szCs w:val="20"/>
              </w:rPr>
              <w:t>2026</w:t>
            </w:r>
          </w:p>
        </w:tc>
        <w:tc>
          <w:tcPr>
            <w:tcW w:w="4272" w:type="dxa"/>
            <w:gridSpan w:val="3"/>
            <w:tcBorders>
              <w:top w:val="single" w:sz="4" w:space="0" w:color="auto"/>
              <w:left w:val="nil"/>
              <w:bottom w:val="single" w:sz="4" w:space="0" w:color="auto"/>
              <w:right w:val="single" w:sz="4" w:space="0" w:color="000000"/>
            </w:tcBorders>
            <w:noWrap/>
            <w:vAlign w:val="bottom"/>
            <w:hideMark/>
          </w:tcPr>
          <w:p w14:paraId="4227DD49" w14:textId="77777777" w:rsidR="00C258AA" w:rsidRDefault="00C258AA">
            <w:pPr>
              <w:jc w:val="center"/>
              <w:rPr>
                <w:sz w:val="20"/>
                <w:szCs w:val="20"/>
              </w:rPr>
            </w:pPr>
            <w:r>
              <w:rPr>
                <w:sz w:val="20"/>
                <w:szCs w:val="20"/>
              </w:rPr>
              <w:t>2027</w:t>
            </w:r>
          </w:p>
        </w:tc>
      </w:tr>
      <w:tr w:rsidR="00C258AA" w14:paraId="49B4C911" w14:textId="77777777" w:rsidTr="002D3913">
        <w:trPr>
          <w:gridAfter w:val="1"/>
          <w:wAfter w:w="34" w:type="dxa"/>
          <w:trHeight w:val="284"/>
        </w:trPr>
        <w:tc>
          <w:tcPr>
            <w:tcW w:w="3402" w:type="dxa"/>
            <w:vMerge/>
            <w:tcBorders>
              <w:top w:val="single" w:sz="4" w:space="0" w:color="auto"/>
              <w:left w:val="single" w:sz="4" w:space="0" w:color="auto"/>
              <w:bottom w:val="single" w:sz="4" w:space="0" w:color="000000"/>
              <w:right w:val="single" w:sz="4" w:space="0" w:color="auto"/>
            </w:tcBorders>
            <w:vAlign w:val="center"/>
            <w:hideMark/>
          </w:tcPr>
          <w:p w14:paraId="3E8C5272" w14:textId="77777777" w:rsidR="00C258AA" w:rsidRDefault="00C258AA">
            <w:pPr>
              <w:rPr>
                <w:sz w:val="20"/>
                <w:szCs w:val="20"/>
              </w:rPr>
            </w:pPr>
          </w:p>
        </w:tc>
        <w:tc>
          <w:tcPr>
            <w:tcW w:w="572" w:type="dxa"/>
            <w:vMerge/>
            <w:tcBorders>
              <w:top w:val="single" w:sz="4" w:space="0" w:color="auto"/>
              <w:left w:val="single" w:sz="4" w:space="0" w:color="auto"/>
              <w:bottom w:val="single" w:sz="4" w:space="0" w:color="000000"/>
              <w:right w:val="single" w:sz="4" w:space="0" w:color="auto"/>
            </w:tcBorders>
            <w:vAlign w:val="center"/>
            <w:hideMark/>
          </w:tcPr>
          <w:p w14:paraId="2843B8E1" w14:textId="77777777" w:rsidR="00C258AA" w:rsidRDefault="00C258AA">
            <w:pPr>
              <w:rPr>
                <w:sz w:val="20"/>
                <w:szCs w:val="20"/>
              </w:rPr>
            </w:pPr>
          </w:p>
        </w:tc>
        <w:tc>
          <w:tcPr>
            <w:tcW w:w="572" w:type="dxa"/>
            <w:vMerge/>
            <w:tcBorders>
              <w:top w:val="single" w:sz="4" w:space="0" w:color="auto"/>
              <w:left w:val="single" w:sz="4" w:space="0" w:color="auto"/>
              <w:bottom w:val="single" w:sz="4" w:space="0" w:color="000000"/>
              <w:right w:val="single" w:sz="4" w:space="0" w:color="auto"/>
            </w:tcBorders>
            <w:vAlign w:val="center"/>
            <w:hideMark/>
          </w:tcPr>
          <w:p w14:paraId="491864EE" w14:textId="77777777" w:rsidR="00C258AA" w:rsidRDefault="00C258AA">
            <w:pPr>
              <w:rPr>
                <w:sz w:val="20"/>
                <w:szCs w:val="20"/>
              </w:rPr>
            </w:pPr>
          </w:p>
        </w:tc>
        <w:tc>
          <w:tcPr>
            <w:tcW w:w="572" w:type="dxa"/>
            <w:vMerge/>
            <w:tcBorders>
              <w:top w:val="single" w:sz="4" w:space="0" w:color="auto"/>
              <w:left w:val="single" w:sz="4" w:space="0" w:color="auto"/>
              <w:bottom w:val="single" w:sz="4" w:space="0" w:color="000000"/>
              <w:right w:val="single" w:sz="4" w:space="0" w:color="auto"/>
            </w:tcBorders>
            <w:vAlign w:val="center"/>
            <w:hideMark/>
          </w:tcPr>
          <w:p w14:paraId="47E4EC75" w14:textId="77777777" w:rsidR="00C258AA" w:rsidRDefault="00C258AA">
            <w:pPr>
              <w:rPr>
                <w:sz w:val="20"/>
                <w:szCs w:val="20"/>
              </w:rPr>
            </w:pPr>
          </w:p>
        </w:tc>
        <w:tc>
          <w:tcPr>
            <w:tcW w:w="1281" w:type="dxa"/>
            <w:vMerge/>
            <w:tcBorders>
              <w:top w:val="single" w:sz="4" w:space="0" w:color="auto"/>
              <w:left w:val="single" w:sz="4" w:space="0" w:color="auto"/>
              <w:bottom w:val="single" w:sz="4" w:space="0" w:color="000000"/>
              <w:right w:val="single" w:sz="4" w:space="0" w:color="auto"/>
            </w:tcBorders>
            <w:vAlign w:val="center"/>
            <w:hideMark/>
          </w:tcPr>
          <w:p w14:paraId="345010DB" w14:textId="77777777" w:rsidR="00C258AA" w:rsidRDefault="00C258AA">
            <w:pPr>
              <w:rPr>
                <w:sz w:val="20"/>
                <w:szCs w:val="20"/>
              </w:rPr>
            </w:pPr>
          </w:p>
        </w:tc>
        <w:tc>
          <w:tcPr>
            <w:tcW w:w="572" w:type="dxa"/>
            <w:vMerge/>
            <w:tcBorders>
              <w:top w:val="single" w:sz="4" w:space="0" w:color="auto"/>
              <w:left w:val="single" w:sz="4" w:space="0" w:color="auto"/>
              <w:bottom w:val="single" w:sz="4" w:space="0" w:color="000000"/>
              <w:right w:val="single" w:sz="4" w:space="0" w:color="auto"/>
            </w:tcBorders>
            <w:vAlign w:val="center"/>
            <w:hideMark/>
          </w:tcPr>
          <w:p w14:paraId="7EA37EEA" w14:textId="77777777" w:rsidR="00C258AA" w:rsidRDefault="00C258AA">
            <w:pPr>
              <w:rPr>
                <w:sz w:val="20"/>
                <w:szCs w:val="20"/>
              </w:rPr>
            </w:pPr>
          </w:p>
        </w:tc>
        <w:tc>
          <w:tcPr>
            <w:tcW w:w="1423" w:type="dxa"/>
            <w:vMerge w:val="restart"/>
            <w:tcBorders>
              <w:top w:val="nil"/>
              <w:left w:val="single" w:sz="4" w:space="0" w:color="auto"/>
              <w:bottom w:val="single" w:sz="4" w:space="0" w:color="000000"/>
              <w:right w:val="single" w:sz="4" w:space="0" w:color="auto"/>
            </w:tcBorders>
            <w:vAlign w:val="center"/>
            <w:hideMark/>
          </w:tcPr>
          <w:p w14:paraId="6148E3A6" w14:textId="77777777" w:rsidR="00C258AA" w:rsidRDefault="00C258AA">
            <w:pPr>
              <w:jc w:val="center"/>
              <w:rPr>
                <w:sz w:val="20"/>
                <w:szCs w:val="20"/>
              </w:rPr>
            </w:pPr>
            <w:r>
              <w:rPr>
                <w:sz w:val="20"/>
                <w:szCs w:val="20"/>
              </w:rPr>
              <w:t>Всего</w:t>
            </w:r>
          </w:p>
        </w:tc>
        <w:tc>
          <w:tcPr>
            <w:tcW w:w="1422" w:type="dxa"/>
            <w:vMerge w:val="restart"/>
            <w:tcBorders>
              <w:top w:val="nil"/>
              <w:left w:val="single" w:sz="4" w:space="0" w:color="auto"/>
              <w:bottom w:val="single" w:sz="4" w:space="0" w:color="000000"/>
              <w:right w:val="nil"/>
            </w:tcBorders>
            <w:vAlign w:val="center"/>
            <w:hideMark/>
          </w:tcPr>
          <w:p w14:paraId="44522EE5" w14:textId="77777777" w:rsidR="00C258AA" w:rsidRDefault="00C258AA">
            <w:pPr>
              <w:jc w:val="center"/>
              <w:rPr>
                <w:sz w:val="20"/>
                <w:szCs w:val="20"/>
              </w:rPr>
            </w:pPr>
            <w:r>
              <w:rPr>
                <w:sz w:val="20"/>
                <w:szCs w:val="20"/>
              </w:rPr>
              <w:t>Расходы осуществляемые по вопросам местного значения</w:t>
            </w:r>
          </w:p>
        </w:tc>
        <w:tc>
          <w:tcPr>
            <w:tcW w:w="1281" w:type="dxa"/>
            <w:vMerge w:val="restart"/>
            <w:tcBorders>
              <w:top w:val="nil"/>
              <w:left w:val="single" w:sz="4" w:space="0" w:color="auto"/>
              <w:bottom w:val="single" w:sz="4" w:space="0" w:color="000000"/>
              <w:right w:val="single" w:sz="4" w:space="0" w:color="auto"/>
            </w:tcBorders>
            <w:vAlign w:val="center"/>
            <w:hideMark/>
          </w:tcPr>
          <w:p w14:paraId="1FDDEDFF" w14:textId="77777777" w:rsidR="00C258AA" w:rsidRDefault="00C258AA">
            <w:pPr>
              <w:jc w:val="center"/>
              <w:rPr>
                <w:sz w:val="20"/>
                <w:szCs w:val="20"/>
              </w:rPr>
            </w:pPr>
            <w:r>
              <w:rPr>
                <w:sz w:val="20"/>
                <w:szCs w:val="20"/>
              </w:rPr>
              <w:t>Расходы осуществляемые за счет субвенций</w:t>
            </w:r>
          </w:p>
        </w:tc>
        <w:tc>
          <w:tcPr>
            <w:tcW w:w="1422" w:type="dxa"/>
            <w:vMerge w:val="restart"/>
            <w:tcBorders>
              <w:top w:val="nil"/>
              <w:left w:val="single" w:sz="4" w:space="0" w:color="auto"/>
              <w:bottom w:val="single" w:sz="4" w:space="0" w:color="000000"/>
              <w:right w:val="single" w:sz="4" w:space="0" w:color="auto"/>
            </w:tcBorders>
            <w:vAlign w:val="center"/>
            <w:hideMark/>
          </w:tcPr>
          <w:p w14:paraId="20000B35" w14:textId="77777777" w:rsidR="00C258AA" w:rsidRDefault="00C258AA">
            <w:pPr>
              <w:jc w:val="center"/>
              <w:rPr>
                <w:sz w:val="20"/>
                <w:szCs w:val="20"/>
              </w:rPr>
            </w:pPr>
            <w:r>
              <w:rPr>
                <w:sz w:val="20"/>
                <w:szCs w:val="20"/>
              </w:rPr>
              <w:t>Всего</w:t>
            </w:r>
          </w:p>
        </w:tc>
        <w:tc>
          <w:tcPr>
            <w:tcW w:w="1423" w:type="dxa"/>
            <w:vMerge w:val="restart"/>
            <w:tcBorders>
              <w:top w:val="nil"/>
              <w:left w:val="single" w:sz="4" w:space="0" w:color="auto"/>
              <w:bottom w:val="single" w:sz="4" w:space="0" w:color="000000"/>
              <w:right w:val="nil"/>
            </w:tcBorders>
            <w:vAlign w:val="center"/>
            <w:hideMark/>
          </w:tcPr>
          <w:p w14:paraId="3CBAB33E" w14:textId="77777777" w:rsidR="00C258AA" w:rsidRDefault="00C258AA">
            <w:pPr>
              <w:jc w:val="center"/>
              <w:rPr>
                <w:sz w:val="20"/>
                <w:szCs w:val="20"/>
              </w:rPr>
            </w:pPr>
            <w:r>
              <w:rPr>
                <w:sz w:val="20"/>
                <w:szCs w:val="20"/>
              </w:rPr>
              <w:t>Расходы осуществляемые по вопросам местного значения</w:t>
            </w:r>
          </w:p>
        </w:tc>
        <w:tc>
          <w:tcPr>
            <w:tcW w:w="1427" w:type="dxa"/>
            <w:vMerge w:val="restart"/>
            <w:tcBorders>
              <w:top w:val="nil"/>
              <w:left w:val="single" w:sz="4" w:space="0" w:color="auto"/>
              <w:bottom w:val="single" w:sz="4" w:space="0" w:color="000000"/>
              <w:right w:val="single" w:sz="4" w:space="0" w:color="auto"/>
            </w:tcBorders>
            <w:vAlign w:val="center"/>
            <w:hideMark/>
          </w:tcPr>
          <w:p w14:paraId="617B13D5" w14:textId="77777777" w:rsidR="00C258AA" w:rsidRDefault="00C258AA">
            <w:pPr>
              <w:jc w:val="center"/>
              <w:rPr>
                <w:sz w:val="20"/>
                <w:szCs w:val="20"/>
              </w:rPr>
            </w:pPr>
            <w:r>
              <w:rPr>
                <w:sz w:val="20"/>
                <w:szCs w:val="20"/>
              </w:rPr>
              <w:t>Расходы осуществляемые за счет субвенций</w:t>
            </w:r>
          </w:p>
        </w:tc>
      </w:tr>
      <w:tr w:rsidR="00C258AA" w14:paraId="652C395F" w14:textId="77777777" w:rsidTr="002D3913">
        <w:trPr>
          <w:gridAfter w:val="1"/>
          <w:wAfter w:w="34" w:type="dxa"/>
          <w:trHeight w:val="284"/>
        </w:trPr>
        <w:tc>
          <w:tcPr>
            <w:tcW w:w="3402" w:type="dxa"/>
            <w:vMerge/>
            <w:tcBorders>
              <w:top w:val="single" w:sz="4" w:space="0" w:color="auto"/>
              <w:left w:val="single" w:sz="4" w:space="0" w:color="auto"/>
              <w:bottom w:val="single" w:sz="4" w:space="0" w:color="000000"/>
              <w:right w:val="single" w:sz="4" w:space="0" w:color="auto"/>
            </w:tcBorders>
            <w:vAlign w:val="center"/>
            <w:hideMark/>
          </w:tcPr>
          <w:p w14:paraId="3792603A" w14:textId="77777777" w:rsidR="00C258AA" w:rsidRDefault="00C258AA">
            <w:pPr>
              <w:rPr>
                <w:sz w:val="20"/>
                <w:szCs w:val="20"/>
              </w:rPr>
            </w:pPr>
          </w:p>
        </w:tc>
        <w:tc>
          <w:tcPr>
            <w:tcW w:w="572" w:type="dxa"/>
            <w:vMerge/>
            <w:tcBorders>
              <w:top w:val="single" w:sz="4" w:space="0" w:color="auto"/>
              <w:left w:val="single" w:sz="4" w:space="0" w:color="auto"/>
              <w:bottom w:val="single" w:sz="4" w:space="0" w:color="000000"/>
              <w:right w:val="single" w:sz="4" w:space="0" w:color="auto"/>
            </w:tcBorders>
            <w:vAlign w:val="center"/>
            <w:hideMark/>
          </w:tcPr>
          <w:p w14:paraId="05825CC0" w14:textId="77777777" w:rsidR="00C258AA" w:rsidRDefault="00C258AA">
            <w:pPr>
              <w:rPr>
                <w:sz w:val="20"/>
                <w:szCs w:val="20"/>
              </w:rPr>
            </w:pPr>
          </w:p>
        </w:tc>
        <w:tc>
          <w:tcPr>
            <w:tcW w:w="572" w:type="dxa"/>
            <w:vMerge/>
            <w:tcBorders>
              <w:top w:val="single" w:sz="4" w:space="0" w:color="auto"/>
              <w:left w:val="single" w:sz="4" w:space="0" w:color="auto"/>
              <w:bottom w:val="single" w:sz="4" w:space="0" w:color="000000"/>
              <w:right w:val="single" w:sz="4" w:space="0" w:color="auto"/>
            </w:tcBorders>
            <w:vAlign w:val="center"/>
            <w:hideMark/>
          </w:tcPr>
          <w:p w14:paraId="752CF6C2" w14:textId="77777777" w:rsidR="00C258AA" w:rsidRDefault="00C258AA">
            <w:pPr>
              <w:rPr>
                <w:sz w:val="20"/>
                <w:szCs w:val="20"/>
              </w:rPr>
            </w:pPr>
          </w:p>
        </w:tc>
        <w:tc>
          <w:tcPr>
            <w:tcW w:w="572" w:type="dxa"/>
            <w:vMerge/>
            <w:tcBorders>
              <w:top w:val="single" w:sz="4" w:space="0" w:color="auto"/>
              <w:left w:val="single" w:sz="4" w:space="0" w:color="auto"/>
              <w:bottom w:val="single" w:sz="4" w:space="0" w:color="000000"/>
              <w:right w:val="single" w:sz="4" w:space="0" w:color="auto"/>
            </w:tcBorders>
            <w:vAlign w:val="center"/>
            <w:hideMark/>
          </w:tcPr>
          <w:p w14:paraId="5903557B" w14:textId="77777777" w:rsidR="00C258AA" w:rsidRDefault="00C258AA">
            <w:pPr>
              <w:rPr>
                <w:sz w:val="20"/>
                <w:szCs w:val="20"/>
              </w:rPr>
            </w:pPr>
          </w:p>
        </w:tc>
        <w:tc>
          <w:tcPr>
            <w:tcW w:w="1281" w:type="dxa"/>
            <w:vMerge/>
            <w:tcBorders>
              <w:top w:val="single" w:sz="4" w:space="0" w:color="auto"/>
              <w:left w:val="single" w:sz="4" w:space="0" w:color="auto"/>
              <w:bottom w:val="single" w:sz="4" w:space="0" w:color="000000"/>
              <w:right w:val="single" w:sz="4" w:space="0" w:color="auto"/>
            </w:tcBorders>
            <w:vAlign w:val="center"/>
            <w:hideMark/>
          </w:tcPr>
          <w:p w14:paraId="6FF323D3" w14:textId="77777777" w:rsidR="00C258AA" w:rsidRDefault="00C258AA">
            <w:pPr>
              <w:rPr>
                <w:sz w:val="20"/>
                <w:szCs w:val="20"/>
              </w:rPr>
            </w:pPr>
          </w:p>
        </w:tc>
        <w:tc>
          <w:tcPr>
            <w:tcW w:w="572" w:type="dxa"/>
            <w:vMerge/>
            <w:tcBorders>
              <w:top w:val="single" w:sz="4" w:space="0" w:color="auto"/>
              <w:left w:val="single" w:sz="4" w:space="0" w:color="auto"/>
              <w:bottom w:val="single" w:sz="4" w:space="0" w:color="000000"/>
              <w:right w:val="single" w:sz="4" w:space="0" w:color="auto"/>
            </w:tcBorders>
            <w:vAlign w:val="center"/>
            <w:hideMark/>
          </w:tcPr>
          <w:p w14:paraId="5DB2552E" w14:textId="77777777" w:rsidR="00C258AA" w:rsidRDefault="00C258AA">
            <w:pPr>
              <w:rPr>
                <w:sz w:val="20"/>
                <w:szCs w:val="20"/>
              </w:rPr>
            </w:pPr>
          </w:p>
        </w:tc>
        <w:tc>
          <w:tcPr>
            <w:tcW w:w="1423" w:type="dxa"/>
            <w:vMerge/>
            <w:tcBorders>
              <w:top w:val="nil"/>
              <w:left w:val="single" w:sz="4" w:space="0" w:color="auto"/>
              <w:bottom w:val="single" w:sz="4" w:space="0" w:color="000000"/>
              <w:right w:val="single" w:sz="4" w:space="0" w:color="auto"/>
            </w:tcBorders>
            <w:vAlign w:val="center"/>
            <w:hideMark/>
          </w:tcPr>
          <w:p w14:paraId="1D7AA58C" w14:textId="77777777" w:rsidR="00C258AA" w:rsidRDefault="00C258AA">
            <w:pPr>
              <w:rPr>
                <w:sz w:val="20"/>
                <w:szCs w:val="20"/>
              </w:rPr>
            </w:pPr>
          </w:p>
        </w:tc>
        <w:tc>
          <w:tcPr>
            <w:tcW w:w="1422" w:type="dxa"/>
            <w:vMerge/>
            <w:tcBorders>
              <w:top w:val="nil"/>
              <w:left w:val="single" w:sz="4" w:space="0" w:color="auto"/>
              <w:bottom w:val="single" w:sz="4" w:space="0" w:color="000000"/>
              <w:right w:val="nil"/>
            </w:tcBorders>
            <w:vAlign w:val="center"/>
            <w:hideMark/>
          </w:tcPr>
          <w:p w14:paraId="052DAB8D" w14:textId="77777777" w:rsidR="00C258AA" w:rsidRDefault="00C258AA">
            <w:pPr>
              <w:rPr>
                <w:sz w:val="20"/>
                <w:szCs w:val="20"/>
              </w:rPr>
            </w:pPr>
          </w:p>
        </w:tc>
        <w:tc>
          <w:tcPr>
            <w:tcW w:w="1281" w:type="dxa"/>
            <w:vMerge/>
            <w:tcBorders>
              <w:top w:val="nil"/>
              <w:left w:val="single" w:sz="4" w:space="0" w:color="auto"/>
              <w:bottom w:val="single" w:sz="4" w:space="0" w:color="000000"/>
              <w:right w:val="single" w:sz="4" w:space="0" w:color="auto"/>
            </w:tcBorders>
            <w:vAlign w:val="center"/>
            <w:hideMark/>
          </w:tcPr>
          <w:p w14:paraId="441B02D6" w14:textId="77777777" w:rsidR="00C258AA" w:rsidRDefault="00C258AA">
            <w:pPr>
              <w:rPr>
                <w:sz w:val="20"/>
                <w:szCs w:val="20"/>
              </w:rPr>
            </w:pPr>
          </w:p>
        </w:tc>
        <w:tc>
          <w:tcPr>
            <w:tcW w:w="1422" w:type="dxa"/>
            <w:vMerge/>
            <w:tcBorders>
              <w:top w:val="nil"/>
              <w:left w:val="single" w:sz="4" w:space="0" w:color="auto"/>
              <w:bottom w:val="single" w:sz="4" w:space="0" w:color="000000"/>
              <w:right w:val="single" w:sz="4" w:space="0" w:color="auto"/>
            </w:tcBorders>
            <w:vAlign w:val="center"/>
            <w:hideMark/>
          </w:tcPr>
          <w:p w14:paraId="5B489193" w14:textId="77777777" w:rsidR="00C258AA" w:rsidRDefault="00C258AA">
            <w:pPr>
              <w:rPr>
                <w:sz w:val="20"/>
                <w:szCs w:val="20"/>
              </w:rPr>
            </w:pPr>
          </w:p>
        </w:tc>
        <w:tc>
          <w:tcPr>
            <w:tcW w:w="1423" w:type="dxa"/>
            <w:vMerge/>
            <w:tcBorders>
              <w:top w:val="nil"/>
              <w:left w:val="single" w:sz="4" w:space="0" w:color="auto"/>
              <w:bottom w:val="single" w:sz="4" w:space="0" w:color="000000"/>
              <w:right w:val="nil"/>
            </w:tcBorders>
            <w:vAlign w:val="center"/>
            <w:hideMark/>
          </w:tcPr>
          <w:p w14:paraId="0A059956" w14:textId="77777777" w:rsidR="00C258AA" w:rsidRDefault="00C258AA">
            <w:pPr>
              <w:rPr>
                <w:sz w:val="20"/>
                <w:szCs w:val="20"/>
              </w:rPr>
            </w:pPr>
          </w:p>
        </w:tc>
        <w:tc>
          <w:tcPr>
            <w:tcW w:w="1427" w:type="dxa"/>
            <w:vMerge/>
            <w:tcBorders>
              <w:top w:val="nil"/>
              <w:left w:val="single" w:sz="4" w:space="0" w:color="auto"/>
              <w:bottom w:val="single" w:sz="4" w:space="0" w:color="000000"/>
              <w:right w:val="single" w:sz="4" w:space="0" w:color="auto"/>
            </w:tcBorders>
            <w:vAlign w:val="center"/>
            <w:hideMark/>
          </w:tcPr>
          <w:p w14:paraId="13D81F0F" w14:textId="77777777" w:rsidR="00C258AA" w:rsidRDefault="00C258AA">
            <w:pPr>
              <w:rPr>
                <w:sz w:val="20"/>
                <w:szCs w:val="20"/>
              </w:rPr>
            </w:pPr>
          </w:p>
        </w:tc>
      </w:tr>
      <w:tr w:rsidR="00C258AA" w14:paraId="1BF8D1E3" w14:textId="77777777" w:rsidTr="002D3913">
        <w:trPr>
          <w:gridAfter w:val="1"/>
          <w:wAfter w:w="34" w:type="dxa"/>
          <w:trHeight w:val="284"/>
        </w:trPr>
        <w:tc>
          <w:tcPr>
            <w:tcW w:w="3402" w:type="dxa"/>
            <w:vMerge/>
            <w:tcBorders>
              <w:top w:val="single" w:sz="4" w:space="0" w:color="auto"/>
              <w:left w:val="single" w:sz="4" w:space="0" w:color="auto"/>
              <w:bottom w:val="single" w:sz="4" w:space="0" w:color="000000"/>
              <w:right w:val="single" w:sz="4" w:space="0" w:color="auto"/>
            </w:tcBorders>
            <w:vAlign w:val="center"/>
            <w:hideMark/>
          </w:tcPr>
          <w:p w14:paraId="6CA1D0D1" w14:textId="77777777" w:rsidR="00C258AA" w:rsidRDefault="00C258AA">
            <w:pPr>
              <w:rPr>
                <w:sz w:val="20"/>
                <w:szCs w:val="20"/>
              </w:rPr>
            </w:pPr>
          </w:p>
        </w:tc>
        <w:tc>
          <w:tcPr>
            <w:tcW w:w="572" w:type="dxa"/>
            <w:vMerge/>
            <w:tcBorders>
              <w:top w:val="single" w:sz="4" w:space="0" w:color="auto"/>
              <w:left w:val="single" w:sz="4" w:space="0" w:color="auto"/>
              <w:bottom w:val="single" w:sz="4" w:space="0" w:color="000000"/>
              <w:right w:val="single" w:sz="4" w:space="0" w:color="auto"/>
            </w:tcBorders>
            <w:vAlign w:val="center"/>
            <w:hideMark/>
          </w:tcPr>
          <w:p w14:paraId="16D4E3EE" w14:textId="77777777" w:rsidR="00C258AA" w:rsidRDefault="00C258AA">
            <w:pPr>
              <w:rPr>
                <w:sz w:val="20"/>
                <w:szCs w:val="20"/>
              </w:rPr>
            </w:pPr>
          </w:p>
        </w:tc>
        <w:tc>
          <w:tcPr>
            <w:tcW w:w="572" w:type="dxa"/>
            <w:vMerge/>
            <w:tcBorders>
              <w:top w:val="single" w:sz="4" w:space="0" w:color="auto"/>
              <w:left w:val="single" w:sz="4" w:space="0" w:color="auto"/>
              <w:bottom w:val="single" w:sz="4" w:space="0" w:color="000000"/>
              <w:right w:val="single" w:sz="4" w:space="0" w:color="auto"/>
            </w:tcBorders>
            <w:vAlign w:val="center"/>
            <w:hideMark/>
          </w:tcPr>
          <w:p w14:paraId="0038DAA3" w14:textId="77777777" w:rsidR="00C258AA" w:rsidRDefault="00C258AA">
            <w:pPr>
              <w:rPr>
                <w:sz w:val="20"/>
                <w:szCs w:val="20"/>
              </w:rPr>
            </w:pPr>
          </w:p>
        </w:tc>
        <w:tc>
          <w:tcPr>
            <w:tcW w:w="572" w:type="dxa"/>
            <w:vMerge/>
            <w:tcBorders>
              <w:top w:val="single" w:sz="4" w:space="0" w:color="auto"/>
              <w:left w:val="single" w:sz="4" w:space="0" w:color="auto"/>
              <w:bottom w:val="single" w:sz="4" w:space="0" w:color="000000"/>
              <w:right w:val="single" w:sz="4" w:space="0" w:color="auto"/>
            </w:tcBorders>
            <w:vAlign w:val="center"/>
            <w:hideMark/>
          </w:tcPr>
          <w:p w14:paraId="20284308" w14:textId="77777777" w:rsidR="00C258AA" w:rsidRDefault="00C258AA">
            <w:pPr>
              <w:rPr>
                <w:sz w:val="20"/>
                <w:szCs w:val="20"/>
              </w:rPr>
            </w:pPr>
          </w:p>
        </w:tc>
        <w:tc>
          <w:tcPr>
            <w:tcW w:w="1281" w:type="dxa"/>
            <w:vMerge/>
            <w:tcBorders>
              <w:top w:val="single" w:sz="4" w:space="0" w:color="auto"/>
              <w:left w:val="single" w:sz="4" w:space="0" w:color="auto"/>
              <w:bottom w:val="single" w:sz="4" w:space="0" w:color="000000"/>
              <w:right w:val="single" w:sz="4" w:space="0" w:color="auto"/>
            </w:tcBorders>
            <w:vAlign w:val="center"/>
            <w:hideMark/>
          </w:tcPr>
          <w:p w14:paraId="43A05D01" w14:textId="77777777" w:rsidR="00C258AA" w:rsidRDefault="00C258AA">
            <w:pPr>
              <w:rPr>
                <w:sz w:val="20"/>
                <w:szCs w:val="20"/>
              </w:rPr>
            </w:pPr>
          </w:p>
        </w:tc>
        <w:tc>
          <w:tcPr>
            <w:tcW w:w="572" w:type="dxa"/>
            <w:vMerge/>
            <w:tcBorders>
              <w:top w:val="single" w:sz="4" w:space="0" w:color="auto"/>
              <w:left w:val="single" w:sz="4" w:space="0" w:color="auto"/>
              <w:bottom w:val="single" w:sz="4" w:space="0" w:color="000000"/>
              <w:right w:val="single" w:sz="4" w:space="0" w:color="auto"/>
            </w:tcBorders>
            <w:vAlign w:val="center"/>
            <w:hideMark/>
          </w:tcPr>
          <w:p w14:paraId="7A1CC215" w14:textId="77777777" w:rsidR="00C258AA" w:rsidRDefault="00C258AA">
            <w:pPr>
              <w:rPr>
                <w:sz w:val="20"/>
                <w:szCs w:val="20"/>
              </w:rPr>
            </w:pPr>
          </w:p>
        </w:tc>
        <w:tc>
          <w:tcPr>
            <w:tcW w:w="1423" w:type="dxa"/>
            <w:vMerge/>
            <w:tcBorders>
              <w:top w:val="nil"/>
              <w:left w:val="single" w:sz="4" w:space="0" w:color="auto"/>
              <w:bottom w:val="single" w:sz="4" w:space="0" w:color="000000"/>
              <w:right w:val="single" w:sz="4" w:space="0" w:color="auto"/>
            </w:tcBorders>
            <w:vAlign w:val="center"/>
            <w:hideMark/>
          </w:tcPr>
          <w:p w14:paraId="3C4E8DD9" w14:textId="77777777" w:rsidR="00C258AA" w:rsidRDefault="00C258AA">
            <w:pPr>
              <w:rPr>
                <w:sz w:val="20"/>
                <w:szCs w:val="20"/>
              </w:rPr>
            </w:pPr>
          </w:p>
        </w:tc>
        <w:tc>
          <w:tcPr>
            <w:tcW w:w="1422" w:type="dxa"/>
            <w:vMerge/>
            <w:tcBorders>
              <w:top w:val="nil"/>
              <w:left w:val="single" w:sz="4" w:space="0" w:color="auto"/>
              <w:bottom w:val="single" w:sz="4" w:space="0" w:color="000000"/>
              <w:right w:val="nil"/>
            </w:tcBorders>
            <w:vAlign w:val="center"/>
            <w:hideMark/>
          </w:tcPr>
          <w:p w14:paraId="2CA49F2A" w14:textId="77777777" w:rsidR="00C258AA" w:rsidRDefault="00C258AA">
            <w:pPr>
              <w:rPr>
                <w:sz w:val="20"/>
                <w:szCs w:val="20"/>
              </w:rPr>
            </w:pPr>
          </w:p>
        </w:tc>
        <w:tc>
          <w:tcPr>
            <w:tcW w:w="1281" w:type="dxa"/>
            <w:vMerge/>
            <w:tcBorders>
              <w:top w:val="nil"/>
              <w:left w:val="single" w:sz="4" w:space="0" w:color="auto"/>
              <w:bottom w:val="single" w:sz="4" w:space="0" w:color="000000"/>
              <w:right w:val="single" w:sz="4" w:space="0" w:color="auto"/>
            </w:tcBorders>
            <w:vAlign w:val="center"/>
            <w:hideMark/>
          </w:tcPr>
          <w:p w14:paraId="427AE639" w14:textId="77777777" w:rsidR="00C258AA" w:rsidRDefault="00C258AA">
            <w:pPr>
              <w:rPr>
                <w:sz w:val="20"/>
                <w:szCs w:val="20"/>
              </w:rPr>
            </w:pPr>
          </w:p>
        </w:tc>
        <w:tc>
          <w:tcPr>
            <w:tcW w:w="1422" w:type="dxa"/>
            <w:vMerge/>
            <w:tcBorders>
              <w:top w:val="nil"/>
              <w:left w:val="single" w:sz="4" w:space="0" w:color="auto"/>
              <w:bottom w:val="single" w:sz="4" w:space="0" w:color="000000"/>
              <w:right w:val="single" w:sz="4" w:space="0" w:color="auto"/>
            </w:tcBorders>
            <w:vAlign w:val="center"/>
            <w:hideMark/>
          </w:tcPr>
          <w:p w14:paraId="7FDEFBFC" w14:textId="77777777" w:rsidR="00C258AA" w:rsidRDefault="00C258AA">
            <w:pPr>
              <w:rPr>
                <w:sz w:val="20"/>
                <w:szCs w:val="20"/>
              </w:rPr>
            </w:pPr>
          </w:p>
        </w:tc>
        <w:tc>
          <w:tcPr>
            <w:tcW w:w="1423" w:type="dxa"/>
            <w:vMerge/>
            <w:tcBorders>
              <w:top w:val="nil"/>
              <w:left w:val="single" w:sz="4" w:space="0" w:color="auto"/>
              <w:bottom w:val="single" w:sz="4" w:space="0" w:color="000000"/>
              <w:right w:val="nil"/>
            </w:tcBorders>
            <w:vAlign w:val="center"/>
            <w:hideMark/>
          </w:tcPr>
          <w:p w14:paraId="2875E63D" w14:textId="77777777" w:rsidR="00C258AA" w:rsidRDefault="00C258AA">
            <w:pPr>
              <w:rPr>
                <w:sz w:val="20"/>
                <w:szCs w:val="20"/>
              </w:rPr>
            </w:pPr>
          </w:p>
        </w:tc>
        <w:tc>
          <w:tcPr>
            <w:tcW w:w="1427" w:type="dxa"/>
            <w:vMerge/>
            <w:tcBorders>
              <w:top w:val="nil"/>
              <w:left w:val="single" w:sz="4" w:space="0" w:color="auto"/>
              <w:bottom w:val="single" w:sz="4" w:space="0" w:color="000000"/>
              <w:right w:val="single" w:sz="4" w:space="0" w:color="auto"/>
            </w:tcBorders>
            <w:vAlign w:val="center"/>
            <w:hideMark/>
          </w:tcPr>
          <w:p w14:paraId="4E0E7705" w14:textId="77777777" w:rsidR="00C258AA" w:rsidRDefault="00C258AA">
            <w:pPr>
              <w:rPr>
                <w:sz w:val="20"/>
                <w:szCs w:val="20"/>
              </w:rPr>
            </w:pPr>
          </w:p>
        </w:tc>
      </w:tr>
      <w:tr w:rsidR="00C258AA" w14:paraId="16EF3C0B" w14:textId="77777777" w:rsidTr="002D3913">
        <w:trPr>
          <w:gridAfter w:val="1"/>
          <w:wAfter w:w="34" w:type="dxa"/>
          <w:trHeight w:val="284"/>
        </w:trPr>
        <w:tc>
          <w:tcPr>
            <w:tcW w:w="3402" w:type="dxa"/>
            <w:vMerge/>
            <w:tcBorders>
              <w:top w:val="single" w:sz="4" w:space="0" w:color="auto"/>
              <w:left w:val="single" w:sz="4" w:space="0" w:color="auto"/>
              <w:bottom w:val="single" w:sz="4" w:space="0" w:color="000000"/>
              <w:right w:val="single" w:sz="4" w:space="0" w:color="auto"/>
            </w:tcBorders>
            <w:vAlign w:val="center"/>
            <w:hideMark/>
          </w:tcPr>
          <w:p w14:paraId="3398A77D" w14:textId="77777777" w:rsidR="00C258AA" w:rsidRDefault="00C258AA">
            <w:pPr>
              <w:rPr>
                <w:sz w:val="20"/>
                <w:szCs w:val="20"/>
              </w:rPr>
            </w:pPr>
          </w:p>
        </w:tc>
        <w:tc>
          <w:tcPr>
            <w:tcW w:w="572" w:type="dxa"/>
            <w:vMerge/>
            <w:tcBorders>
              <w:top w:val="single" w:sz="4" w:space="0" w:color="auto"/>
              <w:left w:val="single" w:sz="4" w:space="0" w:color="auto"/>
              <w:bottom w:val="single" w:sz="4" w:space="0" w:color="000000"/>
              <w:right w:val="single" w:sz="4" w:space="0" w:color="auto"/>
            </w:tcBorders>
            <w:vAlign w:val="center"/>
            <w:hideMark/>
          </w:tcPr>
          <w:p w14:paraId="025E3ED4" w14:textId="77777777" w:rsidR="00C258AA" w:rsidRDefault="00C258AA">
            <w:pPr>
              <w:rPr>
                <w:sz w:val="20"/>
                <w:szCs w:val="20"/>
              </w:rPr>
            </w:pPr>
          </w:p>
        </w:tc>
        <w:tc>
          <w:tcPr>
            <w:tcW w:w="572" w:type="dxa"/>
            <w:vMerge/>
            <w:tcBorders>
              <w:top w:val="single" w:sz="4" w:space="0" w:color="auto"/>
              <w:left w:val="single" w:sz="4" w:space="0" w:color="auto"/>
              <w:bottom w:val="single" w:sz="4" w:space="0" w:color="000000"/>
              <w:right w:val="single" w:sz="4" w:space="0" w:color="auto"/>
            </w:tcBorders>
            <w:vAlign w:val="center"/>
            <w:hideMark/>
          </w:tcPr>
          <w:p w14:paraId="749D0B60" w14:textId="77777777" w:rsidR="00C258AA" w:rsidRDefault="00C258AA">
            <w:pPr>
              <w:rPr>
                <w:sz w:val="20"/>
                <w:szCs w:val="20"/>
              </w:rPr>
            </w:pPr>
          </w:p>
        </w:tc>
        <w:tc>
          <w:tcPr>
            <w:tcW w:w="572" w:type="dxa"/>
            <w:vMerge/>
            <w:tcBorders>
              <w:top w:val="single" w:sz="4" w:space="0" w:color="auto"/>
              <w:left w:val="single" w:sz="4" w:space="0" w:color="auto"/>
              <w:bottom w:val="single" w:sz="4" w:space="0" w:color="000000"/>
              <w:right w:val="single" w:sz="4" w:space="0" w:color="auto"/>
            </w:tcBorders>
            <w:vAlign w:val="center"/>
            <w:hideMark/>
          </w:tcPr>
          <w:p w14:paraId="47CA6334" w14:textId="77777777" w:rsidR="00C258AA" w:rsidRDefault="00C258AA">
            <w:pPr>
              <w:rPr>
                <w:sz w:val="20"/>
                <w:szCs w:val="20"/>
              </w:rPr>
            </w:pPr>
          </w:p>
        </w:tc>
        <w:tc>
          <w:tcPr>
            <w:tcW w:w="1281" w:type="dxa"/>
            <w:vMerge/>
            <w:tcBorders>
              <w:top w:val="single" w:sz="4" w:space="0" w:color="auto"/>
              <w:left w:val="single" w:sz="4" w:space="0" w:color="auto"/>
              <w:bottom w:val="single" w:sz="4" w:space="0" w:color="000000"/>
              <w:right w:val="single" w:sz="4" w:space="0" w:color="auto"/>
            </w:tcBorders>
            <w:vAlign w:val="center"/>
            <w:hideMark/>
          </w:tcPr>
          <w:p w14:paraId="3A4CA013" w14:textId="77777777" w:rsidR="00C258AA" w:rsidRDefault="00C258AA">
            <w:pPr>
              <w:rPr>
                <w:sz w:val="20"/>
                <w:szCs w:val="20"/>
              </w:rPr>
            </w:pPr>
          </w:p>
        </w:tc>
        <w:tc>
          <w:tcPr>
            <w:tcW w:w="572" w:type="dxa"/>
            <w:vMerge/>
            <w:tcBorders>
              <w:top w:val="single" w:sz="4" w:space="0" w:color="auto"/>
              <w:left w:val="single" w:sz="4" w:space="0" w:color="auto"/>
              <w:bottom w:val="single" w:sz="4" w:space="0" w:color="000000"/>
              <w:right w:val="single" w:sz="4" w:space="0" w:color="auto"/>
            </w:tcBorders>
            <w:vAlign w:val="center"/>
            <w:hideMark/>
          </w:tcPr>
          <w:p w14:paraId="28A5DF1B" w14:textId="77777777" w:rsidR="00C258AA" w:rsidRDefault="00C258AA">
            <w:pPr>
              <w:rPr>
                <w:sz w:val="20"/>
                <w:szCs w:val="20"/>
              </w:rPr>
            </w:pPr>
          </w:p>
        </w:tc>
        <w:tc>
          <w:tcPr>
            <w:tcW w:w="1423" w:type="dxa"/>
            <w:vMerge/>
            <w:tcBorders>
              <w:top w:val="nil"/>
              <w:left w:val="single" w:sz="4" w:space="0" w:color="auto"/>
              <w:bottom w:val="single" w:sz="4" w:space="0" w:color="000000"/>
              <w:right w:val="single" w:sz="4" w:space="0" w:color="auto"/>
            </w:tcBorders>
            <w:vAlign w:val="center"/>
            <w:hideMark/>
          </w:tcPr>
          <w:p w14:paraId="7E6CDF5A" w14:textId="77777777" w:rsidR="00C258AA" w:rsidRDefault="00C258AA">
            <w:pPr>
              <w:rPr>
                <w:sz w:val="20"/>
                <w:szCs w:val="20"/>
              </w:rPr>
            </w:pPr>
          </w:p>
        </w:tc>
        <w:tc>
          <w:tcPr>
            <w:tcW w:w="1422" w:type="dxa"/>
            <w:vMerge/>
            <w:tcBorders>
              <w:top w:val="nil"/>
              <w:left w:val="single" w:sz="4" w:space="0" w:color="auto"/>
              <w:bottom w:val="single" w:sz="4" w:space="0" w:color="000000"/>
              <w:right w:val="nil"/>
            </w:tcBorders>
            <w:vAlign w:val="center"/>
            <w:hideMark/>
          </w:tcPr>
          <w:p w14:paraId="31C18A04" w14:textId="77777777" w:rsidR="00C258AA" w:rsidRDefault="00C258AA">
            <w:pPr>
              <w:rPr>
                <w:sz w:val="20"/>
                <w:szCs w:val="20"/>
              </w:rPr>
            </w:pPr>
          </w:p>
        </w:tc>
        <w:tc>
          <w:tcPr>
            <w:tcW w:w="1281" w:type="dxa"/>
            <w:vMerge/>
            <w:tcBorders>
              <w:top w:val="nil"/>
              <w:left w:val="single" w:sz="4" w:space="0" w:color="auto"/>
              <w:bottom w:val="single" w:sz="4" w:space="0" w:color="000000"/>
              <w:right w:val="single" w:sz="4" w:space="0" w:color="auto"/>
            </w:tcBorders>
            <w:vAlign w:val="center"/>
            <w:hideMark/>
          </w:tcPr>
          <w:p w14:paraId="68D87AEA" w14:textId="77777777" w:rsidR="00C258AA" w:rsidRDefault="00C258AA">
            <w:pPr>
              <w:rPr>
                <w:sz w:val="20"/>
                <w:szCs w:val="20"/>
              </w:rPr>
            </w:pPr>
          </w:p>
        </w:tc>
        <w:tc>
          <w:tcPr>
            <w:tcW w:w="1422" w:type="dxa"/>
            <w:vMerge/>
            <w:tcBorders>
              <w:top w:val="nil"/>
              <w:left w:val="single" w:sz="4" w:space="0" w:color="auto"/>
              <w:bottom w:val="single" w:sz="4" w:space="0" w:color="000000"/>
              <w:right w:val="single" w:sz="4" w:space="0" w:color="auto"/>
            </w:tcBorders>
            <w:vAlign w:val="center"/>
            <w:hideMark/>
          </w:tcPr>
          <w:p w14:paraId="53F05D71" w14:textId="77777777" w:rsidR="00C258AA" w:rsidRDefault="00C258AA">
            <w:pPr>
              <w:rPr>
                <w:sz w:val="20"/>
                <w:szCs w:val="20"/>
              </w:rPr>
            </w:pPr>
          </w:p>
        </w:tc>
        <w:tc>
          <w:tcPr>
            <w:tcW w:w="1423" w:type="dxa"/>
            <w:vMerge/>
            <w:tcBorders>
              <w:top w:val="nil"/>
              <w:left w:val="single" w:sz="4" w:space="0" w:color="auto"/>
              <w:bottom w:val="single" w:sz="4" w:space="0" w:color="000000"/>
              <w:right w:val="nil"/>
            </w:tcBorders>
            <w:vAlign w:val="center"/>
            <w:hideMark/>
          </w:tcPr>
          <w:p w14:paraId="473D8A3F" w14:textId="77777777" w:rsidR="00C258AA" w:rsidRDefault="00C258AA">
            <w:pPr>
              <w:rPr>
                <w:sz w:val="20"/>
                <w:szCs w:val="20"/>
              </w:rPr>
            </w:pPr>
          </w:p>
        </w:tc>
        <w:tc>
          <w:tcPr>
            <w:tcW w:w="1427" w:type="dxa"/>
            <w:vMerge/>
            <w:tcBorders>
              <w:top w:val="nil"/>
              <w:left w:val="single" w:sz="4" w:space="0" w:color="auto"/>
              <w:bottom w:val="single" w:sz="4" w:space="0" w:color="000000"/>
              <w:right w:val="single" w:sz="4" w:space="0" w:color="auto"/>
            </w:tcBorders>
            <w:vAlign w:val="center"/>
            <w:hideMark/>
          </w:tcPr>
          <w:p w14:paraId="1EED76B2" w14:textId="77777777" w:rsidR="00C258AA" w:rsidRDefault="00C258AA">
            <w:pPr>
              <w:rPr>
                <w:sz w:val="20"/>
                <w:szCs w:val="20"/>
              </w:rPr>
            </w:pPr>
          </w:p>
        </w:tc>
      </w:tr>
      <w:tr w:rsidR="00C258AA" w14:paraId="2EA11EF3" w14:textId="77777777" w:rsidTr="002D3913">
        <w:trPr>
          <w:gridAfter w:val="1"/>
          <w:wAfter w:w="34" w:type="dxa"/>
          <w:trHeight w:val="284"/>
        </w:trPr>
        <w:tc>
          <w:tcPr>
            <w:tcW w:w="3402" w:type="dxa"/>
            <w:tcBorders>
              <w:top w:val="nil"/>
              <w:left w:val="single" w:sz="4" w:space="0" w:color="auto"/>
              <w:bottom w:val="single" w:sz="4" w:space="0" w:color="auto"/>
              <w:right w:val="single" w:sz="4" w:space="0" w:color="auto"/>
            </w:tcBorders>
            <w:hideMark/>
          </w:tcPr>
          <w:p w14:paraId="72DF405E" w14:textId="77777777" w:rsidR="00C258AA" w:rsidRDefault="00C258AA">
            <w:pPr>
              <w:jc w:val="center"/>
              <w:rPr>
                <w:sz w:val="20"/>
                <w:szCs w:val="20"/>
              </w:rPr>
            </w:pPr>
            <w:r>
              <w:rPr>
                <w:sz w:val="20"/>
                <w:szCs w:val="20"/>
              </w:rPr>
              <w:t>1</w:t>
            </w:r>
          </w:p>
        </w:tc>
        <w:tc>
          <w:tcPr>
            <w:tcW w:w="572" w:type="dxa"/>
            <w:tcBorders>
              <w:top w:val="nil"/>
              <w:left w:val="nil"/>
              <w:bottom w:val="single" w:sz="4" w:space="0" w:color="auto"/>
              <w:right w:val="single" w:sz="4" w:space="0" w:color="auto"/>
            </w:tcBorders>
            <w:hideMark/>
          </w:tcPr>
          <w:p w14:paraId="79B55633" w14:textId="77777777" w:rsidR="00C258AA" w:rsidRDefault="00C258AA">
            <w:pPr>
              <w:jc w:val="center"/>
              <w:rPr>
                <w:sz w:val="20"/>
                <w:szCs w:val="20"/>
              </w:rPr>
            </w:pPr>
            <w:r>
              <w:rPr>
                <w:sz w:val="20"/>
                <w:szCs w:val="20"/>
              </w:rPr>
              <w:t>2</w:t>
            </w:r>
          </w:p>
        </w:tc>
        <w:tc>
          <w:tcPr>
            <w:tcW w:w="572" w:type="dxa"/>
            <w:tcBorders>
              <w:top w:val="nil"/>
              <w:left w:val="nil"/>
              <w:bottom w:val="single" w:sz="4" w:space="0" w:color="auto"/>
              <w:right w:val="single" w:sz="4" w:space="0" w:color="auto"/>
            </w:tcBorders>
            <w:hideMark/>
          </w:tcPr>
          <w:p w14:paraId="3CB8CCB4" w14:textId="77777777" w:rsidR="00C258AA" w:rsidRDefault="00C258AA">
            <w:pPr>
              <w:jc w:val="center"/>
              <w:rPr>
                <w:sz w:val="20"/>
                <w:szCs w:val="20"/>
              </w:rPr>
            </w:pPr>
            <w:r>
              <w:rPr>
                <w:sz w:val="20"/>
                <w:szCs w:val="20"/>
              </w:rPr>
              <w:t>3</w:t>
            </w:r>
          </w:p>
        </w:tc>
        <w:tc>
          <w:tcPr>
            <w:tcW w:w="572" w:type="dxa"/>
            <w:tcBorders>
              <w:top w:val="nil"/>
              <w:left w:val="nil"/>
              <w:bottom w:val="single" w:sz="4" w:space="0" w:color="auto"/>
              <w:right w:val="single" w:sz="4" w:space="0" w:color="auto"/>
            </w:tcBorders>
            <w:hideMark/>
          </w:tcPr>
          <w:p w14:paraId="1891D7B4" w14:textId="77777777" w:rsidR="00C258AA" w:rsidRDefault="00C258AA">
            <w:pPr>
              <w:jc w:val="center"/>
              <w:rPr>
                <w:sz w:val="20"/>
                <w:szCs w:val="20"/>
              </w:rPr>
            </w:pPr>
            <w:r>
              <w:rPr>
                <w:sz w:val="20"/>
                <w:szCs w:val="20"/>
              </w:rPr>
              <w:t>4</w:t>
            </w:r>
          </w:p>
        </w:tc>
        <w:tc>
          <w:tcPr>
            <w:tcW w:w="1281" w:type="dxa"/>
            <w:tcBorders>
              <w:top w:val="nil"/>
              <w:left w:val="nil"/>
              <w:bottom w:val="single" w:sz="4" w:space="0" w:color="auto"/>
              <w:right w:val="single" w:sz="4" w:space="0" w:color="auto"/>
            </w:tcBorders>
            <w:hideMark/>
          </w:tcPr>
          <w:p w14:paraId="2E0CE4B7" w14:textId="77777777" w:rsidR="00C258AA" w:rsidRDefault="00C258AA">
            <w:pPr>
              <w:jc w:val="center"/>
              <w:rPr>
                <w:sz w:val="20"/>
                <w:szCs w:val="20"/>
              </w:rPr>
            </w:pPr>
            <w:r>
              <w:rPr>
                <w:sz w:val="20"/>
                <w:szCs w:val="20"/>
              </w:rPr>
              <w:t>5</w:t>
            </w:r>
          </w:p>
        </w:tc>
        <w:tc>
          <w:tcPr>
            <w:tcW w:w="572" w:type="dxa"/>
            <w:tcBorders>
              <w:top w:val="nil"/>
              <w:left w:val="nil"/>
              <w:bottom w:val="single" w:sz="4" w:space="0" w:color="auto"/>
              <w:right w:val="single" w:sz="4" w:space="0" w:color="auto"/>
            </w:tcBorders>
            <w:hideMark/>
          </w:tcPr>
          <w:p w14:paraId="3FAF0F88" w14:textId="77777777" w:rsidR="00C258AA" w:rsidRDefault="00C258AA">
            <w:pPr>
              <w:jc w:val="center"/>
              <w:rPr>
                <w:sz w:val="20"/>
                <w:szCs w:val="20"/>
              </w:rPr>
            </w:pPr>
            <w:r>
              <w:rPr>
                <w:sz w:val="20"/>
                <w:szCs w:val="20"/>
              </w:rPr>
              <w:t>6</w:t>
            </w:r>
          </w:p>
        </w:tc>
        <w:tc>
          <w:tcPr>
            <w:tcW w:w="1423" w:type="dxa"/>
            <w:tcBorders>
              <w:top w:val="nil"/>
              <w:left w:val="nil"/>
              <w:bottom w:val="single" w:sz="4" w:space="0" w:color="auto"/>
              <w:right w:val="single" w:sz="4" w:space="0" w:color="auto"/>
            </w:tcBorders>
            <w:noWrap/>
            <w:vAlign w:val="center"/>
            <w:hideMark/>
          </w:tcPr>
          <w:p w14:paraId="39F3A016" w14:textId="77777777" w:rsidR="00C258AA" w:rsidRDefault="00C258AA">
            <w:pPr>
              <w:jc w:val="center"/>
              <w:rPr>
                <w:sz w:val="20"/>
                <w:szCs w:val="20"/>
              </w:rPr>
            </w:pPr>
            <w:r>
              <w:rPr>
                <w:sz w:val="20"/>
                <w:szCs w:val="20"/>
              </w:rPr>
              <w:t>7</w:t>
            </w:r>
          </w:p>
        </w:tc>
        <w:tc>
          <w:tcPr>
            <w:tcW w:w="1422" w:type="dxa"/>
            <w:tcBorders>
              <w:top w:val="nil"/>
              <w:left w:val="nil"/>
              <w:bottom w:val="single" w:sz="4" w:space="0" w:color="auto"/>
              <w:right w:val="single" w:sz="4" w:space="0" w:color="auto"/>
            </w:tcBorders>
            <w:noWrap/>
            <w:vAlign w:val="center"/>
            <w:hideMark/>
          </w:tcPr>
          <w:p w14:paraId="52513100" w14:textId="77777777" w:rsidR="00C258AA" w:rsidRDefault="00C258AA">
            <w:pPr>
              <w:jc w:val="center"/>
              <w:rPr>
                <w:sz w:val="20"/>
                <w:szCs w:val="20"/>
              </w:rPr>
            </w:pPr>
            <w:r>
              <w:rPr>
                <w:sz w:val="20"/>
                <w:szCs w:val="20"/>
              </w:rPr>
              <w:t>8</w:t>
            </w:r>
          </w:p>
        </w:tc>
        <w:tc>
          <w:tcPr>
            <w:tcW w:w="1281" w:type="dxa"/>
            <w:tcBorders>
              <w:top w:val="nil"/>
              <w:left w:val="nil"/>
              <w:bottom w:val="single" w:sz="4" w:space="0" w:color="auto"/>
              <w:right w:val="single" w:sz="4" w:space="0" w:color="auto"/>
            </w:tcBorders>
            <w:noWrap/>
            <w:vAlign w:val="center"/>
            <w:hideMark/>
          </w:tcPr>
          <w:p w14:paraId="0FD1B202" w14:textId="77777777" w:rsidR="00C258AA" w:rsidRDefault="00C258AA">
            <w:pPr>
              <w:jc w:val="center"/>
              <w:rPr>
                <w:sz w:val="20"/>
                <w:szCs w:val="20"/>
              </w:rPr>
            </w:pPr>
            <w:r>
              <w:rPr>
                <w:sz w:val="20"/>
                <w:szCs w:val="20"/>
              </w:rPr>
              <w:t>9</w:t>
            </w:r>
          </w:p>
        </w:tc>
        <w:tc>
          <w:tcPr>
            <w:tcW w:w="1422" w:type="dxa"/>
            <w:tcBorders>
              <w:top w:val="nil"/>
              <w:left w:val="nil"/>
              <w:bottom w:val="single" w:sz="4" w:space="0" w:color="auto"/>
              <w:right w:val="single" w:sz="4" w:space="0" w:color="auto"/>
            </w:tcBorders>
            <w:noWrap/>
            <w:vAlign w:val="bottom"/>
            <w:hideMark/>
          </w:tcPr>
          <w:p w14:paraId="7AA6A481" w14:textId="77777777" w:rsidR="00C258AA" w:rsidRDefault="00C258AA">
            <w:pPr>
              <w:jc w:val="center"/>
              <w:rPr>
                <w:sz w:val="20"/>
                <w:szCs w:val="20"/>
              </w:rPr>
            </w:pPr>
            <w:r>
              <w:rPr>
                <w:sz w:val="20"/>
                <w:szCs w:val="20"/>
              </w:rPr>
              <w:t>10</w:t>
            </w:r>
          </w:p>
        </w:tc>
        <w:tc>
          <w:tcPr>
            <w:tcW w:w="1423" w:type="dxa"/>
            <w:tcBorders>
              <w:top w:val="nil"/>
              <w:left w:val="nil"/>
              <w:bottom w:val="single" w:sz="4" w:space="0" w:color="auto"/>
              <w:right w:val="single" w:sz="4" w:space="0" w:color="auto"/>
            </w:tcBorders>
            <w:noWrap/>
            <w:vAlign w:val="bottom"/>
            <w:hideMark/>
          </w:tcPr>
          <w:p w14:paraId="6601E864" w14:textId="77777777" w:rsidR="00C258AA" w:rsidRDefault="00C258AA">
            <w:pPr>
              <w:jc w:val="center"/>
              <w:rPr>
                <w:sz w:val="20"/>
                <w:szCs w:val="20"/>
              </w:rPr>
            </w:pPr>
            <w:r>
              <w:rPr>
                <w:sz w:val="20"/>
                <w:szCs w:val="20"/>
              </w:rPr>
              <w:t>11</w:t>
            </w:r>
          </w:p>
        </w:tc>
        <w:tc>
          <w:tcPr>
            <w:tcW w:w="1427" w:type="dxa"/>
            <w:tcBorders>
              <w:top w:val="nil"/>
              <w:left w:val="nil"/>
              <w:bottom w:val="single" w:sz="4" w:space="0" w:color="auto"/>
              <w:right w:val="single" w:sz="4" w:space="0" w:color="auto"/>
            </w:tcBorders>
            <w:noWrap/>
            <w:vAlign w:val="bottom"/>
            <w:hideMark/>
          </w:tcPr>
          <w:p w14:paraId="723D2429" w14:textId="77777777" w:rsidR="00C258AA" w:rsidRDefault="00C258AA">
            <w:pPr>
              <w:jc w:val="center"/>
              <w:rPr>
                <w:sz w:val="20"/>
                <w:szCs w:val="20"/>
              </w:rPr>
            </w:pPr>
            <w:r>
              <w:rPr>
                <w:sz w:val="20"/>
                <w:szCs w:val="20"/>
              </w:rPr>
              <w:t>12</w:t>
            </w:r>
          </w:p>
        </w:tc>
      </w:tr>
      <w:tr w:rsidR="00C258AA" w14:paraId="21F34728" w14:textId="77777777" w:rsidTr="002D3913">
        <w:trPr>
          <w:gridAfter w:val="1"/>
          <w:wAfter w:w="34" w:type="dxa"/>
          <w:trHeight w:val="284"/>
        </w:trPr>
        <w:tc>
          <w:tcPr>
            <w:tcW w:w="3402" w:type="dxa"/>
            <w:tcBorders>
              <w:top w:val="nil"/>
              <w:left w:val="single" w:sz="4" w:space="0" w:color="auto"/>
              <w:bottom w:val="single" w:sz="4" w:space="0" w:color="auto"/>
              <w:right w:val="single" w:sz="4" w:space="0" w:color="auto"/>
            </w:tcBorders>
            <w:vAlign w:val="bottom"/>
            <w:hideMark/>
          </w:tcPr>
          <w:p w14:paraId="762D1309" w14:textId="77777777" w:rsidR="00C258AA" w:rsidRDefault="00C258AA">
            <w:pPr>
              <w:rPr>
                <w:b/>
                <w:bCs/>
                <w:sz w:val="20"/>
                <w:szCs w:val="20"/>
              </w:rPr>
            </w:pPr>
            <w:r>
              <w:rPr>
                <w:b/>
                <w:bCs/>
                <w:sz w:val="20"/>
                <w:szCs w:val="20"/>
              </w:rPr>
              <w:t>МУ "Администрация сельского поселения Салым</w:t>
            </w:r>
          </w:p>
        </w:tc>
        <w:tc>
          <w:tcPr>
            <w:tcW w:w="572" w:type="dxa"/>
            <w:tcBorders>
              <w:top w:val="nil"/>
              <w:left w:val="nil"/>
              <w:bottom w:val="single" w:sz="4" w:space="0" w:color="auto"/>
              <w:right w:val="single" w:sz="4" w:space="0" w:color="auto"/>
            </w:tcBorders>
            <w:vAlign w:val="bottom"/>
            <w:hideMark/>
          </w:tcPr>
          <w:p w14:paraId="3A403A67" w14:textId="77777777" w:rsidR="00C258AA" w:rsidRDefault="00C258AA">
            <w:pPr>
              <w:jc w:val="center"/>
              <w:rPr>
                <w:b/>
                <w:bCs/>
                <w:sz w:val="20"/>
                <w:szCs w:val="20"/>
              </w:rPr>
            </w:pPr>
            <w:r>
              <w:rPr>
                <w:b/>
                <w:bCs/>
                <w:sz w:val="20"/>
                <w:szCs w:val="20"/>
              </w:rPr>
              <w:t>650</w:t>
            </w:r>
          </w:p>
        </w:tc>
        <w:tc>
          <w:tcPr>
            <w:tcW w:w="572" w:type="dxa"/>
            <w:tcBorders>
              <w:top w:val="nil"/>
              <w:left w:val="nil"/>
              <w:bottom w:val="single" w:sz="4" w:space="0" w:color="auto"/>
              <w:right w:val="single" w:sz="4" w:space="0" w:color="auto"/>
            </w:tcBorders>
            <w:vAlign w:val="bottom"/>
            <w:hideMark/>
          </w:tcPr>
          <w:p w14:paraId="4D0D5E41" w14:textId="77777777" w:rsidR="00C258AA" w:rsidRDefault="00C258AA">
            <w:pPr>
              <w:jc w:val="center"/>
              <w:rPr>
                <w:sz w:val="20"/>
                <w:szCs w:val="20"/>
              </w:rPr>
            </w:pPr>
            <w:r>
              <w:rPr>
                <w:sz w:val="20"/>
                <w:szCs w:val="20"/>
              </w:rPr>
              <w:t> </w:t>
            </w:r>
          </w:p>
        </w:tc>
        <w:tc>
          <w:tcPr>
            <w:tcW w:w="572" w:type="dxa"/>
            <w:tcBorders>
              <w:top w:val="nil"/>
              <w:left w:val="nil"/>
              <w:bottom w:val="single" w:sz="4" w:space="0" w:color="auto"/>
              <w:right w:val="single" w:sz="4" w:space="0" w:color="auto"/>
            </w:tcBorders>
            <w:vAlign w:val="bottom"/>
            <w:hideMark/>
          </w:tcPr>
          <w:p w14:paraId="14E5BF7A" w14:textId="77777777" w:rsidR="00C258AA" w:rsidRDefault="00C258AA">
            <w:pPr>
              <w:jc w:val="center"/>
              <w:rPr>
                <w:sz w:val="20"/>
                <w:szCs w:val="20"/>
              </w:rPr>
            </w:pPr>
            <w:r>
              <w:rPr>
                <w:sz w:val="20"/>
                <w:szCs w:val="20"/>
              </w:rPr>
              <w:t> </w:t>
            </w:r>
          </w:p>
        </w:tc>
        <w:tc>
          <w:tcPr>
            <w:tcW w:w="1281" w:type="dxa"/>
            <w:tcBorders>
              <w:top w:val="nil"/>
              <w:left w:val="nil"/>
              <w:bottom w:val="single" w:sz="4" w:space="0" w:color="auto"/>
              <w:right w:val="single" w:sz="4" w:space="0" w:color="auto"/>
            </w:tcBorders>
            <w:vAlign w:val="bottom"/>
            <w:hideMark/>
          </w:tcPr>
          <w:p w14:paraId="4CEF7952" w14:textId="77777777" w:rsidR="00C258AA" w:rsidRDefault="00C258AA">
            <w:pPr>
              <w:jc w:val="center"/>
              <w:rPr>
                <w:sz w:val="20"/>
                <w:szCs w:val="20"/>
              </w:rPr>
            </w:pPr>
            <w:r>
              <w:rPr>
                <w:sz w:val="20"/>
                <w:szCs w:val="20"/>
              </w:rPr>
              <w:t> </w:t>
            </w:r>
          </w:p>
        </w:tc>
        <w:tc>
          <w:tcPr>
            <w:tcW w:w="572" w:type="dxa"/>
            <w:tcBorders>
              <w:top w:val="nil"/>
              <w:left w:val="nil"/>
              <w:bottom w:val="single" w:sz="4" w:space="0" w:color="auto"/>
              <w:right w:val="single" w:sz="4" w:space="0" w:color="auto"/>
            </w:tcBorders>
            <w:vAlign w:val="bottom"/>
            <w:hideMark/>
          </w:tcPr>
          <w:p w14:paraId="1A0E1C01" w14:textId="77777777" w:rsidR="00C258AA" w:rsidRDefault="00C258AA">
            <w:pPr>
              <w:jc w:val="center"/>
              <w:rPr>
                <w:sz w:val="20"/>
                <w:szCs w:val="20"/>
              </w:rPr>
            </w:pPr>
            <w:r>
              <w:rPr>
                <w:sz w:val="20"/>
                <w:szCs w:val="20"/>
              </w:rPr>
              <w:t> </w:t>
            </w:r>
          </w:p>
        </w:tc>
        <w:tc>
          <w:tcPr>
            <w:tcW w:w="1423" w:type="dxa"/>
            <w:tcBorders>
              <w:top w:val="nil"/>
              <w:left w:val="nil"/>
              <w:bottom w:val="single" w:sz="4" w:space="0" w:color="auto"/>
              <w:right w:val="single" w:sz="4" w:space="0" w:color="auto"/>
            </w:tcBorders>
            <w:vAlign w:val="center"/>
            <w:hideMark/>
          </w:tcPr>
          <w:p w14:paraId="2A550458" w14:textId="77777777" w:rsidR="00C258AA" w:rsidRDefault="00C258AA">
            <w:pPr>
              <w:jc w:val="center"/>
              <w:rPr>
                <w:b/>
                <w:bCs/>
                <w:sz w:val="20"/>
                <w:szCs w:val="20"/>
              </w:rPr>
            </w:pPr>
            <w:r>
              <w:rPr>
                <w:b/>
                <w:bCs/>
                <w:sz w:val="20"/>
                <w:szCs w:val="20"/>
              </w:rPr>
              <w:t>170 711,75635</w:t>
            </w:r>
          </w:p>
        </w:tc>
        <w:tc>
          <w:tcPr>
            <w:tcW w:w="1422" w:type="dxa"/>
            <w:tcBorders>
              <w:top w:val="nil"/>
              <w:left w:val="nil"/>
              <w:bottom w:val="single" w:sz="4" w:space="0" w:color="auto"/>
              <w:right w:val="single" w:sz="4" w:space="0" w:color="auto"/>
            </w:tcBorders>
            <w:vAlign w:val="center"/>
            <w:hideMark/>
          </w:tcPr>
          <w:p w14:paraId="1A945D5E" w14:textId="77777777" w:rsidR="00C258AA" w:rsidRDefault="00C258AA">
            <w:pPr>
              <w:jc w:val="center"/>
              <w:rPr>
                <w:b/>
                <w:bCs/>
                <w:sz w:val="20"/>
                <w:szCs w:val="20"/>
              </w:rPr>
            </w:pPr>
            <w:r>
              <w:rPr>
                <w:b/>
                <w:bCs/>
                <w:sz w:val="20"/>
                <w:szCs w:val="20"/>
              </w:rPr>
              <w:t>169 532,95635</w:t>
            </w:r>
          </w:p>
        </w:tc>
        <w:tc>
          <w:tcPr>
            <w:tcW w:w="1281" w:type="dxa"/>
            <w:tcBorders>
              <w:top w:val="nil"/>
              <w:left w:val="nil"/>
              <w:bottom w:val="single" w:sz="4" w:space="0" w:color="auto"/>
              <w:right w:val="single" w:sz="4" w:space="0" w:color="auto"/>
            </w:tcBorders>
            <w:vAlign w:val="center"/>
            <w:hideMark/>
          </w:tcPr>
          <w:p w14:paraId="48CE97DE" w14:textId="77777777" w:rsidR="00C258AA" w:rsidRDefault="00C258AA">
            <w:pPr>
              <w:jc w:val="center"/>
              <w:rPr>
                <w:b/>
                <w:bCs/>
                <w:sz w:val="20"/>
                <w:szCs w:val="20"/>
              </w:rPr>
            </w:pPr>
            <w:r>
              <w:rPr>
                <w:b/>
                <w:bCs/>
                <w:sz w:val="20"/>
                <w:szCs w:val="20"/>
              </w:rPr>
              <w:t>1 178,80000</w:t>
            </w:r>
          </w:p>
        </w:tc>
        <w:tc>
          <w:tcPr>
            <w:tcW w:w="1422" w:type="dxa"/>
            <w:tcBorders>
              <w:top w:val="nil"/>
              <w:left w:val="nil"/>
              <w:bottom w:val="single" w:sz="4" w:space="0" w:color="auto"/>
              <w:right w:val="single" w:sz="4" w:space="0" w:color="auto"/>
            </w:tcBorders>
            <w:vAlign w:val="center"/>
            <w:hideMark/>
          </w:tcPr>
          <w:p w14:paraId="38A50CBF" w14:textId="77777777" w:rsidR="00C258AA" w:rsidRDefault="00C258AA">
            <w:pPr>
              <w:jc w:val="center"/>
              <w:rPr>
                <w:b/>
                <w:bCs/>
                <w:sz w:val="20"/>
                <w:szCs w:val="20"/>
              </w:rPr>
            </w:pPr>
            <w:r>
              <w:rPr>
                <w:b/>
                <w:bCs/>
                <w:sz w:val="20"/>
                <w:szCs w:val="20"/>
              </w:rPr>
              <w:t>131 787,86666</w:t>
            </w:r>
          </w:p>
        </w:tc>
        <w:tc>
          <w:tcPr>
            <w:tcW w:w="1423" w:type="dxa"/>
            <w:tcBorders>
              <w:top w:val="nil"/>
              <w:left w:val="nil"/>
              <w:bottom w:val="single" w:sz="4" w:space="0" w:color="auto"/>
              <w:right w:val="single" w:sz="4" w:space="0" w:color="auto"/>
            </w:tcBorders>
            <w:vAlign w:val="center"/>
            <w:hideMark/>
          </w:tcPr>
          <w:p w14:paraId="2EE6C0D9" w14:textId="77777777" w:rsidR="00C258AA" w:rsidRDefault="00C258AA">
            <w:pPr>
              <w:jc w:val="center"/>
              <w:rPr>
                <w:b/>
                <w:bCs/>
                <w:sz w:val="20"/>
                <w:szCs w:val="20"/>
              </w:rPr>
            </w:pPr>
            <w:r>
              <w:rPr>
                <w:b/>
                <w:bCs/>
                <w:sz w:val="20"/>
                <w:szCs w:val="20"/>
              </w:rPr>
              <w:t>130 574,76666</w:t>
            </w:r>
          </w:p>
        </w:tc>
        <w:tc>
          <w:tcPr>
            <w:tcW w:w="1427" w:type="dxa"/>
            <w:tcBorders>
              <w:top w:val="nil"/>
              <w:left w:val="nil"/>
              <w:bottom w:val="single" w:sz="4" w:space="0" w:color="auto"/>
              <w:right w:val="single" w:sz="4" w:space="0" w:color="auto"/>
            </w:tcBorders>
            <w:vAlign w:val="center"/>
            <w:hideMark/>
          </w:tcPr>
          <w:p w14:paraId="658106EB" w14:textId="77777777" w:rsidR="00C258AA" w:rsidRDefault="00C258AA">
            <w:pPr>
              <w:jc w:val="center"/>
              <w:rPr>
                <w:b/>
                <w:bCs/>
                <w:sz w:val="20"/>
                <w:szCs w:val="20"/>
              </w:rPr>
            </w:pPr>
            <w:r>
              <w:rPr>
                <w:b/>
                <w:bCs/>
                <w:sz w:val="20"/>
                <w:szCs w:val="20"/>
              </w:rPr>
              <w:t>1 213,10000</w:t>
            </w:r>
          </w:p>
        </w:tc>
      </w:tr>
      <w:tr w:rsidR="00C258AA" w14:paraId="4452E16D" w14:textId="77777777" w:rsidTr="002D3913">
        <w:trPr>
          <w:gridAfter w:val="1"/>
          <w:wAfter w:w="34" w:type="dxa"/>
          <w:trHeight w:val="162"/>
        </w:trPr>
        <w:tc>
          <w:tcPr>
            <w:tcW w:w="3402" w:type="dxa"/>
            <w:tcBorders>
              <w:top w:val="nil"/>
              <w:left w:val="single" w:sz="4" w:space="0" w:color="auto"/>
              <w:bottom w:val="single" w:sz="4" w:space="0" w:color="auto"/>
              <w:right w:val="single" w:sz="4" w:space="0" w:color="auto"/>
            </w:tcBorders>
            <w:vAlign w:val="bottom"/>
            <w:hideMark/>
          </w:tcPr>
          <w:p w14:paraId="0CFD7E95" w14:textId="77777777" w:rsidR="00C258AA" w:rsidRDefault="00C258AA">
            <w:pPr>
              <w:rPr>
                <w:sz w:val="20"/>
                <w:szCs w:val="20"/>
              </w:rPr>
            </w:pPr>
            <w:r>
              <w:rPr>
                <w:sz w:val="20"/>
                <w:szCs w:val="20"/>
              </w:rPr>
              <w:t>Общегосударственные вопросы</w:t>
            </w:r>
          </w:p>
        </w:tc>
        <w:tc>
          <w:tcPr>
            <w:tcW w:w="572" w:type="dxa"/>
            <w:tcBorders>
              <w:top w:val="nil"/>
              <w:left w:val="nil"/>
              <w:bottom w:val="single" w:sz="4" w:space="0" w:color="auto"/>
              <w:right w:val="single" w:sz="4" w:space="0" w:color="auto"/>
            </w:tcBorders>
            <w:vAlign w:val="bottom"/>
            <w:hideMark/>
          </w:tcPr>
          <w:p w14:paraId="73EDE4AE" w14:textId="77777777" w:rsidR="00C258AA" w:rsidRDefault="00C258AA">
            <w:pPr>
              <w:jc w:val="center"/>
              <w:rPr>
                <w:sz w:val="20"/>
                <w:szCs w:val="20"/>
              </w:rPr>
            </w:pPr>
            <w:r>
              <w:rPr>
                <w:sz w:val="20"/>
                <w:szCs w:val="20"/>
              </w:rPr>
              <w:t>650</w:t>
            </w:r>
          </w:p>
        </w:tc>
        <w:tc>
          <w:tcPr>
            <w:tcW w:w="572" w:type="dxa"/>
            <w:tcBorders>
              <w:top w:val="nil"/>
              <w:left w:val="nil"/>
              <w:bottom w:val="single" w:sz="4" w:space="0" w:color="auto"/>
              <w:right w:val="single" w:sz="4" w:space="0" w:color="auto"/>
            </w:tcBorders>
            <w:vAlign w:val="bottom"/>
            <w:hideMark/>
          </w:tcPr>
          <w:p w14:paraId="086ADD27" w14:textId="77777777" w:rsidR="00C258AA" w:rsidRDefault="00C258AA">
            <w:pPr>
              <w:jc w:val="center"/>
              <w:rPr>
                <w:sz w:val="20"/>
                <w:szCs w:val="20"/>
              </w:rPr>
            </w:pPr>
            <w:r>
              <w:rPr>
                <w:sz w:val="20"/>
                <w:szCs w:val="20"/>
              </w:rPr>
              <w:t>01</w:t>
            </w:r>
          </w:p>
        </w:tc>
        <w:tc>
          <w:tcPr>
            <w:tcW w:w="572" w:type="dxa"/>
            <w:tcBorders>
              <w:top w:val="nil"/>
              <w:left w:val="nil"/>
              <w:bottom w:val="single" w:sz="4" w:space="0" w:color="auto"/>
              <w:right w:val="single" w:sz="4" w:space="0" w:color="auto"/>
            </w:tcBorders>
            <w:vAlign w:val="bottom"/>
            <w:hideMark/>
          </w:tcPr>
          <w:p w14:paraId="06B2D10D" w14:textId="77777777" w:rsidR="00C258AA" w:rsidRDefault="00C258AA">
            <w:pPr>
              <w:jc w:val="center"/>
              <w:rPr>
                <w:sz w:val="20"/>
                <w:szCs w:val="20"/>
              </w:rPr>
            </w:pPr>
            <w:r>
              <w:rPr>
                <w:sz w:val="20"/>
                <w:szCs w:val="20"/>
              </w:rPr>
              <w:t> </w:t>
            </w:r>
          </w:p>
        </w:tc>
        <w:tc>
          <w:tcPr>
            <w:tcW w:w="1281" w:type="dxa"/>
            <w:tcBorders>
              <w:top w:val="nil"/>
              <w:left w:val="nil"/>
              <w:bottom w:val="single" w:sz="4" w:space="0" w:color="auto"/>
              <w:right w:val="single" w:sz="4" w:space="0" w:color="auto"/>
            </w:tcBorders>
            <w:vAlign w:val="bottom"/>
            <w:hideMark/>
          </w:tcPr>
          <w:p w14:paraId="150A95D3" w14:textId="77777777" w:rsidR="00C258AA" w:rsidRDefault="00C258AA">
            <w:pPr>
              <w:jc w:val="center"/>
              <w:rPr>
                <w:sz w:val="20"/>
                <w:szCs w:val="20"/>
              </w:rPr>
            </w:pPr>
            <w:r>
              <w:rPr>
                <w:sz w:val="20"/>
                <w:szCs w:val="20"/>
              </w:rPr>
              <w:t> </w:t>
            </w:r>
          </w:p>
        </w:tc>
        <w:tc>
          <w:tcPr>
            <w:tcW w:w="572" w:type="dxa"/>
            <w:tcBorders>
              <w:top w:val="nil"/>
              <w:left w:val="nil"/>
              <w:bottom w:val="single" w:sz="4" w:space="0" w:color="auto"/>
              <w:right w:val="single" w:sz="4" w:space="0" w:color="auto"/>
            </w:tcBorders>
            <w:vAlign w:val="bottom"/>
            <w:hideMark/>
          </w:tcPr>
          <w:p w14:paraId="522278AC" w14:textId="77777777" w:rsidR="00C258AA" w:rsidRDefault="00C258AA">
            <w:pPr>
              <w:jc w:val="center"/>
              <w:rPr>
                <w:sz w:val="20"/>
                <w:szCs w:val="20"/>
              </w:rPr>
            </w:pPr>
            <w:r>
              <w:rPr>
                <w:sz w:val="20"/>
                <w:szCs w:val="20"/>
              </w:rPr>
              <w:t> </w:t>
            </w:r>
          </w:p>
        </w:tc>
        <w:tc>
          <w:tcPr>
            <w:tcW w:w="1423" w:type="dxa"/>
            <w:tcBorders>
              <w:top w:val="nil"/>
              <w:left w:val="nil"/>
              <w:bottom w:val="single" w:sz="4" w:space="0" w:color="auto"/>
              <w:right w:val="single" w:sz="4" w:space="0" w:color="auto"/>
            </w:tcBorders>
            <w:vAlign w:val="bottom"/>
            <w:hideMark/>
          </w:tcPr>
          <w:p w14:paraId="0F7C4118" w14:textId="77777777" w:rsidR="00C258AA" w:rsidRDefault="00C258AA">
            <w:pPr>
              <w:jc w:val="center"/>
              <w:rPr>
                <w:sz w:val="20"/>
                <w:szCs w:val="20"/>
              </w:rPr>
            </w:pPr>
            <w:r>
              <w:rPr>
                <w:sz w:val="20"/>
                <w:szCs w:val="20"/>
              </w:rPr>
              <w:t>29 851,96750</w:t>
            </w:r>
          </w:p>
        </w:tc>
        <w:tc>
          <w:tcPr>
            <w:tcW w:w="1422" w:type="dxa"/>
            <w:tcBorders>
              <w:top w:val="nil"/>
              <w:left w:val="nil"/>
              <w:bottom w:val="single" w:sz="4" w:space="0" w:color="auto"/>
              <w:right w:val="single" w:sz="4" w:space="0" w:color="auto"/>
            </w:tcBorders>
            <w:vAlign w:val="bottom"/>
            <w:hideMark/>
          </w:tcPr>
          <w:p w14:paraId="2CD9EAB2" w14:textId="77777777" w:rsidR="00C258AA" w:rsidRDefault="00C258AA">
            <w:pPr>
              <w:jc w:val="center"/>
              <w:rPr>
                <w:sz w:val="20"/>
                <w:szCs w:val="20"/>
              </w:rPr>
            </w:pPr>
            <w:r>
              <w:rPr>
                <w:sz w:val="20"/>
                <w:szCs w:val="20"/>
              </w:rPr>
              <w:t>29 851,96750</w:t>
            </w:r>
          </w:p>
        </w:tc>
        <w:tc>
          <w:tcPr>
            <w:tcW w:w="1281" w:type="dxa"/>
            <w:tcBorders>
              <w:top w:val="nil"/>
              <w:left w:val="nil"/>
              <w:bottom w:val="single" w:sz="4" w:space="0" w:color="auto"/>
              <w:right w:val="single" w:sz="4" w:space="0" w:color="auto"/>
            </w:tcBorders>
            <w:vAlign w:val="bottom"/>
            <w:hideMark/>
          </w:tcPr>
          <w:p w14:paraId="3F0D7240" w14:textId="77777777" w:rsidR="00C258AA" w:rsidRDefault="00C258AA">
            <w:pPr>
              <w:jc w:val="center"/>
              <w:rPr>
                <w:sz w:val="20"/>
                <w:szCs w:val="20"/>
              </w:rPr>
            </w:pPr>
            <w:r>
              <w:rPr>
                <w:sz w:val="20"/>
                <w:szCs w:val="20"/>
              </w:rPr>
              <w:t>0,00000</w:t>
            </w:r>
          </w:p>
        </w:tc>
        <w:tc>
          <w:tcPr>
            <w:tcW w:w="1422" w:type="dxa"/>
            <w:tcBorders>
              <w:top w:val="nil"/>
              <w:left w:val="nil"/>
              <w:bottom w:val="single" w:sz="4" w:space="0" w:color="auto"/>
              <w:right w:val="single" w:sz="4" w:space="0" w:color="auto"/>
            </w:tcBorders>
            <w:vAlign w:val="bottom"/>
            <w:hideMark/>
          </w:tcPr>
          <w:p w14:paraId="01E4D4F3" w14:textId="77777777" w:rsidR="00C258AA" w:rsidRDefault="00C258AA">
            <w:pPr>
              <w:jc w:val="center"/>
              <w:rPr>
                <w:sz w:val="20"/>
                <w:szCs w:val="20"/>
              </w:rPr>
            </w:pPr>
            <w:r>
              <w:rPr>
                <w:sz w:val="20"/>
                <w:szCs w:val="20"/>
              </w:rPr>
              <w:t>33 409,00500</w:t>
            </w:r>
          </w:p>
        </w:tc>
        <w:tc>
          <w:tcPr>
            <w:tcW w:w="1423" w:type="dxa"/>
            <w:tcBorders>
              <w:top w:val="nil"/>
              <w:left w:val="nil"/>
              <w:bottom w:val="single" w:sz="4" w:space="0" w:color="auto"/>
              <w:right w:val="single" w:sz="4" w:space="0" w:color="auto"/>
            </w:tcBorders>
            <w:vAlign w:val="bottom"/>
            <w:hideMark/>
          </w:tcPr>
          <w:p w14:paraId="42CA1DA2" w14:textId="77777777" w:rsidR="00C258AA" w:rsidRDefault="00C258AA">
            <w:pPr>
              <w:jc w:val="center"/>
              <w:rPr>
                <w:sz w:val="20"/>
                <w:szCs w:val="20"/>
              </w:rPr>
            </w:pPr>
            <w:r>
              <w:rPr>
                <w:sz w:val="20"/>
                <w:szCs w:val="20"/>
              </w:rPr>
              <w:t>33 409,00500</w:t>
            </w:r>
          </w:p>
        </w:tc>
        <w:tc>
          <w:tcPr>
            <w:tcW w:w="1427" w:type="dxa"/>
            <w:tcBorders>
              <w:top w:val="nil"/>
              <w:left w:val="nil"/>
              <w:bottom w:val="single" w:sz="4" w:space="0" w:color="auto"/>
              <w:right w:val="single" w:sz="4" w:space="0" w:color="auto"/>
            </w:tcBorders>
            <w:vAlign w:val="bottom"/>
            <w:hideMark/>
          </w:tcPr>
          <w:p w14:paraId="5EDFA1E6" w14:textId="77777777" w:rsidR="00C258AA" w:rsidRDefault="00C258AA">
            <w:pPr>
              <w:jc w:val="center"/>
              <w:rPr>
                <w:sz w:val="20"/>
                <w:szCs w:val="20"/>
              </w:rPr>
            </w:pPr>
            <w:r>
              <w:rPr>
                <w:sz w:val="20"/>
                <w:szCs w:val="20"/>
              </w:rPr>
              <w:t>0,00000</w:t>
            </w:r>
          </w:p>
        </w:tc>
      </w:tr>
      <w:tr w:rsidR="00C258AA" w14:paraId="4FA6F66B" w14:textId="77777777" w:rsidTr="002D3913">
        <w:trPr>
          <w:gridAfter w:val="1"/>
          <w:wAfter w:w="34" w:type="dxa"/>
          <w:trHeight w:val="284"/>
        </w:trPr>
        <w:tc>
          <w:tcPr>
            <w:tcW w:w="3402" w:type="dxa"/>
            <w:tcBorders>
              <w:top w:val="nil"/>
              <w:left w:val="single" w:sz="4" w:space="0" w:color="auto"/>
              <w:bottom w:val="single" w:sz="4" w:space="0" w:color="auto"/>
              <w:right w:val="single" w:sz="4" w:space="0" w:color="auto"/>
            </w:tcBorders>
            <w:vAlign w:val="bottom"/>
            <w:hideMark/>
          </w:tcPr>
          <w:p w14:paraId="3A9EE984" w14:textId="77777777" w:rsidR="00C258AA" w:rsidRDefault="00C258AA">
            <w:pPr>
              <w:rPr>
                <w:sz w:val="20"/>
                <w:szCs w:val="20"/>
              </w:rPr>
            </w:pPr>
            <w:r>
              <w:rPr>
                <w:sz w:val="20"/>
                <w:szCs w:val="20"/>
              </w:rPr>
              <w:t xml:space="preserve">Функционирование высшего должностного лица субъекта Российской Федерации и муниципального образования </w:t>
            </w:r>
          </w:p>
        </w:tc>
        <w:tc>
          <w:tcPr>
            <w:tcW w:w="572" w:type="dxa"/>
            <w:tcBorders>
              <w:top w:val="nil"/>
              <w:left w:val="nil"/>
              <w:bottom w:val="single" w:sz="4" w:space="0" w:color="auto"/>
              <w:right w:val="single" w:sz="4" w:space="0" w:color="auto"/>
            </w:tcBorders>
            <w:vAlign w:val="bottom"/>
            <w:hideMark/>
          </w:tcPr>
          <w:p w14:paraId="7D713B66" w14:textId="77777777" w:rsidR="00C258AA" w:rsidRDefault="00C258AA">
            <w:pPr>
              <w:jc w:val="center"/>
              <w:rPr>
                <w:sz w:val="20"/>
                <w:szCs w:val="20"/>
              </w:rPr>
            </w:pPr>
            <w:r>
              <w:rPr>
                <w:sz w:val="20"/>
                <w:szCs w:val="20"/>
              </w:rPr>
              <w:t>650</w:t>
            </w:r>
          </w:p>
        </w:tc>
        <w:tc>
          <w:tcPr>
            <w:tcW w:w="572" w:type="dxa"/>
            <w:tcBorders>
              <w:top w:val="nil"/>
              <w:left w:val="nil"/>
              <w:bottom w:val="single" w:sz="4" w:space="0" w:color="auto"/>
              <w:right w:val="single" w:sz="4" w:space="0" w:color="auto"/>
            </w:tcBorders>
            <w:vAlign w:val="bottom"/>
            <w:hideMark/>
          </w:tcPr>
          <w:p w14:paraId="7C00BF12" w14:textId="77777777" w:rsidR="00C258AA" w:rsidRDefault="00C258AA">
            <w:pPr>
              <w:jc w:val="center"/>
              <w:rPr>
                <w:sz w:val="20"/>
                <w:szCs w:val="20"/>
              </w:rPr>
            </w:pPr>
            <w:r>
              <w:rPr>
                <w:sz w:val="20"/>
                <w:szCs w:val="20"/>
              </w:rPr>
              <w:t>01</w:t>
            </w:r>
          </w:p>
        </w:tc>
        <w:tc>
          <w:tcPr>
            <w:tcW w:w="572" w:type="dxa"/>
            <w:tcBorders>
              <w:top w:val="nil"/>
              <w:left w:val="nil"/>
              <w:bottom w:val="single" w:sz="4" w:space="0" w:color="auto"/>
              <w:right w:val="single" w:sz="4" w:space="0" w:color="auto"/>
            </w:tcBorders>
            <w:vAlign w:val="bottom"/>
            <w:hideMark/>
          </w:tcPr>
          <w:p w14:paraId="43AF2208" w14:textId="77777777" w:rsidR="00C258AA" w:rsidRDefault="00C258AA">
            <w:pPr>
              <w:jc w:val="center"/>
              <w:rPr>
                <w:sz w:val="20"/>
                <w:szCs w:val="20"/>
              </w:rPr>
            </w:pPr>
            <w:r>
              <w:rPr>
                <w:sz w:val="20"/>
                <w:szCs w:val="20"/>
              </w:rPr>
              <w:t>02</w:t>
            </w:r>
          </w:p>
        </w:tc>
        <w:tc>
          <w:tcPr>
            <w:tcW w:w="1281" w:type="dxa"/>
            <w:tcBorders>
              <w:top w:val="nil"/>
              <w:left w:val="nil"/>
              <w:bottom w:val="single" w:sz="4" w:space="0" w:color="auto"/>
              <w:right w:val="single" w:sz="4" w:space="0" w:color="auto"/>
            </w:tcBorders>
            <w:vAlign w:val="bottom"/>
            <w:hideMark/>
          </w:tcPr>
          <w:p w14:paraId="30B95690" w14:textId="77777777" w:rsidR="00C258AA" w:rsidRDefault="00C258AA">
            <w:pPr>
              <w:jc w:val="center"/>
              <w:rPr>
                <w:sz w:val="20"/>
                <w:szCs w:val="20"/>
              </w:rPr>
            </w:pPr>
            <w:r>
              <w:rPr>
                <w:sz w:val="20"/>
                <w:szCs w:val="20"/>
              </w:rPr>
              <w:t> </w:t>
            </w:r>
          </w:p>
        </w:tc>
        <w:tc>
          <w:tcPr>
            <w:tcW w:w="572" w:type="dxa"/>
            <w:tcBorders>
              <w:top w:val="nil"/>
              <w:left w:val="nil"/>
              <w:bottom w:val="single" w:sz="4" w:space="0" w:color="auto"/>
              <w:right w:val="single" w:sz="4" w:space="0" w:color="auto"/>
            </w:tcBorders>
            <w:vAlign w:val="bottom"/>
            <w:hideMark/>
          </w:tcPr>
          <w:p w14:paraId="513A9AFE" w14:textId="77777777" w:rsidR="00C258AA" w:rsidRDefault="00C258AA">
            <w:pPr>
              <w:jc w:val="center"/>
              <w:rPr>
                <w:sz w:val="20"/>
                <w:szCs w:val="20"/>
              </w:rPr>
            </w:pPr>
            <w:r>
              <w:rPr>
                <w:sz w:val="20"/>
                <w:szCs w:val="20"/>
              </w:rPr>
              <w:t> </w:t>
            </w:r>
          </w:p>
        </w:tc>
        <w:tc>
          <w:tcPr>
            <w:tcW w:w="1423" w:type="dxa"/>
            <w:tcBorders>
              <w:top w:val="nil"/>
              <w:left w:val="nil"/>
              <w:bottom w:val="single" w:sz="4" w:space="0" w:color="auto"/>
              <w:right w:val="single" w:sz="4" w:space="0" w:color="auto"/>
            </w:tcBorders>
            <w:vAlign w:val="bottom"/>
            <w:hideMark/>
          </w:tcPr>
          <w:p w14:paraId="5058E374" w14:textId="77777777" w:rsidR="00C258AA" w:rsidRDefault="00C258AA">
            <w:pPr>
              <w:jc w:val="center"/>
              <w:rPr>
                <w:sz w:val="20"/>
                <w:szCs w:val="20"/>
              </w:rPr>
            </w:pPr>
            <w:r>
              <w:rPr>
                <w:sz w:val="20"/>
                <w:szCs w:val="20"/>
              </w:rPr>
              <w:t>3 103,65500</w:t>
            </w:r>
          </w:p>
        </w:tc>
        <w:tc>
          <w:tcPr>
            <w:tcW w:w="1422" w:type="dxa"/>
            <w:tcBorders>
              <w:top w:val="nil"/>
              <w:left w:val="nil"/>
              <w:bottom w:val="single" w:sz="4" w:space="0" w:color="auto"/>
              <w:right w:val="single" w:sz="4" w:space="0" w:color="auto"/>
            </w:tcBorders>
            <w:vAlign w:val="bottom"/>
            <w:hideMark/>
          </w:tcPr>
          <w:p w14:paraId="7D1AC988" w14:textId="77777777" w:rsidR="00C258AA" w:rsidRDefault="00C258AA">
            <w:pPr>
              <w:jc w:val="center"/>
              <w:rPr>
                <w:sz w:val="20"/>
                <w:szCs w:val="20"/>
              </w:rPr>
            </w:pPr>
            <w:r>
              <w:rPr>
                <w:sz w:val="20"/>
                <w:szCs w:val="20"/>
              </w:rPr>
              <w:t>3 103,65500</w:t>
            </w:r>
          </w:p>
        </w:tc>
        <w:tc>
          <w:tcPr>
            <w:tcW w:w="1281" w:type="dxa"/>
            <w:tcBorders>
              <w:top w:val="nil"/>
              <w:left w:val="nil"/>
              <w:bottom w:val="single" w:sz="4" w:space="0" w:color="auto"/>
              <w:right w:val="single" w:sz="4" w:space="0" w:color="auto"/>
            </w:tcBorders>
            <w:vAlign w:val="bottom"/>
            <w:hideMark/>
          </w:tcPr>
          <w:p w14:paraId="07B251EF" w14:textId="77777777" w:rsidR="00C258AA" w:rsidRDefault="00C258AA">
            <w:pPr>
              <w:jc w:val="center"/>
              <w:rPr>
                <w:sz w:val="20"/>
                <w:szCs w:val="20"/>
              </w:rPr>
            </w:pPr>
            <w:r>
              <w:rPr>
                <w:sz w:val="20"/>
                <w:szCs w:val="20"/>
              </w:rPr>
              <w:t>0,00000</w:t>
            </w:r>
          </w:p>
        </w:tc>
        <w:tc>
          <w:tcPr>
            <w:tcW w:w="1422" w:type="dxa"/>
            <w:tcBorders>
              <w:top w:val="nil"/>
              <w:left w:val="nil"/>
              <w:bottom w:val="single" w:sz="4" w:space="0" w:color="auto"/>
              <w:right w:val="single" w:sz="4" w:space="0" w:color="auto"/>
            </w:tcBorders>
            <w:vAlign w:val="bottom"/>
            <w:hideMark/>
          </w:tcPr>
          <w:p w14:paraId="5EFDE41C" w14:textId="77777777" w:rsidR="00C258AA" w:rsidRDefault="00C258AA">
            <w:pPr>
              <w:jc w:val="center"/>
              <w:rPr>
                <w:sz w:val="20"/>
                <w:szCs w:val="20"/>
              </w:rPr>
            </w:pPr>
            <w:r>
              <w:rPr>
                <w:sz w:val="20"/>
                <w:szCs w:val="20"/>
              </w:rPr>
              <w:t>3 133,65500</w:t>
            </w:r>
          </w:p>
        </w:tc>
        <w:tc>
          <w:tcPr>
            <w:tcW w:w="1423" w:type="dxa"/>
            <w:tcBorders>
              <w:top w:val="nil"/>
              <w:left w:val="nil"/>
              <w:bottom w:val="single" w:sz="4" w:space="0" w:color="auto"/>
              <w:right w:val="single" w:sz="4" w:space="0" w:color="auto"/>
            </w:tcBorders>
            <w:vAlign w:val="bottom"/>
            <w:hideMark/>
          </w:tcPr>
          <w:p w14:paraId="4D24FF68" w14:textId="77777777" w:rsidR="00C258AA" w:rsidRDefault="00C258AA">
            <w:pPr>
              <w:jc w:val="center"/>
              <w:rPr>
                <w:sz w:val="20"/>
                <w:szCs w:val="20"/>
              </w:rPr>
            </w:pPr>
            <w:r>
              <w:rPr>
                <w:sz w:val="20"/>
                <w:szCs w:val="20"/>
              </w:rPr>
              <w:t>3 133,65500</w:t>
            </w:r>
          </w:p>
        </w:tc>
        <w:tc>
          <w:tcPr>
            <w:tcW w:w="1427" w:type="dxa"/>
            <w:tcBorders>
              <w:top w:val="nil"/>
              <w:left w:val="nil"/>
              <w:bottom w:val="single" w:sz="4" w:space="0" w:color="auto"/>
              <w:right w:val="single" w:sz="4" w:space="0" w:color="auto"/>
            </w:tcBorders>
            <w:vAlign w:val="bottom"/>
            <w:hideMark/>
          </w:tcPr>
          <w:p w14:paraId="1F670E94" w14:textId="77777777" w:rsidR="00C258AA" w:rsidRDefault="00C258AA">
            <w:pPr>
              <w:jc w:val="center"/>
              <w:rPr>
                <w:sz w:val="20"/>
                <w:szCs w:val="20"/>
              </w:rPr>
            </w:pPr>
            <w:r>
              <w:rPr>
                <w:sz w:val="20"/>
                <w:szCs w:val="20"/>
              </w:rPr>
              <w:t>0,00000</w:t>
            </w:r>
          </w:p>
        </w:tc>
      </w:tr>
      <w:tr w:rsidR="00C258AA" w14:paraId="256210A4" w14:textId="77777777" w:rsidTr="002D3913">
        <w:trPr>
          <w:gridAfter w:val="1"/>
          <w:wAfter w:w="34" w:type="dxa"/>
          <w:trHeight w:val="502"/>
        </w:trPr>
        <w:tc>
          <w:tcPr>
            <w:tcW w:w="3402" w:type="dxa"/>
            <w:tcBorders>
              <w:top w:val="nil"/>
              <w:left w:val="single" w:sz="4" w:space="0" w:color="auto"/>
              <w:bottom w:val="single" w:sz="4" w:space="0" w:color="auto"/>
              <w:right w:val="single" w:sz="4" w:space="0" w:color="auto"/>
            </w:tcBorders>
            <w:vAlign w:val="bottom"/>
            <w:hideMark/>
          </w:tcPr>
          <w:p w14:paraId="5348389E" w14:textId="77777777" w:rsidR="00C258AA" w:rsidRDefault="00C258AA">
            <w:pPr>
              <w:rPr>
                <w:sz w:val="20"/>
                <w:szCs w:val="20"/>
              </w:rPr>
            </w:pPr>
            <w:r>
              <w:rPr>
                <w:sz w:val="20"/>
                <w:szCs w:val="20"/>
              </w:rPr>
              <w:t>Муниципальная программа "Совершенствование муниципального управления в сельском поселении Салым"</w:t>
            </w:r>
          </w:p>
        </w:tc>
        <w:tc>
          <w:tcPr>
            <w:tcW w:w="572" w:type="dxa"/>
            <w:tcBorders>
              <w:top w:val="nil"/>
              <w:left w:val="nil"/>
              <w:bottom w:val="single" w:sz="4" w:space="0" w:color="auto"/>
              <w:right w:val="single" w:sz="4" w:space="0" w:color="auto"/>
            </w:tcBorders>
            <w:vAlign w:val="bottom"/>
            <w:hideMark/>
          </w:tcPr>
          <w:p w14:paraId="14B0E5C2" w14:textId="77777777" w:rsidR="00C258AA" w:rsidRDefault="00C258AA">
            <w:pPr>
              <w:jc w:val="center"/>
              <w:rPr>
                <w:sz w:val="20"/>
                <w:szCs w:val="20"/>
              </w:rPr>
            </w:pPr>
            <w:r>
              <w:rPr>
                <w:sz w:val="20"/>
                <w:szCs w:val="20"/>
              </w:rPr>
              <w:t>650</w:t>
            </w:r>
          </w:p>
        </w:tc>
        <w:tc>
          <w:tcPr>
            <w:tcW w:w="572" w:type="dxa"/>
            <w:tcBorders>
              <w:top w:val="nil"/>
              <w:left w:val="nil"/>
              <w:bottom w:val="single" w:sz="4" w:space="0" w:color="auto"/>
              <w:right w:val="single" w:sz="4" w:space="0" w:color="auto"/>
            </w:tcBorders>
            <w:vAlign w:val="bottom"/>
            <w:hideMark/>
          </w:tcPr>
          <w:p w14:paraId="616B0D94" w14:textId="77777777" w:rsidR="00C258AA" w:rsidRDefault="00C258AA">
            <w:pPr>
              <w:jc w:val="center"/>
              <w:rPr>
                <w:sz w:val="20"/>
                <w:szCs w:val="20"/>
              </w:rPr>
            </w:pPr>
            <w:r>
              <w:rPr>
                <w:sz w:val="20"/>
                <w:szCs w:val="20"/>
              </w:rPr>
              <w:t>01</w:t>
            </w:r>
          </w:p>
        </w:tc>
        <w:tc>
          <w:tcPr>
            <w:tcW w:w="572" w:type="dxa"/>
            <w:tcBorders>
              <w:top w:val="nil"/>
              <w:left w:val="nil"/>
              <w:bottom w:val="single" w:sz="4" w:space="0" w:color="auto"/>
              <w:right w:val="single" w:sz="4" w:space="0" w:color="auto"/>
            </w:tcBorders>
            <w:vAlign w:val="bottom"/>
            <w:hideMark/>
          </w:tcPr>
          <w:p w14:paraId="62F4D941" w14:textId="77777777" w:rsidR="00C258AA" w:rsidRDefault="00C258AA">
            <w:pPr>
              <w:jc w:val="center"/>
              <w:rPr>
                <w:sz w:val="20"/>
                <w:szCs w:val="20"/>
              </w:rPr>
            </w:pPr>
            <w:r>
              <w:rPr>
                <w:sz w:val="20"/>
                <w:szCs w:val="20"/>
              </w:rPr>
              <w:t>02</w:t>
            </w:r>
          </w:p>
        </w:tc>
        <w:tc>
          <w:tcPr>
            <w:tcW w:w="1281" w:type="dxa"/>
            <w:tcBorders>
              <w:top w:val="nil"/>
              <w:left w:val="nil"/>
              <w:bottom w:val="single" w:sz="4" w:space="0" w:color="auto"/>
              <w:right w:val="single" w:sz="4" w:space="0" w:color="auto"/>
            </w:tcBorders>
            <w:vAlign w:val="bottom"/>
            <w:hideMark/>
          </w:tcPr>
          <w:p w14:paraId="663F816E" w14:textId="77777777" w:rsidR="00C258AA" w:rsidRDefault="00C258AA">
            <w:pPr>
              <w:jc w:val="center"/>
              <w:rPr>
                <w:sz w:val="20"/>
                <w:szCs w:val="20"/>
              </w:rPr>
            </w:pPr>
            <w:r>
              <w:rPr>
                <w:sz w:val="20"/>
                <w:szCs w:val="20"/>
              </w:rPr>
              <w:t>0600000000</w:t>
            </w:r>
          </w:p>
        </w:tc>
        <w:tc>
          <w:tcPr>
            <w:tcW w:w="572" w:type="dxa"/>
            <w:tcBorders>
              <w:top w:val="nil"/>
              <w:left w:val="nil"/>
              <w:bottom w:val="single" w:sz="4" w:space="0" w:color="auto"/>
              <w:right w:val="single" w:sz="4" w:space="0" w:color="auto"/>
            </w:tcBorders>
            <w:vAlign w:val="bottom"/>
            <w:hideMark/>
          </w:tcPr>
          <w:p w14:paraId="2D554B9A" w14:textId="77777777" w:rsidR="00C258AA" w:rsidRDefault="00C258AA">
            <w:pPr>
              <w:jc w:val="center"/>
              <w:rPr>
                <w:sz w:val="20"/>
                <w:szCs w:val="20"/>
              </w:rPr>
            </w:pPr>
            <w:r>
              <w:rPr>
                <w:sz w:val="20"/>
                <w:szCs w:val="20"/>
              </w:rPr>
              <w:t> </w:t>
            </w:r>
          </w:p>
        </w:tc>
        <w:tc>
          <w:tcPr>
            <w:tcW w:w="1423" w:type="dxa"/>
            <w:tcBorders>
              <w:top w:val="nil"/>
              <w:left w:val="nil"/>
              <w:bottom w:val="single" w:sz="4" w:space="0" w:color="auto"/>
              <w:right w:val="single" w:sz="4" w:space="0" w:color="auto"/>
            </w:tcBorders>
            <w:vAlign w:val="bottom"/>
            <w:hideMark/>
          </w:tcPr>
          <w:p w14:paraId="3C422957" w14:textId="77777777" w:rsidR="00C258AA" w:rsidRDefault="00C258AA">
            <w:pPr>
              <w:jc w:val="center"/>
              <w:rPr>
                <w:sz w:val="20"/>
                <w:szCs w:val="20"/>
              </w:rPr>
            </w:pPr>
            <w:r>
              <w:rPr>
                <w:sz w:val="20"/>
                <w:szCs w:val="20"/>
              </w:rPr>
              <w:t>3 103,65500</w:t>
            </w:r>
          </w:p>
        </w:tc>
        <w:tc>
          <w:tcPr>
            <w:tcW w:w="1422" w:type="dxa"/>
            <w:tcBorders>
              <w:top w:val="nil"/>
              <w:left w:val="nil"/>
              <w:bottom w:val="single" w:sz="4" w:space="0" w:color="auto"/>
              <w:right w:val="single" w:sz="4" w:space="0" w:color="auto"/>
            </w:tcBorders>
            <w:vAlign w:val="bottom"/>
            <w:hideMark/>
          </w:tcPr>
          <w:p w14:paraId="5138B2A4" w14:textId="77777777" w:rsidR="00C258AA" w:rsidRDefault="00C258AA">
            <w:pPr>
              <w:jc w:val="center"/>
              <w:rPr>
                <w:sz w:val="20"/>
                <w:szCs w:val="20"/>
              </w:rPr>
            </w:pPr>
            <w:r>
              <w:rPr>
                <w:sz w:val="20"/>
                <w:szCs w:val="20"/>
              </w:rPr>
              <w:t>3 103,65500</w:t>
            </w:r>
          </w:p>
        </w:tc>
        <w:tc>
          <w:tcPr>
            <w:tcW w:w="1281" w:type="dxa"/>
            <w:tcBorders>
              <w:top w:val="nil"/>
              <w:left w:val="nil"/>
              <w:bottom w:val="single" w:sz="4" w:space="0" w:color="auto"/>
              <w:right w:val="single" w:sz="4" w:space="0" w:color="auto"/>
            </w:tcBorders>
            <w:vAlign w:val="bottom"/>
            <w:hideMark/>
          </w:tcPr>
          <w:p w14:paraId="072A14B9" w14:textId="77777777" w:rsidR="00C258AA" w:rsidRDefault="00C258AA">
            <w:pPr>
              <w:jc w:val="center"/>
              <w:rPr>
                <w:sz w:val="20"/>
                <w:szCs w:val="20"/>
              </w:rPr>
            </w:pPr>
            <w:r>
              <w:rPr>
                <w:sz w:val="20"/>
                <w:szCs w:val="20"/>
              </w:rPr>
              <w:t>0,00000</w:t>
            </w:r>
          </w:p>
        </w:tc>
        <w:tc>
          <w:tcPr>
            <w:tcW w:w="1422" w:type="dxa"/>
            <w:tcBorders>
              <w:top w:val="nil"/>
              <w:left w:val="nil"/>
              <w:bottom w:val="single" w:sz="4" w:space="0" w:color="auto"/>
              <w:right w:val="single" w:sz="4" w:space="0" w:color="auto"/>
            </w:tcBorders>
            <w:vAlign w:val="bottom"/>
            <w:hideMark/>
          </w:tcPr>
          <w:p w14:paraId="7469BA32" w14:textId="77777777" w:rsidR="00C258AA" w:rsidRDefault="00C258AA">
            <w:pPr>
              <w:jc w:val="center"/>
              <w:rPr>
                <w:sz w:val="20"/>
                <w:szCs w:val="20"/>
              </w:rPr>
            </w:pPr>
            <w:r>
              <w:rPr>
                <w:sz w:val="20"/>
                <w:szCs w:val="20"/>
              </w:rPr>
              <w:t>3 133,65500</w:t>
            </w:r>
          </w:p>
        </w:tc>
        <w:tc>
          <w:tcPr>
            <w:tcW w:w="1423" w:type="dxa"/>
            <w:tcBorders>
              <w:top w:val="nil"/>
              <w:left w:val="nil"/>
              <w:bottom w:val="single" w:sz="4" w:space="0" w:color="auto"/>
              <w:right w:val="single" w:sz="4" w:space="0" w:color="auto"/>
            </w:tcBorders>
            <w:vAlign w:val="bottom"/>
            <w:hideMark/>
          </w:tcPr>
          <w:p w14:paraId="17190AD3" w14:textId="77777777" w:rsidR="00C258AA" w:rsidRDefault="00C258AA">
            <w:pPr>
              <w:jc w:val="center"/>
              <w:rPr>
                <w:sz w:val="20"/>
                <w:szCs w:val="20"/>
              </w:rPr>
            </w:pPr>
            <w:r>
              <w:rPr>
                <w:sz w:val="20"/>
                <w:szCs w:val="20"/>
              </w:rPr>
              <w:t>3 133,65500</w:t>
            </w:r>
          </w:p>
        </w:tc>
        <w:tc>
          <w:tcPr>
            <w:tcW w:w="1427" w:type="dxa"/>
            <w:tcBorders>
              <w:top w:val="nil"/>
              <w:left w:val="nil"/>
              <w:bottom w:val="single" w:sz="4" w:space="0" w:color="auto"/>
              <w:right w:val="single" w:sz="4" w:space="0" w:color="auto"/>
            </w:tcBorders>
            <w:vAlign w:val="bottom"/>
            <w:hideMark/>
          </w:tcPr>
          <w:p w14:paraId="36C10177" w14:textId="77777777" w:rsidR="00C258AA" w:rsidRDefault="00C258AA">
            <w:pPr>
              <w:jc w:val="center"/>
              <w:rPr>
                <w:sz w:val="20"/>
                <w:szCs w:val="20"/>
              </w:rPr>
            </w:pPr>
            <w:r>
              <w:rPr>
                <w:sz w:val="20"/>
                <w:szCs w:val="20"/>
              </w:rPr>
              <w:t>0,00000</w:t>
            </w:r>
          </w:p>
        </w:tc>
      </w:tr>
      <w:tr w:rsidR="00C258AA" w14:paraId="4EE4843D" w14:textId="77777777" w:rsidTr="002D3913">
        <w:trPr>
          <w:gridAfter w:val="1"/>
          <w:wAfter w:w="34" w:type="dxa"/>
          <w:trHeight w:val="709"/>
        </w:trPr>
        <w:tc>
          <w:tcPr>
            <w:tcW w:w="3402" w:type="dxa"/>
            <w:tcBorders>
              <w:top w:val="nil"/>
              <w:left w:val="single" w:sz="4" w:space="0" w:color="auto"/>
              <w:bottom w:val="single" w:sz="4" w:space="0" w:color="auto"/>
              <w:right w:val="single" w:sz="4" w:space="0" w:color="auto"/>
            </w:tcBorders>
            <w:vAlign w:val="bottom"/>
            <w:hideMark/>
          </w:tcPr>
          <w:p w14:paraId="3E253853" w14:textId="77777777" w:rsidR="00C258AA" w:rsidRDefault="00C258AA">
            <w:pPr>
              <w:rPr>
                <w:color w:val="000000"/>
                <w:sz w:val="20"/>
                <w:szCs w:val="20"/>
              </w:rPr>
            </w:pPr>
            <w:r>
              <w:rPr>
                <w:color w:val="000000"/>
                <w:sz w:val="20"/>
                <w:szCs w:val="20"/>
              </w:rPr>
              <w:t>Основное мероприятие "Обеспечение выполнения полномочий и функций администрации сельского поселения Салым"</w:t>
            </w:r>
          </w:p>
        </w:tc>
        <w:tc>
          <w:tcPr>
            <w:tcW w:w="572" w:type="dxa"/>
            <w:tcBorders>
              <w:top w:val="nil"/>
              <w:left w:val="nil"/>
              <w:bottom w:val="single" w:sz="4" w:space="0" w:color="auto"/>
              <w:right w:val="single" w:sz="4" w:space="0" w:color="auto"/>
            </w:tcBorders>
            <w:vAlign w:val="bottom"/>
            <w:hideMark/>
          </w:tcPr>
          <w:p w14:paraId="34EE8C57" w14:textId="77777777" w:rsidR="00C258AA" w:rsidRDefault="00C258AA">
            <w:pPr>
              <w:jc w:val="center"/>
              <w:rPr>
                <w:color w:val="000000"/>
                <w:sz w:val="20"/>
                <w:szCs w:val="20"/>
              </w:rPr>
            </w:pPr>
            <w:r>
              <w:rPr>
                <w:color w:val="000000"/>
                <w:sz w:val="20"/>
                <w:szCs w:val="20"/>
              </w:rPr>
              <w:t>650</w:t>
            </w:r>
          </w:p>
        </w:tc>
        <w:tc>
          <w:tcPr>
            <w:tcW w:w="572" w:type="dxa"/>
            <w:tcBorders>
              <w:top w:val="nil"/>
              <w:left w:val="nil"/>
              <w:bottom w:val="single" w:sz="4" w:space="0" w:color="auto"/>
              <w:right w:val="single" w:sz="4" w:space="0" w:color="auto"/>
            </w:tcBorders>
            <w:vAlign w:val="bottom"/>
            <w:hideMark/>
          </w:tcPr>
          <w:p w14:paraId="3E8AA452" w14:textId="77777777" w:rsidR="00C258AA" w:rsidRDefault="00C258AA">
            <w:pPr>
              <w:jc w:val="center"/>
              <w:rPr>
                <w:color w:val="000000"/>
                <w:sz w:val="20"/>
                <w:szCs w:val="20"/>
              </w:rPr>
            </w:pPr>
            <w:r>
              <w:rPr>
                <w:color w:val="000000"/>
                <w:sz w:val="20"/>
                <w:szCs w:val="20"/>
              </w:rPr>
              <w:t>01</w:t>
            </w:r>
          </w:p>
        </w:tc>
        <w:tc>
          <w:tcPr>
            <w:tcW w:w="572" w:type="dxa"/>
            <w:tcBorders>
              <w:top w:val="nil"/>
              <w:left w:val="nil"/>
              <w:bottom w:val="single" w:sz="4" w:space="0" w:color="auto"/>
              <w:right w:val="single" w:sz="4" w:space="0" w:color="auto"/>
            </w:tcBorders>
            <w:vAlign w:val="bottom"/>
            <w:hideMark/>
          </w:tcPr>
          <w:p w14:paraId="67CEB8E6" w14:textId="77777777" w:rsidR="00C258AA" w:rsidRDefault="00C258AA">
            <w:pPr>
              <w:jc w:val="center"/>
              <w:rPr>
                <w:color w:val="000000"/>
                <w:sz w:val="20"/>
                <w:szCs w:val="20"/>
              </w:rPr>
            </w:pPr>
            <w:r>
              <w:rPr>
                <w:color w:val="000000"/>
                <w:sz w:val="20"/>
                <w:szCs w:val="20"/>
              </w:rPr>
              <w:t>02</w:t>
            </w:r>
          </w:p>
        </w:tc>
        <w:tc>
          <w:tcPr>
            <w:tcW w:w="1281" w:type="dxa"/>
            <w:tcBorders>
              <w:top w:val="nil"/>
              <w:left w:val="nil"/>
              <w:bottom w:val="single" w:sz="4" w:space="0" w:color="auto"/>
              <w:right w:val="single" w:sz="4" w:space="0" w:color="auto"/>
            </w:tcBorders>
            <w:vAlign w:val="bottom"/>
            <w:hideMark/>
          </w:tcPr>
          <w:p w14:paraId="00984AF7" w14:textId="77777777" w:rsidR="00C258AA" w:rsidRDefault="00C258AA">
            <w:pPr>
              <w:jc w:val="center"/>
              <w:rPr>
                <w:color w:val="000000"/>
                <w:sz w:val="20"/>
                <w:szCs w:val="20"/>
              </w:rPr>
            </w:pPr>
            <w:r>
              <w:rPr>
                <w:color w:val="000000"/>
                <w:sz w:val="20"/>
                <w:szCs w:val="20"/>
              </w:rPr>
              <w:t>0600100000</w:t>
            </w:r>
          </w:p>
        </w:tc>
        <w:tc>
          <w:tcPr>
            <w:tcW w:w="572" w:type="dxa"/>
            <w:tcBorders>
              <w:top w:val="nil"/>
              <w:left w:val="nil"/>
              <w:bottom w:val="single" w:sz="4" w:space="0" w:color="auto"/>
              <w:right w:val="single" w:sz="4" w:space="0" w:color="auto"/>
            </w:tcBorders>
            <w:vAlign w:val="bottom"/>
            <w:hideMark/>
          </w:tcPr>
          <w:p w14:paraId="6D809F6C" w14:textId="77777777" w:rsidR="00C258AA" w:rsidRDefault="00C258AA">
            <w:pPr>
              <w:jc w:val="center"/>
              <w:rPr>
                <w:color w:val="FF0000"/>
                <w:sz w:val="20"/>
                <w:szCs w:val="20"/>
              </w:rPr>
            </w:pPr>
            <w:r>
              <w:rPr>
                <w:color w:val="FF0000"/>
                <w:sz w:val="20"/>
                <w:szCs w:val="20"/>
              </w:rPr>
              <w:t> </w:t>
            </w:r>
          </w:p>
        </w:tc>
        <w:tc>
          <w:tcPr>
            <w:tcW w:w="1423" w:type="dxa"/>
            <w:tcBorders>
              <w:top w:val="nil"/>
              <w:left w:val="nil"/>
              <w:bottom w:val="single" w:sz="4" w:space="0" w:color="auto"/>
              <w:right w:val="single" w:sz="4" w:space="0" w:color="auto"/>
            </w:tcBorders>
            <w:vAlign w:val="bottom"/>
            <w:hideMark/>
          </w:tcPr>
          <w:p w14:paraId="7A70ED31" w14:textId="77777777" w:rsidR="00C258AA" w:rsidRDefault="00C258AA">
            <w:pPr>
              <w:jc w:val="center"/>
              <w:rPr>
                <w:color w:val="000000"/>
                <w:sz w:val="20"/>
                <w:szCs w:val="20"/>
              </w:rPr>
            </w:pPr>
            <w:r>
              <w:rPr>
                <w:color w:val="000000"/>
                <w:sz w:val="20"/>
                <w:szCs w:val="20"/>
              </w:rPr>
              <w:t>3 103,65500</w:t>
            </w:r>
          </w:p>
        </w:tc>
        <w:tc>
          <w:tcPr>
            <w:tcW w:w="1422" w:type="dxa"/>
            <w:tcBorders>
              <w:top w:val="nil"/>
              <w:left w:val="nil"/>
              <w:bottom w:val="single" w:sz="4" w:space="0" w:color="auto"/>
              <w:right w:val="single" w:sz="4" w:space="0" w:color="auto"/>
            </w:tcBorders>
            <w:vAlign w:val="bottom"/>
            <w:hideMark/>
          </w:tcPr>
          <w:p w14:paraId="59485906" w14:textId="77777777" w:rsidR="00C258AA" w:rsidRDefault="00C258AA">
            <w:pPr>
              <w:jc w:val="center"/>
              <w:rPr>
                <w:color w:val="000000"/>
                <w:sz w:val="20"/>
                <w:szCs w:val="20"/>
              </w:rPr>
            </w:pPr>
            <w:r>
              <w:rPr>
                <w:color w:val="000000"/>
                <w:sz w:val="20"/>
                <w:szCs w:val="20"/>
              </w:rPr>
              <w:t>3 103,65500</w:t>
            </w:r>
          </w:p>
        </w:tc>
        <w:tc>
          <w:tcPr>
            <w:tcW w:w="1281" w:type="dxa"/>
            <w:tcBorders>
              <w:top w:val="nil"/>
              <w:left w:val="nil"/>
              <w:bottom w:val="single" w:sz="4" w:space="0" w:color="auto"/>
              <w:right w:val="single" w:sz="4" w:space="0" w:color="auto"/>
            </w:tcBorders>
            <w:vAlign w:val="bottom"/>
            <w:hideMark/>
          </w:tcPr>
          <w:p w14:paraId="478C2E7F" w14:textId="77777777" w:rsidR="00C258AA" w:rsidRDefault="00C258AA">
            <w:pPr>
              <w:jc w:val="center"/>
              <w:rPr>
                <w:color w:val="000000"/>
                <w:sz w:val="20"/>
                <w:szCs w:val="20"/>
              </w:rPr>
            </w:pPr>
            <w:r>
              <w:rPr>
                <w:color w:val="000000"/>
                <w:sz w:val="20"/>
                <w:szCs w:val="20"/>
              </w:rPr>
              <w:t>0,00000</w:t>
            </w:r>
          </w:p>
        </w:tc>
        <w:tc>
          <w:tcPr>
            <w:tcW w:w="1422" w:type="dxa"/>
            <w:tcBorders>
              <w:top w:val="nil"/>
              <w:left w:val="nil"/>
              <w:bottom w:val="single" w:sz="4" w:space="0" w:color="auto"/>
              <w:right w:val="single" w:sz="4" w:space="0" w:color="auto"/>
            </w:tcBorders>
            <w:vAlign w:val="bottom"/>
            <w:hideMark/>
          </w:tcPr>
          <w:p w14:paraId="67E08684" w14:textId="77777777" w:rsidR="00C258AA" w:rsidRDefault="00C258AA">
            <w:pPr>
              <w:jc w:val="center"/>
              <w:rPr>
                <w:color w:val="000000"/>
                <w:sz w:val="20"/>
                <w:szCs w:val="20"/>
              </w:rPr>
            </w:pPr>
            <w:r>
              <w:rPr>
                <w:color w:val="000000"/>
                <w:sz w:val="20"/>
                <w:szCs w:val="20"/>
              </w:rPr>
              <w:t>3 133,65500</w:t>
            </w:r>
          </w:p>
        </w:tc>
        <w:tc>
          <w:tcPr>
            <w:tcW w:w="1423" w:type="dxa"/>
            <w:tcBorders>
              <w:top w:val="nil"/>
              <w:left w:val="nil"/>
              <w:bottom w:val="single" w:sz="4" w:space="0" w:color="auto"/>
              <w:right w:val="single" w:sz="4" w:space="0" w:color="auto"/>
            </w:tcBorders>
            <w:vAlign w:val="bottom"/>
            <w:hideMark/>
          </w:tcPr>
          <w:p w14:paraId="2B9561A0" w14:textId="77777777" w:rsidR="00C258AA" w:rsidRDefault="00C258AA">
            <w:pPr>
              <w:jc w:val="center"/>
              <w:rPr>
                <w:color w:val="000000"/>
                <w:sz w:val="20"/>
                <w:szCs w:val="20"/>
              </w:rPr>
            </w:pPr>
            <w:r>
              <w:rPr>
                <w:color w:val="000000"/>
                <w:sz w:val="20"/>
                <w:szCs w:val="20"/>
              </w:rPr>
              <w:t>3 133,65500</w:t>
            </w:r>
          </w:p>
        </w:tc>
        <w:tc>
          <w:tcPr>
            <w:tcW w:w="1427" w:type="dxa"/>
            <w:tcBorders>
              <w:top w:val="nil"/>
              <w:left w:val="nil"/>
              <w:bottom w:val="single" w:sz="4" w:space="0" w:color="auto"/>
              <w:right w:val="single" w:sz="4" w:space="0" w:color="auto"/>
            </w:tcBorders>
            <w:vAlign w:val="bottom"/>
            <w:hideMark/>
          </w:tcPr>
          <w:p w14:paraId="1CCF11A4" w14:textId="77777777" w:rsidR="00C258AA" w:rsidRDefault="00C258AA">
            <w:pPr>
              <w:jc w:val="center"/>
              <w:rPr>
                <w:color w:val="000000"/>
                <w:sz w:val="20"/>
                <w:szCs w:val="20"/>
              </w:rPr>
            </w:pPr>
            <w:r>
              <w:rPr>
                <w:color w:val="000000"/>
                <w:sz w:val="20"/>
                <w:szCs w:val="20"/>
              </w:rPr>
              <w:t>0,00000</w:t>
            </w:r>
          </w:p>
        </w:tc>
      </w:tr>
      <w:tr w:rsidR="00C258AA" w14:paraId="6BC5FE75" w14:textId="77777777" w:rsidTr="002D3913">
        <w:trPr>
          <w:gridAfter w:val="1"/>
          <w:wAfter w:w="34" w:type="dxa"/>
          <w:trHeight w:val="356"/>
        </w:trPr>
        <w:tc>
          <w:tcPr>
            <w:tcW w:w="3402" w:type="dxa"/>
            <w:tcBorders>
              <w:top w:val="nil"/>
              <w:left w:val="single" w:sz="4" w:space="0" w:color="auto"/>
              <w:bottom w:val="single" w:sz="4" w:space="0" w:color="auto"/>
              <w:right w:val="single" w:sz="4" w:space="0" w:color="auto"/>
            </w:tcBorders>
            <w:vAlign w:val="bottom"/>
            <w:hideMark/>
          </w:tcPr>
          <w:p w14:paraId="2FB1F2D3" w14:textId="77777777" w:rsidR="00C258AA" w:rsidRDefault="00C258AA">
            <w:pPr>
              <w:rPr>
                <w:color w:val="000000"/>
                <w:sz w:val="20"/>
                <w:szCs w:val="20"/>
              </w:rPr>
            </w:pPr>
            <w:r>
              <w:rPr>
                <w:color w:val="000000"/>
                <w:sz w:val="20"/>
                <w:szCs w:val="20"/>
              </w:rPr>
              <w:t>Глава муниципального образования</w:t>
            </w:r>
          </w:p>
        </w:tc>
        <w:tc>
          <w:tcPr>
            <w:tcW w:w="572" w:type="dxa"/>
            <w:tcBorders>
              <w:top w:val="nil"/>
              <w:left w:val="nil"/>
              <w:bottom w:val="single" w:sz="4" w:space="0" w:color="auto"/>
              <w:right w:val="single" w:sz="4" w:space="0" w:color="auto"/>
            </w:tcBorders>
            <w:vAlign w:val="bottom"/>
            <w:hideMark/>
          </w:tcPr>
          <w:p w14:paraId="58BD5A40" w14:textId="77777777" w:rsidR="00C258AA" w:rsidRDefault="00C258AA">
            <w:pPr>
              <w:jc w:val="center"/>
              <w:rPr>
                <w:color w:val="000000"/>
                <w:sz w:val="20"/>
                <w:szCs w:val="20"/>
              </w:rPr>
            </w:pPr>
            <w:r>
              <w:rPr>
                <w:color w:val="000000"/>
                <w:sz w:val="20"/>
                <w:szCs w:val="20"/>
              </w:rPr>
              <w:t>650</w:t>
            </w:r>
          </w:p>
        </w:tc>
        <w:tc>
          <w:tcPr>
            <w:tcW w:w="572" w:type="dxa"/>
            <w:tcBorders>
              <w:top w:val="nil"/>
              <w:left w:val="nil"/>
              <w:bottom w:val="single" w:sz="4" w:space="0" w:color="auto"/>
              <w:right w:val="single" w:sz="4" w:space="0" w:color="auto"/>
            </w:tcBorders>
            <w:vAlign w:val="bottom"/>
            <w:hideMark/>
          </w:tcPr>
          <w:p w14:paraId="733C1BAB" w14:textId="77777777" w:rsidR="00C258AA" w:rsidRDefault="00C258AA">
            <w:pPr>
              <w:jc w:val="center"/>
              <w:rPr>
                <w:color w:val="000000"/>
                <w:sz w:val="20"/>
                <w:szCs w:val="20"/>
              </w:rPr>
            </w:pPr>
            <w:r>
              <w:rPr>
                <w:color w:val="000000"/>
                <w:sz w:val="20"/>
                <w:szCs w:val="20"/>
              </w:rPr>
              <w:t>01</w:t>
            </w:r>
          </w:p>
        </w:tc>
        <w:tc>
          <w:tcPr>
            <w:tcW w:w="572" w:type="dxa"/>
            <w:tcBorders>
              <w:top w:val="nil"/>
              <w:left w:val="nil"/>
              <w:bottom w:val="single" w:sz="4" w:space="0" w:color="auto"/>
              <w:right w:val="single" w:sz="4" w:space="0" w:color="auto"/>
            </w:tcBorders>
            <w:vAlign w:val="bottom"/>
            <w:hideMark/>
          </w:tcPr>
          <w:p w14:paraId="63FE67D4" w14:textId="77777777" w:rsidR="00C258AA" w:rsidRDefault="00C258AA">
            <w:pPr>
              <w:jc w:val="center"/>
              <w:rPr>
                <w:color w:val="000000"/>
                <w:sz w:val="20"/>
                <w:szCs w:val="20"/>
              </w:rPr>
            </w:pPr>
            <w:r>
              <w:rPr>
                <w:color w:val="000000"/>
                <w:sz w:val="20"/>
                <w:szCs w:val="20"/>
              </w:rPr>
              <w:t>02</w:t>
            </w:r>
          </w:p>
        </w:tc>
        <w:tc>
          <w:tcPr>
            <w:tcW w:w="1281" w:type="dxa"/>
            <w:tcBorders>
              <w:top w:val="nil"/>
              <w:left w:val="nil"/>
              <w:bottom w:val="single" w:sz="4" w:space="0" w:color="auto"/>
              <w:right w:val="single" w:sz="4" w:space="0" w:color="auto"/>
            </w:tcBorders>
            <w:vAlign w:val="bottom"/>
            <w:hideMark/>
          </w:tcPr>
          <w:p w14:paraId="31E221D5" w14:textId="77777777" w:rsidR="00C258AA" w:rsidRDefault="00C258AA">
            <w:pPr>
              <w:jc w:val="center"/>
              <w:rPr>
                <w:color w:val="000000"/>
                <w:sz w:val="20"/>
                <w:szCs w:val="20"/>
              </w:rPr>
            </w:pPr>
            <w:r>
              <w:rPr>
                <w:color w:val="000000"/>
                <w:sz w:val="20"/>
                <w:szCs w:val="20"/>
              </w:rPr>
              <w:t>0600102030</w:t>
            </w:r>
          </w:p>
        </w:tc>
        <w:tc>
          <w:tcPr>
            <w:tcW w:w="572" w:type="dxa"/>
            <w:tcBorders>
              <w:top w:val="nil"/>
              <w:left w:val="nil"/>
              <w:bottom w:val="single" w:sz="4" w:space="0" w:color="auto"/>
              <w:right w:val="single" w:sz="4" w:space="0" w:color="auto"/>
            </w:tcBorders>
            <w:vAlign w:val="bottom"/>
            <w:hideMark/>
          </w:tcPr>
          <w:p w14:paraId="4B38BED9" w14:textId="77777777" w:rsidR="00C258AA" w:rsidRDefault="00C258AA">
            <w:pPr>
              <w:jc w:val="center"/>
              <w:rPr>
                <w:color w:val="000000"/>
                <w:sz w:val="20"/>
                <w:szCs w:val="20"/>
              </w:rPr>
            </w:pPr>
            <w:r>
              <w:rPr>
                <w:color w:val="000000"/>
                <w:sz w:val="20"/>
                <w:szCs w:val="20"/>
              </w:rPr>
              <w:t> </w:t>
            </w:r>
          </w:p>
        </w:tc>
        <w:tc>
          <w:tcPr>
            <w:tcW w:w="1423" w:type="dxa"/>
            <w:tcBorders>
              <w:top w:val="nil"/>
              <w:left w:val="nil"/>
              <w:bottom w:val="single" w:sz="4" w:space="0" w:color="auto"/>
              <w:right w:val="single" w:sz="4" w:space="0" w:color="auto"/>
            </w:tcBorders>
            <w:vAlign w:val="bottom"/>
            <w:hideMark/>
          </w:tcPr>
          <w:p w14:paraId="5AFE55D5" w14:textId="77777777" w:rsidR="00C258AA" w:rsidRDefault="00C258AA">
            <w:pPr>
              <w:jc w:val="center"/>
              <w:rPr>
                <w:color w:val="000000"/>
                <w:sz w:val="20"/>
                <w:szCs w:val="20"/>
              </w:rPr>
            </w:pPr>
            <w:r>
              <w:rPr>
                <w:color w:val="000000"/>
                <w:sz w:val="20"/>
                <w:szCs w:val="20"/>
              </w:rPr>
              <w:t>3 103,65500</w:t>
            </w:r>
          </w:p>
        </w:tc>
        <w:tc>
          <w:tcPr>
            <w:tcW w:w="1422" w:type="dxa"/>
            <w:tcBorders>
              <w:top w:val="nil"/>
              <w:left w:val="nil"/>
              <w:bottom w:val="single" w:sz="4" w:space="0" w:color="auto"/>
              <w:right w:val="single" w:sz="4" w:space="0" w:color="auto"/>
            </w:tcBorders>
            <w:vAlign w:val="bottom"/>
            <w:hideMark/>
          </w:tcPr>
          <w:p w14:paraId="6A2FC5C3" w14:textId="77777777" w:rsidR="00C258AA" w:rsidRDefault="00C258AA">
            <w:pPr>
              <w:jc w:val="center"/>
              <w:rPr>
                <w:color w:val="000000"/>
                <w:sz w:val="20"/>
                <w:szCs w:val="20"/>
              </w:rPr>
            </w:pPr>
            <w:r>
              <w:rPr>
                <w:color w:val="000000"/>
                <w:sz w:val="20"/>
                <w:szCs w:val="20"/>
              </w:rPr>
              <w:t>3 103,65500</w:t>
            </w:r>
          </w:p>
        </w:tc>
        <w:tc>
          <w:tcPr>
            <w:tcW w:w="1281" w:type="dxa"/>
            <w:tcBorders>
              <w:top w:val="nil"/>
              <w:left w:val="nil"/>
              <w:bottom w:val="single" w:sz="4" w:space="0" w:color="auto"/>
              <w:right w:val="single" w:sz="4" w:space="0" w:color="auto"/>
            </w:tcBorders>
            <w:vAlign w:val="bottom"/>
            <w:hideMark/>
          </w:tcPr>
          <w:p w14:paraId="45C2AD92" w14:textId="77777777" w:rsidR="00C258AA" w:rsidRDefault="00C258AA">
            <w:pPr>
              <w:jc w:val="center"/>
              <w:rPr>
                <w:color w:val="000000"/>
                <w:sz w:val="20"/>
                <w:szCs w:val="20"/>
              </w:rPr>
            </w:pPr>
            <w:r>
              <w:rPr>
                <w:color w:val="000000"/>
                <w:sz w:val="20"/>
                <w:szCs w:val="20"/>
              </w:rPr>
              <w:t>0,00000</w:t>
            </w:r>
          </w:p>
        </w:tc>
        <w:tc>
          <w:tcPr>
            <w:tcW w:w="1422" w:type="dxa"/>
            <w:tcBorders>
              <w:top w:val="nil"/>
              <w:left w:val="nil"/>
              <w:bottom w:val="single" w:sz="4" w:space="0" w:color="auto"/>
              <w:right w:val="single" w:sz="4" w:space="0" w:color="auto"/>
            </w:tcBorders>
            <w:vAlign w:val="bottom"/>
            <w:hideMark/>
          </w:tcPr>
          <w:p w14:paraId="58898AD0" w14:textId="77777777" w:rsidR="00C258AA" w:rsidRDefault="00C258AA">
            <w:pPr>
              <w:jc w:val="center"/>
              <w:rPr>
                <w:color w:val="000000"/>
                <w:sz w:val="20"/>
                <w:szCs w:val="20"/>
              </w:rPr>
            </w:pPr>
            <w:r>
              <w:rPr>
                <w:color w:val="000000"/>
                <w:sz w:val="20"/>
                <w:szCs w:val="20"/>
              </w:rPr>
              <w:t>3 133,65500</w:t>
            </w:r>
          </w:p>
        </w:tc>
        <w:tc>
          <w:tcPr>
            <w:tcW w:w="1423" w:type="dxa"/>
            <w:tcBorders>
              <w:top w:val="nil"/>
              <w:left w:val="nil"/>
              <w:bottom w:val="single" w:sz="4" w:space="0" w:color="auto"/>
              <w:right w:val="single" w:sz="4" w:space="0" w:color="auto"/>
            </w:tcBorders>
            <w:vAlign w:val="bottom"/>
            <w:hideMark/>
          </w:tcPr>
          <w:p w14:paraId="2F9F200F" w14:textId="77777777" w:rsidR="00C258AA" w:rsidRDefault="00C258AA">
            <w:pPr>
              <w:jc w:val="center"/>
              <w:rPr>
                <w:color w:val="000000"/>
                <w:sz w:val="20"/>
                <w:szCs w:val="20"/>
              </w:rPr>
            </w:pPr>
            <w:r>
              <w:rPr>
                <w:color w:val="000000"/>
                <w:sz w:val="20"/>
                <w:szCs w:val="20"/>
              </w:rPr>
              <w:t>3 133,65500</w:t>
            </w:r>
          </w:p>
        </w:tc>
        <w:tc>
          <w:tcPr>
            <w:tcW w:w="1427" w:type="dxa"/>
            <w:tcBorders>
              <w:top w:val="nil"/>
              <w:left w:val="nil"/>
              <w:bottom w:val="single" w:sz="4" w:space="0" w:color="auto"/>
              <w:right w:val="single" w:sz="4" w:space="0" w:color="auto"/>
            </w:tcBorders>
            <w:vAlign w:val="bottom"/>
            <w:hideMark/>
          </w:tcPr>
          <w:p w14:paraId="069DB8C4" w14:textId="77777777" w:rsidR="00C258AA" w:rsidRDefault="00C258AA">
            <w:pPr>
              <w:jc w:val="center"/>
              <w:rPr>
                <w:color w:val="000000"/>
                <w:sz w:val="20"/>
                <w:szCs w:val="20"/>
              </w:rPr>
            </w:pPr>
            <w:r>
              <w:rPr>
                <w:color w:val="000000"/>
                <w:sz w:val="20"/>
                <w:szCs w:val="20"/>
              </w:rPr>
              <w:t>0,00000</w:t>
            </w:r>
          </w:p>
        </w:tc>
      </w:tr>
      <w:tr w:rsidR="00C258AA" w14:paraId="76FA5837" w14:textId="77777777" w:rsidTr="002D3913">
        <w:trPr>
          <w:gridAfter w:val="1"/>
          <w:wAfter w:w="34" w:type="dxa"/>
          <w:trHeight w:val="284"/>
        </w:trPr>
        <w:tc>
          <w:tcPr>
            <w:tcW w:w="3402" w:type="dxa"/>
            <w:tcBorders>
              <w:top w:val="nil"/>
              <w:left w:val="single" w:sz="4" w:space="0" w:color="auto"/>
              <w:bottom w:val="single" w:sz="4" w:space="0" w:color="auto"/>
              <w:right w:val="single" w:sz="4" w:space="0" w:color="auto"/>
            </w:tcBorders>
            <w:vAlign w:val="bottom"/>
            <w:hideMark/>
          </w:tcPr>
          <w:p w14:paraId="25BFC4BE" w14:textId="77777777" w:rsidR="00C258AA" w:rsidRDefault="00C258AA">
            <w:pPr>
              <w:rPr>
                <w:color w:val="000000"/>
                <w:sz w:val="20"/>
                <w:szCs w:val="20"/>
              </w:rPr>
            </w:pPr>
            <w:r>
              <w:rPr>
                <w:color w:val="000000"/>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rPr>
                <w:color w:val="000000"/>
                <w:sz w:val="20"/>
                <w:szCs w:val="20"/>
              </w:rPr>
              <w:lastRenderedPageBreak/>
              <w:t>управления государственными внебюджетными фондами</w:t>
            </w:r>
          </w:p>
        </w:tc>
        <w:tc>
          <w:tcPr>
            <w:tcW w:w="572" w:type="dxa"/>
            <w:tcBorders>
              <w:top w:val="nil"/>
              <w:left w:val="nil"/>
              <w:bottom w:val="single" w:sz="4" w:space="0" w:color="auto"/>
              <w:right w:val="single" w:sz="4" w:space="0" w:color="auto"/>
            </w:tcBorders>
            <w:vAlign w:val="bottom"/>
            <w:hideMark/>
          </w:tcPr>
          <w:p w14:paraId="48EB78C7" w14:textId="77777777" w:rsidR="00C258AA" w:rsidRDefault="00C258AA">
            <w:pPr>
              <w:jc w:val="center"/>
              <w:rPr>
                <w:color w:val="000000"/>
                <w:sz w:val="20"/>
                <w:szCs w:val="20"/>
              </w:rPr>
            </w:pPr>
            <w:r>
              <w:rPr>
                <w:color w:val="000000"/>
                <w:sz w:val="20"/>
                <w:szCs w:val="20"/>
              </w:rPr>
              <w:lastRenderedPageBreak/>
              <w:t>650</w:t>
            </w:r>
          </w:p>
        </w:tc>
        <w:tc>
          <w:tcPr>
            <w:tcW w:w="572" w:type="dxa"/>
            <w:tcBorders>
              <w:top w:val="nil"/>
              <w:left w:val="nil"/>
              <w:bottom w:val="single" w:sz="4" w:space="0" w:color="auto"/>
              <w:right w:val="single" w:sz="4" w:space="0" w:color="auto"/>
            </w:tcBorders>
            <w:vAlign w:val="bottom"/>
            <w:hideMark/>
          </w:tcPr>
          <w:p w14:paraId="0C853646" w14:textId="77777777" w:rsidR="00C258AA" w:rsidRDefault="00C258AA">
            <w:pPr>
              <w:jc w:val="center"/>
              <w:rPr>
                <w:color w:val="000000"/>
                <w:sz w:val="20"/>
                <w:szCs w:val="20"/>
              </w:rPr>
            </w:pPr>
            <w:r>
              <w:rPr>
                <w:color w:val="000000"/>
                <w:sz w:val="20"/>
                <w:szCs w:val="20"/>
              </w:rPr>
              <w:t>01</w:t>
            </w:r>
          </w:p>
        </w:tc>
        <w:tc>
          <w:tcPr>
            <w:tcW w:w="572" w:type="dxa"/>
            <w:tcBorders>
              <w:top w:val="nil"/>
              <w:left w:val="nil"/>
              <w:bottom w:val="single" w:sz="4" w:space="0" w:color="auto"/>
              <w:right w:val="single" w:sz="4" w:space="0" w:color="auto"/>
            </w:tcBorders>
            <w:vAlign w:val="bottom"/>
            <w:hideMark/>
          </w:tcPr>
          <w:p w14:paraId="6D7FD5F2" w14:textId="77777777" w:rsidR="00C258AA" w:rsidRDefault="00C258AA">
            <w:pPr>
              <w:jc w:val="center"/>
              <w:rPr>
                <w:color w:val="000000"/>
                <w:sz w:val="20"/>
                <w:szCs w:val="20"/>
              </w:rPr>
            </w:pPr>
            <w:r>
              <w:rPr>
                <w:color w:val="000000"/>
                <w:sz w:val="20"/>
                <w:szCs w:val="20"/>
              </w:rPr>
              <w:t>02</w:t>
            </w:r>
          </w:p>
        </w:tc>
        <w:tc>
          <w:tcPr>
            <w:tcW w:w="1281" w:type="dxa"/>
            <w:tcBorders>
              <w:top w:val="nil"/>
              <w:left w:val="nil"/>
              <w:bottom w:val="single" w:sz="4" w:space="0" w:color="auto"/>
              <w:right w:val="single" w:sz="4" w:space="0" w:color="auto"/>
            </w:tcBorders>
            <w:vAlign w:val="bottom"/>
            <w:hideMark/>
          </w:tcPr>
          <w:p w14:paraId="5C3F9FCC" w14:textId="77777777" w:rsidR="00C258AA" w:rsidRDefault="00C258AA">
            <w:pPr>
              <w:jc w:val="center"/>
              <w:rPr>
                <w:color w:val="000000"/>
                <w:sz w:val="20"/>
                <w:szCs w:val="20"/>
              </w:rPr>
            </w:pPr>
            <w:r>
              <w:rPr>
                <w:color w:val="000000"/>
                <w:sz w:val="20"/>
                <w:szCs w:val="20"/>
              </w:rPr>
              <w:t>0600102030</w:t>
            </w:r>
          </w:p>
        </w:tc>
        <w:tc>
          <w:tcPr>
            <w:tcW w:w="572" w:type="dxa"/>
            <w:tcBorders>
              <w:top w:val="nil"/>
              <w:left w:val="nil"/>
              <w:bottom w:val="single" w:sz="4" w:space="0" w:color="auto"/>
              <w:right w:val="single" w:sz="4" w:space="0" w:color="auto"/>
            </w:tcBorders>
            <w:vAlign w:val="bottom"/>
            <w:hideMark/>
          </w:tcPr>
          <w:p w14:paraId="0FE22AC1" w14:textId="77777777" w:rsidR="00C258AA" w:rsidRDefault="00C258AA">
            <w:pPr>
              <w:jc w:val="center"/>
              <w:rPr>
                <w:color w:val="000000"/>
                <w:sz w:val="20"/>
                <w:szCs w:val="20"/>
              </w:rPr>
            </w:pPr>
            <w:r>
              <w:rPr>
                <w:color w:val="000000"/>
                <w:sz w:val="20"/>
                <w:szCs w:val="20"/>
              </w:rPr>
              <w:t>100</w:t>
            </w:r>
          </w:p>
        </w:tc>
        <w:tc>
          <w:tcPr>
            <w:tcW w:w="1423" w:type="dxa"/>
            <w:tcBorders>
              <w:top w:val="nil"/>
              <w:left w:val="nil"/>
              <w:bottom w:val="single" w:sz="4" w:space="0" w:color="auto"/>
              <w:right w:val="single" w:sz="4" w:space="0" w:color="auto"/>
            </w:tcBorders>
            <w:vAlign w:val="bottom"/>
            <w:hideMark/>
          </w:tcPr>
          <w:p w14:paraId="728EF930" w14:textId="77777777" w:rsidR="00C258AA" w:rsidRDefault="00C258AA">
            <w:pPr>
              <w:jc w:val="center"/>
              <w:rPr>
                <w:color w:val="000000"/>
                <w:sz w:val="20"/>
                <w:szCs w:val="20"/>
              </w:rPr>
            </w:pPr>
            <w:r>
              <w:rPr>
                <w:color w:val="000000"/>
                <w:sz w:val="20"/>
                <w:szCs w:val="20"/>
              </w:rPr>
              <w:t>3 103,65500</w:t>
            </w:r>
          </w:p>
        </w:tc>
        <w:tc>
          <w:tcPr>
            <w:tcW w:w="1422" w:type="dxa"/>
            <w:tcBorders>
              <w:top w:val="nil"/>
              <w:left w:val="nil"/>
              <w:bottom w:val="single" w:sz="4" w:space="0" w:color="auto"/>
              <w:right w:val="single" w:sz="4" w:space="0" w:color="auto"/>
            </w:tcBorders>
            <w:vAlign w:val="bottom"/>
            <w:hideMark/>
          </w:tcPr>
          <w:p w14:paraId="71FAA6C9" w14:textId="77777777" w:rsidR="00C258AA" w:rsidRDefault="00C258AA">
            <w:pPr>
              <w:jc w:val="center"/>
              <w:rPr>
                <w:color w:val="000000"/>
                <w:sz w:val="20"/>
                <w:szCs w:val="20"/>
              </w:rPr>
            </w:pPr>
            <w:r>
              <w:rPr>
                <w:color w:val="000000"/>
                <w:sz w:val="20"/>
                <w:szCs w:val="20"/>
              </w:rPr>
              <w:t>3 103,65500</w:t>
            </w:r>
          </w:p>
        </w:tc>
        <w:tc>
          <w:tcPr>
            <w:tcW w:w="1281" w:type="dxa"/>
            <w:tcBorders>
              <w:top w:val="nil"/>
              <w:left w:val="nil"/>
              <w:bottom w:val="single" w:sz="4" w:space="0" w:color="auto"/>
              <w:right w:val="single" w:sz="4" w:space="0" w:color="auto"/>
            </w:tcBorders>
            <w:vAlign w:val="bottom"/>
            <w:hideMark/>
          </w:tcPr>
          <w:p w14:paraId="37DD7311" w14:textId="77777777" w:rsidR="00C258AA" w:rsidRDefault="00C258AA">
            <w:pPr>
              <w:jc w:val="center"/>
              <w:rPr>
                <w:color w:val="000000"/>
                <w:sz w:val="20"/>
                <w:szCs w:val="20"/>
              </w:rPr>
            </w:pPr>
            <w:r>
              <w:rPr>
                <w:color w:val="000000"/>
                <w:sz w:val="20"/>
                <w:szCs w:val="20"/>
              </w:rPr>
              <w:t>0,00000</w:t>
            </w:r>
          </w:p>
        </w:tc>
        <w:tc>
          <w:tcPr>
            <w:tcW w:w="1422" w:type="dxa"/>
            <w:tcBorders>
              <w:top w:val="nil"/>
              <w:left w:val="nil"/>
              <w:bottom w:val="single" w:sz="4" w:space="0" w:color="auto"/>
              <w:right w:val="single" w:sz="4" w:space="0" w:color="auto"/>
            </w:tcBorders>
            <w:vAlign w:val="bottom"/>
            <w:hideMark/>
          </w:tcPr>
          <w:p w14:paraId="45942B5E" w14:textId="77777777" w:rsidR="00C258AA" w:rsidRDefault="00C258AA">
            <w:pPr>
              <w:jc w:val="center"/>
              <w:rPr>
                <w:color w:val="000000"/>
                <w:sz w:val="20"/>
                <w:szCs w:val="20"/>
              </w:rPr>
            </w:pPr>
            <w:r>
              <w:rPr>
                <w:color w:val="000000"/>
                <w:sz w:val="20"/>
                <w:szCs w:val="20"/>
              </w:rPr>
              <w:t>3 133,65500</w:t>
            </w:r>
          </w:p>
        </w:tc>
        <w:tc>
          <w:tcPr>
            <w:tcW w:w="1423" w:type="dxa"/>
            <w:tcBorders>
              <w:top w:val="nil"/>
              <w:left w:val="nil"/>
              <w:bottom w:val="single" w:sz="4" w:space="0" w:color="auto"/>
              <w:right w:val="single" w:sz="4" w:space="0" w:color="auto"/>
            </w:tcBorders>
            <w:vAlign w:val="bottom"/>
            <w:hideMark/>
          </w:tcPr>
          <w:p w14:paraId="605086F8" w14:textId="77777777" w:rsidR="00C258AA" w:rsidRDefault="00C258AA">
            <w:pPr>
              <w:jc w:val="center"/>
              <w:rPr>
                <w:color w:val="000000"/>
                <w:sz w:val="20"/>
                <w:szCs w:val="20"/>
              </w:rPr>
            </w:pPr>
            <w:r>
              <w:rPr>
                <w:color w:val="000000"/>
                <w:sz w:val="20"/>
                <w:szCs w:val="20"/>
              </w:rPr>
              <w:t>3 133,65500</w:t>
            </w:r>
          </w:p>
        </w:tc>
        <w:tc>
          <w:tcPr>
            <w:tcW w:w="1427" w:type="dxa"/>
            <w:tcBorders>
              <w:top w:val="nil"/>
              <w:left w:val="nil"/>
              <w:bottom w:val="single" w:sz="4" w:space="0" w:color="auto"/>
              <w:right w:val="single" w:sz="4" w:space="0" w:color="auto"/>
            </w:tcBorders>
            <w:vAlign w:val="bottom"/>
            <w:hideMark/>
          </w:tcPr>
          <w:p w14:paraId="0C56BF6C" w14:textId="77777777" w:rsidR="00C258AA" w:rsidRDefault="00C258AA">
            <w:pPr>
              <w:jc w:val="center"/>
              <w:rPr>
                <w:color w:val="000000"/>
                <w:sz w:val="20"/>
                <w:szCs w:val="20"/>
              </w:rPr>
            </w:pPr>
            <w:r>
              <w:rPr>
                <w:color w:val="000000"/>
                <w:sz w:val="20"/>
                <w:szCs w:val="20"/>
              </w:rPr>
              <w:t>0,00000</w:t>
            </w:r>
          </w:p>
        </w:tc>
      </w:tr>
      <w:tr w:rsidR="00C258AA" w14:paraId="71B9857D" w14:textId="77777777" w:rsidTr="002D3913">
        <w:trPr>
          <w:gridAfter w:val="1"/>
          <w:wAfter w:w="34" w:type="dxa"/>
          <w:trHeight w:val="284"/>
        </w:trPr>
        <w:tc>
          <w:tcPr>
            <w:tcW w:w="3402" w:type="dxa"/>
            <w:tcBorders>
              <w:top w:val="nil"/>
              <w:left w:val="single" w:sz="4" w:space="0" w:color="auto"/>
              <w:bottom w:val="single" w:sz="4" w:space="0" w:color="auto"/>
              <w:right w:val="single" w:sz="4" w:space="0" w:color="auto"/>
            </w:tcBorders>
            <w:vAlign w:val="bottom"/>
            <w:hideMark/>
          </w:tcPr>
          <w:p w14:paraId="7D1728D8" w14:textId="77777777" w:rsidR="00C258AA" w:rsidRDefault="00C258AA">
            <w:pPr>
              <w:rPr>
                <w:color w:val="000000"/>
                <w:sz w:val="20"/>
                <w:szCs w:val="20"/>
              </w:rPr>
            </w:pPr>
            <w:r>
              <w:rPr>
                <w:color w:val="000000"/>
                <w:sz w:val="20"/>
                <w:szCs w:val="20"/>
              </w:rPr>
              <w:t>Расходы на выплаты персоналу государственных (муниципальных) органов</w:t>
            </w:r>
          </w:p>
        </w:tc>
        <w:tc>
          <w:tcPr>
            <w:tcW w:w="572" w:type="dxa"/>
            <w:tcBorders>
              <w:top w:val="nil"/>
              <w:left w:val="nil"/>
              <w:bottom w:val="single" w:sz="4" w:space="0" w:color="auto"/>
              <w:right w:val="single" w:sz="4" w:space="0" w:color="auto"/>
            </w:tcBorders>
            <w:vAlign w:val="bottom"/>
            <w:hideMark/>
          </w:tcPr>
          <w:p w14:paraId="7C86D1D6" w14:textId="77777777" w:rsidR="00C258AA" w:rsidRDefault="00C258AA">
            <w:pPr>
              <w:jc w:val="center"/>
              <w:rPr>
                <w:color w:val="000000"/>
                <w:sz w:val="20"/>
                <w:szCs w:val="20"/>
              </w:rPr>
            </w:pPr>
            <w:r>
              <w:rPr>
                <w:color w:val="000000"/>
                <w:sz w:val="20"/>
                <w:szCs w:val="20"/>
              </w:rPr>
              <w:t>650</w:t>
            </w:r>
          </w:p>
        </w:tc>
        <w:tc>
          <w:tcPr>
            <w:tcW w:w="572" w:type="dxa"/>
            <w:tcBorders>
              <w:top w:val="nil"/>
              <w:left w:val="nil"/>
              <w:bottom w:val="single" w:sz="4" w:space="0" w:color="auto"/>
              <w:right w:val="single" w:sz="4" w:space="0" w:color="auto"/>
            </w:tcBorders>
            <w:vAlign w:val="bottom"/>
            <w:hideMark/>
          </w:tcPr>
          <w:p w14:paraId="5B2D0A2F" w14:textId="77777777" w:rsidR="00C258AA" w:rsidRDefault="00C258AA">
            <w:pPr>
              <w:jc w:val="center"/>
              <w:rPr>
                <w:color w:val="000000"/>
                <w:sz w:val="20"/>
                <w:szCs w:val="20"/>
              </w:rPr>
            </w:pPr>
            <w:r>
              <w:rPr>
                <w:color w:val="000000"/>
                <w:sz w:val="20"/>
                <w:szCs w:val="20"/>
              </w:rPr>
              <w:t>01</w:t>
            </w:r>
          </w:p>
        </w:tc>
        <w:tc>
          <w:tcPr>
            <w:tcW w:w="572" w:type="dxa"/>
            <w:tcBorders>
              <w:top w:val="nil"/>
              <w:left w:val="nil"/>
              <w:bottom w:val="single" w:sz="4" w:space="0" w:color="auto"/>
              <w:right w:val="single" w:sz="4" w:space="0" w:color="auto"/>
            </w:tcBorders>
            <w:vAlign w:val="bottom"/>
            <w:hideMark/>
          </w:tcPr>
          <w:p w14:paraId="69EC8842" w14:textId="77777777" w:rsidR="00C258AA" w:rsidRDefault="00C258AA">
            <w:pPr>
              <w:jc w:val="center"/>
              <w:rPr>
                <w:color w:val="000000"/>
                <w:sz w:val="20"/>
                <w:szCs w:val="20"/>
              </w:rPr>
            </w:pPr>
            <w:r>
              <w:rPr>
                <w:color w:val="000000"/>
                <w:sz w:val="20"/>
                <w:szCs w:val="20"/>
              </w:rPr>
              <w:t>02</w:t>
            </w:r>
          </w:p>
        </w:tc>
        <w:tc>
          <w:tcPr>
            <w:tcW w:w="1281" w:type="dxa"/>
            <w:tcBorders>
              <w:top w:val="nil"/>
              <w:left w:val="nil"/>
              <w:bottom w:val="single" w:sz="4" w:space="0" w:color="auto"/>
              <w:right w:val="single" w:sz="4" w:space="0" w:color="auto"/>
            </w:tcBorders>
            <w:vAlign w:val="bottom"/>
            <w:hideMark/>
          </w:tcPr>
          <w:p w14:paraId="32344E5A" w14:textId="77777777" w:rsidR="00C258AA" w:rsidRDefault="00C258AA">
            <w:pPr>
              <w:jc w:val="center"/>
              <w:rPr>
                <w:color w:val="000000"/>
                <w:sz w:val="20"/>
                <w:szCs w:val="20"/>
              </w:rPr>
            </w:pPr>
            <w:r>
              <w:rPr>
                <w:color w:val="000000"/>
                <w:sz w:val="20"/>
                <w:szCs w:val="20"/>
              </w:rPr>
              <w:t>0600102030</w:t>
            </w:r>
          </w:p>
        </w:tc>
        <w:tc>
          <w:tcPr>
            <w:tcW w:w="572" w:type="dxa"/>
            <w:tcBorders>
              <w:top w:val="nil"/>
              <w:left w:val="nil"/>
              <w:bottom w:val="single" w:sz="4" w:space="0" w:color="auto"/>
              <w:right w:val="single" w:sz="4" w:space="0" w:color="auto"/>
            </w:tcBorders>
            <w:vAlign w:val="bottom"/>
            <w:hideMark/>
          </w:tcPr>
          <w:p w14:paraId="1BAEAEA3" w14:textId="77777777" w:rsidR="00C258AA" w:rsidRDefault="00C258AA">
            <w:pPr>
              <w:jc w:val="center"/>
              <w:rPr>
                <w:color w:val="000000"/>
                <w:sz w:val="20"/>
                <w:szCs w:val="20"/>
              </w:rPr>
            </w:pPr>
            <w:r>
              <w:rPr>
                <w:color w:val="000000"/>
                <w:sz w:val="20"/>
                <w:szCs w:val="20"/>
              </w:rPr>
              <w:t>120</w:t>
            </w:r>
          </w:p>
        </w:tc>
        <w:tc>
          <w:tcPr>
            <w:tcW w:w="1423" w:type="dxa"/>
            <w:tcBorders>
              <w:top w:val="nil"/>
              <w:left w:val="nil"/>
              <w:bottom w:val="single" w:sz="4" w:space="0" w:color="auto"/>
              <w:right w:val="single" w:sz="4" w:space="0" w:color="auto"/>
            </w:tcBorders>
            <w:vAlign w:val="bottom"/>
            <w:hideMark/>
          </w:tcPr>
          <w:p w14:paraId="176E51D3" w14:textId="77777777" w:rsidR="00C258AA" w:rsidRDefault="00C258AA">
            <w:pPr>
              <w:jc w:val="center"/>
              <w:rPr>
                <w:color w:val="000000"/>
                <w:sz w:val="20"/>
                <w:szCs w:val="20"/>
              </w:rPr>
            </w:pPr>
            <w:r>
              <w:rPr>
                <w:color w:val="000000"/>
                <w:sz w:val="20"/>
                <w:szCs w:val="20"/>
              </w:rPr>
              <w:t>3 103,65500</w:t>
            </w:r>
          </w:p>
        </w:tc>
        <w:tc>
          <w:tcPr>
            <w:tcW w:w="1422" w:type="dxa"/>
            <w:tcBorders>
              <w:top w:val="nil"/>
              <w:left w:val="nil"/>
              <w:bottom w:val="single" w:sz="4" w:space="0" w:color="auto"/>
              <w:right w:val="single" w:sz="4" w:space="0" w:color="auto"/>
            </w:tcBorders>
            <w:vAlign w:val="bottom"/>
            <w:hideMark/>
          </w:tcPr>
          <w:p w14:paraId="7E45BE60" w14:textId="77777777" w:rsidR="00C258AA" w:rsidRDefault="00C258AA">
            <w:pPr>
              <w:jc w:val="center"/>
              <w:rPr>
                <w:color w:val="000000"/>
                <w:sz w:val="20"/>
                <w:szCs w:val="20"/>
              </w:rPr>
            </w:pPr>
            <w:r>
              <w:rPr>
                <w:color w:val="000000"/>
                <w:sz w:val="20"/>
                <w:szCs w:val="20"/>
              </w:rPr>
              <w:t>3 103,65500</w:t>
            </w:r>
          </w:p>
        </w:tc>
        <w:tc>
          <w:tcPr>
            <w:tcW w:w="1281" w:type="dxa"/>
            <w:tcBorders>
              <w:top w:val="nil"/>
              <w:left w:val="nil"/>
              <w:bottom w:val="single" w:sz="4" w:space="0" w:color="auto"/>
              <w:right w:val="single" w:sz="4" w:space="0" w:color="auto"/>
            </w:tcBorders>
            <w:vAlign w:val="bottom"/>
            <w:hideMark/>
          </w:tcPr>
          <w:p w14:paraId="54A567F4" w14:textId="77777777" w:rsidR="00C258AA" w:rsidRDefault="00C258AA">
            <w:pPr>
              <w:jc w:val="center"/>
              <w:rPr>
                <w:color w:val="000000"/>
                <w:sz w:val="20"/>
                <w:szCs w:val="20"/>
              </w:rPr>
            </w:pPr>
            <w:r>
              <w:rPr>
                <w:color w:val="000000"/>
                <w:sz w:val="20"/>
                <w:szCs w:val="20"/>
              </w:rPr>
              <w:t>0,00000</w:t>
            </w:r>
          </w:p>
        </w:tc>
        <w:tc>
          <w:tcPr>
            <w:tcW w:w="1422" w:type="dxa"/>
            <w:tcBorders>
              <w:top w:val="nil"/>
              <w:left w:val="nil"/>
              <w:bottom w:val="single" w:sz="4" w:space="0" w:color="auto"/>
              <w:right w:val="single" w:sz="4" w:space="0" w:color="auto"/>
            </w:tcBorders>
            <w:vAlign w:val="bottom"/>
            <w:hideMark/>
          </w:tcPr>
          <w:p w14:paraId="6891D7E0" w14:textId="77777777" w:rsidR="00C258AA" w:rsidRDefault="00C258AA">
            <w:pPr>
              <w:jc w:val="center"/>
              <w:rPr>
                <w:color w:val="000000"/>
                <w:sz w:val="20"/>
                <w:szCs w:val="20"/>
              </w:rPr>
            </w:pPr>
            <w:r>
              <w:rPr>
                <w:color w:val="000000"/>
                <w:sz w:val="20"/>
                <w:szCs w:val="20"/>
              </w:rPr>
              <w:t>3 133,65500</w:t>
            </w:r>
          </w:p>
        </w:tc>
        <w:tc>
          <w:tcPr>
            <w:tcW w:w="1423" w:type="dxa"/>
            <w:tcBorders>
              <w:top w:val="nil"/>
              <w:left w:val="nil"/>
              <w:bottom w:val="single" w:sz="4" w:space="0" w:color="auto"/>
              <w:right w:val="single" w:sz="4" w:space="0" w:color="auto"/>
            </w:tcBorders>
            <w:vAlign w:val="bottom"/>
            <w:hideMark/>
          </w:tcPr>
          <w:p w14:paraId="3E139D38" w14:textId="77777777" w:rsidR="00C258AA" w:rsidRDefault="00C258AA">
            <w:pPr>
              <w:jc w:val="center"/>
              <w:rPr>
                <w:color w:val="000000"/>
                <w:sz w:val="20"/>
                <w:szCs w:val="20"/>
              </w:rPr>
            </w:pPr>
            <w:r>
              <w:rPr>
                <w:color w:val="000000"/>
                <w:sz w:val="20"/>
                <w:szCs w:val="20"/>
              </w:rPr>
              <w:t>3 133,65500</w:t>
            </w:r>
          </w:p>
        </w:tc>
        <w:tc>
          <w:tcPr>
            <w:tcW w:w="1427" w:type="dxa"/>
            <w:tcBorders>
              <w:top w:val="nil"/>
              <w:left w:val="nil"/>
              <w:bottom w:val="single" w:sz="4" w:space="0" w:color="auto"/>
              <w:right w:val="single" w:sz="4" w:space="0" w:color="auto"/>
            </w:tcBorders>
            <w:vAlign w:val="bottom"/>
            <w:hideMark/>
          </w:tcPr>
          <w:p w14:paraId="118335F4" w14:textId="77777777" w:rsidR="00C258AA" w:rsidRDefault="00C258AA">
            <w:pPr>
              <w:jc w:val="center"/>
              <w:rPr>
                <w:color w:val="000000"/>
                <w:sz w:val="20"/>
                <w:szCs w:val="20"/>
              </w:rPr>
            </w:pPr>
            <w:r>
              <w:rPr>
                <w:color w:val="000000"/>
                <w:sz w:val="20"/>
                <w:szCs w:val="20"/>
              </w:rPr>
              <w:t>0,00000</w:t>
            </w:r>
          </w:p>
        </w:tc>
      </w:tr>
      <w:tr w:rsidR="00C258AA" w14:paraId="2CE19F36" w14:textId="77777777" w:rsidTr="002D3913">
        <w:trPr>
          <w:gridAfter w:val="1"/>
          <w:wAfter w:w="34" w:type="dxa"/>
          <w:trHeight w:val="284"/>
        </w:trPr>
        <w:tc>
          <w:tcPr>
            <w:tcW w:w="3402" w:type="dxa"/>
            <w:tcBorders>
              <w:top w:val="single" w:sz="4" w:space="0" w:color="auto"/>
              <w:left w:val="single" w:sz="4" w:space="0" w:color="auto"/>
              <w:bottom w:val="single" w:sz="4" w:space="0" w:color="auto"/>
              <w:right w:val="single" w:sz="4" w:space="0" w:color="auto"/>
            </w:tcBorders>
            <w:vAlign w:val="bottom"/>
            <w:hideMark/>
          </w:tcPr>
          <w:p w14:paraId="754300EC" w14:textId="77777777" w:rsidR="00C258AA" w:rsidRDefault="00C258AA">
            <w:pPr>
              <w:rPr>
                <w:sz w:val="20"/>
                <w:szCs w:val="20"/>
              </w:rPr>
            </w:pPr>
            <w:r>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72" w:type="dxa"/>
            <w:tcBorders>
              <w:top w:val="single" w:sz="4" w:space="0" w:color="auto"/>
              <w:left w:val="single" w:sz="4" w:space="0" w:color="auto"/>
              <w:bottom w:val="single" w:sz="4" w:space="0" w:color="auto"/>
              <w:right w:val="single" w:sz="4" w:space="0" w:color="auto"/>
            </w:tcBorders>
            <w:vAlign w:val="bottom"/>
            <w:hideMark/>
          </w:tcPr>
          <w:p w14:paraId="268748F5" w14:textId="77777777" w:rsidR="00C258AA" w:rsidRDefault="00C258AA">
            <w:pPr>
              <w:jc w:val="center"/>
              <w:rPr>
                <w:sz w:val="20"/>
                <w:szCs w:val="20"/>
              </w:rPr>
            </w:pPr>
            <w:r>
              <w:rPr>
                <w:sz w:val="20"/>
                <w:szCs w:val="20"/>
              </w:rPr>
              <w:t>650</w:t>
            </w:r>
          </w:p>
        </w:tc>
        <w:tc>
          <w:tcPr>
            <w:tcW w:w="572" w:type="dxa"/>
            <w:tcBorders>
              <w:top w:val="single" w:sz="4" w:space="0" w:color="auto"/>
              <w:left w:val="single" w:sz="4" w:space="0" w:color="auto"/>
              <w:bottom w:val="single" w:sz="4" w:space="0" w:color="auto"/>
              <w:right w:val="single" w:sz="4" w:space="0" w:color="auto"/>
            </w:tcBorders>
            <w:vAlign w:val="bottom"/>
            <w:hideMark/>
          </w:tcPr>
          <w:p w14:paraId="2F06B626" w14:textId="77777777" w:rsidR="00C258AA" w:rsidRDefault="00C258AA">
            <w:pPr>
              <w:jc w:val="center"/>
              <w:rPr>
                <w:sz w:val="20"/>
                <w:szCs w:val="20"/>
              </w:rPr>
            </w:pPr>
            <w:r>
              <w:rPr>
                <w:sz w:val="20"/>
                <w:szCs w:val="20"/>
              </w:rPr>
              <w:t>01</w:t>
            </w:r>
          </w:p>
        </w:tc>
        <w:tc>
          <w:tcPr>
            <w:tcW w:w="572" w:type="dxa"/>
            <w:tcBorders>
              <w:top w:val="single" w:sz="4" w:space="0" w:color="auto"/>
              <w:left w:val="single" w:sz="4" w:space="0" w:color="auto"/>
              <w:bottom w:val="single" w:sz="4" w:space="0" w:color="auto"/>
              <w:right w:val="single" w:sz="4" w:space="0" w:color="auto"/>
            </w:tcBorders>
            <w:vAlign w:val="bottom"/>
            <w:hideMark/>
          </w:tcPr>
          <w:p w14:paraId="2F868CCC" w14:textId="77777777" w:rsidR="00C258AA" w:rsidRDefault="00C258AA">
            <w:pPr>
              <w:jc w:val="center"/>
              <w:rPr>
                <w:sz w:val="20"/>
                <w:szCs w:val="20"/>
              </w:rPr>
            </w:pPr>
            <w:r>
              <w:rPr>
                <w:sz w:val="20"/>
                <w:szCs w:val="20"/>
              </w:rPr>
              <w:t>04</w:t>
            </w:r>
          </w:p>
        </w:tc>
        <w:tc>
          <w:tcPr>
            <w:tcW w:w="1281" w:type="dxa"/>
            <w:tcBorders>
              <w:top w:val="single" w:sz="4" w:space="0" w:color="auto"/>
              <w:left w:val="single" w:sz="4" w:space="0" w:color="auto"/>
              <w:bottom w:val="single" w:sz="4" w:space="0" w:color="auto"/>
              <w:right w:val="single" w:sz="4" w:space="0" w:color="auto"/>
            </w:tcBorders>
            <w:vAlign w:val="bottom"/>
            <w:hideMark/>
          </w:tcPr>
          <w:p w14:paraId="57D44267" w14:textId="77777777" w:rsidR="00C258AA" w:rsidRDefault="00C258AA">
            <w:pPr>
              <w:jc w:val="center"/>
              <w:rPr>
                <w:sz w:val="20"/>
                <w:szCs w:val="20"/>
              </w:rPr>
            </w:pPr>
            <w:r>
              <w:rPr>
                <w:sz w:val="20"/>
                <w:szCs w:val="20"/>
              </w:rPr>
              <w:t> </w:t>
            </w:r>
          </w:p>
        </w:tc>
        <w:tc>
          <w:tcPr>
            <w:tcW w:w="572" w:type="dxa"/>
            <w:tcBorders>
              <w:top w:val="single" w:sz="4" w:space="0" w:color="auto"/>
              <w:left w:val="single" w:sz="4" w:space="0" w:color="auto"/>
              <w:bottom w:val="single" w:sz="4" w:space="0" w:color="auto"/>
              <w:right w:val="single" w:sz="4" w:space="0" w:color="auto"/>
            </w:tcBorders>
            <w:vAlign w:val="bottom"/>
            <w:hideMark/>
          </w:tcPr>
          <w:p w14:paraId="05045086" w14:textId="77777777" w:rsidR="00C258AA" w:rsidRDefault="00C258AA">
            <w:pPr>
              <w:jc w:val="center"/>
              <w:rPr>
                <w:sz w:val="20"/>
                <w:szCs w:val="20"/>
              </w:rPr>
            </w:pPr>
            <w:r>
              <w:rPr>
                <w:sz w:val="20"/>
                <w:szCs w:val="20"/>
              </w:rPr>
              <w:t> </w:t>
            </w:r>
          </w:p>
        </w:tc>
        <w:tc>
          <w:tcPr>
            <w:tcW w:w="1423" w:type="dxa"/>
            <w:tcBorders>
              <w:top w:val="single" w:sz="4" w:space="0" w:color="auto"/>
              <w:left w:val="single" w:sz="4" w:space="0" w:color="auto"/>
              <w:bottom w:val="single" w:sz="4" w:space="0" w:color="auto"/>
              <w:right w:val="single" w:sz="4" w:space="0" w:color="auto"/>
            </w:tcBorders>
            <w:vAlign w:val="bottom"/>
            <w:hideMark/>
          </w:tcPr>
          <w:p w14:paraId="1191D5C3" w14:textId="77777777" w:rsidR="00C258AA" w:rsidRDefault="00C258AA">
            <w:pPr>
              <w:jc w:val="center"/>
              <w:rPr>
                <w:sz w:val="20"/>
                <w:szCs w:val="20"/>
              </w:rPr>
            </w:pPr>
            <w:r>
              <w:rPr>
                <w:sz w:val="20"/>
                <w:szCs w:val="20"/>
              </w:rPr>
              <w:t>23 033,22500</w:t>
            </w:r>
          </w:p>
        </w:tc>
        <w:tc>
          <w:tcPr>
            <w:tcW w:w="1422" w:type="dxa"/>
            <w:tcBorders>
              <w:top w:val="single" w:sz="4" w:space="0" w:color="auto"/>
              <w:left w:val="single" w:sz="4" w:space="0" w:color="auto"/>
              <w:bottom w:val="single" w:sz="4" w:space="0" w:color="auto"/>
              <w:right w:val="single" w:sz="4" w:space="0" w:color="auto"/>
            </w:tcBorders>
            <w:vAlign w:val="bottom"/>
            <w:hideMark/>
          </w:tcPr>
          <w:p w14:paraId="22C24C58" w14:textId="77777777" w:rsidR="00C258AA" w:rsidRDefault="00C258AA">
            <w:pPr>
              <w:jc w:val="center"/>
              <w:rPr>
                <w:sz w:val="20"/>
                <w:szCs w:val="20"/>
              </w:rPr>
            </w:pPr>
            <w:r>
              <w:rPr>
                <w:sz w:val="20"/>
                <w:szCs w:val="20"/>
              </w:rPr>
              <w:t>23 033,22500</w:t>
            </w:r>
          </w:p>
        </w:tc>
        <w:tc>
          <w:tcPr>
            <w:tcW w:w="1281" w:type="dxa"/>
            <w:tcBorders>
              <w:top w:val="single" w:sz="4" w:space="0" w:color="auto"/>
              <w:left w:val="single" w:sz="4" w:space="0" w:color="auto"/>
              <w:bottom w:val="single" w:sz="4" w:space="0" w:color="auto"/>
              <w:right w:val="single" w:sz="4" w:space="0" w:color="auto"/>
            </w:tcBorders>
            <w:vAlign w:val="bottom"/>
            <w:hideMark/>
          </w:tcPr>
          <w:p w14:paraId="12F78FC8" w14:textId="77777777" w:rsidR="00C258AA" w:rsidRDefault="00C258AA">
            <w:pPr>
              <w:jc w:val="center"/>
              <w:rPr>
                <w:sz w:val="20"/>
                <w:szCs w:val="20"/>
              </w:rPr>
            </w:pPr>
            <w:r>
              <w:rPr>
                <w:sz w:val="20"/>
                <w:szCs w:val="20"/>
              </w:rPr>
              <w:t>0,00000</w:t>
            </w:r>
          </w:p>
        </w:tc>
        <w:tc>
          <w:tcPr>
            <w:tcW w:w="1422" w:type="dxa"/>
            <w:tcBorders>
              <w:top w:val="single" w:sz="4" w:space="0" w:color="auto"/>
              <w:left w:val="single" w:sz="4" w:space="0" w:color="auto"/>
              <w:bottom w:val="single" w:sz="4" w:space="0" w:color="auto"/>
              <w:right w:val="single" w:sz="4" w:space="0" w:color="auto"/>
            </w:tcBorders>
            <w:vAlign w:val="bottom"/>
            <w:hideMark/>
          </w:tcPr>
          <w:p w14:paraId="3E53ADE5" w14:textId="77777777" w:rsidR="00C258AA" w:rsidRDefault="00C258AA">
            <w:pPr>
              <w:jc w:val="center"/>
              <w:rPr>
                <w:sz w:val="20"/>
                <w:szCs w:val="20"/>
              </w:rPr>
            </w:pPr>
            <w:r>
              <w:rPr>
                <w:sz w:val="20"/>
                <w:szCs w:val="20"/>
              </w:rPr>
              <w:t>23 033,22500</w:t>
            </w:r>
          </w:p>
        </w:tc>
        <w:tc>
          <w:tcPr>
            <w:tcW w:w="1423" w:type="dxa"/>
            <w:tcBorders>
              <w:top w:val="single" w:sz="4" w:space="0" w:color="auto"/>
              <w:left w:val="single" w:sz="4" w:space="0" w:color="auto"/>
              <w:bottom w:val="single" w:sz="4" w:space="0" w:color="auto"/>
              <w:right w:val="single" w:sz="4" w:space="0" w:color="auto"/>
            </w:tcBorders>
            <w:vAlign w:val="bottom"/>
            <w:hideMark/>
          </w:tcPr>
          <w:p w14:paraId="2B42F38C" w14:textId="77777777" w:rsidR="00C258AA" w:rsidRDefault="00C258AA">
            <w:pPr>
              <w:jc w:val="center"/>
              <w:rPr>
                <w:sz w:val="20"/>
                <w:szCs w:val="20"/>
              </w:rPr>
            </w:pPr>
            <w:r>
              <w:rPr>
                <w:sz w:val="20"/>
                <w:szCs w:val="20"/>
              </w:rPr>
              <w:t>23 033,22500</w:t>
            </w:r>
          </w:p>
        </w:tc>
        <w:tc>
          <w:tcPr>
            <w:tcW w:w="1427" w:type="dxa"/>
            <w:tcBorders>
              <w:top w:val="single" w:sz="4" w:space="0" w:color="auto"/>
              <w:left w:val="single" w:sz="4" w:space="0" w:color="auto"/>
              <w:bottom w:val="single" w:sz="4" w:space="0" w:color="auto"/>
              <w:right w:val="single" w:sz="4" w:space="0" w:color="auto"/>
            </w:tcBorders>
            <w:vAlign w:val="bottom"/>
            <w:hideMark/>
          </w:tcPr>
          <w:p w14:paraId="42861508" w14:textId="77777777" w:rsidR="00C258AA" w:rsidRDefault="00C258AA">
            <w:pPr>
              <w:jc w:val="center"/>
              <w:rPr>
                <w:sz w:val="20"/>
                <w:szCs w:val="20"/>
              </w:rPr>
            </w:pPr>
            <w:r>
              <w:rPr>
                <w:sz w:val="20"/>
                <w:szCs w:val="20"/>
              </w:rPr>
              <w:t>0,00000</w:t>
            </w:r>
          </w:p>
        </w:tc>
      </w:tr>
      <w:tr w:rsidR="00C258AA" w14:paraId="1956893B" w14:textId="77777777" w:rsidTr="002D3913">
        <w:trPr>
          <w:gridAfter w:val="1"/>
          <w:wAfter w:w="34" w:type="dxa"/>
          <w:trHeight w:val="284"/>
        </w:trPr>
        <w:tc>
          <w:tcPr>
            <w:tcW w:w="3402" w:type="dxa"/>
            <w:tcBorders>
              <w:top w:val="single" w:sz="4" w:space="0" w:color="auto"/>
              <w:left w:val="single" w:sz="4" w:space="0" w:color="auto"/>
              <w:bottom w:val="single" w:sz="4" w:space="0" w:color="auto"/>
              <w:right w:val="single" w:sz="4" w:space="0" w:color="auto"/>
            </w:tcBorders>
            <w:vAlign w:val="bottom"/>
            <w:hideMark/>
          </w:tcPr>
          <w:p w14:paraId="66A5A325" w14:textId="77777777" w:rsidR="00C258AA" w:rsidRDefault="00C258AA">
            <w:pPr>
              <w:rPr>
                <w:sz w:val="20"/>
                <w:szCs w:val="20"/>
              </w:rPr>
            </w:pPr>
            <w:r>
              <w:rPr>
                <w:sz w:val="20"/>
                <w:szCs w:val="20"/>
              </w:rPr>
              <w:t>Муниципальная программа "Совершенствование муниципального управления в сельском поселении Салым "</w:t>
            </w:r>
          </w:p>
        </w:tc>
        <w:tc>
          <w:tcPr>
            <w:tcW w:w="572" w:type="dxa"/>
            <w:tcBorders>
              <w:top w:val="single" w:sz="4" w:space="0" w:color="auto"/>
              <w:left w:val="nil"/>
              <w:bottom w:val="single" w:sz="4" w:space="0" w:color="auto"/>
              <w:right w:val="single" w:sz="4" w:space="0" w:color="auto"/>
            </w:tcBorders>
            <w:vAlign w:val="bottom"/>
            <w:hideMark/>
          </w:tcPr>
          <w:p w14:paraId="7B70BC0C" w14:textId="77777777" w:rsidR="00C258AA" w:rsidRDefault="00C258AA">
            <w:pPr>
              <w:jc w:val="center"/>
              <w:rPr>
                <w:sz w:val="20"/>
                <w:szCs w:val="20"/>
              </w:rPr>
            </w:pPr>
            <w:r>
              <w:rPr>
                <w:sz w:val="20"/>
                <w:szCs w:val="20"/>
              </w:rPr>
              <w:t>650</w:t>
            </w:r>
          </w:p>
        </w:tc>
        <w:tc>
          <w:tcPr>
            <w:tcW w:w="572" w:type="dxa"/>
            <w:tcBorders>
              <w:top w:val="single" w:sz="4" w:space="0" w:color="auto"/>
              <w:left w:val="nil"/>
              <w:bottom w:val="single" w:sz="4" w:space="0" w:color="auto"/>
              <w:right w:val="single" w:sz="4" w:space="0" w:color="auto"/>
            </w:tcBorders>
            <w:vAlign w:val="bottom"/>
            <w:hideMark/>
          </w:tcPr>
          <w:p w14:paraId="2EEB10FF" w14:textId="77777777" w:rsidR="00C258AA" w:rsidRDefault="00C258AA">
            <w:pPr>
              <w:jc w:val="center"/>
              <w:rPr>
                <w:sz w:val="20"/>
                <w:szCs w:val="20"/>
              </w:rPr>
            </w:pPr>
            <w:r>
              <w:rPr>
                <w:sz w:val="20"/>
                <w:szCs w:val="20"/>
              </w:rPr>
              <w:t>01</w:t>
            </w:r>
          </w:p>
        </w:tc>
        <w:tc>
          <w:tcPr>
            <w:tcW w:w="572" w:type="dxa"/>
            <w:tcBorders>
              <w:top w:val="single" w:sz="4" w:space="0" w:color="auto"/>
              <w:left w:val="nil"/>
              <w:bottom w:val="single" w:sz="4" w:space="0" w:color="auto"/>
              <w:right w:val="single" w:sz="4" w:space="0" w:color="auto"/>
            </w:tcBorders>
            <w:vAlign w:val="bottom"/>
            <w:hideMark/>
          </w:tcPr>
          <w:p w14:paraId="0AF7CB33" w14:textId="77777777" w:rsidR="00C258AA" w:rsidRDefault="00C258AA">
            <w:pPr>
              <w:jc w:val="center"/>
              <w:rPr>
                <w:sz w:val="20"/>
                <w:szCs w:val="20"/>
              </w:rPr>
            </w:pPr>
            <w:r>
              <w:rPr>
                <w:sz w:val="20"/>
                <w:szCs w:val="20"/>
              </w:rPr>
              <w:t>04</w:t>
            </w:r>
          </w:p>
        </w:tc>
        <w:tc>
          <w:tcPr>
            <w:tcW w:w="1281" w:type="dxa"/>
            <w:tcBorders>
              <w:top w:val="single" w:sz="4" w:space="0" w:color="auto"/>
              <w:left w:val="nil"/>
              <w:bottom w:val="single" w:sz="4" w:space="0" w:color="auto"/>
              <w:right w:val="single" w:sz="4" w:space="0" w:color="auto"/>
            </w:tcBorders>
            <w:vAlign w:val="bottom"/>
            <w:hideMark/>
          </w:tcPr>
          <w:p w14:paraId="5F3B1EB8" w14:textId="77777777" w:rsidR="00C258AA" w:rsidRDefault="00C258AA">
            <w:pPr>
              <w:jc w:val="center"/>
              <w:rPr>
                <w:sz w:val="20"/>
                <w:szCs w:val="20"/>
              </w:rPr>
            </w:pPr>
            <w:r>
              <w:rPr>
                <w:sz w:val="20"/>
                <w:szCs w:val="20"/>
              </w:rPr>
              <w:t>0600000000</w:t>
            </w:r>
          </w:p>
        </w:tc>
        <w:tc>
          <w:tcPr>
            <w:tcW w:w="572" w:type="dxa"/>
            <w:tcBorders>
              <w:top w:val="single" w:sz="4" w:space="0" w:color="auto"/>
              <w:left w:val="nil"/>
              <w:bottom w:val="single" w:sz="4" w:space="0" w:color="auto"/>
              <w:right w:val="single" w:sz="4" w:space="0" w:color="auto"/>
            </w:tcBorders>
            <w:vAlign w:val="bottom"/>
            <w:hideMark/>
          </w:tcPr>
          <w:p w14:paraId="7A1665B6" w14:textId="77777777" w:rsidR="00C258AA" w:rsidRDefault="00C258AA">
            <w:pPr>
              <w:jc w:val="center"/>
              <w:rPr>
                <w:sz w:val="20"/>
                <w:szCs w:val="20"/>
              </w:rPr>
            </w:pPr>
            <w:r>
              <w:rPr>
                <w:sz w:val="20"/>
                <w:szCs w:val="20"/>
              </w:rPr>
              <w:t> </w:t>
            </w:r>
          </w:p>
        </w:tc>
        <w:tc>
          <w:tcPr>
            <w:tcW w:w="1423" w:type="dxa"/>
            <w:tcBorders>
              <w:top w:val="single" w:sz="4" w:space="0" w:color="auto"/>
              <w:left w:val="nil"/>
              <w:bottom w:val="single" w:sz="4" w:space="0" w:color="auto"/>
              <w:right w:val="single" w:sz="4" w:space="0" w:color="auto"/>
            </w:tcBorders>
            <w:vAlign w:val="bottom"/>
            <w:hideMark/>
          </w:tcPr>
          <w:p w14:paraId="4848F466" w14:textId="77777777" w:rsidR="00C258AA" w:rsidRDefault="00C258AA">
            <w:pPr>
              <w:jc w:val="center"/>
              <w:rPr>
                <w:sz w:val="20"/>
                <w:szCs w:val="20"/>
              </w:rPr>
            </w:pPr>
            <w:r>
              <w:rPr>
                <w:sz w:val="20"/>
                <w:szCs w:val="20"/>
              </w:rPr>
              <w:t>23 033,22500</w:t>
            </w:r>
          </w:p>
        </w:tc>
        <w:tc>
          <w:tcPr>
            <w:tcW w:w="1422" w:type="dxa"/>
            <w:tcBorders>
              <w:top w:val="single" w:sz="4" w:space="0" w:color="auto"/>
              <w:left w:val="nil"/>
              <w:bottom w:val="single" w:sz="4" w:space="0" w:color="auto"/>
              <w:right w:val="single" w:sz="4" w:space="0" w:color="auto"/>
            </w:tcBorders>
            <w:vAlign w:val="bottom"/>
            <w:hideMark/>
          </w:tcPr>
          <w:p w14:paraId="31D4BB81" w14:textId="77777777" w:rsidR="00C258AA" w:rsidRDefault="00C258AA">
            <w:pPr>
              <w:jc w:val="center"/>
              <w:rPr>
                <w:sz w:val="20"/>
                <w:szCs w:val="20"/>
              </w:rPr>
            </w:pPr>
            <w:r>
              <w:rPr>
                <w:sz w:val="20"/>
                <w:szCs w:val="20"/>
              </w:rPr>
              <w:t>23 033,22500</w:t>
            </w:r>
          </w:p>
        </w:tc>
        <w:tc>
          <w:tcPr>
            <w:tcW w:w="1281" w:type="dxa"/>
            <w:tcBorders>
              <w:top w:val="single" w:sz="4" w:space="0" w:color="auto"/>
              <w:left w:val="nil"/>
              <w:bottom w:val="single" w:sz="4" w:space="0" w:color="auto"/>
              <w:right w:val="single" w:sz="4" w:space="0" w:color="auto"/>
            </w:tcBorders>
            <w:vAlign w:val="bottom"/>
            <w:hideMark/>
          </w:tcPr>
          <w:p w14:paraId="492A2485" w14:textId="77777777" w:rsidR="00C258AA" w:rsidRDefault="00C258AA">
            <w:pPr>
              <w:jc w:val="center"/>
              <w:rPr>
                <w:sz w:val="20"/>
                <w:szCs w:val="20"/>
              </w:rPr>
            </w:pPr>
            <w:r>
              <w:rPr>
                <w:sz w:val="20"/>
                <w:szCs w:val="20"/>
              </w:rPr>
              <w:t>0,00000</w:t>
            </w:r>
          </w:p>
        </w:tc>
        <w:tc>
          <w:tcPr>
            <w:tcW w:w="1422" w:type="dxa"/>
            <w:tcBorders>
              <w:top w:val="single" w:sz="4" w:space="0" w:color="auto"/>
              <w:left w:val="nil"/>
              <w:bottom w:val="single" w:sz="4" w:space="0" w:color="auto"/>
              <w:right w:val="single" w:sz="4" w:space="0" w:color="auto"/>
            </w:tcBorders>
            <w:vAlign w:val="bottom"/>
            <w:hideMark/>
          </w:tcPr>
          <w:p w14:paraId="70C7E84B" w14:textId="77777777" w:rsidR="00C258AA" w:rsidRDefault="00C258AA">
            <w:pPr>
              <w:jc w:val="center"/>
              <w:rPr>
                <w:sz w:val="20"/>
                <w:szCs w:val="20"/>
              </w:rPr>
            </w:pPr>
            <w:r>
              <w:rPr>
                <w:sz w:val="20"/>
                <w:szCs w:val="20"/>
              </w:rPr>
              <w:t>23 033,22500</w:t>
            </w:r>
          </w:p>
        </w:tc>
        <w:tc>
          <w:tcPr>
            <w:tcW w:w="1423" w:type="dxa"/>
            <w:tcBorders>
              <w:top w:val="single" w:sz="4" w:space="0" w:color="auto"/>
              <w:left w:val="nil"/>
              <w:bottom w:val="single" w:sz="4" w:space="0" w:color="auto"/>
              <w:right w:val="single" w:sz="4" w:space="0" w:color="auto"/>
            </w:tcBorders>
            <w:vAlign w:val="bottom"/>
            <w:hideMark/>
          </w:tcPr>
          <w:p w14:paraId="40276741" w14:textId="77777777" w:rsidR="00C258AA" w:rsidRDefault="00C258AA">
            <w:pPr>
              <w:jc w:val="center"/>
              <w:rPr>
                <w:sz w:val="20"/>
                <w:szCs w:val="20"/>
              </w:rPr>
            </w:pPr>
            <w:r>
              <w:rPr>
                <w:sz w:val="20"/>
                <w:szCs w:val="20"/>
              </w:rPr>
              <w:t>23 033,22500</w:t>
            </w:r>
          </w:p>
        </w:tc>
        <w:tc>
          <w:tcPr>
            <w:tcW w:w="1427" w:type="dxa"/>
            <w:tcBorders>
              <w:top w:val="single" w:sz="4" w:space="0" w:color="auto"/>
              <w:left w:val="nil"/>
              <w:bottom w:val="single" w:sz="4" w:space="0" w:color="auto"/>
              <w:right w:val="single" w:sz="4" w:space="0" w:color="auto"/>
            </w:tcBorders>
            <w:vAlign w:val="bottom"/>
            <w:hideMark/>
          </w:tcPr>
          <w:p w14:paraId="42B0F291" w14:textId="77777777" w:rsidR="00C258AA" w:rsidRDefault="00C258AA">
            <w:pPr>
              <w:jc w:val="center"/>
              <w:rPr>
                <w:sz w:val="20"/>
                <w:szCs w:val="20"/>
              </w:rPr>
            </w:pPr>
            <w:r>
              <w:rPr>
                <w:sz w:val="20"/>
                <w:szCs w:val="20"/>
              </w:rPr>
              <w:t>0,00000</w:t>
            </w:r>
          </w:p>
        </w:tc>
      </w:tr>
      <w:tr w:rsidR="00C258AA" w14:paraId="3F0F17DA" w14:textId="77777777" w:rsidTr="002D3913">
        <w:trPr>
          <w:gridAfter w:val="1"/>
          <w:wAfter w:w="34" w:type="dxa"/>
          <w:trHeight w:val="284"/>
        </w:trPr>
        <w:tc>
          <w:tcPr>
            <w:tcW w:w="3402" w:type="dxa"/>
            <w:tcBorders>
              <w:top w:val="nil"/>
              <w:left w:val="single" w:sz="4" w:space="0" w:color="auto"/>
              <w:bottom w:val="single" w:sz="4" w:space="0" w:color="auto"/>
              <w:right w:val="single" w:sz="4" w:space="0" w:color="auto"/>
            </w:tcBorders>
            <w:vAlign w:val="bottom"/>
            <w:hideMark/>
          </w:tcPr>
          <w:p w14:paraId="27DB6D22" w14:textId="77777777" w:rsidR="00C258AA" w:rsidRDefault="00C258AA">
            <w:pPr>
              <w:rPr>
                <w:sz w:val="20"/>
                <w:szCs w:val="20"/>
              </w:rPr>
            </w:pPr>
            <w:r>
              <w:rPr>
                <w:sz w:val="20"/>
                <w:szCs w:val="20"/>
              </w:rPr>
              <w:t>Основное мероприятие "Обеспечение выполнения полномочий и функций администрации сельского поселения Салым"</w:t>
            </w:r>
          </w:p>
        </w:tc>
        <w:tc>
          <w:tcPr>
            <w:tcW w:w="572" w:type="dxa"/>
            <w:tcBorders>
              <w:top w:val="nil"/>
              <w:left w:val="nil"/>
              <w:bottom w:val="single" w:sz="4" w:space="0" w:color="auto"/>
              <w:right w:val="single" w:sz="4" w:space="0" w:color="auto"/>
            </w:tcBorders>
            <w:vAlign w:val="bottom"/>
            <w:hideMark/>
          </w:tcPr>
          <w:p w14:paraId="27F67CE2" w14:textId="77777777" w:rsidR="00C258AA" w:rsidRDefault="00C258AA">
            <w:pPr>
              <w:jc w:val="center"/>
              <w:rPr>
                <w:sz w:val="20"/>
                <w:szCs w:val="20"/>
              </w:rPr>
            </w:pPr>
            <w:r>
              <w:rPr>
                <w:sz w:val="20"/>
                <w:szCs w:val="20"/>
              </w:rPr>
              <w:t>650</w:t>
            </w:r>
          </w:p>
        </w:tc>
        <w:tc>
          <w:tcPr>
            <w:tcW w:w="572" w:type="dxa"/>
            <w:tcBorders>
              <w:top w:val="nil"/>
              <w:left w:val="nil"/>
              <w:bottom w:val="single" w:sz="4" w:space="0" w:color="auto"/>
              <w:right w:val="single" w:sz="4" w:space="0" w:color="auto"/>
            </w:tcBorders>
            <w:vAlign w:val="bottom"/>
            <w:hideMark/>
          </w:tcPr>
          <w:p w14:paraId="3621A12D" w14:textId="77777777" w:rsidR="00C258AA" w:rsidRDefault="00C258AA">
            <w:pPr>
              <w:jc w:val="center"/>
              <w:rPr>
                <w:sz w:val="20"/>
                <w:szCs w:val="20"/>
              </w:rPr>
            </w:pPr>
            <w:r>
              <w:rPr>
                <w:sz w:val="20"/>
                <w:szCs w:val="20"/>
              </w:rPr>
              <w:t>01</w:t>
            </w:r>
          </w:p>
        </w:tc>
        <w:tc>
          <w:tcPr>
            <w:tcW w:w="572" w:type="dxa"/>
            <w:tcBorders>
              <w:top w:val="nil"/>
              <w:left w:val="nil"/>
              <w:bottom w:val="single" w:sz="4" w:space="0" w:color="auto"/>
              <w:right w:val="single" w:sz="4" w:space="0" w:color="auto"/>
            </w:tcBorders>
            <w:vAlign w:val="bottom"/>
            <w:hideMark/>
          </w:tcPr>
          <w:p w14:paraId="4331023B" w14:textId="77777777" w:rsidR="00C258AA" w:rsidRDefault="00C258AA">
            <w:pPr>
              <w:jc w:val="center"/>
              <w:rPr>
                <w:sz w:val="20"/>
                <w:szCs w:val="20"/>
              </w:rPr>
            </w:pPr>
            <w:r>
              <w:rPr>
                <w:sz w:val="20"/>
                <w:szCs w:val="20"/>
              </w:rPr>
              <w:t>04</w:t>
            </w:r>
          </w:p>
        </w:tc>
        <w:tc>
          <w:tcPr>
            <w:tcW w:w="1281" w:type="dxa"/>
            <w:tcBorders>
              <w:top w:val="nil"/>
              <w:left w:val="nil"/>
              <w:bottom w:val="single" w:sz="4" w:space="0" w:color="auto"/>
              <w:right w:val="single" w:sz="4" w:space="0" w:color="auto"/>
            </w:tcBorders>
            <w:vAlign w:val="bottom"/>
            <w:hideMark/>
          </w:tcPr>
          <w:p w14:paraId="4A2F64D4" w14:textId="77777777" w:rsidR="00C258AA" w:rsidRDefault="00C258AA">
            <w:pPr>
              <w:jc w:val="center"/>
              <w:rPr>
                <w:sz w:val="20"/>
                <w:szCs w:val="20"/>
              </w:rPr>
            </w:pPr>
            <w:r>
              <w:rPr>
                <w:sz w:val="20"/>
                <w:szCs w:val="20"/>
              </w:rPr>
              <w:t>0600100000</w:t>
            </w:r>
          </w:p>
        </w:tc>
        <w:tc>
          <w:tcPr>
            <w:tcW w:w="572" w:type="dxa"/>
            <w:tcBorders>
              <w:top w:val="nil"/>
              <w:left w:val="nil"/>
              <w:bottom w:val="single" w:sz="4" w:space="0" w:color="auto"/>
              <w:right w:val="single" w:sz="4" w:space="0" w:color="auto"/>
            </w:tcBorders>
            <w:vAlign w:val="bottom"/>
            <w:hideMark/>
          </w:tcPr>
          <w:p w14:paraId="173BF93A" w14:textId="77777777" w:rsidR="00C258AA" w:rsidRDefault="00C258AA">
            <w:pPr>
              <w:jc w:val="center"/>
              <w:rPr>
                <w:sz w:val="20"/>
                <w:szCs w:val="20"/>
              </w:rPr>
            </w:pPr>
            <w:r>
              <w:rPr>
                <w:sz w:val="20"/>
                <w:szCs w:val="20"/>
              </w:rPr>
              <w:t> </w:t>
            </w:r>
          </w:p>
        </w:tc>
        <w:tc>
          <w:tcPr>
            <w:tcW w:w="1423" w:type="dxa"/>
            <w:tcBorders>
              <w:top w:val="nil"/>
              <w:left w:val="nil"/>
              <w:bottom w:val="single" w:sz="4" w:space="0" w:color="auto"/>
              <w:right w:val="single" w:sz="4" w:space="0" w:color="auto"/>
            </w:tcBorders>
            <w:vAlign w:val="bottom"/>
            <w:hideMark/>
          </w:tcPr>
          <w:p w14:paraId="72D4E23C" w14:textId="77777777" w:rsidR="00C258AA" w:rsidRDefault="00C258AA">
            <w:pPr>
              <w:jc w:val="center"/>
              <w:rPr>
                <w:sz w:val="20"/>
                <w:szCs w:val="20"/>
              </w:rPr>
            </w:pPr>
            <w:r>
              <w:rPr>
                <w:sz w:val="20"/>
                <w:szCs w:val="20"/>
              </w:rPr>
              <w:t>23 003,22500</w:t>
            </w:r>
          </w:p>
        </w:tc>
        <w:tc>
          <w:tcPr>
            <w:tcW w:w="1422" w:type="dxa"/>
            <w:tcBorders>
              <w:top w:val="nil"/>
              <w:left w:val="nil"/>
              <w:bottom w:val="single" w:sz="4" w:space="0" w:color="auto"/>
              <w:right w:val="single" w:sz="4" w:space="0" w:color="auto"/>
            </w:tcBorders>
            <w:vAlign w:val="bottom"/>
            <w:hideMark/>
          </w:tcPr>
          <w:p w14:paraId="6BF81287" w14:textId="77777777" w:rsidR="00C258AA" w:rsidRDefault="00C258AA">
            <w:pPr>
              <w:jc w:val="center"/>
              <w:rPr>
                <w:sz w:val="20"/>
                <w:szCs w:val="20"/>
              </w:rPr>
            </w:pPr>
            <w:r>
              <w:rPr>
                <w:sz w:val="20"/>
                <w:szCs w:val="20"/>
              </w:rPr>
              <w:t>23 003,22500</w:t>
            </w:r>
          </w:p>
        </w:tc>
        <w:tc>
          <w:tcPr>
            <w:tcW w:w="1281" w:type="dxa"/>
            <w:tcBorders>
              <w:top w:val="nil"/>
              <w:left w:val="nil"/>
              <w:bottom w:val="single" w:sz="4" w:space="0" w:color="auto"/>
              <w:right w:val="single" w:sz="4" w:space="0" w:color="auto"/>
            </w:tcBorders>
            <w:vAlign w:val="bottom"/>
            <w:hideMark/>
          </w:tcPr>
          <w:p w14:paraId="26EBB344" w14:textId="77777777" w:rsidR="00C258AA" w:rsidRDefault="00C258AA">
            <w:pPr>
              <w:jc w:val="center"/>
              <w:rPr>
                <w:sz w:val="20"/>
                <w:szCs w:val="20"/>
              </w:rPr>
            </w:pPr>
            <w:r>
              <w:rPr>
                <w:sz w:val="20"/>
                <w:szCs w:val="20"/>
              </w:rPr>
              <w:t>0,00000</w:t>
            </w:r>
          </w:p>
        </w:tc>
        <w:tc>
          <w:tcPr>
            <w:tcW w:w="1422" w:type="dxa"/>
            <w:tcBorders>
              <w:top w:val="nil"/>
              <w:left w:val="nil"/>
              <w:bottom w:val="single" w:sz="4" w:space="0" w:color="auto"/>
              <w:right w:val="single" w:sz="4" w:space="0" w:color="auto"/>
            </w:tcBorders>
            <w:vAlign w:val="bottom"/>
            <w:hideMark/>
          </w:tcPr>
          <w:p w14:paraId="3B48F2AC" w14:textId="77777777" w:rsidR="00C258AA" w:rsidRDefault="00C258AA">
            <w:pPr>
              <w:jc w:val="center"/>
              <w:rPr>
                <w:sz w:val="20"/>
                <w:szCs w:val="20"/>
              </w:rPr>
            </w:pPr>
            <w:r>
              <w:rPr>
                <w:sz w:val="20"/>
                <w:szCs w:val="20"/>
              </w:rPr>
              <w:t>23 003,22500</w:t>
            </w:r>
          </w:p>
        </w:tc>
        <w:tc>
          <w:tcPr>
            <w:tcW w:w="1423" w:type="dxa"/>
            <w:tcBorders>
              <w:top w:val="nil"/>
              <w:left w:val="nil"/>
              <w:bottom w:val="single" w:sz="4" w:space="0" w:color="auto"/>
              <w:right w:val="single" w:sz="4" w:space="0" w:color="auto"/>
            </w:tcBorders>
            <w:vAlign w:val="bottom"/>
            <w:hideMark/>
          </w:tcPr>
          <w:p w14:paraId="78928872" w14:textId="77777777" w:rsidR="00C258AA" w:rsidRDefault="00C258AA">
            <w:pPr>
              <w:jc w:val="center"/>
              <w:rPr>
                <w:sz w:val="20"/>
                <w:szCs w:val="20"/>
              </w:rPr>
            </w:pPr>
            <w:r>
              <w:rPr>
                <w:sz w:val="20"/>
                <w:szCs w:val="20"/>
              </w:rPr>
              <w:t>23 003,22500</w:t>
            </w:r>
          </w:p>
        </w:tc>
        <w:tc>
          <w:tcPr>
            <w:tcW w:w="1427" w:type="dxa"/>
            <w:tcBorders>
              <w:top w:val="nil"/>
              <w:left w:val="nil"/>
              <w:bottom w:val="single" w:sz="4" w:space="0" w:color="auto"/>
              <w:right w:val="single" w:sz="4" w:space="0" w:color="auto"/>
            </w:tcBorders>
            <w:vAlign w:val="bottom"/>
            <w:hideMark/>
          </w:tcPr>
          <w:p w14:paraId="2889870F" w14:textId="77777777" w:rsidR="00C258AA" w:rsidRDefault="00C258AA">
            <w:pPr>
              <w:jc w:val="center"/>
              <w:rPr>
                <w:sz w:val="20"/>
                <w:szCs w:val="20"/>
              </w:rPr>
            </w:pPr>
            <w:r>
              <w:rPr>
                <w:sz w:val="20"/>
                <w:szCs w:val="20"/>
              </w:rPr>
              <w:t>0,00000</w:t>
            </w:r>
          </w:p>
        </w:tc>
      </w:tr>
      <w:tr w:rsidR="00C258AA" w14:paraId="280A85C7" w14:textId="77777777" w:rsidTr="002D3913">
        <w:trPr>
          <w:gridAfter w:val="1"/>
          <w:wAfter w:w="34" w:type="dxa"/>
          <w:trHeight w:val="284"/>
        </w:trPr>
        <w:tc>
          <w:tcPr>
            <w:tcW w:w="3402" w:type="dxa"/>
            <w:tcBorders>
              <w:top w:val="nil"/>
              <w:left w:val="single" w:sz="4" w:space="0" w:color="auto"/>
              <w:bottom w:val="single" w:sz="4" w:space="0" w:color="auto"/>
              <w:right w:val="single" w:sz="4" w:space="0" w:color="auto"/>
            </w:tcBorders>
            <w:vAlign w:val="bottom"/>
            <w:hideMark/>
          </w:tcPr>
          <w:p w14:paraId="4112D206" w14:textId="77777777" w:rsidR="00C258AA" w:rsidRDefault="00C258AA">
            <w:pPr>
              <w:rPr>
                <w:sz w:val="20"/>
                <w:szCs w:val="20"/>
              </w:rPr>
            </w:pPr>
            <w:r>
              <w:rPr>
                <w:sz w:val="20"/>
                <w:szCs w:val="20"/>
              </w:rPr>
              <w:t>Расходы на обеспечение функций органов местного самоуправления (местное самоуправление)</w:t>
            </w:r>
          </w:p>
        </w:tc>
        <w:tc>
          <w:tcPr>
            <w:tcW w:w="572" w:type="dxa"/>
            <w:tcBorders>
              <w:top w:val="nil"/>
              <w:left w:val="nil"/>
              <w:bottom w:val="single" w:sz="4" w:space="0" w:color="auto"/>
              <w:right w:val="single" w:sz="4" w:space="0" w:color="auto"/>
            </w:tcBorders>
            <w:vAlign w:val="bottom"/>
            <w:hideMark/>
          </w:tcPr>
          <w:p w14:paraId="0A100321" w14:textId="77777777" w:rsidR="00C258AA" w:rsidRDefault="00C258AA">
            <w:pPr>
              <w:jc w:val="center"/>
              <w:rPr>
                <w:sz w:val="20"/>
                <w:szCs w:val="20"/>
              </w:rPr>
            </w:pPr>
            <w:r>
              <w:rPr>
                <w:sz w:val="20"/>
                <w:szCs w:val="20"/>
              </w:rPr>
              <w:t>650</w:t>
            </w:r>
          </w:p>
        </w:tc>
        <w:tc>
          <w:tcPr>
            <w:tcW w:w="572" w:type="dxa"/>
            <w:tcBorders>
              <w:top w:val="nil"/>
              <w:left w:val="nil"/>
              <w:bottom w:val="single" w:sz="4" w:space="0" w:color="auto"/>
              <w:right w:val="single" w:sz="4" w:space="0" w:color="auto"/>
            </w:tcBorders>
            <w:vAlign w:val="bottom"/>
            <w:hideMark/>
          </w:tcPr>
          <w:p w14:paraId="2354BF63" w14:textId="77777777" w:rsidR="00C258AA" w:rsidRDefault="00C258AA">
            <w:pPr>
              <w:jc w:val="center"/>
              <w:rPr>
                <w:sz w:val="20"/>
                <w:szCs w:val="20"/>
              </w:rPr>
            </w:pPr>
            <w:r>
              <w:rPr>
                <w:sz w:val="20"/>
                <w:szCs w:val="20"/>
              </w:rPr>
              <w:t>01</w:t>
            </w:r>
          </w:p>
        </w:tc>
        <w:tc>
          <w:tcPr>
            <w:tcW w:w="572" w:type="dxa"/>
            <w:tcBorders>
              <w:top w:val="nil"/>
              <w:left w:val="nil"/>
              <w:bottom w:val="single" w:sz="4" w:space="0" w:color="auto"/>
              <w:right w:val="single" w:sz="4" w:space="0" w:color="auto"/>
            </w:tcBorders>
            <w:vAlign w:val="bottom"/>
            <w:hideMark/>
          </w:tcPr>
          <w:p w14:paraId="053F0DDD" w14:textId="77777777" w:rsidR="00C258AA" w:rsidRDefault="00C258AA">
            <w:pPr>
              <w:jc w:val="center"/>
              <w:rPr>
                <w:sz w:val="20"/>
                <w:szCs w:val="20"/>
              </w:rPr>
            </w:pPr>
            <w:r>
              <w:rPr>
                <w:sz w:val="20"/>
                <w:szCs w:val="20"/>
              </w:rPr>
              <w:t>04</w:t>
            </w:r>
          </w:p>
        </w:tc>
        <w:tc>
          <w:tcPr>
            <w:tcW w:w="1281" w:type="dxa"/>
            <w:tcBorders>
              <w:top w:val="nil"/>
              <w:left w:val="nil"/>
              <w:bottom w:val="single" w:sz="4" w:space="0" w:color="auto"/>
              <w:right w:val="single" w:sz="4" w:space="0" w:color="auto"/>
            </w:tcBorders>
            <w:vAlign w:val="bottom"/>
            <w:hideMark/>
          </w:tcPr>
          <w:p w14:paraId="5F03830B" w14:textId="77777777" w:rsidR="00C258AA" w:rsidRDefault="00C258AA">
            <w:pPr>
              <w:jc w:val="center"/>
              <w:rPr>
                <w:sz w:val="20"/>
                <w:szCs w:val="20"/>
              </w:rPr>
            </w:pPr>
            <w:r>
              <w:rPr>
                <w:sz w:val="20"/>
                <w:szCs w:val="20"/>
              </w:rPr>
              <w:t>0600102040</w:t>
            </w:r>
          </w:p>
        </w:tc>
        <w:tc>
          <w:tcPr>
            <w:tcW w:w="572" w:type="dxa"/>
            <w:tcBorders>
              <w:top w:val="nil"/>
              <w:left w:val="nil"/>
              <w:bottom w:val="single" w:sz="4" w:space="0" w:color="auto"/>
              <w:right w:val="single" w:sz="4" w:space="0" w:color="auto"/>
            </w:tcBorders>
            <w:vAlign w:val="bottom"/>
            <w:hideMark/>
          </w:tcPr>
          <w:p w14:paraId="24C719D6" w14:textId="77777777" w:rsidR="00C258AA" w:rsidRDefault="00C258AA">
            <w:pPr>
              <w:jc w:val="center"/>
              <w:rPr>
                <w:sz w:val="20"/>
                <w:szCs w:val="20"/>
              </w:rPr>
            </w:pPr>
            <w:r>
              <w:rPr>
                <w:sz w:val="20"/>
                <w:szCs w:val="20"/>
              </w:rPr>
              <w:t> </w:t>
            </w:r>
          </w:p>
        </w:tc>
        <w:tc>
          <w:tcPr>
            <w:tcW w:w="1423" w:type="dxa"/>
            <w:tcBorders>
              <w:top w:val="nil"/>
              <w:left w:val="nil"/>
              <w:bottom w:val="single" w:sz="4" w:space="0" w:color="auto"/>
              <w:right w:val="single" w:sz="4" w:space="0" w:color="auto"/>
            </w:tcBorders>
            <w:vAlign w:val="bottom"/>
            <w:hideMark/>
          </w:tcPr>
          <w:p w14:paraId="0536DC3F" w14:textId="77777777" w:rsidR="00C258AA" w:rsidRDefault="00C258AA">
            <w:pPr>
              <w:jc w:val="center"/>
              <w:rPr>
                <w:sz w:val="20"/>
                <w:szCs w:val="20"/>
              </w:rPr>
            </w:pPr>
            <w:r>
              <w:rPr>
                <w:sz w:val="20"/>
                <w:szCs w:val="20"/>
              </w:rPr>
              <w:t>23 003,22500</w:t>
            </w:r>
          </w:p>
        </w:tc>
        <w:tc>
          <w:tcPr>
            <w:tcW w:w="1422" w:type="dxa"/>
            <w:tcBorders>
              <w:top w:val="nil"/>
              <w:left w:val="nil"/>
              <w:bottom w:val="single" w:sz="4" w:space="0" w:color="auto"/>
              <w:right w:val="single" w:sz="4" w:space="0" w:color="auto"/>
            </w:tcBorders>
            <w:vAlign w:val="bottom"/>
            <w:hideMark/>
          </w:tcPr>
          <w:p w14:paraId="24AC0487" w14:textId="77777777" w:rsidR="00C258AA" w:rsidRDefault="00C258AA">
            <w:pPr>
              <w:jc w:val="center"/>
              <w:rPr>
                <w:sz w:val="20"/>
                <w:szCs w:val="20"/>
              </w:rPr>
            </w:pPr>
            <w:r>
              <w:rPr>
                <w:sz w:val="20"/>
                <w:szCs w:val="20"/>
              </w:rPr>
              <w:t>23 003,22500</w:t>
            </w:r>
          </w:p>
        </w:tc>
        <w:tc>
          <w:tcPr>
            <w:tcW w:w="1281" w:type="dxa"/>
            <w:tcBorders>
              <w:top w:val="nil"/>
              <w:left w:val="nil"/>
              <w:bottom w:val="single" w:sz="4" w:space="0" w:color="auto"/>
              <w:right w:val="single" w:sz="4" w:space="0" w:color="auto"/>
            </w:tcBorders>
            <w:vAlign w:val="bottom"/>
            <w:hideMark/>
          </w:tcPr>
          <w:p w14:paraId="763665E3" w14:textId="77777777" w:rsidR="00C258AA" w:rsidRDefault="00C258AA">
            <w:pPr>
              <w:jc w:val="center"/>
              <w:rPr>
                <w:sz w:val="20"/>
                <w:szCs w:val="20"/>
              </w:rPr>
            </w:pPr>
            <w:r>
              <w:rPr>
                <w:sz w:val="20"/>
                <w:szCs w:val="20"/>
              </w:rPr>
              <w:t>0,00000</w:t>
            </w:r>
          </w:p>
        </w:tc>
        <w:tc>
          <w:tcPr>
            <w:tcW w:w="1422" w:type="dxa"/>
            <w:tcBorders>
              <w:top w:val="nil"/>
              <w:left w:val="nil"/>
              <w:bottom w:val="single" w:sz="4" w:space="0" w:color="auto"/>
              <w:right w:val="single" w:sz="4" w:space="0" w:color="auto"/>
            </w:tcBorders>
            <w:vAlign w:val="bottom"/>
            <w:hideMark/>
          </w:tcPr>
          <w:p w14:paraId="1FEFB42C" w14:textId="77777777" w:rsidR="00C258AA" w:rsidRDefault="00C258AA">
            <w:pPr>
              <w:jc w:val="center"/>
              <w:rPr>
                <w:sz w:val="20"/>
                <w:szCs w:val="20"/>
              </w:rPr>
            </w:pPr>
            <w:r>
              <w:rPr>
                <w:sz w:val="20"/>
                <w:szCs w:val="20"/>
              </w:rPr>
              <w:t>23 003,22500</w:t>
            </w:r>
          </w:p>
        </w:tc>
        <w:tc>
          <w:tcPr>
            <w:tcW w:w="1423" w:type="dxa"/>
            <w:tcBorders>
              <w:top w:val="nil"/>
              <w:left w:val="nil"/>
              <w:bottom w:val="single" w:sz="4" w:space="0" w:color="auto"/>
              <w:right w:val="single" w:sz="4" w:space="0" w:color="auto"/>
            </w:tcBorders>
            <w:vAlign w:val="bottom"/>
            <w:hideMark/>
          </w:tcPr>
          <w:p w14:paraId="49DFB574" w14:textId="77777777" w:rsidR="00C258AA" w:rsidRDefault="00C258AA">
            <w:pPr>
              <w:jc w:val="center"/>
              <w:rPr>
                <w:sz w:val="20"/>
                <w:szCs w:val="20"/>
              </w:rPr>
            </w:pPr>
            <w:r>
              <w:rPr>
                <w:sz w:val="20"/>
                <w:szCs w:val="20"/>
              </w:rPr>
              <w:t>23 003,22500</w:t>
            </w:r>
          </w:p>
        </w:tc>
        <w:tc>
          <w:tcPr>
            <w:tcW w:w="1427" w:type="dxa"/>
            <w:tcBorders>
              <w:top w:val="nil"/>
              <w:left w:val="nil"/>
              <w:bottom w:val="single" w:sz="4" w:space="0" w:color="auto"/>
              <w:right w:val="single" w:sz="4" w:space="0" w:color="auto"/>
            </w:tcBorders>
            <w:vAlign w:val="bottom"/>
            <w:hideMark/>
          </w:tcPr>
          <w:p w14:paraId="26410932" w14:textId="77777777" w:rsidR="00C258AA" w:rsidRDefault="00C258AA">
            <w:pPr>
              <w:jc w:val="center"/>
              <w:rPr>
                <w:sz w:val="20"/>
                <w:szCs w:val="20"/>
              </w:rPr>
            </w:pPr>
            <w:r>
              <w:rPr>
                <w:sz w:val="20"/>
                <w:szCs w:val="20"/>
              </w:rPr>
              <w:t>0,00000</w:t>
            </w:r>
          </w:p>
        </w:tc>
      </w:tr>
      <w:tr w:rsidR="00C258AA" w14:paraId="26C0FE82" w14:textId="77777777" w:rsidTr="002D3913">
        <w:trPr>
          <w:gridAfter w:val="1"/>
          <w:wAfter w:w="34" w:type="dxa"/>
          <w:trHeight w:val="284"/>
        </w:trPr>
        <w:tc>
          <w:tcPr>
            <w:tcW w:w="3402" w:type="dxa"/>
            <w:tcBorders>
              <w:top w:val="nil"/>
              <w:left w:val="single" w:sz="4" w:space="0" w:color="auto"/>
              <w:bottom w:val="single" w:sz="4" w:space="0" w:color="auto"/>
              <w:right w:val="single" w:sz="4" w:space="0" w:color="auto"/>
            </w:tcBorders>
            <w:vAlign w:val="bottom"/>
            <w:hideMark/>
          </w:tcPr>
          <w:p w14:paraId="36BAE921" w14:textId="77777777" w:rsidR="00C258AA" w:rsidRDefault="00C258AA">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2" w:type="dxa"/>
            <w:tcBorders>
              <w:top w:val="nil"/>
              <w:left w:val="nil"/>
              <w:bottom w:val="single" w:sz="4" w:space="0" w:color="auto"/>
              <w:right w:val="single" w:sz="4" w:space="0" w:color="auto"/>
            </w:tcBorders>
            <w:vAlign w:val="bottom"/>
            <w:hideMark/>
          </w:tcPr>
          <w:p w14:paraId="3B8E558E" w14:textId="77777777" w:rsidR="00C258AA" w:rsidRDefault="00C258AA">
            <w:pPr>
              <w:jc w:val="center"/>
              <w:rPr>
                <w:sz w:val="20"/>
                <w:szCs w:val="20"/>
              </w:rPr>
            </w:pPr>
            <w:r>
              <w:rPr>
                <w:sz w:val="20"/>
                <w:szCs w:val="20"/>
              </w:rPr>
              <w:t>650</w:t>
            </w:r>
          </w:p>
        </w:tc>
        <w:tc>
          <w:tcPr>
            <w:tcW w:w="572" w:type="dxa"/>
            <w:tcBorders>
              <w:top w:val="nil"/>
              <w:left w:val="nil"/>
              <w:bottom w:val="single" w:sz="4" w:space="0" w:color="auto"/>
              <w:right w:val="single" w:sz="4" w:space="0" w:color="auto"/>
            </w:tcBorders>
            <w:vAlign w:val="bottom"/>
            <w:hideMark/>
          </w:tcPr>
          <w:p w14:paraId="5E74F5C3" w14:textId="77777777" w:rsidR="00C258AA" w:rsidRDefault="00C258AA">
            <w:pPr>
              <w:jc w:val="center"/>
              <w:rPr>
                <w:sz w:val="20"/>
                <w:szCs w:val="20"/>
              </w:rPr>
            </w:pPr>
            <w:r>
              <w:rPr>
                <w:sz w:val="20"/>
                <w:szCs w:val="20"/>
              </w:rPr>
              <w:t>01</w:t>
            </w:r>
          </w:p>
        </w:tc>
        <w:tc>
          <w:tcPr>
            <w:tcW w:w="572" w:type="dxa"/>
            <w:tcBorders>
              <w:top w:val="nil"/>
              <w:left w:val="nil"/>
              <w:bottom w:val="single" w:sz="4" w:space="0" w:color="auto"/>
              <w:right w:val="single" w:sz="4" w:space="0" w:color="auto"/>
            </w:tcBorders>
            <w:vAlign w:val="bottom"/>
            <w:hideMark/>
          </w:tcPr>
          <w:p w14:paraId="48051720" w14:textId="77777777" w:rsidR="00C258AA" w:rsidRDefault="00C258AA">
            <w:pPr>
              <w:jc w:val="center"/>
              <w:rPr>
                <w:sz w:val="20"/>
                <w:szCs w:val="20"/>
              </w:rPr>
            </w:pPr>
            <w:r>
              <w:rPr>
                <w:sz w:val="20"/>
                <w:szCs w:val="20"/>
              </w:rPr>
              <w:t>04</w:t>
            </w:r>
          </w:p>
        </w:tc>
        <w:tc>
          <w:tcPr>
            <w:tcW w:w="1281" w:type="dxa"/>
            <w:tcBorders>
              <w:top w:val="nil"/>
              <w:left w:val="nil"/>
              <w:bottom w:val="single" w:sz="4" w:space="0" w:color="auto"/>
              <w:right w:val="single" w:sz="4" w:space="0" w:color="auto"/>
            </w:tcBorders>
            <w:vAlign w:val="bottom"/>
            <w:hideMark/>
          </w:tcPr>
          <w:p w14:paraId="065505F0" w14:textId="77777777" w:rsidR="00C258AA" w:rsidRDefault="00C258AA">
            <w:pPr>
              <w:jc w:val="center"/>
              <w:rPr>
                <w:sz w:val="20"/>
                <w:szCs w:val="20"/>
              </w:rPr>
            </w:pPr>
            <w:r>
              <w:rPr>
                <w:sz w:val="20"/>
                <w:szCs w:val="20"/>
              </w:rPr>
              <w:t>0600102040</w:t>
            </w:r>
          </w:p>
        </w:tc>
        <w:tc>
          <w:tcPr>
            <w:tcW w:w="572" w:type="dxa"/>
            <w:tcBorders>
              <w:top w:val="nil"/>
              <w:left w:val="nil"/>
              <w:bottom w:val="single" w:sz="4" w:space="0" w:color="auto"/>
              <w:right w:val="single" w:sz="4" w:space="0" w:color="auto"/>
            </w:tcBorders>
            <w:vAlign w:val="bottom"/>
            <w:hideMark/>
          </w:tcPr>
          <w:p w14:paraId="06D17D77" w14:textId="77777777" w:rsidR="00C258AA" w:rsidRDefault="00C258AA">
            <w:pPr>
              <w:jc w:val="center"/>
              <w:rPr>
                <w:sz w:val="20"/>
                <w:szCs w:val="20"/>
              </w:rPr>
            </w:pPr>
            <w:r>
              <w:rPr>
                <w:sz w:val="20"/>
                <w:szCs w:val="20"/>
              </w:rPr>
              <w:t>100</w:t>
            </w:r>
          </w:p>
        </w:tc>
        <w:tc>
          <w:tcPr>
            <w:tcW w:w="1423" w:type="dxa"/>
            <w:tcBorders>
              <w:top w:val="nil"/>
              <w:left w:val="nil"/>
              <w:bottom w:val="single" w:sz="4" w:space="0" w:color="auto"/>
              <w:right w:val="single" w:sz="4" w:space="0" w:color="auto"/>
            </w:tcBorders>
            <w:vAlign w:val="bottom"/>
            <w:hideMark/>
          </w:tcPr>
          <w:p w14:paraId="2DC6F754" w14:textId="77777777" w:rsidR="00C258AA" w:rsidRDefault="00C258AA">
            <w:pPr>
              <w:jc w:val="center"/>
              <w:rPr>
                <w:sz w:val="20"/>
                <w:szCs w:val="20"/>
              </w:rPr>
            </w:pPr>
            <w:r>
              <w:rPr>
                <w:sz w:val="20"/>
                <w:szCs w:val="20"/>
              </w:rPr>
              <w:t>22 945,56200</w:t>
            </w:r>
          </w:p>
        </w:tc>
        <w:tc>
          <w:tcPr>
            <w:tcW w:w="1422" w:type="dxa"/>
            <w:tcBorders>
              <w:top w:val="nil"/>
              <w:left w:val="nil"/>
              <w:bottom w:val="single" w:sz="4" w:space="0" w:color="auto"/>
              <w:right w:val="single" w:sz="4" w:space="0" w:color="auto"/>
            </w:tcBorders>
            <w:vAlign w:val="bottom"/>
            <w:hideMark/>
          </w:tcPr>
          <w:p w14:paraId="450B14BA" w14:textId="77777777" w:rsidR="00C258AA" w:rsidRDefault="00C258AA">
            <w:pPr>
              <w:jc w:val="center"/>
              <w:rPr>
                <w:sz w:val="20"/>
                <w:szCs w:val="20"/>
              </w:rPr>
            </w:pPr>
            <w:r>
              <w:rPr>
                <w:sz w:val="20"/>
                <w:szCs w:val="20"/>
              </w:rPr>
              <w:t>22 945,56200</w:t>
            </w:r>
          </w:p>
        </w:tc>
        <w:tc>
          <w:tcPr>
            <w:tcW w:w="1281" w:type="dxa"/>
            <w:tcBorders>
              <w:top w:val="nil"/>
              <w:left w:val="nil"/>
              <w:bottom w:val="single" w:sz="4" w:space="0" w:color="auto"/>
              <w:right w:val="single" w:sz="4" w:space="0" w:color="auto"/>
            </w:tcBorders>
            <w:vAlign w:val="bottom"/>
            <w:hideMark/>
          </w:tcPr>
          <w:p w14:paraId="5526FAC9" w14:textId="77777777" w:rsidR="00C258AA" w:rsidRDefault="00C258AA">
            <w:pPr>
              <w:jc w:val="center"/>
              <w:rPr>
                <w:sz w:val="20"/>
                <w:szCs w:val="20"/>
              </w:rPr>
            </w:pPr>
            <w:r>
              <w:rPr>
                <w:sz w:val="20"/>
                <w:szCs w:val="20"/>
              </w:rPr>
              <w:t>0,00000</w:t>
            </w:r>
          </w:p>
        </w:tc>
        <w:tc>
          <w:tcPr>
            <w:tcW w:w="1422" w:type="dxa"/>
            <w:tcBorders>
              <w:top w:val="nil"/>
              <w:left w:val="nil"/>
              <w:bottom w:val="single" w:sz="4" w:space="0" w:color="auto"/>
              <w:right w:val="single" w:sz="4" w:space="0" w:color="auto"/>
            </w:tcBorders>
            <w:vAlign w:val="bottom"/>
            <w:hideMark/>
          </w:tcPr>
          <w:p w14:paraId="536FDB58" w14:textId="77777777" w:rsidR="00C258AA" w:rsidRDefault="00C258AA">
            <w:pPr>
              <w:jc w:val="center"/>
              <w:rPr>
                <w:sz w:val="20"/>
                <w:szCs w:val="20"/>
              </w:rPr>
            </w:pPr>
            <w:r>
              <w:rPr>
                <w:sz w:val="20"/>
                <w:szCs w:val="20"/>
              </w:rPr>
              <w:t>22 945,56200</w:t>
            </w:r>
          </w:p>
        </w:tc>
        <w:tc>
          <w:tcPr>
            <w:tcW w:w="1423" w:type="dxa"/>
            <w:tcBorders>
              <w:top w:val="nil"/>
              <w:left w:val="nil"/>
              <w:bottom w:val="single" w:sz="4" w:space="0" w:color="auto"/>
              <w:right w:val="single" w:sz="4" w:space="0" w:color="auto"/>
            </w:tcBorders>
            <w:vAlign w:val="bottom"/>
            <w:hideMark/>
          </w:tcPr>
          <w:p w14:paraId="053E8F25" w14:textId="77777777" w:rsidR="00C258AA" w:rsidRDefault="00C258AA">
            <w:pPr>
              <w:jc w:val="center"/>
              <w:rPr>
                <w:sz w:val="20"/>
                <w:szCs w:val="20"/>
              </w:rPr>
            </w:pPr>
            <w:r>
              <w:rPr>
                <w:sz w:val="20"/>
                <w:szCs w:val="20"/>
              </w:rPr>
              <w:t>22 945,56200</w:t>
            </w:r>
          </w:p>
        </w:tc>
        <w:tc>
          <w:tcPr>
            <w:tcW w:w="1427" w:type="dxa"/>
            <w:tcBorders>
              <w:top w:val="nil"/>
              <w:left w:val="nil"/>
              <w:bottom w:val="single" w:sz="4" w:space="0" w:color="auto"/>
              <w:right w:val="single" w:sz="4" w:space="0" w:color="auto"/>
            </w:tcBorders>
            <w:vAlign w:val="bottom"/>
            <w:hideMark/>
          </w:tcPr>
          <w:p w14:paraId="4C063F8E" w14:textId="77777777" w:rsidR="00C258AA" w:rsidRDefault="00C258AA">
            <w:pPr>
              <w:jc w:val="center"/>
              <w:rPr>
                <w:sz w:val="20"/>
                <w:szCs w:val="20"/>
              </w:rPr>
            </w:pPr>
            <w:r>
              <w:rPr>
                <w:sz w:val="20"/>
                <w:szCs w:val="20"/>
              </w:rPr>
              <w:t>0,00000</w:t>
            </w:r>
          </w:p>
        </w:tc>
      </w:tr>
      <w:tr w:rsidR="00C258AA" w14:paraId="0E7AD50E" w14:textId="77777777" w:rsidTr="002D3913">
        <w:trPr>
          <w:gridAfter w:val="1"/>
          <w:wAfter w:w="34" w:type="dxa"/>
          <w:trHeight w:val="284"/>
        </w:trPr>
        <w:tc>
          <w:tcPr>
            <w:tcW w:w="3402" w:type="dxa"/>
            <w:tcBorders>
              <w:top w:val="nil"/>
              <w:left w:val="single" w:sz="4" w:space="0" w:color="auto"/>
              <w:bottom w:val="single" w:sz="4" w:space="0" w:color="auto"/>
              <w:right w:val="single" w:sz="4" w:space="0" w:color="auto"/>
            </w:tcBorders>
            <w:vAlign w:val="bottom"/>
            <w:hideMark/>
          </w:tcPr>
          <w:p w14:paraId="54F0857C" w14:textId="77777777" w:rsidR="00C258AA" w:rsidRDefault="00C258AA">
            <w:pPr>
              <w:rPr>
                <w:sz w:val="20"/>
                <w:szCs w:val="20"/>
              </w:rPr>
            </w:pPr>
            <w:r>
              <w:rPr>
                <w:sz w:val="20"/>
                <w:szCs w:val="20"/>
              </w:rPr>
              <w:t>Расходы на выплаты персоналу государственных (муниципальных) органов</w:t>
            </w:r>
          </w:p>
        </w:tc>
        <w:tc>
          <w:tcPr>
            <w:tcW w:w="572" w:type="dxa"/>
            <w:tcBorders>
              <w:top w:val="nil"/>
              <w:left w:val="nil"/>
              <w:bottom w:val="single" w:sz="4" w:space="0" w:color="auto"/>
              <w:right w:val="single" w:sz="4" w:space="0" w:color="auto"/>
            </w:tcBorders>
            <w:vAlign w:val="bottom"/>
            <w:hideMark/>
          </w:tcPr>
          <w:p w14:paraId="2A3DD218" w14:textId="77777777" w:rsidR="00C258AA" w:rsidRDefault="00C258AA">
            <w:pPr>
              <w:jc w:val="center"/>
              <w:rPr>
                <w:sz w:val="20"/>
                <w:szCs w:val="20"/>
              </w:rPr>
            </w:pPr>
            <w:r>
              <w:rPr>
                <w:sz w:val="20"/>
                <w:szCs w:val="20"/>
              </w:rPr>
              <w:t>650</w:t>
            </w:r>
          </w:p>
        </w:tc>
        <w:tc>
          <w:tcPr>
            <w:tcW w:w="572" w:type="dxa"/>
            <w:tcBorders>
              <w:top w:val="nil"/>
              <w:left w:val="nil"/>
              <w:bottom w:val="single" w:sz="4" w:space="0" w:color="auto"/>
              <w:right w:val="single" w:sz="4" w:space="0" w:color="auto"/>
            </w:tcBorders>
            <w:vAlign w:val="bottom"/>
            <w:hideMark/>
          </w:tcPr>
          <w:p w14:paraId="20B1B9B6" w14:textId="77777777" w:rsidR="00C258AA" w:rsidRDefault="00C258AA">
            <w:pPr>
              <w:jc w:val="center"/>
              <w:rPr>
                <w:sz w:val="20"/>
                <w:szCs w:val="20"/>
              </w:rPr>
            </w:pPr>
            <w:r>
              <w:rPr>
                <w:sz w:val="20"/>
                <w:szCs w:val="20"/>
              </w:rPr>
              <w:t>01</w:t>
            </w:r>
          </w:p>
        </w:tc>
        <w:tc>
          <w:tcPr>
            <w:tcW w:w="572" w:type="dxa"/>
            <w:tcBorders>
              <w:top w:val="nil"/>
              <w:left w:val="nil"/>
              <w:bottom w:val="single" w:sz="4" w:space="0" w:color="auto"/>
              <w:right w:val="single" w:sz="4" w:space="0" w:color="auto"/>
            </w:tcBorders>
            <w:vAlign w:val="bottom"/>
            <w:hideMark/>
          </w:tcPr>
          <w:p w14:paraId="5D2E5089" w14:textId="77777777" w:rsidR="00C258AA" w:rsidRDefault="00C258AA">
            <w:pPr>
              <w:jc w:val="center"/>
              <w:rPr>
                <w:sz w:val="20"/>
                <w:szCs w:val="20"/>
              </w:rPr>
            </w:pPr>
            <w:r>
              <w:rPr>
                <w:sz w:val="20"/>
                <w:szCs w:val="20"/>
              </w:rPr>
              <w:t>04</w:t>
            </w:r>
          </w:p>
        </w:tc>
        <w:tc>
          <w:tcPr>
            <w:tcW w:w="1281" w:type="dxa"/>
            <w:tcBorders>
              <w:top w:val="nil"/>
              <w:left w:val="nil"/>
              <w:bottom w:val="single" w:sz="4" w:space="0" w:color="auto"/>
              <w:right w:val="single" w:sz="4" w:space="0" w:color="auto"/>
            </w:tcBorders>
            <w:vAlign w:val="bottom"/>
            <w:hideMark/>
          </w:tcPr>
          <w:p w14:paraId="54D4744E" w14:textId="77777777" w:rsidR="00C258AA" w:rsidRDefault="00C258AA">
            <w:pPr>
              <w:jc w:val="center"/>
              <w:rPr>
                <w:sz w:val="20"/>
                <w:szCs w:val="20"/>
              </w:rPr>
            </w:pPr>
            <w:r>
              <w:rPr>
                <w:sz w:val="20"/>
                <w:szCs w:val="20"/>
              </w:rPr>
              <w:t>0600102040</w:t>
            </w:r>
          </w:p>
        </w:tc>
        <w:tc>
          <w:tcPr>
            <w:tcW w:w="572" w:type="dxa"/>
            <w:tcBorders>
              <w:top w:val="nil"/>
              <w:left w:val="nil"/>
              <w:bottom w:val="single" w:sz="4" w:space="0" w:color="auto"/>
              <w:right w:val="single" w:sz="4" w:space="0" w:color="auto"/>
            </w:tcBorders>
            <w:vAlign w:val="bottom"/>
            <w:hideMark/>
          </w:tcPr>
          <w:p w14:paraId="757EBAAF" w14:textId="77777777" w:rsidR="00C258AA" w:rsidRDefault="00C258AA">
            <w:pPr>
              <w:jc w:val="center"/>
              <w:rPr>
                <w:sz w:val="20"/>
                <w:szCs w:val="20"/>
              </w:rPr>
            </w:pPr>
            <w:r>
              <w:rPr>
                <w:sz w:val="20"/>
                <w:szCs w:val="20"/>
              </w:rPr>
              <w:t>120</w:t>
            </w:r>
          </w:p>
        </w:tc>
        <w:tc>
          <w:tcPr>
            <w:tcW w:w="1423" w:type="dxa"/>
            <w:tcBorders>
              <w:top w:val="nil"/>
              <w:left w:val="nil"/>
              <w:bottom w:val="single" w:sz="4" w:space="0" w:color="auto"/>
              <w:right w:val="single" w:sz="4" w:space="0" w:color="auto"/>
            </w:tcBorders>
            <w:vAlign w:val="bottom"/>
            <w:hideMark/>
          </w:tcPr>
          <w:p w14:paraId="19CCD06D" w14:textId="77777777" w:rsidR="00C258AA" w:rsidRDefault="00C258AA">
            <w:pPr>
              <w:jc w:val="center"/>
              <w:rPr>
                <w:sz w:val="20"/>
                <w:szCs w:val="20"/>
              </w:rPr>
            </w:pPr>
            <w:r>
              <w:rPr>
                <w:sz w:val="20"/>
                <w:szCs w:val="20"/>
              </w:rPr>
              <w:t>22 945,56200</w:t>
            </w:r>
          </w:p>
        </w:tc>
        <w:tc>
          <w:tcPr>
            <w:tcW w:w="1422" w:type="dxa"/>
            <w:tcBorders>
              <w:top w:val="nil"/>
              <w:left w:val="nil"/>
              <w:bottom w:val="single" w:sz="4" w:space="0" w:color="auto"/>
              <w:right w:val="single" w:sz="4" w:space="0" w:color="auto"/>
            </w:tcBorders>
            <w:vAlign w:val="bottom"/>
            <w:hideMark/>
          </w:tcPr>
          <w:p w14:paraId="61649B05" w14:textId="77777777" w:rsidR="00C258AA" w:rsidRDefault="00C258AA">
            <w:pPr>
              <w:jc w:val="center"/>
              <w:rPr>
                <w:sz w:val="20"/>
                <w:szCs w:val="20"/>
              </w:rPr>
            </w:pPr>
            <w:r>
              <w:rPr>
                <w:sz w:val="20"/>
                <w:szCs w:val="20"/>
              </w:rPr>
              <w:t>22 945,56200</w:t>
            </w:r>
          </w:p>
        </w:tc>
        <w:tc>
          <w:tcPr>
            <w:tcW w:w="1281" w:type="dxa"/>
            <w:tcBorders>
              <w:top w:val="nil"/>
              <w:left w:val="nil"/>
              <w:bottom w:val="single" w:sz="4" w:space="0" w:color="auto"/>
              <w:right w:val="single" w:sz="4" w:space="0" w:color="auto"/>
            </w:tcBorders>
            <w:vAlign w:val="bottom"/>
            <w:hideMark/>
          </w:tcPr>
          <w:p w14:paraId="6B9BFC36" w14:textId="77777777" w:rsidR="00C258AA" w:rsidRDefault="00C258AA">
            <w:pPr>
              <w:jc w:val="center"/>
              <w:rPr>
                <w:sz w:val="20"/>
                <w:szCs w:val="20"/>
              </w:rPr>
            </w:pPr>
            <w:r>
              <w:rPr>
                <w:sz w:val="20"/>
                <w:szCs w:val="20"/>
              </w:rPr>
              <w:t>0,00000</w:t>
            </w:r>
          </w:p>
        </w:tc>
        <w:tc>
          <w:tcPr>
            <w:tcW w:w="1422" w:type="dxa"/>
            <w:tcBorders>
              <w:top w:val="nil"/>
              <w:left w:val="nil"/>
              <w:bottom w:val="single" w:sz="4" w:space="0" w:color="auto"/>
              <w:right w:val="single" w:sz="4" w:space="0" w:color="auto"/>
            </w:tcBorders>
            <w:vAlign w:val="bottom"/>
            <w:hideMark/>
          </w:tcPr>
          <w:p w14:paraId="5A2784F3" w14:textId="77777777" w:rsidR="00C258AA" w:rsidRDefault="00C258AA">
            <w:pPr>
              <w:jc w:val="center"/>
              <w:rPr>
                <w:sz w:val="20"/>
                <w:szCs w:val="20"/>
              </w:rPr>
            </w:pPr>
            <w:r>
              <w:rPr>
                <w:sz w:val="20"/>
                <w:szCs w:val="20"/>
              </w:rPr>
              <w:t>22 945,56200</w:t>
            </w:r>
          </w:p>
        </w:tc>
        <w:tc>
          <w:tcPr>
            <w:tcW w:w="1423" w:type="dxa"/>
            <w:tcBorders>
              <w:top w:val="nil"/>
              <w:left w:val="nil"/>
              <w:bottom w:val="single" w:sz="4" w:space="0" w:color="auto"/>
              <w:right w:val="single" w:sz="4" w:space="0" w:color="auto"/>
            </w:tcBorders>
            <w:vAlign w:val="bottom"/>
            <w:hideMark/>
          </w:tcPr>
          <w:p w14:paraId="39243652" w14:textId="77777777" w:rsidR="00C258AA" w:rsidRDefault="00C258AA">
            <w:pPr>
              <w:jc w:val="center"/>
              <w:rPr>
                <w:sz w:val="20"/>
                <w:szCs w:val="20"/>
              </w:rPr>
            </w:pPr>
            <w:r>
              <w:rPr>
                <w:sz w:val="20"/>
                <w:szCs w:val="20"/>
              </w:rPr>
              <w:t>22 945,56200</w:t>
            </w:r>
          </w:p>
        </w:tc>
        <w:tc>
          <w:tcPr>
            <w:tcW w:w="1427" w:type="dxa"/>
            <w:tcBorders>
              <w:top w:val="nil"/>
              <w:left w:val="nil"/>
              <w:bottom w:val="single" w:sz="4" w:space="0" w:color="auto"/>
              <w:right w:val="single" w:sz="4" w:space="0" w:color="auto"/>
            </w:tcBorders>
            <w:vAlign w:val="bottom"/>
            <w:hideMark/>
          </w:tcPr>
          <w:p w14:paraId="3D44ABAD" w14:textId="77777777" w:rsidR="00C258AA" w:rsidRDefault="00C258AA">
            <w:pPr>
              <w:jc w:val="center"/>
              <w:rPr>
                <w:sz w:val="20"/>
                <w:szCs w:val="20"/>
              </w:rPr>
            </w:pPr>
            <w:r>
              <w:rPr>
                <w:sz w:val="20"/>
                <w:szCs w:val="20"/>
              </w:rPr>
              <w:t>0,00000</w:t>
            </w:r>
          </w:p>
        </w:tc>
      </w:tr>
      <w:tr w:rsidR="00C258AA" w14:paraId="5F9266DC" w14:textId="77777777" w:rsidTr="002D3913">
        <w:trPr>
          <w:gridAfter w:val="1"/>
          <w:wAfter w:w="34" w:type="dxa"/>
          <w:trHeight w:val="284"/>
        </w:trPr>
        <w:tc>
          <w:tcPr>
            <w:tcW w:w="3402" w:type="dxa"/>
            <w:tcBorders>
              <w:top w:val="nil"/>
              <w:left w:val="single" w:sz="4" w:space="0" w:color="auto"/>
              <w:bottom w:val="single" w:sz="4" w:space="0" w:color="auto"/>
              <w:right w:val="single" w:sz="4" w:space="0" w:color="auto"/>
            </w:tcBorders>
            <w:vAlign w:val="bottom"/>
            <w:hideMark/>
          </w:tcPr>
          <w:p w14:paraId="194C3F53" w14:textId="77777777" w:rsidR="00C258AA" w:rsidRDefault="00C258AA">
            <w:pPr>
              <w:rPr>
                <w:sz w:val="20"/>
                <w:szCs w:val="20"/>
              </w:rPr>
            </w:pPr>
            <w:r>
              <w:rPr>
                <w:sz w:val="20"/>
                <w:szCs w:val="20"/>
              </w:rPr>
              <w:t xml:space="preserve">Закупка товаров, работ и услуг для обеспечения государственных (муниципальных) нужд </w:t>
            </w:r>
          </w:p>
        </w:tc>
        <w:tc>
          <w:tcPr>
            <w:tcW w:w="572" w:type="dxa"/>
            <w:tcBorders>
              <w:top w:val="nil"/>
              <w:left w:val="nil"/>
              <w:bottom w:val="single" w:sz="4" w:space="0" w:color="auto"/>
              <w:right w:val="single" w:sz="4" w:space="0" w:color="auto"/>
            </w:tcBorders>
            <w:vAlign w:val="bottom"/>
            <w:hideMark/>
          </w:tcPr>
          <w:p w14:paraId="1D260056" w14:textId="77777777" w:rsidR="00C258AA" w:rsidRDefault="00C258AA">
            <w:pPr>
              <w:jc w:val="center"/>
              <w:rPr>
                <w:sz w:val="20"/>
                <w:szCs w:val="20"/>
              </w:rPr>
            </w:pPr>
            <w:r>
              <w:rPr>
                <w:sz w:val="20"/>
                <w:szCs w:val="20"/>
              </w:rPr>
              <w:t>650</w:t>
            </w:r>
          </w:p>
        </w:tc>
        <w:tc>
          <w:tcPr>
            <w:tcW w:w="572" w:type="dxa"/>
            <w:tcBorders>
              <w:top w:val="nil"/>
              <w:left w:val="nil"/>
              <w:bottom w:val="single" w:sz="4" w:space="0" w:color="auto"/>
              <w:right w:val="single" w:sz="4" w:space="0" w:color="auto"/>
            </w:tcBorders>
            <w:vAlign w:val="bottom"/>
            <w:hideMark/>
          </w:tcPr>
          <w:p w14:paraId="55E7AB06" w14:textId="77777777" w:rsidR="00C258AA" w:rsidRDefault="00C258AA">
            <w:pPr>
              <w:jc w:val="center"/>
              <w:rPr>
                <w:sz w:val="20"/>
                <w:szCs w:val="20"/>
              </w:rPr>
            </w:pPr>
            <w:r>
              <w:rPr>
                <w:sz w:val="20"/>
                <w:szCs w:val="20"/>
              </w:rPr>
              <w:t>01</w:t>
            </w:r>
          </w:p>
        </w:tc>
        <w:tc>
          <w:tcPr>
            <w:tcW w:w="572" w:type="dxa"/>
            <w:tcBorders>
              <w:top w:val="nil"/>
              <w:left w:val="nil"/>
              <w:bottom w:val="single" w:sz="4" w:space="0" w:color="auto"/>
              <w:right w:val="single" w:sz="4" w:space="0" w:color="auto"/>
            </w:tcBorders>
            <w:vAlign w:val="bottom"/>
            <w:hideMark/>
          </w:tcPr>
          <w:p w14:paraId="3398DF78" w14:textId="77777777" w:rsidR="00C258AA" w:rsidRDefault="00C258AA">
            <w:pPr>
              <w:jc w:val="center"/>
              <w:rPr>
                <w:sz w:val="20"/>
                <w:szCs w:val="20"/>
              </w:rPr>
            </w:pPr>
            <w:r>
              <w:rPr>
                <w:sz w:val="20"/>
                <w:szCs w:val="20"/>
              </w:rPr>
              <w:t>04</w:t>
            </w:r>
          </w:p>
        </w:tc>
        <w:tc>
          <w:tcPr>
            <w:tcW w:w="1281" w:type="dxa"/>
            <w:tcBorders>
              <w:top w:val="nil"/>
              <w:left w:val="nil"/>
              <w:bottom w:val="single" w:sz="4" w:space="0" w:color="auto"/>
              <w:right w:val="single" w:sz="4" w:space="0" w:color="auto"/>
            </w:tcBorders>
            <w:vAlign w:val="bottom"/>
            <w:hideMark/>
          </w:tcPr>
          <w:p w14:paraId="0AC1D3B7" w14:textId="77777777" w:rsidR="00C258AA" w:rsidRDefault="00C258AA">
            <w:pPr>
              <w:jc w:val="center"/>
              <w:rPr>
                <w:sz w:val="20"/>
                <w:szCs w:val="20"/>
              </w:rPr>
            </w:pPr>
            <w:r>
              <w:rPr>
                <w:sz w:val="20"/>
                <w:szCs w:val="20"/>
              </w:rPr>
              <w:t>0600102040</w:t>
            </w:r>
          </w:p>
        </w:tc>
        <w:tc>
          <w:tcPr>
            <w:tcW w:w="572" w:type="dxa"/>
            <w:tcBorders>
              <w:top w:val="nil"/>
              <w:left w:val="nil"/>
              <w:bottom w:val="single" w:sz="4" w:space="0" w:color="auto"/>
              <w:right w:val="single" w:sz="4" w:space="0" w:color="auto"/>
            </w:tcBorders>
            <w:vAlign w:val="bottom"/>
            <w:hideMark/>
          </w:tcPr>
          <w:p w14:paraId="48E3D425" w14:textId="77777777" w:rsidR="00C258AA" w:rsidRDefault="00C258AA">
            <w:pPr>
              <w:jc w:val="center"/>
              <w:rPr>
                <w:sz w:val="20"/>
                <w:szCs w:val="20"/>
              </w:rPr>
            </w:pPr>
            <w:r>
              <w:rPr>
                <w:sz w:val="20"/>
                <w:szCs w:val="20"/>
              </w:rPr>
              <w:t>200</w:t>
            </w:r>
          </w:p>
        </w:tc>
        <w:tc>
          <w:tcPr>
            <w:tcW w:w="1423" w:type="dxa"/>
            <w:tcBorders>
              <w:top w:val="nil"/>
              <w:left w:val="nil"/>
              <w:bottom w:val="single" w:sz="4" w:space="0" w:color="auto"/>
              <w:right w:val="single" w:sz="4" w:space="0" w:color="auto"/>
            </w:tcBorders>
            <w:vAlign w:val="bottom"/>
            <w:hideMark/>
          </w:tcPr>
          <w:p w14:paraId="674E5FEA" w14:textId="77777777" w:rsidR="00C258AA" w:rsidRDefault="00C258AA">
            <w:pPr>
              <w:jc w:val="center"/>
              <w:rPr>
                <w:sz w:val="20"/>
                <w:szCs w:val="20"/>
              </w:rPr>
            </w:pPr>
            <w:r>
              <w:rPr>
                <w:sz w:val="20"/>
                <w:szCs w:val="20"/>
              </w:rPr>
              <w:t>57,66300</w:t>
            </w:r>
          </w:p>
        </w:tc>
        <w:tc>
          <w:tcPr>
            <w:tcW w:w="1422" w:type="dxa"/>
            <w:tcBorders>
              <w:top w:val="nil"/>
              <w:left w:val="nil"/>
              <w:bottom w:val="single" w:sz="4" w:space="0" w:color="auto"/>
              <w:right w:val="single" w:sz="4" w:space="0" w:color="auto"/>
            </w:tcBorders>
            <w:vAlign w:val="bottom"/>
            <w:hideMark/>
          </w:tcPr>
          <w:p w14:paraId="44C270FE" w14:textId="77777777" w:rsidR="00C258AA" w:rsidRDefault="00C258AA">
            <w:pPr>
              <w:jc w:val="center"/>
              <w:rPr>
                <w:sz w:val="20"/>
                <w:szCs w:val="20"/>
              </w:rPr>
            </w:pPr>
            <w:r>
              <w:rPr>
                <w:sz w:val="20"/>
                <w:szCs w:val="20"/>
              </w:rPr>
              <w:t>57,66300</w:t>
            </w:r>
          </w:p>
        </w:tc>
        <w:tc>
          <w:tcPr>
            <w:tcW w:w="1281" w:type="dxa"/>
            <w:tcBorders>
              <w:top w:val="nil"/>
              <w:left w:val="nil"/>
              <w:bottom w:val="single" w:sz="4" w:space="0" w:color="auto"/>
              <w:right w:val="single" w:sz="4" w:space="0" w:color="auto"/>
            </w:tcBorders>
            <w:vAlign w:val="bottom"/>
            <w:hideMark/>
          </w:tcPr>
          <w:p w14:paraId="7275AA12" w14:textId="77777777" w:rsidR="00C258AA" w:rsidRDefault="00C258AA">
            <w:pPr>
              <w:jc w:val="center"/>
              <w:rPr>
                <w:sz w:val="20"/>
                <w:szCs w:val="20"/>
              </w:rPr>
            </w:pPr>
            <w:r>
              <w:rPr>
                <w:sz w:val="20"/>
                <w:szCs w:val="20"/>
              </w:rPr>
              <w:t>0,00000</w:t>
            </w:r>
          </w:p>
        </w:tc>
        <w:tc>
          <w:tcPr>
            <w:tcW w:w="1422" w:type="dxa"/>
            <w:tcBorders>
              <w:top w:val="nil"/>
              <w:left w:val="nil"/>
              <w:bottom w:val="single" w:sz="4" w:space="0" w:color="auto"/>
              <w:right w:val="single" w:sz="4" w:space="0" w:color="auto"/>
            </w:tcBorders>
            <w:vAlign w:val="bottom"/>
            <w:hideMark/>
          </w:tcPr>
          <w:p w14:paraId="270A60AA" w14:textId="77777777" w:rsidR="00C258AA" w:rsidRDefault="00C258AA">
            <w:pPr>
              <w:jc w:val="center"/>
              <w:rPr>
                <w:sz w:val="20"/>
                <w:szCs w:val="20"/>
              </w:rPr>
            </w:pPr>
            <w:r>
              <w:rPr>
                <w:sz w:val="20"/>
                <w:szCs w:val="20"/>
              </w:rPr>
              <w:t>57,66300</w:t>
            </w:r>
          </w:p>
        </w:tc>
        <w:tc>
          <w:tcPr>
            <w:tcW w:w="1423" w:type="dxa"/>
            <w:tcBorders>
              <w:top w:val="nil"/>
              <w:left w:val="nil"/>
              <w:bottom w:val="single" w:sz="4" w:space="0" w:color="auto"/>
              <w:right w:val="single" w:sz="4" w:space="0" w:color="auto"/>
            </w:tcBorders>
            <w:vAlign w:val="bottom"/>
            <w:hideMark/>
          </w:tcPr>
          <w:p w14:paraId="542B116E" w14:textId="77777777" w:rsidR="00C258AA" w:rsidRDefault="00C258AA">
            <w:pPr>
              <w:jc w:val="center"/>
              <w:rPr>
                <w:sz w:val="20"/>
                <w:szCs w:val="20"/>
              </w:rPr>
            </w:pPr>
            <w:r>
              <w:rPr>
                <w:sz w:val="20"/>
                <w:szCs w:val="20"/>
              </w:rPr>
              <w:t>57,66300</w:t>
            </w:r>
          </w:p>
        </w:tc>
        <w:tc>
          <w:tcPr>
            <w:tcW w:w="1427" w:type="dxa"/>
            <w:tcBorders>
              <w:top w:val="nil"/>
              <w:left w:val="nil"/>
              <w:bottom w:val="single" w:sz="4" w:space="0" w:color="auto"/>
              <w:right w:val="single" w:sz="4" w:space="0" w:color="auto"/>
            </w:tcBorders>
            <w:vAlign w:val="bottom"/>
            <w:hideMark/>
          </w:tcPr>
          <w:p w14:paraId="1348813B" w14:textId="77777777" w:rsidR="00C258AA" w:rsidRDefault="00C258AA">
            <w:pPr>
              <w:jc w:val="center"/>
              <w:rPr>
                <w:sz w:val="20"/>
                <w:szCs w:val="20"/>
              </w:rPr>
            </w:pPr>
            <w:r>
              <w:rPr>
                <w:sz w:val="20"/>
                <w:szCs w:val="20"/>
              </w:rPr>
              <w:t>0,00000</w:t>
            </w:r>
          </w:p>
        </w:tc>
      </w:tr>
      <w:tr w:rsidR="00C258AA" w14:paraId="6DA7082C" w14:textId="77777777" w:rsidTr="002D3913">
        <w:trPr>
          <w:gridAfter w:val="1"/>
          <w:wAfter w:w="34" w:type="dxa"/>
          <w:trHeight w:val="284"/>
        </w:trPr>
        <w:tc>
          <w:tcPr>
            <w:tcW w:w="3402" w:type="dxa"/>
            <w:tcBorders>
              <w:top w:val="nil"/>
              <w:left w:val="single" w:sz="4" w:space="0" w:color="auto"/>
              <w:bottom w:val="single" w:sz="4" w:space="0" w:color="auto"/>
              <w:right w:val="single" w:sz="4" w:space="0" w:color="auto"/>
            </w:tcBorders>
            <w:vAlign w:val="bottom"/>
            <w:hideMark/>
          </w:tcPr>
          <w:p w14:paraId="0E80E921" w14:textId="77777777" w:rsidR="00C258AA" w:rsidRDefault="00C258AA">
            <w:pPr>
              <w:rPr>
                <w:sz w:val="20"/>
                <w:szCs w:val="20"/>
              </w:rPr>
            </w:pPr>
            <w:r>
              <w:rPr>
                <w:sz w:val="20"/>
                <w:szCs w:val="20"/>
              </w:rPr>
              <w:t>Иные закупки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vAlign w:val="bottom"/>
            <w:hideMark/>
          </w:tcPr>
          <w:p w14:paraId="027C5D5A" w14:textId="77777777" w:rsidR="00C258AA" w:rsidRDefault="00C258AA">
            <w:pPr>
              <w:jc w:val="center"/>
              <w:rPr>
                <w:sz w:val="20"/>
                <w:szCs w:val="20"/>
              </w:rPr>
            </w:pPr>
            <w:r>
              <w:rPr>
                <w:sz w:val="20"/>
                <w:szCs w:val="20"/>
              </w:rPr>
              <w:t>650</w:t>
            </w:r>
          </w:p>
        </w:tc>
        <w:tc>
          <w:tcPr>
            <w:tcW w:w="572" w:type="dxa"/>
            <w:tcBorders>
              <w:top w:val="nil"/>
              <w:left w:val="nil"/>
              <w:bottom w:val="single" w:sz="4" w:space="0" w:color="auto"/>
              <w:right w:val="single" w:sz="4" w:space="0" w:color="auto"/>
            </w:tcBorders>
            <w:vAlign w:val="bottom"/>
            <w:hideMark/>
          </w:tcPr>
          <w:p w14:paraId="7815E84F" w14:textId="77777777" w:rsidR="00C258AA" w:rsidRDefault="00C258AA">
            <w:pPr>
              <w:jc w:val="center"/>
              <w:rPr>
                <w:sz w:val="20"/>
                <w:szCs w:val="20"/>
              </w:rPr>
            </w:pPr>
            <w:r>
              <w:rPr>
                <w:sz w:val="20"/>
                <w:szCs w:val="20"/>
              </w:rPr>
              <w:t>01</w:t>
            </w:r>
          </w:p>
        </w:tc>
        <w:tc>
          <w:tcPr>
            <w:tcW w:w="572" w:type="dxa"/>
            <w:tcBorders>
              <w:top w:val="nil"/>
              <w:left w:val="nil"/>
              <w:bottom w:val="single" w:sz="4" w:space="0" w:color="auto"/>
              <w:right w:val="single" w:sz="4" w:space="0" w:color="auto"/>
            </w:tcBorders>
            <w:vAlign w:val="bottom"/>
            <w:hideMark/>
          </w:tcPr>
          <w:p w14:paraId="7B7E1BC1" w14:textId="77777777" w:rsidR="00C258AA" w:rsidRDefault="00C258AA">
            <w:pPr>
              <w:jc w:val="center"/>
              <w:rPr>
                <w:sz w:val="20"/>
                <w:szCs w:val="20"/>
              </w:rPr>
            </w:pPr>
            <w:r>
              <w:rPr>
                <w:sz w:val="20"/>
                <w:szCs w:val="20"/>
              </w:rPr>
              <w:t>04</w:t>
            </w:r>
          </w:p>
        </w:tc>
        <w:tc>
          <w:tcPr>
            <w:tcW w:w="1281" w:type="dxa"/>
            <w:tcBorders>
              <w:top w:val="nil"/>
              <w:left w:val="nil"/>
              <w:bottom w:val="single" w:sz="4" w:space="0" w:color="auto"/>
              <w:right w:val="single" w:sz="4" w:space="0" w:color="auto"/>
            </w:tcBorders>
            <w:vAlign w:val="bottom"/>
            <w:hideMark/>
          </w:tcPr>
          <w:p w14:paraId="2FFBB207" w14:textId="77777777" w:rsidR="00C258AA" w:rsidRDefault="00C258AA">
            <w:pPr>
              <w:jc w:val="center"/>
              <w:rPr>
                <w:sz w:val="20"/>
                <w:szCs w:val="20"/>
              </w:rPr>
            </w:pPr>
            <w:r>
              <w:rPr>
                <w:sz w:val="20"/>
                <w:szCs w:val="20"/>
              </w:rPr>
              <w:t>0600102040</w:t>
            </w:r>
          </w:p>
        </w:tc>
        <w:tc>
          <w:tcPr>
            <w:tcW w:w="572" w:type="dxa"/>
            <w:tcBorders>
              <w:top w:val="nil"/>
              <w:left w:val="nil"/>
              <w:bottom w:val="single" w:sz="4" w:space="0" w:color="auto"/>
              <w:right w:val="single" w:sz="4" w:space="0" w:color="auto"/>
            </w:tcBorders>
            <w:vAlign w:val="bottom"/>
            <w:hideMark/>
          </w:tcPr>
          <w:p w14:paraId="65E97435" w14:textId="77777777" w:rsidR="00C258AA" w:rsidRDefault="00C258AA">
            <w:pPr>
              <w:jc w:val="center"/>
              <w:rPr>
                <w:sz w:val="20"/>
                <w:szCs w:val="20"/>
              </w:rPr>
            </w:pPr>
            <w:r>
              <w:rPr>
                <w:sz w:val="20"/>
                <w:szCs w:val="20"/>
              </w:rPr>
              <w:t>240</w:t>
            </w:r>
          </w:p>
        </w:tc>
        <w:tc>
          <w:tcPr>
            <w:tcW w:w="1423" w:type="dxa"/>
            <w:tcBorders>
              <w:top w:val="nil"/>
              <w:left w:val="nil"/>
              <w:bottom w:val="single" w:sz="4" w:space="0" w:color="auto"/>
              <w:right w:val="single" w:sz="4" w:space="0" w:color="auto"/>
            </w:tcBorders>
            <w:vAlign w:val="bottom"/>
            <w:hideMark/>
          </w:tcPr>
          <w:p w14:paraId="481C01E6" w14:textId="77777777" w:rsidR="00C258AA" w:rsidRDefault="00C258AA">
            <w:pPr>
              <w:jc w:val="center"/>
              <w:rPr>
                <w:sz w:val="20"/>
                <w:szCs w:val="20"/>
              </w:rPr>
            </w:pPr>
            <w:r>
              <w:rPr>
                <w:sz w:val="20"/>
                <w:szCs w:val="20"/>
              </w:rPr>
              <w:t>57,66300</w:t>
            </w:r>
          </w:p>
        </w:tc>
        <w:tc>
          <w:tcPr>
            <w:tcW w:w="1422" w:type="dxa"/>
            <w:tcBorders>
              <w:top w:val="nil"/>
              <w:left w:val="nil"/>
              <w:bottom w:val="single" w:sz="4" w:space="0" w:color="auto"/>
              <w:right w:val="single" w:sz="4" w:space="0" w:color="auto"/>
            </w:tcBorders>
            <w:vAlign w:val="bottom"/>
            <w:hideMark/>
          </w:tcPr>
          <w:p w14:paraId="7581BCED" w14:textId="77777777" w:rsidR="00C258AA" w:rsidRDefault="00C258AA">
            <w:pPr>
              <w:jc w:val="center"/>
              <w:rPr>
                <w:sz w:val="20"/>
                <w:szCs w:val="20"/>
              </w:rPr>
            </w:pPr>
            <w:r>
              <w:rPr>
                <w:sz w:val="20"/>
                <w:szCs w:val="20"/>
              </w:rPr>
              <w:t>57,66300</w:t>
            </w:r>
          </w:p>
        </w:tc>
        <w:tc>
          <w:tcPr>
            <w:tcW w:w="1281" w:type="dxa"/>
            <w:tcBorders>
              <w:top w:val="nil"/>
              <w:left w:val="nil"/>
              <w:bottom w:val="single" w:sz="4" w:space="0" w:color="auto"/>
              <w:right w:val="single" w:sz="4" w:space="0" w:color="auto"/>
            </w:tcBorders>
            <w:vAlign w:val="bottom"/>
            <w:hideMark/>
          </w:tcPr>
          <w:p w14:paraId="0D39D147" w14:textId="77777777" w:rsidR="00C258AA" w:rsidRDefault="00C258AA">
            <w:pPr>
              <w:jc w:val="center"/>
              <w:rPr>
                <w:sz w:val="20"/>
                <w:szCs w:val="20"/>
              </w:rPr>
            </w:pPr>
            <w:r>
              <w:rPr>
                <w:sz w:val="20"/>
                <w:szCs w:val="20"/>
              </w:rPr>
              <w:t>0,00000</w:t>
            </w:r>
          </w:p>
        </w:tc>
        <w:tc>
          <w:tcPr>
            <w:tcW w:w="1422" w:type="dxa"/>
            <w:tcBorders>
              <w:top w:val="nil"/>
              <w:left w:val="nil"/>
              <w:bottom w:val="single" w:sz="4" w:space="0" w:color="auto"/>
              <w:right w:val="single" w:sz="4" w:space="0" w:color="auto"/>
            </w:tcBorders>
            <w:vAlign w:val="bottom"/>
            <w:hideMark/>
          </w:tcPr>
          <w:p w14:paraId="7E1E49F6" w14:textId="77777777" w:rsidR="00C258AA" w:rsidRDefault="00C258AA">
            <w:pPr>
              <w:jc w:val="center"/>
              <w:rPr>
                <w:sz w:val="20"/>
                <w:szCs w:val="20"/>
              </w:rPr>
            </w:pPr>
            <w:r>
              <w:rPr>
                <w:sz w:val="20"/>
                <w:szCs w:val="20"/>
              </w:rPr>
              <w:t>57,66300</w:t>
            </w:r>
          </w:p>
        </w:tc>
        <w:tc>
          <w:tcPr>
            <w:tcW w:w="1423" w:type="dxa"/>
            <w:tcBorders>
              <w:top w:val="nil"/>
              <w:left w:val="nil"/>
              <w:bottom w:val="single" w:sz="4" w:space="0" w:color="auto"/>
              <w:right w:val="single" w:sz="4" w:space="0" w:color="auto"/>
            </w:tcBorders>
            <w:vAlign w:val="bottom"/>
            <w:hideMark/>
          </w:tcPr>
          <w:p w14:paraId="6B0852E8" w14:textId="77777777" w:rsidR="00C258AA" w:rsidRDefault="00C258AA">
            <w:pPr>
              <w:jc w:val="center"/>
              <w:rPr>
                <w:sz w:val="20"/>
                <w:szCs w:val="20"/>
              </w:rPr>
            </w:pPr>
            <w:r>
              <w:rPr>
                <w:sz w:val="20"/>
                <w:szCs w:val="20"/>
              </w:rPr>
              <w:t>57,66300</w:t>
            </w:r>
          </w:p>
        </w:tc>
        <w:tc>
          <w:tcPr>
            <w:tcW w:w="1427" w:type="dxa"/>
            <w:tcBorders>
              <w:top w:val="nil"/>
              <w:left w:val="nil"/>
              <w:bottom w:val="single" w:sz="4" w:space="0" w:color="auto"/>
              <w:right w:val="single" w:sz="4" w:space="0" w:color="auto"/>
            </w:tcBorders>
            <w:vAlign w:val="bottom"/>
            <w:hideMark/>
          </w:tcPr>
          <w:p w14:paraId="396187E4" w14:textId="77777777" w:rsidR="00C258AA" w:rsidRDefault="00C258AA">
            <w:pPr>
              <w:jc w:val="center"/>
              <w:rPr>
                <w:sz w:val="20"/>
                <w:szCs w:val="20"/>
              </w:rPr>
            </w:pPr>
            <w:r>
              <w:rPr>
                <w:sz w:val="20"/>
                <w:szCs w:val="20"/>
              </w:rPr>
              <w:t>0,00000</w:t>
            </w:r>
          </w:p>
        </w:tc>
      </w:tr>
      <w:tr w:rsidR="00C258AA" w14:paraId="1897187D" w14:textId="77777777" w:rsidTr="002D3913">
        <w:trPr>
          <w:gridAfter w:val="1"/>
          <w:wAfter w:w="34" w:type="dxa"/>
          <w:trHeight w:val="284"/>
        </w:trPr>
        <w:tc>
          <w:tcPr>
            <w:tcW w:w="3402" w:type="dxa"/>
            <w:tcBorders>
              <w:top w:val="nil"/>
              <w:left w:val="single" w:sz="4" w:space="0" w:color="auto"/>
              <w:bottom w:val="single" w:sz="4" w:space="0" w:color="auto"/>
              <w:right w:val="single" w:sz="4" w:space="0" w:color="auto"/>
            </w:tcBorders>
            <w:vAlign w:val="bottom"/>
            <w:hideMark/>
          </w:tcPr>
          <w:p w14:paraId="3BF171BA" w14:textId="77777777" w:rsidR="00C258AA" w:rsidRDefault="00C258AA">
            <w:pPr>
              <w:rPr>
                <w:sz w:val="20"/>
                <w:szCs w:val="20"/>
              </w:rPr>
            </w:pPr>
            <w:r>
              <w:rPr>
                <w:sz w:val="20"/>
                <w:szCs w:val="20"/>
              </w:rPr>
              <w:t>Основное мероприятие "Повышение квалификации муниципальных служащих и работников, осуществляющих техническое обеспечение деятельности органов местного самоуправления"</w:t>
            </w:r>
          </w:p>
        </w:tc>
        <w:tc>
          <w:tcPr>
            <w:tcW w:w="572" w:type="dxa"/>
            <w:tcBorders>
              <w:top w:val="nil"/>
              <w:left w:val="nil"/>
              <w:bottom w:val="single" w:sz="4" w:space="0" w:color="auto"/>
              <w:right w:val="single" w:sz="4" w:space="0" w:color="auto"/>
            </w:tcBorders>
            <w:vAlign w:val="bottom"/>
            <w:hideMark/>
          </w:tcPr>
          <w:p w14:paraId="38A4BC38" w14:textId="77777777" w:rsidR="00C258AA" w:rsidRDefault="00C258AA">
            <w:pPr>
              <w:jc w:val="center"/>
              <w:rPr>
                <w:sz w:val="20"/>
                <w:szCs w:val="20"/>
              </w:rPr>
            </w:pPr>
            <w:r>
              <w:rPr>
                <w:sz w:val="20"/>
                <w:szCs w:val="20"/>
              </w:rPr>
              <w:t>650</w:t>
            </w:r>
          </w:p>
        </w:tc>
        <w:tc>
          <w:tcPr>
            <w:tcW w:w="572" w:type="dxa"/>
            <w:tcBorders>
              <w:top w:val="nil"/>
              <w:left w:val="nil"/>
              <w:bottom w:val="single" w:sz="4" w:space="0" w:color="auto"/>
              <w:right w:val="single" w:sz="4" w:space="0" w:color="auto"/>
            </w:tcBorders>
            <w:vAlign w:val="bottom"/>
            <w:hideMark/>
          </w:tcPr>
          <w:p w14:paraId="22D58D68" w14:textId="77777777" w:rsidR="00C258AA" w:rsidRDefault="00C258AA">
            <w:pPr>
              <w:jc w:val="center"/>
              <w:rPr>
                <w:sz w:val="20"/>
                <w:szCs w:val="20"/>
              </w:rPr>
            </w:pPr>
            <w:r>
              <w:rPr>
                <w:sz w:val="20"/>
                <w:szCs w:val="20"/>
              </w:rPr>
              <w:t>01</w:t>
            </w:r>
          </w:p>
        </w:tc>
        <w:tc>
          <w:tcPr>
            <w:tcW w:w="572" w:type="dxa"/>
            <w:tcBorders>
              <w:top w:val="nil"/>
              <w:left w:val="nil"/>
              <w:bottom w:val="single" w:sz="4" w:space="0" w:color="auto"/>
              <w:right w:val="single" w:sz="4" w:space="0" w:color="auto"/>
            </w:tcBorders>
            <w:vAlign w:val="bottom"/>
            <w:hideMark/>
          </w:tcPr>
          <w:p w14:paraId="759E992F" w14:textId="77777777" w:rsidR="00C258AA" w:rsidRDefault="00C258AA">
            <w:pPr>
              <w:jc w:val="center"/>
              <w:rPr>
                <w:sz w:val="20"/>
                <w:szCs w:val="20"/>
              </w:rPr>
            </w:pPr>
            <w:r>
              <w:rPr>
                <w:sz w:val="20"/>
                <w:szCs w:val="20"/>
              </w:rPr>
              <w:t>04</w:t>
            </w:r>
          </w:p>
        </w:tc>
        <w:tc>
          <w:tcPr>
            <w:tcW w:w="1281" w:type="dxa"/>
            <w:tcBorders>
              <w:top w:val="nil"/>
              <w:left w:val="nil"/>
              <w:bottom w:val="single" w:sz="4" w:space="0" w:color="auto"/>
              <w:right w:val="single" w:sz="4" w:space="0" w:color="auto"/>
            </w:tcBorders>
            <w:vAlign w:val="bottom"/>
            <w:hideMark/>
          </w:tcPr>
          <w:p w14:paraId="60678813" w14:textId="77777777" w:rsidR="00C258AA" w:rsidRDefault="00C258AA">
            <w:pPr>
              <w:jc w:val="center"/>
              <w:rPr>
                <w:sz w:val="20"/>
                <w:szCs w:val="20"/>
              </w:rPr>
            </w:pPr>
            <w:r>
              <w:rPr>
                <w:sz w:val="20"/>
                <w:szCs w:val="20"/>
              </w:rPr>
              <w:t>0600300000</w:t>
            </w:r>
          </w:p>
        </w:tc>
        <w:tc>
          <w:tcPr>
            <w:tcW w:w="572" w:type="dxa"/>
            <w:tcBorders>
              <w:top w:val="nil"/>
              <w:left w:val="nil"/>
              <w:bottom w:val="single" w:sz="4" w:space="0" w:color="auto"/>
              <w:right w:val="single" w:sz="4" w:space="0" w:color="auto"/>
            </w:tcBorders>
            <w:vAlign w:val="bottom"/>
            <w:hideMark/>
          </w:tcPr>
          <w:p w14:paraId="7EDC1F3C" w14:textId="77777777" w:rsidR="00C258AA" w:rsidRDefault="00C258AA">
            <w:pPr>
              <w:jc w:val="center"/>
              <w:rPr>
                <w:sz w:val="20"/>
                <w:szCs w:val="20"/>
              </w:rPr>
            </w:pPr>
            <w:r>
              <w:rPr>
                <w:sz w:val="20"/>
                <w:szCs w:val="20"/>
              </w:rPr>
              <w:t> </w:t>
            </w:r>
          </w:p>
        </w:tc>
        <w:tc>
          <w:tcPr>
            <w:tcW w:w="1423" w:type="dxa"/>
            <w:tcBorders>
              <w:top w:val="nil"/>
              <w:left w:val="nil"/>
              <w:bottom w:val="single" w:sz="4" w:space="0" w:color="auto"/>
              <w:right w:val="single" w:sz="4" w:space="0" w:color="auto"/>
            </w:tcBorders>
            <w:vAlign w:val="bottom"/>
            <w:hideMark/>
          </w:tcPr>
          <w:p w14:paraId="5DA734EF" w14:textId="77777777" w:rsidR="00C258AA" w:rsidRDefault="00C258AA">
            <w:pPr>
              <w:jc w:val="center"/>
              <w:rPr>
                <w:sz w:val="20"/>
                <w:szCs w:val="20"/>
              </w:rPr>
            </w:pPr>
            <w:r>
              <w:rPr>
                <w:sz w:val="20"/>
                <w:szCs w:val="20"/>
              </w:rPr>
              <w:t>30,00000</w:t>
            </w:r>
          </w:p>
        </w:tc>
        <w:tc>
          <w:tcPr>
            <w:tcW w:w="1422" w:type="dxa"/>
            <w:tcBorders>
              <w:top w:val="nil"/>
              <w:left w:val="nil"/>
              <w:bottom w:val="single" w:sz="4" w:space="0" w:color="auto"/>
              <w:right w:val="single" w:sz="4" w:space="0" w:color="auto"/>
            </w:tcBorders>
            <w:vAlign w:val="bottom"/>
            <w:hideMark/>
          </w:tcPr>
          <w:p w14:paraId="72A6A3A4" w14:textId="77777777" w:rsidR="00C258AA" w:rsidRDefault="00C258AA">
            <w:pPr>
              <w:jc w:val="center"/>
              <w:rPr>
                <w:sz w:val="20"/>
                <w:szCs w:val="20"/>
              </w:rPr>
            </w:pPr>
            <w:r>
              <w:rPr>
                <w:sz w:val="20"/>
                <w:szCs w:val="20"/>
              </w:rPr>
              <w:t>30,00000</w:t>
            </w:r>
          </w:p>
        </w:tc>
        <w:tc>
          <w:tcPr>
            <w:tcW w:w="1281" w:type="dxa"/>
            <w:tcBorders>
              <w:top w:val="nil"/>
              <w:left w:val="nil"/>
              <w:bottom w:val="single" w:sz="4" w:space="0" w:color="auto"/>
              <w:right w:val="single" w:sz="4" w:space="0" w:color="auto"/>
            </w:tcBorders>
            <w:vAlign w:val="bottom"/>
            <w:hideMark/>
          </w:tcPr>
          <w:p w14:paraId="7DE0BD37" w14:textId="77777777" w:rsidR="00C258AA" w:rsidRDefault="00C258AA">
            <w:pPr>
              <w:jc w:val="center"/>
              <w:rPr>
                <w:sz w:val="20"/>
                <w:szCs w:val="20"/>
              </w:rPr>
            </w:pPr>
            <w:r>
              <w:rPr>
                <w:sz w:val="20"/>
                <w:szCs w:val="20"/>
              </w:rPr>
              <w:t>0,00000</w:t>
            </w:r>
          </w:p>
        </w:tc>
        <w:tc>
          <w:tcPr>
            <w:tcW w:w="1422" w:type="dxa"/>
            <w:tcBorders>
              <w:top w:val="nil"/>
              <w:left w:val="nil"/>
              <w:bottom w:val="single" w:sz="4" w:space="0" w:color="auto"/>
              <w:right w:val="single" w:sz="4" w:space="0" w:color="auto"/>
            </w:tcBorders>
            <w:vAlign w:val="bottom"/>
            <w:hideMark/>
          </w:tcPr>
          <w:p w14:paraId="31C7E3E3" w14:textId="77777777" w:rsidR="00C258AA" w:rsidRDefault="00C258AA">
            <w:pPr>
              <w:jc w:val="center"/>
              <w:rPr>
                <w:sz w:val="20"/>
                <w:szCs w:val="20"/>
              </w:rPr>
            </w:pPr>
            <w:r>
              <w:rPr>
                <w:sz w:val="20"/>
                <w:szCs w:val="20"/>
              </w:rPr>
              <w:t>30,00000</w:t>
            </w:r>
          </w:p>
        </w:tc>
        <w:tc>
          <w:tcPr>
            <w:tcW w:w="1423" w:type="dxa"/>
            <w:tcBorders>
              <w:top w:val="nil"/>
              <w:left w:val="nil"/>
              <w:bottom w:val="single" w:sz="4" w:space="0" w:color="auto"/>
              <w:right w:val="single" w:sz="4" w:space="0" w:color="auto"/>
            </w:tcBorders>
            <w:vAlign w:val="bottom"/>
            <w:hideMark/>
          </w:tcPr>
          <w:p w14:paraId="5C7E4D83" w14:textId="77777777" w:rsidR="00C258AA" w:rsidRDefault="00C258AA">
            <w:pPr>
              <w:jc w:val="center"/>
              <w:rPr>
                <w:sz w:val="20"/>
                <w:szCs w:val="20"/>
              </w:rPr>
            </w:pPr>
            <w:r>
              <w:rPr>
                <w:sz w:val="20"/>
                <w:szCs w:val="20"/>
              </w:rPr>
              <w:t>30,00000</w:t>
            </w:r>
          </w:p>
        </w:tc>
        <w:tc>
          <w:tcPr>
            <w:tcW w:w="1427" w:type="dxa"/>
            <w:tcBorders>
              <w:top w:val="nil"/>
              <w:left w:val="nil"/>
              <w:bottom w:val="single" w:sz="4" w:space="0" w:color="auto"/>
              <w:right w:val="single" w:sz="4" w:space="0" w:color="auto"/>
            </w:tcBorders>
            <w:vAlign w:val="bottom"/>
            <w:hideMark/>
          </w:tcPr>
          <w:p w14:paraId="74707074" w14:textId="77777777" w:rsidR="00C258AA" w:rsidRDefault="00C258AA">
            <w:pPr>
              <w:jc w:val="center"/>
              <w:rPr>
                <w:sz w:val="20"/>
                <w:szCs w:val="20"/>
              </w:rPr>
            </w:pPr>
            <w:r>
              <w:rPr>
                <w:sz w:val="20"/>
                <w:szCs w:val="20"/>
              </w:rPr>
              <w:t>0,00000</w:t>
            </w:r>
          </w:p>
        </w:tc>
      </w:tr>
      <w:tr w:rsidR="00C258AA" w14:paraId="60B79DAE" w14:textId="77777777" w:rsidTr="002D3913">
        <w:trPr>
          <w:gridAfter w:val="1"/>
          <w:wAfter w:w="34" w:type="dxa"/>
          <w:trHeight w:val="284"/>
        </w:trPr>
        <w:tc>
          <w:tcPr>
            <w:tcW w:w="3402" w:type="dxa"/>
            <w:tcBorders>
              <w:top w:val="nil"/>
              <w:left w:val="single" w:sz="4" w:space="0" w:color="auto"/>
              <w:bottom w:val="single" w:sz="4" w:space="0" w:color="auto"/>
              <w:right w:val="single" w:sz="4" w:space="0" w:color="auto"/>
            </w:tcBorders>
            <w:vAlign w:val="bottom"/>
            <w:hideMark/>
          </w:tcPr>
          <w:p w14:paraId="7793411C" w14:textId="77777777" w:rsidR="00C258AA" w:rsidRDefault="00C258AA">
            <w:pPr>
              <w:rPr>
                <w:sz w:val="20"/>
                <w:szCs w:val="20"/>
              </w:rPr>
            </w:pPr>
            <w:r>
              <w:rPr>
                <w:sz w:val="20"/>
                <w:szCs w:val="20"/>
              </w:rPr>
              <w:lastRenderedPageBreak/>
              <w:t>Расходы на обеспечение функций органов местного самоуправления (местное самоуправление)</w:t>
            </w:r>
          </w:p>
        </w:tc>
        <w:tc>
          <w:tcPr>
            <w:tcW w:w="572" w:type="dxa"/>
            <w:tcBorders>
              <w:top w:val="nil"/>
              <w:left w:val="nil"/>
              <w:bottom w:val="single" w:sz="4" w:space="0" w:color="auto"/>
              <w:right w:val="single" w:sz="4" w:space="0" w:color="auto"/>
            </w:tcBorders>
            <w:vAlign w:val="bottom"/>
            <w:hideMark/>
          </w:tcPr>
          <w:p w14:paraId="6735B6DF" w14:textId="77777777" w:rsidR="00C258AA" w:rsidRDefault="00C258AA">
            <w:pPr>
              <w:jc w:val="center"/>
              <w:rPr>
                <w:sz w:val="20"/>
                <w:szCs w:val="20"/>
              </w:rPr>
            </w:pPr>
            <w:r>
              <w:rPr>
                <w:sz w:val="20"/>
                <w:szCs w:val="20"/>
              </w:rPr>
              <w:t>650</w:t>
            </w:r>
          </w:p>
        </w:tc>
        <w:tc>
          <w:tcPr>
            <w:tcW w:w="572" w:type="dxa"/>
            <w:tcBorders>
              <w:top w:val="nil"/>
              <w:left w:val="nil"/>
              <w:bottom w:val="single" w:sz="4" w:space="0" w:color="auto"/>
              <w:right w:val="single" w:sz="4" w:space="0" w:color="auto"/>
            </w:tcBorders>
            <w:vAlign w:val="bottom"/>
            <w:hideMark/>
          </w:tcPr>
          <w:p w14:paraId="12B571D7" w14:textId="77777777" w:rsidR="00C258AA" w:rsidRDefault="00C258AA">
            <w:pPr>
              <w:jc w:val="center"/>
              <w:rPr>
                <w:sz w:val="20"/>
                <w:szCs w:val="20"/>
              </w:rPr>
            </w:pPr>
            <w:r>
              <w:rPr>
                <w:sz w:val="20"/>
                <w:szCs w:val="20"/>
              </w:rPr>
              <w:t>01</w:t>
            </w:r>
          </w:p>
        </w:tc>
        <w:tc>
          <w:tcPr>
            <w:tcW w:w="572" w:type="dxa"/>
            <w:tcBorders>
              <w:top w:val="nil"/>
              <w:left w:val="nil"/>
              <w:bottom w:val="single" w:sz="4" w:space="0" w:color="auto"/>
              <w:right w:val="single" w:sz="4" w:space="0" w:color="auto"/>
            </w:tcBorders>
            <w:vAlign w:val="bottom"/>
            <w:hideMark/>
          </w:tcPr>
          <w:p w14:paraId="55DCFD00" w14:textId="77777777" w:rsidR="00C258AA" w:rsidRDefault="00C258AA">
            <w:pPr>
              <w:jc w:val="center"/>
              <w:rPr>
                <w:sz w:val="20"/>
                <w:szCs w:val="20"/>
              </w:rPr>
            </w:pPr>
            <w:r>
              <w:rPr>
                <w:sz w:val="20"/>
                <w:szCs w:val="20"/>
              </w:rPr>
              <w:t>04</w:t>
            </w:r>
          </w:p>
        </w:tc>
        <w:tc>
          <w:tcPr>
            <w:tcW w:w="1281" w:type="dxa"/>
            <w:tcBorders>
              <w:top w:val="nil"/>
              <w:left w:val="nil"/>
              <w:bottom w:val="single" w:sz="4" w:space="0" w:color="auto"/>
              <w:right w:val="single" w:sz="4" w:space="0" w:color="auto"/>
            </w:tcBorders>
            <w:vAlign w:val="bottom"/>
            <w:hideMark/>
          </w:tcPr>
          <w:p w14:paraId="19E2D62C" w14:textId="77777777" w:rsidR="00C258AA" w:rsidRDefault="00C258AA">
            <w:pPr>
              <w:jc w:val="center"/>
              <w:rPr>
                <w:sz w:val="20"/>
                <w:szCs w:val="20"/>
              </w:rPr>
            </w:pPr>
            <w:r>
              <w:rPr>
                <w:sz w:val="20"/>
                <w:szCs w:val="20"/>
              </w:rPr>
              <w:t>0600302040</w:t>
            </w:r>
          </w:p>
        </w:tc>
        <w:tc>
          <w:tcPr>
            <w:tcW w:w="572" w:type="dxa"/>
            <w:tcBorders>
              <w:top w:val="nil"/>
              <w:left w:val="nil"/>
              <w:bottom w:val="single" w:sz="4" w:space="0" w:color="auto"/>
              <w:right w:val="single" w:sz="4" w:space="0" w:color="auto"/>
            </w:tcBorders>
            <w:vAlign w:val="bottom"/>
            <w:hideMark/>
          </w:tcPr>
          <w:p w14:paraId="2E3F226A" w14:textId="77777777" w:rsidR="00C258AA" w:rsidRDefault="00C258AA">
            <w:pPr>
              <w:jc w:val="center"/>
              <w:rPr>
                <w:sz w:val="20"/>
                <w:szCs w:val="20"/>
              </w:rPr>
            </w:pPr>
            <w:r>
              <w:rPr>
                <w:sz w:val="20"/>
                <w:szCs w:val="20"/>
              </w:rPr>
              <w:t> </w:t>
            </w:r>
          </w:p>
        </w:tc>
        <w:tc>
          <w:tcPr>
            <w:tcW w:w="1423" w:type="dxa"/>
            <w:tcBorders>
              <w:top w:val="nil"/>
              <w:left w:val="nil"/>
              <w:bottom w:val="single" w:sz="4" w:space="0" w:color="auto"/>
              <w:right w:val="single" w:sz="4" w:space="0" w:color="auto"/>
            </w:tcBorders>
            <w:vAlign w:val="bottom"/>
            <w:hideMark/>
          </w:tcPr>
          <w:p w14:paraId="4717FA79" w14:textId="77777777" w:rsidR="00C258AA" w:rsidRDefault="00C258AA">
            <w:pPr>
              <w:jc w:val="center"/>
              <w:rPr>
                <w:sz w:val="20"/>
                <w:szCs w:val="20"/>
              </w:rPr>
            </w:pPr>
            <w:r>
              <w:rPr>
                <w:sz w:val="20"/>
                <w:szCs w:val="20"/>
              </w:rPr>
              <w:t>30,00000</w:t>
            </w:r>
          </w:p>
        </w:tc>
        <w:tc>
          <w:tcPr>
            <w:tcW w:w="1422" w:type="dxa"/>
            <w:tcBorders>
              <w:top w:val="nil"/>
              <w:left w:val="nil"/>
              <w:bottom w:val="single" w:sz="4" w:space="0" w:color="auto"/>
              <w:right w:val="single" w:sz="4" w:space="0" w:color="auto"/>
            </w:tcBorders>
            <w:vAlign w:val="bottom"/>
            <w:hideMark/>
          </w:tcPr>
          <w:p w14:paraId="7DF0D61C" w14:textId="77777777" w:rsidR="00C258AA" w:rsidRDefault="00C258AA">
            <w:pPr>
              <w:jc w:val="center"/>
              <w:rPr>
                <w:sz w:val="20"/>
                <w:szCs w:val="20"/>
              </w:rPr>
            </w:pPr>
            <w:r>
              <w:rPr>
                <w:sz w:val="20"/>
                <w:szCs w:val="20"/>
              </w:rPr>
              <w:t>30,00000</w:t>
            </w:r>
          </w:p>
        </w:tc>
        <w:tc>
          <w:tcPr>
            <w:tcW w:w="1281" w:type="dxa"/>
            <w:tcBorders>
              <w:top w:val="nil"/>
              <w:left w:val="nil"/>
              <w:bottom w:val="single" w:sz="4" w:space="0" w:color="auto"/>
              <w:right w:val="single" w:sz="4" w:space="0" w:color="auto"/>
            </w:tcBorders>
            <w:vAlign w:val="bottom"/>
            <w:hideMark/>
          </w:tcPr>
          <w:p w14:paraId="1B52EE6E" w14:textId="77777777" w:rsidR="00C258AA" w:rsidRDefault="00C258AA">
            <w:pPr>
              <w:jc w:val="center"/>
              <w:rPr>
                <w:sz w:val="20"/>
                <w:szCs w:val="20"/>
              </w:rPr>
            </w:pPr>
            <w:r>
              <w:rPr>
                <w:sz w:val="20"/>
                <w:szCs w:val="20"/>
              </w:rPr>
              <w:t>0,00000</w:t>
            </w:r>
          </w:p>
        </w:tc>
        <w:tc>
          <w:tcPr>
            <w:tcW w:w="1422" w:type="dxa"/>
            <w:tcBorders>
              <w:top w:val="nil"/>
              <w:left w:val="nil"/>
              <w:bottom w:val="single" w:sz="4" w:space="0" w:color="auto"/>
              <w:right w:val="single" w:sz="4" w:space="0" w:color="auto"/>
            </w:tcBorders>
            <w:vAlign w:val="bottom"/>
            <w:hideMark/>
          </w:tcPr>
          <w:p w14:paraId="5791A7FC" w14:textId="77777777" w:rsidR="00C258AA" w:rsidRDefault="00C258AA">
            <w:pPr>
              <w:jc w:val="center"/>
              <w:rPr>
                <w:sz w:val="20"/>
                <w:szCs w:val="20"/>
              </w:rPr>
            </w:pPr>
            <w:r>
              <w:rPr>
                <w:sz w:val="20"/>
                <w:szCs w:val="20"/>
              </w:rPr>
              <w:t>30,00000</w:t>
            </w:r>
          </w:p>
        </w:tc>
        <w:tc>
          <w:tcPr>
            <w:tcW w:w="1423" w:type="dxa"/>
            <w:tcBorders>
              <w:top w:val="nil"/>
              <w:left w:val="nil"/>
              <w:bottom w:val="single" w:sz="4" w:space="0" w:color="auto"/>
              <w:right w:val="single" w:sz="4" w:space="0" w:color="auto"/>
            </w:tcBorders>
            <w:vAlign w:val="bottom"/>
            <w:hideMark/>
          </w:tcPr>
          <w:p w14:paraId="09E646F7" w14:textId="77777777" w:rsidR="00C258AA" w:rsidRDefault="00C258AA">
            <w:pPr>
              <w:jc w:val="center"/>
              <w:rPr>
                <w:sz w:val="20"/>
                <w:szCs w:val="20"/>
              </w:rPr>
            </w:pPr>
            <w:r>
              <w:rPr>
                <w:sz w:val="20"/>
                <w:szCs w:val="20"/>
              </w:rPr>
              <w:t>30,00000</w:t>
            </w:r>
          </w:p>
        </w:tc>
        <w:tc>
          <w:tcPr>
            <w:tcW w:w="1427" w:type="dxa"/>
            <w:tcBorders>
              <w:top w:val="nil"/>
              <w:left w:val="nil"/>
              <w:bottom w:val="single" w:sz="4" w:space="0" w:color="auto"/>
              <w:right w:val="single" w:sz="4" w:space="0" w:color="auto"/>
            </w:tcBorders>
            <w:vAlign w:val="bottom"/>
            <w:hideMark/>
          </w:tcPr>
          <w:p w14:paraId="623D3218" w14:textId="77777777" w:rsidR="00C258AA" w:rsidRDefault="00C258AA">
            <w:pPr>
              <w:jc w:val="center"/>
              <w:rPr>
                <w:sz w:val="20"/>
                <w:szCs w:val="20"/>
              </w:rPr>
            </w:pPr>
            <w:r>
              <w:rPr>
                <w:sz w:val="20"/>
                <w:szCs w:val="20"/>
              </w:rPr>
              <w:t>0,00000</w:t>
            </w:r>
          </w:p>
        </w:tc>
      </w:tr>
      <w:tr w:rsidR="00C258AA" w14:paraId="33383CC3" w14:textId="77777777" w:rsidTr="002D3913">
        <w:trPr>
          <w:gridAfter w:val="1"/>
          <w:wAfter w:w="34" w:type="dxa"/>
          <w:trHeight w:val="284"/>
        </w:trPr>
        <w:tc>
          <w:tcPr>
            <w:tcW w:w="3402" w:type="dxa"/>
            <w:tcBorders>
              <w:top w:val="nil"/>
              <w:left w:val="single" w:sz="4" w:space="0" w:color="auto"/>
              <w:bottom w:val="single" w:sz="4" w:space="0" w:color="auto"/>
              <w:right w:val="single" w:sz="4" w:space="0" w:color="auto"/>
            </w:tcBorders>
            <w:vAlign w:val="bottom"/>
            <w:hideMark/>
          </w:tcPr>
          <w:p w14:paraId="7F2909AD" w14:textId="77777777" w:rsidR="00C258AA" w:rsidRDefault="00C258AA">
            <w:pPr>
              <w:rPr>
                <w:sz w:val="20"/>
                <w:szCs w:val="20"/>
              </w:rPr>
            </w:pPr>
            <w:r>
              <w:rPr>
                <w:sz w:val="20"/>
                <w:szCs w:val="20"/>
              </w:rPr>
              <w:t xml:space="preserve">Закупка товаров, работ и услуг для обеспечения государственных (муниципальных) нужд </w:t>
            </w:r>
          </w:p>
        </w:tc>
        <w:tc>
          <w:tcPr>
            <w:tcW w:w="572" w:type="dxa"/>
            <w:tcBorders>
              <w:top w:val="nil"/>
              <w:left w:val="nil"/>
              <w:bottom w:val="single" w:sz="4" w:space="0" w:color="auto"/>
              <w:right w:val="single" w:sz="4" w:space="0" w:color="auto"/>
            </w:tcBorders>
            <w:vAlign w:val="bottom"/>
            <w:hideMark/>
          </w:tcPr>
          <w:p w14:paraId="64654082" w14:textId="77777777" w:rsidR="00C258AA" w:rsidRDefault="00C258AA">
            <w:pPr>
              <w:jc w:val="center"/>
              <w:rPr>
                <w:sz w:val="20"/>
                <w:szCs w:val="20"/>
              </w:rPr>
            </w:pPr>
            <w:r>
              <w:rPr>
                <w:sz w:val="20"/>
                <w:szCs w:val="20"/>
              </w:rPr>
              <w:t>650</w:t>
            </w:r>
          </w:p>
        </w:tc>
        <w:tc>
          <w:tcPr>
            <w:tcW w:w="572" w:type="dxa"/>
            <w:tcBorders>
              <w:top w:val="nil"/>
              <w:left w:val="nil"/>
              <w:bottom w:val="single" w:sz="4" w:space="0" w:color="auto"/>
              <w:right w:val="single" w:sz="4" w:space="0" w:color="auto"/>
            </w:tcBorders>
            <w:vAlign w:val="bottom"/>
            <w:hideMark/>
          </w:tcPr>
          <w:p w14:paraId="1B68B570" w14:textId="77777777" w:rsidR="00C258AA" w:rsidRDefault="00C258AA">
            <w:pPr>
              <w:jc w:val="center"/>
              <w:rPr>
                <w:sz w:val="20"/>
                <w:szCs w:val="20"/>
              </w:rPr>
            </w:pPr>
            <w:r>
              <w:rPr>
                <w:sz w:val="20"/>
                <w:szCs w:val="20"/>
              </w:rPr>
              <w:t>01</w:t>
            </w:r>
          </w:p>
        </w:tc>
        <w:tc>
          <w:tcPr>
            <w:tcW w:w="572" w:type="dxa"/>
            <w:tcBorders>
              <w:top w:val="nil"/>
              <w:left w:val="nil"/>
              <w:bottom w:val="single" w:sz="4" w:space="0" w:color="auto"/>
              <w:right w:val="single" w:sz="4" w:space="0" w:color="auto"/>
            </w:tcBorders>
            <w:vAlign w:val="bottom"/>
            <w:hideMark/>
          </w:tcPr>
          <w:p w14:paraId="1B0546FB" w14:textId="77777777" w:rsidR="00C258AA" w:rsidRDefault="00C258AA">
            <w:pPr>
              <w:jc w:val="center"/>
              <w:rPr>
                <w:sz w:val="20"/>
                <w:szCs w:val="20"/>
              </w:rPr>
            </w:pPr>
            <w:r>
              <w:rPr>
                <w:sz w:val="20"/>
                <w:szCs w:val="20"/>
              </w:rPr>
              <w:t>04</w:t>
            </w:r>
          </w:p>
        </w:tc>
        <w:tc>
          <w:tcPr>
            <w:tcW w:w="1281" w:type="dxa"/>
            <w:tcBorders>
              <w:top w:val="nil"/>
              <w:left w:val="nil"/>
              <w:bottom w:val="single" w:sz="4" w:space="0" w:color="auto"/>
              <w:right w:val="single" w:sz="4" w:space="0" w:color="auto"/>
            </w:tcBorders>
            <w:vAlign w:val="bottom"/>
            <w:hideMark/>
          </w:tcPr>
          <w:p w14:paraId="3480D4FD" w14:textId="77777777" w:rsidR="00C258AA" w:rsidRDefault="00C258AA">
            <w:pPr>
              <w:jc w:val="center"/>
              <w:rPr>
                <w:sz w:val="20"/>
                <w:szCs w:val="20"/>
              </w:rPr>
            </w:pPr>
            <w:r>
              <w:rPr>
                <w:sz w:val="20"/>
                <w:szCs w:val="20"/>
              </w:rPr>
              <w:t>0600302040</w:t>
            </w:r>
          </w:p>
        </w:tc>
        <w:tc>
          <w:tcPr>
            <w:tcW w:w="572" w:type="dxa"/>
            <w:tcBorders>
              <w:top w:val="nil"/>
              <w:left w:val="nil"/>
              <w:bottom w:val="single" w:sz="4" w:space="0" w:color="auto"/>
              <w:right w:val="single" w:sz="4" w:space="0" w:color="auto"/>
            </w:tcBorders>
            <w:vAlign w:val="bottom"/>
            <w:hideMark/>
          </w:tcPr>
          <w:p w14:paraId="4D77C487" w14:textId="77777777" w:rsidR="00C258AA" w:rsidRDefault="00C258AA">
            <w:pPr>
              <w:jc w:val="center"/>
              <w:rPr>
                <w:sz w:val="20"/>
                <w:szCs w:val="20"/>
              </w:rPr>
            </w:pPr>
            <w:r>
              <w:rPr>
                <w:sz w:val="20"/>
                <w:szCs w:val="20"/>
              </w:rPr>
              <w:t>200</w:t>
            </w:r>
          </w:p>
        </w:tc>
        <w:tc>
          <w:tcPr>
            <w:tcW w:w="1423" w:type="dxa"/>
            <w:tcBorders>
              <w:top w:val="nil"/>
              <w:left w:val="nil"/>
              <w:bottom w:val="single" w:sz="4" w:space="0" w:color="auto"/>
              <w:right w:val="single" w:sz="4" w:space="0" w:color="auto"/>
            </w:tcBorders>
            <w:vAlign w:val="bottom"/>
            <w:hideMark/>
          </w:tcPr>
          <w:p w14:paraId="06BB47FD" w14:textId="77777777" w:rsidR="00C258AA" w:rsidRDefault="00C258AA">
            <w:pPr>
              <w:jc w:val="center"/>
              <w:rPr>
                <w:sz w:val="20"/>
                <w:szCs w:val="20"/>
              </w:rPr>
            </w:pPr>
            <w:r>
              <w:rPr>
                <w:sz w:val="20"/>
                <w:szCs w:val="20"/>
              </w:rPr>
              <w:t>30,00000</w:t>
            </w:r>
          </w:p>
        </w:tc>
        <w:tc>
          <w:tcPr>
            <w:tcW w:w="1422" w:type="dxa"/>
            <w:tcBorders>
              <w:top w:val="nil"/>
              <w:left w:val="nil"/>
              <w:bottom w:val="single" w:sz="4" w:space="0" w:color="auto"/>
              <w:right w:val="single" w:sz="4" w:space="0" w:color="auto"/>
            </w:tcBorders>
            <w:vAlign w:val="bottom"/>
            <w:hideMark/>
          </w:tcPr>
          <w:p w14:paraId="59C55953" w14:textId="77777777" w:rsidR="00C258AA" w:rsidRDefault="00C258AA">
            <w:pPr>
              <w:jc w:val="center"/>
              <w:rPr>
                <w:sz w:val="20"/>
                <w:szCs w:val="20"/>
              </w:rPr>
            </w:pPr>
            <w:r>
              <w:rPr>
                <w:sz w:val="20"/>
                <w:szCs w:val="20"/>
              </w:rPr>
              <w:t>30,00000</w:t>
            </w:r>
          </w:p>
        </w:tc>
        <w:tc>
          <w:tcPr>
            <w:tcW w:w="1281" w:type="dxa"/>
            <w:tcBorders>
              <w:top w:val="nil"/>
              <w:left w:val="nil"/>
              <w:bottom w:val="single" w:sz="4" w:space="0" w:color="auto"/>
              <w:right w:val="single" w:sz="4" w:space="0" w:color="auto"/>
            </w:tcBorders>
            <w:vAlign w:val="bottom"/>
            <w:hideMark/>
          </w:tcPr>
          <w:p w14:paraId="0300A9A3" w14:textId="77777777" w:rsidR="00C258AA" w:rsidRDefault="00C258AA">
            <w:pPr>
              <w:jc w:val="center"/>
              <w:rPr>
                <w:sz w:val="20"/>
                <w:szCs w:val="20"/>
              </w:rPr>
            </w:pPr>
            <w:r>
              <w:rPr>
                <w:sz w:val="20"/>
                <w:szCs w:val="20"/>
              </w:rPr>
              <w:t>0,00000</w:t>
            </w:r>
          </w:p>
        </w:tc>
        <w:tc>
          <w:tcPr>
            <w:tcW w:w="1422" w:type="dxa"/>
            <w:tcBorders>
              <w:top w:val="nil"/>
              <w:left w:val="nil"/>
              <w:bottom w:val="single" w:sz="4" w:space="0" w:color="auto"/>
              <w:right w:val="single" w:sz="4" w:space="0" w:color="auto"/>
            </w:tcBorders>
            <w:vAlign w:val="bottom"/>
            <w:hideMark/>
          </w:tcPr>
          <w:p w14:paraId="4B787595" w14:textId="77777777" w:rsidR="00C258AA" w:rsidRDefault="00C258AA">
            <w:pPr>
              <w:jc w:val="center"/>
              <w:rPr>
                <w:sz w:val="20"/>
                <w:szCs w:val="20"/>
              </w:rPr>
            </w:pPr>
            <w:r>
              <w:rPr>
                <w:sz w:val="20"/>
                <w:szCs w:val="20"/>
              </w:rPr>
              <w:t>30,00000</w:t>
            </w:r>
          </w:p>
        </w:tc>
        <w:tc>
          <w:tcPr>
            <w:tcW w:w="1423" w:type="dxa"/>
            <w:tcBorders>
              <w:top w:val="nil"/>
              <w:left w:val="nil"/>
              <w:bottom w:val="single" w:sz="4" w:space="0" w:color="auto"/>
              <w:right w:val="single" w:sz="4" w:space="0" w:color="auto"/>
            </w:tcBorders>
            <w:vAlign w:val="bottom"/>
            <w:hideMark/>
          </w:tcPr>
          <w:p w14:paraId="6743A4C7" w14:textId="77777777" w:rsidR="00C258AA" w:rsidRDefault="00C258AA">
            <w:pPr>
              <w:jc w:val="center"/>
              <w:rPr>
                <w:sz w:val="20"/>
                <w:szCs w:val="20"/>
              </w:rPr>
            </w:pPr>
            <w:r>
              <w:rPr>
                <w:sz w:val="20"/>
                <w:szCs w:val="20"/>
              </w:rPr>
              <w:t>30,00000</w:t>
            </w:r>
          </w:p>
        </w:tc>
        <w:tc>
          <w:tcPr>
            <w:tcW w:w="1427" w:type="dxa"/>
            <w:tcBorders>
              <w:top w:val="nil"/>
              <w:left w:val="nil"/>
              <w:bottom w:val="single" w:sz="4" w:space="0" w:color="auto"/>
              <w:right w:val="single" w:sz="4" w:space="0" w:color="auto"/>
            </w:tcBorders>
            <w:vAlign w:val="bottom"/>
            <w:hideMark/>
          </w:tcPr>
          <w:p w14:paraId="29155A5C" w14:textId="77777777" w:rsidR="00C258AA" w:rsidRDefault="00C258AA">
            <w:pPr>
              <w:jc w:val="center"/>
              <w:rPr>
                <w:sz w:val="20"/>
                <w:szCs w:val="20"/>
              </w:rPr>
            </w:pPr>
            <w:r>
              <w:rPr>
                <w:sz w:val="20"/>
                <w:szCs w:val="20"/>
              </w:rPr>
              <w:t>0,00000</w:t>
            </w:r>
          </w:p>
        </w:tc>
      </w:tr>
      <w:tr w:rsidR="00C258AA" w14:paraId="02320523" w14:textId="77777777" w:rsidTr="002D3913">
        <w:trPr>
          <w:gridAfter w:val="1"/>
          <w:wAfter w:w="34" w:type="dxa"/>
          <w:trHeight w:val="284"/>
        </w:trPr>
        <w:tc>
          <w:tcPr>
            <w:tcW w:w="3402" w:type="dxa"/>
            <w:tcBorders>
              <w:top w:val="nil"/>
              <w:left w:val="single" w:sz="4" w:space="0" w:color="auto"/>
              <w:bottom w:val="single" w:sz="4" w:space="0" w:color="auto"/>
              <w:right w:val="single" w:sz="4" w:space="0" w:color="auto"/>
            </w:tcBorders>
            <w:vAlign w:val="bottom"/>
            <w:hideMark/>
          </w:tcPr>
          <w:p w14:paraId="0F7FC74E" w14:textId="77777777" w:rsidR="00C258AA" w:rsidRDefault="00C258AA">
            <w:pPr>
              <w:rPr>
                <w:sz w:val="20"/>
                <w:szCs w:val="20"/>
              </w:rPr>
            </w:pPr>
            <w:r>
              <w:rPr>
                <w:sz w:val="20"/>
                <w:szCs w:val="20"/>
              </w:rPr>
              <w:t>Иные закупки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vAlign w:val="bottom"/>
            <w:hideMark/>
          </w:tcPr>
          <w:p w14:paraId="340DB33C" w14:textId="77777777" w:rsidR="00C258AA" w:rsidRDefault="00C258AA">
            <w:pPr>
              <w:jc w:val="center"/>
              <w:rPr>
                <w:sz w:val="20"/>
                <w:szCs w:val="20"/>
              </w:rPr>
            </w:pPr>
            <w:r>
              <w:rPr>
                <w:sz w:val="20"/>
                <w:szCs w:val="20"/>
              </w:rPr>
              <w:t>650</w:t>
            </w:r>
          </w:p>
        </w:tc>
        <w:tc>
          <w:tcPr>
            <w:tcW w:w="572" w:type="dxa"/>
            <w:tcBorders>
              <w:top w:val="nil"/>
              <w:left w:val="nil"/>
              <w:bottom w:val="single" w:sz="4" w:space="0" w:color="auto"/>
              <w:right w:val="single" w:sz="4" w:space="0" w:color="auto"/>
            </w:tcBorders>
            <w:vAlign w:val="bottom"/>
            <w:hideMark/>
          </w:tcPr>
          <w:p w14:paraId="0CA1CB9C" w14:textId="77777777" w:rsidR="00C258AA" w:rsidRDefault="00C258AA">
            <w:pPr>
              <w:jc w:val="center"/>
              <w:rPr>
                <w:sz w:val="20"/>
                <w:szCs w:val="20"/>
              </w:rPr>
            </w:pPr>
            <w:r>
              <w:rPr>
                <w:sz w:val="20"/>
                <w:szCs w:val="20"/>
              </w:rPr>
              <w:t>01</w:t>
            </w:r>
          </w:p>
        </w:tc>
        <w:tc>
          <w:tcPr>
            <w:tcW w:w="572" w:type="dxa"/>
            <w:tcBorders>
              <w:top w:val="nil"/>
              <w:left w:val="nil"/>
              <w:bottom w:val="single" w:sz="4" w:space="0" w:color="auto"/>
              <w:right w:val="single" w:sz="4" w:space="0" w:color="auto"/>
            </w:tcBorders>
            <w:vAlign w:val="bottom"/>
            <w:hideMark/>
          </w:tcPr>
          <w:p w14:paraId="360CC5BD" w14:textId="77777777" w:rsidR="00C258AA" w:rsidRDefault="00C258AA">
            <w:pPr>
              <w:jc w:val="center"/>
              <w:rPr>
                <w:sz w:val="20"/>
                <w:szCs w:val="20"/>
              </w:rPr>
            </w:pPr>
            <w:r>
              <w:rPr>
                <w:sz w:val="20"/>
                <w:szCs w:val="20"/>
              </w:rPr>
              <w:t>04</w:t>
            </w:r>
          </w:p>
        </w:tc>
        <w:tc>
          <w:tcPr>
            <w:tcW w:w="1281" w:type="dxa"/>
            <w:tcBorders>
              <w:top w:val="nil"/>
              <w:left w:val="nil"/>
              <w:bottom w:val="single" w:sz="4" w:space="0" w:color="auto"/>
              <w:right w:val="single" w:sz="4" w:space="0" w:color="auto"/>
            </w:tcBorders>
            <w:vAlign w:val="bottom"/>
            <w:hideMark/>
          </w:tcPr>
          <w:p w14:paraId="230AA1A1" w14:textId="77777777" w:rsidR="00C258AA" w:rsidRDefault="00C258AA">
            <w:pPr>
              <w:jc w:val="center"/>
              <w:rPr>
                <w:sz w:val="20"/>
                <w:szCs w:val="20"/>
              </w:rPr>
            </w:pPr>
            <w:r>
              <w:rPr>
                <w:sz w:val="20"/>
                <w:szCs w:val="20"/>
              </w:rPr>
              <w:t>0600302040</w:t>
            </w:r>
          </w:p>
        </w:tc>
        <w:tc>
          <w:tcPr>
            <w:tcW w:w="572" w:type="dxa"/>
            <w:tcBorders>
              <w:top w:val="nil"/>
              <w:left w:val="nil"/>
              <w:bottom w:val="single" w:sz="4" w:space="0" w:color="auto"/>
              <w:right w:val="single" w:sz="4" w:space="0" w:color="auto"/>
            </w:tcBorders>
            <w:vAlign w:val="bottom"/>
            <w:hideMark/>
          </w:tcPr>
          <w:p w14:paraId="69E75947" w14:textId="77777777" w:rsidR="00C258AA" w:rsidRDefault="00C258AA">
            <w:pPr>
              <w:jc w:val="center"/>
              <w:rPr>
                <w:sz w:val="20"/>
                <w:szCs w:val="20"/>
              </w:rPr>
            </w:pPr>
            <w:r>
              <w:rPr>
                <w:sz w:val="20"/>
                <w:szCs w:val="20"/>
              </w:rPr>
              <w:t>240</w:t>
            </w:r>
          </w:p>
        </w:tc>
        <w:tc>
          <w:tcPr>
            <w:tcW w:w="1423" w:type="dxa"/>
            <w:tcBorders>
              <w:top w:val="nil"/>
              <w:left w:val="nil"/>
              <w:bottom w:val="single" w:sz="4" w:space="0" w:color="auto"/>
              <w:right w:val="single" w:sz="4" w:space="0" w:color="auto"/>
            </w:tcBorders>
            <w:vAlign w:val="bottom"/>
            <w:hideMark/>
          </w:tcPr>
          <w:p w14:paraId="6B58F70B" w14:textId="77777777" w:rsidR="00C258AA" w:rsidRDefault="00C258AA">
            <w:pPr>
              <w:jc w:val="center"/>
              <w:rPr>
                <w:sz w:val="20"/>
                <w:szCs w:val="20"/>
              </w:rPr>
            </w:pPr>
            <w:r>
              <w:rPr>
                <w:sz w:val="20"/>
                <w:szCs w:val="20"/>
              </w:rPr>
              <w:t>30,00000</w:t>
            </w:r>
          </w:p>
        </w:tc>
        <w:tc>
          <w:tcPr>
            <w:tcW w:w="1422" w:type="dxa"/>
            <w:tcBorders>
              <w:top w:val="nil"/>
              <w:left w:val="nil"/>
              <w:bottom w:val="single" w:sz="4" w:space="0" w:color="auto"/>
              <w:right w:val="single" w:sz="4" w:space="0" w:color="auto"/>
            </w:tcBorders>
            <w:vAlign w:val="bottom"/>
            <w:hideMark/>
          </w:tcPr>
          <w:p w14:paraId="4F0A63AC" w14:textId="77777777" w:rsidR="00C258AA" w:rsidRDefault="00C258AA">
            <w:pPr>
              <w:jc w:val="center"/>
              <w:rPr>
                <w:sz w:val="20"/>
                <w:szCs w:val="20"/>
              </w:rPr>
            </w:pPr>
            <w:r>
              <w:rPr>
                <w:sz w:val="20"/>
                <w:szCs w:val="20"/>
              </w:rPr>
              <w:t>30,00000</w:t>
            </w:r>
          </w:p>
        </w:tc>
        <w:tc>
          <w:tcPr>
            <w:tcW w:w="1281" w:type="dxa"/>
            <w:tcBorders>
              <w:top w:val="nil"/>
              <w:left w:val="nil"/>
              <w:bottom w:val="single" w:sz="4" w:space="0" w:color="auto"/>
              <w:right w:val="single" w:sz="4" w:space="0" w:color="auto"/>
            </w:tcBorders>
            <w:vAlign w:val="bottom"/>
            <w:hideMark/>
          </w:tcPr>
          <w:p w14:paraId="5C9E8EEE" w14:textId="77777777" w:rsidR="00C258AA" w:rsidRDefault="00C258AA">
            <w:pPr>
              <w:jc w:val="center"/>
              <w:rPr>
                <w:sz w:val="20"/>
                <w:szCs w:val="20"/>
              </w:rPr>
            </w:pPr>
            <w:r>
              <w:rPr>
                <w:sz w:val="20"/>
                <w:szCs w:val="20"/>
              </w:rPr>
              <w:t>0,00000</w:t>
            </w:r>
          </w:p>
        </w:tc>
        <w:tc>
          <w:tcPr>
            <w:tcW w:w="1422" w:type="dxa"/>
            <w:tcBorders>
              <w:top w:val="nil"/>
              <w:left w:val="nil"/>
              <w:bottom w:val="single" w:sz="4" w:space="0" w:color="auto"/>
              <w:right w:val="single" w:sz="4" w:space="0" w:color="auto"/>
            </w:tcBorders>
            <w:vAlign w:val="bottom"/>
            <w:hideMark/>
          </w:tcPr>
          <w:p w14:paraId="49DE2B4F" w14:textId="77777777" w:rsidR="00C258AA" w:rsidRDefault="00C258AA">
            <w:pPr>
              <w:jc w:val="center"/>
              <w:rPr>
                <w:sz w:val="20"/>
                <w:szCs w:val="20"/>
              </w:rPr>
            </w:pPr>
            <w:r>
              <w:rPr>
                <w:sz w:val="20"/>
                <w:szCs w:val="20"/>
              </w:rPr>
              <w:t>30,00000</w:t>
            </w:r>
          </w:p>
        </w:tc>
        <w:tc>
          <w:tcPr>
            <w:tcW w:w="1423" w:type="dxa"/>
            <w:tcBorders>
              <w:top w:val="nil"/>
              <w:left w:val="nil"/>
              <w:bottom w:val="single" w:sz="4" w:space="0" w:color="auto"/>
              <w:right w:val="single" w:sz="4" w:space="0" w:color="auto"/>
            </w:tcBorders>
            <w:vAlign w:val="bottom"/>
            <w:hideMark/>
          </w:tcPr>
          <w:p w14:paraId="6B305049" w14:textId="77777777" w:rsidR="00C258AA" w:rsidRDefault="00C258AA">
            <w:pPr>
              <w:jc w:val="center"/>
              <w:rPr>
                <w:sz w:val="20"/>
                <w:szCs w:val="20"/>
              </w:rPr>
            </w:pPr>
            <w:r>
              <w:rPr>
                <w:sz w:val="20"/>
                <w:szCs w:val="20"/>
              </w:rPr>
              <w:t>30,00000</w:t>
            </w:r>
          </w:p>
        </w:tc>
        <w:tc>
          <w:tcPr>
            <w:tcW w:w="1427" w:type="dxa"/>
            <w:tcBorders>
              <w:top w:val="nil"/>
              <w:left w:val="nil"/>
              <w:bottom w:val="single" w:sz="4" w:space="0" w:color="auto"/>
              <w:right w:val="single" w:sz="4" w:space="0" w:color="auto"/>
            </w:tcBorders>
            <w:vAlign w:val="bottom"/>
            <w:hideMark/>
          </w:tcPr>
          <w:p w14:paraId="3784F183" w14:textId="77777777" w:rsidR="00C258AA" w:rsidRDefault="00C258AA">
            <w:pPr>
              <w:jc w:val="center"/>
              <w:rPr>
                <w:sz w:val="20"/>
                <w:szCs w:val="20"/>
              </w:rPr>
            </w:pPr>
            <w:r>
              <w:rPr>
                <w:sz w:val="20"/>
                <w:szCs w:val="20"/>
              </w:rPr>
              <w:t>0,00000</w:t>
            </w:r>
          </w:p>
        </w:tc>
      </w:tr>
      <w:tr w:rsidR="00C258AA" w14:paraId="0D5994D6" w14:textId="77777777" w:rsidTr="002D3913">
        <w:trPr>
          <w:gridAfter w:val="1"/>
          <w:wAfter w:w="34" w:type="dxa"/>
          <w:trHeight w:val="284"/>
        </w:trPr>
        <w:tc>
          <w:tcPr>
            <w:tcW w:w="3402" w:type="dxa"/>
            <w:tcBorders>
              <w:top w:val="nil"/>
              <w:left w:val="single" w:sz="4" w:space="0" w:color="auto"/>
              <w:bottom w:val="single" w:sz="4" w:space="0" w:color="auto"/>
              <w:right w:val="single" w:sz="4" w:space="0" w:color="auto"/>
            </w:tcBorders>
            <w:vAlign w:val="bottom"/>
            <w:hideMark/>
          </w:tcPr>
          <w:p w14:paraId="53FBBB52" w14:textId="77777777" w:rsidR="00C258AA" w:rsidRDefault="00C258AA">
            <w:pPr>
              <w:rPr>
                <w:sz w:val="20"/>
                <w:szCs w:val="20"/>
              </w:rPr>
            </w:pPr>
            <w:r>
              <w:rPr>
                <w:sz w:val="20"/>
                <w:szCs w:val="20"/>
              </w:rPr>
              <w:t>Резервные фонды</w:t>
            </w:r>
          </w:p>
        </w:tc>
        <w:tc>
          <w:tcPr>
            <w:tcW w:w="572" w:type="dxa"/>
            <w:tcBorders>
              <w:top w:val="nil"/>
              <w:left w:val="nil"/>
              <w:bottom w:val="single" w:sz="4" w:space="0" w:color="auto"/>
              <w:right w:val="single" w:sz="4" w:space="0" w:color="auto"/>
            </w:tcBorders>
            <w:vAlign w:val="bottom"/>
            <w:hideMark/>
          </w:tcPr>
          <w:p w14:paraId="7B4E2E0D" w14:textId="77777777" w:rsidR="00C258AA" w:rsidRDefault="00C258AA">
            <w:pPr>
              <w:jc w:val="center"/>
              <w:rPr>
                <w:sz w:val="20"/>
                <w:szCs w:val="20"/>
              </w:rPr>
            </w:pPr>
            <w:r>
              <w:rPr>
                <w:sz w:val="20"/>
                <w:szCs w:val="20"/>
              </w:rPr>
              <w:t>650</w:t>
            </w:r>
          </w:p>
        </w:tc>
        <w:tc>
          <w:tcPr>
            <w:tcW w:w="572" w:type="dxa"/>
            <w:tcBorders>
              <w:top w:val="nil"/>
              <w:left w:val="nil"/>
              <w:bottom w:val="single" w:sz="4" w:space="0" w:color="auto"/>
              <w:right w:val="single" w:sz="4" w:space="0" w:color="auto"/>
            </w:tcBorders>
            <w:vAlign w:val="bottom"/>
            <w:hideMark/>
          </w:tcPr>
          <w:p w14:paraId="0149A3D6" w14:textId="77777777" w:rsidR="00C258AA" w:rsidRDefault="00C258AA">
            <w:pPr>
              <w:jc w:val="center"/>
              <w:rPr>
                <w:sz w:val="20"/>
                <w:szCs w:val="20"/>
              </w:rPr>
            </w:pPr>
            <w:r>
              <w:rPr>
                <w:sz w:val="20"/>
                <w:szCs w:val="20"/>
              </w:rPr>
              <w:t>01</w:t>
            </w:r>
          </w:p>
        </w:tc>
        <w:tc>
          <w:tcPr>
            <w:tcW w:w="572" w:type="dxa"/>
            <w:tcBorders>
              <w:top w:val="nil"/>
              <w:left w:val="nil"/>
              <w:bottom w:val="single" w:sz="4" w:space="0" w:color="auto"/>
              <w:right w:val="single" w:sz="4" w:space="0" w:color="auto"/>
            </w:tcBorders>
            <w:vAlign w:val="bottom"/>
            <w:hideMark/>
          </w:tcPr>
          <w:p w14:paraId="011EE6A5" w14:textId="77777777" w:rsidR="00C258AA" w:rsidRDefault="00C258AA">
            <w:pPr>
              <w:jc w:val="center"/>
              <w:rPr>
                <w:sz w:val="20"/>
                <w:szCs w:val="20"/>
              </w:rPr>
            </w:pPr>
            <w:r>
              <w:rPr>
                <w:sz w:val="20"/>
                <w:szCs w:val="20"/>
              </w:rPr>
              <w:t>11</w:t>
            </w:r>
          </w:p>
        </w:tc>
        <w:tc>
          <w:tcPr>
            <w:tcW w:w="1281" w:type="dxa"/>
            <w:tcBorders>
              <w:top w:val="nil"/>
              <w:left w:val="nil"/>
              <w:bottom w:val="single" w:sz="4" w:space="0" w:color="auto"/>
              <w:right w:val="single" w:sz="4" w:space="0" w:color="auto"/>
            </w:tcBorders>
            <w:vAlign w:val="bottom"/>
            <w:hideMark/>
          </w:tcPr>
          <w:p w14:paraId="1982E744" w14:textId="77777777" w:rsidR="00C258AA" w:rsidRDefault="00C258AA">
            <w:pPr>
              <w:jc w:val="center"/>
              <w:rPr>
                <w:sz w:val="20"/>
                <w:szCs w:val="20"/>
              </w:rPr>
            </w:pPr>
            <w:r>
              <w:rPr>
                <w:sz w:val="20"/>
                <w:szCs w:val="20"/>
              </w:rPr>
              <w:t> </w:t>
            </w:r>
          </w:p>
        </w:tc>
        <w:tc>
          <w:tcPr>
            <w:tcW w:w="572" w:type="dxa"/>
            <w:tcBorders>
              <w:top w:val="nil"/>
              <w:left w:val="nil"/>
              <w:bottom w:val="single" w:sz="4" w:space="0" w:color="auto"/>
              <w:right w:val="single" w:sz="4" w:space="0" w:color="auto"/>
            </w:tcBorders>
            <w:vAlign w:val="bottom"/>
            <w:hideMark/>
          </w:tcPr>
          <w:p w14:paraId="4DEED7D5" w14:textId="77777777" w:rsidR="00C258AA" w:rsidRDefault="00C258AA">
            <w:pPr>
              <w:jc w:val="center"/>
              <w:rPr>
                <w:sz w:val="20"/>
                <w:szCs w:val="20"/>
              </w:rPr>
            </w:pPr>
            <w:r>
              <w:rPr>
                <w:sz w:val="20"/>
                <w:szCs w:val="20"/>
              </w:rPr>
              <w:t> </w:t>
            </w:r>
          </w:p>
        </w:tc>
        <w:tc>
          <w:tcPr>
            <w:tcW w:w="1423" w:type="dxa"/>
            <w:tcBorders>
              <w:top w:val="nil"/>
              <w:left w:val="nil"/>
              <w:bottom w:val="single" w:sz="4" w:space="0" w:color="auto"/>
              <w:right w:val="single" w:sz="4" w:space="0" w:color="auto"/>
            </w:tcBorders>
            <w:vAlign w:val="bottom"/>
            <w:hideMark/>
          </w:tcPr>
          <w:p w14:paraId="5EDAD371" w14:textId="77777777" w:rsidR="00C258AA" w:rsidRDefault="00C258AA">
            <w:pPr>
              <w:jc w:val="center"/>
              <w:rPr>
                <w:sz w:val="20"/>
                <w:szCs w:val="20"/>
              </w:rPr>
            </w:pPr>
            <w:r>
              <w:rPr>
                <w:sz w:val="20"/>
                <w:szCs w:val="20"/>
              </w:rPr>
              <w:t>200,00000</w:t>
            </w:r>
          </w:p>
        </w:tc>
        <w:tc>
          <w:tcPr>
            <w:tcW w:w="1422" w:type="dxa"/>
            <w:tcBorders>
              <w:top w:val="nil"/>
              <w:left w:val="nil"/>
              <w:bottom w:val="single" w:sz="4" w:space="0" w:color="auto"/>
              <w:right w:val="single" w:sz="4" w:space="0" w:color="auto"/>
            </w:tcBorders>
            <w:vAlign w:val="bottom"/>
            <w:hideMark/>
          </w:tcPr>
          <w:p w14:paraId="0BEE7C1B" w14:textId="77777777" w:rsidR="00C258AA" w:rsidRDefault="00C258AA">
            <w:pPr>
              <w:jc w:val="center"/>
              <w:rPr>
                <w:sz w:val="20"/>
                <w:szCs w:val="20"/>
              </w:rPr>
            </w:pPr>
            <w:r>
              <w:rPr>
                <w:sz w:val="20"/>
                <w:szCs w:val="20"/>
              </w:rPr>
              <w:t>200,00000</w:t>
            </w:r>
          </w:p>
        </w:tc>
        <w:tc>
          <w:tcPr>
            <w:tcW w:w="1281" w:type="dxa"/>
            <w:tcBorders>
              <w:top w:val="nil"/>
              <w:left w:val="nil"/>
              <w:bottom w:val="single" w:sz="4" w:space="0" w:color="auto"/>
              <w:right w:val="single" w:sz="4" w:space="0" w:color="auto"/>
            </w:tcBorders>
            <w:vAlign w:val="bottom"/>
            <w:hideMark/>
          </w:tcPr>
          <w:p w14:paraId="571BDA6B" w14:textId="77777777" w:rsidR="00C258AA" w:rsidRDefault="00C258AA">
            <w:pPr>
              <w:jc w:val="center"/>
              <w:rPr>
                <w:sz w:val="20"/>
                <w:szCs w:val="20"/>
              </w:rPr>
            </w:pPr>
            <w:r>
              <w:rPr>
                <w:sz w:val="20"/>
                <w:szCs w:val="20"/>
              </w:rPr>
              <w:t>0,00000</w:t>
            </w:r>
          </w:p>
        </w:tc>
        <w:tc>
          <w:tcPr>
            <w:tcW w:w="1422" w:type="dxa"/>
            <w:tcBorders>
              <w:top w:val="nil"/>
              <w:left w:val="nil"/>
              <w:bottom w:val="single" w:sz="4" w:space="0" w:color="auto"/>
              <w:right w:val="single" w:sz="4" w:space="0" w:color="auto"/>
            </w:tcBorders>
            <w:vAlign w:val="bottom"/>
            <w:hideMark/>
          </w:tcPr>
          <w:p w14:paraId="62972711" w14:textId="77777777" w:rsidR="00C258AA" w:rsidRDefault="00C258AA">
            <w:pPr>
              <w:jc w:val="center"/>
              <w:rPr>
                <w:sz w:val="20"/>
                <w:szCs w:val="20"/>
              </w:rPr>
            </w:pPr>
            <w:r>
              <w:rPr>
                <w:sz w:val="20"/>
                <w:szCs w:val="20"/>
              </w:rPr>
              <w:t>200,00000</w:t>
            </w:r>
          </w:p>
        </w:tc>
        <w:tc>
          <w:tcPr>
            <w:tcW w:w="1423" w:type="dxa"/>
            <w:tcBorders>
              <w:top w:val="nil"/>
              <w:left w:val="nil"/>
              <w:bottom w:val="single" w:sz="4" w:space="0" w:color="auto"/>
              <w:right w:val="single" w:sz="4" w:space="0" w:color="auto"/>
            </w:tcBorders>
            <w:vAlign w:val="bottom"/>
            <w:hideMark/>
          </w:tcPr>
          <w:p w14:paraId="5BC29C1A" w14:textId="77777777" w:rsidR="00C258AA" w:rsidRDefault="00C258AA">
            <w:pPr>
              <w:jc w:val="center"/>
              <w:rPr>
                <w:sz w:val="20"/>
                <w:szCs w:val="20"/>
              </w:rPr>
            </w:pPr>
            <w:r>
              <w:rPr>
                <w:sz w:val="20"/>
                <w:szCs w:val="20"/>
              </w:rPr>
              <w:t>200,00000</w:t>
            </w:r>
          </w:p>
        </w:tc>
        <w:tc>
          <w:tcPr>
            <w:tcW w:w="1427" w:type="dxa"/>
            <w:tcBorders>
              <w:top w:val="nil"/>
              <w:left w:val="nil"/>
              <w:bottom w:val="single" w:sz="4" w:space="0" w:color="auto"/>
              <w:right w:val="single" w:sz="4" w:space="0" w:color="auto"/>
            </w:tcBorders>
            <w:vAlign w:val="bottom"/>
            <w:hideMark/>
          </w:tcPr>
          <w:p w14:paraId="53EB84FC" w14:textId="77777777" w:rsidR="00C258AA" w:rsidRDefault="00C258AA">
            <w:pPr>
              <w:jc w:val="center"/>
              <w:rPr>
                <w:sz w:val="20"/>
                <w:szCs w:val="20"/>
              </w:rPr>
            </w:pPr>
            <w:r>
              <w:rPr>
                <w:sz w:val="20"/>
                <w:szCs w:val="20"/>
              </w:rPr>
              <w:t>0,00000</w:t>
            </w:r>
          </w:p>
        </w:tc>
      </w:tr>
      <w:tr w:rsidR="00C258AA" w14:paraId="0965A6E3" w14:textId="77777777" w:rsidTr="002D3913">
        <w:trPr>
          <w:gridAfter w:val="1"/>
          <w:wAfter w:w="34" w:type="dxa"/>
          <w:trHeight w:val="284"/>
        </w:trPr>
        <w:tc>
          <w:tcPr>
            <w:tcW w:w="3402" w:type="dxa"/>
            <w:tcBorders>
              <w:top w:val="nil"/>
              <w:left w:val="single" w:sz="4" w:space="0" w:color="auto"/>
              <w:bottom w:val="single" w:sz="4" w:space="0" w:color="auto"/>
              <w:right w:val="single" w:sz="4" w:space="0" w:color="auto"/>
            </w:tcBorders>
            <w:vAlign w:val="bottom"/>
            <w:hideMark/>
          </w:tcPr>
          <w:p w14:paraId="40AF8EB0" w14:textId="77777777" w:rsidR="00C258AA" w:rsidRDefault="00C258AA">
            <w:pPr>
              <w:rPr>
                <w:sz w:val="20"/>
                <w:szCs w:val="20"/>
              </w:rPr>
            </w:pPr>
            <w:r>
              <w:rPr>
                <w:sz w:val="20"/>
                <w:szCs w:val="20"/>
              </w:rPr>
              <w:t xml:space="preserve">Непрограммные расходы </w:t>
            </w:r>
          </w:p>
        </w:tc>
        <w:tc>
          <w:tcPr>
            <w:tcW w:w="572" w:type="dxa"/>
            <w:tcBorders>
              <w:top w:val="nil"/>
              <w:left w:val="nil"/>
              <w:bottom w:val="single" w:sz="4" w:space="0" w:color="auto"/>
              <w:right w:val="single" w:sz="4" w:space="0" w:color="auto"/>
            </w:tcBorders>
            <w:vAlign w:val="bottom"/>
            <w:hideMark/>
          </w:tcPr>
          <w:p w14:paraId="2A01D194" w14:textId="77777777" w:rsidR="00C258AA" w:rsidRDefault="00C258AA">
            <w:pPr>
              <w:jc w:val="center"/>
              <w:rPr>
                <w:sz w:val="20"/>
                <w:szCs w:val="20"/>
              </w:rPr>
            </w:pPr>
            <w:r>
              <w:rPr>
                <w:sz w:val="20"/>
                <w:szCs w:val="20"/>
              </w:rPr>
              <w:t>650</w:t>
            </w:r>
          </w:p>
        </w:tc>
        <w:tc>
          <w:tcPr>
            <w:tcW w:w="572" w:type="dxa"/>
            <w:tcBorders>
              <w:top w:val="nil"/>
              <w:left w:val="nil"/>
              <w:bottom w:val="single" w:sz="4" w:space="0" w:color="auto"/>
              <w:right w:val="single" w:sz="4" w:space="0" w:color="auto"/>
            </w:tcBorders>
            <w:vAlign w:val="bottom"/>
            <w:hideMark/>
          </w:tcPr>
          <w:p w14:paraId="22D1D3DD" w14:textId="77777777" w:rsidR="00C258AA" w:rsidRDefault="00C258AA">
            <w:pPr>
              <w:jc w:val="center"/>
              <w:rPr>
                <w:sz w:val="20"/>
                <w:szCs w:val="20"/>
              </w:rPr>
            </w:pPr>
            <w:r>
              <w:rPr>
                <w:sz w:val="20"/>
                <w:szCs w:val="20"/>
              </w:rPr>
              <w:t>01</w:t>
            </w:r>
          </w:p>
        </w:tc>
        <w:tc>
          <w:tcPr>
            <w:tcW w:w="572" w:type="dxa"/>
            <w:tcBorders>
              <w:top w:val="nil"/>
              <w:left w:val="nil"/>
              <w:bottom w:val="single" w:sz="4" w:space="0" w:color="auto"/>
              <w:right w:val="single" w:sz="4" w:space="0" w:color="auto"/>
            </w:tcBorders>
            <w:vAlign w:val="bottom"/>
            <w:hideMark/>
          </w:tcPr>
          <w:p w14:paraId="66B9887E" w14:textId="77777777" w:rsidR="00C258AA" w:rsidRDefault="00C258AA">
            <w:pPr>
              <w:jc w:val="center"/>
              <w:rPr>
                <w:sz w:val="20"/>
                <w:szCs w:val="20"/>
              </w:rPr>
            </w:pPr>
            <w:r>
              <w:rPr>
                <w:sz w:val="20"/>
                <w:szCs w:val="20"/>
              </w:rPr>
              <w:t>11</w:t>
            </w:r>
          </w:p>
        </w:tc>
        <w:tc>
          <w:tcPr>
            <w:tcW w:w="1281" w:type="dxa"/>
            <w:tcBorders>
              <w:top w:val="nil"/>
              <w:left w:val="nil"/>
              <w:bottom w:val="single" w:sz="4" w:space="0" w:color="auto"/>
              <w:right w:val="single" w:sz="4" w:space="0" w:color="auto"/>
            </w:tcBorders>
            <w:vAlign w:val="bottom"/>
            <w:hideMark/>
          </w:tcPr>
          <w:p w14:paraId="76B6475A" w14:textId="77777777" w:rsidR="00C258AA" w:rsidRDefault="00C258AA">
            <w:pPr>
              <w:jc w:val="center"/>
              <w:rPr>
                <w:sz w:val="20"/>
                <w:szCs w:val="20"/>
              </w:rPr>
            </w:pPr>
            <w:r>
              <w:rPr>
                <w:sz w:val="20"/>
                <w:szCs w:val="20"/>
              </w:rPr>
              <w:t>5000000000</w:t>
            </w:r>
          </w:p>
        </w:tc>
        <w:tc>
          <w:tcPr>
            <w:tcW w:w="572" w:type="dxa"/>
            <w:tcBorders>
              <w:top w:val="nil"/>
              <w:left w:val="nil"/>
              <w:bottom w:val="single" w:sz="4" w:space="0" w:color="auto"/>
              <w:right w:val="single" w:sz="4" w:space="0" w:color="auto"/>
            </w:tcBorders>
            <w:vAlign w:val="bottom"/>
            <w:hideMark/>
          </w:tcPr>
          <w:p w14:paraId="49DC3205" w14:textId="77777777" w:rsidR="00C258AA" w:rsidRDefault="00C258AA">
            <w:pPr>
              <w:jc w:val="center"/>
              <w:rPr>
                <w:sz w:val="20"/>
                <w:szCs w:val="20"/>
              </w:rPr>
            </w:pPr>
            <w:r>
              <w:rPr>
                <w:sz w:val="20"/>
                <w:szCs w:val="20"/>
              </w:rPr>
              <w:t> </w:t>
            </w:r>
          </w:p>
        </w:tc>
        <w:tc>
          <w:tcPr>
            <w:tcW w:w="1423" w:type="dxa"/>
            <w:tcBorders>
              <w:top w:val="nil"/>
              <w:left w:val="nil"/>
              <w:bottom w:val="single" w:sz="4" w:space="0" w:color="auto"/>
              <w:right w:val="single" w:sz="4" w:space="0" w:color="auto"/>
            </w:tcBorders>
            <w:vAlign w:val="bottom"/>
            <w:hideMark/>
          </w:tcPr>
          <w:p w14:paraId="1F77BA11" w14:textId="77777777" w:rsidR="00C258AA" w:rsidRDefault="00C258AA">
            <w:pPr>
              <w:jc w:val="center"/>
              <w:rPr>
                <w:sz w:val="20"/>
                <w:szCs w:val="20"/>
              </w:rPr>
            </w:pPr>
            <w:r>
              <w:rPr>
                <w:sz w:val="20"/>
                <w:szCs w:val="20"/>
              </w:rPr>
              <w:t>200,00000</w:t>
            </w:r>
          </w:p>
        </w:tc>
        <w:tc>
          <w:tcPr>
            <w:tcW w:w="1422" w:type="dxa"/>
            <w:tcBorders>
              <w:top w:val="nil"/>
              <w:left w:val="nil"/>
              <w:bottom w:val="single" w:sz="4" w:space="0" w:color="auto"/>
              <w:right w:val="single" w:sz="4" w:space="0" w:color="auto"/>
            </w:tcBorders>
            <w:vAlign w:val="bottom"/>
            <w:hideMark/>
          </w:tcPr>
          <w:p w14:paraId="4F29E642" w14:textId="77777777" w:rsidR="00C258AA" w:rsidRDefault="00C258AA">
            <w:pPr>
              <w:jc w:val="center"/>
              <w:rPr>
                <w:sz w:val="20"/>
                <w:szCs w:val="20"/>
              </w:rPr>
            </w:pPr>
            <w:r>
              <w:rPr>
                <w:sz w:val="20"/>
                <w:szCs w:val="20"/>
              </w:rPr>
              <w:t>200,00000</w:t>
            </w:r>
          </w:p>
        </w:tc>
        <w:tc>
          <w:tcPr>
            <w:tcW w:w="1281" w:type="dxa"/>
            <w:tcBorders>
              <w:top w:val="nil"/>
              <w:left w:val="nil"/>
              <w:bottom w:val="single" w:sz="4" w:space="0" w:color="auto"/>
              <w:right w:val="single" w:sz="4" w:space="0" w:color="auto"/>
            </w:tcBorders>
            <w:vAlign w:val="bottom"/>
            <w:hideMark/>
          </w:tcPr>
          <w:p w14:paraId="157341C7" w14:textId="77777777" w:rsidR="00C258AA" w:rsidRDefault="00C258AA">
            <w:pPr>
              <w:jc w:val="center"/>
              <w:rPr>
                <w:sz w:val="20"/>
                <w:szCs w:val="20"/>
              </w:rPr>
            </w:pPr>
            <w:r>
              <w:rPr>
                <w:sz w:val="20"/>
                <w:szCs w:val="20"/>
              </w:rPr>
              <w:t>0,00000</w:t>
            </w:r>
          </w:p>
        </w:tc>
        <w:tc>
          <w:tcPr>
            <w:tcW w:w="1422" w:type="dxa"/>
            <w:tcBorders>
              <w:top w:val="nil"/>
              <w:left w:val="nil"/>
              <w:bottom w:val="single" w:sz="4" w:space="0" w:color="auto"/>
              <w:right w:val="single" w:sz="4" w:space="0" w:color="auto"/>
            </w:tcBorders>
            <w:vAlign w:val="bottom"/>
            <w:hideMark/>
          </w:tcPr>
          <w:p w14:paraId="01AF33EE" w14:textId="77777777" w:rsidR="00C258AA" w:rsidRDefault="00C258AA">
            <w:pPr>
              <w:jc w:val="center"/>
              <w:rPr>
                <w:sz w:val="20"/>
                <w:szCs w:val="20"/>
              </w:rPr>
            </w:pPr>
            <w:r>
              <w:rPr>
                <w:sz w:val="20"/>
                <w:szCs w:val="20"/>
              </w:rPr>
              <w:t>200,00000</w:t>
            </w:r>
          </w:p>
        </w:tc>
        <w:tc>
          <w:tcPr>
            <w:tcW w:w="1423" w:type="dxa"/>
            <w:tcBorders>
              <w:top w:val="nil"/>
              <w:left w:val="nil"/>
              <w:bottom w:val="single" w:sz="4" w:space="0" w:color="auto"/>
              <w:right w:val="single" w:sz="4" w:space="0" w:color="auto"/>
            </w:tcBorders>
            <w:vAlign w:val="bottom"/>
            <w:hideMark/>
          </w:tcPr>
          <w:p w14:paraId="3967F3A0" w14:textId="77777777" w:rsidR="00C258AA" w:rsidRDefault="00C258AA">
            <w:pPr>
              <w:jc w:val="center"/>
              <w:rPr>
                <w:sz w:val="20"/>
                <w:szCs w:val="20"/>
              </w:rPr>
            </w:pPr>
            <w:r>
              <w:rPr>
                <w:sz w:val="20"/>
                <w:szCs w:val="20"/>
              </w:rPr>
              <w:t>200,00000</w:t>
            </w:r>
          </w:p>
        </w:tc>
        <w:tc>
          <w:tcPr>
            <w:tcW w:w="1427" w:type="dxa"/>
            <w:tcBorders>
              <w:top w:val="nil"/>
              <w:left w:val="nil"/>
              <w:bottom w:val="single" w:sz="4" w:space="0" w:color="auto"/>
              <w:right w:val="single" w:sz="4" w:space="0" w:color="auto"/>
            </w:tcBorders>
            <w:vAlign w:val="bottom"/>
            <w:hideMark/>
          </w:tcPr>
          <w:p w14:paraId="63FA0383" w14:textId="77777777" w:rsidR="00C258AA" w:rsidRDefault="00C258AA">
            <w:pPr>
              <w:jc w:val="center"/>
              <w:rPr>
                <w:sz w:val="20"/>
                <w:szCs w:val="20"/>
              </w:rPr>
            </w:pPr>
            <w:r>
              <w:rPr>
                <w:sz w:val="20"/>
                <w:szCs w:val="20"/>
              </w:rPr>
              <w:t>0,00000</w:t>
            </w:r>
          </w:p>
        </w:tc>
      </w:tr>
      <w:tr w:rsidR="00C258AA" w14:paraId="2701AC67" w14:textId="77777777" w:rsidTr="002D3913">
        <w:trPr>
          <w:gridAfter w:val="1"/>
          <w:wAfter w:w="34" w:type="dxa"/>
          <w:trHeight w:val="97"/>
        </w:trPr>
        <w:tc>
          <w:tcPr>
            <w:tcW w:w="3402" w:type="dxa"/>
            <w:tcBorders>
              <w:top w:val="nil"/>
              <w:left w:val="single" w:sz="4" w:space="0" w:color="auto"/>
              <w:bottom w:val="single" w:sz="4" w:space="0" w:color="auto"/>
              <w:right w:val="single" w:sz="4" w:space="0" w:color="auto"/>
            </w:tcBorders>
            <w:vAlign w:val="bottom"/>
            <w:hideMark/>
          </w:tcPr>
          <w:p w14:paraId="1BC01454" w14:textId="77777777" w:rsidR="00C258AA" w:rsidRDefault="00C258AA">
            <w:pPr>
              <w:rPr>
                <w:sz w:val="20"/>
                <w:szCs w:val="20"/>
              </w:rPr>
            </w:pPr>
            <w:r>
              <w:rPr>
                <w:sz w:val="20"/>
                <w:szCs w:val="20"/>
              </w:rPr>
              <w:t>Резервный фонд</w:t>
            </w:r>
          </w:p>
        </w:tc>
        <w:tc>
          <w:tcPr>
            <w:tcW w:w="572" w:type="dxa"/>
            <w:tcBorders>
              <w:top w:val="nil"/>
              <w:left w:val="nil"/>
              <w:bottom w:val="single" w:sz="4" w:space="0" w:color="auto"/>
              <w:right w:val="single" w:sz="4" w:space="0" w:color="auto"/>
            </w:tcBorders>
            <w:vAlign w:val="bottom"/>
            <w:hideMark/>
          </w:tcPr>
          <w:p w14:paraId="32D8A765" w14:textId="77777777" w:rsidR="00C258AA" w:rsidRDefault="00C258AA">
            <w:pPr>
              <w:jc w:val="center"/>
              <w:rPr>
                <w:sz w:val="20"/>
                <w:szCs w:val="20"/>
              </w:rPr>
            </w:pPr>
            <w:r>
              <w:rPr>
                <w:sz w:val="20"/>
                <w:szCs w:val="20"/>
              </w:rPr>
              <w:t>650</w:t>
            </w:r>
          </w:p>
        </w:tc>
        <w:tc>
          <w:tcPr>
            <w:tcW w:w="572" w:type="dxa"/>
            <w:tcBorders>
              <w:top w:val="nil"/>
              <w:left w:val="nil"/>
              <w:bottom w:val="single" w:sz="4" w:space="0" w:color="auto"/>
              <w:right w:val="single" w:sz="4" w:space="0" w:color="auto"/>
            </w:tcBorders>
            <w:vAlign w:val="bottom"/>
            <w:hideMark/>
          </w:tcPr>
          <w:p w14:paraId="3C9A8F1B" w14:textId="77777777" w:rsidR="00C258AA" w:rsidRDefault="00C258AA">
            <w:pPr>
              <w:jc w:val="center"/>
              <w:rPr>
                <w:sz w:val="20"/>
                <w:szCs w:val="20"/>
              </w:rPr>
            </w:pPr>
            <w:r>
              <w:rPr>
                <w:sz w:val="20"/>
                <w:szCs w:val="20"/>
              </w:rPr>
              <w:t>01</w:t>
            </w:r>
          </w:p>
        </w:tc>
        <w:tc>
          <w:tcPr>
            <w:tcW w:w="572" w:type="dxa"/>
            <w:tcBorders>
              <w:top w:val="nil"/>
              <w:left w:val="nil"/>
              <w:bottom w:val="single" w:sz="4" w:space="0" w:color="auto"/>
              <w:right w:val="single" w:sz="4" w:space="0" w:color="auto"/>
            </w:tcBorders>
            <w:vAlign w:val="bottom"/>
            <w:hideMark/>
          </w:tcPr>
          <w:p w14:paraId="1070C83E" w14:textId="77777777" w:rsidR="00C258AA" w:rsidRDefault="00C258AA">
            <w:pPr>
              <w:jc w:val="center"/>
              <w:rPr>
                <w:sz w:val="20"/>
                <w:szCs w:val="20"/>
              </w:rPr>
            </w:pPr>
            <w:r>
              <w:rPr>
                <w:sz w:val="20"/>
                <w:szCs w:val="20"/>
              </w:rPr>
              <w:t>11</w:t>
            </w:r>
          </w:p>
        </w:tc>
        <w:tc>
          <w:tcPr>
            <w:tcW w:w="1281" w:type="dxa"/>
            <w:tcBorders>
              <w:top w:val="nil"/>
              <w:left w:val="nil"/>
              <w:bottom w:val="single" w:sz="4" w:space="0" w:color="auto"/>
              <w:right w:val="single" w:sz="4" w:space="0" w:color="auto"/>
            </w:tcBorders>
            <w:vAlign w:val="bottom"/>
            <w:hideMark/>
          </w:tcPr>
          <w:p w14:paraId="51BEA64C" w14:textId="77777777" w:rsidR="00C258AA" w:rsidRDefault="00C258AA">
            <w:pPr>
              <w:jc w:val="center"/>
              <w:rPr>
                <w:sz w:val="20"/>
                <w:szCs w:val="20"/>
              </w:rPr>
            </w:pPr>
            <w:r>
              <w:rPr>
                <w:sz w:val="20"/>
                <w:szCs w:val="20"/>
              </w:rPr>
              <w:t>5000020940</w:t>
            </w:r>
          </w:p>
        </w:tc>
        <w:tc>
          <w:tcPr>
            <w:tcW w:w="572" w:type="dxa"/>
            <w:tcBorders>
              <w:top w:val="nil"/>
              <w:left w:val="nil"/>
              <w:bottom w:val="single" w:sz="4" w:space="0" w:color="auto"/>
              <w:right w:val="single" w:sz="4" w:space="0" w:color="auto"/>
            </w:tcBorders>
            <w:vAlign w:val="bottom"/>
            <w:hideMark/>
          </w:tcPr>
          <w:p w14:paraId="19FE9F28" w14:textId="77777777" w:rsidR="00C258AA" w:rsidRDefault="00C258AA">
            <w:pPr>
              <w:jc w:val="center"/>
              <w:rPr>
                <w:sz w:val="20"/>
                <w:szCs w:val="20"/>
              </w:rPr>
            </w:pPr>
            <w:r>
              <w:rPr>
                <w:sz w:val="20"/>
                <w:szCs w:val="20"/>
              </w:rPr>
              <w:t> </w:t>
            </w:r>
          </w:p>
        </w:tc>
        <w:tc>
          <w:tcPr>
            <w:tcW w:w="1423" w:type="dxa"/>
            <w:tcBorders>
              <w:top w:val="nil"/>
              <w:left w:val="nil"/>
              <w:bottom w:val="single" w:sz="4" w:space="0" w:color="auto"/>
              <w:right w:val="single" w:sz="4" w:space="0" w:color="auto"/>
            </w:tcBorders>
            <w:vAlign w:val="bottom"/>
            <w:hideMark/>
          </w:tcPr>
          <w:p w14:paraId="582C8A6F" w14:textId="77777777" w:rsidR="00C258AA" w:rsidRDefault="00C258AA">
            <w:pPr>
              <w:jc w:val="center"/>
              <w:rPr>
                <w:sz w:val="20"/>
                <w:szCs w:val="20"/>
              </w:rPr>
            </w:pPr>
            <w:r>
              <w:rPr>
                <w:sz w:val="20"/>
                <w:szCs w:val="20"/>
              </w:rPr>
              <w:t>200,00000</w:t>
            </w:r>
          </w:p>
        </w:tc>
        <w:tc>
          <w:tcPr>
            <w:tcW w:w="1422" w:type="dxa"/>
            <w:tcBorders>
              <w:top w:val="nil"/>
              <w:left w:val="nil"/>
              <w:bottom w:val="single" w:sz="4" w:space="0" w:color="auto"/>
              <w:right w:val="single" w:sz="4" w:space="0" w:color="auto"/>
            </w:tcBorders>
            <w:vAlign w:val="bottom"/>
            <w:hideMark/>
          </w:tcPr>
          <w:p w14:paraId="3FC7BA69" w14:textId="77777777" w:rsidR="00C258AA" w:rsidRDefault="00C258AA">
            <w:pPr>
              <w:jc w:val="center"/>
              <w:rPr>
                <w:sz w:val="20"/>
                <w:szCs w:val="20"/>
              </w:rPr>
            </w:pPr>
            <w:r>
              <w:rPr>
                <w:sz w:val="20"/>
                <w:szCs w:val="20"/>
              </w:rPr>
              <w:t>200,00000</w:t>
            </w:r>
          </w:p>
        </w:tc>
        <w:tc>
          <w:tcPr>
            <w:tcW w:w="1281" w:type="dxa"/>
            <w:tcBorders>
              <w:top w:val="nil"/>
              <w:left w:val="nil"/>
              <w:bottom w:val="single" w:sz="4" w:space="0" w:color="auto"/>
              <w:right w:val="single" w:sz="4" w:space="0" w:color="auto"/>
            </w:tcBorders>
            <w:vAlign w:val="bottom"/>
            <w:hideMark/>
          </w:tcPr>
          <w:p w14:paraId="6C47322C" w14:textId="77777777" w:rsidR="00C258AA" w:rsidRDefault="00C258AA">
            <w:pPr>
              <w:jc w:val="center"/>
              <w:rPr>
                <w:sz w:val="20"/>
                <w:szCs w:val="20"/>
              </w:rPr>
            </w:pPr>
            <w:r>
              <w:rPr>
                <w:sz w:val="20"/>
                <w:szCs w:val="20"/>
              </w:rPr>
              <w:t>0,00000</w:t>
            </w:r>
          </w:p>
        </w:tc>
        <w:tc>
          <w:tcPr>
            <w:tcW w:w="1422" w:type="dxa"/>
            <w:tcBorders>
              <w:top w:val="nil"/>
              <w:left w:val="nil"/>
              <w:bottom w:val="single" w:sz="4" w:space="0" w:color="auto"/>
              <w:right w:val="single" w:sz="4" w:space="0" w:color="auto"/>
            </w:tcBorders>
            <w:vAlign w:val="bottom"/>
            <w:hideMark/>
          </w:tcPr>
          <w:p w14:paraId="025CAEA2" w14:textId="77777777" w:rsidR="00C258AA" w:rsidRDefault="00C258AA">
            <w:pPr>
              <w:jc w:val="center"/>
              <w:rPr>
                <w:sz w:val="20"/>
                <w:szCs w:val="20"/>
              </w:rPr>
            </w:pPr>
            <w:r>
              <w:rPr>
                <w:sz w:val="20"/>
                <w:szCs w:val="20"/>
              </w:rPr>
              <w:t>200,00000</w:t>
            </w:r>
          </w:p>
        </w:tc>
        <w:tc>
          <w:tcPr>
            <w:tcW w:w="1423" w:type="dxa"/>
            <w:tcBorders>
              <w:top w:val="nil"/>
              <w:left w:val="nil"/>
              <w:bottom w:val="single" w:sz="4" w:space="0" w:color="auto"/>
              <w:right w:val="single" w:sz="4" w:space="0" w:color="auto"/>
            </w:tcBorders>
            <w:vAlign w:val="bottom"/>
            <w:hideMark/>
          </w:tcPr>
          <w:p w14:paraId="38A43F04" w14:textId="77777777" w:rsidR="00C258AA" w:rsidRDefault="00C258AA">
            <w:pPr>
              <w:jc w:val="center"/>
              <w:rPr>
                <w:sz w:val="20"/>
                <w:szCs w:val="20"/>
              </w:rPr>
            </w:pPr>
            <w:r>
              <w:rPr>
                <w:sz w:val="20"/>
                <w:szCs w:val="20"/>
              </w:rPr>
              <w:t>200,00000</w:t>
            </w:r>
          </w:p>
        </w:tc>
        <w:tc>
          <w:tcPr>
            <w:tcW w:w="1427" w:type="dxa"/>
            <w:tcBorders>
              <w:top w:val="nil"/>
              <w:left w:val="nil"/>
              <w:bottom w:val="single" w:sz="4" w:space="0" w:color="auto"/>
              <w:right w:val="single" w:sz="4" w:space="0" w:color="auto"/>
            </w:tcBorders>
            <w:vAlign w:val="bottom"/>
            <w:hideMark/>
          </w:tcPr>
          <w:p w14:paraId="10123ED8" w14:textId="77777777" w:rsidR="00C258AA" w:rsidRDefault="00C258AA">
            <w:pPr>
              <w:jc w:val="center"/>
              <w:rPr>
                <w:sz w:val="20"/>
                <w:szCs w:val="20"/>
              </w:rPr>
            </w:pPr>
            <w:r>
              <w:rPr>
                <w:sz w:val="20"/>
                <w:szCs w:val="20"/>
              </w:rPr>
              <w:t>0,00000</w:t>
            </w:r>
          </w:p>
        </w:tc>
      </w:tr>
      <w:tr w:rsidR="00C258AA" w14:paraId="17F9AD52" w14:textId="77777777" w:rsidTr="002D3913">
        <w:trPr>
          <w:gridAfter w:val="1"/>
          <w:wAfter w:w="34" w:type="dxa"/>
          <w:trHeight w:val="139"/>
        </w:trPr>
        <w:tc>
          <w:tcPr>
            <w:tcW w:w="3402" w:type="dxa"/>
            <w:tcBorders>
              <w:top w:val="nil"/>
              <w:left w:val="single" w:sz="4" w:space="0" w:color="auto"/>
              <w:bottom w:val="single" w:sz="4" w:space="0" w:color="auto"/>
              <w:right w:val="single" w:sz="4" w:space="0" w:color="auto"/>
            </w:tcBorders>
            <w:vAlign w:val="bottom"/>
            <w:hideMark/>
          </w:tcPr>
          <w:p w14:paraId="063FAD49" w14:textId="77777777" w:rsidR="00C258AA" w:rsidRDefault="00C258AA">
            <w:pPr>
              <w:rPr>
                <w:sz w:val="20"/>
                <w:szCs w:val="20"/>
              </w:rPr>
            </w:pPr>
            <w:r>
              <w:rPr>
                <w:sz w:val="20"/>
                <w:szCs w:val="20"/>
              </w:rPr>
              <w:t>Иные бюджетные ассигнования</w:t>
            </w:r>
          </w:p>
        </w:tc>
        <w:tc>
          <w:tcPr>
            <w:tcW w:w="572" w:type="dxa"/>
            <w:tcBorders>
              <w:top w:val="nil"/>
              <w:left w:val="nil"/>
              <w:bottom w:val="single" w:sz="4" w:space="0" w:color="auto"/>
              <w:right w:val="single" w:sz="4" w:space="0" w:color="auto"/>
            </w:tcBorders>
            <w:vAlign w:val="bottom"/>
            <w:hideMark/>
          </w:tcPr>
          <w:p w14:paraId="53E77008" w14:textId="77777777" w:rsidR="00C258AA" w:rsidRDefault="00C258AA">
            <w:pPr>
              <w:jc w:val="center"/>
              <w:rPr>
                <w:sz w:val="20"/>
                <w:szCs w:val="20"/>
              </w:rPr>
            </w:pPr>
            <w:r>
              <w:rPr>
                <w:sz w:val="20"/>
                <w:szCs w:val="20"/>
              </w:rPr>
              <w:t>650</w:t>
            </w:r>
          </w:p>
        </w:tc>
        <w:tc>
          <w:tcPr>
            <w:tcW w:w="572" w:type="dxa"/>
            <w:tcBorders>
              <w:top w:val="nil"/>
              <w:left w:val="nil"/>
              <w:bottom w:val="single" w:sz="4" w:space="0" w:color="auto"/>
              <w:right w:val="single" w:sz="4" w:space="0" w:color="auto"/>
            </w:tcBorders>
            <w:vAlign w:val="bottom"/>
            <w:hideMark/>
          </w:tcPr>
          <w:p w14:paraId="70C1CAAE" w14:textId="77777777" w:rsidR="00C258AA" w:rsidRDefault="00C258AA">
            <w:pPr>
              <w:jc w:val="center"/>
              <w:rPr>
                <w:sz w:val="20"/>
                <w:szCs w:val="20"/>
              </w:rPr>
            </w:pPr>
            <w:r>
              <w:rPr>
                <w:sz w:val="20"/>
                <w:szCs w:val="20"/>
              </w:rPr>
              <w:t>01</w:t>
            </w:r>
          </w:p>
        </w:tc>
        <w:tc>
          <w:tcPr>
            <w:tcW w:w="572" w:type="dxa"/>
            <w:tcBorders>
              <w:top w:val="nil"/>
              <w:left w:val="nil"/>
              <w:bottom w:val="single" w:sz="4" w:space="0" w:color="auto"/>
              <w:right w:val="single" w:sz="4" w:space="0" w:color="auto"/>
            </w:tcBorders>
            <w:vAlign w:val="bottom"/>
            <w:hideMark/>
          </w:tcPr>
          <w:p w14:paraId="55896501" w14:textId="77777777" w:rsidR="00C258AA" w:rsidRDefault="00C258AA">
            <w:pPr>
              <w:jc w:val="center"/>
              <w:rPr>
                <w:sz w:val="20"/>
                <w:szCs w:val="20"/>
              </w:rPr>
            </w:pPr>
            <w:r>
              <w:rPr>
                <w:sz w:val="20"/>
                <w:szCs w:val="20"/>
              </w:rPr>
              <w:t>11</w:t>
            </w:r>
          </w:p>
        </w:tc>
        <w:tc>
          <w:tcPr>
            <w:tcW w:w="1281" w:type="dxa"/>
            <w:tcBorders>
              <w:top w:val="nil"/>
              <w:left w:val="nil"/>
              <w:bottom w:val="single" w:sz="4" w:space="0" w:color="auto"/>
              <w:right w:val="single" w:sz="4" w:space="0" w:color="auto"/>
            </w:tcBorders>
            <w:vAlign w:val="bottom"/>
            <w:hideMark/>
          </w:tcPr>
          <w:p w14:paraId="12F4B181" w14:textId="77777777" w:rsidR="00C258AA" w:rsidRDefault="00C258AA">
            <w:pPr>
              <w:jc w:val="center"/>
              <w:rPr>
                <w:sz w:val="20"/>
                <w:szCs w:val="20"/>
              </w:rPr>
            </w:pPr>
            <w:r>
              <w:rPr>
                <w:sz w:val="20"/>
                <w:szCs w:val="20"/>
              </w:rPr>
              <w:t>5000020940</w:t>
            </w:r>
          </w:p>
        </w:tc>
        <w:tc>
          <w:tcPr>
            <w:tcW w:w="572" w:type="dxa"/>
            <w:tcBorders>
              <w:top w:val="nil"/>
              <w:left w:val="nil"/>
              <w:bottom w:val="single" w:sz="4" w:space="0" w:color="auto"/>
              <w:right w:val="single" w:sz="4" w:space="0" w:color="auto"/>
            </w:tcBorders>
            <w:vAlign w:val="bottom"/>
            <w:hideMark/>
          </w:tcPr>
          <w:p w14:paraId="504A690B" w14:textId="77777777" w:rsidR="00C258AA" w:rsidRDefault="00C258AA">
            <w:pPr>
              <w:jc w:val="center"/>
              <w:rPr>
                <w:sz w:val="20"/>
                <w:szCs w:val="20"/>
              </w:rPr>
            </w:pPr>
            <w:r>
              <w:rPr>
                <w:sz w:val="20"/>
                <w:szCs w:val="20"/>
              </w:rPr>
              <w:t>800</w:t>
            </w:r>
          </w:p>
        </w:tc>
        <w:tc>
          <w:tcPr>
            <w:tcW w:w="1423" w:type="dxa"/>
            <w:tcBorders>
              <w:top w:val="nil"/>
              <w:left w:val="nil"/>
              <w:bottom w:val="single" w:sz="4" w:space="0" w:color="auto"/>
              <w:right w:val="single" w:sz="4" w:space="0" w:color="auto"/>
            </w:tcBorders>
            <w:vAlign w:val="bottom"/>
            <w:hideMark/>
          </w:tcPr>
          <w:p w14:paraId="51ACBA44" w14:textId="77777777" w:rsidR="00C258AA" w:rsidRDefault="00C258AA">
            <w:pPr>
              <w:jc w:val="center"/>
              <w:rPr>
                <w:sz w:val="20"/>
                <w:szCs w:val="20"/>
              </w:rPr>
            </w:pPr>
            <w:r>
              <w:rPr>
                <w:sz w:val="20"/>
                <w:szCs w:val="20"/>
              </w:rPr>
              <w:t>200,00000</w:t>
            </w:r>
          </w:p>
        </w:tc>
        <w:tc>
          <w:tcPr>
            <w:tcW w:w="1422" w:type="dxa"/>
            <w:tcBorders>
              <w:top w:val="nil"/>
              <w:left w:val="nil"/>
              <w:bottom w:val="single" w:sz="4" w:space="0" w:color="auto"/>
              <w:right w:val="single" w:sz="4" w:space="0" w:color="auto"/>
            </w:tcBorders>
            <w:vAlign w:val="bottom"/>
            <w:hideMark/>
          </w:tcPr>
          <w:p w14:paraId="6A72926D" w14:textId="77777777" w:rsidR="00C258AA" w:rsidRDefault="00C258AA">
            <w:pPr>
              <w:jc w:val="center"/>
              <w:rPr>
                <w:sz w:val="20"/>
                <w:szCs w:val="20"/>
              </w:rPr>
            </w:pPr>
            <w:r>
              <w:rPr>
                <w:sz w:val="20"/>
                <w:szCs w:val="20"/>
              </w:rPr>
              <w:t>200,00000</w:t>
            </w:r>
          </w:p>
        </w:tc>
        <w:tc>
          <w:tcPr>
            <w:tcW w:w="1281" w:type="dxa"/>
            <w:tcBorders>
              <w:top w:val="nil"/>
              <w:left w:val="nil"/>
              <w:bottom w:val="single" w:sz="4" w:space="0" w:color="auto"/>
              <w:right w:val="single" w:sz="4" w:space="0" w:color="auto"/>
            </w:tcBorders>
            <w:vAlign w:val="bottom"/>
            <w:hideMark/>
          </w:tcPr>
          <w:p w14:paraId="486843A0" w14:textId="77777777" w:rsidR="00C258AA" w:rsidRDefault="00C258AA">
            <w:pPr>
              <w:jc w:val="center"/>
              <w:rPr>
                <w:sz w:val="20"/>
                <w:szCs w:val="20"/>
              </w:rPr>
            </w:pPr>
            <w:r>
              <w:rPr>
                <w:sz w:val="20"/>
                <w:szCs w:val="20"/>
              </w:rPr>
              <w:t>0,00000</w:t>
            </w:r>
          </w:p>
        </w:tc>
        <w:tc>
          <w:tcPr>
            <w:tcW w:w="1422" w:type="dxa"/>
            <w:tcBorders>
              <w:top w:val="nil"/>
              <w:left w:val="nil"/>
              <w:bottom w:val="single" w:sz="4" w:space="0" w:color="auto"/>
              <w:right w:val="single" w:sz="4" w:space="0" w:color="auto"/>
            </w:tcBorders>
            <w:vAlign w:val="bottom"/>
            <w:hideMark/>
          </w:tcPr>
          <w:p w14:paraId="62F73DC5" w14:textId="77777777" w:rsidR="00C258AA" w:rsidRDefault="00C258AA">
            <w:pPr>
              <w:jc w:val="center"/>
              <w:rPr>
                <w:sz w:val="20"/>
                <w:szCs w:val="20"/>
              </w:rPr>
            </w:pPr>
            <w:r>
              <w:rPr>
                <w:sz w:val="20"/>
                <w:szCs w:val="20"/>
              </w:rPr>
              <w:t>200,00000</w:t>
            </w:r>
          </w:p>
        </w:tc>
        <w:tc>
          <w:tcPr>
            <w:tcW w:w="1423" w:type="dxa"/>
            <w:tcBorders>
              <w:top w:val="nil"/>
              <w:left w:val="nil"/>
              <w:bottom w:val="single" w:sz="4" w:space="0" w:color="auto"/>
              <w:right w:val="single" w:sz="4" w:space="0" w:color="auto"/>
            </w:tcBorders>
            <w:vAlign w:val="bottom"/>
            <w:hideMark/>
          </w:tcPr>
          <w:p w14:paraId="420996F1" w14:textId="77777777" w:rsidR="00C258AA" w:rsidRDefault="00C258AA">
            <w:pPr>
              <w:jc w:val="center"/>
              <w:rPr>
                <w:sz w:val="20"/>
                <w:szCs w:val="20"/>
              </w:rPr>
            </w:pPr>
            <w:r>
              <w:rPr>
                <w:sz w:val="20"/>
                <w:szCs w:val="20"/>
              </w:rPr>
              <w:t>200,00000</w:t>
            </w:r>
          </w:p>
        </w:tc>
        <w:tc>
          <w:tcPr>
            <w:tcW w:w="1427" w:type="dxa"/>
            <w:tcBorders>
              <w:top w:val="nil"/>
              <w:left w:val="nil"/>
              <w:bottom w:val="single" w:sz="4" w:space="0" w:color="auto"/>
              <w:right w:val="single" w:sz="4" w:space="0" w:color="auto"/>
            </w:tcBorders>
            <w:vAlign w:val="bottom"/>
            <w:hideMark/>
          </w:tcPr>
          <w:p w14:paraId="04F0765E" w14:textId="77777777" w:rsidR="00C258AA" w:rsidRDefault="00C258AA">
            <w:pPr>
              <w:jc w:val="center"/>
              <w:rPr>
                <w:sz w:val="20"/>
                <w:szCs w:val="20"/>
              </w:rPr>
            </w:pPr>
            <w:r>
              <w:rPr>
                <w:sz w:val="20"/>
                <w:szCs w:val="20"/>
              </w:rPr>
              <w:t>0,00000</w:t>
            </w:r>
          </w:p>
        </w:tc>
      </w:tr>
      <w:tr w:rsidR="00C258AA" w14:paraId="1475D1C0" w14:textId="77777777" w:rsidTr="002D3913">
        <w:trPr>
          <w:gridAfter w:val="1"/>
          <w:wAfter w:w="34" w:type="dxa"/>
          <w:trHeight w:val="284"/>
        </w:trPr>
        <w:tc>
          <w:tcPr>
            <w:tcW w:w="3402" w:type="dxa"/>
            <w:tcBorders>
              <w:top w:val="single" w:sz="4" w:space="0" w:color="auto"/>
              <w:left w:val="single" w:sz="4" w:space="0" w:color="auto"/>
              <w:bottom w:val="single" w:sz="4" w:space="0" w:color="auto"/>
              <w:right w:val="single" w:sz="4" w:space="0" w:color="auto"/>
            </w:tcBorders>
            <w:vAlign w:val="bottom"/>
            <w:hideMark/>
          </w:tcPr>
          <w:p w14:paraId="607AECF7" w14:textId="77777777" w:rsidR="00C258AA" w:rsidRDefault="00C258AA">
            <w:pPr>
              <w:rPr>
                <w:sz w:val="20"/>
                <w:szCs w:val="20"/>
              </w:rPr>
            </w:pPr>
            <w:r>
              <w:rPr>
                <w:sz w:val="20"/>
                <w:szCs w:val="20"/>
              </w:rPr>
              <w:t>Резервные средства</w:t>
            </w:r>
          </w:p>
        </w:tc>
        <w:tc>
          <w:tcPr>
            <w:tcW w:w="572" w:type="dxa"/>
            <w:tcBorders>
              <w:top w:val="single" w:sz="4" w:space="0" w:color="auto"/>
              <w:left w:val="single" w:sz="4" w:space="0" w:color="auto"/>
              <w:bottom w:val="single" w:sz="4" w:space="0" w:color="auto"/>
              <w:right w:val="single" w:sz="4" w:space="0" w:color="auto"/>
            </w:tcBorders>
            <w:vAlign w:val="bottom"/>
            <w:hideMark/>
          </w:tcPr>
          <w:p w14:paraId="66E1B930" w14:textId="77777777" w:rsidR="00C258AA" w:rsidRDefault="00C258AA">
            <w:pPr>
              <w:jc w:val="center"/>
              <w:rPr>
                <w:sz w:val="20"/>
                <w:szCs w:val="20"/>
              </w:rPr>
            </w:pPr>
            <w:r>
              <w:rPr>
                <w:sz w:val="20"/>
                <w:szCs w:val="20"/>
              </w:rPr>
              <w:t>650</w:t>
            </w:r>
          </w:p>
        </w:tc>
        <w:tc>
          <w:tcPr>
            <w:tcW w:w="572" w:type="dxa"/>
            <w:tcBorders>
              <w:top w:val="single" w:sz="4" w:space="0" w:color="auto"/>
              <w:left w:val="single" w:sz="4" w:space="0" w:color="auto"/>
              <w:bottom w:val="single" w:sz="4" w:space="0" w:color="auto"/>
              <w:right w:val="single" w:sz="4" w:space="0" w:color="auto"/>
            </w:tcBorders>
            <w:vAlign w:val="bottom"/>
            <w:hideMark/>
          </w:tcPr>
          <w:p w14:paraId="7C8A5122" w14:textId="77777777" w:rsidR="00C258AA" w:rsidRDefault="00C258AA">
            <w:pPr>
              <w:jc w:val="center"/>
              <w:rPr>
                <w:sz w:val="20"/>
                <w:szCs w:val="20"/>
              </w:rPr>
            </w:pPr>
            <w:r>
              <w:rPr>
                <w:sz w:val="20"/>
                <w:szCs w:val="20"/>
              </w:rPr>
              <w:t>01</w:t>
            </w:r>
          </w:p>
        </w:tc>
        <w:tc>
          <w:tcPr>
            <w:tcW w:w="572" w:type="dxa"/>
            <w:tcBorders>
              <w:top w:val="single" w:sz="4" w:space="0" w:color="auto"/>
              <w:left w:val="single" w:sz="4" w:space="0" w:color="auto"/>
              <w:bottom w:val="single" w:sz="4" w:space="0" w:color="auto"/>
              <w:right w:val="single" w:sz="4" w:space="0" w:color="auto"/>
            </w:tcBorders>
            <w:vAlign w:val="bottom"/>
            <w:hideMark/>
          </w:tcPr>
          <w:p w14:paraId="6157785D" w14:textId="77777777" w:rsidR="00C258AA" w:rsidRDefault="00C258AA">
            <w:pPr>
              <w:jc w:val="center"/>
              <w:rPr>
                <w:sz w:val="20"/>
                <w:szCs w:val="20"/>
              </w:rPr>
            </w:pPr>
            <w:r>
              <w:rPr>
                <w:sz w:val="20"/>
                <w:szCs w:val="20"/>
              </w:rPr>
              <w:t>11</w:t>
            </w:r>
          </w:p>
        </w:tc>
        <w:tc>
          <w:tcPr>
            <w:tcW w:w="1281" w:type="dxa"/>
            <w:tcBorders>
              <w:top w:val="single" w:sz="4" w:space="0" w:color="auto"/>
              <w:left w:val="single" w:sz="4" w:space="0" w:color="auto"/>
              <w:bottom w:val="single" w:sz="4" w:space="0" w:color="auto"/>
              <w:right w:val="single" w:sz="4" w:space="0" w:color="auto"/>
            </w:tcBorders>
            <w:vAlign w:val="bottom"/>
            <w:hideMark/>
          </w:tcPr>
          <w:p w14:paraId="73B18117" w14:textId="77777777" w:rsidR="00C258AA" w:rsidRDefault="00C258AA">
            <w:pPr>
              <w:jc w:val="center"/>
              <w:rPr>
                <w:sz w:val="20"/>
                <w:szCs w:val="20"/>
              </w:rPr>
            </w:pPr>
            <w:r>
              <w:rPr>
                <w:sz w:val="20"/>
                <w:szCs w:val="20"/>
              </w:rPr>
              <w:t>5000020940</w:t>
            </w:r>
          </w:p>
        </w:tc>
        <w:tc>
          <w:tcPr>
            <w:tcW w:w="572" w:type="dxa"/>
            <w:tcBorders>
              <w:top w:val="single" w:sz="4" w:space="0" w:color="auto"/>
              <w:left w:val="single" w:sz="4" w:space="0" w:color="auto"/>
              <w:bottom w:val="single" w:sz="4" w:space="0" w:color="auto"/>
              <w:right w:val="single" w:sz="4" w:space="0" w:color="auto"/>
            </w:tcBorders>
            <w:vAlign w:val="bottom"/>
            <w:hideMark/>
          </w:tcPr>
          <w:p w14:paraId="7BB2527A" w14:textId="77777777" w:rsidR="00C258AA" w:rsidRDefault="00C258AA">
            <w:pPr>
              <w:jc w:val="center"/>
              <w:rPr>
                <w:sz w:val="20"/>
                <w:szCs w:val="20"/>
              </w:rPr>
            </w:pPr>
            <w:r>
              <w:rPr>
                <w:sz w:val="20"/>
                <w:szCs w:val="20"/>
              </w:rPr>
              <w:t>870</w:t>
            </w:r>
          </w:p>
        </w:tc>
        <w:tc>
          <w:tcPr>
            <w:tcW w:w="1423" w:type="dxa"/>
            <w:tcBorders>
              <w:top w:val="single" w:sz="4" w:space="0" w:color="auto"/>
              <w:left w:val="single" w:sz="4" w:space="0" w:color="auto"/>
              <w:bottom w:val="single" w:sz="4" w:space="0" w:color="auto"/>
              <w:right w:val="single" w:sz="4" w:space="0" w:color="auto"/>
            </w:tcBorders>
            <w:vAlign w:val="bottom"/>
            <w:hideMark/>
          </w:tcPr>
          <w:p w14:paraId="03130DBB" w14:textId="77777777" w:rsidR="00C258AA" w:rsidRDefault="00C258AA">
            <w:pPr>
              <w:jc w:val="center"/>
              <w:rPr>
                <w:sz w:val="20"/>
                <w:szCs w:val="20"/>
              </w:rPr>
            </w:pPr>
            <w:r>
              <w:rPr>
                <w:sz w:val="20"/>
                <w:szCs w:val="20"/>
              </w:rPr>
              <w:t>200,00000</w:t>
            </w:r>
          </w:p>
        </w:tc>
        <w:tc>
          <w:tcPr>
            <w:tcW w:w="1422" w:type="dxa"/>
            <w:tcBorders>
              <w:top w:val="single" w:sz="4" w:space="0" w:color="auto"/>
              <w:left w:val="single" w:sz="4" w:space="0" w:color="auto"/>
              <w:bottom w:val="single" w:sz="4" w:space="0" w:color="auto"/>
              <w:right w:val="single" w:sz="4" w:space="0" w:color="auto"/>
            </w:tcBorders>
            <w:vAlign w:val="bottom"/>
            <w:hideMark/>
          </w:tcPr>
          <w:p w14:paraId="0D0278B5" w14:textId="77777777" w:rsidR="00C258AA" w:rsidRDefault="00C258AA">
            <w:pPr>
              <w:jc w:val="center"/>
              <w:rPr>
                <w:sz w:val="20"/>
                <w:szCs w:val="20"/>
              </w:rPr>
            </w:pPr>
            <w:r>
              <w:rPr>
                <w:sz w:val="20"/>
                <w:szCs w:val="20"/>
              </w:rPr>
              <w:t>200,00000</w:t>
            </w:r>
          </w:p>
        </w:tc>
        <w:tc>
          <w:tcPr>
            <w:tcW w:w="1281" w:type="dxa"/>
            <w:tcBorders>
              <w:top w:val="single" w:sz="4" w:space="0" w:color="auto"/>
              <w:left w:val="single" w:sz="4" w:space="0" w:color="auto"/>
              <w:bottom w:val="single" w:sz="4" w:space="0" w:color="auto"/>
              <w:right w:val="single" w:sz="4" w:space="0" w:color="auto"/>
            </w:tcBorders>
            <w:vAlign w:val="bottom"/>
            <w:hideMark/>
          </w:tcPr>
          <w:p w14:paraId="32DD6CF5" w14:textId="77777777" w:rsidR="00C258AA" w:rsidRDefault="00C258AA">
            <w:pPr>
              <w:jc w:val="center"/>
              <w:rPr>
                <w:sz w:val="20"/>
                <w:szCs w:val="20"/>
              </w:rPr>
            </w:pPr>
            <w:r>
              <w:rPr>
                <w:sz w:val="20"/>
                <w:szCs w:val="20"/>
              </w:rPr>
              <w:t>0,00000</w:t>
            </w:r>
          </w:p>
        </w:tc>
        <w:tc>
          <w:tcPr>
            <w:tcW w:w="1422" w:type="dxa"/>
            <w:tcBorders>
              <w:top w:val="single" w:sz="4" w:space="0" w:color="auto"/>
              <w:left w:val="single" w:sz="4" w:space="0" w:color="auto"/>
              <w:bottom w:val="single" w:sz="4" w:space="0" w:color="auto"/>
              <w:right w:val="single" w:sz="4" w:space="0" w:color="auto"/>
            </w:tcBorders>
            <w:vAlign w:val="bottom"/>
            <w:hideMark/>
          </w:tcPr>
          <w:p w14:paraId="73A9BC1F" w14:textId="77777777" w:rsidR="00C258AA" w:rsidRDefault="00C258AA">
            <w:pPr>
              <w:jc w:val="center"/>
              <w:rPr>
                <w:sz w:val="20"/>
                <w:szCs w:val="20"/>
              </w:rPr>
            </w:pPr>
            <w:r>
              <w:rPr>
                <w:sz w:val="20"/>
                <w:szCs w:val="20"/>
              </w:rPr>
              <w:t>200,00000</w:t>
            </w:r>
          </w:p>
        </w:tc>
        <w:tc>
          <w:tcPr>
            <w:tcW w:w="1423" w:type="dxa"/>
            <w:tcBorders>
              <w:top w:val="single" w:sz="4" w:space="0" w:color="auto"/>
              <w:left w:val="single" w:sz="4" w:space="0" w:color="auto"/>
              <w:bottom w:val="single" w:sz="4" w:space="0" w:color="auto"/>
              <w:right w:val="single" w:sz="4" w:space="0" w:color="auto"/>
            </w:tcBorders>
            <w:vAlign w:val="bottom"/>
            <w:hideMark/>
          </w:tcPr>
          <w:p w14:paraId="51A2ED01" w14:textId="77777777" w:rsidR="00C258AA" w:rsidRDefault="00C258AA">
            <w:pPr>
              <w:jc w:val="center"/>
              <w:rPr>
                <w:sz w:val="20"/>
                <w:szCs w:val="20"/>
              </w:rPr>
            </w:pPr>
            <w:r>
              <w:rPr>
                <w:sz w:val="20"/>
                <w:szCs w:val="20"/>
              </w:rPr>
              <w:t>200,00000</w:t>
            </w:r>
          </w:p>
        </w:tc>
        <w:tc>
          <w:tcPr>
            <w:tcW w:w="1427" w:type="dxa"/>
            <w:tcBorders>
              <w:top w:val="single" w:sz="4" w:space="0" w:color="auto"/>
              <w:left w:val="single" w:sz="4" w:space="0" w:color="auto"/>
              <w:bottom w:val="single" w:sz="4" w:space="0" w:color="auto"/>
              <w:right w:val="single" w:sz="4" w:space="0" w:color="auto"/>
            </w:tcBorders>
            <w:vAlign w:val="bottom"/>
            <w:hideMark/>
          </w:tcPr>
          <w:p w14:paraId="726B2BA2" w14:textId="77777777" w:rsidR="00C258AA" w:rsidRDefault="00C258AA">
            <w:pPr>
              <w:jc w:val="center"/>
              <w:rPr>
                <w:sz w:val="20"/>
                <w:szCs w:val="20"/>
              </w:rPr>
            </w:pPr>
            <w:r>
              <w:rPr>
                <w:sz w:val="20"/>
                <w:szCs w:val="20"/>
              </w:rPr>
              <w:t>0,00000</w:t>
            </w:r>
          </w:p>
        </w:tc>
      </w:tr>
      <w:tr w:rsidR="00C258AA" w14:paraId="77ACC988" w14:textId="77777777" w:rsidTr="002D3913">
        <w:trPr>
          <w:gridAfter w:val="1"/>
          <w:wAfter w:w="34" w:type="dxa"/>
          <w:trHeight w:val="284"/>
        </w:trPr>
        <w:tc>
          <w:tcPr>
            <w:tcW w:w="3402" w:type="dxa"/>
            <w:tcBorders>
              <w:top w:val="single" w:sz="4" w:space="0" w:color="auto"/>
              <w:left w:val="single" w:sz="4" w:space="0" w:color="auto"/>
              <w:bottom w:val="single" w:sz="4" w:space="0" w:color="auto"/>
              <w:right w:val="single" w:sz="4" w:space="0" w:color="auto"/>
            </w:tcBorders>
            <w:vAlign w:val="bottom"/>
            <w:hideMark/>
          </w:tcPr>
          <w:p w14:paraId="06FC7BCF" w14:textId="77777777" w:rsidR="00C258AA" w:rsidRDefault="00C258AA">
            <w:pPr>
              <w:rPr>
                <w:sz w:val="20"/>
                <w:szCs w:val="20"/>
              </w:rPr>
            </w:pPr>
            <w:r>
              <w:rPr>
                <w:sz w:val="20"/>
                <w:szCs w:val="20"/>
              </w:rPr>
              <w:t>Другие общегосударственные вопросы</w:t>
            </w:r>
          </w:p>
        </w:tc>
        <w:tc>
          <w:tcPr>
            <w:tcW w:w="572" w:type="dxa"/>
            <w:tcBorders>
              <w:top w:val="single" w:sz="4" w:space="0" w:color="auto"/>
              <w:left w:val="nil"/>
              <w:bottom w:val="single" w:sz="4" w:space="0" w:color="auto"/>
              <w:right w:val="single" w:sz="4" w:space="0" w:color="auto"/>
            </w:tcBorders>
            <w:vAlign w:val="bottom"/>
            <w:hideMark/>
          </w:tcPr>
          <w:p w14:paraId="1F266B80" w14:textId="77777777" w:rsidR="00C258AA" w:rsidRDefault="00C258AA">
            <w:pPr>
              <w:jc w:val="center"/>
              <w:rPr>
                <w:sz w:val="20"/>
                <w:szCs w:val="20"/>
              </w:rPr>
            </w:pPr>
            <w:r>
              <w:rPr>
                <w:sz w:val="20"/>
                <w:szCs w:val="20"/>
              </w:rPr>
              <w:t>650</w:t>
            </w:r>
          </w:p>
        </w:tc>
        <w:tc>
          <w:tcPr>
            <w:tcW w:w="572" w:type="dxa"/>
            <w:tcBorders>
              <w:top w:val="single" w:sz="4" w:space="0" w:color="auto"/>
              <w:left w:val="nil"/>
              <w:bottom w:val="single" w:sz="4" w:space="0" w:color="auto"/>
              <w:right w:val="single" w:sz="4" w:space="0" w:color="auto"/>
            </w:tcBorders>
            <w:vAlign w:val="bottom"/>
            <w:hideMark/>
          </w:tcPr>
          <w:p w14:paraId="1FF6C2ED" w14:textId="77777777" w:rsidR="00C258AA" w:rsidRDefault="00C258AA">
            <w:pPr>
              <w:jc w:val="center"/>
              <w:rPr>
                <w:sz w:val="20"/>
                <w:szCs w:val="20"/>
              </w:rPr>
            </w:pPr>
            <w:r>
              <w:rPr>
                <w:sz w:val="20"/>
                <w:szCs w:val="20"/>
              </w:rPr>
              <w:t>01</w:t>
            </w:r>
          </w:p>
        </w:tc>
        <w:tc>
          <w:tcPr>
            <w:tcW w:w="572" w:type="dxa"/>
            <w:tcBorders>
              <w:top w:val="single" w:sz="4" w:space="0" w:color="auto"/>
              <w:left w:val="nil"/>
              <w:bottom w:val="single" w:sz="4" w:space="0" w:color="auto"/>
              <w:right w:val="single" w:sz="4" w:space="0" w:color="auto"/>
            </w:tcBorders>
            <w:vAlign w:val="bottom"/>
            <w:hideMark/>
          </w:tcPr>
          <w:p w14:paraId="58A0C521" w14:textId="77777777" w:rsidR="00C258AA" w:rsidRDefault="00C258AA">
            <w:pPr>
              <w:jc w:val="center"/>
              <w:rPr>
                <w:sz w:val="20"/>
                <w:szCs w:val="20"/>
              </w:rPr>
            </w:pPr>
            <w:r>
              <w:rPr>
                <w:sz w:val="20"/>
                <w:szCs w:val="20"/>
              </w:rPr>
              <w:t>13</w:t>
            </w:r>
          </w:p>
        </w:tc>
        <w:tc>
          <w:tcPr>
            <w:tcW w:w="1281" w:type="dxa"/>
            <w:tcBorders>
              <w:top w:val="single" w:sz="4" w:space="0" w:color="auto"/>
              <w:left w:val="nil"/>
              <w:bottom w:val="single" w:sz="4" w:space="0" w:color="auto"/>
              <w:right w:val="single" w:sz="4" w:space="0" w:color="auto"/>
            </w:tcBorders>
            <w:vAlign w:val="bottom"/>
            <w:hideMark/>
          </w:tcPr>
          <w:p w14:paraId="2AB76452" w14:textId="77777777" w:rsidR="00C258AA" w:rsidRDefault="00C258AA">
            <w:pPr>
              <w:jc w:val="center"/>
              <w:rPr>
                <w:sz w:val="20"/>
                <w:szCs w:val="20"/>
              </w:rPr>
            </w:pPr>
            <w:r>
              <w:rPr>
                <w:sz w:val="20"/>
                <w:szCs w:val="20"/>
              </w:rPr>
              <w:t> </w:t>
            </w:r>
          </w:p>
        </w:tc>
        <w:tc>
          <w:tcPr>
            <w:tcW w:w="572" w:type="dxa"/>
            <w:tcBorders>
              <w:top w:val="single" w:sz="4" w:space="0" w:color="auto"/>
              <w:left w:val="nil"/>
              <w:bottom w:val="single" w:sz="4" w:space="0" w:color="auto"/>
              <w:right w:val="single" w:sz="4" w:space="0" w:color="auto"/>
            </w:tcBorders>
            <w:vAlign w:val="bottom"/>
            <w:hideMark/>
          </w:tcPr>
          <w:p w14:paraId="589075C1" w14:textId="77777777" w:rsidR="00C258AA" w:rsidRDefault="00C258AA">
            <w:pPr>
              <w:jc w:val="center"/>
              <w:rPr>
                <w:sz w:val="20"/>
                <w:szCs w:val="20"/>
              </w:rPr>
            </w:pPr>
            <w:r>
              <w:rPr>
                <w:sz w:val="20"/>
                <w:szCs w:val="20"/>
              </w:rPr>
              <w:t> </w:t>
            </w:r>
          </w:p>
        </w:tc>
        <w:tc>
          <w:tcPr>
            <w:tcW w:w="1423" w:type="dxa"/>
            <w:tcBorders>
              <w:top w:val="single" w:sz="4" w:space="0" w:color="auto"/>
              <w:left w:val="nil"/>
              <w:bottom w:val="single" w:sz="4" w:space="0" w:color="auto"/>
              <w:right w:val="single" w:sz="4" w:space="0" w:color="auto"/>
            </w:tcBorders>
            <w:vAlign w:val="bottom"/>
            <w:hideMark/>
          </w:tcPr>
          <w:p w14:paraId="39025065" w14:textId="77777777" w:rsidR="00C258AA" w:rsidRDefault="00C258AA">
            <w:pPr>
              <w:jc w:val="center"/>
              <w:rPr>
                <w:sz w:val="20"/>
                <w:szCs w:val="20"/>
              </w:rPr>
            </w:pPr>
            <w:r>
              <w:rPr>
                <w:sz w:val="20"/>
                <w:szCs w:val="20"/>
              </w:rPr>
              <w:t>3 515,08750</w:t>
            </w:r>
          </w:p>
        </w:tc>
        <w:tc>
          <w:tcPr>
            <w:tcW w:w="1422" w:type="dxa"/>
            <w:tcBorders>
              <w:top w:val="single" w:sz="4" w:space="0" w:color="auto"/>
              <w:left w:val="nil"/>
              <w:bottom w:val="single" w:sz="4" w:space="0" w:color="auto"/>
              <w:right w:val="single" w:sz="4" w:space="0" w:color="auto"/>
            </w:tcBorders>
            <w:vAlign w:val="bottom"/>
            <w:hideMark/>
          </w:tcPr>
          <w:p w14:paraId="28D30005" w14:textId="77777777" w:rsidR="00C258AA" w:rsidRDefault="00C258AA">
            <w:pPr>
              <w:jc w:val="center"/>
              <w:rPr>
                <w:sz w:val="20"/>
                <w:szCs w:val="20"/>
              </w:rPr>
            </w:pPr>
            <w:r>
              <w:rPr>
                <w:sz w:val="20"/>
                <w:szCs w:val="20"/>
              </w:rPr>
              <w:t>3 515,08750</w:t>
            </w:r>
          </w:p>
        </w:tc>
        <w:tc>
          <w:tcPr>
            <w:tcW w:w="1281" w:type="dxa"/>
            <w:tcBorders>
              <w:top w:val="single" w:sz="4" w:space="0" w:color="auto"/>
              <w:left w:val="nil"/>
              <w:bottom w:val="single" w:sz="4" w:space="0" w:color="auto"/>
              <w:right w:val="single" w:sz="4" w:space="0" w:color="auto"/>
            </w:tcBorders>
            <w:vAlign w:val="bottom"/>
            <w:hideMark/>
          </w:tcPr>
          <w:p w14:paraId="41B484AD" w14:textId="77777777" w:rsidR="00C258AA" w:rsidRDefault="00C258AA">
            <w:pPr>
              <w:jc w:val="center"/>
              <w:rPr>
                <w:sz w:val="20"/>
                <w:szCs w:val="20"/>
              </w:rPr>
            </w:pPr>
            <w:r>
              <w:rPr>
                <w:sz w:val="20"/>
                <w:szCs w:val="20"/>
              </w:rPr>
              <w:t>0,00000</w:t>
            </w:r>
          </w:p>
        </w:tc>
        <w:tc>
          <w:tcPr>
            <w:tcW w:w="1422" w:type="dxa"/>
            <w:tcBorders>
              <w:top w:val="single" w:sz="4" w:space="0" w:color="auto"/>
              <w:left w:val="nil"/>
              <w:bottom w:val="single" w:sz="4" w:space="0" w:color="auto"/>
              <w:right w:val="single" w:sz="4" w:space="0" w:color="auto"/>
            </w:tcBorders>
            <w:vAlign w:val="bottom"/>
            <w:hideMark/>
          </w:tcPr>
          <w:p w14:paraId="4552B7EA" w14:textId="77777777" w:rsidR="00C258AA" w:rsidRDefault="00C258AA">
            <w:pPr>
              <w:jc w:val="center"/>
              <w:rPr>
                <w:sz w:val="20"/>
                <w:szCs w:val="20"/>
              </w:rPr>
            </w:pPr>
            <w:r>
              <w:rPr>
                <w:sz w:val="20"/>
                <w:szCs w:val="20"/>
              </w:rPr>
              <w:t>7 042,12500</w:t>
            </w:r>
          </w:p>
        </w:tc>
        <w:tc>
          <w:tcPr>
            <w:tcW w:w="1423" w:type="dxa"/>
            <w:tcBorders>
              <w:top w:val="single" w:sz="4" w:space="0" w:color="auto"/>
              <w:left w:val="nil"/>
              <w:bottom w:val="single" w:sz="4" w:space="0" w:color="auto"/>
              <w:right w:val="single" w:sz="4" w:space="0" w:color="auto"/>
            </w:tcBorders>
            <w:vAlign w:val="bottom"/>
            <w:hideMark/>
          </w:tcPr>
          <w:p w14:paraId="11666866" w14:textId="77777777" w:rsidR="00C258AA" w:rsidRDefault="00C258AA">
            <w:pPr>
              <w:jc w:val="center"/>
              <w:rPr>
                <w:sz w:val="20"/>
                <w:szCs w:val="20"/>
              </w:rPr>
            </w:pPr>
            <w:r>
              <w:rPr>
                <w:sz w:val="20"/>
                <w:szCs w:val="20"/>
              </w:rPr>
              <w:t>7 042,12500</w:t>
            </w:r>
          </w:p>
        </w:tc>
        <w:tc>
          <w:tcPr>
            <w:tcW w:w="1427" w:type="dxa"/>
            <w:tcBorders>
              <w:top w:val="single" w:sz="4" w:space="0" w:color="auto"/>
              <w:left w:val="nil"/>
              <w:bottom w:val="single" w:sz="4" w:space="0" w:color="auto"/>
              <w:right w:val="single" w:sz="4" w:space="0" w:color="auto"/>
            </w:tcBorders>
            <w:vAlign w:val="bottom"/>
            <w:hideMark/>
          </w:tcPr>
          <w:p w14:paraId="20BFC31C" w14:textId="77777777" w:rsidR="00C258AA" w:rsidRDefault="00C258AA">
            <w:pPr>
              <w:jc w:val="center"/>
              <w:rPr>
                <w:sz w:val="20"/>
                <w:szCs w:val="20"/>
              </w:rPr>
            </w:pPr>
            <w:r>
              <w:rPr>
                <w:sz w:val="20"/>
                <w:szCs w:val="20"/>
              </w:rPr>
              <w:t>0,00000</w:t>
            </w:r>
          </w:p>
        </w:tc>
      </w:tr>
      <w:tr w:rsidR="00C258AA" w14:paraId="7B83CFB9" w14:textId="77777777" w:rsidTr="002D3913">
        <w:trPr>
          <w:gridAfter w:val="1"/>
          <w:wAfter w:w="34" w:type="dxa"/>
          <w:trHeight w:val="284"/>
        </w:trPr>
        <w:tc>
          <w:tcPr>
            <w:tcW w:w="3402" w:type="dxa"/>
            <w:tcBorders>
              <w:top w:val="nil"/>
              <w:left w:val="single" w:sz="4" w:space="0" w:color="auto"/>
              <w:bottom w:val="single" w:sz="4" w:space="0" w:color="auto"/>
              <w:right w:val="single" w:sz="4" w:space="0" w:color="auto"/>
            </w:tcBorders>
            <w:vAlign w:val="bottom"/>
            <w:hideMark/>
          </w:tcPr>
          <w:p w14:paraId="3ABC67BC" w14:textId="77777777" w:rsidR="00C258AA" w:rsidRDefault="00C258AA">
            <w:pPr>
              <w:rPr>
                <w:sz w:val="20"/>
                <w:szCs w:val="20"/>
              </w:rPr>
            </w:pPr>
            <w:r>
              <w:rPr>
                <w:sz w:val="20"/>
                <w:szCs w:val="20"/>
              </w:rPr>
              <w:t xml:space="preserve">Непрограммные расходы </w:t>
            </w:r>
          </w:p>
        </w:tc>
        <w:tc>
          <w:tcPr>
            <w:tcW w:w="572" w:type="dxa"/>
            <w:tcBorders>
              <w:top w:val="nil"/>
              <w:left w:val="nil"/>
              <w:bottom w:val="single" w:sz="4" w:space="0" w:color="auto"/>
              <w:right w:val="single" w:sz="4" w:space="0" w:color="auto"/>
            </w:tcBorders>
            <w:vAlign w:val="bottom"/>
            <w:hideMark/>
          </w:tcPr>
          <w:p w14:paraId="68E45E8D" w14:textId="77777777" w:rsidR="00C258AA" w:rsidRDefault="00C258AA">
            <w:pPr>
              <w:jc w:val="center"/>
              <w:rPr>
                <w:sz w:val="20"/>
                <w:szCs w:val="20"/>
              </w:rPr>
            </w:pPr>
            <w:r>
              <w:rPr>
                <w:sz w:val="20"/>
                <w:szCs w:val="20"/>
              </w:rPr>
              <w:t>650</w:t>
            </w:r>
          </w:p>
        </w:tc>
        <w:tc>
          <w:tcPr>
            <w:tcW w:w="572" w:type="dxa"/>
            <w:tcBorders>
              <w:top w:val="nil"/>
              <w:left w:val="nil"/>
              <w:bottom w:val="single" w:sz="4" w:space="0" w:color="auto"/>
              <w:right w:val="single" w:sz="4" w:space="0" w:color="auto"/>
            </w:tcBorders>
            <w:vAlign w:val="bottom"/>
            <w:hideMark/>
          </w:tcPr>
          <w:p w14:paraId="1C0C3D76" w14:textId="77777777" w:rsidR="00C258AA" w:rsidRDefault="00C258AA">
            <w:pPr>
              <w:jc w:val="center"/>
              <w:rPr>
                <w:sz w:val="20"/>
                <w:szCs w:val="20"/>
              </w:rPr>
            </w:pPr>
            <w:r>
              <w:rPr>
                <w:sz w:val="20"/>
                <w:szCs w:val="20"/>
              </w:rPr>
              <w:t>01</w:t>
            </w:r>
          </w:p>
        </w:tc>
        <w:tc>
          <w:tcPr>
            <w:tcW w:w="572" w:type="dxa"/>
            <w:tcBorders>
              <w:top w:val="nil"/>
              <w:left w:val="nil"/>
              <w:bottom w:val="single" w:sz="4" w:space="0" w:color="auto"/>
              <w:right w:val="single" w:sz="4" w:space="0" w:color="auto"/>
            </w:tcBorders>
            <w:vAlign w:val="bottom"/>
            <w:hideMark/>
          </w:tcPr>
          <w:p w14:paraId="1C9EA379" w14:textId="77777777" w:rsidR="00C258AA" w:rsidRDefault="00C258AA">
            <w:pPr>
              <w:jc w:val="center"/>
              <w:rPr>
                <w:sz w:val="20"/>
                <w:szCs w:val="20"/>
              </w:rPr>
            </w:pPr>
            <w:r>
              <w:rPr>
                <w:sz w:val="20"/>
                <w:szCs w:val="20"/>
              </w:rPr>
              <w:t>13</w:t>
            </w:r>
          </w:p>
        </w:tc>
        <w:tc>
          <w:tcPr>
            <w:tcW w:w="1281" w:type="dxa"/>
            <w:tcBorders>
              <w:top w:val="nil"/>
              <w:left w:val="nil"/>
              <w:bottom w:val="single" w:sz="4" w:space="0" w:color="auto"/>
              <w:right w:val="single" w:sz="4" w:space="0" w:color="auto"/>
            </w:tcBorders>
            <w:vAlign w:val="bottom"/>
            <w:hideMark/>
          </w:tcPr>
          <w:p w14:paraId="0CF21700" w14:textId="77777777" w:rsidR="00C258AA" w:rsidRDefault="00C258AA">
            <w:pPr>
              <w:jc w:val="center"/>
              <w:rPr>
                <w:sz w:val="20"/>
                <w:szCs w:val="20"/>
              </w:rPr>
            </w:pPr>
            <w:r>
              <w:rPr>
                <w:sz w:val="20"/>
                <w:szCs w:val="20"/>
              </w:rPr>
              <w:t>5000000000</w:t>
            </w:r>
          </w:p>
        </w:tc>
        <w:tc>
          <w:tcPr>
            <w:tcW w:w="572" w:type="dxa"/>
            <w:tcBorders>
              <w:top w:val="nil"/>
              <w:left w:val="nil"/>
              <w:bottom w:val="single" w:sz="4" w:space="0" w:color="auto"/>
              <w:right w:val="single" w:sz="4" w:space="0" w:color="auto"/>
            </w:tcBorders>
            <w:vAlign w:val="bottom"/>
            <w:hideMark/>
          </w:tcPr>
          <w:p w14:paraId="3E691DC3" w14:textId="77777777" w:rsidR="00C258AA" w:rsidRDefault="00C258AA">
            <w:pPr>
              <w:jc w:val="center"/>
              <w:rPr>
                <w:sz w:val="20"/>
                <w:szCs w:val="20"/>
              </w:rPr>
            </w:pPr>
            <w:r>
              <w:rPr>
                <w:sz w:val="20"/>
                <w:szCs w:val="20"/>
              </w:rPr>
              <w:t> </w:t>
            </w:r>
          </w:p>
        </w:tc>
        <w:tc>
          <w:tcPr>
            <w:tcW w:w="1423" w:type="dxa"/>
            <w:tcBorders>
              <w:top w:val="nil"/>
              <w:left w:val="nil"/>
              <w:bottom w:val="single" w:sz="4" w:space="0" w:color="auto"/>
              <w:right w:val="single" w:sz="4" w:space="0" w:color="auto"/>
            </w:tcBorders>
            <w:vAlign w:val="bottom"/>
            <w:hideMark/>
          </w:tcPr>
          <w:p w14:paraId="61A7959C" w14:textId="77777777" w:rsidR="00C258AA" w:rsidRDefault="00C258AA">
            <w:pPr>
              <w:jc w:val="center"/>
              <w:rPr>
                <w:sz w:val="20"/>
                <w:szCs w:val="20"/>
              </w:rPr>
            </w:pPr>
            <w:r>
              <w:rPr>
                <w:sz w:val="20"/>
                <w:szCs w:val="20"/>
              </w:rPr>
              <w:t>3 515,08750</w:t>
            </w:r>
          </w:p>
        </w:tc>
        <w:tc>
          <w:tcPr>
            <w:tcW w:w="1422" w:type="dxa"/>
            <w:tcBorders>
              <w:top w:val="nil"/>
              <w:left w:val="nil"/>
              <w:bottom w:val="single" w:sz="4" w:space="0" w:color="auto"/>
              <w:right w:val="single" w:sz="4" w:space="0" w:color="auto"/>
            </w:tcBorders>
            <w:vAlign w:val="bottom"/>
            <w:hideMark/>
          </w:tcPr>
          <w:p w14:paraId="75235E5B" w14:textId="77777777" w:rsidR="00C258AA" w:rsidRDefault="00C258AA">
            <w:pPr>
              <w:jc w:val="center"/>
              <w:rPr>
                <w:sz w:val="20"/>
                <w:szCs w:val="20"/>
              </w:rPr>
            </w:pPr>
            <w:r>
              <w:rPr>
                <w:sz w:val="20"/>
                <w:szCs w:val="20"/>
              </w:rPr>
              <w:t>3 515,08750</w:t>
            </w:r>
          </w:p>
        </w:tc>
        <w:tc>
          <w:tcPr>
            <w:tcW w:w="1281" w:type="dxa"/>
            <w:tcBorders>
              <w:top w:val="nil"/>
              <w:left w:val="nil"/>
              <w:bottom w:val="single" w:sz="4" w:space="0" w:color="auto"/>
              <w:right w:val="single" w:sz="4" w:space="0" w:color="auto"/>
            </w:tcBorders>
            <w:vAlign w:val="bottom"/>
            <w:hideMark/>
          </w:tcPr>
          <w:p w14:paraId="68E7BD58" w14:textId="77777777" w:rsidR="00C258AA" w:rsidRDefault="00C258AA">
            <w:pPr>
              <w:jc w:val="center"/>
              <w:rPr>
                <w:sz w:val="20"/>
                <w:szCs w:val="20"/>
              </w:rPr>
            </w:pPr>
            <w:r>
              <w:rPr>
                <w:sz w:val="20"/>
                <w:szCs w:val="20"/>
              </w:rPr>
              <w:t>0,00000</w:t>
            </w:r>
          </w:p>
        </w:tc>
        <w:tc>
          <w:tcPr>
            <w:tcW w:w="1422" w:type="dxa"/>
            <w:tcBorders>
              <w:top w:val="nil"/>
              <w:left w:val="nil"/>
              <w:bottom w:val="single" w:sz="4" w:space="0" w:color="auto"/>
              <w:right w:val="single" w:sz="4" w:space="0" w:color="auto"/>
            </w:tcBorders>
            <w:vAlign w:val="bottom"/>
            <w:hideMark/>
          </w:tcPr>
          <w:p w14:paraId="1D57D594" w14:textId="77777777" w:rsidR="00C258AA" w:rsidRDefault="00C258AA">
            <w:pPr>
              <w:jc w:val="center"/>
              <w:rPr>
                <w:sz w:val="20"/>
                <w:szCs w:val="20"/>
              </w:rPr>
            </w:pPr>
            <w:r>
              <w:rPr>
                <w:sz w:val="20"/>
                <w:szCs w:val="20"/>
              </w:rPr>
              <w:t>7 042,12500</w:t>
            </w:r>
          </w:p>
        </w:tc>
        <w:tc>
          <w:tcPr>
            <w:tcW w:w="1423" w:type="dxa"/>
            <w:tcBorders>
              <w:top w:val="nil"/>
              <w:left w:val="nil"/>
              <w:bottom w:val="single" w:sz="4" w:space="0" w:color="auto"/>
              <w:right w:val="single" w:sz="4" w:space="0" w:color="auto"/>
            </w:tcBorders>
            <w:vAlign w:val="bottom"/>
            <w:hideMark/>
          </w:tcPr>
          <w:p w14:paraId="4DA944DD" w14:textId="77777777" w:rsidR="00C258AA" w:rsidRDefault="00C258AA">
            <w:pPr>
              <w:jc w:val="center"/>
              <w:rPr>
                <w:sz w:val="20"/>
                <w:szCs w:val="20"/>
              </w:rPr>
            </w:pPr>
            <w:r>
              <w:rPr>
                <w:sz w:val="20"/>
                <w:szCs w:val="20"/>
              </w:rPr>
              <w:t>7 042,12500</w:t>
            </w:r>
          </w:p>
        </w:tc>
        <w:tc>
          <w:tcPr>
            <w:tcW w:w="1427" w:type="dxa"/>
            <w:tcBorders>
              <w:top w:val="nil"/>
              <w:left w:val="nil"/>
              <w:bottom w:val="single" w:sz="4" w:space="0" w:color="auto"/>
              <w:right w:val="single" w:sz="4" w:space="0" w:color="auto"/>
            </w:tcBorders>
            <w:vAlign w:val="bottom"/>
            <w:hideMark/>
          </w:tcPr>
          <w:p w14:paraId="71C3B1AB" w14:textId="77777777" w:rsidR="00C258AA" w:rsidRDefault="00C258AA">
            <w:pPr>
              <w:jc w:val="center"/>
              <w:rPr>
                <w:sz w:val="20"/>
                <w:szCs w:val="20"/>
              </w:rPr>
            </w:pPr>
            <w:r>
              <w:rPr>
                <w:sz w:val="20"/>
                <w:szCs w:val="20"/>
              </w:rPr>
              <w:t>0,00000</w:t>
            </w:r>
          </w:p>
        </w:tc>
      </w:tr>
      <w:tr w:rsidR="00C258AA" w14:paraId="7AB413EF" w14:textId="77777777" w:rsidTr="002D3913">
        <w:trPr>
          <w:gridAfter w:val="1"/>
          <w:wAfter w:w="34" w:type="dxa"/>
          <w:trHeight w:val="284"/>
        </w:trPr>
        <w:tc>
          <w:tcPr>
            <w:tcW w:w="3402" w:type="dxa"/>
            <w:tcBorders>
              <w:top w:val="nil"/>
              <w:left w:val="single" w:sz="4" w:space="0" w:color="auto"/>
              <w:bottom w:val="single" w:sz="4" w:space="0" w:color="auto"/>
              <w:right w:val="single" w:sz="4" w:space="0" w:color="auto"/>
            </w:tcBorders>
            <w:vAlign w:val="bottom"/>
            <w:hideMark/>
          </w:tcPr>
          <w:p w14:paraId="0AC4EDE9" w14:textId="77777777" w:rsidR="00C258AA" w:rsidRDefault="00C258AA">
            <w:pPr>
              <w:rPr>
                <w:sz w:val="20"/>
                <w:szCs w:val="20"/>
              </w:rPr>
            </w:pPr>
            <w:r>
              <w:rPr>
                <w:sz w:val="20"/>
                <w:szCs w:val="20"/>
              </w:rPr>
              <w:t>Иные выплаты населению</w:t>
            </w:r>
          </w:p>
        </w:tc>
        <w:tc>
          <w:tcPr>
            <w:tcW w:w="572" w:type="dxa"/>
            <w:tcBorders>
              <w:top w:val="nil"/>
              <w:left w:val="nil"/>
              <w:bottom w:val="single" w:sz="4" w:space="0" w:color="auto"/>
              <w:right w:val="single" w:sz="4" w:space="0" w:color="auto"/>
            </w:tcBorders>
            <w:vAlign w:val="bottom"/>
            <w:hideMark/>
          </w:tcPr>
          <w:p w14:paraId="3FE7C74E" w14:textId="77777777" w:rsidR="00C258AA" w:rsidRDefault="00C258AA">
            <w:pPr>
              <w:jc w:val="center"/>
              <w:rPr>
                <w:sz w:val="20"/>
                <w:szCs w:val="20"/>
              </w:rPr>
            </w:pPr>
            <w:r>
              <w:rPr>
                <w:sz w:val="20"/>
                <w:szCs w:val="20"/>
              </w:rPr>
              <w:t>650</w:t>
            </w:r>
          </w:p>
        </w:tc>
        <w:tc>
          <w:tcPr>
            <w:tcW w:w="572" w:type="dxa"/>
            <w:tcBorders>
              <w:top w:val="nil"/>
              <w:left w:val="nil"/>
              <w:bottom w:val="single" w:sz="4" w:space="0" w:color="auto"/>
              <w:right w:val="single" w:sz="4" w:space="0" w:color="auto"/>
            </w:tcBorders>
            <w:vAlign w:val="bottom"/>
            <w:hideMark/>
          </w:tcPr>
          <w:p w14:paraId="39D5D600" w14:textId="77777777" w:rsidR="00C258AA" w:rsidRDefault="00C258AA">
            <w:pPr>
              <w:jc w:val="center"/>
              <w:rPr>
                <w:sz w:val="20"/>
                <w:szCs w:val="20"/>
              </w:rPr>
            </w:pPr>
            <w:r>
              <w:rPr>
                <w:sz w:val="20"/>
                <w:szCs w:val="20"/>
              </w:rPr>
              <w:t>01</w:t>
            </w:r>
          </w:p>
        </w:tc>
        <w:tc>
          <w:tcPr>
            <w:tcW w:w="572" w:type="dxa"/>
            <w:tcBorders>
              <w:top w:val="nil"/>
              <w:left w:val="nil"/>
              <w:bottom w:val="single" w:sz="4" w:space="0" w:color="auto"/>
              <w:right w:val="single" w:sz="4" w:space="0" w:color="auto"/>
            </w:tcBorders>
            <w:vAlign w:val="bottom"/>
            <w:hideMark/>
          </w:tcPr>
          <w:p w14:paraId="5B7F8F98" w14:textId="77777777" w:rsidR="00C258AA" w:rsidRDefault="00C258AA">
            <w:pPr>
              <w:jc w:val="center"/>
              <w:rPr>
                <w:sz w:val="20"/>
                <w:szCs w:val="20"/>
              </w:rPr>
            </w:pPr>
            <w:r>
              <w:rPr>
                <w:sz w:val="20"/>
                <w:szCs w:val="20"/>
              </w:rPr>
              <w:t>13</w:t>
            </w:r>
          </w:p>
        </w:tc>
        <w:tc>
          <w:tcPr>
            <w:tcW w:w="1281" w:type="dxa"/>
            <w:tcBorders>
              <w:top w:val="nil"/>
              <w:left w:val="nil"/>
              <w:bottom w:val="single" w:sz="4" w:space="0" w:color="auto"/>
              <w:right w:val="single" w:sz="4" w:space="0" w:color="auto"/>
            </w:tcBorders>
            <w:vAlign w:val="bottom"/>
            <w:hideMark/>
          </w:tcPr>
          <w:p w14:paraId="47B4B301" w14:textId="77777777" w:rsidR="00C258AA" w:rsidRDefault="00C258AA">
            <w:pPr>
              <w:jc w:val="center"/>
              <w:rPr>
                <w:sz w:val="20"/>
                <w:szCs w:val="20"/>
              </w:rPr>
            </w:pPr>
            <w:r>
              <w:rPr>
                <w:sz w:val="20"/>
                <w:szCs w:val="20"/>
              </w:rPr>
              <w:t>5000009200</w:t>
            </w:r>
          </w:p>
        </w:tc>
        <w:tc>
          <w:tcPr>
            <w:tcW w:w="572" w:type="dxa"/>
            <w:tcBorders>
              <w:top w:val="nil"/>
              <w:left w:val="nil"/>
              <w:bottom w:val="single" w:sz="4" w:space="0" w:color="auto"/>
              <w:right w:val="single" w:sz="4" w:space="0" w:color="auto"/>
            </w:tcBorders>
            <w:vAlign w:val="bottom"/>
            <w:hideMark/>
          </w:tcPr>
          <w:p w14:paraId="7A43FFB5" w14:textId="77777777" w:rsidR="00C258AA" w:rsidRDefault="00C258AA">
            <w:pPr>
              <w:jc w:val="center"/>
              <w:rPr>
                <w:sz w:val="20"/>
                <w:szCs w:val="20"/>
              </w:rPr>
            </w:pPr>
            <w:r>
              <w:rPr>
                <w:sz w:val="20"/>
                <w:szCs w:val="20"/>
              </w:rPr>
              <w:t> </w:t>
            </w:r>
          </w:p>
        </w:tc>
        <w:tc>
          <w:tcPr>
            <w:tcW w:w="1423" w:type="dxa"/>
            <w:tcBorders>
              <w:top w:val="nil"/>
              <w:left w:val="nil"/>
              <w:bottom w:val="single" w:sz="4" w:space="0" w:color="auto"/>
              <w:right w:val="single" w:sz="4" w:space="0" w:color="auto"/>
            </w:tcBorders>
            <w:vAlign w:val="bottom"/>
            <w:hideMark/>
          </w:tcPr>
          <w:p w14:paraId="1DB5B47F" w14:textId="77777777" w:rsidR="00C258AA" w:rsidRDefault="00C258AA">
            <w:pPr>
              <w:jc w:val="center"/>
              <w:rPr>
                <w:sz w:val="20"/>
                <w:szCs w:val="20"/>
              </w:rPr>
            </w:pPr>
            <w:r>
              <w:rPr>
                <w:sz w:val="20"/>
                <w:szCs w:val="20"/>
              </w:rPr>
              <w:t>60,00000</w:t>
            </w:r>
          </w:p>
        </w:tc>
        <w:tc>
          <w:tcPr>
            <w:tcW w:w="1422" w:type="dxa"/>
            <w:tcBorders>
              <w:top w:val="nil"/>
              <w:left w:val="nil"/>
              <w:bottom w:val="single" w:sz="4" w:space="0" w:color="auto"/>
              <w:right w:val="single" w:sz="4" w:space="0" w:color="auto"/>
            </w:tcBorders>
            <w:vAlign w:val="bottom"/>
            <w:hideMark/>
          </w:tcPr>
          <w:p w14:paraId="5EDA3BC9" w14:textId="77777777" w:rsidR="00C258AA" w:rsidRDefault="00C258AA">
            <w:pPr>
              <w:jc w:val="center"/>
              <w:rPr>
                <w:sz w:val="20"/>
                <w:szCs w:val="20"/>
              </w:rPr>
            </w:pPr>
            <w:r>
              <w:rPr>
                <w:sz w:val="20"/>
                <w:szCs w:val="20"/>
              </w:rPr>
              <w:t>60,00000</w:t>
            </w:r>
          </w:p>
        </w:tc>
        <w:tc>
          <w:tcPr>
            <w:tcW w:w="1281" w:type="dxa"/>
            <w:tcBorders>
              <w:top w:val="nil"/>
              <w:left w:val="nil"/>
              <w:bottom w:val="single" w:sz="4" w:space="0" w:color="auto"/>
              <w:right w:val="single" w:sz="4" w:space="0" w:color="auto"/>
            </w:tcBorders>
            <w:vAlign w:val="bottom"/>
            <w:hideMark/>
          </w:tcPr>
          <w:p w14:paraId="75346B14" w14:textId="77777777" w:rsidR="00C258AA" w:rsidRDefault="00C258AA">
            <w:pPr>
              <w:jc w:val="center"/>
              <w:rPr>
                <w:sz w:val="20"/>
                <w:szCs w:val="20"/>
              </w:rPr>
            </w:pPr>
            <w:r>
              <w:rPr>
                <w:sz w:val="20"/>
                <w:szCs w:val="20"/>
              </w:rPr>
              <w:t>0,00000</w:t>
            </w:r>
          </w:p>
        </w:tc>
        <w:tc>
          <w:tcPr>
            <w:tcW w:w="1422" w:type="dxa"/>
            <w:tcBorders>
              <w:top w:val="nil"/>
              <w:left w:val="nil"/>
              <w:bottom w:val="single" w:sz="4" w:space="0" w:color="auto"/>
              <w:right w:val="single" w:sz="4" w:space="0" w:color="auto"/>
            </w:tcBorders>
            <w:vAlign w:val="bottom"/>
            <w:hideMark/>
          </w:tcPr>
          <w:p w14:paraId="76FCCF08" w14:textId="77777777" w:rsidR="00C258AA" w:rsidRDefault="00C258AA">
            <w:pPr>
              <w:jc w:val="center"/>
              <w:rPr>
                <w:sz w:val="20"/>
                <w:szCs w:val="20"/>
              </w:rPr>
            </w:pPr>
            <w:r>
              <w:rPr>
                <w:sz w:val="20"/>
                <w:szCs w:val="20"/>
              </w:rPr>
              <w:t>60,00000</w:t>
            </w:r>
          </w:p>
        </w:tc>
        <w:tc>
          <w:tcPr>
            <w:tcW w:w="1423" w:type="dxa"/>
            <w:tcBorders>
              <w:top w:val="nil"/>
              <w:left w:val="nil"/>
              <w:bottom w:val="single" w:sz="4" w:space="0" w:color="auto"/>
              <w:right w:val="single" w:sz="4" w:space="0" w:color="auto"/>
            </w:tcBorders>
            <w:vAlign w:val="bottom"/>
            <w:hideMark/>
          </w:tcPr>
          <w:p w14:paraId="5B9F4DFB" w14:textId="77777777" w:rsidR="00C258AA" w:rsidRDefault="00C258AA">
            <w:pPr>
              <w:jc w:val="center"/>
              <w:rPr>
                <w:sz w:val="20"/>
                <w:szCs w:val="20"/>
              </w:rPr>
            </w:pPr>
            <w:r>
              <w:rPr>
                <w:sz w:val="20"/>
                <w:szCs w:val="20"/>
              </w:rPr>
              <w:t>60,00000</w:t>
            </w:r>
          </w:p>
        </w:tc>
        <w:tc>
          <w:tcPr>
            <w:tcW w:w="1427" w:type="dxa"/>
            <w:tcBorders>
              <w:top w:val="nil"/>
              <w:left w:val="nil"/>
              <w:bottom w:val="single" w:sz="4" w:space="0" w:color="auto"/>
              <w:right w:val="single" w:sz="4" w:space="0" w:color="auto"/>
            </w:tcBorders>
            <w:vAlign w:val="bottom"/>
            <w:hideMark/>
          </w:tcPr>
          <w:p w14:paraId="097F7B91" w14:textId="77777777" w:rsidR="00C258AA" w:rsidRDefault="00C258AA">
            <w:pPr>
              <w:jc w:val="center"/>
              <w:rPr>
                <w:sz w:val="20"/>
                <w:szCs w:val="20"/>
              </w:rPr>
            </w:pPr>
            <w:r>
              <w:rPr>
                <w:sz w:val="20"/>
                <w:szCs w:val="20"/>
              </w:rPr>
              <w:t>0,00000</w:t>
            </w:r>
          </w:p>
        </w:tc>
      </w:tr>
      <w:tr w:rsidR="00C258AA" w14:paraId="772491BA" w14:textId="77777777" w:rsidTr="002D3913">
        <w:trPr>
          <w:gridAfter w:val="1"/>
          <w:wAfter w:w="34" w:type="dxa"/>
          <w:trHeight w:val="284"/>
        </w:trPr>
        <w:tc>
          <w:tcPr>
            <w:tcW w:w="3402" w:type="dxa"/>
            <w:tcBorders>
              <w:top w:val="nil"/>
              <w:left w:val="single" w:sz="4" w:space="0" w:color="auto"/>
              <w:bottom w:val="single" w:sz="4" w:space="0" w:color="auto"/>
              <w:right w:val="single" w:sz="4" w:space="0" w:color="auto"/>
            </w:tcBorders>
            <w:vAlign w:val="bottom"/>
            <w:hideMark/>
          </w:tcPr>
          <w:p w14:paraId="696DA2BF" w14:textId="77777777" w:rsidR="00C258AA" w:rsidRDefault="00C258AA">
            <w:pPr>
              <w:rPr>
                <w:sz w:val="20"/>
                <w:szCs w:val="20"/>
              </w:rPr>
            </w:pPr>
            <w:r>
              <w:rPr>
                <w:sz w:val="20"/>
                <w:szCs w:val="20"/>
              </w:rPr>
              <w:t xml:space="preserve">Закупка товаров, работ и услуг для обеспечения государственных (муниципальных) нужд </w:t>
            </w:r>
          </w:p>
        </w:tc>
        <w:tc>
          <w:tcPr>
            <w:tcW w:w="572" w:type="dxa"/>
            <w:tcBorders>
              <w:top w:val="nil"/>
              <w:left w:val="nil"/>
              <w:bottom w:val="single" w:sz="4" w:space="0" w:color="auto"/>
              <w:right w:val="single" w:sz="4" w:space="0" w:color="auto"/>
            </w:tcBorders>
            <w:vAlign w:val="bottom"/>
            <w:hideMark/>
          </w:tcPr>
          <w:p w14:paraId="2E095B05" w14:textId="77777777" w:rsidR="00C258AA" w:rsidRDefault="00C258AA">
            <w:pPr>
              <w:jc w:val="center"/>
              <w:rPr>
                <w:sz w:val="20"/>
                <w:szCs w:val="20"/>
              </w:rPr>
            </w:pPr>
            <w:r>
              <w:rPr>
                <w:sz w:val="20"/>
                <w:szCs w:val="20"/>
              </w:rPr>
              <w:t>650</w:t>
            </w:r>
          </w:p>
        </w:tc>
        <w:tc>
          <w:tcPr>
            <w:tcW w:w="572" w:type="dxa"/>
            <w:tcBorders>
              <w:top w:val="nil"/>
              <w:left w:val="nil"/>
              <w:bottom w:val="single" w:sz="4" w:space="0" w:color="auto"/>
              <w:right w:val="single" w:sz="4" w:space="0" w:color="auto"/>
            </w:tcBorders>
            <w:vAlign w:val="bottom"/>
            <w:hideMark/>
          </w:tcPr>
          <w:p w14:paraId="37F59C4B" w14:textId="77777777" w:rsidR="00C258AA" w:rsidRDefault="00C258AA">
            <w:pPr>
              <w:jc w:val="center"/>
              <w:rPr>
                <w:sz w:val="20"/>
                <w:szCs w:val="20"/>
              </w:rPr>
            </w:pPr>
            <w:r>
              <w:rPr>
                <w:sz w:val="20"/>
                <w:szCs w:val="20"/>
              </w:rPr>
              <w:t>01</w:t>
            </w:r>
          </w:p>
        </w:tc>
        <w:tc>
          <w:tcPr>
            <w:tcW w:w="572" w:type="dxa"/>
            <w:tcBorders>
              <w:top w:val="nil"/>
              <w:left w:val="nil"/>
              <w:bottom w:val="single" w:sz="4" w:space="0" w:color="auto"/>
              <w:right w:val="single" w:sz="4" w:space="0" w:color="auto"/>
            </w:tcBorders>
            <w:vAlign w:val="bottom"/>
            <w:hideMark/>
          </w:tcPr>
          <w:p w14:paraId="6479BC0A" w14:textId="77777777" w:rsidR="00C258AA" w:rsidRDefault="00C258AA">
            <w:pPr>
              <w:jc w:val="center"/>
              <w:rPr>
                <w:sz w:val="20"/>
                <w:szCs w:val="20"/>
              </w:rPr>
            </w:pPr>
            <w:r>
              <w:rPr>
                <w:sz w:val="20"/>
                <w:szCs w:val="20"/>
              </w:rPr>
              <w:t>13</w:t>
            </w:r>
          </w:p>
        </w:tc>
        <w:tc>
          <w:tcPr>
            <w:tcW w:w="1281" w:type="dxa"/>
            <w:tcBorders>
              <w:top w:val="nil"/>
              <w:left w:val="nil"/>
              <w:bottom w:val="single" w:sz="4" w:space="0" w:color="auto"/>
              <w:right w:val="single" w:sz="4" w:space="0" w:color="auto"/>
            </w:tcBorders>
            <w:vAlign w:val="bottom"/>
            <w:hideMark/>
          </w:tcPr>
          <w:p w14:paraId="2D2FC0D2" w14:textId="77777777" w:rsidR="00C258AA" w:rsidRDefault="00C258AA">
            <w:pPr>
              <w:jc w:val="center"/>
              <w:rPr>
                <w:sz w:val="20"/>
                <w:szCs w:val="20"/>
              </w:rPr>
            </w:pPr>
            <w:r>
              <w:rPr>
                <w:sz w:val="20"/>
                <w:szCs w:val="20"/>
              </w:rPr>
              <w:t>5000009200</w:t>
            </w:r>
          </w:p>
        </w:tc>
        <w:tc>
          <w:tcPr>
            <w:tcW w:w="572" w:type="dxa"/>
            <w:tcBorders>
              <w:top w:val="nil"/>
              <w:left w:val="nil"/>
              <w:bottom w:val="single" w:sz="4" w:space="0" w:color="auto"/>
              <w:right w:val="single" w:sz="4" w:space="0" w:color="auto"/>
            </w:tcBorders>
            <w:vAlign w:val="bottom"/>
            <w:hideMark/>
          </w:tcPr>
          <w:p w14:paraId="1C05156D" w14:textId="77777777" w:rsidR="00C258AA" w:rsidRDefault="00C258AA">
            <w:pPr>
              <w:jc w:val="center"/>
              <w:rPr>
                <w:sz w:val="20"/>
                <w:szCs w:val="20"/>
              </w:rPr>
            </w:pPr>
            <w:r>
              <w:rPr>
                <w:sz w:val="20"/>
                <w:szCs w:val="20"/>
              </w:rPr>
              <w:t>200</w:t>
            </w:r>
          </w:p>
        </w:tc>
        <w:tc>
          <w:tcPr>
            <w:tcW w:w="1423" w:type="dxa"/>
            <w:tcBorders>
              <w:top w:val="nil"/>
              <w:left w:val="nil"/>
              <w:bottom w:val="single" w:sz="4" w:space="0" w:color="auto"/>
              <w:right w:val="single" w:sz="4" w:space="0" w:color="auto"/>
            </w:tcBorders>
            <w:vAlign w:val="bottom"/>
            <w:hideMark/>
          </w:tcPr>
          <w:p w14:paraId="0A13C7F9" w14:textId="77777777" w:rsidR="00C258AA" w:rsidRDefault="00C258AA">
            <w:pPr>
              <w:jc w:val="center"/>
              <w:rPr>
                <w:sz w:val="20"/>
                <w:szCs w:val="20"/>
              </w:rPr>
            </w:pPr>
            <w:r>
              <w:rPr>
                <w:sz w:val="20"/>
                <w:szCs w:val="20"/>
              </w:rPr>
              <w:t>60,00000</w:t>
            </w:r>
          </w:p>
        </w:tc>
        <w:tc>
          <w:tcPr>
            <w:tcW w:w="1422" w:type="dxa"/>
            <w:tcBorders>
              <w:top w:val="nil"/>
              <w:left w:val="nil"/>
              <w:bottom w:val="single" w:sz="4" w:space="0" w:color="auto"/>
              <w:right w:val="single" w:sz="4" w:space="0" w:color="auto"/>
            </w:tcBorders>
            <w:vAlign w:val="bottom"/>
            <w:hideMark/>
          </w:tcPr>
          <w:p w14:paraId="33EB58F9" w14:textId="77777777" w:rsidR="00C258AA" w:rsidRDefault="00C258AA">
            <w:pPr>
              <w:jc w:val="center"/>
              <w:rPr>
                <w:sz w:val="20"/>
                <w:szCs w:val="20"/>
              </w:rPr>
            </w:pPr>
            <w:r>
              <w:rPr>
                <w:sz w:val="20"/>
                <w:szCs w:val="20"/>
              </w:rPr>
              <w:t>60,00000</w:t>
            </w:r>
          </w:p>
        </w:tc>
        <w:tc>
          <w:tcPr>
            <w:tcW w:w="1281" w:type="dxa"/>
            <w:tcBorders>
              <w:top w:val="nil"/>
              <w:left w:val="nil"/>
              <w:bottom w:val="single" w:sz="4" w:space="0" w:color="auto"/>
              <w:right w:val="single" w:sz="4" w:space="0" w:color="auto"/>
            </w:tcBorders>
            <w:vAlign w:val="bottom"/>
            <w:hideMark/>
          </w:tcPr>
          <w:p w14:paraId="66C1272A" w14:textId="77777777" w:rsidR="00C258AA" w:rsidRDefault="00C258AA">
            <w:pPr>
              <w:jc w:val="center"/>
              <w:rPr>
                <w:sz w:val="20"/>
                <w:szCs w:val="20"/>
              </w:rPr>
            </w:pPr>
            <w:r>
              <w:rPr>
                <w:sz w:val="20"/>
                <w:szCs w:val="20"/>
              </w:rPr>
              <w:t>0,00000</w:t>
            </w:r>
          </w:p>
        </w:tc>
        <w:tc>
          <w:tcPr>
            <w:tcW w:w="1422" w:type="dxa"/>
            <w:tcBorders>
              <w:top w:val="nil"/>
              <w:left w:val="nil"/>
              <w:bottom w:val="single" w:sz="4" w:space="0" w:color="auto"/>
              <w:right w:val="single" w:sz="4" w:space="0" w:color="auto"/>
            </w:tcBorders>
            <w:vAlign w:val="bottom"/>
            <w:hideMark/>
          </w:tcPr>
          <w:p w14:paraId="1B0866E1" w14:textId="77777777" w:rsidR="00C258AA" w:rsidRDefault="00C258AA">
            <w:pPr>
              <w:jc w:val="center"/>
              <w:rPr>
                <w:sz w:val="20"/>
                <w:szCs w:val="20"/>
              </w:rPr>
            </w:pPr>
            <w:r>
              <w:rPr>
                <w:sz w:val="20"/>
                <w:szCs w:val="20"/>
              </w:rPr>
              <w:t>60,00000</w:t>
            </w:r>
          </w:p>
        </w:tc>
        <w:tc>
          <w:tcPr>
            <w:tcW w:w="1423" w:type="dxa"/>
            <w:tcBorders>
              <w:top w:val="nil"/>
              <w:left w:val="nil"/>
              <w:bottom w:val="single" w:sz="4" w:space="0" w:color="auto"/>
              <w:right w:val="single" w:sz="4" w:space="0" w:color="auto"/>
            </w:tcBorders>
            <w:vAlign w:val="bottom"/>
            <w:hideMark/>
          </w:tcPr>
          <w:p w14:paraId="2C5F7971" w14:textId="77777777" w:rsidR="00C258AA" w:rsidRDefault="00C258AA">
            <w:pPr>
              <w:jc w:val="center"/>
              <w:rPr>
                <w:sz w:val="20"/>
                <w:szCs w:val="20"/>
              </w:rPr>
            </w:pPr>
            <w:r>
              <w:rPr>
                <w:sz w:val="20"/>
                <w:szCs w:val="20"/>
              </w:rPr>
              <w:t>60,00000</w:t>
            </w:r>
          </w:p>
        </w:tc>
        <w:tc>
          <w:tcPr>
            <w:tcW w:w="1427" w:type="dxa"/>
            <w:tcBorders>
              <w:top w:val="nil"/>
              <w:left w:val="nil"/>
              <w:bottom w:val="single" w:sz="4" w:space="0" w:color="auto"/>
              <w:right w:val="single" w:sz="4" w:space="0" w:color="auto"/>
            </w:tcBorders>
            <w:vAlign w:val="bottom"/>
            <w:hideMark/>
          </w:tcPr>
          <w:p w14:paraId="65C2A443" w14:textId="77777777" w:rsidR="00C258AA" w:rsidRDefault="00C258AA">
            <w:pPr>
              <w:jc w:val="center"/>
              <w:rPr>
                <w:sz w:val="20"/>
                <w:szCs w:val="20"/>
              </w:rPr>
            </w:pPr>
            <w:r>
              <w:rPr>
                <w:sz w:val="20"/>
                <w:szCs w:val="20"/>
              </w:rPr>
              <w:t>0,00000</w:t>
            </w:r>
          </w:p>
        </w:tc>
      </w:tr>
      <w:tr w:rsidR="00C258AA" w14:paraId="6AAF539F" w14:textId="77777777" w:rsidTr="002D3913">
        <w:trPr>
          <w:gridAfter w:val="1"/>
          <w:wAfter w:w="34" w:type="dxa"/>
          <w:trHeight w:val="284"/>
        </w:trPr>
        <w:tc>
          <w:tcPr>
            <w:tcW w:w="3402" w:type="dxa"/>
            <w:tcBorders>
              <w:top w:val="nil"/>
              <w:left w:val="single" w:sz="4" w:space="0" w:color="auto"/>
              <w:bottom w:val="single" w:sz="4" w:space="0" w:color="auto"/>
              <w:right w:val="single" w:sz="4" w:space="0" w:color="auto"/>
            </w:tcBorders>
            <w:vAlign w:val="bottom"/>
            <w:hideMark/>
          </w:tcPr>
          <w:p w14:paraId="50F78248" w14:textId="77777777" w:rsidR="00C258AA" w:rsidRDefault="00C258AA">
            <w:pPr>
              <w:rPr>
                <w:sz w:val="20"/>
                <w:szCs w:val="20"/>
              </w:rPr>
            </w:pPr>
            <w:r>
              <w:rPr>
                <w:sz w:val="20"/>
                <w:szCs w:val="20"/>
              </w:rPr>
              <w:t>Иные закупки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vAlign w:val="bottom"/>
            <w:hideMark/>
          </w:tcPr>
          <w:p w14:paraId="424DEBC8" w14:textId="77777777" w:rsidR="00C258AA" w:rsidRDefault="00C258AA">
            <w:pPr>
              <w:jc w:val="center"/>
              <w:rPr>
                <w:sz w:val="20"/>
                <w:szCs w:val="20"/>
              </w:rPr>
            </w:pPr>
            <w:r>
              <w:rPr>
                <w:sz w:val="20"/>
                <w:szCs w:val="20"/>
              </w:rPr>
              <w:t>650</w:t>
            </w:r>
          </w:p>
        </w:tc>
        <w:tc>
          <w:tcPr>
            <w:tcW w:w="572" w:type="dxa"/>
            <w:tcBorders>
              <w:top w:val="nil"/>
              <w:left w:val="nil"/>
              <w:bottom w:val="single" w:sz="4" w:space="0" w:color="auto"/>
              <w:right w:val="single" w:sz="4" w:space="0" w:color="auto"/>
            </w:tcBorders>
            <w:vAlign w:val="bottom"/>
            <w:hideMark/>
          </w:tcPr>
          <w:p w14:paraId="425B3983" w14:textId="77777777" w:rsidR="00C258AA" w:rsidRDefault="00C258AA">
            <w:pPr>
              <w:jc w:val="center"/>
              <w:rPr>
                <w:sz w:val="20"/>
                <w:szCs w:val="20"/>
              </w:rPr>
            </w:pPr>
            <w:r>
              <w:rPr>
                <w:sz w:val="20"/>
                <w:szCs w:val="20"/>
              </w:rPr>
              <w:t>01</w:t>
            </w:r>
          </w:p>
        </w:tc>
        <w:tc>
          <w:tcPr>
            <w:tcW w:w="572" w:type="dxa"/>
            <w:tcBorders>
              <w:top w:val="nil"/>
              <w:left w:val="nil"/>
              <w:bottom w:val="single" w:sz="4" w:space="0" w:color="auto"/>
              <w:right w:val="single" w:sz="4" w:space="0" w:color="auto"/>
            </w:tcBorders>
            <w:vAlign w:val="bottom"/>
            <w:hideMark/>
          </w:tcPr>
          <w:p w14:paraId="40BA38F9" w14:textId="77777777" w:rsidR="00C258AA" w:rsidRDefault="00C258AA">
            <w:pPr>
              <w:jc w:val="center"/>
              <w:rPr>
                <w:sz w:val="20"/>
                <w:szCs w:val="20"/>
              </w:rPr>
            </w:pPr>
            <w:r>
              <w:rPr>
                <w:sz w:val="20"/>
                <w:szCs w:val="20"/>
              </w:rPr>
              <w:t>13</w:t>
            </w:r>
          </w:p>
        </w:tc>
        <w:tc>
          <w:tcPr>
            <w:tcW w:w="1281" w:type="dxa"/>
            <w:tcBorders>
              <w:top w:val="nil"/>
              <w:left w:val="nil"/>
              <w:bottom w:val="single" w:sz="4" w:space="0" w:color="auto"/>
              <w:right w:val="single" w:sz="4" w:space="0" w:color="auto"/>
            </w:tcBorders>
            <w:vAlign w:val="bottom"/>
            <w:hideMark/>
          </w:tcPr>
          <w:p w14:paraId="43286EE4" w14:textId="77777777" w:rsidR="00C258AA" w:rsidRDefault="00C258AA">
            <w:pPr>
              <w:jc w:val="center"/>
              <w:rPr>
                <w:sz w:val="20"/>
                <w:szCs w:val="20"/>
              </w:rPr>
            </w:pPr>
            <w:r>
              <w:rPr>
                <w:sz w:val="20"/>
                <w:szCs w:val="20"/>
              </w:rPr>
              <w:t>5000009200</w:t>
            </w:r>
          </w:p>
        </w:tc>
        <w:tc>
          <w:tcPr>
            <w:tcW w:w="572" w:type="dxa"/>
            <w:tcBorders>
              <w:top w:val="nil"/>
              <w:left w:val="nil"/>
              <w:bottom w:val="single" w:sz="4" w:space="0" w:color="auto"/>
              <w:right w:val="single" w:sz="4" w:space="0" w:color="auto"/>
            </w:tcBorders>
            <w:vAlign w:val="bottom"/>
            <w:hideMark/>
          </w:tcPr>
          <w:p w14:paraId="0132F0C8" w14:textId="77777777" w:rsidR="00C258AA" w:rsidRDefault="00C258AA">
            <w:pPr>
              <w:jc w:val="center"/>
              <w:rPr>
                <w:sz w:val="20"/>
                <w:szCs w:val="20"/>
              </w:rPr>
            </w:pPr>
            <w:r>
              <w:rPr>
                <w:sz w:val="20"/>
                <w:szCs w:val="20"/>
              </w:rPr>
              <w:t>240</w:t>
            </w:r>
          </w:p>
        </w:tc>
        <w:tc>
          <w:tcPr>
            <w:tcW w:w="1423" w:type="dxa"/>
            <w:tcBorders>
              <w:top w:val="nil"/>
              <w:left w:val="nil"/>
              <w:bottom w:val="single" w:sz="4" w:space="0" w:color="auto"/>
              <w:right w:val="single" w:sz="4" w:space="0" w:color="auto"/>
            </w:tcBorders>
            <w:vAlign w:val="bottom"/>
            <w:hideMark/>
          </w:tcPr>
          <w:p w14:paraId="1A4BD4DE" w14:textId="77777777" w:rsidR="00C258AA" w:rsidRDefault="00C258AA">
            <w:pPr>
              <w:jc w:val="center"/>
              <w:rPr>
                <w:sz w:val="20"/>
                <w:szCs w:val="20"/>
              </w:rPr>
            </w:pPr>
            <w:r>
              <w:rPr>
                <w:sz w:val="20"/>
                <w:szCs w:val="20"/>
              </w:rPr>
              <w:t>60,00000</w:t>
            </w:r>
          </w:p>
        </w:tc>
        <w:tc>
          <w:tcPr>
            <w:tcW w:w="1422" w:type="dxa"/>
            <w:tcBorders>
              <w:top w:val="nil"/>
              <w:left w:val="nil"/>
              <w:bottom w:val="single" w:sz="4" w:space="0" w:color="auto"/>
              <w:right w:val="single" w:sz="4" w:space="0" w:color="auto"/>
            </w:tcBorders>
            <w:vAlign w:val="bottom"/>
            <w:hideMark/>
          </w:tcPr>
          <w:p w14:paraId="6A320291" w14:textId="77777777" w:rsidR="00C258AA" w:rsidRDefault="00C258AA">
            <w:pPr>
              <w:jc w:val="center"/>
              <w:rPr>
                <w:sz w:val="20"/>
                <w:szCs w:val="20"/>
              </w:rPr>
            </w:pPr>
            <w:r>
              <w:rPr>
                <w:sz w:val="20"/>
                <w:szCs w:val="20"/>
              </w:rPr>
              <w:t>60,00000</w:t>
            </w:r>
          </w:p>
        </w:tc>
        <w:tc>
          <w:tcPr>
            <w:tcW w:w="1281" w:type="dxa"/>
            <w:tcBorders>
              <w:top w:val="nil"/>
              <w:left w:val="nil"/>
              <w:bottom w:val="single" w:sz="4" w:space="0" w:color="auto"/>
              <w:right w:val="single" w:sz="4" w:space="0" w:color="auto"/>
            </w:tcBorders>
            <w:vAlign w:val="bottom"/>
            <w:hideMark/>
          </w:tcPr>
          <w:p w14:paraId="1B9969AE" w14:textId="77777777" w:rsidR="00C258AA" w:rsidRDefault="00C258AA">
            <w:pPr>
              <w:jc w:val="center"/>
              <w:rPr>
                <w:sz w:val="20"/>
                <w:szCs w:val="20"/>
              </w:rPr>
            </w:pPr>
            <w:r>
              <w:rPr>
                <w:sz w:val="20"/>
                <w:szCs w:val="20"/>
              </w:rPr>
              <w:t>0,00000</w:t>
            </w:r>
          </w:p>
        </w:tc>
        <w:tc>
          <w:tcPr>
            <w:tcW w:w="1422" w:type="dxa"/>
            <w:tcBorders>
              <w:top w:val="nil"/>
              <w:left w:val="nil"/>
              <w:bottom w:val="single" w:sz="4" w:space="0" w:color="auto"/>
              <w:right w:val="single" w:sz="4" w:space="0" w:color="auto"/>
            </w:tcBorders>
            <w:vAlign w:val="bottom"/>
            <w:hideMark/>
          </w:tcPr>
          <w:p w14:paraId="6777F0B4" w14:textId="77777777" w:rsidR="00C258AA" w:rsidRDefault="00C258AA">
            <w:pPr>
              <w:jc w:val="center"/>
              <w:rPr>
                <w:sz w:val="20"/>
                <w:szCs w:val="20"/>
              </w:rPr>
            </w:pPr>
            <w:r>
              <w:rPr>
                <w:sz w:val="20"/>
                <w:szCs w:val="20"/>
              </w:rPr>
              <w:t>60,00000</w:t>
            </w:r>
          </w:p>
        </w:tc>
        <w:tc>
          <w:tcPr>
            <w:tcW w:w="1423" w:type="dxa"/>
            <w:tcBorders>
              <w:top w:val="nil"/>
              <w:left w:val="nil"/>
              <w:bottom w:val="single" w:sz="4" w:space="0" w:color="auto"/>
              <w:right w:val="single" w:sz="4" w:space="0" w:color="auto"/>
            </w:tcBorders>
            <w:vAlign w:val="bottom"/>
            <w:hideMark/>
          </w:tcPr>
          <w:p w14:paraId="7F5A27F1" w14:textId="77777777" w:rsidR="00C258AA" w:rsidRDefault="00C258AA">
            <w:pPr>
              <w:jc w:val="center"/>
              <w:rPr>
                <w:sz w:val="20"/>
                <w:szCs w:val="20"/>
              </w:rPr>
            </w:pPr>
            <w:r>
              <w:rPr>
                <w:sz w:val="20"/>
                <w:szCs w:val="20"/>
              </w:rPr>
              <w:t>60,00000</w:t>
            </w:r>
          </w:p>
        </w:tc>
        <w:tc>
          <w:tcPr>
            <w:tcW w:w="1427" w:type="dxa"/>
            <w:tcBorders>
              <w:top w:val="nil"/>
              <w:left w:val="nil"/>
              <w:bottom w:val="single" w:sz="4" w:space="0" w:color="auto"/>
              <w:right w:val="single" w:sz="4" w:space="0" w:color="auto"/>
            </w:tcBorders>
            <w:vAlign w:val="bottom"/>
            <w:hideMark/>
          </w:tcPr>
          <w:p w14:paraId="40BB40BC" w14:textId="77777777" w:rsidR="00C258AA" w:rsidRDefault="00C258AA">
            <w:pPr>
              <w:jc w:val="center"/>
              <w:rPr>
                <w:sz w:val="20"/>
                <w:szCs w:val="20"/>
              </w:rPr>
            </w:pPr>
            <w:r>
              <w:rPr>
                <w:sz w:val="20"/>
                <w:szCs w:val="20"/>
              </w:rPr>
              <w:t>0,00000</w:t>
            </w:r>
          </w:p>
        </w:tc>
      </w:tr>
      <w:tr w:rsidR="00C258AA" w14:paraId="372DEF34" w14:textId="77777777" w:rsidTr="002D3913">
        <w:trPr>
          <w:gridAfter w:val="1"/>
          <w:wAfter w:w="34" w:type="dxa"/>
          <w:trHeight w:val="284"/>
        </w:trPr>
        <w:tc>
          <w:tcPr>
            <w:tcW w:w="3402" w:type="dxa"/>
            <w:tcBorders>
              <w:top w:val="nil"/>
              <w:left w:val="single" w:sz="4" w:space="0" w:color="auto"/>
              <w:bottom w:val="single" w:sz="4" w:space="0" w:color="auto"/>
              <w:right w:val="single" w:sz="4" w:space="0" w:color="auto"/>
            </w:tcBorders>
            <w:vAlign w:val="bottom"/>
            <w:hideMark/>
          </w:tcPr>
          <w:p w14:paraId="6327E71B" w14:textId="77777777" w:rsidR="00C258AA" w:rsidRDefault="00C258AA">
            <w:pPr>
              <w:rPr>
                <w:sz w:val="20"/>
                <w:szCs w:val="20"/>
              </w:rPr>
            </w:pPr>
            <w:r>
              <w:rPr>
                <w:sz w:val="20"/>
                <w:szCs w:val="20"/>
              </w:rPr>
              <w:t>Выполнение других обязательств государства</w:t>
            </w:r>
          </w:p>
        </w:tc>
        <w:tc>
          <w:tcPr>
            <w:tcW w:w="572" w:type="dxa"/>
            <w:tcBorders>
              <w:top w:val="nil"/>
              <w:left w:val="nil"/>
              <w:bottom w:val="single" w:sz="4" w:space="0" w:color="auto"/>
              <w:right w:val="single" w:sz="4" w:space="0" w:color="auto"/>
            </w:tcBorders>
            <w:vAlign w:val="bottom"/>
            <w:hideMark/>
          </w:tcPr>
          <w:p w14:paraId="0CD9E9AD" w14:textId="77777777" w:rsidR="00C258AA" w:rsidRDefault="00C258AA">
            <w:pPr>
              <w:jc w:val="center"/>
              <w:rPr>
                <w:sz w:val="20"/>
                <w:szCs w:val="20"/>
              </w:rPr>
            </w:pPr>
            <w:r>
              <w:rPr>
                <w:sz w:val="20"/>
                <w:szCs w:val="20"/>
              </w:rPr>
              <w:t>650</w:t>
            </w:r>
          </w:p>
        </w:tc>
        <w:tc>
          <w:tcPr>
            <w:tcW w:w="572" w:type="dxa"/>
            <w:tcBorders>
              <w:top w:val="nil"/>
              <w:left w:val="nil"/>
              <w:bottom w:val="single" w:sz="4" w:space="0" w:color="auto"/>
              <w:right w:val="single" w:sz="4" w:space="0" w:color="auto"/>
            </w:tcBorders>
            <w:vAlign w:val="bottom"/>
            <w:hideMark/>
          </w:tcPr>
          <w:p w14:paraId="1EE656C9" w14:textId="77777777" w:rsidR="00C258AA" w:rsidRDefault="00C258AA">
            <w:pPr>
              <w:jc w:val="center"/>
              <w:rPr>
                <w:sz w:val="20"/>
                <w:szCs w:val="20"/>
              </w:rPr>
            </w:pPr>
            <w:r>
              <w:rPr>
                <w:sz w:val="20"/>
                <w:szCs w:val="20"/>
              </w:rPr>
              <w:t>01</w:t>
            </w:r>
          </w:p>
        </w:tc>
        <w:tc>
          <w:tcPr>
            <w:tcW w:w="572" w:type="dxa"/>
            <w:tcBorders>
              <w:top w:val="nil"/>
              <w:left w:val="nil"/>
              <w:bottom w:val="single" w:sz="4" w:space="0" w:color="auto"/>
              <w:right w:val="single" w:sz="4" w:space="0" w:color="auto"/>
            </w:tcBorders>
            <w:vAlign w:val="bottom"/>
            <w:hideMark/>
          </w:tcPr>
          <w:p w14:paraId="059C14B2" w14:textId="77777777" w:rsidR="00C258AA" w:rsidRDefault="00C258AA">
            <w:pPr>
              <w:jc w:val="center"/>
              <w:rPr>
                <w:sz w:val="20"/>
                <w:szCs w:val="20"/>
              </w:rPr>
            </w:pPr>
            <w:r>
              <w:rPr>
                <w:sz w:val="20"/>
                <w:szCs w:val="20"/>
              </w:rPr>
              <w:t>13</w:t>
            </w:r>
          </w:p>
        </w:tc>
        <w:tc>
          <w:tcPr>
            <w:tcW w:w="1281" w:type="dxa"/>
            <w:tcBorders>
              <w:top w:val="nil"/>
              <w:left w:val="nil"/>
              <w:bottom w:val="single" w:sz="4" w:space="0" w:color="auto"/>
              <w:right w:val="single" w:sz="4" w:space="0" w:color="auto"/>
            </w:tcBorders>
            <w:vAlign w:val="bottom"/>
            <w:hideMark/>
          </w:tcPr>
          <w:p w14:paraId="4FD2A291" w14:textId="77777777" w:rsidR="00C258AA" w:rsidRDefault="00C258AA">
            <w:pPr>
              <w:jc w:val="center"/>
              <w:rPr>
                <w:sz w:val="20"/>
                <w:szCs w:val="20"/>
              </w:rPr>
            </w:pPr>
            <w:r>
              <w:rPr>
                <w:sz w:val="20"/>
                <w:szCs w:val="20"/>
              </w:rPr>
              <w:t>5000009300</w:t>
            </w:r>
          </w:p>
        </w:tc>
        <w:tc>
          <w:tcPr>
            <w:tcW w:w="572" w:type="dxa"/>
            <w:tcBorders>
              <w:top w:val="nil"/>
              <w:left w:val="nil"/>
              <w:bottom w:val="single" w:sz="4" w:space="0" w:color="auto"/>
              <w:right w:val="single" w:sz="4" w:space="0" w:color="auto"/>
            </w:tcBorders>
            <w:vAlign w:val="bottom"/>
            <w:hideMark/>
          </w:tcPr>
          <w:p w14:paraId="5EB36D77" w14:textId="77777777" w:rsidR="00C258AA" w:rsidRDefault="00C258AA">
            <w:pPr>
              <w:jc w:val="center"/>
              <w:rPr>
                <w:sz w:val="20"/>
                <w:szCs w:val="20"/>
              </w:rPr>
            </w:pPr>
            <w:r>
              <w:rPr>
                <w:sz w:val="20"/>
                <w:szCs w:val="20"/>
              </w:rPr>
              <w:t> </w:t>
            </w:r>
          </w:p>
        </w:tc>
        <w:tc>
          <w:tcPr>
            <w:tcW w:w="1423" w:type="dxa"/>
            <w:tcBorders>
              <w:top w:val="nil"/>
              <w:left w:val="nil"/>
              <w:bottom w:val="single" w:sz="4" w:space="0" w:color="auto"/>
              <w:right w:val="single" w:sz="4" w:space="0" w:color="auto"/>
            </w:tcBorders>
            <w:vAlign w:val="bottom"/>
            <w:hideMark/>
          </w:tcPr>
          <w:p w14:paraId="247B5170" w14:textId="77777777" w:rsidR="00C258AA" w:rsidRDefault="00C258AA">
            <w:pPr>
              <w:jc w:val="center"/>
              <w:rPr>
                <w:sz w:val="20"/>
                <w:szCs w:val="20"/>
              </w:rPr>
            </w:pPr>
            <w:r>
              <w:rPr>
                <w:sz w:val="20"/>
                <w:szCs w:val="20"/>
              </w:rPr>
              <w:t>16,50000</w:t>
            </w:r>
          </w:p>
        </w:tc>
        <w:tc>
          <w:tcPr>
            <w:tcW w:w="1422" w:type="dxa"/>
            <w:tcBorders>
              <w:top w:val="nil"/>
              <w:left w:val="nil"/>
              <w:bottom w:val="single" w:sz="4" w:space="0" w:color="auto"/>
              <w:right w:val="single" w:sz="4" w:space="0" w:color="auto"/>
            </w:tcBorders>
            <w:vAlign w:val="bottom"/>
            <w:hideMark/>
          </w:tcPr>
          <w:p w14:paraId="29EFFC0C" w14:textId="77777777" w:rsidR="00C258AA" w:rsidRDefault="00C258AA">
            <w:pPr>
              <w:jc w:val="center"/>
              <w:rPr>
                <w:sz w:val="20"/>
                <w:szCs w:val="20"/>
              </w:rPr>
            </w:pPr>
            <w:r>
              <w:rPr>
                <w:sz w:val="20"/>
                <w:szCs w:val="20"/>
              </w:rPr>
              <w:t>16,50000</w:t>
            </w:r>
          </w:p>
        </w:tc>
        <w:tc>
          <w:tcPr>
            <w:tcW w:w="1281" w:type="dxa"/>
            <w:tcBorders>
              <w:top w:val="nil"/>
              <w:left w:val="nil"/>
              <w:bottom w:val="single" w:sz="4" w:space="0" w:color="auto"/>
              <w:right w:val="single" w:sz="4" w:space="0" w:color="auto"/>
            </w:tcBorders>
            <w:vAlign w:val="bottom"/>
            <w:hideMark/>
          </w:tcPr>
          <w:p w14:paraId="76A52156" w14:textId="77777777" w:rsidR="00C258AA" w:rsidRDefault="00C258AA">
            <w:pPr>
              <w:jc w:val="center"/>
              <w:rPr>
                <w:sz w:val="20"/>
                <w:szCs w:val="20"/>
              </w:rPr>
            </w:pPr>
            <w:r>
              <w:rPr>
                <w:sz w:val="20"/>
                <w:szCs w:val="20"/>
              </w:rPr>
              <w:t>0,00000</w:t>
            </w:r>
          </w:p>
        </w:tc>
        <w:tc>
          <w:tcPr>
            <w:tcW w:w="1422" w:type="dxa"/>
            <w:tcBorders>
              <w:top w:val="nil"/>
              <w:left w:val="nil"/>
              <w:bottom w:val="single" w:sz="4" w:space="0" w:color="auto"/>
              <w:right w:val="single" w:sz="4" w:space="0" w:color="auto"/>
            </w:tcBorders>
            <w:vAlign w:val="bottom"/>
            <w:hideMark/>
          </w:tcPr>
          <w:p w14:paraId="37FCDD4C" w14:textId="77777777" w:rsidR="00C258AA" w:rsidRDefault="00C258AA">
            <w:pPr>
              <w:jc w:val="center"/>
              <w:rPr>
                <w:sz w:val="20"/>
                <w:szCs w:val="20"/>
              </w:rPr>
            </w:pPr>
            <w:r>
              <w:rPr>
                <w:sz w:val="20"/>
                <w:szCs w:val="20"/>
              </w:rPr>
              <w:t>16,50000</w:t>
            </w:r>
          </w:p>
        </w:tc>
        <w:tc>
          <w:tcPr>
            <w:tcW w:w="1423" w:type="dxa"/>
            <w:tcBorders>
              <w:top w:val="nil"/>
              <w:left w:val="nil"/>
              <w:bottom w:val="single" w:sz="4" w:space="0" w:color="auto"/>
              <w:right w:val="single" w:sz="4" w:space="0" w:color="auto"/>
            </w:tcBorders>
            <w:vAlign w:val="bottom"/>
            <w:hideMark/>
          </w:tcPr>
          <w:p w14:paraId="7AC28C97" w14:textId="77777777" w:rsidR="00C258AA" w:rsidRDefault="00C258AA">
            <w:pPr>
              <w:jc w:val="center"/>
              <w:rPr>
                <w:sz w:val="20"/>
                <w:szCs w:val="20"/>
              </w:rPr>
            </w:pPr>
            <w:r>
              <w:rPr>
                <w:sz w:val="20"/>
                <w:szCs w:val="20"/>
              </w:rPr>
              <w:t>16,50000</w:t>
            </w:r>
          </w:p>
        </w:tc>
        <w:tc>
          <w:tcPr>
            <w:tcW w:w="1427" w:type="dxa"/>
            <w:tcBorders>
              <w:top w:val="nil"/>
              <w:left w:val="nil"/>
              <w:bottom w:val="single" w:sz="4" w:space="0" w:color="auto"/>
              <w:right w:val="single" w:sz="4" w:space="0" w:color="auto"/>
            </w:tcBorders>
            <w:vAlign w:val="bottom"/>
            <w:hideMark/>
          </w:tcPr>
          <w:p w14:paraId="149870D9" w14:textId="77777777" w:rsidR="00C258AA" w:rsidRDefault="00C258AA">
            <w:pPr>
              <w:jc w:val="center"/>
              <w:rPr>
                <w:sz w:val="20"/>
                <w:szCs w:val="20"/>
              </w:rPr>
            </w:pPr>
            <w:r>
              <w:rPr>
                <w:sz w:val="20"/>
                <w:szCs w:val="20"/>
              </w:rPr>
              <w:t>0,00000</w:t>
            </w:r>
          </w:p>
        </w:tc>
      </w:tr>
      <w:tr w:rsidR="00C258AA" w14:paraId="3882BFF9" w14:textId="77777777" w:rsidTr="002D3913">
        <w:trPr>
          <w:gridAfter w:val="1"/>
          <w:wAfter w:w="34" w:type="dxa"/>
          <w:trHeight w:val="284"/>
        </w:trPr>
        <w:tc>
          <w:tcPr>
            <w:tcW w:w="3402" w:type="dxa"/>
            <w:tcBorders>
              <w:top w:val="nil"/>
              <w:left w:val="single" w:sz="4" w:space="0" w:color="auto"/>
              <w:bottom w:val="single" w:sz="4" w:space="0" w:color="auto"/>
              <w:right w:val="single" w:sz="4" w:space="0" w:color="auto"/>
            </w:tcBorders>
            <w:vAlign w:val="bottom"/>
            <w:hideMark/>
          </w:tcPr>
          <w:p w14:paraId="783E6478" w14:textId="77777777" w:rsidR="00C258AA" w:rsidRDefault="00C258AA">
            <w:pPr>
              <w:rPr>
                <w:sz w:val="20"/>
                <w:szCs w:val="20"/>
              </w:rPr>
            </w:pPr>
            <w:r>
              <w:rPr>
                <w:sz w:val="20"/>
                <w:szCs w:val="20"/>
              </w:rPr>
              <w:t>Иные бюджетные ассигнования</w:t>
            </w:r>
          </w:p>
        </w:tc>
        <w:tc>
          <w:tcPr>
            <w:tcW w:w="572" w:type="dxa"/>
            <w:tcBorders>
              <w:top w:val="nil"/>
              <w:left w:val="nil"/>
              <w:bottom w:val="single" w:sz="4" w:space="0" w:color="auto"/>
              <w:right w:val="single" w:sz="4" w:space="0" w:color="auto"/>
            </w:tcBorders>
            <w:vAlign w:val="bottom"/>
            <w:hideMark/>
          </w:tcPr>
          <w:p w14:paraId="0CA153D8" w14:textId="77777777" w:rsidR="00C258AA" w:rsidRDefault="00C258AA">
            <w:pPr>
              <w:jc w:val="center"/>
              <w:rPr>
                <w:sz w:val="20"/>
                <w:szCs w:val="20"/>
              </w:rPr>
            </w:pPr>
            <w:r>
              <w:rPr>
                <w:sz w:val="20"/>
                <w:szCs w:val="20"/>
              </w:rPr>
              <w:t>650</w:t>
            </w:r>
          </w:p>
        </w:tc>
        <w:tc>
          <w:tcPr>
            <w:tcW w:w="572" w:type="dxa"/>
            <w:tcBorders>
              <w:top w:val="nil"/>
              <w:left w:val="nil"/>
              <w:bottom w:val="single" w:sz="4" w:space="0" w:color="auto"/>
              <w:right w:val="single" w:sz="4" w:space="0" w:color="auto"/>
            </w:tcBorders>
            <w:vAlign w:val="bottom"/>
            <w:hideMark/>
          </w:tcPr>
          <w:p w14:paraId="241A4FE0" w14:textId="77777777" w:rsidR="00C258AA" w:rsidRDefault="00C258AA">
            <w:pPr>
              <w:jc w:val="center"/>
              <w:rPr>
                <w:sz w:val="20"/>
                <w:szCs w:val="20"/>
              </w:rPr>
            </w:pPr>
            <w:r>
              <w:rPr>
                <w:sz w:val="20"/>
                <w:szCs w:val="20"/>
              </w:rPr>
              <w:t>01</w:t>
            </w:r>
          </w:p>
        </w:tc>
        <w:tc>
          <w:tcPr>
            <w:tcW w:w="572" w:type="dxa"/>
            <w:tcBorders>
              <w:top w:val="nil"/>
              <w:left w:val="nil"/>
              <w:bottom w:val="single" w:sz="4" w:space="0" w:color="auto"/>
              <w:right w:val="single" w:sz="4" w:space="0" w:color="auto"/>
            </w:tcBorders>
            <w:vAlign w:val="bottom"/>
            <w:hideMark/>
          </w:tcPr>
          <w:p w14:paraId="20770604" w14:textId="77777777" w:rsidR="00C258AA" w:rsidRDefault="00C258AA">
            <w:pPr>
              <w:jc w:val="center"/>
              <w:rPr>
                <w:sz w:val="20"/>
                <w:szCs w:val="20"/>
              </w:rPr>
            </w:pPr>
            <w:r>
              <w:rPr>
                <w:sz w:val="20"/>
                <w:szCs w:val="20"/>
              </w:rPr>
              <w:t>13</w:t>
            </w:r>
          </w:p>
        </w:tc>
        <w:tc>
          <w:tcPr>
            <w:tcW w:w="1281" w:type="dxa"/>
            <w:tcBorders>
              <w:top w:val="nil"/>
              <w:left w:val="nil"/>
              <w:bottom w:val="single" w:sz="4" w:space="0" w:color="auto"/>
              <w:right w:val="single" w:sz="4" w:space="0" w:color="auto"/>
            </w:tcBorders>
            <w:vAlign w:val="bottom"/>
            <w:hideMark/>
          </w:tcPr>
          <w:p w14:paraId="112E7F6E" w14:textId="77777777" w:rsidR="00C258AA" w:rsidRDefault="00C258AA">
            <w:pPr>
              <w:jc w:val="center"/>
              <w:rPr>
                <w:sz w:val="20"/>
                <w:szCs w:val="20"/>
              </w:rPr>
            </w:pPr>
            <w:r>
              <w:rPr>
                <w:sz w:val="20"/>
                <w:szCs w:val="20"/>
              </w:rPr>
              <w:t>5000009300</w:t>
            </w:r>
          </w:p>
        </w:tc>
        <w:tc>
          <w:tcPr>
            <w:tcW w:w="572" w:type="dxa"/>
            <w:tcBorders>
              <w:top w:val="nil"/>
              <w:left w:val="nil"/>
              <w:bottom w:val="single" w:sz="4" w:space="0" w:color="auto"/>
              <w:right w:val="single" w:sz="4" w:space="0" w:color="auto"/>
            </w:tcBorders>
            <w:vAlign w:val="bottom"/>
            <w:hideMark/>
          </w:tcPr>
          <w:p w14:paraId="3FDB4660" w14:textId="77777777" w:rsidR="00C258AA" w:rsidRDefault="00C258AA">
            <w:pPr>
              <w:jc w:val="center"/>
              <w:rPr>
                <w:sz w:val="20"/>
                <w:szCs w:val="20"/>
              </w:rPr>
            </w:pPr>
            <w:r>
              <w:rPr>
                <w:sz w:val="20"/>
                <w:szCs w:val="20"/>
              </w:rPr>
              <w:t>800</w:t>
            </w:r>
          </w:p>
        </w:tc>
        <w:tc>
          <w:tcPr>
            <w:tcW w:w="1423" w:type="dxa"/>
            <w:tcBorders>
              <w:top w:val="nil"/>
              <w:left w:val="nil"/>
              <w:bottom w:val="single" w:sz="4" w:space="0" w:color="auto"/>
              <w:right w:val="single" w:sz="4" w:space="0" w:color="auto"/>
            </w:tcBorders>
            <w:vAlign w:val="bottom"/>
            <w:hideMark/>
          </w:tcPr>
          <w:p w14:paraId="5A27992E" w14:textId="77777777" w:rsidR="00C258AA" w:rsidRDefault="00C258AA">
            <w:pPr>
              <w:jc w:val="center"/>
              <w:rPr>
                <w:sz w:val="20"/>
                <w:szCs w:val="20"/>
              </w:rPr>
            </w:pPr>
            <w:r>
              <w:rPr>
                <w:sz w:val="20"/>
                <w:szCs w:val="20"/>
              </w:rPr>
              <w:t>16,50000</w:t>
            </w:r>
          </w:p>
        </w:tc>
        <w:tc>
          <w:tcPr>
            <w:tcW w:w="1422" w:type="dxa"/>
            <w:tcBorders>
              <w:top w:val="nil"/>
              <w:left w:val="nil"/>
              <w:bottom w:val="single" w:sz="4" w:space="0" w:color="auto"/>
              <w:right w:val="single" w:sz="4" w:space="0" w:color="auto"/>
            </w:tcBorders>
            <w:vAlign w:val="bottom"/>
            <w:hideMark/>
          </w:tcPr>
          <w:p w14:paraId="3C2C5E6A" w14:textId="77777777" w:rsidR="00C258AA" w:rsidRDefault="00C258AA">
            <w:pPr>
              <w:jc w:val="center"/>
              <w:rPr>
                <w:sz w:val="20"/>
                <w:szCs w:val="20"/>
              </w:rPr>
            </w:pPr>
            <w:r>
              <w:rPr>
                <w:sz w:val="20"/>
                <w:szCs w:val="20"/>
              </w:rPr>
              <w:t>16,50000</w:t>
            </w:r>
          </w:p>
        </w:tc>
        <w:tc>
          <w:tcPr>
            <w:tcW w:w="1281" w:type="dxa"/>
            <w:tcBorders>
              <w:top w:val="nil"/>
              <w:left w:val="nil"/>
              <w:bottom w:val="single" w:sz="4" w:space="0" w:color="auto"/>
              <w:right w:val="single" w:sz="4" w:space="0" w:color="auto"/>
            </w:tcBorders>
            <w:vAlign w:val="bottom"/>
            <w:hideMark/>
          </w:tcPr>
          <w:p w14:paraId="0D2EE725" w14:textId="77777777" w:rsidR="00C258AA" w:rsidRDefault="00C258AA">
            <w:pPr>
              <w:jc w:val="center"/>
              <w:rPr>
                <w:sz w:val="20"/>
                <w:szCs w:val="20"/>
              </w:rPr>
            </w:pPr>
            <w:r>
              <w:rPr>
                <w:sz w:val="20"/>
                <w:szCs w:val="20"/>
              </w:rPr>
              <w:t>0,00000</w:t>
            </w:r>
          </w:p>
        </w:tc>
        <w:tc>
          <w:tcPr>
            <w:tcW w:w="1422" w:type="dxa"/>
            <w:tcBorders>
              <w:top w:val="nil"/>
              <w:left w:val="nil"/>
              <w:bottom w:val="single" w:sz="4" w:space="0" w:color="auto"/>
              <w:right w:val="single" w:sz="4" w:space="0" w:color="auto"/>
            </w:tcBorders>
            <w:vAlign w:val="bottom"/>
            <w:hideMark/>
          </w:tcPr>
          <w:p w14:paraId="5B6639BA" w14:textId="77777777" w:rsidR="00C258AA" w:rsidRDefault="00C258AA">
            <w:pPr>
              <w:jc w:val="center"/>
              <w:rPr>
                <w:sz w:val="20"/>
                <w:szCs w:val="20"/>
              </w:rPr>
            </w:pPr>
            <w:r>
              <w:rPr>
                <w:sz w:val="20"/>
                <w:szCs w:val="20"/>
              </w:rPr>
              <w:t>16,50000</w:t>
            </w:r>
          </w:p>
        </w:tc>
        <w:tc>
          <w:tcPr>
            <w:tcW w:w="1423" w:type="dxa"/>
            <w:tcBorders>
              <w:top w:val="nil"/>
              <w:left w:val="nil"/>
              <w:bottom w:val="single" w:sz="4" w:space="0" w:color="auto"/>
              <w:right w:val="single" w:sz="4" w:space="0" w:color="auto"/>
            </w:tcBorders>
            <w:vAlign w:val="bottom"/>
            <w:hideMark/>
          </w:tcPr>
          <w:p w14:paraId="7BC172C0" w14:textId="77777777" w:rsidR="00C258AA" w:rsidRDefault="00C258AA">
            <w:pPr>
              <w:jc w:val="center"/>
              <w:rPr>
                <w:sz w:val="20"/>
                <w:szCs w:val="20"/>
              </w:rPr>
            </w:pPr>
            <w:r>
              <w:rPr>
                <w:sz w:val="20"/>
                <w:szCs w:val="20"/>
              </w:rPr>
              <w:t>16,50000</w:t>
            </w:r>
          </w:p>
        </w:tc>
        <w:tc>
          <w:tcPr>
            <w:tcW w:w="1427" w:type="dxa"/>
            <w:tcBorders>
              <w:top w:val="nil"/>
              <w:left w:val="nil"/>
              <w:bottom w:val="single" w:sz="4" w:space="0" w:color="auto"/>
              <w:right w:val="single" w:sz="4" w:space="0" w:color="auto"/>
            </w:tcBorders>
            <w:vAlign w:val="bottom"/>
            <w:hideMark/>
          </w:tcPr>
          <w:p w14:paraId="475C3C51" w14:textId="77777777" w:rsidR="00C258AA" w:rsidRDefault="00C258AA">
            <w:pPr>
              <w:jc w:val="center"/>
              <w:rPr>
                <w:sz w:val="20"/>
                <w:szCs w:val="20"/>
              </w:rPr>
            </w:pPr>
            <w:r>
              <w:rPr>
                <w:sz w:val="20"/>
                <w:szCs w:val="20"/>
              </w:rPr>
              <w:t>0,00000</w:t>
            </w:r>
          </w:p>
        </w:tc>
      </w:tr>
      <w:tr w:rsidR="00C258AA" w14:paraId="7A85FA26" w14:textId="77777777" w:rsidTr="002D3913">
        <w:trPr>
          <w:gridAfter w:val="1"/>
          <w:wAfter w:w="34" w:type="dxa"/>
          <w:trHeight w:val="284"/>
        </w:trPr>
        <w:tc>
          <w:tcPr>
            <w:tcW w:w="3402" w:type="dxa"/>
            <w:tcBorders>
              <w:top w:val="nil"/>
              <w:left w:val="single" w:sz="4" w:space="0" w:color="auto"/>
              <w:bottom w:val="single" w:sz="4" w:space="0" w:color="auto"/>
              <w:right w:val="single" w:sz="4" w:space="0" w:color="auto"/>
            </w:tcBorders>
            <w:vAlign w:val="bottom"/>
            <w:hideMark/>
          </w:tcPr>
          <w:p w14:paraId="0B0B976A" w14:textId="77777777" w:rsidR="00C258AA" w:rsidRDefault="00C258AA">
            <w:pPr>
              <w:rPr>
                <w:sz w:val="20"/>
                <w:szCs w:val="20"/>
              </w:rPr>
            </w:pPr>
            <w:r>
              <w:rPr>
                <w:sz w:val="20"/>
                <w:szCs w:val="20"/>
              </w:rPr>
              <w:t>Уплата иных платежей</w:t>
            </w:r>
          </w:p>
        </w:tc>
        <w:tc>
          <w:tcPr>
            <w:tcW w:w="572" w:type="dxa"/>
            <w:tcBorders>
              <w:top w:val="nil"/>
              <w:left w:val="nil"/>
              <w:bottom w:val="single" w:sz="4" w:space="0" w:color="auto"/>
              <w:right w:val="single" w:sz="4" w:space="0" w:color="auto"/>
            </w:tcBorders>
            <w:vAlign w:val="bottom"/>
            <w:hideMark/>
          </w:tcPr>
          <w:p w14:paraId="56BC7CD2" w14:textId="77777777" w:rsidR="00C258AA" w:rsidRDefault="00C258AA">
            <w:pPr>
              <w:jc w:val="center"/>
              <w:rPr>
                <w:sz w:val="20"/>
                <w:szCs w:val="20"/>
              </w:rPr>
            </w:pPr>
            <w:r>
              <w:rPr>
                <w:sz w:val="20"/>
                <w:szCs w:val="20"/>
              </w:rPr>
              <w:t>650</w:t>
            </w:r>
          </w:p>
        </w:tc>
        <w:tc>
          <w:tcPr>
            <w:tcW w:w="572" w:type="dxa"/>
            <w:tcBorders>
              <w:top w:val="nil"/>
              <w:left w:val="nil"/>
              <w:bottom w:val="single" w:sz="4" w:space="0" w:color="auto"/>
              <w:right w:val="single" w:sz="4" w:space="0" w:color="auto"/>
            </w:tcBorders>
            <w:vAlign w:val="bottom"/>
            <w:hideMark/>
          </w:tcPr>
          <w:p w14:paraId="180D70CA" w14:textId="77777777" w:rsidR="00C258AA" w:rsidRDefault="00C258AA">
            <w:pPr>
              <w:jc w:val="center"/>
              <w:rPr>
                <w:sz w:val="20"/>
                <w:szCs w:val="20"/>
              </w:rPr>
            </w:pPr>
            <w:r>
              <w:rPr>
                <w:sz w:val="20"/>
                <w:szCs w:val="20"/>
              </w:rPr>
              <w:t>01</w:t>
            </w:r>
          </w:p>
        </w:tc>
        <w:tc>
          <w:tcPr>
            <w:tcW w:w="572" w:type="dxa"/>
            <w:tcBorders>
              <w:top w:val="nil"/>
              <w:left w:val="nil"/>
              <w:bottom w:val="single" w:sz="4" w:space="0" w:color="auto"/>
              <w:right w:val="single" w:sz="4" w:space="0" w:color="auto"/>
            </w:tcBorders>
            <w:vAlign w:val="bottom"/>
            <w:hideMark/>
          </w:tcPr>
          <w:p w14:paraId="56ACA975" w14:textId="77777777" w:rsidR="00C258AA" w:rsidRDefault="00C258AA">
            <w:pPr>
              <w:jc w:val="center"/>
              <w:rPr>
                <w:sz w:val="20"/>
                <w:szCs w:val="20"/>
              </w:rPr>
            </w:pPr>
            <w:r>
              <w:rPr>
                <w:sz w:val="20"/>
                <w:szCs w:val="20"/>
              </w:rPr>
              <w:t>13</w:t>
            </w:r>
          </w:p>
        </w:tc>
        <w:tc>
          <w:tcPr>
            <w:tcW w:w="1281" w:type="dxa"/>
            <w:tcBorders>
              <w:top w:val="nil"/>
              <w:left w:val="nil"/>
              <w:bottom w:val="single" w:sz="4" w:space="0" w:color="auto"/>
              <w:right w:val="single" w:sz="4" w:space="0" w:color="auto"/>
            </w:tcBorders>
            <w:vAlign w:val="bottom"/>
            <w:hideMark/>
          </w:tcPr>
          <w:p w14:paraId="38EDD08F" w14:textId="77777777" w:rsidR="00C258AA" w:rsidRDefault="00C258AA">
            <w:pPr>
              <w:jc w:val="center"/>
              <w:rPr>
                <w:sz w:val="20"/>
                <w:szCs w:val="20"/>
              </w:rPr>
            </w:pPr>
            <w:r>
              <w:rPr>
                <w:sz w:val="20"/>
                <w:szCs w:val="20"/>
              </w:rPr>
              <w:t>5000009300</w:t>
            </w:r>
          </w:p>
        </w:tc>
        <w:tc>
          <w:tcPr>
            <w:tcW w:w="572" w:type="dxa"/>
            <w:tcBorders>
              <w:top w:val="nil"/>
              <w:left w:val="nil"/>
              <w:bottom w:val="single" w:sz="4" w:space="0" w:color="auto"/>
              <w:right w:val="single" w:sz="4" w:space="0" w:color="auto"/>
            </w:tcBorders>
            <w:vAlign w:val="bottom"/>
            <w:hideMark/>
          </w:tcPr>
          <w:p w14:paraId="1666DCBD" w14:textId="77777777" w:rsidR="00C258AA" w:rsidRDefault="00C258AA">
            <w:pPr>
              <w:jc w:val="center"/>
              <w:rPr>
                <w:sz w:val="20"/>
                <w:szCs w:val="20"/>
              </w:rPr>
            </w:pPr>
            <w:r>
              <w:rPr>
                <w:sz w:val="20"/>
                <w:szCs w:val="20"/>
              </w:rPr>
              <w:t>850</w:t>
            </w:r>
          </w:p>
        </w:tc>
        <w:tc>
          <w:tcPr>
            <w:tcW w:w="1423" w:type="dxa"/>
            <w:tcBorders>
              <w:top w:val="nil"/>
              <w:left w:val="nil"/>
              <w:bottom w:val="single" w:sz="4" w:space="0" w:color="auto"/>
              <w:right w:val="single" w:sz="4" w:space="0" w:color="auto"/>
            </w:tcBorders>
            <w:vAlign w:val="bottom"/>
            <w:hideMark/>
          </w:tcPr>
          <w:p w14:paraId="032EE986" w14:textId="77777777" w:rsidR="00C258AA" w:rsidRDefault="00C258AA">
            <w:pPr>
              <w:jc w:val="center"/>
              <w:rPr>
                <w:sz w:val="20"/>
                <w:szCs w:val="20"/>
              </w:rPr>
            </w:pPr>
            <w:r>
              <w:rPr>
                <w:sz w:val="20"/>
                <w:szCs w:val="20"/>
              </w:rPr>
              <w:t>16,50000</w:t>
            </w:r>
          </w:p>
        </w:tc>
        <w:tc>
          <w:tcPr>
            <w:tcW w:w="1422" w:type="dxa"/>
            <w:tcBorders>
              <w:top w:val="nil"/>
              <w:left w:val="nil"/>
              <w:bottom w:val="single" w:sz="4" w:space="0" w:color="auto"/>
              <w:right w:val="single" w:sz="4" w:space="0" w:color="auto"/>
            </w:tcBorders>
            <w:vAlign w:val="bottom"/>
            <w:hideMark/>
          </w:tcPr>
          <w:p w14:paraId="39C16943" w14:textId="77777777" w:rsidR="00C258AA" w:rsidRDefault="00C258AA">
            <w:pPr>
              <w:jc w:val="center"/>
              <w:rPr>
                <w:sz w:val="20"/>
                <w:szCs w:val="20"/>
              </w:rPr>
            </w:pPr>
            <w:r>
              <w:rPr>
                <w:sz w:val="20"/>
                <w:szCs w:val="20"/>
              </w:rPr>
              <w:t>16,50000</w:t>
            </w:r>
          </w:p>
        </w:tc>
        <w:tc>
          <w:tcPr>
            <w:tcW w:w="1281" w:type="dxa"/>
            <w:tcBorders>
              <w:top w:val="nil"/>
              <w:left w:val="nil"/>
              <w:bottom w:val="single" w:sz="4" w:space="0" w:color="auto"/>
              <w:right w:val="single" w:sz="4" w:space="0" w:color="auto"/>
            </w:tcBorders>
            <w:vAlign w:val="bottom"/>
            <w:hideMark/>
          </w:tcPr>
          <w:p w14:paraId="4BEFEFEE" w14:textId="77777777" w:rsidR="00C258AA" w:rsidRDefault="00C258AA">
            <w:pPr>
              <w:jc w:val="center"/>
              <w:rPr>
                <w:sz w:val="20"/>
                <w:szCs w:val="20"/>
              </w:rPr>
            </w:pPr>
            <w:r>
              <w:rPr>
                <w:sz w:val="20"/>
                <w:szCs w:val="20"/>
              </w:rPr>
              <w:t>0,00000</w:t>
            </w:r>
          </w:p>
        </w:tc>
        <w:tc>
          <w:tcPr>
            <w:tcW w:w="1422" w:type="dxa"/>
            <w:tcBorders>
              <w:top w:val="nil"/>
              <w:left w:val="nil"/>
              <w:bottom w:val="single" w:sz="4" w:space="0" w:color="auto"/>
              <w:right w:val="single" w:sz="4" w:space="0" w:color="auto"/>
            </w:tcBorders>
            <w:vAlign w:val="bottom"/>
            <w:hideMark/>
          </w:tcPr>
          <w:p w14:paraId="4ED45DF8" w14:textId="77777777" w:rsidR="00C258AA" w:rsidRDefault="00C258AA">
            <w:pPr>
              <w:jc w:val="center"/>
              <w:rPr>
                <w:sz w:val="20"/>
                <w:szCs w:val="20"/>
              </w:rPr>
            </w:pPr>
            <w:r>
              <w:rPr>
                <w:sz w:val="20"/>
                <w:szCs w:val="20"/>
              </w:rPr>
              <w:t>16,50000</w:t>
            </w:r>
          </w:p>
        </w:tc>
        <w:tc>
          <w:tcPr>
            <w:tcW w:w="1423" w:type="dxa"/>
            <w:tcBorders>
              <w:top w:val="nil"/>
              <w:left w:val="nil"/>
              <w:bottom w:val="single" w:sz="4" w:space="0" w:color="auto"/>
              <w:right w:val="single" w:sz="4" w:space="0" w:color="auto"/>
            </w:tcBorders>
            <w:vAlign w:val="bottom"/>
            <w:hideMark/>
          </w:tcPr>
          <w:p w14:paraId="4425CB22" w14:textId="77777777" w:rsidR="00C258AA" w:rsidRDefault="00C258AA">
            <w:pPr>
              <w:jc w:val="center"/>
              <w:rPr>
                <w:sz w:val="20"/>
                <w:szCs w:val="20"/>
              </w:rPr>
            </w:pPr>
            <w:r>
              <w:rPr>
                <w:sz w:val="20"/>
                <w:szCs w:val="20"/>
              </w:rPr>
              <w:t>16,50000</w:t>
            </w:r>
          </w:p>
        </w:tc>
        <w:tc>
          <w:tcPr>
            <w:tcW w:w="1427" w:type="dxa"/>
            <w:tcBorders>
              <w:top w:val="nil"/>
              <w:left w:val="nil"/>
              <w:bottom w:val="single" w:sz="4" w:space="0" w:color="auto"/>
              <w:right w:val="single" w:sz="4" w:space="0" w:color="auto"/>
            </w:tcBorders>
            <w:vAlign w:val="bottom"/>
            <w:hideMark/>
          </w:tcPr>
          <w:p w14:paraId="78EEC199" w14:textId="77777777" w:rsidR="00C258AA" w:rsidRDefault="00C258AA">
            <w:pPr>
              <w:jc w:val="center"/>
              <w:rPr>
                <w:sz w:val="20"/>
                <w:szCs w:val="20"/>
              </w:rPr>
            </w:pPr>
            <w:r>
              <w:rPr>
                <w:sz w:val="20"/>
                <w:szCs w:val="20"/>
              </w:rPr>
              <w:t>0,00000</w:t>
            </w:r>
          </w:p>
        </w:tc>
      </w:tr>
      <w:tr w:rsidR="00C258AA" w14:paraId="231DF31F" w14:textId="77777777" w:rsidTr="002D3913">
        <w:trPr>
          <w:gridAfter w:val="1"/>
          <w:wAfter w:w="34" w:type="dxa"/>
          <w:trHeight w:val="284"/>
        </w:trPr>
        <w:tc>
          <w:tcPr>
            <w:tcW w:w="3402" w:type="dxa"/>
            <w:tcBorders>
              <w:top w:val="nil"/>
              <w:left w:val="single" w:sz="4" w:space="0" w:color="auto"/>
              <w:bottom w:val="single" w:sz="4" w:space="0" w:color="auto"/>
              <w:right w:val="single" w:sz="4" w:space="0" w:color="auto"/>
            </w:tcBorders>
            <w:vAlign w:val="bottom"/>
            <w:hideMark/>
          </w:tcPr>
          <w:p w14:paraId="00DA6F7B" w14:textId="77777777" w:rsidR="00C258AA" w:rsidRDefault="00C258AA">
            <w:pPr>
              <w:rPr>
                <w:sz w:val="20"/>
                <w:szCs w:val="20"/>
              </w:rPr>
            </w:pPr>
            <w:r>
              <w:rPr>
                <w:sz w:val="20"/>
                <w:szCs w:val="20"/>
              </w:rPr>
              <w:t>Условно-утвержденные расходы</w:t>
            </w:r>
          </w:p>
        </w:tc>
        <w:tc>
          <w:tcPr>
            <w:tcW w:w="572" w:type="dxa"/>
            <w:tcBorders>
              <w:top w:val="nil"/>
              <w:left w:val="nil"/>
              <w:bottom w:val="single" w:sz="4" w:space="0" w:color="auto"/>
              <w:right w:val="single" w:sz="4" w:space="0" w:color="auto"/>
            </w:tcBorders>
            <w:vAlign w:val="bottom"/>
            <w:hideMark/>
          </w:tcPr>
          <w:p w14:paraId="56F375E8" w14:textId="77777777" w:rsidR="00C258AA" w:rsidRDefault="00C258AA">
            <w:pPr>
              <w:jc w:val="center"/>
              <w:rPr>
                <w:sz w:val="20"/>
                <w:szCs w:val="20"/>
              </w:rPr>
            </w:pPr>
            <w:r>
              <w:rPr>
                <w:sz w:val="20"/>
                <w:szCs w:val="20"/>
              </w:rPr>
              <w:t>650</w:t>
            </w:r>
          </w:p>
        </w:tc>
        <w:tc>
          <w:tcPr>
            <w:tcW w:w="572" w:type="dxa"/>
            <w:tcBorders>
              <w:top w:val="nil"/>
              <w:left w:val="nil"/>
              <w:bottom w:val="single" w:sz="4" w:space="0" w:color="auto"/>
              <w:right w:val="single" w:sz="4" w:space="0" w:color="auto"/>
            </w:tcBorders>
            <w:vAlign w:val="bottom"/>
            <w:hideMark/>
          </w:tcPr>
          <w:p w14:paraId="54FF3646" w14:textId="77777777" w:rsidR="00C258AA" w:rsidRDefault="00C258AA">
            <w:pPr>
              <w:jc w:val="center"/>
              <w:rPr>
                <w:sz w:val="20"/>
                <w:szCs w:val="20"/>
              </w:rPr>
            </w:pPr>
            <w:r>
              <w:rPr>
                <w:sz w:val="20"/>
                <w:szCs w:val="20"/>
              </w:rPr>
              <w:t>01</w:t>
            </w:r>
          </w:p>
        </w:tc>
        <w:tc>
          <w:tcPr>
            <w:tcW w:w="572" w:type="dxa"/>
            <w:tcBorders>
              <w:top w:val="nil"/>
              <w:left w:val="nil"/>
              <w:bottom w:val="single" w:sz="4" w:space="0" w:color="auto"/>
              <w:right w:val="single" w:sz="4" w:space="0" w:color="auto"/>
            </w:tcBorders>
            <w:vAlign w:val="bottom"/>
            <w:hideMark/>
          </w:tcPr>
          <w:p w14:paraId="5DD1FD6F" w14:textId="77777777" w:rsidR="00C258AA" w:rsidRDefault="00C258AA">
            <w:pPr>
              <w:jc w:val="center"/>
              <w:rPr>
                <w:sz w:val="20"/>
                <w:szCs w:val="20"/>
              </w:rPr>
            </w:pPr>
            <w:r>
              <w:rPr>
                <w:sz w:val="20"/>
                <w:szCs w:val="20"/>
              </w:rPr>
              <w:t>13</w:t>
            </w:r>
          </w:p>
        </w:tc>
        <w:tc>
          <w:tcPr>
            <w:tcW w:w="1281" w:type="dxa"/>
            <w:tcBorders>
              <w:top w:val="nil"/>
              <w:left w:val="nil"/>
              <w:bottom w:val="single" w:sz="4" w:space="0" w:color="auto"/>
              <w:right w:val="single" w:sz="4" w:space="0" w:color="auto"/>
            </w:tcBorders>
            <w:vAlign w:val="bottom"/>
            <w:hideMark/>
          </w:tcPr>
          <w:p w14:paraId="5BF47BA4" w14:textId="77777777" w:rsidR="00C258AA" w:rsidRDefault="00C258AA">
            <w:pPr>
              <w:jc w:val="center"/>
              <w:rPr>
                <w:sz w:val="20"/>
                <w:szCs w:val="20"/>
              </w:rPr>
            </w:pPr>
            <w:r>
              <w:rPr>
                <w:sz w:val="20"/>
                <w:szCs w:val="20"/>
              </w:rPr>
              <w:t>5000009900</w:t>
            </w:r>
          </w:p>
        </w:tc>
        <w:tc>
          <w:tcPr>
            <w:tcW w:w="572" w:type="dxa"/>
            <w:tcBorders>
              <w:top w:val="nil"/>
              <w:left w:val="nil"/>
              <w:bottom w:val="single" w:sz="4" w:space="0" w:color="auto"/>
              <w:right w:val="single" w:sz="4" w:space="0" w:color="auto"/>
            </w:tcBorders>
            <w:vAlign w:val="bottom"/>
            <w:hideMark/>
          </w:tcPr>
          <w:p w14:paraId="4D382722" w14:textId="77777777" w:rsidR="00C258AA" w:rsidRDefault="00C258AA">
            <w:pPr>
              <w:jc w:val="center"/>
              <w:rPr>
                <w:sz w:val="20"/>
                <w:szCs w:val="20"/>
              </w:rPr>
            </w:pPr>
            <w:r>
              <w:rPr>
                <w:sz w:val="20"/>
                <w:szCs w:val="20"/>
              </w:rPr>
              <w:t> </w:t>
            </w:r>
          </w:p>
        </w:tc>
        <w:tc>
          <w:tcPr>
            <w:tcW w:w="1423" w:type="dxa"/>
            <w:tcBorders>
              <w:top w:val="nil"/>
              <w:left w:val="nil"/>
              <w:bottom w:val="single" w:sz="4" w:space="0" w:color="auto"/>
              <w:right w:val="single" w:sz="4" w:space="0" w:color="auto"/>
            </w:tcBorders>
            <w:vAlign w:val="bottom"/>
            <w:hideMark/>
          </w:tcPr>
          <w:p w14:paraId="7E42140C" w14:textId="77777777" w:rsidR="00C258AA" w:rsidRDefault="00C258AA">
            <w:pPr>
              <w:jc w:val="center"/>
              <w:rPr>
                <w:sz w:val="20"/>
                <w:szCs w:val="20"/>
              </w:rPr>
            </w:pPr>
            <w:r>
              <w:rPr>
                <w:sz w:val="20"/>
                <w:szCs w:val="20"/>
              </w:rPr>
              <w:t>3 438,58750</w:t>
            </w:r>
          </w:p>
        </w:tc>
        <w:tc>
          <w:tcPr>
            <w:tcW w:w="1422" w:type="dxa"/>
            <w:tcBorders>
              <w:top w:val="nil"/>
              <w:left w:val="nil"/>
              <w:bottom w:val="single" w:sz="4" w:space="0" w:color="auto"/>
              <w:right w:val="single" w:sz="4" w:space="0" w:color="auto"/>
            </w:tcBorders>
            <w:vAlign w:val="bottom"/>
            <w:hideMark/>
          </w:tcPr>
          <w:p w14:paraId="48080240" w14:textId="77777777" w:rsidR="00C258AA" w:rsidRDefault="00C258AA">
            <w:pPr>
              <w:jc w:val="center"/>
              <w:rPr>
                <w:sz w:val="20"/>
                <w:szCs w:val="20"/>
              </w:rPr>
            </w:pPr>
            <w:r>
              <w:rPr>
                <w:sz w:val="20"/>
                <w:szCs w:val="20"/>
              </w:rPr>
              <w:t>3 438,58750</w:t>
            </w:r>
          </w:p>
        </w:tc>
        <w:tc>
          <w:tcPr>
            <w:tcW w:w="1281" w:type="dxa"/>
            <w:tcBorders>
              <w:top w:val="nil"/>
              <w:left w:val="nil"/>
              <w:bottom w:val="single" w:sz="4" w:space="0" w:color="auto"/>
              <w:right w:val="single" w:sz="4" w:space="0" w:color="auto"/>
            </w:tcBorders>
            <w:vAlign w:val="bottom"/>
            <w:hideMark/>
          </w:tcPr>
          <w:p w14:paraId="764B2EAF" w14:textId="77777777" w:rsidR="00C258AA" w:rsidRDefault="00C258AA">
            <w:pPr>
              <w:jc w:val="center"/>
              <w:rPr>
                <w:sz w:val="20"/>
                <w:szCs w:val="20"/>
              </w:rPr>
            </w:pPr>
            <w:r>
              <w:rPr>
                <w:sz w:val="20"/>
                <w:szCs w:val="20"/>
              </w:rPr>
              <w:t>0,00000</w:t>
            </w:r>
          </w:p>
        </w:tc>
        <w:tc>
          <w:tcPr>
            <w:tcW w:w="1422" w:type="dxa"/>
            <w:tcBorders>
              <w:top w:val="nil"/>
              <w:left w:val="nil"/>
              <w:bottom w:val="single" w:sz="4" w:space="0" w:color="auto"/>
              <w:right w:val="single" w:sz="4" w:space="0" w:color="auto"/>
            </w:tcBorders>
            <w:vAlign w:val="bottom"/>
            <w:hideMark/>
          </w:tcPr>
          <w:p w14:paraId="3D4ADCD2" w14:textId="77777777" w:rsidR="00C258AA" w:rsidRDefault="00C258AA">
            <w:pPr>
              <w:jc w:val="center"/>
              <w:rPr>
                <w:sz w:val="20"/>
                <w:szCs w:val="20"/>
              </w:rPr>
            </w:pPr>
            <w:r>
              <w:rPr>
                <w:sz w:val="20"/>
                <w:szCs w:val="20"/>
              </w:rPr>
              <w:t>6 965,62500</w:t>
            </w:r>
          </w:p>
        </w:tc>
        <w:tc>
          <w:tcPr>
            <w:tcW w:w="1423" w:type="dxa"/>
            <w:tcBorders>
              <w:top w:val="nil"/>
              <w:left w:val="nil"/>
              <w:bottom w:val="single" w:sz="4" w:space="0" w:color="auto"/>
              <w:right w:val="single" w:sz="4" w:space="0" w:color="auto"/>
            </w:tcBorders>
            <w:vAlign w:val="bottom"/>
            <w:hideMark/>
          </w:tcPr>
          <w:p w14:paraId="7C0637D5" w14:textId="77777777" w:rsidR="00C258AA" w:rsidRDefault="00C258AA">
            <w:pPr>
              <w:jc w:val="center"/>
              <w:rPr>
                <w:sz w:val="20"/>
                <w:szCs w:val="20"/>
              </w:rPr>
            </w:pPr>
            <w:r>
              <w:rPr>
                <w:sz w:val="20"/>
                <w:szCs w:val="20"/>
              </w:rPr>
              <w:t>6 965,62500</w:t>
            </w:r>
          </w:p>
        </w:tc>
        <w:tc>
          <w:tcPr>
            <w:tcW w:w="1427" w:type="dxa"/>
            <w:tcBorders>
              <w:top w:val="nil"/>
              <w:left w:val="nil"/>
              <w:bottom w:val="single" w:sz="4" w:space="0" w:color="auto"/>
              <w:right w:val="single" w:sz="4" w:space="0" w:color="auto"/>
            </w:tcBorders>
            <w:vAlign w:val="bottom"/>
            <w:hideMark/>
          </w:tcPr>
          <w:p w14:paraId="1598D487" w14:textId="77777777" w:rsidR="00C258AA" w:rsidRDefault="00C258AA">
            <w:pPr>
              <w:jc w:val="center"/>
              <w:rPr>
                <w:sz w:val="20"/>
                <w:szCs w:val="20"/>
              </w:rPr>
            </w:pPr>
            <w:r>
              <w:rPr>
                <w:sz w:val="20"/>
                <w:szCs w:val="20"/>
              </w:rPr>
              <w:t>0,00000</w:t>
            </w:r>
          </w:p>
        </w:tc>
      </w:tr>
      <w:tr w:rsidR="00C258AA" w14:paraId="6C85BD2E" w14:textId="77777777" w:rsidTr="002D3913">
        <w:trPr>
          <w:gridAfter w:val="1"/>
          <w:wAfter w:w="34" w:type="dxa"/>
          <w:trHeight w:val="284"/>
        </w:trPr>
        <w:tc>
          <w:tcPr>
            <w:tcW w:w="3402" w:type="dxa"/>
            <w:tcBorders>
              <w:top w:val="nil"/>
              <w:left w:val="single" w:sz="4" w:space="0" w:color="auto"/>
              <w:bottom w:val="single" w:sz="4" w:space="0" w:color="auto"/>
              <w:right w:val="single" w:sz="4" w:space="0" w:color="auto"/>
            </w:tcBorders>
            <w:vAlign w:val="bottom"/>
            <w:hideMark/>
          </w:tcPr>
          <w:p w14:paraId="4F04A8F4" w14:textId="77777777" w:rsidR="00C258AA" w:rsidRDefault="00C258AA">
            <w:pPr>
              <w:rPr>
                <w:sz w:val="20"/>
                <w:szCs w:val="20"/>
              </w:rPr>
            </w:pPr>
            <w:r>
              <w:rPr>
                <w:sz w:val="20"/>
                <w:szCs w:val="20"/>
              </w:rPr>
              <w:t>Иные бюджетные ассигнования</w:t>
            </w:r>
          </w:p>
        </w:tc>
        <w:tc>
          <w:tcPr>
            <w:tcW w:w="572" w:type="dxa"/>
            <w:tcBorders>
              <w:top w:val="nil"/>
              <w:left w:val="nil"/>
              <w:bottom w:val="single" w:sz="4" w:space="0" w:color="auto"/>
              <w:right w:val="single" w:sz="4" w:space="0" w:color="auto"/>
            </w:tcBorders>
            <w:vAlign w:val="bottom"/>
            <w:hideMark/>
          </w:tcPr>
          <w:p w14:paraId="00D2776E" w14:textId="77777777" w:rsidR="00C258AA" w:rsidRDefault="00C258AA">
            <w:pPr>
              <w:jc w:val="center"/>
              <w:rPr>
                <w:sz w:val="20"/>
                <w:szCs w:val="20"/>
              </w:rPr>
            </w:pPr>
            <w:r>
              <w:rPr>
                <w:sz w:val="20"/>
                <w:szCs w:val="20"/>
              </w:rPr>
              <w:t>650</w:t>
            </w:r>
          </w:p>
        </w:tc>
        <w:tc>
          <w:tcPr>
            <w:tcW w:w="572" w:type="dxa"/>
            <w:tcBorders>
              <w:top w:val="nil"/>
              <w:left w:val="nil"/>
              <w:bottom w:val="single" w:sz="4" w:space="0" w:color="auto"/>
              <w:right w:val="single" w:sz="4" w:space="0" w:color="auto"/>
            </w:tcBorders>
            <w:vAlign w:val="bottom"/>
            <w:hideMark/>
          </w:tcPr>
          <w:p w14:paraId="253C61D2" w14:textId="77777777" w:rsidR="00C258AA" w:rsidRDefault="00C258AA">
            <w:pPr>
              <w:jc w:val="center"/>
              <w:rPr>
                <w:sz w:val="20"/>
                <w:szCs w:val="20"/>
              </w:rPr>
            </w:pPr>
            <w:r>
              <w:rPr>
                <w:sz w:val="20"/>
                <w:szCs w:val="20"/>
              </w:rPr>
              <w:t>01</w:t>
            </w:r>
          </w:p>
        </w:tc>
        <w:tc>
          <w:tcPr>
            <w:tcW w:w="572" w:type="dxa"/>
            <w:tcBorders>
              <w:top w:val="nil"/>
              <w:left w:val="nil"/>
              <w:bottom w:val="single" w:sz="4" w:space="0" w:color="auto"/>
              <w:right w:val="single" w:sz="4" w:space="0" w:color="auto"/>
            </w:tcBorders>
            <w:vAlign w:val="bottom"/>
            <w:hideMark/>
          </w:tcPr>
          <w:p w14:paraId="18818B3C" w14:textId="77777777" w:rsidR="00C258AA" w:rsidRDefault="00C258AA">
            <w:pPr>
              <w:jc w:val="center"/>
              <w:rPr>
                <w:sz w:val="20"/>
                <w:szCs w:val="20"/>
              </w:rPr>
            </w:pPr>
            <w:r>
              <w:rPr>
                <w:sz w:val="20"/>
                <w:szCs w:val="20"/>
              </w:rPr>
              <w:t>13</w:t>
            </w:r>
          </w:p>
        </w:tc>
        <w:tc>
          <w:tcPr>
            <w:tcW w:w="1281" w:type="dxa"/>
            <w:tcBorders>
              <w:top w:val="nil"/>
              <w:left w:val="nil"/>
              <w:bottom w:val="single" w:sz="4" w:space="0" w:color="auto"/>
              <w:right w:val="single" w:sz="4" w:space="0" w:color="auto"/>
            </w:tcBorders>
            <w:vAlign w:val="bottom"/>
            <w:hideMark/>
          </w:tcPr>
          <w:p w14:paraId="3CC748E3" w14:textId="77777777" w:rsidR="00C258AA" w:rsidRDefault="00C258AA">
            <w:pPr>
              <w:jc w:val="center"/>
              <w:rPr>
                <w:sz w:val="20"/>
                <w:szCs w:val="20"/>
              </w:rPr>
            </w:pPr>
            <w:r>
              <w:rPr>
                <w:sz w:val="20"/>
                <w:szCs w:val="20"/>
              </w:rPr>
              <w:t>5000009900</w:t>
            </w:r>
          </w:p>
        </w:tc>
        <w:tc>
          <w:tcPr>
            <w:tcW w:w="572" w:type="dxa"/>
            <w:tcBorders>
              <w:top w:val="nil"/>
              <w:left w:val="nil"/>
              <w:bottom w:val="single" w:sz="4" w:space="0" w:color="auto"/>
              <w:right w:val="single" w:sz="4" w:space="0" w:color="auto"/>
            </w:tcBorders>
            <w:vAlign w:val="bottom"/>
            <w:hideMark/>
          </w:tcPr>
          <w:p w14:paraId="4444049E" w14:textId="77777777" w:rsidR="00C258AA" w:rsidRDefault="00C258AA">
            <w:pPr>
              <w:jc w:val="center"/>
              <w:rPr>
                <w:sz w:val="20"/>
                <w:szCs w:val="20"/>
              </w:rPr>
            </w:pPr>
            <w:r>
              <w:rPr>
                <w:sz w:val="20"/>
                <w:szCs w:val="20"/>
              </w:rPr>
              <w:t>800</w:t>
            </w:r>
          </w:p>
        </w:tc>
        <w:tc>
          <w:tcPr>
            <w:tcW w:w="1423" w:type="dxa"/>
            <w:tcBorders>
              <w:top w:val="nil"/>
              <w:left w:val="nil"/>
              <w:bottom w:val="single" w:sz="4" w:space="0" w:color="auto"/>
              <w:right w:val="single" w:sz="4" w:space="0" w:color="auto"/>
            </w:tcBorders>
            <w:vAlign w:val="bottom"/>
            <w:hideMark/>
          </w:tcPr>
          <w:p w14:paraId="007202F6" w14:textId="77777777" w:rsidR="00C258AA" w:rsidRDefault="00C258AA">
            <w:pPr>
              <w:jc w:val="center"/>
              <w:rPr>
                <w:sz w:val="20"/>
                <w:szCs w:val="20"/>
              </w:rPr>
            </w:pPr>
            <w:r>
              <w:rPr>
                <w:sz w:val="20"/>
                <w:szCs w:val="20"/>
              </w:rPr>
              <w:t>3 438,58750</w:t>
            </w:r>
          </w:p>
        </w:tc>
        <w:tc>
          <w:tcPr>
            <w:tcW w:w="1422" w:type="dxa"/>
            <w:tcBorders>
              <w:top w:val="nil"/>
              <w:left w:val="nil"/>
              <w:bottom w:val="single" w:sz="4" w:space="0" w:color="auto"/>
              <w:right w:val="single" w:sz="4" w:space="0" w:color="auto"/>
            </w:tcBorders>
            <w:vAlign w:val="bottom"/>
            <w:hideMark/>
          </w:tcPr>
          <w:p w14:paraId="30E83783" w14:textId="77777777" w:rsidR="00C258AA" w:rsidRDefault="00C258AA">
            <w:pPr>
              <w:jc w:val="center"/>
              <w:rPr>
                <w:sz w:val="20"/>
                <w:szCs w:val="20"/>
              </w:rPr>
            </w:pPr>
            <w:r>
              <w:rPr>
                <w:sz w:val="20"/>
                <w:szCs w:val="20"/>
              </w:rPr>
              <w:t>3 438,58750</w:t>
            </w:r>
          </w:p>
        </w:tc>
        <w:tc>
          <w:tcPr>
            <w:tcW w:w="1281" w:type="dxa"/>
            <w:tcBorders>
              <w:top w:val="nil"/>
              <w:left w:val="nil"/>
              <w:bottom w:val="single" w:sz="4" w:space="0" w:color="auto"/>
              <w:right w:val="single" w:sz="4" w:space="0" w:color="auto"/>
            </w:tcBorders>
            <w:vAlign w:val="bottom"/>
            <w:hideMark/>
          </w:tcPr>
          <w:p w14:paraId="57A67382" w14:textId="77777777" w:rsidR="00C258AA" w:rsidRDefault="00C258AA">
            <w:pPr>
              <w:jc w:val="center"/>
              <w:rPr>
                <w:sz w:val="20"/>
                <w:szCs w:val="20"/>
              </w:rPr>
            </w:pPr>
            <w:r>
              <w:rPr>
                <w:sz w:val="20"/>
                <w:szCs w:val="20"/>
              </w:rPr>
              <w:t>0,00000</w:t>
            </w:r>
          </w:p>
        </w:tc>
        <w:tc>
          <w:tcPr>
            <w:tcW w:w="1422" w:type="dxa"/>
            <w:tcBorders>
              <w:top w:val="nil"/>
              <w:left w:val="nil"/>
              <w:bottom w:val="single" w:sz="4" w:space="0" w:color="auto"/>
              <w:right w:val="single" w:sz="4" w:space="0" w:color="auto"/>
            </w:tcBorders>
            <w:vAlign w:val="bottom"/>
            <w:hideMark/>
          </w:tcPr>
          <w:p w14:paraId="27AA1C2E" w14:textId="77777777" w:rsidR="00C258AA" w:rsidRDefault="00C258AA">
            <w:pPr>
              <w:jc w:val="center"/>
              <w:rPr>
                <w:sz w:val="20"/>
                <w:szCs w:val="20"/>
              </w:rPr>
            </w:pPr>
            <w:r>
              <w:rPr>
                <w:sz w:val="20"/>
                <w:szCs w:val="20"/>
              </w:rPr>
              <w:t>6 965,62500</w:t>
            </w:r>
          </w:p>
        </w:tc>
        <w:tc>
          <w:tcPr>
            <w:tcW w:w="1423" w:type="dxa"/>
            <w:tcBorders>
              <w:top w:val="nil"/>
              <w:left w:val="nil"/>
              <w:bottom w:val="single" w:sz="4" w:space="0" w:color="auto"/>
              <w:right w:val="single" w:sz="4" w:space="0" w:color="auto"/>
            </w:tcBorders>
            <w:vAlign w:val="bottom"/>
            <w:hideMark/>
          </w:tcPr>
          <w:p w14:paraId="4407D9B1" w14:textId="77777777" w:rsidR="00C258AA" w:rsidRDefault="00C258AA">
            <w:pPr>
              <w:jc w:val="center"/>
              <w:rPr>
                <w:sz w:val="20"/>
                <w:szCs w:val="20"/>
              </w:rPr>
            </w:pPr>
            <w:r>
              <w:rPr>
                <w:sz w:val="20"/>
                <w:szCs w:val="20"/>
              </w:rPr>
              <w:t>6 965,62500</w:t>
            </w:r>
          </w:p>
        </w:tc>
        <w:tc>
          <w:tcPr>
            <w:tcW w:w="1427" w:type="dxa"/>
            <w:tcBorders>
              <w:top w:val="nil"/>
              <w:left w:val="nil"/>
              <w:bottom w:val="single" w:sz="4" w:space="0" w:color="auto"/>
              <w:right w:val="single" w:sz="4" w:space="0" w:color="auto"/>
            </w:tcBorders>
            <w:vAlign w:val="bottom"/>
            <w:hideMark/>
          </w:tcPr>
          <w:p w14:paraId="7C3731FD" w14:textId="77777777" w:rsidR="00C258AA" w:rsidRDefault="00C258AA">
            <w:pPr>
              <w:jc w:val="center"/>
              <w:rPr>
                <w:sz w:val="20"/>
                <w:szCs w:val="20"/>
              </w:rPr>
            </w:pPr>
            <w:r>
              <w:rPr>
                <w:sz w:val="20"/>
                <w:szCs w:val="20"/>
              </w:rPr>
              <w:t>0,00000</w:t>
            </w:r>
          </w:p>
        </w:tc>
      </w:tr>
      <w:tr w:rsidR="00C258AA" w14:paraId="03F759ED" w14:textId="77777777" w:rsidTr="002D3913">
        <w:trPr>
          <w:gridAfter w:val="1"/>
          <w:wAfter w:w="34" w:type="dxa"/>
          <w:trHeight w:val="284"/>
        </w:trPr>
        <w:tc>
          <w:tcPr>
            <w:tcW w:w="3402" w:type="dxa"/>
            <w:tcBorders>
              <w:top w:val="nil"/>
              <w:left w:val="single" w:sz="4" w:space="0" w:color="auto"/>
              <w:bottom w:val="single" w:sz="4" w:space="0" w:color="auto"/>
              <w:right w:val="single" w:sz="4" w:space="0" w:color="auto"/>
            </w:tcBorders>
            <w:vAlign w:val="bottom"/>
            <w:hideMark/>
          </w:tcPr>
          <w:p w14:paraId="61B77ABB" w14:textId="77777777" w:rsidR="00C258AA" w:rsidRDefault="00C258AA">
            <w:pPr>
              <w:rPr>
                <w:sz w:val="20"/>
                <w:szCs w:val="20"/>
              </w:rPr>
            </w:pPr>
            <w:r>
              <w:rPr>
                <w:sz w:val="20"/>
                <w:szCs w:val="20"/>
              </w:rPr>
              <w:t>Резервные средства</w:t>
            </w:r>
          </w:p>
        </w:tc>
        <w:tc>
          <w:tcPr>
            <w:tcW w:w="572" w:type="dxa"/>
            <w:tcBorders>
              <w:top w:val="nil"/>
              <w:left w:val="nil"/>
              <w:bottom w:val="single" w:sz="4" w:space="0" w:color="auto"/>
              <w:right w:val="single" w:sz="4" w:space="0" w:color="auto"/>
            </w:tcBorders>
            <w:vAlign w:val="bottom"/>
            <w:hideMark/>
          </w:tcPr>
          <w:p w14:paraId="56EC3CDC" w14:textId="77777777" w:rsidR="00C258AA" w:rsidRDefault="00C258AA">
            <w:pPr>
              <w:jc w:val="center"/>
              <w:rPr>
                <w:sz w:val="20"/>
                <w:szCs w:val="20"/>
              </w:rPr>
            </w:pPr>
            <w:r>
              <w:rPr>
                <w:sz w:val="20"/>
                <w:szCs w:val="20"/>
              </w:rPr>
              <w:t>650</w:t>
            </w:r>
          </w:p>
        </w:tc>
        <w:tc>
          <w:tcPr>
            <w:tcW w:w="572" w:type="dxa"/>
            <w:tcBorders>
              <w:top w:val="nil"/>
              <w:left w:val="nil"/>
              <w:bottom w:val="single" w:sz="4" w:space="0" w:color="auto"/>
              <w:right w:val="single" w:sz="4" w:space="0" w:color="auto"/>
            </w:tcBorders>
            <w:vAlign w:val="bottom"/>
            <w:hideMark/>
          </w:tcPr>
          <w:p w14:paraId="3FE7B776" w14:textId="77777777" w:rsidR="00C258AA" w:rsidRDefault="00C258AA">
            <w:pPr>
              <w:jc w:val="center"/>
              <w:rPr>
                <w:sz w:val="20"/>
                <w:szCs w:val="20"/>
              </w:rPr>
            </w:pPr>
            <w:r>
              <w:rPr>
                <w:sz w:val="20"/>
                <w:szCs w:val="20"/>
              </w:rPr>
              <w:t>01</w:t>
            </w:r>
          </w:p>
        </w:tc>
        <w:tc>
          <w:tcPr>
            <w:tcW w:w="572" w:type="dxa"/>
            <w:tcBorders>
              <w:top w:val="nil"/>
              <w:left w:val="nil"/>
              <w:bottom w:val="single" w:sz="4" w:space="0" w:color="auto"/>
              <w:right w:val="single" w:sz="4" w:space="0" w:color="auto"/>
            </w:tcBorders>
            <w:vAlign w:val="bottom"/>
            <w:hideMark/>
          </w:tcPr>
          <w:p w14:paraId="37760727" w14:textId="77777777" w:rsidR="00C258AA" w:rsidRDefault="00C258AA">
            <w:pPr>
              <w:jc w:val="center"/>
              <w:rPr>
                <w:sz w:val="20"/>
                <w:szCs w:val="20"/>
              </w:rPr>
            </w:pPr>
            <w:r>
              <w:rPr>
                <w:sz w:val="20"/>
                <w:szCs w:val="20"/>
              </w:rPr>
              <w:t>13</w:t>
            </w:r>
          </w:p>
        </w:tc>
        <w:tc>
          <w:tcPr>
            <w:tcW w:w="1281" w:type="dxa"/>
            <w:tcBorders>
              <w:top w:val="nil"/>
              <w:left w:val="nil"/>
              <w:bottom w:val="single" w:sz="4" w:space="0" w:color="auto"/>
              <w:right w:val="single" w:sz="4" w:space="0" w:color="auto"/>
            </w:tcBorders>
            <w:vAlign w:val="bottom"/>
            <w:hideMark/>
          </w:tcPr>
          <w:p w14:paraId="45FD427A" w14:textId="77777777" w:rsidR="00C258AA" w:rsidRDefault="00C258AA">
            <w:pPr>
              <w:jc w:val="center"/>
              <w:rPr>
                <w:sz w:val="20"/>
                <w:szCs w:val="20"/>
              </w:rPr>
            </w:pPr>
            <w:r>
              <w:rPr>
                <w:sz w:val="20"/>
                <w:szCs w:val="20"/>
              </w:rPr>
              <w:t>5000009900</w:t>
            </w:r>
          </w:p>
        </w:tc>
        <w:tc>
          <w:tcPr>
            <w:tcW w:w="572" w:type="dxa"/>
            <w:tcBorders>
              <w:top w:val="nil"/>
              <w:left w:val="nil"/>
              <w:bottom w:val="single" w:sz="4" w:space="0" w:color="auto"/>
              <w:right w:val="single" w:sz="4" w:space="0" w:color="auto"/>
            </w:tcBorders>
            <w:vAlign w:val="bottom"/>
            <w:hideMark/>
          </w:tcPr>
          <w:p w14:paraId="1FEC1DF6" w14:textId="77777777" w:rsidR="00C258AA" w:rsidRDefault="00C258AA">
            <w:pPr>
              <w:jc w:val="center"/>
              <w:rPr>
                <w:sz w:val="20"/>
                <w:szCs w:val="20"/>
              </w:rPr>
            </w:pPr>
            <w:r>
              <w:rPr>
                <w:sz w:val="20"/>
                <w:szCs w:val="20"/>
              </w:rPr>
              <w:t>870</w:t>
            </w:r>
          </w:p>
        </w:tc>
        <w:tc>
          <w:tcPr>
            <w:tcW w:w="1423" w:type="dxa"/>
            <w:tcBorders>
              <w:top w:val="nil"/>
              <w:left w:val="nil"/>
              <w:bottom w:val="single" w:sz="4" w:space="0" w:color="auto"/>
              <w:right w:val="single" w:sz="4" w:space="0" w:color="auto"/>
            </w:tcBorders>
            <w:vAlign w:val="bottom"/>
            <w:hideMark/>
          </w:tcPr>
          <w:p w14:paraId="40461F76" w14:textId="77777777" w:rsidR="00C258AA" w:rsidRDefault="00C258AA">
            <w:pPr>
              <w:jc w:val="center"/>
              <w:rPr>
                <w:sz w:val="20"/>
                <w:szCs w:val="20"/>
              </w:rPr>
            </w:pPr>
            <w:r>
              <w:rPr>
                <w:sz w:val="20"/>
                <w:szCs w:val="20"/>
              </w:rPr>
              <w:t>3 438,58750</w:t>
            </w:r>
          </w:p>
        </w:tc>
        <w:tc>
          <w:tcPr>
            <w:tcW w:w="1422" w:type="dxa"/>
            <w:tcBorders>
              <w:top w:val="nil"/>
              <w:left w:val="nil"/>
              <w:bottom w:val="single" w:sz="4" w:space="0" w:color="auto"/>
              <w:right w:val="single" w:sz="4" w:space="0" w:color="auto"/>
            </w:tcBorders>
            <w:vAlign w:val="bottom"/>
            <w:hideMark/>
          </w:tcPr>
          <w:p w14:paraId="5D31DB71" w14:textId="77777777" w:rsidR="00C258AA" w:rsidRDefault="00C258AA">
            <w:pPr>
              <w:jc w:val="center"/>
              <w:rPr>
                <w:sz w:val="20"/>
                <w:szCs w:val="20"/>
              </w:rPr>
            </w:pPr>
            <w:r>
              <w:rPr>
                <w:sz w:val="20"/>
                <w:szCs w:val="20"/>
              </w:rPr>
              <w:t>3 438,58750</w:t>
            </w:r>
          </w:p>
        </w:tc>
        <w:tc>
          <w:tcPr>
            <w:tcW w:w="1281" w:type="dxa"/>
            <w:tcBorders>
              <w:top w:val="nil"/>
              <w:left w:val="nil"/>
              <w:bottom w:val="single" w:sz="4" w:space="0" w:color="auto"/>
              <w:right w:val="single" w:sz="4" w:space="0" w:color="auto"/>
            </w:tcBorders>
            <w:vAlign w:val="bottom"/>
            <w:hideMark/>
          </w:tcPr>
          <w:p w14:paraId="5CBC5544" w14:textId="77777777" w:rsidR="00C258AA" w:rsidRDefault="00C258AA">
            <w:pPr>
              <w:jc w:val="center"/>
              <w:rPr>
                <w:sz w:val="20"/>
                <w:szCs w:val="20"/>
              </w:rPr>
            </w:pPr>
            <w:r>
              <w:rPr>
                <w:sz w:val="20"/>
                <w:szCs w:val="20"/>
              </w:rPr>
              <w:t>0,00000</w:t>
            </w:r>
          </w:p>
        </w:tc>
        <w:tc>
          <w:tcPr>
            <w:tcW w:w="1422" w:type="dxa"/>
            <w:tcBorders>
              <w:top w:val="nil"/>
              <w:left w:val="nil"/>
              <w:bottom w:val="single" w:sz="4" w:space="0" w:color="auto"/>
              <w:right w:val="single" w:sz="4" w:space="0" w:color="auto"/>
            </w:tcBorders>
            <w:vAlign w:val="bottom"/>
            <w:hideMark/>
          </w:tcPr>
          <w:p w14:paraId="401FFC07" w14:textId="77777777" w:rsidR="00C258AA" w:rsidRDefault="00C258AA">
            <w:pPr>
              <w:jc w:val="center"/>
              <w:rPr>
                <w:sz w:val="20"/>
                <w:szCs w:val="20"/>
              </w:rPr>
            </w:pPr>
            <w:r>
              <w:rPr>
                <w:sz w:val="20"/>
                <w:szCs w:val="20"/>
              </w:rPr>
              <w:t>6 965,62500</w:t>
            </w:r>
          </w:p>
        </w:tc>
        <w:tc>
          <w:tcPr>
            <w:tcW w:w="1423" w:type="dxa"/>
            <w:tcBorders>
              <w:top w:val="nil"/>
              <w:left w:val="nil"/>
              <w:bottom w:val="single" w:sz="4" w:space="0" w:color="auto"/>
              <w:right w:val="single" w:sz="4" w:space="0" w:color="auto"/>
            </w:tcBorders>
            <w:vAlign w:val="bottom"/>
            <w:hideMark/>
          </w:tcPr>
          <w:p w14:paraId="261468B8" w14:textId="77777777" w:rsidR="00C258AA" w:rsidRDefault="00C258AA">
            <w:pPr>
              <w:jc w:val="center"/>
              <w:rPr>
                <w:sz w:val="20"/>
                <w:szCs w:val="20"/>
              </w:rPr>
            </w:pPr>
            <w:r>
              <w:rPr>
                <w:sz w:val="20"/>
                <w:szCs w:val="20"/>
              </w:rPr>
              <w:t>6 965,62500</w:t>
            </w:r>
          </w:p>
        </w:tc>
        <w:tc>
          <w:tcPr>
            <w:tcW w:w="1427" w:type="dxa"/>
            <w:tcBorders>
              <w:top w:val="nil"/>
              <w:left w:val="nil"/>
              <w:bottom w:val="single" w:sz="4" w:space="0" w:color="auto"/>
              <w:right w:val="single" w:sz="4" w:space="0" w:color="auto"/>
            </w:tcBorders>
            <w:vAlign w:val="bottom"/>
            <w:hideMark/>
          </w:tcPr>
          <w:p w14:paraId="78021BF4" w14:textId="77777777" w:rsidR="00C258AA" w:rsidRDefault="00C258AA">
            <w:pPr>
              <w:jc w:val="center"/>
              <w:rPr>
                <w:sz w:val="20"/>
                <w:szCs w:val="20"/>
              </w:rPr>
            </w:pPr>
            <w:r>
              <w:rPr>
                <w:sz w:val="20"/>
                <w:szCs w:val="20"/>
              </w:rPr>
              <w:t>0,00000</w:t>
            </w:r>
          </w:p>
        </w:tc>
      </w:tr>
      <w:tr w:rsidR="00C258AA" w14:paraId="034EF000" w14:textId="77777777" w:rsidTr="002D3913">
        <w:trPr>
          <w:gridAfter w:val="1"/>
          <w:wAfter w:w="34" w:type="dxa"/>
          <w:trHeight w:val="284"/>
        </w:trPr>
        <w:tc>
          <w:tcPr>
            <w:tcW w:w="3402" w:type="dxa"/>
            <w:tcBorders>
              <w:top w:val="nil"/>
              <w:left w:val="single" w:sz="4" w:space="0" w:color="auto"/>
              <w:bottom w:val="single" w:sz="4" w:space="0" w:color="auto"/>
              <w:right w:val="single" w:sz="4" w:space="0" w:color="auto"/>
            </w:tcBorders>
            <w:vAlign w:val="bottom"/>
            <w:hideMark/>
          </w:tcPr>
          <w:p w14:paraId="43419D5C" w14:textId="77777777" w:rsidR="00C258AA" w:rsidRDefault="00C258AA">
            <w:pPr>
              <w:rPr>
                <w:sz w:val="20"/>
                <w:szCs w:val="20"/>
              </w:rPr>
            </w:pPr>
            <w:r>
              <w:rPr>
                <w:sz w:val="20"/>
                <w:szCs w:val="20"/>
              </w:rPr>
              <w:t>Национальная оборона</w:t>
            </w:r>
          </w:p>
        </w:tc>
        <w:tc>
          <w:tcPr>
            <w:tcW w:w="572" w:type="dxa"/>
            <w:tcBorders>
              <w:top w:val="nil"/>
              <w:left w:val="nil"/>
              <w:bottom w:val="single" w:sz="4" w:space="0" w:color="auto"/>
              <w:right w:val="single" w:sz="4" w:space="0" w:color="auto"/>
            </w:tcBorders>
            <w:vAlign w:val="bottom"/>
            <w:hideMark/>
          </w:tcPr>
          <w:p w14:paraId="473E981B" w14:textId="77777777" w:rsidR="00C258AA" w:rsidRDefault="00C258AA">
            <w:pPr>
              <w:jc w:val="center"/>
              <w:rPr>
                <w:sz w:val="20"/>
                <w:szCs w:val="20"/>
              </w:rPr>
            </w:pPr>
            <w:r>
              <w:rPr>
                <w:sz w:val="20"/>
                <w:szCs w:val="20"/>
              </w:rPr>
              <w:t>650</w:t>
            </w:r>
          </w:p>
        </w:tc>
        <w:tc>
          <w:tcPr>
            <w:tcW w:w="572" w:type="dxa"/>
            <w:tcBorders>
              <w:top w:val="nil"/>
              <w:left w:val="nil"/>
              <w:bottom w:val="single" w:sz="4" w:space="0" w:color="auto"/>
              <w:right w:val="single" w:sz="4" w:space="0" w:color="auto"/>
            </w:tcBorders>
            <w:vAlign w:val="bottom"/>
            <w:hideMark/>
          </w:tcPr>
          <w:p w14:paraId="475E1ACD" w14:textId="77777777" w:rsidR="00C258AA" w:rsidRDefault="00C258AA">
            <w:pPr>
              <w:jc w:val="center"/>
              <w:rPr>
                <w:sz w:val="20"/>
                <w:szCs w:val="20"/>
              </w:rPr>
            </w:pPr>
            <w:r>
              <w:rPr>
                <w:sz w:val="20"/>
                <w:szCs w:val="20"/>
              </w:rPr>
              <w:t>02</w:t>
            </w:r>
          </w:p>
        </w:tc>
        <w:tc>
          <w:tcPr>
            <w:tcW w:w="572" w:type="dxa"/>
            <w:tcBorders>
              <w:top w:val="nil"/>
              <w:left w:val="nil"/>
              <w:bottom w:val="single" w:sz="4" w:space="0" w:color="auto"/>
              <w:right w:val="single" w:sz="4" w:space="0" w:color="auto"/>
            </w:tcBorders>
            <w:vAlign w:val="bottom"/>
            <w:hideMark/>
          </w:tcPr>
          <w:p w14:paraId="0036FFE5" w14:textId="77777777" w:rsidR="00C258AA" w:rsidRDefault="00C258AA">
            <w:pPr>
              <w:jc w:val="center"/>
              <w:rPr>
                <w:sz w:val="20"/>
                <w:szCs w:val="20"/>
              </w:rPr>
            </w:pPr>
            <w:r>
              <w:rPr>
                <w:sz w:val="20"/>
                <w:szCs w:val="20"/>
              </w:rPr>
              <w:t> </w:t>
            </w:r>
          </w:p>
        </w:tc>
        <w:tc>
          <w:tcPr>
            <w:tcW w:w="1281" w:type="dxa"/>
            <w:tcBorders>
              <w:top w:val="nil"/>
              <w:left w:val="nil"/>
              <w:bottom w:val="single" w:sz="4" w:space="0" w:color="auto"/>
              <w:right w:val="single" w:sz="4" w:space="0" w:color="auto"/>
            </w:tcBorders>
            <w:vAlign w:val="bottom"/>
            <w:hideMark/>
          </w:tcPr>
          <w:p w14:paraId="5903AA5D" w14:textId="77777777" w:rsidR="00C258AA" w:rsidRDefault="00C258AA">
            <w:pPr>
              <w:jc w:val="center"/>
              <w:rPr>
                <w:sz w:val="20"/>
                <w:szCs w:val="20"/>
              </w:rPr>
            </w:pPr>
            <w:r>
              <w:rPr>
                <w:sz w:val="20"/>
                <w:szCs w:val="20"/>
              </w:rPr>
              <w:t> </w:t>
            </w:r>
          </w:p>
        </w:tc>
        <w:tc>
          <w:tcPr>
            <w:tcW w:w="572" w:type="dxa"/>
            <w:tcBorders>
              <w:top w:val="nil"/>
              <w:left w:val="nil"/>
              <w:bottom w:val="single" w:sz="4" w:space="0" w:color="auto"/>
              <w:right w:val="single" w:sz="4" w:space="0" w:color="auto"/>
            </w:tcBorders>
            <w:vAlign w:val="bottom"/>
            <w:hideMark/>
          </w:tcPr>
          <w:p w14:paraId="7CAB9823" w14:textId="77777777" w:rsidR="00C258AA" w:rsidRDefault="00C258AA">
            <w:pPr>
              <w:jc w:val="center"/>
              <w:rPr>
                <w:sz w:val="20"/>
                <w:szCs w:val="20"/>
              </w:rPr>
            </w:pPr>
            <w:r>
              <w:rPr>
                <w:sz w:val="20"/>
                <w:szCs w:val="20"/>
              </w:rPr>
              <w:t> </w:t>
            </w:r>
          </w:p>
        </w:tc>
        <w:tc>
          <w:tcPr>
            <w:tcW w:w="1423" w:type="dxa"/>
            <w:tcBorders>
              <w:top w:val="nil"/>
              <w:left w:val="nil"/>
              <w:bottom w:val="single" w:sz="4" w:space="0" w:color="auto"/>
              <w:right w:val="single" w:sz="4" w:space="0" w:color="auto"/>
            </w:tcBorders>
            <w:vAlign w:val="bottom"/>
            <w:hideMark/>
          </w:tcPr>
          <w:p w14:paraId="5DF86396" w14:textId="77777777" w:rsidR="00C258AA" w:rsidRDefault="00C258AA">
            <w:pPr>
              <w:jc w:val="center"/>
              <w:rPr>
                <w:sz w:val="20"/>
                <w:szCs w:val="20"/>
              </w:rPr>
            </w:pPr>
            <w:r>
              <w:rPr>
                <w:sz w:val="20"/>
                <w:szCs w:val="20"/>
              </w:rPr>
              <w:t>938,60000</w:t>
            </w:r>
          </w:p>
        </w:tc>
        <w:tc>
          <w:tcPr>
            <w:tcW w:w="1422" w:type="dxa"/>
            <w:tcBorders>
              <w:top w:val="nil"/>
              <w:left w:val="nil"/>
              <w:bottom w:val="single" w:sz="4" w:space="0" w:color="auto"/>
              <w:right w:val="single" w:sz="4" w:space="0" w:color="auto"/>
            </w:tcBorders>
            <w:vAlign w:val="bottom"/>
            <w:hideMark/>
          </w:tcPr>
          <w:p w14:paraId="1D11487D" w14:textId="77777777" w:rsidR="00C258AA" w:rsidRDefault="00C258AA">
            <w:pPr>
              <w:jc w:val="center"/>
              <w:rPr>
                <w:sz w:val="20"/>
                <w:szCs w:val="20"/>
              </w:rPr>
            </w:pPr>
            <w:r>
              <w:rPr>
                <w:sz w:val="20"/>
                <w:szCs w:val="20"/>
              </w:rPr>
              <w:t>0,00000</w:t>
            </w:r>
          </w:p>
        </w:tc>
        <w:tc>
          <w:tcPr>
            <w:tcW w:w="1281" w:type="dxa"/>
            <w:tcBorders>
              <w:top w:val="nil"/>
              <w:left w:val="nil"/>
              <w:bottom w:val="single" w:sz="4" w:space="0" w:color="auto"/>
              <w:right w:val="single" w:sz="4" w:space="0" w:color="auto"/>
            </w:tcBorders>
            <w:vAlign w:val="bottom"/>
            <w:hideMark/>
          </w:tcPr>
          <w:p w14:paraId="3B169277" w14:textId="77777777" w:rsidR="00C258AA" w:rsidRDefault="00C258AA">
            <w:pPr>
              <w:jc w:val="center"/>
              <w:rPr>
                <w:sz w:val="20"/>
                <w:szCs w:val="20"/>
              </w:rPr>
            </w:pPr>
            <w:r>
              <w:rPr>
                <w:sz w:val="20"/>
                <w:szCs w:val="20"/>
              </w:rPr>
              <w:t>938,60000</w:t>
            </w:r>
          </w:p>
        </w:tc>
        <w:tc>
          <w:tcPr>
            <w:tcW w:w="1422" w:type="dxa"/>
            <w:tcBorders>
              <w:top w:val="nil"/>
              <w:left w:val="nil"/>
              <w:bottom w:val="single" w:sz="4" w:space="0" w:color="auto"/>
              <w:right w:val="single" w:sz="4" w:space="0" w:color="auto"/>
            </w:tcBorders>
            <w:vAlign w:val="bottom"/>
            <w:hideMark/>
          </w:tcPr>
          <w:p w14:paraId="6BFDBBC4" w14:textId="77777777" w:rsidR="00C258AA" w:rsidRDefault="00C258AA">
            <w:pPr>
              <w:jc w:val="center"/>
              <w:rPr>
                <w:sz w:val="20"/>
                <w:szCs w:val="20"/>
              </w:rPr>
            </w:pPr>
            <w:r>
              <w:rPr>
                <w:sz w:val="20"/>
                <w:szCs w:val="20"/>
              </w:rPr>
              <w:t>972,90000</w:t>
            </w:r>
          </w:p>
        </w:tc>
        <w:tc>
          <w:tcPr>
            <w:tcW w:w="1423" w:type="dxa"/>
            <w:tcBorders>
              <w:top w:val="nil"/>
              <w:left w:val="nil"/>
              <w:bottom w:val="single" w:sz="4" w:space="0" w:color="auto"/>
              <w:right w:val="single" w:sz="4" w:space="0" w:color="auto"/>
            </w:tcBorders>
            <w:vAlign w:val="bottom"/>
            <w:hideMark/>
          </w:tcPr>
          <w:p w14:paraId="0019348F" w14:textId="77777777" w:rsidR="00C258AA" w:rsidRDefault="00C258AA">
            <w:pPr>
              <w:jc w:val="center"/>
              <w:rPr>
                <w:sz w:val="20"/>
                <w:szCs w:val="20"/>
              </w:rPr>
            </w:pPr>
            <w:r>
              <w:rPr>
                <w:sz w:val="20"/>
                <w:szCs w:val="20"/>
              </w:rPr>
              <w:t>0,00000</w:t>
            </w:r>
          </w:p>
        </w:tc>
        <w:tc>
          <w:tcPr>
            <w:tcW w:w="1427" w:type="dxa"/>
            <w:tcBorders>
              <w:top w:val="nil"/>
              <w:left w:val="nil"/>
              <w:bottom w:val="single" w:sz="4" w:space="0" w:color="auto"/>
              <w:right w:val="single" w:sz="4" w:space="0" w:color="auto"/>
            </w:tcBorders>
            <w:vAlign w:val="bottom"/>
            <w:hideMark/>
          </w:tcPr>
          <w:p w14:paraId="62020A38" w14:textId="77777777" w:rsidR="00C258AA" w:rsidRDefault="00C258AA">
            <w:pPr>
              <w:jc w:val="center"/>
              <w:rPr>
                <w:sz w:val="20"/>
                <w:szCs w:val="20"/>
              </w:rPr>
            </w:pPr>
            <w:r>
              <w:rPr>
                <w:sz w:val="20"/>
                <w:szCs w:val="20"/>
              </w:rPr>
              <w:t>972,90000</w:t>
            </w:r>
          </w:p>
        </w:tc>
      </w:tr>
      <w:tr w:rsidR="00C258AA" w14:paraId="194403F8" w14:textId="77777777" w:rsidTr="002D3913">
        <w:trPr>
          <w:gridAfter w:val="1"/>
          <w:wAfter w:w="34" w:type="dxa"/>
          <w:trHeight w:val="284"/>
        </w:trPr>
        <w:tc>
          <w:tcPr>
            <w:tcW w:w="3402" w:type="dxa"/>
            <w:tcBorders>
              <w:top w:val="nil"/>
              <w:left w:val="single" w:sz="4" w:space="0" w:color="auto"/>
              <w:bottom w:val="single" w:sz="4" w:space="0" w:color="auto"/>
              <w:right w:val="single" w:sz="4" w:space="0" w:color="auto"/>
            </w:tcBorders>
            <w:vAlign w:val="bottom"/>
            <w:hideMark/>
          </w:tcPr>
          <w:p w14:paraId="0659CF19" w14:textId="77777777" w:rsidR="00C258AA" w:rsidRDefault="00C258AA">
            <w:pPr>
              <w:rPr>
                <w:sz w:val="20"/>
                <w:szCs w:val="20"/>
              </w:rPr>
            </w:pPr>
            <w:r>
              <w:rPr>
                <w:sz w:val="20"/>
                <w:szCs w:val="20"/>
              </w:rPr>
              <w:t>Мобилизационная и вневойсковая подготовка</w:t>
            </w:r>
          </w:p>
        </w:tc>
        <w:tc>
          <w:tcPr>
            <w:tcW w:w="572" w:type="dxa"/>
            <w:tcBorders>
              <w:top w:val="nil"/>
              <w:left w:val="nil"/>
              <w:bottom w:val="single" w:sz="4" w:space="0" w:color="auto"/>
              <w:right w:val="single" w:sz="4" w:space="0" w:color="auto"/>
            </w:tcBorders>
            <w:vAlign w:val="bottom"/>
            <w:hideMark/>
          </w:tcPr>
          <w:p w14:paraId="3E6AB42C" w14:textId="77777777" w:rsidR="00C258AA" w:rsidRDefault="00C258AA">
            <w:pPr>
              <w:jc w:val="center"/>
              <w:rPr>
                <w:sz w:val="20"/>
                <w:szCs w:val="20"/>
              </w:rPr>
            </w:pPr>
            <w:r>
              <w:rPr>
                <w:sz w:val="20"/>
                <w:szCs w:val="20"/>
              </w:rPr>
              <w:t>650</w:t>
            </w:r>
          </w:p>
        </w:tc>
        <w:tc>
          <w:tcPr>
            <w:tcW w:w="572" w:type="dxa"/>
            <w:tcBorders>
              <w:top w:val="nil"/>
              <w:left w:val="nil"/>
              <w:bottom w:val="single" w:sz="4" w:space="0" w:color="auto"/>
              <w:right w:val="single" w:sz="4" w:space="0" w:color="auto"/>
            </w:tcBorders>
            <w:vAlign w:val="bottom"/>
            <w:hideMark/>
          </w:tcPr>
          <w:p w14:paraId="1E8ECE66" w14:textId="77777777" w:rsidR="00C258AA" w:rsidRDefault="00C258AA">
            <w:pPr>
              <w:jc w:val="center"/>
              <w:rPr>
                <w:sz w:val="20"/>
                <w:szCs w:val="20"/>
              </w:rPr>
            </w:pPr>
            <w:r>
              <w:rPr>
                <w:sz w:val="20"/>
                <w:szCs w:val="20"/>
              </w:rPr>
              <w:t>02</w:t>
            </w:r>
          </w:p>
        </w:tc>
        <w:tc>
          <w:tcPr>
            <w:tcW w:w="572" w:type="dxa"/>
            <w:tcBorders>
              <w:top w:val="nil"/>
              <w:left w:val="nil"/>
              <w:bottom w:val="single" w:sz="4" w:space="0" w:color="auto"/>
              <w:right w:val="single" w:sz="4" w:space="0" w:color="auto"/>
            </w:tcBorders>
            <w:vAlign w:val="bottom"/>
            <w:hideMark/>
          </w:tcPr>
          <w:p w14:paraId="6790E21D" w14:textId="77777777" w:rsidR="00C258AA" w:rsidRDefault="00C258AA">
            <w:pPr>
              <w:jc w:val="center"/>
              <w:rPr>
                <w:sz w:val="20"/>
                <w:szCs w:val="20"/>
              </w:rPr>
            </w:pPr>
            <w:r>
              <w:rPr>
                <w:sz w:val="20"/>
                <w:szCs w:val="20"/>
              </w:rPr>
              <w:t>03</w:t>
            </w:r>
          </w:p>
        </w:tc>
        <w:tc>
          <w:tcPr>
            <w:tcW w:w="1281" w:type="dxa"/>
            <w:tcBorders>
              <w:top w:val="nil"/>
              <w:left w:val="nil"/>
              <w:bottom w:val="single" w:sz="4" w:space="0" w:color="auto"/>
              <w:right w:val="single" w:sz="4" w:space="0" w:color="auto"/>
            </w:tcBorders>
            <w:vAlign w:val="bottom"/>
            <w:hideMark/>
          </w:tcPr>
          <w:p w14:paraId="3C3F622E" w14:textId="77777777" w:rsidR="00C258AA" w:rsidRDefault="00C258AA">
            <w:pPr>
              <w:jc w:val="center"/>
              <w:rPr>
                <w:sz w:val="20"/>
                <w:szCs w:val="20"/>
              </w:rPr>
            </w:pPr>
            <w:r>
              <w:rPr>
                <w:sz w:val="20"/>
                <w:szCs w:val="20"/>
              </w:rPr>
              <w:t> </w:t>
            </w:r>
          </w:p>
        </w:tc>
        <w:tc>
          <w:tcPr>
            <w:tcW w:w="572" w:type="dxa"/>
            <w:tcBorders>
              <w:top w:val="nil"/>
              <w:left w:val="nil"/>
              <w:bottom w:val="single" w:sz="4" w:space="0" w:color="auto"/>
              <w:right w:val="single" w:sz="4" w:space="0" w:color="auto"/>
            </w:tcBorders>
            <w:vAlign w:val="bottom"/>
            <w:hideMark/>
          </w:tcPr>
          <w:p w14:paraId="66A64AE9" w14:textId="77777777" w:rsidR="00C258AA" w:rsidRDefault="00C258AA">
            <w:pPr>
              <w:jc w:val="center"/>
              <w:rPr>
                <w:sz w:val="20"/>
                <w:szCs w:val="20"/>
              </w:rPr>
            </w:pPr>
            <w:r>
              <w:rPr>
                <w:sz w:val="20"/>
                <w:szCs w:val="20"/>
              </w:rPr>
              <w:t> </w:t>
            </w:r>
          </w:p>
        </w:tc>
        <w:tc>
          <w:tcPr>
            <w:tcW w:w="1423" w:type="dxa"/>
            <w:tcBorders>
              <w:top w:val="nil"/>
              <w:left w:val="nil"/>
              <w:bottom w:val="single" w:sz="4" w:space="0" w:color="auto"/>
              <w:right w:val="single" w:sz="4" w:space="0" w:color="auto"/>
            </w:tcBorders>
            <w:vAlign w:val="bottom"/>
            <w:hideMark/>
          </w:tcPr>
          <w:p w14:paraId="1494C26F" w14:textId="77777777" w:rsidR="00C258AA" w:rsidRDefault="00C258AA">
            <w:pPr>
              <w:jc w:val="center"/>
              <w:rPr>
                <w:sz w:val="20"/>
                <w:szCs w:val="20"/>
              </w:rPr>
            </w:pPr>
            <w:r>
              <w:rPr>
                <w:sz w:val="20"/>
                <w:szCs w:val="20"/>
              </w:rPr>
              <w:t>938,60000</w:t>
            </w:r>
          </w:p>
        </w:tc>
        <w:tc>
          <w:tcPr>
            <w:tcW w:w="1422" w:type="dxa"/>
            <w:tcBorders>
              <w:top w:val="nil"/>
              <w:left w:val="nil"/>
              <w:bottom w:val="single" w:sz="4" w:space="0" w:color="auto"/>
              <w:right w:val="single" w:sz="4" w:space="0" w:color="auto"/>
            </w:tcBorders>
            <w:vAlign w:val="bottom"/>
            <w:hideMark/>
          </w:tcPr>
          <w:p w14:paraId="29F3E47B" w14:textId="77777777" w:rsidR="00C258AA" w:rsidRDefault="00C258AA">
            <w:pPr>
              <w:jc w:val="center"/>
              <w:rPr>
                <w:sz w:val="20"/>
                <w:szCs w:val="20"/>
              </w:rPr>
            </w:pPr>
            <w:r>
              <w:rPr>
                <w:sz w:val="20"/>
                <w:szCs w:val="20"/>
              </w:rPr>
              <w:t>0,00000</w:t>
            </w:r>
          </w:p>
        </w:tc>
        <w:tc>
          <w:tcPr>
            <w:tcW w:w="1281" w:type="dxa"/>
            <w:tcBorders>
              <w:top w:val="nil"/>
              <w:left w:val="nil"/>
              <w:bottom w:val="single" w:sz="4" w:space="0" w:color="auto"/>
              <w:right w:val="single" w:sz="4" w:space="0" w:color="auto"/>
            </w:tcBorders>
            <w:vAlign w:val="bottom"/>
            <w:hideMark/>
          </w:tcPr>
          <w:p w14:paraId="0C911974" w14:textId="77777777" w:rsidR="00C258AA" w:rsidRDefault="00C258AA">
            <w:pPr>
              <w:jc w:val="center"/>
              <w:rPr>
                <w:sz w:val="20"/>
                <w:szCs w:val="20"/>
              </w:rPr>
            </w:pPr>
            <w:r>
              <w:rPr>
                <w:sz w:val="20"/>
                <w:szCs w:val="20"/>
              </w:rPr>
              <w:t>938,60000</w:t>
            </w:r>
          </w:p>
        </w:tc>
        <w:tc>
          <w:tcPr>
            <w:tcW w:w="1422" w:type="dxa"/>
            <w:tcBorders>
              <w:top w:val="nil"/>
              <w:left w:val="nil"/>
              <w:bottom w:val="single" w:sz="4" w:space="0" w:color="auto"/>
              <w:right w:val="single" w:sz="4" w:space="0" w:color="auto"/>
            </w:tcBorders>
            <w:vAlign w:val="bottom"/>
            <w:hideMark/>
          </w:tcPr>
          <w:p w14:paraId="358A37A8" w14:textId="77777777" w:rsidR="00C258AA" w:rsidRDefault="00C258AA">
            <w:pPr>
              <w:jc w:val="center"/>
              <w:rPr>
                <w:sz w:val="20"/>
                <w:szCs w:val="20"/>
              </w:rPr>
            </w:pPr>
            <w:r>
              <w:rPr>
                <w:sz w:val="20"/>
                <w:szCs w:val="20"/>
              </w:rPr>
              <w:t>972,90000</w:t>
            </w:r>
          </w:p>
        </w:tc>
        <w:tc>
          <w:tcPr>
            <w:tcW w:w="1423" w:type="dxa"/>
            <w:tcBorders>
              <w:top w:val="nil"/>
              <w:left w:val="nil"/>
              <w:bottom w:val="single" w:sz="4" w:space="0" w:color="auto"/>
              <w:right w:val="single" w:sz="4" w:space="0" w:color="auto"/>
            </w:tcBorders>
            <w:vAlign w:val="bottom"/>
            <w:hideMark/>
          </w:tcPr>
          <w:p w14:paraId="1285EA92" w14:textId="77777777" w:rsidR="00C258AA" w:rsidRDefault="00C258AA">
            <w:pPr>
              <w:jc w:val="center"/>
              <w:rPr>
                <w:sz w:val="20"/>
                <w:szCs w:val="20"/>
              </w:rPr>
            </w:pPr>
            <w:r>
              <w:rPr>
                <w:sz w:val="20"/>
                <w:szCs w:val="20"/>
              </w:rPr>
              <w:t>0,00000</w:t>
            </w:r>
          </w:p>
        </w:tc>
        <w:tc>
          <w:tcPr>
            <w:tcW w:w="1427" w:type="dxa"/>
            <w:tcBorders>
              <w:top w:val="nil"/>
              <w:left w:val="nil"/>
              <w:bottom w:val="single" w:sz="4" w:space="0" w:color="auto"/>
              <w:right w:val="single" w:sz="4" w:space="0" w:color="auto"/>
            </w:tcBorders>
            <w:vAlign w:val="bottom"/>
            <w:hideMark/>
          </w:tcPr>
          <w:p w14:paraId="3684A1E8" w14:textId="77777777" w:rsidR="00C258AA" w:rsidRDefault="00C258AA">
            <w:pPr>
              <w:jc w:val="center"/>
              <w:rPr>
                <w:sz w:val="20"/>
                <w:szCs w:val="20"/>
              </w:rPr>
            </w:pPr>
            <w:r>
              <w:rPr>
                <w:sz w:val="20"/>
                <w:szCs w:val="20"/>
              </w:rPr>
              <w:t>972,90000</w:t>
            </w:r>
          </w:p>
        </w:tc>
      </w:tr>
      <w:tr w:rsidR="00C258AA" w14:paraId="79461A6E" w14:textId="77777777" w:rsidTr="002D3913">
        <w:trPr>
          <w:gridAfter w:val="1"/>
          <w:wAfter w:w="34" w:type="dxa"/>
          <w:trHeight w:val="252"/>
        </w:trPr>
        <w:tc>
          <w:tcPr>
            <w:tcW w:w="3402" w:type="dxa"/>
            <w:tcBorders>
              <w:top w:val="nil"/>
              <w:left w:val="single" w:sz="4" w:space="0" w:color="auto"/>
              <w:bottom w:val="single" w:sz="4" w:space="0" w:color="auto"/>
              <w:right w:val="single" w:sz="4" w:space="0" w:color="auto"/>
            </w:tcBorders>
            <w:vAlign w:val="bottom"/>
            <w:hideMark/>
          </w:tcPr>
          <w:p w14:paraId="61590DE5" w14:textId="77777777" w:rsidR="00C258AA" w:rsidRDefault="00C258AA">
            <w:pPr>
              <w:rPr>
                <w:sz w:val="20"/>
                <w:szCs w:val="20"/>
              </w:rPr>
            </w:pPr>
            <w:r>
              <w:rPr>
                <w:sz w:val="20"/>
                <w:szCs w:val="20"/>
              </w:rPr>
              <w:t xml:space="preserve">Непрограммные расходы </w:t>
            </w:r>
          </w:p>
        </w:tc>
        <w:tc>
          <w:tcPr>
            <w:tcW w:w="572" w:type="dxa"/>
            <w:tcBorders>
              <w:top w:val="nil"/>
              <w:left w:val="nil"/>
              <w:bottom w:val="single" w:sz="4" w:space="0" w:color="auto"/>
              <w:right w:val="single" w:sz="4" w:space="0" w:color="auto"/>
            </w:tcBorders>
            <w:vAlign w:val="bottom"/>
            <w:hideMark/>
          </w:tcPr>
          <w:p w14:paraId="3076EB00" w14:textId="77777777" w:rsidR="00C258AA" w:rsidRDefault="00C258AA">
            <w:pPr>
              <w:jc w:val="center"/>
              <w:rPr>
                <w:sz w:val="20"/>
                <w:szCs w:val="20"/>
              </w:rPr>
            </w:pPr>
            <w:r>
              <w:rPr>
                <w:sz w:val="20"/>
                <w:szCs w:val="20"/>
              </w:rPr>
              <w:t>650</w:t>
            </w:r>
          </w:p>
        </w:tc>
        <w:tc>
          <w:tcPr>
            <w:tcW w:w="572" w:type="dxa"/>
            <w:tcBorders>
              <w:top w:val="nil"/>
              <w:left w:val="nil"/>
              <w:bottom w:val="single" w:sz="4" w:space="0" w:color="auto"/>
              <w:right w:val="single" w:sz="4" w:space="0" w:color="auto"/>
            </w:tcBorders>
            <w:vAlign w:val="bottom"/>
            <w:hideMark/>
          </w:tcPr>
          <w:p w14:paraId="5D222C8D" w14:textId="77777777" w:rsidR="00C258AA" w:rsidRDefault="00C258AA">
            <w:pPr>
              <w:jc w:val="center"/>
              <w:rPr>
                <w:sz w:val="20"/>
                <w:szCs w:val="20"/>
              </w:rPr>
            </w:pPr>
            <w:r>
              <w:rPr>
                <w:sz w:val="20"/>
                <w:szCs w:val="20"/>
              </w:rPr>
              <w:t>02</w:t>
            </w:r>
          </w:p>
        </w:tc>
        <w:tc>
          <w:tcPr>
            <w:tcW w:w="572" w:type="dxa"/>
            <w:tcBorders>
              <w:top w:val="nil"/>
              <w:left w:val="nil"/>
              <w:bottom w:val="single" w:sz="4" w:space="0" w:color="auto"/>
              <w:right w:val="single" w:sz="4" w:space="0" w:color="auto"/>
            </w:tcBorders>
            <w:vAlign w:val="bottom"/>
            <w:hideMark/>
          </w:tcPr>
          <w:p w14:paraId="0313F6FE" w14:textId="77777777" w:rsidR="00C258AA" w:rsidRDefault="00C258AA">
            <w:pPr>
              <w:jc w:val="center"/>
              <w:rPr>
                <w:sz w:val="20"/>
                <w:szCs w:val="20"/>
              </w:rPr>
            </w:pPr>
            <w:r>
              <w:rPr>
                <w:sz w:val="20"/>
                <w:szCs w:val="20"/>
              </w:rPr>
              <w:t>03</w:t>
            </w:r>
          </w:p>
        </w:tc>
        <w:tc>
          <w:tcPr>
            <w:tcW w:w="1281" w:type="dxa"/>
            <w:tcBorders>
              <w:top w:val="nil"/>
              <w:left w:val="nil"/>
              <w:bottom w:val="single" w:sz="4" w:space="0" w:color="auto"/>
              <w:right w:val="single" w:sz="4" w:space="0" w:color="auto"/>
            </w:tcBorders>
            <w:vAlign w:val="bottom"/>
            <w:hideMark/>
          </w:tcPr>
          <w:p w14:paraId="2FF7129D" w14:textId="77777777" w:rsidR="00C258AA" w:rsidRDefault="00C258AA">
            <w:pPr>
              <w:jc w:val="center"/>
              <w:rPr>
                <w:sz w:val="20"/>
                <w:szCs w:val="20"/>
              </w:rPr>
            </w:pPr>
            <w:r>
              <w:rPr>
                <w:sz w:val="20"/>
                <w:szCs w:val="20"/>
              </w:rPr>
              <w:t>5000000000</w:t>
            </w:r>
          </w:p>
        </w:tc>
        <w:tc>
          <w:tcPr>
            <w:tcW w:w="572" w:type="dxa"/>
            <w:tcBorders>
              <w:top w:val="nil"/>
              <w:left w:val="nil"/>
              <w:bottom w:val="single" w:sz="4" w:space="0" w:color="auto"/>
              <w:right w:val="single" w:sz="4" w:space="0" w:color="auto"/>
            </w:tcBorders>
            <w:vAlign w:val="bottom"/>
            <w:hideMark/>
          </w:tcPr>
          <w:p w14:paraId="3491EE8D" w14:textId="77777777" w:rsidR="00C258AA" w:rsidRDefault="00C258AA">
            <w:pPr>
              <w:jc w:val="center"/>
              <w:rPr>
                <w:sz w:val="20"/>
                <w:szCs w:val="20"/>
              </w:rPr>
            </w:pPr>
            <w:r>
              <w:rPr>
                <w:sz w:val="20"/>
                <w:szCs w:val="20"/>
              </w:rPr>
              <w:t> </w:t>
            </w:r>
          </w:p>
        </w:tc>
        <w:tc>
          <w:tcPr>
            <w:tcW w:w="1423" w:type="dxa"/>
            <w:tcBorders>
              <w:top w:val="nil"/>
              <w:left w:val="nil"/>
              <w:bottom w:val="single" w:sz="4" w:space="0" w:color="auto"/>
              <w:right w:val="single" w:sz="4" w:space="0" w:color="auto"/>
            </w:tcBorders>
            <w:vAlign w:val="bottom"/>
            <w:hideMark/>
          </w:tcPr>
          <w:p w14:paraId="5D7955B6" w14:textId="77777777" w:rsidR="00C258AA" w:rsidRDefault="00C258AA">
            <w:pPr>
              <w:jc w:val="center"/>
              <w:rPr>
                <w:sz w:val="20"/>
                <w:szCs w:val="20"/>
              </w:rPr>
            </w:pPr>
            <w:r>
              <w:rPr>
                <w:sz w:val="20"/>
                <w:szCs w:val="20"/>
              </w:rPr>
              <w:t>938,60000</w:t>
            </w:r>
          </w:p>
        </w:tc>
        <w:tc>
          <w:tcPr>
            <w:tcW w:w="1422" w:type="dxa"/>
            <w:tcBorders>
              <w:top w:val="nil"/>
              <w:left w:val="nil"/>
              <w:bottom w:val="single" w:sz="4" w:space="0" w:color="auto"/>
              <w:right w:val="single" w:sz="4" w:space="0" w:color="auto"/>
            </w:tcBorders>
            <w:vAlign w:val="bottom"/>
            <w:hideMark/>
          </w:tcPr>
          <w:p w14:paraId="12DA13B1" w14:textId="77777777" w:rsidR="00C258AA" w:rsidRDefault="00C258AA">
            <w:pPr>
              <w:jc w:val="center"/>
              <w:rPr>
                <w:sz w:val="20"/>
                <w:szCs w:val="20"/>
              </w:rPr>
            </w:pPr>
            <w:r>
              <w:rPr>
                <w:sz w:val="20"/>
                <w:szCs w:val="20"/>
              </w:rPr>
              <w:t>0,00000</w:t>
            </w:r>
          </w:p>
        </w:tc>
        <w:tc>
          <w:tcPr>
            <w:tcW w:w="1281" w:type="dxa"/>
            <w:tcBorders>
              <w:top w:val="nil"/>
              <w:left w:val="nil"/>
              <w:bottom w:val="single" w:sz="4" w:space="0" w:color="auto"/>
              <w:right w:val="single" w:sz="4" w:space="0" w:color="auto"/>
            </w:tcBorders>
            <w:vAlign w:val="bottom"/>
            <w:hideMark/>
          </w:tcPr>
          <w:p w14:paraId="53322858" w14:textId="77777777" w:rsidR="00C258AA" w:rsidRDefault="00C258AA">
            <w:pPr>
              <w:jc w:val="center"/>
              <w:rPr>
                <w:sz w:val="20"/>
                <w:szCs w:val="20"/>
              </w:rPr>
            </w:pPr>
            <w:r>
              <w:rPr>
                <w:sz w:val="20"/>
                <w:szCs w:val="20"/>
              </w:rPr>
              <w:t>938,60000</w:t>
            </w:r>
          </w:p>
        </w:tc>
        <w:tc>
          <w:tcPr>
            <w:tcW w:w="1422" w:type="dxa"/>
            <w:tcBorders>
              <w:top w:val="nil"/>
              <w:left w:val="nil"/>
              <w:bottom w:val="single" w:sz="4" w:space="0" w:color="auto"/>
              <w:right w:val="single" w:sz="4" w:space="0" w:color="auto"/>
            </w:tcBorders>
            <w:vAlign w:val="bottom"/>
            <w:hideMark/>
          </w:tcPr>
          <w:p w14:paraId="464296E7" w14:textId="77777777" w:rsidR="00C258AA" w:rsidRDefault="00C258AA">
            <w:pPr>
              <w:jc w:val="center"/>
              <w:rPr>
                <w:sz w:val="20"/>
                <w:szCs w:val="20"/>
              </w:rPr>
            </w:pPr>
            <w:r>
              <w:rPr>
                <w:sz w:val="20"/>
                <w:szCs w:val="20"/>
              </w:rPr>
              <w:t>972,90000</w:t>
            </w:r>
          </w:p>
        </w:tc>
        <w:tc>
          <w:tcPr>
            <w:tcW w:w="1423" w:type="dxa"/>
            <w:tcBorders>
              <w:top w:val="nil"/>
              <w:left w:val="nil"/>
              <w:bottom w:val="single" w:sz="4" w:space="0" w:color="auto"/>
              <w:right w:val="single" w:sz="4" w:space="0" w:color="auto"/>
            </w:tcBorders>
            <w:vAlign w:val="bottom"/>
            <w:hideMark/>
          </w:tcPr>
          <w:p w14:paraId="03A3FB15" w14:textId="77777777" w:rsidR="00C258AA" w:rsidRDefault="00C258AA">
            <w:pPr>
              <w:jc w:val="center"/>
              <w:rPr>
                <w:sz w:val="20"/>
                <w:szCs w:val="20"/>
              </w:rPr>
            </w:pPr>
            <w:r>
              <w:rPr>
                <w:sz w:val="20"/>
                <w:szCs w:val="20"/>
              </w:rPr>
              <w:t>0,00000</w:t>
            </w:r>
          </w:p>
        </w:tc>
        <w:tc>
          <w:tcPr>
            <w:tcW w:w="1427" w:type="dxa"/>
            <w:tcBorders>
              <w:top w:val="nil"/>
              <w:left w:val="nil"/>
              <w:bottom w:val="single" w:sz="4" w:space="0" w:color="auto"/>
              <w:right w:val="single" w:sz="4" w:space="0" w:color="auto"/>
            </w:tcBorders>
            <w:vAlign w:val="bottom"/>
            <w:hideMark/>
          </w:tcPr>
          <w:p w14:paraId="44E3FBF7" w14:textId="77777777" w:rsidR="00C258AA" w:rsidRDefault="00C258AA">
            <w:pPr>
              <w:jc w:val="center"/>
              <w:rPr>
                <w:sz w:val="20"/>
                <w:szCs w:val="20"/>
              </w:rPr>
            </w:pPr>
            <w:r>
              <w:rPr>
                <w:sz w:val="20"/>
                <w:szCs w:val="20"/>
              </w:rPr>
              <w:t>972,90000</w:t>
            </w:r>
          </w:p>
        </w:tc>
      </w:tr>
      <w:tr w:rsidR="00C258AA" w14:paraId="68BBE42F" w14:textId="77777777" w:rsidTr="002D3913">
        <w:trPr>
          <w:gridAfter w:val="1"/>
          <w:wAfter w:w="34" w:type="dxa"/>
          <w:trHeight w:val="284"/>
        </w:trPr>
        <w:tc>
          <w:tcPr>
            <w:tcW w:w="3402" w:type="dxa"/>
            <w:tcBorders>
              <w:top w:val="nil"/>
              <w:left w:val="single" w:sz="4" w:space="0" w:color="auto"/>
              <w:bottom w:val="single" w:sz="4" w:space="0" w:color="auto"/>
              <w:right w:val="single" w:sz="4" w:space="0" w:color="auto"/>
            </w:tcBorders>
            <w:vAlign w:val="bottom"/>
            <w:hideMark/>
          </w:tcPr>
          <w:p w14:paraId="1170D6CA" w14:textId="77777777" w:rsidR="00C258AA" w:rsidRDefault="00C258AA">
            <w:pPr>
              <w:rPr>
                <w:sz w:val="20"/>
                <w:szCs w:val="20"/>
              </w:rPr>
            </w:pPr>
            <w:r>
              <w:rPr>
                <w:sz w:val="20"/>
                <w:szCs w:val="20"/>
              </w:rPr>
              <w:t xml:space="preserve">Осуществление первичного воинского учета органами местного самоуправления поселений, муниципальных и городских округов </w:t>
            </w:r>
          </w:p>
        </w:tc>
        <w:tc>
          <w:tcPr>
            <w:tcW w:w="572" w:type="dxa"/>
            <w:tcBorders>
              <w:top w:val="nil"/>
              <w:left w:val="nil"/>
              <w:bottom w:val="single" w:sz="4" w:space="0" w:color="auto"/>
              <w:right w:val="single" w:sz="4" w:space="0" w:color="auto"/>
            </w:tcBorders>
            <w:vAlign w:val="bottom"/>
            <w:hideMark/>
          </w:tcPr>
          <w:p w14:paraId="30ECBB5B" w14:textId="77777777" w:rsidR="00C258AA" w:rsidRDefault="00C258AA">
            <w:pPr>
              <w:jc w:val="center"/>
              <w:rPr>
                <w:sz w:val="20"/>
                <w:szCs w:val="20"/>
              </w:rPr>
            </w:pPr>
            <w:r>
              <w:rPr>
                <w:sz w:val="20"/>
                <w:szCs w:val="20"/>
              </w:rPr>
              <w:t>650</w:t>
            </w:r>
          </w:p>
        </w:tc>
        <w:tc>
          <w:tcPr>
            <w:tcW w:w="572" w:type="dxa"/>
            <w:tcBorders>
              <w:top w:val="nil"/>
              <w:left w:val="nil"/>
              <w:bottom w:val="single" w:sz="4" w:space="0" w:color="auto"/>
              <w:right w:val="single" w:sz="4" w:space="0" w:color="auto"/>
            </w:tcBorders>
            <w:vAlign w:val="bottom"/>
            <w:hideMark/>
          </w:tcPr>
          <w:p w14:paraId="04DC5FD7" w14:textId="77777777" w:rsidR="00C258AA" w:rsidRDefault="00C258AA">
            <w:pPr>
              <w:jc w:val="center"/>
              <w:rPr>
                <w:sz w:val="20"/>
                <w:szCs w:val="20"/>
              </w:rPr>
            </w:pPr>
            <w:r>
              <w:rPr>
                <w:sz w:val="20"/>
                <w:szCs w:val="20"/>
              </w:rPr>
              <w:t>02</w:t>
            </w:r>
          </w:p>
        </w:tc>
        <w:tc>
          <w:tcPr>
            <w:tcW w:w="572" w:type="dxa"/>
            <w:tcBorders>
              <w:top w:val="nil"/>
              <w:left w:val="nil"/>
              <w:bottom w:val="single" w:sz="4" w:space="0" w:color="auto"/>
              <w:right w:val="single" w:sz="4" w:space="0" w:color="auto"/>
            </w:tcBorders>
            <w:vAlign w:val="bottom"/>
            <w:hideMark/>
          </w:tcPr>
          <w:p w14:paraId="15555D0D" w14:textId="77777777" w:rsidR="00C258AA" w:rsidRDefault="00C258AA">
            <w:pPr>
              <w:jc w:val="center"/>
              <w:rPr>
                <w:sz w:val="20"/>
                <w:szCs w:val="20"/>
              </w:rPr>
            </w:pPr>
            <w:r>
              <w:rPr>
                <w:sz w:val="20"/>
                <w:szCs w:val="20"/>
              </w:rPr>
              <w:t>03</w:t>
            </w:r>
          </w:p>
        </w:tc>
        <w:tc>
          <w:tcPr>
            <w:tcW w:w="1281" w:type="dxa"/>
            <w:tcBorders>
              <w:top w:val="nil"/>
              <w:left w:val="nil"/>
              <w:bottom w:val="single" w:sz="4" w:space="0" w:color="auto"/>
              <w:right w:val="single" w:sz="4" w:space="0" w:color="auto"/>
            </w:tcBorders>
            <w:vAlign w:val="bottom"/>
            <w:hideMark/>
          </w:tcPr>
          <w:p w14:paraId="06DF7A11" w14:textId="77777777" w:rsidR="00C258AA" w:rsidRDefault="00C258AA">
            <w:pPr>
              <w:jc w:val="center"/>
              <w:rPr>
                <w:sz w:val="20"/>
                <w:szCs w:val="20"/>
              </w:rPr>
            </w:pPr>
            <w:r>
              <w:rPr>
                <w:sz w:val="20"/>
                <w:szCs w:val="20"/>
              </w:rPr>
              <w:t>5000051180</w:t>
            </w:r>
          </w:p>
        </w:tc>
        <w:tc>
          <w:tcPr>
            <w:tcW w:w="572" w:type="dxa"/>
            <w:tcBorders>
              <w:top w:val="nil"/>
              <w:left w:val="nil"/>
              <w:bottom w:val="single" w:sz="4" w:space="0" w:color="auto"/>
              <w:right w:val="single" w:sz="4" w:space="0" w:color="auto"/>
            </w:tcBorders>
            <w:vAlign w:val="bottom"/>
            <w:hideMark/>
          </w:tcPr>
          <w:p w14:paraId="465A9672" w14:textId="77777777" w:rsidR="00C258AA" w:rsidRDefault="00C258AA">
            <w:pPr>
              <w:jc w:val="center"/>
              <w:rPr>
                <w:sz w:val="20"/>
                <w:szCs w:val="20"/>
              </w:rPr>
            </w:pPr>
            <w:r>
              <w:rPr>
                <w:sz w:val="20"/>
                <w:szCs w:val="20"/>
              </w:rPr>
              <w:t> </w:t>
            </w:r>
          </w:p>
        </w:tc>
        <w:tc>
          <w:tcPr>
            <w:tcW w:w="1423" w:type="dxa"/>
            <w:tcBorders>
              <w:top w:val="nil"/>
              <w:left w:val="nil"/>
              <w:bottom w:val="single" w:sz="4" w:space="0" w:color="auto"/>
              <w:right w:val="single" w:sz="4" w:space="0" w:color="auto"/>
            </w:tcBorders>
            <w:vAlign w:val="bottom"/>
            <w:hideMark/>
          </w:tcPr>
          <w:p w14:paraId="1C4A7D11" w14:textId="77777777" w:rsidR="00C258AA" w:rsidRDefault="00C258AA">
            <w:pPr>
              <w:jc w:val="center"/>
              <w:rPr>
                <w:sz w:val="20"/>
                <w:szCs w:val="20"/>
              </w:rPr>
            </w:pPr>
            <w:r>
              <w:rPr>
                <w:sz w:val="20"/>
                <w:szCs w:val="20"/>
              </w:rPr>
              <w:t>938,60000</w:t>
            </w:r>
          </w:p>
        </w:tc>
        <w:tc>
          <w:tcPr>
            <w:tcW w:w="1422" w:type="dxa"/>
            <w:tcBorders>
              <w:top w:val="nil"/>
              <w:left w:val="nil"/>
              <w:bottom w:val="single" w:sz="4" w:space="0" w:color="auto"/>
              <w:right w:val="single" w:sz="4" w:space="0" w:color="auto"/>
            </w:tcBorders>
            <w:vAlign w:val="bottom"/>
            <w:hideMark/>
          </w:tcPr>
          <w:p w14:paraId="70ACACFF" w14:textId="77777777" w:rsidR="00C258AA" w:rsidRDefault="00C258AA">
            <w:pPr>
              <w:jc w:val="center"/>
              <w:rPr>
                <w:sz w:val="20"/>
                <w:szCs w:val="20"/>
              </w:rPr>
            </w:pPr>
            <w:r>
              <w:rPr>
                <w:sz w:val="20"/>
                <w:szCs w:val="20"/>
              </w:rPr>
              <w:t>0,00000</w:t>
            </w:r>
          </w:p>
        </w:tc>
        <w:tc>
          <w:tcPr>
            <w:tcW w:w="1281" w:type="dxa"/>
            <w:tcBorders>
              <w:top w:val="nil"/>
              <w:left w:val="nil"/>
              <w:bottom w:val="single" w:sz="4" w:space="0" w:color="auto"/>
              <w:right w:val="single" w:sz="4" w:space="0" w:color="auto"/>
            </w:tcBorders>
            <w:vAlign w:val="bottom"/>
            <w:hideMark/>
          </w:tcPr>
          <w:p w14:paraId="2B7598D7" w14:textId="77777777" w:rsidR="00C258AA" w:rsidRDefault="00C258AA">
            <w:pPr>
              <w:jc w:val="center"/>
              <w:rPr>
                <w:sz w:val="20"/>
                <w:szCs w:val="20"/>
              </w:rPr>
            </w:pPr>
            <w:r>
              <w:rPr>
                <w:sz w:val="20"/>
                <w:szCs w:val="20"/>
              </w:rPr>
              <w:t>938,60000</w:t>
            </w:r>
          </w:p>
        </w:tc>
        <w:tc>
          <w:tcPr>
            <w:tcW w:w="1422" w:type="dxa"/>
            <w:tcBorders>
              <w:top w:val="nil"/>
              <w:left w:val="nil"/>
              <w:bottom w:val="single" w:sz="4" w:space="0" w:color="auto"/>
              <w:right w:val="single" w:sz="4" w:space="0" w:color="auto"/>
            </w:tcBorders>
            <w:vAlign w:val="bottom"/>
            <w:hideMark/>
          </w:tcPr>
          <w:p w14:paraId="597540A7" w14:textId="77777777" w:rsidR="00C258AA" w:rsidRDefault="00C258AA">
            <w:pPr>
              <w:jc w:val="center"/>
              <w:rPr>
                <w:sz w:val="20"/>
                <w:szCs w:val="20"/>
              </w:rPr>
            </w:pPr>
            <w:r>
              <w:rPr>
                <w:sz w:val="20"/>
                <w:szCs w:val="20"/>
              </w:rPr>
              <w:t>972,90000</w:t>
            </w:r>
          </w:p>
        </w:tc>
        <w:tc>
          <w:tcPr>
            <w:tcW w:w="1423" w:type="dxa"/>
            <w:tcBorders>
              <w:top w:val="nil"/>
              <w:left w:val="nil"/>
              <w:bottom w:val="single" w:sz="4" w:space="0" w:color="auto"/>
              <w:right w:val="single" w:sz="4" w:space="0" w:color="auto"/>
            </w:tcBorders>
            <w:vAlign w:val="bottom"/>
            <w:hideMark/>
          </w:tcPr>
          <w:p w14:paraId="023E2AA0" w14:textId="77777777" w:rsidR="00C258AA" w:rsidRDefault="00C258AA">
            <w:pPr>
              <w:jc w:val="center"/>
              <w:rPr>
                <w:sz w:val="20"/>
                <w:szCs w:val="20"/>
              </w:rPr>
            </w:pPr>
            <w:r>
              <w:rPr>
                <w:sz w:val="20"/>
                <w:szCs w:val="20"/>
              </w:rPr>
              <w:t>0,00000</w:t>
            </w:r>
          </w:p>
        </w:tc>
        <w:tc>
          <w:tcPr>
            <w:tcW w:w="1427" w:type="dxa"/>
            <w:tcBorders>
              <w:top w:val="nil"/>
              <w:left w:val="nil"/>
              <w:bottom w:val="single" w:sz="4" w:space="0" w:color="auto"/>
              <w:right w:val="single" w:sz="4" w:space="0" w:color="auto"/>
            </w:tcBorders>
            <w:vAlign w:val="bottom"/>
            <w:hideMark/>
          </w:tcPr>
          <w:p w14:paraId="25F5FB71" w14:textId="77777777" w:rsidR="00C258AA" w:rsidRDefault="00C258AA">
            <w:pPr>
              <w:jc w:val="center"/>
              <w:rPr>
                <w:sz w:val="20"/>
                <w:szCs w:val="20"/>
              </w:rPr>
            </w:pPr>
            <w:r>
              <w:rPr>
                <w:sz w:val="20"/>
                <w:szCs w:val="20"/>
              </w:rPr>
              <w:t>972,90000</w:t>
            </w:r>
          </w:p>
        </w:tc>
      </w:tr>
      <w:tr w:rsidR="00C258AA" w14:paraId="74D18952" w14:textId="77777777" w:rsidTr="002D3913">
        <w:trPr>
          <w:gridAfter w:val="1"/>
          <w:wAfter w:w="34" w:type="dxa"/>
          <w:trHeight w:val="284"/>
        </w:trPr>
        <w:tc>
          <w:tcPr>
            <w:tcW w:w="3402" w:type="dxa"/>
            <w:tcBorders>
              <w:top w:val="nil"/>
              <w:left w:val="single" w:sz="4" w:space="0" w:color="auto"/>
              <w:bottom w:val="single" w:sz="4" w:space="0" w:color="auto"/>
              <w:right w:val="single" w:sz="4" w:space="0" w:color="auto"/>
            </w:tcBorders>
            <w:vAlign w:val="bottom"/>
            <w:hideMark/>
          </w:tcPr>
          <w:p w14:paraId="0B2DD085" w14:textId="77777777" w:rsidR="00C258AA" w:rsidRDefault="00C258AA">
            <w:pPr>
              <w:rPr>
                <w:sz w:val="20"/>
                <w:szCs w:val="20"/>
              </w:rPr>
            </w:pPr>
            <w:r>
              <w:rPr>
                <w:sz w:val="20"/>
                <w:szCs w:val="20"/>
              </w:rPr>
              <w:t xml:space="preserve">Расходы на выплаты персоналу в </w:t>
            </w:r>
            <w:r>
              <w:rPr>
                <w:sz w:val="20"/>
                <w:szCs w:val="20"/>
              </w:rPr>
              <w:lastRenderedPageBreak/>
              <w:t>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2" w:type="dxa"/>
            <w:tcBorders>
              <w:top w:val="nil"/>
              <w:left w:val="nil"/>
              <w:bottom w:val="single" w:sz="4" w:space="0" w:color="auto"/>
              <w:right w:val="single" w:sz="4" w:space="0" w:color="auto"/>
            </w:tcBorders>
            <w:vAlign w:val="bottom"/>
            <w:hideMark/>
          </w:tcPr>
          <w:p w14:paraId="77A531F0" w14:textId="77777777" w:rsidR="00C258AA" w:rsidRDefault="00C258AA">
            <w:pPr>
              <w:jc w:val="center"/>
              <w:rPr>
                <w:sz w:val="20"/>
                <w:szCs w:val="20"/>
              </w:rPr>
            </w:pPr>
            <w:r>
              <w:rPr>
                <w:sz w:val="20"/>
                <w:szCs w:val="20"/>
              </w:rPr>
              <w:lastRenderedPageBreak/>
              <w:t>650</w:t>
            </w:r>
          </w:p>
        </w:tc>
        <w:tc>
          <w:tcPr>
            <w:tcW w:w="572" w:type="dxa"/>
            <w:tcBorders>
              <w:top w:val="nil"/>
              <w:left w:val="nil"/>
              <w:bottom w:val="single" w:sz="4" w:space="0" w:color="auto"/>
              <w:right w:val="single" w:sz="4" w:space="0" w:color="auto"/>
            </w:tcBorders>
            <w:vAlign w:val="bottom"/>
            <w:hideMark/>
          </w:tcPr>
          <w:p w14:paraId="1779CA29" w14:textId="77777777" w:rsidR="00C258AA" w:rsidRDefault="00C258AA">
            <w:pPr>
              <w:jc w:val="center"/>
              <w:rPr>
                <w:sz w:val="20"/>
                <w:szCs w:val="20"/>
              </w:rPr>
            </w:pPr>
            <w:r>
              <w:rPr>
                <w:sz w:val="20"/>
                <w:szCs w:val="20"/>
              </w:rPr>
              <w:t>02</w:t>
            </w:r>
          </w:p>
        </w:tc>
        <w:tc>
          <w:tcPr>
            <w:tcW w:w="572" w:type="dxa"/>
            <w:tcBorders>
              <w:top w:val="nil"/>
              <w:left w:val="nil"/>
              <w:bottom w:val="single" w:sz="4" w:space="0" w:color="auto"/>
              <w:right w:val="single" w:sz="4" w:space="0" w:color="auto"/>
            </w:tcBorders>
            <w:vAlign w:val="bottom"/>
            <w:hideMark/>
          </w:tcPr>
          <w:p w14:paraId="364D580B" w14:textId="77777777" w:rsidR="00C258AA" w:rsidRDefault="00C258AA">
            <w:pPr>
              <w:jc w:val="center"/>
              <w:rPr>
                <w:sz w:val="20"/>
                <w:szCs w:val="20"/>
              </w:rPr>
            </w:pPr>
            <w:r>
              <w:rPr>
                <w:sz w:val="20"/>
                <w:szCs w:val="20"/>
              </w:rPr>
              <w:t>03</w:t>
            </w:r>
          </w:p>
        </w:tc>
        <w:tc>
          <w:tcPr>
            <w:tcW w:w="1281" w:type="dxa"/>
            <w:tcBorders>
              <w:top w:val="nil"/>
              <w:left w:val="nil"/>
              <w:bottom w:val="single" w:sz="4" w:space="0" w:color="auto"/>
              <w:right w:val="single" w:sz="4" w:space="0" w:color="auto"/>
            </w:tcBorders>
            <w:vAlign w:val="bottom"/>
            <w:hideMark/>
          </w:tcPr>
          <w:p w14:paraId="50376CF8" w14:textId="77777777" w:rsidR="00C258AA" w:rsidRDefault="00C258AA">
            <w:pPr>
              <w:jc w:val="center"/>
              <w:rPr>
                <w:sz w:val="20"/>
                <w:szCs w:val="20"/>
              </w:rPr>
            </w:pPr>
            <w:r>
              <w:rPr>
                <w:sz w:val="20"/>
                <w:szCs w:val="20"/>
              </w:rPr>
              <w:t>5000051180</w:t>
            </w:r>
          </w:p>
        </w:tc>
        <w:tc>
          <w:tcPr>
            <w:tcW w:w="572" w:type="dxa"/>
            <w:tcBorders>
              <w:top w:val="nil"/>
              <w:left w:val="nil"/>
              <w:bottom w:val="single" w:sz="4" w:space="0" w:color="auto"/>
              <w:right w:val="single" w:sz="4" w:space="0" w:color="auto"/>
            </w:tcBorders>
            <w:vAlign w:val="bottom"/>
            <w:hideMark/>
          </w:tcPr>
          <w:p w14:paraId="795C512A" w14:textId="77777777" w:rsidR="00C258AA" w:rsidRDefault="00C258AA">
            <w:pPr>
              <w:jc w:val="center"/>
              <w:rPr>
                <w:sz w:val="20"/>
                <w:szCs w:val="20"/>
              </w:rPr>
            </w:pPr>
            <w:r>
              <w:rPr>
                <w:sz w:val="20"/>
                <w:szCs w:val="20"/>
              </w:rPr>
              <w:t>100</w:t>
            </w:r>
          </w:p>
        </w:tc>
        <w:tc>
          <w:tcPr>
            <w:tcW w:w="1423" w:type="dxa"/>
            <w:tcBorders>
              <w:top w:val="nil"/>
              <w:left w:val="nil"/>
              <w:bottom w:val="single" w:sz="4" w:space="0" w:color="auto"/>
              <w:right w:val="single" w:sz="4" w:space="0" w:color="auto"/>
            </w:tcBorders>
            <w:vAlign w:val="bottom"/>
            <w:hideMark/>
          </w:tcPr>
          <w:p w14:paraId="65A2A7C0" w14:textId="77777777" w:rsidR="00C258AA" w:rsidRDefault="00C258AA">
            <w:pPr>
              <w:jc w:val="center"/>
              <w:rPr>
                <w:sz w:val="20"/>
                <w:szCs w:val="20"/>
              </w:rPr>
            </w:pPr>
            <w:r>
              <w:rPr>
                <w:sz w:val="20"/>
                <w:szCs w:val="20"/>
              </w:rPr>
              <w:t>938,60000</w:t>
            </w:r>
          </w:p>
        </w:tc>
        <w:tc>
          <w:tcPr>
            <w:tcW w:w="1422" w:type="dxa"/>
            <w:tcBorders>
              <w:top w:val="nil"/>
              <w:left w:val="nil"/>
              <w:bottom w:val="single" w:sz="4" w:space="0" w:color="auto"/>
              <w:right w:val="single" w:sz="4" w:space="0" w:color="auto"/>
            </w:tcBorders>
            <w:vAlign w:val="bottom"/>
            <w:hideMark/>
          </w:tcPr>
          <w:p w14:paraId="2C0A5561" w14:textId="77777777" w:rsidR="00C258AA" w:rsidRDefault="00C258AA">
            <w:pPr>
              <w:jc w:val="center"/>
              <w:rPr>
                <w:sz w:val="20"/>
                <w:szCs w:val="20"/>
              </w:rPr>
            </w:pPr>
            <w:r>
              <w:rPr>
                <w:sz w:val="20"/>
                <w:szCs w:val="20"/>
              </w:rPr>
              <w:t>0,00000</w:t>
            </w:r>
          </w:p>
        </w:tc>
        <w:tc>
          <w:tcPr>
            <w:tcW w:w="1281" w:type="dxa"/>
            <w:tcBorders>
              <w:top w:val="nil"/>
              <w:left w:val="nil"/>
              <w:bottom w:val="single" w:sz="4" w:space="0" w:color="auto"/>
              <w:right w:val="single" w:sz="4" w:space="0" w:color="auto"/>
            </w:tcBorders>
            <w:vAlign w:val="bottom"/>
            <w:hideMark/>
          </w:tcPr>
          <w:p w14:paraId="237A41E8" w14:textId="77777777" w:rsidR="00C258AA" w:rsidRDefault="00C258AA">
            <w:pPr>
              <w:jc w:val="center"/>
              <w:rPr>
                <w:sz w:val="20"/>
                <w:szCs w:val="20"/>
              </w:rPr>
            </w:pPr>
            <w:r>
              <w:rPr>
                <w:sz w:val="20"/>
                <w:szCs w:val="20"/>
              </w:rPr>
              <w:t>938,60000</w:t>
            </w:r>
          </w:p>
        </w:tc>
        <w:tc>
          <w:tcPr>
            <w:tcW w:w="1422" w:type="dxa"/>
            <w:tcBorders>
              <w:top w:val="nil"/>
              <w:left w:val="nil"/>
              <w:bottom w:val="single" w:sz="4" w:space="0" w:color="auto"/>
              <w:right w:val="single" w:sz="4" w:space="0" w:color="auto"/>
            </w:tcBorders>
            <w:vAlign w:val="bottom"/>
            <w:hideMark/>
          </w:tcPr>
          <w:p w14:paraId="243F28B1" w14:textId="77777777" w:rsidR="00C258AA" w:rsidRDefault="00C258AA">
            <w:pPr>
              <w:jc w:val="center"/>
              <w:rPr>
                <w:sz w:val="20"/>
                <w:szCs w:val="20"/>
              </w:rPr>
            </w:pPr>
            <w:r>
              <w:rPr>
                <w:sz w:val="20"/>
                <w:szCs w:val="20"/>
              </w:rPr>
              <w:t>972,90000</w:t>
            </w:r>
          </w:p>
        </w:tc>
        <w:tc>
          <w:tcPr>
            <w:tcW w:w="1423" w:type="dxa"/>
            <w:tcBorders>
              <w:top w:val="nil"/>
              <w:left w:val="nil"/>
              <w:bottom w:val="single" w:sz="4" w:space="0" w:color="auto"/>
              <w:right w:val="single" w:sz="4" w:space="0" w:color="auto"/>
            </w:tcBorders>
            <w:vAlign w:val="bottom"/>
            <w:hideMark/>
          </w:tcPr>
          <w:p w14:paraId="2608C5C0" w14:textId="77777777" w:rsidR="00C258AA" w:rsidRDefault="00C258AA">
            <w:pPr>
              <w:jc w:val="center"/>
              <w:rPr>
                <w:sz w:val="20"/>
                <w:szCs w:val="20"/>
              </w:rPr>
            </w:pPr>
            <w:r>
              <w:rPr>
                <w:sz w:val="20"/>
                <w:szCs w:val="20"/>
              </w:rPr>
              <w:t>0,00000</w:t>
            </w:r>
          </w:p>
        </w:tc>
        <w:tc>
          <w:tcPr>
            <w:tcW w:w="1427" w:type="dxa"/>
            <w:tcBorders>
              <w:top w:val="nil"/>
              <w:left w:val="nil"/>
              <w:bottom w:val="single" w:sz="4" w:space="0" w:color="auto"/>
              <w:right w:val="single" w:sz="4" w:space="0" w:color="auto"/>
            </w:tcBorders>
            <w:vAlign w:val="bottom"/>
            <w:hideMark/>
          </w:tcPr>
          <w:p w14:paraId="39971A1C" w14:textId="77777777" w:rsidR="00C258AA" w:rsidRDefault="00C258AA">
            <w:pPr>
              <w:jc w:val="center"/>
              <w:rPr>
                <w:sz w:val="20"/>
                <w:szCs w:val="20"/>
              </w:rPr>
            </w:pPr>
            <w:r>
              <w:rPr>
                <w:sz w:val="20"/>
                <w:szCs w:val="20"/>
              </w:rPr>
              <w:t>972,90000</w:t>
            </w:r>
          </w:p>
        </w:tc>
      </w:tr>
      <w:tr w:rsidR="00C258AA" w14:paraId="45B9D2A0" w14:textId="77777777" w:rsidTr="002D3913">
        <w:trPr>
          <w:gridAfter w:val="1"/>
          <w:wAfter w:w="34" w:type="dxa"/>
          <w:trHeight w:val="284"/>
        </w:trPr>
        <w:tc>
          <w:tcPr>
            <w:tcW w:w="3402" w:type="dxa"/>
            <w:tcBorders>
              <w:top w:val="nil"/>
              <w:left w:val="single" w:sz="4" w:space="0" w:color="auto"/>
              <w:bottom w:val="single" w:sz="4" w:space="0" w:color="auto"/>
              <w:right w:val="single" w:sz="4" w:space="0" w:color="auto"/>
            </w:tcBorders>
            <w:vAlign w:val="bottom"/>
            <w:hideMark/>
          </w:tcPr>
          <w:p w14:paraId="258E173C" w14:textId="77777777" w:rsidR="00C258AA" w:rsidRDefault="00C258AA">
            <w:pPr>
              <w:rPr>
                <w:sz w:val="20"/>
                <w:szCs w:val="20"/>
              </w:rPr>
            </w:pPr>
            <w:r>
              <w:rPr>
                <w:sz w:val="20"/>
                <w:szCs w:val="20"/>
              </w:rPr>
              <w:t>Расходы на выплаты персоналу государственных (муниципальных) органов</w:t>
            </w:r>
          </w:p>
        </w:tc>
        <w:tc>
          <w:tcPr>
            <w:tcW w:w="572" w:type="dxa"/>
            <w:tcBorders>
              <w:top w:val="nil"/>
              <w:left w:val="nil"/>
              <w:bottom w:val="single" w:sz="4" w:space="0" w:color="auto"/>
              <w:right w:val="single" w:sz="4" w:space="0" w:color="auto"/>
            </w:tcBorders>
            <w:vAlign w:val="bottom"/>
            <w:hideMark/>
          </w:tcPr>
          <w:p w14:paraId="571E29CB" w14:textId="77777777" w:rsidR="00C258AA" w:rsidRDefault="00C258AA">
            <w:pPr>
              <w:jc w:val="center"/>
              <w:rPr>
                <w:sz w:val="20"/>
                <w:szCs w:val="20"/>
              </w:rPr>
            </w:pPr>
            <w:r>
              <w:rPr>
                <w:sz w:val="20"/>
                <w:szCs w:val="20"/>
              </w:rPr>
              <w:t>650</w:t>
            </w:r>
          </w:p>
        </w:tc>
        <w:tc>
          <w:tcPr>
            <w:tcW w:w="572" w:type="dxa"/>
            <w:tcBorders>
              <w:top w:val="nil"/>
              <w:left w:val="nil"/>
              <w:bottom w:val="single" w:sz="4" w:space="0" w:color="auto"/>
              <w:right w:val="single" w:sz="4" w:space="0" w:color="auto"/>
            </w:tcBorders>
            <w:vAlign w:val="bottom"/>
            <w:hideMark/>
          </w:tcPr>
          <w:p w14:paraId="3B363826" w14:textId="77777777" w:rsidR="00C258AA" w:rsidRDefault="00C258AA">
            <w:pPr>
              <w:jc w:val="center"/>
              <w:rPr>
                <w:sz w:val="20"/>
                <w:szCs w:val="20"/>
              </w:rPr>
            </w:pPr>
            <w:r>
              <w:rPr>
                <w:sz w:val="20"/>
                <w:szCs w:val="20"/>
              </w:rPr>
              <w:t>02</w:t>
            </w:r>
          </w:p>
        </w:tc>
        <w:tc>
          <w:tcPr>
            <w:tcW w:w="572" w:type="dxa"/>
            <w:tcBorders>
              <w:top w:val="nil"/>
              <w:left w:val="nil"/>
              <w:bottom w:val="single" w:sz="4" w:space="0" w:color="auto"/>
              <w:right w:val="single" w:sz="4" w:space="0" w:color="auto"/>
            </w:tcBorders>
            <w:vAlign w:val="bottom"/>
            <w:hideMark/>
          </w:tcPr>
          <w:p w14:paraId="2A14D6C2" w14:textId="77777777" w:rsidR="00C258AA" w:rsidRDefault="00C258AA">
            <w:pPr>
              <w:jc w:val="center"/>
              <w:rPr>
                <w:sz w:val="20"/>
                <w:szCs w:val="20"/>
              </w:rPr>
            </w:pPr>
            <w:r>
              <w:rPr>
                <w:sz w:val="20"/>
                <w:szCs w:val="20"/>
              </w:rPr>
              <w:t>03</w:t>
            </w:r>
          </w:p>
        </w:tc>
        <w:tc>
          <w:tcPr>
            <w:tcW w:w="1281" w:type="dxa"/>
            <w:tcBorders>
              <w:top w:val="nil"/>
              <w:left w:val="nil"/>
              <w:bottom w:val="single" w:sz="4" w:space="0" w:color="auto"/>
              <w:right w:val="single" w:sz="4" w:space="0" w:color="auto"/>
            </w:tcBorders>
            <w:vAlign w:val="bottom"/>
            <w:hideMark/>
          </w:tcPr>
          <w:p w14:paraId="7C7F98DB" w14:textId="77777777" w:rsidR="00C258AA" w:rsidRDefault="00C258AA">
            <w:pPr>
              <w:jc w:val="center"/>
              <w:rPr>
                <w:sz w:val="20"/>
                <w:szCs w:val="20"/>
              </w:rPr>
            </w:pPr>
            <w:r>
              <w:rPr>
                <w:sz w:val="20"/>
                <w:szCs w:val="20"/>
              </w:rPr>
              <w:t>5000051180</w:t>
            </w:r>
          </w:p>
        </w:tc>
        <w:tc>
          <w:tcPr>
            <w:tcW w:w="572" w:type="dxa"/>
            <w:tcBorders>
              <w:top w:val="nil"/>
              <w:left w:val="nil"/>
              <w:bottom w:val="single" w:sz="4" w:space="0" w:color="auto"/>
              <w:right w:val="single" w:sz="4" w:space="0" w:color="auto"/>
            </w:tcBorders>
            <w:vAlign w:val="bottom"/>
            <w:hideMark/>
          </w:tcPr>
          <w:p w14:paraId="4617F53B" w14:textId="77777777" w:rsidR="00C258AA" w:rsidRDefault="00C258AA">
            <w:pPr>
              <w:jc w:val="center"/>
              <w:rPr>
                <w:sz w:val="20"/>
                <w:szCs w:val="20"/>
              </w:rPr>
            </w:pPr>
            <w:r>
              <w:rPr>
                <w:sz w:val="20"/>
                <w:szCs w:val="20"/>
              </w:rPr>
              <w:t>120</w:t>
            </w:r>
          </w:p>
        </w:tc>
        <w:tc>
          <w:tcPr>
            <w:tcW w:w="1423" w:type="dxa"/>
            <w:tcBorders>
              <w:top w:val="nil"/>
              <w:left w:val="nil"/>
              <w:bottom w:val="single" w:sz="4" w:space="0" w:color="auto"/>
              <w:right w:val="single" w:sz="4" w:space="0" w:color="auto"/>
            </w:tcBorders>
            <w:vAlign w:val="bottom"/>
            <w:hideMark/>
          </w:tcPr>
          <w:p w14:paraId="2027B306" w14:textId="77777777" w:rsidR="00C258AA" w:rsidRDefault="00C258AA">
            <w:pPr>
              <w:jc w:val="center"/>
              <w:rPr>
                <w:sz w:val="20"/>
                <w:szCs w:val="20"/>
              </w:rPr>
            </w:pPr>
            <w:r>
              <w:rPr>
                <w:sz w:val="20"/>
                <w:szCs w:val="20"/>
              </w:rPr>
              <w:t>938,60000</w:t>
            </w:r>
          </w:p>
        </w:tc>
        <w:tc>
          <w:tcPr>
            <w:tcW w:w="1422" w:type="dxa"/>
            <w:tcBorders>
              <w:top w:val="nil"/>
              <w:left w:val="nil"/>
              <w:bottom w:val="single" w:sz="4" w:space="0" w:color="auto"/>
              <w:right w:val="single" w:sz="4" w:space="0" w:color="auto"/>
            </w:tcBorders>
            <w:vAlign w:val="bottom"/>
            <w:hideMark/>
          </w:tcPr>
          <w:p w14:paraId="2E0BB7CF" w14:textId="77777777" w:rsidR="00C258AA" w:rsidRDefault="00C258AA">
            <w:pPr>
              <w:jc w:val="center"/>
              <w:rPr>
                <w:sz w:val="20"/>
                <w:szCs w:val="20"/>
              </w:rPr>
            </w:pPr>
            <w:r>
              <w:rPr>
                <w:sz w:val="20"/>
                <w:szCs w:val="20"/>
              </w:rPr>
              <w:t>0,00000</w:t>
            </w:r>
          </w:p>
        </w:tc>
        <w:tc>
          <w:tcPr>
            <w:tcW w:w="1281" w:type="dxa"/>
            <w:tcBorders>
              <w:top w:val="nil"/>
              <w:left w:val="nil"/>
              <w:bottom w:val="single" w:sz="4" w:space="0" w:color="auto"/>
              <w:right w:val="single" w:sz="4" w:space="0" w:color="auto"/>
            </w:tcBorders>
            <w:vAlign w:val="bottom"/>
            <w:hideMark/>
          </w:tcPr>
          <w:p w14:paraId="129756BF" w14:textId="77777777" w:rsidR="00C258AA" w:rsidRDefault="00C258AA">
            <w:pPr>
              <w:jc w:val="center"/>
              <w:rPr>
                <w:sz w:val="20"/>
                <w:szCs w:val="20"/>
              </w:rPr>
            </w:pPr>
            <w:r>
              <w:rPr>
                <w:sz w:val="20"/>
                <w:szCs w:val="20"/>
              </w:rPr>
              <w:t>938,60000</w:t>
            </w:r>
          </w:p>
        </w:tc>
        <w:tc>
          <w:tcPr>
            <w:tcW w:w="1422" w:type="dxa"/>
            <w:tcBorders>
              <w:top w:val="nil"/>
              <w:left w:val="nil"/>
              <w:bottom w:val="single" w:sz="4" w:space="0" w:color="auto"/>
              <w:right w:val="single" w:sz="4" w:space="0" w:color="auto"/>
            </w:tcBorders>
            <w:vAlign w:val="bottom"/>
            <w:hideMark/>
          </w:tcPr>
          <w:p w14:paraId="52E788FF" w14:textId="77777777" w:rsidR="00C258AA" w:rsidRDefault="00C258AA">
            <w:pPr>
              <w:jc w:val="center"/>
              <w:rPr>
                <w:sz w:val="20"/>
                <w:szCs w:val="20"/>
              </w:rPr>
            </w:pPr>
            <w:r>
              <w:rPr>
                <w:sz w:val="20"/>
                <w:szCs w:val="20"/>
              </w:rPr>
              <w:t>972,90000</w:t>
            </w:r>
          </w:p>
        </w:tc>
        <w:tc>
          <w:tcPr>
            <w:tcW w:w="1423" w:type="dxa"/>
            <w:tcBorders>
              <w:top w:val="nil"/>
              <w:left w:val="nil"/>
              <w:bottom w:val="single" w:sz="4" w:space="0" w:color="auto"/>
              <w:right w:val="single" w:sz="4" w:space="0" w:color="auto"/>
            </w:tcBorders>
            <w:vAlign w:val="bottom"/>
            <w:hideMark/>
          </w:tcPr>
          <w:p w14:paraId="177F6D8A" w14:textId="77777777" w:rsidR="00C258AA" w:rsidRDefault="00C258AA">
            <w:pPr>
              <w:jc w:val="center"/>
              <w:rPr>
                <w:sz w:val="20"/>
                <w:szCs w:val="20"/>
              </w:rPr>
            </w:pPr>
            <w:r>
              <w:rPr>
                <w:sz w:val="20"/>
                <w:szCs w:val="20"/>
              </w:rPr>
              <w:t>0,00000</w:t>
            </w:r>
          </w:p>
        </w:tc>
        <w:tc>
          <w:tcPr>
            <w:tcW w:w="1427" w:type="dxa"/>
            <w:tcBorders>
              <w:top w:val="nil"/>
              <w:left w:val="nil"/>
              <w:bottom w:val="single" w:sz="4" w:space="0" w:color="auto"/>
              <w:right w:val="single" w:sz="4" w:space="0" w:color="auto"/>
            </w:tcBorders>
            <w:vAlign w:val="bottom"/>
            <w:hideMark/>
          </w:tcPr>
          <w:p w14:paraId="0E9A04E1" w14:textId="77777777" w:rsidR="00C258AA" w:rsidRDefault="00C258AA">
            <w:pPr>
              <w:jc w:val="center"/>
              <w:rPr>
                <w:sz w:val="20"/>
                <w:szCs w:val="20"/>
              </w:rPr>
            </w:pPr>
            <w:r>
              <w:rPr>
                <w:sz w:val="20"/>
                <w:szCs w:val="20"/>
              </w:rPr>
              <w:t>972,90000</w:t>
            </w:r>
          </w:p>
        </w:tc>
      </w:tr>
      <w:tr w:rsidR="00C258AA" w14:paraId="0E294108" w14:textId="77777777" w:rsidTr="002D3913">
        <w:trPr>
          <w:gridAfter w:val="1"/>
          <w:wAfter w:w="34" w:type="dxa"/>
          <w:trHeight w:val="284"/>
        </w:trPr>
        <w:tc>
          <w:tcPr>
            <w:tcW w:w="3402" w:type="dxa"/>
            <w:tcBorders>
              <w:top w:val="nil"/>
              <w:left w:val="single" w:sz="4" w:space="0" w:color="auto"/>
              <w:bottom w:val="single" w:sz="4" w:space="0" w:color="auto"/>
              <w:right w:val="single" w:sz="4" w:space="0" w:color="auto"/>
            </w:tcBorders>
            <w:vAlign w:val="bottom"/>
            <w:hideMark/>
          </w:tcPr>
          <w:p w14:paraId="04D22862" w14:textId="77777777" w:rsidR="00C258AA" w:rsidRDefault="00C258AA">
            <w:pPr>
              <w:rPr>
                <w:sz w:val="20"/>
                <w:szCs w:val="20"/>
              </w:rPr>
            </w:pPr>
            <w:r>
              <w:rPr>
                <w:sz w:val="20"/>
                <w:szCs w:val="20"/>
              </w:rPr>
              <w:t>Национальная безопасность и правоохранительная деятельность</w:t>
            </w:r>
          </w:p>
        </w:tc>
        <w:tc>
          <w:tcPr>
            <w:tcW w:w="572" w:type="dxa"/>
            <w:tcBorders>
              <w:top w:val="nil"/>
              <w:left w:val="nil"/>
              <w:bottom w:val="single" w:sz="4" w:space="0" w:color="auto"/>
              <w:right w:val="single" w:sz="4" w:space="0" w:color="auto"/>
            </w:tcBorders>
            <w:vAlign w:val="bottom"/>
            <w:hideMark/>
          </w:tcPr>
          <w:p w14:paraId="0D63EC6E" w14:textId="77777777" w:rsidR="00C258AA" w:rsidRDefault="00C258AA">
            <w:pPr>
              <w:jc w:val="center"/>
              <w:rPr>
                <w:sz w:val="20"/>
                <w:szCs w:val="20"/>
              </w:rPr>
            </w:pPr>
            <w:r>
              <w:rPr>
                <w:sz w:val="20"/>
                <w:szCs w:val="20"/>
              </w:rPr>
              <w:t>650</w:t>
            </w:r>
          </w:p>
        </w:tc>
        <w:tc>
          <w:tcPr>
            <w:tcW w:w="572" w:type="dxa"/>
            <w:tcBorders>
              <w:top w:val="nil"/>
              <w:left w:val="nil"/>
              <w:bottom w:val="single" w:sz="4" w:space="0" w:color="auto"/>
              <w:right w:val="single" w:sz="4" w:space="0" w:color="auto"/>
            </w:tcBorders>
            <w:vAlign w:val="bottom"/>
            <w:hideMark/>
          </w:tcPr>
          <w:p w14:paraId="4D71ED9C" w14:textId="77777777" w:rsidR="00C258AA" w:rsidRDefault="00C258AA">
            <w:pPr>
              <w:jc w:val="center"/>
              <w:rPr>
                <w:sz w:val="20"/>
                <w:szCs w:val="20"/>
              </w:rPr>
            </w:pPr>
            <w:r>
              <w:rPr>
                <w:sz w:val="20"/>
                <w:szCs w:val="20"/>
              </w:rPr>
              <w:t>03</w:t>
            </w:r>
          </w:p>
        </w:tc>
        <w:tc>
          <w:tcPr>
            <w:tcW w:w="572" w:type="dxa"/>
            <w:tcBorders>
              <w:top w:val="nil"/>
              <w:left w:val="nil"/>
              <w:bottom w:val="single" w:sz="4" w:space="0" w:color="auto"/>
              <w:right w:val="single" w:sz="4" w:space="0" w:color="auto"/>
            </w:tcBorders>
            <w:vAlign w:val="bottom"/>
            <w:hideMark/>
          </w:tcPr>
          <w:p w14:paraId="26B5559C" w14:textId="77777777" w:rsidR="00C258AA" w:rsidRDefault="00C258AA">
            <w:pPr>
              <w:jc w:val="center"/>
              <w:rPr>
                <w:sz w:val="20"/>
                <w:szCs w:val="20"/>
              </w:rPr>
            </w:pPr>
            <w:r>
              <w:rPr>
                <w:sz w:val="20"/>
                <w:szCs w:val="20"/>
              </w:rPr>
              <w:t> </w:t>
            </w:r>
          </w:p>
        </w:tc>
        <w:tc>
          <w:tcPr>
            <w:tcW w:w="1281" w:type="dxa"/>
            <w:tcBorders>
              <w:top w:val="nil"/>
              <w:left w:val="nil"/>
              <w:bottom w:val="single" w:sz="4" w:space="0" w:color="auto"/>
              <w:right w:val="single" w:sz="4" w:space="0" w:color="auto"/>
            </w:tcBorders>
            <w:vAlign w:val="bottom"/>
            <w:hideMark/>
          </w:tcPr>
          <w:p w14:paraId="15A216A5" w14:textId="77777777" w:rsidR="00C258AA" w:rsidRDefault="00C258AA">
            <w:pPr>
              <w:jc w:val="center"/>
              <w:rPr>
                <w:sz w:val="20"/>
                <w:szCs w:val="20"/>
              </w:rPr>
            </w:pPr>
            <w:r>
              <w:rPr>
                <w:sz w:val="20"/>
                <w:szCs w:val="20"/>
              </w:rPr>
              <w:t> </w:t>
            </w:r>
          </w:p>
        </w:tc>
        <w:tc>
          <w:tcPr>
            <w:tcW w:w="572" w:type="dxa"/>
            <w:tcBorders>
              <w:top w:val="nil"/>
              <w:left w:val="nil"/>
              <w:bottom w:val="single" w:sz="4" w:space="0" w:color="auto"/>
              <w:right w:val="single" w:sz="4" w:space="0" w:color="auto"/>
            </w:tcBorders>
            <w:vAlign w:val="bottom"/>
            <w:hideMark/>
          </w:tcPr>
          <w:p w14:paraId="064B6AAC" w14:textId="77777777" w:rsidR="00C258AA" w:rsidRDefault="00C258AA">
            <w:pPr>
              <w:jc w:val="center"/>
              <w:rPr>
                <w:sz w:val="20"/>
                <w:szCs w:val="20"/>
              </w:rPr>
            </w:pPr>
            <w:r>
              <w:rPr>
                <w:sz w:val="20"/>
                <w:szCs w:val="20"/>
              </w:rPr>
              <w:t> </w:t>
            </w:r>
          </w:p>
        </w:tc>
        <w:tc>
          <w:tcPr>
            <w:tcW w:w="1423" w:type="dxa"/>
            <w:tcBorders>
              <w:top w:val="nil"/>
              <w:left w:val="nil"/>
              <w:bottom w:val="single" w:sz="4" w:space="0" w:color="auto"/>
              <w:right w:val="single" w:sz="4" w:space="0" w:color="auto"/>
            </w:tcBorders>
            <w:vAlign w:val="bottom"/>
            <w:hideMark/>
          </w:tcPr>
          <w:p w14:paraId="1647FAD7" w14:textId="77777777" w:rsidR="00C258AA" w:rsidRDefault="00C258AA">
            <w:pPr>
              <w:jc w:val="center"/>
              <w:rPr>
                <w:sz w:val="20"/>
                <w:szCs w:val="20"/>
              </w:rPr>
            </w:pPr>
            <w:r>
              <w:rPr>
                <w:sz w:val="20"/>
                <w:szCs w:val="20"/>
              </w:rPr>
              <w:t>1 794,38504</w:t>
            </w:r>
          </w:p>
        </w:tc>
        <w:tc>
          <w:tcPr>
            <w:tcW w:w="1422" w:type="dxa"/>
            <w:tcBorders>
              <w:top w:val="nil"/>
              <w:left w:val="nil"/>
              <w:bottom w:val="single" w:sz="4" w:space="0" w:color="auto"/>
              <w:right w:val="single" w:sz="4" w:space="0" w:color="auto"/>
            </w:tcBorders>
            <w:vAlign w:val="bottom"/>
            <w:hideMark/>
          </w:tcPr>
          <w:p w14:paraId="626EBFFA" w14:textId="77777777" w:rsidR="00C258AA" w:rsidRDefault="00C258AA">
            <w:pPr>
              <w:jc w:val="center"/>
              <w:rPr>
                <w:sz w:val="20"/>
                <w:szCs w:val="20"/>
              </w:rPr>
            </w:pPr>
            <w:r>
              <w:rPr>
                <w:sz w:val="20"/>
                <w:szCs w:val="20"/>
              </w:rPr>
              <w:t>1 554,18504</w:t>
            </w:r>
          </w:p>
        </w:tc>
        <w:tc>
          <w:tcPr>
            <w:tcW w:w="1281" w:type="dxa"/>
            <w:tcBorders>
              <w:top w:val="nil"/>
              <w:left w:val="nil"/>
              <w:bottom w:val="single" w:sz="4" w:space="0" w:color="auto"/>
              <w:right w:val="single" w:sz="4" w:space="0" w:color="auto"/>
            </w:tcBorders>
            <w:vAlign w:val="bottom"/>
            <w:hideMark/>
          </w:tcPr>
          <w:p w14:paraId="4DC7CAA9" w14:textId="77777777" w:rsidR="00C258AA" w:rsidRDefault="00C258AA">
            <w:pPr>
              <w:jc w:val="center"/>
              <w:rPr>
                <w:sz w:val="20"/>
                <w:szCs w:val="20"/>
              </w:rPr>
            </w:pPr>
            <w:r>
              <w:rPr>
                <w:sz w:val="20"/>
                <w:szCs w:val="20"/>
              </w:rPr>
              <w:t>240,20000</w:t>
            </w:r>
          </w:p>
        </w:tc>
        <w:tc>
          <w:tcPr>
            <w:tcW w:w="1422" w:type="dxa"/>
            <w:tcBorders>
              <w:top w:val="nil"/>
              <w:left w:val="nil"/>
              <w:bottom w:val="single" w:sz="4" w:space="0" w:color="auto"/>
              <w:right w:val="single" w:sz="4" w:space="0" w:color="auto"/>
            </w:tcBorders>
            <w:vAlign w:val="bottom"/>
            <w:hideMark/>
          </w:tcPr>
          <w:p w14:paraId="04B6A45E" w14:textId="77777777" w:rsidR="00C258AA" w:rsidRDefault="00C258AA">
            <w:pPr>
              <w:jc w:val="center"/>
              <w:rPr>
                <w:sz w:val="20"/>
                <w:szCs w:val="20"/>
              </w:rPr>
            </w:pPr>
            <w:r>
              <w:rPr>
                <w:sz w:val="20"/>
                <w:szCs w:val="20"/>
              </w:rPr>
              <w:t>3 162,96104</w:t>
            </w:r>
          </w:p>
        </w:tc>
        <w:tc>
          <w:tcPr>
            <w:tcW w:w="1423" w:type="dxa"/>
            <w:tcBorders>
              <w:top w:val="nil"/>
              <w:left w:val="nil"/>
              <w:bottom w:val="single" w:sz="4" w:space="0" w:color="auto"/>
              <w:right w:val="single" w:sz="4" w:space="0" w:color="auto"/>
            </w:tcBorders>
            <w:vAlign w:val="bottom"/>
            <w:hideMark/>
          </w:tcPr>
          <w:p w14:paraId="6DCC5DFF" w14:textId="77777777" w:rsidR="00C258AA" w:rsidRDefault="00C258AA">
            <w:pPr>
              <w:jc w:val="center"/>
              <w:rPr>
                <w:sz w:val="20"/>
                <w:szCs w:val="20"/>
              </w:rPr>
            </w:pPr>
            <w:r>
              <w:rPr>
                <w:sz w:val="20"/>
                <w:szCs w:val="20"/>
              </w:rPr>
              <w:t>2 922,76104</w:t>
            </w:r>
          </w:p>
        </w:tc>
        <w:tc>
          <w:tcPr>
            <w:tcW w:w="1427" w:type="dxa"/>
            <w:tcBorders>
              <w:top w:val="nil"/>
              <w:left w:val="nil"/>
              <w:bottom w:val="single" w:sz="4" w:space="0" w:color="auto"/>
              <w:right w:val="single" w:sz="4" w:space="0" w:color="auto"/>
            </w:tcBorders>
            <w:vAlign w:val="bottom"/>
            <w:hideMark/>
          </w:tcPr>
          <w:p w14:paraId="543EF426" w14:textId="77777777" w:rsidR="00C258AA" w:rsidRDefault="00C258AA">
            <w:pPr>
              <w:jc w:val="center"/>
              <w:rPr>
                <w:sz w:val="20"/>
                <w:szCs w:val="20"/>
              </w:rPr>
            </w:pPr>
            <w:r>
              <w:rPr>
                <w:sz w:val="20"/>
                <w:szCs w:val="20"/>
              </w:rPr>
              <w:t>240,20000</w:t>
            </w:r>
          </w:p>
        </w:tc>
      </w:tr>
      <w:tr w:rsidR="00C258AA" w14:paraId="23F99C1A" w14:textId="77777777" w:rsidTr="002D3913">
        <w:trPr>
          <w:gridAfter w:val="1"/>
          <w:wAfter w:w="34" w:type="dxa"/>
          <w:trHeight w:val="284"/>
        </w:trPr>
        <w:tc>
          <w:tcPr>
            <w:tcW w:w="3402" w:type="dxa"/>
            <w:tcBorders>
              <w:top w:val="nil"/>
              <w:left w:val="single" w:sz="4" w:space="0" w:color="auto"/>
              <w:bottom w:val="single" w:sz="4" w:space="0" w:color="auto"/>
              <w:right w:val="single" w:sz="4" w:space="0" w:color="auto"/>
            </w:tcBorders>
            <w:vAlign w:val="bottom"/>
            <w:hideMark/>
          </w:tcPr>
          <w:p w14:paraId="5FB0809C" w14:textId="77777777" w:rsidR="00C258AA" w:rsidRDefault="00C258AA">
            <w:pPr>
              <w:rPr>
                <w:sz w:val="20"/>
                <w:szCs w:val="20"/>
              </w:rPr>
            </w:pPr>
            <w:r>
              <w:rPr>
                <w:sz w:val="20"/>
                <w:szCs w:val="20"/>
              </w:rPr>
              <w:t>Органы юстиции</w:t>
            </w:r>
          </w:p>
        </w:tc>
        <w:tc>
          <w:tcPr>
            <w:tcW w:w="572" w:type="dxa"/>
            <w:tcBorders>
              <w:top w:val="nil"/>
              <w:left w:val="nil"/>
              <w:bottom w:val="single" w:sz="4" w:space="0" w:color="auto"/>
              <w:right w:val="single" w:sz="4" w:space="0" w:color="auto"/>
            </w:tcBorders>
            <w:vAlign w:val="bottom"/>
            <w:hideMark/>
          </w:tcPr>
          <w:p w14:paraId="1142BD10" w14:textId="77777777" w:rsidR="00C258AA" w:rsidRDefault="00C258AA">
            <w:pPr>
              <w:jc w:val="center"/>
              <w:rPr>
                <w:sz w:val="20"/>
                <w:szCs w:val="20"/>
              </w:rPr>
            </w:pPr>
            <w:r>
              <w:rPr>
                <w:sz w:val="20"/>
                <w:szCs w:val="20"/>
              </w:rPr>
              <w:t>650</w:t>
            </w:r>
          </w:p>
        </w:tc>
        <w:tc>
          <w:tcPr>
            <w:tcW w:w="572" w:type="dxa"/>
            <w:tcBorders>
              <w:top w:val="nil"/>
              <w:left w:val="nil"/>
              <w:bottom w:val="single" w:sz="4" w:space="0" w:color="auto"/>
              <w:right w:val="single" w:sz="4" w:space="0" w:color="auto"/>
            </w:tcBorders>
            <w:vAlign w:val="bottom"/>
            <w:hideMark/>
          </w:tcPr>
          <w:p w14:paraId="485BC0DD" w14:textId="77777777" w:rsidR="00C258AA" w:rsidRDefault="00C258AA">
            <w:pPr>
              <w:jc w:val="center"/>
              <w:rPr>
                <w:sz w:val="20"/>
                <w:szCs w:val="20"/>
              </w:rPr>
            </w:pPr>
            <w:r>
              <w:rPr>
                <w:sz w:val="20"/>
                <w:szCs w:val="20"/>
              </w:rPr>
              <w:t>03</w:t>
            </w:r>
          </w:p>
        </w:tc>
        <w:tc>
          <w:tcPr>
            <w:tcW w:w="572" w:type="dxa"/>
            <w:tcBorders>
              <w:top w:val="nil"/>
              <w:left w:val="nil"/>
              <w:bottom w:val="single" w:sz="4" w:space="0" w:color="auto"/>
              <w:right w:val="single" w:sz="4" w:space="0" w:color="auto"/>
            </w:tcBorders>
            <w:vAlign w:val="bottom"/>
            <w:hideMark/>
          </w:tcPr>
          <w:p w14:paraId="0302C504" w14:textId="77777777" w:rsidR="00C258AA" w:rsidRDefault="00C258AA">
            <w:pPr>
              <w:jc w:val="center"/>
              <w:rPr>
                <w:sz w:val="20"/>
                <w:szCs w:val="20"/>
              </w:rPr>
            </w:pPr>
            <w:r>
              <w:rPr>
                <w:sz w:val="20"/>
                <w:szCs w:val="20"/>
              </w:rPr>
              <w:t>04</w:t>
            </w:r>
          </w:p>
        </w:tc>
        <w:tc>
          <w:tcPr>
            <w:tcW w:w="1281" w:type="dxa"/>
            <w:tcBorders>
              <w:top w:val="nil"/>
              <w:left w:val="nil"/>
              <w:bottom w:val="single" w:sz="4" w:space="0" w:color="auto"/>
              <w:right w:val="single" w:sz="4" w:space="0" w:color="auto"/>
            </w:tcBorders>
            <w:vAlign w:val="bottom"/>
            <w:hideMark/>
          </w:tcPr>
          <w:p w14:paraId="1C4CDF0E" w14:textId="77777777" w:rsidR="00C258AA" w:rsidRDefault="00C258AA">
            <w:pPr>
              <w:jc w:val="center"/>
              <w:rPr>
                <w:sz w:val="20"/>
                <w:szCs w:val="20"/>
              </w:rPr>
            </w:pPr>
            <w:r>
              <w:rPr>
                <w:sz w:val="20"/>
                <w:szCs w:val="20"/>
              </w:rPr>
              <w:t> </w:t>
            </w:r>
          </w:p>
        </w:tc>
        <w:tc>
          <w:tcPr>
            <w:tcW w:w="572" w:type="dxa"/>
            <w:tcBorders>
              <w:top w:val="nil"/>
              <w:left w:val="nil"/>
              <w:bottom w:val="single" w:sz="4" w:space="0" w:color="auto"/>
              <w:right w:val="single" w:sz="4" w:space="0" w:color="auto"/>
            </w:tcBorders>
            <w:vAlign w:val="bottom"/>
            <w:hideMark/>
          </w:tcPr>
          <w:p w14:paraId="4C15E332" w14:textId="77777777" w:rsidR="00C258AA" w:rsidRDefault="00C258AA">
            <w:pPr>
              <w:jc w:val="center"/>
              <w:rPr>
                <w:sz w:val="20"/>
                <w:szCs w:val="20"/>
              </w:rPr>
            </w:pPr>
            <w:r>
              <w:rPr>
                <w:sz w:val="20"/>
                <w:szCs w:val="20"/>
              </w:rPr>
              <w:t> </w:t>
            </w:r>
          </w:p>
        </w:tc>
        <w:tc>
          <w:tcPr>
            <w:tcW w:w="1423" w:type="dxa"/>
            <w:tcBorders>
              <w:top w:val="nil"/>
              <w:left w:val="nil"/>
              <w:bottom w:val="single" w:sz="4" w:space="0" w:color="auto"/>
              <w:right w:val="single" w:sz="4" w:space="0" w:color="auto"/>
            </w:tcBorders>
            <w:vAlign w:val="bottom"/>
            <w:hideMark/>
          </w:tcPr>
          <w:p w14:paraId="7EB9CE1A" w14:textId="77777777" w:rsidR="00C258AA" w:rsidRDefault="00C258AA">
            <w:pPr>
              <w:jc w:val="center"/>
              <w:rPr>
                <w:sz w:val="20"/>
                <w:szCs w:val="20"/>
              </w:rPr>
            </w:pPr>
            <w:r>
              <w:rPr>
                <w:sz w:val="20"/>
                <w:szCs w:val="20"/>
              </w:rPr>
              <w:t>240,20000</w:t>
            </w:r>
          </w:p>
        </w:tc>
        <w:tc>
          <w:tcPr>
            <w:tcW w:w="1422" w:type="dxa"/>
            <w:tcBorders>
              <w:top w:val="nil"/>
              <w:left w:val="nil"/>
              <w:bottom w:val="single" w:sz="4" w:space="0" w:color="auto"/>
              <w:right w:val="single" w:sz="4" w:space="0" w:color="auto"/>
            </w:tcBorders>
            <w:vAlign w:val="bottom"/>
            <w:hideMark/>
          </w:tcPr>
          <w:p w14:paraId="3924AC96" w14:textId="77777777" w:rsidR="00C258AA" w:rsidRDefault="00C258AA">
            <w:pPr>
              <w:jc w:val="center"/>
              <w:rPr>
                <w:sz w:val="20"/>
                <w:szCs w:val="20"/>
              </w:rPr>
            </w:pPr>
            <w:r>
              <w:rPr>
                <w:sz w:val="20"/>
                <w:szCs w:val="20"/>
              </w:rPr>
              <w:t>0,00000</w:t>
            </w:r>
          </w:p>
        </w:tc>
        <w:tc>
          <w:tcPr>
            <w:tcW w:w="1281" w:type="dxa"/>
            <w:tcBorders>
              <w:top w:val="nil"/>
              <w:left w:val="nil"/>
              <w:bottom w:val="single" w:sz="4" w:space="0" w:color="auto"/>
              <w:right w:val="single" w:sz="4" w:space="0" w:color="auto"/>
            </w:tcBorders>
            <w:vAlign w:val="bottom"/>
            <w:hideMark/>
          </w:tcPr>
          <w:p w14:paraId="4EFDDB1F" w14:textId="77777777" w:rsidR="00C258AA" w:rsidRDefault="00C258AA">
            <w:pPr>
              <w:jc w:val="center"/>
              <w:rPr>
                <w:sz w:val="20"/>
                <w:szCs w:val="20"/>
              </w:rPr>
            </w:pPr>
            <w:r>
              <w:rPr>
                <w:sz w:val="20"/>
                <w:szCs w:val="20"/>
              </w:rPr>
              <w:t>240,20000</w:t>
            </w:r>
          </w:p>
        </w:tc>
        <w:tc>
          <w:tcPr>
            <w:tcW w:w="1422" w:type="dxa"/>
            <w:tcBorders>
              <w:top w:val="nil"/>
              <w:left w:val="nil"/>
              <w:bottom w:val="single" w:sz="4" w:space="0" w:color="auto"/>
              <w:right w:val="single" w:sz="4" w:space="0" w:color="auto"/>
            </w:tcBorders>
            <w:vAlign w:val="bottom"/>
            <w:hideMark/>
          </w:tcPr>
          <w:p w14:paraId="7BCC0BED" w14:textId="77777777" w:rsidR="00C258AA" w:rsidRDefault="00C258AA">
            <w:pPr>
              <w:jc w:val="center"/>
              <w:rPr>
                <w:sz w:val="20"/>
                <w:szCs w:val="20"/>
              </w:rPr>
            </w:pPr>
            <w:r>
              <w:rPr>
                <w:sz w:val="20"/>
                <w:szCs w:val="20"/>
              </w:rPr>
              <w:t>240,20000</w:t>
            </w:r>
          </w:p>
        </w:tc>
        <w:tc>
          <w:tcPr>
            <w:tcW w:w="1423" w:type="dxa"/>
            <w:tcBorders>
              <w:top w:val="nil"/>
              <w:left w:val="nil"/>
              <w:bottom w:val="single" w:sz="4" w:space="0" w:color="auto"/>
              <w:right w:val="single" w:sz="4" w:space="0" w:color="auto"/>
            </w:tcBorders>
            <w:vAlign w:val="bottom"/>
            <w:hideMark/>
          </w:tcPr>
          <w:p w14:paraId="5DF270DE" w14:textId="77777777" w:rsidR="00C258AA" w:rsidRDefault="00C258AA">
            <w:pPr>
              <w:jc w:val="center"/>
              <w:rPr>
                <w:sz w:val="20"/>
                <w:szCs w:val="20"/>
              </w:rPr>
            </w:pPr>
            <w:r>
              <w:rPr>
                <w:sz w:val="20"/>
                <w:szCs w:val="20"/>
              </w:rPr>
              <w:t>0,00000</w:t>
            </w:r>
          </w:p>
        </w:tc>
        <w:tc>
          <w:tcPr>
            <w:tcW w:w="1427" w:type="dxa"/>
            <w:tcBorders>
              <w:top w:val="nil"/>
              <w:left w:val="nil"/>
              <w:bottom w:val="single" w:sz="4" w:space="0" w:color="auto"/>
              <w:right w:val="single" w:sz="4" w:space="0" w:color="auto"/>
            </w:tcBorders>
            <w:vAlign w:val="bottom"/>
            <w:hideMark/>
          </w:tcPr>
          <w:p w14:paraId="38E0D289" w14:textId="77777777" w:rsidR="00C258AA" w:rsidRDefault="00C258AA">
            <w:pPr>
              <w:jc w:val="center"/>
              <w:rPr>
                <w:sz w:val="20"/>
                <w:szCs w:val="20"/>
              </w:rPr>
            </w:pPr>
            <w:r>
              <w:rPr>
                <w:sz w:val="20"/>
                <w:szCs w:val="20"/>
              </w:rPr>
              <w:t>240,20000</w:t>
            </w:r>
          </w:p>
        </w:tc>
      </w:tr>
      <w:tr w:rsidR="00C258AA" w14:paraId="635F6904" w14:textId="77777777" w:rsidTr="002D3913">
        <w:trPr>
          <w:gridAfter w:val="1"/>
          <w:wAfter w:w="34" w:type="dxa"/>
          <w:trHeight w:val="284"/>
        </w:trPr>
        <w:tc>
          <w:tcPr>
            <w:tcW w:w="3402" w:type="dxa"/>
            <w:tcBorders>
              <w:top w:val="nil"/>
              <w:left w:val="single" w:sz="4" w:space="0" w:color="auto"/>
              <w:bottom w:val="single" w:sz="4" w:space="0" w:color="auto"/>
              <w:right w:val="single" w:sz="4" w:space="0" w:color="auto"/>
            </w:tcBorders>
            <w:vAlign w:val="bottom"/>
            <w:hideMark/>
          </w:tcPr>
          <w:p w14:paraId="39E64C1D" w14:textId="77777777" w:rsidR="00C258AA" w:rsidRDefault="00C258AA">
            <w:pPr>
              <w:rPr>
                <w:color w:val="000000"/>
                <w:sz w:val="20"/>
                <w:szCs w:val="20"/>
              </w:rPr>
            </w:pPr>
            <w:r>
              <w:rPr>
                <w:color w:val="000000"/>
                <w:sz w:val="20"/>
                <w:szCs w:val="20"/>
              </w:rPr>
              <w:t>Муниципальная программа "Совершенствование муниципального управления в сельском поселении Салым"</w:t>
            </w:r>
          </w:p>
        </w:tc>
        <w:tc>
          <w:tcPr>
            <w:tcW w:w="572" w:type="dxa"/>
            <w:tcBorders>
              <w:top w:val="nil"/>
              <w:left w:val="nil"/>
              <w:bottom w:val="single" w:sz="4" w:space="0" w:color="auto"/>
              <w:right w:val="single" w:sz="4" w:space="0" w:color="auto"/>
            </w:tcBorders>
            <w:vAlign w:val="bottom"/>
            <w:hideMark/>
          </w:tcPr>
          <w:p w14:paraId="5302D6FD" w14:textId="77777777" w:rsidR="00C258AA" w:rsidRDefault="00C258AA">
            <w:pPr>
              <w:jc w:val="center"/>
              <w:rPr>
                <w:sz w:val="20"/>
                <w:szCs w:val="20"/>
              </w:rPr>
            </w:pPr>
            <w:r>
              <w:rPr>
                <w:sz w:val="20"/>
                <w:szCs w:val="20"/>
              </w:rPr>
              <w:t>650</w:t>
            </w:r>
          </w:p>
        </w:tc>
        <w:tc>
          <w:tcPr>
            <w:tcW w:w="572" w:type="dxa"/>
            <w:tcBorders>
              <w:top w:val="nil"/>
              <w:left w:val="nil"/>
              <w:bottom w:val="single" w:sz="4" w:space="0" w:color="auto"/>
              <w:right w:val="single" w:sz="4" w:space="0" w:color="auto"/>
            </w:tcBorders>
            <w:vAlign w:val="bottom"/>
            <w:hideMark/>
          </w:tcPr>
          <w:p w14:paraId="2EFE9BAD" w14:textId="77777777" w:rsidR="00C258AA" w:rsidRDefault="00C258AA">
            <w:pPr>
              <w:jc w:val="center"/>
              <w:rPr>
                <w:sz w:val="20"/>
                <w:szCs w:val="20"/>
              </w:rPr>
            </w:pPr>
            <w:r>
              <w:rPr>
                <w:sz w:val="20"/>
                <w:szCs w:val="20"/>
              </w:rPr>
              <w:t>03</w:t>
            </w:r>
          </w:p>
        </w:tc>
        <w:tc>
          <w:tcPr>
            <w:tcW w:w="572" w:type="dxa"/>
            <w:tcBorders>
              <w:top w:val="nil"/>
              <w:left w:val="nil"/>
              <w:bottom w:val="single" w:sz="4" w:space="0" w:color="auto"/>
              <w:right w:val="single" w:sz="4" w:space="0" w:color="auto"/>
            </w:tcBorders>
            <w:vAlign w:val="bottom"/>
            <w:hideMark/>
          </w:tcPr>
          <w:p w14:paraId="78A707AC" w14:textId="77777777" w:rsidR="00C258AA" w:rsidRDefault="00C258AA">
            <w:pPr>
              <w:jc w:val="center"/>
              <w:rPr>
                <w:sz w:val="20"/>
                <w:szCs w:val="20"/>
              </w:rPr>
            </w:pPr>
            <w:r>
              <w:rPr>
                <w:sz w:val="20"/>
                <w:szCs w:val="20"/>
              </w:rPr>
              <w:t>04</w:t>
            </w:r>
          </w:p>
        </w:tc>
        <w:tc>
          <w:tcPr>
            <w:tcW w:w="1281" w:type="dxa"/>
            <w:tcBorders>
              <w:top w:val="nil"/>
              <w:left w:val="nil"/>
              <w:bottom w:val="single" w:sz="4" w:space="0" w:color="auto"/>
              <w:right w:val="single" w:sz="4" w:space="0" w:color="auto"/>
            </w:tcBorders>
            <w:vAlign w:val="bottom"/>
            <w:hideMark/>
          </w:tcPr>
          <w:p w14:paraId="3ADE4ACB" w14:textId="77777777" w:rsidR="00C258AA" w:rsidRDefault="00C258AA">
            <w:pPr>
              <w:jc w:val="center"/>
              <w:rPr>
                <w:sz w:val="20"/>
                <w:szCs w:val="20"/>
              </w:rPr>
            </w:pPr>
            <w:r>
              <w:rPr>
                <w:sz w:val="20"/>
                <w:szCs w:val="20"/>
              </w:rPr>
              <w:t>0600000000</w:t>
            </w:r>
          </w:p>
        </w:tc>
        <w:tc>
          <w:tcPr>
            <w:tcW w:w="572" w:type="dxa"/>
            <w:tcBorders>
              <w:top w:val="nil"/>
              <w:left w:val="nil"/>
              <w:bottom w:val="single" w:sz="4" w:space="0" w:color="auto"/>
              <w:right w:val="single" w:sz="4" w:space="0" w:color="auto"/>
            </w:tcBorders>
            <w:vAlign w:val="bottom"/>
            <w:hideMark/>
          </w:tcPr>
          <w:p w14:paraId="7CE82A94" w14:textId="77777777" w:rsidR="00C258AA" w:rsidRDefault="00C258AA">
            <w:pPr>
              <w:jc w:val="center"/>
              <w:rPr>
                <w:sz w:val="20"/>
                <w:szCs w:val="20"/>
              </w:rPr>
            </w:pPr>
            <w:r>
              <w:rPr>
                <w:sz w:val="20"/>
                <w:szCs w:val="20"/>
              </w:rPr>
              <w:t> </w:t>
            </w:r>
          </w:p>
        </w:tc>
        <w:tc>
          <w:tcPr>
            <w:tcW w:w="1423" w:type="dxa"/>
            <w:tcBorders>
              <w:top w:val="nil"/>
              <w:left w:val="nil"/>
              <w:bottom w:val="single" w:sz="4" w:space="0" w:color="auto"/>
              <w:right w:val="single" w:sz="4" w:space="0" w:color="auto"/>
            </w:tcBorders>
            <w:vAlign w:val="bottom"/>
            <w:hideMark/>
          </w:tcPr>
          <w:p w14:paraId="71B671FD" w14:textId="77777777" w:rsidR="00C258AA" w:rsidRDefault="00C258AA">
            <w:pPr>
              <w:jc w:val="center"/>
              <w:rPr>
                <w:sz w:val="20"/>
                <w:szCs w:val="20"/>
              </w:rPr>
            </w:pPr>
            <w:r>
              <w:rPr>
                <w:sz w:val="20"/>
                <w:szCs w:val="20"/>
              </w:rPr>
              <w:t>240,20000</w:t>
            </w:r>
          </w:p>
        </w:tc>
        <w:tc>
          <w:tcPr>
            <w:tcW w:w="1422" w:type="dxa"/>
            <w:tcBorders>
              <w:top w:val="nil"/>
              <w:left w:val="nil"/>
              <w:bottom w:val="single" w:sz="4" w:space="0" w:color="auto"/>
              <w:right w:val="single" w:sz="4" w:space="0" w:color="auto"/>
            </w:tcBorders>
            <w:vAlign w:val="bottom"/>
            <w:hideMark/>
          </w:tcPr>
          <w:p w14:paraId="7F3FEB6C" w14:textId="77777777" w:rsidR="00C258AA" w:rsidRDefault="00C258AA">
            <w:pPr>
              <w:jc w:val="center"/>
              <w:rPr>
                <w:sz w:val="20"/>
                <w:szCs w:val="20"/>
              </w:rPr>
            </w:pPr>
            <w:r>
              <w:rPr>
                <w:sz w:val="20"/>
                <w:szCs w:val="20"/>
              </w:rPr>
              <w:t>0,00000</w:t>
            </w:r>
          </w:p>
        </w:tc>
        <w:tc>
          <w:tcPr>
            <w:tcW w:w="1281" w:type="dxa"/>
            <w:tcBorders>
              <w:top w:val="nil"/>
              <w:left w:val="nil"/>
              <w:bottom w:val="single" w:sz="4" w:space="0" w:color="auto"/>
              <w:right w:val="single" w:sz="4" w:space="0" w:color="auto"/>
            </w:tcBorders>
            <w:vAlign w:val="bottom"/>
            <w:hideMark/>
          </w:tcPr>
          <w:p w14:paraId="52377975" w14:textId="77777777" w:rsidR="00C258AA" w:rsidRDefault="00C258AA">
            <w:pPr>
              <w:jc w:val="center"/>
              <w:rPr>
                <w:sz w:val="20"/>
                <w:szCs w:val="20"/>
              </w:rPr>
            </w:pPr>
            <w:r>
              <w:rPr>
                <w:sz w:val="20"/>
                <w:szCs w:val="20"/>
              </w:rPr>
              <w:t>240,20000</w:t>
            </w:r>
          </w:p>
        </w:tc>
        <w:tc>
          <w:tcPr>
            <w:tcW w:w="1422" w:type="dxa"/>
            <w:tcBorders>
              <w:top w:val="nil"/>
              <w:left w:val="nil"/>
              <w:bottom w:val="single" w:sz="4" w:space="0" w:color="auto"/>
              <w:right w:val="single" w:sz="4" w:space="0" w:color="auto"/>
            </w:tcBorders>
            <w:vAlign w:val="bottom"/>
            <w:hideMark/>
          </w:tcPr>
          <w:p w14:paraId="353B54A6" w14:textId="77777777" w:rsidR="00C258AA" w:rsidRDefault="00C258AA">
            <w:pPr>
              <w:jc w:val="center"/>
              <w:rPr>
                <w:sz w:val="20"/>
                <w:szCs w:val="20"/>
              </w:rPr>
            </w:pPr>
            <w:r>
              <w:rPr>
                <w:sz w:val="20"/>
                <w:szCs w:val="20"/>
              </w:rPr>
              <w:t>240,20000</w:t>
            </w:r>
          </w:p>
        </w:tc>
        <w:tc>
          <w:tcPr>
            <w:tcW w:w="1423" w:type="dxa"/>
            <w:tcBorders>
              <w:top w:val="nil"/>
              <w:left w:val="nil"/>
              <w:bottom w:val="single" w:sz="4" w:space="0" w:color="auto"/>
              <w:right w:val="single" w:sz="4" w:space="0" w:color="auto"/>
            </w:tcBorders>
            <w:vAlign w:val="bottom"/>
            <w:hideMark/>
          </w:tcPr>
          <w:p w14:paraId="402B214C" w14:textId="77777777" w:rsidR="00C258AA" w:rsidRDefault="00C258AA">
            <w:pPr>
              <w:jc w:val="center"/>
              <w:rPr>
                <w:sz w:val="20"/>
                <w:szCs w:val="20"/>
              </w:rPr>
            </w:pPr>
            <w:r>
              <w:rPr>
                <w:sz w:val="20"/>
                <w:szCs w:val="20"/>
              </w:rPr>
              <w:t>0,00000</w:t>
            </w:r>
          </w:p>
        </w:tc>
        <w:tc>
          <w:tcPr>
            <w:tcW w:w="1427" w:type="dxa"/>
            <w:tcBorders>
              <w:top w:val="nil"/>
              <w:left w:val="nil"/>
              <w:bottom w:val="single" w:sz="4" w:space="0" w:color="auto"/>
              <w:right w:val="single" w:sz="4" w:space="0" w:color="auto"/>
            </w:tcBorders>
            <w:vAlign w:val="bottom"/>
            <w:hideMark/>
          </w:tcPr>
          <w:p w14:paraId="51A934E7" w14:textId="77777777" w:rsidR="00C258AA" w:rsidRDefault="00C258AA">
            <w:pPr>
              <w:jc w:val="center"/>
              <w:rPr>
                <w:sz w:val="20"/>
                <w:szCs w:val="20"/>
              </w:rPr>
            </w:pPr>
            <w:r>
              <w:rPr>
                <w:sz w:val="20"/>
                <w:szCs w:val="20"/>
              </w:rPr>
              <w:t>240,20000</w:t>
            </w:r>
          </w:p>
        </w:tc>
      </w:tr>
      <w:tr w:rsidR="00C258AA" w14:paraId="5EE6506F" w14:textId="77777777" w:rsidTr="002D3913">
        <w:trPr>
          <w:gridAfter w:val="1"/>
          <w:wAfter w:w="34" w:type="dxa"/>
          <w:trHeight w:val="284"/>
        </w:trPr>
        <w:tc>
          <w:tcPr>
            <w:tcW w:w="3402" w:type="dxa"/>
            <w:tcBorders>
              <w:top w:val="nil"/>
              <w:left w:val="single" w:sz="4" w:space="0" w:color="auto"/>
              <w:bottom w:val="single" w:sz="4" w:space="0" w:color="auto"/>
              <w:right w:val="single" w:sz="4" w:space="0" w:color="auto"/>
            </w:tcBorders>
            <w:vAlign w:val="bottom"/>
            <w:hideMark/>
          </w:tcPr>
          <w:p w14:paraId="5E4CBC42" w14:textId="77777777" w:rsidR="00C258AA" w:rsidRDefault="00C258AA">
            <w:pPr>
              <w:rPr>
                <w:sz w:val="20"/>
                <w:szCs w:val="20"/>
              </w:rPr>
            </w:pPr>
            <w:r>
              <w:rPr>
                <w:sz w:val="20"/>
                <w:szCs w:val="20"/>
              </w:rPr>
              <w:t>Основное мероприятие "Осуществление в сфере государственной регистрации актов гражданского состояния"</w:t>
            </w:r>
          </w:p>
        </w:tc>
        <w:tc>
          <w:tcPr>
            <w:tcW w:w="572" w:type="dxa"/>
            <w:tcBorders>
              <w:top w:val="nil"/>
              <w:left w:val="nil"/>
              <w:bottom w:val="single" w:sz="4" w:space="0" w:color="auto"/>
              <w:right w:val="single" w:sz="4" w:space="0" w:color="auto"/>
            </w:tcBorders>
            <w:vAlign w:val="bottom"/>
            <w:hideMark/>
          </w:tcPr>
          <w:p w14:paraId="40DF08D7" w14:textId="77777777" w:rsidR="00C258AA" w:rsidRDefault="00C258AA">
            <w:pPr>
              <w:jc w:val="center"/>
              <w:rPr>
                <w:sz w:val="20"/>
                <w:szCs w:val="20"/>
              </w:rPr>
            </w:pPr>
            <w:r>
              <w:rPr>
                <w:sz w:val="20"/>
                <w:szCs w:val="20"/>
              </w:rPr>
              <w:t>650</w:t>
            </w:r>
          </w:p>
        </w:tc>
        <w:tc>
          <w:tcPr>
            <w:tcW w:w="572" w:type="dxa"/>
            <w:tcBorders>
              <w:top w:val="nil"/>
              <w:left w:val="nil"/>
              <w:bottom w:val="single" w:sz="4" w:space="0" w:color="auto"/>
              <w:right w:val="single" w:sz="4" w:space="0" w:color="auto"/>
            </w:tcBorders>
            <w:vAlign w:val="bottom"/>
            <w:hideMark/>
          </w:tcPr>
          <w:p w14:paraId="47630A47" w14:textId="77777777" w:rsidR="00C258AA" w:rsidRDefault="00C258AA">
            <w:pPr>
              <w:jc w:val="center"/>
              <w:rPr>
                <w:sz w:val="20"/>
                <w:szCs w:val="20"/>
              </w:rPr>
            </w:pPr>
            <w:r>
              <w:rPr>
                <w:sz w:val="20"/>
                <w:szCs w:val="20"/>
              </w:rPr>
              <w:t>03</w:t>
            </w:r>
          </w:p>
        </w:tc>
        <w:tc>
          <w:tcPr>
            <w:tcW w:w="572" w:type="dxa"/>
            <w:tcBorders>
              <w:top w:val="nil"/>
              <w:left w:val="nil"/>
              <w:bottom w:val="single" w:sz="4" w:space="0" w:color="auto"/>
              <w:right w:val="single" w:sz="4" w:space="0" w:color="auto"/>
            </w:tcBorders>
            <w:vAlign w:val="bottom"/>
            <w:hideMark/>
          </w:tcPr>
          <w:p w14:paraId="3D8E2E65" w14:textId="77777777" w:rsidR="00C258AA" w:rsidRDefault="00C258AA">
            <w:pPr>
              <w:jc w:val="center"/>
              <w:rPr>
                <w:sz w:val="20"/>
                <w:szCs w:val="20"/>
              </w:rPr>
            </w:pPr>
            <w:r>
              <w:rPr>
                <w:sz w:val="20"/>
                <w:szCs w:val="20"/>
              </w:rPr>
              <w:t>04</w:t>
            </w:r>
          </w:p>
        </w:tc>
        <w:tc>
          <w:tcPr>
            <w:tcW w:w="1281" w:type="dxa"/>
            <w:tcBorders>
              <w:top w:val="nil"/>
              <w:left w:val="nil"/>
              <w:bottom w:val="single" w:sz="4" w:space="0" w:color="auto"/>
              <w:right w:val="single" w:sz="4" w:space="0" w:color="auto"/>
            </w:tcBorders>
            <w:vAlign w:val="bottom"/>
            <w:hideMark/>
          </w:tcPr>
          <w:p w14:paraId="1296A20D" w14:textId="77777777" w:rsidR="00C258AA" w:rsidRDefault="00C258AA">
            <w:pPr>
              <w:jc w:val="center"/>
              <w:rPr>
                <w:sz w:val="20"/>
                <w:szCs w:val="20"/>
              </w:rPr>
            </w:pPr>
            <w:r>
              <w:rPr>
                <w:sz w:val="20"/>
                <w:szCs w:val="20"/>
              </w:rPr>
              <w:t>0600400000</w:t>
            </w:r>
          </w:p>
        </w:tc>
        <w:tc>
          <w:tcPr>
            <w:tcW w:w="572" w:type="dxa"/>
            <w:tcBorders>
              <w:top w:val="nil"/>
              <w:left w:val="nil"/>
              <w:bottom w:val="single" w:sz="4" w:space="0" w:color="auto"/>
              <w:right w:val="single" w:sz="4" w:space="0" w:color="auto"/>
            </w:tcBorders>
            <w:vAlign w:val="bottom"/>
            <w:hideMark/>
          </w:tcPr>
          <w:p w14:paraId="37D37988" w14:textId="77777777" w:rsidR="00C258AA" w:rsidRDefault="00C258AA">
            <w:pPr>
              <w:jc w:val="center"/>
              <w:rPr>
                <w:sz w:val="20"/>
                <w:szCs w:val="20"/>
              </w:rPr>
            </w:pPr>
            <w:r>
              <w:rPr>
                <w:sz w:val="20"/>
                <w:szCs w:val="20"/>
              </w:rPr>
              <w:t> </w:t>
            </w:r>
          </w:p>
        </w:tc>
        <w:tc>
          <w:tcPr>
            <w:tcW w:w="1423" w:type="dxa"/>
            <w:tcBorders>
              <w:top w:val="nil"/>
              <w:left w:val="nil"/>
              <w:bottom w:val="single" w:sz="4" w:space="0" w:color="auto"/>
              <w:right w:val="single" w:sz="4" w:space="0" w:color="auto"/>
            </w:tcBorders>
            <w:vAlign w:val="bottom"/>
            <w:hideMark/>
          </w:tcPr>
          <w:p w14:paraId="46EA21B6" w14:textId="77777777" w:rsidR="00C258AA" w:rsidRDefault="00C258AA">
            <w:pPr>
              <w:jc w:val="center"/>
              <w:rPr>
                <w:sz w:val="20"/>
                <w:szCs w:val="20"/>
              </w:rPr>
            </w:pPr>
            <w:r>
              <w:rPr>
                <w:sz w:val="20"/>
                <w:szCs w:val="20"/>
              </w:rPr>
              <w:t>240,20000</w:t>
            </w:r>
          </w:p>
        </w:tc>
        <w:tc>
          <w:tcPr>
            <w:tcW w:w="1422" w:type="dxa"/>
            <w:tcBorders>
              <w:top w:val="nil"/>
              <w:left w:val="nil"/>
              <w:bottom w:val="single" w:sz="4" w:space="0" w:color="auto"/>
              <w:right w:val="single" w:sz="4" w:space="0" w:color="auto"/>
            </w:tcBorders>
            <w:vAlign w:val="bottom"/>
            <w:hideMark/>
          </w:tcPr>
          <w:p w14:paraId="1F1C0BA6" w14:textId="77777777" w:rsidR="00C258AA" w:rsidRDefault="00C258AA">
            <w:pPr>
              <w:jc w:val="center"/>
              <w:rPr>
                <w:sz w:val="20"/>
                <w:szCs w:val="20"/>
              </w:rPr>
            </w:pPr>
            <w:r>
              <w:rPr>
                <w:sz w:val="20"/>
                <w:szCs w:val="20"/>
              </w:rPr>
              <w:t>0,00000</w:t>
            </w:r>
          </w:p>
        </w:tc>
        <w:tc>
          <w:tcPr>
            <w:tcW w:w="1281" w:type="dxa"/>
            <w:tcBorders>
              <w:top w:val="nil"/>
              <w:left w:val="nil"/>
              <w:bottom w:val="single" w:sz="4" w:space="0" w:color="auto"/>
              <w:right w:val="single" w:sz="4" w:space="0" w:color="auto"/>
            </w:tcBorders>
            <w:vAlign w:val="bottom"/>
            <w:hideMark/>
          </w:tcPr>
          <w:p w14:paraId="11F7B28E" w14:textId="77777777" w:rsidR="00C258AA" w:rsidRDefault="00C258AA">
            <w:pPr>
              <w:jc w:val="center"/>
              <w:rPr>
                <w:sz w:val="20"/>
                <w:szCs w:val="20"/>
              </w:rPr>
            </w:pPr>
            <w:r>
              <w:rPr>
                <w:sz w:val="20"/>
                <w:szCs w:val="20"/>
              </w:rPr>
              <w:t>240,20000</w:t>
            </w:r>
          </w:p>
        </w:tc>
        <w:tc>
          <w:tcPr>
            <w:tcW w:w="1422" w:type="dxa"/>
            <w:tcBorders>
              <w:top w:val="nil"/>
              <w:left w:val="nil"/>
              <w:bottom w:val="single" w:sz="4" w:space="0" w:color="auto"/>
              <w:right w:val="single" w:sz="4" w:space="0" w:color="auto"/>
            </w:tcBorders>
            <w:vAlign w:val="bottom"/>
            <w:hideMark/>
          </w:tcPr>
          <w:p w14:paraId="66899D7E" w14:textId="77777777" w:rsidR="00C258AA" w:rsidRDefault="00C258AA">
            <w:pPr>
              <w:jc w:val="center"/>
              <w:rPr>
                <w:sz w:val="20"/>
                <w:szCs w:val="20"/>
              </w:rPr>
            </w:pPr>
            <w:r>
              <w:rPr>
                <w:sz w:val="20"/>
                <w:szCs w:val="20"/>
              </w:rPr>
              <w:t>240,20000</w:t>
            </w:r>
          </w:p>
        </w:tc>
        <w:tc>
          <w:tcPr>
            <w:tcW w:w="1423" w:type="dxa"/>
            <w:tcBorders>
              <w:top w:val="nil"/>
              <w:left w:val="nil"/>
              <w:bottom w:val="single" w:sz="4" w:space="0" w:color="auto"/>
              <w:right w:val="single" w:sz="4" w:space="0" w:color="auto"/>
            </w:tcBorders>
            <w:vAlign w:val="bottom"/>
            <w:hideMark/>
          </w:tcPr>
          <w:p w14:paraId="486BD58C" w14:textId="77777777" w:rsidR="00C258AA" w:rsidRDefault="00C258AA">
            <w:pPr>
              <w:jc w:val="center"/>
              <w:rPr>
                <w:sz w:val="20"/>
                <w:szCs w:val="20"/>
              </w:rPr>
            </w:pPr>
            <w:r>
              <w:rPr>
                <w:sz w:val="20"/>
                <w:szCs w:val="20"/>
              </w:rPr>
              <w:t>0,00000</w:t>
            </w:r>
          </w:p>
        </w:tc>
        <w:tc>
          <w:tcPr>
            <w:tcW w:w="1427" w:type="dxa"/>
            <w:tcBorders>
              <w:top w:val="nil"/>
              <w:left w:val="nil"/>
              <w:bottom w:val="single" w:sz="4" w:space="0" w:color="auto"/>
              <w:right w:val="single" w:sz="4" w:space="0" w:color="auto"/>
            </w:tcBorders>
            <w:vAlign w:val="bottom"/>
            <w:hideMark/>
          </w:tcPr>
          <w:p w14:paraId="6BEC2F7A" w14:textId="77777777" w:rsidR="00C258AA" w:rsidRDefault="00C258AA">
            <w:pPr>
              <w:jc w:val="center"/>
              <w:rPr>
                <w:sz w:val="20"/>
                <w:szCs w:val="20"/>
              </w:rPr>
            </w:pPr>
            <w:r>
              <w:rPr>
                <w:sz w:val="20"/>
                <w:szCs w:val="20"/>
              </w:rPr>
              <w:t>240,20000</w:t>
            </w:r>
          </w:p>
        </w:tc>
      </w:tr>
      <w:tr w:rsidR="00C258AA" w14:paraId="65BEBC88" w14:textId="77777777" w:rsidTr="002D3913">
        <w:trPr>
          <w:gridAfter w:val="1"/>
          <w:wAfter w:w="34" w:type="dxa"/>
          <w:trHeight w:val="284"/>
        </w:trPr>
        <w:tc>
          <w:tcPr>
            <w:tcW w:w="3402" w:type="dxa"/>
            <w:tcBorders>
              <w:top w:val="nil"/>
              <w:left w:val="single" w:sz="4" w:space="0" w:color="auto"/>
              <w:bottom w:val="single" w:sz="4" w:space="0" w:color="auto"/>
              <w:right w:val="single" w:sz="4" w:space="0" w:color="auto"/>
            </w:tcBorders>
            <w:vAlign w:val="bottom"/>
            <w:hideMark/>
          </w:tcPr>
          <w:p w14:paraId="44A88891" w14:textId="77777777" w:rsidR="00C258AA" w:rsidRDefault="00C258AA">
            <w:pPr>
              <w:rPr>
                <w:sz w:val="20"/>
                <w:szCs w:val="20"/>
              </w:rPr>
            </w:pPr>
            <w:r>
              <w:rPr>
                <w:sz w:val="20"/>
                <w:szCs w:val="20"/>
              </w:rPr>
              <w:t>Осуществление переданных полномочий Российской Федерации на государственную регистрацию актов гражданского состояния</w:t>
            </w:r>
          </w:p>
        </w:tc>
        <w:tc>
          <w:tcPr>
            <w:tcW w:w="572" w:type="dxa"/>
            <w:tcBorders>
              <w:top w:val="nil"/>
              <w:left w:val="nil"/>
              <w:bottom w:val="single" w:sz="4" w:space="0" w:color="auto"/>
              <w:right w:val="single" w:sz="4" w:space="0" w:color="auto"/>
            </w:tcBorders>
            <w:vAlign w:val="bottom"/>
            <w:hideMark/>
          </w:tcPr>
          <w:p w14:paraId="108BFF24" w14:textId="77777777" w:rsidR="00C258AA" w:rsidRDefault="00C258AA">
            <w:pPr>
              <w:jc w:val="center"/>
              <w:rPr>
                <w:sz w:val="20"/>
                <w:szCs w:val="20"/>
              </w:rPr>
            </w:pPr>
            <w:r>
              <w:rPr>
                <w:sz w:val="20"/>
                <w:szCs w:val="20"/>
              </w:rPr>
              <w:t>650</w:t>
            </w:r>
          </w:p>
        </w:tc>
        <w:tc>
          <w:tcPr>
            <w:tcW w:w="572" w:type="dxa"/>
            <w:tcBorders>
              <w:top w:val="nil"/>
              <w:left w:val="nil"/>
              <w:bottom w:val="single" w:sz="4" w:space="0" w:color="auto"/>
              <w:right w:val="single" w:sz="4" w:space="0" w:color="auto"/>
            </w:tcBorders>
            <w:vAlign w:val="bottom"/>
            <w:hideMark/>
          </w:tcPr>
          <w:p w14:paraId="65C7C119" w14:textId="77777777" w:rsidR="00C258AA" w:rsidRDefault="00C258AA">
            <w:pPr>
              <w:jc w:val="center"/>
              <w:rPr>
                <w:sz w:val="20"/>
                <w:szCs w:val="20"/>
              </w:rPr>
            </w:pPr>
            <w:r>
              <w:rPr>
                <w:sz w:val="20"/>
                <w:szCs w:val="20"/>
              </w:rPr>
              <w:t>03</w:t>
            </w:r>
          </w:p>
        </w:tc>
        <w:tc>
          <w:tcPr>
            <w:tcW w:w="572" w:type="dxa"/>
            <w:tcBorders>
              <w:top w:val="nil"/>
              <w:left w:val="nil"/>
              <w:bottom w:val="single" w:sz="4" w:space="0" w:color="auto"/>
              <w:right w:val="single" w:sz="4" w:space="0" w:color="auto"/>
            </w:tcBorders>
            <w:vAlign w:val="bottom"/>
            <w:hideMark/>
          </w:tcPr>
          <w:p w14:paraId="3B47BEB0" w14:textId="77777777" w:rsidR="00C258AA" w:rsidRDefault="00C258AA">
            <w:pPr>
              <w:jc w:val="center"/>
              <w:rPr>
                <w:sz w:val="20"/>
                <w:szCs w:val="20"/>
              </w:rPr>
            </w:pPr>
            <w:r>
              <w:rPr>
                <w:sz w:val="20"/>
                <w:szCs w:val="20"/>
              </w:rPr>
              <w:t>04</w:t>
            </w:r>
          </w:p>
        </w:tc>
        <w:tc>
          <w:tcPr>
            <w:tcW w:w="1281" w:type="dxa"/>
            <w:tcBorders>
              <w:top w:val="nil"/>
              <w:left w:val="nil"/>
              <w:bottom w:val="single" w:sz="4" w:space="0" w:color="auto"/>
              <w:right w:val="single" w:sz="4" w:space="0" w:color="auto"/>
            </w:tcBorders>
            <w:vAlign w:val="bottom"/>
            <w:hideMark/>
          </w:tcPr>
          <w:p w14:paraId="4A6B4146" w14:textId="77777777" w:rsidR="00C258AA" w:rsidRDefault="00C258AA">
            <w:pPr>
              <w:jc w:val="center"/>
              <w:rPr>
                <w:sz w:val="20"/>
                <w:szCs w:val="20"/>
              </w:rPr>
            </w:pPr>
            <w:r>
              <w:rPr>
                <w:sz w:val="20"/>
                <w:szCs w:val="20"/>
              </w:rPr>
              <w:t>0600459300</w:t>
            </w:r>
          </w:p>
        </w:tc>
        <w:tc>
          <w:tcPr>
            <w:tcW w:w="572" w:type="dxa"/>
            <w:tcBorders>
              <w:top w:val="nil"/>
              <w:left w:val="nil"/>
              <w:bottom w:val="single" w:sz="4" w:space="0" w:color="auto"/>
              <w:right w:val="single" w:sz="4" w:space="0" w:color="auto"/>
            </w:tcBorders>
            <w:vAlign w:val="bottom"/>
            <w:hideMark/>
          </w:tcPr>
          <w:p w14:paraId="0FB40462" w14:textId="77777777" w:rsidR="00C258AA" w:rsidRDefault="00C258AA">
            <w:pPr>
              <w:jc w:val="center"/>
              <w:rPr>
                <w:sz w:val="20"/>
                <w:szCs w:val="20"/>
              </w:rPr>
            </w:pPr>
            <w:r>
              <w:rPr>
                <w:sz w:val="20"/>
                <w:szCs w:val="20"/>
              </w:rPr>
              <w:t> </w:t>
            </w:r>
          </w:p>
        </w:tc>
        <w:tc>
          <w:tcPr>
            <w:tcW w:w="1423" w:type="dxa"/>
            <w:tcBorders>
              <w:top w:val="nil"/>
              <w:left w:val="nil"/>
              <w:bottom w:val="single" w:sz="4" w:space="0" w:color="auto"/>
              <w:right w:val="single" w:sz="4" w:space="0" w:color="auto"/>
            </w:tcBorders>
            <w:vAlign w:val="bottom"/>
            <w:hideMark/>
          </w:tcPr>
          <w:p w14:paraId="0818D0F0" w14:textId="77777777" w:rsidR="00C258AA" w:rsidRDefault="00C258AA">
            <w:pPr>
              <w:jc w:val="center"/>
              <w:rPr>
                <w:sz w:val="20"/>
                <w:szCs w:val="20"/>
              </w:rPr>
            </w:pPr>
            <w:r>
              <w:rPr>
                <w:sz w:val="20"/>
                <w:szCs w:val="20"/>
              </w:rPr>
              <w:t>179,70000</w:t>
            </w:r>
          </w:p>
        </w:tc>
        <w:tc>
          <w:tcPr>
            <w:tcW w:w="1422" w:type="dxa"/>
            <w:tcBorders>
              <w:top w:val="nil"/>
              <w:left w:val="nil"/>
              <w:bottom w:val="single" w:sz="4" w:space="0" w:color="auto"/>
              <w:right w:val="single" w:sz="4" w:space="0" w:color="auto"/>
            </w:tcBorders>
            <w:vAlign w:val="bottom"/>
            <w:hideMark/>
          </w:tcPr>
          <w:p w14:paraId="3B14368B" w14:textId="77777777" w:rsidR="00C258AA" w:rsidRDefault="00C258AA">
            <w:pPr>
              <w:jc w:val="center"/>
              <w:rPr>
                <w:sz w:val="20"/>
                <w:szCs w:val="20"/>
              </w:rPr>
            </w:pPr>
            <w:r>
              <w:rPr>
                <w:sz w:val="20"/>
                <w:szCs w:val="20"/>
              </w:rPr>
              <w:t>0,00000</w:t>
            </w:r>
          </w:p>
        </w:tc>
        <w:tc>
          <w:tcPr>
            <w:tcW w:w="1281" w:type="dxa"/>
            <w:tcBorders>
              <w:top w:val="nil"/>
              <w:left w:val="nil"/>
              <w:bottom w:val="single" w:sz="4" w:space="0" w:color="auto"/>
              <w:right w:val="single" w:sz="4" w:space="0" w:color="auto"/>
            </w:tcBorders>
            <w:vAlign w:val="bottom"/>
            <w:hideMark/>
          </w:tcPr>
          <w:p w14:paraId="117D448C" w14:textId="77777777" w:rsidR="00C258AA" w:rsidRDefault="00C258AA">
            <w:pPr>
              <w:jc w:val="center"/>
              <w:rPr>
                <w:sz w:val="20"/>
                <w:szCs w:val="20"/>
              </w:rPr>
            </w:pPr>
            <w:r>
              <w:rPr>
                <w:sz w:val="20"/>
                <w:szCs w:val="20"/>
              </w:rPr>
              <w:t>179,70000</w:t>
            </w:r>
          </w:p>
        </w:tc>
        <w:tc>
          <w:tcPr>
            <w:tcW w:w="1422" w:type="dxa"/>
            <w:tcBorders>
              <w:top w:val="nil"/>
              <w:left w:val="nil"/>
              <w:bottom w:val="single" w:sz="4" w:space="0" w:color="auto"/>
              <w:right w:val="single" w:sz="4" w:space="0" w:color="auto"/>
            </w:tcBorders>
            <w:vAlign w:val="bottom"/>
            <w:hideMark/>
          </w:tcPr>
          <w:p w14:paraId="0DBB5E5E" w14:textId="77777777" w:rsidR="00C258AA" w:rsidRDefault="00C258AA">
            <w:pPr>
              <w:jc w:val="center"/>
              <w:rPr>
                <w:sz w:val="20"/>
                <w:szCs w:val="20"/>
              </w:rPr>
            </w:pPr>
            <w:r>
              <w:rPr>
                <w:sz w:val="20"/>
                <w:szCs w:val="20"/>
              </w:rPr>
              <w:t>179,70000</w:t>
            </w:r>
          </w:p>
        </w:tc>
        <w:tc>
          <w:tcPr>
            <w:tcW w:w="1423" w:type="dxa"/>
            <w:tcBorders>
              <w:top w:val="nil"/>
              <w:left w:val="nil"/>
              <w:bottom w:val="single" w:sz="4" w:space="0" w:color="auto"/>
              <w:right w:val="single" w:sz="4" w:space="0" w:color="auto"/>
            </w:tcBorders>
            <w:vAlign w:val="bottom"/>
            <w:hideMark/>
          </w:tcPr>
          <w:p w14:paraId="681FF5C4" w14:textId="77777777" w:rsidR="00C258AA" w:rsidRDefault="00C258AA">
            <w:pPr>
              <w:jc w:val="center"/>
              <w:rPr>
                <w:sz w:val="20"/>
                <w:szCs w:val="20"/>
              </w:rPr>
            </w:pPr>
            <w:r>
              <w:rPr>
                <w:sz w:val="20"/>
                <w:szCs w:val="20"/>
              </w:rPr>
              <w:t>0,00000</w:t>
            </w:r>
          </w:p>
        </w:tc>
        <w:tc>
          <w:tcPr>
            <w:tcW w:w="1427" w:type="dxa"/>
            <w:tcBorders>
              <w:top w:val="nil"/>
              <w:left w:val="nil"/>
              <w:bottom w:val="single" w:sz="4" w:space="0" w:color="auto"/>
              <w:right w:val="single" w:sz="4" w:space="0" w:color="auto"/>
            </w:tcBorders>
            <w:vAlign w:val="bottom"/>
            <w:hideMark/>
          </w:tcPr>
          <w:p w14:paraId="2D245432" w14:textId="77777777" w:rsidR="00C258AA" w:rsidRDefault="00C258AA">
            <w:pPr>
              <w:jc w:val="center"/>
              <w:rPr>
                <w:sz w:val="20"/>
                <w:szCs w:val="20"/>
              </w:rPr>
            </w:pPr>
            <w:r>
              <w:rPr>
                <w:sz w:val="20"/>
                <w:szCs w:val="20"/>
              </w:rPr>
              <w:t>179,70000</w:t>
            </w:r>
          </w:p>
        </w:tc>
      </w:tr>
      <w:tr w:rsidR="00C258AA" w14:paraId="62A6915B" w14:textId="77777777" w:rsidTr="002D3913">
        <w:trPr>
          <w:gridAfter w:val="1"/>
          <w:wAfter w:w="34" w:type="dxa"/>
          <w:trHeight w:val="284"/>
        </w:trPr>
        <w:tc>
          <w:tcPr>
            <w:tcW w:w="3402" w:type="dxa"/>
            <w:tcBorders>
              <w:top w:val="single" w:sz="4" w:space="0" w:color="auto"/>
              <w:left w:val="single" w:sz="4" w:space="0" w:color="auto"/>
              <w:bottom w:val="single" w:sz="4" w:space="0" w:color="auto"/>
              <w:right w:val="single" w:sz="4" w:space="0" w:color="auto"/>
            </w:tcBorders>
            <w:vAlign w:val="bottom"/>
            <w:hideMark/>
          </w:tcPr>
          <w:p w14:paraId="61539A5A" w14:textId="77777777" w:rsidR="00C258AA" w:rsidRDefault="00C258AA">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2" w:type="dxa"/>
            <w:tcBorders>
              <w:top w:val="single" w:sz="4" w:space="0" w:color="auto"/>
              <w:left w:val="single" w:sz="4" w:space="0" w:color="auto"/>
              <w:bottom w:val="single" w:sz="4" w:space="0" w:color="auto"/>
              <w:right w:val="single" w:sz="4" w:space="0" w:color="auto"/>
            </w:tcBorders>
            <w:vAlign w:val="bottom"/>
            <w:hideMark/>
          </w:tcPr>
          <w:p w14:paraId="5F554C94" w14:textId="77777777" w:rsidR="00C258AA" w:rsidRDefault="00C258AA">
            <w:pPr>
              <w:jc w:val="center"/>
              <w:rPr>
                <w:sz w:val="20"/>
                <w:szCs w:val="20"/>
              </w:rPr>
            </w:pPr>
            <w:r>
              <w:rPr>
                <w:sz w:val="20"/>
                <w:szCs w:val="20"/>
              </w:rPr>
              <w:t>650</w:t>
            </w:r>
          </w:p>
        </w:tc>
        <w:tc>
          <w:tcPr>
            <w:tcW w:w="572" w:type="dxa"/>
            <w:tcBorders>
              <w:top w:val="single" w:sz="4" w:space="0" w:color="auto"/>
              <w:left w:val="single" w:sz="4" w:space="0" w:color="auto"/>
              <w:bottom w:val="single" w:sz="4" w:space="0" w:color="auto"/>
              <w:right w:val="single" w:sz="4" w:space="0" w:color="auto"/>
            </w:tcBorders>
            <w:vAlign w:val="bottom"/>
            <w:hideMark/>
          </w:tcPr>
          <w:p w14:paraId="6667BA75" w14:textId="77777777" w:rsidR="00C258AA" w:rsidRDefault="00C258AA">
            <w:pPr>
              <w:jc w:val="center"/>
              <w:rPr>
                <w:sz w:val="20"/>
                <w:szCs w:val="20"/>
              </w:rPr>
            </w:pPr>
            <w:r>
              <w:rPr>
                <w:sz w:val="20"/>
                <w:szCs w:val="20"/>
              </w:rPr>
              <w:t>03</w:t>
            </w:r>
          </w:p>
        </w:tc>
        <w:tc>
          <w:tcPr>
            <w:tcW w:w="572" w:type="dxa"/>
            <w:tcBorders>
              <w:top w:val="single" w:sz="4" w:space="0" w:color="auto"/>
              <w:left w:val="single" w:sz="4" w:space="0" w:color="auto"/>
              <w:bottom w:val="single" w:sz="4" w:space="0" w:color="auto"/>
              <w:right w:val="single" w:sz="4" w:space="0" w:color="auto"/>
            </w:tcBorders>
            <w:vAlign w:val="bottom"/>
            <w:hideMark/>
          </w:tcPr>
          <w:p w14:paraId="3468FB89" w14:textId="77777777" w:rsidR="00C258AA" w:rsidRDefault="00C258AA">
            <w:pPr>
              <w:jc w:val="center"/>
              <w:rPr>
                <w:sz w:val="20"/>
                <w:szCs w:val="20"/>
              </w:rPr>
            </w:pPr>
            <w:r>
              <w:rPr>
                <w:sz w:val="20"/>
                <w:szCs w:val="20"/>
              </w:rPr>
              <w:t>04</w:t>
            </w:r>
          </w:p>
        </w:tc>
        <w:tc>
          <w:tcPr>
            <w:tcW w:w="1281" w:type="dxa"/>
            <w:tcBorders>
              <w:top w:val="single" w:sz="4" w:space="0" w:color="auto"/>
              <w:left w:val="single" w:sz="4" w:space="0" w:color="auto"/>
              <w:bottom w:val="single" w:sz="4" w:space="0" w:color="auto"/>
              <w:right w:val="single" w:sz="4" w:space="0" w:color="auto"/>
            </w:tcBorders>
            <w:vAlign w:val="bottom"/>
            <w:hideMark/>
          </w:tcPr>
          <w:p w14:paraId="3A86993A" w14:textId="77777777" w:rsidR="00C258AA" w:rsidRDefault="00C258AA">
            <w:pPr>
              <w:jc w:val="center"/>
              <w:rPr>
                <w:sz w:val="20"/>
                <w:szCs w:val="20"/>
              </w:rPr>
            </w:pPr>
            <w:r>
              <w:rPr>
                <w:sz w:val="20"/>
                <w:szCs w:val="20"/>
              </w:rPr>
              <w:t>0600459300</w:t>
            </w:r>
          </w:p>
        </w:tc>
        <w:tc>
          <w:tcPr>
            <w:tcW w:w="572" w:type="dxa"/>
            <w:tcBorders>
              <w:top w:val="single" w:sz="4" w:space="0" w:color="auto"/>
              <w:left w:val="single" w:sz="4" w:space="0" w:color="auto"/>
              <w:bottom w:val="single" w:sz="4" w:space="0" w:color="auto"/>
              <w:right w:val="single" w:sz="4" w:space="0" w:color="auto"/>
            </w:tcBorders>
            <w:vAlign w:val="bottom"/>
            <w:hideMark/>
          </w:tcPr>
          <w:p w14:paraId="58B11378" w14:textId="77777777" w:rsidR="00C258AA" w:rsidRDefault="00C258AA">
            <w:pPr>
              <w:jc w:val="center"/>
              <w:rPr>
                <w:sz w:val="20"/>
                <w:szCs w:val="20"/>
              </w:rPr>
            </w:pPr>
            <w:r>
              <w:rPr>
                <w:sz w:val="20"/>
                <w:szCs w:val="20"/>
              </w:rPr>
              <w:t>100</w:t>
            </w:r>
          </w:p>
        </w:tc>
        <w:tc>
          <w:tcPr>
            <w:tcW w:w="1423" w:type="dxa"/>
            <w:tcBorders>
              <w:top w:val="single" w:sz="4" w:space="0" w:color="auto"/>
              <w:left w:val="single" w:sz="4" w:space="0" w:color="auto"/>
              <w:bottom w:val="single" w:sz="4" w:space="0" w:color="auto"/>
              <w:right w:val="single" w:sz="4" w:space="0" w:color="auto"/>
            </w:tcBorders>
            <w:vAlign w:val="bottom"/>
            <w:hideMark/>
          </w:tcPr>
          <w:p w14:paraId="1C44D4C9" w14:textId="77777777" w:rsidR="00C258AA" w:rsidRDefault="00C258AA">
            <w:pPr>
              <w:jc w:val="center"/>
              <w:rPr>
                <w:sz w:val="20"/>
                <w:szCs w:val="20"/>
              </w:rPr>
            </w:pPr>
            <w:r>
              <w:rPr>
                <w:sz w:val="20"/>
                <w:szCs w:val="20"/>
              </w:rPr>
              <w:t>95,74000</w:t>
            </w:r>
          </w:p>
        </w:tc>
        <w:tc>
          <w:tcPr>
            <w:tcW w:w="1422" w:type="dxa"/>
            <w:tcBorders>
              <w:top w:val="single" w:sz="4" w:space="0" w:color="auto"/>
              <w:left w:val="single" w:sz="4" w:space="0" w:color="auto"/>
              <w:bottom w:val="single" w:sz="4" w:space="0" w:color="auto"/>
              <w:right w:val="single" w:sz="4" w:space="0" w:color="auto"/>
            </w:tcBorders>
            <w:vAlign w:val="bottom"/>
            <w:hideMark/>
          </w:tcPr>
          <w:p w14:paraId="17A3F5F8" w14:textId="77777777" w:rsidR="00C258AA" w:rsidRDefault="00C258AA">
            <w:pPr>
              <w:jc w:val="center"/>
              <w:rPr>
                <w:sz w:val="20"/>
                <w:szCs w:val="20"/>
              </w:rPr>
            </w:pPr>
            <w:r>
              <w:rPr>
                <w:sz w:val="20"/>
                <w:szCs w:val="20"/>
              </w:rPr>
              <w:t>0,00000</w:t>
            </w:r>
          </w:p>
        </w:tc>
        <w:tc>
          <w:tcPr>
            <w:tcW w:w="1281" w:type="dxa"/>
            <w:tcBorders>
              <w:top w:val="single" w:sz="4" w:space="0" w:color="auto"/>
              <w:left w:val="single" w:sz="4" w:space="0" w:color="auto"/>
              <w:bottom w:val="single" w:sz="4" w:space="0" w:color="auto"/>
              <w:right w:val="single" w:sz="4" w:space="0" w:color="auto"/>
            </w:tcBorders>
            <w:vAlign w:val="bottom"/>
            <w:hideMark/>
          </w:tcPr>
          <w:p w14:paraId="081FE17F" w14:textId="77777777" w:rsidR="00C258AA" w:rsidRDefault="00C258AA">
            <w:pPr>
              <w:jc w:val="center"/>
              <w:rPr>
                <w:sz w:val="20"/>
                <w:szCs w:val="20"/>
              </w:rPr>
            </w:pPr>
            <w:r>
              <w:rPr>
                <w:sz w:val="20"/>
                <w:szCs w:val="20"/>
              </w:rPr>
              <w:t>95,74000</w:t>
            </w:r>
          </w:p>
        </w:tc>
        <w:tc>
          <w:tcPr>
            <w:tcW w:w="1422" w:type="dxa"/>
            <w:tcBorders>
              <w:top w:val="single" w:sz="4" w:space="0" w:color="auto"/>
              <w:left w:val="single" w:sz="4" w:space="0" w:color="auto"/>
              <w:bottom w:val="single" w:sz="4" w:space="0" w:color="auto"/>
              <w:right w:val="single" w:sz="4" w:space="0" w:color="auto"/>
            </w:tcBorders>
            <w:vAlign w:val="bottom"/>
            <w:hideMark/>
          </w:tcPr>
          <w:p w14:paraId="4A1A73AB" w14:textId="77777777" w:rsidR="00C258AA" w:rsidRDefault="00C258AA">
            <w:pPr>
              <w:jc w:val="center"/>
              <w:rPr>
                <w:sz w:val="20"/>
                <w:szCs w:val="20"/>
              </w:rPr>
            </w:pPr>
            <w:r>
              <w:rPr>
                <w:sz w:val="20"/>
                <w:szCs w:val="20"/>
              </w:rPr>
              <w:t>95,74000</w:t>
            </w:r>
          </w:p>
        </w:tc>
        <w:tc>
          <w:tcPr>
            <w:tcW w:w="1423" w:type="dxa"/>
            <w:tcBorders>
              <w:top w:val="single" w:sz="4" w:space="0" w:color="auto"/>
              <w:left w:val="single" w:sz="4" w:space="0" w:color="auto"/>
              <w:bottom w:val="single" w:sz="4" w:space="0" w:color="auto"/>
              <w:right w:val="single" w:sz="4" w:space="0" w:color="auto"/>
            </w:tcBorders>
            <w:vAlign w:val="bottom"/>
            <w:hideMark/>
          </w:tcPr>
          <w:p w14:paraId="73D4393D" w14:textId="77777777" w:rsidR="00C258AA" w:rsidRDefault="00C258AA">
            <w:pPr>
              <w:jc w:val="center"/>
              <w:rPr>
                <w:sz w:val="20"/>
                <w:szCs w:val="20"/>
              </w:rPr>
            </w:pPr>
            <w:r>
              <w:rPr>
                <w:sz w:val="20"/>
                <w:szCs w:val="20"/>
              </w:rPr>
              <w:t>0,00000</w:t>
            </w:r>
          </w:p>
        </w:tc>
        <w:tc>
          <w:tcPr>
            <w:tcW w:w="1427" w:type="dxa"/>
            <w:tcBorders>
              <w:top w:val="single" w:sz="4" w:space="0" w:color="auto"/>
              <w:left w:val="single" w:sz="4" w:space="0" w:color="auto"/>
              <w:bottom w:val="single" w:sz="4" w:space="0" w:color="auto"/>
              <w:right w:val="single" w:sz="4" w:space="0" w:color="auto"/>
            </w:tcBorders>
            <w:vAlign w:val="bottom"/>
            <w:hideMark/>
          </w:tcPr>
          <w:p w14:paraId="2FA4DC5C" w14:textId="77777777" w:rsidR="00C258AA" w:rsidRDefault="00C258AA">
            <w:pPr>
              <w:jc w:val="center"/>
              <w:rPr>
                <w:sz w:val="20"/>
                <w:szCs w:val="20"/>
              </w:rPr>
            </w:pPr>
            <w:r>
              <w:rPr>
                <w:sz w:val="20"/>
                <w:szCs w:val="20"/>
              </w:rPr>
              <w:t>95,74000</w:t>
            </w:r>
          </w:p>
        </w:tc>
      </w:tr>
      <w:tr w:rsidR="00C258AA" w14:paraId="17AB7C10" w14:textId="77777777" w:rsidTr="002D3913">
        <w:trPr>
          <w:gridAfter w:val="1"/>
          <w:wAfter w:w="34" w:type="dxa"/>
          <w:trHeight w:val="284"/>
        </w:trPr>
        <w:tc>
          <w:tcPr>
            <w:tcW w:w="3402" w:type="dxa"/>
            <w:tcBorders>
              <w:top w:val="single" w:sz="4" w:space="0" w:color="auto"/>
              <w:left w:val="single" w:sz="4" w:space="0" w:color="auto"/>
              <w:bottom w:val="single" w:sz="4" w:space="0" w:color="auto"/>
              <w:right w:val="single" w:sz="4" w:space="0" w:color="auto"/>
            </w:tcBorders>
            <w:vAlign w:val="bottom"/>
            <w:hideMark/>
          </w:tcPr>
          <w:p w14:paraId="2B234B64" w14:textId="77777777" w:rsidR="00C258AA" w:rsidRDefault="00C258AA">
            <w:pPr>
              <w:rPr>
                <w:sz w:val="20"/>
                <w:szCs w:val="20"/>
              </w:rPr>
            </w:pPr>
            <w:r>
              <w:rPr>
                <w:sz w:val="20"/>
                <w:szCs w:val="20"/>
              </w:rPr>
              <w:t>Расходы на выплаты персоналу государственных (муниципальных) органов</w:t>
            </w:r>
          </w:p>
        </w:tc>
        <w:tc>
          <w:tcPr>
            <w:tcW w:w="572" w:type="dxa"/>
            <w:tcBorders>
              <w:top w:val="single" w:sz="4" w:space="0" w:color="auto"/>
              <w:left w:val="nil"/>
              <w:bottom w:val="single" w:sz="4" w:space="0" w:color="auto"/>
              <w:right w:val="single" w:sz="4" w:space="0" w:color="auto"/>
            </w:tcBorders>
            <w:vAlign w:val="bottom"/>
            <w:hideMark/>
          </w:tcPr>
          <w:p w14:paraId="0410146C" w14:textId="77777777" w:rsidR="00C258AA" w:rsidRDefault="00C258AA">
            <w:pPr>
              <w:jc w:val="center"/>
              <w:rPr>
                <w:sz w:val="20"/>
                <w:szCs w:val="20"/>
              </w:rPr>
            </w:pPr>
            <w:r>
              <w:rPr>
                <w:sz w:val="20"/>
                <w:szCs w:val="20"/>
              </w:rPr>
              <w:t>650</w:t>
            </w:r>
          </w:p>
        </w:tc>
        <w:tc>
          <w:tcPr>
            <w:tcW w:w="572" w:type="dxa"/>
            <w:tcBorders>
              <w:top w:val="single" w:sz="4" w:space="0" w:color="auto"/>
              <w:left w:val="nil"/>
              <w:bottom w:val="single" w:sz="4" w:space="0" w:color="auto"/>
              <w:right w:val="single" w:sz="4" w:space="0" w:color="auto"/>
            </w:tcBorders>
            <w:vAlign w:val="bottom"/>
            <w:hideMark/>
          </w:tcPr>
          <w:p w14:paraId="77EC2595" w14:textId="77777777" w:rsidR="00C258AA" w:rsidRDefault="00C258AA">
            <w:pPr>
              <w:jc w:val="center"/>
              <w:rPr>
                <w:sz w:val="20"/>
                <w:szCs w:val="20"/>
              </w:rPr>
            </w:pPr>
            <w:r>
              <w:rPr>
                <w:sz w:val="20"/>
                <w:szCs w:val="20"/>
              </w:rPr>
              <w:t>03</w:t>
            </w:r>
          </w:p>
        </w:tc>
        <w:tc>
          <w:tcPr>
            <w:tcW w:w="572" w:type="dxa"/>
            <w:tcBorders>
              <w:top w:val="single" w:sz="4" w:space="0" w:color="auto"/>
              <w:left w:val="nil"/>
              <w:bottom w:val="single" w:sz="4" w:space="0" w:color="auto"/>
              <w:right w:val="single" w:sz="4" w:space="0" w:color="auto"/>
            </w:tcBorders>
            <w:vAlign w:val="bottom"/>
            <w:hideMark/>
          </w:tcPr>
          <w:p w14:paraId="396AC7BB" w14:textId="77777777" w:rsidR="00C258AA" w:rsidRDefault="00C258AA">
            <w:pPr>
              <w:jc w:val="center"/>
              <w:rPr>
                <w:sz w:val="20"/>
                <w:szCs w:val="20"/>
              </w:rPr>
            </w:pPr>
            <w:r>
              <w:rPr>
                <w:sz w:val="20"/>
                <w:szCs w:val="20"/>
              </w:rPr>
              <w:t>04</w:t>
            </w:r>
          </w:p>
        </w:tc>
        <w:tc>
          <w:tcPr>
            <w:tcW w:w="1281" w:type="dxa"/>
            <w:tcBorders>
              <w:top w:val="single" w:sz="4" w:space="0" w:color="auto"/>
              <w:left w:val="nil"/>
              <w:bottom w:val="single" w:sz="4" w:space="0" w:color="auto"/>
              <w:right w:val="single" w:sz="4" w:space="0" w:color="auto"/>
            </w:tcBorders>
            <w:vAlign w:val="bottom"/>
            <w:hideMark/>
          </w:tcPr>
          <w:p w14:paraId="507D1B7D" w14:textId="77777777" w:rsidR="00C258AA" w:rsidRDefault="00C258AA">
            <w:pPr>
              <w:jc w:val="center"/>
              <w:rPr>
                <w:sz w:val="20"/>
                <w:szCs w:val="20"/>
              </w:rPr>
            </w:pPr>
            <w:r>
              <w:rPr>
                <w:sz w:val="20"/>
                <w:szCs w:val="20"/>
              </w:rPr>
              <w:t>0600459300</w:t>
            </w:r>
          </w:p>
        </w:tc>
        <w:tc>
          <w:tcPr>
            <w:tcW w:w="572" w:type="dxa"/>
            <w:tcBorders>
              <w:top w:val="single" w:sz="4" w:space="0" w:color="auto"/>
              <w:left w:val="nil"/>
              <w:bottom w:val="single" w:sz="4" w:space="0" w:color="auto"/>
              <w:right w:val="single" w:sz="4" w:space="0" w:color="auto"/>
            </w:tcBorders>
            <w:vAlign w:val="bottom"/>
            <w:hideMark/>
          </w:tcPr>
          <w:p w14:paraId="6A9459FB" w14:textId="77777777" w:rsidR="00C258AA" w:rsidRDefault="00C258AA">
            <w:pPr>
              <w:jc w:val="center"/>
              <w:rPr>
                <w:sz w:val="20"/>
                <w:szCs w:val="20"/>
              </w:rPr>
            </w:pPr>
            <w:r>
              <w:rPr>
                <w:sz w:val="20"/>
                <w:szCs w:val="20"/>
              </w:rPr>
              <w:t>120</w:t>
            </w:r>
          </w:p>
        </w:tc>
        <w:tc>
          <w:tcPr>
            <w:tcW w:w="1423" w:type="dxa"/>
            <w:tcBorders>
              <w:top w:val="single" w:sz="4" w:space="0" w:color="auto"/>
              <w:left w:val="nil"/>
              <w:bottom w:val="single" w:sz="4" w:space="0" w:color="auto"/>
              <w:right w:val="single" w:sz="4" w:space="0" w:color="auto"/>
            </w:tcBorders>
            <w:vAlign w:val="bottom"/>
            <w:hideMark/>
          </w:tcPr>
          <w:p w14:paraId="584CEEA3" w14:textId="77777777" w:rsidR="00C258AA" w:rsidRDefault="00C258AA">
            <w:pPr>
              <w:jc w:val="center"/>
              <w:rPr>
                <w:sz w:val="20"/>
                <w:szCs w:val="20"/>
              </w:rPr>
            </w:pPr>
            <w:r>
              <w:rPr>
                <w:sz w:val="20"/>
                <w:szCs w:val="20"/>
              </w:rPr>
              <w:t>95,74000</w:t>
            </w:r>
          </w:p>
        </w:tc>
        <w:tc>
          <w:tcPr>
            <w:tcW w:w="1422" w:type="dxa"/>
            <w:tcBorders>
              <w:top w:val="single" w:sz="4" w:space="0" w:color="auto"/>
              <w:left w:val="nil"/>
              <w:bottom w:val="single" w:sz="4" w:space="0" w:color="auto"/>
              <w:right w:val="single" w:sz="4" w:space="0" w:color="auto"/>
            </w:tcBorders>
            <w:vAlign w:val="bottom"/>
            <w:hideMark/>
          </w:tcPr>
          <w:p w14:paraId="1A6BD81B" w14:textId="77777777" w:rsidR="00C258AA" w:rsidRDefault="00C258AA">
            <w:pPr>
              <w:jc w:val="center"/>
              <w:rPr>
                <w:sz w:val="20"/>
                <w:szCs w:val="20"/>
              </w:rPr>
            </w:pPr>
            <w:r>
              <w:rPr>
                <w:sz w:val="20"/>
                <w:szCs w:val="20"/>
              </w:rPr>
              <w:t>0,00000</w:t>
            </w:r>
          </w:p>
        </w:tc>
        <w:tc>
          <w:tcPr>
            <w:tcW w:w="1281" w:type="dxa"/>
            <w:tcBorders>
              <w:top w:val="single" w:sz="4" w:space="0" w:color="auto"/>
              <w:left w:val="nil"/>
              <w:bottom w:val="single" w:sz="4" w:space="0" w:color="auto"/>
              <w:right w:val="single" w:sz="4" w:space="0" w:color="auto"/>
            </w:tcBorders>
            <w:vAlign w:val="bottom"/>
            <w:hideMark/>
          </w:tcPr>
          <w:p w14:paraId="364E4512" w14:textId="77777777" w:rsidR="00C258AA" w:rsidRDefault="00C258AA">
            <w:pPr>
              <w:jc w:val="center"/>
              <w:rPr>
                <w:sz w:val="20"/>
                <w:szCs w:val="20"/>
              </w:rPr>
            </w:pPr>
            <w:r>
              <w:rPr>
                <w:sz w:val="20"/>
                <w:szCs w:val="20"/>
              </w:rPr>
              <w:t>95,74000</w:t>
            </w:r>
          </w:p>
        </w:tc>
        <w:tc>
          <w:tcPr>
            <w:tcW w:w="1422" w:type="dxa"/>
            <w:tcBorders>
              <w:top w:val="single" w:sz="4" w:space="0" w:color="auto"/>
              <w:left w:val="nil"/>
              <w:bottom w:val="single" w:sz="4" w:space="0" w:color="auto"/>
              <w:right w:val="single" w:sz="4" w:space="0" w:color="auto"/>
            </w:tcBorders>
            <w:vAlign w:val="bottom"/>
            <w:hideMark/>
          </w:tcPr>
          <w:p w14:paraId="73BCA565" w14:textId="77777777" w:rsidR="00C258AA" w:rsidRDefault="00C258AA">
            <w:pPr>
              <w:jc w:val="center"/>
              <w:rPr>
                <w:sz w:val="20"/>
                <w:szCs w:val="20"/>
              </w:rPr>
            </w:pPr>
            <w:r>
              <w:rPr>
                <w:sz w:val="20"/>
                <w:szCs w:val="20"/>
              </w:rPr>
              <w:t>95,74000</w:t>
            </w:r>
          </w:p>
        </w:tc>
        <w:tc>
          <w:tcPr>
            <w:tcW w:w="1423" w:type="dxa"/>
            <w:tcBorders>
              <w:top w:val="single" w:sz="4" w:space="0" w:color="auto"/>
              <w:left w:val="nil"/>
              <w:bottom w:val="single" w:sz="4" w:space="0" w:color="auto"/>
              <w:right w:val="single" w:sz="4" w:space="0" w:color="auto"/>
            </w:tcBorders>
            <w:vAlign w:val="bottom"/>
            <w:hideMark/>
          </w:tcPr>
          <w:p w14:paraId="2721F613" w14:textId="77777777" w:rsidR="00C258AA" w:rsidRDefault="00C258AA">
            <w:pPr>
              <w:jc w:val="center"/>
              <w:rPr>
                <w:sz w:val="20"/>
                <w:szCs w:val="20"/>
              </w:rPr>
            </w:pPr>
            <w:r>
              <w:rPr>
                <w:sz w:val="20"/>
                <w:szCs w:val="20"/>
              </w:rPr>
              <w:t>0,00000</w:t>
            </w:r>
          </w:p>
        </w:tc>
        <w:tc>
          <w:tcPr>
            <w:tcW w:w="1427" w:type="dxa"/>
            <w:tcBorders>
              <w:top w:val="single" w:sz="4" w:space="0" w:color="auto"/>
              <w:left w:val="nil"/>
              <w:bottom w:val="single" w:sz="4" w:space="0" w:color="auto"/>
              <w:right w:val="single" w:sz="4" w:space="0" w:color="auto"/>
            </w:tcBorders>
            <w:vAlign w:val="bottom"/>
            <w:hideMark/>
          </w:tcPr>
          <w:p w14:paraId="5CE9FD69" w14:textId="77777777" w:rsidR="00C258AA" w:rsidRDefault="00C258AA">
            <w:pPr>
              <w:jc w:val="center"/>
              <w:rPr>
                <w:sz w:val="20"/>
                <w:szCs w:val="20"/>
              </w:rPr>
            </w:pPr>
            <w:r>
              <w:rPr>
                <w:sz w:val="20"/>
                <w:szCs w:val="20"/>
              </w:rPr>
              <w:t>95,74000</w:t>
            </w:r>
          </w:p>
        </w:tc>
      </w:tr>
      <w:tr w:rsidR="00C258AA" w14:paraId="000B8CD3" w14:textId="77777777" w:rsidTr="002D3913">
        <w:trPr>
          <w:gridAfter w:val="1"/>
          <w:wAfter w:w="34" w:type="dxa"/>
          <w:trHeight w:val="284"/>
        </w:trPr>
        <w:tc>
          <w:tcPr>
            <w:tcW w:w="3402" w:type="dxa"/>
            <w:tcBorders>
              <w:top w:val="nil"/>
              <w:left w:val="single" w:sz="4" w:space="0" w:color="auto"/>
              <w:bottom w:val="single" w:sz="4" w:space="0" w:color="auto"/>
              <w:right w:val="single" w:sz="4" w:space="0" w:color="auto"/>
            </w:tcBorders>
            <w:vAlign w:val="bottom"/>
            <w:hideMark/>
          </w:tcPr>
          <w:p w14:paraId="28C34044" w14:textId="77777777" w:rsidR="00C258AA" w:rsidRDefault="00C258AA">
            <w:pPr>
              <w:rPr>
                <w:sz w:val="20"/>
                <w:szCs w:val="20"/>
              </w:rPr>
            </w:pPr>
            <w:r>
              <w:rPr>
                <w:sz w:val="20"/>
                <w:szCs w:val="20"/>
              </w:rPr>
              <w:t xml:space="preserve">Закупка товаров, работ и услуг для обеспечения государственных (муниципальных) нужд </w:t>
            </w:r>
          </w:p>
        </w:tc>
        <w:tc>
          <w:tcPr>
            <w:tcW w:w="572" w:type="dxa"/>
            <w:tcBorders>
              <w:top w:val="nil"/>
              <w:left w:val="nil"/>
              <w:bottom w:val="single" w:sz="4" w:space="0" w:color="auto"/>
              <w:right w:val="single" w:sz="4" w:space="0" w:color="auto"/>
            </w:tcBorders>
            <w:vAlign w:val="bottom"/>
            <w:hideMark/>
          </w:tcPr>
          <w:p w14:paraId="65852AFF" w14:textId="77777777" w:rsidR="00C258AA" w:rsidRDefault="00C258AA">
            <w:pPr>
              <w:jc w:val="center"/>
              <w:rPr>
                <w:sz w:val="20"/>
                <w:szCs w:val="20"/>
              </w:rPr>
            </w:pPr>
            <w:r>
              <w:rPr>
                <w:sz w:val="20"/>
                <w:szCs w:val="20"/>
              </w:rPr>
              <w:t>650</w:t>
            </w:r>
          </w:p>
        </w:tc>
        <w:tc>
          <w:tcPr>
            <w:tcW w:w="572" w:type="dxa"/>
            <w:tcBorders>
              <w:top w:val="nil"/>
              <w:left w:val="nil"/>
              <w:bottom w:val="single" w:sz="4" w:space="0" w:color="auto"/>
              <w:right w:val="single" w:sz="4" w:space="0" w:color="auto"/>
            </w:tcBorders>
            <w:vAlign w:val="bottom"/>
            <w:hideMark/>
          </w:tcPr>
          <w:p w14:paraId="40CF5E9D" w14:textId="77777777" w:rsidR="00C258AA" w:rsidRDefault="00C258AA">
            <w:pPr>
              <w:jc w:val="center"/>
              <w:rPr>
                <w:sz w:val="20"/>
                <w:szCs w:val="20"/>
              </w:rPr>
            </w:pPr>
            <w:r>
              <w:rPr>
                <w:sz w:val="20"/>
                <w:szCs w:val="20"/>
              </w:rPr>
              <w:t>03</w:t>
            </w:r>
          </w:p>
        </w:tc>
        <w:tc>
          <w:tcPr>
            <w:tcW w:w="572" w:type="dxa"/>
            <w:tcBorders>
              <w:top w:val="nil"/>
              <w:left w:val="nil"/>
              <w:bottom w:val="single" w:sz="4" w:space="0" w:color="auto"/>
              <w:right w:val="single" w:sz="4" w:space="0" w:color="auto"/>
            </w:tcBorders>
            <w:vAlign w:val="bottom"/>
            <w:hideMark/>
          </w:tcPr>
          <w:p w14:paraId="6E6D8F0A" w14:textId="77777777" w:rsidR="00C258AA" w:rsidRDefault="00C258AA">
            <w:pPr>
              <w:jc w:val="center"/>
              <w:rPr>
                <w:sz w:val="20"/>
                <w:szCs w:val="20"/>
              </w:rPr>
            </w:pPr>
            <w:r>
              <w:rPr>
                <w:sz w:val="20"/>
                <w:szCs w:val="20"/>
              </w:rPr>
              <w:t>04</w:t>
            </w:r>
          </w:p>
        </w:tc>
        <w:tc>
          <w:tcPr>
            <w:tcW w:w="1281" w:type="dxa"/>
            <w:tcBorders>
              <w:top w:val="nil"/>
              <w:left w:val="nil"/>
              <w:bottom w:val="single" w:sz="4" w:space="0" w:color="auto"/>
              <w:right w:val="single" w:sz="4" w:space="0" w:color="auto"/>
            </w:tcBorders>
            <w:vAlign w:val="bottom"/>
            <w:hideMark/>
          </w:tcPr>
          <w:p w14:paraId="7C1562F2" w14:textId="77777777" w:rsidR="00C258AA" w:rsidRDefault="00C258AA">
            <w:pPr>
              <w:jc w:val="center"/>
              <w:rPr>
                <w:sz w:val="20"/>
                <w:szCs w:val="20"/>
              </w:rPr>
            </w:pPr>
            <w:r>
              <w:rPr>
                <w:sz w:val="20"/>
                <w:szCs w:val="20"/>
              </w:rPr>
              <w:t>0600459300</w:t>
            </w:r>
          </w:p>
        </w:tc>
        <w:tc>
          <w:tcPr>
            <w:tcW w:w="572" w:type="dxa"/>
            <w:tcBorders>
              <w:top w:val="nil"/>
              <w:left w:val="nil"/>
              <w:bottom w:val="single" w:sz="4" w:space="0" w:color="auto"/>
              <w:right w:val="single" w:sz="4" w:space="0" w:color="auto"/>
            </w:tcBorders>
            <w:vAlign w:val="bottom"/>
            <w:hideMark/>
          </w:tcPr>
          <w:p w14:paraId="5B81E8E8" w14:textId="77777777" w:rsidR="00C258AA" w:rsidRDefault="00C258AA">
            <w:pPr>
              <w:jc w:val="center"/>
              <w:rPr>
                <w:sz w:val="20"/>
                <w:szCs w:val="20"/>
              </w:rPr>
            </w:pPr>
            <w:r>
              <w:rPr>
                <w:sz w:val="20"/>
                <w:szCs w:val="20"/>
              </w:rPr>
              <w:t>200</w:t>
            </w:r>
          </w:p>
        </w:tc>
        <w:tc>
          <w:tcPr>
            <w:tcW w:w="1423" w:type="dxa"/>
            <w:tcBorders>
              <w:top w:val="nil"/>
              <w:left w:val="nil"/>
              <w:bottom w:val="single" w:sz="4" w:space="0" w:color="auto"/>
              <w:right w:val="single" w:sz="4" w:space="0" w:color="auto"/>
            </w:tcBorders>
            <w:vAlign w:val="bottom"/>
            <w:hideMark/>
          </w:tcPr>
          <w:p w14:paraId="21D0E406" w14:textId="77777777" w:rsidR="00C258AA" w:rsidRDefault="00C258AA">
            <w:pPr>
              <w:jc w:val="center"/>
              <w:rPr>
                <w:sz w:val="20"/>
                <w:szCs w:val="20"/>
              </w:rPr>
            </w:pPr>
            <w:r>
              <w:rPr>
                <w:sz w:val="20"/>
                <w:szCs w:val="20"/>
              </w:rPr>
              <w:t>83,96000</w:t>
            </w:r>
          </w:p>
        </w:tc>
        <w:tc>
          <w:tcPr>
            <w:tcW w:w="1422" w:type="dxa"/>
            <w:tcBorders>
              <w:top w:val="nil"/>
              <w:left w:val="nil"/>
              <w:bottom w:val="single" w:sz="4" w:space="0" w:color="auto"/>
              <w:right w:val="single" w:sz="4" w:space="0" w:color="auto"/>
            </w:tcBorders>
            <w:vAlign w:val="bottom"/>
            <w:hideMark/>
          </w:tcPr>
          <w:p w14:paraId="65C8888D" w14:textId="77777777" w:rsidR="00C258AA" w:rsidRDefault="00C258AA">
            <w:pPr>
              <w:jc w:val="center"/>
              <w:rPr>
                <w:sz w:val="20"/>
                <w:szCs w:val="20"/>
              </w:rPr>
            </w:pPr>
            <w:r>
              <w:rPr>
                <w:sz w:val="20"/>
                <w:szCs w:val="20"/>
              </w:rPr>
              <w:t>0,00000</w:t>
            </w:r>
          </w:p>
        </w:tc>
        <w:tc>
          <w:tcPr>
            <w:tcW w:w="1281" w:type="dxa"/>
            <w:tcBorders>
              <w:top w:val="nil"/>
              <w:left w:val="nil"/>
              <w:bottom w:val="single" w:sz="4" w:space="0" w:color="auto"/>
              <w:right w:val="single" w:sz="4" w:space="0" w:color="auto"/>
            </w:tcBorders>
            <w:vAlign w:val="bottom"/>
            <w:hideMark/>
          </w:tcPr>
          <w:p w14:paraId="592B8946" w14:textId="77777777" w:rsidR="00C258AA" w:rsidRDefault="00C258AA">
            <w:pPr>
              <w:jc w:val="center"/>
              <w:rPr>
                <w:sz w:val="20"/>
                <w:szCs w:val="20"/>
              </w:rPr>
            </w:pPr>
            <w:r>
              <w:rPr>
                <w:sz w:val="20"/>
                <w:szCs w:val="20"/>
              </w:rPr>
              <w:t>83,96000</w:t>
            </w:r>
          </w:p>
        </w:tc>
        <w:tc>
          <w:tcPr>
            <w:tcW w:w="1422" w:type="dxa"/>
            <w:tcBorders>
              <w:top w:val="nil"/>
              <w:left w:val="nil"/>
              <w:bottom w:val="single" w:sz="4" w:space="0" w:color="auto"/>
              <w:right w:val="single" w:sz="4" w:space="0" w:color="auto"/>
            </w:tcBorders>
            <w:vAlign w:val="bottom"/>
            <w:hideMark/>
          </w:tcPr>
          <w:p w14:paraId="763E2C86" w14:textId="77777777" w:rsidR="00C258AA" w:rsidRDefault="00C258AA">
            <w:pPr>
              <w:jc w:val="center"/>
              <w:rPr>
                <w:sz w:val="20"/>
                <w:szCs w:val="20"/>
              </w:rPr>
            </w:pPr>
            <w:r>
              <w:rPr>
                <w:sz w:val="20"/>
                <w:szCs w:val="20"/>
              </w:rPr>
              <w:t>83,96000</w:t>
            </w:r>
          </w:p>
        </w:tc>
        <w:tc>
          <w:tcPr>
            <w:tcW w:w="1423" w:type="dxa"/>
            <w:tcBorders>
              <w:top w:val="nil"/>
              <w:left w:val="nil"/>
              <w:bottom w:val="single" w:sz="4" w:space="0" w:color="auto"/>
              <w:right w:val="single" w:sz="4" w:space="0" w:color="auto"/>
            </w:tcBorders>
            <w:vAlign w:val="bottom"/>
            <w:hideMark/>
          </w:tcPr>
          <w:p w14:paraId="4A3F18AD" w14:textId="77777777" w:rsidR="00C258AA" w:rsidRDefault="00C258AA">
            <w:pPr>
              <w:jc w:val="center"/>
              <w:rPr>
                <w:sz w:val="20"/>
                <w:szCs w:val="20"/>
              </w:rPr>
            </w:pPr>
            <w:r>
              <w:rPr>
                <w:sz w:val="20"/>
                <w:szCs w:val="20"/>
              </w:rPr>
              <w:t>0,00000</w:t>
            </w:r>
          </w:p>
        </w:tc>
        <w:tc>
          <w:tcPr>
            <w:tcW w:w="1427" w:type="dxa"/>
            <w:tcBorders>
              <w:top w:val="nil"/>
              <w:left w:val="nil"/>
              <w:bottom w:val="single" w:sz="4" w:space="0" w:color="auto"/>
              <w:right w:val="single" w:sz="4" w:space="0" w:color="auto"/>
            </w:tcBorders>
            <w:vAlign w:val="bottom"/>
            <w:hideMark/>
          </w:tcPr>
          <w:p w14:paraId="71A27265" w14:textId="77777777" w:rsidR="00C258AA" w:rsidRDefault="00C258AA">
            <w:pPr>
              <w:jc w:val="center"/>
              <w:rPr>
                <w:sz w:val="20"/>
                <w:szCs w:val="20"/>
              </w:rPr>
            </w:pPr>
            <w:r>
              <w:rPr>
                <w:sz w:val="20"/>
                <w:szCs w:val="20"/>
              </w:rPr>
              <w:t>83,96000</w:t>
            </w:r>
          </w:p>
        </w:tc>
      </w:tr>
      <w:tr w:rsidR="00C258AA" w14:paraId="70D9B6BA" w14:textId="77777777" w:rsidTr="002D3913">
        <w:trPr>
          <w:gridAfter w:val="1"/>
          <w:wAfter w:w="34" w:type="dxa"/>
          <w:trHeight w:val="284"/>
        </w:trPr>
        <w:tc>
          <w:tcPr>
            <w:tcW w:w="3402" w:type="dxa"/>
            <w:tcBorders>
              <w:top w:val="nil"/>
              <w:left w:val="single" w:sz="4" w:space="0" w:color="auto"/>
              <w:bottom w:val="single" w:sz="4" w:space="0" w:color="auto"/>
              <w:right w:val="single" w:sz="4" w:space="0" w:color="auto"/>
            </w:tcBorders>
            <w:vAlign w:val="bottom"/>
            <w:hideMark/>
          </w:tcPr>
          <w:p w14:paraId="56261F24" w14:textId="77777777" w:rsidR="00C258AA" w:rsidRDefault="00C258AA">
            <w:pPr>
              <w:rPr>
                <w:sz w:val="20"/>
                <w:szCs w:val="20"/>
              </w:rPr>
            </w:pPr>
            <w:r>
              <w:rPr>
                <w:sz w:val="20"/>
                <w:szCs w:val="20"/>
              </w:rPr>
              <w:t>Иные закупки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vAlign w:val="bottom"/>
            <w:hideMark/>
          </w:tcPr>
          <w:p w14:paraId="0F859388" w14:textId="77777777" w:rsidR="00C258AA" w:rsidRDefault="00C258AA">
            <w:pPr>
              <w:jc w:val="center"/>
              <w:rPr>
                <w:sz w:val="20"/>
                <w:szCs w:val="20"/>
              </w:rPr>
            </w:pPr>
            <w:r>
              <w:rPr>
                <w:sz w:val="20"/>
                <w:szCs w:val="20"/>
              </w:rPr>
              <w:t>650</w:t>
            </w:r>
          </w:p>
        </w:tc>
        <w:tc>
          <w:tcPr>
            <w:tcW w:w="572" w:type="dxa"/>
            <w:tcBorders>
              <w:top w:val="nil"/>
              <w:left w:val="nil"/>
              <w:bottom w:val="single" w:sz="4" w:space="0" w:color="auto"/>
              <w:right w:val="single" w:sz="4" w:space="0" w:color="auto"/>
            </w:tcBorders>
            <w:vAlign w:val="bottom"/>
            <w:hideMark/>
          </w:tcPr>
          <w:p w14:paraId="1279754B" w14:textId="77777777" w:rsidR="00C258AA" w:rsidRDefault="00C258AA">
            <w:pPr>
              <w:jc w:val="center"/>
              <w:rPr>
                <w:sz w:val="20"/>
                <w:szCs w:val="20"/>
              </w:rPr>
            </w:pPr>
            <w:r>
              <w:rPr>
                <w:sz w:val="20"/>
                <w:szCs w:val="20"/>
              </w:rPr>
              <w:t>03</w:t>
            </w:r>
          </w:p>
        </w:tc>
        <w:tc>
          <w:tcPr>
            <w:tcW w:w="572" w:type="dxa"/>
            <w:tcBorders>
              <w:top w:val="nil"/>
              <w:left w:val="nil"/>
              <w:bottom w:val="single" w:sz="4" w:space="0" w:color="auto"/>
              <w:right w:val="single" w:sz="4" w:space="0" w:color="auto"/>
            </w:tcBorders>
            <w:vAlign w:val="bottom"/>
            <w:hideMark/>
          </w:tcPr>
          <w:p w14:paraId="58956A27" w14:textId="77777777" w:rsidR="00C258AA" w:rsidRDefault="00C258AA">
            <w:pPr>
              <w:jc w:val="center"/>
              <w:rPr>
                <w:sz w:val="20"/>
                <w:szCs w:val="20"/>
              </w:rPr>
            </w:pPr>
            <w:r>
              <w:rPr>
                <w:sz w:val="20"/>
                <w:szCs w:val="20"/>
              </w:rPr>
              <w:t>04</w:t>
            </w:r>
          </w:p>
        </w:tc>
        <w:tc>
          <w:tcPr>
            <w:tcW w:w="1281" w:type="dxa"/>
            <w:tcBorders>
              <w:top w:val="nil"/>
              <w:left w:val="nil"/>
              <w:bottom w:val="single" w:sz="4" w:space="0" w:color="auto"/>
              <w:right w:val="single" w:sz="4" w:space="0" w:color="auto"/>
            </w:tcBorders>
            <w:vAlign w:val="bottom"/>
            <w:hideMark/>
          </w:tcPr>
          <w:p w14:paraId="771644F0" w14:textId="77777777" w:rsidR="00C258AA" w:rsidRDefault="00C258AA">
            <w:pPr>
              <w:jc w:val="center"/>
              <w:rPr>
                <w:sz w:val="20"/>
                <w:szCs w:val="20"/>
              </w:rPr>
            </w:pPr>
            <w:r>
              <w:rPr>
                <w:sz w:val="20"/>
                <w:szCs w:val="20"/>
              </w:rPr>
              <w:t>0600459300</w:t>
            </w:r>
          </w:p>
        </w:tc>
        <w:tc>
          <w:tcPr>
            <w:tcW w:w="572" w:type="dxa"/>
            <w:tcBorders>
              <w:top w:val="nil"/>
              <w:left w:val="nil"/>
              <w:bottom w:val="single" w:sz="4" w:space="0" w:color="auto"/>
              <w:right w:val="single" w:sz="4" w:space="0" w:color="auto"/>
            </w:tcBorders>
            <w:vAlign w:val="bottom"/>
            <w:hideMark/>
          </w:tcPr>
          <w:p w14:paraId="2C5FA52C" w14:textId="77777777" w:rsidR="00C258AA" w:rsidRDefault="00C258AA">
            <w:pPr>
              <w:jc w:val="center"/>
              <w:rPr>
                <w:sz w:val="20"/>
                <w:szCs w:val="20"/>
              </w:rPr>
            </w:pPr>
            <w:r>
              <w:rPr>
                <w:sz w:val="20"/>
                <w:szCs w:val="20"/>
              </w:rPr>
              <w:t>240</w:t>
            </w:r>
          </w:p>
        </w:tc>
        <w:tc>
          <w:tcPr>
            <w:tcW w:w="1423" w:type="dxa"/>
            <w:tcBorders>
              <w:top w:val="nil"/>
              <w:left w:val="nil"/>
              <w:bottom w:val="single" w:sz="4" w:space="0" w:color="auto"/>
              <w:right w:val="single" w:sz="4" w:space="0" w:color="auto"/>
            </w:tcBorders>
            <w:vAlign w:val="bottom"/>
            <w:hideMark/>
          </w:tcPr>
          <w:p w14:paraId="6C5057BB" w14:textId="77777777" w:rsidR="00C258AA" w:rsidRDefault="00C258AA">
            <w:pPr>
              <w:jc w:val="center"/>
              <w:rPr>
                <w:sz w:val="20"/>
                <w:szCs w:val="20"/>
              </w:rPr>
            </w:pPr>
            <w:r>
              <w:rPr>
                <w:sz w:val="20"/>
                <w:szCs w:val="20"/>
              </w:rPr>
              <w:t>83,96000</w:t>
            </w:r>
          </w:p>
        </w:tc>
        <w:tc>
          <w:tcPr>
            <w:tcW w:w="1422" w:type="dxa"/>
            <w:tcBorders>
              <w:top w:val="nil"/>
              <w:left w:val="nil"/>
              <w:bottom w:val="single" w:sz="4" w:space="0" w:color="auto"/>
              <w:right w:val="single" w:sz="4" w:space="0" w:color="auto"/>
            </w:tcBorders>
            <w:vAlign w:val="bottom"/>
            <w:hideMark/>
          </w:tcPr>
          <w:p w14:paraId="61429D76" w14:textId="77777777" w:rsidR="00C258AA" w:rsidRDefault="00C258AA">
            <w:pPr>
              <w:jc w:val="center"/>
              <w:rPr>
                <w:sz w:val="20"/>
                <w:szCs w:val="20"/>
              </w:rPr>
            </w:pPr>
            <w:r>
              <w:rPr>
                <w:sz w:val="20"/>
                <w:szCs w:val="20"/>
              </w:rPr>
              <w:t>0,00000</w:t>
            </w:r>
          </w:p>
        </w:tc>
        <w:tc>
          <w:tcPr>
            <w:tcW w:w="1281" w:type="dxa"/>
            <w:tcBorders>
              <w:top w:val="nil"/>
              <w:left w:val="nil"/>
              <w:bottom w:val="single" w:sz="4" w:space="0" w:color="auto"/>
              <w:right w:val="single" w:sz="4" w:space="0" w:color="auto"/>
            </w:tcBorders>
            <w:vAlign w:val="bottom"/>
            <w:hideMark/>
          </w:tcPr>
          <w:p w14:paraId="539FB3DF" w14:textId="77777777" w:rsidR="00C258AA" w:rsidRDefault="00C258AA">
            <w:pPr>
              <w:jc w:val="center"/>
              <w:rPr>
                <w:sz w:val="20"/>
                <w:szCs w:val="20"/>
              </w:rPr>
            </w:pPr>
            <w:r>
              <w:rPr>
                <w:sz w:val="20"/>
                <w:szCs w:val="20"/>
              </w:rPr>
              <w:t>83,96000</w:t>
            </w:r>
          </w:p>
        </w:tc>
        <w:tc>
          <w:tcPr>
            <w:tcW w:w="1422" w:type="dxa"/>
            <w:tcBorders>
              <w:top w:val="nil"/>
              <w:left w:val="nil"/>
              <w:bottom w:val="single" w:sz="4" w:space="0" w:color="auto"/>
              <w:right w:val="single" w:sz="4" w:space="0" w:color="auto"/>
            </w:tcBorders>
            <w:vAlign w:val="bottom"/>
            <w:hideMark/>
          </w:tcPr>
          <w:p w14:paraId="30C46374" w14:textId="77777777" w:rsidR="00C258AA" w:rsidRDefault="00C258AA">
            <w:pPr>
              <w:jc w:val="center"/>
              <w:rPr>
                <w:sz w:val="20"/>
                <w:szCs w:val="20"/>
              </w:rPr>
            </w:pPr>
            <w:r>
              <w:rPr>
                <w:sz w:val="20"/>
                <w:szCs w:val="20"/>
              </w:rPr>
              <w:t>83,96000</w:t>
            </w:r>
          </w:p>
        </w:tc>
        <w:tc>
          <w:tcPr>
            <w:tcW w:w="1423" w:type="dxa"/>
            <w:tcBorders>
              <w:top w:val="nil"/>
              <w:left w:val="nil"/>
              <w:bottom w:val="single" w:sz="4" w:space="0" w:color="auto"/>
              <w:right w:val="single" w:sz="4" w:space="0" w:color="auto"/>
            </w:tcBorders>
            <w:vAlign w:val="bottom"/>
            <w:hideMark/>
          </w:tcPr>
          <w:p w14:paraId="79283320" w14:textId="77777777" w:rsidR="00C258AA" w:rsidRDefault="00C258AA">
            <w:pPr>
              <w:jc w:val="center"/>
              <w:rPr>
                <w:sz w:val="20"/>
                <w:szCs w:val="20"/>
              </w:rPr>
            </w:pPr>
            <w:r>
              <w:rPr>
                <w:sz w:val="20"/>
                <w:szCs w:val="20"/>
              </w:rPr>
              <w:t>0,00000</w:t>
            </w:r>
          </w:p>
        </w:tc>
        <w:tc>
          <w:tcPr>
            <w:tcW w:w="1427" w:type="dxa"/>
            <w:tcBorders>
              <w:top w:val="nil"/>
              <w:left w:val="nil"/>
              <w:bottom w:val="single" w:sz="4" w:space="0" w:color="auto"/>
              <w:right w:val="single" w:sz="4" w:space="0" w:color="auto"/>
            </w:tcBorders>
            <w:vAlign w:val="bottom"/>
            <w:hideMark/>
          </w:tcPr>
          <w:p w14:paraId="163E589A" w14:textId="77777777" w:rsidR="00C258AA" w:rsidRDefault="00C258AA">
            <w:pPr>
              <w:jc w:val="center"/>
              <w:rPr>
                <w:sz w:val="20"/>
                <w:szCs w:val="20"/>
              </w:rPr>
            </w:pPr>
            <w:r>
              <w:rPr>
                <w:sz w:val="20"/>
                <w:szCs w:val="20"/>
              </w:rPr>
              <w:t>83,96000</w:t>
            </w:r>
          </w:p>
        </w:tc>
      </w:tr>
      <w:tr w:rsidR="00C258AA" w14:paraId="532A6306" w14:textId="77777777" w:rsidTr="002D3913">
        <w:trPr>
          <w:gridAfter w:val="1"/>
          <w:wAfter w:w="34" w:type="dxa"/>
          <w:trHeight w:val="284"/>
        </w:trPr>
        <w:tc>
          <w:tcPr>
            <w:tcW w:w="3402" w:type="dxa"/>
            <w:tcBorders>
              <w:top w:val="nil"/>
              <w:left w:val="single" w:sz="4" w:space="0" w:color="auto"/>
              <w:bottom w:val="single" w:sz="4" w:space="0" w:color="auto"/>
              <w:right w:val="single" w:sz="4" w:space="0" w:color="auto"/>
            </w:tcBorders>
            <w:vAlign w:val="bottom"/>
            <w:hideMark/>
          </w:tcPr>
          <w:p w14:paraId="6B43F2E8" w14:textId="77777777" w:rsidR="00C258AA" w:rsidRDefault="00C258AA">
            <w:pPr>
              <w:rPr>
                <w:sz w:val="20"/>
                <w:szCs w:val="20"/>
              </w:rPr>
            </w:pPr>
            <w:r>
              <w:rPr>
                <w:sz w:val="20"/>
                <w:szCs w:val="20"/>
              </w:rPr>
              <w:t xml:space="preserve">Осуществление переданных полномочий Российской Федерации на государственную регистрацию актов гражданского состояния за </w:t>
            </w:r>
            <w:r>
              <w:rPr>
                <w:sz w:val="20"/>
                <w:szCs w:val="20"/>
              </w:rPr>
              <w:lastRenderedPageBreak/>
              <w:t>счет средств бюджета Ханты-Мансийского автономного округа - Югры</w:t>
            </w:r>
          </w:p>
        </w:tc>
        <w:tc>
          <w:tcPr>
            <w:tcW w:w="572" w:type="dxa"/>
            <w:tcBorders>
              <w:top w:val="nil"/>
              <w:left w:val="nil"/>
              <w:bottom w:val="single" w:sz="4" w:space="0" w:color="auto"/>
              <w:right w:val="single" w:sz="4" w:space="0" w:color="auto"/>
            </w:tcBorders>
            <w:vAlign w:val="bottom"/>
            <w:hideMark/>
          </w:tcPr>
          <w:p w14:paraId="28CA9981" w14:textId="77777777" w:rsidR="00C258AA" w:rsidRDefault="00C258AA">
            <w:pPr>
              <w:jc w:val="center"/>
              <w:rPr>
                <w:sz w:val="20"/>
                <w:szCs w:val="20"/>
              </w:rPr>
            </w:pPr>
            <w:r>
              <w:rPr>
                <w:sz w:val="20"/>
                <w:szCs w:val="20"/>
              </w:rPr>
              <w:lastRenderedPageBreak/>
              <w:t>650</w:t>
            </w:r>
          </w:p>
        </w:tc>
        <w:tc>
          <w:tcPr>
            <w:tcW w:w="572" w:type="dxa"/>
            <w:tcBorders>
              <w:top w:val="nil"/>
              <w:left w:val="nil"/>
              <w:bottom w:val="single" w:sz="4" w:space="0" w:color="auto"/>
              <w:right w:val="single" w:sz="4" w:space="0" w:color="auto"/>
            </w:tcBorders>
            <w:vAlign w:val="bottom"/>
            <w:hideMark/>
          </w:tcPr>
          <w:p w14:paraId="7F6FC100" w14:textId="77777777" w:rsidR="00C258AA" w:rsidRDefault="00C258AA">
            <w:pPr>
              <w:jc w:val="center"/>
              <w:rPr>
                <w:sz w:val="20"/>
                <w:szCs w:val="20"/>
              </w:rPr>
            </w:pPr>
            <w:r>
              <w:rPr>
                <w:sz w:val="20"/>
                <w:szCs w:val="20"/>
              </w:rPr>
              <w:t>03</w:t>
            </w:r>
          </w:p>
        </w:tc>
        <w:tc>
          <w:tcPr>
            <w:tcW w:w="572" w:type="dxa"/>
            <w:tcBorders>
              <w:top w:val="nil"/>
              <w:left w:val="nil"/>
              <w:bottom w:val="single" w:sz="4" w:space="0" w:color="auto"/>
              <w:right w:val="single" w:sz="4" w:space="0" w:color="auto"/>
            </w:tcBorders>
            <w:vAlign w:val="bottom"/>
            <w:hideMark/>
          </w:tcPr>
          <w:p w14:paraId="7D4C26B7" w14:textId="77777777" w:rsidR="00C258AA" w:rsidRDefault="00C258AA">
            <w:pPr>
              <w:jc w:val="center"/>
              <w:rPr>
                <w:sz w:val="20"/>
                <w:szCs w:val="20"/>
              </w:rPr>
            </w:pPr>
            <w:r>
              <w:rPr>
                <w:sz w:val="20"/>
                <w:szCs w:val="20"/>
              </w:rPr>
              <w:t>04</w:t>
            </w:r>
          </w:p>
        </w:tc>
        <w:tc>
          <w:tcPr>
            <w:tcW w:w="1281" w:type="dxa"/>
            <w:tcBorders>
              <w:top w:val="nil"/>
              <w:left w:val="nil"/>
              <w:bottom w:val="single" w:sz="4" w:space="0" w:color="auto"/>
              <w:right w:val="single" w:sz="4" w:space="0" w:color="auto"/>
            </w:tcBorders>
            <w:vAlign w:val="bottom"/>
            <w:hideMark/>
          </w:tcPr>
          <w:p w14:paraId="6D763549" w14:textId="77777777" w:rsidR="00C258AA" w:rsidRDefault="00C258AA">
            <w:pPr>
              <w:jc w:val="center"/>
              <w:rPr>
                <w:sz w:val="20"/>
                <w:szCs w:val="20"/>
              </w:rPr>
            </w:pPr>
            <w:r>
              <w:rPr>
                <w:sz w:val="20"/>
                <w:szCs w:val="20"/>
              </w:rPr>
              <w:t>06004D9300</w:t>
            </w:r>
          </w:p>
        </w:tc>
        <w:tc>
          <w:tcPr>
            <w:tcW w:w="572" w:type="dxa"/>
            <w:tcBorders>
              <w:top w:val="nil"/>
              <w:left w:val="nil"/>
              <w:bottom w:val="single" w:sz="4" w:space="0" w:color="auto"/>
              <w:right w:val="single" w:sz="4" w:space="0" w:color="auto"/>
            </w:tcBorders>
            <w:vAlign w:val="bottom"/>
            <w:hideMark/>
          </w:tcPr>
          <w:p w14:paraId="6AE726A1" w14:textId="77777777" w:rsidR="00C258AA" w:rsidRDefault="00C258AA">
            <w:pPr>
              <w:jc w:val="center"/>
              <w:rPr>
                <w:sz w:val="20"/>
                <w:szCs w:val="20"/>
              </w:rPr>
            </w:pPr>
            <w:r>
              <w:rPr>
                <w:sz w:val="20"/>
                <w:szCs w:val="20"/>
              </w:rPr>
              <w:t> </w:t>
            </w:r>
          </w:p>
        </w:tc>
        <w:tc>
          <w:tcPr>
            <w:tcW w:w="1423" w:type="dxa"/>
            <w:tcBorders>
              <w:top w:val="nil"/>
              <w:left w:val="nil"/>
              <w:bottom w:val="single" w:sz="4" w:space="0" w:color="auto"/>
              <w:right w:val="single" w:sz="4" w:space="0" w:color="auto"/>
            </w:tcBorders>
            <w:vAlign w:val="bottom"/>
            <w:hideMark/>
          </w:tcPr>
          <w:p w14:paraId="40C1EB18" w14:textId="77777777" w:rsidR="00C258AA" w:rsidRDefault="00C258AA">
            <w:pPr>
              <w:jc w:val="center"/>
              <w:rPr>
                <w:sz w:val="20"/>
                <w:szCs w:val="20"/>
              </w:rPr>
            </w:pPr>
            <w:r>
              <w:rPr>
                <w:sz w:val="20"/>
                <w:szCs w:val="20"/>
              </w:rPr>
              <w:t>60,50000</w:t>
            </w:r>
          </w:p>
        </w:tc>
        <w:tc>
          <w:tcPr>
            <w:tcW w:w="1422" w:type="dxa"/>
            <w:tcBorders>
              <w:top w:val="nil"/>
              <w:left w:val="nil"/>
              <w:bottom w:val="single" w:sz="4" w:space="0" w:color="auto"/>
              <w:right w:val="single" w:sz="4" w:space="0" w:color="auto"/>
            </w:tcBorders>
            <w:vAlign w:val="bottom"/>
            <w:hideMark/>
          </w:tcPr>
          <w:p w14:paraId="6A64D441" w14:textId="77777777" w:rsidR="00C258AA" w:rsidRDefault="00C258AA">
            <w:pPr>
              <w:jc w:val="center"/>
              <w:rPr>
                <w:sz w:val="20"/>
                <w:szCs w:val="20"/>
              </w:rPr>
            </w:pPr>
            <w:r>
              <w:rPr>
                <w:sz w:val="20"/>
                <w:szCs w:val="20"/>
              </w:rPr>
              <w:t>0,00000</w:t>
            </w:r>
          </w:p>
        </w:tc>
        <w:tc>
          <w:tcPr>
            <w:tcW w:w="1281" w:type="dxa"/>
            <w:tcBorders>
              <w:top w:val="nil"/>
              <w:left w:val="nil"/>
              <w:bottom w:val="single" w:sz="4" w:space="0" w:color="auto"/>
              <w:right w:val="single" w:sz="4" w:space="0" w:color="auto"/>
            </w:tcBorders>
            <w:vAlign w:val="bottom"/>
            <w:hideMark/>
          </w:tcPr>
          <w:p w14:paraId="392FA7F7" w14:textId="77777777" w:rsidR="00C258AA" w:rsidRDefault="00C258AA">
            <w:pPr>
              <w:jc w:val="center"/>
              <w:rPr>
                <w:sz w:val="20"/>
                <w:szCs w:val="20"/>
              </w:rPr>
            </w:pPr>
            <w:r>
              <w:rPr>
                <w:sz w:val="20"/>
                <w:szCs w:val="20"/>
              </w:rPr>
              <w:t>60,50000</w:t>
            </w:r>
          </w:p>
        </w:tc>
        <w:tc>
          <w:tcPr>
            <w:tcW w:w="1422" w:type="dxa"/>
            <w:tcBorders>
              <w:top w:val="nil"/>
              <w:left w:val="nil"/>
              <w:bottom w:val="single" w:sz="4" w:space="0" w:color="auto"/>
              <w:right w:val="single" w:sz="4" w:space="0" w:color="auto"/>
            </w:tcBorders>
            <w:vAlign w:val="bottom"/>
            <w:hideMark/>
          </w:tcPr>
          <w:p w14:paraId="744B8D36" w14:textId="77777777" w:rsidR="00C258AA" w:rsidRDefault="00C258AA">
            <w:pPr>
              <w:jc w:val="center"/>
              <w:rPr>
                <w:sz w:val="20"/>
                <w:szCs w:val="20"/>
              </w:rPr>
            </w:pPr>
            <w:r>
              <w:rPr>
                <w:sz w:val="20"/>
                <w:szCs w:val="20"/>
              </w:rPr>
              <w:t>60,50000</w:t>
            </w:r>
          </w:p>
        </w:tc>
        <w:tc>
          <w:tcPr>
            <w:tcW w:w="1423" w:type="dxa"/>
            <w:tcBorders>
              <w:top w:val="nil"/>
              <w:left w:val="nil"/>
              <w:bottom w:val="single" w:sz="4" w:space="0" w:color="auto"/>
              <w:right w:val="single" w:sz="4" w:space="0" w:color="auto"/>
            </w:tcBorders>
            <w:vAlign w:val="bottom"/>
            <w:hideMark/>
          </w:tcPr>
          <w:p w14:paraId="117552B2" w14:textId="77777777" w:rsidR="00C258AA" w:rsidRDefault="00C258AA">
            <w:pPr>
              <w:jc w:val="center"/>
              <w:rPr>
                <w:sz w:val="20"/>
                <w:szCs w:val="20"/>
              </w:rPr>
            </w:pPr>
            <w:r>
              <w:rPr>
                <w:sz w:val="20"/>
                <w:szCs w:val="20"/>
              </w:rPr>
              <w:t>0,00000</w:t>
            </w:r>
          </w:p>
        </w:tc>
        <w:tc>
          <w:tcPr>
            <w:tcW w:w="1427" w:type="dxa"/>
            <w:tcBorders>
              <w:top w:val="nil"/>
              <w:left w:val="nil"/>
              <w:bottom w:val="single" w:sz="4" w:space="0" w:color="auto"/>
              <w:right w:val="single" w:sz="4" w:space="0" w:color="auto"/>
            </w:tcBorders>
            <w:vAlign w:val="bottom"/>
            <w:hideMark/>
          </w:tcPr>
          <w:p w14:paraId="5CF236BA" w14:textId="77777777" w:rsidR="00C258AA" w:rsidRDefault="00C258AA">
            <w:pPr>
              <w:jc w:val="center"/>
              <w:rPr>
                <w:sz w:val="20"/>
                <w:szCs w:val="20"/>
              </w:rPr>
            </w:pPr>
            <w:r>
              <w:rPr>
                <w:sz w:val="20"/>
                <w:szCs w:val="20"/>
              </w:rPr>
              <w:t>60,50000</w:t>
            </w:r>
          </w:p>
        </w:tc>
      </w:tr>
      <w:tr w:rsidR="00C258AA" w14:paraId="4E3579EC" w14:textId="77777777" w:rsidTr="002D3913">
        <w:trPr>
          <w:gridAfter w:val="1"/>
          <w:wAfter w:w="34" w:type="dxa"/>
          <w:trHeight w:val="284"/>
        </w:trPr>
        <w:tc>
          <w:tcPr>
            <w:tcW w:w="3402" w:type="dxa"/>
            <w:tcBorders>
              <w:top w:val="nil"/>
              <w:left w:val="single" w:sz="4" w:space="0" w:color="auto"/>
              <w:bottom w:val="single" w:sz="4" w:space="0" w:color="auto"/>
              <w:right w:val="single" w:sz="4" w:space="0" w:color="auto"/>
            </w:tcBorders>
            <w:vAlign w:val="bottom"/>
            <w:hideMark/>
          </w:tcPr>
          <w:p w14:paraId="1C25B4C6" w14:textId="77777777" w:rsidR="00C258AA" w:rsidRDefault="00C258AA">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2" w:type="dxa"/>
            <w:tcBorders>
              <w:top w:val="nil"/>
              <w:left w:val="nil"/>
              <w:bottom w:val="single" w:sz="4" w:space="0" w:color="auto"/>
              <w:right w:val="single" w:sz="4" w:space="0" w:color="auto"/>
            </w:tcBorders>
            <w:vAlign w:val="bottom"/>
            <w:hideMark/>
          </w:tcPr>
          <w:p w14:paraId="6D94D05E" w14:textId="77777777" w:rsidR="00C258AA" w:rsidRDefault="00C258AA">
            <w:pPr>
              <w:jc w:val="center"/>
              <w:rPr>
                <w:sz w:val="20"/>
                <w:szCs w:val="20"/>
              </w:rPr>
            </w:pPr>
            <w:r>
              <w:rPr>
                <w:sz w:val="20"/>
                <w:szCs w:val="20"/>
              </w:rPr>
              <w:t>650</w:t>
            </w:r>
          </w:p>
        </w:tc>
        <w:tc>
          <w:tcPr>
            <w:tcW w:w="572" w:type="dxa"/>
            <w:tcBorders>
              <w:top w:val="nil"/>
              <w:left w:val="nil"/>
              <w:bottom w:val="single" w:sz="4" w:space="0" w:color="auto"/>
              <w:right w:val="single" w:sz="4" w:space="0" w:color="auto"/>
            </w:tcBorders>
            <w:vAlign w:val="bottom"/>
            <w:hideMark/>
          </w:tcPr>
          <w:p w14:paraId="010A8815" w14:textId="77777777" w:rsidR="00C258AA" w:rsidRDefault="00C258AA">
            <w:pPr>
              <w:jc w:val="center"/>
              <w:rPr>
                <w:sz w:val="20"/>
                <w:szCs w:val="20"/>
              </w:rPr>
            </w:pPr>
            <w:r>
              <w:rPr>
                <w:sz w:val="20"/>
                <w:szCs w:val="20"/>
              </w:rPr>
              <w:t>03</w:t>
            </w:r>
          </w:p>
        </w:tc>
        <w:tc>
          <w:tcPr>
            <w:tcW w:w="572" w:type="dxa"/>
            <w:tcBorders>
              <w:top w:val="nil"/>
              <w:left w:val="nil"/>
              <w:bottom w:val="single" w:sz="4" w:space="0" w:color="auto"/>
              <w:right w:val="single" w:sz="4" w:space="0" w:color="auto"/>
            </w:tcBorders>
            <w:vAlign w:val="bottom"/>
            <w:hideMark/>
          </w:tcPr>
          <w:p w14:paraId="0C1350B1" w14:textId="77777777" w:rsidR="00C258AA" w:rsidRDefault="00C258AA">
            <w:pPr>
              <w:jc w:val="center"/>
              <w:rPr>
                <w:sz w:val="20"/>
                <w:szCs w:val="20"/>
              </w:rPr>
            </w:pPr>
            <w:r>
              <w:rPr>
                <w:sz w:val="20"/>
                <w:szCs w:val="20"/>
              </w:rPr>
              <w:t>04</w:t>
            </w:r>
          </w:p>
        </w:tc>
        <w:tc>
          <w:tcPr>
            <w:tcW w:w="1281" w:type="dxa"/>
            <w:tcBorders>
              <w:top w:val="nil"/>
              <w:left w:val="nil"/>
              <w:bottom w:val="single" w:sz="4" w:space="0" w:color="auto"/>
              <w:right w:val="single" w:sz="4" w:space="0" w:color="auto"/>
            </w:tcBorders>
            <w:vAlign w:val="bottom"/>
            <w:hideMark/>
          </w:tcPr>
          <w:p w14:paraId="5C0B5F95" w14:textId="77777777" w:rsidR="00C258AA" w:rsidRDefault="00C258AA">
            <w:pPr>
              <w:jc w:val="center"/>
              <w:rPr>
                <w:sz w:val="20"/>
                <w:szCs w:val="20"/>
              </w:rPr>
            </w:pPr>
            <w:r>
              <w:rPr>
                <w:sz w:val="20"/>
                <w:szCs w:val="20"/>
              </w:rPr>
              <w:t>06004D9300</w:t>
            </w:r>
          </w:p>
        </w:tc>
        <w:tc>
          <w:tcPr>
            <w:tcW w:w="572" w:type="dxa"/>
            <w:tcBorders>
              <w:top w:val="nil"/>
              <w:left w:val="nil"/>
              <w:bottom w:val="single" w:sz="4" w:space="0" w:color="auto"/>
              <w:right w:val="single" w:sz="4" w:space="0" w:color="auto"/>
            </w:tcBorders>
            <w:vAlign w:val="bottom"/>
            <w:hideMark/>
          </w:tcPr>
          <w:p w14:paraId="3B5EAED5" w14:textId="77777777" w:rsidR="00C258AA" w:rsidRDefault="00C258AA">
            <w:pPr>
              <w:jc w:val="center"/>
              <w:rPr>
                <w:sz w:val="20"/>
                <w:szCs w:val="20"/>
              </w:rPr>
            </w:pPr>
            <w:r>
              <w:rPr>
                <w:sz w:val="20"/>
                <w:szCs w:val="20"/>
              </w:rPr>
              <w:t>100</w:t>
            </w:r>
          </w:p>
        </w:tc>
        <w:tc>
          <w:tcPr>
            <w:tcW w:w="1423" w:type="dxa"/>
            <w:tcBorders>
              <w:top w:val="nil"/>
              <w:left w:val="nil"/>
              <w:bottom w:val="single" w:sz="4" w:space="0" w:color="auto"/>
              <w:right w:val="single" w:sz="4" w:space="0" w:color="auto"/>
            </w:tcBorders>
            <w:vAlign w:val="bottom"/>
            <w:hideMark/>
          </w:tcPr>
          <w:p w14:paraId="3A65FF7D" w14:textId="77777777" w:rsidR="00C258AA" w:rsidRDefault="00C258AA">
            <w:pPr>
              <w:jc w:val="center"/>
              <w:rPr>
                <w:sz w:val="20"/>
                <w:szCs w:val="20"/>
              </w:rPr>
            </w:pPr>
            <w:r>
              <w:rPr>
                <w:sz w:val="20"/>
                <w:szCs w:val="20"/>
              </w:rPr>
              <w:t>60,50000</w:t>
            </w:r>
          </w:p>
        </w:tc>
        <w:tc>
          <w:tcPr>
            <w:tcW w:w="1422" w:type="dxa"/>
            <w:tcBorders>
              <w:top w:val="nil"/>
              <w:left w:val="nil"/>
              <w:bottom w:val="single" w:sz="4" w:space="0" w:color="auto"/>
              <w:right w:val="single" w:sz="4" w:space="0" w:color="auto"/>
            </w:tcBorders>
            <w:vAlign w:val="bottom"/>
            <w:hideMark/>
          </w:tcPr>
          <w:p w14:paraId="76073DA4" w14:textId="77777777" w:rsidR="00C258AA" w:rsidRDefault="00C258AA">
            <w:pPr>
              <w:jc w:val="center"/>
              <w:rPr>
                <w:sz w:val="20"/>
                <w:szCs w:val="20"/>
              </w:rPr>
            </w:pPr>
            <w:r>
              <w:rPr>
                <w:sz w:val="20"/>
                <w:szCs w:val="20"/>
              </w:rPr>
              <w:t>0,00000</w:t>
            </w:r>
          </w:p>
        </w:tc>
        <w:tc>
          <w:tcPr>
            <w:tcW w:w="1281" w:type="dxa"/>
            <w:tcBorders>
              <w:top w:val="nil"/>
              <w:left w:val="nil"/>
              <w:bottom w:val="single" w:sz="4" w:space="0" w:color="auto"/>
              <w:right w:val="single" w:sz="4" w:space="0" w:color="auto"/>
            </w:tcBorders>
            <w:vAlign w:val="bottom"/>
            <w:hideMark/>
          </w:tcPr>
          <w:p w14:paraId="0ED4B79D" w14:textId="77777777" w:rsidR="00C258AA" w:rsidRDefault="00C258AA">
            <w:pPr>
              <w:jc w:val="center"/>
              <w:rPr>
                <w:sz w:val="20"/>
                <w:szCs w:val="20"/>
              </w:rPr>
            </w:pPr>
            <w:r>
              <w:rPr>
                <w:sz w:val="20"/>
                <w:szCs w:val="20"/>
              </w:rPr>
              <w:t>60,50000</w:t>
            </w:r>
          </w:p>
        </w:tc>
        <w:tc>
          <w:tcPr>
            <w:tcW w:w="1422" w:type="dxa"/>
            <w:tcBorders>
              <w:top w:val="nil"/>
              <w:left w:val="nil"/>
              <w:bottom w:val="single" w:sz="4" w:space="0" w:color="auto"/>
              <w:right w:val="single" w:sz="4" w:space="0" w:color="auto"/>
            </w:tcBorders>
            <w:vAlign w:val="bottom"/>
            <w:hideMark/>
          </w:tcPr>
          <w:p w14:paraId="1194BF68" w14:textId="77777777" w:rsidR="00C258AA" w:rsidRDefault="00C258AA">
            <w:pPr>
              <w:jc w:val="center"/>
              <w:rPr>
                <w:sz w:val="20"/>
                <w:szCs w:val="20"/>
              </w:rPr>
            </w:pPr>
            <w:r>
              <w:rPr>
                <w:sz w:val="20"/>
                <w:szCs w:val="20"/>
              </w:rPr>
              <w:t>60,50000</w:t>
            </w:r>
          </w:p>
        </w:tc>
        <w:tc>
          <w:tcPr>
            <w:tcW w:w="1423" w:type="dxa"/>
            <w:tcBorders>
              <w:top w:val="nil"/>
              <w:left w:val="nil"/>
              <w:bottom w:val="single" w:sz="4" w:space="0" w:color="auto"/>
              <w:right w:val="single" w:sz="4" w:space="0" w:color="auto"/>
            </w:tcBorders>
            <w:vAlign w:val="bottom"/>
            <w:hideMark/>
          </w:tcPr>
          <w:p w14:paraId="127FA332" w14:textId="77777777" w:rsidR="00C258AA" w:rsidRDefault="00C258AA">
            <w:pPr>
              <w:jc w:val="center"/>
              <w:rPr>
                <w:sz w:val="20"/>
                <w:szCs w:val="20"/>
              </w:rPr>
            </w:pPr>
            <w:r>
              <w:rPr>
                <w:sz w:val="20"/>
                <w:szCs w:val="20"/>
              </w:rPr>
              <w:t>0,00000</w:t>
            </w:r>
          </w:p>
        </w:tc>
        <w:tc>
          <w:tcPr>
            <w:tcW w:w="1427" w:type="dxa"/>
            <w:tcBorders>
              <w:top w:val="nil"/>
              <w:left w:val="nil"/>
              <w:bottom w:val="single" w:sz="4" w:space="0" w:color="auto"/>
              <w:right w:val="single" w:sz="4" w:space="0" w:color="auto"/>
            </w:tcBorders>
            <w:vAlign w:val="bottom"/>
            <w:hideMark/>
          </w:tcPr>
          <w:p w14:paraId="45A4614C" w14:textId="77777777" w:rsidR="00C258AA" w:rsidRDefault="00C258AA">
            <w:pPr>
              <w:jc w:val="center"/>
              <w:rPr>
                <w:sz w:val="20"/>
                <w:szCs w:val="20"/>
              </w:rPr>
            </w:pPr>
            <w:r>
              <w:rPr>
                <w:sz w:val="20"/>
                <w:szCs w:val="20"/>
              </w:rPr>
              <w:t>60,50000</w:t>
            </w:r>
          </w:p>
        </w:tc>
      </w:tr>
      <w:tr w:rsidR="00C258AA" w14:paraId="687B0568" w14:textId="77777777" w:rsidTr="002D3913">
        <w:trPr>
          <w:gridAfter w:val="1"/>
          <w:wAfter w:w="34" w:type="dxa"/>
          <w:trHeight w:val="284"/>
        </w:trPr>
        <w:tc>
          <w:tcPr>
            <w:tcW w:w="3402" w:type="dxa"/>
            <w:tcBorders>
              <w:top w:val="nil"/>
              <w:left w:val="single" w:sz="4" w:space="0" w:color="auto"/>
              <w:bottom w:val="single" w:sz="4" w:space="0" w:color="auto"/>
              <w:right w:val="single" w:sz="4" w:space="0" w:color="auto"/>
            </w:tcBorders>
            <w:vAlign w:val="bottom"/>
            <w:hideMark/>
          </w:tcPr>
          <w:p w14:paraId="7493405A" w14:textId="77777777" w:rsidR="00C258AA" w:rsidRDefault="00C258AA">
            <w:pPr>
              <w:rPr>
                <w:sz w:val="20"/>
                <w:szCs w:val="20"/>
              </w:rPr>
            </w:pPr>
            <w:r>
              <w:rPr>
                <w:sz w:val="20"/>
                <w:szCs w:val="20"/>
              </w:rPr>
              <w:t>Расходы на выплаты персоналу государственных (муниципальных) органов</w:t>
            </w:r>
          </w:p>
        </w:tc>
        <w:tc>
          <w:tcPr>
            <w:tcW w:w="572" w:type="dxa"/>
            <w:tcBorders>
              <w:top w:val="nil"/>
              <w:left w:val="nil"/>
              <w:bottom w:val="single" w:sz="4" w:space="0" w:color="auto"/>
              <w:right w:val="single" w:sz="4" w:space="0" w:color="auto"/>
            </w:tcBorders>
            <w:vAlign w:val="bottom"/>
            <w:hideMark/>
          </w:tcPr>
          <w:p w14:paraId="5018B2EE" w14:textId="77777777" w:rsidR="00C258AA" w:rsidRDefault="00C258AA">
            <w:pPr>
              <w:jc w:val="center"/>
              <w:rPr>
                <w:sz w:val="20"/>
                <w:szCs w:val="20"/>
              </w:rPr>
            </w:pPr>
            <w:r>
              <w:rPr>
                <w:sz w:val="20"/>
                <w:szCs w:val="20"/>
              </w:rPr>
              <w:t>650</w:t>
            </w:r>
          </w:p>
        </w:tc>
        <w:tc>
          <w:tcPr>
            <w:tcW w:w="572" w:type="dxa"/>
            <w:tcBorders>
              <w:top w:val="nil"/>
              <w:left w:val="nil"/>
              <w:bottom w:val="single" w:sz="4" w:space="0" w:color="auto"/>
              <w:right w:val="single" w:sz="4" w:space="0" w:color="auto"/>
            </w:tcBorders>
            <w:vAlign w:val="bottom"/>
            <w:hideMark/>
          </w:tcPr>
          <w:p w14:paraId="5E954693" w14:textId="77777777" w:rsidR="00C258AA" w:rsidRDefault="00C258AA">
            <w:pPr>
              <w:jc w:val="center"/>
              <w:rPr>
                <w:sz w:val="20"/>
                <w:szCs w:val="20"/>
              </w:rPr>
            </w:pPr>
            <w:r>
              <w:rPr>
                <w:sz w:val="20"/>
                <w:szCs w:val="20"/>
              </w:rPr>
              <w:t>03</w:t>
            </w:r>
          </w:p>
        </w:tc>
        <w:tc>
          <w:tcPr>
            <w:tcW w:w="572" w:type="dxa"/>
            <w:tcBorders>
              <w:top w:val="nil"/>
              <w:left w:val="nil"/>
              <w:bottom w:val="single" w:sz="4" w:space="0" w:color="auto"/>
              <w:right w:val="single" w:sz="4" w:space="0" w:color="auto"/>
            </w:tcBorders>
            <w:vAlign w:val="bottom"/>
            <w:hideMark/>
          </w:tcPr>
          <w:p w14:paraId="1FC167BF" w14:textId="77777777" w:rsidR="00C258AA" w:rsidRDefault="00C258AA">
            <w:pPr>
              <w:jc w:val="center"/>
              <w:rPr>
                <w:sz w:val="20"/>
                <w:szCs w:val="20"/>
              </w:rPr>
            </w:pPr>
            <w:r>
              <w:rPr>
                <w:sz w:val="20"/>
                <w:szCs w:val="20"/>
              </w:rPr>
              <w:t>04</w:t>
            </w:r>
          </w:p>
        </w:tc>
        <w:tc>
          <w:tcPr>
            <w:tcW w:w="1281" w:type="dxa"/>
            <w:tcBorders>
              <w:top w:val="nil"/>
              <w:left w:val="nil"/>
              <w:bottom w:val="single" w:sz="4" w:space="0" w:color="auto"/>
              <w:right w:val="single" w:sz="4" w:space="0" w:color="auto"/>
            </w:tcBorders>
            <w:vAlign w:val="bottom"/>
            <w:hideMark/>
          </w:tcPr>
          <w:p w14:paraId="59B5C4E8" w14:textId="77777777" w:rsidR="00C258AA" w:rsidRDefault="00C258AA">
            <w:pPr>
              <w:jc w:val="center"/>
              <w:rPr>
                <w:sz w:val="20"/>
                <w:szCs w:val="20"/>
              </w:rPr>
            </w:pPr>
            <w:r>
              <w:rPr>
                <w:sz w:val="20"/>
                <w:szCs w:val="20"/>
              </w:rPr>
              <w:t>06004D9300</w:t>
            </w:r>
          </w:p>
        </w:tc>
        <w:tc>
          <w:tcPr>
            <w:tcW w:w="572" w:type="dxa"/>
            <w:tcBorders>
              <w:top w:val="nil"/>
              <w:left w:val="nil"/>
              <w:bottom w:val="single" w:sz="4" w:space="0" w:color="auto"/>
              <w:right w:val="single" w:sz="4" w:space="0" w:color="auto"/>
            </w:tcBorders>
            <w:vAlign w:val="bottom"/>
            <w:hideMark/>
          </w:tcPr>
          <w:p w14:paraId="2D4FCCCD" w14:textId="77777777" w:rsidR="00C258AA" w:rsidRDefault="00C258AA">
            <w:pPr>
              <w:jc w:val="center"/>
              <w:rPr>
                <w:sz w:val="20"/>
                <w:szCs w:val="20"/>
              </w:rPr>
            </w:pPr>
            <w:r>
              <w:rPr>
                <w:sz w:val="20"/>
                <w:szCs w:val="20"/>
              </w:rPr>
              <w:t>120</w:t>
            </w:r>
          </w:p>
        </w:tc>
        <w:tc>
          <w:tcPr>
            <w:tcW w:w="1423" w:type="dxa"/>
            <w:tcBorders>
              <w:top w:val="nil"/>
              <w:left w:val="nil"/>
              <w:bottom w:val="single" w:sz="4" w:space="0" w:color="auto"/>
              <w:right w:val="single" w:sz="4" w:space="0" w:color="auto"/>
            </w:tcBorders>
            <w:vAlign w:val="bottom"/>
            <w:hideMark/>
          </w:tcPr>
          <w:p w14:paraId="6970AA1D" w14:textId="77777777" w:rsidR="00C258AA" w:rsidRDefault="00C258AA">
            <w:pPr>
              <w:jc w:val="center"/>
              <w:rPr>
                <w:sz w:val="20"/>
                <w:szCs w:val="20"/>
              </w:rPr>
            </w:pPr>
            <w:r>
              <w:rPr>
                <w:sz w:val="20"/>
                <w:szCs w:val="20"/>
              </w:rPr>
              <w:t>60,50000</w:t>
            </w:r>
          </w:p>
        </w:tc>
        <w:tc>
          <w:tcPr>
            <w:tcW w:w="1422" w:type="dxa"/>
            <w:tcBorders>
              <w:top w:val="nil"/>
              <w:left w:val="nil"/>
              <w:bottom w:val="single" w:sz="4" w:space="0" w:color="auto"/>
              <w:right w:val="single" w:sz="4" w:space="0" w:color="auto"/>
            </w:tcBorders>
            <w:vAlign w:val="bottom"/>
            <w:hideMark/>
          </w:tcPr>
          <w:p w14:paraId="223B0BFB" w14:textId="77777777" w:rsidR="00C258AA" w:rsidRDefault="00C258AA">
            <w:pPr>
              <w:jc w:val="center"/>
              <w:rPr>
                <w:sz w:val="20"/>
                <w:szCs w:val="20"/>
              </w:rPr>
            </w:pPr>
            <w:r>
              <w:rPr>
                <w:sz w:val="20"/>
                <w:szCs w:val="20"/>
              </w:rPr>
              <w:t>0,00000</w:t>
            </w:r>
          </w:p>
        </w:tc>
        <w:tc>
          <w:tcPr>
            <w:tcW w:w="1281" w:type="dxa"/>
            <w:tcBorders>
              <w:top w:val="nil"/>
              <w:left w:val="nil"/>
              <w:bottom w:val="single" w:sz="4" w:space="0" w:color="auto"/>
              <w:right w:val="single" w:sz="4" w:space="0" w:color="auto"/>
            </w:tcBorders>
            <w:vAlign w:val="bottom"/>
            <w:hideMark/>
          </w:tcPr>
          <w:p w14:paraId="4E474FCF" w14:textId="77777777" w:rsidR="00C258AA" w:rsidRDefault="00C258AA">
            <w:pPr>
              <w:jc w:val="center"/>
              <w:rPr>
                <w:sz w:val="20"/>
                <w:szCs w:val="20"/>
              </w:rPr>
            </w:pPr>
            <w:r>
              <w:rPr>
                <w:sz w:val="20"/>
                <w:szCs w:val="20"/>
              </w:rPr>
              <w:t>60,50000</w:t>
            </w:r>
          </w:p>
        </w:tc>
        <w:tc>
          <w:tcPr>
            <w:tcW w:w="1422" w:type="dxa"/>
            <w:tcBorders>
              <w:top w:val="nil"/>
              <w:left w:val="nil"/>
              <w:bottom w:val="single" w:sz="4" w:space="0" w:color="auto"/>
              <w:right w:val="single" w:sz="4" w:space="0" w:color="auto"/>
            </w:tcBorders>
            <w:vAlign w:val="bottom"/>
            <w:hideMark/>
          </w:tcPr>
          <w:p w14:paraId="20CD97CF" w14:textId="77777777" w:rsidR="00C258AA" w:rsidRDefault="00C258AA">
            <w:pPr>
              <w:jc w:val="center"/>
              <w:rPr>
                <w:sz w:val="20"/>
                <w:szCs w:val="20"/>
              </w:rPr>
            </w:pPr>
            <w:r>
              <w:rPr>
                <w:sz w:val="20"/>
                <w:szCs w:val="20"/>
              </w:rPr>
              <w:t>60,50000</w:t>
            </w:r>
          </w:p>
        </w:tc>
        <w:tc>
          <w:tcPr>
            <w:tcW w:w="1423" w:type="dxa"/>
            <w:tcBorders>
              <w:top w:val="nil"/>
              <w:left w:val="nil"/>
              <w:bottom w:val="single" w:sz="4" w:space="0" w:color="auto"/>
              <w:right w:val="single" w:sz="4" w:space="0" w:color="auto"/>
            </w:tcBorders>
            <w:vAlign w:val="bottom"/>
            <w:hideMark/>
          </w:tcPr>
          <w:p w14:paraId="0A45B15A" w14:textId="77777777" w:rsidR="00C258AA" w:rsidRDefault="00C258AA">
            <w:pPr>
              <w:jc w:val="center"/>
              <w:rPr>
                <w:sz w:val="20"/>
                <w:szCs w:val="20"/>
              </w:rPr>
            </w:pPr>
            <w:r>
              <w:rPr>
                <w:sz w:val="20"/>
                <w:szCs w:val="20"/>
              </w:rPr>
              <w:t>0,00000</w:t>
            </w:r>
          </w:p>
        </w:tc>
        <w:tc>
          <w:tcPr>
            <w:tcW w:w="1427" w:type="dxa"/>
            <w:tcBorders>
              <w:top w:val="nil"/>
              <w:left w:val="nil"/>
              <w:bottom w:val="single" w:sz="4" w:space="0" w:color="auto"/>
              <w:right w:val="single" w:sz="4" w:space="0" w:color="auto"/>
            </w:tcBorders>
            <w:vAlign w:val="bottom"/>
            <w:hideMark/>
          </w:tcPr>
          <w:p w14:paraId="2EB1724F" w14:textId="77777777" w:rsidR="00C258AA" w:rsidRDefault="00C258AA">
            <w:pPr>
              <w:jc w:val="center"/>
              <w:rPr>
                <w:sz w:val="20"/>
                <w:szCs w:val="20"/>
              </w:rPr>
            </w:pPr>
            <w:r>
              <w:rPr>
                <w:sz w:val="20"/>
                <w:szCs w:val="20"/>
              </w:rPr>
              <w:t>60,50000</w:t>
            </w:r>
          </w:p>
        </w:tc>
      </w:tr>
      <w:tr w:rsidR="00C258AA" w14:paraId="2068F303" w14:textId="77777777" w:rsidTr="002D3913">
        <w:trPr>
          <w:gridAfter w:val="1"/>
          <w:wAfter w:w="34" w:type="dxa"/>
          <w:trHeight w:val="284"/>
        </w:trPr>
        <w:tc>
          <w:tcPr>
            <w:tcW w:w="3402" w:type="dxa"/>
            <w:tcBorders>
              <w:top w:val="nil"/>
              <w:left w:val="single" w:sz="4" w:space="0" w:color="auto"/>
              <w:bottom w:val="single" w:sz="4" w:space="0" w:color="auto"/>
              <w:right w:val="single" w:sz="4" w:space="0" w:color="auto"/>
            </w:tcBorders>
            <w:vAlign w:val="bottom"/>
            <w:hideMark/>
          </w:tcPr>
          <w:p w14:paraId="528B5646" w14:textId="77777777" w:rsidR="00C258AA" w:rsidRDefault="00C258AA">
            <w:pPr>
              <w:rPr>
                <w:sz w:val="20"/>
                <w:szCs w:val="20"/>
              </w:rPr>
            </w:pPr>
            <w:r>
              <w:rPr>
                <w:sz w:val="20"/>
                <w:szCs w:val="20"/>
              </w:rPr>
              <w:t>Защита населения и территории от чрезвычайных ситуаций природного и техногенного характера, пожарная безопасность</w:t>
            </w:r>
          </w:p>
        </w:tc>
        <w:tc>
          <w:tcPr>
            <w:tcW w:w="572" w:type="dxa"/>
            <w:tcBorders>
              <w:top w:val="nil"/>
              <w:left w:val="nil"/>
              <w:bottom w:val="single" w:sz="4" w:space="0" w:color="auto"/>
              <w:right w:val="single" w:sz="4" w:space="0" w:color="auto"/>
            </w:tcBorders>
            <w:vAlign w:val="bottom"/>
            <w:hideMark/>
          </w:tcPr>
          <w:p w14:paraId="4679A00F" w14:textId="77777777" w:rsidR="00C258AA" w:rsidRDefault="00C258AA">
            <w:pPr>
              <w:jc w:val="center"/>
              <w:rPr>
                <w:sz w:val="20"/>
                <w:szCs w:val="20"/>
              </w:rPr>
            </w:pPr>
            <w:r>
              <w:rPr>
                <w:sz w:val="20"/>
                <w:szCs w:val="20"/>
              </w:rPr>
              <w:t>650</w:t>
            </w:r>
          </w:p>
        </w:tc>
        <w:tc>
          <w:tcPr>
            <w:tcW w:w="572" w:type="dxa"/>
            <w:tcBorders>
              <w:top w:val="nil"/>
              <w:left w:val="nil"/>
              <w:bottom w:val="single" w:sz="4" w:space="0" w:color="auto"/>
              <w:right w:val="single" w:sz="4" w:space="0" w:color="auto"/>
            </w:tcBorders>
            <w:vAlign w:val="bottom"/>
            <w:hideMark/>
          </w:tcPr>
          <w:p w14:paraId="42FE371E" w14:textId="77777777" w:rsidR="00C258AA" w:rsidRDefault="00C258AA">
            <w:pPr>
              <w:jc w:val="center"/>
              <w:rPr>
                <w:sz w:val="20"/>
                <w:szCs w:val="20"/>
              </w:rPr>
            </w:pPr>
            <w:r>
              <w:rPr>
                <w:sz w:val="20"/>
                <w:szCs w:val="20"/>
              </w:rPr>
              <w:t>03</w:t>
            </w:r>
          </w:p>
        </w:tc>
        <w:tc>
          <w:tcPr>
            <w:tcW w:w="572" w:type="dxa"/>
            <w:tcBorders>
              <w:top w:val="nil"/>
              <w:left w:val="nil"/>
              <w:bottom w:val="single" w:sz="4" w:space="0" w:color="auto"/>
              <w:right w:val="single" w:sz="4" w:space="0" w:color="auto"/>
            </w:tcBorders>
            <w:vAlign w:val="bottom"/>
            <w:hideMark/>
          </w:tcPr>
          <w:p w14:paraId="2D95414E" w14:textId="77777777" w:rsidR="00C258AA" w:rsidRDefault="00C258AA">
            <w:pPr>
              <w:jc w:val="center"/>
              <w:rPr>
                <w:sz w:val="20"/>
                <w:szCs w:val="20"/>
              </w:rPr>
            </w:pPr>
            <w:r>
              <w:rPr>
                <w:sz w:val="20"/>
                <w:szCs w:val="20"/>
              </w:rPr>
              <w:t>10</w:t>
            </w:r>
          </w:p>
        </w:tc>
        <w:tc>
          <w:tcPr>
            <w:tcW w:w="1281" w:type="dxa"/>
            <w:tcBorders>
              <w:top w:val="nil"/>
              <w:left w:val="nil"/>
              <w:bottom w:val="single" w:sz="4" w:space="0" w:color="auto"/>
              <w:right w:val="single" w:sz="4" w:space="0" w:color="auto"/>
            </w:tcBorders>
            <w:vAlign w:val="bottom"/>
            <w:hideMark/>
          </w:tcPr>
          <w:p w14:paraId="51F72B25" w14:textId="77777777" w:rsidR="00C258AA" w:rsidRDefault="00C258AA">
            <w:pPr>
              <w:jc w:val="center"/>
              <w:rPr>
                <w:sz w:val="20"/>
                <w:szCs w:val="20"/>
              </w:rPr>
            </w:pPr>
            <w:r>
              <w:rPr>
                <w:sz w:val="20"/>
                <w:szCs w:val="20"/>
              </w:rPr>
              <w:t> </w:t>
            </w:r>
          </w:p>
        </w:tc>
        <w:tc>
          <w:tcPr>
            <w:tcW w:w="572" w:type="dxa"/>
            <w:tcBorders>
              <w:top w:val="nil"/>
              <w:left w:val="nil"/>
              <w:bottom w:val="single" w:sz="4" w:space="0" w:color="auto"/>
              <w:right w:val="single" w:sz="4" w:space="0" w:color="auto"/>
            </w:tcBorders>
            <w:vAlign w:val="bottom"/>
            <w:hideMark/>
          </w:tcPr>
          <w:p w14:paraId="123F142B" w14:textId="77777777" w:rsidR="00C258AA" w:rsidRDefault="00C258AA">
            <w:pPr>
              <w:jc w:val="center"/>
              <w:rPr>
                <w:sz w:val="20"/>
                <w:szCs w:val="20"/>
              </w:rPr>
            </w:pPr>
            <w:r>
              <w:rPr>
                <w:sz w:val="20"/>
                <w:szCs w:val="20"/>
              </w:rPr>
              <w:t> </w:t>
            </w:r>
          </w:p>
        </w:tc>
        <w:tc>
          <w:tcPr>
            <w:tcW w:w="1423" w:type="dxa"/>
            <w:tcBorders>
              <w:top w:val="nil"/>
              <w:left w:val="nil"/>
              <w:bottom w:val="single" w:sz="4" w:space="0" w:color="auto"/>
              <w:right w:val="single" w:sz="4" w:space="0" w:color="auto"/>
            </w:tcBorders>
            <w:vAlign w:val="bottom"/>
            <w:hideMark/>
          </w:tcPr>
          <w:p w14:paraId="18F5746A" w14:textId="77777777" w:rsidR="00C258AA" w:rsidRDefault="00C258AA">
            <w:pPr>
              <w:jc w:val="center"/>
              <w:rPr>
                <w:sz w:val="20"/>
                <w:szCs w:val="20"/>
              </w:rPr>
            </w:pPr>
            <w:r>
              <w:rPr>
                <w:sz w:val="20"/>
                <w:szCs w:val="20"/>
              </w:rPr>
              <w:t>483,98050</w:t>
            </w:r>
          </w:p>
        </w:tc>
        <w:tc>
          <w:tcPr>
            <w:tcW w:w="1422" w:type="dxa"/>
            <w:tcBorders>
              <w:top w:val="nil"/>
              <w:left w:val="nil"/>
              <w:bottom w:val="single" w:sz="4" w:space="0" w:color="auto"/>
              <w:right w:val="single" w:sz="4" w:space="0" w:color="auto"/>
            </w:tcBorders>
            <w:vAlign w:val="bottom"/>
            <w:hideMark/>
          </w:tcPr>
          <w:p w14:paraId="1B7FC23A" w14:textId="77777777" w:rsidR="00C258AA" w:rsidRDefault="00C258AA">
            <w:pPr>
              <w:jc w:val="center"/>
              <w:rPr>
                <w:sz w:val="20"/>
                <w:szCs w:val="20"/>
              </w:rPr>
            </w:pPr>
            <w:r>
              <w:rPr>
                <w:sz w:val="20"/>
                <w:szCs w:val="20"/>
              </w:rPr>
              <w:t>483,98050</w:t>
            </w:r>
          </w:p>
        </w:tc>
        <w:tc>
          <w:tcPr>
            <w:tcW w:w="1281" w:type="dxa"/>
            <w:tcBorders>
              <w:top w:val="nil"/>
              <w:left w:val="nil"/>
              <w:bottom w:val="single" w:sz="4" w:space="0" w:color="auto"/>
              <w:right w:val="single" w:sz="4" w:space="0" w:color="auto"/>
            </w:tcBorders>
            <w:vAlign w:val="bottom"/>
            <w:hideMark/>
          </w:tcPr>
          <w:p w14:paraId="0F4AFBFF" w14:textId="77777777" w:rsidR="00C258AA" w:rsidRDefault="00C258AA">
            <w:pPr>
              <w:jc w:val="center"/>
              <w:rPr>
                <w:sz w:val="20"/>
                <w:szCs w:val="20"/>
              </w:rPr>
            </w:pPr>
            <w:r>
              <w:rPr>
                <w:sz w:val="20"/>
                <w:szCs w:val="20"/>
              </w:rPr>
              <w:t>0,00000</w:t>
            </w:r>
          </w:p>
        </w:tc>
        <w:tc>
          <w:tcPr>
            <w:tcW w:w="1422" w:type="dxa"/>
            <w:tcBorders>
              <w:top w:val="nil"/>
              <w:left w:val="nil"/>
              <w:bottom w:val="single" w:sz="4" w:space="0" w:color="auto"/>
              <w:right w:val="single" w:sz="4" w:space="0" w:color="auto"/>
            </w:tcBorders>
            <w:vAlign w:val="bottom"/>
            <w:hideMark/>
          </w:tcPr>
          <w:p w14:paraId="4AB21FB5" w14:textId="77777777" w:rsidR="00C258AA" w:rsidRDefault="00C258AA">
            <w:pPr>
              <w:jc w:val="center"/>
              <w:rPr>
                <w:sz w:val="20"/>
                <w:szCs w:val="20"/>
              </w:rPr>
            </w:pPr>
            <w:r>
              <w:rPr>
                <w:sz w:val="20"/>
                <w:szCs w:val="20"/>
              </w:rPr>
              <w:t>1 384,55650</w:t>
            </w:r>
          </w:p>
        </w:tc>
        <w:tc>
          <w:tcPr>
            <w:tcW w:w="1423" w:type="dxa"/>
            <w:tcBorders>
              <w:top w:val="nil"/>
              <w:left w:val="nil"/>
              <w:bottom w:val="single" w:sz="4" w:space="0" w:color="auto"/>
              <w:right w:val="single" w:sz="4" w:space="0" w:color="auto"/>
            </w:tcBorders>
            <w:vAlign w:val="bottom"/>
            <w:hideMark/>
          </w:tcPr>
          <w:p w14:paraId="2E7733D4" w14:textId="77777777" w:rsidR="00C258AA" w:rsidRDefault="00C258AA">
            <w:pPr>
              <w:jc w:val="center"/>
              <w:rPr>
                <w:sz w:val="20"/>
                <w:szCs w:val="20"/>
              </w:rPr>
            </w:pPr>
            <w:r>
              <w:rPr>
                <w:sz w:val="20"/>
                <w:szCs w:val="20"/>
              </w:rPr>
              <w:t>1 384,55650</w:t>
            </w:r>
          </w:p>
        </w:tc>
        <w:tc>
          <w:tcPr>
            <w:tcW w:w="1427" w:type="dxa"/>
            <w:tcBorders>
              <w:top w:val="nil"/>
              <w:left w:val="nil"/>
              <w:bottom w:val="single" w:sz="4" w:space="0" w:color="auto"/>
              <w:right w:val="single" w:sz="4" w:space="0" w:color="auto"/>
            </w:tcBorders>
            <w:vAlign w:val="bottom"/>
            <w:hideMark/>
          </w:tcPr>
          <w:p w14:paraId="2E0C1406" w14:textId="77777777" w:rsidR="00C258AA" w:rsidRDefault="00C258AA">
            <w:pPr>
              <w:jc w:val="center"/>
              <w:rPr>
                <w:sz w:val="20"/>
                <w:szCs w:val="20"/>
              </w:rPr>
            </w:pPr>
            <w:r>
              <w:rPr>
                <w:sz w:val="20"/>
                <w:szCs w:val="20"/>
              </w:rPr>
              <w:t>0,00000</w:t>
            </w:r>
          </w:p>
        </w:tc>
      </w:tr>
      <w:tr w:rsidR="00C258AA" w14:paraId="2DAD104E" w14:textId="77777777" w:rsidTr="002D3913">
        <w:trPr>
          <w:gridAfter w:val="1"/>
          <w:wAfter w:w="34" w:type="dxa"/>
          <w:trHeight w:val="284"/>
        </w:trPr>
        <w:tc>
          <w:tcPr>
            <w:tcW w:w="3402" w:type="dxa"/>
            <w:tcBorders>
              <w:top w:val="nil"/>
              <w:left w:val="single" w:sz="4" w:space="0" w:color="auto"/>
              <w:bottom w:val="single" w:sz="4" w:space="0" w:color="auto"/>
              <w:right w:val="single" w:sz="4" w:space="0" w:color="auto"/>
            </w:tcBorders>
            <w:vAlign w:val="center"/>
            <w:hideMark/>
          </w:tcPr>
          <w:p w14:paraId="753F82D8" w14:textId="77777777" w:rsidR="00C258AA" w:rsidRDefault="00C258AA">
            <w:pPr>
              <w:rPr>
                <w:sz w:val="20"/>
                <w:szCs w:val="20"/>
              </w:rPr>
            </w:pPr>
            <w:r>
              <w:rPr>
                <w:sz w:val="20"/>
                <w:szCs w:val="20"/>
              </w:rPr>
              <w:t>Муниципальная программа "Защита населения и территорий от чрезвычайных ситуаций, обеспечение пожарной безопасности на территории сельского поселения Салым"</w:t>
            </w:r>
          </w:p>
        </w:tc>
        <w:tc>
          <w:tcPr>
            <w:tcW w:w="572" w:type="dxa"/>
            <w:tcBorders>
              <w:top w:val="nil"/>
              <w:left w:val="nil"/>
              <w:bottom w:val="single" w:sz="4" w:space="0" w:color="auto"/>
              <w:right w:val="single" w:sz="4" w:space="0" w:color="auto"/>
            </w:tcBorders>
            <w:vAlign w:val="bottom"/>
            <w:hideMark/>
          </w:tcPr>
          <w:p w14:paraId="208B809F" w14:textId="77777777" w:rsidR="00C258AA" w:rsidRDefault="00C258AA">
            <w:pPr>
              <w:jc w:val="center"/>
              <w:rPr>
                <w:sz w:val="20"/>
                <w:szCs w:val="20"/>
              </w:rPr>
            </w:pPr>
            <w:r>
              <w:rPr>
                <w:sz w:val="20"/>
                <w:szCs w:val="20"/>
              </w:rPr>
              <w:t>650</w:t>
            </w:r>
          </w:p>
        </w:tc>
        <w:tc>
          <w:tcPr>
            <w:tcW w:w="572" w:type="dxa"/>
            <w:tcBorders>
              <w:top w:val="nil"/>
              <w:left w:val="nil"/>
              <w:bottom w:val="single" w:sz="4" w:space="0" w:color="auto"/>
              <w:right w:val="single" w:sz="4" w:space="0" w:color="auto"/>
            </w:tcBorders>
            <w:vAlign w:val="bottom"/>
            <w:hideMark/>
          </w:tcPr>
          <w:p w14:paraId="22D219D2" w14:textId="77777777" w:rsidR="00C258AA" w:rsidRDefault="00C258AA">
            <w:pPr>
              <w:jc w:val="center"/>
              <w:rPr>
                <w:sz w:val="20"/>
                <w:szCs w:val="20"/>
              </w:rPr>
            </w:pPr>
            <w:r>
              <w:rPr>
                <w:sz w:val="20"/>
                <w:szCs w:val="20"/>
              </w:rPr>
              <w:t>03</w:t>
            </w:r>
          </w:p>
        </w:tc>
        <w:tc>
          <w:tcPr>
            <w:tcW w:w="572" w:type="dxa"/>
            <w:tcBorders>
              <w:top w:val="nil"/>
              <w:left w:val="nil"/>
              <w:bottom w:val="single" w:sz="4" w:space="0" w:color="auto"/>
              <w:right w:val="single" w:sz="4" w:space="0" w:color="auto"/>
            </w:tcBorders>
            <w:vAlign w:val="bottom"/>
            <w:hideMark/>
          </w:tcPr>
          <w:p w14:paraId="713560C2" w14:textId="77777777" w:rsidR="00C258AA" w:rsidRDefault="00C258AA">
            <w:pPr>
              <w:jc w:val="center"/>
              <w:rPr>
                <w:sz w:val="20"/>
                <w:szCs w:val="20"/>
              </w:rPr>
            </w:pPr>
            <w:r>
              <w:rPr>
                <w:sz w:val="20"/>
                <w:szCs w:val="20"/>
              </w:rPr>
              <w:t>10</w:t>
            </w:r>
          </w:p>
        </w:tc>
        <w:tc>
          <w:tcPr>
            <w:tcW w:w="1281" w:type="dxa"/>
            <w:tcBorders>
              <w:top w:val="nil"/>
              <w:left w:val="nil"/>
              <w:bottom w:val="single" w:sz="4" w:space="0" w:color="auto"/>
              <w:right w:val="single" w:sz="4" w:space="0" w:color="auto"/>
            </w:tcBorders>
            <w:vAlign w:val="bottom"/>
            <w:hideMark/>
          </w:tcPr>
          <w:p w14:paraId="27CDD9A8" w14:textId="77777777" w:rsidR="00C258AA" w:rsidRDefault="00C258AA">
            <w:pPr>
              <w:jc w:val="center"/>
              <w:rPr>
                <w:sz w:val="20"/>
                <w:szCs w:val="20"/>
              </w:rPr>
            </w:pPr>
            <w:r>
              <w:rPr>
                <w:sz w:val="20"/>
                <w:szCs w:val="20"/>
              </w:rPr>
              <w:t>0900000000</w:t>
            </w:r>
          </w:p>
        </w:tc>
        <w:tc>
          <w:tcPr>
            <w:tcW w:w="572" w:type="dxa"/>
            <w:tcBorders>
              <w:top w:val="nil"/>
              <w:left w:val="nil"/>
              <w:bottom w:val="single" w:sz="4" w:space="0" w:color="auto"/>
              <w:right w:val="single" w:sz="4" w:space="0" w:color="auto"/>
            </w:tcBorders>
            <w:vAlign w:val="bottom"/>
            <w:hideMark/>
          </w:tcPr>
          <w:p w14:paraId="1F23BA28" w14:textId="77777777" w:rsidR="00C258AA" w:rsidRDefault="00C258AA">
            <w:pPr>
              <w:jc w:val="center"/>
              <w:rPr>
                <w:sz w:val="20"/>
                <w:szCs w:val="20"/>
              </w:rPr>
            </w:pPr>
            <w:r>
              <w:rPr>
                <w:sz w:val="20"/>
                <w:szCs w:val="20"/>
              </w:rPr>
              <w:t> </w:t>
            </w:r>
          </w:p>
        </w:tc>
        <w:tc>
          <w:tcPr>
            <w:tcW w:w="1423" w:type="dxa"/>
            <w:tcBorders>
              <w:top w:val="nil"/>
              <w:left w:val="nil"/>
              <w:bottom w:val="single" w:sz="4" w:space="0" w:color="auto"/>
              <w:right w:val="single" w:sz="4" w:space="0" w:color="auto"/>
            </w:tcBorders>
            <w:vAlign w:val="bottom"/>
            <w:hideMark/>
          </w:tcPr>
          <w:p w14:paraId="38A945E2" w14:textId="77777777" w:rsidR="00C258AA" w:rsidRDefault="00C258AA">
            <w:pPr>
              <w:jc w:val="center"/>
              <w:rPr>
                <w:sz w:val="20"/>
                <w:szCs w:val="20"/>
              </w:rPr>
            </w:pPr>
            <w:r>
              <w:rPr>
                <w:sz w:val="20"/>
                <w:szCs w:val="20"/>
              </w:rPr>
              <w:t>483,98050</w:t>
            </w:r>
          </w:p>
        </w:tc>
        <w:tc>
          <w:tcPr>
            <w:tcW w:w="1422" w:type="dxa"/>
            <w:tcBorders>
              <w:top w:val="nil"/>
              <w:left w:val="nil"/>
              <w:bottom w:val="single" w:sz="4" w:space="0" w:color="auto"/>
              <w:right w:val="single" w:sz="4" w:space="0" w:color="auto"/>
            </w:tcBorders>
            <w:vAlign w:val="bottom"/>
            <w:hideMark/>
          </w:tcPr>
          <w:p w14:paraId="50EAAF2A" w14:textId="77777777" w:rsidR="00C258AA" w:rsidRDefault="00C258AA">
            <w:pPr>
              <w:jc w:val="center"/>
              <w:rPr>
                <w:sz w:val="20"/>
                <w:szCs w:val="20"/>
              </w:rPr>
            </w:pPr>
            <w:r>
              <w:rPr>
                <w:sz w:val="20"/>
                <w:szCs w:val="20"/>
              </w:rPr>
              <w:t>483,98050</w:t>
            </w:r>
          </w:p>
        </w:tc>
        <w:tc>
          <w:tcPr>
            <w:tcW w:w="1281" w:type="dxa"/>
            <w:tcBorders>
              <w:top w:val="nil"/>
              <w:left w:val="nil"/>
              <w:bottom w:val="single" w:sz="4" w:space="0" w:color="auto"/>
              <w:right w:val="single" w:sz="4" w:space="0" w:color="auto"/>
            </w:tcBorders>
            <w:vAlign w:val="bottom"/>
            <w:hideMark/>
          </w:tcPr>
          <w:p w14:paraId="564EC3B6" w14:textId="77777777" w:rsidR="00C258AA" w:rsidRDefault="00C258AA">
            <w:pPr>
              <w:jc w:val="center"/>
              <w:rPr>
                <w:sz w:val="20"/>
                <w:szCs w:val="20"/>
              </w:rPr>
            </w:pPr>
            <w:r>
              <w:rPr>
                <w:sz w:val="20"/>
                <w:szCs w:val="20"/>
              </w:rPr>
              <w:t>0,00000</w:t>
            </w:r>
          </w:p>
        </w:tc>
        <w:tc>
          <w:tcPr>
            <w:tcW w:w="1422" w:type="dxa"/>
            <w:tcBorders>
              <w:top w:val="nil"/>
              <w:left w:val="nil"/>
              <w:bottom w:val="single" w:sz="4" w:space="0" w:color="auto"/>
              <w:right w:val="single" w:sz="4" w:space="0" w:color="auto"/>
            </w:tcBorders>
            <w:vAlign w:val="bottom"/>
            <w:hideMark/>
          </w:tcPr>
          <w:p w14:paraId="26B6F4B6" w14:textId="77777777" w:rsidR="00C258AA" w:rsidRDefault="00C258AA">
            <w:pPr>
              <w:jc w:val="center"/>
              <w:rPr>
                <w:sz w:val="20"/>
                <w:szCs w:val="20"/>
              </w:rPr>
            </w:pPr>
            <w:r>
              <w:rPr>
                <w:sz w:val="20"/>
                <w:szCs w:val="20"/>
              </w:rPr>
              <w:t>1 384,55650</w:t>
            </w:r>
          </w:p>
        </w:tc>
        <w:tc>
          <w:tcPr>
            <w:tcW w:w="1423" w:type="dxa"/>
            <w:tcBorders>
              <w:top w:val="nil"/>
              <w:left w:val="nil"/>
              <w:bottom w:val="single" w:sz="4" w:space="0" w:color="auto"/>
              <w:right w:val="single" w:sz="4" w:space="0" w:color="auto"/>
            </w:tcBorders>
            <w:vAlign w:val="bottom"/>
            <w:hideMark/>
          </w:tcPr>
          <w:p w14:paraId="53D6AA8E" w14:textId="77777777" w:rsidR="00C258AA" w:rsidRDefault="00C258AA">
            <w:pPr>
              <w:jc w:val="center"/>
              <w:rPr>
                <w:sz w:val="20"/>
                <w:szCs w:val="20"/>
              </w:rPr>
            </w:pPr>
            <w:r>
              <w:rPr>
                <w:sz w:val="20"/>
                <w:szCs w:val="20"/>
              </w:rPr>
              <w:t>1 384,55650</w:t>
            </w:r>
          </w:p>
        </w:tc>
        <w:tc>
          <w:tcPr>
            <w:tcW w:w="1427" w:type="dxa"/>
            <w:tcBorders>
              <w:top w:val="nil"/>
              <w:left w:val="nil"/>
              <w:bottom w:val="single" w:sz="4" w:space="0" w:color="auto"/>
              <w:right w:val="single" w:sz="4" w:space="0" w:color="auto"/>
            </w:tcBorders>
            <w:vAlign w:val="bottom"/>
            <w:hideMark/>
          </w:tcPr>
          <w:p w14:paraId="6D59EB84" w14:textId="77777777" w:rsidR="00C258AA" w:rsidRDefault="00C258AA">
            <w:pPr>
              <w:jc w:val="center"/>
              <w:rPr>
                <w:sz w:val="20"/>
                <w:szCs w:val="20"/>
              </w:rPr>
            </w:pPr>
            <w:r>
              <w:rPr>
                <w:sz w:val="20"/>
                <w:szCs w:val="20"/>
              </w:rPr>
              <w:t>0,00000</w:t>
            </w:r>
          </w:p>
        </w:tc>
      </w:tr>
      <w:tr w:rsidR="00C258AA" w14:paraId="683018ED" w14:textId="77777777" w:rsidTr="002D3913">
        <w:trPr>
          <w:gridAfter w:val="1"/>
          <w:wAfter w:w="34" w:type="dxa"/>
          <w:trHeight w:val="284"/>
        </w:trPr>
        <w:tc>
          <w:tcPr>
            <w:tcW w:w="3402" w:type="dxa"/>
            <w:tcBorders>
              <w:top w:val="nil"/>
              <w:left w:val="single" w:sz="4" w:space="0" w:color="auto"/>
              <w:bottom w:val="single" w:sz="4" w:space="0" w:color="auto"/>
              <w:right w:val="single" w:sz="4" w:space="0" w:color="auto"/>
            </w:tcBorders>
            <w:vAlign w:val="bottom"/>
            <w:hideMark/>
          </w:tcPr>
          <w:p w14:paraId="635742CC" w14:textId="77777777" w:rsidR="00C258AA" w:rsidRDefault="00C258AA">
            <w:pPr>
              <w:rPr>
                <w:sz w:val="20"/>
                <w:szCs w:val="20"/>
              </w:rPr>
            </w:pPr>
            <w:r>
              <w:rPr>
                <w:sz w:val="20"/>
                <w:szCs w:val="20"/>
              </w:rPr>
              <w:t>Основное мероприятие "Мероприятия по развитию гражданской обороны, снижению рисков и смягчению последствий чрезвычайных ситуаций природного и техногенного характера, укреплению пожарной безопасности"</w:t>
            </w:r>
          </w:p>
        </w:tc>
        <w:tc>
          <w:tcPr>
            <w:tcW w:w="572" w:type="dxa"/>
            <w:tcBorders>
              <w:top w:val="nil"/>
              <w:left w:val="nil"/>
              <w:bottom w:val="single" w:sz="4" w:space="0" w:color="auto"/>
              <w:right w:val="single" w:sz="4" w:space="0" w:color="auto"/>
            </w:tcBorders>
            <w:vAlign w:val="bottom"/>
            <w:hideMark/>
          </w:tcPr>
          <w:p w14:paraId="25AA6A5F" w14:textId="77777777" w:rsidR="00C258AA" w:rsidRDefault="00C258AA">
            <w:pPr>
              <w:jc w:val="center"/>
              <w:rPr>
                <w:sz w:val="20"/>
                <w:szCs w:val="20"/>
              </w:rPr>
            </w:pPr>
            <w:r>
              <w:rPr>
                <w:sz w:val="20"/>
                <w:szCs w:val="20"/>
              </w:rPr>
              <w:t>650</w:t>
            </w:r>
          </w:p>
        </w:tc>
        <w:tc>
          <w:tcPr>
            <w:tcW w:w="572" w:type="dxa"/>
            <w:tcBorders>
              <w:top w:val="nil"/>
              <w:left w:val="nil"/>
              <w:bottom w:val="single" w:sz="4" w:space="0" w:color="auto"/>
              <w:right w:val="single" w:sz="4" w:space="0" w:color="auto"/>
            </w:tcBorders>
            <w:vAlign w:val="bottom"/>
            <w:hideMark/>
          </w:tcPr>
          <w:p w14:paraId="15BF8552" w14:textId="77777777" w:rsidR="00C258AA" w:rsidRDefault="00C258AA">
            <w:pPr>
              <w:jc w:val="center"/>
              <w:rPr>
                <w:sz w:val="20"/>
                <w:szCs w:val="20"/>
              </w:rPr>
            </w:pPr>
            <w:r>
              <w:rPr>
                <w:sz w:val="20"/>
                <w:szCs w:val="20"/>
              </w:rPr>
              <w:t>03</w:t>
            </w:r>
          </w:p>
        </w:tc>
        <w:tc>
          <w:tcPr>
            <w:tcW w:w="572" w:type="dxa"/>
            <w:tcBorders>
              <w:top w:val="nil"/>
              <w:left w:val="nil"/>
              <w:bottom w:val="single" w:sz="4" w:space="0" w:color="auto"/>
              <w:right w:val="single" w:sz="4" w:space="0" w:color="auto"/>
            </w:tcBorders>
            <w:vAlign w:val="bottom"/>
            <w:hideMark/>
          </w:tcPr>
          <w:p w14:paraId="6F6A6737" w14:textId="77777777" w:rsidR="00C258AA" w:rsidRDefault="00C258AA">
            <w:pPr>
              <w:jc w:val="center"/>
              <w:rPr>
                <w:sz w:val="20"/>
                <w:szCs w:val="20"/>
              </w:rPr>
            </w:pPr>
            <w:r>
              <w:rPr>
                <w:sz w:val="20"/>
                <w:szCs w:val="20"/>
              </w:rPr>
              <w:t>10</w:t>
            </w:r>
          </w:p>
        </w:tc>
        <w:tc>
          <w:tcPr>
            <w:tcW w:w="1281" w:type="dxa"/>
            <w:tcBorders>
              <w:top w:val="nil"/>
              <w:left w:val="nil"/>
              <w:bottom w:val="single" w:sz="4" w:space="0" w:color="auto"/>
              <w:right w:val="single" w:sz="4" w:space="0" w:color="auto"/>
            </w:tcBorders>
            <w:vAlign w:val="bottom"/>
            <w:hideMark/>
          </w:tcPr>
          <w:p w14:paraId="60068D4F" w14:textId="77777777" w:rsidR="00C258AA" w:rsidRDefault="00C258AA">
            <w:pPr>
              <w:jc w:val="center"/>
              <w:rPr>
                <w:sz w:val="20"/>
                <w:szCs w:val="20"/>
              </w:rPr>
            </w:pPr>
            <w:r>
              <w:rPr>
                <w:sz w:val="20"/>
                <w:szCs w:val="20"/>
              </w:rPr>
              <w:t>0900100000</w:t>
            </w:r>
          </w:p>
        </w:tc>
        <w:tc>
          <w:tcPr>
            <w:tcW w:w="572" w:type="dxa"/>
            <w:tcBorders>
              <w:top w:val="nil"/>
              <w:left w:val="nil"/>
              <w:bottom w:val="single" w:sz="4" w:space="0" w:color="auto"/>
              <w:right w:val="single" w:sz="4" w:space="0" w:color="auto"/>
            </w:tcBorders>
            <w:vAlign w:val="bottom"/>
            <w:hideMark/>
          </w:tcPr>
          <w:p w14:paraId="7667F1ED" w14:textId="77777777" w:rsidR="00C258AA" w:rsidRDefault="00C258AA">
            <w:pPr>
              <w:jc w:val="center"/>
              <w:rPr>
                <w:sz w:val="20"/>
                <w:szCs w:val="20"/>
              </w:rPr>
            </w:pPr>
            <w:r>
              <w:rPr>
                <w:sz w:val="20"/>
                <w:szCs w:val="20"/>
              </w:rPr>
              <w:t> </w:t>
            </w:r>
          </w:p>
        </w:tc>
        <w:tc>
          <w:tcPr>
            <w:tcW w:w="1423" w:type="dxa"/>
            <w:tcBorders>
              <w:top w:val="nil"/>
              <w:left w:val="nil"/>
              <w:bottom w:val="single" w:sz="4" w:space="0" w:color="auto"/>
              <w:right w:val="single" w:sz="4" w:space="0" w:color="auto"/>
            </w:tcBorders>
            <w:vAlign w:val="bottom"/>
            <w:hideMark/>
          </w:tcPr>
          <w:p w14:paraId="0CB91653" w14:textId="77777777" w:rsidR="00C258AA" w:rsidRDefault="00C258AA">
            <w:pPr>
              <w:jc w:val="center"/>
              <w:rPr>
                <w:sz w:val="20"/>
                <w:szCs w:val="20"/>
              </w:rPr>
            </w:pPr>
            <w:r>
              <w:rPr>
                <w:sz w:val="20"/>
                <w:szCs w:val="20"/>
              </w:rPr>
              <w:t>149,00000</w:t>
            </w:r>
          </w:p>
        </w:tc>
        <w:tc>
          <w:tcPr>
            <w:tcW w:w="1422" w:type="dxa"/>
            <w:tcBorders>
              <w:top w:val="nil"/>
              <w:left w:val="nil"/>
              <w:bottom w:val="single" w:sz="4" w:space="0" w:color="auto"/>
              <w:right w:val="single" w:sz="4" w:space="0" w:color="auto"/>
            </w:tcBorders>
            <w:vAlign w:val="bottom"/>
            <w:hideMark/>
          </w:tcPr>
          <w:p w14:paraId="339A2021" w14:textId="77777777" w:rsidR="00C258AA" w:rsidRDefault="00C258AA">
            <w:pPr>
              <w:jc w:val="center"/>
              <w:rPr>
                <w:sz w:val="20"/>
                <w:szCs w:val="20"/>
              </w:rPr>
            </w:pPr>
            <w:r>
              <w:rPr>
                <w:sz w:val="20"/>
                <w:szCs w:val="20"/>
              </w:rPr>
              <w:t>149,00000</w:t>
            </w:r>
          </w:p>
        </w:tc>
        <w:tc>
          <w:tcPr>
            <w:tcW w:w="1281" w:type="dxa"/>
            <w:tcBorders>
              <w:top w:val="nil"/>
              <w:left w:val="nil"/>
              <w:bottom w:val="single" w:sz="4" w:space="0" w:color="auto"/>
              <w:right w:val="single" w:sz="4" w:space="0" w:color="auto"/>
            </w:tcBorders>
            <w:vAlign w:val="bottom"/>
            <w:hideMark/>
          </w:tcPr>
          <w:p w14:paraId="3ACF71BF" w14:textId="77777777" w:rsidR="00C258AA" w:rsidRDefault="00C258AA">
            <w:pPr>
              <w:jc w:val="center"/>
              <w:rPr>
                <w:sz w:val="20"/>
                <w:szCs w:val="20"/>
              </w:rPr>
            </w:pPr>
            <w:r>
              <w:rPr>
                <w:sz w:val="20"/>
                <w:szCs w:val="20"/>
              </w:rPr>
              <w:t>0,00000</w:t>
            </w:r>
          </w:p>
        </w:tc>
        <w:tc>
          <w:tcPr>
            <w:tcW w:w="1422" w:type="dxa"/>
            <w:tcBorders>
              <w:top w:val="nil"/>
              <w:left w:val="nil"/>
              <w:bottom w:val="single" w:sz="4" w:space="0" w:color="auto"/>
              <w:right w:val="single" w:sz="4" w:space="0" w:color="auto"/>
            </w:tcBorders>
            <w:vAlign w:val="bottom"/>
            <w:hideMark/>
          </w:tcPr>
          <w:p w14:paraId="434B8B79" w14:textId="77777777" w:rsidR="00C258AA" w:rsidRDefault="00C258AA">
            <w:pPr>
              <w:jc w:val="center"/>
              <w:rPr>
                <w:sz w:val="20"/>
                <w:szCs w:val="20"/>
              </w:rPr>
            </w:pPr>
            <w:r>
              <w:rPr>
                <w:sz w:val="20"/>
                <w:szCs w:val="20"/>
              </w:rPr>
              <w:t>149,00000</w:t>
            </w:r>
          </w:p>
        </w:tc>
        <w:tc>
          <w:tcPr>
            <w:tcW w:w="1423" w:type="dxa"/>
            <w:tcBorders>
              <w:top w:val="nil"/>
              <w:left w:val="nil"/>
              <w:bottom w:val="single" w:sz="4" w:space="0" w:color="auto"/>
              <w:right w:val="single" w:sz="4" w:space="0" w:color="auto"/>
            </w:tcBorders>
            <w:vAlign w:val="bottom"/>
            <w:hideMark/>
          </w:tcPr>
          <w:p w14:paraId="443267B0" w14:textId="77777777" w:rsidR="00C258AA" w:rsidRDefault="00C258AA">
            <w:pPr>
              <w:jc w:val="center"/>
              <w:rPr>
                <w:sz w:val="20"/>
                <w:szCs w:val="20"/>
              </w:rPr>
            </w:pPr>
            <w:r>
              <w:rPr>
                <w:sz w:val="20"/>
                <w:szCs w:val="20"/>
              </w:rPr>
              <w:t>149,00000</w:t>
            </w:r>
          </w:p>
        </w:tc>
        <w:tc>
          <w:tcPr>
            <w:tcW w:w="1427" w:type="dxa"/>
            <w:tcBorders>
              <w:top w:val="nil"/>
              <w:left w:val="nil"/>
              <w:bottom w:val="single" w:sz="4" w:space="0" w:color="auto"/>
              <w:right w:val="single" w:sz="4" w:space="0" w:color="auto"/>
            </w:tcBorders>
            <w:vAlign w:val="bottom"/>
            <w:hideMark/>
          </w:tcPr>
          <w:p w14:paraId="5CC0B6C2" w14:textId="77777777" w:rsidR="00C258AA" w:rsidRDefault="00C258AA">
            <w:pPr>
              <w:jc w:val="center"/>
              <w:rPr>
                <w:sz w:val="20"/>
                <w:szCs w:val="20"/>
              </w:rPr>
            </w:pPr>
            <w:r>
              <w:rPr>
                <w:sz w:val="20"/>
                <w:szCs w:val="20"/>
              </w:rPr>
              <w:t>0,00000</w:t>
            </w:r>
          </w:p>
        </w:tc>
      </w:tr>
      <w:tr w:rsidR="00C258AA" w14:paraId="7ADBA29A" w14:textId="77777777" w:rsidTr="002D3913">
        <w:trPr>
          <w:gridAfter w:val="1"/>
          <w:wAfter w:w="34" w:type="dxa"/>
          <w:trHeight w:val="284"/>
        </w:trPr>
        <w:tc>
          <w:tcPr>
            <w:tcW w:w="3402" w:type="dxa"/>
            <w:tcBorders>
              <w:top w:val="nil"/>
              <w:left w:val="single" w:sz="4" w:space="0" w:color="auto"/>
              <w:bottom w:val="single" w:sz="4" w:space="0" w:color="auto"/>
              <w:right w:val="single" w:sz="4" w:space="0" w:color="auto"/>
            </w:tcBorders>
            <w:vAlign w:val="bottom"/>
            <w:hideMark/>
          </w:tcPr>
          <w:p w14:paraId="18391DE2" w14:textId="77777777" w:rsidR="00C258AA" w:rsidRDefault="00C258AA">
            <w:pPr>
              <w:rPr>
                <w:sz w:val="20"/>
                <w:szCs w:val="20"/>
              </w:rPr>
            </w:pPr>
            <w:r>
              <w:rPr>
                <w:sz w:val="20"/>
                <w:szCs w:val="20"/>
              </w:rPr>
              <w:t>Реализация мероприятий</w:t>
            </w:r>
          </w:p>
        </w:tc>
        <w:tc>
          <w:tcPr>
            <w:tcW w:w="572" w:type="dxa"/>
            <w:tcBorders>
              <w:top w:val="nil"/>
              <w:left w:val="nil"/>
              <w:bottom w:val="single" w:sz="4" w:space="0" w:color="auto"/>
              <w:right w:val="single" w:sz="4" w:space="0" w:color="auto"/>
            </w:tcBorders>
            <w:vAlign w:val="bottom"/>
            <w:hideMark/>
          </w:tcPr>
          <w:p w14:paraId="623C1C26" w14:textId="77777777" w:rsidR="00C258AA" w:rsidRDefault="00C258AA">
            <w:pPr>
              <w:jc w:val="center"/>
              <w:rPr>
                <w:sz w:val="20"/>
                <w:szCs w:val="20"/>
              </w:rPr>
            </w:pPr>
            <w:r>
              <w:rPr>
                <w:sz w:val="20"/>
                <w:szCs w:val="20"/>
              </w:rPr>
              <w:t>650</w:t>
            </w:r>
          </w:p>
        </w:tc>
        <w:tc>
          <w:tcPr>
            <w:tcW w:w="572" w:type="dxa"/>
            <w:tcBorders>
              <w:top w:val="nil"/>
              <w:left w:val="nil"/>
              <w:bottom w:val="single" w:sz="4" w:space="0" w:color="auto"/>
              <w:right w:val="single" w:sz="4" w:space="0" w:color="auto"/>
            </w:tcBorders>
            <w:vAlign w:val="bottom"/>
            <w:hideMark/>
          </w:tcPr>
          <w:p w14:paraId="3710CEB9" w14:textId="77777777" w:rsidR="00C258AA" w:rsidRDefault="00C258AA">
            <w:pPr>
              <w:jc w:val="center"/>
              <w:rPr>
                <w:sz w:val="20"/>
                <w:szCs w:val="20"/>
              </w:rPr>
            </w:pPr>
            <w:r>
              <w:rPr>
                <w:sz w:val="20"/>
                <w:szCs w:val="20"/>
              </w:rPr>
              <w:t>03</w:t>
            </w:r>
          </w:p>
        </w:tc>
        <w:tc>
          <w:tcPr>
            <w:tcW w:w="572" w:type="dxa"/>
            <w:tcBorders>
              <w:top w:val="nil"/>
              <w:left w:val="nil"/>
              <w:bottom w:val="single" w:sz="4" w:space="0" w:color="auto"/>
              <w:right w:val="single" w:sz="4" w:space="0" w:color="auto"/>
            </w:tcBorders>
            <w:vAlign w:val="bottom"/>
            <w:hideMark/>
          </w:tcPr>
          <w:p w14:paraId="1AD75EC9" w14:textId="77777777" w:rsidR="00C258AA" w:rsidRDefault="00C258AA">
            <w:pPr>
              <w:jc w:val="center"/>
              <w:rPr>
                <w:sz w:val="20"/>
                <w:szCs w:val="20"/>
              </w:rPr>
            </w:pPr>
            <w:r>
              <w:rPr>
                <w:sz w:val="20"/>
                <w:szCs w:val="20"/>
              </w:rPr>
              <w:t>10</w:t>
            </w:r>
          </w:p>
        </w:tc>
        <w:tc>
          <w:tcPr>
            <w:tcW w:w="1281" w:type="dxa"/>
            <w:tcBorders>
              <w:top w:val="nil"/>
              <w:left w:val="nil"/>
              <w:bottom w:val="single" w:sz="4" w:space="0" w:color="auto"/>
              <w:right w:val="single" w:sz="4" w:space="0" w:color="auto"/>
            </w:tcBorders>
            <w:vAlign w:val="bottom"/>
            <w:hideMark/>
          </w:tcPr>
          <w:p w14:paraId="535BF4BF" w14:textId="77777777" w:rsidR="00C258AA" w:rsidRDefault="00C258AA">
            <w:pPr>
              <w:jc w:val="center"/>
              <w:rPr>
                <w:sz w:val="20"/>
                <w:szCs w:val="20"/>
              </w:rPr>
            </w:pPr>
            <w:r>
              <w:rPr>
                <w:sz w:val="20"/>
                <w:szCs w:val="20"/>
              </w:rPr>
              <w:t>0900199990</w:t>
            </w:r>
          </w:p>
        </w:tc>
        <w:tc>
          <w:tcPr>
            <w:tcW w:w="572" w:type="dxa"/>
            <w:tcBorders>
              <w:top w:val="nil"/>
              <w:left w:val="nil"/>
              <w:bottom w:val="single" w:sz="4" w:space="0" w:color="auto"/>
              <w:right w:val="single" w:sz="4" w:space="0" w:color="auto"/>
            </w:tcBorders>
            <w:vAlign w:val="bottom"/>
            <w:hideMark/>
          </w:tcPr>
          <w:p w14:paraId="09C93847" w14:textId="77777777" w:rsidR="00C258AA" w:rsidRDefault="00C258AA">
            <w:pPr>
              <w:jc w:val="center"/>
              <w:rPr>
                <w:sz w:val="20"/>
                <w:szCs w:val="20"/>
              </w:rPr>
            </w:pPr>
            <w:r>
              <w:rPr>
                <w:sz w:val="20"/>
                <w:szCs w:val="20"/>
              </w:rPr>
              <w:t> </w:t>
            </w:r>
          </w:p>
        </w:tc>
        <w:tc>
          <w:tcPr>
            <w:tcW w:w="1423" w:type="dxa"/>
            <w:tcBorders>
              <w:top w:val="nil"/>
              <w:left w:val="nil"/>
              <w:bottom w:val="single" w:sz="4" w:space="0" w:color="auto"/>
              <w:right w:val="single" w:sz="4" w:space="0" w:color="auto"/>
            </w:tcBorders>
            <w:vAlign w:val="bottom"/>
            <w:hideMark/>
          </w:tcPr>
          <w:p w14:paraId="0780BD0F" w14:textId="77777777" w:rsidR="00C258AA" w:rsidRDefault="00C258AA">
            <w:pPr>
              <w:jc w:val="center"/>
              <w:rPr>
                <w:sz w:val="20"/>
                <w:szCs w:val="20"/>
              </w:rPr>
            </w:pPr>
            <w:r>
              <w:rPr>
                <w:sz w:val="20"/>
                <w:szCs w:val="20"/>
              </w:rPr>
              <w:t>149,00000</w:t>
            </w:r>
          </w:p>
        </w:tc>
        <w:tc>
          <w:tcPr>
            <w:tcW w:w="1422" w:type="dxa"/>
            <w:tcBorders>
              <w:top w:val="nil"/>
              <w:left w:val="nil"/>
              <w:bottom w:val="single" w:sz="4" w:space="0" w:color="auto"/>
              <w:right w:val="single" w:sz="4" w:space="0" w:color="auto"/>
            </w:tcBorders>
            <w:vAlign w:val="bottom"/>
            <w:hideMark/>
          </w:tcPr>
          <w:p w14:paraId="70E1A3F1" w14:textId="77777777" w:rsidR="00C258AA" w:rsidRDefault="00C258AA">
            <w:pPr>
              <w:jc w:val="center"/>
              <w:rPr>
                <w:sz w:val="20"/>
                <w:szCs w:val="20"/>
              </w:rPr>
            </w:pPr>
            <w:r>
              <w:rPr>
                <w:sz w:val="20"/>
                <w:szCs w:val="20"/>
              </w:rPr>
              <w:t>149,00000</w:t>
            </w:r>
          </w:p>
        </w:tc>
        <w:tc>
          <w:tcPr>
            <w:tcW w:w="1281" w:type="dxa"/>
            <w:tcBorders>
              <w:top w:val="nil"/>
              <w:left w:val="nil"/>
              <w:bottom w:val="single" w:sz="4" w:space="0" w:color="auto"/>
              <w:right w:val="single" w:sz="4" w:space="0" w:color="auto"/>
            </w:tcBorders>
            <w:vAlign w:val="bottom"/>
            <w:hideMark/>
          </w:tcPr>
          <w:p w14:paraId="1B5B36EF" w14:textId="77777777" w:rsidR="00C258AA" w:rsidRDefault="00C258AA">
            <w:pPr>
              <w:jc w:val="center"/>
              <w:rPr>
                <w:sz w:val="20"/>
                <w:szCs w:val="20"/>
              </w:rPr>
            </w:pPr>
            <w:r>
              <w:rPr>
                <w:sz w:val="20"/>
                <w:szCs w:val="20"/>
              </w:rPr>
              <w:t>0,00000</w:t>
            </w:r>
          </w:p>
        </w:tc>
        <w:tc>
          <w:tcPr>
            <w:tcW w:w="1422" w:type="dxa"/>
            <w:tcBorders>
              <w:top w:val="nil"/>
              <w:left w:val="nil"/>
              <w:bottom w:val="single" w:sz="4" w:space="0" w:color="auto"/>
              <w:right w:val="single" w:sz="4" w:space="0" w:color="auto"/>
            </w:tcBorders>
            <w:vAlign w:val="bottom"/>
            <w:hideMark/>
          </w:tcPr>
          <w:p w14:paraId="15573556" w14:textId="77777777" w:rsidR="00C258AA" w:rsidRDefault="00C258AA">
            <w:pPr>
              <w:jc w:val="center"/>
              <w:rPr>
                <w:sz w:val="20"/>
                <w:szCs w:val="20"/>
              </w:rPr>
            </w:pPr>
            <w:r>
              <w:rPr>
                <w:sz w:val="20"/>
                <w:szCs w:val="20"/>
              </w:rPr>
              <w:t>149,00000</w:t>
            </w:r>
          </w:p>
        </w:tc>
        <w:tc>
          <w:tcPr>
            <w:tcW w:w="1423" w:type="dxa"/>
            <w:tcBorders>
              <w:top w:val="nil"/>
              <w:left w:val="nil"/>
              <w:bottom w:val="single" w:sz="4" w:space="0" w:color="auto"/>
              <w:right w:val="single" w:sz="4" w:space="0" w:color="auto"/>
            </w:tcBorders>
            <w:vAlign w:val="bottom"/>
            <w:hideMark/>
          </w:tcPr>
          <w:p w14:paraId="4DA5D4CC" w14:textId="77777777" w:rsidR="00C258AA" w:rsidRDefault="00C258AA">
            <w:pPr>
              <w:jc w:val="center"/>
              <w:rPr>
                <w:sz w:val="20"/>
                <w:szCs w:val="20"/>
              </w:rPr>
            </w:pPr>
            <w:r>
              <w:rPr>
                <w:sz w:val="20"/>
                <w:szCs w:val="20"/>
              </w:rPr>
              <w:t>149,00000</w:t>
            </w:r>
          </w:p>
        </w:tc>
        <w:tc>
          <w:tcPr>
            <w:tcW w:w="1427" w:type="dxa"/>
            <w:tcBorders>
              <w:top w:val="nil"/>
              <w:left w:val="nil"/>
              <w:bottom w:val="single" w:sz="4" w:space="0" w:color="auto"/>
              <w:right w:val="single" w:sz="4" w:space="0" w:color="auto"/>
            </w:tcBorders>
            <w:vAlign w:val="bottom"/>
            <w:hideMark/>
          </w:tcPr>
          <w:p w14:paraId="6DE1648F" w14:textId="77777777" w:rsidR="00C258AA" w:rsidRDefault="00C258AA">
            <w:pPr>
              <w:jc w:val="center"/>
              <w:rPr>
                <w:sz w:val="20"/>
                <w:szCs w:val="20"/>
              </w:rPr>
            </w:pPr>
            <w:r>
              <w:rPr>
                <w:sz w:val="20"/>
                <w:szCs w:val="20"/>
              </w:rPr>
              <w:t>0,00000</w:t>
            </w:r>
          </w:p>
        </w:tc>
      </w:tr>
      <w:tr w:rsidR="00C258AA" w14:paraId="7D276312" w14:textId="77777777" w:rsidTr="002D3913">
        <w:trPr>
          <w:gridAfter w:val="1"/>
          <w:wAfter w:w="34" w:type="dxa"/>
          <w:trHeight w:val="284"/>
        </w:trPr>
        <w:tc>
          <w:tcPr>
            <w:tcW w:w="3402" w:type="dxa"/>
            <w:tcBorders>
              <w:top w:val="nil"/>
              <w:left w:val="single" w:sz="4" w:space="0" w:color="auto"/>
              <w:bottom w:val="single" w:sz="4" w:space="0" w:color="auto"/>
              <w:right w:val="single" w:sz="4" w:space="0" w:color="auto"/>
            </w:tcBorders>
            <w:vAlign w:val="bottom"/>
            <w:hideMark/>
          </w:tcPr>
          <w:p w14:paraId="56F9FA6F" w14:textId="77777777" w:rsidR="00C258AA" w:rsidRDefault="00C258AA">
            <w:pPr>
              <w:rPr>
                <w:sz w:val="20"/>
                <w:szCs w:val="20"/>
              </w:rPr>
            </w:pPr>
            <w:r>
              <w:rPr>
                <w:sz w:val="20"/>
                <w:szCs w:val="20"/>
              </w:rPr>
              <w:t xml:space="preserve">Закупка товаров, работ и услуг для обеспечения государственных (муниципальных) нужд </w:t>
            </w:r>
          </w:p>
        </w:tc>
        <w:tc>
          <w:tcPr>
            <w:tcW w:w="572" w:type="dxa"/>
            <w:tcBorders>
              <w:top w:val="nil"/>
              <w:left w:val="nil"/>
              <w:bottom w:val="single" w:sz="4" w:space="0" w:color="auto"/>
              <w:right w:val="single" w:sz="4" w:space="0" w:color="auto"/>
            </w:tcBorders>
            <w:vAlign w:val="bottom"/>
            <w:hideMark/>
          </w:tcPr>
          <w:p w14:paraId="4F096457" w14:textId="77777777" w:rsidR="00C258AA" w:rsidRDefault="00C258AA">
            <w:pPr>
              <w:jc w:val="center"/>
              <w:rPr>
                <w:sz w:val="20"/>
                <w:szCs w:val="20"/>
              </w:rPr>
            </w:pPr>
            <w:r>
              <w:rPr>
                <w:sz w:val="20"/>
                <w:szCs w:val="20"/>
              </w:rPr>
              <w:t>650</w:t>
            </w:r>
          </w:p>
        </w:tc>
        <w:tc>
          <w:tcPr>
            <w:tcW w:w="572" w:type="dxa"/>
            <w:tcBorders>
              <w:top w:val="nil"/>
              <w:left w:val="nil"/>
              <w:bottom w:val="single" w:sz="4" w:space="0" w:color="auto"/>
              <w:right w:val="single" w:sz="4" w:space="0" w:color="auto"/>
            </w:tcBorders>
            <w:vAlign w:val="bottom"/>
            <w:hideMark/>
          </w:tcPr>
          <w:p w14:paraId="365B4CA6" w14:textId="77777777" w:rsidR="00C258AA" w:rsidRDefault="00C258AA">
            <w:pPr>
              <w:jc w:val="center"/>
              <w:rPr>
                <w:sz w:val="20"/>
                <w:szCs w:val="20"/>
              </w:rPr>
            </w:pPr>
            <w:r>
              <w:rPr>
                <w:sz w:val="20"/>
                <w:szCs w:val="20"/>
              </w:rPr>
              <w:t>03</w:t>
            </w:r>
          </w:p>
        </w:tc>
        <w:tc>
          <w:tcPr>
            <w:tcW w:w="572" w:type="dxa"/>
            <w:tcBorders>
              <w:top w:val="nil"/>
              <w:left w:val="nil"/>
              <w:bottom w:val="single" w:sz="4" w:space="0" w:color="auto"/>
              <w:right w:val="single" w:sz="4" w:space="0" w:color="auto"/>
            </w:tcBorders>
            <w:vAlign w:val="bottom"/>
            <w:hideMark/>
          </w:tcPr>
          <w:p w14:paraId="67985D7C" w14:textId="77777777" w:rsidR="00C258AA" w:rsidRDefault="00C258AA">
            <w:pPr>
              <w:jc w:val="center"/>
              <w:rPr>
                <w:sz w:val="20"/>
                <w:szCs w:val="20"/>
              </w:rPr>
            </w:pPr>
            <w:r>
              <w:rPr>
                <w:sz w:val="20"/>
                <w:szCs w:val="20"/>
              </w:rPr>
              <w:t>10</w:t>
            </w:r>
          </w:p>
        </w:tc>
        <w:tc>
          <w:tcPr>
            <w:tcW w:w="1281" w:type="dxa"/>
            <w:tcBorders>
              <w:top w:val="nil"/>
              <w:left w:val="nil"/>
              <w:bottom w:val="single" w:sz="4" w:space="0" w:color="auto"/>
              <w:right w:val="single" w:sz="4" w:space="0" w:color="auto"/>
            </w:tcBorders>
            <w:vAlign w:val="bottom"/>
            <w:hideMark/>
          </w:tcPr>
          <w:p w14:paraId="5B474E70" w14:textId="77777777" w:rsidR="00C258AA" w:rsidRDefault="00C258AA">
            <w:pPr>
              <w:jc w:val="center"/>
              <w:rPr>
                <w:sz w:val="20"/>
                <w:szCs w:val="20"/>
              </w:rPr>
            </w:pPr>
            <w:r>
              <w:rPr>
                <w:sz w:val="20"/>
                <w:szCs w:val="20"/>
              </w:rPr>
              <w:t>0900199990</w:t>
            </w:r>
          </w:p>
        </w:tc>
        <w:tc>
          <w:tcPr>
            <w:tcW w:w="572" w:type="dxa"/>
            <w:tcBorders>
              <w:top w:val="nil"/>
              <w:left w:val="nil"/>
              <w:bottom w:val="single" w:sz="4" w:space="0" w:color="auto"/>
              <w:right w:val="single" w:sz="4" w:space="0" w:color="auto"/>
            </w:tcBorders>
            <w:vAlign w:val="bottom"/>
            <w:hideMark/>
          </w:tcPr>
          <w:p w14:paraId="59990A35" w14:textId="77777777" w:rsidR="00C258AA" w:rsidRDefault="00C258AA">
            <w:pPr>
              <w:jc w:val="center"/>
              <w:rPr>
                <w:sz w:val="20"/>
                <w:szCs w:val="20"/>
              </w:rPr>
            </w:pPr>
            <w:r>
              <w:rPr>
                <w:sz w:val="20"/>
                <w:szCs w:val="20"/>
              </w:rPr>
              <w:t>200</w:t>
            </w:r>
          </w:p>
        </w:tc>
        <w:tc>
          <w:tcPr>
            <w:tcW w:w="1423" w:type="dxa"/>
            <w:tcBorders>
              <w:top w:val="nil"/>
              <w:left w:val="nil"/>
              <w:bottom w:val="single" w:sz="4" w:space="0" w:color="auto"/>
              <w:right w:val="single" w:sz="4" w:space="0" w:color="auto"/>
            </w:tcBorders>
            <w:vAlign w:val="bottom"/>
            <w:hideMark/>
          </w:tcPr>
          <w:p w14:paraId="5F298631" w14:textId="77777777" w:rsidR="00C258AA" w:rsidRDefault="00C258AA">
            <w:pPr>
              <w:jc w:val="center"/>
              <w:rPr>
                <w:sz w:val="20"/>
                <w:szCs w:val="20"/>
              </w:rPr>
            </w:pPr>
            <w:r>
              <w:rPr>
                <w:sz w:val="20"/>
                <w:szCs w:val="20"/>
              </w:rPr>
              <w:t>149,00000</w:t>
            </w:r>
          </w:p>
        </w:tc>
        <w:tc>
          <w:tcPr>
            <w:tcW w:w="1422" w:type="dxa"/>
            <w:tcBorders>
              <w:top w:val="nil"/>
              <w:left w:val="nil"/>
              <w:bottom w:val="single" w:sz="4" w:space="0" w:color="auto"/>
              <w:right w:val="single" w:sz="4" w:space="0" w:color="auto"/>
            </w:tcBorders>
            <w:vAlign w:val="bottom"/>
            <w:hideMark/>
          </w:tcPr>
          <w:p w14:paraId="570DF811" w14:textId="77777777" w:rsidR="00C258AA" w:rsidRDefault="00C258AA">
            <w:pPr>
              <w:jc w:val="center"/>
              <w:rPr>
                <w:sz w:val="20"/>
                <w:szCs w:val="20"/>
              </w:rPr>
            </w:pPr>
            <w:r>
              <w:rPr>
                <w:sz w:val="20"/>
                <w:szCs w:val="20"/>
              </w:rPr>
              <w:t>149,00000</w:t>
            </w:r>
          </w:p>
        </w:tc>
        <w:tc>
          <w:tcPr>
            <w:tcW w:w="1281" w:type="dxa"/>
            <w:tcBorders>
              <w:top w:val="nil"/>
              <w:left w:val="nil"/>
              <w:bottom w:val="single" w:sz="4" w:space="0" w:color="auto"/>
              <w:right w:val="single" w:sz="4" w:space="0" w:color="auto"/>
            </w:tcBorders>
            <w:vAlign w:val="bottom"/>
            <w:hideMark/>
          </w:tcPr>
          <w:p w14:paraId="4DF27E17" w14:textId="77777777" w:rsidR="00C258AA" w:rsidRDefault="00C258AA">
            <w:pPr>
              <w:jc w:val="center"/>
              <w:rPr>
                <w:sz w:val="20"/>
                <w:szCs w:val="20"/>
              </w:rPr>
            </w:pPr>
            <w:r>
              <w:rPr>
                <w:sz w:val="20"/>
                <w:szCs w:val="20"/>
              </w:rPr>
              <w:t>0,00000</w:t>
            </w:r>
          </w:p>
        </w:tc>
        <w:tc>
          <w:tcPr>
            <w:tcW w:w="1422" w:type="dxa"/>
            <w:tcBorders>
              <w:top w:val="nil"/>
              <w:left w:val="nil"/>
              <w:bottom w:val="single" w:sz="4" w:space="0" w:color="auto"/>
              <w:right w:val="single" w:sz="4" w:space="0" w:color="auto"/>
            </w:tcBorders>
            <w:vAlign w:val="bottom"/>
            <w:hideMark/>
          </w:tcPr>
          <w:p w14:paraId="6ADC10FE" w14:textId="77777777" w:rsidR="00C258AA" w:rsidRDefault="00C258AA">
            <w:pPr>
              <w:jc w:val="center"/>
              <w:rPr>
                <w:sz w:val="20"/>
                <w:szCs w:val="20"/>
              </w:rPr>
            </w:pPr>
            <w:r>
              <w:rPr>
                <w:sz w:val="20"/>
                <w:szCs w:val="20"/>
              </w:rPr>
              <w:t>149,00000</w:t>
            </w:r>
          </w:p>
        </w:tc>
        <w:tc>
          <w:tcPr>
            <w:tcW w:w="1423" w:type="dxa"/>
            <w:tcBorders>
              <w:top w:val="nil"/>
              <w:left w:val="nil"/>
              <w:bottom w:val="single" w:sz="4" w:space="0" w:color="auto"/>
              <w:right w:val="single" w:sz="4" w:space="0" w:color="auto"/>
            </w:tcBorders>
            <w:vAlign w:val="bottom"/>
            <w:hideMark/>
          </w:tcPr>
          <w:p w14:paraId="1784DBE8" w14:textId="77777777" w:rsidR="00C258AA" w:rsidRDefault="00C258AA">
            <w:pPr>
              <w:jc w:val="center"/>
              <w:rPr>
                <w:sz w:val="20"/>
                <w:szCs w:val="20"/>
              </w:rPr>
            </w:pPr>
            <w:r>
              <w:rPr>
                <w:sz w:val="20"/>
                <w:szCs w:val="20"/>
              </w:rPr>
              <w:t>149,00000</w:t>
            </w:r>
          </w:p>
        </w:tc>
        <w:tc>
          <w:tcPr>
            <w:tcW w:w="1427" w:type="dxa"/>
            <w:tcBorders>
              <w:top w:val="nil"/>
              <w:left w:val="nil"/>
              <w:bottom w:val="single" w:sz="4" w:space="0" w:color="auto"/>
              <w:right w:val="single" w:sz="4" w:space="0" w:color="auto"/>
            </w:tcBorders>
            <w:vAlign w:val="bottom"/>
            <w:hideMark/>
          </w:tcPr>
          <w:p w14:paraId="5EF52208" w14:textId="77777777" w:rsidR="00C258AA" w:rsidRDefault="00C258AA">
            <w:pPr>
              <w:jc w:val="center"/>
              <w:rPr>
                <w:sz w:val="20"/>
                <w:szCs w:val="20"/>
              </w:rPr>
            </w:pPr>
            <w:r>
              <w:rPr>
                <w:sz w:val="20"/>
                <w:szCs w:val="20"/>
              </w:rPr>
              <w:t>0,00000</w:t>
            </w:r>
          </w:p>
        </w:tc>
      </w:tr>
      <w:tr w:rsidR="00C258AA" w14:paraId="2D61BF1F" w14:textId="77777777" w:rsidTr="002D3913">
        <w:trPr>
          <w:gridAfter w:val="1"/>
          <w:wAfter w:w="34" w:type="dxa"/>
          <w:trHeight w:val="284"/>
        </w:trPr>
        <w:tc>
          <w:tcPr>
            <w:tcW w:w="3402" w:type="dxa"/>
            <w:tcBorders>
              <w:top w:val="single" w:sz="4" w:space="0" w:color="auto"/>
              <w:left w:val="single" w:sz="4" w:space="0" w:color="auto"/>
              <w:bottom w:val="single" w:sz="4" w:space="0" w:color="auto"/>
              <w:right w:val="single" w:sz="4" w:space="0" w:color="auto"/>
            </w:tcBorders>
            <w:vAlign w:val="bottom"/>
            <w:hideMark/>
          </w:tcPr>
          <w:p w14:paraId="6B10A565" w14:textId="77777777" w:rsidR="00C258AA" w:rsidRDefault="00C258AA">
            <w:pPr>
              <w:rPr>
                <w:sz w:val="20"/>
                <w:szCs w:val="20"/>
              </w:rPr>
            </w:pPr>
            <w:r>
              <w:rPr>
                <w:sz w:val="20"/>
                <w:szCs w:val="20"/>
              </w:rPr>
              <w:t>Иные закупки товаров, работ и услуг для обеспечения государственных (муниципальных) нужд</w:t>
            </w:r>
          </w:p>
        </w:tc>
        <w:tc>
          <w:tcPr>
            <w:tcW w:w="572" w:type="dxa"/>
            <w:tcBorders>
              <w:top w:val="single" w:sz="4" w:space="0" w:color="auto"/>
              <w:left w:val="single" w:sz="4" w:space="0" w:color="auto"/>
              <w:bottom w:val="single" w:sz="4" w:space="0" w:color="auto"/>
              <w:right w:val="single" w:sz="4" w:space="0" w:color="auto"/>
            </w:tcBorders>
            <w:vAlign w:val="bottom"/>
            <w:hideMark/>
          </w:tcPr>
          <w:p w14:paraId="78A5F745" w14:textId="77777777" w:rsidR="00C258AA" w:rsidRDefault="00C258AA">
            <w:pPr>
              <w:jc w:val="center"/>
              <w:rPr>
                <w:sz w:val="20"/>
                <w:szCs w:val="20"/>
              </w:rPr>
            </w:pPr>
            <w:r>
              <w:rPr>
                <w:sz w:val="20"/>
                <w:szCs w:val="20"/>
              </w:rPr>
              <w:t>650</w:t>
            </w:r>
          </w:p>
        </w:tc>
        <w:tc>
          <w:tcPr>
            <w:tcW w:w="572" w:type="dxa"/>
            <w:tcBorders>
              <w:top w:val="single" w:sz="4" w:space="0" w:color="auto"/>
              <w:left w:val="single" w:sz="4" w:space="0" w:color="auto"/>
              <w:bottom w:val="single" w:sz="4" w:space="0" w:color="auto"/>
              <w:right w:val="single" w:sz="4" w:space="0" w:color="auto"/>
            </w:tcBorders>
            <w:vAlign w:val="bottom"/>
            <w:hideMark/>
          </w:tcPr>
          <w:p w14:paraId="120BFB58" w14:textId="77777777" w:rsidR="00C258AA" w:rsidRDefault="00C258AA">
            <w:pPr>
              <w:jc w:val="center"/>
              <w:rPr>
                <w:sz w:val="20"/>
                <w:szCs w:val="20"/>
              </w:rPr>
            </w:pPr>
            <w:r>
              <w:rPr>
                <w:sz w:val="20"/>
                <w:szCs w:val="20"/>
              </w:rPr>
              <w:t>03</w:t>
            </w:r>
          </w:p>
        </w:tc>
        <w:tc>
          <w:tcPr>
            <w:tcW w:w="572" w:type="dxa"/>
            <w:tcBorders>
              <w:top w:val="single" w:sz="4" w:space="0" w:color="auto"/>
              <w:left w:val="single" w:sz="4" w:space="0" w:color="auto"/>
              <w:bottom w:val="single" w:sz="4" w:space="0" w:color="auto"/>
              <w:right w:val="single" w:sz="4" w:space="0" w:color="auto"/>
            </w:tcBorders>
            <w:vAlign w:val="bottom"/>
            <w:hideMark/>
          </w:tcPr>
          <w:p w14:paraId="70B61A62" w14:textId="77777777" w:rsidR="00C258AA" w:rsidRDefault="00C258AA">
            <w:pPr>
              <w:jc w:val="center"/>
              <w:rPr>
                <w:sz w:val="20"/>
                <w:szCs w:val="20"/>
              </w:rPr>
            </w:pPr>
            <w:r>
              <w:rPr>
                <w:sz w:val="20"/>
                <w:szCs w:val="20"/>
              </w:rPr>
              <w:t>10</w:t>
            </w:r>
          </w:p>
        </w:tc>
        <w:tc>
          <w:tcPr>
            <w:tcW w:w="1281" w:type="dxa"/>
            <w:tcBorders>
              <w:top w:val="single" w:sz="4" w:space="0" w:color="auto"/>
              <w:left w:val="single" w:sz="4" w:space="0" w:color="auto"/>
              <w:bottom w:val="single" w:sz="4" w:space="0" w:color="auto"/>
              <w:right w:val="single" w:sz="4" w:space="0" w:color="auto"/>
            </w:tcBorders>
            <w:vAlign w:val="bottom"/>
            <w:hideMark/>
          </w:tcPr>
          <w:p w14:paraId="151F2361" w14:textId="77777777" w:rsidR="00C258AA" w:rsidRDefault="00C258AA">
            <w:pPr>
              <w:jc w:val="center"/>
              <w:rPr>
                <w:sz w:val="20"/>
                <w:szCs w:val="20"/>
              </w:rPr>
            </w:pPr>
            <w:r>
              <w:rPr>
                <w:sz w:val="20"/>
                <w:szCs w:val="20"/>
              </w:rPr>
              <w:t>0900199990</w:t>
            </w:r>
          </w:p>
        </w:tc>
        <w:tc>
          <w:tcPr>
            <w:tcW w:w="572" w:type="dxa"/>
            <w:tcBorders>
              <w:top w:val="single" w:sz="4" w:space="0" w:color="auto"/>
              <w:left w:val="single" w:sz="4" w:space="0" w:color="auto"/>
              <w:bottom w:val="single" w:sz="4" w:space="0" w:color="auto"/>
              <w:right w:val="single" w:sz="4" w:space="0" w:color="auto"/>
            </w:tcBorders>
            <w:vAlign w:val="bottom"/>
            <w:hideMark/>
          </w:tcPr>
          <w:p w14:paraId="669D0ACA" w14:textId="77777777" w:rsidR="00C258AA" w:rsidRDefault="00C258AA">
            <w:pPr>
              <w:jc w:val="center"/>
              <w:rPr>
                <w:sz w:val="20"/>
                <w:szCs w:val="20"/>
              </w:rPr>
            </w:pPr>
            <w:r>
              <w:rPr>
                <w:sz w:val="20"/>
                <w:szCs w:val="20"/>
              </w:rPr>
              <w:t>240</w:t>
            </w:r>
          </w:p>
        </w:tc>
        <w:tc>
          <w:tcPr>
            <w:tcW w:w="1423" w:type="dxa"/>
            <w:tcBorders>
              <w:top w:val="single" w:sz="4" w:space="0" w:color="auto"/>
              <w:left w:val="single" w:sz="4" w:space="0" w:color="auto"/>
              <w:bottom w:val="single" w:sz="4" w:space="0" w:color="auto"/>
              <w:right w:val="single" w:sz="4" w:space="0" w:color="auto"/>
            </w:tcBorders>
            <w:vAlign w:val="bottom"/>
            <w:hideMark/>
          </w:tcPr>
          <w:p w14:paraId="31B3DD52" w14:textId="77777777" w:rsidR="00C258AA" w:rsidRDefault="00C258AA">
            <w:pPr>
              <w:jc w:val="center"/>
              <w:rPr>
                <w:sz w:val="20"/>
                <w:szCs w:val="20"/>
              </w:rPr>
            </w:pPr>
            <w:r>
              <w:rPr>
                <w:sz w:val="20"/>
                <w:szCs w:val="20"/>
              </w:rPr>
              <w:t>149,00000</w:t>
            </w:r>
          </w:p>
        </w:tc>
        <w:tc>
          <w:tcPr>
            <w:tcW w:w="1422" w:type="dxa"/>
            <w:tcBorders>
              <w:top w:val="single" w:sz="4" w:space="0" w:color="auto"/>
              <w:left w:val="single" w:sz="4" w:space="0" w:color="auto"/>
              <w:bottom w:val="single" w:sz="4" w:space="0" w:color="auto"/>
              <w:right w:val="single" w:sz="4" w:space="0" w:color="auto"/>
            </w:tcBorders>
            <w:vAlign w:val="bottom"/>
            <w:hideMark/>
          </w:tcPr>
          <w:p w14:paraId="5C3E68E1" w14:textId="77777777" w:rsidR="00C258AA" w:rsidRDefault="00C258AA">
            <w:pPr>
              <w:jc w:val="center"/>
              <w:rPr>
                <w:sz w:val="20"/>
                <w:szCs w:val="20"/>
              </w:rPr>
            </w:pPr>
            <w:r>
              <w:rPr>
                <w:sz w:val="20"/>
                <w:szCs w:val="20"/>
              </w:rPr>
              <w:t>149,00000</w:t>
            </w:r>
          </w:p>
        </w:tc>
        <w:tc>
          <w:tcPr>
            <w:tcW w:w="1281" w:type="dxa"/>
            <w:tcBorders>
              <w:top w:val="single" w:sz="4" w:space="0" w:color="auto"/>
              <w:left w:val="single" w:sz="4" w:space="0" w:color="auto"/>
              <w:bottom w:val="single" w:sz="4" w:space="0" w:color="auto"/>
              <w:right w:val="single" w:sz="4" w:space="0" w:color="auto"/>
            </w:tcBorders>
            <w:vAlign w:val="bottom"/>
            <w:hideMark/>
          </w:tcPr>
          <w:p w14:paraId="614A74A0" w14:textId="77777777" w:rsidR="00C258AA" w:rsidRDefault="00C258AA">
            <w:pPr>
              <w:jc w:val="center"/>
              <w:rPr>
                <w:sz w:val="20"/>
                <w:szCs w:val="20"/>
              </w:rPr>
            </w:pPr>
            <w:r>
              <w:rPr>
                <w:sz w:val="20"/>
                <w:szCs w:val="20"/>
              </w:rPr>
              <w:t>0,00000</w:t>
            </w:r>
          </w:p>
        </w:tc>
        <w:tc>
          <w:tcPr>
            <w:tcW w:w="1422" w:type="dxa"/>
            <w:tcBorders>
              <w:top w:val="single" w:sz="4" w:space="0" w:color="auto"/>
              <w:left w:val="single" w:sz="4" w:space="0" w:color="auto"/>
              <w:bottom w:val="single" w:sz="4" w:space="0" w:color="auto"/>
              <w:right w:val="single" w:sz="4" w:space="0" w:color="auto"/>
            </w:tcBorders>
            <w:vAlign w:val="bottom"/>
            <w:hideMark/>
          </w:tcPr>
          <w:p w14:paraId="006905C1" w14:textId="77777777" w:rsidR="00C258AA" w:rsidRDefault="00C258AA">
            <w:pPr>
              <w:jc w:val="center"/>
              <w:rPr>
                <w:sz w:val="20"/>
                <w:szCs w:val="20"/>
              </w:rPr>
            </w:pPr>
            <w:r>
              <w:rPr>
                <w:sz w:val="20"/>
                <w:szCs w:val="20"/>
              </w:rPr>
              <w:t>149,00000</w:t>
            </w:r>
          </w:p>
        </w:tc>
        <w:tc>
          <w:tcPr>
            <w:tcW w:w="1423" w:type="dxa"/>
            <w:tcBorders>
              <w:top w:val="single" w:sz="4" w:space="0" w:color="auto"/>
              <w:left w:val="single" w:sz="4" w:space="0" w:color="auto"/>
              <w:bottom w:val="single" w:sz="4" w:space="0" w:color="auto"/>
              <w:right w:val="single" w:sz="4" w:space="0" w:color="auto"/>
            </w:tcBorders>
            <w:vAlign w:val="bottom"/>
            <w:hideMark/>
          </w:tcPr>
          <w:p w14:paraId="580E789B" w14:textId="77777777" w:rsidR="00C258AA" w:rsidRDefault="00C258AA">
            <w:pPr>
              <w:jc w:val="center"/>
              <w:rPr>
                <w:sz w:val="20"/>
                <w:szCs w:val="20"/>
              </w:rPr>
            </w:pPr>
            <w:r>
              <w:rPr>
                <w:sz w:val="20"/>
                <w:szCs w:val="20"/>
              </w:rPr>
              <w:t>149,00000</w:t>
            </w:r>
          </w:p>
        </w:tc>
        <w:tc>
          <w:tcPr>
            <w:tcW w:w="1427" w:type="dxa"/>
            <w:tcBorders>
              <w:top w:val="single" w:sz="4" w:space="0" w:color="auto"/>
              <w:left w:val="single" w:sz="4" w:space="0" w:color="auto"/>
              <w:bottom w:val="single" w:sz="4" w:space="0" w:color="auto"/>
              <w:right w:val="single" w:sz="4" w:space="0" w:color="auto"/>
            </w:tcBorders>
            <w:vAlign w:val="bottom"/>
            <w:hideMark/>
          </w:tcPr>
          <w:p w14:paraId="3E35B4B1" w14:textId="77777777" w:rsidR="00C258AA" w:rsidRDefault="00C258AA">
            <w:pPr>
              <w:jc w:val="center"/>
              <w:rPr>
                <w:sz w:val="20"/>
                <w:szCs w:val="20"/>
              </w:rPr>
            </w:pPr>
            <w:r>
              <w:rPr>
                <w:sz w:val="20"/>
                <w:szCs w:val="20"/>
              </w:rPr>
              <w:t>0,00000</w:t>
            </w:r>
          </w:p>
        </w:tc>
      </w:tr>
      <w:tr w:rsidR="00C258AA" w14:paraId="1A72275B" w14:textId="77777777" w:rsidTr="002D3913">
        <w:trPr>
          <w:gridAfter w:val="1"/>
          <w:wAfter w:w="34" w:type="dxa"/>
          <w:trHeight w:val="284"/>
        </w:trPr>
        <w:tc>
          <w:tcPr>
            <w:tcW w:w="3402" w:type="dxa"/>
            <w:tcBorders>
              <w:top w:val="single" w:sz="4" w:space="0" w:color="auto"/>
              <w:left w:val="single" w:sz="4" w:space="0" w:color="auto"/>
              <w:bottom w:val="single" w:sz="4" w:space="0" w:color="auto"/>
              <w:right w:val="single" w:sz="4" w:space="0" w:color="auto"/>
            </w:tcBorders>
            <w:vAlign w:val="bottom"/>
            <w:hideMark/>
          </w:tcPr>
          <w:p w14:paraId="19EDD36B" w14:textId="77777777" w:rsidR="00C258AA" w:rsidRDefault="00C258AA">
            <w:pPr>
              <w:rPr>
                <w:sz w:val="20"/>
                <w:szCs w:val="20"/>
              </w:rPr>
            </w:pPr>
            <w:r>
              <w:rPr>
                <w:sz w:val="20"/>
                <w:szCs w:val="20"/>
              </w:rPr>
              <w:t>Основное мероприятие "Мероприятия по обеспечению безопасности людей на водных объектах"</w:t>
            </w:r>
          </w:p>
        </w:tc>
        <w:tc>
          <w:tcPr>
            <w:tcW w:w="572" w:type="dxa"/>
            <w:tcBorders>
              <w:top w:val="single" w:sz="4" w:space="0" w:color="auto"/>
              <w:left w:val="single" w:sz="4" w:space="0" w:color="auto"/>
              <w:bottom w:val="single" w:sz="4" w:space="0" w:color="auto"/>
              <w:right w:val="single" w:sz="4" w:space="0" w:color="auto"/>
            </w:tcBorders>
            <w:vAlign w:val="bottom"/>
            <w:hideMark/>
          </w:tcPr>
          <w:p w14:paraId="53D46A77" w14:textId="77777777" w:rsidR="00C258AA" w:rsidRDefault="00C258AA">
            <w:pPr>
              <w:jc w:val="center"/>
              <w:rPr>
                <w:sz w:val="20"/>
                <w:szCs w:val="20"/>
              </w:rPr>
            </w:pPr>
            <w:r>
              <w:rPr>
                <w:sz w:val="20"/>
                <w:szCs w:val="20"/>
              </w:rPr>
              <w:t>650</w:t>
            </w:r>
          </w:p>
        </w:tc>
        <w:tc>
          <w:tcPr>
            <w:tcW w:w="572" w:type="dxa"/>
            <w:tcBorders>
              <w:top w:val="single" w:sz="4" w:space="0" w:color="auto"/>
              <w:left w:val="single" w:sz="4" w:space="0" w:color="auto"/>
              <w:bottom w:val="single" w:sz="4" w:space="0" w:color="auto"/>
              <w:right w:val="single" w:sz="4" w:space="0" w:color="auto"/>
            </w:tcBorders>
            <w:vAlign w:val="bottom"/>
            <w:hideMark/>
          </w:tcPr>
          <w:p w14:paraId="170532B9" w14:textId="77777777" w:rsidR="00C258AA" w:rsidRDefault="00C258AA">
            <w:pPr>
              <w:jc w:val="center"/>
              <w:rPr>
                <w:sz w:val="20"/>
                <w:szCs w:val="20"/>
              </w:rPr>
            </w:pPr>
            <w:r>
              <w:rPr>
                <w:sz w:val="20"/>
                <w:szCs w:val="20"/>
              </w:rPr>
              <w:t>03</w:t>
            </w:r>
          </w:p>
        </w:tc>
        <w:tc>
          <w:tcPr>
            <w:tcW w:w="572" w:type="dxa"/>
            <w:tcBorders>
              <w:top w:val="single" w:sz="4" w:space="0" w:color="auto"/>
              <w:left w:val="single" w:sz="4" w:space="0" w:color="auto"/>
              <w:bottom w:val="single" w:sz="4" w:space="0" w:color="auto"/>
              <w:right w:val="single" w:sz="4" w:space="0" w:color="auto"/>
            </w:tcBorders>
            <w:vAlign w:val="bottom"/>
            <w:hideMark/>
          </w:tcPr>
          <w:p w14:paraId="3D778E5E" w14:textId="77777777" w:rsidR="00C258AA" w:rsidRDefault="00C258AA">
            <w:pPr>
              <w:jc w:val="center"/>
              <w:rPr>
                <w:sz w:val="20"/>
                <w:szCs w:val="20"/>
              </w:rPr>
            </w:pPr>
            <w:r>
              <w:rPr>
                <w:sz w:val="20"/>
                <w:szCs w:val="20"/>
              </w:rPr>
              <w:t>10</w:t>
            </w:r>
          </w:p>
        </w:tc>
        <w:tc>
          <w:tcPr>
            <w:tcW w:w="1281" w:type="dxa"/>
            <w:tcBorders>
              <w:top w:val="single" w:sz="4" w:space="0" w:color="auto"/>
              <w:left w:val="single" w:sz="4" w:space="0" w:color="auto"/>
              <w:bottom w:val="single" w:sz="4" w:space="0" w:color="auto"/>
              <w:right w:val="single" w:sz="4" w:space="0" w:color="auto"/>
            </w:tcBorders>
            <w:vAlign w:val="bottom"/>
            <w:hideMark/>
          </w:tcPr>
          <w:p w14:paraId="2E9D779A" w14:textId="77777777" w:rsidR="00C258AA" w:rsidRDefault="00C258AA">
            <w:pPr>
              <w:jc w:val="center"/>
              <w:rPr>
                <w:sz w:val="20"/>
                <w:szCs w:val="20"/>
              </w:rPr>
            </w:pPr>
            <w:r>
              <w:rPr>
                <w:sz w:val="20"/>
                <w:szCs w:val="20"/>
              </w:rPr>
              <w:t>0900200000</w:t>
            </w:r>
          </w:p>
        </w:tc>
        <w:tc>
          <w:tcPr>
            <w:tcW w:w="572" w:type="dxa"/>
            <w:tcBorders>
              <w:top w:val="single" w:sz="4" w:space="0" w:color="auto"/>
              <w:left w:val="single" w:sz="4" w:space="0" w:color="auto"/>
              <w:bottom w:val="single" w:sz="4" w:space="0" w:color="auto"/>
              <w:right w:val="single" w:sz="4" w:space="0" w:color="auto"/>
            </w:tcBorders>
            <w:vAlign w:val="bottom"/>
            <w:hideMark/>
          </w:tcPr>
          <w:p w14:paraId="6A022569" w14:textId="77777777" w:rsidR="00C258AA" w:rsidRDefault="00C258AA">
            <w:pPr>
              <w:jc w:val="center"/>
              <w:rPr>
                <w:sz w:val="20"/>
                <w:szCs w:val="20"/>
              </w:rPr>
            </w:pPr>
            <w:r>
              <w:rPr>
                <w:sz w:val="20"/>
                <w:szCs w:val="20"/>
              </w:rPr>
              <w:t> </w:t>
            </w:r>
          </w:p>
        </w:tc>
        <w:tc>
          <w:tcPr>
            <w:tcW w:w="1423" w:type="dxa"/>
            <w:tcBorders>
              <w:top w:val="single" w:sz="4" w:space="0" w:color="auto"/>
              <w:left w:val="single" w:sz="4" w:space="0" w:color="auto"/>
              <w:bottom w:val="single" w:sz="4" w:space="0" w:color="auto"/>
              <w:right w:val="single" w:sz="4" w:space="0" w:color="auto"/>
            </w:tcBorders>
            <w:vAlign w:val="bottom"/>
            <w:hideMark/>
          </w:tcPr>
          <w:p w14:paraId="6F621E82" w14:textId="77777777" w:rsidR="00C258AA" w:rsidRDefault="00C258AA">
            <w:pPr>
              <w:jc w:val="center"/>
              <w:rPr>
                <w:sz w:val="20"/>
                <w:szCs w:val="20"/>
              </w:rPr>
            </w:pPr>
            <w:r>
              <w:rPr>
                <w:sz w:val="20"/>
                <w:szCs w:val="20"/>
              </w:rPr>
              <w:t>11,00000</w:t>
            </w:r>
          </w:p>
        </w:tc>
        <w:tc>
          <w:tcPr>
            <w:tcW w:w="1422" w:type="dxa"/>
            <w:tcBorders>
              <w:top w:val="single" w:sz="4" w:space="0" w:color="auto"/>
              <w:left w:val="single" w:sz="4" w:space="0" w:color="auto"/>
              <w:bottom w:val="single" w:sz="4" w:space="0" w:color="auto"/>
              <w:right w:val="single" w:sz="4" w:space="0" w:color="auto"/>
            </w:tcBorders>
            <w:vAlign w:val="bottom"/>
            <w:hideMark/>
          </w:tcPr>
          <w:p w14:paraId="22395A9D" w14:textId="77777777" w:rsidR="00C258AA" w:rsidRDefault="00C258AA">
            <w:pPr>
              <w:jc w:val="center"/>
              <w:rPr>
                <w:sz w:val="20"/>
                <w:szCs w:val="20"/>
              </w:rPr>
            </w:pPr>
            <w:r>
              <w:rPr>
                <w:sz w:val="20"/>
                <w:szCs w:val="20"/>
              </w:rPr>
              <w:t>11,00000</w:t>
            </w:r>
          </w:p>
        </w:tc>
        <w:tc>
          <w:tcPr>
            <w:tcW w:w="1281" w:type="dxa"/>
            <w:tcBorders>
              <w:top w:val="single" w:sz="4" w:space="0" w:color="auto"/>
              <w:left w:val="single" w:sz="4" w:space="0" w:color="auto"/>
              <w:bottom w:val="single" w:sz="4" w:space="0" w:color="auto"/>
              <w:right w:val="single" w:sz="4" w:space="0" w:color="auto"/>
            </w:tcBorders>
            <w:vAlign w:val="bottom"/>
            <w:hideMark/>
          </w:tcPr>
          <w:p w14:paraId="0D55F668" w14:textId="77777777" w:rsidR="00C258AA" w:rsidRDefault="00C258AA">
            <w:pPr>
              <w:jc w:val="center"/>
              <w:rPr>
                <w:sz w:val="20"/>
                <w:szCs w:val="20"/>
              </w:rPr>
            </w:pPr>
            <w:r>
              <w:rPr>
                <w:sz w:val="20"/>
                <w:szCs w:val="20"/>
              </w:rPr>
              <w:t>0,00000</w:t>
            </w:r>
          </w:p>
        </w:tc>
        <w:tc>
          <w:tcPr>
            <w:tcW w:w="1422" w:type="dxa"/>
            <w:tcBorders>
              <w:top w:val="single" w:sz="4" w:space="0" w:color="auto"/>
              <w:left w:val="single" w:sz="4" w:space="0" w:color="auto"/>
              <w:bottom w:val="single" w:sz="4" w:space="0" w:color="auto"/>
              <w:right w:val="single" w:sz="4" w:space="0" w:color="auto"/>
            </w:tcBorders>
            <w:vAlign w:val="bottom"/>
            <w:hideMark/>
          </w:tcPr>
          <w:p w14:paraId="35DA9E31" w14:textId="77777777" w:rsidR="00C258AA" w:rsidRDefault="00C258AA">
            <w:pPr>
              <w:jc w:val="center"/>
              <w:rPr>
                <w:sz w:val="20"/>
                <w:szCs w:val="20"/>
              </w:rPr>
            </w:pPr>
            <w:r>
              <w:rPr>
                <w:sz w:val="20"/>
                <w:szCs w:val="20"/>
              </w:rPr>
              <w:t>911,57600</w:t>
            </w:r>
          </w:p>
        </w:tc>
        <w:tc>
          <w:tcPr>
            <w:tcW w:w="1423" w:type="dxa"/>
            <w:tcBorders>
              <w:top w:val="single" w:sz="4" w:space="0" w:color="auto"/>
              <w:left w:val="single" w:sz="4" w:space="0" w:color="auto"/>
              <w:bottom w:val="single" w:sz="4" w:space="0" w:color="auto"/>
              <w:right w:val="single" w:sz="4" w:space="0" w:color="auto"/>
            </w:tcBorders>
            <w:vAlign w:val="bottom"/>
            <w:hideMark/>
          </w:tcPr>
          <w:p w14:paraId="1EF3904D" w14:textId="77777777" w:rsidR="00C258AA" w:rsidRDefault="00C258AA">
            <w:pPr>
              <w:jc w:val="center"/>
              <w:rPr>
                <w:sz w:val="20"/>
                <w:szCs w:val="20"/>
              </w:rPr>
            </w:pPr>
            <w:r>
              <w:rPr>
                <w:sz w:val="20"/>
                <w:szCs w:val="20"/>
              </w:rPr>
              <w:t>911,57600</w:t>
            </w:r>
          </w:p>
        </w:tc>
        <w:tc>
          <w:tcPr>
            <w:tcW w:w="1427" w:type="dxa"/>
            <w:tcBorders>
              <w:top w:val="single" w:sz="4" w:space="0" w:color="auto"/>
              <w:left w:val="single" w:sz="4" w:space="0" w:color="auto"/>
              <w:bottom w:val="single" w:sz="4" w:space="0" w:color="auto"/>
              <w:right w:val="single" w:sz="4" w:space="0" w:color="auto"/>
            </w:tcBorders>
            <w:vAlign w:val="bottom"/>
            <w:hideMark/>
          </w:tcPr>
          <w:p w14:paraId="00F38CEE" w14:textId="77777777" w:rsidR="00C258AA" w:rsidRDefault="00C258AA">
            <w:pPr>
              <w:jc w:val="center"/>
              <w:rPr>
                <w:sz w:val="20"/>
                <w:szCs w:val="20"/>
              </w:rPr>
            </w:pPr>
            <w:r>
              <w:rPr>
                <w:sz w:val="20"/>
                <w:szCs w:val="20"/>
              </w:rPr>
              <w:t>0,00000</w:t>
            </w:r>
          </w:p>
        </w:tc>
      </w:tr>
      <w:tr w:rsidR="00C258AA" w14:paraId="3A8A03BE" w14:textId="77777777" w:rsidTr="002D3913">
        <w:trPr>
          <w:gridAfter w:val="1"/>
          <w:wAfter w:w="34" w:type="dxa"/>
          <w:trHeight w:val="284"/>
        </w:trPr>
        <w:tc>
          <w:tcPr>
            <w:tcW w:w="3402" w:type="dxa"/>
            <w:tcBorders>
              <w:top w:val="single" w:sz="4" w:space="0" w:color="auto"/>
              <w:left w:val="single" w:sz="4" w:space="0" w:color="auto"/>
              <w:bottom w:val="single" w:sz="4" w:space="0" w:color="auto"/>
              <w:right w:val="single" w:sz="4" w:space="0" w:color="auto"/>
            </w:tcBorders>
            <w:vAlign w:val="bottom"/>
            <w:hideMark/>
          </w:tcPr>
          <w:p w14:paraId="285C9DEF" w14:textId="77777777" w:rsidR="00C258AA" w:rsidRDefault="00C258AA">
            <w:pPr>
              <w:rPr>
                <w:sz w:val="20"/>
                <w:szCs w:val="20"/>
              </w:rPr>
            </w:pPr>
            <w:r>
              <w:rPr>
                <w:sz w:val="20"/>
                <w:szCs w:val="20"/>
              </w:rPr>
              <w:t>Реализация мероприятий</w:t>
            </w:r>
          </w:p>
        </w:tc>
        <w:tc>
          <w:tcPr>
            <w:tcW w:w="572" w:type="dxa"/>
            <w:tcBorders>
              <w:top w:val="single" w:sz="4" w:space="0" w:color="auto"/>
              <w:left w:val="nil"/>
              <w:bottom w:val="single" w:sz="4" w:space="0" w:color="auto"/>
              <w:right w:val="single" w:sz="4" w:space="0" w:color="auto"/>
            </w:tcBorders>
            <w:vAlign w:val="bottom"/>
            <w:hideMark/>
          </w:tcPr>
          <w:p w14:paraId="0423B0EF" w14:textId="77777777" w:rsidR="00C258AA" w:rsidRDefault="00C258AA">
            <w:pPr>
              <w:jc w:val="center"/>
              <w:rPr>
                <w:sz w:val="20"/>
                <w:szCs w:val="20"/>
              </w:rPr>
            </w:pPr>
            <w:r>
              <w:rPr>
                <w:sz w:val="20"/>
                <w:szCs w:val="20"/>
              </w:rPr>
              <w:t>650</w:t>
            </w:r>
          </w:p>
        </w:tc>
        <w:tc>
          <w:tcPr>
            <w:tcW w:w="572" w:type="dxa"/>
            <w:tcBorders>
              <w:top w:val="single" w:sz="4" w:space="0" w:color="auto"/>
              <w:left w:val="nil"/>
              <w:bottom w:val="single" w:sz="4" w:space="0" w:color="auto"/>
              <w:right w:val="single" w:sz="4" w:space="0" w:color="auto"/>
            </w:tcBorders>
            <w:vAlign w:val="bottom"/>
            <w:hideMark/>
          </w:tcPr>
          <w:p w14:paraId="68476726" w14:textId="77777777" w:rsidR="00C258AA" w:rsidRDefault="00C258AA">
            <w:pPr>
              <w:jc w:val="center"/>
              <w:rPr>
                <w:sz w:val="20"/>
                <w:szCs w:val="20"/>
              </w:rPr>
            </w:pPr>
            <w:r>
              <w:rPr>
                <w:sz w:val="20"/>
                <w:szCs w:val="20"/>
              </w:rPr>
              <w:t>03</w:t>
            </w:r>
          </w:p>
        </w:tc>
        <w:tc>
          <w:tcPr>
            <w:tcW w:w="572" w:type="dxa"/>
            <w:tcBorders>
              <w:top w:val="single" w:sz="4" w:space="0" w:color="auto"/>
              <w:left w:val="nil"/>
              <w:bottom w:val="single" w:sz="4" w:space="0" w:color="auto"/>
              <w:right w:val="single" w:sz="4" w:space="0" w:color="auto"/>
            </w:tcBorders>
            <w:vAlign w:val="bottom"/>
            <w:hideMark/>
          </w:tcPr>
          <w:p w14:paraId="164D0658" w14:textId="77777777" w:rsidR="00C258AA" w:rsidRDefault="00C258AA">
            <w:pPr>
              <w:jc w:val="center"/>
              <w:rPr>
                <w:sz w:val="20"/>
                <w:szCs w:val="20"/>
              </w:rPr>
            </w:pPr>
            <w:r>
              <w:rPr>
                <w:sz w:val="20"/>
                <w:szCs w:val="20"/>
              </w:rPr>
              <w:t>10</w:t>
            </w:r>
          </w:p>
        </w:tc>
        <w:tc>
          <w:tcPr>
            <w:tcW w:w="1281" w:type="dxa"/>
            <w:tcBorders>
              <w:top w:val="single" w:sz="4" w:space="0" w:color="auto"/>
              <w:left w:val="nil"/>
              <w:bottom w:val="single" w:sz="4" w:space="0" w:color="auto"/>
              <w:right w:val="single" w:sz="4" w:space="0" w:color="auto"/>
            </w:tcBorders>
            <w:vAlign w:val="bottom"/>
            <w:hideMark/>
          </w:tcPr>
          <w:p w14:paraId="23F91E8F" w14:textId="77777777" w:rsidR="00C258AA" w:rsidRDefault="00C258AA">
            <w:pPr>
              <w:jc w:val="center"/>
              <w:rPr>
                <w:sz w:val="20"/>
                <w:szCs w:val="20"/>
              </w:rPr>
            </w:pPr>
            <w:r>
              <w:rPr>
                <w:sz w:val="20"/>
                <w:szCs w:val="20"/>
              </w:rPr>
              <w:t>0900299990</w:t>
            </w:r>
          </w:p>
        </w:tc>
        <w:tc>
          <w:tcPr>
            <w:tcW w:w="572" w:type="dxa"/>
            <w:tcBorders>
              <w:top w:val="single" w:sz="4" w:space="0" w:color="auto"/>
              <w:left w:val="nil"/>
              <w:bottom w:val="single" w:sz="4" w:space="0" w:color="auto"/>
              <w:right w:val="single" w:sz="4" w:space="0" w:color="auto"/>
            </w:tcBorders>
            <w:vAlign w:val="bottom"/>
            <w:hideMark/>
          </w:tcPr>
          <w:p w14:paraId="27161D75" w14:textId="77777777" w:rsidR="00C258AA" w:rsidRDefault="00C258AA">
            <w:pPr>
              <w:jc w:val="center"/>
              <w:rPr>
                <w:sz w:val="20"/>
                <w:szCs w:val="20"/>
              </w:rPr>
            </w:pPr>
            <w:r>
              <w:rPr>
                <w:sz w:val="20"/>
                <w:szCs w:val="20"/>
              </w:rPr>
              <w:t> </w:t>
            </w:r>
          </w:p>
        </w:tc>
        <w:tc>
          <w:tcPr>
            <w:tcW w:w="1423" w:type="dxa"/>
            <w:tcBorders>
              <w:top w:val="single" w:sz="4" w:space="0" w:color="auto"/>
              <w:left w:val="nil"/>
              <w:bottom w:val="single" w:sz="4" w:space="0" w:color="auto"/>
              <w:right w:val="single" w:sz="4" w:space="0" w:color="auto"/>
            </w:tcBorders>
            <w:vAlign w:val="bottom"/>
            <w:hideMark/>
          </w:tcPr>
          <w:p w14:paraId="1674CC40" w14:textId="77777777" w:rsidR="00C258AA" w:rsidRDefault="00C258AA">
            <w:pPr>
              <w:jc w:val="center"/>
              <w:rPr>
                <w:sz w:val="20"/>
                <w:szCs w:val="20"/>
              </w:rPr>
            </w:pPr>
            <w:r>
              <w:rPr>
                <w:sz w:val="20"/>
                <w:szCs w:val="20"/>
              </w:rPr>
              <w:t>11,00000</w:t>
            </w:r>
          </w:p>
        </w:tc>
        <w:tc>
          <w:tcPr>
            <w:tcW w:w="1422" w:type="dxa"/>
            <w:tcBorders>
              <w:top w:val="single" w:sz="4" w:space="0" w:color="auto"/>
              <w:left w:val="nil"/>
              <w:bottom w:val="single" w:sz="4" w:space="0" w:color="auto"/>
              <w:right w:val="single" w:sz="4" w:space="0" w:color="auto"/>
            </w:tcBorders>
            <w:vAlign w:val="bottom"/>
            <w:hideMark/>
          </w:tcPr>
          <w:p w14:paraId="19CC7650" w14:textId="77777777" w:rsidR="00C258AA" w:rsidRDefault="00C258AA">
            <w:pPr>
              <w:jc w:val="center"/>
              <w:rPr>
                <w:sz w:val="20"/>
                <w:szCs w:val="20"/>
              </w:rPr>
            </w:pPr>
            <w:r>
              <w:rPr>
                <w:sz w:val="20"/>
                <w:szCs w:val="20"/>
              </w:rPr>
              <w:t>11,00000</w:t>
            </w:r>
          </w:p>
        </w:tc>
        <w:tc>
          <w:tcPr>
            <w:tcW w:w="1281" w:type="dxa"/>
            <w:tcBorders>
              <w:top w:val="single" w:sz="4" w:space="0" w:color="auto"/>
              <w:left w:val="nil"/>
              <w:bottom w:val="single" w:sz="4" w:space="0" w:color="auto"/>
              <w:right w:val="single" w:sz="4" w:space="0" w:color="auto"/>
            </w:tcBorders>
            <w:vAlign w:val="bottom"/>
            <w:hideMark/>
          </w:tcPr>
          <w:p w14:paraId="53E3A457" w14:textId="77777777" w:rsidR="00C258AA" w:rsidRDefault="00C258AA">
            <w:pPr>
              <w:jc w:val="center"/>
              <w:rPr>
                <w:sz w:val="20"/>
                <w:szCs w:val="20"/>
              </w:rPr>
            </w:pPr>
            <w:r>
              <w:rPr>
                <w:sz w:val="20"/>
                <w:szCs w:val="20"/>
              </w:rPr>
              <w:t>0,00000</w:t>
            </w:r>
          </w:p>
        </w:tc>
        <w:tc>
          <w:tcPr>
            <w:tcW w:w="1422" w:type="dxa"/>
            <w:tcBorders>
              <w:top w:val="single" w:sz="4" w:space="0" w:color="auto"/>
              <w:left w:val="nil"/>
              <w:bottom w:val="single" w:sz="4" w:space="0" w:color="auto"/>
              <w:right w:val="single" w:sz="4" w:space="0" w:color="auto"/>
            </w:tcBorders>
            <w:vAlign w:val="bottom"/>
            <w:hideMark/>
          </w:tcPr>
          <w:p w14:paraId="5F24902B" w14:textId="77777777" w:rsidR="00C258AA" w:rsidRDefault="00C258AA">
            <w:pPr>
              <w:jc w:val="center"/>
              <w:rPr>
                <w:sz w:val="20"/>
                <w:szCs w:val="20"/>
              </w:rPr>
            </w:pPr>
            <w:r>
              <w:rPr>
                <w:sz w:val="20"/>
                <w:szCs w:val="20"/>
              </w:rPr>
              <w:t>911,57600</w:t>
            </w:r>
          </w:p>
        </w:tc>
        <w:tc>
          <w:tcPr>
            <w:tcW w:w="1423" w:type="dxa"/>
            <w:tcBorders>
              <w:top w:val="single" w:sz="4" w:space="0" w:color="auto"/>
              <w:left w:val="nil"/>
              <w:bottom w:val="single" w:sz="4" w:space="0" w:color="auto"/>
              <w:right w:val="single" w:sz="4" w:space="0" w:color="auto"/>
            </w:tcBorders>
            <w:vAlign w:val="bottom"/>
            <w:hideMark/>
          </w:tcPr>
          <w:p w14:paraId="18BBB769" w14:textId="77777777" w:rsidR="00C258AA" w:rsidRDefault="00C258AA">
            <w:pPr>
              <w:jc w:val="center"/>
              <w:rPr>
                <w:sz w:val="20"/>
                <w:szCs w:val="20"/>
              </w:rPr>
            </w:pPr>
            <w:r>
              <w:rPr>
                <w:sz w:val="20"/>
                <w:szCs w:val="20"/>
              </w:rPr>
              <w:t>911,57600</w:t>
            </w:r>
          </w:p>
        </w:tc>
        <w:tc>
          <w:tcPr>
            <w:tcW w:w="1427" w:type="dxa"/>
            <w:tcBorders>
              <w:top w:val="single" w:sz="4" w:space="0" w:color="auto"/>
              <w:left w:val="nil"/>
              <w:bottom w:val="single" w:sz="4" w:space="0" w:color="auto"/>
              <w:right w:val="single" w:sz="4" w:space="0" w:color="auto"/>
            </w:tcBorders>
            <w:vAlign w:val="bottom"/>
            <w:hideMark/>
          </w:tcPr>
          <w:p w14:paraId="7477FF4C" w14:textId="77777777" w:rsidR="00C258AA" w:rsidRDefault="00C258AA">
            <w:pPr>
              <w:jc w:val="center"/>
              <w:rPr>
                <w:sz w:val="20"/>
                <w:szCs w:val="20"/>
              </w:rPr>
            </w:pPr>
            <w:r>
              <w:rPr>
                <w:sz w:val="20"/>
                <w:szCs w:val="20"/>
              </w:rPr>
              <w:t>0,00000</w:t>
            </w:r>
          </w:p>
        </w:tc>
      </w:tr>
      <w:tr w:rsidR="00C258AA" w14:paraId="18101438" w14:textId="77777777" w:rsidTr="002D3913">
        <w:trPr>
          <w:gridAfter w:val="1"/>
          <w:wAfter w:w="34" w:type="dxa"/>
          <w:trHeight w:val="284"/>
        </w:trPr>
        <w:tc>
          <w:tcPr>
            <w:tcW w:w="3402" w:type="dxa"/>
            <w:tcBorders>
              <w:top w:val="nil"/>
              <w:left w:val="single" w:sz="4" w:space="0" w:color="auto"/>
              <w:bottom w:val="single" w:sz="4" w:space="0" w:color="auto"/>
              <w:right w:val="single" w:sz="4" w:space="0" w:color="auto"/>
            </w:tcBorders>
            <w:vAlign w:val="bottom"/>
            <w:hideMark/>
          </w:tcPr>
          <w:p w14:paraId="5BBE50AF" w14:textId="77777777" w:rsidR="00C258AA" w:rsidRDefault="00C258AA">
            <w:pPr>
              <w:rPr>
                <w:sz w:val="20"/>
                <w:szCs w:val="20"/>
              </w:rPr>
            </w:pPr>
            <w:r>
              <w:rPr>
                <w:sz w:val="20"/>
                <w:szCs w:val="20"/>
              </w:rPr>
              <w:t xml:space="preserve">Закупка товаров, работ и услуг для </w:t>
            </w:r>
            <w:r>
              <w:rPr>
                <w:sz w:val="20"/>
                <w:szCs w:val="20"/>
              </w:rPr>
              <w:lastRenderedPageBreak/>
              <w:t xml:space="preserve">обеспечения государственных (муниципальных) нужд </w:t>
            </w:r>
          </w:p>
        </w:tc>
        <w:tc>
          <w:tcPr>
            <w:tcW w:w="572" w:type="dxa"/>
            <w:tcBorders>
              <w:top w:val="nil"/>
              <w:left w:val="nil"/>
              <w:bottom w:val="single" w:sz="4" w:space="0" w:color="auto"/>
              <w:right w:val="single" w:sz="4" w:space="0" w:color="auto"/>
            </w:tcBorders>
            <w:vAlign w:val="bottom"/>
            <w:hideMark/>
          </w:tcPr>
          <w:p w14:paraId="2F2A4069" w14:textId="77777777" w:rsidR="00C258AA" w:rsidRDefault="00C258AA">
            <w:pPr>
              <w:jc w:val="center"/>
              <w:rPr>
                <w:sz w:val="20"/>
                <w:szCs w:val="20"/>
              </w:rPr>
            </w:pPr>
            <w:r>
              <w:rPr>
                <w:sz w:val="20"/>
                <w:szCs w:val="20"/>
              </w:rPr>
              <w:lastRenderedPageBreak/>
              <w:t>650</w:t>
            </w:r>
          </w:p>
        </w:tc>
        <w:tc>
          <w:tcPr>
            <w:tcW w:w="572" w:type="dxa"/>
            <w:tcBorders>
              <w:top w:val="nil"/>
              <w:left w:val="nil"/>
              <w:bottom w:val="single" w:sz="4" w:space="0" w:color="auto"/>
              <w:right w:val="single" w:sz="4" w:space="0" w:color="auto"/>
            </w:tcBorders>
            <w:vAlign w:val="bottom"/>
            <w:hideMark/>
          </w:tcPr>
          <w:p w14:paraId="02F5D922" w14:textId="77777777" w:rsidR="00C258AA" w:rsidRDefault="00C258AA">
            <w:pPr>
              <w:jc w:val="center"/>
              <w:rPr>
                <w:sz w:val="20"/>
                <w:szCs w:val="20"/>
              </w:rPr>
            </w:pPr>
            <w:r>
              <w:rPr>
                <w:sz w:val="20"/>
                <w:szCs w:val="20"/>
              </w:rPr>
              <w:t>03</w:t>
            </w:r>
          </w:p>
        </w:tc>
        <w:tc>
          <w:tcPr>
            <w:tcW w:w="572" w:type="dxa"/>
            <w:tcBorders>
              <w:top w:val="nil"/>
              <w:left w:val="nil"/>
              <w:bottom w:val="single" w:sz="4" w:space="0" w:color="auto"/>
              <w:right w:val="single" w:sz="4" w:space="0" w:color="auto"/>
            </w:tcBorders>
            <w:vAlign w:val="bottom"/>
            <w:hideMark/>
          </w:tcPr>
          <w:p w14:paraId="2C97B0CA" w14:textId="77777777" w:rsidR="00C258AA" w:rsidRDefault="00C258AA">
            <w:pPr>
              <w:jc w:val="center"/>
              <w:rPr>
                <w:sz w:val="20"/>
                <w:szCs w:val="20"/>
              </w:rPr>
            </w:pPr>
            <w:r>
              <w:rPr>
                <w:sz w:val="20"/>
                <w:szCs w:val="20"/>
              </w:rPr>
              <w:t>10</w:t>
            </w:r>
          </w:p>
        </w:tc>
        <w:tc>
          <w:tcPr>
            <w:tcW w:w="1281" w:type="dxa"/>
            <w:tcBorders>
              <w:top w:val="nil"/>
              <w:left w:val="nil"/>
              <w:bottom w:val="single" w:sz="4" w:space="0" w:color="auto"/>
              <w:right w:val="single" w:sz="4" w:space="0" w:color="auto"/>
            </w:tcBorders>
            <w:vAlign w:val="bottom"/>
            <w:hideMark/>
          </w:tcPr>
          <w:p w14:paraId="5265FB25" w14:textId="77777777" w:rsidR="00C258AA" w:rsidRDefault="00C258AA">
            <w:pPr>
              <w:jc w:val="center"/>
              <w:rPr>
                <w:sz w:val="20"/>
                <w:szCs w:val="20"/>
              </w:rPr>
            </w:pPr>
            <w:r>
              <w:rPr>
                <w:sz w:val="20"/>
                <w:szCs w:val="20"/>
              </w:rPr>
              <w:t>0900299990</w:t>
            </w:r>
          </w:p>
        </w:tc>
        <w:tc>
          <w:tcPr>
            <w:tcW w:w="572" w:type="dxa"/>
            <w:tcBorders>
              <w:top w:val="nil"/>
              <w:left w:val="nil"/>
              <w:bottom w:val="single" w:sz="4" w:space="0" w:color="auto"/>
              <w:right w:val="single" w:sz="4" w:space="0" w:color="auto"/>
            </w:tcBorders>
            <w:vAlign w:val="bottom"/>
            <w:hideMark/>
          </w:tcPr>
          <w:p w14:paraId="2D60890B" w14:textId="77777777" w:rsidR="00C258AA" w:rsidRDefault="00C258AA">
            <w:pPr>
              <w:jc w:val="center"/>
              <w:rPr>
                <w:sz w:val="20"/>
                <w:szCs w:val="20"/>
              </w:rPr>
            </w:pPr>
            <w:r>
              <w:rPr>
                <w:sz w:val="20"/>
                <w:szCs w:val="20"/>
              </w:rPr>
              <w:t>200</w:t>
            </w:r>
          </w:p>
        </w:tc>
        <w:tc>
          <w:tcPr>
            <w:tcW w:w="1423" w:type="dxa"/>
            <w:tcBorders>
              <w:top w:val="nil"/>
              <w:left w:val="nil"/>
              <w:bottom w:val="single" w:sz="4" w:space="0" w:color="auto"/>
              <w:right w:val="single" w:sz="4" w:space="0" w:color="auto"/>
            </w:tcBorders>
            <w:vAlign w:val="bottom"/>
            <w:hideMark/>
          </w:tcPr>
          <w:p w14:paraId="6B76333A" w14:textId="77777777" w:rsidR="00C258AA" w:rsidRDefault="00C258AA">
            <w:pPr>
              <w:jc w:val="center"/>
              <w:rPr>
                <w:sz w:val="20"/>
                <w:szCs w:val="20"/>
              </w:rPr>
            </w:pPr>
            <w:r>
              <w:rPr>
                <w:sz w:val="20"/>
                <w:szCs w:val="20"/>
              </w:rPr>
              <w:t>11,00000</w:t>
            </w:r>
          </w:p>
        </w:tc>
        <w:tc>
          <w:tcPr>
            <w:tcW w:w="1422" w:type="dxa"/>
            <w:tcBorders>
              <w:top w:val="nil"/>
              <w:left w:val="nil"/>
              <w:bottom w:val="single" w:sz="4" w:space="0" w:color="auto"/>
              <w:right w:val="single" w:sz="4" w:space="0" w:color="auto"/>
            </w:tcBorders>
            <w:vAlign w:val="bottom"/>
            <w:hideMark/>
          </w:tcPr>
          <w:p w14:paraId="309815CF" w14:textId="77777777" w:rsidR="00C258AA" w:rsidRDefault="00C258AA">
            <w:pPr>
              <w:jc w:val="center"/>
              <w:rPr>
                <w:sz w:val="20"/>
                <w:szCs w:val="20"/>
              </w:rPr>
            </w:pPr>
            <w:r>
              <w:rPr>
                <w:sz w:val="20"/>
                <w:szCs w:val="20"/>
              </w:rPr>
              <w:t>11,00000</w:t>
            </w:r>
          </w:p>
        </w:tc>
        <w:tc>
          <w:tcPr>
            <w:tcW w:w="1281" w:type="dxa"/>
            <w:tcBorders>
              <w:top w:val="nil"/>
              <w:left w:val="nil"/>
              <w:bottom w:val="single" w:sz="4" w:space="0" w:color="auto"/>
              <w:right w:val="single" w:sz="4" w:space="0" w:color="auto"/>
            </w:tcBorders>
            <w:vAlign w:val="bottom"/>
            <w:hideMark/>
          </w:tcPr>
          <w:p w14:paraId="558962AA" w14:textId="77777777" w:rsidR="00C258AA" w:rsidRDefault="00C258AA">
            <w:pPr>
              <w:jc w:val="center"/>
              <w:rPr>
                <w:sz w:val="20"/>
                <w:szCs w:val="20"/>
              </w:rPr>
            </w:pPr>
            <w:r>
              <w:rPr>
                <w:sz w:val="20"/>
                <w:szCs w:val="20"/>
              </w:rPr>
              <w:t>0,00000</w:t>
            </w:r>
          </w:p>
        </w:tc>
        <w:tc>
          <w:tcPr>
            <w:tcW w:w="1422" w:type="dxa"/>
            <w:tcBorders>
              <w:top w:val="nil"/>
              <w:left w:val="nil"/>
              <w:bottom w:val="single" w:sz="4" w:space="0" w:color="auto"/>
              <w:right w:val="single" w:sz="4" w:space="0" w:color="auto"/>
            </w:tcBorders>
            <w:vAlign w:val="bottom"/>
            <w:hideMark/>
          </w:tcPr>
          <w:p w14:paraId="129B0401" w14:textId="77777777" w:rsidR="00C258AA" w:rsidRDefault="00C258AA">
            <w:pPr>
              <w:jc w:val="center"/>
              <w:rPr>
                <w:sz w:val="20"/>
                <w:szCs w:val="20"/>
              </w:rPr>
            </w:pPr>
            <w:r>
              <w:rPr>
                <w:sz w:val="20"/>
                <w:szCs w:val="20"/>
              </w:rPr>
              <w:t>911,57600</w:t>
            </w:r>
          </w:p>
        </w:tc>
        <w:tc>
          <w:tcPr>
            <w:tcW w:w="1423" w:type="dxa"/>
            <w:tcBorders>
              <w:top w:val="nil"/>
              <w:left w:val="nil"/>
              <w:bottom w:val="single" w:sz="4" w:space="0" w:color="auto"/>
              <w:right w:val="single" w:sz="4" w:space="0" w:color="auto"/>
            </w:tcBorders>
            <w:vAlign w:val="bottom"/>
            <w:hideMark/>
          </w:tcPr>
          <w:p w14:paraId="5FF55195" w14:textId="77777777" w:rsidR="00C258AA" w:rsidRDefault="00C258AA">
            <w:pPr>
              <w:jc w:val="center"/>
              <w:rPr>
                <w:sz w:val="20"/>
                <w:szCs w:val="20"/>
              </w:rPr>
            </w:pPr>
            <w:r>
              <w:rPr>
                <w:sz w:val="20"/>
                <w:szCs w:val="20"/>
              </w:rPr>
              <w:t>911,57600</w:t>
            </w:r>
          </w:p>
        </w:tc>
        <w:tc>
          <w:tcPr>
            <w:tcW w:w="1427" w:type="dxa"/>
            <w:tcBorders>
              <w:top w:val="nil"/>
              <w:left w:val="nil"/>
              <w:bottom w:val="single" w:sz="4" w:space="0" w:color="auto"/>
              <w:right w:val="single" w:sz="4" w:space="0" w:color="auto"/>
            </w:tcBorders>
            <w:vAlign w:val="bottom"/>
            <w:hideMark/>
          </w:tcPr>
          <w:p w14:paraId="6147BC4F" w14:textId="77777777" w:rsidR="00C258AA" w:rsidRDefault="00C258AA">
            <w:pPr>
              <w:jc w:val="center"/>
              <w:rPr>
                <w:sz w:val="20"/>
                <w:szCs w:val="20"/>
              </w:rPr>
            </w:pPr>
            <w:r>
              <w:rPr>
                <w:sz w:val="20"/>
                <w:szCs w:val="20"/>
              </w:rPr>
              <w:t xml:space="preserve">0,00000  </w:t>
            </w:r>
          </w:p>
        </w:tc>
      </w:tr>
      <w:tr w:rsidR="00C258AA" w14:paraId="243E4373" w14:textId="77777777" w:rsidTr="002D3913">
        <w:trPr>
          <w:gridAfter w:val="1"/>
          <w:wAfter w:w="34" w:type="dxa"/>
          <w:trHeight w:val="284"/>
        </w:trPr>
        <w:tc>
          <w:tcPr>
            <w:tcW w:w="3402" w:type="dxa"/>
            <w:tcBorders>
              <w:top w:val="nil"/>
              <w:left w:val="single" w:sz="4" w:space="0" w:color="auto"/>
              <w:bottom w:val="single" w:sz="4" w:space="0" w:color="auto"/>
              <w:right w:val="single" w:sz="4" w:space="0" w:color="auto"/>
            </w:tcBorders>
            <w:vAlign w:val="bottom"/>
            <w:hideMark/>
          </w:tcPr>
          <w:p w14:paraId="3BE462F0" w14:textId="77777777" w:rsidR="00C258AA" w:rsidRDefault="00C258AA">
            <w:pPr>
              <w:rPr>
                <w:sz w:val="20"/>
                <w:szCs w:val="20"/>
              </w:rPr>
            </w:pPr>
            <w:r>
              <w:rPr>
                <w:sz w:val="20"/>
                <w:szCs w:val="20"/>
              </w:rPr>
              <w:t>Иные закупки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vAlign w:val="bottom"/>
            <w:hideMark/>
          </w:tcPr>
          <w:p w14:paraId="43B46CAD" w14:textId="77777777" w:rsidR="00C258AA" w:rsidRDefault="00C258AA">
            <w:pPr>
              <w:jc w:val="center"/>
              <w:rPr>
                <w:sz w:val="20"/>
                <w:szCs w:val="20"/>
              </w:rPr>
            </w:pPr>
            <w:r>
              <w:rPr>
                <w:sz w:val="20"/>
                <w:szCs w:val="20"/>
              </w:rPr>
              <w:t>650</w:t>
            </w:r>
          </w:p>
        </w:tc>
        <w:tc>
          <w:tcPr>
            <w:tcW w:w="572" w:type="dxa"/>
            <w:tcBorders>
              <w:top w:val="nil"/>
              <w:left w:val="nil"/>
              <w:bottom w:val="single" w:sz="4" w:space="0" w:color="auto"/>
              <w:right w:val="single" w:sz="4" w:space="0" w:color="auto"/>
            </w:tcBorders>
            <w:vAlign w:val="bottom"/>
            <w:hideMark/>
          </w:tcPr>
          <w:p w14:paraId="7BB9FA5E" w14:textId="77777777" w:rsidR="00C258AA" w:rsidRDefault="00C258AA">
            <w:pPr>
              <w:jc w:val="center"/>
              <w:rPr>
                <w:sz w:val="20"/>
                <w:szCs w:val="20"/>
              </w:rPr>
            </w:pPr>
            <w:r>
              <w:rPr>
                <w:sz w:val="20"/>
                <w:szCs w:val="20"/>
              </w:rPr>
              <w:t>03</w:t>
            </w:r>
          </w:p>
        </w:tc>
        <w:tc>
          <w:tcPr>
            <w:tcW w:w="572" w:type="dxa"/>
            <w:tcBorders>
              <w:top w:val="nil"/>
              <w:left w:val="nil"/>
              <w:bottom w:val="single" w:sz="4" w:space="0" w:color="auto"/>
              <w:right w:val="single" w:sz="4" w:space="0" w:color="auto"/>
            </w:tcBorders>
            <w:vAlign w:val="bottom"/>
            <w:hideMark/>
          </w:tcPr>
          <w:p w14:paraId="28C6D9F7" w14:textId="77777777" w:rsidR="00C258AA" w:rsidRDefault="00C258AA">
            <w:pPr>
              <w:jc w:val="center"/>
              <w:rPr>
                <w:sz w:val="20"/>
                <w:szCs w:val="20"/>
              </w:rPr>
            </w:pPr>
            <w:r>
              <w:rPr>
                <w:sz w:val="20"/>
                <w:szCs w:val="20"/>
              </w:rPr>
              <w:t>10</w:t>
            </w:r>
          </w:p>
        </w:tc>
        <w:tc>
          <w:tcPr>
            <w:tcW w:w="1281" w:type="dxa"/>
            <w:tcBorders>
              <w:top w:val="nil"/>
              <w:left w:val="nil"/>
              <w:bottom w:val="single" w:sz="4" w:space="0" w:color="auto"/>
              <w:right w:val="single" w:sz="4" w:space="0" w:color="auto"/>
            </w:tcBorders>
            <w:vAlign w:val="bottom"/>
            <w:hideMark/>
          </w:tcPr>
          <w:p w14:paraId="6FA4AF45" w14:textId="77777777" w:rsidR="00C258AA" w:rsidRDefault="00C258AA">
            <w:pPr>
              <w:jc w:val="center"/>
              <w:rPr>
                <w:sz w:val="20"/>
                <w:szCs w:val="20"/>
              </w:rPr>
            </w:pPr>
            <w:r>
              <w:rPr>
                <w:sz w:val="20"/>
                <w:szCs w:val="20"/>
              </w:rPr>
              <w:t>0900299990</w:t>
            </w:r>
          </w:p>
        </w:tc>
        <w:tc>
          <w:tcPr>
            <w:tcW w:w="572" w:type="dxa"/>
            <w:tcBorders>
              <w:top w:val="nil"/>
              <w:left w:val="nil"/>
              <w:bottom w:val="single" w:sz="4" w:space="0" w:color="auto"/>
              <w:right w:val="single" w:sz="4" w:space="0" w:color="auto"/>
            </w:tcBorders>
            <w:vAlign w:val="bottom"/>
            <w:hideMark/>
          </w:tcPr>
          <w:p w14:paraId="1BE4E267" w14:textId="77777777" w:rsidR="00C258AA" w:rsidRDefault="00C258AA">
            <w:pPr>
              <w:jc w:val="center"/>
              <w:rPr>
                <w:sz w:val="20"/>
                <w:szCs w:val="20"/>
              </w:rPr>
            </w:pPr>
            <w:r>
              <w:rPr>
                <w:sz w:val="20"/>
                <w:szCs w:val="20"/>
              </w:rPr>
              <w:t>240</w:t>
            </w:r>
          </w:p>
        </w:tc>
        <w:tc>
          <w:tcPr>
            <w:tcW w:w="1423" w:type="dxa"/>
            <w:tcBorders>
              <w:top w:val="nil"/>
              <w:left w:val="nil"/>
              <w:bottom w:val="single" w:sz="4" w:space="0" w:color="auto"/>
              <w:right w:val="single" w:sz="4" w:space="0" w:color="auto"/>
            </w:tcBorders>
            <w:vAlign w:val="bottom"/>
            <w:hideMark/>
          </w:tcPr>
          <w:p w14:paraId="36CE5878" w14:textId="77777777" w:rsidR="00C258AA" w:rsidRDefault="00C258AA">
            <w:pPr>
              <w:jc w:val="center"/>
              <w:rPr>
                <w:sz w:val="20"/>
                <w:szCs w:val="20"/>
              </w:rPr>
            </w:pPr>
            <w:r>
              <w:rPr>
                <w:sz w:val="20"/>
                <w:szCs w:val="20"/>
              </w:rPr>
              <w:t>11,00000</w:t>
            </w:r>
          </w:p>
        </w:tc>
        <w:tc>
          <w:tcPr>
            <w:tcW w:w="1422" w:type="dxa"/>
            <w:tcBorders>
              <w:top w:val="nil"/>
              <w:left w:val="nil"/>
              <w:bottom w:val="single" w:sz="4" w:space="0" w:color="auto"/>
              <w:right w:val="single" w:sz="4" w:space="0" w:color="auto"/>
            </w:tcBorders>
            <w:vAlign w:val="bottom"/>
            <w:hideMark/>
          </w:tcPr>
          <w:p w14:paraId="2524BF46" w14:textId="77777777" w:rsidR="00C258AA" w:rsidRDefault="00C258AA">
            <w:pPr>
              <w:jc w:val="center"/>
              <w:rPr>
                <w:sz w:val="20"/>
                <w:szCs w:val="20"/>
              </w:rPr>
            </w:pPr>
            <w:r>
              <w:rPr>
                <w:sz w:val="20"/>
                <w:szCs w:val="20"/>
              </w:rPr>
              <w:t>11,00000</w:t>
            </w:r>
          </w:p>
        </w:tc>
        <w:tc>
          <w:tcPr>
            <w:tcW w:w="1281" w:type="dxa"/>
            <w:tcBorders>
              <w:top w:val="nil"/>
              <w:left w:val="nil"/>
              <w:bottom w:val="single" w:sz="4" w:space="0" w:color="auto"/>
              <w:right w:val="single" w:sz="4" w:space="0" w:color="auto"/>
            </w:tcBorders>
            <w:vAlign w:val="bottom"/>
            <w:hideMark/>
          </w:tcPr>
          <w:p w14:paraId="0DCAA571" w14:textId="77777777" w:rsidR="00C258AA" w:rsidRDefault="00C258AA">
            <w:pPr>
              <w:jc w:val="center"/>
              <w:rPr>
                <w:sz w:val="20"/>
                <w:szCs w:val="20"/>
              </w:rPr>
            </w:pPr>
            <w:r>
              <w:rPr>
                <w:sz w:val="20"/>
                <w:szCs w:val="20"/>
              </w:rPr>
              <w:t>0,00000</w:t>
            </w:r>
          </w:p>
        </w:tc>
        <w:tc>
          <w:tcPr>
            <w:tcW w:w="1422" w:type="dxa"/>
            <w:tcBorders>
              <w:top w:val="nil"/>
              <w:left w:val="nil"/>
              <w:bottom w:val="single" w:sz="4" w:space="0" w:color="auto"/>
              <w:right w:val="single" w:sz="4" w:space="0" w:color="auto"/>
            </w:tcBorders>
            <w:vAlign w:val="bottom"/>
            <w:hideMark/>
          </w:tcPr>
          <w:p w14:paraId="32399EB1" w14:textId="77777777" w:rsidR="00C258AA" w:rsidRDefault="00C258AA">
            <w:pPr>
              <w:jc w:val="center"/>
              <w:rPr>
                <w:sz w:val="20"/>
                <w:szCs w:val="20"/>
              </w:rPr>
            </w:pPr>
            <w:r>
              <w:rPr>
                <w:sz w:val="20"/>
                <w:szCs w:val="20"/>
              </w:rPr>
              <w:t>911,57600</w:t>
            </w:r>
          </w:p>
        </w:tc>
        <w:tc>
          <w:tcPr>
            <w:tcW w:w="1423" w:type="dxa"/>
            <w:tcBorders>
              <w:top w:val="nil"/>
              <w:left w:val="nil"/>
              <w:bottom w:val="single" w:sz="4" w:space="0" w:color="auto"/>
              <w:right w:val="single" w:sz="4" w:space="0" w:color="auto"/>
            </w:tcBorders>
            <w:vAlign w:val="bottom"/>
            <w:hideMark/>
          </w:tcPr>
          <w:p w14:paraId="6789C071" w14:textId="77777777" w:rsidR="00C258AA" w:rsidRDefault="00C258AA">
            <w:pPr>
              <w:jc w:val="center"/>
              <w:rPr>
                <w:sz w:val="20"/>
                <w:szCs w:val="20"/>
              </w:rPr>
            </w:pPr>
            <w:r>
              <w:rPr>
                <w:sz w:val="20"/>
                <w:szCs w:val="20"/>
              </w:rPr>
              <w:t>911,57600</w:t>
            </w:r>
          </w:p>
        </w:tc>
        <w:tc>
          <w:tcPr>
            <w:tcW w:w="1427" w:type="dxa"/>
            <w:tcBorders>
              <w:top w:val="nil"/>
              <w:left w:val="nil"/>
              <w:bottom w:val="single" w:sz="4" w:space="0" w:color="auto"/>
              <w:right w:val="single" w:sz="4" w:space="0" w:color="auto"/>
            </w:tcBorders>
            <w:vAlign w:val="bottom"/>
            <w:hideMark/>
          </w:tcPr>
          <w:p w14:paraId="2AA8AE95" w14:textId="77777777" w:rsidR="00C258AA" w:rsidRDefault="00C258AA">
            <w:pPr>
              <w:jc w:val="center"/>
              <w:rPr>
                <w:sz w:val="20"/>
                <w:szCs w:val="20"/>
              </w:rPr>
            </w:pPr>
            <w:r>
              <w:rPr>
                <w:sz w:val="20"/>
                <w:szCs w:val="20"/>
              </w:rPr>
              <w:t xml:space="preserve">0,00000  </w:t>
            </w:r>
          </w:p>
        </w:tc>
      </w:tr>
      <w:tr w:rsidR="00C258AA" w14:paraId="1C54660E" w14:textId="77777777" w:rsidTr="002D3913">
        <w:trPr>
          <w:gridAfter w:val="1"/>
          <w:wAfter w:w="34" w:type="dxa"/>
          <w:trHeight w:val="284"/>
        </w:trPr>
        <w:tc>
          <w:tcPr>
            <w:tcW w:w="3402" w:type="dxa"/>
            <w:tcBorders>
              <w:top w:val="nil"/>
              <w:left w:val="single" w:sz="4" w:space="0" w:color="auto"/>
              <w:bottom w:val="single" w:sz="4" w:space="0" w:color="auto"/>
              <w:right w:val="single" w:sz="4" w:space="0" w:color="auto"/>
            </w:tcBorders>
            <w:vAlign w:val="bottom"/>
            <w:hideMark/>
          </w:tcPr>
          <w:p w14:paraId="03AE6AE6" w14:textId="77777777" w:rsidR="00C258AA" w:rsidRDefault="00C258AA">
            <w:pPr>
              <w:rPr>
                <w:sz w:val="20"/>
                <w:szCs w:val="20"/>
              </w:rPr>
            </w:pPr>
            <w:r>
              <w:rPr>
                <w:sz w:val="20"/>
                <w:szCs w:val="20"/>
              </w:rPr>
              <w:t>Основное мероприятие "Мероприятия по укреплению пожарной безопасности"</w:t>
            </w:r>
          </w:p>
        </w:tc>
        <w:tc>
          <w:tcPr>
            <w:tcW w:w="572" w:type="dxa"/>
            <w:tcBorders>
              <w:top w:val="nil"/>
              <w:left w:val="nil"/>
              <w:bottom w:val="single" w:sz="4" w:space="0" w:color="auto"/>
              <w:right w:val="single" w:sz="4" w:space="0" w:color="auto"/>
            </w:tcBorders>
            <w:vAlign w:val="bottom"/>
            <w:hideMark/>
          </w:tcPr>
          <w:p w14:paraId="55479E0B" w14:textId="77777777" w:rsidR="00C258AA" w:rsidRDefault="00C258AA">
            <w:pPr>
              <w:jc w:val="center"/>
              <w:rPr>
                <w:sz w:val="20"/>
                <w:szCs w:val="20"/>
              </w:rPr>
            </w:pPr>
            <w:r>
              <w:rPr>
                <w:sz w:val="20"/>
                <w:szCs w:val="20"/>
              </w:rPr>
              <w:t>650</w:t>
            </w:r>
          </w:p>
        </w:tc>
        <w:tc>
          <w:tcPr>
            <w:tcW w:w="572" w:type="dxa"/>
            <w:tcBorders>
              <w:top w:val="nil"/>
              <w:left w:val="nil"/>
              <w:bottom w:val="single" w:sz="4" w:space="0" w:color="auto"/>
              <w:right w:val="single" w:sz="4" w:space="0" w:color="auto"/>
            </w:tcBorders>
            <w:vAlign w:val="bottom"/>
            <w:hideMark/>
          </w:tcPr>
          <w:p w14:paraId="3786F772" w14:textId="77777777" w:rsidR="00C258AA" w:rsidRDefault="00C258AA">
            <w:pPr>
              <w:jc w:val="center"/>
              <w:rPr>
                <w:sz w:val="20"/>
                <w:szCs w:val="20"/>
              </w:rPr>
            </w:pPr>
            <w:r>
              <w:rPr>
                <w:sz w:val="20"/>
                <w:szCs w:val="20"/>
              </w:rPr>
              <w:t>03</w:t>
            </w:r>
          </w:p>
        </w:tc>
        <w:tc>
          <w:tcPr>
            <w:tcW w:w="572" w:type="dxa"/>
            <w:tcBorders>
              <w:top w:val="nil"/>
              <w:left w:val="nil"/>
              <w:bottom w:val="single" w:sz="4" w:space="0" w:color="auto"/>
              <w:right w:val="single" w:sz="4" w:space="0" w:color="auto"/>
            </w:tcBorders>
            <w:vAlign w:val="bottom"/>
            <w:hideMark/>
          </w:tcPr>
          <w:p w14:paraId="4FCF9606" w14:textId="77777777" w:rsidR="00C258AA" w:rsidRDefault="00C258AA">
            <w:pPr>
              <w:jc w:val="center"/>
              <w:rPr>
                <w:sz w:val="20"/>
                <w:szCs w:val="20"/>
              </w:rPr>
            </w:pPr>
            <w:r>
              <w:rPr>
                <w:sz w:val="20"/>
                <w:szCs w:val="20"/>
              </w:rPr>
              <w:t>10</w:t>
            </w:r>
          </w:p>
        </w:tc>
        <w:tc>
          <w:tcPr>
            <w:tcW w:w="1281" w:type="dxa"/>
            <w:tcBorders>
              <w:top w:val="nil"/>
              <w:left w:val="nil"/>
              <w:bottom w:val="single" w:sz="4" w:space="0" w:color="auto"/>
              <w:right w:val="single" w:sz="4" w:space="0" w:color="auto"/>
            </w:tcBorders>
            <w:vAlign w:val="bottom"/>
            <w:hideMark/>
          </w:tcPr>
          <w:p w14:paraId="69BB3433" w14:textId="77777777" w:rsidR="00C258AA" w:rsidRDefault="00C258AA">
            <w:pPr>
              <w:jc w:val="center"/>
              <w:rPr>
                <w:sz w:val="20"/>
                <w:szCs w:val="20"/>
              </w:rPr>
            </w:pPr>
            <w:r>
              <w:rPr>
                <w:sz w:val="20"/>
                <w:szCs w:val="20"/>
              </w:rPr>
              <w:t>0900300000</w:t>
            </w:r>
          </w:p>
        </w:tc>
        <w:tc>
          <w:tcPr>
            <w:tcW w:w="572" w:type="dxa"/>
            <w:tcBorders>
              <w:top w:val="nil"/>
              <w:left w:val="nil"/>
              <w:bottom w:val="single" w:sz="4" w:space="0" w:color="auto"/>
              <w:right w:val="single" w:sz="4" w:space="0" w:color="auto"/>
            </w:tcBorders>
            <w:vAlign w:val="bottom"/>
            <w:hideMark/>
          </w:tcPr>
          <w:p w14:paraId="4DCE886E" w14:textId="77777777" w:rsidR="00C258AA" w:rsidRDefault="00C258AA">
            <w:pPr>
              <w:jc w:val="center"/>
              <w:rPr>
                <w:sz w:val="20"/>
                <w:szCs w:val="20"/>
              </w:rPr>
            </w:pPr>
            <w:r>
              <w:rPr>
                <w:sz w:val="20"/>
                <w:szCs w:val="20"/>
              </w:rPr>
              <w:t> </w:t>
            </w:r>
          </w:p>
        </w:tc>
        <w:tc>
          <w:tcPr>
            <w:tcW w:w="1423" w:type="dxa"/>
            <w:tcBorders>
              <w:top w:val="nil"/>
              <w:left w:val="nil"/>
              <w:bottom w:val="single" w:sz="4" w:space="0" w:color="auto"/>
              <w:right w:val="single" w:sz="4" w:space="0" w:color="auto"/>
            </w:tcBorders>
            <w:vAlign w:val="bottom"/>
            <w:hideMark/>
          </w:tcPr>
          <w:p w14:paraId="0754C020" w14:textId="77777777" w:rsidR="00C258AA" w:rsidRDefault="00C258AA">
            <w:pPr>
              <w:jc w:val="center"/>
              <w:rPr>
                <w:sz w:val="20"/>
                <w:szCs w:val="20"/>
              </w:rPr>
            </w:pPr>
            <w:r>
              <w:rPr>
                <w:sz w:val="20"/>
                <w:szCs w:val="20"/>
              </w:rPr>
              <w:t>323,98050</w:t>
            </w:r>
          </w:p>
        </w:tc>
        <w:tc>
          <w:tcPr>
            <w:tcW w:w="1422" w:type="dxa"/>
            <w:tcBorders>
              <w:top w:val="nil"/>
              <w:left w:val="nil"/>
              <w:bottom w:val="single" w:sz="4" w:space="0" w:color="auto"/>
              <w:right w:val="single" w:sz="4" w:space="0" w:color="auto"/>
            </w:tcBorders>
            <w:vAlign w:val="bottom"/>
            <w:hideMark/>
          </w:tcPr>
          <w:p w14:paraId="595B4F22" w14:textId="77777777" w:rsidR="00C258AA" w:rsidRDefault="00C258AA">
            <w:pPr>
              <w:jc w:val="center"/>
              <w:rPr>
                <w:sz w:val="20"/>
                <w:szCs w:val="20"/>
              </w:rPr>
            </w:pPr>
            <w:r>
              <w:rPr>
                <w:sz w:val="20"/>
                <w:szCs w:val="20"/>
              </w:rPr>
              <w:t>323,98050</w:t>
            </w:r>
          </w:p>
        </w:tc>
        <w:tc>
          <w:tcPr>
            <w:tcW w:w="1281" w:type="dxa"/>
            <w:tcBorders>
              <w:top w:val="nil"/>
              <w:left w:val="nil"/>
              <w:bottom w:val="single" w:sz="4" w:space="0" w:color="auto"/>
              <w:right w:val="single" w:sz="4" w:space="0" w:color="auto"/>
            </w:tcBorders>
            <w:vAlign w:val="bottom"/>
            <w:hideMark/>
          </w:tcPr>
          <w:p w14:paraId="1EF7BE72" w14:textId="77777777" w:rsidR="00C258AA" w:rsidRDefault="00C258AA">
            <w:pPr>
              <w:jc w:val="center"/>
              <w:rPr>
                <w:sz w:val="20"/>
                <w:szCs w:val="20"/>
              </w:rPr>
            </w:pPr>
            <w:r>
              <w:rPr>
                <w:sz w:val="20"/>
                <w:szCs w:val="20"/>
              </w:rPr>
              <w:t>0,00000</w:t>
            </w:r>
          </w:p>
        </w:tc>
        <w:tc>
          <w:tcPr>
            <w:tcW w:w="1422" w:type="dxa"/>
            <w:tcBorders>
              <w:top w:val="nil"/>
              <w:left w:val="nil"/>
              <w:bottom w:val="single" w:sz="4" w:space="0" w:color="auto"/>
              <w:right w:val="single" w:sz="4" w:space="0" w:color="auto"/>
            </w:tcBorders>
            <w:vAlign w:val="bottom"/>
            <w:hideMark/>
          </w:tcPr>
          <w:p w14:paraId="2151CEE4" w14:textId="77777777" w:rsidR="00C258AA" w:rsidRDefault="00C258AA">
            <w:pPr>
              <w:jc w:val="center"/>
              <w:rPr>
                <w:sz w:val="20"/>
                <w:szCs w:val="20"/>
              </w:rPr>
            </w:pPr>
            <w:r>
              <w:rPr>
                <w:sz w:val="20"/>
                <w:szCs w:val="20"/>
              </w:rPr>
              <w:t>323,98050</w:t>
            </w:r>
          </w:p>
        </w:tc>
        <w:tc>
          <w:tcPr>
            <w:tcW w:w="1423" w:type="dxa"/>
            <w:tcBorders>
              <w:top w:val="nil"/>
              <w:left w:val="nil"/>
              <w:bottom w:val="single" w:sz="4" w:space="0" w:color="auto"/>
              <w:right w:val="single" w:sz="4" w:space="0" w:color="auto"/>
            </w:tcBorders>
            <w:vAlign w:val="bottom"/>
            <w:hideMark/>
          </w:tcPr>
          <w:p w14:paraId="5A7AD280" w14:textId="77777777" w:rsidR="00C258AA" w:rsidRDefault="00C258AA">
            <w:pPr>
              <w:jc w:val="center"/>
              <w:rPr>
                <w:sz w:val="20"/>
                <w:szCs w:val="20"/>
              </w:rPr>
            </w:pPr>
            <w:r>
              <w:rPr>
                <w:sz w:val="20"/>
                <w:szCs w:val="20"/>
              </w:rPr>
              <w:t>323,98050</w:t>
            </w:r>
          </w:p>
        </w:tc>
        <w:tc>
          <w:tcPr>
            <w:tcW w:w="1427" w:type="dxa"/>
            <w:tcBorders>
              <w:top w:val="nil"/>
              <w:left w:val="nil"/>
              <w:bottom w:val="single" w:sz="4" w:space="0" w:color="auto"/>
              <w:right w:val="single" w:sz="4" w:space="0" w:color="auto"/>
            </w:tcBorders>
            <w:vAlign w:val="bottom"/>
            <w:hideMark/>
          </w:tcPr>
          <w:p w14:paraId="34EA51E4" w14:textId="77777777" w:rsidR="00C258AA" w:rsidRDefault="00C258AA">
            <w:pPr>
              <w:jc w:val="center"/>
              <w:rPr>
                <w:sz w:val="20"/>
                <w:szCs w:val="20"/>
              </w:rPr>
            </w:pPr>
            <w:r>
              <w:rPr>
                <w:sz w:val="20"/>
                <w:szCs w:val="20"/>
              </w:rPr>
              <w:t>0,00000</w:t>
            </w:r>
          </w:p>
        </w:tc>
      </w:tr>
      <w:tr w:rsidR="00C258AA" w14:paraId="6CFAC1A4" w14:textId="77777777" w:rsidTr="002D3913">
        <w:trPr>
          <w:gridAfter w:val="1"/>
          <w:wAfter w:w="34" w:type="dxa"/>
          <w:trHeight w:val="284"/>
        </w:trPr>
        <w:tc>
          <w:tcPr>
            <w:tcW w:w="3402" w:type="dxa"/>
            <w:tcBorders>
              <w:top w:val="nil"/>
              <w:left w:val="single" w:sz="4" w:space="0" w:color="auto"/>
              <w:bottom w:val="single" w:sz="4" w:space="0" w:color="auto"/>
              <w:right w:val="single" w:sz="4" w:space="0" w:color="auto"/>
            </w:tcBorders>
            <w:vAlign w:val="bottom"/>
            <w:hideMark/>
          </w:tcPr>
          <w:p w14:paraId="6CDBF2D6" w14:textId="77777777" w:rsidR="00C258AA" w:rsidRDefault="00C258AA">
            <w:pPr>
              <w:rPr>
                <w:sz w:val="20"/>
                <w:szCs w:val="20"/>
              </w:rPr>
            </w:pPr>
            <w:r>
              <w:rPr>
                <w:sz w:val="20"/>
                <w:szCs w:val="20"/>
              </w:rPr>
              <w:t>Реализация мероприятий</w:t>
            </w:r>
          </w:p>
        </w:tc>
        <w:tc>
          <w:tcPr>
            <w:tcW w:w="572" w:type="dxa"/>
            <w:tcBorders>
              <w:top w:val="nil"/>
              <w:left w:val="nil"/>
              <w:bottom w:val="single" w:sz="4" w:space="0" w:color="auto"/>
              <w:right w:val="single" w:sz="4" w:space="0" w:color="auto"/>
            </w:tcBorders>
            <w:vAlign w:val="bottom"/>
            <w:hideMark/>
          </w:tcPr>
          <w:p w14:paraId="4CFFEE15" w14:textId="77777777" w:rsidR="00C258AA" w:rsidRDefault="00C258AA">
            <w:pPr>
              <w:jc w:val="center"/>
              <w:rPr>
                <w:sz w:val="20"/>
                <w:szCs w:val="20"/>
              </w:rPr>
            </w:pPr>
            <w:r>
              <w:rPr>
                <w:sz w:val="20"/>
                <w:szCs w:val="20"/>
              </w:rPr>
              <w:t>650</w:t>
            </w:r>
          </w:p>
        </w:tc>
        <w:tc>
          <w:tcPr>
            <w:tcW w:w="572" w:type="dxa"/>
            <w:tcBorders>
              <w:top w:val="nil"/>
              <w:left w:val="nil"/>
              <w:bottom w:val="single" w:sz="4" w:space="0" w:color="auto"/>
              <w:right w:val="single" w:sz="4" w:space="0" w:color="auto"/>
            </w:tcBorders>
            <w:vAlign w:val="bottom"/>
            <w:hideMark/>
          </w:tcPr>
          <w:p w14:paraId="115D7CAA" w14:textId="77777777" w:rsidR="00C258AA" w:rsidRDefault="00C258AA">
            <w:pPr>
              <w:jc w:val="center"/>
              <w:rPr>
                <w:sz w:val="20"/>
                <w:szCs w:val="20"/>
              </w:rPr>
            </w:pPr>
            <w:r>
              <w:rPr>
                <w:sz w:val="20"/>
                <w:szCs w:val="20"/>
              </w:rPr>
              <w:t>03</w:t>
            </w:r>
          </w:p>
        </w:tc>
        <w:tc>
          <w:tcPr>
            <w:tcW w:w="572" w:type="dxa"/>
            <w:tcBorders>
              <w:top w:val="nil"/>
              <w:left w:val="nil"/>
              <w:bottom w:val="single" w:sz="4" w:space="0" w:color="auto"/>
              <w:right w:val="single" w:sz="4" w:space="0" w:color="auto"/>
            </w:tcBorders>
            <w:vAlign w:val="bottom"/>
            <w:hideMark/>
          </w:tcPr>
          <w:p w14:paraId="4A8441DA" w14:textId="77777777" w:rsidR="00C258AA" w:rsidRDefault="00C258AA">
            <w:pPr>
              <w:jc w:val="center"/>
              <w:rPr>
                <w:sz w:val="20"/>
                <w:szCs w:val="20"/>
              </w:rPr>
            </w:pPr>
            <w:r>
              <w:rPr>
                <w:sz w:val="20"/>
                <w:szCs w:val="20"/>
              </w:rPr>
              <w:t>10</w:t>
            </w:r>
          </w:p>
        </w:tc>
        <w:tc>
          <w:tcPr>
            <w:tcW w:w="1281" w:type="dxa"/>
            <w:tcBorders>
              <w:top w:val="nil"/>
              <w:left w:val="nil"/>
              <w:bottom w:val="single" w:sz="4" w:space="0" w:color="auto"/>
              <w:right w:val="single" w:sz="4" w:space="0" w:color="auto"/>
            </w:tcBorders>
            <w:vAlign w:val="bottom"/>
            <w:hideMark/>
          </w:tcPr>
          <w:p w14:paraId="4EDF1598" w14:textId="77777777" w:rsidR="00C258AA" w:rsidRDefault="00C258AA">
            <w:pPr>
              <w:jc w:val="center"/>
              <w:rPr>
                <w:sz w:val="20"/>
                <w:szCs w:val="20"/>
              </w:rPr>
            </w:pPr>
            <w:r>
              <w:rPr>
                <w:sz w:val="20"/>
                <w:szCs w:val="20"/>
              </w:rPr>
              <w:t>0900399990</w:t>
            </w:r>
          </w:p>
        </w:tc>
        <w:tc>
          <w:tcPr>
            <w:tcW w:w="572" w:type="dxa"/>
            <w:tcBorders>
              <w:top w:val="nil"/>
              <w:left w:val="nil"/>
              <w:bottom w:val="single" w:sz="4" w:space="0" w:color="auto"/>
              <w:right w:val="single" w:sz="4" w:space="0" w:color="auto"/>
            </w:tcBorders>
            <w:vAlign w:val="bottom"/>
            <w:hideMark/>
          </w:tcPr>
          <w:p w14:paraId="5F4C5A68" w14:textId="77777777" w:rsidR="00C258AA" w:rsidRDefault="00C258AA">
            <w:pPr>
              <w:jc w:val="center"/>
              <w:rPr>
                <w:sz w:val="20"/>
                <w:szCs w:val="20"/>
              </w:rPr>
            </w:pPr>
            <w:r>
              <w:rPr>
                <w:sz w:val="20"/>
                <w:szCs w:val="20"/>
              </w:rPr>
              <w:t> </w:t>
            </w:r>
          </w:p>
        </w:tc>
        <w:tc>
          <w:tcPr>
            <w:tcW w:w="1423" w:type="dxa"/>
            <w:tcBorders>
              <w:top w:val="nil"/>
              <w:left w:val="nil"/>
              <w:bottom w:val="single" w:sz="4" w:space="0" w:color="auto"/>
              <w:right w:val="single" w:sz="4" w:space="0" w:color="auto"/>
            </w:tcBorders>
            <w:vAlign w:val="bottom"/>
            <w:hideMark/>
          </w:tcPr>
          <w:p w14:paraId="0F354118" w14:textId="77777777" w:rsidR="00C258AA" w:rsidRDefault="00C258AA">
            <w:pPr>
              <w:jc w:val="center"/>
              <w:rPr>
                <w:sz w:val="20"/>
                <w:szCs w:val="20"/>
              </w:rPr>
            </w:pPr>
            <w:r>
              <w:rPr>
                <w:sz w:val="20"/>
                <w:szCs w:val="20"/>
              </w:rPr>
              <w:t>323,98050</w:t>
            </w:r>
          </w:p>
        </w:tc>
        <w:tc>
          <w:tcPr>
            <w:tcW w:w="1422" w:type="dxa"/>
            <w:tcBorders>
              <w:top w:val="nil"/>
              <w:left w:val="nil"/>
              <w:bottom w:val="single" w:sz="4" w:space="0" w:color="auto"/>
              <w:right w:val="single" w:sz="4" w:space="0" w:color="auto"/>
            </w:tcBorders>
            <w:vAlign w:val="bottom"/>
            <w:hideMark/>
          </w:tcPr>
          <w:p w14:paraId="090EEC1F" w14:textId="77777777" w:rsidR="00C258AA" w:rsidRDefault="00C258AA">
            <w:pPr>
              <w:jc w:val="center"/>
              <w:rPr>
                <w:sz w:val="20"/>
                <w:szCs w:val="20"/>
              </w:rPr>
            </w:pPr>
            <w:r>
              <w:rPr>
                <w:sz w:val="20"/>
                <w:szCs w:val="20"/>
              </w:rPr>
              <w:t>323,98050</w:t>
            </w:r>
          </w:p>
        </w:tc>
        <w:tc>
          <w:tcPr>
            <w:tcW w:w="1281" w:type="dxa"/>
            <w:tcBorders>
              <w:top w:val="nil"/>
              <w:left w:val="nil"/>
              <w:bottom w:val="single" w:sz="4" w:space="0" w:color="auto"/>
              <w:right w:val="single" w:sz="4" w:space="0" w:color="auto"/>
            </w:tcBorders>
            <w:vAlign w:val="bottom"/>
            <w:hideMark/>
          </w:tcPr>
          <w:p w14:paraId="1C850FCB" w14:textId="77777777" w:rsidR="00C258AA" w:rsidRDefault="00C258AA">
            <w:pPr>
              <w:jc w:val="center"/>
              <w:rPr>
                <w:sz w:val="20"/>
                <w:szCs w:val="20"/>
              </w:rPr>
            </w:pPr>
            <w:r>
              <w:rPr>
                <w:sz w:val="20"/>
                <w:szCs w:val="20"/>
              </w:rPr>
              <w:t>0,00000</w:t>
            </w:r>
          </w:p>
        </w:tc>
        <w:tc>
          <w:tcPr>
            <w:tcW w:w="1422" w:type="dxa"/>
            <w:tcBorders>
              <w:top w:val="nil"/>
              <w:left w:val="nil"/>
              <w:bottom w:val="single" w:sz="4" w:space="0" w:color="auto"/>
              <w:right w:val="single" w:sz="4" w:space="0" w:color="auto"/>
            </w:tcBorders>
            <w:vAlign w:val="bottom"/>
            <w:hideMark/>
          </w:tcPr>
          <w:p w14:paraId="37BBB0DE" w14:textId="77777777" w:rsidR="00C258AA" w:rsidRDefault="00C258AA">
            <w:pPr>
              <w:jc w:val="center"/>
              <w:rPr>
                <w:sz w:val="20"/>
                <w:szCs w:val="20"/>
              </w:rPr>
            </w:pPr>
            <w:r>
              <w:rPr>
                <w:sz w:val="20"/>
                <w:szCs w:val="20"/>
              </w:rPr>
              <w:t>323,98050</w:t>
            </w:r>
          </w:p>
        </w:tc>
        <w:tc>
          <w:tcPr>
            <w:tcW w:w="1423" w:type="dxa"/>
            <w:tcBorders>
              <w:top w:val="nil"/>
              <w:left w:val="nil"/>
              <w:bottom w:val="single" w:sz="4" w:space="0" w:color="auto"/>
              <w:right w:val="single" w:sz="4" w:space="0" w:color="auto"/>
            </w:tcBorders>
            <w:vAlign w:val="bottom"/>
            <w:hideMark/>
          </w:tcPr>
          <w:p w14:paraId="367D117C" w14:textId="77777777" w:rsidR="00C258AA" w:rsidRDefault="00C258AA">
            <w:pPr>
              <w:jc w:val="center"/>
              <w:rPr>
                <w:sz w:val="20"/>
                <w:szCs w:val="20"/>
              </w:rPr>
            </w:pPr>
            <w:r>
              <w:rPr>
                <w:sz w:val="20"/>
                <w:szCs w:val="20"/>
              </w:rPr>
              <w:t>323,98050</w:t>
            </w:r>
          </w:p>
        </w:tc>
        <w:tc>
          <w:tcPr>
            <w:tcW w:w="1427" w:type="dxa"/>
            <w:tcBorders>
              <w:top w:val="nil"/>
              <w:left w:val="nil"/>
              <w:bottom w:val="single" w:sz="4" w:space="0" w:color="auto"/>
              <w:right w:val="single" w:sz="4" w:space="0" w:color="auto"/>
            </w:tcBorders>
            <w:vAlign w:val="bottom"/>
            <w:hideMark/>
          </w:tcPr>
          <w:p w14:paraId="77149DE8" w14:textId="77777777" w:rsidR="00C258AA" w:rsidRDefault="00C258AA">
            <w:pPr>
              <w:jc w:val="center"/>
              <w:rPr>
                <w:sz w:val="20"/>
                <w:szCs w:val="20"/>
              </w:rPr>
            </w:pPr>
            <w:r>
              <w:rPr>
                <w:sz w:val="20"/>
                <w:szCs w:val="20"/>
              </w:rPr>
              <w:t>0,00000</w:t>
            </w:r>
          </w:p>
        </w:tc>
      </w:tr>
      <w:tr w:rsidR="00C258AA" w14:paraId="43E47083" w14:textId="77777777" w:rsidTr="002D3913">
        <w:trPr>
          <w:gridAfter w:val="1"/>
          <w:wAfter w:w="34" w:type="dxa"/>
          <w:trHeight w:val="284"/>
        </w:trPr>
        <w:tc>
          <w:tcPr>
            <w:tcW w:w="3402" w:type="dxa"/>
            <w:tcBorders>
              <w:top w:val="nil"/>
              <w:left w:val="single" w:sz="4" w:space="0" w:color="auto"/>
              <w:bottom w:val="single" w:sz="4" w:space="0" w:color="auto"/>
              <w:right w:val="single" w:sz="4" w:space="0" w:color="auto"/>
            </w:tcBorders>
            <w:vAlign w:val="bottom"/>
            <w:hideMark/>
          </w:tcPr>
          <w:p w14:paraId="6AE3B43A" w14:textId="77777777" w:rsidR="00C258AA" w:rsidRDefault="00C258AA">
            <w:pPr>
              <w:rPr>
                <w:sz w:val="20"/>
                <w:szCs w:val="20"/>
              </w:rPr>
            </w:pPr>
            <w:r>
              <w:rPr>
                <w:sz w:val="20"/>
                <w:szCs w:val="20"/>
              </w:rPr>
              <w:t xml:space="preserve">Закупка товаров, работ и услуг для обеспечения государственных (муниципальных) нужд </w:t>
            </w:r>
          </w:p>
        </w:tc>
        <w:tc>
          <w:tcPr>
            <w:tcW w:w="572" w:type="dxa"/>
            <w:tcBorders>
              <w:top w:val="nil"/>
              <w:left w:val="nil"/>
              <w:bottom w:val="single" w:sz="4" w:space="0" w:color="auto"/>
              <w:right w:val="single" w:sz="4" w:space="0" w:color="auto"/>
            </w:tcBorders>
            <w:vAlign w:val="bottom"/>
            <w:hideMark/>
          </w:tcPr>
          <w:p w14:paraId="3C85F474" w14:textId="77777777" w:rsidR="00C258AA" w:rsidRDefault="00C258AA">
            <w:pPr>
              <w:jc w:val="center"/>
              <w:rPr>
                <w:sz w:val="20"/>
                <w:szCs w:val="20"/>
              </w:rPr>
            </w:pPr>
            <w:r>
              <w:rPr>
                <w:sz w:val="20"/>
                <w:szCs w:val="20"/>
              </w:rPr>
              <w:t>650</w:t>
            </w:r>
          </w:p>
        </w:tc>
        <w:tc>
          <w:tcPr>
            <w:tcW w:w="572" w:type="dxa"/>
            <w:tcBorders>
              <w:top w:val="nil"/>
              <w:left w:val="nil"/>
              <w:bottom w:val="single" w:sz="4" w:space="0" w:color="auto"/>
              <w:right w:val="single" w:sz="4" w:space="0" w:color="auto"/>
            </w:tcBorders>
            <w:vAlign w:val="bottom"/>
            <w:hideMark/>
          </w:tcPr>
          <w:p w14:paraId="79FFE8D1" w14:textId="77777777" w:rsidR="00C258AA" w:rsidRDefault="00C258AA">
            <w:pPr>
              <w:jc w:val="center"/>
              <w:rPr>
                <w:sz w:val="20"/>
                <w:szCs w:val="20"/>
              </w:rPr>
            </w:pPr>
            <w:r>
              <w:rPr>
                <w:sz w:val="20"/>
                <w:szCs w:val="20"/>
              </w:rPr>
              <w:t>03</w:t>
            </w:r>
          </w:p>
        </w:tc>
        <w:tc>
          <w:tcPr>
            <w:tcW w:w="572" w:type="dxa"/>
            <w:tcBorders>
              <w:top w:val="nil"/>
              <w:left w:val="nil"/>
              <w:bottom w:val="single" w:sz="4" w:space="0" w:color="auto"/>
              <w:right w:val="single" w:sz="4" w:space="0" w:color="auto"/>
            </w:tcBorders>
            <w:vAlign w:val="bottom"/>
            <w:hideMark/>
          </w:tcPr>
          <w:p w14:paraId="6993A298" w14:textId="77777777" w:rsidR="00C258AA" w:rsidRDefault="00C258AA">
            <w:pPr>
              <w:jc w:val="center"/>
              <w:rPr>
                <w:sz w:val="20"/>
                <w:szCs w:val="20"/>
              </w:rPr>
            </w:pPr>
            <w:r>
              <w:rPr>
                <w:sz w:val="20"/>
                <w:szCs w:val="20"/>
              </w:rPr>
              <w:t>10</w:t>
            </w:r>
          </w:p>
        </w:tc>
        <w:tc>
          <w:tcPr>
            <w:tcW w:w="1281" w:type="dxa"/>
            <w:tcBorders>
              <w:top w:val="nil"/>
              <w:left w:val="nil"/>
              <w:bottom w:val="single" w:sz="4" w:space="0" w:color="auto"/>
              <w:right w:val="single" w:sz="4" w:space="0" w:color="auto"/>
            </w:tcBorders>
            <w:vAlign w:val="bottom"/>
            <w:hideMark/>
          </w:tcPr>
          <w:p w14:paraId="5FD1870B" w14:textId="77777777" w:rsidR="00C258AA" w:rsidRDefault="00C258AA">
            <w:pPr>
              <w:jc w:val="center"/>
              <w:rPr>
                <w:sz w:val="20"/>
                <w:szCs w:val="20"/>
              </w:rPr>
            </w:pPr>
            <w:r>
              <w:rPr>
                <w:sz w:val="20"/>
                <w:szCs w:val="20"/>
              </w:rPr>
              <w:t>0900399990</w:t>
            </w:r>
          </w:p>
        </w:tc>
        <w:tc>
          <w:tcPr>
            <w:tcW w:w="572" w:type="dxa"/>
            <w:tcBorders>
              <w:top w:val="nil"/>
              <w:left w:val="nil"/>
              <w:bottom w:val="single" w:sz="4" w:space="0" w:color="auto"/>
              <w:right w:val="single" w:sz="4" w:space="0" w:color="auto"/>
            </w:tcBorders>
            <w:vAlign w:val="bottom"/>
            <w:hideMark/>
          </w:tcPr>
          <w:p w14:paraId="0436AB6F" w14:textId="77777777" w:rsidR="00C258AA" w:rsidRDefault="00C258AA">
            <w:pPr>
              <w:jc w:val="center"/>
              <w:rPr>
                <w:sz w:val="20"/>
                <w:szCs w:val="20"/>
              </w:rPr>
            </w:pPr>
            <w:r>
              <w:rPr>
                <w:sz w:val="20"/>
                <w:szCs w:val="20"/>
              </w:rPr>
              <w:t>200</w:t>
            </w:r>
          </w:p>
        </w:tc>
        <w:tc>
          <w:tcPr>
            <w:tcW w:w="1423" w:type="dxa"/>
            <w:tcBorders>
              <w:top w:val="nil"/>
              <w:left w:val="nil"/>
              <w:bottom w:val="single" w:sz="4" w:space="0" w:color="auto"/>
              <w:right w:val="single" w:sz="4" w:space="0" w:color="auto"/>
            </w:tcBorders>
            <w:vAlign w:val="bottom"/>
            <w:hideMark/>
          </w:tcPr>
          <w:p w14:paraId="405B6D28" w14:textId="77777777" w:rsidR="00C258AA" w:rsidRDefault="00C258AA">
            <w:pPr>
              <w:jc w:val="center"/>
              <w:rPr>
                <w:sz w:val="20"/>
                <w:szCs w:val="20"/>
              </w:rPr>
            </w:pPr>
            <w:r>
              <w:rPr>
                <w:sz w:val="20"/>
                <w:szCs w:val="20"/>
              </w:rPr>
              <w:t>323,98050</w:t>
            </w:r>
          </w:p>
        </w:tc>
        <w:tc>
          <w:tcPr>
            <w:tcW w:w="1422" w:type="dxa"/>
            <w:tcBorders>
              <w:top w:val="nil"/>
              <w:left w:val="nil"/>
              <w:bottom w:val="single" w:sz="4" w:space="0" w:color="auto"/>
              <w:right w:val="single" w:sz="4" w:space="0" w:color="auto"/>
            </w:tcBorders>
            <w:vAlign w:val="bottom"/>
            <w:hideMark/>
          </w:tcPr>
          <w:p w14:paraId="0E777B57" w14:textId="77777777" w:rsidR="00C258AA" w:rsidRDefault="00C258AA">
            <w:pPr>
              <w:jc w:val="center"/>
              <w:rPr>
                <w:sz w:val="20"/>
                <w:szCs w:val="20"/>
              </w:rPr>
            </w:pPr>
            <w:r>
              <w:rPr>
                <w:sz w:val="20"/>
                <w:szCs w:val="20"/>
              </w:rPr>
              <w:t>323,98050</w:t>
            </w:r>
          </w:p>
        </w:tc>
        <w:tc>
          <w:tcPr>
            <w:tcW w:w="1281" w:type="dxa"/>
            <w:tcBorders>
              <w:top w:val="nil"/>
              <w:left w:val="nil"/>
              <w:bottom w:val="single" w:sz="4" w:space="0" w:color="auto"/>
              <w:right w:val="single" w:sz="4" w:space="0" w:color="auto"/>
            </w:tcBorders>
            <w:vAlign w:val="bottom"/>
            <w:hideMark/>
          </w:tcPr>
          <w:p w14:paraId="18C369FC" w14:textId="77777777" w:rsidR="00C258AA" w:rsidRDefault="00C258AA">
            <w:pPr>
              <w:jc w:val="center"/>
              <w:rPr>
                <w:sz w:val="20"/>
                <w:szCs w:val="20"/>
              </w:rPr>
            </w:pPr>
            <w:r>
              <w:rPr>
                <w:sz w:val="20"/>
                <w:szCs w:val="20"/>
              </w:rPr>
              <w:t>0,00000</w:t>
            </w:r>
          </w:p>
        </w:tc>
        <w:tc>
          <w:tcPr>
            <w:tcW w:w="1422" w:type="dxa"/>
            <w:tcBorders>
              <w:top w:val="nil"/>
              <w:left w:val="nil"/>
              <w:bottom w:val="single" w:sz="4" w:space="0" w:color="auto"/>
              <w:right w:val="single" w:sz="4" w:space="0" w:color="auto"/>
            </w:tcBorders>
            <w:vAlign w:val="bottom"/>
            <w:hideMark/>
          </w:tcPr>
          <w:p w14:paraId="1BC5B6ED" w14:textId="77777777" w:rsidR="00C258AA" w:rsidRDefault="00C258AA">
            <w:pPr>
              <w:jc w:val="center"/>
              <w:rPr>
                <w:sz w:val="20"/>
                <w:szCs w:val="20"/>
              </w:rPr>
            </w:pPr>
            <w:r>
              <w:rPr>
                <w:sz w:val="20"/>
                <w:szCs w:val="20"/>
              </w:rPr>
              <w:t>323,98050</w:t>
            </w:r>
          </w:p>
        </w:tc>
        <w:tc>
          <w:tcPr>
            <w:tcW w:w="1423" w:type="dxa"/>
            <w:tcBorders>
              <w:top w:val="nil"/>
              <w:left w:val="nil"/>
              <w:bottom w:val="single" w:sz="4" w:space="0" w:color="auto"/>
              <w:right w:val="single" w:sz="4" w:space="0" w:color="auto"/>
            </w:tcBorders>
            <w:vAlign w:val="bottom"/>
            <w:hideMark/>
          </w:tcPr>
          <w:p w14:paraId="0B07556D" w14:textId="77777777" w:rsidR="00C258AA" w:rsidRDefault="00C258AA">
            <w:pPr>
              <w:jc w:val="center"/>
              <w:rPr>
                <w:sz w:val="20"/>
                <w:szCs w:val="20"/>
              </w:rPr>
            </w:pPr>
            <w:r>
              <w:rPr>
                <w:sz w:val="20"/>
                <w:szCs w:val="20"/>
              </w:rPr>
              <w:t>323,98050</w:t>
            </w:r>
          </w:p>
        </w:tc>
        <w:tc>
          <w:tcPr>
            <w:tcW w:w="1427" w:type="dxa"/>
            <w:tcBorders>
              <w:top w:val="nil"/>
              <w:left w:val="nil"/>
              <w:bottom w:val="single" w:sz="4" w:space="0" w:color="auto"/>
              <w:right w:val="single" w:sz="4" w:space="0" w:color="auto"/>
            </w:tcBorders>
            <w:vAlign w:val="bottom"/>
            <w:hideMark/>
          </w:tcPr>
          <w:p w14:paraId="3364FA55" w14:textId="77777777" w:rsidR="00C258AA" w:rsidRDefault="00C258AA">
            <w:pPr>
              <w:jc w:val="center"/>
              <w:rPr>
                <w:sz w:val="20"/>
                <w:szCs w:val="20"/>
              </w:rPr>
            </w:pPr>
            <w:r>
              <w:rPr>
                <w:sz w:val="20"/>
                <w:szCs w:val="20"/>
              </w:rPr>
              <w:t xml:space="preserve">0,00000  </w:t>
            </w:r>
          </w:p>
        </w:tc>
      </w:tr>
      <w:tr w:rsidR="00C258AA" w14:paraId="07049184" w14:textId="77777777" w:rsidTr="002D3913">
        <w:trPr>
          <w:gridAfter w:val="1"/>
          <w:wAfter w:w="34" w:type="dxa"/>
          <w:trHeight w:val="284"/>
        </w:trPr>
        <w:tc>
          <w:tcPr>
            <w:tcW w:w="3402" w:type="dxa"/>
            <w:tcBorders>
              <w:top w:val="nil"/>
              <w:left w:val="single" w:sz="4" w:space="0" w:color="auto"/>
              <w:bottom w:val="single" w:sz="4" w:space="0" w:color="auto"/>
              <w:right w:val="single" w:sz="4" w:space="0" w:color="auto"/>
            </w:tcBorders>
            <w:vAlign w:val="bottom"/>
            <w:hideMark/>
          </w:tcPr>
          <w:p w14:paraId="2DBD1F11" w14:textId="77777777" w:rsidR="00C258AA" w:rsidRDefault="00C258AA">
            <w:pPr>
              <w:rPr>
                <w:sz w:val="20"/>
                <w:szCs w:val="20"/>
              </w:rPr>
            </w:pPr>
            <w:r>
              <w:rPr>
                <w:sz w:val="20"/>
                <w:szCs w:val="20"/>
              </w:rPr>
              <w:t>Иные закупки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vAlign w:val="bottom"/>
            <w:hideMark/>
          </w:tcPr>
          <w:p w14:paraId="4B5DA1F9" w14:textId="77777777" w:rsidR="00C258AA" w:rsidRDefault="00C258AA">
            <w:pPr>
              <w:jc w:val="center"/>
              <w:rPr>
                <w:sz w:val="20"/>
                <w:szCs w:val="20"/>
              </w:rPr>
            </w:pPr>
            <w:r>
              <w:rPr>
                <w:sz w:val="20"/>
                <w:szCs w:val="20"/>
              </w:rPr>
              <w:t>650</w:t>
            </w:r>
          </w:p>
        </w:tc>
        <w:tc>
          <w:tcPr>
            <w:tcW w:w="572" w:type="dxa"/>
            <w:tcBorders>
              <w:top w:val="nil"/>
              <w:left w:val="nil"/>
              <w:bottom w:val="single" w:sz="4" w:space="0" w:color="auto"/>
              <w:right w:val="single" w:sz="4" w:space="0" w:color="auto"/>
            </w:tcBorders>
            <w:vAlign w:val="bottom"/>
            <w:hideMark/>
          </w:tcPr>
          <w:p w14:paraId="621B9C48" w14:textId="77777777" w:rsidR="00C258AA" w:rsidRDefault="00C258AA">
            <w:pPr>
              <w:jc w:val="center"/>
              <w:rPr>
                <w:sz w:val="20"/>
                <w:szCs w:val="20"/>
              </w:rPr>
            </w:pPr>
            <w:r>
              <w:rPr>
                <w:sz w:val="20"/>
                <w:szCs w:val="20"/>
              </w:rPr>
              <w:t>03</w:t>
            </w:r>
          </w:p>
        </w:tc>
        <w:tc>
          <w:tcPr>
            <w:tcW w:w="572" w:type="dxa"/>
            <w:tcBorders>
              <w:top w:val="nil"/>
              <w:left w:val="nil"/>
              <w:bottom w:val="single" w:sz="4" w:space="0" w:color="auto"/>
              <w:right w:val="single" w:sz="4" w:space="0" w:color="auto"/>
            </w:tcBorders>
            <w:vAlign w:val="bottom"/>
            <w:hideMark/>
          </w:tcPr>
          <w:p w14:paraId="5847534A" w14:textId="77777777" w:rsidR="00C258AA" w:rsidRDefault="00C258AA">
            <w:pPr>
              <w:jc w:val="center"/>
              <w:rPr>
                <w:sz w:val="20"/>
                <w:szCs w:val="20"/>
              </w:rPr>
            </w:pPr>
            <w:r>
              <w:rPr>
                <w:sz w:val="20"/>
                <w:szCs w:val="20"/>
              </w:rPr>
              <w:t>10</w:t>
            </w:r>
          </w:p>
        </w:tc>
        <w:tc>
          <w:tcPr>
            <w:tcW w:w="1281" w:type="dxa"/>
            <w:tcBorders>
              <w:top w:val="nil"/>
              <w:left w:val="nil"/>
              <w:bottom w:val="single" w:sz="4" w:space="0" w:color="auto"/>
              <w:right w:val="single" w:sz="4" w:space="0" w:color="auto"/>
            </w:tcBorders>
            <w:vAlign w:val="bottom"/>
            <w:hideMark/>
          </w:tcPr>
          <w:p w14:paraId="4353359E" w14:textId="77777777" w:rsidR="00C258AA" w:rsidRDefault="00C258AA">
            <w:pPr>
              <w:jc w:val="center"/>
              <w:rPr>
                <w:sz w:val="20"/>
                <w:szCs w:val="20"/>
              </w:rPr>
            </w:pPr>
            <w:r>
              <w:rPr>
                <w:sz w:val="20"/>
                <w:szCs w:val="20"/>
              </w:rPr>
              <w:t>0900399990</w:t>
            </w:r>
          </w:p>
        </w:tc>
        <w:tc>
          <w:tcPr>
            <w:tcW w:w="572" w:type="dxa"/>
            <w:tcBorders>
              <w:top w:val="nil"/>
              <w:left w:val="nil"/>
              <w:bottom w:val="single" w:sz="4" w:space="0" w:color="auto"/>
              <w:right w:val="single" w:sz="4" w:space="0" w:color="auto"/>
            </w:tcBorders>
            <w:vAlign w:val="bottom"/>
            <w:hideMark/>
          </w:tcPr>
          <w:p w14:paraId="6A3CD247" w14:textId="77777777" w:rsidR="00C258AA" w:rsidRDefault="00C258AA">
            <w:pPr>
              <w:jc w:val="center"/>
              <w:rPr>
                <w:sz w:val="20"/>
                <w:szCs w:val="20"/>
              </w:rPr>
            </w:pPr>
            <w:r>
              <w:rPr>
                <w:sz w:val="20"/>
                <w:szCs w:val="20"/>
              </w:rPr>
              <w:t>240</w:t>
            </w:r>
          </w:p>
        </w:tc>
        <w:tc>
          <w:tcPr>
            <w:tcW w:w="1423" w:type="dxa"/>
            <w:tcBorders>
              <w:top w:val="nil"/>
              <w:left w:val="nil"/>
              <w:bottom w:val="single" w:sz="4" w:space="0" w:color="auto"/>
              <w:right w:val="single" w:sz="4" w:space="0" w:color="auto"/>
            </w:tcBorders>
            <w:vAlign w:val="bottom"/>
            <w:hideMark/>
          </w:tcPr>
          <w:p w14:paraId="3A5BCC81" w14:textId="77777777" w:rsidR="00C258AA" w:rsidRDefault="00C258AA">
            <w:pPr>
              <w:jc w:val="center"/>
              <w:rPr>
                <w:sz w:val="20"/>
                <w:szCs w:val="20"/>
              </w:rPr>
            </w:pPr>
            <w:r>
              <w:rPr>
                <w:sz w:val="20"/>
                <w:szCs w:val="20"/>
              </w:rPr>
              <w:t>323,98050</w:t>
            </w:r>
          </w:p>
        </w:tc>
        <w:tc>
          <w:tcPr>
            <w:tcW w:w="1422" w:type="dxa"/>
            <w:tcBorders>
              <w:top w:val="nil"/>
              <w:left w:val="nil"/>
              <w:bottom w:val="single" w:sz="4" w:space="0" w:color="auto"/>
              <w:right w:val="single" w:sz="4" w:space="0" w:color="auto"/>
            </w:tcBorders>
            <w:vAlign w:val="bottom"/>
            <w:hideMark/>
          </w:tcPr>
          <w:p w14:paraId="6EC13B1D" w14:textId="77777777" w:rsidR="00C258AA" w:rsidRDefault="00C258AA">
            <w:pPr>
              <w:jc w:val="center"/>
              <w:rPr>
                <w:sz w:val="20"/>
                <w:szCs w:val="20"/>
              </w:rPr>
            </w:pPr>
            <w:r>
              <w:rPr>
                <w:sz w:val="20"/>
                <w:szCs w:val="20"/>
              </w:rPr>
              <w:t>323,98050</w:t>
            </w:r>
          </w:p>
        </w:tc>
        <w:tc>
          <w:tcPr>
            <w:tcW w:w="1281" w:type="dxa"/>
            <w:tcBorders>
              <w:top w:val="nil"/>
              <w:left w:val="nil"/>
              <w:bottom w:val="single" w:sz="4" w:space="0" w:color="auto"/>
              <w:right w:val="single" w:sz="4" w:space="0" w:color="auto"/>
            </w:tcBorders>
            <w:vAlign w:val="bottom"/>
            <w:hideMark/>
          </w:tcPr>
          <w:p w14:paraId="0605C7F7" w14:textId="77777777" w:rsidR="00C258AA" w:rsidRDefault="00C258AA">
            <w:pPr>
              <w:jc w:val="center"/>
              <w:rPr>
                <w:sz w:val="20"/>
                <w:szCs w:val="20"/>
              </w:rPr>
            </w:pPr>
            <w:r>
              <w:rPr>
                <w:sz w:val="20"/>
                <w:szCs w:val="20"/>
              </w:rPr>
              <w:t>0,00000</w:t>
            </w:r>
          </w:p>
        </w:tc>
        <w:tc>
          <w:tcPr>
            <w:tcW w:w="1422" w:type="dxa"/>
            <w:tcBorders>
              <w:top w:val="nil"/>
              <w:left w:val="nil"/>
              <w:bottom w:val="single" w:sz="4" w:space="0" w:color="auto"/>
              <w:right w:val="single" w:sz="4" w:space="0" w:color="auto"/>
            </w:tcBorders>
            <w:vAlign w:val="bottom"/>
            <w:hideMark/>
          </w:tcPr>
          <w:p w14:paraId="26D50F19" w14:textId="77777777" w:rsidR="00C258AA" w:rsidRDefault="00C258AA">
            <w:pPr>
              <w:jc w:val="center"/>
              <w:rPr>
                <w:sz w:val="20"/>
                <w:szCs w:val="20"/>
              </w:rPr>
            </w:pPr>
            <w:r>
              <w:rPr>
                <w:sz w:val="20"/>
                <w:szCs w:val="20"/>
              </w:rPr>
              <w:t>323,98050</w:t>
            </w:r>
          </w:p>
        </w:tc>
        <w:tc>
          <w:tcPr>
            <w:tcW w:w="1423" w:type="dxa"/>
            <w:tcBorders>
              <w:top w:val="nil"/>
              <w:left w:val="nil"/>
              <w:bottom w:val="single" w:sz="4" w:space="0" w:color="auto"/>
              <w:right w:val="single" w:sz="4" w:space="0" w:color="auto"/>
            </w:tcBorders>
            <w:vAlign w:val="bottom"/>
            <w:hideMark/>
          </w:tcPr>
          <w:p w14:paraId="56B0E6AE" w14:textId="77777777" w:rsidR="00C258AA" w:rsidRDefault="00C258AA">
            <w:pPr>
              <w:jc w:val="center"/>
              <w:rPr>
                <w:sz w:val="20"/>
                <w:szCs w:val="20"/>
              </w:rPr>
            </w:pPr>
            <w:r>
              <w:rPr>
                <w:sz w:val="20"/>
                <w:szCs w:val="20"/>
              </w:rPr>
              <w:t>323,98050</w:t>
            </w:r>
          </w:p>
        </w:tc>
        <w:tc>
          <w:tcPr>
            <w:tcW w:w="1427" w:type="dxa"/>
            <w:tcBorders>
              <w:top w:val="nil"/>
              <w:left w:val="nil"/>
              <w:bottom w:val="single" w:sz="4" w:space="0" w:color="auto"/>
              <w:right w:val="single" w:sz="4" w:space="0" w:color="auto"/>
            </w:tcBorders>
            <w:vAlign w:val="bottom"/>
            <w:hideMark/>
          </w:tcPr>
          <w:p w14:paraId="5B8E8EAE" w14:textId="77777777" w:rsidR="00C258AA" w:rsidRDefault="00C258AA">
            <w:pPr>
              <w:jc w:val="center"/>
              <w:rPr>
                <w:sz w:val="20"/>
                <w:szCs w:val="20"/>
              </w:rPr>
            </w:pPr>
            <w:r>
              <w:rPr>
                <w:sz w:val="20"/>
                <w:szCs w:val="20"/>
              </w:rPr>
              <w:t xml:space="preserve">0,00000  </w:t>
            </w:r>
          </w:p>
        </w:tc>
      </w:tr>
      <w:tr w:rsidR="00C258AA" w14:paraId="1939A1FC" w14:textId="77777777" w:rsidTr="002D3913">
        <w:trPr>
          <w:gridAfter w:val="1"/>
          <w:wAfter w:w="34" w:type="dxa"/>
          <w:trHeight w:val="284"/>
        </w:trPr>
        <w:tc>
          <w:tcPr>
            <w:tcW w:w="3402" w:type="dxa"/>
            <w:tcBorders>
              <w:top w:val="nil"/>
              <w:left w:val="single" w:sz="4" w:space="0" w:color="auto"/>
              <w:bottom w:val="single" w:sz="4" w:space="0" w:color="auto"/>
              <w:right w:val="single" w:sz="4" w:space="0" w:color="auto"/>
            </w:tcBorders>
            <w:vAlign w:val="bottom"/>
            <w:hideMark/>
          </w:tcPr>
          <w:p w14:paraId="554F226F" w14:textId="77777777" w:rsidR="00C258AA" w:rsidRDefault="00C258AA">
            <w:pPr>
              <w:rPr>
                <w:sz w:val="20"/>
                <w:szCs w:val="20"/>
              </w:rPr>
            </w:pPr>
            <w:r>
              <w:rPr>
                <w:sz w:val="20"/>
                <w:szCs w:val="20"/>
              </w:rPr>
              <w:t>Другие вопросы в области национальной безопасности и правоохранительной деятельности</w:t>
            </w:r>
          </w:p>
        </w:tc>
        <w:tc>
          <w:tcPr>
            <w:tcW w:w="572" w:type="dxa"/>
            <w:tcBorders>
              <w:top w:val="nil"/>
              <w:left w:val="nil"/>
              <w:bottom w:val="single" w:sz="4" w:space="0" w:color="auto"/>
              <w:right w:val="single" w:sz="4" w:space="0" w:color="auto"/>
            </w:tcBorders>
            <w:vAlign w:val="bottom"/>
            <w:hideMark/>
          </w:tcPr>
          <w:p w14:paraId="57E8DFFA" w14:textId="77777777" w:rsidR="00C258AA" w:rsidRDefault="00C258AA">
            <w:pPr>
              <w:jc w:val="center"/>
              <w:rPr>
                <w:sz w:val="20"/>
                <w:szCs w:val="20"/>
              </w:rPr>
            </w:pPr>
            <w:r>
              <w:rPr>
                <w:sz w:val="20"/>
                <w:szCs w:val="20"/>
              </w:rPr>
              <w:t>650</w:t>
            </w:r>
          </w:p>
        </w:tc>
        <w:tc>
          <w:tcPr>
            <w:tcW w:w="572" w:type="dxa"/>
            <w:tcBorders>
              <w:top w:val="nil"/>
              <w:left w:val="nil"/>
              <w:bottom w:val="single" w:sz="4" w:space="0" w:color="auto"/>
              <w:right w:val="single" w:sz="4" w:space="0" w:color="auto"/>
            </w:tcBorders>
            <w:vAlign w:val="bottom"/>
            <w:hideMark/>
          </w:tcPr>
          <w:p w14:paraId="1BE569FE" w14:textId="77777777" w:rsidR="00C258AA" w:rsidRDefault="00C258AA">
            <w:pPr>
              <w:jc w:val="center"/>
              <w:rPr>
                <w:sz w:val="20"/>
                <w:szCs w:val="20"/>
              </w:rPr>
            </w:pPr>
            <w:r>
              <w:rPr>
                <w:sz w:val="20"/>
                <w:szCs w:val="20"/>
              </w:rPr>
              <w:t>03</w:t>
            </w:r>
          </w:p>
        </w:tc>
        <w:tc>
          <w:tcPr>
            <w:tcW w:w="572" w:type="dxa"/>
            <w:tcBorders>
              <w:top w:val="nil"/>
              <w:left w:val="nil"/>
              <w:bottom w:val="single" w:sz="4" w:space="0" w:color="auto"/>
              <w:right w:val="single" w:sz="4" w:space="0" w:color="auto"/>
            </w:tcBorders>
            <w:vAlign w:val="bottom"/>
            <w:hideMark/>
          </w:tcPr>
          <w:p w14:paraId="4B1FE587" w14:textId="77777777" w:rsidR="00C258AA" w:rsidRDefault="00C258AA">
            <w:pPr>
              <w:jc w:val="center"/>
              <w:rPr>
                <w:sz w:val="20"/>
                <w:szCs w:val="20"/>
              </w:rPr>
            </w:pPr>
            <w:r>
              <w:rPr>
                <w:sz w:val="20"/>
                <w:szCs w:val="20"/>
              </w:rPr>
              <w:t>14</w:t>
            </w:r>
          </w:p>
        </w:tc>
        <w:tc>
          <w:tcPr>
            <w:tcW w:w="1281" w:type="dxa"/>
            <w:tcBorders>
              <w:top w:val="nil"/>
              <w:left w:val="nil"/>
              <w:bottom w:val="single" w:sz="4" w:space="0" w:color="auto"/>
              <w:right w:val="single" w:sz="4" w:space="0" w:color="auto"/>
            </w:tcBorders>
            <w:vAlign w:val="bottom"/>
            <w:hideMark/>
          </w:tcPr>
          <w:p w14:paraId="21B544FC" w14:textId="77777777" w:rsidR="00C258AA" w:rsidRDefault="00C258AA">
            <w:pPr>
              <w:jc w:val="center"/>
              <w:rPr>
                <w:sz w:val="20"/>
                <w:szCs w:val="20"/>
              </w:rPr>
            </w:pPr>
            <w:r>
              <w:rPr>
                <w:sz w:val="20"/>
                <w:szCs w:val="20"/>
              </w:rPr>
              <w:t> </w:t>
            </w:r>
          </w:p>
        </w:tc>
        <w:tc>
          <w:tcPr>
            <w:tcW w:w="572" w:type="dxa"/>
            <w:tcBorders>
              <w:top w:val="nil"/>
              <w:left w:val="nil"/>
              <w:bottom w:val="single" w:sz="4" w:space="0" w:color="auto"/>
              <w:right w:val="single" w:sz="4" w:space="0" w:color="auto"/>
            </w:tcBorders>
            <w:vAlign w:val="bottom"/>
            <w:hideMark/>
          </w:tcPr>
          <w:p w14:paraId="42244253" w14:textId="77777777" w:rsidR="00C258AA" w:rsidRDefault="00C258AA">
            <w:pPr>
              <w:jc w:val="center"/>
              <w:rPr>
                <w:sz w:val="20"/>
                <w:szCs w:val="20"/>
              </w:rPr>
            </w:pPr>
            <w:r>
              <w:rPr>
                <w:sz w:val="20"/>
                <w:szCs w:val="20"/>
              </w:rPr>
              <w:t> </w:t>
            </w:r>
          </w:p>
        </w:tc>
        <w:tc>
          <w:tcPr>
            <w:tcW w:w="1423" w:type="dxa"/>
            <w:tcBorders>
              <w:top w:val="nil"/>
              <w:left w:val="nil"/>
              <w:bottom w:val="single" w:sz="4" w:space="0" w:color="auto"/>
              <w:right w:val="single" w:sz="4" w:space="0" w:color="auto"/>
            </w:tcBorders>
            <w:vAlign w:val="bottom"/>
            <w:hideMark/>
          </w:tcPr>
          <w:p w14:paraId="04114EA3" w14:textId="77777777" w:rsidR="00C258AA" w:rsidRDefault="00C258AA">
            <w:pPr>
              <w:jc w:val="center"/>
              <w:rPr>
                <w:sz w:val="20"/>
                <w:szCs w:val="20"/>
              </w:rPr>
            </w:pPr>
            <w:r>
              <w:rPr>
                <w:sz w:val="20"/>
                <w:szCs w:val="20"/>
              </w:rPr>
              <w:t>1 070,20454</w:t>
            </w:r>
          </w:p>
        </w:tc>
        <w:tc>
          <w:tcPr>
            <w:tcW w:w="1422" w:type="dxa"/>
            <w:tcBorders>
              <w:top w:val="nil"/>
              <w:left w:val="nil"/>
              <w:bottom w:val="single" w:sz="4" w:space="0" w:color="auto"/>
              <w:right w:val="single" w:sz="4" w:space="0" w:color="auto"/>
            </w:tcBorders>
            <w:vAlign w:val="bottom"/>
            <w:hideMark/>
          </w:tcPr>
          <w:p w14:paraId="27026695" w14:textId="77777777" w:rsidR="00C258AA" w:rsidRDefault="00C258AA">
            <w:pPr>
              <w:jc w:val="center"/>
              <w:rPr>
                <w:sz w:val="20"/>
                <w:szCs w:val="20"/>
              </w:rPr>
            </w:pPr>
            <w:r>
              <w:rPr>
                <w:sz w:val="20"/>
                <w:szCs w:val="20"/>
              </w:rPr>
              <w:t>1 070,20454</w:t>
            </w:r>
          </w:p>
        </w:tc>
        <w:tc>
          <w:tcPr>
            <w:tcW w:w="1281" w:type="dxa"/>
            <w:tcBorders>
              <w:top w:val="nil"/>
              <w:left w:val="nil"/>
              <w:bottom w:val="single" w:sz="4" w:space="0" w:color="auto"/>
              <w:right w:val="single" w:sz="4" w:space="0" w:color="auto"/>
            </w:tcBorders>
            <w:vAlign w:val="bottom"/>
            <w:hideMark/>
          </w:tcPr>
          <w:p w14:paraId="222631C8" w14:textId="77777777" w:rsidR="00C258AA" w:rsidRDefault="00C258AA">
            <w:pPr>
              <w:jc w:val="center"/>
              <w:rPr>
                <w:sz w:val="20"/>
                <w:szCs w:val="20"/>
              </w:rPr>
            </w:pPr>
            <w:r>
              <w:rPr>
                <w:sz w:val="20"/>
                <w:szCs w:val="20"/>
              </w:rPr>
              <w:t>0,00000</w:t>
            </w:r>
          </w:p>
        </w:tc>
        <w:tc>
          <w:tcPr>
            <w:tcW w:w="1422" w:type="dxa"/>
            <w:tcBorders>
              <w:top w:val="nil"/>
              <w:left w:val="nil"/>
              <w:bottom w:val="single" w:sz="4" w:space="0" w:color="auto"/>
              <w:right w:val="single" w:sz="4" w:space="0" w:color="auto"/>
            </w:tcBorders>
            <w:vAlign w:val="bottom"/>
            <w:hideMark/>
          </w:tcPr>
          <w:p w14:paraId="2E507C5B" w14:textId="77777777" w:rsidR="00C258AA" w:rsidRDefault="00C258AA">
            <w:pPr>
              <w:jc w:val="center"/>
              <w:rPr>
                <w:sz w:val="20"/>
                <w:szCs w:val="20"/>
              </w:rPr>
            </w:pPr>
            <w:r>
              <w:rPr>
                <w:sz w:val="20"/>
                <w:szCs w:val="20"/>
              </w:rPr>
              <w:t>1 538,20454</w:t>
            </w:r>
          </w:p>
        </w:tc>
        <w:tc>
          <w:tcPr>
            <w:tcW w:w="1423" w:type="dxa"/>
            <w:tcBorders>
              <w:top w:val="nil"/>
              <w:left w:val="nil"/>
              <w:bottom w:val="single" w:sz="4" w:space="0" w:color="auto"/>
              <w:right w:val="single" w:sz="4" w:space="0" w:color="auto"/>
            </w:tcBorders>
            <w:vAlign w:val="bottom"/>
            <w:hideMark/>
          </w:tcPr>
          <w:p w14:paraId="60BF7976" w14:textId="77777777" w:rsidR="00C258AA" w:rsidRDefault="00C258AA">
            <w:pPr>
              <w:jc w:val="center"/>
              <w:rPr>
                <w:sz w:val="20"/>
                <w:szCs w:val="20"/>
              </w:rPr>
            </w:pPr>
            <w:r>
              <w:rPr>
                <w:sz w:val="20"/>
                <w:szCs w:val="20"/>
              </w:rPr>
              <w:t>1 538,20454</w:t>
            </w:r>
          </w:p>
        </w:tc>
        <w:tc>
          <w:tcPr>
            <w:tcW w:w="1427" w:type="dxa"/>
            <w:tcBorders>
              <w:top w:val="nil"/>
              <w:left w:val="nil"/>
              <w:bottom w:val="single" w:sz="4" w:space="0" w:color="auto"/>
              <w:right w:val="single" w:sz="4" w:space="0" w:color="auto"/>
            </w:tcBorders>
            <w:vAlign w:val="bottom"/>
            <w:hideMark/>
          </w:tcPr>
          <w:p w14:paraId="2CA38BDF" w14:textId="77777777" w:rsidR="00C258AA" w:rsidRDefault="00C258AA">
            <w:pPr>
              <w:jc w:val="center"/>
              <w:rPr>
                <w:sz w:val="20"/>
                <w:szCs w:val="20"/>
              </w:rPr>
            </w:pPr>
            <w:r>
              <w:rPr>
                <w:sz w:val="20"/>
                <w:szCs w:val="20"/>
              </w:rPr>
              <w:t xml:space="preserve">0,00000  </w:t>
            </w:r>
          </w:p>
        </w:tc>
      </w:tr>
      <w:tr w:rsidR="00C258AA" w14:paraId="7D9801F6" w14:textId="77777777" w:rsidTr="002D3913">
        <w:trPr>
          <w:gridAfter w:val="1"/>
          <w:wAfter w:w="34" w:type="dxa"/>
          <w:trHeight w:val="284"/>
        </w:trPr>
        <w:tc>
          <w:tcPr>
            <w:tcW w:w="3402" w:type="dxa"/>
            <w:tcBorders>
              <w:top w:val="nil"/>
              <w:left w:val="single" w:sz="4" w:space="0" w:color="auto"/>
              <w:bottom w:val="single" w:sz="4" w:space="0" w:color="auto"/>
              <w:right w:val="single" w:sz="4" w:space="0" w:color="auto"/>
            </w:tcBorders>
            <w:vAlign w:val="bottom"/>
            <w:hideMark/>
          </w:tcPr>
          <w:p w14:paraId="53080E52" w14:textId="77777777" w:rsidR="00C258AA" w:rsidRDefault="00C258AA">
            <w:pPr>
              <w:rPr>
                <w:sz w:val="20"/>
                <w:szCs w:val="20"/>
              </w:rPr>
            </w:pPr>
            <w:r>
              <w:rPr>
                <w:sz w:val="20"/>
                <w:szCs w:val="20"/>
              </w:rPr>
              <w:t>Муниципальная программа "Профилактика правонарушений на территории сельского поселения Салым"</w:t>
            </w:r>
          </w:p>
        </w:tc>
        <w:tc>
          <w:tcPr>
            <w:tcW w:w="572" w:type="dxa"/>
            <w:tcBorders>
              <w:top w:val="nil"/>
              <w:left w:val="nil"/>
              <w:bottom w:val="single" w:sz="4" w:space="0" w:color="auto"/>
              <w:right w:val="single" w:sz="4" w:space="0" w:color="auto"/>
            </w:tcBorders>
            <w:vAlign w:val="bottom"/>
            <w:hideMark/>
          </w:tcPr>
          <w:p w14:paraId="771A4E75" w14:textId="77777777" w:rsidR="00C258AA" w:rsidRDefault="00C258AA">
            <w:pPr>
              <w:jc w:val="center"/>
              <w:rPr>
                <w:sz w:val="20"/>
                <w:szCs w:val="20"/>
              </w:rPr>
            </w:pPr>
            <w:r>
              <w:rPr>
                <w:sz w:val="20"/>
                <w:szCs w:val="20"/>
              </w:rPr>
              <w:t>650</w:t>
            </w:r>
          </w:p>
        </w:tc>
        <w:tc>
          <w:tcPr>
            <w:tcW w:w="572" w:type="dxa"/>
            <w:tcBorders>
              <w:top w:val="nil"/>
              <w:left w:val="nil"/>
              <w:bottom w:val="single" w:sz="4" w:space="0" w:color="auto"/>
              <w:right w:val="single" w:sz="4" w:space="0" w:color="auto"/>
            </w:tcBorders>
            <w:vAlign w:val="bottom"/>
            <w:hideMark/>
          </w:tcPr>
          <w:p w14:paraId="4740C335" w14:textId="77777777" w:rsidR="00C258AA" w:rsidRDefault="00C258AA">
            <w:pPr>
              <w:jc w:val="center"/>
              <w:rPr>
                <w:sz w:val="20"/>
                <w:szCs w:val="20"/>
              </w:rPr>
            </w:pPr>
            <w:r>
              <w:rPr>
                <w:sz w:val="20"/>
                <w:szCs w:val="20"/>
              </w:rPr>
              <w:t>03</w:t>
            </w:r>
          </w:p>
        </w:tc>
        <w:tc>
          <w:tcPr>
            <w:tcW w:w="572" w:type="dxa"/>
            <w:tcBorders>
              <w:top w:val="nil"/>
              <w:left w:val="nil"/>
              <w:bottom w:val="single" w:sz="4" w:space="0" w:color="auto"/>
              <w:right w:val="single" w:sz="4" w:space="0" w:color="auto"/>
            </w:tcBorders>
            <w:vAlign w:val="bottom"/>
            <w:hideMark/>
          </w:tcPr>
          <w:p w14:paraId="1A8DA6E4" w14:textId="77777777" w:rsidR="00C258AA" w:rsidRDefault="00C258AA">
            <w:pPr>
              <w:jc w:val="center"/>
              <w:rPr>
                <w:sz w:val="20"/>
                <w:szCs w:val="20"/>
              </w:rPr>
            </w:pPr>
            <w:r>
              <w:rPr>
                <w:sz w:val="20"/>
                <w:szCs w:val="20"/>
              </w:rPr>
              <w:t>14</w:t>
            </w:r>
          </w:p>
        </w:tc>
        <w:tc>
          <w:tcPr>
            <w:tcW w:w="1281" w:type="dxa"/>
            <w:tcBorders>
              <w:top w:val="nil"/>
              <w:left w:val="nil"/>
              <w:bottom w:val="single" w:sz="4" w:space="0" w:color="auto"/>
              <w:right w:val="single" w:sz="4" w:space="0" w:color="auto"/>
            </w:tcBorders>
            <w:vAlign w:val="bottom"/>
            <w:hideMark/>
          </w:tcPr>
          <w:p w14:paraId="47483C1D" w14:textId="77777777" w:rsidR="00C258AA" w:rsidRDefault="00C258AA">
            <w:pPr>
              <w:jc w:val="center"/>
              <w:rPr>
                <w:sz w:val="20"/>
                <w:szCs w:val="20"/>
              </w:rPr>
            </w:pPr>
            <w:r>
              <w:rPr>
                <w:sz w:val="20"/>
                <w:szCs w:val="20"/>
              </w:rPr>
              <w:t>0300000000</w:t>
            </w:r>
          </w:p>
        </w:tc>
        <w:tc>
          <w:tcPr>
            <w:tcW w:w="572" w:type="dxa"/>
            <w:tcBorders>
              <w:top w:val="nil"/>
              <w:left w:val="nil"/>
              <w:bottom w:val="single" w:sz="4" w:space="0" w:color="auto"/>
              <w:right w:val="single" w:sz="4" w:space="0" w:color="auto"/>
            </w:tcBorders>
            <w:vAlign w:val="bottom"/>
            <w:hideMark/>
          </w:tcPr>
          <w:p w14:paraId="393702B9" w14:textId="77777777" w:rsidR="00C258AA" w:rsidRDefault="00C258AA">
            <w:pPr>
              <w:jc w:val="center"/>
              <w:rPr>
                <w:sz w:val="20"/>
                <w:szCs w:val="20"/>
              </w:rPr>
            </w:pPr>
            <w:r>
              <w:rPr>
                <w:sz w:val="20"/>
                <w:szCs w:val="20"/>
              </w:rPr>
              <w:t> </w:t>
            </w:r>
          </w:p>
        </w:tc>
        <w:tc>
          <w:tcPr>
            <w:tcW w:w="1423" w:type="dxa"/>
            <w:tcBorders>
              <w:top w:val="nil"/>
              <w:left w:val="nil"/>
              <w:bottom w:val="single" w:sz="4" w:space="0" w:color="auto"/>
              <w:right w:val="single" w:sz="4" w:space="0" w:color="auto"/>
            </w:tcBorders>
            <w:vAlign w:val="bottom"/>
            <w:hideMark/>
          </w:tcPr>
          <w:p w14:paraId="0E70330D" w14:textId="77777777" w:rsidR="00C258AA" w:rsidRDefault="00C258AA">
            <w:pPr>
              <w:jc w:val="center"/>
              <w:rPr>
                <w:sz w:val="20"/>
                <w:szCs w:val="20"/>
              </w:rPr>
            </w:pPr>
            <w:r>
              <w:rPr>
                <w:sz w:val="20"/>
                <w:szCs w:val="20"/>
              </w:rPr>
              <w:t>1 070,20454</w:t>
            </w:r>
          </w:p>
        </w:tc>
        <w:tc>
          <w:tcPr>
            <w:tcW w:w="1422" w:type="dxa"/>
            <w:tcBorders>
              <w:top w:val="nil"/>
              <w:left w:val="nil"/>
              <w:bottom w:val="single" w:sz="4" w:space="0" w:color="auto"/>
              <w:right w:val="single" w:sz="4" w:space="0" w:color="auto"/>
            </w:tcBorders>
            <w:vAlign w:val="bottom"/>
            <w:hideMark/>
          </w:tcPr>
          <w:p w14:paraId="016323E9" w14:textId="77777777" w:rsidR="00C258AA" w:rsidRDefault="00C258AA">
            <w:pPr>
              <w:jc w:val="center"/>
              <w:rPr>
                <w:sz w:val="20"/>
                <w:szCs w:val="20"/>
              </w:rPr>
            </w:pPr>
            <w:r>
              <w:rPr>
                <w:sz w:val="20"/>
                <w:szCs w:val="20"/>
              </w:rPr>
              <w:t>1 070,20454</w:t>
            </w:r>
          </w:p>
        </w:tc>
        <w:tc>
          <w:tcPr>
            <w:tcW w:w="1281" w:type="dxa"/>
            <w:tcBorders>
              <w:top w:val="nil"/>
              <w:left w:val="nil"/>
              <w:bottom w:val="single" w:sz="4" w:space="0" w:color="auto"/>
              <w:right w:val="single" w:sz="4" w:space="0" w:color="auto"/>
            </w:tcBorders>
            <w:vAlign w:val="bottom"/>
            <w:hideMark/>
          </w:tcPr>
          <w:p w14:paraId="53655F3C" w14:textId="77777777" w:rsidR="00C258AA" w:rsidRDefault="00C258AA">
            <w:pPr>
              <w:jc w:val="center"/>
              <w:rPr>
                <w:sz w:val="20"/>
                <w:szCs w:val="20"/>
              </w:rPr>
            </w:pPr>
            <w:r>
              <w:rPr>
                <w:sz w:val="20"/>
                <w:szCs w:val="20"/>
              </w:rPr>
              <w:t>0,00000</w:t>
            </w:r>
          </w:p>
        </w:tc>
        <w:tc>
          <w:tcPr>
            <w:tcW w:w="1422" w:type="dxa"/>
            <w:tcBorders>
              <w:top w:val="nil"/>
              <w:left w:val="nil"/>
              <w:bottom w:val="single" w:sz="4" w:space="0" w:color="auto"/>
              <w:right w:val="single" w:sz="4" w:space="0" w:color="auto"/>
            </w:tcBorders>
            <w:vAlign w:val="bottom"/>
            <w:hideMark/>
          </w:tcPr>
          <w:p w14:paraId="73036679" w14:textId="77777777" w:rsidR="00C258AA" w:rsidRDefault="00C258AA">
            <w:pPr>
              <w:jc w:val="center"/>
              <w:rPr>
                <w:sz w:val="20"/>
                <w:szCs w:val="20"/>
              </w:rPr>
            </w:pPr>
            <w:r>
              <w:rPr>
                <w:sz w:val="20"/>
                <w:szCs w:val="20"/>
              </w:rPr>
              <w:t>1 538,20454</w:t>
            </w:r>
          </w:p>
        </w:tc>
        <w:tc>
          <w:tcPr>
            <w:tcW w:w="1423" w:type="dxa"/>
            <w:tcBorders>
              <w:top w:val="nil"/>
              <w:left w:val="nil"/>
              <w:bottom w:val="single" w:sz="4" w:space="0" w:color="auto"/>
              <w:right w:val="single" w:sz="4" w:space="0" w:color="auto"/>
            </w:tcBorders>
            <w:vAlign w:val="bottom"/>
            <w:hideMark/>
          </w:tcPr>
          <w:p w14:paraId="647F27EA" w14:textId="77777777" w:rsidR="00C258AA" w:rsidRDefault="00C258AA">
            <w:pPr>
              <w:jc w:val="center"/>
              <w:rPr>
                <w:sz w:val="20"/>
                <w:szCs w:val="20"/>
              </w:rPr>
            </w:pPr>
            <w:r>
              <w:rPr>
                <w:sz w:val="20"/>
                <w:szCs w:val="20"/>
              </w:rPr>
              <w:t>1 538,20454</w:t>
            </w:r>
          </w:p>
        </w:tc>
        <w:tc>
          <w:tcPr>
            <w:tcW w:w="1427" w:type="dxa"/>
            <w:tcBorders>
              <w:top w:val="nil"/>
              <w:left w:val="nil"/>
              <w:bottom w:val="single" w:sz="4" w:space="0" w:color="auto"/>
              <w:right w:val="single" w:sz="4" w:space="0" w:color="auto"/>
            </w:tcBorders>
            <w:vAlign w:val="bottom"/>
            <w:hideMark/>
          </w:tcPr>
          <w:p w14:paraId="7D2B34DD" w14:textId="77777777" w:rsidR="00C258AA" w:rsidRDefault="00C258AA">
            <w:pPr>
              <w:jc w:val="center"/>
              <w:rPr>
                <w:sz w:val="20"/>
                <w:szCs w:val="20"/>
              </w:rPr>
            </w:pPr>
            <w:r>
              <w:rPr>
                <w:sz w:val="20"/>
                <w:szCs w:val="20"/>
              </w:rPr>
              <w:t>0,00000</w:t>
            </w:r>
          </w:p>
        </w:tc>
      </w:tr>
      <w:tr w:rsidR="00C258AA" w14:paraId="36AD89EF" w14:textId="77777777" w:rsidTr="002D3913">
        <w:trPr>
          <w:gridAfter w:val="1"/>
          <w:wAfter w:w="34" w:type="dxa"/>
          <w:trHeight w:val="284"/>
        </w:trPr>
        <w:tc>
          <w:tcPr>
            <w:tcW w:w="3402" w:type="dxa"/>
            <w:tcBorders>
              <w:top w:val="nil"/>
              <w:left w:val="single" w:sz="4" w:space="0" w:color="auto"/>
              <w:bottom w:val="single" w:sz="4" w:space="0" w:color="auto"/>
              <w:right w:val="single" w:sz="4" w:space="0" w:color="auto"/>
            </w:tcBorders>
            <w:vAlign w:val="bottom"/>
            <w:hideMark/>
          </w:tcPr>
          <w:p w14:paraId="4B9027FD" w14:textId="77777777" w:rsidR="00C258AA" w:rsidRDefault="00C258AA">
            <w:pPr>
              <w:rPr>
                <w:sz w:val="20"/>
                <w:szCs w:val="20"/>
              </w:rPr>
            </w:pPr>
            <w:r>
              <w:rPr>
                <w:sz w:val="20"/>
                <w:szCs w:val="20"/>
              </w:rPr>
              <w:t>Основное мероприятие " Создание условий для деятельности народных дружин"</w:t>
            </w:r>
          </w:p>
        </w:tc>
        <w:tc>
          <w:tcPr>
            <w:tcW w:w="572" w:type="dxa"/>
            <w:tcBorders>
              <w:top w:val="nil"/>
              <w:left w:val="nil"/>
              <w:bottom w:val="single" w:sz="4" w:space="0" w:color="auto"/>
              <w:right w:val="single" w:sz="4" w:space="0" w:color="auto"/>
            </w:tcBorders>
            <w:vAlign w:val="bottom"/>
            <w:hideMark/>
          </w:tcPr>
          <w:p w14:paraId="745AE4DB" w14:textId="77777777" w:rsidR="00C258AA" w:rsidRDefault="00C258AA">
            <w:pPr>
              <w:jc w:val="center"/>
              <w:rPr>
                <w:sz w:val="20"/>
                <w:szCs w:val="20"/>
              </w:rPr>
            </w:pPr>
            <w:r>
              <w:rPr>
                <w:sz w:val="20"/>
                <w:szCs w:val="20"/>
              </w:rPr>
              <w:t>650</w:t>
            </w:r>
          </w:p>
        </w:tc>
        <w:tc>
          <w:tcPr>
            <w:tcW w:w="572" w:type="dxa"/>
            <w:tcBorders>
              <w:top w:val="nil"/>
              <w:left w:val="nil"/>
              <w:bottom w:val="single" w:sz="4" w:space="0" w:color="auto"/>
              <w:right w:val="single" w:sz="4" w:space="0" w:color="auto"/>
            </w:tcBorders>
            <w:vAlign w:val="bottom"/>
            <w:hideMark/>
          </w:tcPr>
          <w:p w14:paraId="5E0A9E7E" w14:textId="77777777" w:rsidR="00C258AA" w:rsidRDefault="00C258AA">
            <w:pPr>
              <w:jc w:val="center"/>
              <w:rPr>
                <w:sz w:val="20"/>
                <w:szCs w:val="20"/>
              </w:rPr>
            </w:pPr>
            <w:r>
              <w:rPr>
                <w:sz w:val="20"/>
                <w:szCs w:val="20"/>
              </w:rPr>
              <w:t>03</w:t>
            </w:r>
          </w:p>
        </w:tc>
        <w:tc>
          <w:tcPr>
            <w:tcW w:w="572" w:type="dxa"/>
            <w:tcBorders>
              <w:top w:val="nil"/>
              <w:left w:val="nil"/>
              <w:bottom w:val="single" w:sz="4" w:space="0" w:color="auto"/>
              <w:right w:val="single" w:sz="4" w:space="0" w:color="auto"/>
            </w:tcBorders>
            <w:vAlign w:val="bottom"/>
            <w:hideMark/>
          </w:tcPr>
          <w:p w14:paraId="586F2834" w14:textId="77777777" w:rsidR="00C258AA" w:rsidRDefault="00C258AA">
            <w:pPr>
              <w:jc w:val="center"/>
              <w:rPr>
                <w:sz w:val="20"/>
                <w:szCs w:val="20"/>
              </w:rPr>
            </w:pPr>
            <w:r>
              <w:rPr>
                <w:sz w:val="20"/>
                <w:szCs w:val="20"/>
              </w:rPr>
              <w:t>14</w:t>
            </w:r>
          </w:p>
        </w:tc>
        <w:tc>
          <w:tcPr>
            <w:tcW w:w="1281" w:type="dxa"/>
            <w:tcBorders>
              <w:top w:val="nil"/>
              <w:left w:val="nil"/>
              <w:bottom w:val="single" w:sz="4" w:space="0" w:color="auto"/>
              <w:right w:val="single" w:sz="4" w:space="0" w:color="auto"/>
            </w:tcBorders>
            <w:vAlign w:val="bottom"/>
            <w:hideMark/>
          </w:tcPr>
          <w:p w14:paraId="3B664A54" w14:textId="77777777" w:rsidR="00C258AA" w:rsidRDefault="00C258AA">
            <w:pPr>
              <w:jc w:val="center"/>
              <w:rPr>
                <w:sz w:val="20"/>
                <w:szCs w:val="20"/>
              </w:rPr>
            </w:pPr>
            <w:r>
              <w:rPr>
                <w:sz w:val="20"/>
                <w:szCs w:val="20"/>
              </w:rPr>
              <w:t>0300100000</w:t>
            </w:r>
          </w:p>
        </w:tc>
        <w:tc>
          <w:tcPr>
            <w:tcW w:w="572" w:type="dxa"/>
            <w:tcBorders>
              <w:top w:val="nil"/>
              <w:left w:val="nil"/>
              <w:bottom w:val="single" w:sz="4" w:space="0" w:color="auto"/>
              <w:right w:val="single" w:sz="4" w:space="0" w:color="auto"/>
            </w:tcBorders>
            <w:vAlign w:val="bottom"/>
            <w:hideMark/>
          </w:tcPr>
          <w:p w14:paraId="5E3E4085" w14:textId="77777777" w:rsidR="00C258AA" w:rsidRDefault="00C258AA">
            <w:pPr>
              <w:jc w:val="center"/>
              <w:rPr>
                <w:sz w:val="20"/>
                <w:szCs w:val="20"/>
              </w:rPr>
            </w:pPr>
            <w:r>
              <w:rPr>
                <w:sz w:val="20"/>
                <w:szCs w:val="20"/>
              </w:rPr>
              <w:t> </w:t>
            </w:r>
          </w:p>
        </w:tc>
        <w:tc>
          <w:tcPr>
            <w:tcW w:w="1423" w:type="dxa"/>
            <w:tcBorders>
              <w:top w:val="nil"/>
              <w:left w:val="nil"/>
              <w:bottom w:val="single" w:sz="4" w:space="0" w:color="auto"/>
              <w:right w:val="single" w:sz="4" w:space="0" w:color="auto"/>
            </w:tcBorders>
            <w:vAlign w:val="bottom"/>
            <w:hideMark/>
          </w:tcPr>
          <w:p w14:paraId="153E1D83" w14:textId="77777777" w:rsidR="00C258AA" w:rsidRDefault="00C258AA">
            <w:pPr>
              <w:jc w:val="center"/>
              <w:rPr>
                <w:sz w:val="20"/>
                <w:szCs w:val="20"/>
              </w:rPr>
            </w:pPr>
            <w:r>
              <w:rPr>
                <w:sz w:val="20"/>
                <w:szCs w:val="20"/>
              </w:rPr>
              <w:t>68,20454</w:t>
            </w:r>
          </w:p>
        </w:tc>
        <w:tc>
          <w:tcPr>
            <w:tcW w:w="1422" w:type="dxa"/>
            <w:tcBorders>
              <w:top w:val="nil"/>
              <w:left w:val="nil"/>
              <w:bottom w:val="single" w:sz="4" w:space="0" w:color="auto"/>
              <w:right w:val="single" w:sz="4" w:space="0" w:color="auto"/>
            </w:tcBorders>
            <w:vAlign w:val="bottom"/>
            <w:hideMark/>
          </w:tcPr>
          <w:p w14:paraId="0AFEF359" w14:textId="77777777" w:rsidR="00C258AA" w:rsidRDefault="00C258AA">
            <w:pPr>
              <w:jc w:val="center"/>
              <w:rPr>
                <w:sz w:val="20"/>
                <w:szCs w:val="20"/>
              </w:rPr>
            </w:pPr>
            <w:r>
              <w:rPr>
                <w:sz w:val="20"/>
                <w:szCs w:val="20"/>
              </w:rPr>
              <w:t>68,20454</w:t>
            </w:r>
          </w:p>
        </w:tc>
        <w:tc>
          <w:tcPr>
            <w:tcW w:w="1281" w:type="dxa"/>
            <w:tcBorders>
              <w:top w:val="nil"/>
              <w:left w:val="nil"/>
              <w:bottom w:val="single" w:sz="4" w:space="0" w:color="auto"/>
              <w:right w:val="single" w:sz="4" w:space="0" w:color="auto"/>
            </w:tcBorders>
            <w:vAlign w:val="bottom"/>
            <w:hideMark/>
          </w:tcPr>
          <w:p w14:paraId="71CA5F1E" w14:textId="77777777" w:rsidR="00C258AA" w:rsidRDefault="00C258AA">
            <w:pPr>
              <w:jc w:val="center"/>
              <w:rPr>
                <w:sz w:val="20"/>
                <w:szCs w:val="20"/>
              </w:rPr>
            </w:pPr>
            <w:r>
              <w:rPr>
                <w:sz w:val="20"/>
                <w:szCs w:val="20"/>
              </w:rPr>
              <w:t>0,00000</w:t>
            </w:r>
          </w:p>
        </w:tc>
        <w:tc>
          <w:tcPr>
            <w:tcW w:w="1422" w:type="dxa"/>
            <w:tcBorders>
              <w:top w:val="nil"/>
              <w:left w:val="nil"/>
              <w:bottom w:val="single" w:sz="4" w:space="0" w:color="auto"/>
              <w:right w:val="single" w:sz="4" w:space="0" w:color="auto"/>
            </w:tcBorders>
            <w:vAlign w:val="bottom"/>
            <w:hideMark/>
          </w:tcPr>
          <w:p w14:paraId="7BAFEE2B" w14:textId="77777777" w:rsidR="00C258AA" w:rsidRDefault="00C258AA">
            <w:pPr>
              <w:jc w:val="center"/>
              <w:rPr>
                <w:sz w:val="20"/>
                <w:szCs w:val="20"/>
              </w:rPr>
            </w:pPr>
            <w:r>
              <w:rPr>
                <w:sz w:val="20"/>
                <w:szCs w:val="20"/>
              </w:rPr>
              <w:t>68,20454</w:t>
            </w:r>
          </w:p>
        </w:tc>
        <w:tc>
          <w:tcPr>
            <w:tcW w:w="1423" w:type="dxa"/>
            <w:tcBorders>
              <w:top w:val="nil"/>
              <w:left w:val="nil"/>
              <w:bottom w:val="single" w:sz="4" w:space="0" w:color="auto"/>
              <w:right w:val="single" w:sz="4" w:space="0" w:color="auto"/>
            </w:tcBorders>
            <w:vAlign w:val="bottom"/>
            <w:hideMark/>
          </w:tcPr>
          <w:p w14:paraId="2750D398" w14:textId="77777777" w:rsidR="00C258AA" w:rsidRDefault="00C258AA">
            <w:pPr>
              <w:jc w:val="center"/>
              <w:rPr>
                <w:sz w:val="20"/>
                <w:szCs w:val="20"/>
              </w:rPr>
            </w:pPr>
            <w:r>
              <w:rPr>
                <w:sz w:val="20"/>
                <w:szCs w:val="20"/>
              </w:rPr>
              <w:t>68,20454</w:t>
            </w:r>
          </w:p>
        </w:tc>
        <w:tc>
          <w:tcPr>
            <w:tcW w:w="1427" w:type="dxa"/>
            <w:tcBorders>
              <w:top w:val="nil"/>
              <w:left w:val="nil"/>
              <w:bottom w:val="single" w:sz="4" w:space="0" w:color="auto"/>
              <w:right w:val="single" w:sz="4" w:space="0" w:color="auto"/>
            </w:tcBorders>
            <w:vAlign w:val="bottom"/>
            <w:hideMark/>
          </w:tcPr>
          <w:p w14:paraId="62D23E51" w14:textId="77777777" w:rsidR="00C258AA" w:rsidRDefault="00C258AA">
            <w:pPr>
              <w:jc w:val="center"/>
              <w:rPr>
                <w:sz w:val="20"/>
                <w:szCs w:val="20"/>
              </w:rPr>
            </w:pPr>
            <w:r>
              <w:rPr>
                <w:sz w:val="20"/>
                <w:szCs w:val="20"/>
              </w:rPr>
              <w:t>0,00000</w:t>
            </w:r>
          </w:p>
        </w:tc>
      </w:tr>
      <w:tr w:rsidR="00C258AA" w14:paraId="537BBE57" w14:textId="77777777" w:rsidTr="002D3913">
        <w:trPr>
          <w:gridAfter w:val="1"/>
          <w:wAfter w:w="34" w:type="dxa"/>
          <w:trHeight w:val="284"/>
        </w:trPr>
        <w:tc>
          <w:tcPr>
            <w:tcW w:w="3402" w:type="dxa"/>
            <w:tcBorders>
              <w:top w:val="nil"/>
              <w:left w:val="single" w:sz="4" w:space="0" w:color="auto"/>
              <w:bottom w:val="single" w:sz="4" w:space="0" w:color="auto"/>
              <w:right w:val="single" w:sz="4" w:space="0" w:color="auto"/>
            </w:tcBorders>
            <w:vAlign w:val="bottom"/>
            <w:hideMark/>
          </w:tcPr>
          <w:p w14:paraId="3A916DDE" w14:textId="77777777" w:rsidR="00C258AA" w:rsidRDefault="00C258AA">
            <w:pPr>
              <w:rPr>
                <w:sz w:val="20"/>
                <w:szCs w:val="20"/>
              </w:rPr>
            </w:pPr>
            <w:r>
              <w:rPr>
                <w:sz w:val="20"/>
                <w:szCs w:val="20"/>
              </w:rPr>
              <w:t>Cоздание условий для деятельности народных дружин за счет средств бюджета муниципального образования</w:t>
            </w:r>
          </w:p>
        </w:tc>
        <w:tc>
          <w:tcPr>
            <w:tcW w:w="572" w:type="dxa"/>
            <w:tcBorders>
              <w:top w:val="nil"/>
              <w:left w:val="nil"/>
              <w:bottom w:val="single" w:sz="4" w:space="0" w:color="auto"/>
              <w:right w:val="single" w:sz="4" w:space="0" w:color="auto"/>
            </w:tcBorders>
            <w:vAlign w:val="bottom"/>
            <w:hideMark/>
          </w:tcPr>
          <w:p w14:paraId="7830A188" w14:textId="77777777" w:rsidR="00C258AA" w:rsidRDefault="00C258AA">
            <w:pPr>
              <w:jc w:val="center"/>
              <w:rPr>
                <w:sz w:val="20"/>
                <w:szCs w:val="20"/>
              </w:rPr>
            </w:pPr>
            <w:r>
              <w:rPr>
                <w:sz w:val="20"/>
                <w:szCs w:val="20"/>
              </w:rPr>
              <w:t>650</w:t>
            </w:r>
          </w:p>
        </w:tc>
        <w:tc>
          <w:tcPr>
            <w:tcW w:w="572" w:type="dxa"/>
            <w:tcBorders>
              <w:top w:val="nil"/>
              <w:left w:val="nil"/>
              <w:bottom w:val="single" w:sz="4" w:space="0" w:color="auto"/>
              <w:right w:val="single" w:sz="4" w:space="0" w:color="auto"/>
            </w:tcBorders>
            <w:vAlign w:val="bottom"/>
            <w:hideMark/>
          </w:tcPr>
          <w:p w14:paraId="7CB1CDF9" w14:textId="77777777" w:rsidR="00C258AA" w:rsidRDefault="00C258AA">
            <w:pPr>
              <w:jc w:val="center"/>
              <w:rPr>
                <w:sz w:val="20"/>
                <w:szCs w:val="20"/>
              </w:rPr>
            </w:pPr>
            <w:r>
              <w:rPr>
                <w:sz w:val="20"/>
                <w:szCs w:val="20"/>
              </w:rPr>
              <w:t>03</w:t>
            </w:r>
          </w:p>
        </w:tc>
        <w:tc>
          <w:tcPr>
            <w:tcW w:w="572" w:type="dxa"/>
            <w:tcBorders>
              <w:top w:val="nil"/>
              <w:left w:val="nil"/>
              <w:bottom w:val="single" w:sz="4" w:space="0" w:color="auto"/>
              <w:right w:val="single" w:sz="4" w:space="0" w:color="auto"/>
            </w:tcBorders>
            <w:vAlign w:val="bottom"/>
            <w:hideMark/>
          </w:tcPr>
          <w:p w14:paraId="4C37B521" w14:textId="77777777" w:rsidR="00C258AA" w:rsidRDefault="00C258AA">
            <w:pPr>
              <w:jc w:val="center"/>
              <w:rPr>
                <w:sz w:val="20"/>
                <w:szCs w:val="20"/>
              </w:rPr>
            </w:pPr>
            <w:r>
              <w:rPr>
                <w:sz w:val="20"/>
                <w:szCs w:val="20"/>
              </w:rPr>
              <w:t>14</w:t>
            </w:r>
          </w:p>
        </w:tc>
        <w:tc>
          <w:tcPr>
            <w:tcW w:w="1281" w:type="dxa"/>
            <w:tcBorders>
              <w:top w:val="nil"/>
              <w:left w:val="nil"/>
              <w:bottom w:val="single" w:sz="4" w:space="0" w:color="auto"/>
              <w:right w:val="single" w:sz="4" w:space="0" w:color="auto"/>
            </w:tcBorders>
            <w:vAlign w:val="bottom"/>
            <w:hideMark/>
          </w:tcPr>
          <w:p w14:paraId="102C8D94" w14:textId="77777777" w:rsidR="00C258AA" w:rsidRDefault="00C258AA">
            <w:pPr>
              <w:jc w:val="center"/>
              <w:rPr>
                <w:sz w:val="20"/>
                <w:szCs w:val="20"/>
              </w:rPr>
            </w:pPr>
            <w:r>
              <w:rPr>
                <w:sz w:val="20"/>
                <w:szCs w:val="20"/>
              </w:rPr>
              <w:t>03001S2300</w:t>
            </w:r>
          </w:p>
        </w:tc>
        <w:tc>
          <w:tcPr>
            <w:tcW w:w="572" w:type="dxa"/>
            <w:tcBorders>
              <w:top w:val="nil"/>
              <w:left w:val="nil"/>
              <w:bottom w:val="single" w:sz="4" w:space="0" w:color="auto"/>
              <w:right w:val="single" w:sz="4" w:space="0" w:color="auto"/>
            </w:tcBorders>
            <w:vAlign w:val="bottom"/>
            <w:hideMark/>
          </w:tcPr>
          <w:p w14:paraId="18403166" w14:textId="77777777" w:rsidR="00C258AA" w:rsidRDefault="00C258AA">
            <w:pPr>
              <w:jc w:val="center"/>
              <w:rPr>
                <w:sz w:val="20"/>
                <w:szCs w:val="20"/>
              </w:rPr>
            </w:pPr>
            <w:r>
              <w:rPr>
                <w:sz w:val="20"/>
                <w:szCs w:val="20"/>
              </w:rPr>
              <w:t> </w:t>
            </w:r>
          </w:p>
        </w:tc>
        <w:tc>
          <w:tcPr>
            <w:tcW w:w="1423" w:type="dxa"/>
            <w:tcBorders>
              <w:top w:val="nil"/>
              <w:left w:val="nil"/>
              <w:bottom w:val="single" w:sz="4" w:space="0" w:color="auto"/>
              <w:right w:val="single" w:sz="4" w:space="0" w:color="auto"/>
            </w:tcBorders>
            <w:vAlign w:val="bottom"/>
            <w:hideMark/>
          </w:tcPr>
          <w:p w14:paraId="71B3C63B" w14:textId="77777777" w:rsidR="00C258AA" w:rsidRDefault="00C258AA">
            <w:pPr>
              <w:jc w:val="center"/>
              <w:rPr>
                <w:sz w:val="20"/>
                <w:szCs w:val="20"/>
              </w:rPr>
            </w:pPr>
            <w:r>
              <w:rPr>
                <w:sz w:val="20"/>
                <w:szCs w:val="20"/>
              </w:rPr>
              <w:t>24,10227</w:t>
            </w:r>
          </w:p>
        </w:tc>
        <w:tc>
          <w:tcPr>
            <w:tcW w:w="1422" w:type="dxa"/>
            <w:tcBorders>
              <w:top w:val="nil"/>
              <w:left w:val="nil"/>
              <w:bottom w:val="single" w:sz="4" w:space="0" w:color="auto"/>
              <w:right w:val="single" w:sz="4" w:space="0" w:color="auto"/>
            </w:tcBorders>
            <w:vAlign w:val="bottom"/>
            <w:hideMark/>
          </w:tcPr>
          <w:p w14:paraId="18C8BDC5" w14:textId="77777777" w:rsidR="00C258AA" w:rsidRDefault="00C258AA">
            <w:pPr>
              <w:jc w:val="center"/>
              <w:rPr>
                <w:sz w:val="20"/>
                <w:szCs w:val="20"/>
              </w:rPr>
            </w:pPr>
            <w:r>
              <w:rPr>
                <w:sz w:val="20"/>
                <w:szCs w:val="20"/>
              </w:rPr>
              <w:t>24,10227</w:t>
            </w:r>
          </w:p>
        </w:tc>
        <w:tc>
          <w:tcPr>
            <w:tcW w:w="1281" w:type="dxa"/>
            <w:tcBorders>
              <w:top w:val="nil"/>
              <w:left w:val="nil"/>
              <w:bottom w:val="single" w:sz="4" w:space="0" w:color="auto"/>
              <w:right w:val="single" w:sz="4" w:space="0" w:color="auto"/>
            </w:tcBorders>
            <w:vAlign w:val="bottom"/>
            <w:hideMark/>
          </w:tcPr>
          <w:p w14:paraId="6824FD9D" w14:textId="77777777" w:rsidR="00C258AA" w:rsidRDefault="00C258AA">
            <w:pPr>
              <w:jc w:val="center"/>
              <w:rPr>
                <w:sz w:val="20"/>
                <w:szCs w:val="20"/>
              </w:rPr>
            </w:pPr>
            <w:r>
              <w:rPr>
                <w:sz w:val="20"/>
                <w:szCs w:val="20"/>
              </w:rPr>
              <w:t>0,00000</w:t>
            </w:r>
          </w:p>
        </w:tc>
        <w:tc>
          <w:tcPr>
            <w:tcW w:w="1422" w:type="dxa"/>
            <w:tcBorders>
              <w:top w:val="nil"/>
              <w:left w:val="nil"/>
              <w:bottom w:val="single" w:sz="4" w:space="0" w:color="auto"/>
              <w:right w:val="single" w:sz="4" w:space="0" w:color="auto"/>
            </w:tcBorders>
            <w:vAlign w:val="bottom"/>
            <w:hideMark/>
          </w:tcPr>
          <w:p w14:paraId="6E226213" w14:textId="77777777" w:rsidR="00C258AA" w:rsidRDefault="00C258AA">
            <w:pPr>
              <w:jc w:val="center"/>
              <w:rPr>
                <w:sz w:val="20"/>
                <w:szCs w:val="20"/>
              </w:rPr>
            </w:pPr>
            <w:r>
              <w:rPr>
                <w:sz w:val="20"/>
                <w:szCs w:val="20"/>
              </w:rPr>
              <w:t>24,10227</w:t>
            </w:r>
          </w:p>
        </w:tc>
        <w:tc>
          <w:tcPr>
            <w:tcW w:w="1423" w:type="dxa"/>
            <w:tcBorders>
              <w:top w:val="nil"/>
              <w:left w:val="nil"/>
              <w:bottom w:val="single" w:sz="4" w:space="0" w:color="auto"/>
              <w:right w:val="single" w:sz="4" w:space="0" w:color="auto"/>
            </w:tcBorders>
            <w:vAlign w:val="bottom"/>
            <w:hideMark/>
          </w:tcPr>
          <w:p w14:paraId="38195E47" w14:textId="77777777" w:rsidR="00C258AA" w:rsidRDefault="00C258AA">
            <w:pPr>
              <w:jc w:val="center"/>
              <w:rPr>
                <w:sz w:val="20"/>
                <w:szCs w:val="20"/>
              </w:rPr>
            </w:pPr>
            <w:r>
              <w:rPr>
                <w:sz w:val="20"/>
                <w:szCs w:val="20"/>
              </w:rPr>
              <w:t>24,10227</w:t>
            </w:r>
          </w:p>
        </w:tc>
        <w:tc>
          <w:tcPr>
            <w:tcW w:w="1427" w:type="dxa"/>
            <w:tcBorders>
              <w:top w:val="nil"/>
              <w:left w:val="nil"/>
              <w:bottom w:val="single" w:sz="4" w:space="0" w:color="auto"/>
              <w:right w:val="single" w:sz="4" w:space="0" w:color="auto"/>
            </w:tcBorders>
            <w:vAlign w:val="bottom"/>
            <w:hideMark/>
          </w:tcPr>
          <w:p w14:paraId="40428882" w14:textId="77777777" w:rsidR="00C258AA" w:rsidRDefault="00C258AA">
            <w:pPr>
              <w:jc w:val="center"/>
              <w:rPr>
                <w:sz w:val="20"/>
                <w:szCs w:val="20"/>
              </w:rPr>
            </w:pPr>
            <w:r>
              <w:rPr>
                <w:sz w:val="20"/>
                <w:szCs w:val="20"/>
              </w:rPr>
              <w:t>0,00000</w:t>
            </w:r>
          </w:p>
        </w:tc>
      </w:tr>
      <w:tr w:rsidR="00C258AA" w14:paraId="75439D4D" w14:textId="77777777" w:rsidTr="002D3913">
        <w:trPr>
          <w:gridAfter w:val="1"/>
          <w:wAfter w:w="34" w:type="dxa"/>
          <w:trHeight w:val="284"/>
        </w:trPr>
        <w:tc>
          <w:tcPr>
            <w:tcW w:w="3402" w:type="dxa"/>
            <w:tcBorders>
              <w:top w:val="nil"/>
              <w:left w:val="single" w:sz="4" w:space="0" w:color="auto"/>
              <w:bottom w:val="single" w:sz="4" w:space="0" w:color="auto"/>
              <w:right w:val="single" w:sz="4" w:space="0" w:color="auto"/>
            </w:tcBorders>
            <w:vAlign w:val="bottom"/>
            <w:hideMark/>
          </w:tcPr>
          <w:p w14:paraId="4D41E4A6" w14:textId="77777777" w:rsidR="00C258AA" w:rsidRDefault="00C258AA">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2" w:type="dxa"/>
            <w:tcBorders>
              <w:top w:val="nil"/>
              <w:left w:val="nil"/>
              <w:bottom w:val="single" w:sz="4" w:space="0" w:color="auto"/>
              <w:right w:val="single" w:sz="4" w:space="0" w:color="auto"/>
            </w:tcBorders>
            <w:vAlign w:val="bottom"/>
            <w:hideMark/>
          </w:tcPr>
          <w:p w14:paraId="73ED945C" w14:textId="77777777" w:rsidR="00C258AA" w:rsidRDefault="00C258AA">
            <w:pPr>
              <w:jc w:val="center"/>
              <w:rPr>
                <w:sz w:val="20"/>
                <w:szCs w:val="20"/>
              </w:rPr>
            </w:pPr>
            <w:r>
              <w:rPr>
                <w:sz w:val="20"/>
                <w:szCs w:val="20"/>
              </w:rPr>
              <w:t>650</w:t>
            </w:r>
          </w:p>
        </w:tc>
        <w:tc>
          <w:tcPr>
            <w:tcW w:w="572" w:type="dxa"/>
            <w:tcBorders>
              <w:top w:val="nil"/>
              <w:left w:val="nil"/>
              <w:bottom w:val="single" w:sz="4" w:space="0" w:color="auto"/>
              <w:right w:val="single" w:sz="4" w:space="0" w:color="auto"/>
            </w:tcBorders>
            <w:vAlign w:val="bottom"/>
            <w:hideMark/>
          </w:tcPr>
          <w:p w14:paraId="7C618860" w14:textId="77777777" w:rsidR="00C258AA" w:rsidRDefault="00C258AA">
            <w:pPr>
              <w:jc w:val="center"/>
              <w:rPr>
                <w:sz w:val="20"/>
                <w:szCs w:val="20"/>
              </w:rPr>
            </w:pPr>
            <w:r>
              <w:rPr>
                <w:sz w:val="20"/>
                <w:szCs w:val="20"/>
              </w:rPr>
              <w:t>03</w:t>
            </w:r>
          </w:p>
        </w:tc>
        <w:tc>
          <w:tcPr>
            <w:tcW w:w="572" w:type="dxa"/>
            <w:tcBorders>
              <w:top w:val="nil"/>
              <w:left w:val="nil"/>
              <w:bottom w:val="single" w:sz="4" w:space="0" w:color="auto"/>
              <w:right w:val="single" w:sz="4" w:space="0" w:color="auto"/>
            </w:tcBorders>
            <w:vAlign w:val="bottom"/>
            <w:hideMark/>
          </w:tcPr>
          <w:p w14:paraId="44B9CDED" w14:textId="77777777" w:rsidR="00C258AA" w:rsidRDefault="00C258AA">
            <w:pPr>
              <w:jc w:val="center"/>
              <w:rPr>
                <w:sz w:val="20"/>
                <w:szCs w:val="20"/>
              </w:rPr>
            </w:pPr>
            <w:r>
              <w:rPr>
                <w:sz w:val="20"/>
                <w:szCs w:val="20"/>
              </w:rPr>
              <w:t>14</w:t>
            </w:r>
          </w:p>
        </w:tc>
        <w:tc>
          <w:tcPr>
            <w:tcW w:w="1281" w:type="dxa"/>
            <w:tcBorders>
              <w:top w:val="nil"/>
              <w:left w:val="nil"/>
              <w:bottom w:val="single" w:sz="4" w:space="0" w:color="auto"/>
              <w:right w:val="single" w:sz="4" w:space="0" w:color="auto"/>
            </w:tcBorders>
            <w:vAlign w:val="bottom"/>
            <w:hideMark/>
          </w:tcPr>
          <w:p w14:paraId="271DCB1A" w14:textId="77777777" w:rsidR="00C258AA" w:rsidRDefault="00C258AA">
            <w:pPr>
              <w:jc w:val="center"/>
              <w:rPr>
                <w:sz w:val="20"/>
                <w:szCs w:val="20"/>
              </w:rPr>
            </w:pPr>
            <w:r>
              <w:rPr>
                <w:sz w:val="20"/>
                <w:szCs w:val="20"/>
              </w:rPr>
              <w:t>03001S2300</w:t>
            </w:r>
          </w:p>
        </w:tc>
        <w:tc>
          <w:tcPr>
            <w:tcW w:w="572" w:type="dxa"/>
            <w:tcBorders>
              <w:top w:val="nil"/>
              <w:left w:val="nil"/>
              <w:bottom w:val="single" w:sz="4" w:space="0" w:color="auto"/>
              <w:right w:val="single" w:sz="4" w:space="0" w:color="auto"/>
            </w:tcBorders>
            <w:vAlign w:val="bottom"/>
            <w:hideMark/>
          </w:tcPr>
          <w:p w14:paraId="3D055B4B" w14:textId="77777777" w:rsidR="00C258AA" w:rsidRDefault="00C258AA">
            <w:pPr>
              <w:jc w:val="center"/>
              <w:rPr>
                <w:sz w:val="20"/>
                <w:szCs w:val="20"/>
              </w:rPr>
            </w:pPr>
            <w:r>
              <w:rPr>
                <w:sz w:val="20"/>
                <w:szCs w:val="20"/>
              </w:rPr>
              <w:t>100</w:t>
            </w:r>
          </w:p>
        </w:tc>
        <w:tc>
          <w:tcPr>
            <w:tcW w:w="1423" w:type="dxa"/>
            <w:tcBorders>
              <w:top w:val="nil"/>
              <w:left w:val="nil"/>
              <w:bottom w:val="single" w:sz="4" w:space="0" w:color="auto"/>
              <w:right w:val="single" w:sz="4" w:space="0" w:color="auto"/>
            </w:tcBorders>
            <w:vAlign w:val="bottom"/>
            <w:hideMark/>
          </w:tcPr>
          <w:p w14:paraId="118C2497" w14:textId="77777777" w:rsidR="00C258AA" w:rsidRDefault="00C258AA">
            <w:pPr>
              <w:jc w:val="center"/>
              <w:rPr>
                <w:sz w:val="20"/>
                <w:szCs w:val="20"/>
              </w:rPr>
            </w:pPr>
            <w:r>
              <w:rPr>
                <w:sz w:val="20"/>
                <w:szCs w:val="20"/>
              </w:rPr>
              <w:t>22,37502</w:t>
            </w:r>
          </w:p>
        </w:tc>
        <w:tc>
          <w:tcPr>
            <w:tcW w:w="1422" w:type="dxa"/>
            <w:tcBorders>
              <w:top w:val="nil"/>
              <w:left w:val="nil"/>
              <w:bottom w:val="single" w:sz="4" w:space="0" w:color="auto"/>
              <w:right w:val="single" w:sz="4" w:space="0" w:color="auto"/>
            </w:tcBorders>
            <w:vAlign w:val="bottom"/>
            <w:hideMark/>
          </w:tcPr>
          <w:p w14:paraId="48646E40" w14:textId="77777777" w:rsidR="00C258AA" w:rsidRDefault="00C258AA">
            <w:pPr>
              <w:jc w:val="center"/>
              <w:rPr>
                <w:sz w:val="20"/>
                <w:szCs w:val="20"/>
              </w:rPr>
            </w:pPr>
            <w:r>
              <w:rPr>
                <w:sz w:val="20"/>
                <w:szCs w:val="20"/>
              </w:rPr>
              <w:t>22,37502</w:t>
            </w:r>
          </w:p>
        </w:tc>
        <w:tc>
          <w:tcPr>
            <w:tcW w:w="1281" w:type="dxa"/>
            <w:tcBorders>
              <w:top w:val="nil"/>
              <w:left w:val="nil"/>
              <w:bottom w:val="single" w:sz="4" w:space="0" w:color="auto"/>
              <w:right w:val="single" w:sz="4" w:space="0" w:color="auto"/>
            </w:tcBorders>
            <w:vAlign w:val="bottom"/>
            <w:hideMark/>
          </w:tcPr>
          <w:p w14:paraId="4FE66C55" w14:textId="77777777" w:rsidR="00C258AA" w:rsidRDefault="00C258AA">
            <w:pPr>
              <w:jc w:val="center"/>
              <w:rPr>
                <w:sz w:val="20"/>
                <w:szCs w:val="20"/>
              </w:rPr>
            </w:pPr>
            <w:r>
              <w:rPr>
                <w:sz w:val="20"/>
                <w:szCs w:val="20"/>
              </w:rPr>
              <w:t>0,00000</w:t>
            </w:r>
          </w:p>
        </w:tc>
        <w:tc>
          <w:tcPr>
            <w:tcW w:w="1422" w:type="dxa"/>
            <w:tcBorders>
              <w:top w:val="nil"/>
              <w:left w:val="nil"/>
              <w:bottom w:val="single" w:sz="4" w:space="0" w:color="auto"/>
              <w:right w:val="single" w:sz="4" w:space="0" w:color="auto"/>
            </w:tcBorders>
            <w:vAlign w:val="bottom"/>
            <w:hideMark/>
          </w:tcPr>
          <w:p w14:paraId="55D6E5F9" w14:textId="77777777" w:rsidR="00C258AA" w:rsidRDefault="00C258AA">
            <w:pPr>
              <w:jc w:val="center"/>
              <w:rPr>
                <w:sz w:val="20"/>
                <w:szCs w:val="20"/>
              </w:rPr>
            </w:pPr>
            <w:r>
              <w:rPr>
                <w:sz w:val="20"/>
                <w:szCs w:val="20"/>
              </w:rPr>
              <w:t>22,37502</w:t>
            </w:r>
          </w:p>
        </w:tc>
        <w:tc>
          <w:tcPr>
            <w:tcW w:w="1423" w:type="dxa"/>
            <w:tcBorders>
              <w:top w:val="nil"/>
              <w:left w:val="nil"/>
              <w:bottom w:val="single" w:sz="4" w:space="0" w:color="auto"/>
              <w:right w:val="single" w:sz="4" w:space="0" w:color="auto"/>
            </w:tcBorders>
            <w:vAlign w:val="bottom"/>
            <w:hideMark/>
          </w:tcPr>
          <w:p w14:paraId="30416D48" w14:textId="77777777" w:rsidR="00C258AA" w:rsidRDefault="00C258AA">
            <w:pPr>
              <w:jc w:val="center"/>
              <w:rPr>
                <w:sz w:val="20"/>
                <w:szCs w:val="20"/>
              </w:rPr>
            </w:pPr>
            <w:r>
              <w:rPr>
                <w:sz w:val="20"/>
                <w:szCs w:val="20"/>
              </w:rPr>
              <w:t>22,37502</w:t>
            </w:r>
          </w:p>
        </w:tc>
        <w:tc>
          <w:tcPr>
            <w:tcW w:w="1427" w:type="dxa"/>
            <w:tcBorders>
              <w:top w:val="nil"/>
              <w:left w:val="nil"/>
              <w:bottom w:val="single" w:sz="4" w:space="0" w:color="auto"/>
              <w:right w:val="single" w:sz="4" w:space="0" w:color="auto"/>
            </w:tcBorders>
            <w:vAlign w:val="bottom"/>
            <w:hideMark/>
          </w:tcPr>
          <w:p w14:paraId="590A253E" w14:textId="77777777" w:rsidR="00C258AA" w:rsidRDefault="00C258AA">
            <w:pPr>
              <w:jc w:val="center"/>
              <w:rPr>
                <w:sz w:val="20"/>
                <w:szCs w:val="20"/>
              </w:rPr>
            </w:pPr>
            <w:r>
              <w:rPr>
                <w:sz w:val="20"/>
                <w:szCs w:val="20"/>
              </w:rPr>
              <w:t>0,00000</w:t>
            </w:r>
          </w:p>
        </w:tc>
      </w:tr>
      <w:tr w:rsidR="00C258AA" w14:paraId="1F386387" w14:textId="77777777" w:rsidTr="002D3913">
        <w:trPr>
          <w:gridAfter w:val="1"/>
          <w:wAfter w:w="34" w:type="dxa"/>
          <w:trHeight w:val="284"/>
        </w:trPr>
        <w:tc>
          <w:tcPr>
            <w:tcW w:w="3402" w:type="dxa"/>
            <w:tcBorders>
              <w:top w:val="nil"/>
              <w:left w:val="single" w:sz="4" w:space="0" w:color="auto"/>
              <w:bottom w:val="single" w:sz="4" w:space="0" w:color="auto"/>
              <w:right w:val="single" w:sz="4" w:space="0" w:color="auto"/>
            </w:tcBorders>
            <w:vAlign w:val="bottom"/>
            <w:hideMark/>
          </w:tcPr>
          <w:p w14:paraId="3DF694C0" w14:textId="77777777" w:rsidR="00C258AA" w:rsidRDefault="00C258AA">
            <w:pPr>
              <w:rPr>
                <w:sz w:val="20"/>
                <w:szCs w:val="20"/>
              </w:rPr>
            </w:pPr>
            <w:r>
              <w:rPr>
                <w:sz w:val="20"/>
                <w:szCs w:val="20"/>
              </w:rPr>
              <w:t>Расходы на выплаты персоналу государственных (муниципальных) органов</w:t>
            </w:r>
          </w:p>
        </w:tc>
        <w:tc>
          <w:tcPr>
            <w:tcW w:w="572" w:type="dxa"/>
            <w:tcBorders>
              <w:top w:val="nil"/>
              <w:left w:val="nil"/>
              <w:bottom w:val="single" w:sz="4" w:space="0" w:color="auto"/>
              <w:right w:val="single" w:sz="4" w:space="0" w:color="auto"/>
            </w:tcBorders>
            <w:vAlign w:val="bottom"/>
            <w:hideMark/>
          </w:tcPr>
          <w:p w14:paraId="37B5544E" w14:textId="77777777" w:rsidR="00C258AA" w:rsidRDefault="00C258AA">
            <w:pPr>
              <w:jc w:val="center"/>
              <w:rPr>
                <w:sz w:val="20"/>
                <w:szCs w:val="20"/>
              </w:rPr>
            </w:pPr>
            <w:r>
              <w:rPr>
                <w:sz w:val="20"/>
                <w:szCs w:val="20"/>
              </w:rPr>
              <w:t>650</w:t>
            </w:r>
          </w:p>
        </w:tc>
        <w:tc>
          <w:tcPr>
            <w:tcW w:w="572" w:type="dxa"/>
            <w:tcBorders>
              <w:top w:val="nil"/>
              <w:left w:val="nil"/>
              <w:bottom w:val="single" w:sz="4" w:space="0" w:color="auto"/>
              <w:right w:val="single" w:sz="4" w:space="0" w:color="auto"/>
            </w:tcBorders>
            <w:vAlign w:val="bottom"/>
            <w:hideMark/>
          </w:tcPr>
          <w:p w14:paraId="427003E9" w14:textId="77777777" w:rsidR="00C258AA" w:rsidRDefault="00C258AA">
            <w:pPr>
              <w:jc w:val="center"/>
              <w:rPr>
                <w:sz w:val="20"/>
                <w:szCs w:val="20"/>
              </w:rPr>
            </w:pPr>
            <w:r>
              <w:rPr>
                <w:sz w:val="20"/>
                <w:szCs w:val="20"/>
              </w:rPr>
              <w:t>03</w:t>
            </w:r>
          </w:p>
        </w:tc>
        <w:tc>
          <w:tcPr>
            <w:tcW w:w="572" w:type="dxa"/>
            <w:tcBorders>
              <w:top w:val="nil"/>
              <w:left w:val="nil"/>
              <w:bottom w:val="single" w:sz="4" w:space="0" w:color="auto"/>
              <w:right w:val="single" w:sz="4" w:space="0" w:color="auto"/>
            </w:tcBorders>
            <w:vAlign w:val="bottom"/>
            <w:hideMark/>
          </w:tcPr>
          <w:p w14:paraId="5E52D7BC" w14:textId="77777777" w:rsidR="00C258AA" w:rsidRDefault="00C258AA">
            <w:pPr>
              <w:jc w:val="center"/>
              <w:rPr>
                <w:sz w:val="20"/>
                <w:szCs w:val="20"/>
              </w:rPr>
            </w:pPr>
            <w:r>
              <w:rPr>
                <w:sz w:val="20"/>
                <w:szCs w:val="20"/>
              </w:rPr>
              <w:t>14</w:t>
            </w:r>
          </w:p>
        </w:tc>
        <w:tc>
          <w:tcPr>
            <w:tcW w:w="1281" w:type="dxa"/>
            <w:tcBorders>
              <w:top w:val="nil"/>
              <w:left w:val="nil"/>
              <w:bottom w:val="single" w:sz="4" w:space="0" w:color="auto"/>
              <w:right w:val="single" w:sz="4" w:space="0" w:color="auto"/>
            </w:tcBorders>
            <w:vAlign w:val="bottom"/>
            <w:hideMark/>
          </w:tcPr>
          <w:p w14:paraId="2B2B3C30" w14:textId="77777777" w:rsidR="00C258AA" w:rsidRDefault="00C258AA">
            <w:pPr>
              <w:jc w:val="center"/>
              <w:rPr>
                <w:sz w:val="20"/>
                <w:szCs w:val="20"/>
              </w:rPr>
            </w:pPr>
            <w:r>
              <w:rPr>
                <w:sz w:val="20"/>
                <w:szCs w:val="20"/>
              </w:rPr>
              <w:t>03001S2300</w:t>
            </w:r>
          </w:p>
        </w:tc>
        <w:tc>
          <w:tcPr>
            <w:tcW w:w="572" w:type="dxa"/>
            <w:tcBorders>
              <w:top w:val="nil"/>
              <w:left w:val="nil"/>
              <w:bottom w:val="single" w:sz="4" w:space="0" w:color="auto"/>
              <w:right w:val="single" w:sz="4" w:space="0" w:color="auto"/>
            </w:tcBorders>
            <w:vAlign w:val="bottom"/>
            <w:hideMark/>
          </w:tcPr>
          <w:p w14:paraId="34B0BEB3" w14:textId="77777777" w:rsidR="00C258AA" w:rsidRDefault="00C258AA">
            <w:pPr>
              <w:jc w:val="center"/>
              <w:rPr>
                <w:sz w:val="20"/>
                <w:szCs w:val="20"/>
              </w:rPr>
            </w:pPr>
            <w:r>
              <w:rPr>
                <w:sz w:val="20"/>
                <w:szCs w:val="20"/>
              </w:rPr>
              <w:t>120</w:t>
            </w:r>
          </w:p>
        </w:tc>
        <w:tc>
          <w:tcPr>
            <w:tcW w:w="1423" w:type="dxa"/>
            <w:tcBorders>
              <w:top w:val="nil"/>
              <w:left w:val="nil"/>
              <w:bottom w:val="single" w:sz="4" w:space="0" w:color="auto"/>
              <w:right w:val="single" w:sz="4" w:space="0" w:color="auto"/>
            </w:tcBorders>
            <w:vAlign w:val="bottom"/>
            <w:hideMark/>
          </w:tcPr>
          <w:p w14:paraId="7B90BAE1" w14:textId="77777777" w:rsidR="00C258AA" w:rsidRDefault="00C258AA">
            <w:pPr>
              <w:jc w:val="center"/>
              <w:rPr>
                <w:sz w:val="20"/>
                <w:szCs w:val="20"/>
              </w:rPr>
            </w:pPr>
            <w:r>
              <w:rPr>
                <w:sz w:val="20"/>
                <w:szCs w:val="20"/>
              </w:rPr>
              <w:t>22,37502</w:t>
            </w:r>
          </w:p>
        </w:tc>
        <w:tc>
          <w:tcPr>
            <w:tcW w:w="1422" w:type="dxa"/>
            <w:tcBorders>
              <w:top w:val="nil"/>
              <w:left w:val="nil"/>
              <w:bottom w:val="single" w:sz="4" w:space="0" w:color="auto"/>
              <w:right w:val="single" w:sz="4" w:space="0" w:color="auto"/>
            </w:tcBorders>
            <w:vAlign w:val="bottom"/>
            <w:hideMark/>
          </w:tcPr>
          <w:p w14:paraId="7A5E527B" w14:textId="77777777" w:rsidR="00C258AA" w:rsidRDefault="00C258AA">
            <w:pPr>
              <w:jc w:val="center"/>
              <w:rPr>
                <w:sz w:val="20"/>
                <w:szCs w:val="20"/>
              </w:rPr>
            </w:pPr>
            <w:r>
              <w:rPr>
                <w:sz w:val="20"/>
                <w:szCs w:val="20"/>
              </w:rPr>
              <w:t>22,37502</w:t>
            </w:r>
          </w:p>
        </w:tc>
        <w:tc>
          <w:tcPr>
            <w:tcW w:w="1281" w:type="dxa"/>
            <w:tcBorders>
              <w:top w:val="nil"/>
              <w:left w:val="nil"/>
              <w:bottom w:val="single" w:sz="4" w:space="0" w:color="auto"/>
              <w:right w:val="single" w:sz="4" w:space="0" w:color="auto"/>
            </w:tcBorders>
            <w:vAlign w:val="bottom"/>
            <w:hideMark/>
          </w:tcPr>
          <w:p w14:paraId="0F8F258F" w14:textId="77777777" w:rsidR="00C258AA" w:rsidRDefault="00C258AA">
            <w:pPr>
              <w:jc w:val="center"/>
              <w:rPr>
                <w:sz w:val="20"/>
                <w:szCs w:val="20"/>
              </w:rPr>
            </w:pPr>
            <w:r>
              <w:rPr>
                <w:sz w:val="20"/>
                <w:szCs w:val="20"/>
              </w:rPr>
              <w:t>0,00000</w:t>
            </w:r>
          </w:p>
        </w:tc>
        <w:tc>
          <w:tcPr>
            <w:tcW w:w="1422" w:type="dxa"/>
            <w:tcBorders>
              <w:top w:val="nil"/>
              <w:left w:val="nil"/>
              <w:bottom w:val="single" w:sz="4" w:space="0" w:color="auto"/>
              <w:right w:val="single" w:sz="4" w:space="0" w:color="auto"/>
            </w:tcBorders>
            <w:vAlign w:val="bottom"/>
            <w:hideMark/>
          </w:tcPr>
          <w:p w14:paraId="01A08F95" w14:textId="77777777" w:rsidR="00C258AA" w:rsidRDefault="00C258AA">
            <w:pPr>
              <w:jc w:val="center"/>
              <w:rPr>
                <w:sz w:val="20"/>
                <w:szCs w:val="20"/>
              </w:rPr>
            </w:pPr>
            <w:r>
              <w:rPr>
                <w:sz w:val="20"/>
                <w:szCs w:val="20"/>
              </w:rPr>
              <w:t>22,37502</w:t>
            </w:r>
          </w:p>
        </w:tc>
        <w:tc>
          <w:tcPr>
            <w:tcW w:w="1423" w:type="dxa"/>
            <w:tcBorders>
              <w:top w:val="nil"/>
              <w:left w:val="nil"/>
              <w:bottom w:val="single" w:sz="4" w:space="0" w:color="auto"/>
              <w:right w:val="single" w:sz="4" w:space="0" w:color="auto"/>
            </w:tcBorders>
            <w:vAlign w:val="bottom"/>
            <w:hideMark/>
          </w:tcPr>
          <w:p w14:paraId="07B0F630" w14:textId="77777777" w:rsidR="00C258AA" w:rsidRDefault="00C258AA">
            <w:pPr>
              <w:jc w:val="center"/>
              <w:rPr>
                <w:sz w:val="20"/>
                <w:szCs w:val="20"/>
              </w:rPr>
            </w:pPr>
            <w:r>
              <w:rPr>
                <w:sz w:val="20"/>
                <w:szCs w:val="20"/>
              </w:rPr>
              <w:t>22,37502</w:t>
            </w:r>
          </w:p>
        </w:tc>
        <w:tc>
          <w:tcPr>
            <w:tcW w:w="1427" w:type="dxa"/>
            <w:tcBorders>
              <w:top w:val="nil"/>
              <w:left w:val="nil"/>
              <w:bottom w:val="single" w:sz="4" w:space="0" w:color="auto"/>
              <w:right w:val="single" w:sz="4" w:space="0" w:color="auto"/>
            </w:tcBorders>
            <w:vAlign w:val="bottom"/>
            <w:hideMark/>
          </w:tcPr>
          <w:p w14:paraId="2AE1459D" w14:textId="77777777" w:rsidR="00C258AA" w:rsidRDefault="00C258AA">
            <w:pPr>
              <w:jc w:val="center"/>
              <w:rPr>
                <w:sz w:val="20"/>
                <w:szCs w:val="20"/>
              </w:rPr>
            </w:pPr>
            <w:r>
              <w:rPr>
                <w:sz w:val="20"/>
                <w:szCs w:val="20"/>
              </w:rPr>
              <w:t>0,00000</w:t>
            </w:r>
          </w:p>
        </w:tc>
      </w:tr>
      <w:tr w:rsidR="00C258AA" w14:paraId="461D6BE9" w14:textId="77777777" w:rsidTr="002D3913">
        <w:trPr>
          <w:gridAfter w:val="1"/>
          <w:wAfter w:w="34" w:type="dxa"/>
          <w:trHeight w:val="284"/>
        </w:trPr>
        <w:tc>
          <w:tcPr>
            <w:tcW w:w="3402" w:type="dxa"/>
            <w:tcBorders>
              <w:top w:val="nil"/>
              <w:left w:val="single" w:sz="4" w:space="0" w:color="auto"/>
              <w:bottom w:val="single" w:sz="4" w:space="0" w:color="auto"/>
              <w:right w:val="single" w:sz="4" w:space="0" w:color="auto"/>
            </w:tcBorders>
            <w:vAlign w:val="bottom"/>
            <w:hideMark/>
          </w:tcPr>
          <w:p w14:paraId="514EF8D0" w14:textId="77777777" w:rsidR="00C258AA" w:rsidRDefault="00C258AA">
            <w:pPr>
              <w:rPr>
                <w:sz w:val="20"/>
                <w:szCs w:val="20"/>
              </w:rPr>
            </w:pPr>
            <w:r>
              <w:rPr>
                <w:sz w:val="20"/>
                <w:szCs w:val="20"/>
              </w:rPr>
              <w:t xml:space="preserve">Закупка товаров, работ и услуг для обеспечения государственных (муниципальных) нужд </w:t>
            </w:r>
          </w:p>
        </w:tc>
        <w:tc>
          <w:tcPr>
            <w:tcW w:w="572" w:type="dxa"/>
            <w:tcBorders>
              <w:top w:val="nil"/>
              <w:left w:val="nil"/>
              <w:bottom w:val="single" w:sz="4" w:space="0" w:color="auto"/>
              <w:right w:val="single" w:sz="4" w:space="0" w:color="auto"/>
            </w:tcBorders>
            <w:vAlign w:val="bottom"/>
            <w:hideMark/>
          </w:tcPr>
          <w:p w14:paraId="5DAC1FAF" w14:textId="77777777" w:rsidR="00C258AA" w:rsidRDefault="00C258AA">
            <w:pPr>
              <w:jc w:val="center"/>
              <w:rPr>
                <w:sz w:val="20"/>
                <w:szCs w:val="20"/>
              </w:rPr>
            </w:pPr>
            <w:r>
              <w:rPr>
                <w:sz w:val="20"/>
                <w:szCs w:val="20"/>
              </w:rPr>
              <w:t>650</w:t>
            </w:r>
          </w:p>
        </w:tc>
        <w:tc>
          <w:tcPr>
            <w:tcW w:w="572" w:type="dxa"/>
            <w:tcBorders>
              <w:top w:val="nil"/>
              <w:left w:val="nil"/>
              <w:bottom w:val="single" w:sz="4" w:space="0" w:color="auto"/>
              <w:right w:val="single" w:sz="4" w:space="0" w:color="auto"/>
            </w:tcBorders>
            <w:vAlign w:val="bottom"/>
            <w:hideMark/>
          </w:tcPr>
          <w:p w14:paraId="2F48761C" w14:textId="77777777" w:rsidR="00C258AA" w:rsidRDefault="00C258AA">
            <w:pPr>
              <w:jc w:val="center"/>
              <w:rPr>
                <w:sz w:val="20"/>
                <w:szCs w:val="20"/>
              </w:rPr>
            </w:pPr>
            <w:r>
              <w:rPr>
                <w:sz w:val="20"/>
                <w:szCs w:val="20"/>
              </w:rPr>
              <w:t>03</w:t>
            </w:r>
          </w:p>
        </w:tc>
        <w:tc>
          <w:tcPr>
            <w:tcW w:w="572" w:type="dxa"/>
            <w:tcBorders>
              <w:top w:val="nil"/>
              <w:left w:val="nil"/>
              <w:bottom w:val="single" w:sz="4" w:space="0" w:color="auto"/>
              <w:right w:val="single" w:sz="4" w:space="0" w:color="auto"/>
            </w:tcBorders>
            <w:vAlign w:val="bottom"/>
            <w:hideMark/>
          </w:tcPr>
          <w:p w14:paraId="09E7DB7A" w14:textId="77777777" w:rsidR="00C258AA" w:rsidRDefault="00C258AA">
            <w:pPr>
              <w:jc w:val="center"/>
              <w:rPr>
                <w:sz w:val="20"/>
                <w:szCs w:val="20"/>
              </w:rPr>
            </w:pPr>
            <w:r>
              <w:rPr>
                <w:sz w:val="20"/>
                <w:szCs w:val="20"/>
              </w:rPr>
              <w:t>14</w:t>
            </w:r>
          </w:p>
        </w:tc>
        <w:tc>
          <w:tcPr>
            <w:tcW w:w="1281" w:type="dxa"/>
            <w:tcBorders>
              <w:top w:val="nil"/>
              <w:left w:val="nil"/>
              <w:bottom w:val="single" w:sz="4" w:space="0" w:color="auto"/>
              <w:right w:val="single" w:sz="4" w:space="0" w:color="auto"/>
            </w:tcBorders>
            <w:vAlign w:val="bottom"/>
            <w:hideMark/>
          </w:tcPr>
          <w:p w14:paraId="1EDB9FDA" w14:textId="77777777" w:rsidR="00C258AA" w:rsidRDefault="00C258AA">
            <w:pPr>
              <w:jc w:val="center"/>
              <w:rPr>
                <w:sz w:val="20"/>
                <w:szCs w:val="20"/>
              </w:rPr>
            </w:pPr>
            <w:r>
              <w:rPr>
                <w:sz w:val="20"/>
                <w:szCs w:val="20"/>
              </w:rPr>
              <w:t>03001S2300</w:t>
            </w:r>
          </w:p>
        </w:tc>
        <w:tc>
          <w:tcPr>
            <w:tcW w:w="572" w:type="dxa"/>
            <w:tcBorders>
              <w:top w:val="nil"/>
              <w:left w:val="nil"/>
              <w:bottom w:val="single" w:sz="4" w:space="0" w:color="auto"/>
              <w:right w:val="single" w:sz="4" w:space="0" w:color="auto"/>
            </w:tcBorders>
            <w:vAlign w:val="bottom"/>
            <w:hideMark/>
          </w:tcPr>
          <w:p w14:paraId="6A904170" w14:textId="77777777" w:rsidR="00C258AA" w:rsidRDefault="00C258AA">
            <w:pPr>
              <w:jc w:val="center"/>
              <w:rPr>
                <w:sz w:val="20"/>
                <w:szCs w:val="20"/>
              </w:rPr>
            </w:pPr>
            <w:r>
              <w:rPr>
                <w:sz w:val="20"/>
                <w:szCs w:val="20"/>
              </w:rPr>
              <w:t>200</w:t>
            </w:r>
          </w:p>
        </w:tc>
        <w:tc>
          <w:tcPr>
            <w:tcW w:w="1423" w:type="dxa"/>
            <w:tcBorders>
              <w:top w:val="nil"/>
              <w:left w:val="nil"/>
              <w:bottom w:val="single" w:sz="4" w:space="0" w:color="auto"/>
              <w:right w:val="single" w:sz="4" w:space="0" w:color="auto"/>
            </w:tcBorders>
            <w:vAlign w:val="bottom"/>
            <w:hideMark/>
          </w:tcPr>
          <w:p w14:paraId="3B2B5E53" w14:textId="77777777" w:rsidR="00C258AA" w:rsidRDefault="00C258AA">
            <w:pPr>
              <w:jc w:val="center"/>
              <w:rPr>
                <w:sz w:val="20"/>
                <w:szCs w:val="20"/>
              </w:rPr>
            </w:pPr>
            <w:r>
              <w:rPr>
                <w:sz w:val="20"/>
                <w:szCs w:val="20"/>
              </w:rPr>
              <w:t>1,72725</w:t>
            </w:r>
          </w:p>
        </w:tc>
        <w:tc>
          <w:tcPr>
            <w:tcW w:w="1422" w:type="dxa"/>
            <w:tcBorders>
              <w:top w:val="nil"/>
              <w:left w:val="nil"/>
              <w:bottom w:val="single" w:sz="4" w:space="0" w:color="auto"/>
              <w:right w:val="single" w:sz="4" w:space="0" w:color="auto"/>
            </w:tcBorders>
            <w:vAlign w:val="bottom"/>
            <w:hideMark/>
          </w:tcPr>
          <w:p w14:paraId="09CE5A91" w14:textId="77777777" w:rsidR="00C258AA" w:rsidRDefault="00C258AA">
            <w:pPr>
              <w:jc w:val="center"/>
              <w:rPr>
                <w:sz w:val="20"/>
                <w:szCs w:val="20"/>
              </w:rPr>
            </w:pPr>
            <w:r>
              <w:rPr>
                <w:sz w:val="20"/>
                <w:szCs w:val="20"/>
              </w:rPr>
              <w:t>1,72725</w:t>
            </w:r>
          </w:p>
        </w:tc>
        <w:tc>
          <w:tcPr>
            <w:tcW w:w="1281" w:type="dxa"/>
            <w:tcBorders>
              <w:top w:val="nil"/>
              <w:left w:val="nil"/>
              <w:bottom w:val="single" w:sz="4" w:space="0" w:color="auto"/>
              <w:right w:val="single" w:sz="4" w:space="0" w:color="auto"/>
            </w:tcBorders>
            <w:vAlign w:val="bottom"/>
            <w:hideMark/>
          </w:tcPr>
          <w:p w14:paraId="4C7519EF" w14:textId="77777777" w:rsidR="00C258AA" w:rsidRDefault="00C258AA">
            <w:pPr>
              <w:jc w:val="center"/>
              <w:rPr>
                <w:sz w:val="20"/>
                <w:szCs w:val="20"/>
              </w:rPr>
            </w:pPr>
            <w:r>
              <w:rPr>
                <w:sz w:val="20"/>
                <w:szCs w:val="20"/>
              </w:rPr>
              <w:t>0,00000</w:t>
            </w:r>
          </w:p>
        </w:tc>
        <w:tc>
          <w:tcPr>
            <w:tcW w:w="1422" w:type="dxa"/>
            <w:tcBorders>
              <w:top w:val="nil"/>
              <w:left w:val="nil"/>
              <w:bottom w:val="single" w:sz="4" w:space="0" w:color="auto"/>
              <w:right w:val="single" w:sz="4" w:space="0" w:color="auto"/>
            </w:tcBorders>
            <w:vAlign w:val="bottom"/>
            <w:hideMark/>
          </w:tcPr>
          <w:p w14:paraId="4370B493" w14:textId="77777777" w:rsidR="00C258AA" w:rsidRDefault="00C258AA">
            <w:pPr>
              <w:jc w:val="center"/>
              <w:rPr>
                <w:sz w:val="20"/>
                <w:szCs w:val="20"/>
              </w:rPr>
            </w:pPr>
            <w:r>
              <w:rPr>
                <w:sz w:val="20"/>
                <w:szCs w:val="20"/>
              </w:rPr>
              <w:t>1,72725</w:t>
            </w:r>
          </w:p>
        </w:tc>
        <w:tc>
          <w:tcPr>
            <w:tcW w:w="1423" w:type="dxa"/>
            <w:tcBorders>
              <w:top w:val="nil"/>
              <w:left w:val="nil"/>
              <w:bottom w:val="single" w:sz="4" w:space="0" w:color="auto"/>
              <w:right w:val="single" w:sz="4" w:space="0" w:color="auto"/>
            </w:tcBorders>
            <w:vAlign w:val="bottom"/>
            <w:hideMark/>
          </w:tcPr>
          <w:p w14:paraId="55CC4192" w14:textId="77777777" w:rsidR="00C258AA" w:rsidRDefault="00C258AA">
            <w:pPr>
              <w:jc w:val="center"/>
              <w:rPr>
                <w:sz w:val="20"/>
                <w:szCs w:val="20"/>
              </w:rPr>
            </w:pPr>
            <w:r>
              <w:rPr>
                <w:sz w:val="20"/>
                <w:szCs w:val="20"/>
              </w:rPr>
              <w:t>1,72725</w:t>
            </w:r>
          </w:p>
        </w:tc>
        <w:tc>
          <w:tcPr>
            <w:tcW w:w="1427" w:type="dxa"/>
            <w:tcBorders>
              <w:top w:val="nil"/>
              <w:left w:val="nil"/>
              <w:bottom w:val="single" w:sz="4" w:space="0" w:color="auto"/>
              <w:right w:val="single" w:sz="4" w:space="0" w:color="auto"/>
            </w:tcBorders>
            <w:vAlign w:val="bottom"/>
            <w:hideMark/>
          </w:tcPr>
          <w:p w14:paraId="17FC5389" w14:textId="77777777" w:rsidR="00C258AA" w:rsidRDefault="00C258AA">
            <w:pPr>
              <w:jc w:val="center"/>
              <w:rPr>
                <w:sz w:val="20"/>
                <w:szCs w:val="20"/>
              </w:rPr>
            </w:pPr>
            <w:r>
              <w:rPr>
                <w:sz w:val="20"/>
                <w:szCs w:val="20"/>
              </w:rPr>
              <w:t>0,00000</w:t>
            </w:r>
          </w:p>
        </w:tc>
      </w:tr>
      <w:tr w:rsidR="00C258AA" w14:paraId="09127CC7" w14:textId="77777777" w:rsidTr="002D3913">
        <w:trPr>
          <w:gridAfter w:val="1"/>
          <w:wAfter w:w="34" w:type="dxa"/>
          <w:trHeight w:val="284"/>
        </w:trPr>
        <w:tc>
          <w:tcPr>
            <w:tcW w:w="3402" w:type="dxa"/>
            <w:tcBorders>
              <w:top w:val="nil"/>
              <w:left w:val="single" w:sz="4" w:space="0" w:color="auto"/>
              <w:bottom w:val="single" w:sz="4" w:space="0" w:color="auto"/>
              <w:right w:val="single" w:sz="4" w:space="0" w:color="auto"/>
            </w:tcBorders>
            <w:vAlign w:val="bottom"/>
            <w:hideMark/>
          </w:tcPr>
          <w:p w14:paraId="71C1ABDF" w14:textId="77777777" w:rsidR="00C258AA" w:rsidRDefault="00C258AA">
            <w:pPr>
              <w:rPr>
                <w:sz w:val="20"/>
                <w:szCs w:val="20"/>
              </w:rPr>
            </w:pPr>
            <w:r>
              <w:rPr>
                <w:sz w:val="20"/>
                <w:szCs w:val="20"/>
              </w:rPr>
              <w:t xml:space="preserve">Иные закупки товаров, работ и услуг для обеспечения государственных </w:t>
            </w:r>
            <w:r>
              <w:rPr>
                <w:sz w:val="20"/>
                <w:szCs w:val="20"/>
              </w:rPr>
              <w:lastRenderedPageBreak/>
              <w:t>(муниципальных) нужд</w:t>
            </w:r>
          </w:p>
        </w:tc>
        <w:tc>
          <w:tcPr>
            <w:tcW w:w="572" w:type="dxa"/>
            <w:tcBorders>
              <w:top w:val="nil"/>
              <w:left w:val="nil"/>
              <w:bottom w:val="single" w:sz="4" w:space="0" w:color="auto"/>
              <w:right w:val="single" w:sz="4" w:space="0" w:color="auto"/>
            </w:tcBorders>
            <w:vAlign w:val="bottom"/>
            <w:hideMark/>
          </w:tcPr>
          <w:p w14:paraId="2DEB8F3C" w14:textId="77777777" w:rsidR="00C258AA" w:rsidRDefault="00C258AA">
            <w:pPr>
              <w:jc w:val="center"/>
              <w:rPr>
                <w:sz w:val="20"/>
                <w:szCs w:val="20"/>
              </w:rPr>
            </w:pPr>
            <w:r>
              <w:rPr>
                <w:sz w:val="20"/>
                <w:szCs w:val="20"/>
              </w:rPr>
              <w:lastRenderedPageBreak/>
              <w:t>650</w:t>
            </w:r>
          </w:p>
        </w:tc>
        <w:tc>
          <w:tcPr>
            <w:tcW w:w="572" w:type="dxa"/>
            <w:tcBorders>
              <w:top w:val="nil"/>
              <w:left w:val="nil"/>
              <w:bottom w:val="single" w:sz="4" w:space="0" w:color="auto"/>
              <w:right w:val="single" w:sz="4" w:space="0" w:color="auto"/>
            </w:tcBorders>
            <w:vAlign w:val="bottom"/>
            <w:hideMark/>
          </w:tcPr>
          <w:p w14:paraId="40E2C923" w14:textId="77777777" w:rsidR="00C258AA" w:rsidRDefault="00C258AA">
            <w:pPr>
              <w:jc w:val="center"/>
              <w:rPr>
                <w:sz w:val="20"/>
                <w:szCs w:val="20"/>
              </w:rPr>
            </w:pPr>
            <w:r>
              <w:rPr>
                <w:sz w:val="20"/>
                <w:szCs w:val="20"/>
              </w:rPr>
              <w:t>03</w:t>
            </w:r>
          </w:p>
        </w:tc>
        <w:tc>
          <w:tcPr>
            <w:tcW w:w="572" w:type="dxa"/>
            <w:tcBorders>
              <w:top w:val="nil"/>
              <w:left w:val="nil"/>
              <w:bottom w:val="single" w:sz="4" w:space="0" w:color="auto"/>
              <w:right w:val="single" w:sz="4" w:space="0" w:color="auto"/>
            </w:tcBorders>
            <w:vAlign w:val="bottom"/>
            <w:hideMark/>
          </w:tcPr>
          <w:p w14:paraId="574B2379" w14:textId="77777777" w:rsidR="00C258AA" w:rsidRDefault="00C258AA">
            <w:pPr>
              <w:jc w:val="center"/>
              <w:rPr>
                <w:sz w:val="20"/>
                <w:szCs w:val="20"/>
              </w:rPr>
            </w:pPr>
            <w:r>
              <w:rPr>
                <w:sz w:val="20"/>
                <w:szCs w:val="20"/>
              </w:rPr>
              <w:t>14</w:t>
            </w:r>
          </w:p>
        </w:tc>
        <w:tc>
          <w:tcPr>
            <w:tcW w:w="1281" w:type="dxa"/>
            <w:tcBorders>
              <w:top w:val="nil"/>
              <w:left w:val="nil"/>
              <w:bottom w:val="single" w:sz="4" w:space="0" w:color="auto"/>
              <w:right w:val="single" w:sz="4" w:space="0" w:color="auto"/>
            </w:tcBorders>
            <w:vAlign w:val="bottom"/>
            <w:hideMark/>
          </w:tcPr>
          <w:p w14:paraId="789CB80A" w14:textId="77777777" w:rsidR="00C258AA" w:rsidRDefault="00C258AA">
            <w:pPr>
              <w:jc w:val="center"/>
              <w:rPr>
                <w:sz w:val="20"/>
                <w:szCs w:val="20"/>
              </w:rPr>
            </w:pPr>
            <w:r>
              <w:rPr>
                <w:sz w:val="20"/>
                <w:szCs w:val="20"/>
              </w:rPr>
              <w:t>03001S2300</w:t>
            </w:r>
          </w:p>
        </w:tc>
        <w:tc>
          <w:tcPr>
            <w:tcW w:w="572" w:type="dxa"/>
            <w:tcBorders>
              <w:top w:val="nil"/>
              <w:left w:val="nil"/>
              <w:bottom w:val="single" w:sz="4" w:space="0" w:color="auto"/>
              <w:right w:val="single" w:sz="4" w:space="0" w:color="auto"/>
            </w:tcBorders>
            <w:vAlign w:val="bottom"/>
            <w:hideMark/>
          </w:tcPr>
          <w:p w14:paraId="2F4D44BB" w14:textId="77777777" w:rsidR="00C258AA" w:rsidRDefault="00C258AA">
            <w:pPr>
              <w:jc w:val="center"/>
              <w:rPr>
                <w:sz w:val="20"/>
                <w:szCs w:val="20"/>
              </w:rPr>
            </w:pPr>
            <w:r>
              <w:rPr>
                <w:sz w:val="20"/>
                <w:szCs w:val="20"/>
              </w:rPr>
              <w:t>240</w:t>
            </w:r>
          </w:p>
        </w:tc>
        <w:tc>
          <w:tcPr>
            <w:tcW w:w="1423" w:type="dxa"/>
            <w:tcBorders>
              <w:top w:val="nil"/>
              <w:left w:val="nil"/>
              <w:bottom w:val="single" w:sz="4" w:space="0" w:color="auto"/>
              <w:right w:val="single" w:sz="4" w:space="0" w:color="auto"/>
            </w:tcBorders>
            <w:vAlign w:val="bottom"/>
            <w:hideMark/>
          </w:tcPr>
          <w:p w14:paraId="42527F64" w14:textId="77777777" w:rsidR="00C258AA" w:rsidRDefault="00C258AA">
            <w:pPr>
              <w:jc w:val="center"/>
              <w:rPr>
                <w:sz w:val="20"/>
                <w:szCs w:val="20"/>
              </w:rPr>
            </w:pPr>
            <w:r>
              <w:rPr>
                <w:sz w:val="20"/>
                <w:szCs w:val="20"/>
              </w:rPr>
              <w:t>1,72725</w:t>
            </w:r>
          </w:p>
        </w:tc>
        <w:tc>
          <w:tcPr>
            <w:tcW w:w="1422" w:type="dxa"/>
            <w:tcBorders>
              <w:top w:val="nil"/>
              <w:left w:val="nil"/>
              <w:bottom w:val="single" w:sz="4" w:space="0" w:color="auto"/>
              <w:right w:val="single" w:sz="4" w:space="0" w:color="auto"/>
            </w:tcBorders>
            <w:vAlign w:val="bottom"/>
            <w:hideMark/>
          </w:tcPr>
          <w:p w14:paraId="71EE07C7" w14:textId="77777777" w:rsidR="00C258AA" w:rsidRDefault="00C258AA">
            <w:pPr>
              <w:jc w:val="center"/>
              <w:rPr>
                <w:sz w:val="20"/>
                <w:szCs w:val="20"/>
              </w:rPr>
            </w:pPr>
            <w:r>
              <w:rPr>
                <w:sz w:val="20"/>
                <w:szCs w:val="20"/>
              </w:rPr>
              <w:t>1,72725</w:t>
            </w:r>
          </w:p>
        </w:tc>
        <w:tc>
          <w:tcPr>
            <w:tcW w:w="1281" w:type="dxa"/>
            <w:tcBorders>
              <w:top w:val="nil"/>
              <w:left w:val="nil"/>
              <w:bottom w:val="single" w:sz="4" w:space="0" w:color="auto"/>
              <w:right w:val="single" w:sz="4" w:space="0" w:color="auto"/>
            </w:tcBorders>
            <w:vAlign w:val="bottom"/>
            <w:hideMark/>
          </w:tcPr>
          <w:p w14:paraId="53AD3F13" w14:textId="77777777" w:rsidR="00C258AA" w:rsidRDefault="00C258AA">
            <w:pPr>
              <w:jc w:val="center"/>
              <w:rPr>
                <w:sz w:val="20"/>
                <w:szCs w:val="20"/>
              </w:rPr>
            </w:pPr>
            <w:r>
              <w:rPr>
                <w:sz w:val="20"/>
                <w:szCs w:val="20"/>
              </w:rPr>
              <w:t>0,00000</w:t>
            </w:r>
          </w:p>
        </w:tc>
        <w:tc>
          <w:tcPr>
            <w:tcW w:w="1422" w:type="dxa"/>
            <w:tcBorders>
              <w:top w:val="nil"/>
              <w:left w:val="nil"/>
              <w:bottom w:val="single" w:sz="4" w:space="0" w:color="auto"/>
              <w:right w:val="single" w:sz="4" w:space="0" w:color="auto"/>
            </w:tcBorders>
            <w:vAlign w:val="bottom"/>
            <w:hideMark/>
          </w:tcPr>
          <w:p w14:paraId="38599764" w14:textId="77777777" w:rsidR="00C258AA" w:rsidRDefault="00C258AA">
            <w:pPr>
              <w:jc w:val="center"/>
              <w:rPr>
                <w:sz w:val="20"/>
                <w:szCs w:val="20"/>
              </w:rPr>
            </w:pPr>
            <w:r>
              <w:rPr>
                <w:sz w:val="20"/>
                <w:szCs w:val="20"/>
              </w:rPr>
              <w:t>1,72725</w:t>
            </w:r>
          </w:p>
        </w:tc>
        <w:tc>
          <w:tcPr>
            <w:tcW w:w="1423" w:type="dxa"/>
            <w:tcBorders>
              <w:top w:val="nil"/>
              <w:left w:val="nil"/>
              <w:bottom w:val="single" w:sz="4" w:space="0" w:color="auto"/>
              <w:right w:val="single" w:sz="4" w:space="0" w:color="auto"/>
            </w:tcBorders>
            <w:vAlign w:val="bottom"/>
            <w:hideMark/>
          </w:tcPr>
          <w:p w14:paraId="6011A8D9" w14:textId="77777777" w:rsidR="00C258AA" w:rsidRDefault="00C258AA">
            <w:pPr>
              <w:jc w:val="center"/>
              <w:rPr>
                <w:sz w:val="20"/>
                <w:szCs w:val="20"/>
              </w:rPr>
            </w:pPr>
            <w:r>
              <w:rPr>
                <w:sz w:val="20"/>
                <w:szCs w:val="20"/>
              </w:rPr>
              <w:t>1,72725</w:t>
            </w:r>
          </w:p>
        </w:tc>
        <w:tc>
          <w:tcPr>
            <w:tcW w:w="1427" w:type="dxa"/>
            <w:tcBorders>
              <w:top w:val="nil"/>
              <w:left w:val="nil"/>
              <w:bottom w:val="single" w:sz="4" w:space="0" w:color="auto"/>
              <w:right w:val="single" w:sz="4" w:space="0" w:color="auto"/>
            </w:tcBorders>
            <w:vAlign w:val="bottom"/>
            <w:hideMark/>
          </w:tcPr>
          <w:p w14:paraId="20877EA6" w14:textId="77777777" w:rsidR="00C258AA" w:rsidRDefault="00C258AA">
            <w:pPr>
              <w:jc w:val="center"/>
              <w:rPr>
                <w:sz w:val="20"/>
                <w:szCs w:val="20"/>
              </w:rPr>
            </w:pPr>
            <w:r>
              <w:rPr>
                <w:sz w:val="20"/>
                <w:szCs w:val="20"/>
              </w:rPr>
              <w:t>0,00000</w:t>
            </w:r>
          </w:p>
        </w:tc>
      </w:tr>
      <w:tr w:rsidR="00C258AA" w14:paraId="138D7C56" w14:textId="77777777" w:rsidTr="002D3913">
        <w:trPr>
          <w:gridAfter w:val="1"/>
          <w:wAfter w:w="34" w:type="dxa"/>
          <w:trHeight w:val="284"/>
        </w:trPr>
        <w:tc>
          <w:tcPr>
            <w:tcW w:w="3402" w:type="dxa"/>
            <w:tcBorders>
              <w:top w:val="single" w:sz="4" w:space="0" w:color="auto"/>
              <w:left w:val="single" w:sz="4" w:space="0" w:color="auto"/>
              <w:bottom w:val="single" w:sz="4" w:space="0" w:color="auto"/>
              <w:right w:val="single" w:sz="4" w:space="0" w:color="auto"/>
            </w:tcBorders>
            <w:vAlign w:val="bottom"/>
            <w:hideMark/>
          </w:tcPr>
          <w:p w14:paraId="254982EF" w14:textId="77777777" w:rsidR="00C258AA" w:rsidRDefault="00C258AA">
            <w:pPr>
              <w:rPr>
                <w:sz w:val="20"/>
                <w:szCs w:val="20"/>
              </w:rPr>
            </w:pPr>
            <w:r>
              <w:rPr>
                <w:sz w:val="20"/>
                <w:szCs w:val="20"/>
              </w:rPr>
              <w:t>Создание условий для деятельности народных дружин</w:t>
            </w:r>
          </w:p>
        </w:tc>
        <w:tc>
          <w:tcPr>
            <w:tcW w:w="572" w:type="dxa"/>
            <w:tcBorders>
              <w:top w:val="single" w:sz="4" w:space="0" w:color="auto"/>
              <w:left w:val="single" w:sz="4" w:space="0" w:color="auto"/>
              <w:bottom w:val="single" w:sz="4" w:space="0" w:color="auto"/>
              <w:right w:val="single" w:sz="4" w:space="0" w:color="auto"/>
            </w:tcBorders>
            <w:vAlign w:val="bottom"/>
            <w:hideMark/>
          </w:tcPr>
          <w:p w14:paraId="1030DDD9" w14:textId="77777777" w:rsidR="00C258AA" w:rsidRDefault="00C258AA">
            <w:pPr>
              <w:jc w:val="center"/>
              <w:rPr>
                <w:sz w:val="20"/>
                <w:szCs w:val="20"/>
              </w:rPr>
            </w:pPr>
            <w:r>
              <w:rPr>
                <w:sz w:val="20"/>
                <w:szCs w:val="20"/>
              </w:rPr>
              <w:t>650</w:t>
            </w:r>
          </w:p>
        </w:tc>
        <w:tc>
          <w:tcPr>
            <w:tcW w:w="572" w:type="dxa"/>
            <w:tcBorders>
              <w:top w:val="single" w:sz="4" w:space="0" w:color="auto"/>
              <w:left w:val="single" w:sz="4" w:space="0" w:color="auto"/>
              <w:bottom w:val="single" w:sz="4" w:space="0" w:color="auto"/>
              <w:right w:val="single" w:sz="4" w:space="0" w:color="auto"/>
            </w:tcBorders>
            <w:vAlign w:val="bottom"/>
            <w:hideMark/>
          </w:tcPr>
          <w:p w14:paraId="3DBB8B33" w14:textId="77777777" w:rsidR="00C258AA" w:rsidRDefault="00C258AA">
            <w:pPr>
              <w:jc w:val="center"/>
              <w:rPr>
                <w:sz w:val="20"/>
                <w:szCs w:val="20"/>
              </w:rPr>
            </w:pPr>
            <w:r>
              <w:rPr>
                <w:sz w:val="20"/>
                <w:szCs w:val="20"/>
              </w:rPr>
              <w:t>03</w:t>
            </w:r>
          </w:p>
        </w:tc>
        <w:tc>
          <w:tcPr>
            <w:tcW w:w="572" w:type="dxa"/>
            <w:tcBorders>
              <w:top w:val="single" w:sz="4" w:space="0" w:color="auto"/>
              <w:left w:val="single" w:sz="4" w:space="0" w:color="auto"/>
              <w:bottom w:val="single" w:sz="4" w:space="0" w:color="auto"/>
              <w:right w:val="single" w:sz="4" w:space="0" w:color="auto"/>
            </w:tcBorders>
            <w:vAlign w:val="bottom"/>
            <w:hideMark/>
          </w:tcPr>
          <w:p w14:paraId="5ED7F44C" w14:textId="77777777" w:rsidR="00C258AA" w:rsidRDefault="00C258AA">
            <w:pPr>
              <w:jc w:val="center"/>
              <w:rPr>
                <w:sz w:val="20"/>
                <w:szCs w:val="20"/>
              </w:rPr>
            </w:pPr>
            <w:r>
              <w:rPr>
                <w:sz w:val="20"/>
                <w:szCs w:val="20"/>
              </w:rPr>
              <w:t>14</w:t>
            </w:r>
          </w:p>
        </w:tc>
        <w:tc>
          <w:tcPr>
            <w:tcW w:w="1281" w:type="dxa"/>
            <w:tcBorders>
              <w:top w:val="single" w:sz="4" w:space="0" w:color="auto"/>
              <w:left w:val="single" w:sz="4" w:space="0" w:color="auto"/>
              <w:bottom w:val="single" w:sz="4" w:space="0" w:color="auto"/>
              <w:right w:val="single" w:sz="4" w:space="0" w:color="auto"/>
            </w:tcBorders>
            <w:vAlign w:val="bottom"/>
            <w:hideMark/>
          </w:tcPr>
          <w:p w14:paraId="1DC40079" w14:textId="77777777" w:rsidR="00C258AA" w:rsidRDefault="00C258AA">
            <w:pPr>
              <w:jc w:val="center"/>
              <w:rPr>
                <w:sz w:val="20"/>
                <w:szCs w:val="20"/>
              </w:rPr>
            </w:pPr>
            <w:r>
              <w:rPr>
                <w:sz w:val="20"/>
                <w:szCs w:val="20"/>
              </w:rPr>
              <w:t>0300182300</w:t>
            </w:r>
          </w:p>
        </w:tc>
        <w:tc>
          <w:tcPr>
            <w:tcW w:w="572" w:type="dxa"/>
            <w:tcBorders>
              <w:top w:val="single" w:sz="4" w:space="0" w:color="auto"/>
              <w:left w:val="single" w:sz="4" w:space="0" w:color="auto"/>
              <w:bottom w:val="single" w:sz="4" w:space="0" w:color="auto"/>
              <w:right w:val="single" w:sz="4" w:space="0" w:color="auto"/>
            </w:tcBorders>
            <w:vAlign w:val="bottom"/>
            <w:hideMark/>
          </w:tcPr>
          <w:p w14:paraId="0352D4EA" w14:textId="77777777" w:rsidR="00C258AA" w:rsidRDefault="00C258AA">
            <w:pPr>
              <w:jc w:val="center"/>
              <w:rPr>
                <w:sz w:val="20"/>
                <w:szCs w:val="20"/>
              </w:rPr>
            </w:pPr>
            <w:r>
              <w:rPr>
                <w:sz w:val="20"/>
                <w:szCs w:val="20"/>
              </w:rPr>
              <w:t> </w:t>
            </w:r>
          </w:p>
        </w:tc>
        <w:tc>
          <w:tcPr>
            <w:tcW w:w="1423" w:type="dxa"/>
            <w:tcBorders>
              <w:top w:val="single" w:sz="4" w:space="0" w:color="auto"/>
              <w:left w:val="single" w:sz="4" w:space="0" w:color="auto"/>
              <w:bottom w:val="single" w:sz="4" w:space="0" w:color="auto"/>
              <w:right w:val="single" w:sz="4" w:space="0" w:color="auto"/>
            </w:tcBorders>
            <w:vAlign w:val="bottom"/>
            <w:hideMark/>
          </w:tcPr>
          <w:p w14:paraId="1BBEB5E7" w14:textId="77777777" w:rsidR="00C258AA" w:rsidRDefault="00C258AA">
            <w:pPr>
              <w:jc w:val="center"/>
              <w:rPr>
                <w:sz w:val="20"/>
                <w:szCs w:val="20"/>
              </w:rPr>
            </w:pPr>
            <w:r>
              <w:rPr>
                <w:sz w:val="20"/>
                <w:szCs w:val="20"/>
              </w:rPr>
              <w:t>24,10227</w:t>
            </w:r>
          </w:p>
        </w:tc>
        <w:tc>
          <w:tcPr>
            <w:tcW w:w="1422" w:type="dxa"/>
            <w:tcBorders>
              <w:top w:val="single" w:sz="4" w:space="0" w:color="auto"/>
              <w:left w:val="single" w:sz="4" w:space="0" w:color="auto"/>
              <w:bottom w:val="single" w:sz="4" w:space="0" w:color="auto"/>
              <w:right w:val="single" w:sz="4" w:space="0" w:color="auto"/>
            </w:tcBorders>
            <w:vAlign w:val="bottom"/>
            <w:hideMark/>
          </w:tcPr>
          <w:p w14:paraId="7E552ECA" w14:textId="77777777" w:rsidR="00C258AA" w:rsidRDefault="00C258AA">
            <w:pPr>
              <w:jc w:val="center"/>
              <w:rPr>
                <w:sz w:val="20"/>
                <w:szCs w:val="20"/>
              </w:rPr>
            </w:pPr>
            <w:r>
              <w:rPr>
                <w:sz w:val="20"/>
                <w:szCs w:val="20"/>
              </w:rPr>
              <w:t>24,10227</w:t>
            </w:r>
          </w:p>
        </w:tc>
        <w:tc>
          <w:tcPr>
            <w:tcW w:w="1281" w:type="dxa"/>
            <w:tcBorders>
              <w:top w:val="single" w:sz="4" w:space="0" w:color="auto"/>
              <w:left w:val="single" w:sz="4" w:space="0" w:color="auto"/>
              <w:bottom w:val="single" w:sz="4" w:space="0" w:color="auto"/>
              <w:right w:val="single" w:sz="4" w:space="0" w:color="auto"/>
            </w:tcBorders>
            <w:vAlign w:val="bottom"/>
            <w:hideMark/>
          </w:tcPr>
          <w:p w14:paraId="24F1045B" w14:textId="77777777" w:rsidR="00C258AA" w:rsidRDefault="00C258AA">
            <w:pPr>
              <w:jc w:val="center"/>
              <w:rPr>
                <w:sz w:val="20"/>
                <w:szCs w:val="20"/>
              </w:rPr>
            </w:pPr>
            <w:r>
              <w:rPr>
                <w:sz w:val="20"/>
                <w:szCs w:val="20"/>
              </w:rPr>
              <w:t>0,00000</w:t>
            </w:r>
          </w:p>
        </w:tc>
        <w:tc>
          <w:tcPr>
            <w:tcW w:w="1422" w:type="dxa"/>
            <w:tcBorders>
              <w:top w:val="single" w:sz="4" w:space="0" w:color="auto"/>
              <w:left w:val="single" w:sz="4" w:space="0" w:color="auto"/>
              <w:bottom w:val="single" w:sz="4" w:space="0" w:color="auto"/>
              <w:right w:val="single" w:sz="4" w:space="0" w:color="auto"/>
            </w:tcBorders>
            <w:vAlign w:val="bottom"/>
            <w:hideMark/>
          </w:tcPr>
          <w:p w14:paraId="4D40CC08" w14:textId="77777777" w:rsidR="00C258AA" w:rsidRDefault="00C258AA">
            <w:pPr>
              <w:jc w:val="center"/>
              <w:rPr>
                <w:sz w:val="20"/>
                <w:szCs w:val="20"/>
              </w:rPr>
            </w:pPr>
            <w:r>
              <w:rPr>
                <w:sz w:val="20"/>
                <w:szCs w:val="20"/>
              </w:rPr>
              <w:t>24,10227</w:t>
            </w:r>
          </w:p>
        </w:tc>
        <w:tc>
          <w:tcPr>
            <w:tcW w:w="1423" w:type="dxa"/>
            <w:tcBorders>
              <w:top w:val="single" w:sz="4" w:space="0" w:color="auto"/>
              <w:left w:val="single" w:sz="4" w:space="0" w:color="auto"/>
              <w:bottom w:val="single" w:sz="4" w:space="0" w:color="auto"/>
              <w:right w:val="single" w:sz="4" w:space="0" w:color="auto"/>
            </w:tcBorders>
            <w:vAlign w:val="bottom"/>
            <w:hideMark/>
          </w:tcPr>
          <w:p w14:paraId="49E038DB" w14:textId="77777777" w:rsidR="00C258AA" w:rsidRDefault="00C258AA">
            <w:pPr>
              <w:jc w:val="center"/>
              <w:rPr>
                <w:sz w:val="20"/>
                <w:szCs w:val="20"/>
              </w:rPr>
            </w:pPr>
            <w:r>
              <w:rPr>
                <w:sz w:val="20"/>
                <w:szCs w:val="20"/>
              </w:rPr>
              <w:t>24,10227</w:t>
            </w:r>
          </w:p>
        </w:tc>
        <w:tc>
          <w:tcPr>
            <w:tcW w:w="1427" w:type="dxa"/>
            <w:tcBorders>
              <w:top w:val="single" w:sz="4" w:space="0" w:color="auto"/>
              <w:left w:val="single" w:sz="4" w:space="0" w:color="auto"/>
              <w:bottom w:val="single" w:sz="4" w:space="0" w:color="auto"/>
              <w:right w:val="single" w:sz="4" w:space="0" w:color="auto"/>
            </w:tcBorders>
            <w:vAlign w:val="bottom"/>
            <w:hideMark/>
          </w:tcPr>
          <w:p w14:paraId="39F1FD41" w14:textId="77777777" w:rsidR="00C258AA" w:rsidRDefault="00C258AA">
            <w:pPr>
              <w:jc w:val="center"/>
              <w:rPr>
                <w:sz w:val="20"/>
                <w:szCs w:val="20"/>
              </w:rPr>
            </w:pPr>
            <w:r>
              <w:rPr>
                <w:sz w:val="20"/>
                <w:szCs w:val="20"/>
              </w:rPr>
              <w:t>0,00000</w:t>
            </w:r>
          </w:p>
        </w:tc>
      </w:tr>
      <w:tr w:rsidR="00C258AA" w14:paraId="0444FB19" w14:textId="77777777" w:rsidTr="002D3913">
        <w:trPr>
          <w:gridAfter w:val="1"/>
          <w:wAfter w:w="34" w:type="dxa"/>
          <w:trHeight w:val="284"/>
        </w:trPr>
        <w:tc>
          <w:tcPr>
            <w:tcW w:w="3402" w:type="dxa"/>
            <w:tcBorders>
              <w:top w:val="single" w:sz="4" w:space="0" w:color="auto"/>
              <w:left w:val="single" w:sz="4" w:space="0" w:color="auto"/>
              <w:bottom w:val="single" w:sz="4" w:space="0" w:color="auto"/>
              <w:right w:val="single" w:sz="4" w:space="0" w:color="auto"/>
            </w:tcBorders>
            <w:vAlign w:val="bottom"/>
            <w:hideMark/>
          </w:tcPr>
          <w:p w14:paraId="35E79AED" w14:textId="77777777" w:rsidR="00C258AA" w:rsidRDefault="00C258AA">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2" w:type="dxa"/>
            <w:tcBorders>
              <w:top w:val="single" w:sz="4" w:space="0" w:color="auto"/>
              <w:left w:val="nil"/>
              <w:bottom w:val="single" w:sz="4" w:space="0" w:color="auto"/>
              <w:right w:val="single" w:sz="4" w:space="0" w:color="auto"/>
            </w:tcBorders>
            <w:vAlign w:val="bottom"/>
            <w:hideMark/>
          </w:tcPr>
          <w:p w14:paraId="112F4BF8" w14:textId="77777777" w:rsidR="00C258AA" w:rsidRDefault="00C258AA">
            <w:pPr>
              <w:jc w:val="center"/>
              <w:rPr>
                <w:sz w:val="20"/>
                <w:szCs w:val="20"/>
              </w:rPr>
            </w:pPr>
            <w:r>
              <w:rPr>
                <w:sz w:val="20"/>
                <w:szCs w:val="20"/>
              </w:rPr>
              <w:t>650</w:t>
            </w:r>
          </w:p>
        </w:tc>
        <w:tc>
          <w:tcPr>
            <w:tcW w:w="572" w:type="dxa"/>
            <w:tcBorders>
              <w:top w:val="single" w:sz="4" w:space="0" w:color="auto"/>
              <w:left w:val="nil"/>
              <w:bottom w:val="single" w:sz="4" w:space="0" w:color="auto"/>
              <w:right w:val="single" w:sz="4" w:space="0" w:color="auto"/>
            </w:tcBorders>
            <w:vAlign w:val="bottom"/>
            <w:hideMark/>
          </w:tcPr>
          <w:p w14:paraId="5E8222B6" w14:textId="77777777" w:rsidR="00C258AA" w:rsidRDefault="00C258AA">
            <w:pPr>
              <w:jc w:val="center"/>
              <w:rPr>
                <w:sz w:val="20"/>
                <w:szCs w:val="20"/>
              </w:rPr>
            </w:pPr>
            <w:r>
              <w:rPr>
                <w:sz w:val="20"/>
                <w:szCs w:val="20"/>
              </w:rPr>
              <w:t>03</w:t>
            </w:r>
          </w:p>
        </w:tc>
        <w:tc>
          <w:tcPr>
            <w:tcW w:w="572" w:type="dxa"/>
            <w:tcBorders>
              <w:top w:val="single" w:sz="4" w:space="0" w:color="auto"/>
              <w:left w:val="nil"/>
              <w:bottom w:val="single" w:sz="4" w:space="0" w:color="auto"/>
              <w:right w:val="single" w:sz="4" w:space="0" w:color="auto"/>
            </w:tcBorders>
            <w:vAlign w:val="bottom"/>
            <w:hideMark/>
          </w:tcPr>
          <w:p w14:paraId="417A941B" w14:textId="77777777" w:rsidR="00C258AA" w:rsidRDefault="00C258AA">
            <w:pPr>
              <w:jc w:val="center"/>
              <w:rPr>
                <w:sz w:val="20"/>
                <w:szCs w:val="20"/>
              </w:rPr>
            </w:pPr>
            <w:r>
              <w:rPr>
                <w:sz w:val="20"/>
                <w:szCs w:val="20"/>
              </w:rPr>
              <w:t>14</w:t>
            </w:r>
          </w:p>
        </w:tc>
        <w:tc>
          <w:tcPr>
            <w:tcW w:w="1281" w:type="dxa"/>
            <w:tcBorders>
              <w:top w:val="single" w:sz="4" w:space="0" w:color="auto"/>
              <w:left w:val="nil"/>
              <w:bottom w:val="single" w:sz="4" w:space="0" w:color="auto"/>
              <w:right w:val="single" w:sz="4" w:space="0" w:color="auto"/>
            </w:tcBorders>
            <w:vAlign w:val="bottom"/>
            <w:hideMark/>
          </w:tcPr>
          <w:p w14:paraId="1690B08B" w14:textId="77777777" w:rsidR="00C258AA" w:rsidRDefault="00C258AA">
            <w:pPr>
              <w:jc w:val="center"/>
              <w:rPr>
                <w:sz w:val="20"/>
                <w:szCs w:val="20"/>
              </w:rPr>
            </w:pPr>
            <w:r>
              <w:rPr>
                <w:sz w:val="20"/>
                <w:szCs w:val="20"/>
              </w:rPr>
              <w:t>0300182300</w:t>
            </w:r>
          </w:p>
        </w:tc>
        <w:tc>
          <w:tcPr>
            <w:tcW w:w="572" w:type="dxa"/>
            <w:tcBorders>
              <w:top w:val="single" w:sz="4" w:space="0" w:color="auto"/>
              <w:left w:val="nil"/>
              <w:bottom w:val="single" w:sz="4" w:space="0" w:color="auto"/>
              <w:right w:val="single" w:sz="4" w:space="0" w:color="auto"/>
            </w:tcBorders>
            <w:vAlign w:val="bottom"/>
            <w:hideMark/>
          </w:tcPr>
          <w:p w14:paraId="47D18B14" w14:textId="77777777" w:rsidR="00C258AA" w:rsidRDefault="00C258AA">
            <w:pPr>
              <w:jc w:val="center"/>
              <w:rPr>
                <w:sz w:val="20"/>
                <w:szCs w:val="20"/>
              </w:rPr>
            </w:pPr>
            <w:r>
              <w:rPr>
                <w:sz w:val="20"/>
                <w:szCs w:val="20"/>
              </w:rPr>
              <w:t>100</w:t>
            </w:r>
          </w:p>
        </w:tc>
        <w:tc>
          <w:tcPr>
            <w:tcW w:w="1423" w:type="dxa"/>
            <w:tcBorders>
              <w:top w:val="single" w:sz="4" w:space="0" w:color="auto"/>
              <w:left w:val="nil"/>
              <w:bottom w:val="single" w:sz="4" w:space="0" w:color="auto"/>
              <w:right w:val="single" w:sz="4" w:space="0" w:color="auto"/>
            </w:tcBorders>
            <w:vAlign w:val="bottom"/>
            <w:hideMark/>
          </w:tcPr>
          <w:p w14:paraId="4CD15C26" w14:textId="77777777" w:rsidR="00C258AA" w:rsidRDefault="00C258AA">
            <w:pPr>
              <w:jc w:val="center"/>
              <w:rPr>
                <w:sz w:val="20"/>
                <w:szCs w:val="20"/>
              </w:rPr>
            </w:pPr>
            <w:r>
              <w:rPr>
                <w:sz w:val="20"/>
                <w:szCs w:val="20"/>
              </w:rPr>
              <w:t>22,37502</w:t>
            </w:r>
          </w:p>
        </w:tc>
        <w:tc>
          <w:tcPr>
            <w:tcW w:w="1422" w:type="dxa"/>
            <w:tcBorders>
              <w:top w:val="single" w:sz="4" w:space="0" w:color="auto"/>
              <w:left w:val="nil"/>
              <w:bottom w:val="single" w:sz="4" w:space="0" w:color="auto"/>
              <w:right w:val="single" w:sz="4" w:space="0" w:color="auto"/>
            </w:tcBorders>
            <w:vAlign w:val="bottom"/>
            <w:hideMark/>
          </w:tcPr>
          <w:p w14:paraId="16C90E80" w14:textId="77777777" w:rsidR="00C258AA" w:rsidRDefault="00C258AA">
            <w:pPr>
              <w:jc w:val="center"/>
              <w:rPr>
                <w:sz w:val="20"/>
                <w:szCs w:val="20"/>
              </w:rPr>
            </w:pPr>
            <w:r>
              <w:rPr>
                <w:sz w:val="20"/>
                <w:szCs w:val="20"/>
              </w:rPr>
              <w:t>22,37502</w:t>
            </w:r>
          </w:p>
        </w:tc>
        <w:tc>
          <w:tcPr>
            <w:tcW w:w="1281" w:type="dxa"/>
            <w:tcBorders>
              <w:top w:val="single" w:sz="4" w:space="0" w:color="auto"/>
              <w:left w:val="nil"/>
              <w:bottom w:val="single" w:sz="4" w:space="0" w:color="auto"/>
              <w:right w:val="single" w:sz="4" w:space="0" w:color="auto"/>
            </w:tcBorders>
            <w:vAlign w:val="bottom"/>
            <w:hideMark/>
          </w:tcPr>
          <w:p w14:paraId="3A3DFF2B" w14:textId="77777777" w:rsidR="00C258AA" w:rsidRDefault="00C258AA">
            <w:pPr>
              <w:jc w:val="center"/>
              <w:rPr>
                <w:sz w:val="20"/>
                <w:szCs w:val="20"/>
              </w:rPr>
            </w:pPr>
            <w:r>
              <w:rPr>
                <w:sz w:val="20"/>
                <w:szCs w:val="20"/>
              </w:rPr>
              <w:t>0,00000</w:t>
            </w:r>
          </w:p>
        </w:tc>
        <w:tc>
          <w:tcPr>
            <w:tcW w:w="1422" w:type="dxa"/>
            <w:tcBorders>
              <w:top w:val="single" w:sz="4" w:space="0" w:color="auto"/>
              <w:left w:val="nil"/>
              <w:bottom w:val="single" w:sz="4" w:space="0" w:color="auto"/>
              <w:right w:val="single" w:sz="4" w:space="0" w:color="auto"/>
            </w:tcBorders>
            <w:vAlign w:val="bottom"/>
            <w:hideMark/>
          </w:tcPr>
          <w:p w14:paraId="7772F713" w14:textId="77777777" w:rsidR="00C258AA" w:rsidRDefault="00C258AA">
            <w:pPr>
              <w:jc w:val="center"/>
              <w:rPr>
                <w:sz w:val="20"/>
                <w:szCs w:val="20"/>
              </w:rPr>
            </w:pPr>
            <w:r>
              <w:rPr>
                <w:sz w:val="20"/>
                <w:szCs w:val="20"/>
              </w:rPr>
              <w:t>22,37502</w:t>
            </w:r>
          </w:p>
        </w:tc>
        <w:tc>
          <w:tcPr>
            <w:tcW w:w="1423" w:type="dxa"/>
            <w:tcBorders>
              <w:top w:val="single" w:sz="4" w:space="0" w:color="auto"/>
              <w:left w:val="nil"/>
              <w:bottom w:val="single" w:sz="4" w:space="0" w:color="auto"/>
              <w:right w:val="single" w:sz="4" w:space="0" w:color="auto"/>
            </w:tcBorders>
            <w:vAlign w:val="bottom"/>
            <w:hideMark/>
          </w:tcPr>
          <w:p w14:paraId="107D87AB" w14:textId="77777777" w:rsidR="00C258AA" w:rsidRDefault="00C258AA">
            <w:pPr>
              <w:jc w:val="center"/>
              <w:rPr>
                <w:sz w:val="20"/>
                <w:szCs w:val="20"/>
              </w:rPr>
            </w:pPr>
            <w:r>
              <w:rPr>
                <w:sz w:val="20"/>
                <w:szCs w:val="20"/>
              </w:rPr>
              <w:t>22,37502</w:t>
            </w:r>
          </w:p>
        </w:tc>
        <w:tc>
          <w:tcPr>
            <w:tcW w:w="1427" w:type="dxa"/>
            <w:tcBorders>
              <w:top w:val="single" w:sz="4" w:space="0" w:color="auto"/>
              <w:left w:val="nil"/>
              <w:bottom w:val="single" w:sz="4" w:space="0" w:color="auto"/>
              <w:right w:val="single" w:sz="4" w:space="0" w:color="auto"/>
            </w:tcBorders>
            <w:vAlign w:val="bottom"/>
            <w:hideMark/>
          </w:tcPr>
          <w:p w14:paraId="3ACA7706" w14:textId="77777777" w:rsidR="00C258AA" w:rsidRDefault="00C258AA">
            <w:pPr>
              <w:jc w:val="center"/>
              <w:rPr>
                <w:sz w:val="20"/>
                <w:szCs w:val="20"/>
              </w:rPr>
            </w:pPr>
            <w:r>
              <w:rPr>
                <w:sz w:val="20"/>
                <w:szCs w:val="20"/>
              </w:rPr>
              <w:t>0,00000</w:t>
            </w:r>
          </w:p>
        </w:tc>
      </w:tr>
      <w:tr w:rsidR="00C258AA" w14:paraId="1BFF29DD" w14:textId="77777777" w:rsidTr="002D3913">
        <w:trPr>
          <w:gridAfter w:val="1"/>
          <w:wAfter w:w="34" w:type="dxa"/>
          <w:trHeight w:val="284"/>
        </w:trPr>
        <w:tc>
          <w:tcPr>
            <w:tcW w:w="3402" w:type="dxa"/>
            <w:tcBorders>
              <w:top w:val="nil"/>
              <w:left w:val="single" w:sz="4" w:space="0" w:color="auto"/>
              <w:bottom w:val="single" w:sz="4" w:space="0" w:color="auto"/>
              <w:right w:val="single" w:sz="4" w:space="0" w:color="auto"/>
            </w:tcBorders>
            <w:vAlign w:val="bottom"/>
            <w:hideMark/>
          </w:tcPr>
          <w:p w14:paraId="6561A05B" w14:textId="77777777" w:rsidR="00C258AA" w:rsidRDefault="00C258AA">
            <w:pPr>
              <w:rPr>
                <w:sz w:val="20"/>
                <w:szCs w:val="20"/>
              </w:rPr>
            </w:pPr>
            <w:r>
              <w:rPr>
                <w:sz w:val="20"/>
                <w:szCs w:val="20"/>
              </w:rPr>
              <w:t>Расходы на выплаты персоналу государственных (муниципальных) органов</w:t>
            </w:r>
          </w:p>
        </w:tc>
        <w:tc>
          <w:tcPr>
            <w:tcW w:w="572" w:type="dxa"/>
            <w:tcBorders>
              <w:top w:val="nil"/>
              <w:left w:val="nil"/>
              <w:bottom w:val="single" w:sz="4" w:space="0" w:color="auto"/>
              <w:right w:val="single" w:sz="4" w:space="0" w:color="auto"/>
            </w:tcBorders>
            <w:vAlign w:val="bottom"/>
            <w:hideMark/>
          </w:tcPr>
          <w:p w14:paraId="6D51BEB0" w14:textId="77777777" w:rsidR="00C258AA" w:rsidRDefault="00C258AA">
            <w:pPr>
              <w:jc w:val="center"/>
              <w:rPr>
                <w:sz w:val="20"/>
                <w:szCs w:val="20"/>
              </w:rPr>
            </w:pPr>
            <w:r>
              <w:rPr>
                <w:sz w:val="20"/>
                <w:szCs w:val="20"/>
              </w:rPr>
              <w:t>650</w:t>
            </w:r>
          </w:p>
        </w:tc>
        <w:tc>
          <w:tcPr>
            <w:tcW w:w="572" w:type="dxa"/>
            <w:tcBorders>
              <w:top w:val="nil"/>
              <w:left w:val="nil"/>
              <w:bottom w:val="single" w:sz="4" w:space="0" w:color="auto"/>
              <w:right w:val="single" w:sz="4" w:space="0" w:color="auto"/>
            </w:tcBorders>
            <w:vAlign w:val="bottom"/>
            <w:hideMark/>
          </w:tcPr>
          <w:p w14:paraId="740D5AE6" w14:textId="77777777" w:rsidR="00C258AA" w:rsidRDefault="00C258AA">
            <w:pPr>
              <w:jc w:val="center"/>
              <w:rPr>
                <w:sz w:val="20"/>
                <w:szCs w:val="20"/>
              </w:rPr>
            </w:pPr>
            <w:r>
              <w:rPr>
                <w:sz w:val="20"/>
                <w:szCs w:val="20"/>
              </w:rPr>
              <w:t>03</w:t>
            </w:r>
          </w:p>
        </w:tc>
        <w:tc>
          <w:tcPr>
            <w:tcW w:w="572" w:type="dxa"/>
            <w:tcBorders>
              <w:top w:val="nil"/>
              <w:left w:val="nil"/>
              <w:bottom w:val="single" w:sz="4" w:space="0" w:color="auto"/>
              <w:right w:val="single" w:sz="4" w:space="0" w:color="auto"/>
            </w:tcBorders>
            <w:vAlign w:val="bottom"/>
            <w:hideMark/>
          </w:tcPr>
          <w:p w14:paraId="3F651839" w14:textId="77777777" w:rsidR="00C258AA" w:rsidRDefault="00C258AA">
            <w:pPr>
              <w:jc w:val="center"/>
              <w:rPr>
                <w:sz w:val="20"/>
                <w:szCs w:val="20"/>
              </w:rPr>
            </w:pPr>
            <w:r>
              <w:rPr>
                <w:sz w:val="20"/>
                <w:szCs w:val="20"/>
              </w:rPr>
              <w:t>14</w:t>
            </w:r>
          </w:p>
        </w:tc>
        <w:tc>
          <w:tcPr>
            <w:tcW w:w="1281" w:type="dxa"/>
            <w:tcBorders>
              <w:top w:val="nil"/>
              <w:left w:val="nil"/>
              <w:bottom w:val="single" w:sz="4" w:space="0" w:color="auto"/>
              <w:right w:val="single" w:sz="4" w:space="0" w:color="auto"/>
            </w:tcBorders>
            <w:vAlign w:val="bottom"/>
            <w:hideMark/>
          </w:tcPr>
          <w:p w14:paraId="245F277D" w14:textId="77777777" w:rsidR="00C258AA" w:rsidRDefault="00C258AA">
            <w:pPr>
              <w:jc w:val="center"/>
              <w:rPr>
                <w:sz w:val="20"/>
                <w:szCs w:val="20"/>
              </w:rPr>
            </w:pPr>
            <w:r>
              <w:rPr>
                <w:sz w:val="20"/>
                <w:szCs w:val="20"/>
              </w:rPr>
              <w:t>0300182300</w:t>
            </w:r>
          </w:p>
        </w:tc>
        <w:tc>
          <w:tcPr>
            <w:tcW w:w="572" w:type="dxa"/>
            <w:tcBorders>
              <w:top w:val="nil"/>
              <w:left w:val="nil"/>
              <w:bottom w:val="single" w:sz="4" w:space="0" w:color="auto"/>
              <w:right w:val="single" w:sz="4" w:space="0" w:color="auto"/>
            </w:tcBorders>
            <w:vAlign w:val="bottom"/>
            <w:hideMark/>
          </w:tcPr>
          <w:p w14:paraId="717AA5A6" w14:textId="77777777" w:rsidR="00C258AA" w:rsidRDefault="00C258AA">
            <w:pPr>
              <w:jc w:val="center"/>
              <w:rPr>
                <w:sz w:val="20"/>
                <w:szCs w:val="20"/>
              </w:rPr>
            </w:pPr>
            <w:r>
              <w:rPr>
                <w:sz w:val="20"/>
                <w:szCs w:val="20"/>
              </w:rPr>
              <w:t>120</w:t>
            </w:r>
          </w:p>
        </w:tc>
        <w:tc>
          <w:tcPr>
            <w:tcW w:w="1423" w:type="dxa"/>
            <w:tcBorders>
              <w:top w:val="nil"/>
              <w:left w:val="nil"/>
              <w:bottom w:val="single" w:sz="4" w:space="0" w:color="auto"/>
              <w:right w:val="single" w:sz="4" w:space="0" w:color="auto"/>
            </w:tcBorders>
            <w:vAlign w:val="bottom"/>
            <w:hideMark/>
          </w:tcPr>
          <w:p w14:paraId="0931B6D6" w14:textId="77777777" w:rsidR="00C258AA" w:rsidRDefault="00C258AA">
            <w:pPr>
              <w:jc w:val="center"/>
              <w:rPr>
                <w:sz w:val="20"/>
                <w:szCs w:val="20"/>
              </w:rPr>
            </w:pPr>
            <w:r>
              <w:rPr>
                <w:sz w:val="20"/>
                <w:szCs w:val="20"/>
              </w:rPr>
              <w:t>22,37502</w:t>
            </w:r>
          </w:p>
        </w:tc>
        <w:tc>
          <w:tcPr>
            <w:tcW w:w="1422" w:type="dxa"/>
            <w:tcBorders>
              <w:top w:val="nil"/>
              <w:left w:val="nil"/>
              <w:bottom w:val="single" w:sz="4" w:space="0" w:color="auto"/>
              <w:right w:val="single" w:sz="4" w:space="0" w:color="auto"/>
            </w:tcBorders>
            <w:vAlign w:val="bottom"/>
            <w:hideMark/>
          </w:tcPr>
          <w:p w14:paraId="533FE803" w14:textId="77777777" w:rsidR="00C258AA" w:rsidRDefault="00C258AA">
            <w:pPr>
              <w:jc w:val="center"/>
              <w:rPr>
                <w:sz w:val="20"/>
                <w:szCs w:val="20"/>
              </w:rPr>
            </w:pPr>
            <w:r>
              <w:rPr>
                <w:sz w:val="20"/>
                <w:szCs w:val="20"/>
              </w:rPr>
              <w:t>22,37502</w:t>
            </w:r>
          </w:p>
        </w:tc>
        <w:tc>
          <w:tcPr>
            <w:tcW w:w="1281" w:type="dxa"/>
            <w:tcBorders>
              <w:top w:val="nil"/>
              <w:left w:val="nil"/>
              <w:bottom w:val="single" w:sz="4" w:space="0" w:color="auto"/>
              <w:right w:val="single" w:sz="4" w:space="0" w:color="auto"/>
            </w:tcBorders>
            <w:vAlign w:val="bottom"/>
            <w:hideMark/>
          </w:tcPr>
          <w:p w14:paraId="55B4A4BD" w14:textId="77777777" w:rsidR="00C258AA" w:rsidRDefault="00C258AA">
            <w:pPr>
              <w:jc w:val="center"/>
              <w:rPr>
                <w:sz w:val="20"/>
                <w:szCs w:val="20"/>
              </w:rPr>
            </w:pPr>
            <w:r>
              <w:rPr>
                <w:sz w:val="20"/>
                <w:szCs w:val="20"/>
              </w:rPr>
              <w:t>0,00000</w:t>
            </w:r>
          </w:p>
        </w:tc>
        <w:tc>
          <w:tcPr>
            <w:tcW w:w="1422" w:type="dxa"/>
            <w:tcBorders>
              <w:top w:val="nil"/>
              <w:left w:val="nil"/>
              <w:bottom w:val="single" w:sz="4" w:space="0" w:color="auto"/>
              <w:right w:val="single" w:sz="4" w:space="0" w:color="auto"/>
            </w:tcBorders>
            <w:vAlign w:val="bottom"/>
            <w:hideMark/>
          </w:tcPr>
          <w:p w14:paraId="0E20C4D9" w14:textId="77777777" w:rsidR="00C258AA" w:rsidRDefault="00C258AA">
            <w:pPr>
              <w:jc w:val="center"/>
              <w:rPr>
                <w:sz w:val="20"/>
                <w:szCs w:val="20"/>
              </w:rPr>
            </w:pPr>
            <w:r>
              <w:rPr>
                <w:sz w:val="20"/>
                <w:szCs w:val="20"/>
              </w:rPr>
              <w:t>22,37502</w:t>
            </w:r>
          </w:p>
        </w:tc>
        <w:tc>
          <w:tcPr>
            <w:tcW w:w="1423" w:type="dxa"/>
            <w:tcBorders>
              <w:top w:val="nil"/>
              <w:left w:val="nil"/>
              <w:bottom w:val="single" w:sz="4" w:space="0" w:color="auto"/>
              <w:right w:val="single" w:sz="4" w:space="0" w:color="auto"/>
            </w:tcBorders>
            <w:vAlign w:val="bottom"/>
            <w:hideMark/>
          </w:tcPr>
          <w:p w14:paraId="1A2C78AC" w14:textId="77777777" w:rsidR="00C258AA" w:rsidRDefault="00C258AA">
            <w:pPr>
              <w:jc w:val="center"/>
              <w:rPr>
                <w:sz w:val="20"/>
                <w:szCs w:val="20"/>
              </w:rPr>
            </w:pPr>
            <w:r>
              <w:rPr>
                <w:sz w:val="20"/>
                <w:szCs w:val="20"/>
              </w:rPr>
              <w:t>22,37502</w:t>
            </w:r>
          </w:p>
        </w:tc>
        <w:tc>
          <w:tcPr>
            <w:tcW w:w="1427" w:type="dxa"/>
            <w:tcBorders>
              <w:top w:val="nil"/>
              <w:left w:val="nil"/>
              <w:bottom w:val="single" w:sz="4" w:space="0" w:color="auto"/>
              <w:right w:val="single" w:sz="4" w:space="0" w:color="auto"/>
            </w:tcBorders>
            <w:vAlign w:val="bottom"/>
            <w:hideMark/>
          </w:tcPr>
          <w:p w14:paraId="371E2F08" w14:textId="77777777" w:rsidR="00C258AA" w:rsidRDefault="00C258AA">
            <w:pPr>
              <w:jc w:val="center"/>
              <w:rPr>
                <w:sz w:val="20"/>
                <w:szCs w:val="20"/>
              </w:rPr>
            </w:pPr>
            <w:r>
              <w:rPr>
                <w:sz w:val="20"/>
                <w:szCs w:val="20"/>
              </w:rPr>
              <w:t>0,00000</w:t>
            </w:r>
          </w:p>
        </w:tc>
      </w:tr>
      <w:tr w:rsidR="00C258AA" w14:paraId="40A4667B" w14:textId="77777777" w:rsidTr="002D3913">
        <w:trPr>
          <w:gridAfter w:val="1"/>
          <w:wAfter w:w="34" w:type="dxa"/>
          <w:trHeight w:val="284"/>
        </w:trPr>
        <w:tc>
          <w:tcPr>
            <w:tcW w:w="3402" w:type="dxa"/>
            <w:tcBorders>
              <w:top w:val="nil"/>
              <w:left w:val="single" w:sz="4" w:space="0" w:color="auto"/>
              <w:bottom w:val="single" w:sz="4" w:space="0" w:color="auto"/>
              <w:right w:val="single" w:sz="4" w:space="0" w:color="auto"/>
            </w:tcBorders>
            <w:vAlign w:val="bottom"/>
            <w:hideMark/>
          </w:tcPr>
          <w:p w14:paraId="26F5C29A" w14:textId="77777777" w:rsidR="00C258AA" w:rsidRDefault="00C258AA">
            <w:pPr>
              <w:rPr>
                <w:sz w:val="20"/>
                <w:szCs w:val="20"/>
              </w:rPr>
            </w:pPr>
            <w:r>
              <w:rPr>
                <w:sz w:val="20"/>
                <w:szCs w:val="20"/>
              </w:rPr>
              <w:t xml:space="preserve">Закупка товаров, работ и услуг для обеспечения государственных (муниципальных) нужд </w:t>
            </w:r>
          </w:p>
        </w:tc>
        <w:tc>
          <w:tcPr>
            <w:tcW w:w="572" w:type="dxa"/>
            <w:tcBorders>
              <w:top w:val="nil"/>
              <w:left w:val="nil"/>
              <w:bottom w:val="single" w:sz="4" w:space="0" w:color="auto"/>
              <w:right w:val="single" w:sz="4" w:space="0" w:color="auto"/>
            </w:tcBorders>
            <w:vAlign w:val="bottom"/>
            <w:hideMark/>
          </w:tcPr>
          <w:p w14:paraId="3D375414" w14:textId="77777777" w:rsidR="00C258AA" w:rsidRDefault="00C258AA">
            <w:pPr>
              <w:jc w:val="center"/>
              <w:rPr>
                <w:sz w:val="20"/>
                <w:szCs w:val="20"/>
              </w:rPr>
            </w:pPr>
            <w:r>
              <w:rPr>
                <w:sz w:val="20"/>
                <w:szCs w:val="20"/>
              </w:rPr>
              <w:t>650</w:t>
            </w:r>
          </w:p>
        </w:tc>
        <w:tc>
          <w:tcPr>
            <w:tcW w:w="572" w:type="dxa"/>
            <w:tcBorders>
              <w:top w:val="nil"/>
              <w:left w:val="nil"/>
              <w:bottom w:val="single" w:sz="4" w:space="0" w:color="auto"/>
              <w:right w:val="single" w:sz="4" w:space="0" w:color="auto"/>
            </w:tcBorders>
            <w:vAlign w:val="bottom"/>
            <w:hideMark/>
          </w:tcPr>
          <w:p w14:paraId="0EA15DB5" w14:textId="77777777" w:rsidR="00C258AA" w:rsidRDefault="00C258AA">
            <w:pPr>
              <w:jc w:val="center"/>
              <w:rPr>
                <w:sz w:val="20"/>
                <w:szCs w:val="20"/>
              </w:rPr>
            </w:pPr>
            <w:r>
              <w:rPr>
                <w:sz w:val="20"/>
                <w:szCs w:val="20"/>
              </w:rPr>
              <w:t>03</w:t>
            </w:r>
          </w:p>
        </w:tc>
        <w:tc>
          <w:tcPr>
            <w:tcW w:w="572" w:type="dxa"/>
            <w:tcBorders>
              <w:top w:val="nil"/>
              <w:left w:val="nil"/>
              <w:bottom w:val="single" w:sz="4" w:space="0" w:color="auto"/>
              <w:right w:val="single" w:sz="4" w:space="0" w:color="auto"/>
            </w:tcBorders>
            <w:vAlign w:val="bottom"/>
            <w:hideMark/>
          </w:tcPr>
          <w:p w14:paraId="5F94A572" w14:textId="77777777" w:rsidR="00C258AA" w:rsidRDefault="00C258AA">
            <w:pPr>
              <w:jc w:val="center"/>
              <w:rPr>
                <w:sz w:val="20"/>
                <w:szCs w:val="20"/>
              </w:rPr>
            </w:pPr>
            <w:r>
              <w:rPr>
                <w:sz w:val="20"/>
                <w:szCs w:val="20"/>
              </w:rPr>
              <w:t>14</w:t>
            </w:r>
          </w:p>
        </w:tc>
        <w:tc>
          <w:tcPr>
            <w:tcW w:w="1281" w:type="dxa"/>
            <w:tcBorders>
              <w:top w:val="nil"/>
              <w:left w:val="nil"/>
              <w:bottom w:val="single" w:sz="4" w:space="0" w:color="auto"/>
              <w:right w:val="single" w:sz="4" w:space="0" w:color="auto"/>
            </w:tcBorders>
            <w:vAlign w:val="bottom"/>
            <w:hideMark/>
          </w:tcPr>
          <w:p w14:paraId="649BE532" w14:textId="77777777" w:rsidR="00C258AA" w:rsidRDefault="00C258AA">
            <w:pPr>
              <w:jc w:val="center"/>
              <w:rPr>
                <w:sz w:val="20"/>
                <w:szCs w:val="20"/>
              </w:rPr>
            </w:pPr>
            <w:r>
              <w:rPr>
                <w:sz w:val="20"/>
                <w:szCs w:val="20"/>
              </w:rPr>
              <w:t>0300182300</w:t>
            </w:r>
          </w:p>
        </w:tc>
        <w:tc>
          <w:tcPr>
            <w:tcW w:w="572" w:type="dxa"/>
            <w:tcBorders>
              <w:top w:val="nil"/>
              <w:left w:val="nil"/>
              <w:bottom w:val="single" w:sz="4" w:space="0" w:color="auto"/>
              <w:right w:val="single" w:sz="4" w:space="0" w:color="auto"/>
            </w:tcBorders>
            <w:vAlign w:val="bottom"/>
            <w:hideMark/>
          </w:tcPr>
          <w:p w14:paraId="4BB4A6C0" w14:textId="77777777" w:rsidR="00C258AA" w:rsidRDefault="00C258AA">
            <w:pPr>
              <w:jc w:val="center"/>
              <w:rPr>
                <w:sz w:val="20"/>
                <w:szCs w:val="20"/>
              </w:rPr>
            </w:pPr>
            <w:r>
              <w:rPr>
                <w:sz w:val="20"/>
                <w:szCs w:val="20"/>
              </w:rPr>
              <w:t>200</w:t>
            </w:r>
          </w:p>
        </w:tc>
        <w:tc>
          <w:tcPr>
            <w:tcW w:w="1423" w:type="dxa"/>
            <w:tcBorders>
              <w:top w:val="nil"/>
              <w:left w:val="nil"/>
              <w:bottom w:val="single" w:sz="4" w:space="0" w:color="auto"/>
              <w:right w:val="single" w:sz="4" w:space="0" w:color="auto"/>
            </w:tcBorders>
            <w:vAlign w:val="bottom"/>
            <w:hideMark/>
          </w:tcPr>
          <w:p w14:paraId="6C6DE9B1" w14:textId="77777777" w:rsidR="00C258AA" w:rsidRDefault="00C258AA">
            <w:pPr>
              <w:jc w:val="center"/>
              <w:rPr>
                <w:sz w:val="20"/>
                <w:szCs w:val="20"/>
              </w:rPr>
            </w:pPr>
            <w:r>
              <w:rPr>
                <w:sz w:val="20"/>
                <w:szCs w:val="20"/>
              </w:rPr>
              <w:t>1,72725</w:t>
            </w:r>
          </w:p>
        </w:tc>
        <w:tc>
          <w:tcPr>
            <w:tcW w:w="1422" w:type="dxa"/>
            <w:tcBorders>
              <w:top w:val="nil"/>
              <w:left w:val="nil"/>
              <w:bottom w:val="single" w:sz="4" w:space="0" w:color="auto"/>
              <w:right w:val="single" w:sz="4" w:space="0" w:color="auto"/>
            </w:tcBorders>
            <w:vAlign w:val="bottom"/>
            <w:hideMark/>
          </w:tcPr>
          <w:p w14:paraId="4FAB1240" w14:textId="77777777" w:rsidR="00C258AA" w:rsidRDefault="00C258AA">
            <w:pPr>
              <w:jc w:val="center"/>
              <w:rPr>
                <w:sz w:val="20"/>
                <w:szCs w:val="20"/>
              </w:rPr>
            </w:pPr>
            <w:r>
              <w:rPr>
                <w:sz w:val="20"/>
                <w:szCs w:val="20"/>
              </w:rPr>
              <w:t>1,72725</w:t>
            </w:r>
          </w:p>
        </w:tc>
        <w:tc>
          <w:tcPr>
            <w:tcW w:w="1281" w:type="dxa"/>
            <w:tcBorders>
              <w:top w:val="nil"/>
              <w:left w:val="nil"/>
              <w:bottom w:val="single" w:sz="4" w:space="0" w:color="auto"/>
              <w:right w:val="single" w:sz="4" w:space="0" w:color="auto"/>
            </w:tcBorders>
            <w:vAlign w:val="bottom"/>
            <w:hideMark/>
          </w:tcPr>
          <w:p w14:paraId="70E81144" w14:textId="77777777" w:rsidR="00C258AA" w:rsidRDefault="00C258AA">
            <w:pPr>
              <w:jc w:val="center"/>
              <w:rPr>
                <w:sz w:val="20"/>
                <w:szCs w:val="20"/>
              </w:rPr>
            </w:pPr>
            <w:r>
              <w:rPr>
                <w:sz w:val="20"/>
                <w:szCs w:val="20"/>
              </w:rPr>
              <w:t>0,00000</w:t>
            </w:r>
          </w:p>
        </w:tc>
        <w:tc>
          <w:tcPr>
            <w:tcW w:w="1422" w:type="dxa"/>
            <w:tcBorders>
              <w:top w:val="nil"/>
              <w:left w:val="nil"/>
              <w:bottom w:val="single" w:sz="4" w:space="0" w:color="auto"/>
              <w:right w:val="single" w:sz="4" w:space="0" w:color="auto"/>
            </w:tcBorders>
            <w:vAlign w:val="bottom"/>
            <w:hideMark/>
          </w:tcPr>
          <w:p w14:paraId="11EB4CC0" w14:textId="77777777" w:rsidR="00C258AA" w:rsidRDefault="00C258AA">
            <w:pPr>
              <w:jc w:val="center"/>
              <w:rPr>
                <w:sz w:val="20"/>
                <w:szCs w:val="20"/>
              </w:rPr>
            </w:pPr>
            <w:r>
              <w:rPr>
                <w:sz w:val="20"/>
                <w:szCs w:val="20"/>
              </w:rPr>
              <w:t>1,72725</w:t>
            </w:r>
          </w:p>
        </w:tc>
        <w:tc>
          <w:tcPr>
            <w:tcW w:w="1423" w:type="dxa"/>
            <w:tcBorders>
              <w:top w:val="nil"/>
              <w:left w:val="nil"/>
              <w:bottom w:val="single" w:sz="4" w:space="0" w:color="auto"/>
              <w:right w:val="single" w:sz="4" w:space="0" w:color="auto"/>
            </w:tcBorders>
            <w:vAlign w:val="bottom"/>
            <w:hideMark/>
          </w:tcPr>
          <w:p w14:paraId="0AEC1CB9" w14:textId="77777777" w:rsidR="00C258AA" w:rsidRDefault="00C258AA">
            <w:pPr>
              <w:jc w:val="center"/>
              <w:rPr>
                <w:sz w:val="20"/>
                <w:szCs w:val="20"/>
              </w:rPr>
            </w:pPr>
            <w:r>
              <w:rPr>
                <w:sz w:val="20"/>
                <w:szCs w:val="20"/>
              </w:rPr>
              <w:t>1,72725</w:t>
            </w:r>
          </w:p>
        </w:tc>
        <w:tc>
          <w:tcPr>
            <w:tcW w:w="1427" w:type="dxa"/>
            <w:tcBorders>
              <w:top w:val="nil"/>
              <w:left w:val="nil"/>
              <w:bottom w:val="single" w:sz="4" w:space="0" w:color="auto"/>
              <w:right w:val="single" w:sz="4" w:space="0" w:color="auto"/>
            </w:tcBorders>
            <w:vAlign w:val="bottom"/>
            <w:hideMark/>
          </w:tcPr>
          <w:p w14:paraId="1F1696D0" w14:textId="77777777" w:rsidR="00C258AA" w:rsidRDefault="00C258AA">
            <w:pPr>
              <w:jc w:val="center"/>
              <w:rPr>
                <w:sz w:val="20"/>
                <w:szCs w:val="20"/>
              </w:rPr>
            </w:pPr>
            <w:r>
              <w:rPr>
                <w:sz w:val="20"/>
                <w:szCs w:val="20"/>
              </w:rPr>
              <w:t>0,00000</w:t>
            </w:r>
          </w:p>
        </w:tc>
      </w:tr>
      <w:tr w:rsidR="00C258AA" w14:paraId="396ABBFA" w14:textId="77777777" w:rsidTr="002D3913">
        <w:trPr>
          <w:gridAfter w:val="1"/>
          <w:wAfter w:w="34" w:type="dxa"/>
          <w:trHeight w:val="284"/>
        </w:trPr>
        <w:tc>
          <w:tcPr>
            <w:tcW w:w="3402" w:type="dxa"/>
            <w:tcBorders>
              <w:top w:val="nil"/>
              <w:left w:val="single" w:sz="4" w:space="0" w:color="auto"/>
              <w:bottom w:val="single" w:sz="4" w:space="0" w:color="auto"/>
              <w:right w:val="single" w:sz="4" w:space="0" w:color="auto"/>
            </w:tcBorders>
            <w:vAlign w:val="bottom"/>
            <w:hideMark/>
          </w:tcPr>
          <w:p w14:paraId="7DFC4A02" w14:textId="77777777" w:rsidR="00C258AA" w:rsidRDefault="00C258AA">
            <w:pPr>
              <w:rPr>
                <w:sz w:val="20"/>
                <w:szCs w:val="20"/>
              </w:rPr>
            </w:pPr>
            <w:r>
              <w:rPr>
                <w:sz w:val="20"/>
                <w:szCs w:val="20"/>
              </w:rPr>
              <w:t>Иные закупки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vAlign w:val="bottom"/>
            <w:hideMark/>
          </w:tcPr>
          <w:p w14:paraId="52B019F3" w14:textId="77777777" w:rsidR="00C258AA" w:rsidRDefault="00C258AA">
            <w:pPr>
              <w:jc w:val="center"/>
              <w:rPr>
                <w:sz w:val="20"/>
                <w:szCs w:val="20"/>
              </w:rPr>
            </w:pPr>
            <w:r>
              <w:rPr>
                <w:sz w:val="20"/>
                <w:szCs w:val="20"/>
              </w:rPr>
              <w:t>650</w:t>
            </w:r>
          </w:p>
        </w:tc>
        <w:tc>
          <w:tcPr>
            <w:tcW w:w="572" w:type="dxa"/>
            <w:tcBorders>
              <w:top w:val="nil"/>
              <w:left w:val="nil"/>
              <w:bottom w:val="single" w:sz="4" w:space="0" w:color="auto"/>
              <w:right w:val="single" w:sz="4" w:space="0" w:color="auto"/>
            </w:tcBorders>
            <w:vAlign w:val="bottom"/>
            <w:hideMark/>
          </w:tcPr>
          <w:p w14:paraId="48E0566B" w14:textId="77777777" w:rsidR="00C258AA" w:rsidRDefault="00C258AA">
            <w:pPr>
              <w:jc w:val="center"/>
              <w:rPr>
                <w:sz w:val="20"/>
                <w:szCs w:val="20"/>
              </w:rPr>
            </w:pPr>
            <w:r>
              <w:rPr>
                <w:sz w:val="20"/>
                <w:szCs w:val="20"/>
              </w:rPr>
              <w:t>03</w:t>
            </w:r>
          </w:p>
        </w:tc>
        <w:tc>
          <w:tcPr>
            <w:tcW w:w="572" w:type="dxa"/>
            <w:tcBorders>
              <w:top w:val="nil"/>
              <w:left w:val="nil"/>
              <w:bottom w:val="single" w:sz="4" w:space="0" w:color="auto"/>
              <w:right w:val="single" w:sz="4" w:space="0" w:color="auto"/>
            </w:tcBorders>
            <w:vAlign w:val="bottom"/>
            <w:hideMark/>
          </w:tcPr>
          <w:p w14:paraId="61602A39" w14:textId="77777777" w:rsidR="00C258AA" w:rsidRDefault="00C258AA">
            <w:pPr>
              <w:jc w:val="center"/>
              <w:rPr>
                <w:sz w:val="20"/>
                <w:szCs w:val="20"/>
              </w:rPr>
            </w:pPr>
            <w:r>
              <w:rPr>
                <w:sz w:val="20"/>
                <w:szCs w:val="20"/>
              </w:rPr>
              <w:t>14</w:t>
            </w:r>
          </w:p>
        </w:tc>
        <w:tc>
          <w:tcPr>
            <w:tcW w:w="1281" w:type="dxa"/>
            <w:tcBorders>
              <w:top w:val="nil"/>
              <w:left w:val="nil"/>
              <w:bottom w:val="single" w:sz="4" w:space="0" w:color="auto"/>
              <w:right w:val="single" w:sz="4" w:space="0" w:color="auto"/>
            </w:tcBorders>
            <w:vAlign w:val="bottom"/>
            <w:hideMark/>
          </w:tcPr>
          <w:p w14:paraId="4140C75D" w14:textId="77777777" w:rsidR="00C258AA" w:rsidRDefault="00C258AA">
            <w:pPr>
              <w:jc w:val="center"/>
              <w:rPr>
                <w:sz w:val="20"/>
                <w:szCs w:val="20"/>
              </w:rPr>
            </w:pPr>
            <w:r>
              <w:rPr>
                <w:sz w:val="20"/>
                <w:szCs w:val="20"/>
              </w:rPr>
              <w:t>0300182300</w:t>
            </w:r>
          </w:p>
        </w:tc>
        <w:tc>
          <w:tcPr>
            <w:tcW w:w="572" w:type="dxa"/>
            <w:tcBorders>
              <w:top w:val="nil"/>
              <w:left w:val="nil"/>
              <w:bottom w:val="single" w:sz="4" w:space="0" w:color="auto"/>
              <w:right w:val="single" w:sz="4" w:space="0" w:color="auto"/>
            </w:tcBorders>
            <w:vAlign w:val="bottom"/>
            <w:hideMark/>
          </w:tcPr>
          <w:p w14:paraId="6D2D21E2" w14:textId="77777777" w:rsidR="00C258AA" w:rsidRDefault="00C258AA">
            <w:pPr>
              <w:jc w:val="center"/>
              <w:rPr>
                <w:sz w:val="20"/>
                <w:szCs w:val="20"/>
              </w:rPr>
            </w:pPr>
            <w:r>
              <w:rPr>
                <w:sz w:val="20"/>
                <w:szCs w:val="20"/>
              </w:rPr>
              <w:t>240</w:t>
            </w:r>
          </w:p>
        </w:tc>
        <w:tc>
          <w:tcPr>
            <w:tcW w:w="1423" w:type="dxa"/>
            <w:tcBorders>
              <w:top w:val="nil"/>
              <w:left w:val="nil"/>
              <w:bottom w:val="single" w:sz="4" w:space="0" w:color="auto"/>
              <w:right w:val="single" w:sz="4" w:space="0" w:color="auto"/>
            </w:tcBorders>
            <w:vAlign w:val="bottom"/>
            <w:hideMark/>
          </w:tcPr>
          <w:p w14:paraId="7779D8E7" w14:textId="77777777" w:rsidR="00C258AA" w:rsidRDefault="00C258AA">
            <w:pPr>
              <w:jc w:val="center"/>
              <w:rPr>
                <w:sz w:val="20"/>
                <w:szCs w:val="20"/>
              </w:rPr>
            </w:pPr>
            <w:r>
              <w:rPr>
                <w:sz w:val="20"/>
                <w:szCs w:val="20"/>
              </w:rPr>
              <w:t>1,72725</w:t>
            </w:r>
          </w:p>
        </w:tc>
        <w:tc>
          <w:tcPr>
            <w:tcW w:w="1422" w:type="dxa"/>
            <w:tcBorders>
              <w:top w:val="nil"/>
              <w:left w:val="nil"/>
              <w:bottom w:val="single" w:sz="4" w:space="0" w:color="auto"/>
              <w:right w:val="single" w:sz="4" w:space="0" w:color="auto"/>
            </w:tcBorders>
            <w:vAlign w:val="bottom"/>
            <w:hideMark/>
          </w:tcPr>
          <w:p w14:paraId="18831539" w14:textId="77777777" w:rsidR="00C258AA" w:rsidRDefault="00C258AA">
            <w:pPr>
              <w:jc w:val="center"/>
              <w:rPr>
                <w:sz w:val="20"/>
                <w:szCs w:val="20"/>
              </w:rPr>
            </w:pPr>
            <w:r>
              <w:rPr>
                <w:sz w:val="20"/>
                <w:szCs w:val="20"/>
              </w:rPr>
              <w:t>1,72725</w:t>
            </w:r>
          </w:p>
        </w:tc>
        <w:tc>
          <w:tcPr>
            <w:tcW w:w="1281" w:type="dxa"/>
            <w:tcBorders>
              <w:top w:val="nil"/>
              <w:left w:val="nil"/>
              <w:bottom w:val="single" w:sz="4" w:space="0" w:color="auto"/>
              <w:right w:val="single" w:sz="4" w:space="0" w:color="auto"/>
            </w:tcBorders>
            <w:vAlign w:val="bottom"/>
            <w:hideMark/>
          </w:tcPr>
          <w:p w14:paraId="77D1F68F" w14:textId="77777777" w:rsidR="00C258AA" w:rsidRDefault="00C258AA">
            <w:pPr>
              <w:jc w:val="center"/>
              <w:rPr>
                <w:sz w:val="20"/>
                <w:szCs w:val="20"/>
              </w:rPr>
            </w:pPr>
            <w:r>
              <w:rPr>
                <w:sz w:val="20"/>
                <w:szCs w:val="20"/>
              </w:rPr>
              <w:t>0,00000</w:t>
            </w:r>
          </w:p>
        </w:tc>
        <w:tc>
          <w:tcPr>
            <w:tcW w:w="1422" w:type="dxa"/>
            <w:tcBorders>
              <w:top w:val="nil"/>
              <w:left w:val="nil"/>
              <w:bottom w:val="single" w:sz="4" w:space="0" w:color="auto"/>
              <w:right w:val="single" w:sz="4" w:space="0" w:color="auto"/>
            </w:tcBorders>
            <w:vAlign w:val="bottom"/>
            <w:hideMark/>
          </w:tcPr>
          <w:p w14:paraId="4CECB765" w14:textId="77777777" w:rsidR="00C258AA" w:rsidRDefault="00C258AA">
            <w:pPr>
              <w:jc w:val="center"/>
              <w:rPr>
                <w:sz w:val="20"/>
                <w:szCs w:val="20"/>
              </w:rPr>
            </w:pPr>
            <w:r>
              <w:rPr>
                <w:sz w:val="20"/>
                <w:szCs w:val="20"/>
              </w:rPr>
              <w:t>1,72725</w:t>
            </w:r>
          </w:p>
        </w:tc>
        <w:tc>
          <w:tcPr>
            <w:tcW w:w="1423" w:type="dxa"/>
            <w:tcBorders>
              <w:top w:val="nil"/>
              <w:left w:val="nil"/>
              <w:bottom w:val="single" w:sz="4" w:space="0" w:color="auto"/>
              <w:right w:val="single" w:sz="4" w:space="0" w:color="auto"/>
            </w:tcBorders>
            <w:vAlign w:val="bottom"/>
            <w:hideMark/>
          </w:tcPr>
          <w:p w14:paraId="304489D0" w14:textId="77777777" w:rsidR="00C258AA" w:rsidRDefault="00C258AA">
            <w:pPr>
              <w:jc w:val="center"/>
              <w:rPr>
                <w:sz w:val="20"/>
                <w:szCs w:val="20"/>
              </w:rPr>
            </w:pPr>
            <w:r>
              <w:rPr>
                <w:sz w:val="20"/>
                <w:szCs w:val="20"/>
              </w:rPr>
              <w:t>1,72725</w:t>
            </w:r>
          </w:p>
        </w:tc>
        <w:tc>
          <w:tcPr>
            <w:tcW w:w="1427" w:type="dxa"/>
            <w:tcBorders>
              <w:top w:val="nil"/>
              <w:left w:val="nil"/>
              <w:bottom w:val="single" w:sz="4" w:space="0" w:color="auto"/>
              <w:right w:val="single" w:sz="4" w:space="0" w:color="auto"/>
            </w:tcBorders>
            <w:vAlign w:val="bottom"/>
            <w:hideMark/>
          </w:tcPr>
          <w:p w14:paraId="5067CE86" w14:textId="77777777" w:rsidR="00C258AA" w:rsidRDefault="00C258AA">
            <w:pPr>
              <w:jc w:val="center"/>
              <w:rPr>
                <w:sz w:val="20"/>
                <w:szCs w:val="20"/>
              </w:rPr>
            </w:pPr>
            <w:r>
              <w:rPr>
                <w:sz w:val="20"/>
                <w:szCs w:val="20"/>
              </w:rPr>
              <w:t>0,00000</w:t>
            </w:r>
          </w:p>
        </w:tc>
      </w:tr>
      <w:tr w:rsidR="00C258AA" w14:paraId="4C85BD0A" w14:textId="77777777" w:rsidTr="002D3913">
        <w:trPr>
          <w:gridAfter w:val="1"/>
          <w:wAfter w:w="34" w:type="dxa"/>
          <w:trHeight w:val="284"/>
        </w:trPr>
        <w:tc>
          <w:tcPr>
            <w:tcW w:w="3402" w:type="dxa"/>
            <w:tcBorders>
              <w:top w:val="nil"/>
              <w:left w:val="single" w:sz="4" w:space="0" w:color="auto"/>
              <w:bottom w:val="single" w:sz="4" w:space="0" w:color="auto"/>
              <w:right w:val="single" w:sz="4" w:space="0" w:color="auto"/>
            </w:tcBorders>
            <w:vAlign w:val="bottom"/>
            <w:hideMark/>
          </w:tcPr>
          <w:p w14:paraId="4EBA42BB" w14:textId="77777777" w:rsidR="00C258AA" w:rsidRDefault="00C258AA">
            <w:pPr>
              <w:rPr>
                <w:sz w:val="20"/>
                <w:szCs w:val="20"/>
              </w:rPr>
            </w:pPr>
            <w:r>
              <w:rPr>
                <w:sz w:val="20"/>
                <w:szCs w:val="20"/>
              </w:rPr>
              <w:t>Реализация мероприятий</w:t>
            </w:r>
          </w:p>
        </w:tc>
        <w:tc>
          <w:tcPr>
            <w:tcW w:w="572" w:type="dxa"/>
            <w:tcBorders>
              <w:top w:val="nil"/>
              <w:left w:val="nil"/>
              <w:bottom w:val="single" w:sz="4" w:space="0" w:color="auto"/>
              <w:right w:val="single" w:sz="4" w:space="0" w:color="auto"/>
            </w:tcBorders>
            <w:vAlign w:val="bottom"/>
            <w:hideMark/>
          </w:tcPr>
          <w:p w14:paraId="5A9EE2C3" w14:textId="77777777" w:rsidR="00C258AA" w:rsidRDefault="00C258AA">
            <w:pPr>
              <w:jc w:val="center"/>
              <w:rPr>
                <w:sz w:val="20"/>
                <w:szCs w:val="20"/>
              </w:rPr>
            </w:pPr>
            <w:r>
              <w:rPr>
                <w:sz w:val="20"/>
                <w:szCs w:val="20"/>
              </w:rPr>
              <w:t>650</w:t>
            </w:r>
          </w:p>
        </w:tc>
        <w:tc>
          <w:tcPr>
            <w:tcW w:w="572" w:type="dxa"/>
            <w:tcBorders>
              <w:top w:val="nil"/>
              <w:left w:val="nil"/>
              <w:bottom w:val="single" w:sz="4" w:space="0" w:color="auto"/>
              <w:right w:val="single" w:sz="4" w:space="0" w:color="auto"/>
            </w:tcBorders>
            <w:vAlign w:val="bottom"/>
            <w:hideMark/>
          </w:tcPr>
          <w:p w14:paraId="1C6E4316" w14:textId="77777777" w:rsidR="00C258AA" w:rsidRDefault="00C258AA">
            <w:pPr>
              <w:jc w:val="center"/>
              <w:rPr>
                <w:sz w:val="20"/>
                <w:szCs w:val="20"/>
              </w:rPr>
            </w:pPr>
            <w:r>
              <w:rPr>
                <w:sz w:val="20"/>
                <w:szCs w:val="20"/>
              </w:rPr>
              <w:t>03</w:t>
            </w:r>
          </w:p>
        </w:tc>
        <w:tc>
          <w:tcPr>
            <w:tcW w:w="572" w:type="dxa"/>
            <w:tcBorders>
              <w:top w:val="nil"/>
              <w:left w:val="nil"/>
              <w:bottom w:val="single" w:sz="4" w:space="0" w:color="auto"/>
              <w:right w:val="single" w:sz="4" w:space="0" w:color="auto"/>
            </w:tcBorders>
            <w:vAlign w:val="bottom"/>
            <w:hideMark/>
          </w:tcPr>
          <w:p w14:paraId="4D105A37" w14:textId="77777777" w:rsidR="00C258AA" w:rsidRDefault="00C258AA">
            <w:pPr>
              <w:jc w:val="center"/>
              <w:rPr>
                <w:sz w:val="20"/>
                <w:szCs w:val="20"/>
              </w:rPr>
            </w:pPr>
            <w:r>
              <w:rPr>
                <w:sz w:val="20"/>
                <w:szCs w:val="20"/>
              </w:rPr>
              <w:t>14</w:t>
            </w:r>
          </w:p>
        </w:tc>
        <w:tc>
          <w:tcPr>
            <w:tcW w:w="1281" w:type="dxa"/>
            <w:tcBorders>
              <w:top w:val="nil"/>
              <w:left w:val="nil"/>
              <w:bottom w:val="single" w:sz="4" w:space="0" w:color="auto"/>
              <w:right w:val="single" w:sz="4" w:space="0" w:color="auto"/>
            </w:tcBorders>
            <w:vAlign w:val="bottom"/>
            <w:hideMark/>
          </w:tcPr>
          <w:p w14:paraId="0761C4CE" w14:textId="77777777" w:rsidR="00C258AA" w:rsidRDefault="00C258AA">
            <w:pPr>
              <w:jc w:val="center"/>
              <w:rPr>
                <w:sz w:val="20"/>
                <w:szCs w:val="20"/>
              </w:rPr>
            </w:pPr>
            <w:r>
              <w:rPr>
                <w:sz w:val="20"/>
                <w:szCs w:val="20"/>
              </w:rPr>
              <w:t>0300199990</w:t>
            </w:r>
          </w:p>
        </w:tc>
        <w:tc>
          <w:tcPr>
            <w:tcW w:w="572" w:type="dxa"/>
            <w:tcBorders>
              <w:top w:val="nil"/>
              <w:left w:val="nil"/>
              <w:bottom w:val="single" w:sz="4" w:space="0" w:color="auto"/>
              <w:right w:val="single" w:sz="4" w:space="0" w:color="auto"/>
            </w:tcBorders>
            <w:vAlign w:val="bottom"/>
            <w:hideMark/>
          </w:tcPr>
          <w:p w14:paraId="4CC7B7A0" w14:textId="77777777" w:rsidR="00C258AA" w:rsidRDefault="00C258AA">
            <w:pPr>
              <w:jc w:val="center"/>
              <w:rPr>
                <w:sz w:val="20"/>
                <w:szCs w:val="20"/>
              </w:rPr>
            </w:pPr>
            <w:r>
              <w:rPr>
                <w:sz w:val="20"/>
                <w:szCs w:val="20"/>
              </w:rPr>
              <w:t> </w:t>
            </w:r>
          </w:p>
        </w:tc>
        <w:tc>
          <w:tcPr>
            <w:tcW w:w="1423" w:type="dxa"/>
            <w:tcBorders>
              <w:top w:val="nil"/>
              <w:left w:val="nil"/>
              <w:bottom w:val="single" w:sz="4" w:space="0" w:color="auto"/>
              <w:right w:val="single" w:sz="4" w:space="0" w:color="auto"/>
            </w:tcBorders>
            <w:vAlign w:val="bottom"/>
            <w:hideMark/>
          </w:tcPr>
          <w:p w14:paraId="24DC5616" w14:textId="77777777" w:rsidR="00C258AA" w:rsidRDefault="00C258AA">
            <w:pPr>
              <w:jc w:val="center"/>
              <w:rPr>
                <w:sz w:val="20"/>
                <w:szCs w:val="20"/>
              </w:rPr>
            </w:pPr>
            <w:r>
              <w:rPr>
                <w:sz w:val="20"/>
                <w:szCs w:val="20"/>
              </w:rPr>
              <w:t>20,00000</w:t>
            </w:r>
          </w:p>
        </w:tc>
        <w:tc>
          <w:tcPr>
            <w:tcW w:w="1422" w:type="dxa"/>
            <w:tcBorders>
              <w:top w:val="nil"/>
              <w:left w:val="nil"/>
              <w:bottom w:val="single" w:sz="4" w:space="0" w:color="auto"/>
              <w:right w:val="single" w:sz="4" w:space="0" w:color="auto"/>
            </w:tcBorders>
            <w:vAlign w:val="bottom"/>
            <w:hideMark/>
          </w:tcPr>
          <w:p w14:paraId="33DF3F1E" w14:textId="77777777" w:rsidR="00C258AA" w:rsidRDefault="00C258AA">
            <w:pPr>
              <w:jc w:val="center"/>
              <w:rPr>
                <w:sz w:val="20"/>
                <w:szCs w:val="20"/>
              </w:rPr>
            </w:pPr>
            <w:r>
              <w:rPr>
                <w:sz w:val="20"/>
                <w:szCs w:val="20"/>
              </w:rPr>
              <w:t>20,00000</w:t>
            </w:r>
          </w:p>
        </w:tc>
        <w:tc>
          <w:tcPr>
            <w:tcW w:w="1281" w:type="dxa"/>
            <w:tcBorders>
              <w:top w:val="nil"/>
              <w:left w:val="nil"/>
              <w:bottom w:val="single" w:sz="4" w:space="0" w:color="auto"/>
              <w:right w:val="single" w:sz="4" w:space="0" w:color="auto"/>
            </w:tcBorders>
            <w:vAlign w:val="bottom"/>
            <w:hideMark/>
          </w:tcPr>
          <w:p w14:paraId="1685336C" w14:textId="77777777" w:rsidR="00C258AA" w:rsidRDefault="00C258AA">
            <w:pPr>
              <w:jc w:val="center"/>
              <w:rPr>
                <w:sz w:val="20"/>
                <w:szCs w:val="20"/>
              </w:rPr>
            </w:pPr>
            <w:r>
              <w:rPr>
                <w:sz w:val="20"/>
                <w:szCs w:val="20"/>
              </w:rPr>
              <w:t>0,00000</w:t>
            </w:r>
          </w:p>
        </w:tc>
        <w:tc>
          <w:tcPr>
            <w:tcW w:w="1422" w:type="dxa"/>
            <w:tcBorders>
              <w:top w:val="nil"/>
              <w:left w:val="nil"/>
              <w:bottom w:val="single" w:sz="4" w:space="0" w:color="auto"/>
              <w:right w:val="single" w:sz="4" w:space="0" w:color="auto"/>
            </w:tcBorders>
            <w:vAlign w:val="bottom"/>
            <w:hideMark/>
          </w:tcPr>
          <w:p w14:paraId="0F1281B1" w14:textId="77777777" w:rsidR="00C258AA" w:rsidRDefault="00C258AA">
            <w:pPr>
              <w:jc w:val="center"/>
              <w:rPr>
                <w:sz w:val="20"/>
                <w:szCs w:val="20"/>
              </w:rPr>
            </w:pPr>
            <w:r>
              <w:rPr>
                <w:sz w:val="20"/>
                <w:szCs w:val="20"/>
              </w:rPr>
              <w:t>20,00000</w:t>
            </w:r>
          </w:p>
        </w:tc>
        <w:tc>
          <w:tcPr>
            <w:tcW w:w="1423" w:type="dxa"/>
            <w:tcBorders>
              <w:top w:val="nil"/>
              <w:left w:val="nil"/>
              <w:bottom w:val="single" w:sz="4" w:space="0" w:color="auto"/>
              <w:right w:val="single" w:sz="4" w:space="0" w:color="auto"/>
            </w:tcBorders>
            <w:vAlign w:val="bottom"/>
            <w:hideMark/>
          </w:tcPr>
          <w:p w14:paraId="54061367" w14:textId="77777777" w:rsidR="00C258AA" w:rsidRDefault="00C258AA">
            <w:pPr>
              <w:jc w:val="center"/>
              <w:rPr>
                <w:sz w:val="20"/>
                <w:szCs w:val="20"/>
              </w:rPr>
            </w:pPr>
            <w:r>
              <w:rPr>
                <w:sz w:val="20"/>
                <w:szCs w:val="20"/>
              </w:rPr>
              <w:t>20,00000</w:t>
            </w:r>
          </w:p>
        </w:tc>
        <w:tc>
          <w:tcPr>
            <w:tcW w:w="1427" w:type="dxa"/>
            <w:tcBorders>
              <w:top w:val="nil"/>
              <w:left w:val="nil"/>
              <w:bottom w:val="single" w:sz="4" w:space="0" w:color="auto"/>
              <w:right w:val="single" w:sz="4" w:space="0" w:color="auto"/>
            </w:tcBorders>
            <w:vAlign w:val="bottom"/>
            <w:hideMark/>
          </w:tcPr>
          <w:p w14:paraId="082347CA" w14:textId="77777777" w:rsidR="00C258AA" w:rsidRDefault="00C258AA">
            <w:pPr>
              <w:jc w:val="center"/>
              <w:rPr>
                <w:sz w:val="20"/>
                <w:szCs w:val="20"/>
              </w:rPr>
            </w:pPr>
            <w:r>
              <w:rPr>
                <w:sz w:val="20"/>
                <w:szCs w:val="20"/>
              </w:rPr>
              <w:t>0,00000</w:t>
            </w:r>
          </w:p>
        </w:tc>
      </w:tr>
      <w:tr w:rsidR="00C258AA" w14:paraId="0DB8C45E" w14:textId="77777777" w:rsidTr="002D3913">
        <w:trPr>
          <w:gridAfter w:val="1"/>
          <w:wAfter w:w="34" w:type="dxa"/>
          <w:trHeight w:val="284"/>
        </w:trPr>
        <w:tc>
          <w:tcPr>
            <w:tcW w:w="3402" w:type="dxa"/>
            <w:tcBorders>
              <w:top w:val="nil"/>
              <w:left w:val="single" w:sz="4" w:space="0" w:color="auto"/>
              <w:bottom w:val="single" w:sz="4" w:space="0" w:color="auto"/>
              <w:right w:val="single" w:sz="4" w:space="0" w:color="auto"/>
            </w:tcBorders>
            <w:vAlign w:val="bottom"/>
            <w:hideMark/>
          </w:tcPr>
          <w:p w14:paraId="41B20C5D" w14:textId="77777777" w:rsidR="00C258AA" w:rsidRDefault="00C258AA">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2" w:type="dxa"/>
            <w:tcBorders>
              <w:top w:val="nil"/>
              <w:left w:val="nil"/>
              <w:bottom w:val="single" w:sz="4" w:space="0" w:color="auto"/>
              <w:right w:val="single" w:sz="4" w:space="0" w:color="auto"/>
            </w:tcBorders>
            <w:vAlign w:val="bottom"/>
            <w:hideMark/>
          </w:tcPr>
          <w:p w14:paraId="66911C8E" w14:textId="77777777" w:rsidR="00C258AA" w:rsidRDefault="00C258AA">
            <w:pPr>
              <w:jc w:val="center"/>
              <w:rPr>
                <w:sz w:val="20"/>
                <w:szCs w:val="20"/>
              </w:rPr>
            </w:pPr>
            <w:r>
              <w:rPr>
                <w:sz w:val="20"/>
                <w:szCs w:val="20"/>
              </w:rPr>
              <w:t xml:space="preserve">650 </w:t>
            </w:r>
          </w:p>
        </w:tc>
        <w:tc>
          <w:tcPr>
            <w:tcW w:w="572" w:type="dxa"/>
            <w:tcBorders>
              <w:top w:val="nil"/>
              <w:left w:val="nil"/>
              <w:bottom w:val="single" w:sz="4" w:space="0" w:color="auto"/>
              <w:right w:val="single" w:sz="4" w:space="0" w:color="auto"/>
            </w:tcBorders>
            <w:vAlign w:val="bottom"/>
            <w:hideMark/>
          </w:tcPr>
          <w:p w14:paraId="68016C71" w14:textId="77777777" w:rsidR="00C258AA" w:rsidRDefault="00C258AA">
            <w:pPr>
              <w:jc w:val="center"/>
              <w:rPr>
                <w:sz w:val="20"/>
                <w:szCs w:val="20"/>
              </w:rPr>
            </w:pPr>
            <w:r>
              <w:rPr>
                <w:sz w:val="20"/>
                <w:szCs w:val="20"/>
              </w:rPr>
              <w:t>03</w:t>
            </w:r>
          </w:p>
        </w:tc>
        <w:tc>
          <w:tcPr>
            <w:tcW w:w="572" w:type="dxa"/>
            <w:tcBorders>
              <w:top w:val="nil"/>
              <w:left w:val="nil"/>
              <w:bottom w:val="single" w:sz="4" w:space="0" w:color="auto"/>
              <w:right w:val="single" w:sz="4" w:space="0" w:color="auto"/>
            </w:tcBorders>
            <w:vAlign w:val="bottom"/>
            <w:hideMark/>
          </w:tcPr>
          <w:p w14:paraId="19AA2ABB" w14:textId="77777777" w:rsidR="00C258AA" w:rsidRDefault="00C258AA">
            <w:pPr>
              <w:jc w:val="center"/>
              <w:rPr>
                <w:sz w:val="20"/>
                <w:szCs w:val="20"/>
              </w:rPr>
            </w:pPr>
            <w:r>
              <w:rPr>
                <w:sz w:val="20"/>
                <w:szCs w:val="20"/>
              </w:rPr>
              <w:t>14</w:t>
            </w:r>
          </w:p>
        </w:tc>
        <w:tc>
          <w:tcPr>
            <w:tcW w:w="1281" w:type="dxa"/>
            <w:tcBorders>
              <w:top w:val="nil"/>
              <w:left w:val="nil"/>
              <w:bottom w:val="single" w:sz="4" w:space="0" w:color="auto"/>
              <w:right w:val="single" w:sz="4" w:space="0" w:color="auto"/>
            </w:tcBorders>
            <w:vAlign w:val="bottom"/>
            <w:hideMark/>
          </w:tcPr>
          <w:p w14:paraId="30360F31" w14:textId="77777777" w:rsidR="00C258AA" w:rsidRDefault="00C258AA">
            <w:pPr>
              <w:jc w:val="center"/>
              <w:rPr>
                <w:sz w:val="20"/>
                <w:szCs w:val="20"/>
              </w:rPr>
            </w:pPr>
            <w:r>
              <w:rPr>
                <w:sz w:val="20"/>
                <w:szCs w:val="20"/>
              </w:rPr>
              <w:t>0300199990</w:t>
            </w:r>
          </w:p>
        </w:tc>
        <w:tc>
          <w:tcPr>
            <w:tcW w:w="572" w:type="dxa"/>
            <w:tcBorders>
              <w:top w:val="nil"/>
              <w:left w:val="nil"/>
              <w:bottom w:val="single" w:sz="4" w:space="0" w:color="auto"/>
              <w:right w:val="single" w:sz="4" w:space="0" w:color="auto"/>
            </w:tcBorders>
            <w:vAlign w:val="bottom"/>
            <w:hideMark/>
          </w:tcPr>
          <w:p w14:paraId="24F19AAD" w14:textId="77777777" w:rsidR="00C258AA" w:rsidRDefault="00C258AA">
            <w:pPr>
              <w:jc w:val="center"/>
              <w:rPr>
                <w:sz w:val="20"/>
                <w:szCs w:val="20"/>
              </w:rPr>
            </w:pPr>
            <w:r>
              <w:rPr>
                <w:sz w:val="20"/>
                <w:szCs w:val="20"/>
              </w:rPr>
              <w:t>100</w:t>
            </w:r>
          </w:p>
        </w:tc>
        <w:tc>
          <w:tcPr>
            <w:tcW w:w="1423" w:type="dxa"/>
            <w:tcBorders>
              <w:top w:val="nil"/>
              <w:left w:val="nil"/>
              <w:bottom w:val="single" w:sz="4" w:space="0" w:color="auto"/>
              <w:right w:val="single" w:sz="4" w:space="0" w:color="auto"/>
            </w:tcBorders>
            <w:vAlign w:val="bottom"/>
            <w:hideMark/>
          </w:tcPr>
          <w:p w14:paraId="63C7AA73" w14:textId="77777777" w:rsidR="00C258AA" w:rsidRDefault="00C258AA">
            <w:pPr>
              <w:jc w:val="center"/>
              <w:rPr>
                <w:sz w:val="20"/>
                <w:szCs w:val="20"/>
              </w:rPr>
            </w:pPr>
            <w:r>
              <w:rPr>
                <w:sz w:val="20"/>
                <w:szCs w:val="20"/>
              </w:rPr>
              <w:t>20,00000</w:t>
            </w:r>
          </w:p>
        </w:tc>
        <w:tc>
          <w:tcPr>
            <w:tcW w:w="1422" w:type="dxa"/>
            <w:tcBorders>
              <w:top w:val="nil"/>
              <w:left w:val="nil"/>
              <w:bottom w:val="single" w:sz="4" w:space="0" w:color="auto"/>
              <w:right w:val="single" w:sz="4" w:space="0" w:color="auto"/>
            </w:tcBorders>
            <w:vAlign w:val="bottom"/>
            <w:hideMark/>
          </w:tcPr>
          <w:p w14:paraId="7DE2E22E" w14:textId="77777777" w:rsidR="00C258AA" w:rsidRDefault="00C258AA">
            <w:pPr>
              <w:jc w:val="center"/>
              <w:rPr>
                <w:sz w:val="20"/>
                <w:szCs w:val="20"/>
              </w:rPr>
            </w:pPr>
            <w:r>
              <w:rPr>
                <w:sz w:val="20"/>
                <w:szCs w:val="20"/>
              </w:rPr>
              <w:t>20,00000</w:t>
            </w:r>
          </w:p>
        </w:tc>
        <w:tc>
          <w:tcPr>
            <w:tcW w:w="1281" w:type="dxa"/>
            <w:tcBorders>
              <w:top w:val="nil"/>
              <w:left w:val="nil"/>
              <w:bottom w:val="single" w:sz="4" w:space="0" w:color="auto"/>
              <w:right w:val="single" w:sz="4" w:space="0" w:color="auto"/>
            </w:tcBorders>
            <w:vAlign w:val="bottom"/>
            <w:hideMark/>
          </w:tcPr>
          <w:p w14:paraId="040BE7D7" w14:textId="77777777" w:rsidR="00C258AA" w:rsidRDefault="00C258AA">
            <w:pPr>
              <w:jc w:val="center"/>
              <w:rPr>
                <w:sz w:val="20"/>
                <w:szCs w:val="20"/>
              </w:rPr>
            </w:pPr>
            <w:r>
              <w:rPr>
                <w:sz w:val="20"/>
                <w:szCs w:val="20"/>
              </w:rPr>
              <w:t>0,00000</w:t>
            </w:r>
          </w:p>
        </w:tc>
        <w:tc>
          <w:tcPr>
            <w:tcW w:w="1422" w:type="dxa"/>
            <w:tcBorders>
              <w:top w:val="nil"/>
              <w:left w:val="nil"/>
              <w:bottom w:val="single" w:sz="4" w:space="0" w:color="auto"/>
              <w:right w:val="single" w:sz="4" w:space="0" w:color="auto"/>
            </w:tcBorders>
            <w:vAlign w:val="bottom"/>
            <w:hideMark/>
          </w:tcPr>
          <w:p w14:paraId="57C9D096" w14:textId="77777777" w:rsidR="00C258AA" w:rsidRDefault="00C258AA">
            <w:pPr>
              <w:jc w:val="center"/>
              <w:rPr>
                <w:sz w:val="20"/>
                <w:szCs w:val="20"/>
              </w:rPr>
            </w:pPr>
            <w:r>
              <w:rPr>
                <w:sz w:val="20"/>
                <w:szCs w:val="20"/>
              </w:rPr>
              <w:t>20,00000</w:t>
            </w:r>
          </w:p>
        </w:tc>
        <w:tc>
          <w:tcPr>
            <w:tcW w:w="1423" w:type="dxa"/>
            <w:tcBorders>
              <w:top w:val="nil"/>
              <w:left w:val="nil"/>
              <w:bottom w:val="single" w:sz="4" w:space="0" w:color="auto"/>
              <w:right w:val="single" w:sz="4" w:space="0" w:color="auto"/>
            </w:tcBorders>
            <w:vAlign w:val="bottom"/>
            <w:hideMark/>
          </w:tcPr>
          <w:p w14:paraId="7453EE25" w14:textId="77777777" w:rsidR="00C258AA" w:rsidRDefault="00C258AA">
            <w:pPr>
              <w:jc w:val="center"/>
              <w:rPr>
                <w:sz w:val="20"/>
                <w:szCs w:val="20"/>
              </w:rPr>
            </w:pPr>
            <w:r>
              <w:rPr>
                <w:sz w:val="20"/>
                <w:szCs w:val="20"/>
              </w:rPr>
              <w:t>20,00000</w:t>
            </w:r>
          </w:p>
        </w:tc>
        <w:tc>
          <w:tcPr>
            <w:tcW w:w="1427" w:type="dxa"/>
            <w:tcBorders>
              <w:top w:val="nil"/>
              <w:left w:val="nil"/>
              <w:bottom w:val="single" w:sz="4" w:space="0" w:color="auto"/>
              <w:right w:val="single" w:sz="4" w:space="0" w:color="auto"/>
            </w:tcBorders>
            <w:vAlign w:val="bottom"/>
            <w:hideMark/>
          </w:tcPr>
          <w:p w14:paraId="52E3F19C" w14:textId="77777777" w:rsidR="00C258AA" w:rsidRDefault="00C258AA">
            <w:pPr>
              <w:jc w:val="center"/>
              <w:rPr>
                <w:sz w:val="20"/>
                <w:szCs w:val="20"/>
              </w:rPr>
            </w:pPr>
            <w:r>
              <w:rPr>
                <w:sz w:val="20"/>
                <w:szCs w:val="20"/>
              </w:rPr>
              <w:t>0,00000</w:t>
            </w:r>
          </w:p>
        </w:tc>
      </w:tr>
      <w:tr w:rsidR="00C258AA" w14:paraId="3BDCB5BB" w14:textId="77777777" w:rsidTr="002D3913">
        <w:trPr>
          <w:gridAfter w:val="1"/>
          <w:wAfter w:w="34" w:type="dxa"/>
          <w:trHeight w:val="284"/>
        </w:trPr>
        <w:tc>
          <w:tcPr>
            <w:tcW w:w="3402" w:type="dxa"/>
            <w:tcBorders>
              <w:top w:val="nil"/>
              <w:left w:val="single" w:sz="4" w:space="0" w:color="auto"/>
              <w:bottom w:val="single" w:sz="4" w:space="0" w:color="auto"/>
              <w:right w:val="single" w:sz="4" w:space="0" w:color="auto"/>
            </w:tcBorders>
            <w:vAlign w:val="bottom"/>
            <w:hideMark/>
          </w:tcPr>
          <w:p w14:paraId="045203B3" w14:textId="77777777" w:rsidR="00C258AA" w:rsidRDefault="00C258AA">
            <w:pPr>
              <w:rPr>
                <w:sz w:val="20"/>
                <w:szCs w:val="20"/>
              </w:rPr>
            </w:pPr>
            <w:r>
              <w:rPr>
                <w:sz w:val="20"/>
                <w:szCs w:val="20"/>
              </w:rPr>
              <w:t>Расходы на выплаты персоналу государственных (муниципальных) органов</w:t>
            </w:r>
          </w:p>
        </w:tc>
        <w:tc>
          <w:tcPr>
            <w:tcW w:w="572" w:type="dxa"/>
            <w:tcBorders>
              <w:top w:val="nil"/>
              <w:left w:val="nil"/>
              <w:bottom w:val="single" w:sz="4" w:space="0" w:color="auto"/>
              <w:right w:val="single" w:sz="4" w:space="0" w:color="auto"/>
            </w:tcBorders>
            <w:vAlign w:val="bottom"/>
            <w:hideMark/>
          </w:tcPr>
          <w:p w14:paraId="59648A52" w14:textId="77777777" w:rsidR="00C258AA" w:rsidRDefault="00C258AA">
            <w:pPr>
              <w:jc w:val="center"/>
              <w:rPr>
                <w:sz w:val="20"/>
                <w:szCs w:val="20"/>
              </w:rPr>
            </w:pPr>
            <w:r>
              <w:rPr>
                <w:sz w:val="20"/>
                <w:szCs w:val="20"/>
              </w:rPr>
              <w:t xml:space="preserve">650 </w:t>
            </w:r>
          </w:p>
        </w:tc>
        <w:tc>
          <w:tcPr>
            <w:tcW w:w="572" w:type="dxa"/>
            <w:tcBorders>
              <w:top w:val="nil"/>
              <w:left w:val="nil"/>
              <w:bottom w:val="single" w:sz="4" w:space="0" w:color="auto"/>
              <w:right w:val="single" w:sz="4" w:space="0" w:color="auto"/>
            </w:tcBorders>
            <w:vAlign w:val="bottom"/>
            <w:hideMark/>
          </w:tcPr>
          <w:p w14:paraId="011B50A6" w14:textId="77777777" w:rsidR="00C258AA" w:rsidRDefault="00C258AA">
            <w:pPr>
              <w:jc w:val="center"/>
              <w:rPr>
                <w:sz w:val="20"/>
                <w:szCs w:val="20"/>
              </w:rPr>
            </w:pPr>
            <w:r>
              <w:rPr>
                <w:sz w:val="20"/>
                <w:szCs w:val="20"/>
              </w:rPr>
              <w:t>03</w:t>
            </w:r>
          </w:p>
        </w:tc>
        <w:tc>
          <w:tcPr>
            <w:tcW w:w="572" w:type="dxa"/>
            <w:tcBorders>
              <w:top w:val="nil"/>
              <w:left w:val="nil"/>
              <w:bottom w:val="single" w:sz="4" w:space="0" w:color="auto"/>
              <w:right w:val="single" w:sz="4" w:space="0" w:color="auto"/>
            </w:tcBorders>
            <w:vAlign w:val="bottom"/>
            <w:hideMark/>
          </w:tcPr>
          <w:p w14:paraId="0FF19027" w14:textId="77777777" w:rsidR="00C258AA" w:rsidRDefault="00C258AA">
            <w:pPr>
              <w:jc w:val="center"/>
              <w:rPr>
                <w:sz w:val="20"/>
                <w:szCs w:val="20"/>
              </w:rPr>
            </w:pPr>
            <w:r>
              <w:rPr>
                <w:sz w:val="20"/>
                <w:szCs w:val="20"/>
              </w:rPr>
              <w:t>14</w:t>
            </w:r>
          </w:p>
        </w:tc>
        <w:tc>
          <w:tcPr>
            <w:tcW w:w="1281" w:type="dxa"/>
            <w:tcBorders>
              <w:top w:val="nil"/>
              <w:left w:val="nil"/>
              <w:bottom w:val="single" w:sz="4" w:space="0" w:color="auto"/>
              <w:right w:val="single" w:sz="4" w:space="0" w:color="auto"/>
            </w:tcBorders>
            <w:vAlign w:val="bottom"/>
            <w:hideMark/>
          </w:tcPr>
          <w:p w14:paraId="4133E336" w14:textId="77777777" w:rsidR="00C258AA" w:rsidRDefault="00C258AA">
            <w:pPr>
              <w:jc w:val="center"/>
              <w:rPr>
                <w:sz w:val="20"/>
                <w:szCs w:val="20"/>
              </w:rPr>
            </w:pPr>
            <w:r>
              <w:rPr>
                <w:sz w:val="20"/>
                <w:szCs w:val="20"/>
              </w:rPr>
              <w:t>0300199990</w:t>
            </w:r>
          </w:p>
        </w:tc>
        <w:tc>
          <w:tcPr>
            <w:tcW w:w="572" w:type="dxa"/>
            <w:tcBorders>
              <w:top w:val="nil"/>
              <w:left w:val="nil"/>
              <w:bottom w:val="single" w:sz="4" w:space="0" w:color="auto"/>
              <w:right w:val="single" w:sz="4" w:space="0" w:color="auto"/>
            </w:tcBorders>
            <w:vAlign w:val="bottom"/>
            <w:hideMark/>
          </w:tcPr>
          <w:p w14:paraId="7EA0790D" w14:textId="77777777" w:rsidR="00C258AA" w:rsidRDefault="00C258AA">
            <w:pPr>
              <w:jc w:val="center"/>
              <w:rPr>
                <w:sz w:val="20"/>
                <w:szCs w:val="20"/>
              </w:rPr>
            </w:pPr>
            <w:r>
              <w:rPr>
                <w:sz w:val="20"/>
                <w:szCs w:val="20"/>
              </w:rPr>
              <w:t>120</w:t>
            </w:r>
          </w:p>
        </w:tc>
        <w:tc>
          <w:tcPr>
            <w:tcW w:w="1423" w:type="dxa"/>
            <w:tcBorders>
              <w:top w:val="nil"/>
              <w:left w:val="nil"/>
              <w:bottom w:val="single" w:sz="4" w:space="0" w:color="auto"/>
              <w:right w:val="single" w:sz="4" w:space="0" w:color="auto"/>
            </w:tcBorders>
            <w:vAlign w:val="bottom"/>
            <w:hideMark/>
          </w:tcPr>
          <w:p w14:paraId="6D50D591" w14:textId="77777777" w:rsidR="00C258AA" w:rsidRDefault="00C258AA">
            <w:pPr>
              <w:jc w:val="center"/>
              <w:rPr>
                <w:sz w:val="20"/>
                <w:szCs w:val="20"/>
              </w:rPr>
            </w:pPr>
            <w:r>
              <w:rPr>
                <w:sz w:val="20"/>
                <w:szCs w:val="20"/>
              </w:rPr>
              <w:t>20,00000</w:t>
            </w:r>
          </w:p>
        </w:tc>
        <w:tc>
          <w:tcPr>
            <w:tcW w:w="1422" w:type="dxa"/>
            <w:tcBorders>
              <w:top w:val="nil"/>
              <w:left w:val="nil"/>
              <w:bottom w:val="single" w:sz="4" w:space="0" w:color="auto"/>
              <w:right w:val="single" w:sz="4" w:space="0" w:color="auto"/>
            </w:tcBorders>
            <w:vAlign w:val="bottom"/>
            <w:hideMark/>
          </w:tcPr>
          <w:p w14:paraId="511E009A" w14:textId="77777777" w:rsidR="00C258AA" w:rsidRDefault="00C258AA">
            <w:pPr>
              <w:jc w:val="center"/>
              <w:rPr>
                <w:sz w:val="20"/>
                <w:szCs w:val="20"/>
              </w:rPr>
            </w:pPr>
            <w:r>
              <w:rPr>
                <w:sz w:val="20"/>
                <w:szCs w:val="20"/>
              </w:rPr>
              <w:t>20,00000</w:t>
            </w:r>
          </w:p>
        </w:tc>
        <w:tc>
          <w:tcPr>
            <w:tcW w:w="1281" w:type="dxa"/>
            <w:tcBorders>
              <w:top w:val="nil"/>
              <w:left w:val="nil"/>
              <w:bottom w:val="single" w:sz="4" w:space="0" w:color="auto"/>
              <w:right w:val="single" w:sz="4" w:space="0" w:color="auto"/>
            </w:tcBorders>
            <w:vAlign w:val="bottom"/>
            <w:hideMark/>
          </w:tcPr>
          <w:p w14:paraId="070A0790" w14:textId="77777777" w:rsidR="00C258AA" w:rsidRDefault="00C258AA">
            <w:pPr>
              <w:jc w:val="center"/>
              <w:rPr>
                <w:sz w:val="20"/>
                <w:szCs w:val="20"/>
              </w:rPr>
            </w:pPr>
            <w:r>
              <w:rPr>
                <w:sz w:val="20"/>
                <w:szCs w:val="20"/>
              </w:rPr>
              <w:t>0,00000</w:t>
            </w:r>
          </w:p>
        </w:tc>
        <w:tc>
          <w:tcPr>
            <w:tcW w:w="1422" w:type="dxa"/>
            <w:tcBorders>
              <w:top w:val="nil"/>
              <w:left w:val="nil"/>
              <w:bottom w:val="single" w:sz="4" w:space="0" w:color="auto"/>
              <w:right w:val="single" w:sz="4" w:space="0" w:color="auto"/>
            </w:tcBorders>
            <w:vAlign w:val="bottom"/>
            <w:hideMark/>
          </w:tcPr>
          <w:p w14:paraId="26D0DD35" w14:textId="77777777" w:rsidR="00C258AA" w:rsidRDefault="00C258AA">
            <w:pPr>
              <w:jc w:val="center"/>
              <w:rPr>
                <w:sz w:val="20"/>
                <w:szCs w:val="20"/>
              </w:rPr>
            </w:pPr>
            <w:r>
              <w:rPr>
                <w:sz w:val="20"/>
                <w:szCs w:val="20"/>
              </w:rPr>
              <w:t>20,00000</w:t>
            </w:r>
          </w:p>
        </w:tc>
        <w:tc>
          <w:tcPr>
            <w:tcW w:w="1423" w:type="dxa"/>
            <w:tcBorders>
              <w:top w:val="nil"/>
              <w:left w:val="nil"/>
              <w:bottom w:val="single" w:sz="4" w:space="0" w:color="auto"/>
              <w:right w:val="single" w:sz="4" w:space="0" w:color="auto"/>
            </w:tcBorders>
            <w:vAlign w:val="bottom"/>
            <w:hideMark/>
          </w:tcPr>
          <w:p w14:paraId="35C2EF14" w14:textId="77777777" w:rsidR="00C258AA" w:rsidRDefault="00C258AA">
            <w:pPr>
              <w:jc w:val="center"/>
              <w:rPr>
                <w:sz w:val="20"/>
                <w:szCs w:val="20"/>
              </w:rPr>
            </w:pPr>
            <w:r>
              <w:rPr>
                <w:sz w:val="20"/>
                <w:szCs w:val="20"/>
              </w:rPr>
              <w:t>20,00000</w:t>
            </w:r>
          </w:p>
        </w:tc>
        <w:tc>
          <w:tcPr>
            <w:tcW w:w="1427" w:type="dxa"/>
            <w:tcBorders>
              <w:top w:val="nil"/>
              <w:left w:val="nil"/>
              <w:bottom w:val="single" w:sz="4" w:space="0" w:color="auto"/>
              <w:right w:val="single" w:sz="4" w:space="0" w:color="auto"/>
            </w:tcBorders>
            <w:vAlign w:val="bottom"/>
            <w:hideMark/>
          </w:tcPr>
          <w:p w14:paraId="125AAE48" w14:textId="77777777" w:rsidR="00C258AA" w:rsidRDefault="00C258AA">
            <w:pPr>
              <w:jc w:val="center"/>
              <w:rPr>
                <w:sz w:val="20"/>
                <w:szCs w:val="20"/>
              </w:rPr>
            </w:pPr>
            <w:r>
              <w:rPr>
                <w:sz w:val="20"/>
                <w:szCs w:val="20"/>
              </w:rPr>
              <w:t>0,00000</w:t>
            </w:r>
          </w:p>
        </w:tc>
      </w:tr>
      <w:tr w:rsidR="00C258AA" w14:paraId="57EAAF4F" w14:textId="77777777" w:rsidTr="002D3913">
        <w:trPr>
          <w:gridAfter w:val="1"/>
          <w:wAfter w:w="34" w:type="dxa"/>
          <w:trHeight w:val="284"/>
        </w:trPr>
        <w:tc>
          <w:tcPr>
            <w:tcW w:w="3402" w:type="dxa"/>
            <w:tcBorders>
              <w:top w:val="nil"/>
              <w:left w:val="single" w:sz="4" w:space="0" w:color="auto"/>
              <w:bottom w:val="single" w:sz="4" w:space="0" w:color="auto"/>
              <w:right w:val="single" w:sz="4" w:space="0" w:color="auto"/>
            </w:tcBorders>
            <w:vAlign w:val="bottom"/>
            <w:hideMark/>
          </w:tcPr>
          <w:p w14:paraId="1D349BE8" w14:textId="77777777" w:rsidR="00C258AA" w:rsidRDefault="00C258AA">
            <w:pPr>
              <w:rPr>
                <w:sz w:val="20"/>
                <w:szCs w:val="20"/>
              </w:rPr>
            </w:pPr>
            <w:r>
              <w:rPr>
                <w:sz w:val="20"/>
                <w:szCs w:val="20"/>
              </w:rPr>
              <w:t>Основное мероприятие "Обеспечение функционирования и развития систем видеонаблюдения в сфере общественного порядка"</w:t>
            </w:r>
          </w:p>
        </w:tc>
        <w:tc>
          <w:tcPr>
            <w:tcW w:w="572" w:type="dxa"/>
            <w:tcBorders>
              <w:top w:val="nil"/>
              <w:left w:val="nil"/>
              <w:bottom w:val="single" w:sz="4" w:space="0" w:color="auto"/>
              <w:right w:val="single" w:sz="4" w:space="0" w:color="auto"/>
            </w:tcBorders>
            <w:vAlign w:val="bottom"/>
            <w:hideMark/>
          </w:tcPr>
          <w:p w14:paraId="064DC603" w14:textId="77777777" w:rsidR="00C258AA" w:rsidRDefault="00C258AA">
            <w:pPr>
              <w:jc w:val="center"/>
              <w:rPr>
                <w:sz w:val="20"/>
                <w:szCs w:val="20"/>
              </w:rPr>
            </w:pPr>
            <w:r>
              <w:rPr>
                <w:sz w:val="20"/>
                <w:szCs w:val="20"/>
              </w:rPr>
              <w:t>650</w:t>
            </w:r>
          </w:p>
        </w:tc>
        <w:tc>
          <w:tcPr>
            <w:tcW w:w="572" w:type="dxa"/>
            <w:tcBorders>
              <w:top w:val="nil"/>
              <w:left w:val="nil"/>
              <w:bottom w:val="single" w:sz="4" w:space="0" w:color="auto"/>
              <w:right w:val="single" w:sz="4" w:space="0" w:color="auto"/>
            </w:tcBorders>
            <w:vAlign w:val="bottom"/>
            <w:hideMark/>
          </w:tcPr>
          <w:p w14:paraId="70B21370" w14:textId="77777777" w:rsidR="00C258AA" w:rsidRDefault="00C258AA">
            <w:pPr>
              <w:jc w:val="center"/>
              <w:rPr>
                <w:sz w:val="20"/>
                <w:szCs w:val="20"/>
              </w:rPr>
            </w:pPr>
            <w:r>
              <w:rPr>
                <w:sz w:val="20"/>
                <w:szCs w:val="20"/>
              </w:rPr>
              <w:t>03</w:t>
            </w:r>
          </w:p>
        </w:tc>
        <w:tc>
          <w:tcPr>
            <w:tcW w:w="572" w:type="dxa"/>
            <w:tcBorders>
              <w:top w:val="nil"/>
              <w:left w:val="nil"/>
              <w:bottom w:val="single" w:sz="4" w:space="0" w:color="auto"/>
              <w:right w:val="single" w:sz="4" w:space="0" w:color="auto"/>
            </w:tcBorders>
            <w:vAlign w:val="bottom"/>
            <w:hideMark/>
          </w:tcPr>
          <w:p w14:paraId="7AA0B249" w14:textId="77777777" w:rsidR="00C258AA" w:rsidRDefault="00C258AA">
            <w:pPr>
              <w:jc w:val="center"/>
              <w:rPr>
                <w:sz w:val="20"/>
                <w:szCs w:val="20"/>
              </w:rPr>
            </w:pPr>
            <w:r>
              <w:rPr>
                <w:sz w:val="20"/>
                <w:szCs w:val="20"/>
              </w:rPr>
              <w:t>14</w:t>
            </w:r>
          </w:p>
        </w:tc>
        <w:tc>
          <w:tcPr>
            <w:tcW w:w="1281" w:type="dxa"/>
            <w:tcBorders>
              <w:top w:val="nil"/>
              <w:left w:val="nil"/>
              <w:bottom w:val="single" w:sz="4" w:space="0" w:color="auto"/>
              <w:right w:val="single" w:sz="4" w:space="0" w:color="auto"/>
            </w:tcBorders>
            <w:vAlign w:val="bottom"/>
            <w:hideMark/>
          </w:tcPr>
          <w:p w14:paraId="01E48B71" w14:textId="77777777" w:rsidR="00C258AA" w:rsidRDefault="00C258AA">
            <w:pPr>
              <w:jc w:val="center"/>
              <w:rPr>
                <w:sz w:val="20"/>
                <w:szCs w:val="20"/>
              </w:rPr>
            </w:pPr>
            <w:r>
              <w:rPr>
                <w:sz w:val="20"/>
                <w:szCs w:val="20"/>
              </w:rPr>
              <w:t>0300200000</w:t>
            </w:r>
          </w:p>
        </w:tc>
        <w:tc>
          <w:tcPr>
            <w:tcW w:w="572" w:type="dxa"/>
            <w:tcBorders>
              <w:top w:val="nil"/>
              <w:left w:val="nil"/>
              <w:bottom w:val="single" w:sz="4" w:space="0" w:color="auto"/>
              <w:right w:val="single" w:sz="4" w:space="0" w:color="auto"/>
            </w:tcBorders>
            <w:vAlign w:val="bottom"/>
            <w:hideMark/>
          </w:tcPr>
          <w:p w14:paraId="37C61756" w14:textId="77777777" w:rsidR="00C258AA" w:rsidRDefault="00C258AA">
            <w:pPr>
              <w:jc w:val="center"/>
              <w:rPr>
                <w:sz w:val="20"/>
                <w:szCs w:val="20"/>
              </w:rPr>
            </w:pPr>
            <w:r>
              <w:rPr>
                <w:sz w:val="20"/>
                <w:szCs w:val="20"/>
              </w:rPr>
              <w:t> </w:t>
            </w:r>
          </w:p>
        </w:tc>
        <w:tc>
          <w:tcPr>
            <w:tcW w:w="1423" w:type="dxa"/>
            <w:tcBorders>
              <w:top w:val="nil"/>
              <w:left w:val="nil"/>
              <w:bottom w:val="single" w:sz="4" w:space="0" w:color="auto"/>
              <w:right w:val="single" w:sz="4" w:space="0" w:color="auto"/>
            </w:tcBorders>
            <w:vAlign w:val="bottom"/>
            <w:hideMark/>
          </w:tcPr>
          <w:p w14:paraId="457A1B4E" w14:textId="77777777" w:rsidR="00C258AA" w:rsidRDefault="00C258AA">
            <w:pPr>
              <w:jc w:val="center"/>
              <w:rPr>
                <w:sz w:val="20"/>
                <w:szCs w:val="20"/>
              </w:rPr>
            </w:pPr>
            <w:r>
              <w:rPr>
                <w:sz w:val="20"/>
                <w:szCs w:val="20"/>
              </w:rPr>
              <w:t>1 002,00000</w:t>
            </w:r>
          </w:p>
        </w:tc>
        <w:tc>
          <w:tcPr>
            <w:tcW w:w="1422" w:type="dxa"/>
            <w:tcBorders>
              <w:top w:val="nil"/>
              <w:left w:val="nil"/>
              <w:bottom w:val="single" w:sz="4" w:space="0" w:color="auto"/>
              <w:right w:val="single" w:sz="4" w:space="0" w:color="auto"/>
            </w:tcBorders>
            <w:vAlign w:val="bottom"/>
            <w:hideMark/>
          </w:tcPr>
          <w:p w14:paraId="787660BD" w14:textId="77777777" w:rsidR="00C258AA" w:rsidRDefault="00C258AA">
            <w:pPr>
              <w:jc w:val="center"/>
              <w:rPr>
                <w:sz w:val="20"/>
                <w:szCs w:val="20"/>
              </w:rPr>
            </w:pPr>
            <w:r>
              <w:rPr>
                <w:sz w:val="20"/>
                <w:szCs w:val="20"/>
              </w:rPr>
              <w:t>1 002,00000</w:t>
            </w:r>
          </w:p>
        </w:tc>
        <w:tc>
          <w:tcPr>
            <w:tcW w:w="1281" w:type="dxa"/>
            <w:tcBorders>
              <w:top w:val="nil"/>
              <w:left w:val="nil"/>
              <w:bottom w:val="single" w:sz="4" w:space="0" w:color="auto"/>
              <w:right w:val="single" w:sz="4" w:space="0" w:color="auto"/>
            </w:tcBorders>
            <w:vAlign w:val="bottom"/>
            <w:hideMark/>
          </w:tcPr>
          <w:p w14:paraId="706A37F4" w14:textId="77777777" w:rsidR="00C258AA" w:rsidRDefault="00C258AA">
            <w:pPr>
              <w:jc w:val="center"/>
              <w:rPr>
                <w:sz w:val="20"/>
                <w:szCs w:val="20"/>
              </w:rPr>
            </w:pPr>
            <w:r>
              <w:rPr>
                <w:sz w:val="20"/>
                <w:szCs w:val="20"/>
              </w:rPr>
              <w:t>0,00000</w:t>
            </w:r>
          </w:p>
        </w:tc>
        <w:tc>
          <w:tcPr>
            <w:tcW w:w="1422" w:type="dxa"/>
            <w:tcBorders>
              <w:top w:val="nil"/>
              <w:left w:val="nil"/>
              <w:bottom w:val="single" w:sz="4" w:space="0" w:color="auto"/>
              <w:right w:val="single" w:sz="4" w:space="0" w:color="auto"/>
            </w:tcBorders>
            <w:vAlign w:val="bottom"/>
            <w:hideMark/>
          </w:tcPr>
          <w:p w14:paraId="35F1913D" w14:textId="77777777" w:rsidR="00C258AA" w:rsidRDefault="00C258AA">
            <w:pPr>
              <w:jc w:val="center"/>
              <w:rPr>
                <w:sz w:val="20"/>
                <w:szCs w:val="20"/>
              </w:rPr>
            </w:pPr>
            <w:r>
              <w:rPr>
                <w:sz w:val="20"/>
                <w:szCs w:val="20"/>
              </w:rPr>
              <w:t>1 470,00000</w:t>
            </w:r>
          </w:p>
        </w:tc>
        <w:tc>
          <w:tcPr>
            <w:tcW w:w="1423" w:type="dxa"/>
            <w:tcBorders>
              <w:top w:val="nil"/>
              <w:left w:val="nil"/>
              <w:bottom w:val="single" w:sz="4" w:space="0" w:color="auto"/>
              <w:right w:val="single" w:sz="4" w:space="0" w:color="auto"/>
            </w:tcBorders>
            <w:vAlign w:val="bottom"/>
            <w:hideMark/>
          </w:tcPr>
          <w:p w14:paraId="0F5DA5E8" w14:textId="77777777" w:rsidR="00C258AA" w:rsidRDefault="00C258AA">
            <w:pPr>
              <w:jc w:val="center"/>
              <w:rPr>
                <w:sz w:val="20"/>
                <w:szCs w:val="20"/>
              </w:rPr>
            </w:pPr>
            <w:r>
              <w:rPr>
                <w:sz w:val="20"/>
                <w:szCs w:val="20"/>
              </w:rPr>
              <w:t>1 470,00000</w:t>
            </w:r>
          </w:p>
        </w:tc>
        <w:tc>
          <w:tcPr>
            <w:tcW w:w="1427" w:type="dxa"/>
            <w:tcBorders>
              <w:top w:val="nil"/>
              <w:left w:val="nil"/>
              <w:bottom w:val="single" w:sz="4" w:space="0" w:color="auto"/>
              <w:right w:val="single" w:sz="4" w:space="0" w:color="auto"/>
            </w:tcBorders>
            <w:vAlign w:val="bottom"/>
            <w:hideMark/>
          </w:tcPr>
          <w:p w14:paraId="16B27978" w14:textId="77777777" w:rsidR="00C258AA" w:rsidRDefault="00C258AA">
            <w:pPr>
              <w:jc w:val="center"/>
              <w:rPr>
                <w:sz w:val="20"/>
                <w:szCs w:val="20"/>
              </w:rPr>
            </w:pPr>
            <w:r>
              <w:rPr>
                <w:sz w:val="20"/>
                <w:szCs w:val="20"/>
              </w:rPr>
              <w:t>0,00000</w:t>
            </w:r>
          </w:p>
        </w:tc>
      </w:tr>
      <w:tr w:rsidR="00C258AA" w14:paraId="44FEF88B" w14:textId="77777777" w:rsidTr="002D3913">
        <w:trPr>
          <w:gridAfter w:val="1"/>
          <w:wAfter w:w="34" w:type="dxa"/>
          <w:trHeight w:val="284"/>
        </w:trPr>
        <w:tc>
          <w:tcPr>
            <w:tcW w:w="3402" w:type="dxa"/>
            <w:tcBorders>
              <w:top w:val="nil"/>
              <w:left w:val="single" w:sz="4" w:space="0" w:color="auto"/>
              <w:bottom w:val="single" w:sz="4" w:space="0" w:color="auto"/>
              <w:right w:val="single" w:sz="4" w:space="0" w:color="auto"/>
            </w:tcBorders>
            <w:vAlign w:val="bottom"/>
            <w:hideMark/>
          </w:tcPr>
          <w:p w14:paraId="615444CF" w14:textId="77777777" w:rsidR="00C258AA" w:rsidRDefault="00C258AA">
            <w:pPr>
              <w:rPr>
                <w:sz w:val="20"/>
                <w:szCs w:val="20"/>
              </w:rPr>
            </w:pPr>
            <w:r>
              <w:rPr>
                <w:sz w:val="20"/>
                <w:szCs w:val="20"/>
              </w:rPr>
              <w:t>Реализация мероприятий</w:t>
            </w:r>
          </w:p>
        </w:tc>
        <w:tc>
          <w:tcPr>
            <w:tcW w:w="572" w:type="dxa"/>
            <w:tcBorders>
              <w:top w:val="nil"/>
              <w:left w:val="nil"/>
              <w:bottom w:val="single" w:sz="4" w:space="0" w:color="auto"/>
              <w:right w:val="single" w:sz="4" w:space="0" w:color="auto"/>
            </w:tcBorders>
            <w:vAlign w:val="bottom"/>
            <w:hideMark/>
          </w:tcPr>
          <w:p w14:paraId="78E0B49A" w14:textId="77777777" w:rsidR="00C258AA" w:rsidRDefault="00C258AA">
            <w:pPr>
              <w:jc w:val="center"/>
              <w:rPr>
                <w:sz w:val="20"/>
                <w:szCs w:val="20"/>
              </w:rPr>
            </w:pPr>
            <w:r>
              <w:rPr>
                <w:sz w:val="20"/>
                <w:szCs w:val="20"/>
              </w:rPr>
              <w:t>650</w:t>
            </w:r>
          </w:p>
        </w:tc>
        <w:tc>
          <w:tcPr>
            <w:tcW w:w="572" w:type="dxa"/>
            <w:tcBorders>
              <w:top w:val="nil"/>
              <w:left w:val="nil"/>
              <w:bottom w:val="single" w:sz="4" w:space="0" w:color="auto"/>
              <w:right w:val="single" w:sz="4" w:space="0" w:color="auto"/>
            </w:tcBorders>
            <w:vAlign w:val="bottom"/>
            <w:hideMark/>
          </w:tcPr>
          <w:p w14:paraId="5F7D7E5D" w14:textId="77777777" w:rsidR="00C258AA" w:rsidRDefault="00C258AA">
            <w:pPr>
              <w:jc w:val="center"/>
              <w:rPr>
                <w:sz w:val="20"/>
                <w:szCs w:val="20"/>
              </w:rPr>
            </w:pPr>
            <w:r>
              <w:rPr>
                <w:sz w:val="20"/>
                <w:szCs w:val="20"/>
              </w:rPr>
              <w:t>03</w:t>
            </w:r>
          </w:p>
        </w:tc>
        <w:tc>
          <w:tcPr>
            <w:tcW w:w="572" w:type="dxa"/>
            <w:tcBorders>
              <w:top w:val="nil"/>
              <w:left w:val="nil"/>
              <w:bottom w:val="single" w:sz="4" w:space="0" w:color="auto"/>
              <w:right w:val="single" w:sz="4" w:space="0" w:color="auto"/>
            </w:tcBorders>
            <w:vAlign w:val="bottom"/>
            <w:hideMark/>
          </w:tcPr>
          <w:p w14:paraId="6C65B0E4" w14:textId="77777777" w:rsidR="00C258AA" w:rsidRDefault="00C258AA">
            <w:pPr>
              <w:jc w:val="center"/>
              <w:rPr>
                <w:sz w:val="20"/>
                <w:szCs w:val="20"/>
              </w:rPr>
            </w:pPr>
            <w:r>
              <w:rPr>
                <w:sz w:val="20"/>
                <w:szCs w:val="20"/>
              </w:rPr>
              <w:t>14</w:t>
            </w:r>
          </w:p>
        </w:tc>
        <w:tc>
          <w:tcPr>
            <w:tcW w:w="1281" w:type="dxa"/>
            <w:tcBorders>
              <w:top w:val="nil"/>
              <w:left w:val="nil"/>
              <w:bottom w:val="single" w:sz="4" w:space="0" w:color="auto"/>
              <w:right w:val="single" w:sz="4" w:space="0" w:color="auto"/>
            </w:tcBorders>
            <w:vAlign w:val="bottom"/>
            <w:hideMark/>
          </w:tcPr>
          <w:p w14:paraId="14400561" w14:textId="77777777" w:rsidR="00C258AA" w:rsidRDefault="00C258AA">
            <w:pPr>
              <w:jc w:val="center"/>
              <w:rPr>
                <w:sz w:val="20"/>
                <w:szCs w:val="20"/>
              </w:rPr>
            </w:pPr>
            <w:r>
              <w:rPr>
                <w:sz w:val="20"/>
                <w:szCs w:val="20"/>
              </w:rPr>
              <w:t>0300299990</w:t>
            </w:r>
          </w:p>
        </w:tc>
        <w:tc>
          <w:tcPr>
            <w:tcW w:w="572" w:type="dxa"/>
            <w:tcBorders>
              <w:top w:val="nil"/>
              <w:left w:val="nil"/>
              <w:bottom w:val="single" w:sz="4" w:space="0" w:color="auto"/>
              <w:right w:val="single" w:sz="4" w:space="0" w:color="auto"/>
            </w:tcBorders>
            <w:vAlign w:val="bottom"/>
            <w:hideMark/>
          </w:tcPr>
          <w:p w14:paraId="771B191A" w14:textId="77777777" w:rsidR="00C258AA" w:rsidRDefault="00C258AA">
            <w:pPr>
              <w:jc w:val="center"/>
              <w:rPr>
                <w:sz w:val="20"/>
                <w:szCs w:val="20"/>
              </w:rPr>
            </w:pPr>
            <w:r>
              <w:rPr>
                <w:sz w:val="20"/>
                <w:szCs w:val="20"/>
              </w:rPr>
              <w:t> </w:t>
            </w:r>
          </w:p>
        </w:tc>
        <w:tc>
          <w:tcPr>
            <w:tcW w:w="1423" w:type="dxa"/>
            <w:tcBorders>
              <w:top w:val="nil"/>
              <w:left w:val="nil"/>
              <w:bottom w:val="single" w:sz="4" w:space="0" w:color="auto"/>
              <w:right w:val="single" w:sz="4" w:space="0" w:color="auto"/>
            </w:tcBorders>
            <w:vAlign w:val="bottom"/>
            <w:hideMark/>
          </w:tcPr>
          <w:p w14:paraId="659EE37E" w14:textId="77777777" w:rsidR="00C258AA" w:rsidRDefault="00C258AA">
            <w:pPr>
              <w:jc w:val="center"/>
              <w:rPr>
                <w:sz w:val="20"/>
                <w:szCs w:val="20"/>
              </w:rPr>
            </w:pPr>
            <w:r>
              <w:rPr>
                <w:sz w:val="20"/>
                <w:szCs w:val="20"/>
              </w:rPr>
              <w:t>1 002,00000</w:t>
            </w:r>
          </w:p>
        </w:tc>
        <w:tc>
          <w:tcPr>
            <w:tcW w:w="1422" w:type="dxa"/>
            <w:tcBorders>
              <w:top w:val="nil"/>
              <w:left w:val="nil"/>
              <w:bottom w:val="single" w:sz="4" w:space="0" w:color="auto"/>
              <w:right w:val="single" w:sz="4" w:space="0" w:color="auto"/>
            </w:tcBorders>
            <w:vAlign w:val="bottom"/>
            <w:hideMark/>
          </w:tcPr>
          <w:p w14:paraId="1B8A4C17" w14:textId="77777777" w:rsidR="00C258AA" w:rsidRDefault="00C258AA">
            <w:pPr>
              <w:jc w:val="center"/>
              <w:rPr>
                <w:sz w:val="20"/>
                <w:szCs w:val="20"/>
              </w:rPr>
            </w:pPr>
            <w:r>
              <w:rPr>
                <w:sz w:val="20"/>
                <w:szCs w:val="20"/>
              </w:rPr>
              <w:t>1 002,00000</w:t>
            </w:r>
          </w:p>
        </w:tc>
        <w:tc>
          <w:tcPr>
            <w:tcW w:w="1281" w:type="dxa"/>
            <w:tcBorders>
              <w:top w:val="nil"/>
              <w:left w:val="nil"/>
              <w:bottom w:val="single" w:sz="4" w:space="0" w:color="auto"/>
              <w:right w:val="single" w:sz="4" w:space="0" w:color="auto"/>
            </w:tcBorders>
            <w:vAlign w:val="bottom"/>
            <w:hideMark/>
          </w:tcPr>
          <w:p w14:paraId="2395D6BD" w14:textId="77777777" w:rsidR="00C258AA" w:rsidRDefault="00C258AA">
            <w:pPr>
              <w:jc w:val="center"/>
              <w:rPr>
                <w:sz w:val="20"/>
                <w:szCs w:val="20"/>
              </w:rPr>
            </w:pPr>
            <w:r>
              <w:rPr>
                <w:sz w:val="20"/>
                <w:szCs w:val="20"/>
              </w:rPr>
              <w:t>0,00000</w:t>
            </w:r>
          </w:p>
        </w:tc>
        <w:tc>
          <w:tcPr>
            <w:tcW w:w="1422" w:type="dxa"/>
            <w:tcBorders>
              <w:top w:val="nil"/>
              <w:left w:val="nil"/>
              <w:bottom w:val="single" w:sz="4" w:space="0" w:color="auto"/>
              <w:right w:val="single" w:sz="4" w:space="0" w:color="auto"/>
            </w:tcBorders>
            <w:vAlign w:val="bottom"/>
            <w:hideMark/>
          </w:tcPr>
          <w:p w14:paraId="465BD5F8" w14:textId="77777777" w:rsidR="00C258AA" w:rsidRDefault="00C258AA">
            <w:pPr>
              <w:jc w:val="center"/>
              <w:rPr>
                <w:sz w:val="20"/>
                <w:szCs w:val="20"/>
              </w:rPr>
            </w:pPr>
            <w:r>
              <w:rPr>
                <w:sz w:val="20"/>
                <w:szCs w:val="20"/>
              </w:rPr>
              <w:t>1 470,00000</w:t>
            </w:r>
          </w:p>
        </w:tc>
        <w:tc>
          <w:tcPr>
            <w:tcW w:w="1423" w:type="dxa"/>
            <w:tcBorders>
              <w:top w:val="nil"/>
              <w:left w:val="nil"/>
              <w:bottom w:val="single" w:sz="4" w:space="0" w:color="auto"/>
              <w:right w:val="single" w:sz="4" w:space="0" w:color="auto"/>
            </w:tcBorders>
            <w:vAlign w:val="bottom"/>
            <w:hideMark/>
          </w:tcPr>
          <w:p w14:paraId="4C2C659B" w14:textId="77777777" w:rsidR="00C258AA" w:rsidRDefault="00C258AA">
            <w:pPr>
              <w:jc w:val="center"/>
              <w:rPr>
                <w:sz w:val="20"/>
                <w:szCs w:val="20"/>
              </w:rPr>
            </w:pPr>
            <w:r>
              <w:rPr>
                <w:sz w:val="20"/>
                <w:szCs w:val="20"/>
              </w:rPr>
              <w:t>1 470,00000</w:t>
            </w:r>
          </w:p>
        </w:tc>
        <w:tc>
          <w:tcPr>
            <w:tcW w:w="1427" w:type="dxa"/>
            <w:tcBorders>
              <w:top w:val="nil"/>
              <w:left w:val="nil"/>
              <w:bottom w:val="single" w:sz="4" w:space="0" w:color="auto"/>
              <w:right w:val="single" w:sz="4" w:space="0" w:color="auto"/>
            </w:tcBorders>
            <w:vAlign w:val="bottom"/>
            <w:hideMark/>
          </w:tcPr>
          <w:p w14:paraId="5E42D555" w14:textId="77777777" w:rsidR="00C258AA" w:rsidRDefault="00C258AA">
            <w:pPr>
              <w:jc w:val="center"/>
              <w:rPr>
                <w:sz w:val="20"/>
                <w:szCs w:val="20"/>
              </w:rPr>
            </w:pPr>
            <w:r>
              <w:rPr>
                <w:sz w:val="20"/>
                <w:szCs w:val="20"/>
              </w:rPr>
              <w:t>0,00000</w:t>
            </w:r>
          </w:p>
        </w:tc>
      </w:tr>
      <w:tr w:rsidR="00C258AA" w14:paraId="4C859A7B" w14:textId="77777777" w:rsidTr="002D3913">
        <w:trPr>
          <w:gridAfter w:val="1"/>
          <w:wAfter w:w="34" w:type="dxa"/>
          <w:trHeight w:val="284"/>
        </w:trPr>
        <w:tc>
          <w:tcPr>
            <w:tcW w:w="3402" w:type="dxa"/>
            <w:tcBorders>
              <w:top w:val="nil"/>
              <w:left w:val="single" w:sz="4" w:space="0" w:color="auto"/>
              <w:bottom w:val="single" w:sz="4" w:space="0" w:color="auto"/>
              <w:right w:val="single" w:sz="4" w:space="0" w:color="auto"/>
            </w:tcBorders>
            <w:vAlign w:val="bottom"/>
            <w:hideMark/>
          </w:tcPr>
          <w:p w14:paraId="0491BE19" w14:textId="77777777" w:rsidR="00C258AA" w:rsidRDefault="00C258AA">
            <w:pPr>
              <w:rPr>
                <w:sz w:val="20"/>
                <w:szCs w:val="20"/>
              </w:rPr>
            </w:pPr>
            <w:r>
              <w:rPr>
                <w:sz w:val="20"/>
                <w:szCs w:val="20"/>
              </w:rPr>
              <w:t xml:space="preserve">Закупка товаров, работ и услуг для обеспечения государственных (муниципальных) нужд </w:t>
            </w:r>
          </w:p>
        </w:tc>
        <w:tc>
          <w:tcPr>
            <w:tcW w:w="572" w:type="dxa"/>
            <w:tcBorders>
              <w:top w:val="nil"/>
              <w:left w:val="nil"/>
              <w:bottom w:val="single" w:sz="4" w:space="0" w:color="auto"/>
              <w:right w:val="single" w:sz="4" w:space="0" w:color="auto"/>
            </w:tcBorders>
            <w:vAlign w:val="bottom"/>
            <w:hideMark/>
          </w:tcPr>
          <w:p w14:paraId="66367123" w14:textId="77777777" w:rsidR="00C258AA" w:rsidRDefault="00C258AA">
            <w:pPr>
              <w:jc w:val="center"/>
              <w:rPr>
                <w:sz w:val="20"/>
                <w:szCs w:val="20"/>
              </w:rPr>
            </w:pPr>
            <w:r>
              <w:rPr>
                <w:sz w:val="20"/>
                <w:szCs w:val="20"/>
              </w:rPr>
              <w:t>650</w:t>
            </w:r>
          </w:p>
        </w:tc>
        <w:tc>
          <w:tcPr>
            <w:tcW w:w="572" w:type="dxa"/>
            <w:tcBorders>
              <w:top w:val="nil"/>
              <w:left w:val="nil"/>
              <w:bottom w:val="single" w:sz="4" w:space="0" w:color="auto"/>
              <w:right w:val="single" w:sz="4" w:space="0" w:color="auto"/>
            </w:tcBorders>
            <w:vAlign w:val="bottom"/>
            <w:hideMark/>
          </w:tcPr>
          <w:p w14:paraId="519F446C" w14:textId="77777777" w:rsidR="00C258AA" w:rsidRDefault="00C258AA">
            <w:pPr>
              <w:jc w:val="center"/>
              <w:rPr>
                <w:sz w:val="20"/>
                <w:szCs w:val="20"/>
              </w:rPr>
            </w:pPr>
            <w:r>
              <w:rPr>
                <w:sz w:val="20"/>
                <w:szCs w:val="20"/>
              </w:rPr>
              <w:t>03</w:t>
            </w:r>
          </w:p>
        </w:tc>
        <w:tc>
          <w:tcPr>
            <w:tcW w:w="572" w:type="dxa"/>
            <w:tcBorders>
              <w:top w:val="nil"/>
              <w:left w:val="nil"/>
              <w:bottom w:val="single" w:sz="4" w:space="0" w:color="auto"/>
              <w:right w:val="single" w:sz="4" w:space="0" w:color="auto"/>
            </w:tcBorders>
            <w:vAlign w:val="bottom"/>
            <w:hideMark/>
          </w:tcPr>
          <w:p w14:paraId="6610D4F9" w14:textId="77777777" w:rsidR="00C258AA" w:rsidRDefault="00C258AA">
            <w:pPr>
              <w:jc w:val="center"/>
              <w:rPr>
                <w:sz w:val="20"/>
                <w:szCs w:val="20"/>
              </w:rPr>
            </w:pPr>
            <w:r>
              <w:rPr>
                <w:sz w:val="20"/>
                <w:szCs w:val="20"/>
              </w:rPr>
              <w:t>14</w:t>
            </w:r>
          </w:p>
        </w:tc>
        <w:tc>
          <w:tcPr>
            <w:tcW w:w="1281" w:type="dxa"/>
            <w:tcBorders>
              <w:top w:val="nil"/>
              <w:left w:val="nil"/>
              <w:bottom w:val="single" w:sz="4" w:space="0" w:color="auto"/>
              <w:right w:val="single" w:sz="4" w:space="0" w:color="auto"/>
            </w:tcBorders>
            <w:vAlign w:val="bottom"/>
            <w:hideMark/>
          </w:tcPr>
          <w:p w14:paraId="2EC74A52" w14:textId="77777777" w:rsidR="00C258AA" w:rsidRDefault="00C258AA">
            <w:pPr>
              <w:jc w:val="center"/>
              <w:rPr>
                <w:sz w:val="20"/>
                <w:szCs w:val="20"/>
              </w:rPr>
            </w:pPr>
            <w:r>
              <w:rPr>
                <w:sz w:val="20"/>
                <w:szCs w:val="20"/>
              </w:rPr>
              <w:t>0300299990</w:t>
            </w:r>
          </w:p>
        </w:tc>
        <w:tc>
          <w:tcPr>
            <w:tcW w:w="572" w:type="dxa"/>
            <w:tcBorders>
              <w:top w:val="nil"/>
              <w:left w:val="nil"/>
              <w:bottom w:val="single" w:sz="4" w:space="0" w:color="auto"/>
              <w:right w:val="single" w:sz="4" w:space="0" w:color="auto"/>
            </w:tcBorders>
            <w:vAlign w:val="bottom"/>
            <w:hideMark/>
          </w:tcPr>
          <w:p w14:paraId="2E7AFAEA" w14:textId="77777777" w:rsidR="00C258AA" w:rsidRDefault="00C258AA">
            <w:pPr>
              <w:jc w:val="center"/>
              <w:rPr>
                <w:sz w:val="20"/>
                <w:szCs w:val="20"/>
              </w:rPr>
            </w:pPr>
            <w:r>
              <w:rPr>
                <w:sz w:val="20"/>
                <w:szCs w:val="20"/>
              </w:rPr>
              <w:t>200</w:t>
            </w:r>
          </w:p>
        </w:tc>
        <w:tc>
          <w:tcPr>
            <w:tcW w:w="1423" w:type="dxa"/>
            <w:tcBorders>
              <w:top w:val="nil"/>
              <w:left w:val="nil"/>
              <w:bottom w:val="single" w:sz="4" w:space="0" w:color="auto"/>
              <w:right w:val="single" w:sz="4" w:space="0" w:color="auto"/>
            </w:tcBorders>
            <w:vAlign w:val="bottom"/>
            <w:hideMark/>
          </w:tcPr>
          <w:p w14:paraId="3EF8B5A7" w14:textId="77777777" w:rsidR="00C258AA" w:rsidRDefault="00C258AA">
            <w:pPr>
              <w:jc w:val="center"/>
              <w:rPr>
                <w:sz w:val="20"/>
                <w:szCs w:val="20"/>
              </w:rPr>
            </w:pPr>
            <w:r>
              <w:rPr>
                <w:sz w:val="20"/>
                <w:szCs w:val="20"/>
              </w:rPr>
              <w:t>1 002,00000</w:t>
            </w:r>
          </w:p>
        </w:tc>
        <w:tc>
          <w:tcPr>
            <w:tcW w:w="1422" w:type="dxa"/>
            <w:tcBorders>
              <w:top w:val="nil"/>
              <w:left w:val="nil"/>
              <w:bottom w:val="single" w:sz="4" w:space="0" w:color="auto"/>
              <w:right w:val="single" w:sz="4" w:space="0" w:color="auto"/>
            </w:tcBorders>
            <w:vAlign w:val="bottom"/>
            <w:hideMark/>
          </w:tcPr>
          <w:p w14:paraId="665DAEEB" w14:textId="77777777" w:rsidR="00C258AA" w:rsidRDefault="00C258AA">
            <w:pPr>
              <w:jc w:val="center"/>
              <w:rPr>
                <w:sz w:val="20"/>
                <w:szCs w:val="20"/>
              </w:rPr>
            </w:pPr>
            <w:r>
              <w:rPr>
                <w:sz w:val="20"/>
                <w:szCs w:val="20"/>
              </w:rPr>
              <w:t>1 002,00000</w:t>
            </w:r>
          </w:p>
        </w:tc>
        <w:tc>
          <w:tcPr>
            <w:tcW w:w="1281" w:type="dxa"/>
            <w:tcBorders>
              <w:top w:val="nil"/>
              <w:left w:val="nil"/>
              <w:bottom w:val="single" w:sz="4" w:space="0" w:color="auto"/>
              <w:right w:val="single" w:sz="4" w:space="0" w:color="auto"/>
            </w:tcBorders>
            <w:vAlign w:val="bottom"/>
            <w:hideMark/>
          </w:tcPr>
          <w:p w14:paraId="330C52C0" w14:textId="77777777" w:rsidR="00C258AA" w:rsidRDefault="00C258AA">
            <w:pPr>
              <w:jc w:val="center"/>
              <w:rPr>
                <w:sz w:val="20"/>
                <w:szCs w:val="20"/>
              </w:rPr>
            </w:pPr>
            <w:r>
              <w:rPr>
                <w:sz w:val="20"/>
                <w:szCs w:val="20"/>
              </w:rPr>
              <w:t>0,00000</w:t>
            </w:r>
          </w:p>
        </w:tc>
        <w:tc>
          <w:tcPr>
            <w:tcW w:w="1422" w:type="dxa"/>
            <w:tcBorders>
              <w:top w:val="nil"/>
              <w:left w:val="nil"/>
              <w:bottom w:val="single" w:sz="4" w:space="0" w:color="auto"/>
              <w:right w:val="single" w:sz="4" w:space="0" w:color="auto"/>
            </w:tcBorders>
            <w:vAlign w:val="bottom"/>
            <w:hideMark/>
          </w:tcPr>
          <w:p w14:paraId="7ACF605F" w14:textId="77777777" w:rsidR="00C258AA" w:rsidRDefault="00C258AA">
            <w:pPr>
              <w:jc w:val="center"/>
              <w:rPr>
                <w:sz w:val="20"/>
                <w:szCs w:val="20"/>
              </w:rPr>
            </w:pPr>
            <w:r>
              <w:rPr>
                <w:sz w:val="20"/>
                <w:szCs w:val="20"/>
              </w:rPr>
              <w:t>1 470,00000</w:t>
            </w:r>
          </w:p>
        </w:tc>
        <w:tc>
          <w:tcPr>
            <w:tcW w:w="1423" w:type="dxa"/>
            <w:tcBorders>
              <w:top w:val="nil"/>
              <w:left w:val="nil"/>
              <w:bottom w:val="single" w:sz="4" w:space="0" w:color="auto"/>
              <w:right w:val="single" w:sz="4" w:space="0" w:color="auto"/>
            </w:tcBorders>
            <w:vAlign w:val="bottom"/>
            <w:hideMark/>
          </w:tcPr>
          <w:p w14:paraId="00B10770" w14:textId="77777777" w:rsidR="00C258AA" w:rsidRDefault="00C258AA">
            <w:pPr>
              <w:jc w:val="center"/>
              <w:rPr>
                <w:sz w:val="20"/>
                <w:szCs w:val="20"/>
              </w:rPr>
            </w:pPr>
            <w:r>
              <w:rPr>
                <w:sz w:val="20"/>
                <w:szCs w:val="20"/>
              </w:rPr>
              <w:t>1 470,00000</w:t>
            </w:r>
          </w:p>
        </w:tc>
        <w:tc>
          <w:tcPr>
            <w:tcW w:w="1427" w:type="dxa"/>
            <w:tcBorders>
              <w:top w:val="nil"/>
              <w:left w:val="nil"/>
              <w:bottom w:val="single" w:sz="4" w:space="0" w:color="auto"/>
              <w:right w:val="single" w:sz="4" w:space="0" w:color="auto"/>
            </w:tcBorders>
            <w:vAlign w:val="bottom"/>
            <w:hideMark/>
          </w:tcPr>
          <w:p w14:paraId="22770EF5" w14:textId="77777777" w:rsidR="00C258AA" w:rsidRDefault="00C258AA">
            <w:pPr>
              <w:jc w:val="center"/>
              <w:rPr>
                <w:sz w:val="20"/>
                <w:szCs w:val="20"/>
              </w:rPr>
            </w:pPr>
            <w:r>
              <w:rPr>
                <w:sz w:val="20"/>
                <w:szCs w:val="20"/>
              </w:rPr>
              <w:t>0,00000</w:t>
            </w:r>
          </w:p>
        </w:tc>
      </w:tr>
      <w:tr w:rsidR="00C258AA" w14:paraId="209CF681" w14:textId="77777777" w:rsidTr="002D3913">
        <w:trPr>
          <w:gridAfter w:val="1"/>
          <w:wAfter w:w="34" w:type="dxa"/>
          <w:trHeight w:val="284"/>
        </w:trPr>
        <w:tc>
          <w:tcPr>
            <w:tcW w:w="3402" w:type="dxa"/>
            <w:tcBorders>
              <w:top w:val="nil"/>
              <w:left w:val="single" w:sz="4" w:space="0" w:color="auto"/>
              <w:bottom w:val="single" w:sz="4" w:space="0" w:color="auto"/>
              <w:right w:val="single" w:sz="4" w:space="0" w:color="auto"/>
            </w:tcBorders>
            <w:vAlign w:val="bottom"/>
            <w:hideMark/>
          </w:tcPr>
          <w:p w14:paraId="3C843EFB" w14:textId="77777777" w:rsidR="00C258AA" w:rsidRDefault="00C258AA">
            <w:pPr>
              <w:rPr>
                <w:sz w:val="20"/>
                <w:szCs w:val="20"/>
              </w:rPr>
            </w:pPr>
            <w:r>
              <w:rPr>
                <w:sz w:val="20"/>
                <w:szCs w:val="20"/>
              </w:rPr>
              <w:t>Иные закупки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vAlign w:val="bottom"/>
            <w:hideMark/>
          </w:tcPr>
          <w:p w14:paraId="387100B2" w14:textId="77777777" w:rsidR="00C258AA" w:rsidRDefault="00C258AA">
            <w:pPr>
              <w:jc w:val="center"/>
              <w:rPr>
                <w:sz w:val="20"/>
                <w:szCs w:val="20"/>
              </w:rPr>
            </w:pPr>
            <w:r>
              <w:rPr>
                <w:sz w:val="20"/>
                <w:szCs w:val="20"/>
              </w:rPr>
              <w:t>650</w:t>
            </w:r>
          </w:p>
        </w:tc>
        <w:tc>
          <w:tcPr>
            <w:tcW w:w="572" w:type="dxa"/>
            <w:tcBorders>
              <w:top w:val="nil"/>
              <w:left w:val="nil"/>
              <w:bottom w:val="single" w:sz="4" w:space="0" w:color="auto"/>
              <w:right w:val="single" w:sz="4" w:space="0" w:color="auto"/>
            </w:tcBorders>
            <w:vAlign w:val="bottom"/>
            <w:hideMark/>
          </w:tcPr>
          <w:p w14:paraId="62347A83" w14:textId="77777777" w:rsidR="00C258AA" w:rsidRDefault="00C258AA">
            <w:pPr>
              <w:jc w:val="center"/>
              <w:rPr>
                <w:sz w:val="20"/>
                <w:szCs w:val="20"/>
              </w:rPr>
            </w:pPr>
            <w:r>
              <w:rPr>
                <w:sz w:val="20"/>
                <w:szCs w:val="20"/>
              </w:rPr>
              <w:t>03</w:t>
            </w:r>
          </w:p>
        </w:tc>
        <w:tc>
          <w:tcPr>
            <w:tcW w:w="572" w:type="dxa"/>
            <w:tcBorders>
              <w:top w:val="nil"/>
              <w:left w:val="nil"/>
              <w:bottom w:val="single" w:sz="4" w:space="0" w:color="auto"/>
              <w:right w:val="single" w:sz="4" w:space="0" w:color="auto"/>
            </w:tcBorders>
            <w:vAlign w:val="bottom"/>
            <w:hideMark/>
          </w:tcPr>
          <w:p w14:paraId="124CE93B" w14:textId="77777777" w:rsidR="00C258AA" w:rsidRDefault="00C258AA">
            <w:pPr>
              <w:jc w:val="center"/>
              <w:rPr>
                <w:sz w:val="20"/>
                <w:szCs w:val="20"/>
              </w:rPr>
            </w:pPr>
            <w:r>
              <w:rPr>
                <w:sz w:val="20"/>
                <w:szCs w:val="20"/>
              </w:rPr>
              <w:t>14</w:t>
            </w:r>
          </w:p>
        </w:tc>
        <w:tc>
          <w:tcPr>
            <w:tcW w:w="1281" w:type="dxa"/>
            <w:tcBorders>
              <w:top w:val="nil"/>
              <w:left w:val="nil"/>
              <w:bottom w:val="single" w:sz="4" w:space="0" w:color="auto"/>
              <w:right w:val="single" w:sz="4" w:space="0" w:color="auto"/>
            </w:tcBorders>
            <w:vAlign w:val="bottom"/>
            <w:hideMark/>
          </w:tcPr>
          <w:p w14:paraId="2B9C36A8" w14:textId="77777777" w:rsidR="00C258AA" w:rsidRDefault="00C258AA">
            <w:pPr>
              <w:jc w:val="center"/>
              <w:rPr>
                <w:sz w:val="20"/>
                <w:szCs w:val="20"/>
              </w:rPr>
            </w:pPr>
            <w:r>
              <w:rPr>
                <w:sz w:val="20"/>
                <w:szCs w:val="20"/>
              </w:rPr>
              <w:t>0300299990</w:t>
            </w:r>
          </w:p>
        </w:tc>
        <w:tc>
          <w:tcPr>
            <w:tcW w:w="572" w:type="dxa"/>
            <w:tcBorders>
              <w:top w:val="nil"/>
              <w:left w:val="nil"/>
              <w:bottom w:val="single" w:sz="4" w:space="0" w:color="auto"/>
              <w:right w:val="single" w:sz="4" w:space="0" w:color="auto"/>
            </w:tcBorders>
            <w:vAlign w:val="bottom"/>
            <w:hideMark/>
          </w:tcPr>
          <w:p w14:paraId="22E983AE" w14:textId="77777777" w:rsidR="00C258AA" w:rsidRDefault="00C258AA">
            <w:pPr>
              <w:jc w:val="center"/>
              <w:rPr>
                <w:sz w:val="20"/>
                <w:szCs w:val="20"/>
              </w:rPr>
            </w:pPr>
            <w:r>
              <w:rPr>
                <w:sz w:val="20"/>
                <w:szCs w:val="20"/>
              </w:rPr>
              <w:t>240</w:t>
            </w:r>
          </w:p>
        </w:tc>
        <w:tc>
          <w:tcPr>
            <w:tcW w:w="1423" w:type="dxa"/>
            <w:tcBorders>
              <w:top w:val="nil"/>
              <w:left w:val="nil"/>
              <w:bottom w:val="single" w:sz="4" w:space="0" w:color="auto"/>
              <w:right w:val="single" w:sz="4" w:space="0" w:color="auto"/>
            </w:tcBorders>
            <w:vAlign w:val="bottom"/>
            <w:hideMark/>
          </w:tcPr>
          <w:p w14:paraId="736D69F9" w14:textId="77777777" w:rsidR="00C258AA" w:rsidRDefault="00C258AA">
            <w:pPr>
              <w:jc w:val="center"/>
              <w:rPr>
                <w:sz w:val="20"/>
                <w:szCs w:val="20"/>
              </w:rPr>
            </w:pPr>
            <w:r>
              <w:rPr>
                <w:sz w:val="20"/>
                <w:szCs w:val="20"/>
              </w:rPr>
              <w:t>1 002,00000</w:t>
            </w:r>
          </w:p>
        </w:tc>
        <w:tc>
          <w:tcPr>
            <w:tcW w:w="1422" w:type="dxa"/>
            <w:tcBorders>
              <w:top w:val="nil"/>
              <w:left w:val="nil"/>
              <w:bottom w:val="single" w:sz="4" w:space="0" w:color="auto"/>
              <w:right w:val="single" w:sz="4" w:space="0" w:color="auto"/>
            </w:tcBorders>
            <w:vAlign w:val="bottom"/>
            <w:hideMark/>
          </w:tcPr>
          <w:p w14:paraId="47876566" w14:textId="77777777" w:rsidR="00C258AA" w:rsidRDefault="00C258AA">
            <w:pPr>
              <w:jc w:val="center"/>
              <w:rPr>
                <w:sz w:val="20"/>
                <w:szCs w:val="20"/>
              </w:rPr>
            </w:pPr>
            <w:r>
              <w:rPr>
                <w:sz w:val="20"/>
                <w:szCs w:val="20"/>
              </w:rPr>
              <w:t>1 002,00000</w:t>
            </w:r>
          </w:p>
        </w:tc>
        <w:tc>
          <w:tcPr>
            <w:tcW w:w="1281" w:type="dxa"/>
            <w:tcBorders>
              <w:top w:val="nil"/>
              <w:left w:val="nil"/>
              <w:bottom w:val="single" w:sz="4" w:space="0" w:color="auto"/>
              <w:right w:val="single" w:sz="4" w:space="0" w:color="auto"/>
            </w:tcBorders>
            <w:vAlign w:val="bottom"/>
            <w:hideMark/>
          </w:tcPr>
          <w:p w14:paraId="3049E248" w14:textId="77777777" w:rsidR="00C258AA" w:rsidRDefault="00C258AA">
            <w:pPr>
              <w:jc w:val="center"/>
              <w:rPr>
                <w:sz w:val="20"/>
                <w:szCs w:val="20"/>
              </w:rPr>
            </w:pPr>
            <w:r>
              <w:rPr>
                <w:sz w:val="20"/>
                <w:szCs w:val="20"/>
              </w:rPr>
              <w:t>0,00000</w:t>
            </w:r>
          </w:p>
        </w:tc>
        <w:tc>
          <w:tcPr>
            <w:tcW w:w="1422" w:type="dxa"/>
            <w:tcBorders>
              <w:top w:val="nil"/>
              <w:left w:val="nil"/>
              <w:bottom w:val="single" w:sz="4" w:space="0" w:color="auto"/>
              <w:right w:val="single" w:sz="4" w:space="0" w:color="auto"/>
            </w:tcBorders>
            <w:vAlign w:val="bottom"/>
            <w:hideMark/>
          </w:tcPr>
          <w:p w14:paraId="1D7AB109" w14:textId="77777777" w:rsidR="00C258AA" w:rsidRDefault="00C258AA">
            <w:pPr>
              <w:jc w:val="center"/>
              <w:rPr>
                <w:sz w:val="20"/>
                <w:szCs w:val="20"/>
              </w:rPr>
            </w:pPr>
            <w:r>
              <w:rPr>
                <w:sz w:val="20"/>
                <w:szCs w:val="20"/>
              </w:rPr>
              <w:t>1 470,00000</w:t>
            </w:r>
          </w:p>
        </w:tc>
        <w:tc>
          <w:tcPr>
            <w:tcW w:w="1423" w:type="dxa"/>
            <w:tcBorders>
              <w:top w:val="nil"/>
              <w:left w:val="nil"/>
              <w:bottom w:val="single" w:sz="4" w:space="0" w:color="auto"/>
              <w:right w:val="single" w:sz="4" w:space="0" w:color="auto"/>
            </w:tcBorders>
            <w:vAlign w:val="bottom"/>
            <w:hideMark/>
          </w:tcPr>
          <w:p w14:paraId="06E667B0" w14:textId="77777777" w:rsidR="00C258AA" w:rsidRDefault="00C258AA">
            <w:pPr>
              <w:jc w:val="center"/>
              <w:rPr>
                <w:sz w:val="20"/>
                <w:szCs w:val="20"/>
              </w:rPr>
            </w:pPr>
            <w:r>
              <w:rPr>
                <w:sz w:val="20"/>
                <w:szCs w:val="20"/>
              </w:rPr>
              <w:t>1 470,00000</w:t>
            </w:r>
          </w:p>
        </w:tc>
        <w:tc>
          <w:tcPr>
            <w:tcW w:w="1427" w:type="dxa"/>
            <w:tcBorders>
              <w:top w:val="nil"/>
              <w:left w:val="nil"/>
              <w:bottom w:val="single" w:sz="4" w:space="0" w:color="auto"/>
              <w:right w:val="single" w:sz="4" w:space="0" w:color="auto"/>
            </w:tcBorders>
            <w:vAlign w:val="bottom"/>
            <w:hideMark/>
          </w:tcPr>
          <w:p w14:paraId="50246E01" w14:textId="77777777" w:rsidR="00C258AA" w:rsidRDefault="00C258AA">
            <w:pPr>
              <w:jc w:val="center"/>
              <w:rPr>
                <w:sz w:val="20"/>
                <w:szCs w:val="20"/>
              </w:rPr>
            </w:pPr>
            <w:r>
              <w:rPr>
                <w:sz w:val="20"/>
                <w:szCs w:val="20"/>
              </w:rPr>
              <w:t>0,00000</w:t>
            </w:r>
          </w:p>
        </w:tc>
      </w:tr>
      <w:tr w:rsidR="00C258AA" w14:paraId="61B9B039" w14:textId="77777777" w:rsidTr="002D3913">
        <w:trPr>
          <w:gridAfter w:val="1"/>
          <w:wAfter w:w="34" w:type="dxa"/>
          <w:trHeight w:val="284"/>
        </w:trPr>
        <w:tc>
          <w:tcPr>
            <w:tcW w:w="3402" w:type="dxa"/>
            <w:tcBorders>
              <w:top w:val="nil"/>
              <w:left w:val="single" w:sz="4" w:space="0" w:color="auto"/>
              <w:bottom w:val="single" w:sz="4" w:space="0" w:color="auto"/>
              <w:right w:val="single" w:sz="4" w:space="0" w:color="auto"/>
            </w:tcBorders>
            <w:vAlign w:val="bottom"/>
            <w:hideMark/>
          </w:tcPr>
          <w:p w14:paraId="40A97A0C" w14:textId="77777777" w:rsidR="00C258AA" w:rsidRDefault="00C258AA">
            <w:pPr>
              <w:rPr>
                <w:sz w:val="20"/>
                <w:szCs w:val="20"/>
              </w:rPr>
            </w:pPr>
            <w:r>
              <w:rPr>
                <w:sz w:val="20"/>
                <w:szCs w:val="20"/>
              </w:rPr>
              <w:t>Национальная экономика</w:t>
            </w:r>
          </w:p>
        </w:tc>
        <w:tc>
          <w:tcPr>
            <w:tcW w:w="572" w:type="dxa"/>
            <w:tcBorders>
              <w:top w:val="nil"/>
              <w:left w:val="nil"/>
              <w:bottom w:val="single" w:sz="4" w:space="0" w:color="auto"/>
              <w:right w:val="single" w:sz="4" w:space="0" w:color="auto"/>
            </w:tcBorders>
            <w:vAlign w:val="bottom"/>
            <w:hideMark/>
          </w:tcPr>
          <w:p w14:paraId="40BBE744" w14:textId="77777777" w:rsidR="00C258AA" w:rsidRDefault="00C258AA">
            <w:pPr>
              <w:jc w:val="center"/>
              <w:rPr>
                <w:sz w:val="20"/>
                <w:szCs w:val="20"/>
              </w:rPr>
            </w:pPr>
            <w:r>
              <w:rPr>
                <w:sz w:val="20"/>
                <w:szCs w:val="20"/>
              </w:rPr>
              <w:t>650</w:t>
            </w:r>
          </w:p>
        </w:tc>
        <w:tc>
          <w:tcPr>
            <w:tcW w:w="572" w:type="dxa"/>
            <w:tcBorders>
              <w:top w:val="nil"/>
              <w:left w:val="nil"/>
              <w:bottom w:val="single" w:sz="4" w:space="0" w:color="auto"/>
              <w:right w:val="single" w:sz="4" w:space="0" w:color="auto"/>
            </w:tcBorders>
            <w:vAlign w:val="bottom"/>
            <w:hideMark/>
          </w:tcPr>
          <w:p w14:paraId="03A3EB6E" w14:textId="77777777" w:rsidR="00C258AA" w:rsidRDefault="00C258AA">
            <w:pPr>
              <w:jc w:val="center"/>
              <w:rPr>
                <w:sz w:val="20"/>
                <w:szCs w:val="20"/>
              </w:rPr>
            </w:pPr>
            <w:r>
              <w:rPr>
                <w:sz w:val="20"/>
                <w:szCs w:val="20"/>
              </w:rPr>
              <w:t>04</w:t>
            </w:r>
          </w:p>
        </w:tc>
        <w:tc>
          <w:tcPr>
            <w:tcW w:w="572" w:type="dxa"/>
            <w:tcBorders>
              <w:top w:val="nil"/>
              <w:left w:val="nil"/>
              <w:bottom w:val="single" w:sz="4" w:space="0" w:color="auto"/>
              <w:right w:val="single" w:sz="4" w:space="0" w:color="auto"/>
            </w:tcBorders>
            <w:vAlign w:val="bottom"/>
            <w:hideMark/>
          </w:tcPr>
          <w:p w14:paraId="428B98A1" w14:textId="77777777" w:rsidR="00C258AA" w:rsidRDefault="00C258AA">
            <w:pPr>
              <w:jc w:val="center"/>
              <w:rPr>
                <w:sz w:val="20"/>
                <w:szCs w:val="20"/>
              </w:rPr>
            </w:pPr>
            <w:r>
              <w:rPr>
                <w:sz w:val="20"/>
                <w:szCs w:val="20"/>
              </w:rPr>
              <w:t> </w:t>
            </w:r>
          </w:p>
        </w:tc>
        <w:tc>
          <w:tcPr>
            <w:tcW w:w="1281" w:type="dxa"/>
            <w:tcBorders>
              <w:top w:val="nil"/>
              <w:left w:val="nil"/>
              <w:bottom w:val="single" w:sz="4" w:space="0" w:color="auto"/>
              <w:right w:val="single" w:sz="4" w:space="0" w:color="auto"/>
            </w:tcBorders>
            <w:vAlign w:val="bottom"/>
            <w:hideMark/>
          </w:tcPr>
          <w:p w14:paraId="006B1EC6" w14:textId="77777777" w:rsidR="00C258AA" w:rsidRDefault="00C258AA">
            <w:pPr>
              <w:jc w:val="center"/>
              <w:rPr>
                <w:sz w:val="20"/>
                <w:szCs w:val="20"/>
              </w:rPr>
            </w:pPr>
            <w:r>
              <w:rPr>
                <w:sz w:val="20"/>
                <w:szCs w:val="20"/>
              </w:rPr>
              <w:t> </w:t>
            </w:r>
          </w:p>
        </w:tc>
        <w:tc>
          <w:tcPr>
            <w:tcW w:w="572" w:type="dxa"/>
            <w:tcBorders>
              <w:top w:val="nil"/>
              <w:left w:val="nil"/>
              <w:bottom w:val="single" w:sz="4" w:space="0" w:color="auto"/>
              <w:right w:val="single" w:sz="4" w:space="0" w:color="auto"/>
            </w:tcBorders>
            <w:vAlign w:val="bottom"/>
            <w:hideMark/>
          </w:tcPr>
          <w:p w14:paraId="288853F1" w14:textId="77777777" w:rsidR="00C258AA" w:rsidRDefault="00C258AA">
            <w:pPr>
              <w:jc w:val="center"/>
              <w:rPr>
                <w:sz w:val="20"/>
                <w:szCs w:val="20"/>
              </w:rPr>
            </w:pPr>
            <w:r>
              <w:rPr>
                <w:sz w:val="20"/>
                <w:szCs w:val="20"/>
              </w:rPr>
              <w:t> </w:t>
            </w:r>
          </w:p>
        </w:tc>
        <w:tc>
          <w:tcPr>
            <w:tcW w:w="1423" w:type="dxa"/>
            <w:tcBorders>
              <w:top w:val="nil"/>
              <w:left w:val="nil"/>
              <w:bottom w:val="single" w:sz="4" w:space="0" w:color="auto"/>
              <w:right w:val="single" w:sz="4" w:space="0" w:color="auto"/>
            </w:tcBorders>
            <w:vAlign w:val="bottom"/>
            <w:hideMark/>
          </w:tcPr>
          <w:p w14:paraId="11091F5E" w14:textId="77777777" w:rsidR="00C258AA" w:rsidRDefault="00C258AA">
            <w:pPr>
              <w:jc w:val="center"/>
              <w:rPr>
                <w:sz w:val="20"/>
                <w:szCs w:val="20"/>
              </w:rPr>
            </w:pPr>
            <w:r>
              <w:rPr>
                <w:sz w:val="20"/>
                <w:szCs w:val="20"/>
              </w:rPr>
              <w:t>65 067,98392</w:t>
            </w:r>
          </w:p>
        </w:tc>
        <w:tc>
          <w:tcPr>
            <w:tcW w:w="1422" w:type="dxa"/>
            <w:tcBorders>
              <w:top w:val="nil"/>
              <w:left w:val="nil"/>
              <w:bottom w:val="single" w:sz="4" w:space="0" w:color="auto"/>
              <w:right w:val="single" w:sz="4" w:space="0" w:color="auto"/>
            </w:tcBorders>
            <w:vAlign w:val="bottom"/>
            <w:hideMark/>
          </w:tcPr>
          <w:p w14:paraId="26051DD2" w14:textId="77777777" w:rsidR="00C258AA" w:rsidRDefault="00C258AA">
            <w:pPr>
              <w:jc w:val="center"/>
              <w:rPr>
                <w:sz w:val="20"/>
                <w:szCs w:val="20"/>
              </w:rPr>
            </w:pPr>
            <w:r>
              <w:rPr>
                <w:sz w:val="20"/>
                <w:szCs w:val="20"/>
              </w:rPr>
              <w:t>65 067,98392</w:t>
            </w:r>
          </w:p>
        </w:tc>
        <w:tc>
          <w:tcPr>
            <w:tcW w:w="1281" w:type="dxa"/>
            <w:tcBorders>
              <w:top w:val="nil"/>
              <w:left w:val="nil"/>
              <w:bottom w:val="single" w:sz="4" w:space="0" w:color="auto"/>
              <w:right w:val="single" w:sz="4" w:space="0" w:color="auto"/>
            </w:tcBorders>
            <w:vAlign w:val="bottom"/>
            <w:hideMark/>
          </w:tcPr>
          <w:p w14:paraId="2D55DA1E" w14:textId="77777777" w:rsidR="00C258AA" w:rsidRDefault="00C258AA">
            <w:pPr>
              <w:jc w:val="center"/>
              <w:rPr>
                <w:sz w:val="20"/>
                <w:szCs w:val="20"/>
              </w:rPr>
            </w:pPr>
            <w:r>
              <w:rPr>
                <w:sz w:val="20"/>
                <w:szCs w:val="20"/>
              </w:rPr>
              <w:t>0,00000</w:t>
            </w:r>
          </w:p>
        </w:tc>
        <w:tc>
          <w:tcPr>
            <w:tcW w:w="1422" w:type="dxa"/>
            <w:tcBorders>
              <w:top w:val="nil"/>
              <w:left w:val="nil"/>
              <w:bottom w:val="single" w:sz="4" w:space="0" w:color="auto"/>
              <w:right w:val="single" w:sz="4" w:space="0" w:color="auto"/>
            </w:tcBorders>
            <w:vAlign w:val="bottom"/>
            <w:hideMark/>
          </w:tcPr>
          <w:p w14:paraId="519D8468" w14:textId="77777777" w:rsidR="00C258AA" w:rsidRDefault="00C258AA">
            <w:pPr>
              <w:jc w:val="center"/>
              <w:rPr>
                <w:sz w:val="20"/>
                <w:szCs w:val="20"/>
              </w:rPr>
            </w:pPr>
            <w:r>
              <w:rPr>
                <w:sz w:val="20"/>
                <w:szCs w:val="20"/>
              </w:rPr>
              <w:t>76 161,73831</w:t>
            </w:r>
          </w:p>
        </w:tc>
        <w:tc>
          <w:tcPr>
            <w:tcW w:w="1423" w:type="dxa"/>
            <w:tcBorders>
              <w:top w:val="nil"/>
              <w:left w:val="nil"/>
              <w:bottom w:val="single" w:sz="4" w:space="0" w:color="auto"/>
              <w:right w:val="single" w:sz="4" w:space="0" w:color="auto"/>
            </w:tcBorders>
            <w:vAlign w:val="bottom"/>
            <w:hideMark/>
          </w:tcPr>
          <w:p w14:paraId="22ED6143" w14:textId="77777777" w:rsidR="00C258AA" w:rsidRDefault="00C258AA">
            <w:pPr>
              <w:jc w:val="center"/>
              <w:rPr>
                <w:sz w:val="20"/>
                <w:szCs w:val="20"/>
              </w:rPr>
            </w:pPr>
            <w:r>
              <w:rPr>
                <w:sz w:val="20"/>
                <w:szCs w:val="20"/>
              </w:rPr>
              <w:t>76 161,73831</w:t>
            </w:r>
          </w:p>
        </w:tc>
        <w:tc>
          <w:tcPr>
            <w:tcW w:w="1427" w:type="dxa"/>
            <w:tcBorders>
              <w:top w:val="nil"/>
              <w:left w:val="nil"/>
              <w:bottom w:val="single" w:sz="4" w:space="0" w:color="auto"/>
              <w:right w:val="single" w:sz="4" w:space="0" w:color="auto"/>
            </w:tcBorders>
            <w:vAlign w:val="bottom"/>
            <w:hideMark/>
          </w:tcPr>
          <w:p w14:paraId="07B91079" w14:textId="77777777" w:rsidR="00C258AA" w:rsidRDefault="00C258AA">
            <w:pPr>
              <w:jc w:val="center"/>
              <w:rPr>
                <w:sz w:val="20"/>
                <w:szCs w:val="20"/>
              </w:rPr>
            </w:pPr>
            <w:r>
              <w:rPr>
                <w:sz w:val="20"/>
                <w:szCs w:val="20"/>
              </w:rPr>
              <w:t>0,00000</w:t>
            </w:r>
          </w:p>
        </w:tc>
      </w:tr>
      <w:tr w:rsidR="00C258AA" w14:paraId="12874CC1" w14:textId="77777777" w:rsidTr="002D3913">
        <w:trPr>
          <w:gridAfter w:val="1"/>
          <w:wAfter w:w="34" w:type="dxa"/>
          <w:trHeight w:val="284"/>
        </w:trPr>
        <w:tc>
          <w:tcPr>
            <w:tcW w:w="3402" w:type="dxa"/>
            <w:tcBorders>
              <w:top w:val="nil"/>
              <w:left w:val="single" w:sz="4" w:space="0" w:color="auto"/>
              <w:bottom w:val="single" w:sz="4" w:space="0" w:color="auto"/>
              <w:right w:val="single" w:sz="4" w:space="0" w:color="auto"/>
            </w:tcBorders>
            <w:vAlign w:val="bottom"/>
            <w:hideMark/>
          </w:tcPr>
          <w:p w14:paraId="2BAA5260" w14:textId="77777777" w:rsidR="00C258AA" w:rsidRDefault="00C258AA">
            <w:pPr>
              <w:rPr>
                <w:sz w:val="20"/>
                <w:szCs w:val="20"/>
              </w:rPr>
            </w:pPr>
            <w:r>
              <w:rPr>
                <w:sz w:val="20"/>
                <w:szCs w:val="20"/>
              </w:rPr>
              <w:t>Транспорт</w:t>
            </w:r>
          </w:p>
        </w:tc>
        <w:tc>
          <w:tcPr>
            <w:tcW w:w="572" w:type="dxa"/>
            <w:tcBorders>
              <w:top w:val="nil"/>
              <w:left w:val="nil"/>
              <w:bottom w:val="single" w:sz="4" w:space="0" w:color="auto"/>
              <w:right w:val="single" w:sz="4" w:space="0" w:color="auto"/>
            </w:tcBorders>
            <w:vAlign w:val="bottom"/>
            <w:hideMark/>
          </w:tcPr>
          <w:p w14:paraId="4026F448" w14:textId="77777777" w:rsidR="00C258AA" w:rsidRDefault="00C258AA">
            <w:pPr>
              <w:jc w:val="center"/>
              <w:rPr>
                <w:sz w:val="20"/>
                <w:szCs w:val="20"/>
              </w:rPr>
            </w:pPr>
            <w:r>
              <w:rPr>
                <w:sz w:val="20"/>
                <w:szCs w:val="20"/>
              </w:rPr>
              <w:t>650</w:t>
            </w:r>
          </w:p>
        </w:tc>
        <w:tc>
          <w:tcPr>
            <w:tcW w:w="572" w:type="dxa"/>
            <w:tcBorders>
              <w:top w:val="nil"/>
              <w:left w:val="nil"/>
              <w:bottom w:val="single" w:sz="4" w:space="0" w:color="auto"/>
              <w:right w:val="single" w:sz="4" w:space="0" w:color="auto"/>
            </w:tcBorders>
            <w:vAlign w:val="bottom"/>
            <w:hideMark/>
          </w:tcPr>
          <w:p w14:paraId="31764BF8" w14:textId="77777777" w:rsidR="00C258AA" w:rsidRDefault="00C258AA">
            <w:pPr>
              <w:jc w:val="center"/>
              <w:rPr>
                <w:sz w:val="20"/>
                <w:szCs w:val="20"/>
              </w:rPr>
            </w:pPr>
            <w:r>
              <w:rPr>
                <w:sz w:val="20"/>
                <w:szCs w:val="20"/>
              </w:rPr>
              <w:t>04</w:t>
            </w:r>
          </w:p>
        </w:tc>
        <w:tc>
          <w:tcPr>
            <w:tcW w:w="572" w:type="dxa"/>
            <w:tcBorders>
              <w:top w:val="nil"/>
              <w:left w:val="nil"/>
              <w:bottom w:val="single" w:sz="4" w:space="0" w:color="auto"/>
              <w:right w:val="single" w:sz="4" w:space="0" w:color="auto"/>
            </w:tcBorders>
            <w:vAlign w:val="bottom"/>
            <w:hideMark/>
          </w:tcPr>
          <w:p w14:paraId="224D2C75" w14:textId="77777777" w:rsidR="00C258AA" w:rsidRDefault="00C258AA">
            <w:pPr>
              <w:jc w:val="center"/>
              <w:rPr>
                <w:sz w:val="20"/>
                <w:szCs w:val="20"/>
              </w:rPr>
            </w:pPr>
            <w:r>
              <w:rPr>
                <w:sz w:val="20"/>
                <w:szCs w:val="20"/>
              </w:rPr>
              <w:t>08</w:t>
            </w:r>
          </w:p>
        </w:tc>
        <w:tc>
          <w:tcPr>
            <w:tcW w:w="1281" w:type="dxa"/>
            <w:tcBorders>
              <w:top w:val="nil"/>
              <w:left w:val="nil"/>
              <w:bottom w:val="single" w:sz="4" w:space="0" w:color="auto"/>
              <w:right w:val="single" w:sz="4" w:space="0" w:color="auto"/>
            </w:tcBorders>
            <w:vAlign w:val="bottom"/>
            <w:hideMark/>
          </w:tcPr>
          <w:p w14:paraId="05AF434C" w14:textId="77777777" w:rsidR="00C258AA" w:rsidRDefault="00C258AA">
            <w:pPr>
              <w:jc w:val="center"/>
              <w:rPr>
                <w:sz w:val="20"/>
                <w:szCs w:val="20"/>
              </w:rPr>
            </w:pPr>
            <w:r>
              <w:rPr>
                <w:sz w:val="20"/>
                <w:szCs w:val="20"/>
              </w:rPr>
              <w:t> </w:t>
            </w:r>
          </w:p>
        </w:tc>
        <w:tc>
          <w:tcPr>
            <w:tcW w:w="572" w:type="dxa"/>
            <w:tcBorders>
              <w:top w:val="nil"/>
              <w:left w:val="nil"/>
              <w:bottom w:val="single" w:sz="4" w:space="0" w:color="auto"/>
              <w:right w:val="single" w:sz="4" w:space="0" w:color="auto"/>
            </w:tcBorders>
            <w:vAlign w:val="bottom"/>
            <w:hideMark/>
          </w:tcPr>
          <w:p w14:paraId="2FB57654" w14:textId="77777777" w:rsidR="00C258AA" w:rsidRDefault="00C258AA">
            <w:pPr>
              <w:jc w:val="center"/>
              <w:rPr>
                <w:sz w:val="20"/>
                <w:szCs w:val="20"/>
              </w:rPr>
            </w:pPr>
            <w:r>
              <w:rPr>
                <w:sz w:val="20"/>
                <w:szCs w:val="20"/>
              </w:rPr>
              <w:t> </w:t>
            </w:r>
          </w:p>
        </w:tc>
        <w:tc>
          <w:tcPr>
            <w:tcW w:w="1423" w:type="dxa"/>
            <w:tcBorders>
              <w:top w:val="nil"/>
              <w:left w:val="nil"/>
              <w:bottom w:val="single" w:sz="4" w:space="0" w:color="auto"/>
              <w:right w:val="single" w:sz="4" w:space="0" w:color="auto"/>
            </w:tcBorders>
            <w:vAlign w:val="bottom"/>
            <w:hideMark/>
          </w:tcPr>
          <w:p w14:paraId="5F894570" w14:textId="77777777" w:rsidR="00C258AA" w:rsidRDefault="00C258AA">
            <w:pPr>
              <w:jc w:val="center"/>
              <w:rPr>
                <w:sz w:val="20"/>
                <w:szCs w:val="20"/>
              </w:rPr>
            </w:pPr>
            <w:r>
              <w:rPr>
                <w:sz w:val="20"/>
                <w:szCs w:val="20"/>
              </w:rPr>
              <w:t>5 410,43211</w:t>
            </w:r>
          </w:p>
        </w:tc>
        <w:tc>
          <w:tcPr>
            <w:tcW w:w="1422" w:type="dxa"/>
            <w:tcBorders>
              <w:top w:val="nil"/>
              <w:left w:val="nil"/>
              <w:bottom w:val="single" w:sz="4" w:space="0" w:color="auto"/>
              <w:right w:val="single" w:sz="4" w:space="0" w:color="auto"/>
            </w:tcBorders>
            <w:vAlign w:val="bottom"/>
            <w:hideMark/>
          </w:tcPr>
          <w:p w14:paraId="3039BA1F" w14:textId="77777777" w:rsidR="00C258AA" w:rsidRDefault="00C258AA">
            <w:pPr>
              <w:jc w:val="center"/>
              <w:rPr>
                <w:sz w:val="20"/>
                <w:szCs w:val="20"/>
              </w:rPr>
            </w:pPr>
            <w:r>
              <w:rPr>
                <w:sz w:val="20"/>
                <w:szCs w:val="20"/>
              </w:rPr>
              <w:t>5 410,43211</w:t>
            </w:r>
          </w:p>
        </w:tc>
        <w:tc>
          <w:tcPr>
            <w:tcW w:w="1281" w:type="dxa"/>
            <w:tcBorders>
              <w:top w:val="nil"/>
              <w:left w:val="nil"/>
              <w:bottom w:val="single" w:sz="4" w:space="0" w:color="auto"/>
              <w:right w:val="single" w:sz="4" w:space="0" w:color="auto"/>
            </w:tcBorders>
            <w:vAlign w:val="bottom"/>
            <w:hideMark/>
          </w:tcPr>
          <w:p w14:paraId="31A60856" w14:textId="77777777" w:rsidR="00C258AA" w:rsidRDefault="00C258AA">
            <w:pPr>
              <w:jc w:val="center"/>
              <w:rPr>
                <w:sz w:val="20"/>
                <w:szCs w:val="20"/>
              </w:rPr>
            </w:pPr>
            <w:r>
              <w:rPr>
                <w:sz w:val="20"/>
                <w:szCs w:val="20"/>
              </w:rPr>
              <w:t>0,00000</w:t>
            </w:r>
          </w:p>
        </w:tc>
        <w:tc>
          <w:tcPr>
            <w:tcW w:w="1422" w:type="dxa"/>
            <w:tcBorders>
              <w:top w:val="nil"/>
              <w:left w:val="nil"/>
              <w:bottom w:val="single" w:sz="4" w:space="0" w:color="auto"/>
              <w:right w:val="single" w:sz="4" w:space="0" w:color="auto"/>
            </w:tcBorders>
            <w:vAlign w:val="bottom"/>
            <w:hideMark/>
          </w:tcPr>
          <w:p w14:paraId="499A933F" w14:textId="77777777" w:rsidR="00C258AA" w:rsidRDefault="00C258AA">
            <w:pPr>
              <w:jc w:val="center"/>
              <w:rPr>
                <w:sz w:val="20"/>
                <w:szCs w:val="20"/>
              </w:rPr>
            </w:pPr>
            <w:r>
              <w:rPr>
                <w:sz w:val="20"/>
                <w:szCs w:val="20"/>
              </w:rPr>
              <w:t>20 219,01230</w:t>
            </w:r>
          </w:p>
        </w:tc>
        <w:tc>
          <w:tcPr>
            <w:tcW w:w="1423" w:type="dxa"/>
            <w:tcBorders>
              <w:top w:val="nil"/>
              <w:left w:val="nil"/>
              <w:bottom w:val="single" w:sz="4" w:space="0" w:color="auto"/>
              <w:right w:val="single" w:sz="4" w:space="0" w:color="auto"/>
            </w:tcBorders>
            <w:vAlign w:val="bottom"/>
            <w:hideMark/>
          </w:tcPr>
          <w:p w14:paraId="4A0FC714" w14:textId="77777777" w:rsidR="00C258AA" w:rsidRDefault="00C258AA">
            <w:pPr>
              <w:jc w:val="center"/>
              <w:rPr>
                <w:sz w:val="20"/>
                <w:szCs w:val="20"/>
              </w:rPr>
            </w:pPr>
            <w:r>
              <w:rPr>
                <w:sz w:val="20"/>
                <w:szCs w:val="20"/>
              </w:rPr>
              <w:t>20 219,01230</w:t>
            </w:r>
          </w:p>
        </w:tc>
        <w:tc>
          <w:tcPr>
            <w:tcW w:w="1427" w:type="dxa"/>
            <w:tcBorders>
              <w:top w:val="nil"/>
              <w:left w:val="nil"/>
              <w:bottom w:val="single" w:sz="4" w:space="0" w:color="auto"/>
              <w:right w:val="single" w:sz="4" w:space="0" w:color="auto"/>
            </w:tcBorders>
            <w:vAlign w:val="bottom"/>
            <w:hideMark/>
          </w:tcPr>
          <w:p w14:paraId="5A553962" w14:textId="77777777" w:rsidR="00C258AA" w:rsidRDefault="00C258AA">
            <w:pPr>
              <w:jc w:val="center"/>
              <w:rPr>
                <w:sz w:val="20"/>
                <w:szCs w:val="20"/>
              </w:rPr>
            </w:pPr>
            <w:r>
              <w:rPr>
                <w:sz w:val="20"/>
                <w:szCs w:val="20"/>
              </w:rPr>
              <w:t>0,00000</w:t>
            </w:r>
          </w:p>
        </w:tc>
      </w:tr>
      <w:tr w:rsidR="00C258AA" w14:paraId="6A0C9E7B" w14:textId="77777777" w:rsidTr="002D3913">
        <w:trPr>
          <w:gridAfter w:val="1"/>
          <w:wAfter w:w="34" w:type="dxa"/>
          <w:trHeight w:val="284"/>
        </w:trPr>
        <w:tc>
          <w:tcPr>
            <w:tcW w:w="3402" w:type="dxa"/>
            <w:tcBorders>
              <w:top w:val="nil"/>
              <w:left w:val="single" w:sz="4" w:space="0" w:color="auto"/>
              <w:bottom w:val="single" w:sz="4" w:space="0" w:color="auto"/>
              <w:right w:val="single" w:sz="4" w:space="0" w:color="auto"/>
            </w:tcBorders>
            <w:vAlign w:val="bottom"/>
            <w:hideMark/>
          </w:tcPr>
          <w:p w14:paraId="6B984E05" w14:textId="77777777" w:rsidR="00C258AA" w:rsidRDefault="00C258AA">
            <w:pPr>
              <w:rPr>
                <w:sz w:val="20"/>
                <w:szCs w:val="20"/>
              </w:rPr>
            </w:pPr>
            <w:r>
              <w:rPr>
                <w:sz w:val="20"/>
                <w:szCs w:val="20"/>
              </w:rPr>
              <w:lastRenderedPageBreak/>
              <w:t>Муниципальная программа "Развитие транспортной системы сельского поселения Салым"</w:t>
            </w:r>
          </w:p>
        </w:tc>
        <w:tc>
          <w:tcPr>
            <w:tcW w:w="572" w:type="dxa"/>
            <w:tcBorders>
              <w:top w:val="nil"/>
              <w:left w:val="nil"/>
              <w:bottom w:val="single" w:sz="4" w:space="0" w:color="auto"/>
              <w:right w:val="single" w:sz="4" w:space="0" w:color="auto"/>
            </w:tcBorders>
            <w:vAlign w:val="bottom"/>
            <w:hideMark/>
          </w:tcPr>
          <w:p w14:paraId="4CF601B6" w14:textId="77777777" w:rsidR="00C258AA" w:rsidRDefault="00C258AA">
            <w:pPr>
              <w:jc w:val="center"/>
              <w:rPr>
                <w:sz w:val="20"/>
                <w:szCs w:val="20"/>
              </w:rPr>
            </w:pPr>
            <w:r>
              <w:rPr>
                <w:sz w:val="20"/>
                <w:szCs w:val="20"/>
              </w:rPr>
              <w:t>650</w:t>
            </w:r>
          </w:p>
        </w:tc>
        <w:tc>
          <w:tcPr>
            <w:tcW w:w="572" w:type="dxa"/>
            <w:tcBorders>
              <w:top w:val="nil"/>
              <w:left w:val="nil"/>
              <w:bottom w:val="single" w:sz="4" w:space="0" w:color="auto"/>
              <w:right w:val="single" w:sz="4" w:space="0" w:color="auto"/>
            </w:tcBorders>
            <w:vAlign w:val="bottom"/>
            <w:hideMark/>
          </w:tcPr>
          <w:p w14:paraId="14AC928A" w14:textId="77777777" w:rsidR="00C258AA" w:rsidRDefault="00C258AA">
            <w:pPr>
              <w:jc w:val="center"/>
              <w:rPr>
                <w:sz w:val="20"/>
                <w:szCs w:val="20"/>
              </w:rPr>
            </w:pPr>
            <w:r>
              <w:rPr>
                <w:sz w:val="20"/>
                <w:szCs w:val="20"/>
              </w:rPr>
              <w:t>04</w:t>
            </w:r>
          </w:p>
        </w:tc>
        <w:tc>
          <w:tcPr>
            <w:tcW w:w="572" w:type="dxa"/>
            <w:tcBorders>
              <w:top w:val="nil"/>
              <w:left w:val="nil"/>
              <w:bottom w:val="single" w:sz="4" w:space="0" w:color="auto"/>
              <w:right w:val="single" w:sz="4" w:space="0" w:color="auto"/>
            </w:tcBorders>
            <w:vAlign w:val="bottom"/>
            <w:hideMark/>
          </w:tcPr>
          <w:p w14:paraId="3B7E6F6E" w14:textId="77777777" w:rsidR="00C258AA" w:rsidRDefault="00C258AA">
            <w:pPr>
              <w:jc w:val="center"/>
              <w:rPr>
                <w:sz w:val="20"/>
                <w:szCs w:val="20"/>
              </w:rPr>
            </w:pPr>
            <w:r>
              <w:rPr>
                <w:sz w:val="20"/>
                <w:szCs w:val="20"/>
              </w:rPr>
              <w:t>08</w:t>
            </w:r>
          </w:p>
        </w:tc>
        <w:tc>
          <w:tcPr>
            <w:tcW w:w="1281" w:type="dxa"/>
            <w:tcBorders>
              <w:top w:val="nil"/>
              <w:left w:val="nil"/>
              <w:bottom w:val="single" w:sz="4" w:space="0" w:color="auto"/>
              <w:right w:val="single" w:sz="4" w:space="0" w:color="auto"/>
            </w:tcBorders>
            <w:vAlign w:val="bottom"/>
            <w:hideMark/>
          </w:tcPr>
          <w:p w14:paraId="7C85AABF" w14:textId="77777777" w:rsidR="00C258AA" w:rsidRDefault="00C258AA">
            <w:pPr>
              <w:jc w:val="center"/>
              <w:rPr>
                <w:sz w:val="20"/>
                <w:szCs w:val="20"/>
              </w:rPr>
            </w:pPr>
            <w:r>
              <w:rPr>
                <w:sz w:val="20"/>
                <w:szCs w:val="20"/>
              </w:rPr>
              <w:t>0100000000</w:t>
            </w:r>
          </w:p>
        </w:tc>
        <w:tc>
          <w:tcPr>
            <w:tcW w:w="572" w:type="dxa"/>
            <w:tcBorders>
              <w:top w:val="nil"/>
              <w:left w:val="nil"/>
              <w:bottom w:val="single" w:sz="4" w:space="0" w:color="auto"/>
              <w:right w:val="single" w:sz="4" w:space="0" w:color="auto"/>
            </w:tcBorders>
            <w:vAlign w:val="bottom"/>
            <w:hideMark/>
          </w:tcPr>
          <w:p w14:paraId="2EF44EC9" w14:textId="77777777" w:rsidR="00C258AA" w:rsidRDefault="00C258AA">
            <w:pPr>
              <w:jc w:val="center"/>
              <w:rPr>
                <w:sz w:val="20"/>
                <w:szCs w:val="20"/>
              </w:rPr>
            </w:pPr>
            <w:r>
              <w:rPr>
                <w:sz w:val="20"/>
                <w:szCs w:val="20"/>
              </w:rPr>
              <w:t> </w:t>
            </w:r>
          </w:p>
        </w:tc>
        <w:tc>
          <w:tcPr>
            <w:tcW w:w="1423" w:type="dxa"/>
            <w:tcBorders>
              <w:top w:val="nil"/>
              <w:left w:val="nil"/>
              <w:bottom w:val="single" w:sz="4" w:space="0" w:color="auto"/>
              <w:right w:val="single" w:sz="4" w:space="0" w:color="auto"/>
            </w:tcBorders>
            <w:vAlign w:val="bottom"/>
            <w:hideMark/>
          </w:tcPr>
          <w:p w14:paraId="6D7F2FFC" w14:textId="77777777" w:rsidR="00C258AA" w:rsidRDefault="00C258AA">
            <w:pPr>
              <w:jc w:val="center"/>
              <w:rPr>
                <w:sz w:val="20"/>
                <w:szCs w:val="20"/>
              </w:rPr>
            </w:pPr>
            <w:r>
              <w:rPr>
                <w:sz w:val="20"/>
                <w:szCs w:val="20"/>
              </w:rPr>
              <w:t>5 410,43211</w:t>
            </w:r>
          </w:p>
        </w:tc>
        <w:tc>
          <w:tcPr>
            <w:tcW w:w="1422" w:type="dxa"/>
            <w:tcBorders>
              <w:top w:val="nil"/>
              <w:left w:val="nil"/>
              <w:bottom w:val="single" w:sz="4" w:space="0" w:color="auto"/>
              <w:right w:val="single" w:sz="4" w:space="0" w:color="auto"/>
            </w:tcBorders>
            <w:vAlign w:val="bottom"/>
            <w:hideMark/>
          </w:tcPr>
          <w:p w14:paraId="4360D4E0" w14:textId="77777777" w:rsidR="00C258AA" w:rsidRDefault="00C258AA">
            <w:pPr>
              <w:jc w:val="center"/>
              <w:rPr>
                <w:sz w:val="20"/>
                <w:szCs w:val="20"/>
              </w:rPr>
            </w:pPr>
            <w:r>
              <w:rPr>
                <w:sz w:val="20"/>
                <w:szCs w:val="20"/>
              </w:rPr>
              <w:t>5 410,43211</w:t>
            </w:r>
          </w:p>
        </w:tc>
        <w:tc>
          <w:tcPr>
            <w:tcW w:w="1281" w:type="dxa"/>
            <w:tcBorders>
              <w:top w:val="nil"/>
              <w:left w:val="nil"/>
              <w:bottom w:val="single" w:sz="4" w:space="0" w:color="auto"/>
              <w:right w:val="single" w:sz="4" w:space="0" w:color="auto"/>
            </w:tcBorders>
            <w:vAlign w:val="bottom"/>
            <w:hideMark/>
          </w:tcPr>
          <w:p w14:paraId="74D378CD" w14:textId="77777777" w:rsidR="00C258AA" w:rsidRDefault="00C258AA">
            <w:pPr>
              <w:jc w:val="center"/>
              <w:rPr>
                <w:sz w:val="20"/>
                <w:szCs w:val="20"/>
              </w:rPr>
            </w:pPr>
            <w:r>
              <w:rPr>
                <w:sz w:val="20"/>
                <w:szCs w:val="20"/>
              </w:rPr>
              <w:t>0,00000</w:t>
            </w:r>
          </w:p>
        </w:tc>
        <w:tc>
          <w:tcPr>
            <w:tcW w:w="1422" w:type="dxa"/>
            <w:tcBorders>
              <w:top w:val="nil"/>
              <w:left w:val="nil"/>
              <w:bottom w:val="single" w:sz="4" w:space="0" w:color="auto"/>
              <w:right w:val="single" w:sz="4" w:space="0" w:color="auto"/>
            </w:tcBorders>
            <w:vAlign w:val="bottom"/>
            <w:hideMark/>
          </w:tcPr>
          <w:p w14:paraId="6FCE5219" w14:textId="77777777" w:rsidR="00C258AA" w:rsidRDefault="00C258AA">
            <w:pPr>
              <w:jc w:val="center"/>
              <w:rPr>
                <w:sz w:val="20"/>
                <w:szCs w:val="20"/>
              </w:rPr>
            </w:pPr>
            <w:r>
              <w:rPr>
                <w:sz w:val="20"/>
                <w:szCs w:val="20"/>
              </w:rPr>
              <w:t>20 219,01230</w:t>
            </w:r>
          </w:p>
        </w:tc>
        <w:tc>
          <w:tcPr>
            <w:tcW w:w="1423" w:type="dxa"/>
            <w:tcBorders>
              <w:top w:val="nil"/>
              <w:left w:val="nil"/>
              <w:bottom w:val="single" w:sz="4" w:space="0" w:color="auto"/>
              <w:right w:val="single" w:sz="4" w:space="0" w:color="auto"/>
            </w:tcBorders>
            <w:vAlign w:val="bottom"/>
            <w:hideMark/>
          </w:tcPr>
          <w:p w14:paraId="59306C36" w14:textId="77777777" w:rsidR="00C258AA" w:rsidRDefault="00C258AA">
            <w:pPr>
              <w:jc w:val="center"/>
              <w:rPr>
                <w:sz w:val="20"/>
                <w:szCs w:val="20"/>
              </w:rPr>
            </w:pPr>
            <w:r>
              <w:rPr>
                <w:sz w:val="20"/>
                <w:szCs w:val="20"/>
              </w:rPr>
              <w:t>20 219,01230</w:t>
            </w:r>
          </w:p>
        </w:tc>
        <w:tc>
          <w:tcPr>
            <w:tcW w:w="1427" w:type="dxa"/>
            <w:tcBorders>
              <w:top w:val="nil"/>
              <w:left w:val="nil"/>
              <w:bottom w:val="single" w:sz="4" w:space="0" w:color="auto"/>
              <w:right w:val="single" w:sz="4" w:space="0" w:color="auto"/>
            </w:tcBorders>
            <w:vAlign w:val="bottom"/>
            <w:hideMark/>
          </w:tcPr>
          <w:p w14:paraId="31B43972" w14:textId="77777777" w:rsidR="00C258AA" w:rsidRDefault="00C258AA">
            <w:pPr>
              <w:jc w:val="center"/>
              <w:rPr>
                <w:sz w:val="20"/>
                <w:szCs w:val="20"/>
              </w:rPr>
            </w:pPr>
            <w:r>
              <w:rPr>
                <w:sz w:val="20"/>
                <w:szCs w:val="20"/>
              </w:rPr>
              <w:t>0,00000</w:t>
            </w:r>
          </w:p>
        </w:tc>
      </w:tr>
      <w:tr w:rsidR="00C258AA" w14:paraId="0B5BA770" w14:textId="77777777" w:rsidTr="002D3913">
        <w:trPr>
          <w:gridAfter w:val="1"/>
          <w:wAfter w:w="34" w:type="dxa"/>
          <w:trHeight w:val="284"/>
        </w:trPr>
        <w:tc>
          <w:tcPr>
            <w:tcW w:w="3402" w:type="dxa"/>
            <w:tcBorders>
              <w:top w:val="nil"/>
              <w:left w:val="single" w:sz="4" w:space="0" w:color="auto"/>
              <w:bottom w:val="single" w:sz="4" w:space="0" w:color="auto"/>
              <w:right w:val="single" w:sz="4" w:space="0" w:color="auto"/>
            </w:tcBorders>
            <w:vAlign w:val="bottom"/>
            <w:hideMark/>
          </w:tcPr>
          <w:p w14:paraId="0128CD3F" w14:textId="77777777" w:rsidR="00C258AA" w:rsidRDefault="00C258AA">
            <w:pPr>
              <w:rPr>
                <w:sz w:val="20"/>
                <w:szCs w:val="20"/>
              </w:rPr>
            </w:pPr>
            <w:r>
              <w:rPr>
                <w:sz w:val="20"/>
                <w:szCs w:val="20"/>
              </w:rPr>
              <w:t>Основное мероприятие "Организация транспортного обслуживания населения в границах поселения"</w:t>
            </w:r>
          </w:p>
        </w:tc>
        <w:tc>
          <w:tcPr>
            <w:tcW w:w="572" w:type="dxa"/>
            <w:tcBorders>
              <w:top w:val="nil"/>
              <w:left w:val="nil"/>
              <w:bottom w:val="single" w:sz="4" w:space="0" w:color="auto"/>
              <w:right w:val="single" w:sz="4" w:space="0" w:color="auto"/>
            </w:tcBorders>
            <w:vAlign w:val="bottom"/>
            <w:hideMark/>
          </w:tcPr>
          <w:p w14:paraId="1556A755" w14:textId="77777777" w:rsidR="00C258AA" w:rsidRDefault="00C258AA">
            <w:pPr>
              <w:jc w:val="center"/>
              <w:rPr>
                <w:sz w:val="20"/>
                <w:szCs w:val="20"/>
              </w:rPr>
            </w:pPr>
            <w:r>
              <w:rPr>
                <w:sz w:val="20"/>
                <w:szCs w:val="20"/>
              </w:rPr>
              <w:t>650</w:t>
            </w:r>
          </w:p>
        </w:tc>
        <w:tc>
          <w:tcPr>
            <w:tcW w:w="572" w:type="dxa"/>
            <w:tcBorders>
              <w:top w:val="nil"/>
              <w:left w:val="nil"/>
              <w:bottom w:val="single" w:sz="4" w:space="0" w:color="auto"/>
              <w:right w:val="single" w:sz="4" w:space="0" w:color="auto"/>
            </w:tcBorders>
            <w:vAlign w:val="bottom"/>
            <w:hideMark/>
          </w:tcPr>
          <w:p w14:paraId="385E1942" w14:textId="77777777" w:rsidR="00C258AA" w:rsidRDefault="00C258AA">
            <w:pPr>
              <w:jc w:val="center"/>
              <w:rPr>
                <w:sz w:val="20"/>
                <w:szCs w:val="20"/>
              </w:rPr>
            </w:pPr>
            <w:r>
              <w:rPr>
                <w:sz w:val="20"/>
                <w:szCs w:val="20"/>
              </w:rPr>
              <w:t>04</w:t>
            </w:r>
          </w:p>
        </w:tc>
        <w:tc>
          <w:tcPr>
            <w:tcW w:w="572" w:type="dxa"/>
            <w:tcBorders>
              <w:top w:val="nil"/>
              <w:left w:val="nil"/>
              <w:bottom w:val="single" w:sz="4" w:space="0" w:color="auto"/>
              <w:right w:val="single" w:sz="4" w:space="0" w:color="auto"/>
            </w:tcBorders>
            <w:vAlign w:val="bottom"/>
            <w:hideMark/>
          </w:tcPr>
          <w:p w14:paraId="0CFBD2DB" w14:textId="77777777" w:rsidR="00C258AA" w:rsidRDefault="00C258AA">
            <w:pPr>
              <w:jc w:val="center"/>
              <w:rPr>
                <w:sz w:val="20"/>
                <w:szCs w:val="20"/>
              </w:rPr>
            </w:pPr>
            <w:r>
              <w:rPr>
                <w:sz w:val="20"/>
                <w:szCs w:val="20"/>
              </w:rPr>
              <w:t>08</w:t>
            </w:r>
          </w:p>
        </w:tc>
        <w:tc>
          <w:tcPr>
            <w:tcW w:w="1281" w:type="dxa"/>
            <w:tcBorders>
              <w:top w:val="nil"/>
              <w:left w:val="nil"/>
              <w:bottom w:val="single" w:sz="4" w:space="0" w:color="auto"/>
              <w:right w:val="single" w:sz="4" w:space="0" w:color="auto"/>
            </w:tcBorders>
            <w:vAlign w:val="bottom"/>
            <w:hideMark/>
          </w:tcPr>
          <w:p w14:paraId="33D4DD7F" w14:textId="77777777" w:rsidR="00C258AA" w:rsidRDefault="00C258AA">
            <w:pPr>
              <w:jc w:val="center"/>
              <w:rPr>
                <w:sz w:val="20"/>
                <w:szCs w:val="20"/>
              </w:rPr>
            </w:pPr>
            <w:r>
              <w:rPr>
                <w:sz w:val="20"/>
                <w:szCs w:val="20"/>
              </w:rPr>
              <w:t>0100299990</w:t>
            </w:r>
          </w:p>
        </w:tc>
        <w:tc>
          <w:tcPr>
            <w:tcW w:w="572" w:type="dxa"/>
            <w:tcBorders>
              <w:top w:val="nil"/>
              <w:left w:val="nil"/>
              <w:bottom w:val="single" w:sz="4" w:space="0" w:color="auto"/>
              <w:right w:val="single" w:sz="4" w:space="0" w:color="auto"/>
            </w:tcBorders>
            <w:vAlign w:val="bottom"/>
            <w:hideMark/>
          </w:tcPr>
          <w:p w14:paraId="084224FC" w14:textId="77777777" w:rsidR="00C258AA" w:rsidRDefault="00C258AA">
            <w:pPr>
              <w:jc w:val="center"/>
              <w:rPr>
                <w:sz w:val="20"/>
                <w:szCs w:val="20"/>
              </w:rPr>
            </w:pPr>
            <w:r>
              <w:rPr>
                <w:sz w:val="20"/>
                <w:szCs w:val="20"/>
              </w:rPr>
              <w:t> </w:t>
            </w:r>
          </w:p>
        </w:tc>
        <w:tc>
          <w:tcPr>
            <w:tcW w:w="1423" w:type="dxa"/>
            <w:tcBorders>
              <w:top w:val="nil"/>
              <w:left w:val="nil"/>
              <w:bottom w:val="single" w:sz="4" w:space="0" w:color="auto"/>
              <w:right w:val="single" w:sz="4" w:space="0" w:color="auto"/>
            </w:tcBorders>
            <w:vAlign w:val="bottom"/>
            <w:hideMark/>
          </w:tcPr>
          <w:p w14:paraId="6C9194D6" w14:textId="77777777" w:rsidR="00C258AA" w:rsidRDefault="00C258AA">
            <w:pPr>
              <w:jc w:val="center"/>
              <w:rPr>
                <w:sz w:val="20"/>
                <w:szCs w:val="20"/>
              </w:rPr>
            </w:pPr>
            <w:r>
              <w:rPr>
                <w:sz w:val="20"/>
                <w:szCs w:val="20"/>
              </w:rPr>
              <w:t>5 410,43211</w:t>
            </w:r>
          </w:p>
        </w:tc>
        <w:tc>
          <w:tcPr>
            <w:tcW w:w="1422" w:type="dxa"/>
            <w:tcBorders>
              <w:top w:val="nil"/>
              <w:left w:val="nil"/>
              <w:bottom w:val="single" w:sz="4" w:space="0" w:color="auto"/>
              <w:right w:val="single" w:sz="4" w:space="0" w:color="auto"/>
            </w:tcBorders>
            <w:vAlign w:val="bottom"/>
            <w:hideMark/>
          </w:tcPr>
          <w:p w14:paraId="2807C5E9" w14:textId="77777777" w:rsidR="00C258AA" w:rsidRDefault="00C258AA">
            <w:pPr>
              <w:jc w:val="center"/>
              <w:rPr>
                <w:sz w:val="20"/>
                <w:szCs w:val="20"/>
              </w:rPr>
            </w:pPr>
            <w:r>
              <w:rPr>
                <w:sz w:val="20"/>
                <w:szCs w:val="20"/>
              </w:rPr>
              <w:t>5 410,43211</w:t>
            </w:r>
          </w:p>
        </w:tc>
        <w:tc>
          <w:tcPr>
            <w:tcW w:w="1281" w:type="dxa"/>
            <w:tcBorders>
              <w:top w:val="nil"/>
              <w:left w:val="nil"/>
              <w:bottom w:val="single" w:sz="4" w:space="0" w:color="auto"/>
              <w:right w:val="single" w:sz="4" w:space="0" w:color="auto"/>
            </w:tcBorders>
            <w:vAlign w:val="bottom"/>
            <w:hideMark/>
          </w:tcPr>
          <w:p w14:paraId="4D405256" w14:textId="77777777" w:rsidR="00C258AA" w:rsidRDefault="00C258AA">
            <w:pPr>
              <w:jc w:val="center"/>
              <w:rPr>
                <w:sz w:val="20"/>
                <w:szCs w:val="20"/>
              </w:rPr>
            </w:pPr>
            <w:r>
              <w:rPr>
                <w:sz w:val="20"/>
                <w:szCs w:val="20"/>
              </w:rPr>
              <w:t>0,00000</w:t>
            </w:r>
          </w:p>
        </w:tc>
        <w:tc>
          <w:tcPr>
            <w:tcW w:w="1422" w:type="dxa"/>
            <w:tcBorders>
              <w:top w:val="nil"/>
              <w:left w:val="nil"/>
              <w:bottom w:val="single" w:sz="4" w:space="0" w:color="auto"/>
              <w:right w:val="single" w:sz="4" w:space="0" w:color="auto"/>
            </w:tcBorders>
            <w:vAlign w:val="bottom"/>
            <w:hideMark/>
          </w:tcPr>
          <w:p w14:paraId="37A38D27" w14:textId="77777777" w:rsidR="00C258AA" w:rsidRDefault="00C258AA">
            <w:pPr>
              <w:jc w:val="center"/>
              <w:rPr>
                <w:sz w:val="20"/>
                <w:szCs w:val="20"/>
              </w:rPr>
            </w:pPr>
            <w:r>
              <w:rPr>
                <w:sz w:val="20"/>
                <w:szCs w:val="20"/>
              </w:rPr>
              <w:t>20 219,01230</w:t>
            </w:r>
          </w:p>
        </w:tc>
        <w:tc>
          <w:tcPr>
            <w:tcW w:w="1423" w:type="dxa"/>
            <w:tcBorders>
              <w:top w:val="nil"/>
              <w:left w:val="nil"/>
              <w:bottom w:val="single" w:sz="4" w:space="0" w:color="auto"/>
              <w:right w:val="single" w:sz="4" w:space="0" w:color="auto"/>
            </w:tcBorders>
            <w:vAlign w:val="bottom"/>
            <w:hideMark/>
          </w:tcPr>
          <w:p w14:paraId="186AD7D4" w14:textId="77777777" w:rsidR="00C258AA" w:rsidRDefault="00C258AA">
            <w:pPr>
              <w:jc w:val="center"/>
              <w:rPr>
                <w:sz w:val="20"/>
                <w:szCs w:val="20"/>
              </w:rPr>
            </w:pPr>
            <w:r>
              <w:rPr>
                <w:sz w:val="20"/>
                <w:szCs w:val="20"/>
              </w:rPr>
              <w:t>20 219,01230</w:t>
            </w:r>
          </w:p>
        </w:tc>
        <w:tc>
          <w:tcPr>
            <w:tcW w:w="1427" w:type="dxa"/>
            <w:tcBorders>
              <w:top w:val="nil"/>
              <w:left w:val="nil"/>
              <w:bottom w:val="single" w:sz="4" w:space="0" w:color="auto"/>
              <w:right w:val="single" w:sz="4" w:space="0" w:color="auto"/>
            </w:tcBorders>
            <w:vAlign w:val="bottom"/>
            <w:hideMark/>
          </w:tcPr>
          <w:p w14:paraId="55E69E81" w14:textId="77777777" w:rsidR="00C258AA" w:rsidRDefault="00C258AA">
            <w:pPr>
              <w:jc w:val="center"/>
              <w:rPr>
                <w:sz w:val="20"/>
                <w:szCs w:val="20"/>
              </w:rPr>
            </w:pPr>
            <w:r>
              <w:rPr>
                <w:sz w:val="20"/>
                <w:szCs w:val="20"/>
              </w:rPr>
              <w:t>0,00000</w:t>
            </w:r>
          </w:p>
        </w:tc>
      </w:tr>
      <w:tr w:rsidR="00C258AA" w14:paraId="193C648B" w14:textId="77777777" w:rsidTr="002D3913">
        <w:trPr>
          <w:gridAfter w:val="1"/>
          <w:wAfter w:w="34" w:type="dxa"/>
          <w:trHeight w:val="284"/>
        </w:trPr>
        <w:tc>
          <w:tcPr>
            <w:tcW w:w="3402" w:type="dxa"/>
            <w:tcBorders>
              <w:top w:val="nil"/>
              <w:left w:val="single" w:sz="4" w:space="0" w:color="auto"/>
              <w:bottom w:val="single" w:sz="4" w:space="0" w:color="auto"/>
              <w:right w:val="single" w:sz="4" w:space="0" w:color="auto"/>
            </w:tcBorders>
            <w:vAlign w:val="bottom"/>
            <w:hideMark/>
          </w:tcPr>
          <w:p w14:paraId="56332EBB" w14:textId="77777777" w:rsidR="00C258AA" w:rsidRDefault="00C258AA">
            <w:pPr>
              <w:rPr>
                <w:sz w:val="20"/>
                <w:szCs w:val="20"/>
              </w:rPr>
            </w:pPr>
            <w:r>
              <w:rPr>
                <w:sz w:val="20"/>
                <w:szCs w:val="20"/>
              </w:rPr>
              <w:t>Реализация мероприятий</w:t>
            </w:r>
          </w:p>
        </w:tc>
        <w:tc>
          <w:tcPr>
            <w:tcW w:w="572" w:type="dxa"/>
            <w:tcBorders>
              <w:top w:val="nil"/>
              <w:left w:val="nil"/>
              <w:bottom w:val="single" w:sz="4" w:space="0" w:color="auto"/>
              <w:right w:val="single" w:sz="4" w:space="0" w:color="auto"/>
            </w:tcBorders>
            <w:vAlign w:val="bottom"/>
            <w:hideMark/>
          </w:tcPr>
          <w:p w14:paraId="04949ADF" w14:textId="77777777" w:rsidR="00C258AA" w:rsidRDefault="00C258AA">
            <w:pPr>
              <w:jc w:val="center"/>
              <w:rPr>
                <w:sz w:val="20"/>
                <w:szCs w:val="20"/>
              </w:rPr>
            </w:pPr>
            <w:r>
              <w:rPr>
                <w:sz w:val="20"/>
                <w:szCs w:val="20"/>
              </w:rPr>
              <w:t>650</w:t>
            </w:r>
          </w:p>
        </w:tc>
        <w:tc>
          <w:tcPr>
            <w:tcW w:w="572" w:type="dxa"/>
            <w:tcBorders>
              <w:top w:val="nil"/>
              <w:left w:val="nil"/>
              <w:bottom w:val="single" w:sz="4" w:space="0" w:color="auto"/>
              <w:right w:val="single" w:sz="4" w:space="0" w:color="auto"/>
            </w:tcBorders>
            <w:vAlign w:val="bottom"/>
            <w:hideMark/>
          </w:tcPr>
          <w:p w14:paraId="540615CE" w14:textId="77777777" w:rsidR="00C258AA" w:rsidRDefault="00C258AA">
            <w:pPr>
              <w:jc w:val="center"/>
              <w:rPr>
                <w:sz w:val="20"/>
                <w:szCs w:val="20"/>
              </w:rPr>
            </w:pPr>
            <w:r>
              <w:rPr>
                <w:sz w:val="20"/>
                <w:szCs w:val="20"/>
              </w:rPr>
              <w:t>04</w:t>
            </w:r>
          </w:p>
        </w:tc>
        <w:tc>
          <w:tcPr>
            <w:tcW w:w="572" w:type="dxa"/>
            <w:tcBorders>
              <w:top w:val="nil"/>
              <w:left w:val="nil"/>
              <w:bottom w:val="single" w:sz="4" w:space="0" w:color="auto"/>
              <w:right w:val="single" w:sz="4" w:space="0" w:color="auto"/>
            </w:tcBorders>
            <w:vAlign w:val="bottom"/>
            <w:hideMark/>
          </w:tcPr>
          <w:p w14:paraId="087F73E7" w14:textId="77777777" w:rsidR="00C258AA" w:rsidRDefault="00C258AA">
            <w:pPr>
              <w:jc w:val="center"/>
              <w:rPr>
                <w:sz w:val="20"/>
                <w:szCs w:val="20"/>
              </w:rPr>
            </w:pPr>
            <w:r>
              <w:rPr>
                <w:sz w:val="20"/>
                <w:szCs w:val="20"/>
              </w:rPr>
              <w:t>08</w:t>
            </w:r>
          </w:p>
        </w:tc>
        <w:tc>
          <w:tcPr>
            <w:tcW w:w="1281" w:type="dxa"/>
            <w:tcBorders>
              <w:top w:val="nil"/>
              <w:left w:val="nil"/>
              <w:bottom w:val="single" w:sz="4" w:space="0" w:color="auto"/>
              <w:right w:val="single" w:sz="4" w:space="0" w:color="auto"/>
            </w:tcBorders>
            <w:vAlign w:val="bottom"/>
            <w:hideMark/>
          </w:tcPr>
          <w:p w14:paraId="1C8E2642" w14:textId="77777777" w:rsidR="00C258AA" w:rsidRDefault="00C258AA">
            <w:pPr>
              <w:jc w:val="center"/>
              <w:rPr>
                <w:sz w:val="20"/>
                <w:szCs w:val="20"/>
              </w:rPr>
            </w:pPr>
            <w:r>
              <w:rPr>
                <w:sz w:val="20"/>
                <w:szCs w:val="20"/>
              </w:rPr>
              <w:t>0100299990</w:t>
            </w:r>
          </w:p>
        </w:tc>
        <w:tc>
          <w:tcPr>
            <w:tcW w:w="572" w:type="dxa"/>
            <w:tcBorders>
              <w:top w:val="nil"/>
              <w:left w:val="nil"/>
              <w:bottom w:val="single" w:sz="4" w:space="0" w:color="auto"/>
              <w:right w:val="single" w:sz="4" w:space="0" w:color="auto"/>
            </w:tcBorders>
            <w:vAlign w:val="bottom"/>
            <w:hideMark/>
          </w:tcPr>
          <w:p w14:paraId="145E7471" w14:textId="77777777" w:rsidR="00C258AA" w:rsidRDefault="00C258AA">
            <w:pPr>
              <w:jc w:val="center"/>
              <w:rPr>
                <w:sz w:val="20"/>
                <w:szCs w:val="20"/>
              </w:rPr>
            </w:pPr>
            <w:r>
              <w:rPr>
                <w:sz w:val="20"/>
                <w:szCs w:val="20"/>
              </w:rPr>
              <w:t> </w:t>
            </w:r>
          </w:p>
        </w:tc>
        <w:tc>
          <w:tcPr>
            <w:tcW w:w="1423" w:type="dxa"/>
            <w:tcBorders>
              <w:top w:val="nil"/>
              <w:left w:val="nil"/>
              <w:bottom w:val="single" w:sz="4" w:space="0" w:color="auto"/>
              <w:right w:val="single" w:sz="4" w:space="0" w:color="auto"/>
            </w:tcBorders>
            <w:vAlign w:val="bottom"/>
            <w:hideMark/>
          </w:tcPr>
          <w:p w14:paraId="06A5CAF3" w14:textId="77777777" w:rsidR="00C258AA" w:rsidRDefault="00C258AA">
            <w:pPr>
              <w:jc w:val="center"/>
              <w:rPr>
                <w:sz w:val="20"/>
                <w:szCs w:val="20"/>
              </w:rPr>
            </w:pPr>
            <w:r>
              <w:rPr>
                <w:sz w:val="20"/>
                <w:szCs w:val="20"/>
              </w:rPr>
              <w:t>5 410,43211</w:t>
            </w:r>
          </w:p>
        </w:tc>
        <w:tc>
          <w:tcPr>
            <w:tcW w:w="1422" w:type="dxa"/>
            <w:tcBorders>
              <w:top w:val="nil"/>
              <w:left w:val="nil"/>
              <w:bottom w:val="single" w:sz="4" w:space="0" w:color="auto"/>
              <w:right w:val="single" w:sz="4" w:space="0" w:color="auto"/>
            </w:tcBorders>
            <w:vAlign w:val="bottom"/>
            <w:hideMark/>
          </w:tcPr>
          <w:p w14:paraId="21679316" w14:textId="77777777" w:rsidR="00C258AA" w:rsidRDefault="00C258AA">
            <w:pPr>
              <w:jc w:val="center"/>
              <w:rPr>
                <w:sz w:val="20"/>
                <w:szCs w:val="20"/>
              </w:rPr>
            </w:pPr>
            <w:r>
              <w:rPr>
                <w:sz w:val="20"/>
                <w:szCs w:val="20"/>
              </w:rPr>
              <w:t>5 410,43211</w:t>
            </w:r>
          </w:p>
        </w:tc>
        <w:tc>
          <w:tcPr>
            <w:tcW w:w="1281" w:type="dxa"/>
            <w:tcBorders>
              <w:top w:val="nil"/>
              <w:left w:val="nil"/>
              <w:bottom w:val="single" w:sz="4" w:space="0" w:color="auto"/>
              <w:right w:val="single" w:sz="4" w:space="0" w:color="auto"/>
            </w:tcBorders>
            <w:vAlign w:val="bottom"/>
            <w:hideMark/>
          </w:tcPr>
          <w:p w14:paraId="1D827F6C" w14:textId="77777777" w:rsidR="00C258AA" w:rsidRDefault="00C258AA">
            <w:pPr>
              <w:jc w:val="center"/>
              <w:rPr>
                <w:sz w:val="20"/>
                <w:szCs w:val="20"/>
              </w:rPr>
            </w:pPr>
            <w:r>
              <w:rPr>
                <w:sz w:val="20"/>
                <w:szCs w:val="20"/>
              </w:rPr>
              <w:t>0,00000</w:t>
            </w:r>
          </w:p>
        </w:tc>
        <w:tc>
          <w:tcPr>
            <w:tcW w:w="1422" w:type="dxa"/>
            <w:tcBorders>
              <w:top w:val="nil"/>
              <w:left w:val="nil"/>
              <w:bottom w:val="single" w:sz="4" w:space="0" w:color="auto"/>
              <w:right w:val="single" w:sz="4" w:space="0" w:color="auto"/>
            </w:tcBorders>
            <w:vAlign w:val="bottom"/>
            <w:hideMark/>
          </w:tcPr>
          <w:p w14:paraId="325F1034" w14:textId="77777777" w:rsidR="00C258AA" w:rsidRDefault="00C258AA">
            <w:pPr>
              <w:jc w:val="center"/>
              <w:rPr>
                <w:sz w:val="20"/>
                <w:szCs w:val="20"/>
              </w:rPr>
            </w:pPr>
            <w:r>
              <w:rPr>
                <w:sz w:val="20"/>
                <w:szCs w:val="20"/>
              </w:rPr>
              <w:t>20 219,01230</w:t>
            </w:r>
          </w:p>
        </w:tc>
        <w:tc>
          <w:tcPr>
            <w:tcW w:w="1423" w:type="dxa"/>
            <w:tcBorders>
              <w:top w:val="nil"/>
              <w:left w:val="nil"/>
              <w:bottom w:val="single" w:sz="4" w:space="0" w:color="auto"/>
              <w:right w:val="single" w:sz="4" w:space="0" w:color="auto"/>
            </w:tcBorders>
            <w:vAlign w:val="bottom"/>
            <w:hideMark/>
          </w:tcPr>
          <w:p w14:paraId="03FD56B0" w14:textId="77777777" w:rsidR="00C258AA" w:rsidRDefault="00C258AA">
            <w:pPr>
              <w:jc w:val="center"/>
              <w:rPr>
                <w:sz w:val="20"/>
                <w:szCs w:val="20"/>
              </w:rPr>
            </w:pPr>
            <w:r>
              <w:rPr>
                <w:sz w:val="20"/>
                <w:szCs w:val="20"/>
              </w:rPr>
              <w:t>20 219,01230</w:t>
            </w:r>
          </w:p>
        </w:tc>
        <w:tc>
          <w:tcPr>
            <w:tcW w:w="1427" w:type="dxa"/>
            <w:tcBorders>
              <w:top w:val="nil"/>
              <w:left w:val="nil"/>
              <w:bottom w:val="single" w:sz="4" w:space="0" w:color="auto"/>
              <w:right w:val="single" w:sz="4" w:space="0" w:color="auto"/>
            </w:tcBorders>
            <w:vAlign w:val="bottom"/>
            <w:hideMark/>
          </w:tcPr>
          <w:p w14:paraId="28F34F78" w14:textId="77777777" w:rsidR="00C258AA" w:rsidRDefault="00C258AA">
            <w:pPr>
              <w:jc w:val="center"/>
              <w:rPr>
                <w:sz w:val="20"/>
                <w:szCs w:val="20"/>
              </w:rPr>
            </w:pPr>
            <w:r>
              <w:rPr>
                <w:sz w:val="20"/>
                <w:szCs w:val="20"/>
              </w:rPr>
              <w:t>0,00000</w:t>
            </w:r>
          </w:p>
        </w:tc>
      </w:tr>
      <w:tr w:rsidR="00C258AA" w14:paraId="5D29515F" w14:textId="77777777" w:rsidTr="002D3913">
        <w:trPr>
          <w:gridAfter w:val="1"/>
          <w:wAfter w:w="34" w:type="dxa"/>
          <w:trHeight w:val="284"/>
        </w:trPr>
        <w:tc>
          <w:tcPr>
            <w:tcW w:w="3402" w:type="dxa"/>
            <w:tcBorders>
              <w:top w:val="single" w:sz="4" w:space="0" w:color="auto"/>
              <w:left w:val="single" w:sz="4" w:space="0" w:color="auto"/>
              <w:bottom w:val="single" w:sz="4" w:space="0" w:color="auto"/>
              <w:right w:val="single" w:sz="4" w:space="0" w:color="auto"/>
            </w:tcBorders>
            <w:vAlign w:val="bottom"/>
            <w:hideMark/>
          </w:tcPr>
          <w:p w14:paraId="3CE9F9F2" w14:textId="77777777" w:rsidR="00C258AA" w:rsidRDefault="00C258AA">
            <w:pPr>
              <w:rPr>
                <w:sz w:val="20"/>
                <w:szCs w:val="20"/>
              </w:rPr>
            </w:pPr>
            <w:r>
              <w:rPr>
                <w:sz w:val="20"/>
                <w:szCs w:val="20"/>
              </w:rPr>
              <w:t xml:space="preserve">Закупка товаров, работ и услуг для обеспечения государственных (муниципальных) нужд </w:t>
            </w:r>
          </w:p>
        </w:tc>
        <w:tc>
          <w:tcPr>
            <w:tcW w:w="572" w:type="dxa"/>
            <w:tcBorders>
              <w:top w:val="single" w:sz="4" w:space="0" w:color="auto"/>
              <w:left w:val="single" w:sz="4" w:space="0" w:color="auto"/>
              <w:bottom w:val="single" w:sz="4" w:space="0" w:color="auto"/>
              <w:right w:val="single" w:sz="4" w:space="0" w:color="auto"/>
            </w:tcBorders>
            <w:vAlign w:val="bottom"/>
            <w:hideMark/>
          </w:tcPr>
          <w:p w14:paraId="77267D65" w14:textId="77777777" w:rsidR="00C258AA" w:rsidRDefault="00C258AA">
            <w:pPr>
              <w:jc w:val="center"/>
              <w:rPr>
                <w:sz w:val="20"/>
                <w:szCs w:val="20"/>
              </w:rPr>
            </w:pPr>
            <w:r>
              <w:rPr>
                <w:sz w:val="20"/>
                <w:szCs w:val="20"/>
              </w:rPr>
              <w:t>650</w:t>
            </w:r>
          </w:p>
        </w:tc>
        <w:tc>
          <w:tcPr>
            <w:tcW w:w="572" w:type="dxa"/>
            <w:tcBorders>
              <w:top w:val="single" w:sz="4" w:space="0" w:color="auto"/>
              <w:left w:val="single" w:sz="4" w:space="0" w:color="auto"/>
              <w:bottom w:val="single" w:sz="4" w:space="0" w:color="auto"/>
              <w:right w:val="single" w:sz="4" w:space="0" w:color="auto"/>
            </w:tcBorders>
            <w:vAlign w:val="bottom"/>
            <w:hideMark/>
          </w:tcPr>
          <w:p w14:paraId="1AA58CA5" w14:textId="77777777" w:rsidR="00C258AA" w:rsidRDefault="00C258AA">
            <w:pPr>
              <w:jc w:val="center"/>
              <w:rPr>
                <w:sz w:val="20"/>
                <w:szCs w:val="20"/>
              </w:rPr>
            </w:pPr>
            <w:r>
              <w:rPr>
                <w:sz w:val="20"/>
                <w:szCs w:val="20"/>
              </w:rPr>
              <w:t>04</w:t>
            </w:r>
          </w:p>
        </w:tc>
        <w:tc>
          <w:tcPr>
            <w:tcW w:w="572" w:type="dxa"/>
            <w:tcBorders>
              <w:top w:val="single" w:sz="4" w:space="0" w:color="auto"/>
              <w:left w:val="single" w:sz="4" w:space="0" w:color="auto"/>
              <w:bottom w:val="single" w:sz="4" w:space="0" w:color="auto"/>
              <w:right w:val="single" w:sz="4" w:space="0" w:color="auto"/>
            </w:tcBorders>
            <w:vAlign w:val="bottom"/>
            <w:hideMark/>
          </w:tcPr>
          <w:p w14:paraId="5C1160A5" w14:textId="77777777" w:rsidR="00C258AA" w:rsidRDefault="00C258AA">
            <w:pPr>
              <w:jc w:val="center"/>
              <w:rPr>
                <w:sz w:val="20"/>
                <w:szCs w:val="20"/>
              </w:rPr>
            </w:pPr>
            <w:r>
              <w:rPr>
                <w:sz w:val="20"/>
                <w:szCs w:val="20"/>
              </w:rPr>
              <w:t>08</w:t>
            </w:r>
          </w:p>
        </w:tc>
        <w:tc>
          <w:tcPr>
            <w:tcW w:w="1281" w:type="dxa"/>
            <w:tcBorders>
              <w:top w:val="single" w:sz="4" w:space="0" w:color="auto"/>
              <w:left w:val="single" w:sz="4" w:space="0" w:color="auto"/>
              <w:bottom w:val="single" w:sz="4" w:space="0" w:color="auto"/>
              <w:right w:val="single" w:sz="4" w:space="0" w:color="auto"/>
            </w:tcBorders>
            <w:vAlign w:val="bottom"/>
            <w:hideMark/>
          </w:tcPr>
          <w:p w14:paraId="21B57774" w14:textId="77777777" w:rsidR="00C258AA" w:rsidRDefault="00C258AA">
            <w:pPr>
              <w:jc w:val="center"/>
              <w:rPr>
                <w:sz w:val="20"/>
                <w:szCs w:val="20"/>
              </w:rPr>
            </w:pPr>
            <w:r>
              <w:rPr>
                <w:sz w:val="20"/>
                <w:szCs w:val="20"/>
              </w:rPr>
              <w:t>0100299990</w:t>
            </w:r>
          </w:p>
        </w:tc>
        <w:tc>
          <w:tcPr>
            <w:tcW w:w="572" w:type="dxa"/>
            <w:tcBorders>
              <w:top w:val="single" w:sz="4" w:space="0" w:color="auto"/>
              <w:left w:val="single" w:sz="4" w:space="0" w:color="auto"/>
              <w:bottom w:val="single" w:sz="4" w:space="0" w:color="auto"/>
              <w:right w:val="single" w:sz="4" w:space="0" w:color="auto"/>
            </w:tcBorders>
            <w:vAlign w:val="bottom"/>
            <w:hideMark/>
          </w:tcPr>
          <w:p w14:paraId="49B46AFE" w14:textId="77777777" w:rsidR="00C258AA" w:rsidRDefault="00C258AA">
            <w:pPr>
              <w:jc w:val="center"/>
              <w:rPr>
                <w:sz w:val="20"/>
                <w:szCs w:val="20"/>
              </w:rPr>
            </w:pPr>
            <w:r>
              <w:rPr>
                <w:sz w:val="20"/>
                <w:szCs w:val="20"/>
              </w:rPr>
              <w:t>200</w:t>
            </w:r>
          </w:p>
        </w:tc>
        <w:tc>
          <w:tcPr>
            <w:tcW w:w="1423" w:type="dxa"/>
            <w:tcBorders>
              <w:top w:val="single" w:sz="4" w:space="0" w:color="auto"/>
              <w:left w:val="single" w:sz="4" w:space="0" w:color="auto"/>
              <w:bottom w:val="single" w:sz="4" w:space="0" w:color="auto"/>
              <w:right w:val="single" w:sz="4" w:space="0" w:color="auto"/>
            </w:tcBorders>
            <w:vAlign w:val="bottom"/>
            <w:hideMark/>
          </w:tcPr>
          <w:p w14:paraId="2979618D" w14:textId="77777777" w:rsidR="00C258AA" w:rsidRDefault="00C258AA">
            <w:pPr>
              <w:jc w:val="center"/>
              <w:rPr>
                <w:sz w:val="20"/>
                <w:szCs w:val="20"/>
              </w:rPr>
            </w:pPr>
            <w:r>
              <w:rPr>
                <w:sz w:val="20"/>
                <w:szCs w:val="20"/>
              </w:rPr>
              <w:t>5 410,43211</w:t>
            </w:r>
          </w:p>
        </w:tc>
        <w:tc>
          <w:tcPr>
            <w:tcW w:w="1422" w:type="dxa"/>
            <w:tcBorders>
              <w:top w:val="single" w:sz="4" w:space="0" w:color="auto"/>
              <w:left w:val="single" w:sz="4" w:space="0" w:color="auto"/>
              <w:bottom w:val="single" w:sz="4" w:space="0" w:color="auto"/>
              <w:right w:val="single" w:sz="4" w:space="0" w:color="auto"/>
            </w:tcBorders>
            <w:vAlign w:val="bottom"/>
            <w:hideMark/>
          </w:tcPr>
          <w:p w14:paraId="30A01871" w14:textId="77777777" w:rsidR="00C258AA" w:rsidRDefault="00C258AA">
            <w:pPr>
              <w:jc w:val="center"/>
              <w:rPr>
                <w:sz w:val="20"/>
                <w:szCs w:val="20"/>
              </w:rPr>
            </w:pPr>
            <w:r>
              <w:rPr>
                <w:sz w:val="20"/>
                <w:szCs w:val="20"/>
              </w:rPr>
              <w:t>5 410,43211</w:t>
            </w:r>
          </w:p>
        </w:tc>
        <w:tc>
          <w:tcPr>
            <w:tcW w:w="1281" w:type="dxa"/>
            <w:tcBorders>
              <w:top w:val="single" w:sz="4" w:space="0" w:color="auto"/>
              <w:left w:val="single" w:sz="4" w:space="0" w:color="auto"/>
              <w:bottom w:val="single" w:sz="4" w:space="0" w:color="auto"/>
              <w:right w:val="single" w:sz="4" w:space="0" w:color="auto"/>
            </w:tcBorders>
            <w:vAlign w:val="bottom"/>
            <w:hideMark/>
          </w:tcPr>
          <w:p w14:paraId="08D68610" w14:textId="77777777" w:rsidR="00C258AA" w:rsidRDefault="00C258AA">
            <w:pPr>
              <w:jc w:val="center"/>
              <w:rPr>
                <w:sz w:val="20"/>
                <w:szCs w:val="20"/>
              </w:rPr>
            </w:pPr>
            <w:r>
              <w:rPr>
                <w:sz w:val="20"/>
                <w:szCs w:val="20"/>
              </w:rPr>
              <w:t>0,00000</w:t>
            </w:r>
          </w:p>
        </w:tc>
        <w:tc>
          <w:tcPr>
            <w:tcW w:w="1422" w:type="dxa"/>
            <w:tcBorders>
              <w:top w:val="single" w:sz="4" w:space="0" w:color="auto"/>
              <w:left w:val="single" w:sz="4" w:space="0" w:color="auto"/>
              <w:bottom w:val="single" w:sz="4" w:space="0" w:color="auto"/>
              <w:right w:val="single" w:sz="4" w:space="0" w:color="auto"/>
            </w:tcBorders>
            <w:vAlign w:val="bottom"/>
            <w:hideMark/>
          </w:tcPr>
          <w:p w14:paraId="28E1D394" w14:textId="77777777" w:rsidR="00C258AA" w:rsidRDefault="00C258AA">
            <w:pPr>
              <w:jc w:val="center"/>
              <w:rPr>
                <w:sz w:val="20"/>
                <w:szCs w:val="20"/>
              </w:rPr>
            </w:pPr>
            <w:r>
              <w:rPr>
                <w:sz w:val="20"/>
                <w:szCs w:val="20"/>
              </w:rPr>
              <w:t>20 219,01230</w:t>
            </w:r>
          </w:p>
        </w:tc>
        <w:tc>
          <w:tcPr>
            <w:tcW w:w="1423" w:type="dxa"/>
            <w:tcBorders>
              <w:top w:val="single" w:sz="4" w:space="0" w:color="auto"/>
              <w:left w:val="single" w:sz="4" w:space="0" w:color="auto"/>
              <w:bottom w:val="single" w:sz="4" w:space="0" w:color="auto"/>
              <w:right w:val="single" w:sz="4" w:space="0" w:color="auto"/>
            </w:tcBorders>
            <w:vAlign w:val="bottom"/>
            <w:hideMark/>
          </w:tcPr>
          <w:p w14:paraId="7A7E9E58" w14:textId="77777777" w:rsidR="00C258AA" w:rsidRDefault="00C258AA">
            <w:pPr>
              <w:jc w:val="center"/>
              <w:rPr>
                <w:sz w:val="20"/>
                <w:szCs w:val="20"/>
              </w:rPr>
            </w:pPr>
            <w:r>
              <w:rPr>
                <w:sz w:val="20"/>
                <w:szCs w:val="20"/>
              </w:rPr>
              <w:t>20 219,01230</w:t>
            </w:r>
          </w:p>
        </w:tc>
        <w:tc>
          <w:tcPr>
            <w:tcW w:w="1427" w:type="dxa"/>
            <w:tcBorders>
              <w:top w:val="single" w:sz="4" w:space="0" w:color="auto"/>
              <w:left w:val="single" w:sz="4" w:space="0" w:color="auto"/>
              <w:bottom w:val="single" w:sz="4" w:space="0" w:color="auto"/>
              <w:right w:val="single" w:sz="4" w:space="0" w:color="auto"/>
            </w:tcBorders>
            <w:vAlign w:val="bottom"/>
            <w:hideMark/>
          </w:tcPr>
          <w:p w14:paraId="668D7E0B" w14:textId="77777777" w:rsidR="00C258AA" w:rsidRDefault="00C258AA">
            <w:pPr>
              <w:jc w:val="center"/>
              <w:rPr>
                <w:sz w:val="20"/>
                <w:szCs w:val="20"/>
              </w:rPr>
            </w:pPr>
            <w:r>
              <w:rPr>
                <w:sz w:val="20"/>
                <w:szCs w:val="20"/>
              </w:rPr>
              <w:t>0,00000</w:t>
            </w:r>
          </w:p>
        </w:tc>
      </w:tr>
      <w:tr w:rsidR="00C258AA" w14:paraId="30B1559D" w14:textId="77777777" w:rsidTr="002D3913">
        <w:trPr>
          <w:gridAfter w:val="1"/>
          <w:wAfter w:w="34" w:type="dxa"/>
          <w:trHeight w:val="284"/>
        </w:trPr>
        <w:tc>
          <w:tcPr>
            <w:tcW w:w="3402" w:type="dxa"/>
            <w:tcBorders>
              <w:top w:val="single" w:sz="4" w:space="0" w:color="auto"/>
              <w:left w:val="single" w:sz="4" w:space="0" w:color="auto"/>
              <w:bottom w:val="single" w:sz="4" w:space="0" w:color="auto"/>
              <w:right w:val="single" w:sz="4" w:space="0" w:color="auto"/>
            </w:tcBorders>
            <w:vAlign w:val="bottom"/>
            <w:hideMark/>
          </w:tcPr>
          <w:p w14:paraId="1523A080" w14:textId="77777777" w:rsidR="00C258AA" w:rsidRDefault="00C258AA">
            <w:pPr>
              <w:rPr>
                <w:sz w:val="20"/>
                <w:szCs w:val="20"/>
              </w:rPr>
            </w:pPr>
            <w:r>
              <w:rPr>
                <w:sz w:val="20"/>
                <w:szCs w:val="20"/>
              </w:rPr>
              <w:t>Иные закупки товаров, работ и услуг для обеспечения государственных (муниципальных) нужд</w:t>
            </w:r>
          </w:p>
        </w:tc>
        <w:tc>
          <w:tcPr>
            <w:tcW w:w="572" w:type="dxa"/>
            <w:tcBorders>
              <w:top w:val="single" w:sz="4" w:space="0" w:color="auto"/>
              <w:left w:val="nil"/>
              <w:bottom w:val="single" w:sz="4" w:space="0" w:color="auto"/>
              <w:right w:val="single" w:sz="4" w:space="0" w:color="auto"/>
            </w:tcBorders>
            <w:vAlign w:val="bottom"/>
            <w:hideMark/>
          </w:tcPr>
          <w:p w14:paraId="12D11310" w14:textId="77777777" w:rsidR="00C258AA" w:rsidRDefault="00C258AA">
            <w:pPr>
              <w:jc w:val="center"/>
              <w:rPr>
                <w:sz w:val="20"/>
                <w:szCs w:val="20"/>
              </w:rPr>
            </w:pPr>
            <w:r>
              <w:rPr>
                <w:sz w:val="20"/>
                <w:szCs w:val="20"/>
              </w:rPr>
              <w:t>650</w:t>
            </w:r>
          </w:p>
        </w:tc>
        <w:tc>
          <w:tcPr>
            <w:tcW w:w="572" w:type="dxa"/>
            <w:tcBorders>
              <w:top w:val="single" w:sz="4" w:space="0" w:color="auto"/>
              <w:left w:val="nil"/>
              <w:bottom w:val="single" w:sz="4" w:space="0" w:color="auto"/>
              <w:right w:val="single" w:sz="4" w:space="0" w:color="auto"/>
            </w:tcBorders>
            <w:vAlign w:val="bottom"/>
            <w:hideMark/>
          </w:tcPr>
          <w:p w14:paraId="79D50801" w14:textId="77777777" w:rsidR="00C258AA" w:rsidRDefault="00C258AA">
            <w:pPr>
              <w:jc w:val="center"/>
              <w:rPr>
                <w:sz w:val="20"/>
                <w:szCs w:val="20"/>
              </w:rPr>
            </w:pPr>
            <w:r>
              <w:rPr>
                <w:sz w:val="20"/>
                <w:szCs w:val="20"/>
              </w:rPr>
              <w:t>04</w:t>
            </w:r>
          </w:p>
        </w:tc>
        <w:tc>
          <w:tcPr>
            <w:tcW w:w="572" w:type="dxa"/>
            <w:tcBorders>
              <w:top w:val="single" w:sz="4" w:space="0" w:color="auto"/>
              <w:left w:val="nil"/>
              <w:bottom w:val="single" w:sz="4" w:space="0" w:color="auto"/>
              <w:right w:val="single" w:sz="4" w:space="0" w:color="auto"/>
            </w:tcBorders>
            <w:vAlign w:val="bottom"/>
            <w:hideMark/>
          </w:tcPr>
          <w:p w14:paraId="7CA0FB3B" w14:textId="77777777" w:rsidR="00C258AA" w:rsidRDefault="00C258AA">
            <w:pPr>
              <w:jc w:val="center"/>
              <w:rPr>
                <w:sz w:val="20"/>
                <w:szCs w:val="20"/>
              </w:rPr>
            </w:pPr>
            <w:r>
              <w:rPr>
                <w:sz w:val="20"/>
                <w:szCs w:val="20"/>
              </w:rPr>
              <w:t>08</w:t>
            </w:r>
          </w:p>
        </w:tc>
        <w:tc>
          <w:tcPr>
            <w:tcW w:w="1281" w:type="dxa"/>
            <w:tcBorders>
              <w:top w:val="single" w:sz="4" w:space="0" w:color="auto"/>
              <w:left w:val="nil"/>
              <w:bottom w:val="single" w:sz="4" w:space="0" w:color="auto"/>
              <w:right w:val="single" w:sz="4" w:space="0" w:color="auto"/>
            </w:tcBorders>
            <w:vAlign w:val="bottom"/>
            <w:hideMark/>
          </w:tcPr>
          <w:p w14:paraId="46D303CA" w14:textId="77777777" w:rsidR="00C258AA" w:rsidRDefault="00C258AA">
            <w:pPr>
              <w:jc w:val="center"/>
              <w:rPr>
                <w:sz w:val="20"/>
                <w:szCs w:val="20"/>
              </w:rPr>
            </w:pPr>
            <w:r>
              <w:rPr>
                <w:sz w:val="20"/>
                <w:szCs w:val="20"/>
              </w:rPr>
              <w:t>0100299990</w:t>
            </w:r>
          </w:p>
        </w:tc>
        <w:tc>
          <w:tcPr>
            <w:tcW w:w="572" w:type="dxa"/>
            <w:tcBorders>
              <w:top w:val="single" w:sz="4" w:space="0" w:color="auto"/>
              <w:left w:val="nil"/>
              <w:bottom w:val="single" w:sz="4" w:space="0" w:color="auto"/>
              <w:right w:val="single" w:sz="4" w:space="0" w:color="auto"/>
            </w:tcBorders>
            <w:vAlign w:val="bottom"/>
            <w:hideMark/>
          </w:tcPr>
          <w:p w14:paraId="284531E1" w14:textId="77777777" w:rsidR="00C258AA" w:rsidRDefault="00C258AA">
            <w:pPr>
              <w:jc w:val="center"/>
              <w:rPr>
                <w:sz w:val="20"/>
                <w:szCs w:val="20"/>
              </w:rPr>
            </w:pPr>
            <w:r>
              <w:rPr>
                <w:sz w:val="20"/>
                <w:szCs w:val="20"/>
              </w:rPr>
              <w:t>240</w:t>
            </w:r>
          </w:p>
        </w:tc>
        <w:tc>
          <w:tcPr>
            <w:tcW w:w="1423" w:type="dxa"/>
            <w:tcBorders>
              <w:top w:val="single" w:sz="4" w:space="0" w:color="auto"/>
              <w:left w:val="nil"/>
              <w:bottom w:val="single" w:sz="4" w:space="0" w:color="auto"/>
              <w:right w:val="single" w:sz="4" w:space="0" w:color="auto"/>
            </w:tcBorders>
            <w:vAlign w:val="bottom"/>
            <w:hideMark/>
          </w:tcPr>
          <w:p w14:paraId="019741E2" w14:textId="77777777" w:rsidR="00C258AA" w:rsidRDefault="00C258AA">
            <w:pPr>
              <w:jc w:val="center"/>
              <w:rPr>
                <w:sz w:val="20"/>
                <w:szCs w:val="20"/>
              </w:rPr>
            </w:pPr>
            <w:r>
              <w:rPr>
                <w:sz w:val="20"/>
                <w:szCs w:val="20"/>
              </w:rPr>
              <w:t>5 410,43211</w:t>
            </w:r>
          </w:p>
        </w:tc>
        <w:tc>
          <w:tcPr>
            <w:tcW w:w="1422" w:type="dxa"/>
            <w:tcBorders>
              <w:top w:val="single" w:sz="4" w:space="0" w:color="auto"/>
              <w:left w:val="nil"/>
              <w:bottom w:val="single" w:sz="4" w:space="0" w:color="auto"/>
              <w:right w:val="single" w:sz="4" w:space="0" w:color="auto"/>
            </w:tcBorders>
            <w:vAlign w:val="bottom"/>
            <w:hideMark/>
          </w:tcPr>
          <w:p w14:paraId="22C736F9" w14:textId="77777777" w:rsidR="00C258AA" w:rsidRDefault="00C258AA">
            <w:pPr>
              <w:jc w:val="center"/>
              <w:rPr>
                <w:sz w:val="20"/>
                <w:szCs w:val="20"/>
              </w:rPr>
            </w:pPr>
            <w:r>
              <w:rPr>
                <w:sz w:val="20"/>
                <w:szCs w:val="20"/>
              </w:rPr>
              <w:t>5 410,43211</w:t>
            </w:r>
          </w:p>
        </w:tc>
        <w:tc>
          <w:tcPr>
            <w:tcW w:w="1281" w:type="dxa"/>
            <w:tcBorders>
              <w:top w:val="single" w:sz="4" w:space="0" w:color="auto"/>
              <w:left w:val="nil"/>
              <w:bottom w:val="single" w:sz="4" w:space="0" w:color="auto"/>
              <w:right w:val="single" w:sz="4" w:space="0" w:color="auto"/>
            </w:tcBorders>
            <w:vAlign w:val="bottom"/>
            <w:hideMark/>
          </w:tcPr>
          <w:p w14:paraId="4F94A6F4" w14:textId="77777777" w:rsidR="00C258AA" w:rsidRDefault="00C258AA">
            <w:pPr>
              <w:jc w:val="center"/>
              <w:rPr>
                <w:sz w:val="20"/>
                <w:szCs w:val="20"/>
              </w:rPr>
            </w:pPr>
            <w:r>
              <w:rPr>
                <w:sz w:val="20"/>
                <w:szCs w:val="20"/>
              </w:rPr>
              <w:t>0,00000</w:t>
            </w:r>
          </w:p>
        </w:tc>
        <w:tc>
          <w:tcPr>
            <w:tcW w:w="1422" w:type="dxa"/>
            <w:tcBorders>
              <w:top w:val="single" w:sz="4" w:space="0" w:color="auto"/>
              <w:left w:val="nil"/>
              <w:bottom w:val="single" w:sz="4" w:space="0" w:color="auto"/>
              <w:right w:val="single" w:sz="4" w:space="0" w:color="auto"/>
            </w:tcBorders>
            <w:vAlign w:val="bottom"/>
            <w:hideMark/>
          </w:tcPr>
          <w:p w14:paraId="14D5C256" w14:textId="77777777" w:rsidR="00C258AA" w:rsidRDefault="00C258AA">
            <w:pPr>
              <w:jc w:val="center"/>
              <w:rPr>
                <w:sz w:val="20"/>
                <w:szCs w:val="20"/>
              </w:rPr>
            </w:pPr>
            <w:r>
              <w:rPr>
                <w:sz w:val="20"/>
                <w:szCs w:val="20"/>
              </w:rPr>
              <w:t>20 219,01230</w:t>
            </w:r>
          </w:p>
        </w:tc>
        <w:tc>
          <w:tcPr>
            <w:tcW w:w="1423" w:type="dxa"/>
            <w:tcBorders>
              <w:top w:val="single" w:sz="4" w:space="0" w:color="auto"/>
              <w:left w:val="nil"/>
              <w:bottom w:val="single" w:sz="4" w:space="0" w:color="auto"/>
              <w:right w:val="single" w:sz="4" w:space="0" w:color="auto"/>
            </w:tcBorders>
            <w:vAlign w:val="bottom"/>
            <w:hideMark/>
          </w:tcPr>
          <w:p w14:paraId="678D1762" w14:textId="77777777" w:rsidR="00C258AA" w:rsidRDefault="00C258AA">
            <w:pPr>
              <w:jc w:val="center"/>
              <w:rPr>
                <w:sz w:val="20"/>
                <w:szCs w:val="20"/>
              </w:rPr>
            </w:pPr>
            <w:r>
              <w:rPr>
                <w:sz w:val="20"/>
                <w:szCs w:val="20"/>
              </w:rPr>
              <w:t>20 219,01230</w:t>
            </w:r>
          </w:p>
        </w:tc>
        <w:tc>
          <w:tcPr>
            <w:tcW w:w="1427" w:type="dxa"/>
            <w:tcBorders>
              <w:top w:val="single" w:sz="4" w:space="0" w:color="auto"/>
              <w:left w:val="nil"/>
              <w:bottom w:val="single" w:sz="4" w:space="0" w:color="auto"/>
              <w:right w:val="single" w:sz="4" w:space="0" w:color="auto"/>
            </w:tcBorders>
            <w:vAlign w:val="bottom"/>
            <w:hideMark/>
          </w:tcPr>
          <w:p w14:paraId="2AC70902" w14:textId="77777777" w:rsidR="00C258AA" w:rsidRDefault="00C258AA">
            <w:pPr>
              <w:jc w:val="center"/>
              <w:rPr>
                <w:sz w:val="20"/>
                <w:szCs w:val="20"/>
              </w:rPr>
            </w:pPr>
            <w:r>
              <w:rPr>
                <w:sz w:val="20"/>
                <w:szCs w:val="20"/>
              </w:rPr>
              <w:t>0,00000</w:t>
            </w:r>
          </w:p>
        </w:tc>
      </w:tr>
      <w:tr w:rsidR="00C258AA" w14:paraId="0A28989C" w14:textId="77777777" w:rsidTr="002D3913">
        <w:trPr>
          <w:gridAfter w:val="1"/>
          <w:wAfter w:w="34" w:type="dxa"/>
          <w:trHeight w:val="284"/>
        </w:trPr>
        <w:tc>
          <w:tcPr>
            <w:tcW w:w="3402" w:type="dxa"/>
            <w:tcBorders>
              <w:top w:val="nil"/>
              <w:left w:val="single" w:sz="4" w:space="0" w:color="auto"/>
              <w:bottom w:val="single" w:sz="4" w:space="0" w:color="auto"/>
              <w:right w:val="single" w:sz="4" w:space="0" w:color="auto"/>
            </w:tcBorders>
            <w:vAlign w:val="bottom"/>
            <w:hideMark/>
          </w:tcPr>
          <w:p w14:paraId="1E2E313E" w14:textId="77777777" w:rsidR="00C258AA" w:rsidRDefault="00C258AA">
            <w:pPr>
              <w:rPr>
                <w:sz w:val="20"/>
                <w:szCs w:val="20"/>
              </w:rPr>
            </w:pPr>
            <w:r>
              <w:rPr>
                <w:sz w:val="20"/>
                <w:szCs w:val="20"/>
              </w:rPr>
              <w:t>Дорожное хозяйство (дорожные фонды)</w:t>
            </w:r>
          </w:p>
        </w:tc>
        <w:tc>
          <w:tcPr>
            <w:tcW w:w="572" w:type="dxa"/>
            <w:tcBorders>
              <w:top w:val="nil"/>
              <w:left w:val="nil"/>
              <w:bottom w:val="single" w:sz="4" w:space="0" w:color="auto"/>
              <w:right w:val="single" w:sz="4" w:space="0" w:color="auto"/>
            </w:tcBorders>
            <w:vAlign w:val="bottom"/>
            <w:hideMark/>
          </w:tcPr>
          <w:p w14:paraId="6D23DCC1" w14:textId="77777777" w:rsidR="00C258AA" w:rsidRDefault="00C258AA">
            <w:pPr>
              <w:jc w:val="center"/>
              <w:rPr>
                <w:sz w:val="20"/>
                <w:szCs w:val="20"/>
              </w:rPr>
            </w:pPr>
            <w:r>
              <w:rPr>
                <w:sz w:val="20"/>
                <w:szCs w:val="20"/>
              </w:rPr>
              <w:t>650</w:t>
            </w:r>
          </w:p>
        </w:tc>
        <w:tc>
          <w:tcPr>
            <w:tcW w:w="572" w:type="dxa"/>
            <w:tcBorders>
              <w:top w:val="nil"/>
              <w:left w:val="nil"/>
              <w:bottom w:val="single" w:sz="4" w:space="0" w:color="auto"/>
              <w:right w:val="single" w:sz="4" w:space="0" w:color="auto"/>
            </w:tcBorders>
            <w:vAlign w:val="bottom"/>
            <w:hideMark/>
          </w:tcPr>
          <w:p w14:paraId="13D8D206" w14:textId="77777777" w:rsidR="00C258AA" w:rsidRDefault="00C258AA">
            <w:pPr>
              <w:jc w:val="center"/>
              <w:rPr>
                <w:sz w:val="20"/>
                <w:szCs w:val="20"/>
              </w:rPr>
            </w:pPr>
            <w:r>
              <w:rPr>
                <w:sz w:val="20"/>
                <w:szCs w:val="20"/>
              </w:rPr>
              <w:t>04</w:t>
            </w:r>
          </w:p>
        </w:tc>
        <w:tc>
          <w:tcPr>
            <w:tcW w:w="572" w:type="dxa"/>
            <w:tcBorders>
              <w:top w:val="nil"/>
              <w:left w:val="nil"/>
              <w:bottom w:val="single" w:sz="4" w:space="0" w:color="auto"/>
              <w:right w:val="single" w:sz="4" w:space="0" w:color="auto"/>
            </w:tcBorders>
            <w:vAlign w:val="bottom"/>
            <w:hideMark/>
          </w:tcPr>
          <w:p w14:paraId="7FFDF808" w14:textId="77777777" w:rsidR="00C258AA" w:rsidRDefault="00C258AA">
            <w:pPr>
              <w:jc w:val="center"/>
              <w:rPr>
                <w:sz w:val="20"/>
                <w:szCs w:val="20"/>
              </w:rPr>
            </w:pPr>
            <w:r>
              <w:rPr>
                <w:sz w:val="20"/>
                <w:szCs w:val="20"/>
              </w:rPr>
              <w:t>09</w:t>
            </w:r>
          </w:p>
        </w:tc>
        <w:tc>
          <w:tcPr>
            <w:tcW w:w="1281" w:type="dxa"/>
            <w:tcBorders>
              <w:top w:val="nil"/>
              <w:left w:val="nil"/>
              <w:bottom w:val="single" w:sz="4" w:space="0" w:color="auto"/>
              <w:right w:val="single" w:sz="4" w:space="0" w:color="auto"/>
            </w:tcBorders>
            <w:vAlign w:val="bottom"/>
            <w:hideMark/>
          </w:tcPr>
          <w:p w14:paraId="4D215287" w14:textId="77777777" w:rsidR="00C258AA" w:rsidRDefault="00C258AA">
            <w:pPr>
              <w:jc w:val="center"/>
              <w:rPr>
                <w:sz w:val="20"/>
                <w:szCs w:val="20"/>
              </w:rPr>
            </w:pPr>
            <w:r>
              <w:rPr>
                <w:sz w:val="20"/>
                <w:szCs w:val="20"/>
              </w:rPr>
              <w:t> </w:t>
            </w:r>
          </w:p>
        </w:tc>
        <w:tc>
          <w:tcPr>
            <w:tcW w:w="572" w:type="dxa"/>
            <w:tcBorders>
              <w:top w:val="nil"/>
              <w:left w:val="nil"/>
              <w:bottom w:val="single" w:sz="4" w:space="0" w:color="auto"/>
              <w:right w:val="single" w:sz="4" w:space="0" w:color="auto"/>
            </w:tcBorders>
            <w:vAlign w:val="bottom"/>
            <w:hideMark/>
          </w:tcPr>
          <w:p w14:paraId="1267D632" w14:textId="77777777" w:rsidR="00C258AA" w:rsidRDefault="00C258AA">
            <w:pPr>
              <w:jc w:val="center"/>
              <w:rPr>
                <w:sz w:val="20"/>
                <w:szCs w:val="20"/>
              </w:rPr>
            </w:pPr>
            <w:r>
              <w:rPr>
                <w:sz w:val="20"/>
                <w:szCs w:val="20"/>
              </w:rPr>
              <w:t> </w:t>
            </w:r>
          </w:p>
        </w:tc>
        <w:tc>
          <w:tcPr>
            <w:tcW w:w="1423" w:type="dxa"/>
            <w:tcBorders>
              <w:top w:val="nil"/>
              <w:left w:val="nil"/>
              <w:bottom w:val="single" w:sz="4" w:space="0" w:color="auto"/>
              <w:right w:val="single" w:sz="4" w:space="0" w:color="auto"/>
            </w:tcBorders>
            <w:vAlign w:val="bottom"/>
            <w:hideMark/>
          </w:tcPr>
          <w:p w14:paraId="3490E4C7" w14:textId="77777777" w:rsidR="00C258AA" w:rsidRDefault="00C258AA">
            <w:pPr>
              <w:jc w:val="center"/>
              <w:rPr>
                <w:sz w:val="20"/>
                <w:szCs w:val="20"/>
              </w:rPr>
            </w:pPr>
            <w:r>
              <w:rPr>
                <w:sz w:val="20"/>
                <w:szCs w:val="20"/>
              </w:rPr>
              <w:t>58 539,31881</w:t>
            </w:r>
          </w:p>
        </w:tc>
        <w:tc>
          <w:tcPr>
            <w:tcW w:w="1422" w:type="dxa"/>
            <w:tcBorders>
              <w:top w:val="nil"/>
              <w:left w:val="nil"/>
              <w:bottom w:val="single" w:sz="4" w:space="0" w:color="auto"/>
              <w:right w:val="single" w:sz="4" w:space="0" w:color="auto"/>
            </w:tcBorders>
            <w:vAlign w:val="bottom"/>
            <w:hideMark/>
          </w:tcPr>
          <w:p w14:paraId="35A56B01" w14:textId="77777777" w:rsidR="00C258AA" w:rsidRDefault="00C258AA">
            <w:pPr>
              <w:jc w:val="center"/>
              <w:rPr>
                <w:sz w:val="20"/>
                <w:szCs w:val="20"/>
              </w:rPr>
            </w:pPr>
            <w:r>
              <w:rPr>
                <w:sz w:val="20"/>
                <w:szCs w:val="20"/>
              </w:rPr>
              <w:t>58 539,31881</w:t>
            </w:r>
          </w:p>
        </w:tc>
        <w:tc>
          <w:tcPr>
            <w:tcW w:w="1281" w:type="dxa"/>
            <w:tcBorders>
              <w:top w:val="nil"/>
              <w:left w:val="nil"/>
              <w:bottom w:val="single" w:sz="4" w:space="0" w:color="auto"/>
              <w:right w:val="single" w:sz="4" w:space="0" w:color="auto"/>
            </w:tcBorders>
            <w:vAlign w:val="bottom"/>
            <w:hideMark/>
          </w:tcPr>
          <w:p w14:paraId="2606CE7F" w14:textId="77777777" w:rsidR="00C258AA" w:rsidRDefault="00C258AA">
            <w:pPr>
              <w:jc w:val="center"/>
              <w:rPr>
                <w:sz w:val="20"/>
                <w:szCs w:val="20"/>
              </w:rPr>
            </w:pPr>
            <w:r>
              <w:rPr>
                <w:sz w:val="20"/>
                <w:szCs w:val="20"/>
              </w:rPr>
              <w:t>0,00000</w:t>
            </w:r>
          </w:p>
        </w:tc>
        <w:tc>
          <w:tcPr>
            <w:tcW w:w="1422" w:type="dxa"/>
            <w:tcBorders>
              <w:top w:val="nil"/>
              <w:left w:val="nil"/>
              <w:bottom w:val="single" w:sz="4" w:space="0" w:color="auto"/>
              <w:right w:val="single" w:sz="4" w:space="0" w:color="auto"/>
            </w:tcBorders>
            <w:vAlign w:val="bottom"/>
            <w:hideMark/>
          </w:tcPr>
          <w:p w14:paraId="6E2C9C66" w14:textId="77777777" w:rsidR="00C258AA" w:rsidRDefault="00C258AA">
            <w:pPr>
              <w:jc w:val="center"/>
              <w:rPr>
                <w:sz w:val="20"/>
                <w:szCs w:val="20"/>
              </w:rPr>
            </w:pPr>
            <w:r>
              <w:rPr>
                <w:sz w:val="20"/>
                <w:szCs w:val="20"/>
              </w:rPr>
              <w:t>54 824,49301</w:t>
            </w:r>
          </w:p>
        </w:tc>
        <w:tc>
          <w:tcPr>
            <w:tcW w:w="1423" w:type="dxa"/>
            <w:tcBorders>
              <w:top w:val="nil"/>
              <w:left w:val="nil"/>
              <w:bottom w:val="single" w:sz="4" w:space="0" w:color="auto"/>
              <w:right w:val="single" w:sz="4" w:space="0" w:color="auto"/>
            </w:tcBorders>
            <w:vAlign w:val="bottom"/>
            <w:hideMark/>
          </w:tcPr>
          <w:p w14:paraId="4078F316" w14:textId="77777777" w:rsidR="00C258AA" w:rsidRDefault="00C258AA">
            <w:pPr>
              <w:jc w:val="center"/>
              <w:rPr>
                <w:sz w:val="20"/>
                <w:szCs w:val="20"/>
              </w:rPr>
            </w:pPr>
            <w:r>
              <w:rPr>
                <w:sz w:val="20"/>
                <w:szCs w:val="20"/>
              </w:rPr>
              <w:t>54 824,49301</w:t>
            </w:r>
          </w:p>
        </w:tc>
        <w:tc>
          <w:tcPr>
            <w:tcW w:w="1427" w:type="dxa"/>
            <w:tcBorders>
              <w:top w:val="nil"/>
              <w:left w:val="nil"/>
              <w:bottom w:val="single" w:sz="4" w:space="0" w:color="auto"/>
              <w:right w:val="single" w:sz="4" w:space="0" w:color="auto"/>
            </w:tcBorders>
            <w:vAlign w:val="bottom"/>
            <w:hideMark/>
          </w:tcPr>
          <w:p w14:paraId="7B125A8C" w14:textId="77777777" w:rsidR="00C258AA" w:rsidRDefault="00C258AA">
            <w:pPr>
              <w:jc w:val="center"/>
              <w:rPr>
                <w:sz w:val="20"/>
                <w:szCs w:val="20"/>
              </w:rPr>
            </w:pPr>
            <w:r>
              <w:rPr>
                <w:sz w:val="20"/>
                <w:szCs w:val="20"/>
              </w:rPr>
              <w:t>0,00000</w:t>
            </w:r>
          </w:p>
        </w:tc>
      </w:tr>
      <w:tr w:rsidR="00C258AA" w14:paraId="669BBA74" w14:textId="77777777" w:rsidTr="002D3913">
        <w:trPr>
          <w:gridAfter w:val="1"/>
          <w:wAfter w:w="34" w:type="dxa"/>
          <w:trHeight w:val="284"/>
        </w:trPr>
        <w:tc>
          <w:tcPr>
            <w:tcW w:w="3402" w:type="dxa"/>
            <w:tcBorders>
              <w:top w:val="nil"/>
              <w:left w:val="single" w:sz="4" w:space="0" w:color="auto"/>
              <w:bottom w:val="single" w:sz="4" w:space="0" w:color="auto"/>
              <w:right w:val="single" w:sz="4" w:space="0" w:color="auto"/>
            </w:tcBorders>
            <w:vAlign w:val="bottom"/>
            <w:hideMark/>
          </w:tcPr>
          <w:p w14:paraId="527353F0" w14:textId="77777777" w:rsidR="00C258AA" w:rsidRDefault="00C258AA">
            <w:pPr>
              <w:rPr>
                <w:sz w:val="20"/>
                <w:szCs w:val="20"/>
              </w:rPr>
            </w:pPr>
            <w:r>
              <w:rPr>
                <w:sz w:val="20"/>
                <w:szCs w:val="20"/>
              </w:rPr>
              <w:t>Муниципальная программа "Развитие транспортной системы сельского поселения Салым"</w:t>
            </w:r>
          </w:p>
        </w:tc>
        <w:tc>
          <w:tcPr>
            <w:tcW w:w="572" w:type="dxa"/>
            <w:tcBorders>
              <w:top w:val="nil"/>
              <w:left w:val="nil"/>
              <w:bottom w:val="single" w:sz="4" w:space="0" w:color="auto"/>
              <w:right w:val="single" w:sz="4" w:space="0" w:color="auto"/>
            </w:tcBorders>
            <w:vAlign w:val="bottom"/>
            <w:hideMark/>
          </w:tcPr>
          <w:p w14:paraId="2D681207" w14:textId="77777777" w:rsidR="00C258AA" w:rsidRDefault="00C258AA">
            <w:pPr>
              <w:jc w:val="center"/>
              <w:rPr>
                <w:sz w:val="20"/>
                <w:szCs w:val="20"/>
              </w:rPr>
            </w:pPr>
            <w:r>
              <w:rPr>
                <w:sz w:val="20"/>
                <w:szCs w:val="20"/>
              </w:rPr>
              <w:t>650</w:t>
            </w:r>
          </w:p>
        </w:tc>
        <w:tc>
          <w:tcPr>
            <w:tcW w:w="572" w:type="dxa"/>
            <w:tcBorders>
              <w:top w:val="nil"/>
              <w:left w:val="nil"/>
              <w:bottom w:val="single" w:sz="4" w:space="0" w:color="auto"/>
              <w:right w:val="single" w:sz="4" w:space="0" w:color="auto"/>
            </w:tcBorders>
            <w:vAlign w:val="bottom"/>
            <w:hideMark/>
          </w:tcPr>
          <w:p w14:paraId="0C886958" w14:textId="77777777" w:rsidR="00C258AA" w:rsidRDefault="00C258AA">
            <w:pPr>
              <w:jc w:val="center"/>
              <w:rPr>
                <w:sz w:val="20"/>
                <w:szCs w:val="20"/>
              </w:rPr>
            </w:pPr>
            <w:r>
              <w:rPr>
                <w:sz w:val="20"/>
                <w:szCs w:val="20"/>
              </w:rPr>
              <w:t>04</w:t>
            </w:r>
          </w:p>
        </w:tc>
        <w:tc>
          <w:tcPr>
            <w:tcW w:w="572" w:type="dxa"/>
            <w:tcBorders>
              <w:top w:val="nil"/>
              <w:left w:val="nil"/>
              <w:bottom w:val="single" w:sz="4" w:space="0" w:color="auto"/>
              <w:right w:val="single" w:sz="4" w:space="0" w:color="auto"/>
            </w:tcBorders>
            <w:vAlign w:val="bottom"/>
            <w:hideMark/>
          </w:tcPr>
          <w:p w14:paraId="683DFD6E" w14:textId="77777777" w:rsidR="00C258AA" w:rsidRDefault="00C258AA">
            <w:pPr>
              <w:jc w:val="center"/>
              <w:rPr>
                <w:sz w:val="20"/>
                <w:szCs w:val="20"/>
              </w:rPr>
            </w:pPr>
            <w:r>
              <w:rPr>
                <w:sz w:val="20"/>
                <w:szCs w:val="20"/>
              </w:rPr>
              <w:t>09</w:t>
            </w:r>
          </w:p>
        </w:tc>
        <w:tc>
          <w:tcPr>
            <w:tcW w:w="1281" w:type="dxa"/>
            <w:tcBorders>
              <w:top w:val="nil"/>
              <w:left w:val="nil"/>
              <w:bottom w:val="single" w:sz="4" w:space="0" w:color="auto"/>
              <w:right w:val="single" w:sz="4" w:space="0" w:color="auto"/>
            </w:tcBorders>
            <w:vAlign w:val="bottom"/>
            <w:hideMark/>
          </w:tcPr>
          <w:p w14:paraId="2D304219" w14:textId="77777777" w:rsidR="00C258AA" w:rsidRDefault="00C258AA">
            <w:pPr>
              <w:jc w:val="center"/>
              <w:rPr>
                <w:sz w:val="20"/>
                <w:szCs w:val="20"/>
              </w:rPr>
            </w:pPr>
            <w:r>
              <w:rPr>
                <w:sz w:val="20"/>
                <w:szCs w:val="20"/>
              </w:rPr>
              <w:t>0100000000</w:t>
            </w:r>
          </w:p>
        </w:tc>
        <w:tc>
          <w:tcPr>
            <w:tcW w:w="572" w:type="dxa"/>
            <w:tcBorders>
              <w:top w:val="nil"/>
              <w:left w:val="nil"/>
              <w:bottom w:val="single" w:sz="4" w:space="0" w:color="auto"/>
              <w:right w:val="single" w:sz="4" w:space="0" w:color="auto"/>
            </w:tcBorders>
            <w:vAlign w:val="bottom"/>
            <w:hideMark/>
          </w:tcPr>
          <w:p w14:paraId="2F648A75" w14:textId="77777777" w:rsidR="00C258AA" w:rsidRDefault="00C258AA">
            <w:pPr>
              <w:jc w:val="center"/>
              <w:rPr>
                <w:sz w:val="20"/>
                <w:szCs w:val="20"/>
              </w:rPr>
            </w:pPr>
            <w:r>
              <w:rPr>
                <w:sz w:val="20"/>
                <w:szCs w:val="20"/>
              </w:rPr>
              <w:t> </w:t>
            </w:r>
          </w:p>
        </w:tc>
        <w:tc>
          <w:tcPr>
            <w:tcW w:w="1423" w:type="dxa"/>
            <w:tcBorders>
              <w:top w:val="nil"/>
              <w:left w:val="nil"/>
              <w:bottom w:val="single" w:sz="4" w:space="0" w:color="auto"/>
              <w:right w:val="single" w:sz="4" w:space="0" w:color="auto"/>
            </w:tcBorders>
            <w:vAlign w:val="bottom"/>
            <w:hideMark/>
          </w:tcPr>
          <w:p w14:paraId="3F206805" w14:textId="77777777" w:rsidR="00C258AA" w:rsidRDefault="00C258AA">
            <w:pPr>
              <w:jc w:val="center"/>
              <w:rPr>
                <w:sz w:val="20"/>
                <w:szCs w:val="20"/>
              </w:rPr>
            </w:pPr>
            <w:r>
              <w:rPr>
                <w:sz w:val="20"/>
                <w:szCs w:val="20"/>
              </w:rPr>
              <w:t>58 539,31881</w:t>
            </w:r>
          </w:p>
        </w:tc>
        <w:tc>
          <w:tcPr>
            <w:tcW w:w="1422" w:type="dxa"/>
            <w:tcBorders>
              <w:top w:val="nil"/>
              <w:left w:val="nil"/>
              <w:bottom w:val="single" w:sz="4" w:space="0" w:color="auto"/>
              <w:right w:val="single" w:sz="4" w:space="0" w:color="auto"/>
            </w:tcBorders>
            <w:vAlign w:val="bottom"/>
            <w:hideMark/>
          </w:tcPr>
          <w:p w14:paraId="59436686" w14:textId="77777777" w:rsidR="00C258AA" w:rsidRDefault="00C258AA">
            <w:pPr>
              <w:jc w:val="center"/>
              <w:rPr>
                <w:sz w:val="20"/>
                <w:szCs w:val="20"/>
              </w:rPr>
            </w:pPr>
            <w:r>
              <w:rPr>
                <w:sz w:val="20"/>
                <w:szCs w:val="20"/>
              </w:rPr>
              <w:t>58 539,31881</w:t>
            </w:r>
          </w:p>
        </w:tc>
        <w:tc>
          <w:tcPr>
            <w:tcW w:w="1281" w:type="dxa"/>
            <w:tcBorders>
              <w:top w:val="nil"/>
              <w:left w:val="nil"/>
              <w:bottom w:val="single" w:sz="4" w:space="0" w:color="auto"/>
              <w:right w:val="single" w:sz="4" w:space="0" w:color="auto"/>
            </w:tcBorders>
            <w:vAlign w:val="bottom"/>
            <w:hideMark/>
          </w:tcPr>
          <w:p w14:paraId="09C1134D" w14:textId="77777777" w:rsidR="00C258AA" w:rsidRDefault="00C258AA">
            <w:pPr>
              <w:jc w:val="center"/>
              <w:rPr>
                <w:sz w:val="20"/>
                <w:szCs w:val="20"/>
              </w:rPr>
            </w:pPr>
            <w:r>
              <w:rPr>
                <w:sz w:val="20"/>
                <w:szCs w:val="20"/>
              </w:rPr>
              <w:t>0,00000</w:t>
            </w:r>
          </w:p>
        </w:tc>
        <w:tc>
          <w:tcPr>
            <w:tcW w:w="1422" w:type="dxa"/>
            <w:tcBorders>
              <w:top w:val="nil"/>
              <w:left w:val="nil"/>
              <w:bottom w:val="single" w:sz="4" w:space="0" w:color="auto"/>
              <w:right w:val="single" w:sz="4" w:space="0" w:color="auto"/>
            </w:tcBorders>
            <w:vAlign w:val="bottom"/>
            <w:hideMark/>
          </w:tcPr>
          <w:p w14:paraId="4F0E24AC" w14:textId="77777777" w:rsidR="00C258AA" w:rsidRDefault="00C258AA">
            <w:pPr>
              <w:jc w:val="center"/>
              <w:rPr>
                <w:sz w:val="20"/>
                <w:szCs w:val="20"/>
              </w:rPr>
            </w:pPr>
            <w:r>
              <w:rPr>
                <w:sz w:val="20"/>
                <w:szCs w:val="20"/>
              </w:rPr>
              <w:t>54 824,49301</w:t>
            </w:r>
          </w:p>
        </w:tc>
        <w:tc>
          <w:tcPr>
            <w:tcW w:w="1423" w:type="dxa"/>
            <w:tcBorders>
              <w:top w:val="nil"/>
              <w:left w:val="nil"/>
              <w:bottom w:val="single" w:sz="4" w:space="0" w:color="auto"/>
              <w:right w:val="single" w:sz="4" w:space="0" w:color="auto"/>
            </w:tcBorders>
            <w:vAlign w:val="bottom"/>
            <w:hideMark/>
          </w:tcPr>
          <w:p w14:paraId="6CA1C10F" w14:textId="77777777" w:rsidR="00C258AA" w:rsidRDefault="00C258AA">
            <w:pPr>
              <w:jc w:val="center"/>
              <w:rPr>
                <w:sz w:val="20"/>
                <w:szCs w:val="20"/>
              </w:rPr>
            </w:pPr>
            <w:r>
              <w:rPr>
                <w:sz w:val="20"/>
                <w:szCs w:val="20"/>
              </w:rPr>
              <w:t>54 824,49301</w:t>
            </w:r>
          </w:p>
        </w:tc>
        <w:tc>
          <w:tcPr>
            <w:tcW w:w="1427" w:type="dxa"/>
            <w:tcBorders>
              <w:top w:val="nil"/>
              <w:left w:val="nil"/>
              <w:bottom w:val="single" w:sz="4" w:space="0" w:color="auto"/>
              <w:right w:val="single" w:sz="4" w:space="0" w:color="auto"/>
            </w:tcBorders>
            <w:vAlign w:val="bottom"/>
            <w:hideMark/>
          </w:tcPr>
          <w:p w14:paraId="14784FD7" w14:textId="77777777" w:rsidR="00C258AA" w:rsidRDefault="00C258AA">
            <w:pPr>
              <w:jc w:val="center"/>
              <w:rPr>
                <w:sz w:val="20"/>
                <w:szCs w:val="20"/>
              </w:rPr>
            </w:pPr>
            <w:r>
              <w:rPr>
                <w:sz w:val="20"/>
                <w:szCs w:val="20"/>
              </w:rPr>
              <w:t>0,00000</w:t>
            </w:r>
          </w:p>
        </w:tc>
      </w:tr>
      <w:tr w:rsidR="00C258AA" w14:paraId="38281B01" w14:textId="77777777" w:rsidTr="002D3913">
        <w:trPr>
          <w:gridAfter w:val="1"/>
          <w:wAfter w:w="34" w:type="dxa"/>
          <w:trHeight w:val="284"/>
        </w:trPr>
        <w:tc>
          <w:tcPr>
            <w:tcW w:w="3402" w:type="dxa"/>
            <w:tcBorders>
              <w:top w:val="nil"/>
              <w:left w:val="single" w:sz="4" w:space="0" w:color="auto"/>
              <w:bottom w:val="single" w:sz="4" w:space="0" w:color="auto"/>
              <w:right w:val="single" w:sz="4" w:space="0" w:color="auto"/>
            </w:tcBorders>
            <w:vAlign w:val="bottom"/>
            <w:hideMark/>
          </w:tcPr>
          <w:p w14:paraId="7F4CDBB0" w14:textId="77777777" w:rsidR="00C258AA" w:rsidRDefault="00C258AA">
            <w:pPr>
              <w:rPr>
                <w:sz w:val="20"/>
                <w:szCs w:val="20"/>
              </w:rPr>
            </w:pPr>
            <w:r>
              <w:rPr>
                <w:sz w:val="20"/>
                <w:szCs w:val="20"/>
              </w:rPr>
              <w:t>Основное мероприятие "Дорожная деятельность в отношении автомобильных дорог местного значения и обеспечение безопасности дорожного движения на них"</w:t>
            </w:r>
          </w:p>
        </w:tc>
        <w:tc>
          <w:tcPr>
            <w:tcW w:w="572" w:type="dxa"/>
            <w:tcBorders>
              <w:top w:val="nil"/>
              <w:left w:val="nil"/>
              <w:bottom w:val="single" w:sz="4" w:space="0" w:color="auto"/>
              <w:right w:val="single" w:sz="4" w:space="0" w:color="auto"/>
            </w:tcBorders>
            <w:vAlign w:val="bottom"/>
            <w:hideMark/>
          </w:tcPr>
          <w:p w14:paraId="4294F030" w14:textId="77777777" w:rsidR="00C258AA" w:rsidRDefault="00C258AA">
            <w:pPr>
              <w:jc w:val="center"/>
              <w:rPr>
                <w:sz w:val="20"/>
                <w:szCs w:val="20"/>
              </w:rPr>
            </w:pPr>
            <w:r>
              <w:rPr>
                <w:sz w:val="20"/>
                <w:szCs w:val="20"/>
              </w:rPr>
              <w:t>650</w:t>
            </w:r>
          </w:p>
        </w:tc>
        <w:tc>
          <w:tcPr>
            <w:tcW w:w="572" w:type="dxa"/>
            <w:tcBorders>
              <w:top w:val="nil"/>
              <w:left w:val="nil"/>
              <w:bottom w:val="single" w:sz="4" w:space="0" w:color="auto"/>
              <w:right w:val="single" w:sz="4" w:space="0" w:color="auto"/>
            </w:tcBorders>
            <w:vAlign w:val="bottom"/>
            <w:hideMark/>
          </w:tcPr>
          <w:p w14:paraId="66CF4803" w14:textId="77777777" w:rsidR="00C258AA" w:rsidRDefault="00C258AA">
            <w:pPr>
              <w:jc w:val="center"/>
              <w:rPr>
                <w:sz w:val="20"/>
                <w:szCs w:val="20"/>
              </w:rPr>
            </w:pPr>
            <w:r>
              <w:rPr>
                <w:sz w:val="20"/>
                <w:szCs w:val="20"/>
              </w:rPr>
              <w:t>04</w:t>
            </w:r>
          </w:p>
        </w:tc>
        <w:tc>
          <w:tcPr>
            <w:tcW w:w="572" w:type="dxa"/>
            <w:tcBorders>
              <w:top w:val="nil"/>
              <w:left w:val="nil"/>
              <w:bottom w:val="single" w:sz="4" w:space="0" w:color="auto"/>
              <w:right w:val="single" w:sz="4" w:space="0" w:color="auto"/>
            </w:tcBorders>
            <w:vAlign w:val="bottom"/>
            <w:hideMark/>
          </w:tcPr>
          <w:p w14:paraId="390A8E7B" w14:textId="77777777" w:rsidR="00C258AA" w:rsidRDefault="00C258AA">
            <w:pPr>
              <w:jc w:val="center"/>
              <w:rPr>
                <w:sz w:val="20"/>
                <w:szCs w:val="20"/>
              </w:rPr>
            </w:pPr>
            <w:r>
              <w:rPr>
                <w:sz w:val="20"/>
                <w:szCs w:val="20"/>
              </w:rPr>
              <w:t>09</w:t>
            </w:r>
          </w:p>
        </w:tc>
        <w:tc>
          <w:tcPr>
            <w:tcW w:w="1281" w:type="dxa"/>
            <w:tcBorders>
              <w:top w:val="nil"/>
              <w:left w:val="nil"/>
              <w:bottom w:val="single" w:sz="4" w:space="0" w:color="auto"/>
              <w:right w:val="single" w:sz="4" w:space="0" w:color="auto"/>
            </w:tcBorders>
            <w:vAlign w:val="bottom"/>
            <w:hideMark/>
          </w:tcPr>
          <w:p w14:paraId="6508D408" w14:textId="77777777" w:rsidR="00C258AA" w:rsidRDefault="00C258AA">
            <w:pPr>
              <w:jc w:val="center"/>
              <w:rPr>
                <w:sz w:val="20"/>
                <w:szCs w:val="20"/>
              </w:rPr>
            </w:pPr>
            <w:r>
              <w:rPr>
                <w:sz w:val="20"/>
                <w:szCs w:val="20"/>
              </w:rPr>
              <w:t>0100100000</w:t>
            </w:r>
          </w:p>
        </w:tc>
        <w:tc>
          <w:tcPr>
            <w:tcW w:w="572" w:type="dxa"/>
            <w:tcBorders>
              <w:top w:val="nil"/>
              <w:left w:val="nil"/>
              <w:bottom w:val="single" w:sz="4" w:space="0" w:color="auto"/>
              <w:right w:val="single" w:sz="4" w:space="0" w:color="auto"/>
            </w:tcBorders>
            <w:vAlign w:val="bottom"/>
            <w:hideMark/>
          </w:tcPr>
          <w:p w14:paraId="1EBB1E76" w14:textId="77777777" w:rsidR="00C258AA" w:rsidRDefault="00C258AA">
            <w:pPr>
              <w:jc w:val="center"/>
              <w:rPr>
                <w:sz w:val="20"/>
                <w:szCs w:val="20"/>
              </w:rPr>
            </w:pPr>
            <w:r>
              <w:rPr>
                <w:sz w:val="20"/>
                <w:szCs w:val="20"/>
              </w:rPr>
              <w:t> </w:t>
            </w:r>
          </w:p>
        </w:tc>
        <w:tc>
          <w:tcPr>
            <w:tcW w:w="1423" w:type="dxa"/>
            <w:tcBorders>
              <w:top w:val="nil"/>
              <w:left w:val="nil"/>
              <w:bottom w:val="single" w:sz="4" w:space="0" w:color="auto"/>
              <w:right w:val="single" w:sz="4" w:space="0" w:color="auto"/>
            </w:tcBorders>
            <w:vAlign w:val="bottom"/>
            <w:hideMark/>
          </w:tcPr>
          <w:p w14:paraId="0B8C4965" w14:textId="77777777" w:rsidR="00C258AA" w:rsidRDefault="00C258AA">
            <w:pPr>
              <w:jc w:val="center"/>
              <w:rPr>
                <w:sz w:val="20"/>
                <w:szCs w:val="20"/>
              </w:rPr>
            </w:pPr>
            <w:r>
              <w:rPr>
                <w:sz w:val="20"/>
                <w:szCs w:val="20"/>
              </w:rPr>
              <w:t>58 539,31881</w:t>
            </w:r>
          </w:p>
        </w:tc>
        <w:tc>
          <w:tcPr>
            <w:tcW w:w="1422" w:type="dxa"/>
            <w:tcBorders>
              <w:top w:val="nil"/>
              <w:left w:val="nil"/>
              <w:bottom w:val="single" w:sz="4" w:space="0" w:color="auto"/>
              <w:right w:val="single" w:sz="4" w:space="0" w:color="auto"/>
            </w:tcBorders>
            <w:vAlign w:val="bottom"/>
            <w:hideMark/>
          </w:tcPr>
          <w:p w14:paraId="1FE867D5" w14:textId="77777777" w:rsidR="00C258AA" w:rsidRDefault="00C258AA">
            <w:pPr>
              <w:jc w:val="center"/>
              <w:rPr>
                <w:sz w:val="20"/>
                <w:szCs w:val="20"/>
              </w:rPr>
            </w:pPr>
            <w:r>
              <w:rPr>
                <w:sz w:val="20"/>
                <w:szCs w:val="20"/>
              </w:rPr>
              <w:t>58 539,31881</w:t>
            </w:r>
          </w:p>
        </w:tc>
        <w:tc>
          <w:tcPr>
            <w:tcW w:w="1281" w:type="dxa"/>
            <w:tcBorders>
              <w:top w:val="nil"/>
              <w:left w:val="nil"/>
              <w:bottom w:val="single" w:sz="4" w:space="0" w:color="auto"/>
              <w:right w:val="single" w:sz="4" w:space="0" w:color="auto"/>
            </w:tcBorders>
            <w:vAlign w:val="bottom"/>
            <w:hideMark/>
          </w:tcPr>
          <w:p w14:paraId="31E41C70" w14:textId="77777777" w:rsidR="00C258AA" w:rsidRDefault="00C258AA">
            <w:pPr>
              <w:jc w:val="center"/>
              <w:rPr>
                <w:sz w:val="20"/>
                <w:szCs w:val="20"/>
              </w:rPr>
            </w:pPr>
            <w:r>
              <w:rPr>
                <w:sz w:val="20"/>
                <w:szCs w:val="20"/>
              </w:rPr>
              <w:t>0,00000</w:t>
            </w:r>
          </w:p>
        </w:tc>
        <w:tc>
          <w:tcPr>
            <w:tcW w:w="1422" w:type="dxa"/>
            <w:tcBorders>
              <w:top w:val="nil"/>
              <w:left w:val="nil"/>
              <w:bottom w:val="single" w:sz="4" w:space="0" w:color="auto"/>
              <w:right w:val="single" w:sz="4" w:space="0" w:color="auto"/>
            </w:tcBorders>
            <w:vAlign w:val="bottom"/>
            <w:hideMark/>
          </w:tcPr>
          <w:p w14:paraId="1723C829" w14:textId="77777777" w:rsidR="00C258AA" w:rsidRDefault="00C258AA">
            <w:pPr>
              <w:jc w:val="center"/>
              <w:rPr>
                <w:sz w:val="20"/>
                <w:szCs w:val="20"/>
              </w:rPr>
            </w:pPr>
            <w:r>
              <w:rPr>
                <w:sz w:val="20"/>
                <w:szCs w:val="20"/>
              </w:rPr>
              <w:t>54 824,49301</w:t>
            </w:r>
          </w:p>
        </w:tc>
        <w:tc>
          <w:tcPr>
            <w:tcW w:w="1423" w:type="dxa"/>
            <w:tcBorders>
              <w:top w:val="nil"/>
              <w:left w:val="nil"/>
              <w:bottom w:val="single" w:sz="4" w:space="0" w:color="auto"/>
              <w:right w:val="single" w:sz="4" w:space="0" w:color="auto"/>
            </w:tcBorders>
            <w:vAlign w:val="bottom"/>
            <w:hideMark/>
          </w:tcPr>
          <w:p w14:paraId="52C28DB5" w14:textId="77777777" w:rsidR="00C258AA" w:rsidRDefault="00C258AA">
            <w:pPr>
              <w:jc w:val="center"/>
              <w:rPr>
                <w:sz w:val="20"/>
                <w:szCs w:val="20"/>
              </w:rPr>
            </w:pPr>
            <w:r>
              <w:rPr>
                <w:sz w:val="20"/>
                <w:szCs w:val="20"/>
              </w:rPr>
              <w:t>54 824,49301</w:t>
            </w:r>
          </w:p>
        </w:tc>
        <w:tc>
          <w:tcPr>
            <w:tcW w:w="1427" w:type="dxa"/>
            <w:tcBorders>
              <w:top w:val="nil"/>
              <w:left w:val="nil"/>
              <w:bottom w:val="single" w:sz="4" w:space="0" w:color="auto"/>
              <w:right w:val="single" w:sz="4" w:space="0" w:color="auto"/>
            </w:tcBorders>
            <w:vAlign w:val="bottom"/>
            <w:hideMark/>
          </w:tcPr>
          <w:p w14:paraId="0CC3372B" w14:textId="77777777" w:rsidR="00C258AA" w:rsidRDefault="00C258AA">
            <w:pPr>
              <w:jc w:val="center"/>
              <w:rPr>
                <w:sz w:val="20"/>
                <w:szCs w:val="20"/>
              </w:rPr>
            </w:pPr>
            <w:r>
              <w:rPr>
                <w:sz w:val="20"/>
                <w:szCs w:val="20"/>
              </w:rPr>
              <w:t>0,00000</w:t>
            </w:r>
          </w:p>
        </w:tc>
      </w:tr>
      <w:tr w:rsidR="00C258AA" w14:paraId="4B5CD1D1" w14:textId="77777777" w:rsidTr="002D3913">
        <w:trPr>
          <w:gridAfter w:val="1"/>
          <w:wAfter w:w="34" w:type="dxa"/>
          <w:trHeight w:val="284"/>
        </w:trPr>
        <w:tc>
          <w:tcPr>
            <w:tcW w:w="3402" w:type="dxa"/>
            <w:tcBorders>
              <w:top w:val="nil"/>
              <w:left w:val="single" w:sz="4" w:space="0" w:color="auto"/>
              <w:bottom w:val="single" w:sz="4" w:space="0" w:color="auto"/>
              <w:right w:val="single" w:sz="4" w:space="0" w:color="auto"/>
            </w:tcBorders>
            <w:vAlign w:val="bottom"/>
            <w:hideMark/>
          </w:tcPr>
          <w:p w14:paraId="75A0B98C" w14:textId="77777777" w:rsidR="00C258AA" w:rsidRDefault="00C258AA">
            <w:pPr>
              <w:rPr>
                <w:sz w:val="20"/>
                <w:szCs w:val="20"/>
              </w:rPr>
            </w:pPr>
            <w:r>
              <w:rPr>
                <w:sz w:val="20"/>
                <w:szCs w:val="20"/>
              </w:rPr>
              <w:t>Ремонт автомобильных дорог</w:t>
            </w:r>
          </w:p>
        </w:tc>
        <w:tc>
          <w:tcPr>
            <w:tcW w:w="572" w:type="dxa"/>
            <w:tcBorders>
              <w:top w:val="nil"/>
              <w:left w:val="nil"/>
              <w:bottom w:val="single" w:sz="4" w:space="0" w:color="auto"/>
              <w:right w:val="single" w:sz="4" w:space="0" w:color="auto"/>
            </w:tcBorders>
            <w:vAlign w:val="bottom"/>
            <w:hideMark/>
          </w:tcPr>
          <w:p w14:paraId="31FB14F0" w14:textId="77777777" w:rsidR="00C258AA" w:rsidRDefault="00C258AA">
            <w:pPr>
              <w:jc w:val="center"/>
              <w:rPr>
                <w:sz w:val="20"/>
                <w:szCs w:val="20"/>
              </w:rPr>
            </w:pPr>
            <w:r>
              <w:rPr>
                <w:sz w:val="20"/>
                <w:szCs w:val="20"/>
              </w:rPr>
              <w:t>650</w:t>
            </w:r>
          </w:p>
        </w:tc>
        <w:tc>
          <w:tcPr>
            <w:tcW w:w="572" w:type="dxa"/>
            <w:tcBorders>
              <w:top w:val="nil"/>
              <w:left w:val="nil"/>
              <w:bottom w:val="single" w:sz="4" w:space="0" w:color="auto"/>
              <w:right w:val="single" w:sz="4" w:space="0" w:color="auto"/>
            </w:tcBorders>
            <w:vAlign w:val="bottom"/>
            <w:hideMark/>
          </w:tcPr>
          <w:p w14:paraId="085F1661" w14:textId="77777777" w:rsidR="00C258AA" w:rsidRDefault="00C258AA">
            <w:pPr>
              <w:jc w:val="center"/>
              <w:rPr>
                <w:sz w:val="20"/>
                <w:szCs w:val="20"/>
              </w:rPr>
            </w:pPr>
            <w:r>
              <w:rPr>
                <w:sz w:val="20"/>
                <w:szCs w:val="20"/>
              </w:rPr>
              <w:t>04</w:t>
            </w:r>
          </w:p>
        </w:tc>
        <w:tc>
          <w:tcPr>
            <w:tcW w:w="572" w:type="dxa"/>
            <w:tcBorders>
              <w:top w:val="nil"/>
              <w:left w:val="nil"/>
              <w:bottom w:val="single" w:sz="4" w:space="0" w:color="auto"/>
              <w:right w:val="single" w:sz="4" w:space="0" w:color="auto"/>
            </w:tcBorders>
            <w:vAlign w:val="bottom"/>
            <w:hideMark/>
          </w:tcPr>
          <w:p w14:paraId="42EA3CE3" w14:textId="77777777" w:rsidR="00C258AA" w:rsidRDefault="00C258AA">
            <w:pPr>
              <w:jc w:val="center"/>
              <w:rPr>
                <w:sz w:val="20"/>
                <w:szCs w:val="20"/>
              </w:rPr>
            </w:pPr>
            <w:r>
              <w:rPr>
                <w:sz w:val="20"/>
                <w:szCs w:val="20"/>
              </w:rPr>
              <w:t>09</w:t>
            </w:r>
          </w:p>
        </w:tc>
        <w:tc>
          <w:tcPr>
            <w:tcW w:w="1281" w:type="dxa"/>
            <w:tcBorders>
              <w:top w:val="nil"/>
              <w:left w:val="nil"/>
              <w:bottom w:val="single" w:sz="4" w:space="0" w:color="auto"/>
              <w:right w:val="single" w:sz="4" w:space="0" w:color="auto"/>
            </w:tcBorders>
            <w:vAlign w:val="bottom"/>
            <w:hideMark/>
          </w:tcPr>
          <w:p w14:paraId="2F2EAC67" w14:textId="77777777" w:rsidR="00C258AA" w:rsidRDefault="00C258AA">
            <w:pPr>
              <w:jc w:val="center"/>
              <w:rPr>
                <w:sz w:val="20"/>
                <w:szCs w:val="20"/>
              </w:rPr>
            </w:pPr>
            <w:r>
              <w:rPr>
                <w:sz w:val="20"/>
                <w:szCs w:val="20"/>
              </w:rPr>
              <w:t>0100120901</w:t>
            </w:r>
          </w:p>
        </w:tc>
        <w:tc>
          <w:tcPr>
            <w:tcW w:w="572" w:type="dxa"/>
            <w:tcBorders>
              <w:top w:val="nil"/>
              <w:left w:val="nil"/>
              <w:bottom w:val="single" w:sz="4" w:space="0" w:color="auto"/>
              <w:right w:val="single" w:sz="4" w:space="0" w:color="auto"/>
            </w:tcBorders>
            <w:vAlign w:val="bottom"/>
            <w:hideMark/>
          </w:tcPr>
          <w:p w14:paraId="2C98C063" w14:textId="77777777" w:rsidR="00C258AA" w:rsidRDefault="00C258AA">
            <w:pPr>
              <w:jc w:val="center"/>
              <w:rPr>
                <w:sz w:val="20"/>
                <w:szCs w:val="20"/>
              </w:rPr>
            </w:pPr>
            <w:r>
              <w:rPr>
                <w:sz w:val="20"/>
                <w:szCs w:val="20"/>
              </w:rPr>
              <w:t> </w:t>
            </w:r>
          </w:p>
        </w:tc>
        <w:tc>
          <w:tcPr>
            <w:tcW w:w="1423" w:type="dxa"/>
            <w:tcBorders>
              <w:top w:val="nil"/>
              <w:left w:val="nil"/>
              <w:bottom w:val="single" w:sz="4" w:space="0" w:color="auto"/>
              <w:right w:val="single" w:sz="4" w:space="0" w:color="auto"/>
            </w:tcBorders>
            <w:vAlign w:val="bottom"/>
            <w:hideMark/>
          </w:tcPr>
          <w:p w14:paraId="7B196F0D" w14:textId="77777777" w:rsidR="00C258AA" w:rsidRDefault="00C258AA">
            <w:pPr>
              <w:jc w:val="center"/>
              <w:rPr>
                <w:sz w:val="20"/>
                <w:szCs w:val="20"/>
              </w:rPr>
            </w:pPr>
            <w:r>
              <w:rPr>
                <w:sz w:val="20"/>
                <w:szCs w:val="20"/>
              </w:rPr>
              <w:t>1 709,20640</w:t>
            </w:r>
          </w:p>
        </w:tc>
        <w:tc>
          <w:tcPr>
            <w:tcW w:w="1422" w:type="dxa"/>
            <w:tcBorders>
              <w:top w:val="nil"/>
              <w:left w:val="nil"/>
              <w:bottom w:val="single" w:sz="4" w:space="0" w:color="auto"/>
              <w:right w:val="single" w:sz="4" w:space="0" w:color="auto"/>
            </w:tcBorders>
            <w:vAlign w:val="bottom"/>
            <w:hideMark/>
          </w:tcPr>
          <w:p w14:paraId="19C644CE" w14:textId="77777777" w:rsidR="00C258AA" w:rsidRDefault="00C258AA">
            <w:pPr>
              <w:jc w:val="center"/>
              <w:rPr>
                <w:sz w:val="20"/>
                <w:szCs w:val="20"/>
              </w:rPr>
            </w:pPr>
            <w:r>
              <w:rPr>
                <w:sz w:val="20"/>
                <w:szCs w:val="20"/>
              </w:rPr>
              <w:t>1 709,20640</w:t>
            </w:r>
          </w:p>
        </w:tc>
        <w:tc>
          <w:tcPr>
            <w:tcW w:w="1281" w:type="dxa"/>
            <w:tcBorders>
              <w:top w:val="nil"/>
              <w:left w:val="nil"/>
              <w:bottom w:val="single" w:sz="4" w:space="0" w:color="auto"/>
              <w:right w:val="single" w:sz="4" w:space="0" w:color="auto"/>
            </w:tcBorders>
            <w:vAlign w:val="bottom"/>
            <w:hideMark/>
          </w:tcPr>
          <w:p w14:paraId="664A48B5" w14:textId="77777777" w:rsidR="00C258AA" w:rsidRDefault="00C258AA">
            <w:pPr>
              <w:jc w:val="center"/>
              <w:rPr>
                <w:sz w:val="20"/>
                <w:szCs w:val="20"/>
              </w:rPr>
            </w:pPr>
            <w:r>
              <w:rPr>
                <w:sz w:val="20"/>
                <w:szCs w:val="20"/>
              </w:rPr>
              <w:t>0,00000</w:t>
            </w:r>
          </w:p>
        </w:tc>
        <w:tc>
          <w:tcPr>
            <w:tcW w:w="1422" w:type="dxa"/>
            <w:tcBorders>
              <w:top w:val="nil"/>
              <w:left w:val="nil"/>
              <w:bottom w:val="single" w:sz="4" w:space="0" w:color="auto"/>
              <w:right w:val="single" w:sz="4" w:space="0" w:color="auto"/>
            </w:tcBorders>
            <w:vAlign w:val="bottom"/>
            <w:hideMark/>
          </w:tcPr>
          <w:p w14:paraId="4AD43898" w14:textId="77777777" w:rsidR="00C258AA" w:rsidRDefault="00C258AA">
            <w:pPr>
              <w:jc w:val="center"/>
              <w:rPr>
                <w:sz w:val="20"/>
                <w:szCs w:val="20"/>
              </w:rPr>
            </w:pPr>
            <w:r>
              <w:rPr>
                <w:sz w:val="20"/>
                <w:szCs w:val="20"/>
              </w:rPr>
              <w:t>36 654,41393</w:t>
            </w:r>
          </w:p>
        </w:tc>
        <w:tc>
          <w:tcPr>
            <w:tcW w:w="1423" w:type="dxa"/>
            <w:tcBorders>
              <w:top w:val="nil"/>
              <w:left w:val="nil"/>
              <w:bottom w:val="single" w:sz="4" w:space="0" w:color="auto"/>
              <w:right w:val="single" w:sz="4" w:space="0" w:color="auto"/>
            </w:tcBorders>
            <w:vAlign w:val="bottom"/>
            <w:hideMark/>
          </w:tcPr>
          <w:p w14:paraId="4A8C0E30" w14:textId="77777777" w:rsidR="00C258AA" w:rsidRDefault="00C258AA">
            <w:pPr>
              <w:jc w:val="center"/>
              <w:rPr>
                <w:sz w:val="20"/>
                <w:szCs w:val="20"/>
              </w:rPr>
            </w:pPr>
            <w:r>
              <w:rPr>
                <w:sz w:val="20"/>
                <w:szCs w:val="20"/>
              </w:rPr>
              <w:t>36 654,41393</w:t>
            </w:r>
          </w:p>
        </w:tc>
        <w:tc>
          <w:tcPr>
            <w:tcW w:w="1427" w:type="dxa"/>
            <w:tcBorders>
              <w:top w:val="nil"/>
              <w:left w:val="nil"/>
              <w:bottom w:val="single" w:sz="4" w:space="0" w:color="auto"/>
              <w:right w:val="single" w:sz="4" w:space="0" w:color="auto"/>
            </w:tcBorders>
            <w:vAlign w:val="bottom"/>
            <w:hideMark/>
          </w:tcPr>
          <w:p w14:paraId="7A0921A6" w14:textId="77777777" w:rsidR="00C258AA" w:rsidRDefault="00C258AA">
            <w:pPr>
              <w:jc w:val="center"/>
              <w:rPr>
                <w:sz w:val="20"/>
                <w:szCs w:val="20"/>
              </w:rPr>
            </w:pPr>
            <w:r>
              <w:rPr>
                <w:sz w:val="20"/>
                <w:szCs w:val="20"/>
              </w:rPr>
              <w:t>0,00000</w:t>
            </w:r>
          </w:p>
        </w:tc>
      </w:tr>
      <w:tr w:rsidR="00C258AA" w14:paraId="1872AC64" w14:textId="77777777" w:rsidTr="002D3913">
        <w:trPr>
          <w:gridAfter w:val="1"/>
          <w:wAfter w:w="34" w:type="dxa"/>
          <w:trHeight w:val="284"/>
        </w:trPr>
        <w:tc>
          <w:tcPr>
            <w:tcW w:w="3402" w:type="dxa"/>
            <w:tcBorders>
              <w:top w:val="nil"/>
              <w:left w:val="single" w:sz="4" w:space="0" w:color="auto"/>
              <w:bottom w:val="single" w:sz="4" w:space="0" w:color="auto"/>
              <w:right w:val="single" w:sz="4" w:space="0" w:color="auto"/>
            </w:tcBorders>
            <w:vAlign w:val="bottom"/>
            <w:hideMark/>
          </w:tcPr>
          <w:p w14:paraId="42EA2A26" w14:textId="77777777" w:rsidR="00C258AA" w:rsidRDefault="00C258AA">
            <w:pPr>
              <w:rPr>
                <w:sz w:val="20"/>
                <w:szCs w:val="20"/>
              </w:rPr>
            </w:pPr>
            <w:r>
              <w:rPr>
                <w:sz w:val="20"/>
                <w:szCs w:val="20"/>
              </w:rPr>
              <w:t xml:space="preserve">Закупка товаров, работ и услуг для обеспечения государственных (муниципальных) нужд </w:t>
            </w:r>
          </w:p>
        </w:tc>
        <w:tc>
          <w:tcPr>
            <w:tcW w:w="572" w:type="dxa"/>
            <w:tcBorders>
              <w:top w:val="nil"/>
              <w:left w:val="nil"/>
              <w:bottom w:val="single" w:sz="4" w:space="0" w:color="auto"/>
              <w:right w:val="single" w:sz="4" w:space="0" w:color="auto"/>
            </w:tcBorders>
            <w:vAlign w:val="bottom"/>
            <w:hideMark/>
          </w:tcPr>
          <w:p w14:paraId="2C5FCADF" w14:textId="77777777" w:rsidR="00C258AA" w:rsidRDefault="00C258AA">
            <w:pPr>
              <w:jc w:val="center"/>
              <w:rPr>
                <w:sz w:val="20"/>
                <w:szCs w:val="20"/>
              </w:rPr>
            </w:pPr>
            <w:r>
              <w:rPr>
                <w:sz w:val="20"/>
                <w:szCs w:val="20"/>
              </w:rPr>
              <w:t>650</w:t>
            </w:r>
          </w:p>
        </w:tc>
        <w:tc>
          <w:tcPr>
            <w:tcW w:w="572" w:type="dxa"/>
            <w:tcBorders>
              <w:top w:val="nil"/>
              <w:left w:val="nil"/>
              <w:bottom w:val="single" w:sz="4" w:space="0" w:color="auto"/>
              <w:right w:val="single" w:sz="4" w:space="0" w:color="auto"/>
            </w:tcBorders>
            <w:vAlign w:val="bottom"/>
            <w:hideMark/>
          </w:tcPr>
          <w:p w14:paraId="71F6A965" w14:textId="77777777" w:rsidR="00C258AA" w:rsidRDefault="00C258AA">
            <w:pPr>
              <w:jc w:val="center"/>
              <w:rPr>
                <w:sz w:val="20"/>
                <w:szCs w:val="20"/>
              </w:rPr>
            </w:pPr>
            <w:r>
              <w:rPr>
                <w:sz w:val="20"/>
                <w:szCs w:val="20"/>
              </w:rPr>
              <w:t>04</w:t>
            </w:r>
          </w:p>
        </w:tc>
        <w:tc>
          <w:tcPr>
            <w:tcW w:w="572" w:type="dxa"/>
            <w:tcBorders>
              <w:top w:val="nil"/>
              <w:left w:val="nil"/>
              <w:bottom w:val="single" w:sz="4" w:space="0" w:color="auto"/>
              <w:right w:val="single" w:sz="4" w:space="0" w:color="auto"/>
            </w:tcBorders>
            <w:vAlign w:val="bottom"/>
            <w:hideMark/>
          </w:tcPr>
          <w:p w14:paraId="1ECD8679" w14:textId="77777777" w:rsidR="00C258AA" w:rsidRDefault="00C258AA">
            <w:pPr>
              <w:jc w:val="center"/>
              <w:rPr>
                <w:sz w:val="20"/>
                <w:szCs w:val="20"/>
              </w:rPr>
            </w:pPr>
            <w:r>
              <w:rPr>
                <w:sz w:val="20"/>
                <w:szCs w:val="20"/>
              </w:rPr>
              <w:t>09</w:t>
            </w:r>
          </w:p>
        </w:tc>
        <w:tc>
          <w:tcPr>
            <w:tcW w:w="1281" w:type="dxa"/>
            <w:tcBorders>
              <w:top w:val="nil"/>
              <w:left w:val="nil"/>
              <w:bottom w:val="single" w:sz="4" w:space="0" w:color="auto"/>
              <w:right w:val="single" w:sz="4" w:space="0" w:color="auto"/>
            </w:tcBorders>
            <w:vAlign w:val="bottom"/>
            <w:hideMark/>
          </w:tcPr>
          <w:p w14:paraId="4DAC9052" w14:textId="77777777" w:rsidR="00C258AA" w:rsidRDefault="00C258AA">
            <w:pPr>
              <w:jc w:val="center"/>
              <w:rPr>
                <w:sz w:val="20"/>
                <w:szCs w:val="20"/>
              </w:rPr>
            </w:pPr>
            <w:r>
              <w:rPr>
                <w:sz w:val="20"/>
                <w:szCs w:val="20"/>
              </w:rPr>
              <w:t>0100120901</w:t>
            </w:r>
          </w:p>
        </w:tc>
        <w:tc>
          <w:tcPr>
            <w:tcW w:w="572" w:type="dxa"/>
            <w:tcBorders>
              <w:top w:val="nil"/>
              <w:left w:val="nil"/>
              <w:bottom w:val="single" w:sz="4" w:space="0" w:color="auto"/>
              <w:right w:val="single" w:sz="4" w:space="0" w:color="auto"/>
            </w:tcBorders>
            <w:vAlign w:val="bottom"/>
            <w:hideMark/>
          </w:tcPr>
          <w:p w14:paraId="702974C0" w14:textId="77777777" w:rsidR="00C258AA" w:rsidRDefault="00C258AA">
            <w:pPr>
              <w:jc w:val="center"/>
              <w:rPr>
                <w:sz w:val="20"/>
                <w:szCs w:val="20"/>
              </w:rPr>
            </w:pPr>
            <w:r>
              <w:rPr>
                <w:sz w:val="20"/>
                <w:szCs w:val="20"/>
              </w:rPr>
              <w:t>200</w:t>
            </w:r>
          </w:p>
        </w:tc>
        <w:tc>
          <w:tcPr>
            <w:tcW w:w="1423" w:type="dxa"/>
            <w:tcBorders>
              <w:top w:val="nil"/>
              <w:left w:val="nil"/>
              <w:bottom w:val="single" w:sz="4" w:space="0" w:color="auto"/>
              <w:right w:val="single" w:sz="4" w:space="0" w:color="auto"/>
            </w:tcBorders>
            <w:vAlign w:val="bottom"/>
            <w:hideMark/>
          </w:tcPr>
          <w:p w14:paraId="0170D739" w14:textId="77777777" w:rsidR="00C258AA" w:rsidRDefault="00C258AA">
            <w:pPr>
              <w:jc w:val="center"/>
              <w:rPr>
                <w:sz w:val="20"/>
                <w:szCs w:val="20"/>
              </w:rPr>
            </w:pPr>
            <w:r>
              <w:rPr>
                <w:sz w:val="20"/>
                <w:szCs w:val="20"/>
              </w:rPr>
              <w:t>1 709,20640</w:t>
            </w:r>
          </w:p>
        </w:tc>
        <w:tc>
          <w:tcPr>
            <w:tcW w:w="1422" w:type="dxa"/>
            <w:tcBorders>
              <w:top w:val="nil"/>
              <w:left w:val="nil"/>
              <w:bottom w:val="single" w:sz="4" w:space="0" w:color="auto"/>
              <w:right w:val="single" w:sz="4" w:space="0" w:color="auto"/>
            </w:tcBorders>
            <w:vAlign w:val="bottom"/>
            <w:hideMark/>
          </w:tcPr>
          <w:p w14:paraId="60FD67B8" w14:textId="77777777" w:rsidR="00C258AA" w:rsidRDefault="00C258AA">
            <w:pPr>
              <w:jc w:val="center"/>
              <w:rPr>
                <w:sz w:val="20"/>
                <w:szCs w:val="20"/>
              </w:rPr>
            </w:pPr>
            <w:r>
              <w:rPr>
                <w:sz w:val="20"/>
                <w:szCs w:val="20"/>
              </w:rPr>
              <w:t>1 709,20640</w:t>
            </w:r>
          </w:p>
        </w:tc>
        <w:tc>
          <w:tcPr>
            <w:tcW w:w="1281" w:type="dxa"/>
            <w:tcBorders>
              <w:top w:val="nil"/>
              <w:left w:val="nil"/>
              <w:bottom w:val="single" w:sz="4" w:space="0" w:color="auto"/>
              <w:right w:val="single" w:sz="4" w:space="0" w:color="auto"/>
            </w:tcBorders>
            <w:vAlign w:val="bottom"/>
            <w:hideMark/>
          </w:tcPr>
          <w:p w14:paraId="7480D8A8" w14:textId="77777777" w:rsidR="00C258AA" w:rsidRDefault="00C258AA">
            <w:pPr>
              <w:jc w:val="center"/>
              <w:rPr>
                <w:sz w:val="20"/>
                <w:szCs w:val="20"/>
              </w:rPr>
            </w:pPr>
            <w:r>
              <w:rPr>
                <w:sz w:val="20"/>
                <w:szCs w:val="20"/>
              </w:rPr>
              <w:t>0,00000</w:t>
            </w:r>
          </w:p>
        </w:tc>
        <w:tc>
          <w:tcPr>
            <w:tcW w:w="1422" w:type="dxa"/>
            <w:tcBorders>
              <w:top w:val="nil"/>
              <w:left w:val="nil"/>
              <w:bottom w:val="single" w:sz="4" w:space="0" w:color="auto"/>
              <w:right w:val="single" w:sz="4" w:space="0" w:color="auto"/>
            </w:tcBorders>
            <w:vAlign w:val="bottom"/>
            <w:hideMark/>
          </w:tcPr>
          <w:p w14:paraId="0E049008" w14:textId="77777777" w:rsidR="00C258AA" w:rsidRDefault="00C258AA">
            <w:pPr>
              <w:jc w:val="center"/>
              <w:rPr>
                <w:sz w:val="20"/>
                <w:szCs w:val="20"/>
              </w:rPr>
            </w:pPr>
            <w:r>
              <w:rPr>
                <w:sz w:val="20"/>
                <w:szCs w:val="20"/>
              </w:rPr>
              <w:t>36 654,41393</w:t>
            </w:r>
          </w:p>
        </w:tc>
        <w:tc>
          <w:tcPr>
            <w:tcW w:w="1423" w:type="dxa"/>
            <w:tcBorders>
              <w:top w:val="nil"/>
              <w:left w:val="nil"/>
              <w:bottom w:val="single" w:sz="4" w:space="0" w:color="auto"/>
              <w:right w:val="single" w:sz="4" w:space="0" w:color="auto"/>
            </w:tcBorders>
            <w:vAlign w:val="bottom"/>
            <w:hideMark/>
          </w:tcPr>
          <w:p w14:paraId="60164511" w14:textId="77777777" w:rsidR="00C258AA" w:rsidRDefault="00C258AA">
            <w:pPr>
              <w:jc w:val="center"/>
              <w:rPr>
                <w:sz w:val="20"/>
                <w:szCs w:val="20"/>
              </w:rPr>
            </w:pPr>
            <w:r>
              <w:rPr>
                <w:sz w:val="20"/>
                <w:szCs w:val="20"/>
              </w:rPr>
              <w:t>36 654,41393</w:t>
            </w:r>
          </w:p>
        </w:tc>
        <w:tc>
          <w:tcPr>
            <w:tcW w:w="1427" w:type="dxa"/>
            <w:tcBorders>
              <w:top w:val="nil"/>
              <w:left w:val="nil"/>
              <w:bottom w:val="single" w:sz="4" w:space="0" w:color="auto"/>
              <w:right w:val="single" w:sz="4" w:space="0" w:color="auto"/>
            </w:tcBorders>
            <w:vAlign w:val="bottom"/>
            <w:hideMark/>
          </w:tcPr>
          <w:p w14:paraId="516485ED" w14:textId="77777777" w:rsidR="00C258AA" w:rsidRDefault="00C258AA">
            <w:pPr>
              <w:jc w:val="center"/>
              <w:rPr>
                <w:sz w:val="20"/>
                <w:szCs w:val="20"/>
              </w:rPr>
            </w:pPr>
            <w:r>
              <w:rPr>
                <w:sz w:val="20"/>
                <w:szCs w:val="20"/>
              </w:rPr>
              <w:t>0,00000</w:t>
            </w:r>
          </w:p>
        </w:tc>
      </w:tr>
      <w:tr w:rsidR="00C258AA" w14:paraId="52DE8C70" w14:textId="77777777" w:rsidTr="002D3913">
        <w:trPr>
          <w:gridAfter w:val="1"/>
          <w:wAfter w:w="34" w:type="dxa"/>
          <w:trHeight w:val="284"/>
        </w:trPr>
        <w:tc>
          <w:tcPr>
            <w:tcW w:w="3402" w:type="dxa"/>
            <w:tcBorders>
              <w:top w:val="nil"/>
              <w:left w:val="single" w:sz="4" w:space="0" w:color="auto"/>
              <w:bottom w:val="single" w:sz="4" w:space="0" w:color="auto"/>
              <w:right w:val="single" w:sz="4" w:space="0" w:color="auto"/>
            </w:tcBorders>
            <w:vAlign w:val="bottom"/>
            <w:hideMark/>
          </w:tcPr>
          <w:p w14:paraId="024C4343" w14:textId="77777777" w:rsidR="00C258AA" w:rsidRDefault="00C258AA">
            <w:pPr>
              <w:rPr>
                <w:sz w:val="20"/>
                <w:szCs w:val="20"/>
              </w:rPr>
            </w:pPr>
            <w:r>
              <w:rPr>
                <w:sz w:val="20"/>
                <w:szCs w:val="20"/>
              </w:rPr>
              <w:t>Иные закупки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vAlign w:val="bottom"/>
            <w:hideMark/>
          </w:tcPr>
          <w:p w14:paraId="42BD0707" w14:textId="77777777" w:rsidR="00C258AA" w:rsidRDefault="00C258AA">
            <w:pPr>
              <w:jc w:val="center"/>
              <w:rPr>
                <w:sz w:val="20"/>
                <w:szCs w:val="20"/>
              </w:rPr>
            </w:pPr>
            <w:r>
              <w:rPr>
                <w:sz w:val="20"/>
                <w:szCs w:val="20"/>
              </w:rPr>
              <w:t>650</w:t>
            </w:r>
          </w:p>
        </w:tc>
        <w:tc>
          <w:tcPr>
            <w:tcW w:w="572" w:type="dxa"/>
            <w:tcBorders>
              <w:top w:val="nil"/>
              <w:left w:val="nil"/>
              <w:bottom w:val="single" w:sz="4" w:space="0" w:color="auto"/>
              <w:right w:val="single" w:sz="4" w:space="0" w:color="auto"/>
            </w:tcBorders>
            <w:vAlign w:val="bottom"/>
            <w:hideMark/>
          </w:tcPr>
          <w:p w14:paraId="68C37F65" w14:textId="77777777" w:rsidR="00C258AA" w:rsidRDefault="00C258AA">
            <w:pPr>
              <w:jc w:val="center"/>
              <w:rPr>
                <w:sz w:val="20"/>
                <w:szCs w:val="20"/>
              </w:rPr>
            </w:pPr>
            <w:r>
              <w:rPr>
                <w:sz w:val="20"/>
                <w:szCs w:val="20"/>
              </w:rPr>
              <w:t>04</w:t>
            </w:r>
          </w:p>
        </w:tc>
        <w:tc>
          <w:tcPr>
            <w:tcW w:w="572" w:type="dxa"/>
            <w:tcBorders>
              <w:top w:val="nil"/>
              <w:left w:val="nil"/>
              <w:bottom w:val="single" w:sz="4" w:space="0" w:color="auto"/>
              <w:right w:val="single" w:sz="4" w:space="0" w:color="auto"/>
            </w:tcBorders>
            <w:vAlign w:val="bottom"/>
            <w:hideMark/>
          </w:tcPr>
          <w:p w14:paraId="2EFB2D18" w14:textId="77777777" w:rsidR="00C258AA" w:rsidRDefault="00C258AA">
            <w:pPr>
              <w:jc w:val="center"/>
              <w:rPr>
                <w:sz w:val="20"/>
                <w:szCs w:val="20"/>
              </w:rPr>
            </w:pPr>
            <w:r>
              <w:rPr>
                <w:sz w:val="20"/>
                <w:szCs w:val="20"/>
              </w:rPr>
              <w:t>09</w:t>
            </w:r>
          </w:p>
        </w:tc>
        <w:tc>
          <w:tcPr>
            <w:tcW w:w="1281" w:type="dxa"/>
            <w:tcBorders>
              <w:top w:val="nil"/>
              <w:left w:val="nil"/>
              <w:bottom w:val="single" w:sz="4" w:space="0" w:color="auto"/>
              <w:right w:val="single" w:sz="4" w:space="0" w:color="auto"/>
            </w:tcBorders>
            <w:vAlign w:val="bottom"/>
            <w:hideMark/>
          </w:tcPr>
          <w:p w14:paraId="74FDBEAB" w14:textId="77777777" w:rsidR="00C258AA" w:rsidRDefault="00C258AA">
            <w:pPr>
              <w:jc w:val="center"/>
              <w:rPr>
                <w:sz w:val="20"/>
                <w:szCs w:val="20"/>
              </w:rPr>
            </w:pPr>
            <w:r>
              <w:rPr>
                <w:sz w:val="20"/>
                <w:szCs w:val="20"/>
              </w:rPr>
              <w:t>0100120901</w:t>
            </w:r>
          </w:p>
        </w:tc>
        <w:tc>
          <w:tcPr>
            <w:tcW w:w="572" w:type="dxa"/>
            <w:tcBorders>
              <w:top w:val="nil"/>
              <w:left w:val="nil"/>
              <w:bottom w:val="single" w:sz="4" w:space="0" w:color="auto"/>
              <w:right w:val="single" w:sz="4" w:space="0" w:color="auto"/>
            </w:tcBorders>
            <w:vAlign w:val="bottom"/>
            <w:hideMark/>
          </w:tcPr>
          <w:p w14:paraId="458894DD" w14:textId="77777777" w:rsidR="00C258AA" w:rsidRDefault="00C258AA">
            <w:pPr>
              <w:jc w:val="center"/>
              <w:rPr>
                <w:sz w:val="20"/>
                <w:szCs w:val="20"/>
              </w:rPr>
            </w:pPr>
            <w:r>
              <w:rPr>
                <w:sz w:val="20"/>
                <w:szCs w:val="20"/>
              </w:rPr>
              <w:t>240</w:t>
            </w:r>
          </w:p>
        </w:tc>
        <w:tc>
          <w:tcPr>
            <w:tcW w:w="1423" w:type="dxa"/>
            <w:tcBorders>
              <w:top w:val="nil"/>
              <w:left w:val="nil"/>
              <w:bottom w:val="single" w:sz="4" w:space="0" w:color="auto"/>
              <w:right w:val="single" w:sz="4" w:space="0" w:color="auto"/>
            </w:tcBorders>
            <w:vAlign w:val="bottom"/>
            <w:hideMark/>
          </w:tcPr>
          <w:p w14:paraId="23C3CE1C" w14:textId="77777777" w:rsidR="00C258AA" w:rsidRDefault="00C258AA">
            <w:pPr>
              <w:jc w:val="center"/>
              <w:rPr>
                <w:sz w:val="20"/>
                <w:szCs w:val="20"/>
              </w:rPr>
            </w:pPr>
            <w:r>
              <w:rPr>
                <w:sz w:val="20"/>
                <w:szCs w:val="20"/>
              </w:rPr>
              <w:t>1 709,20640</w:t>
            </w:r>
          </w:p>
        </w:tc>
        <w:tc>
          <w:tcPr>
            <w:tcW w:w="1422" w:type="dxa"/>
            <w:tcBorders>
              <w:top w:val="nil"/>
              <w:left w:val="nil"/>
              <w:bottom w:val="single" w:sz="4" w:space="0" w:color="auto"/>
              <w:right w:val="single" w:sz="4" w:space="0" w:color="auto"/>
            </w:tcBorders>
            <w:vAlign w:val="bottom"/>
            <w:hideMark/>
          </w:tcPr>
          <w:p w14:paraId="29C6CA43" w14:textId="77777777" w:rsidR="00C258AA" w:rsidRDefault="00C258AA">
            <w:pPr>
              <w:jc w:val="center"/>
              <w:rPr>
                <w:sz w:val="20"/>
                <w:szCs w:val="20"/>
              </w:rPr>
            </w:pPr>
            <w:r>
              <w:rPr>
                <w:sz w:val="20"/>
                <w:szCs w:val="20"/>
              </w:rPr>
              <w:t>1 709,20640</w:t>
            </w:r>
          </w:p>
        </w:tc>
        <w:tc>
          <w:tcPr>
            <w:tcW w:w="1281" w:type="dxa"/>
            <w:tcBorders>
              <w:top w:val="nil"/>
              <w:left w:val="nil"/>
              <w:bottom w:val="single" w:sz="4" w:space="0" w:color="auto"/>
              <w:right w:val="single" w:sz="4" w:space="0" w:color="auto"/>
            </w:tcBorders>
            <w:vAlign w:val="bottom"/>
            <w:hideMark/>
          </w:tcPr>
          <w:p w14:paraId="4A4A27C2" w14:textId="77777777" w:rsidR="00C258AA" w:rsidRDefault="00C258AA">
            <w:pPr>
              <w:jc w:val="center"/>
              <w:rPr>
                <w:sz w:val="20"/>
                <w:szCs w:val="20"/>
              </w:rPr>
            </w:pPr>
            <w:r>
              <w:rPr>
                <w:sz w:val="20"/>
                <w:szCs w:val="20"/>
              </w:rPr>
              <w:t>0,00000</w:t>
            </w:r>
          </w:p>
        </w:tc>
        <w:tc>
          <w:tcPr>
            <w:tcW w:w="1422" w:type="dxa"/>
            <w:tcBorders>
              <w:top w:val="nil"/>
              <w:left w:val="nil"/>
              <w:bottom w:val="single" w:sz="4" w:space="0" w:color="auto"/>
              <w:right w:val="single" w:sz="4" w:space="0" w:color="auto"/>
            </w:tcBorders>
            <w:vAlign w:val="bottom"/>
            <w:hideMark/>
          </w:tcPr>
          <w:p w14:paraId="19E418E4" w14:textId="77777777" w:rsidR="00C258AA" w:rsidRDefault="00C258AA">
            <w:pPr>
              <w:jc w:val="center"/>
              <w:rPr>
                <w:sz w:val="20"/>
                <w:szCs w:val="20"/>
              </w:rPr>
            </w:pPr>
            <w:r>
              <w:rPr>
                <w:sz w:val="20"/>
                <w:szCs w:val="20"/>
              </w:rPr>
              <w:t>36 654,41393</w:t>
            </w:r>
          </w:p>
        </w:tc>
        <w:tc>
          <w:tcPr>
            <w:tcW w:w="1423" w:type="dxa"/>
            <w:tcBorders>
              <w:top w:val="nil"/>
              <w:left w:val="nil"/>
              <w:bottom w:val="single" w:sz="4" w:space="0" w:color="auto"/>
              <w:right w:val="single" w:sz="4" w:space="0" w:color="auto"/>
            </w:tcBorders>
            <w:vAlign w:val="bottom"/>
            <w:hideMark/>
          </w:tcPr>
          <w:p w14:paraId="5E9BAD61" w14:textId="77777777" w:rsidR="00C258AA" w:rsidRDefault="00C258AA">
            <w:pPr>
              <w:jc w:val="center"/>
              <w:rPr>
                <w:sz w:val="20"/>
                <w:szCs w:val="20"/>
              </w:rPr>
            </w:pPr>
            <w:r>
              <w:rPr>
                <w:sz w:val="20"/>
                <w:szCs w:val="20"/>
              </w:rPr>
              <w:t>36 654,41393</w:t>
            </w:r>
          </w:p>
        </w:tc>
        <w:tc>
          <w:tcPr>
            <w:tcW w:w="1427" w:type="dxa"/>
            <w:tcBorders>
              <w:top w:val="nil"/>
              <w:left w:val="nil"/>
              <w:bottom w:val="single" w:sz="4" w:space="0" w:color="auto"/>
              <w:right w:val="single" w:sz="4" w:space="0" w:color="auto"/>
            </w:tcBorders>
            <w:vAlign w:val="bottom"/>
            <w:hideMark/>
          </w:tcPr>
          <w:p w14:paraId="1557582E" w14:textId="77777777" w:rsidR="00C258AA" w:rsidRDefault="00C258AA">
            <w:pPr>
              <w:jc w:val="center"/>
              <w:rPr>
                <w:sz w:val="20"/>
                <w:szCs w:val="20"/>
              </w:rPr>
            </w:pPr>
            <w:r>
              <w:rPr>
                <w:sz w:val="20"/>
                <w:szCs w:val="20"/>
              </w:rPr>
              <w:t>0,00000</w:t>
            </w:r>
          </w:p>
        </w:tc>
      </w:tr>
      <w:tr w:rsidR="00C258AA" w14:paraId="0C19EE10" w14:textId="77777777" w:rsidTr="002D3913">
        <w:trPr>
          <w:gridAfter w:val="1"/>
          <w:wAfter w:w="34" w:type="dxa"/>
          <w:trHeight w:val="284"/>
        </w:trPr>
        <w:tc>
          <w:tcPr>
            <w:tcW w:w="3402" w:type="dxa"/>
            <w:tcBorders>
              <w:top w:val="nil"/>
              <w:left w:val="single" w:sz="4" w:space="0" w:color="auto"/>
              <w:bottom w:val="single" w:sz="4" w:space="0" w:color="auto"/>
              <w:right w:val="single" w:sz="4" w:space="0" w:color="auto"/>
            </w:tcBorders>
            <w:vAlign w:val="bottom"/>
            <w:hideMark/>
          </w:tcPr>
          <w:p w14:paraId="3EBE9993" w14:textId="77777777" w:rsidR="00C258AA" w:rsidRDefault="00C258AA">
            <w:pPr>
              <w:rPr>
                <w:sz w:val="20"/>
                <w:szCs w:val="20"/>
              </w:rPr>
            </w:pPr>
            <w:r>
              <w:rPr>
                <w:sz w:val="20"/>
                <w:szCs w:val="20"/>
              </w:rPr>
              <w:t xml:space="preserve">Приведение автомобильных дорог местного значения в нормативное состояние (Средства дорожного фонда Ханты–Мансийского автономного округа – Югры) </w:t>
            </w:r>
          </w:p>
        </w:tc>
        <w:tc>
          <w:tcPr>
            <w:tcW w:w="572" w:type="dxa"/>
            <w:tcBorders>
              <w:top w:val="nil"/>
              <w:left w:val="nil"/>
              <w:bottom w:val="single" w:sz="4" w:space="0" w:color="auto"/>
              <w:right w:val="single" w:sz="4" w:space="0" w:color="auto"/>
            </w:tcBorders>
            <w:vAlign w:val="bottom"/>
            <w:hideMark/>
          </w:tcPr>
          <w:p w14:paraId="31168408" w14:textId="77777777" w:rsidR="00C258AA" w:rsidRDefault="00C258AA">
            <w:pPr>
              <w:jc w:val="center"/>
              <w:rPr>
                <w:sz w:val="20"/>
                <w:szCs w:val="20"/>
              </w:rPr>
            </w:pPr>
            <w:r>
              <w:rPr>
                <w:sz w:val="20"/>
                <w:szCs w:val="20"/>
              </w:rPr>
              <w:t>650</w:t>
            </w:r>
          </w:p>
        </w:tc>
        <w:tc>
          <w:tcPr>
            <w:tcW w:w="572" w:type="dxa"/>
            <w:tcBorders>
              <w:top w:val="nil"/>
              <w:left w:val="nil"/>
              <w:bottom w:val="single" w:sz="4" w:space="0" w:color="auto"/>
              <w:right w:val="single" w:sz="4" w:space="0" w:color="auto"/>
            </w:tcBorders>
            <w:vAlign w:val="bottom"/>
            <w:hideMark/>
          </w:tcPr>
          <w:p w14:paraId="47D3E266" w14:textId="77777777" w:rsidR="00C258AA" w:rsidRDefault="00C258AA">
            <w:pPr>
              <w:jc w:val="center"/>
              <w:rPr>
                <w:sz w:val="20"/>
                <w:szCs w:val="20"/>
              </w:rPr>
            </w:pPr>
            <w:r>
              <w:rPr>
                <w:sz w:val="20"/>
                <w:szCs w:val="20"/>
              </w:rPr>
              <w:t>04</w:t>
            </w:r>
          </w:p>
        </w:tc>
        <w:tc>
          <w:tcPr>
            <w:tcW w:w="572" w:type="dxa"/>
            <w:tcBorders>
              <w:top w:val="nil"/>
              <w:left w:val="nil"/>
              <w:bottom w:val="single" w:sz="4" w:space="0" w:color="auto"/>
              <w:right w:val="single" w:sz="4" w:space="0" w:color="auto"/>
            </w:tcBorders>
            <w:vAlign w:val="bottom"/>
            <w:hideMark/>
          </w:tcPr>
          <w:p w14:paraId="26A14570" w14:textId="77777777" w:rsidR="00C258AA" w:rsidRDefault="00C258AA">
            <w:pPr>
              <w:jc w:val="center"/>
              <w:rPr>
                <w:sz w:val="20"/>
                <w:szCs w:val="20"/>
              </w:rPr>
            </w:pPr>
            <w:r>
              <w:rPr>
                <w:sz w:val="20"/>
                <w:szCs w:val="20"/>
              </w:rPr>
              <w:t>09</w:t>
            </w:r>
          </w:p>
        </w:tc>
        <w:tc>
          <w:tcPr>
            <w:tcW w:w="1281" w:type="dxa"/>
            <w:tcBorders>
              <w:top w:val="nil"/>
              <w:left w:val="nil"/>
              <w:bottom w:val="single" w:sz="4" w:space="0" w:color="auto"/>
              <w:right w:val="single" w:sz="4" w:space="0" w:color="auto"/>
            </w:tcBorders>
            <w:vAlign w:val="bottom"/>
            <w:hideMark/>
          </w:tcPr>
          <w:p w14:paraId="13F1A020" w14:textId="77777777" w:rsidR="00C258AA" w:rsidRDefault="00C258AA">
            <w:pPr>
              <w:jc w:val="center"/>
              <w:rPr>
                <w:sz w:val="20"/>
                <w:szCs w:val="20"/>
              </w:rPr>
            </w:pPr>
            <w:r>
              <w:rPr>
                <w:sz w:val="20"/>
                <w:szCs w:val="20"/>
              </w:rPr>
              <w:t>010019Д040</w:t>
            </w:r>
          </w:p>
        </w:tc>
        <w:tc>
          <w:tcPr>
            <w:tcW w:w="572" w:type="dxa"/>
            <w:tcBorders>
              <w:top w:val="nil"/>
              <w:left w:val="nil"/>
              <w:bottom w:val="single" w:sz="4" w:space="0" w:color="auto"/>
              <w:right w:val="single" w:sz="4" w:space="0" w:color="auto"/>
            </w:tcBorders>
            <w:vAlign w:val="bottom"/>
            <w:hideMark/>
          </w:tcPr>
          <w:p w14:paraId="37989536" w14:textId="77777777" w:rsidR="00C258AA" w:rsidRDefault="00C258AA">
            <w:pPr>
              <w:jc w:val="center"/>
              <w:rPr>
                <w:sz w:val="20"/>
                <w:szCs w:val="20"/>
              </w:rPr>
            </w:pPr>
            <w:r>
              <w:rPr>
                <w:sz w:val="20"/>
                <w:szCs w:val="20"/>
              </w:rPr>
              <w:t> </w:t>
            </w:r>
          </w:p>
        </w:tc>
        <w:tc>
          <w:tcPr>
            <w:tcW w:w="1423" w:type="dxa"/>
            <w:tcBorders>
              <w:top w:val="nil"/>
              <w:left w:val="nil"/>
              <w:bottom w:val="single" w:sz="4" w:space="0" w:color="auto"/>
              <w:right w:val="single" w:sz="4" w:space="0" w:color="auto"/>
            </w:tcBorders>
            <w:vAlign w:val="bottom"/>
            <w:hideMark/>
          </w:tcPr>
          <w:p w14:paraId="73A10B2F" w14:textId="77777777" w:rsidR="00C258AA" w:rsidRDefault="00C258AA">
            <w:pPr>
              <w:jc w:val="center"/>
              <w:rPr>
                <w:sz w:val="20"/>
                <w:szCs w:val="20"/>
              </w:rPr>
            </w:pPr>
            <w:r>
              <w:rPr>
                <w:sz w:val="20"/>
                <w:szCs w:val="20"/>
              </w:rPr>
              <w:t>37 350,00000</w:t>
            </w:r>
          </w:p>
        </w:tc>
        <w:tc>
          <w:tcPr>
            <w:tcW w:w="1422" w:type="dxa"/>
            <w:tcBorders>
              <w:top w:val="nil"/>
              <w:left w:val="nil"/>
              <w:bottom w:val="single" w:sz="4" w:space="0" w:color="auto"/>
              <w:right w:val="single" w:sz="4" w:space="0" w:color="auto"/>
            </w:tcBorders>
            <w:vAlign w:val="bottom"/>
            <w:hideMark/>
          </w:tcPr>
          <w:p w14:paraId="043710B9" w14:textId="77777777" w:rsidR="00C258AA" w:rsidRDefault="00C258AA">
            <w:pPr>
              <w:jc w:val="center"/>
              <w:rPr>
                <w:sz w:val="20"/>
                <w:szCs w:val="20"/>
              </w:rPr>
            </w:pPr>
            <w:r>
              <w:rPr>
                <w:sz w:val="20"/>
                <w:szCs w:val="20"/>
              </w:rPr>
              <w:t>37 350,00000</w:t>
            </w:r>
          </w:p>
        </w:tc>
        <w:tc>
          <w:tcPr>
            <w:tcW w:w="1281" w:type="dxa"/>
            <w:tcBorders>
              <w:top w:val="nil"/>
              <w:left w:val="nil"/>
              <w:bottom w:val="single" w:sz="4" w:space="0" w:color="auto"/>
              <w:right w:val="single" w:sz="4" w:space="0" w:color="auto"/>
            </w:tcBorders>
            <w:vAlign w:val="bottom"/>
            <w:hideMark/>
          </w:tcPr>
          <w:p w14:paraId="4F894C6B" w14:textId="77777777" w:rsidR="00C258AA" w:rsidRDefault="00C258AA">
            <w:pPr>
              <w:jc w:val="center"/>
              <w:rPr>
                <w:sz w:val="20"/>
                <w:szCs w:val="20"/>
              </w:rPr>
            </w:pPr>
            <w:r>
              <w:rPr>
                <w:sz w:val="20"/>
                <w:szCs w:val="20"/>
              </w:rPr>
              <w:t>0,00000</w:t>
            </w:r>
          </w:p>
        </w:tc>
        <w:tc>
          <w:tcPr>
            <w:tcW w:w="1422" w:type="dxa"/>
            <w:tcBorders>
              <w:top w:val="nil"/>
              <w:left w:val="nil"/>
              <w:bottom w:val="single" w:sz="4" w:space="0" w:color="auto"/>
              <w:right w:val="single" w:sz="4" w:space="0" w:color="auto"/>
            </w:tcBorders>
            <w:vAlign w:val="bottom"/>
            <w:hideMark/>
          </w:tcPr>
          <w:p w14:paraId="61457C16" w14:textId="77777777" w:rsidR="00C258AA" w:rsidRDefault="00C258AA">
            <w:pPr>
              <w:jc w:val="center"/>
              <w:rPr>
                <w:sz w:val="20"/>
                <w:szCs w:val="20"/>
              </w:rPr>
            </w:pPr>
            <w:r>
              <w:rPr>
                <w:sz w:val="20"/>
                <w:szCs w:val="20"/>
              </w:rPr>
              <w:t>0,00000</w:t>
            </w:r>
          </w:p>
        </w:tc>
        <w:tc>
          <w:tcPr>
            <w:tcW w:w="1423" w:type="dxa"/>
            <w:tcBorders>
              <w:top w:val="nil"/>
              <w:left w:val="nil"/>
              <w:bottom w:val="single" w:sz="4" w:space="0" w:color="auto"/>
              <w:right w:val="single" w:sz="4" w:space="0" w:color="auto"/>
            </w:tcBorders>
            <w:vAlign w:val="bottom"/>
            <w:hideMark/>
          </w:tcPr>
          <w:p w14:paraId="41B64251" w14:textId="77777777" w:rsidR="00C258AA" w:rsidRDefault="00C258AA">
            <w:pPr>
              <w:jc w:val="center"/>
              <w:rPr>
                <w:sz w:val="20"/>
                <w:szCs w:val="20"/>
              </w:rPr>
            </w:pPr>
            <w:r>
              <w:rPr>
                <w:sz w:val="20"/>
                <w:szCs w:val="20"/>
              </w:rPr>
              <w:t>0,00000</w:t>
            </w:r>
          </w:p>
        </w:tc>
        <w:tc>
          <w:tcPr>
            <w:tcW w:w="1427" w:type="dxa"/>
            <w:tcBorders>
              <w:top w:val="nil"/>
              <w:left w:val="nil"/>
              <w:bottom w:val="single" w:sz="4" w:space="0" w:color="auto"/>
              <w:right w:val="single" w:sz="4" w:space="0" w:color="auto"/>
            </w:tcBorders>
            <w:vAlign w:val="bottom"/>
            <w:hideMark/>
          </w:tcPr>
          <w:p w14:paraId="081AED9A" w14:textId="77777777" w:rsidR="00C258AA" w:rsidRDefault="00C258AA">
            <w:pPr>
              <w:jc w:val="center"/>
              <w:rPr>
                <w:sz w:val="20"/>
                <w:szCs w:val="20"/>
              </w:rPr>
            </w:pPr>
            <w:r>
              <w:rPr>
                <w:sz w:val="20"/>
                <w:szCs w:val="20"/>
              </w:rPr>
              <w:t>0,00000</w:t>
            </w:r>
          </w:p>
        </w:tc>
      </w:tr>
      <w:tr w:rsidR="00C258AA" w14:paraId="54819676" w14:textId="77777777" w:rsidTr="002D3913">
        <w:trPr>
          <w:gridAfter w:val="1"/>
          <w:wAfter w:w="34" w:type="dxa"/>
          <w:trHeight w:val="284"/>
        </w:trPr>
        <w:tc>
          <w:tcPr>
            <w:tcW w:w="3402" w:type="dxa"/>
            <w:tcBorders>
              <w:top w:val="nil"/>
              <w:left w:val="single" w:sz="4" w:space="0" w:color="auto"/>
              <w:bottom w:val="single" w:sz="4" w:space="0" w:color="auto"/>
              <w:right w:val="single" w:sz="4" w:space="0" w:color="auto"/>
            </w:tcBorders>
            <w:vAlign w:val="bottom"/>
            <w:hideMark/>
          </w:tcPr>
          <w:p w14:paraId="59CE895E" w14:textId="77777777" w:rsidR="00C258AA" w:rsidRDefault="00C258AA">
            <w:pPr>
              <w:rPr>
                <w:sz w:val="20"/>
                <w:szCs w:val="20"/>
              </w:rPr>
            </w:pPr>
            <w:r>
              <w:rPr>
                <w:sz w:val="20"/>
                <w:szCs w:val="20"/>
              </w:rPr>
              <w:t xml:space="preserve">Закупка товаров, работ и услуг для обеспечения государственных (муниципальных) нужд </w:t>
            </w:r>
          </w:p>
        </w:tc>
        <w:tc>
          <w:tcPr>
            <w:tcW w:w="572" w:type="dxa"/>
            <w:tcBorders>
              <w:top w:val="nil"/>
              <w:left w:val="nil"/>
              <w:bottom w:val="single" w:sz="4" w:space="0" w:color="auto"/>
              <w:right w:val="single" w:sz="4" w:space="0" w:color="auto"/>
            </w:tcBorders>
            <w:vAlign w:val="bottom"/>
            <w:hideMark/>
          </w:tcPr>
          <w:p w14:paraId="6378C5C5" w14:textId="77777777" w:rsidR="00C258AA" w:rsidRDefault="00C258AA">
            <w:pPr>
              <w:jc w:val="center"/>
              <w:rPr>
                <w:sz w:val="20"/>
                <w:szCs w:val="20"/>
              </w:rPr>
            </w:pPr>
            <w:r>
              <w:rPr>
                <w:sz w:val="20"/>
                <w:szCs w:val="20"/>
              </w:rPr>
              <w:t>650</w:t>
            </w:r>
          </w:p>
        </w:tc>
        <w:tc>
          <w:tcPr>
            <w:tcW w:w="572" w:type="dxa"/>
            <w:tcBorders>
              <w:top w:val="nil"/>
              <w:left w:val="nil"/>
              <w:bottom w:val="single" w:sz="4" w:space="0" w:color="auto"/>
              <w:right w:val="single" w:sz="4" w:space="0" w:color="auto"/>
            </w:tcBorders>
            <w:vAlign w:val="bottom"/>
            <w:hideMark/>
          </w:tcPr>
          <w:p w14:paraId="2B48029D" w14:textId="77777777" w:rsidR="00C258AA" w:rsidRDefault="00C258AA">
            <w:pPr>
              <w:jc w:val="center"/>
              <w:rPr>
                <w:sz w:val="20"/>
                <w:szCs w:val="20"/>
              </w:rPr>
            </w:pPr>
            <w:r>
              <w:rPr>
                <w:sz w:val="20"/>
                <w:szCs w:val="20"/>
              </w:rPr>
              <w:t>04</w:t>
            </w:r>
          </w:p>
        </w:tc>
        <w:tc>
          <w:tcPr>
            <w:tcW w:w="572" w:type="dxa"/>
            <w:tcBorders>
              <w:top w:val="nil"/>
              <w:left w:val="nil"/>
              <w:bottom w:val="single" w:sz="4" w:space="0" w:color="auto"/>
              <w:right w:val="single" w:sz="4" w:space="0" w:color="auto"/>
            </w:tcBorders>
            <w:vAlign w:val="bottom"/>
            <w:hideMark/>
          </w:tcPr>
          <w:p w14:paraId="04991808" w14:textId="77777777" w:rsidR="00C258AA" w:rsidRDefault="00C258AA">
            <w:pPr>
              <w:jc w:val="center"/>
              <w:rPr>
                <w:sz w:val="20"/>
                <w:szCs w:val="20"/>
              </w:rPr>
            </w:pPr>
            <w:r>
              <w:rPr>
                <w:sz w:val="20"/>
                <w:szCs w:val="20"/>
              </w:rPr>
              <w:t>09</w:t>
            </w:r>
          </w:p>
        </w:tc>
        <w:tc>
          <w:tcPr>
            <w:tcW w:w="1281" w:type="dxa"/>
            <w:tcBorders>
              <w:top w:val="nil"/>
              <w:left w:val="nil"/>
              <w:bottom w:val="single" w:sz="4" w:space="0" w:color="auto"/>
              <w:right w:val="single" w:sz="4" w:space="0" w:color="auto"/>
            </w:tcBorders>
            <w:vAlign w:val="bottom"/>
            <w:hideMark/>
          </w:tcPr>
          <w:p w14:paraId="003B99F7" w14:textId="77777777" w:rsidR="00C258AA" w:rsidRDefault="00C258AA">
            <w:pPr>
              <w:jc w:val="center"/>
              <w:rPr>
                <w:sz w:val="20"/>
                <w:szCs w:val="20"/>
              </w:rPr>
            </w:pPr>
            <w:r>
              <w:rPr>
                <w:sz w:val="20"/>
                <w:szCs w:val="20"/>
              </w:rPr>
              <w:t>010019Д040</w:t>
            </w:r>
          </w:p>
        </w:tc>
        <w:tc>
          <w:tcPr>
            <w:tcW w:w="572" w:type="dxa"/>
            <w:tcBorders>
              <w:top w:val="nil"/>
              <w:left w:val="nil"/>
              <w:bottom w:val="single" w:sz="4" w:space="0" w:color="auto"/>
              <w:right w:val="single" w:sz="4" w:space="0" w:color="auto"/>
            </w:tcBorders>
            <w:vAlign w:val="bottom"/>
            <w:hideMark/>
          </w:tcPr>
          <w:p w14:paraId="098E4EE8" w14:textId="77777777" w:rsidR="00C258AA" w:rsidRDefault="00C258AA">
            <w:pPr>
              <w:jc w:val="center"/>
              <w:rPr>
                <w:sz w:val="20"/>
                <w:szCs w:val="20"/>
              </w:rPr>
            </w:pPr>
            <w:r>
              <w:rPr>
                <w:sz w:val="20"/>
                <w:szCs w:val="20"/>
              </w:rPr>
              <w:t>200</w:t>
            </w:r>
          </w:p>
        </w:tc>
        <w:tc>
          <w:tcPr>
            <w:tcW w:w="1423" w:type="dxa"/>
            <w:tcBorders>
              <w:top w:val="nil"/>
              <w:left w:val="nil"/>
              <w:bottom w:val="single" w:sz="4" w:space="0" w:color="auto"/>
              <w:right w:val="single" w:sz="4" w:space="0" w:color="auto"/>
            </w:tcBorders>
            <w:vAlign w:val="bottom"/>
            <w:hideMark/>
          </w:tcPr>
          <w:p w14:paraId="3375DA46" w14:textId="77777777" w:rsidR="00C258AA" w:rsidRDefault="00C258AA">
            <w:pPr>
              <w:jc w:val="center"/>
              <w:rPr>
                <w:sz w:val="20"/>
                <w:szCs w:val="20"/>
              </w:rPr>
            </w:pPr>
            <w:r>
              <w:rPr>
                <w:sz w:val="20"/>
                <w:szCs w:val="20"/>
              </w:rPr>
              <w:t>37 350,00000</w:t>
            </w:r>
          </w:p>
        </w:tc>
        <w:tc>
          <w:tcPr>
            <w:tcW w:w="1422" w:type="dxa"/>
            <w:tcBorders>
              <w:top w:val="nil"/>
              <w:left w:val="nil"/>
              <w:bottom w:val="single" w:sz="4" w:space="0" w:color="auto"/>
              <w:right w:val="single" w:sz="4" w:space="0" w:color="auto"/>
            </w:tcBorders>
            <w:vAlign w:val="bottom"/>
            <w:hideMark/>
          </w:tcPr>
          <w:p w14:paraId="4B4375ED" w14:textId="77777777" w:rsidR="00C258AA" w:rsidRDefault="00C258AA">
            <w:pPr>
              <w:jc w:val="center"/>
              <w:rPr>
                <w:sz w:val="20"/>
                <w:szCs w:val="20"/>
              </w:rPr>
            </w:pPr>
            <w:r>
              <w:rPr>
                <w:sz w:val="20"/>
                <w:szCs w:val="20"/>
              </w:rPr>
              <w:t>37 350,00000</w:t>
            </w:r>
          </w:p>
        </w:tc>
        <w:tc>
          <w:tcPr>
            <w:tcW w:w="1281" w:type="dxa"/>
            <w:tcBorders>
              <w:top w:val="nil"/>
              <w:left w:val="nil"/>
              <w:bottom w:val="single" w:sz="4" w:space="0" w:color="auto"/>
              <w:right w:val="single" w:sz="4" w:space="0" w:color="auto"/>
            </w:tcBorders>
            <w:vAlign w:val="bottom"/>
            <w:hideMark/>
          </w:tcPr>
          <w:p w14:paraId="760FF320" w14:textId="77777777" w:rsidR="00C258AA" w:rsidRDefault="00C258AA">
            <w:pPr>
              <w:jc w:val="center"/>
              <w:rPr>
                <w:sz w:val="20"/>
                <w:szCs w:val="20"/>
              </w:rPr>
            </w:pPr>
            <w:r>
              <w:rPr>
                <w:sz w:val="20"/>
                <w:szCs w:val="20"/>
              </w:rPr>
              <w:t>0,00000</w:t>
            </w:r>
          </w:p>
        </w:tc>
        <w:tc>
          <w:tcPr>
            <w:tcW w:w="1422" w:type="dxa"/>
            <w:tcBorders>
              <w:top w:val="nil"/>
              <w:left w:val="nil"/>
              <w:bottom w:val="single" w:sz="4" w:space="0" w:color="auto"/>
              <w:right w:val="single" w:sz="4" w:space="0" w:color="auto"/>
            </w:tcBorders>
            <w:vAlign w:val="bottom"/>
            <w:hideMark/>
          </w:tcPr>
          <w:p w14:paraId="5CEF1C0B" w14:textId="77777777" w:rsidR="00C258AA" w:rsidRDefault="00C258AA">
            <w:pPr>
              <w:jc w:val="center"/>
              <w:rPr>
                <w:sz w:val="20"/>
                <w:szCs w:val="20"/>
              </w:rPr>
            </w:pPr>
            <w:r>
              <w:rPr>
                <w:sz w:val="20"/>
                <w:szCs w:val="20"/>
              </w:rPr>
              <w:t>0,00000</w:t>
            </w:r>
          </w:p>
        </w:tc>
        <w:tc>
          <w:tcPr>
            <w:tcW w:w="1423" w:type="dxa"/>
            <w:tcBorders>
              <w:top w:val="nil"/>
              <w:left w:val="nil"/>
              <w:bottom w:val="single" w:sz="4" w:space="0" w:color="auto"/>
              <w:right w:val="single" w:sz="4" w:space="0" w:color="auto"/>
            </w:tcBorders>
            <w:vAlign w:val="bottom"/>
            <w:hideMark/>
          </w:tcPr>
          <w:p w14:paraId="5C13B0EE" w14:textId="77777777" w:rsidR="00C258AA" w:rsidRDefault="00C258AA">
            <w:pPr>
              <w:jc w:val="center"/>
              <w:rPr>
                <w:sz w:val="20"/>
                <w:szCs w:val="20"/>
              </w:rPr>
            </w:pPr>
            <w:r>
              <w:rPr>
                <w:sz w:val="20"/>
                <w:szCs w:val="20"/>
              </w:rPr>
              <w:t>0,00000</w:t>
            </w:r>
          </w:p>
        </w:tc>
        <w:tc>
          <w:tcPr>
            <w:tcW w:w="1427" w:type="dxa"/>
            <w:tcBorders>
              <w:top w:val="nil"/>
              <w:left w:val="nil"/>
              <w:bottom w:val="single" w:sz="4" w:space="0" w:color="auto"/>
              <w:right w:val="single" w:sz="4" w:space="0" w:color="auto"/>
            </w:tcBorders>
            <w:vAlign w:val="bottom"/>
            <w:hideMark/>
          </w:tcPr>
          <w:p w14:paraId="7A77799E" w14:textId="77777777" w:rsidR="00C258AA" w:rsidRDefault="00C258AA">
            <w:pPr>
              <w:jc w:val="center"/>
              <w:rPr>
                <w:sz w:val="20"/>
                <w:szCs w:val="20"/>
              </w:rPr>
            </w:pPr>
            <w:r>
              <w:rPr>
                <w:sz w:val="20"/>
                <w:szCs w:val="20"/>
              </w:rPr>
              <w:t>0,00000</w:t>
            </w:r>
          </w:p>
        </w:tc>
      </w:tr>
      <w:tr w:rsidR="00C258AA" w14:paraId="7ECBD73F" w14:textId="77777777" w:rsidTr="002D3913">
        <w:trPr>
          <w:gridAfter w:val="1"/>
          <w:wAfter w:w="34" w:type="dxa"/>
          <w:trHeight w:val="284"/>
        </w:trPr>
        <w:tc>
          <w:tcPr>
            <w:tcW w:w="3402" w:type="dxa"/>
            <w:tcBorders>
              <w:top w:val="nil"/>
              <w:left w:val="single" w:sz="4" w:space="0" w:color="auto"/>
              <w:bottom w:val="single" w:sz="4" w:space="0" w:color="auto"/>
              <w:right w:val="single" w:sz="4" w:space="0" w:color="auto"/>
            </w:tcBorders>
            <w:vAlign w:val="bottom"/>
            <w:hideMark/>
          </w:tcPr>
          <w:p w14:paraId="0A7614A5" w14:textId="77777777" w:rsidR="00C258AA" w:rsidRDefault="00C258AA">
            <w:pPr>
              <w:rPr>
                <w:sz w:val="20"/>
                <w:szCs w:val="20"/>
              </w:rPr>
            </w:pPr>
            <w:r>
              <w:rPr>
                <w:sz w:val="20"/>
                <w:szCs w:val="20"/>
              </w:rPr>
              <w:t>Иные закупки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vAlign w:val="bottom"/>
            <w:hideMark/>
          </w:tcPr>
          <w:p w14:paraId="6F02C75E" w14:textId="77777777" w:rsidR="00C258AA" w:rsidRDefault="00C258AA">
            <w:pPr>
              <w:jc w:val="center"/>
              <w:rPr>
                <w:sz w:val="20"/>
                <w:szCs w:val="20"/>
              </w:rPr>
            </w:pPr>
            <w:r>
              <w:rPr>
                <w:sz w:val="20"/>
                <w:szCs w:val="20"/>
              </w:rPr>
              <w:t>650</w:t>
            </w:r>
          </w:p>
        </w:tc>
        <w:tc>
          <w:tcPr>
            <w:tcW w:w="572" w:type="dxa"/>
            <w:tcBorders>
              <w:top w:val="nil"/>
              <w:left w:val="nil"/>
              <w:bottom w:val="single" w:sz="4" w:space="0" w:color="auto"/>
              <w:right w:val="single" w:sz="4" w:space="0" w:color="auto"/>
            </w:tcBorders>
            <w:vAlign w:val="bottom"/>
            <w:hideMark/>
          </w:tcPr>
          <w:p w14:paraId="58A761A6" w14:textId="77777777" w:rsidR="00C258AA" w:rsidRDefault="00C258AA">
            <w:pPr>
              <w:jc w:val="center"/>
              <w:rPr>
                <w:sz w:val="20"/>
                <w:szCs w:val="20"/>
              </w:rPr>
            </w:pPr>
            <w:r>
              <w:rPr>
                <w:sz w:val="20"/>
                <w:szCs w:val="20"/>
              </w:rPr>
              <w:t>04</w:t>
            </w:r>
          </w:p>
        </w:tc>
        <w:tc>
          <w:tcPr>
            <w:tcW w:w="572" w:type="dxa"/>
            <w:tcBorders>
              <w:top w:val="nil"/>
              <w:left w:val="nil"/>
              <w:bottom w:val="single" w:sz="4" w:space="0" w:color="auto"/>
              <w:right w:val="single" w:sz="4" w:space="0" w:color="auto"/>
            </w:tcBorders>
            <w:vAlign w:val="bottom"/>
            <w:hideMark/>
          </w:tcPr>
          <w:p w14:paraId="285A0AED" w14:textId="77777777" w:rsidR="00C258AA" w:rsidRDefault="00C258AA">
            <w:pPr>
              <w:jc w:val="center"/>
              <w:rPr>
                <w:sz w:val="20"/>
                <w:szCs w:val="20"/>
              </w:rPr>
            </w:pPr>
            <w:r>
              <w:rPr>
                <w:sz w:val="20"/>
                <w:szCs w:val="20"/>
              </w:rPr>
              <w:t>09</w:t>
            </w:r>
          </w:p>
        </w:tc>
        <w:tc>
          <w:tcPr>
            <w:tcW w:w="1281" w:type="dxa"/>
            <w:tcBorders>
              <w:top w:val="nil"/>
              <w:left w:val="nil"/>
              <w:bottom w:val="single" w:sz="4" w:space="0" w:color="auto"/>
              <w:right w:val="single" w:sz="4" w:space="0" w:color="auto"/>
            </w:tcBorders>
            <w:vAlign w:val="bottom"/>
            <w:hideMark/>
          </w:tcPr>
          <w:p w14:paraId="2161F5F9" w14:textId="77777777" w:rsidR="00C258AA" w:rsidRDefault="00C258AA">
            <w:pPr>
              <w:jc w:val="center"/>
              <w:rPr>
                <w:sz w:val="20"/>
                <w:szCs w:val="20"/>
              </w:rPr>
            </w:pPr>
            <w:r>
              <w:rPr>
                <w:sz w:val="20"/>
                <w:szCs w:val="20"/>
              </w:rPr>
              <w:t>010019Д040</w:t>
            </w:r>
          </w:p>
        </w:tc>
        <w:tc>
          <w:tcPr>
            <w:tcW w:w="572" w:type="dxa"/>
            <w:tcBorders>
              <w:top w:val="nil"/>
              <w:left w:val="nil"/>
              <w:bottom w:val="single" w:sz="4" w:space="0" w:color="auto"/>
              <w:right w:val="single" w:sz="4" w:space="0" w:color="auto"/>
            </w:tcBorders>
            <w:vAlign w:val="bottom"/>
            <w:hideMark/>
          </w:tcPr>
          <w:p w14:paraId="46261D0F" w14:textId="77777777" w:rsidR="00C258AA" w:rsidRDefault="00C258AA">
            <w:pPr>
              <w:jc w:val="center"/>
              <w:rPr>
                <w:sz w:val="20"/>
                <w:szCs w:val="20"/>
              </w:rPr>
            </w:pPr>
            <w:r>
              <w:rPr>
                <w:sz w:val="20"/>
                <w:szCs w:val="20"/>
              </w:rPr>
              <w:t>240</w:t>
            </w:r>
          </w:p>
        </w:tc>
        <w:tc>
          <w:tcPr>
            <w:tcW w:w="1423" w:type="dxa"/>
            <w:tcBorders>
              <w:top w:val="nil"/>
              <w:left w:val="nil"/>
              <w:bottom w:val="single" w:sz="4" w:space="0" w:color="auto"/>
              <w:right w:val="single" w:sz="4" w:space="0" w:color="auto"/>
            </w:tcBorders>
            <w:vAlign w:val="bottom"/>
            <w:hideMark/>
          </w:tcPr>
          <w:p w14:paraId="3F35ACDA" w14:textId="77777777" w:rsidR="00C258AA" w:rsidRDefault="00C258AA">
            <w:pPr>
              <w:jc w:val="center"/>
              <w:rPr>
                <w:sz w:val="20"/>
                <w:szCs w:val="20"/>
              </w:rPr>
            </w:pPr>
            <w:r>
              <w:rPr>
                <w:sz w:val="20"/>
                <w:szCs w:val="20"/>
              </w:rPr>
              <w:t>37 350,00000</w:t>
            </w:r>
          </w:p>
        </w:tc>
        <w:tc>
          <w:tcPr>
            <w:tcW w:w="1422" w:type="dxa"/>
            <w:tcBorders>
              <w:top w:val="nil"/>
              <w:left w:val="nil"/>
              <w:bottom w:val="single" w:sz="4" w:space="0" w:color="auto"/>
              <w:right w:val="single" w:sz="4" w:space="0" w:color="auto"/>
            </w:tcBorders>
            <w:vAlign w:val="bottom"/>
            <w:hideMark/>
          </w:tcPr>
          <w:p w14:paraId="09351053" w14:textId="77777777" w:rsidR="00C258AA" w:rsidRDefault="00C258AA">
            <w:pPr>
              <w:jc w:val="center"/>
              <w:rPr>
                <w:sz w:val="20"/>
                <w:szCs w:val="20"/>
              </w:rPr>
            </w:pPr>
            <w:r>
              <w:rPr>
                <w:sz w:val="20"/>
                <w:szCs w:val="20"/>
              </w:rPr>
              <w:t>37 350,00000</w:t>
            </w:r>
          </w:p>
        </w:tc>
        <w:tc>
          <w:tcPr>
            <w:tcW w:w="1281" w:type="dxa"/>
            <w:tcBorders>
              <w:top w:val="nil"/>
              <w:left w:val="nil"/>
              <w:bottom w:val="single" w:sz="4" w:space="0" w:color="auto"/>
              <w:right w:val="single" w:sz="4" w:space="0" w:color="auto"/>
            </w:tcBorders>
            <w:vAlign w:val="bottom"/>
            <w:hideMark/>
          </w:tcPr>
          <w:p w14:paraId="53BFED8F" w14:textId="77777777" w:rsidR="00C258AA" w:rsidRDefault="00C258AA">
            <w:pPr>
              <w:jc w:val="center"/>
              <w:rPr>
                <w:sz w:val="20"/>
                <w:szCs w:val="20"/>
              </w:rPr>
            </w:pPr>
            <w:r>
              <w:rPr>
                <w:sz w:val="20"/>
                <w:szCs w:val="20"/>
              </w:rPr>
              <w:t>0,00000</w:t>
            </w:r>
          </w:p>
        </w:tc>
        <w:tc>
          <w:tcPr>
            <w:tcW w:w="1422" w:type="dxa"/>
            <w:tcBorders>
              <w:top w:val="nil"/>
              <w:left w:val="nil"/>
              <w:bottom w:val="single" w:sz="4" w:space="0" w:color="auto"/>
              <w:right w:val="single" w:sz="4" w:space="0" w:color="auto"/>
            </w:tcBorders>
            <w:vAlign w:val="bottom"/>
            <w:hideMark/>
          </w:tcPr>
          <w:p w14:paraId="050963A4" w14:textId="77777777" w:rsidR="00C258AA" w:rsidRDefault="00C258AA">
            <w:pPr>
              <w:jc w:val="center"/>
              <w:rPr>
                <w:sz w:val="20"/>
                <w:szCs w:val="20"/>
              </w:rPr>
            </w:pPr>
            <w:r>
              <w:rPr>
                <w:sz w:val="20"/>
                <w:szCs w:val="20"/>
              </w:rPr>
              <w:t>0,00000</w:t>
            </w:r>
          </w:p>
        </w:tc>
        <w:tc>
          <w:tcPr>
            <w:tcW w:w="1423" w:type="dxa"/>
            <w:tcBorders>
              <w:top w:val="nil"/>
              <w:left w:val="nil"/>
              <w:bottom w:val="single" w:sz="4" w:space="0" w:color="auto"/>
              <w:right w:val="single" w:sz="4" w:space="0" w:color="auto"/>
            </w:tcBorders>
            <w:vAlign w:val="bottom"/>
            <w:hideMark/>
          </w:tcPr>
          <w:p w14:paraId="54403224" w14:textId="77777777" w:rsidR="00C258AA" w:rsidRDefault="00C258AA">
            <w:pPr>
              <w:jc w:val="center"/>
              <w:rPr>
                <w:sz w:val="20"/>
                <w:szCs w:val="20"/>
              </w:rPr>
            </w:pPr>
            <w:r>
              <w:rPr>
                <w:sz w:val="20"/>
                <w:szCs w:val="20"/>
              </w:rPr>
              <w:t>0,00000</w:t>
            </w:r>
          </w:p>
        </w:tc>
        <w:tc>
          <w:tcPr>
            <w:tcW w:w="1427" w:type="dxa"/>
            <w:tcBorders>
              <w:top w:val="nil"/>
              <w:left w:val="nil"/>
              <w:bottom w:val="single" w:sz="4" w:space="0" w:color="auto"/>
              <w:right w:val="single" w:sz="4" w:space="0" w:color="auto"/>
            </w:tcBorders>
            <w:vAlign w:val="bottom"/>
            <w:hideMark/>
          </w:tcPr>
          <w:p w14:paraId="3DD06552" w14:textId="77777777" w:rsidR="00C258AA" w:rsidRDefault="00C258AA">
            <w:pPr>
              <w:jc w:val="center"/>
              <w:rPr>
                <w:sz w:val="20"/>
                <w:szCs w:val="20"/>
              </w:rPr>
            </w:pPr>
            <w:r>
              <w:rPr>
                <w:sz w:val="20"/>
                <w:szCs w:val="20"/>
              </w:rPr>
              <w:t>0,00000</w:t>
            </w:r>
          </w:p>
        </w:tc>
      </w:tr>
      <w:tr w:rsidR="00C258AA" w14:paraId="5775621D" w14:textId="77777777" w:rsidTr="002D3913">
        <w:trPr>
          <w:gridAfter w:val="1"/>
          <w:wAfter w:w="34" w:type="dxa"/>
          <w:trHeight w:val="284"/>
        </w:trPr>
        <w:tc>
          <w:tcPr>
            <w:tcW w:w="3402" w:type="dxa"/>
            <w:tcBorders>
              <w:top w:val="nil"/>
              <w:left w:val="single" w:sz="4" w:space="0" w:color="auto"/>
              <w:bottom w:val="single" w:sz="4" w:space="0" w:color="auto"/>
              <w:right w:val="single" w:sz="4" w:space="0" w:color="auto"/>
            </w:tcBorders>
            <w:vAlign w:val="bottom"/>
            <w:hideMark/>
          </w:tcPr>
          <w:p w14:paraId="6D0D91A2" w14:textId="77777777" w:rsidR="00C258AA" w:rsidRDefault="00C258AA">
            <w:pPr>
              <w:rPr>
                <w:sz w:val="20"/>
                <w:szCs w:val="20"/>
              </w:rPr>
            </w:pPr>
            <w:r>
              <w:rPr>
                <w:sz w:val="20"/>
                <w:szCs w:val="20"/>
              </w:rPr>
              <w:t xml:space="preserve">Приведение автомобильных дорог </w:t>
            </w:r>
            <w:r>
              <w:rPr>
                <w:sz w:val="20"/>
                <w:szCs w:val="20"/>
              </w:rPr>
              <w:lastRenderedPageBreak/>
              <w:t>местного значения в нормативное состояние (Средства дорожного фонда Ханты–Мансийского автономного округа – Югры) за счет средств муниципального образования</w:t>
            </w:r>
          </w:p>
        </w:tc>
        <w:tc>
          <w:tcPr>
            <w:tcW w:w="572" w:type="dxa"/>
            <w:tcBorders>
              <w:top w:val="nil"/>
              <w:left w:val="nil"/>
              <w:bottom w:val="single" w:sz="4" w:space="0" w:color="auto"/>
              <w:right w:val="single" w:sz="4" w:space="0" w:color="auto"/>
            </w:tcBorders>
            <w:vAlign w:val="bottom"/>
            <w:hideMark/>
          </w:tcPr>
          <w:p w14:paraId="3C98D688" w14:textId="77777777" w:rsidR="00C258AA" w:rsidRDefault="00C258AA">
            <w:pPr>
              <w:jc w:val="center"/>
              <w:rPr>
                <w:sz w:val="20"/>
                <w:szCs w:val="20"/>
              </w:rPr>
            </w:pPr>
            <w:r>
              <w:rPr>
                <w:sz w:val="20"/>
                <w:szCs w:val="20"/>
              </w:rPr>
              <w:lastRenderedPageBreak/>
              <w:t>650</w:t>
            </w:r>
          </w:p>
        </w:tc>
        <w:tc>
          <w:tcPr>
            <w:tcW w:w="572" w:type="dxa"/>
            <w:tcBorders>
              <w:top w:val="nil"/>
              <w:left w:val="nil"/>
              <w:bottom w:val="single" w:sz="4" w:space="0" w:color="auto"/>
              <w:right w:val="single" w:sz="4" w:space="0" w:color="auto"/>
            </w:tcBorders>
            <w:vAlign w:val="bottom"/>
            <w:hideMark/>
          </w:tcPr>
          <w:p w14:paraId="4E6B01C9" w14:textId="77777777" w:rsidR="00C258AA" w:rsidRDefault="00C258AA">
            <w:pPr>
              <w:jc w:val="center"/>
              <w:rPr>
                <w:sz w:val="20"/>
                <w:szCs w:val="20"/>
              </w:rPr>
            </w:pPr>
            <w:r>
              <w:rPr>
                <w:sz w:val="20"/>
                <w:szCs w:val="20"/>
              </w:rPr>
              <w:t>04</w:t>
            </w:r>
          </w:p>
        </w:tc>
        <w:tc>
          <w:tcPr>
            <w:tcW w:w="572" w:type="dxa"/>
            <w:tcBorders>
              <w:top w:val="nil"/>
              <w:left w:val="nil"/>
              <w:bottom w:val="single" w:sz="4" w:space="0" w:color="auto"/>
              <w:right w:val="single" w:sz="4" w:space="0" w:color="auto"/>
            </w:tcBorders>
            <w:vAlign w:val="bottom"/>
            <w:hideMark/>
          </w:tcPr>
          <w:p w14:paraId="7A3068D0" w14:textId="77777777" w:rsidR="00C258AA" w:rsidRDefault="00C258AA">
            <w:pPr>
              <w:jc w:val="center"/>
              <w:rPr>
                <w:sz w:val="20"/>
                <w:szCs w:val="20"/>
              </w:rPr>
            </w:pPr>
            <w:r>
              <w:rPr>
                <w:sz w:val="20"/>
                <w:szCs w:val="20"/>
              </w:rPr>
              <w:t>09</w:t>
            </w:r>
          </w:p>
        </w:tc>
        <w:tc>
          <w:tcPr>
            <w:tcW w:w="1281" w:type="dxa"/>
            <w:tcBorders>
              <w:top w:val="nil"/>
              <w:left w:val="nil"/>
              <w:bottom w:val="single" w:sz="4" w:space="0" w:color="auto"/>
              <w:right w:val="single" w:sz="4" w:space="0" w:color="auto"/>
            </w:tcBorders>
            <w:vAlign w:val="bottom"/>
            <w:hideMark/>
          </w:tcPr>
          <w:p w14:paraId="2E31E9E0" w14:textId="77777777" w:rsidR="00C258AA" w:rsidRDefault="00C258AA">
            <w:pPr>
              <w:jc w:val="center"/>
              <w:rPr>
                <w:sz w:val="20"/>
                <w:szCs w:val="20"/>
              </w:rPr>
            </w:pPr>
            <w:r>
              <w:rPr>
                <w:sz w:val="20"/>
                <w:szCs w:val="20"/>
              </w:rPr>
              <w:t>01001SД040</w:t>
            </w:r>
          </w:p>
        </w:tc>
        <w:tc>
          <w:tcPr>
            <w:tcW w:w="572" w:type="dxa"/>
            <w:tcBorders>
              <w:top w:val="nil"/>
              <w:left w:val="nil"/>
              <w:bottom w:val="single" w:sz="4" w:space="0" w:color="auto"/>
              <w:right w:val="single" w:sz="4" w:space="0" w:color="auto"/>
            </w:tcBorders>
            <w:vAlign w:val="bottom"/>
            <w:hideMark/>
          </w:tcPr>
          <w:p w14:paraId="4BE60905" w14:textId="77777777" w:rsidR="00C258AA" w:rsidRDefault="00C258AA">
            <w:pPr>
              <w:jc w:val="center"/>
              <w:rPr>
                <w:sz w:val="20"/>
                <w:szCs w:val="20"/>
              </w:rPr>
            </w:pPr>
            <w:r>
              <w:rPr>
                <w:sz w:val="20"/>
                <w:szCs w:val="20"/>
              </w:rPr>
              <w:t> </w:t>
            </w:r>
          </w:p>
        </w:tc>
        <w:tc>
          <w:tcPr>
            <w:tcW w:w="1423" w:type="dxa"/>
            <w:tcBorders>
              <w:top w:val="nil"/>
              <w:left w:val="nil"/>
              <w:bottom w:val="single" w:sz="4" w:space="0" w:color="auto"/>
              <w:right w:val="single" w:sz="4" w:space="0" w:color="auto"/>
            </w:tcBorders>
            <w:vAlign w:val="bottom"/>
            <w:hideMark/>
          </w:tcPr>
          <w:p w14:paraId="52F4EC11" w14:textId="77777777" w:rsidR="00C258AA" w:rsidRDefault="00C258AA">
            <w:pPr>
              <w:jc w:val="center"/>
              <w:rPr>
                <w:sz w:val="20"/>
                <w:szCs w:val="20"/>
              </w:rPr>
            </w:pPr>
            <w:r>
              <w:rPr>
                <w:sz w:val="20"/>
                <w:szCs w:val="20"/>
              </w:rPr>
              <w:t>4 150,03333</w:t>
            </w:r>
          </w:p>
        </w:tc>
        <w:tc>
          <w:tcPr>
            <w:tcW w:w="1422" w:type="dxa"/>
            <w:tcBorders>
              <w:top w:val="nil"/>
              <w:left w:val="nil"/>
              <w:bottom w:val="single" w:sz="4" w:space="0" w:color="auto"/>
              <w:right w:val="single" w:sz="4" w:space="0" w:color="auto"/>
            </w:tcBorders>
            <w:vAlign w:val="bottom"/>
            <w:hideMark/>
          </w:tcPr>
          <w:p w14:paraId="19112D8E" w14:textId="77777777" w:rsidR="00C258AA" w:rsidRDefault="00C258AA">
            <w:pPr>
              <w:jc w:val="center"/>
              <w:rPr>
                <w:sz w:val="20"/>
                <w:szCs w:val="20"/>
              </w:rPr>
            </w:pPr>
            <w:r>
              <w:rPr>
                <w:sz w:val="20"/>
                <w:szCs w:val="20"/>
              </w:rPr>
              <w:t>4 150,03333</w:t>
            </w:r>
          </w:p>
        </w:tc>
        <w:tc>
          <w:tcPr>
            <w:tcW w:w="1281" w:type="dxa"/>
            <w:tcBorders>
              <w:top w:val="nil"/>
              <w:left w:val="nil"/>
              <w:bottom w:val="single" w:sz="4" w:space="0" w:color="auto"/>
              <w:right w:val="single" w:sz="4" w:space="0" w:color="auto"/>
            </w:tcBorders>
            <w:vAlign w:val="bottom"/>
            <w:hideMark/>
          </w:tcPr>
          <w:p w14:paraId="430D7135" w14:textId="77777777" w:rsidR="00C258AA" w:rsidRDefault="00C258AA">
            <w:pPr>
              <w:jc w:val="center"/>
              <w:rPr>
                <w:sz w:val="20"/>
                <w:szCs w:val="20"/>
              </w:rPr>
            </w:pPr>
            <w:r>
              <w:rPr>
                <w:sz w:val="20"/>
                <w:szCs w:val="20"/>
              </w:rPr>
              <w:t>0,00000</w:t>
            </w:r>
          </w:p>
        </w:tc>
        <w:tc>
          <w:tcPr>
            <w:tcW w:w="1422" w:type="dxa"/>
            <w:tcBorders>
              <w:top w:val="nil"/>
              <w:left w:val="nil"/>
              <w:bottom w:val="single" w:sz="4" w:space="0" w:color="auto"/>
              <w:right w:val="single" w:sz="4" w:space="0" w:color="auto"/>
            </w:tcBorders>
            <w:vAlign w:val="bottom"/>
            <w:hideMark/>
          </w:tcPr>
          <w:p w14:paraId="75BCE92C" w14:textId="77777777" w:rsidR="00C258AA" w:rsidRDefault="00C258AA">
            <w:pPr>
              <w:jc w:val="center"/>
              <w:rPr>
                <w:sz w:val="20"/>
                <w:szCs w:val="20"/>
              </w:rPr>
            </w:pPr>
            <w:r>
              <w:rPr>
                <w:sz w:val="20"/>
                <w:szCs w:val="20"/>
              </w:rPr>
              <w:t>0,00000</w:t>
            </w:r>
          </w:p>
        </w:tc>
        <w:tc>
          <w:tcPr>
            <w:tcW w:w="1423" w:type="dxa"/>
            <w:tcBorders>
              <w:top w:val="nil"/>
              <w:left w:val="nil"/>
              <w:bottom w:val="single" w:sz="4" w:space="0" w:color="auto"/>
              <w:right w:val="single" w:sz="4" w:space="0" w:color="auto"/>
            </w:tcBorders>
            <w:vAlign w:val="bottom"/>
            <w:hideMark/>
          </w:tcPr>
          <w:p w14:paraId="6B4A44E7" w14:textId="77777777" w:rsidR="00C258AA" w:rsidRDefault="00C258AA">
            <w:pPr>
              <w:jc w:val="center"/>
              <w:rPr>
                <w:sz w:val="20"/>
                <w:szCs w:val="20"/>
              </w:rPr>
            </w:pPr>
            <w:r>
              <w:rPr>
                <w:sz w:val="20"/>
                <w:szCs w:val="20"/>
              </w:rPr>
              <w:t>0,00000</w:t>
            </w:r>
          </w:p>
        </w:tc>
        <w:tc>
          <w:tcPr>
            <w:tcW w:w="1427" w:type="dxa"/>
            <w:tcBorders>
              <w:top w:val="nil"/>
              <w:left w:val="nil"/>
              <w:bottom w:val="single" w:sz="4" w:space="0" w:color="auto"/>
              <w:right w:val="single" w:sz="4" w:space="0" w:color="auto"/>
            </w:tcBorders>
            <w:vAlign w:val="bottom"/>
            <w:hideMark/>
          </w:tcPr>
          <w:p w14:paraId="1B423EF1" w14:textId="77777777" w:rsidR="00C258AA" w:rsidRDefault="00C258AA">
            <w:pPr>
              <w:jc w:val="center"/>
              <w:rPr>
                <w:sz w:val="20"/>
                <w:szCs w:val="20"/>
              </w:rPr>
            </w:pPr>
            <w:r>
              <w:rPr>
                <w:sz w:val="20"/>
                <w:szCs w:val="20"/>
              </w:rPr>
              <w:t>0,00000</w:t>
            </w:r>
          </w:p>
        </w:tc>
      </w:tr>
      <w:tr w:rsidR="00C258AA" w14:paraId="1D668569" w14:textId="77777777" w:rsidTr="002D3913">
        <w:trPr>
          <w:gridAfter w:val="1"/>
          <w:wAfter w:w="34" w:type="dxa"/>
          <w:trHeight w:val="284"/>
        </w:trPr>
        <w:tc>
          <w:tcPr>
            <w:tcW w:w="3402" w:type="dxa"/>
            <w:tcBorders>
              <w:top w:val="nil"/>
              <w:left w:val="single" w:sz="4" w:space="0" w:color="auto"/>
              <w:bottom w:val="single" w:sz="4" w:space="0" w:color="auto"/>
              <w:right w:val="single" w:sz="4" w:space="0" w:color="auto"/>
            </w:tcBorders>
            <w:vAlign w:val="bottom"/>
            <w:hideMark/>
          </w:tcPr>
          <w:p w14:paraId="4D41E613" w14:textId="77777777" w:rsidR="00C258AA" w:rsidRDefault="00C258AA">
            <w:pPr>
              <w:rPr>
                <w:sz w:val="20"/>
                <w:szCs w:val="20"/>
              </w:rPr>
            </w:pPr>
            <w:r>
              <w:rPr>
                <w:sz w:val="20"/>
                <w:szCs w:val="20"/>
              </w:rPr>
              <w:t xml:space="preserve">Закупка товаров, работ и услуг для обеспечения государственных (муниципальных) нужд </w:t>
            </w:r>
          </w:p>
        </w:tc>
        <w:tc>
          <w:tcPr>
            <w:tcW w:w="572" w:type="dxa"/>
            <w:tcBorders>
              <w:top w:val="nil"/>
              <w:left w:val="nil"/>
              <w:bottom w:val="single" w:sz="4" w:space="0" w:color="auto"/>
              <w:right w:val="single" w:sz="4" w:space="0" w:color="auto"/>
            </w:tcBorders>
            <w:vAlign w:val="bottom"/>
            <w:hideMark/>
          </w:tcPr>
          <w:p w14:paraId="7424442F" w14:textId="77777777" w:rsidR="00C258AA" w:rsidRDefault="00C258AA">
            <w:pPr>
              <w:jc w:val="center"/>
              <w:rPr>
                <w:sz w:val="20"/>
                <w:szCs w:val="20"/>
              </w:rPr>
            </w:pPr>
            <w:r>
              <w:rPr>
                <w:sz w:val="20"/>
                <w:szCs w:val="20"/>
              </w:rPr>
              <w:t>650</w:t>
            </w:r>
          </w:p>
        </w:tc>
        <w:tc>
          <w:tcPr>
            <w:tcW w:w="572" w:type="dxa"/>
            <w:tcBorders>
              <w:top w:val="nil"/>
              <w:left w:val="nil"/>
              <w:bottom w:val="single" w:sz="4" w:space="0" w:color="auto"/>
              <w:right w:val="single" w:sz="4" w:space="0" w:color="auto"/>
            </w:tcBorders>
            <w:vAlign w:val="bottom"/>
            <w:hideMark/>
          </w:tcPr>
          <w:p w14:paraId="2E58C4BF" w14:textId="77777777" w:rsidR="00C258AA" w:rsidRDefault="00C258AA">
            <w:pPr>
              <w:jc w:val="center"/>
              <w:rPr>
                <w:sz w:val="20"/>
                <w:szCs w:val="20"/>
              </w:rPr>
            </w:pPr>
            <w:r>
              <w:rPr>
                <w:sz w:val="20"/>
                <w:szCs w:val="20"/>
              </w:rPr>
              <w:t>04</w:t>
            </w:r>
          </w:p>
        </w:tc>
        <w:tc>
          <w:tcPr>
            <w:tcW w:w="572" w:type="dxa"/>
            <w:tcBorders>
              <w:top w:val="nil"/>
              <w:left w:val="nil"/>
              <w:bottom w:val="single" w:sz="4" w:space="0" w:color="auto"/>
              <w:right w:val="single" w:sz="4" w:space="0" w:color="auto"/>
            </w:tcBorders>
            <w:vAlign w:val="bottom"/>
            <w:hideMark/>
          </w:tcPr>
          <w:p w14:paraId="1E80AF07" w14:textId="77777777" w:rsidR="00C258AA" w:rsidRDefault="00C258AA">
            <w:pPr>
              <w:jc w:val="center"/>
              <w:rPr>
                <w:sz w:val="20"/>
                <w:szCs w:val="20"/>
              </w:rPr>
            </w:pPr>
            <w:r>
              <w:rPr>
                <w:sz w:val="20"/>
                <w:szCs w:val="20"/>
              </w:rPr>
              <w:t>09</w:t>
            </w:r>
          </w:p>
        </w:tc>
        <w:tc>
          <w:tcPr>
            <w:tcW w:w="1281" w:type="dxa"/>
            <w:tcBorders>
              <w:top w:val="nil"/>
              <w:left w:val="nil"/>
              <w:bottom w:val="single" w:sz="4" w:space="0" w:color="auto"/>
              <w:right w:val="single" w:sz="4" w:space="0" w:color="auto"/>
            </w:tcBorders>
            <w:vAlign w:val="bottom"/>
            <w:hideMark/>
          </w:tcPr>
          <w:p w14:paraId="49C758A3" w14:textId="77777777" w:rsidR="00C258AA" w:rsidRDefault="00C258AA">
            <w:pPr>
              <w:jc w:val="center"/>
              <w:rPr>
                <w:sz w:val="20"/>
                <w:szCs w:val="20"/>
              </w:rPr>
            </w:pPr>
            <w:r>
              <w:rPr>
                <w:sz w:val="20"/>
                <w:szCs w:val="20"/>
              </w:rPr>
              <w:t>01001SД040</w:t>
            </w:r>
          </w:p>
        </w:tc>
        <w:tc>
          <w:tcPr>
            <w:tcW w:w="572" w:type="dxa"/>
            <w:tcBorders>
              <w:top w:val="nil"/>
              <w:left w:val="nil"/>
              <w:bottom w:val="single" w:sz="4" w:space="0" w:color="auto"/>
              <w:right w:val="single" w:sz="4" w:space="0" w:color="auto"/>
            </w:tcBorders>
            <w:vAlign w:val="bottom"/>
            <w:hideMark/>
          </w:tcPr>
          <w:p w14:paraId="7FA04EC9" w14:textId="77777777" w:rsidR="00C258AA" w:rsidRDefault="00C258AA">
            <w:pPr>
              <w:jc w:val="center"/>
              <w:rPr>
                <w:sz w:val="20"/>
                <w:szCs w:val="20"/>
              </w:rPr>
            </w:pPr>
            <w:r>
              <w:rPr>
                <w:sz w:val="20"/>
                <w:szCs w:val="20"/>
              </w:rPr>
              <w:t>200</w:t>
            </w:r>
          </w:p>
        </w:tc>
        <w:tc>
          <w:tcPr>
            <w:tcW w:w="1423" w:type="dxa"/>
            <w:tcBorders>
              <w:top w:val="nil"/>
              <w:left w:val="nil"/>
              <w:bottom w:val="single" w:sz="4" w:space="0" w:color="auto"/>
              <w:right w:val="single" w:sz="4" w:space="0" w:color="auto"/>
            </w:tcBorders>
            <w:vAlign w:val="bottom"/>
            <w:hideMark/>
          </w:tcPr>
          <w:p w14:paraId="43FB7299" w14:textId="77777777" w:rsidR="00C258AA" w:rsidRDefault="00C258AA">
            <w:pPr>
              <w:jc w:val="center"/>
              <w:rPr>
                <w:sz w:val="20"/>
                <w:szCs w:val="20"/>
              </w:rPr>
            </w:pPr>
            <w:r>
              <w:rPr>
                <w:sz w:val="20"/>
                <w:szCs w:val="20"/>
              </w:rPr>
              <w:t>4 150,03333</w:t>
            </w:r>
          </w:p>
        </w:tc>
        <w:tc>
          <w:tcPr>
            <w:tcW w:w="1422" w:type="dxa"/>
            <w:tcBorders>
              <w:top w:val="nil"/>
              <w:left w:val="nil"/>
              <w:bottom w:val="single" w:sz="4" w:space="0" w:color="auto"/>
              <w:right w:val="single" w:sz="4" w:space="0" w:color="auto"/>
            </w:tcBorders>
            <w:vAlign w:val="bottom"/>
            <w:hideMark/>
          </w:tcPr>
          <w:p w14:paraId="206841E8" w14:textId="77777777" w:rsidR="00C258AA" w:rsidRDefault="00C258AA">
            <w:pPr>
              <w:jc w:val="center"/>
              <w:rPr>
                <w:sz w:val="20"/>
                <w:szCs w:val="20"/>
              </w:rPr>
            </w:pPr>
            <w:r>
              <w:rPr>
                <w:sz w:val="20"/>
                <w:szCs w:val="20"/>
              </w:rPr>
              <w:t>4 150,03333</w:t>
            </w:r>
          </w:p>
        </w:tc>
        <w:tc>
          <w:tcPr>
            <w:tcW w:w="1281" w:type="dxa"/>
            <w:tcBorders>
              <w:top w:val="nil"/>
              <w:left w:val="nil"/>
              <w:bottom w:val="single" w:sz="4" w:space="0" w:color="auto"/>
              <w:right w:val="single" w:sz="4" w:space="0" w:color="auto"/>
            </w:tcBorders>
            <w:vAlign w:val="bottom"/>
            <w:hideMark/>
          </w:tcPr>
          <w:p w14:paraId="5AB53174" w14:textId="77777777" w:rsidR="00C258AA" w:rsidRDefault="00C258AA">
            <w:pPr>
              <w:jc w:val="center"/>
              <w:rPr>
                <w:sz w:val="20"/>
                <w:szCs w:val="20"/>
              </w:rPr>
            </w:pPr>
            <w:r>
              <w:rPr>
                <w:sz w:val="20"/>
                <w:szCs w:val="20"/>
              </w:rPr>
              <w:t>0,00000</w:t>
            </w:r>
          </w:p>
        </w:tc>
        <w:tc>
          <w:tcPr>
            <w:tcW w:w="1422" w:type="dxa"/>
            <w:tcBorders>
              <w:top w:val="nil"/>
              <w:left w:val="nil"/>
              <w:bottom w:val="single" w:sz="4" w:space="0" w:color="auto"/>
              <w:right w:val="single" w:sz="4" w:space="0" w:color="auto"/>
            </w:tcBorders>
            <w:vAlign w:val="bottom"/>
            <w:hideMark/>
          </w:tcPr>
          <w:p w14:paraId="7437169D" w14:textId="77777777" w:rsidR="00C258AA" w:rsidRDefault="00C258AA">
            <w:pPr>
              <w:jc w:val="center"/>
              <w:rPr>
                <w:sz w:val="20"/>
                <w:szCs w:val="20"/>
              </w:rPr>
            </w:pPr>
            <w:r>
              <w:rPr>
                <w:sz w:val="20"/>
                <w:szCs w:val="20"/>
              </w:rPr>
              <w:t>0,00000</w:t>
            </w:r>
          </w:p>
        </w:tc>
        <w:tc>
          <w:tcPr>
            <w:tcW w:w="1423" w:type="dxa"/>
            <w:tcBorders>
              <w:top w:val="nil"/>
              <w:left w:val="nil"/>
              <w:bottom w:val="single" w:sz="4" w:space="0" w:color="auto"/>
              <w:right w:val="single" w:sz="4" w:space="0" w:color="auto"/>
            </w:tcBorders>
            <w:vAlign w:val="bottom"/>
            <w:hideMark/>
          </w:tcPr>
          <w:p w14:paraId="006B7F53" w14:textId="77777777" w:rsidR="00C258AA" w:rsidRDefault="00C258AA">
            <w:pPr>
              <w:jc w:val="center"/>
              <w:rPr>
                <w:sz w:val="20"/>
                <w:szCs w:val="20"/>
              </w:rPr>
            </w:pPr>
            <w:r>
              <w:rPr>
                <w:sz w:val="20"/>
                <w:szCs w:val="20"/>
              </w:rPr>
              <w:t>0,00000</w:t>
            </w:r>
          </w:p>
        </w:tc>
        <w:tc>
          <w:tcPr>
            <w:tcW w:w="1427" w:type="dxa"/>
            <w:tcBorders>
              <w:top w:val="nil"/>
              <w:left w:val="nil"/>
              <w:bottom w:val="single" w:sz="4" w:space="0" w:color="auto"/>
              <w:right w:val="single" w:sz="4" w:space="0" w:color="auto"/>
            </w:tcBorders>
            <w:vAlign w:val="bottom"/>
            <w:hideMark/>
          </w:tcPr>
          <w:p w14:paraId="3700310D" w14:textId="77777777" w:rsidR="00C258AA" w:rsidRDefault="00C258AA">
            <w:pPr>
              <w:jc w:val="center"/>
              <w:rPr>
                <w:sz w:val="20"/>
                <w:szCs w:val="20"/>
              </w:rPr>
            </w:pPr>
            <w:r>
              <w:rPr>
                <w:sz w:val="20"/>
                <w:szCs w:val="20"/>
              </w:rPr>
              <w:t>0,00000</w:t>
            </w:r>
          </w:p>
        </w:tc>
      </w:tr>
      <w:tr w:rsidR="00C258AA" w14:paraId="399295A2" w14:textId="77777777" w:rsidTr="002D3913">
        <w:trPr>
          <w:gridAfter w:val="1"/>
          <w:wAfter w:w="34" w:type="dxa"/>
          <w:trHeight w:val="284"/>
        </w:trPr>
        <w:tc>
          <w:tcPr>
            <w:tcW w:w="3402" w:type="dxa"/>
            <w:tcBorders>
              <w:top w:val="nil"/>
              <w:left w:val="single" w:sz="4" w:space="0" w:color="auto"/>
              <w:bottom w:val="single" w:sz="4" w:space="0" w:color="auto"/>
              <w:right w:val="single" w:sz="4" w:space="0" w:color="auto"/>
            </w:tcBorders>
            <w:vAlign w:val="bottom"/>
            <w:hideMark/>
          </w:tcPr>
          <w:p w14:paraId="0118C93E" w14:textId="77777777" w:rsidR="00C258AA" w:rsidRDefault="00C258AA">
            <w:pPr>
              <w:rPr>
                <w:sz w:val="20"/>
                <w:szCs w:val="20"/>
              </w:rPr>
            </w:pPr>
            <w:r>
              <w:rPr>
                <w:sz w:val="20"/>
                <w:szCs w:val="20"/>
              </w:rPr>
              <w:t>Иные закупки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vAlign w:val="bottom"/>
            <w:hideMark/>
          </w:tcPr>
          <w:p w14:paraId="2EECF690" w14:textId="77777777" w:rsidR="00C258AA" w:rsidRDefault="00C258AA">
            <w:pPr>
              <w:jc w:val="center"/>
              <w:rPr>
                <w:sz w:val="20"/>
                <w:szCs w:val="20"/>
              </w:rPr>
            </w:pPr>
            <w:r>
              <w:rPr>
                <w:sz w:val="20"/>
                <w:szCs w:val="20"/>
              </w:rPr>
              <w:t>650</w:t>
            </w:r>
          </w:p>
        </w:tc>
        <w:tc>
          <w:tcPr>
            <w:tcW w:w="572" w:type="dxa"/>
            <w:tcBorders>
              <w:top w:val="nil"/>
              <w:left w:val="nil"/>
              <w:bottom w:val="single" w:sz="4" w:space="0" w:color="auto"/>
              <w:right w:val="single" w:sz="4" w:space="0" w:color="auto"/>
            </w:tcBorders>
            <w:vAlign w:val="bottom"/>
            <w:hideMark/>
          </w:tcPr>
          <w:p w14:paraId="53BBBE24" w14:textId="77777777" w:rsidR="00C258AA" w:rsidRDefault="00C258AA">
            <w:pPr>
              <w:jc w:val="center"/>
              <w:rPr>
                <w:sz w:val="20"/>
                <w:szCs w:val="20"/>
              </w:rPr>
            </w:pPr>
            <w:r>
              <w:rPr>
                <w:sz w:val="20"/>
                <w:szCs w:val="20"/>
              </w:rPr>
              <w:t>04</w:t>
            </w:r>
          </w:p>
        </w:tc>
        <w:tc>
          <w:tcPr>
            <w:tcW w:w="572" w:type="dxa"/>
            <w:tcBorders>
              <w:top w:val="nil"/>
              <w:left w:val="nil"/>
              <w:bottom w:val="single" w:sz="4" w:space="0" w:color="auto"/>
              <w:right w:val="single" w:sz="4" w:space="0" w:color="auto"/>
            </w:tcBorders>
            <w:vAlign w:val="bottom"/>
            <w:hideMark/>
          </w:tcPr>
          <w:p w14:paraId="647A4986" w14:textId="77777777" w:rsidR="00C258AA" w:rsidRDefault="00C258AA">
            <w:pPr>
              <w:jc w:val="center"/>
              <w:rPr>
                <w:sz w:val="20"/>
                <w:szCs w:val="20"/>
              </w:rPr>
            </w:pPr>
            <w:r>
              <w:rPr>
                <w:sz w:val="20"/>
                <w:szCs w:val="20"/>
              </w:rPr>
              <w:t>09</w:t>
            </w:r>
          </w:p>
        </w:tc>
        <w:tc>
          <w:tcPr>
            <w:tcW w:w="1281" w:type="dxa"/>
            <w:tcBorders>
              <w:top w:val="nil"/>
              <w:left w:val="nil"/>
              <w:bottom w:val="single" w:sz="4" w:space="0" w:color="auto"/>
              <w:right w:val="single" w:sz="4" w:space="0" w:color="auto"/>
            </w:tcBorders>
            <w:vAlign w:val="bottom"/>
            <w:hideMark/>
          </w:tcPr>
          <w:p w14:paraId="42638521" w14:textId="77777777" w:rsidR="00C258AA" w:rsidRDefault="00C258AA">
            <w:pPr>
              <w:jc w:val="center"/>
              <w:rPr>
                <w:sz w:val="20"/>
                <w:szCs w:val="20"/>
              </w:rPr>
            </w:pPr>
            <w:r>
              <w:rPr>
                <w:sz w:val="20"/>
                <w:szCs w:val="20"/>
              </w:rPr>
              <w:t>01001SД040</w:t>
            </w:r>
          </w:p>
        </w:tc>
        <w:tc>
          <w:tcPr>
            <w:tcW w:w="572" w:type="dxa"/>
            <w:tcBorders>
              <w:top w:val="nil"/>
              <w:left w:val="nil"/>
              <w:bottom w:val="single" w:sz="4" w:space="0" w:color="auto"/>
              <w:right w:val="single" w:sz="4" w:space="0" w:color="auto"/>
            </w:tcBorders>
            <w:vAlign w:val="bottom"/>
            <w:hideMark/>
          </w:tcPr>
          <w:p w14:paraId="7EF70898" w14:textId="77777777" w:rsidR="00C258AA" w:rsidRDefault="00C258AA">
            <w:pPr>
              <w:jc w:val="center"/>
              <w:rPr>
                <w:sz w:val="20"/>
                <w:szCs w:val="20"/>
              </w:rPr>
            </w:pPr>
            <w:r>
              <w:rPr>
                <w:sz w:val="20"/>
                <w:szCs w:val="20"/>
              </w:rPr>
              <w:t>240</w:t>
            </w:r>
          </w:p>
        </w:tc>
        <w:tc>
          <w:tcPr>
            <w:tcW w:w="1423" w:type="dxa"/>
            <w:tcBorders>
              <w:top w:val="nil"/>
              <w:left w:val="nil"/>
              <w:bottom w:val="single" w:sz="4" w:space="0" w:color="auto"/>
              <w:right w:val="single" w:sz="4" w:space="0" w:color="auto"/>
            </w:tcBorders>
            <w:vAlign w:val="bottom"/>
            <w:hideMark/>
          </w:tcPr>
          <w:p w14:paraId="6611A59A" w14:textId="77777777" w:rsidR="00C258AA" w:rsidRDefault="00C258AA">
            <w:pPr>
              <w:jc w:val="center"/>
              <w:rPr>
                <w:sz w:val="20"/>
                <w:szCs w:val="20"/>
              </w:rPr>
            </w:pPr>
            <w:r>
              <w:rPr>
                <w:sz w:val="20"/>
                <w:szCs w:val="20"/>
              </w:rPr>
              <w:t>4 150,03333</w:t>
            </w:r>
          </w:p>
        </w:tc>
        <w:tc>
          <w:tcPr>
            <w:tcW w:w="1422" w:type="dxa"/>
            <w:tcBorders>
              <w:top w:val="nil"/>
              <w:left w:val="nil"/>
              <w:bottom w:val="single" w:sz="4" w:space="0" w:color="auto"/>
              <w:right w:val="single" w:sz="4" w:space="0" w:color="auto"/>
            </w:tcBorders>
            <w:vAlign w:val="bottom"/>
            <w:hideMark/>
          </w:tcPr>
          <w:p w14:paraId="4E0B04D9" w14:textId="77777777" w:rsidR="00C258AA" w:rsidRDefault="00C258AA">
            <w:pPr>
              <w:jc w:val="center"/>
              <w:rPr>
                <w:sz w:val="20"/>
                <w:szCs w:val="20"/>
              </w:rPr>
            </w:pPr>
            <w:r>
              <w:rPr>
                <w:sz w:val="20"/>
                <w:szCs w:val="20"/>
              </w:rPr>
              <w:t>4 150,03333</w:t>
            </w:r>
          </w:p>
        </w:tc>
        <w:tc>
          <w:tcPr>
            <w:tcW w:w="1281" w:type="dxa"/>
            <w:tcBorders>
              <w:top w:val="nil"/>
              <w:left w:val="nil"/>
              <w:bottom w:val="single" w:sz="4" w:space="0" w:color="auto"/>
              <w:right w:val="single" w:sz="4" w:space="0" w:color="auto"/>
            </w:tcBorders>
            <w:vAlign w:val="bottom"/>
            <w:hideMark/>
          </w:tcPr>
          <w:p w14:paraId="17C5D4FF" w14:textId="77777777" w:rsidR="00C258AA" w:rsidRDefault="00C258AA">
            <w:pPr>
              <w:jc w:val="center"/>
              <w:rPr>
                <w:sz w:val="20"/>
                <w:szCs w:val="20"/>
              </w:rPr>
            </w:pPr>
            <w:r>
              <w:rPr>
                <w:sz w:val="20"/>
                <w:szCs w:val="20"/>
              </w:rPr>
              <w:t>0,00000</w:t>
            </w:r>
          </w:p>
        </w:tc>
        <w:tc>
          <w:tcPr>
            <w:tcW w:w="1422" w:type="dxa"/>
            <w:tcBorders>
              <w:top w:val="nil"/>
              <w:left w:val="nil"/>
              <w:bottom w:val="single" w:sz="4" w:space="0" w:color="auto"/>
              <w:right w:val="single" w:sz="4" w:space="0" w:color="auto"/>
            </w:tcBorders>
            <w:vAlign w:val="bottom"/>
            <w:hideMark/>
          </w:tcPr>
          <w:p w14:paraId="1B88FE26" w14:textId="77777777" w:rsidR="00C258AA" w:rsidRDefault="00C258AA">
            <w:pPr>
              <w:jc w:val="center"/>
              <w:rPr>
                <w:sz w:val="20"/>
                <w:szCs w:val="20"/>
              </w:rPr>
            </w:pPr>
            <w:r>
              <w:rPr>
                <w:sz w:val="20"/>
                <w:szCs w:val="20"/>
              </w:rPr>
              <w:t>0,00000</w:t>
            </w:r>
          </w:p>
        </w:tc>
        <w:tc>
          <w:tcPr>
            <w:tcW w:w="1423" w:type="dxa"/>
            <w:tcBorders>
              <w:top w:val="nil"/>
              <w:left w:val="nil"/>
              <w:bottom w:val="single" w:sz="4" w:space="0" w:color="auto"/>
              <w:right w:val="single" w:sz="4" w:space="0" w:color="auto"/>
            </w:tcBorders>
            <w:vAlign w:val="bottom"/>
            <w:hideMark/>
          </w:tcPr>
          <w:p w14:paraId="718AC487" w14:textId="77777777" w:rsidR="00C258AA" w:rsidRDefault="00C258AA">
            <w:pPr>
              <w:jc w:val="center"/>
              <w:rPr>
                <w:sz w:val="20"/>
                <w:szCs w:val="20"/>
              </w:rPr>
            </w:pPr>
            <w:r>
              <w:rPr>
                <w:sz w:val="20"/>
                <w:szCs w:val="20"/>
              </w:rPr>
              <w:t>0,00000</w:t>
            </w:r>
          </w:p>
        </w:tc>
        <w:tc>
          <w:tcPr>
            <w:tcW w:w="1427" w:type="dxa"/>
            <w:tcBorders>
              <w:top w:val="nil"/>
              <w:left w:val="nil"/>
              <w:bottom w:val="single" w:sz="4" w:space="0" w:color="auto"/>
              <w:right w:val="single" w:sz="4" w:space="0" w:color="auto"/>
            </w:tcBorders>
            <w:vAlign w:val="bottom"/>
            <w:hideMark/>
          </w:tcPr>
          <w:p w14:paraId="73A26F3E" w14:textId="77777777" w:rsidR="00C258AA" w:rsidRDefault="00C258AA">
            <w:pPr>
              <w:jc w:val="center"/>
              <w:rPr>
                <w:sz w:val="20"/>
                <w:szCs w:val="20"/>
              </w:rPr>
            </w:pPr>
            <w:r>
              <w:rPr>
                <w:sz w:val="20"/>
                <w:szCs w:val="20"/>
              </w:rPr>
              <w:t>0,00000</w:t>
            </w:r>
          </w:p>
        </w:tc>
      </w:tr>
      <w:tr w:rsidR="00C258AA" w14:paraId="18E7C770" w14:textId="77777777" w:rsidTr="002D3913">
        <w:trPr>
          <w:gridAfter w:val="1"/>
          <w:wAfter w:w="34" w:type="dxa"/>
          <w:trHeight w:val="284"/>
        </w:trPr>
        <w:tc>
          <w:tcPr>
            <w:tcW w:w="3402" w:type="dxa"/>
            <w:tcBorders>
              <w:top w:val="nil"/>
              <w:left w:val="single" w:sz="4" w:space="0" w:color="auto"/>
              <w:bottom w:val="single" w:sz="4" w:space="0" w:color="auto"/>
              <w:right w:val="single" w:sz="4" w:space="0" w:color="auto"/>
            </w:tcBorders>
            <w:vAlign w:val="bottom"/>
            <w:hideMark/>
          </w:tcPr>
          <w:p w14:paraId="47834849" w14:textId="77777777" w:rsidR="00C258AA" w:rsidRDefault="00C258AA">
            <w:pPr>
              <w:rPr>
                <w:sz w:val="20"/>
                <w:szCs w:val="20"/>
              </w:rPr>
            </w:pPr>
            <w:r>
              <w:rPr>
                <w:sz w:val="20"/>
                <w:szCs w:val="20"/>
              </w:rPr>
              <w:t>Содержание автомобильных дорог</w:t>
            </w:r>
          </w:p>
        </w:tc>
        <w:tc>
          <w:tcPr>
            <w:tcW w:w="572" w:type="dxa"/>
            <w:tcBorders>
              <w:top w:val="nil"/>
              <w:left w:val="nil"/>
              <w:bottom w:val="single" w:sz="4" w:space="0" w:color="auto"/>
              <w:right w:val="single" w:sz="4" w:space="0" w:color="auto"/>
            </w:tcBorders>
            <w:vAlign w:val="bottom"/>
            <w:hideMark/>
          </w:tcPr>
          <w:p w14:paraId="1278E998" w14:textId="77777777" w:rsidR="00C258AA" w:rsidRDefault="00C258AA">
            <w:pPr>
              <w:jc w:val="center"/>
              <w:rPr>
                <w:sz w:val="20"/>
                <w:szCs w:val="20"/>
              </w:rPr>
            </w:pPr>
            <w:r>
              <w:rPr>
                <w:sz w:val="20"/>
                <w:szCs w:val="20"/>
              </w:rPr>
              <w:t>650</w:t>
            </w:r>
          </w:p>
        </w:tc>
        <w:tc>
          <w:tcPr>
            <w:tcW w:w="572" w:type="dxa"/>
            <w:tcBorders>
              <w:top w:val="nil"/>
              <w:left w:val="nil"/>
              <w:bottom w:val="single" w:sz="4" w:space="0" w:color="auto"/>
              <w:right w:val="single" w:sz="4" w:space="0" w:color="auto"/>
            </w:tcBorders>
            <w:vAlign w:val="bottom"/>
            <w:hideMark/>
          </w:tcPr>
          <w:p w14:paraId="43A6343A" w14:textId="77777777" w:rsidR="00C258AA" w:rsidRDefault="00C258AA">
            <w:pPr>
              <w:jc w:val="center"/>
              <w:rPr>
                <w:sz w:val="20"/>
                <w:szCs w:val="20"/>
              </w:rPr>
            </w:pPr>
            <w:r>
              <w:rPr>
                <w:sz w:val="20"/>
                <w:szCs w:val="20"/>
              </w:rPr>
              <w:t>04</w:t>
            </w:r>
          </w:p>
        </w:tc>
        <w:tc>
          <w:tcPr>
            <w:tcW w:w="572" w:type="dxa"/>
            <w:tcBorders>
              <w:top w:val="nil"/>
              <w:left w:val="nil"/>
              <w:bottom w:val="single" w:sz="4" w:space="0" w:color="auto"/>
              <w:right w:val="single" w:sz="4" w:space="0" w:color="auto"/>
            </w:tcBorders>
            <w:vAlign w:val="bottom"/>
            <w:hideMark/>
          </w:tcPr>
          <w:p w14:paraId="5A2E5DE6" w14:textId="77777777" w:rsidR="00C258AA" w:rsidRDefault="00C258AA">
            <w:pPr>
              <w:jc w:val="center"/>
              <w:rPr>
                <w:sz w:val="20"/>
                <w:szCs w:val="20"/>
              </w:rPr>
            </w:pPr>
            <w:r>
              <w:rPr>
                <w:sz w:val="20"/>
                <w:szCs w:val="20"/>
              </w:rPr>
              <w:t>09</w:t>
            </w:r>
          </w:p>
        </w:tc>
        <w:tc>
          <w:tcPr>
            <w:tcW w:w="1281" w:type="dxa"/>
            <w:tcBorders>
              <w:top w:val="nil"/>
              <w:left w:val="nil"/>
              <w:bottom w:val="single" w:sz="4" w:space="0" w:color="auto"/>
              <w:right w:val="single" w:sz="4" w:space="0" w:color="auto"/>
            </w:tcBorders>
            <w:vAlign w:val="bottom"/>
            <w:hideMark/>
          </w:tcPr>
          <w:p w14:paraId="3FD52FAC" w14:textId="77777777" w:rsidR="00C258AA" w:rsidRDefault="00C258AA">
            <w:pPr>
              <w:jc w:val="center"/>
              <w:rPr>
                <w:sz w:val="20"/>
                <w:szCs w:val="20"/>
              </w:rPr>
            </w:pPr>
            <w:r>
              <w:rPr>
                <w:sz w:val="20"/>
                <w:szCs w:val="20"/>
              </w:rPr>
              <w:t>0100120902</w:t>
            </w:r>
          </w:p>
        </w:tc>
        <w:tc>
          <w:tcPr>
            <w:tcW w:w="572" w:type="dxa"/>
            <w:tcBorders>
              <w:top w:val="nil"/>
              <w:left w:val="nil"/>
              <w:bottom w:val="single" w:sz="4" w:space="0" w:color="auto"/>
              <w:right w:val="single" w:sz="4" w:space="0" w:color="auto"/>
            </w:tcBorders>
            <w:vAlign w:val="bottom"/>
            <w:hideMark/>
          </w:tcPr>
          <w:p w14:paraId="7092C1A2" w14:textId="77777777" w:rsidR="00C258AA" w:rsidRDefault="00C258AA">
            <w:pPr>
              <w:jc w:val="center"/>
              <w:rPr>
                <w:sz w:val="20"/>
                <w:szCs w:val="20"/>
              </w:rPr>
            </w:pPr>
            <w:r>
              <w:rPr>
                <w:sz w:val="20"/>
                <w:szCs w:val="20"/>
              </w:rPr>
              <w:t> </w:t>
            </w:r>
          </w:p>
        </w:tc>
        <w:tc>
          <w:tcPr>
            <w:tcW w:w="1423" w:type="dxa"/>
            <w:tcBorders>
              <w:top w:val="nil"/>
              <w:left w:val="nil"/>
              <w:bottom w:val="single" w:sz="4" w:space="0" w:color="auto"/>
              <w:right w:val="single" w:sz="4" w:space="0" w:color="auto"/>
            </w:tcBorders>
            <w:vAlign w:val="bottom"/>
            <w:hideMark/>
          </w:tcPr>
          <w:p w14:paraId="491B501F" w14:textId="77777777" w:rsidR="00C258AA" w:rsidRDefault="00C258AA">
            <w:pPr>
              <w:jc w:val="center"/>
              <w:rPr>
                <w:sz w:val="20"/>
                <w:szCs w:val="20"/>
              </w:rPr>
            </w:pPr>
            <w:r>
              <w:rPr>
                <w:sz w:val="20"/>
                <w:szCs w:val="20"/>
              </w:rPr>
              <w:t>15 330,07908</w:t>
            </w:r>
          </w:p>
        </w:tc>
        <w:tc>
          <w:tcPr>
            <w:tcW w:w="1422" w:type="dxa"/>
            <w:tcBorders>
              <w:top w:val="nil"/>
              <w:left w:val="nil"/>
              <w:bottom w:val="single" w:sz="4" w:space="0" w:color="auto"/>
              <w:right w:val="single" w:sz="4" w:space="0" w:color="auto"/>
            </w:tcBorders>
            <w:vAlign w:val="bottom"/>
            <w:hideMark/>
          </w:tcPr>
          <w:p w14:paraId="37DDA13C" w14:textId="77777777" w:rsidR="00C258AA" w:rsidRDefault="00C258AA">
            <w:pPr>
              <w:jc w:val="center"/>
              <w:rPr>
                <w:sz w:val="20"/>
                <w:szCs w:val="20"/>
              </w:rPr>
            </w:pPr>
            <w:r>
              <w:rPr>
                <w:sz w:val="20"/>
                <w:szCs w:val="20"/>
              </w:rPr>
              <w:t>15 330,07908</w:t>
            </w:r>
          </w:p>
        </w:tc>
        <w:tc>
          <w:tcPr>
            <w:tcW w:w="1281" w:type="dxa"/>
            <w:tcBorders>
              <w:top w:val="nil"/>
              <w:left w:val="nil"/>
              <w:bottom w:val="single" w:sz="4" w:space="0" w:color="auto"/>
              <w:right w:val="single" w:sz="4" w:space="0" w:color="auto"/>
            </w:tcBorders>
            <w:vAlign w:val="bottom"/>
            <w:hideMark/>
          </w:tcPr>
          <w:p w14:paraId="4C7F4AD2" w14:textId="77777777" w:rsidR="00C258AA" w:rsidRDefault="00C258AA">
            <w:pPr>
              <w:jc w:val="center"/>
              <w:rPr>
                <w:sz w:val="20"/>
                <w:szCs w:val="20"/>
              </w:rPr>
            </w:pPr>
            <w:r>
              <w:rPr>
                <w:sz w:val="20"/>
                <w:szCs w:val="20"/>
              </w:rPr>
              <w:t>0,00000</w:t>
            </w:r>
          </w:p>
        </w:tc>
        <w:tc>
          <w:tcPr>
            <w:tcW w:w="1422" w:type="dxa"/>
            <w:tcBorders>
              <w:top w:val="nil"/>
              <w:left w:val="nil"/>
              <w:bottom w:val="single" w:sz="4" w:space="0" w:color="auto"/>
              <w:right w:val="single" w:sz="4" w:space="0" w:color="auto"/>
            </w:tcBorders>
            <w:vAlign w:val="bottom"/>
            <w:hideMark/>
          </w:tcPr>
          <w:p w14:paraId="4A6633D4" w14:textId="77777777" w:rsidR="00C258AA" w:rsidRDefault="00C258AA">
            <w:pPr>
              <w:jc w:val="center"/>
              <w:rPr>
                <w:sz w:val="20"/>
                <w:szCs w:val="20"/>
              </w:rPr>
            </w:pPr>
            <w:r>
              <w:rPr>
                <w:sz w:val="20"/>
                <w:szCs w:val="20"/>
              </w:rPr>
              <w:t>18 170,07908</w:t>
            </w:r>
          </w:p>
        </w:tc>
        <w:tc>
          <w:tcPr>
            <w:tcW w:w="1423" w:type="dxa"/>
            <w:tcBorders>
              <w:top w:val="nil"/>
              <w:left w:val="nil"/>
              <w:bottom w:val="single" w:sz="4" w:space="0" w:color="auto"/>
              <w:right w:val="single" w:sz="4" w:space="0" w:color="auto"/>
            </w:tcBorders>
            <w:vAlign w:val="bottom"/>
            <w:hideMark/>
          </w:tcPr>
          <w:p w14:paraId="4DDF282D" w14:textId="77777777" w:rsidR="00C258AA" w:rsidRDefault="00C258AA">
            <w:pPr>
              <w:jc w:val="center"/>
              <w:rPr>
                <w:sz w:val="20"/>
                <w:szCs w:val="20"/>
              </w:rPr>
            </w:pPr>
            <w:r>
              <w:rPr>
                <w:sz w:val="20"/>
                <w:szCs w:val="20"/>
              </w:rPr>
              <w:t>18 170,07908</w:t>
            </w:r>
          </w:p>
        </w:tc>
        <w:tc>
          <w:tcPr>
            <w:tcW w:w="1427" w:type="dxa"/>
            <w:tcBorders>
              <w:top w:val="nil"/>
              <w:left w:val="nil"/>
              <w:bottom w:val="single" w:sz="4" w:space="0" w:color="auto"/>
              <w:right w:val="single" w:sz="4" w:space="0" w:color="auto"/>
            </w:tcBorders>
            <w:vAlign w:val="bottom"/>
            <w:hideMark/>
          </w:tcPr>
          <w:p w14:paraId="0515303A" w14:textId="77777777" w:rsidR="00C258AA" w:rsidRDefault="00C258AA">
            <w:pPr>
              <w:jc w:val="center"/>
              <w:rPr>
                <w:sz w:val="20"/>
                <w:szCs w:val="20"/>
              </w:rPr>
            </w:pPr>
            <w:r>
              <w:rPr>
                <w:sz w:val="20"/>
                <w:szCs w:val="20"/>
              </w:rPr>
              <w:t>0,00000</w:t>
            </w:r>
          </w:p>
        </w:tc>
      </w:tr>
      <w:tr w:rsidR="00C258AA" w14:paraId="09E65C08" w14:textId="77777777" w:rsidTr="002D3913">
        <w:trPr>
          <w:gridAfter w:val="1"/>
          <w:wAfter w:w="34" w:type="dxa"/>
          <w:trHeight w:val="284"/>
        </w:trPr>
        <w:tc>
          <w:tcPr>
            <w:tcW w:w="3402" w:type="dxa"/>
            <w:tcBorders>
              <w:top w:val="nil"/>
              <w:left w:val="single" w:sz="4" w:space="0" w:color="auto"/>
              <w:bottom w:val="single" w:sz="4" w:space="0" w:color="auto"/>
              <w:right w:val="single" w:sz="4" w:space="0" w:color="auto"/>
            </w:tcBorders>
            <w:vAlign w:val="bottom"/>
            <w:hideMark/>
          </w:tcPr>
          <w:p w14:paraId="0EDAC72B" w14:textId="77777777" w:rsidR="00C258AA" w:rsidRDefault="00C258AA">
            <w:pPr>
              <w:rPr>
                <w:sz w:val="20"/>
                <w:szCs w:val="20"/>
              </w:rPr>
            </w:pPr>
            <w:r>
              <w:rPr>
                <w:sz w:val="20"/>
                <w:szCs w:val="20"/>
              </w:rPr>
              <w:t xml:space="preserve">Закупка товаров, работ и услуг для обеспечения государственных (муниципальных) нужд </w:t>
            </w:r>
          </w:p>
        </w:tc>
        <w:tc>
          <w:tcPr>
            <w:tcW w:w="572" w:type="dxa"/>
            <w:tcBorders>
              <w:top w:val="nil"/>
              <w:left w:val="nil"/>
              <w:bottom w:val="single" w:sz="4" w:space="0" w:color="auto"/>
              <w:right w:val="single" w:sz="4" w:space="0" w:color="auto"/>
            </w:tcBorders>
            <w:vAlign w:val="bottom"/>
            <w:hideMark/>
          </w:tcPr>
          <w:p w14:paraId="7A1767ED" w14:textId="77777777" w:rsidR="00C258AA" w:rsidRDefault="00C258AA">
            <w:pPr>
              <w:jc w:val="center"/>
              <w:rPr>
                <w:sz w:val="20"/>
                <w:szCs w:val="20"/>
              </w:rPr>
            </w:pPr>
            <w:r>
              <w:rPr>
                <w:sz w:val="20"/>
                <w:szCs w:val="20"/>
              </w:rPr>
              <w:t>650</w:t>
            </w:r>
          </w:p>
        </w:tc>
        <w:tc>
          <w:tcPr>
            <w:tcW w:w="572" w:type="dxa"/>
            <w:tcBorders>
              <w:top w:val="nil"/>
              <w:left w:val="nil"/>
              <w:bottom w:val="single" w:sz="4" w:space="0" w:color="auto"/>
              <w:right w:val="single" w:sz="4" w:space="0" w:color="auto"/>
            </w:tcBorders>
            <w:vAlign w:val="bottom"/>
            <w:hideMark/>
          </w:tcPr>
          <w:p w14:paraId="6EFAEED9" w14:textId="77777777" w:rsidR="00C258AA" w:rsidRDefault="00C258AA">
            <w:pPr>
              <w:jc w:val="center"/>
              <w:rPr>
                <w:sz w:val="20"/>
                <w:szCs w:val="20"/>
              </w:rPr>
            </w:pPr>
            <w:r>
              <w:rPr>
                <w:sz w:val="20"/>
                <w:szCs w:val="20"/>
              </w:rPr>
              <w:t>04</w:t>
            </w:r>
          </w:p>
        </w:tc>
        <w:tc>
          <w:tcPr>
            <w:tcW w:w="572" w:type="dxa"/>
            <w:tcBorders>
              <w:top w:val="nil"/>
              <w:left w:val="nil"/>
              <w:bottom w:val="single" w:sz="4" w:space="0" w:color="auto"/>
              <w:right w:val="single" w:sz="4" w:space="0" w:color="auto"/>
            </w:tcBorders>
            <w:vAlign w:val="bottom"/>
            <w:hideMark/>
          </w:tcPr>
          <w:p w14:paraId="2BA9EF7F" w14:textId="77777777" w:rsidR="00C258AA" w:rsidRDefault="00C258AA">
            <w:pPr>
              <w:jc w:val="center"/>
              <w:rPr>
                <w:sz w:val="20"/>
                <w:szCs w:val="20"/>
              </w:rPr>
            </w:pPr>
            <w:r>
              <w:rPr>
                <w:sz w:val="20"/>
                <w:szCs w:val="20"/>
              </w:rPr>
              <w:t>09</w:t>
            </w:r>
          </w:p>
        </w:tc>
        <w:tc>
          <w:tcPr>
            <w:tcW w:w="1281" w:type="dxa"/>
            <w:tcBorders>
              <w:top w:val="nil"/>
              <w:left w:val="nil"/>
              <w:bottom w:val="single" w:sz="4" w:space="0" w:color="auto"/>
              <w:right w:val="single" w:sz="4" w:space="0" w:color="auto"/>
            </w:tcBorders>
            <w:vAlign w:val="bottom"/>
            <w:hideMark/>
          </w:tcPr>
          <w:p w14:paraId="3155ADEF" w14:textId="77777777" w:rsidR="00C258AA" w:rsidRDefault="00C258AA">
            <w:pPr>
              <w:jc w:val="center"/>
              <w:rPr>
                <w:sz w:val="20"/>
                <w:szCs w:val="20"/>
              </w:rPr>
            </w:pPr>
            <w:r>
              <w:rPr>
                <w:sz w:val="20"/>
                <w:szCs w:val="20"/>
              </w:rPr>
              <w:t>0100120902</w:t>
            </w:r>
          </w:p>
        </w:tc>
        <w:tc>
          <w:tcPr>
            <w:tcW w:w="572" w:type="dxa"/>
            <w:tcBorders>
              <w:top w:val="nil"/>
              <w:left w:val="nil"/>
              <w:bottom w:val="single" w:sz="4" w:space="0" w:color="auto"/>
              <w:right w:val="single" w:sz="4" w:space="0" w:color="auto"/>
            </w:tcBorders>
            <w:vAlign w:val="bottom"/>
            <w:hideMark/>
          </w:tcPr>
          <w:p w14:paraId="3EFE78A6" w14:textId="77777777" w:rsidR="00C258AA" w:rsidRDefault="00C258AA">
            <w:pPr>
              <w:jc w:val="center"/>
              <w:rPr>
                <w:sz w:val="20"/>
                <w:szCs w:val="20"/>
              </w:rPr>
            </w:pPr>
            <w:r>
              <w:rPr>
                <w:sz w:val="20"/>
                <w:szCs w:val="20"/>
              </w:rPr>
              <w:t>200</w:t>
            </w:r>
          </w:p>
        </w:tc>
        <w:tc>
          <w:tcPr>
            <w:tcW w:w="1423" w:type="dxa"/>
            <w:tcBorders>
              <w:top w:val="nil"/>
              <w:left w:val="nil"/>
              <w:bottom w:val="single" w:sz="4" w:space="0" w:color="auto"/>
              <w:right w:val="single" w:sz="4" w:space="0" w:color="auto"/>
            </w:tcBorders>
            <w:vAlign w:val="bottom"/>
            <w:hideMark/>
          </w:tcPr>
          <w:p w14:paraId="43675571" w14:textId="77777777" w:rsidR="00C258AA" w:rsidRDefault="00C258AA">
            <w:pPr>
              <w:jc w:val="center"/>
              <w:rPr>
                <w:sz w:val="20"/>
                <w:szCs w:val="20"/>
              </w:rPr>
            </w:pPr>
            <w:r>
              <w:rPr>
                <w:sz w:val="20"/>
                <w:szCs w:val="20"/>
              </w:rPr>
              <w:t>15 330,07908</w:t>
            </w:r>
          </w:p>
        </w:tc>
        <w:tc>
          <w:tcPr>
            <w:tcW w:w="1422" w:type="dxa"/>
            <w:tcBorders>
              <w:top w:val="nil"/>
              <w:left w:val="nil"/>
              <w:bottom w:val="single" w:sz="4" w:space="0" w:color="auto"/>
              <w:right w:val="single" w:sz="4" w:space="0" w:color="auto"/>
            </w:tcBorders>
            <w:vAlign w:val="bottom"/>
            <w:hideMark/>
          </w:tcPr>
          <w:p w14:paraId="6E45A16C" w14:textId="77777777" w:rsidR="00C258AA" w:rsidRDefault="00C258AA">
            <w:pPr>
              <w:jc w:val="center"/>
              <w:rPr>
                <w:sz w:val="20"/>
                <w:szCs w:val="20"/>
              </w:rPr>
            </w:pPr>
            <w:r>
              <w:rPr>
                <w:sz w:val="20"/>
                <w:szCs w:val="20"/>
              </w:rPr>
              <w:t>15 330,07908</w:t>
            </w:r>
          </w:p>
        </w:tc>
        <w:tc>
          <w:tcPr>
            <w:tcW w:w="1281" w:type="dxa"/>
            <w:tcBorders>
              <w:top w:val="nil"/>
              <w:left w:val="nil"/>
              <w:bottom w:val="single" w:sz="4" w:space="0" w:color="auto"/>
              <w:right w:val="single" w:sz="4" w:space="0" w:color="auto"/>
            </w:tcBorders>
            <w:vAlign w:val="bottom"/>
            <w:hideMark/>
          </w:tcPr>
          <w:p w14:paraId="004E901E" w14:textId="77777777" w:rsidR="00C258AA" w:rsidRDefault="00C258AA">
            <w:pPr>
              <w:jc w:val="center"/>
              <w:rPr>
                <w:sz w:val="20"/>
                <w:szCs w:val="20"/>
              </w:rPr>
            </w:pPr>
            <w:r>
              <w:rPr>
                <w:sz w:val="20"/>
                <w:szCs w:val="20"/>
              </w:rPr>
              <w:t>0,00000</w:t>
            </w:r>
          </w:p>
        </w:tc>
        <w:tc>
          <w:tcPr>
            <w:tcW w:w="1422" w:type="dxa"/>
            <w:tcBorders>
              <w:top w:val="nil"/>
              <w:left w:val="nil"/>
              <w:bottom w:val="single" w:sz="4" w:space="0" w:color="auto"/>
              <w:right w:val="single" w:sz="4" w:space="0" w:color="auto"/>
            </w:tcBorders>
            <w:vAlign w:val="bottom"/>
            <w:hideMark/>
          </w:tcPr>
          <w:p w14:paraId="60FB8751" w14:textId="77777777" w:rsidR="00C258AA" w:rsidRDefault="00C258AA">
            <w:pPr>
              <w:jc w:val="center"/>
              <w:rPr>
                <w:sz w:val="20"/>
                <w:szCs w:val="20"/>
              </w:rPr>
            </w:pPr>
            <w:r>
              <w:rPr>
                <w:sz w:val="20"/>
                <w:szCs w:val="20"/>
              </w:rPr>
              <w:t>18 170,07908</w:t>
            </w:r>
          </w:p>
        </w:tc>
        <w:tc>
          <w:tcPr>
            <w:tcW w:w="1423" w:type="dxa"/>
            <w:tcBorders>
              <w:top w:val="nil"/>
              <w:left w:val="nil"/>
              <w:bottom w:val="single" w:sz="4" w:space="0" w:color="auto"/>
              <w:right w:val="single" w:sz="4" w:space="0" w:color="auto"/>
            </w:tcBorders>
            <w:vAlign w:val="bottom"/>
            <w:hideMark/>
          </w:tcPr>
          <w:p w14:paraId="2C832604" w14:textId="77777777" w:rsidR="00C258AA" w:rsidRDefault="00C258AA">
            <w:pPr>
              <w:jc w:val="center"/>
              <w:rPr>
                <w:sz w:val="20"/>
                <w:szCs w:val="20"/>
              </w:rPr>
            </w:pPr>
            <w:r>
              <w:rPr>
                <w:sz w:val="20"/>
                <w:szCs w:val="20"/>
              </w:rPr>
              <w:t>18 170,07908</w:t>
            </w:r>
          </w:p>
        </w:tc>
        <w:tc>
          <w:tcPr>
            <w:tcW w:w="1427" w:type="dxa"/>
            <w:tcBorders>
              <w:top w:val="nil"/>
              <w:left w:val="nil"/>
              <w:bottom w:val="single" w:sz="4" w:space="0" w:color="auto"/>
              <w:right w:val="single" w:sz="4" w:space="0" w:color="auto"/>
            </w:tcBorders>
            <w:vAlign w:val="bottom"/>
            <w:hideMark/>
          </w:tcPr>
          <w:p w14:paraId="3E56256B" w14:textId="77777777" w:rsidR="00C258AA" w:rsidRDefault="00C258AA">
            <w:pPr>
              <w:jc w:val="center"/>
              <w:rPr>
                <w:sz w:val="20"/>
                <w:szCs w:val="20"/>
              </w:rPr>
            </w:pPr>
            <w:r>
              <w:rPr>
                <w:sz w:val="20"/>
                <w:szCs w:val="20"/>
              </w:rPr>
              <w:t>0,00000</w:t>
            </w:r>
          </w:p>
        </w:tc>
      </w:tr>
      <w:tr w:rsidR="00C258AA" w14:paraId="0787012B" w14:textId="77777777" w:rsidTr="002D3913">
        <w:trPr>
          <w:gridAfter w:val="1"/>
          <w:wAfter w:w="34" w:type="dxa"/>
          <w:trHeight w:val="284"/>
        </w:trPr>
        <w:tc>
          <w:tcPr>
            <w:tcW w:w="3402" w:type="dxa"/>
            <w:tcBorders>
              <w:top w:val="nil"/>
              <w:left w:val="single" w:sz="4" w:space="0" w:color="auto"/>
              <w:bottom w:val="single" w:sz="4" w:space="0" w:color="auto"/>
              <w:right w:val="single" w:sz="4" w:space="0" w:color="auto"/>
            </w:tcBorders>
            <w:vAlign w:val="bottom"/>
            <w:hideMark/>
          </w:tcPr>
          <w:p w14:paraId="6565506F" w14:textId="77777777" w:rsidR="00C258AA" w:rsidRDefault="00C258AA">
            <w:pPr>
              <w:rPr>
                <w:sz w:val="20"/>
                <w:szCs w:val="20"/>
              </w:rPr>
            </w:pPr>
            <w:r>
              <w:rPr>
                <w:sz w:val="20"/>
                <w:szCs w:val="20"/>
              </w:rPr>
              <w:t>Иные закупки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vAlign w:val="bottom"/>
            <w:hideMark/>
          </w:tcPr>
          <w:p w14:paraId="7ACB8EA2" w14:textId="77777777" w:rsidR="00C258AA" w:rsidRDefault="00C258AA">
            <w:pPr>
              <w:jc w:val="center"/>
              <w:rPr>
                <w:sz w:val="20"/>
                <w:szCs w:val="20"/>
              </w:rPr>
            </w:pPr>
            <w:r>
              <w:rPr>
                <w:sz w:val="20"/>
                <w:szCs w:val="20"/>
              </w:rPr>
              <w:t>650</w:t>
            </w:r>
          </w:p>
        </w:tc>
        <w:tc>
          <w:tcPr>
            <w:tcW w:w="572" w:type="dxa"/>
            <w:tcBorders>
              <w:top w:val="nil"/>
              <w:left w:val="nil"/>
              <w:bottom w:val="single" w:sz="4" w:space="0" w:color="auto"/>
              <w:right w:val="single" w:sz="4" w:space="0" w:color="auto"/>
            </w:tcBorders>
            <w:vAlign w:val="bottom"/>
            <w:hideMark/>
          </w:tcPr>
          <w:p w14:paraId="6E2BD4A9" w14:textId="77777777" w:rsidR="00C258AA" w:rsidRDefault="00C258AA">
            <w:pPr>
              <w:jc w:val="center"/>
              <w:rPr>
                <w:sz w:val="20"/>
                <w:szCs w:val="20"/>
              </w:rPr>
            </w:pPr>
            <w:r>
              <w:rPr>
                <w:sz w:val="20"/>
                <w:szCs w:val="20"/>
              </w:rPr>
              <w:t>04</w:t>
            </w:r>
          </w:p>
        </w:tc>
        <w:tc>
          <w:tcPr>
            <w:tcW w:w="572" w:type="dxa"/>
            <w:tcBorders>
              <w:top w:val="nil"/>
              <w:left w:val="nil"/>
              <w:bottom w:val="single" w:sz="4" w:space="0" w:color="auto"/>
              <w:right w:val="single" w:sz="4" w:space="0" w:color="auto"/>
            </w:tcBorders>
            <w:vAlign w:val="bottom"/>
            <w:hideMark/>
          </w:tcPr>
          <w:p w14:paraId="228A4252" w14:textId="77777777" w:rsidR="00C258AA" w:rsidRDefault="00C258AA">
            <w:pPr>
              <w:jc w:val="center"/>
              <w:rPr>
                <w:sz w:val="20"/>
                <w:szCs w:val="20"/>
              </w:rPr>
            </w:pPr>
            <w:r>
              <w:rPr>
                <w:sz w:val="20"/>
                <w:szCs w:val="20"/>
              </w:rPr>
              <w:t>09</w:t>
            </w:r>
          </w:p>
        </w:tc>
        <w:tc>
          <w:tcPr>
            <w:tcW w:w="1281" w:type="dxa"/>
            <w:tcBorders>
              <w:top w:val="nil"/>
              <w:left w:val="nil"/>
              <w:bottom w:val="single" w:sz="4" w:space="0" w:color="auto"/>
              <w:right w:val="single" w:sz="4" w:space="0" w:color="auto"/>
            </w:tcBorders>
            <w:vAlign w:val="bottom"/>
            <w:hideMark/>
          </w:tcPr>
          <w:p w14:paraId="2D1EFF0F" w14:textId="77777777" w:rsidR="00C258AA" w:rsidRDefault="00C258AA">
            <w:pPr>
              <w:jc w:val="center"/>
              <w:rPr>
                <w:sz w:val="20"/>
                <w:szCs w:val="20"/>
              </w:rPr>
            </w:pPr>
            <w:r>
              <w:rPr>
                <w:sz w:val="20"/>
                <w:szCs w:val="20"/>
              </w:rPr>
              <w:t>0100120902</w:t>
            </w:r>
          </w:p>
        </w:tc>
        <w:tc>
          <w:tcPr>
            <w:tcW w:w="572" w:type="dxa"/>
            <w:tcBorders>
              <w:top w:val="nil"/>
              <w:left w:val="nil"/>
              <w:bottom w:val="single" w:sz="4" w:space="0" w:color="auto"/>
              <w:right w:val="single" w:sz="4" w:space="0" w:color="auto"/>
            </w:tcBorders>
            <w:vAlign w:val="bottom"/>
            <w:hideMark/>
          </w:tcPr>
          <w:p w14:paraId="192BAFEE" w14:textId="77777777" w:rsidR="00C258AA" w:rsidRDefault="00C258AA">
            <w:pPr>
              <w:jc w:val="center"/>
              <w:rPr>
                <w:sz w:val="20"/>
                <w:szCs w:val="20"/>
              </w:rPr>
            </w:pPr>
            <w:r>
              <w:rPr>
                <w:sz w:val="20"/>
                <w:szCs w:val="20"/>
              </w:rPr>
              <w:t>240</w:t>
            </w:r>
          </w:p>
        </w:tc>
        <w:tc>
          <w:tcPr>
            <w:tcW w:w="1423" w:type="dxa"/>
            <w:tcBorders>
              <w:top w:val="nil"/>
              <w:left w:val="nil"/>
              <w:bottom w:val="single" w:sz="4" w:space="0" w:color="auto"/>
              <w:right w:val="single" w:sz="4" w:space="0" w:color="auto"/>
            </w:tcBorders>
            <w:vAlign w:val="bottom"/>
            <w:hideMark/>
          </w:tcPr>
          <w:p w14:paraId="3C08E9E5" w14:textId="77777777" w:rsidR="00C258AA" w:rsidRDefault="00C258AA">
            <w:pPr>
              <w:jc w:val="center"/>
              <w:rPr>
                <w:sz w:val="20"/>
                <w:szCs w:val="20"/>
              </w:rPr>
            </w:pPr>
            <w:r>
              <w:rPr>
                <w:sz w:val="20"/>
                <w:szCs w:val="20"/>
              </w:rPr>
              <w:t>15 330,07908</w:t>
            </w:r>
          </w:p>
        </w:tc>
        <w:tc>
          <w:tcPr>
            <w:tcW w:w="1422" w:type="dxa"/>
            <w:tcBorders>
              <w:top w:val="nil"/>
              <w:left w:val="nil"/>
              <w:bottom w:val="single" w:sz="4" w:space="0" w:color="auto"/>
              <w:right w:val="single" w:sz="4" w:space="0" w:color="auto"/>
            </w:tcBorders>
            <w:vAlign w:val="bottom"/>
            <w:hideMark/>
          </w:tcPr>
          <w:p w14:paraId="3D01C504" w14:textId="77777777" w:rsidR="00C258AA" w:rsidRDefault="00C258AA">
            <w:pPr>
              <w:jc w:val="center"/>
              <w:rPr>
                <w:sz w:val="20"/>
                <w:szCs w:val="20"/>
              </w:rPr>
            </w:pPr>
            <w:r>
              <w:rPr>
                <w:sz w:val="20"/>
                <w:szCs w:val="20"/>
              </w:rPr>
              <w:t>15 330,07908</w:t>
            </w:r>
          </w:p>
        </w:tc>
        <w:tc>
          <w:tcPr>
            <w:tcW w:w="1281" w:type="dxa"/>
            <w:tcBorders>
              <w:top w:val="nil"/>
              <w:left w:val="nil"/>
              <w:bottom w:val="single" w:sz="4" w:space="0" w:color="auto"/>
              <w:right w:val="single" w:sz="4" w:space="0" w:color="auto"/>
            </w:tcBorders>
            <w:vAlign w:val="bottom"/>
            <w:hideMark/>
          </w:tcPr>
          <w:p w14:paraId="07F00798" w14:textId="77777777" w:rsidR="00C258AA" w:rsidRDefault="00C258AA">
            <w:pPr>
              <w:jc w:val="center"/>
              <w:rPr>
                <w:sz w:val="20"/>
                <w:szCs w:val="20"/>
              </w:rPr>
            </w:pPr>
            <w:r>
              <w:rPr>
                <w:sz w:val="20"/>
                <w:szCs w:val="20"/>
              </w:rPr>
              <w:t>0,00000</w:t>
            </w:r>
          </w:p>
        </w:tc>
        <w:tc>
          <w:tcPr>
            <w:tcW w:w="1422" w:type="dxa"/>
            <w:tcBorders>
              <w:top w:val="nil"/>
              <w:left w:val="nil"/>
              <w:bottom w:val="single" w:sz="4" w:space="0" w:color="auto"/>
              <w:right w:val="single" w:sz="4" w:space="0" w:color="auto"/>
            </w:tcBorders>
            <w:vAlign w:val="bottom"/>
            <w:hideMark/>
          </w:tcPr>
          <w:p w14:paraId="1E5FFD3B" w14:textId="77777777" w:rsidR="00C258AA" w:rsidRDefault="00C258AA">
            <w:pPr>
              <w:jc w:val="center"/>
              <w:rPr>
                <w:sz w:val="20"/>
                <w:szCs w:val="20"/>
              </w:rPr>
            </w:pPr>
            <w:r>
              <w:rPr>
                <w:sz w:val="20"/>
                <w:szCs w:val="20"/>
              </w:rPr>
              <w:t>18 170,07908</w:t>
            </w:r>
          </w:p>
        </w:tc>
        <w:tc>
          <w:tcPr>
            <w:tcW w:w="1423" w:type="dxa"/>
            <w:tcBorders>
              <w:top w:val="nil"/>
              <w:left w:val="nil"/>
              <w:bottom w:val="single" w:sz="4" w:space="0" w:color="auto"/>
              <w:right w:val="single" w:sz="4" w:space="0" w:color="auto"/>
            </w:tcBorders>
            <w:vAlign w:val="bottom"/>
            <w:hideMark/>
          </w:tcPr>
          <w:p w14:paraId="63827DF3" w14:textId="77777777" w:rsidR="00C258AA" w:rsidRDefault="00C258AA">
            <w:pPr>
              <w:jc w:val="center"/>
              <w:rPr>
                <w:sz w:val="20"/>
                <w:szCs w:val="20"/>
              </w:rPr>
            </w:pPr>
            <w:r>
              <w:rPr>
                <w:sz w:val="20"/>
                <w:szCs w:val="20"/>
              </w:rPr>
              <w:t>18 170,07908</w:t>
            </w:r>
          </w:p>
        </w:tc>
        <w:tc>
          <w:tcPr>
            <w:tcW w:w="1427" w:type="dxa"/>
            <w:tcBorders>
              <w:top w:val="nil"/>
              <w:left w:val="nil"/>
              <w:bottom w:val="single" w:sz="4" w:space="0" w:color="auto"/>
              <w:right w:val="single" w:sz="4" w:space="0" w:color="auto"/>
            </w:tcBorders>
            <w:vAlign w:val="bottom"/>
            <w:hideMark/>
          </w:tcPr>
          <w:p w14:paraId="2026B1FD" w14:textId="77777777" w:rsidR="00C258AA" w:rsidRDefault="00C258AA">
            <w:pPr>
              <w:jc w:val="center"/>
              <w:rPr>
                <w:sz w:val="20"/>
                <w:szCs w:val="20"/>
              </w:rPr>
            </w:pPr>
            <w:r>
              <w:rPr>
                <w:sz w:val="20"/>
                <w:szCs w:val="20"/>
              </w:rPr>
              <w:t>0,00000</w:t>
            </w:r>
          </w:p>
        </w:tc>
      </w:tr>
      <w:tr w:rsidR="00C258AA" w14:paraId="486436D5" w14:textId="77777777" w:rsidTr="002D3913">
        <w:trPr>
          <w:gridAfter w:val="1"/>
          <w:wAfter w:w="34" w:type="dxa"/>
          <w:trHeight w:val="284"/>
        </w:trPr>
        <w:tc>
          <w:tcPr>
            <w:tcW w:w="3402" w:type="dxa"/>
            <w:tcBorders>
              <w:top w:val="single" w:sz="4" w:space="0" w:color="auto"/>
              <w:left w:val="single" w:sz="4" w:space="0" w:color="auto"/>
              <w:bottom w:val="single" w:sz="4" w:space="0" w:color="auto"/>
              <w:right w:val="single" w:sz="4" w:space="0" w:color="auto"/>
            </w:tcBorders>
            <w:vAlign w:val="bottom"/>
            <w:hideMark/>
          </w:tcPr>
          <w:p w14:paraId="61448252" w14:textId="77777777" w:rsidR="00C258AA" w:rsidRDefault="00C258AA">
            <w:pPr>
              <w:rPr>
                <w:sz w:val="20"/>
                <w:szCs w:val="20"/>
              </w:rPr>
            </w:pPr>
            <w:r>
              <w:rPr>
                <w:sz w:val="20"/>
                <w:szCs w:val="20"/>
              </w:rPr>
              <w:t>Связь и информатика</w:t>
            </w:r>
          </w:p>
        </w:tc>
        <w:tc>
          <w:tcPr>
            <w:tcW w:w="572" w:type="dxa"/>
            <w:tcBorders>
              <w:top w:val="single" w:sz="4" w:space="0" w:color="auto"/>
              <w:left w:val="single" w:sz="4" w:space="0" w:color="auto"/>
              <w:bottom w:val="single" w:sz="4" w:space="0" w:color="auto"/>
              <w:right w:val="single" w:sz="4" w:space="0" w:color="auto"/>
            </w:tcBorders>
            <w:vAlign w:val="bottom"/>
            <w:hideMark/>
          </w:tcPr>
          <w:p w14:paraId="1C486A5E" w14:textId="77777777" w:rsidR="00C258AA" w:rsidRDefault="00C258AA">
            <w:pPr>
              <w:jc w:val="center"/>
              <w:rPr>
                <w:sz w:val="20"/>
                <w:szCs w:val="20"/>
              </w:rPr>
            </w:pPr>
            <w:r>
              <w:rPr>
                <w:sz w:val="20"/>
                <w:szCs w:val="20"/>
              </w:rPr>
              <w:t>650</w:t>
            </w:r>
          </w:p>
        </w:tc>
        <w:tc>
          <w:tcPr>
            <w:tcW w:w="572" w:type="dxa"/>
            <w:tcBorders>
              <w:top w:val="single" w:sz="4" w:space="0" w:color="auto"/>
              <w:left w:val="single" w:sz="4" w:space="0" w:color="auto"/>
              <w:bottom w:val="single" w:sz="4" w:space="0" w:color="auto"/>
              <w:right w:val="single" w:sz="4" w:space="0" w:color="auto"/>
            </w:tcBorders>
            <w:vAlign w:val="bottom"/>
            <w:hideMark/>
          </w:tcPr>
          <w:p w14:paraId="2125652D" w14:textId="77777777" w:rsidR="00C258AA" w:rsidRDefault="00C258AA">
            <w:pPr>
              <w:jc w:val="center"/>
              <w:rPr>
                <w:sz w:val="20"/>
                <w:szCs w:val="20"/>
              </w:rPr>
            </w:pPr>
            <w:r>
              <w:rPr>
                <w:sz w:val="20"/>
                <w:szCs w:val="20"/>
              </w:rPr>
              <w:t>04</w:t>
            </w:r>
          </w:p>
        </w:tc>
        <w:tc>
          <w:tcPr>
            <w:tcW w:w="572" w:type="dxa"/>
            <w:tcBorders>
              <w:top w:val="single" w:sz="4" w:space="0" w:color="auto"/>
              <w:left w:val="single" w:sz="4" w:space="0" w:color="auto"/>
              <w:bottom w:val="single" w:sz="4" w:space="0" w:color="auto"/>
              <w:right w:val="single" w:sz="4" w:space="0" w:color="auto"/>
            </w:tcBorders>
            <w:vAlign w:val="bottom"/>
            <w:hideMark/>
          </w:tcPr>
          <w:p w14:paraId="32A73EB3" w14:textId="77777777" w:rsidR="00C258AA" w:rsidRDefault="00C258AA">
            <w:pPr>
              <w:jc w:val="center"/>
              <w:rPr>
                <w:sz w:val="20"/>
                <w:szCs w:val="20"/>
              </w:rPr>
            </w:pPr>
            <w:r>
              <w:rPr>
                <w:sz w:val="20"/>
                <w:szCs w:val="20"/>
              </w:rPr>
              <w:t>10</w:t>
            </w:r>
          </w:p>
        </w:tc>
        <w:tc>
          <w:tcPr>
            <w:tcW w:w="1281" w:type="dxa"/>
            <w:tcBorders>
              <w:top w:val="single" w:sz="4" w:space="0" w:color="auto"/>
              <w:left w:val="single" w:sz="4" w:space="0" w:color="auto"/>
              <w:bottom w:val="single" w:sz="4" w:space="0" w:color="auto"/>
              <w:right w:val="single" w:sz="4" w:space="0" w:color="auto"/>
            </w:tcBorders>
            <w:vAlign w:val="bottom"/>
            <w:hideMark/>
          </w:tcPr>
          <w:p w14:paraId="551D1A37" w14:textId="77777777" w:rsidR="00C258AA" w:rsidRDefault="00C258AA">
            <w:pPr>
              <w:jc w:val="center"/>
              <w:rPr>
                <w:sz w:val="20"/>
                <w:szCs w:val="20"/>
              </w:rPr>
            </w:pPr>
            <w:r>
              <w:rPr>
                <w:sz w:val="20"/>
                <w:szCs w:val="20"/>
              </w:rPr>
              <w:t> </w:t>
            </w:r>
          </w:p>
        </w:tc>
        <w:tc>
          <w:tcPr>
            <w:tcW w:w="572" w:type="dxa"/>
            <w:tcBorders>
              <w:top w:val="single" w:sz="4" w:space="0" w:color="auto"/>
              <w:left w:val="single" w:sz="4" w:space="0" w:color="auto"/>
              <w:bottom w:val="single" w:sz="4" w:space="0" w:color="auto"/>
              <w:right w:val="single" w:sz="4" w:space="0" w:color="auto"/>
            </w:tcBorders>
            <w:vAlign w:val="bottom"/>
            <w:hideMark/>
          </w:tcPr>
          <w:p w14:paraId="58838ADE" w14:textId="77777777" w:rsidR="00C258AA" w:rsidRDefault="00C258AA">
            <w:pPr>
              <w:jc w:val="center"/>
              <w:rPr>
                <w:sz w:val="20"/>
                <w:szCs w:val="20"/>
              </w:rPr>
            </w:pPr>
            <w:r>
              <w:rPr>
                <w:sz w:val="20"/>
                <w:szCs w:val="20"/>
              </w:rPr>
              <w:t> </w:t>
            </w:r>
          </w:p>
        </w:tc>
        <w:tc>
          <w:tcPr>
            <w:tcW w:w="1423" w:type="dxa"/>
            <w:tcBorders>
              <w:top w:val="single" w:sz="4" w:space="0" w:color="auto"/>
              <w:left w:val="single" w:sz="4" w:space="0" w:color="auto"/>
              <w:bottom w:val="single" w:sz="4" w:space="0" w:color="auto"/>
              <w:right w:val="single" w:sz="4" w:space="0" w:color="auto"/>
            </w:tcBorders>
            <w:vAlign w:val="bottom"/>
            <w:hideMark/>
          </w:tcPr>
          <w:p w14:paraId="49734D26" w14:textId="77777777" w:rsidR="00C258AA" w:rsidRDefault="00C258AA">
            <w:pPr>
              <w:jc w:val="center"/>
              <w:rPr>
                <w:sz w:val="20"/>
                <w:szCs w:val="20"/>
              </w:rPr>
            </w:pPr>
            <w:r>
              <w:rPr>
                <w:sz w:val="20"/>
                <w:szCs w:val="20"/>
              </w:rPr>
              <w:t>1 118,23300</w:t>
            </w:r>
          </w:p>
        </w:tc>
        <w:tc>
          <w:tcPr>
            <w:tcW w:w="1422" w:type="dxa"/>
            <w:tcBorders>
              <w:top w:val="single" w:sz="4" w:space="0" w:color="auto"/>
              <w:left w:val="single" w:sz="4" w:space="0" w:color="auto"/>
              <w:bottom w:val="single" w:sz="4" w:space="0" w:color="auto"/>
              <w:right w:val="single" w:sz="4" w:space="0" w:color="auto"/>
            </w:tcBorders>
            <w:vAlign w:val="bottom"/>
            <w:hideMark/>
          </w:tcPr>
          <w:p w14:paraId="67639739" w14:textId="77777777" w:rsidR="00C258AA" w:rsidRDefault="00C258AA">
            <w:pPr>
              <w:jc w:val="center"/>
              <w:rPr>
                <w:sz w:val="20"/>
                <w:szCs w:val="20"/>
              </w:rPr>
            </w:pPr>
            <w:r>
              <w:rPr>
                <w:sz w:val="20"/>
                <w:szCs w:val="20"/>
              </w:rPr>
              <w:t>1 118,23300</w:t>
            </w:r>
          </w:p>
        </w:tc>
        <w:tc>
          <w:tcPr>
            <w:tcW w:w="1281" w:type="dxa"/>
            <w:tcBorders>
              <w:top w:val="single" w:sz="4" w:space="0" w:color="auto"/>
              <w:left w:val="single" w:sz="4" w:space="0" w:color="auto"/>
              <w:bottom w:val="single" w:sz="4" w:space="0" w:color="auto"/>
              <w:right w:val="single" w:sz="4" w:space="0" w:color="auto"/>
            </w:tcBorders>
            <w:vAlign w:val="bottom"/>
            <w:hideMark/>
          </w:tcPr>
          <w:p w14:paraId="72AD5F8A" w14:textId="77777777" w:rsidR="00C258AA" w:rsidRDefault="00C258AA">
            <w:pPr>
              <w:jc w:val="center"/>
              <w:rPr>
                <w:sz w:val="20"/>
                <w:szCs w:val="20"/>
              </w:rPr>
            </w:pPr>
            <w:r>
              <w:rPr>
                <w:sz w:val="20"/>
                <w:szCs w:val="20"/>
              </w:rPr>
              <w:t>0,00000</w:t>
            </w:r>
          </w:p>
        </w:tc>
        <w:tc>
          <w:tcPr>
            <w:tcW w:w="1422" w:type="dxa"/>
            <w:tcBorders>
              <w:top w:val="single" w:sz="4" w:space="0" w:color="auto"/>
              <w:left w:val="single" w:sz="4" w:space="0" w:color="auto"/>
              <w:bottom w:val="single" w:sz="4" w:space="0" w:color="auto"/>
              <w:right w:val="single" w:sz="4" w:space="0" w:color="auto"/>
            </w:tcBorders>
            <w:vAlign w:val="bottom"/>
            <w:hideMark/>
          </w:tcPr>
          <w:p w14:paraId="00371850" w14:textId="77777777" w:rsidR="00C258AA" w:rsidRDefault="00C258AA">
            <w:pPr>
              <w:jc w:val="center"/>
              <w:rPr>
                <w:sz w:val="20"/>
                <w:szCs w:val="20"/>
              </w:rPr>
            </w:pPr>
            <w:r>
              <w:rPr>
                <w:sz w:val="20"/>
                <w:szCs w:val="20"/>
              </w:rPr>
              <w:t>1 118,23300</w:t>
            </w:r>
          </w:p>
        </w:tc>
        <w:tc>
          <w:tcPr>
            <w:tcW w:w="1423" w:type="dxa"/>
            <w:tcBorders>
              <w:top w:val="single" w:sz="4" w:space="0" w:color="auto"/>
              <w:left w:val="single" w:sz="4" w:space="0" w:color="auto"/>
              <w:bottom w:val="single" w:sz="4" w:space="0" w:color="auto"/>
              <w:right w:val="single" w:sz="4" w:space="0" w:color="auto"/>
            </w:tcBorders>
            <w:vAlign w:val="bottom"/>
            <w:hideMark/>
          </w:tcPr>
          <w:p w14:paraId="5CAC6D2F" w14:textId="77777777" w:rsidR="00C258AA" w:rsidRDefault="00C258AA">
            <w:pPr>
              <w:jc w:val="center"/>
              <w:rPr>
                <w:sz w:val="20"/>
                <w:szCs w:val="20"/>
              </w:rPr>
            </w:pPr>
            <w:r>
              <w:rPr>
                <w:sz w:val="20"/>
                <w:szCs w:val="20"/>
              </w:rPr>
              <w:t>1 118,23300</w:t>
            </w:r>
          </w:p>
        </w:tc>
        <w:tc>
          <w:tcPr>
            <w:tcW w:w="1427" w:type="dxa"/>
            <w:tcBorders>
              <w:top w:val="single" w:sz="4" w:space="0" w:color="auto"/>
              <w:left w:val="single" w:sz="4" w:space="0" w:color="auto"/>
              <w:bottom w:val="single" w:sz="4" w:space="0" w:color="auto"/>
              <w:right w:val="single" w:sz="4" w:space="0" w:color="auto"/>
            </w:tcBorders>
            <w:vAlign w:val="bottom"/>
            <w:hideMark/>
          </w:tcPr>
          <w:p w14:paraId="5DE57FC9" w14:textId="77777777" w:rsidR="00C258AA" w:rsidRDefault="00C258AA">
            <w:pPr>
              <w:jc w:val="center"/>
              <w:rPr>
                <w:sz w:val="20"/>
                <w:szCs w:val="20"/>
              </w:rPr>
            </w:pPr>
            <w:r>
              <w:rPr>
                <w:sz w:val="20"/>
                <w:szCs w:val="20"/>
              </w:rPr>
              <w:t>0,00000</w:t>
            </w:r>
          </w:p>
        </w:tc>
      </w:tr>
      <w:tr w:rsidR="00C258AA" w14:paraId="03A3C56B" w14:textId="77777777" w:rsidTr="002D3913">
        <w:trPr>
          <w:gridAfter w:val="1"/>
          <w:wAfter w:w="34" w:type="dxa"/>
          <w:trHeight w:val="284"/>
        </w:trPr>
        <w:tc>
          <w:tcPr>
            <w:tcW w:w="3402" w:type="dxa"/>
            <w:tcBorders>
              <w:top w:val="single" w:sz="4" w:space="0" w:color="auto"/>
              <w:left w:val="single" w:sz="4" w:space="0" w:color="auto"/>
              <w:bottom w:val="single" w:sz="4" w:space="0" w:color="auto"/>
              <w:right w:val="single" w:sz="4" w:space="0" w:color="auto"/>
            </w:tcBorders>
            <w:vAlign w:val="bottom"/>
            <w:hideMark/>
          </w:tcPr>
          <w:p w14:paraId="47986A09" w14:textId="77777777" w:rsidR="00C258AA" w:rsidRDefault="00C258AA">
            <w:pPr>
              <w:rPr>
                <w:sz w:val="20"/>
                <w:szCs w:val="20"/>
              </w:rPr>
            </w:pPr>
            <w:r>
              <w:rPr>
                <w:sz w:val="20"/>
                <w:szCs w:val="20"/>
              </w:rPr>
              <w:t xml:space="preserve"> Муниципальная программа "Развитие и применение информационных технологий в муниципальном образовании сельское поселение Салым"</w:t>
            </w:r>
          </w:p>
        </w:tc>
        <w:tc>
          <w:tcPr>
            <w:tcW w:w="572" w:type="dxa"/>
            <w:tcBorders>
              <w:top w:val="single" w:sz="4" w:space="0" w:color="auto"/>
              <w:left w:val="nil"/>
              <w:bottom w:val="single" w:sz="4" w:space="0" w:color="auto"/>
              <w:right w:val="single" w:sz="4" w:space="0" w:color="auto"/>
            </w:tcBorders>
            <w:vAlign w:val="bottom"/>
            <w:hideMark/>
          </w:tcPr>
          <w:p w14:paraId="3D28C13F" w14:textId="77777777" w:rsidR="00C258AA" w:rsidRDefault="00C258AA">
            <w:pPr>
              <w:jc w:val="center"/>
              <w:rPr>
                <w:sz w:val="20"/>
                <w:szCs w:val="20"/>
              </w:rPr>
            </w:pPr>
            <w:r>
              <w:rPr>
                <w:sz w:val="20"/>
                <w:szCs w:val="20"/>
              </w:rPr>
              <w:t>650</w:t>
            </w:r>
          </w:p>
        </w:tc>
        <w:tc>
          <w:tcPr>
            <w:tcW w:w="572" w:type="dxa"/>
            <w:tcBorders>
              <w:top w:val="single" w:sz="4" w:space="0" w:color="auto"/>
              <w:left w:val="nil"/>
              <w:bottom w:val="single" w:sz="4" w:space="0" w:color="auto"/>
              <w:right w:val="single" w:sz="4" w:space="0" w:color="auto"/>
            </w:tcBorders>
            <w:vAlign w:val="bottom"/>
            <w:hideMark/>
          </w:tcPr>
          <w:p w14:paraId="5F8A6FE4" w14:textId="77777777" w:rsidR="00C258AA" w:rsidRDefault="00C258AA">
            <w:pPr>
              <w:jc w:val="center"/>
              <w:rPr>
                <w:sz w:val="20"/>
                <w:szCs w:val="20"/>
              </w:rPr>
            </w:pPr>
            <w:r>
              <w:rPr>
                <w:sz w:val="20"/>
                <w:szCs w:val="20"/>
              </w:rPr>
              <w:t>04</w:t>
            </w:r>
          </w:p>
        </w:tc>
        <w:tc>
          <w:tcPr>
            <w:tcW w:w="572" w:type="dxa"/>
            <w:tcBorders>
              <w:top w:val="single" w:sz="4" w:space="0" w:color="auto"/>
              <w:left w:val="nil"/>
              <w:bottom w:val="single" w:sz="4" w:space="0" w:color="auto"/>
              <w:right w:val="single" w:sz="4" w:space="0" w:color="auto"/>
            </w:tcBorders>
            <w:vAlign w:val="bottom"/>
            <w:hideMark/>
          </w:tcPr>
          <w:p w14:paraId="5CF36E25" w14:textId="77777777" w:rsidR="00C258AA" w:rsidRDefault="00C258AA">
            <w:pPr>
              <w:jc w:val="center"/>
              <w:rPr>
                <w:sz w:val="20"/>
                <w:szCs w:val="20"/>
              </w:rPr>
            </w:pPr>
            <w:r>
              <w:rPr>
                <w:sz w:val="20"/>
                <w:szCs w:val="20"/>
              </w:rPr>
              <w:t>10</w:t>
            </w:r>
          </w:p>
        </w:tc>
        <w:tc>
          <w:tcPr>
            <w:tcW w:w="1281" w:type="dxa"/>
            <w:tcBorders>
              <w:top w:val="single" w:sz="4" w:space="0" w:color="auto"/>
              <w:left w:val="nil"/>
              <w:bottom w:val="single" w:sz="4" w:space="0" w:color="auto"/>
              <w:right w:val="single" w:sz="4" w:space="0" w:color="auto"/>
            </w:tcBorders>
            <w:vAlign w:val="bottom"/>
            <w:hideMark/>
          </w:tcPr>
          <w:p w14:paraId="01D56600" w14:textId="77777777" w:rsidR="00C258AA" w:rsidRDefault="00C258AA">
            <w:pPr>
              <w:jc w:val="center"/>
              <w:rPr>
                <w:sz w:val="20"/>
                <w:szCs w:val="20"/>
              </w:rPr>
            </w:pPr>
            <w:r>
              <w:rPr>
                <w:sz w:val="20"/>
                <w:szCs w:val="20"/>
              </w:rPr>
              <w:t>0400000000</w:t>
            </w:r>
          </w:p>
        </w:tc>
        <w:tc>
          <w:tcPr>
            <w:tcW w:w="572" w:type="dxa"/>
            <w:tcBorders>
              <w:top w:val="single" w:sz="4" w:space="0" w:color="auto"/>
              <w:left w:val="nil"/>
              <w:bottom w:val="single" w:sz="4" w:space="0" w:color="auto"/>
              <w:right w:val="single" w:sz="4" w:space="0" w:color="auto"/>
            </w:tcBorders>
            <w:vAlign w:val="bottom"/>
            <w:hideMark/>
          </w:tcPr>
          <w:p w14:paraId="72B6B855" w14:textId="77777777" w:rsidR="00C258AA" w:rsidRDefault="00C258AA">
            <w:pPr>
              <w:jc w:val="center"/>
              <w:rPr>
                <w:sz w:val="20"/>
                <w:szCs w:val="20"/>
              </w:rPr>
            </w:pPr>
            <w:r>
              <w:rPr>
                <w:sz w:val="20"/>
                <w:szCs w:val="20"/>
              </w:rPr>
              <w:t> </w:t>
            </w:r>
          </w:p>
        </w:tc>
        <w:tc>
          <w:tcPr>
            <w:tcW w:w="1423" w:type="dxa"/>
            <w:tcBorders>
              <w:top w:val="single" w:sz="4" w:space="0" w:color="auto"/>
              <w:left w:val="nil"/>
              <w:bottom w:val="single" w:sz="4" w:space="0" w:color="auto"/>
              <w:right w:val="single" w:sz="4" w:space="0" w:color="auto"/>
            </w:tcBorders>
            <w:vAlign w:val="bottom"/>
            <w:hideMark/>
          </w:tcPr>
          <w:p w14:paraId="66CA86C5" w14:textId="77777777" w:rsidR="00C258AA" w:rsidRDefault="00C258AA">
            <w:pPr>
              <w:jc w:val="center"/>
              <w:rPr>
                <w:sz w:val="20"/>
                <w:szCs w:val="20"/>
              </w:rPr>
            </w:pPr>
            <w:r>
              <w:rPr>
                <w:sz w:val="20"/>
                <w:szCs w:val="20"/>
              </w:rPr>
              <w:t>1 118,23300</w:t>
            </w:r>
          </w:p>
        </w:tc>
        <w:tc>
          <w:tcPr>
            <w:tcW w:w="1422" w:type="dxa"/>
            <w:tcBorders>
              <w:top w:val="single" w:sz="4" w:space="0" w:color="auto"/>
              <w:left w:val="nil"/>
              <w:bottom w:val="single" w:sz="4" w:space="0" w:color="auto"/>
              <w:right w:val="single" w:sz="4" w:space="0" w:color="auto"/>
            </w:tcBorders>
            <w:vAlign w:val="bottom"/>
            <w:hideMark/>
          </w:tcPr>
          <w:p w14:paraId="02A12815" w14:textId="77777777" w:rsidR="00C258AA" w:rsidRDefault="00C258AA">
            <w:pPr>
              <w:jc w:val="center"/>
              <w:rPr>
                <w:sz w:val="20"/>
                <w:szCs w:val="20"/>
              </w:rPr>
            </w:pPr>
            <w:r>
              <w:rPr>
                <w:sz w:val="20"/>
                <w:szCs w:val="20"/>
              </w:rPr>
              <w:t>1 118,23300</w:t>
            </w:r>
          </w:p>
        </w:tc>
        <w:tc>
          <w:tcPr>
            <w:tcW w:w="1281" w:type="dxa"/>
            <w:tcBorders>
              <w:top w:val="single" w:sz="4" w:space="0" w:color="auto"/>
              <w:left w:val="nil"/>
              <w:bottom w:val="single" w:sz="4" w:space="0" w:color="auto"/>
              <w:right w:val="single" w:sz="4" w:space="0" w:color="auto"/>
            </w:tcBorders>
            <w:vAlign w:val="bottom"/>
            <w:hideMark/>
          </w:tcPr>
          <w:p w14:paraId="7B8B7269" w14:textId="77777777" w:rsidR="00C258AA" w:rsidRDefault="00C258AA">
            <w:pPr>
              <w:jc w:val="center"/>
              <w:rPr>
                <w:sz w:val="20"/>
                <w:szCs w:val="20"/>
              </w:rPr>
            </w:pPr>
            <w:r>
              <w:rPr>
                <w:sz w:val="20"/>
                <w:szCs w:val="20"/>
              </w:rPr>
              <w:t>0,00000</w:t>
            </w:r>
          </w:p>
        </w:tc>
        <w:tc>
          <w:tcPr>
            <w:tcW w:w="1422" w:type="dxa"/>
            <w:tcBorders>
              <w:top w:val="single" w:sz="4" w:space="0" w:color="auto"/>
              <w:left w:val="nil"/>
              <w:bottom w:val="single" w:sz="4" w:space="0" w:color="auto"/>
              <w:right w:val="single" w:sz="4" w:space="0" w:color="auto"/>
            </w:tcBorders>
            <w:vAlign w:val="bottom"/>
            <w:hideMark/>
          </w:tcPr>
          <w:p w14:paraId="2FB11C9C" w14:textId="77777777" w:rsidR="00C258AA" w:rsidRDefault="00C258AA">
            <w:pPr>
              <w:jc w:val="center"/>
              <w:rPr>
                <w:sz w:val="20"/>
                <w:szCs w:val="20"/>
              </w:rPr>
            </w:pPr>
            <w:r>
              <w:rPr>
                <w:sz w:val="20"/>
                <w:szCs w:val="20"/>
              </w:rPr>
              <w:t>1 118,23300</w:t>
            </w:r>
          </w:p>
        </w:tc>
        <w:tc>
          <w:tcPr>
            <w:tcW w:w="1423" w:type="dxa"/>
            <w:tcBorders>
              <w:top w:val="single" w:sz="4" w:space="0" w:color="auto"/>
              <w:left w:val="nil"/>
              <w:bottom w:val="single" w:sz="4" w:space="0" w:color="auto"/>
              <w:right w:val="single" w:sz="4" w:space="0" w:color="auto"/>
            </w:tcBorders>
            <w:vAlign w:val="bottom"/>
            <w:hideMark/>
          </w:tcPr>
          <w:p w14:paraId="38A35DD2" w14:textId="77777777" w:rsidR="00C258AA" w:rsidRDefault="00C258AA">
            <w:pPr>
              <w:jc w:val="center"/>
              <w:rPr>
                <w:sz w:val="20"/>
                <w:szCs w:val="20"/>
              </w:rPr>
            </w:pPr>
            <w:r>
              <w:rPr>
                <w:sz w:val="20"/>
                <w:szCs w:val="20"/>
              </w:rPr>
              <w:t>1 118,23300</w:t>
            </w:r>
          </w:p>
        </w:tc>
        <w:tc>
          <w:tcPr>
            <w:tcW w:w="1427" w:type="dxa"/>
            <w:tcBorders>
              <w:top w:val="single" w:sz="4" w:space="0" w:color="auto"/>
              <w:left w:val="nil"/>
              <w:bottom w:val="single" w:sz="4" w:space="0" w:color="auto"/>
              <w:right w:val="single" w:sz="4" w:space="0" w:color="auto"/>
            </w:tcBorders>
            <w:vAlign w:val="bottom"/>
            <w:hideMark/>
          </w:tcPr>
          <w:p w14:paraId="6E531043" w14:textId="77777777" w:rsidR="00C258AA" w:rsidRDefault="00C258AA">
            <w:pPr>
              <w:jc w:val="center"/>
              <w:rPr>
                <w:sz w:val="20"/>
                <w:szCs w:val="20"/>
              </w:rPr>
            </w:pPr>
            <w:r>
              <w:rPr>
                <w:sz w:val="20"/>
                <w:szCs w:val="20"/>
              </w:rPr>
              <w:t>0,00000</w:t>
            </w:r>
          </w:p>
        </w:tc>
      </w:tr>
      <w:tr w:rsidR="00C258AA" w14:paraId="23D82181" w14:textId="77777777" w:rsidTr="002D3913">
        <w:trPr>
          <w:gridAfter w:val="1"/>
          <w:wAfter w:w="34" w:type="dxa"/>
          <w:trHeight w:val="284"/>
        </w:trPr>
        <w:tc>
          <w:tcPr>
            <w:tcW w:w="3402" w:type="dxa"/>
            <w:tcBorders>
              <w:top w:val="nil"/>
              <w:left w:val="single" w:sz="4" w:space="0" w:color="auto"/>
              <w:bottom w:val="single" w:sz="4" w:space="0" w:color="auto"/>
              <w:right w:val="single" w:sz="4" w:space="0" w:color="auto"/>
            </w:tcBorders>
            <w:vAlign w:val="center"/>
            <w:hideMark/>
          </w:tcPr>
          <w:p w14:paraId="3CD93CB7" w14:textId="77777777" w:rsidR="00C258AA" w:rsidRDefault="00C258AA">
            <w:pPr>
              <w:rPr>
                <w:sz w:val="20"/>
                <w:szCs w:val="20"/>
              </w:rPr>
            </w:pPr>
            <w:r>
              <w:rPr>
                <w:sz w:val="20"/>
                <w:szCs w:val="20"/>
              </w:rPr>
              <w:t>Основное мероприятие "Обеспечение доступом в сеть Интернет, предоставление услуг связи"</w:t>
            </w:r>
          </w:p>
        </w:tc>
        <w:tc>
          <w:tcPr>
            <w:tcW w:w="572" w:type="dxa"/>
            <w:tcBorders>
              <w:top w:val="nil"/>
              <w:left w:val="nil"/>
              <w:bottom w:val="single" w:sz="4" w:space="0" w:color="auto"/>
              <w:right w:val="single" w:sz="4" w:space="0" w:color="auto"/>
            </w:tcBorders>
            <w:vAlign w:val="bottom"/>
            <w:hideMark/>
          </w:tcPr>
          <w:p w14:paraId="74FAFDB6" w14:textId="77777777" w:rsidR="00C258AA" w:rsidRDefault="00C258AA">
            <w:pPr>
              <w:jc w:val="center"/>
              <w:rPr>
                <w:sz w:val="20"/>
                <w:szCs w:val="20"/>
              </w:rPr>
            </w:pPr>
            <w:r>
              <w:rPr>
                <w:sz w:val="20"/>
                <w:szCs w:val="20"/>
              </w:rPr>
              <w:t>650</w:t>
            </w:r>
          </w:p>
        </w:tc>
        <w:tc>
          <w:tcPr>
            <w:tcW w:w="572" w:type="dxa"/>
            <w:tcBorders>
              <w:top w:val="nil"/>
              <w:left w:val="nil"/>
              <w:bottom w:val="single" w:sz="4" w:space="0" w:color="auto"/>
              <w:right w:val="single" w:sz="4" w:space="0" w:color="auto"/>
            </w:tcBorders>
            <w:vAlign w:val="bottom"/>
            <w:hideMark/>
          </w:tcPr>
          <w:p w14:paraId="5BE42906" w14:textId="77777777" w:rsidR="00C258AA" w:rsidRDefault="00C258AA">
            <w:pPr>
              <w:jc w:val="center"/>
              <w:rPr>
                <w:sz w:val="20"/>
                <w:szCs w:val="20"/>
              </w:rPr>
            </w:pPr>
            <w:r>
              <w:rPr>
                <w:sz w:val="20"/>
                <w:szCs w:val="20"/>
              </w:rPr>
              <w:t>04</w:t>
            </w:r>
          </w:p>
        </w:tc>
        <w:tc>
          <w:tcPr>
            <w:tcW w:w="572" w:type="dxa"/>
            <w:tcBorders>
              <w:top w:val="nil"/>
              <w:left w:val="nil"/>
              <w:bottom w:val="single" w:sz="4" w:space="0" w:color="auto"/>
              <w:right w:val="single" w:sz="4" w:space="0" w:color="auto"/>
            </w:tcBorders>
            <w:vAlign w:val="bottom"/>
            <w:hideMark/>
          </w:tcPr>
          <w:p w14:paraId="5B06B966" w14:textId="77777777" w:rsidR="00C258AA" w:rsidRDefault="00C258AA">
            <w:pPr>
              <w:jc w:val="center"/>
              <w:rPr>
                <w:sz w:val="20"/>
                <w:szCs w:val="20"/>
              </w:rPr>
            </w:pPr>
            <w:r>
              <w:rPr>
                <w:sz w:val="20"/>
                <w:szCs w:val="20"/>
              </w:rPr>
              <w:t>10</w:t>
            </w:r>
          </w:p>
        </w:tc>
        <w:tc>
          <w:tcPr>
            <w:tcW w:w="1281" w:type="dxa"/>
            <w:tcBorders>
              <w:top w:val="nil"/>
              <w:left w:val="nil"/>
              <w:bottom w:val="single" w:sz="4" w:space="0" w:color="auto"/>
              <w:right w:val="single" w:sz="4" w:space="0" w:color="auto"/>
            </w:tcBorders>
            <w:vAlign w:val="bottom"/>
            <w:hideMark/>
          </w:tcPr>
          <w:p w14:paraId="2C035F50" w14:textId="77777777" w:rsidR="00C258AA" w:rsidRDefault="00C258AA">
            <w:pPr>
              <w:jc w:val="center"/>
              <w:rPr>
                <w:sz w:val="20"/>
                <w:szCs w:val="20"/>
              </w:rPr>
            </w:pPr>
            <w:r>
              <w:rPr>
                <w:sz w:val="20"/>
                <w:szCs w:val="20"/>
              </w:rPr>
              <w:t>0400100000</w:t>
            </w:r>
          </w:p>
        </w:tc>
        <w:tc>
          <w:tcPr>
            <w:tcW w:w="572" w:type="dxa"/>
            <w:tcBorders>
              <w:top w:val="nil"/>
              <w:left w:val="nil"/>
              <w:bottom w:val="single" w:sz="4" w:space="0" w:color="auto"/>
              <w:right w:val="single" w:sz="4" w:space="0" w:color="auto"/>
            </w:tcBorders>
            <w:vAlign w:val="bottom"/>
            <w:hideMark/>
          </w:tcPr>
          <w:p w14:paraId="186C5110" w14:textId="77777777" w:rsidR="00C258AA" w:rsidRDefault="00C258AA">
            <w:pPr>
              <w:jc w:val="center"/>
              <w:rPr>
                <w:b/>
                <w:bCs/>
                <w:sz w:val="20"/>
                <w:szCs w:val="20"/>
              </w:rPr>
            </w:pPr>
            <w:r>
              <w:rPr>
                <w:b/>
                <w:bCs/>
                <w:sz w:val="20"/>
                <w:szCs w:val="20"/>
              </w:rPr>
              <w:t> </w:t>
            </w:r>
          </w:p>
        </w:tc>
        <w:tc>
          <w:tcPr>
            <w:tcW w:w="1423" w:type="dxa"/>
            <w:tcBorders>
              <w:top w:val="nil"/>
              <w:left w:val="nil"/>
              <w:bottom w:val="single" w:sz="4" w:space="0" w:color="auto"/>
              <w:right w:val="single" w:sz="4" w:space="0" w:color="auto"/>
            </w:tcBorders>
            <w:vAlign w:val="bottom"/>
            <w:hideMark/>
          </w:tcPr>
          <w:p w14:paraId="0E6E93DB" w14:textId="77777777" w:rsidR="00C258AA" w:rsidRDefault="00C258AA">
            <w:pPr>
              <w:jc w:val="center"/>
              <w:rPr>
                <w:sz w:val="20"/>
                <w:szCs w:val="20"/>
              </w:rPr>
            </w:pPr>
            <w:r>
              <w:rPr>
                <w:sz w:val="20"/>
                <w:szCs w:val="20"/>
              </w:rPr>
              <w:t>558,72500</w:t>
            </w:r>
          </w:p>
        </w:tc>
        <w:tc>
          <w:tcPr>
            <w:tcW w:w="1422" w:type="dxa"/>
            <w:tcBorders>
              <w:top w:val="nil"/>
              <w:left w:val="nil"/>
              <w:bottom w:val="single" w:sz="4" w:space="0" w:color="auto"/>
              <w:right w:val="single" w:sz="4" w:space="0" w:color="auto"/>
            </w:tcBorders>
            <w:vAlign w:val="bottom"/>
            <w:hideMark/>
          </w:tcPr>
          <w:p w14:paraId="432ADF26" w14:textId="77777777" w:rsidR="00C258AA" w:rsidRDefault="00C258AA">
            <w:pPr>
              <w:jc w:val="center"/>
              <w:rPr>
                <w:sz w:val="20"/>
                <w:szCs w:val="20"/>
              </w:rPr>
            </w:pPr>
            <w:r>
              <w:rPr>
                <w:sz w:val="20"/>
                <w:szCs w:val="20"/>
              </w:rPr>
              <w:t>558,72500</w:t>
            </w:r>
          </w:p>
        </w:tc>
        <w:tc>
          <w:tcPr>
            <w:tcW w:w="1281" w:type="dxa"/>
            <w:tcBorders>
              <w:top w:val="nil"/>
              <w:left w:val="nil"/>
              <w:bottom w:val="single" w:sz="4" w:space="0" w:color="auto"/>
              <w:right w:val="single" w:sz="4" w:space="0" w:color="auto"/>
            </w:tcBorders>
            <w:vAlign w:val="bottom"/>
            <w:hideMark/>
          </w:tcPr>
          <w:p w14:paraId="5EBF7D2F" w14:textId="77777777" w:rsidR="00C258AA" w:rsidRDefault="00C258AA">
            <w:pPr>
              <w:jc w:val="center"/>
              <w:rPr>
                <w:sz w:val="20"/>
                <w:szCs w:val="20"/>
              </w:rPr>
            </w:pPr>
            <w:r>
              <w:rPr>
                <w:sz w:val="20"/>
                <w:szCs w:val="20"/>
              </w:rPr>
              <w:t>0,00000</w:t>
            </w:r>
          </w:p>
        </w:tc>
        <w:tc>
          <w:tcPr>
            <w:tcW w:w="1422" w:type="dxa"/>
            <w:tcBorders>
              <w:top w:val="nil"/>
              <w:left w:val="nil"/>
              <w:bottom w:val="single" w:sz="4" w:space="0" w:color="auto"/>
              <w:right w:val="single" w:sz="4" w:space="0" w:color="auto"/>
            </w:tcBorders>
            <w:vAlign w:val="bottom"/>
            <w:hideMark/>
          </w:tcPr>
          <w:p w14:paraId="73325FBE" w14:textId="77777777" w:rsidR="00C258AA" w:rsidRDefault="00C258AA">
            <w:pPr>
              <w:jc w:val="center"/>
              <w:rPr>
                <w:sz w:val="20"/>
                <w:szCs w:val="20"/>
              </w:rPr>
            </w:pPr>
            <w:r>
              <w:rPr>
                <w:sz w:val="20"/>
                <w:szCs w:val="20"/>
              </w:rPr>
              <w:t>558,72500</w:t>
            </w:r>
          </w:p>
        </w:tc>
        <w:tc>
          <w:tcPr>
            <w:tcW w:w="1423" w:type="dxa"/>
            <w:tcBorders>
              <w:top w:val="nil"/>
              <w:left w:val="nil"/>
              <w:bottom w:val="single" w:sz="4" w:space="0" w:color="auto"/>
              <w:right w:val="single" w:sz="4" w:space="0" w:color="auto"/>
            </w:tcBorders>
            <w:vAlign w:val="bottom"/>
            <w:hideMark/>
          </w:tcPr>
          <w:p w14:paraId="6E8FFCE6" w14:textId="77777777" w:rsidR="00C258AA" w:rsidRDefault="00C258AA">
            <w:pPr>
              <w:jc w:val="center"/>
              <w:rPr>
                <w:sz w:val="20"/>
                <w:szCs w:val="20"/>
              </w:rPr>
            </w:pPr>
            <w:r>
              <w:rPr>
                <w:sz w:val="20"/>
                <w:szCs w:val="20"/>
              </w:rPr>
              <w:t>558,72500</w:t>
            </w:r>
          </w:p>
        </w:tc>
        <w:tc>
          <w:tcPr>
            <w:tcW w:w="1427" w:type="dxa"/>
            <w:tcBorders>
              <w:top w:val="nil"/>
              <w:left w:val="nil"/>
              <w:bottom w:val="single" w:sz="4" w:space="0" w:color="auto"/>
              <w:right w:val="single" w:sz="4" w:space="0" w:color="auto"/>
            </w:tcBorders>
            <w:vAlign w:val="bottom"/>
            <w:hideMark/>
          </w:tcPr>
          <w:p w14:paraId="24E5ED95" w14:textId="77777777" w:rsidR="00C258AA" w:rsidRDefault="00C258AA">
            <w:pPr>
              <w:jc w:val="center"/>
              <w:rPr>
                <w:sz w:val="20"/>
                <w:szCs w:val="20"/>
              </w:rPr>
            </w:pPr>
            <w:r>
              <w:rPr>
                <w:sz w:val="20"/>
                <w:szCs w:val="20"/>
              </w:rPr>
              <w:t>0,00000</w:t>
            </w:r>
          </w:p>
        </w:tc>
      </w:tr>
      <w:tr w:rsidR="00C258AA" w14:paraId="608AC032" w14:textId="77777777" w:rsidTr="002D3913">
        <w:trPr>
          <w:gridAfter w:val="1"/>
          <w:wAfter w:w="34" w:type="dxa"/>
          <w:trHeight w:val="284"/>
        </w:trPr>
        <w:tc>
          <w:tcPr>
            <w:tcW w:w="3402" w:type="dxa"/>
            <w:tcBorders>
              <w:top w:val="nil"/>
              <w:left w:val="single" w:sz="4" w:space="0" w:color="auto"/>
              <w:bottom w:val="single" w:sz="4" w:space="0" w:color="auto"/>
              <w:right w:val="single" w:sz="4" w:space="0" w:color="auto"/>
            </w:tcBorders>
            <w:vAlign w:val="bottom"/>
            <w:hideMark/>
          </w:tcPr>
          <w:p w14:paraId="358A2A6E" w14:textId="77777777" w:rsidR="00C258AA" w:rsidRDefault="00C258AA">
            <w:pPr>
              <w:rPr>
                <w:sz w:val="20"/>
                <w:szCs w:val="20"/>
              </w:rPr>
            </w:pPr>
            <w:r>
              <w:rPr>
                <w:sz w:val="20"/>
                <w:szCs w:val="20"/>
              </w:rPr>
              <w:t>Реализация мероприятий</w:t>
            </w:r>
          </w:p>
        </w:tc>
        <w:tc>
          <w:tcPr>
            <w:tcW w:w="572" w:type="dxa"/>
            <w:tcBorders>
              <w:top w:val="nil"/>
              <w:left w:val="nil"/>
              <w:bottom w:val="single" w:sz="4" w:space="0" w:color="auto"/>
              <w:right w:val="single" w:sz="4" w:space="0" w:color="auto"/>
            </w:tcBorders>
            <w:vAlign w:val="bottom"/>
            <w:hideMark/>
          </w:tcPr>
          <w:p w14:paraId="108A8C44" w14:textId="77777777" w:rsidR="00C258AA" w:rsidRDefault="00C258AA">
            <w:pPr>
              <w:jc w:val="center"/>
              <w:rPr>
                <w:sz w:val="20"/>
                <w:szCs w:val="20"/>
              </w:rPr>
            </w:pPr>
            <w:r>
              <w:rPr>
                <w:sz w:val="20"/>
                <w:szCs w:val="20"/>
              </w:rPr>
              <w:t>650</w:t>
            </w:r>
          </w:p>
        </w:tc>
        <w:tc>
          <w:tcPr>
            <w:tcW w:w="572" w:type="dxa"/>
            <w:tcBorders>
              <w:top w:val="nil"/>
              <w:left w:val="nil"/>
              <w:bottom w:val="single" w:sz="4" w:space="0" w:color="auto"/>
              <w:right w:val="single" w:sz="4" w:space="0" w:color="auto"/>
            </w:tcBorders>
            <w:vAlign w:val="bottom"/>
            <w:hideMark/>
          </w:tcPr>
          <w:p w14:paraId="2E33B910" w14:textId="77777777" w:rsidR="00C258AA" w:rsidRDefault="00C258AA">
            <w:pPr>
              <w:jc w:val="center"/>
              <w:rPr>
                <w:sz w:val="20"/>
                <w:szCs w:val="20"/>
              </w:rPr>
            </w:pPr>
            <w:r>
              <w:rPr>
                <w:sz w:val="20"/>
                <w:szCs w:val="20"/>
              </w:rPr>
              <w:t>04</w:t>
            </w:r>
          </w:p>
        </w:tc>
        <w:tc>
          <w:tcPr>
            <w:tcW w:w="572" w:type="dxa"/>
            <w:tcBorders>
              <w:top w:val="nil"/>
              <w:left w:val="nil"/>
              <w:bottom w:val="single" w:sz="4" w:space="0" w:color="auto"/>
              <w:right w:val="single" w:sz="4" w:space="0" w:color="auto"/>
            </w:tcBorders>
            <w:vAlign w:val="bottom"/>
            <w:hideMark/>
          </w:tcPr>
          <w:p w14:paraId="114F62AC" w14:textId="77777777" w:rsidR="00C258AA" w:rsidRDefault="00C258AA">
            <w:pPr>
              <w:jc w:val="center"/>
              <w:rPr>
                <w:sz w:val="20"/>
                <w:szCs w:val="20"/>
              </w:rPr>
            </w:pPr>
            <w:r>
              <w:rPr>
                <w:sz w:val="20"/>
                <w:szCs w:val="20"/>
              </w:rPr>
              <w:t>10</w:t>
            </w:r>
          </w:p>
        </w:tc>
        <w:tc>
          <w:tcPr>
            <w:tcW w:w="1281" w:type="dxa"/>
            <w:tcBorders>
              <w:top w:val="nil"/>
              <w:left w:val="nil"/>
              <w:bottom w:val="single" w:sz="4" w:space="0" w:color="auto"/>
              <w:right w:val="single" w:sz="4" w:space="0" w:color="auto"/>
            </w:tcBorders>
            <w:vAlign w:val="bottom"/>
            <w:hideMark/>
          </w:tcPr>
          <w:p w14:paraId="2D891B61" w14:textId="77777777" w:rsidR="00C258AA" w:rsidRDefault="00C258AA">
            <w:pPr>
              <w:jc w:val="center"/>
              <w:rPr>
                <w:sz w:val="20"/>
                <w:szCs w:val="20"/>
              </w:rPr>
            </w:pPr>
            <w:r>
              <w:rPr>
                <w:sz w:val="20"/>
                <w:szCs w:val="20"/>
              </w:rPr>
              <w:t>0400199990</w:t>
            </w:r>
          </w:p>
        </w:tc>
        <w:tc>
          <w:tcPr>
            <w:tcW w:w="572" w:type="dxa"/>
            <w:tcBorders>
              <w:top w:val="nil"/>
              <w:left w:val="nil"/>
              <w:bottom w:val="single" w:sz="4" w:space="0" w:color="auto"/>
              <w:right w:val="single" w:sz="4" w:space="0" w:color="auto"/>
            </w:tcBorders>
            <w:vAlign w:val="bottom"/>
            <w:hideMark/>
          </w:tcPr>
          <w:p w14:paraId="7FEC293B" w14:textId="77777777" w:rsidR="00C258AA" w:rsidRDefault="00C258AA">
            <w:pPr>
              <w:jc w:val="center"/>
              <w:rPr>
                <w:b/>
                <w:bCs/>
                <w:sz w:val="20"/>
                <w:szCs w:val="20"/>
              </w:rPr>
            </w:pPr>
            <w:r>
              <w:rPr>
                <w:b/>
                <w:bCs/>
                <w:sz w:val="20"/>
                <w:szCs w:val="20"/>
              </w:rPr>
              <w:t> </w:t>
            </w:r>
          </w:p>
        </w:tc>
        <w:tc>
          <w:tcPr>
            <w:tcW w:w="1423" w:type="dxa"/>
            <w:tcBorders>
              <w:top w:val="nil"/>
              <w:left w:val="nil"/>
              <w:bottom w:val="single" w:sz="4" w:space="0" w:color="auto"/>
              <w:right w:val="single" w:sz="4" w:space="0" w:color="auto"/>
            </w:tcBorders>
            <w:vAlign w:val="bottom"/>
            <w:hideMark/>
          </w:tcPr>
          <w:p w14:paraId="21F6CA33" w14:textId="77777777" w:rsidR="00C258AA" w:rsidRDefault="00C258AA">
            <w:pPr>
              <w:jc w:val="center"/>
              <w:rPr>
                <w:sz w:val="20"/>
                <w:szCs w:val="20"/>
              </w:rPr>
            </w:pPr>
            <w:r>
              <w:rPr>
                <w:sz w:val="20"/>
                <w:szCs w:val="20"/>
              </w:rPr>
              <w:t>558,72500</w:t>
            </w:r>
          </w:p>
        </w:tc>
        <w:tc>
          <w:tcPr>
            <w:tcW w:w="1422" w:type="dxa"/>
            <w:tcBorders>
              <w:top w:val="nil"/>
              <w:left w:val="nil"/>
              <w:bottom w:val="single" w:sz="4" w:space="0" w:color="auto"/>
              <w:right w:val="single" w:sz="4" w:space="0" w:color="auto"/>
            </w:tcBorders>
            <w:vAlign w:val="bottom"/>
            <w:hideMark/>
          </w:tcPr>
          <w:p w14:paraId="13B7D37B" w14:textId="77777777" w:rsidR="00C258AA" w:rsidRDefault="00C258AA">
            <w:pPr>
              <w:jc w:val="center"/>
              <w:rPr>
                <w:sz w:val="20"/>
                <w:szCs w:val="20"/>
              </w:rPr>
            </w:pPr>
            <w:r>
              <w:rPr>
                <w:sz w:val="20"/>
                <w:szCs w:val="20"/>
              </w:rPr>
              <w:t>558,72500</w:t>
            </w:r>
          </w:p>
        </w:tc>
        <w:tc>
          <w:tcPr>
            <w:tcW w:w="1281" w:type="dxa"/>
            <w:tcBorders>
              <w:top w:val="nil"/>
              <w:left w:val="nil"/>
              <w:bottom w:val="single" w:sz="4" w:space="0" w:color="auto"/>
              <w:right w:val="single" w:sz="4" w:space="0" w:color="auto"/>
            </w:tcBorders>
            <w:vAlign w:val="bottom"/>
            <w:hideMark/>
          </w:tcPr>
          <w:p w14:paraId="0E38DE11" w14:textId="77777777" w:rsidR="00C258AA" w:rsidRDefault="00C258AA">
            <w:pPr>
              <w:jc w:val="center"/>
              <w:rPr>
                <w:sz w:val="20"/>
                <w:szCs w:val="20"/>
              </w:rPr>
            </w:pPr>
            <w:r>
              <w:rPr>
                <w:sz w:val="20"/>
                <w:szCs w:val="20"/>
              </w:rPr>
              <w:t>0,00000</w:t>
            </w:r>
          </w:p>
        </w:tc>
        <w:tc>
          <w:tcPr>
            <w:tcW w:w="1422" w:type="dxa"/>
            <w:tcBorders>
              <w:top w:val="nil"/>
              <w:left w:val="nil"/>
              <w:bottom w:val="single" w:sz="4" w:space="0" w:color="auto"/>
              <w:right w:val="single" w:sz="4" w:space="0" w:color="auto"/>
            </w:tcBorders>
            <w:vAlign w:val="bottom"/>
            <w:hideMark/>
          </w:tcPr>
          <w:p w14:paraId="36ABF77C" w14:textId="77777777" w:rsidR="00C258AA" w:rsidRDefault="00C258AA">
            <w:pPr>
              <w:jc w:val="center"/>
              <w:rPr>
                <w:sz w:val="20"/>
                <w:szCs w:val="20"/>
              </w:rPr>
            </w:pPr>
            <w:r>
              <w:rPr>
                <w:sz w:val="20"/>
                <w:szCs w:val="20"/>
              </w:rPr>
              <w:t>558,72500</w:t>
            </w:r>
          </w:p>
        </w:tc>
        <w:tc>
          <w:tcPr>
            <w:tcW w:w="1423" w:type="dxa"/>
            <w:tcBorders>
              <w:top w:val="nil"/>
              <w:left w:val="nil"/>
              <w:bottom w:val="single" w:sz="4" w:space="0" w:color="auto"/>
              <w:right w:val="single" w:sz="4" w:space="0" w:color="auto"/>
            </w:tcBorders>
            <w:vAlign w:val="bottom"/>
            <w:hideMark/>
          </w:tcPr>
          <w:p w14:paraId="7E422A8F" w14:textId="77777777" w:rsidR="00C258AA" w:rsidRDefault="00C258AA">
            <w:pPr>
              <w:jc w:val="center"/>
              <w:rPr>
                <w:sz w:val="20"/>
                <w:szCs w:val="20"/>
              </w:rPr>
            </w:pPr>
            <w:r>
              <w:rPr>
                <w:sz w:val="20"/>
                <w:szCs w:val="20"/>
              </w:rPr>
              <w:t>558,72500</w:t>
            </w:r>
          </w:p>
        </w:tc>
        <w:tc>
          <w:tcPr>
            <w:tcW w:w="1427" w:type="dxa"/>
            <w:tcBorders>
              <w:top w:val="nil"/>
              <w:left w:val="nil"/>
              <w:bottom w:val="single" w:sz="4" w:space="0" w:color="auto"/>
              <w:right w:val="single" w:sz="4" w:space="0" w:color="auto"/>
            </w:tcBorders>
            <w:vAlign w:val="bottom"/>
            <w:hideMark/>
          </w:tcPr>
          <w:p w14:paraId="4B6799F9" w14:textId="77777777" w:rsidR="00C258AA" w:rsidRDefault="00C258AA">
            <w:pPr>
              <w:jc w:val="center"/>
              <w:rPr>
                <w:sz w:val="20"/>
                <w:szCs w:val="20"/>
              </w:rPr>
            </w:pPr>
            <w:r>
              <w:rPr>
                <w:sz w:val="20"/>
                <w:szCs w:val="20"/>
              </w:rPr>
              <w:t>0,00000</w:t>
            </w:r>
          </w:p>
        </w:tc>
      </w:tr>
      <w:tr w:rsidR="00C258AA" w14:paraId="2987DB97" w14:textId="77777777" w:rsidTr="002D3913">
        <w:trPr>
          <w:gridAfter w:val="1"/>
          <w:wAfter w:w="34" w:type="dxa"/>
          <w:trHeight w:val="284"/>
        </w:trPr>
        <w:tc>
          <w:tcPr>
            <w:tcW w:w="3402" w:type="dxa"/>
            <w:tcBorders>
              <w:top w:val="nil"/>
              <w:left w:val="single" w:sz="4" w:space="0" w:color="auto"/>
              <w:bottom w:val="single" w:sz="4" w:space="0" w:color="auto"/>
              <w:right w:val="single" w:sz="4" w:space="0" w:color="auto"/>
            </w:tcBorders>
            <w:vAlign w:val="bottom"/>
            <w:hideMark/>
          </w:tcPr>
          <w:p w14:paraId="45FC16BB" w14:textId="77777777" w:rsidR="00C258AA" w:rsidRDefault="00C258AA">
            <w:pPr>
              <w:rPr>
                <w:sz w:val="20"/>
                <w:szCs w:val="20"/>
              </w:rPr>
            </w:pPr>
            <w:r>
              <w:rPr>
                <w:sz w:val="20"/>
                <w:szCs w:val="20"/>
              </w:rPr>
              <w:t xml:space="preserve">Закупка товаров, работ и услуг для обеспечения государственных (муниципальных) нужд </w:t>
            </w:r>
          </w:p>
        </w:tc>
        <w:tc>
          <w:tcPr>
            <w:tcW w:w="572" w:type="dxa"/>
            <w:tcBorders>
              <w:top w:val="nil"/>
              <w:left w:val="nil"/>
              <w:bottom w:val="single" w:sz="4" w:space="0" w:color="auto"/>
              <w:right w:val="single" w:sz="4" w:space="0" w:color="auto"/>
            </w:tcBorders>
            <w:vAlign w:val="bottom"/>
            <w:hideMark/>
          </w:tcPr>
          <w:p w14:paraId="7300D23B" w14:textId="77777777" w:rsidR="00C258AA" w:rsidRDefault="00C258AA">
            <w:pPr>
              <w:jc w:val="center"/>
              <w:rPr>
                <w:sz w:val="20"/>
                <w:szCs w:val="20"/>
              </w:rPr>
            </w:pPr>
            <w:r>
              <w:rPr>
                <w:sz w:val="20"/>
                <w:szCs w:val="20"/>
              </w:rPr>
              <w:t>650</w:t>
            </w:r>
          </w:p>
        </w:tc>
        <w:tc>
          <w:tcPr>
            <w:tcW w:w="572" w:type="dxa"/>
            <w:tcBorders>
              <w:top w:val="nil"/>
              <w:left w:val="nil"/>
              <w:bottom w:val="single" w:sz="4" w:space="0" w:color="auto"/>
              <w:right w:val="single" w:sz="4" w:space="0" w:color="auto"/>
            </w:tcBorders>
            <w:vAlign w:val="bottom"/>
            <w:hideMark/>
          </w:tcPr>
          <w:p w14:paraId="018E1A86" w14:textId="77777777" w:rsidR="00C258AA" w:rsidRDefault="00C258AA">
            <w:pPr>
              <w:jc w:val="center"/>
              <w:rPr>
                <w:sz w:val="20"/>
                <w:szCs w:val="20"/>
              </w:rPr>
            </w:pPr>
            <w:r>
              <w:rPr>
                <w:sz w:val="20"/>
                <w:szCs w:val="20"/>
              </w:rPr>
              <w:t>04</w:t>
            </w:r>
          </w:p>
        </w:tc>
        <w:tc>
          <w:tcPr>
            <w:tcW w:w="572" w:type="dxa"/>
            <w:tcBorders>
              <w:top w:val="nil"/>
              <w:left w:val="nil"/>
              <w:bottom w:val="single" w:sz="4" w:space="0" w:color="auto"/>
              <w:right w:val="single" w:sz="4" w:space="0" w:color="auto"/>
            </w:tcBorders>
            <w:vAlign w:val="bottom"/>
            <w:hideMark/>
          </w:tcPr>
          <w:p w14:paraId="439C282C" w14:textId="77777777" w:rsidR="00C258AA" w:rsidRDefault="00C258AA">
            <w:pPr>
              <w:jc w:val="center"/>
              <w:rPr>
                <w:sz w:val="20"/>
                <w:szCs w:val="20"/>
              </w:rPr>
            </w:pPr>
            <w:r>
              <w:rPr>
                <w:sz w:val="20"/>
                <w:szCs w:val="20"/>
              </w:rPr>
              <w:t>10</w:t>
            </w:r>
          </w:p>
        </w:tc>
        <w:tc>
          <w:tcPr>
            <w:tcW w:w="1281" w:type="dxa"/>
            <w:tcBorders>
              <w:top w:val="nil"/>
              <w:left w:val="nil"/>
              <w:bottom w:val="single" w:sz="4" w:space="0" w:color="auto"/>
              <w:right w:val="single" w:sz="4" w:space="0" w:color="auto"/>
            </w:tcBorders>
            <w:vAlign w:val="bottom"/>
            <w:hideMark/>
          </w:tcPr>
          <w:p w14:paraId="58BE013E" w14:textId="77777777" w:rsidR="00C258AA" w:rsidRDefault="00C258AA">
            <w:pPr>
              <w:jc w:val="center"/>
              <w:rPr>
                <w:sz w:val="20"/>
                <w:szCs w:val="20"/>
              </w:rPr>
            </w:pPr>
            <w:r>
              <w:rPr>
                <w:sz w:val="20"/>
                <w:szCs w:val="20"/>
              </w:rPr>
              <w:t>0400199990</w:t>
            </w:r>
          </w:p>
        </w:tc>
        <w:tc>
          <w:tcPr>
            <w:tcW w:w="572" w:type="dxa"/>
            <w:tcBorders>
              <w:top w:val="nil"/>
              <w:left w:val="nil"/>
              <w:bottom w:val="single" w:sz="4" w:space="0" w:color="auto"/>
              <w:right w:val="single" w:sz="4" w:space="0" w:color="auto"/>
            </w:tcBorders>
            <w:vAlign w:val="bottom"/>
            <w:hideMark/>
          </w:tcPr>
          <w:p w14:paraId="0C4283FD" w14:textId="77777777" w:rsidR="00C258AA" w:rsidRDefault="00C258AA">
            <w:pPr>
              <w:jc w:val="center"/>
              <w:rPr>
                <w:sz w:val="20"/>
                <w:szCs w:val="20"/>
              </w:rPr>
            </w:pPr>
            <w:r>
              <w:rPr>
                <w:sz w:val="20"/>
                <w:szCs w:val="20"/>
              </w:rPr>
              <w:t>200</w:t>
            </w:r>
          </w:p>
        </w:tc>
        <w:tc>
          <w:tcPr>
            <w:tcW w:w="1423" w:type="dxa"/>
            <w:tcBorders>
              <w:top w:val="nil"/>
              <w:left w:val="nil"/>
              <w:bottom w:val="single" w:sz="4" w:space="0" w:color="auto"/>
              <w:right w:val="single" w:sz="4" w:space="0" w:color="auto"/>
            </w:tcBorders>
            <w:vAlign w:val="bottom"/>
            <w:hideMark/>
          </w:tcPr>
          <w:p w14:paraId="6ECE39EE" w14:textId="77777777" w:rsidR="00C258AA" w:rsidRDefault="00C258AA">
            <w:pPr>
              <w:jc w:val="center"/>
              <w:rPr>
                <w:sz w:val="20"/>
                <w:szCs w:val="20"/>
              </w:rPr>
            </w:pPr>
            <w:r>
              <w:rPr>
                <w:sz w:val="20"/>
                <w:szCs w:val="20"/>
              </w:rPr>
              <w:t>558,72500</w:t>
            </w:r>
          </w:p>
        </w:tc>
        <w:tc>
          <w:tcPr>
            <w:tcW w:w="1422" w:type="dxa"/>
            <w:tcBorders>
              <w:top w:val="nil"/>
              <w:left w:val="nil"/>
              <w:bottom w:val="single" w:sz="4" w:space="0" w:color="auto"/>
              <w:right w:val="single" w:sz="4" w:space="0" w:color="auto"/>
            </w:tcBorders>
            <w:vAlign w:val="bottom"/>
            <w:hideMark/>
          </w:tcPr>
          <w:p w14:paraId="78914210" w14:textId="77777777" w:rsidR="00C258AA" w:rsidRDefault="00C258AA">
            <w:pPr>
              <w:jc w:val="center"/>
              <w:rPr>
                <w:sz w:val="20"/>
                <w:szCs w:val="20"/>
              </w:rPr>
            </w:pPr>
            <w:r>
              <w:rPr>
                <w:sz w:val="20"/>
                <w:szCs w:val="20"/>
              </w:rPr>
              <w:t>558,72500</w:t>
            </w:r>
          </w:p>
        </w:tc>
        <w:tc>
          <w:tcPr>
            <w:tcW w:w="1281" w:type="dxa"/>
            <w:tcBorders>
              <w:top w:val="nil"/>
              <w:left w:val="nil"/>
              <w:bottom w:val="single" w:sz="4" w:space="0" w:color="auto"/>
              <w:right w:val="single" w:sz="4" w:space="0" w:color="auto"/>
            </w:tcBorders>
            <w:vAlign w:val="bottom"/>
            <w:hideMark/>
          </w:tcPr>
          <w:p w14:paraId="77A06183" w14:textId="77777777" w:rsidR="00C258AA" w:rsidRDefault="00C258AA">
            <w:pPr>
              <w:jc w:val="center"/>
              <w:rPr>
                <w:sz w:val="20"/>
                <w:szCs w:val="20"/>
              </w:rPr>
            </w:pPr>
            <w:r>
              <w:rPr>
                <w:sz w:val="20"/>
                <w:szCs w:val="20"/>
              </w:rPr>
              <w:t>0,00000</w:t>
            </w:r>
          </w:p>
        </w:tc>
        <w:tc>
          <w:tcPr>
            <w:tcW w:w="1422" w:type="dxa"/>
            <w:tcBorders>
              <w:top w:val="nil"/>
              <w:left w:val="nil"/>
              <w:bottom w:val="single" w:sz="4" w:space="0" w:color="auto"/>
              <w:right w:val="single" w:sz="4" w:space="0" w:color="auto"/>
            </w:tcBorders>
            <w:vAlign w:val="bottom"/>
            <w:hideMark/>
          </w:tcPr>
          <w:p w14:paraId="5EC9C89D" w14:textId="77777777" w:rsidR="00C258AA" w:rsidRDefault="00C258AA">
            <w:pPr>
              <w:jc w:val="center"/>
              <w:rPr>
                <w:sz w:val="20"/>
                <w:szCs w:val="20"/>
              </w:rPr>
            </w:pPr>
            <w:r>
              <w:rPr>
                <w:sz w:val="20"/>
                <w:szCs w:val="20"/>
              </w:rPr>
              <w:t>558,72500</w:t>
            </w:r>
          </w:p>
        </w:tc>
        <w:tc>
          <w:tcPr>
            <w:tcW w:w="1423" w:type="dxa"/>
            <w:tcBorders>
              <w:top w:val="nil"/>
              <w:left w:val="nil"/>
              <w:bottom w:val="single" w:sz="4" w:space="0" w:color="auto"/>
              <w:right w:val="single" w:sz="4" w:space="0" w:color="auto"/>
            </w:tcBorders>
            <w:vAlign w:val="bottom"/>
            <w:hideMark/>
          </w:tcPr>
          <w:p w14:paraId="7E2209C5" w14:textId="77777777" w:rsidR="00C258AA" w:rsidRDefault="00C258AA">
            <w:pPr>
              <w:jc w:val="center"/>
              <w:rPr>
                <w:sz w:val="20"/>
                <w:szCs w:val="20"/>
              </w:rPr>
            </w:pPr>
            <w:r>
              <w:rPr>
                <w:sz w:val="20"/>
                <w:szCs w:val="20"/>
              </w:rPr>
              <w:t>558,72500</w:t>
            </w:r>
          </w:p>
        </w:tc>
        <w:tc>
          <w:tcPr>
            <w:tcW w:w="1427" w:type="dxa"/>
            <w:tcBorders>
              <w:top w:val="nil"/>
              <w:left w:val="nil"/>
              <w:bottom w:val="single" w:sz="4" w:space="0" w:color="auto"/>
              <w:right w:val="single" w:sz="4" w:space="0" w:color="auto"/>
            </w:tcBorders>
            <w:vAlign w:val="bottom"/>
            <w:hideMark/>
          </w:tcPr>
          <w:p w14:paraId="7ADDC97E" w14:textId="77777777" w:rsidR="00C258AA" w:rsidRDefault="00C258AA">
            <w:pPr>
              <w:jc w:val="center"/>
              <w:rPr>
                <w:sz w:val="20"/>
                <w:szCs w:val="20"/>
              </w:rPr>
            </w:pPr>
            <w:r>
              <w:rPr>
                <w:sz w:val="20"/>
                <w:szCs w:val="20"/>
              </w:rPr>
              <w:t>0,00000</w:t>
            </w:r>
          </w:p>
        </w:tc>
      </w:tr>
      <w:tr w:rsidR="00C258AA" w14:paraId="7DD6097C" w14:textId="77777777" w:rsidTr="002D3913">
        <w:trPr>
          <w:gridAfter w:val="1"/>
          <w:wAfter w:w="34" w:type="dxa"/>
          <w:trHeight w:val="284"/>
        </w:trPr>
        <w:tc>
          <w:tcPr>
            <w:tcW w:w="3402" w:type="dxa"/>
            <w:tcBorders>
              <w:top w:val="nil"/>
              <w:left w:val="single" w:sz="4" w:space="0" w:color="auto"/>
              <w:bottom w:val="single" w:sz="4" w:space="0" w:color="auto"/>
              <w:right w:val="single" w:sz="4" w:space="0" w:color="auto"/>
            </w:tcBorders>
            <w:vAlign w:val="bottom"/>
            <w:hideMark/>
          </w:tcPr>
          <w:p w14:paraId="5BFFEA39" w14:textId="77777777" w:rsidR="00C258AA" w:rsidRDefault="00C258AA">
            <w:pPr>
              <w:rPr>
                <w:sz w:val="20"/>
                <w:szCs w:val="20"/>
              </w:rPr>
            </w:pPr>
            <w:r>
              <w:rPr>
                <w:sz w:val="20"/>
                <w:szCs w:val="20"/>
              </w:rPr>
              <w:t>Иные закупки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vAlign w:val="bottom"/>
            <w:hideMark/>
          </w:tcPr>
          <w:p w14:paraId="03C979A8" w14:textId="77777777" w:rsidR="00C258AA" w:rsidRDefault="00C258AA">
            <w:pPr>
              <w:jc w:val="center"/>
              <w:rPr>
                <w:sz w:val="20"/>
                <w:szCs w:val="20"/>
              </w:rPr>
            </w:pPr>
            <w:r>
              <w:rPr>
                <w:sz w:val="20"/>
                <w:szCs w:val="20"/>
              </w:rPr>
              <w:t>650</w:t>
            </w:r>
          </w:p>
        </w:tc>
        <w:tc>
          <w:tcPr>
            <w:tcW w:w="572" w:type="dxa"/>
            <w:tcBorders>
              <w:top w:val="nil"/>
              <w:left w:val="nil"/>
              <w:bottom w:val="single" w:sz="4" w:space="0" w:color="auto"/>
              <w:right w:val="single" w:sz="4" w:space="0" w:color="auto"/>
            </w:tcBorders>
            <w:vAlign w:val="bottom"/>
            <w:hideMark/>
          </w:tcPr>
          <w:p w14:paraId="634CD98D" w14:textId="77777777" w:rsidR="00C258AA" w:rsidRDefault="00C258AA">
            <w:pPr>
              <w:jc w:val="center"/>
              <w:rPr>
                <w:sz w:val="20"/>
                <w:szCs w:val="20"/>
              </w:rPr>
            </w:pPr>
            <w:r>
              <w:rPr>
                <w:sz w:val="20"/>
                <w:szCs w:val="20"/>
              </w:rPr>
              <w:t>04</w:t>
            </w:r>
          </w:p>
        </w:tc>
        <w:tc>
          <w:tcPr>
            <w:tcW w:w="572" w:type="dxa"/>
            <w:tcBorders>
              <w:top w:val="nil"/>
              <w:left w:val="nil"/>
              <w:bottom w:val="single" w:sz="4" w:space="0" w:color="auto"/>
              <w:right w:val="single" w:sz="4" w:space="0" w:color="auto"/>
            </w:tcBorders>
            <w:vAlign w:val="bottom"/>
            <w:hideMark/>
          </w:tcPr>
          <w:p w14:paraId="1642E6EB" w14:textId="77777777" w:rsidR="00C258AA" w:rsidRDefault="00C258AA">
            <w:pPr>
              <w:jc w:val="center"/>
              <w:rPr>
                <w:sz w:val="20"/>
                <w:szCs w:val="20"/>
              </w:rPr>
            </w:pPr>
            <w:r>
              <w:rPr>
                <w:sz w:val="20"/>
                <w:szCs w:val="20"/>
              </w:rPr>
              <w:t>10</w:t>
            </w:r>
          </w:p>
        </w:tc>
        <w:tc>
          <w:tcPr>
            <w:tcW w:w="1281" w:type="dxa"/>
            <w:tcBorders>
              <w:top w:val="nil"/>
              <w:left w:val="nil"/>
              <w:bottom w:val="single" w:sz="4" w:space="0" w:color="auto"/>
              <w:right w:val="single" w:sz="4" w:space="0" w:color="auto"/>
            </w:tcBorders>
            <w:vAlign w:val="bottom"/>
            <w:hideMark/>
          </w:tcPr>
          <w:p w14:paraId="1FA1800B" w14:textId="77777777" w:rsidR="00C258AA" w:rsidRDefault="00C258AA">
            <w:pPr>
              <w:jc w:val="center"/>
              <w:rPr>
                <w:sz w:val="20"/>
                <w:szCs w:val="20"/>
              </w:rPr>
            </w:pPr>
            <w:r>
              <w:rPr>
                <w:sz w:val="20"/>
                <w:szCs w:val="20"/>
              </w:rPr>
              <w:t>0400199990</w:t>
            </w:r>
          </w:p>
        </w:tc>
        <w:tc>
          <w:tcPr>
            <w:tcW w:w="572" w:type="dxa"/>
            <w:tcBorders>
              <w:top w:val="nil"/>
              <w:left w:val="nil"/>
              <w:bottom w:val="single" w:sz="4" w:space="0" w:color="auto"/>
              <w:right w:val="single" w:sz="4" w:space="0" w:color="auto"/>
            </w:tcBorders>
            <w:vAlign w:val="bottom"/>
            <w:hideMark/>
          </w:tcPr>
          <w:p w14:paraId="11B9E217" w14:textId="77777777" w:rsidR="00C258AA" w:rsidRDefault="00C258AA">
            <w:pPr>
              <w:jc w:val="center"/>
              <w:rPr>
                <w:sz w:val="20"/>
                <w:szCs w:val="20"/>
              </w:rPr>
            </w:pPr>
            <w:r>
              <w:rPr>
                <w:sz w:val="20"/>
                <w:szCs w:val="20"/>
              </w:rPr>
              <w:t>240</w:t>
            </w:r>
          </w:p>
        </w:tc>
        <w:tc>
          <w:tcPr>
            <w:tcW w:w="1423" w:type="dxa"/>
            <w:tcBorders>
              <w:top w:val="nil"/>
              <w:left w:val="nil"/>
              <w:bottom w:val="single" w:sz="4" w:space="0" w:color="auto"/>
              <w:right w:val="single" w:sz="4" w:space="0" w:color="auto"/>
            </w:tcBorders>
            <w:vAlign w:val="bottom"/>
            <w:hideMark/>
          </w:tcPr>
          <w:p w14:paraId="232359C2" w14:textId="77777777" w:rsidR="00C258AA" w:rsidRDefault="00C258AA">
            <w:pPr>
              <w:jc w:val="center"/>
              <w:rPr>
                <w:sz w:val="20"/>
                <w:szCs w:val="20"/>
              </w:rPr>
            </w:pPr>
            <w:r>
              <w:rPr>
                <w:sz w:val="20"/>
                <w:szCs w:val="20"/>
              </w:rPr>
              <w:t>558,72500</w:t>
            </w:r>
          </w:p>
        </w:tc>
        <w:tc>
          <w:tcPr>
            <w:tcW w:w="1422" w:type="dxa"/>
            <w:tcBorders>
              <w:top w:val="nil"/>
              <w:left w:val="nil"/>
              <w:bottom w:val="single" w:sz="4" w:space="0" w:color="auto"/>
              <w:right w:val="single" w:sz="4" w:space="0" w:color="auto"/>
            </w:tcBorders>
            <w:vAlign w:val="bottom"/>
            <w:hideMark/>
          </w:tcPr>
          <w:p w14:paraId="1E37334E" w14:textId="77777777" w:rsidR="00C258AA" w:rsidRDefault="00C258AA">
            <w:pPr>
              <w:jc w:val="center"/>
              <w:rPr>
                <w:sz w:val="20"/>
                <w:szCs w:val="20"/>
              </w:rPr>
            </w:pPr>
            <w:r>
              <w:rPr>
                <w:sz w:val="20"/>
                <w:szCs w:val="20"/>
              </w:rPr>
              <w:t>558,72500</w:t>
            </w:r>
          </w:p>
        </w:tc>
        <w:tc>
          <w:tcPr>
            <w:tcW w:w="1281" w:type="dxa"/>
            <w:tcBorders>
              <w:top w:val="nil"/>
              <w:left w:val="nil"/>
              <w:bottom w:val="single" w:sz="4" w:space="0" w:color="auto"/>
              <w:right w:val="single" w:sz="4" w:space="0" w:color="auto"/>
            </w:tcBorders>
            <w:vAlign w:val="bottom"/>
            <w:hideMark/>
          </w:tcPr>
          <w:p w14:paraId="46B80A48" w14:textId="77777777" w:rsidR="00C258AA" w:rsidRDefault="00C258AA">
            <w:pPr>
              <w:jc w:val="center"/>
              <w:rPr>
                <w:sz w:val="20"/>
                <w:szCs w:val="20"/>
              </w:rPr>
            </w:pPr>
            <w:r>
              <w:rPr>
                <w:sz w:val="20"/>
                <w:szCs w:val="20"/>
              </w:rPr>
              <w:t>0,00000</w:t>
            </w:r>
          </w:p>
        </w:tc>
        <w:tc>
          <w:tcPr>
            <w:tcW w:w="1422" w:type="dxa"/>
            <w:tcBorders>
              <w:top w:val="nil"/>
              <w:left w:val="nil"/>
              <w:bottom w:val="single" w:sz="4" w:space="0" w:color="auto"/>
              <w:right w:val="single" w:sz="4" w:space="0" w:color="auto"/>
            </w:tcBorders>
            <w:vAlign w:val="bottom"/>
            <w:hideMark/>
          </w:tcPr>
          <w:p w14:paraId="1D6F48EB" w14:textId="77777777" w:rsidR="00C258AA" w:rsidRDefault="00C258AA">
            <w:pPr>
              <w:jc w:val="center"/>
              <w:rPr>
                <w:sz w:val="20"/>
                <w:szCs w:val="20"/>
              </w:rPr>
            </w:pPr>
            <w:r>
              <w:rPr>
                <w:sz w:val="20"/>
                <w:szCs w:val="20"/>
              </w:rPr>
              <w:t>558,72500</w:t>
            </w:r>
          </w:p>
        </w:tc>
        <w:tc>
          <w:tcPr>
            <w:tcW w:w="1423" w:type="dxa"/>
            <w:tcBorders>
              <w:top w:val="nil"/>
              <w:left w:val="nil"/>
              <w:bottom w:val="single" w:sz="4" w:space="0" w:color="auto"/>
              <w:right w:val="single" w:sz="4" w:space="0" w:color="auto"/>
            </w:tcBorders>
            <w:vAlign w:val="bottom"/>
            <w:hideMark/>
          </w:tcPr>
          <w:p w14:paraId="514D3444" w14:textId="77777777" w:rsidR="00C258AA" w:rsidRDefault="00C258AA">
            <w:pPr>
              <w:jc w:val="center"/>
              <w:rPr>
                <w:sz w:val="20"/>
                <w:szCs w:val="20"/>
              </w:rPr>
            </w:pPr>
            <w:r>
              <w:rPr>
                <w:sz w:val="20"/>
                <w:szCs w:val="20"/>
              </w:rPr>
              <w:t>558,72500</w:t>
            </w:r>
          </w:p>
        </w:tc>
        <w:tc>
          <w:tcPr>
            <w:tcW w:w="1427" w:type="dxa"/>
            <w:tcBorders>
              <w:top w:val="nil"/>
              <w:left w:val="nil"/>
              <w:bottom w:val="single" w:sz="4" w:space="0" w:color="auto"/>
              <w:right w:val="single" w:sz="4" w:space="0" w:color="auto"/>
            </w:tcBorders>
            <w:vAlign w:val="bottom"/>
            <w:hideMark/>
          </w:tcPr>
          <w:p w14:paraId="19DAE6D4" w14:textId="77777777" w:rsidR="00C258AA" w:rsidRDefault="00C258AA">
            <w:pPr>
              <w:jc w:val="center"/>
              <w:rPr>
                <w:sz w:val="20"/>
                <w:szCs w:val="20"/>
              </w:rPr>
            </w:pPr>
            <w:r>
              <w:rPr>
                <w:sz w:val="20"/>
                <w:szCs w:val="20"/>
              </w:rPr>
              <w:t>0,00000</w:t>
            </w:r>
          </w:p>
        </w:tc>
      </w:tr>
      <w:tr w:rsidR="00C258AA" w14:paraId="0DFE7B38" w14:textId="77777777" w:rsidTr="002D3913">
        <w:trPr>
          <w:gridAfter w:val="1"/>
          <w:wAfter w:w="34" w:type="dxa"/>
          <w:trHeight w:val="284"/>
        </w:trPr>
        <w:tc>
          <w:tcPr>
            <w:tcW w:w="3402" w:type="dxa"/>
            <w:tcBorders>
              <w:top w:val="nil"/>
              <w:left w:val="single" w:sz="4" w:space="0" w:color="auto"/>
              <w:bottom w:val="single" w:sz="4" w:space="0" w:color="auto"/>
              <w:right w:val="single" w:sz="4" w:space="0" w:color="auto"/>
            </w:tcBorders>
            <w:vAlign w:val="center"/>
            <w:hideMark/>
          </w:tcPr>
          <w:p w14:paraId="1736DC46" w14:textId="77777777" w:rsidR="00C258AA" w:rsidRDefault="00C258AA">
            <w:pPr>
              <w:rPr>
                <w:sz w:val="20"/>
                <w:szCs w:val="20"/>
              </w:rPr>
            </w:pPr>
            <w:r>
              <w:rPr>
                <w:sz w:val="20"/>
                <w:szCs w:val="20"/>
              </w:rPr>
              <w:t>Основное мероприятие "Оснащение современным программным обеспечением, способствующим развитию информационной среды, продление существующих лицензий"</w:t>
            </w:r>
          </w:p>
        </w:tc>
        <w:tc>
          <w:tcPr>
            <w:tcW w:w="572" w:type="dxa"/>
            <w:tcBorders>
              <w:top w:val="nil"/>
              <w:left w:val="nil"/>
              <w:bottom w:val="single" w:sz="4" w:space="0" w:color="auto"/>
              <w:right w:val="single" w:sz="4" w:space="0" w:color="auto"/>
            </w:tcBorders>
            <w:vAlign w:val="bottom"/>
            <w:hideMark/>
          </w:tcPr>
          <w:p w14:paraId="2EAD3795" w14:textId="77777777" w:rsidR="00C258AA" w:rsidRDefault="00C258AA">
            <w:pPr>
              <w:jc w:val="center"/>
              <w:rPr>
                <w:sz w:val="20"/>
                <w:szCs w:val="20"/>
              </w:rPr>
            </w:pPr>
            <w:r>
              <w:rPr>
                <w:sz w:val="20"/>
                <w:szCs w:val="20"/>
              </w:rPr>
              <w:t>650</w:t>
            </w:r>
          </w:p>
        </w:tc>
        <w:tc>
          <w:tcPr>
            <w:tcW w:w="572" w:type="dxa"/>
            <w:tcBorders>
              <w:top w:val="nil"/>
              <w:left w:val="nil"/>
              <w:bottom w:val="single" w:sz="4" w:space="0" w:color="auto"/>
              <w:right w:val="single" w:sz="4" w:space="0" w:color="auto"/>
            </w:tcBorders>
            <w:vAlign w:val="bottom"/>
            <w:hideMark/>
          </w:tcPr>
          <w:p w14:paraId="463A13EA" w14:textId="77777777" w:rsidR="00C258AA" w:rsidRDefault="00C258AA">
            <w:pPr>
              <w:jc w:val="center"/>
              <w:rPr>
                <w:sz w:val="20"/>
                <w:szCs w:val="20"/>
              </w:rPr>
            </w:pPr>
            <w:r>
              <w:rPr>
                <w:sz w:val="20"/>
                <w:szCs w:val="20"/>
              </w:rPr>
              <w:t>04</w:t>
            </w:r>
          </w:p>
        </w:tc>
        <w:tc>
          <w:tcPr>
            <w:tcW w:w="572" w:type="dxa"/>
            <w:tcBorders>
              <w:top w:val="nil"/>
              <w:left w:val="nil"/>
              <w:bottom w:val="single" w:sz="4" w:space="0" w:color="auto"/>
              <w:right w:val="single" w:sz="4" w:space="0" w:color="auto"/>
            </w:tcBorders>
            <w:vAlign w:val="bottom"/>
            <w:hideMark/>
          </w:tcPr>
          <w:p w14:paraId="3D1AC81B" w14:textId="77777777" w:rsidR="00C258AA" w:rsidRDefault="00C258AA">
            <w:pPr>
              <w:jc w:val="center"/>
              <w:rPr>
                <w:sz w:val="20"/>
                <w:szCs w:val="20"/>
              </w:rPr>
            </w:pPr>
            <w:r>
              <w:rPr>
                <w:sz w:val="20"/>
                <w:szCs w:val="20"/>
              </w:rPr>
              <w:t>10</w:t>
            </w:r>
          </w:p>
        </w:tc>
        <w:tc>
          <w:tcPr>
            <w:tcW w:w="1281" w:type="dxa"/>
            <w:tcBorders>
              <w:top w:val="nil"/>
              <w:left w:val="nil"/>
              <w:bottom w:val="single" w:sz="4" w:space="0" w:color="auto"/>
              <w:right w:val="single" w:sz="4" w:space="0" w:color="auto"/>
            </w:tcBorders>
            <w:vAlign w:val="bottom"/>
            <w:hideMark/>
          </w:tcPr>
          <w:p w14:paraId="477B9451" w14:textId="77777777" w:rsidR="00C258AA" w:rsidRDefault="00C258AA">
            <w:pPr>
              <w:jc w:val="center"/>
              <w:rPr>
                <w:sz w:val="20"/>
                <w:szCs w:val="20"/>
              </w:rPr>
            </w:pPr>
            <w:r>
              <w:rPr>
                <w:sz w:val="20"/>
                <w:szCs w:val="20"/>
              </w:rPr>
              <w:t>0400200000</w:t>
            </w:r>
          </w:p>
        </w:tc>
        <w:tc>
          <w:tcPr>
            <w:tcW w:w="572" w:type="dxa"/>
            <w:tcBorders>
              <w:top w:val="nil"/>
              <w:left w:val="nil"/>
              <w:bottom w:val="single" w:sz="4" w:space="0" w:color="auto"/>
              <w:right w:val="single" w:sz="4" w:space="0" w:color="auto"/>
            </w:tcBorders>
            <w:vAlign w:val="bottom"/>
            <w:hideMark/>
          </w:tcPr>
          <w:p w14:paraId="6AF5BF77" w14:textId="77777777" w:rsidR="00C258AA" w:rsidRDefault="00C258AA">
            <w:pPr>
              <w:jc w:val="center"/>
              <w:rPr>
                <w:b/>
                <w:bCs/>
                <w:sz w:val="20"/>
                <w:szCs w:val="20"/>
              </w:rPr>
            </w:pPr>
            <w:r>
              <w:rPr>
                <w:b/>
                <w:bCs/>
                <w:sz w:val="20"/>
                <w:szCs w:val="20"/>
              </w:rPr>
              <w:t> </w:t>
            </w:r>
          </w:p>
        </w:tc>
        <w:tc>
          <w:tcPr>
            <w:tcW w:w="1423" w:type="dxa"/>
            <w:tcBorders>
              <w:top w:val="nil"/>
              <w:left w:val="nil"/>
              <w:bottom w:val="single" w:sz="4" w:space="0" w:color="auto"/>
              <w:right w:val="single" w:sz="4" w:space="0" w:color="auto"/>
            </w:tcBorders>
            <w:vAlign w:val="bottom"/>
            <w:hideMark/>
          </w:tcPr>
          <w:p w14:paraId="70BF227A" w14:textId="77777777" w:rsidR="00C258AA" w:rsidRDefault="00C258AA">
            <w:pPr>
              <w:jc w:val="center"/>
              <w:rPr>
                <w:sz w:val="20"/>
                <w:szCs w:val="20"/>
              </w:rPr>
            </w:pPr>
            <w:r>
              <w:rPr>
                <w:sz w:val="20"/>
                <w:szCs w:val="20"/>
              </w:rPr>
              <w:t>559,50800</w:t>
            </w:r>
          </w:p>
        </w:tc>
        <w:tc>
          <w:tcPr>
            <w:tcW w:w="1422" w:type="dxa"/>
            <w:tcBorders>
              <w:top w:val="nil"/>
              <w:left w:val="nil"/>
              <w:bottom w:val="single" w:sz="4" w:space="0" w:color="auto"/>
              <w:right w:val="single" w:sz="4" w:space="0" w:color="auto"/>
            </w:tcBorders>
            <w:vAlign w:val="bottom"/>
            <w:hideMark/>
          </w:tcPr>
          <w:p w14:paraId="6F9A9209" w14:textId="77777777" w:rsidR="00C258AA" w:rsidRDefault="00C258AA">
            <w:pPr>
              <w:jc w:val="center"/>
              <w:rPr>
                <w:sz w:val="20"/>
                <w:szCs w:val="20"/>
              </w:rPr>
            </w:pPr>
            <w:r>
              <w:rPr>
                <w:sz w:val="20"/>
                <w:szCs w:val="20"/>
              </w:rPr>
              <w:t>559,50800</w:t>
            </w:r>
          </w:p>
        </w:tc>
        <w:tc>
          <w:tcPr>
            <w:tcW w:w="1281" w:type="dxa"/>
            <w:tcBorders>
              <w:top w:val="nil"/>
              <w:left w:val="nil"/>
              <w:bottom w:val="single" w:sz="4" w:space="0" w:color="auto"/>
              <w:right w:val="single" w:sz="4" w:space="0" w:color="auto"/>
            </w:tcBorders>
            <w:vAlign w:val="bottom"/>
            <w:hideMark/>
          </w:tcPr>
          <w:p w14:paraId="17E15CE2" w14:textId="77777777" w:rsidR="00C258AA" w:rsidRDefault="00C258AA">
            <w:pPr>
              <w:jc w:val="center"/>
              <w:rPr>
                <w:sz w:val="20"/>
                <w:szCs w:val="20"/>
              </w:rPr>
            </w:pPr>
            <w:r>
              <w:rPr>
                <w:sz w:val="20"/>
                <w:szCs w:val="20"/>
              </w:rPr>
              <w:t>0,00000</w:t>
            </w:r>
          </w:p>
        </w:tc>
        <w:tc>
          <w:tcPr>
            <w:tcW w:w="1422" w:type="dxa"/>
            <w:tcBorders>
              <w:top w:val="nil"/>
              <w:left w:val="nil"/>
              <w:bottom w:val="single" w:sz="4" w:space="0" w:color="auto"/>
              <w:right w:val="single" w:sz="4" w:space="0" w:color="auto"/>
            </w:tcBorders>
            <w:vAlign w:val="bottom"/>
            <w:hideMark/>
          </w:tcPr>
          <w:p w14:paraId="3BB4F616" w14:textId="77777777" w:rsidR="00C258AA" w:rsidRDefault="00C258AA">
            <w:pPr>
              <w:jc w:val="center"/>
              <w:rPr>
                <w:sz w:val="20"/>
                <w:szCs w:val="20"/>
              </w:rPr>
            </w:pPr>
            <w:r>
              <w:rPr>
                <w:sz w:val="20"/>
                <w:szCs w:val="20"/>
              </w:rPr>
              <w:t>559,50800</w:t>
            </w:r>
          </w:p>
        </w:tc>
        <w:tc>
          <w:tcPr>
            <w:tcW w:w="1423" w:type="dxa"/>
            <w:tcBorders>
              <w:top w:val="nil"/>
              <w:left w:val="nil"/>
              <w:bottom w:val="single" w:sz="4" w:space="0" w:color="auto"/>
              <w:right w:val="single" w:sz="4" w:space="0" w:color="auto"/>
            </w:tcBorders>
            <w:vAlign w:val="bottom"/>
            <w:hideMark/>
          </w:tcPr>
          <w:p w14:paraId="2851755F" w14:textId="77777777" w:rsidR="00C258AA" w:rsidRDefault="00C258AA">
            <w:pPr>
              <w:jc w:val="center"/>
              <w:rPr>
                <w:sz w:val="20"/>
                <w:szCs w:val="20"/>
              </w:rPr>
            </w:pPr>
            <w:r>
              <w:rPr>
                <w:sz w:val="20"/>
                <w:szCs w:val="20"/>
              </w:rPr>
              <w:t>559,50800</w:t>
            </w:r>
          </w:p>
        </w:tc>
        <w:tc>
          <w:tcPr>
            <w:tcW w:w="1427" w:type="dxa"/>
            <w:tcBorders>
              <w:top w:val="nil"/>
              <w:left w:val="nil"/>
              <w:bottom w:val="single" w:sz="4" w:space="0" w:color="auto"/>
              <w:right w:val="single" w:sz="4" w:space="0" w:color="auto"/>
            </w:tcBorders>
            <w:vAlign w:val="bottom"/>
            <w:hideMark/>
          </w:tcPr>
          <w:p w14:paraId="58108D02" w14:textId="77777777" w:rsidR="00C258AA" w:rsidRDefault="00C258AA">
            <w:pPr>
              <w:jc w:val="center"/>
              <w:rPr>
                <w:sz w:val="20"/>
                <w:szCs w:val="20"/>
              </w:rPr>
            </w:pPr>
            <w:r>
              <w:rPr>
                <w:sz w:val="20"/>
                <w:szCs w:val="20"/>
              </w:rPr>
              <w:t>0,00000</w:t>
            </w:r>
          </w:p>
        </w:tc>
      </w:tr>
      <w:tr w:rsidR="00C258AA" w14:paraId="5B45F7DA" w14:textId="77777777" w:rsidTr="002D3913">
        <w:trPr>
          <w:gridAfter w:val="1"/>
          <w:wAfter w:w="34" w:type="dxa"/>
          <w:trHeight w:val="284"/>
        </w:trPr>
        <w:tc>
          <w:tcPr>
            <w:tcW w:w="3402" w:type="dxa"/>
            <w:tcBorders>
              <w:top w:val="nil"/>
              <w:left w:val="single" w:sz="4" w:space="0" w:color="auto"/>
              <w:bottom w:val="single" w:sz="4" w:space="0" w:color="auto"/>
              <w:right w:val="single" w:sz="4" w:space="0" w:color="auto"/>
            </w:tcBorders>
            <w:vAlign w:val="bottom"/>
            <w:hideMark/>
          </w:tcPr>
          <w:p w14:paraId="76C9BFA0" w14:textId="77777777" w:rsidR="00C258AA" w:rsidRDefault="00C258AA">
            <w:pPr>
              <w:rPr>
                <w:sz w:val="20"/>
                <w:szCs w:val="20"/>
              </w:rPr>
            </w:pPr>
            <w:r>
              <w:rPr>
                <w:sz w:val="20"/>
                <w:szCs w:val="20"/>
              </w:rPr>
              <w:t>Реализация мероприятий</w:t>
            </w:r>
          </w:p>
        </w:tc>
        <w:tc>
          <w:tcPr>
            <w:tcW w:w="572" w:type="dxa"/>
            <w:tcBorders>
              <w:top w:val="nil"/>
              <w:left w:val="nil"/>
              <w:bottom w:val="single" w:sz="4" w:space="0" w:color="auto"/>
              <w:right w:val="single" w:sz="4" w:space="0" w:color="auto"/>
            </w:tcBorders>
            <w:vAlign w:val="bottom"/>
            <w:hideMark/>
          </w:tcPr>
          <w:p w14:paraId="34C94461" w14:textId="77777777" w:rsidR="00C258AA" w:rsidRDefault="00C258AA">
            <w:pPr>
              <w:jc w:val="center"/>
              <w:rPr>
                <w:sz w:val="20"/>
                <w:szCs w:val="20"/>
              </w:rPr>
            </w:pPr>
            <w:r>
              <w:rPr>
                <w:sz w:val="20"/>
                <w:szCs w:val="20"/>
              </w:rPr>
              <w:t>650</w:t>
            </w:r>
          </w:p>
        </w:tc>
        <w:tc>
          <w:tcPr>
            <w:tcW w:w="572" w:type="dxa"/>
            <w:tcBorders>
              <w:top w:val="nil"/>
              <w:left w:val="nil"/>
              <w:bottom w:val="single" w:sz="4" w:space="0" w:color="auto"/>
              <w:right w:val="single" w:sz="4" w:space="0" w:color="auto"/>
            </w:tcBorders>
            <w:vAlign w:val="bottom"/>
            <w:hideMark/>
          </w:tcPr>
          <w:p w14:paraId="2850FC68" w14:textId="77777777" w:rsidR="00C258AA" w:rsidRDefault="00C258AA">
            <w:pPr>
              <w:jc w:val="center"/>
              <w:rPr>
                <w:sz w:val="20"/>
                <w:szCs w:val="20"/>
              </w:rPr>
            </w:pPr>
            <w:r>
              <w:rPr>
                <w:sz w:val="20"/>
                <w:szCs w:val="20"/>
              </w:rPr>
              <w:t>04</w:t>
            </w:r>
          </w:p>
        </w:tc>
        <w:tc>
          <w:tcPr>
            <w:tcW w:w="572" w:type="dxa"/>
            <w:tcBorders>
              <w:top w:val="nil"/>
              <w:left w:val="nil"/>
              <w:bottom w:val="single" w:sz="4" w:space="0" w:color="auto"/>
              <w:right w:val="single" w:sz="4" w:space="0" w:color="auto"/>
            </w:tcBorders>
            <w:vAlign w:val="bottom"/>
            <w:hideMark/>
          </w:tcPr>
          <w:p w14:paraId="45EFD9FA" w14:textId="77777777" w:rsidR="00C258AA" w:rsidRDefault="00C258AA">
            <w:pPr>
              <w:jc w:val="center"/>
              <w:rPr>
                <w:sz w:val="20"/>
                <w:szCs w:val="20"/>
              </w:rPr>
            </w:pPr>
            <w:r>
              <w:rPr>
                <w:sz w:val="20"/>
                <w:szCs w:val="20"/>
              </w:rPr>
              <w:t>10</w:t>
            </w:r>
          </w:p>
        </w:tc>
        <w:tc>
          <w:tcPr>
            <w:tcW w:w="1281" w:type="dxa"/>
            <w:tcBorders>
              <w:top w:val="nil"/>
              <w:left w:val="nil"/>
              <w:bottom w:val="single" w:sz="4" w:space="0" w:color="auto"/>
              <w:right w:val="single" w:sz="4" w:space="0" w:color="auto"/>
            </w:tcBorders>
            <w:vAlign w:val="bottom"/>
            <w:hideMark/>
          </w:tcPr>
          <w:p w14:paraId="1D8A2E81" w14:textId="77777777" w:rsidR="00C258AA" w:rsidRDefault="00C258AA">
            <w:pPr>
              <w:jc w:val="center"/>
              <w:rPr>
                <w:sz w:val="20"/>
                <w:szCs w:val="20"/>
              </w:rPr>
            </w:pPr>
            <w:r>
              <w:rPr>
                <w:sz w:val="20"/>
                <w:szCs w:val="20"/>
              </w:rPr>
              <w:t>0400299990</w:t>
            </w:r>
          </w:p>
        </w:tc>
        <w:tc>
          <w:tcPr>
            <w:tcW w:w="572" w:type="dxa"/>
            <w:tcBorders>
              <w:top w:val="nil"/>
              <w:left w:val="nil"/>
              <w:bottom w:val="single" w:sz="4" w:space="0" w:color="auto"/>
              <w:right w:val="single" w:sz="4" w:space="0" w:color="auto"/>
            </w:tcBorders>
            <w:vAlign w:val="bottom"/>
            <w:hideMark/>
          </w:tcPr>
          <w:p w14:paraId="5926C6CE" w14:textId="77777777" w:rsidR="00C258AA" w:rsidRDefault="00C258AA">
            <w:pPr>
              <w:jc w:val="center"/>
              <w:rPr>
                <w:sz w:val="20"/>
                <w:szCs w:val="20"/>
              </w:rPr>
            </w:pPr>
            <w:r>
              <w:rPr>
                <w:sz w:val="20"/>
                <w:szCs w:val="20"/>
              </w:rPr>
              <w:t> </w:t>
            </w:r>
          </w:p>
        </w:tc>
        <w:tc>
          <w:tcPr>
            <w:tcW w:w="1423" w:type="dxa"/>
            <w:tcBorders>
              <w:top w:val="nil"/>
              <w:left w:val="nil"/>
              <w:bottom w:val="single" w:sz="4" w:space="0" w:color="auto"/>
              <w:right w:val="single" w:sz="4" w:space="0" w:color="auto"/>
            </w:tcBorders>
            <w:vAlign w:val="bottom"/>
            <w:hideMark/>
          </w:tcPr>
          <w:p w14:paraId="3FA5B2AA" w14:textId="77777777" w:rsidR="00C258AA" w:rsidRDefault="00C258AA">
            <w:pPr>
              <w:jc w:val="center"/>
              <w:rPr>
                <w:sz w:val="20"/>
                <w:szCs w:val="20"/>
              </w:rPr>
            </w:pPr>
            <w:r>
              <w:rPr>
                <w:sz w:val="20"/>
                <w:szCs w:val="20"/>
              </w:rPr>
              <w:t>559,50800</w:t>
            </w:r>
          </w:p>
        </w:tc>
        <w:tc>
          <w:tcPr>
            <w:tcW w:w="1422" w:type="dxa"/>
            <w:tcBorders>
              <w:top w:val="nil"/>
              <w:left w:val="nil"/>
              <w:bottom w:val="single" w:sz="4" w:space="0" w:color="auto"/>
              <w:right w:val="single" w:sz="4" w:space="0" w:color="auto"/>
            </w:tcBorders>
            <w:vAlign w:val="bottom"/>
            <w:hideMark/>
          </w:tcPr>
          <w:p w14:paraId="52C3F7D4" w14:textId="77777777" w:rsidR="00C258AA" w:rsidRDefault="00C258AA">
            <w:pPr>
              <w:jc w:val="center"/>
              <w:rPr>
                <w:sz w:val="20"/>
                <w:szCs w:val="20"/>
              </w:rPr>
            </w:pPr>
            <w:r>
              <w:rPr>
                <w:sz w:val="20"/>
                <w:szCs w:val="20"/>
              </w:rPr>
              <w:t>559,50800</w:t>
            </w:r>
          </w:p>
        </w:tc>
        <w:tc>
          <w:tcPr>
            <w:tcW w:w="1281" w:type="dxa"/>
            <w:tcBorders>
              <w:top w:val="nil"/>
              <w:left w:val="nil"/>
              <w:bottom w:val="single" w:sz="4" w:space="0" w:color="auto"/>
              <w:right w:val="single" w:sz="4" w:space="0" w:color="auto"/>
            </w:tcBorders>
            <w:vAlign w:val="bottom"/>
            <w:hideMark/>
          </w:tcPr>
          <w:p w14:paraId="43075236" w14:textId="77777777" w:rsidR="00C258AA" w:rsidRDefault="00C258AA">
            <w:pPr>
              <w:jc w:val="center"/>
              <w:rPr>
                <w:sz w:val="20"/>
                <w:szCs w:val="20"/>
              </w:rPr>
            </w:pPr>
            <w:r>
              <w:rPr>
                <w:sz w:val="20"/>
                <w:szCs w:val="20"/>
              </w:rPr>
              <w:t>0,00000</w:t>
            </w:r>
          </w:p>
        </w:tc>
        <w:tc>
          <w:tcPr>
            <w:tcW w:w="1422" w:type="dxa"/>
            <w:tcBorders>
              <w:top w:val="nil"/>
              <w:left w:val="nil"/>
              <w:bottom w:val="single" w:sz="4" w:space="0" w:color="auto"/>
              <w:right w:val="single" w:sz="4" w:space="0" w:color="auto"/>
            </w:tcBorders>
            <w:vAlign w:val="bottom"/>
            <w:hideMark/>
          </w:tcPr>
          <w:p w14:paraId="0AE9C56D" w14:textId="77777777" w:rsidR="00C258AA" w:rsidRDefault="00C258AA">
            <w:pPr>
              <w:jc w:val="center"/>
              <w:rPr>
                <w:sz w:val="20"/>
                <w:szCs w:val="20"/>
              </w:rPr>
            </w:pPr>
            <w:r>
              <w:rPr>
                <w:sz w:val="20"/>
                <w:szCs w:val="20"/>
              </w:rPr>
              <w:t>559,50800</w:t>
            </w:r>
          </w:p>
        </w:tc>
        <w:tc>
          <w:tcPr>
            <w:tcW w:w="1423" w:type="dxa"/>
            <w:tcBorders>
              <w:top w:val="nil"/>
              <w:left w:val="nil"/>
              <w:bottom w:val="single" w:sz="4" w:space="0" w:color="auto"/>
              <w:right w:val="single" w:sz="4" w:space="0" w:color="auto"/>
            </w:tcBorders>
            <w:vAlign w:val="bottom"/>
            <w:hideMark/>
          </w:tcPr>
          <w:p w14:paraId="454797FA" w14:textId="77777777" w:rsidR="00C258AA" w:rsidRDefault="00C258AA">
            <w:pPr>
              <w:jc w:val="center"/>
              <w:rPr>
                <w:sz w:val="20"/>
                <w:szCs w:val="20"/>
              </w:rPr>
            </w:pPr>
            <w:r>
              <w:rPr>
                <w:sz w:val="20"/>
                <w:szCs w:val="20"/>
              </w:rPr>
              <w:t>559,50800</w:t>
            </w:r>
          </w:p>
        </w:tc>
        <w:tc>
          <w:tcPr>
            <w:tcW w:w="1427" w:type="dxa"/>
            <w:tcBorders>
              <w:top w:val="nil"/>
              <w:left w:val="nil"/>
              <w:bottom w:val="single" w:sz="4" w:space="0" w:color="auto"/>
              <w:right w:val="single" w:sz="4" w:space="0" w:color="auto"/>
            </w:tcBorders>
            <w:vAlign w:val="bottom"/>
            <w:hideMark/>
          </w:tcPr>
          <w:p w14:paraId="669E2031" w14:textId="77777777" w:rsidR="00C258AA" w:rsidRDefault="00C258AA">
            <w:pPr>
              <w:jc w:val="center"/>
              <w:rPr>
                <w:sz w:val="20"/>
                <w:szCs w:val="20"/>
              </w:rPr>
            </w:pPr>
            <w:r>
              <w:rPr>
                <w:sz w:val="20"/>
                <w:szCs w:val="20"/>
              </w:rPr>
              <w:t>0,00000</w:t>
            </w:r>
          </w:p>
        </w:tc>
      </w:tr>
      <w:tr w:rsidR="00C258AA" w14:paraId="78A545C3" w14:textId="77777777" w:rsidTr="002D3913">
        <w:trPr>
          <w:gridAfter w:val="1"/>
          <w:wAfter w:w="34" w:type="dxa"/>
          <w:trHeight w:val="284"/>
        </w:trPr>
        <w:tc>
          <w:tcPr>
            <w:tcW w:w="3402" w:type="dxa"/>
            <w:tcBorders>
              <w:top w:val="nil"/>
              <w:left w:val="single" w:sz="4" w:space="0" w:color="auto"/>
              <w:bottom w:val="single" w:sz="4" w:space="0" w:color="auto"/>
              <w:right w:val="single" w:sz="4" w:space="0" w:color="auto"/>
            </w:tcBorders>
            <w:vAlign w:val="bottom"/>
            <w:hideMark/>
          </w:tcPr>
          <w:p w14:paraId="2642504C" w14:textId="77777777" w:rsidR="00C258AA" w:rsidRDefault="00C258AA">
            <w:pPr>
              <w:rPr>
                <w:sz w:val="20"/>
                <w:szCs w:val="20"/>
              </w:rPr>
            </w:pPr>
            <w:r>
              <w:rPr>
                <w:sz w:val="20"/>
                <w:szCs w:val="20"/>
              </w:rPr>
              <w:lastRenderedPageBreak/>
              <w:t xml:space="preserve">Закупка товаров, работ и услуг для обеспечения государственных (муниципальных) нужд </w:t>
            </w:r>
          </w:p>
        </w:tc>
        <w:tc>
          <w:tcPr>
            <w:tcW w:w="572" w:type="dxa"/>
            <w:tcBorders>
              <w:top w:val="nil"/>
              <w:left w:val="nil"/>
              <w:bottom w:val="single" w:sz="4" w:space="0" w:color="auto"/>
              <w:right w:val="single" w:sz="4" w:space="0" w:color="auto"/>
            </w:tcBorders>
            <w:vAlign w:val="bottom"/>
            <w:hideMark/>
          </w:tcPr>
          <w:p w14:paraId="590F2EE0" w14:textId="77777777" w:rsidR="00C258AA" w:rsidRDefault="00C258AA">
            <w:pPr>
              <w:jc w:val="center"/>
              <w:rPr>
                <w:sz w:val="20"/>
                <w:szCs w:val="20"/>
              </w:rPr>
            </w:pPr>
            <w:r>
              <w:rPr>
                <w:sz w:val="20"/>
                <w:szCs w:val="20"/>
              </w:rPr>
              <w:t>650</w:t>
            </w:r>
          </w:p>
        </w:tc>
        <w:tc>
          <w:tcPr>
            <w:tcW w:w="572" w:type="dxa"/>
            <w:tcBorders>
              <w:top w:val="nil"/>
              <w:left w:val="nil"/>
              <w:bottom w:val="single" w:sz="4" w:space="0" w:color="auto"/>
              <w:right w:val="single" w:sz="4" w:space="0" w:color="auto"/>
            </w:tcBorders>
            <w:vAlign w:val="bottom"/>
            <w:hideMark/>
          </w:tcPr>
          <w:p w14:paraId="36863B37" w14:textId="77777777" w:rsidR="00C258AA" w:rsidRDefault="00C258AA">
            <w:pPr>
              <w:jc w:val="center"/>
              <w:rPr>
                <w:sz w:val="20"/>
                <w:szCs w:val="20"/>
              </w:rPr>
            </w:pPr>
            <w:r>
              <w:rPr>
                <w:sz w:val="20"/>
                <w:szCs w:val="20"/>
              </w:rPr>
              <w:t>04</w:t>
            </w:r>
          </w:p>
        </w:tc>
        <w:tc>
          <w:tcPr>
            <w:tcW w:w="572" w:type="dxa"/>
            <w:tcBorders>
              <w:top w:val="nil"/>
              <w:left w:val="nil"/>
              <w:bottom w:val="single" w:sz="4" w:space="0" w:color="auto"/>
              <w:right w:val="single" w:sz="4" w:space="0" w:color="auto"/>
            </w:tcBorders>
            <w:vAlign w:val="bottom"/>
            <w:hideMark/>
          </w:tcPr>
          <w:p w14:paraId="569A7FC6" w14:textId="77777777" w:rsidR="00C258AA" w:rsidRDefault="00C258AA">
            <w:pPr>
              <w:jc w:val="center"/>
              <w:rPr>
                <w:sz w:val="20"/>
                <w:szCs w:val="20"/>
              </w:rPr>
            </w:pPr>
            <w:r>
              <w:rPr>
                <w:sz w:val="20"/>
                <w:szCs w:val="20"/>
              </w:rPr>
              <w:t>10</w:t>
            </w:r>
          </w:p>
        </w:tc>
        <w:tc>
          <w:tcPr>
            <w:tcW w:w="1281" w:type="dxa"/>
            <w:tcBorders>
              <w:top w:val="nil"/>
              <w:left w:val="nil"/>
              <w:bottom w:val="single" w:sz="4" w:space="0" w:color="auto"/>
              <w:right w:val="single" w:sz="4" w:space="0" w:color="auto"/>
            </w:tcBorders>
            <w:vAlign w:val="bottom"/>
            <w:hideMark/>
          </w:tcPr>
          <w:p w14:paraId="0024C41F" w14:textId="77777777" w:rsidR="00C258AA" w:rsidRDefault="00C258AA">
            <w:pPr>
              <w:jc w:val="center"/>
              <w:rPr>
                <w:sz w:val="20"/>
                <w:szCs w:val="20"/>
              </w:rPr>
            </w:pPr>
            <w:r>
              <w:rPr>
                <w:sz w:val="20"/>
                <w:szCs w:val="20"/>
              </w:rPr>
              <w:t>0400299990</w:t>
            </w:r>
          </w:p>
        </w:tc>
        <w:tc>
          <w:tcPr>
            <w:tcW w:w="572" w:type="dxa"/>
            <w:tcBorders>
              <w:top w:val="nil"/>
              <w:left w:val="nil"/>
              <w:bottom w:val="single" w:sz="4" w:space="0" w:color="auto"/>
              <w:right w:val="single" w:sz="4" w:space="0" w:color="auto"/>
            </w:tcBorders>
            <w:vAlign w:val="bottom"/>
            <w:hideMark/>
          </w:tcPr>
          <w:p w14:paraId="1D849009" w14:textId="77777777" w:rsidR="00C258AA" w:rsidRDefault="00C258AA">
            <w:pPr>
              <w:jc w:val="center"/>
              <w:rPr>
                <w:sz w:val="20"/>
                <w:szCs w:val="20"/>
              </w:rPr>
            </w:pPr>
            <w:r>
              <w:rPr>
                <w:sz w:val="20"/>
                <w:szCs w:val="20"/>
              </w:rPr>
              <w:t>200</w:t>
            </w:r>
          </w:p>
        </w:tc>
        <w:tc>
          <w:tcPr>
            <w:tcW w:w="1423" w:type="dxa"/>
            <w:tcBorders>
              <w:top w:val="nil"/>
              <w:left w:val="nil"/>
              <w:bottom w:val="single" w:sz="4" w:space="0" w:color="auto"/>
              <w:right w:val="single" w:sz="4" w:space="0" w:color="auto"/>
            </w:tcBorders>
            <w:vAlign w:val="bottom"/>
            <w:hideMark/>
          </w:tcPr>
          <w:p w14:paraId="01967AA6" w14:textId="77777777" w:rsidR="00C258AA" w:rsidRDefault="00C258AA">
            <w:pPr>
              <w:jc w:val="center"/>
              <w:rPr>
                <w:sz w:val="20"/>
                <w:szCs w:val="20"/>
              </w:rPr>
            </w:pPr>
            <w:r>
              <w:rPr>
                <w:sz w:val="20"/>
                <w:szCs w:val="20"/>
              </w:rPr>
              <w:t>559,50800</w:t>
            </w:r>
          </w:p>
        </w:tc>
        <w:tc>
          <w:tcPr>
            <w:tcW w:w="1422" w:type="dxa"/>
            <w:tcBorders>
              <w:top w:val="nil"/>
              <w:left w:val="nil"/>
              <w:bottom w:val="single" w:sz="4" w:space="0" w:color="auto"/>
              <w:right w:val="single" w:sz="4" w:space="0" w:color="auto"/>
            </w:tcBorders>
            <w:vAlign w:val="bottom"/>
            <w:hideMark/>
          </w:tcPr>
          <w:p w14:paraId="04EBD7D9" w14:textId="77777777" w:rsidR="00C258AA" w:rsidRDefault="00C258AA">
            <w:pPr>
              <w:jc w:val="center"/>
              <w:rPr>
                <w:sz w:val="20"/>
                <w:szCs w:val="20"/>
              </w:rPr>
            </w:pPr>
            <w:r>
              <w:rPr>
                <w:sz w:val="20"/>
                <w:szCs w:val="20"/>
              </w:rPr>
              <w:t>559,50800</w:t>
            </w:r>
          </w:p>
        </w:tc>
        <w:tc>
          <w:tcPr>
            <w:tcW w:w="1281" w:type="dxa"/>
            <w:tcBorders>
              <w:top w:val="nil"/>
              <w:left w:val="nil"/>
              <w:bottom w:val="single" w:sz="4" w:space="0" w:color="auto"/>
              <w:right w:val="single" w:sz="4" w:space="0" w:color="auto"/>
            </w:tcBorders>
            <w:vAlign w:val="bottom"/>
            <w:hideMark/>
          </w:tcPr>
          <w:p w14:paraId="66C45362" w14:textId="77777777" w:rsidR="00C258AA" w:rsidRDefault="00C258AA">
            <w:pPr>
              <w:jc w:val="center"/>
              <w:rPr>
                <w:sz w:val="20"/>
                <w:szCs w:val="20"/>
              </w:rPr>
            </w:pPr>
            <w:r>
              <w:rPr>
                <w:sz w:val="20"/>
                <w:szCs w:val="20"/>
              </w:rPr>
              <w:t>0,00000</w:t>
            </w:r>
          </w:p>
        </w:tc>
        <w:tc>
          <w:tcPr>
            <w:tcW w:w="1422" w:type="dxa"/>
            <w:tcBorders>
              <w:top w:val="nil"/>
              <w:left w:val="nil"/>
              <w:bottom w:val="single" w:sz="4" w:space="0" w:color="auto"/>
              <w:right w:val="single" w:sz="4" w:space="0" w:color="auto"/>
            </w:tcBorders>
            <w:vAlign w:val="bottom"/>
            <w:hideMark/>
          </w:tcPr>
          <w:p w14:paraId="14BFBABE" w14:textId="77777777" w:rsidR="00C258AA" w:rsidRDefault="00C258AA">
            <w:pPr>
              <w:jc w:val="center"/>
              <w:rPr>
                <w:sz w:val="20"/>
                <w:szCs w:val="20"/>
              </w:rPr>
            </w:pPr>
            <w:r>
              <w:rPr>
                <w:sz w:val="20"/>
                <w:szCs w:val="20"/>
              </w:rPr>
              <w:t>559,50800</w:t>
            </w:r>
          </w:p>
        </w:tc>
        <w:tc>
          <w:tcPr>
            <w:tcW w:w="1423" w:type="dxa"/>
            <w:tcBorders>
              <w:top w:val="nil"/>
              <w:left w:val="nil"/>
              <w:bottom w:val="single" w:sz="4" w:space="0" w:color="auto"/>
              <w:right w:val="single" w:sz="4" w:space="0" w:color="auto"/>
            </w:tcBorders>
            <w:vAlign w:val="bottom"/>
            <w:hideMark/>
          </w:tcPr>
          <w:p w14:paraId="1A6BC0F9" w14:textId="77777777" w:rsidR="00C258AA" w:rsidRDefault="00C258AA">
            <w:pPr>
              <w:jc w:val="center"/>
              <w:rPr>
                <w:sz w:val="20"/>
                <w:szCs w:val="20"/>
              </w:rPr>
            </w:pPr>
            <w:r>
              <w:rPr>
                <w:sz w:val="20"/>
                <w:szCs w:val="20"/>
              </w:rPr>
              <w:t>559,50800</w:t>
            </w:r>
          </w:p>
        </w:tc>
        <w:tc>
          <w:tcPr>
            <w:tcW w:w="1427" w:type="dxa"/>
            <w:tcBorders>
              <w:top w:val="nil"/>
              <w:left w:val="nil"/>
              <w:bottom w:val="single" w:sz="4" w:space="0" w:color="auto"/>
              <w:right w:val="single" w:sz="4" w:space="0" w:color="auto"/>
            </w:tcBorders>
            <w:vAlign w:val="bottom"/>
            <w:hideMark/>
          </w:tcPr>
          <w:p w14:paraId="32D6E1E8" w14:textId="77777777" w:rsidR="00C258AA" w:rsidRDefault="00C258AA">
            <w:pPr>
              <w:jc w:val="center"/>
              <w:rPr>
                <w:sz w:val="20"/>
                <w:szCs w:val="20"/>
              </w:rPr>
            </w:pPr>
            <w:r>
              <w:rPr>
                <w:sz w:val="20"/>
                <w:szCs w:val="20"/>
              </w:rPr>
              <w:t>0,00000</w:t>
            </w:r>
          </w:p>
        </w:tc>
      </w:tr>
      <w:tr w:rsidR="00C258AA" w14:paraId="7959C96C" w14:textId="77777777" w:rsidTr="002D3913">
        <w:trPr>
          <w:gridAfter w:val="1"/>
          <w:wAfter w:w="34" w:type="dxa"/>
          <w:trHeight w:val="284"/>
        </w:trPr>
        <w:tc>
          <w:tcPr>
            <w:tcW w:w="3402" w:type="dxa"/>
            <w:tcBorders>
              <w:top w:val="nil"/>
              <w:left w:val="single" w:sz="4" w:space="0" w:color="auto"/>
              <w:bottom w:val="single" w:sz="4" w:space="0" w:color="auto"/>
              <w:right w:val="single" w:sz="4" w:space="0" w:color="auto"/>
            </w:tcBorders>
            <w:vAlign w:val="bottom"/>
            <w:hideMark/>
          </w:tcPr>
          <w:p w14:paraId="77724ACA" w14:textId="77777777" w:rsidR="00C258AA" w:rsidRDefault="00C258AA">
            <w:pPr>
              <w:rPr>
                <w:sz w:val="20"/>
                <w:szCs w:val="20"/>
              </w:rPr>
            </w:pPr>
            <w:r>
              <w:rPr>
                <w:sz w:val="20"/>
                <w:szCs w:val="20"/>
              </w:rPr>
              <w:t>Иные закупки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vAlign w:val="bottom"/>
            <w:hideMark/>
          </w:tcPr>
          <w:p w14:paraId="76AC1872" w14:textId="77777777" w:rsidR="00C258AA" w:rsidRDefault="00C258AA">
            <w:pPr>
              <w:jc w:val="center"/>
              <w:rPr>
                <w:sz w:val="20"/>
                <w:szCs w:val="20"/>
              </w:rPr>
            </w:pPr>
            <w:r>
              <w:rPr>
                <w:sz w:val="20"/>
                <w:szCs w:val="20"/>
              </w:rPr>
              <w:t>650</w:t>
            </w:r>
          </w:p>
        </w:tc>
        <w:tc>
          <w:tcPr>
            <w:tcW w:w="572" w:type="dxa"/>
            <w:tcBorders>
              <w:top w:val="nil"/>
              <w:left w:val="nil"/>
              <w:bottom w:val="single" w:sz="4" w:space="0" w:color="auto"/>
              <w:right w:val="single" w:sz="4" w:space="0" w:color="auto"/>
            </w:tcBorders>
            <w:vAlign w:val="bottom"/>
            <w:hideMark/>
          </w:tcPr>
          <w:p w14:paraId="4332D15D" w14:textId="77777777" w:rsidR="00C258AA" w:rsidRDefault="00C258AA">
            <w:pPr>
              <w:jc w:val="center"/>
              <w:rPr>
                <w:sz w:val="20"/>
                <w:szCs w:val="20"/>
              </w:rPr>
            </w:pPr>
            <w:r>
              <w:rPr>
                <w:sz w:val="20"/>
                <w:szCs w:val="20"/>
              </w:rPr>
              <w:t>04</w:t>
            </w:r>
          </w:p>
        </w:tc>
        <w:tc>
          <w:tcPr>
            <w:tcW w:w="572" w:type="dxa"/>
            <w:tcBorders>
              <w:top w:val="nil"/>
              <w:left w:val="nil"/>
              <w:bottom w:val="single" w:sz="4" w:space="0" w:color="auto"/>
              <w:right w:val="single" w:sz="4" w:space="0" w:color="auto"/>
            </w:tcBorders>
            <w:vAlign w:val="bottom"/>
            <w:hideMark/>
          </w:tcPr>
          <w:p w14:paraId="0F96B1AF" w14:textId="77777777" w:rsidR="00C258AA" w:rsidRDefault="00C258AA">
            <w:pPr>
              <w:jc w:val="center"/>
              <w:rPr>
                <w:sz w:val="20"/>
                <w:szCs w:val="20"/>
              </w:rPr>
            </w:pPr>
            <w:r>
              <w:rPr>
                <w:sz w:val="20"/>
                <w:szCs w:val="20"/>
              </w:rPr>
              <w:t>10</w:t>
            </w:r>
          </w:p>
        </w:tc>
        <w:tc>
          <w:tcPr>
            <w:tcW w:w="1281" w:type="dxa"/>
            <w:tcBorders>
              <w:top w:val="nil"/>
              <w:left w:val="nil"/>
              <w:bottom w:val="single" w:sz="4" w:space="0" w:color="auto"/>
              <w:right w:val="single" w:sz="4" w:space="0" w:color="auto"/>
            </w:tcBorders>
            <w:vAlign w:val="bottom"/>
            <w:hideMark/>
          </w:tcPr>
          <w:p w14:paraId="232B3256" w14:textId="77777777" w:rsidR="00C258AA" w:rsidRDefault="00C258AA">
            <w:pPr>
              <w:jc w:val="center"/>
              <w:rPr>
                <w:sz w:val="20"/>
                <w:szCs w:val="20"/>
              </w:rPr>
            </w:pPr>
            <w:r>
              <w:rPr>
                <w:sz w:val="20"/>
                <w:szCs w:val="20"/>
              </w:rPr>
              <w:t>0400299990</w:t>
            </w:r>
          </w:p>
        </w:tc>
        <w:tc>
          <w:tcPr>
            <w:tcW w:w="572" w:type="dxa"/>
            <w:tcBorders>
              <w:top w:val="nil"/>
              <w:left w:val="nil"/>
              <w:bottom w:val="single" w:sz="4" w:space="0" w:color="auto"/>
              <w:right w:val="single" w:sz="4" w:space="0" w:color="auto"/>
            </w:tcBorders>
            <w:vAlign w:val="bottom"/>
            <w:hideMark/>
          </w:tcPr>
          <w:p w14:paraId="4B36C3B7" w14:textId="77777777" w:rsidR="00C258AA" w:rsidRDefault="00C258AA">
            <w:pPr>
              <w:jc w:val="center"/>
              <w:rPr>
                <w:sz w:val="20"/>
                <w:szCs w:val="20"/>
              </w:rPr>
            </w:pPr>
            <w:r>
              <w:rPr>
                <w:sz w:val="20"/>
                <w:szCs w:val="20"/>
              </w:rPr>
              <w:t>240</w:t>
            </w:r>
          </w:p>
        </w:tc>
        <w:tc>
          <w:tcPr>
            <w:tcW w:w="1423" w:type="dxa"/>
            <w:tcBorders>
              <w:top w:val="nil"/>
              <w:left w:val="nil"/>
              <w:bottom w:val="single" w:sz="4" w:space="0" w:color="auto"/>
              <w:right w:val="single" w:sz="4" w:space="0" w:color="auto"/>
            </w:tcBorders>
            <w:vAlign w:val="bottom"/>
            <w:hideMark/>
          </w:tcPr>
          <w:p w14:paraId="0EFF1F59" w14:textId="77777777" w:rsidR="00C258AA" w:rsidRDefault="00C258AA">
            <w:pPr>
              <w:jc w:val="center"/>
              <w:rPr>
                <w:sz w:val="20"/>
                <w:szCs w:val="20"/>
              </w:rPr>
            </w:pPr>
            <w:r>
              <w:rPr>
                <w:sz w:val="20"/>
                <w:szCs w:val="20"/>
              </w:rPr>
              <w:t>559,50800</w:t>
            </w:r>
          </w:p>
        </w:tc>
        <w:tc>
          <w:tcPr>
            <w:tcW w:w="1422" w:type="dxa"/>
            <w:tcBorders>
              <w:top w:val="nil"/>
              <w:left w:val="nil"/>
              <w:bottom w:val="single" w:sz="4" w:space="0" w:color="auto"/>
              <w:right w:val="single" w:sz="4" w:space="0" w:color="auto"/>
            </w:tcBorders>
            <w:vAlign w:val="bottom"/>
            <w:hideMark/>
          </w:tcPr>
          <w:p w14:paraId="6C6240F7" w14:textId="77777777" w:rsidR="00C258AA" w:rsidRDefault="00C258AA">
            <w:pPr>
              <w:jc w:val="center"/>
              <w:rPr>
                <w:sz w:val="20"/>
                <w:szCs w:val="20"/>
              </w:rPr>
            </w:pPr>
            <w:r>
              <w:rPr>
                <w:sz w:val="20"/>
                <w:szCs w:val="20"/>
              </w:rPr>
              <w:t>559,50800</w:t>
            </w:r>
          </w:p>
        </w:tc>
        <w:tc>
          <w:tcPr>
            <w:tcW w:w="1281" w:type="dxa"/>
            <w:tcBorders>
              <w:top w:val="nil"/>
              <w:left w:val="nil"/>
              <w:bottom w:val="single" w:sz="4" w:space="0" w:color="auto"/>
              <w:right w:val="single" w:sz="4" w:space="0" w:color="auto"/>
            </w:tcBorders>
            <w:vAlign w:val="bottom"/>
            <w:hideMark/>
          </w:tcPr>
          <w:p w14:paraId="1063474F" w14:textId="77777777" w:rsidR="00C258AA" w:rsidRDefault="00C258AA">
            <w:pPr>
              <w:jc w:val="center"/>
              <w:rPr>
                <w:sz w:val="20"/>
                <w:szCs w:val="20"/>
              </w:rPr>
            </w:pPr>
            <w:r>
              <w:rPr>
                <w:sz w:val="20"/>
                <w:szCs w:val="20"/>
              </w:rPr>
              <w:t>0,00000</w:t>
            </w:r>
          </w:p>
        </w:tc>
        <w:tc>
          <w:tcPr>
            <w:tcW w:w="1422" w:type="dxa"/>
            <w:tcBorders>
              <w:top w:val="nil"/>
              <w:left w:val="nil"/>
              <w:bottom w:val="single" w:sz="4" w:space="0" w:color="auto"/>
              <w:right w:val="single" w:sz="4" w:space="0" w:color="auto"/>
            </w:tcBorders>
            <w:vAlign w:val="bottom"/>
            <w:hideMark/>
          </w:tcPr>
          <w:p w14:paraId="4BB353AD" w14:textId="77777777" w:rsidR="00C258AA" w:rsidRDefault="00C258AA">
            <w:pPr>
              <w:jc w:val="center"/>
              <w:rPr>
                <w:sz w:val="20"/>
                <w:szCs w:val="20"/>
              </w:rPr>
            </w:pPr>
            <w:r>
              <w:rPr>
                <w:sz w:val="20"/>
                <w:szCs w:val="20"/>
              </w:rPr>
              <w:t>559,50800</w:t>
            </w:r>
          </w:p>
        </w:tc>
        <w:tc>
          <w:tcPr>
            <w:tcW w:w="1423" w:type="dxa"/>
            <w:tcBorders>
              <w:top w:val="nil"/>
              <w:left w:val="nil"/>
              <w:bottom w:val="single" w:sz="4" w:space="0" w:color="auto"/>
              <w:right w:val="single" w:sz="4" w:space="0" w:color="auto"/>
            </w:tcBorders>
            <w:vAlign w:val="bottom"/>
            <w:hideMark/>
          </w:tcPr>
          <w:p w14:paraId="399DF39B" w14:textId="77777777" w:rsidR="00C258AA" w:rsidRDefault="00C258AA">
            <w:pPr>
              <w:jc w:val="center"/>
              <w:rPr>
                <w:sz w:val="20"/>
                <w:szCs w:val="20"/>
              </w:rPr>
            </w:pPr>
            <w:r>
              <w:rPr>
                <w:sz w:val="20"/>
                <w:szCs w:val="20"/>
              </w:rPr>
              <w:t>559,50800</w:t>
            </w:r>
          </w:p>
        </w:tc>
        <w:tc>
          <w:tcPr>
            <w:tcW w:w="1427" w:type="dxa"/>
            <w:tcBorders>
              <w:top w:val="nil"/>
              <w:left w:val="nil"/>
              <w:bottom w:val="single" w:sz="4" w:space="0" w:color="auto"/>
              <w:right w:val="single" w:sz="4" w:space="0" w:color="auto"/>
            </w:tcBorders>
            <w:vAlign w:val="bottom"/>
            <w:hideMark/>
          </w:tcPr>
          <w:p w14:paraId="7B976064" w14:textId="77777777" w:rsidR="00C258AA" w:rsidRDefault="00C258AA">
            <w:pPr>
              <w:jc w:val="center"/>
              <w:rPr>
                <w:sz w:val="20"/>
                <w:szCs w:val="20"/>
              </w:rPr>
            </w:pPr>
            <w:r>
              <w:rPr>
                <w:sz w:val="20"/>
                <w:szCs w:val="20"/>
              </w:rPr>
              <w:t>0,00000</w:t>
            </w:r>
          </w:p>
        </w:tc>
      </w:tr>
      <w:tr w:rsidR="00C258AA" w14:paraId="203918CB" w14:textId="77777777" w:rsidTr="002D3913">
        <w:trPr>
          <w:gridAfter w:val="1"/>
          <w:wAfter w:w="34" w:type="dxa"/>
          <w:trHeight w:val="284"/>
        </w:trPr>
        <w:tc>
          <w:tcPr>
            <w:tcW w:w="3402" w:type="dxa"/>
            <w:tcBorders>
              <w:top w:val="nil"/>
              <w:left w:val="single" w:sz="4" w:space="0" w:color="auto"/>
              <w:bottom w:val="single" w:sz="4" w:space="0" w:color="auto"/>
              <w:right w:val="single" w:sz="4" w:space="0" w:color="auto"/>
            </w:tcBorders>
            <w:vAlign w:val="bottom"/>
            <w:hideMark/>
          </w:tcPr>
          <w:p w14:paraId="0491200F" w14:textId="77777777" w:rsidR="00C258AA" w:rsidRDefault="00C258AA">
            <w:pPr>
              <w:rPr>
                <w:sz w:val="20"/>
                <w:szCs w:val="20"/>
              </w:rPr>
            </w:pPr>
            <w:r>
              <w:rPr>
                <w:sz w:val="20"/>
                <w:szCs w:val="20"/>
              </w:rPr>
              <w:t>Жилищно-коммунальное хозяйство</w:t>
            </w:r>
          </w:p>
        </w:tc>
        <w:tc>
          <w:tcPr>
            <w:tcW w:w="572" w:type="dxa"/>
            <w:tcBorders>
              <w:top w:val="nil"/>
              <w:left w:val="nil"/>
              <w:bottom w:val="single" w:sz="4" w:space="0" w:color="auto"/>
              <w:right w:val="single" w:sz="4" w:space="0" w:color="auto"/>
            </w:tcBorders>
            <w:vAlign w:val="bottom"/>
            <w:hideMark/>
          </w:tcPr>
          <w:p w14:paraId="4E87A19C" w14:textId="77777777" w:rsidR="00C258AA" w:rsidRDefault="00C258AA">
            <w:pPr>
              <w:jc w:val="center"/>
              <w:rPr>
                <w:sz w:val="20"/>
                <w:szCs w:val="20"/>
              </w:rPr>
            </w:pPr>
            <w:r>
              <w:rPr>
                <w:sz w:val="20"/>
                <w:szCs w:val="20"/>
              </w:rPr>
              <w:t>650</w:t>
            </w:r>
          </w:p>
        </w:tc>
        <w:tc>
          <w:tcPr>
            <w:tcW w:w="572" w:type="dxa"/>
            <w:tcBorders>
              <w:top w:val="nil"/>
              <w:left w:val="nil"/>
              <w:bottom w:val="single" w:sz="4" w:space="0" w:color="auto"/>
              <w:right w:val="single" w:sz="4" w:space="0" w:color="auto"/>
            </w:tcBorders>
            <w:vAlign w:val="bottom"/>
            <w:hideMark/>
          </w:tcPr>
          <w:p w14:paraId="444FC66C" w14:textId="77777777" w:rsidR="00C258AA" w:rsidRDefault="00C258AA">
            <w:pPr>
              <w:jc w:val="center"/>
              <w:rPr>
                <w:sz w:val="20"/>
                <w:szCs w:val="20"/>
              </w:rPr>
            </w:pPr>
            <w:r>
              <w:rPr>
                <w:sz w:val="20"/>
                <w:szCs w:val="20"/>
              </w:rPr>
              <w:t>05</w:t>
            </w:r>
          </w:p>
        </w:tc>
        <w:tc>
          <w:tcPr>
            <w:tcW w:w="572" w:type="dxa"/>
            <w:tcBorders>
              <w:top w:val="nil"/>
              <w:left w:val="nil"/>
              <w:bottom w:val="single" w:sz="4" w:space="0" w:color="auto"/>
              <w:right w:val="single" w:sz="4" w:space="0" w:color="auto"/>
            </w:tcBorders>
            <w:vAlign w:val="bottom"/>
            <w:hideMark/>
          </w:tcPr>
          <w:p w14:paraId="437BF487" w14:textId="77777777" w:rsidR="00C258AA" w:rsidRDefault="00C258AA">
            <w:pPr>
              <w:jc w:val="center"/>
              <w:rPr>
                <w:sz w:val="20"/>
                <w:szCs w:val="20"/>
              </w:rPr>
            </w:pPr>
            <w:r>
              <w:rPr>
                <w:sz w:val="20"/>
                <w:szCs w:val="20"/>
              </w:rPr>
              <w:t> </w:t>
            </w:r>
          </w:p>
        </w:tc>
        <w:tc>
          <w:tcPr>
            <w:tcW w:w="1281" w:type="dxa"/>
            <w:tcBorders>
              <w:top w:val="nil"/>
              <w:left w:val="nil"/>
              <w:bottom w:val="single" w:sz="4" w:space="0" w:color="auto"/>
              <w:right w:val="single" w:sz="4" w:space="0" w:color="auto"/>
            </w:tcBorders>
            <w:vAlign w:val="bottom"/>
            <w:hideMark/>
          </w:tcPr>
          <w:p w14:paraId="0560A9FA" w14:textId="77777777" w:rsidR="00C258AA" w:rsidRDefault="00C258AA">
            <w:pPr>
              <w:jc w:val="center"/>
              <w:rPr>
                <w:sz w:val="20"/>
                <w:szCs w:val="20"/>
              </w:rPr>
            </w:pPr>
            <w:r>
              <w:rPr>
                <w:sz w:val="20"/>
                <w:szCs w:val="20"/>
              </w:rPr>
              <w:t> </w:t>
            </w:r>
          </w:p>
        </w:tc>
        <w:tc>
          <w:tcPr>
            <w:tcW w:w="572" w:type="dxa"/>
            <w:tcBorders>
              <w:top w:val="nil"/>
              <w:left w:val="nil"/>
              <w:bottom w:val="single" w:sz="4" w:space="0" w:color="auto"/>
              <w:right w:val="single" w:sz="4" w:space="0" w:color="auto"/>
            </w:tcBorders>
            <w:vAlign w:val="bottom"/>
            <w:hideMark/>
          </w:tcPr>
          <w:p w14:paraId="68658182" w14:textId="77777777" w:rsidR="00C258AA" w:rsidRDefault="00C258AA">
            <w:pPr>
              <w:jc w:val="center"/>
              <w:rPr>
                <w:sz w:val="20"/>
                <w:szCs w:val="20"/>
              </w:rPr>
            </w:pPr>
            <w:r>
              <w:rPr>
                <w:sz w:val="20"/>
                <w:szCs w:val="20"/>
              </w:rPr>
              <w:t> </w:t>
            </w:r>
          </w:p>
        </w:tc>
        <w:tc>
          <w:tcPr>
            <w:tcW w:w="1423" w:type="dxa"/>
            <w:tcBorders>
              <w:top w:val="nil"/>
              <w:left w:val="nil"/>
              <w:bottom w:val="single" w:sz="4" w:space="0" w:color="auto"/>
              <w:right w:val="single" w:sz="4" w:space="0" w:color="auto"/>
            </w:tcBorders>
            <w:vAlign w:val="bottom"/>
            <w:hideMark/>
          </w:tcPr>
          <w:p w14:paraId="19264014" w14:textId="77777777" w:rsidR="00C258AA" w:rsidRDefault="00C258AA">
            <w:pPr>
              <w:jc w:val="center"/>
              <w:rPr>
                <w:sz w:val="20"/>
                <w:szCs w:val="20"/>
              </w:rPr>
            </w:pPr>
            <w:r>
              <w:rPr>
                <w:sz w:val="20"/>
                <w:szCs w:val="20"/>
              </w:rPr>
              <w:t>16 482,08200</w:t>
            </w:r>
          </w:p>
        </w:tc>
        <w:tc>
          <w:tcPr>
            <w:tcW w:w="1422" w:type="dxa"/>
            <w:tcBorders>
              <w:top w:val="nil"/>
              <w:left w:val="nil"/>
              <w:bottom w:val="single" w:sz="4" w:space="0" w:color="auto"/>
              <w:right w:val="single" w:sz="4" w:space="0" w:color="auto"/>
            </w:tcBorders>
            <w:vAlign w:val="bottom"/>
            <w:hideMark/>
          </w:tcPr>
          <w:p w14:paraId="6B750FA9" w14:textId="77777777" w:rsidR="00C258AA" w:rsidRDefault="00C258AA">
            <w:pPr>
              <w:jc w:val="center"/>
              <w:rPr>
                <w:sz w:val="20"/>
                <w:szCs w:val="20"/>
              </w:rPr>
            </w:pPr>
            <w:r>
              <w:rPr>
                <w:sz w:val="20"/>
                <w:szCs w:val="20"/>
              </w:rPr>
              <w:t>16 482,08200</w:t>
            </w:r>
          </w:p>
        </w:tc>
        <w:tc>
          <w:tcPr>
            <w:tcW w:w="1281" w:type="dxa"/>
            <w:tcBorders>
              <w:top w:val="nil"/>
              <w:left w:val="nil"/>
              <w:bottom w:val="single" w:sz="4" w:space="0" w:color="auto"/>
              <w:right w:val="single" w:sz="4" w:space="0" w:color="auto"/>
            </w:tcBorders>
            <w:vAlign w:val="bottom"/>
            <w:hideMark/>
          </w:tcPr>
          <w:p w14:paraId="04E6C2C8" w14:textId="77777777" w:rsidR="00C258AA" w:rsidRDefault="00C258AA">
            <w:pPr>
              <w:jc w:val="center"/>
              <w:rPr>
                <w:sz w:val="20"/>
                <w:szCs w:val="20"/>
              </w:rPr>
            </w:pPr>
            <w:r>
              <w:rPr>
                <w:sz w:val="20"/>
                <w:szCs w:val="20"/>
              </w:rPr>
              <w:t>0,00000</w:t>
            </w:r>
          </w:p>
        </w:tc>
        <w:tc>
          <w:tcPr>
            <w:tcW w:w="1422" w:type="dxa"/>
            <w:tcBorders>
              <w:top w:val="nil"/>
              <w:left w:val="nil"/>
              <w:bottom w:val="single" w:sz="4" w:space="0" w:color="auto"/>
              <w:right w:val="single" w:sz="4" w:space="0" w:color="auto"/>
            </w:tcBorders>
            <w:vAlign w:val="bottom"/>
            <w:hideMark/>
          </w:tcPr>
          <w:p w14:paraId="23CB13DA" w14:textId="77777777" w:rsidR="00C258AA" w:rsidRDefault="00C258AA">
            <w:pPr>
              <w:jc w:val="center"/>
              <w:rPr>
                <w:sz w:val="20"/>
                <w:szCs w:val="20"/>
              </w:rPr>
            </w:pPr>
            <w:r>
              <w:rPr>
                <w:sz w:val="20"/>
                <w:szCs w:val="20"/>
              </w:rPr>
              <w:t>17 409,89231</w:t>
            </w:r>
          </w:p>
        </w:tc>
        <w:tc>
          <w:tcPr>
            <w:tcW w:w="1423" w:type="dxa"/>
            <w:tcBorders>
              <w:top w:val="nil"/>
              <w:left w:val="nil"/>
              <w:bottom w:val="single" w:sz="4" w:space="0" w:color="auto"/>
              <w:right w:val="single" w:sz="4" w:space="0" w:color="auto"/>
            </w:tcBorders>
            <w:vAlign w:val="bottom"/>
            <w:hideMark/>
          </w:tcPr>
          <w:p w14:paraId="40C55794" w14:textId="77777777" w:rsidR="00C258AA" w:rsidRDefault="00C258AA">
            <w:pPr>
              <w:jc w:val="center"/>
              <w:rPr>
                <w:sz w:val="20"/>
                <w:szCs w:val="20"/>
              </w:rPr>
            </w:pPr>
            <w:r>
              <w:rPr>
                <w:sz w:val="20"/>
                <w:szCs w:val="20"/>
              </w:rPr>
              <w:t>17 409,89231</w:t>
            </w:r>
          </w:p>
        </w:tc>
        <w:tc>
          <w:tcPr>
            <w:tcW w:w="1427" w:type="dxa"/>
            <w:tcBorders>
              <w:top w:val="nil"/>
              <w:left w:val="nil"/>
              <w:bottom w:val="single" w:sz="4" w:space="0" w:color="auto"/>
              <w:right w:val="single" w:sz="4" w:space="0" w:color="auto"/>
            </w:tcBorders>
            <w:vAlign w:val="bottom"/>
            <w:hideMark/>
          </w:tcPr>
          <w:p w14:paraId="6DBDAA3F" w14:textId="77777777" w:rsidR="00C258AA" w:rsidRDefault="00C258AA">
            <w:pPr>
              <w:jc w:val="center"/>
              <w:rPr>
                <w:sz w:val="20"/>
                <w:szCs w:val="20"/>
              </w:rPr>
            </w:pPr>
            <w:r>
              <w:rPr>
                <w:sz w:val="20"/>
                <w:szCs w:val="20"/>
              </w:rPr>
              <w:t>0,00000</w:t>
            </w:r>
          </w:p>
        </w:tc>
      </w:tr>
      <w:tr w:rsidR="00C258AA" w14:paraId="6486479D" w14:textId="77777777" w:rsidTr="002D3913">
        <w:trPr>
          <w:gridAfter w:val="1"/>
          <w:wAfter w:w="34" w:type="dxa"/>
          <w:trHeight w:val="284"/>
        </w:trPr>
        <w:tc>
          <w:tcPr>
            <w:tcW w:w="3402" w:type="dxa"/>
            <w:tcBorders>
              <w:top w:val="nil"/>
              <w:left w:val="single" w:sz="4" w:space="0" w:color="auto"/>
              <w:bottom w:val="single" w:sz="4" w:space="0" w:color="auto"/>
              <w:right w:val="single" w:sz="4" w:space="0" w:color="auto"/>
            </w:tcBorders>
            <w:vAlign w:val="bottom"/>
            <w:hideMark/>
          </w:tcPr>
          <w:p w14:paraId="4978D86C" w14:textId="77777777" w:rsidR="00C258AA" w:rsidRDefault="00C258AA">
            <w:pPr>
              <w:rPr>
                <w:sz w:val="20"/>
                <w:szCs w:val="20"/>
              </w:rPr>
            </w:pPr>
            <w:r>
              <w:rPr>
                <w:sz w:val="20"/>
                <w:szCs w:val="20"/>
              </w:rPr>
              <w:t>Жилищное хозяйство</w:t>
            </w:r>
          </w:p>
        </w:tc>
        <w:tc>
          <w:tcPr>
            <w:tcW w:w="572" w:type="dxa"/>
            <w:tcBorders>
              <w:top w:val="nil"/>
              <w:left w:val="nil"/>
              <w:bottom w:val="single" w:sz="4" w:space="0" w:color="auto"/>
              <w:right w:val="single" w:sz="4" w:space="0" w:color="auto"/>
            </w:tcBorders>
            <w:vAlign w:val="bottom"/>
            <w:hideMark/>
          </w:tcPr>
          <w:p w14:paraId="3C13754F" w14:textId="77777777" w:rsidR="00C258AA" w:rsidRDefault="00C258AA">
            <w:pPr>
              <w:jc w:val="center"/>
              <w:rPr>
                <w:sz w:val="20"/>
                <w:szCs w:val="20"/>
              </w:rPr>
            </w:pPr>
            <w:r>
              <w:rPr>
                <w:sz w:val="20"/>
                <w:szCs w:val="20"/>
              </w:rPr>
              <w:t>650</w:t>
            </w:r>
          </w:p>
        </w:tc>
        <w:tc>
          <w:tcPr>
            <w:tcW w:w="572" w:type="dxa"/>
            <w:tcBorders>
              <w:top w:val="nil"/>
              <w:left w:val="nil"/>
              <w:bottom w:val="single" w:sz="4" w:space="0" w:color="auto"/>
              <w:right w:val="single" w:sz="4" w:space="0" w:color="auto"/>
            </w:tcBorders>
            <w:vAlign w:val="bottom"/>
            <w:hideMark/>
          </w:tcPr>
          <w:p w14:paraId="51883BE1" w14:textId="77777777" w:rsidR="00C258AA" w:rsidRDefault="00C258AA">
            <w:pPr>
              <w:jc w:val="center"/>
              <w:rPr>
                <w:sz w:val="20"/>
                <w:szCs w:val="20"/>
              </w:rPr>
            </w:pPr>
            <w:r>
              <w:rPr>
                <w:sz w:val="20"/>
                <w:szCs w:val="20"/>
              </w:rPr>
              <w:t>05</w:t>
            </w:r>
          </w:p>
        </w:tc>
        <w:tc>
          <w:tcPr>
            <w:tcW w:w="572" w:type="dxa"/>
            <w:tcBorders>
              <w:top w:val="nil"/>
              <w:left w:val="nil"/>
              <w:bottom w:val="single" w:sz="4" w:space="0" w:color="auto"/>
              <w:right w:val="single" w:sz="4" w:space="0" w:color="auto"/>
            </w:tcBorders>
            <w:vAlign w:val="bottom"/>
            <w:hideMark/>
          </w:tcPr>
          <w:p w14:paraId="726DFAF4" w14:textId="77777777" w:rsidR="00C258AA" w:rsidRDefault="00C258AA">
            <w:pPr>
              <w:jc w:val="center"/>
              <w:rPr>
                <w:sz w:val="20"/>
                <w:szCs w:val="20"/>
              </w:rPr>
            </w:pPr>
            <w:r>
              <w:rPr>
                <w:sz w:val="20"/>
                <w:szCs w:val="20"/>
              </w:rPr>
              <w:t>01</w:t>
            </w:r>
          </w:p>
        </w:tc>
        <w:tc>
          <w:tcPr>
            <w:tcW w:w="1281" w:type="dxa"/>
            <w:tcBorders>
              <w:top w:val="nil"/>
              <w:left w:val="nil"/>
              <w:bottom w:val="single" w:sz="4" w:space="0" w:color="auto"/>
              <w:right w:val="single" w:sz="4" w:space="0" w:color="auto"/>
            </w:tcBorders>
            <w:vAlign w:val="bottom"/>
            <w:hideMark/>
          </w:tcPr>
          <w:p w14:paraId="00416924" w14:textId="77777777" w:rsidR="00C258AA" w:rsidRDefault="00C258AA">
            <w:pPr>
              <w:jc w:val="center"/>
              <w:rPr>
                <w:sz w:val="20"/>
                <w:szCs w:val="20"/>
              </w:rPr>
            </w:pPr>
            <w:r>
              <w:rPr>
                <w:sz w:val="20"/>
                <w:szCs w:val="20"/>
              </w:rPr>
              <w:t> </w:t>
            </w:r>
          </w:p>
        </w:tc>
        <w:tc>
          <w:tcPr>
            <w:tcW w:w="572" w:type="dxa"/>
            <w:tcBorders>
              <w:top w:val="nil"/>
              <w:left w:val="nil"/>
              <w:bottom w:val="single" w:sz="4" w:space="0" w:color="auto"/>
              <w:right w:val="single" w:sz="4" w:space="0" w:color="auto"/>
            </w:tcBorders>
            <w:vAlign w:val="bottom"/>
            <w:hideMark/>
          </w:tcPr>
          <w:p w14:paraId="686B3F5A" w14:textId="77777777" w:rsidR="00C258AA" w:rsidRDefault="00C258AA">
            <w:pPr>
              <w:jc w:val="center"/>
              <w:rPr>
                <w:sz w:val="20"/>
                <w:szCs w:val="20"/>
              </w:rPr>
            </w:pPr>
            <w:r>
              <w:rPr>
                <w:sz w:val="20"/>
                <w:szCs w:val="20"/>
              </w:rPr>
              <w:t> </w:t>
            </w:r>
          </w:p>
        </w:tc>
        <w:tc>
          <w:tcPr>
            <w:tcW w:w="1423" w:type="dxa"/>
            <w:tcBorders>
              <w:top w:val="nil"/>
              <w:left w:val="nil"/>
              <w:bottom w:val="single" w:sz="4" w:space="0" w:color="auto"/>
              <w:right w:val="single" w:sz="4" w:space="0" w:color="auto"/>
            </w:tcBorders>
            <w:vAlign w:val="bottom"/>
            <w:hideMark/>
          </w:tcPr>
          <w:p w14:paraId="756A3F27" w14:textId="77777777" w:rsidR="00C258AA" w:rsidRDefault="00C258AA">
            <w:pPr>
              <w:jc w:val="center"/>
              <w:rPr>
                <w:sz w:val="20"/>
                <w:szCs w:val="20"/>
              </w:rPr>
            </w:pPr>
            <w:r>
              <w:rPr>
                <w:sz w:val="20"/>
                <w:szCs w:val="20"/>
              </w:rPr>
              <w:t>1 620,00000</w:t>
            </w:r>
          </w:p>
        </w:tc>
        <w:tc>
          <w:tcPr>
            <w:tcW w:w="1422" w:type="dxa"/>
            <w:tcBorders>
              <w:top w:val="nil"/>
              <w:left w:val="nil"/>
              <w:bottom w:val="single" w:sz="4" w:space="0" w:color="auto"/>
              <w:right w:val="single" w:sz="4" w:space="0" w:color="auto"/>
            </w:tcBorders>
            <w:vAlign w:val="bottom"/>
            <w:hideMark/>
          </w:tcPr>
          <w:p w14:paraId="0805B322" w14:textId="77777777" w:rsidR="00C258AA" w:rsidRDefault="00C258AA">
            <w:pPr>
              <w:jc w:val="center"/>
              <w:rPr>
                <w:sz w:val="20"/>
                <w:szCs w:val="20"/>
              </w:rPr>
            </w:pPr>
            <w:r>
              <w:rPr>
                <w:sz w:val="20"/>
                <w:szCs w:val="20"/>
              </w:rPr>
              <w:t>1 620,00000</w:t>
            </w:r>
          </w:p>
        </w:tc>
        <w:tc>
          <w:tcPr>
            <w:tcW w:w="1281" w:type="dxa"/>
            <w:tcBorders>
              <w:top w:val="nil"/>
              <w:left w:val="nil"/>
              <w:bottom w:val="single" w:sz="4" w:space="0" w:color="auto"/>
              <w:right w:val="single" w:sz="4" w:space="0" w:color="auto"/>
            </w:tcBorders>
            <w:vAlign w:val="bottom"/>
            <w:hideMark/>
          </w:tcPr>
          <w:p w14:paraId="5DB5CB7C" w14:textId="77777777" w:rsidR="00C258AA" w:rsidRDefault="00C258AA">
            <w:pPr>
              <w:jc w:val="center"/>
              <w:rPr>
                <w:sz w:val="20"/>
                <w:szCs w:val="20"/>
              </w:rPr>
            </w:pPr>
            <w:r>
              <w:rPr>
                <w:sz w:val="20"/>
                <w:szCs w:val="20"/>
              </w:rPr>
              <w:t>0,00000</w:t>
            </w:r>
          </w:p>
        </w:tc>
        <w:tc>
          <w:tcPr>
            <w:tcW w:w="1422" w:type="dxa"/>
            <w:tcBorders>
              <w:top w:val="nil"/>
              <w:left w:val="nil"/>
              <w:bottom w:val="single" w:sz="4" w:space="0" w:color="auto"/>
              <w:right w:val="single" w:sz="4" w:space="0" w:color="auto"/>
            </w:tcBorders>
            <w:vAlign w:val="bottom"/>
            <w:hideMark/>
          </w:tcPr>
          <w:p w14:paraId="224C2D5D" w14:textId="77777777" w:rsidR="00C258AA" w:rsidRDefault="00C258AA">
            <w:pPr>
              <w:jc w:val="center"/>
              <w:rPr>
                <w:sz w:val="20"/>
                <w:szCs w:val="20"/>
              </w:rPr>
            </w:pPr>
            <w:r>
              <w:rPr>
                <w:sz w:val="20"/>
                <w:szCs w:val="20"/>
              </w:rPr>
              <w:t>2 620,00000</w:t>
            </w:r>
          </w:p>
        </w:tc>
        <w:tc>
          <w:tcPr>
            <w:tcW w:w="1423" w:type="dxa"/>
            <w:tcBorders>
              <w:top w:val="nil"/>
              <w:left w:val="nil"/>
              <w:bottom w:val="single" w:sz="4" w:space="0" w:color="auto"/>
              <w:right w:val="single" w:sz="4" w:space="0" w:color="auto"/>
            </w:tcBorders>
            <w:vAlign w:val="bottom"/>
            <w:hideMark/>
          </w:tcPr>
          <w:p w14:paraId="5F75100A" w14:textId="77777777" w:rsidR="00C258AA" w:rsidRDefault="00C258AA">
            <w:pPr>
              <w:jc w:val="center"/>
              <w:rPr>
                <w:sz w:val="20"/>
                <w:szCs w:val="20"/>
              </w:rPr>
            </w:pPr>
            <w:r>
              <w:rPr>
                <w:sz w:val="20"/>
                <w:szCs w:val="20"/>
              </w:rPr>
              <w:t>2 620,00000</w:t>
            </w:r>
          </w:p>
        </w:tc>
        <w:tc>
          <w:tcPr>
            <w:tcW w:w="1427" w:type="dxa"/>
            <w:tcBorders>
              <w:top w:val="nil"/>
              <w:left w:val="nil"/>
              <w:bottom w:val="single" w:sz="4" w:space="0" w:color="auto"/>
              <w:right w:val="single" w:sz="4" w:space="0" w:color="auto"/>
            </w:tcBorders>
            <w:vAlign w:val="bottom"/>
            <w:hideMark/>
          </w:tcPr>
          <w:p w14:paraId="28F545DF" w14:textId="77777777" w:rsidR="00C258AA" w:rsidRDefault="00C258AA">
            <w:pPr>
              <w:jc w:val="center"/>
              <w:rPr>
                <w:sz w:val="20"/>
                <w:szCs w:val="20"/>
              </w:rPr>
            </w:pPr>
            <w:r>
              <w:rPr>
                <w:sz w:val="20"/>
                <w:szCs w:val="20"/>
              </w:rPr>
              <w:t>0,00000</w:t>
            </w:r>
          </w:p>
        </w:tc>
      </w:tr>
      <w:tr w:rsidR="00C258AA" w14:paraId="6C728895" w14:textId="77777777" w:rsidTr="002D3913">
        <w:trPr>
          <w:gridAfter w:val="1"/>
          <w:wAfter w:w="34" w:type="dxa"/>
          <w:trHeight w:val="284"/>
        </w:trPr>
        <w:tc>
          <w:tcPr>
            <w:tcW w:w="3402" w:type="dxa"/>
            <w:tcBorders>
              <w:top w:val="nil"/>
              <w:left w:val="single" w:sz="4" w:space="0" w:color="auto"/>
              <w:bottom w:val="single" w:sz="4" w:space="0" w:color="auto"/>
              <w:right w:val="single" w:sz="4" w:space="0" w:color="auto"/>
            </w:tcBorders>
            <w:vAlign w:val="bottom"/>
            <w:hideMark/>
          </w:tcPr>
          <w:p w14:paraId="0E763671" w14:textId="77777777" w:rsidR="00C258AA" w:rsidRDefault="00C258AA">
            <w:pPr>
              <w:rPr>
                <w:sz w:val="20"/>
                <w:szCs w:val="20"/>
              </w:rPr>
            </w:pPr>
            <w:r>
              <w:rPr>
                <w:sz w:val="20"/>
                <w:szCs w:val="20"/>
              </w:rPr>
              <w:t>Муниципальная программа "Управление муниципальным имуществом в сельском поселении Салым"</w:t>
            </w:r>
          </w:p>
        </w:tc>
        <w:tc>
          <w:tcPr>
            <w:tcW w:w="572" w:type="dxa"/>
            <w:tcBorders>
              <w:top w:val="nil"/>
              <w:left w:val="nil"/>
              <w:bottom w:val="single" w:sz="4" w:space="0" w:color="auto"/>
              <w:right w:val="single" w:sz="4" w:space="0" w:color="auto"/>
            </w:tcBorders>
            <w:vAlign w:val="bottom"/>
            <w:hideMark/>
          </w:tcPr>
          <w:p w14:paraId="68134FCF" w14:textId="77777777" w:rsidR="00C258AA" w:rsidRDefault="00C258AA">
            <w:pPr>
              <w:jc w:val="center"/>
              <w:rPr>
                <w:sz w:val="20"/>
                <w:szCs w:val="20"/>
              </w:rPr>
            </w:pPr>
            <w:r>
              <w:rPr>
                <w:sz w:val="20"/>
                <w:szCs w:val="20"/>
              </w:rPr>
              <w:t>650</w:t>
            </w:r>
          </w:p>
        </w:tc>
        <w:tc>
          <w:tcPr>
            <w:tcW w:w="572" w:type="dxa"/>
            <w:tcBorders>
              <w:top w:val="nil"/>
              <w:left w:val="nil"/>
              <w:bottom w:val="single" w:sz="4" w:space="0" w:color="auto"/>
              <w:right w:val="single" w:sz="4" w:space="0" w:color="auto"/>
            </w:tcBorders>
            <w:vAlign w:val="bottom"/>
            <w:hideMark/>
          </w:tcPr>
          <w:p w14:paraId="47E9B255" w14:textId="77777777" w:rsidR="00C258AA" w:rsidRDefault="00C258AA">
            <w:pPr>
              <w:jc w:val="center"/>
              <w:rPr>
                <w:sz w:val="20"/>
                <w:szCs w:val="20"/>
              </w:rPr>
            </w:pPr>
            <w:r>
              <w:rPr>
                <w:sz w:val="20"/>
                <w:szCs w:val="20"/>
              </w:rPr>
              <w:t>05</w:t>
            </w:r>
          </w:p>
        </w:tc>
        <w:tc>
          <w:tcPr>
            <w:tcW w:w="572" w:type="dxa"/>
            <w:tcBorders>
              <w:top w:val="nil"/>
              <w:left w:val="nil"/>
              <w:bottom w:val="single" w:sz="4" w:space="0" w:color="auto"/>
              <w:right w:val="single" w:sz="4" w:space="0" w:color="auto"/>
            </w:tcBorders>
            <w:vAlign w:val="bottom"/>
            <w:hideMark/>
          </w:tcPr>
          <w:p w14:paraId="6B6B4390" w14:textId="77777777" w:rsidR="00C258AA" w:rsidRDefault="00C258AA">
            <w:pPr>
              <w:jc w:val="center"/>
              <w:rPr>
                <w:sz w:val="20"/>
                <w:szCs w:val="20"/>
              </w:rPr>
            </w:pPr>
            <w:r>
              <w:rPr>
                <w:sz w:val="20"/>
                <w:szCs w:val="20"/>
              </w:rPr>
              <w:t>01</w:t>
            </w:r>
          </w:p>
        </w:tc>
        <w:tc>
          <w:tcPr>
            <w:tcW w:w="1281" w:type="dxa"/>
            <w:tcBorders>
              <w:top w:val="nil"/>
              <w:left w:val="nil"/>
              <w:bottom w:val="single" w:sz="4" w:space="0" w:color="auto"/>
              <w:right w:val="single" w:sz="4" w:space="0" w:color="auto"/>
            </w:tcBorders>
            <w:vAlign w:val="bottom"/>
            <w:hideMark/>
          </w:tcPr>
          <w:p w14:paraId="0D0BDF9B" w14:textId="77777777" w:rsidR="00C258AA" w:rsidRDefault="00C258AA">
            <w:pPr>
              <w:jc w:val="center"/>
              <w:rPr>
                <w:sz w:val="20"/>
                <w:szCs w:val="20"/>
              </w:rPr>
            </w:pPr>
            <w:r>
              <w:rPr>
                <w:sz w:val="20"/>
                <w:szCs w:val="20"/>
              </w:rPr>
              <w:t>0800000000</w:t>
            </w:r>
          </w:p>
        </w:tc>
        <w:tc>
          <w:tcPr>
            <w:tcW w:w="572" w:type="dxa"/>
            <w:tcBorders>
              <w:top w:val="nil"/>
              <w:left w:val="nil"/>
              <w:bottom w:val="single" w:sz="4" w:space="0" w:color="auto"/>
              <w:right w:val="single" w:sz="4" w:space="0" w:color="auto"/>
            </w:tcBorders>
            <w:vAlign w:val="bottom"/>
            <w:hideMark/>
          </w:tcPr>
          <w:p w14:paraId="1B8DED31" w14:textId="77777777" w:rsidR="00C258AA" w:rsidRDefault="00C258AA">
            <w:pPr>
              <w:jc w:val="center"/>
              <w:rPr>
                <w:sz w:val="20"/>
                <w:szCs w:val="20"/>
              </w:rPr>
            </w:pPr>
            <w:r>
              <w:rPr>
                <w:sz w:val="20"/>
                <w:szCs w:val="20"/>
              </w:rPr>
              <w:t> </w:t>
            </w:r>
          </w:p>
        </w:tc>
        <w:tc>
          <w:tcPr>
            <w:tcW w:w="1423" w:type="dxa"/>
            <w:tcBorders>
              <w:top w:val="nil"/>
              <w:left w:val="nil"/>
              <w:bottom w:val="single" w:sz="4" w:space="0" w:color="auto"/>
              <w:right w:val="single" w:sz="4" w:space="0" w:color="auto"/>
            </w:tcBorders>
            <w:vAlign w:val="bottom"/>
            <w:hideMark/>
          </w:tcPr>
          <w:p w14:paraId="2ED126E6" w14:textId="77777777" w:rsidR="00C258AA" w:rsidRDefault="00C258AA">
            <w:pPr>
              <w:jc w:val="center"/>
              <w:rPr>
                <w:sz w:val="20"/>
                <w:szCs w:val="20"/>
              </w:rPr>
            </w:pPr>
            <w:r>
              <w:rPr>
                <w:sz w:val="20"/>
                <w:szCs w:val="20"/>
              </w:rPr>
              <w:t>1 620,00000</w:t>
            </w:r>
          </w:p>
        </w:tc>
        <w:tc>
          <w:tcPr>
            <w:tcW w:w="1422" w:type="dxa"/>
            <w:tcBorders>
              <w:top w:val="nil"/>
              <w:left w:val="nil"/>
              <w:bottom w:val="single" w:sz="4" w:space="0" w:color="auto"/>
              <w:right w:val="single" w:sz="4" w:space="0" w:color="auto"/>
            </w:tcBorders>
            <w:vAlign w:val="bottom"/>
            <w:hideMark/>
          </w:tcPr>
          <w:p w14:paraId="28CE24F1" w14:textId="77777777" w:rsidR="00C258AA" w:rsidRDefault="00C258AA">
            <w:pPr>
              <w:jc w:val="center"/>
              <w:rPr>
                <w:sz w:val="20"/>
                <w:szCs w:val="20"/>
              </w:rPr>
            </w:pPr>
            <w:r>
              <w:rPr>
                <w:sz w:val="20"/>
                <w:szCs w:val="20"/>
              </w:rPr>
              <w:t>1 620,00000</w:t>
            </w:r>
          </w:p>
        </w:tc>
        <w:tc>
          <w:tcPr>
            <w:tcW w:w="1281" w:type="dxa"/>
            <w:tcBorders>
              <w:top w:val="nil"/>
              <w:left w:val="nil"/>
              <w:bottom w:val="single" w:sz="4" w:space="0" w:color="auto"/>
              <w:right w:val="single" w:sz="4" w:space="0" w:color="auto"/>
            </w:tcBorders>
            <w:vAlign w:val="bottom"/>
            <w:hideMark/>
          </w:tcPr>
          <w:p w14:paraId="076BEDCC" w14:textId="77777777" w:rsidR="00C258AA" w:rsidRDefault="00C258AA">
            <w:pPr>
              <w:jc w:val="center"/>
              <w:rPr>
                <w:sz w:val="20"/>
                <w:szCs w:val="20"/>
              </w:rPr>
            </w:pPr>
            <w:r>
              <w:rPr>
                <w:sz w:val="20"/>
                <w:szCs w:val="20"/>
              </w:rPr>
              <w:t>0,00000</w:t>
            </w:r>
          </w:p>
        </w:tc>
        <w:tc>
          <w:tcPr>
            <w:tcW w:w="1422" w:type="dxa"/>
            <w:tcBorders>
              <w:top w:val="nil"/>
              <w:left w:val="nil"/>
              <w:bottom w:val="single" w:sz="4" w:space="0" w:color="auto"/>
              <w:right w:val="single" w:sz="4" w:space="0" w:color="auto"/>
            </w:tcBorders>
            <w:vAlign w:val="bottom"/>
            <w:hideMark/>
          </w:tcPr>
          <w:p w14:paraId="528E6015" w14:textId="77777777" w:rsidR="00C258AA" w:rsidRDefault="00C258AA">
            <w:pPr>
              <w:jc w:val="center"/>
              <w:rPr>
                <w:sz w:val="20"/>
                <w:szCs w:val="20"/>
              </w:rPr>
            </w:pPr>
            <w:r>
              <w:rPr>
                <w:sz w:val="20"/>
                <w:szCs w:val="20"/>
              </w:rPr>
              <w:t>2 620,00000</w:t>
            </w:r>
          </w:p>
        </w:tc>
        <w:tc>
          <w:tcPr>
            <w:tcW w:w="1423" w:type="dxa"/>
            <w:tcBorders>
              <w:top w:val="nil"/>
              <w:left w:val="nil"/>
              <w:bottom w:val="single" w:sz="4" w:space="0" w:color="auto"/>
              <w:right w:val="single" w:sz="4" w:space="0" w:color="auto"/>
            </w:tcBorders>
            <w:vAlign w:val="bottom"/>
            <w:hideMark/>
          </w:tcPr>
          <w:p w14:paraId="3B08EF94" w14:textId="77777777" w:rsidR="00C258AA" w:rsidRDefault="00C258AA">
            <w:pPr>
              <w:jc w:val="center"/>
              <w:rPr>
                <w:sz w:val="20"/>
                <w:szCs w:val="20"/>
              </w:rPr>
            </w:pPr>
            <w:r>
              <w:rPr>
                <w:sz w:val="20"/>
                <w:szCs w:val="20"/>
              </w:rPr>
              <w:t>2 620,00000</w:t>
            </w:r>
          </w:p>
        </w:tc>
        <w:tc>
          <w:tcPr>
            <w:tcW w:w="1427" w:type="dxa"/>
            <w:tcBorders>
              <w:top w:val="nil"/>
              <w:left w:val="nil"/>
              <w:bottom w:val="single" w:sz="4" w:space="0" w:color="auto"/>
              <w:right w:val="single" w:sz="4" w:space="0" w:color="auto"/>
            </w:tcBorders>
            <w:vAlign w:val="bottom"/>
            <w:hideMark/>
          </w:tcPr>
          <w:p w14:paraId="60DBD475" w14:textId="77777777" w:rsidR="00C258AA" w:rsidRDefault="00C258AA">
            <w:pPr>
              <w:jc w:val="center"/>
              <w:rPr>
                <w:sz w:val="20"/>
                <w:szCs w:val="20"/>
              </w:rPr>
            </w:pPr>
            <w:r>
              <w:rPr>
                <w:sz w:val="20"/>
                <w:szCs w:val="20"/>
              </w:rPr>
              <w:t>0,00000</w:t>
            </w:r>
          </w:p>
        </w:tc>
      </w:tr>
      <w:tr w:rsidR="00C258AA" w14:paraId="01AE8995" w14:textId="77777777" w:rsidTr="002D3913">
        <w:trPr>
          <w:gridAfter w:val="1"/>
          <w:wAfter w:w="34" w:type="dxa"/>
          <w:trHeight w:val="284"/>
        </w:trPr>
        <w:tc>
          <w:tcPr>
            <w:tcW w:w="3402" w:type="dxa"/>
            <w:tcBorders>
              <w:top w:val="nil"/>
              <w:left w:val="single" w:sz="4" w:space="0" w:color="auto"/>
              <w:bottom w:val="single" w:sz="4" w:space="0" w:color="auto"/>
              <w:right w:val="single" w:sz="4" w:space="0" w:color="auto"/>
            </w:tcBorders>
            <w:vAlign w:val="bottom"/>
            <w:hideMark/>
          </w:tcPr>
          <w:p w14:paraId="00EEB48B" w14:textId="77777777" w:rsidR="00C258AA" w:rsidRDefault="00C258AA">
            <w:pPr>
              <w:rPr>
                <w:sz w:val="20"/>
                <w:szCs w:val="20"/>
              </w:rPr>
            </w:pPr>
            <w:r>
              <w:rPr>
                <w:sz w:val="20"/>
                <w:szCs w:val="20"/>
              </w:rPr>
              <w:t>Основное мероприятие "Владение, пользование, распоряжение имуществом, находящимся в муниципальной собственности и создание условий, для обеспечения жилыми помещениями граждан"</w:t>
            </w:r>
          </w:p>
        </w:tc>
        <w:tc>
          <w:tcPr>
            <w:tcW w:w="572" w:type="dxa"/>
            <w:tcBorders>
              <w:top w:val="nil"/>
              <w:left w:val="nil"/>
              <w:bottom w:val="single" w:sz="4" w:space="0" w:color="auto"/>
              <w:right w:val="single" w:sz="4" w:space="0" w:color="auto"/>
            </w:tcBorders>
            <w:vAlign w:val="bottom"/>
            <w:hideMark/>
          </w:tcPr>
          <w:p w14:paraId="6090E813" w14:textId="77777777" w:rsidR="00C258AA" w:rsidRDefault="00C258AA">
            <w:pPr>
              <w:jc w:val="center"/>
              <w:rPr>
                <w:sz w:val="20"/>
                <w:szCs w:val="20"/>
              </w:rPr>
            </w:pPr>
            <w:r>
              <w:rPr>
                <w:sz w:val="20"/>
                <w:szCs w:val="20"/>
              </w:rPr>
              <w:t>650</w:t>
            </w:r>
          </w:p>
        </w:tc>
        <w:tc>
          <w:tcPr>
            <w:tcW w:w="572" w:type="dxa"/>
            <w:tcBorders>
              <w:top w:val="nil"/>
              <w:left w:val="nil"/>
              <w:bottom w:val="single" w:sz="4" w:space="0" w:color="auto"/>
              <w:right w:val="single" w:sz="4" w:space="0" w:color="auto"/>
            </w:tcBorders>
            <w:vAlign w:val="bottom"/>
            <w:hideMark/>
          </w:tcPr>
          <w:p w14:paraId="322407DB" w14:textId="77777777" w:rsidR="00C258AA" w:rsidRDefault="00C258AA">
            <w:pPr>
              <w:jc w:val="center"/>
              <w:rPr>
                <w:sz w:val="20"/>
                <w:szCs w:val="20"/>
              </w:rPr>
            </w:pPr>
            <w:r>
              <w:rPr>
                <w:sz w:val="20"/>
                <w:szCs w:val="20"/>
              </w:rPr>
              <w:t>05</w:t>
            </w:r>
          </w:p>
        </w:tc>
        <w:tc>
          <w:tcPr>
            <w:tcW w:w="572" w:type="dxa"/>
            <w:tcBorders>
              <w:top w:val="nil"/>
              <w:left w:val="nil"/>
              <w:bottom w:val="single" w:sz="4" w:space="0" w:color="auto"/>
              <w:right w:val="single" w:sz="4" w:space="0" w:color="auto"/>
            </w:tcBorders>
            <w:vAlign w:val="bottom"/>
            <w:hideMark/>
          </w:tcPr>
          <w:p w14:paraId="2B4E3187" w14:textId="77777777" w:rsidR="00C258AA" w:rsidRDefault="00C258AA">
            <w:pPr>
              <w:jc w:val="center"/>
              <w:rPr>
                <w:sz w:val="20"/>
                <w:szCs w:val="20"/>
              </w:rPr>
            </w:pPr>
            <w:r>
              <w:rPr>
                <w:sz w:val="20"/>
                <w:szCs w:val="20"/>
              </w:rPr>
              <w:t>01</w:t>
            </w:r>
          </w:p>
        </w:tc>
        <w:tc>
          <w:tcPr>
            <w:tcW w:w="1281" w:type="dxa"/>
            <w:tcBorders>
              <w:top w:val="nil"/>
              <w:left w:val="nil"/>
              <w:bottom w:val="single" w:sz="4" w:space="0" w:color="auto"/>
              <w:right w:val="single" w:sz="4" w:space="0" w:color="auto"/>
            </w:tcBorders>
            <w:vAlign w:val="bottom"/>
            <w:hideMark/>
          </w:tcPr>
          <w:p w14:paraId="71CEE121" w14:textId="77777777" w:rsidR="00C258AA" w:rsidRDefault="00C258AA">
            <w:pPr>
              <w:jc w:val="center"/>
              <w:rPr>
                <w:sz w:val="20"/>
                <w:szCs w:val="20"/>
              </w:rPr>
            </w:pPr>
            <w:r>
              <w:rPr>
                <w:sz w:val="20"/>
                <w:szCs w:val="20"/>
              </w:rPr>
              <w:t>0800200000</w:t>
            </w:r>
          </w:p>
        </w:tc>
        <w:tc>
          <w:tcPr>
            <w:tcW w:w="572" w:type="dxa"/>
            <w:tcBorders>
              <w:top w:val="nil"/>
              <w:left w:val="nil"/>
              <w:bottom w:val="single" w:sz="4" w:space="0" w:color="auto"/>
              <w:right w:val="single" w:sz="4" w:space="0" w:color="auto"/>
            </w:tcBorders>
            <w:vAlign w:val="bottom"/>
            <w:hideMark/>
          </w:tcPr>
          <w:p w14:paraId="289FAE12" w14:textId="77777777" w:rsidR="00C258AA" w:rsidRDefault="00C258AA">
            <w:pPr>
              <w:jc w:val="center"/>
              <w:rPr>
                <w:sz w:val="20"/>
                <w:szCs w:val="20"/>
              </w:rPr>
            </w:pPr>
            <w:r>
              <w:rPr>
                <w:sz w:val="20"/>
                <w:szCs w:val="20"/>
              </w:rPr>
              <w:t> </w:t>
            </w:r>
          </w:p>
        </w:tc>
        <w:tc>
          <w:tcPr>
            <w:tcW w:w="1423" w:type="dxa"/>
            <w:tcBorders>
              <w:top w:val="nil"/>
              <w:left w:val="nil"/>
              <w:bottom w:val="single" w:sz="4" w:space="0" w:color="auto"/>
              <w:right w:val="single" w:sz="4" w:space="0" w:color="auto"/>
            </w:tcBorders>
            <w:vAlign w:val="bottom"/>
            <w:hideMark/>
          </w:tcPr>
          <w:p w14:paraId="10E59E6A" w14:textId="77777777" w:rsidR="00C258AA" w:rsidRDefault="00C258AA">
            <w:pPr>
              <w:jc w:val="center"/>
              <w:rPr>
                <w:sz w:val="20"/>
                <w:szCs w:val="20"/>
              </w:rPr>
            </w:pPr>
            <w:r>
              <w:rPr>
                <w:sz w:val="20"/>
                <w:szCs w:val="20"/>
              </w:rPr>
              <w:t>1 620,00000</w:t>
            </w:r>
          </w:p>
        </w:tc>
        <w:tc>
          <w:tcPr>
            <w:tcW w:w="1422" w:type="dxa"/>
            <w:tcBorders>
              <w:top w:val="nil"/>
              <w:left w:val="nil"/>
              <w:bottom w:val="single" w:sz="4" w:space="0" w:color="auto"/>
              <w:right w:val="single" w:sz="4" w:space="0" w:color="auto"/>
            </w:tcBorders>
            <w:vAlign w:val="bottom"/>
            <w:hideMark/>
          </w:tcPr>
          <w:p w14:paraId="53FB12FC" w14:textId="77777777" w:rsidR="00C258AA" w:rsidRDefault="00C258AA">
            <w:pPr>
              <w:jc w:val="center"/>
              <w:rPr>
                <w:sz w:val="20"/>
                <w:szCs w:val="20"/>
              </w:rPr>
            </w:pPr>
            <w:r>
              <w:rPr>
                <w:sz w:val="20"/>
                <w:szCs w:val="20"/>
              </w:rPr>
              <w:t>1 620,00000</w:t>
            </w:r>
          </w:p>
        </w:tc>
        <w:tc>
          <w:tcPr>
            <w:tcW w:w="1281" w:type="dxa"/>
            <w:tcBorders>
              <w:top w:val="nil"/>
              <w:left w:val="nil"/>
              <w:bottom w:val="single" w:sz="4" w:space="0" w:color="auto"/>
              <w:right w:val="single" w:sz="4" w:space="0" w:color="auto"/>
            </w:tcBorders>
            <w:vAlign w:val="bottom"/>
            <w:hideMark/>
          </w:tcPr>
          <w:p w14:paraId="62143C84" w14:textId="77777777" w:rsidR="00C258AA" w:rsidRDefault="00C258AA">
            <w:pPr>
              <w:jc w:val="center"/>
              <w:rPr>
                <w:sz w:val="20"/>
                <w:szCs w:val="20"/>
              </w:rPr>
            </w:pPr>
            <w:r>
              <w:rPr>
                <w:sz w:val="20"/>
                <w:szCs w:val="20"/>
              </w:rPr>
              <w:t>0,00000</w:t>
            </w:r>
          </w:p>
        </w:tc>
        <w:tc>
          <w:tcPr>
            <w:tcW w:w="1422" w:type="dxa"/>
            <w:tcBorders>
              <w:top w:val="nil"/>
              <w:left w:val="nil"/>
              <w:bottom w:val="single" w:sz="4" w:space="0" w:color="auto"/>
              <w:right w:val="single" w:sz="4" w:space="0" w:color="auto"/>
            </w:tcBorders>
            <w:vAlign w:val="bottom"/>
            <w:hideMark/>
          </w:tcPr>
          <w:p w14:paraId="3D626E2B" w14:textId="77777777" w:rsidR="00C258AA" w:rsidRDefault="00C258AA">
            <w:pPr>
              <w:jc w:val="center"/>
              <w:rPr>
                <w:sz w:val="20"/>
                <w:szCs w:val="20"/>
              </w:rPr>
            </w:pPr>
            <w:r>
              <w:rPr>
                <w:sz w:val="20"/>
                <w:szCs w:val="20"/>
              </w:rPr>
              <w:t>2 620,00000</w:t>
            </w:r>
          </w:p>
        </w:tc>
        <w:tc>
          <w:tcPr>
            <w:tcW w:w="1423" w:type="dxa"/>
            <w:tcBorders>
              <w:top w:val="nil"/>
              <w:left w:val="nil"/>
              <w:bottom w:val="single" w:sz="4" w:space="0" w:color="auto"/>
              <w:right w:val="single" w:sz="4" w:space="0" w:color="auto"/>
            </w:tcBorders>
            <w:vAlign w:val="bottom"/>
            <w:hideMark/>
          </w:tcPr>
          <w:p w14:paraId="042935C6" w14:textId="77777777" w:rsidR="00C258AA" w:rsidRDefault="00C258AA">
            <w:pPr>
              <w:jc w:val="center"/>
              <w:rPr>
                <w:sz w:val="20"/>
                <w:szCs w:val="20"/>
              </w:rPr>
            </w:pPr>
            <w:r>
              <w:rPr>
                <w:sz w:val="20"/>
                <w:szCs w:val="20"/>
              </w:rPr>
              <w:t>2 620,00000</w:t>
            </w:r>
          </w:p>
        </w:tc>
        <w:tc>
          <w:tcPr>
            <w:tcW w:w="1427" w:type="dxa"/>
            <w:tcBorders>
              <w:top w:val="nil"/>
              <w:left w:val="nil"/>
              <w:bottom w:val="single" w:sz="4" w:space="0" w:color="auto"/>
              <w:right w:val="single" w:sz="4" w:space="0" w:color="auto"/>
            </w:tcBorders>
            <w:vAlign w:val="bottom"/>
            <w:hideMark/>
          </w:tcPr>
          <w:p w14:paraId="3C00B1B7" w14:textId="77777777" w:rsidR="00C258AA" w:rsidRDefault="00C258AA">
            <w:pPr>
              <w:jc w:val="center"/>
              <w:rPr>
                <w:sz w:val="20"/>
                <w:szCs w:val="20"/>
              </w:rPr>
            </w:pPr>
            <w:r>
              <w:rPr>
                <w:sz w:val="20"/>
                <w:szCs w:val="20"/>
              </w:rPr>
              <w:t>0,00000</w:t>
            </w:r>
          </w:p>
        </w:tc>
      </w:tr>
      <w:tr w:rsidR="00C258AA" w14:paraId="00F17D1F" w14:textId="77777777" w:rsidTr="002D3913">
        <w:trPr>
          <w:gridAfter w:val="1"/>
          <w:wAfter w:w="34" w:type="dxa"/>
          <w:trHeight w:val="352"/>
        </w:trPr>
        <w:tc>
          <w:tcPr>
            <w:tcW w:w="3402" w:type="dxa"/>
            <w:tcBorders>
              <w:top w:val="nil"/>
              <w:left w:val="single" w:sz="4" w:space="0" w:color="auto"/>
              <w:bottom w:val="single" w:sz="4" w:space="0" w:color="auto"/>
              <w:right w:val="single" w:sz="4" w:space="0" w:color="auto"/>
            </w:tcBorders>
            <w:vAlign w:val="bottom"/>
            <w:hideMark/>
          </w:tcPr>
          <w:p w14:paraId="1FE0D347" w14:textId="77777777" w:rsidR="00C258AA" w:rsidRDefault="00C258AA">
            <w:pPr>
              <w:rPr>
                <w:sz w:val="20"/>
                <w:szCs w:val="20"/>
              </w:rPr>
            </w:pPr>
            <w:r>
              <w:rPr>
                <w:sz w:val="20"/>
                <w:szCs w:val="20"/>
              </w:rPr>
              <w:t>Реализация мероприятий</w:t>
            </w:r>
          </w:p>
        </w:tc>
        <w:tc>
          <w:tcPr>
            <w:tcW w:w="572" w:type="dxa"/>
            <w:tcBorders>
              <w:top w:val="nil"/>
              <w:left w:val="nil"/>
              <w:bottom w:val="single" w:sz="4" w:space="0" w:color="auto"/>
              <w:right w:val="single" w:sz="4" w:space="0" w:color="auto"/>
            </w:tcBorders>
            <w:vAlign w:val="bottom"/>
            <w:hideMark/>
          </w:tcPr>
          <w:p w14:paraId="0F15FC7A" w14:textId="77777777" w:rsidR="00C258AA" w:rsidRDefault="00C258AA">
            <w:pPr>
              <w:jc w:val="center"/>
              <w:rPr>
                <w:sz w:val="20"/>
                <w:szCs w:val="20"/>
              </w:rPr>
            </w:pPr>
            <w:r>
              <w:rPr>
                <w:sz w:val="20"/>
                <w:szCs w:val="20"/>
              </w:rPr>
              <w:t>650</w:t>
            </w:r>
          </w:p>
        </w:tc>
        <w:tc>
          <w:tcPr>
            <w:tcW w:w="572" w:type="dxa"/>
            <w:tcBorders>
              <w:top w:val="nil"/>
              <w:left w:val="nil"/>
              <w:bottom w:val="single" w:sz="4" w:space="0" w:color="auto"/>
              <w:right w:val="single" w:sz="4" w:space="0" w:color="auto"/>
            </w:tcBorders>
            <w:vAlign w:val="bottom"/>
            <w:hideMark/>
          </w:tcPr>
          <w:p w14:paraId="598388D8" w14:textId="77777777" w:rsidR="00C258AA" w:rsidRDefault="00C258AA">
            <w:pPr>
              <w:jc w:val="center"/>
              <w:rPr>
                <w:sz w:val="20"/>
                <w:szCs w:val="20"/>
              </w:rPr>
            </w:pPr>
            <w:r>
              <w:rPr>
                <w:sz w:val="20"/>
                <w:szCs w:val="20"/>
              </w:rPr>
              <w:t>05</w:t>
            </w:r>
          </w:p>
        </w:tc>
        <w:tc>
          <w:tcPr>
            <w:tcW w:w="572" w:type="dxa"/>
            <w:tcBorders>
              <w:top w:val="nil"/>
              <w:left w:val="nil"/>
              <w:bottom w:val="single" w:sz="4" w:space="0" w:color="auto"/>
              <w:right w:val="single" w:sz="4" w:space="0" w:color="auto"/>
            </w:tcBorders>
            <w:vAlign w:val="bottom"/>
            <w:hideMark/>
          </w:tcPr>
          <w:p w14:paraId="2625ACF9" w14:textId="77777777" w:rsidR="00C258AA" w:rsidRDefault="00C258AA">
            <w:pPr>
              <w:jc w:val="center"/>
              <w:rPr>
                <w:sz w:val="20"/>
                <w:szCs w:val="20"/>
              </w:rPr>
            </w:pPr>
            <w:r>
              <w:rPr>
                <w:sz w:val="20"/>
                <w:szCs w:val="20"/>
              </w:rPr>
              <w:t>01</w:t>
            </w:r>
          </w:p>
        </w:tc>
        <w:tc>
          <w:tcPr>
            <w:tcW w:w="1281" w:type="dxa"/>
            <w:tcBorders>
              <w:top w:val="nil"/>
              <w:left w:val="nil"/>
              <w:bottom w:val="single" w:sz="4" w:space="0" w:color="auto"/>
              <w:right w:val="single" w:sz="4" w:space="0" w:color="auto"/>
            </w:tcBorders>
            <w:vAlign w:val="bottom"/>
            <w:hideMark/>
          </w:tcPr>
          <w:p w14:paraId="0E699285" w14:textId="77777777" w:rsidR="00C258AA" w:rsidRDefault="00C258AA">
            <w:pPr>
              <w:jc w:val="center"/>
              <w:rPr>
                <w:sz w:val="20"/>
                <w:szCs w:val="20"/>
              </w:rPr>
            </w:pPr>
            <w:r>
              <w:rPr>
                <w:sz w:val="20"/>
                <w:szCs w:val="20"/>
              </w:rPr>
              <w:t>0800299990</w:t>
            </w:r>
          </w:p>
        </w:tc>
        <w:tc>
          <w:tcPr>
            <w:tcW w:w="572" w:type="dxa"/>
            <w:tcBorders>
              <w:top w:val="nil"/>
              <w:left w:val="nil"/>
              <w:bottom w:val="single" w:sz="4" w:space="0" w:color="auto"/>
              <w:right w:val="single" w:sz="4" w:space="0" w:color="auto"/>
            </w:tcBorders>
            <w:vAlign w:val="bottom"/>
            <w:hideMark/>
          </w:tcPr>
          <w:p w14:paraId="0326A56D" w14:textId="77777777" w:rsidR="00C258AA" w:rsidRDefault="00C258AA">
            <w:pPr>
              <w:jc w:val="center"/>
              <w:rPr>
                <w:sz w:val="20"/>
                <w:szCs w:val="20"/>
              </w:rPr>
            </w:pPr>
            <w:r>
              <w:rPr>
                <w:sz w:val="20"/>
                <w:szCs w:val="20"/>
              </w:rPr>
              <w:t> </w:t>
            </w:r>
          </w:p>
        </w:tc>
        <w:tc>
          <w:tcPr>
            <w:tcW w:w="1423" w:type="dxa"/>
            <w:tcBorders>
              <w:top w:val="nil"/>
              <w:left w:val="nil"/>
              <w:bottom w:val="single" w:sz="4" w:space="0" w:color="auto"/>
              <w:right w:val="single" w:sz="4" w:space="0" w:color="auto"/>
            </w:tcBorders>
            <w:vAlign w:val="bottom"/>
            <w:hideMark/>
          </w:tcPr>
          <w:p w14:paraId="7CA50768" w14:textId="77777777" w:rsidR="00C258AA" w:rsidRDefault="00C258AA">
            <w:pPr>
              <w:jc w:val="center"/>
              <w:rPr>
                <w:sz w:val="20"/>
                <w:szCs w:val="20"/>
              </w:rPr>
            </w:pPr>
            <w:r>
              <w:rPr>
                <w:sz w:val="20"/>
                <w:szCs w:val="20"/>
              </w:rPr>
              <w:t>1 620,00000</w:t>
            </w:r>
          </w:p>
        </w:tc>
        <w:tc>
          <w:tcPr>
            <w:tcW w:w="1422" w:type="dxa"/>
            <w:tcBorders>
              <w:top w:val="nil"/>
              <w:left w:val="nil"/>
              <w:bottom w:val="single" w:sz="4" w:space="0" w:color="auto"/>
              <w:right w:val="single" w:sz="4" w:space="0" w:color="auto"/>
            </w:tcBorders>
            <w:vAlign w:val="bottom"/>
            <w:hideMark/>
          </w:tcPr>
          <w:p w14:paraId="621A258E" w14:textId="77777777" w:rsidR="00C258AA" w:rsidRDefault="00C258AA">
            <w:pPr>
              <w:jc w:val="center"/>
              <w:rPr>
                <w:sz w:val="20"/>
                <w:szCs w:val="20"/>
              </w:rPr>
            </w:pPr>
            <w:r>
              <w:rPr>
                <w:sz w:val="20"/>
                <w:szCs w:val="20"/>
              </w:rPr>
              <w:t>1 620,00000</w:t>
            </w:r>
          </w:p>
        </w:tc>
        <w:tc>
          <w:tcPr>
            <w:tcW w:w="1281" w:type="dxa"/>
            <w:tcBorders>
              <w:top w:val="nil"/>
              <w:left w:val="nil"/>
              <w:bottom w:val="single" w:sz="4" w:space="0" w:color="auto"/>
              <w:right w:val="single" w:sz="4" w:space="0" w:color="auto"/>
            </w:tcBorders>
            <w:vAlign w:val="bottom"/>
            <w:hideMark/>
          </w:tcPr>
          <w:p w14:paraId="201FA469" w14:textId="77777777" w:rsidR="00C258AA" w:rsidRDefault="00C258AA">
            <w:pPr>
              <w:jc w:val="center"/>
              <w:rPr>
                <w:sz w:val="20"/>
                <w:szCs w:val="20"/>
              </w:rPr>
            </w:pPr>
            <w:r>
              <w:rPr>
                <w:sz w:val="20"/>
                <w:szCs w:val="20"/>
              </w:rPr>
              <w:t>0,00000</w:t>
            </w:r>
          </w:p>
        </w:tc>
        <w:tc>
          <w:tcPr>
            <w:tcW w:w="1422" w:type="dxa"/>
            <w:tcBorders>
              <w:top w:val="nil"/>
              <w:left w:val="nil"/>
              <w:bottom w:val="single" w:sz="4" w:space="0" w:color="auto"/>
              <w:right w:val="single" w:sz="4" w:space="0" w:color="auto"/>
            </w:tcBorders>
            <w:vAlign w:val="bottom"/>
            <w:hideMark/>
          </w:tcPr>
          <w:p w14:paraId="78F3123A" w14:textId="77777777" w:rsidR="00C258AA" w:rsidRDefault="00C258AA">
            <w:pPr>
              <w:jc w:val="center"/>
              <w:rPr>
                <w:sz w:val="20"/>
                <w:szCs w:val="20"/>
              </w:rPr>
            </w:pPr>
            <w:r>
              <w:rPr>
                <w:sz w:val="20"/>
                <w:szCs w:val="20"/>
              </w:rPr>
              <w:t>2 620,00000</w:t>
            </w:r>
          </w:p>
        </w:tc>
        <w:tc>
          <w:tcPr>
            <w:tcW w:w="1423" w:type="dxa"/>
            <w:tcBorders>
              <w:top w:val="nil"/>
              <w:left w:val="nil"/>
              <w:bottom w:val="single" w:sz="4" w:space="0" w:color="auto"/>
              <w:right w:val="single" w:sz="4" w:space="0" w:color="auto"/>
            </w:tcBorders>
            <w:vAlign w:val="bottom"/>
            <w:hideMark/>
          </w:tcPr>
          <w:p w14:paraId="200F4338" w14:textId="77777777" w:rsidR="00C258AA" w:rsidRDefault="00C258AA">
            <w:pPr>
              <w:jc w:val="center"/>
              <w:rPr>
                <w:sz w:val="20"/>
                <w:szCs w:val="20"/>
              </w:rPr>
            </w:pPr>
            <w:r>
              <w:rPr>
                <w:sz w:val="20"/>
                <w:szCs w:val="20"/>
              </w:rPr>
              <w:t>2 620,00000</w:t>
            </w:r>
          </w:p>
        </w:tc>
        <w:tc>
          <w:tcPr>
            <w:tcW w:w="1427" w:type="dxa"/>
            <w:tcBorders>
              <w:top w:val="nil"/>
              <w:left w:val="nil"/>
              <w:bottom w:val="single" w:sz="4" w:space="0" w:color="auto"/>
              <w:right w:val="single" w:sz="4" w:space="0" w:color="auto"/>
            </w:tcBorders>
            <w:vAlign w:val="bottom"/>
            <w:hideMark/>
          </w:tcPr>
          <w:p w14:paraId="04927079" w14:textId="77777777" w:rsidR="00C258AA" w:rsidRDefault="00C258AA">
            <w:pPr>
              <w:jc w:val="center"/>
              <w:rPr>
                <w:sz w:val="20"/>
                <w:szCs w:val="20"/>
              </w:rPr>
            </w:pPr>
            <w:r>
              <w:rPr>
                <w:sz w:val="20"/>
                <w:szCs w:val="20"/>
              </w:rPr>
              <w:t>0,00000</w:t>
            </w:r>
          </w:p>
        </w:tc>
      </w:tr>
      <w:tr w:rsidR="00C258AA" w14:paraId="66BDD1A0" w14:textId="77777777" w:rsidTr="002D3913">
        <w:trPr>
          <w:gridAfter w:val="1"/>
          <w:wAfter w:w="34" w:type="dxa"/>
          <w:trHeight w:val="570"/>
        </w:trPr>
        <w:tc>
          <w:tcPr>
            <w:tcW w:w="3402" w:type="dxa"/>
            <w:tcBorders>
              <w:top w:val="nil"/>
              <w:left w:val="single" w:sz="4" w:space="0" w:color="auto"/>
              <w:bottom w:val="single" w:sz="4" w:space="0" w:color="auto"/>
              <w:right w:val="single" w:sz="4" w:space="0" w:color="auto"/>
            </w:tcBorders>
            <w:vAlign w:val="bottom"/>
            <w:hideMark/>
          </w:tcPr>
          <w:p w14:paraId="4B59B35A" w14:textId="77777777" w:rsidR="00C258AA" w:rsidRDefault="00C258AA">
            <w:pPr>
              <w:rPr>
                <w:sz w:val="20"/>
                <w:szCs w:val="20"/>
              </w:rPr>
            </w:pPr>
            <w:r>
              <w:rPr>
                <w:sz w:val="20"/>
                <w:szCs w:val="20"/>
              </w:rPr>
              <w:t xml:space="preserve">Закупка товаров, работ и услуг для обеспечения государственных (муниципальных) нужд </w:t>
            </w:r>
          </w:p>
        </w:tc>
        <w:tc>
          <w:tcPr>
            <w:tcW w:w="572" w:type="dxa"/>
            <w:tcBorders>
              <w:top w:val="nil"/>
              <w:left w:val="nil"/>
              <w:bottom w:val="single" w:sz="4" w:space="0" w:color="auto"/>
              <w:right w:val="single" w:sz="4" w:space="0" w:color="auto"/>
            </w:tcBorders>
            <w:vAlign w:val="bottom"/>
            <w:hideMark/>
          </w:tcPr>
          <w:p w14:paraId="4B425A2A" w14:textId="77777777" w:rsidR="00C258AA" w:rsidRDefault="00C258AA">
            <w:pPr>
              <w:jc w:val="center"/>
              <w:rPr>
                <w:sz w:val="20"/>
                <w:szCs w:val="20"/>
              </w:rPr>
            </w:pPr>
            <w:r>
              <w:rPr>
                <w:sz w:val="20"/>
                <w:szCs w:val="20"/>
              </w:rPr>
              <w:t>650</w:t>
            </w:r>
          </w:p>
        </w:tc>
        <w:tc>
          <w:tcPr>
            <w:tcW w:w="572" w:type="dxa"/>
            <w:tcBorders>
              <w:top w:val="nil"/>
              <w:left w:val="nil"/>
              <w:bottom w:val="single" w:sz="4" w:space="0" w:color="auto"/>
              <w:right w:val="single" w:sz="4" w:space="0" w:color="auto"/>
            </w:tcBorders>
            <w:vAlign w:val="bottom"/>
            <w:hideMark/>
          </w:tcPr>
          <w:p w14:paraId="4B89D3BA" w14:textId="77777777" w:rsidR="00C258AA" w:rsidRDefault="00C258AA">
            <w:pPr>
              <w:jc w:val="center"/>
              <w:rPr>
                <w:sz w:val="20"/>
                <w:szCs w:val="20"/>
              </w:rPr>
            </w:pPr>
            <w:r>
              <w:rPr>
                <w:sz w:val="20"/>
                <w:szCs w:val="20"/>
              </w:rPr>
              <w:t>05</w:t>
            </w:r>
          </w:p>
        </w:tc>
        <w:tc>
          <w:tcPr>
            <w:tcW w:w="572" w:type="dxa"/>
            <w:tcBorders>
              <w:top w:val="nil"/>
              <w:left w:val="nil"/>
              <w:bottom w:val="single" w:sz="4" w:space="0" w:color="auto"/>
              <w:right w:val="single" w:sz="4" w:space="0" w:color="auto"/>
            </w:tcBorders>
            <w:vAlign w:val="bottom"/>
            <w:hideMark/>
          </w:tcPr>
          <w:p w14:paraId="018C5194" w14:textId="77777777" w:rsidR="00C258AA" w:rsidRDefault="00C258AA">
            <w:pPr>
              <w:jc w:val="center"/>
              <w:rPr>
                <w:sz w:val="20"/>
                <w:szCs w:val="20"/>
              </w:rPr>
            </w:pPr>
            <w:r>
              <w:rPr>
                <w:sz w:val="20"/>
                <w:szCs w:val="20"/>
              </w:rPr>
              <w:t>01</w:t>
            </w:r>
          </w:p>
        </w:tc>
        <w:tc>
          <w:tcPr>
            <w:tcW w:w="1281" w:type="dxa"/>
            <w:tcBorders>
              <w:top w:val="nil"/>
              <w:left w:val="nil"/>
              <w:bottom w:val="single" w:sz="4" w:space="0" w:color="auto"/>
              <w:right w:val="single" w:sz="4" w:space="0" w:color="auto"/>
            </w:tcBorders>
            <w:vAlign w:val="bottom"/>
            <w:hideMark/>
          </w:tcPr>
          <w:p w14:paraId="7F22476B" w14:textId="77777777" w:rsidR="00C258AA" w:rsidRDefault="00C258AA">
            <w:pPr>
              <w:jc w:val="center"/>
              <w:rPr>
                <w:sz w:val="20"/>
                <w:szCs w:val="20"/>
              </w:rPr>
            </w:pPr>
            <w:r>
              <w:rPr>
                <w:sz w:val="20"/>
                <w:szCs w:val="20"/>
              </w:rPr>
              <w:t>0800299990</w:t>
            </w:r>
          </w:p>
        </w:tc>
        <w:tc>
          <w:tcPr>
            <w:tcW w:w="572" w:type="dxa"/>
            <w:tcBorders>
              <w:top w:val="nil"/>
              <w:left w:val="nil"/>
              <w:bottom w:val="single" w:sz="4" w:space="0" w:color="auto"/>
              <w:right w:val="single" w:sz="4" w:space="0" w:color="auto"/>
            </w:tcBorders>
            <w:vAlign w:val="bottom"/>
            <w:hideMark/>
          </w:tcPr>
          <w:p w14:paraId="611ADDF7" w14:textId="77777777" w:rsidR="00C258AA" w:rsidRDefault="00C258AA">
            <w:pPr>
              <w:jc w:val="center"/>
              <w:rPr>
                <w:sz w:val="20"/>
                <w:szCs w:val="20"/>
              </w:rPr>
            </w:pPr>
            <w:r>
              <w:rPr>
                <w:sz w:val="20"/>
                <w:szCs w:val="20"/>
              </w:rPr>
              <w:t>200</w:t>
            </w:r>
          </w:p>
        </w:tc>
        <w:tc>
          <w:tcPr>
            <w:tcW w:w="1423" w:type="dxa"/>
            <w:tcBorders>
              <w:top w:val="nil"/>
              <w:left w:val="nil"/>
              <w:bottom w:val="single" w:sz="4" w:space="0" w:color="auto"/>
              <w:right w:val="single" w:sz="4" w:space="0" w:color="auto"/>
            </w:tcBorders>
            <w:vAlign w:val="bottom"/>
            <w:hideMark/>
          </w:tcPr>
          <w:p w14:paraId="5EC2291E" w14:textId="77777777" w:rsidR="00C258AA" w:rsidRDefault="00C258AA">
            <w:pPr>
              <w:jc w:val="center"/>
              <w:rPr>
                <w:sz w:val="20"/>
                <w:szCs w:val="20"/>
              </w:rPr>
            </w:pPr>
            <w:r>
              <w:rPr>
                <w:sz w:val="20"/>
                <w:szCs w:val="20"/>
              </w:rPr>
              <w:t>1 620,00000</w:t>
            </w:r>
          </w:p>
        </w:tc>
        <w:tc>
          <w:tcPr>
            <w:tcW w:w="1422" w:type="dxa"/>
            <w:tcBorders>
              <w:top w:val="nil"/>
              <w:left w:val="nil"/>
              <w:bottom w:val="single" w:sz="4" w:space="0" w:color="auto"/>
              <w:right w:val="single" w:sz="4" w:space="0" w:color="auto"/>
            </w:tcBorders>
            <w:vAlign w:val="bottom"/>
            <w:hideMark/>
          </w:tcPr>
          <w:p w14:paraId="59B03C50" w14:textId="77777777" w:rsidR="00C258AA" w:rsidRDefault="00C258AA">
            <w:pPr>
              <w:jc w:val="center"/>
              <w:rPr>
                <w:sz w:val="20"/>
                <w:szCs w:val="20"/>
              </w:rPr>
            </w:pPr>
            <w:r>
              <w:rPr>
                <w:sz w:val="20"/>
                <w:szCs w:val="20"/>
              </w:rPr>
              <w:t>1 620,00000</w:t>
            </w:r>
          </w:p>
        </w:tc>
        <w:tc>
          <w:tcPr>
            <w:tcW w:w="1281" w:type="dxa"/>
            <w:tcBorders>
              <w:top w:val="nil"/>
              <w:left w:val="nil"/>
              <w:bottom w:val="single" w:sz="4" w:space="0" w:color="auto"/>
              <w:right w:val="single" w:sz="4" w:space="0" w:color="auto"/>
            </w:tcBorders>
            <w:vAlign w:val="bottom"/>
            <w:hideMark/>
          </w:tcPr>
          <w:p w14:paraId="5906AFCA" w14:textId="77777777" w:rsidR="00C258AA" w:rsidRDefault="00C258AA">
            <w:pPr>
              <w:jc w:val="center"/>
              <w:rPr>
                <w:sz w:val="20"/>
                <w:szCs w:val="20"/>
              </w:rPr>
            </w:pPr>
            <w:r>
              <w:rPr>
                <w:sz w:val="20"/>
                <w:szCs w:val="20"/>
              </w:rPr>
              <w:t>0,00000</w:t>
            </w:r>
          </w:p>
        </w:tc>
        <w:tc>
          <w:tcPr>
            <w:tcW w:w="1422" w:type="dxa"/>
            <w:tcBorders>
              <w:top w:val="nil"/>
              <w:left w:val="nil"/>
              <w:bottom w:val="single" w:sz="4" w:space="0" w:color="auto"/>
              <w:right w:val="single" w:sz="4" w:space="0" w:color="auto"/>
            </w:tcBorders>
            <w:vAlign w:val="bottom"/>
            <w:hideMark/>
          </w:tcPr>
          <w:p w14:paraId="7092B358" w14:textId="77777777" w:rsidR="00C258AA" w:rsidRDefault="00C258AA">
            <w:pPr>
              <w:jc w:val="center"/>
              <w:rPr>
                <w:sz w:val="20"/>
                <w:szCs w:val="20"/>
              </w:rPr>
            </w:pPr>
            <w:r>
              <w:rPr>
                <w:sz w:val="20"/>
                <w:szCs w:val="20"/>
              </w:rPr>
              <w:t>2 620,00000</w:t>
            </w:r>
          </w:p>
        </w:tc>
        <w:tc>
          <w:tcPr>
            <w:tcW w:w="1423" w:type="dxa"/>
            <w:tcBorders>
              <w:top w:val="nil"/>
              <w:left w:val="nil"/>
              <w:bottom w:val="single" w:sz="4" w:space="0" w:color="auto"/>
              <w:right w:val="single" w:sz="4" w:space="0" w:color="auto"/>
            </w:tcBorders>
            <w:vAlign w:val="bottom"/>
            <w:hideMark/>
          </w:tcPr>
          <w:p w14:paraId="46F72470" w14:textId="77777777" w:rsidR="00C258AA" w:rsidRDefault="00C258AA">
            <w:pPr>
              <w:jc w:val="center"/>
              <w:rPr>
                <w:sz w:val="20"/>
                <w:szCs w:val="20"/>
              </w:rPr>
            </w:pPr>
            <w:r>
              <w:rPr>
                <w:sz w:val="20"/>
                <w:szCs w:val="20"/>
              </w:rPr>
              <w:t>2 620,00000</w:t>
            </w:r>
          </w:p>
        </w:tc>
        <w:tc>
          <w:tcPr>
            <w:tcW w:w="1427" w:type="dxa"/>
            <w:tcBorders>
              <w:top w:val="nil"/>
              <w:left w:val="nil"/>
              <w:bottom w:val="single" w:sz="4" w:space="0" w:color="auto"/>
              <w:right w:val="single" w:sz="4" w:space="0" w:color="auto"/>
            </w:tcBorders>
            <w:vAlign w:val="bottom"/>
            <w:hideMark/>
          </w:tcPr>
          <w:p w14:paraId="123DC511" w14:textId="77777777" w:rsidR="00C258AA" w:rsidRDefault="00C258AA">
            <w:pPr>
              <w:jc w:val="center"/>
              <w:rPr>
                <w:sz w:val="20"/>
                <w:szCs w:val="20"/>
              </w:rPr>
            </w:pPr>
            <w:r>
              <w:rPr>
                <w:sz w:val="20"/>
                <w:szCs w:val="20"/>
              </w:rPr>
              <w:t>0,00000</w:t>
            </w:r>
          </w:p>
        </w:tc>
      </w:tr>
      <w:tr w:rsidR="00C258AA" w14:paraId="4D204C03" w14:textId="77777777" w:rsidTr="002D3913">
        <w:trPr>
          <w:gridAfter w:val="1"/>
          <w:wAfter w:w="34" w:type="dxa"/>
          <w:trHeight w:val="284"/>
        </w:trPr>
        <w:tc>
          <w:tcPr>
            <w:tcW w:w="3402" w:type="dxa"/>
            <w:tcBorders>
              <w:top w:val="nil"/>
              <w:left w:val="single" w:sz="4" w:space="0" w:color="auto"/>
              <w:bottom w:val="single" w:sz="4" w:space="0" w:color="auto"/>
              <w:right w:val="single" w:sz="4" w:space="0" w:color="auto"/>
            </w:tcBorders>
            <w:vAlign w:val="bottom"/>
            <w:hideMark/>
          </w:tcPr>
          <w:p w14:paraId="1B1FC6A9" w14:textId="77777777" w:rsidR="00C258AA" w:rsidRDefault="00C258AA">
            <w:pPr>
              <w:rPr>
                <w:sz w:val="20"/>
                <w:szCs w:val="20"/>
              </w:rPr>
            </w:pPr>
            <w:r>
              <w:rPr>
                <w:sz w:val="20"/>
                <w:szCs w:val="20"/>
              </w:rPr>
              <w:t>Иные закупки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vAlign w:val="bottom"/>
            <w:hideMark/>
          </w:tcPr>
          <w:p w14:paraId="2D150B93" w14:textId="77777777" w:rsidR="00C258AA" w:rsidRDefault="00C258AA">
            <w:pPr>
              <w:jc w:val="center"/>
              <w:rPr>
                <w:sz w:val="20"/>
                <w:szCs w:val="20"/>
              </w:rPr>
            </w:pPr>
            <w:r>
              <w:rPr>
                <w:sz w:val="20"/>
                <w:szCs w:val="20"/>
              </w:rPr>
              <w:t>650</w:t>
            </w:r>
          </w:p>
        </w:tc>
        <w:tc>
          <w:tcPr>
            <w:tcW w:w="572" w:type="dxa"/>
            <w:tcBorders>
              <w:top w:val="nil"/>
              <w:left w:val="nil"/>
              <w:bottom w:val="single" w:sz="4" w:space="0" w:color="auto"/>
              <w:right w:val="single" w:sz="4" w:space="0" w:color="auto"/>
            </w:tcBorders>
            <w:vAlign w:val="bottom"/>
            <w:hideMark/>
          </w:tcPr>
          <w:p w14:paraId="1B69D980" w14:textId="77777777" w:rsidR="00C258AA" w:rsidRDefault="00C258AA">
            <w:pPr>
              <w:jc w:val="center"/>
              <w:rPr>
                <w:sz w:val="20"/>
                <w:szCs w:val="20"/>
              </w:rPr>
            </w:pPr>
            <w:r>
              <w:rPr>
                <w:sz w:val="20"/>
                <w:szCs w:val="20"/>
              </w:rPr>
              <w:t>05</w:t>
            </w:r>
          </w:p>
        </w:tc>
        <w:tc>
          <w:tcPr>
            <w:tcW w:w="572" w:type="dxa"/>
            <w:tcBorders>
              <w:top w:val="nil"/>
              <w:left w:val="nil"/>
              <w:bottom w:val="single" w:sz="4" w:space="0" w:color="auto"/>
              <w:right w:val="single" w:sz="4" w:space="0" w:color="auto"/>
            </w:tcBorders>
            <w:vAlign w:val="bottom"/>
            <w:hideMark/>
          </w:tcPr>
          <w:p w14:paraId="46C9C7D6" w14:textId="77777777" w:rsidR="00C258AA" w:rsidRDefault="00C258AA">
            <w:pPr>
              <w:jc w:val="center"/>
              <w:rPr>
                <w:sz w:val="20"/>
                <w:szCs w:val="20"/>
              </w:rPr>
            </w:pPr>
            <w:r>
              <w:rPr>
                <w:sz w:val="20"/>
                <w:szCs w:val="20"/>
              </w:rPr>
              <w:t>01</w:t>
            </w:r>
          </w:p>
        </w:tc>
        <w:tc>
          <w:tcPr>
            <w:tcW w:w="1281" w:type="dxa"/>
            <w:tcBorders>
              <w:top w:val="nil"/>
              <w:left w:val="nil"/>
              <w:bottom w:val="single" w:sz="4" w:space="0" w:color="auto"/>
              <w:right w:val="single" w:sz="4" w:space="0" w:color="auto"/>
            </w:tcBorders>
            <w:vAlign w:val="bottom"/>
            <w:hideMark/>
          </w:tcPr>
          <w:p w14:paraId="46042965" w14:textId="77777777" w:rsidR="00C258AA" w:rsidRDefault="00C258AA">
            <w:pPr>
              <w:jc w:val="center"/>
              <w:rPr>
                <w:sz w:val="20"/>
                <w:szCs w:val="20"/>
              </w:rPr>
            </w:pPr>
            <w:r>
              <w:rPr>
                <w:sz w:val="20"/>
                <w:szCs w:val="20"/>
              </w:rPr>
              <w:t>0800299990</w:t>
            </w:r>
          </w:p>
        </w:tc>
        <w:tc>
          <w:tcPr>
            <w:tcW w:w="572" w:type="dxa"/>
            <w:tcBorders>
              <w:top w:val="nil"/>
              <w:left w:val="nil"/>
              <w:bottom w:val="single" w:sz="4" w:space="0" w:color="auto"/>
              <w:right w:val="single" w:sz="4" w:space="0" w:color="auto"/>
            </w:tcBorders>
            <w:vAlign w:val="bottom"/>
            <w:hideMark/>
          </w:tcPr>
          <w:p w14:paraId="28B4DA90" w14:textId="77777777" w:rsidR="00C258AA" w:rsidRDefault="00C258AA">
            <w:pPr>
              <w:jc w:val="center"/>
              <w:rPr>
                <w:sz w:val="20"/>
                <w:szCs w:val="20"/>
              </w:rPr>
            </w:pPr>
            <w:r>
              <w:rPr>
                <w:sz w:val="20"/>
                <w:szCs w:val="20"/>
              </w:rPr>
              <w:t>240</w:t>
            </w:r>
          </w:p>
        </w:tc>
        <w:tc>
          <w:tcPr>
            <w:tcW w:w="1423" w:type="dxa"/>
            <w:tcBorders>
              <w:top w:val="nil"/>
              <w:left w:val="nil"/>
              <w:bottom w:val="single" w:sz="4" w:space="0" w:color="auto"/>
              <w:right w:val="single" w:sz="4" w:space="0" w:color="auto"/>
            </w:tcBorders>
            <w:vAlign w:val="bottom"/>
            <w:hideMark/>
          </w:tcPr>
          <w:p w14:paraId="3D319C1B" w14:textId="77777777" w:rsidR="00C258AA" w:rsidRDefault="00C258AA">
            <w:pPr>
              <w:jc w:val="center"/>
              <w:rPr>
                <w:sz w:val="20"/>
                <w:szCs w:val="20"/>
              </w:rPr>
            </w:pPr>
            <w:r>
              <w:rPr>
                <w:sz w:val="20"/>
                <w:szCs w:val="20"/>
              </w:rPr>
              <w:t>1 620,00000</w:t>
            </w:r>
          </w:p>
        </w:tc>
        <w:tc>
          <w:tcPr>
            <w:tcW w:w="1422" w:type="dxa"/>
            <w:tcBorders>
              <w:top w:val="nil"/>
              <w:left w:val="nil"/>
              <w:bottom w:val="single" w:sz="4" w:space="0" w:color="auto"/>
              <w:right w:val="single" w:sz="4" w:space="0" w:color="auto"/>
            </w:tcBorders>
            <w:vAlign w:val="bottom"/>
            <w:hideMark/>
          </w:tcPr>
          <w:p w14:paraId="333E90D3" w14:textId="77777777" w:rsidR="00C258AA" w:rsidRDefault="00C258AA">
            <w:pPr>
              <w:jc w:val="center"/>
              <w:rPr>
                <w:sz w:val="20"/>
                <w:szCs w:val="20"/>
              </w:rPr>
            </w:pPr>
            <w:r>
              <w:rPr>
                <w:sz w:val="20"/>
                <w:szCs w:val="20"/>
              </w:rPr>
              <w:t>1 620,00000</w:t>
            </w:r>
          </w:p>
        </w:tc>
        <w:tc>
          <w:tcPr>
            <w:tcW w:w="1281" w:type="dxa"/>
            <w:tcBorders>
              <w:top w:val="nil"/>
              <w:left w:val="nil"/>
              <w:bottom w:val="single" w:sz="4" w:space="0" w:color="auto"/>
              <w:right w:val="single" w:sz="4" w:space="0" w:color="auto"/>
            </w:tcBorders>
            <w:vAlign w:val="bottom"/>
            <w:hideMark/>
          </w:tcPr>
          <w:p w14:paraId="0246C067" w14:textId="77777777" w:rsidR="00C258AA" w:rsidRDefault="00C258AA">
            <w:pPr>
              <w:jc w:val="center"/>
              <w:rPr>
                <w:sz w:val="20"/>
                <w:szCs w:val="20"/>
              </w:rPr>
            </w:pPr>
            <w:r>
              <w:rPr>
                <w:sz w:val="20"/>
                <w:szCs w:val="20"/>
              </w:rPr>
              <w:t>0,00000</w:t>
            </w:r>
          </w:p>
        </w:tc>
        <w:tc>
          <w:tcPr>
            <w:tcW w:w="1422" w:type="dxa"/>
            <w:tcBorders>
              <w:top w:val="nil"/>
              <w:left w:val="nil"/>
              <w:bottom w:val="single" w:sz="4" w:space="0" w:color="auto"/>
              <w:right w:val="single" w:sz="4" w:space="0" w:color="auto"/>
            </w:tcBorders>
            <w:vAlign w:val="bottom"/>
            <w:hideMark/>
          </w:tcPr>
          <w:p w14:paraId="6F4FE969" w14:textId="77777777" w:rsidR="00C258AA" w:rsidRDefault="00C258AA">
            <w:pPr>
              <w:jc w:val="center"/>
              <w:rPr>
                <w:sz w:val="20"/>
                <w:szCs w:val="20"/>
              </w:rPr>
            </w:pPr>
            <w:r>
              <w:rPr>
                <w:sz w:val="20"/>
                <w:szCs w:val="20"/>
              </w:rPr>
              <w:t>2 620,00000</w:t>
            </w:r>
          </w:p>
        </w:tc>
        <w:tc>
          <w:tcPr>
            <w:tcW w:w="1423" w:type="dxa"/>
            <w:tcBorders>
              <w:top w:val="nil"/>
              <w:left w:val="nil"/>
              <w:bottom w:val="single" w:sz="4" w:space="0" w:color="auto"/>
              <w:right w:val="single" w:sz="4" w:space="0" w:color="auto"/>
            </w:tcBorders>
            <w:vAlign w:val="bottom"/>
            <w:hideMark/>
          </w:tcPr>
          <w:p w14:paraId="67BA519D" w14:textId="77777777" w:rsidR="00C258AA" w:rsidRDefault="00C258AA">
            <w:pPr>
              <w:jc w:val="center"/>
              <w:rPr>
                <w:sz w:val="20"/>
                <w:szCs w:val="20"/>
              </w:rPr>
            </w:pPr>
            <w:r>
              <w:rPr>
                <w:sz w:val="20"/>
                <w:szCs w:val="20"/>
              </w:rPr>
              <w:t>2 620,00000</w:t>
            </w:r>
          </w:p>
        </w:tc>
        <w:tc>
          <w:tcPr>
            <w:tcW w:w="1427" w:type="dxa"/>
            <w:tcBorders>
              <w:top w:val="nil"/>
              <w:left w:val="nil"/>
              <w:bottom w:val="single" w:sz="4" w:space="0" w:color="auto"/>
              <w:right w:val="single" w:sz="4" w:space="0" w:color="auto"/>
            </w:tcBorders>
            <w:vAlign w:val="bottom"/>
            <w:hideMark/>
          </w:tcPr>
          <w:p w14:paraId="71D9D72A" w14:textId="77777777" w:rsidR="00C258AA" w:rsidRDefault="00C258AA">
            <w:pPr>
              <w:jc w:val="center"/>
              <w:rPr>
                <w:sz w:val="20"/>
                <w:szCs w:val="20"/>
              </w:rPr>
            </w:pPr>
            <w:r>
              <w:rPr>
                <w:sz w:val="20"/>
                <w:szCs w:val="20"/>
              </w:rPr>
              <w:t>0,00000</w:t>
            </w:r>
          </w:p>
        </w:tc>
      </w:tr>
      <w:tr w:rsidR="00C258AA" w14:paraId="5166FACE" w14:textId="77777777" w:rsidTr="002D3913">
        <w:trPr>
          <w:gridAfter w:val="1"/>
          <w:wAfter w:w="34" w:type="dxa"/>
          <w:trHeight w:val="139"/>
        </w:trPr>
        <w:tc>
          <w:tcPr>
            <w:tcW w:w="3402" w:type="dxa"/>
            <w:tcBorders>
              <w:top w:val="nil"/>
              <w:left w:val="single" w:sz="4" w:space="0" w:color="auto"/>
              <w:bottom w:val="single" w:sz="4" w:space="0" w:color="auto"/>
              <w:right w:val="single" w:sz="4" w:space="0" w:color="auto"/>
            </w:tcBorders>
            <w:vAlign w:val="bottom"/>
            <w:hideMark/>
          </w:tcPr>
          <w:p w14:paraId="6B10DC57" w14:textId="77777777" w:rsidR="00C258AA" w:rsidRDefault="00C258AA">
            <w:pPr>
              <w:rPr>
                <w:sz w:val="20"/>
                <w:szCs w:val="20"/>
              </w:rPr>
            </w:pPr>
            <w:r>
              <w:rPr>
                <w:sz w:val="20"/>
                <w:szCs w:val="20"/>
              </w:rPr>
              <w:t>Благоустройство</w:t>
            </w:r>
          </w:p>
        </w:tc>
        <w:tc>
          <w:tcPr>
            <w:tcW w:w="572" w:type="dxa"/>
            <w:tcBorders>
              <w:top w:val="nil"/>
              <w:left w:val="nil"/>
              <w:bottom w:val="single" w:sz="4" w:space="0" w:color="auto"/>
              <w:right w:val="single" w:sz="4" w:space="0" w:color="auto"/>
            </w:tcBorders>
            <w:vAlign w:val="bottom"/>
            <w:hideMark/>
          </w:tcPr>
          <w:p w14:paraId="00E1D9DD" w14:textId="77777777" w:rsidR="00C258AA" w:rsidRDefault="00C258AA">
            <w:pPr>
              <w:jc w:val="center"/>
              <w:rPr>
                <w:sz w:val="20"/>
                <w:szCs w:val="20"/>
              </w:rPr>
            </w:pPr>
            <w:r>
              <w:rPr>
                <w:sz w:val="20"/>
                <w:szCs w:val="20"/>
              </w:rPr>
              <w:t>650</w:t>
            </w:r>
          </w:p>
        </w:tc>
        <w:tc>
          <w:tcPr>
            <w:tcW w:w="572" w:type="dxa"/>
            <w:tcBorders>
              <w:top w:val="nil"/>
              <w:left w:val="nil"/>
              <w:bottom w:val="single" w:sz="4" w:space="0" w:color="auto"/>
              <w:right w:val="single" w:sz="4" w:space="0" w:color="auto"/>
            </w:tcBorders>
            <w:vAlign w:val="bottom"/>
            <w:hideMark/>
          </w:tcPr>
          <w:p w14:paraId="736FA842" w14:textId="77777777" w:rsidR="00C258AA" w:rsidRDefault="00C258AA">
            <w:pPr>
              <w:jc w:val="center"/>
              <w:rPr>
                <w:sz w:val="20"/>
                <w:szCs w:val="20"/>
              </w:rPr>
            </w:pPr>
            <w:r>
              <w:rPr>
                <w:sz w:val="20"/>
                <w:szCs w:val="20"/>
              </w:rPr>
              <w:t>05</w:t>
            </w:r>
          </w:p>
        </w:tc>
        <w:tc>
          <w:tcPr>
            <w:tcW w:w="572" w:type="dxa"/>
            <w:tcBorders>
              <w:top w:val="nil"/>
              <w:left w:val="nil"/>
              <w:bottom w:val="single" w:sz="4" w:space="0" w:color="auto"/>
              <w:right w:val="single" w:sz="4" w:space="0" w:color="auto"/>
            </w:tcBorders>
            <w:vAlign w:val="bottom"/>
            <w:hideMark/>
          </w:tcPr>
          <w:p w14:paraId="1D96D5EE" w14:textId="77777777" w:rsidR="00C258AA" w:rsidRDefault="00C258AA">
            <w:pPr>
              <w:jc w:val="center"/>
              <w:rPr>
                <w:sz w:val="20"/>
                <w:szCs w:val="20"/>
              </w:rPr>
            </w:pPr>
            <w:r>
              <w:rPr>
                <w:sz w:val="20"/>
                <w:szCs w:val="20"/>
              </w:rPr>
              <w:t>03</w:t>
            </w:r>
          </w:p>
        </w:tc>
        <w:tc>
          <w:tcPr>
            <w:tcW w:w="1281" w:type="dxa"/>
            <w:tcBorders>
              <w:top w:val="nil"/>
              <w:left w:val="nil"/>
              <w:bottom w:val="single" w:sz="4" w:space="0" w:color="auto"/>
              <w:right w:val="single" w:sz="4" w:space="0" w:color="auto"/>
            </w:tcBorders>
            <w:vAlign w:val="bottom"/>
            <w:hideMark/>
          </w:tcPr>
          <w:p w14:paraId="3E99C455" w14:textId="77777777" w:rsidR="00C258AA" w:rsidRDefault="00C258AA">
            <w:pPr>
              <w:jc w:val="center"/>
              <w:rPr>
                <w:sz w:val="20"/>
                <w:szCs w:val="20"/>
              </w:rPr>
            </w:pPr>
            <w:r>
              <w:rPr>
                <w:sz w:val="20"/>
                <w:szCs w:val="20"/>
              </w:rPr>
              <w:t> </w:t>
            </w:r>
          </w:p>
        </w:tc>
        <w:tc>
          <w:tcPr>
            <w:tcW w:w="572" w:type="dxa"/>
            <w:tcBorders>
              <w:top w:val="nil"/>
              <w:left w:val="nil"/>
              <w:bottom w:val="single" w:sz="4" w:space="0" w:color="auto"/>
              <w:right w:val="single" w:sz="4" w:space="0" w:color="auto"/>
            </w:tcBorders>
            <w:vAlign w:val="bottom"/>
            <w:hideMark/>
          </w:tcPr>
          <w:p w14:paraId="2C0DC58D" w14:textId="77777777" w:rsidR="00C258AA" w:rsidRDefault="00C258AA">
            <w:pPr>
              <w:jc w:val="center"/>
              <w:rPr>
                <w:sz w:val="20"/>
                <w:szCs w:val="20"/>
              </w:rPr>
            </w:pPr>
            <w:r>
              <w:rPr>
                <w:sz w:val="20"/>
                <w:szCs w:val="20"/>
              </w:rPr>
              <w:t> </w:t>
            </w:r>
          </w:p>
        </w:tc>
        <w:tc>
          <w:tcPr>
            <w:tcW w:w="1423" w:type="dxa"/>
            <w:tcBorders>
              <w:top w:val="nil"/>
              <w:left w:val="nil"/>
              <w:bottom w:val="single" w:sz="4" w:space="0" w:color="auto"/>
              <w:right w:val="single" w:sz="4" w:space="0" w:color="auto"/>
            </w:tcBorders>
            <w:vAlign w:val="bottom"/>
            <w:hideMark/>
          </w:tcPr>
          <w:p w14:paraId="27606F71" w14:textId="77777777" w:rsidR="00C258AA" w:rsidRDefault="00C258AA">
            <w:pPr>
              <w:jc w:val="center"/>
              <w:rPr>
                <w:sz w:val="20"/>
                <w:szCs w:val="20"/>
              </w:rPr>
            </w:pPr>
            <w:r>
              <w:rPr>
                <w:sz w:val="20"/>
                <w:szCs w:val="20"/>
              </w:rPr>
              <w:t>14 862,08200</w:t>
            </w:r>
          </w:p>
        </w:tc>
        <w:tc>
          <w:tcPr>
            <w:tcW w:w="1422" w:type="dxa"/>
            <w:tcBorders>
              <w:top w:val="nil"/>
              <w:left w:val="nil"/>
              <w:bottom w:val="single" w:sz="4" w:space="0" w:color="auto"/>
              <w:right w:val="single" w:sz="4" w:space="0" w:color="auto"/>
            </w:tcBorders>
            <w:vAlign w:val="bottom"/>
            <w:hideMark/>
          </w:tcPr>
          <w:p w14:paraId="39A004E3" w14:textId="77777777" w:rsidR="00C258AA" w:rsidRDefault="00C258AA">
            <w:pPr>
              <w:jc w:val="center"/>
              <w:rPr>
                <w:sz w:val="20"/>
                <w:szCs w:val="20"/>
              </w:rPr>
            </w:pPr>
            <w:r>
              <w:rPr>
                <w:sz w:val="20"/>
                <w:szCs w:val="20"/>
              </w:rPr>
              <w:t>14 862,08200</w:t>
            </w:r>
          </w:p>
        </w:tc>
        <w:tc>
          <w:tcPr>
            <w:tcW w:w="1281" w:type="dxa"/>
            <w:tcBorders>
              <w:top w:val="nil"/>
              <w:left w:val="nil"/>
              <w:bottom w:val="single" w:sz="4" w:space="0" w:color="auto"/>
              <w:right w:val="single" w:sz="4" w:space="0" w:color="auto"/>
            </w:tcBorders>
            <w:vAlign w:val="bottom"/>
            <w:hideMark/>
          </w:tcPr>
          <w:p w14:paraId="4AE85334" w14:textId="77777777" w:rsidR="00C258AA" w:rsidRDefault="00C258AA">
            <w:pPr>
              <w:jc w:val="center"/>
              <w:rPr>
                <w:sz w:val="20"/>
                <w:szCs w:val="20"/>
              </w:rPr>
            </w:pPr>
            <w:r>
              <w:rPr>
                <w:sz w:val="20"/>
                <w:szCs w:val="20"/>
              </w:rPr>
              <w:t>0,00000</w:t>
            </w:r>
          </w:p>
        </w:tc>
        <w:tc>
          <w:tcPr>
            <w:tcW w:w="1422" w:type="dxa"/>
            <w:tcBorders>
              <w:top w:val="nil"/>
              <w:left w:val="nil"/>
              <w:bottom w:val="single" w:sz="4" w:space="0" w:color="auto"/>
              <w:right w:val="single" w:sz="4" w:space="0" w:color="auto"/>
            </w:tcBorders>
            <w:vAlign w:val="bottom"/>
            <w:hideMark/>
          </w:tcPr>
          <w:p w14:paraId="4DCCCA75" w14:textId="77777777" w:rsidR="00C258AA" w:rsidRDefault="00C258AA">
            <w:pPr>
              <w:jc w:val="center"/>
              <w:rPr>
                <w:sz w:val="20"/>
                <w:szCs w:val="20"/>
              </w:rPr>
            </w:pPr>
            <w:r>
              <w:rPr>
                <w:sz w:val="20"/>
                <w:szCs w:val="20"/>
              </w:rPr>
              <w:t>14 789,89231</w:t>
            </w:r>
          </w:p>
        </w:tc>
        <w:tc>
          <w:tcPr>
            <w:tcW w:w="1423" w:type="dxa"/>
            <w:tcBorders>
              <w:top w:val="nil"/>
              <w:left w:val="nil"/>
              <w:bottom w:val="single" w:sz="4" w:space="0" w:color="auto"/>
              <w:right w:val="single" w:sz="4" w:space="0" w:color="auto"/>
            </w:tcBorders>
            <w:vAlign w:val="bottom"/>
            <w:hideMark/>
          </w:tcPr>
          <w:p w14:paraId="447FB8CE" w14:textId="77777777" w:rsidR="00C258AA" w:rsidRDefault="00C258AA">
            <w:pPr>
              <w:jc w:val="center"/>
              <w:rPr>
                <w:sz w:val="20"/>
                <w:szCs w:val="20"/>
              </w:rPr>
            </w:pPr>
            <w:r>
              <w:rPr>
                <w:sz w:val="20"/>
                <w:szCs w:val="20"/>
              </w:rPr>
              <w:t>14 789,89231</w:t>
            </w:r>
          </w:p>
        </w:tc>
        <w:tc>
          <w:tcPr>
            <w:tcW w:w="1427" w:type="dxa"/>
            <w:tcBorders>
              <w:top w:val="nil"/>
              <w:left w:val="nil"/>
              <w:bottom w:val="single" w:sz="4" w:space="0" w:color="auto"/>
              <w:right w:val="single" w:sz="4" w:space="0" w:color="auto"/>
            </w:tcBorders>
            <w:vAlign w:val="bottom"/>
            <w:hideMark/>
          </w:tcPr>
          <w:p w14:paraId="72E1898E" w14:textId="77777777" w:rsidR="00C258AA" w:rsidRDefault="00C258AA">
            <w:pPr>
              <w:jc w:val="center"/>
              <w:rPr>
                <w:sz w:val="20"/>
                <w:szCs w:val="20"/>
              </w:rPr>
            </w:pPr>
            <w:r>
              <w:rPr>
                <w:sz w:val="20"/>
                <w:szCs w:val="20"/>
              </w:rPr>
              <w:t>0,00000</w:t>
            </w:r>
          </w:p>
        </w:tc>
      </w:tr>
      <w:tr w:rsidR="00C258AA" w14:paraId="726D46D9" w14:textId="77777777" w:rsidTr="002D3913">
        <w:trPr>
          <w:gridAfter w:val="1"/>
          <w:wAfter w:w="34" w:type="dxa"/>
          <w:trHeight w:val="284"/>
        </w:trPr>
        <w:tc>
          <w:tcPr>
            <w:tcW w:w="3402" w:type="dxa"/>
            <w:tcBorders>
              <w:top w:val="single" w:sz="4" w:space="0" w:color="auto"/>
              <w:left w:val="single" w:sz="4" w:space="0" w:color="auto"/>
              <w:bottom w:val="single" w:sz="4" w:space="0" w:color="auto"/>
              <w:right w:val="single" w:sz="4" w:space="0" w:color="auto"/>
            </w:tcBorders>
            <w:vAlign w:val="bottom"/>
            <w:hideMark/>
          </w:tcPr>
          <w:p w14:paraId="76B0922A" w14:textId="77777777" w:rsidR="00C258AA" w:rsidRDefault="00C258AA">
            <w:pPr>
              <w:rPr>
                <w:sz w:val="20"/>
                <w:szCs w:val="20"/>
              </w:rPr>
            </w:pPr>
            <w:r>
              <w:rPr>
                <w:sz w:val="20"/>
                <w:szCs w:val="20"/>
              </w:rPr>
              <w:t>Муниципальная программа "Формирование современной городской среды в муниципальном образовании сельское поселение Салым"</w:t>
            </w:r>
          </w:p>
        </w:tc>
        <w:tc>
          <w:tcPr>
            <w:tcW w:w="572" w:type="dxa"/>
            <w:tcBorders>
              <w:top w:val="single" w:sz="4" w:space="0" w:color="auto"/>
              <w:left w:val="single" w:sz="4" w:space="0" w:color="auto"/>
              <w:bottom w:val="single" w:sz="4" w:space="0" w:color="auto"/>
              <w:right w:val="single" w:sz="4" w:space="0" w:color="auto"/>
            </w:tcBorders>
            <w:vAlign w:val="bottom"/>
            <w:hideMark/>
          </w:tcPr>
          <w:p w14:paraId="6EE45396" w14:textId="77777777" w:rsidR="00C258AA" w:rsidRDefault="00C258AA">
            <w:pPr>
              <w:jc w:val="center"/>
              <w:rPr>
                <w:sz w:val="20"/>
                <w:szCs w:val="20"/>
              </w:rPr>
            </w:pPr>
            <w:r>
              <w:rPr>
                <w:sz w:val="20"/>
                <w:szCs w:val="20"/>
              </w:rPr>
              <w:t>650</w:t>
            </w:r>
          </w:p>
        </w:tc>
        <w:tc>
          <w:tcPr>
            <w:tcW w:w="572" w:type="dxa"/>
            <w:tcBorders>
              <w:top w:val="single" w:sz="4" w:space="0" w:color="auto"/>
              <w:left w:val="single" w:sz="4" w:space="0" w:color="auto"/>
              <w:bottom w:val="single" w:sz="4" w:space="0" w:color="auto"/>
              <w:right w:val="single" w:sz="4" w:space="0" w:color="auto"/>
            </w:tcBorders>
            <w:vAlign w:val="bottom"/>
            <w:hideMark/>
          </w:tcPr>
          <w:p w14:paraId="486784EC" w14:textId="77777777" w:rsidR="00C258AA" w:rsidRDefault="00C258AA">
            <w:pPr>
              <w:jc w:val="center"/>
              <w:rPr>
                <w:sz w:val="20"/>
                <w:szCs w:val="20"/>
              </w:rPr>
            </w:pPr>
            <w:r>
              <w:rPr>
                <w:sz w:val="20"/>
                <w:szCs w:val="20"/>
              </w:rPr>
              <w:t>05</w:t>
            </w:r>
          </w:p>
        </w:tc>
        <w:tc>
          <w:tcPr>
            <w:tcW w:w="572" w:type="dxa"/>
            <w:tcBorders>
              <w:top w:val="single" w:sz="4" w:space="0" w:color="auto"/>
              <w:left w:val="single" w:sz="4" w:space="0" w:color="auto"/>
              <w:bottom w:val="single" w:sz="4" w:space="0" w:color="auto"/>
              <w:right w:val="single" w:sz="4" w:space="0" w:color="auto"/>
            </w:tcBorders>
            <w:vAlign w:val="bottom"/>
            <w:hideMark/>
          </w:tcPr>
          <w:p w14:paraId="46632D12" w14:textId="77777777" w:rsidR="00C258AA" w:rsidRDefault="00C258AA">
            <w:pPr>
              <w:jc w:val="center"/>
              <w:rPr>
                <w:sz w:val="20"/>
                <w:szCs w:val="20"/>
              </w:rPr>
            </w:pPr>
            <w:r>
              <w:rPr>
                <w:sz w:val="20"/>
                <w:szCs w:val="20"/>
              </w:rPr>
              <w:t>03</w:t>
            </w:r>
          </w:p>
        </w:tc>
        <w:tc>
          <w:tcPr>
            <w:tcW w:w="1281" w:type="dxa"/>
            <w:tcBorders>
              <w:top w:val="single" w:sz="4" w:space="0" w:color="auto"/>
              <w:left w:val="single" w:sz="4" w:space="0" w:color="auto"/>
              <w:bottom w:val="single" w:sz="4" w:space="0" w:color="auto"/>
              <w:right w:val="single" w:sz="4" w:space="0" w:color="auto"/>
            </w:tcBorders>
            <w:vAlign w:val="bottom"/>
            <w:hideMark/>
          </w:tcPr>
          <w:p w14:paraId="65C4F57C" w14:textId="77777777" w:rsidR="00C258AA" w:rsidRDefault="00C258AA">
            <w:pPr>
              <w:jc w:val="center"/>
              <w:rPr>
                <w:sz w:val="20"/>
                <w:szCs w:val="20"/>
              </w:rPr>
            </w:pPr>
            <w:r>
              <w:rPr>
                <w:sz w:val="20"/>
                <w:szCs w:val="20"/>
              </w:rPr>
              <w:t>0500000000</w:t>
            </w:r>
          </w:p>
        </w:tc>
        <w:tc>
          <w:tcPr>
            <w:tcW w:w="572" w:type="dxa"/>
            <w:tcBorders>
              <w:top w:val="single" w:sz="4" w:space="0" w:color="auto"/>
              <w:left w:val="single" w:sz="4" w:space="0" w:color="auto"/>
              <w:bottom w:val="single" w:sz="4" w:space="0" w:color="auto"/>
              <w:right w:val="single" w:sz="4" w:space="0" w:color="auto"/>
            </w:tcBorders>
            <w:vAlign w:val="bottom"/>
            <w:hideMark/>
          </w:tcPr>
          <w:p w14:paraId="500A901B" w14:textId="77777777" w:rsidR="00C258AA" w:rsidRDefault="00C258AA">
            <w:pPr>
              <w:jc w:val="center"/>
              <w:rPr>
                <w:sz w:val="20"/>
                <w:szCs w:val="20"/>
              </w:rPr>
            </w:pPr>
            <w:r>
              <w:rPr>
                <w:sz w:val="20"/>
                <w:szCs w:val="20"/>
              </w:rPr>
              <w:t> </w:t>
            </w:r>
          </w:p>
        </w:tc>
        <w:tc>
          <w:tcPr>
            <w:tcW w:w="1423" w:type="dxa"/>
            <w:tcBorders>
              <w:top w:val="single" w:sz="4" w:space="0" w:color="auto"/>
              <w:left w:val="single" w:sz="4" w:space="0" w:color="auto"/>
              <w:bottom w:val="single" w:sz="4" w:space="0" w:color="auto"/>
              <w:right w:val="single" w:sz="4" w:space="0" w:color="auto"/>
            </w:tcBorders>
            <w:vAlign w:val="bottom"/>
            <w:hideMark/>
          </w:tcPr>
          <w:p w14:paraId="40473187" w14:textId="77777777" w:rsidR="00C258AA" w:rsidRDefault="00C258AA">
            <w:pPr>
              <w:jc w:val="center"/>
              <w:rPr>
                <w:sz w:val="20"/>
                <w:szCs w:val="20"/>
              </w:rPr>
            </w:pPr>
            <w:r>
              <w:rPr>
                <w:sz w:val="20"/>
                <w:szCs w:val="20"/>
              </w:rPr>
              <w:t>14 857,84441</w:t>
            </w:r>
          </w:p>
        </w:tc>
        <w:tc>
          <w:tcPr>
            <w:tcW w:w="1422" w:type="dxa"/>
            <w:tcBorders>
              <w:top w:val="single" w:sz="4" w:space="0" w:color="auto"/>
              <w:left w:val="single" w:sz="4" w:space="0" w:color="auto"/>
              <w:bottom w:val="single" w:sz="4" w:space="0" w:color="auto"/>
              <w:right w:val="single" w:sz="4" w:space="0" w:color="auto"/>
            </w:tcBorders>
            <w:vAlign w:val="bottom"/>
            <w:hideMark/>
          </w:tcPr>
          <w:p w14:paraId="0643DA18" w14:textId="77777777" w:rsidR="00C258AA" w:rsidRDefault="00C258AA">
            <w:pPr>
              <w:jc w:val="center"/>
              <w:rPr>
                <w:sz w:val="20"/>
                <w:szCs w:val="20"/>
              </w:rPr>
            </w:pPr>
            <w:r>
              <w:rPr>
                <w:sz w:val="20"/>
                <w:szCs w:val="20"/>
              </w:rPr>
              <w:t>14 857,84441</w:t>
            </w:r>
          </w:p>
        </w:tc>
        <w:tc>
          <w:tcPr>
            <w:tcW w:w="1281" w:type="dxa"/>
            <w:tcBorders>
              <w:top w:val="single" w:sz="4" w:space="0" w:color="auto"/>
              <w:left w:val="single" w:sz="4" w:space="0" w:color="auto"/>
              <w:bottom w:val="single" w:sz="4" w:space="0" w:color="auto"/>
              <w:right w:val="single" w:sz="4" w:space="0" w:color="auto"/>
            </w:tcBorders>
            <w:vAlign w:val="bottom"/>
            <w:hideMark/>
          </w:tcPr>
          <w:p w14:paraId="74127A38" w14:textId="77777777" w:rsidR="00C258AA" w:rsidRDefault="00C258AA">
            <w:pPr>
              <w:jc w:val="center"/>
              <w:rPr>
                <w:sz w:val="20"/>
                <w:szCs w:val="20"/>
              </w:rPr>
            </w:pPr>
            <w:r>
              <w:rPr>
                <w:sz w:val="20"/>
                <w:szCs w:val="20"/>
              </w:rPr>
              <w:t>0,00000</w:t>
            </w:r>
          </w:p>
        </w:tc>
        <w:tc>
          <w:tcPr>
            <w:tcW w:w="1422" w:type="dxa"/>
            <w:tcBorders>
              <w:top w:val="single" w:sz="4" w:space="0" w:color="auto"/>
              <w:left w:val="single" w:sz="4" w:space="0" w:color="auto"/>
              <w:bottom w:val="single" w:sz="4" w:space="0" w:color="auto"/>
              <w:right w:val="single" w:sz="4" w:space="0" w:color="auto"/>
            </w:tcBorders>
            <w:vAlign w:val="bottom"/>
            <w:hideMark/>
          </w:tcPr>
          <w:p w14:paraId="03E7BCB2" w14:textId="77777777" w:rsidR="00C258AA" w:rsidRDefault="00C258AA">
            <w:pPr>
              <w:jc w:val="center"/>
              <w:rPr>
                <w:sz w:val="20"/>
                <w:szCs w:val="20"/>
              </w:rPr>
            </w:pPr>
            <w:r>
              <w:rPr>
                <w:sz w:val="20"/>
                <w:szCs w:val="20"/>
              </w:rPr>
              <w:t>14 785,65472</w:t>
            </w:r>
          </w:p>
        </w:tc>
        <w:tc>
          <w:tcPr>
            <w:tcW w:w="1423" w:type="dxa"/>
            <w:tcBorders>
              <w:top w:val="single" w:sz="4" w:space="0" w:color="auto"/>
              <w:left w:val="single" w:sz="4" w:space="0" w:color="auto"/>
              <w:bottom w:val="single" w:sz="4" w:space="0" w:color="auto"/>
              <w:right w:val="single" w:sz="4" w:space="0" w:color="auto"/>
            </w:tcBorders>
            <w:vAlign w:val="bottom"/>
            <w:hideMark/>
          </w:tcPr>
          <w:p w14:paraId="6C3EA000" w14:textId="77777777" w:rsidR="00C258AA" w:rsidRDefault="00C258AA">
            <w:pPr>
              <w:jc w:val="center"/>
              <w:rPr>
                <w:sz w:val="20"/>
                <w:szCs w:val="20"/>
              </w:rPr>
            </w:pPr>
            <w:r>
              <w:rPr>
                <w:sz w:val="20"/>
                <w:szCs w:val="20"/>
              </w:rPr>
              <w:t>14 785,65472</w:t>
            </w:r>
          </w:p>
        </w:tc>
        <w:tc>
          <w:tcPr>
            <w:tcW w:w="1427" w:type="dxa"/>
            <w:tcBorders>
              <w:top w:val="single" w:sz="4" w:space="0" w:color="auto"/>
              <w:left w:val="single" w:sz="4" w:space="0" w:color="auto"/>
              <w:bottom w:val="single" w:sz="4" w:space="0" w:color="auto"/>
              <w:right w:val="single" w:sz="4" w:space="0" w:color="auto"/>
            </w:tcBorders>
            <w:vAlign w:val="bottom"/>
            <w:hideMark/>
          </w:tcPr>
          <w:p w14:paraId="398D07B4" w14:textId="77777777" w:rsidR="00C258AA" w:rsidRDefault="00C258AA">
            <w:pPr>
              <w:jc w:val="center"/>
              <w:rPr>
                <w:sz w:val="20"/>
                <w:szCs w:val="20"/>
              </w:rPr>
            </w:pPr>
            <w:r>
              <w:rPr>
                <w:sz w:val="20"/>
                <w:szCs w:val="20"/>
              </w:rPr>
              <w:t>0,00000</w:t>
            </w:r>
          </w:p>
        </w:tc>
      </w:tr>
      <w:tr w:rsidR="00C258AA" w14:paraId="26A9EC0C" w14:textId="77777777" w:rsidTr="002D3913">
        <w:trPr>
          <w:gridAfter w:val="1"/>
          <w:wAfter w:w="34" w:type="dxa"/>
          <w:trHeight w:val="284"/>
        </w:trPr>
        <w:tc>
          <w:tcPr>
            <w:tcW w:w="3402" w:type="dxa"/>
            <w:tcBorders>
              <w:top w:val="single" w:sz="4" w:space="0" w:color="auto"/>
              <w:left w:val="single" w:sz="4" w:space="0" w:color="auto"/>
              <w:bottom w:val="single" w:sz="4" w:space="0" w:color="auto"/>
              <w:right w:val="single" w:sz="4" w:space="0" w:color="auto"/>
            </w:tcBorders>
            <w:vAlign w:val="bottom"/>
            <w:hideMark/>
          </w:tcPr>
          <w:p w14:paraId="6543F774" w14:textId="77777777" w:rsidR="00C258AA" w:rsidRDefault="00C258AA">
            <w:pPr>
              <w:rPr>
                <w:sz w:val="20"/>
                <w:szCs w:val="20"/>
              </w:rPr>
            </w:pPr>
            <w:r>
              <w:rPr>
                <w:sz w:val="20"/>
                <w:szCs w:val="20"/>
              </w:rPr>
              <w:t>Основное мероприятие "Содержание объектов, элементов благоустройства и территории муниципального образования сельского поселения Салым"</w:t>
            </w:r>
          </w:p>
        </w:tc>
        <w:tc>
          <w:tcPr>
            <w:tcW w:w="572" w:type="dxa"/>
            <w:tcBorders>
              <w:top w:val="single" w:sz="4" w:space="0" w:color="auto"/>
              <w:left w:val="nil"/>
              <w:bottom w:val="single" w:sz="4" w:space="0" w:color="auto"/>
              <w:right w:val="single" w:sz="4" w:space="0" w:color="auto"/>
            </w:tcBorders>
            <w:vAlign w:val="bottom"/>
            <w:hideMark/>
          </w:tcPr>
          <w:p w14:paraId="7B790A75" w14:textId="77777777" w:rsidR="00C258AA" w:rsidRDefault="00C258AA">
            <w:pPr>
              <w:jc w:val="center"/>
              <w:rPr>
                <w:sz w:val="20"/>
                <w:szCs w:val="20"/>
              </w:rPr>
            </w:pPr>
            <w:r>
              <w:rPr>
                <w:sz w:val="20"/>
                <w:szCs w:val="20"/>
              </w:rPr>
              <w:t>650</w:t>
            </w:r>
          </w:p>
        </w:tc>
        <w:tc>
          <w:tcPr>
            <w:tcW w:w="572" w:type="dxa"/>
            <w:tcBorders>
              <w:top w:val="single" w:sz="4" w:space="0" w:color="auto"/>
              <w:left w:val="nil"/>
              <w:bottom w:val="single" w:sz="4" w:space="0" w:color="auto"/>
              <w:right w:val="single" w:sz="4" w:space="0" w:color="auto"/>
            </w:tcBorders>
            <w:vAlign w:val="bottom"/>
            <w:hideMark/>
          </w:tcPr>
          <w:p w14:paraId="6D932B3A" w14:textId="77777777" w:rsidR="00C258AA" w:rsidRDefault="00C258AA">
            <w:pPr>
              <w:jc w:val="center"/>
              <w:rPr>
                <w:sz w:val="20"/>
                <w:szCs w:val="20"/>
              </w:rPr>
            </w:pPr>
            <w:r>
              <w:rPr>
                <w:sz w:val="20"/>
                <w:szCs w:val="20"/>
              </w:rPr>
              <w:t>05</w:t>
            </w:r>
          </w:p>
        </w:tc>
        <w:tc>
          <w:tcPr>
            <w:tcW w:w="572" w:type="dxa"/>
            <w:tcBorders>
              <w:top w:val="single" w:sz="4" w:space="0" w:color="auto"/>
              <w:left w:val="nil"/>
              <w:bottom w:val="single" w:sz="4" w:space="0" w:color="auto"/>
              <w:right w:val="single" w:sz="4" w:space="0" w:color="auto"/>
            </w:tcBorders>
            <w:vAlign w:val="bottom"/>
            <w:hideMark/>
          </w:tcPr>
          <w:p w14:paraId="41EE52AC" w14:textId="77777777" w:rsidR="00C258AA" w:rsidRDefault="00C258AA">
            <w:pPr>
              <w:jc w:val="center"/>
              <w:rPr>
                <w:sz w:val="20"/>
                <w:szCs w:val="20"/>
              </w:rPr>
            </w:pPr>
            <w:r>
              <w:rPr>
                <w:sz w:val="20"/>
                <w:szCs w:val="20"/>
              </w:rPr>
              <w:t>03</w:t>
            </w:r>
          </w:p>
        </w:tc>
        <w:tc>
          <w:tcPr>
            <w:tcW w:w="1281" w:type="dxa"/>
            <w:tcBorders>
              <w:top w:val="single" w:sz="4" w:space="0" w:color="auto"/>
              <w:left w:val="nil"/>
              <w:bottom w:val="single" w:sz="4" w:space="0" w:color="auto"/>
              <w:right w:val="single" w:sz="4" w:space="0" w:color="auto"/>
            </w:tcBorders>
            <w:vAlign w:val="bottom"/>
            <w:hideMark/>
          </w:tcPr>
          <w:p w14:paraId="6EE65B09" w14:textId="77777777" w:rsidR="00C258AA" w:rsidRDefault="00C258AA">
            <w:pPr>
              <w:jc w:val="center"/>
              <w:rPr>
                <w:sz w:val="20"/>
                <w:szCs w:val="20"/>
              </w:rPr>
            </w:pPr>
            <w:r>
              <w:rPr>
                <w:sz w:val="20"/>
                <w:szCs w:val="20"/>
              </w:rPr>
              <w:t>0500400000</w:t>
            </w:r>
          </w:p>
        </w:tc>
        <w:tc>
          <w:tcPr>
            <w:tcW w:w="572" w:type="dxa"/>
            <w:tcBorders>
              <w:top w:val="single" w:sz="4" w:space="0" w:color="auto"/>
              <w:left w:val="nil"/>
              <w:bottom w:val="single" w:sz="4" w:space="0" w:color="auto"/>
              <w:right w:val="single" w:sz="4" w:space="0" w:color="auto"/>
            </w:tcBorders>
            <w:vAlign w:val="bottom"/>
            <w:hideMark/>
          </w:tcPr>
          <w:p w14:paraId="163F5E36" w14:textId="77777777" w:rsidR="00C258AA" w:rsidRDefault="00C258AA">
            <w:pPr>
              <w:jc w:val="center"/>
              <w:rPr>
                <w:sz w:val="20"/>
                <w:szCs w:val="20"/>
              </w:rPr>
            </w:pPr>
            <w:r>
              <w:rPr>
                <w:sz w:val="20"/>
                <w:szCs w:val="20"/>
              </w:rPr>
              <w:t> </w:t>
            </w:r>
          </w:p>
        </w:tc>
        <w:tc>
          <w:tcPr>
            <w:tcW w:w="1423" w:type="dxa"/>
            <w:tcBorders>
              <w:top w:val="single" w:sz="4" w:space="0" w:color="auto"/>
              <w:left w:val="nil"/>
              <w:bottom w:val="single" w:sz="4" w:space="0" w:color="auto"/>
              <w:right w:val="single" w:sz="4" w:space="0" w:color="auto"/>
            </w:tcBorders>
            <w:vAlign w:val="bottom"/>
            <w:hideMark/>
          </w:tcPr>
          <w:p w14:paraId="180DED80" w14:textId="77777777" w:rsidR="00C258AA" w:rsidRDefault="00C258AA">
            <w:pPr>
              <w:jc w:val="center"/>
              <w:rPr>
                <w:sz w:val="20"/>
                <w:szCs w:val="20"/>
              </w:rPr>
            </w:pPr>
            <w:r>
              <w:rPr>
                <w:sz w:val="20"/>
                <w:szCs w:val="20"/>
              </w:rPr>
              <w:t>11 917,79384</w:t>
            </w:r>
          </w:p>
        </w:tc>
        <w:tc>
          <w:tcPr>
            <w:tcW w:w="1422" w:type="dxa"/>
            <w:tcBorders>
              <w:top w:val="single" w:sz="4" w:space="0" w:color="auto"/>
              <w:left w:val="nil"/>
              <w:bottom w:val="single" w:sz="4" w:space="0" w:color="auto"/>
              <w:right w:val="single" w:sz="4" w:space="0" w:color="auto"/>
            </w:tcBorders>
            <w:vAlign w:val="bottom"/>
            <w:hideMark/>
          </w:tcPr>
          <w:p w14:paraId="695CFD99" w14:textId="77777777" w:rsidR="00C258AA" w:rsidRDefault="00C258AA">
            <w:pPr>
              <w:jc w:val="center"/>
              <w:rPr>
                <w:sz w:val="20"/>
                <w:szCs w:val="20"/>
              </w:rPr>
            </w:pPr>
            <w:r>
              <w:rPr>
                <w:sz w:val="20"/>
                <w:szCs w:val="20"/>
              </w:rPr>
              <w:t>11 917,79384</w:t>
            </w:r>
          </w:p>
        </w:tc>
        <w:tc>
          <w:tcPr>
            <w:tcW w:w="1281" w:type="dxa"/>
            <w:tcBorders>
              <w:top w:val="single" w:sz="4" w:space="0" w:color="auto"/>
              <w:left w:val="nil"/>
              <w:bottom w:val="single" w:sz="4" w:space="0" w:color="auto"/>
              <w:right w:val="single" w:sz="4" w:space="0" w:color="auto"/>
            </w:tcBorders>
            <w:vAlign w:val="bottom"/>
            <w:hideMark/>
          </w:tcPr>
          <w:p w14:paraId="2F79B5F8" w14:textId="77777777" w:rsidR="00C258AA" w:rsidRDefault="00C258AA">
            <w:pPr>
              <w:jc w:val="center"/>
              <w:rPr>
                <w:sz w:val="20"/>
                <w:szCs w:val="20"/>
              </w:rPr>
            </w:pPr>
            <w:r>
              <w:rPr>
                <w:sz w:val="20"/>
                <w:szCs w:val="20"/>
              </w:rPr>
              <w:t>0,00000</w:t>
            </w:r>
          </w:p>
        </w:tc>
        <w:tc>
          <w:tcPr>
            <w:tcW w:w="1422" w:type="dxa"/>
            <w:tcBorders>
              <w:top w:val="single" w:sz="4" w:space="0" w:color="auto"/>
              <w:left w:val="nil"/>
              <w:bottom w:val="single" w:sz="4" w:space="0" w:color="auto"/>
              <w:right w:val="single" w:sz="4" w:space="0" w:color="auto"/>
            </w:tcBorders>
            <w:vAlign w:val="bottom"/>
            <w:hideMark/>
          </w:tcPr>
          <w:p w14:paraId="6B46A755" w14:textId="77777777" w:rsidR="00C258AA" w:rsidRDefault="00C258AA">
            <w:pPr>
              <w:jc w:val="center"/>
              <w:rPr>
                <w:sz w:val="20"/>
                <w:szCs w:val="20"/>
              </w:rPr>
            </w:pPr>
            <w:r>
              <w:rPr>
                <w:sz w:val="20"/>
                <w:szCs w:val="20"/>
              </w:rPr>
              <w:t>11 962,79384</w:t>
            </w:r>
          </w:p>
        </w:tc>
        <w:tc>
          <w:tcPr>
            <w:tcW w:w="1423" w:type="dxa"/>
            <w:tcBorders>
              <w:top w:val="single" w:sz="4" w:space="0" w:color="auto"/>
              <w:left w:val="nil"/>
              <w:bottom w:val="single" w:sz="4" w:space="0" w:color="auto"/>
              <w:right w:val="single" w:sz="4" w:space="0" w:color="auto"/>
            </w:tcBorders>
            <w:vAlign w:val="bottom"/>
            <w:hideMark/>
          </w:tcPr>
          <w:p w14:paraId="108E6995" w14:textId="77777777" w:rsidR="00C258AA" w:rsidRDefault="00C258AA">
            <w:pPr>
              <w:jc w:val="center"/>
              <w:rPr>
                <w:sz w:val="20"/>
                <w:szCs w:val="20"/>
              </w:rPr>
            </w:pPr>
            <w:r>
              <w:rPr>
                <w:sz w:val="20"/>
                <w:szCs w:val="20"/>
              </w:rPr>
              <w:t>11 962,79384</w:t>
            </w:r>
          </w:p>
        </w:tc>
        <w:tc>
          <w:tcPr>
            <w:tcW w:w="1427" w:type="dxa"/>
            <w:tcBorders>
              <w:top w:val="single" w:sz="4" w:space="0" w:color="auto"/>
              <w:left w:val="nil"/>
              <w:bottom w:val="single" w:sz="4" w:space="0" w:color="auto"/>
              <w:right w:val="single" w:sz="4" w:space="0" w:color="auto"/>
            </w:tcBorders>
            <w:vAlign w:val="bottom"/>
            <w:hideMark/>
          </w:tcPr>
          <w:p w14:paraId="42753CCA" w14:textId="77777777" w:rsidR="00C258AA" w:rsidRDefault="00C258AA">
            <w:pPr>
              <w:jc w:val="center"/>
              <w:rPr>
                <w:sz w:val="20"/>
                <w:szCs w:val="20"/>
              </w:rPr>
            </w:pPr>
            <w:r>
              <w:rPr>
                <w:sz w:val="20"/>
                <w:szCs w:val="20"/>
              </w:rPr>
              <w:t>0,00000</w:t>
            </w:r>
          </w:p>
        </w:tc>
      </w:tr>
      <w:tr w:rsidR="00C258AA" w14:paraId="7D9BD8C8" w14:textId="77777777" w:rsidTr="002D3913">
        <w:trPr>
          <w:gridAfter w:val="1"/>
          <w:wAfter w:w="34" w:type="dxa"/>
          <w:trHeight w:val="284"/>
        </w:trPr>
        <w:tc>
          <w:tcPr>
            <w:tcW w:w="3402" w:type="dxa"/>
            <w:tcBorders>
              <w:top w:val="nil"/>
              <w:left w:val="single" w:sz="4" w:space="0" w:color="auto"/>
              <w:bottom w:val="single" w:sz="4" w:space="0" w:color="auto"/>
              <w:right w:val="single" w:sz="4" w:space="0" w:color="auto"/>
            </w:tcBorders>
            <w:vAlign w:val="bottom"/>
            <w:hideMark/>
          </w:tcPr>
          <w:p w14:paraId="5FD159F4" w14:textId="77777777" w:rsidR="00C258AA" w:rsidRDefault="00C258AA">
            <w:pPr>
              <w:rPr>
                <w:sz w:val="20"/>
                <w:szCs w:val="20"/>
              </w:rPr>
            </w:pPr>
            <w:r>
              <w:rPr>
                <w:sz w:val="20"/>
                <w:szCs w:val="20"/>
              </w:rPr>
              <w:t>Осуществление деятельности по обращению с животными без владельцев</w:t>
            </w:r>
          </w:p>
        </w:tc>
        <w:tc>
          <w:tcPr>
            <w:tcW w:w="572" w:type="dxa"/>
            <w:tcBorders>
              <w:top w:val="nil"/>
              <w:left w:val="nil"/>
              <w:bottom w:val="single" w:sz="4" w:space="0" w:color="auto"/>
              <w:right w:val="single" w:sz="4" w:space="0" w:color="auto"/>
            </w:tcBorders>
            <w:vAlign w:val="bottom"/>
            <w:hideMark/>
          </w:tcPr>
          <w:p w14:paraId="7D74DE6C" w14:textId="77777777" w:rsidR="00C258AA" w:rsidRDefault="00C258AA">
            <w:pPr>
              <w:jc w:val="center"/>
              <w:rPr>
                <w:sz w:val="20"/>
                <w:szCs w:val="20"/>
              </w:rPr>
            </w:pPr>
            <w:r>
              <w:rPr>
                <w:sz w:val="20"/>
                <w:szCs w:val="20"/>
              </w:rPr>
              <w:t>650</w:t>
            </w:r>
          </w:p>
        </w:tc>
        <w:tc>
          <w:tcPr>
            <w:tcW w:w="572" w:type="dxa"/>
            <w:tcBorders>
              <w:top w:val="nil"/>
              <w:left w:val="nil"/>
              <w:bottom w:val="single" w:sz="4" w:space="0" w:color="auto"/>
              <w:right w:val="single" w:sz="4" w:space="0" w:color="auto"/>
            </w:tcBorders>
            <w:vAlign w:val="bottom"/>
            <w:hideMark/>
          </w:tcPr>
          <w:p w14:paraId="0785CDF3" w14:textId="77777777" w:rsidR="00C258AA" w:rsidRDefault="00C258AA">
            <w:pPr>
              <w:jc w:val="center"/>
              <w:rPr>
                <w:sz w:val="20"/>
                <w:szCs w:val="20"/>
              </w:rPr>
            </w:pPr>
            <w:r>
              <w:rPr>
                <w:sz w:val="20"/>
                <w:szCs w:val="20"/>
              </w:rPr>
              <w:t>05</w:t>
            </w:r>
          </w:p>
        </w:tc>
        <w:tc>
          <w:tcPr>
            <w:tcW w:w="572" w:type="dxa"/>
            <w:tcBorders>
              <w:top w:val="nil"/>
              <w:left w:val="nil"/>
              <w:bottom w:val="single" w:sz="4" w:space="0" w:color="auto"/>
              <w:right w:val="single" w:sz="4" w:space="0" w:color="auto"/>
            </w:tcBorders>
            <w:vAlign w:val="bottom"/>
            <w:hideMark/>
          </w:tcPr>
          <w:p w14:paraId="333A885E" w14:textId="77777777" w:rsidR="00C258AA" w:rsidRDefault="00C258AA">
            <w:pPr>
              <w:jc w:val="center"/>
              <w:rPr>
                <w:sz w:val="20"/>
                <w:szCs w:val="20"/>
              </w:rPr>
            </w:pPr>
            <w:r>
              <w:rPr>
                <w:sz w:val="20"/>
                <w:szCs w:val="20"/>
              </w:rPr>
              <w:t>03</w:t>
            </w:r>
          </w:p>
        </w:tc>
        <w:tc>
          <w:tcPr>
            <w:tcW w:w="1281" w:type="dxa"/>
            <w:tcBorders>
              <w:top w:val="nil"/>
              <w:left w:val="nil"/>
              <w:bottom w:val="single" w:sz="4" w:space="0" w:color="auto"/>
              <w:right w:val="single" w:sz="4" w:space="0" w:color="auto"/>
            </w:tcBorders>
            <w:vAlign w:val="bottom"/>
            <w:hideMark/>
          </w:tcPr>
          <w:p w14:paraId="678E549D" w14:textId="77777777" w:rsidR="00C258AA" w:rsidRDefault="00C258AA">
            <w:pPr>
              <w:jc w:val="center"/>
              <w:rPr>
                <w:sz w:val="20"/>
                <w:szCs w:val="20"/>
              </w:rPr>
            </w:pPr>
            <w:r>
              <w:rPr>
                <w:sz w:val="20"/>
                <w:szCs w:val="20"/>
              </w:rPr>
              <w:t>0500420601</w:t>
            </w:r>
          </w:p>
        </w:tc>
        <w:tc>
          <w:tcPr>
            <w:tcW w:w="572" w:type="dxa"/>
            <w:tcBorders>
              <w:top w:val="nil"/>
              <w:left w:val="nil"/>
              <w:bottom w:val="single" w:sz="4" w:space="0" w:color="auto"/>
              <w:right w:val="single" w:sz="4" w:space="0" w:color="auto"/>
            </w:tcBorders>
            <w:vAlign w:val="bottom"/>
            <w:hideMark/>
          </w:tcPr>
          <w:p w14:paraId="5A50FC66" w14:textId="77777777" w:rsidR="00C258AA" w:rsidRDefault="00C258AA">
            <w:pPr>
              <w:jc w:val="center"/>
              <w:rPr>
                <w:sz w:val="20"/>
                <w:szCs w:val="20"/>
              </w:rPr>
            </w:pPr>
            <w:r>
              <w:rPr>
                <w:sz w:val="20"/>
                <w:szCs w:val="20"/>
              </w:rPr>
              <w:t> </w:t>
            </w:r>
          </w:p>
        </w:tc>
        <w:tc>
          <w:tcPr>
            <w:tcW w:w="1423" w:type="dxa"/>
            <w:tcBorders>
              <w:top w:val="nil"/>
              <w:left w:val="nil"/>
              <w:bottom w:val="single" w:sz="4" w:space="0" w:color="auto"/>
              <w:right w:val="single" w:sz="4" w:space="0" w:color="auto"/>
            </w:tcBorders>
            <w:vAlign w:val="bottom"/>
            <w:hideMark/>
          </w:tcPr>
          <w:p w14:paraId="6FEFCE70" w14:textId="77777777" w:rsidR="00C258AA" w:rsidRDefault="00C258AA">
            <w:pPr>
              <w:jc w:val="center"/>
              <w:rPr>
                <w:sz w:val="20"/>
                <w:szCs w:val="20"/>
              </w:rPr>
            </w:pPr>
            <w:r>
              <w:rPr>
                <w:sz w:val="20"/>
                <w:szCs w:val="20"/>
              </w:rPr>
              <w:t>0,00000</w:t>
            </w:r>
          </w:p>
        </w:tc>
        <w:tc>
          <w:tcPr>
            <w:tcW w:w="1422" w:type="dxa"/>
            <w:tcBorders>
              <w:top w:val="nil"/>
              <w:left w:val="nil"/>
              <w:bottom w:val="single" w:sz="4" w:space="0" w:color="auto"/>
              <w:right w:val="single" w:sz="4" w:space="0" w:color="auto"/>
            </w:tcBorders>
            <w:vAlign w:val="bottom"/>
            <w:hideMark/>
          </w:tcPr>
          <w:p w14:paraId="5DCF826A" w14:textId="77777777" w:rsidR="00C258AA" w:rsidRDefault="00C258AA">
            <w:pPr>
              <w:jc w:val="center"/>
              <w:rPr>
                <w:sz w:val="20"/>
                <w:szCs w:val="20"/>
              </w:rPr>
            </w:pPr>
            <w:r>
              <w:rPr>
                <w:sz w:val="20"/>
                <w:szCs w:val="20"/>
              </w:rPr>
              <w:t>0,00000</w:t>
            </w:r>
          </w:p>
        </w:tc>
        <w:tc>
          <w:tcPr>
            <w:tcW w:w="1281" w:type="dxa"/>
            <w:tcBorders>
              <w:top w:val="nil"/>
              <w:left w:val="nil"/>
              <w:bottom w:val="single" w:sz="4" w:space="0" w:color="auto"/>
              <w:right w:val="single" w:sz="4" w:space="0" w:color="auto"/>
            </w:tcBorders>
            <w:vAlign w:val="bottom"/>
            <w:hideMark/>
          </w:tcPr>
          <w:p w14:paraId="7CCB13B7" w14:textId="77777777" w:rsidR="00C258AA" w:rsidRDefault="00C258AA">
            <w:pPr>
              <w:jc w:val="center"/>
              <w:rPr>
                <w:sz w:val="20"/>
                <w:szCs w:val="20"/>
              </w:rPr>
            </w:pPr>
            <w:r>
              <w:rPr>
                <w:sz w:val="20"/>
                <w:szCs w:val="20"/>
              </w:rPr>
              <w:t>0,00000</w:t>
            </w:r>
          </w:p>
        </w:tc>
        <w:tc>
          <w:tcPr>
            <w:tcW w:w="1422" w:type="dxa"/>
            <w:tcBorders>
              <w:top w:val="nil"/>
              <w:left w:val="nil"/>
              <w:bottom w:val="single" w:sz="4" w:space="0" w:color="auto"/>
              <w:right w:val="single" w:sz="4" w:space="0" w:color="auto"/>
            </w:tcBorders>
            <w:vAlign w:val="bottom"/>
            <w:hideMark/>
          </w:tcPr>
          <w:p w14:paraId="15C05350" w14:textId="77777777" w:rsidR="00C258AA" w:rsidRDefault="00C258AA">
            <w:pPr>
              <w:jc w:val="center"/>
              <w:rPr>
                <w:sz w:val="20"/>
                <w:szCs w:val="20"/>
              </w:rPr>
            </w:pPr>
            <w:r>
              <w:rPr>
                <w:sz w:val="20"/>
                <w:szCs w:val="20"/>
              </w:rPr>
              <w:t>95,00000</w:t>
            </w:r>
          </w:p>
        </w:tc>
        <w:tc>
          <w:tcPr>
            <w:tcW w:w="1423" w:type="dxa"/>
            <w:tcBorders>
              <w:top w:val="nil"/>
              <w:left w:val="nil"/>
              <w:bottom w:val="single" w:sz="4" w:space="0" w:color="auto"/>
              <w:right w:val="single" w:sz="4" w:space="0" w:color="auto"/>
            </w:tcBorders>
            <w:vAlign w:val="bottom"/>
            <w:hideMark/>
          </w:tcPr>
          <w:p w14:paraId="0E48D30C" w14:textId="77777777" w:rsidR="00C258AA" w:rsidRDefault="00C258AA">
            <w:pPr>
              <w:jc w:val="center"/>
              <w:rPr>
                <w:sz w:val="20"/>
                <w:szCs w:val="20"/>
              </w:rPr>
            </w:pPr>
            <w:r>
              <w:rPr>
                <w:sz w:val="20"/>
                <w:szCs w:val="20"/>
              </w:rPr>
              <w:t>95,00000</w:t>
            </w:r>
          </w:p>
        </w:tc>
        <w:tc>
          <w:tcPr>
            <w:tcW w:w="1427" w:type="dxa"/>
            <w:tcBorders>
              <w:top w:val="nil"/>
              <w:left w:val="nil"/>
              <w:bottom w:val="single" w:sz="4" w:space="0" w:color="auto"/>
              <w:right w:val="single" w:sz="4" w:space="0" w:color="auto"/>
            </w:tcBorders>
            <w:vAlign w:val="bottom"/>
            <w:hideMark/>
          </w:tcPr>
          <w:p w14:paraId="1AD52291" w14:textId="77777777" w:rsidR="00C258AA" w:rsidRDefault="00C258AA">
            <w:pPr>
              <w:jc w:val="center"/>
              <w:rPr>
                <w:sz w:val="20"/>
                <w:szCs w:val="20"/>
              </w:rPr>
            </w:pPr>
            <w:r>
              <w:rPr>
                <w:sz w:val="20"/>
                <w:szCs w:val="20"/>
              </w:rPr>
              <w:t>0,00000</w:t>
            </w:r>
          </w:p>
        </w:tc>
      </w:tr>
      <w:tr w:rsidR="00C258AA" w14:paraId="5179F4EB" w14:textId="77777777" w:rsidTr="002D3913">
        <w:trPr>
          <w:gridAfter w:val="1"/>
          <w:wAfter w:w="34" w:type="dxa"/>
          <w:trHeight w:val="284"/>
        </w:trPr>
        <w:tc>
          <w:tcPr>
            <w:tcW w:w="3402" w:type="dxa"/>
            <w:tcBorders>
              <w:top w:val="nil"/>
              <w:left w:val="single" w:sz="4" w:space="0" w:color="auto"/>
              <w:bottom w:val="single" w:sz="4" w:space="0" w:color="auto"/>
              <w:right w:val="single" w:sz="4" w:space="0" w:color="auto"/>
            </w:tcBorders>
            <w:vAlign w:val="bottom"/>
            <w:hideMark/>
          </w:tcPr>
          <w:p w14:paraId="5ED87521" w14:textId="77777777" w:rsidR="00C258AA" w:rsidRDefault="00C258AA">
            <w:pPr>
              <w:rPr>
                <w:sz w:val="20"/>
                <w:szCs w:val="20"/>
              </w:rPr>
            </w:pPr>
            <w:r>
              <w:rPr>
                <w:sz w:val="20"/>
                <w:szCs w:val="20"/>
              </w:rPr>
              <w:t xml:space="preserve">Закупка товаров, работ и услуг для обеспечения государственных (муниципальных) нужд </w:t>
            </w:r>
          </w:p>
        </w:tc>
        <w:tc>
          <w:tcPr>
            <w:tcW w:w="572" w:type="dxa"/>
            <w:tcBorders>
              <w:top w:val="nil"/>
              <w:left w:val="nil"/>
              <w:bottom w:val="single" w:sz="4" w:space="0" w:color="auto"/>
              <w:right w:val="single" w:sz="4" w:space="0" w:color="auto"/>
            </w:tcBorders>
            <w:vAlign w:val="bottom"/>
            <w:hideMark/>
          </w:tcPr>
          <w:p w14:paraId="31125239" w14:textId="77777777" w:rsidR="00C258AA" w:rsidRDefault="00C258AA">
            <w:pPr>
              <w:jc w:val="center"/>
              <w:rPr>
                <w:sz w:val="20"/>
                <w:szCs w:val="20"/>
              </w:rPr>
            </w:pPr>
            <w:r>
              <w:rPr>
                <w:sz w:val="20"/>
                <w:szCs w:val="20"/>
              </w:rPr>
              <w:t>650</w:t>
            </w:r>
          </w:p>
        </w:tc>
        <w:tc>
          <w:tcPr>
            <w:tcW w:w="572" w:type="dxa"/>
            <w:tcBorders>
              <w:top w:val="nil"/>
              <w:left w:val="nil"/>
              <w:bottom w:val="single" w:sz="4" w:space="0" w:color="auto"/>
              <w:right w:val="single" w:sz="4" w:space="0" w:color="auto"/>
            </w:tcBorders>
            <w:vAlign w:val="bottom"/>
            <w:hideMark/>
          </w:tcPr>
          <w:p w14:paraId="26E92961" w14:textId="77777777" w:rsidR="00C258AA" w:rsidRDefault="00C258AA">
            <w:pPr>
              <w:jc w:val="center"/>
              <w:rPr>
                <w:sz w:val="20"/>
                <w:szCs w:val="20"/>
              </w:rPr>
            </w:pPr>
            <w:r>
              <w:rPr>
                <w:sz w:val="20"/>
                <w:szCs w:val="20"/>
              </w:rPr>
              <w:t>05</w:t>
            </w:r>
          </w:p>
        </w:tc>
        <w:tc>
          <w:tcPr>
            <w:tcW w:w="572" w:type="dxa"/>
            <w:tcBorders>
              <w:top w:val="nil"/>
              <w:left w:val="nil"/>
              <w:bottom w:val="single" w:sz="4" w:space="0" w:color="auto"/>
              <w:right w:val="single" w:sz="4" w:space="0" w:color="auto"/>
            </w:tcBorders>
            <w:vAlign w:val="bottom"/>
            <w:hideMark/>
          </w:tcPr>
          <w:p w14:paraId="59E52B74" w14:textId="77777777" w:rsidR="00C258AA" w:rsidRDefault="00C258AA">
            <w:pPr>
              <w:jc w:val="center"/>
              <w:rPr>
                <w:sz w:val="20"/>
                <w:szCs w:val="20"/>
              </w:rPr>
            </w:pPr>
            <w:r>
              <w:rPr>
                <w:sz w:val="20"/>
                <w:szCs w:val="20"/>
              </w:rPr>
              <w:t>03</w:t>
            </w:r>
          </w:p>
        </w:tc>
        <w:tc>
          <w:tcPr>
            <w:tcW w:w="1281" w:type="dxa"/>
            <w:tcBorders>
              <w:top w:val="nil"/>
              <w:left w:val="nil"/>
              <w:bottom w:val="single" w:sz="4" w:space="0" w:color="auto"/>
              <w:right w:val="single" w:sz="4" w:space="0" w:color="auto"/>
            </w:tcBorders>
            <w:vAlign w:val="bottom"/>
            <w:hideMark/>
          </w:tcPr>
          <w:p w14:paraId="47C0EA57" w14:textId="77777777" w:rsidR="00C258AA" w:rsidRDefault="00C258AA">
            <w:pPr>
              <w:jc w:val="center"/>
              <w:rPr>
                <w:sz w:val="20"/>
                <w:szCs w:val="20"/>
              </w:rPr>
            </w:pPr>
            <w:r>
              <w:rPr>
                <w:sz w:val="20"/>
                <w:szCs w:val="20"/>
              </w:rPr>
              <w:t>0500420601</w:t>
            </w:r>
          </w:p>
        </w:tc>
        <w:tc>
          <w:tcPr>
            <w:tcW w:w="572" w:type="dxa"/>
            <w:tcBorders>
              <w:top w:val="nil"/>
              <w:left w:val="nil"/>
              <w:bottom w:val="single" w:sz="4" w:space="0" w:color="auto"/>
              <w:right w:val="single" w:sz="4" w:space="0" w:color="auto"/>
            </w:tcBorders>
            <w:vAlign w:val="bottom"/>
            <w:hideMark/>
          </w:tcPr>
          <w:p w14:paraId="4EEAE658" w14:textId="77777777" w:rsidR="00C258AA" w:rsidRDefault="00C258AA">
            <w:pPr>
              <w:jc w:val="center"/>
              <w:rPr>
                <w:sz w:val="20"/>
                <w:szCs w:val="20"/>
              </w:rPr>
            </w:pPr>
            <w:r>
              <w:rPr>
                <w:sz w:val="20"/>
                <w:szCs w:val="20"/>
              </w:rPr>
              <w:t>200</w:t>
            </w:r>
          </w:p>
        </w:tc>
        <w:tc>
          <w:tcPr>
            <w:tcW w:w="1423" w:type="dxa"/>
            <w:tcBorders>
              <w:top w:val="nil"/>
              <w:left w:val="nil"/>
              <w:bottom w:val="single" w:sz="4" w:space="0" w:color="auto"/>
              <w:right w:val="single" w:sz="4" w:space="0" w:color="auto"/>
            </w:tcBorders>
            <w:vAlign w:val="bottom"/>
            <w:hideMark/>
          </w:tcPr>
          <w:p w14:paraId="24939689" w14:textId="77777777" w:rsidR="00C258AA" w:rsidRDefault="00C258AA">
            <w:pPr>
              <w:jc w:val="center"/>
              <w:rPr>
                <w:sz w:val="20"/>
                <w:szCs w:val="20"/>
              </w:rPr>
            </w:pPr>
            <w:r>
              <w:rPr>
                <w:sz w:val="20"/>
                <w:szCs w:val="20"/>
              </w:rPr>
              <w:t>0,00000</w:t>
            </w:r>
          </w:p>
        </w:tc>
        <w:tc>
          <w:tcPr>
            <w:tcW w:w="1422" w:type="dxa"/>
            <w:tcBorders>
              <w:top w:val="nil"/>
              <w:left w:val="nil"/>
              <w:bottom w:val="single" w:sz="4" w:space="0" w:color="auto"/>
              <w:right w:val="single" w:sz="4" w:space="0" w:color="auto"/>
            </w:tcBorders>
            <w:vAlign w:val="bottom"/>
            <w:hideMark/>
          </w:tcPr>
          <w:p w14:paraId="4D02D412" w14:textId="77777777" w:rsidR="00C258AA" w:rsidRDefault="00C258AA">
            <w:pPr>
              <w:jc w:val="center"/>
              <w:rPr>
                <w:sz w:val="20"/>
                <w:szCs w:val="20"/>
              </w:rPr>
            </w:pPr>
            <w:r>
              <w:rPr>
                <w:sz w:val="20"/>
                <w:szCs w:val="20"/>
              </w:rPr>
              <w:t>0,00000</w:t>
            </w:r>
          </w:p>
        </w:tc>
        <w:tc>
          <w:tcPr>
            <w:tcW w:w="1281" w:type="dxa"/>
            <w:tcBorders>
              <w:top w:val="nil"/>
              <w:left w:val="nil"/>
              <w:bottom w:val="single" w:sz="4" w:space="0" w:color="auto"/>
              <w:right w:val="single" w:sz="4" w:space="0" w:color="auto"/>
            </w:tcBorders>
            <w:vAlign w:val="bottom"/>
            <w:hideMark/>
          </w:tcPr>
          <w:p w14:paraId="008E8944" w14:textId="77777777" w:rsidR="00C258AA" w:rsidRDefault="00C258AA">
            <w:pPr>
              <w:jc w:val="center"/>
              <w:rPr>
                <w:sz w:val="20"/>
                <w:szCs w:val="20"/>
              </w:rPr>
            </w:pPr>
            <w:r>
              <w:rPr>
                <w:sz w:val="20"/>
                <w:szCs w:val="20"/>
              </w:rPr>
              <w:t>0,00000</w:t>
            </w:r>
          </w:p>
        </w:tc>
        <w:tc>
          <w:tcPr>
            <w:tcW w:w="1422" w:type="dxa"/>
            <w:tcBorders>
              <w:top w:val="nil"/>
              <w:left w:val="nil"/>
              <w:bottom w:val="single" w:sz="4" w:space="0" w:color="auto"/>
              <w:right w:val="single" w:sz="4" w:space="0" w:color="auto"/>
            </w:tcBorders>
            <w:vAlign w:val="bottom"/>
            <w:hideMark/>
          </w:tcPr>
          <w:p w14:paraId="77349731" w14:textId="77777777" w:rsidR="00C258AA" w:rsidRDefault="00C258AA">
            <w:pPr>
              <w:jc w:val="center"/>
              <w:rPr>
                <w:sz w:val="20"/>
                <w:szCs w:val="20"/>
              </w:rPr>
            </w:pPr>
            <w:r>
              <w:rPr>
                <w:sz w:val="20"/>
                <w:szCs w:val="20"/>
              </w:rPr>
              <w:t>95,00000</w:t>
            </w:r>
          </w:p>
        </w:tc>
        <w:tc>
          <w:tcPr>
            <w:tcW w:w="1423" w:type="dxa"/>
            <w:tcBorders>
              <w:top w:val="nil"/>
              <w:left w:val="nil"/>
              <w:bottom w:val="single" w:sz="4" w:space="0" w:color="auto"/>
              <w:right w:val="single" w:sz="4" w:space="0" w:color="auto"/>
            </w:tcBorders>
            <w:vAlign w:val="bottom"/>
            <w:hideMark/>
          </w:tcPr>
          <w:p w14:paraId="37993A6C" w14:textId="77777777" w:rsidR="00C258AA" w:rsidRDefault="00C258AA">
            <w:pPr>
              <w:jc w:val="center"/>
              <w:rPr>
                <w:sz w:val="20"/>
                <w:szCs w:val="20"/>
              </w:rPr>
            </w:pPr>
            <w:r>
              <w:rPr>
                <w:sz w:val="20"/>
                <w:szCs w:val="20"/>
              </w:rPr>
              <w:t>95,00000</w:t>
            </w:r>
          </w:p>
        </w:tc>
        <w:tc>
          <w:tcPr>
            <w:tcW w:w="1427" w:type="dxa"/>
            <w:tcBorders>
              <w:top w:val="nil"/>
              <w:left w:val="nil"/>
              <w:bottom w:val="single" w:sz="4" w:space="0" w:color="auto"/>
              <w:right w:val="single" w:sz="4" w:space="0" w:color="auto"/>
            </w:tcBorders>
            <w:vAlign w:val="bottom"/>
            <w:hideMark/>
          </w:tcPr>
          <w:p w14:paraId="0C631DC6" w14:textId="77777777" w:rsidR="00C258AA" w:rsidRDefault="00C258AA">
            <w:pPr>
              <w:jc w:val="center"/>
              <w:rPr>
                <w:sz w:val="20"/>
                <w:szCs w:val="20"/>
              </w:rPr>
            </w:pPr>
            <w:r>
              <w:rPr>
                <w:sz w:val="20"/>
                <w:szCs w:val="20"/>
              </w:rPr>
              <w:t>0,00000</w:t>
            </w:r>
          </w:p>
        </w:tc>
      </w:tr>
      <w:tr w:rsidR="00C258AA" w14:paraId="353053C3" w14:textId="77777777" w:rsidTr="002D3913">
        <w:trPr>
          <w:gridAfter w:val="1"/>
          <w:wAfter w:w="34" w:type="dxa"/>
          <w:trHeight w:val="284"/>
        </w:trPr>
        <w:tc>
          <w:tcPr>
            <w:tcW w:w="3402" w:type="dxa"/>
            <w:tcBorders>
              <w:top w:val="nil"/>
              <w:left w:val="single" w:sz="4" w:space="0" w:color="auto"/>
              <w:bottom w:val="single" w:sz="4" w:space="0" w:color="auto"/>
              <w:right w:val="single" w:sz="4" w:space="0" w:color="auto"/>
            </w:tcBorders>
            <w:vAlign w:val="bottom"/>
            <w:hideMark/>
          </w:tcPr>
          <w:p w14:paraId="4EB5B9DB" w14:textId="77777777" w:rsidR="00C258AA" w:rsidRDefault="00C258AA">
            <w:pPr>
              <w:rPr>
                <w:sz w:val="20"/>
                <w:szCs w:val="20"/>
              </w:rPr>
            </w:pPr>
            <w:r>
              <w:rPr>
                <w:sz w:val="20"/>
                <w:szCs w:val="20"/>
              </w:rPr>
              <w:t xml:space="preserve">Иные закупки товаров, работ и услуг </w:t>
            </w:r>
            <w:r>
              <w:rPr>
                <w:sz w:val="20"/>
                <w:szCs w:val="20"/>
              </w:rPr>
              <w:lastRenderedPageBreak/>
              <w:t>для обеспечения государственных (муниципальных) нужд</w:t>
            </w:r>
          </w:p>
        </w:tc>
        <w:tc>
          <w:tcPr>
            <w:tcW w:w="572" w:type="dxa"/>
            <w:tcBorders>
              <w:top w:val="nil"/>
              <w:left w:val="nil"/>
              <w:bottom w:val="single" w:sz="4" w:space="0" w:color="auto"/>
              <w:right w:val="single" w:sz="4" w:space="0" w:color="auto"/>
            </w:tcBorders>
            <w:vAlign w:val="bottom"/>
            <w:hideMark/>
          </w:tcPr>
          <w:p w14:paraId="2CA7E246" w14:textId="77777777" w:rsidR="00C258AA" w:rsidRDefault="00C258AA">
            <w:pPr>
              <w:jc w:val="center"/>
              <w:rPr>
                <w:sz w:val="20"/>
                <w:szCs w:val="20"/>
              </w:rPr>
            </w:pPr>
            <w:r>
              <w:rPr>
                <w:sz w:val="20"/>
                <w:szCs w:val="20"/>
              </w:rPr>
              <w:lastRenderedPageBreak/>
              <w:t>650</w:t>
            </w:r>
          </w:p>
        </w:tc>
        <w:tc>
          <w:tcPr>
            <w:tcW w:w="572" w:type="dxa"/>
            <w:tcBorders>
              <w:top w:val="nil"/>
              <w:left w:val="nil"/>
              <w:bottom w:val="single" w:sz="4" w:space="0" w:color="auto"/>
              <w:right w:val="single" w:sz="4" w:space="0" w:color="auto"/>
            </w:tcBorders>
            <w:vAlign w:val="bottom"/>
            <w:hideMark/>
          </w:tcPr>
          <w:p w14:paraId="3FA0577E" w14:textId="77777777" w:rsidR="00C258AA" w:rsidRDefault="00C258AA">
            <w:pPr>
              <w:jc w:val="center"/>
              <w:rPr>
                <w:sz w:val="20"/>
                <w:szCs w:val="20"/>
              </w:rPr>
            </w:pPr>
            <w:r>
              <w:rPr>
                <w:sz w:val="20"/>
                <w:szCs w:val="20"/>
              </w:rPr>
              <w:t>05</w:t>
            </w:r>
          </w:p>
        </w:tc>
        <w:tc>
          <w:tcPr>
            <w:tcW w:w="572" w:type="dxa"/>
            <w:tcBorders>
              <w:top w:val="nil"/>
              <w:left w:val="nil"/>
              <w:bottom w:val="single" w:sz="4" w:space="0" w:color="auto"/>
              <w:right w:val="single" w:sz="4" w:space="0" w:color="auto"/>
            </w:tcBorders>
            <w:vAlign w:val="bottom"/>
            <w:hideMark/>
          </w:tcPr>
          <w:p w14:paraId="0549623B" w14:textId="77777777" w:rsidR="00C258AA" w:rsidRDefault="00C258AA">
            <w:pPr>
              <w:jc w:val="center"/>
              <w:rPr>
                <w:sz w:val="20"/>
                <w:szCs w:val="20"/>
              </w:rPr>
            </w:pPr>
            <w:r>
              <w:rPr>
                <w:sz w:val="20"/>
                <w:szCs w:val="20"/>
              </w:rPr>
              <w:t>03</w:t>
            </w:r>
          </w:p>
        </w:tc>
        <w:tc>
          <w:tcPr>
            <w:tcW w:w="1281" w:type="dxa"/>
            <w:tcBorders>
              <w:top w:val="nil"/>
              <w:left w:val="nil"/>
              <w:bottom w:val="single" w:sz="4" w:space="0" w:color="auto"/>
              <w:right w:val="single" w:sz="4" w:space="0" w:color="auto"/>
            </w:tcBorders>
            <w:vAlign w:val="bottom"/>
            <w:hideMark/>
          </w:tcPr>
          <w:p w14:paraId="6B4A22A9" w14:textId="77777777" w:rsidR="00C258AA" w:rsidRDefault="00C258AA">
            <w:pPr>
              <w:jc w:val="center"/>
              <w:rPr>
                <w:sz w:val="20"/>
                <w:szCs w:val="20"/>
              </w:rPr>
            </w:pPr>
            <w:r>
              <w:rPr>
                <w:sz w:val="20"/>
                <w:szCs w:val="20"/>
              </w:rPr>
              <w:t>0500420601</w:t>
            </w:r>
          </w:p>
        </w:tc>
        <w:tc>
          <w:tcPr>
            <w:tcW w:w="572" w:type="dxa"/>
            <w:tcBorders>
              <w:top w:val="nil"/>
              <w:left w:val="nil"/>
              <w:bottom w:val="single" w:sz="4" w:space="0" w:color="auto"/>
              <w:right w:val="single" w:sz="4" w:space="0" w:color="auto"/>
            </w:tcBorders>
            <w:vAlign w:val="bottom"/>
            <w:hideMark/>
          </w:tcPr>
          <w:p w14:paraId="16209433" w14:textId="77777777" w:rsidR="00C258AA" w:rsidRDefault="00C258AA">
            <w:pPr>
              <w:jc w:val="center"/>
              <w:rPr>
                <w:sz w:val="20"/>
                <w:szCs w:val="20"/>
              </w:rPr>
            </w:pPr>
            <w:r>
              <w:rPr>
                <w:sz w:val="20"/>
                <w:szCs w:val="20"/>
              </w:rPr>
              <w:t>240</w:t>
            </w:r>
          </w:p>
        </w:tc>
        <w:tc>
          <w:tcPr>
            <w:tcW w:w="1423" w:type="dxa"/>
            <w:tcBorders>
              <w:top w:val="nil"/>
              <w:left w:val="nil"/>
              <w:bottom w:val="single" w:sz="4" w:space="0" w:color="auto"/>
              <w:right w:val="single" w:sz="4" w:space="0" w:color="auto"/>
            </w:tcBorders>
            <w:vAlign w:val="bottom"/>
            <w:hideMark/>
          </w:tcPr>
          <w:p w14:paraId="7AE22418" w14:textId="77777777" w:rsidR="00C258AA" w:rsidRDefault="00C258AA">
            <w:pPr>
              <w:jc w:val="center"/>
              <w:rPr>
                <w:sz w:val="20"/>
                <w:szCs w:val="20"/>
              </w:rPr>
            </w:pPr>
            <w:r>
              <w:rPr>
                <w:sz w:val="20"/>
                <w:szCs w:val="20"/>
              </w:rPr>
              <w:t>0,00000</w:t>
            </w:r>
          </w:p>
        </w:tc>
        <w:tc>
          <w:tcPr>
            <w:tcW w:w="1422" w:type="dxa"/>
            <w:tcBorders>
              <w:top w:val="nil"/>
              <w:left w:val="nil"/>
              <w:bottom w:val="single" w:sz="4" w:space="0" w:color="auto"/>
              <w:right w:val="single" w:sz="4" w:space="0" w:color="auto"/>
            </w:tcBorders>
            <w:vAlign w:val="bottom"/>
            <w:hideMark/>
          </w:tcPr>
          <w:p w14:paraId="508F9611" w14:textId="77777777" w:rsidR="00C258AA" w:rsidRDefault="00C258AA">
            <w:pPr>
              <w:jc w:val="center"/>
              <w:rPr>
                <w:sz w:val="20"/>
                <w:szCs w:val="20"/>
              </w:rPr>
            </w:pPr>
            <w:r>
              <w:rPr>
                <w:sz w:val="20"/>
                <w:szCs w:val="20"/>
              </w:rPr>
              <w:t>0,00000</w:t>
            </w:r>
          </w:p>
        </w:tc>
        <w:tc>
          <w:tcPr>
            <w:tcW w:w="1281" w:type="dxa"/>
            <w:tcBorders>
              <w:top w:val="nil"/>
              <w:left w:val="nil"/>
              <w:bottom w:val="single" w:sz="4" w:space="0" w:color="auto"/>
              <w:right w:val="single" w:sz="4" w:space="0" w:color="auto"/>
            </w:tcBorders>
            <w:vAlign w:val="bottom"/>
            <w:hideMark/>
          </w:tcPr>
          <w:p w14:paraId="2F7CF300" w14:textId="77777777" w:rsidR="00C258AA" w:rsidRDefault="00C258AA">
            <w:pPr>
              <w:jc w:val="center"/>
              <w:rPr>
                <w:sz w:val="20"/>
                <w:szCs w:val="20"/>
              </w:rPr>
            </w:pPr>
            <w:r>
              <w:rPr>
                <w:sz w:val="20"/>
                <w:szCs w:val="20"/>
              </w:rPr>
              <w:t>0,00000</w:t>
            </w:r>
          </w:p>
        </w:tc>
        <w:tc>
          <w:tcPr>
            <w:tcW w:w="1422" w:type="dxa"/>
            <w:tcBorders>
              <w:top w:val="nil"/>
              <w:left w:val="nil"/>
              <w:bottom w:val="single" w:sz="4" w:space="0" w:color="auto"/>
              <w:right w:val="single" w:sz="4" w:space="0" w:color="auto"/>
            </w:tcBorders>
            <w:vAlign w:val="bottom"/>
            <w:hideMark/>
          </w:tcPr>
          <w:p w14:paraId="67832542" w14:textId="77777777" w:rsidR="00C258AA" w:rsidRDefault="00C258AA">
            <w:pPr>
              <w:jc w:val="center"/>
              <w:rPr>
                <w:sz w:val="20"/>
                <w:szCs w:val="20"/>
              </w:rPr>
            </w:pPr>
            <w:r>
              <w:rPr>
                <w:sz w:val="20"/>
                <w:szCs w:val="20"/>
              </w:rPr>
              <w:t>95,00000</w:t>
            </w:r>
          </w:p>
        </w:tc>
        <w:tc>
          <w:tcPr>
            <w:tcW w:w="1423" w:type="dxa"/>
            <w:tcBorders>
              <w:top w:val="nil"/>
              <w:left w:val="nil"/>
              <w:bottom w:val="single" w:sz="4" w:space="0" w:color="auto"/>
              <w:right w:val="single" w:sz="4" w:space="0" w:color="auto"/>
            </w:tcBorders>
            <w:vAlign w:val="bottom"/>
            <w:hideMark/>
          </w:tcPr>
          <w:p w14:paraId="2D394226" w14:textId="77777777" w:rsidR="00C258AA" w:rsidRDefault="00C258AA">
            <w:pPr>
              <w:jc w:val="center"/>
              <w:rPr>
                <w:sz w:val="20"/>
                <w:szCs w:val="20"/>
              </w:rPr>
            </w:pPr>
            <w:r>
              <w:rPr>
                <w:sz w:val="20"/>
                <w:szCs w:val="20"/>
              </w:rPr>
              <w:t>95,00000</w:t>
            </w:r>
          </w:p>
        </w:tc>
        <w:tc>
          <w:tcPr>
            <w:tcW w:w="1427" w:type="dxa"/>
            <w:tcBorders>
              <w:top w:val="nil"/>
              <w:left w:val="nil"/>
              <w:bottom w:val="single" w:sz="4" w:space="0" w:color="auto"/>
              <w:right w:val="single" w:sz="4" w:space="0" w:color="auto"/>
            </w:tcBorders>
            <w:vAlign w:val="bottom"/>
            <w:hideMark/>
          </w:tcPr>
          <w:p w14:paraId="08AB783C" w14:textId="77777777" w:rsidR="00C258AA" w:rsidRDefault="00C258AA">
            <w:pPr>
              <w:jc w:val="center"/>
              <w:rPr>
                <w:sz w:val="20"/>
                <w:szCs w:val="20"/>
              </w:rPr>
            </w:pPr>
            <w:r>
              <w:rPr>
                <w:sz w:val="20"/>
                <w:szCs w:val="20"/>
              </w:rPr>
              <w:t>0,00000</w:t>
            </w:r>
          </w:p>
        </w:tc>
      </w:tr>
      <w:tr w:rsidR="00C258AA" w14:paraId="51AD19D4" w14:textId="77777777" w:rsidTr="002D3913">
        <w:trPr>
          <w:gridAfter w:val="1"/>
          <w:wAfter w:w="34" w:type="dxa"/>
          <w:trHeight w:val="284"/>
        </w:trPr>
        <w:tc>
          <w:tcPr>
            <w:tcW w:w="3402" w:type="dxa"/>
            <w:tcBorders>
              <w:top w:val="nil"/>
              <w:left w:val="single" w:sz="4" w:space="0" w:color="auto"/>
              <w:bottom w:val="single" w:sz="4" w:space="0" w:color="auto"/>
              <w:right w:val="single" w:sz="4" w:space="0" w:color="auto"/>
            </w:tcBorders>
            <w:vAlign w:val="bottom"/>
            <w:hideMark/>
          </w:tcPr>
          <w:p w14:paraId="1A0A4200" w14:textId="77777777" w:rsidR="00C258AA" w:rsidRDefault="00C258AA">
            <w:pPr>
              <w:rPr>
                <w:sz w:val="20"/>
                <w:szCs w:val="20"/>
              </w:rPr>
            </w:pPr>
            <w:r>
              <w:rPr>
                <w:sz w:val="20"/>
                <w:szCs w:val="20"/>
              </w:rPr>
              <w:t>Озеленение территорий городского и сельских поселений</w:t>
            </w:r>
          </w:p>
        </w:tc>
        <w:tc>
          <w:tcPr>
            <w:tcW w:w="572" w:type="dxa"/>
            <w:tcBorders>
              <w:top w:val="nil"/>
              <w:left w:val="nil"/>
              <w:bottom w:val="single" w:sz="4" w:space="0" w:color="auto"/>
              <w:right w:val="single" w:sz="4" w:space="0" w:color="auto"/>
            </w:tcBorders>
            <w:vAlign w:val="bottom"/>
            <w:hideMark/>
          </w:tcPr>
          <w:p w14:paraId="1692AB88" w14:textId="77777777" w:rsidR="00C258AA" w:rsidRDefault="00C258AA">
            <w:pPr>
              <w:jc w:val="center"/>
              <w:rPr>
                <w:sz w:val="20"/>
                <w:szCs w:val="20"/>
              </w:rPr>
            </w:pPr>
            <w:r>
              <w:rPr>
                <w:sz w:val="20"/>
                <w:szCs w:val="20"/>
              </w:rPr>
              <w:t>650</w:t>
            </w:r>
          </w:p>
        </w:tc>
        <w:tc>
          <w:tcPr>
            <w:tcW w:w="572" w:type="dxa"/>
            <w:tcBorders>
              <w:top w:val="nil"/>
              <w:left w:val="nil"/>
              <w:bottom w:val="single" w:sz="4" w:space="0" w:color="auto"/>
              <w:right w:val="single" w:sz="4" w:space="0" w:color="auto"/>
            </w:tcBorders>
            <w:vAlign w:val="bottom"/>
            <w:hideMark/>
          </w:tcPr>
          <w:p w14:paraId="13CB365C" w14:textId="77777777" w:rsidR="00C258AA" w:rsidRDefault="00C258AA">
            <w:pPr>
              <w:jc w:val="center"/>
              <w:rPr>
                <w:sz w:val="20"/>
                <w:szCs w:val="20"/>
              </w:rPr>
            </w:pPr>
            <w:r>
              <w:rPr>
                <w:sz w:val="20"/>
                <w:szCs w:val="20"/>
              </w:rPr>
              <w:t>05</w:t>
            </w:r>
          </w:p>
        </w:tc>
        <w:tc>
          <w:tcPr>
            <w:tcW w:w="572" w:type="dxa"/>
            <w:tcBorders>
              <w:top w:val="nil"/>
              <w:left w:val="nil"/>
              <w:bottom w:val="single" w:sz="4" w:space="0" w:color="auto"/>
              <w:right w:val="single" w:sz="4" w:space="0" w:color="auto"/>
            </w:tcBorders>
            <w:vAlign w:val="bottom"/>
            <w:hideMark/>
          </w:tcPr>
          <w:p w14:paraId="75F11281" w14:textId="77777777" w:rsidR="00C258AA" w:rsidRDefault="00C258AA">
            <w:pPr>
              <w:jc w:val="center"/>
              <w:rPr>
                <w:sz w:val="20"/>
                <w:szCs w:val="20"/>
              </w:rPr>
            </w:pPr>
            <w:r>
              <w:rPr>
                <w:sz w:val="20"/>
                <w:szCs w:val="20"/>
              </w:rPr>
              <w:t>03</w:t>
            </w:r>
          </w:p>
        </w:tc>
        <w:tc>
          <w:tcPr>
            <w:tcW w:w="1281" w:type="dxa"/>
            <w:tcBorders>
              <w:top w:val="nil"/>
              <w:left w:val="nil"/>
              <w:bottom w:val="single" w:sz="4" w:space="0" w:color="auto"/>
              <w:right w:val="single" w:sz="4" w:space="0" w:color="auto"/>
            </w:tcBorders>
            <w:vAlign w:val="bottom"/>
            <w:hideMark/>
          </w:tcPr>
          <w:p w14:paraId="3C5FC9B6" w14:textId="77777777" w:rsidR="00C258AA" w:rsidRDefault="00C258AA">
            <w:pPr>
              <w:jc w:val="center"/>
              <w:rPr>
                <w:sz w:val="20"/>
                <w:szCs w:val="20"/>
              </w:rPr>
            </w:pPr>
            <w:r>
              <w:rPr>
                <w:sz w:val="20"/>
                <w:szCs w:val="20"/>
              </w:rPr>
              <w:t>0500489006</w:t>
            </w:r>
          </w:p>
        </w:tc>
        <w:tc>
          <w:tcPr>
            <w:tcW w:w="572" w:type="dxa"/>
            <w:tcBorders>
              <w:top w:val="nil"/>
              <w:left w:val="nil"/>
              <w:bottom w:val="single" w:sz="4" w:space="0" w:color="auto"/>
              <w:right w:val="single" w:sz="4" w:space="0" w:color="auto"/>
            </w:tcBorders>
            <w:vAlign w:val="bottom"/>
            <w:hideMark/>
          </w:tcPr>
          <w:p w14:paraId="41CA25DB" w14:textId="77777777" w:rsidR="00C258AA" w:rsidRDefault="00C258AA">
            <w:pPr>
              <w:jc w:val="center"/>
              <w:rPr>
                <w:sz w:val="20"/>
                <w:szCs w:val="20"/>
              </w:rPr>
            </w:pPr>
            <w:r>
              <w:rPr>
                <w:sz w:val="20"/>
                <w:szCs w:val="20"/>
              </w:rPr>
              <w:t> </w:t>
            </w:r>
          </w:p>
        </w:tc>
        <w:tc>
          <w:tcPr>
            <w:tcW w:w="1423" w:type="dxa"/>
            <w:tcBorders>
              <w:top w:val="nil"/>
              <w:left w:val="nil"/>
              <w:bottom w:val="single" w:sz="4" w:space="0" w:color="auto"/>
              <w:right w:val="single" w:sz="4" w:space="0" w:color="auto"/>
            </w:tcBorders>
            <w:vAlign w:val="bottom"/>
            <w:hideMark/>
          </w:tcPr>
          <w:p w14:paraId="031B1B21" w14:textId="77777777" w:rsidR="00C258AA" w:rsidRDefault="00C258AA">
            <w:pPr>
              <w:jc w:val="center"/>
              <w:rPr>
                <w:sz w:val="20"/>
                <w:szCs w:val="20"/>
              </w:rPr>
            </w:pPr>
            <w:r>
              <w:rPr>
                <w:sz w:val="20"/>
                <w:szCs w:val="20"/>
              </w:rPr>
              <w:t>3 000,00000</w:t>
            </w:r>
          </w:p>
        </w:tc>
        <w:tc>
          <w:tcPr>
            <w:tcW w:w="1422" w:type="dxa"/>
            <w:tcBorders>
              <w:top w:val="nil"/>
              <w:left w:val="nil"/>
              <w:bottom w:val="single" w:sz="4" w:space="0" w:color="auto"/>
              <w:right w:val="single" w:sz="4" w:space="0" w:color="auto"/>
            </w:tcBorders>
            <w:vAlign w:val="bottom"/>
            <w:hideMark/>
          </w:tcPr>
          <w:p w14:paraId="41EC68ED" w14:textId="77777777" w:rsidR="00C258AA" w:rsidRDefault="00C258AA">
            <w:pPr>
              <w:jc w:val="center"/>
              <w:rPr>
                <w:sz w:val="20"/>
                <w:szCs w:val="20"/>
              </w:rPr>
            </w:pPr>
            <w:r>
              <w:rPr>
                <w:sz w:val="20"/>
                <w:szCs w:val="20"/>
              </w:rPr>
              <w:t>3 000,00000</w:t>
            </w:r>
          </w:p>
        </w:tc>
        <w:tc>
          <w:tcPr>
            <w:tcW w:w="1281" w:type="dxa"/>
            <w:tcBorders>
              <w:top w:val="nil"/>
              <w:left w:val="nil"/>
              <w:bottom w:val="single" w:sz="4" w:space="0" w:color="auto"/>
              <w:right w:val="single" w:sz="4" w:space="0" w:color="auto"/>
            </w:tcBorders>
            <w:vAlign w:val="bottom"/>
            <w:hideMark/>
          </w:tcPr>
          <w:p w14:paraId="25821ED3" w14:textId="77777777" w:rsidR="00C258AA" w:rsidRDefault="00C258AA">
            <w:pPr>
              <w:jc w:val="center"/>
              <w:rPr>
                <w:sz w:val="20"/>
                <w:szCs w:val="20"/>
              </w:rPr>
            </w:pPr>
            <w:r>
              <w:rPr>
                <w:sz w:val="20"/>
                <w:szCs w:val="20"/>
              </w:rPr>
              <w:t>0,00000</w:t>
            </w:r>
          </w:p>
        </w:tc>
        <w:tc>
          <w:tcPr>
            <w:tcW w:w="1422" w:type="dxa"/>
            <w:tcBorders>
              <w:top w:val="nil"/>
              <w:left w:val="nil"/>
              <w:bottom w:val="single" w:sz="4" w:space="0" w:color="auto"/>
              <w:right w:val="single" w:sz="4" w:space="0" w:color="auto"/>
            </w:tcBorders>
            <w:vAlign w:val="bottom"/>
            <w:hideMark/>
          </w:tcPr>
          <w:p w14:paraId="0BE53D27" w14:textId="77777777" w:rsidR="00C258AA" w:rsidRDefault="00C258AA">
            <w:pPr>
              <w:jc w:val="center"/>
              <w:rPr>
                <w:sz w:val="20"/>
                <w:szCs w:val="20"/>
              </w:rPr>
            </w:pPr>
            <w:r>
              <w:rPr>
                <w:sz w:val="20"/>
                <w:szCs w:val="20"/>
              </w:rPr>
              <w:t>3 000,00000</w:t>
            </w:r>
          </w:p>
        </w:tc>
        <w:tc>
          <w:tcPr>
            <w:tcW w:w="1423" w:type="dxa"/>
            <w:tcBorders>
              <w:top w:val="nil"/>
              <w:left w:val="nil"/>
              <w:bottom w:val="single" w:sz="4" w:space="0" w:color="auto"/>
              <w:right w:val="single" w:sz="4" w:space="0" w:color="auto"/>
            </w:tcBorders>
            <w:vAlign w:val="bottom"/>
            <w:hideMark/>
          </w:tcPr>
          <w:p w14:paraId="7467B2FE" w14:textId="77777777" w:rsidR="00C258AA" w:rsidRDefault="00C258AA">
            <w:pPr>
              <w:jc w:val="center"/>
              <w:rPr>
                <w:sz w:val="20"/>
                <w:szCs w:val="20"/>
              </w:rPr>
            </w:pPr>
            <w:r>
              <w:rPr>
                <w:sz w:val="20"/>
                <w:szCs w:val="20"/>
              </w:rPr>
              <w:t>3 000,00000</w:t>
            </w:r>
          </w:p>
        </w:tc>
        <w:tc>
          <w:tcPr>
            <w:tcW w:w="1427" w:type="dxa"/>
            <w:tcBorders>
              <w:top w:val="nil"/>
              <w:left w:val="nil"/>
              <w:bottom w:val="single" w:sz="4" w:space="0" w:color="auto"/>
              <w:right w:val="single" w:sz="4" w:space="0" w:color="auto"/>
            </w:tcBorders>
            <w:vAlign w:val="bottom"/>
            <w:hideMark/>
          </w:tcPr>
          <w:p w14:paraId="494AB275" w14:textId="77777777" w:rsidR="00C258AA" w:rsidRDefault="00C258AA">
            <w:pPr>
              <w:jc w:val="center"/>
              <w:rPr>
                <w:sz w:val="20"/>
                <w:szCs w:val="20"/>
              </w:rPr>
            </w:pPr>
            <w:r>
              <w:rPr>
                <w:sz w:val="20"/>
                <w:szCs w:val="20"/>
              </w:rPr>
              <w:t>0,00000</w:t>
            </w:r>
          </w:p>
        </w:tc>
      </w:tr>
      <w:tr w:rsidR="00C258AA" w14:paraId="61428C02" w14:textId="77777777" w:rsidTr="002D3913">
        <w:trPr>
          <w:gridAfter w:val="1"/>
          <w:wAfter w:w="34" w:type="dxa"/>
          <w:trHeight w:val="284"/>
        </w:trPr>
        <w:tc>
          <w:tcPr>
            <w:tcW w:w="3402" w:type="dxa"/>
            <w:tcBorders>
              <w:top w:val="nil"/>
              <w:left w:val="single" w:sz="4" w:space="0" w:color="auto"/>
              <w:bottom w:val="single" w:sz="4" w:space="0" w:color="auto"/>
              <w:right w:val="single" w:sz="4" w:space="0" w:color="auto"/>
            </w:tcBorders>
            <w:vAlign w:val="bottom"/>
            <w:hideMark/>
          </w:tcPr>
          <w:p w14:paraId="78C4C65C" w14:textId="77777777" w:rsidR="00C258AA" w:rsidRDefault="00C258AA">
            <w:pPr>
              <w:rPr>
                <w:sz w:val="20"/>
                <w:szCs w:val="20"/>
              </w:rPr>
            </w:pPr>
            <w:r>
              <w:rPr>
                <w:sz w:val="20"/>
                <w:szCs w:val="20"/>
              </w:rPr>
              <w:t xml:space="preserve">Закупка товаров, работ и услуг для обеспечения государственных (муниципальных) нужд </w:t>
            </w:r>
          </w:p>
        </w:tc>
        <w:tc>
          <w:tcPr>
            <w:tcW w:w="572" w:type="dxa"/>
            <w:tcBorders>
              <w:top w:val="nil"/>
              <w:left w:val="nil"/>
              <w:bottom w:val="single" w:sz="4" w:space="0" w:color="auto"/>
              <w:right w:val="single" w:sz="4" w:space="0" w:color="auto"/>
            </w:tcBorders>
            <w:vAlign w:val="bottom"/>
            <w:hideMark/>
          </w:tcPr>
          <w:p w14:paraId="2FFAAA4A" w14:textId="77777777" w:rsidR="00C258AA" w:rsidRDefault="00C258AA">
            <w:pPr>
              <w:jc w:val="center"/>
              <w:rPr>
                <w:sz w:val="20"/>
                <w:szCs w:val="20"/>
              </w:rPr>
            </w:pPr>
            <w:r>
              <w:rPr>
                <w:sz w:val="20"/>
                <w:szCs w:val="20"/>
              </w:rPr>
              <w:t>650</w:t>
            </w:r>
          </w:p>
        </w:tc>
        <w:tc>
          <w:tcPr>
            <w:tcW w:w="572" w:type="dxa"/>
            <w:tcBorders>
              <w:top w:val="nil"/>
              <w:left w:val="nil"/>
              <w:bottom w:val="single" w:sz="4" w:space="0" w:color="auto"/>
              <w:right w:val="single" w:sz="4" w:space="0" w:color="auto"/>
            </w:tcBorders>
            <w:vAlign w:val="bottom"/>
            <w:hideMark/>
          </w:tcPr>
          <w:p w14:paraId="3E639DE4" w14:textId="77777777" w:rsidR="00C258AA" w:rsidRDefault="00C258AA">
            <w:pPr>
              <w:jc w:val="center"/>
              <w:rPr>
                <w:sz w:val="20"/>
                <w:szCs w:val="20"/>
              </w:rPr>
            </w:pPr>
            <w:r>
              <w:rPr>
                <w:sz w:val="20"/>
                <w:szCs w:val="20"/>
              </w:rPr>
              <w:t>05</w:t>
            </w:r>
          </w:p>
        </w:tc>
        <w:tc>
          <w:tcPr>
            <w:tcW w:w="572" w:type="dxa"/>
            <w:tcBorders>
              <w:top w:val="nil"/>
              <w:left w:val="nil"/>
              <w:bottom w:val="single" w:sz="4" w:space="0" w:color="auto"/>
              <w:right w:val="single" w:sz="4" w:space="0" w:color="auto"/>
            </w:tcBorders>
            <w:vAlign w:val="bottom"/>
            <w:hideMark/>
          </w:tcPr>
          <w:p w14:paraId="0EAD18D6" w14:textId="77777777" w:rsidR="00C258AA" w:rsidRDefault="00C258AA">
            <w:pPr>
              <w:jc w:val="center"/>
              <w:rPr>
                <w:sz w:val="20"/>
                <w:szCs w:val="20"/>
              </w:rPr>
            </w:pPr>
            <w:r>
              <w:rPr>
                <w:sz w:val="20"/>
                <w:szCs w:val="20"/>
              </w:rPr>
              <w:t>03</w:t>
            </w:r>
          </w:p>
        </w:tc>
        <w:tc>
          <w:tcPr>
            <w:tcW w:w="1281" w:type="dxa"/>
            <w:tcBorders>
              <w:top w:val="nil"/>
              <w:left w:val="nil"/>
              <w:bottom w:val="single" w:sz="4" w:space="0" w:color="auto"/>
              <w:right w:val="single" w:sz="4" w:space="0" w:color="auto"/>
            </w:tcBorders>
            <w:vAlign w:val="bottom"/>
            <w:hideMark/>
          </w:tcPr>
          <w:p w14:paraId="219E7787" w14:textId="77777777" w:rsidR="00C258AA" w:rsidRDefault="00C258AA">
            <w:pPr>
              <w:jc w:val="center"/>
              <w:rPr>
                <w:sz w:val="20"/>
                <w:szCs w:val="20"/>
              </w:rPr>
            </w:pPr>
            <w:r>
              <w:rPr>
                <w:sz w:val="20"/>
                <w:szCs w:val="20"/>
              </w:rPr>
              <w:t>0500489006</w:t>
            </w:r>
          </w:p>
        </w:tc>
        <w:tc>
          <w:tcPr>
            <w:tcW w:w="572" w:type="dxa"/>
            <w:tcBorders>
              <w:top w:val="nil"/>
              <w:left w:val="nil"/>
              <w:bottom w:val="single" w:sz="4" w:space="0" w:color="auto"/>
              <w:right w:val="single" w:sz="4" w:space="0" w:color="auto"/>
            </w:tcBorders>
            <w:vAlign w:val="bottom"/>
            <w:hideMark/>
          </w:tcPr>
          <w:p w14:paraId="575C28D8" w14:textId="77777777" w:rsidR="00C258AA" w:rsidRDefault="00C258AA">
            <w:pPr>
              <w:jc w:val="center"/>
              <w:rPr>
                <w:sz w:val="20"/>
                <w:szCs w:val="20"/>
              </w:rPr>
            </w:pPr>
            <w:r>
              <w:rPr>
                <w:sz w:val="20"/>
                <w:szCs w:val="20"/>
              </w:rPr>
              <w:t>200</w:t>
            </w:r>
          </w:p>
        </w:tc>
        <w:tc>
          <w:tcPr>
            <w:tcW w:w="1423" w:type="dxa"/>
            <w:tcBorders>
              <w:top w:val="nil"/>
              <w:left w:val="nil"/>
              <w:bottom w:val="single" w:sz="4" w:space="0" w:color="auto"/>
              <w:right w:val="single" w:sz="4" w:space="0" w:color="auto"/>
            </w:tcBorders>
            <w:vAlign w:val="bottom"/>
            <w:hideMark/>
          </w:tcPr>
          <w:p w14:paraId="0597C628" w14:textId="77777777" w:rsidR="00C258AA" w:rsidRDefault="00C258AA">
            <w:pPr>
              <w:jc w:val="center"/>
              <w:rPr>
                <w:sz w:val="20"/>
                <w:szCs w:val="20"/>
              </w:rPr>
            </w:pPr>
            <w:r>
              <w:rPr>
                <w:sz w:val="20"/>
                <w:szCs w:val="20"/>
              </w:rPr>
              <w:t>3 000,00000</w:t>
            </w:r>
          </w:p>
        </w:tc>
        <w:tc>
          <w:tcPr>
            <w:tcW w:w="1422" w:type="dxa"/>
            <w:tcBorders>
              <w:top w:val="nil"/>
              <w:left w:val="nil"/>
              <w:bottom w:val="single" w:sz="4" w:space="0" w:color="auto"/>
              <w:right w:val="single" w:sz="4" w:space="0" w:color="auto"/>
            </w:tcBorders>
            <w:vAlign w:val="bottom"/>
            <w:hideMark/>
          </w:tcPr>
          <w:p w14:paraId="2A999E49" w14:textId="77777777" w:rsidR="00C258AA" w:rsidRDefault="00C258AA">
            <w:pPr>
              <w:jc w:val="center"/>
              <w:rPr>
                <w:sz w:val="20"/>
                <w:szCs w:val="20"/>
              </w:rPr>
            </w:pPr>
            <w:r>
              <w:rPr>
                <w:sz w:val="20"/>
                <w:szCs w:val="20"/>
              </w:rPr>
              <w:t>3 000,00000</w:t>
            </w:r>
          </w:p>
        </w:tc>
        <w:tc>
          <w:tcPr>
            <w:tcW w:w="1281" w:type="dxa"/>
            <w:tcBorders>
              <w:top w:val="nil"/>
              <w:left w:val="nil"/>
              <w:bottom w:val="single" w:sz="4" w:space="0" w:color="auto"/>
              <w:right w:val="single" w:sz="4" w:space="0" w:color="auto"/>
            </w:tcBorders>
            <w:vAlign w:val="bottom"/>
            <w:hideMark/>
          </w:tcPr>
          <w:p w14:paraId="625A215F" w14:textId="77777777" w:rsidR="00C258AA" w:rsidRDefault="00C258AA">
            <w:pPr>
              <w:jc w:val="center"/>
              <w:rPr>
                <w:sz w:val="20"/>
                <w:szCs w:val="20"/>
              </w:rPr>
            </w:pPr>
            <w:r>
              <w:rPr>
                <w:sz w:val="20"/>
                <w:szCs w:val="20"/>
              </w:rPr>
              <w:t>0,00000</w:t>
            </w:r>
          </w:p>
        </w:tc>
        <w:tc>
          <w:tcPr>
            <w:tcW w:w="1422" w:type="dxa"/>
            <w:tcBorders>
              <w:top w:val="nil"/>
              <w:left w:val="nil"/>
              <w:bottom w:val="single" w:sz="4" w:space="0" w:color="auto"/>
              <w:right w:val="single" w:sz="4" w:space="0" w:color="auto"/>
            </w:tcBorders>
            <w:vAlign w:val="bottom"/>
            <w:hideMark/>
          </w:tcPr>
          <w:p w14:paraId="36BF24F6" w14:textId="77777777" w:rsidR="00C258AA" w:rsidRDefault="00C258AA">
            <w:pPr>
              <w:jc w:val="center"/>
              <w:rPr>
                <w:sz w:val="20"/>
                <w:szCs w:val="20"/>
              </w:rPr>
            </w:pPr>
            <w:r>
              <w:rPr>
                <w:sz w:val="20"/>
                <w:szCs w:val="20"/>
              </w:rPr>
              <w:t>3 000,00000</w:t>
            </w:r>
          </w:p>
        </w:tc>
        <w:tc>
          <w:tcPr>
            <w:tcW w:w="1423" w:type="dxa"/>
            <w:tcBorders>
              <w:top w:val="nil"/>
              <w:left w:val="nil"/>
              <w:bottom w:val="single" w:sz="4" w:space="0" w:color="auto"/>
              <w:right w:val="single" w:sz="4" w:space="0" w:color="auto"/>
            </w:tcBorders>
            <w:vAlign w:val="bottom"/>
            <w:hideMark/>
          </w:tcPr>
          <w:p w14:paraId="5DF9B6F9" w14:textId="77777777" w:rsidR="00C258AA" w:rsidRDefault="00C258AA">
            <w:pPr>
              <w:jc w:val="center"/>
              <w:rPr>
                <w:sz w:val="20"/>
                <w:szCs w:val="20"/>
              </w:rPr>
            </w:pPr>
            <w:r>
              <w:rPr>
                <w:sz w:val="20"/>
                <w:szCs w:val="20"/>
              </w:rPr>
              <w:t>3 000,00000</w:t>
            </w:r>
          </w:p>
        </w:tc>
        <w:tc>
          <w:tcPr>
            <w:tcW w:w="1427" w:type="dxa"/>
            <w:tcBorders>
              <w:top w:val="nil"/>
              <w:left w:val="nil"/>
              <w:bottom w:val="single" w:sz="4" w:space="0" w:color="auto"/>
              <w:right w:val="single" w:sz="4" w:space="0" w:color="auto"/>
            </w:tcBorders>
            <w:vAlign w:val="bottom"/>
            <w:hideMark/>
          </w:tcPr>
          <w:p w14:paraId="4FED64D8" w14:textId="77777777" w:rsidR="00C258AA" w:rsidRDefault="00C258AA">
            <w:pPr>
              <w:jc w:val="center"/>
              <w:rPr>
                <w:sz w:val="20"/>
                <w:szCs w:val="20"/>
              </w:rPr>
            </w:pPr>
            <w:r>
              <w:rPr>
                <w:sz w:val="20"/>
                <w:szCs w:val="20"/>
              </w:rPr>
              <w:t>0,00000</w:t>
            </w:r>
          </w:p>
        </w:tc>
      </w:tr>
      <w:tr w:rsidR="00C258AA" w14:paraId="34E8C7AC" w14:textId="77777777" w:rsidTr="002D3913">
        <w:trPr>
          <w:gridAfter w:val="1"/>
          <w:wAfter w:w="34" w:type="dxa"/>
          <w:trHeight w:val="284"/>
        </w:trPr>
        <w:tc>
          <w:tcPr>
            <w:tcW w:w="3402" w:type="dxa"/>
            <w:tcBorders>
              <w:top w:val="nil"/>
              <w:left w:val="single" w:sz="4" w:space="0" w:color="auto"/>
              <w:bottom w:val="single" w:sz="4" w:space="0" w:color="auto"/>
              <w:right w:val="single" w:sz="4" w:space="0" w:color="auto"/>
            </w:tcBorders>
            <w:vAlign w:val="bottom"/>
            <w:hideMark/>
          </w:tcPr>
          <w:p w14:paraId="510204E3" w14:textId="77777777" w:rsidR="00C258AA" w:rsidRDefault="00C258AA">
            <w:pPr>
              <w:rPr>
                <w:sz w:val="20"/>
                <w:szCs w:val="20"/>
              </w:rPr>
            </w:pPr>
            <w:r>
              <w:rPr>
                <w:sz w:val="20"/>
                <w:szCs w:val="20"/>
              </w:rPr>
              <w:t>Иные закупки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vAlign w:val="bottom"/>
            <w:hideMark/>
          </w:tcPr>
          <w:p w14:paraId="55826256" w14:textId="77777777" w:rsidR="00C258AA" w:rsidRDefault="00C258AA">
            <w:pPr>
              <w:jc w:val="center"/>
              <w:rPr>
                <w:sz w:val="20"/>
                <w:szCs w:val="20"/>
              </w:rPr>
            </w:pPr>
            <w:r>
              <w:rPr>
                <w:sz w:val="20"/>
                <w:szCs w:val="20"/>
              </w:rPr>
              <w:t>650</w:t>
            </w:r>
          </w:p>
        </w:tc>
        <w:tc>
          <w:tcPr>
            <w:tcW w:w="572" w:type="dxa"/>
            <w:tcBorders>
              <w:top w:val="nil"/>
              <w:left w:val="nil"/>
              <w:bottom w:val="single" w:sz="4" w:space="0" w:color="auto"/>
              <w:right w:val="single" w:sz="4" w:space="0" w:color="auto"/>
            </w:tcBorders>
            <w:vAlign w:val="bottom"/>
            <w:hideMark/>
          </w:tcPr>
          <w:p w14:paraId="06037056" w14:textId="77777777" w:rsidR="00C258AA" w:rsidRDefault="00C258AA">
            <w:pPr>
              <w:jc w:val="center"/>
              <w:rPr>
                <w:sz w:val="20"/>
                <w:szCs w:val="20"/>
              </w:rPr>
            </w:pPr>
            <w:r>
              <w:rPr>
                <w:sz w:val="20"/>
                <w:szCs w:val="20"/>
              </w:rPr>
              <w:t>05</w:t>
            </w:r>
          </w:p>
        </w:tc>
        <w:tc>
          <w:tcPr>
            <w:tcW w:w="572" w:type="dxa"/>
            <w:tcBorders>
              <w:top w:val="nil"/>
              <w:left w:val="nil"/>
              <w:bottom w:val="single" w:sz="4" w:space="0" w:color="auto"/>
              <w:right w:val="single" w:sz="4" w:space="0" w:color="auto"/>
            </w:tcBorders>
            <w:vAlign w:val="bottom"/>
            <w:hideMark/>
          </w:tcPr>
          <w:p w14:paraId="4CF946B8" w14:textId="77777777" w:rsidR="00C258AA" w:rsidRDefault="00C258AA">
            <w:pPr>
              <w:jc w:val="center"/>
              <w:rPr>
                <w:sz w:val="20"/>
                <w:szCs w:val="20"/>
              </w:rPr>
            </w:pPr>
            <w:r>
              <w:rPr>
                <w:sz w:val="20"/>
                <w:szCs w:val="20"/>
              </w:rPr>
              <w:t>03</w:t>
            </w:r>
          </w:p>
        </w:tc>
        <w:tc>
          <w:tcPr>
            <w:tcW w:w="1281" w:type="dxa"/>
            <w:tcBorders>
              <w:top w:val="nil"/>
              <w:left w:val="nil"/>
              <w:bottom w:val="single" w:sz="4" w:space="0" w:color="auto"/>
              <w:right w:val="single" w:sz="4" w:space="0" w:color="auto"/>
            </w:tcBorders>
            <w:vAlign w:val="bottom"/>
            <w:hideMark/>
          </w:tcPr>
          <w:p w14:paraId="121AD285" w14:textId="77777777" w:rsidR="00C258AA" w:rsidRDefault="00C258AA">
            <w:pPr>
              <w:jc w:val="center"/>
              <w:rPr>
                <w:sz w:val="20"/>
                <w:szCs w:val="20"/>
              </w:rPr>
            </w:pPr>
            <w:r>
              <w:rPr>
                <w:sz w:val="20"/>
                <w:szCs w:val="20"/>
              </w:rPr>
              <w:t>0500489006</w:t>
            </w:r>
          </w:p>
        </w:tc>
        <w:tc>
          <w:tcPr>
            <w:tcW w:w="572" w:type="dxa"/>
            <w:tcBorders>
              <w:top w:val="nil"/>
              <w:left w:val="nil"/>
              <w:bottom w:val="single" w:sz="4" w:space="0" w:color="auto"/>
              <w:right w:val="single" w:sz="4" w:space="0" w:color="auto"/>
            </w:tcBorders>
            <w:vAlign w:val="bottom"/>
            <w:hideMark/>
          </w:tcPr>
          <w:p w14:paraId="2A0AEB58" w14:textId="77777777" w:rsidR="00C258AA" w:rsidRDefault="00C258AA">
            <w:pPr>
              <w:jc w:val="center"/>
              <w:rPr>
                <w:sz w:val="20"/>
                <w:szCs w:val="20"/>
              </w:rPr>
            </w:pPr>
            <w:r>
              <w:rPr>
                <w:sz w:val="20"/>
                <w:szCs w:val="20"/>
              </w:rPr>
              <w:t>240</w:t>
            </w:r>
          </w:p>
        </w:tc>
        <w:tc>
          <w:tcPr>
            <w:tcW w:w="1423" w:type="dxa"/>
            <w:tcBorders>
              <w:top w:val="nil"/>
              <w:left w:val="nil"/>
              <w:bottom w:val="single" w:sz="4" w:space="0" w:color="auto"/>
              <w:right w:val="single" w:sz="4" w:space="0" w:color="auto"/>
            </w:tcBorders>
            <w:vAlign w:val="bottom"/>
            <w:hideMark/>
          </w:tcPr>
          <w:p w14:paraId="7FF35D31" w14:textId="77777777" w:rsidR="00C258AA" w:rsidRDefault="00C258AA">
            <w:pPr>
              <w:jc w:val="center"/>
              <w:rPr>
                <w:sz w:val="20"/>
                <w:szCs w:val="20"/>
              </w:rPr>
            </w:pPr>
            <w:r>
              <w:rPr>
                <w:sz w:val="20"/>
                <w:szCs w:val="20"/>
              </w:rPr>
              <w:t>3 000,00000</w:t>
            </w:r>
          </w:p>
        </w:tc>
        <w:tc>
          <w:tcPr>
            <w:tcW w:w="1422" w:type="dxa"/>
            <w:tcBorders>
              <w:top w:val="nil"/>
              <w:left w:val="nil"/>
              <w:bottom w:val="single" w:sz="4" w:space="0" w:color="auto"/>
              <w:right w:val="single" w:sz="4" w:space="0" w:color="auto"/>
            </w:tcBorders>
            <w:vAlign w:val="bottom"/>
            <w:hideMark/>
          </w:tcPr>
          <w:p w14:paraId="364B12EB" w14:textId="77777777" w:rsidR="00C258AA" w:rsidRDefault="00C258AA">
            <w:pPr>
              <w:jc w:val="center"/>
              <w:rPr>
                <w:sz w:val="20"/>
                <w:szCs w:val="20"/>
              </w:rPr>
            </w:pPr>
            <w:r>
              <w:rPr>
                <w:sz w:val="20"/>
                <w:szCs w:val="20"/>
              </w:rPr>
              <w:t>3 000,00000</w:t>
            </w:r>
          </w:p>
        </w:tc>
        <w:tc>
          <w:tcPr>
            <w:tcW w:w="1281" w:type="dxa"/>
            <w:tcBorders>
              <w:top w:val="nil"/>
              <w:left w:val="nil"/>
              <w:bottom w:val="single" w:sz="4" w:space="0" w:color="auto"/>
              <w:right w:val="single" w:sz="4" w:space="0" w:color="auto"/>
            </w:tcBorders>
            <w:vAlign w:val="bottom"/>
            <w:hideMark/>
          </w:tcPr>
          <w:p w14:paraId="79218D6C" w14:textId="77777777" w:rsidR="00C258AA" w:rsidRDefault="00C258AA">
            <w:pPr>
              <w:jc w:val="center"/>
              <w:rPr>
                <w:sz w:val="20"/>
                <w:szCs w:val="20"/>
              </w:rPr>
            </w:pPr>
            <w:r>
              <w:rPr>
                <w:sz w:val="20"/>
                <w:szCs w:val="20"/>
              </w:rPr>
              <w:t>0,00000</w:t>
            </w:r>
          </w:p>
        </w:tc>
        <w:tc>
          <w:tcPr>
            <w:tcW w:w="1422" w:type="dxa"/>
            <w:tcBorders>
              <w:top w:val="nil"/>
              <w:left w:val="nil"/>
              <w:bottom w:val="single" w:sz="4" w:space="0" w:color="auto"/>
              <w:right w:val="single" w:sz="4" w:space="0" w:color="auto"/>
            </w:tcBorders>
            <w:vAlign w:val="bottom"/>
            <w:hideMark/>
          </w:tcPr>
          <w:p w14:paraId="173B5016" w14:textId="77777777" w:rsidR="00C258AA" w:rsidRDefault="00C258AA">
            <w:pPr>
              <w:jc w:val="center"/>
              <w:rPr>
                <w:sz w:val="20"/>
                <w:szCs w:val="20"/>
              </w:rPr>
            </w:pPr>
            <w:r>
              <w:rPr>
                <w:sz w:val="20"/>
                <w:szCs w:val="20"/>
              </w:rPr>
              <w:t>3 000,00000</w:t>
            </w:r>
          </w:p>
        </w:tc>
        <w:tc>
          <w:tcPr>
            <w:tcW w:w="1423" w:type="dxa"/>
            <w:tcBorders>
              <w:top w:val="nil"/>
              <w:left w:val="nil"/>
              <w:bottom w:val="single" w:sz="4" w:space="0" w:color="auto"/>
              <w:right w:val="single" w:sz="4" w:space="0" w:color="auto"/>
            </w:tcBorders>
            <w:vAlign w:val="bottom"/>
            <w:hideMark/>
          </w:tcPr>
          <w:p w14:paraId="597C2C8A" w14:textId="77777777" w:rsidR="00C258AA" w:rsidRDefault="00C258AA">
            <w:pPr>
              <w:jc w:val="center"/>
              <w:rPr>
                <w:sz w:val="20"/>
                <w:szCs w:val="20"/>
              </w:rPr>
            </w:pPr>
            <w:r>
              <w:rPr>
                <w:sz w:val="20"/>
                <w:szCs w:val="20"/>
              </w:rPr>
              <w:t>3 000,00000</w:t>
            </w:r>
          </w:p>
        </w:tc>
        <w:tc>
          <w:tcPr>
            <w:tcW w:w="1427" w:type="dxa"/>
            <w:tcBorders>
              <w:top w:val="nil"/>
              <w:left w:val="nil"/>
              <w:bottom w:val="single" w:sz="4" w:space="0" w:color="auto"/>
              <w:right w:val="single" w:sz="4" w:space="0" w:color="auto"/>
            </w:tcBorders>
            <w:vAlign w:val="bottom"/>
            <w:hideMark/>
          </w:tcPr>
          <w:p w14:paraId="0BC58E17" w14:textId="77777777" w:rsidR="00C258AA" w:rsidRDefault="00C258AA">
            <w:pPr>
              <w:jc w:val="center"/>
              <w:rPr>
                <w:sz w:val="20"/>
                <w:szCs w:val="20"/>
              </w:rPr>
            </w:pPr>
            <w:r>
              <w:rPr>
                <w:sz w:val="20"/>
                <w:szCs w:val="20"/>
              </w:rPr>
              <w:t>0,00000</w:t>
            </w:r>
          </w:p>
        </w:tc>
      </w:tr>
      <w:tr w:rsidR="00C258AA" w14:paraId="1A614773" w14:textId="77777777" w:rsidTr="002D3913">
        <w:trPr>
          <w:gridAfter w:val="1"/>
          <w:wAfter w:w="34" w:type="dxa"/>
          <w:trHeight w:val="284"/>
        </w:trPr>
        <w:tc>
          <w:tcPr>
            <w:tcW w:w="3402" w:type="dxa"/>
            <w:tcBorders>
              <w:top w:val="nil"/>
              <w:left w:val="single" w:sz="4" w:space="0" w:color="auto"/>
              <w:bottom w:val="single" w:sz="4" w:space="0" w:color="auto"/>
              <w:right w:val="single" w:sz="4" w:space="0" w:color="auto"/>
            </w:tcBorders>
            <w:vAlign w:val="bottom"/>
            <w:hideMark/>
          </w:tcPr>
          <w:p w14:paraId="6140D79E" w14:textId="77777777" w:rsidR="00C258AA" w:rsidRDefault="00C258AA">
            <w:pPr>
              <w:rPr>
                <w:sz w:val="20"/>
                <w:szCs w:val="20"/>
              </w:rPr>
            </w:pPr>
            <w:r>
              <w:rPr>
                <w:sz w:val="20"/>
                <w:szCs w:val="20"/>
              </w:rPr>
              <w:t>Ликвидация мест захламления</w:t>
            </w:r>
          </w:p>
        </w:tc>
        <w:tc>
          <w:tcPr>
            <w:tcW w:w="572" w:type="dxa"/>
            <w:tcBorders>
              <w:top w:val="nil"/>
              <w:left w:val="nil"/>
              <w:bottom w:val="single" w:sz="4" w:space="0" w:color="auto"/>
              <w:right w:val="single" w:sz="4" w:space="0" w:color="auto"/>
            </w:tcBorders>
            <w:vAlign w:val="bottom"/>
            <w:hideMark/>
          </w:tcPr>
          <w:p w14:paraId="0F9CA2D7" w14:textId="77777777" w:rsidR="00C258AA" w:rsidRDefault="00C258AA">
            <w:pPr>
              <w:jc w:val="center"/>
              <w:rPr>
                <w:sz w:val="20"/>
                <w:szCs w:val="20"/>
              </w:rPr>
            </w:pPr>
            <w:r>
              <w:rPr>
                <w:sz w:val="20"/>
                <w:szCs w:val="20"/>
              </w:rPr>
              <w:t>650</w:t>
            </w:r>
          </w:p>
        </w:tc>
        <w:tc>
          <w:tcPr>
            <w:tcW w:w="572" w:type="dxa"/>
            <w:tcBorders>
              <w:top w:val="nil"/>
              <w:left w:val="nil"/>
              <w:bottom w:val="single" w:sz="4" w:space="0" w:color="auto"/>
              <w:right w:val="single" w:sz="4" w:space="0" w:color="auto"/>
            </w:tcBorders>
            <w:vAlign w:val="bottom"/>
            <w:hideMark/>
          </w:tcPr>
          <w:p w14:paraId="071FCECD" w14:textId="77777777" w:rsidR="00C258AA" w:rsidRDefault="00C258AA">
            <w:pPr>
              <w:jc w:val="center"/>
              <w:rPr>
                <w:sz w:val="20"/>
                <w:szCs w:val="20"/>
              </w:rPr>
            </w:pPr>
            <w:r>
              <w:rPr>
                <w:sz w:val="20"/>
                <w:szCs w:val="20"/>
              </w:rPr>
              <w:t>05</w:t>
            </w:r>
          </w:p>
        </w:tc>
        <w:tc>
          <w:tcPr>
            <w:tcW w:w="572" w:type="dxa"/>
            <w:tcBorders>
              <w:top w:val="nil"/>
              <w:left w:val="nil"/>
              <w:bottom w:val="single" w:sz="4" w:space="0" w:color="auto"/>
              <w:right w:val="single" w:sz="4" w:space="0" w:color="auto"/>
            </w:tcBorders>
            <w:vAlign w:val="bottom"/>
            <w:hideMark/>
          </w:tcPr>
          <w:p w14:paraId="6A4D46E4" w14:textId="77777777" w:rsidR="00C258AA" w:rsidRDefault="00C258AA">
            <w:pPr>
              <w:jc w:val="center"/>
              <w:rPr>
                <w:sz w:val="20"/>
                <w:szCs w:val="20"/>
              </w:rPr>
            </w:pPr>
            <w:r>
              <w:rPr>
                <w:sz w:val="20"/>
                <w:szCs w:val="20"/>
              </w:rPr>
              <w:t>03</w:t>
            </w:r>
          </w:p>
        </w:tc>
        <w:tc>
          <w:tcPr>
            <w:tcW w:w="1281" w:type="dxa"/>
            <w:tcBorders>
              <w:top w:val="nil"/>
              <w:left w:val="nil"/>
              <w:bottom w:val="single" w:sz="4" w:space="0" w:color="auto"/>
              <w:right w:val="single" w:sz="4" w:space="0" w:color="auto"/>
            </w:tcBorders>
            <w:vAlign w:val="bottom"/>
            <w:hideMark/>
          </w:tcPr>
          <w:p w14:paraId="31A5906A" w14:textId="77777777" w:rsidR="00C258AA" w:rsidRDefault="00C258AA">
            <w:pPr>
              <w:jc w:val="center"/>
              <w:rPr>
                <w:sz w:val="20"/>
                <w:szCs w:val="20"/>
              </w:rPr>
            </w:pPr>
            <w:r>
              <w:rPr>
                <w:sz w:val="20"/>
                <w:szCs w:val="20"/>
              </w:rPr>
              <w:t>0500489007</w:t>
            </w:r>
          </w:p>
        </w:tc>
        <w:tc>
          <w:tcPr>
            <w:tcW w:w="572" w:type="dxa"/>
            <w:tcBorders>
              <w:top w:val="nil"/>
              <w:left w:val="nil"/>
              <w:bottom w:val="single" w:sz="4" w:space="0" w:color="auto"/>
              <w:right w:val="single" w:sz="4" w:space="0" w:color="auto"/>
            </w:tcBorders>
            <w:vAlign w:val="bottom"/>
            <w:hideMark/>
          </w:tcPr>
          <w:p w14:paraId="37A20874" w14:textId="77777777" w:rsidR="00C258AA" w:rsidRDefault="00C258AA">
            <w:pPr>
              <w:jc w:val="center"/>
              <w:rPr>
                <w:sz w:val="20"/>
                <w:szCs w:val="20"/>
              </w:rPr>
            </w:pPr>
            <w:r>
              <w:rPr>
                <w:sz w:val="20"/>
                <w:szCs w:val="20"/>
              </w:rPr>
              <w:t> </w:t>
            </w:r>
          </w:p>
        </w:tc>
        <w:tc>
          <w:tcPr>
            <w:tcW w:w="1423" w:type="dxa"/>
            <w:tcBorders>
              <w:top w:val="nil"/>
              <w:left w:val="nil"/>
              <w:bottom w:val="single" w:sz="4" w:space="0" w:color="auto"/>
              <w:right w:val="single" w:sz="4" w:space="0" w:color="auto"/>
            </w:tcBorders>
            <w:vAlign w:val="bottom"/>
            <w:hideMark/>
          </w:tcPr>
          <w:p w14:paraId="5E2B0ABA" w14:textId="77777777" w:rsidR="00C258AA" w:rsidRDefault="00C258AA">
            <w:pPr>
              <w:jc w:val="center"/>
              <w:rPr>
                <w:sz w:val="20"/>
                <w:szCs w:val="20"/>
              </w:rPr>
            </w:pPr>
            <w:r>
              <w:rPr>
                <w:sz w:val="20"/>
                <w:szCs w:val="20"/>
              </w:rPr>
              <w:t>3 000,00000</w:t>
            </w:r>
          </w:p>
        </w:tc>
        <w:tc>
          <w:tcPr>
            <w:tcW w:w="1422" w:type="dxa"/>
            <w:tcBorders>
              <w:top w:val="nil"/>
              <w:left w:val="nil"/>
              <w:bottom w:val="single" w:sz="4" w:space="0" w:color="auto"/>
              <w:right w:val="single" w:sz="4" w:space="0" w:color="auto"/>
            </w:tcBorders>
            <w:vAlign w:val="bottom"/>
            <w:hideMark/>
          </w:tcPr>
          <w:p w14:paraId="34477170" w14:textId="77777777" w:rsidR="00C258AA" w:rsidRDefault="00C258AA">
            <w:pPr>
              <w:jc w:val="center"/>
              <w:rPr>
                <w:sz w:val="20"/>
                <w:szCs w:val="20"/>
              </w:rPr>
            </w:pPr>
            <w:r>
              <w:rPr>
                <w:sz w:val="20"/>
                <w:szCs w:val="20"/>
              </w:rPr>
              <w:t>3 000,00000</w:t>
            </w:r>
          </w:p>
        </w:tc>
        <w:tc>
          <w:tcPr>
            <w:tcW w:w="1281" w:type="dxa"/>
            <w:tcBorders>
              <w:top w:val="nil"/>
              <w:left w:val="nil"/>
              <w:bottom w:val="single" w:sz="4" w:space="0" w:color="auto"/>
              <w:right w:val="single" w:sz="4" w:space="0" w:color="auto"/>
            </w:tcBorders>
            <w:vAlign w:val="bottom"/>
            <w:hideMark/>
          </w:tcPr>
          <w:p w14:paraId="33D7B6CC" w14:textId="77777777" w:rsidR="00C258AA" w:rsidRDefault="00C258AA">
            <w:pPr>
              <w:jc w:val="center"/>
              <w:rPr>
                <w:sz w:val="20"/>
                <w:szCs w:val="20"/>
              </w:rPr>
            </w:pPr>
            <w:r>
              <w:rPr>
                <w:sz w:val="20"/>
                <w:szCs w:val="20"/>
              </w:rPr>
              <w:t>0,00000</w:t>
            </w:r>
          </w:p>
        </w:tc>
        <w:tc>
          <w:tcPr>
            <w:tcW w:w="1422" w:type="dxa"/>
            <w:tcBorders>
              <w:top w:val="nil"/>
              <w:left w:val="nil"/>
              <w:bottom w:val="single" w:sz="4" w:space="0" w:color="auto"/>
              <w:right w:val="single" w:sz="4" w:space="0" w:color="auto"/>
            </w:tcBorders>
            <w:vAlign w:val="bottom"/>
            <w:hideMark/>
          </w:tcPr>
          <w:p w14:paraId="758C732B" w14:textId="77777777" w:rsidR="00C258AA" w:rsidRDefault="00C258AA">
            <w:pPr>
              <w:jc w:val="center"/>
              <w:rPr>
                <w:sz w:val="20"/>
                <w:szCs w:val="20"/>
              </w:rPr>
            </w:pPr>
            <w:r>
              <w:rPr>
                <w:sz w:val="20"/>
                <w:szCs w:val="20"/>
              </w:rPr>
              <w:t>3 000,00000</w:t>
            </w:r>
          </w:p>
        </w:tc>
        <w:tc>
          <w:tcPr>
            <w:tcW w:w="1423" w:type="dxa"/>
            <w:tcBorders>
              <w:top w:val="nil"/>
              <w:left w:val="nil"/>
              <w:bottom w:val="single" w:sz="4" w:space="0" w:color="auto"/>
              <w:right w:val="single" w:sz="4" w:space="0" w:color="auto"/>
            </w:tcBorders>
            <w:vAlign w:val="bottom"/>
            <w:hideMark/>
          </w:tcPr>
          <w:p w14:paraId="282B2844" w14:textId="77777777" w:rsidR="00C258AA" w:rsidRDefault="00C258AA">
            <w:pPr>
              <w:jc w:val="center"/>
              <w:rPr>
                <w:sz w:val="20"/>
                <w:szCs w:val="20"/>
              </w:rPr>
            </w:pPr>
            <w:r>
              <w:rPr>
                <w:sz w:val="20"/>
                <w:szCs w:val="20"/>
              </w:rPr>
              <w:t>3 000,00000</w:t>
            </w:r>
          </w:p>
        </w:tc>
        <w:tc>
          <w:tcPr>
            <w:tcW w:w="1427" w:type="dxa"/>
            <w:tcBorders>
              <w:top w:val="nil"/>
              <w:left w:val="nil"/>
              <w:bottom w:val="single" w:sz="4" w:space="0" w:color="auto"/>
              <w:right w:val="single" w:sz="4" w:space="0" w:color="auto"/>
            </w:tcBorders>
            <w:vAlign w:val="bottom"/>
            <w:hideMark/>
          </w:tcPr>
          <w:p w14:paraId="1AB4850F" w14:textId="77777777" w:rsidR="00C258AA" w:rsidRDefault="00C258AA">
            <w:pPr>
              <w:jc w:val="center"/>
              <w:rPr>
                <w:sz w:val="20"/>
                <w:szCs w:val="20"/>
              </w:rPr>
            </w:pPr>
            <w:r>
              <w:rPr>
                <w:sz w:val="20"/>
                <w:szCs w:val="20"/>
              </w:rPr>
              <w:t>0,00000</w:t>
            </w:r>
          </w:p>
        </w:tc>
      </w:tr>
      <w:tr w:rsidR="00C258AA" w14:paraId="6A43D196" w14:textId="77777777" w:rsidTr="002D3913">
        <w:trPr>
          <w:gridAfter w:val="1"/>
          <w:wAfter w:w="34" w:type="dxa"/>
          <w:trHeight w:val="284"/>
        </w:trPr>
        <w:tc>
          <w:tcPr>
            <w:tcW w:w="3402" w:type="dxa"/>
            <w:tcBorders>
              <w:top w:val="nil"/>
              <w:left w:val="single" w:sz="4" w:space="0" w:color="auto"/>
              <w:bottom w:val="single" w:sz="4" w:space="0" w:color="auto"/>
              <w:right w:val="single" w:sz="4" w:space="0" w:color="auto"/>
            </w:tcBorders>
            <w:vAlign w:val="bottom"/>
            <w:hideMark/>
          </w:tcPr>
          <w:p w14:paraId="20FEC6B2" w14:textId="77777777" w:rsidR="00C258AA" w:rsidRDefault="00C258AA">
            <w:pPr>
              <w:rPr>
                <w:sz w:val="20"/>
                <w:szCs w:val="20"/>
              </w:rPr>
            </w:pPr>
            <w:r>
              <w:rPr>
                <w:sz w:val="20"/>
                <w:szCs w:val="20"/>
              </w:rPr>
              <w:t xml:space="preserve">Закупка товаров, работ и услуг для обеспечения государственных (муниципальных) нужд </w:t>
            </w:r>
          </w:p>
        </w:tc>
        <w:tc>
          <w:tcPr>
            <w:tcW w:w="572" w:type="dxa"/>
            <w:tcBorders>
              <w:top w:val="nil"/>
              <w:left w:val="nil"/>
              <w:bottom w:val="single" w:sz="4" w:space="0" w:color="auto"/>
              <w:right w:val="single" w:sz="4" w:space="0" w:color="auto"/>
            </w:tcBorders>
            <w:vAlign w:val="bottom"/>
            <w:hideMark/>
          </w:tcPr>
          <w:p w14:paraId="69194BD1" w14:textId="77777777" w:rsidR="00C258AA" w:rsidRDefault="00C258AA">
            <w:pPr>
              <w:jc w:val="center"/>
              <w:rPr>
                <w:sz w:val="20"/>
                <w:szCs w:val="20"/>
              </w:rPr>
            </w:pPr>
            <w:r>
              <w:rPr>
                <w:sz w:val="20"/>
                <w:szCs w:val="20"/>
              </w:rPr>
              <w:t>650</w:t>
            </w:r>
          </w:p>
        </w:tc>
        <w:tc>
          <w:tcPr>
            <w:tcW w:w="572" w:type="dxa"/>
            <w:tcBorders>
              <w:top w:val="nil"/>
              <w:left w:val="nil"/>
              <w:bottom w:val="single" w:sz="4" w:space="0" w:color="auto"/>
              <w:right w:val="single" w:sz="4" w:space="0" w:color="auto"/>
            </w:tcBorders>
            <w:vAlign w:val="bottom"/>
            <w:hideMark/>
          </w:tcPr>
          <w:p w14:paraId="0A7E70C3" w14:textId="77777777" w:rsidR="00C258AA" w:rsidRDefault="00C258AA">
            <w:pPr>
              <w:jc w:val="center"/>
              <w:rPr>
                <w:sz w:val="20"/>
                <w:szCs w:val="20"/>
              </w:rPr>
            </w:pPr>
            <w:r>
              <w:rPr>
                <w:sz w:val="20"/>
                <w:szCs w:val="20"/>
              </w:rPr>
              <w:t>05</w:t>
            </w:r>
          </w:p>
        </w:tc>
        <w:tc>
          <w:tcPr>
            <w:tcW w:w="572" w:type="dxa"/>
            <w:tcBorders>
              <w:top w:val="nil"/>
              <w:left w:val="nil"/>
              <w:bottom w:val="single" w:sz="4" w:space="0" w:color="auto"/>
              <w:right w:val="single" w:sz="4" w:space="0" w:color="auto"/>
            </w:tcBorders>
            <w:vAlign w:val="bottom"/>
            <w:hideMark/>
          </w:tcPr>
          <w:p w14:paraId="2FB8A888" w14:textId="77777777" w:rsidR="00C258AA" w:rsidRDefault="00C258AA">
            <w:pPr>
              <w:jc w:val="center"/>
              <w:rPr>
                <w:sz w:val="20"/>
                <w:szCs w:val="20"/>
              </w:rPr>
            </w:pPr>
            <w:r>
              <w:rPr>
                <w:sz w:val="20"/>
                <w:szCs w:val="20"/>
              </w:rPr>
              <w:t>03</w:t>
            </w:r>
          </w:p>
        </w:tc>
        <w:tc>
          <w:tcPr>
            <w:tcW w:w="1281" w:type="dxa"/>
            <w:tcBorders>
              <w:top w:val="nil"/>
              <w:left w:val="nil"/>
              <w:bottom w:val="single" w:sz="4" w:space="0" w:color="auto"/>
              <w:right w:val="single" w:sz="4" w:space="0" w:color="auto"/>
            </w:tcBorders>
            <w:vAlign w:val="bottom"/>
            <w:hideMark/>
          </w:tcPr>
          <w:p w14:paraId="5A262C04" w14:textId="77777777" w:rsidR="00C258AA" w:rsidRDefault="00C258AA">
            <w:pPr>
              <w:jc w:val="center"/>
              <w:rPr>
                <w:sz w:val="20"/>
                <w:szCs w:val="20"/>
              </w:rPr>
            </w:pPr>
            <w:r>
              <w:rPr>
                <w:sz w:val="20"/>
                <w:szCs w:val="20"/>
              </w:rPr>
              <w:t>0500489007</w:t>
            </w:r>
          </w:p>
        </w:tc>
        <w:tc>
          <w:tcPr>
            <w:tcW w:w="572" w:type="dxa"/>
            <w:tcBorders>
              <w:top w:val="nil"/>
              <w:left w:val="nil"/>
              <w:bottom w:val="single" w:sz="4" w:space="0" w:color="auto"/>
              <w:right w:val="single" w:sz="4" w:space="0" w:color="auto"/>
            </w:tcBorders>
            <w:vAlign w:val="bottom"/>
            <w:hideMark/>
          </w:tcPr>
          <w:p w14:paraId="057381A7" w14:textId="77777777" w:rsidR="00C258AA" w:rsidRDefault="00C258AA">
            <w:pPr>
              <w:jc w:val="center"/>
              <w:rPr>
                <w:sz w:val="20"/>
                <w:szCs w:val="20"/>
              </w:rPr>
            </w:pPr>
            <w:r>
              <w:rPr>
                <w:sz w:val="20"/>
                <w:szCs w:val="20"/>
              </w:rPr>
              <w:t>200</w:t>
            </w:r>
          </w:p>
        </w:tc>
        <w:tc>
          <w:tcPr>
            <w:tcW w:w="1423" w:type="dxa"/>
            <w:tcBorders>
              <w:top w:val="nil"/>
              <w:left w:val="nil"/>
              <w:bottom w:val="single" w:sz="4" w:space="0" w:color="auto"/>
              <w:right w:val="single" w:sz="4" w:space="0" w:color="auto"/>
            </w:tcBorders>
            <w:vAlign w:val="bottom"/>
            <w:hideMark/>
          </w:tcPr>
          <w:p w14:paraId="3B41A23C" w14:textId="77777777" w:rsidR="00C258AA" w:rsidRDefault="00C258AA">
            <w:pPr>
              <w:jc w:val="center"/>
              <w:rPr>
                <w:sz w:val="20"/>
                <w:szCs w:val="20"/>
              </w:rPr>
            </w:pPr>
            <w:r>
              <w:rPr>
                <w:sz w:val="20"/>
                <w:szCs w:val="20"/>
              </w:rPr>
              <w:t>3 000,00000</w:t>
            </w:r>
          </w:p>
        </w:tc>
        <w:tc>
          <w:tcPr>
            <w:tcW w:w="1422" w:type="dxa"/>
            <w:tcBorders>
              <w:top w:val="nil"/>
              <w:left w:val="nil"/>
              <w:bottom w:val="single" w:sz="4" w:space="0" w:color="auto"/>
              <w:right w:val="single" w:sz="4" w:space="0" w:color="auto"/>
            </w:tcBorders>
            <w:vAlign w:val="bottom"/>
            <w:hideMark/>
          </w:tcPr>
          <w:p w14:paraId="5FF9A4F9" w14:textId="77777777" w:rsidR="00C258AA" w:rsidRDefault="00C258AA">
            <w:pPr>
              <w:jc w:val="center"/>
              <w:rPr>
                <w:sz w:val="20"/>
                <w:szCs w:val="20"/>
              </w:rPr>
            </w:pPr>
            <w:r>
              <w:rPr>
                <w:sz w:val="20"/>
                <w:szCs w:val="20"/>
              </w:rPr>
              <w:t>3 000,00000</w:t>
            </w:r>
          </w:p>
        </w:tc>
        <w:tc>
          <w:tcPr>
            <w:tcW w:w="1281" w:type="dxa"/>
            <w:tcBorders>
              <w:top w:val="nil"/>
              <w:left w:val="nil"/>
              <w:bottom w:val="single" w:sz="4" w:space="0" w:color="auto"/>
              <w:right w:val="single" w:sz="4" w:space="0" w:color="auto"/>
            </w:tcBorders>
            <w:vAlign w:val="bottom"/>
            <w:hideMark/>
          </w:tcPr>
          <w:p w14:paraId="073AC1BF" w14:textId="77777777" w:rsidR="00C258AA" w:rsidRDefault="00C258AA">
            <w:pPr>
              <w:jc w:val="center"/>
              <w:rPr>
                <w:sz w:val="20"/>
                <w:szCs w:val="20"/>
              </w:rPr>
            </w:pPr>
            <w:r>
              <w:rPr>
                <w:sz w:val="20"/>
                <w:szCs w:val="20"/>
              </w:rPr>
              <w:t>0,00000</w:t>
            </w:r>
          </w:p>
        </w:tc>
        <w:tc>
          <w:tcPr>
            <w:tcW w:w="1422" w:type="dxa"/>
            <w:tcBorders>
              <w:top w:val="nil"/>
              <w:left w:val="nil"/>
              <w:bottom w:val="single" w:sz="4" w:space="0" w:color="auto"/>
              <w:right w:val="single" w:sz="4" w:space="0" w:color="auto"/>
            </w:tcBorders>
            <w:vAlign w:val="bottom"/>
            <w:hideMark/>
          </w:tcPr>
          <w:p w14:paraId="74277554" w14:textId="77777777" w:rsidR="00C258AA" w:rsidRDefault="00C258AA">
            <w:pPr>
              <w:jc w:val="center"/>
              <w:rPr>
                <w:sz w:val="20"/>
                <w:szCs w:val="20"/>
              </w:rPr>
            </w:pPr>
            <w:r>
              <w:rPr>
                <w:sz w:val="20"/>
                <w:szCs w:val="20"/>
              </w:rPr>
              <w:t>3 000,00000</w:t>
            </w:r>
          </w:p>
        </w:tc>
        <w:tc>
          <w:tcPr>
            <w:tcW w:w="1423" w:type="dxa"/>
            <w:tcBorders>
              <w:top w:val="nil"/>
              <w:left w:val="nil"/>
              <w:bottom w:val="single" w:sz="4" w:space="0" w:color="auto"/>
              <w:right w:val="single" w:sz="4" w:space="0" w:color="auto"/>
            </w:tcBorders>
            <w:vAlign w:val="bottom"/>
            <w:hideMark/>
          </w:tcPr>
          <w:p w14:paraId="28CD1985" w14:textId="77777777" w:rsidR="00C258AA" w:rsidRDefault="00C258AA">
            <w:pPr>
              <w:jc w:val="center"/>
              <w:rPr>
                <w:sz w:val="20"/>
                <w:szCs w:val="20"/>
              </w:rPr>
            </w:pPr>
            <w:r>
              <w:rPr>
                <w:sz w:val="20"/>
                <w:szCs w:val="20"/>
              </w:rPr>
              <w:t>3 000,00000</w:t>
            </w:r>
          </w:p>
        </w:tc>
        <w:tc>
          <w:tcPr>
            <w:tcW w:w="1427" w:type="dxa"/>
            <w:tcBorders>
              <w:top w:val="nil"/>
              <w:left w:val="nil"/>
              <w:bottom w:val="single" w:sz="4" w:space="0" w:color="auto"/>
              <w:right w:val="single" w:sz="4" w:space="0" w:color="auto"/>
            </w:tcBorders>
            <w:vAlign w:val="bottom"/>
            <w:hideMark/>
          </w:tcPr>
          <w:p w14:paraId="5F58BC7C" w14:textId="77777777" w:rsidR="00C258AA" w:rsidRDefault="00C258AA">
            <w:pPr>
              <w:jc w:val="center"/>
              <w:rPr>
                <w:sz w:val="20"/>
                <w:szCs w:val="20"/>
              </w:rPr>
            </w:pPr>
            <w:r>
              <w:rPr>
                <w:sz w:val="20"/>
                <w:szCs w:val="20"/>
              </w:rPr>
              <w:t>0,00000</w:t>
            </w:r>
          </w:p>
        </w:tc>
      </w:tr>
      <w:tr w:rsidR="00C258AA" w14:paraId="45F51E39" w14:textId="77777777" w:rsidTr="002D3913">
        <w:trPr>
          <w:gridAfter w:val="1"/>
          <w:wAfter w:w="34" w:type="dxa"/>
          <w:trHeight w:val="284"/>
        </w:trPr>
        <w:tc>
          <w:tcPr>
            <w:tcW w:w="3402" w:type="dxa"/>
            <w:tcBorders>
              <w:top w:val="nil"/>
              <w:left w:val="single" w:sz="4" w:space="0" w:color="auto"/>
              <w:bottom w:val="single" w:sz="4" w:space="0" w:color="auto"/>
              <w:right w:val="single" w:sz="4" w:space="0" w:color="auto"/>
            </w:tcBorders>
            <w:vAlign w:val="bottom"/>
            <w:hideMark/>
          </w:tcPr>
          <w:p w14:paraId="46CC60F3" w14:textId="77777777" w:rsidR="00C258AA" w:rsidRDefault="00C258AA">
            <w:pPr>
              <w:rPr>
                <w:sz w:val="20"/>
                <w:szCs w:val="20"/>
              </w:rPr>
            </w:pPr>
            <w:r>
              <w:rPr>
                <w:sz w:val="20"/>
                <w:szCs w:val="20"/>
              </w:rPr>
              <w:t>Иные закупки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vAlign w:val="bottom"/>
            <w:hideMark/>
          </w:tcPr>
          <w:p w14:paraId="29B034FA" w14:textId="77777777" w:rsidR="00C258AA" w:rsidRDefault="00C258AA">
            <w:pPr>
              <w:jc w:val="center"/>
              <w:rPr>
                <w:sz w:val="20"/>
                <w:szCs w:val="20"/>
              </w:rPr>
            </w:pPr>
            <w:r>
              <w:rPr>
                <w:sz w:val="20"/>
                <w:szCs w:val="20"/>
              </w:rPr>
              <w:t>650</w:t>
            </w:r>
          </w:p>
        </w:tc>
        <w:tc>
          <w:tcPr>
            <w:tcW w:w="572" w:type="dxa"/>
            <w:tcBorders>
              <w:top w:val="nil"/>
              <w:left w:val="nil"/>
              <w:bottom w:val="single" w:sz="4" w:space="0" w:color="auto"/>
              <w:right w:val="single" w:sz="4" w:space="0" w:color="auto"/>
            </w:tcBorders>
            <w:vAlign w:val="bottom"/>
            <w:hideMark/>
          </w:tcPr>
          <w:p w14:paraId="67ED2778" w14:textId="77777777" w:rsidR="00C258AA" w:rsidRDefault="00C258AA">
            <w:pPr>
              <w:jc w:val="center"/>
              <w:rPr>
                <w:sz w:val="20"/>
                <w:szCs w:val="20"/>
              </w:rPr>
            </w:pPr>
            <w:r>
              <w:rPr>
                <w:sz w:val="20"/>
                <w:szCs w:val="20"/>
              </w:rPr>
              <w:t>05</w:t>
            </w:r>
          </w:p>
        </w:tc>
        <w:tc>
          <w:tcPr>
            <w:tcW w:w="572" w:type="dxa"/>
            <w:tcBorders>
              <w:top w:val="nil"/>
              <w:left w:val="nil"/>
              <w:bottom w:val="single" w:sz="4" w:space="0" w:color="auto"/>
              <w:right w:val="single" w:sz="4" w:space="0" w:color="auto"/>
            </w:tcBorders>
            <w:vAlign w:val="bottom"/>
            <w:hideMark/>
          </w:tcPr>
          <w:p w14:paraId="10101FD5" w14:textId="77777777" w:rsidR="00C258AA" w:rsidRDefault="00C258AA">
            <w:pPr>
              <w:jc w:val="center"/>
              <w:rPr>
                <w:sz w:val="20"/>
                <w:szCs w:val="20"/>
              </w:rPr>
            </w:pPr>
            <w:r>
              <w:rPr>
                <w:sz w:val="20"/>
                <w:szCs w:val="20"/>
              </w:rPr>
              <w:t>03</w:t>
            </w:r>
          </w:p>
        </w:tc>
        <w:tc>
          <w:tcPr>
            <w:tcW w:w="1281" w:type="dxa"/>
            <w:tcBorders>
              <w:top w:val="nil"/>
              <w:left w:val="nil"/>
              <w:bottom w:val="single" w:sz="4" w:space="0" w:color="auto"/>
              <w:right w:val="single" w:sz="4" w:space="0" w:color="auto"/>
            </w:tcBorders>
            <w:vAlign w:val="bottom"/>
            <w:hideMark/>
          </w:tcPr>
          <w:p w14:paraId="55A1DDCF" w14:textId="77777777" w:rsidR="00C258AA" w:rsidRDefault="00C258AA">
            <w:pPr>
              <w:jc w:val="center"/>
              <w:rPr>
                <w:sz w:val="20"/>
                <w:szCs w:val="20"/>
              </w:rPr>
            </w:pPr>
            <w:r>
              <w:rPr>
                <w:sz w:val="20"/>
                <w:szCs w:val="20"/>
              </w:rPr>
              <w:t>0500489007</w:t>
            </w:r>
          </w:p>
        </w:tc>
        <w:tc>
          <w:tcPr>
            <w:tcW w:w="572" w:type="dxa"/>
            <w:tcBorders>
              <w:top w:val="nil"/>
              <w:left w:val="nil"/>
              <w:bottom w:val="single" w:sz="4" w:space="0" w:color="auto"/>
              <w:right w:val="single" w:sz="4" w:space="0" w:color="auto"/>
            </w:tcBorders>
            <w:vAlign w:val="bottom"/>
            <w:hideMark/>
          </w:tcPr>
          <w:p w14:paraId="3DC72737" w14:textId="77777777" w:rsidR="00C258AA" w:rsidRDefault="00C258AA">
            <w:pPr>
              <w:jc w:val="center"/>
              <w:rPr>
                <w:sz w:val="20"/>
                <w:szCs w:val="20"/>
              </w:rPr>
            </w:pPr>
            <w:r>
              <w:rPr>
                <w:sz w:val="20"/>
                <w:szCs w:val="20"/>
              </w:rPr>
              <w:t>240</w:t>
            </w:r>
          </w:p>
        </w:tc>
        <w:tc>
          <w:tcPr>
            <w:tcW w:w="1423" w:type="dxa"/>
            <w:tcBorders>
              <w:top w:val="nil"/>
              <w:left w:val="nil"/>
              <w:bottom w:val="single" w:sz="4" w:space="0" w:color="auto"/>
              <w:right w:val="single" w:sz="4" w:space="0" w:color="auto"/>
            </w:tcBorders>
            <w:vAlign w:val="bottom"/>
            <w:hideMark/>
          </w:tcPr>
          <w:p w14:paraId="1C383ABB" w14:textId="77777777" w:rsidR="00C258AA" w:rsidRDefault="00C258AA">
            <w:pPr>
              <w:jc w:val="center"/>
              <w:rPr>
                <w:sz w:val="20"/>
                <w:szCs w:val="20"/>
              </w:rPr>
            </w:pPr>
            <w:r>
              <w:rPr>
                <w:sz w:val="20"/>
                <w:szCs w:val="20"/>
              </w:rPr>
              <w:t>3 000,00000</w:t>
            </w:r>
          </w:p>
        </w:tc>
        <w:tc>
          <w:tcPr>
            <w:tcW w:w="1422" w:type="dxa"/>
            <w:tcBorders>
              <w:top w:val="nil"/>
              <w:left w:val="nil"/>
              <w:bottom w:val="single" w:sz="4" w:space="0" w:color="auto"/>
              <w:right w:val="single" w:sz="4" w:space="0" w:color="auto"/>
            </w:tcBorders>
            <w:vAlign w:val="bottom"/>
            <w:hideMark/>
          </w:tcPr>
          <w:p w14:paraId="3431D1EE" w14:textId="77777777" w:rsidR="00C258AA" w:rsidRDefault="00C258AA">
            <w:pPr>
              <w:jc w:val="center"/>
              <w:rPr>
                <w:sz w:val="20"/>
                <w:szCs w:val="20"/>
              </w:rPr>
            </w:pPr>
            <w:r>
              <w:rPr>
                <w:sz w:val="20"/>
                <w:szCs w:val="20"/>
              </w:rPr>
              <w:t>3 000,00000</w:t>
            </w:r>
          </w:p>
        </w:tc>
        <w:tc>
          <w:tcPr>
            <w:tcW w:w="1281" w:type="dxa"/>
            <w:tcBorders>
              <w:top w:val="nil"/>
              <w:left w:val="nil"/>
              <w:bottom w:val="single" w:sz="4" w:space="0" w:color="auto"/>
              <w:right w:val="single" w:sz="4" w:space="0" w:color="auto"/>
            </w:tcBorders>
            <w:vAlign w:val="bottom"/>
            <w:hideMark/>
          </w:tcPr>
          <w:p w14:paraId="764F6190" w14:textId="77777777" w:rsidR="00C258AA" w:rsidRDefault="00C258AA">
            <w:pPr>
              <w:jc w:val="center"/>
              <w:rPr>
                <w:sz w:val="20"/>
                <w:szCs w:val="20"/>
              </w:rPr>
            </w:pPr>
            <w:r>
              <w:rPr>
                <w:sz w:val="20"/>
                <w:szCs w:val="20"/>
              </w:rPr>
              <w:t>0,00000</w:t>
            </w:r>
          </w:p>
        </w:tc>
        <w:tc>
          <w:tcPr>
            <w:tcW w:w="1422" w:type="dxa"/>
            <w:tcBorders>
              <w:top w:val="nil"/>
              <w:left w:val="nil"/>
              <w:bottom w:val="single" w:sz="4" w:space="0" w:color="auto"/>
              <w:right w:val="single" w:sz="4" w:space="0" w:color="auto"/>
            </w:tcBorders>
            <w:vAlign w:val="bottom"/>
            <w:hideMark/>
          </w:tcPr>
          <w:p w14:paraId="5E5EC3CD" w14:textId="77777777" w:rsidR="00C258AA" w:rsidRDefault="00C258AA">
            <w:pPr>
              <w:jc w:val="center"/>
              <w:rPr>
                <w:sz w:val="20"/>
                <w:szCs w:val="20"/>
              </w:rPr>
            </w:pPr>
            <w:r>
              <w:rPr>
                <w:sz w:val="20"/>
                <w:szCs w:val="20"/>
              </w:rPr>
              <w:t>3 000,00000</w:t>
            </w:r>
          </w:p>
        </w:tc>
        <w:tc>
          <w:tcPr>
            <w:tcW w:w="1423" w:type="dxa"/>
            <w:tcBorders>
              <w:top w:val="nil"/>
              <w:left w:val="nil"/>
              <w:bottom w:val="single" w:sz="4" w:space="0" w:color="auto"/>
              <w:right w:val="single" w:sz="4" w:space="0" w:color="auto"/>
            </w:tcBorders>
            <w:vAlign w:val="bottom"/>
            <w:hideMark/>
          </w:tcPr>
          <w:p w14:paraId="748A7E4A" w14:textId="77777777" w:rsidR="00C258AA" w:rsidRDefault="00C258AA">
            <w:pPr>
              <w:jc w:val="center"/>
              <w:rPr>
                <w:sz w:val="20"/>
                <w:szCs w:val="20"/>
              </w:rPr>
            </w:pPr>
            <w:r>
              <w:rPr>
                <w:sz w:val="20"/>
                <w:szCs w:val="20"/>
              </w:rPr>
              <w:t>3 000,00000</w:t>
            </w:r>
          </w:p>
        </w:tc>
        <w:tc>
          <w:tcPr>
            <w:tcW w:w="1427" w:type="dxa"/>
            <w:tcBorders>
              <w:top w:val="nil"/>
              <w:left w:val="nil"/>
              <w:bottom w:val="single" w:sz="4" w:space="0" w:color="auto"/>
              <w:right w:val="single" w:sz="4" w:space="0" w:color="auto"/>
            </w:tcBorders>
            <w:vAlign w:val="bottom"/>
            <w:hideMark/>
          </w:tcPr>
          <w:p w14:paraId="001BCF87" w14:textId="77777777" w:rsidR="00C258AA" w:rsidRDefault="00C258AA">
            <w:pPr>
              <w:jc w:val="center"/>
              <w:rPr>
                <w:sz w:val="20"/>
                <w:szCs w:val="20"/>
              </w:rPr>
            </w:pPr>
            <w:r>
              <w:rPr>
                <w:sz w:val="20"/>
                <w:szCs w:val="20"/>
              </w:rPr>
              <w:t>0,00000</w:t>
            </w:r>
          </w:p>
        </w:tc>
      </w:tr>
      <w:tr w:rsidR="00C258AA" w14:paraId="02627BD4" w14:textId="77777777" w:rsidTr="002D3913">
        <w:trPr>
          <w:gridAfter w:val="1"/>
          <w:wAfter w:w="34" w:type="dxa"/>
          <w:trHeight w:val="284"/>
        </w:trPr>
        <w:tc>
          <w:tcPr>
            <w:tcW w:w="3402" w:type="dxa"/>
            <w:tcBorders>
              <w:top w:val="nil"/>
              <w:left w:val="single" w:sz="4" w:space="0" w:color="auto"/>
              <w:bottom w:val="single" w:sz="4" w:space="0" w:color="auto"/>
              <w:right w:val="single" w:sz="4" w:space="0" w:color="auto"/>
            </w:tcBorders>
            <w:vAlign w:val="bottom"/>
            <w:hideMark/>
          </w:tcPr>
          <w:p w14:paraId="679542AE" w14:textId="77777777" w:rsidR="00C258AA" w:rsidRDefault="00C258AA">
            <w:pPr>
              <w:rPr>
                <w:sz w:val="20"/>
                <w:szCs w:val="20"/>
              </w:rPr>
            </w:pPr>
            <w:r>
              <w:rPr>
                <w:sz w:val="20"/>
                <w:szCs w:val="20"/>
              </w:rPr>
              <w:t>Реализация мероприятий</w:t>
            </w:r>
          </w:p>
        </w:tc>
        <w:tc>
          <w:tcPr>
            <w:tcW w:w="572" w:type="dxa"/>
            <w:tcBorders>
              <w:top w:val="nil"/>
              <w:left w:val="nil"/>
              <w:bottom w:val="single" w:sz="4" w:space="0" w:color="auto"/>
              <w:right w:val="single" w:sz="4" w:space="0" w:color="auto"/>
            </w:tcBorders>
            <w:vAlign w:val="bottom"/>
            <w:hideMark/>
          </w:tcPr>
          <w:p w14:paraId="642BEA7F" w14:textId="77777777" w:rsidR="00C258AA" w:rsidRDefault="00C258AA">
            <w:pPr>
              <w:jc w:val="center"/>
              <w:rPr>
                <w:sz w:val="20"/>
                <w:szCs w:val="20"/>
              </w:rPr>
            </w:pPr>
            <w:r>
              <w:rPr>
                <w:sz w:val="20"/>
                <w:szCs w:val="20"/>
              </w:rPr>
              <w:t>650</w:t>
            </w:r>
          </w:p>
        </w:tc>
        <w:tc>
          <w:tcPr>
            <w:tcW w:w="572" w:type="dxa"/>
            <w:tcBorders>
              <w:top w:val="nil"/>
              <w:left w:val="nil"/>
              <w:bottom w:val="single" w:sz="4" w:space="0" w:color="auto"/>
              <w:right w:val="single" w:sz="4" w:space="0" w:color="auto"/>
            </w:tcBorders>
            <w:vAlign w:val="bottom"/>
            <w:hideMark/>
          </w:tcPr>
          <w:p w14:paraId="03CFE973" w14:textId="77777777" w:rsidR="00C258AA" w:rsidRDefault="00C258AA">
            <w:pPr>
              <w:jc w:val="center"/>
              <w:rPr>
                <w:sz w:val="20"/>
                <w:szCs w:val="20"/>
              </w:rPr>
            </w:pPr>
            <w:r>
              <w:rPr>
                <w:sz w:val="20"/>
                <w:szCs w:val="20"/>
              </w:rPr>
              <w:t>05</w:t>
            </w:r>
          </w:p>
        </w:tc>
        <w:tc>
          <w:tcPr>
            <w:tcW w:w="572" w:type="dxa"/>
            <w:tcBorders>
              <w:top w:val="nil"/>
              <w:left w:val="nil"/>
              <w:bottom w:val="single" w:sz="4" w:space="0" w:color="auto"/>
              <w:right w:val="single" w:sz="4" w:space="0" w:color="auto"/>
            </w:tcBorders>
            <w:vAlign w:val="bottom"/>
            <w:hideMark/>
          </w:tcPr>
          <w:p w14:paraId="5A3B960D" w14:textId="77777777" w:rsidR="00C258AA" w:rsidRDefault="00C258AA">
            <w:pPr>
              <w:jc w:val="center"/>
              <w:rPr>
                <w:sz w:val="20"/>
                <w:szCs w:val="20"/>
              </w:rPr>
            </w:pPr>
            <w:r>
              <w:rPr>
                <w:sz w:val="20"/>
                <w:szCs w:val="20"/>
              </w:rPr>
              <w:t>03</w:t>
            </w:r>
          </w:p>
        </w:tc>
        <w:tc>
          <w:tcPr>
            <w:tcW w:w="1281" w:type="dxa"/>
            <w:tcBorders>
              <w:top w:val="nil"/>
              <w:left w:val="nil"/>
              <w:bottom w:val="single" w:sz="4" w:space="0" w:color="auto"/>
              <w:right w:val="single" w:sz="4" w:space="0" w:color="auto"/>
            </w:tcBorders>
            <w:vAlign w:val="bottom"/>
            <w:hideMark/>
          </w:tcPr>
          <w:p w14:paraId="3AF8502F" w14:textId="77777777" w:rsidR="00C258AA" w:rsidRDefault="00C258AA">
            <w:pPr>
              <w:jc w:val="center"/>
              <w:rPr>
                <w:sz w:val="20"/>
                <w:szCs w:val="20"/>
              </w:rPr>
            </w:pPr>
            <w:r>
              <w:rPr>
                <w:sz w:val="20"/>
                <w:szCs w:val="20"/>
              </w:rPr>
              <w:t>0500499990</w:t>
            </w:r>
          </w:p>
        </w:tc>
        <w:tc>
          <w:tcPr>
            <w:tcW w:w="572" w:type="dxa"/>
            <w:tcBorders>
              <w:top w:val="nil"/>
              <w:left w:val="nil"/>
              <w:bottom w:val="single" w:sz="4" w:space="0" w:color="auto"/>
              <w:right w:val="single" w:sz="4" w:space="0" w:color="auto"/>
            </w:tcBorders>
            <w:vAlign w:val="bottom"/>
            <w:hideMark/>
          </w:tcPr>
          <w:p w14:paraId="6328DE48" w14:textId="77777777" w:rsidR="00C258AA" w:rsidRDefault="00C258AA">
            <w:pPr>
              <w:jc w:val="center"/>
              <w:rPr>
                <w:sz w:val="20"/>
                <w:szCs w:val="20"/>
              </w:rPr>
            </w:pPr>
            <w:r>
              <w:rPr>
                <w:sz w:val="20"/>
                <w:szCs w:val="20"/>
              </w:rPr>
              <w:t> </w:t>
            </w:r>
          </w:p>
        </w:tc>
        <w:tc>
          <w:tcPr>
            <w:tcW w:w="1423" w:type="dxa"/>
            <w:tcBorders>
              <w:top w:val="nil"/>
              <w:left w:val="nil"/>
              <w:bottom w:val="single" w:sz="4" w:space="0" w:color="auto"/>
              <w:right w:val="single" w:sz="4" w:space="0" w:color="auto"/>
            </w:tcBorders>
            <w:vAlign w:val="bottom"/>
            <w:hideMark/>
          </w:tcPr>
          <w:p w14:paraId="31E46DBD" w14:textId="77777777" w:rsidR="00C258AA" w:rsidRDefault="00C258AA">
            <w:pPr>
              <w:jc w:val="center"/>
              <w:rPr>
                <w:sz w:val="20"/>
                <w:szCs w:val="20"/>
              </w:rPr>
            </w:pPr>
            <w:r>
              <w:rPr>
                <w:sz w:val="20"/>
                <w:szCs w:val="20"/>
              </w:rPr>
              <w:t>5 917,79384</w:t>
            </w:r>
          </w:p>
        </w:tc>
        <w:tc>
          <w:tcPr>
            <w:tcW w:w="1422" w:type="dxa"/>
            <w:tcBorders>
              <w:top w:val="nil"/>
              <w:left w:val="nil"/>
              <w:bottom w:val="single" w:sz="4" w:space="0" w:color="auto"/>
              <w:right w:val="single" w:sz="4" w:space="0" w:color="auto"/>
            </w:tcBorders>
            <w:vAlign w:val="bottom"/>
            <w:hideMark/>
          </w:tcPr>
          <w:p w14:paraId="2352AF9F" w14:textId="77777777" w:rsidR="00C258AA" w:rsidRDefault="00C258AA">
            <w:pPr>
              <w:jc w:val="center"/>
              <w:rPr>
                <w:sz w:val="20"/>
                <w:szCs w:val="20"/>
              </w:rPr>
            </w:pPr>
            <w:r>
              <w:rPr>
                <w:sz w:val="20"/>
                <w:szCs w:val="20"/>
              </w:rPr>
              <w:t>5 917,79384</w:t>
            </w:r>
          </w:p>
        </w:tc>
        <w:tc>
          <w:tcPr>
            <w:tcW w:w="1281" w:type="dxa"/>
            <w:tcBorders>
              <w:top w:val="nil"/>
              <w:left w:val="nil"/>
              <w:bottom w:val="single" w:sz="4" w:space="0" w:color="auto"/>
              <w:right w:val="single" w:sz="4" w:space="0" w:color="auto"/>
            </w:tcBorders>
            <w:vAlign w:val="bottom"/>
            <w:hideMark/>
          </w:tcPr>
          <w:p w14:paraId="362836F0" w14:textId="77777777" w:rsidR="00C258AA" w:rsidRDefault="00C258AA">
            <w:pPr>
              <w:jc w:val="center"/>
              <w:rPr>
                <w:sz w:val="20"/>
                <w:szCs w:val="20"/>
              </w:rPr>
            </w:pPr>
            <w:r>
              <w:rPr>
                <w:sz w:val="20"/>
                <w:szCs w:val="20"/>
              </w:rPr>
              <w:t>0,00000</w:t>
            </w:r>
          </w:p>
        </w:tc>
        <w:tc>
          <w:tcPr>
            <w:tcW w:w="1422" w:type="dxa"/>
            <w:tcBorders>
              <w:top w:val="nil"/>
              <w:left w:val="nil"/>
              <w:bottom w:val="single" w:sz="4" w:space="0" w:color="auto"/>
              <w:right w:val="single" w:sz="4" w:space="0" w:color="auto"/>
            </w:tcBorders>
            <w:vAlign w:val="bottom"/>
            <w:hideMark/>
          </w:tcPr>
          <w:p w14:paraId="3FD0564D" w14:textId="77777777" w:rsidR="00C258AA" w:rsidRDefault="00C258AA">
            <w:pPr>
              <w:jc w:val="center"/>
              <w:rPr>
                <w:sz w:val="20"/>
                <w:szCs w:val="20"/>
              </w:rPr>
            </w:pPr>
            <w:r>
              <w:rPr>
                <w:sz w:val="20"/>
                <w:szCs w:val="20"/>
              </w:rPr>
              <w:t>5 867,79384</w:t>
            </w:r>
          </w:p>
        </w:tc>
        <w:tc>
          <w:tcPr>
            <w:tcW w:w="1423" w:type="dxa"/>
            <w:tcBorders>
              <w:top w:val="nil"/>
              <w:left w:val="nil"/>
              <w:bottom w:val="single" w:sz="4" w:space="0" w:color="auto"/>
              <w:right w:val="single" w:sz="4" w:space="0" w:color="auto"/>
            </w:tcBorders>
            <w:vAlign w:val="bottom"/>
            <w:hideMark/>
          </w:tcPr>
          <w:p w14:paraId="368B9BE5" w14:textId="77777777" w:rsidR="00C258AA" w:rsidRDefault="00C258AA">
            <w:pPr>
              <w:jc w:val="center"/>
              <w:rPr>
                <w:sz w:val="20"/>
                <w:szCs w:val="20"/>
              </w:rPr>
            </w:pPr>
            <w:r>
              <w:rPr>
                <w:sz w:val="20"/>
                <w:szCs w:val="20"/>
              </w:rPr>
              <w:t>5 867,79384</w:t>
            </w:r>
          </w:p>
        </w:tc>
        <w:tc>
          <w:tcPr>
            <w:tcW w:w="1427" w:type="dxa"/>
            <w:tcBorders>
              <w:top w:val="nil"/>
              <w:left w:val="nil"/>
              <w:bottom w:val="single" w:sz="4" w:space="0" w:color="auto"/>
              <w:right w:val="single" w:sz="4" w:space="0" w:color="auto"/>
            </w:tcBorders>
            <w:vAlign w:val="bottom"/>
            <w:hideMark/>
          </w:tcPr>
          <w:p w14:paraId="24E86474" w14:textId="77777777" w:rsidR="00C258AA" w:rsidRDefault="00C258AA">
            <w:pPr>
              <w:jc w:val="center"/>
              <w:rPr>
                <w:sz w:val="20"/>
                <w:szCs w:val="20"/>
              </w:rPr>
            </w:pPr>
            <w:r>
              <w:rPr>
                <w:sz w:val="20"/>
                <w:szCs w:val="20"/>
              </w:rPr>
              <w:t>0,00000</w:t>
            </w:r>
          </w:p>
        </w:tc>
      </w:tr>
      <w:tr w:rsidR="00C258AA" w14:paraId="582C4360" w14:textId="77777777" w:rsidTr="002D3913">
        <w:trPr>
          <w:gridAfter w:val="1"/>
          <w:wAfter w:w="34" w:type="dxa"/>
          <w:trHeight w:val="284"/>
        </w:trPr>
        <w:tc>
          <w:tcPr>
            <w:tcW w:w="3402" w:type="dxa"/>
            <w:tcBorders>
              <w:top w:val="nil"/>
              <w:left w:val="single" w:sz="4" w:space="0" w:color="auto"/>
              <w:bottom w:val="single" w:sz="4" w:space="0" w:color="auto"/>
              <w:right w:val="single" w:sz="4" w:space="0" w:color="auto"/>
            </w:tcBorders>
            <w:vAlign w:val="bottom"/>
            <w:hideMark/>
          </w:tcPr>
          <w:p w14:paraId="173524A6" w14:textId="77777777" w:rsidR="00C258AA" w:rsidRDefault="00C258AA">
            <w:pPr>
              <w:rPr>
                <w:sz w:val="20"/>
                <w:szCs w:val="20"/>
              </w:rPr>
            </w:pPr>
            <w:r>
              <w:rPr>
                <w:sz w:val="20"/>
                <w:szCs w:val="20"/>
              </w:rPr>
              <w:t xml:space="preserve">Закупка товаров, работ и услуг для обеспечения государственных (муниципальных) нужд </w:t>
            </w:r>
          </w:p>
        </w:tc>
        <w:tc>
          <w:tcPr>
            <w:tcW w:w="572" w:type="dxa"/>
            <w:tcBorders>
              <w:top w:val="nil"/>
              <w:left w:val="nil"/>
              <w:bottom w:val="single" w:sz="4" w:space="0" w:color="auto"/>
              <w:right w:val="single" w:sz="4" w:space="0" w:color="auto"/>
            </w:tcBorders>
            <w:vAlign w:val="bottom"/>
            <w:hideMark/>
          </w:tcPr>
          <w:p w14:paraId="6CCBA35C" w14:textId="77777777" w:rsidR="00C258AA" w:rsidRDefault="00C258AA">
            <w:pPr>
              <w:jc w:val="center"/>
              <w:rPr>
                <w:sz w:val="20"/>
                <w:szCs w:val="20"/>
              </w:rPr>
            </w:pPr>
            <w:r>
              <w:rPr>
                <w:sz w:val="20"/>
                <w:szCs w:val="20"/>
              </w:rPr>
              <w:t>650</w:t>
            </w:r>
          </w:p>
        </w:tc>
        <w:tc>
          <w:tcPr>
            <w:tcW w:w="572" w:type="dxa"/>
            <w:tcBorders>
              <w:top w:val="nil"/>
              <w:left w:val="nil"/>
              <w:bottom w:val="single" w:sz="4" w:space="0" w:color="auto"/>
              <w:right w:val="single" w:sz="4" w:space="0" w:color="auto"/>
            </w:tcBorders>
            <w:vAlign w:val="bottom"/>
            <w:hideMark/>
          </w:tcPr>
          <w:p w14:paraId="5B46F3F6" w14:textId="77777777" w:rsidR="00C258AA" w:rsidRDefault="00C258AA">
            <w:pPr>
              <w:jc w:val="center"/>
              <w:rPr>
                <w:sz w:val="20"/>
                <w:szCs w:val="20"/>
              </w:rPr>
            </w:pPr>
            <w:r>
              <w:rPr>
                <w:sz w:val="20"/>
                <w:szCs w:val="20"/>
              </w:rPr>
              <w:t>05</w:t>
            </w:r>
          </w:p>
        </w:tc>
        <w:tc>
          <w:tcPr>
            <w:tcW w:w="572" w:type="dxa"/>
            <w:tcBorders>
              <w:top w:val="nil"/>
              <w:left w:val="nil"/>
              <w:bottom w:val="single" w:sz="4" w:space="0" w:color="auto"/>
              <w:right w:val="single" w:sz="4" w:space="0" w:color="auto"/>
            </w:tcBorders>
            <w:vAlign w:val="bottom"/>
            <w:hideMark/>
          </w:tcPr>
          <w:p w14:paraId="4C0A01CD" w14:textId="77777777" w:rsidR="00C258AA" w:rsidRDefault="00C258AA">
            <w:pPr>
              <w:jc w:val="center"/>
              <w:rPr>
                <w:sz w:val="20"/>
                <w:szCs w:val="20"/>
              </w:rPr>
            </w:pPr>
            <w:r>
              <w:rPr>
                <w:sz w:val="20"/>
                <w:szCs w:val="20"/>
              </w:rPr>
              <w:t>03</w:t>
            </w:r>
          </w:p>
        </w:tc>
        <w:tc>
          <w:tcPr>
            <w:tcW w:w="1281" w:type="dxa"/>
            <w:tcBorders>
              <w:top w:val="nil"/>
              <w:left w:val="nil"/>
              <w:bottom w:val="single" w:sz="4" w:space="0" w:color="auto"/>
              <w:right w:val="single" w:sz="4" w:space="0" w:color="auto"/>
            </w:tcBorders>
            <w:vAlign w:val="bottom"/>
            <w:hideMark/>
          </w:tcPr>
          <w:p w14:paraId="36F402B8" w14:textId="77777777" w:rsidR="00C258AA" w:rsidRDefault="00C258AA">
            <w:pPr>
              <w:jc w:val="center"/>
              <w:rPr>
                <w:sz w:val="20"/>
                <w:szCs w:val="20"/>
              </w:rPr>
            </w:pPr>
            <w:r>
              <w:rPr>
                <w:sz w:val="20"/>
                <w:szCs w:val="20"/>
              </w:rPr>
              <w:t>0500499990</w:t>
            </w:r>
          </w:p>
        </w:tc>
        <w:tc>
          <w:tcPr>
            <w:tcW w:w="572" w:type="dxa"/>
            <w:tcBorders>
              <w:top w:val="nil"/>
              <w:left w:val="nil"/>
              <w:bottom w:val="single" w:sz="4" w:space="0" w:color="auto"/>
              <w:right w:val="single" w:sz="4" w:space="0" w:color="auto"/>
            </w:tcBorders>
            <w:vAlign w:val="bottom"/>
            <w:hideMark/>
          </w:tcPr>
          <w:p w14:paraId="4A19203D" w14:textId="77777777" w:rsidR="00C258AA" w:rsidRDefault="00C258AA">
            <w:pPr>
              <w:jc w:val="center"/>
              <w:rPr>
                <w:sz w:val="20"/>
                <w:szCs w:val="20"/>
              </w:rPr>
            </w:pPr>
            <w:r>
              <w:rPr>
                <w:sz w:val="20"/>
                <w:szCs w:val="20"/>
              </w:rPr>
              <w:t>200</w:t>
            </w:r>
          </w:p>
        </w:tc>
        <w:tc>
          <w:tcPr>
            <w:tcW w:w="1423" w:type="dxa"/>
            <w:tcBorders>
              <w:top w:val="nil"/>
              <w:left w:val="nil"/>
              <w:bottom w:val="single" w:sz="4" w:space="0" w:color="auto"/>
              <w:right w:val="single" w:sz="4" w:space="0" w:color="auto"/>
            </w:tcBorders>
            <w:vAlign w:val="bottom"/>
            <w:hideMark/>
          </w:tcPr>
          <w:p w14:paraId="40F6A45E" w14:textId="77777777" w:rsidR="00C258AA" w:rsidRDefault="00C258AA">
            <w:pPr>
              <w:jc w:val="center"/>
              <w:rPr>
                <w:sz w:val="20"/>
                <w:szCs w:val="20"/>
              </w:rPr>
            </w:pPr>
            <w:r>
              <w:rPr>
                <w:sz w:val="20"/>
                <w:szCs w:val="20"/>
              </w:rPr>
              <w:t>5 917,79384</w:t>
            </w:r>
          </w:p>
        </w:tc>
        <w:tc>
          <w:tcPr>
            <w:tcW w:w="1422" w:type="dxa"/>
            <w:tcBorders>
              <w:top w:val="nil"/>
              <w:left w:val="nil"/>
              <w:bottom w:val="single" w:sz="4" w:space="0" w:color="auto"/>
              <w:right w:val="single" w:sz="4" w:space="0" w:color="auto"/>
            </w:tcBorders>
            <w:vAlign w:val="bottom"/>
            <w:hideMark/>
          </w:tcPr>
          <w:p w14:paraId="510C8CAE" w14:textId="77777777" w:rsidR="00C258AA" w:rsidRDefault="00C258AA">
            <w:pPr>
              <w:jc w:val="center"/>
              <w:rPr>
                <w:sz w:val="20"/>
                <w:szCs w:val="20"/>
              </w:rPr>
            </w:pPr>
            <w:r>
              <w:rPr>
                <w:sz w:val="20"/>
                <w:szCs w:val="20"/>
              </w:rPr>
              <w:t>5 917,79384</w:t>
            </w:r>
          </w:p>
        </w:tc>
        <w:tc>
          <w:tcPr>
            <w:tcW w:w="1281" w:type="dxa"/>
            <w:tcBorders>
              <w:top w:val="nil"/>
              <w:left w:val="nil"/>
              <w:bottom w:val="single" w:sz="4" w:space="0" w:color="auto"/>
              <w:right w:val="single" w:sz="4" w:space="0" w:color="auto"/>
            </w:tcBorders>
            <w:vAlign w:val="bottom"/>
            <w:hideMark/>
          </w:tcPr>
          <w:p w14:paraId="697DC394" w14:textId="77777777" w:rsidR="00C258AA" w:rsidRDefault="00C258AA">
            <w:pPr>
              <w:jc w:val="center"/>
              <w:rPr>
                <w:sz w:val="20"/>
                <w:szCs w:val="20"/>
              </w:rPr>
            </w:pPr>
            <w:r>
              <w:rPr>
                <w:sz w:val="20"/>
                <w:szCs w:val="20"/>
              </w:rPr>
              <w:t>0,00000</w:t>
            </w:r>
          </w:p>
        </w:tc>
        <w:tc>
          <w:tcPr>
            <w:tcW w:w="1422" w:type="dxa"/>
            <w:tcBorders>
              <w:top w:val="nil"/>
              <w:left w:val="nil"/>
              <w:bottom w:val="single" w:sz="4" w:space="0" w:color="auto"/>
              <w:right w:val="single" w:sz="4" w:space="0" w:color="auto"/>
            </w:tcBorders>
            <w:vAlign w:val="bottom"/>
            <w:hideMark/>
          </w:tcPr>
          <w:p w14:paraId="18C4F2D7" w14:textId="77777777" w:rsidR="00C258AA" w:rsidRDefault="00C258AA">
            <w:pPr>
              <w:jc w:val="center"/>
              <w:rPr>
                <w:sz w:val="20"/>
                <w:szCs w:val="20"/>
              </w:rPr>
            </w:pPr>
            <w:r>
              <w:rPr>
                <w:sz w:val="20"/>
                <w:szCs w:val="20"/>
              </w:rPr>
              <w:t>5 867,79384</w:t>
            </w:r>
          </w:p>
        </w:tc>
        <w:tc>
          <w:tcPr>
            <w:tcW w:w="1423" w:type="dxa"/>
            <w:tcBorders>
              <w:top w:val="nil"/>
              <w:left w:val="nil"/>
              <w:bottom w:val="single" w:sz="4" w:space="0" w:color="auto"/>
              <w:right w:val="single" w:sz="4" w:space="0" w:color="auto"/>
            </w:tcBorders>
            <w:vAlign w:val="bottom"/>
            <w:hideMark/>
          </w:tcPr>
          <w:p w14:paraId="56A4CF10" w14:textId="77777777" w:rsidR="00C258AA" w:rsidRDefault="00C258AA">
            <w:pPr>
              <w:jc w:val="center"/>
              <w:rPr>
                <w:sz w:val="20"/>
                <w:szCs w:val="20"/>
              </w:rPr>
            </w:pPr>
            <w:r>
              <w:rPr>
                <w:sz w:val="20"/>
                <w:szCs w:val="20"/>
              </w:rPr>
              <w:t>5 867,79384</w:t>
            </w:r>
          </w:p>
        </w:tc>
        <w:tc>
          <w:tcPr>
            <w:tcW w:w="1427" w:type="dxa"/>
            <w:tcBorders>
              <w:top w:val="nil"/>
              <w:left w:val="nil"/>
              <w:bottom w:val="single" w:sz="4" w:space="0" w:color="auto"/>
              <w:right w:val="single" w:sz="4" w:space="0" w:color="auto"/>
            </w:tcBorders>
            <w:vAlign w:val="bottom"/>
            <w:hideMark/>
          </w:tcPr>
          <w:p w14:paraId="0BA8720E" w14:textId="77777777" w:rsidR="00C258AA" w:rsidRDefault="00C258AA">
            <w:pPr>
              <w:jc w:val="center"/>
              <w:rPr>
                <w:sz w:val="20"/>
                <w:szCs w:val="20"/>
              </w:rPr>
            </w:pPr>
            <w:r>
              <w:rPr>
                <w:sz w:val="20"/>
                <w:szCs w:val="20"/>
              </w:rPr>
              <w:t>0,00000</w:t>
            </w:r>
          </w:p>
        </w:tc>
      </w:tr>
      <w:tr w:rsidR="00C258AA" w14:paraId="25F54E12" w14:textId="77777777" w:rsidTr="002D3913">
        <w:trPr>
          <w:gridAfter w:val="1"/>
          <w:wAfter w:w="34" w:type="dxa"/>
          <w:trHeight w:val="284"/>
        </w:trPr>
        <w:tc>
          <w:tcPr>
            <w:tcW w:w="3402" w:type="dxa"/>
            <w:tcBorders>
              <w:top w:val="nil"/>
              <w:left w:val="single" w:sz="4" w:space="0" w:color="auto"/>
              <w:bottom w:val="single" w:sz="4" w:space="0" w:color="auto"/>
              <w:right w:val="single" w:sz="4" w:space="0" w:color="auto"/>
            </w:tcBorders>
            <w:vAlign w:val="bottom"/>
            <w:hideMark/>
          </w:tcPr>
          <w:p w14:paraId="35218DDF" w14:textId="77777777" w:rsidR="00C258AA" w:rsidRDefault="00C258AA">
            <w:pPr>
              <w:rPr>
                <w:sz w:val="20"/>
                <w:szCs w:val="20"/>
              </w:rPr>
            </w:pPr>
            <w:r>
              <w:rPr>
                <w:sz w:val="20"/>
                <w:szCs w:val="20"/>
              </w:rPr>
              <w:t>Иные закупки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vAlign w:val="bottom"/>
            <w:hideMark/>
          </w:tcPr>
          <w:p w14:paraId="634C6F3D" w14:textId="77777777" w:rsidR="00C258AA" w:rsidRDefault="00C258AA">
            <w:pPr>
              <w:jc w:val="center"/>
              <w:rPr>
                <w:sz w:val="20"/>
                <w:szCs w:val="20"/>
              </w:rPr>
            </w:pPr>
            <w:r>
              <w:rPr>
                <w:sz w:val="20"/>
                <w:szCs w:val="20"/>
              </w:rPr>
              <w:t>650</w:t>
            </w:r>
          </w:p>
        </w:tc>
        <w:tc>
          <w:tcPr>
            <w:tcW w:w="572" w:type="dxa"/>
            <w:tcBorders>
              <w:top w:val="nil"/>
              <w:left w:val="nil"/>
              <w:bottom w:val="single" w:sz="4" w:space="0" w:color="auto"/>
              <w:right w:val="single" w:sz="4" w:space="0" w:color="auto"/>
            </w:tcBorders>
            <w:vAlign w:val="bottom"/>
            <w:hideMark/>
          </w:tcPr>
          <w:p w14:paraId="06545F17" w14:textId="77777777" w:rsidR="00C258AA" w:rsidRDefault="00C258AA">
            <w:pPr>
              <w:jc w:val="center"/>
              <w:rPr>
                <w:sz w:val="20"/>
                <w:szCs w:val="20"/>
              </w:rPr>
            </w:pPr>
            <w:r>
              <w:rPr>
                <w:sz w:val="20"/>
                <w:szCs w:val="20"/>
              </w:rPr>
              <w:t>05</w:t>
            </w:r>
          </w:p>
        </w:tc>
        <w:tc>
          <w:tcPr>
            <w:tcW w:w="572" w:type="dxa"/>
            <w:tcBorders>
              <w:top w:val="nil"/>
              <w:left w:val="nil"/>
              <w:bottom w:val="single" w:sz="4" w:space="0" w:color="auto"/>
              <w:right w:val="single" w:sz="4" w:space="0" w:color="auto"/>
            </w:tcBorders>
            <w:vAlign w:val="bottom"/>
            <w:hideMark/>
          </w:tcPr>
          <w:p w14:paraId="6DD0A65B" w14:textId="77777777" w:rsidR="00C258AA" w:rsidRDefault="00C258AA">
            <w:pPr>
              <w:jc w:val="center"/>
              <w:rPr>
                <w:sz w:val="20"/>
                <w:szCs w:val="20"/>
              </w:rPr>
            </w:pPr>
            <w:r>
              <w:rPr>
                <w:sz w:val="20"/>
                <w:szCs w:val="20"/>
              </w:rPr>
              <w:t>03</w:t>
            </w:r>
          </w:p>
        </w:tc>
        <w:tc>
          <w:tcPr>
            <w:tcW w:w="1281" w:type="dxa"/>
            <w:tcBorders>
              <w:top w:val="nil"/>
              <w:left w:val="nil"/>
              <w:bottom w:val="single" w:sz="4" w:space="0" w:color="auto"/>
              <w:right w:val="single" w:sz="4" w:space="0" w:color="auto"/>
            </w:tcBorders>
            <w:vAlign w:val="bottom"/>
            <w:hideMark/>
          </w:tcPr>
          <w:p w14:paraId="788AE951" w14:textId="77777777" w:rsidR="00C258AA" w:rsidRDefault="00C258AA">
            <w:pPr>
              <w:jc w:val="center"/>
              <w:rPr>
                <w:sz w:val="20"/>
                <w:szCs w:val="20"/>
              </w:rPr>
            </w:pPr>
            <w:r>
              <w:rPr>
                <w:sz w:val="20"/>
                <w:szCs w:val="20"/>
              </w:rPr>
              <w:t>0500499990</w:t>
            </w:r>
          </w:p>
        </w:tc>
        <w:tc>
          <w:tcPr>
            <w:tcW w:w="572" w:type="dxa"/>
            <w:tcBorders>
              <w:top w:val="nil"/>
              <w:left w:val="nil"/>
              <w:bottom w:val="single" w:sz="4" w:space="0" w:color="auto"/>
              <w:right w:val="single" w:sz="4" w:space="0" w:color="auto"/>
            </w:tcBorders>
            <w:vAlign w:val="bottom"/>
            <w:hideMark/>
          </w:tcPr>
          <w:p w14:paraId="0425B6CD" w14:textId="77777777" w:rsidR="00C258AA" w:rsidRDefault="00C258AA">
            <w:pPr>
              <w:jc w:val="center"/>
              <w:rPr>
                <w:sz w:val="20"/>
                <w:szCs w:val="20"/>
              </w:rPr>
            </w:pPr>
            <w:r>
              <w:rPr>
                <w:sz w:val="20"/>
                <w:szCs w:val="20"/>
              </w:rPr>
              <w:t>240</w:t>
            </w:r>
          </w:p>
        </w:tc>
        <w:tc>
          <w:tcPr>
            <w:tcW w:w="1423" w:type="dxa"/>
            <w:tcBorders>
              <w:top w:val="nil"/>
              <w:left w:val="nil"/>
              <w:bottom w:val="single" w:sz="4" w:space="0" w:color="auto"/>
              <w:right w:val="single" w:sz="4" w:space="0" w:color="auto"/>
            </w:tcBorders>
            <w:vAlign w:val="bottom"/>
            <w:hideMark/>
          </w:tcPr>
          <w:p w14:paraId="35E27904" w14:textId="77777777" w:rsidR="00C258AA" w:rsidRDefault="00C258AA">
            <w:pPr>
              <w:jc w:val="center"/>
              <w:rPr>
                <w:sz w:val="20"/>
                <w:szCs w:val="20"/>
              </w:rPr>
            </w:pPr>
            <w:r>
              <w:rPr>
                <w:sz w:val="20"/>
                <w:szCs w:val="20"/>
              </w:rPr>
              <w:t>5 917,79384</w:t>
            </w:r>
          </w:p>
        </w:tc>
        <w:tc>
          <w:tcPr>
            <w:tcW w:w="1422" w:type="dxa"/>
            <w:tcBorders>
              <w:top w:val="nil"/>
              <w:left w:val="nil"/>
              <w:bottom w:val="single" w:sz="4" w:space="0" w:color="auto"/>
              <w:right w:val="single" w:sz="4" w:space="0" w:color="auto"/>
            </w:tcBorders>
            <w:vAlign w:val="bottom"/>
            <w:hideMark/>
          </w:tcPr>
          <w:p w14:paraId="4C495E2D" w14:textId="77777777" w:rsidR="00C258AA" w:rsidRDefault="00C258AA">
            <w:pPr>
              <w:jc w:val="center"/>
              <w:rPr>
                <w:sz w:val="20"/>
                <w:szCs w:val="20"/>
              </w:rPr>
            </w:pPr>
            <w:r>
              <w:rPr>
                <w:sz w:val="20"/>
                <w:szCs w:val="20"/>
              </w:rPr>
              <w:t>5 917,79384</w:t>
            </w:r>
          </w:p>
        </w:tc>
        <w:tc>
          <w:tcPr>
            <w:tcW w:w="1281" w:type="dxa"/>
            <w:tcBorders>
              <w:top w:val="nil"/>
              <w:left w:val="nil"/>
              <w:bottom w:val="single" w:sz="4" w:space="0" w:color="auto"/>
              <w:right w:val="single" w:sz="4" w:space="0" w:color="auto"/>
            </w:tcBorders>
            <w:vAlign w:val="bottom"/>
            <w:hideMark/>
          </w:tcPr>
          <w:p w14:paraId="35AEC861" w14:textId="77777777" w:rsidR="00C258AA" w:rsidRDefault="00C258AA">
            <w:pPr>
              <w:jc w:val="center"/>
              <w:rPr>
                <w:sz w:val="20"/>
                <w:szCs w:val="20"/>
              </w:rPr>
            </w:pPr>
            <w:r>
              <w:rPr>
                <w:sz w:val="20"/>
                <w:szCs w:val="20"/>
              </w:rPr>
              <w:t>0,00000</w:t>
            </w:r>
          </w:p>
        </w:tc>
        <w:tc>
          <w:tcPr>
            <w:tcW w:w="1422" w:type="dxa"/>
            <w:tcBorders>
              <w:top w:val="nil"/>
              <w:left w:val="nil"/>
              <w:bottom w:val="single" w:sz="4" w:space="0" w:color="auto"/>
              <w:right w:val="single" w:sz="4" w:space="0" w:color="auto"/>
            </w:tcBorders>
            <w:vAlign w:val="bottom"/>
            <w:hideMark/>
          </w:tcPr>
          <w:p w14:paraId="0D49F786" w14:textId="77777777" w:rsidR="00C258AA" w:rsidRDefault="00C258AA">
            <w:pPr>
              <w:jc w:val="center"/>
              <w:rPr>
                <w:sz w:val="20"/>
                <w:szCs w:val="20"/>
              </w:rPr>
            </w:pPr>
            <w:r>
              <w:rPr>
                <w:sz w:val="20"/>
                <w:szCs w:val="20"/>
              </w:rPr>
              <w:t>5 867,79384</w:t>
            </w:r>
          </w:p>
        </w:tc>
        <w:tc>
          <w:tcPr>
            <w:tcW w:w="1423" w:type="dxa"/>
            <w:tcBorders>
              <w:top w:val="nil"/>
              <w:left w:val="nil"/>
              <w:bottom w:val="single" w:sz="4" w:space="0" w:color="auto"/>
              <w:right w:val="single" w:sz="4" w:space="0" w:color="auto"/>
            </w:tcBorders>
            <w:vAlign w:val="bottom"/>
            <w:hideMark/>
          </w:tcPr>
          <w:p w14:paraId="69A991B0" w14:textId="77777777" w:rsidR="00C258AA" w:rsidRDefault="00C258AA">
            <w:pPr>
              <w:jc w:val="center"/>
              <w:rPr>
                <w:sz w:val="20"/>
                <w:szCs w:val="20"/>
              </w:rPr>
            </w:pPr>
            <w:r>
              <w:rPr>
                <w:sz w:val="20"/>
                <w:szCs w:val="20"/>
              </w:rPr>
              <w:t>5 867,79384</w:t>
            </w:r>
          </w:p>
        </w:tc>
        <w:tc>
          <w:tcPr>
            <w:tcW w:w="1427" w:type="dxa"/>
            <w:tcBorders>
              <w:top w:val="nil"/>
              <w:left w:val="nil"/>
              <w:bottom w:val="single" w:sz="4" w:space="0" w:color="auto"/>
              <w:right w:val="single" w:sz="4" w:space="0" w:color="auto"/>
            </w:tcBorders>
            <w:vAlign w:val="bottom"/>
            <w:hideMark/>
          </w:tcPr>
          <w:p w14:paraId="29470E1E" w14:textId="77777777" w:rsidR="00C258AA" w:rsidRDefault="00C258AA">
            <w:pPr>
              <w:jc w:val="center"/>
              <w:rPr>
                <w:sz w:val="20"/>
                <w:szCs w:val="20"/>
              </w:rPr>
            </w:pPr>
            <w:r>
              <w:rPr>
                <w:sz w:val="20"/>
                <w:szCs w:val="20"/>
              </w:rPr>
              <w:t>0,00000</w:t>
            </w:r>
          </w:p>
        </w:tc>
      </w:tr>
      <w:tr w:rsidR="00C258AA" w14:paraId="58BC41D5" w14:textId="77777777" w:rsidTr="002D3913">
        <w:trPr>
          <w:gridAfter w:val="1"/>
          <w:wAfter w:w="34" w:type="dxa"/>
          <w:trHeight w:val="284"/>
        </w:trPr>
        <w:tc>
          <w:tcPr>
            <w:tcW w:w="3402" w:type="dxa"/>
            <w:tcBorders>
              <w:top w:val="nil"/>
              <w:left w:val="single" w:sz="4" w:space="0" w:color="auto"/>
              <w:bottom w:val="single" w:sz="4" w:space="0" w:color="auto"/>
              <w:right w:val="single" w:sz="4" w:space="0" w:color="auto"/>
            </w:tcBorders>
            <w:vAlign w:val="center"/>
            <w:hideMark/>
          </w:tcPr>
          <w:p w14:paraId="4EC0D2B8" w14:textId="77777777" w:rsidR="00C258AA" w:rsidRDefault="00C258AA">
            <w:pPr>
              <w:rPr>
                <w:sz w:val="20"/>
                <w:szCs w:val="20"/>
              </w:rPr>
            </w:pPr>
            <w:r>
              <w:rPr>
                <w:sz w:val="20"/>
                <w:szCs w:val="20"/>
              </w:rPr>
              <w:t>Основное мероприятие "Федеральный проект "Формирование комфортной городской среды"</w:t>
            </w:r>
          </w:p>
        </w:tc>
        <w:tc>
          <w:tcPr>
            <w:tcW w:w="572" w:type="dxa"/>
            <w:tcBorders>
              <w:top w:val="nil"/>
              <w:left w:val="nil"/>
              <w:bottom w:val="single" w:sz="4" w:space="0" w:color="auto"/>
              <w:right w:val="single" w:sz="4" w:space="0" w:color="auto"/>
            </w:tcBorders>
            <w:vAlign w:val="center"/>
            <w:hideMark/>
          </w:tcPr>
          <w:p w14:paraId="5660AFF0" w14:textId="77777777" w:rsidR="00C258AA" w:rsidRDefault="00C258AA">
            <w:pPr>
              <w:jc w:val="center"/>
              <w:rPr>
                <w:sz w:val="20"/>
                <w:szCs w:val="20"/>
              </w:rPr>
            </w:pPr>
            <w:r>
              <w:rPr>
                <w:sz w:val="20"/>
                <w:szCs w:val="20"/>
              </w:rPr>
              <w:t>650</w:t>
            </w:r>
          </w:p>
        </w:tc>
        <w:tc>
          <w:tcPr>
            <w:tcW w:w="572" w:type="dxa"/>
            <w:tcBorders>
              <w:top w:val="nil"/>
              <w:left w:val="nil"/>
              <w:bottom w:val="single" w:sz="4" w:space="0" w:color="auto"/>
              <w:right w:val="single" w:sz="4" w:space="0" w:color="auto"/>
            </w:tcBorders>
            <w:vAlign w:val="center"/>
            <w:hideMark/>
          </w:tcPr>
          <w:p w14:paraId="564A74E2" w14:textId="77777777" w:rsidR="00C258AA" w:rsidRDefault="00C258AA">
            <w:pPr>
              <w:jc w:val="center"/>
              <w:rPr>
                <w:sz w:val="20"/>
                <w:szCs w:val="20"/>
              </w:rPr>
            </w:pPr>
            <w:r>
              <w:rPr>
                <w:sz w:val="20"/>
                <w:szCs w:val="20"/>
              </w:rPr>
              <w:t>05</w:t>
            </w:r>
          </w:p>
        </w:tc>
        <w:tc>
          <w:tcPr>
            <w:tcW w:w="572" w:type="dxa"/>
            <w:tcBorders>
              <w:top w:val="nil"/>
              <w:left w:val="nil"/>
              <w:bottom w:val="single" w:sz="4" w:space="0" w:color="auto"/>
              <w:right w:val="single" w:sz="4" w:space="0" w:color="auto"/>
            </w:tcBorders>
            <w:vAlign w:val="center"/>
            <w:hideMark/>
          </w:tcPr>
          <w:p w14:paraId="0172F51F" w14:textId="77777777" w:rsidR="00C258AA" w:rsidRDefault="00C258AA">
            <w:pPr>
              <w:jc w:val="center"/>
              <w:rPr>
                <w:sz w:val="20"/>
                <w:szCs w:val="20"/>
              </w:rPr>
            </w:pPr>
            <w:r>
              <w:rPr>
                <w:sz w:val="20"/>
                <w:szCs w:val="20"/>
              </w:rPr>
              <w:t>03</w:t>
            </w:r>
          </w:p>
        </w:tc>
        <w:tc>
          <w:tcPr>
            <w:tcW w:w="1281" w:type="dxa"/>
            <w:tcBorders>
              <w:top w:val="nil"/>
              <w:left w:val="nil"/>
              <w:bottom w:val="single" w:sz="4" w:space="0" w:color="auto"/>
              <w:right w:val="single" w:sz="4" w:space="0" w:color="auto"/>
            </w:tcBorders>
            <w:vAlign w:val="center"/>
            <w:hideMark/>
          </w:tcPr>
          <w:p w14:paraId="323252C5" w14:textId="77777777" w:rsidR="00C258AA" w:rsidRDefault="00C258AA">
            <w:pPr>
              <w:jc w:val="center"/>
              <w:rPr>
                <w:sz w:val="20"/>
                <w:szCs w:val="20"/>
              </w:rPr>
            </w:pPr>
            <w:r>
              <w:rPr>
                <w:sz w:val="20"/>
                <w:szCs w:val="20"/>
              </w:rPr>
              <w:t>050И400000</w:t>
            </w:r>
          </w:p>
        </w:tc>
        <w:tc>
          <w:tcPr>
            <w:tcW w:w="572" w:type="dxa"/>
            <w:tcBorders>
              <w:top w:val="nil"/>
              <w:left w:val="nil"/>
              <w:bottom w:val="single" w:sz="4" w:space="0" w:color="auto"/>
              <w:right w:val="single" w:sz="4" w:space="0" w:color="auto"/>
            </w:tcBorders>
            <w:vAlign w:val="center"/>
            <w:hideMark/>
          </w:tcPr>
          <w:p w14:paraId="4F9E255C" w14:textId="77777777" w:rsidR="00C258AA" w:rsidRDefault="00C258AA">
            <w:pPr>
              <w:jc w:val="center"/>
              <w:rPr>
                <w:sz w:val="20"/>
                <w:szCs w:val="20"/>
              </w:rPr>
            </w:pPr>
            <w:r>
              <w:rPr>
                <w:sz w:val="20"/>
                <w:szCs w:val="20"/>
              </w:rPr>
              <w:t> </w:t>
            </w:r>
          </w:p>
        </w:tc>
        <w:tc>
          <w:tcPr>
            <w:tcW w:w="1423" w:type="dxa"/>
            <w:tcBorders>
              <w:top w:val="nil"/>
              <w:left w:val="nil"/>
              <w:bottom w:val="single" w:sz="4" w:space="0" w:color="auto"/>
              <w:right w:val="single" w:sz="4" w:space="0" w:color="auto"/>
            </w:tcBorders>
            <w:vAlign w:val="bottom"/>
            <w:hideMark/>
          </w:tcPr>
          <w:p w14:paraId="010C1EF1" w14:textId="77777777" w:rsidR="00C258AA" w:rsidRDefault="00C258AA">
            <w:pPr>
              <w:jc w:val="center"/>
              <w:rPr>
                <w:sz w:val="20"/>
                <w:szCs w:val="20"/>
              </w:rPr>
            </w:pPr>
            <w:r>
              <w:rPr>
                <w:sz w:val="20"/>
                <w:szCs w:val="20"/>
              </w:rPr>
              <w:t>2 940,05057</w:t>
            </w:r>
          </w:p>
        </w:tc>
        <w:tc>
          <w:tcPr>
            <w:tcW w:w="1422" w:type="dxa"/>
            <w:tcBorders>
              <w:top w:val="nil"/>
              <w:left w:val="nil"/>
              <w:bottom w:val="single" w:sz="4" w:space="0" w:color="auto"/>
              <w:right w:val="single" w:sz="4" w:space="0" w:color="auto"/>
            </w:tcBorders>
            <w:vAlign w:val="bottom"/>
            <w:hideMark/>
          </w:tcPr>
          <w:p w14:paraId="490BBD8C" w14:textId="77777777" w:rsidR="00C258AA" w:rsidRDefault="00C258AA">
            <w:pPr>
              <w:jc w:val="center"/>
              <w:rPr>
                <w:sz w:val="20"/>
                <w:szCs w:val="20"/>
              </w:rPr>
            </w:pPr>
            <w:r>
              <w:rPr>
                <w:sz w:val="20"/>
                <w:szCs w:val="20"/>
              </w:rPr>
              <w:t>2 940,05057</w:t>
            </w:r>
          </w:p>
        </w:tc>
        <w:tc>
          <w:tcPr>
            <w:tcW w:w="1281" w:type="dxa"/>
            <w:tcBorders>
              <w:top w:val="nil"/>
              <w:left w:val="nil"/>
              <w:bottom w:val="single" w:sz="4" w:space="0" w:color="auto"/>
              <w:right w:val="single" w:sz="4" w:space="0" w:color="auto"/>
            </w:tcBorders>
            <w:vAlign w:val="bottom"/>
            <w:hideMark/>
          </w:tcPr>
          <w:p w14:paraId="62736DF6" w14:textId="77777777" w:rsidR="00C258AA" w:rsidRDefault="00C258AA">
            <w:pPr>
              <w:jc w:val="center"/>
              <w:rPr>
                <w:sz w:val="20"/>
                <w:szCs w:val="20"/>
              </w:rPr>
            </w:pPr>
            <w:r>
              <w:rPr>
                <w:sz w:val="20"/>
                <w:szCs w:val="20"/>
              </w:rPr>
              <w:t>0,00000</w:t>
            </w:r>
          </w:p>
        </w:tc>
        <w:tc>
          <w:tcPr>
            <w:tcW w:w="1422" w:type="dxa"/>
            <w:tcBorders>
              <w:top w:val="nil"/>
              <w:left w:val="nil"/>
              <w:bottom w:val="single" w:sz="4" w:space="0" w:color="auto"/>
              <w:right w:val="single" w:sz="4" w:space="0" w:color="auto"/>
            </w:tcBorders>
            <w:vAlign w:val="bottom"/>
            <w:hideMark/>
          </w:tcPr>
          <w:p w14:paraId="014E7453" w14:textId="77777777" w:rsidR="00C258AA" w:rsidRDefault="00C258AA">
            <w:pPr>
              <w:jc w:val="center"/>
              <w:rPr>
                <w:sz w:val="20"/>
                <w:szCs w:val="20"/>
              </w:rPr>
            </w:pPr>
            <w:r>
              <w:rPr>
                <w:sz w:val="20"/>
                <w:szCs w:val="20"/>
              </w:rPr>
              <w:t>2 822,86088</w:t>
            </w:r>
          </w:p>
        </w:tc>
        <w:tc>
          <w:tcPr>
            <w:tcW w:w="1423" w:type="dxa"/>
            <w:tcBorders>
              <w:top w:val="nil"/>
              <w:left w:val="nil"/>
              <w:bottom w:val="single" w:sz="4" w:space="0" w:color="auto"/>
              <w:right w:val="single" w:sz="4" w:space="0" w:color="auto"/>
            </w:tcBorders>
            <w:vAlign w:val="bottom"/>
            <w:hideMark/>
          </w:tcPr>
          <w:p w14:paraId="39D15497" w14:textId="77777777" w:rsidR="00C258AA" w:rsidRDefault="00C258AA">
            <w:pPr>
              <w:jc w:val="center"/>
              <w:rPr>
                <w:sz w:val="20"/>
                <w:szCs w:val="20"/>
              </w:rPr>
            </w:pPr>
            <w:r>
              <w:rPr>
                <w:sz w:val="20"/>
                <w:szCs w:val="20"/>
              </w:rPr>
              <w:t>2 822,86088</w:t>
            </w:r>
          </w:p>
        </w:tc>
        <w:tc>
          <w:tcPr>
            <w:tcW w:w="1427" w:type="dxa"/>
            <w:tcBorders>
              <w:top w:val="nil"/>
              <w:left w:val="nil"/>
              <w:bottom w:val="single" w:sz="4" w:space="0" w:color="auto"/>
              <w:right w:val="single" w:sz="4" w:space="0" w:color="auto"/>
            </w:tcBorders>
            <w:vAlign w:val="bottom"/>
            <w:hideMark/>
          </w:tcPr>
          <w:p w14:paraId="2EA706CA" w14:textId="77777777" w:rsidR="00C258AA" w:rsidRDefault="00C258AA">
            <w:pPr>
              <w:jc w:val="center"/>
              <w:rPr>
                <w:sz w:val="20"/>
                <w:szCs w:val="20"/>
              </w:rPr>
            </w:pPr>
            <w:r>
              <w:rPr>
                <w:sz w:val="20"/>
                <w:szCs w:val="20"/>
              </w:rPr>
              <w:t>0,00000</w:t>
            </w:r>
          </w:p>
        </w:tc>
      </w:tr>
      <w:tr w:rsidR="00C258AA" w14:paraId="49ACB06D" w14:textId="77777777" w:rsidTr="002D3913">
        <w:trPr>
          <w:gridAfter w:val="1"/>
          <w:wAfter w:w="34" w:type="dxa"/>
          <w:trHeight w:val="284"/>
        </w:trPr>
        <w:tc>
          <w:tcPr>
            <w:tcW w:w="3402" w:type="dxa"/>
            <w:tcBorders>
              <w:top w:val="nil"/>
              <w:left w:val="single" w:sz="4" w:space="0" w:color="auto"/>
              <w:bottom w:val="single" w:sz="4" w:space="0" w:color="auto"/>
              <w:right w:val="single" w:sz="4" w:space="0" w:color="auto"/>
            </w:tcBorders>
            <w:vAlign w:val="center"/>
            <w:hideMark/>
          </w:tcPr>
          <w:p w14:paraId="49366909" w14:textId="77777777" w:rsidR="00C258AA" w:rsidRDefault="00C258AA">
            <w:pPr>
              <w:rPr>
                <w:sz w:val="20"/>
                <w:szCs w:val="20"/>
              </w:rPr>
            </w:pPr>
            <w:r>
              <w:rPr>
                <w:sz w:val="20"/>
                <w:szCs w:val="20"/>
              </w:rPr>
              <w:t>Реализация программ формирования современной городской среды</w:t>
            </w:r>
          </w:p>
        </w:tc>
        <w:tc>
          <w:tcPr>
            <w:tcW w:w="572" w:type="dxa"/>
            <w:tcBorders>
              <w:top w:val="nil"/>
              <w:left w:val="nil"/>
              <w:bottom w:val="single" w:sz="4" w:space="0" w:color="auto"/>
              <w:right w:val="single" w:sz="4" w:space="0" w:color="auto"/>
            </w:tcBorders>
            <w:vAlign w:val="center"/>
            <w:hideMark/>
          </w:tcPr>
          <w:p w14:paraId="4768643F" w14:textId="77777777" w:rsidR="00C258AA" w:rsidRDefault="00C258AA">
            <w:pPr>
              <w:jc w:val="center"/>
              <w:rPr>
                <w:sz w:val="20"/>
                <w:szCs w:val="20"/>
              </w:rPr>
            </w:pPr>
            <w:r>
              <w:rPr>
                <w:sz w:val="20"/>
                <w:szCs w:val="20"/>
              </w:rPr>
              <w:t>650</w:t>
            </w:r>
          </w:p>
        </w:tc>
        <w:tc>
          <w:tcPr>
            <w:tcW w:w="572" w:type="dxa"/>
            <w:tcBorders>
              <w:top w:val="nil"/>
              <w:left w:val="nil"/>
              <w:bottom w:val="single" w:sz="4" w:space="0" w:color="auto"/>
              <w:right w:val="single" w:sz="4" w:space="0" w:color="auto"/>
            </w:tcBorders>
            <w:vAlign w:val="center"/>
            <w:hideMark/>
          </w:tcPr>
          <w:p w14:paraId="0ADAA6E6" w14:textId="77777777" w:rsidR="00C258AA" w:rsidRDefault="00C258AA">
            <w:pPr>
              <w:jc w:val="center"/>
              <w:rPr>
                <w:sz w:val="20"/>
                <w:szCs w:val="20"/>
              </w:rPr>
            </w:pPr>
            <w:r>
              <w:rPr>
                <w:sz w:val="20"/>
                <w:szCs w:val="20"/>
              </w:rPr>
              <w:t>05</w:t>
            </w:r>
          </w:p>
        </w:tc>
        <w:tc>
          <w:tcPr>
            <w:tcW w:w="572" w:type="dxa"/>
            <w:tcBorders>
              <w:top w:val="nil"/>
              <w:left w:val="nil"/>
              <w:bottom w:val="single" w:sz="4" w:space="0" w:color="auto"/>
              <w:right w:val="single" w:sz="4" w:space="0" w:color="auto"/>
            </w:tcBorders>
            <w:vAlign w:val="center"/>
            <w:hideMark/>
          </w:tcPr>
          <w:p w14:paraId="01416926" w14:textId="77777777" w:rsidR="00C258AA" w:rsidRDefault="00C258AA">
            <w:pPr>
              <w:jc w:val="center"/>
              <w:rPr>
                <w:sz w:val="20"/>
                <w:szCs w:val="20"/>
              </w:rPr>
            </w:pPr>
            <w:r>
              <w:rPr>
                <w:sz w:val="20"/>
                <w:szCs w:val="20"/>
              </w:rPr>
              <w:t>03</w:t>
            </w:r>
          </w:p>
        </w:tc>
        <w:tc>
          <w:tcPr>
            <w:tcW w:w="1281" w:type="dxa"/>
            <w:tcBorders>
              <w:top w:val="nil"/>
              <w:left w:val="nil"/>
              <w:bottom w:val="single" w:sz="4" w:space="0" w:color="auto"/>
              <w:right w:val="single" w:sz="4" w:space="0" w:color="auto"/>
            </w:tcBorders>
            <w:vAlign w:val="center"/>
            <w:hideMark/>
          </w:tcPr>
          <w:p w14:paraId="456B94FF" w14:textId="77777777" w:rsidR="00C258AA" w:rsidRDefault="00C258AA">
            <w:pPr>
              <w:jc w:val="center"/>
              <w:rPr>
                <w:sz w:val="20"/>
                <w:szCs w:val="20"/>
              </w:rPr>
            </w:pPr>
            <w:r>
              <w:rPr>
                <w:sz w:val="20"/>
                <w:szCs w:val="20"/>
              </w:rPr>
              <w:t>050И455550</w:t>
            </w:r>
          </w:p>
        </w:tc>
        <w:tc>
          <w:tcPr>
            <w:tcW w:w="572" w:type="dxa"/>
            <w:tcBorders>
              <w:top w:val="nil"/>
              <w:left w:val="nil"/>
              <w:bottom w:val="single" w:sz="4" w:space="0" w:color="auto"/>
              <w:right w:val="single" w:sz="4" w:space="0" w:color="auto"/>
            </w:tcBorders>
            <w:vAlign w:val="center"/>
            <w:hideMark/>
          </w:tcPr>
          <w:p w14:paraId="4B3FCB56" w14:textId="77777777" w:rsidR="00C258AA" w:rsidRDefault="00C258AA">
            <w:pPr>
              <w:jc w:val="center"/>
              <w:rPr>
                <w:sz w:val="20"/>
                <w:szCs w:val="20"/>
              </w:rPr>
            </w:pPr>
            <w:r>
              <w:rPr>
                <w:sz w:val="20"/>
                <w:szCs w:val="20"/>
              </w:rPr>
              <w:t> </w:t>
            </w:r>
          </w:p>
        </w:tc>
        <w:tc>
          <w:tcPr>
            <w:tcW w:w="1423" w:type="dxa"/>
            <w:tcBorders>
              <w:top w:val="nil"/>
              <w:left w:val="nil"/>
              <w:bottom w:val="single" w:sz="4" w:space="0" w:color="auto"/>
              <w:right w:val="single" w:sz="4" w:space="0" w:color="auto"/>
            </w:tcBorders>
            <w:vAlign w:val="bottom"/>
            <w:hideMark/>
          </w:tcPr>
          <w:p w14:paraId="6968793B" w14:textId="77777777" w:rsidR="00C258AA" w:rsidRDefault="00C258AA">
            <w:pPr>
              <w:jc w:val="center"/>
              <w:rPr>
                <w:sz w:val="20"/>
                <w:szCs w:val="20"/>
              </w:rPr>
            </w:pPr>
            <w:r>
              <w:rPr>
                <w:sz w:val="20"/>
                <w:szCs w:val="20"/>
              </w:rPr>
              <w:t>2 940,05057</w:t>
            </w:r>
          </w:p>
        </w:tc>
        <w:tc>
          <w:tcPr>
            <w:tcW w:w="1422" w:type="dxa"/>
            <w:tcBorders>
              <w:top w:val="nil"/>
              <w:left w:val="nil"/>
              <w:bottom w:val="single" w:sz="4" w:space="0" w:color="auto"/>
              <w:right w:val="single" w:sz="4" w:space="0" w:color="auto"/>
            </w:tcBorders>
            <w:vAlign w:val="bottom"/>
            <w:hideMark/>
          </w:tcPr>
          <w:p w14:paraId="67FFC837" w14:textId="77777777" w:rsidR="00C258AA" w:rsidRDefault="00C258AA">
            <w:pPr>
              <w:jc w:val="center"/>
              <w:rPr>
                <w:sz w:val="20"/>
                <w:szCs w:val="20"/>
              </w:rPr>
            </w:pPr>
            <w:r>
              <w:rPr>
                <w:sz w:val="20"/>
                <w:szCs w:val="20"/>
              </w:rPr>
              <w:t>2 940,05057</w:t>
            </w:r>
          </w:p>
        </w:tc>
        <w:tc>
          <w:tcPr>
            <w:tcW w:w="1281" w:type="dxa"/>
            <w:tcBorders>
              <w:top w:val="nil"/>
              <w:left w:val="nil"/>
              <w:bottom w:val="single" w:sz="4" w:space="0" w:color="auto"/>
              <w:right w:val="single" w:sz="4" w:space="0" w:color="auto"/>
            </w:tcBorders>
            <w:vAlign w:val="bottom"/>
            <w:hideMark/>
          </w:tcPr>
          <w:p w14:paraId="5AB0C284" w14:textId="77777777" w:rsidR="00C258AA" w:rsidRDefault="00C258AA">
            <w:pPr>
              <w:jc w:val="center"/>
              <w:rPr>
                <w:sz w:val="20"/>
                <w:szCs w:val="20"/>
              </w:rPr>
            </w:pPr>
            <w:r>
              <w:rPr>
                <w:sz w:val="20"/>
                <w:szCs w:val="20"/>
              </w:rPr>
              <w:t>0,00000</w:t>
            </w:r>
          </w:p>
        </w:tc>
        <w:tc>
          <w:tcPr>
            <w:tcW w:w="1422" w:type="dxa"/>
            <w:tcBorders>
              <w:top w:val="nil"/>
              <w:left w:val="nil"/>
              <w:bottom w:val="single" w:sz="4" w:space="0" w:color="auto"/>
              <w:right w:val="single" w:sz="4" w:space="0" w:color="auto"/>
            </w:tcBorders>
            <w:vAlign w:val="bottom"/>
            <w:hideMark/>
          </w:tcPr>
          <w:p w14:paraId="4A23284E" w14:textId="77777777" w:rsidR="00C258AA" w:rsidRDefault="00C258AA">
            <w:pPr>
              <w:jc w:val="center"/>
              <w:rPr>
                <w:sz w:val="20"/>
                <w:szCs w:val="20"/>
              </w:rPr>
            </w:pPr>
            <w:r>
              <w:rPr>
                <w:sz w:val="20"/>
                <w:szCs w:val="20"/>
              </w:rPr>
              <w:t>2 822,86088</w:t>
            </w:r>
          </w:p>
        </w:tc>
        <w:tc>
          <w:tcPr>
            <w:tcW w:w="1423" w:type="dxa"/>
            <w:tcBorders>
              <w:top w:val="nil"/>
              <w:left w:val="nil"/>
              <w:bottom w:val="single" w:sz="4" w:space="0" w:color="auto"/>
              <w:right w:val="single" w:sz="4" w:space="0" w:color="auto"/>
            </w:tcBorders>
            <w:vAlign w:val="bottom"/>
            <w:hideMark/>
          </w:tcPr>
          <w:p w14:paraId="41CE16D2" w14:textId="77777777" w:rsidR="00C258AA" w:rsidRDefault="00C258AA">
            <w:pPr>
              <w:jc w:val="center"/>
              <w:rPr>
                <w:sz w:val="20"/>
                <w:szCs w:val="20"/>
              </w:rPr>
            </w:pPr>
            <w:r>
              <w:rPr>
                <w:sz w:val="20"/>
                <w:szCs w:val="20"/>
              </w:rPr>
              <w:t>2 822,86088</w:t>
            </w:r>
          </w:p>
        </w:tc>
        <w:tc>
          <w:tcPr>
            <w:tcW w:w="1427" w:type="dxa"/>
            <w:tcBorders>
              <w:top w:val="nil"/>
              <w:left w:val="nil"/>
              <w:bottom w:val="single" w:sz="4" w:space="0" w:color="auto"/>
              <w:right w:val="single" w:sz="4" w:space="0" w:color="auto"/>
            </w:tcBorders>
            <w:vAlign w:val="bottom"/>
            <w:hideMark/>
          </w:tcPr>
          <w:p w14:paraId="1A4E5201" w14:textId="77777777" w:rsidR="00C258AA" w:rsidRDefault="00C258AA">
            <w:pPr>
              <w:jc w:val="center"/>
              <w:rPr>
                <w:sz w:val="20"/>
                <w:szCs w:val="20"/>
              </w:rPr>
            </w:pPr>
            <w:r>
              <w:rPr>
                <w:sz w:val="20"/>
                <w:szCs w:val="20"/>
              </w:rPr>
              <w:t>0,00000</w:t>
            </w:r>
          </w:p>
        </w:tc>
      </w:tr>
      <w:tr w:rsidR="00C258AA" w14:paraId="4AF7CE87" w14:textId="77777777" w:rsidTr="002D3913">
        <w:trPr>
          <w:gridAfter w:val="1"/>
          <w:wAfter w:w="34" w:type="dxa"/>
          <w:trHeight w:val="284"/>
        </w:trPr>
        <w:tc>
          <w:tcPr>
            <w:tcW w:w="3402" w:type="dxa"/>
            <w:tcBorders>
              <w:top w:val="nil"/>
              <w:left w:val="single" w:sz="4" w:space="0" w:color="auto"/>
              <w:bottom w:val="single" w:sz="4" w:space="0" w:color="auto"/>
              <w:right w:val="single" w:sz="4" w:space="0" w:color="auto"/>
            </w:tcBorders>
            <w:vAlign w:val="center"/>
            <w:hideMark/>
          </w:tcPr>
          <w:p w14:paraId="00F92B0E" w14:textId="77777777" w:rsidR="00C258AA" w:rsidRDefault="00C258AA">
            <w:pPr>
              <w:rPr>
                <w:sz w:val="20"/>
                <w:szCs w:val="20"/>
              </w:rPr>
            </w:pPr>
            <w:r>
              <w:rPr>
                <w:sz w:val="20"/>
                <w:szCs w:val="20"/>
              </w:rPr>
              <w:t>Закупка товаров, работ и услуг для государственных (муниципальных) нужд</w:t>
            </w:r>
          </w:p>
        </w:tc>
        <w:tc>
          <w:tcPr>
            <w:tcW w:w="572" w:type="dxa"/>
            <w:tcBorders>
              <w:top w:val="nil"/>
              <w:left w:val="nil"/>
              <w:bottom w:val="single" w:sz="4" w:space="0" w:color="auto"/>
              <w:right w:val="single" w:sz="4" w:space="0" w:color="auto"/>
            </w:tcBorders>
            <w:vAlign w:val="center"/>
            <w:hideMark/>
          </w:tcPr>
          <w:p w14:paraId="71F56950" w14:textId="77777777" w:rsidR="00C258AA" w:rsidRDefault="00C258AA">
            <w:pPr>
              <w:jc w:val="center"/>
              <w:rPr>
                <w:sz w:val="20"/>
                <w:szCs w:val="20"/>
              </w:rPr>
            </w:pPr>
            <w:r>
              <w:rPr>
                <w:sz w:val="20"/>
                <w:szCs w:val="20"/>
              </w:rPr>
              <w:t>650</w:t>
            </w:r>
          </w:p>
        </w:tc>
        <w:tc>
          <w:tcPr>
            <w:tcW w:w="572" w:type="dxa"/>
            <w:tcBorders>
              <w:top w:val="nil"/>
              <w:left w:val="nil"/>
              <w:bottom w:val="single" w:sz="4" w:space="0" w:color="auto"/>
              <w:right w:val="single" w:sz="4" w:space="0" w:color="auto"/>
            </w:tcBorders>
            <w:vAlign w:val="center"/>
            <w:hideMark/>
          </w:tcPr>
          <w:p w14:paraId="6ED608DD" w14:textId="77777777" w:rsidR="00C258AA" w:rsidRDefault="00C258AA">
            <w:pPr>
              <w:jc w:val="center"/>
              <w:rPr>
                <w:sz w:val="20"/>
                <w:szCs w:val="20"/>
              </w:rPr>
            </w:pPr>
            <w:r>
              <w:rPr>
                <w:sz w:val="20"/>
                <w:szCs w:val="20"/>
              </w:rPr>
              <w:t>05</w:t>
            </w:r>
          </w:p>
        </w:tc>
        <w:tc>
          <w:tcPr>
            <w:tcW w:w="572" w:type="dxa"/>
            <w:tcBorders>
              <w:top w:val="nil"/>
              <w:left w:val="nil"/>
              <w:bottom w:val="single" w:sz="4" w:space="0" w:color="auto"/>
              <w:right w:val="single" w:sz="4" w:space="0" w:color="auto"/>
            </w:tcBorders>
            <w:vAlign w:val="center"/>
            <w:hideMark/>
          </w:tcPr>
          <w:p w14:paraId="241EF3C2" w14:textId="77777777" w:rsidR="00C258AA" w:rsidRDefault="00C258AA">
            <w:pPr>
              <w:jc w:val="center"/>
              <w:rPr>
                <w:sz w:val="20"/>
                <w:szCs w:val="20"/>
              </w:rPr>
            </w:pPr>
            <w:r>
              <w:rPr>
                <w:sz w:val="20"/>
                <w:szCs w:val="20"/>
              </w:rPr>
              <w:t>03</w:t>
            </w:r>
          </w:p>
        </w:tc>
        <w:tc>
          <w:tcPr>
            <w:tcW w:w="1281" w:type="dxa"/>
            <w:tcBorders>
              <w:top w:val="nil"/>
              <w:left w:val="nil"/>
              <w:bottom w:val="single" w:sz="4" w:space="0" w:color="auto"/>
              <w:right w:val="single" w:sz="4" w:space="0" w:color="auto"/>
            </w:tcBorders>
            <w:vAlign w:val="center"/>
            <w:hideMark/>
          </w:tcPr>
          <w:p w14:paraId="527A1B7D" w14:textId="77777777" w:rsidR="00C258AA" w:rsidRDefault="00C258AA">
            <w:pPr>
              <w:jc w:val="center"/>
              <w:rPr>
                <w:sz w:val="20"/>
                <w:szCs w:val="20"/>
              </w:rPr>
            </w:pPr>
            <w:r>
              <w:rPr>
                <w:sz w:val="20"/>
                <w:szCs w:val="20"/>
              </w:rPr>
              <w:t>050И455550</w:t>
            </w:r>
          </w:p>
        </w:tc>
        <w:tc>
          <w:tcPr>
            <w:tcW w:w="572" w:type="dxa"/>
            <w:tcBorders>
              <w:top w:val="nil"/>
              <w:left w:val="nil"/>
              <w:bottom w:val="single" w:sz="4" w:space="0" w:color="auto"/>
              <w:right w:val="single" w:sz="4" w:space="0" w:color="auto"/>
            </w:tcBorders>
            <w:vAlign w:val="center"/>
            <w:hideMark/>
          </w:tcPr>
          <w:p w14:paraId="317D6539" w14:textId="77777777" w:rsidR="00C258AA" w:rsidRDefault="00C258AA">
            <w:pPr>
              <w:jc w:val="center"/>
              <w:rPr>
                <w:sz w:val="20"/>
                <w:szCs w:val="20"/>
              </w:rPr>
            </w:pPr>
            <w:r>
              <w:rPr>
                <w:sz w:val="20"/>
                <w:szCs w:val="20"/>
              </w:rPr>
              <w:t>200</w:t>
            </w:r>
          </w:p>
        </w:tc>
        <w:tc>
          <w:tcPr>
            <w:tcW w:w="1423" w:type="dxa"/>
            <w:tcBorders>
              <w:top w:val="nil"/>
              <w:left w:val="nil"/>
              <w:bottom w:val="single" w:sz="4" w:space="0" w:color="auto"/>
              <w:right w:val="single" w:sz="4" w:space="0" w:color="auto"/>
            </w:tcBorders>
            <w:vAlign w:val="bottom"/>
            <w:hideMark/>
          </w:tcPr>
          <w:p w14:paraId="32A11B3E" w14:textId="77777777" w:rsidR="00C258AA" w:rsidRDefault="00C258AA">
            <w:pPr>
              <w:jc w:val="center"/>
              <w:rPr>
                <w:sz w:val="20"/>
                <w:szCs w:val="20"/>
              </w:rPr>
            </w:pPr>
            <w:r>
              <w:rPr>
                <w:sz w:val="20"/>
                <w:szCs w:val="20"/>
              </w:rPr>
              <w:t>2 940,05057</w:t>
            </w:r>
          </w:p>
        </w:tc>
        <w:tc>
          <w:tcPr>
            <w:tcW w:w="1422" w:type="dxa"/>
            <w:tcBorders>
              <w:top w:val="nil"/>
              <w:left w:val="nil"/>
              <w:bottom w:val="single" w:sz="4" w:space="0" w:color="auto"/>
              <w:right w:val="single" w:sz="4" w:space="0" w:color="auto"/>
            </w:tcBorders>
            <w:vAlign w:val="bottom"/>
            <w:hideMark/>
          </w:tcPr>
          <w:p w14:paraId="699EE3B3" w14:textId="77777777" w:rsidR="00C258AA" w:rsidRDefault="00C258AA">
            <w:pPr>
              <w:jc w:val="center"/>
              <w:rPr>
                <w:sz w:val="20"/>
                <w:szCs w:val="20"/>
              </w:rPr>
            </w:pPr>
            <w:r>
              <w:rPr>
                <w:sz w:val="20"/>
                <w:szCs w:val="20"/>
              </w:rPr>
              <w:t>2 940,05057</w:t>
            </w:r>
          </w:p>
        </w:tc>
        <w:tc>
          <w:tcPr>
            <w:tcW w:w="1281" w:type="dxa"/>
            <w:tcBorders>
              <w:top w:val="nil"/>
              <w:left w:val="nil"/>
              <w:bottom w:val="single" w:sz="4" w:space="0" w:color="auto"/>
              <w:right w:val="single" w:sz="4" w:space="0" w:color="auto"/>
            </w:tcBorders>
            <w:vAlign w:val="bottom"/>
            <w:hideMark/>
          </w:tcPr>
          <w:p w14:paraId="0F92437D" w14:textId="77777777" w:rsidR="00C258AA" w:rsidRDefault="00C258AA">
            <w:pPr>
              <w:jc w:val="center"/>
              <w:rPr>
                <w:sz w:val="20"/>
                <w:szCs w:val="20"/>
              </w:rPr>
            </w:pPr>
            <w:r>
              <w:rPr>
                <w:sz w:val="20"/>
                <w:szCs w:val="20"/>
              </w:rPr>
              <w:t>0,00000</w:t>
            </w:r>
          </w:p>
        </w:tc>
        <w:tc>
          <w:tcPr>
            <w:tcW w:w="1422" w:type="dxa"/>
            <w:tcBorders>
              <w:top w:val="nil"/>
              <w:left w:val="nil"/>
              <w:bottom w:val="single" w:sz="4" w:space="0" w:color="auto"/>
              <w:right w:val="single" w:sz="4" w:space="0" w:color="auto"/>
            </w:tcBorders>
            <w:vAlign w:val="bottom"/>
            <w:hideMark/>
          </w:tcPr>
          <w:p w14:paraId="7933D6BE" w14:textId="77777777" w:rsidR="00C258AA" w:rsidRDefault="00C258AA">
            <w:pPr>
              <w:jc w:val="center"/>
              <w:rPr>
                <w:sz w:val="20"/>
                <w:szCs w:val="20"/>
              </w:rPr>
            </w:pPr>
            <w:r>
              <w:rPr>
                <w:sz w:val="20"/>
                <w:szCs w:val="20"/>
              </w:rPr>
              <w:t>2 822,86088</w:t>
            </w:r>
          </w:p>
        </w:tc>
        <w:tc>
          <w:tcPr>
            <w:tcW w:w="1423" w:type="dxa"/>
            <w:tcBorders>
              <w:top w:val="nil"/>
              <w:left w:val="nil"/>
              <w:bottom w:val="single" w:sz="4" w:space="0" w:color="auto"/>
              <w:right w:val="single" w:sz="4" w:space="0" w:color="auto"/>
            </w:tcBorders>
            <w:vAlign w:val="bottom"/>
            <w:hideMark/>
          </w:tcPr>
          <w:p w14:paraId="54C22A0A" w14:textId="77777777" w:rsidR="00C258AA" w:rsidRDefault="00C258AA">
            <w:pPr>
              <w:jc w:val="center"/>
              <w:rPr>
                <w:sz w:val="20"/>
                <w:szCs w:val="20"/>
              </w:rPr>
            </w:pPr>
            <w:r>
              <w:rPr>
                <w:sz w:val="20"/>
                <w:szCs w:val="20"/>
              </w:rPr>
              <w:t>2 822,86088</w:t>
            </w:r>
          </w:p>
        </w:tc>
        <w:tc>
          <w:tcPr>
            <w:tcW w:w="1427" w:type="dxa"/>
            <w:tcBorders>
              <w:top w:val="nil"/>
              <w:left w:val="nil"/>
              <w:bottom w:val="single" w:sz="4" w:space="0" w:color="auto"/>
              <w:right w:val="single" w:sz="4" w:space="0" w:color="auto"/>
            </w:tcBorders>
            <w:vAlign w:val="bottom"/>
            <w:hideMark/>
          </w:tcPr>
          <w:p w14:paraId="37D39494" w14:textId="77777777" w:rsidR="00C258AA" w:rsidRDefault="00C258AA">
            <w:pPr>
              <w:jc w:val="center"/>
              <w:rPr>
                <w:sz w:val="20"/>
                <w:szCs w:val="20"/>
              </w:rPr>
            </w:pPr>
            <w:r>
              <w:rPr>
                <w:sz w:val="20"/>
                <w:szCs w:val="20"/>
              </w:rPr>
              <w:t>0,00000</w:t>
            </w:r>
          </w:p>
        </w:tc>
      </w:tr>
      <w:tr w:rsidR="00C258AA" w14:paraId="2823D77C" w14:textId="77777777" w:rsidTr="002D3913">
        <w:trPr>
          <w:gridAfter w:val="1"/>
          <w:wAfter w:w="34" w:type="dxa"/>
          <w:trHeight w:val="284"/>
        </w:trPr>
        <w:tc>
          <w:tcPr>
            <w:tcW w:w="3402" w:type="dxa"/>
            <w:tcBorders>
              <w:top w:val="nil"/>
              <w:left w:val="single" w:sz="4" w:space="0" w:color="auto"/>
              <w:bottom w:val="single" w:sz="4" w:space="0" w:color="auto"/>
              <w:right w:val="single" w:sz="4" w:space="0" w:color="auto"/>
            </w:tcBorders>
            <w:vAlign w:val="center"/>
            <w:hideMark/>
          </w:tcPr>
          <w:p w14:paraId="1FBAE5F0" w14:textId="77777777" w:rsidR="00C258AA" w:rsidRDefault="00C258AA">
            <w:pPr>
              <w:rPr>
                <w:sz w:val="20"/>
                <w:szCs w:val="20"/>
              </w:rPr>
            </w:pPr>
            <w:r>
              <w:rPr>
                <w:sz w:val="20"/>
                <w:szCs w:val="20"/>
              </w:rPr>
              <w:t>Иные закупки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vAlign w:val="center"/>
            <w:hideMark/>
          </w:tcPr>
          <w:p w14:paraId="6013FA4F" w14:textId="77777777" w:rsidR="00C258AA" w:rsidRDefault="00C258AA">
            <w:pPr>
              <w:jc w:val="center"/>
              <w:rPr>
                <w:sz w:val="20"/>
                <w:szCs w:val="20"/>
              </w:rPr>
            </w:pPr>
            <w:r>
              <w:rPr>
                <w:sz w:val="20"/>
                <w:szCs w:val="20"/>
              </w:rPr>
              <w:t>650</w:t>
            </w:r>
          </w:p>
        </w:tc>
        <w:tc>
          <w:tcPr>
            <w:tcW w:w="572" w:type="dxa"/>
            <w:tcBorders>
              <w:top w:val="nil"/>
              <w:left w:val="nil"/>
              <w:bottom w:val="single" w:sz="4" w:space="0" w:color="auto"/>
              <w:right w:val="single" w:sz="4" w:space="0" w:color="auto"/>
            </w:tcBorders>
            <w:vAlign w:val="center"/>
            <w:hideMark/>
          </w:tcPr>
          <w:p w14:paraId="79768588" w14:textId="77777777" w:rsidR="00C258AA" w:rsidRDefault="00C258AA">
            <w:pPr>
              <w:jc w:val="center"/>
              <w:rPr>
                <w:sz w:val="20"/>
                <w:szCs w:val="20"/>
              </w:rPr>
            </w:pPr>
            <w:r>
              <w:rPr>
                <w:sz w:val="20"/>
                <w:szCs w:val="20"/>
              </w:rPr>
              <w:t>05</w:t>
            </w:r>
          </w:p>
        </w:tc>
        <w:tc>
          <w:tcPr>
            <w:tcW w:w="572" w:type="dxa"/>
            <w:tcBorders>
              <w:top w:val="nil"/>
              <w:left w:val="nil"/>
              <w:bottom w:val="single" w:sz="4" w:space="0" w:color="auto"/>
              <w:right w:val="single" w:sz="4" w:space="0" w:color="auto"/>
            </w:tcBorders>
            <w:vAlign w:val="center"/>
            <w:hideMark/>
          </w:tcPr>
          <w:p w14:paraId="52EDB4A1" w14:textId="77777777" w:rsidR="00C258AA" w:rsidRDefault="00C258AA">
            <w:pPr>
              <w:jc w:val="center"/>
              <w:rPr>
                <w:sz w:val="20"/>
                <w:szCs w:val="20"/>
              </w:rPr>
            </w:pPr>
            <w:r>
              <w:rPr>
                <w:sz w:val="20"/>
                <w:szCs w:val="20"/>
              </w:rPr>
              <w:t>03</w:t>
            </w:r>
          </w:p>
        </w:tc>
        <w:tc>
          <w:tcPr>
            <w:tcW w:w="1281" w:type="dxa"/>
            <w:tcBorders>
              <w:top w:val="nil"/>
              <w:left w:val="nil"/>
              <w:bottom w:val="single" w:sz="4" w:space="0" w:color="auto"/>
              <w:right w:val="single" w:sz="4" w:space="0" w:color="auto"/>
            </w:tcBorders>
            <w:vAlign w:val="center"/>
            <w:hideMark/>
          </w:tcPr>
          <w:p w14:paraId="04377901" w14:textId="77777777" w:rsidR="00C258AA" w:rsidRDefault="00C258AA">
            <w:pPr>
              <w:jc w:val="center"/>
              <w:rPr>
                <w:sz w:val="20"/>
                <w:szCs w:val="20"/>
              </w:rPr>
            </w:pPr>
            <w:r>
              <w:rPr>
                <w:sz w:val="20"/>
                <w:szCs w:val="20"/>
              </w:rPr>
              <w:t>050И455550</w:t>
            </w:r>
          </w:p>
        </w:tc>
        <w:tc>
          <w:tcPr>
            <w:tcW w:w="572" w:type="dxa"/>
            <w:tcBorders>
              <w:top w:val="nil"/>
              <w:left w:val="nil"/>
              <w:bottom w:val="single" w:sz="4" w:space="0" w:color="auto"/>
              <w:right w:val="single" w:sz="4" w:space="0" w:color="auto"/>
            </w:tcBorders>
            <w:vAlign w:val="center"/>
            <w:hideMark/>
          </w:tcPr>
          <w:p w14:paraId="5F29E025" w14:textId="77777777" w:rsidR="00C258AA" w:rsidRDefault="00C258AA">
            <w:pPr>
              <w:jc w:val="center"/>
              <w:rPr>
                <w:sz w:val="20"/>
                <w:szCs w:val="20"/>
              </w:rPr>
            </w:pPr>
            <w:r>
              <w:rPr>
                <w:sz w:val="20"/>
                <w:szCs w:val="20"/>
              </w:rPr>
              <w:t>240</w:t>
            </w:r>
          </w:p>
        </w:tc>
        <w:tc>
          <w:tcPr>
            <w:tcW w:w="1423" w:type="dxa"/>
            <w:tcBorders>
              <w:top w:val="nil"/>
              <w:left w:val="nil"/>
              <w:bottom w:val="single" w:sz="4" w:space="0" w:color="auto"/>
              <w:right w:val="single" w:sz="4" w:space="0" w:color="auto"/>
            </w:tcBorders>
            <w:vAlign w:val="bottom"/>
            <w:hideMark/>
          </w:tcPr>
          <w:p w14:paraId="6488E1E7" w14:textId="77777777" w:rsidR="00C258AA" w:rsidRDefault="00C258AA">
            <w:pPr>
              <w:jc w:val="center"/>
              <w:rPr>
                <w:sz w:val="20"/>
                <w:szCs w:val="20"/>
              </w:rPr>
            </w:pPr>
            <w:r>
              <w:rPr>
                <w:sz w:val="20"/>
                <w:szCs w:val="20"/>
              </w:rPr>
              <w:t>2 940,05057</w:t>
            </w:r>
          </w:p>
        </w:tc>
        <w:tc>
          <w:tcPr>
            <w:tcW w:w="1422" w:type="dxa"/>
            <w:tcBorders>
              <w:top w:val="nil"/>
              <w:left w:val="nil"/>
              <w:bottom w:val="single" w:sz="4" w:space="0" w:color="auto"/>
              <w:right w:val="single" w:sz="4" w:space="0" w:color="auto"/>
            </w:tcBorders>
            <w:vAlign w:val="bottom"/>
            <w:hideMark/>
          </w:tcPr>
          <w:p w14:paraId="724F3B6C" w14:textId="77777777" w:rsidR="00C258AA" w:rsidRDefault="00C258AA">
            <w:pPr>
              <w:jc w:val="center"/>
              <w:rPr>
                <w:sz w:val="20"/>
                <w:szCs w:val="20"/>
              </w:rPr>
            </w:pPr>
            <w:r>
              <w:rPr>
                <w:sz w:val="20"/>
                <w:szCs w:val="20"/>
              </w:rPr>
              <w:t>2 940,05057</w:t>
            </w:r>
          </w:p>
        </w:tc>
        <w:tc>
          <w:tcPr>
            <w:tcW w:w="1281" w:type="dxa"/>
            <w:tcBorders>
              <w:top w:val="nil"/>
              <w:left w:val="nil"/>
              <w:bottom w:val="single" w:sz="4" w:space="0" w:color="auto"/>
              <w:right w:val="single" w:sz="4" w:space="0" w:color="auto"/>
            </w:tcBorders>
            <w:vAlign w:val="bottom"/>
            <w:hideMark/>
          </w:tcPr>
          <w:p w14:paraId="64A79CA3" w14:textId="77777777" w:rsidR="00C258AA" w:rsidRDefault="00C258AA">
            <w:pPr>
              <w:jc w:val="center"/>
              <w:rPr>
                <w:sz w:val="20"/>
                <w:szCs w:val="20"/>
              </w:rPr>
            </w:pPr>
            <w:r>
              <w:rPr>
                <w:sz w:val="20"/>
                <w:szCs w:val="20"/>
              </w:rPr>
              <w:t>0,00000</w:t>
            </w:r>
          </w:p>
        </w:tc>
        <w:tc>
          <w:tcPr>
            <w:tcW w:w="1422" w:type="dxa"/>
            <w:tcBorders>
              <w:top w:val="nil"/>
              <w:left w:val="nil"/>
              <w:bottom w:val="single" w:sz="4" w:space="0" w:color="auto"/>
              <w:right w:val="single" w:sz="4" w:space="0" w:color="auto"/>
            </w:tcBorders>
            <w:vAlign w:val="bottom"/>
            <w:hideMark/>
          </w:tcPr>
          <w:p w14:paraId="0D31038B" w14:textId="77777777" w:rsidR="00C258AA" w:rsidRDefault="00C258AA">
            <w:pPr>
              <w:jc w:val="center"/>
              <w:rPr>
                <w:sz w:val="20"/>
                <w:szCs w:val="20"/>
              </w:rPr>
            </w:pPr>
            <w:r>
              <w:rPr>
                <w:sz w:val="20"/>
                <w:szCs w:val="20"/>
              </w:rPr>
              <w:t>2 822,86088</w:t>
            </w:r>
          </w:p>
        </w:tc>
        <w:tc>
          <w:tcPr>
            <w:tcW w:w="1423" w:type="dxa"/>
            <w:tcBorders>
              <w:top w:val="nil"/>
              <w:left w:val="nil"/>
              <w:bottom w:val="single" w:sz="4" w:space="0" w:color="auto"/>
              <w:right w:val="single" w:sz="4" w:space="0" w:color="auto"/>
            </w:tcBorders>
            <w:vAlign w:val="bottom"/>
            <w:hideMark/>
          </w:tcPr>
          <w:p w14:paraId="2C61954F" w14:textId="77777777" w:rsidR="00C258AA" w:rsidRDefault="00C258AA">
            <w:pPr>
              <w:jc w:val="center"/>
              <w:rPr>
                <w:sz w:val="20"/>
                <w:szCs w:val="20"/>
              </w:rPr>
            </w:pPr>
            <w:r>
              <w:rPr>
                <w:sz w:val="20"/>
                <w:szCs w:val="20"/>
              </w:rPr>
              <w:t>2 822,86088</w:t>
            </w:r>
          </w:p>
        </w:tc>
        <w:tc>
          <w:tcPr>
            <w:tcW w:w="1427" w:type="dxa"/>
            <w:tcBorders>
              <w:top w:val="nil"/>
              <w:left w:val="nil"/>
              <w:bottom w:val="single" w:sz="4" w:space="0" w:color="auto"/>
              <w:right w:val="single" w:sz="4" w:space="0" w:color="auto"/>
            </w:tcBorders>
            <w:vAlign w:val="bottom"/>
            <w:hideMark/>
          </w:tcPr>
          <w:p w14:paraId="36A9B8D0" w14:textId="77777777" w:rsidR="00C258AA" w:rsidRDefault="00C258AA">
            <w:pPr>
              <w:jc w:val="center"/>
              <w:rPr>
                <w:sz w:val="20"/>
                <w:szCs w:val="20"/>
              </w:rPr>
            </w:pPr>
            <w:r>
              <w:rPr>
                <w:sz w:val="20"/>
                <w:szCs w:val="20"/>
              </w:rPr>
              <w:t>0,00000</w:t>
            </w:r>
          </w:p>
        </w:tc>
      </w:tr>
      <w:tr w:rsidR="00C258AA" w14:paraId="69FC92B3" w14:textId="77777777" w:rsidTr="002D3913">
        <w:trPr>
          <w:gridAfter w:val="1"/>
          <w:wAfter w:w="34" w:type="dxa"/>
          <w:trHeight w:val="284"/>
        </w:trPr>
        <w:tc>
          <w:tcPr>
            <w:tcW w:w="3402" w:type="dxa"/>
            <w:tcBorders>
              <w:top w:val="single" w:sz="4" w:space="0" w:color="auto"/>
              <w:left w:val="single" w:sz="4" w:space="0" w:color="auto"/>
              <w:bottom w:val="single" w:sz="4" w:space="0" w:color="auto"/>
              <w:right w:val="single" w:sz="4" w:space="0" w:color="auto"/>
            </w:tcBorders>
            <w:vAlign w:val="bottom"/>
            <w:hideMark/>
          </w:tcPr>
          <w:p w14:paraId="020E7450" w14:textId="77777777" w:rsidR="00C258AA" w:rsidRDefault="00C258AA">
            <w:pPr>
              <w:rPr>
                <w:sz w:val="20"/>
                <w:szCs w:val="20"/>
              </w:rPr>
            </w:pPr>
            <w:r>
              <w:rPr>
                <w:sz w:val="20"/>
                <w:szCs w:val="20"/>
              </w:rPr>
              <w:t xml:space="preserve">Непрограммные расходы </w:t>
            </w:r>
          </w:p>
        </w:tc>
        <w:tc>
          <w:tcPr>
            <w:tcW w:w="572" w:type="dxa"/>
            <w:tcBorders>
              <w:top w:val="single" w:sz="4" w:space="0" w:color="auto"/>
              <w:left w:val="single" w:sz="4" w:space="0" w:color="auto"/>
              <w:bottom w:val="single" w:sz="4" w:space="0" w:color="auto"/>
              <w:right w:val="single" w:sz="4" w:space="0" w:color="auto"/>
            </w:tcBorders>
            <w:vAlign w:val="bottom"/>
            <w:hideMark/>
          </w:tcPr>
          <w:p w14:paraId="7F90C061" w14:textId="77777777" w:rsidR="00C258AA" w:rsidRDefault="00C258AA">
            <w:pPr>
              <w:jc w:val="center"/>
              <w:rPr>
                <w:sz w:val="20"/>
                <w:szCs w:val="20"/>
              </w:rPr>
            </w:pPr>
            <w:r>
              <w:rPr>
                <w:sz w:val="20"/>
                <w:szCs w:val="20"/>
              </w:rPr>
              <w:t>650</w:t>
            </w:r>
          </w:p>
        </w:tc>
        <w:tc>
          <w:tcPr>
            <w:tcW w:w="572" w:type="dxa"/>
            <w:tcBorders>
              <w:top w:val="single" w:sz="4" w:space="0" w:color="auto"/>
              <w:left w:val="single" w:sz="4" w:space="0" w:color="auto"/>
              <w:bottom w:val="single" w:sz="4" w:space="0" w:color="auto"/>
              <w:right w:val="single" w:sz="4" w:space="0" w:color="auto"/>
            </w:tcBorders>
            <w:vAlign w:val="bottom"/>
            <w:hideMark/>
          </w:tcPr>
          <w:p w14:paraId="6F314698" w14:textId="77777777" w:rsidR="00C258AA" w:rsidRDefault="00C258AA">
            <w:pPr>
              <w:jc w:val="center"/>
              <w:rPr>
                <w:sz w:val="20"/>
                <w:szCs w:val="20"/>
              </w:rPr>
            </w:pPr>
            <w:r>
              <w:rPr>
                <w:sz w:val="20"/>
                <w:szCs w:val="20"/>
              </w:rPr>
              <w:t>05</w:t>
            </w:r>
          </w:p>
        </w:tc>
        <w:tc>
          <w:tcPr>
            <w:tcW w:w="572" w:type="dxa"/>
            <w:tcBorders>
              <w:top w:val="single" w:sz="4" w:space="0" w:color="auto"/>
              <w:left w:val="single" w:sz="4" w:space="0" w:color="auto"/>
              <w:bottom w:val="single" w:sz="4" w:space="0" w:color="auto"/>
              <w:right w:val="single" w:sz="4" w:space="0" w:color="auto"/>
            </w:tcBorders>
            <w:vAlign w:val="bottom"/>
            <w:hideMark/>
          </w:tcPr>
          <w:p w14:paraId="506E21A4" w14:textId="77777777" w:rsidR="00C258AA" w:rsidRDefault="00C258AA">
            <w:pPr>
              <w:jc w:val="center"/>
              <w:rPr>
                <w:sz w:val="20"/>
                <w:szCs w:val="20"/>
              </w:rPr>
            </w:pPr>
            <w:r>
              <w:rPr>
                <w:sz w:val="20"/>
                <w:szCs w:val="20"/>
              </w:rPr>
              <w:t>03</w:t>
            </w:r>
          </w:p>
        </w:tc>
        <w:tc>
          <w:tcPr>
            <w:tcW w:w="1281" w:type="dxa"/>
            <w:tcBorders>
              <w:top w:val="single" w:sz="4" w:space="0" w:color="auto"/>
              <w:left w:val="single" w:sz="4" w:space="0" w:color="auto"/>
              <w:bottom w:val="single" w:sz="4" w:space="0" w:color="auto"/>
              <w:right w:val="single" w:sz="4" w:space="0" w:color="auto"/>
            </w:tcBorders>
            <w:vAlign w:val="bottom"/>
            <w:hideMark/>
          </w:tcPr>
          <w:p w14:paraId="2C0D6420" w14:textId="77777777" w:rsidR="00C258AA" w:rsidRDefault="00C258AA">
            <w:pPr>
              <w:jc w:val="center"/>
              <w:rPr>
                <w:sz w:val="20"/>
                <w:szCs w:val="20"/>
              </w:rPr>
            </w:pPr>
            <w:r>
              <w:rPr>
                <w:sz w:val="20"/>
                <w:szCs w:val="20"/>
              </w:rPr>
              <w:t>5000000000</w:t>
            </w:r>
          </w:p>
        </w:tc>
        <w:tc>
          <w:tcPr>
            <w:tcW w:w="572" w:type="dxa"/>
            <w:tcBorders>
              <w:top w:val="single" w:sz="4" w:space="0" w:color="auto"/>
              <w:left w:val="single" w:sz="4" w:space="0" w:color="auto"/>
              <w:bottom w:val="single" w:sz="4" w:space="0" w:color="auto"/>
              <w:right w:val="single" w:sz="4" w:space="0" w:color="auto"/>
            </w:tcBorders>
            <w:vAlign w:val="bottom"/>
            <w:hideMark/>
          </w:tcPr>
          <w:p w14:paraId="18C6E769" w14:textId="77777777" w:rsidR="00C258AA" w:rsidRDefault="00C258AA">
            <w:pPr>
              <w:jc w:val="center"/>
              <w:rPr>
                <w:sz w:val="20"/>
                <w:szCs w:val="20"/>
              </w:rPr>
            </w:pPr>
            <w:r>
              <w:rPr>
                <w:sz w:val="20"/>
                <w:szCs w:val="20"/>
              </w:rPr>
              <w:t> </w:t>
            </w:r>
          </w:p>
        </w:tc>
        <w:tc>
          <w:tcPr>
            <w:tcW w:w="1423" w:type="dxa"/>
            <w:tcBorders>
              <w:top w:val="single" w:sz="4" w:space="0" w:color="auto"/>
              <w:left w:val="single" w:sz="4" w:space="0" w:color="auto"/>
              <w:bottom w:val="single" w:sz="4" w:space="0" w:color="auto"/>
              <w:right w:val="single" w:sz="4" w:space="0" w:color="auto"/>
            </w:tcBorders>
            <w:vAlign w:val="bottom"/>
            <w:hideMark/>
          </w:tcPr>
          <w:p w14:paraId="21A85B12" w14:textId="77777777" w:rsidR="00C258AA" w:rsidRDefault="00C258AA">
            <w:pPr>
              <w:jc w:val="center"/>
              <w:rPr>
                <w:sz w:val="20"/>
                <w:szCs w:val="20"/>
              </w:rPr>
            </w:pPr>
            <w:r>
              <w:rPr>
                <w:sz w:val="20"/>
                <w:szCs w:val="20"/>
              </w:rPr>
              <w:t>4,23759</w:t>
            </w:r>
          </w:p>
        </w:tc>
        <w:tc>
          <w:tcPr>
            <w:tcW w:w="1422" w:type="dxa"/>
            <w:tcBorders>
              <w:top w:val="single" w:sz="4" w:space="0" w:color="auto"/>
              <w:left w:val="single" w:sz="4" w:space="0" w:color="auto"/>
              <w:bottom w:val="single" w:sz="4" w:space="0" w:color="auto"/>
              <w:right w:val="single" w:sz="4" w:space="0" w:color="auto"/>
            </w:tcBorders>
            <w:vAlign w:val="bottom"/>
            <w:hideMark/>
          </w:tcPr>
          <w:p w14:paraId="52BA96A8" w14:textId="77777777" w:rsidR="00C258AA" w:rsidRDefault="00C258AA">
            <w:pPr>
              <w:jc w:val="center"/>
              <w:rPr>
                <w:sz w:val="20"/>
                <w:szCs w:val="20"/>
              </w:rPr>
            </w:pPr>
            <w:r>
              <w:rPr>
                <w:sz w:val="20"/>
                <w:szCs w:val="20"/>
              </w:rPr>
              <w:t>4,23759</w:t>
            </w:r>
          </w:p>
        </w:tc>
        <w:tc>
          <w:tcPr>
            <w:tcW w:w="1281" w:type="dxa"/>
            <w:tcBorders>
              <w:top w:val="single" w:sz="4" w:space="0" w:color="auto"/>
              <w:left w:val="single" w:sz="4" w:space="0" w:color="auto"/>
              <w:bottom w:val="single" w:sz="4" w:space="0" w:color="auto"/>
              <w:right w:val="single" w:sz="4" w:space="0" w:color="auto"/>
            </w:tcBorders>
            <w:vAlign w:val="bottom"/>
            <w:hideMark/>
          </w:tcPr>
          <w:p w14:paraId="5B32920E" w14:textId="77777777" w:rsidR="00C258AA" w:rsidRDefault="00C258AA">
            <w:pPr>
              <w:jc w:val="center"/>
              <w:rPr>
                <w:sz w:val="20"/>
                <w:szCs w:val="20"/>
              </w:rPr>
            </w:pPr>
            <w:r>
              <w:rPr>
                <w:sz w:val="20"/>
                <w:szCs w:val="20"/>
              </w:rPr>
              <w:t>0,00000</w:t>
            </w:r>
          </w:p>
        </w:tc>
        <w:tc>
          <w:tcPr>
            <w:tcW w:w="1422" w:type="dxa"/>
            <w:tcBorders>
              <w:top w:val="single" w:sz="4" w:space="0" w:color="auto"/>
              <w:left w:val="single" w:sz="4" w:space="0" w:color="auto"/>
              <w:bottom w:val="single" w:sz="4" w:space="0" w:color="auto"/>
              <w:right w:val="single" w:sz="4" w:space="0" w:color="auto"/>
            </w:tcBorders>
            <w:vAlign w:val="bottom"/>
            <w:hideMark/>
          </w:tcPr>
          <w:p w14:paraId="3E1A19EC" w14:textId="77777777" w:rsidR="00C258AA" w:rsidRDefault="00C258AA">
            <w:pPr>
              <w:jc w:val="center"/>
              <w:rPr>
                <w:sz w:val="20"/>
                <w:szCs w:val="20"/>
              </w:rPr>
            </w:pPr>
            <w:r>
              <w:rPr>
                <w:sz w:val="20"/>
                <w:szCs w:val="20"/>
              </w:rPr>
              <w:t>4,23759</w:t>
            </w:r>
          </w:p>
        </w:tc>
        <w:tc>
          <w:tcPr>
            <w:tcW w:w="1423" w:type="dxa"/>
            <w:tcBorders>
              <w:top w:val="single" w:sz="4" w:space="0" w:color="auto"/>
              <w:left w:val="single" w:sz="4" w:space="0" w:color="auto"/>
              <w:bottom w:val="single" w:sz="4" w:space="0" w:color="auto"/>
              <w:right w:val="single" w:sz="4" w:space="0" w:color="auto"/>
            </w:tcBorders>
            <w:vAlign w:val="bottom"/>
            <w:hideMark/>
          </w:tcPr>
          <w:p w14:paraId="0A614FB9" w14:textId="77777777" w:rsidR="00C258AA" w:rsidRDefault="00C258AA">
            <w:pPr>
              <w:jc w:val="center"/>
              <w:rPr>
                <w:sz w:val="20"/>
                <w:szCs w:val="20"/>
              </w:rPr>
            </w:pPr>
            <w:r>
              <w:rPr>
                <w:sz w:val="20"/>
                <w:szCs w:val="20"/>
              </w:rPr>
              <w:t>4,23759</w:t>
            </w:r>
          </w:p>
        </w:tc>
        <w:tc>
          <w:tcPr>
            <w:tcW w:w="1427" w:type="dxa"/>
            <w:tcBorders>
              <w:top w:val="single" w:sz="4" w:space="0" w:color="auto"/>
              <w:left w:val="single" w:sz="4" w:space="0" w:color="auto"/>
              <w:bottom w:val="single" w:sz="4" w:space="0" w:color="auto"/>
              <w:right w:val="single" w:sz="4" w:space="0" w:color="auto"/>
            </w:tcBorders>
            <w:vAlign w:val="bottom"/>
            <w:hideMark/>
          </w:tcPr>
          <w:p w14:paraId="523C2FA4" w14:textId="77777777" w:rsidR="00C258AA" w:rsidRDefault="00C258AA">
            <w:pPr>
              <w:jc w:val="center"/>
              <w:rPr>
                <w:sz w:val="20"/>
                <w:szCs w:val="20"/>
              </w:rPr>
            </w:pPr>
            <w:r>
              <w:rPr>
                <w:sz w:val="20"/>
                <w:szCs w:val="20"/>
              </w:rPr>
              <w:t>0,00000</w:t>
            </w:r>
          </w:p>
        </w:tc>
      </w:tr>
      <w:tr w:rsidR="00C258AA" w14:paraId="69E46256" w14:textId="77777777" w:rsidTr="002D3913">
        <w:trPr>
          <w:gridAfter w:val="1"/>
          <w:wAfter w:w="34" w:type="dxa"/>
          <w:trHeight w:val="284"/>
        </w:trPr>
        <w:tc>
          <w:tcPr>
            <w:tcW w:w="3402" w:type="dxa"/>
            <w:tcBorders>
              <w:top w:val="single" w:sz="4" w:space="0" w:color="auto"/>
              <w:left w:val="single" w:sz="4" w:space="0" w:color="auto"/>
              <w:bottom w:val="single" w:sz="4" w:space="0" w:color="auto"/>
              <w:right w:val="single" w:sz="4" w:space="0" w:color="auto"/>
            </w:tcBorders>
            <w:vAlign w:val="bottom"/>
            <w:hideMark/>
          </w:tcPr>
          <w:p w14:paraId="1994BAFD" w14:textId="77777777" w:rsidR="00C258AA" w:rsidRDefault="00C258AA">
            <w:pPr>
              <w:rPr>
                <w:sz w:val="20"/>
                <w:szCs w:val="20"/>
              </w:rPr>
            </w:pPr>
            <w:r>
              <w:rPr>
                <w:sz w:val="20"/>
                <w:szCs w:val="20"/>
              </w:rPr>
              <w:t>Прочие мероприятия по благоустройству городских округов и поселений</w:t>
            </w:r>
          </w:p>
        </w:tc>
        <w:tc>
          <w:tcPr>
            <w:tcW w:w="572" w:type="dxa"/>
            <w:tcBorders>
              <w:top w:val="single" w:sz="4" w:space="0" w:color="auto"/>
              <w:left w:val="nil"/>
              <w:bottom w:val="single" w:sz="4" w:space="0" w:color="auto"/>
              <w:right w:val="single" w:sz="4" w:space="0" w:color="auto"/>
            </w:tcBorders>
            <w:vAlign w:val="bottom"/>
            <w:hideMark/>
          </w:tcPr>
          <w:p w14:paraId="79D64D34" w14:textId="77777777" w:rsidR="00C258AA" w:rsidRDefault="00C258AA">
            <w:pPr>
              <w:jc w:val="center"/>
              <w:rPr>
                <w:sz w:val="20"/>
                <w:szCs w:val="20"/>
              </w:rPr>
            </w:pPr>
            <w:r>
              <w:rPr>
                <w:sz w:val="20"/>
                <w:szCs w:val="20"/>
              </w:rPr>
              <w:t>650</w:t>
            </w:r>
          </w:p>
        </w:tc>
        <w:tc>
          <w:tcPr>
            <w:tcW w:w="572" w:type="dxa"/>
            <w:tcBorders>
              <w:top w:val="single" w:sz="4" w:space="0" w:color="auto"/>
              <w:left w:val="nil"/>
              <w:bottom w:val="single" w:sz="4" w:space="0" w:color="auto"/>
              <w:right w:val="single" w:sz="4" w:space="0" w:color="auto"/>
            </w:tcBorders>
            <w:vAlign w:val="bottom"/>
            <w:hideMark/>
          </w:tcPr>
          <w:p w14:paraId="2D5CC72B" w14:textId="77777777" w:rsidR="00C258AA" w:rsidRDefault="00C258AA">
            <w:pPr>
              <w:jc w:val="center"/>
              <w:rPr>
                <w:sz w:val="20"/>
                <w:szCs w:val="20"/>
              </w:rPr>
            </w:pPr>
            <w:r>
              <w:rPr>
                <w:sz w:val="20"/>
                <w:szCs w:val="20"/>
              </w:rPr>
              <w:t>05</w:t>
            </w:r>
          </w:p>
        </w:tc>
        <w:tc>
          <w:tcPr>
            <w:tcW w:w="572" w:type="dxa"/>
            <w:tcBorders>
              <w:top w:val="single" w:sz="4" w:space="0" w:color="auto"/>
              <w:left w:val="nil"/>
              <w:bottom w:val="single" w:sz="4" w:space="0" w:color="auto"/>
              <w:right w:val="single" w:sz="4" w:space="0" w:color="auto"/>
            </w:tcBorders>
            <w:vAlign w:val="bottom"/>
            <w:hideMark/>
          </w:tcPr>
          <w:p w14:paraId="5B517916" w14:textId="77777777" w:rsidR="00C258AA" w:rsidRDefault="00C258AA">
            <w:pPr>
              <w:jc w:val="center"/>
              <w:rPr>
                <w:sz w:val="20"/>
                <w:szCs w:val="20"/>
              </w:rPr>
            </w:pPr>
            <w:r>
              <w:rPr>
                <w:sz w:val="20"/>
                <w:szCs w:val="20"/>
              </w:rPr>
              <w:t>03</w:t>
            </w:r>
          </w:p>
        </w:tc>
        <w:tc>
          <w:tcPr>
            <w:tcW w:w="1281" w:type="dxa"/>
            <w:tcBorders>
              <w:top w:val="single" w:sz="4" w:space="0" w:color="auto"/>
              <w:left w:val="nil"/>
              <w:bottom w:val="single" w:sz="4" w:space="0" w:color="auto"/>
              <w:right w:val="single" w:sz="4" w:space="0" w:color="auto"/>
            </w:tcBorders>
            <w:vAlign w:val="bottom"/>
            <w:hideMark/>
          </w:tcPr>
          <w:p w14:paraId="5F9F313C" w14:textId="77777777" w:rsidR="00C258AA" w:rsidRDefault="00C258AA">
            <w:pPr>
              <w:jc w:val="center"/>
              <w:rPr>
                <w:sz w:val="20"/>
                <w:szCs w:val="20"/>
              </w:rPr>
            </w:pPr>
            <w:r>
              <w:rPr>
                <w:sz w:val="20"/>
                <w:szCs w:val="20"/>
              </w:rPr>
              <w:t>5000006500</w:t>
            </w:r>
          </w:p>
        </w:tc>
        <w:tc>
          <w:tcPr>
            <w:tcW w:w="572" w:type="dxa"/>
            <w:tcBorders>
              <w:top w:val="single" w:sz="4" w:space="0" w:color="auto"/>
              <w:left w:val="nil"/>
              <w:bottom w:val="single" w:sz="4" w:space="0" w:color="auto"/>
              <w:right w:val="single" w:sz="4" w:space="0" w:color="auto"/>
            </w:tcBorders>
            <w:vAlign w:val="bottom"/>
            <w:hideMark/>
          </w:tcPr>
          <w:p w14:paraId="7930A861" w14:textId="77777777" w:rsidR="00C258AA" w:rsidRDefault="00C258AA">
            <w:pPr>
              <w:jc w:val="center"/>
              <w:rPr>
                <w:sz w:val="20"/>
                <w:szCs w:val="20"/>
              </w:rPr>
            </w:pPr>
            <w:r>
              <w:rPr>
                <w:sz w:val="20"/>
                <w:szCs w:val="20"/>
              </w:rPr>
              <w:t> </w:t>
            </w:r>
          </w:p>
        </w:tc>
        <w:tc>
          <w:tcPr>
            <w:tcW w:w="1423" w:type="dxa"/>
            <w:tcBorders>
              <w:top w:val="single" w:sz="4" w:space="0" w:color="auto"/>
              <w:left w:val="nil"/>
              <w:bottom w:val="single" w:sz="4" w:space="0" w:color="auto"/>
              <w:right w:val="single" w:sz="4" w:space="0" w:color="auto"/>
            </w:tcBorders>
            <w:vAlign w:val="bottom"/>
            <w:hideMark/>
          </w:tcPr>
          <w:p w14:paraId="5AB88C6B" w14:textId="77777777" w:rsidR="00C258AA" w:rsidRDefault="00C258AA">
            <w:pPr>
              <w:jc w:val="center"/>
              <w:rPr>
                <w:sz w:val="20"/>
                <w:szCs w:val="20"/>
              </w:rPr>
            </w:pPr>
            <w:r>
              <w:rPr>
                <w:sz w:val="20"/>
                <w:szCs w:val="20"/>
              </w:rPr>
              <w:t>4,23759</w:t>
            </w:r>
          </w:p>
        </w:tc>
        <w:tc>
          <w:tcPr>
            <w:tcW w:w="1422" w:type="dxa"/>
            <w:tcBorders>
              <w:top w:val="single" w:sz="4" w:space="0" w:color="auto"/>
              <w:left w:val="nil"/>
              <w:bottom w:val="single" w:sz="4" w:space="0" w:color="auto"/>
              <w:right w:val="single" w:sz="4" w:space="0" w:color="auto"/>
            </w:tcBorders>
            <w:vAlign w:val="bottom"/>
            <w:hideMark/>
          </w:tcPr>
          <w:p w14:paraId="74EFD662" w14:textId="77777777" w:rsidR="00C258AA" w:rsidRDefault="00C258AA">
            <w:pPr>
              <w:jc w:val="center"/>
              <w:rPr>
                <w:sz w:val="20"/>
                <w:szCs w:val="20"/>
              </w:rPr>
            </w:pPr>
            <w:r>
              <w:rPr>
                <w:sz w:val="20"/>
                <w:szCs w:val="20"/>
              </w:rPr>
              <w:t>4,23759</w:t>
            </w:r>
          </w:p>
        </w:tc>
        <w:tc>
          <w:tcPr>
            <w:tcW w:w="1281" w:type="dxa"/>
            <w:tcBorders>
              <w:top w:val="single" w:sz="4" w:space="0" w:color="auto"/>
              <w:left w:val="nil"/>
              <w:bottom w:val="single" w:sz="4" w:space="0" w:color="auto"/>
              <w:right w:val="single" w:sz="4" w:space="0" w:color="auto"/>
            </w:tcBorders>
            <w:vAlign w:val="bottom"/>
            <w:hideMark/>
          </w:tcPr>
          <w:p w14:paraId="300074EC" w14:textId="77777777" w:rsidR="00C258AA" w:rsidRDefault="00C258AA">
            <w:pPr>
              <w:jc w:val="center"/>
              <w:rPr>
                <w:sz w:val="20"/>
                <w:szCs w:val="20"/>
              </w:rPr>
            </w:pPr>
            <w:r>
              <w:rPr>
                <w:sz w:val="20"/>
                <w:szCs w:val="20"/>
              </w:rPr>
              <w:t>0,00000</w:t>
            </w:r>
          </w:p>
        </w:tc>
        <w:tc>
          <w:tcPr>
            <w:tcW w:w="1422" w:type="dxa"/>
            <w:tcBorders>
              <w:top w:val="single" w:sz="4" w:space="0" w:color="auto"/>
              <w:left w:val="nil"/>
              <w:bottom w:val="single" w:sz="4" w:space="0" w:color="auto"/>
              <w:right w:val="single" w:sz="4" w:space="0" w:color="auto"/>
            </w:tcBorders>
            <w:vAlign w:val="bottom"/>
            <w:hideMark/>
          </w:tcPr>
          <w:p w14:paraId="1C925D60" w14:textId="77777777" w:rsidR="00C258AA" w:rsidRDefault="00C258AA">
            <w:pPr>
              <w:jc w:val="center"/>
              <w:rPr>
                <w:sz w:val="20"/>
                <w:szCs w:val="20"/>
              </w:rPr>
            </w:pPr>
            <w:r>
              <w:rPr>
                <w:sz w:val="20"/>
                <w:szCs w:val="20"/>
              </w:rPr>
              <w:t>4,23759</w:t>
            </w:r>
          </w:p>
        </w:tc>
        <w:tc>
          <w:tcPr>
            <w:tcW w:w="1423" w:type="dxa"/>
            <w:tcBorders>
              <w:top w:val="single" w:sz="4" w:space="0" w:color="auto"/>
              <w:left w:val="nil"/>
              <w:bottom w:val="single" w:sz="4" w:space="0" w:color="auto"/>
              <w:right w:val="single" w:sz="4" w:space="0" w:color="auto"/>
            </w:tcBorders>
            <w:vAlign w:val="bottom"/>
            <w:hideMark/>
          </w:tcPr>
          <w:p w14:paraId="3614E4F9" w14:textId="77777777" w:rsidR="00C258AA" w:rsidRDefault="00C258AA">
            <w:pPr>
              <w:jc w:val="center"/>
              <w:rPr>
                <w:sz w:val="20"/>
                <w:szCs w:val="20"/>
              </w:rPr>
            </w:pPr>
            <w:r>
              <w:rPr>
                <w:sz w:val="20"/>
                <w:szCs w:val="20"/>
              </w:rPr>
              <w:t>4,23759</w:t>
            </w:r>
          </w:p>
        </w:tc>
        <w:tc>
          <w:tcPr>
            <w:tcW w:w="1427" w:type="dxa"/>
            <w:tcBorders>
              <w:top w:val="single" w:sz="4" w:space="0" w:color="auto"/>
              <w:left w:val="nil"/>
              <w:bottom w:val="single" w:sz="4" w:space="0" w:color="auto"/>
              <w:right w:val="single" w:sz="4" w:space="0" w:color="auto"/>
            </w:tcBorders>
            <w:vAlign w:val="bottom"/>
            <w:hideMark/>
          </w:tcPr>
          <w:p w14:paraId="5AA0E7AB" w14:textId="77777777" w:rsidR="00C258AA" w:rsidRDefault="00C258AA">
            <w:pPr>
              <w:jc w:val="center"/>
              <w:rPr>
                <w:sz w:val="20"/>
                <w:szCs w:val="20"/>
              </w:rPr>
            </w:pPr>
            <w:r>
              <w:rPr>
                <w:sz w:val="20"/>
                <w:szCs w:val="20"/>
              </w:rPr>
              <w:t>0,00000</w:t>
            </w:r>
          </w:p>
        </w:tc>
      </w:tr>
      <w:tr w:rsidR="00C258AA" w14:paraId="2968C584" w14:textId="77777777" w:rsidTr="002D3913">
        <w:trPr>
          <w:gridAfter w:val="1"/>
          <w:wAfter w:w="34" w:type="dxa"/>
          <w:trHeight w:val="284"/>
        </w:trPr>
        <w:tc>
          <w:tcPr>
            <w:tcW w:w="3402" w:type="dxa"/>
            <w:tcBorders>
              <w:top w:val="nil"/>
              <w:left w:val="single" w:sz="4" w:space="0" w:color="auto"/>
              <w:bottom w:val="single" w:sz="4" w:space="0" w:color="auto"/>
              <w:right w:val="single" w:sz="4" w:space="0" w:color="auto"/>
            </w:tcBorders>
            <w:vAlign w:val="bottom"/>
            <w:hideMark/>
          </w:tcPr>
          <w:p w14:paraId="799D6790" w14:textId="77777777" w:rsidR="00C258AA" w:rsidRDefault="00C258AA">
            <w:pPr>
              <w:rPr>
                <w:sz w:val="20"/>
                <w:szCs w:val="20"/>
              </w:rPr>
            </w:pPr>
            <w:r>
              <w:rPr>
                <w:sz w:val="20"/>
                <w:szCs w:val="20"/>
              </w:rPr>
              <w:t xml:space="preserve">Закупка товаров, работ и услуг для обеспечения государственных (муниципальных) нужд </w:t>
            </w:r>
          </w:p>
        </w:tc>
        <w:tc>
          <w:tcPr>
            <w:tcW w:w="572" w:type="dxa"/>
            <w:tcBorders>
              <w:top w:val="nil"/>
              <w:left w:val="nil"/>
              <w:bottom w:val="single" w:sz="4" w:space="0" w:color="auto"/>
              <w:right w:val="single" w:sz="4" w:space="0" w:color="auto"/>
            </w:tcBorders>
            <w:vAlign w:val="bottom"/>
            <w:hideMark/>
          </w:tcPr>
          <w:p w14:paraId="269AF5DA" w14:textId="77777777" w:rsidR="00C258AA" w:rsidRDefault="00C258AA">
            <w:pPr>
              <w:jc w:val="center"/>
              <w:rPr>
                <w:sz w:val="20"/>
                <w:szCs w:val="20"/>
              </w:rPr>
            </w:pPr>
            <w:r>
              <w:rPr>
                <w:sz w:val="20"/>
                <w:szCs w:val="20"/>
              </w:rPr>
              <w:t>650</w:t>
            </w:r>
          </w:p>
        </w:tc>
        <w:tc>
          <w:tcPr>
            <w:tcW w:w="572" w:type="dxa"/>
            <w:tcBorders>
              <w:top w:val="nil"/>
              <w:left w:val="nil"/>
              <w:bottom w:val="single" w:sz="4" w:space="0" w:color="auto"/>
              <w:right w:val="single" w:sz="4" w:space="0" w:color="auto"/>
            </w:tcBorders>
            <w:vAlign w:val="bottom"/>
            <w:hideMark/>
          </w:tcPr>
          <w:p w14:paraId="21D66D76" w14:textId="77777777" w:rsidR="00C258AA" w:rsidRDefault="00C258AA">
            <w:pPr>
              <w:jc w:val="center"/>
              <w:rPr>
                <w:sz w:val="20"/>
                <w:szCs w:val="20"/>
              </w:rPr>
            </w:pPr>
            <w:r>
              <w:rPr>
                <w:sz w:val="20"/>
                <w:szCs w:val="20"/>
              </w:rPr>
              <w:t>05</w:t>
            </w:r>
          </w:p>
        </w:tc>
        <w:tc>
          <w:tcPr>
            <w:tcW w:w="572" w:type="dxa"/>
            <w:tcBorders>
              <w:top w:val="nil"/>
              <w:left w:val="nil"/>
              <w:bottom w:val="single" w:sz="4" w:space="0" w:color="auto"/>
              <w:right w:val="single" w:sz="4" w:space="0" w:color="auto"/>
            </w:tcBorders>
            <w:vAlign w:val="bottom"/>
            <w:hideMark/>
          </w:tcPr>
          <w:p w14:paraId="3A32035C" w14:textId="77777777" w:rsidR="00C258AA" w:rsidRDefault="00C258AA">
            <w:pPr>
              <w:jc w:val="center"/>
              <w:rPr>
                <w:sz w:val="20"/>
                <w:szCs w:val="20"/>
              </w:rPr>
            </w:pPr>
            <w:r>
              <w:rPr>
                <w:sz w:val="20"/>
                <w:szCs w:val="20"/>
              </w:rPr>
              <w:t>03</w:t>
            </w:r>
          </w:p>
        </w:tc>
        <w:tc>
          <w:tcPr>
            <w:tcW w:w="1281" w:type="dxa"/>
            <w:tcBorders>
              <w:top w:val="nil"/>
              <w:left w:val="nil"/>
              <w:bottom w:val="single" w:sz="4" w:space="0" w:color="auto"/>
              <w:right w:val="single" w:sz="4" w:space="0" w:color="auto"/>
            </w:tcBorders>
            <w:vAlign w:val="bottom"/>
            <w:hideMark/>
          </w:tcPr>
          <w:p w14:paraId="2BB7C2CE" w14:textId="77777777" w:rsidR="00C258AA" w:rsidRDefault="00C258AA">
            <w:pPr>
              <w:jc w:val="center"/>
              <w:rPr>
                <w:sz w:val="20"/>
                <w:szCs w:val="20"/>
              </w:rPr>
            </w:pPr>
            <w:r>
              <w:rPr>
                <w:sz w:val="20"/>
                <w:szCs w:val="20"/>
              </w:rPr>
              <w:t>5000006500</w:t>
            </w:r>
          </w:p>
        </w:tc>
        <w:tc>
          <w:tcPr>
            <w:tcW w:w="572" w:type="dxa"/>
            <w:tcBorders>
              <w:top w:val="nil"/>
              <w:left w:val="nil"/>
              <w:bottom w:val="single" w:sz="4" w:space="0" w:color="auto"/>
              <w:right w:val="single" w:sz="4" w:space="0" w:color="auto"/>
            </w:tcBorders>
            <w:vAlign w:val="bottom"/>
            <w:hideMark/>
          </w:tcPr>
          <w:p w14:paraId="43B91F45" w14:textId="77777777" w:rsidR="00C258AA" w:rsidRDefault="00C258AA">
            <w:pPr>
              <w:jc w:val="center"/>
              <w:rPr>
                <w:sz w:val="20"/>
                <w:szCs w:val="20"/>
              </w:rPr>
            </w:pPr>
            <w:r>
              <w:rPr>
                <w:sz w:val="20"/>
                <w:szCs w:val="20"/>
              </w:rPr>
              <w:t>200</w:t>
            </w:r>
          </w:p>
        </w:tc>
        <w:tc>
          <w:tcPr>
            <w:tcW w:w="1423" w:type="dxa"/>
            <w:tcBorders>
              <w:top w:val="nil"/>
              <w:left w:val="nil"/>
              <w:bottom w:val="single" w:sz="4" w:space="0" w:color="auto"/>
              <w:right w:val="single" w:sz="4" w:space="0" w:color="auto"/>
            </w:tcBorders>
            <w:vAlign w:val="bottom"/>
            <w:hideMark/>
          </w:tcPr>
          <w:p w14:paraId="2FF16A04" w14:textId="77777777" w:rsidR="00C258AA" w:rsidRDefault="00C258AA">
            <w:pPr>
              <w:jc w:val="center"/>
              <w:rPr>
                <w:sz w:val="20"/>
                <w:szCs w:val="20"/>
              </w:rPr>
            </w:pPr>
            <w:r>
              <w:rPr>
                <w:sz w:val="20"/>
                <w:szCs w:val="20"/>
              </w:rPr>
              <w:t>4,23759</w:t>
            </w:r>
          </w:p>
        </w:tc>
        <w:tc>
          <w:tcPr>
            <w:tcW w:w="1422" w:type="dxa"/>
            <w:tcBorders>
              <w:top w:val="nil"/>
              <w:left w:val="nil"/>
              <w:bottom w:val="single" w:sz="4" w:space="0" w:color="auto"/>
              <w:right w:val="single" w:sz="4" w:space="0" w:color="auto"/>
            </w:tcBorders>
            <w:vAlign w:val="bottom"/>
            <w:hideMark/>
          </w:tcPr>
          <w:p w14:paraId="5B7CEE06" w14:textId="77777777" w:rsidR="00C258AA" w:rsidRDefault="00C258AA">
            <w:pPr>
              <w:jc w:val="center"/>
              <w:rPr>
                <w:sz w:val="20"/>
                <w:szCs w:val="20"/>
              </w:rPr>
            </w:pPr>
            <w:r>
              <w:rPr>
                <w:sz w:val="20"/>
                <w:szCs w:val="20"/>
              </w:rPr>
              <w:t>4,23759</w:t>
            </w:r>
          </w:p>
        </w:tc>
        <w:tc>
          <w:tcPr>
            <w:tcW w:w="1281" w:type="dxa"/>
            <w:tcBorders>
              <w:top w:val="nil"/>
              <w:left w:val="nil"/>
              <w:bottom w:val="single" w:sz="4" w:space="0" w:color="auto"/>
              <w:right w:val="single" w:sz="4" w:space="0" w:color="auto"/>
            </w:tcBorders>
            <w:vAlign w:val="bottom"/>
            <w:hideMark/>
          </w:tcPr>
          <w:p w14:paraId="62C43C76" w14:textId="77777777" w:rsidR="00C258AA" w:rsidRDefault="00C258AA">
            <w:pPr>
              <w:jc w:val="center"/>
              <w:rPr>
                <w:sz w:val="20"/>
                <w:szCs w:val="20"/>
              </w:rPr>
            </w:pPr>
            <w:r>
              <w:rPr>
                <w:sz w:val="20"/>
                <w:szCs w:val="20"/>
              </w:rPr>
              <w:t>0,00000</w:t>
            </w:r>
          </w:p>
        </w:tc>
        <w:tc>
          <w:tcPr>
            <w:tcW w:w="1422" w:type="dxa"/>
            <w:tcBorders>
              <w:top w:val="nil"/>
              <w:left w:val="nil"/>
              <w:bottom w:val="single" w:sz="4" w:space="0" w:color="auto"/>
              <w:right w:val="single" w:sz="4" w:space="0" w:color="auto"/>
            </w:tcBorders>
            <w:vAlign w:val="bottom"/>
            <w:hideMark/>
          </w:tcPr>
          <w:p w14:paraId="1D50645E" w14:textId="77777777" w:rsidR="00C258AA" w:rsidRDefault="00C258AA">
            <w:pPr>
              <w:jc w:val="center"/>
              <w:rPr>
                <w:sz w:val="20"/>
                <w:szCs w:val="20"/>
              </w:rPr>
            </w:pPr>
            <w:r>
              <w:rPr>
                <w:sz w:val="20"/>
                <w:szCs w:val="20"/>
              </w:rPr>
              <w:t>4,23759</w:t>
            </w:r>
          </w:p>
        </w:tc>
        <w:tc>
          <w:tcPr>
            <w:tcW w:w="1423" w:type="dxa"/>
            <w:tcBorders>
              <w:top w:val="nil"/>
              <w:left w:val="nil"/>
              <w:bottom w:val="single" w:sz="4" w:space="0" w:color="auto"/>
              <w:right w:val="single" w:sz="4" w:space="0" w:color="auto"/>
            </w:tcBorders>
            <w:vAlign w:val="bottom"/>
            <w:hideMark/>
          </w:tcPr>
          <w:p w14:paraId="30273A66" w14:textId="77777777" w:rsidR="00C258AA" w:rsidRDefault="00C258AA">
            <w:pPr>
              <w:jc w:val="center"/>
              <w:rPr>
                <w:sz w:val="20"/>
                <w:szCs w:val="20"/>
              </w:rPr>
            </w:pPr>
            <w:r>
              <w:rPr>
                <w:sz w:val="20"/>
                <w:szCs w:val="20"/>
              </w:rPr>
              <w:t>4,23759</w:t>
            </w:r>
          </w:p>
        </w:tc>
        <w:tc>
          <w:tcPr>
            <w:tcW w:w="1427" w:type="dxa"/>
            <w:tcBorders>
              <w:top w:val="nil"/>
              <w:left w:val="nil"/>
              <w:bottom w:val="single" w:sz="4" w:space="0" w:color="auto"/>
              <w:right w:val="single" w:sz="4" w:space="0" w:color="auto"/>
            </w:tcBorders>
            <w:vAlign w:val="bottom"/>
            <w:hideMark/>
          </w:tcPr>
          <w:p w14:paraId="6BF82322" w14:textId="77777777" w:rsidR="00C258AA" w:rsidRDefault="00C258AA">
            <w:pPr>
              <w:jc w:val="center"/>
              <w:rPr>
                <w:sz w:val="20"/>
                <w:szCs w:val="20"/>
              </w:rPr>
            </w:pPr>
            <w:r>
              <w:rPr>
                <w:sz w:val="20"/>
                <w:szCs w:val="20"/>
              </w:rPr>
              <w:t>0,00000</w:t>
            </w:r>
          </w:p>
        </w:tc>
      </w:tr>
      <w:tr w:rsidR="00C258AA" w14:paraId="7338369D" w14:textId="77777777" w:rsidTr="002D3913">
        <w:trPr>
          <w:gridAfter w:val="1"/>
          <w:wAfter w:w="34" w:type="dxa"/>
          <w:trHeight w:val="284"/>
        </w:trPr>
        <w:tc>
          <w:tcPr>
            <w:tcW w:w="3402" w:type="dxa"/>
            <w:tcBorders>
              <w:top w:val="nil"/>
              <w:left w:val="single" w:sz="4" w:space="0" w:color="auto"/>
              <w:bottom w:val="single" w:sz="4" w:space="0" w:color="auto"/>
              <w:right w:val="single" w:sz="4" w:space="0" w:color="auto"/>
            </w:tcBorders>
            <w:vAlign w:val="bottom"/>
            <w:hideMark/>
          </w:tcPr>
          <w:p w14:paraId="336E1DAA" w14:textId="77777777" w:rsidR="00C258AA" w:rsidRDefault="00C258AA">
            <w:pPr>
              <w:rPr>
                <w:sz w:val="20"/>
                <w:szCs w:val="20"/>
              </w:rPr>
            </w:pPr>
            <w:r>
              <w:rPr>
                <w:sz w:val="20"/>
                <w:szCs w:val="20"/>
              </w:rPr>
              <w:lastRenderedPageBreak/>
              <w:t>Иные закупки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vAlign w:val="bottom"/>
            <w:hideMark/>
          </w:tcPr>
          <w:p w14:paraId="2274CBE4" w14:textId="77777777" w:rsidR="00C258AA" w:rsidRDefault="00C258AA">
            <w:pPr>
              <w:jc w:val="center"/>
              <w:rPr>
                <w:sz w:val="20"/>
                <w:szCs w:val="20"/>
              </w:rPr>
            </w:pPr>
            <w:r>
              <w:rPr>
                <w:sz w:val="20"/>
                <w:szCs w:val="20"/>
              </w:rPr>
              <w:t>650</w:t>
            </w:r>
          </w:p>
        </w:tc>
        <w:tc>
          <w:tcPr>
            <w:tcW w:w="572" w:type="dxa"/>
            <w:tcBorders>
              <w:top w:val="nil"/>
              <w:left w:val="nil"/>
              <w:bottom w:val="single" w:sz="4" w:space="0" w:color="auto"/>
              <w:right w:val="single" w:sz="4" w:space="0" w:color="auto"/>
            </w:tcBorders>
            <w:vAlign w:val="bottom"/>
            <w:hideMark/>
          </w:tcPr>
          <w:p w14:paraId="75BEA817" w14:textId="77777777" w:rsidR="00C258AA" w:rsidRDefault="00C258AA">
            <w:pPr>
              <w:jc w:val="center"/>
              <w:rPr>
                <w:sz w:val="20"/>
                <w:szCs w:val="20"/>
              </w:rPr>
            </w:pPr>
            <w:r>
              <w:rPr>
                <w:sz w:val="20"/>
                <w:szCs w:val="20"/>
              </w:rPr>
              <w:t>05</w:t>
            </w:r>
          </w:p>
        </w:tc>
        <w:tc>
          <w:tcPr>
            <w:tcW w:w="572" w:type="dxa"/>
            <w:tcBorders>
              <w:top w:val="nil"/>
              <w:left w:val="nil"/>
              <w:bottom w:val="single" w:sz="4" w:space="0" w:color="auto"/>
              <w:right w:val="single" w:sz="4" w:space="0" w:color="auto"/>
            </w:tcBorders>
            <w:vAlign w:val="bottom"/>
            <w:hideMark/>
          </w:tcPr>
          <w:p w14:paraId="2E437863" w14:textId="77777777" w:rsidR="00C258AA" w:rsidRDefault="00C258AA">
            <w:pPr>
              <w:jc w:val="center"/>
              <w:rPr>
                <w:sz w:val="20"/>
                <w:szCs w:val="20"/>
              </w:rPr>
            </w:pPr>
            <w:r>
              <w:rPr>
                <w:sz w:val="20"/>
                <w:szCs w:val="20"/>
              </w:rPr>
              <w:t>03</w:t>
            </w:r>
          </w:p>
        </w:tc>
        <w:tc>
          <w:tcPr>
            <w:tcW w:w="1281" w:type="dxa"/>
            <w:tcBorders>
              <w:top w:val="nil"/>
              <w:left w:val="nil"/>
              <w:bottom w:val="single" w:sz="4" w:space="0" w:color="auto"/>
              <w:right w:val="single" w:sz="4" w:space="0" w:color="auto"/>
            </w:tcBorders>
            <w:vAlign w:val="bottom"/>
            <w:hideMark/>
          </w:tcPr>
          <w:p w14:paraId="6D6E3585" w14:textId="77777777" w:rsidR="00C258AA" w:rsidRDefault="00C258AA">
            <w:pPr>
              <w:jc w:val="center"/>
              <w:rPr>
                <w:sz w:val="20"/>
                <w:szCs w:val="20"/>
              </w:rPr>
            </w:pPr>
            <w:r>
              <w:rPr>
                <w:sz w:val="20"/>
                <w:szCs w:val="20"/>
              </w:rPr>
              <w:t>5000006500</w:t>
            </w:r>
          </w:p>
        </w:tc>
        <w:tc>
          <w:tcPr>
            <w:tcW w:w="572" w:type="dxa"/>
            <w:tcBorders>
              <w:top w:val="nil"/>
              <w:left w:val="nil"/>
              <w:bottom w:val="single" w:sz="4" w:space="0" w:color="auto"/>
              <w:right w:val="single" w:sz="4" w:space="0" w:color="auto"/>
            </w:tcBorders>
            <w:vAlign w:val="bottom"/>
            <w:hideMark/>
          </w:tcPr>
          <w:p w14:paraId="38081B10" w14:textId="77777777" w:rsidR="00C258AA" w:rsidRDefault="00C258AA">
            <w:pPr>
              <w:jc w:val="center"/>
              <w:rPr>
                <w:sz w:val="20"/>
                <w:szCs w:val="20"/>
              </w:rPr>
            </w:pPr>
            <w:r>
              <w:rPr>
                <w:sz w:val="20"/>
                <w:szCs w:val="20"/>
              </w:rPr>
              <w:t>240</w:t>
            </w:r>
          </w:p>
        </w:tc>
        <w:tc>
          <w:tcPr>
            <w:tcW w:w="1423" w:type="dxa"/>
            <w:tcBorders>
              <w:top w:val="nil"/>
              <w:left w:val="nil"/>
              <w:bottom w:val="single" w:sz="4" w:space="0" w:color="auto"/>
              <w:right w:val="single" w:sz="4" w:space="0" w:color="auto"/>
            </w:tcBorders>
            <w:vAlign w:val="bottom"/>
            <w:hideMark/>
          </w:tcPr>
          <w:p w14:paraId="2A031672" w14:textId="77777777" w:rsidR="00C258AA" w:rsidRDefault="00C258AA">
            <w:pPr>
              <w:jc w:val="center"/>
              <w:rPr>
                <w:sz w:val="20"/>
                <w:szCs w:val="20"/>
              </w:rPr>
            </w:pPr>
            <w:r>
              <w:rPr>
                <w:sz w:val="20"/>
                <w:szCs w:val="20"/>
              </w:rPr>
              <w:t>4,23759</w:t>
            </w:r>
          </w:p>
        </w:tc>
        <w:tc>
          <w:tcPr>
            <w:tcW w:w="1422" w:type="dxa"/>
            <w:tcBorders>
              <w:top w:val="nil"/>
              <w:left w:val="nil"/>
              <w:bottom w:val="single" w:sz="4" w:space="0" w:color="auto"/>
              <w:right w:val="single" w:sz="4" w:space="0" w:color="auto"/>
            </w:tcBorders>
            <w:vAlign w:val="bottom"/>
            <w:hideMark/>
          </w:tcPr>
          <w:p w14:paraId="5380E0E4" w14:textId="77777777" w:rsidR="00C258AA" w:rsidRDefault="00C258AA">
            <w:pPr>
              <w:jc w:val="center"/>
              <w:rPr>
                <w:sz w:val="20"/>
                <w:szCs w:val="20"/>
              </w:rPr>
            </w:pPr>
            <w:r>
              <w:rPr>
                <w:sz w:val="20"/>
                <w:szCs w:val="20"/>
              </w:rPr>
              <w:t>4,23759</w:t>
            </w:r>
          </w:p>
        </w:tc>
        <w:tc>
          <w:tcPr>
            <w:tcW w:w="1281" w:type="dxa"/>
            <w:tcBorders>
              <w:top w:val="nil"/>
              <w:left w:val="nil"/>
              <w:bottom w:val="single" w:sz="4" w:space="0" w:color="auto"/>
              <w:right w:val="single" w:sz="4" w:space="0" w:color="auto"/>
            </w:tcBorders>
            <w:vAlign w:val="bottom"/>
            <w:hideMark/>
          </w:tcPr>
          <w:p w14:paraId="12405DA1" w14:textId="77777777" w:rsidR="00C258AA" w:rsidRDefault="00C258AA">
            <w:pPr>
              <w:jc w:val="center"/>
              <w:rPr>
                <w:sz w:val="20"/>
                <w:szCs w:val="20"/>
              </w:rPr>
            </w:pPr>
            <w:r>
              <w:rPr>
                <w:sz w:val="20"/>
                <w:szCs w:val="20"/>
              </w:rPr>
              <w:t>0,00000</w:t>
            </w:r>
          </w:p>
        </w:tc>
        <w:tc>
          <w:tcPr>
            <w:tcW w:w="1422" w:type="dxa"/>
            <w:tcBorders>
              <w:top w:val="nil"/>
              <w:left w:val="nil"/>
              <w:bottom w:val="single" w:sz="4" w:space="0" w:color="auto"/>
              <w:right w:val="single" w:sz="4" w:space="0" w:color="auto"/>
            </w:tcBorders>
            <w:vAlign w:val="bottom"/>
            <w:hideMark/>
          </w:tcPr>
          <w:p w14:paraId="4A5491F3" w14:textId="77777777" w:rsidR="00C258AA" w:rsidRDefault="00C258AA">
            <w:pPr>
              <w:jc w:val="center"/>
              <w:rPr>
                <w:sz w:val="20"/>
                <w:szCs w:val="20"/>
              </w:rPr>
            </w:pPr>
            <w:r>
              <w:rPr>
                <w:sz w:val="20"/>
                <w:szCs w:val="20"/>
              </w:rPr>
              <w:t>4,23759</w:t>
            </w:r>
          </w:p>
        </w:tc>
        <w:tc>
          <w:tcPr>
            <w:tcW w:w="1423" w:type="dxa"/>
            <w:tcBorders>
              <w:top w:val="nil"/>
              <w:left w:val="nil"/>
              <w:bottom w:val="single" w:sz="4" w:space="0" w:color="auto"/>
              <w:right w:val="single" w:sz="4" w:space="0" w:color="auto"/>
            </w:tcBorders>
            <w:vAlign w:val="bottom"/>
            <w:hideMark/>
          </w:tcPr>
          <w:p w14:paraId="296FF46A" w14:textId="77777777" w:rsidR="00C258AA" w:rsidRDefault="00C258AA">
            <w:pPr>
              <w:jc w:val="center"/>
              <w:rPr>
                <w:sz w:val="20"/>
                <w:szCs w:val="20"/>
              </w:rPr>
            </w:pPr>
            <w:r>
              <w:rPr>
                <w:sz w:val="20"/>
                <w:szCs w:val="20"/>
              </w:rPr>
              <w:t>4,23759</w:t>
            </w:r>
          </w:p>
        </w:tc>
        <w:tc>
          <w:tcPr>
            <w:tcW w:w="1427" w:type="dxa"/>
            <w:tcBorders>
              <w:top w:val="nil"/>
              <w:left w:val="nil"/>
              <w:bottom w:val="single" w:sz="4" w:space="0" w:color="auto"/>
              <w:right w:val="single" w:sz="4" w:space="0" w:color="auto"/>
            </w:tcBorders>
            <w:vAlign w:val="bottom"/>
            <w:hideMark/>
          </w:tcPr>
          <w:p w14:paraId="470057E1" w14:textId="77777777" w:rsidR="00C258AA" w:rsidRDefault="00C258AA">
            <w:pPr>
              <w:jc w:val="center"/>
              <w:rPr>
                <w:sz w:val="20"/>
                <w:szCs w:val="20"/>
              </w:rPr>
            </w:pPr>
            <w:r>
              <w:rPr>
                <w:sz w:val="20"/>
                <w:szCs w:val="20"/>
              </w:rPr>
              <w:t>0,00000</w:t>
            </w:r>
          </w:p>
        </w:tc>
      </w:tr>
      <w:tr w:rsidR="00C258AA" w14:paraId="440D385D" w14:textId="77777777" w:rsidTr="002D3913">
        <w:trPr>
          <w:gridAfter w:val="1"/>
          <w:wAfter w:w="34" w:type="dxa"/>
          <w:trHeight w:val="284"/>
        </w:trPr>
        <w:tc>
          <w:tcPr>
            <w:tcW w:w="3402" w:type="dxa"/>
            <w:tcBorders>
              <w:top w:val="nil"/>
              <w:left w:val="single" w:sz="4" w:space="0" w:color="auto"/>
              <w:bottom w:val="single" w:sz="4" w:space="0" w:color="auto"/>
              <w:right w:val="single" w:sz="4" w:space="0" w:color="auto"/>
            </w:tcBorders>
            <w:vAlign w:val="bottom"/>
            <w:hideMark/>
          </w:tcPr>
          <w:p w14:paraId="4E942A1B" w14:textId="77777777" w:rsidR="00C258AA" w:rsidRDefault="00C258AA">
            <w:pPr>
              <w:rPr>
                <w:sz w:val="20"/>
                <w:szCs w:val="20"/>
              </w:rPr>
            </w:pPr>
            <w:r>
              <w:rPr>
                <w:sz w:val="20"/>
                <w:szCs w:val="20"/>
              </w:rPr>
              <w:t>Образование</w:t>
            </w:r>
          </w:p>
        </w:tc>
        <w:tc>
          <w:tcPr>
            <w:tcW w:w="572" w:type="dxa"/>
            <w:tcBorders>
              <w:top w:val="nil"/>
              <w:left w:val="nil"/>
              <w:bottom w:val="single" w:sz="4" w:space="0" w:color="auto"/>
              <w:right w:val="single" w:sz="4" w:space="0" w:color="auto"/>
            </w:tcBorders>
            <w:vAlign w:val="bottom"/>
            <w:hideMark/>
          </w:tcPr>
          <w:p w14:paraId="25203E6E" w14:textId="77777777" w:rsidR="00C258AA" w:rsidRDefault="00C258AA">
            <w:pPr>
              <w:jc w:val="center"/>
              <w:rPr>
                <w:sz w:val="20"/>
                <w:szCs w:val="20"/>
              </w:rPr>
            </w:pPr>
            <w:r>
              <w:rPr>
                <w:sz w:val="20"/>
                <w:szCs w:val="20"/>
              </w:rPr>
              <w:t>650</w:t>
            </w:r>
          </w:p>
        </w:tc>
        <w:tc>
          <w:tcPr>
            <w:tcW w:w="572" w:type="dxa"/>
            <w:tcBorders>
              <w:top w:val="nil"/>
              <w:left w:val="nil"/>
              <w:bottom w:val="single" w:sz="4" w:space="0" w:color="auto"/>
              <w:right w:val="single" w:sz="4" w:space="0" w:color="auto"/>
            </w:tcBorders>
            <w:vAlign w:val="bottom"/>
            <w:hideMark/>
          </w:tcPr>
          <w:p w14:paraId="6107B5A9" w14:textId="77777777" w:rsidR="00C258AA" w:rsidRDefault="00C258AA">
            <w:pPr>
              <w:jc w:val="center"/>
              <w:rPr>
                <w:sz w:val="20"/>
                <w:szCs w:val="20"/>
              </w:rPr>
            </w:pPr>
            <w:r>
              <w:rPr>
                <w:sz w:val="20"/>
                <w:szCs w:val="20"/>
              </w:rPr>
              <w:t>07</w:t>
            </w:r>
          </w:p>
        </w:tc>
        <w:tc>
          <w:tcPr>
            <w:tcW w:w="572" w:type="dxa"/>
            <w:tcBorders>
              <w:top w:val="nil"/>
              <w:left w:val="nil"/>
              <w:bottom w:val="single" w:sz="4" w:space="0" w:color="auto"/>
              <w:right w:val="single" w:sz="4" w:space="0" w:color="auto"/>
            </w:tcBorders>
            <w:vAlign w:val="bottom"/>
            <w:hideMark/>
          </w:tcPr>
          <w:p w14:paraId="7FD0FAF8" w14:textId="77777777" w:rsidR="00C258AA" w:rsidRDefault="00C258AA">
            <w:pPr>
              <w:jc w:val="center"/>
              <w:rPr>
                <w:b/>
                <w:bCs/>
                <w:sz w:val="20"/>
                <w:szCs w:val="20"/>
              </w:rPr>
            </w:pPr>
            <w:r>
              <w:rPr>
                <w:b/>
                <w:bCs/>
                <w:sz w:val="20"/>
                <w:szCs w:val="20"/>
              </w:rPr>
              <w:t> </w:t>
            </w:r>
          </w:p>
        </w:tc>
        <w:tc>
          <w:tcPr>
            <w:tcW w:w="1281" w:type="dxa"/>
            <w:tcBorders>
              <w:top w:val="nil"/>
              <w:left w:val="nil"/>
              <w:bottom w:val="single" w:sz="4" w:space="0" w:color="auto"/>
              <w:right w:val="single" w:sz="4" w:space="0" w:color="auto"/>
            </w:tcBorders>
            <w:vAlign w:val="bottom"/>
            <w:hideMark/>
          </w:tcPr>
          <w:p w14:paraId="0F38EF7D" w14:textId="77777777" w:rsidR="00C258AA" w:rsidRDefault="00C258AA">
            <w:pPr>
              <w:jc w:val="center"/>
              <w:rPr>
                <w:b/>
                <w:bCs/>
                <w:sz w:val="20"/>
                <w:szCs w:val="20"/>
              </w:rPr>
            </w:pPr>
            <w:r>
              <w:rPr>
                <w:b/>
                <w:bCs/>
                <w:sz w:val="20"/>
                <w:szCs w:val="20"/>
              </w:rPr>
              <w:t> </w:t>
            </w:r>
          </w:p>
        </w:tc>
        <w:tc>
          <w:tcPr>
            <w:tcW w:w="572" w:type="dxa"/>
            <w:tcBorders>
              <w:top w:val="nil"/>
              <w:left w:val="nil"/>
              <w:bottom w:val="single" w:sz="4" w:space="0" w:color="auto"/>
              <w:right w:val="single" w:sz="4" w:space="0" w:color="auto"/>
            </w:tcBorders>
            <w:vAlign w:val="bottom"/>
            <w:hideMark/>
          </w:tcPr>
          <w:p w14:paraId="16483766" w14:textId="77777777" w:rsidR="00C258AA" w:rsidRDefault="00C258AA">
            <w:pPr>
              <w:jc w:val="center"/>
              <w:rPr>
                <w:b/>
                <w:bCs/>
                <w:sz w:val="20"/>
                <w:szCs w:val="20"/>
              </w:rPr>
            </w:pPr>
            <w:r>
              <w:rPr>
                <w:b/>
                <w:bCs/>
                <w:sz w:val="20"/>
                <w:szCs w:val="20"/>
              </w:rPr>
              <w:t> </w:t>
            </w:r>
          </w:p>
        </w:tc>
        <w:tc>
          <w:tcPr>
            <w:tcW w:w="1423" w:type="dxa"/>
            <w:tcBorders>
              <w:top w:val="nil"/>
              <w:left w:val="nil"/>
              <w:bottom w:val="single" w:sz="4" w:space="0" w:color="auto"/>
              <w:right w:val="single" w:sz="4" w:space="0" w:color="auto"/>
            </w:tcBorders>
            <w:vAlign w:val="bottom"/>
            <w:hideMark/>
          </w:tcPr>
          <w:p w14:paraId="6B82053D" w14:textId="77777777" w:rsidR="00C258AA" w:rsidRDefault="00C258AA">
            <w:pPr>
              <w:jc w:val="center"/>
              <w:rPr>
                <w:sz w:val="20"/>
                <w:szCs w:val="20"/>
              </w:rPr>
            </w:pPr>
            <w:r>
              <w:rPr>
                <w:sz w:val="20"/>
                <w:szCs w:val="20"/>
              </w:rPr>
              <w:t>80,00000</w:t>
            </w:r>
          </w:p>
        </w:tc>
        <w:tc>
          <w:tcPr>
            <w:tcW w:w="1422" w:type="dxa"/>
            <w:tcBorders>
              <w:top w:val="nil"/>
              <w:left w:val="nil"/>
              <w:bottom w:val="single" w:sz="4" w:space="0" w:color="auto"/>
              <w:right w:val="single" w:sz="4" w:space="0" w:color="auto"/>
            </w:tcBorders>
            <w:vAlign w:val="bottom"/>
            <w:hideMark/>
          </w:tcPr>
          <w:p w14:paraId="760FF669" w14:textId="77777777" w:rsidR="00C258AA" w:rsidRDefault="00C258AA">
            <w:pPr>
              <w:jc w:val="center"/>
              <w:rPr>
                <w:sz w:val="20"/>
                <w:szCs w:val="20"/>
              </w:rPr>
            </w:pPr>
            <w:r>
              <w:rPr>
                <w:sz w:val="20"/>
                <w:szCs w:val="20"/>
              </w:rPr>
              <w:t>80,00000</w:t>
            </w:r>
          </w:p>
        </w:tc>
        <w:tc>
          <w:tcPr>
            <w:tcW w:w="1281" w:type="dxa"/>
            <w:tcBorders>
              <w:top w:val="nil"/>
              <w:left w:val="nil"/>
              <w:bottom w:val="single" w:sz="4" w:space="0" w:color="auto"/>
              <w:right w:val="single" w:sz="4" w:space="0" w:color="auto"/>
            </w:tcBorders>
            <w:vAlign w:val="bottom"/>
            <w:hideMark/>
          </w:tcPr>
          <w:p w14:paraId="5D6D00B8" w14:textId="77777777" w:rsidR="00C258AA" w:rsidRDefault="00C258AA">
            <w:pPr>
              <w:jc w:val="center"/>
              <w:rPr>
                <w:sz w:val="20"/>
                <w:szCs w:val="20"/>
              </w:rPr>
            </w:pPr>
            <w:r>
              <w:rPr>
                <w:sz w:val="20"/>
                <w:szCs w:val="20"/>
              </w:rPr>
              <w:t>0,00000</w:t>
            </w:r>
          </w:p>
        </w:tc>
        <w:tc>
          <w:tcPr>
            <w:tcW w:w="1422" w:type="dxa"/>
            <w:tcBorders>
              <w:top w:val="nil"/>
              <w:left w:val="nil"/>
              <w:bottom w:val="single" w:sz="4" w:space="0" w:color="auto"/>
              <w:right w:val="single" w:sz="4" w:space="0" w:color="auto"/>
            </w:tcBorders>
            <w:noWrap/>
            <w:vAlign w:val="bottom"/>
            <w:hideMark/>
          </w:tcPr>
          <w:p w14:paraId="39C1864F" w14:textId="77777777" w:rsidR="00C258AA" w:rsidRDefault="00C258AA">
            <w:pPr>
              <w:jc w:val="center"/>
              <w:rPr>
                <w:sz w:val="20"/>
                <w:szCs w:val="20"/>
              </w:rPr>
            </w:pPr>
            <w:r>
              <w:rPr>
                <w:sz w:val="20"/>
                <w:szCs w:val="20"/>
              </w:rPr>
              <w:t>80,00000</w:t>
            </w:r>
          </w:p>
        </w:tc>
        <w:tc>
          <w:tcPr>
            <w:tcW w:w="1423" w:type="dxa"/>
            <w:tcBorders>
              <w:top w:val="nil"/>
              <w:left w:val="nil"/>
              <w:bottom w:val="single" w:sz="4" w:space="0" w:color="auto"/>
              <w:right w:val="single" w:sz="4" w:space="0" w:color="auto"/>
            </w:tcBorders>
            <w:noWrap/>
            <w:vAlign w:val="bottom"/>
            <w:hideMark/>
          </w:tcPr>
          <w:p w14:paraId="504A5B04" w14:textId="77777777" w:rsidR="00C258AA" w:rsidRDefault="00C258AA">
            <w:pPr>
              <w:jc w:val="center"/>
              <w:rPr>
                <w:sz w:val="20"/>
                <w:szCs w:val="20"/>
              </w:rPr>
            </w:pPr>
            <w:r>
              <w:rPr>
                <w:sz w:val="20"/>
                <w:szCs w:val="20"/>
              </w:rPr>
              <w:t>80,00000</w:t>
            </w:r>
          </w:p>
        </w:tc>
        <w:tc>
          <w:tcPr>
            <w:tcW w:w="1427" w:type="dxa"/>
            <w:tcBorders>
              <w:top w:val="nil"/>
              <w:left w:val="nil"/>
              <w:bottom w:val="single" w:sz="4" w:space="0" w:color="auto"/>
              <w:right w:val="single" w:sz="4" w:space="0" w:color="auto"/>
            </w:tcBorders>
            <w:noWrap/>
            <w:vAlign w:val="bottom"/>
            <w:hideMark/>
          </w:tcPr>
          <w:p w14:paraId="4F928BE2" w14:textId="77777777" w:rsidR="00C258AA" w:rsidRDefault="00C258AA">
            <w:pPr>
              <w:jc w:val="center"/>
              <w:rPr>
                <w:sz w:val="20"/>
                <w:szCs w:val="20"/>
              </w:rPr>
            </w:pPr>
            <w:r>
              <w:rPr>
                <w:sz w:val="20"/>
                <w:szCs w:val="20"/>
              </w:rPr>
              <w:t>0,00000</w:t>
            </w:r>
          </w:p>
        </w:tc>
      </w:tr>
      <w:tr w:rsidR="00C258AA" w14:paraId="530AD673" w14:textId="77777777" w:rsidTr="002D3913">
        <w:trPr>
          <w:gridAfter w:val="1"/>
          <w:wAfter w:w="34" w:type="dxa"/>
          <w:trHeight w:val="284"/>
        </w:trPr>
        <w:tc>
          <w:tcPr>
            <w:tcW w:w="3402" w:type="dxa"/>
            <w:tcBorders>
              <w:top w:val="nil"/>
              <w:left w:val="single" w:sz="4" w:space="0" w:color="auto"/>
              <w:bottom w:val="single" w:sz="4" w:space="0" w:color="auto"/>
              <w:right w:val="single" w:sz="4" w:space="0" w:color="auto"/>
            </w:tcBorders>
            <w:vAlign w:val="bottom"/>
            <w:hideMark/>
          </w:tcPr>
          <w:p w14:paraId="4A382AC4" w14:textId="77777777" w:rsidR="00C258AA" w:rsidRDefault="00C258AA">
            <w:pPr>
              <w:rPr>
                <w:sz w:val="20"/>
                <w:szCs w:val="20"/>
              </w:rPr>
            </w:pPr>
            <w:r>
              <w:rPr>
                <w:sz w:val="20"/>
                <w:szCs w:val="20"/>
              </w:rPr>
              <w:t>Профессиональная подготовка, переподготовка и повышение квалификации</w:t>
            </w:r>
          </w:p>
        </w:tc>
        <w:tc>
          <w:tcPr>
            <w:tcW w:w="572" w:type="dxa"/>
            <w:tcBorders>
              <w:top w:val="nil"/>
              <w:left w:val="nil"/>
              <w:bottom w:val="single" w:sz="4" w:space="0" w:color="auto"/>
              <w:right w:val="single" w:sz="4" w:space="0" w:color="auto"/>
            </w:tcBorders>
            <w:vAlign w:val="bottom"/>
            <w:hideMark/>
          </w:tcPr>
          <w:p w14:paraId="67CD7904" w14:textId="77777777" w:rsidR="00C258AA" w:rsidRDefault="00C258AA">
            <w:pPr>
              <w:jc w:val="center"/>
              <w:rPr>
                <w:sz w:val="20"/>
                <w:szCs w:val="20"/>
              </w:rPr>
            </w:pPr>
            <w:r>
              <w:rPr>
                <w:sz w:val="20"/>
                <w:szCs w:val="20"/>
              </w:rPr>
              <w:t>650</w:t>
            </w:r>
          </w:p>
        </w:tc>
        <w:tc>
          <w:tcPr>
            <w:tcW w:w="572" w:type="dxa"/>
            <w:tcBorders>
              <w:top w:val="nil"/>
              <w:left w:val="nil"/>
              <w:bottom w:val="single" w:sz="4" w:space="0" w:color="auto"/>
              <w:right w:val="single" w:sz="4" w:space="0" w:color="auto"/>
            </w:tcBorders>
            <w:vAlign w:val="bottom"/>
            <w:hideMark/>
          </w:tcPr>
          <w:p w14:paraId="50A88A29" w14:textId="77777777" w:rsidR="00C258AA" w:rsidRDefault="00C258AA">
            <w:pPr>
              <w:jc w:val="center"/>
              <w:rPr>
                <w:sz w:val="20"/>
                <w:szCs w:val="20"/>
              </w:rPr>
            </w:pPr>
            <w:r>
              <w:rPr>
                <w:sz w:val="20"/>
                <w:szCs w:val="20"/>
              </w:rPr>
              <w:t>07</w:t>
            </w:r>
          </w:p>
        </w:tc>
        <w:tc>
          <w:tcPr>
            <w:tcW w:w="572" w:type="dxa"/>
            <w:tcBorders>
              <w:top w:val="nil"/>
              <w:left w:val="nil"/>
              <w:bottom w:val="single" w:sz="4" w:space="0" w:color="auto"/>
              <w:right w:val="single" w:sz="4" w:space="0" w:color="auto"/>
            </w:tcBorders>
            <w:vAlign w:val="bottom"/>
            <w:hideMark/>
          </w:tcPr>
          <w:p w14:paraId="6CC91C76" w14:textId="77777777" w:rsidR="00C258AA" w:rsidRDefault="00C258AA">
            <w:pPr>
              <w:jc w:val="center"/>
              <w:rPr>
                <w:sz w:val="20"/>
                <w:szCs w:val="20"/>
              </w:rPr>
            </w:pPr>
            <w:r>
              <w:rPr>
                <w:sz w:val="20"/>
                <w:szCs w:val="20"/>
              </w:rPr>
              <w:t>05</w:t>
            </w:r>
          </w:p>
        </w:tc>
        <w:tc>
          <w:tcPr>
            <w:tcW w:w="1281" w:type="dxa"/>
            <w:tcBorders>
              <w:top w:val="nil"/>
              <w:left w:val="nil"/>
              <w:bottom w:val="single" w:sz="4" w:space="0" w:color="auto"/>
              <w:right w:val="single" w:sz="4" w:space="0" w:color="auto"/>
            </w:tcBorders>
            <w:vAlign w:val="bottom"/>
            <w:hideMark/>
          </w:tcPr>
          <w:p w14:paraId="7A55C556" w14:textId="77777777" w:rsidR="00C258AA" w:rsidRDefault="00C258AA">
            <w:pPr>
              <w:jc w:val="center"/>
              <w:rPr>
                <w:b/>
                <w:bCs/>
                <w:sz w:val="20"/>
                <w:szCs w:val="20"/>
              </w:rPr>
            </w:pPr>
            <w:r>
              <w:rPr>
                <w:b/>
                <w:bCs/>
                <w:sz w:val="20"/>
                <w:szCs w:val="20"/>
              </w:rPr>
              <w:t> </w:t>
            </w:r>
          </w:p>
        </w:tc>
        <w:tc>
          <w:tcPr>
            <w:tcW w:w="572" w:type="dxa"/>
            <w:tcBorders>
              <w:top w:val="nil"/>
              <w:left w:val="nil"/>
              <w:bottom w:val="single" w:sz="4" w:space="0" w:color="auto"/>
              <w:right w:val="single" w:sz="4" w:space="0" w:color="auto"/>
            </w:tcBorders>
            <w:vAlign w:val="bottom"/>
            <w:hideMark/>
          </w:tcPr>
          <w:p w14:paraId="478078CA" w14:textId="77777777" w:rsidR="00C258AA" w:rsidRDefault="00C258AA">
            <w:pPr>
              <w:jc w:val="center"/>
              <w:rPr>
                <w:b/>
                <w:bCs/>
                <w:sz w:val="20"/>
                <w:szCs w:val="20"/>
              </w:rPr>
            </w:pPr>
            <w:r>
              <w:rPr>
                <w:b/>
                <w:bCs/>
                <w:sz w:val="20"/>
                <w:szCs w:val="20"/>
              </w:rPr>
              <w:t> </w:t>
            </w:r>
          </w:p>
        </w:tc>
        <w:tc>
          <w:tcPr>
            <w:tcW w:w="1423" w:type="dxa"/>
            <w:tcBorders>
              <w:top w:val="nil"/>
              <w:left w:val="nil"/>
              <w:bottom w:val="single" w:sz="4" w:space="0" w:color="auto"/>
              <w:right w:val="single" w:sz="4" w:space="0" w:color="auto"/>
            </w:tcBorders>
            <w:vAlign w:val="bottom"/>
            <w:hideMark/>
          </w:tcPr>
          <w:p w14:paraId="26A6C3A9" w14:textId="77777777" w:rsidR="00C258AA" w:rsidRDefault="00C258AA">
            <w:pPr>
              <w:jc w:val="center"/>
              <w:rPr>
                <w:sz w:val="20"/>
                <w:szCs w:val="20"/>
              </w:rPr>
            </w:pPr>
            <w:r>
              <w:rPr>
                <w:sz w:val="20"/>
                <w:szCs w:val="20"/>
              </w:rPr>
              <w:t>80,00000</w:t>
            </w:r>
          </w:p>
        </w:tc>
        <w:tc>
          <w:tcPr>
            <w:tcW w:w="1422" w:type="dxa"/>
            <w:tcBorders>
              <w:top w:val="nil"/>
              <w:left w:val="nil"/>
              <w:bottom w:val="single" w:sz="4" w:space="0" w:color="auto"/>
              <w:right w:val="single" w:sz="4" w:space="0" w:color="auto"/>
            </w:tcBorders>
            <w:vAlign w:val="bottom"/>
            <w:hideMark/>
          </w:tcPr>
          <w:p w14:paraId="66AD01E9" w14:textId="77777777" w:rsidR="00C258AA" w:rsidRDefault="00C258AA">
            <w:pPr>
              <w:jc w:val="center"/>
              <w:rPr>
                <w:sz w:val="20"/>
                <w:szCs w:val="20"/>
              </w:rPr>
            </w:pPr>
            <w:r>
              <w:rPr>
                <w:sz w:val="20"/>
                <w:szCs w:val="20"/>
              </w:rPr>
              <w:t>80,00000</w:t>
            </w:r>
          </w:p>
        </w:tc>
        <w:tc>
          <w:tcPr>
            <w:tcW w:w="1281" w:type="dxa"/>
            <w:tcBorders>
              <w:top w:val="nil"/>
              <w:left w:val="nil"/>
              <w:bottom w:val="single" w:sz="4" w:space="0" w:color="auto"/>
              <w:right w:val="single" w:sz="4" w:space="0" w:color="auto"/>
            </w:tcBorders>
            <w:vAlign w:val="bottom"/>
            <w:hideMark/>
          </w:tcPr>
          <w:p w14:paraId="162F277B" w14:textId="77777777" w:rsidR="00C258AA" w:rsidRDefault="00C258AA">
            <w:pPr>
              <w:jc w:val="center"/>
              <w:rPr>
                <w:sz w:val="20"/>
                <w:szCs w:val="20"/>
              </w:rPr>
            </w:pPr>
            <w:r>
              <w:rPr>
                <w:sz w:val="20"/>
                <w:szCs w:val="20"/>
              </w:rPr>
              <w:t>0,00000</w:t>
            </w:r>
          </w:p>
        </w:tc>
        <w:tc>
          <w:tcPr>
            <w:tcW w:w="1422" w:type="dxa"/>
            <w:tcBorders>
              <w:top w:val="nil"/>
              <w:left w:val="nil"/>
              <w:bottom w:val="single" w:sz="4" w:space="0" w:color="auto"/>
              <w:right w:val="single" w:sz="4" w:space="0" w:color="auto"/>
            </w:tcBorders>
            <w:noWrap/>
            <w:vAlign w:val="bottom"/>
            <w:hideMark/>
          </w:tcPr>
          <w:p w14:paraId="2A0A5960" w14:textId="77777777" w:rsidR="00C258AA" w:rsidRDefault="00C258AA">
            <w:pPr>
              <w:jc w:val="center"/>
              <w:rPr>
                <w:sz w:val="20"/>
                <w:szCs w:val="20"/>
              </w:rPr>
            </w:pPr>
            <w:r>
              <w:rPr>
                <w:sz w:val="20"/>
                <w:szCs w:val="20"/>
              </w:rPr>
              <w:t>80,00000</w:t>
            </w:r>
          </w:p>
        </w:tc>
        <w:tc>
          <w:tcPr>
            <w:tcW w:w="1423" w:type="dxa"/>
            <w:tcBorders>
              <w:top w:val="nil"/>
              <w:left w:val="nil"/>
              <w:bottom w:val="single" w:sz="4" w:space="0" w:color="auto"/>
              <w:right w:val="single" w:sz="4" w:space="0" w:color="auto"/>
            </w:tcBorders>
            <w:noWrap/>
            <w:vAlign w:val="bottom"/>
            <w:hideMark/>
          </w:tcPr>
          <w:p w14:paraId="6A137A7C" w14:textId="77777777" w:rsidR="00C258AA" w:rsidRDefault="00C258AA">
            <w:pPr>
              <w:jc w:val="center"/>
              <w:rPr>
                <w:sz w:val="20"/>
                <w:szCs w:val="20"/>
              </w:rPr>
            </w:pPr>
            <w:r>
              <w:rPr>
                <w:sz w:val="20"/>
                <w:szCs w:val="20"/>
              </w:rPr>
              <w:t>80,00000</w:t>
            </w:r>
          </w:p>
        </w:tc>
        <w:tc>
          <w:tcPr>
            <w:tcW w:w="1427" w:type="dxa"/>
            <w:tcBorders>
              <w:top w:val="nil"/>
              <w:left w:val="nil"/>
              <w:bottom w:val="single" w:sz="4" w:space="0" w:color="auto"/>
              <w:right w:val="single" w:sz="4" w:space="0" w:color="auto"/>
            </w:tcBorders>
            <w:noWrap/>
            <w:vAlign w:val="bottom"/>
            <w:hideMark/>
          </w:tcPr>
          <w:p w14:paraId="084ED33F" w14:textId="77777777" w:rsidR="00C258AA" w:rsidRDefault="00C258AA">
            <w:pPr>
              <w:jc w:val="center"/>
              <w:rPr>
                <w:sz w:val="20"/>
                <w:szCs w:val="20"/>
              </w:rPr>
            </w:pPr>
            <w:r>
              <w:rPr>
                <w:sz w:val="20"/>
                <w:szCs w:val="20"/>
              </w:rPr>
              <w:t>0,00000</w:t>
            </w:r>
          </w:p>
        </w:tc>
      </w:tr>
      <w:tr w:rsidR="00C258AA" w14:paraId="435A8AAC" w14:textId="77777777" w:rsidTr="002D3913">
        <w:trPr>
          <w:gridAfter w:val="1"/>
          <w:wAfter w:w="34" w:type="dxa"/>
          <w:trHeight w:val="284"/>
        </w:trPr>
        <w:tc>
          <w:tcPr>
            <w:tcW w:w="3402" w:type="dxa"/>
            <w:tcBorders>
              <w:top w:val="nil"/>
              <w:left w:val="single" w:sz="4" w:space="0" w:color="auto"/>
              <w:bottom w:val="single" w:sz="4" w:space="0" w:color="auto"/>
              <w:right w:val="single" w:sz="4" w:space="0" w:color="auto"/>
            </w:tcBorders>
            <w:vAlign w:val="bottom"/>
            <w:hideMark/>
          </w:tcPr>
          <w:p w14:paraId="61D1ED51" w14:textId="77777777" w:rsidR="00C258AA" w:rsidRDefault="00C258AA">
            <w:pPr>
              <w:rPr>
                <w:sz w:val="20"/>
                <w:szCs w:val="20"/>
              </w:rPr>
            </w:pPr>
            <w:r>
              <w:rPr>
                <w:sz w:val="20"/>
                <w:szCs w:val="20"/>
              </w:rPr>
              <w:t>Муниципальная программа "Совершенствование муниципального управления в сельском поселении Салым"</w:t>
            </w:r>
          </w:p>
        </w:tc>
        <w:tc>
          <w:tcPr>
            <w:tcW w:w="572" w:type="dxa"/>
            <w:tcBorders>
              <w:top w:val="nil"/>
              <w:left w:val="nil"/>
              <w:bottom w:val="single" w:sz="4" w:space="0" w:color="auto"/>
              <w:right w:val="single" w:sz="4" w:space="0" w:color="auto"/>
            </w:tcBorders>
            <w:vAlign w:val="bottom"/>
            <w:hideMark/>
          </w:tcPr>
          <w:p w14:paraId="4D8A19B6" w14:textId="77777777" w:rsidR="00C258AA" w:rsidRDefault="00C258AA">
            <w:pPr>
              <w:jc w:val="center"/>
              <w:rPr>
                <w:sz w:val="20"/>
                <w:szCs w:val="20"/>
              </w:rPr>
            </w:pPr>
            <w:r>
              <w:rPr>
                <w:sz w:val="20"/>
                <w:szCs w:val="20"/>
              </w:rPr>
              <w:t>650</w:t>
            </w:r>
          </w:p>
        </w:tc>
        <w:tc>
          <w:tcPr>
            <w:tcW w:w="572" w:type="dxa"/>
            <w:tcBorders>
              <w:top w:val="nil"/>
              <w:left w:val="nil"/>
              <w:bottom w:val="single" w:sz="4" w:space="0" w:color="auto"/>
              <w:right w:val="single" w:sz="4" w:space="0" w:color="auto"/>
            </w:tcBorders>
            <w:vAlign w:val="bottom"/>
            <w:hideMark/>
          </w:tcPr>
          <w:p w14:paraId="46093A6D" w14:textId="77777777" w:rsidR="00C258AA" w:rsidRDefault="00C258AA">
            <w:pPr>
              <w:jc w:val="center"/>
              <w:rPr>
                <w:sz w:val="20"/>
                <w:szCs w:val="20"/>
              </w:rPr>
            </w:pPr>
            <w:r>
              <w:rPr>
                <w:sz w:val="20"/>
                <w:szCs w:val="20"/>
              </w:rPr>
              <w:t>07</w:t>
            </w:r>
          </w:p>
        </w:tc>
        <w:tc>
          <w:tcPr>
            <w:tcW w:w="572" w:type="dxa"/>
            <w:tcBorders>
              <w:top w:val="nil"/>
              <w:left w:val="nil"/>
              <w:bottom w:val="single" w:sz="4" w:space="0" w:color="auto"/>
              <w:right w:val="single" w:sz="4" w:space="0" w:color="auto"/>
            </w:tcBorders>
            <w:vAlign w:val="bottom"/>
            <w:hideMark/>
          </w:tcPr>
          <w:p w14:paraId="6B13433C" w14:textId="77777777" w:rsidR="00C258AA" w:rsidRDefault="00C258AA">
            <w:pPr>
              <w:jc w:val="center"/>
              <w:rPr>
                <w:sz w:val="20"/>
                <w:szCs w:val="20"/>
              </w:rPr>
            </w:pPr>
            <w:r>
              <w:rPr>
                <w:sz w:val="20"/>
                <w:szCs w:val="20"/>
              </w:rPr>
              <w:t>05</w:t>
            </w:r>
          </w:p>
        </w:tc>
        <w:tc>
          <w:tcPr>
            <w:tcW w:w="1281" w:type="dxa"/>
            <w:tcBorders>
              <w:top w:val="nil"/>
              <w:left w:val="nil"/>
              <w:bottom w:val="single" w:sz="4" w:space="0" w:color="auto"/>
              <w:right w:val="single" w:sz="4" w:space="0" w:color="auto"/>
            </w:tcBorders>
            <w:vAlign w:val="bottom"/>
            <w:hideMark/>
          </w:tcPr>
          <w:p w14:paraId="5D073441" w14:textId="77777777" w:rsidR="00C258AA" w:rsidRDefault="00C258AA">
            <w:pPr>
              <w:jc w:val="center"/>
              <w:rPr>
                <w:sz w:val="20"/>
                <w:szCs w:val="20"/>
              </w:rPr>
            </w:pPr>
            <w:r>
              <w:rPr>
                <w:sz w:val="20"/>
                <w:szCs w:val="20"/>
              </w:rPr>
              <w:t>0600000000</w:t>
            </w:r>
          </w:p>
        </w:tc>
        <w:tc>
          <w:tcPr>
            <w:tcW w:w="572" w:type="dxa"/>
            <w:tcBorders>
              <w:top w:val="nil"/>
              <w:left w:val="nil"/>
              <w:bottom w:val="single" w:sz="4" w:space="0" w:color="auto"/>
              <w:right w:val="single" w:sz="4" w:space="0" w:color="auto"/>
            </w:tcBorders>
            <w:vAlign w:val="bottom"/>
            <w:hideMark/>
          </w:tcPr>
          <w:p w14:paraId="786C8B55" w14:textId="77777777" w:rsidR="00C258AA" w:rsidRDefault="00C258AA">
            <w:pPr>
              <w:jc w:val="center"/>
              <w:rPr>
                <w:sz w:val="20"/>
                <w:szCs w:val="20"/>
              </w:rPr>
            </w:pPr>
            <w:r>
              <w:rPr>
                <w:sz w:val="20"/>
                <w:szCs w:val="20"/>
              </w:rPr>
              <w:t> </w:t>
            </w:r>
          </w:p>
        </w:tc>
        <w:tc>
          <w:tcPr>
            <w:tcW w:w="1423" w:type="dxa"/>
            <w:tcBorders>
              <w:top w:val="nil"/>
              <w:left w:val="nil"/>
              <w:bottom w:val="single" w:sz="4" w:space="0" w:color="auto"/>
              <w:right w:val="single" w:sz="4" w:space="0" w:color="auto"/>
            </w:tcBorders>
            <w:vAlign w:val="bottom"/>
            <w:hideMark/>
          </w:tcPr>
          <w:p w14:paraId="772A4764" w14:textId="77777777" w:rsidR="00C258AA" w:rsidRDefault="00C258AA">
            <w:pPr>
              <w:jc w:val="center"/>
              <w:rPr>
                <w:sz w:val="20"/>
                <w:szCs w:val="20"/>
              </w:rPr>
            </w:pPr>
            <w:r>
              <w:rPr>
                <w:sz w:val="20"/>
                <w:szCs w:val="20"/>
              </w:rPr>
              <w:t>80,00000</w:t>
            </w:r>
          </w:p>
        </w:tc>
        <w:tc>
          <w:tcPr>
            <w:tcW w:w="1422" w:type="dxa"/>
            <w:tcBorders>
              <w:top w:val="nil"/>
              <w:left w:val="nil"/>
              <w:bottom w:val="single" w:sz="4" w:space="0" w:color="auto"/>
              <w:right w:val="single" w:sz="4" w:space="0" w:color="auto"/>
            </w:tcBorders>
            <w:vAlign w:val="bottom"/>
            <w:hideMark/>
          </w:tcPr>
          <w:p w14:paraId="2C01CFED" w14:textId="77777777" w:rsidR="00C258AA" w:rsidRDefault="00C258AA">
            <w:pPr>
              <w:jc w:val="center"/>
              <w:rPr>
                <w:sz w:val="20"/>
                <w:szCs w:val="20"/>
              </w:rPr>
            </w:pPr>
            <w:r>
              <w:rPr>
                <w:sz w:val="20"/>
                <w:szCs w:val="20"/>
              </w:rPr>
              <w:t>80,00000</w:t>
            </w:r>
          </w:p>
        </w:tc>
        <w:tc>
          <w:tcPr>
            <w:tcW w:w="1281" w:type="dxa"/>
            <w:tcBorders>
              <w:top w:val="nil"/>
              <w:left w:val="nil"/>
              <w:bottom w:val="single" w:sz="4" w:space="0" w:color="auto"/>
              <w:right w:val="single" w:sz="4" w:space="0" w:color="auto"/>
            </w:tcBorders>
            <w:vAlign w:val="bottom"/>
            <w:hideMark/>
          </w:tcPr>
          <w:p w14:paraId="5C926FAB" w14:textId="77777777" w:rsidR="00C258AA" w:rsidRDefault="00C258AA">
            <w:pPr>
              <w:jc w:val="center"/>
              <w:rPr>
                <w:sz w:val="20"/>
                <w:szCs w:val="20"/>
              </w:rPr>
            </w:pPr>
            <w:r>
              <w:rPr>
                <w:sz w:val="20"/>
                <w:szCs w:val="20"/>
              </w:rPr>
              <w:t>0,00000</w:t>
            </w:r>
          </w:p>
        </w:tc>
        <w:tc>
          <w:tcPr>
            <w:tcW w:w="1422" w:type="dxa"/>
            <w:tcBorders>
              <w:top w:val="nil"/>
              <w:left w:val="nil"/>
              <w:bottom w:val="single" w:sz="4" w:space="0" w:color="auto"/>
              <w:right w:val="single" w:sz="4" w:space="0" w:color="auto"/>
            </w:tcBorders>
            <w:vAlign w:val="bottom"/>
            <w:hideMark/>
          </w:tcPr>
          <w:p w14:paraId="78D2D247" w14:textId="77777777" w:rsidR="00C258AA" w:rsidRDefault="00C258AA">
            <w:pPr>
              <w:jc w:val="center"/>
              <w:rPr>
                <w:sz w:val="20"/>
                <w:szCs w:val="20"/>
              </w:rPr>
            </w:pPr>
            <w:r>
              <w:rPr>
                <w:sz w:val="20"/>
                <w:szCs w:val="20"/>
              </w:rPr>
              <w:t>80,00000</w:t>
            </w:r>
          </w:p>
        </w:tc>
        <w:tc>
          <w:tcPr>
            <w:tcW w:w="1423" w:type="dxa"/>
            <w:tcBorders>
              <w:top w:val="nil"/>
              <w:left w:val="nil"/>
              <w:bottom w:val="single" w:sz="4" w:space="0" w:color="auto"/>
              <w:right w:val="single" w:sz="4" w:space="0" w:color="auto"/>
            </w:tcBorders>
            <w:vAlign w:val="bottom"/>
            <w:hideMark/>
          </w:tcPr>
          <w:p w14:paraId="4AD9E1DB" w14:textId="77777777" w:rsidR="00C258AA" w:rsidRDefault="00C258AA">
            <w:pPr>
              <w:jc w:val="center"/>
              <w:rPr>
                <w:sz w:val="20"/>
                <w:szCs w:val="20"/>
              </w:rPr>
            </w:pPr>
            <w:r>
              <w:rPr>
                <w:sz w:val="20"/>
                <w:szCs w:val="20"/>
              </w:rPr>
              <w:t>80,00000</w:t>
            </w:r>
          </w:p>
        </w:tc>
        <w:tc>
          <w:tcPr>
            <w:tcW w:w="1427" w:type="dxa"/>
            <w:tcBorders>
              <w:top w:val="nil"/>
              <w:left w:val="nil"/>
              <w:bottom w:val="single" w:sz="4" w:space="0" w:color="auto"/>
              <w:right w:val="single" w:sz="4" w:space="0" w:color="auto"/>
            </w:tcBorders>
            <w:vAlign w:val="bottom"/>
            <w:hideMark/>
          </w:tcPr>
          <w:p w14:paraId="23BA7656" w14:textId="77777777" w:rsidR="00C258AA" w:rsidRDefault="00C258AA">
            <w:pPr>
              <w:jc w:val="center"/>
              <w:rPr>
                <w:sz w:val="20"/>
                <w:szCs w:val="20"/>
              </w:rPr>
            </w:pPr>
            <w:r>
              <w:rPr>
                <w:sz w:val="20"/>
                <w:szCs w:val="20"/>
              </w:rPr>
              <w:t>0,00000</w:t>
            </w:r>
          </w:p>
        </w:tc>
      </w:tr>
      <w:tr w:rsidR="00C258AA" w14:paraId="6BC4A50C" w14:textId="77777777" w:rsidTr="002D3913">
        <w:trPr>
          <w:gridAfter w:val="1"/>
          <w:wAfter w:w="34" w:type="dxa"/>
          <w:trHeight w:val="284"/>
        </w:trPr>
        <w:tc>
          <w:tcPr>
            <w:tcW w:w="3402" w:type="dxa"/>
            <w:tcBorders>
              <w:top w:val="nil"/>
              <w:left w:val="single" w:sz="4" w:space="0" w:color="auto"/>
              <w:bottom w:val="single" w:sz="4" w:space="0" w:color="auto"/>
              <w:right w:val="single" w:sz="4" w:space="0" w:color="auto"/>
            </w:tcBorders>
            <w:vAlign w:val="bottom"/>
            <w:hideMark/>
          </w:tcPr>
          <w:p w14:paraId="0386C2A1" w14:textId="77777777" w:rsidR="00C258AA" w:rsidRDefault="00C258AA">
            <w:pPr>
              <w:rPr>
                <w:sz w:val="20"/>
                <w:szCs w:val="20"/>
              </w:rPr>
            </w:pPr>
            <w:r>
              <w:rPr>
                <w:sz w:val="20"/>
                <w:szCs w:val="20"/>
              </w:rPr>
              <w:t>Основное мероприятие "Повышение квалификации муниципальных служащих и работников, осуществляющих техническое обеспечение деятельности органов местного самоуправления"</w:t>
            </w:r>
          </w:p>
        </w:tc>
        <w:tc>
          <w:tcPr>
            <w:tcW w:w="572" w:type="dxa"/>
            <w:tcBorders>
              <w:top w:val="nil"/>
              <w:left w:val="nil"/>
              <w:bottom w:val="single" w:sz="4" w:space="0" w:color="auto"/>
              <w:right w:val="single" w:sz="4" w:space="0" w:color="auto"/>
            </w:tcBorders>
            <w:vAlign w:val="bottom"/>
            <w:hideMark/>
          </w:tcPr>
          <w:p w14:paraId="63E53B4E" w14:textId="77777777" w:rsidR="00C258AA" w:rsidRDefault="00C258AA">
            <w:pPr>
              <w:jc w:val="center"/>
              <w:rPr>
                <w:sz w:val="20"/>
                <w:szCs w:val="20"/>
              </w:rPr>
            </w:pPr>
            <w:r>
              <w:rPr>
                <w:sz w:val="20"/>
                <w:szCs w:val="20"/>
              </w:rPr>
              <w:t>650</w:t>
            </w:r>
          </w:p>
        </w:tc>
        <w:tc>
          <w:tcPr>
            <w:tcW w:w="572" w:type="dxa"/>
            <w:tcBorders>
              <w:top w:val="nil"/>
              <w:left w:val="nil"/>
              <w:bottom w:val="single" w:sz="4" w:space="0" w:color="auto"/>
              <w:right w:val="single" w:sz="4" w:space="0" w:color="auto"/>
            </w:tcBorders>
            <w:vAlign w:val="bottom"/>
            <w:hideMark/>
          </w:tcPr>
          <w:p w14:paraId="6C210E9A" w14:textId="77777777" w:rsidR="00C258AA" w:rsidRDefault="00C258AA">
            <w:pPr>
              <w:jc w:val="center"/>
              <w:rPr>
                <w:sz w:val="20"/>
                <w:szCs w:val="20"/>
              </w:rPr>
            </w:pPr>
            <w:r>
              <w:rPr>
                <w:sz w:val="20"/>
                <w:szCs w:val="20"/>
              </w:rPr>
              <w:t>07</w:t>
            </w:r>
          </w:p>
        </w:tc>
        <w:tc>
          <w:tcPr>
            <w:tcW w:w="572" w:type="dxa"/>
            <w:tcBorders>
              <w:top w:val="nil"/>
              <w:left w:val="nil"/>
              <w:bottom w:val="single" w:sz="4" w:space="0" w:color="auto"/>
              <w:right w:val="single" w:sz="4" w:space="0" w:color="auto"/>
            </w:tcBorders>
            <w:vAlign w:val="bottom"/>
            <w:hideMark/>
          </w:tcPr>
          <w:p w14:paraId="4B3A2008" w14:textId="77777777" w:rsidR="00C258AA" w:rsidRDefault="00C258AA">
            <w:pPr>
              <w:jc w:val="center"/>
              <w:rPr>
                <w:sz w:val="20"/>
                <w:szCs w:val="20"/>
              </w:rPr>
            </w:pPr>
            <w:r>
              <w:rPr>
                <w:sz w:val="20"/>
                <w:szCs w:val="20"/>
              </w:rPr>
              <w:t>05</w:t>
            </w:r>
          </w:p>
        </w:tc>
        <w:tc>
          <w:tcPr>
            <w:tcW w:w="1281" w:type="dxa"/>
            <w:tcBorders>
              <w:top w:val="nil"/>
              <w:left w:val="nil"/>
              <w:bottom w:val="single" w:sz="4" w:space="0" w:color="auto"/>
              <w:right w:val="single" w:sz="4" w:space="0" w:color="auto"/>
            </w:tcBorders>
            <w:vAlign w:val="bottom"/>
            <w:hideMark/>
          </w:tcPr>
          <w:p w14:paraId="0FEBB6F0" w14:textId="77777777" w:rsidR="00C258AA" w:rsidRDefault="00C258AA">
            <w:pPr>
              <w:jc w:val="center"/>
              <w:rPr>
                <w:sz w:val="20"/>
                <w:szCs w:val="20"/>
              </w:rPr>
            </w:pPr>
            <w:r>
              <w:rPr>
                <w:sz w:val="20"/>
                <w:szCs w:val="20"/>
              </w:rPr>
              <w:t>0600300000</w:t>
            </w:r>
          </w:p>
        </w:tc>
        <w:tc>
          <w:tcPr>
            <w:tcW w:w="572" w:type="dxa"/>
            <w:tcBorders>
              <w:top w:val="nil"/>
              <w:left w:val="nil"/>
              <w:bottom w:val="single" w:sz="4" w:space="0" w:color="auto"/>
              <w:right w:val="single" w:sz="4" w:space="0" w:color="auto"/>
            </w:tcBorders>
            <w:vAlign w:val="bottom"/>
            <w:hideMark/>
          </w:tcPr>
          <w:p w14:paraId="60D5DB78" w14:textId="77777777" w:rsidR="00C258AA" w:rsidRDefault="00C258AA">
            <w:pPr>
              <w:jc w:val="center"/>
              <w:rPr>
                <w:sz w:val="20"/>
                <w:szCs w:val="20"/>
              </w:rPr>
            </w:pPr>
            <w:r>
              <w:rPr>
                <w:sz w:val="20"/>
                <w:szCs w:val="20"/>
              </w:rPr>
              <w:t> </w:t>
            </w:r>
          </w:p>
        </w:tc>
        <w:tc>
          <w:tcPr>
            <w:tcW w:w="1423" w:type="dxa"/>
            <w:tcBorders>
              <w:top w:val="nil"/>
              <w:left w:val="nil"/>
              <w:bottom w:val="single" w:sz="4" w:space="0" w:color="auto"/>
              <w:right w:val="single" w:sz="4" w:space="0" w:color="auto"/>
            </w:tcBorders>
            <w:vAlign w:val="bottom"/>
            <w:hideMark/>
          </w:tcPr>
          <w:p w14:paraId="075172F9" w14:textId="77777777" w:rsidR="00C258AA" w:rsidRDefault="00C258AA">
            <w:pPr>
              <w:jc w:val="center"/>
              <w:rPr>
                <w:sz w:val="20"/>
                <w:szCs w:val="20"/>
              </w:rPr>
            </w:pPr>
            <w:r>
              <w:rPr>
                <w:sz w:val="20"/>
                <w:szCs w:val="20"/>
              </w:rPr>
              <w:t>80,00000</w:t>
            </w:r>
          </w:p>
        </w:tc>
        <w:tc>
          <w:tcPr>
            <w:tcW w:w="1422" w:type="dxa"/>
            <w:tcBorders>
              <w:top w:val="nil"/>
              <w:left w:val="nil"/>
              <w:bottom w:val="single" w:sz="4" w:space="0" w:color="auto"/>
              <w:right w:val="single" w:sz="4" w:space="0" w:color="auto"/>
            </w:tcBorders>
            <w:vAlign w:val="bottom"/>
            <w:hideMark/>
          </w:tcPr>
          <w:p w14:paraId="5AB46EE8" w14:textId="77777777" w:rsidR="00C258AA" w:rsidRDefault="00C258AA">
            <w:pPr>
              <w:jc w:val="center"/>
              <w:rPr>
                <w:sz w:val="20"/>
                <w:szCs w:val="20"/>
              </w:rPr>
            </w:pPr>
            <w:r>
              <w:rPr>
                <w:sz w:val="20"/>
                <w:szCs w:val="20"/>
              </w:rPr>
              <w:t>80,00000</w:t>
            </w:r>
          </w:p>
        </w:tc>
        <w:tc>
          <w:tcPr>
            <w:tcW w:w="1281" w:type="dxa"/>
            <w:tcBorders>
              <w:top w:val="nil"/>
              <w:left w:val="nil"/>
              <w:bottom w:val="single" w:sz="4" w:space="0" w:color="auto"/>
              <w:right w:val="single" w:sz="4" w:space="0" w:color="auto"/>
            </w:tcBorders>
            <w:vAlign w:val="bottom"/>
            <w:hideMark/>
          </w:tcPr>
          <w:p w14:paraId="570F99D0" w14:textId="77777777" w:rsidR="00C258AA" w:rsidRDefault="00C258AA">
            <w:pPr>
              <w:jc w:val="center"/>
              <w:rPr>
                <w:sz w:val="20"/>
                <w:szCs w:val="20"/>
              </w:rPr>
            </w:pPr>
            <w:r>
              <w:rPr>
                <w:sz w:val="20"/>
                <w:szCs w:val="20"/>
              </w:rPr>
              <w:t>0,00000</w:t>
            </w:r>
          </w:p>
        </w:tc>
        <w:tc>
          <w:tcPr>
            <w:tcW w:w="1422" w:type="dxa"/>
            <w:tcBorders>
              <w:top w:val="nil"/>
              <w:left w:val="nil"/>
              <w:bottom w:val="single" w:sz="4" w:space="0" w:color="auto"/>
              <w:right w:val="single" w:sz="4" w:space="0" w:color="auto"/>
            </w:tcBorders>
            <w:vAlign w:val="bottom"/>
            <w:hideMark/>
          </w:tcPr>
          <w:p w14:paraId="0C8CB11C" w14:textId="77777777" w:rsidR="00C258AA" w:rsidRDefault="00C258AA">
            <w:pPr>
              <w:jc w:val="center"/>
              <w:rPr>
                <w:sz w:val="20"/>
                <w:szCs w:val="20"/>
              </w:rPr>
            </w:pPr>
            <w:r>
              <w:rPr>
                <w:sz w:val="20"/>
                <w:szCs w:val="20"/>
              </w:rPr>
              <w:t>80,00000</w:t>
            </w:r>
          </w:p>
        </w:tc>
        <w:tc>
          <w:tcPr>
            <w:tcW w:w="1423" w:type="dxa"/>
            <w:tcBorders>
              <w:top w:val="nil"/>
              <w:left w:val="nil"/>
              <w:bottom w:val="single" w:sz="4" w:space="0" w:color="auto"/>
              <w:right w:val="single" w:sz="4" w:space="0" w:color="auto"/>
            </w:tcBorders>
            <w:vAlign w:val="bottom"/>
            <w:hideMark/>
          </w:tcPr>
          <w:p w14:paraId="0C732BE8" w14:textId="77777777" w:rsidR="00C258AA" w:rsidRDefault="00C258AA">
            <w:pPr>
              <w:jc w:val="center"/>
              <w:rPr>
                <w:sz w:val="20"/>
                <w:szCs w:val="20"/>
              </w:rPr>
            </w:pPr>
            <w:r>
              <w:rPr>
                <w:sz w:val="20"/>
                <w:szCs w:val="20"/>
              </w:rPr>
              <w:t>80,00000</w:t>
            </w:r>
          </w:p>
        </w:tc>
        <w:tc>
          <w:tcPr>
            <w:tcW w:w="1427" w:type="dxa"/>
            <w:tcBorders>
              <w:top w:val="nil"/>
              <w:left w:val="nil"/>
              <w:bottom w:val="single" w:sz="4" w:space="0" w:color="auto"/>
              <w:right w:val="single" w:sz="4" w:space="0" w:color="auto"/>
            </w:tcBorders>
            <w:vAlign w:val="bottom"/>
            <w:hideMark/>
          </w:tcPr>
          <w:p w14:paraId="3968279E" w14:textId="77777777" w:rsidR="00C258AA" w:rsidRDefault="00C258AA">
            <w:pPr>
              <w:jc w:val="center"/>
              <w:rPr>
                <w:sz w:val="20"/>
                <w:szCs w:val="20"/>
              </w:rPr>
            </w:pPr>
            <w:r>
              <w:rPr>
                <w:sz w:val="20"/>
                <w:szCs w:val="20"/>
              </w:rPr>
              <w:t>0,00000</w:t>
            </w:r>
          </w:p>
        </w:tc>
      </w:tr>
      <w:tr w:rsidR="00C258AA" w14:paraId="7EDC7206" w14:textId="77777777" w:rsidTr="002D3913">
        <w:trPr>
          <w:gridAfter w:val="1"/>
          <w:wAfter w:w="34" w:type="dxa"/>
          <w:trHeight w:val="284"/>
        </w:trPr>
        <w:tc>
          <w:tcPr>
            <w:tcW w:w="3402" w:type="dxa"/>
            <w:tcBorders>
              <w:top w:val="nil"/>
              <w:left w:val="single" w:sz="4" w:space="0" w:color="auto"/>
              <w:bottom w:val="single" w:sz="4" w:space="0" w:color="auto"/>
              <w:right w:val="single" w:sz="4" w:space="0" w:color="auto"/>
            </w:tcBorders>
            <w:vAlign w:val="bottom"/>
            <w:hideMark/>
          </w:tcPr>
          <w:p w14:paraId="71FCB697" w14:textId="77777777" w:rsidR="00C258AA" w:rsidRDefault="00C258AA">
            <w:pPr>
              <w:rPr>
                <w:sz w:val="20"/>
                <w:szCs w:val="20"/>
              </w:rPr>
            </w:pPr>
            <w:r>
              <w:rPr>
                <w:sz w:val="20"/>
                <w:szCs w:val="20"/>
              </w:rPr>
              <w:t>Прочие мероприятия органов местного самоуправления</w:t>
            </w:r>
          </w:p>
        </w:tc>
        <w:tc>
          <w:tcPr>
            <w:tcW w:w="572" w:type="dxa"/>
            <w:tcBorders>
              <w:top w:val="nil"/>
              <w:left w:val="nil"/>
              <w:bottom w:val="single" w:sz="4" w:space="0" w:color="auto"/>
              <w:right w:val="single" w:sz="4" w:space="0" w:color="auto"/>
            </w:tcBorders>
            <w:vAlign w:val="bottom"/>
            <w:hideMark/>
          </w:tcPr>
          <w:p w14:paraId="06F5BB2A" w14:textId="77777777" w:rsidR="00C258AA" w:rsidRDefault="00C258AA">
            <w:pPr>
              <w:jc w:val="center"/>
              <w:rPr>
                <w:sz w:val="20"/>
                <w:szCs w:val="20"/>
              </w:rPr>
            </w:pPr>
            <w:r>
              <w:rPr>
                <w:sz w:val="20"/>
                <w:szCs w:val="20"/>
              </w:rPr>
              <w:t>650</w:t>
            </w:r>
          </w:p>
        </w:tc>
        <w:tc>
          <w:tcPr>
            <w:tcW w:w="572" w:type="dxa"/>
            <w:tcBorders>
              <w:top w:val="nil"/>
              <w:left w:val="nil"/>
              <w:bottom w:val="single" w:sz="4" w:space="0" w:color="auto"/>
              <w:right w:val="single" w:sz="4" w:space="0" w:color="auto"/>
            </w:tcBorders>
            <w:vAlign w:val="bottom"/>
            <w:hideMark/>
          </w:tcPr>
          <w:p w14:paraId="1C19FAEC" w14:textId="77777777" w:rsidR="00C258AA" w:rsidRDefault="00C258AA">
            <w:pPr>
              <w:jc w:val="center"/>
              <w:rPr>
                <w:sz w:val="20"/>
                <w:szCs w:val="20"/>
              </w:rPr>
            </w:pPr>
            <w:r>
              <w:rPr>
                <w:sz w:val="20"/>
                <w:szCs w:val="20"/>
              </w:rPr>
              <w:t>07</w:t>
            </w:r>
          </w:p>
        </w:tc>
        <w:tc>
          <w:tcPr>
            <w:tcW w:w="572" w:type="dxa"/>
            <w:tcBorders>
              <w:top w:val="nil"/>
              <w:left w:val="nil"/>
              <w:bottom w:val="single" w:sz="4" w:space="0" w:color="auto"/>
              <w:right w:val="single" w:sz="4" w:space="0" w:color="auto"/>
            </w:tcBorders>
            <w:vAlign w:val="bottom"/>
            <w:hideMark/>
          </w:tcPr>
          <w:p w14:paraId="2BBC0035" w14:textId="77777777" w:rsidR="00C258AA" w:rsidRDefault="00C258AA">
            <w:pPr>
              <w:jc w:val="center"/>
              <w:rPr>
                <w:sz w:val="20"/>
                <w:szCs w:val="20"/>
              </w:rPr>
            </w:pPr>
            <w:r>
              <w:rPr>
                <w:sz w:val="20"/>
                <w:szCs w:val="20"/>
              </w:rPr>
              <w:t>05</w:t>
            </w:r>
          </w:p>
        </w:tc>
        <w:tc>
          <w:tcPr>
            <w:tcW w:w="1281" w:type="dxa"/>
            <w:tcBorders>
              <w:top w:val="nil"/>
              <w:left w:val="nil"/>
              <w:bottom w:val="single" w:sz="4" w:space="0" w:color="auto"/>
              <w:right w:val="single" w:sz="4" w:space="0" w:color="auto"/>
            </w:tcBorders>
            <w:vAlign w:val="bottom"/>
            <w:hideMark/>
          </w:tcPr>
          <w:p w14:paraId="6660CE3D" w14:textId="77777777" w:rsidR="00C258AA" w:rsidRDefault="00C258AA">
            <w:pPr>
              <w:jc w:val="center"/>
              <w:rPr>
                <w:sz w:val="20"/>
                <w:szCs w:val="20"/>
              </w:rPr>
            </w:pPr>
            <w:r>
              <w:rPr>
                <w:sz w:val="20"/>
                <w:szCs w:val="20"/>
              </w:rPr>
              <w:t>0600302400</w:t>
            </w:r>
          </w:p>
        </w:tc>
        <w:tc>
          <w:tcPr>
            <w:tcW w:w="572" w:type="dxa"/>
            <w:tcBorders>
              <w:top w:val="nil"/>
              <w:left w:val="nil"/>
              <w:bottom w:val="single" w:sz="4" w:space="0" w:color="auto"/>
              <w:right w:val="single" w:sz="4" w:space="0" w:color="auto"/>
            </w:tcBorders>
            <w:vAlign w:val="bottom"/>
            <w:hideMark/>
          </w:tcPr>
          <w:p w14:paraId="2AD4E3F6" w14:textId="77777777" w:rsidR="00C258AA" w:rsidRDefault="00C258AA">
            <w:pPr>
              <w:jc w:val="center"/>
              <w:rPr>
                <w:sz w:val="20"/>
                <w:szCs w:val="20"/>
              </w:rPr>
            </w:pPr>
            <w:r>
              <w:rPr>
                <w:sz w:val="20"/>
                <w:szCs w:val="20"/>
              </w:rPr>
              <w:t> </w:t>
            </w:r>
          </w:p>
        </w:tc>
        <w:tc>
          <w:tcPr>
            <w:tcW w:w="1423" w:type="dxa"/>
            <w:tcBorders>
              <w:top w:val="nil"/>
              <w:left w:val="nil"/>
              <w:bottom w:val="single" w:sz="4" w:space="0" w:color="auto"/>
              <w:right w:val="single" w:sz="4" w:space="0" w:color="auto"/>
            </w:tcBorders>
            <w:vAlign w:val="bottom"/>
            <w:hideMark/>
          </w:tcPr>
          <w:p w14:paraId="443A1A20" w14:textId="77777777" w:rsidR="00C258AA" w:rsidRDefault="00C258AA">
            <w:pPr>
              <w:jc w:val="center"/>
              <w:rPr>
                <w:sz w:val="20"/>
                <w:szCs w:val="20"/>
              </w:rPr>
            </w:pPr>
            <w:r>
              <w:rPr>
                <w:sz w:val="20"/>
                <w:szCs w:val="20"/>
              </w:rPr>
              <w:t>80,00000</w:t>
            </w:r>
          </w:p>
        </w:tc>
        <w:tc>
          <w:tcPr>
            <w:tcW w:w="1422" w:type="dxa"/>
            <w:tcBorders>
              <w:top w:val="nil"/>
              <w:left w:val="nil"/>
              <w:bottom w:val="single" w:sz="4" w:space="0" w:color="auto"/>
              <w:right w:val="single" w:sz="4" w:space="0" w:color="auto"/>
            </w:tcBorders>
            <w:vAlign w:val="bottom"/>
            <w:hideMark/>
          </w:tcPr>
          <w:p w14:paraId="04091B97" w14:textId="77777777" w:rsidR="00C258AA" w:rsidRDefault="00C258AA">
            <w:pPr>
              <w:jc w:val="center"/>
              <w:rPr>
                <w:sz w:val="20"/>
                <w:szCs w:val="20"/>
              </w:rPr>
            </w:pPr>
            <w:r>
              <w:rPr>
                <w:sz w:val="20"/>
                <w:szCs w:val="20"/>
              </w:rPr>
              <w:t>80,00000</w:t>
            </w:r>
          </w:p>
        </w:tc>
        <w:tc>
          <w:tcPr>
            <w:tcW w:w="1281" w:type="dxa"/>
            <w:tcBorders>
              <w:top w:val="nil"/>
              <w:left w:val="nil"/>
              <w:bottom w:val="single" w:sz="4" w:space="0" w:color="auto"/>
              <w:right w:val="single" w:sz="4" w:space="0" w:color="auto"/>
            </w:tcBorders>
            <w:vAlign w:val="bottom"/>
            <w:hideMark/>
          </w:tcPr>
          <w:p w14:paraId="6C741AC9" w14:textId="77777777" w:rsidR="00C258AA" w:rsidRDefault="00C258AA">
            <w:pPr>
              <w:jc w:val="center"/>
              <w:rPr>
                <w:sz w:val="20"/>
                <w:szCs w:val="20"/>
              </w:rPr>
            </w:pPr>
            <w:r>
              <w:rPr>
                <w:sz w:val="20"/>
                <w:szCs w:val="20"/>
              </w:rPr>
              <w:t>0,00000</w:t>
            </w:r>
          </w:p>
        </w:tc>
        <w:tc>
          <w:tcPr>
            <w:tcW w:w="1422" w:type="dxa"/>
            <w:tcBorders>
              <w:top w:val="nil"/>
              <w:left w:val="nil"/>
              <w:bottom w:val="single" w:sz="4" w:space="0" w:color="auto"/>
              <w:right w:val="single" w:sz="4" w:space="0" w:color="auto"/>
            </w:tcBorders>
            <w:vAlign w:val="bottom"/>
            <w:hideMark/>
          </w:tcPr>
          <w:p w14:paraId="3D34944B" w14:textId="77777777" w:rsidR="00C258AA" w:rsidRDefault="00C258AA">
            <w:pPr>
              <w:jc w:val="center"/>
              <w:rPr>
                <w:sz w:val="20"/>
                <w:szCs w:val="20"/>
              </w:rPr>
            </w:pPr>
            <w:r>
              <w:rPr>
                <w:sz w:val="20"/>
                <w:szCs w:val="20"/>
              </w:rPr>
              <w:t>80,00000</w:t>
            </w:r>
          </w:p>
        </w:tc>
        <w:tc>
          <w:tcPr>
            <w:tcW w:w="1423" w:type="dxa"/>
            <w:tcBorders>
              <w:top w:val="nil"/>
              <w:left w:val="nil"/>
              <w:bottom w:val="single" w:sz="4" w:space="0" w:color="auto"/>
              <w:right w:val="single" w:sz="4" w:space="0" w:color="auto"/>
            </w:tcBorders>
            <w:vAlign w:val="bottom"/>
            <w:hideMark/>
          </w:tcPr>
          <w:p w14:paraId="2529E414" w14:textId="77777777" w:rsidR="00C258AA" w:rsidRDefault="00C258AA">
            <w:pPr>
              <w:jc w:val="center"/>
              <w:rPr>
                <w:sz w:val="20"/>
                <w:szCs w:val="20"/>
              </w:rPr>
            </w:pPr>
            <w:r>
              <w:rPr>
                <w:sz w:val="20"/>
                <w:szCs w:val="20"/>
              </w:rPr>
              <w:t>80,00000</w:t>
            </w:r>
          </w:p>
        </w:tc>
        <w:tc>
          <w:tcPr>
            <w:tcW w:w="1427" w:type="dxa"/>
            <w:tcBorders>
              <w:top w:val="nil"/>
              <w:left w:val="nil"/>
              <w:bottom w:val="single" w:sz="4" w:space="0" w:color="auto"/>
              <w:right w:val="single" w:sz="4" w:space="0" w:color="auto"/>
            </w:tcBorders>
            <w:vAlign w:val="bottom"/>
            <w:hideMark/>
          </w:tcPr>
          <w:p w14:paraId="531F9D25" w14:textId="77777777" w:rsidR="00C258AA" w:rsidRDefault="00C258AA">
            <w:pPr>
              <w:jc w:val="center"/>
              <w:rPr>
                <w:sz w:val="20"/>
                <w:szCs w:val="20"/>
              </w:rPr>
            </w:pPr>
            <w:r>
              <w:rPr>
                <w:sz w:val="20"/>
                <w:szCs w:val="20"/>
              </w:rPr>
              <w:t>0,00000</w:t>
            </w:r>
          </w:p>
        </w:tc>
      </w:tr>
      <w:tr w:rsidR="00C258AA" w14:paraId="1EE69617" w14:textId="77777777" w:rsidTr="002D3913">
        <w:trPr>
          <w:gridAfter w:val="1"/>
          <w:wAfter w:w="34" w:type="dxa"/>
          <w:trHeight w:val="284"/>
        </w:trPr>
        <w:tc>
          <w:tcPr>
            <w:tcW w:w="3402" w:type="dxa"/>
            <w:tcBorders>
              <w:top w:val="nil"/>
              <w:left w:val="single" w:sz="4" w:space="0" w:color="auto"/>
              <w:bottom w:val="single" w:sz="4" w:space="0" w:color="auto"/>
              <w:right w:val="single" w:sz="4" w:space="0" w:color="auto"/>
            </w:tcBorders>
            <w:vAlign w:val="bottom"/>
            <w:hideMark/>
          </w:tcPr>
          <w:p w14:paraId="6A0F4B5C" w14:textId="77777777" w:rsidR="00C258AA" w:rsidRDefault="00C258AA">
            <w:pPr>
              <w:rPr>
                <w:sz w:val="20"/>
                <w:szCs w:val="20"/>
              </w:rPr>
            </w:pPr>
            <w:r>
              <w:rPr>
                <w:sz w:val="20"/>
                <w:szCs w:val="20"/>
              </w:rPr>
              <w:t xml:space="preserve">Закупка товаров, работ и услуг для обеспечения государственных (муниципальных) нужд </w:t>
            </w:r>
          </w:p>
        </w:tc>
        <w:tc>
          <w:tcPr>
            <w:tcW w:w="572" w:type="dxa"/>
            <w:tcBorders>
              <w:top w:val="nil"/>
              <w:left w:val="nil"/>
              <w:bottom w:val="single" w:sz="4" w:space="0" w:color="auto"/>
              <w:right w:val="single" w:sz="4" w:space="0" w:color="auto"/>
            </w:tcBorders>
            <w:vAlign w:val="bottom"/>
            <w:hideMark/>
          </w:tcPr>
          <w:p w14:paraId="67CAF9F0" w14:textId="77777777" w:rsidR="00C258AA" w:rsidRDefault="00C258AA">
            <w:pPr>
              <w:jc w:val="center"/>
              <w:rPr>
                <w:sz w:val="20"/>
                <w:szCs w:val="20"/>
              </w:rPr>
            </w:pPr>
            <w:r>
              <w:rPr>
                <w:sz w:val="20"/>
                <w:szCs w:val="20"/>
              </w:rPr>
              <w:t>650</w:t>
            </w:r>
          </w:p>
        </w:tc>
        <w:tc>
          <w:tcPr>
            <w:tcW w:w="572" w:type="dxa"/>
            <w:tcBorders>
              <w:top w:val="nil"/>
              <w:left w:val="nil"/>
              <w:bottom w:val="single" w:sz="4" w:space="0" w:color="auto"/>
              <w:right w:val="single" w:sz="4" w:space="0" w:color="auto"/>
            </w:tcBorders>
            <w:vAlign w:val="bottom"/>
            <w:hideMark/>
          </w:tcPr>
          <w:p w14:paraId="70E34D24" w14:textId="77777777" w:rsidR="00C258AA" w:rsidRDefault="00C258AA">
            <w:pPr>
              <w:jc w:val="center"/>
              <w:rPr>
                <w:sz w:val="20"/>
                <w:szCs w:val="20"/>
              </w:rPr>
            </w:pPr>
            <w:r>
              <w:rPr>
                <w:sz w:val="20"/>
                <w:szCs w:val="20"/>
              </w:rPr>
              <w:t>07</w:t>
            </w:r>
          </w:p>
        </w:tc>
        <w:tc>
          <w:tcPr>
            <w:tcW w:w="572" w:type="dxa"/>
            <w:tcBorders>
              <w:top w:val="nil"/>
              <w:left w:val="nil"/>
              <w:bottom w:val="single" w:sz="4" w:space="0" w:color="auto"/>
              <w:right w:val="single" w:sz="4" w:space="0" w:color="auto"/>
            </w:tcBorders>
            <w:vAlign w:val="bottom"/>
            <w:hideMark/>
          </w:tcPr>
          <w:p w14:paraId="5B135FED" w14:textId="77777777" w:rsidR="00C258AA" w:rsidRDefault="00C258AA">
            <w:pPr>
              <w:jc w:val="center"/>
              <w:rPr>
                <w:sz w:val="20"/>
                <w:szCs w:val="20"/>
              </w:rPr>
            </w:pPr>
            <w:r>
              <w:rPr>
                <w:sz w:val="20"/>
                <w:szCs w:val="20"/>
              </w:rPr>
              <w:t>05</w:t>
            </w:r>
          </w:p>
        </w:tc>
        <w:tc>
          <w:tcPr>
            <w:tcW w:w="1281" w:type="dxa"/>
            <w:tcBorders>
              <w:top w:val="nil"/>
              <w:left w:val="nil"/>
              <w:bottom w:val="single" w:sz="4" w:space="0" w:color="auto"/>
              <w:right w:val="single" w:sz="4" w:space="0" w:color="auto"/>
            </w:tcBorders>
            <w:vAlign w:val="bottom"/>
            <w:hideMark/>
          </w:tcPr>
          <w:p w14:paraId="1153FF10" w14:textId="77777777" w:rsidR="00C258AA" w:rsidRDefault="00C258AA">
            <w:pPr>
              <w:jc w:val="center"/>
              <w:rPr>
                <w:sz w:val="20"/>
                <w:szCs w:val="20"/>
              </w:rPr>
            </w:pPr>
            <w:r>
              <w:rPr>
                <w:sz w:val="20"/>
                <w:szCs w:val="20"/>
              </w:rPr>
              <w:t>0600302400</w:t>
            </w:r>
          </w:p>
        </w:tc>
        <w:tc>
          <w:tcPr>
            <w:tcW w:w="572" w:type="dxa"/>
            <w:tcBorders>
              <w:top w:val="nil"/>
              <w:left w:val="nil"/>
              <w:bottom w:val="single" w:sz="4" w:space="0" w:color="auto"/>
              <w:right w:val="single" w:sz="4" w:space="0" w:color="auto"/>
            </w:tcBorders>
            <w:vAlign w:val="bottom"/>
            <w:hideMark/>
          </w:tcPr>
          <w:p w14:paraId="5E6CB4DE" w14:textId="77777777" w:rsidR="00C258AA" w:rsidRDefault="00C258AA">
            <w:pPr>
              <w:jc w:val="center"/>
              <w:rPr>
                <w:sz w:val="20"/>
                <w:szCs w:val="20"/>
              </w:rPr>
            </w:pPr>
            <w:r>
              <w:rPr>
                <w:sz w:val="20"/>
                <w:szCs w:val="20"/>
              </w:rPr>
              <w:t>200</w:t>
            </w:r>
          </w:p>
        </w:tc>
        <w:tc>
          <w:tcPr>
            <w:tcW w:w="1423" w:type="dxa"/>
            <w:tcBorders>
              <w:top w:val="nil"/>
              <w:left w:val="nil"/>
              <w:bottom w:val="single" w:sz="4" w:space="0" w:color="auto"/>
              <w:right w:val="single" w:sz="4" w:space="0" w:color="auto"/>
            </w:tcBorders>
            <w:vAlign w:val="bottom"/>
            <w:hideMark/>
          </w:tcPr>
          <w:p w14:paraId="0B63A15D" w14:textId="77777777" w:rsidR="00C258AA" w:rsidRDefault="00C258AA">
            <w:pPr>
              <w:jc w:val="center"/>
              <w:rPr>
                <w:sz w:val="20"/>
                <w:szCs w:val="20"/>
              </w:rPr>
            </w:pPr>
            <w:r>
              <w:rPr>
                <w:sz w:val="20"/>
                <w:szCs w:val="20"/>
              </w:rPr>
              <w:t>80,00000</w:t>
            </w:r>
          </w:p>
        </w:tc>
        <w:tc>
          <w:tcPr>
            <w:tcW w:w="1422" w:type="dxa"/>
            <w:tcBorders>
              <w:top w:val="nil"/>
              <w:left w:val="nil"/>
              <w:bottom w:val="single" w:sz="4" w:space="0" w:color="auto"/>
              <w:right w:val="single" w:sz="4" w:space="0" w:color="auto"/>
            </w:tcBorders>
            <w:vAlign w:val="bottom"/>
            <w:hideMark/>
          </w:tcPr>
          <w:p w14:paraId="083211CE" w14:textId="77777777" w:rsidR="00C258AA" w:rsidRDefault="00C258AA">
            <w:pPr>
              <w:jc w:val="center"/>
              <w:rPr>
                <w:sz w:val="20"/>
                <w:szCs w:val="20"/>
              </w:rPr>
            </w:pPr>
            <w:r>
              <w:rPr>
                <w:sz w:val="20"/>
                <w:szCs w:val="20"/>
              </w:rPr>
              <w:t>80,00000</w:t>
            </w:r>
          </w:p>
        </w:tc>
        <w:tc>
          <w:tcPr>
            <w:tcW w:w="1281" w:type="dxa"/>
            <w:tcBorders>
              <w:top w:val="nil"/>
              <w:left w:val="nil"/>
              <w:bottom w:val="single" w:sz="4" w:space="0" w:color="auto"/>
              <w:right w:val="single" w:sz="4" w:space="0" w:color="auto"/>
            </w:tcBorders>
            <w:vAlign w:val="bottom"/>
            <w:hideMark/>
          </w:tcPr>
          <w:p w14:paraId="03E1B4FA" w14:textId="77777777" w:rsidR="00C258AA" w:rsidRDefault="00C258AA">
            <w:pPr>
              <w:jc w:val="center"/>
              <w:rPr>
                <w:sz w:val="20"/>
                <w:szCs w:val="20"/>
              </w:rPr>
            </w:pPr>
            <w:r>
              <w:rPr>
                <w:sz w:val="20"/>
                <w:szCs w:val="20"/>
              </w:rPr>
              <w:t>0,00000</w:t>
            </w:r>
          </w:p>
        </w:tc>
        <w:tc>
          <w:tcPr>
            <w:tcW w:w="1422" w:type="dxa"/>
            <w:tcBorders>
              <w:top w:val="nil"/>
              <w:left w:val="nil"/>
              <w:bottom w:val="single" w:sz="4" w:space="0" w:color="auto"/>
              <w:right w:val="single" w:sz="4" w:space="0" w:color="auto"/>
            </w:tcBorders>
            <w:vAlign w:val="bottom"/>
            <w:hideMark/>
          </w:tcPr>
          <w:p w14:paraId="04E88396" w14:textId="77777777" w:rsidR="00C258AA" w:rsidRDefault="00C258AA">
            <w:pPr>
              <w:jc w:val="center"/>
              <w:rPr>
                <w:sz w:val="20"/>
                <w:szCs w:val="20"/>
              </w:rPr>
            </w:pPr>
            <w:r>
              <w:rPr>
                <w:sz w:val="20"/>
                <w:szCs w:val="20"/>
              </w:rPr>
              <w:t>80,00000</w:t>
            </w:r>
          </w:p>
        </w:tc>
        <w:tc>
          <w:tcPr>
            <w:tcW w:w="1423" w:type="dxa"/>
            <w:tcBorders>
              <w:top w:val="nil"/>
              <w:left w:val="nil"/>
              <w:bottom w:val="single" w:sz="4" w:space="0" w:color="auto"/>
              <w:right w:val="single" w:sz="4" w:space="0" w:color="auto"/>
            </w:tcBorders>
            <w:vAlign w:val="bottom"/>
            <w:hideMark/>
          </w:tcPr>
          <w:p w14:paraId="670CBDC6" w14:textId="77777777" w:rsidR="00C258AA" w:rsidRDefault="00C258AA">
            <w:pPr>
              <w:jc w:val="center"/>
              <w:rPr>
                <w:sz w:val="20"/>
                <w:szCs w:val="20"/>
              </w:rPr>
            </w:pPr>
            <w:r>
              <w:rPr>
                <w:sz w:val="20"/>
                <w:szCs w:val="20"/>
              </w:rPr>
              <w:t>80,00000</w:t>
            </w:r>
          </w:p>
        </w:tc>
        <w:tc>
          <w:tcPr>
            <w:tcW w:w="1427" w:type="dxa"/>
            <w:tcBorders>
              <w:top w:val="nil"/>
              <w:left w:val="nil"/>
              <w:bottom w:val="single" w:sz="4" w:space="0" w:color="auto"/>
              <w:right w:val="single" w:sz="4" w:space="0" w:color="auto"/>
            </w:tcBorders>
            <w:vAlign w:val="bottom"/>
            <w:hideMark/>
          </w:tcPr>
          <w:p w14:paraId="6ED93C2E" w14:textId="77777777" w:rsidR="00C258AA" w:rsidRDefault="00C258AA">
            <w:pPr>
              <w:jc w:val="center"/>
              <w:rPr>
                <w:sz w:val="20"/>
                <w:szCs w:val="20"/>
              </w:rPr>
            </w:pPr>
            <w:r>
              <w:rPr>
                <w:sz w:val="20"/>
                <w:szCs w:val="20"/>
              </w:rPr>
              <w:t>0,00000</w:t>
            </w:r>
          </w:p>
        </w:tc>
      </w:tr>
      <w:tr w:rsidR="00C258AA" w14:paraId="034EA743" w14:textId="77777777" w:rsidTr="002D3913">
        <w:trPr>
          <w:gridAfter w:val="1"/>
          <w:wAfter w:w="34" w:type="dxa"/>
          <w:trHeight w:val="284"/>
        </w:trPr>
        <w:tc>
          <w:tcPr>
            <w:tcW w:w="3402" w:type="dxa"/>
            <w:tcBorders>
              <w:top w:val="nil"/>
              <w:left w:val="single" w:sz="4" w:space="0" w:color="auto"/>
              <w:bottom w:val="single" w:sz="4" w:space="0" w:color="auto"/>
              <w:right w:val="single" w:sz="4" w:space="0" w:color="auto"/>
            </w:tcBorders>
            <w:vAlign w:val="bottom"/>
            <w:hideMark/>
          </w:tcPr>
          <w:p w14:paraId="0F18C10E" w14:textId="77777777" w:rsidR="00C258AA" w:rsidRDefault="00C258AA">
            <w:pPr>
              <w:rPr>
                <w:sz w:val="20"/>
                <w:szCs w:val="20"/>
              </w:rPr>
            </w:pPr>
            <w:r>
              <w:rPr>
                <w:sz w:val="20"/>
                <w:szCs w:val="20"/>
              </w:rPr>
              <w:t>Иные закупки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vAlign w:val="bottom"/>
            <w:hideMark/>
          </w:tcPr>
          <w:p w14:paraId="43B3019D" w14:textId="77777777" w:rsidR="00C258AA" w:rsidRDefault="00C258AA">
            <w:pPr>
              <w:jc w:val="center"/>
              <w:rPr>
                <w:sz w:val="20"/>
                <w:szCs w:val="20"/>
              </w:rPr>
            </w:pPr>
            <w:r>
              <w:rPr>
                <w:sz w:val="20"/>
                <w:szCs w:val="20"/>
              </w:rPr>
              <w:t>650</w:t>
            </w:r>
          </w:p>
        </w:tc>
        <w:tc>
          <w:tcPr>
            <w:tcW w:w="572" w:type="dxa"/>
            <w:tcBorders>
              <w:top w:val="nil"/>
              <w:left w:val="nil"/>
              <w:bottom w:val="single" w:sz="4" w:space="0" w:color="auto"/>
              <w:right w:val="single" w:sz="4" w:space="0" w:color="auto"/>
            </w:tcBorders>
            <w:vAlign w:val="bottom"/>
            <w:hideMark/>
          </w:tcPr>
          <w:p w14:paraId="4551C179" w14:textId="77777777" w:rsidR="00C258AA" w:rsidRDefault="00C258AA">
            <w:pPr>
              <w:jc w:val="center"/>
              <w:rPr>
                <w:sz w:val="20"/>
                <w:szCs w:val="20"/>
              </w:rPr>
            </w:pPr>
            <w:r>
              <w:rPr>
                <w:sz w:val="20"/>
                <w:szCs w:val="20"/>
              </w:rPr>
              <w:t>07</w:t>
            </w:r>
          </w:p>
        </w:tc>
        <w:tc>
          <w:tcPr>
            <w:tcW w:w="572" w:type="dxa"/>
            <w:tcBorders>
              <w:top w:val="nil"/>
              <w:left w:val="nil"/>
              <w:bottom w:val="single" w:sz="4" w:space="0" w:color="auto"/>
              <w:right w:val="single" w:sz="4" w:space="0" w:color="auto"/>
            </w:tcBorders>
            <w:vAlign w:val="bottom"/>
            <w:hideMark/>
          </w:tcPr>
          <w:p w14:paraId="6C7805D6" w14:textId="77777777" w:rsidR="00C258AA" w:rsidRDefault="00C258AA">
            <w:pPr>
              <w:jc w:val="center"/>
              <w:rPr>
                <w:sz w:val="20"/>
                <w:szCs w:val="20"/>
              </w:rPr>
            </w:pPr>
            <w:r>
              <w:rPr>
                <w:sz w:val="20"/>
                <w:szCs w:val="20"/>
              </w:rPr>
              <w:t>05</w:t>
            </w:r>
          </w:p>
        </w:tc>
        <w:tc>
          <w:tcPr>
            <w:tcW w:w="1281" w:type="dxa"/>
            <w:tcBorders>
              <w:top w:val="nil"/>
              <w:left w:val="nil"/>
              <w:bottom w:val="single" w:sz="4" w:space="0" w:color="auto"/>
              <w:right w:val="single" w:sz="4" w:space="0" w:color="auto"/>
            </w:tcBorders>
            <w:vAlign w:val="bottom"/>
            <w:hideMark/>
          </w:tcPr>
          <w:p w14:paraId="5384DC80" w14:textId="77777777" w:rsidR="00C258AA" w:rsidRDefault="00C258AA">
            <w:pPr>
              <w:jc w:val="center"/>
              <w:rPr>
                <w:sz w:val="20"/>
                <w:szCs w:val="20"/>
              </w:rPr>
            </w:pPr>
            <w:r>
              <w:rPr>
                <w:sz w:val="20"/>
                <w:szCs w:val="20"/>
              </w:rPr>
              <w:t>0600302400</w:t>
            </w:r>
          </w:p>
        </w:tc>
        <w:tc>
          <w:tcPr>
            <w:tcW w:w="572" w:type="dxa"/>
            <w:tcBorders>
              <w:top w:val="nil"/>
              <w:left w:val="nil"/>
              <w:bottom w:val="single" w:sz="4" w:space="0" w:color="auto"/>
              <w:right w:val="single" w:sz="4" w:space="0" w:color="auto"/>
            </w:tcBorders>
            <w:vAlign w:val="bottom"/>
            <w:hideMark/>
          </w:tcPr>
          <w:p w14:paraId="2B0BFAC9" w14:textId="77777777" w:rsidR="00C258AA" w:rsidRDefault="00C258AA">
            <w:pPr>
              <w:jc w:val="center"/>
              <w:rPr>
                <w:sz w:val="20"/>
                <w:szCs w:val="20"/>
              </w:rPr>
            </w:pPr>
            <w:r>
              <w:rPr>
                <w:sz w:val="20"/>
                <w:szCs w:val="20"/>
              </w:rPr>
              <w:t>240</w:t>
            </w:r>
          </w:p>
        </w:tc>
        <w:tc>
          <w:tcPr>
            <w:tcW w:w="1423" w:type="dxa"/>
            <w:tcBorders>
              <w:top w:val="nil"/>
              <w:left w:val="nil"/>
              <w:bottom w:val="single" w:sz="4" w:space="0" w:color="auto"/>
              <w:right w:val="single" w:sz="4" w:space="0" w:color="auto"/>
            </w:tcBorders>
            <w:vAlign w:val="bottom"/>
            <w:hideMark/>
          </w:tcPr>
          <w:p w14:paraId="05A0B429" w14:textId="77777777" w:rsidR="00C258AA" w:rsidRDefault="00C258AA">
            <w:pPr>
              <w:jc w:val="center"/>
              <w:rPr>
                <w:sz w:val="20"/>
                <w:szCs w:val="20"/>
              </w:rPr>
            </w:pPr>
            <w:r>
              <w:rPr>
                <w:sz w:val="20"/>
                <w:szCs w:val="20"/>
              </w:rPr>
              <w:t>80,00000</w:t>
            </w:r>
          </w:p>
        </w:tc>
        <w:tc>
          <w:tcPr>
            <w:tcW w:w="1422" w:type="dxa"/>
            <w:tcBorders>
              <w:top w:val="nil"/>
              <w:left w:val="nil"/>
              <w:bottom w:val="single" w:sz="4" w:space="0" w:color="auto"/>
              <w:right w:val="single" w:sz="4" w:space="0" w:color="auto"/>
            </w:tcBorders>
            <w:vAlign w:val="bottom"/>
            <w:hideMark/>
          </w:tcPr>
          <w:p w14:paraId="012C32C9" w14:textId="77777777" w:rsidR="00C258AA" w:rsidRDefault="00C258AA">
            <w:pPr>
              <w:jc w:val="center"/>
              <w:rPr>
                <w:sz w:val="20"/>
                <w:szCs w:val="20"/>
              </w:rPr>
            </w:pPr>
            <w:r>
              <w:rPr>
                <w:sz w:val="20"/>
                <w:szCs w:val="20"/>
              </w:rPr>
              <w:t>80,00000</w:t>
            </w:r>
          </w:p>
        </w:tc>
        <w:tc>
          <w:tcPr>
            <w:tcW w:w="1281" w:type="dxa"/>
            <w:tcBorders>
              <w:top w:val="nil"/>
              <w:left w:val="nil"/>
              <w:bottom w:val="single" w:sz="4" w:space="0" w:color="auto"/>
              <w:right w:val="single" w:sz="4" w:space="0" w:color="auto"/>
            </w:tcBorders>
            <w:vAlign w:val="bottom"/>
            <w:hideMark/>
          </w:tcPr>
          <w:p w14:paraId="17A4EABD" w14:textId="77777777" w:rsidR="00C258AA" w:rsidRDefault="00C258AA">
            <w:pPr>
              <w:jc w:val="center"/>
              <w:rPr>
                <w:sz w:val="20"/>
                <w:szCs w:val="20"/>
              </w:rPr>
            </w:pPr>
            <w:r>
              <w:rPr>
                <w:sz w:val="20"/>
                <w:szCs w:val="20"/>
              </w:rPr>
              <w:t>0,00000</w:t>
            </w:r>
          </w:p>
        </w:tc>
        <w:tc>
          <w:tcPr>
            <w:tcW w:w="1422" w:type="dxa"/>
            <w:tcBorders>
              <w:top w:val="nil"/>
              <w:left w:val="nil"/>
              <w:bottom w:val="single" w:sz="4" w:space="0" w:color="auto"/>
              <w:right w:val="single" w:sz="4" w:space="0" w:color="auto"/>
            </w:tcBorders>
            <w:vAlign w:val="bottom"/>
            <w:hideMark/>
          </w:tcPr>
          <w:p w14:paraId="2CCE2476" w14:textId="77777777" w:rsidR="00C258AA" w:rsidRDefault="00C258AA">
            <w:pPr>
              <w:jc w:val="center"/>
              <w:rPr>
                <w:sz w:val="20"/>
                <w:szCs w:val="20"/>
              </w:rPr>
            </w:pPr>
            <w:r>
              <w:rPr>
                <w:sz w:val="20"/>
                <w:szCs w:val="20"/>
              </w:rPr>
              <w:t>80,00000</w:t>
            </w:r>
          </w:p>
        </w:tc>
        <w:tc>
          <w:tcPr>
            <w:tcW w:w="1423" w:type="dxa"/>
            <w:tcBorders>
              <w:top w:val="nil"/>
              <w:left w:val="nil"/>
              <w:bottom w:val="single" w:sz="4" w:space="0" w:color="auto"/>
              <w:right w:val="single" w:sz="4" w:space="0" w:color="auto"/>
            </w:tcBorders>
            <w:vAlign w:val="bottom"/>
            <w:hideMark/>
          </w:tcPr>
          <w:p w14:paraId="7B599300" w14:textId="77777777" w:rsidR="00C258AA" w:rsidRDefault="00C258AA">
            <w:pPr>
              <w:jc w:val="center"/>
              <w:rPr>
                <w:sz w:val="20"/>
                <w:szCs w:val="20"/>
              </w:rPr>
            </w:pPr>
            <w:r>
              <w:rPr>
                <w:sz w:val="20"/>
                <w:szCs w:val="20"/>
              </w:rPr>
              <w:t>80,00000</w:t>
            </w:r>
          </w:p>
        </w:tc>
        <w:tc>
          <w:tcPr>
            <w:tcW w:w="1427" w:type="dxa"/>
            <w:tcBorders>
              <w:top w:val="nil"/>
              <w:left w:val="nil"/>
              <w:bottom w:val="single" w:sz="4" w:space="0" w:color="auto"/>
              <w:right w:val="single" w:sz="4" w:space="0" w:color="auto"/>
            </w:tcBorders>
            <w:vAlign w:val="bottom"/>
            <w:hideMark/>
          </w:tcPr>
          <w:p w14:paraId="36695E2D" w14:textId="77777777" w:rsidR="00C258AA" w:rsidRDefault="00C258AA">
            <w:pPr>
              <w:jc w:val="center"/>
              <w:rPr>
                <w:sz w:val="20"/>
                <w:szCs w:val="20"/>
              </w:rPr>
            </w:pPr>
            <w:r>
              <w:rPr>
                <w:sz w:val="20"/>
                <w:szCs w:val="20"/>
              </w:rPr>
              <w:t>0,00000</w:t>
            </w:r>
          </w:p>
        </w:tc>
      </w:tr>
      <w:tr w:rsidR="00C258AA" w14:paraId="3DD6B201" w14:textId="77777777" w:rsidTr="002D3913">
        <w:trPr>
          <w:gridAfter w:val="1"/>
          <w:wAfter w:w="34" w:type="dxa"/>
          <w:trHeight w:val="175"/>
        </w:trPr>
        <w:tc>
          <w:tcPr>
            <w:tcW w:w="3402" w:type="dxa"/>
            <w:tcBorders>
              <w:top w:val="nil"/>
              <w:left w:val="single" w:sz="4" w:space="0" w:color="auto"/>
              <w:bottom w:val="single" w:sz="4" w:space="0" w:color="auto"/>
              <w:right w:val="single" w:sz="4" w:space="0" w:color="auto"/>
            </w:tcBorders>
            <w:vAlign w:val="bottom"/>
            <w:hideMark/>
          </w:tcPr>
          <w:p w14:paraId="7B7370AE" w14:textId="77777777" w:rsidR="00C258AA" w:rsidRDefault="00C258AA">
            <w:pPr>
              <w:rPr>
                <w:sz w:val="20"/>
                <w:szCs w:val="20"/>
              </w:rPr>
            </w:pPr>
            <w:r>
              <w:rPr>
                <w:sz w:val="20"/>
                <w:szCs w:val="20"/>
              </w:rPr>
              <w:t>Социальная политика</w:t>
            </w:r>
          </w:p>
        </w:tc>
        <w:tc>
          <w:tcPr>
            <w:tcW w:w="572" w:type="dxa"/>
            <w:tcBorders>
              <w:top w:val="nil"/>
              <w:left w:val="nil"/>
              <w:bottom w:val="single" w:sz="4" w:space="0" w:color="auto"/>
              <w:right w:val="single" w:sz="4" w:space="0" w:color="auto"/>
            </w:tcBorders>
            <w:vAlign w:val="bottom"/>
            <w:hideMark/>
          </w:tcPr>
          <w:p w14:paraId="16B6BE06" w14:textId="77777777" w:rsidR="00C258AA" w:rsidRDefault="00C258AA">
            <w:pPr>
              <w:jc w:val="center"/>
              <w:rPr>
                <w:sz w:val="20"/>
                <w:szCs w:val="20"/>
              </w:rPr>
            </w:pPr>
            <w:r>
              <w:rPr>
                <w:sz w:val="20"/>
                <w:szCs w:val="20"/>
              </w:rPr>
              <w:t>650</w:t>
            </w:r>
          </w:p>
        </w:tc>
        <w:tc>
          <w:tcPr>
            <w:tcW w:w="572" w:type="dxa"/>
            <w:tcBorders>
              <w:top w:val="nil"/>
              <w:left w:val="nil"/>
              <w:bottom w:val="single" w:sz="4" w:space="0" w:color="auto"/>
              <w:right w:val="single" w:sz="4" w:space="0" w:color="auto"/>
            </w:tcBorders>
            <w:vAlign w:val="bottom"/>
            <w:hideMark/>
          </w:tcPr>
          <w:p w14:paraId="7BA4AB7E" w14:textId="77777777" w:rsidR="00C258AA" w:rsidRDefault="00C258AA">
            <w:pPr>
              <w:jc w:val="center"/>
              <w:rPr>
                <w:sz w:val="20"/>
                <w:szCs w:val="20"/>
              </w:rPr>
            </w:pPr>
            <w:r>
              <w:rPr>
                <w:sz w:val="20"/>
                <w:szCs w:val="20"/>
              </w:rPr>
              <w:t>10</w:t>
            </w:r>
          </w:p>
        </w:tc>
        <w:tc>
          <w:tcPr>
            <w:tcW w:w="572" w:type="dxa"/>
            <w:tcBorders>
              <w:top w:val="nil"/>
              <w:left w:val="nil"/>
              <w:bottom w:val="single" w:sz="4" w:space="0" w:color="auto"/>
              <w:right w:val="single" w:sz="4" w:space="0" w:color="auto"/>
            </w:tcBorders>
            <w:vAlign w:val="bottom"/>
            <w:hideMark/>
          </w:tcPr>
          <w:p w14:paraId="7753ED44" w14:textId="77777777" w:rsidR="00C258AA" w:rsidRDefault="00C258AA">
            <w:pPr>
              <w:jc w:val="center"/>
              <w:rPr>
                <w:sz w:val="20"/>
                <w:szCs w:val="20"/>
              </w:rPr>
            </w:pPr>
            <w:r>
              <w:rPr>
                <w:sz w:val="20"/>
                <w:szCs w:val="20"/>
              </w:rPr>
              <w:t> </w:t>
            </w:r>
          </w:p>
        </w:tc>
        <w:tc>
          <w:tcPr>
            <w:tcW w:w="1281" w:type="dxa"/>
            <w:tcBorders>
              <w:top w:val="nil"/>
              <w:left w:val="nil"/>
              <w:bottom w:val="single" w:sz="4" w:space="0" w:color="auto"/>
              <w:right w:val="single" w:sz="4" w:space="0" w:color="auto"/>
            </w:tcBorders>
            <w:vAlign w:val="bottom"/>
            <w:hideMark/>
          </w:tcPr>
          <w:p w14:paraId="69C24A81" w14:textId="77777777" w:rsidR="00C258AA" w:rsidRDefault="00C258AA">
            <w:pPr>
              <w:jc w:val="center"/>
              <w:rPr>
                <w:sz w:val="20"/>
                <w:szCs w:val="20"/>
              </w:rPr>
            </w:pPr>
            <w:r>
              <w:rPr>
                <w:sz w:val="20"/>
                <w:szCs w:val="20"/>
              </w:rPr>
              <w:t> </w:t>
            </w:r>
          </w:p>
        </w:tc>
        <w:tc>
          <w:tcPr>
            <w:tcW w:w="572" w:type="dxa"/>
            <w:tcBorders>
              <w:top w:val="nil"/>
              <w:left w:val="nil"/>
              <w:bottom w:val="single" w:sz="4" w:space="0" w:color="auto"/>
              <w:right w:val="single" w:sz="4" w:space="0" w:color="auto"/>
            </w:tcBorders>
            <w:vAlign w:val="bottom"/>
            <w:hideMark/>
          </w:tcPr>
          <w:p w14:paraId="5DB119FE" w14:textId="77777777" w:rsidR="00C258AA" w:rsidRDefault="00C258AA">
            <w:pPr>
              <w:jc w:val="center"/>
              <w:rPr>
                <w:b/>
                <w:bCs/>
                <w:sz w:val="20"/>
                <w:szCs w:val="20"/>
              </w:rPr>
            </w:pPr>
            <w:r>
              <w:rPr>
                <w:b/>
                <w:bCs/>
                <w:sz w:val="20"/>
                <w:szCs w:val="20"/>
              </w:rPr>
              <w:t> </w:t>
            </w:r>
          </w:p>
        </w:tc>
        <w:tc>
          <w:tcPr>
            <w:tcW w:w="1423" w:type="dxa"/>
            <w:tcBorders>
              <w:top w:val="nil"/>
              <w:left w:val="nil"/>
              <w:bottom w:val="single" w:sz="4" w:space="0" w:color="auto"/>
              <w:right w:val="single" w:sz="4" w:space="0" w:color="auto"/>
            </w:tcBorders>
            <w:vAlign w:val="bottom"/>
            <w:hideMark/>
          </w:tcPr>
          <w:p w14:paraId="6E3F0B06" w14:textId="77777777" w:rsidR="00C258AA" w:rsidRDefault="00C258AA">
            <w:pPr>
              <w:jc w:val="center"/>
              <w:rPr>
                <w:sz w:val="20"/>
                <w:szCs w:val="20"/>
              </w:rPr>
            </w:pPr>
            <w:r>
              <w:rPr>
                <w:sz w:val="20"/>
                <w:szCs w:val="20"/>
              </w:rPr>
              <w:t>540,00000</w:t>
            </w:r>
          </w:p>
        </w:tc>
        <w:tc>
          <w:tcPr>
            <w:tcW w:w="1422" w:type="dxa"/>
            <w:tcBorders>
              <w:top w:val="nil"/>
              <w:left w:val="nil"/>
              <w:bottom w:val="single" w:sz="4" w:space="0" w:color="auto"/>
              <w:right w:val="single" w:sz="4" w:space="0" w:color="auto"/>
            </w:tcBorders>
            <w:vAlign w:val="bottom"/>
            <w:hideMark/>
          </w:tcPr>
          <w:p w14:paraId="0396D8A6" w14:textId="77777777" w:rsidR="00C258AA" w:rsidRDefault="00C258AA">
            <w:pPr>
              <w:jc w:val="center"/>
              <w:rPr>
                <w:sz w:val="20"/>
                <w:szCs w:val="20"/>
              </w:rPr>
            </w:pPr>
            <w:r>
              <w:rPr>
                <w:sz w:val="20"/>
                <w:szCs w:val="20"/>
              </w:rPr>
              <w:t>540,00000</w:t>
            </w:r>
          </w:p>
        </w:tc>
        <w:tc>
          <w:tcPr>
            <w:tcW w:w="1281" w:type="dxa"/>
            <w:tcBorders>
              <w:top w:val="nil"/>
              <w:left w:val="nil"/>
              <w:bottom w:val="single" w:sz="4" w:space="0" w:color="auto"/>
              <w:right w:val="single" w:sz="4" w:space="0" w:color="auto"/>
            </w:tcBorders>
            <w:vAlign w:val="bottom"/>
            <w:hideMark/>
          </w:tcPr>
          <w:p w14:paraId="4D020855" w14:textId="77777777" w:rsidR="00C258AA" w:rsidRDefault="00C258AA">
            <w:pPr>
              <w:jc w:val="center"/>
              <w:rPr>
                <w:sz w:val="20"/>
                <w:szCs w:val="20"/>
              </w:rPr>
            </w:pPr>
            <w:r>
              <w:rPr>
                <w:sz w:val="20"/>
                <w:szCs w:val="20"/>
              </w:rPr>
              <w:t>0,00000</w:t>
            </w:r>
          </w:p>
        </w:tc>
        <w:tc>
          <w:tcPr>
            <w:tcW w:w="1422" w:type="dxa"/>
            <w:tcBorders>
              <w:top w:val="nil"/>
              <w:left w:val="nil"/>
              <w:bottom w:val="single" w:sz="4" w:space="0" w:color="auto"/>
              <w:right w:val="single" w:sz="4" w:space="0" w:color="auto"/>
            </w:tcBorders>
            <w:vAlign w:val="bottom"/>
            <w:hideMark/>
          </w:tcPr>
          <w:p w14:paraId="62068F46" w14:textId="77777777" w:rsidR="00C258AA" w:rsidRDefault="00C258AA">
            <w:pPr>
              <w:jc w:val="center"/>
              <w:rPr>
                <w:sz w:val="20"/>
                <w:szCs w:val="20"/>
              </w:rPr>
            </w:pPr>
            <w:r>
              <w:rPr>
                <w:sz w:val="20"/>
                <w:szCs w:val="20"/>
              </w:rPr>
              <w:t>540,00000</w:t>
            </w:r>
          </w:p>
        </w:tc>
        <w:tc>
          <w:tcPr>
            <w:tcW w:w="1423" w:type="dxa"/>
            <w:tcBorders>
              <w:top w:val="nil"/>
              <w:left w:val="nil"/>
              <w:bottom w:val="single" w:sz="4" w:space="0" w:color="auto"/>
              <w:right w:val="single" w:sz="4" w:space="0" w:color="auto"/>
            </w:tcBorders>
            <w:vAlign w:val="bottom"/>
            <w:hideMark/>
          </w:tcPr>
          <w:p w14:paraId="30B36DF0" w14:textId="77777777" w:rsidR="00C258AA" w:rsidRDefault="00C258AA">
            <w:pPr>
              <w:jc w:val="center"/>
              <w:rPr>
                <w:sz w:val="20"/>
                <w:szCs w:val="20"/>
              </w:rPr>
            </w:pPr>
            <w:r>
              <w:rPr>
                <w:sz w:val="20"/>
                <w:szCs w:val="20"/>
              </w:rPr>
              <w:t>540,00000</w:t>
            </w:r>
          </w:p>
        </w:tc>
        <w:tc>
          <w:tcPr>
            <w:tcW w:w="1427" w:type="dxa"/>
            <w:tcBorders>
              <w:top w:val="nil"/>
              <w:left w:val="nil"/>
              <w:bottom w:val="single" w:sz="4" w:space="0" w:color="auto"/>
              <w:right w:val="single" w:sz="4" w:space="0" w:color="auto"/>
            </w:tcBorders>
            <w:vAlign w:val="bottom"/>
            <w:hideMark/>
          </w:tcPr>
          <w:p w14:paraId="6E8D4D2D" w14:textId="77777777" w:rsidR="00C258AA" w:rsidRDefault="00C258AA">
            <w:pPr>
              <w:jc w:val="center"/>
              <w:rPr>
                <w:sz w:val="20"/>
                <w:szCs w:val="20"/>
              </w:rPr>
            </w:pPr>
            <w:r>
              <w:rPr>
                <w:sz w:val="20"/>
                <w:szCs w:val="20"/>
              </w:rPr>
              <w:t>0,00000</w:t>
            </w:r>
          </w:p>
        </w:tc>
      </w:tr>
      <w:tr w:rsidR="00C258AA" w14:paraId="667ECCB1" w14:textId="77777777" w:rsidTr="002D3913">
        <w:trPr>
          <w:gridAfter w:val="1"/>
          <w:wAfter w:w="34" w:type="dxa"/>
          <w:trHeight w:val="284"/>
        </w:trPr>
        <w:tc>
          <w:tcPr>
            <w:tcW w:w="3402" w:type="dxa"/>
            <w:tcBorders>
              <w:top w:val="nil"/>
              <w:left w:val="single" w:sz="4" w:space="0" w:color="auto"/>
              <w:bottom w:val="single" w:sz="4" w:space="0" w:color="auto"/>
              <w:right w:val="single" w:sz="4" w:space="0" w:color="auto"/>
            </w:tcBorders>
            <w:vAlign w:val="bottom"/>
            <w:hideMark/>
          </w:tcPr>
          <w:p w14:paraId="7077B789" w14:textId="77777777" w:rsidR="00C258AA" w:rsidRDefault="00C258AA">
            <w:pPr>
              <w:rPr>
                <w:sz w:val="20"/>
                <w:szCs w:val="20"/>
              </w:rPr>
            </w:pPr>
            <w:r>
              <w:rPr>
                <w:sz w:val="20"/>
                <w:szCs w:val="20"/>
              </w:rPr>
              <w:t>Пенсионное обеспечение</w:t>
            </w:r>
          </w:p>
        </w:tc>
        <w:tc>
          <w:tcPr>
            <w:tcW w:w="572" w:type="dxa"/>
            <w:tcBorders>
              <w:top w:val="nil"/>
              <w:left w:val="nil"/>
              <w:bottom w:val="single" w:sz="4" w:space="0" w:color="auto"/>
              <w:right w:val="single" w:sz="4" w:space="0" w:color="auto"/>
            </w:tcBorders>
            <w:vAlign w:val="bottom"/>
            <w:hideMark/>
          </w:tcPr>
          <w:p w14:paraId="3BC9078B" w14:textId="77777777" w:rsidR="00C258AA" w:rsidRDefault="00C258AA">
            <w:pPr>
              <w:jc w:val="center"/>
              <w:rPr>
                <w:sz w:val="20"/>
                <w:szCs w:val="20"/>
              </w:rPr>
            </w:pPr>
            <w:r>
              <w:rPr>
                <w:sz w:val="20"/>
                <w:szCs w:val="20"/>
              </w:rPr>
              <w:t>650</w:t>
            </w:r>
          </w:p>
        </w:tc>
        <w:tc>
          <w:tcPr>
            <w:tcW w:w="572" w:type="dxa"/>
            <w:tcBorders>
              <w:top w:val="nil"/>
              <w:left w:val="nil"/>
              <w:bottom w:val="single" w:sz="4" w:space="0" w:color="auto"/>
              <w:right w:val="single" w:sz="4" w:space="0" w:color="auto"/>
            </w:tcBorders>
            <w:vAlign w:val="bottom"/>
            <w:hideMark/>
          </w:tcPr>
          <w:p w14:paraId="2A33343E" w14:textId="77777777" w:rsidR="00C258AA" w:rsidRDefault="00C258AA">
            <w:pPr>
              <w:jc w:val="center"/>
              <w:rPr>
                <w:sz w:val="20"/>
                <w:szCs w:val="20"/>
              </w:rPr>
            </w:pPr>
            <w:r>
              <w:rPr>
                <w:sz w:val="20"/>
                <w:szCs w:val="20"/>
              </w:rPr>
              <w:t>10</w:t>
            </w:r>
          </w:p>
        </w:tc>
        <w:tc>
          <w:tcPr>
            <w:tcW w:w="572" w:type="dxa"/>
            <w:tcBorders>
              <w:top w:val="nil"/>
              <w:left w:val="nil"/>
              <w:bottom w:val="single" w:sz="4" w:space="0" w:color="auto"/>
              <w:right w:val="single" w:sz="4" w:space="0" w:color="auto"/>
            </w:tcBorders>
            <w:vAlign w:val="bottom"/>
            <w:hideMark/>
          </w:tcPr>
          <w:p w14:paraId="0967F2B6" w14:textId="77777777" w:rsidR="00C258AA" w:rsidRDefault="00C258AA">
            <w:pPr>
              <w:jc w:val="center"/>
              <w:rPr>
                <w:sz w:val="20"/>
                <w:szCs w:val="20"/>
              </w:rPr>
            </w:pPr>
            <w:r>
              <w:rPr>
                <w:sz w:val="20"/>
                <w:szCs w:val="20"/>
              </w:rPr>
              <w:t>01</w:t>
            </w:r>
          </w:p>
        </w:tc>
        <w:tc>
          <w:tcPr>
            <w:tcW w:w="1281" w:type="dxa"/>
            <w:tcBorders>
              <w:top w:val="nil"/>
              <w:left w:val="nil"/>
              <w:bottom w:val="single" w:sz="4" w:space="0" w:color="auto"/>
              <w:right w:val="single" w:sz="4" w:space="0" w:color="auto"/>
            </w:tcBorders>
            <w:vAlign w:val="bottom"/>
            <w:hideMark/>
          </w:tcPr>
          <w:p w14:paraId="73D6EED4" w14:textId="77777777" w:rsidR="00C258AA" w:rsidRDefault="00C258AA">
            <w:pPr>
              <w:jc w:val="center"/>
              <w:rPr>
                <w:sz w:val="20"/>
                <w:szCs w:val="20"/>
              </w:rPr>
            </w:pPr>
            <w:r>
              <w:rPr>
                <w:sz w:val="20"/>
                <w:szCs w:val="20"/>
              </w:rPr>
              <w:t> </w:t>
            </w:r>
          </w:p>
        </w:tc>
        <w:tc>
          <w:tcPr>
            <w:tcW w:w="572" w:type="dxa"/>
            <w:tcBorders>
              <w:top w:val="nil"/>
              <w:left w:val="nil"/>
              <w:bottom w:val="single" w:sz="4" w:space="0" w:color="auto"/>
              <w:right w:val="single" w:sz="4" w:space="0" w:color="auto"/>
            </w:tcBorders>
            <w:vAlign w:val="bottom"/>
            <w:hideMark/>
          </w:tcPr>
          <w:p w14:paraId="17953C7F" w14:textId="77777777" w:rsidR="00C258AA" w:rsidRDefault="00C258AA">
            <w:pPr>
              <w:jc w:val="center"/>
              <w:rPr>
                <w:b/>
                <w:bCs/>
                <w:sz w:val="20"/>
                <w:szCs w:val="20"/>
              </w:rPr>
            </w:pPr>
            <w:r>
              <w:rPr>
                <w:b/>
                <w:bCs/>
                <w:sz w:val="20"/>
                <w:szCs w:val="20"/>
              </w:rPr>
              <w:t> </w:t>
            </w:r>
          </w:p>
        </w:tc>
        <w:tc>
          <w:tcPr>
            <w:tcW w:w="1423" w:type="dxa"/>
            <w:tcBorders>
              <w:top w:val="nil"/>
              <w:left w:val="nil"/>
              <w:bottom w:val="single" w:sz="4" w:space="0" w:color="auto"/>
              <w:right w:val="single" w:sz="4" w:space="0" w:color="auto"/>
            </w:tcBorders>
            <w:vAlign w:val="bottom"/>
            <w:hideMark/>
          </w:tcPr>
          <w:p w14:paraId="533E82D1" w14:textId="77777777" w:rsidR="00C258AA" w:rsidRDefault="00C258AA">
            <w:pPr>
              <w:jc w:val="center"/>
              <w:rPr>
                <w:sz w:val="20"/>
                <w:szCs w:val="20"/>
              </w:rPr>
            </w:pPr>
            <w:r>
              <w:rPr>
                <w:sz w:val="20"/>
                <w:szCs w:val="20"/>
              </w:rPr>
              <w:t>540,00000</w:t>
            </w:r>
          </w:p>
        </w:tc>
        <w:tc>
          <w:tcPr>
            <w:tcW w:w="1422" w:type="dxa"/>
            <w:tcBorders>
              <w:top w:val="nil"/>
              <w:left w:val="nil"/>
              <w:bottom w:val="single" w:sz="4" w:space="0" w:color="auto"/>
              <w:right w:val="single" w:sz="4" w:space="0" w:color="auto"/>
            </w:tcBorders>
            <w:vAlign w:val="bottom"/>
            <w:hideMark/>
          </w:tcPr>
          <w:p w14:paraId="202D6BFC" w14:textId="77777777" w:rsidR="00C258AA" w:rsidRDefault="00C258AA">
            <w:pPr>
              <w:jc w:val="center"/>
              <w:rPr>
                <w:sz w:val="20"/>
                <w:szCs w:val="20"/>
              </w:rPr>
            </w:pPr>
            <w:r>
              <w:rPr>
                <w:sz w:val="20"/>
                <w:szCs w:val="20"/>
              </w:rPr>
              <w:t>540,00000</w:t>
            </w:r>
          </w:p>
        </w:tc>
        <w:tc>
          <w:tcPr>
            <w:tcW w:w="1281" w:type="dxa"/>
            <w:tcBorders>
              <w:top w:val="nil"/>
              <w:left w:val="nil"/>
              <w:bottom w:val="single" w:sz="4" w:space="0" w:color="auto"/>
              <w:right w:val="single" w:sz="4" w:space="0" w:color="auto"/>
            </w:tcBorders>
            <w:vAlign w:val="bottom"/>
            <w:hideMark/>
          </w:tcPr>
          <w:p w14:paraId="09947725" w14:textId="77777777" w:rsidR="00C258AA" w:rsidRDefault="00C258AA">
            <w:pPr>
              <w:jc w:val="center"/>
              <w:rPr>
                <w:sz w:val="20"/>
                <w:szCs w:val="20"/>
              </w:rPr>
            </w:pPr>
            <w:r>
              <w:rPr>
                <w:sz w:val="20"/>
                <w:szCs w:val="20"/>
              </w:rPr>
              <w:t>0,00000</w:t>
            </w:r>
          </w:p>
        </w:tc>
        <w:tc>
          <w:tcPr>
            <w:tcW w:w="1422" w:type="dxa"/>
            <w:tcBorders>
              <w:top w:val="nil"/>
              <w:left w:val="nil"/>
              <w:bottom w:val="single" w:sz="4" w:space="0" w:color="auto"/>
              <w:right w:val="single" w:sz="4" w:space="0" w:color="auto"/>
            </w:tcBorders>
            <w:vAlign w:val="bottom"/>
            <w:hideMark/>
          </w:tcPr>
          <w:p w14:paraId="1FAB7CB1" w14:textId="77777777" w:rsidR="00C258AA" w:rsidRDefault="00C258AA">
            <w:pPr>
              <w:jc w:val="center"/>
              <w:rPr>
                <w:sz w:val="20"/>
                <w:szCs w:val="20"/>
              </w:rPr>
            </w:pPr>
            <w:r>
              <w:rPr>
                <w:sz w:val="20"/>
                <w:szCs w:val="20"/>
              </w:rPr>
              <w:t>540,00000</w:t>
            </w:r>
          </w:p>
        </w:tc>
        <w:tc>
          <w:tcPr>
            <w:tcW w:w="1423" w:type="dxa"/>
            <w:tcBorders>
              <w:top w:val="nil"/>
              <w:left w:val="nil"/>
              <w:bottom w:val="single" w:sz="4" w:space="0" w:color="auto"/>
              <w:right w:val="single" w:sz="4" w:space="0" w:color="auto"/>
            </w:tcBorders>
            <w:vAlign w:val="bottom"/>
            <w:hideMark/>
          </w:tcPr>
          <w:p w14:paraId="10DB5943" w14:textId="77777777" w:rsidR="00C258AA" w:rsidRDefault="00C258AA">
            <w:pPr>
              <w:jc w:val="center"/>
              <w:rPr>
                <w:sz w:val="20"/>
                <w:szCs w:val="20"/>
              </w:rPr>
            </w:pPr>
            <w:r>
              <w:rPr>
                <w:sz w:val="20"/>
                <w:szCs w:val="20"/>
              </w:rPr>
              <w:t>540,00000</w:t>
            </w:r>
          </w:p>
        </w:tc>
        <w:tc>
          <w:tcPr>
            <w:tcW w:w="1427" w:type="dxa"/>
            <w:tcBorders>
              <w:top w:val="nil"/>
              <w:left w:val="nil"/>
              <w:bottom w:val="single" w:sz="4" w:space="0" w:color="auto"/>
              <w:right w:val="single" w:sz="4" w:space="0" w:color="auto"/>
            </w:tcBorders>
            <w:vAlign w:val="bottom"/>
            <w:hideMark/>
          </w:tcPr>
          <w:p w14:paraId="49FC1357" w14:textId="77777777" w:rsidR="00C258AA" w:rsidRDefault="00C258AA">
            <w:pPr>
              <w:jc w:val="center"/>
              <w:rPr>
                <w:sz w:val="20"/>
                <w:szCs w:val="20"/>
              </w:rPr>
            </w:pPr>
            <w:r>
              <w:rPr>
                <w:sz w:val="20"/>
                <w:szCs w:val="20"/>
              </w:rPr>
              <w:t>0,00000</w:t>
            </w:r>
          </w:p>
        </w:tc>
      </w:tr>
      <w:tr w:rsidR="00C258AA" w14:paraId="2FCE42C0" w14:textId="77777777" w:rsidTr="002D3913">
        <w:trPr>
          <w:gridAfter w:val="1"/>
          <w:wAfter w:w="34" w:type="dxa"/>
          <w:trHeight w:val="284"/>
        </w:trPr>
        <w:tc>
          <w:tcPr>
            <w:tcW w:w="3402" w:type="dxa"/>
            <w:tcBorders>
              <w:top w:val="nil"/>
              <w:left w:val="single" w:sz="4" w:space="0" w:color="auto"/>
              <w:bottom w:val="single" w:sz="4" w:space="0" w:color="auto"/>
              <w:right w:val="single" w:sz="4" w:space="0" w:color="auto"/>
            </w:tcBorders>
            <w:vAlign w:val="bottom"/>
            <w:hideMark/>
          </w:tcPr>
          <w:p w14:paraId="297F8535" w14:textId="77777777" w:rsidR="00C258AA" w:rsidRDefault="00C258AA">
            <w:pPr>
              <w:rPr>
                <w:sz w:val="20"/>
                <w:szCs w:val="20"/>
              </w:rPr>
            </w:pPr>
            <w:r>
              <w:rPr>
                <w:sz w:val="20"/>
                <w:szCs w:val="20"/>
              </w:rPr>
              <w:t>Муниципальная программа "Совершенствование муниципального управления в сельском поселении Салым"</w:t>
            </w:r>
          </w:p>
        </w:tc>
        <w:tc>
          <w:tcPr>
            <w:tcW w:w="572" w:type="dxa"/>
            <w:tcBorders>
              <w:top w:val="nil"/>
              <w:left w:val="nil"/>
              <w:bottom w:val="single" w:sz="4" w:space="0" w:color="auto"/>
              <w:right w:val="single" w:sz="4" w:space="0" w:color="auto"/>
            </w:tcBorders>
            <w:vAlign w:val="bottom"/>
            <w:hideMark/>
          </w:tcPr>
          <w:p w14:paraId="1C26131B" w14:textId="77777777" w:rsidR="00C258AA" w:rsidRDefault="00C258AA">
            <w:pPr>
              <w:jc w:val="center"/>
              <w:rPr>
                <w:sz w:val="20"/>
                <w:szCs w:val="20"/>
              </w:rPr>
            </w:pPr>
            <w:r>
              <w:rPr>
                <w:sz w:val="20"/>
                <w:szCs w:val="20"/>
              </w:rPr>
              <w:t>650</w:t>
            </w:r>
          </w:p>
        </w:tc>
        <w:tc>
          <w:tcPr>
            <w:tcW w:w="572" w:type="dxa"/>
            <w:tcBorders>
              <w:top w:val="nil"/>
              <w:left w:val="nil"/>
              <w:bottom w:val="single" w:sz="4" w:space="0" w:color="auto"/>
              <w:right w:val="single" w:sz="4" w:space="0" w:color="auto"/>
            </w:tcBorders>
            <w:vAlign w:val="bottom"/>
            <w:hideMark/>
          </w:tcPr>
          <w:p w14:paraId="7BB7A5E8" w14:textId="77777777" w:rsidR="00C258AA" w:rsidRDefault="00C258AA">
            <w:pPr>
              <w:jc w:val="center"/>
              <w:rPr>
                <w:sz w:val="20"/>
                <w:szCs w:val="20"/>
              </w:rPr>
            </w:pPr>
            <w:r>
              <w:rPr>
                <w:sz w:val="20"/>
                <w:szCs w:val="20"/>
              </w:rPr>
              <w:t>10</w:t>
            </w:r>
          </w:p>
        </w:tc>
        <w:tc>
          <w:tcPr>
            <w:tcW w:w="572" w:type="dxa"/>
            <w:tcBorders>
              <w:top w:val="nil"/>
              <w:left w:val="nil"/>
              <w:bottom w:val="single" w:sz="4" w:space="0" w:color="auto"/>
              <w:right w:val="single" w:sz="4" w:space="0" w:color="auto"/>
            </w:tcBorders>
            <w:vAlign w:val="bottom"/>
            <w:hideMark/>
          </w:tcPr>
          <w:p w14:paraId="4F64B0D6" w14:textId="77777777" w:rsidR="00C258AA" w:rsidRDefault="00C258AA">
            <w:pPr>
              <w:jc w:val="center"/>
              <w:rPr>
                <w:sz w:val="20"/>
                <w:szCs w:val="20"/>
              </w:rPr>
            </w:pPr>
            <w:r>
              <w:rPr>
                <w:sz w:val="20"/>
                <w:szCs w:val="20"/>
              </w:rPr>
              <w:t>01</w:t>
            </w:r>
          </w:p>
        </w:tc>
        <w:tc>
          <w:tcPr>
            <w:tcW w:w="1281" w:type="dxa"/>
            <w:tcBorders>
              <w:top w:val="nil"/>
              <w:left w:val="nil"/>
              <w:bottom w:val="single" w:sz="4" w:space="0" w:color="auto"/>
              <w:right w:val="single" w:sz="4" w:space="0" w:color="auto"/>
            </w:tcBorders>
            <w:vAlign w:val="bottom"/>
            <w:hideMark/>
          </w:tcPr>
          <w:p w14:paraId="64E0EFCF" w14:textId="77777777" w:rsidR="00C258AA" w:rsidRDefault="00C258AA">
            <w:pPr>
              <w:jc w:val="center"/>
              <w:rPr>
                <w:sz w:val="20"/>
                <w:szCs w:val="20"/>
              </w:rPr>
            </w:pPr>
            <w:r>
              <w:rPr>
                <w:sz w:val="20"/>
                <w:szCs w:val="20"/>
              </w:rPr>
              <w:t>0600000000</w:t>
            </w:r>
          </w:p>
        </w:tc>
        <w:tc>
          <w:tcPr>
            <w:tcW w:w="572" w:type="dxa"/>
            <w:tcBorders>
              <w:top w:val="nil"/>
              <w:left w:val="nil"/>
              <w:bottom w:val="single" w:sz="4" w:space="0" w:color="auto"/>
              <w:right w:val="single" w:sz="4" w:space="0" w:color="auto"/>
            </w:tcBorders>
            <w:vAlign w:val="bottom"/>
            <w:hideMark/>
          </w:tcPr>
          <w:p w14:paraId="245CD1E3" w14:textId="77777777" w:rsidR="00C258AA" w:rsidRDefault="00C258AA">
            <w:pPr>
              <w:jc w:val="center"/>
              <w:rPr>
                <w:b/>
                <w:bCs/>
                <w:sz w:val="20"/>
                <w:szCs w:val="20"/>
              </w:rPr>
            </w:pPr>
            <w:r>
              <w:rPr>
                <w:b/>
                <w:bCs/>
                <w:sz w:val="20"/>
                <w:szCs w:val="20"/>
              </w:rPr>
              <w:t> </w:t>
            </w:r>
          </w:p>
        </w:tc>
        <w:tc>
          <w:tcPr>
            <w:tcW w:w="1423" w:type="dxa"/>
            <w:tcBorders>
              <w:top w:val="nil"/>
              <w:left w:val="nil"/>
              <w:bottom w:val="single" w:sz="4" w:space="0" w:color="auto"/>
              <w:right w:val="single" w:sz="4" w:space="0" w:color="auto"/>
            </w:tcBorders>
            <w:vAlign w:val="bottom"/>
            <w:hideMark/>
          </w:tcPr>
          <w:p w14:paraId="17ECA458" w14:textId="77777777" w:rsidR="00C258AA" w:rsidRDefault="00C258AA">
            <w:pPr>
              <w:jc w:val="center"/>
              <w:rPr>
                <w:sz w:val="20"/>
                <w:szCs w:val="20"/>
              </w:rPr>
            </w:pPr>
            <w:r>
              <w:rPr>
                <w:sz w:val="20"/>
                <w:szCs w:val="20"/>
              </w:rPr>
              <w:t>540,00000</w:t>
            </w:r>
          </w:p>
        </w:tc>
        <w:tc>
          <w:tcPr>
            <w:tcW w:w="1422" w:type="dxa"/>
            <w:tcBorders>
              <w:top w:val="nil"/>
              <w:left w:val="nil"/>
              <w:bottom w:val="single" w:sz="4" w:space="0" w:color="auto"/>
              <w:right w:val="single" w:sz="4" w:space="0" w:color="auto"/>
            </w:tcBorders>
            <w:vAlign w:val="bottom"/>
            <w:hideMark/>
          </w:tcPr>
          <w:p w14:paraId="6C698441" w14:textId="77777777" w:rsidR="00C258AA" w:rsidRDefault="00C258AA">
            <w:pPr>
              <w:jc w:val="center"/>
              <w:rPr>
                <w:sz w:val="20"/>
                <w:szCs w:val="20"/>
              </w:rPr>
            </w:pPr>
            <w:r>
              <w:rPr>
                <w:sz w:val="20"/>
                <w:szCs w:val="20"/>
              </w:rPr>
              <w:t>540,00000</w:t>
            </w:r>
          </w:p>
        </w:tc>
        <w:tc>
          <w:tcPr>
            <w:tcW w:w="1281" w:type="dxa"/>
            <w:tcBorders>
              <w:top w:val="nil"/>
              <w:left w:val="nil"/>
              <w:bottom w:val="single" w:sz="4" w:space="0" w:color="auto"/>
              <w:right w:val="single" w:sz="4" w:space="0" w:color="auto"/>
            </w:tcBorders>
            <w:vAlign w:val="bottom"/>
            <w:hideMark/>
          </w:tcPr>
          <w:p w14:paraId="2703ABF9" w14:textId="77777777" w:rsidR="00C258AA" w:rsidRDefault="00C258AA">
            <w:pPr>
              <w:jc w:val="center"/>
              <w:rPr>
                <w:sz w:val="20"/>
                <w:szCs w:val="20"/>
              </w:rPr>
            </w:pPr>
            <w:r>
              <w:rPr>
                <w:sz w:val="20"/>
                <w:szCs w:val="20"/>
              </w:rPr>
              <w:t>0,00000</w:t>
            </w:r>
          </w:p>
        </w:tc>
        <w:tc>
          <w:tcPr>
            <w:tcW w:w="1422" w:type="dxa"/>
            <w:tcBorders>
              <w:top w:val="nil"/>
              <w:left w:val="nil"/>
              <w:bottom w:val="single" w:sz="4" w:space="0" w:color="auto"/>
              <w:right w:val="single" w:sz="4" w:space="0" w:color="auto"/>
            </w:tcBorders>
            <w:vAlign w:val="bottom"/>
            <w:hideMark/>
          </w:tcPr>
          <w:p w14:paraId="52E93AC2" w14:textId="77777777" w:rsidR="00C258AA" w:rsidRDefault="00C258AA">
            <w:pPr>
              <w:jc w:val="center"/>
              <w:rPr>
                <w:sz w:val="20"/>
                <w:szCs w:val="20"/>
              </w:rPr>
            </w:pPr>
            <w:r>
              <w:rPr>
                <w:sz w:val="20"/>
                <w:szCs w:val="20"/>
              </w:rPr>
              <w:t>540,00000</w:t>
            </w:r>
          </w:p>
        </w:tc>
        <w:tc>
          <w:tcPr>
            <w:tcW w:w="1423" w:type="dxa"/>
            <w:tcBorders>
              <w:top w:val="nil"/>
              <w:left w:val="nil"/>
              <w:bottom w:val="single" w:sz="4" w:space="0" w:color="auto"/>
              <w:right w:val="single" w:sz="4" w:space="0" w:color="auto"/>
            </w:tcBorders>
            <w:vAlign w:val="bottom"/>
            <w:hideMark/>
          </w:tcPr>
          <w:p w14:paraId="5880135F" w14:textId="77777777" w:rsidR="00C258AA" w:rsidRDefault="00C258AA">
            <w:pPr>
              <w:jc w:val="center"/>
              <w:rPr>
                <w:sz w:val="20"/>
                <w:szCs w:val="20"/>
              </w:rPr>
            </w:pPr>
            <w:r>
              <w:rPr>
                <w:sz w:val="20"/>
                <w:szCs w:val="20"/>
              </w:rPr>
              <w:t>540,00000</w:t>
            </w:r>
          </w:p>
        </w:tc>
        <w:tc>
          <w:tcPr>
            <w:tcW w:w="1427" w:type="dxa"/>
            <w:tcBorders>
              <w:top w:val="nil"/>
              <w:left w:val="nil"/>
              <w:bottom w:val="single" w:sz="4" w:space="0" w:color="auto"/>
              <w:right w:val="single" w:sz="4" w:space="0" w:color="auto"/>
            </w:tcBorders>
            <w:vAlign w:val="bottom"/>
            <w:hideMark/>
          </w:tcPr>
          <w:p w14:paraId="4473F6C2" w14:textId="77777777" w:rsidR="00C258AA" w:rsidRDefault="00C258AA">
            <w:pPr>
              <w:jc w:val="center"/>
              <w:rPr>
                <w:sz w:val="20"/>
                <w:szCs w:val="20"/>
              </w:rPr>
            </w:pPr>
            <w:r>
              <w:rPr>
                <w:sz w:val="20"/>
                <w:szCs w:val="20"/>
              </w:rPr>
              <w:t>0,00000</w:t>
            </w:r>
          </w:p>
        </w:tc>
      </w:tr>
      <w:tr w:rsidR="00C258AA" w14:paraId="364EADEE" w14:textId="77777777" w:rsidTr="002D3913">
        <w:trPr>
          <w:gridAfter w:val="1"/>
          <w:wAfter w:w="34" w:type="dxa"/>
          <w:trHeight w:val="284"/>
        </w:trPr>
        <w:tc>
          <w:tcPr>
            <w:tcW w:w="3402" w:type="dxa"/>
            <w:tcBorders>
              <w:top w:val="nil"/>
              <w:left w:val="single" w:sz="4" w:space="0" w:color="auto"/>
              <w:bottom w:val="single" w:sz="4" w:space="0" w:color="auto"/>
              <w:right w:val="single" w:sz="4" w:space="0" w:color="auto"/>
            </w:tcBorders>
            <w:vAlign w:val="bottom"/>
            <w:hideMark/>
          </w:tcPr>
          <w:p w14:paraId="16E3842A" w14:textId="77777777" w:rsidR="00C258AA" w:rsidRDefault="00C258AA">
            <w:pPr>
              <w:rPr>
                <w:sz w:val="20"/>
                <w:szCs w:val="20"/>
              </w:rPr>
            </w:pPr>
            <w:r>
              <w:rPr>
                <w:sz w:val="20"/>
                <w:szCs w:val="20"/>
              </w:rPr>
              <w:t>Основное мероприятие "Дополнительное пенсионное обеспечение за выслугу лет"</w:t>
            </w:r>
          </w:p>
        </w:tc>
        <w:tc>
          <w:tcPr>
            <w:tcW w:w="572" w:type="dxa"/>
            <w:tcBorders>
              <w:top w:val="nil"/>
              <w:left w:val="nil"/>
              <w:bottom w:val="single" w:sz="4" w:space="0" w:color="auto"/>
              <w:right w:val="single" w:sz="4" w:space="0" w:color="auto"/>
            </w:tcBorders>
            <w:vAlign w:val="bottom"/>
            <w:hideMark/>
          </w:tcPr>
          <w:p w14:paraId="3151EC84" w14:textId="77777777" w:rsidR="00C258AA" w:rsidRDefault="00C258AA">
            <w:pPr>
              <w:jc w:val="center"/>
              <w:rPr>
                <w:sz w:val="20"/>
                <w:szCs w:val="20"/>
              </w:rPr>
            </w:pPr>
            <w:r>
              <w:rPr>
                <w:sz w:val="20"/>
                <w:szCs w:val="20"/>
              </w:rPr>
              <w:t>650</w:t>
            </w:r>
          </w:p>
        </w:tc>
        <w:tc>
          <w:tcPr>
            <w:tcW w:w="572" w:type="dxa"/>
            <w:tcBorders>
              <w:top w:val="nil"/>
              <w:left w:val="nil"/>
              <w:bottom w:val="single" w:sz="4" w:space="0" w:color="auto"/>
              <w:right w:val="single" w:sz="4" w:space="0" w:color="auto"/>
            </w:tcBorders>
            <w:vAlign w:val="bottom"/>
            <w:hideMark/>
          </w:tcPr>
          <w:p w14:paraId="2EEB52B4" w14:textId="77777777" w:rsidR="00C258AA" w:rsidRDefault="00C258AA">
            <w:pPr>
              <w:jc w:val="center"/>
              <w:rPr>
                <w:sz w:val="20"/>
                <w:szCs w:val="20"/>
              </w:rPr>
            </w:pPr>
            <w:r>
              <w:rPr>
                <w:sz w:val="20"/>
                <w:szCs w:val="20"/>
              </w:rPr>
              <w:t>10</w:t>
            </w:r>
          </w:p>
        </w:tc>
        <w:tc>
          <w:tcPr>
            <w:tcW w:w="572" w:type="dxa"/>
            <w:tcBorders>
              <w:top w:val="nil"/>
              <w:left w:val="nil"/>
              <w:bottom w:val="single" w:sz="4" w:space="0" w:color="auto"/>
              <w:right w:val="single" w:sz="4" w:space="0" w:color="auto"/>
            </w:tcBorders>
            <w:vAlign w:val="bottom"/>
            <w:hideMark/>
          </w:tcPr>
          <w:p w14:paraId="14D09990" w14:textId="77777777" w:rsidR="00C258AA" w:rsidRDefault="00C258AA">
            <w:pPr>
              <w:jc w:val="center"/>
              <w:rPr>
                <w:sz w:val="20"/>
                <w:szCs w:val="20"/>
              </w:rPr>
            </w:pPr>
            <w:r>
              <w:rPr>
                <w:sz w:val="20"/>
                <w:szCs w:val="20"/>
              </w:rPr>
              <w:t>01</w:t>
            </w:r>
          </w:p>
        </w:tc>
        <w:tc>
          <w:tcPr>
            <w:tcW w:w="1281" w:type="dxa"/>
            <w:tcBorders>
              <w:top w:val="nil"/>
              <w:left w:val="nil"/>
              <w:bottom w:val="single" w:sz="4" w:space="0" w:color="auto"/>
              <w:right w:val="single" w:sz="4" w:space="0" w:color="auto"/>
            </w:tcBorders>
            <w:vAlign w:val="bottom"/>
            <w:hideMark/>
          </w:tcPr>
          <w:p w14:paraId="219FD872" w14:textId="77777777" w:rsidR="00C258AA" w:rsidRDefault="00C258AA">
            <w:pPr>
              <w:jc w:val="center"/>
              <w:rPr>
                <w:sz w:val="20"/>
                <w:szCs w:val="20"/>
              </w:rPr>
            </w:pPr>
            <w:r>
              <w:rPr>
                <w:sz w:val="20"/>
                <w:szCs w:val="20"/>
              </w:rPr>
              <w:t>0600200000</w:t>
            </w:r>
          </w:p>
        </w:tc>
        <w:tc>
          <w:tcPr>
            <w:tcW w:w="572" w:type="dxa"/>
            <w:tcBorders>
              <w:top w:val="nil"/>
              <w:left w:val="nil"/>
              <w:bottom w:val="single" w:sz="4" w:space="0" w:color="auto"/>
              <w:right w:val="single" w:sz="4" w:space="0" w:color="auto"/>
            </w:tcBorders>
            <w:vAlign w:val="bottom"/>
            <w:hideMark/>
          </w:tcPr>
          <w:p w14:paraId="0C3F4A8F" w14:textId="77777777" w:rsidR="00C258AA" w:rsidRDefault="00C258AA">
            <w:pPr>
              <w:jc w:val="center"/>
              <w:rPr>
                <w:b/>
                <w:bCs/>
                <w:sz w:val="20"/>
                <w:szCs w:val="20"/>
              </w:rPr>
            </w:pPr>
            <w:r>
              <w:rPr>
                <w:b/>
                <w:bCs/>
                <w:sz w:val="20"/>
                <w:szCs w:val="20"/>
              </w:rPr>
              <w:t> </w:t>
            </w:r>
          </w:p>
        </w:tc>
        <w:tc>
          <w:tcPr>
            <w:tcW w:w="1423" w:type="dxa"/>
            <w:tcBorders>
              <w:top w:val="nil"/>
              <w:left w:val="nil"/>
              <w:bottom w:val="single" w:sz="4" w:space="0" w:color="auto"/>
              <w:right w:val="single" w:sz="4" w:space="0" w:color="auto"/>
            </w:tcBorders>
            <w:vAlign w:val="bottom"/>
            <w:hideMark/>
          </w:tcPr>
          <w:p w14:paraId="731C0BD0" w14:textId="77777777" w:rsidR="00C258AA" w:rsidRDefault="00C258AA">
            <w:pPr>
              <w:jc w:val="center"/>
              <w:rPr>
                <w:sz w:val="20"/>
                <w:szCs w:val="20"/>
              </w:rPr>
            </w:pPr>
            <w:r>
              <w:rPr>
                <w:sz w:val="20"/>
                <w:szCs w:val="20"/>
              </w:rPr>
              <w:t>540,00000</w:t>
            </w:r>
          </w:p>
        </w:tc>
        <w:tc>
          <w:tcPr>
            <w:tcW w:w="1422" w:type="dxa"/>
            <w:tcBorders>
              <w:top w:val="nil"/>
              <w:left w:val="nil"/>
              <w:bottom w:val="single" w:sz="4" w:space="0" w:color="auto"/>
              <w:right w:val="single" w:sz="4" w:space="0" w:color="auto"/>
            </w:tcBorders>
            <w:vAlign w:val="bottom"/>
            <w:hideMark/>
          </w:tcPr>
          <w:p w14:paraId="15FE2FCA" w14:textId="77777777" w:rsidR="00C258AA" w:rsidRDefault="00C258AA">
            <w:pPr>
              <w:jc w:val="center"/>
              <w:rPr>
                <w:sz w:val="20"/>
                <w:szCs w:val="20"/>
              </w:rPr>
            </w:pPr>
            <w:r>
              <w:rPr>
                <w:sz w:val="20"/>
                <w:szCs w:val="20"/>
              </w:rPr>
              <w:t>540,00000</w:t>
            </w:r>
          </w:p>
        </w:tc>
        <w:tc>
          <w:tcPr>
            <w:tcW w:w="1281" w:type="dxa"/>
            <w:tcBorders>
              <w:top w:val="nil"/>
              <w:left w:val="nil"/>
              <w:bottom w:val="single" w:sz="4" w:space="0" w:color="auto"/>
              <w:right w:val="single" w:sz="4" w:space="0" w:color="auto"/>
            </w:tcBorders>
            <w:vAlign w:val="bottom"/>
            <w:hideMark/>
          </w:tcPr>
          <w:p w14:paraId="537C0A5C" w14:textId="77777777" w:rsidR="00C258AA" w:rsidRDefault="00C258AA">
            <w:pPr>
              <w:jc w:val="center"/>
              <w:rPr>
                <w:sz w:val="20"/>
                <w:szCs w:val="20"/>
              </w:rPr>
            </w:pPr>
            <w:r>
              <w:rPr>
                <w:sz w:val="20"/>
                <w:szCs w:val="20"/>
              </w:rPr>
              <w:t>0,00000</w:t>
            </w:r>
          </w:p>
        </w:tc>
        <w:tc>
          <w:tcPr>
            <w:tcW w:w="1422" w:type="dxa"/>
            <w:tcBorders>
              <w:top w:val="nil"/>
              <w:left w:val="nil"/>
              <w:bottom w:val="single" w:sz="4" w:space="0" w:color="auto"/>
              <w:right w:val="single" w:sz="4" w:space="0" w:color="auto"/>
            </w:tcBorders>
            <w:vAlign w:val="bottom"/>
            <w:hideMark/>
          </w:tcPr>
          <w:p w14:paraId="58A64B2E" w14:textId="77777777" w:rsidR="00C258AA" w:rsidRDefault="00C258AA">
            <w:pPr>
              <w:jc w:val="center"/>
              <w:rPr>
                <w:sz w:val="20"/>
                <w:szCs w:val="20"/>
              </w:rPr>
            </w:pPr>
            <w:r>
              <w:rPr>
                <w:sz w:val="20"/>
                <w:szCs w:val="20"/>
              </w:rPr>
              <w:t>540,00000</w:t>
            </w:r>
          </w:p>
        </w:tc>
        <w:tc>
          <w:tcPr>
            <w:tcW w:w="1423" w:type="dxa"/>
            <w:tcBorders>
              <w:top w:val="nil"/>
              <w:left w:val="nil"/>
              <w:bottom w:val="single" w:sz="4" w:space="0" w:color="auto"/>
              <w:right w:val="single" w:sz="4" w:space="0" w:color="auto"/>
            </w:tcBorders>
            <w:vAlign w:val="bottom"/>
            <w:hideMark/>
          </w:tcPr>
          <w:p w14:paraId="7E9F02CB" w14:textId="77777777" w:rsidR="00C258AA" w:rsidRDefault="00C258AA">
            <w:pPr>
              <w:jc w:val="center"/>
              <w:rPr>
                <w:sz w:val="20"/>
                <w:szCs w:val="20"/>
              </w:rPr>
            </w:pPr>
            <w:r>
              <w:rPr>
                <w:sz w:val="20"/>
                <w:szCs w:val="20"/>
              </w:rPr>
              <w:t>540,00000</w:t>
            </w:r>
          </w:p>
        </w:tc>
        <w:tc>
          <w:tcPr>
            <w:tcW w:w="1427" w:type="dxa"/>
            <w:tcBorders>
              <w:top w:val="nil"/>
              <w:left w:val="nil"/>
              <w:bottom w:val="single" w:sz="4" w:space="0" w:color="auto"/>
              <w:right w:val="single" w:sz="4" w:space="0" w:color="auto"/>
            </w:tcBorders>
            <w:vAlign w:val="bottom"/>
            <w:hideMark/>
          </w:tcPr>
          <w:p w14:paraId="353B12D8" w14:textId="77777777" w:rsidR="00C258AA" w:rsidRDefault="00C258AA">
            <w:pPr>
              <w:jc w:val="center"/>
              <w:rPr>
                <w:sz w:val="20"/>
                <w:szCs w:val="20"/>
              </w:rPr>
            </w:pPr>
            <w:r>
              <w:rPr>
                <w:sz w:val="20"/>
                <w:szCs w:val="20"/>
              </w:rPr>
              <w:t>0,00000</w:t>
            </w:r>
          </w:p>
        </w:tc>
      </w:tr>
      <w:tr w:rsidR="00C258AA" w14:paraId="32BBA4B3" w14:textId="77777777" w:rsidTr="002D3913">
        <w:trPr>
          <w:gridAfter w:val="1"/>
          <w:wAfter w:w="34" w:type="dxa"/>
          <w:trHeight w:val="284"/>
        </w:trPr>
        <w:tc>
          <w:tcPr>
            <w:tcW w:w="3402" w:type="dxa"/>
            <w:tcBorders>
              <w:top w:val="nil"/>
              <w:left w:val="single" w:sz="4" w:space="0" w:color="auto"/>
              <w:bottom w:val="single" w:sz="4" w:space="0" w:color="auto"/>
              <w:right w:val="single" w:sz="4" w:space="0" w:color="auto"/>
            </w:tcBorders>
            <w:vAlign w:val="bottom"/>
            <w:hideMark/>
          </w:tcPr>
          <w:p w14:paraId="0373458D" w14:textId="77777777" w:rsidR="00C258AA" w:rsidRDefault="00C258AA">
            <w:pPr>
              <w:rPr>
                <w:sz w:val="20"/>
                <w:szCs w:val="20"/>
              </w:rPr>
            </w:pPr>
            <w:r>
              <w:rPr>
                <w:sz w:val="20"/>
                <w:szCs w:val="20"/>
              </w:rPr>
              <w:t>Социальное обеспечение и иные выплаты населению</w:t>
            </w:r>
          </w:p>
        </w:tc>
        <w:tc>
          <w:tcPr>
            <w:tcW w:w="572" w:type="dxa"/>
            <w:tcBorders>
              <w:top w:val="nil"/>
              <w:left w:val="nil"/>
              <w:bottom w:val="single" w:sz="4" w:space="0" w:color="auto"/>
              <w:right w:val="single" w:sz="4" w:space="0" w:color="auto"/>
            </w:tcBorders>
            <w:vAlign w:val="bottom"/>
            <w:hideMark/>
          </w:tcPr>
          <w:p w14:paraId="783FEDA3" w14:textId="77777777" w:rsidR="00C258AA" w:rsidRDefault="00C258AA">
            <w:pPr>
              <w:jc w:val="center"/>
              <w:rPr>
                <w:sz w:val="20"/>
                <w:szCs w:val="20"/>
              </w:rPr>
            </w:pPr>
            <w:r>
              <w:rPr>
                <w:sz w:val="20"/>
                <w:szCs w:val="20"/>
              </w:rPr>
              <w:t>650</w:t>
            </w:r>
          </w:p>
        </w:tc>
        <w:tc>
          <w:tcPr>
            <w:tcW w:w="572" w:type="dxa"/>
            <w:tcBorders>
              <w:top w:val="nil"/>
              <w:left w:val="nil"/>
              <w:bottom w:val="single" w:sz="4" w:space="0" w:color="auto"/>
              <w:right w:val="single" w:sz="4" w:space="0" w:color="auto"/>
            </w:tcBorders>
            <w:vAlign w:val="bottom"/>
            <w:hideMark/>
          </w:tcPr>
          <w:p w14:paraId="478C87FE" w14:textId="77777777" w:rsidR="00C258AA" w:rsidRDefault="00C258AA">
            <w:pPr>
              <w:jc w:val="center"/>
              <w:rPr>
                <w:sz w:val="20"/>
                <w:szCs w:val="20"/>
              </w:rPr>
            </w:pPr>
            <w:r>
              <w:rPr>
                <w:sz w:val="20"/>
                <w:szCs w:val="20"/>
              </w:rPr>
              <w:t>10</w:t>
            </w:r>
          </w:p>
        </w:tc>
        <w:tc>
          <w:tcPr>
            <w:tcW w:w="572" w:type="dxa"/>
            <w:tcBorders>
              <w:top w:val="nil"/>
              <w:left w:val="nil"/>
              <w:bottom w:val="single" w:sz="4" w:space="0" w:color="auto"/>
              <w:right w:val="single" w:sz="4" w:space="0" w:color="auto"/>
            </w:tcBorders>
            <w:vAlign w:val="bottom"/>
            <w:hideMark/>
          </w:tcPr>
          <w:p w14:paraId="7549E5D3" w14:textId="77777777" w:rsidR="00C258AA" w:rsidRDefault="00C258AA">
            <w:pPr>
              <w:jc w:val="center"/>
              <w:rPr>
                <w:sz w:val="20"/>
                <w:szCs w:val="20"/>
              </w:rPr>
            </w:pPr>
            <w:r>
              <w:rPr>
                <w:sz w:val="20"/>
                <w:szCs w:val="20"/>
              </w:rPr>
              <w:t>01</w:t>
            </w:r>
          </w:p>
        </w:tc>
        <w:tc>
          <w:tcPr>
            <w:tcW w:w="1281" w:type="dxa"/>
            <w:tcBorders>
              <w:top w:val="nil"/>
              <w:left w:val="nil"/>
              <w:bottom w:val="single" w:sz="4" w:space="0" w:color="auto"/>
              <w:right w:val="single" w:sz="4" w:space="0" w:color="auto"/>
            </w:tcBorders>
            <w:vAlign w:val="bottom"/>
            <w:hideMark/>
          </w:tcPr>
          <w:p w14:paraId="2F02C597" w14:textId="77777777" w:rsidR="00C258AA" w:rsidRDefault="00C258AA">
            <w:pPr>
              <w:jc w:val="center"/>
              <w:rPr>
                <w:sz w:val="20"/>
                <w:szCs w:val="20"/>
              </w:rPr>
            </w:pPr>
            <w:r>
              <w:rPr>
                <w:sz w:val="20"/>
                <w:szCs w:val="20"/>
              </w:rPr>
              <w:t>0600220903</w:t>
            </w:r>
          </w:p>
        </w:tc>
        <w:tc>
          <w:tcPr>
            <w:tcW w:w="572" w:type="dxa"/>
            <w:tcBorders>
              <w:top w:val="nil"/>
              <w:left w:val="nil"/>
              <w:bottom w:val="single" w:sz="4" w:space="0" w:color="auto"/>
              <w:right w:val="single" w:sz="4" w:space="0" w:color="auto"/>
            </w:tcBorders>
            <w:vAlign w:val="bottom"/>
            <w:hideMark/>
          </w:tcPr>
          <w:p w14:paraId="1863081A" w14:textId="77777777" w:rsidR="00C258AA" w:rsidRDefault="00C258AA">
            <w:pPr>
              <w:jc w:val="center"/>
              <w:rPr>
                <w:b/>
                <w:bCs/>
                <w:sz w:val="20"/>
                <w:szCs w:val="20"/>
              </w:rPr>
            </w:pPr>
            <w:r>
              <w:rPr>
                <w:b/>
                <w:bCs/>
                <w:sz w:val="20"/>
                <w:szCs w:val="20"/>
              </w:rPr>
              <w:t> </w:t>
            </w:r>
          </w:p>
        </w:tc>
        <w:tc>
          <w:tcPr>
            <w:tcW w:w="1423" w:type="dxa"/>
            <w:tcBorders>
              <w:top w:val="nil"/>
              <w:left w:val="nil"/>
              <w:bottom w:val="single" w:sz="4" w:space="0" w:color="auto"/>
              <w:right w:val="single" w:sz="4" w:space="0" w:color="auto"/>
            </w:tcBorders>
            <w:vAlign w:val="bottom"/>
            <w:hideMark/>
          </w:tcPr>
          <w:p w14:paraId="2A3A838C" w14:textId="77777777" w:rsidR="00C258AA" w:rsidRDefault="00C258AA">
            <w:pPr>
              <w:jc w:val="center"/>
              <w:rPr>
                <w:sz w:val="20"/>
                <w:szCs w:val="20"/>
              </w:rPr>
            </w:pPr>
            <w:r>
              <w:rPr>
                <w:sz w:val="20"/>
                <w:szCs w:val="20"/>
              </w:rPr>
              <w:t>540,00000</w:t>
            </w:r>
          </w:p>
        </w:tc>
        <w:tc>
          <w:tcPr>
            <w:tcW w:w="1422" w:type="dxa"/>
            <w:tcBorders>
              <w:top w:val="nil"/>
              <w:left w:val="nil"/>
              <w:bottom w:val="single" w:sz="4" w:space="0" w:color="auto"/>
              <w:right w:val="single" w:sz="4" w:space="0" w:color="auto"/>
            </w:tcBorders>
            <w:vAlign w:val="bottom"/>
            <w:hideMark/>
          </w:tcPr>
          <w:p w14:paraId="21D54AE2" w14:textId="77777777" w:rsidR="00C258AA" w:rsidRDefault="00C258AA">
            <w:pPr>
              <w:jc w:val="center"/>
              <w:rPr>
                <w:sz w:val="20"/>
                <w:szCs w:val="20"/>
              </w:rPr>
            </w:pPr>
            <w:r>
              <w:rPr>
                <w:sz w:val="20"/>
                <w:szCs w:val="20"/>
              </w:rPr>
              <w:t>540,00000</w:t>
            </w:r>
          </w:p>
        </w:tc>
        <w:tc>
          <w:tcPr>
            <w:tcW w:w="1281" w:type="dxa"/>
            <w:tcBorders>
              <w:top w:val="nil"/>
              <w:left w:val="nil"/>
              <w:bottom w:val="single" w:sz="4" w:space="0" w:color="auto"/>
              <w:right w:val="single" w:sz="4" w:space="0" w:color="auto"/>
            </w:tcBorders>
            <w:vAlign w:val="bottom"/>
            <w:hideMark/>
          </w:tcPr>
          <w:p w14:paraId="0EA67C59" w14:textId="77777777" w:rsidR="00C258AA" w:rsidRDefault="00C258AA">
            <w:pPr>
              <w:jc w:val="center"/>
              <w:rPr>
                <w:sz w:val="20"/>
                <w:szCs w:val="20"/>
              </w:rPr>
            </w:pPr>
            <w:r>
              <w:rPr>
                <w:sz w:val="20"/>
                <w:szCs w:val="20"/>
              </w:rPr>
              <w:t>0,00000</w:t>
            </w:r>
          </w:p>
        </w:tc>
        <w:tc>
          <w:tcPr>
            <w:tcW w:w="1422" w:type="dxa"/>
            <w:tcBorders>
              <w:top w:val="nil"/>
              <w:left w:val="nil"/>
              <w:bottom w:val="single" w:sz="4" w:space="0" w:color="auto"/>
              <w:right w:val="single" w:sz="4" w:space="0" w:color="auto"/>
            </w:tcBorders>
            <w:vAlign w:val="bottom"/>
            <w:hideMark/>
          </w:tcPr>
          <w:p w14:paraId="23FD174F" w14:textId="77777777" w:rsidR="00C258AA" w:rsidRDefault="00C258AA">
            <w:pPr>
              <w:jc w:val="center"/>
              <w:rPr>
                <w:sz w:val="20"/>
                <w:szCs w:val="20"/>
              </w:rPr>
            </w:pPr>
            <w:r>
              <w:rPr>
                <w:sz w:val="20"/>
                <w:szCs w:val="20"/>
              </w:rPr>
              <w:t>540,00000</w:t>
            </w:r>
          </w:p>
        </w:tc>
        <w:tc>
          <w:tcPr>
            <w:tcW w:w="1423" w:type="dxa"/>
            <w:tcBorders>
              <w:top w:val="nil"/>
              <w:left w:val="nil"/>
              <w:bottom w:val="single" w:sz="4" w:space="0" w:color="auto"/>
              <w:right w:val="single" w:sz="4" w:space="0" w:color="auto"/>
            </w:tcBorders>
            <w:vAlign w:val="bottom"/>
            <w:hideMark/>
          </w:tcPr>
          <w:p w14:paraId="3F73F549" w14:textId="77777777" w:rsidR="00C258AA" w:rsidRDefault="00C258AA">
            <w:pPr>
              <w:jc w:val="center"/>
              <w:rPr>
                <w:sz w:val="20"/>
                <w:szCs w:val="20"/>
              </w:rPr>
            </w:pPr>
            <w:r>
              <w:rPr>
                <w:sz w:val="20"/>
                <w:szCs w:val="20"/>
              </w:rPr>
              <w:t>540,00000</w:t>
            </w:r>
          </w:p>
        </w:tc>
        <w:tc>
          <w:tcPr>
            <w:tcW w:w="1427" w:type="dxa"/>
            <w:tcBorders>
              <w:top w:val="nil"/>
              <w:left w:val="nil"/>
              <w:bottom w:val="single" w:sz="4" w:space="0" w:color="auto"/>
              <w:right w:val="single" w:sz="4" w:space="0" w:color="auto"/>
            </w:tcBorders>
            <w:vAlign w:val="bottom"/>
            <w:hideMark/>
          </w:tcPr>
          <w:p w14:paraId="5E95C537" w14:textId="77777777" w:rsidR="00C258AA" w:rsidRDefault="00C258AA">
            <w:pPr>
              <w:jc w:val="center"/>
              <w:rPr>
                <w:sz w:val="20"/>
                <w:szCs w:val="20"/>
              </w:rPr>
            </w:pPr>
            <w:r>
              <w:rPr>
                <w:sz w:val="20"/>
                <w:szCs w:val="20"/>
              </w:rPr>
              <w:t>0,00000</w:t>
            </w:r>
          </w:p>
        </w:tc>
      </w:tr>
      <w:tr w:rsidR="00C258AA" w14:paraId="2249F600" w14:textId="77777777" w:rsidTr="002D3913">
        <w:trPr>
          <w:gridAfter w:val="1"/>
          <w:wAfter w:w="34" w:type="dxa"/>
          <w:trHeight w:val="284"/>
        </w:trPr>
        <w:tc>
          <w:tcPr>
            <w:tcW w:w="3402" w:type="dxa"/>
            <w:tcBorders>
              <w:top w:val="nil"/>
              <w:left w:val="single" w:sz="4" w:space="0" w:color="auto"/>
              <w:bottom w:val="single" w:sz="4" w:space="0" w:color="auto"/>
              <w:right w:val="single" w:sz="4" w:space="0" w:color="auto"/>
            </w:tcBorders>
            <w:vAlign w:val="bottom"/>
            <w:hideMark/>
          </w:tcPr>
          <w:p w14:paraId="63AA3912" w14:textId="77777777" w:rsidR="00C258AA" w:rsidRDefault="00C258AA">
            <w:pPr>
              <w:rPr>
                <w:sz w:val="20"/>
                <w:szCs w:val="20"/>
              </w:rPr>
            </w:pPr>
            <w:r>
              <w:rPr>
                <w:sz w:val="20"/>
                <w:szCs w:val="20"/>
              </w:rPr>
              <w:t>Социальное обеспечение и иные выплаты населению</w:t>
            </w:r>
          </w:p>
        </w:tc>
        <w:tc>
          <w:tcPr>
            <w:tcW w:w="572" w:type="dxa"/>
            <w:tcBorders>
              <w:top w:val="nil"/>
              <w:left w:val="nil"/>
              <w:bottom w:val="single" w:sz="4" w:space="0" w:color="auto"/>
              <w:right w:val="single" w:sz="4" w:space="0" w:color="auto"/>
            </w:tcBorders>
            <w:vAlign w:val="bottom"/>
            <w:hideMark/>
          </w:tcPr>
          <w:p w14:paraId="145C63C6" w14:textId="77777777" w:rsidR="00C258AA" w:rsidRDefault="00C258AA">
            <w:pPr>
              <w:jc w:val="center"/>
              <w:rPr>
                <w:sz w:val="20"/>
                <w:szCs w:val="20"/>
              </w:rPr>
            </w:pPr>
            <w:r>
              <w:rPr>
                <w:sz w:val="20"/>
                <w:szCs w:val="20"/>
              </w:rPr>
              <w:t>650</w:t>
            </w:r>
          </w:p>
        </w:tc>
        <w:tc>
          <w:tcPr>
            <w:tcW w:w="572" w:type="dxa"/>
            <w:tcBorders>
              <w:top w:val="nil"/>
              <w:left w:val="nil"/>
              <w:bottom w:val="single" w:sz="4" w:space="0" w:color="auto"/>
              <w:right w:val="single" w:sz="4" w:space="0" w:color="auto"/>
            </w:tcBorders>
            <w:vAlign w:val="bottom"/>
            <w:hideMark/>
          </w:tcPr>
          <w:p w14:paraId="376C5C8D" w14:textId="77777777" w:rsidR="00C258AA" w:rsidRDefault="00C258AA">
            <w:pPr>
              <w:jc w:val="center"/>
              <w:rPr>
                <w:sz w:val="20"/>
                <w:szCs w:val="20"/>
              </w:rPr>
            </w:pPr>
            <w:r>
              <w:rPr>
                <w:sz w:val="20"/>
                <w:szCs w:val="20"/>
              </w:rPr>
              <w:t>10</w:t>
            </w:r>
          </w:p>
        </w:tc>
        <w:tc>
          <w:tcPr>
            <w:tcW w:w="572" w:type="dxa"/>
            <w:tcBorders>
              <w:top w:val="nil"/>
              <w:left w:val="nil"/>
              <w:bottom w:val="single" w:sz="4" w:space="0" w:color="auto"/>
              <w:right w:val="single" w:sz="4" w:space="0" w:color="auto"/>
            </w:tcBorders>
            <w:vAlign w:val="bottom"/>
            <w:hideMark/>
          </w:tcPr>
          <w:p w14:paraId="53275AD9" w14:textId="77777777" w:rsidR="00C258AA" w:rsidRDefault="00C258AA">
            <w:pPr>
              <w:jc w:val="center"/>
              <w:rPr>
                <w:sz w:val="20"/>
                <w:szCs w:val="20"/>
              </w:rPr>
            </w:pPr>
            <w:r>
              <w:rPr>
                <w:sz w:val="20"/>
                <w:szCs w:val="20"/>
              </w:rPr>
              <w:t>01</w:t>
            </w:r>
          </w:p>
        </w:tc>
        <w:tc>
          <w:tcPr>
            <w:tcW w:w="1281" w:type="dxa"/>
            <w:tcBorders>
              <w:top w:val="nil"/>
              <w:left w:val="nil"/>
              <w:bottom w:val="single" w:sz="4" w:space="0" w:color="auto"/>
              <w:right w:val="single" w:sz="4" w:space="0" w:color="auto"/>
            </w:tcBorders>
            <w:vAlign w:val="bottom"/>
            <w:hideMark/>
          </w:tcPr>
          <w:p w14:paraId="27D51791" w14:textId="77777777" w:rsidR="00C258AA" w:rsidRDefault="00C258AA">
            <w:pPr>
              <w:jc w:val="center"/>
              <w:rPr>
                <w:sz w:val="20"/>
                <w:szCs w:val="20"/>
              </w:rPr>
            </w:pPr>
            <w:r>
              <w:rPr>
                <w:sz w:val="20"/>
                <w:szCs w:val="20"/>
              </w:rPr>
              <w:t>0600220903</w:t>
            </w:r>
          </w:p>
        </w:tc>
        <w:tc>
          <w:tcPr>
            <w:tcW w:w="572" w:type="dxa"/>
            <w:tcBorders>
              <w:top w:val="nil"/>
              <w:left w:val="nil"/>
              <w:bottom w:val="single" w:sz="4" w:space="0" w:color="auto"/>
              <w:right w:val="single" w:sz="4" w:space="0" w:color="auto"/>
            </w:tcBorders>
            <w:vAlign w:val="bottom"/>
            <w:hideMark/>
          </w:tcPr>
          <w:p w14:paraId="34F5DC42" w14:textId="77777777" w:rsidR="00C258AA" w:rsidRDefault="00C258AA">
            <w:pPr>
              <w:jc w:val="center"/>
              <w:rPr>
                <w:sz w:val="20"/>
                <w:szCs w:val="20"/>
              </w:rPr>
            </w:pPr>
            <w:r>
              <w:rPr>
                <w:sz w:val="20"/>
                <w:szCs w:val="20"/>
              </w:rPr>
              <w:t>300</w:t>
            </w:r>
          </w:p>
        </w:tc>
        <w:tc>
          <w:tcPr>
            <w:tcW w:w="1423" w:type="dxa"/>
            <w:tcBorders>
              <w:top w:val="nil"/>
              <w:left w:val="nil"/>
              <w:bottom w:val="single" w:sz="4" w:space="0" w:color="auto"/>
              <w:right w:val="single" w:sz="4" w:space="0" w:color="auto"/>
            </w:tcBorders>
            <w:vAlign w:val="bottom"/>
            <w:hideMark/>
          </w:tcPr>
          <w:p w14:paraId="570FADDC" w14:textId="77777777" w:rsidR="00C258AA" w:rsidRDefault="00C258AA">
            <w:pPr>
              <w:jc w:val="center"/>
              <w:rPr>
                <w:sz w:val="20"/>
                <w:szCs w:val="20"/>
              </w:rPr>
            </w:pPr>
            <w:r>
              <w:rPr>
                <w:sz w:val="20"/>
                <w:szCs w:val="20"/>
              </w:rPr>
              <w:t>540,00000</w:t>
            </w:r>
          </w:p>
        </w:tc>
        <w:tc>
          <w:tcPr>
            <w:tcW w:w="1422" w:type="dxa"/>
            <w:tcBorders>
              <w:top w:val="nil"/>
              <w:left w:val="nil"/>
              <w:bottom w:val="single" w:sz="4" w:space="0" w:color="auto"/>
              <w:right w:val="single" w:sz="4" w:space="0" w:color="auto"/>
            </w:tcBorders>
            <w:vAlign w:val="bottom"/>
            <w:hideMark/>
          </w:tcPr>
          <w:p w14:paraId="0F8DC19E" w14:textId="77777777" w:rsidR="00C258AA" w:rsidRDefault="00C258AA">
            <w:pPr>
              <w:jc w:val="center"/>
              <w:rPr>
                <w:sz w:val="20"/>
                <w:szCs w:val="20"/>
              </w:rPr>
            </w:pPr>
            <w:r>
              <w:rPr>
                <w:sz w:val="20"/>
                <w:szCs w:val="20"/>
              </w:rPr>
              <w:t>540,00000</w:t>
            </w:r>
          </w:p>
        </w:tc>
        <w:tc>
          <w:tcPr>
            <w:tcW w:w="1281" w:type="dxa"/>
            <w:tcBorders>
              <w:top w:val="nil"/>
              <w:left w:val="nil"/>
              <w:bottom w:val="single" w:sz="4" w:space="0" w:color="auto"/>
              <w:right w:val="single" w:sz="4" w:space="0" w:color="auto"/>
            </w:tcBorders>
            <w:vAlign w:val="bottom"/>
            <w:hideMark/>
          </w:tcPr>
          <w:p w14:paraId="4C498511" w14:textId="77777777" w:rsidR="00C258AA" w:rsidRDefault="00C258AA">
            <w:pPr>
              <w:jc w:val="center"/>
              <w:rPr>
                <w:sz w:val="20"/>
                <w:szCs w:val="20"/>
              </w:rPr>
            </w:pPr>
            <w:r>
              <w:rPr>
                <w:sz w:val="20"/>
                <w:szCs w:val="20"/>
              </w:rPr>
              <w:t>0,00000</w:t>
            </w:r>
          </w:p>
        </w:tc>
        <w:tc>
          <w:tcPr>
            <w:tcW w:w="1422" w:type="dxa"/>
            <w:tcBorders>
              <w:top w:val="nil"/>
              <w:left w:val="nil"/>
              <w:bottom w:val="single" w:sz="4" w:space="0" w:color="auto"/>
              <w:right w:val="single" w:sz="4" w:space="0" w:color="auto"/>
            </w:tcBorders>
            <w:vAlign w:val="bottom"/>
            <w:hideMark/>
          </w:tcPr>
          <w:p w14:paraId="3B82BFA2" w14:textId="77777777" w:rsidR="00C258AA" w:rsidRDefault="00C258AA">
            <w:pPr>
              <w:jc w:val="center"/>
              <w:rPr>
                <w:sz w:val="20"/>
                <w:szCs w:val="20"/>
              </w:rPr>
            </w:pPr>
            <w:r>
              <w:rPr>
                <w:sz w:val="20"/>
                <w:szCs w:val="20"/>
              </w:rPr>
              <w:t>540,00000</w:t>
            </w:r>
          </w:p>
        </w:tc>
        <w:tc>
          <w:tcPr>
            <w:tcW w:w="1423" w:type="dxa"/>
            <w:tcBorders>
              <w:top w:val="nil"/>
              <w:left w:val="nil"/>
              <w:bottom w:val="single" w:sz="4" w:space="0" w:color="auto"/>
              <w:right w:val="single" w:sz="4" w:space="0" w:color="auto"/>
            </w:tcBorders>
            <w:vAlign w:val="bottom"/>
            <w:hideMark/>
          </w:tcPr>
          <w:p w14:paraId="21FE7741" w14:textId="77777777" w:rsidR="00C258AA" w:rsidRDefault="00C258AA">
            <w:pPr>
              <w:jc w:val="center"/>
              <w:rPr>
                <w:sz w:val="20"/>
                <w:szCs w:val="20"/>
              </w:rPr>
            </w:pPr>
            <w:r>
              <w:rPr>
                <w:sz w:val="20"/>
                <w:szCs w:val="20"/>
              </w:rPr>
              <w:t>540,00000</w:t>
            </w:r>
          </w:p>
        </w:tc>
        <w:tc>
          <w:tcPr>
            <w:tcW w:w="1427" w:type="dxa"/>
            <w:tcBorders>
              <w:top w:val="nil"/>
              <w:left w:val="nil"/>
              <w:bottom w:val="single" w:sz="4" w:space="0" w:color="auto"/>
              <w:right w:val="single" w:sz="4" w:space="0" w:color="auto"/>
            </w:tcBorders>
            <w:vAlign w:val="bottom"/>
            <w:hideMark/>
          </w:tcPr>
          <w:p w14:paraId="3A31C471" w14:textId="77777777" w:rsidR="00C258AA" w:rsidRDefault="00C258AA">
            <w:pPr>
              <w:jc w:val="center"/>
              <w:rPr>
                <w:sz w:val="20"/>
                <w:szCs w:val="20"/>
              </w:rPr>
            </w:pPr>
            <w:r>
              <w:rPr>
                <w:sz w:val="20"/>
                <w:szCs w:val="20"/>
              </w:rPr>
              <w:t>0,00000</w:t>
            </w:r>
          </w:p>
        </w:tc>
      </w:tr>
      <w:tr w:rsidR="00C258AA" w14:paraId="0A4BA18A" w14:textId="77777777" w:rsidTr="002D3913">
        <w:trPr>
          <w:gridAfter w:val="1"/>
          <w:wAfter w:w="34" w:type="dxa"/>
          <w:trHeight w:val="284"/>
        </w:trPr>
        <w:tc>
          <w:tcPr>
            <w:tcW w:w="3402" w:type="dxa"/>
            <w:tcBorders>
              <w:top w:val="nil"/>
              <w:left w:val="single" w:sz="4" w:space="0" w:color="auto"/>
              <w:bottom w:val="single" w:sz="4" w:space="0" w:color="auto"/>
              <w:right w:val="single" w:sz="4" w:space="0" w:color="auto"/>
            </w:tcBorders>
            <w:vAlign w:val="bottom"/>
            <w:hideMark/>
          </w:tcPr>
          <w:p w14:paraId="0A6F1467" w14:textId="77777777" w:rsidR="00C258AA" w:rsidRDefault="00C258AA">
            <w:pPr>
              <w:rPr>
                <w:sz w:val="20"/>
                <w:szCs w:val="20"/>
              </w:rPr>
            </w:pPr>
            <w:r>
              <w:rPr>
                <w:sz w:val="20"/>
                <w:szCs w:val="20"/>
              </w:rPr>
              <w:t>Публичные нормативные социальные выплаты гражданам</w:t>
            </w:r>
          </w:p>
        </w:tc>
        <w:tc>
          <w:tcPr>
            <w:tcW w:w="572" w:type="dxa"/>
            <w:tcBorders>
              <w:top w:val="nil"/>
              <w:left w:val="nil"/>
              <w:bottom w:val="single" w:sz="4" w:space="0" w:color="auto"/>
              <w:right w:val="single" w:sz="4" w:space="0" w:color="auto"/>
            </w:tcBorders>
            <w:vAlign w:val="bottom"/>
            <w:hideMark/>
          </w:tcPr>
          <w:p w14:paraId="626E61F2" w14:textId="77777777" w:rsidR="00C258AA" w:rsidRDefault="00C258AA">
            <w:pPr>
              <w:jc w:val="center"/>
              <w:rPr>
                <w:sz w:val="20"/>
                <w:szCs w:val="20"/>
              </w:rPr>
            </w:pPr>
            <w:r>
              <w:rPr>
                <w:sz w:val="20"/>
                <w:szCs w:val="20"/>
              </w:rPr>
              <w:t>650</w:t>
            </w:r>
          </w:p>
        </w:tc>
        <w:tc>
          <w:tcPr>
            <w:tcW w:w="572" w:type="dxa"/>
            <w:tcBorders>
              <w:top w:val="nil"/>
              <w:left w:val="nil"/>
              <w:bottom w:val="single" w:sz="4" w:space="0" w:color="auto"/>
              <w:right w:val="single" w:sz="4" w:space="0" w:color="auto"/>
            </w:tcBorders>
            <w:vAlign w:val="bottom"/>
            <w:hideMark/>
          </w:tcPr>
          <w:p w14:paraId="3FB07966" w14:textId="77777777" w:rsidR="00C258AA" w:rsidRDefault="00C258AA">
            <w:pPr>
              <w:jc w:val="center"/>
              <w:rPr>
                <w:sz w:val="20"/>
                <w:szCs w:val="20"/>
              </w:rPr>
            </w:pPr>
            <w:r>
              <w:rPr>
                <w:sz w:val="20"/>
                <w:szCs w:val="20"/>
              </w:rPr>
              <w:t>10</w:t>
            </w:r>
          </w:p>
        </w:tc>
        <w:tc>
          <w:tcPr>
            <w:tcW w:w="572" w:type="dxa"/>
            <w:tcBorders>
              <w:top w:val="nil"/>
              <w:left w:val="nil"/>
              <w:bottom w:val="single" w:sz="4" w:space="0" w:color="auto"/>
              <w:right w:val="single" w:sz="4" w:space="0" w:color="auto"/>
            </w:tcBorders>
            <w:vAlign w:val="bottom"/>
            <w:hideMark/>
          </w:tcPr>
          <w:p w14:paraId="702E1AE3" w14:textId="77777777" w:rsidR="00C258AA" w:rsidRDefault="00C258AA">
            <w:pPr>
              <w:jc w:val="center"/>
              <w:rPr>
                <w:sz w:val="20"/>
                <w:szCs w:val="20"/>
              </w:rPr>
            </w:pPr>
            <w:r>
              <w:rPr>
                <w:sz w:val="20"/>
                <w:szCs w:val="20"/>
              </w:rPr>
              <w:t>01</w:t>
            </w:r>
          </w:p>
        </w:tc>
        <w:tc>
          <w:tcPr>
            <w:tcW w:w="1281" w:type="dxa"/>
            <w:tcBorders>
              <w:top w:val="nil"/>
              <w:left w:val="nil"/>
              <w:bottom w:val="single" w:sz="4" w:space="0" w:color="auto"/>
              <w:right w:val="single" w:sz="4" w:space="0" w:color="auto"/>
            </w:tcBorders>
            <w:vAlign w:val="bottom"/>
            <w:hideMark/>
          </w:tcPr>
          <w:p w14:paraId="33CA78B1" w14:textId="77777777" w:rsidR="00C258AA" w:rsidRDefault="00C258AA">
            <w:pPr>
              <w:jc w:val="center"/>
              <w:rPr>
                <w:sz w:val="20"/>
                <w:szCs w:val="20"/>
              </w:rPr>
            </w:pPr>
            <w:r>
              <w:rPr>
                <w:sz w:val="20"/>
                <w:szCs w:val="20"/>
              </w:rPr>
              <w:t>0600220903</w:t>
            </w:r>
          </w:p>
        </w:tc>
        <w:tc>
          <w:tcPr>
            <w:tcW w:w="572" w:type="dxa"/>
            <w:tcBorders>
              <w:top w:val="nil"/>
              <w:left w:val="nil"/>
              <w:bottom w:val="single" w:sz="4" w:space="0" w:color="auto"/>
              <w:right w:val="single" w:sz="4" w:space="0" w:color="auto"/>
            </w:tcBorders>
            <w:vAlign w:val="bottom"/>
            <w:hideMark/>
          </w:tcPr>
          <w:p w14:paraId="7984EC73" w14:textId="77777777" w:rsidR="00C258AA" w:rsidRDefault="00C258AA">
            <w:pPr>
              <w:jc w:val="center"/>
              <w:rPr>
                <w:sz w:val="20"/>
                <w:szCs w:val="20"/>
              </w:rPr>
            </w:pPr>
            <w:r>
              <w:rPr>
                <w:sz w:val="20"/>
                <w:szCs w:val="20"/>
              </w:rPr>
              <w:t>310</w:t>
            </w:r>
          </w:p>
        </w:tc>
        <w:tc>
          <w:tcPr>
            <w:tcW w:w="1423" w:type="dxa"/>
            <w:tcBorders>
              <w:top w:val="nil"/>
              <w:left w:val="nil"/>
              <w:bottom w:val="single" w:sz="4" w:space="0" w:color="auto"/>
              <w:right w:val="single" w:sz="4" w:space="0" w:color="auto"/>
            </w:tcBorders>
            <w:vAlign w:val="bottom"/>
            <w:hideMark/>
          </w:tcPr>
          <w:p w14:paraId="7B6FE2EC" w14:textId="77777777" w:rsidR="00C258AA" w:rsidRDefault="00C258AA">
            <w:pPr>
              <w:jc w:val="center"/>
              <w:rPr>
                <w:sz w:val="20"/>
                <w:szCs w:val="20"/>
              </w:rPr>
            </w:pPr>
            <w:r>
              <w:rPr>
                <w:sz w:val="20"/>
                <w:szCs w:val="20"/>
              </w:rPr>
              <w:t>540,00000</w:t>
            </w:r>
          </w:p>
        </w:tc>
        <w:tc>
          <w:tcPr>
            <w:tcW w:w="1422" w:type="dxa"/>
            <w:tcBorders>
              <w:top w:val="nil"/>
              <w:left w:val="nil"/>
              <w:bottom w:val="single" w:sz="4" w:space="0" w:color="auto"/>
              <w:right w:val="single" w:sz="4" w:space="0" w:color="auto"/>
            </w:tcBorders>
            <w:vAlign w:val="bottom"/>
            <w:hideMark/>
          </w:tcPr>
          <w:p w14:paraId="0E616E59" w14:textId="77777777" w:rsidR="00C258AA" w:rsidRDefault="00C258AA">
            <w:pPr>
              <w:jc w:val="center"/>
              <w:rPr>
                <w:sz w:val="20"/>
                <w:szCs w:val="20"/>
              </w:rPr>
            </w:pPr>
            <w:r>
              <w:rPr>
                <w:sz w:val="20"/>
                <w:szCs w:val="20"/>
              </w:rPr>
              <w:t>540,00000</w:t>
            </w:r>
          </w:p>
        </w:tc>
        <w:tc>
          <w:tcPr>
            <w:tcW w:w="1281" w:type="dxa"/>
            <w:tcBorders>
              <w:top w:val="nil"/>
              <w:left w:val="nil"/>
              <w:bottom w:val="single" w:sz="4" w:space="0" w:color="auto"/>
              <w:right w:val="single" w:sz="4" w:space="0" w:color="auto"/>
            </w:tcBorders>
            <w:vAlign w:val="bottom"/>
            <w:hideMark/>
          </w:tcPr>
          <w:p w14:paraId="4AD3147D" w14:textId="77777777" w:rsidR="00C258AA" w:rsidRDefault="00C258AA">
            <w:pPr>
              <w:jc w:val="center"/>
              <w:rPr>
                <w:sz w:val="20"/>
                <w:szCs w:val="20"/>
              </w:rPr>
            </w:pPr>
            <w:r>
              <w:rPr>
                <w:sz w:val="20"/>
                <w:szCs w:val="20"/>
              </w:rPr>
              <w:t>0,00000</w:t>
            </w:r>
          </w:p>
        </w:tc>
        <w:tc>
          <w:tcPr>
            <w:tcW w:w="1422" w:type="dxa"/>
            <w:tcBorders>
              <w:top w:val="nil"/>
              <w:left w:val="nil"/>
              <w:bottom w:val="single" w:sz="4" w:space="0" w:color="auto"/>
              <w:right w:val="single" w:sz="4" w:space="0" w:color="auto"/>
            </w:tcBorders>
            <w:vAlign w:val="bottom"/>
            <w:hideMark/>
          </w:tcPr>
          <w:p w14:paraId="1EC5D62E" w14:textId="77777777" w:rsidR="00C258AA" w:rsidRDefault="00C258AA">
            <w:pPr>
              <w:jc w:val="center"/>
              <w:rPr>
                <w:sz w:val="20"/>
                <w:szCs w:val="20"/>
              </w:rPr>
            </w:pPr>
            <w:r>
              <w:rPr>
                <w:sz w:val="20"/>
                <w:szCs w:val="20"/>
              </w:rPr>
              <w:t>540,00000</w:t>
            </w:r>
          </w:p>
        </w:tc>
        <w:tc>
          <w:tcPr>
            <w:tcW w:w="1423" w:type="dxa"/>
            <w:tcBorders>
              <w:top w:val="nil"/>
              <w:left w:val="nil"/>
              <w:bottom w:val="single" w:sz="4" w:space="0" w:color="auto"/>
              <w:right w:val="single" w:sz="4" w:space="0" w:color="auto"/>
            </w:tcBorders>
            <w:vAlign w:val="bottom"/>
            <w:hideMark/>
          </w:tcPr>
          <w:p w14:paraId="26B6633A" w14:textId="77777777" w:rsidR="00C258AA" w:rsidRDefault="00C258AA">
            <w:pPr>
              <w:jc w:val="center"/>
              <w:rPr>
                <w:sz w:val="20"/>
                <w:szCs w:val="20"/>
              </w:rPr>
            </w:pPr>
            <w:r>
              <w:rPr>
                <w:sz w:val="20"/>
                <w:szCs w:val="20"/>
              </w:rPr>
              <w:t>540,00000</w:t>
            </w:r>
          </w:p>
        </w:tc>
        <w:tc>
          <w:tcPr>
            <w:tcW w:w="1427" w:type="dxa"/>
            <w:tcBorders>
              <w:top w:val="nil"/>
              <w:left w:val="nil"/>
              <w:bottom w:val="single" w:sz="4" w:space="0" w:color="auto"/>
              <w:right w:val="single" w:sz="4" w:space="0" w:color="auto"/>
            </w:tcBorders>
            <w:vAlign w:val="bottom"/>
            <w:hideMark/>
          </w:tcPr>
          <w:p w14:paraId="3E096A9B" w14:textId="77777777" w:rsidR="00C258AA" w:rsidRDefault="00C258AA">
            <w:pPr>
              <w:jc w:val="center"/>
              <w:rPr>
                <w:sz w:val="20"/>
                <w:szCs w:val="20"/>
              </w:rPr>
            </w:pPr>
            <w:r>
              <w:rPr>
                <w:sz w:val="20"/>
                <w:szCs w:val="20"/>
              </w:rPr>
              <w:t>0,00000</w:t>
            </w:r>
          </w:p>
        </w:tc>
      </w:tr>
      <w:tr w:rsidR="00C258AA" w14:paraId="55B34D10" w14:textId="77777777" w:rsidTr="002D3913">
        <w:trPr>
          <w:gridAfter w:val="1"/>
          <w:wAfter w:w="34" w:type="dxa"/>
          <w:trHeight w:val="284"/>
        </w:trPr>
        <w:tc>
          <w:tcPr>
            <w:tcW w:w="3402" w:type="dxa"/>
            <w:tcBorders>
              <w:top w:val="nil"/>
              <w:left w:val="single" w:sz="4" w:space="0" w:color="auto"/>
              <w:bottom w:val="single" w:sz="4" w:space="0" w:color="auto"/>
              <w:right w:val="single" w:sz="4" w:space="0" w:color="auto"/>
            </w:tcBorders>
            <w:vAlign w:val="bottom"/>
            <w:hideMark/>
          </w:tcPr>
          <w:p w14:paraId="1280EDD2" w14:textId="77777777" w:rsidR="00C258AA" w:rsidRDefault="00C258AA">
            <w:pPr>
              <w:rPr>
                <w:sz w:val="20"/>
                <w:szCs w:val="20"/>
              </w:rPr>
            </w:pPr>
            <w:r>
              <w:rPr>
                <w:sz w:val="20"/>
                <w:szCs w:val="20"/>
              </w:rPr>
              <w:t>Межбюджетные трансферты общего характера бюджетам бюджетной системы Российской Федерации</w:t>
            </w:r>
          </w:p>
        </w:tc>
        <w:tc>
          <w:tcPr>
            <w:tcW w:w="572" w:type="dxa"/>
            <w:tcBorders>
              <w:top w:val="nil"/>
              <w:left w:val="nil"/>
              <w:bottom w:val="single" w:sz="4" w:space="0" w:color="auto"/>
              <w:right w:val="single" w:sz="4" w:space="0" w:color="auto"/>
            </w:tcBorders>
            <w:vAlign w:val="bottom"/>
            <w:hideMark/>
          </w:tcPr>
          <w:p w14:paraId="77305E16" w14:textId="77777777" w:rsidR="00C258AA" w:rsidRDefault="00C258AA">
            <w:pPr>
              <w:jc w:val="center"/>
              <w:rPr>
                <w:sz w:val="20"/>
                <w:szCs w:val="20"/>
              </w:rPr>
            </w:pPr>
            <w:r>
              <w:rPr>
                <w:sz w:val="20"/>
                <w:szCs w:val="20"/>
              </w:rPr>
              <w:t>650</w:t>
            </w:r>
          </w:p>
        </w:tc>
        <w:tc>
          <w:tcPr>
            <w:tcW w:w="572" w:type="dxa"/>
            <w:tcBorders>
              <w:top w:val="nil"/>
              <w:left w:val="nil"/>
              <w:bottom w:val="single" w:sz="4" w:space="0" w:color="auto"/>
              <w:right w:val="single" w:sz="4" w:space="0" w:color="auto"/>
            </w:tcBorders>
            <w:vAlign w:val="bottom"/>
            <w:hideMark/>
          </w:tcPr>
          <w:p w14:paraId="1596792A" w14:textId="77777777" w:rsidR="00C258AA" w:rsidRDefault="00C258AA">
            <w:pPr>
              <w:jc w:val="center"/>
              <w:rPr>
                <w:sz w:val="20"/>
                <w:szCs w:val="20"/>
              </w:rPr>
            </w:pPr>
            <w:r>
              <w:rPr>
                <w:sz w:val="20"/>
                <w:szCs w:val="20"/>
              </w:rPr>
              <w:t>14</w:t>
            </w:r>
          </w:p>
        </w:tc>
        <w:tc>
          <w:tcPr>
            <w:tcW w:w="572" w:type="dxa"/>
            <w:tcBorders>
              <w:top w:val="nil"/>
              <w:left w:val="nil"/>
              <w:bottom w:val="single" w:sz="4" w:space="0" w:color="auto"/>
              <w:right w:val="single" w:sz="4" w:space="0" w:color="auto"/>
            </w:tcBorders>
            <w:vAlign w:val="bottom"/>
            <w:hideMark/>
          </w:tcPr>
          <w:p w14:paraId="48B30DCF" w14:textId="77777777" w:rsidR="00C258AA" w:rsidRDefault="00C258AA">
            <w:pPr>
              <w:jc w:val="center"/>
              <w:rPr>
                <w:sz w:val="20"/>
                <w:szCs w:val="20"/>
              </w:rPr>
            </w:pPr>
            <w:r>
              <w:rPr>
                <w:sz w:val="20"/>
                <w:szCs w:val="20"/>
              </w:rPr>
              <w:t> </w:t>
            </w:r>
          </w:p>
        </w:tc>
        <w:tc>
          <w:tcPr>
            <w:tcW w:w="1281" w:type="dxa"/>
            <w:tcBorders>
              <w:top w:val="nil"/>
              <w:left w:val="nil"/>
              <w:bottom w:val="single" w:sz="4" w:space="0" w:color="auto"/>
              <w:right w:val="single" w:sz="4" w:space="0" w:color="auto"/>
            </w:tcBorders>
            <w:vAlign w:val="bottom"/>
            <w:hideMark/>
          </w:tcPr>
          <w:p w14:paraId="182597F7" w14:textId="77777777" w:rsidR="00C258AA" w:rsidRDefault="00C258AA">
            <w:pPr>
              <w:jc w:val="center"/>
              <w:rPr>
                <w:sz w:val="20"/>
                <w:szCs w:val="20"/>
              </w:rPr>
            </w:pPr>
            <w:r>
              <w:rPr>
                <w:sz w:val="20"/>
                <w:szCs w:val="20"/>
              </w:rPr>
              <w:t> </w:t>
            </w:r>
          </w:p>
        </w:tc>
        <w:tc>
          <w:tcPr>
            <w:tcW w:w="572" w:type="dxa"/>
            <w:tcBorders>
              <w:top w:val="nil"/>
              <w:left w:val="nil"/>
              <w:bottom w:val="single" w:sz="4" w:space="0" w:color="auto"/>
              <w:right w:val="single" w:sz="4" w:space="0" w:color="auto"/>
            </w:tcBorders>
            <w:vAlign w:val="bottom"/>
            <w:hideMark/>
          </w:tcPr>
          <w:p w14:paraId="7543A96E" w14:textId="77777777" w:rsidR="00C258AA" w:rsidRDefault="00C258AA">
            <w:pPr>
              <w:jc w:val="center"/>
              <w:rPr>
                <w:sz w:val="20"/>
                <w:szCs w:val="20"/>
              </w:rPr>
            </w:pPr>
            <w:r>
              <w:rPr>
                <w:sz w:val="20"/>
                <w:szCs w:val="20"/>
              </w:rPr>
              <w:t> </w:t>
            </w:r>
          </w:p>
        </w:tc>
        <w:tc>
          <w:tcPr>
            <w:tcW w:w="1423" w:type="dxa"/>
            <w:tcBorders>
              <w:top w:val="nil"/>
              <w:left w:val="nil"/>
              <w:bottom w:val="single" w:sz="4" w:space="0" w:color="auto"/>
              <w:right w:val="single" w:sz="4" w:space="0" w:color="auto"/>
            </w:tcBorders>
            <w:vAlign w:val="bottom"/>
            <w:hideMark/>
          </w:tcPr>
          <w:p w14:paraId="3FC7E4D6" w14:textId="77777777" w:rsidR="00C258AA" w:rsidRDefault="00C258AA">
            <w:pPr>
              <w:jc w:val="center"/>
              <w:rPr>
                <w:sz w:val="20"/>
                <w:szCs w:val="20"/>
              </w:rPr>
            </w:pPr>
            <w:r>
              <w:rPr>
                <w:sz w:val="20"/>
                <w:szCs w:val="20"/>
              </w:rPr>
              <w:t>55 956,73789</w:t>
            </w:r>
          </w:p>
        </w:tc>
        <w:tc>
          <w:tcPr>
            <w:tcW w:w="1422" w:type="dxa"/>
            <w:tcBorders>
              <w:top w:val="nil"/>
              <w:left w:val="nil"/>
              <w:bottom w:val="single" w:sz="4" w:space="0" w:color="auto"/>
              <w:right w:val="single" w:sz="4" w:space="0" w:color="auto"/>
            </w:tcBorders>
            <w:vAlign w:val="bottom"/>
            <w:hideMark/>
          </w:tcPr>
          <w:p w14:paraId="72A2B397" w14:textId="77777777" w:rsidR="00C258AA" w:rsidRDefault="00C258AA">
            <w:pPr>
              <w:jc w:val="center"/>
              <w:rPr>
                <w:sz w:val="20"/>
                <w:szCs w:val="20"/>
              </w:rPr>
            </w:pPr>
            <w:r>
              <w:rPr>
                <w:sz w:val="20"/>
                <w:szCs w:val="20"/>
              </w:rPr>
              <w:t>55 956,73789</w:t>
            </w:r>
          </w:p>
        </w:tc>
        <w:tc>
          <w:tcPr>
            <w:tcW w:w="1281" w:type="dxa"/>
            <w:tcBorders>
              <w:top w:val="nil"/>
              <w:left w:val="nil"/>
              <w:bottom w:val="single" w:sz="4" w:space="0" w:color="auto"/>
              <w:right w:val="single" w:sz="4" w:space="0" w:color="auto"/>
            </w:tcBorders>
            <w:vAlign w:val="bottom"/>
            <w:hideMark/>
          </w:tcPr>
          <w:p w14:paraId="66D09D7E" w14:textId="77777777" w:rsidR="00C258AA" w:rsidRDefault="00C258AA">
            <w:pPr>
              <w:jc w:val="center"/>
              <w:rPr>
                <w:sz w:val="20"/>
                <w:szCs w:val="20"/>
              </w:rPr>
            </w:pPr>
            <w:r>
              <w:rPr>
                <w:sz w:val="20"/>
                <w:szCs w:val="20"/>
              </w:rPr>
              <w:t>0,00000</w:t>
            </w:r>
          </w:p>
        </w:tc>
        <w:tc>
          <w:tcPr>
            <w:tcW w:w="1422" w:type="dxa"/>
            <w:tcBorders>
              <w:top w:val="nil"/>
              <w:left w:val="nil"/>
              <w:bottom w:val="single" w:sz="4" w:space="0" w:color="auto"/>
              <w:right w:val="single" w:sz="4" w:space="0" w:color="auto"/>
            </w:tcBorders>
            <w:vAlign w:val="bottom"/>
            <w:hideMark/>
          </w:tcPr>
          <w:p w14:paraId="6C36CB81" w14:textId="77777777" w:rsidR="00C258AA" w:rsidRDefault="00C258AA">
            <w:pPr>
              <w:jc w:val="center"/>
              <w:rPr>
                <w:sz w:val="20"/>
                <w:szCs w:val="20"/>
              </w:rPr>
            </w:pPr>
            <w:r>
              <w:rPr>
                <w:sz w:val="20"/>
                <w:szCs w:val="20"/>
              </w:rPr>
              <w:t>51,37000</w:t>
            </w:r>
          </w:p>
        </w:tc>
        <w:tc>
          <w:tcPr>
            <w:tcW w:w="1423" w:type="dxa"/>
            <w:tcBorders>
              <w:top w:val="nil"/>
              <w:left w:val="nil"/>
              <w:bottom w:val="single" w:sz="4" w:space="0" w:color="auto"/>
              <w:right w:val="single" w:sz="4" w:space="0" w:color="auto"/>
            </w:tcBorders>
            <w:vAlign w:val="bottom"/>
            <w:hideMark/>
          </w:tcPr>
          <w:p w14:paraId="0D2A00D0" w14:textId="77777777" w:rsidR="00C258AA" w:rsidRDefault="00C258AA">
            <w:pPr>
              <w:jc w:val="center"/>
              <w:rPr>
                <w:sz w:val="20"/>
                <w:szCs w:val="20"/>
              </w:rPr>
            </w:pPr>
            <w:r>
              <w:rPr>
                <w:sz w:val="20"/>
                <w:szCs w:val="20"/>
              </w:rPr>
              <w:t>51,37000</w:t>
            </w:r>
          </w:p>
        </w:tc>
        <w:tc>
          <w:tcPr>
            <w:tcW w:w="1427" w:type="dxa"/>
            <w:tcBorders>
              <w:top w:val="nil"/>
              <w:left w:val="nil"/>
              <w:bottom w:val="single" w:sz="4" w:space="0" w:color="auto"/>
              <w:right w:val="single" w:sz="4" w:space="0" w:color="auto"/>
            </w:tcBorders>
            <w:vAlign w:val="bottom"/>
            <w:hideMark/>
          </w:tcPr>
          <w:p w14:paraId="1F6DE33D" w14:textId="77777777" w:rsidR="00C258AA" w:rsidRDefault="00C258AA">
            <w:pPr>
              <w:jc w:val="center"/>
              <w:rPr>
                <w:sz w:val="20"/>
                <w:szCs w:val="20"/>
              </w:rPr>
            </w:pPr>
            <w:r>
              <w:rPr>
                <w:sz w:val="20"/>
                <w:szCs w:val="20"/>
              </w:rPr>
              <w:t>0,00000</w:t>
            </w:r>
          </w:p>
        </w:tc>
      </w:tr>
      <w:tr w:rsidR="00C258AA" w14:paraId="5A2F76CC" w14:textId="77777777" w:rsidTr="002D3913">
        <w:trPr>
          <w:gridAfter w:val="1"/>
          <w:wAfter w:w="34" w:type="dxa"/>
          <w:trHeight w:val="284"/>
        </w:trPr>
        <w:tc>
          <w:tcPr>
            <w:tcW w:w="3402" w:type="dxa"/>
            <w:tcBorders>
              <w:top w:val="single" w:sz="4" w:space="0" w:color="auto"/>
              <w:left w:val="single" w:sz="4" w:space="0" w:color="auto"/>
              <w:bottom w:val="single" w:sz="4" w:space="0" w:color="auto"/>
              <w:right w:val="single" w:sz="4" w:space="0" w:color="auto"/>
            </w:tcBorders>
            <w:vAlign w:val="bottom"/>
            <w:hideMark/>
          </w:tcPr>
          <w:p w14:paraId="5AA0379A" w14:textId="77777777" w:rsidR="00C258AA" w:rsidRDefault="00C258AA">
            <w:pPr>
              <w:rPr>
                <w:sz w:val="20"/>
                <w:szCs w:val="20"/>
              </w:rPr>
            </w:pPr>
            <w:r>
              <w:rPr>
                <w:sz w:val="20"/>
                <w:szCs w:val="20"/>
              </w:rPr>
              <w:t xml:space="preserve">Прочие межбюджетные трансферты </w:t>
            </w:r>
            <w:r>
              <w:rPr>
                <w:sz w:val="20"/>
                <w:szCs w:val="20"/>
              </w:rPr>
              <w:lastRenderedPageBreak/>
              <w:t>общего характера</w:t>
            </w:r>
          </w:p>
        </w:tc>
        <w:tc>
          <w:tcPr>
            <w:tcW w:w="572" w:type="dxa"/>
            <w:tcBorders>
              <w:top w:val="single" w:sz="4" w:space="0" w:color="auto"/>
              <w:left w:val="single" w:sz="4" w:space="0" w:color="auto"/>
              <w:bottom w:val="single" w:sz="4" w:space="0" w:color="auto"/>
              <w:right w:val="single" w:sz="4" w:space="0" w:color="auto"/>
            </w:tcBorders>
            <w:vAlign w:val="bottom"/>
            <w:hideMark/>
          </w:tcPr>
          <w:p w14:paraId="4F81F226" w14:textId="77777777" w:rsidR="00C258AA" w:rsidRDefault="00C258AA">
            <w:pPr>
              <w:jc w:val="center"/>
              <w:rPr>
                <w:sz w:val="20"/>
                <w:szCs w:val="20"/>
              </w:rPr>
            </w:pPr>
            <w:r>
              <w:rPr>
                <w:sz w:val="20"/>
                <w:szCs w:val="20"/>
              </w:rPr>
              <w:lastRenderedPageBreak/>
              <w:t>650</w:t>
            </w:r>
          </w:p>
        </w:tc>
        <w:tc>
          <w:tcPr>
            <w:tcW w:w="572" w:type="dxa"/>
            <w:tcBorders>
              <w:top w:val="single" w:sz="4" w:space="0" w:color="auto"/>
              <w:left w:val="single" w:sz="4" w:space="0" w:color="auto"/>
              <w:bottom w:val="single" w:sz="4" w:space="0" w:color="auto"/>
              <w:right w:val="single" w:sz="4" w:space="0" w:color="auto"/>
            </w:tcBorders>
            <w:vAlign w:val="bottom"/>
            <w:hideMark/>
          </w:tcPr>
          <w:p w14:paraId="47338887" w14:textId="77777777" w:rsidR="00C258AA" w:rsidRDefault="00C258AA">
            <w:pPr>
              <w:jc w:val="center"/>
              <w:rPr>
                <w:sz w:val="20"/>
                <w:szCs w:val="20"/>
              </w:rPr>
            </w:pPr>
            <w:r>
              <w:rPr>
                <w:sz w:val="20"/>
                <w:szCs w:val="20"/>
              </w:rPr>
              <w:t>14</w:t>
            </w:r>
          </w:p>
        </w:tc>
        <w:tc>
          <w:tcPr>
            <w:tcW w:w="572" w:type="dxa"/>
            <w:tcBorders>
              <w:top w:val="single" w:sz="4" w:space="0" w:color="auto"/>
              <w:left w:val="single" w:sz="4" w:space="0" w:color="auto"/>
              <w:bottom w:val="single" w:sz="4" w:space="0" w:color="auto"/>
              <w:right w:val="single" w:sz="4" w:space="0" w:color="auto"/>
            </w:tcBorders>
            <w:vAlign w:val="bottom"/>
            <w:hideMark/>
          </w:tcPr>
          <w:p w14:paraId="1F096C07" w14:textId="77777777" w:rsidR="00C258AA" w:rsidRDefault="00C258AA">
            <w:pPr>
              <w:jc w:val="center"/>
              <w:rPr>
                <w:sz w:val="20"/>
                <w:szCs w:val="20"/>
              </w:rPr>
            </w:pPr>
            <w:r>
              <w:rPr>
                <w:sz w:val="20"/>
                <w:szCs w:val="20"/>
              </w:rPr>
              <w:t>03</w:t>
            </w:r>
          </w:p>
        </w:tc>
        <w:tc>
          <w:tcPr>
            <w:tcW w:w="1281" w:type="dxa"/>
            <w:tcBorders>
              <w:top w:val="single" w:sz="4" w:space="0" w:color="auto"/>
              <w:left w:val="single" w:sz="4" w:space="0" w:color="auto"/>
              <w:bottom w:val="single" w:sz="4" w:space="0" w:color="auto"/>
              <w:right w:val="single" w:sz="4" w:space="0" w:color="auto"/>
            </w:tcBorders>
            <w:vAlign w:val="bottom"/>
            <w:hideMark/>
          </w:tcPr>
          <w:p w14:paraId="4781F8DF" w14:textId="77777777" w:rsidR="00C258AA" w:rsidRDefault="00C258AA">
            <w:pPr>
              <w:jc w:val="center"/>
              <w:rPr>
                <w:sz w:val="20"/>
                <w:szCs w:val="20"/>
              </w:rPr>
            </w:pPr>
            <w:r>
              <w:rPr>
                <w:sz w:val="20"/>
                <w:szCs w:val="20"/>
              </w:rPr>
              <w:t> </w:t>
            </w:r>
          </w:p>
        </w:tc>
        <w:tc>
          <w:tcPr>
            <w:tcW w:w="572" w:type="dxa"/>
            <w:tcBorders>
              <w:top w:val="single" w:sz="4" w:space="0" w:color="auto"/>
              <w:left w:val="single" w:sz="4" w:space="0" w:color="auto"/>
              <w:bottom w:val="single" w:sz="4" w:space="0" w:color="auto"/>
              <w:right w:val="single" w:sz="4" w:space="0" w:color="auto"/>
            </w:tcBorders>
            <w:vAlign w:val="bottom"/>
            <w:hideMark/>
          </w:tcPr>
          <w:p w14:paraId="603562EB" w14:textId="77777777" w:rsidR="00C258AA" w:rsidRDefault="00C258AA">
            <w:pPr>
              <w:jc w:val="center"/>
              <w:rPr>
                <w:sz w:val="20"/>
                <w:szCs w:val="20"/>
              </w:rPr>
            </w:pPr>
            <w:r>
              <w:rPr>
                <w:sz w:val="20"/>
                <w:szCs w:val="20"/>
              </w:rPr>
              <w:t> </w:t>
            </w:r>
          </w:p>
        </w:tc>
        <w:tc>
          <w:tcPr>
            <w:tcW w:w="1423" w:type="dxa"/>
            <w:tcBorders>
              <w:top w:val="single" w:sz="4" w:space="0" w:color="auto"/>
              <w:left w:val="single" w:sz="4" w:space="0" w:color="auto"/>
              <w:bottom w:val="single" w:sz="4" w:space="0" w:color="auto"/>
              <w:right w:val="single" w:sz="4" w:space="0" w:color="auto"/>
            </w:tcBorders>
            <w:vAlign w:val="bottom"/>
            <w:hideMark/>
          </w:tcPr>
          <w:p w14:paraId="7B20BE63" w14:textId="77777777" w:rsidR="00C258AA" w:rsidRDefault="00C258AA">
            <w:pPr>
              <w:jc w:val="center"/>
              <w:rPr>
                <w:sz w:val="20"/>
                <w:szCs w:val="20"/>
              </w:rPr>
            </w:pPr>
            <w:r>
              <w:rPr>
                <w:sz w:val="20"/>
                <w:szCs w:val="20"/>
              </w:rPr>
              <w:t>55 956,73789</w:t>
            </w:r>
          </w:p>
        </w:tc>
        <w:tc>
          <w:tcPr>
            <w:tcW w:w="1422" w:type="dxa"/>
            <w:tcBorders>
              <w:top w:val="single" w:sz="4" w:space="0" w:color="auto"/>
              <w:left w:val="single" w:sz="4" w:space="0" w:color="auto"/>
              <w:bottom w:val="single" w:sz="4" w:space="0" w:color="auto"/>
              <w:right w:val="single" w:sz="4" w:space="0" w:color="auto"/>
            </w:tcBorders>
            <w:vAlign w:val="bottom"/>
            <w:hideMark/>
          </w:tcPr>
          <w:p w14:paraId="3234E72F" w14:textId="77777777" w:rsidR="00C258AA" w:rsidRDefault="00C258AA">
            <w:pPr>
              <w:jc w:val="center"/>
              <w:rPr>
                <w:sz w:val="20"/>
                <w:szCs w:val="20"/>
              </w:rPr>
            </w:pPr>
            <w:r>
              <w:rPr>
                <w:sz w:val="20"/>
                <w:szCs w:val="20"/>
              </w:rPr>
              <w:t>55 956,73789</w:t>
            </w:r>
          </w:p>
        </w:tc>
        <w:tc>
          <w:tcPr>
            <w:tcW w:w="1281" w:type="dxa"/>
            <w:tcBorders>
              <w:top w:val="single" w:sz="4" w:space="0" w:color="auto"/>
              <w:left w:val="single" w:sz="4" w:space="0" w:color="auto"/>
              <w:bottom w:val="single" w:sz="4" w:space="0" w:color="auto"/>
              <w:right w:val="single" w:sz="4" w:space="0" w:color="auto"/>
            </w:tcBorders>
            <w:vAlign w:val="bottom"/>
            <w:hideMark/>
          </w:tcPr>
          <w:p w14:paraId="3295BC6F" w14:textId="77777777" w:rsidR="00C258AA" w:rsidRDefault="00C258AA">
            <w:pPr>
              <w:jc w:val="center"/>
              <w:rPr>
                <w:sz w:val="20"/>
                <w:szCs w:val="20"/>
              </w:rPr>
            </w:pPr>
            <w:r>
              <w:rPr>
                <w:sz w:val="20"/>
                <w:szCs w:val="20"/>
              </w:rPr>
              <w:t>0,00000</w:t>
            </w:r>
          </w:p>
        </w:tc>
        <w:tc>
          <w:tcPr>
            <w:tcW w:w="1422" w:type="dxa"/>
            <w:tcBorders>
              <w:top w:val="single" w:sz="4" w:space="0" w:color="auto"/>
              <w:left w:val="single" w:sz="4" w:space="0" w:color="auto"/>
              <w:bottom w:val="single" w:sz="4" w:space="0" w:color="auto"/>
              <w:right w:val="single" w:sz="4" w:space="0" w:color="auto"/>
            </w:tcBorders>
            <w:vAlign w:val="bottom"/>
            <w:hideMark/>
          </w:tcPr>
          <w:p w14:paraId="356AB74E" w14:textId="77777777" w:rsidR="00C258AA" w:rsidRDefault="00C258AA">
            <w:pPr>
              <w:jc w:val="center"/>
              <w:rPr>
                <w:sz w:val="20"/>
                <w:szCs w:val="20"/>
              </w:rPr>
            </w:pPr>
            <w:r>
              <w:rPr>
                <w:sz w:val="20"/>
                <w:szCs w:val="20"/>
              </w:rPr>
              <w:t>51,37000</w:t>
            </w:r>
          </w:p>
        </w:tc>
        <w:tc>
          <w:tcPr>
            <w:tcW w:w="1423" w:type="dxa"/>
            <w:tcBorders>
              <w:top w:val="single" w:sz="4" w:space="0" w:color="auto"/>
              <w:left w:val="single" w:sz="4" w:space="0" w:color="auto"/>
              <w:bottom w:val="single" w:sz="4" w:space="0" w:color="auto"/>
              <w:right w:val="single" w:sz="4" w:space="0" w:color="auto"/>
            </w:tcBorders>
            <w:vAlign w:val="bottom"/>
            <w:hideMark/>
          </w:tcPr>
          <w:p w14:paraId="5A070207" w14:textId="77777777" w:rsidR="00C258AA" w:rsidRDefault="00C258AA">
            <w:pPr>
              <w:jc w:val="center"/>
              <w:rPr>
                <w:sz w:val="20"/>
                <w:szCs w:val="20"/>
              </w:rPr>
            </w:pPr>
            <w:r>
              <w:rPr>
                <w:sz w:val="20"/>
                <w:szCs w:val="20"/>
              </w:rPr>
              <w:t>51,37000</w:t>
            </w:r>
          </w:p>
        </w:tc>
        <w:tc>
          <w:tcPr>
            <w:tcW w:w="1427" w:type="dxa"/>
            <w:tcBorders>
              <w:top w:val="single" w:sz="4" w:space="0" w:color="auto"/>
              <w:left w:val="single" w:sz="4" w:space="0" w:color="auto"/>
              <w:bottom w:val="single" w:sz="4" w:space="0" w:color="auto"/>
              <w:right w:val="single" w:sz="4" w:space="0" w:color="auto"/>
            </w:tcBorders>
            <w:vAlign w:val="bottom"/>
            <w:hideMark/>
          </w:tcPr>
          <w:p w14:paraId="59E5A673" w14:textId="77777777" w:rsidR="00C258AA" w:rsidRDefault="00C258AA">
            <w:pPr>
              <w:jc w:val="center"/>
              <w:rPr>
                <w:sz w:val="20"/>
                <w:szCs w:val="20"/>
              </w:rPr>
            </w:pPr>
            <w:r>
              <w:rPr>
                <w:sz w:val="20"/>
                <w:szCs w:val="20"/>
              </w:rPr>
              <w:t>0,00000</w:t>
            </w:r>
          </w:p>
        </w:tc>
      </w:tr>
      <w:tr w:rsidR="00C258AA" w14:paraId="6550D020" w14:textId="77777777" w:rsidTr="002D3913">
        <w:trPr>
          <w:gridAfter w:val="1"/>
          <w:wAfter w:w="34" w:type="dxa"/>
          <w:trHeight w:val="284"/>
        </w:trPr>
        <w:tc>
          <w:tcPr>
            <w:tcW w:w="3402" w:type="dxa"/>
            <w:tcBorders>
              <w:top w:val="single" w:sz="4" w:space="0" w:color="auto"/>
              <w:left w:val="single" w:sz="4" w:space="0" w:color="auto"/>
              <w:bottom w:val="single" w:sz="4" w:space="0" w:color="auto"/>
              <w:right w:val="single" w:sz="4" w:space="0" w:color="auto"/>
            </w:tcBorders>
            <w:vAlign w:val="bottom"/>
            <w:hideMark/>
          </w:tcPr>
          <w:p w14:paraId="69ED54F6" w14:textId="77777777" w:rsidR="00C258AA" w:rsidRDefault="00C258AA">
            <w:pPr>
              <w:rPr>
                <w:sz w:val="20"/>
                <w:szCs w:val="20"/>
              </w:rPr>
            </w:pPr>
            <w:r>
              <w:rPr>
                <w:sz w:val="20"/>
                <w:szCs w:val="20"/>
              </w:rPr>
              <w:t>Муниципальная программа "Управление муниципальными финансами в сельском поселении Салым"</w:t>
            </w:r>
          </w:p>
        </w:tc>
        <w:tc>
          <w:tcPr>
            <w:tcW w:w="572" w:type="dxa"/>
            <w:tcBorders>
              <w:top w:val="single" w:sz="4" w:space="0" w:color="auto"/>
              <w:left w:val="single" w:sz="4" w:space="0" w:color="auto"/>
              <w:bottom w:val="single" w:sz="4" w:space="0" w:color="auto"/>
              <w:right w:val="single" w:sz="4" w:space="0" w:color="auto"/>
            </w:tcBorders>
            <w:vAlign w:val="bottom"/>
            <w:hideMark/>
          </w:tcPr>
          <w:p w14:paraId="50E14DF0" w14:textId="77777777" w:rsidR="00C258AA" w:rsidRDefault="00C258AA">
            <w:pPr>
              <w:jc w:val="center"/>
              <w:rPr>
                <w:sz w:val="20"/>
                <w:szCs w:val="20"/>
              </w:rPr>
            </w:pPr>
            <w:r>
              <w:rPr>
                <w:sz w:val="20"/>
                <w:szCs w:val="20"/>
              </w:rPr>
              <w:t>650</w:t>
            </w:r>
          </w:p>
        </w:tc>
        <w:tc>
          <w:tcPr>
            <w:tcW w:w="572" w:type="dxa"/>
            <w:tcBorders>
              <w:top w:val="single" w:sz="4" w:space="0" w:color="auto"/>
              <w:left w:val="single" w:sz="4" w:space="0" w:color="auto"/>
              <w:bottom w:val="single" w:sz="4" w:space="0" w:color="auto"/>
              <w:right w:val="single" w:sz="4" w:space="0" w:color="auto"/>
            </w:tcBorders>
            <w:vAlign w:val="bottom"/>
            <w:hideMark/>
          </w:tcPr>
          <w:p w14:paraId="6E77D197" w14:textId="77777777" w:rsidR="00C258AA" w:rsidRDefault="00C258AA">
            <w:pPr>
              <w:jc w:val="center"/>
              <w:rPr>
                <w:sz w:val="20"/>
                <w:szCs w:val="20"/>
              </w:rPr>
            </w:pPr>
            <w:r>
              <w:rPr>
                <w:sz w:val="20"/>
                <w:szCs w:val="20"/>
              </w:rPr>
              <w:t>14</w:t>
            </w:r>
          </w:p>
        </w:tc>
        <w:tc>
          <w:tcPr>
            <w:tcW w:w="572" w:type="dxa"/>
            <w:tcBorders>
              <w:top w:val="single" w:sz="4" w:space="0" w:color="auto"/>
              <w:left w:val="single" w:sz="4" w:space="0" w:color="auto"/>
              <w:bottom w:val="single" w:sz="4" w:space="0" w:color="auto"/>
              <w:right w:val="single" w:sz="4" w:space="0" w:color="auto"/>
            </w:tcBorders>
            <w:vAlign w:val="bottom"/>
            <w:hideMark/>
          </w:tcPr>
          <w:p w14:paraId="05B09328" w14:textId="77777777" w:rsidR="00C258AA" w:rsidRDefault="00C258AA">
            <w:pPr>
              <w:jc w:val="center"/>
              <w:rPr>
                <w:sz w:val="20"/>
                <w:szCs w:val="20"/>
              </w:rPr>
            </w:pPr>
            <w:r>
              <w:rPr>
                <w:sz w:val="20"/>
                <w:szCs w:val="20"/>
              </w:rPr>
              <w:t>03</w:t>
            </w:r>
          </w:p>
        </w:tc>
        <w:tc>
          <w:tcPr>
            <w:tcW w:w="1281" w:type="dxa"/>
            <w:tcBorders>
              <w:top w:val="single" w:sz="4" w:space="0" w:color="auto"/>
              <w:left w:val="single" w:sz="4" w:space="0" w:color="auto"/>
              <w:bottom w:val="single" w:sz="4" w:space="0" w:color="auto"/>
              <w:right w:val="single" w:sz="4" w:space="0" w:color="auto"/>
            </w:tcBorders>
            <w:vAlign w:val="bottom"/>
            <w:hideMark/>
          </w:tcPr>
          <w:p w14:paraId="620A1E66" w14:textId="77777777" w:rsidR="00C258AA" w:rsidRDefault="00C258AA">
            <w:pPr>
              <w:jc w:val="center"/>
              <w:rPr>
                <w:sz w:val="20"/>
                <w:szCs w:val="20"/>
              </w:rPr>
            </w:pPr>
            <w:r>
              <w:rPr>
                <w:sz w:val="20"/>
                <w:szCs w:val="20"/>
              </w:rPr>
              <w:t>1000000000</w:t>
            </w:r>
          </w:p>
        </w:tc>
        <w:tc>
          <w:tcPr>
            <w:tcW w:w="572" w:type="dxa"/>
            <w:tcBorders>
              <w:top w:val="single" w:sz="4" w:space="0" w:color="auto"/>
              <w:left w:val="single" w:sz="4" w:space="0" w:color="auto"/>
              <w:bottom w:val="single" w:sz="4" w:space="0" w:color="auto"/>
              <w:right w:val="single" w:sz="4" w:space="0" w:color="auto"/>
            </w:tcBorders>
            <w:vAlign w:val="bottom"/>
            <w:hideMark/>
          </w:tcPr>
          <w:p w14:paraId="393D2A16" w14:textId="77777777" w:rsidR="00C258AA" w:rsidRDefault="00C258AA">
            <w:pPr>
              <w:jc w:val="center"/>
              <w:rPr>
                <w:sz w:val="20"/>
                <w:szCs w:val="20"/>
              </w:rPr>
            </w:pPr>
            <w:r>
              <w:rPr>
                <w:sz w:val="20"/>
                <w:szCs w:val="20"/>
              </w:rPr>
              <w:t> </w:t>
            </w:r>
          </w:p>
        </w:tc>
        <w:tc>
          <w:tcPr>
            <w:tcW w:w="1423" w:type="dxa"/>
            <w:tcBorders>
              <w:top w:val="single" w:sz="4" w:space="0" w:color="auto"/>
              <w:left w:val="single" w:sz="4" w:space="0" w:color="auto"/>
              <w:bottom w:val="single" w:sz="4" w:space="0" w:color="auto"/>
              <w:right w:val="single" w:sz="4" w:space="0" w:color="auto"/>
            </w:tcBorders>
            <w:vAlign w:val="bottom"/>
            <w:hideMark/>
          </w:tcPr>
          <w:p w14:paraId="7A847192" w14:textId="77777777" w:rsidR="00C258AA" w:rsidRDefault="00C258AA">
            <w:pPr>
              <w:jc w:val="center"/>
              <w:rPr>
                <w:sz w:val="20"/>
                <w:szCs w:val="20"/>
              </w:rPr>
            </w:pPr>
            <w:r>
              <w:rPr>
                <w:sz w:val="20"/>
                <w:szCs w:val="20"/>
              </w:rPr>
              <w:t>55 956,73789</w:t>
            </w:r>
          </w:p>
        </w:tc>
        <w:tc>
          <w:tcPr>
            <w:tcW w:w="1422" w:type="dxa"/>
            <w:tcBorders>
              <w:top w:val="single" w:sz="4" w:space="0" w:color="auto"/>
              <w:left w:val="single" w:sz="4" w:space="0" w:color="auto"/>
              <w:bottom w:val="single" w:sz="4" w:space="0" w:color="auto"/>
              <w:right w:val="single" w:sz="4" w:space="0" w:color="auto"/>
            </w:tcBorders>
            <w:vAlign w:val="bottom"/>
            <w:hideMark/>
          </w:tcPr>
          <w:p w14:paraId="4605D73D" w14:textId="77777777" w:rsidR="00C258AA" w:rsidRDefault="00C258AA">
            <w:pPr>
              <w:jc w:val="center"/>
              <w:rPr>
                <w:sz w:val="20"/>
                <w:szCs w:val="20"/>
              </w:rPr>
            </w:pPr>
            <w:r>
              <w:rPr>
                <w:sz w:val="20"/>
                <w:szCs w:val="20"/>
              </w:rPr>
              <w:t>55 956,73789</w:t>
            </w:r>
          </w:p>
        </w:tc>
        <w:tc>
          <w:tcPr>
            <w:tcW w:w="1281" w:type="dxa"/>
            <w:tcBorders>
              <w:top w:val="single" w:sz="4" w:space="0" w:color="auto"/>
              <w:left w:val="single" w:sz="4" w:space="0" w:color="auto"/>
              <w:bottom w:val="single" w:sz="4" w:space="0" w:color="auto"/>
              <w:right w:val="single" w:sz="4" w:space="0" w:color="auto"/>
            </w:tcBorders>
            <w:vAlign w:val="bottom"/>
            <w:hideMark/>
          </w:tcPr>
          <w:p w14:paraId="691F19E5" w14:textId="77777777" w:rsidR="00C258AA" w:rsidRDefault="00C258AA">
            <w:pPr>
              <w:jc w:val="center"/>
              <w:rPr>
                <w:sz w:val="20"/>
                <w:szCs w:val="20"/>
              </w:rPr>
            </w:pPr>
            <w:r>
              <w:rPr>
                <w:sz w:val="20"/>
                <w:szCs w:val="20"/>
              </w:rPr>
              <w:t>0,00000</w:t>
            </w:r>
          </w:p>
        </w:tc>
        <w:tc>
          <w:tcPr>
            <w:tcW w:w="1422" w:type="dxa"/>
            <w:tcBorders>
              <w:top w:val="single" w:sz="4" w:space="0" w:color="auto"/>
              <w:left w:val="single" w:sz="4" w:space="0" w:color="auto"/>
              <w:bottom w:val="single" w:sz="4" w:space="0" w:color="auto"/>
              <w:right w:val="single" w:sz="4" w:space="0" w:color="auto"/>
            </w:tcBorders>
            <w:vAlign w:val="bottom"/>
            <w:hideMark/>
          </w:tcPr>
          <w:p w14:paraId="6931651E" w14:textId="77777777" w:rsidR="00C258AA" w:rsidRDefault="00C258AA">
            <w:pPr>
              <w:jc w:val="center"/>
              <w:rPr>
                <w:sz w:val="20"/>
                <w:szCs w:val="20"/>
              </w:rPr>
            </w:pPr>
            <w:r>
              <w:rPr>
                <w:sz w:val="20"/>
                <w:szCs w:val="20"/>
              </w:rPr>
              <w:t>51,37000</w:t>
            </w:r>
          </w:p>
        </w:tc>
        <w:tc>
          <w:tcPr>
            <w:tcW w:w="1423" w:type="dxa"/>
            <w:tcBorders>
              <w:top w:val="single" w:sz="4" w:space="0" w:color="auto"/>
              <w:left w:val="single" w:sz="4" w:space="0" w:color="auto"/>
              <w:bottom w:val="single" w:sz="4" w:space="0" w:color="auto"/>
              <w:right w:val="single" w:sz="4" w:space="0" w:color="auto"/>
            </w:tcBorders>
            <w:vAlign w:val="bottom"/>
            <w:hideMark/>
          </w:tcPr>
          <w:p w14:paraId="27012490" w14:textId="77777777" w:rsidR="00C258AA" w:rsidRDefault="00C258AA">
            <w:pPr>
              <w:jc w:val="center"/>
              <w:rPr>
                <w:sz w:val="20"/>
                <w:szCs w:val="20"/>
              </w:rPr>
            </w:pPr>
            <w:r>
              <w:rPr>
                <w:sz w:val="20"/>
                <w:szCs w:val="20"/>
              </w:rPr>
              <w:t>51,37000</w:t>
            </w:r>
          </w:p>
        </w:tc>
        <w:tc>
          <w:tcPr>
            <w:tcW w:w="1427" w:type="dxa"/>
            <w:tcBorders>
              <w:top w:val="single" w:sz="4" w:space="0" w:color="auto"/>
              <w:left w:val="single" w:sz="4" w:space="0" w:color="auto"/>
              <w:bottom w:val="single" w:sz="4" w:space="0" w:color="auto"/>
              <w:right w:val="single" w:sz="4" w:space="0" w:color="auto"/>
            </w:tcBorders>
            <w:vAlign w:val="bottom"/>
            <w:hideMark/>
          </w:tcPr>
          <w:p w14:paraId="71E47B08" w14:textId="77777777" w:rsidR="00C258AA" w:rsidRDefault="00C258AA">
            <w:pPr>
              <w:jc w:val="center"/>
              <w:rPr>
                <w:sz w:val="20"/>
                <w:szCs w:val="20"/>
              </w:rPr>
            </w:pPr>
            <w:r>
              <w:rPr>
                <w:sz w:val="20"/>
                <w:szCs w:val="20"/>
              </w:rPr>
              <w:t>0,00000</w:t>
            </w:r>
          </w:p>
        </w:tc>
      </w:tr>
      <w:tr w:rsidR="00C258AA" w14:paraId="01ED5ECD" w14:textId="77777777" w:rsidTr="002D3913">
        <w:trPr>
          <w:gridAfter w:val="1"/>
          <w:wAfter w:w="34" w:type="dxa"/>
          <w:trHeight w:val="284"/>
        </w:trPr>
        <w:tc>
          <w:tcPr>
            <w:tcW w:w="3402" w:type="dxa"/>
            <w:tcBorders>
              <w:top w:val="single" w:sz="4" w:space="0" w:color="auto"/>
              <w:left w:val="single" w:sz="4" w:space="0" w:color="auto"/>
              <w:bottom w:val="single" w:sz="4" w:space="0" w:color="auto"/>
              <w:right w:val="single" w:sz="4" w:space="0" w:color="auto"/>
            </w:tcBorders>
            <w:vAlign w:val="bottom"/>
            <w:hideMark/>
          </w:tcPr>
          <w:p w14:paraId="684D3CF4" w14:textId="77777777" w:rsidR="00C258AA" w:rsidRDefault="00C258AA">
            <w:pPr>
              <w:rPr>
                <w:sz w:val="20"/>
                <w:szCs w:val="20"/>
              </w:rPr>
            </w:pPr>
            <w:r>
              <w:rPr>
                <w:sz w:val="20"/>
                <w:szCs w:val="20"/>
              </w:rPr>
              <w:t>Основное мероприятие "Обеспечение качественного и эффективного исполнения полномочий органами местного самоуправления"</w:t>
            </w:r>
          </w:p>
        </w:tc>
        <w:tc>
          <w:tcPr>
            <w:tcW w:w="572" w:type="dxa"/>
            <w:tcBorders>
              <w:top w:val="single" w:sz="4" w:space="0" w:color="auto"/>
              <w:left w:val="nil"/>
              <w:bottom w:val="single" w:sz="4" w:space="0" w:color="auto"/>
              <w:right w:val="single" w:sz="4" w:space="0" w:color="auto"/>
            </w:tcBorders>
            <w:vAlign w:val="bottom"/>
            <w:hideMark/>
          </w:tcPr>
          <w:p w14:paraId="76285AF7" w14:textId="77777777" w:rsidR="00C258AA" w:rsidRDefault="00C258AA">
            <w:pPr>
              <w:jc w:val="center"/>
              <w:rPr>
                <w:sz w:val="20"/>
                <w:szCs w:val="20"/>
              </w:rPr>
            </w:pPr>
            <w:r>
              <w:rPr>
                <w:sz w:val="20"/>
                <w:szCs w:val="20"/>
              </w:rPr>
              <w:t>650</w:t>
            </w:r>
          </w:p>
        </w:tc>
        <w:tc>
          <w:tcPr>
            <w:tcW w:w="572" w:type="dxa"/>
            <w:tcBorders>
              <w:top w:val="single" w:sz="4" w:space="0" w:color="auto"/>
              <w:left w:val="nil"/>
              <w:bottom w:val="single" w:sz="4" w:space="0" w:color="auto"/>
              <w:right w:val="single" w:sz="4" w:space="0" w:color="auto"/>
            </w:tcBorders>
            <w:vAlign w:val="bottom"/>
            <w:hideMark/>
          </w:tcPr>
          <w:p w14:paraId="0536BF61" w14:textId="77777777" w:rsidR="00C258AA" w:rsidRDefault="00C258AA">
            <w:pPr>
              <w:jc w:val="center"/>
              <w:rPr>
                <w:sz w:val="20"/>
                <w:szCs w:val="20"/>
              </w:rPr>
            </w:pPr>
            <w:r>
              <w:rPr>
                <w:sz w:val="20"/>
                <w:szCs w:val="20"/>
              </w:rPr>
              <w:t>14</w:t>
            </w:r>
          </w:p>
        </w:tc>
        <w:tc>
          <w:tcPr>
            <w:tcW w:w="572" w:type="dxa"/>
            <w:tcBorders>
              <w:top w:val="single" w:sz="4" w:space="0" w:color="auto"/>
              <w:left w:val="nil"/>
              <w:bottom w:val="single" w:sz="4" w:space="0" w:color="auto"/>
              <w:right w:val="single" w:sz="4" w:space="0" w:color="auto"/>
            </w:tcBorders>
            <w:vAlign w:val="bottom"/>
            <w:hideMark/>
          </w:tcPr>
          <w:p w14:paraId="20589347" w14:textId="77777777" w:rsidR="00C258AA" w:rsidRDefault="00C258AA">
            <w:pPr>
              <w:jc w:val="center"/>
              <w:rPr>
                <w:sz w:val="20"/>
                <w:szCs w:val="20"/>
              </w:rPr>
            </w:pPr>
            <w:r>
              <w:rPr>
                <w:sz w:val="20"/>
                <w:szCs w:val="20"/>
              </w:rPr>
              <w:t>03</w:t>
            </w:r>
          </w:p>
        </w:tc>
        <w:tc>
          <w:tcPr>
            <w:tcW w:w="1281" w:type="dxa"/>
            <w:tcBorders>
              <w:top w:val="single" w:sz="4" w:space="0" w:color="auto"/>
              <w:left w:val="nil"/>
              <w:bottom w:val="single" w:sz="4" w:space="0" w:color="auto"/>
              <w:right w:val="single" w:sz="4" w:space="0" w:color="auto"/>
            </w:tcBorders>
            <w:vAlign w:val="bottom"/>
            <w:hideMark/>
          </w:tcPr>
          <w:p w14:paraId="0116D6A0" w14:textId="77777777" w:rsidR="00C258AA" w:rsidRDefault="00C258AA">
            <w:pPr>
              <w:jc w:val="center"/>
              <w:rPr>
                <w:sz w:val="20"/>
                <w:szCs w:val="20"/>
              </w:rPr>
            </w:pPr>
            <w:r>
              <w:rPr>
                <w:sz w:val="20"/>
                <w:szCs w:val="20"/>
              </w:rPr>
              <w:t>1000100000</w:t>
            </w:r>
          </w:p>
        </w:tc>
        <w:tc>
          <w:tcPr>
            <w:tcW w:w="572" w:type="dxa"/>
            <w:tcBorders>
              <w:top w:val="single" w:sz="4" w:space="0" w:color="auto"/>
              <w:left w:val="nil"/>
              <w:bottom w:val="single" w:sz="4" w:space="0" w:color="auto"/>
              <w:right w:val="single" w:sz="4" w:space="0" w:color="auto"/>
            </w:tcBorders>
            <w:vAlign w:val="bottom"/>
            <w:hideMark/>
          </w:tcPr>
          <w:p w14:paraId="643464B5" w14:textId="77777777" w:rsidR="00C258AA" w:rsidRDefault="00C258AA">
            <w:pPr>
              <w:jc w:val="center"/>
              <w:rPr>
                <w:sz w:val="20"/>
                <w:szCs w:val="20"/>
              </w:rPr>
            </w:pPr>
            <w:r>
              <w:rPr>
                <w:sz w:val="20"/>
                <w:szCs w:val="20"/>
              </w:rPr>
              <w:t> </w:t>
            </w:r>
          </w:p>
        </w:tc>
        <w:tc>
          <w:tcPr>
            <w:tcW w:w="1423" w:type="dxa"/>
            <w:tcBorders>
              <w:top w:val="single" w:sz="4" w:space="0" w:color="auto"/>
              <w:left w:val="nil"/>
              <w:bottom w:val="single" w:sz="4" w:space="0" w:color="auto"/>
              <w:right w:val="single" w:sz="4" w:space="0" w:color="auto"/>
            </w:tcBorders>
            <w:vAlign w:val="bottom"/>
            <w:hideMark/>
          </w:tcPr>
          <w:p w14:paraId="49085084" w14:textId="77777777" w:rsidR="00C258AA" w:rsidRDefault="00C258AA">
            <w:pPr>
              <w:jc w:val="center"/>
              <w:rPr>
                <w:sz w:val="20"/>
                <w:szCs w:val="20"/>
              </w:rPr>
            </w:pPr>
            <w:r>
              <w:rPr>
                <w:sz w:val="20"/>
                <w:szCs w:val="20"/>
              </w:rPr>
              <w:t>55 956,73789</w:t>
            </w:r>
          </w:p>
        </w:tc>
        <w:tc>
          <w:tcPr>
            <w:tcW w:w="1422" w:type="dxa"/>
            <w:tcBorders>
              <w:top w:val="single" w:sz="4" w:space="0" w:color="auto"/>
              <w:left w:val="nil"/>
              <w:bottom w:val="single" w:sz="4" w:space="0" w:color="auto"/>
              <w:right w:val="single" w:sz="4" w:space="0" w:color="auto"/>
            </w:tcBorders>
            <w:vAlign w:val="bottom"/>
            <w:hideMark/>
          </w:tcPr>
          <w:p w14:paraId="5F05B84F" w14:textId="77777777" w:rsidR="00C258AA" w:rsidRDefault="00C258AA">
            <w:pPr>
              <w:jc w:val="center"/>
              <w:rPr>
                <w:sz w:val="20"/>
                <w:szCs w:val="20"/>
              </w:rPr>
            </w:pPr>
            <w:r>
              <w:rPr>
                <w:sz w:val="20"/>
                <w:szCs w:val="20"/>
              </w:rPr>
              <w:t>55 956,73789</w:t>
            </w:r>
          </w:p>
        </w:tc>
        <w:tc>
          <w:tcPr>
            <w:tcW w:w="1281" w:type="dxa"/>
            <w:tcBorders>
              <w:top w:val="single" w:sz="4" w:space="0" w:color="auto"/>
              <w:left w:val="nil"/>
              <w:bottom w:val="single" w:sz="4" w:space="0" w:color="auto"/>
              <w:right w:val="single" w:sz="4" w:space="0" w:color="auto"/>
            </w:tcBorders>
            <w:vAlign w:val="bottom"/>
            <w:hideMark/>
          </w:tcPr>
          <w:p w14:paraId="797C9F2A" w14:textId="77777777" w:rsidR="00C258AA" w:rsidRDefault="00C258AA">
            <w:pPr>
              <w:jc w:val="center"/>
              <w:rPr>
                <w:sz w:val="20"/>
                <w:szCs w:val="20"/>
              </w:rPr>
            </w:pPr>
            <w:r>
              <w:rPr>
                <w:sz w:val="20"/>
                <w:szCs w:val="20"/>
              </w:rPr>
              <w:t>0,00000</w:t>
            </w:r>
          </w:p>
        </w:tc>
        <w:tc>
          <w:tcPr>
            <w:tcW w:w="1422" w:type="dxa"/>
            <w:tcBorders>
              <w:top w:val="single" w:sz="4" w:space="0" w:color="auto"/>
              <w:left w:val="nil"/>
              <w:bottom w:val="single" w:sz="4" w:space="0" w:color="auto"/>
              <w:right w:val="single" w:sz="4" w:space="0" w:color="auto"/>
            </w:tcBorders>
            <w:vAlign w:val="bottom"/>
            <w:hideMark/>
          </w:tcPr>
          <w:p w14:paraId="3CF300C0" w14:textId="77777777" w:rsidR="00C258AA" w:rsidRDefault="00C258AA">
            <w:pPr>
              <w:jc w:val="center"/>
              <w:rPr>
                <w:sz w:val="20"/>
                <w:szCs w:val="20"/>
              </w:rPr>
            </w:pPr>
            <w:r>
              <w:rPr>
                <w:sz w:val="20"/>
                <w:szCs w:val="20"/>
              </w:rPr>
              <w:t>51,37000</w:t>
            </w:r>
          </w:p>
        </w:tc>
        <w:tc>
          <w:tcPr>
            <w:tcW w:w="1423" w:type="dxa"/>
            <w:tcBorders>
              <w:top w:val="single" w:sz="4" w:space="0" w:color="auto"/>
              <w:left w:val="nil"/>
              <w:bottom w:val="single" w:sz="4" w:space="0" w:color="auto"/>
              <w:right w:val="single" w:sz="4" w:space="0" w:color="auto"/>
            </w:tcBorders>
            <w:vAlign w:val="bottom"/>
            <w:hideMark/>
          </w:tcPr>
          <w:p w14:paraId="51708E34" w14:textId="77777777" w:rsidR="00C258AA" w:rsidRDefault="00C258AA">
            <w:pPr>
              <w:jc w:val="center"/>
              <w:rPr>
                <w:sz w:val="20"/>
                <w:szCs w:val="20"/>
              </w:rPr>
            </w:pPr>
            <w:r>
              <w:rPr>
                <w:sz w:val="20"/>
                <w:szCs w:val="20"/>
              </w:rPr>
              <w:t>51,37000</w:t>
            </w:r>
          </w:p>
        </w:tc>
        <w:tc>
          <w:tcPr>
            <w:tcW w:w="1427" w:type="dxa"/>
            <w:tcBorders>
              <w:top w:val="single" w:sz="4" w:space="0" w:color="auto"/>
              <w:left w:val="nil"/>
              <w:bottom w:val="single" w:sz="4" w:space="0" w:color="auto"/>
              <w:right w:val="single" w:sz="4" w:space="0" w:color="auto"/>
            </w:tcBorders>
            <w:vAlign w:val="bottom"/>
            <w:hideMark/>
          </w:tcPr>
          <w:p w14:paraId="660C5387" w14:textId="77777777" w:rsidR="00C258AA" w:rsidRDefault="00C258AA">
            <w:pPr>
              <w:jc w:val="center"/>
              <w:rPr>
                <w:sz w:val="20"/>
                <w:szCs w:val="20"/>
              </w:rPr>
            </w:pPr>
            <w:r>
              <w:rPr>
                <w:sz w:val="20"/>
                <w:szCs w:val="20"/>
              </w:rPr>
              <w:t>0,00000</w:t>
            </w:r>
          </w:p>
        </w:tc>
      </w:tr>
      <w:tr w:rsidR="00C258AA" w14:paraId="0FBCA9BA" w14:textId="77777777" w:rsidTr="002D3913">
        <w:trPr>
          <w:gridAfter w:val="1"/>
          <w:wAfter w:w="34" w:type="dxa"/>
          <w:trHeight w:val="284"/>
        </w:trPr>
        <w:tc>
          <w:tcPr>
            <w:tcW w:w="3402" w:type="dxa"/>
            <w:tcBorders>
              <w:top w:val="nil"/>
              <w:left w:val="single" w:sz="4" w:space="0" w:color="auto"/>
              <w:bottom w:val="single" w:sz="4" w:space="0" w:color="auto"/>
              <w:right w:val="single" w:sz="4" w:space="0" w:color="auto"/>
            </w:tcBorders>
            <w:vAlign w:val="bottom"/>
            <w:hideMark/>
          </w:tcPr>
          <w:p w14:paraId="0A5AA283" w14:textId="77777777" w:rsidR="00C258AA" w:rsidRDefault="00C258AA">
            <w:pPr>
              <w:rPr>
                <w:sz w:val="20"/>
                <w:szCs w:val="20"/>
              </w:rPr>
            </w:pPr>
            <w:r>
              <w:rPr>
                <w:sz w:val="20"/>
                <w:szCs w:val="20"/>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572" w:type="dxa"/>
            <w:tcBorders>
              <w:top w:val="nil"/>
              <w:left w:val="nil"/>
              <w:bottom w:val="single" w:sz="4" w:space="0" w:color="auto"/>
              <w:right w:val="single" w:sz="4" w:space="0" w:color="auto"/>
            </w:tcBorders>
            <w:vAlign w:val="bottom"/>
            <w:hideMark/>
          </w:tcPr>
          <w:p w14:paraId="52192C5F" w14:textId="77777777" w:rsidR="00C258AA" w:rsidRDefault="00C258AA">
            <w:pPr>
              <w:jc w:val="center"/>
              <w:rPr>
                <w:sz w:val="20"/>
                <w:szCs w:val="20"/>
              </w:rPr>
            </w:pPr>
            <w:r>
              <w:rPr>
                <w:sz w:val="20"/>
                <w:szCs w:val="20"/>
              </w:rPr>
              <w:t>650</w:t>
            </w:r>
          </w:p>
        </w:tc>
        <w:tc>
          <w:tcPr>
            <w:tcW w:w="572" w:type="dxa"/>
            <w:tcBorders>
              <w:top w:val="nil"/>
              <w:left w:val="nil"/>
              <w:bottom w:val="single" w:sz="4" w:space="0" w:color="auto"/>
              <w:right w:val="single" w:sz="4" w:space="0" w:color="auto"/>
            </w:tcBorders>
            <w:vAlign w:val="bottom"/>
            <w:hideMark/>
          </w:tcPr>
          <w:p w14:paraId="2AC80C80" w14:textId="77777777" w:rsidR="00C258AA" w:rsidRDefault="00C258AA">
            <w:pPr>
              <w:jc w:val="center"/>
              <w:rPr>
                <w:sz w:val="20"/>
                <w:szCs w:val="20"/>
              </w:rPr>
            </w:pPr>
            <w:r>
              <w:rPr>
                <w:sz w:val="20"/>
                <w:szCs w:val="20"/>
              </w:rPr>
              <w:t>14</w:t>
            </w:r>
          </w:p>
        </w:tc>
        <w:tc>
          <w:tcPr>
            <w:tcW w:w="572" w:type="dxa"/>
            <w:tcBorders>
              <w:top w:val="nil"/>
              <w:left w:val="nil"/>
              <w:bottom w:val="single" w:sz="4" w:space="0" w:color="auto"/>
              <w:right w:val="single" w:sz="4" w:space="0" w:color="auto"/>
            </w:tcBorders>
            <w:vAlign w:val="bottom"/>
            <w:hideMark/>
          </w:tcPr>
          <w:p w14:paraId="57944671" w14:textId="77777777" w:rsidR="00C258AA" w:rsidRDefault="00C258AA">
            <w:pPr>
              <w:jc w:val="center"/>
              <w:rPr>
                <w:sz w:val="20"/>
                <w:szCs w:val="20"/>
              </w:rPr>
            </w:pPr>
            <w:r>
              <w:rPr>
                <w:sz w:val="20"/>
                <w:szCs w:val="20"/>
              </w:rPr>
              <w:t>03</w:t>
            </w:r>
          </w:p>
        </w:tc>
        <w:tc>
          <w:tcPr>
            <w:tcW w:w="1281" w:type="dxa"/>
            <w:tcBorders>
              <w:top w:val="nil"/>
              <w:left w:val="nil"/>
              <w:bottom w:val="single" w:sz="4" w:space="0" w:color="auto"/>
              <w:right w:val="single" w:sz="4" w:space="0" w:color="auto"/>
            </w:tcBorders>
            <w:vAlign w:val="bottom"/>
            <w:hideMark/>
          </w:tcPr>
          <w:p w14:paraId="6E5F42E0" w14:textId="77777777" w:rsidR="00C258AA" w:rsidRDefault="00C258AA">
            <w:pPr>
              <w:jc w:val="center"/>
              <w:rPr>
                <w:sz w:val="20"/>
                <w:szCs w:val="20"/>
              </w:rPr>
            </w:pPr>
            <w:r>
              <w:rPr>
                <w:sz w:val="20"/>
                <w:szCs w:val="20"/>
              </w:rPr>
              <w:t>1000189020</w:t>
            </w:r>
          </w:p>
        </w:tc>
        <w:tc>
          <w:tcPr>
            <w:tcW w:w="572" w:type="dxa"/>
            <w:tcBorders>
              <w:top w:val="nil"/>
              <w:left w:val="nil"/>
              <w:bottom w:val="single" w:sz="4" w:space="0" w:color="auto"/>
              <w:right w:val="single" w:sz="4" w:space="0" w:color="auto"/>
            </w:tcBorders>
            <w:vAlign w:val="bottom"/>
            <w:hideMark/>
          </w:tcPr>
          <w:p w14:paraId="579585CF" w14:textId="77777777" w:rsidR="00C258AA" w:rsidRDefault="00C258AA">
            <w:pPr>
              <w:jc w:val="center"/>
              <w:rPr>
                <w:sz w:val="20"/>
                <w:szCs w:val="20"/>
              </w:rPr>
            </w:pPr>
            <w:r>
              <w:rPr>
                <w:sz w:val="20"/>
                <w:szCs w:val="20"/>
              </w:rPr>
              <w:t> </w:t>
            </w:r>
          </w:p>
        </w:tc>
        <w:tc>
          <w:tcPr>
            <w:tcW w:w="1423" w:type="dxa"/>
            <w:tcBorders>
              <w:top w:val="nil"/>
              <w:left w:val="nil"/>
              <w:bottom w:val="single" w:sz="4" w:space="0" w:color="auto"/>
              <w:right w:val="single" w:sz="4" w:space="0" w:color="auto"/>
            </w:tcBorders>
            <w:vAlign w:val="bottom"/>
            <w:hideMark/>
          </w:tcPr>
          <w:p w14:paraId="1E3B288C" w14:textId="77777777" w:rsidR="00C258AA" w:rsidRDefault="00C258AA">
            <w:pPr>
              <w:jc w:val="center"/>
              <w:rPr>
                <w:sz w:val="20"/>
                <w:szCs w:val="20"/>
              </w:rPr>
            </w:pPr>
            <w:r>
              <w:rPr>
                <w:sz w:val="20"/>
                <w:szCs w:val="20"/>
              </w:rPr>
              <w:t>55 905,36789</w:t>
            </w:r>
          </w:p>
        </w:tc>
        <w:tc>
          <w:tcPr>
            <w:tcW w:w="1422" w:type="dxa"/>
            <w:tcBorders>
              <w:top w:val="nil"/>
              <w:left w:val="nil"/>
              <w:bottom w:val="single" w:sz="4" w:space="0" w:color="auto"/>
              <w:right w:val="single" w:sz="4" w:space="0" w:color="auto"/>
            </w:tcBorders>
            <w:vAlign w:val="bottom"/>
            <w:hideMark/>
          </w:tcPr>
          <w:p w14:paraId="5E8F4E3C" w14:textId="77777777" w:rsidR="00C258AA" w:rsidRDefault="00C258AA">
            <w:pPr>
              <w:jc w:val="center"/>
              <w:rPr>
                <w:sz w:val="20"/>
                <w:szCs w:val="20"/>
              </w:rPr>
            </w:pPr>
            <w:r>
              <w:rPr>
                <w:sz w:val="20"/>
                <w:szCs w:val="20"/>
              </w:rPr>
              <w:t>55 905,36789</w:t>
            </w:r>
          </w:p>
        </w:tc>
        <w:tc>
          <w:tcPr>
            <w:tcW w:w="1281" w:type="dxa"/>
            <w:tcBorders>
              <w:top w:val="nil"/>
              <w:left w:val="nil"/>
              <w:bottom w:val="single" w:sz="4" w:space="0" w:color="auto"/>
              <w:right w:val="single" w:sz="4" w:space="0" w:color="auto"/>
            </w:tcBorders>
            <w:vAlign w:val="bottom"/>
            <w:hideMark/>
          </w:tcPr>
          <w:p w14:paraId="3AB949A9" w14:textId="77777777" w:rsidR="00C258AA" w:rsidRDefault="00C258AA">
            <w:pPr>
              <w:jc w:val="center"/>
              <w:rPr>
                <w:sz w:val="20"/>
                <w:szCs w:val="20"/>
              </w:rPr>
            </w:pPr>
            <w:r>
              <w:rPr>
                <w:sz w:val="20"/>
                <w:szCs w:val="20"/>
              </w:rPr>
              <w:t>0,00000</w:t>
            </w:r>
          </w:p>
        </w:tc>
        <w:tc>
          <w:tcPr>
            <w:tcW w:w="1422" w:type="dxa"/>
            <w:tcBorders>
              <w:top w:val="nil"/>
              <w:left w:val="nil"/>
              <w:bottom w:val="single" w:sz="4" w:space="0" w:color="auto"/>
              <w:right w:val="single" w:sz="4" w:space="0" w:color="auto"/>
            </w:tcBorders>
            <w:vAlign w:val="bottom"/>
            <w:hideMark/>
          </w:tcPr>
          <w:p w14:paraId="714BA784" w14:textId="77777777" w:rsidR="00C258AA" w:rsidRDefault="00C258AA">
            <w:pPr>
              <w:jc w:val="center"/>
              <w:rPr>
                <w:sz w:val="20"/>
                <w:szCs w:val="20"/>
              </w:rPr>
            </w:pPr>
            <w:r>
              <w:rPr>
                <w:sz w:val="20"/>
                <w:szCs w:val="20"/>
              </w:rPr>
              <w:t>0,00000</w:t>
            </w:r>
          </w:p>
        </w:tc>
        <w:tc>
          <w:tcPr>
            <w:tcW w:w="1423" w:type="dxa"/>
            <w:tcBorders>
              <w:top w:val="nil"/>
              <w:left w:val="nil"/>
              <w:bottom w:val="single" w:sz="4" w:space="0" w:color="auto"/>
              <w:right w:val="single" w:sz="4" w:space="0" w:color="auto"/>
            </w:tcBorders>
            <w:vAlign w:val="bottom"/>
            <w:hideMark/>
          </w:tcPr>
          <w:p w14:paraId="7E666BF5" w14:textId="77777777" w:rsidR="00C258AA" w:rsidRDefault="00C258AA">
            <w:pPr>
              <w:jc w:val="center"/>
              <w:rPr>
                <w:sz w:val="20"/>
                <w:szCs w:val="20"/>
              </w:rPr>
            </w:pPr>
            <w:r>
              <w:rPr>
                <w:sz w:val="20"/>
                <w:szCs w:val="20"/>
              </w:rPr>
              <w:t>0,00000</w:t>
            </w:r>
          </w:p>
        </w:tc>
        <w:tc>
          <w:tcPr>
            <w:tcW w:w="1427" w:type="dxa"/>
            <w:tcBorders>
              <w:top w:val="nil"/>
              <w:left w:val="nil"/>
              <w:bottom w:val="single" w:sz="4" w:space="0" w:color="auto"/>
              <w:right w:val="single" w:sz="4" w:space="0" w:color="auto"/>
            </w:tcBorders>
            <w:vAlign w:val="bottom"/>
            <w:hideMark/>
          </w:tcPr>
          <w:p w14:paraId="3A48A3B2" w14:textId="77777777" w:rsidR="00C258AA" w:rsidRDefault="00C258AA">
            <w:pPr>
              <w:jc w:val="center"/>
              <w:rPr>
                <w:sz w:val="20"/>
                <w:szCs w:val="20"/>
              </w:rPr>
            </w:pPr>
            <w:r>
              <w:rPr>
                <w:sz w:val="20"/>
                <w:szCs w:val="20"/>
              </w:rPr>
              <w:t>0,00000</w:t>
            </w:r>
          </w:p>
        </w:tc>
      </w:tr>
      <w:tr w:rsidR="00C258AA" w14:paraId="4E6EBC92" w14:textId="77777777" w:rsidTr="002D3913">
        <w:trPr>
          <w:gridAfter w:val="1"/>
          <w:wAfter w:w="34" w:type="dxa"/>
          <w:trHeight w:val="284"/>
        </w:trPr>
        <w:tc>
          <w:tcPr>
            <w:tcW w:w="3402" w:type="dxa"/>
            <w:tcBorders>
              <w:top w:val="nil"/>
              <w:left w:val="single" w:sz="4" w:space="0" w:color="auto"/>
              <w:bottom w:val="single" w:sz="4" w:space="0" w:color="auto"/>
              <w:right w:val="single" w:sz="4" w:space="0" w:color="auto"/>
            </w:tcBorders>
            <w:vAlign w:val="bottom"/>
            <w:hideMark/>
          </w:tcPr>
          <w:p w14:paraId="53C7F1AD" w14:textId="77777777" w:rsidR="00C258AA" w:rsidRDefault="00C258AA">
            <w:pPr>
              <w:rPr>
                <w:sz w:val="20"/>
                <w:szCs w:val="20"/>
              </w:rPr>
            </w:pPr>
            <w:r>
              <w:rPr>
                <w:sz w:val="20"/>
                <w:szCs w:val="20"/>
              </w:rPr>
              <w:t xml:space="preserve">Межбюджетные трансферты </w:t>
            </w:r>
          </w:p>
        </w:tc>
        <w:tc>
          <w:tcPr>
            <w:tcW w:w="572" w:type="dxa"/>
            <w:tcBorders>
              <w:top w:val="nil"/>
              <w:left w:val="nil"/>
              <w:bottom w:val="single" w:sz="4" w:space="0" w:color="auto"/>
              <w:right w:val="single" w:sz="4" w:space="0" w:color="auto"/>
            </w:tcBorders>
            <w:vAlign w:val="bottom"/>
            <w:hideMark/>
          </w:tcPr>
          <w:p w14:paraId="388F6106" w14:textId="77777777" w:rsidR="00C258AA" w:rsidRDefault="00C258AA">
            <w:pPr>
              <w:jc w:val="center"/>
              <w:rPr>
                <w:sz w:val="20"/>
                <w:szCs w:val="20"/>
              </w:rPr>
            </w:pPr>
            <w:r>
              <w:rPr>
                <w:sz w:val="20"/>
                <w:szCs w:val="20"/>
              </w:rPr>
              <w:t>650</w:t>
            </w:r>
          </w:p>
        </w:tc>
        <w:tc>
          <w:tcPr>
            <w:tcW w:w="572" w:type="dxa"/>
            <w:tcBorders>
              <w:top w:val="nil"/>
              <w:left w:val="nil"/>
              <w:bottom w:val="single" w:sz="4" w:space="0" w:color="auto"/>
              <w:right w:val="single" w:sz="4" w:space="0" w:color="auto"/>
            </w:tcBorders>
            <w:vAlign w:val="bottom"/>
            <w:hideMark/>
          </w:tcPr>
          <w:p w14:paraId="6F8A0196" w14:textId="77777777" w:rsidR="00C258AA" w:rsidRDefault="00C258AA">
            <w:pPr>
              <w:jc w:val="center"/>
              <w:rPr>
                <w:sz w:val="20"/>
                <w:szCs w:val="20"/>
              </w:rPr>
            </w:pPr>
            <w:r>
              <w:rPr>
                <w:sz w:val="20"/>
                <w:szCs w:val="20"/>
              </w:rPr>
              <w:t>14</w:t>
            </w:r>
          </w:p>
        </w:tc>
        <w:tc>
          <w:tcPr>
            <w:tcW w:w="572" w:type="dxa"/>
            <w:tcBorders>
              <w:top w:val="nil"/>
              <w:left w:val="nil"/>
              <w:bottom w:val="single" w:sz="4" w:space="0" w:color="auto"/>
              <w:right w:val="single" w:sz="4" w:space="0" w:color="auto"/>
            </w:tcBorders>
            <w:vAlign w:val="bottom"/>
            <w:hideMark/>
          </w:tcPr>
          <w:p w14:paraId="1C6BD29A" w14:textId="77777777" w:rsidR="00C258AA" w:rsidRDefault="00C258AA">
            <w:pPr>
              <w:jc w:val="center"/>
              <w:rPr>
                <w:sz w:val="20"/>
                <w:szCs w:val="20"/>
              </w:rPr>
            </w:pPr>
            <w:r>
              <w:rPr>
                <w:sz w:val="20"/>
                <w:szCs w:val="20"/>
              </w:rPr>
              <w:t>03</w:t>
            </w:r>
          </w:p>
        </w:tc>
        <w:tc>
          <w:tcPr>
            <w:tcW w:w="1281" w:type="dxa"/>
            <w:tcBorders>
              <w:top w:val="nil"/>
              <w:left w:val="nil"/>
              <w:bottom w:val="single" w:sz="4" w:space="0" w:color="auto"/>
              <w:right w:val="single" w:sz="4" w:space="0" w:color="auto"/>
            </w:tcBorders>
            <w:vAlign w:val="bottom"/>
            <w:hideMark/>
          </w:tcPr>
          <w:p w14:paraId="6F7B2234" w14:textId="77777777" w:rsidR="00C258AA" w:rsidRDefault="00C258AA">
            <w:pPr>
              <w:jc w:val="center"/>
              <w:rPr>
                <w:sz w:val="20"/>
                <w:szCs w:val="20"/>
              </w:rPr>
            </w:pPr>
            <w:r>
              <w:rPr>
                <w:sz w:val="20"/>
                <w:szCs w:val="20"/>
              </w:rPr>
              <w:t>1000189020</w:t>
            </w:r>
          </w:p>
        </w:tc>
        <w:tc>
          <w:tcPr>
            <w:tcW w:w="572" w:type="dxa"/>
            <w:tcBorders>
              <w:top w:val="nil"/>
              <w:left w:val="nil"/>
              <w:bottom w:val="single" w:sz="4" w:space="0" w:color="auto"/>
              <w:right w:val="single" w:sz="4" w:space="0" w:color="auto"/>
            </w:tcBorders>
            <w:vAlign w:val="bottom"/>
            <w:hideMark/>
          </w:tcPr>
          <w:p w14:paraId="61DC10EF" w14:textId="77777777" w:rsidR="00C258AA" w:rsidRDefault="00C258AA">
            <w:pPr>
              <w:jc w:val="center"/>
              <w:rPr>
                <w:sz w:val="20"/>
                <w:szCs w:val="20"/>
              </w:rPr>
            </w:pPr>
            <w:r>
              <w:rPr>
                <w:sz w:val="20"/>
                <w:szCs w:val="20"/>
              </w:rPr>
              <w:t>500</w:t>
            </w:r>
          </w:p>
        </w:tc>
        <w:tc>
          <w:tcPr>
            <w:tcW w:w="1423" w:type="dxa"/>
            <w:tcBorders>
              <w:top w:val="nil"/>
              <w:left w:val="nil"/>
              <w:bottom w:val="single" w:sz="4" w:space="0" w:color="auto"/>
              <w:right w:val="single" w:sz="4" w:space="0" w:color="auto"/>
            </w:tcBorders>
            <w:vAlign w:val="bottom"/>
            <w:hideMark/>
          </w:tcPr>
          <w:p w14:paraId="52829E54" w14:textId="77777777" w:rsidR="00C258AA" w:rsidRDefault="00C258AA">
            <w:pPr>
              <w:jc w:val="center"/>
              <w:rPr>
                <w:sz w:val="20"/>
                <w:szCs w:val="20"/>
              </w:rPr>
            </w:pPr>
            <w:r>
              <w:rPr>
                <w:sz w:val="20"/>
                <w:szCs w:val="20"/>
              </w:rPr>
              <w:t>55 905,36789</w:t>
            </w:r>
          </w:p>
        </w:tc>
        <w:tc>
          <w:tcPr>
            <w:tcW w:w="1422" w:type="dxa"/>
            <w:tcBorders>
              <w:top w:val="nil"/>
              <w:left w:val="nil"/>
              <w:bottom w:val="single" w:sz="4" w:space="0" w:color="auto"/>
              <w:right w:val="single" w:sz="4" w:space="0" w:color="auto"/>
            </w:tcBorders>
            <w:vAlign w:val="bottom"/>
            <w:hideMark/>
          </w:tcPr>
          <w:p w14:paraId="7800DFDE" w14:textId="77777777" w:rsidR="00C258AA" w:rsidRDefault="00C258AA">
            <w:pPr>
              <w:jc w:val="center"/>
              <w:rPr>
                <w:sz w:val="20"/>
                <w:szCs w:val="20"/>
              </w:rPr>
            </w:pPr>
            <w:r>
              <w:rPr>
                <w:sz w:val="20"/>
                <w:szCs w:val="20"/>
              </w:rPr>
              <w:t>55 905,36789</w:t>
            </w:r>
          </w:p>
        </w:tc>
        <w:tc>
          <w:tcPr>
            <w:tcW w:w="1281" w:type="dxa"/>
            <w:tcBorders>
              <w:top w:val="nil"/>
              <w:left w:val="nil"/>
              <w:bottom w:val="single" w:sz="4" w:space="0" w:color="auto"/>
              <w:right w:val="single" w:sz="4" w:space="0" w:color="auto"/>
            </w:tcBorders>
            <w:vAlign w:val="bottom"/>
            <w:hideMark/>
          </w:tcPr>
          <w:p w14:paraId="5499424E" w14:textId="77777777" w:rsidR="00C258AA" w:rsidRDefault="00C258AA">
            <w:pPr>
              <w:jc w:val="center"/>
              <w:rPr>
                <w:sz w:val="20"/>
                <w:szCs w:val="20"/>
              </w:rPr>
            </w:pPr>
            <w:r>
              <w:rPr>
                <w:sz w:val="20"/>
                <w:szCs w:val="20"/>
              </w:rPr>
              <w:t>0,00000</w:t>
            </w:r>
          </w:p>
        </w:tc>
        <w:tc>
          <w:tcPr>
            <w:tcW w:w="1422" w:type="dxa"/>
            <w:tcBorders>
              <w:top w:val="nil"/>
              <w:left w:val="nil"/>
              <w:bottom w:val="single" w:sz="4" w:space="0" w:color="auto"/>
              <w:right w:val="single" w:sz="4" w:space="0" w:color="auto"/>
            </w:tcBorders>
            <w:vAlign w:val="bottom"/>
            <w:hideMark/>
          </w:tcPr>
          <w:p w14:paraId="16919184" w14:textId="77777777" w:rsidR="00C258AA" w:rsidRDefault="00C258AA">
            <w:pPr>
              <w:jc w:val="center"/>
              <w:rPr>
                <w:sz w:val="20"/>
                <w:szCs w:val="20"/>
              </w:rPr>
            </w:pPr>
            <w:r>
              <w:rPr>
                <w:sz w:val="20"/>
                <w:szCs w:val="20"/>
              </w:rPr>
              <w:t>0,00000</w:t>
            </w:r>
          </w:p>
        </w:tc>
        <w:tc>
          <w:tcPr>
            <w:tcW w:w="1423" w:type="dxa"/>
            <w:tcBorders>
              <w:top w:val="nil"/>
              <w:left w:val="nil"/>
              <w:bottom w:val="single" w:sz="4" w:space="0" w:color="auto"/>
              <w:right w:val="single" w:sz="4" w:space="0" w:color="auto"/>
            </w:tcBorders>
            <w:vAlign w:val="bottom"/>
            <w:hideMark/>
          </w:tcPr>
          <w:p w14:paraId="69882CFF" w14:textId="77777777" w:rsidR="00C258AA" w:rsidRDefault="00C258AA">
            <w:pPr>
              <w:jc w:val="center"/>
              <w:rPr>
                <w:sz w:val="20"/>
                <w:szCs w:val="20"/>
              </w:rPr>
            </w:pPr>
            <w:r>
              <w:rPr>
                <w:sz w:val="20"/>
                <w:szCs w:val="20"/>
              </w:rPr>
              <w:t>0,00000</w:t>
            </w:r>
          </w:p>
        </w:tc>
        <w:tc>
          <w:tcPr>
            <w:tcW w:w="1427" w:type="dxa"/>
            <w:tcBorders>
              <w:top w:val="nil"/>
              <w:left w:val="nil"/>
              <w:bottom w:val="single" w:sz="4" w:space="0" w:color="auto"/>
              <w:right w:val="single" w:sz="4" w:space="0" w:color="auto"/>
            </w:tcBorders>
            <w:vAlign w:val="bottom"/>
            <w:hideMark/>
          </w:tcPr>
          <w:p w14:paraId="28332DBF" w14:textId="77777777" w:rsidR="00C258AA" w:rsidRDefault="00C258AA">
            <w:pPr>
              <w:jc w:val="center"/>
              <w:rPr>
                <w:sz w:val="20"/>
                <w:szCs w:val="20"/>
              </w:rPr>
            </w:pPr>
            <w:r>
              <w:rPr>
                <w:sz w:val="20"/>
                <w:szCs w:val="20"/>
              </w:rPr>
              <w:t>0,00000</w:t>
            </w:r>
          </w:p>
        </w:tc>
      </w:tr>
      <w:tr w:rsidR="00C258AA" w14:paraId="7A08760F" w14:textId="77777777" w:rsidTr="002D3913">
        <w:trPr>
          <w:gridAfter w:val="1"/>
          <w:wAfter w:w="34" w:type="dxa"/>
          <w:trHeight w:val="284"/>
        </w:trPr>
        <w:tc>
          <w:tcPr>
            <w:tcW w:w="3402" w:type="dxa"/>
            <w:tcBorders>
              <w:top w:val="nil"/>
              <w:left w:val="single" w:sz="4" w:space="0" w:color="auto"/>
              <w:bottom w:val="single" w:sz="4" w:space="0" w:color="auto"/>
              <w:right w:val="single" w:sz="4" w:space="0" w:color="auto"/>
            </w:tcBorders>
            <w:vAlign w:val="bottom"/>
            <w:hideMark/>
          </w:tcPr>
          <w:p w14:paraId="0945121F" w14:textId="77777777" w:rsidR="00C258AA" w:rsidRDefault="00C258AA">
            <w:pPr>
              <w:rPr>
                <w:sz w:val="20"/>
                <w:szCs w:val="20"/>
              </w:rPr>
            </w:pPr>
            <w:r>
              <w:rPr>
                <w:sz w:val="20"/>
                <w:szCs w:val="20"/>
              </w:rPr>
              <w:t xml:space="preserve">Иные межбюджетные трансферты </w:t>
            </w:r>
          </w:p>
        </w:tc>
        <w:tc>
          <w:tcPr>
            <w:tcW w:w="572" w:type="dxa"/>
            <w:tcBorders>
              <w:top w:val="nil"/>
              <w:left w:val="nil"/>
              <w:bottom w:val="single" w:sz="4" w:space="0" w:color="auto"/>
              <w:right w:val="single" w:sz="4" w:space="0" w:color="auto"/>
            </w:tcBorders>
            <w:vAlign w:val="bottom"/>
            <w:hideMark/>
          </w:tcPr>
          <w:p w14:paraId="39D4E403" w14:textId="77777777" w:rsidR="00C258AA" w:rsidRDefault="00C258AA">
            <w:pPr>
              <w:jc w:val="center"/>
              <w:rPr>
                <w:sz w:val="20"/>
                <w:szCs w:val="20"/>
              </w:rPr>
            </w:pPr>
            <w:r>
              <w:rPr>
                <w:sz w:val="20"/>
                <w:szCs w:val="20"/>
              </w:rPr>
              <w:t>650</w:t>
            </w:r>
          </w:p>
        </w:tc>
        <w:tc>
          <w:tcPr>
            <w:tcW w:w="572" w:type="dxa"/>
            <w:tcBorders>
              <w:top w:val="nil"/>
              <w:left w:val="nil"/>
              <w:bottom w:val="single" w:sz="4" w:space="0" w:color="auto"/>
              <w:right w:val="single" w:sz="4" w:space="0" w:color="auto"/>
            </w:tcBorders>
            <w:vAlign w:val="bottom"/>
            <w:hideMark/>
          </w:tcPr>
          <w:p w14:paraId="373C1C22" w14:textId="77777777" w:rsidR="00C258AA" w:rsidRDefault="00C258AA">
            <w:pPr>
              <w:jc w:val="center"/>
              <w:rPr>
                <w:sz w:val="20"/>
                <w:szCs w:val="20"/>
              </w:rPr>
            </w:pPr>
            <w:r>
              <w:rPr>
                <w:sz w:val="20"/>
                <w:szCs w:val="20"/>
              </w:rPr>
              <w:t>14</w:t>
            </w:r>
          </w:p>
        </w:tc>
        <w:tc>
          <w:tcPr>
            <w:tcW w:w="572" w:type="dxa"/>
            <w:tcBorders>
              <w:top w:val="nil"/>
              <w:left w:val="nil"/>
              <w:bottom w:val="single" w:sz="4" w:space="0" w:color="auto"/>
              <w:right w:val="single" w:sz="4" w:space="0" w:color="auto"/>
            </w:tcBorders>
            <w:vAlign w:val="bottom"/>
            <w:hideMark/>
          </w:tcPr>
          <w:p w14:paraId="1810246A" w14:textId="77777777" w:rsidR="00C258AA" w:rsidRDefault="00C258AA">
            <w:pPr>
              <w:jc w:val="center"/>
              <w:rPr>
                <w:sz w:val="20"/>
                <w:szCs w:val="20"/>
              </w:rPr>
            </w:pPr>
            <w:r>
              <w:rPr>
                <w:sz w:val="20"/>
                <w:szCs w:val="20"/>
              </w:rPr>
              <w:t>03</w:t>
            </w:r>
          </w:p>
        </w:tc>
        <w:tc>
          <w:tcPr>
            <w:tcW w:w="1281" w:type="dxa"/>
            <w:tcBorders>
              <w:top w:val="nil"/>
              <w:left w:val="nil"/>
              <w:bottom w:val="single" w:sz="4" w:space="0" w:color="auto"/>
              <w:right w:val="single" w:sz="4" w:space="0" w:color="auto"/>
            </w:tcBorders>
            <w:vAlign w:val="bottom"/>
            <w:hideMark/>
          </w:tcPr>
          <w:p w14:paraId="3E51A4BD" w14:textId="77777777" w:rsidR="00C258AA" w:rsidRDefault="00C258AA">
            <w:pPr>
              <w:jc w:val="center"/>
              <w:rPr>
                <w:sz w:val="20"/>
                <w:szCs w:val="20"/>
              </w:rPr>
            </w:pPr>
            <w:r>
              <w:rPr>
                <w:sz w:val="20"/>
                <w:szCs w:val="20"/>
              </w:rPr>
              <w:t>1000189020</w:t>
            </w:r>
          </w:p>
        </w:tc>
        <w:tc>
          <w:tcPr>
            <w:tcW w:w="572" w:type="dxa"/>
            <w:tcBorders>
              <w:top w:val="nil"/>
              <w:left w:val="nil"/>
              <w:bottom w:val="single" w:sz="4" w:space="0" w:color="auto"/>
              <w:right w:val="single" w:sz="4" w:space="0" w:color="auto"/>
            </w:tcBorders>
            <w:vAlign w:val="bottom"/>
            <w:hideMark/>
          </w:tcPr>
          <w:p w14:paraId="5D29C345" w14:textId="77777777" w:rsidR="00C258AA" w:rsidRDefault="00C258AA">
            <w:pPr>
              <w:jc w:val="center"/>
              <w:rPr>
                <w:sz w:val="20"/>
                <w:szCs w:val="20"/>
              </w:rPr>
            </w:pPr>
            <w:r>
              <w:rPr>
                <w:sz w:val="20"/>
                <w:szCs w:val="20"/>
              </w:rPr>
              <w:t>540</w:t>
            </w:r>
          </w:p>
        </w:tc>
        <w:tc>
          <w:tcPr>
            <w:tcW w:w="1423" w:type="dxa"/>
            <w:tcBorders>
              <w:top w:val="nil"/>
              <w:left w:val="nil"/>
              <w:bottom w:val="single" w:sz="4" w:space="0" w:color="auto"/>
              <w:right w:val="single" w:sz="4" w:space="0" w:color="auto"/>
            </w:tcBorders>
            <w:vAlign w:val="bottom"/>
            <w:hideMark/>
          </w:tcPr>
          <w:p w14:paraId="26351B64" w14:textId="77777777" w:rsidR="00C258AA" w:rsidRDefault="00C258AA">
            <w:pPr>
              <w:jc w:val="center"/>
              <w:rPr>
                <w:sz w:val="20"/>
                <w:szCs w:val="20"/>
              </w:rPr>
            </w:pPr>
            <w:r>
              <w:rPr>
                <w:sz w:val="20"/>
                <w:szCs w:val="20"/>
              </w:rPr>
              <w:t>55 905,36789</w:t>
            </w:r>
          </w:p>
        </w:tc>
        <w:tc>
          <w:tcPr>
            <w:tcW w:w="1422" w:type="dxa"/>
            <w:tcBorders>
              <w:top w:val="nil"/>
              <w:left w:val="nil"/>
              <w:bottom w:val="single" w:sz="4" w:space="0" w:color="auto"/>
              <w:right w:val="single" w:sz="4" w:space="0" w:color="auto"/>
            </w:tcBorders>
            <w:vAlign w:val="bottom"/>
            <w:hideMark/>
          </w:tcPr>
          <w:p w14:paraId="5E687F54" w14:textId="77777777" w:rsidR="00C258AA" w:rsidRDefault="00C258AA">
            <w:pPr>
              <w:jc w:val="center"/>
              <w:rPr>
                <w:sz w:val="20"/>
                <w:szCs w:val="20"/>
              </w:rPr>
            </w:pPr>
            <w:r>
              <w:rPr>
                <w:sz w:val="20"/>
                <w:szCs w:val="20"/>
              </w:rPr>
              <w:t>55 905,36789</w:t>
            </w:r>
          </w:p>
        </w:tc>
        <w:tc>
          <w:tcPr>
            <w:tcW w:w="1281" w:type="dxa"/>
            <w:tcBorders>
              <w:top w:val="nil"/>
              <w:left w:val="nil"/>
              <w:bottom w:val="single" w:sz="4" w:space="0" w:color="auto"/>
              <w:right w:val="single" w:sz="4" w:space="0" w:color="auto"/>
            </w:tcBorders>
            <w:vAlign w:val="bottom"/>
            <w:hideMark/>
          </w:tcPr>
          <w:p w14:paraId="69E9959A" w14:textId="77777777" w:rsidR="00C258AA" w:rsidRDefault="00C258AA">
            <w:pPr>
              <w:jc w:val="center"/>
              <w:rPr>
                <w:sz w:val="20"/>
                <w:szCs w:val="20"/>
              </w:rPr>
            </w:pPr>
            <w:r>
              <w:rPr>
                <w:sz w:val="20"/>
                <w:szCs w:val="20"/>
              </w:rPr>
              <w:t>0,00000</w:t>
            </w:r>
          </w:p>
        </w:tc>
        <w:tc>
          <w:tcPr>
            <w:tcW w:w="1422" w:type="dxa"/>
            <w:tcBorders>
              <w:top w:val="nil"/>
              <w:left w:val="nil"/>
              <w:bottom w:val="single" w:sz="4" w:space="0" w:color="auto"/>
              <w:right w:val="single" w:sz="4" w:space="0" w:color="auto"/>
            </w:tcBorders>
            <w:vAlign w:val="bottom"/>
            <w:hideMark/>
          </w:tcPr>
          <w:p w14:paraId="411D17DA" w14:textId="77777777" w:rsidR="00C258AA" w:rsidRDefault="00C258AA">
            <w:pPr>
              <w:jc w:val="center"/>
              <w:rPr>
                <w:sz w:val="20"/>
                <w:szCs w:val="20"/>
              </w:rPr>
            </w:pPr>
            <w:r>
              <w:rPr>
                <w:sz w:val="20"/>
                <w:szCs w:val="20"/>
              </w:rPr>
              <w:t>0,00000</w:t>
            </w:r>
          </w:p>
        </w:tc>
        <w:tc>
          <w:tcPr>
            <w:tcW w:w="1423" w:type="dxa"/>
            <w:tcBorders>
              <w:top w:val="nil"/>
              <w:left w:val="nil"/>
              <w:bottom w:val="single" w:sz="4" w:space="0" w:color="auto"/>
              <w:right w:val="single" w:sz="4" w:space="0" w:color="auto"/>
            </w:tcBorders>
            <w:vAlign w:val="bottom"/>
            <w:hideMark/>
          </w:tcPr>
          <w:p w14:paraId="1428D70C" w14:textId="77777777" w:rsidR="00C258AA" w:rsidRDefault="00C258AA">
            <w:pPr>
              <w:jc w:val="center"/>
              <w:rPr>
                <w:sz w:val="20"/>
                <w:szCs w:val="20"/>
              </w:rPr>
            </w:pPr>
            <w:r>
              <w:rPr>
                <w:sz w:val="20"/>
                <w:szCs w:val="20"/>
              </w:rPr>
              <w:t>0,00000</w:t>
            </w:r>
          </w:p>
        </w:tc>
        <w:tc>
          <w:tcPr>
            <w:tcW w:w="1427" w:type="dxa"/>
            <w:tcBorders>
              <w:top w:val="nil"/>
              <w:left w:val="nil"/>
              <w:bottom w:val="single" w:sz="4" w:space="0" w:color="auto"/>
              <w:right w:val="single" w:sz="4" w:space="0" w:color="auto"/>
            </w:tcBorders>
            <w:vAlign w:val="bottom"/>
            <w:hideMark/>
          </w:tcPr>
          <w:p w14:paraId="7DCE9A75" w14:textId="77777777" w:rsidR="00C258AA" w:rsidRDefault="00C258AA">
            <w:pPr>
              <w:jc w:val="center"/>
              <w:rPr>
                <w:sz w:val="20"/>
                <w:szCs w:val="20"/>
              </w:rPr>
            </w:pPr>
            <w:r>
              <w:rPr>
                <w:sz w:val="20"/>
                <w:szCs w:val="20"/>
              </w:rPr>
              <w:t>0,00000</w:t>
            </w:r>
          </w:p>
        </w:tc>
      </w:tr>
      <w:tr w:rsidR="00C258AA" w14:paraId="6DAD45E8" w14:textId="77777777" w:rsidTr="002D3913">
        <w:trPr>
          <w:gridAfter w:val="1"/>
          <w:wAfter w:w="34" w:type="dxa"/>
          <w:trHeight w:val="284"/>
        </w:trPr>
        <w:tc>
          <w:tcPr>
            <w:tcW w:w="3402" w:type="dxa"/>
            <w:tcBorders>
              <w:top w:val="nil"/>
              <w:left w:val="single" w:sz="4" w:space="0" w:color="auto"/>
              <w:bottom w:val="single" w:sz="4" w:space="0" w:color="auto"/>
              <w:right w:val="single" w:sz="4" w:space="0" w:color="auto"/>
            </w:tcBorders>
            <w:vAlign w:val="center"/>
            <w:hideMark/>
          </w:tcPr>
          <w:p w14:paraId="31A60B85" w14:textId="77777777" w:rsidR="00C258AA" w:rsidRDefault="00C258AA">
            <w:pPr>
              <w:rPr>
                <w:sz w:val="20"/>
                <w:szCs w:val="20"/>
              </w:rPr>
            </w:pPr>
            <w:r>
              <w:rPr>
                <w:sz w:val="20"/>
                <w:szCs w:val="20"/>
              </w:rPr>
              <w:t>Осуществление внешнего муниципального финансового контроля</w:t>
            </w:r>
          </w:p>
        </w:tc>
        <w:tc>
          <w:tcPr>
            <w:tcW w:w="572" w:type="dxa"/>
            <w:tcBorders>
              <w:top w:val="nil"/>
              <w:left w:val="nil"/>
              <w:bottom w:val="single" w:sz="4" w:space="0" w:color="auto"/>
              <w:right w:val="single" w:sz="4" w:space="0" w:color="auto"/>
            </w:tcBorders>
            <w:vAlign w:val="center"/>
            <w:hideMark/>
          </w:tcPr>
          <w:p w14:paraId="4A14C0B6" w14:textId="77777777" w:rsidR="00C258AA" w:rsidRDefault="00C258AA">
            <w:pPr>
              <w:jc w:val="center"/>
              <w:rPr>
                <w:sz w:val="20"/>
                <w:szCs w:val="20"/>
              </w:rPr>
            </w:pPr>
            <w:r>
              <w:rPr>
                <w:sz w:val="20"/>
                <w:szCs w:val="20"/>
              </w:rPr>
              <w:t>650</w:t>
            </w:r>
          </w:p>
        </w:tc>
        <w:tc>
          <w:tcPr>
            <w:tcW w:w="572" w:type="dxa"/>
            <w:tcBorders>
              <w:top w:val="nil"/>
              <w:left w:val="nil"/>
              <w:bottom w:val="single" w:sz="4" w:space="0" w:color="auto"/>
              <w:right w:val="single" w:sz="4" w:space="0" w:color="auto"/>
            </w:tcBorders>
            <w:vAlign w:val="center"/>
            <w:hideMark/>
          </w:tcPr>
          <w:p w14:paraId="1931E654" w14:textId="77777777" w:rsidR="00C258AA" w:rsidRDefault="00C258AA">
            <w:pPr>
              <w:jc w:val="center"/>
              <w:rPr>
                <w:sz w:val="20"/>
                <w:szCs w:val="20"/>
              </w:rPr>
            </w:pPr>
            <w:r>
              <w:rPr>
                <w:sz w:val="20"/>
                <w:szCs w:val="20"/>
              </w:rPr>
              <w:t>14</w:t>
            </w:r>
          </w:p>
        </w:tc>
        <w:tc>
          <w:tcPr>
            <w:tcW w:w="572" w:type="dxa"/>
            <w:tcBorders>
              <w:top w:val="nil"/>
              <w:left w:val="nil"/>
              <w:bottom w:val="single" w:sz="4" w:space="0" w:color="auto"/>
              <w:right w:val="single" w:sz="4" w:space="0" w:color="auto"/>
            </w:tcBorders>
            <w:vAlign w:val="center"/>
            <w:hideMark/>
          </w:tcPr>
          <w:p w14:paraId="2A5DE0AF" w14:textId="77777777" w:rsidR="00C258AA" w:rsidRDefault="00C258AA">
            <w:pPr>
              <w:jc w:val="center"/>
              <w:rPr>
                <w:sz w:val="20"/>
                <w:szCs w:val="20"/>
              </w:rPr>
            </w:pPr>
            <w:r>
              <w:rPr>
                <w:sz w:val="20"/>
                <w:szCs w:val="20"/>
              </w:rPr>
              <w:t>03</w:t>
            </w:r>
          </w:p>
        </w:tc>
        <w:tc>
          <w:tcPr>
            <w:tcW w:w="1281" w:type="dxa"/>
            <w:tcBorders>
              <w:top w:val="nil"/>
              <w:left w:val="nil"/>
              <w:bottom w:val="single" w:sz="4" w:space="0" w:color="auto"/>
              <w:right w:val="single" w:sz="4" w:space="0" w:color="auto"/>
            </w:tcBorders>
            <w:vAlign w:val="center"/>
            <w:hideMark/>
          </w:tcPr>
          <w:p w14:paraId="6E816DF1" w14:textId="77777777" w:rsidR="00C258AA" w:rsidRDefault="00C258AA">
            <w:pPr>
              <w:jc w:val="center"/>
              <w:rPr>
                <w:sz w:val="20"/>
                <w:szCs w:val="20"/>
              </w:rPr>
            </w:pPr>
            <w:r>
              <w:rPr>
                <w:sz w:val="20"/>
                <w:szCs w:val="20"/>
              </w:rPr>
              <w:t>1000189021</w:t>
            </w:r>
          </w:p>
        </w:tc>
        <w:tc>
          <w:tcPr>
            <w:tcW w:w="572" w:type="dxa"/>
            <w:tcBorders>
              <w:top w:val="nil"/>
              <w:left w:val="nil"/>
              <w:bottom w:val="single" w:sz="4" w:space="0" w:color="auto"/>
              <w:right w:val="single" w:sz="4" w:space="0" w:color="auto"/>
            </w:tcBorders>
            <w:vAlign w:val="center"/>
            <w:hideMark/>
          </w:tcPr>
          <w:p w14:paraId="7663A49E" w14:textId="77777777" w:rsidR="00C258AA" w:rsidRDefault="00C258AA">
            <w:pPr>
              <w:jc w:val="center"/>
              <w:rPr>
                <w:sz w:val="20"/>
                <w:szCs w:val="20"/>
              </w:rPr>
            </w:pPr>
            <w:r>
              <w:rPr>
                <w:sz w:val="20"/>
                <w:szCs w:val="20"/>
              </w:rPr>
              <w:t> </w:t>
            </w:r>
          </w:p>
        </w:tc>
        <w:tc>
          <w:tcPr>
            <w:tcW w:w="1423" w:type="dxa"/>
            <w:tcBorders>
              <w:top w:val="nil"/>
              <w:left w:val="nil"/>
              <w:bottom w:val="single" w:sz="4" w:space="0" w:color="auto"/>
              <w:right w:val="single" w:sz="4" w:space="0" w:color="auto"/>
            </w:tcBorders>
            <w:vAlign w:val="bottom"/>
            <w:hideMark/>
          </w:tcPr>
          <w:p w14:paraId="67AF3B28" w14:textId="77777777" w:rsidR="00C258AA" w:rsidRDefault="00C258AA">
            <w:pPr>
              <w:jc w:val="center"/>
              <w:rPr>
                <w:sz w:val="20"/>
                <w:szCs w:val="20"/>
              </w:rPr>
            </w:pPr>
            <w:r>
              <w:rPr>
                <w:sz w:val="20"/>
                <w:szCs w:val="20"/>
              </w:rPr>
              <w:t>51,37000</w:t>
            </w:r>
          </w:p>
        </w:tc>
        <w:tc>
          <w:tcPr>
            <w:tcW w:w="1422" w:type="dxa"/>
            <w:tcBorders>
              <w:top w:val="nil"/>
              <w:left w:val="nil"/>
              <w:bottom w:val="single" w:sz="4" w:space="0" w:color="auto"/>
              <w:right w:val="single" w:sz="4" w:space="0" w:color="auto"/>
            </w:tcBorders>
            <w:vAlign w:val="bottom"/>
            <w:hideMark/>
          </w:tcPr>
          <w:p w14:paraId="487D4DD0" w14:textId="77777777" w:rsidR="00C258AA" w:rsidRDefault="00C258AA">
            <w:pPr>
              <w:jc w:val="center"/>
              <w:rPr>
                <w:sz w:val="20"/>
                <w:szCs w:val="20"/>
              </w:rPr>
            </w:pPr>
            <w:r>
              <w:rPr>
                <w:sz w:val="20"/>
                <w:szCs w:val="20"/>
              </w:rPr>
              <w:t>51,37000</w:t>
            </w:r>
          </w:p>
        </w:tc>
        <w:tc>
          <w:tcPr>
            <w:tcW w:w="1281" w:type="dxa"/>
            <w:tcBorders>
              <w:top w:val="nil"/>
              <w:left w:val="nil"/>
              <w:bottom w:val="single" w:sz="4" w:space="0" w:color="auto"/>
              <w:right w:val="single" w:sz="4" w:space="0" w:color="auto"/>
            </w:tcBorders>
            <w:vAlign w:val="bottom"/>
            <w:hideMark/>
          </w:tcPr>
          <w:p w14:paraId="0A1F0E11" w14:textId="77777777" w:rsidR="00C258AA" w:rsidRDefault="00C258AA">
            <w:pPr>
              <w:jc w:val="center"/>
              <w:rPr>
                <w:sz w:val="20"/>
                <w:szCs w:val="20"/>
              </w:rPr>
            </w:pPr>
            <w:r>
              <w:rPr>
                <w:sz w:val="20"/>
                <w:szCs w:val="20"/>
              </w:rPr>
              <w:t>0,00000</w:t>
            </w:r>
          </w:p>
        </w:tc>
        <w:tc>
          <w:tcPr>
            <w:tcW w:w="1422" w:type="dxa"/>
            <w:tcBorders>
              <w:top w:val="nil"/>
              <w:left w:val="nil"/>
              <w:bottom w:val="single" w:sz="4" w:space="0" w:color="auto"/>
              <w:right w:val="single" w:sz="4" w:space="0" w:color="auto"/>
            </w:tcBorders>
            <w:vAlign w:val="bottom"/>
            <w:hideMark/>
          </w:tcPr>
          <w:p w14:paraId="646B4C0F" w14:textId="77777777" w:rsidR="00C258AA" w:rsidRDefault="00C258AA">
            <w:pPr>
              <w:jc w:val="center"/>
              <w:rPr>
                <w:sz w:val="20"/>
                <w:szCs w:val="20"/>
              </w:rPr>
            </w:pPr>
            <w:r>
              <w:rPr>
                <w:sz w:val="20"/>
                <w:szCs w:val="20"/>
              </w:rPr>
              <w:t>51,37000</w:t>
            </w:r>
          </w:p>
        </w:tc>
        <w:tc>
          <w:tcPr>
            <w:tcW w:w="1423" w:type="dxa"/>
            <w:tcBorders>
              <w:top w:val="nil"/>
              <w:left w:val="nil"/>
              <w:bottom w:val="single" w:sz="4" w:space="0" w:color="auto"/>
              <w:right w:val="single" w:sz="4" w:space="0" w:color="auto"/>
            </w:tcBorders>
            <w:vAlign w:val="bottom"/>
            <w:hideMark/>
          </w:tcPr>
          <w:p w14:paraId="0351C9E6" w14:textId="77777777" w:rsidR="00C258AA" w:rsidRDefault="00C258AA">
            <w:pPr>
              <w:jc w:val="center"/>
              <w:rPr>
                <w:sz w:val="20"/>
                <w:szCs w:val="20"/>
              </w:rPr>
            </w:pPr>
            <w:r>
              <w:rPr>
                <w:sz w:val="20"/>
                <w:szCs w:val="20"/>
              </w:rPr>
              <w:t>51,37000</w:t>
            </w:r>
          </w:p>
        </w:tc>
        <w:tc>
          <w:tcPr>
            <w:tcW w:w="1427" w:type="dxa"/>
            <w:tcBorders>
              <w:top w:val="nil"/>
              <w:left w:val="nil"/>
              <w:bottom w:val="single" w:sz="4" w:space="0" w:color="auto"/>
              <w:right w:val="single" w:sz="4" w:space="0" w:color="auto"/>
            </w:tcBorders>
            <w:vAlign w:val="bottom"/>
            <w:hideMark/>
          </w:tcPr>
          <w:p w14:paraId="73BB25FD" w14:textId="77777777" w:rsidR="00C258AA" w:rsidRDefault="00C258AA">
            <w:pPr>
              <w:jc w:val="center"/>
              <w:rPr>
                <w:sz w:val="20"/>
                <w:szCs w:val="20"/>
              </w:rPr>
            </w:pPr>
            <w:r>
              <w:rPr>
                <w:sz w:val="20"/>
                <w:szCs w:val="20"/>
              </w:rPr>
              <w:t>0,00000</w:t>
            </w:r>
          </w:p>
        </w:tc>
      </w:tr>
      <w:tr w:rsidR="00C258AA" w14:paraId="439DE1A5" w14:textId="77777777" w:rsidTr="002D3913">
        <w:trPr>
          <w:gridAfter w:val="1"/>
          <w:wAfter w:w="34" w:type="dxa"/>
          <w:trHeight w:val="284"/>
        </w:trPr>
        <w:tc>
          <w:tcPr>
            <w:tcW w:w="3402" w:type="dxa"/>
            <w:tcBorders>
              <w:top w:val="nil"/>
              <w:left w:val="single" w:sz="4" w:space="0" w:color="auto"/>
              <w:bottom w:val="single" w:sz="4" w:space="0" w:color="auto"/>
              <w:right w:val="single" w:sz="4" w:space="0" w:color="auto"/>
            </w:tcBorders>
            <w:vAlign w:val="center"/>
            <w:hideMark/>
          </w:tcPr>
          <w:p w14:paraId="2B5FD4E3" w14:textId="77777777" w:rsidR="00C258AA" w:rsidRDefault="00C258AA">
            <w:pPr>
              <w:rPr>
                <w:sz w:val="20"/>
                <w:szCs w:val="20"/>
              </w:rPr>
            </w:pPr>
            <w:r>
              <w:rPr>
                <w:sz w:val="20"/>
                <w:szCs w:val="20"/>
              </w:rPr>
              <w:t xml:space="preserve">Межбюджетные трансферты </w:t>
            </w:r>
          </w:p>
        </w:tc>
        <w:tc>
          <w:tcPr>
            <w:tcW w:w="572" w:type="dxa"/>
            <w:tcBorders>
              <w:top w:val="nil"/>
              <w:left w:val="nil"/>
              <w:bottom w:val="single" w:sz="4" w:space="0" w:color="auto"/>
              <w:right w:val="single" w:sz="4" w:space="0" w:color="auto"/>
            </w:tcBorders>
            <w:vAlign w:val="center"/>
            <w:hideMark/>
          </w:tcPr>
          <w:p w14:paraId="1676C8D5" w14:textId="77777777" w:rsidR="00C258AA" w:rsidRDefault="00C258AA">
            <w:pPr>
              <w:jc w:val="center"/>
              <w:rPr>
                <w:sz w:val="20"/>
                <w:szCs w:val="20"/>
              </w:rPr>
            </w:pPr>
            <w:r>
              <w:rPr>
                <w:sz w:val="20"/>
                <w:szCs w:val="20"/>
              </w:rPr>
              <w:t>650</w:t>
            </w:r>
          </w:p>
        </w:tc>
        <w:tc>
          <w:tcPr>
            <w:tcW w:w="572" w:type="dxa"/>
            <w:tcBorders>
              <w:top w:val="nil"/>
              <w:left w:val="nil"/>
              <w:bottom w:val="single" w:sz="4" w:space="0" w:color="auto"/>
              <w:right w:val="single" w:sz="4" w:space="0" w:color="auto"/>
            </w:tcBorders>
            <w:vAlign w:val="center"/>
            <w:hideMark/>
          </w:tcPr>
          <w:p w14:paraId="660347FA" w14:textId="77777777" w:rsidR="00C258AA" w:rsidRDefault="00C258AA">
            <w:pPr>
              <w:jc w:val="center"/>
              <w:rPr>
                <w:sz w:val="20"/>
                <w:szCs w:val="20"/>
              </w:rPr>
            </w:pPr>
            <w:r>
              <w:rPr>
                <w:sz w:val="20"/>
                <w:szCs w:val="20"/>
              </w:rPr>
              <w:t>14</w:t>
            </w:r>
          </w:p>
        </w:tc>
        <w:tc>
          <w:tcPr>
            <w:tcW w:w="572" w:type="dxa"/>
            <w:tcBorders>
              <w:top w:val="nil"/>
              <w:left w:val="nil"/>
              <w:bottom w:val="single" w:sz="4" w:space="0" w:color="auto"/>
              <w:right w:val="single" w:sz="4" w:space="0" w:color="auto"/>
            </w:tcBorders>
            <w:vAlign w:val="center"/>
            <w:hideMark/>
          </w:tcPr>
          <w:p w14:paraId="26ED2F4B" w14:textId="77777777" w:rsidR="00C258AA" w:rsidRDefault="00C258AA">
            <w:pPr>
              <w:jc w:val="center"/>
              <w:rPr>
                <w:sz w:val="20"/>
                <w:szCs w:val="20"/>
              </w:rPr>
            </w:pPr>
            <w:r>
              <w:rPr>
                <w:sz w:val="20"/>
                <w:szCs w:val="20"/>
              </w:rPr>
              <w:t>03</w:t>
            </w:r>
          </w:p>
        </w:tc>
        <w:tc>
          <w:tcPr>
            <w:tcW w:w="1281" w:type="dxa"/>
            <w:tcBorders>
              <w:top w:val="nil"/>
              <w:left w:val="nil"/>
              <w:bottom w:val="single" w:sz="4" w:space="0" w:color="auto"/>
              <w:right w:val="single" w:sz="4" w:space="0" w:color="auto"/>
            </w:tcBorders>
            <w:vAlign w:val="center"/>
            <w:hideMark/>
          </w:tcPr>
          <w:p w14:paraId="743C122E" w14:textId="77777777" w:rsidR="00C258AA" w:rsidRDefault="00C258AA">
            <w:pPr>
              <w:jc w:val="center"/>
              <w:rPr>
                <w:sz w:val="20"/>
                <w:szCs w:val="20"/>
              </w:rPr>
            </w:pPr>
            <w:r>
              <w:rPr>
                <w:sz w:val="20"/>
                <w:szCs w:val="20"/>
              </w:rPr>
              <w:t>1000189021</w:t>
            </w:r>
          </w:p>
        </w:tc>
        <w:tc>
          <w:tcPr>
            <w:tcW w:w="572" w:type="dxa"/>
            <w:tcBorders>
              <w:top w:val="nil"/>
              <w:left w:val="nil"/>
              <w:bottom w:val="single" w:sz="4" w:space="0" w:color="auto"/>
              <w:right w:val="single" w:sz="4" w:space="0" w:color="auto"/>
            </w:tcBorders>
            <w:vAlign w:val="center"/>
            <w:hideMark/>
          </w:tcPr>
          <w:p w14:paraId="3F9268EB" w14:textId="77777777" w:rsidR="00C258AA" w:rsidRDefault="00C258AA">
            <w:pPr>
              <w:jc w:val="center"/>
              <w:rPr>
                <w:sz w:val="20"/>
                <w:szCs w:val="20"/>
              </w:rPr>
            </w:pPr>
            <w:r>
              <w:rPr>
                <w:sz w:val="20"/>
                <w:szCs w:val="20"/>
              </w:rPr>
              <w:t>500</w:t>
            </w:r>
          </w:p>
        </w:tc>
        <w:tc>
          <w:tcPr>
            <w:tcW w:w="1423" w:type="dxa"/>
            <w:tcBorders>
              <w:top w:val="nil"/>
              <w:left w:val="nil"/>
              <w:bottom w:val="single" w:sz="4" w:space="0" w:color="auto"/>
              <w:right w:val="single" w:sz="4" w:space="0" w:color="auto"/>
            </w:tcBorders>
            <w:vAlign w:val="bottom"/>
            <w:hideMark/>
          </w:tcPr>
          <w:p w14:paraId="6ECFE319" w14:textId="77777777" w:rsidR="00C258AA" w:rsidRDefault="00C258AA">
            <w:pPr>
              <w:jc w:val="center"/>
              <w:rPr>
                <w:sz w:val="20"/>
                <w:szCs w:val="20"/>
              </w:rPr>
            </w:pPr>
            <w:r>
              <w:rPr>
                <w:sz w:val="20"/>
                <w:szCs w:val="20"/>
              </w:rPr>
              <w:t>51,37000</w:t>
            </w:r>
          </w:p>
        </w:tc>
        <w:tc>
          <w:tcPr>
            <w:tcW w:w="1422" w:type="dxa"/>
            <w:tcBorders>
              <w:top w:val="nil"/>
              <w:left w:val="nil"/>
              <w:bottom w:val="single" w:sz="4" w:space="0" w:color="auto"/>
              <w:right w:val="single" w:sz="4" w:space="0" w:color="auto"/>
            </w:tcBorders>
            <w:vAlign w:val="bottom"/>
            <w:hideMark/>
          </w:tcPr>
          <w:p w14:paraId="38482D38" w14:textId="77777777" w:rsidR="00C258AA" w:rsidRDefault="00C258AA">
            <w:pPr>
              <w:jc w:val="center"/>
              <w:rPr>
                <w:sz w:val="20"/>
                <w:szCs w:val="20"/>
              </w:rPr>
            </w:pPr>
            <w:r>
              <w:rPr>
                <w:sz w:val="20"/>
                <w:szCs w:val="20"/>
              </w:rPr>
              <w:t>51,37000</w:t>
            </w:r>
          </w:p>
        </w:tc>
        <w:tc>
          <w:tcPr>
            <w:tcW w:w="1281" w:type="dxa"/>
            <w:tcBorders>
              <w:top w:val="nil"/>
              <w:left w:val="nil"/>
              <w:bottom w:val="single" w:sz="4" w:space="0" w:color="auto"/>
              <w:right w:val="single" w:sz="4" w:space="0" w:color="auto"/>
            </w:tcBorders>
            <w:vAlign w:val="bottom"/>
            <w:hideMark/>
          </w:tcPr>
          <w:p w14:paraId="43FB8FFD" w14:textId="77777777" w:rsidR="00C258AA" w:rsidRDefault="00C258AA">
            <w:pPr>
              <w:jc w:val="center"/>
              <w:rPr>
                <w:sz w:val="20"/>
                <w:szCs w:val="20"/>
              </w:rPr>
            </w:pPr>
            <w:r>
              <w:rPr>
                <w:sz w:val="20"/>
                <w:szCs w:val="20"/>
              </w:rPr>
              <w:t>0,00000</w:t>
            </w:r>
          </w:p>
        </w:tc>
        <w:tc>
          <w:tcPr>
            <w:tcW w:w="1422" w:type="dxa"/>
            <w:tcBorders>
              <w:top w:val="nil"/>
              <w:left w:val="nil"/>
              <w:bottom w:val="single" w:sz="4" w:space="0" w:color="auto"/>
              <w:right w:val="single" w:sz="4" w:space="0" w:color="auto"/>
            </w:tcBorders>
            <w:vAlign w:val="bottom"/>
            <w:hideMark/>
          </w:tcPr>
          <w:p w14:paraId="24CFC42A" w14:textId="77777777" w:rsidR="00C258AA" w:rsidRDefault="00C258AA">
            <w:pPr>
              <w:jc w:val="center"/>
              <w:rPr>
                <w:sz w:val="20"/>
                <w:szCs w:val="20"/>
              </w:rPr>
            </w:pPr>
            <w:r>
              <w:rPr>
                <w:sz w:val="20"/>
                <w:szCs w:val="20"/>
              </w:rPr>
              <w:t>51,37000</w:t>
            </w:r>
          </w:p>
        </w:tc>
        <w:tc>
          <w:tcPr>
            <w:tcW w:w="1423" w:type="dxa"/>
            <w:tcBorders>
              <w:top w:val="nil"/>
              <w:left w:val="nil"/>
              <w:bottom w:val="single" w:sz="4" w:space="0" w:color="auto"/>
              <w:right w:val="single" w:sz="4" w:space="0" w:color="auto"/>
            </w:tcBorders>
            <w:vAlign w:val="bottom"/>
            <w:hideMark/>
          </w:tcPr>
          <w:p w14:paraId="51A53E46" w14:textId="77777777" w:rsidR="00C258AA" w:rsidRDefault="00C258AA">
            <w:pPr>
              <w:jc w:val="center"/>
              <w:rPr>
                <w:sz w:val="20"/>
                <w:szCs w:val="20"/>
              </w:rPr>
            </w:pPr>
            <w:r>
              <w:rPr>
                <w:sz w:val="20"/>
                <w:szCs w:val="20"/>
              </w:rPr>
              <w:t>51,37000</w:t>
            </w:r>
          </w:p>
        </w:tc>
        <w:tc>
          <w:tcPr>
            <w:tcW w:w="1427" w:type="dxa"/>
            <w:tcBorders>
              <w:top w:val="nil"/>
              <w:left w:val="nil"/>
              <w:bottom w:val="single" w:sz="4" w:space="0" w:color="auto"/>
              <w:right w:val="single" w:sz="4" w:space="0" w:color="auto"/>
            </w:tcBorders>
            <w:vAlign w:val="bottom"/>
            <w:hideMark/>
          </w:tcPr>
          <w:p w14:paraId="4B52D40D" w14:textId="77777777" w:rsidR="00C258AA" w:rsidRDefault="00C258AA">
            <w:pPr>
              <w:jc w:val="center"/>
              <w:rPr>
                <w:sz w:val="20"/>
                <w:szCs w:val="20"/>
              </w:rPr>
            </w:pPr>
            <w:r>
              <w:rPr>
                <w:sz w:val="20"/>
                <w:szCs w:val="20"/>
              </w:rPr>
              <w:t>0,00000</w:t>
            </w:r>
          </w:p>
        </w:tc>
      </w:tr>
      <w:tr w:rsidR="00C258AA" w14:paraId="7DC37111" w14:textId="77777777" w:rsidTr="002D3913">
        <w:trPr>
          <w:gridAfter w:val="1"/>
          <w:wAfter w:w="34" w:type="dxa"/>
          <w:trHeight w:val="284"/>
        </w:trPr>
        <w:tc>
          <w:tcPr>
            <w:tcW w:w="3402" w:type="dxa"/>
            <w:tcBorders>
              <w:top w:val="nil"/>
              <w:left w:val="single" w:sz="4" w:space="0" w:color="auto"/>
              <w:bottom w:val="single" w:sz="4" w:space="0" w:color="auto"/>
              <w:right w:val="single" w:sz="4" w:space="0" w:color="auto"/>
            </w:tcBorders>
            <w:vAlign w:val="center"/>
            <w:hideMark/>
          </w:tcPr>
          <w:p w14:paraId="1AE65880" w14:textId="77777777" w:rsidR="00C258AA" w:rsidRDefault="00C258AA">
            <w:pPr>
              <w:rPr>
                <w:sz w:val="20"/>
                <w:szCs w:val="20"/>
              </w:rPr>
            </w:pPr>
            <w:r>
              <w:rPr>
                <w:sz w:val="20"/>
                <w:szCs w:val="20"/>
              </w:rPr>
              <w:t xml:space="preserve">Иные межбюджетные трансферты </w:t>
            </w:r>
          </w:p>
        </w:tc>
        <w:tc>
          <w:tcPr>
            <w:tcW w:w="572" w:type="dxa"/>
            <w:tcBorders>
              <w:top w:val="nil"/>
              <w:left w:val="nil"/>
              <w:bottom w:val="single" w:sz="4" w:space="0" w:color="auto"/>
              <w:right w:val="single" w:sz="4" w:space="0" w:color="auto"/>
            </w:tcBorders>
            <w:vAlign w:val="center"/>
            <w:hideMark/>
          </w:tcPr>
          <w:p w14:paraId="11DDED03" w14:textId="77777777" w:rsidR="00C258AA" w:rsidRDefault="00C258AA">
            <w:pPr>
              <w:jc w:val="center"/>
              <w:rPr>
                <w:sz w:val="20"/>
                <w:szCs w:val="20"/>
              </w:rPr>
            </w:pPr>
            <w:r>
              <w:rPr>
                <w:sz w:val="20"/>
                <w:szCs w:val="20"/>
              </w:rPr>
              <w:t>650</w:t>
            </w:r>
          </w:p>
        </w:tc>
        <w:tc>
          <w:tcPr>
            <w:tcW w:w="572" w:type="dxa"/>
            <w:tcBorders>
              <w:top w:val="nil"/>
              <w:left w:val="nil"/>
              <w:bottom w:val="single" w:sz="4" w:space="0" w:color="auto"/>
              <w:right w:val="single" w:sz="4" w:space="0" w:color="auto"/>
            </w:tcBorders>
            <w:vAlign w:val="center"/>
            <w:hideMark/>
          </w:tcPr>
          <w:p w14:paraId="09DA3CA6" w14:textId="77777777" w:rsidR="00C258AA" w:rsidRDefault="00C258AA">
            <w:pPr>
              <w:jc w:val="center"/>
              <w:rPr>
                <w:sz w:val="20"/>
                <w:szCs w:val="20"/>
              </w:rPr>
            </w:pPr>
            <w:r>
              <w:rPr>
                <w:sz w:val="20"/>
                <w:szCs w:val="20"/>
              </w:rPr>
              <w:t>14</w:t>
            </w:r>
          </w:p>
        </w:tc>
        <w:tc>
          <w:tcPr>
            <w:tcW w:w="572" w:type="dxa"/>
            <w:tcBorders>
              <w:top w:val="nil"/>
              <w:left w:val="nil"/>
              <w:bottom w:val="single" w:sz="4" w:space="0" w:color="auto"/>
              <w:right w:val="single" w:sz="4" w:space="0" w:color="auto"/>
            </w:tcBorders>
            <w:vAlign w:val="center"/>
            <w:hideMark/>
          </w:tcPr>
          <w:p w14:paraId="14555465" w14:textId="77777777" w:rsidR="00C258AA" w:rsidRDefault="00C258AA">
            <w:pPr>
              <w:jc w:val="center"/>
              <w:rPr>
                <w:sz w:val="20"/>
                <w:szCs w:val="20"/>
              </w:rPr>
            </w:pPr>
            <w:r>
              <w:rPr>
                <w:sz w:val="20"/>
                <w:szCs w:val="20"/>
              </w:rPr>
              <w:t>03</w:t>
            </w:r>
          </w:p>
        </w:tc>
        <w:tc>
          <w:tcPr>
            <w:tcW w:w="1281" w:type="dxa"/>
            <w:tcBorders>
              <w:top w:val="nil"/>
              <w:left w:val="nil"/>
              <w:bottom w:val="single" w:sz="4" w:space="0" w:color="auto"/>
              <w:right w:val="single" w:sz="4" w:space="0" w:color="auto"/>
            </w:tcBorders>
            <w:vAlign w:val="center"/>
            <w:hideMark/>
          </w:tcPr>
          <w:p w14:paraId="289360FD" w14:textId="77777777" w:rsidR="00C258AA" w:rsidRDefault="00C258AA">
            <w:pPr>
              <w:jc w:val="center"/>
              <w:rPr>
                <w:sz w:val="20"/>
                <w:szCs w:val="20"/>
              </w:rPr>
            </w:pPr>
            <w:r>
              <w:rPr>
                <w:sz w:val="20"/>
                <w:szCs w:val="20"/>
              </w:rPr>
              <w:t>1000189021</w:t>
            </w:r>
          </w:p>
        </w:tc>
        <w:tc>
          <w:tcPr>
            <w:tcW w:w="572" w:type="dxa"/>
            <w:tcBorders>
              <w:top w:val="nil"/>
              <w:left w:val="nil"/>
              <w:bottom w:val="single" w:sz="4" w:space="0" w:color="auto"/>
              <w:right w:val="single" w:sz="4" w:space="0" w:color="auto"/>
            </w:tcBorders>
            <w:vAlign w:val="center"/>
            <w:hideMark/>
          </w:tcPr>
          <w:p w14:paraId="38FC8986" w14:textId="77777777" w:rsidR="00C258AA" w:rsidRDefault="00C258AA">
            <w:pPr>
              <w:jc w:val="center"/>
              <w:rPr>
                <w:sz w:val="20"/>
                <w:szCs w:val="20"/>
              </w:rPr>
            </w:pPr>
            <w:r>
              <w:rPr>
                <w:sz w:val="20"/>
                <w:szCs w:val="20"/>
              </w:rPr>
              <w:t>540</w:t>
            </w:r>
          </w:p>
        </w:tc>
        <w:tc>
          <w:tcPr>
            <w:tcW w:w="1423" w:type="dxa"/>
            <w:tcBorders>
              <w:top w:val="nil"/>
              <w:left w:val="nil"/>
              <w:bottom w:val="single" w:sz="4" w:space="0" w:color="auto"/>
              <w:right w:val="single" w:sz="4" w:space="0" w:color="auto"/>
            </w:tcBorders>
            <w:vAlign w:val="bottom"/>
            <w:hideMark/>
          </w:tcPr>
          <w:p w14:paraId="4B34BBAF" w14:textId="77777777" w:rsidR="00C258AA" w:rsidRDefault="00C258AA">
            <w:pPr>
              <w:jc w:val="center"/>
              <w:rPr>
                <w:sz w:val="20"/>
                <w:szCs w:val="20"/>
              </w:rPr>
            </w:pPr>
            <w:r>
              <w:rPr>
                <w:sz w:val="20"/>
                <w:szCs w:val="20"/>
              </w:rPr>
              <w:t>51,37000</w:t>
            </w:r>
          </w:p>
        </w:tc>
        <w:tc>
          <w:tcPr>
            <w:tcW w:w="1422" w:type="dxa"/>
            <w:tcBorders>
              <w:top w:val="nil"/>
              <w:left w:val="nil"/>
              <w:bottom w:val="single" w:sz="4" w:space="0" w:color="auto"/>
              <w:right w:val="single" w:sz="4" w:space="0" w:color="auto"/>
            </w:tcBorders>
            <w:vAlign w:val="bottom"/>
            <w:hideMark/>
          </w:tcPr>
          <w:p w14:paraId="411118E4" w14:textId="77777777" w:rsidR="00C258AA" w:rsidRDefault="00C258AA">
            <w:pPr>
              <w:jc w:val="center"/>
              <w:rPr>
                <w:sz w:val="20"/>
                <w:szCs w:val="20"/>
              </w:rPr>
            </w:pPr>
            <w:r>
              <w:rPr>
                <w:sz w:val="20"/>
                <w:szCs w:val="20"/>
              </w:rPr>
              <w:t>51,37000</w:t>
            </w:r>
          </w:p>
        </w:tc>
        <w:tc>
          <w:tcPr>
            <w:tcW w:w="1281" w:type="dxa"/>
            <w:tcBorders>
              <w:top w:val="nil"/>
              <w:left w:val="nil"/>
              <w:bottom w:val="single" w:sz="4" w:space="0" w:color="auto"/>
              <w:right w:val="single" w:sz="4" w:space="0" w:color="auto"/>
            </w:tcBorders>
            <w:vAlign w:val="bottom"/>
            <w:hideMark/>
          </w:tcPr>
          <w:p w14:paraId="47F4C762" w14:textId="77777777" w:rsidR="00C258AA" w:rsidRDefault="00C258AA">
            <w:pPr>
              <w:jc w:val="center"/>
              <w:rPr>
                <w:sz w:val="20"/>
                <w:szCs w:val="20"/>
              </w:rPr>
            </w:pPr>
            <w:r>
              <w:rPr>
                <w:sz w:val="20"/>
                <w:szCs w:val="20"/>
              </w:rPr>
              <w:t>0,00000</w:t>
            </w:r>
          </w:p>
        </w:tc>
        <w:tc>
          <w:tcPr>
            <w:tcW w:w="1422" w:type="dxa"/>
            <w:tcBorders>
              <w:top w:val="nil"/>
              <w:left w:val="nil"/>
              <w:bottom w:val="single" w:sz="4" w:space="0" w:color="auto"/>
              <w:right w:val="single" w:sz="4" w:space="0" w:color="auto"/>
            </w:tcBorders>
            <w:vAlign w:val="bottom"/>
            <w:hideMark/>
          </w:tcPr>
          <w:p w14:paraId="1491CB4D" w14:textId="77777777" w:rsidR="00C258AA" w:rsidRDefault="00C258AA">
            <w:pPr>
              <w:jc w:val="center"/>
              <w:rPr>
                <w:sz w:val="20"/>
                <w:szCs w:val="20"/>
              </w:rPr>
            </w:pPr>
            <w:r>
              <w:rPr>
                <w:sz w:val="20"/>
                <w:szCs w:val="20"/>
              </w:rPr>
              <w:t>51,37000</w:t>
            </w:r>
          </w:p>
        </w:tc>
        <w:tc>
          <w:tcPr>
            <w:tcW w:w="1423" w:type="dxa"/>
            <w:tcBorders>
              <w:top w:val="nil"/>
              <w:left w:val="nil"/>
              <w:bottom w:val="single" w:sz="4" w:space="0" w:color="auto"/>
              <w:right w:val="single" w:sz="4" w:space="0" w:color="auto"/>
            </w:tcBorders>
            <w:vAlign w:val="bottom"/>
            <w:hideMark/>
          </w:tcPr>
          <w:p w14:paraId="38311480" w14:textId="77777777" w:rsidR="00C258AA" w:rsidRDefault="00C258AA">
            <w:pPr>
              <w:jc w:val="center"/>
              <w:rPr>
                <w:sz w:val="20"/>
                <w:szCs w:val="20"/>
              </w:rPr>
            </w:pPr>
            <w:r>
              <w:rPr>
                <w:sz w:val="20"/>
                <w:szCs w:val="20"/>
              </w:rPr>
              <w:t>51,37000</w:t>
            </w:r>
          </w:p>
        </w:tc>
        <w:tc>
          <w:tcPr>
            <w:tcW w:w="1427" w:type="dxa"/>
            <w:tcBorders>
              <w:top w:val="nil"/>
              <w:left w:val="nil"/>
              <w:bottom w:val="single" w:sz="4" w:space="0" w:color="auto"/>
              <w:right w:val="single" w:sz="4" w:space="0" w:color="auto"/>
            </w:tcBorders>
            <w:vAlign w:val="bottom"/>
            <w:hideMark/>
          </w:tcPr>
          <w:p w14:paraId="4DEC4FEF" w14:textId="77777777" w:rsidR="00C258AA" w:rsidRDefault="00C258AA">
            <w:pPr>
              <w:jc w:val="center"/>
              <w:rPr>
                <w:sz w:val="20"/>
                <w:szCs w:val="20"/>
              </w:rPr>
            </w:pPr>
            <w:r>
              <w:rPr>
                <w:sz w:val="20"/>
                <w:szCs w:val="20"/>
              </w:rPr>
              <w:t>0,00000</w:t>
            </w:r>
          </w:p>
        </w:tc>
      </w:tr>
      <w:tr w:rsidR="00C258AA" w14:paraId="162CA502" w14:textId="77777777" w:rsidTr="002D3913">
        <w:trPr>
          <w:gridAfter w:val="1"/>
          <w:wAfter w:w="34" w:type="dxa"/>
          <w:trHeight w:val="284"/>
        </w:trPr>
        <w:tc>
          <w:tcPr>
            <w:tcW w:w="3402" w:type="dxa"/>
            <w:tcBorders>
              <w:top w:val="nil"/>
              <w:left w:val="single" w:sz="4" w:space="0" w:color="auto"/>
              <w:bottom w:val="single" w:sz="4" w:space="0" w:color="auto"/>
              <w:right w:val="single" w:sz="4" w:space="0" w:color="auto"/>
            </w:tcBorders>
            <w:vAlign w:val="bottom"/>
            <w:hideMark/>
          </w:tcPr>
          <w:p w14:paraId="4DD592EF" w14:textId="77777777" w:rsidR="00C258AA" w:rsidRDefault="00C258AA">
            <w:pPr>
              <w:rPr>
                <w:b/>
                <w:bCs/>
                <w:sz w:val="20"/>
                <w:szCs w:val="20"/>
              </w:rPr>
            </w:pPr>
            <w:r>
              <w:rPr>
                <w:b/>
                <w:bCs/>
                <w:sz w:val="20"/>
                <w:szCs w:val="20"/>
              </w:rPr>
              <w:t>МКУ "Административно-хозяйственная служба"</w:t>
            </w:r>
          </w:p>
        </w:tc>
        <w:tc>
          <w:tcPr>
            <w:tcW w:w="572" w:type="dxa"/>
            <w:tcBorders>
              <w:top w:val="nil"/>
              <w:left w:val="nil"/>
              <w:bottom w:val="single" w:sz="4" w:space="0" w:color="auto"/>
              <w:right w:val="single" w:sz="4" w:space="0" w:color="auto"/>
            </w:tcBorders>
            <w:vAlign w:val="bottom"/>
            <w:hideMark/>
          </w:tcPr>
          <w:p w14:paraId="1572BB1C" w14:textId="77777777" w:rsidR="00C258AA" w:rsidRDefault="00C258AA">
            <w:pPr>
              <w:jc w:val="center"/>
              <w:rPr>
                <w:sz w:val="20"/>
                <w:szCs w:val="20"/>
              </w:rPr>
            </w:pPr>
            <w:r>
              <w:rPr>
                <w:sz w:val="20"/>
                <w:szCs w:val="20"/>
              </w:rPr>
              <w:t> </w:t>
            </w:r>
          </w:p>
        </w:tc>
        <w:tc>
          <w:tcPr>
            <w:tcW w:w="572" w:type="dxa"/>
            <w:tcBorders>
              <w:top w:val="nil"/>
              <w:left w:val="nil"/>
              <w:bottom w:val="single" w:sz="4" w:space="0" w:color="auto"/>
              <w:right w:val="single" w:sz="4" w:space="0" w:color="auto"/>
            </w:tcBorders>
            <w:vAlign w:val="bottom"/>
            <w:hideMark/>
          </w:tcPr>
          <w:p w14:paraId="6D80E44E" w14:textId="77777777" w:rsidR="00C258AA" w:rsidRDefault="00C258AA">
            <w:pPr>
              <w:jc w:val="center"/>
              <w:rPr>
                <w:sz w:val="20"/>
                <w:szCs w:val="20"/>
              </w:rPr>
            </w:pPr>
            <w:r>
              <w:rPr>
                <w:sz w:val="20"/>
                <w:szCs w:val="20"/>
              </w:rPr>
              <w:t> </w:t>
            </w:r>
          </w:p>
        </w:tc>
        <w:tc>
          <w:tcPr>
            <w:tcW w:w="572" w:type="dxa"/>
            <w:tcBorders>
              <w:top w:val="nil"/>
              <w:left w:val="nil"/>
              <w:bottom w:val="single" w:sz="4" w:space="0" w:color="auto"/>
              <w:right w:val="single" w:sz="4" w:space="0" w:color="auto"/>
            </w:tcBorders>
            <w:vAlign w:val="bottom"/>
            <w:hideMark/>
          </w:tcPr>
          <w:p w14:paraId="04C37AF4" w14:textId="77777777" w:rsidR="00C258AA" w:rsidRDefault="00C258AA">
            <w:pPr>
              <w:jc w:val="center"/>
              <w:rPr>
                <w:sz w:val="20"/>
                <w:szCs w:val="20"/>
              </w:rPr>
            </w:pPr>
            <w:r>
              <w:rPr>
                <w:sz w:val="20"/>
                <w:szCs w:val="20"/>
              </w:rPr>
              <w:t> </w:t>
            </w:r>
          </w:p>
        </w:tc>
        <w:tc>
          <w:tcPr>
            <w:tcW w:w="1281" w:type="dxa"/>
            <w:tcBorders>
              <w:top w:val="nil"/>
              <w:left w:val="nil"/>
              <w:bottom w:val="single" w:sz="4" w:space="0" w:color="auto"/>
              <w:right w:val="single" w:sz="4" w:space="0" w:color="auto"/>
            </w:tcBorders>
            <w:vAlign w:val="bottom"/>
            <w:hideMark/>
          </w:tcPr>
          <w:p w14:paraId="5A50846F" w14:textId="77777777" w:rsidR="00C258AA" w:rsidRDefault="00C258AA">
            <w:pPr>
              <w:jc w:val="center"/>
              <w:rPr>
                <w:sz w:val="20"/>
                <w:szCs w:val="20"/>
              </w:rPr>
            </w:pPr>
            <w:r>
              <w:rPr>
                <w:sz w:val="20"/>
                <w:szCs w:val="20"/>
              </w:rPr>
              <w:t> </w:t>
            </w:r>
          </w:p>
        </w:tc>
        <w:tc>
          <w:tcPr>
            <w:tcW w:w="572" w:type="dxa"/>
            <w:tcBorders>
              <w:top w:val="nil"/>
              <w:left w:val="nil"/>
              <w:bottom w:val="single" w:sz="4" w:space="0" w:color="auto"/>
              <w:right w:val="single" w:sz="4" w:space="0" w:color="auto"/>
            </w:tcBorders>
            <w:vAlign w:val="bottom"/>
            <w:hideMark/>
          </w:tcPr>
          <w:p w14:paraId="5DF56D17" w14:textId="77777777" w:rsidR="00C258AA" w:rsidRDefault="00C258AA">
            <w:pPr>
              <w:jc w:val="center"/>
              <w:rPr>
                <w:sz w:val="20"/>
                <w:szCs w:val="20"/>
              </w:rPr>
            </w:pPr>
            <w:r>
              <w:rPr>
                <w:sz w:val="20"/>
                <w:szCs w:val="20"/>
              </w:rPr>
              <w:t> </w:t>
            </w:r>
          </w:p>
        </w:tc>
        <w:tc>
          <w:tcPr>
            <w:tcW w:w="1423" w:type="dxa"/>
            <w:tcBorders>
              <w:top w:val="nil"/>
              <w:left w:val="nil"/>
              <w:bottom w:val="single" w:sz="4" w:space="0" w:color="auto"/>
              <w:right w:val="single" w:sz="4" w:space="0" w:color="auto"/>
            </w:tcBorders>
            <w:vAlign w:val="bottom"/>
            <w:hideMark/>
          </w:tcPr>
          <w:p w14:paraId="2B66F23C" w14:textId="77777777" w:rsidR="00C258AA" w:rsidRDefault="00C258AA">
            <w:pPr>
              <w:jc w:val="center"/>
              <w:rPr>
                <w:b/>
                <w:bCs/>
                <w:sz w:val="20"/>
                <w:szCs w:val="20"/>
              </w:rPr>
            </w:pPr>
            <w:r>
              <w:rPr>
                <w:b/>
                <w:bCs/>
                <w:sz w:val="20"/>
                <w:szCs w:val="20"/>
              </w:rPr>
              <w:t>17 174,69649</w:t>
            </w:r>
          </w:p>
        </w:tc>
        <w:tc>
          <w:tcPr>
            <w:tcW w:w="1422" w:type="dxa"/>
            <w:tcBorders>
              <w:top w:val="nil"/>
              <w:left w:val="nil"/>
              <w:bottom w:val="single" w:sz="4" w:space="0" w:color="auto"/>
              <w:right w:val="single" w:sz="4" w:space="0" w:color="auto"/>
            </w:tcBorders>
            <w:vAlign w:val="bottom"/>
            <w:hideMark/>
          </w:tcPr>
          <w:p w14:paraId="2767AA56" w14:textId="77777777" w:rsidR="00C258AA" w:rsidRDefault="00C258AA">
            <w:pPr>
              <w:jc w:val="center"/>
              <w:rPr>
                <w:b/>
                <w:bCs/>
                <w:sz w:val="20"/>
                <w:szCs w:val="20"/>
              </w:rPr>
            </w:pPr>
            <w:r>
              <w:rPr>
                <w:b/>
                <w:bCs/>
                <w:sz w:val="20"/>
                <w:szCs w:val="20"/>
              </w:rPr>
              <w:t>17 174,69649</w:t>
            </w:r>
          </w:p>
        </w:tc>
        <w:tc>
          <w:tcPr>
            <w:tcW w:w="1281" w:type="dxa"/>
            <w:tcBorders>
              <w:top w:val="nil"/>
              <w:left w:val="nil"/>
              <w:bottom w:val="single" w:sz="4" w:space="0" w:color="auto"/>
              <w:right w:val="single" w:sz="4" w:space="0" w:color="auto"/>
            </w:tcBorders>
            <w:vAlign w:val="bottom"/>
            <w:hideMark/>
          </w:tcPr>
          <w:p w14:paraId="4EFE641B" w14:textId="77777777" w:rsidR="00C258AA" w:rsidRDefault="00C258AA">
            <w:pPr>
              <w:jc w:val="center"/>
              <w:rPr>
                <w:b/>
                <w:bCs/>
                <w:sz w:val="20"/>
                <w:szCs w:val="20"/>
              </w:rPr>
            </w:pPr>
            <w:r>
              <w:rPr>
                <w:b/>
                <w:bCs/>
                <w:sz w:val="20"/>
                <w:szCs w:val="20"/>
              </w:rPr>
              <w:t>0,00000</w:t>
            </w:r>
          </w:p>
        </w:tc>
        <w:tc>
          <w:tcPr>
            <w:tcW w:w="1422" w:type="dxa"/>
            <w:tcBorders>
              <w:top w:val="nil"/>
              <w:left w:val="nil"/>
              <w:bottom w:val="single" w:sz="4" w:space="0" w:color="auto"/>
              <w:right w:val="single" w:sz="4" w:space="0" w:color="auto"/>
            </w:tcBorders>
            <w:vAlign w:val="bottom"/>
            <w:hideMark/>
          </w:tcPr>
          <w:p w14:paraId="105348DC" w14:textId="77777777" w:rsidR="00C258AA" w:rsidRDefault="00C258AA">
            <w:pPr>
              <w:jc w:val="center"/>
              <w:rPr>
                <w:b/>
                <w:bCs/>
                <w:sz w:val="20"/>
                <w:szCs w:val="20"/>
              </w:rPr>
            </w:pPr>
            <w:r>
              <w:rPr>
                <w:b/>
                <w:bCs/>
                <w:sz w:val="20"/>
                <w:szCs w:val="20"/>
              </w:rPr>
              <w:t>17 584,69649</w:t>
            </w:r>
          </w:p>
        </w:tc>
        <w:tc>
          <w:tcPr>
            <w:tcW w:w="1423" w:type="dxa"/>
            <w:tcBorders>
              <w:top w:val="nil"/>
              <w:left w:val="nil"/>
              <w:bottom w:val="single" w:sz="4" w:space="0" w:color="auto"/>
              <w:right w:val="single" w:sz="4" w:space="0" w:color="auto"/>
            </w:tcBorders>
            <w:vAlign w:val="bottom"/>
            <w:hideMark/>
          </w:tcPr>
          <w:p w14:paraId="661EECB9" w14:textId="77777777" w:rsidR="00C258AA" w:rsidRDefault="00C258AA">
            <w:pPr>
              <w:jc w:val="center"/>
              <w:rPr>
                <w:b/>
                <w:bCs/>
                <w:sz w:val="20"/>
                <w:szCs w:val="20"/>
              </w:rPr>
            </w:pPr>
            <w:r>
              <w:rPr>
                <w:b/>
                <w:bCs/>
                <w:sz w:val="20"/>
                <w:szCs w:val="20"/>
              </w:rPr>
              <w:t>17 584,69649</w:t>
            </w:r>
          </w:p>
        </w:tc>
        <w:tc>
          <w:tcPr>
            <w:tcW w:w="1427" w:type="dxa"/>
            <w:tcBorders>
              <w:top w:val="nil"/>
              <w:left w:val="nil"/>
              <w:bottom w:val="single" w:sz="4" w:space="0" w:color="auto"/>
              <w:right w:val="single" w:sz="4" w:space="0" w:color="auto"/>
            </w:tcBorders>
            <w:vAlign w:val="bottom"/>
            <w:hideMark/>
          </w:tcPr>
          <w:p w14:paraId="4B6C5604" w14:textId="77777777" w:rsidR="00C258AA" w:rsidRDefault="00C258AA">
            <w:pPr>
              <w:jc w:val="center"/>
              <w:rPr>
                <w:b/>
                <w:bCs/>
                <w:sz w:val="20"/>
                <w:szCs w:val="20"/>
              </w:rPr>
            </w:pPr>
            <w:r>
              <w:rPr>
                <w:b/>
                <w:bCs/>
                <w:sz w:val="20"/>
                <w:szCs w:val="20"/>
              </w:rPr>
              <w:t>0,00000</w:t>
            </w:r>
          </w:p>
        </w:tc>
      </w:tr>
      <w:tr w:rsidR="00C258AA" w14:paraId="76927BE6" w14:textId="77777777" w:rsidTr="002D3913">
        <w:trPr>
          <w:gridAfter w:val="1"/>
          <w:wAfter w:w="34" w:type="dxa"/>
          <w:trHeight w:val="284"/>
        </w:trPr>
        <w:tc>
          <w:tcPr>
            <w:tcW w:w="3402" w:type="dxa"/>
            <w:tcBorders>
              <w:top w:val="nil"/>
              <w:left w:val="single" w:sz="4" w:space="0" w:color="auto"/>
              <w:bottom w:val="single" w:sz="4" w:space="0" w:color="auto"/>
              <w:right w:val="single" w:sz="4" w:space="0" w:color="auto"/>
            </w:tcBorders>
            <w:vAlign w:val="bottom"/>
            <w:hideMark/>
          </w:tcPr>
          <w:p w14:paraId="49C2F121" w14:textId="77777777" w:rsidR="00C258AA" w:rsidRDefault="00C258AA">
            <w:pPr>
              <w:rPr>
                <w:sz w:val="20"/>
                <w:szCs w:val="20"/>
              </w:rPr>
            </w:pPr>
            <w:r>
              <w:rPr>
                <w:sz w:val="20"/>
                <w:szCs w:val="20"/>
              </w:rPr>
              <w:t>Общегосударственные вопросы</w:t>
            </w:r>
          </w:p>
        </w:tc>
        <w:tc>
          <w:tcPr>
            <w:tcW w:w="572" w:type="dxa"/>
            <w:tcBorders>
              <w:top w:val="nil"/>
              <w:left w:val="nil"/>
              <w:bottom w:val="single" w:sz="4" w:space="0" w:color="auto"/>
              <w:right w:val="single" w:sz="4" w:space="0" w:color="auto"/>
            </w:tcBorders>
            <w:vAlign w:val="bottom"/>
            <w:hideMark/>
          </w:tcPr>
          <w:p w14:paraId="56A949B1" w14:textId="77777777" w:rsidR="00C258AA" w:rsidRDefault="00C258AA">
            <w:pPr>
              <w:jc w:val="center"/>
              <w:rPr>
                <w:sz w:val="20"/>
                <w:szCs w:val="20"/>
              </w:rPr>
            </w:pPr>
            <w:r>
              <w:rPr>
                <w:sz w:val="20"/>
                <w:szCs w:val="20"/>
              </w:rPr>
              <w:t>650</w:t>
            </w:r>
          </w:p>
        </w:tc>
        <w:tc>
          <w:tcPr>
            <w:tcW w:w="572" w:type="dxa"/>
            <w:tcBorders>
              <w:top w:val="nil"/>
              <w:left w:val="nil"/>
              <w:bottom w:val="single" w:sz="4" w:space="0" w:color="auto"/>
              <w:right w:val="single" w:sz="4" w:space="0" w:color="auto"/>
            </w:tcBorders>
            <w:vAlign w:val="bottom"/>
            <w:hideMark/>
          </w:tcPr>
          <w:p w14:paraId="377CE8D0" w14:textId="77777777" w:rsidR="00C258AA" w:rsidRDefault="00C258AA">
            <w:pPr>
              <w:jc w:val="center"/>
              <w:rPr>
                <w:sz w:val="20"/>
                <w:szCs w:val="20"/>
              </w:rPr>
            </w:pPr>
            <w:r>
              <w:rPr>
                <w:sz w:val="20"/>
                <w:szCs w:val="20"/>
              </w:rPr>
              <w:t>01</w:t>
            </w:r>
          </w:p>
        </w:tc>
        <w:tc>
          <w:tcPr>
            <w:tcW w:w="572" w:type="dxa"/>
            <w:tcBorders>
              <w:top w:val="nil"/>
              <w:left w:val="nil"/>
              <w:bottom w:val="single" w:sz="4" w:space="0" w:color="auto"/>
              <w:right w:val="single" w:sz="4" w:space="0" w:color="auto"/>
            </w:tcBorders>
            <w:vAlign w:val="bottom"/>
            <w:hideMark/>
          </w:tcPr>
          <w:p w14:paraId="4DFC416A" w14:textId="77777777" w:rsidR="00C258AA" w:rsidRDefault="00C258AA">
            <w:pPr>
              <w:jc w:val="center"/>
              <w:rPr>
                <w:sz w:val="20"/>
                <w:szCs w:val="20"/>
              </w:rPr>
            </w:pPr>
            <w:r>
              <w:rPr>
                <w:sz w:val="20"/>
                <w:szCs w:val="20"/>
              </w:rPr>
              <w:t> </w:t>
            </w:r>
          </w:p>
        </w:tc>
        <w:tc>
          <w:tcPr>
            <w:tcW w:w="1281" w:type="dxa"/>
            <w:tcBorders>
              <w:top w:val="nil"/>
              <w:left w:val="nil"/>
              <w:bottom w:val="single" w:sz="4" w:space="0" w:color="auto"/>
              <w:right w:val="single" w:sz="4" w:space="0" w:color="auto"/>
            </w:tcBorders>
            <w:vAlign w:val="bottom"/>
            <w:hideMark/>
          </w:tcPr>
          <w:p w14:paraId="61664EC8" w14:textId="77777777" w:rsidR="00C258AA" w:rsidRDefault="00C258AA">
            <w:pPr>
              <w:jc w:val="center"/>
              <w:rPr>
                <w:sz w:val="20"/>
                <w:szCs w:val="20"/>
              </w:rPr>
            </w:pPr>
            <w:r>
              <w:rPr>
                <w:sz w:val="20"/>
                <w:szCs w:val="20"/>
              </w:rPr>
              <w:t> </w:t>
            </w:r>
          </w:p>
        </w:tc>
        <w:tc>
          <w:tcPr>
            <w:tcW w:w="572" w:type="dxa"/>
            <w:tcBorders>
              <w:top w:val="nil"/>
              <w:left w:val="nil"/>
              <w:bottom w:val="single" w:sz="4" w:space="0" w:color="auto"/>
              <w:right w:val="single" w:sz="4" w:space="0" w:color="auto"/>
            </w:tcBorders>
            <w:vAlign w:val="bottom"/>
            <w:hideMark/>
          </w:tcPr>
          <w:p w14:paraId="2CE92F3E" w14:textId="77777777" w:rsidR="00C258AA" w:rsidRDefault="00C258AA">
            <w:pPr>
              <w:jc w:val="center"/>
              <w:rPr>
                <w:sz w:val="20"/>
                <w:szCs w:val="20"/>
              </w:rPr>
            </w:pPr>
            <w:r>
              <w:rPr>
                <w:sz w:val="20"/>
                <w:szCs w:val="20"/>
              </w:rPr>
              <w:t> </w:t>
            </w:r>
          </w:p>
        </w:tc>
        <w:tc>
          <w:tcPr>
            <w:tcW w:w="1423" w:type="dxa"/>
            <w:tcBorders>
              <w:top w:val="nil"/>
              <w:left w:val="nil"/>
              <w:bottom w:val="single" w:sz="4" w:space="0" w:color="auto"/>
              <w:right w:val="single" w:sz="4" w:space="0" w:color="auto"/>
            </w:tcBorders>
            <w:vAlign w:val="bottom"/>
            <w:hideMark/>
          </w:tcPr>
          <w:p w14:paraId="08C6162C" w14:textId="77777777" w:rsidR="00C258AA" w:rsidRDefault="00C258AA">
            <w:pPr>
              <w:jc w:val="center"/>
              <w:rPr>
                <w:sz w:val="20"/>
                <w:szCs w:val="20"/>
              </w:rPr>
            </w:pPr>
            <w:r>
              <w:rPr>
                <w:sz w:val="20"/>
                <w:szCs w:val="20"/>
              </w:rPr>
              <w:t>17 174,69649</w:t>
            </w:r>
          </w:p>
        </w:tc>
        <w:tc>
          <w:tcPr>
            <w:tcW w:w="1422" w:type="dxa"/>
            <w:tcBorders>
              <w:top w:val="nil"/>
              <w:left w:val="nil"/>
              <w:bottom w:val="single" w:sz="4" w:space="0" w:color="auto"/>
              <w:right w:val="single" w:sz="4" w:space="0" w:color="auto"/>
            </w:tcBorders>
            <w:vAlign w:val="bottom"/>
            <w:hideMark/>
          </w:tcPr>
          <w:p w14:paraId="324D55C0" w14:textId="77777777" w:rsidR="00C258AA" w:rsidRDefault="00C258AA">
            <w:pPr>
              <w:jc w:val="center"/>
              <w:rPr>
                <w:sz w:val="20"/>
                <w:szCs w:val="20"/>
              </w:rPr>
            </w:pPr>
            <w:r>
              <w:rPr>
                <w:sz w:val="20"/>
                <w:szCs w:val="20"/>
              </w:rPr>
              <w:t>17 174,69649</w:t>
            </w:r>
          </w:p>
        </w:tc>
        <w:tc>
          <w:tcPr>
            <w:tcW w:w="1281" w:type="dxa"/>
            <w:tcBorders>
              <w:top w:val="nil"/>
              <w:left w:val="nil"/>
              <w:bottom w:val="single" w:sz="4" w:space="0" w:color="auto"/>
              <w:right w:val="single" w:sz="4" w:space="0" w:color="auto"/>
            </w:tcBorders>
            <w:vAlign w:val="bottom"/>
            <w:hideMark/>
          </w:tcPr>
          <w:p w14:paraId="5BDF7054" w14:textId="77777777" w:rsidR="00C258AA" w:rsidRDefault="00C258AA">
            <w:pPr>
              <w:jc w:val="center"/>
              <w:rPr>
                <w:sz w:val="20"/>
                <w:szCs w:val="20"/>
              </w:rPr>
            </w:pPr>
            <w:r>
              <w:rPr>
                <w:sz w:val="20"/>
                <w:szCs w:val="20"/>
              </w:rPr>
              <w:t>0,00000</w:t>
            </w:r>
          </w:p>
        </w:tc>
        <w:tc>
          <w:tcPr>
            <w:tcW w:w="1422" w:type="dxa"/>
            <w:tcBorders>
              <w:top w:val="nil"/>
              <w:left w:val="nil"/>
              <w:bottom w:val="single" w:sz="4" w:space="0" w:color="auto"/>
              <w:right w:val="single" w:sz="4" w:space="0" w:color="auto"/>
            </w:tcBorders>
            <w:vAlign w:val="bottom"/>
            <w:hideMark/>
          </w:tcPr>
          <w:p w14:paraId="25E52E98" w14:textId="77777777" w:rsidR="00C258AA" w:rsidRDefault="00C258AA">
            <w:pPr>
              <w:jc w:val="center"/>
              <w:rPr>
                <w:sz w:val="20"/>
                <w:szCs w:val="20"/>
              </w:rPr>
            </w:pPr>
            <w:r>
              <w:rPr>
                <w:sz w:val="20"/>
                <w:szCs w:val="20"/>
              </w:rPr>
              <w:t>17 534,69649</w:t>
            </w:r>
          </w:p>
        </w:tc>
        <w:tc>
          <w:tcPr>
            <w:tcW w:w="1423" w:type="dxa"/>
            <w:tcBorders>
              <w:top w:val="nil"/>
              <w:left w:val="nil"/>
              <w:bottom w:val="single" w:sz="4" w:space="0" w:color="auto"/>
              <w:right w:val="single" w:sz="4" w:space="0" w:color="auto"/>
            </w:tcBorders>
            <w:vAlign w:val="bottom"/>
            <w:hideMark/>
          </w:tcPr>
          <w:p w14:paraId="64393C28" w14:textId="77777777" w:rsidR="00C258AA" w:rsidRDefault="00C258AA">
            <w:pPr>
              <w:jc w:val="center"/>
              <w:rPr>
                <w:sz w:val="20"/>
                <w:szCs w:val="20"/>
              </w:rPr>
            </w:pPr>
            <w:r>
              <w:rPr>
                <w:sz w:val="20"/>
                <w:szCs w:val="20"/>
              </w:rPr>
              <w:t>17 534,69649</w:t>
            </w:r>
          </w:p>
        </w:tc>
        <w:tc>
          <w:tcPr>
            <w:tcW w:w="1427" w:type="dxa"/>
            <w:tcBorders>
              <w:top w:val="nil"/>
              <w:left w:val="nil"/>
              <w:bottom w:val="single" w:sz="4" w:space="0" w:color="auto"/>
              <w:right w:val="single" w:sz="4" w:space="0" w:color="auto"/>
            </w:tcBorders>
            <w:vAlign w:val="bottom"/>
            <w:hideMark/>
          </w:tcPr>
          <w:p w14:paraId="02C5BA8E" w14:textId="77777777" w:rsidR="00C258AA" w:rsidRDefault="00C258AA">
            <w:pPr>
              <w:jc w:val="center"/>
              <w:rPr>
                <w:sz w:val="20"/>
                <w:szCs w:val="20"/>
              </w:rPr>
            </w:pPr>
            <w:r>
              <w:rPr>
                <w:sz w:val="20"/>
                <w:szCs w:val="20"/>
              </w:rPr>
              <w:t>0,00000</w:t>
            </w:r>
          </w:p>
        </w:tc>
      </w:tr>
      <w:tr w:rsidR="00C258AA" w14:paraId="2B88795E" w14:textId="77777777" w:rsidTr="002D3913">
        <w:trPr>
          <w:gridAfter w:val="1"/>
          <w:wAfter w:w="34" w:type="dxa"/>
          <w:trHeight w:val="284"/>
        </w:trPr>
        <w:tc>
          <w:tcPr>
            <w:tcW w:w="3402" w:type="dxa"/>
            <w:tcBorders>
              <w:top w:val="nil"/>
              <w:left w:val="single" w:sz="4" w:space="0" w:color="auto"/>
              <w:bottom w:val="single" w:sz="4" w:space="0" w:color="auto"/>
              <w:right w:val="single" w:sz="4" w:space="0" w:color="auto"/>
            </w:tcBorders>
            <w:vAlign w:val="bottom"/>
            <w:hideMark/>
          </w:tcPr>
          <w:p w14:paraId="6CA82E1A" w14:textId="77777777" w:rsidR="00C258AA" w:rsidRDefault="00C258AA">
            <w:pPr>
              <w:rPr>
                <w:sz w:val="20"/>
                <w:szCs w:val="20"/>
              </w:rPr>
            </w:pPr>
            <w:r>
              <w:rPr>
                <w:sz w:val="20"/>
                <w:szCs w:val="20"/>
              </w:rPr>
              <w:t>Другие общегосударственные вопросы</w:t>
            </w:r>
          </w:p>
        </w:tc>
        <w:tc>
          <w:tcPr>
            <w:tcW w:w="572" w:type="dxa"/>
            <w:tcBorders>
              <w:top w:val="nil"/>
              <w:left w:val="nil"/>
              <w:bottom w:val="single" w:sz="4" w:space="0" w:color="auto"/>
              <w:right w:val="single" w:sz="4" w:space="0" w:color="auto"/>
            </w:tcBorders>
            <w:vAlign w:val="bottom"/>
            <w:hideMark/>
          </w:tcPr>
          <w:p w14:paraId="0AFD7C7B" w14:textId="77777777" w:rsidR="00C258AA" w:rsidRDefault="00C258AA">
            <w:pPr>
              <w:jc w:val="center"/>
              <w:rPr>
                <w:sz w:val="20"/>
                <w:szCs w:val="20"/>
              </w:rPr>
            </w:pPr>
            <w:r>
              <w:rPr>
                <w:sz w:val="20"/>
                <w:szCs w:val="20"/>
              </w:rPr>
              <w:t>650</w:t>
            </w:r>
          </w:p>
        </w:tc>
        <w:tc>
          <w:tcPr>
            <w:tcW w:w="572" w:type="dxa"/>
            <w:tcBorders>
              <w:top w:val="nil"/>
              <w:left w:val="nil"/>
              <w:bottom w:val="single" w:sz="4" w:space="0" w:color="auto"/>
              <w:right w:val="single" w:sz="4" w:space="0" w:color="auto"/>
            </w:tcBorders>
            <w:vAlign w:val="bottom"/>
            <w:hideMark/>
          </w:tcPr>
          <w:p w14:paraId="399D36DA" w14:textId="77777777" w:rsidR="00C258AA" w:rsidRDefault="00C258AA">
            <w:pPr>
              <w:jc w:val="center"/>
              <w:rPr>
                <w:sz w:val="20"/>
                <w:szCs w:val="20"/>
              </w:rPr>
            </w:pPr>
            <w:r>
              <w:rPr>
                <w:sz w:val="20"/>
                <w:szCs w:val="20"/>
              </w:rPr>
              <w:t>01</w:t>
            </w:r>
          </w:p>
        </w:tc>
        <w:tc>
          <w:tcPr>
            <w:tcW w:w="572" w:type="dxa"/>
            <w:tcBorders>
              <w:top w:val="nil"/>
              <w:left w:val="nil"/>
              <w:bottom w:val="single" w:sz="4" w:space="0" w:color="auto"/>
              <w:right w:val="single" w:sz="4" w:space="0" w:color="auto"/>
            </w:tcBorders>
            <w:vAlign w:val="bottom"/>
            <w:hideMark/>
          </w:tcPr>
          <w:p w14:paraId="5F4E1D90" w14:textId="77777777" w:rsidR="00C258AA" w:rsidRDefault="00C258AA">
            <w:pPr>
              <w:jc w:val="center"/>
              <w:rPr>
                <w:sz w:val="20"/>
                <w:szCs w:val="20"/>
              </w:rPr>
            </w:pPr>
            <w:r>
              <w:rPr>
                <w:sz w:val="20"/>
                <w:szCs w:val="20"/>
              </w:rPr>
              <w:t>13</w:t>
            </w:r>
          </w:p>
        </w:tc>
        <w:tc>
          <w:tcPr>
            <w:tcW w:w="1281" w:type="dxa"/>
            <w:tcBorders>
              <w:top w:val="nil"/>
              <w:left w:val="nil"/>
              <w:bottom w:val="single" w:sz="4" w:space="0" w:color="auto"/>
              <w:right w:val="single" w:sz="4" w:space="0" w:color="auto"/>
            </w:tcBorders>
            <w:vAlign w:val="bottom"/>
            <w:hideMark/>
          </w:tcPr>
          <w:p w14:paraId="52D10B62" w14:textId="77777777" w:rsidR="00C258AA" w:rsidRDefault="00C258AA">
            <w:pPr>
              <w:jc w:val="center"/>
              <w:rPr>
                <w:sz w:val="20"/>
                <w:szCs w:val="20"/>
              </w:rPr>
            </w:pPr>
            <w:r>
              <w:rPr>
                <w:sz w:val="20"/>
                <w:szCs w:val="20"/>
              </w:rPr>
              <w:t> </w:t>
            </w:r>
          </w:p>
        </w:tc>
        <w:tc>
          <w:tcPr>
            <w:tcW w:w="572" w:type="dxa"/>
            <w:tcBorders>
              <w:top w:val="nil"/>
              <w:left w:val="nil"/>
              <w:bottom w:val="single" w:sz="4" w:space="0" w:color="auto"/>
              <w:right w:val="single" w:sz="4" w:space="0" w:color="auto"/>
            </w:tcBorders>
            <w:vAlign w:val="bottom"/>
            <w:hideMark/>
          </w:tcPr>
          <w:p w14:paraId="38AE81EC" w14:textId="77777777" w:rsidR="00C258AA" w:rsidRDefault="00C258AA">
            <w:pPr>
              <w:jc w:val="center"/>
              <w:rPr>
                <w:sz w:val="20"/>
                <w:szCs w:val="20"/>
              </w:rPr>
            </w:pPr>
            <w:r>
              <w:rPr>
                <w:sz w:val="20"/>
                <w:szCs w:val="20"/>
              </w:rPr>
              <w:t> </w:t>
            </w:r>
          </w:p>
        </w:tc>
        <w:tc>
          <w:tcPr>
            <w:tcW w:w="1423" w:type="dxa"/>
            <w:tcBorders>
              <w:top w:val="nil"/>
              <w:left w:val="nil"/>
              <w:bottom w:val="single" w:sz="4" w:space="0" w:color="auto"/>
              <w:right w:val="single" w:sz="4" w:space="0" w:color="auto"/>
            </w:tcBorders>
            <w:vAlign w:val="bottom"/>
            <w:hideMark/>
          </w:tcPr>
          <w:p w14:paraId="19BB13FA" w14:textId="77777777" w:rsidR="00C258AA" w:rsidRDefault="00C258AA">
            <w:pPr>
              <w:jc w:val="center"/>
              <w:rPr>
                <w:sz w:val="20"/>
                <w:szCs w:val="20"/>
              </w:rPr>
            </w:pPr>
            <w:r>
              <w:rPr>
                <w:sz w:val="20"/>
                <w:szCs w:val="20"/>
              </w:rPr>
              <w:t>17 174,69649</w:t>
            </w:r>
          </w:p>
        </w:tc>
        <w:tc>
          <w:tcPr>
            <w:tcW w:w="1422" w:type="dxa"/>
            <w:tcBorders>
              <w:top w:val="nil"/>
              <w:left w:val="nil"/>
              <w:bottom w:val="single" w:sz="4" w:space="0" w:color="auto"/>
              <w:right w:val="single" w:sz="4" w:space="0" w:color="auto"/>
            </w:tcBorders>
            <w:vAlign w:val="bottom"/>
            <w:hideMark/>
          </w:tcPr>
          <w:p w14:paraId="38FA1E1C" w14:textId="77777777" w:rsidR="00C258AA" w:rsidRDefault="00C258AA">
            <w:pPr>
              <w:jc w:val="center"/>
              <w:rPr>
                <w:sz w:val="20"/>
                <w:szCs w:val="20"/>
              </w:rPr>
            </w:pPr>
            <w:r>
              <w:rPr>
                <w:sz w:val="20"/>
                <w:szCs w:val="20"/>
              </w:rPr>
              <w:t>17 174,69649</w:t>
            </w:r>
          </w:p>
        </w:tc>
        <w:tc>
          <w:tcPr>
            <w:tcW w:w="1281" w:type="dxa"/>
            <w:tcBorders>
              <w:top w:val="nil"/>
              <w:left w:val="nil"/>
              <w:bottom w:val="single" w:sz="4" w:space="0" w:color="auto"/>
              <w:right w:val="single" w:sz="4" w:space="0" w:color="auto"/>
            </w:tcBorders>
            <w:vAlign w:val="bottom"/>
            <w:hideMark/>
          </w:tcPr>
          <w:p w14:paraId="6E61EC2A" w14:textId="77777777" w:rsidR="00C258AA" w:rsidRDefault="00C258AA">
            <w:pPr>
              <w:jc w:val="center"/>
              <w:rPr>
                <w:sz w:val="20"/>
                <w:szCs w:val="20"/>
              </w:rPr>
            </w:pPr>
            <w:r>
              <w:rPr>
                <w:sz w:val="20"/>
                <w:szCs w:val="20"/>
              </w:rPr>
              <w:t>0,00000</w:t>
            </w:r>
          </w:p>
        </w:tc>
        <w:tc>
          <w:tcPr>
            <w:tcW w:w="1422" w:type="dxa"/>
            <w:tcBorders>
              <w:top w:val="nil"/>
              <w:left w:val="nil"/>
              <w:bottom w:val="single" w:sz="4" w:space="0" w:color="auto"/>
              <w:right w:val="single" w:sz="4" w:space="0" w:color="auto"/>
            </w:tcBorders>
            <w:vAlign w:val="bottom"/>
            <w:hideMark/>
          </w:tcPr>
          <w:p w14:paraId="3DADF8D9" w14:textId="77777777" w:rsidR="00C258AA" w:rsidRDefault="00C258AA">
            <w:pPr>
              <w:jc w:val="center"/>
              <w:rPr>
                <w:sz w:val="20"/>
                <w:szCs w:val="20"/>
              </w:rPr>
            </w:pPr>
            <w:r>
              <w:rPr>
                <w:sz w:val="20"/>
                <w:szCs w:val="20"/>
              </w:rPr>
              <w:t>17 534,69649</w:t>
            </w:r>
          </w:p>
        </w:tc>
        <w:tc>
          <w:tcPr>
            <w:tcW w:w="1423" w:type="dxa"/>
            <w:tcBorders>
              <w:top w:val="nil"/>
              <w:left w:val="nil"/>
              <w:bottom w:val="single" w:sz="4" w:space="0" w:color="auto"/>
              <w:right w:val="single" w:sz="4" w:space="0" w:color="auto"/>
            </w:tcBorders>
            <w:vAlign w:val="bottom"/>
            <w:hideMark/>
          </w:tcPr>
          <w:p w14:paraId="563084C2" w14:textId="77777777" w:rsidR="00C258AA" w:rsidRDefault="00C258AA">
            <w:pPr>
              <w:jc w:val="center"/>
              <w:rPr>
                <w:sz w:val="20"/>
                <w:szCs w:val="20"/>
              </w:rPr>
            </w:pPr>
            <w:r>
              <w:rPr>
                <w:sz w:val="20"/>
                <w:szCs w:val="20"/>
              </w:rPr>
              <w:t>17 534,69649</w:t>
            </w:r>
          </w:p>
        </w:tc>
        <w:tc>
          <w:tcPr>
            <w:tcW w:w="1427" w:type="dxa"/>
            <w:tcBorders>
              <w:top w:val="nil"/>
              <w:left w:val="nil"/>
              <w:bottom w:val="single" w:sz="4" w:space="0" w:color="auto"/>
              <w:right w:val="single" w:sz="4" w:space="0" w:color="auto"/>
            </w:tcBorders>
            <w:vAlign w:val="bottom"/>
            <w:hideMark/>
          </w:tcPr>
          <w:p w14:paraId="1E61DDD8" w14:textId="77777777" w:rsidR="00C258AA" w:rsidRDefault="00C258AA">
            <w:pPr>
              <w:jc w:val="center"/>
              <w:rPr>
                <w:sz w:val="20"/>
                <w:szCs w:val="20"/>
              </w:rPr>
            </w:pPr>
            <w:r>
              <w:rPr>
                <w:sz w:val="20"/>
                <w:szCs w:val="20"/>
              </w:rPr>
              <w:t>0,00000</w:t>
            </w:r>
          </w:p>
        </w:tc>
      </w:tr>
      <w:tr w:rsidR="00C258AA" w14:paraId="67F7ACD3" w14:textId="77777777" w:rsidTr="002D3913">
        <w:trPr>
          <w:gridAfter w:val="1"/>
          <w:wAfter w:w="34" w:type="dxa"/>
          <w:trHeight w:val="284"/>
        </w:trPr>
        <w:tc>
          <w:tcPr>
            <w:tcW w:w="3402" w:type="dxa"/>
            <w:tcBorders>
              <w:top w:val="nil"/>
              <w:left w:val="single" w:sz="4" w:space="0" w:color="auto"/>
              <w:bottom w:val="single" w:sz="4" w:space="0" w:color="auto"/>
              <w:right w:val="single" w:sz="4" w:space="0" w:color="auto"/>
            </w:tcBorders>
            <w:vAlign w:val="bottom"/>
            <w:hideMark/>
          </w:tcPr>
          <w:p w14:paraId="2DA4D315" w14:textId="77777777" w:rsidR="00C258AA" w:rsidRDefault="00C258AA">
            <w:pPr>
              <w:rPr>
                <w:sz w:val="20"/>
                <w:szCs w:val="20"/>
              </w:rPr>
            </w:pPr>
            <w:r>
              <w:rPr>
                <w:sz w:val="20"/>
                <w:szCs w:val="20"/>
              </w:rPr>
              <w:t>Муниципальная программа "Обеспечение деятельности органов местного самоуправления сельского поселения Салым"</w:t>
            </w:r>
          </w:p>
        </w:tc>
        <w:tc>
          <w:tcPr>
            <w:tcW w:w="572" w:type="dxa"/>
            <w:tcBorders>
              <w:top w:val="nil"/>
              <w:left w:val="nil"/>
              <w:bottom w:val="single" w:sz="4" w:space="0" w:color="auto"/>
              <w:right w:val="single" w:sz="4" w:space="0" w:color="auto"/>
            </w:tcBorders>
            <w:vAlign w:val="bottom"/>
            <w:hideMark/>
          </w:tcPr>
          <w:p w14:paraId="27428E7E" w14:textId="77777777" w:rsidR="00C258AA" w:rsidRDefault="00C258AA">
            <w:pPr>
              <w:jc w:val="center"/>
              <w:rPr>
                <w:sz w:val="20"/>
                <w:szCs w:val="20"/>
              </w:rPr>
            </w:pPr>
            <w:r>
              <w:rPr>
                <w:sz w:val="20"/>
                <w:szCs w:val="20"/>
              </w:rPr>
              <w:t>650</w:t>
            </w:r>
          </w:p>
        </w:tc>
        <w:tc>
          <w:tcPr>
            <w:tcW w:w="572" w:type="dxa"/>
            <w:tcBorders>
              <w:top w:val="nil"/>
              <w:left w:val="nil"/>
              <w:bottom w:val="single" w:sz="4" w:space="0" w:color="auto"/>
              <w:right w:val="single" w:sz="4" w:space="0" w:color="auto"/>
            </w:tcBorders>
            <w:vAlign w:val="bottom"/>
            <w:hideMark/>
          </w:tcPr>
          <w:p w14:paraId="3F6144A6" w14:textId="77777777" w:rsidR="00C258AA" w:rsidRDefault="00C258AA">
            <w:pPr>
              <w:jc w:val="center"/>
              <w:rPr>
                <w:sz w:val="20"/>
                <w:szCs w:val="20"/>
              </w:rPr>
            </w:pPr>
            <w:r>
              <w:rPr>
                <w:sz w:val="20"/>
                <w:szCs w:val="20"/>
              </w:rPr>
              <w:t>01</w:t>
            </w:r>
          </w:p>
        </w:tc>
        <w:tc>
          <w:tcPr>
            <w:tcW w:w="572" w:type="dxa"/>
            <w:tcBorders>
              <w:top w:val="nil"/>
              <w:left w:val="nil"/>
              <w:bottom w:val="single" w:sz="4" w:space="0" w:color="auto"/>
              <w:right w:val="single" w:sz="4" w:space="0" w:color="auto"/>
            </w:tcBorders>
            <w:vAlign w:val="bottom"/>
            <w:hideMark/>
          </w:tcPr>
          <w:p w14:paraId="11937C15" w14:textId="77777777" w:rsidR="00C258AA" w:rsidRDefault="00C258AA">
            <w:pPr>
              <w:jc w:val="center"/>
              <w:rPr>
                <w:sz w:val="20"/>
                <w:szCs w:val="20"/>
              </w:rPr>
            </w:pPr>
            <w:r>
              <w:rPr>
                <w:sz w:val="20"/>
                <w:szCs w:val="20"/>
              </w:rPr>
              <w:t>13</w:t>
            </w:r>
          </w:p>
        </w:tc>
        <w:tc>
          <w:tcPr>
            <w:tcW w:w="1281" w:type="dxa"/>
            <w:tcBorders>
              <w:top w:val="nil"/>
              <w:left w:val="nil"/>
              <w:bottom w:val="single" w:sz="4" w:space="0" w:color="auto"/>
              <w:right w:val="single" w:sz="4" w:space="0" w:color="auto"/>
            </w:tcBorders>
            <w:vAlign w:val="bottom"/>
            <w:hideMark/>
          </w:tcPr>
          <w:p w14:paraId="620BFB0F" w14:textId="77777777" w:rsidR="00C258AA" w:rsidRDefault="00C258AA">
            <w:pPr>
              <w:jc w:val="center"/>
              <w:rPr>
                <w:sz w:val="20"/>
                <w:szCs w:val="20"/>
              </w:rPr>
            </w:pPr>
            <w:r>
              <w:rPr>
                <w:sz w:val="20"/>
                <w:szCs w:val="20"/>
              </w:rPr>
              <w:t>1500000000</w:t>
            </w:r>
          </w:p>
        </w:tc>
        <w:tc>
          <w:tcPr>
            <w:tcW w:w="572" w:type="dxa"/>
            <w:tcBorders>
              <w:top w:val="nil"/>
              <w:left w:val="nil"/>
              <w:bottom w:val="single" w:sz="4" w:space="0" w:color="auto"/>
              <w:right w:val="single" w:sz="4" w:space="0" w:color="auto"/>
            </w:tcBorders>
            <w:vAlign w:val="bottom"/>
            <w:hideMark/>
          </w:tcPr>
          <w:p w14:paraId="00AB4898" w14:textId="77777777" w:rsidR="00C258AA" w:rsidRDefault="00C258AA">
            <w:pPr>
              <w:jc w:val="center"/>
              <w:rPr>
                <w:sz w:val="20"/>
                <w:szCs w:val="20"/>
              </w:rPr>
            </w:pPr>
            <w:r>
              <w:rPr>
                <w:sz w:val="20"/>
                <w:szCs w:val="20"/>
              </w:rPr>
              <w:t> </w:t>
            </w:r>
          </w:p>
        </w:tc>
        <w:tc>
          <w:tcPr>
            <w:tcW w:w="1423" w:type="dxa"/>
            <w:tcBorders>
              <w:top w:val="nil"/>
              <w:left w:val="nil"/>
              <w:bottom w:val="single" w:sz="4" w:space="0" w:color="auto"/>
              <w:right w:val="single" w:sz="4" w:space="0" w:color="auto"/>
            </w:tcBorders>
            <w:vAlign w:val="bottom"/>
            <w:hideMark/>
          </w:tcPr>
          <w:p w14:paraId="460C900A" w14:textId="77777777" w:rsidR="00C258AA" w:rsidRDefault="00C258AA">
            <w:pPr>
              <w:jc w:val="center"/>
              <w:rPr>
                <w:sz w:val="20"/>
                <w:szCs w:val="20"/>
              </w:rPr>
            </w:pPr>
            <w:r>
              <w:rPr>
                <w:sz w:val="20"/>
                <w:szCs w:val="20"/>
              </w:rPr>
              <w:t>17 158,19649</w:t>
            </w:r>
          </w:p>
        </w:tc>
        <w:tc>
          <w:tcPr>
            <w:tcW w:w="1422" w:type="dxa"/>
            <w:tcBorders>
              <w:top w:val="nil"/>
              <w:left w:val="nil"/>
              <w:bottom w:val="single" w:sz="4" w:space="0" w:color="auto"/>
              <w:right w:val="single" w:sz="4" w:space="0" w:color="auto"/>
            </w:tcBorders>
            <w:vAlign w:val="bottom"/>
            <w:hideMark/>
          </w:tcPr>
          <w:p w14:paraId="6AFE9889" w14:textId="77777777" w:rsidR="00C258AA" w:rsidRDefault="00C258AA">
            <w:pPr>
              <w:jc w:val="center"/>
              <w:rPr>
                <w:sz w:val="20"/>
                <w:szCs w:val="20"/>
              </w:rPr>
            </w:pPr>
            <w:r>
              <w:rPr>
                <w:sz w:val="20"/>
                <w:szCs w:val="20"/>
              </w:rPr>
              <w:t>17 158,19649</w:t>
            </w:r>
          </w:p>
        </w:tc>
        <w:tc>
          <w:tcPr>
            <w:tcW w:w="1281" w:type="dxa"/>
            <w:tcBorders>
              <w:top w:val="nil"/>
              <w:left w:val="nil"/>
              <w:bottom w:val="single" w:sz="4" w:space="0" w:color="auto"/>
              <w:right w:val="single" w:sz="4" w:space="0" w:color="auto"/>
            </w:tcBorders>
            <w:vAlign w:val="bottom"/>
            <w:hideMark/>
          </w:tcPr>
          <w:p w14:paraId="442EC152" w14:textId="77777777" w:rsidR="00C258AA" w:rsidRDefault="00C258AA">
            <w:pPr>
              <w:jc w:val="center"/>
              <w:rPr>
                <w:sz w:val="20"/>
                <w:szCs w:val="20"/>
              </w:rPr>
            </w:pPr>
            <w:r>
              <w:rPr>
                <w:sz w:val="20"/>
                <w:szCs w:val="20"/>
              </w:rPr>
              <w:t>0,00000</w:t>
            </w:r>
          </w:p>
        </w:tc>
        <w:tc>
          <w:tcPr>
            <w:tcW w:w="1422" w:type="dxa"/>
            <w:tcBorders>
              <w:top w:val="nil"/>
              <w:left w:val="nil"/>
              <w:bottom w:val="single" w:sz="4" w:space="0" w:color="auto"/>
              <w:right w:val="single" w:sz="4" w:space="0" w:color="auto"/>
            </w:tcBorders>
            <w:noWrap/>
            <w:vAlign w:val="bottom"/>
            <w:hideMark/>
          </w:tcPr>
          <w:p w14:paraId="50BB42E0" w14:textId="77777777" w:rsidR="00C258AA" w:rsidRDefault="00C258AA">
            <w:pPr>
              <w:jc w:val="center"/>
              <w:rPr>
                <w:sz w:val="20"/>
                <w:szCs w:val="20"/>
              </w:rPr>
            </w:pPr>
            <w:r>
              <w:rPr>
                <w:sz w:val="20"/>
                <w:szCs w:val="20"/>
              </w:rPr>
              <w:t>17 408,19649</w:t>
            </w:r>
          </w:p>
        </w:tc>
        <w:tc>
          <w:tcPr>
            <w:tcW w:w="1423" w:type="dxa"/>
            <w:tcBorders>
              <w:top w:val="nil"/>
              <w:left w:val="nil"/>
              <w:bottom w:val="single" w:sz="4" w:space="0" w:color="auto"/>
              <w:right w:val="single" w:sz="4" w:space="0" w:color="auto"/>
            </w:tcBorders>
            <w:noWrap/>
            <w:vAlign w:val="bottom"/>
            <w:hideMark/>
          </w:tcPr>
          <w:p w14:paraId="3B016E48" w14:textId="77777777" w:rsidR="00C258AA" w:rsidRDefault="00C258AA">
            <w:pPr>
              <w:jc w:val="center"/>
              <w:rPr>
                <w:sz w:val="20"/>
                <w:szCs w:val="20"/>
              </w:rPr>
            </w:pPr>
            <w:r>
              <w:rPr>
                <w:sz w:val="20"/>
                <w:szCs w:val="20"/>
              </w:rPr>
              <w:t>17 408,19649</w:t>
            </w:r>
          </w:p>
        </w:tc>
        <w:tc>
          <w:tcPr>
            <w:tcW w:w="1427" w:type="dxa"/>
            <w:tcBorders>
              <w:top w:val="nil"/>
              <w:left w:val="nil"/>
              <w:bottom w:val="single" w:sz="4" w:space="0" w:color="auto"/>
              <w:right w:val="single" w:sz="4" w:space="0" w:color="auto"/>
            </w:tcBorders>
            <w:noWrap/>
            <w:vAlign w:val="bottom"/>
            <w:hideMark/>
          </w:tcPr>
          <w:p w14:paraId="40F09101" w14:textId="77777777" w:rsidR="00C258AA" w:rsidRDefault="00C258AA">
            <w:pPr>
              <w:jc w:val="center"/>
              <w:rPr>
                <w:sz w:val="20"/>
                <w:szCs w:val="20"/>
              </w:rPr>
            </w:pPr>
            <w:r>
              <w:rPr>
                <w:sz w:val="20"/>
                <w:szCs w:val="20"/>
              </w:rPr>
              <w:t>0,00000</w:t>
            </w:r>
          </w:p>
        </w:tc>
      </w:tr>
      <w:tr w:rsidR="00C258AA" w14:paraId="09DCA9C4" w14:textId="77777777" w:rsidTr="002D3913">
        <w:trPr>
          <w:gridAfter w:val="1"/>
          <w:wAfter w:w="34" w:type="dxa"/>
          <w:trHeight w:val="284"/>
        </w:trPr>
        <w:tc>
          <w:tcPr>
            <w:tcW w:w="3402" w:type="dxa"/>
            <w:tcBorders>
              <w:top w:val="nil"/>
              <w:left w:val="single" w:sz="4" w:space="0" w:color="auto"/>
              <w:bottom w:val="single" w:sz="4" w:space="0" w:color="auto"/>
              <w:right w:val="single" w:sz="4" w:space="0" w:color="auto"/>
            </w:tcBorders>
            <w:vAlign w:val="bottom"/>
            <w:hideMark/>
          </w:tcPr>
          <w:p w14:paraId="23AE1636" w14:textId="77777777" w:rsidR="00C258AA" w:rsidRDefault="00C258AA">
            <w:pPr>
              <w:rPr>
                <w:sz w:val="20"/>
                <w:szCs w:val="20"/>
              </w:rPr>
            </w:pPr>
            <w:r>
              <w:rPr>
                <w:sz w:val="20"/>
                <w:szCs w:val="20"/>
              </w:rPr>
              <w:t>Основное мероприятие "Обеспечение МУ "Администрация сельского поселения Салым"</w:t>
            </w:r>
          </w:p>
        </w:tc>
        <w:tc>
          <w:tcPr>
            <w:tcW w:w="572" w:type="dxa"/>
            <w:tcBorders>
              <w:top w:val="nil"/>
              <w:left w:val="nil"/>
              <w:bottom w:val="single" w:sz="4" w:space="0" w:color="auto"/>
              <w:right w:val="single" w:sz="4" w:space="0" w:color="auto"/>
            </w:tcBorders>
            <w:vAlign w:val="bottom"/>
            <w:hideMark/>
          </w:tcPr>
          <w:p w14:paraId="6896DD3F" w14:textId="77777777" w:rsidR="00C258AA" w:rsidRDefault="00C258AA">
            <w:pPr>
              <w:jc w:val="center"/>
              <w:rPr>
                <w:sz w:val="20"/>
                <w:szCs w:val="20"/>
              </w:rPr>
            </w:pPr>
            <w:r>
              <w:rPr>
                <w:sz w:val="20"/>
                <w:szCs w:val="20"/>
              </w:rPr>
              <w:t>650</w:t>
            </w:r>
          </w:p>
        </w:tc>
        <w:tc>
          <w:tcPr>
            <w:tcW w:w="572" w:type="dxa"/>
            <w:tcBorders>
              <w:top w:val="nil"/>
              <w:left w:val="nil"/>
              <w:bottom w:val="single" w:sz="4" w:space="0" w:color="auto"/>
              <w:right w:val="single" w:sz="4" w:space="0" w:color="auto"/>
            </w:tcBorders>
            <w:vAlign w:val="bottom"/>
            <w:hideMark/>
          </w:tcPr>
          <w:p w14:paraId="7EB2AC99" w14:textId="77777777" w:rsidR="00C258AA" w:rsidRDefault="00C258AA">
            <w:pPr>
              <w:jc w:val="center"/>
              <w:rPr>
                <w:sz w:val="20"/>
                <w:szCs w:val="20"/>
              </w:rPr>
            </w:pPr>
            <w:r>
              <w:rPr>
                <w:sz w:val="20"/>
                <w:szCs w:val="20"/>
              </w:rPr>
              <w:t>01</w:t>
            </w:r>
          </w:p>
        </w:tc>
        <w:tc>
          <w:tcPr>
            <w:tcW w:w="572" w:type="dxa"/>
            <w:tcBorders>
              <w:top w:val="nil"/>
              <w:left w:val="nil"/>
              <w:bottom w:val="single" w:sz="4" w:space="0" w:color="auto"/>
              <w:right w:val="single" w:sz="4" w:space="0" w:color="auto"/>
            </w:tcBorders>
            <w:vAlign w:val="bottom"/>
            <w:hideMark/>
          </w:tcPr>
          <w:p w14:paraId="27946D4F" w14:textId="77777777" w:rsidR="00C258AA" w:rsidRDefault="00C258AA">
            <w:pPr>
              <w:jc w:val="center"/>
              <w:rPr>
                <w:sz w:val="20"/>
                <w:szCs w:val="20"/>
              </w:rPr>
            </w:pPr>
            <w:r>
              <w:rPr>
                <w:sz w:val="20"/>
                <w:szCs w:val="20"/>
              </w:rPr>
              <w:t>13</w:t>
            </w:r>
          </w:p>
        </w:tc>
        <w:tc>
          <w:tcPr>
            <w:tcW w:w="1281" w:type="dxa"/>
            <w:tcBorders>
              <w:top w:val="nil"/>
              <w:left w:val="nil"/>
              <w:bottom w:val="single" w:sz="4" w:space="0" w:color="auto"/>
              <w:right w:val="single" w:sz="4" w:space="0" w:color="auto"/>
            </w:tcBorders>
            <w:vAlign w:val="bottom"/>
            <w:hideMark/>
          </w:tcPr>
          <w:p w14:paraId="04322FC4" w14:textId="77777777" w:rsidR="00C258AA" w:rsidRDefault="00C258AA">
            <w:pPr>
              <w:jc w:val="center"/>
              <w:rPr>
                <w:sz w:val="20"/>
                <w:szCs w:val="20"/>
              </w:rPr>
            </w:pPr>
            <w:r>
              <w:rPr>
                <w:sz w:val="20"/>
                <w:szCs w:val="20"/>
              </w:rPr>
              <w:t>1500100000</w:t>
            </w:r>
          </w:p>
        </w:tc>
        <w:tc>
          <w:tcPr>
            <w:tcW w:w="572" w:type="dxa"/>
            <w:tcBorders>
              <w:top w:val="nil"/>
              <w:left w:val="nil"/>
              <w:bottom w:val="single" w:sz="4" w:space="0" w:color="auto"/>
              <w:right w:val="single" w:sz="4" w:space="0" w:color="auto"/>
            </w:tcBorders>
            <w:vAlign w:val="bottom"/>
            <w:hideMark/>
          </w:tcPr>
          <w:p w14:paraId="145F314C" w14:textId="77777777" w:rsidR="00C258AA" w:rsidRDefault="00C258AA">
            <w:pPr>
              <w:jc w:val="center"/>
              <w:rPr>
                <w:sz w:val="20"/>
                <w:szCs w:val="20"/>
              </w:rPr>
            </w:pPr>
            <w:r>
              <w:rPr>
                <w:sz w:val="20"/>
                <w:szCs w:val="20"/>
              </w:rPr>
              <w:t> </w:t>
            </w:r>
          </w:p>
        </w:tc>
        <w:tc>
          <w:tcPr>
            <w:tcW w:w="1423" w:type="dxa"/>
            <w:tcBorders>
              <w:top w:val="nil"/>
              <w:left w:val="nil"/>
              <w:bottom w:val="single" w:sz="4" w:space="0" w:color="auto"/>
              <w:right w:val="single" w:sz="4" w:space="0" w:color="auto"/>
            </w:tcBorders>
            <w:vAlign w:val="bottom"/>
            <w:hideMark/>
          </w:tcPr>
          <w:p w14:paraId="22F2E1D7" w14:textId="77777777" w:rsidR="00C258AA" w:rsidRDefault="00C258AA">
            <w:pPr>
              <w:jc w:val="center"/>
              <w:rPr>
                <w:sz w:val="20"/>
                <w:szCs w:val="20"/>
              </w:rPr>
            </w:pPr>
            <w:r>
              <w:rPr>
                <w:sz w:val="20"/>
                <w:szCs w:val="20"/>
              </w:rPr>
              <w:t>3 011,00358</w:t>
            </w:r>
          </w:p>
        </w:tc>
        <w:tc>
          <w:tcPr>
            <w:tcW w:w="1422" w:type="dxa"/>
            <w:tcBorders>
              <w:top w:val="nil"/>
              <w:left w:val="nil"/>
              <w:bottom w:val="single" w:sz="4" w:space="0" w:color="auto"/>
              <w:right w:val="single" w:sz="4" w:space="0" w:color="auto"/>
            </w:tcBorders>
            <w:vAlign w:val="bottom"/>
            <w:hideMark/>
          </w:tcPr>
          <w:p w14:paraId="5ACEB58B" w14:textId="77777777" w:rsidR="00C258AA" w:rsidRDefault="00C258AA">
            <w:pPr>
              <w:jc w:val="center"/>
              <w:rPr>
                <w:sz w:val="20"/>
                <w:szCs w:val="20"/>
              </w:rPr>
            </w:pPr>
            <w:r>
              <w:rPr>
                <w:sz w:val="20"/>
                <w:szCs w:val="20"/>
              </w:rPr>
              <w:t>3 011,00358</w:t>
            </w:r>
          </w:p>
        </w:tc>
        <w:tc>
          <w:tcPr>
            <w:tcW w:w="1281" w:type="dxa"/>
            <w:tcBorders>
              <w:top w:val="nil"/>
              <w:left w:val="nil"/>
              <w:bottom w:val="single" w:sz="4" w:space="0" w:color="auto"/>
              <w:right w:val="single" w:sz="4" w:space="0" w:color="auto"/>
            </w:tcBorders>
            <w:vAlign w:val="bottom"/>
            <w:hideMark/>
          </w:tcPr>
          <w:p w14:paraId="4717776D" w14:textId="77777777" w:rsidR="00C258AA" w:rsidRDefault="00C258AA">
            <w:pPr>
              <w:jc w:val="center"/>
              <w:rPr>
                <w:sz w:val="20"/>
                <w:szCs w:val="20"/>
              </w:rPr>
            </w:pPr>
            <w:r>
              <w:rPr>
                <w:sz w:val="20"/>
                <w:szCs w:val="20"/>
              </w:rPr>
              <w:t>0,00000</w:t>
            </w:r>
          </w:p>
        </w:tc>
        <w:tc>
          <w:tcPr>
            <w:tcW w:w="1422" w:type="dxa"/>
            <w:tcBorders>
              <w:top w:val="nil"/>
              <w:left w:val="nil"/>
              <w:bottom w:val="single" w:sz="4" w:space="0" w:color="auto"/>
              <w:right w:val="single" w:sz="4" w:space="0" w:color="auto"/>
            </w:tcBorders>
            <w:vAlign w:val="bottom"/>
            <w:hideMark/>
          </w:tcPr>
          <w:p w14:paraId="6A4D79F2" w14:textId="77777777" w:rsidR="00C258AA" w:rsidRDefault="00C258AA">
            <w:pPr>
              <w:jc w:val="center"/>
              <w:rPr>
                <w:sz w:val="20"/>
                <w:szCs w:val="20"/>
              </w:rPr>
            </w:pPr>
            <w:r>
              <w:rPr>
                <w:sz w:val="20"/>
                <w:szCs w:val="20"/>
              </w:rPr>
              <w:t>3 261,00358</w:t>
            </w:r>
          </w:p>
        </w:tc>
        <w:tc>
          <w:tcPr>
            <w:tcW w:w="1423" w:type="dxa"/>
            <w:tcBorders>
              <w:top w:val="nil"/>
              <w:left w:val="nil"/>
              <w:bottom w:val="single" w:sz="4" w:space="0" w:color="auto"/>
              <w:right w:val="single" w:sz="4" w:space="0" w:color="auto"/>
            </w:tcBorders>
            <w:vAlign w:val="bottom"/>
            <w:hideMark/>
          </w:tcPr>
          <w:p w14:paraId="394C2197" w14:textId="77777777" w:rsidR="00C258AA" w:rsidRDefault="00C258AA">
            <w:pPr>
              <w:jc w:val="center"/>
              <w:rPr>
                <w:sz w:val="20"/>
                <w:szCs w:val="20"/>
              </w:rPr>
            </w:pPr>
            <w:r>
              <w:rPr>
                <w:sz w:val="20"/>
                <w:szCs w:val="20"/>
              </w:rPr>
              <w:t>3 261,00358</w:t>
            </w:r>
          </w:p>
        </w:tc>
        <w:tc>
          <w:tcPr>
            <w:tcW w:w="1427" w:type="dxa"/>
            <w:tcBorders>
              <w:top w:val="nil"/>
              <w:left w:val="nil"/>
              <w:bottom w:val="single" w:sz="4" w:space="0" w:color="auto"/>
              <w:right w:val="single" w:sz="4" w:space="0" w:color="auto"/>
            </w:tcBorders>
            <w:vAlign w:val="bottom"/>
            <w:hideMark/>
          </w:tcPr>
          <w:p w14:paraId="38B16E2E" w14:textId="77777777" w:rsidR="00C258AA" w:rsidRDefault="00C258AA">
            <w:pPr>
              <w:jc w:val="center"/>
              <w:rPr>
                <w:sz w:val="20"/>
                <w:szCs w:val="20"/>
              </w:rPr>
            </w:pPr>
            <w:r>
              <w:rPr>
                <w:sz w:val="20"/>
                <w:szCs w:val="20"/>
              </w:rPr>
              <w:t>0,00000</w:t>
            </w:r>
          </w:p>
        </w:tc>
      </w:tr>
      <w:tr w:rsidR="00C258AA" w14:paraId="186DC0C9" w14:textId="77777777" w:rsidTr="002D3913">
        <w:trPr>
          <w:gridAfter w:val="1"/>
          <w:wAfter w:w="34" w:type="dxa"/>
          <w:trHeight w:val="284"/>
        </w:trPr>
        <w:tc>
          <w:tcPr>
            <w:tcW w:w="3402" w:type="dxa"/>
            <w:tcBorders>
              <w:top w:val="nil"/>
              <w:left w:val="single" w:sz="4" w:space="0" w:color="auto"/>
              <w:bottom w:val="single" w:sz="4" w:space="0" w:color="auto"/>
              <w:right w:val="single" w:sz="4" w:space="0" w:color="auto"/>
            </w:tcBorders>
            <w:vAlign w:val="bottom"/>
            <w:hideMark/>
          </w:tcPr>
          <w:p w14:paraId="71696984" w14:textId="77777777" w:rsidR="00C258AA" w:rsidRDefault="00C258AA">
            <w:pPr>
              <w:rPr>
                <w:sz w:val="20"/>
                <w:szCs w:val="20"/>
              </w:rPr>
            </w:pPr>
            <w:r>
              <w:rPr>
                <w:sz w:val="20"/>
                <w:szCs w:val="20"/>
              </w:rPr>
              <w:t>Реализация мероприятий</w:t>
            </w:r>
          </w:p>
        </w:tc>
        <w:tc>
          <w:tcPr>
            <w:tcW w:w="572" w:type="dxa"/>
            <w:tcBorders>
              <w:top w:val="nil"/>
              <w:left w:val="nil"/>
              <w:bottom w:val="single" w:sz="4" w:space="0" w:color="auto"/>
              <w:right w:val="single" w:sz="4" w:space="0" w:color="auto"/>
            </w:tcBorders>
            <w:vAlign w:val="bottom"/>
            <w:hideMark/>
          </w:tcPr>
          <w:p w14:paraId="7401D853" w14:textId="77777777" w:rsidR="00C258AA" w:rsidRDefault="00C258AA">
            <w:pPr>
              <w:jc w:val="center"/>
              <w:rPr>
                <w:sz w:val="20"/>
                <w:szCs w:val="20"/>
              </w:rPr>
            </w:pPr>
            <w:r>
              <w:rPr>
                <w:sz w:val="20"/>
                <w:szCs w:val="20"/>
              </w:rPr>
              <w:t>650</w:t>
            </w:r>
          </w:p>
        </w:tc>
        <w:tc>
          <w:tcPr>
            <w:tcW w:w="572" w:type="dxa"/>
            <w:tcBorders>
              <w:top w:val="nil"/>
              <w:left w:val="nil"/>
              <w:bottom w:val="single" w:sz="4" w:space="0" w:color="auto"/>
              <w:right w:val="single" w:sz="4" w:space="0" w:color="auto"/>
            </w:tcBorders>
            <w:vAlign w:val="bottom"/>
            <w:hideMark/>
          </w:tcPr>
          <w:p w14:paraId="05D4CD3C" w14:textId="77777777" w:rsidR="00C258AA" w:rsidRDefault="00C258AA">
            <w:pPr>
              <w:jc w:val="center"/>
              <w:rPr>
                <w:sz w:val="20"/>
                <w:szCs w:val="20"/>
              </w:rPr>
            </w:pPr>
            <w:r>
              <w:rPr>
                <w:sz w:val="20"/>
                <w:szCs w:val="20"/>
              </w:rPr>
              <w:t>01</w:t>
            </w:r>
          </w:p>
        </w:tc>
        <w:tc>
          <w:tcPr>
            <w:tcW w:w="572" w:type="dxa"/>
            <w:tcBorders>
              <w:top w:val="nil"/>
              <w:left w:val="nil"/>
              <w:bottom w:val="single" w:sz="4" w:space="0" w:color="auto"/>
              <w:right w:val="single" w:sz="4" w:space="0" w:color="auto"/>
            </w:tcBorders>
            <w:vAlign w:val="bottom"/>
            <w:hideMark/>
          </w:tcPr>
          <w:p w14:paraId="4FD22B9F" w14:textId="77777777" w:rsidR="00C258AA" w:rsidRDefault="00C258AA">
            <w:pPr>
              <w:jc w:val="center"/>
              <w:rPr>
                <w:sz w:val="20"/>
                <w:szCs w:val="20"/>
              </w:rPr>
            </w:pPr>
            <w:r>
              <w:rPr>
                <w:sz w:val="20"/>
                <w:szCs w:val="20"/>
              </w:rPr>
              <w:t>13</w:t>
            </w:r>
          </w:p>
        </w:tc>
        <w:tc>
          <w:tcPr>
            <w:tcW w:w="1281" w:type="dxa"/>
            <w:tcBorders>
              <w:top w:val="nil"/>
              <w:left w:val="nil"/>
              <w:bottom w:val="single" w:sz="4" w:space="0" w:color="auto"/>
              <w:right w:val="single" w:sz="4" w:space="0" w:color="auto"/>
            </w:tcBorders>
            <w:vAlign w:val="bottom"/>
            <w:hideMark/>
          </w:tcPr>
          <w:p w14:paraId="4CE04EC6" w14:textId="77777777" w:rsidR="00C258AA" w:rsidRDefault="00C258AA">
            <w:pPr>
              <w:jc w:val="center"/>
              <w:rPr>
                <w:sz w:val="20"/>
                <w:szCs w:val="20"/>
              </w:rPr>
            </w:pPr>
            <w:r>
              <w:rPr>
                <w:sz w:val="20"/>
                <w:szCs w:val="20"/>
              </w:rPr>
              <w:t>1500199990</w:t>
            </w:r>
          </w:p>
        </w:tc>
        <w:tc>
          <w:tcPr>
            <w:tcW w:w="572" w:type="dxa"/>
            <w:tcBorders>
              <w:top w:val="nil"/>
              <w:left w:val="nil"/>
              <w:bottom w:val="single" w:sz="4" w:space="0" w:color="auto"/>
              <w:right w:val="single" w:sz="4" w:space="0" w:color="auto"/>
            </w:tcBorders>
            <w:vAlign w:val="bottom"/>
            <w:hideMark/>
          </w:tcPr>
          <w:p w14:paraId="543ADDDE" w14:textId="77777777" w:rsidR="00C258AA" w:rsidRDefault="00C258AA">
            <w:pPr>
              <w:jc w:val="center"/>
              <w:rPr>
                <w:sz w:val="20"/>
                <w:szCs w:val="20"/>
              </w:rPr>
            </w:pPr>
            <w:r>
              <w:rPr>
                <w:sz w:val="20"/>
                <w:szCs w:val="20"/>
              </w:rPr>
              <w:t> </w:t>
            </w:r>
          </w:p>
        </w:tc>
        <w:tc>
          <w:tcPr>
            <w:tcW w:w="1423" w:type="dxa"/>
            <w:tcBorders>
              <w:top w:val="nil"/>
              <w:left w:val="nil"/>
              <w:bottom w:val="single" w:sz="4" w:space="0" w:color="auto"/>
              <w:right w:val="single" w:sz="4" w:space="0" w:color="auto"/>
            </w:tcBorders>
            <w:vAlign w:val="bottom"/>
            <w:hideMark/>
          </w:tcPr>
          <w:p w14:paraId="715E629D" w14:textId="77777777" w:rsidR="00C258AA" w:rsidRDefault="00C258AA">
            <w:pPr>
              <w:jc w:val="center"/>
              <w:rPr>
                <w:sz w:val="20"/>
                <w:szCs w:val="20"/>
              </w:rPr>
            </w:pPr>
            <w:r>
              <w:rPr>
                <w:sz w:val="20"/>
                <w:szCs w:val="20"/>
              </w:rPr>
              <w:t>3 011,00358</w:t>
            </w:r>
          </w:p>
        </w:tc>
        <w:tc>
          <w:tcPr>
            <w:tcW w:w="1422" w:type="dxa"/>
            <w:tcBorders>
              <w:top w:val="nil"/>
              <w:left w:val="nil"/>
              <w:bottom w:val="single" w:sz="4" w:space="0" w:color="auto"/>
              <w:right w:val="single" w:sz="4" w:space="0" w:color="auto"/>
            </w:tcBorders>
            <w:vAlign w:val="bottom"/>
            <w:hideMark/>
          </w:tcPr>
          <w:p w14:paraId="4CFA207D" w14:textId="77777777" w:rsidR="00C258AA" w:rsidRDefault="00C258AA">
            <w:pPr>
              <w:jc w:val="center"/>
              <w:rPr>
                <w:sz w:val="20"/>
                <w:szCs w:val="20"/>
              </w:rPr>
            </w:pPr>
            <w:r>
              <w:rPr>
                <w:sz w:val="20"/>
                <w:szCs w:val="20"/>
              </w:rPr>
              <w:t>3 011,00358</w:t>
            </w:r>
          </w:p>
        </w:tc>
        <w:tc>
          <w:tcPr>
            <w:tcW w:w="1281" w:type="dxa"/>
            <w:tcBorders>
              <w:top w:val="nil"/>
              <w:left w:val="nil"/>
              <w:bottom w:val="single" w:sz="4" w:space="0" w:color="auto"/>
              <w:right w:val="single" w:sz="4" w:space="0" w:color="auto"/>
            </w:tcBorders>
            <w:vAlign w:val="bottom"/>
            <w:hideMark/>
          </w:tcPr>
          <w:p w14:paraId="32BD3434" w14:textId="77777777" w:rsidR="00C258AA" w:rsidRDefault="00C258AA">
            <w:pPr>
              <w:jc w:val="center"/>
              <w:rPr>
                <w:sz w:val="20"/>
                <w:szCs w:val="20"/>
              </w:rPr>
            </w:pPr>
            <w:r>
              <w:rPr>
                <w:sz w:val="20"/>
                <w:szCs w:val="20"/>
              </w:rPr>
              <w:t>0,00000</w:t>
            </w:r>
          </w:p>
        </w:tc>
        <w:tc>
          <w:tcPr>
            <w:tcW w:w="1422" w:type="dxa"/>
            <w:tcBorders>
              <w:top w:val="nil"/>
              <w:left w:val="nil"/>
              <w:bottom w:val="single" w:sz="4" w:space="0" w:color="auto"/>
              <w:right w:val="single" w:sz="4" w:space="0" w:color="auto"/>
            </w:tcBorders>
            <w:vAlign w:val="bottom"/>
            <w:hideMark/>
          </w:tcPr>
          <w:p w14:paraId="1F886BBC" w14:textId="77777777" w:rsidR="00C258AA" w:rsidRDefault="00C258AA">
            <w:pPr>
              <w:jc w:val="center"/>
              <w:rPr>
                <w:sz w:val="20"/>
                <w:szCs w:val="20"/>
              </w:rPr>
            </w:pPr>
            <w:r>
              <w:rPr>
                <w:sz w:val="20"/>
                <w:szCs w:val="20"/>
              </w:rPr>
              <w:t>3 261,00358</w:t>
            </w:r>
          </w:p>
        </w:tc>
        <w:tc>
          <w:tcPr>
            <w:tcW w:w="1423" w:type="dxa"/>
            <w:tcBorders>
              <w:top w:val="nil"/>
              <w:left w:val="nil"/>
              <w:bottom w:val="single" w:sz="4" w:space="0" w:color="auto"/>
              <w:right w:val="single" w:sz="4" w:space="0" w:color="auto"/>
            </w:tcBorders>
            <w:vAlign w:val="bottom"/>
            <w:hideMark/>
          </w:tcPr>
          <w:p w14:paraId="4F99D1A7" w14:textId="77777777" w:rsidR="00C258AA" w:rsidRDefault="00C258AA">
            <w:pPr>
              <w:jc w:val="center"/>
              <w:rPr>
                <w:sz w:val="20"/>
                <w:szCs w:val="20"/>
              </w:rPr>
            </w:pPr>
            <w:r>
              <w:rPr>
                <w:sz w:val="20"/>
                <w:szCs w:val="20"/>
              </w:rPr>
              <w:t>3 261,00358</w:t>
            </w:r>
          </w:p>
        </w:tc>
        <w:tc>
          <w:tcPr>
            <w:tcW w:w="1427" w:type="dxa"/>
            <w:tcBorders>
              <w:top w:val="nil"/>
              <w:left w:val="nil"/>
              <w:bottom w:val="single" w:sz="4" w:space="0" w:color="auto"/>
              <w:right w:val="single" w:sz="4" w:space="0" w:color="auto"/>
            </w:tcBorders>
            <w:vAlign w:val="bottom"/>
            <w:hideMark/>
          </w:tcPr>
          <w:p w14:paraId="5B0CE303" w14:textId="77777777" w:rsidR="00C258AA" w:rsidRDefault="00C258AA">
            <w:pPr>
              <w:jc w:val="center"/>
              <w:rPr>
                <w:sz w:val="20"/>
                <w:szCs w:val="20"/>
              </w:rPr>
            </w:pPr>
            <w:r>
              <w:rPr>
                <w:sz w:val="20"/>
                <w:szCs w:val="20"/>
              </w:rPr>
              <w:t>0,00000</w:t>
            </w:r>
          </w:p>
        </w:tc>
      </w:tr>
      <w:tr w:rsidR="00C258AA" w14:paraId="5CCADA42" w14:textId="77777777" w:rsidTr="002D3913">
        <w:trPr>
          <w:gridAfter w:val="1"/>
          <w:wAfter w:w="34" w:type="dxa"/>
          <w:trHeight w:val="284"/>
        </w:trPr>
        <w:tc>
          <w:tcPr>
            <w:tcW w:w="3402" w:type="dxa"/>
            <w:tcBorders>
              <w:top w:val="nil"/>
              <w:left w:val="single" w:sz="4" w:space="0" w:color="auto"/>
              <w:bottom w:val="single" w:sz="4" w:space="0" w:color="auto"/>
              <w:right w:val="single" w:sz="4" w:space="0" w:color="auto"/>
            </w:tcBorders>
            <w:vAlign w:val="bottom"/>
            <w:hideMark/>
          </w:tcPr>
          <w:p w14:paraId="45899890" w14:textId="77777777" w:rsidR="00C258AA" w:rsidRDefault="00C258AA">
            <w:pPr>
              <w:rPr>
                <w:sz w:val="20"/>
                <w:szCs w:val="20"/>
              </w:rPr>
            </w:pPr>
            <w:r>
              <w:rPr>
                <w:sz w:val="20"/>
                <w:szCs w:val="20"/>
              </w:rPr>
              <w:t xml:space="preserve">Закупка товаров, работ и услуг для обеспечения государственных (муниципальных) нужд </w:t>
            </w:r>
          </w:p>
        </w:tc>
        <w:tc>
          <w:tcPr>
            <w:tcW w:w="572" w:type="dxa"/>
            <w:tcBorders>
              <w:top w:val="nil"/>
              <w:left w:val="nil"/>
              <w:bottom w:val="single" w:sz="4" w:space="0" w:color="auto"/>
              <w:right w:val="single" w:sz="4" w:space="0" w:color="auto"/>
            </w:tcBorders>
            <w:vAlign w:val="bottom"/>
            <w:hideMark/>
          </w:tcPr>
          <w:p w14:paraId="4AAEB955" w14:textId="77777777" w:rsidR="00C258AA" w:rsidRDefault="00C258AA">
            <w:pPr>
              <w:jc w:val="center"/>
              <w:rPr>
                <w:sz w:val="20"/>
                <w:szCs w:val="20"/>
              </w:rPr>
            </w:pPr>
            <w:r>
              <w:rPr>
                <w:sz w:val="20"/>
                <w:szCs w:val="20"/>
              </w:rPr>
              <w:t>650</w:t>
            </w:r>
          </w:p>
        </w:tc>
        <w:tc>
          <w:tcPr>
            <w:tcW w:w="572" w:type="dxa"/>
            <w:tcBorders>
              <w:top w:val="nil"/>
              <w:left w:val="nil"/>
              <w:bottom w:val="single" w:sz="4" w:space="0" w:color="auto"/>
              <w:right w:val="single" w:sz="4" w:space="0" w:color="auto"/>
            </w:tcBorders>
            <w:vAlign w:val="bottom"/>
            <w:hideMark/>
          </w:tcPr>
          <w:p w14:paraId="2C08D6BC" w14:textId="77777777" w:rsidR="00C258AA" w:rsidRDefault="00C258AA">
            <w:pPr>
              <w:jc w:val="center"/>
              <w:rPr>
                <w:sz w:val="20"/>
                <w:szCs w:val="20"/>
              </w:rPr>
            </w:pPr>
            <w:r>
              <w:rPr>
                <w:sz w:val="20"/>
                <w:szCs w:val="20"/>
              </w:rPr>
              <w:t>01</w:t>
            </w:r>
          </w:p>
        </w:tc>
        <w:tc>
          <w:tcPr>
            <w:tcW w:w="572" w:type="dxa"/>
            <w:tcBorders>
              <w:top w:val="nil"/>
              <w:left w:val="nil"/>
              <w:bottom w:val="single" w:sz="4" w:space="0" w:color="auto"/>
              <w:right w:val="single" w:sz="4" w:space="0" w:color="auto"/>
            </w:tcBorders>
            <w:vAlign w:val="bottom"/>
            <w:hideMark/>
          </w:tcPr>
          <w:p w14:paraId="6A22B081" w14:textId="77777777" w:rsidR="00C258AA" w:rsidRDefault="00C258AA">
            <w:pPr>
              <w:jc w:val="center"/>
              <w:rPr>
                <w:sz w:val="20"/>
                <w:szCs w:val="20"/>
              </w:rPr>
            </w:pPr>
            <w:r>
              <w:rPr>
                <w:sz w:val="20"/>
                <w:szCs w:val="20"/>
              </w:rPr>
              <w:t>13</w:t>
            </w:r>
          </w:p>
        </w:tc>
        <w:tc>
          <w:tcPr>
            <w:tcW w:w="1281" w:type="dxa"/>
            <w:tcBorders>
              <w:top w:val="nil"/>
              <w:left w:val="nil"/>
              <w:bottom w:val="single" w:sz="4" w:space="0" w:color="auto"/>
              <w:right w:val="single" w:sz="4" w:space="0" w:color="auto"/>
            </w:tcBorders>
            <w:vAlign w:val="bottom"/>
            <w:hideMark/>
          </w:tcPr>
          <w:p w14:paraId="4FDA2645" w14:textId="77777777" w:rsidR="00C258AA" w:rsidRDefault="00C258AA">
            <w:pPr>
              <w:jc w:val="center"/>
              <w:rPr>
                <w:sz w:val="20"/>
                <w:szCs w:val="20"/>
              </w:rPr>
            </w:pPr>
            <w:r>
              <w:rPr>
                <w:sz w:val="20"/>
                <w:szCs w:val="20"/>
              </w:rPr>
              <w:t>1500199990</w:t>
            </w:r>
          </w:p>
        </w:tc>
        <w:tc>
          <w:tcPr>
            <w:tcW w:w="572" w:type="dxa"/>
            <w:tcBorders>
              <w:top w:val="nil"/>
              <w:left w:val="nil"/>
              <w:bottom w:val="single" w:sz="4" w:space="0" w:color="auto"/>
              <w:right w:val="single" w:sz="4" w:space="0" w:color="auto"/>
            </w:tcBorders>
            <w:vAlign w:val="bottom"/>
            <w:hideMark/>
          </w:tcPr>
          <w:p w14:paraId="7EFB03FF" w14:textId="77777777" w:rsidR="00C258AA" w:rsidRDefault="00C258AA">
            <w:pPr>
              <w:jc w:val="center"/>
              <w:rPr>
                <w:sz w:val="20"/>
                <w:szCs w:val="20"/>
              </w:rPr>
            </w:pPr>
            <w:r>
              <w:rPr>
                <w:sz w:val="20"/>
                <w:szCs w:val="20"/>
              </w:rPr>
              <w:t>200</w:t>
            </w:r>
          </w:p>
        </w:tc>
        <w:tc>
          <w:tcPr>
            <w:tcW w:w="1423" w:type="dxa"/>
            <w:tcBorders>
              <w:top w:val="nil"/>
              <w:left w:val="nil"/>
              <w:bottom w:val="single" w:sz="4" w:space="0" w:color="auto"/>
              <w:right w:val="single" w:sz="4" w:space="0" w:color="auto"/>
            </w:tcBorders>
            <w:vAlign w:val="bottom"/>
            <w:hideMark/>
          </w:tcPr>
          <w:p w14:paraId="7ED55328" w14:textId="77777777" w:rsidR="00C258AA" w:rsidRDefault="00C258AA">
            <w:pPr>
              <w:jc w:val="center"/>
              <w:rPr>
                <w:sz w:val="20"/>
                <w:szCs w:val="20"/>
              </w:rPr>
            </w:pPr>
            <w:r>
              <w:rPr>
                <w:sz w:val="20"/>
                <w:szCs w:val="20"/>
              </w:rPr>
              <w:t>2 858,36458</w:t>
            </w:r>
          </w:p>
        </w:tc>
        <w:tc>
          <w:tcPr>
            <w:tcW w:w="1422" w:type="dxa"/>
            <w:tcBorders>
              <w:top w:val="nil"/>
              <w:left w:val="nil"/>
              <w:bottom w:val="single" w:sz="4" w:space="0" w:color="auto"/>
              <w:right w:val="single" w:sz="4" w:space="0" w:color="auto"/>
            </w:tcBorders>
            <w:vAlign w:val="bottom"/>
            <w:hideMark/>
          </w:tcPr>
          <w:p w14:paraId="58E419BE" w14:textId="77777777" w:rsidR="00C258AA" w:rsidRDefault="00C258AA">
            <w:pPr>
              <w:jc w:val="center"/>
              <w:rPr>
                <w:sz w:val="20"/>
                <w:szCs w:val="20"/>
              </w:rPr>
            </w:pPr>
            <w:r>
              <w:rPr>
                <w:sz w:val="20"/>
                <w:szCs w:val="20"/>
              </w:rPr>
              <w:t>2 858,36458</w:t>
            </w:r>
          </w:p>
        </w:tc>
        <w:tc>
          <w:tcPr>
            <w:tcW w:w="1281" w:type="dxa"/>
            <w:tcBorders>
              <w:top w:val="nil"/>
              <w:left w:val="nil"/>
              <w:bottom w:val="single" w:sz="4" w:space="0" w:color="auto"/>
              <w:right w:val="single" w:sz="4" w:space="0" w:color="auto"/>
            </w:tcBorders>
            <w:vAlign w:val="bottom"/>
            <w:hideMark/>
          </w:tcPr>
          <w:p w14:paraId="41BC83BC" w14:textId="77777777" w:rsidR="00C258AA" w:rsidRDefault="00C258AA">
            <w:pPr>
              <w:jc w:val="center"/>
              <w:rPr>
                <w:sz w:val="20"/>
                <w:szCs w:val="20"/>
              </w:rPr>
            </w:pPr>
            <w:r>
              <w:rPr>
                <w:sz w:val="20"/>
                <w:szCs w:val="20"/>
              </w:rPr>
              <w:t>0,00000</w:t>
            </w:r>
          </w:p>
        </w:tc>
        <w:tc>
          <w:tcPr>
            <w:tcW w:w="1422" w:type="dxa"/>
            <w:tcBorders>
              <w:top w:val="nil"/>
              <w:left w:val="nil"/>
              <w:bottom w:val="single" w:sz="4" w:space="0" w:color="auto"/>
              <w:right w:val="single" w:sz="4" w:space="0" w:color="auto"/>
            </w:tcBorders>
            <w:vAlign w:val="bottom"/>
            <w:hideMark/>
          </w:tcPr>
          <w:p w14:paraId="7816AAD8" w14:textId="77777777" w:rsidR="00C258AA" w:rsidRDefault="00C258AA">
            <w:pPr>
              <w:jc w:val="center"/>
              <w:rPr>
                <w:sz w:val="20"/>
                <w:szCs w:val="20"/>
              </w:rPr>
            </w:pPr>
            <w:r>
              <w:rPr>
                <w:sz w:val="20"/>
                <w:szCs w:val="20"/>
              </w:rPr>
              <w:t>3 108,36458</w:t>
            </w:r>
          </w:p>
        </w:tc>
        <w:tc>
          <w:tcPr>
            <w:tcW w:w="1423" w:type="dxa"/>
            <w:tcBorders>
              <w:top w:val="nil"/>
              <w:left w:val="nil"/>
              <w:bottom w:val="single" w:sz="4" w:space="0" w:color="auto"/>
              <w:right w:val="single" w:sz="4" w:space="0" w:color="auto"/>
            </w:tcBorders>
            <w:vAlign w:val="bottom"/>
            <w:hideMark/>
          </w:tcPr>
          <w:p w14:paraId="18A521B9" w14:textId="77777777" w:rsidR="00C258AA" w:rsidRDefault="00C258AA">
            <w:pPr>
              <w:jc w:val="center"/>
              <w:rPr>
                <w:sz w:val="20"/>
                <w:szCs w:val="20"/>
              </w:rPr>
            </w:pPr>
            <w:r>
              <w:rPr>
                <w:sz w:val="20"/>
                <w:szCs w:val="20"/>
              </w:rPr>
              <w:t>3 108,36458</w:t>
            </w:r>
          </w:p>
        </w:tc>
        <w:tc>
          <w:tcPr>
            <w:tcW w:w="1427" w:type="dxa"/>
            <w:tcBorders>
              <w:top w:val="nil"/>
              <w:left w:val="nil"/>
              <w:bottom w:val="single" w:sz="4" w:space="0" w:color="auto"/>
              <w:right w:val="single" w:sz="4" w:space="0" w:color="auto"/>
            </w:tcBorders>
            <w:vAlign w:val="bottom"/>
            <w:hideMark/>
          </w:tcPr>
          <w:p w14:paraId="120B766C" w14:textId="77777777" w:rsidR="00C258AA" w:rsidRDefault="00C258AA">
            <w:pPr>
              <w:jc w:val="center"/>
              <w:rPr>
                <w:sz w:val="20"/>
                <w:szCs w:val="20"/>
              </w:rPr>
            </w:pPr>
            <w:r>
              <w:rPr>
                <w:sz w:val="20"/>
                <w:szCs w:val="20"/>
              </w:rPr>
              <w:t>0,00000</w:t>
            </w:r>
          </w:p>
        </w:tc>
      </w:tr>
      <w:tr w:rsidR="00C258AA" w14:paraId="7AD9F02E" w14:textId="77777777" w:rsidTr="002D3913">
        <w:trPr>
          <w:gridAfter w:val="1"/>
          <w:wAfter w:w="34" w:type="dxa"/>
          <w:trHeight w:val="284"/>
        </w:trPr>
        <w:tc>
          <w:tcPr>
            <w:tcW w:w="3402" w:type="dxa"/>
            <w:tcBorders>
              <w:top w:val="nil"/>
              <w:left w:val="single" w:sz="4" w:space="0" w:color="auto"/>
              <w:bottom w:val="single" w:sz="4" w:space="0" w:color="auto"/>
              <w:right w:val="single" w:sz="4" w:space="0" w:color="auto"/>
            </w:tcBorders>
            <w:vAlign w:val="bottom"/>
            <w:hideMark/>
          </w:tcPr>
          <w:p w14:paraId="6D240BB0" w14:textId="77777777" w:rsidR="00C258AA" w:rsidRDefault="00C258AA">
            <w:pPr>
              <w:rPr>
                <w:sz w:val="20"/>
                <w:szCs w:val="20"/>
              </w:rPr>
            </w:pPr>
            <w:r>
              <w:rPr>
                <w:sz w:val="20"/>
                <w:szCs w:val="20"/>
              </w:rPr>
              <w:t>Иные закупки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vAlign w:val="bottom"/>
            <w:hideMark/>
          </w:tcPr>
          <w:p w14:paraId="1AE1467E" w14:textId="77777777" w:rsidR="00C258AA" w:rsidRDefault="00C258AA">
            <w:pPr>
              <w:jc w:val="center"/>
              <w:rPr>
                <w:sz w:val="20"/>
                <w:szCs w:val="20"/>
              </w:rPr>
            </w:pPr>
            <w:r>
              <w:rPr>
                <w:sz w:val="20"/>
                <w:szCs w:val="20"/>
              </w:rPr>
              <w:t>650</w:t>
            </w:r>
          </w:p>
        </w:tc>
        <w:tc>
          <w:tcPr>
            <w:tcW w:w="572" w:type="dxa"/>
            <w:tcBorders>
              <w:top w:val="nil"/>
              <w:left w:val="nil"/>
              <w:bottom w:val="single" w:sz="4" w:space="0" w:color="auto"/>
              <w:right w:val="single" w:sz="4" w:space="0" w:color="auto"/>
            </w:tcBorders>
            <w:vAlign w:val="bottom"/>
            <w:hideMark/>
          </w:tcPr>
          <w:p w14:paraId="4F5A0473" w14:textId="77777777" w:rsidR="00C258AA" w:rsidRDefault="00C258AA">
            <w:pPr>
              <w:jc w:val="center"/>
              <w:rPr>
                <w:sz w:val="20"/>
                <w:szCs w:val="20"/>
              </w:rPr>
            </w:pPr>
            <w:r>
              <w:rPr>
                <w:sz w:val="20"/>
                <w:szCs w:val="20"/>
              </w:rPr>
              <w:t>01</w:t>
            </w:r>
          </w:p>
        </w:tc>
        <w:tc>
          <w:tcPr>
            <w:tcW w:w="572" w:type="dxa"/>
            <w:tcBorders>
              <w:top w:val="nil"/>
              <w:left w:val="nil"/>
              <w:bottom w:val="single" w:sz="4" w:space="0" w:color="auto"/>
              <w:right w:val="single" w:sz="4" w:space="0" w:color="auto"/>
            </w:tcBorders>
            <w:vAlign w:val="bottom"/>
            <w:hideMark/>
          </w:tcPr>
          <w:p w14:paraId="4B697DDA" w14:textId="77777777" w:rsidR="00C258AA" w:rsidRDefault="00C258AA">
            <w:pPr>
              <w:jc w:val="center"/>
              <w:rPr>
                <w:sz w:val="20"/>
                <w:szCs w:val="20"/>
              </w:rPr>
            </w:pPr>
            <w:r>
              <w:rPr>
                <w:sz w:val="20"/>
                <w:szCs w:val="20"/>
              </w:rPr>
              <w:t>13</w:t>
            </w:r>
          </w:p>
        </w:tc>
        <w:tc>
          <w:tcPr>
            <w:tcW w:w="1281" w:type="dxa"/>
            <w:tcBorders>
              <w:top w:val="nil"/>
              <w:left w:val="nil"/>
              <w:bottom w:val="single" w:sz="4" w:space="0" w:color="auto"/>
              <w:right w:val="single" w:sz="4" w:space="0" w:color="auto"/>
            </w:tcBorders>
            <w:vAlign w:val="bottom"/>
            <w:hideMark/>
          </w:tcPr>
          <w:p w14:paraId="290DF860" w14:textId="77777777" w:rsidR="00C258AA" w:rsidRDefault="00C258AA">
            <w:pPr>
              <w:jc w:val="center"/>
              <w:rPr>
                <w:sz w:val="20"/>
                <w:szCs w:val="20"/>
              </w:rPr>
            </w:pPr>
            <w:r>
              <w:rPr>
                <w:sz w:val="20"/>
                <w:szCs w:val="20"/>
              </w:rPr>
              <w:t>1500199990</w:t>
            </w:r>
          </w:p>
        </w:tc>
        <w:tc>
          <w:tcPr>
            <w:tcW w:w="572" w:type="dxa"/>
            <w:tcBorders>
              <w:top w:val="nil"/>
              <w:left w:val="nil"/>
              <w:bottom w:val="single" w:sz="4" w:space="0" w:color="auto"/>
              <w:right w:val="single" w:sz="4" w:space="0" w:color="auto"/>
            </w:tcBorders>
            <w:vAlign w:val="bottom"/>
            <w:hideMark/>
          </w:tcPr>
          <w:p w14:paraId="17FE4F19" w14:textId="77777777" w:rsidR="00C258AA" w:rsidRDefault="00C258AA">
            <w:pPr>
              <w:jc w:val="center"/>
              <w:rPr>
                <w:sz w:val="20"/>
                <w:szCs w:val="20"/>
              </w:rPr>
            </w:pPr>
            <w:r>
              <w:rPr>
                <w:sz w:val="20"/>
                <w:szCs w:val="20"/>
              </w:rPr>
              <w:t>240</w:t>
            </w:r>
          </w:p>
        </w:tc>
        <w:tc>
          <w:tcPr>
            <w:tcW w:w="1423" w:type="dxa"/>
            <w:tcBorders>
              <w:top w:val="nil"/>
              <w:left w:val="nil"/>
              <w:bottom w:val="single" w:sz="4" w:space="0" w:color="auto"/>
              <w:right w:val="single" w:sz="4" w:space="0" w:color="auto"/>
            </w:tcBorders>
            <w:vAlign w:val="bottom"/>
            <w:hideMark/>
          </w:tcPr>
          <w:p w14:paraId="122D2BDB" w14:textId="77777777" w:rsidR="00C258AA" w:rsidRDefault="00C258AA">
            <w:pPr>
              <w:jc w:val="center"/>
              <w:rPr>
                <w:sz w:val="20"/>
                <w:szCs w:val="20"/>
              </w:rPr>
            </w:pPr>
            <w:r>
              <w:rPr>
                <w:sz w:val="20"/>
                <w:szCs w:val="20"/>
              </w:rPr>
              <w:t>2 858,36458</w:t>
            </w:r>
          </w:p>
        </w:tc>
        <w:tc>
          <w:tcPr>
            <w:tcW w:w="1422" w:type="dxa"/>
            <w:tcBorders>
              <w:top w:val="nil"/>
              <w:left w:val="nil"/>
              <w:bottom w:val="single" w:sz="4" w:space="0" w:color="auto"/>
              <w:right w:val="single" w:sz="4" w:space="0" w:color="auto"/>
            </w:tcBorders>
            <w:vAlign w:val="bottom"/>
            <w:hideMark/>
          </w:tcPr>
          <w:p w14:paraId="69F825C1" w14:textId="77777777" w:rsidR="00C258AA" w:rsidRDefault="00C258AA">
            <w:pPr>
              <w:jc w:val="center"/>
              <w:rPr>
                <w:sz w:val="20"/>
                <w:szCs w:val="20"/>
              </w:rPr>
            </w:pPr>
            <w:r>
              <w:rPr>
                <w:sz w:val="20"/>
                <w:szCs w:val="20"/>
              </w:rPr>
              <w:t>2 858,36458</w:t>
            </w:r>
          </w:p>
        </w:tc>
        <w:tc>
          <w:tcPr>
            <w:tcW w:w="1281" w:type="dxa"/>
            <w:tcBorders>
              <w:top w:val="nil"/>
              <w:left w:val="nil"/>
              <w:bottom w:val="single" w:sz="4" w:space="0" w:color="auto"/>
              <w:right w:val="single" w:sz="4" w:space="0" w:color="auto"/>
            </w:tcBorders>
            <w:vAlign w:val="bottom"/>
            <w:hideMark/>
          </w:tcPr>
          <w:p w14:paraId="6FCD5BF7" w14:textId="77777777" w:rsidR="00C258AA" w:rsidRDefault="00C258AA">
            <w:pPr>
              <w:jc w:val="center"/>
              <w:rPr>
                <w:sz w:val="20"/>
                <w:szCs w:val="20"/>
              </w:rPr>
            </w:pPr>
            <w:r>
              <w:rPr>
                <w:sz w:val="20"/>
                <w:szCs w:val="20"/>
              </w:rPr>
              <w:t>0,00000</w:t>
            </w:r>
          </w:p>
        </w:tc>
        <w:tc>
          <w:tcPr>
            <w:tcW w:w="1422" w:type="dxa"/>
            <w:tcBorders>
              <w:top w:val="nil"/>
              <w:left w:val="nil"/>
              <w:bottom w:val="single" w:sz="4" w:space="0" w:color="auto"/>
              <w:right w:val="single" w:sz="4" w:space="0" w:color="auto"/>
            </w:tcBorders>
            <w:noWrap/>
            <w:vAlign w:val="bottom"/>
            <w:hideMark/>
          </w:tcPr>
          <w:p w14:paraId="344E006D" w14:textId="77777777" w:rsidR="00C258AA" w:rsidRDefault="00C258AA">
            <w:pPr>
              <w:jc w:val="center"/>
              <w:rPr>
                <w:sz w:val="20"/>
                <w:szCs w:val="20"/>
              </w:rPr>
            </w:pPr>
            <w:r>
              <w:rPr>
                <w:sz w:val="20"/>
                <w:szCs w:val="20"/>
              </w:rPr>
              <w:t>3 108,36458</w:t>
            </w:r>
          </w:p>
        </w:tc>
        <w:tc>
          <w:tcPr>
            <w:tcW w:w="1423" w:type="dxa"/>
            <w:tcBorders>
              <w:top w:val="nil"/>
              <w:left w:val="nil"/>
              <w:bottom w:val="single" w:sz="4" w:space="0" w:color="auto"/>
              <w:right w:val="single" w:sz="4" w:space="0" w:color="auto"/>
            </w:tcBorders>
            <w:noWrap/>
            <w:vAlign w:val="bottom"/>
            <w:hideMark/>
          </w:tcPr>
          <w:p w14:paraId="2F732C71" w14:textId="77777777" w:rsidR="00C258AA" w:rsidRDefault="00C258AA">
            <w:pPr>
              <w:jc w:val="center"/>
              <w:rPr>
                <w:sz w:val="20"/>
                <w:szCs w:val="20"/>
              </w:rPr>
            </w:pPr>
            <w:r>
              <w:rPr>
                <w:sz w:val="20"/>
                <w:szCs w:val="20"/>
              </w:rPr>
              <w:t>3 108,36458</w:t>
            </w:r>
          </w:p>
        </w:tc>
        <w:tc>
          <w:tcPr>
            <w:tcW w:w="1427" w:type="dxa"/>
            <w:tcBorders>
              <w:top w:val="nil"/>
              <w:left w:val="nil"/>
              <w:bottom w:val="single" w:sz="4" w:space="0" w:color="auto"/>
              <w:right w:val="single" w:sz="4" w:space="0" w:color="auto"/>
            </w:tcBorders>
            <w:noWrap/>
            <w:vAlign w:val="bottom"/>
            <w:hideMark/>
          </w:tcPr>
          <w:p w14:paraId="707CB288" w14:textId="77777777" w:rsidR="00C258AA" w:rsidRDefault="00C258AA">
            <w:pPr>
              <w:jc w:val="center"/>
              <w:rPr>
                <w:sz w:val="20"/>
                <w:szCs w:val="20"/>
              </w:rPr>
            </w:pPr>
            <w:r>
              <w:rPr>
                <w:sz w:val="20"/>
                <w:szCs w:val="20"/>
              </w:rPr>
              <w:t>0,00000</w:t>
            </w:r>
          </w:p>
        </w:tc>
      </w:tr>
      <w:tr w:rsidR="00C258AA" w14:paraId="4D1AA784" w14:textId="77777777" w:rsidTr="002D3913">
        <w:trPr>
          <w:gridAfter w:val="1"/>
          <w:wAfter w:w="34" w:type="dxa"/>
          <w:trHeight w:val="284"/>
        </w:trPr>
        <w:tc>
          <w:tcPr>
            <w:tcW w:w="3402" w:type="dxa"/>
            <w:tcBorders>
              <w:top w:val="nil"/>
              <w:left w:val="single" w:sz="4" w:space="0" w:color="auto"/>
              <w:bottom w:val="single" w:sz="4" w:space="0" w:color="auto"/>
              <w:right w:val="single" w:sz="4" w:space="0" w:color="auto"/>
            </w:tcBorders>
            <w:vAlign w:val="bottom"/>
            <w:hideMark/>
          </w:tcPr>
          <w:p w14:paraId="15E020C1" w14:textId="77777777" w:rsidR="00C258AA" w:rsidRDefault="00C258AA">
            <w:pPr>
              <w:rPr>
                <w:sz w:val="20"/>
                <w:szCs w:val="20"/>
              </w:rPr>
            </w:pPr>
            <w:r>
              <w:rPr>
                <w:sz w:val="20"/>
                <w:szCs w:val="20"/>
              </w:rPr>
              <w:lastRenderedPageBreak/>
              <w:t>Социальное обеспечение и иные выплаты населению</w:t>
            </w:r>
          </w:p>
        </w:tc>
        <w:tc>
          <w:tcPr>
            <w:tcW w:w="572" w:type="dxa"/>
            <w:tcBorders>
              <w:top w:val="nil"/>
              <w:left w:val="nil"/>
              <w:bottom w:val="single" w:sz="4" w:space="0" w:color="auto"/>
              <w:right w:val="single" w:sz="4" w:space="0" w:color="auto"/>
            </w:tcBorders>
            <w:vAlign w:val="bottom"/>
            <w:hideMark/>
          </w:tcPr>
          <w:p w14:paraId="52555252" w14:textId="77777777" w:rsidR="00C258AA" w:rsidRDefault="00C258AA">
            <w:pPr>
              <w:jc w:val="center"/>
              <w:rPr>
                <w:sz w:val="20"/>
                <w:szCs w:val="20"/>
              </w:rPr>
            </w:pPr>
            <w:r>
              <w:rPr>
                <w:sz w:val="20"/>
                <w:szCs w:val="20"/>
              </w:rPr>
              <w:t>650</w:t>
            </w:r>
          </w:p>
        </w:tc>
        <w:tc>
          <w:tcPr>
            <w:tcW w:w="572" w:type="dxa"/>
            <w:tcBorders>
              <w:top w:val="nil"/>
              <w:left w:val="nil"/>
              <w:bottom w:val="single" w:sz="4" w:space="0" w:color="auto"/>
              <w:right w:val="single" w:sz="4" w:space="0" w:color="auto"/>
            </w:tcBorders>
            <w:vAlign w:val="bottom"/>
            <w:hideMark/>
          </w:tcPr>
          <w:p w14:paraId="2E43F532" w14:textId="77777777" w:rsidR="00C258AA" w:rsidRDefault="00C258AA">
            <w:pPr>
              <w:jc w:val="center"/>
              <w:rPr>
                <w:sz w:val="20"/>
                <w:szCs w:val="20"/>
              </w:rPr>
            </w:pPr>
            <w:r>
              <w:rPr>
                <w:sz w:val="20"/>
                <w:szCs w:val="20"/>
              </w:rPr>
              <w:t>01</w:t>
            </w:r>
          </w:p>
        </w:tc>
        <w:tc>
          <w:tcPr>
            <w:tcW w:w="572" w:type="dxa"/>
            <w:tcBorders>
              <w:top w:val="nil"/>
              <w:left w:val="nil"/>
              <w:bottom w:val="single" w:sz="4" w:space="0" w:color="auto"/>
              <w:right w:val="single" w:sz="4" w:space="0" w:color="auto"/>
            </w:tcBorders>
            <w:vAlign w:val="bottom"/>
            <w:hideMark/>
          </w:tcPr>
          <w:p w14:paraId="00225E1A" w14:textId="77777777" w:rsidR="00C258AA" w:rsidRDefault="00C258AA">
            <w:pPr>
              <w:jc w:val="center"/>
              <w:rPr>
                <w:sz w:val="20"/>
                <w:szCs w:val="20"/>
              </w:rPr>
            </w:pPr>
            <w:r>
              <w:rPr>
                <w:sz w:val="20"/>
                <w:szCs w:val="20"/>
              </w:rPr>
              <w:t>13</w:t>
            </w:r>
          </w:p>
        </w:tc>
        <w:tc>
          <w:tcPr>
            <w:tcW w:w="1281" w:type="dxa"/>
            <w:tcBorders>
              <w:top w:val="nil"/>
              <w:left w:val="nil"/>
              <w:bottom w:val="single" w:sz="4" w:space="0" w:color="auto"/>
              <w:right w:val="single" w:sz="4" w:space="0" w:color="auto"/>
            </w:tcBorders>
            <w:vAlign w:val="bottom"/>
            <w:hideMark/>
          </w:tcPr>
          <w:p w14:paraId="4180C43E" w14:textId="77777777" w:rsidR="00C258AA" w:rsidRDefault="00C258AA">
            <w:pPr>
              <w:jc w:val="center"/>
              <w:rPr>
                <w:sz w:val="20"/>
                <w:szCs w:val="20"/>
              </w:rPr>
            </w:pPr>
            <w:r>
              <w:rPr>
                <w:sz w:val="20"/>
                <w:szCs w:val="20"/>
              </w:rPr>
              <w:t>1500199990</w:t>
            </w:r>
          </w:p>
        </w:tc>
        <w:tc>
          <w:tcPr>
            <w:tcW w:w="572" w:type="dxa"/>
            <w:tcBorders>
              <w:top w:val="nil"/>
              <w:left w:val="nil"/>
              <w:bottom w:val="single" w:sz="4" w:space="0" w:color="auto"/>
              <w:right w:val="single" w:sz="4" w:space="0" w:color="auto"/>
            </w:tcBorders>
            <w:vAlign w:val="bottom"/>
            <w:hideMark/>
          </w:tcPr>
          <w:p w14:paraId="03F54C3B" w14:textId="77777777" w:rsidR="00C258AA" w:rsidRDefault="00C258AA">
            <w:pPr>
              <w:jc w:val="center"/>
              <w:rPr>
                <w:sz w:val="20"/>
                <w:szCs w:val="20"/>
              </w:rPr>
            </w:pPr>
            <w:r>
              <w:rPr>
                <w:sz w:val="20"/>
                <w:szCs w:val="20"/>
              </w:rPr>
              <w:t>300</w:t>
            </w:r>
          </w:p>
        </w:tc>
        <w:tc>
          <w:tcPr>
            <w:tcW w:w="1423" w:type="dxa"/>
            <w:tcBorders>
              <w:top w:val="nil"/>
              <w:left w:val="nil"/>
              <w:bottom w:val="single" w:sz="4" w:space="0" w:color="auto"/>
              <w:right w:val="single" w:sz="4" w:space="0" w:color="auto"/>
            </w:tcBorders>
            <w:vAlign w:val="bottom"/>
            <w:hideMark/>
          </w:tcPr>
          <w:p w14:paraId="747A1CCB" w14:textId="77777777" w:rsidR="00C258AA" w:rsidRDefault="00C258AA">
            <w:pPr>
              <w:jc w:val="center"/>
              <w:rPr>
                <w:sz w:val="20"/>
                <w:szCs w:val="20"/>
              </w:rPr>
            </w:pPr>
            <w:r>
              <w:rPr>
                <w:sz w:val="20"/>
                <w:szCs w:val="20"/>
              </w:rPr>
              <w:t>35,00000</w:t>
            </w:r>
          </w:p>
        </w:tc>
        <w:tc>
          <w:tcPr>
            <w:tcW w:w="1422" w:type="dxa"/>
            <w:tcBorders>
              <w:top w:val="nil"/>
              <w:left w:val="nil"/>
              <w:bottom w:val="single" w:sz="4" w:space="0" w:color="auto"/>
              <w:right w:val="single" w:sz="4" w:space="0" w:color="auto"/>
            </w:tcBorders>
            <w:vAlign w:val="bottom"/>
            <w:hideMark/>
          </w:tcPr>
          <w:p w14:paraId="0BAF7BC7" w14:textId="77777777" w:rsidR="00C258AA" w:rsidRDefault="00C258AA">
            <w:pPr>
              <w:jc w:val="center"/>
              <w:rPr>
                <w:sz w:val="20"/>
                <w:szCs w:val="20"/>
              </w:rPr>
            </w:pPr>
            <w:r>
              <w:rPr>
                <w:sz w:val="20"/>
                <w:szCs w:val="20"/>
              </w:rPr>
              <w:t>35,00000</w:t>
            </w:r>
          </w:p>
        </w:tc>
        <w:tc>
          <w:tcPr>
            <w:tcW w:w="1281" w:type="dxa"/>
            <w:tcBorders>
              <w:top w:val="nil"/>
              <w:left w:val="nil"/>
              <w:bottom w:val="single" w:sz="4" w:space="0" w:color="auto"/>
              <w:right w:val="single" w:sz="4" w:space="0" w:color="auto"/>
            </w:tcBorders>
            <w:vAlign w:val="bottom"/>
            <w:hideMark/>
          </w:tcPr>
          <w:p w14:paraId="662C47A6" w14:textId="77777777" w:rsidR="00C258AA" w:rsidRDefault="00C258AA">
            <w:pPr>
              <w:jc w:val="center"/>
              <w:rPr>
                <w:sz w:val="20"/>
                <w:szCs w:val="20"/>
              </w:rPr>
            </w:pPr>
            <w:r>
              <w:rPr>
                <w:sz w:val="20"/>
                <w:szCs w:val="20"/>
              </w:rPr>
              <w:t>0,00000</w:t>
            </w:r>
          </w:p>
        </w:tc>
        <w:tc>
          <w:tcPr>
            <w:tcW w:w="1422" w:type="dxa"/>
            <w:tcBorders>
              <w:top w:val="nil"/>
              <w:left w:val="nil"/>
              <w:bottom w:val="single" w:sz="4" w:space="0" w:color="auto"/>
              <w:right w:val="single" w:sz="4" w:space="0" w:color="auto"/>
            </w:tcBorders>
            <w:noWrap/>
            <w:vAlign w:val="bottom"/>
            <w:hideMark/>
          </w:tcPr>
          <w:p w14:paraId="4BC59AA6" w14:textId="77777777" w:rsidR="00C258AA" w:rsidRDefault="00C258AA">
            <w:pPr>
              <w:jc w:val="center"/>
              <w:rPr>
                <w:sz w:val="20"/>
                <w:szCs w:val="20"/>
              </w:rPr>
            </w:pPr>
            <w:r>
              <w:rPr>
                <w:sz w:val="20"/>
                <w:szCs w:val="20"/>
              </w:rPr>
              <w:t>35,00000</w:t>
            </w:r>
          </w:p>
        </w:tc>
        <w:tc>
          <w:tcPr>
            <w:tcW w:w="1423" w:type="dxa"/>
            <w:tcBorders>
              <w:top w:val="nil"/>
              <w:left w:val="nil"/>
              <w:bottom w:val="single" w:sz="4" w:space="0" w:color="auto"/>
              <w:right w:val="single" w:sz="4" w:space="0" w:color="auto"/>
            </w:tcBorders>
            <w:noWrap/>
            <w:vAlign w:val="bottom"/>
            <w:hideMark/>
          </w:tcPr>
          <w:p w14:paraId="76CAA8FE" w14:textId="77777777" w:rsidR="00C258AA" w:rsidRDefault="00C258AA">
            <w:pPr>
              <w:jc w:val="center"/>
              <w:rPr>
                <w:sz w:val="20"/>
                <w:szCs w:val="20"/>
              </w:rPr>
            </w:pPr>
            <w:r>
              <w:rPr>
                <w:sz w:val="20"/>
                <w:szCs w:val="20"/>
              </w:rPr>
              <w:t>35,00000</w:t>
            </w:r>
          </w:p>
        </w:tc>
        <w:tc>
          <w:tcPr>
            <w:tcW w:w="1427" w:type="dxa"/>
            <w:tcBorders>
              <w:top w:val="nil"/>
              <w:left w:val="nil"/>
              <w:bottom w:val="single" w:sz="4" w:space="0" w:color="auto"/>
              <w:right w:val="single" w:sz="4" w:space="0" w:color="auto"/>
            </w:tcBorders>
            <w:noWrap/>
            <w:vAlign w:val="bottom"/>
            <w:hideMark/>
          </w:tcPr>
          <w:p w14:paraId="57C21E8B" w14:textId="77777777" w:rsidR="00C258AA" w:rsidRDefault="00C258AA">
            <w:pPr>
              <w:jc w:val="center"/>
              <w:rPr>
                <w:sz w:val="20"/>
                <w:szCs w:val="20"/>
              </w:rPr>
            </w:pPr>
            <w:r>
              <w:rPr>
                <w:sz w:val="20"/>
                <w:szCs w:val="20"/>
              </w:rPr>
              <w:t>0,00000</w:t>
            </w:r>
          </w:p>
        </w:tc>
      </w:tr>
      <w:tr w:rsidR="00C258AA" w14:paraId="435DDBAC" w14:textId="77777777" w:rsidTr="002D3913">
        <w:trPr>
          <w:gridAfter w:val="1"/>
          <w:wAfter w:w="34" w:type="dxa"/>
          <w:trHeight w:val="284"/>
        </w:trPr>
        <w:tc>
          <w:tcPr>
            <w:tcW w:w="3402" w:type="dxa"/>
            <w:tcBorders>
              <w:top w:val="nil"/>
              <w:left w:val="single" w:sz="4" w:space="0" w:color="auto"/>
              <w:bottom w:val="single" w:sz="4" w:space="0" w:color="auto"/>
              <w:right w:val="single" w:sz="4" w:space="0" w:color="auto"/>
            </w:tcBorders>
            <w:vAlign w:val="bottom"/>
            <w:hideMark/>
          </w:tcPr>
          <w:p w14:paraId="129957CF" w14:textId="77777777" w:rsidR="00C258AA" w:rsidRDefault="00C258AA">
            <w:pPr>
              <w:rPr>
                <w:sz w:val="20"/>
                <w:szCs w:val="20"/>
              </w:rPr>
            </w:pPr>
            <w:r>
              <w:rPr>
                <w:sz w:val="20"/>
                <w:szCs w:val="20"/>
              </w:rPr>
              <w:t>Иные выплаты населению</w:t>
            </w:r>
          </w:p>
        </w:tc>
        <w:tc>
          <w:tcPr>
            <w:tcW w:w="572" w:type="dxa"/>
            <w:tcBorders>
              <w:top w:val="nil"/>
              <w:left w:val="nil"/>
              <w:bottom w:val="single" w:sz="4" w:space="0" w:color="auto"/>
              <w:right w:val="single" w:sz="4" w:space="0" w:color="auto"/>
            </w:tcBorders>
            <w:vAlign w:val="bottom"/>
            <w:hideMark/>
          </w:tcPr>
          <w:p w14:paraId="1FCA6669" w14:textId="77777777" w:rsidR="00C258AA" w:rsidRDefault="00C258AA">
            <w:pPr>
              <w:jc w:val="center"/>
              <w:rPr>
                <w:sz w:val="20"/>
                <w:szCs w:val="20"/>
              </w:rPr>
            </w:pPr>
            <w:r>
              <w:rPr>
                <w:sz w:val="20"/>
                <w:szCs w:val="20"/>
              </w:rPr>
              <w:t>650</w:t>
            </w:r>
          </w:p>
        </w:tc>
        <w:tc>
          <w:tcPr>
            <w:tcW w:w="572" w:type="dxa"/>
            <w:tcBorders>
              <w:top w:val="nil"/>
              <w:left w:val="nil"/>
              <w:bottom w:val="single" w:sz="4" w:space="0" w:color="auto"/>
              <w:right w:val="single" w:sz="4" w:space="0" w:color="auto"/>
            </w:tcBorders>
            <w:vAlign w:val="bottom"/>
            <w:hideMark/>
          </w:tcPr>
          <w:p w14:paraId="32C78530" w14:textId="77777777" w:rsidR="00C258AA" w:rsidRDefault="00C258AA">
            <w:pPr>
              <w:jc w:val="center"/>
              <w:rPr>
                <w:sz w:val="20"/>
                <w:szCs w:val="20"/>
              </w:rPr>
            </w:pPr>
            <w:r>
              <w:rPr>
                <w:sz w:val="20"/>
                <w:szCs w:val="20"/>
              </w:rPr>
              <w:t>01</w:t>
            </w:r>
          </w:p>
        </w:tc>
        <w:tc>
          <w:tcPr>
            <w:tcW w:w="572" w:type="dxa"/>
            <w:tcBorders>
              <w:top w:val="nil"/>
              <w:left w:val="nil"/>
              <w:bottom w:val="single" w:sz="4" w:space="0" w:color="auto"/>
              <w:right w:val="single" w:sz="4" w:space="0" w:color="auto"/>
            </w:tcBorders>
            <w:vAlign w:val="bottom"/>
            <w:hideMark/>
          </w:tcPr>
          <w:p w14:paraId="2B4D6160" w14:textId="77777777" w:rsidR="00C258AA" w:rsidRDefault="00C258AA">
            <w:pPr>
              <w:jc w:val="center"/>
              <w:rPr>
                <w:sz w:val="20"/>
                <w:szCs w:val="20"/>
              </w:rPr>
            </w:pPr>
            <w:r>
              <w:rPr>
                <w:sz w:val="20"/>
                <w:szCs w:val="20"/>
              </w:rPr>
              <w:t>13</w:t>
            </w:r>
          </w:p>
        </w:tc>
        <w:tc>
          <w:tcPr>
            <w:tcW w:w="1281" w:type="dxa"/>
            <w:tcBorders>
              <w:top w:val="nil"/>
              <w:left w:val="nil"/>
              <w:bottom w:val="single" w:sz="4" w:space="0" w:color="auto"/>
              <w:right w:val="single" w:sz="4" w:space="0" w:color="auto"/>
            </w:tcBorders>
            <w:vAlign w:val="bottom"/>
            <w:hideMark/>
          </w:tcPr>
          <w:p w14:paraId="529D58AB" w14:textId="77777777" w:rsidR="00C258AA" w:rsidRDefault="00C258AA">
            <w:pPr>
              <w:jc w:val="center"/>
              <w:rPr>
                <w:sz w:val="20"/>
                <w:szCs w:val="20"/>
              </w:rPr>
            </w:pPr>
            <w:r>
              <w:rPr>
                <w:sz w:val="20"/>
                <w:szCs w:val="20"/>
              </w:rPr>
              <w:t>1500199990</w:t>
            </w:r>
          </w:p>
        </w:tc>
        <w:tc>
          <w:tcPr>
            <w:tcW w:w="572" w:type="dxa"/>
            <w:tcBorders>
              <w:top w:val="nil"/>
              <w:left w:val="nil"/>
              <w:bottom w:val="single" w:sz="4" w:space="0" w:color="auto"/>
              <w:right w:val="single" w:sz="4" w:space="0" w:color="auto"/>
            </w:tcBorders>
            <w:vAlign w:val="bottom"/>
            <w:hideMark/>
          </w:tcPr>
          <w:p w14:paraId="795F8C2F" w14:textId="77777777" w:rsidR="00C258AA" w:rsidRDefault="00C258AA">
            <w:pPr>
              <w:jc w:val="center"/>
              <w:rPr>
                <w:sz w:val="20"/>
                <w:szCs w:val="20"/>
              </w:rPr>
            </w:pPr>
            <w:r>
              <w:rPr>
                <w:sz w:val="20"/>
                <w:szCs w:val="20"/>
              </w:rPr>
              <w:t>360</w:t>
            </w:r>
          </w:p>
        </w:tc>
        <w:tc>
          <w:tcPr>
            <w:tcW w:w="1423" w:type="dxa"/>
            <w:tcBorders>
              <w:top w:val="nil"/>
              <w:left w:val="nil"/>
              <w:bottom w:val="single" w:sz="4" w:space="0" w:color="auto"/>
              <w:right w:val="single" w:sz="4" w:space="0" w:color="auto"/>
            </w:tcBorders>
            <w:vAlign w:val="bottom"/>
            <w:hideMark/>
          </w:tcPr>
          <w:p w14:paraId="6191CEC6" w14:textId="77777777" w:rsidR="00C258AA" w:rsidRDefault="00C258AA">
            <w:pPr>
              <w:jc w:val="center"/>
              <w:rPr>
                <w:sz w:val="20"/>
                <w:szCs w:val="20"/>
              </w:rPr>
            </w:pPr>
            <w:r>
              <w:rPr>
                <w:sz w:val="20"/>
                <w:szCs w:val="20"/>
              </w:rPr>
              <w:t>35,00000</w:t>
            </w:r>
          </w:p>
        </w:tc>
        <w:tc>
          <w:tcPr>
            <w:tcW w:w="1422" w:type="dxa"/>
            <w:tcBorders>
              <w:top w:val="nil"/>
              <w:left w:val="nil"/>
              <w:bottom w:val="single" w:sz="4" w:space="0" w:color="auto"/>
              <w:right w:val="single" w:sz="4" w:space="0" w:color="auto"/>
            </w:tcBorders>
            <w:vAlign w:val="bottom"/>
            <w:hideMark/>
          </w:tcPr>
          <w:p w14:paraId="31B66AC1" w14:textId="77777777" w:rsidR="00C258AA" w:rsidRDefault="00C258AA">
            <w:pPr>
              <w:jc w:val="center"/>
              <w:rPr>
                <w:sz w:val="20"/>
                <w:szCs w:val="20"/>
              </w:rPr>
            </w:pPr>
            <w:r>
              <w:rPr>
                <w:sz w:val="20"/>
                <w:szCs w:val="20"/>
              </w:rPr>
              <w:t>35,00000</w:t>
            </w:r>
          </w:p>
        </w:tc>
        <w:tc>
          <w:tcPr>
            <w:tcW w:w="1281" w:type="dxa"/>
            <w:tcBorders>
              <w:top w:val="nil"/>
              <w:left w:val="nil"/>
              <w:bottom w:val="single" w:sz="4" w:space="0" w:color="auto"/>
              <w:right w:val="single" w:sz="4" w:space="0" w:color="auto"/>
            </w:tcBorders>
            <w:vAlign w:val="bottom"/>
            <w:hideMark/>
          </w:tcPr>
          <w:p w14:paraId="3E2A4C60" w14:textId="77777777" w:rsidR="00C258AA" w:rsidRDefault="00C258AA">
            <w:pPr>
              <w:jc w:val="center"/>
              <w:rPr>
                <w:sz w:val="20"/>
                <w:szCs w:val="20"/>
              </w:rPr>
            </w:pPr>
            <w:r>
              <w:rPr>
                <w:sz w:val="20"/>
                <w:szCs w:val="20"/>
              </w:rPr>
              <w:t>0,00000</w:t>
            </w:r>
          </w:p>
        </w:tc>
        <w:tc>
          <w:tcPr>
            <w:tcW w:w="1422" w:type="dxa"/>
            <w:tcBorders>
              <w:top w:val="nil"/>
              <w:left w:val="nil"/>
              <w:bottom w:val="single" w:sz="4" w:space="0" w:color="auto"/>
              <w:right w:val="single" w:sz="4" w:space="0" w:color="auto"/>
            </w:tcBorders>
            <w:noWrap/>
            <w:vAlign w:val="bottom"/>
            <w:hideMark/>
          </w:tcPr>
          <w:p w14:paraId="77C0C5AE" w14:textId="77777777" w:rsidR="00C258AA" w:rsidRDefault="00C258AA">
            <w:pPr>
              <w:jc w:val="center"/>
              <w:rPr>
                <w:sz w:val="20"/>
                <w:szCs w:val="20"/>
              </w:rPr>
            </w:pPr>
            <w:r>
              <w:rPr>
                <w:sz w:val="20"/>
                <w:szCs w:val="20"/>
              </w:rPr>
              <w:t>35,00000</w:t>
            </w:r>
          </w:p>
        </w:tc>
        <w:tc>
          <w:tcPr>
            <w:tcW w:w="1423" w:type="dxa"/>
            <w:tcBorders>
              <w:top w:val="nil"/>
              <w:left w:val="nil"/>
              <w:bottom w:val="single" w:sz="4" w:space="0" w:color="auto"/>
              <w:right w:val="single" w:sz="4" w:space="0" w:color="auto"/>
            </w:tcBorders>
            <w:noWrap/>
            <w:vAlign w:val="bottom"/>
            <w:hideMark/>
          </w:tcPr>
          <w:p w14:paraId="396C9700" w14:textId="77777777" w:rsidR="00C258AA" w:rsidRDefault="00C258AA">
            <w:pPr>
              <w:jc w:val="center"/>
              <w:rPr>
                <w:sz w:val="20"/>
                <w:szCs w:val="20"/>
              </w:rPr>
            </w:pPr>
            <w:r>
              <w:rPr>
                <w:sz w:val="20"/>
                <w:szCs w:val="20"/>
              </w:rPr>
              <w:t>35,00000</w:t>
            </w:r>
          </w:p>
        </w:tc>
        <w:tc>
          <w:tcPr>
            <w:tcW w:w="1427" w:type="dxa"/>
            <w:tcBorders>
              <w:top w:val="nil"/>
              <w:left w:val="nil"/>
              <w:bottom w:val="single" w:sz="4" w:space="0" w:color="auto"/>
              <w:right w:val="single" w:sz="4" w:space="0" w:color="auto"/>
            </w:tcBorders>
            <w:noWrap/>
            <w:vAlign w:val="bottom"/>
            <w:hideMark/>
          </w:tcPr>
          <w:p w14:paraId="15E9BF55" w14:textId="77777777" w:rsidR="00C258AA" w:rsidRDefault="00C258AA">
            <w:pPr>
              <w:jc w:val="center"/>
              <w:rPr>
                <w:sz w:val="20"/>
                <w:szCs w:val="20"/>
              </w:rPr>
            </w:pPr>
            <w:r>
              <w:rPr>
                <w:sz w:val="20"/>
                <w:szCs w:val="20"/>
              </w:rPr>
              <w:t>0,00000</w:t>
            </w:r>
          </w:p>
        </w:tc>
      </w:tr>
      <w:tr w:rsidR="00C258AA" w14:paraId="46438D39" w14:textId="77777777" w:rsidTr="002D3913">
        <w:trPr>
          <w:gridAfter w:val="1"/>
          <w:wAfter w:w="34" w:type="dxa"/>
          <w:trHeight w:val="284"/>
        </w:trPr>
        <w:tc>
          <w:tcPr>
            <w:tcW w:w="3402" w:type="dxa"/>
            <w:tcBorders>
              <w:top w:val="nil"/>
              <w:left w:val="single" w:sz="4" w:space="0" w:color="auto"/>
              <w:bottom w:val="single" w:sz="4" w:space="0" w:color="auto"/>
              <w:right w:val="single" w:sz="4" w:space="0" w:color="auto"/>
            </w:tcBorders>
            <w:vAlign w:val="bottom"/>
            <w:hideMark/>
          </w:tcPr>
          <w:p w14:paraId="02C12D61" w14:textId="77777777" w:rsidR="00C258AA" w:rsidRDefault="00C258AA">
            <w:pPr>
              <w:rPr>
                <w:sz w:val="20"/>
                <w:szCs w:val="20"/>
              </w:rPr>
            </w:pPr>
            <w:r>
              <w:rPr>
                <w:sz w:val="20"/>
                <w:szCs w:val="20"/>
              </w:rPr>
              <w:t>Иные бюджетные ассигнования</w:t>
            </w:r>
          </w:p>
        </w:tc>
        <w:tc>
          <w:tcPr>
            <w:tcW w:w="572" w:type="dxa"/>
            <w:tcBorders>
              <w:top w:val="nil"/>
              <w:left w:val="nil"/>
              <w:bottom w:val="single" w:sz="4" w:space="0" w:color="auto"/>
              <w:right w:val="single" w:sz="4" w:space="0" w:color="auto"/>
            </w:tcBorders>
            <w:vAlign w:val="bottom"/>
            <w:hideMark/>
          </w:tcPr>
          <w:p w14:paraId="47F69830" w14:textId="77777777" w:rsidR="00C258AA" w:rsidRDefault="00C258AA">
            <w:pPr>
              <w:jc w:val="center"/>
              <w:rPr>
                <w:sz w:val="20"/>
                <w:szCs w:val="20"/>
              </w:rPr>
            </w:pPr>
            <w:r>
              <w:rPr>
                <w:sz w:val="20"/>
                <w:szCs w:val="20"/>
              </w:rPr>
              <w:t>650</w:t>
            </w:r>
          </w:p>
        </w:tc>
        <w:tc>
          <w:tcPr>
            <w:tcW w:w="572" w:type="dxa"/>
            <w:tcBorders>
              <w:top w:val="nil"/>
              <w:left w:val="nil"/>
              <w:bottom w:val="single" w:sz="4" w:space="0" w:color="auto"/>
              <w:right w:val="single" w:sz="4" w:space="0" w:color="auto"/>
            </w:tcBorders>
            <w:vAlign w:val="bottom"/>
            <w:hideMark/>
          </w:tcPr>
          <w:p w14:paraId="5A393AE3" w14:textId="77777777" w:rsidR="00C258AA" w:rsidRDefault="00C258AA">
            <w:pPr>
              <w:jc w:val="center"/>
              <w:rPr>
                <w:sz w:val="20"/>
                <w:szCs w:val="20"/>
              </w:rPr>
            </w:pPr>
            <w:r>
              <w:rPr>
                <w:sz w:val="20"/>
                <w:szCs w:val="20"/>
              </w:rPr>
              <w:t>01</w:t>
            </w:r>
          </w:p>
        </w:tc>
        <w:tc>
          <w:tcPr>
            <w:tcW w:w="572" w:type="dxa"/>
            <w:tcBorders>
              <w:top w:val="nil"/>
              <w:left w:val="nil"/>
              <w:bottom w:val="single" w:sz="4" w:space="0" w:color="auto"/>
              <w:right w:val="single" w:sz="4" w:space="0" w:color="auto"/>
            </w:tcBorders>
            <w:vAlign w:val="bottom"/>
            <w:hideMark/>
          </w:tcPr>
          <w:p w14:paraId="6094F1F3" w14:textId="77777777" w:rsidR="00C258AA" w:rsidRDefault="00C258AA">
            <w:pPr>
              <w:jc w:val="center"/>
              <w:rPr>
                <w:sz w:val="20"/>
                <w:szCs w:val="20"/>
              </w:rPr>
            </w:pPr>
            <w:r>
              <w:rPr>
                <w:sz w:val="20"/>
                <w:szCs w:val="20"/>
              </w:rPr>
              <w:t>13</w:t>
            </w:r>
          </w:p>
        </w:tc>
        <w:tc>
          <w:tcPr>
            <w:tcW w:w="1281" w:type="dxa"/>
            <w:tcBorders>
              <w:top w:val="nil"/>
              <w:left w:val="nil"/>
              <w:bottom w:val="single" w:sz="4" w:space="0" w:color="auto"/>
              <w:right w:val="single" w:sz="4" w:space="0" w:color="auto"/>
            </w:tcBorders>
            <w:vAlign w:val="bottom"/>
            <w:hideMark/>
          </w:tcPr>
          <w:p w14:paraId="4D12EF2A" w14:textId="77777777" w:rsidR="00C258AA" w:rsidRDefault="00C258AA">
            <w:pPr>
              <w:jc w:val="center"/>
              <w:rPr>
                <w:sz w:val="20"/>
                <w:szCs w:val="20"/>
              </w:rPr>
            </w:pPr>
            <w:r>
              <w:rPr>
                <w:sz w:val="20"/>
                <w:szCs w:val="20"/>
              </w:rPr>
              <w:t>1500199990</w:t>
            </w:r>
          </w:p>
        </w:tc>
        <w:tc>
          <w:tcPr>
            <w:tcW w:w="572" w:type="dxa"/>
            <w:tcBorders>
              <w:top w:val="nil"/>
              <w:left w:val="nil"/>
              <w:bottom w:val="single" w:sz="4" w:space="0" w:color="auto"/>
              <w:right w:val="single" w:sz="4" w:space="0" w:color="auto"/>
            </w:tcBorders>
            <w:vAlign w:val="bottom"/>
            <w:hideMark/>
          </w:tcPr>
          <w:p w14:paraId="6A6DE9B5" w14:textId="77777777" w:rsidR="00C258AA" w:rsidRDefault="00C258AA">
            <w:pPr>
              <w:jc w:val="center"/>
              <w:rPr>
                <w:sz w:val="20"/>
                <w:szCs w:val="20"/>
              </w:rPr>
            </w:pPr>
            <w:r>
              <w:rPr>
                <w:sz w:val="20"/>
                <w:szCs w:val="20"/>
              </w:rPr>
              <w:t>800</w:t>
            </w:r>
          </w:p>
        </w:tc>
        <w:tc>
          <w:tcPr>
            <w:tcW w:w="1423" w:type="dxa"/>
            <w:tcBorders>
              <w:top w:val="nil"/>
              <w:left w:val="nil"/>
              <w:bottom w:val="single" w:sz="4" w:space="0" w:color="auto"/>
              <w:right w:val="single" w:sz="4" w:space="0" w:color="auto"/>
            </w:tcBorders>
            <w:vAlign w:val="bottom"/>
            <w:hideMark/>
          </w:tcPr>
          <w:p w14:paraId="15ABC196" w14:textId="77777777" w:rsidR="00C258AA" w:rsidRDefault="00C258AA">
            <w:pPr>
              <w:jc w:val="center"/>
              <w:rPr>
                <w:sz w:val="20"/>
                <w:szCs w:val="20"/>
              </w:rPr>
            </w:pPr>
            <w:r>
              <w:rPr>
                <w:sz w:val="20"/>
                <w:szCs w:val="20"/>
              </w:rPr>
              <w:t>117,63900</w:t>
            </w:r>
          </w:p>
        </w:tc>
        <w:tc>
          <w:tcPr>
            <w:tcW w:w="1422" w:type="dxa"/>
            <w:tcBorders>
              <w:top w:val="nil"/>
              <w:left w:val="nil"/>
              <w:bottom w:val="single" w:sz="4" w:space="0" w:color="auto"/>
              <w:right w:val="single" w:sz="4" w:space="0" w:color="auto"/>
            </w:tcBorders>
            <w:vAlign w:val="bottom"/>
            <w:hideMark/>
          </w:tcPr>
          <w:p w14:paraId="792E627E" w14:textId="77777777" w:rsidR="00C258AA" w:rsidRDefault="00C258AA">
            <w:pPr>
              <w:jc w:val="center"/>
              <w:rPr>
                <w:sz w:val="20"/>
                <w:szCs w:val="20"/>
              </w:rPr>
            </w:pPr>
            <w:r>
              <w:rPr>
                <w:sz w:val="20"/>
                <w:szCs w:val="20"/>
              </w:rPr>
              <w:t>117,63900</w:t>
            </w:r>
          </w:p>
        </w:tc>
        <w:tc>
          <w:tcPr>
            <w:tcW w:w="1281" w:type="dxa"/>
            <w:tcBorders>
              <w:top w:val="nil"/>
              <w:left w:val="nil"/>
              <w:bottom w:val="single" w:sz="4" w:space="0" w:color="auto"/>
              <w:right w:val="single" w:sz="4" w:space="0" w:color="auto"/>
            </w:tcBorders>
            <w:vAlign w:val="bottom"/>
            <w:hideMark/>
          </w:tcPr>
          <w:p w14:paraId="03857529" w14:textId="77777777" w:rsidR="00C258AA" w:rsidRDefault="00C258AA">
            <w:pPr>
              <w:jc w:val="center"/>
              <w:rPr>
                <w:sz w:val="20"/>
                <w:szCs w:val="20"/>
              </w:rPr>
            </w:pPr>
            <w:r>
              <w:rPr>
                <w:sz w:val="20"/>
                <w:szCs w:val="20"/>
              </w:rPr>
              <w:t>0,00000</w:t>
            </w:r>
          </w:p>
        </w:tc>
        <w:tc>
          <w:tcPr>
            <w:tcW w:w="1422" w:type="dxa"/>
            <w:tcBorders>
              <w:top w:val="nil"/>
              <w:left w:val="nil"/>
              <w:bottom w:val="single" w:sz="4" w:space="0" w:color="auto"/>
              <w:right w:val="single" w:sz="4" w:space="0" w:color="auto"/>
            </w:tcBorders>
            <w:noWrap/>
            <w:vAlign w:val="bottom"/>
            <w:hideMark/>
          </w:tcPr>
          <w:p w14:paraId="31EC6343" w14:textId="77777777" w:rsidR="00C258AA" w:rsidRDefault="00C258AA">
            <w:pPr>
              <w:jc w:val="center"/>
              <w:rPr>
                <w:sz w:val="20"/>
                <w:szCs w:val="20"/>
              </w:rPr>
            </w:pPr>
            <w:r>
              <w:rPr>
                <w:sz w:val="20"/>
                <w:szCs w:val="20"/>
              </w:rPr>
              <w:t>117,63900</w:t>
            </w:r>
          </w:p>
        </w:tc>
        <w:tc>
          <w:tcPr>
            <w:tcW w:w="1423" w:type="dxa"/>
            <w:tcBorders>
              <w:top w:val="nil"/>
              <w:left w:val="nil"/>
              <w:bottom w:val="single" w:sz="4" w:space="0" w:color="auto"/>
              <w:right w:val="single" w:sz="4" w:space="0" w:color="auto"/>
            </w:tcBorders>
            <w:noWrap/>
            <w:vAlign w:val="bottom"/>
            <w:hideMark/>
          </w:tcPr>
          <w:p w14:paraId="54A8D21D" w14:textId="77777777" w:rsidR="00C258AA" w:rsidRDefault="00C258AA">
            <w:pPr>
              <w:jc w:val="center"/>
              <w:rPr>
                <w:sz w:val="20"/>
                <w:szCs w:val="20"/>
              </w:rPr>
            </w:pPr>
            <w:r>
              <w:rPr>
                <w:sz w:val="20"/>
                <w:szCs w:val="20"/>
              </w:rPr>
              <w:t>117,63900</w:t>
            </w:r>
          </w:p>
        </w:tc>
        <w:tc>
          <w:tcPr>
            <w:tcW w:w="1427" w:type="dxa"/>
            <w:tcBorders>
              <w:top w:val="nil"/>
              <w:left w:val="nil"/>
              <w:bottom w:val="single" w:sz="4" w:space="0" w:color="auto"/>
              <w:right w:val="single" w:sz="4" w:space="0" w:color="auto"/>
            </w:tcBorders>
            <w:noWrap/>
            <w:vAlign w:val="bottom"/>
            <w:hideMark/>
          </w:tcPr>
          <w:p w14:paraId="6B917507" w14:textId="77777777" w:rsidR="00C258AA" w:rsidRDefault="00C258AA">
            <w:pPr>
              <w:jc w:val="center"/>
              <w:rPr>
                <w:sz w:val="20"/>
                <w:szCs w:val="20"/>
              </w:rPr>
            </w:pPr>
            <w:r>
              <w:rPr>
                <w:sz w:val="20"/>
                <w:szCs w:val="20"/>
              </w:rPr>
              <w:t>0,00000</w:t>
            </w:r>
          </w:p>
        </w:tc>
      </w:tr>
      <w:tr w:rsidR="00C258AA" w14:paraId="169366EC" w14:textId="77777777" w:rsidTr="002D3913">
        <w:trPr>
          <w:gridAfter w:val="1"/>
          <w:wAfter w:w="34" w:type="dxa"/>
          <w:trHeight w:val="284"/>
        </w:trPr>
        <w:tc>
          <w:tcPr>
            <w:tcW w:w="3402" w:type="dxa"/>
            <w:tcBorders>
              <w:top w:val="nil"/>
              <w:left w:val="single" w:sz="4" w:space="0" w:color="auto"/>
              <w:bottom w:val="single" w:sz="4" w:space="0" w:color="auto"/>
              <w:right w:val="single" w:sz="4" w:space="0" w:color="auto"/>
            </w:tcBorders>
            <w:vAlign w:val="bottom"/>
            <w:hideMark/>
          </w:tcPr>
          <w:p w14:paraId="288D8AF7" w14:textId="77777777" w:rsidR="00C258AA" w:rsidRDefault="00C258AA">
            <w:pPr>
              <w:rPr>
                <w:sz w:val="20"/>
                <w:szCs w:val="20"/>
              </w:rPr>
            </w:pPr>
            <w:r>
              <w:rPr>
                <w:sz w:val="20"/>
                <w:szCs w:val="20"/>
              </w:rPr>
              <w:t>Уплата налогов, сборов и иных платежей</w:t>
            </w:r>
          </w:p>
        </w:tc>
        <w:tc>
          <w:tcPr>
            <w:tcW w:w="572" w:type="dxa"/>
            <w:tcBorders>
              <w:top w:val="nil"/>
              <w:left w:val="nil"/>
              <w:bottom w:val="single" w:sz="4" w:space="0" w:color="auto"/>
              <w:right w:val="single" w:sz="4" w:space="0" w:color="auto"/>
            </w:tcBorders>
            <w:vAlign w:val="bottom"/>
            <w:hideMark/>
          </w:tcPr>
          <w:p w14:paraId="5918F59A" w14:textId="77777777" w:rsidR="00C258AA" w:rsidRDefault="00C258AA">
            <w:pPr>
              <w:jc w:val="center"/>
              <w:rPr>
                <w:sz w:val="20"/>
                <w:szCs w:val="20"/>
              </w:rPr>
            </w:pPr>
            <w:r>
              <w:rPr>
                <w:sz w:val="20"/>
                <w:szCs w:val="20"/>
              </w:rPr>
              <w:t>650</w:t>
            </w:r>
          </w:p>
        </w:tc>
        <w:tc>
          <w:tcPr>
            <w:tcW w:w="572" w:type="dxa"/>
            <w:tcBorders>
              <w:top w:val="nil"/>
              <w:left w:val="nil"/>
              <w:bottom w:val="single" w:sz="4" w:space="0" w:color="auto"/>
              <w:right w:val="single" w:sz="4" w:space="0" w:color="auto"/>
            </w:tcBorders>
            <w:vAlign w:val="bottom"/>
            <w:hideMark/>
          </w:tcPr>
          <w:p w14:paraId="2D9306EA" w14:textId="77777777" w:rsidR="00C258AA" w:rsidRDefault="00C258AA">
            <w:pPr>
              <w:jc w:val="center"/>
              <w:rPr>
                <w:sz w:val="20"/>
                <w:szCs w:val="20"/>
              </w:rPr>
            </w:pPr>
            <w:r>
              <w:rPr>
                <w:sz w:val="20"/>
                <w:szCs w:val="20"/>
              </w:rPr>
              <w:t>01</w:t>
            </w:r>
          </w:p>
        </w:tc>
        <w:tc>
          <w:tcPr>
            <w:tcW w:w="572" w:type="dxa"/>
            <w:tcBorders>
              <w:top w:val="nil"/>
              <w:left w:val="nil"/>
              <w:bottom w:val="single" w:sz="4" w:space="0" w:color="auto"/>
              <w:right w:val="single" w:sz="4" w:space="0" w:color="auto"/>
            </w:tcBorders>
            <w:vAlign w:val="bottom"/>
            <w:hideMark/>
          </w:tcPr>
          <w:p w14:paraId="7C7CFD0C" w14:textId="77777777" w:rsidR="00C258AA" w:rsidRDefault="00C258AA">
            <w:pPr>
              <w:jc w:val="center"/>
              <w:rPr>
                <w:sz w:val="20"/>
                <w:szCs w:val="20"/>
              </w:rPr>
            </w:pPr>
            <w:r>
              <w:rPr>
                <w:sz w:val="20"/>
                <w:szCs w:val="20"/>
              </w:rPr>
              <w:t>13</w:t>
            </w:r>
          </w:p>
        </w:tc>
        <w:tc>
          <w:tcPr>
            <w:tcW w:w="1281" w:type="dxa"/>
            <w:tcBorders>
              <w:top w:val="nil"/>
              <w:left w:val="nil"/>
              <w:bottom w:val="single" w:sz="4" w:space="0" w:color="auto"/>
              <w:right w:val="single" w:sz="4" w:space="0" w:color="auto"/>
            </w:tcBorders>
            <w:vAlign w:val="bottom"/>
            <w:hideMark/>
          </w:tcPr>
          <w:p w14:paraId="62049E7B" w14:textId="77777777" w:rsidR="00C258AA" w:rsidRDefault="00C258AA">
            <w:pPr>
              <w:jc w:val="center"/>
              <w:rPr>
                <w:sz w:val="20"/>
                <w:szCs w:val="20"/>
              </w:rPr>
            </w:pPr>
            <w:r>
              <w:rPr>
                <w:sz w:val="20"/>
                <w:szCs w:val="20"/>
              </w:rPr>
              <w:t>1500199990</w:t>
            </w:r>
          </w:p>
        </w:tc>
        <w:tc>
          <w:tcPr>
            <w:tcW w:w="572" w:type="dxa"/>
            <w:tcBorders>
              <w:top w:val="nil"/>
              <w:left w:val="nil"/>
              <w:bottom w:val="single" w:sz="4" w:space="0" w:color="auto"/>
              <w:right w:val="single" w:sz="4" w:space="0" w:color="auto"/>
            </w:tcBorders>
            <w:vAlign w:val="bottom"/>
            <w:hideMark/>
          </w:tcPr>
          <w:p w14:paraId="6640CEE4" w14:textId="77777777" w:rsidR="00C258AA" w:rsidRDefault="00C258AA">
            <w:pPr>
              <w:jc w:val="center"/>
              <w:rPr>
                <w:sz w:val="20"/>
                <w:szCs w:val="20"/>
              </w:rPr>
            </w:pPr>
            <w:r>
              <w:rPr>
                <w:sz w:val="20"/>
                <w:szCs w:val="20"/>
              </w:rPr>
              <w:t>850</w:t>
            </w:r>
          </w:p>
        </w:tc>
        <w:tc>
          <w:tcPr>
            <w:tcW w:w="1423" w:type="dxa"/>
            <w:tcBorders>
              <w:top w:val="nil"/>
              <w:left w:val="nil"/>
              <w:bottom w:val="single" w:sz="4" w:space="0" w:color="auto"/>
              <w:right w:val="single" w:sz="4" w:space="0" w:color="auto"/>
            </w:tcBorders>
            <w:vAlign w:val="bottom"/>
            <w:hideMark/>
          </w:tcPr>
          <w:p w14:paraId="5F4DE47B" w14:textId="77777777" w:rsidR="00C258AA" w:rsidRDefault="00C258AA">
            <w:pPr>
              <w:jc w:val="center"/>
              <w:rPr>
                <w:sz w:val="20"/>
                <w:szCs w:val="20"/>
              </w:rPr>
            </w:pPr>
            <w:r>
              <w:rPr>
                <w:sz w:val="20"/>
                <w:szCs w:val="20"/>
              </w:rPr>
              <w:t>117,63900</w:t>
            </w:r>
          </w:p>
        </w:tc>
        <w:tc>
          <w:tcPr>
            <w:tcW w:w="1422" w:type="dxa"/>
            <w:tcBorders>
              <w:top w:val="nil"/>
              <w:left w:val="nil"/>
              <w:bottom w:val="single" w:sz="4" w:space="0" w:color="auto"/>
              <w:right w:val="single" w:sz="4" w:space="0" w:color="auto"/>
            </w:tcBorders>
            <w:vAlign w:val="bottom"/>
            <w:hideMark/>
          </w:tcPr>
          <w:p w14:paraId="4A4332DA" w14:textId="77777777" w:rsidR="00C258AA" w:rsidRDefault="00C258AA">
            <w:pPr>
              <w:jc w:val="center"/>
              <w:rPr>
                <w:sz w:val="20"/>
                <w:szCs w:val="20"/>
              </w:rPr>
            </w:pPr>
            <w:r>
              <w:rPr>
                <w:sz w:val="20"/>
                <w:szCs w:val="20"/>
              </w:rPr>
              <w:t>117,63900</w:t>
            </w:r>
          </w:p>
        </w:tc>
        <w:tc>
          <w:tcPr>
            <w:tcW w:w="1281" w:type="dxa"/>
            <w:tcBorders>
              <w:top w:val="nil"/>
              <w:left w:val="nil"/>
              <w:bottom w:val="single" w:sz="4" w:space="0" w:color="auto"/>
              <w:right w:val="single" w:sz="4" w:space="0" w:color="auto"/>
            </w:tcBorders>
            <w:vAlign w:val="bottom"/>
            <w:hideMark/>
          </w:tcPr>
          <w:p w14:paraId="0F02ABD1" w14:textId="77777777" w:rsidR="00C258AA" w:rsidRDefault="00C258AA">
            <w:pPr>
              <w:jc w:val="center"/>
              <w:rPr>
                <w:sz w:val="20"/>
                <w:szCs w:val="20"/>
              </w:rPr>
            </w:pPr>
            <w:r>
              <w:rPr>
                <w:sz w:val="20"/>
                <w:szCs w:val="20"/>
              </w:rPr>
              <w:t>0,00000</w:t>
            </w:r>
          </w:p>
        </w:tc>
        <w:tc>
          <w:tcPr>
            <w:tcW w:w="1422" w:type="dxa"/>
            <w:tcBorders>
              <w:top w:val="nil"/>
              <w:left w:val="nil"/>
              <w:bottom w:val="single" w:sz="4" w:space="0" w:color="auto"/>
              <w:right w:val="single" w:sz="4" w:space="0" w:color="auto"/>
            </w:tcBorders>
            <w:noWrap/>
            <w:vAlign w:val="bottom"/>
            <w:hideMark/>
          </w:tcPr>
          <w:p w14:paraId="74862380" w14:textId="77777777" w:rsidR="00C258AA" w:rsidRDefault="00C258AA">
            <w:pPr>
              <w:jc w:val="center"/>
              <w:rPr>
                <w:sz w:val="20"/>
                <w:szCs w:val="20"/>
              </w:rPr>
            </w:pPr>
            <w:r>
              <w:rPr>
                <w:sz w:val="20"/>
                <w:szCs w:val="20"/>
              </w:rPr>
              <w:t>117,63900</w:t>
            </w:r>
          </w:p>
        </w:tc>
        <w:tc>
          <w:tcPr>
            <w:tcW w:w="1423" w:type="dxa"/>
            <w:tcBorders>
              <w:top w:val="nil"/>
              <w:left w:val="nil"/>
              <w:bottom w:val="single" w:sz="4" w:space="0" w:color="auto"/>
              <w:right w:val="single" w:sz="4" w:space="0" w:color="auto"/>
            </w:tcBorders>
            <w:noWrap/>
            <w:vAlign w:val="bottom"/>
            <w:hideMark/>
          </w:tcPr>
          <w:p w14:paraId="590CD6A4" w14:textId="77777777" w:rsidR="00C258AA" w:rsidRDefault="00C258AA">
            <w:pPr>
              <w:jc w:val="center"/>
              <w:rPr>
                <w:sz w:val="20"/>
                <w:szCs w:val="20"/>
              </w:rPr>
            </w:pPr>
            <w:r>
              <w:rPr>
                <w:sz w:val="20"/>
                <w:szCs w:val="20"/>
              </w:rPr>
              <w:t>117,63900</w:t>
            </w:r>
          </w:p>
        </w:tc>
        <w:tc>
          <w:tcPr>
            <w:tcW w:w="1427" w:type="dxa"/>
            <w:tcBorders>
              <w:top w:val="nil"/>
              <w:left w:val="nil"/>
              <w:bottom w:val="single" w:sz="4" w:space="0" w:color="auto"/>
              <w:right w:val="single" w:sz="4" w:space="0" w:color="auto"/>
            </w:tcBorders>
            <w:noWrap/>
            <w:vAlign w:val="bottom"/>
            <w:hideMark/>
          </w:tcPr>
          <w:p w14:paraId="5C933635" w14:textId="77777777" w:rsidR="00C258AA" w:rsidRDefault="00C258AA">
            <w:pPr>
              <w:jc w:val="center"/>
              <w:rPr>
                <w:sz w:val="20"/>
                <w:szCs w:val="20"/>
              </w:rPr>
            </w:pPr>
            <w:r>
              <w:rPr>
                <w:sz w:val="20"/>
                <w:szCs w:val="20"/>
              </w:rPr>
              <w:t>0,00000</w:t>
            </w:r>
          </w:p>
        </w:tc>
      </w:tr>
      <w:tr w:rsidR="00C258AA" w14:paraId="4BC28809" w14:textId="77777777" w:rsidTr="002D3913">
        <w:trPr>
          <w:gridAfter w:val="1"/>
          <w:wAfter w:w="34" w:type="dxa"/>
          <w:trHeight w:val="284"/>
        </w:trPr>
        <w:tc>
          <w:tcPr>
            <w:tcW w:w="3402" w:type="dxa"/>
            <w:tcBorders>
              <w:top w:val="nil"/>
              <w:left w:val="single" w:sz="4" w:space="0" w:color="auto"/>
              <w:bottom w:val="single" w:sz="4" w:space="0" w:color="auto"/>
              <w:right w:val="single" w:sz="4" w:space="0" w:color="auto"/>
            </w:tcBorders>
            <w:vAlign w:val="bottom"/>
            <w:hideMark/>
          </w:tcPr>
          <w:p w14:paraId="2FE03324" w14:textId="77777777" w:rsidR="00C258AA" w:rsidRDefault="00C258AA">
            <w:pPr>
              <w:rPr>
                <w:sz w:val="20"/>
                <w:szCs w:val="20"/>
              </w:rPr>
            </w:pPr>
            <w:r>
              <w:rPr>
                <w:sz w:val="20"/>
                <w:szCs w:val="20"/>
              </w:rPr>
              <w:t xml:space="preserve">Основное мероприятие "Обеспечение деятельности МКУ "АХС" </w:t>
            </w:r>
          </w:p>
        </w:tc>
        <w:tc>
          <w:tcPr>
            <w:tcW w:w="572" w:type="dxa"/>
            <w:tcBorders>
              <w:top w:val="nil"/>
              <w:left w:val="nil"/>
              <w:bottom w:val="single" w:sz="4" w:space="0" w:color="auto"/>
              <w:right w:val="single" w:sz="4" w:space="0" w:color="auto"/>
            </w:tcBorders>
            <w:vAlign w:val="bottom"/>
            <w:hideMark/>
          </w:tcPr>
          <w:p w14:paraId="4716C9E3" w14:textId="77777777" w:rsidR="00C258AA" w:rsidRDefault="00C258AA">
            <w:pPr>
              <w:jc w:val="center"/>
              <w:rPr>
                <w:sz w:val="20"/>
                <w:szCs w:val="20"/>
              </w:rPr>
            </w:pPr>
            <w:r>
              <w:rPr>
                <w:sz w:val="20"/>
                <w:szCs w:val="20"/>
              </w:rPr>
              <w:t>650</w:t>
            </w:r>
          </w:p>
        </w:tc>
        <w:tc>
          <w:tcPr>
            <w:tcW w:w="572" w:type="dxa"/>
            <w:tcBorders>
              <w:top w:val="nil"/>
              <w:left w:val="nil"/>
              <w:bottom w:val="single" w:sz="4" w:space="0" w:color="auto"/>
              <w:right w:val="single" w:sz="4" w:space="0" w:color="auto"/>
            </w:tcBorders>
            <w:vAlign w:val="bottom"/>
            <w:hideMark/>
          </w:tcPr>
          <w:p w14:paraId="504BF330" w14:textId="77777777" w:rsidR="00C258AA" w:rsidRDefault="00C258AA">
            <w:pPr>
              <w:jc w:val="center"/>
              <w:rPr>
                <w:sz w:val="20"/>
                <w:szCs w:val="20"/>
              </w:rPr>
            </w:pPr>
            <w:r>
              <w:rPr>
                <w:sz w:val="20"/>
                <w:szCs w:val="20"/>
              </w:rPr>
              <w:t> </w:t>
            </w:r>
          </w:p>
        </w:tc>
        <w:tc>
          <w:tcPr>
            <w:tcW w:w="572" w:type="dxa"/>
            <w:tcBorders>
              <w:top w:val="nil"/>
              <w:left w:val="nil"/>
              <w:bottom w:val="single" w:sz="4" w:space="0" w:color="auto"/>
              <w:right w:val="single" w:sz="4" w:space="0" w:color="auto"/>
            </w:tcBorders>
            <w:vAlign w:val="bottom"/>
            <w:hideMark/>
          </w:tcPr>
          <w:p w14:paraId="0CBD5D98" w14:textId="77777777" w:rsidR="00C258AA" w:rsidRDefault="00C258AA">
            <w:pPr>
              <w:jc w:val="center"/>
              <w:rPr>
                <w:sz w:val="20"/>
                <w:szCs w:val="20"/>
              </w:rPr>
            </w:pPr>
            <w:r>
              <w:rPr>
                <w:sz w:val="20"/>
                <w:szCs w:val="20"/>
              </w:rPr>
              <w:t> </w:t>
            </w:r>
          </w:p>
        </w:tc>
        <w:tc>
          <w:tcPr>
            <w:tcW w:w="1281" w:type="dxa"/>
            <w:tcBorders>
              <w:top w:val="nil"/>
              <w:left w:val="nil"/>
              <w:bottom w:val="single" w:sz="4" w:space="0" w:color="auto"/>
              <w:right w:val="single" w:sz="4" w:space="0" w:color="auto"/>
            </w:tcBorders>
            <w:vAlign w:val="bottom"/>
            <w:hideMark/>
          </w:tcPr>
          <w:p w14:paraId="57BC4BEF" w14:textId="77777777" w:rsidR="00C258AA" w:rsidRDefault="00C258AA">
            <w:pPr>
              <w:jc w:val="center"/>
              <w:rPr>
                <w:sz w:val="20"/>
                <w:szCs w:val="20"/>
              </w:rPr>
            </w:pPr>
            <w:r>
              <w:rPr>
                <w:sz w:val="20"/>
                <w:szCs w:val="20"/>
              </w:rPr>
              <w:t>1500200000</w:t>
            </w:r>
          </w:p>
        </w:tc>
        <w:tc>
          <w:tcPr>
            <w:tcW w:w="572" w:type="dxa"/>
            <w:tcBorders>
              <w:top w:val="nil"/>
              <w:left w:val="nil"/>
              <w:bottom w:val="single" w:sz="4" w:space="0" w:color="auto"/>
              <w:right w:val="single" w:sz="4" w:space="0" w:color="auto"/>
            </w:tcBorders>
            <w:vAlign w:val="bottom"/>
            <w:hideMark/>
          </w:tcPr>
          <w:p w14:paraId="6DBA071C" w14:textId="77777777" w:rsidR="00C258AA" w:rsidRDefault="00C258AA">
            <w:pPr>
              <w:jc w:val="center"/>
              <w:rPr>
                <w:sz w:val="20"/>
                <w:szCs w:val="20"/>
              </w:rPr>
            </w:pPr>
            <w:r>
              <w:rPr>
                <w:sz w:val="20"/>
                <w:szCs w:val="20"/>
              </w:rPr>
              <w:t> </w:t>
            </w:r>
          </w:p>
        </w:tc>
        <w:tc>
          <w:tcPr>
            <w:tcW w:w="1423" w:type="dxa"/>
            <w:tcBorders>
              <w:top w:val="nil"/>
              <w:left w:val="nil"/>
              <w:bottom w:val="single" w:sz="4" w:space="0" w:color="auto"/>
              <w:right w:val="single" w:sz="4" w:space="0" w:color="auto"/>
            </w:tcBorders>
            <w:vAlign w:val="bottom"/>
            <w:hideMark/>
          </w:tcPr>
          <w:p w14:paraId="14AF9D9C" w14:textId="77777777" w:rsidR="00C258AA" w:rsidRDefault="00C258AA">
            <w:pPr>
              <w:jc w:val="center"/>
              <w:rPr>
                <w:sz w:val="20"/>
                <w:szCs w:val="20"/>
              </w:rPr>
            </w:pPr>
            <w:r>
              <w:rPr>
                <w:sz w:val="20"/>
                <w:szCs w:val="20"/>
              </w:rPr>
              <w:t>14 147,19291</w:t>
            </w:r>
          </w:p>
        </w:tc>
        <w:tc>
          <w:tcPr>
            <w:tcW w:w="1422" w:type="dxa"/>
            <w:tcBorders>
              <w:top w:val="nil"/>
              <w:left w:val="nil"/>
              <w:bottom w:val="single" w:sz="4" w:space="0" w:color="auto"/>
              <w:right w:val="single" w:sz="4" w:space="0" w:color="auto"/>
            </w:tcBorders>
            <w:vAlign w:val="bottom"/>
            <w:hideMark/>
          </w:tcPr>
          <w:p w14:paraId="303E1475" w14:textId="77777777" w:rsidR="00C258AA" w:rsidRDefault="00C258AA">
            <w:pPr>
              <w:jc w:val="center"/>
              <w:rPr>
                <w:sz w:val="20"/>
                <w:szCs w:val="20"/>
              </w:rPr>
            </w:pPr>
            <w:r>
              <w:rPr>
                <w:sz w:val="20"/>
                <w:szCs w:val="20"/>
              </w:rPr>
              <w:t>14 147,19291</w:t>
            </w:r>
          </w:p>
        </w:tc>
        <w:tc>
          <w:tcPr>
            <w:tcW w:w="1281" w:type="dxa"/>
            <w:tcBorders>
              <w:top w:val="nil"/>
              <w:left w:val="nil"/>
              <w:bottom w:val="single" w:sz="4" w:space="0" w:color="auto"/>
              <w:right w:val="single" w:sz="4" w:space="0" w:color="auto"/>
            </w:tcBorders>
            <w:vAlign w:val="bottom"/>
            <w:hideMark/>
          </w:tcPr>
          <w:p w14:paraId="58A39B7A" w14:textId="77777777" w:rsidR="00C258AA" w:rsidRDefault="00C258AA">
            <w:pPr>
              <w:jc w:val="center"/>
              <w:rPr>
                <w:sz w:val="20"/>
                <w:szCs w:val="20"/>
              </w:rPr>
            </w:pPr>
            <w:r>
              <w:rPr>
                <w:sz w:val="20"/>
                <w:szCs w:val="20"/>
              </w:rPr>
              <w:t>0,00000</w:t>
            </w:r>
          </w:p>
        </w:tc>
        <w:tc>
          <w:tcPr>
            <w:tcW w:w="1422" w:type="dxa"/>
            <w:tcBorders>
              <w:top w:val="nil"/>
              <w:left w:val="nil"/>
              <w:bottom w:val="single" w:sz="4" w:space="0" w:color="auto"/>
              <w:right w:val="single" w:sz="4" w:space="0" w:color="auto"/>
            </w:tcBorders>
            <w:vAlign w:val="bottom"/>
            <w:hideMark/>
          </w:tcPr>
          <w:p w14:paraId="17908265" w14:textId="77777777" w:rsidR="00C258AA" w:rsidRDefault="00C258AA">
            <w:pPr>
              <w:jc w:val="center"/>
              <w:rPr>
                <w:sz w:val="20"/>
                <w:szCs w:val="20"/>
              </w:rPr>
            </w:pPr>
            <w:r>
              <w:rPr>
                <w:sz w:val="20"/>
                <w:szCs w:val="20"/>
              </w:rPr>
              <w:t>14 147,19291</w:t>
            </w:r>
          </w:p>
        </w:tc>
        <w:tc>
          <w:tcPr>
            <w:tcW w:w="1423" w:type="dxa"/>
            <w:tcBorders>
              <w:top w:val="nil"/>
              <w:left w:val="nil"/>
              <w:bottom w:val="single" w:sz="4" w:space="0" w:color="auto"/>
              <w:right w:val="single" w:sz="4" w:space="0" w:color="auto"/>
            </w:tcBorders>
            <w:vAlign w:val="bottom"/>
            <w:hideMark/>
          </w:tcPr>
          <w:p w14:paraId="1DE725D3" w14:textId="77777777" w:rsidR="00C258AA" w:rsidRDefault="00C258AA">
            <w:pPr>
              <w:jc w:val="center"/>
              <w:rPr>
                <w:sz w:val="20"/>
                <w:szCs w:val="20"/>
              </w:rPr>
            </w:pPr>
            <w:r>
              <w:rPr>
                <w:sz w:val="20"/>
                <w:szCs w:val="20"/>
              </w:rPr>
              <w:t>14 147,19291</w:t>
            </w:r>
          </w:p>
        </w:tc>
        <w:tc>
          <w:tcPr>
            <w:tcW w:w="1427" w:type="dxa"/>
            <w:tcBorders>
              <w:top w:val="nil"/>
              <w:left w:val="nil"/>
              <w:bottom w:val="single" w:sz="4" w:space="0" w:color="auto"/>
              <w:right w:val="single" w:sz="4" w:space="0" w:color="auto"/>
            </w:tcBorders>
            <w:vAlign w:val="bottom"/>
            <w:hideMark/>
          </w:tcPr>
          <w:p w14:paraId="47A2CDEB" w14:textId="77777777" w:rsidR="00C258AA" w:rsidRDefault="00C258AA">
            <w:pPr>
              <w:jc w:val="center"/>
              <w:rPr>
                <w:sz w:val="20"/>
                <w:szCs w:val="20"/>
              </w:rPr>
            </w:pPr>
            <w:r>
              <w:rPr>
                <w:sz w:val="20"/>
                <w:szCs w:val="20"/>
              </w:rPr>
              <w:t>0,00000</w:t>
            </w:r>
          </w:p>
        </w:tc>
      </w:tr>
      <w:tr w:rsidR="00C258AA" w14:paraId="73A1E978" w14:textId="77777777" w:rsidTr="002D3913">
        <w:trPr>
          <w:gridAfter w:val="1"/>
          <w:wAfter w:w="34" w:type="dxa"/>
          <w:trHeight w:val="284"/>
        </w:trPr>
        <w:tc>
          <w:tcPr>
            <w:tcW w:w="3402" w:type="dxa"/>
            <w:tcBorders>
              <w:top w:val="single" w:sz="4" w:space="0" w:color="auto"/>
              <w:left w:val="single" w:sz="4" w:space="0" w:color="auto"/>
              <w:bottom w:val="single" w:sz="4" w:space="0" w:color="auto"/>
              <w:right w:val="single" w:sz="4" w:space="0" w:color="auto"/>
            </w:tcBorders>
            <w:vAlign w:val="bottom"/>
            <w:hideMark/>
          </w:tcPr>
          <w:p w14:paraId="00E9AF0B" w14:textId="77777777" w:rsidR="00C258AA" w:rsidRDefault="00C258AA">
            <w:pPr>
              <w:rPr>
                <w:sz w:val="20"/>
                <w:szCs w:val="20"/>
              </w:rPr>
            </w:pPr>
            <w:r>
              <w:rPr>
                <w:sz w:val="20"/>
                <w:szCs w:val="20"/>
              </w:rPr>
              <w:t>Реализация мероприятий</w:t>
            </w:r>
          </w:p>
        </w:tc>
        <w:tc>
          <w:tcPr>
            <w:tcW w:w="572" w:type="dxa"/>
            <w:tcBorders>
              <w:top w:val="single" w:sz="4" w:space="0" w:color="auto"/>
              <w:left w:val="single" w:sz="4" w:space="0" w:color="auto"/>
              <w:bottom w:val="single" w:sz="4" w:space="0" w:color="auto"/>
              <w:right w:val="single" w:sz="4" w:space="0" w:color="auto"/>
            </w:tcBorders>
            <w:vAlign w:val="bottom"/>
            <w:hideMark/>
          </w:tcPr>
          <w:p w14:paraId="1FECF072" w14:textId="77777777" w:rsidR="00C258AA" w:rsidRDefault="00C258AA">
            <w:pPr>
              <w:jc w:val="center"/>
              <w:rPr>
                <w:sz w:val="20"/>
                <w:szCs w:val="20"/>
              </w:rPr>
            </w:pPr>
            <w:r>
              <w:rPr>
                <w:sz w:val="20"/>
                <w:szCs w:val="20"/>
              </w:rPr>
              <w:t>650</w:t>
            </w:r>
          </w:p>
        </w:tc>
        <w:tc>
          <w:tcPr>
            <w:tcW w:w="572" w:type="dxa"/>
            <w:tcBorders>
              <w:top w:val="single" w:sz="4" w:space="0" w:color="auto"/>
              <w:left w:val="single" w:sz="4" w:space="0" w:color="auto"/>
              <w:bottom w:val="single" w:sz="4" w:space="0" w:color="auto"/>
              <w:right w:val="single" w:sz="4" w:space="0" w:color="auto"/>
            </w:tcBorders>
            <w:vAlign w:val="bottom"/>
            <w:hideMark/>
          </w:tcPr>
          <w:p w14:paraId="5FD108C6" w14:textId="77777777" w:rsidR="00C258AA" w:rsidRDefault="00C258AA">
            <w:pPr>
              <w:jc w:val="center"/>
              <w:rPr>
                <w:sz w:val="20"/>
                <w:szCs w:val="20"/>
              </w:rPr>
            </w:pPr>
            <w:r>
              <w:rPr>
                <w:sz w:val="20"/>
                <w:szCs w:val="20"/>
              </w:rPr>
              <w:t>01</w:t>
            </w:r>
          </w:p>
        </w:tc>
        <w:tc>
          <w:tcPr>
            <w:tcW w:w="572" w:type="dxa"/>
            <w:tcBorders>
              <w:top w:val="single" w:sz="4" w:space="0" w:color="auto"/>
              <w:left w:val="single" w:sz="4" w:space="0" w:color="auto"/>
              <w:bottom w:val="single" w:sz="4" w:space="0" w:color="auto"/>
              <w:right w:val="single" w:sz="4" w:space="0" w:color="auto"/>
            </w:tcBorders>
            <w:vAlign w:val="bottom"/>
            <w:hideMark/>
          </w:tcPr>
          <w:p w14:paraId="714A8495" w14:textId="77777777" w:rsidR="00C258AA" w:rsidRDefault="00C258AA">
            <w:pPr>
              <w:jc w:val="center"/>
              <w:rPr>
                <w:sz w:val="20"/>
                <w:szCs w:val="20"/>
              </w:rPr>
            </w:pPr>
            <w:r>
              <w:rPr>
                <w:sz w:val="20"/>
                <w:szCs w:val="20"/>
              </w:rPr>
              <w:t>13</w:t>
            </w:r>
          </w:p>
        </w:tc>
        <w:tc>
          <w:tcPr>
            <w:tcW w:w="1281" w:type="dxa"/>
            <w:tcBorders>
              <w:top w:val="single" w:sz="4" w:space="0" w:color="auto"/>
              <w:left w:val="single" w:sz="4" w:space="0" w:color="auto"/>
              <w:bottom w:val="single" w:sz="4" w:space="0" w:color="auto"/>
              <w:right w:val="single" w:sz="4" w:space="0" w:color="auto"/>
            </w:tcBorders>
            <w:vAlign w:val="bottom"/>
            <w:hideMark/>
          </w:tcPr>
          <w:p w14:paraId="52CD38D2" w14:textId="77777777" w:rsidR="00C258AA" w:rsidRDefault="00C258AA">
            <w:pPr>
              <w:jc w:val="center"/>
              <w:rPr>
                <w:sz w:val="20"/>
                <w:szCs w:val="20"/>
              </w:rPr>
            </w:pPr>
            <w:r>
              <w:rPr>
                <w:sz w:val="20"/>
                <w:szCs w:val="20"/>
              </w:rPr>
              <w:t>1500299990</w:t>
            </w:r>
          </w:p>
        </w:tc>
        <w:tc>
          <w:tcPr>
            <w:tcW w:w="572" w:type="dxa"/>
            <w:tcBorders>
              <w:top w:val="single" w:sz="4" w:space="0" w:color="auto"/>
              <w:left w:val="single" w:sz="4" w:space="0" w:color="auto"/>
              <w:bottom w:val="single" w:sz="4" w:space="0" w:color="auto"/>
              <w:right w:val="single" w:sz="4" w:space="0" w:color="auto"/>
            </w:tcBorders>
            <w:vAlign w:val="bottom"/>
            <w:hideMark/>
          </w:tcPr>
          <w:p w14:paraId="2609B153" w14:textId="77777777" w:rsidR="00C258AA" w:rsidRDefault="00C258AA">
            <w:pPr>
              <w:jc w:val="center"/>
              <w:rPr>
                <w:sz w:val="20"/>
                <w:szCs w:val="20"/>
              </w:rPr>
            </w:pPr>
            <w:r>
              <w:rPr>
                <w:sz w:val="20"/>
                <w:szCs w:val="20"/>
              </w:rPr>
              <w:t> </w:t>
            </w:r>
          </w:p>
        </w:tc>
        <w:tc>
          <w:tcPr>
            <w:tcW w:w="1423" w:type="dxa"/>
            <w:tcBorders>
              <w:top w:val="single" w:sz="4" w:space="0" w:color="auto"/>
              <w:left w:val="single" w:sz="4" w:space="0" w:color="auto"/>
              <w:bottom w:val="single" w:sz="4" w:space="0" w:color="auto"/>
              <w:right w:val="single" w:sz="4" w:space="0" w:color="auto"/>
            </w:tcBorders>
            <w:vAlign w:val="bottom"/>
            <w:hideMark/>
          </w:tcPr>
          <w:p w14:paraId="5CE4793E" w14:textId="77777777" w:rsidR="00C258AA" w:rsidRDefault="00C258AA">
            <w:pPr>
              <w:jc w:val="center"/>
              <w:rPr>
                <w:sz w:val="20"/>
                <w:szCs w:val="20"/>
              </w:rPr>
            </w:pPr>
            <w:r>
              <w:rPr>
                <w:sz w:val="20"/>
                <w:szCs w:val="20"/>
              </w:rPr>
              <w:t>14 147,19291</w:t>
            </w:r>
          </w:p>
        </w:tc>
        <w:tc>
          <w:tcPr>
            <w:tcW w:w="1422" w:type="dxa"/>
            <w:tcBorders>
              <w:top w:val="single" w:sz="4" w:space="0" w:color="auto"/>
              <w:left w:val="single" w:sz="4" w:space="0" w:color="auto"/>
              <w:bottom w:val="single" w:sz="4" w:space="0" w:color="auto"/>
              <w:right w:val="single" w:sz="4" w:space="0" w:color="auto"/>
            </w:tcBorders>
            <w:vAlign w:val="bottom"/>
            <w:hideMark/>
          </w:tcPr>
          <w:p w14:paraId="440C334A" w14:textId="77777777" w:rsidR="00C258AA" w:rsidRDefault="00C258AA">
            <w:pPr>
              <w:jc w:val="center"/>
              <w:rPr>
                <w:sz w:val="20"/>
                <w:szCs w:val="20"/>
              </w:rPr>
            </w:pPr>
            <w:r>
              <w:rPr>
                <w:sz w:val="20"/>
                <w:szCs w:val="20"/>
              </w:rPr>
              <w:t>14 147,19291</w:t>
            </w:r>
          </w:p>
        </w:tc>
        <w:tc>
          <w:tcPr>
            <w:tcW w:w="1281" w:type="dxa"/>
            <w:tcBorders>
              <w:top w:val="single" w:sz="4" w:space="0" w:color="auto"/>
              <w:left w:val="single" w:sz="4" w:space="0" w:color="auto"/>
              <w:bottom w:val="single" w:sz="4" w:space="0" w:color="auto"/>
              <w:right w:val="single" w:sz="4" w:space="0" w:color="auto"/>
            </w:tcBorders>
            <w:vAlign w:val="bottom"/>
            <w:hideMark/>
          </w:tcPr>
          <w:p w14:paraId="231869B6" w14:textId="77777777" w:rsidR="00C258AA" w:rsidRDefault="00C258AA">
            <w:pPr>
              <w:jc w:val="center"/>
              <w:rPr>
                <w:sz w:val="20"/>
                <w:szCs w:val="20"/>
              </w:rPr>
            </w:pPr>
            <w:r>
              <w:rPr>
                <w:sz w:val="20"/>
                <w:szCs w:val="20"/>
              </w:rPr>
              <w:t>0,00000</w:t>
            </w:r>
          </w:p>
        </w:tc>
        <w:tc>
          <w:tcPr>
            <w:tcW w:w="1422" w:type="dxa"/>
            <w:tcBorders>
              <w:top w:val="single" w:sz="4" w:space="0" w:color="auto"/>
              <w:left w:val="single" w:sz="4" w:space="0" w:color="auto"/>
              <w:bottom w:val="single" w:sz="4" w:space="0" w:color="auto"/>
              <w:right w:val="single" w:sz="4" w:space="0" w:color="auto"/>
            </w:tcBorders>
            <w:vAlign w:val="bottom"/>
            <w:hideMark/>
          </w:tcPr>
          <w:p w14:paraId="7A9C3E0F" w14:textId="77777777" w:rsidR="00C258AA" w:rsidRDefault="00C258AA">
            <w:pPr>
              <w:jc w:val="center"/>
              <w:rPr>
                <w:sz w:val="20"/>
                <w:szCs w:val="20"/>
              </w:rPr>
            </w:pPr>
            <w:r>
              <w:rPr>
                <w:sz w:val="20"/>
                <w:szCs w:val="20"/>
              </w:rPr>
              <w:t>14 147,19291</w:t>
            </w:r>
          </w:p>
        </w:tc>
        <w:tc>
          <w:tcPr>
            <w:tcW w:w="1423" w:type="dxa"/>
            <w:tcBorders>
              <w:top w:val="single" w:sz="4" w:space="0" w:color="auto"/>
              <w:left w:val="single" w:sz="4" w:space="0" w:color="auto"/>
              <w:bottom w:val="single" w:sz="4" w:space="0" w:color="auto"/>
              <w:right w:val="single" w:sz="4" w:space="0" w:color="auto"/>
            </w:tcBorders>
            <w:vAlign w:val="bottom"/>
            <w:hideMark/>
          </w:tcPr>
          <w:p w14:paraId="5705C893" w14:textId="77777777" w:rsidR="00C258AA" w:rsidRDefault="00C258AA">
            <w:pPr>
              <w:jc w:val="center"/>
              <w:rPr>
                <w:sz w:val="20"/>
                <w:szCs w:val="20"/>
              </w:rPr>
            </w:pPr>
            <w:r>
              <w:rPr>
                <w:sz w:val="20"/>
                <w:szCs w:val="20"/>
              </w:rPr>
              <w:t>14 147,19291</w:t>
            </w:r>
          </w:p>
        </w:tc>
        <w:tc>
          <w:tcPr>
            <w:tcW w:w="1427" w:type="dxa"/>
            <w:tcBorders>
              <w:top w:val="single" w:sz="4" w:space="0" w:color="auto"/>
              <w:left w:val="single" w:sz="4" w:space="0" w:color="auto"/>
              <w:bottom w:val="single" w:sz="4" w:space="0" w:color="auto"/>
              <w:right w:val="single" w:sz="4" w:space="0" w:color="auto"/>
            </w:tcBorders>
            <w:vAlign w:val="bottom"/>
            <w:hideMark/>
          </w:tcPr>
          <w:p w14:paraId="13EC8473" w14:textId="77777777" w:rsidR="00C258AA" w:rsidRDefault="00C258AA">
            <w:pPr>
              <w:jc w:val="center"/>
              <w:rPr>
                <w:sz w:val="20"/>
                <w:szCs w:val="20"/>
              </w:rPr>
            </w:pPr>
            <w:r>
              <w:rPr>
                <w:sz w:val="20"/>
                <w:szCs w:val="20"/>
              </w:rPr>
              <w:t>0,00000</w:t>
            </w:r>
          </w:p>
        </w:tc>
      </w:tr>
      <w:tr w:rsidR="00C258AA" w14:paraId="78390F63" w14:textId="77777777" w:rsidTr="002D3913">
        <w:trPr>
          <w:gridAfter w:val="1"/>
          <w:wAfter w:w="34" w:type="dxa"/>
          <w:trHeight w:val="284"/>
        </w:trPr>
        <w:tc>
          <w:tcPr>
            <w:tcW w:w="3402" w:type="dxa"/>
            <w:tcBorders>
              <w:top w:val="single" w:sz="4" w:space="0" w:color="auto"/>
              <w:left w:val="single" w:sz="4" w:space="0" w:color="auto"/>
              <w:bottom w:val="single" w:sz="4" w:space="0" w:color="auto"/>
              <w:right w:val="single" w:sz="4" w:space="0" w:color="auto"/>
            </w:tcBorders>
            <w:vAlign w:val="bottom"/>
            <w:hideMark/>
          </w:tcPr>
          <w:p w14:paraId="25869B8E" w14:textId="77777777" w:rsidR="00C258AA" w:rsidRDefault="00C258AA">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2" w:type="dxa"/>
            <w:tcBorders>
              <w:top w:val="single" w:sz="4" w:space="0" w:color="auto"/>
              <w:left w:val="single" w:sz="4" w:space="0" w:color="auto"/>
              <w:bottom w:val="single" w:sz="4" w:space="0" w:color="auto"/>
              <w:right w:val="single" w:sz="4" w:space="0" w:color="auto"/>
            </w:tcBorders>
            <w:vAlign w:val="bottom"/>
            <w:hideMark/>
          </w:tcPr>
          <w:p w14:paraId="380A4CE9" w14:textId="77777777" w:rsidR="00C258AA" w:rsidRDefault="00C258AA">
            <w:pPr>
              <w:jc w:val="center"/>
              <w:rPr>
                <w:sz w:val="20"/>
                <w:szCs w:val="20"/>
              </w:rPr>
            </w:pPr>
            <w:r>
              <w:rPr>
                <w:sz w:val="20"/>
                <w:szCs w:val="20"/>
              </w:rPr>
              <w:t>650</w:t>
            </w:r>
          </w:p>
        </w:tc>
        <w:tc>
          <w:tcPr>
            <w:tcW w:w="572" w:type="dxa"/>
            <w:tcBorders>
              <w:top w:val="single" w:sz="4" w:space="0" w:color="auto"/>
              <w:left w:val="single" w:sz="4" w:space="0" w:color="auto"/>
              <w:bottom w:val="single" w:sz="4" w:space="0" w:color="auto"/>
              <w:right w:val="single" w:sz="4" w:space="0" w:color="auto"/>
            </w:tcBorders>
            <w:vAlign w:val="bottom"/>
            <w:hideMark/>
          </w:tcPr>
          <w:p w14:paraId="7E355491" w14:textId="77777777" w:rsidR="00C258AA" w:rsidRDefault="00C258AA">
            <w:pPr>
              <w:jc w:val="center"/>
              <w:rPr>
                <w:sz w:val="20"/>
                <w:szCs w:val="20"/>
              </w:rPr>
            </w:pPr>
            <w:r>
              <w:rPr>
                <w:sz w:val="20"/>
                <w:szCs w:val="20"/>
              </w:rPr>
              <w:t>01</w:t>
            </w:r>
          </w:p>
        </w:tc>
        <w:tc>
          <w:tcPr>
            <w:tcW w:w="572" w:type="dxa"/>
            <w:tcBorders>
              <w:top w:val="single" w:sz="4" w:space="0" w:color="auto"/>
              <w:left w:val="single" w:sz="4" w:space="0" w:color="auto"/>
              <w:bottom w:val="single" w:sz="4" w:space="0" w:color="auto"/>
              <w:right w:val="single" w:sz="4" w:space="0" w:color="auto"/>
            </w:tcBorders>
            <w:vAlign w:val="bottom"/>
            <w:hideMark/>
          </w:tcPr>
          <w:p w14:paraId="5EFA3B48" w14:textId="77777777" w:rsidR="00C258AA" w:rsidRDefault="00C258AA">
            <w:pPr>
              <w:jc w:val="center"/>
              <w:rPr>
                <w:sz w:val="20"/>
                <w:szCs w:val="20"/>
              </w:rPr>
            </w:pPr>
            <w:r>
              <w:rPr>
                <w:sz w:val="20"/>
                <w:szCs w:val="20"/>
              </w:rPr>
              <w:t>13</w:t>
            </w:r>
          </w:p>
        </w:tc>
        <w:tc>
          <w:tcPr>
            <w:tcW w:w="1281" w:type="dxa"/>
            <w:tcBorders>
              <w:top w:val="single" w:sz="4" w:space="0" w:color="auto"/>
              <w:left w:val="single" w:sz="4" w:space="0" w:color="auto"/>
              <w:bottom w:val="single" w:sz="4" w:space="0" w:color="auto"/>
              <w:right w:val="single" w:sz="4" w:space="0" w:color="auto"/>
            </w:tcBorders>
            <w:vAlign w:val="bottom"/>
            <w:hideMark/>
          </w:tcPr>
          <w:p w14:paraId="40C115B1" w14:textId="77777777" w:rsidR="00C258AA" w:rsidRDefault="00C258AA">
            <w:pPr>
              <w:jc w:val="center"/>
              <w:rPr>
                <w:sz w:val="20"/>
                <w:szCs w:val="20"/>
              </w:rPr>
            </w:pPr>
            <w:r>
              <w:rPr>
                <w:sz w:val="20"/>
                <w:szCs w:val="20"/>
              </w:rPr>
              <w:t>1500299990</w:t>
            </w:r>
          </w:p>
        </w:tc>
        <w:tc>
          <w:tcPr>
            <w:tcW w:w="572" w:type="dxa"/>
            <w:tcBorders>
              <w:top w:val="single" w:sz="4" w:space="0" w:color="auto"/>
              <w:left w:val="single" w:sz="4" w:space="0" w:color="auto"/>
              <w:bottom w:val="single" w:sz="4" w:space="0" w:color="auto"/>
              <w:right w:val="single" w:sz="4" w:space="0" w:color="auto"/>
            </w:tcBorders>
            <w:vAlign w:val="bottom"/>
            <w:hideMark/>
          </w:tcPr>
          <w:p w14:paraId="4A6A0DA7" w14:textId="77777777" w:rsidR="00C258AA" w:rsidRDefault="00C258AA">
            <w:pPr>
              <w:jc w:val="center"/>
              <w:rPr>
                <w:sz w:val="20"/>
                <w:szCs w:val="20"/>
              </w:rPr>
            </w:pPr>
            <w:r>
              <w:rPr>
                <w:sz w:val="20"/>
                <w:szCs w:val="20"/>
              </w:rPr>
              <w:t>100</w:t>
            </w:r>
          </w:p>
        </w:tc>
        <w:tc>
          <w:tcPr>
            <w:tcW w:w="1423" w:type="dxa"/>
            <w:tcBorders>
              <w:top w:val="single" w:sz="4" w:space="0" w:color="auto"/>
              <w:left w:val="single" w:sz="4" w:space="0" w:color="auto"/>
              <w:bottom w:val="single" w:sz="4" w:space="0" w:color="auto"/>
              <w:right w:val="single" w:sz="4" w:space="0" w:color="auto"/>
            </w:tcBorders>
            <w:vAlign w:val="bottom"/>
            <w:hideMark/>
          </w:tcPr>
          <w:p w14:paraId="619A9E27" w14:textId="77777777" w:rsidR="00C258AA" w:rsidRDefault="00C258AA">
            <w:pPr>
              <w:jc w:val="center"/>
              <w:rPr>
                <w:sz w:val="20"/>
                <w:szCs w:val="20"/>
              </w:rPr>
            </w:pPr>
            <w:r>
              <w:rPr>
                <w:sz w:val="20"/>
                <w:szCs w:val="20"/>
              </w:rPr>
              <w:t>14 023,20291</w:t>
            </w:r>
          </w:p>
        </w:tc>
        <w:tc>
          <w:tcPr>
            <w:tcW w:w="1422" w:type="dxa"/>
            <w:tcBorders>
              <w:top w:val="single" w:sz="4" w:space="0" w:color="auto"/>
              <w:left w:val="single" w:sz="4" w:space="0" w:color="auto"/>
              <w:bottom w:val="single" w:sz="4" w:space="0" w:color="auto"/>
              <w:right w:val="single" w:sz="4" w:space="0" w:color="auto"/>
            </w:tcBorders>
            <w:vAlign w:val="bottom"/>
            <w:hideMark/>
          </w:tcPr>
          <w:p w14:paraId="03B219E2" w14:textId="77777777" w:rsidR="00C258AA" w:rsidRDefault="00C258AA">
            <w:pPr>
              <w:jc w:val="center"/>
              <w:rPr>
                <w:sz w:val="20"/>
                <w:szCs w:val="20"/>
              </w:rPr>
            </w:pPr>
            <w:r>
              <w:rPr>
                <w:sz w:val="20"/>
                <w:szCs w:val="20"/>
              </w:rPr>
              <w:t>14 023,20291</w:t>
            </w:r>
          </w:p>
        </w:tc>
        <w:tc>
          <w:tcPr>
            <w:tcW w:w="1281" w:type="dxa"/>
            <w:tcBorders>
              <w:top w:val="single" w:sz="4" w:space="0" w:color="auto"/>
              <w:left w:val="single" w:sz="4" w:space="0" w:color="auto"/>
              <w:bottom w:val="single" w:sz="4" w:space="0" w:color="auto"/>
              <w:right w:val="single" w:sz="4" w:space="0" w:color="auto"/>
            </w:tcBorders>
            <w:vAlign w:val="bottom"/>
            <w:hideMark/>
          </w:tcPr>
          <w:p w14:paraId="6297B32A" w14:textId="77777777" w:rsidR="00C258AA" w:rsidRDefault="00C258AA">
            <w:pPr>
              <w:jc w:val="center"/>
              <w:rPr>
                <w:sz w:val="20"/>
                <w:szCs w:val="20"/>
              </w:rPr>
            </w:pPr>
            <w:r>
              <w:rPr>
                <w:sz w:val="20"/>
                <w:szCs w:val="20"/>
              </w:rPr>
              <w:t>0,00000</w:t>
            </w:r>
          </w:p>
        </w:tc>
        <w:tc>
          <w:tcPr>
            <w:tcW w:w="1422" w:type="dxa"/>
            <w:tcBorders>
              <w:top w:val="single" w:sz="4" w:space="0" w:color="auto"/>
              <w:left w:val="single" w:sz="4" w:space="0" w:color="auto"/>
              <w:bottom w:val="single" w:sz="4" w:space="0" w:color="auto"/>
              <w:right w:val="single" w:sz="4" w:space="0" w:color="auto"/>
            </w:tcBorders>
            <w:noWrap/>
            <w:vAlign w:val="bottom"/>
            <w:hideMark/>
          </w:tcPr>
          <w:p w14:paraId="70C137B5" w14:textId="77777777" w:rsidR="00C258AA" w:rsidRDefault="00C258AA">
            <w:pPr>
              <w:jc w:val="center"/>
              <w:rPr>
                <w:sz w:val="20"/>
                <w:szCs w:val="20"/>
              </w:rPr>
            </w:pPr>
            <w:r>
              <w:rPr>
                <w:sz w:val="20"/>
                <w:szCs w:val="20"/>
              </w:rPr>
              <w:t>14 023,20291</w:t>
            </w:r>
          </w:p>
        </w:tc>
        <w:tc>
          <w:tcPr>
            <w:tcW w:w="1423" w:type="dxa"/>
            <w:tcBorders>
              <w:top w:val="single" w:sz="4" w:space="0" w:color="auto"/>
              <w:left w:val="single" w:sz="4" w:space="0" w:color="auto"/>
              <w:bottom w:val="single" w:sz="4" w:space="0" w:color="auto"/>
              <w:right w:val="single" w:sz="4" w:space="0" w:color="auto"/>
            </w:tcBorders>
            <w:noWrap/>
            <w:vAlign w:val="bottom"/>
            <w:hideMark/>
          </w:tcPr>
          <w:p w14:paraId="3F8318B5" w14:textId="77777777" w:rsidR="00C258AA" w:rsidRDefault="00C258AA">
            <w:pPr>
              <w:jc w:val="center"/>
              <w:rPr>
                <w:sz w:val="20"/>
                <w:szCs w:val="20"/>
              </w:rPr>
            </w:pPr>
            <w:r>
              <w:rPr>
                <w:sz w:val="20"/>
                <w:szCs w:val="20"/>
              </w:rPr>
              <w:t>14 023,20291</w:t>
            </w:r>
          </w:p>
        </w:tc>
        <w:tc>
          <w:tcPr>
            <w:tcW w:w="1427" w:type="dxa"/>
            <w:tcBorders>
              <w:top w:val="single" w:sz="4" w:space="0" w:color="auto"/>
              <w:left w:val="single" w:sz="4" w:space="0" w:color="auto"/>
              <w:bottom w:val="single" w:sz="4" w:space="0" w:color="auto"/>
              <w:right w:val="single" w:sz="4" w:space="0" w:color="auto"/>
            </w:tcBorders>
            <w:noWrap/>
            <w:vAlign w:val="bottom"/>
            <w:hideMark/>
          </w:tcPr>
          <w:p w14:paraId="2357BEA2" w14:textId="77777777" w:rsidR="00C258AA" w:rsidRDefault="00C258AA">
            <w:pPr>
              <w:jc w:val="center"/>
              <w:rPr>
                <w:sz w:val="20"/>
                <w:szCs w:val="20"/>
              </w:rPr>
            </w:pPr>
            <w:r>
              <w:rPr>
                <w:sz w:val="20"/>
                <w:szCs w:val="20"/>
              </w:rPr>
              <w:t>0,00000</w:t>
            </w:r>
          </w:p>
        </w:tc>
      </w:tr>
      <w:tr w:rsidR="00C258AA" w14:paraId="664E09D6" w14:textId="77777777" w:rsidTr="002D3913">
        <w:trPr>
          <w:gridAfter w:val="1"/>
          <w:wAfter w:w="34" w:type="dxa"/>
          <w:trHeight w:val="284"/>
        </w:trPr>
        <w:tc>
          <w:tcPr>
            <w:tcW w:w="3402" w:type="dxa"/>
            <w:tcBorders>
              <w:top w:val="single" w:sz="4" w:space="0" w:color="auto"/>
              <w:left w:val="single" w:sz="4" w:space="0" w:color="auto"/>
              <w:bottom w:val="single" w:sz="4" w:space="0" w:color="auto"/>
              <w:right w:val="single" w:sz="4" w:space="0" w:color="auto"/>
            </w:tcBorders>
            <w:vAlign w:val="bottom"/>
            <w:hideMark/>
          </w:tcPr>
          <w:p w14:paraId="40102E31" w14:textId="77777777" w:rsidR="00C258AA" w:rsidRDefault="00C258AA">
            <w:pPr>
              <w:rPr>
                <w:sz w:val="20"/>
                <w:szCs w:val="20"/>
              </w:rPr>
            </w:pPr>
            <w:r>
              <w:rPr>
                <w:sz w:val="20"/>
                <w:szCs w:val="20"/>
              </w:rPr>
              <w:t>Расходы на выплаты персоналу казенных учреждений</w:t>
            </w:r>
          </w:p>
        </w:tc>
        <w:tc>
          <w:tcPr>
            <w:tcW w:w="572" w:type="dxa"/>
            <w:tcBorders>
              <w:top w:val="single" w:sz="4" w:space="0" w:color="auto"/>
              <w:left w:val="nil"/>
              <w:bottom w:val="single" w:sz="4" w:space="0" w:color="auto"/>
              <w:right w:val="single" w:sz="4" w:space="0" w:color="auto"/>
            </w:tcBorders>
            <w:vAlign w:val="bottom"/>
            <w:hideMark/>
          </w:tcPr>
          <w:p w14:paraId="47C8F6ED" w14:textId="77777777" w:rsidR="00C258AA" w:rsidRDefault="00C258AA">
            <w:pPr>
              <w:jc w:val="center"/>
              <w:rPr>
                <w:sz w:val="20"/>
                <w:szCs w:val="20"/>
              </w:rPr>
            </w:pPr>
            <w:r>
              <w:rPr>
                <w:sz w:val="20"/>
                <w:szCs w:val="20"/>
              </w:rPr>
              <w:t>650</w:t>
            </w:r>
          </w:p>
        </w:tc>
        <w:tc>
          <w:tcPr>
            <w:tcW w:w="572" w:type="dxa"/>
            <w:tcBorders>
              <w:top w:val="single" w:sz="4" w:space="0" w:color="auto"/>
              <w:left w:val="nil"/>
              <w:bottom w:val="single" w:sz="4" w:space="0" w:color="auto"/>
              <w:right w:val="single" w:sz="4" w:space="0" w:color="auto"/>
            </w:tcBorders>
            <w:vAlign w:val="bottom"/>
            <w:hideMark/>
          </w:tcPr>
          <w:p w14:paraId="03B5B5DF" w14:textId="77777777" w:rsidR="00C258AA" w:rsidRDefault="00C258AA">
            <w:pPr>
              <w:jc w:val="center"/>
              <w:rPr>
                <w:sz w:val="20"/>
                <w:szCs w:val="20"/>
              </w:rPr>
            </w:pPr>
            <w:r>
              <w:rPr>
                <w:sz w:val="20"/>
                <w:szCs w:val="20"/>
              </w:rPr>
              <w:t>01</w:t>
            </w:r>
          </w:p>
        </w:tc>
        <w:tc>
          <w:tcPr>
            <w:tcW w:w="572" w:type="dxa"/>
            <w:tcBorders>
              <w:top w:val="single" w:sz="4" w:space="0" w:color="auto"/>
              <w:left w:val="nil"/>
              <w:bottom w:val="single" w:sz="4" w:space="0" w:color="auto"/>
              <w:right w:val="single" w:sz="4" w:space="0" w:color="auto"/>
            </w:tcBorders>
            <w:vAlign w:val="bottom"/>
            <w:hideMark/>
          </w:tcPr>
          <w:p w14:paraId="6D0EE255" w14:textId="77777777" w:rsidR="00C258AA" w:rsidRDefault="00C258AA">
            <w:pPr>
              <w:jc w:val="center"/>
              <w:rPr>
                <w:sz w:val="20"/>
                <w:szCs w:val="20"/>
              </w:rPr>
            </w:pPr>
            <w:r>
              <w:rPr>
                <w:sz w:val="20"/>
                <w:szCs w:val="20"/>
              </w:rPr>
              <w:t>13</w:t>
            </w:r>
          </w:p>
        </w:tc>
        <w:tc>
          <w:tcPr>
            <w:tcW w:w="1281" w:type="dxa"/>
            <w:tcBorders>
              <w:top w:val="single" w:sz="4" w:space="0" w:color="auto"/>
              <w:left w:val="nil"/>
              <w:bottom w:val="single" w:sz="4" w:space="0" w:color="auto"/>
              <w:right w:val="single" w:sz="4" w:space="0" w:color="auto"/>
            </w:tcBorders>
            <w:vAlign w:val="bottom"/>
            <w:hideMark/>
          </w:tcPr>
          <w:p w14:paraId="6F0DCB2A" w14:textId="77777777" w:rsidR="00C258AA" w:rsidRDefault="00C258AA">
            <w:pPr>
              <w:jc w:val="center"/>
              <w:rPr>
                <w:sz w:val="20"/>
                <w:szCs w:val="20"/>
              </w:rPr>
            </w:pPr>
            <w:r>
              <w:rPr>
                <w:sz w:val="20"/>
                <w:szCs w:val="20"/>
              </w:rPr>
              <w:t>1500299990</w:t>
            </w:r>
          </w:p>
        </w:tc>
        <w:tc>
          <w:tcPr>
            <w:tcW w:w="572" w:type="dxa"/>
            <w:tcBorders>
              <w:top w:val="single" w:sz="4" w:space="0" w:color="auto"/>
              <w:left w:val="nil"/>
              <w:bottom w:val="single" w:sz="4" w:space="0" w:color="auto"/>
              <w:right w:val="single" w:sz="4" w:space="0" w:color="auto"/>
            </w:tcBorders>
            <w:vAlign w:val="bottom"/>
            <w:hideMark/>
          </w:tcPr>
          <w:p w14:paraId="7F3806DC" w14:textId="77777777" w:rsidR="00C258AA" w:rsidRDefault="00C258AA">
            <w:pPr>
              <w:jc w:val="center"/>
              <w:rPr>
                <w:sz w:val="20"/>
                <w:szCs w:val="20"/>
              </w:rPr>
            </w:pPr>
            <w:r>
              <w:rPr>
                <w:sz w:val="20"/>
                <w:szCs w:val="20"/>
              </w:rPr>
              <w:t>110</w:t>
            </w:r>
          </w:p>
        </w:tc>
        <w:tc>
          <w:tcPr>
            <w:tcW w:w="1423" w:type="dxa"/>
            <w:tcBorders>
              <w:top w:val="single" w:sz="4" w:space="0" w:color="auto"/>
              <w:left w:val="nil"/>
              <w:bottom w:val="single" w:sz="4" w:space="0" w:color="auto"/>
              <w:right w:val="single" w:sz="4" w:space="0" w:color="auto"/>
            </w:tcBorders>
            <w:noWrap/>
            <w:vAlign w:val="bottom"/>
            <w:hideMark/>
          </w:tcPr>
          <w:p w14:paraId="236C28D3" w14:textId="77777777" w:rsidR="00C258AA" w:rsidRDefault="00C258AA">
            <w:pPr>
              <w:jc w:val="center"/>
              <w:rPr>
                <w:sz w:val="20"/>
                <w:szCs w:val="20"/>
              </w:rPr>
            </w:pPr>
            <w:r>
              <w:rPr>
                <w:sz w:val="20"/>
                <w:szCs w:val="20"/>
              </w:rPr>
              <w:t>14023,20291</w:t>
            </w:r>
          </w:p>
        </w:tc>
        <w:tc>
          <w:tcPr>
            <w:tcW w:w="1422" w:type="dxa"/>
            <w:tcBorders>
              <w:top w:val="single" w:sz="4" w:space="0" w:color="auto"/>
              <w:left w:val="nil"/>
              <w:bottom w:val="single" w:sz="4" w:space="0" w:color="auto"/>
              <w:right w:val="single" w:sz="4" w:space="0" w:color="auto"/>
            </w:tcBorders>
            <w:noWrap/>
            <w:vAlign w:val="bottom"/>
            <w:hideMark/>
          </w:tcPr>
          <w:p w14:paraId="0766E6B8" w14:textId="77777777" w:rsidR="00C258AA" w:rsidRDefault="00C258AA">
            <w:pPr>
              <w:jc w:val="center"/>
              <w:rPr>
                <w:sz w:val="20"/>
                <w:szCs w:val="20"/>
              </w:rPr>
            </w:pPr>
            <w:r>
              <w:rPr>
                <w:sz w:val="20"/>
                <w:szCs w:val="20"/>
              </w:rPr>
              <w:t>14023,20291</w:t>
            </w:r>
          </w:p>
        </w:tc>
        <w:tc>
          <w:tcPr>
            <w:tcW w:w="1281" w:type="dxa"/>
            <w:tcBorders>
              <w:top w:val="single" w:sz="4" w:space="0" w:color="auto"/>
              <w:left w:val="nil"/>
              <w:bottom w:val="single" w:sz="4" w:space="0" w:color="auto"/>
              <w:right w:val="single" w:sz="4" w:space="0" w:color="auto"/>
            </w:tcBorders>
            <w:vAlign w:val="bottom"/>
            <w:hideMark/>
          </w:tcPr>
          <w:p w14:paraId="11ADDFF0" w14:textId="77777777" w:rsidR="00C258AA" w:rsidRDefault="00C258AA">
            <w:pPr>
              <w:jc w:val="center"/>
              <w:rPr>
                <w:sz w:val="20"/>
                <w:szCs w:val="20"/>
              </w:rPr>
            </w:pPr>
            <w:r>
              <w:rPr>
                <w:sz w:val="20"/>
                <w:szCs w:val="20"/>
              </w:rPr>
              <w:t>0,00000</w:t>
            </w:r>
          </w:p>
        </w:tc>
        <w:tc>
          <w:tcPr>
            <w:tcW w:w="1422" w:type="dxa"/>
            <w:tcBorders>
              <w:top w:val="single" w:sz="4" w:space="0" w:color="auto"/>
              <w:left w:val="nil"/>
              <w:bottom w:val="single" w:sz="4" w:space="0" w:color="auto"/>
              <w:right w:val="single" w:sz="4" w:space="0" w:color="auto"/>
            </w:tcBorders>
            <w:noWrap/>
            <w:vAlign w:val="bottom"/>
            <w:hideMark/>
          </w:tcPr>
          <w:p w14:paraId="5674AB6A" w14:textId="77777777" w:rsidR="00C258AA" w:rsidRDefault="00C258AA">
            <w:pPr>
              <w:jc w:val="center"/>
              <w:rPr>
                <w:sz w:val="20"/>
                <w:szCs w:val="20"/>
              </w:rPr>
            </w:pPr>
            <w:r>
              <w:rPr>
                <w:sz w:val="20"/>
                <w:szCs w:val="20"/>
              </w:rPr>
              <w:t>14 023,20291</w:t>
            </w:r>
          </w:p>
        </w:tc>
        <w:tc>
          <w:tcPr>
            <w:tcW w:w="1423" w:type="dxa"/>
            <w:tcBorders>
              <w:top w:val="single" w:sz="4" w:space="0" w:color="auto"/>
              <w:left w:val="nil"/>
              <w:bottom w:val="single" w:sz="4" w:space="0" w:color="auto"/>
              <w:right w:val="single" w:sz="4" w:space="0" w:color="auto"/>
            </w:tcBorders>
            <w:noWrap/>
            <w:vAlign w:val="bottom"/>
            <w:hideMark/>
          </w:tcPr>
          <w:p w14:paraId="54E0E84F" w14:textId="77777777" w:rsidR="00C258AA" w:rsidRDefault="00C258AA">
            <w:pPr>
              <w:jc w:val="center"/>
              <w:rPr>
                <w:sz w:val="20"/>
                <w:szCs w:val="20"/>
              </w:rPr>
            </w:pPr>
            <w:r>
              <w:rPr>
                <w:sz w:val="20"/>
                <w:szCs w:val="20"/>
              </w:rPr>
              <w:t>14 023,20291</w:t>
            </w:r>
          </w:p>
        </w:tc>
        <w:tc>
          <w:tcPr>
            <w:tcW w:w="1427" w:type="dxa"/>
            <w:tcBorders>
              <w:top w:val="single" w:sz="4" w:space="0" w:color="auto"/>
              <w:left w:val="nil"/>
              <w:bottom w:val="single" w:sz="4" w:space="0" w:color="auto"/>
              <w:right w:val="single" w:sz="4" w:space="0" w:color="auto"/>
            </w:tcBorders>
            <w:noWrap/>
            <w:vAlign w:val="bottom"/>
            <w:hideMark/>
          </w:tcPr>
          <w:p w14:paraId="533D00A1" w14:textId="77777777" w:rsidR="00C258AA" w:rsidRDefault="00C258AA">
            <w:pPr>
              <w:jc w:val="center"/>
              <w:rPr>
                <w:sz w:val="20"/>
                <w:szCs w:val="20"/>
              </w:rPr>
            </w:pPr>
            <w:r>
              <w:rPr>
                <w:sz w:val="20"/>
                <w:szCs w:val="20"/>
              </w:rPr>
              <w:t>0,00000</w:t>
            </w:r>
          </w:p>
        </w:tc>
      </w:tr>
      <w:tr w:rsidR="00C258AA" w14:paraId="3252C191" w14:textId="77777777" w:rsidTr="002D3913">
        <w:trPr>
          <w:gridAfter w:val="1"/>
          <w:wAfter w:w="34" w:type="dxa"/>
          <w:trHeight w:val="284"/>
        </w:trPr>
        <w:tc>
          <w:tcPr>
            <w:tcW w:w="3402" w:type="dxa"/>
            <w:tcBorders>
              <w:top w:val="nil"/>
              <w:left w:val="single" w:sz="4" w:space="0" w:color="auto"/>
              <w:bottom w:val="single" w:sz="4" w:space="0" w:color="auto"/>
              <w:right w:val="single" w:sz="4" w:space="0" w:color="auto"/>
            </w:tcBorders>
            <w:vAlign w:val="bottom"/>
            <w:hideMark/>
          </w:tcPr>
          <w:p w14:paraId="5ADC3F6A" w14:textId="77777777" w:rsidR="00C258AA" w:rsidRDefault="00C258AA">
            <w:pPr>
              <w:rPr>
                <w:sz w:val="20"/>
                <w:szCs w:val="20"/>
              </w:rPr>
            </w:pPr>
            <w:r>
              <w:rPr>
                <w:sz w:val="20"/>
                <w:szCs w:val="20"/>
              </w:rPr>
              <w:t xml:space="preserve">Закупка товаров, работ и услуг для обеспечения государственных (муниципальных) нужд </w:t>
            </w:r>
          </w:p>
        </w:tc>
        <w:tc>
          <w:tcPr>
            <w:tcW w:w="572" w:type="dxa"/>
            <w:tcBorders>
              <w:top w:val="nil"/>
              <w:left w:val="nil"/>
              <w:bottom w:val="single" w:sz="4" w:space="0" w:color="auto"/>
              <w:right w:val="single" w:sz="4" w:space="0" w:color="auto"/>
            </w:tcBorders>
            <w:vAlign w:val="bottom"/>
            <w:hideMark/>
          </w:tcPr>
          <w:p w14:paraId="4E79BC32" w14:textId="77777777" w:rsidR="00C258AA" w:rsidRDefault="00C258AA">
            <w:pPr>
              <w:jc w:val="center"/>
              <w:rPr>
                <w:sz w:val="20"/>
                <w:szCs w:val="20"/>
              </w:rPr>
            </w:pPr>
            <w:r>
              <w:rPr>
                <w:sz w:val="20"/>
                <w:szCs w:val="20"/>
              </w:rPr>
              <w:t>650</w:t>
            </w:r>
          </w:p>
        </w:tc>
        <w:tc>
          <w:tcPr>
            <w:tcW w:w="572" w:type="dxa"/>
            <w:tcBorders>
              <w:top w:val="nil"/>
              <w:left w:val="nil"/>
              <w:bottom w:val="single" w:sz="4" w:space="0" w:color="auto"/>
              <w:right w:val="single" w:sz="4" w:space="0" w:color="auto"/>
            </w:tcBorders>
            <w:vAlign w:val="bottom"/>
            <w:hideMark/>
          </w:tcPr>
          <w:p w14:paraId="2F359937" w14:textId="77777777" w:rsidR="00C258AA" w:rsidRDefault="00C258AA">
            <w:pPr>
              <w:jc w:val="center"/>
              <w:rPr>
                <w:sz w:val="20"/>
                <w:szCs w:val="20"/>
              </w:rPr>
            </w:pPr>
            <w:r>
              <w:rPr>
                <w:sz w:val="20"/>
                <w:szCs w:val="20"/>
              </w:rPr>
              <w:t>01</w:t>
            </w:r>
          </w:p>
        </w:tc>
        <w:tc>
          <w:tcPr>
            <w:tcW w:w="572" w:type="dxa"/>
            <w:tcBorders>
              <w:top w:val="nil"/>
              <w:left w:val="nil"/>
              <w:bottom w:val="single" w:sz="4" w:space="0" w:color="auto"/>
              <w:right w:val="single" w:sz="4" w:space="0" w:color="auto"/>
            </w:tcBorders>
            <w:vAlign w:val="bottom"/>
            <w:hideMark/>
          </w:tcPr>
          <w:p w14:paraId="36439EA9" w14:textId="77777777" w:rsidR="00C258AA" w:rsidRDefault="00C258AA">
            <w:pPr>
              <w:jc w:val="center"/>
              <w:rPr>
                <w:sz w:val="20"/>
                <w:szCs w:val="20"/>
              </w:rPr>
            </w:pPr>
            <w:r>
              <w:rPr>
                <w:sz w:val="20"/>
                <w:szCs w:val="20"/>
              </w:rPr>
              <w:t>13</w:t>
            </w:r>
          </w:p>
        </w:tc>
        <w:tc>
          <w:tcPr>
            <w:tcW w:w="1281" w:type="dxa"/>
            <w:tcBorders>
              <w:top w:val="nil"/>
              <w:left w:val="nil"/>
              <w:bottom w:val="single" w:sz="4" w:space="0" w:color="auto"/>
              <w:right w:val="single" w:sz="4" w:space="0" w:color="auto"/>
            </w:tcBorders>
            <w:vAlign w:val="bottom"/>
            <w:hideMark/>
          </w:tcPr>
          <w:p w14:paraId="5B2A7E67" w14:textId="77777777" w:rsidR="00C258AA" w:rsidRDefault="00C258AA">
            <w:pPr>
              <w:jc w:val="center"/>
              <w:rPr>
                <w:sz w:val="20"/>
                <w:szCs w:val="20"/>
              </w:rPr>
            </w:pPr>
            <w:r>
              <w:rPr>
                <w:sz w:val="20"/>
                <w:szCs w:val="20"/>
              </w:rPr>
              <w:t>1500299990</w:t>
            </w:r>
          </w:p>
        </w:tc>
        <w:tc>
          <w:tcPr>
            <w:tcW w:w="572" w:type="dxa"/>
            <w:tcBorders>
              <w:top w:val="nil"/>
              <w:left w:val="nil"/>
              <w:bottom w:val="single" w:sz="4" w:space="0" w:color="auto"/>
              <w:right w:val="single" w:sz="4" w:space="0" w:color="auto"/>
            </w:tcBorders>
            <w:vAlign w:val="bottom"/>
            <w:hideMark/>
          </w:tcPr>
          <w:p w14:paraId="08401A6D" w14:textId="77777777" w:rsidR="00C258AA" w:rsidRDefault="00C258AA">
            <w:pPr>
              <w:jc w:val="center"/>
              <w:rPr>
                <w:sz w:val="20"/>
                <w:szCs w:val="20"/>
              </w:rPr>
            </w:pPr>
            <w:r>
              <w:rPr>
                <w:sz w:val="20"/>
                <w:szCs w:val="20"/>
              </w:rPr>
              <w:t>200</w:t>
            </w:r>
          </w:p>
        </w:tc>
        <w:tc>
          <w:tcPr>
            <w:tcW w:w="1423" w:type="dxa"/>
            <w:tcBorders>
              <w:top w:val="nil"/>
              <w:left w:val="nil"/>
              <w:bottom w:val="single" w:sz="4" w:space="0" w:color="auto"/>
              <w:right w:val="single" w:sz="4" w:space="0" w:color="auto"/>
            </w:tcBorders>
            <w:vAlign w:val="bottom"/>
            <w:hideMark/>
          </w:tcPr>
          <w:p w14:paraId="1E427562" w14:textId="77777777" w:rsidR="00C258AA" w:rsidRDefault="00C258AA">
            <w:pPr>
              <w:jc w:val="center"/>
              <w:rPr>
                <w:sz w:val="20"/>
                <w:szCs w:val="20"/>
              </w:rPr>
            </w:pPr>
            <w:r>
              <w:rPr>
                <w:sz w:val="20"/>
                <w:szCs w:val="20"/>
              </w:rPr>
              <w:t>123,99000</w:t>
            </w:r>
          </w:p>
        </w:tc>
        <w:tc>
          <w:tcPr>
            <w:tcW w:w="1422" w:type="dxa"/>
            <w:tcBorders>
              <w:top w:val="nil"/>
              <w:left w:val="nil"/>
              <w:bottom w:val="single" w:sz="4" w:space="0" w:color="auto"/>
              <w:right w:val="single" w:sz="4" w:space="0" w:color="auto"/>
            </w:tcBorders>
            <w:vAlign w:val="bottom"/>
            <w:hideMark/>
          </w:tcPr>
          <w:p w14:paraId="769DE366" w14:textId="77777777" w:rsidR="00C258AA" w:rsidRDefault="00C258AA">
            <w:pPr>
              <w:jc w:val="center"/>
              <w:rPr>
                <w:sz w:val="20"/>
                <w:szCs w:val="20"/>
              </w:rPr>
            </w:pPr>
            <w:r>
              <w:rPr>
                <w:sz w:val="20"/>
                <w:szCs w:val="20"/>
              </w:rPr>
              <w:t>123,99000</w:t>
            </w:r>
          </w:p>
        </w:tc>
        <w:tc>
          <w:tcPr>
            <w:tcW w:w="1281" w:type="dxa"/>
            <w:tcBorders>
              <w:top w:val="nil"/>
              <w:left w:val="nil"/>
              <w:bottom w:val="single" w:sz="4" w:space="0" w:color="auto"/>
              <w:right w:val="single" w:sz="4" w:space="0" w:color="auto"/>
            </w:tcBorders>
            <w:vAlign w:val="bottom"/>
            <w:hideMark/>
          </w:tcPr>
          <w:p w14:paraId="2229C61B" w14:textId="77777777" w:rsidR="00C258AA" w:rsidRDefault="00C258AA">
            <w:pPr>
              <w:jc w:val="center"/>
              <w:rPr>
                <w:sz w:val="20"/>
                <w:szCs w:val="20"/>
              </w:rPr>
            </w:pPr>
            <w:r>
              <w:rPr>
                <w:sz w:val="20"/>
                <w:szCs w:val="20"/>
              </w:rPr>
              <w:t>0,00000</w:t>
            </w:r>
          </w:p>
        </w:tc>
        <w:tc>
          <w:tcPr>
            <w:tcW w:w="1422" w:type="dxa"/>
            <w:tcBorders>
              <w:top w:val="nil"/>
              <w:left w:val="nil"/>
              <w:bottom w:val="single" w:sz="4" w:space="0" w:color="auto"/>
              <w:right w:val="single" w:sz="4" w:space="0" w:color="auto"/>
            </w:tcBorders>
            <w:noWrap/>
            <w:vAlign w:val="bottom"/>
            <w:hideMark/>
          </w:tcPr>
          <w:p w14:paraId="37A1ABA3" w14:textId="77777777" w:rsidR="00C258AA" w:rsidRDefault="00C258AA">
            <w:pPr>
              <w:jc w:val="center"/>
              <w:rPr>
                <w:sz w:val="20"/>
                <w:szCs w:val="20"/>
              </w:rPr>
            </w:pPr>
            <w:r>
              <w:rPr>
                <w:sz w:val="20"/>
                <w:szCs w:val="20"/>
              </w:rPr>
              <w:t>123,99000</w:t>
            </w:r>
          </w:p>
        </w:tc>
        <w:tc>
          <w:tcPr>
            <w:tcW w:w="1423" w:type="dxa"/>
            <w:tcBorders>
              <w:top w:val="nil"/>
              <w:left w:val="nil"/>
              <w:bottom w:val="single" w:sz="4" w:space="0" w:color="auto"/>
              <w:right w:val="single" w:sz="4" w:space="0" w:color="auto"/>
            </w:tcBorders>
            <w:noWrap/>
            <w:vAlign w:val="bottom"/>
            <w:hideMark/>
          </w:tcPr>
          <w:p w14:paraId="50425E09" w14:textId="77777777" w:rsidR="00C258AA" w:rsidRDefault="00C258AA">
            <w:pPr>
              <w:jc w:val="center"/>
              <w:rPr>
                <w:sz w:val="20"/>
                <w:szCs w:val="20"/>
              </w:rPr>
            </w:pPr>
            <w:r>
              <w:rPr>
                <w:sz w:val="20"/>
                <w:szCs w:val="20"/>
              </w:rPr>
              <w:t>123,99000</w:t>
            </w:r>
          </w:p>
        </w:tc>
        <w:tc>
          <w:tcPr>
            <w:tcW w:w="1427" w:type="dxa"/>
            <w:tcBorders>
              <w:top w:val="nil"/>
              <w:left w:val="nil"/>
              <w:bottom w:val="single" w:sz="4" w:space="0" w:color="auto"/>
              <w:right w:val="single" w:sz="4" w:space="0" w:color="auto"/>
            </w:tcBorders>
            <w:noWrap/>
            <w:vAlign w:val="bottom"/>
            <w:hideMark/>
          </w:tcPr>
          <w:p w14:paraId="1D1E6699" w14:textId="77777777" w:rsidR="00C258AA" w:rsidRDefault="00C258AA">
            <w:pPr>
              <w:jc w:val="center"/>
              <w:rPr>
                <w:sz w:val="20"/>
                <w:szCs w:val="20"/>
              </w:rPr>
            </w:pPr>
            <w:r>
              <w:rPr>
                <w:sz w:val="20"/>
                <w:szCs w:val="20"/>
              </w:rPr>
              <w:t>0,00000</w:t>
            </w:r>
          </w:p>
        </w:tc>
      </w:tr>
      <w:tr w:rsidR="00C258AA" w14:paraId="1DF04C1F" w14:textId="77777777" w:rsidTr="002D3913">
        <w:trPr>
          <w:gridAfter w:val="1"/>
          <w:wAfter w:w="34" w:type="dxa"/>
          <w:trHeight w:val="284"/>
        </w:trPr>
        <w:tc>
          <w:tcPr>
            <w:tcW w:w="3402" w:type="dxa"/>
            <w:tcBorders>
              <w:top w:val="nil"/>
              <w:left w:val="single" w:sz="4" w:space="0" w:color="auto"/>
              <w:bottom w:val="single" w:sz="4" w:space="0" w:color="auto"/>
              <w:right w:val="single" w:sz="4" w:space="0" w:color="auto"/>
            </w:tcBorders>
            <w:vAlign w:val="bottom"/>
            <w:hideMark/>
          </w:tcPr>
          <w:p w14:paraId="2BD8A42E" w14:textId="77777777" w:rsidR="00C258AA" w:rsidRDefault="00C258AA">
            <w:pPr>
              <w:rPr>
                <w:sz w:val="20"/>
                <w:szCs w:val="20"/>
              </w:rPr>
            </w:pPr>
            <w:r>
              <w:rPr>
                <w:sz w:val="20"/>
                <w:szCs w:val="20"/>
              </w:rPr>
              <w:t>Иные закупки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vAlign w:val="bottom"/>
            <w:hideMark/>
          </w:tcPr>
          <w:p w14:paraId="311F3DA5" w14:textId="77777777" w:rsidR="00C258AA" w:rsidRDefault="00C258AA">
            <w:pPr>
              <w:jc w:val="center"/>
              <w:rPr>
                <w:sz w:val="20"/>
                <w:szCs w:val="20"/>
              </w:rPr>
            </w:pPr>
            <w:r>
              <w:rPr>
                <w:sz w:val="20"/>
                <w:szCs w:val="20"/>
              </w:rPr>
              <w:t>650</w:t>
            </w:r>
          </w:p>
        </w:tc>
        <w:tc>
          <w:tcPr>
            <w:tcW w:w="572" w:type="dxa"/>
            <w:tcBorders>
              <w:top w:val="nil"/>
              <w:left w:val="nil"/>
              <w:bottom w:val="single" w:sz="4" w:space="0" w:color="auto"/>
              <w:right w:val="single" w:sz="4" w:space="0" w:color="auto"/>
            </w:tcBorders>
            <w:vAlign w:val="bottom"/>
            <w:hideMark/>
          </w:tcPr>
          <w:p w14:paraId="168CC0FB" w14:textId="77777777" w:rsidR="00C258AA" w:rsidRDefault="00C258AA">
            <w:pPr>
              <w:jc w:val="center"/>
              <w:rPr>
                <w:sz w:val="20"/>
                <w:szCs w:val="20"/>
              </w:rPr>
            </w:pPr>
            <w:r>
              <w:rPr>
                <w:sz w:val="20"/>
                <w:szCs w:val="20"/>
              </w:rPr>
              <w:t>01</w:t>
            </w:r>
          </w:p>
        </w:tc>
        <w:tc>
          <w:tcPr>
            <w:tcW w:w="572" w:type="dxa"/>
            <w:tcBorders>
              <w:top w:val="nil"/>
              <w:left w:val="nil"/>
              <w:bottom w:val="single" w:sz="4" w:space="0" w:color="auto"/>
              <w:right w:val="single" w:sz="4" w:space="0" w:color="auto"/>
            </w:tcBorders>
            <w:vAlign w:val="bottom"/>
            <w:hideMark/>
          </w:tcPr>
          <w:p w14:paraId="30D40F16" w14:textId="77777777" w:rsidR="00C258AA" w:rsidRDefault="00C258AA">
            <w:pPr>
              <w:jc w:val="center"/>
              <w:rPr>
                <w:sz w:val="20"/>
                <w:szCs w:val="20"/>
              </w:rPr>
            </w:pPr>
            <w:r>
              <w:rPr>
                <w:sz w:val="20"/>
                <w:szCs w:val="20"/>
              </w:rPr>
              <w:t>13</w:t>
            </w:r>
          </w:p>
        </w:tc>
        <w:tc>
          <w:tcPr>
            <w:tcW w:w="1281" w:type="dxa"/>
            <w:tcBorders>
              <w:top w:val="nil"/>
              <w:left w:val="nil"/>
              <w:bottom w:val="single" w:sz="4" w:space="0" w:color="auto"/>
              <w:right w:val="single" w:sz="4" w:space="0" w:color="auto"/>
            </w:tcBorders>
            <w:vAlign w:val="bottom"/>
            <w:hideMark/>
          </w:tcPr>
          <w:p w14:paraId="525397C8" w14:textId="77777777" w:rsidR="00C258AA" w:rsidRDefault="00C258AA">
            <w:pPr>
              <w:jc w:val="center"/>
              <w:rPr>
                <w:sz w:val="20"/>
                <w:szCs w:val="20"/>
              </w:rPr>
            </w:pPr>
            <w:r>
              <w:rPr>
                <w:sz w:val="20"/>
                <w:szCs w:val="20"/>
              </w:rPr>
              <w:t>1500299990</w:t>
            </w:r>
          </w:p>
        </w:tc>
        <w:tc>
          <w:tcPr>
            <w:tcW w:w="572" w:type="dxa"/>
            <w:tcBorders>
              <w:top w:val="nil"/>
              <w:left w:val="nil"/>
              <w:bottom w:val="single" w:sz="4" w:space="0" w:color="auto"/>
              <w:right w:val="single" w:sz="4" w:space="0" w:color="auto"/>
            </w:tcBorders>
            <w:vAlign w:val="bottom"/>
            <w:hideMark/>
          </w:tcPr>
          <w:p w14:paraId="6BF2B6DC" w14:textId="77777777" w:rsidR="00C258AA" w:rsidRDefault="00C258AA">
            <w:pPr>
              <w:jc w:val="center"/>
              <w:rPr>
                <w:sz w:val="20"/>
                <w:szCs w:val="20"/>
              </w:rPr>
            </w:pPr>
            <w:r>
              <w:rPr>
                <w:sz w:val="20"/>
                <w:szCs w:val="20"/>
              </w:rPr>
              <w:t>240</w:t>
            </w:r>
          </w:p>
        </w:tc>
        <w:tc>
          <w:tcPr>
            <w:tcW w:w="1423" w:type="dxa"/>
            <w:tcBorders>
              <w:top w:val="nil"/>
              <w:left w:val="nil"/>
              <w:bottom w:val="single" w:sz="4" w:space="0" w:color="auto"/>
              <w:right w:val="single" w:sz="4" w:space="0" w:color="auto"/>
            </w:tcBorders>
            <w:vAlign w:val="bottom"/>
            <w:hideMark/>
          </w:tcPr>
          <w:p w14:paraId="595E02A4" w14:textId="77777777" w:rsidR="00C258AA" w:rsidRDefault="00C258AA">
            <w:pPr>
              <w:jc w:val="center"/>
              <w:rPr>
                <w:sz w:val="20"/>
                <w:szCs w:val="20"/>
              </w:rPr>
            </w:pPr>
            <w:r>
              <w:rPr>
                <w:sz w:val="20"/>
                <w:szCs w:val="20"/>
              </w:rPr>
              <w:t>123,99000</w:t>
            </w:r>
          </w:p>
        </w:tc>
        <w:tc>
          <w:tcPr>
            <w:tcW w:w="1422" w:type="dxa"/>
            <w:tcBorders>
              <w:top w:val="nil"/>
              <w:left w:val="nil"/>
              <w:bottom w:val="single" w:sz="4" w:space="0" w:color="auto"/>
              <w:right w:val="single" w:sz="4" w:space="0" w:color="auto"/>
            </w:tcBorders>
            <w:vAlign w:val="bottom"/>
            <w:hideMark/>
          </w:tcPr>
          <w:p w14:paraId="06983D00" w14:textId="77777777" w:rsidR="00C258AA" w:rsidRDefault="00C258AA">
            <w:pPr>
              <w:jc w:val="center"/>
              <w:rPr>
                <w:sz w:val="20"/>
                <w:szCs w:val="20"/>
              </w:rPr>
            </w:pPr>
            <w:r>
              <w:rPr>
                <w:sz w:val="20"/>
                <w:szCs w:val="20"/>
              </w:rPr>
              <w:t>123,99000</w:t>
            </w:r>
          </w:p>
        </w:tc>
        <w:tc>
          <w:tcPr>
            <w:tcW w:w="1281" w:type="dxa"/>
            <w:tcBorders>
              <w:top w:val="nil"/>
              <w:left w:val="nil"/>
              <w:bottom w:val="single" w:sz="4" w:space="0" w:color="auto"/>
              <w:right w:val="single" w:sz="4" w:space="0" w:color="auto"/>
            </w:tcBorders>
            <w:vAlign w:val="bottom"/>
            <w:hideMark/>
          </w:tcPr>
          <w:p w14:paraId="1968E04D" w14:textId="77777777" w:rsidR="00C258AA" w:rsidRDefault="00C258AA">
            <w:pPr>
              <w:jc w:val="center"/>
              <w:rPr>
                <w:sz w:val="20"/>
                <w:szCs w:val="20"/>
              </w:rPr>
            </w:pPr>
            <w:r>
              <w:rPr>
                <w:sz w:val="20"/>
                <w:szCs w:val="20"/>
              </w:rPr>
              <w:t>0,00000</w:t>
            </w:r>
          </w:p>
        </w:tc>
        <w:tc>
          <w:tcPr>
            <w:tcW w:w="1422" w:type="dxa"/>
            <w:tcBorders>
              <w:top w:val="nil"/>
              <w:left w:val="nil"/>
              <w:bottom w:val="single" w:sz="4" w:space="0" w:color="auto"/>
              <w:right w:val="single" w:sz="4" w:space="0" w:color="auto"/>
            </w:tcBorders>
            <w:noWrap/>
            <w:vAlign w:val="bottom"/>
            <w:hideMark/>
          </w:tcPr>
          <w:p w14:paraId="67719F65" w14:textId="77777777" w:rsidR="00C258AA" w:rsidRDefault="00C258AA">
            <w:pPr>
              <w:jc w:val="center"/>
              <w:rPr>
                <w:sz w:val="20"/>
                <w:szCs w:val="20"/>
              </w:rPr>
            </w:pPr>
            <w:r>
              <w:rPr>
                <w:sz w:val="20"/>
                <w:szCs w:val="20"/>
              </w:rPr>
              <w:t>123,99000</w:t>
            </w:r>
          </w:p>
        </w:tc>
        <w:tc>
          <w:tcPr>
            <w:tcW w:w="1423" w:type="dxa"/>
            <w:tcBorders>
              <w:top w:val="nil"/>
              <w:left w:val="nil"/>
              <w:bottom w:val="single" w:sz="4" w:space="0" w:color="auto"/>
              <w:right w:val="single" w:sz="4" w:space="0" w:color="auto"/>
            </w:tcBorders>
            <w:noWrap/>
            <w:vAlign w:val="bottom"/>
            <w:hideMark/>
          </w:tcPr>
          <w:p w14:paraId="0CFCD317" w14:textId="77777777" w:rsidR="00C258AA" w:rsidRDefault="00C258AA">
            <w:pPr>
              <w:jc w:val="center"/>
              <w:rPr>
                <w:sz w:val="20"/>
                <w:szCs w:val="20"/>
              </w:rPr>
            </w:pPr>
            <w:r>
              <w:rPr>
                <w:sz w:val="20"/>
                <w:szCs w:val="20"/>
              </w:rPr>
              <w:t>123,99000</w:t>
            </w:r>
          </w:p>
        </w:tc>
        <w:tc>
          <w:tcPr>
            <w:tcW w:w="1427" w:type="dxa"/>
            <w:tcBorders>
              <w:top w:val="nil"/>
              <w:left w:val="nil"/>
              <w:bottom w:val="single" w:sz="4" w:space="0" w:color="auto"/>
              <w:right w:val="single" w:sz="4" w:space="0" w:color="auto"/>
            </w:tcBorders>
            <w:noWrap/>
            <w:vAlign w:val="bottom"/>
            <w:hideMark/>
          </w:tcPr>
          <w:p w14:paraId="5A3AD453" w14:textId="77777777" w:rsidR="00C258AA" w:rsidRDefault="00C258AA">
            <w:pPr>
              <w:jc w:val="center"/>
              <w:rPr>
                <w:sz w:val="20"/>
                <w:szCs w:val="20"/>
              </w:rPr>
            </w:pPr>
            <w:r>
              <w:rPr>
                <w:sz w:val="20"/>
                <w:szCs w:val="20"/>
              </w:rPr>
              <w:t>0,00000</w:t>
            </w:r>
          </w:p>
        </w:tc>
      </w:tr>
      <w:tr w:rsidR="00C258AA" w14:paraId="2E12532F" w14:textId="77777777" w:rsidTr="002D3913">
        <w:trPr>
          <w:gridAfter w:val="1"/>
          <w:wAfter w:w="34" w:type="dxa"/>
          <w:trHeight w:val="284"/>
        </w:trPr>
        <w:tc>
          <w:tcPr>
            <w:tcW w:w="3402" w:type="dxa"/>
            <w:tcBorders>
              <w:top w:val="nil"/>
              <w:left w:val="single" w:sz="4" w:space="0" w:color="auto"/>
              <w:bottom w:val="single" w:sz="4" w:space="0" w:color="auto"/>
              <w:right w:val="single" w:sz="4" w:space="0" w:color="auto"/>
            </w:tcBorders>
            <w:vAlign w:val="bottom"/>
            <w:hideMark/>
          </w:tcPr>
          <w:p w14:paraId="26A4FE2E" w14:textId="77777777" w:rsidR="00C258AA" w:rsidRDefault="00C258AA">
            <w:pPr>
              <w:rPr>
                <w:sz w:val="20"/>
                <w:szCs w:val="20"/>
              </w:rPr>
            </w:pPr>
            <w:r>
              <w:rPr>
                <w:sz w:val="20"/>
                <w:szCs w:val="20"/>
              </w:rPr>
              <w:t>Муниципальная программа "Улучшение условий по охране труда и технике безопасности на территории сельского поселения Салым"</w:t>
            </w:r>
          </w:p>
        </w:tc>
        <w:tc>
          <w:tcPr>
            <w:tcW w:w="572" w:type="dxa"/>
            <w:tcBorders>
              <w:top w:val="nil"/>
              <w:left w:val="nil"/>
              <w:bottom w:val="single" w:sz="4" w:space="0" w:color="auto"/>
              <w:right w:val="single" w:sz="4" w:space="0" w:color="auto"/>
            </w:tcBorders>
            <w:vAlign w:val="bottom"/>
            <w:hideMark/>
          </w:tcPr>
          <w:p w14:paraId="22B7F80A" w14:textId="77777777" w:rsidR="00C258AA" w:rsidRDefault="00C258AA">
            <w:pPr>
              <w:jc w:val="center"/>
              <w:rPr>
                <w:sz w:val="20"/>
                <w:szCs w:val="20"/>
              </w:rPr>
            </w:pPr>
            <w:r>
              <w:rPr>
                <w:sz w:val="20"/>
                <w:szCs w:val="20"/>
              </w:rPr>
              <w:t>650</w:t>
            </w:r>
          </w:p>
        </w:tc>
        <w:tc>
          <w:tcPr>
            <w:tcW w:w="572" w:type="dxa"/>
            <w:tcBorders>
              <w:top w:val="nil"/>
              <w:left w:val="nil"/>
              <w:bottom w:val="single" w:sz="4" w:space="0" w:color="auto"/>
              <w:right w:val="single" w:sz="4" w:space="0" w:color="auto"/>
            </w:tcBorders>
            <w:vAlign w:val="bottom"/>
            <w:hideMark/>
          </w:tcPr>
          <w:p w14:paraId="06B35C7F" w14:textId="77777777" w:rsidR="00C258AA" w:rsidRDefault="00C258AA">
            <w:pPr>
              <w:jc w:val="center"/>
              <w:rPr>
                <w:sz w:val="20"/>
                <w:szCs w:val="20"/>
              </w:rPr>
            </w:pPr>
            <w:r>
              <w:rPr>
                <w:sz w:val="20"/>
                <w:szCs w:val="20"/>
              </w:rPr>
              <w:t>01</w:t>
            </w:r>
          </w:p>
        </w:tc>
        <w:tc>
          <w:tcPr>
            <w:tcW w:w="572" w:type="dxa"/>
            <w:tcBorders>
              <w:top w:val="nil"/>
              <w:left w:val="nil"/>
              <w:bottom w:val="single" w:sz="4" w:space="0" w:color="auto"/>
              <w:right w:val="single" w:sz="4" w:space="0" w:color="auto"/>
            </w:tcBorders>
            <w:vAlign w:val="bottom"/>
            <w:hideMark/>
          </w:tcPr>
          <w:p w14:paraId="29F024D7" w14:textId="77777777" w:rsidR="00C258AA" w:rsidRDefault="00C258AA">
            <w:pPr>
              <w:jc w:val="center"/>
              <w:rPr>
                <w:sz w:val="20"/>
                <w:szCs w:val="20"/>
              </w:rPr>
            </w:pPr>
            <w:r>
              <w:rPr>
                <w:sz w:val="20"/>
                <w:szCs w:val="20"/>
              </w:rPr>
              <w:t>13</w:t>
            </w:r>
          </w:p>
        </w:tc>
        <w:tc>
          <w:tcPr>
            <w:tcW w:w="1281" w:type="dxa"/>
            <w:tcBorders>
              <w:top w:val="nil"/>
              <w:left w:val="nil"/>
              <w:bottom w:val="single" w:sz="4" w:space="0" w:color="auto"/>
              <w:right w:val="single" w:sz="4" w:space="0" w:color="auto"/>
            </w:tcBorders>
            <w:vAlign w:val="bottom"/>
            <w:hideMark/>
          </w:tcPr>
          <w:p w14:paraId="7CC2287D" w14:textId="77777777" w:rsidR="00C258AA" w:rsidRDefault="00C258AA">
            <w:pPr>
              <w:jc w:val="center"/>
              <w:rPr>
                <w:sz w:val="20"/>
                <w:szCs w:val="20"/>
              </w:rPr>
            </w:pPr>
            <w:r>
              <w:rPr>
                <w:sz w:val="20"/>
                <w:szCs w:val="20"/>
              </w:rPr>
              <w:t>1400000000</w:t>
            </w:r>
          </w:p>
        </w:tc>
        <w:tc>
          <w:tcPr>
            <w:tcW w:w="572" w:type="dxa"/>
            <w:tcBorders>
              <w:top w:val="nil"/>
              <w:left w:val="nil"/>
              <w:bottom w:val="single" w:sz="4" w:space="0" w:color="auto"/>
              <w:right w:val="single" w:sz="4" w:space="0" w:color="auto"/>
            </w:tcBorders>
            <w:vAlign w:val="bottom"/>
            <w:hideMark/>
          </w:tcPr>
          <w:p w14:paraId="3F984230" w14:textId="77777777" w:rsidR="00C258AA" w:rsidRDefault="00C258AA">
            <w:pPr>
              <w:jc w:val="center"/>
              <w:rPr>
                <w:sz w:val="20"/>
                <w:szCs w:val="20"/>
              </w:rPr>
            </w:pPr>
            <w:r>
              <w:rPr>
                <w:sz w:val="20"/>
                <w:szCs w:val="20"/>
              </w:rPr>
              <w:t> </w:t>
            </w:r>
          </w:p>
        </w:tc>
        <w:tc>
          <w:tcPr>
            <w:tcW w:w="1423" w:type="dxa"/>
            <w:tcBorders>
              <w:top w:val="nil"/>
              <w:left w:val="nil"/>
              <w:bottom w:val="single" w:sz="4" w:space="0" w:color="auto"/>
              <w:right w:val="single" w:sz="4" w:space="0" w:color="auto"/>
            </w:tcBorders>
            <w:vAlign w:val="bottom"/>
            <w:hideMark/>
          </w:tcPr>
          <w:p w14:paraId="4F30122A" w14:textId="77777777" w:rsidR="00C258AA" w:rsidRDefault="00C258AA">
            <w:pPr>
              <w:jc w:val="center"/>
              <w:rPr>
                <w:sz w:val="20"/>
                <w:szCs w:val="20"/>
              </w:rPr>
            </w:pPr>
            <w:r>
              <w:rPr>
                <w:sz w:val="20"/>
                <w:szCs w:val="20"/>
              </w:rPr>
              <w:t>16,50000</w:t>
            </w:r>
          </w:p>
        </w:tc>
        <w:tc>
          <w:tcPr>
            <w:tcW w:w="1422" w:type="dxa"/>
            <w:tcBorders>
              <w:top w:val="nil"/>
              <w:left w:val="nil"/>
              <w:bottom w:val="single" w:sz="4" w:space="0" w:color="auto"/>
              <w:right w:val="single" w:sz="4" w:space="0" w:color="auto"/>
            </w:tcBorders>
            <w:vAlign w:val="bottom"/>
            <w:hideMark/>
          </w:tcPr>
          <w:p w14:paraId="0235B03A" w14:textId="77777777" w:rsidR="00C258AA" w:rsidRDefault="00C258AA">
            <w:pPr>
              <w:jc w:val="center"/>
              <w:rPr>
                <w:sz w:val="20"/>
                <w:szCs w:val="20"/>
              </w:rPr>
            </w:pPr>
            <w:r>
              <w:rPr>
                <w:sz w:val="20"/>
                <w:szCs w:val="20"/>
              </w:rPr>
              <w:t>16,50000</w:t>
            </w:r>
          </w:p>
        </w:tc>
        <w:tc>
          <w:tcPr>
            <w:tcW w:w="1281" w:type="dxa"/>
            <w:tcBorders>
              <w:top w:val="nil"/>
              <w:left w:val="nil"/>
              <w:bottom w:val="single" w:sz="4" w:space="0" w:color="auto"/>
              <w:right w:val="single" w:sz="4" w:space="0" w:color="auto"/>
            </w:tcBorders>
            <w:vAlign w:val="bottom"/>
            <w:hideMark/>
          </w:tcPr>
          <w:p w14:paraId="60B641D0" w14:textId="77777777" w:rsidR="00C258AA" w:rsidRDefault="00C258AA">
            <w:pPr>
              <w:jc w:val="center"/>
              <w:rPr>
                <w:sz w:val="20"/>
                <w:szCs w:val="20"/>
              </w:rPr>
            </w:pPr>
            <w:r>
              <w:rPr>
                <w:sz w:val="20"/>
                <w:szCs w:val="20"/>
              </w:rPr>
              <w:t>0,00000</w:t>
            </w:r>
          </w:p>
        </w:tc>
        <w:tc>
          <w:tcPr>
            <w:tcW w:w="1422" w:type="dxa"/>
            <w:tcBorders>
              <w:top w:val="nil"/>
              <w:left w:val="nil"/>
              <w:bottom w:val="single" w:sz="4" w:space="0" w:color="auto"/>
              <w:right w:val="single" w:sz="4" w:space="0" w:color="auto"/>
            </w:tcBorders>
            <w:noWrap/>
            <w:vAlign w:val="bottom"/>
            <w:hideMark/>
          </w:tcPr>
          <w:p w14:paraId="4B07B0DD" w14:textId="77777777" w:rsidR="00C258AA" w:rsidRDefault="00C258AA">
            <w:pPr>
              <w:jc w:val="center"/>
              <w:rPr>
                <w:sz w:val="20"/>
                <w:szCs w:val="20"/>
              </w:rPr>
            </w:pPr>
            <w:r>
              <w:rPr>
                <w:sz w:val="20"/>
                <w:szCs w:val="20"/>
              </w:rPr>
              <w:t>126,50000</w:t>
            </w:r>
          </w:p>
        </w:tc>
        <w:tc>
          <w:tcPr>
            <w:tcW w:w="1423" w:type="dxa"/>
            <w:tcBorders>
              <w:top w:val="nil"/>
              <w:left w:val="nil"/>
              <w:bottom w:val="single" w:sz="4" w:space="0" w:color="auto"/>
              <w:right w:val="single" w:sz="4" w:space="0" w:color="auto"/>
            </w:tcBorders>
            <w:noWrap/>
            <w:vAlign w:val="bottom"/>
            <w:hideMark/>
          </w:tcPr>
          <w:p w14:paraId="0118F923" w14:textId="77777777" w:rsidR="00C258AA" w:rsidRDefault="00C258AA">
            <w:pPr>
              <w:jc w:val="center"/>
              <w:rPr>
                <w:sz w:val="20"/>
                <w:szCs w:val="20"/>
              </w:rPr>
            </w:pPr>
            <w:r>
              <w:rPr>
                <w:sz w:val="20"/>
                <w:szCs w:val="20"/>
              </w:rPr>
              <w:t>126,50000</w:t>
            </w:r>
          </w:p>
        </w:tc>
        <w:tc>
          <w:tcPr>
            <w:tcW w:w="1427" w:type="dxa"/>
            <w:tcBorders>
              <w:top w:val="nil"/>
              <w:left w:val="nil"/>
              <w:bottom w:val="single" w:sz="4" w:space="0" w:color="auto"/>
              <w:right w:val="single" w:sz="4" w:space="0" w:color="auto"/>
            </w:tcBorders>
            <w:noWrap/>
            <w:vAlign w:val="bottom"/>
            <w:hideMark/>
          </w:tcPr>
          <w:p w14:paraId="361A67F1" w14:textId="77777777" w:rsidR="00C258AA" w:rsidRDefault="00C258AA">
            <w:pPr>
              <w:jc w:val="center"/>
              <w:rPr>
                <w:sz w:val="20"/>
                <w:szCs w:val="20"/>
              </w:rPr>
            </w:pPr>
            <w:r>
              <w:rPr>
                <w:sz w:val="20"/>
                <w:szCs w:val="20"/>
              </w:rPr>
              <w:t>0,00000</w:t>
            </w:r>
          </w:p>
        </w:tc>
      </w:tr>
      <w:tr w:rsidR="00C258AA" w14:paraId="6015CEE3" w14:textId="77777777" w:rsidTr="002D3913">
        <w:trPr>
          <w:gridAfter w:val="1"/>
          <w:wAfter w:w="34" w:type="dxa"/>
          <w:trHeight w:val="284"/>
        </w:trPr>
        <w:tc>
          <w:tcPr>
            <w:tcW w:w="3402" w:type="dxa"/>
            <w:tcBorders>
              <w:top w:val="nil"/>
              <w:left w:val="single" w:sz="4" w:space="0" w:color="auto"/>
              <w:bottom w:val="single" w:sz="4" w:space="0" w:color="auto"/>
              <w:right w:val="single" w:sz="4" w:space="0" w:color="auto"/>
            </w:tcBorders>
            <w:vAlign w:val="bottom"/>
            <w:hideMark/>
          </w:tcPr>
          <w:p w14:paraId="100DEDB8" w14:textId="77777777" w:rsidR="00C258AA" w:rsidRDefault="00C258AA">
            <w:pPr>
              <w:rPr>
                <w:sz w:val="20"/>
                <w:szCs w:val="20"/>
              </w:rPr>
            </w:pPr>
            <w:r>
              <w:rPr>
                <w:sz w:val="20"/>
                <w:szCs w:val="20"/>
              </w:rPr>
              <w:t>Основное мероприятие "Мероприятия по улучшению условий по охране труда и технике безопасности"</w:t>
            </w:r>
          </w:p>
        </w:tc>
        <w:tc>
          <w:tcPr>
            <w:tcW w:w="572" w:type="dxa"/>
            <w:tcBorders>
              <w:top w:val="nil"/>
              <w:left w:val="nil"/>
              <w:bottom w:val="single" w:sz="4" w:space="0" w:color="auto"/>
              <w:right w:val="single" w:sz="4" w:space="0" w:color="auto"/>
            </w:tcBorders>
            <w:vAlign w:val="bottom"/>
            <w:hideMark/>
          </w:tcPr>
          <w:p w14:paraId="016575CD" w14:textId="77777777" w:rsidR="00C258AA" w:rsidRDefault="00C258AA">
            <w:pPr>
              <w:jc w:val="center"/>
              <w:rPr>
                <w:sz w:val="20"/>
                <w:szCs w:val="20"/>
              </w:rPr>
            </w:pPr>
            <w:r>
              <w:rPr>
                <w:sz w:val="20"/>
                <w:szCs w:val="20"/>
              </w:rPr>
              <w:t>650</w:t>
            </w:r>
          </w:p>
        </w:tc>
        <w:tc>
          <w:tcPr>
            <w:tcW w:w="572" w:type="dxa"/>
            <w:tcBorders>
              <w:top w:val="nil"/>
              <w:left w:val="nil"/>
              <w:bottom w:val="single" w:sz="4" w:space="0" w:color="auto"/>
              <w:right w:val="single" w:sz="4" w:space="0" w:color="auto"/>
            </w:tcBorders>
            <w:vAlign w:val="bottom"/>
            <w:hideMark/>
          </w:tcPr>
          <w:p w14:paraId="2C64F7AA" w14:textId="77777777" w:rsidR="00C258AA" w:rsidRDefault="00C258AA">
            <w:pPr>
              <w:jc w:val="center"/>
              <w:rPr>
                <w:sz w:val="20"/>
                <w:szCs w:val="20"/>
              </w:rPr>
            </w:pPr>
            <w:r>
              <w:rPr>
                <w:sz w:val="20"/>
                <w:szCs w:val="20"/>
              </w:rPr>
              <w:t>01</w:t>
            </w:r>
          </w:p>
        </w:tc>
        <w:tc>
          <w:tcPr>
            <w:tcW w:w="572" w:type="dxa"/>
            <w:tcBorders>
              <w:top w:val="nil"/>
              <w:left w:val="nil"/>
              <w:bottom w:val="single" w:sz="4" w:space="0" w:color="auto"/>
              <w:right w:val="single" w:sz="4" w:space="0" w:color="auto"/>
            </w:tcBorders>
            <w:vAlign w:val="bottom"/>
            <w:hideMark/>
          </w:tcPr>
          <w:p w14:paraId="387E0575" w14:textId="77777777" w:rsidR="00C258AA" w:rsidRDefault="00C258AA">
            <w:pPr>
              <w:jc w:val="center"/>
              <w:rPr>
                <w:sz w:val="20"/>
                <w:szCs w:val="20"/>
              </w:rPr>
            </w:pPr>
            <w:r>
              <w:rPr>
                <w:sz w:val="20"/>
                <w:szCs w:val="20"/>
              </w:rPr>
              <w:t>13</w:t>
            </w:r>
          </w:p>
        </w:tc>
        <w:tc>
          <w:tcPr>
            <w:tcW w:w="1281" w:type="dxa"/>
            <w:tcBorders>
              <w:top w:val="nil"/>
              <w:left w:val="nil"/>
              <w:bottom w:val="single" w:sz="4" w:space="0" w:color="auto"/>
              <w:right w:val="single" w:sz="4" w:space="0" w:color="auto"/>
            </w:tcBorders>
            <w:vAlign w:val="bottom"/>
            <w:hideMark/>
          </w:tcPr>
          <w:p w14:paraId="55A43088" w14:textId="77777777" w:rsidR="00C258AA" w:rsidRDefault="00C258AA">
            <w:pPr>
              <w:jc w:val="center"/>
              <w:rPr>
                <w:sz w:val="20"/>
                <w:szCs w:val="20"/>
              </w:rPr>
            </w:pPr>
            <w:r>
              <w:rPr>
                <w:sz w:val="20"/>
                <w:szCs w:val="20"/>
              </w:rPr>
              <w:t>1400100000</w:t>
            </w:r>
          </w:p>
        </w:tc>
        <w:tc>
          <w:tcPr>
            <w:tcW w:w="572" w:type="dxa"/>
            <w:tcBorders>
              <w:top w:val="nil"/>
              <w:left w:val="nil"/>
              <w:bottom w:val="single" w:sz="4" w:space="0" w:color="auto"/>
              <w:right w:val="single" w:sz="4" w:space="0" w:color="auto"/>
            </w:tcBorders>
            <w:vAlign w:val="bottom"/>
            <w:hideMark/>
          </w:tcPr>
          <w:p w14:paraId="16E6BD75" w14:textId="77777777" w:rsidR="00C258AA" w:rsidRDefault="00C258AA">
            <w:pPr>
              <w:jc w:val="center"/>
              <w:rPr>
                <w:sz w:val="20"/>
                <w:szCs w:val="20"/>
              </w:rPr>
            </w:pPr>
            <w:r>
              <w:rPr>
                <w:sz w:val="20"/>
                <w:szCs w:val="20"/>
              </w:rPr>
              <w:t> </w:t>
            </w:r>
          </w:p>
        </w:tc>
        <w:tc>
          <w:tcPr>
            <w:tcW w:w="1423" w:type="dxa"/>
            <w:tcBorders>
              <w:top w:val="nil"/>
              <w:left w:val="nil"/>
              <w:bottom w:val="single" w:sz="4" w:space="0" w:color="auto"/>
              <w:right w:val="single" w:sz="4" w:space="0" w:color="auto"/>
            </w:tcBorders>
            <w:vAlign w:val="bottom"/>
            <w:hideMark/>
          </w:tcPr>
          <w:p w14:paraId="2CFEE222" w14:textId="77777777" w:rsidR="00C258AA" w:rsidRDefault="00C258AA">
            <w:pPr>
              <w:jc w:val="center"/>
              <w:rPr>
                <w:sz w:val="20"/>
                <w:szCs w:val="20"/>
              </w:rPr>
            </w:pPr>
            <w:r>
              <w:rPr>
                <w:sz w:val="20"/>
                <w:szCs w:val="20"/>
              </w:rPr>
              <w:t>16,50000</w:t>
            </w:r>
          </w:p>
        </w:tc>
        <w:tc>
          <w:tcPr>
            <w:tcW w:w="1422" w:type="dxa"/>
            <w:tcBorders>
              <w:top w:val="nil"/>
              <w:left w:val="nil"/>
              <w:bottom w:val="single" w:sz="4" w:space="0" w:color="auto"/>
              <w:right w:val="single" w:sz="4" w:space="0" w:color="auto"/>
            </w:tcBorders>
            <w:vAlign w:val="bottom"/>
            <w:hideMark/>
          </w:tcPr>
          <w:p w14:paraId="493607C5" w14:textId="77777777" w:rsidR="00C258AA" w:rsidRDefault="00C258AA">
            <w:pPr>
              <w:jc w:val="center"/>
              <w:rPr>
                <w:sz w:val="20"/>
                <w:szCs w:val="20"/>
              </w:rPr>
            </w:pPr>
            <w:r>
              <w:rPr>
                <w:sz w:val="20"/>
                <w:szCs w:val="20"/>
              </w:rPr>
              <w:t>16,50000</w:t>
            </w:r>
          </w:p>
        </w:tc>
        <w:tc>
          <w:tcPr>
            <w:tcW w:w="1281" w:type="dxa"/>
            <w:tcBorders>
              <w:top w:val="nil"/>
              <w:left w:val="nil"/>
              <w:bottom w:val="single" w:sz="4" w:space="0" w:color="auto"/>
              <w:right w:val="single" w:sz="4" w:space="0" w:color="auto"/>
            </w:tcBorders>
            <w:vAlign w:val="bottom"/>
            <w:hideMark/>
          </w:tcPr>
          <w:p w14:paraId="38D4ED1B" w14:textId="77777777" w:rsidR="00C258AA" w:rsidRDefault="00C258AA">
            <w:pPr>
              <w:jc w:val="center"/>
              <w:rPr>
                <w:sz w:val="20"/>
                <w:szCs w:val="20"/>
              </w:rPr>
            </w:pPr>
            <w:r>
              <w:rPr>
                <w:sz w:val="20"/>
                <w:szCs w:val="20"/>
              </w:rPr>
              <w:t>0,00000</w:t>
            </w:r>
          </w:p>
        </w:tc>
        <w:tc>
          <w:tcPr>
            <w:tcW w:w="1422" w:type="dxa"/>
            <w:tcBorders>
              <w:top w:val="nil"/>
              <w:left w:val="nil"/>
              <w:bottom w:val="single" w:sz="4" w:space="0" w:color="auto"/>
              <w:right w:val="single" w:sz="4" w:space="0" w:color="auto"/>
            </w:tcBorders>
            <w:noWrap/>
            <w:vAlign w:val="bottom"/>
            <w:hideMark/>
          </w:tcPr>
          <w:p w14:paraId="5B98E4CC" w14:textId="77777777" w:rsidR="00C258AA" w:rsidRDefault="00C258AA">
            <w:pPr>
              <w:jc w:val="center"/>
              <w:rPr>
                <w:sz w:val="20"/>
                <w:szCs w:val="20"/>
              </w:rPr>
            </w:pPr>
            <w:r>
              <w:rPr>
                <w:sz w:val="20"/>
                <w:szCs w:val="20"/>
              </w:rPr>
              <w:t>126,50000</w:t>
            </w:r>
          </w:p>
        </w:tc>
        <w:tc>
          <w:tcPr>
            <w:tcW w:w="1423" w:type="dxa"/>
            <w:tcBorders>
              <w:top w:val="nil"/>
              <w:left w:val="nil"/>
              <w:bottom w:val="single" w:sz="4" w:space="0" w:color="auto"/>
              <w:right w:val="single" w:sz="4" w:space="0" w:color="auto"/>
            </w:tcBorders>
            <w:noWrap/>
            <w:vAlign w:val="bottom"/>
            <w:hideMark/>
          </w:tcPr>
          <w:p w14:paraId="138E4499" w14:textId="77777777" w:rsidR="00C258AA" w:rsidRDefault="00C258AA">
            <w:pPr>
              <w:jc w:val="center"/>
              <w:rPr>
                <w:sz w:val="20"/>
                <w:szCs w:val="20"/>
              </w:rPr>
            </w:pPr>
            <w:r>
              <w:rPr>
                <w:sz w:val="20"/>
                <w:szCs w:val="20"/>
              </w:rPr>
              <w:t>126,50000</w:t>
            </w:r>
          </w:p>
        </w:tc>
        <w:tc>
          <w:tcPr>
            <w:tcW w:w="1427" w:type="dxa"/>
            <w:tcBorders>
              <w:top w:val="nil"/>
              <w:left w:val="nil"/>
              <w:bottom w:val="single" w:sz="4" w:space="0" w:color="auto"/>
              <w:right w:val="single" w:sz="4" w:space="0" w:color="auto"/>
            </w:tcBorders>
            <w:noWrap/>
            <w:vAlign w:val="bottom"/>
            <w:hideMark/>
          </w:tcPr>
          <w:p w14:paraId="53EA56EE" w14:textId="77777777" w:rsidR="00C258AA" w:rsidRDefault="00C258AA">
            <w:pPr>
              <w:jc w:val="center"/>
              <w:rPr>
                <w:sz w:val="20"/>
                <w:szCs w:val="20"/>
              </w:rPr>
            </w:pPr>
            <w:r>
              <w:rPr>
                <w:sz w:val="20"/>
                <w:szCs w:val="20"/>
              </w:rPr>
              <w:t>0,00000</w:t>
            </w:r>
          </w:p>
        </w:tc>
      </w:tr>
      <w:tr w:rsidR="00C258AA" w14:paraId="214AF9CB" w14:textId="77777777" w:rsidTr="002D3913">
        <w:trPr>
          <w:gridAfter w:val="1"/>
          <w:wAfter w:w="34" w:type="dxa"/>
          <w:trHeight w:val="284"/>
        </w:trPr>
        <w:tc>
          <w:tcPr>
            <w:tcW w:w="3402" w:type="dxa"/>
            <w:tcBorders>
              <w:top w:val="nil"/>
              <w:left w:val="single" w:sz="4" w:space="0" w:color="auto"/>
              <w:bottom w:val="single" w:sz="4" w:space="0" w:color="auto"/>
              <w:right w:val="single" w:sz="4" w:space="0" w:color="auto"/>
            </w:tcBorders>
            <w:vAlign w:val="bottom"/>
            <w:hideMark/>
          </w:tcPr>
          <w:p w14:paraId="3FAEBFEB" w14:textId="77777777" w:rsidR="00C258AA" w:rsidRDefault="00C258AA">
            <w:pPr>
              <w:rPr>
                <w:sz w:val="20"/>
                <w:szCs w:val="20"/>
              </w:rPr>
            </w:pPr>
            <w:r>
              <w:rPr>
                <w:sz w:val="20"/>
                <w:szCs w:val="20"/>
              </w:rPr>
              <w:t>Реализация мероприятий</w:t>
            </w:r>
          </w:p>
        </w:tc>
        <w:tc>
          <w:tcPr>
            <w:tcW w:w="572" w:type="dxa"/>
            <w:tcBorders>
              <w:top w:val="nil"/>
              <w:left w:val="nil"/>
              <w:bottom w:val="single" w:sz="4" w:space="0" w:color="auto"/>
              <w:right w:val="single" w:sz="4" w:space="0" w:color="auto"/>
            </w:tcBorders>
            <w:vAlign w:val="bottom"/>
            <w:hideMark/>
          </w:tcPr>
          <w:p w14:paraId="2E0571F7" w14:textId="77777777" w:rsidR="00C258AA" w:rsidRDefault="00C258AA">
            <w:pPr>
              <w:jc w:val="center"/>
              <w:rPr>
                <w:sz w:val="20"/>
                <w:szCs w:val="20"/>
              </w:rPr>
            </w:pPr>
            <w:r>
              <w:rPr>
                <w:sz w:val="20"/>
                <w:szCs w:val="20"/>
              </w:rPr>
              <w:t>650</w:t>
            </w:r>
          </w:p>
        </w:tc>
        <w:tc>
          <w:tcPr>
            <w:tcW w:w="572" w:type="dxa"/>
            <w:tcBorders>
              <w:top w:val="nil"/>
              <w:left w:val="nil"/>
              <w:bottom w:val="single" w:sz="4" w:space="0" w:color="auto"/>
              <w:right w:val="single" w:sz="4" w:space="0" w:color="auto"/>
            </w:tcBorders>
            <w:vAlign w:val="bottom"/>
            <w:hideMark/>
          </w:tcPr>
          <w:p w14:paraId="21F1D12C" w14:textId="77777777" w:rsidR="00C258AA" w:rsidRDefault="00C258AA">
            <w:pPr>
              <w:jc w:val="center"/>
              <w:rPr>
                <w:sz w:val="20"/>
                <w:szCs w:val="20"/>
              </w:rPr>
            </w:pPr>
            <w:r>
              <w:rPr>
                <w:sz w:val="20"/>
                <w:szCs w:val="20"/>
              </w:rPr>
              <w:t>01</w:t>
            </w:r>
          </w:p>
        </w:tc>
        <w:tc>
          <w:tcPr>
            <w:tcW w:w="572" w:type="dxa"/>
            <w:tcBorders>
              <w:top w:val="nil"/>
              <w:left w:val="nil"/>
              <w:bottom w:val="single" w:sz="4" w:space="0" w:color="auto"/>
              <w:right w:val="single" w:sz="4" w:space="0" w:color="auto"/>
            </w:tcBorders>
            <w:vAlign w:val="bottom"/>
            <w:hideMark/>
          </w:tcPr>
          <w:p w14:paraId="54F2408D" w14:textId="77777777" w:rsidR="00C258AA" w:rsidRDefault="00C258AA">
            <w:pPr>
              <w:jc w:val="center"/>
              <w:rPr>
                <w:sz w:val="20"/>
                <w:szCs w:val="20"/>
              </w:rPr>
            </w:pPr>
            <w:r>
              <w:rPr>
                <w:sz w:val="20"/>
                <w:szCs w:val="20"/>
              </w:rPr>
              <w:t>13</w:t>
            </w:r>
          </w:p>
        </w:tc>
        <w:tc>
          <w:tcPr>
            <w:tcW w:w="1281" w:type="dxa"/>
            <w:tcBorders>
              <w:top w:val="nil"/>
              <w:left w:val="nil"/>
              <w:bottom w:val="single" w:sz="4" w:space="0" w:color="auto"/>
              <w:right w:val="single" w:sz="4" w:space="0" w:color="auto"/>
            </w:tcBorders>
            <w:vAlign w:val="bottom"/>
            <w:hideMark/>
          </w:tcPr>
          <w:p w14:paraId="6CA34A92" w14:textId="77777777" w:rsidR="00C258AA" w:rsidRDefault="00C258AA">
            <w:pPr>
              <w:jc w:val="center"/>
              <w:rPr>
                <w:sz w:val="20"/>
                <w:szCs w:val="20"/>
              </w:rPr>
            </w:pPr>
            <w:r>
              <w:rPr>
                <w:sz w:val="20"/>
                <w:szCs w:val="20"/>
              </w:rPr>
              <w:t>1400199990</w:t>
            </w:r>
          </w:p>
        </w:tc>
        <w:tc>
          <w:tcPr>
            <w:tcW w:w="572" w:type="dxa"/>
            <w:tcBorders>
              <w:top w:val="nil"/>
              <w:left w:val="nil"/>
              <w:bottom w:val="single" w:sz="4" w:space="0" w:color="auto"/>
              <w:right w:val="single" w:sz="4" w:space="0" w:color="auto"/>
            </w:tcBorders>
            <w:vAlign w:val="bottom"/>
            <w:hideMark/>
          </w:tcPr>
          <w:p w14:paraId="4F70ABB7" w14:textId="77777777" w:rsidR="00C258AA" w:rsidRDefault="00C258AA">
            <w:pPr>
              <w:jc w:val="center"/>
              <w:rPr>
                <w:sz w:val="20"/>
                <w:szCs w:val="20"/>
              </w:rPr>
            </w:pPr>
            <w:r>
              <w:rPr>
                <w:sz w:val="20"/>
                <w:szCs w:val="20"/>
              </w:rPr>
              <w:t> </w:t>
            </w:r>
          </w:p>
        </w:tc>
        <w:tc>
          <w:tcPr>
            <w:tcW w:w="1423" w:type="dxa"/>
            <w:tcBorders>
              <w:top w:val="nil"/>
              <w:left w:val="nil"/>
              <w:bottom w:val="single" w:sz="4" w:space="0" w:color="auto"/>
              <w:right w:val="single" w:sz="4" w:space="0" w:color="auto"/>
            </w:tcBorders>
            <w:vAlign w:val="bottom"/>
            <w:hideMark/>
          </w:tcPr>
          <w:p w14:paraId="30785BE1" w14:textId="77777777" w:rsidR="00C258AA" w:rsidRDefault="00C258AA">
            <w:pPr>
              <w:jc w:val="center"/>
              <w:rPr>
                <w:sz w:val="20"/>
                <w:szCs w:val="20"/>
              </w:rPr>
            </w:pPr>
            <w:r>
              <w:rPr>
                <w:sz w:val="20"/>
                <w:szCs w:val="20"/>
              </w:rPr>
              <w:t>16,50000</w:t>
            </w:r>
          </w:p>
        </w:tc>
        <w:tc>
          <w:tcPr>
            <w:tcW w:w="1422" w:type="dxa"/>
            <w:tcBorders>
              <w:top w:val="nil"/>
              <w:left w:val="nil"/>
              <w:bottom w:val="single" w:sz="4" w:space="0" w:color="auto"/>
              <w:right w:val="single" w:sz="4" w:space="0" w:color="auto"/>
            </w:tcBorders>
            <w:vAlign w:val="bottom"/>
            <w:hideMark/>
          </w:tcPr>
          <w:p w14:paraId="14699CC2" w14:textId="77777777" w:rsidR="00C258AA" w:rsidRDefault="00C258AA">
            <w:pPr>
              <w:jc w:val="center"/>
              <w:rPr>
                <w:sz w:val="20"/>
                <w:szCs w:val="20"/>
              </w:rPr>
            </w:pPr>
            <w:r>
              <w:rPr>
                <w:sz w:val="20"/>
                <w:szCs w:val="20"/>
              </w:rPr>
              <w:t>16,50000</w:t>
            </w:r>
          </w:p>
        </w:tc>
        <w:tc>
          <w:tcPr>
            <w:tcW w:w="1281" w:type="dxa"/>
            <w:tcBorders>
              <w:top w:val="nil"/>
              <w:left w:val="nil"/>
              <w:bottom w:val="single" w:sz="4" w:space="0" w:color="auto"/>
              <w:right w:val="single" w:sz="4" w:space="0" w:color="auto"/>
            </w:tcBorders>
            <w:vAlign w:val="bottom"/>
            <w:hideMark/>
          </w:tcPr>
          <w:p w14:paraId="32AF8609" w14:textId="77777777" w:rsidR="00C258AA" w:rsidRDefault="00C258AA">
            <w:pPr>
              <w:jc w:val="center"/>
              <w:rPr>
                <w:sz w:val="20"/>
                <w:szCs w:val="20"/>
              </w:rPr>
            </w:pPr>
            <w:r>
              <w:rPr>
                <w:sz w:val="20"/>
                <w:szCs w:val="20"/>
              </w:rPr>
              <w:t>0,00000</w:t>
            </w:r>
          </w:p>
        </w:tc>
        <w:tc>
          <w:tcPr>
            <w:tcW w:w="1422" w:type="dxa"/>
            <w:tcBorders>
              <w:top w:val="nil"/>
              <w:left w:val="nil"/>
              <w:bottom w:val="single" w:sz="4" w:space="0" w:color="auto"/>
              <w:right w:val="single" w:sz="4" w:space="0" w:color="auto"/>
            </w:tcBorders>
            <w:vAlign w:val="bottom"/>
            <w:hideMark/>
          </w:tcPr>
          <w:p w14:paraId="12B5CCA8" w14:textId="77777777" w:rsidR="00C258AA" w:rsidRDefault="00C258AA">
            <w:pPr>
              <w:jc w:val="center"/>
              <w:rPr>
                <w:sz w:val="20"/>
                <w:szCs w:val="20"/>
              </w:rPr>
            </w:pPr>
            <w:r>
              <w:rPr>
                <w:sz w:val="20"/>
                <w:szCs w:val="20"/>
              </w:rPr>
              <w:t>126,50000</w:t>
            </w:r>
          </w:p>
        </w:tc>
        <w:tc>
          <w:tcPr>
            <w:tcW w:w="1423" w:type="dxa"/>
            <w:tcBorders>
              <w:top w:val="nil"/>
              <w:left w:val="nil"/>
              <w:bottom w:val="single" w:sz="4" w:space="0" w:color="auto"/>
              <w:right w:val="single" w:sz="4" w:space="0" w:color="auto"/>
            </w:tcBorders>
            <w:vAlign w:val="bottom"/>
            <w:hideMark/>
          </w:tcPr>
          <w:p w14:paraId="63790426" w14:textId="77777777" w:rsidR="00C258AA" w:rsidRDefault="00C258AA">
            <w:pPr>
              <w:jc w:val="center"/>
              <w:rPr>
                <w:sz w:val="20"/>
                <w:szCs w:val="20"/>
              </w:rPr>
            </w:pPr>
            <w:r>
              <w:rPr>
                <w:sz w:val="20"/>
                <w:szCs w:val="20"/>
              </w:rPr>
              <w:t>126,50000</w:t>
            </w:r>
          </w:p>
        </w:tc>
        <w:tc>
          <w:tcPr>
            <w:tcW w:w="1427" w:type="dxa"/>
            <w:tcBorders>
              <w:top w:val="nil"/>
              <w:left w:val="nil"/>
              <w:bottom w:val="single" w:sz="4" w:space="0" w:color="auto"/>
              <w:right w:val="single" w:sz="4" w:space="0" w:color="auto"/>
            </w:tcBorders>
            <w:vAlign w:val="bottom"/>
            <w:hideMark/>
          </w:tcPr>
          <w:p w14:paraId="34A10BB5" w14:textId="77777777" w:rsidR="00C258AA" w:rsidRDefault="00C258AA">
            <w:pPr>
              <w:jc w:val="center"/>
              <w:rPr>
                <w:sz w:val="20"/>
                <w:szCs w:val="20"/>
              </w:rPr>
            </w:pPr>
            <w:r>
              <w:rPr>
                <w:sz w:val="20"/>
                <w:szCs w:val="20"/>
              </w:rPr>
              <w:t>0,00000</w:t>
            </w:r>
          </w:p>
        </w:tc>
      </w:tr>
      <w:tr w:rsidR="00C258AA" w14:paraId="766460BC" w14:textId="77777777" w:rsidTr="002D3913">
        <w:trPr>
          <w:gridAfter w:val="1"/>
          <w:wAfter w:w="34" w:type="dxa"/>
          <w:trHeight w:val="284"/>
        </w:trPr>
        <w:tc>
          <w:tcPr>
            <w:tcW w:w="3402" w:type="dxa"/>
            <w:tcBorders>
              <w:top w:val="nil"/>
              <w:left w:val="single" w:sz="4" w:space="0" w:color="auto"/>
              <w:bottom w:val="single" w:sz="4" w:space="0" w:color="auto"/>
              <w:right w:val="single" w:sz="4" w:space="0" w:color="auto"/>
            </w:tcBorders>
            <w:vAlign w:val="bottom"/>
            <w:hideMark/>
          </w:tcPr>
          <w:p w14:paraId="545DAED2" w14:textId="77777777" w:rsidR="00C258AA" w:rsidRDefault="00C258AA">
            <w:pPr>
              <w:rPr>
                <w:sz w:val="20"/>
                <w:szCs w:val="20"/>
              </w:rPr>
            </w:pPr>
            <w:r>
              <w:rPr>
                <w:sz w:val="20"/>
                <w:szCs w:val="20"/>
              </w:rPr>
              <w:t xml:space="preserve">Закупка товаров, работ и услуг для обеспечения государственных (муниципальных) нужд </w:t>
            </w:r>
          </w:p>
        </w:tc>
        <w:tc>
          <w:tcPr>
            <w:tcW w:w="572" w:type="dxa"/>
            <w:tcBorders>
              <w:top w:val="nil"/>
              <w:left w:val="nil"/>
              <w:bottom w:val="single" w:sz="4" w:space="0" w:color="auto"/>
              <w:right w:val="single" w:sz="4" w:space="0" w:color="auto"/>
            </w:tcBorders>
            <w:vAlign w:val="bottom"/>
            <w:hideMark/>
          </w:tcPr>
          <w:p w14:paraId="29089278" w14:textId="77777777" w:rsidR="00C258AA" w:rsidRDefault="00C258AA">
            <w:pPr>
              <w:jc w:val="center"/>
              <w:rPr>
                <w:sz w:val="20"/>
                <w:szCs w:val="20"/>
              </w:rPr>
            </w:pPr>
            <w:r>
              <w:rPr>
                <w:sz w:val="20"/>
                <w:szCs w:val="20"/>
              </w:rPr>
              <w:t>650</w:t>
            </w:r>
          </w:p>
        </w:tc>
        <w:tc>
          <w:tcPr>
            <w:tcW w:w="572" w:type="dxa"/>
            <w:tcBorders>
              <w:top w:val="nil"/>
              <w:left w:val="nil"/>
              <w:bottom w:val="single" w:sz="4" w:space="0" w:color="auto"/>
              <w:right w:val="single" w:sz="4" w:space="0" w:color="auto"/>
            </w:tcBorders>
            <w:vAlign w:val="bottom"/>
            <w:hideMark/>
          </w:tcPr>
          <w:p w14:paraId="48E7D9D0" w14:textId="77777777" w:rsidR="00C258AA" w:rsidRDefault="00C258AA">
            <w:pPr>
              <w:jc w:val="center"/>
              <w:rPr>
                <w:sz w:val="20"/>
                <w:szCs w:val="20"/>
              </w:rPr>
            </w:pPr>
            <w:r>
              <w:rPr>
                <w:sz w:val="20"/>
                <w:szCs w:val="20"/>
              </w:rPr>
              <w:t>01</w:t>
            </w:r>
          </w:p>
        </w:tc>
        <w:tc>
          <w:tcPr>
            <w:tcW w:w="572" w:type="dxa"/>
            <w:tcBorders>
              <w:top w:val="nil"/>
              <w:left w:val="nil"/>
              <w:bottom w:val="single" w:sz="4" w:space="0" w:color="auto"/>
              <w:right w:val="single" w:sz="4" w:space="0" w:color="auto"/>
            </w:tcBorders>
            <w:vAlign w:val="bottom"/>
            <w:hideMark/>
          </w:tcPr>
          <w:p w14:paraId="019BE0B3" w14:textId="77777777" w:rsidR="00C258AA" w:rsidRDefault="00C258AA">
            <w:pPr>
              <w:jc w:val="center"/>
              <w:rPr>
                <w:sz w:val="20"/>
                <w:szCs w:val="20"/>
              </w:rPr>
            </w:pPr>
            <w:r>
              <w:rPr>
                <w:sz w:val="20"/>
                <w:szCs w:val="20"/>
              </w:rPr>
              <w:t>13</w:t>
            </w:r>
          </w:p>
        </w:tc>
        <w:tc>
          <w:tcPr>
            <w:tcW w:w="1281" w:type="dxa"/>
            <w:tcBorders>
              <w:top w:val="nil"/>
              <w:left w:val="nil"/>
              <w:bottom w:val="single" w:sz="4" w:space="0" w:color="auto"/>
              <w:right w:val="single" w:sz="4" w:space="0" w:color="auto"/>
            </w:tcBorders>
            <w:vAlign w:val="bottom"/>
            <w:hideMark/>
          </w:tcPr>
          <w:p w14:paraId="5407E83A" w14:textId="77777777" w:rsidR="00C258AA" w:rsidRDefault="00C258AA">
            <w:pPr>
              <w:jc w:val="center"/>
              <w:rPr>
                <w:sz w:val="20"/>
                <w:szCs w:val="20"/>
              </w:rPr>
            </w:pPr>
            <w:r>
              <w:rPr>
                <w:sz w:val="20"/>
                <w:szCs w:val="20"/>
              </w:rPr>
              <w:t>1400199990</w:t>
            </w:r>
          </w:p>
        </w:tc>
        <w:tc>
          <w:tcPr>
            <w:tcW w:w="572" w:type="dxa"/>
            <w:tcBorders>
              <w:top w:val="nil"/>
              <w:left w:val="nil"/>
              <w:bottom w:val="single" w:sz="4" w:space="0" w:color="auto"/>
              <w:right w:val="single" w:sz="4" w:space="0" w:color="auto"/>
            </w:tcBorders>
            <w:vAlign w:val="bottom"/>
            <w:hideMark/>
          </w:tcPr>
          <w:p w14:paraId="4E64D190" w14:textId="77777777" w:rsidR="00C258AA" w:rsidRDefault="00C258AA">
            <w:pPr>
              <w:jc w:val="center"/>
              <w:rPr>
                <w:sz w:val="20"/>
                <w:szCs w:val="20"/>
              </w:rPr>
            </w:pPr>
            <w:r>
              <w:rPr>
                <w:sz w:val="20"/>
                <w:szCs w:val="20"/>
              </w:rPr>
              <w:t>200</w:t>
            </w:r>
          </w:p>
        </w:tc>
        <w:tc>
          <w:tcPr>
            <w:tcW w:w="1423" w:type="dxa"/>
            <w:tcBorders>
              <w:top w:val="nil"/>
              <w:left w:val="nil"/>
              <w:bottom w:val="single" w:sz="4" w:space="0" w:color="auto"/>
              <w:right w:val="single" w:sz="4" w:space="0" w:color="auto"/>
            </w:tcBorders>
            <w:vAlign w:val="bottom"/>
            <w:hideMark/>
          </w:tcPr>
          <w:p w14:paraId="0CC8541D" w14:textId="77777777" w:rsidR="00C258AA" w:rsidRDefault="00C258AA">
            <w:pPr>
              <w:jc w:val="center"/>
              <w:rPr>
                <w:sz w:val="20"/>
                <w:szCs w:val="20"/>
              </w:rPr>
            </w:pPr>
            <w:r>
              <w:rPr>
                <w:sz w:val="20"/>
                <w:szCs w:val="20"/>
              </w:rPr>
              <w:t>16,50000</w:t>
            </w:r>
          </w:p>
        </w:tc>
        <w:tc>
          <w:tcPr>
            <w:tcW w:w="1422" w:type="dxa"/>
            <w:tcBorders>
              <w:top w:val="nil"/>
              <w:left w:val="nil"/>
              <w:bottom w:val="single" w:sz="4" w:space="0" w:color="auto"/>
              <w:right w:val="single" w:sz="4" w:space="0" w:color="auto"/>
            </w:tcBorders>
            <w:vAlign w:val="bottom"/>
            <w:hideMark/>
          </w:tcPr>
          <w:p w14:paraId="7C4F84FE" w14:textId="77777777" w:rsidR="00C258AA" w:rsidRDefault="00C258AA">
            <w:pPr>
              <w:jc w:val="center"/>
              <w:rPr>
                <w:sz w:val="20"/>
                <w:szCs w:val="20"/>
              </w:rPr>
            </w:pPr>
            <w:r>
              <w:rPr>
                <w:sz w:val="20"/>
                <w:szCs w:val="20"/>
              </w:rPr>
              <w:t>16,50000</w:t>
            </w:r>
          </w:p>
        </w:tc>
        <w:tc>
          <w:tcPr>
            <w:tcW w:w="1281" w:type="dxa"/>
            <w:tcBorders>
              <w:top w:val="nil"/>
              <w:left w:val="nil"/>
              <w:bottom w:val="single" w:sz="4" w:space="0" w:color="auto"/>
              <w:right w:val="single" w:sz="4" w:space="0" w:color="auto"/>
            </w:tcBorders>
            <w:vAlign w:val="bottom"/>
            <w:hideMark/>
          </w:tcPr>
          <w:p w14:paraId="11AE07C7" w14:textId="77777777" w:rsidR="00C258AA" w:rsidRDefault="00C258AA">
            <w:pPr>
              <w:jc w:val="center"/>
              <w:rPr>
                <w:sz w:val="20"/>
                <w:szCs w:val="20"/>
              </w:rPr>
            </w:pPr>
            <w:r>
              <w:rPr>
                <w:sz w:val="20"/>
                <w:szCs w:val="20"/>
              </w:rPr>
              <w:t>0,00000</w:t>
            </w:r>
          </w:p>
        </w:tc>
        <w:tc>
          <w:tcPr>
            <w:tcW w:w="1422" w:type="dxa"/>
            <w:tcBorders>
              <w:top w:val="nil"/>
              <w:left w:val="nil"/>
              <w:bottom w:val="single" w:sz="4" w:space="0" w:color="auto"/>
              <w:right w:val="single" w:sz="4" w:space="0" w:color="auto"/>
            </w:tcBorders>
            <w:noWrap/>
            <w:vAlign w:val="bottom"/>
            <w:hideMark/>
          </w:tcPr>
          <w:p w14:paraId="5C6D0860" w14:textId="77777777" w:rsidR="00C258AA" w:rsidRDefault="00C258AA">
            <w:pPr>
              <w:jc w:val="center"/>
              <w:rPr>
                <w:sz w:val="20"/>
                <w:szCs w:val="20"/>
              </w:rPr>
            </w:pPr>
            <w:r>
              <w:rPr>
                <w:sz w:val="20"/>
                <w:szCs w:val="20"/>
              </w:rPr>
              <w:t>126,50000</w:t>
            </w:r>
          </w:p>
        </w:tc>
        <w:tc>
          <w:tcPr>
            <w:tcW w:w="1423" w:type="dxa"/>
            <w:tcBorders>
              <w:top w:val="nil"/>
              <w:left w:val="nil"/>
              <w:bottom w:val="single" w:sz="4" w:space="0" w:color="auto"/>
              <w:right w:val="single" w:sz="4" w:space="0" w:color="auto"/>
            </w:tcBorders>
            <w:noWrap/>
            <w:vAlign w:val="bottom"/>
            <w:hideMark/>
          </w:tcPr>
          <w:p w14:paraId="5DE735B9" w14:textId="77777777" w:rsidR="00C258AA" w:rsidRDefault="00C258AA">
            <w:pPr>
              <w:jc w:val="center"/>
              <w:rPr>
                <w:sz w:val="20"/>
                <w:szCs w:val="20"/>
              </w:rPr>
            </w:pPr>
            <w:r>
              <w:rPr>
                <w:sz w:val="20"/>
                <w:szCs w:val="20"/>
              </w:rPr>
              <w:t>126,50000</w:t>
            </w:r>
          </w:p>
        </w:tc>
        <w:tc>
          <w:tcPr>
            <w:tcW w:w="1427" w:type="dxa"/>
            <w:tcBorders>
              <w:top w:val="nil"/>
              <w:left w:val="nil"/>
              <w:bottom w:val="single" w:sz="4" w:space="0" w:color="auto"/>
              <w:right w:val="single" w:sz="4" w:space="0" w:color="auto"/>
            </w:tcBorders>
            <w:noWrap/>
            <w:vAlign w:val="bottom"/>
            <w:hideMark/>
          </w:tcPr>
          <w:p w14:paraId="0A04D4CD" w14:textId="77777777" w:rsidR="00C258AA" w:rsidRDefault="00C258AA">
            <w:pPr>
              <w:jc w:val="center"/>
              <w:rPr>
                <w:sz w:val="20"/>
                <w:szCs w:val="20"/>
              </w:rPr>
            </w:pPr>
            <w:r>
              <w:rPr>
                <w:sz w:val="20"/>
                <w:szCs w:val="20"/>
              </w:rPr>
              <w:t>0,00000</w:t>
            </w:r>
          </w:p>
        </w:tc>
      </w:tr>
      <w:tr w:rsidR="00C258AA" w14:paraId="27038333" w14:textId="77777777" w:rsidTr="002D3913">
        <w:trPr>
          <w:gridAfter w:val="1"/>
          <w:wAfter w:w="34" w:type="dxa"/>
          <w:trHeight w:val="284"/>
        </w:trPr>
        <w:tc>
          <w:tcPr>
            <w:tcW w:w="3402" w:type="dxa"/>
            <w:tcBorders>
              <w:top w:val="nil"/>
              <w:left w:val="single" w:sz="4" w:space="0" w:color="auto"/>
              <w:bottom w:val="single" w:sz="4" w:space="0" w:color="auto"/>
              <w:right w:val="single" w:sz="4" w:space="0" w:color="auto"/>
            </w:tcBorders>
            <w:vAlign w:val="bottom"/>
            <w:hideMark/>
          </w:tcPr>
          <w:p w14:paraId="03E00935" w14:textId="77777777" w:rsidR="00C258AA" w:rsidRDefault="00C258AA">
            <w:pPr>
              <w:rPr>
                <w:sz w:val="20"/>
                <w:szCs w:val="20"/>
              </w:rPr>
            </w:pPr>
            <w:r>
              <w:rPr>
                <w:sz w:val="20"/>
                <w:szCs w:val="20"/>
              </w:rPr>
              <w:t>Прочая закупка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vAlign w:val="bottom"/>
            <w:hideMark/>
          </w:tcPr>
          <w:p w14:paraId="44CDE1F0" w14:textId="77777777" w:rsidR="00C258AA" w:rsidRDefault="00C258AA">
            <w:pPr>
              <w:jc w:val="center"/>
              <w:rPr>
                <w:sz w:val="20"/>
                <w:szCs w:val="20"/>
              </w:rPr>
            </w:pPr>
            <w:r>
              <w:rPr>
                <w:sz w:val="20"/>
                <w:szCs w:val="20"/>
              </w:rPr>
              <w:t>650</w:t>
            </w:r>
          </w:p>
        </w:tc>
        <w:tc>
          <w:tcPr>
            <w:tcW w:w="572" w:type="dxa"/>
            <w:tcBorders>
              <w:top w:val="nil"/>
              <w:left w:val="nil"/>
              <w:bottom w:val="single" w:sz="4" w:space="0" w:color="auto"/>
              <w:right w:val="single" w:sz="4" w:space="0" w:color="auto"/>
            </w:tcBorders>
            <w:vAlign w:val="bottom"/>
            <w:hideMark/>
          </w:tcPr>
          <w:p w14:paraId="29618A0F" w14:textId="77777777" w:rsidR="00C258AA" w:rsidRDefault="00C258AA">
            <w:pPr>
              <w:jc w:val="center"/>
              <w:rPr>
                <w:sz w:val="20"/>
                <w:szCs w:val="20"/>
              </w:rPr>
            </w:pPr>
            <w:r>
              <w:rPr>
                <w:sz w:val="20"/>
                <w:szCs w:val="20"/>
              </w:rPr>
              <w:t>01</w:t>
            </w:r>
          </w:p>
        </w:tc>
        <w:tc>
          <w:tcPr>
            <w:tcW w:w="572" w:type="dxa"/>
            <w:tcBorders>
              <w:top w:val="nil"/>
              <w:left w:val="nil"/>
              <w:bottom w:val="single" w:sz="4" w:space="0" w:color="auto"/>
              <w:right w:val="single" w:sz="4" w:space="0" w:color="auto"/>
            </w:tcBorders>
            <w:vAlign w:val="bottom"/>
            <w:hideMark/>
          </w:tcPr>
          <w:p w14:paraId="1DFA1B12" w14:textId="77777777" w:rsidR="00C258AA" w:rsidRDefault="00C258AA">
            <w:pPr>
              <w:jc w:val="center"/>
              <w:rPr>
                <w:sz w:val="20"/>
                <w:szCs w:val="20"/>
              </w:rPr>
            </w:pPr>
            <w:r>
              <w:rPr>
                <w:sz w:val="20"/>
                <w:szCs w:val="20"/>
              </w:rPr>
              <w:t>13</w:t>
            </w:r>
          </w:p>
        </w:tc>
        <w:tc>
          <w:tcPr>
            <w:tcW w:w="1281" w:type="dxa"/>
            <w:tcBorders>
              <w:top w:val="nil"/>
              <w:left w:val="nil"/>
              <w:bottom w:val="single" w:sz="4" w:space="0" w:color="auto"/>
              <w:right w:val="single" w:sz="4" w:space="0" w:color="auto"/>
            </w:tcBorders>
            <w:vAlign w:val="bottom"/>
            <w:hideMark/>
          </w:tcPr>
          <w:p w14:paraId="1EED4F2B" w14:textId="77777777" w:rsidR="00C258AA" w:rsidRDefault="00C258AA">
            <w:pPr>
              <w:jc w:val="center"/>
              <w:rPr>
                <w:sz w:val="20"/>
                <w:szCs w:val="20"/>
              </w:rPr>
            </w:pPr>
            <w:r>
              <w:rPr>
                <w:sz w:val="20"/>
                <w:szCs w:val="20"/>
              </w:rPr>
              <w:t>1400199990</w:t>
            </w:r>
          </w:p>
        </w:tc>
        <w:tc>
          <w:tcPr>
            <w:tcW w:w="572" w:type="dxa"/>
            <w:tcBorders>
              <w:top w:val="nil"/>
              <w:left w:val="nil"/>
              <w:bottom w:val="single" w:sz="4" w:space="0" w:color="auto"/>
              <w:right w:val="single" w:sz="4" w:space="0" w:color="auto"/>
            </w:tcBorders>
            <w:vAlign w:val="bottom"/>
            <w:hideMark/>
          </w:tcPr>
          <w:p w14:paraId="1102DEFE" w14:textId="77777777" w:rsidR="00C258AA" w:rsidRDefault="00C258AA">
            <w:pPr>
              <w:jc w:val="center"/>
              <w:rPr>
                <w:sz w:val="20"/>
                <w:szCs w:val="20"/>
              </w:rPr>
            </w:pPr>
            <w:r>
              <w:rPr>
                <w:sz w:val="20"/>
                <w:szCs w:val="20"/>
              </w:rPr>
              <w:t>240</w:t>
            </w:r>
          </w:p>
        </w:tc>
        <w:tc>
          <w:tcPr>
            <w:tcW w:w="1423" w:type="dxa"/>
            <w:tcBorders>
              <w:top w:val="nil"/>
              <w:left w:val="nil"/>
              <w:bottom w:val="single" w:sz="4" w:space="0" w:color="auto"/>
              <w:right w:val="single" w:sz="4" w:space="0" w:color="auto"/>
            </w:tcBorders>
            <w:vAlign w:val="bottom"/>
            <w:hideMark/>
          </w:tcPr>
          <w:p w14:paraId="36317CDB" w14:textId="77777777" w:rsidR="00C258AA" w:rsidRDefault="00C258AA">
            <w:pPr>
              <w:jc w:val="center"/>
              <w:rPr>
                <w:sz w:val="20"/>
                <w:szCs w:val="20"/>
              </w:rPr>
            </w:pPr>
            <w:r>
              <w:rPr>
                <w:sz w:val="20"/>
                <w:szCs w:val="20"/>
              </w:rPr>
              <w:t>16,50000</w:t>
            </w:r>
          </w:p>
        </w:tc>
        <w:tc>
          <w:tcPr>
            <w:tcW w:w="1422" w:type="dxa"/>
            <w:tcBorders>
              <w:top w:val="nil"/>
              <w:left w:val="nil"/>
              <w:bottom w:val="single" w:sz="4" w:space="0" w:color="auto"/>
              <w:right w:val="single" w:sz="4" w:space="0" w:color="auto"/>
            </w:tcBorders>
            <w:vAlign w:val="bottom"/>
            <w:hideMark/>
          </w:tcPr>
          <w:p w14:paraId="238FBB72" w14:textId="77777777" w:rsidR="00C258AA" w:rsidRDefault="00C258AA">
            <w:pPr>
              <w:jc w:val="center"/>
              <w:rPr>
                <w:sz w:val="20"/>
                <w:szCs w:val="20"/>
              </w:rPr>
            </w:pPr>
            <w:r>
              <w:rPr>
                <w:sz w:val="20"/>
                <w:szCs w:val="20"/>
              </w:rPr>
              <w:t>16,50000</w:t>
            </w:r>
          </w:p>
        </w:tc>
        <w:tc>
          <w:tcPr>
            <w:tcW w:w="1281" w:type="dxa"/>
            <w:tcBorders>
              <w:top w:val="nil"/>
              <w:left w:val="nil"/>
              <w:bottom w:val="single" w:sz="4" w:space="0" w:color="auto"/>
              <w:right w:val="single" w:sz="4" w:space="0" w:color="auto"/>
            </w:tcBorders>
            <w:vAlign w:val="bottom"/>
            <w:hideMark/>
          </w:tcPr>
          <w:p w14:paraId="5C16CEBE" w14:textId="77777777" w:rsidR="00C258AA" w:rsidRDefault="00C258AA">
            <w:pPr>
              <w:jc w:val="center"/>
              <w:rPr>
                <w:sz w:val="20"/>
                <w:szCs w:val="20"/>
              </w:rPr>
            </w:pPr>
            <w:r>
              <w:rPr>
                <w:sz w:val="20"/>
                <w:szCs w:val="20"/>
              </w:rPr>
              <w:t>0,00000</w:t>
            </w:r>
          </w:p>
        </w:tc>
        <w:tc>
          <w:tcPr>
            <w:tcW w:w="1422" w:type="dxa"/>
            <w:tcBorders>
              <w:top w:val="nil"/>
              <w:left w:val="nil"/>
              <w:bottom w:val="single" w:sz="4" w:space="0" w:color="auto"/>
              <w:right w:val="single" w:sz="4" w:space="0" w:color="auto"/>
            </w:tcBorders>
            <w:noWrap/>
            <w:vAlign w:val="bottom"/>
            <w:hideMark/>
          </w:tcPr>
          <w:p w14:paraId="7206300E" w14:textId="77777777" w:rsidR="00C258AA" w:rsidRDefault="00C258AA">
            <w:pPr>
              <w:jc w:val="center"/>
              <w:rPr>
                <w:sz w:val="20"/>
                <w:szCs w:val="20"/>
              </w:rPr>
            </w:pPr>
            <w:r>
              <w:rPr>
                <w:sz w:val="20"/>
                <w:szCs w:val="20"/>
              </w:rPr>
              <w:t>126,50000</w:t>
            </w:r>
          </w:p>
        </w:tc>
        <w:tc>
          <w:tcPr>
            <w:tcW w:w="1423" w:type="dxa"/>
            <w:tcBorders>
              <w:top w:val="nil"/>
              <w:left w:val="nil"/>
              <w:bottom w:val="single" w:sz="4" w:space="0" w:color="auto"/>
              <w:right w:val="single" w:sz="4" w:space="0" w:color="auto"/>
            </w:tcBorders>
            <w:noWrap/>
            <w:vAlign w:val="bottom"/>
            <w:hideMark/>
          </w:tcPr>
          <w:p w14:paraId="726E6B8A" w14:textId="77777777" w:rsidR="00C258AA" w:rsidRDefault="00C258AA">
            <w:pPr>
              <w:jc w:val="center"/>
              <w:rPr>
                <w:sz w:val="20"/>
                <w:szCs w:val="20"/>
              </w:rPr>
            </w:pPr>
            <w:r>
              <w:rPr>
                <w:sz w:val="20"/>
                <w:szCs w:val="20"/>
              </w:rPr>
              <w:t>126,50000</w:t>
            </w:r>
          </w:p>
        </w:tc>
        <w:tc>
          <w:tcPr>
            <w:tcW w:w="1427" w:type="dxa"/>
            <w:tcBorders>
              <w:top w:val="nil"/>
              <w:left w:val="nil"/>
              <w:bottom w:val="single" w:sz="4" w:space="0" w:color="auto"/>
              <w:right w:val="single" w:sz="4" w:space="0" w:color="auto"/>
            </w:tcBorders>
            <w:noWrap/>
            <w:vAlign w:val="bottom"/>
            <w:hideMark/>
          </w:tcPr>
          <w:p w14:paraId="1120810D" w14:textId="77777777" w:rsidR="00C258AA" w:rsidRDefault="00C258AA">
            <w:pPr>
              <w:jc w:val="center"/>
              <w:rPr>
                <w:sz w:val="20"/>
                <w:szCs w:val="20"/>
              </w:rPr>
            </w:pPr>
            <w:r>
              <w:rPr>
                <w:sz w:val="20"/>
                <w:szCs w:val="20"/>
              </w:rPr>
              <w:t>0,00000</w:t>
            </w:r>
          </w:p>
        </w:tc>
      </w:tr>
      <w:tr w:rsidR="00C258AA" w14:paraId="2DD38609" w14:textId="77777777" w:rsidTr="002D3913">
        <w:trPr>
          <w:gridAfter w:val="1"/>
          <w:wAfter w:w="34" w:type="dxa"/>
          <w:trHeight w:val="284"/>
        </w:trPr>
        <w:tc>
          <w:tcPr>
            <w:tcW w:w="3402" w:type="dxa"/>
            <w:tcBorders>
              <w:top w:val="nil"/>
              <w:left w:val="single" w:sz="4" w:space="0" w:color="auto"/>
              <w:bottom w:val="single" w:sz="4" w:space="0" w:color="auto"/>
              <w:right w:val="single" w:sz="4" w:space="0" w:color="auto"/>
            </w:tcBorders>
            <w:vAlign w:val="bottom"/>
            <w:hideMark/>
          </w:tcPr>
          <w:p w14:paraId="4CCD0D33" w14:textId="77777777" w:rsidR="00C258AA" w:rsidRDefault="00C258AA">
            <w:pPr>
              <w:rPr>
                <w:sz w:val="20"/>
                <w:szCs w:val="20"/>
              </w:rPr>
            </w:pPr>
            <w:r>
              <w:rPr>
                <w:sz w:val="20"/>
                <w:szCs w:val="20"/>
              </w:rPr>
              <w:t>Образование</w:t>
            </w:r>
          </w:p>
        </w:tc>
        <w:tc>
          <w:tcPr>
            <w:tcW w:w="572" w:type="dxa"/>
            <w:tcBorders>
              <w:top w:val="nil"/>
              <w:left w:val="nil"/>
              <w:bottom w:val="single" w:sz="4" w:space="0" w:color="auto"/>
              <w:right w:val="single" w:sz="4" w:space="0" w:color="auto"/>
            </w:tcBorders>
            <w:vAlign w:val="bottom"/>
            <w:hideMark/>
          </w:tcPr>
          <w:p w14:paraId="718036EA" w14:textId="77777777" w:rsidR="00C258AA" w:rsidRDefault="00C258AA">
            <w:pPr>
              <w:jc w:val="center"/>
              <w:rPr>
                <w:sz w:val="20"/>
                <w:szCs w:val="20"/>
              </w:rPr>
            </w:pPr>
            <w:r>
              <w:rPr>
                <w:sz w:val="20"/>
                <w:szCs w:val="20"/>
              </w:rPr>
              <w:t>650</w:t>
            </w:r>
          </w:p>
        </w:tc>
        <w:tc>
          <w:tcPr>
            <w:tcW w:w="572" w:type="dxa"/>
            <w:tcBorders>
              <w:top w:val="nil"/>
              <w:left w:val="nil"/>
              <w:bottom w:val="single" w:sz="4" w:space="0" w:color="auto"/>
              <w:right w:val="single" w:sz="4" w:space="0" w:color="auto"/>
            </w:tcBorders>
            <w:vAlign w:val="bottom"/>
            <w:hideMark/>
          </w:tcPr>
          <w:p w14:paraId="5EC7A398" w14:textId="77777777" w:rsidR="00C258AA" w:rsidRDefault="00C258AA">
            <w:pPr>
              <w:jc w:val="center"/>
              <w:rPr>
                <w:sz w:val="20"/>
                <w:szCs w:val="20"/>
              </w:rPr>
            </w:pPr>
            <w:r>
              <w:rPr>
                <w:sz w:val="20"/>
                <w:szCs w:val="20"/>
              </w:rPr>
              <w:t>07</w:t>
            </w:r>
          </w:p>
        </w:tc>
        <w:tc>
          <w:tcPr>
            <w:tcW w:w="572" w:type="dxa"/>
            <w:tcBorders>
              <w:top w:val="nil"/>
              <w:left w:val="nil"/>
              <w:bottom w:val="single" w:sz="4" w:space="0" w:color="auto"/>
              <w:right w:val="single" w:sz="4" w:space="0" w:color="auto"/>
            </w:tcBorders>
            <w:vAlign w:val="bottom"/>
            <w:hideMark/>
          </w:tcPr>
          <w:p w14:paraId="2BDBF056" w14:textId="77777777" w:rsidR="00C258AA" w:rsidRDefault="00C258AA">
            <w:pPr>
              <w:jc w:val="center"/>
              <w:rPr>
                <w:b/>
                <w:bCs/>
                <w:sz w:val="20"/>
                <w:szCs w:val="20"/>
              </w:rPr>
            </w:pPr>
            <w:r>
              <w:rPr>
                <w:b/>
                <w:bCs/>
                <w:sz w:val="20"/>
                <w:szCs w:val="20"/>
              </w:rPr>
              <w:t> </w:t>
            </w:r>
          </w:p>
        </w:tc>
        <w:tc>
          <w:tcPr>
            <w:tcW w:w="1281" w:type="dxa"/>
            <w:tcBorders>
              <w:top w:val="nil"/>
              <w:left w:val="nil"/>
              <w:bottom w:val="single" w:sz="4" w:space="0" w:color="auto"/>
              <w:right w:val="single" w:sz="4" w:space="0" w:color="auto"/>
            </w:tcBorders>
            <w:vAlign w:val="bottom"/>
            <w:hideMark/>
          </w:tcPr>
          <w:p w14:paraId="2F9FDF39" w14:textId="77777777" w:rsidR="00C258AA" w:rsidRDefault="00C258AA">
            <w:pPr>
              <w:jc w:val="center"/>
              <w:rPr>
                <w:b/>
                <w:bCs/>
                <w:sz w:val="20"/>
                <w:szCs w:val="20"/>
              </w:rPr>
            </w:pPr>
            <w:r>
              <w:rPr>
                <w:b/>
                <w:bCs/>
                <w:sz w:val="20"/>
                <w:szCs w:val="20"/>
              </w:rPr>
              <w:t> </w:t>
            </w:r>
          </w:p>
        </w:tc>
        <w:tc>
          <w:tcPr>
            <w:tcW w:w="572" w:type="dxa"/>
            <w:tcBorders>
              <w:top w:val="nil"/>
              <w:left w:val="nil"/>
              <w:bottom w:val="single" w:sz="4" w:space="0" w:color="auto"/>
              <w:right w:val="single" w:sz="4" w:space="0" w:color="auto"/>
            </w:tcBorders>
            <w:vAlign w:val="bottom"/>
            <w:hideMark/>
          </w:tcPr>
          <w:p w14:paraId="2343483A" w14:textId="77777777" w:rsidR="00C258AA" w:rsidRDefault="00C258AA">
            <w:pPr>
              <w:jc w:val="center"/>
              <w:rPr>
                <w:b/>
                <w:bCs/>
                <w:sz w:val="20"/>
                <w:szCs w:val="20"/>
              </w:rPr>
            </w:pPr>
            <w:r>
              <w:rPr>
                <w:b/>
                <w:bCs/>
                <w:sz w:val="20"/>
                <w:szCs w:val="20"/>
              </w:rPr>
              <w:t> </w:t>
            </w:r>
          </w:p>
        </w:tc>
        <w:tc>
          <w:tcPr>
            <w:tcW w:w="1423" w:type="dxa"/>
            <w:tcBorders>
              <w:top w:val="nil"/>
              <w:left w:val="nil"/>
              <w:bottom w:val="single" w:sz="4" w:space="0" w:color="auto"/>
              <w:right w:val="single" w:sz="4" w:space="0" w:color="auto"/>
            </w:tcBorders>
            <w:vAlign w:val="bottom"/>
            <w:hideMark/>
          </w:tcPr>
          <w:p w14:paraId="6736AD96" w14:textId="77777777" w:rsidR="00C258AA" w:rsidRDefault="00C258AA">
            <w:pPr>
              <w:jc w:val="center"/>
              <w:rPr>
                <w:sz w:val="20"/>
                <w:szCs w:val="20"/>
              </w:rPr>
            </w:pPr>
            <w:r>
              <w:rPr>
                <w:sz w:val="20"/>
                <w:szCs w:val="20"/>
              </w:rPr>
              <w:t>0,00000</w:t>
            </w:r>
          </w:p>
        </w:tc>
        <w:tc>
          <w:tcPr>
            <w:tcW w:w="1422" w:type="dxa"/>
            <w:tcBorders>
              <w:top w:val="nil"/>
              <w:left w:val="nil"/>
              <w:bottom w:val="single" w:sz="4" w:space="0" w:color="auto"/>
              <w:right w:val="single" w:sz="4" w:space="0" w:color="auto"/>
            </w:tcBorders>
            <w:vAlign w:val="bottom"/>
            <w:hideMark/>
          </w:tcPr>
          <w:p w14:paraId="37AE4F80" w14:textId="77777777" w:rsidR="00C258AA" w:rsidRDefault="00C258AA">
            <w:pPr>
              <w:jc w:val="center"/>
              <w:rPr>
                <w:sz w:val="20"/>
                <w:szCs w:val="20"/>
              </w:rPr>
            </w:pPr>
            <w:r>
              <w:rPr>
                <w:sz w:val="20"/>
                <w:szCs w:val="20"/>
              </w:rPr>
              <w:t>0,00000</w:t>
            </w:r>
          </w:p>
        </w:tc>
        <w:tc>
          <w:tcPr>
            <w:tcW w:w="1281" w:type="dxa"/>
            <w:tcBorders>
              <w:top w:val="nil"/>
              <w:left w:val="nil"/>
              <w:bottom w:val="single" w:sz="4" w:space="0" w:color="auto"/>
              <w:right w:val="single" w:sz="4" w:space="0" w:color="auto"/>
            </w:tcBorders>
            <w:vAlign w:val="bottom"/>
            <w:hideMark/>
          </w:tcPr>
          <w:p w14:paraId="352CAC94" w14:textId="77777777" w:rsidR="00C258AA" w:rsidRDefault="00C258AA">
            <w:pPr>
              <w:jc w:val="center"/>
              <w:rPr>
                <w:sz w:val="20"/>
                <w:szCs w:val="20"/>
              </w:rPr>
            </w:pPr>
            <w:r>
              <w:rPr>
                <w:sz w:val="20"/>
                <w:szCs w:val="20"/>
              </w:rPr>
              <w:t>0,00000</w:t>
            </w:r>
          </w:p>
        </w:tc>
        <w:tc>
          <w:tcPr>
            <w:tcW w:w="1422" w:type="dxa"/>
            <w:tcBorders>
              <w:top w:val="nil"/>
              <w:left w:val="nil"/>
              <w:bottom w:val="single" w:sz="4" w:space="0" w:color="auto"/>
              <w:right w:val="single" w:sz="4" w:space="0" w:color="auto"/>
            </w:tcBorders>
            <w:noWrap/>
            <w:vAlign w:val="bottom"/>
            <w:hideMark/>
          </w:tcPr>
          <w:p w14:paraId="0DE583C2" w14:textId="77777777" w:rsidR="00C258AA" w:rsidRDefault="00C258AA">
            <w:pPr>
              <w:jc w:val="center"/>
              <w:rPr>
                <w:sz w:val="20"/>
                <w:szCs w:val="20"/>
              </w:rPr>
            </w:pPr>
            <w:r>
              <w:rPr>
                <w:sz w:val="20"/>
                <w:szCs w:val="20"/>
              </w:rPr>
              <w:t>50,00000</w:t>
            </w:r>
          </w:p>
        </w:tc>
        <w:tc>
          <w:tcPr>
            <w:tcW w:w="1423" w:type="dxa"/>
            <w:tcBorders>
              <w:top w:val="nil"/>
              <w:left w:val="nil"/>
              <w:bottom w:val="single" w:sz="4" w:space="0" w:color="auto"/>
              <w:right w:val="single" w:sz="4" w:space="0" w:color="auto"/>
            </w:tcBorders>
            <w:noWrap/>
            <w:vAlign w:val="bottom"/>
            <w:hideMark/>
          </w:tcPr>
          <w:p w14:paraId="38FC62B9" w14:textId="77777777" w:rsidR="00C258AA" w:rsidRDefault="00C258AA">
            <w:pPr>
              <w:jc w:val="center"/>
              <w:rPr>
                <w:sz w:val="20"/>
                <w:szCs w:val="20"/>
              </w:rPr>
            </w:pPr>
            <w:r>
              <w:rPr>
                <w:sz w:val="20"/>
                <w:szCs w:val="20"/>
              </w:rPr>
              <w:t>50,00000</w:t>
            </w:r>
          </w:p>
        </w:tc>
        <w:tc>
          <w:tcPr>
            <w:tcW w:w="1427" w:type="dxa"/>
            <w:tcBorders>
              <w:top w:val="nil"/>
              <w:left w:val="nil"/>
              <w:bottom w:val="single" w:sz="4" w:space="0" w:color="auto"/>
              <w:right w:val="single" w:sz="4" w:space="0" w:color="auto"/>
            </w:tcBorders>
            <w:noWrap/>
            <w:vAlign w:val="bottom"/>
            <w:hideMark/>
          </w:tcPr>
          <w:p w14:paraId="4564245B" w14:textId="77777777" w:rsidR="00C258AA" w:rsidRDefault="00C258AA">
            <w:pPr>
              <w:jc w:val="center"/>
              <w:rPr>
                <w:sz w:val="20"/>
                <w:szCs w:val="20"/>
              </w:rPr>
            </w:pPr>
            <w:r>
              <w:rPr>
                <w:sz w:val="20"/>
                <w:szCs w:val="20"/>
              </w:rPr>
              <w:t>0,00000</w:t>
            </w:r>
          </w:p>
        </w:tc>
      </w:tr>
      <w:tr w:rsidR="00C258AA" w14:paraId="0DDE1E78" w14:textId="77777777" w:rsidTr="002D3913">
        <w:trPr>
          <w:gridAfter w:val="1"/>
          <w:wAfter w:w="34" w:type="dxa"/>
          <w:trHeight w:val="284"/>
        </w:trPr>
        <w:tc>
          <w:tcPr>
            <w:tcW w:w="3402" w:type="dxa"/>
            <w:tcBorders>
              <w:top w:val="nil"/>
              <w:left w:val="single" w:sz="4" w:space="0" w:color="auto"/>
              <w:bottom w:val="single" w:sz="4" w:space="0" w:color="auto"/>
              <w:right w:val="single" w:sz="4" w:space="0" w:color="auto"/>
            </w:tcBorders>
            <w:vAlign w:val="bottom"/>
            <w:hideMark/>
          </w:tcPr>
          <w:p w14:paraId="26C9CBFB" w14:textId="77777777" w:rsidR="00C258AA" w:rsidRDefault="00C258AA">
            <w:pPr>
              <w:rPr>
                <w:sz w:val="20"/>
                <w:szCs w:val="20"/>
              </w:rPr>
            </w:pPr>
            <w:r>
              <w:rPr>
                <w:sz w:val="20"/>
                <w:szCs w:val="20"/>
              </w:rPr>
              <w:lastRenderedPageBreak/>
              <w:t>Профессиональная подготовка, переподготовка и повышение квалификации</w:t>
            </w:r>
          </w:p>
        </w:tc>
        <w:tc>
          <w:tcPr>
            <w:tcW w:w="572" w:type="dxa"/>
            <w:tcBorders>
              <w:top w:val="nil"/>
              <w:left w:val="nil"/>
              <w:bottom w:val="single" w:sz="4" w:space="0" w:color="auto"/>
              <w:right w:val="single" w:sz="4" w:space="0" w:color="auto"/>
            </w:tcBorders>
            <w:vAlign w:val="bottom"/>
            <w:hideMark/>
          </w:tcPr>
          <w:p w14:paraId="26A32551" w14:textId="77777777" w:rsidR="00C258AA" w:rsidRDefault="00C258AA">
            <w:pPr>
              <w:jc w:val="center"/>
              <w:rPr>
                <w:sz w:val="20"/>
                <w:szCs w:val="20"/>
              </w:rPr>
            </w:pPr>
            <w:r>
              <w:rPr>
                <w:sz w:val="20"/>
                <w:szCs w:val="20"/>
              </w:rPr>
              <w:t>650</w:t>
            </w:r>
          </w:p>
        </w:tc>
        <w:tc>
          <w:tcPr>
            <w:tcW w:w="572" w:type="dxa"/>
            <w:tcBorders>
              <w:top w:val="nil"/>
              <w:left w:val="nil"/>
              <w:bottom w:val="single" w:sz="4" w:space="0" w:color="auto"/>
              <w:right w:val="single" w:sz="4" w:space="0" w:color="auto"/>
            </w:tcBorders>
            <w:vAlign w:val="bottom"/>
            <w:hideMark/>
          </w:tcPr>
          <w:p w14:paraId="5BDB52B1" w14:textId="77777777" w:rsidR="00C258AA" w:rsidRDefault="00C258AA">
            <w:pPr>
              <w:jc w:val="center"/>
              <w:rPr>
                <w:sz w:val="20"/>
                <w:szCs w:val="20"/>
              </w:rPr>
            </w:pPr>
            <w:r>
              <w:rPr>
                <w:sz w:val="20"/>
                <w:szCs w:val="20"/>
              </w:rPr>
              <w:t>07</w:t>
            </w:r>
          </w:p>
        </w:tc>
        <w:tc>
          <w:tcPr>
            <w:tcW w:w="572" w:type="dxa"/>
            <w:tcBorders>
              <w:top w:val="nil"/>
              <w:left w:val="nil"/>
              <w:bottom w:val="single" w:sz="4" w:space="0" w:color="auto"/>
              <w:right w:val="single" w:sz="4" w:space="0" w:color="auto"/>
            </w:tcBorders>
            <w:vAlign w:val="bottom"/>
            <w:hideMark/>
          </w:tcPr>
          <w:p w14:paraId="080027F8" w14:textId="77777777" w:rsidR="00C258AA" w:rsidRDefault="00C258AA">
            <w:pPr>
              <w:jc w:val="center"/>
              <w:rPr>
                <w:sz w:val="20"/>
                <w:szCs w:val="20"/>
              </w:rPr>
            </w:pPr>
            <w:r>
              <w:rPr>
                <w:sz w:val="20"/>
                <w:szCs w:val="20"/>
              </w:rPr>
              <w:t>05</w:t>
            </w:r>
          </w:p>
        </w:tc>
        <w:tc>
          <w:tcPr>
            <w:tcW w:w="1281" w:type="dxa"/>
            <w:tcBorders>
              <w:top w:val="nil"/>
              <w:left w:val="nil"/>
              <w:bottom w:val="single" w:sz="4" w:space="0" w:color="auto"/>
              <w:right w:val="single" w:sz="4" w:space="0" w:color="auto"/>
            </w:tcBorders>
            <w:vAlign w:val="bottom"/>
            <w:hideMark/>
          </w:tcPr>
          <w:p w14:paraId="090A1C81" w14:textId="77777777" w:rsidR="00C258AA" w:rsidRDefault="00C258AA">
            <w:pPr>
              <w:jc w:val="center"/>
              <w:rPr>
                <w:b/>
                <w:bCs/>
                <w:sz w:val="20"/>
                <w:szCs w:val="20"/>
              </w:rPr>
            </w:pPr>
            <w:r>
              <w:rPr>
                <w:b/>
                <w:bCs/>
                <w:sz w:val="20"/>
                <w:szCs w:val="20"/>
              </w:rPr>
              <w:t> </w:t>
            </w:r>
          </w:p>
        </w:tc>
        <w:tc>
          <w:tcPr>
            <w:tcW w:w="572" w:type="dxa"/>
            <w:tcBorders>
              <w:top w:val="nil"/>
              <w:left w:val="nil"/>
              <w:bottom w:val="single" w:sz="4" w:space="0" w:color="auto"/>
              <w:right w:val="single" w:sz="4" w:space="0" w:color="auto"/>
            </w:tcBorders>
            <w:vAlign w:val="bottom"/>
            <w:hideMark/>
          </w:tcPr>
          <w:p w14:paraId="63F4384F" w14:textId="77777777" w:rsidR="00C258AA" w:rsidRDefault="00C258AA">
            <w:pPr>
              <w:jc w:val="center"/>
              <w:rPr>
                <w:b/>
                <w:bCs/>
                <w:sz w:val="20"/>
                <w:szCs w:val="20"/>
              </w:rPr>
            </w:pPr>
            <w:r>
              <w:rPr>
                <w:b/>
                <w:bCs/>
                <w:sz w:val="20"/>
                <w:szCs w:val="20"/>
              </w:rPr>
              <w:t> </w:t>
            </w:r>
          </w:p>
        </w:tc>
        <w:tc>
          <w:tcPr>
            <w:tcW w:w="1423" w:type="dxa"/>
            <w:tcBorders>
              <w:top w:val="nil"/>
              <w:left w:val="nil"/>
              <w:bottom w:val="single" w:sz="4" w:space="0" w:color="auto"/>
              <w:right w:val="single" w:sz="4" w:space="0" w:color="auto"/>
            </w:tcBorders>
            <w:vAlign w:val="bottom"/>
            <w:hideMark/>
          </w:tcPr>
          <w:p w14:paraId="2B21186D" w14:textId="77777777" w:rsidR="00C258AA" w:rsidRDefault="00C258AA">
            <w:pPr>
              <w:jc w:val="center"/>
              <w:rPr>
                <w:sz w:val="20"/>
                <w:szCs w:val="20"/>
              </w:rPr>
            </w:pPr>
            <w:r>
              <w:rPr>
                <w:sz w:val="20"/>
                <w:szCs w:val="20"/>
              </w:rPr>
              <w:t>0,00000</w:t>
            </w:r>
          </w:p>
        </w:tc>
        <w:tc>
          <w:tcPr>
            <w:tcW w:w="1422" w:type="dxa"/>
            <w:tcBorders>
              <w:top w:val="nil"/>
              <w:left w:val="nil"/>
              <w:bottom w:val="single" w:sz="4" w:space="0" w:color="auto"/>
              <w:right w:val="single" w:sz="4" w:space="0" w:color="auto"/>
            </w:tcBorders>
            <w:vAlign w:val="bottom"/>
            <w:hideMark/>
          </w:tcPr>
          <w:p w14:paraId="2FB2CC64" w14:textId="77777777" w:rsidR="00C258AA" w:rsidRDefault="00C258AA">
            <w:pPr>
              <w:jc w:val="center"/>
              <w:rPr>
                <w:sz w:val="20"/>
                <w:szCs w:val="20"/>
              </w:rPr>
            </w:pPr>
            <w:r>
              <w:rPr>
                <w:sz w:val="20"/>
                <w:szCs w:val="20"/>
              </w:rPr>
              <w:t>0,00000</w:t>
            </w:r>
          </w:p>
        </w:tc>
        <w:tc>
          <w:tcPr>
            <w:tcW w:w="1281" w:type="dxa"/>
            <w:tcBorders>
              <w:top w:val="nil"/>
              <w:left w:val="nil"/>
              <w:bottom w:val="single" w:sz="4" w:space="0" w:color="auto"/>
              <w:right w:val="single" w:sz="4" w:space="0" w:color="auto"/>
            </w:tcBorders>
            <w:vAlign w:val="bottom"/>
            <w:hideMark/>
          </w:tcPr>
          <w:p w14:paraId="7957D40B" w14:textId="77777777" w:rsidR="00C258AA" w:rsidRDefault="00C258AA">
            <w:pPr>
              <w:jc w:val="center"/>
              <w:rPr>
                <w:sz w:val="20"/>
                <w:szCs w:val="20"/>
              </w:rPr>
            </w:pPr>
            <w:r>
              <w:rPr>
                <w:sz w:val="20"/>
                <w:szCs w:val="20"/>
              </w:rPr>
              <w:t>0,00000</w:t>
            </w:r>
          </w:p>
        </w:tc>
        <w:tc>
          <w:tcPr>
            <w:tcW w:w="1422" w:type="dxa"/>
            <w:tcBorders>
              <w:top w:val="nil"/>
              <w:left w:val="nil"/>
              <w:bottom w:val="single" w:sz="4" w:space="0" w:color="auto"/>
              <w:right w:val="single" w:sz="4" w:space="0" w:color="auto"/>
            </w:tcBorders>
            <w:vAlign w:val="bottom"/>
            <w:hideMark/>
          </w:tcPr>
          <w:p w14:paraId="396EA148" w14:textId="77777777" w:rsidR="00C258AA" w:rsidRDefault="00C258AA">
            <w:pPr>
              <w:jc w:val="center"/>
              <w:rPr>
                <w:sz w:val="20"/>
                <w:szCs w:val="20"/>
              </w:rPr>
            </w:pPr>
            <w:r>
              <w:rPr>
                <w:sz w:val="20"/>
                <w:szCs w:val="20"/>
              </w:rPr>
              <w:t>50,00000</w:t>
            </w:r>
          </w:p>
        </w:tc>
        <w:tc>
          <w:tcPr>
            <w:tcW w:w="1423" w:type="dxa"/>
            <w:tcBorders>
              <w:top w:val="nil"/>
              <w:left w:val="nil"/>
              <w:bottom w:val="single" w:sz="4" w:space="0" w:color="auto"/>
              <w:right w:val="single" w:sz="4" w:space="0" w:color="auto"/>
            </w:tcBorders>
            <w:vAlign w:val="bottom"/>
            <w:hideMark/>
          </w:tcPr>
          <w:p w14:paraId="642E2796" w14:textId="77777777" w:rsidR="00C258AA" w:rsidRDefault="00C258AA">
            <w:pPr>
              <w:jc w:val="center"/>
              <w:rPr>
                <w:sz w:val="20"/>
                <w:szCs w:val="20"/>
              </w:rPr>
            </w:pPr>
            <w:r>
              <w:rPr>
                <w:sz w:val="20"/>
                <w:szCs w:val="20"/>
              </w:rPr>
              <w:t>50,00000</w:t>
            </w:r>
          </w:p>
        </w:tc>
        <w:tc>
          <w:tcPr>
            <w:tcW w:w="1427" w:type="dxa"/>
            <w:tcBorders>
              <w:top w:val="nil"/>
              <w:left w:val="nil"/>
              <w:bottom w:val="single" w:sz="4" w:space="0" w:color="auto"/>
              <w:right w:val="single" w:sz="4" w:space="0" w:color="auto"/>
            </w:tcBorders>
            <w:vAlign w:val="bottom"/>
            <w:hideMark/>
          </w:tcPr>
          <w:p w14:paraId="59B19CED" w14:textId="77777777" w:rsidR="00C258AA" w:rsidRDefault="00C258AA">
            <w:pPr>
              <w:jc w:val="center"/>
              <w:rPr>
                <w:sz w:val="20"/>
                <w:szCs w:val="20"/>
              </w:rPr>
            </w:pPr>
            <w:r>
              <w:rPr>
                <w:sz w:val="20"/>
                <w:szCs w:val="20"/>
              </w:rPr>
              <w:t>0,00000</w:t>
            </w:r>
          </w:p>
        </w:tc>
      </w:tr>
      <w:tr w:rsidR="00C258AA" w14:paraId="74525C5A" w14:textId="77777777" w:rsidTr="002D3913">
        <w:trPr>
          <w:gridAfter w:val="1"/>
          <w:wAfter w:w="34" w:type="dxa"/>
          <w:trHeight w:val="284"/>
        </w:trPr>
        <w:tc>
          <w:tcPr>
            <w:tcW w:w="3402" w:type="dxa"/>
            <w:tcBorders>
              <w:top w:val="nil"/>
              <w:left w:val="single" w:sz="4" w:space="0" w:color="auto"/>
              <w:bottom w:val="single" w:sz="4" w:space="0" w:color="auto"/>
              <w:right w:val="single" w:sz="4" w:space="0" w:color="auto"/>
            </w:tcBorders>
            <w:vAlign w:val="bottom"/>
            <w:hideMark/>
          </w:tcPr>
          <w:p w14:paraId="1D43AA6D" w14:textId="77777777" w:rsidR="00C258AA" w:rsidRDefault="00C258AA">
            <w:pPr>
              <w:rPr>
                <w:sz w:val="20"/>
                <w:szCs w:val="20"/>
              </w:rPr>
            </w:pPr>
            <w:r>
              <w:rPr>
                <w:sz w:val="20"/>
                <w:szCs w:val="20"/>
              </w:rPr>
              <w:t>Муниципальная программа "Обеспечение деятельности органов местного самоуправления сельского поселения Салым"</w:t>
            </w:r>
          </w:p>
        </w:tc>
        <w:tc>
          <w:tcPr>
            <w:tcW w:w="572" w:type="dxa"/>
            <w:tcBorders>
              <w:top w:val="nil"/>
              <w:left w:val="nil"/>
              <w:bottom w:val="single" w:sz="4" w:space="0" w:color="auto"/>
              <w:right w:val="single" w:sz="4" w:space="0" w:color="auto"/>
            </w:tcBorders>
            <w:vAlign w:val="bottom"/>
            <w:hideMark/>
          </w:tcPr>
          <w:p w14:paraId="47EDE05A" w14:textId="77777777" w:rsidR="00C258AA" w:rsidRDefault="00C258AA">
            <w:pPr>
              <w:jc w:val="center"/>
              <w:rPr>
                <w:sz w:val="20"/>
                <w:szCs w:val="20"/>
              </w:rPr>
            </w:pPr>
            <w:r>
              <w:rPr>
                <w:sz w:val="20"/>
                <w:szCs w:val="20"/>
              </w:rPr>
              <w:t>650</w:t>
            </w:r>
          </w:p>
        </w:tc>
        <w:tc>
          <w:tcPr>
            <w:tcW w:w="572" w:type="dxa"/>
            <w:tcBorders>
              <w:top w:val="nil"/>
              <w:left w:val="nil"/>
              <w:bottom w:val="single" w:sz="4" w:space="0" w:color="auto"/>
              <w:right w:val="single" w:sz="4" w:space="0" w:color="auto"/>
            </w:tcBorders>
            <w:vAlign w:val="bottom"/>
            <w:hideMark/>
          </w:tcPr>
          <w:p w14:paraId="0BC4C4D9" w14:textId="77777777" w:rsidR="00C258AA" w:rsidRDefault="00C258AA">
            <w:pPr>
              <w:jc w:val="center"/>
              <w:rPr>
                <w:sz w:val="20"/>
                <w:szCs w:val="20"/>
              </w:rPr>
            </w:pPr>
            <w:r>
              <w:rPr>
                <w:sz w:val="20"/>
                <w:szCs w:val="20"/>
              </w:rPr>
              <w:t>07</w:t>
            </w:r>
          </w:p>
        </w:tc>
        <w:tc>
          <w:tcPr>
            <w:tcW w:w="572" w:type="dxa"/>
            <w:tcBorders>
              <w:top w:val="nil"/>
              <w:left w:val="nil"/>
              <w:bottom w:val="single" w:sz="4" w:space="0" w:color="auto"/>
              <w:right w:val="single" w:sz="4" w:space="0" w:color="auto"/>
            </w:tcBorders>
            <w:vAlign w:val="bottom"/>
            <w:hideMark/>
          </w:tcPr>
          <w:p w14:paraId="16C07EBE" w14:textId="77777777" w:rsidR="00C258AA" w:rsidRDefault="00C258AA">
            <w:pPr>
              <w:jc w:val="center"/>
              <w:rPr>
                <w:sz w:val="20"/>
                <w:szCs w:val="20"/>
              </w:rPr>
            </w:pPr>
            <w:r>
              <w:rPr>
                <w:sz w:val="20"/>
                <w:szCs w:val="20"/>
              </w:rPr>
              <w:t>05</w:t>
            </w:r>
          </w:p>
        </w:tc>
        <w:tc>
          <w:tcPr>
            <w:tcW w:w="1281" w:type="dxa"/>
            <w:tcBorders>
              <w:top w:val="nil"/>
              <w:left w:val="nil"/>
              <w:bottom w:val="single" w:sz="4" w:space="0" w:color="auto"/>
              <w:right w:val="single" w:sz="4" w:space="0" w:color="auto"/>
            </w:tcBorders>
            <w:vAlign w:val="bottom"/>
            <w:hideMark/>
          </w:tcPr>
          <w:p w14:paraId="71CB048E" w14:textId="77777777" w:rsidR="00C258AA" w:rsidRDefault="00C258AA">
            <w:pPr>
              <w:jc w:val="center"/>
              <w:rPr>
                <w:sz w:val="20"/>
                <w:szCs w:val="20"/>
              </w:rPr>
            </w:pPr>
            <w:r>
              <w:rPr>
                <w:sz w:val="20"/>
                <w:szCs w:val="20"/>
              </w:rPr>
              <w:t>1500000000</w:t>
            </w:r>
          </w:p>
        </w:tc>
        <w:tc>
          <w:tcPr>
            <w:tcW w:w="572" w:type="dxa"/>
            <w:tcBorders>
              <w:top w:val="nil"/>
              <w:left w:val="nil"/>
              <w:bottom w:val="single" w:sz="4" w:space="0" w:color="auto"/>
              <w:right w:val="single" w:sz="4" w:space="0" w:color="auto"/>
            </w:tcBorders>
            <w:vAlign w:val="bottom"/>
            <w:hideMark/>
          </w:tcPr>
          <w:p w14:paraId="147AAB02" w14:textId="77777777" w:rsidR="00C258AA" w:rsidRDefault="00C258AA">
            <w:pPr>
              <w:jc w:val="center"/>
              <w:rPr>
                <w:sz w:val="20"/>
                <w:szCs w:val="20"/>
              </w:rPr>
            </w:pPr>
            <w:r>
              <w:rPr>
                <w:sz w:val="20"/>
                <w:szCs w:val="20"/>
              </w:rPr>
              <w:t> </w:t>
            </w:r>
          </w:p>
        </w:tc>
        <w:tc>
          <w:tcPr>
            <w:tcW w:w="1423" w:type="dxa"/>
            <w:tcBorders>
              <w:top w:val="nil"/>
              <w:left w:val="nil"/>
              <w:bottom w:val="single" w:sz="4" w:space="0" w:color="auto"/>
              <w:right w:val="single" w:sz="4" w:space="0" w:color="auto"/>
            </w:tcBorders>
            <w:vAlign w:val="bottom"/>
            <w:hideMark/>
          </w:tcPr>
          <w:p w14:paraId="40FF2319" w14:textId="77777777" w:rsidR="00C258AA" w:rsidRDefault="00C258AA">
            <w:pPr>
              <w:jc w:val="center"/>
              <w:rPr>
                <w:sz w:val="20"/>
                <w:szCs w:val="20"/>
              </w:rPr>
            </w:pPr>
            <w:r>
              <w:rPr>
                <w:sz w:val="20"/>
                <w:szCs w:val="20"/>
              </w:rPr>
              <w:t>0,00000</w:t>
            </w:r>
          </w:p>
        </w:tc>
        <w:tc>
          <w:tcPr>
            <w:tcW w:w="1422" w:type="dxa"/>
            <w:tcBorders>
              <w:top w:val="nil"/>
              <w:left w:val="nil"/>
              <w:bottom w:val="single" w:sz="4" w:space="0" w:color="auto"/>
              <w:right w:val="single" w:sz="4" w:space="0" w:color="auto"/>
            </w:tcBorders>
            <w:vAlign w:val="bottom"/>
            <w:hideMark/>
          </w:tcPr>
          <w:p w14:paraId="16F258D7" w14:textId="77777777" w:rsidR="00C258AA" w:rsidRDefault="00C258AA">
            <w:pPr>
              <w:jc w:val="center"/>
              <w:rPr>
                <w:sz w:val="20"/>
                <w:szCs w:val="20"/>
              </w:rPr>
            </w:pPr>
            <w:r>
              <w:rPr>
                <w:sz w:val="20"/>
                <w:szCs w:val="20"/>
              </w:rPr>
              <w:t>0,00000</w:t>
            </w:r>
          </w:p>
        </w:tc>
        <w:tc>
          <w:tcPr>
            <w:tcW w:w="1281" w:type="dxa"/>
            <w:tcBorders>
              <w:top w:val="nil"/>
              <w:left w:val="nil"/>
              <w:bottom w:val="single" w:sz="4" w:space="0" w:color="auto"/>
              <w:right w:val="single" w:sz="4" w:space="0" w:color="auto"/>
            </w:tcBorders>
            <w:vAlign w:val="bottom"/>
            <w:hideMark/>
          </w:tcPr>
          <w:p w14:paraId="6A46F304" w14:textId="77777777" w:rsidR="00C258AA" w:rsidRDefault="00C258AA">
            <w:pPr>
              <w:jc w:val="center"/>
              <w:rPr>
                <w:sz w:val="20"/>
                <w:szCs w:val="20"/>
              </w:rPr>
            </w:pPr>
            <w:r>
              <w:rPr>
                <w:sz w:val="20"/>
                <w:szCs w:val="20"/>
              </w:rPr>
              <w:t>0,00000</w:t>
            </w:r>
          </w:p>
        </w:tc>
        <w:tc>
          <w:tcPr>
            <w:tcW w:w="1422" w:type="dxa"/>
            <w:tcBorders>
              <w:top w:val="nil"/>
              <w:left w:val="nil"/>
              <w:bottom w:val="single" w:sz="4" w:space="0" w:color="auto"/>
              <w:right w:val="single" w:sz="4" w:space="0" w:color="auto"/>
            </w:tcBorders>
            <w:noWrap/>
            <w:vAlign w:val="bottom"/>
            <w:hideMark/>
          </w:tcPr>
          <w:p w14:paraId="3EE5C229" w14:textId="77777777" w:rsidR="00C258AA" w:rsidRDefault="00C258AA">
            <w:pPr>
              <w:jc w:val="center"/>
              <w:rPr>
                <w:sz w:val="20"/>
                <w:szCs w:val="20"/>
              </w:rPr>
            </w:pPr>
            <w:r>
              <w:rPr>
                <w:sz w:val="20"/>
                <w:szCs w:val="20"/>
              </w:rPr>
              <w:t>50,00000</w:t>
            </w:r>
          </w:p>
        </w:tc>
        <w:tc>
          <w:tcPr>
            <w:tcW w:w="1423" w:type="dxa"/>
            <w:tcBorders>
              <w:top w:val="nil"/>
              <w:left w:val="nil"/>
              <w:bottom w:val="single" w:sz="4" w:space="0" w:color="auto"/>
              <w:right w:val="single" w:sz="4" w:space="0" w:color="auto"/>
            </w:tcBorders>
            <w:noWrap/>
            <w:vAlign w:val="bottom"/>
            <w:hideMark/>
          </w:tcPr>
          <w:p w14:paraId="0F567358" w14:textId="77777777" w:rsidR="00C258AA" w:rsidRDefault="00C258AA">
            <w:pPr>
              <w:jc w:val="center"/>
              <w:rPr>
                <w:sz w:val="20"/>
                <w:szCs w:val="20"/>
              </w:rPr>
            </w:pPr>
            <w:r>
              <w:rPr>
                <w:sz w:val="20"/>
                <w:szCs w:val="20"/>
              </w:rPr>
              <w:t>50,00000</w:t>
            </w:r>
          </w:p>
        </w:tc>
        <w:tc>
          <w:tcPr>
            <w:tcW w:w="1427" w:type="dxa"/>
            <w:tcBorders>
              <w:top w:val="nil"/>
              <w:left w:val="nil"/>
              <w:bottom w:val="single" w:sz="4" w:space="0" w:color="auto"/>
              <w:right w:val="single" w:sz="4" w:space="0" w:color="auto"/>
            </w:tcBorders>
            <w:noWrap/>
            <w:vAlign w:val="bottom"/>
            <w:hideMark/>
          </w:tcPr>
          <w:p w14:paraId="02939F49" w14:textId="77777777" w:rsidR="00C258AA" w:rsidRDefault="00C258AA">
            <w:pPr>
              <w:jc w:val="center"/>
              <w:rPr>
                <w:sz w:val="20"/>
                <w:szCs w:val="20"/>
              </w:rPr>
            </w:pPr>
            <w:r>
              <w:rPr>
                <w:sz w:val="20"/>
                <w:szCs w:val="20"/>
              </w:rPr>
              <w:t>0,00000</w:t>
            </w:r>
          </w:p>
        </w:tc>
      </w:tr>
      <w:tr w:rsidR="00C258AA" w14:paraId="011F9969" w14:textId="77777777" w:rsidTr="002D3913">
        <w:trPr>
          <w:gridAfter w:val="1"/>
          <w:wAfter w:w="34" w:type="dxa"/>
          <w:trHeight w:val="284"/>
        </w:trPr>
        <w:tc>
          <w:tcPr>
            <w:tcW w:w="3402" w:type="dxa"/>
            <w:tcBorders>
              <w:top w:val="nil"/>
              <w:left w:val="single" w:sz="4" w:space="0" w:color="auto"/>
              <w:bottom w:val="single" w:sz="4" w:space="0" w:color="auto"/>
              <w:right w:val="single" w:sz="4" w:space="0" w:color="auto"/>
            </w:tcBorders>
            <w:vAlign w:val="bottom"/>
            <w:hideMark/>
          </w:tcPr>
          <w:p w14:paraId="16ADE8AE" w14:textId="77777777" w:rsidR="00C258AA" w:rsidRDefault="00C258AA">
            <w:pPr>
              <w:rPr>
                <w:sz w:val="20"/>
                <w:szCs w:val="20"/>
              </w:rPr>
            </w:pPr>
            <w:r>
              <w:rPr>
                <w:sz w:val="20"/>
                <w:szCs w:val="20"/>
              </w:rPr>
              <w:t xml:space="preserve">Основное мероприятие "Обеспечение деятельности МКУ "АХС" </w:t>
            </w:r>
          </w:p>
        </w:tc>
        <w:tc>
          <w:tcPr>
            <w:tcW w:w="572" w:type="dxa"/>
            <w:tcBorders>
              <w:top w:val="nil"/>
              <w:left w:val="nil"/>
              <w:bottom w:val="single" w:sz="4" w:space="0" w:color="auto"/>
              <w:right w:val="single" w:sz="4" w:space="0" w:color="auto"/>
            </w:tcBorders>
            <w:vAlign w:val="bottom"/>
            <w:hideMark/>
          </w:tcPr>
          <w:p w14:paraId="28C408B2" w14:textId="77777777" w:rsidR="00C258AA" w:rsidRDefault="00C258AA">
            <w:pPr>
              <w:jc w:val="center"/>
              <w:rPr>
                <w:sz w:val="20"/>
                <w:szCs w:val="20"/>
              </w:rPr>
            </w:pPr>
            <w:r>
              <w:rPr>
                <w:sz w:val="20"/>
                <w:szCs w:val="20"/>
              </w:rPr>
              <w:t>650</w:t>
            </w:r>
          </w:p>
        </w:tc>
        <w:tc>
          <w:tcPr>
            <w:tcW w:w="572" w:type="dxa"/>
            <w:tcBorders>
              <w:top w:val="nil"/>
              <w:left w:val="nil"/>
              <w:bottom w:val="single" w:sz="4" w:space="0" w:color="auto"/>
              <w:right w:val="single" w:sz="4" w:space="0" w:color="auto"/>
            </w:tcBorders>
            <w:vAlign w:val="bottom"/>
            <w:hideMark/>
          </w:tcPr>
          <w:p w14:paraId="038E51F6" w14:textId="77777777" w:rsidR="00C258AA" w:rsidRDefault="00C258AA">
            <w:pPr>
              <w:jc w:val="center"/>
              <w:rPr>
                <w:sz w:val="20"/>
                <w:szCs w:val="20"/>
              </w:rPr>
            </w:pPr>
            <w:r>
              <w:rPr>
                <w:sz w:val="20"/>
                <w:szCs w:val="20"/>
              </w:rPr>
              <w:t>07</w:t>
            </w:r>
          </w:p>
        </w:tc>
        <w:tc>
          <w:tcPr>
            <w:tcW w:w="572" w:type="dxa"/>
            <w:tcBorders>
              <w:top w:val="nil"/>
              <w:left w:val="nil"/>
              <w:bottom w:val="single" w:sz="4" w:space="0" w:color="auto"/>
              <w:right w:val="single" w:sz="4" w:space="0" w:color="auto"/>
            </w:tcBorders>
            <w:vAlign w:val="bottom"/>
            <w:hideMark/>
          </w:tcPr>
          <w:p w14:paraId="05EAEDD0" w14:textId="77777777" w:rsidR="00C258AA" w:rsidRDefault="00C258AA">
            <w:pPr>
              <w:jc w:val="center"/>
              <w:rPr>
                <w:sz w:val="20"/>
                <w:szCs w:val="20"/>
              </w:rPr>
            </w:pPr>
            <w:r>
              <w:rPr>
                <w:sz w:val="20"/>
                <w:szCs w:val="20"/>
              </w:rPr>
              <w:t>05</w:t>
            </w:r>
          </w:p>
        </w:tc>
        <w:tc>
          <w:tcPr>
            <w:tcW w:w="1281" w:type="dxa"/>
            <w:tcBorders>
              <w:top w:val="nil"/>
              <w:left w:val="nil"/>
              <w:bottom w:val="single" w:sz="4" w:space="0" w:color="auto"/>
              <w:right w:val="single" w:sz="4" w:space="0" w:color="auto"/>
            </w:tcBorders>
            <w:vAlign w:val="bottom"/>
            <w:hideMark/>
          </w:tcPr>
          <w:p w14:paraId="20B1F4D2" w14:textId="77777777" w:rsidR="00C258AA" w:rsidRDefault="00C258AA">
            <w:pPr>
              <w:jc w:val="center"/>
              <w:rPr>
                <w:sz w:val="20"/>
                <w:szCs w:val="20"/>
              </w:rPr>
            </w:pPr>
            <w:r>
              <w:rPr>
                <w:sz w:val="20"/>
                <w:szCs w:val="20"/>
              </w:rPr>
              <w:t>1500200000</w:t>
            </w:r>
          </w:p>
        </w:tc>
        <w:tc>
          <w:tcPr>
            <w:tcW w:w="572" w:type="dxa"/>
            <w:tcBorders>
              <w:top w:val="nil"/>
              <w:left w:val="nil"/>
              <w:bottom w:val="single" w:sz="4" w:space="0" w:color="auto"/>
              <w:right w:val="single" w:sz="4" w:space="0" w:color="auto"/>
            </w:tcBorders>
            <w:vAlign w:val="bottom"/>
            <w:hideMark/>
          </w:tcPr>
          <w:p w14:paraId="6609CEDD" w14:textId="77777777" w:rsidR="00C258AA" w:rsidRDefault="00C258AA">
            <w:pPr>
              <w:jc w:val="center"/>
              <w:rPr>
                <w:sz w:val="20"/>
                <w:szCs w:val="20"/>
              </w:rPr>
            </w:pPr>
            <w:r>
              <w:rPr>
                <w:sz w:val="20"/>
                <w:szCs w:val="20"/>
              </w:rPr>
              <w:t> </w:t>
            </w:r>
          </w:p>
        </w:tc>
        <w:tc>
          <w:tcPr>
            <w:tcW w:w="1423" w:type="dxa"/>
            <w:tcBorders>
              <w:top w:val="nil"/>
              <w:left w:val="nil"/>
              <w:bottom w:val="single" w:sz="4" w:space="0" w:color="auto"/>
              <w:right w:val="single" w:sz="4" w:space="0" w:color="auto"/>
            </w:tcBorders>
            <w:vAlign w:val="bottom"/>
            <w:hideMark/>
          </w:tcPr>
          <w:p w14:paraId="2151E56E" w14:textId="77777777" w:rsidR="00C258AA" w:rsidRDefault="00C258AA">
            <w:pPr>
              <w:jc w:val="center"/>
              <w:rPr>
                <w:sz w:val="20"/>
                <w:szCs w:val="20"/>
              </w:rPr>
            </w:pPr>
            <w:r>
              <w:rPr>
                <w:sz w:val="20"/>
                <w:szCs w:val="20"/>
              </w:rPr>
              <w:t>0,00000</w:t>
            </w:r>
          </w:p>
        </w:tc>
        <w:tc>
          <w:tcPr>
            <w:tcW w:w="1422" w:type="dxa"/>
            <w:tcBorders>
              <w:top w:val="nil"/>
              <w:left w:val="nil"/>
              <w:bottom w:val="single" w:sz="4" w:space="0" w:color="auto"/>
              <w:right w:val="single" w:sz="4" w:space="0" w:color="auto"/>
            </w:tcBorders>
            <w:vAlign w:val="bottom"/>
            <w:hideMark/>
          </w:tcPr>
          <w:p w14:paraId="5DDB6B13" w14:textId="77777777" w:rsidR="00C258AA" w:rsidRDefault="00C258AA">
            <w:pPr>
              <w:jc w:val="center"/>
              <w:rPr>
                <w:sz w:val="20"/>
                <w:szCs w:val="20"/>
              </w:rPr>
            </w:pPr>
            <w:r>
              <w:rPr>
                <w:sz w:val="20"/>
                <w:szCs w:val="20"/>
              </w:rPr>
              <w:t>0,00000</w:t>
            </w:r>
          </w:p>
        </w:tc>
        <w:tc>
          <w:tcPr>
            <w:tcW w:w="1281" w:type="dxa"/>
            <w:tcBorders>
              <w:top w:val="nil"/>
              <w:left w:val="nil"/>
              <w:bottom w:val="single" w:sz="4" w:space="0" w:color="auto"/>
              <w:right w:val="single" w:sz="4" w:space="0" w:color="auto"/>
            </w:tcBorders>
            <w:vAlign w:val="bottom"/>
            <w:hideMark/>
          </w:tcPr>
          <w:p w14:paraId="45A7A7FF" w14:textId="77777777" w:rsidR="00C258AA" w:rsidRDefault="00C258AA">
            <w:pPr>
              <w:jc w:val="center"/>
              <w:rPr>
                <w:sz w:val="20"/>
                <w:szCs w:val="20"/>
              </w:rPr>
            </w:pPr>
            <w:r>
              <w:rPr>
                <w:sz w:val="20"/>
                <w:szCs w:val="20"/>
              </w:rPr>
              <w:t>0,00000</w:t>
            </w:r>
          </w:p>
        </w:tc>
        <w:tc>
          <w:tcPr>
            <w:tcW w:w="1422" w:type="dxa"/>
            <w:tcBorders>
              <w:top w:val="nil"/>
              <w:left w:val="nil"/>
              <w:bottom w:val="single" w:sz="4" w:space="0" w:color="auto"/>
              <w:right w:val="single" w:sz="4" w:space="0" w:color="auto"/>
            </w:tcBorders>
            <w:vAlign w:val="bottom"/>
            <w:hideMark/>
          </w:tcPr>
          <w:p w14:paraId="4BE4B149" w14:textId="77777777" w:rsidR="00C258AA" w:rsidRDefault="00C258AA">
            <w:pPr>
              <w:jc w:val="center"/>
              <w:rPr>
                <w:sz w:val="20"/>
                <w:szCs w:val="20"/>
              </w:rPr>
            </w:pPr>
            <w:r>
              <w:rPr>
                <w:sz w:val="20"/>
                <w:szCs w:val="20"/>
              </w:rPr>
              <w:t>50,00000</w:t>
            </w:r>
          </w:p>
        </w:tc>
        <w:tc>
          <w:tcPr>
            <w:tcW w:w="1423" w:type="dxa"/>
            <w:tcBorders>
              <w:top w:val="nil"/>
              <w:left w:val="nil"/>
              <w:bottom w:val="single" w:sz="4" w:space="0" w:color="auto"/>
              <w:right w:val="single" w:sz="4" w:space="0" w:color="auto"/>
            </w:tcBorders>
            <w:vAlign w:val="bottom"/>
            <w:hideMark/>
          </w:tcPr>
          <w:p w14:paraId="1F721A95" w14:textId="77777777" w:rsidR="00C258AA" w:rsidRDefault="00C258AA">
            <w:pPr>
              <w:jc w:val="center"/>
              <w:rPr>
                <w:sz w:val="20"/>
                <w:szCs w:val="20"/>
              </w:rPr>
            </w:pPr>
            <w:r>
              <w:rPr>
                <w:sz w:val="20"/>
                <w:szCs w:val="20"/>
              </w:rPr>
              <w:t>50,00000</w:t>
            </w:r>
          </w:p>
        </w:tc>
        <w:tc>
          <w:tcPr>
            <w:tcW w:w="1427" w:type="dxa"/>
            <w:tcBorders>
              <w:top w:val="nil"/>
              <w:left w:val="nil"/>
              <w:bottom w:val="single" w:sz="4" w:space="0" w:color="auto"/>
              <w:right w:val="single" w:sz="4" w:space="0" w:color="auto"/>
            </w:tcBorders>
            <w:vAlign w:val="bottom"/>
            <w:hideMark/>
          </w:tcPr>
          <w:p w14:paraId="77729088" w14:textId="77777777" w:rsidR="00C258AA" w:rsidRDefault="00C258AA">
            <w:pPr>
              <w:jc w:val="center"/>
              <w:rPr>
                <w:sz w:val="20"/>
                <w:szCs w:val="20"/>
              </w:rPr>
            </w:pPr>
            <w:r>
              <w:rPr>
                <w:sz w:val="20"/>
                <w:szCs w:val="20"/>
              </w:rPr>
              <w:t>0,00000</w:t>
            </w:r>
          </w:p>
        </w:tc>
      </w:tr>
      <w:tr w:rsidR="00C258AA" w14:paraId="70D43AB6" w14:textId="77777777" w:rsidTr="002D3913">
        <w:trPr>
          <w:gridAfter w:val="1"/>
          <w:wAfter w:w="34" w:type="dxa"/>
          <w:trHeight w:val="284"/>
        </w:trPr>
        <w:tc>
          <w:tcPr>
            <w:tcW w:w="3402" w:type="dxa"/>
            <w:tcBorders>
              <w:top w:val="nil"/>
              <w:left w:val="single" w:sz="4" w:space="0" w:color="auto"/>
              <w:bottom w:val="single" w:sz="4" w:space="0" w:color="auto"/>
              <w:right w:val="single" w:sz="4" w:space="0" w:color="auto"/>
            </w:tcBorders>
            <w:vAlign w:val="bottom"/>
            <w:hideMark/>
          </w:tcPr>
          <w:p w14:paraId="344D091E" w14:textId="77777777" w:rsidR="00C258AA" w:rsidRDefault="00C258AA">
            <w:pPr>
              <w:rPr>
                <w:sz w:val="20"/>
                <w:szCs w:val="20"/>
              </w:rPr>
            </w:pPr>
            <w:r>
              <w:rPr>
                <w:sz w:val="20"/>
                <w:szCs w:val="20"/>
              </w:rPr>
              <w:t>Реализация мероприятий</w:t>
            </w:r>
          </w:p>
        </w:tc>
        <w:tc>
          <w:tcPr>
            <w:tcW w:w="572" w:type="dxa"/>
            <w:tcBorders>
              <w:top w:val="nil"/>
              <w:left w:val="nil"/>
              <w:bottom w:val="single" w:sz="4" w:space="0" w:color="auto"/>
              <w:right w:val="single" w:sz="4" w:space="0" w:color="auto"/>
            </w:tcBorders>
            <w:vAlign w:val="bottom"/>
            <w:hideMark/>
          </w:tcPr>
          <w:p w14:paraId="0A6391AE" w14:textId="77777777" w:rsidR="00C258AA" w:rsidRDefault="00C258AA">
            <w:pPr>
              <w:jc w:val="center"/>
              <w:rPr>
                <w:sz w:val="20"/>
                <w:szCs w:val="20"/>
              </w:rPr>
            </w:pPr>
            <w:r>
              <w:rPr>
                <w:sz w:val="20"/>
                <w:szCs w:val="20"/>
              </w:rPr>
              <w:t>650</w:t>
            </w:r>
          </w:p>
        </w:tc>
        <w:tc>
          <w:tcPr>
            <w:tcW w:w="572" w:type="dxa"/>
            <w:tcBorders>
              <w:top w:val="nil"/>
              <w:left w:val="nil"/>
              <w:bottom w:val="single" w:sz="4" w:space="0" w:color="auto"/>
              <w:right w:val="single" w:sz="4" w:space="0" w:color="auto"/>
            </w:tcBorders>
            <w:vAlign w:val="bottom"/>
            <w:hideMark/>
          </w:tcPr>
          <w:p w14:paraId="28D86DA8" w14:textId="77777777" w:rsidR="00C258AA" w:rsidRDefault="00C258AA">
            <w:pPr>
              <w:jc w:val="center"/>
              <w:rPr>
                <w:sz w:val="20"/>
                <w:szCs w:val="20"/>
              </w:rPr>
            </w:pPr>
            <w:r>
              <w:rPr>
                <w:sz w:val="20"/>
                <w:szCs w:val="20"/>
              </w:rPr>
              <w:t>07</w:t>
            </w:r>
          </w:p>
        </w:tc>
        <w:tc>
          <w:tcPr>
            <w:tcW w:w="572" w:type="dxa"/>
            <w:tcBorders>
              <w:top w:val="nil"/>
              <w:left w:val="nil"/>
              <w:bottom w:val="single" w:sz="4" w:space="0" w:color="auto"/>
              <w:right w:val="single" w:sz="4" w:space="0" w:color="auto"/>
            </w:tcBorders>
            <w:vAlign w:val="bottom"/>
            <w:hideMark/>
          </w:tcPr>
          <w:p w14:paraId="11F39306" w14:textId="77777777" w:rsidR="00C258AA" w:rsidRDefault="00C258AA">
            <w:pPr>
              <w:jc w:val="center"/>
              <w:rPr>
                <w:sz w:val="20"/>
                <w:szCs w:val="20"/>
              </w:rPr>
            </w:pPr>
            <w:r>
              <w:rPr>
                <w:sz w:val="20"/>
                <w:szCs w:val="20"/>
              </w:rPr>
              <w:t>05</w:t>
            </w:r>
          </w:p>
        </w:tc>
        <w:tc>
          <w:tcPr>
            <w:tcW w:w="1281" w:type="dxa"/>
            <w:tcBorders>
              <w:top w:val="nil"/>
              <w:left w:val="nil"/>
              <w:bottom w:val="single" w:sz="4" w:space="0" w:color="auto"/>
              <w:right w:val="single" w:sz="4" w:space="0" w:color="auto"/>
            </w:tcBorders>
            <w:vAlign w:val="bottom"/>
            <w:hideMark/>
          </w:tcPr>
          <w:p w14:paraId="485C05DD" w14:textId="77777777" w:rsidR="00C258AA" w:rsidRDefault="00C258AA">
            <w:pPr>
              <w:jc w:val="center"/>
              <w:rPr>
                <w:sz w:val="20"/>
                <w:szCs w:val="20"/>
              </w:rPr>
            </w:pPr>
            <w:r>
              <w:rPr>
                <w:sz w:val="20"/>
                <w:szCs w:val="20"/>
              </w:rPr>
              <w:t>1500299990</w:t>
            </w:r>
          </w:p>
        </w:tc>
        <w:tc>
          <w:tcPr>
            <w:tcW w:w="572" w:type="dxa"/>
            <w:tcBorders>
              <w:top w:val="nil"/>
              <w:left w:val="nil"/>
              <w:bottom w:val="single" w:sz="4" w:space="0" w:color="auto"/>
              <w:right w:val="single" w:sz="4" w:space="0" w:color="auto"/>
            </w:tcBorders>
            <w:vAlign w:val="bottom"/>
            <w:hideMark/>
          </w:tcPr>
          <w:p w14:paraId="0D59C5B8" w14:textId="77777777" w:rsidR="00C258AA" w:rsidRDefault="00C258AA">
            <w:pPr>
              <w:jc w:val="center"/>
              <w:rPr>
                <w:sz w:val="20"/>
                <w:szCs w:val="20"/>
              </w:rPr>
            </w:pPr>
            <w:r>
              <w:rPr>
                <w:sz w:val="20"/>
                <w:szCs w:val="20"/>
              </w:rPr>
              <w:t> </w:t>
            </w:r>
          </w:p>
        </w:tc>
        <w:tc>
          <w:tcPr>
            <w:tcW w:w="1423" w:type="dxa"/>
            <w:tcBorders>
              <w:top w:val="nil"/>
              <w:left w:val="nil"/>
              <w:bottom w:val="single" w:sz="4" w:space="0" w:color="auto"/>
              <w:right w:val="single" w:sz="4" w:space="0" w:color="auto"/>
            </w:tcBorders>
            <w:vAlign w:val="bottom"/>
            <w:hideMark/>
          </w:tcPr>
          <w:p w14:paraId="4802D825" w14:textId="77777777" w:rsidR="00C258AA" w:rsidRDefault="00C258AA">
            <w:pPr>
              <w:jc w:val="center"/>
              <w:rPr>
                <w:sz w:val="20"/>
                <w:szCs w:val="20"/>
              </w:rPr>
            </w:pPr>
            <w:r>
              <w:rPr>
                <w:sz w:val="20"/>
                <w:szCs w:val="20"/>
              </w:rPr>
              <w:t>0,00000</w:t>
            </w:r>
          </w:p>
        </w:tc>
        <w:tc>
          <w:tcPr>
            <w:tcW w:w="1422" w:type="dxa"/>
            <w:tcBorders>
              <w:top w:val="nil"/>
              <w:left w:val="nil"/>
              <w:bottom w:val="single" w:sz="4" w:space="0" w:color="auto"/>
              <w:right w:val="single" w:sz="4" w:space="0" w:color="auto"/>
            </w:tcBorders>
            <w:vAlign w:val="bottom"/>
            <w:hideMark/>
          </w:tcPr>
          <w:p w14:paraId="302AD50A" w14:textId="77777777" w:rsidR="00C258AA" w:rsidRDefault="00C258AA">
            <w:pPr>
              <w:jc w:val="center"/>
              <w:rPr>
                <w:sz w:val="20"/>
                <w:szCs w:val="20"/>
              </w:rPr>
            </w:pPr>
            <w:r>
              <w:rPr>
                <w:sz w:val="20"/>
                <w:szCs w:val="20"/>
              </w:rPr>
              <w:t>0,00000</w:t>
            </w:r>
          </w:p>
        </w:tc>
        <w:tc>
          <w:tcPr>
            <w:tcW w:w="1281" w:type="dxa"/>
            <w:tcBorders>
              <w:top w:val="nil"/>
              <w:left w:val="nil"/>
              <w:bottom w:val="single" w:sz="4" w:space="0" w:color="auto"/>
              <w:right w:val="single" w:sz="4" w:space="0" w:color="auto"/>
            </w:tcBorders>
            <w:vAlign w:val="bottom"/>
            <w:hideMark/>
          </w:tcPr>
          <w:p w14:paraId="763BB30D" w14:textId="77777777" w:rsidR="00C258AA" w:rsidRDefault="00C258AA">
            <w:pPr>
              <w:jc w:val="center"/>
              <w:rPr>
                <w:sz w:val="20"/>
                <w:szCs w:val="20"/>
              </w:rPr>
            </w:pPr>
            <w:r>
              <w:rPr>
                <w:sz w:val="20"/>
                <w:szCs w:val="20"/>
              </w:rPr>
              <w:t>0,00000</w:t>
            </w:r>
          </w:p>
        </w:tc>
        <w:tc>
          <w:tcPr>
            <w:tcW w:w="1422" w:type="dxa"/>
            <w:tcBorders>
              <w:top w:val="nil"/>
              <w:left w:val="nil"/>
              <w:bottom w:val="single" w:sz="4" w:space="0" w:color="auto"/>
              <w:right w:val="single" w:sz="4" w:space="0" w:color="auto"/>
            </w:tcBorders>
            <w:vAlign w:val="bottom"/>
            <w:hideMark/>
          </w:tcPr>
          <w:p w14:paraId="6B50F26E" w14:textId="77777777" w:rsidR="00C258AA" w:rsidRDefault="00C258AA">
            <w:pPr>
              <w:jc w:val="center"/>
              <w:rPr>
                <w:sz w:val="20"/>
                <w:szCs w:val="20"/>
              </w:rPr>
            </w:pPr>
            <w:r>
              <w:rPr>
                <w:sz w:val="20"/>
                <w:szCs w:val="20"/>
              </w:rPr>
              <w:t>50,00000</w:t>
            </w:r>
          </w:p>
        </w:tc>
        <w:tc>
          <w:tcPr>
            <w:tcW w:w="1423" w:type="dxa"/>
            <w:tcBorders>
              <w:top w:val="nil"/>
              <w:left w:val="nil"/>
              <w:bottom w:val="single" w:sz="4" w:space="0" w:color="auto"/>
              <w:right w:val="single" w:sz="4" w:space="0" w:color="auto"/>
            </w:tcBorders>
            <w:vAlign w:val="bottom"/>
            <w:hideMark/>
          </w:tcPr>
          <w:p w14:paraId="1B7157C8" w14:textId="77777777" w:rsidR="00C258AA" w:rsidRDefault="00C258AA">
            <w:pPr>
              <w:jc w:val="center"/>
              <w:rPr>
                <w:sz w:val="20"/>
                <w:szCs w:val="20"/>
              </w:rPr>
            </w:pPr>
            <w:r>
              <w:rPr>
                <w:sz w:val="20"/>
                <w:szCs w:val="20"/>
              </w:rPr>
              <w:t>50,00000</w:t>
            </w:r>
          </w:p>
        </w:tc>
        <w:tc>
          <w:tcPr>
            <w:tcW w:w="1427" w:type="dxa"/>
            <w:tcBorders>
              <w:top w:val="nil"/>
              <w:left w:val="nil"/>
              <w:bottom w:val="single" w:sz="4" w:space="0" w:color="auto"/>
              <w:right w:val="single" w:sz="4" w:space="0" w:color="auto"/>
            </w:tcBorders>
            <w:vAlign w:val="bottom"/>
            <w:hideMark/>
          </w:tcPr>
          <w:p w14:paraId="664143D5" w14:textId="77777777" w:rsidR="00C258AA" w:rsidRDefault="00C258AA">
            <w:pPr>
              <w:jc w:val="center"/>
              <w:rPr>
                <w:sz w:val="20"/>
                <w:szCs w:val="20"/>
              </w:rPr>
            </w:pPr>
            <w:r>
              <w:rPr>
                <w:sz w:val="20"/>
                <w:szCs w:val="20"/>
              </w:rPr>
              <w:t>0,00000</w:t>
            </w:r>
          </w:p>
        </w:tc>
      </w:tr>
      <w:tr w:rsidR="00C258AA" w14:paraId="7C7A0DDE" w14:textId="77777777" w:rsidTr="002D3913">
        <w:trPr>
          <w:gridAfter w:val="1"/>
          <w:wAfter w:w="34" w:type="dxa"/>
          <w:trHeight w:val="284"/>
        </w:trPr>
        <w:tc>
          <w:tcPr>
            <w:tcW w:w="3402" w:type="dxa"/>
            <w:tcBorders>
              <w:top w:val="nil"/>
              <w:left w:val="single" w:sz="4" w:space="0" w:color="auto"/>
              <w:bottom w:val="single" w:sz="4" w:space="0" w:color="auto"/>
              <w:right w:val="single" w:sz="4" w:space="0" w:color="auto"/>
            </w:tcBorders>
            <w:vAlign w:val="bottom"/>
            <w:hideMark/>
          </w:tcPr>
          <w:p w14:paraId="18DD4D62" w14:textId="77777777" w:rsidR="00C258AA" w:rsidRDefault="00C258AA">
            <w:pPr>
              <w:rPr>
                <w:sz w:val="20"/>
                <w:szCs w:val="20"/>
              </w:rPr>
            </w:pPr>
            <w:r>
              <w:rPr>
                <w:sz w:val="20"/>
                <w:szCs w:val="20"/>
              </w:rPr>
              <w:t xml:space="preserve">Закупка товаров, работ и услуг для обеспечения государственных (муниципальных) нужд </w:t>
            </w:r>
          </w:p>
        </w:tc>
        <w:tc>
          <w:tcPr>
            <w:tcW w:w="572" w:type="dxa"/>
            <w:tcBorders>
              <w:top w:val="nil"/>
              <w:left w:val="nil"/>
              <w:bottom w:val="single" w:sz="4" w:space="0" w:color="auto"/>
              <w:right w:val="single" w:sz="4" w:space="0" w:color="auto"/>
            </w:tcBorders>
            <w:vAlign w:val="bottom"/>
            <w:hideMark/>
          </w:tcPr>
          <w:p w14:paraId="7CEE666A" w14:textId="77777777" w:rsidR="00C258AA" w:rsidRDefault="00C258AA">
            <w:pPr>
              <w:jc w:val="center"/>
              <w:rPr>
                <w:sz w:val="20"/>
                <w:szCs w:val="20"/>
              </w:rPr>
            </w:pPr>
            <w:r>
              <w:rPr>
                <w:sz w:val="20"/>
                <w:szCs w:val="20"/>
              </w:rPr>
              <w:t>650</w:t>
            </w:r>
          </w:p>
        </w:tc>
        <w:tc>
          <w:tcPr>
            <w:tcW w:w="572" w:type="dxa"/>
            <w:tcBorders>
              <w:top w:val="nil"/>
              <w:left w:val="nil"/>
              <w:bottom w:val="single" w:sz="4" w:space="0" w:color="auto"/>
              <w:right w:val="single" w:sz="4" w:space="0" w:color="auto"/>
            </w:tcBorders>
            <w:vAlign w:val="bottom"/>
            <w:hideMark/>
          </w:tcPr>
          <w:p w14:paraId="60DBEB17" w14:textId="77777777" w:rsidR="00C258AA" w:rsidRDefault="00C258AA">
            <w:pPr>
              <w:jc w:val="center"/>
              <w:rPr>
                <w:sz w:val="20"/>
                <w:szCs w:val="20"/>
              </w:rPr>
            </w:pPr>
            <w:r>
              <w:rPr>
                <w:sz w:val="20"/>
                <w:szCs w:val="20"/>
              </w:rPr>
              <w:t>07</w:t>
            </w:r>
          </w:p>
        </w:tc>
        <w:tc>
          <w:tcPr>
            <w:tcW w:w="572" w:type="dxa"/>
            <w:tcBorders>
              <w:top w:val="nil"/>
              <w:left w:val="nil"/>
              <w:bottom w:val="single" w:sz="4" w:space="0" w:color="auto"/>
              <w:right w:val="single" w:sz="4" w:space="0" w:color="auto"/>
            </w:tcBorders>
            <w:vAlign w:val="bottom"/>
            <w:hideMark/>
          </w:tcPr>
          <w:p w14:paraId="6FD6B17C" w14:textId="77777777" w:rsidR="00C258AA" w:rsidRDefault="00C258AA">
            <w:pPr>
              <w:jc w:val="center"/>
              <w:rPr>
                <w:sz w:val="20"/>
                <w:szCs w:val="20"/>
              </w:rPr>
            </w:pPr>
            <w:r>
              <w:rPr>
                <w:sz w:val="20"/>
                <w:szCs w:val="20"/>
              </w:rPr>
              <w:t>05</w:t>
            </w:r>
          </w:p>
        </w:tc>
        <w:tc>
          <w:tcPr>
            <w:tcW w:w="1281" w:type="dxa"/>
            <w:tcBorders>
              <w:top w:val="nil"/>
              <w:left w:val="nil"/>
              <w:bottom w:val="single" w:sz="4" w:space="0" w:color="auto"/>
              <w:right w:val="single" w:sz="4" w:space="0" w:color="auto"/>
            </w:tcBorders>
            <w:vAlign w:val="bottom"/>
            <w:hideMark/>
          </w:tcPr>
          <w:p w14:paraId="1A63E3FA" w14:textId="77777777" w:rsidR="00C258AA" w:rsidRDefault="00C258AA">
            <w:pPr>
              <w:jc w:val="center"/>
              <w:rPr>
                <w:sz w:val="20"/>
                <w:szCs w:val="20"/>
              </w:rPr>
            </w:pPr>
            <w:r>
              <w:rPr>
                <w:sz w:val="20"/>
                <w:szCs w:val="20"/>
              </w:rPr>
              <w:t>1500299990</w:t>
            </w:r>
          </w:p>
        </w:tc>
        <w:tc>
          <w:tcPr>
            <w:tcW w:w="572" w:type="dxa"/>
            <w:tcBorders>
              <w:top w:val="nil"/>
              <w:left w:val="nil"/>
              <w:bottom w:val="single" w:sz="4" w:space="0" w:color="auto"/>
              <w:right w:val="single" w:sz="4" w:space="0" w:color="auto"/>
            </w:tcBorders>
            <w:vAlign w:val="bottom"/>
            <w:hideMark/>
          </w:tcPr>
          <w:p w14:paraId="052DA01A" w14:textId="77777777" w:rsidR="00C258AA" w:rsidRDefault="00C258AA">
            <w:pPr>
              <w:jc w:val="center"/>
              <w:rPr>
                <w:sz w:val="20"/>
                <w:szCs w:val="20"/>
              </w:rPr>
            </w:pPr>
            <w:r>
              <w:rPr>
                <w:sz w:val="20"/>
                <w:szCs w:val="20"/>
              </w:rPr>
              <w:t>200</w:t>
            </w:r>
          </w:p>
        </w:tc>
        <w:tc>
          <w:tcPr>
            <w:tcW w:w="1423" w:type="dxa"/>
            <w:tcBorders>
              <w:top w:val="nil"/>
              <w:left w:val="nil"/>
              <w:bottom w:val="single" w:sz="4" w:space="0" w:color="auto"/>
              <w:right w:val="single" w:sz="4" w:space="0" w:color="auto"/>
            </w:tcBorders>
            <w:vAlign w:val="bottom"/>
            <w:hideMark/>
          </w:tcPr>
          <w:p w14:paraId="4263B45A" w14:textId="77777777" w:rsidR="00C258AA" w:rsidRDefault="00C258AA">
            <w:pPr>
              <w:jc w:val="center"/>
              <w:rPr>
                <w:sz w:val="20"/>
                <w:szCs w:val="20"/>
              </w:rPr>
            </w:pPr>
            <w:r>
              <w:rPr>
                <w:sz w:val="20"/>
                <w:szCs w:val="20"/>
              </w:rPr>
              <w:t>0,00000</w:t>
            </w:r>
          </w:p>
        </w:tc>
        <w:tc>
          <w:tcPr>
            <w:tcW w:w="1422" w:type="dxa"/>
            <w:tcBorders>
              <w:top w:val="nil"/>
              <w:left w:val="nil"/>
              <w:bottom w:val="single" w:sz="4" w:space="0" w:color="auto"/>
              <w:right w:val="single" w:sz="4" w:space="0" w:color="auto"/>
            </w:tcBorders>
            <w:vAlign w:val="bottom"/>
            <w:hideMark/>
          </w:tcPr>
          <w:p w14:paraId="060AAF4D" w14:textId="77777777" w:rsidR="00C258AA" w:rsidRDefault="00C258AA">
            <w:pPr>
              <w:jc w:val="center"/>
              <w:rPr>
                <w:sz w:val="20"/>
                <w:szCs w:val="20"/>
              </w:rPr>
            </w:pPr>
            <w:r>
              <w:rPr>
                <w:sz w:val="20"/>
                <w:szCs w:val="20"/>
              </w:rPr>
              <w:t>0,00000</w:t>
            </w:r>
          </w:p>
        </w:tc>
        <w:tc>
          <w:tcPr>
            <w:tcW w:w="1281" w:type="dxa"/>
            <w:tcBorders>
              <w:top w:val="nil"/>
              <w:left w:val="nil"/>
              <w:bottom w:val="single" w:sz="4" w:space="0" w:color="auto"/>
              <w:right w:val="single" w:sz="4" w:space="0" w:color="auto"/>
            </w:tcBorders>
            <w:vAlign w:val="bottom"/>
            <w:hideMark/>
          </w:tcPr>
          <w:p w14:paraId="62F3BED7" w14:textId="77777777" w:rsidR="00C258AA" w:rsidRDefault="00C258AA">
            <w:pPr>
              <w:jc w:val="center"/>
              <w:rPr>
                <w:sz w:val="20"/>
                <w:szCs w:val="20"/>
              </w:rPr>
            </w:pPr>
            <w:r>
              <w:rPr>
                <w:sz w:val="20"/>
                <w:szCs w:val="20"/>
              </w:rPr>
              <w:t>0,00000</w:t>
            </w:r>
          </w:p>
        </w:tc>
        <w:tc>
          <w:tcPr>
            <w:tcW w:w="1422" w:type="dxa"/>
            <w:tcBorders>
              <w:top w:val="nil"/>
              <w:left w:val="nil"/>
              <w:bottom w:val="single" w:sz="4" w:space="0" w:color="auto"/>
              <w:right w:val="single" w:sz="4" w:space="0" w:color="auto"/>
            </w:tcBorders>
            <w:noWrap/>
            <w:vAlign w:val="bottom"/>
            <w:hideMark/>
          </w:tcPr>
          <w:p w14:paraId="3BED1BD7" w14:textId="77777777" w:rsidR="00C258AA" w:rsidRDefault="00C258AA">
            <w:pPr>
              <w:jc w:val="center"/>
              <w:rPr>
                <w:sz w:val="20"/>
                <w:szCs w:val="20"/>
              </w:rPr>
            </w:pPr>
            <w:r>
              <w:rPr>
                <w:sz w:val="20"/>
                <w:szCs w:val="20"/>
              </w:rPr>
              <w:t>50,00000</w:t>
            </w:r>
          </w:p>
        </w:tc>
        <w:tc>
          <w:tcPr>
            <w:tcW w:w="1423" w:type="dxa"/>
            <w:tcBorders>
              <w:top w:val="nil"/>
              <w:left w:val="nil"/>
              <w:bottom w:val="single" w:sz="4" w:space="0" w:color="auto"/>
              <w:right w:val="single" w:sz="4" w:space="0" w:color="auto"/>
            </w:tcBorders>
            <w:noWrap/>
            <w:vAlign w:val="bottom"/>
            <w:hideMark/>
          </w:tcPr>
          <w:p w14:paraId="1251E9DD" w14:textId="77777777" w:rsidR="00C258AA" w:rsidRDefault="00C258AA">
            <w:pPr>
              <w:jc w:val="center"/>
              <w:rPr>
                <w:sz w:val="20"/>
                <w:szCs w:val="20"/>
              </w:rPr>
            </w:pPr>
            <w:r>
              <w:rPr>
                <w:sz w:val="20"/>
                <w:szCs w:val="20"/>
              </w:rPr>
              <w:t>50,00000</w:t>
            </w:r>
          </w:p>
        </w:tc>
        <w:tc>
          <w:tcPr>
            <w:tcW w:w="1427" w:type="dxa"/>
            <w:tcBorders>
              <w:top w:val="nil"/>
              <w:left w:val="nil"/>
              <w:bottom w:val="single" w:sz="4" w:space="0" w:color="auto"/>
              <w:right w:val="single" w:sz="4" w:space="0" w:color="auto"/>
            </w:tcBorders>
            <w:noWrap/>
            <w:vAlign w:val="bottom"/>
            <w:hideMark/>
          </w:tcPr>
          <w:p w14:paraId="6B858632" w14:textId="77777777" w:rsidR="00C258AA" w:rsidRDefault="00C258AA">
            <w:pPr>
              <w:jc w:val="center"/>
              <w:rPr>
                <w:sz w:val="20"/>
                <w:szCs w:val="20"/>
              </w:rPr>
            </w:pPr>
            <w:r>
              <w:rPr>
                <w:sz w:val="20"/>
                <w:szCs w:val="20"/>
              </w:rPr>
              <w:t>0,00000</w:t>
            </w:r>
          </w:p>
        </w:tc>
      </w:tr>
      <w:tr w:rsidR="00C258AA" w14:paraId="00477F80" w14:textId="77777777" w:rsidTr="002D3913">
        <w:trPr>
          <w:gridAfter w:val="1"/>
          <w:wAfter w:w="34" w:type="dxa"/>
          <w:trHeight w:val="284"/>
        </w:trPr>
        <w:tc>
          <w:tcPr>
            <w:tcW w:w="3402" w:type="dxa"/>
            <w:tcBorders>
              <w:top w:val="nil"/>
              <w:left w:val="single" w:sz="4" w:space="0" w:color="auto"/>
              <w:bottom w:val="single" w:sz="4" w:space="0" w:color="auto"/>
              <w:right w:val="single" w:sz="4" w:space="0" w:color="auto"/>
            </w:tcBorders>
            <w:vAlign w:val="bottom"/>
            <w:hideMark/>
          </w:tcPr>
          <w:p w14:paraId="7172F874" w14:textId="77777777" w:rsidR="00C258AA" w:rsidRDefault="00C258AA">
            <w:pPr>
              <w:rPr>
                <w:sz w:val="20"/>
                <w:szCs w:val="20"/>
              </w:rPr>
            </w:pPr>
            <w:r>
              <w:rPr>
                <w:sz w:val="20"/>
                <w:szCs w:val="20"/>
              </w:rPr>
              <w:t>Иные закупки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vAlign w:val="bottom"/>
            <w:hideMark/>
          </w:tcPr>
          <w:p w14:paraId="62B26F40" w14:textId="77777777" w:rsidR="00C258AA" w:rsidRDefault="00C258AA">
            <w:pPr>
              <w:jc w:val="center"/>
              <w:rPr>
                <w:sz w:val="20"/>
                <w:szCs w:val="20"/>
              </w:rPr>
            </w:pPr>
            <w:r>
              <w:rPr>
                <w:sz w:val="20"/>
                <w:szCs w:val="20"/>
              </w:rPr>
              <w:t>650</w:t>
            </w:r>
          </w:p>
        </w:tc>
        <w:tc>
          <w:tcPr>
            <w:tcW w:w="572" w:type="dxa"/>
            <w:tcBorders>
              <w:top w:val="nil"/>
              <w:left w:val="nil"/>
              <w:bottom w:val="single" w:sz="4" w:space="0" w:color="auto"/>
              <w:right w:val="single" w:sz="4" w:space="0" w:color="auto"/>
            </w:tcBorders>
            <w:vAlign w:val="bottom"/>
            <w:hideMark/>
          </w:tcPr>
          <w:p w14:paraId="7262E6DA" w14:textId="77777777" w:rsidR="00C258AA" w:rsidRDefault="00C258AA">
            <w:pPr>
              <w:jc w:val="center"/>
              <w:rPr>
                <w:sz w:val="20"/>
                <w:szCs w:val="20"/>
              </w:rPr>
            </w:pPr>
            <w:r>
              <w:rPr>
                <w:sz w:val="20"/>
                <w:szCs w:val="20"/>
              </w:rPr>
              <w:t>07</w:t>
            </w:r>
          </w:p>
        </w:tc>
        <w:tc>
          <w:tcPr>
            <w:tcW w:w="572" w:type="dxa"/>
            <w:tcBorders>
              <w:top w:val="nil"/>
              <w:left w:val="nil"/>
              <w:bottom w:val="single" w:sz="4" w:space="0" w:color="auto"/>
              <w:right w:val="single" w:sz="4" w:space="0" w:color="auto"/>
            </w:tcBorders>
            <w:vAlign w:val="bottom"/>
            <w:hideMark/>
          </w:tcPr>
          <w:p w14:paraId="573F3C05" w14:textId="77777777" w:rsidR="00C258AA" w:rsidRDefault="00C258AA">
            <w:pPr>
              <w:jc w:val="center"/>
              <w:rPr>
                <w:sz w:val="20"/>
                <w:szCs w:val="20"/>
              </w:rPr>
            </w:pPr>
            <w:r>
              <w:rPr>
                <w:sz w:val="20"/>
                <w:szCs w:val="20"/>
              </w:rPr>
              <w:t>05</w:t>
            </w:r>
          </w:p>
        </w:tc>
        <w:tc>
          <w:tcPr>
            <w:tcW w:w="1281" w:type="dxa"/>
            <w:tcBorders>
              <w:top w:val="nil"/>
              <w:left w:val="nil"/>
              <w:bottom w:val="single" w:sz="4" w:space="0" w:color="auto"/>
              <w:right w:val="single" w:sz="4" w:space="0" w:color="auto"/>
            </w:tcBorders>
            <w:vAlign w:val="bottom"/>
            <w:hideMark/>
          </w:tcPr>
          <w:p w14:paraId="2FEE6B5A" w14:textId="77777777" w:rsidR="00C258AA" w:rsidRDefault="00C258AA">
            <w:pPr>
              <w:jc w:val="center"/>
              <w:rPr>
                <w:sz w:val="20"/>
                <w:szCs w:val="20"/>
              </w:rPr>
            </w:pPr>
            <w:r>
              <w:rPr>
                <w:sz w:val="20"/>
                <w:szCs w:val="20"/>
              </w:rPr>
              <w:t>1500299990</w:t>
            </w:r>
          </w:p>
        </w:tc>
        <w:tc>
          <w:tcPr>
            <w:tcW w:w="572" w:type="dxa"/>
            <w:tcBorders>
              <w:top w:val="nil"/>
              <w:left w:val="nil"/>
              <w:bottom w:val="single" w:sz="4" w:space="0" w:color="auto"/>
              <w:right w:val="single" w:sz="4" w:space="0" w:color="auto"/>
            </w:tcBorders>
            <w:vAlign w:val="bottom"/>
            <w:hideMark/>
          </w:tcPr>
          <w:p w14:paraId="689925DF" w14:textId="77777777" w:rsidR="00C258AA" w:rsidRDefault="00C258AA">
            <w:pPr>
              <w:jc w:val="center"/>
              <w:rPr>
                <w:sz w:val="20"/>
                <w:szCs w:val="20"/>
              </w:rPr>
            </w:pPr>
            <w:r>
              <w:rPr>
                <w:sz w:val="20"/>
                <w:szCs w:val="20"/>
              </w:rPr>
              <w:t>240</w:t>
            </w:r>
          </w:p>
        </w:tc>
        <w:tc>
          <w:tcPr>
            <w:tcW w:w="1423" w:type="dxa"/>
            <w:tcBorders>
              <w:top w:val="nil"/>
              <w:left w:val="nil"/>
              <w:bottom w:val="single" w:sz="4" w:space="0" w:color="auto"/>
              <w:right w:val="single" w:sz="4" w:space="0" w:color="auto"/>
            </w:tcBorders>
            <w:vAlign w:val="bottom"/>
            <w:hideMark/>
          </w:tcPr>
          <w:p w14:paraId="564ED578" w14:textId="77777777" w:rsidR="00C258AA" w:rsidRDefault="00C258AA">
            <w:pPr>
              <w:jc w:val="center"/>
              <w:rPr>
                <w:sz w:val="20"/>
                <w:szCs w:val="20"/>
              </w:rPr>
            </w:pPr>
            <w:r>
              <w:rPr>
                <w:sz w:val="20"/>
                <w:szCs w:val="20"/>
              </w:rPr>
              <w:t>0,00000</w:t>
            </w:r>
          </w:p>
        </w:tc>
        <w:tc>
          <w:tcPr>
            <w:tcW w:w="1422" w:type="dxa"/>
            <w:tcBorders>
              <w:top w:val="nil"/>
              <w:left w:val="nil"/>
              <w:bottom w:val="single" w:sz="4" w:space="0" w:color="auto"/>
              <w:right w:val="single" w:sz="4" w:space="0" w:color="auto"/>
            </w:tcBorders>
            <w:vAlign w:val="bottom"/>
            <w:hideMark/>
          </w:tcPr>
          <w:p w14:paraId="2960474B" w14:textId="77777777" w:rsidR="00C258AA" w:rsidRDefault="00C258AA">
            <w:pPr>
              <w:jc w:val="center"/>
              <w:rPr>
                <w:sz w:val="20"/>
                <w:szCs w:val="20"/>
              </w:rPr>
            </w:pPr>
            <w:r>
              <w:rPr>
                <w:sz w:val="20"/>
                <w:szCs w:val="20"/>
              </w:rPr>
              <w:t>0,00000</w:t>
            </w:r>
          </w:p>
        </w:tc>
        <w:tc>
          <w:tcPr>
            <w:tcW w:w="1281" w:type="dxa"/>
            <w:tcBorders>
              <w:top w:val="nil"/>
              <w:left w:val="nil"/>
              <w:bottom w:val="single" w:sz="4" w:space="0" w:color="auto"/>
              <w:right w:val="single" w:sz="4" w:space="0" w:color="auto"/>
            </w:tcBorders>
            <w:vAlign w:val="bottom"/>
            <w:hideMark/>
          </w:tcPr>
          <w:p w14:paraId="6D9BD4E5" w14:textId="77777777" w:rsidR="00C258AA" w:rsidRDefault="00C258AA">
            <w:pPr>
              <w:jc w:val="center"/>
              <w:rPr>
                <w:sz w:val="20"/>
                <w:szCs w:val="20"/>
              </w:rPr>
            </w:pPr>
            <w:r>
              <w:rPr>
                <w:sz w:val="20"/>
                <w:szCs w:val="20"/>
              </w:rPr>
              <w:t>0,00000</w:t>
            </w:r>
          </w:p>
        </w:tc>
        <w:tc>
          <w:tcPr>
            <w:tcW w:w="1422" w:type="dxa"/>
            <w:tcBorders>
              <w:top w:val="nil"/>
              <w:left w:val="nil"/>
              <w:bottom w:val="single" w:sz="4" w:space="0" w:color="auto"/>
              <w:right w:val="single" w:sz="4" w:space="0" w:color="auto"/>
            </w:tcBorders>
            <w:noWrap/>
            <w:vAlign w:val="bottom"/>
            <w:hideMark/>
          </w:tcPr>
          <w:p w14:paraId="0E434E6E" w14:textId="77777777" w:rsidR="00C258AA" w:rsidRDefault="00C258AA">
            <w:pPr>
              <w:jc w:val="center"/>
              <w:rPr>
                <w:sz w:val="20"/>
                <w:szCs w:val="20"/>
              </w:rPr>
            </w:pPr>
            <w:r>
              <w:rPr>
                <w:sz w:val="20"/>
                <w:szCs w:val="20"/>
              </w:rPr>
              <w:t>50,00000</w:t>
            </w:r>
          </w:p>
        </w:tc>
        <w:tc>
          <w:tcPr>
            <w:tcW w:w="1423" w:type="dxa"/>
            <w:tcBorders>
              <w:top w:val="nil"/>
              <w:left w:val="nil"/>
              <w:bottom w:val="single" w:sz="4" w:space="0" w:color="auto"/>
              <w:right w:val="single" w:sz="4" w:space="0" w:color="auto"/>
            </w:tcBorders>
            <w:noWrap/>
            <w:vAlign w:val="bottom"/>
            <w:hideMark/>
          </w:tcPr>
          <w:p w14:paraId="4724818A" w14:textId="77777777" w:rsidR="00C258AA" w:rsidRDefault="00C258AA">
            <w:pPr>
              <w:jc w:val="center"/>
              <w:rPr>
                <w:sz w:val="20"/>
                <w:szCs w:val="20"/>
              </w:rPr>
            </w:pPr>
            <w:r>
              <w:rPr>
                <w:sz w:val="20"/>
                <w:szCs w:val="20"/>
              </w:rPr>
              <w:t>50,00000</w:t>
            </w:r>
          </w:p>
        </w:tc>
        <w:tc>
          <w:tcPr>
            <w:tcW w:w="1427" w:type="dxa"/>
            <w:tcBorders>
              <w:top w:val="nil"/>
              <w:left w:val="nil"/>
              <w:bottom w:val="single" w:sz="4" w:space="0" w:color="auto"/>
              <w:right w:val="single" w:sz="4" w:space="0" w:color="auto"/>
            </w:tcBorders>
            <w:noWrap/>
            <w:vAlign w:val="bottom"/>
            <w:hideMark/>
          </w:tcPr>
          <w:p w14:paraId="5E8A7215" w14:textId="77777777" w:rsidR="00C258AA" w:rsidRDefault="00C258AA">
            <w:pPr>
              <w:jc w:val="center"/>
              <w:rPr>
                <w:sz w:val="20"/>
                <w:szCs w:val="20"/>
              </w:rPr>
            </w:pPr>
            <w:r>
              <w:rPr>
                <w:sz w:val="20"/>
                <w:szCs w:val="20"/>
              </w:rPr>
              <w:t>0,00000</w:t>
            </w:r>
          </w:p>
        </w:tc>
      </w:tr>
      <w:tr w:rsidR="00C258AA" w14:paraId="4F42C9B7" w14:textId="77777777" w:rsidTr="002D3913">
        <w:trPr>
          <w:gridAfter w:val="1"/>
          <w:wAfter w:w="34" w:type="dxa"/>
          <w:trHeight w:val="284"/>
        </w:trPr>
        <w:tc>
          <w:tcPr>
            <w:tcW w:w="3402" w:type="dxa"/>
            <w:tcBorders>
              <w:top w:val="nil"/>
              <w:left w:val="single" w:sz="4" w:space="0" w:color="auto"/>
              <w:bottom w:val="single" w:sz="4" w:space="0" w:color="auto"/>
              <w:right w:val="single" w:sz="4" w:space="0" w:color="auto"/>
            </w:tcBorders>
            <w:noWrap/>
            <w:vAlign w:val="bottom"/>
            <w:hideMark/>
          </w:tcPr>
          <w:p w14:paraId="51F30C3E" w14:textId="77777777" w:rsidR="00C258AA" w:rsidRDefault="00C258AA">
            <w:pPr>
              <w:rPr>
                <w:b/>
                <w:bCs/>
                <w:sz w:val="20"/>
                <w:szCs w:val="20"/>
              </w:rPr>
            </w:pPr>
            <w:r>
              <w:rPr>
                <w:b/>
                <w:bCs/>
                <w:sz w:val="20"/>
                <w:szCs w:val="20"/>
              </w:rPr>
              <w:t>Итого расходов по сельскому поселению</w:t>
            </w:r>
          </w:p>
        </w:tc>
        <w:tc>
          <w:tcPr>
            <w:tcW w:w="572" w:type="dxa"/>
            <w:tcBorders>
              <w:top w:val="nil"/>
              <w:left w:val="nil"/>
              <w:bottom w:val="single" w:sz="4" w:space="0" w:color="auto"/>
              <w:right w:val="single" w:sz="4" w:space="0" w:color="auto"/>
            </w:tcBorders>
            <w:noWrap/>
            <w:vAlign w:val="bottom"/>
            <w:hideMark/>
          </w:tcPr>
          <w:p w14:paraId="74298FF2" w14:textId="77777777" w:rsidR="00C258AA" w:rsidRDefault="00C258AA">
            <w:pPr>
              <w:rPr>
                <w:sz w:val="20"/>
                <w:szCs w:val="20"/>
              </w:rPr>
            </w:pPr>
            <w:r>
              <w:rPr>
                <w:sz w:val="20"/>
                <w:szCs w:val="20"/>
              </w:rPr>
              <w:t> </w:t>
            </w:r>
          </w:p>
        </w:tc>
        <w:tc>
          <w:tcPr>
            <w:tcW w:w="572" w:type="dxa"/>
            <w:tcBorders>
              <w:top w:val="nil"/>
              <w:left w:val="nil"/>
              <w:bottom w:val="single" w:sz="4" w:space="0" w:color="auto"/>
              <w:right w:val="single" w:sz="4" w:space="0" w:color="auto"/>
            </w:tcBorders>
            <w:noWrap/>
            <w:vAlign w:val="bottom"/>
            <w:hideMark/>
          </w:tcPr>
          <w:p w14:paraId="798434F1" w14:textId="77777777" w:rsidR="00C258AA" w:rsidRDefault="00C258AA">
            <w:pPr>
              <w:rPr>
                <w:sz w:val="20"/>
                <w:szCs w:val="20"/>
              </w:rPr>
            </w:pPr>
            <w:r>
              <w:rPr>
                <w:sz w:val="20"/>
                <w:szCs w:val="20"/>
              </w:rPr>
              <w:t> </w:t>
            </w:r>
          </w:p>
        </w:tc>
        <w:tc>
          <w:tcPr>
            <w:tcW w:w="572" w:type="dxa"/>
            <w:tcBorders>
              <w:top w:val="nil"/>
              <w:left w:val="nil"/>
              <w:bottom w:val="single" w:sz="4" w:space="0" w:color="auto"/>
              <w:right w:val="single" w:sz="4" w:space="0" w:color="auto"/>
            </w:tcBorders>
            <w:noWrap/>
            <w:vAlign w:val="bottom"/>
            <w:hideMark/>
          </w:tcPr>
          <w:p w14:paraId="5FEFEF78" w14:textId="77777777" w:rsidR="00C258AA" w:rsidRDefault="00C258AA">
            <w:pPr>
              <w:rPr>
                <w:sz w:val="20"/>
                <w:szCs w:val="20"/>
              </w:rPr>
            </w:pPr>
            <w:r>
              <w:rPr>
                <w:sz w:val="20"/>
                <w:szCs w:val="20"/>
              </w:rPr>
              <w:t> </w:t>
            </w:r>
          </w:p>
        </w:tc>
        <w:tc>
          <w:tcPr>
            <w:tcW w:w="1281" w:type="dxa"/>
            <w:tcBorders>
              <w:top w:val="nil"/>
              <w:left w:val="nil"/>
              <w:bottom w:val="single" w:sz="4" w:space="0" w:color="auto"/>
              <w:right w:val="single" w:sz="4" w:space="0" w:color="auto"/>
            </w:tcBorders>
            <w:noWrap/>
            <w:vAlign w:val="bottom"/>
            <w:hideMark/>
          </w:tcPr>
          <w:p w14:paraId="12C2BA6B" w14:textId="77777777" w:rsidR="00C258AA" w:rsidRDefault="00C258AA">
            <w:pPr>
              <w:rPr>
                <w:sz w:val="20"/>
                <w:szCs w:val="20"/>
              </w:rPr>
            </w:pPr>
            <w:r>
              <w:rPr>
                <w:sz w:val="20"/>
                <w:szCs w:val="20"/>
              </w:rPr>
              <w:t> </w:t>
            </w:r>
          </w:p>
        </w:tc>
        <w:tc>
          <w:tcPr>
            <w:tcW w:w="572" w:type="dxa"/>
            <w:tcBorders>
              <w:top w:val="nil"/>
              <w:left w:val="nil"/>
              <w:bottom w:val="single" w:sz="4" w:space="0" w:color="auto"/>
              <w:right w:val="single" w:sz="4" w:space="0" w:color="auto"/>
            </w:tcBorders>
            <w:noWrap/>
            <w:vAlign w:val="bottom"/>
            <w:hideMark/>
          </w:tcPr>
          <w:p w14:paraId="53765CF5" w14:textId="77777777" w:rsidR="00C258AA" w:rsidRDefault="00C258AA">
            <w:pPr>
              <w:rPr>
                <w:sz w:val="20"/>
                <w:szCs w:val="20"/>
              </w:rPr>
            </w:pPr>
            <w:r>
              <w:rPr>
                <w:sz w:val="20"/>
                <w:szCs w:val="20"/>
              </w:rPr>
              <w:t> </w:t>
            </w:r>
          </w:p>
        </w:tc>
        <w:tc>
          <w:tcPr>
            <w:tcW w:w="1423" w:type="dxa"/>
            <w:tcBorders>
              <w:top w:val="nil"/>
              <w:left w:val="nil"/>
              <w:bottom w:val="single" w:sz="4" w:space="0" w:color="auto"/>
              <w:right w:val="single" w:sz="4" w:space="0" w:color="auto"/>
            </w:tcBorders>
            <w:noWrap/>
            <w:vAlign w:val="bottom"/>
            <w:hideMark/>
          </w:tcPr>
          <w:p w14:paraId="7ED904C8" w14:textId="77777777" w:rsidR="00C258AA" w:rsidRDefault="00C258AA">
            <w:pPr>
              <w:jc w:val="center"/>
              <w:rPr>
                <w:b/>
                <w:bCs/>
                <w:sz w:val="20"/>
                <w:szCs w:val="20"/>
              </w:rPr>
            </w:pPr>
            <w:r>
              <w:rPr>
                <w:b/>
                <w:bCs/>
                <w:sz w:val="20"/>
                <w:szCs w:val="20"/>
              </w:rPr>
              <w:t>187 886,45284</w:t>
            </w:r>
          </w:p>
        </w:tc>
        <w:tc>
          <w:tcPr>
            <w:tcW w:w="1422" w:type="dxa"/>
            <w:tcBorders>
              <w:top w:val="nil"/>
              <w:left w:val="nil"/>
              <w:bottom w:val="single" w:sz="4" w:space="0" w:color="auto"/>
              <w:right w:val="single" w:sz="4" w:space="0" w:color="auto"/>
            </w:tcBorders>
            <w:noWrap/>
            <w:vAlign w:val="bottom"/>
            <w:hideMark/>
          </w:tcPr>
          <w:p w14:paraId="66996E6E" w14:textId="77777777" w:rsidR="00C258AA" w:rsidRDefault="00C258AA">
            <w:pPr>
              <w:jc w:val="center"/>
              <w:rPr>
                <w:b/>
                <w:bCs/>
                <w:sz w:val="20"/>
                <w:szCs w:val="20"/>
              </w:rPr>
            </w:pPr>
            <w:r>
              <w:rPr>
                <w:b/>
                <w:bCs/>
                <w:sz w:val="20"/>
                <w:szCs w:val="20"/>
              </w:rPr>
              <w:t>186 707,65284</w:t>
            </w:r>
          </w:p>
        </w:tc>
        <w:tc>
          <w:tcPr>
            <w:tcW w:w="1281" w:type="dxa"/>
            <w:tcBorders>
              <w:top w:val="nil"/>
              <w:left w:val="nil"/>
              <w:bottom w:val="single" w:sz="4" w:space="0" w:color="auto"/>
              <w:right w:val="single" w:sz="4" w:space="0" w:color="auto"/>
            </w:tcBorders>
            <w:noWrap/>
            <w:vAlign w:val="bottom"/>
            <w:hideMark/>
          </w:tcPr>
          <w:p w14:paraId="272E62E1" w14:textId="77777777" w:rsidR="00C258AA" w:rsidRDefault="00C258AA">
            <w:pPr>
              <w:jc w:val="center"/>
              <w:rPr>
                <w:b/>
                <w:bCs/>
                <w:sz w:val="20"/>
                <w:szCs w:val="20"/>
              </w:rPr>
            </w:pPr>
            <w:r>
              <w:rPr>
                <w:b/>
                <w:bCs/>
                <w:sz w:val="20"/>
                <w:szCs w:val="20"/>
              </w:rPr>
              <w:t>1 178,80000</w:t>
            </w:r>
          </w:p>
        </w:tc>
        <w:tc>
          <w:tcPr>
            <w:tcW w:w="1422" w:type="dxa"/>
            <w:tcBorders>
              <w:top w:val="nil"/>
              <w:left w:val="nil"/>
              <w:bottom w:val="single" w:sz="4" w:space="0" w:color="auto"/>
              <w:right w:val="single" w:sz="4" w:space="0" w:color="auto"/>
            </w:tcBorders>
            <w:noWrap/>
            <w:vAlign w:val="bottom"/>
            <w:hideMark/>
          </w:tcPr>
          <w:p w14:paraId="39942150" w14:textId="77777777" w:rsidR="00C258AA" w:rsidRDefault="00C258AA">
            <w:pPr>
              <w:jc w:val="center"/>
              <w:rPr>
                <w:b/>
                <w:bCs/>
                <w:sz w:val="20"/>
                <w:szCs w:val="20"/>
              </w:rPr>
            </w:pPr>
            <w:r>
              <w:rPr>
                <w:b/>
                <w:bCs/>
                <w:sz w:val="20"/>
                <w:szCs w:val="20"/>
              </w:rPr>
              <w:t>149 372,56315</w:t>
            </w:r>
          </w:p>
        </w:tc>
        <w:tc>
          <w:tcPr>
            <w:tcW w:w="1423" w:type="dxa"/>
            <w:tcBorders>
              <w:top w:val="nil"/>
              <w:left w:val="nil"/>
              <w:bottom w:val="single" w:sz="4" w:space="0" w:color="auto"/>
              <w:right w:val="single" w:sz="4" w:space="0" w:color="auto"/>
            </w:tcBorders>
            <w:noWrap/>
            <w:vAlign w:val="bottom"/>
            <w:hideMark/>
          </w:tcPr>
          <w:p w14:paraId="02CED029" w14:textId="77777777" w:rsidR="00C258AA" w:rsidRDefault="00C258AA">
            <w:pPr>
              <w:jc w:val="center"/>
              <w:rPr>
                <w:b/>
                <w:bCs/>
                <w:sz w:val="20"/>
                <w:szCs w:val="20"/>
              </w:rPr>
            </w:pPr>
            <w:r>
              <w:rPr>
                <w:b/>
                <w:bCs/>
                <w:sz w:val="20"/>
                <w:szCs w:val="20"/>
              </w:rPr>
              <w:t>148 159,46315</w:t>
            </w:r>
          </w:p>
        </w:tc>
        <w:tc>
          <w:tcPr>
            <w:tcW w:w="1427" w:type="dxa"/>
            <w:tcBorders>
              <w:top w:val="nil"/>
              <w:left w:val="nil"/>
              <w:bottom w:val="single" w:sz="4" w:space="0" w:color="auto"/>
              <w:right w:val="single" w:sz="4" w:space="0" w:color="auto"/>
            </w:tcBorders>
            <w:noWrap/>
            <w:vAlign w:val="bottom"/>
            <w:hideMark/>
          </w:tcPr>
          <w:p w14:paraId="53145D0E" w14:textId="77777777" w:rsidR="00C258AA" w:rsidRDefault="00C258AA">
            <w:pPr>
              <w:jc w:val="center"/>
              <w:rPr>
                <w:b/>
                <w:bCs/>
                <w:sz w:val="20"/>
                <w:szCs w:val="20"/>
              </w:rPr>
            </w:pPr>
            <w:r>
              <w:rPr>
                <w:b/>
                <w:bCs/>
                <w:sz w:val="20"/>
                <w:szCs w:val="20"/>
              </w:rPr>
              <w:t>1 213,10000</w:t>
            </w:r>
          </w:p>
        </w:tc>
      </w:tr>
    </w:tbl>
    <w:p w14:paraId="504143FA" w14:textId="77777777" w:rsidR="00C258AA" w:rsidRDefault="00CB74EA" w:rsidP="00A9237F">
      <w:pPr>
        <w:jc w:val="right"/>
        <w:sectPr w:rsidR="00C258AA">
          <w:pgSz w:w="16838" w:h="11906" w:orient="landscape"/>
          <w:pgMar w:top="720" w:right="720" w:bottom="720" w:left="720" w:header="709" w:footer="709" w:gutter="0"/>
          <w:cols w:space="720"/>
        </w:sectPr>
      </w:pPr>
      <w:r>
        <w:t xml:space="preserve">»                </w:t>
      </w:r>
    </w:p>
    <w:tbl>
      <w:tblPr>
        <w:tblW w:w="15473" w:type="dxa"/>
        <w:tblInd w:w="250" w:type="dxa"/>
        <w:tblLayout w:type="fixed"/>
        <w:tblLook w:val="04A0" w:firstRow="1" w:lastRow="0" w:firstColumn="1" w:lastColumn="0" w:noHBand="0" w:noVBand="1"/>
      </w:tblPr>
      <w:tblGrid>
        <w:gridCol w:w="5103"/>
        <w:gridCol w:w="572"/>
        <w:gridCol w:w="713"/>
        <w:gridCol w:w="1423"/>
        <w:gridCol w:w="714"/>
        <w:gridCol w:w="1422"/>
        <w:gridCol w:w="1423"/>
        <w:gridCol w:w="1230"/>
        <w:gridCol w:w="1423"/>
        <w:gridCol w:w="1422"/>
        <w:gridCol w:w="28"/>
      </w:tblGrid>
      <w:tr w:rsidR="00C258AA" w14:paraId="22EDB0F9" w14:textId="77777777" w:rsidTr="002D3913">
        <w:trPr>
          <w:trHeight w:val="284"/>
        </w:trPr>
        <w:tc>
          <w:tcPr>
            <w:tcW w:w="15473" w:type="dxa"/>
            <w:gridSpan w:val="11"/>
            <w:noWrap/>
            <w:vAlign w:val="bottom"/>
            <w:hideMark/>
          </w:tcPr>
          <w:p w14:paraId="72D9A722" w14:textId="77777777" w:rsidR="00C258AA" w:rsidRDefault="00C258AA">
            <w:pPr>
              <w:jc w:val="right"/>
              <w:rPr>
                <w:sz w:val="20"/>
                <w:szCs w:val="20"/>
              </w:rPr>
            </w:pPr>
            <w:r>
              <w:rPr>
                <w:sz w:val="20"/>
                <w:szCs w:val="20"/>
              </w:rPr>
              <w:lastRenderedPageBreak/>
              <w:t>Приложение 5</w:t>
            </w:r>
          </w:p>
        </w:tc>
      </w:tr>
      <w:tr w:rsidR="00C258AA" w14:paraId="57FBB4FA" w14:textId="77777777" w:rsidTr="002D3913">
        <w:trPr>
          <w:trHeight w:val="284"/>
        </w:trPr>
        <w:tc>
          <w:tcPr>
            <w:tcW w:w="15473" w:type="dxa"/>
            <w:gridSpan w:val="11"/>
            <w:noWrap/>
            <w:vAlign w:val="bottom"/>
            <w:hideMark/>
          </w:tcPr>
          <w:p w14:paraId="13AB1069" w14:textId="77777777" w:rsidR="00CB74EA" w:rsidRDefault="00C258AA">
            <w:pPr>
              <w:jc w:val="right"/>
              <w:rPr>
                <w:sz w:val="20"/>
                <w:szCs w:val="20"/>
              </w:rPr>
            </w:pPr>
            <w:r>
              <w:rPr>
                <w:sz w:val="20"/>
                <w:szCs w:val="20"/>
              </w:rPr>
              <w:t xml:space="preserve">к решению Совета депутатов </w:t>
            </w:r>
          </w:p>
          <w:p w14:paraId="24A1385B" w14:textId="77777777" w:rsidR="00C258AA" w:rsidRDefault="00C258AA">
            <w:pPr>
              <w:jc w:val="right"/>
              <w:rPr>
                <w:sz w:val="20"/>
                <w:szCs w:val="20"/>
              </w:rPr>
            </w:pPr>
            <w:r>
              <w:rPr>
                <w:sz w:val="20"/>
                <w:szCs w:val="20"/>
              </w:rPr>
              <w:t>сельского поселения Салым</w:t>
            </w:r>
          </w:p>
        </w:tc>
      </w:tr>
      <w:tr w:rsidR="00C258AA" w14:paraId="2B2A4E0A" w14:textId="77777777" w:rsidTr="002D3913">
        <w:trPr>
          <w:trHeight w:val="284"/>
        </w:trPr>
        <w:tc>
          <w:tcPr>
            <w:tcW w:w="15473" w:type="dxa"/>
            <w:gridSpan w:val="11"/>
            <w:hideMark/>
          </w:tcPr>
          <w:p w14:paraId="6E5AC451" w14:textId="77777777" w:rsidR="00C258AA" w:rsidRDefault="00C258AA">
            <w:pPr>
              <w:jc w:val="right"/>
              <w:rPr>
                <w:sz w:val="20"/>
                <w:szCs w:val="20"/>
              </w:rPr>
            </w:pPr>
            <w:r>
              <w:rPr>
                <w:sz w:val="20"/>
                <w:szCs w:val="20"/>
              </w:rPr>
              <w:t>от 23.05.2025 №</w:t>
            </w:r>
            <w:r w:rsidR="002D3913">
              <w:rPr>
                <w:sz w:val="20"/>
                <w:szCs w:val="20"/>
              </w:rPr>
              <w:t>121</w:t>
            </w:r>
          </w:p>
        </w:tc>
      </w:tr>
      <w:tr w:rsidR="00C258AA" w14:paraId="5FB22526" w14:textId="77777777" w:rsidTr="002D3913">
        <w:trPr>
          <w:trHeight w:val="284"/>
        </w:trPr>
        <w:tc>
          <w:tcPr>
            <w:tcW w:w="15473" w:type="dxa"/>
            <w:gridSpan w:val="11"/>
            <w:noWrap/>
            <w:vAlign w:val="bottom"/>
            <w:hideMark/>
          </w:tcPr>
          <w:p w14:paraId="11009DCB" w14:textId="77777777" w:rsidR="00C258AA" w:rsidRDefault="00CB74EA">
            <w:pPr>
              <w:jc w:val="right"/>
              <w:rPr>
                <w:sz w:val="20"/>
                <w:szCs w:val="20"/>
              </w:rPr>
            </w:pPr>
            <w:r>
              <w:rPr>
                <w:sz w:val="20"/>
                <w:szCs w:val="20"/>
              </w:rPr>
              <w:t>«</w:t>
            </w:r>
            <w:r w:rsidR="00C258AA">
              <w:rPr>
                <w:sz w:val="20"/>
                <w:szCs w:val="20"/>
              </w:rPr>
              <w:t>Приложение 7</w:t>
            </w:r>
          </w:p>
        </w:tc>
      </w:tr>
      <w:tr w:rsidR="00C258AA" w14:paraId="2FD6B467" w14:textId="77777777" w:rsidTr="002D3913">
        <w:trPr>
          <w:trHeight w:val="284"/>
        </w:trPr>
        <w:tc>
          <w:tcPr>
            <w:tcW w:w="15473" w:type="dxa"/>
            <w:gridSpan w:val="11"/>
            <w:noWrap/>
            <w:vAlign w:val="bottom"/>
            <w:hideMark/>
          </w:tcPr>
          <w:p w14:paraId="504809AE" w14:textId="77777777" w:rsidR="00CB74EA" w:rsidRDefault="00C258AA">
            <w:pPr>
              <w:jc w:val="right"/>
              <w:rPr>
                <w:sz w:val="20"/>
                <w:szCs w:val="20"/>
              </w:rPr>
            </w:pPr>
            <w:r>
              <w:rPr>
                <w:sz w:val="20"/>
                <w:szCs w:val="20"/>
              </w:rPr>
              <w:t xml:space="preserve">к решению Совета депутатов </w:t>
            </w:r>
          </w:p>
          <w:p w14:paraId="76A8411C" w14:textId="77777777" w:rsidR="00C258AA" w:rsidRDefault="00C258AA">
            <w:pPr>
              <w:jc w:val="right"/>
              <w:rPr>
                <w:sz w:val="20"/>
                <w:szCs w:val="20"/>
              </w:rPr>
            </w:pPr>
            <w:r>
              <w:rPr>
                <w:sz w:val="20"/>
                <w:szCs w:val="20"/>
              </w:rPr>
              <w:t>сельского поселения Салым</w:t>
            </w:r>
          </w:p>
        </w:tc>
      </w:tr>
      <w:tr w:rsidR="00C258AA" w14:paraId="0235367C" w14:textId="77777777" w:rsidTr="002D3913">
        <w:trPr>
          <w:trHeight w:val="284"/>
        </w:trPr>
        <w:tc>
          <w:tcPr>
            <w:tcW w:w="15473" w:type="dxa"/>
            <w:gridSpan w:val="11"/>
            <w:hideMark/>
          </w:tcPr>
          <w:p w14:paraId="5AD3962E" w14:textId="77777777" w:rsidR="00C258AA" w:rsidRDefault="00C258AA">
            <w:pPr>
              <w:jc w:val="right"/>
              <w:rPr>
                <w:sz w:val="20"/>
                <w:szCs w:val="20"/>
              </w:rPr>
            </w:pPr>
            <w:r>
              <w:rPr>
                <w:sz w:val="20"/>
                <w:szCs w:val="20"/>
              </w:rPr>
              <w:t>от 13.12.2024 № 93</w:t>
            </w:r>
          </w:p>
        </w:tc>
      </w:tr>
      <w:tr w:rsidR="00C258AA" w14:paraId="6940AF70" w14:textId="77777777" w:rsidTr="002D3913">
        <w:trPr>
          <w:trHeight w:val="284"/>
        </w:trPr>
        <w:tc>
          <w:tcPr>
            <w:tcW w:w="15473" w:type="dxa"/>
            <w:gridSpan w:val="11"/>
            <w:vAlign w:val="center"/>
            <w:hideMark/>
          </w:tcPr>
          <w:p w14:paraId="4E77E95F" w14:textId="77777777" w:rsidR="00C258AA" w:rsidRDefault="00C258AA">
            <w:pPr>
              <w:jc w:val="center"/>
              <w:rPr>
                <w:b/>
                <w:bCs/>
                <w:sz w:val="20"/>
                <w:szCs w:val="20"/>
              </w:rPr>
            </w:pPr>
            <w:r>
              <w:rPr>
                <w:b/>
                <w:bCs/>
                <w:sz w:val="20"/>
                <w:szCs w:val="20"/>
              </w:rPr>
              <w:t>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сельского поселения Салым на 2025 год</w:t>
            </w:r>
          </w:p>
        </w:tc>
      </w:tr>
      <w:tr w:rsidR="00C258AA" w14:paraId="5842C126" w14:textId="77777777" w:rsidTr="002D3913">
        <w:trPr>
          <w:gridAfter w:val="1"/>
          <w:wAfter w:w="28" w:type="dxa"/>
          <w:trHeight w:val="284"/>
        </w:trPr>
        <w:tc>
          <w:tcPr>
            <w:tcW w:w="5103" w:type="dxa"/>
            <w:noWrap/>
            <w:vAlign w:val="bottom"/>
            <w:hideMark/>
          </w:tcPr>
          <w:p w14:paraId="719748EE" w14:textId="77777777" w:rsidR="00C258AA" w:rsidRDefault="00C258AA">
            <w:pPr>
              <w:spacing w:line="256" w:lineRule="auto"/>
              <w:rPr>
                <w:sz w:val="22"/>
                <w:szCs w:val="22"/>
                <w:lang w:eastAsia="en-US"/>
              </w:rPr>
            </w:pPr>
          </w:p>
        </w:tc>
        <w:tc>
          <w:tcPr>
            <w:tcW w:w="572" w:type="dxa"/>
            <w:noWrap/>
            <w:vAlign w:val="bottom"/>
            <w:hideMark/>
          </w:tcPr>
          <w:p w14:paraId="53D5CC38" w14:textId="77777777" w:rsidR="00C258AA" w:rsidRDefault="00C258AA">
            <w:pPr>
              <w:spacing w:line="256" w:lineRule="auto"/>
              <w:rPr>
                <w:sz w:val="22"/>
                <w:szCs w:val="22"/>
                <w:lang w:eastAsia="en-US"/>
              </w:rPr>
            </w:pPr>
          </w:p>
        </w:tc>
        <w:tc>
          <w:tcPr>
            <w:tcW w:w="713" w:type="dxa"/>
            <w:noWrap/>
            <w:vAlign w:val="bottom"/>
            <w:hideMark/>
          </w:tcPr>
          <w:p w14:paraId="4C0860A0" w14:textId="77777777" w:rsidR="00C258AA" w:rsidRDefault="00C258AA">
            <w:pPr>
              <w:spacing w:line="256" w:lineRule="auto"/>
              <w:rPr>
                <w:sz w:val="22"/>
                <w:szCs w:val="22"/>
                <w:lang w:eastAsia="en-US"/>
              </w:rPr>
            </w:pPr>
          </w:p>
        </w:tc>
        <w:tc>
          <w:tcPr>
            <w:tcW w:w="1423" w:type="dxa"/>
            <w:noWrap/>
            <w:vAlign w:val="bottom"/>
            <w:hideMark/>
          </w:tcPr>
          <w:p w14:paraId="786FC39F" w14:textId="77777777" w:rsidR="00C258AA" w:rsidRDefault="00C258AA">
            <w:pPr>
              <w:spacing w:line="256" w:lineRule="auto"/>
              <w:rPr>
                <w:sz w:val="22"/>
                <w:szCs w:val="22"/>
                <w:lang w:eastAsia="en-US"/>
              </w:rPr>
            </w:pPr>
          </w:p>
        </w:tc>
        <w:tc>
          <w:tcPr>
            <w:tcW w:w="714" w:type="dxa"/>
            <w:noWrap/>
            <w:vAlign w:val="bottom"/>
            <w:hideMark/>
          </w:tcPr>
          <w:p w14:paraId="72B0A15F" w14:textId="77777777" w:rsidR="00C258AA" w:rsidRDefault="00C258AA">
            <w:pPr>
              <w:spacing w:line="256" w:lineRule="auto"/>
              <w:rPr>
                <w:sz w:val="22"/>
                <w:szCs w:val="22"/>
                <w:lang w:eastAsia="en-US"/>
              </w:rPr>
            </w:pPr>
          </w:p>
        </w:tc>
        <w:tc>
          <w:tcPr>
            <w:tcW w:w="1422" w:type="dxa"/>
            <w:noWrap/>
            <w:vAlign w:val="bottom"/>
            <w:hideMark/>
          </w:tcPr>
          <w:p w14:paraId="7D2BA807" w14:textId="77777777" w:rsidR="00C258AA" w:rsidRDefault="00C258AA">
            <w:pPr>
              <w:spacing w:line="256" w:lineRule="auto"/>
              <w:rPr>
                <w:sz w:val="22"/>
                <w:szCs w:val="22"/>
                <w:lang w:eastAsia="en-US"/>
              </w:rPr>
            </w:pPr>
          </w:p>
        </w:tc>
        <w:tc>
          <w:tcPr>
            <w:tcW w:w="1423" w:type="dxa"/>
            <w:noWrap/>
            <w:vAlign w:val="bottom"/>
            <w:hideMark/>
          </w:tcPr>
          <w:p w14:paraId="0EDA11C0" w14:textId="77777777" w:rsidR="00C258AA" w:rsidRDefault="00C258AA">
            <w:pPr>
              <w:spacing w:line="256" w:lineRule="auto"/>
              <w:rPr>
                <w:sz w:val="22"/>
                <w:szCs w:val="22"/>
                <w:lang w:eastAsia="en-US"/>
              </w:rPr>
            </w:pPr>
          </w:p>
        </w:tc>
        <w:tc>
          <w:tcPr>
            <w:tcW w:w="1230" w:type="dxa"/>
            <w:noWrap/>
            <w:vAlign w:val="bottom"/>
            <w:hideMark/>
          </w:tcPr>
          <w:p w14:paraId="5EE7BA4E" w14:textId="77777777" w:rsidR="00C258AA" w:rsidRDefault="00C258AA">
            <w:pPr>
              <w:spacing w:line="256" w:lineRule="auto"/>
              <w:rPr>
                <w:sz w:val="22"/>
                <w:szCs w:val="22"/>
                <w:lang w:eastAsia="en-US"/>
              </w:rPr>
            </w:pPr>
          </w:p>
        </w:tc>
        <w:tc>
          <w:tcPr>
            <w:tcW w:w="1423" w:type="dxa"/>
            <w:noWrap/>
            <w:vAlign w:val="center"/>
            <w:hideMark/>
          </w:tcPr>
          <w:p w14:paraId="7AE32E14" w14:textId="77777777" w:rsidR="00C258AA" w:rsidRDefault="00C258AA">
            <w:pPr>
              <w:spacing w:line="256" w:lineRule="auto"/>
              <w:rPr>
                <w:sz w:val="22"/>
                <w:szCs w:val="22"/>
                <w:lang w:eastAsia="en-US"/>
              </w:rPr>
            </w:pPr>
          </w:p>
        </w:tc>
        <w:tc>
          <w:tcPr>
            <w:tcW w:w="1422" w:type="dxa"/>
            <w:noWrap/>
            <w:vAlign w:val="center"/>
            <w:hideMark/>
          </w:tcPr>
          <w:p w14:paraId="786BBD1C" w14:textId="77777777" w:rsidR="00C258AA" w:rsidRDefault="00C258AA">
            <w:pPr>
              <w:jc w:val="center"/>
              <w:rPr>
                <w:sz w:val="20"/>
                <w:szCs w:val="20"/>
              </w:rPr>
            </w:pPr>
            <w:r>
              <w:rPr>
                <w:sz w:val="20"/>
                <w:szCs w:val="20"/>
              </w:rPr>
              <w:t>тыс.руб.</w:t>
            </w:r>
          </w:p>
        </w:tc>
      </w:tr>
      <w:tr w:rsidR="00C258AA" w14:paraId="24C5215A" w14:textId="77777777" w:rsidTr="002D3913">
        <w:trPr>
          <w:gridAfter w:val="1"/>
          <w:wAfter w:w="28" w:type="dxa"/>
          <w:trHeight w:val="284"/>
        </w:trPr>
        <w:tc>
          <w:tcPr>
            <w:tcW w:w="5103" w:type="dxa"/>
            <w:vMerge w:val="restart"/>
            <w:tcBorders>
              <w:top w:val="single" w:sz="4" w:space="0" w:color="auto"/>
              <w:left w:val="single" w:sz="4" w:space="0" w:color="auto"/>
              <w:bottom w:val="single" w:sz="4" w:space="0" w:color="auto"/>
              <w:right w:val="single" w:sz="4" w:space="0" w:color="auto"/>
            </w:tcBorders>
            <w:vAlign w:val="center"/>
            <w:hideMark/>
          </w:tcPr>
          <w:p w14:paraId="13F8B0E4" w14:textId="77777777" w:rsidR="00C258AA" w:rsidRDefault="00C258AA">
            <w:pPr>
              <w:jc w:val="center"/>
              <w:rPr>
                <w:sz w:val="20"/>
                <w:szCs w:val="20"/>
              </w:rPr>
            </w:pPr>
            <w:r>
              <w:rPr>
                <w:sz w:val="20"/>
                <w:szCs w:val="20"/>
              </w:rPr>
              <w:t xml:space="preserve">Наименование </w:t>
            </w:r>
          </w:p>
        </w:tc>
        <w:tc>
          <w:tcPr>
            <w:tcW w:w="572" w:type="dxa"/>
            <w:vMerge w:val="restart"/>
            <w:tcBorders>
              <w:top w:val="single" w:sz="4" w:space="0" w:color="auto"/>
              <w:left w:val="single" w:sz="4" w:space="0" w:color="auto"/>
              <w:bottom w:val="single" w:sz="4" w:space="0" w:color="auto"/>
              <w:right w:val="single" w:sz="4" w:space="0" w:color="auto"/>
            </w:tcBorders>
            <w:vAlign w:val="center"/>
            <w:hideMark/>
          </w:tcPr>
          <w:p w14:paraId="46A6C563" w14:textId="77777777" w:rsidR="00C258AA" w:rsidRDefault="00C258AA">
            <w:pPr>
              <w:jc w:val="center"/>
              <w:rPr>
                <w:sz w:val="20"/>
                <w:szCs w:val="20"/>
              </w:rPr>
            </w:pPr>
            <w:r>
              <w:rPr>
                <w:sz w:val="20"/>
                <w:szCs w:val="20"/>
              </w:rPr>
              <w:t>Раздел</w:t>
            </w:r>
          </w:p>
        </w:tc>
        <w:tc>
          <w:tcPr>
            <w:tcW w:w="713" w:type="dxa"/>
            <w:vMerge w:val="restart"/>
            <w:tcBorders>
              <w:top w:val="single" w:sz="4" w:space="0" w:color="auto"/>
              <w:left w:val="single" w:sz="4" w:space="0" w:color="auto"/>
              <w:bottom w:val="single" w:sz="4" w:space="0" w:color="auto"/>
              <w:right w:val="single" w:sz="4" w:space="0" w:color="auto"/>
            </w:tcBorders>
            <w:vAlign w:val="center"/>
            <w:hideMark/>
          </w:tcPr>
          <w:p w14:paraId="06EF4767" w14:textId="77777777" w:rsidR="00C258AA" w:rsidRDefault="00C258AA">
            <w:pPr>
              <w:jc w:val="center"/>
              <w:rPr>
                <w:sz w:val="20"/>
                <w:szCs w:val="20"/>
              </w:rPr>
            </w:pPr>
            <w:r>
              <w:rPr>
                <w:sz w:val="20"/>
                <w:szCs w:val="20"/>
              </w:rPr>
              <w:t>Подраздел</w:t>
            </w:r>
          </w:p>
        </w:tc>
        <w:tc>
          <w:tcPr>
            <w:tcW w:w="1423" w:type="dxa"/>
            <w:vMerge w:val="restart"/>
            <w:tcBorders>
              <w:top w:val="single" w:sz="4" w:space="0" w:color="auto"/>
              <w:left w:val="single" w:sz="4" w:space="0" w:color="auto"/>
              <w:bottom w:val="single" w:sz="4" w:space="0" w:color="auto"/>
              <w:right w:val="single" w:sz="4" w:space="0" w:color="auto"/>
            </w:tcBorders>
            <w:vAlign w:val="center"/>
            <w:hideMark/>
          </w:tcPr>
          <w:p w14:paraId="2492E521" w14:textId="77777777" w:rsidR="00C258AA" w:rsidRDefault="00C258AA">
            <w:pPr>
              <w:jc w:val="center"/>
              <w:rPr>
                <w:sz w:val="20"/>
                <w:szCs w:val="20"/>
              </w:rPr>
            </w:pPr>
            <w:r>
              <w:rPr>
                <w:sz w:val="20"/>
                <w:szCs w:val="20"/>
              </w:rPr>
              <w:t>Целевая статья раздела</w:t>
            </w:r>
          </w:p>
        </w:tc>
        <w:tc>
          <w:tcPr>
            <w:tcW w:w="714" w:type="dxa"/>
            <w:vMerge w:val="restart"/>
            <w:tcBorders>
              <w:top w:val="single" w:sz="4" w:space="0" w:color="auto"/>
              <w:left w:val="single" w:sz="4" w:space="0" w:color="auto"/>
              <w:bottom w:val="single" w:sz="4" w:space="0" w:color="auto"/>
              <w:right w:val="single" w:sz="4" w:space="0" w:color="auto"/>
            </w:tcBorders>
            <w:vAlign w:val="center"/>
            <w:hideMark/>
          </w:tcPr>
          <w:p w14:paraId="326CEAFF" w14:textId="77777777" w:rsidR="00C258AA" w:rsidRDefault="00C258AA">
            <w:pPr>
              <w:jc w:val="center"/>
              <w:rPr>
                <w:sz w:val="20"/>
                <w:szCs w:val="20"/>
              </w:rPr>
            </w:pPr>
            <w:r>
              <w:rPr>
                <w:sz w:val="20"/>
                <w:szCs w:val="20"/>
              </w:rPr>
              <w:t>Вид расхода</w:t>
            </w:r>
          </w:p>
        </w:tc>
        <w:tc>
          <w:tcPr>
            <w:tcW w:w="6920" w:type="dxa"/>
            <w:gridSpan w:val="5"/>
            <w:tcBorders>
              <w:top w:val="single" w:sz="4" w:space="0" w:color="auto"/>
              <w:left w:val="nil"/>
              <w:bottom w:val="single" w:sz="4" w:space="0" w:color="auto"/>
              <w:right w:val="single" w:sz="4" w:space="0" w:color="000000"/>
            </w:tcBorders>
            <w:noWrap/>
            <w:vAlign w:val="bottom"/>
            <w:hideMark/>
          </w:tcPr>
          <w:p w14:paraId="17800178" w14:textId="77777777" w:rsidR="00C258AA" w:rsidRDefault="00C258AA">
            <w:pPr>
              <w:jc w:val="center"/>
              <w:rPr>
                <w:sz w:val="20"/>
                <w:szCs w:val="20"/>
              </w:rPr>
            </w:pPr>
            <w:r>
              <w:rPr>
                <w:sz w:val="20"/>
                <w:szCs w:val="20"/>
              </w:rPr>
              <w:t>2025</w:t>
            </w:r>
          </w:p>
        </w:tc>
      </w:tr>
      <w:tr w:rsidR="00C258AA" w14:paraId="2362047F" w14:textId="77777777" w:rsidTr="002D3913">
        <w:trPr>
          <w:gridAfter w:val="1"/>
          <w:wAfter w:w="28" w:type="dxa"/>
          <w:trHeight w:val="284"/>
        </w:trPr>
        <w:tc>
          <w:tcPr>
            <w:tcW w:w="5103" w:type="dxa"/>
            <w:vMerge/>
            <w:tcBorders>
              <w:top w:val="single" w:sz="4" w:space="0" w:color="auto"/>
              <w:left w:val="single" w:sz="4" w:space="0" w:color="auto"/>
              <w:bottom w:val="single" w:sz="4" w:space="0" w:color="auto"/>
              <w:right w:val="single" w:sz="4" w:space="0" w:color="auto"/>
            </w:tcBorders>
            <w:vAlign w:val="center"/>
            <w:hideMark/>
          </w:tcPr>
          <w:p w14:paraId="399D3B7C" w14:textId="77777777" w:rsidR="00C258AA" w:rsidRDefault="00C258AA">
            <w:pPr>
              <w:rPr>
                <w:sz w:val="20"/>
                <w:szCs w:val="20"/>
              </w:rPr>
            </w:pPr>
          </w:p>
        </w:tc>
        <w:tc>
          <w:tcPr>
            <w:tcW w:w="572" w:type="dxa"/>
            <w:vMerge/>
            <w:tcBorders>
              <w:top w:val="single" w:sz="4" w:space="0" w:color="auto"/>
              <w:left w:val="single" w:sz="4" w:space="0" w:color="auto"/>
              <w:bottom w:val="single" w:sz="4" w:space="0" w:color="auto"/>
              <w:right w:val="single" w:sz="4" w:space="0" w:color="auto"/>
            </w:tcBorders>
            <w:vAlign w:val="center"/>
            <w:hideMark/>
          </w:tcPr>
          <w:p w14:paraId="5FFFC9F4" w14:textId="77777777" w:rsidR="00C258AA" w:rsidRDefault="00C258AA">
            <w:pPr>
              <w:rPr>
                <w:sz w:val="20"/>
                <w:szCs w:val="20"/>
              </w:rPr>
            </w:pPr>
          </w:p>
        </w:tc>
        <w:tc>
          <w:tcPr>
            <w:tcW w:w="713" w:type="dxa"/>
            <w:vMerge/>
            <w:tcBorders>
              <w:top w:val="single" w:sz="4" w:space="0" w:color="auto"/>
              <w:left w:val="single" w:sz="4" w:space="0" w:color="auto"/>
              <w:bottom w:val="single" w:sz="4" w:space="0" w:color="auto"/>
              <w:right w:val="single" w:sz="4" w:space="0" w:color="auto"/>
            </w:tcBorders>
            <w:vAlign w:val="center"/>
            <w:hideMark/>
          </w:tcPr>
          <w:p w14:paraId="72F38189" w14:textId="77777777" w:rsidR="00C258AA" w:rsidRDefault="00C258AA">
            <w:pPr>
              <w:rPr>
                <w:sz w:val="20"/>
                <w:szCs w:val="20"/>
              </w:rPr>
            </w:pPr>
          </w:p>
        </w:tc>
        <w:tc>
          <w:tcPr>
            <w:tcW w:w="1423" w:type="dxa"/>
            <w:vMerge/>
            <w:tcBorders>
              <w:top w:val="single" w:sz="4" w:space="0" w:color="auto"/>
              <w:left w:val="single" w:sz="4" w:space="0" w:color="auto"/>
              <w:bottom w:val="single" w:sz="4" w:space="0" w:color="auto"/>
              <w:right w:val="single" w:sz="4" w:space="0" w:color="auto"/>
            </w:tcBorders>
            <w:vAlign w:val="center"/>
            <w:hideMark/>
          </w:tcPr>
          <w:p w14:paraId="02BD5431" w14:textId="77777777" w:rsidR="00C258AA" w:rsidRDefault="00C258AA">
            <w:pPr>
              <w:rPr>
                <w:sz w:val="20"/>
                <w:szCs w:val="20"/>
              </w:rPr>
            </w:pPr>
          </w:p>
        </w:tc>
        <w:tc>
          <w:tcPr>
            <w:tcW w:w="714" w:type="dxa"/>
            <w:vMerge/>
            <w:tcBorders>
              <w:top w:val="single" w:sz="4" w:space="0" w:color="auto"/>
              <w:left w:val="single" w:sz="4" w:space="0" w:color="auto"/>
              <w:bottom w:val="single" w:sz="4" w:space="0" w:color="auto"/>
              <w:right w:val="single" w:sz="4" w:space="0" w:color="auto"/>
            </w:tcBorders>
            <w:vAlign w:val="center"/>
            <w:hideMark/>
          </w:tcPr>
          <w:p w14:paraId="3453932D" w14:textId="77777777" w:rsidR="00C258AA" w:rsidRDefault="00C258AA">
            <w:pPr>
              <w:rPr>
                <w:sz w:val="20"/>
                <w:szCs w:val="20"/>
              </w:rPr>
            </w:pPr>
          </w:p>
        </w:tc>
        <w:tc>
          <w:tcPr>
            <w:tcW w:w="1422" w:type="dxa"/>
            <w:vMerge w:val="restart"/>
            <w:tcBorders>
              <w:top w:val="nil"/>
              <w:left w:val="single" w:sz="4" w:space="0" w:color="auto"/>
              <w:bottom w:val="single" w:sz="4" w:space="0" w:color="auto"/>
              <w:right w:val="single" w:sz="4" w:space="0" w:color="auto"/>
            </w:tcBorders>
            <w:vAlign w:val="center"/>
            <w:hideMark/>
          </w:tcPr>
          <w:p w14:paraId="0541E1BF" w14:textId="77777777" w:rsidR="00C258AA" w:rsidRDefault="00C258AA">
            <w:pPr>
              <w:jc w:val="center"/>
              <w:rPr>
                <w:sz w:val="20"/>
                <w:szCs w:val="20"/>
              </w:rPr>
            </w:pPr>
            <w:r>
              <w:rPr>
                <w:sz w:val="20"/>
                <w:szCs w:val="20"/>
              </w:rPr>
              <w:t>Сумма на 2025 год</w:t>
            </w:r>
          </w:p>
        </w:tc>
        <w:tc>
          <w:tcPr>
            <w:tcW w:w="1423" w:type="dxa"/>
            <w:vMerge w:val="restart"/>
            <w:tcBorders>
              <w:top w:val="nil"/>
              <w:left w:val="single" w:sz="4" w:space="0" w:color="auto"/>
              <w:bottom w:val="single" w:sz="4" w:space="0" w:color="auto"/>
              <w:right w:val="single" w:sz="4" w:space="0" w:color="auto"/>
            </w:tcBorders>
            <w:vAlign w:val="center"/>
            <w:hideMark/>
          </w:tcPr>
          <w:p w14:paraId="4B7E0FF0" w14:textId="77777777" w:rsidR="00C258AA" w:rsidRDefault="00C258AA">
            <w:pPr>
              <w:jc w:val="center"/>
              <w:rPr>
                <w:sz w:val="20"/>
                <w:szCs w:val="20"/>
              </w:rPr>
            </w:pPr>
            <w:r>
              <w:rPr>
                <w:sz w:val="20"/>
                <w:szCs w:val="20"/>
              </w:rPr>
              <w:t>Расходы осуществляемые по вопросам местного значения</w:t>
            </w:r>
          </w:p>
        </w:tc>
        <w:tc>
          <w:tcPr>
            <w:tcW w:w="1230" w:type="dxa"/>
            <w:vMerge w:val="restart"/>
            <w:tcBorders>
              <w:top w:val="nil"/>
              <w:left w:val="single" w:sz="4" w:space="0" w:color="auto"/>
              <w:bottom w:val="single" w:sz="4" w:space="0" w:color="auto"/>
              <w:right w:val="single" w:sz="4" w:space="0" w:color="auto"/>
            </w:tcBorders>
            <w:vAlign w:val="center"/>
            <w:hideMark/>
          </w:tcPr>
          <w:p w14:paraId="3E3642D4" w14:textId="77777777" w:rsidR="00C258AA" w:rsidRDefault="00C258AA">
            <w:pPr>
              <w:jc w:val="center"/>
              <w:rPr>
                <w:sz w:val="20"/>
                <w:szCs w:val="20"/>
              </w:rPr>
            </w:pPr>
            <w:r>
              <w:rPr>
                <w:sz w:val="20"/>
                <w:szCs w:val="20"/>
              </w:rPr>
              <w:t>Расходы осуществляемые за счет субвенций</w:t>
            </w:r>
          </w:p>
        </w:tc>
        <w:tc>
          <w:tcPr>
            <w:tcW w:w="1423" w:type="dxa"/>
            <w:vMerge w:val="restart"/>
            <w:tcBorders>
              <w:top w:val="nil"/>
              <w:left w:val="single" w:sz="4" w:space="0" w:color="auto"/>
              <w:bottom w:val="single" w:sz="4" w:space="0" w:color="000000"/>
              <w:right w:val="single" w:sz="4" w:space="0" w:color="auto"/>
            </w:tcBorders>
            <w:noWrap/>
            <w:vAlign w:val="center"/>
            <w:hideMark/>
          </w:tcPr>
          <w:p w14:paraId="42AE9449" w14:textId="77777777" w:rsidR="00C258AA" w:rsidRDefault="00C258AA">
            <w:pPr>
              <w:jc w:val="center"/>
              <w:rPr>
                <w:sz w:val="20"/>
                <w:szCs w:val="20"/>
              </w:rPr>
            </w:pPr>
            <w:r>
              <w:rPr>
                <w:sz w:val="20"/>
                <w:szCs w:val="20"/>
              </w:rPr>
              <w:t>Уточнение (+,-)</w:t>
            </w:r>
          </w:p>
        </w:tc>
        <w:tc>
          <w:tcPr>
            <w:tcW w:w="1422" w:type="dxa"/>
            <w:vMerge w:val="restart"/>
            <w:tcBorders>
              <w:top w:val="nil"/>
              <w:left w:val="single" w:sz="4" w:space="0" w:color="auto"/>
              <w:bottom w:val="single" w:sz="4" w:space="0" w:color="000000"/>
              <w:right w:val="single" w:sz="4" w:space="0" w:color="auto"/>
            </w:tcBorders>
            <w:vAlign w:val="center"/>
            <w:hideMark/>
          </w:tcPr>
          <w:p w14:paraId="3E7B831F" w14:textId="77777777" w:rsidR="00C258AA" w:rsidRDefault="00C258AA">
            <w:pPr>
              <w:jc w:val="center"/>
              <w:rPr>
                <w:sz w:val="20"/>
                <w:szCs w:val="20"/>
              </w:rPr>
            </w:pPr>
            <w:r>
              <w:rPr>
                <w:sz w:val="20"/>
                <w:szCs w:val="20"/>
              </w:rPr>
              <w:t>Уточненная сумма на 2025 год</w:t>
            </w:r>
          </w:p>
        </w:tc>
      </w:tr>
      <w:tr w:rsidR="00C258AA" w14:paraId="41664CF2" w14:textId="77777777" w:rsidTr="002D3913">
        <w:trPr>
          <w:gridAfter w:val="1"/>
          <w:wAfter w:w="28" w:type="dxa"/>
          <w:trHeight w:val="284"/>
        </w:trPr>
        <w:tc>
          <w:tcPr>
            <w:tcW w:w="5103" w:type="dxa"/>
            <w:vMerge/>
            <w:tcBorders>
              <w:top w:val="single" w:sz="4" w:space="0" w:color="auto"/>
              <w:left w:val="single" w:sz="4" w:space="0" w:color="auto"/>
              <w:bottom w:val="single" w:sz="4" w:space="0" w:color="auto"/>
              <w:right w:val="single" w:sz="4" w:space="0" w:color="auto"/>
            </w:tcBorders>
            <w:vAlign w:val="center"/>
            <w:hideMark/>
          </w:tcPr>
          <w:p w14:paraId="02533383" w14:textId="77777777" w:rsidR="00C258AA" w:rsidRDefault="00C258AA">
            <w:pPr>
              <w:rPr>
                <w:sz w:val="20"/>
                <w:szCs w:val="20"/>
              </w:rPr>
            </w:pPr>
          </w:p>
        </w:tc>
        <w:tc>
          <w:tcPr>
            <w:tcW w:w="572" w:type="dxa"/>
            <w:vMerge/>
            <w:tcBorders>
              <w:top w:val="single" w:sz="4" w:space="0" w:color="auto"/>
              <w:left w:val="single" w:sz="4" w:space="0" w:color="auto"/>
              <w:bottom w:val="single" w:sz="4" w:space="0" w:color="auto"/>
              <w:right w:val="single" w:sz="4" w:space="0" w:color="auto"/>
            </w:tcBorders>
            <w:vAlign w:val="center"/>
            <w:hideMark/>
          </w:tcPr>
          <w:p w14:paraId="4CEBE4FB" w14:textId="77777777" w:rsidR="00C258AA" w:rsidRDefault="00C258AA">
            <w:pPr>
              <w:rPr>
                <w:sz w:val="20"/>
                <w:szCs w:val="20"/>
              </w:rPr>
            </w:pPr>
          </w:p>
        </w:tc>
        <w:tc>
          <w:tcPr>
            <w:tcW w:w="713" w:type="dxa"/>
            <w:vMerge/>
            <w:tcBorders>
              <w:top w:val="single" w:sz="4" w:space="0" w:color="auto"/>
              <w:left w:val="single" w:sz="4" w:space="0" w:color="auto"/>
              <w:bottom w:val="single" w:sz="4" w:space="0" w:color="auto"/>
              <w:right w:val="single" w:sz="4" w:space="0" w:color="auto"/>
            </w:tcBorders>
            <w:vAlign w:val="center"/>
            <w:hideMark/>
          </w:tcPr>
          <w:p w14:paraId="10BC5A77" w14:textId="77777777" w:rsidR="00C258AA" w:rsidRDefault="00C258AA">
            <w:pPr>
              <w:rPr>
                <w:sz w:val="20"/>
                <w:szCs w:val="20"/>
              </w:rPr>
            </w:pPr>
          </w:p>
        </w:tc>
        <w:tc>
          <w:tcPr>
            <w:tcW w:w="1423" w:type="dxa"/>
            <w:vMerge/>
            <w:tcBorders>
              <w:top w:val="single" w:sz="4" w:space="0" w:color="auto"/>
              <w:left w:val="single" w:sz="4" w:space="0" w:color="auto"/>
              <w:bottom w:val="single" w:sz="4" w:space="0" w:color="auto"/>
              <w:right w:val="single" w:sz="4" w:space="0" w:color="auto"/>
            </w:tcBorders>
            <w:vAlign w:val="center"/>
            <w:hideMark/>
          </w:tcPr>
          <w:p w14:paraId="24E73337" w14:textId="77777777" w:rsidR="00C258AA" w:rsidRDefault="00C258AA">
            <w:pPr>
              <w:rPr>
                <w:sz w:val="20"/>
                <w:szCs w:val="20"/>
              </w:rPr>
            </w:pPr>
          </w:p>
        </w:tc>
        <w:tc>
          <w:tcPr>
            <w:tcW w:w="714" w:type="dxa"/>
            <w:vMerge/>
            <w:tcBorders>
              <w:top w:val="single" w:sz="4" w:space="0" w:color="auto"/>
              <w:left w:val="single" w:sz="4" w:space="0" w:color="auto"/>
              <w:bottom w:val="single" w:sz="4" w:space="0" w:color="auto"/>
              <w:right w:val="single" w:sz="4" w:space="0" w:color="auto"/>
            </w:tcBorders>
            <w:vAlign w:val="center"/>
            <w:hideMark/>
          </w:tcPr>
          <w:p w14:paraId="54A4905B" w14:textId="77777777" w:rsidR="00C258AA" w:rsidRDefault="00C258AA">
            <w:pPr>
              <w:rPr>
                <w:sz w:val="20"/>
                <w:szCs w:val="20"/>
              </w:rPr>
            </w:pPr>
          </w:p>
        </w:tc>
        <w:tc>
          <w:tcPr>
            <w:tcW w:w="1422" w:type="dxa"/>
            <w:vMerge/>
            <w:tcBorders>
              <w:top w:val="nil"/>
              <w:left w:val="single" w:sz="4" w:space="0" w:color="auto"/>
              <w:bottom w:val="single" w:sz="4" w:space="0" w:color="auto"/>
              <w:right w:val="single" w:sz="4" w:space="0" w:color="auto"/>
            </w:tcBorders>
            <w:vAlign w:val="center"/>
            <w:hideMark/>
          </w:tcPr>
          <w:p w14:paraId="4842E8EC" w14:textId="77777777" w:rsidR="00C258AA" w:rsidRDefault="00C258AA">
            <w:pPr>
              <w:rPr>
                <w:sz w:val="20"/>
                <w:szCs w:val="20"/>
              </w:rPr>
            </w:pPr>
          </w:p>
        </w:tc>
        <w:tc>
          <w:tcPr>
            <w:tcW w:w="1423" w:type="dxa"/>
            <w:vMerge/>
            <w:tcBorders>
              <w:top w:val="nil"/>
              <w:left w:val="single" w:sz="4" w:space="0" w:color="auto"/>
              <w:bottom w:val="single" w:sz="4" w:space="0" w:color="auto"/>
              <w:right w:val="single" w:sz="4" w:space="0" w:color="auto"/>
            </w:tcBorders>
            <w:vAlign w:val="center"/>
            <w:hideMark/>
          </w:tcPr>
          <w:p w14:paraId="49EE74DC" w14:textId="77777777" w:rsidR="00C258AA" w:rsidRDefault="00C258AA">
            <w:pPr>
              <w:rPr>
                <w:sz w:val="20"/>
                <w:szCs w:val="20"/>
              </w:rPr>
            </w:pPr>
          </w:p>
        </w:tc>
        <w:tc>
          <w:tcPr>
            <w:tcW w:w="1230" w:type="dxa"/>
            <w:vMerge/>
            <w:tcBorders>
              <w:top w:val="nil"/>
              <w:left w:val="single" w:sz="4" w:space="0" w:color="auto"/>
              <w:bottom w:val="single" w:sz="4" w:space="0" w:color="auto"/>
              <w:right w:val="single" w:sz="4" w:space="0" w:color="auto"/>
            </w:tcBorders>
            <w:vAlign w:val="center"/>
            <w:hideMark/>
          </w:tcPr>
          <w:p w14:paraId="5C05EE91" w14:textId="77777777" w:rsidR="00C258AA" w:rsidRDefault="00C258AA">
            <w:pPr>
              <w:rPr>
                <w:sz w:val="20"/>
                <w:szCs w:val="20"/>
              </w:rPr>
            </w:pPr>
          </w:p>
        </w:tc>
        <w:tc>
          <w:tcPr>
            <w:tcW w:w="1423" w:type="dxa"/>
            <w:vMerge/>
            <w:tcBorders>
              <w:top w:val="nil"/>
              <w:left w:val="single" w:sz="4" w:space="0" w:color="auto"/>
              <w:bottom w:val="single" w:sz="4" w:space="0" w:color="000000"/>
              <w:right w:val="single" w:sz="4" w:space="0" w:color="auto"/>
            </w:tcBorders>
            <w:vAlign w:val="center"/>
            <w:hideMark/>
          </w:tcPr>
          <w:p w14:paraId="6A9E17ED" w14:textId="77777777" w:rsidR="00C258AA" w:rsidRDefault="00C258AA">
            <w:pPr>
              <w:rPr>
                <w:sz w:val="20"/>
                <w:szCs w:val="20"/>
              </w:rPr>
            </w:pPr>
          </w:p>
        </w:tc>
        <w:tc>
          <w:tcPr>
            <w:tcW w:w="1422" w:type="dxa"/>
            <w:vMerge/>
            <w:tcBorders>
              <w:top w:val="nil"/>
              <w:left w:val="single" w:sz="4" w:space="0" w:color="auto"/>
              <w:bottom w:val="single" w:sz="4" w:space="0" w:color="000000"/>
              <w:right w:val="single" w:sz="4" w:space="0" w:color="auto"/>
            </w:tcBorders>
            <w:vAlign w:val="center"/>
            <w:hideMark/>
          </w:tcPr>
          <w:p w14:paraId="4E08C47A" w14:textId="77777777" w:rsidR="00C258AA" w:rsidRDefault="00C258AA">
            <w:pPr>
              <w:rPr>
                <w:sz w:val="20"/>
                <w:szCs w:val="20"/>
              </w:rPr>
            </w:pPr>
          </w:p>
        </w:tc>
      </w:tr>
      <w:tr w:rsidR="00C258AA" w14:paraId="2E6A3986" w14:textId="77777777" w:rsidTr="002D3913">
        <w:trPr>
          <w:gridAfter w:val="1"/>
          <w:wAfter w:w="28" w:type="dxa"/>
          <w:trHeight w:val="284"/>
        </w:trPr>
        <w:tc>
          <w:tcPr>
            <w:tcW w:w="5103" w:type="dxa"/>
            <w:vMerge/>
            <w:tcBorders>
              <w:top w:val="single" w:sz="4" w:space="0" w:color="auto"/>
              <w:left w:val="single" w:sz="4" w:space="0" w:color="auto"/>
              <w:bottom w:val="single" w:sz="4" w:space="0" w:color="auto"/>
              <w:right w:val="single" w:sz="4" w:space="0" w:color="auto"/>
            </w:tcBorders>
            <w:vAlign w:val="center"/>
            <w:hideMark/>
          </w:tcPr>
          <w:p w14:paraId="0CA2A47A" w14:textId="77777777" w:rsidR="00C258AA" w:rsidRDefault="00C258AA">
            <w:pPr>
              <w:rPr>
                <w:sz w:val="20"/>
                <w:szCs w:val="20"/>
              </w:rPr>
            </w:pPr>
          </w:p>
        </w:tc>
        <w:tc>
          <w:tcPr>
            <w:tcW w:w="572" w:type="dxa"/>
            <w:vMerge/>
            <w:tcBorders>
              <w:top w:val="single" w:sz="4" w:space="0" w:color="auto"/>
              <w:left w:val="single" w:sz="4" w:space="0" w:color="auto"/>
              <w:bottom w:val="single" w:sz="4" w:space="0" w:color="auto"/>
              <w:right w:val="single" w:sz="4" w:space="0" w:color="auto"/>
            </w:tcBorders>
            <w:vAlign w:val="center"/>
            <w:hideMark/>
          </w:tcPr>
          <w:p w14:paraId="568C9783" w14:textId="77777777" w:rsidR="00C258AA" w:rsidRDefault="00C258AA">
            <w:pPr>
              <w:rPr>
                <w:sz w:val="20"/>
                <w:szCs w:val="20"/>
              </w:rPr>
            </w:pPr>
          </w:p>
        </w:tc>
        <w:tc>
          <w:tcPr>
            <w:tcW w:w="713" w:type="dxa"/>
            <w:vMerge/>
            <w:tcBorders>
              <w:top w:val="single" w:sz="4" w:space="0" w:color="auto"/>
              <w:left w:val="single" w:sz="4" w:space="0" w:color="auto"/>
              <w:bottom w:val="single" w:sz="4" w:space="0" w:color="auto"/>
              <w:right w:val="single" w:sz="4" w:space="0" w:color="auto"/>
            </w:tcBorders>
            <w:vAlign w:val="center"/>
            <w:hideMark/>
          </w:tcPr>
          <w:p w14:paraId="6A9D6975" w14:textId="77777777" w:rsidR="00C258AA" w:rsidRDefault="00C258AA">
            <w:pPr>
              <w:rPr>
                <w:sz w:val="20"/>
                <w:szCs w:val="20"/>
              </w:rPr>
            </w:pPr>
          </w:p>
        </w:tc>
        <w:tc>
          <w:tcPr>
            <w:tcW w:w="1423" w:type="dxa"/>
            <w:vMerge/>
            <w:tcBorders>
              <w:top w:val="single" w:sz="4" w:space="0" w:color="auto"/>
              <w:left w:val="single" w:sz="4" w:space="0" w:color="auto"/>
              <w:bottom w:val="single" w:sz="4" w:space="0" w:color="auto"/>
              <w:right w:val="single" w:sz="4" w:space="0" w:color="auto"/>
            </w:tcBorders>
            <w:vAlign w:val="center"/>
            <w:hideMark/>
          </w:tcPr>
          <w:p w14:paraId="33E3AAC9" w14:textId="77777777" w:rsidR="00C258AA" w:rsidRDefault="00C258AA">
            <w:pPr>
              <w:rPr>
                <w:sz w:val="20"/>
                <w:szCs w:val="20"/>
              </w:rPr>
            </w:pPr>
          </w:p>
        </w:tc>
        <w:tc>
          <w:tcPr>
            <w:tcW w:w="714" w:type="dxa"/>
            <w:vMerge/>
            <w:tcBorders>
              <w:top w:val="single" w:sz="4" w:space="0" w:color="auto"/>
              <w:left w:val="single" w:sz="4" w:space="0" w:color="auto"/>
              <w:bottom w:val="single" w:sz="4" w:space="0" w:color="auto"/>
              <w:right w:val="single" w:sz="4" w:space="0" w:color="auto"/>
            </w:tcBorders>
            <w:vAlign w:val="center"/>
            <w:hideMark/>
          </w:tcPr>
          <w:p w14:paraId="401BAF78" w14:textId="77777777" w:rsidR="00C258AA" w:rsidRDefault="00C258AA">
            <w:pPr>
              <w:rPr>
                <w:sz w:val="20"/>
                <w:szCs w:val="20"/>
              </w:rPr>
            </w:pPr>
          </w:p>
        </w:tc>
        <w:tc>
          <w:tcPr>
            <w:tcW w:w="1422" w:type="dxa"/>
            <w:vMerge/>
            <w:tcBorders>
              <w:top w:val="nil"/>
              <w:left w:val="single" w:sz="4" w:space="0" w:color="auto"/>
              <w:bottom w:val="single" w:sz="4" w:space="0" w:color="auto"/>
              <w:right w:val="single" w:sz="4" w:space="0" w:color="auto"/>
            </w:tcBorders>
            <w:vAlign w:val="center"/>
            <w:hideMark/>
          </w:tcPr>
          <w:p w14:paraId="01276F41" w14:textId="77777777" w:rsidR="00C258AA" w:rsidRDefault="00C258AA">
            <w:pPr>
              <w:rPr>
                <w:sz w:val="20"/>
                <w:szCs w:val="20"/>
              </w:rPr>
            </w:pPr>
          </w:p>
        </w:tc>
        <w:tc>
          <w:tcPr>
            <w:tcW w:w="1423" w:type="dxa"/>
            <w:vMerge/>
            <w:tcBorders>
              <w:top w:val="nil"/>
              <w:left w:val="single" w:sz="4" w:space="0" w:color="auto"/>
              <w:bottom w:val="single" w:sz="4" w:space="0" w:color="auto"/>
              <w:right w:val="single" w:sz="4" w:space="0" w:color="auto"/>
            </w:tcBorders>
            <w:vAlign w:val="center"/>
            <w:hideMark/>
          </w:tcPr>
          <w:p w14:paraId="60E3D03A" w14:textId="77777777" w:rsidR="00C258AA" w:rsidRDefault="00C258AA">
            <w:pPr>
              <w:rPr>
                <w:sz w:val="20"/>
                <w:szCs w:val="20"/>
              </w:rPr>
            </w:pPr>
          </w:p>
        </w:tc>
        <w:tc>
          <w:tcPr>
            <w:tcW w:w="1230" w:type="dxa"/>
            <w:vMerge/>
            <w:tcBorders>
              <w:top w:val="nil"/>
              <w:left w:val="single" w:sz="4" w:space="0" w:color="auto"/>
              <w:bottom w:val="single" w:sz="4" w:space="0" w:color="auto"/>
              <w:right w:val="single" w:sz="4" w:space="0" w:color="auto"/>
            </w:tcBorders>
            <w:vAlign w:val="center"/>
            <w:hideMark/>
          </w:tcPr>
          <w:p w14:paraId="1EB82314" w14:textId="77777777" w:rsidR="00C258AA" w:rsidRDefault="00C258AA">
            <w:pPr>
              <w:rPr>
                <w:sz w:val="20"/>
                <w:szCs w:val="20"/>
              </w:rPr>
            </w:pPr>
          </w:p>
        </w:tc>
        <w:tc>
          <w:tcPr>
            <w:tcW w:w="1423" w:type="dxa"/>
            <w:vMerge/>
            <w:tcBorders>
              <w:top w:val="nil"/>
              <w:left w:val="single" w:sz="4" w:space="0" w:color="auto"/>
              <w:bottom w:val="single" w:sz="4" w:space="0" w:color="000000"/>
              <w:right w:val="single" w:sz="4" w:space="0" w:color="auto"/>
            </w:tcBorders>
            <w:vAlign w:val="center"/>
            <w:hideMark/>
          </w:tcPr>
          <w:p w14:paraId="19268BB0" w14:textId="77777777" w:rsidR="00C258AA" w:rsidRDefault="00C258AA">
            <w:pPr>
              <w:rPr>
                <w:sz w:val="20"/>
                <w:szCs w:val="20"/>
              </w:rPr>
            </w:pPr>
          </w:p>
        </w:tc>
        <w:tc>
          <w:tcPr>
            <w:tcW w:w="1422" w:type="dxa"/>
            <w:vMerge/>
            <w:tcBorders>
              <w:top w:val="nil"/>
              <w:left w:val="single" w:sz="4" w:space="0" w:color="auto"/>
              <w:bottom w:val="single" w:sz="4" w:space="0" w:color="000000"/>
              <w:right w:val="single" w:sz="4" w:space="0" w:color="auto"/>
            </w:tcBorders>
            <w:vAlign w:val="center"/>
            <w:hideMark/>
          </w:tcPr>
          <w:p w14:paraId="76C9951C" w14:textId="77777777" w:rsidR="00C258AA" w:rsidRDefault="00C258AA">
            <w:pPr>
              <w:rPr>
                <w:sz w:val="20"/>
                <w:szCs w:val="20"/>
              </w:rPr>
            </w:pPr>
          </w:p>
        </w:tc>
      </w:tr>
      <w:tr w:rsidR="00C258AA" w14:paraId="51226A9B" w14:textId="77777777" w:rsidTr="002D3913">
        <w:trPr>
          <w:gridAfter w:val="1"/>
          <w:wAfter w:w="28" w:type="dxa"/>
          <w:trHeight w:val="284"/>
        </w:trPr>
        <w:tc>
          <w:tcPr>
            <w:tcW w:w="5103" w:type="dxa"/>
            <w:vMerge/>
            <w:tcBorders>
              <w:top w:val="single" w:sz="4" w:space="0" w:color="auto"/>
              <w:left w:val="single" w:sz="4" w:space="0" w:color="auto"/>
              <w:bottom w:val="single" w:sz="4" w:space="0" w:color="auto"/>
              <w:right w:val="single" w:sz="4" w:space="0" w:color="auto"/>
            </w:tcBorders>
            <w:vAlign w:val="center"/>
            <w:hideMark/>
          </w:tcPr>
          <w:p w14:paraId="3C2DA851" w14:textId="77777777" w:rsidR="00C258AA" w:rsidRDefault="00C258AA">
            <w:pPr>
              <w:rPr>
                <w:sz w:val="20"/>
                <w:szCs w:val="20"/>
              </w:rPr>
            </w:pPr>
          </w:p>
        </w:tc>
        <w:tc>
          <w:tcPr>
            <w:tcW w:w="572" w:type="dxa"/>
            <w:vMerge/>
            <w:tcBorders>
              <w:top w:val="single" w:sz="4" w:space="0" w:color="auto"/>
              <w:left w:val="single" w:sz="4" w:space="0" w:color="auto"/>
              <w:bottom w:val="single" w:sz="4" w:space="0" w:color="auto"/>
              <w:right w:val="single" w:sz="4" w:space="0" w:color="auto"/>
            </w:tcBorders>
            <w:vAlign w:val="center"/>
            <w:hideMark/>
          </w:tcPr>
          <w:p w14:paraId="3E9EEEB6" w14:textId="77777777" w:rsidR="00C258AA" w:rsidRDefault="00C258AA">
            <w:pPr>
              <w:rPr>
                <w:sz w:val="20"/>
                <w:szCs w:val="20"/>
              </w:rPr>
            </w:pPr>
          </w:p>
        </w:tc>
        <w:tc>
          <w:tcPr>
            <w:tcW w:w="713" w:type="dxa"/>
            <w:vMerge/>
            <w:tcBorders>
              <w:top w:val="single" w:sz="4" w:space="0" w:color="auto"/>
              <w:left w:val="single" w:sz="4" w:space="0" w:color="auto"/>
              <w:bottom w:val="single" w:sz="4" w:space="0" w:color="auto"/>
              <w:right w:val="single" w:sz="4" w:space="0" w:color="auto"/>
            </w:tcBorders>
            <w:vAlign w:val="center"/>
            <w:hideMark/>
          </w:tcPr>
          <w:p w14:paraId="72389A4D" w14:textId="77777777" w:rsidR="00C258AA" w:rsidRDefault="00C258AA">
            <w:pPr>
              <w:rPr>
                <w:sz w:val="20"/>
                <w:szCs w:val="20"/>
              </w:rPr>
            </w:pPr>
          </w:p>
        </w:tc>
        <w:tc>
          <w:tcPr>
            <w:tcW w:w="1423" w:type="dxa"/>
            <w:vMerge/>
            <w:tcBorders>
              <w:top w:val="single" w:sz="4" w:space="0" w:color="auto"/>
              <w:left w:val="single" w:sz="4" w:space="0" w:color="auto"/>
              <w:bottom w:val="single" w:sz="4" w:space="0" w:color="auto"/>
              <w:right w:val="single" w:sz="4" w:space="0" w:color="auto"/>
            </w:tcBorders>
            <w:vAlign w:val="center"/>
            <w:hideMark/>
          </w:tcPr>
          <w:p w14:paraId="0084622E" w14:textId="77777777" w:rsidR="00C258AA" w:rsidRDefault="00C258AA">
            <w:pPr>
              <w:rPr>
                <w:sz w:val="20"/>
                <w:szCs w:val="20"/>
              </w:rPr>
            </w:pPr>
          </w:p>
        </w:tc>
        <w:tc>
          <w:tcPr>
            <w:tcW w:w="714" w:type="dxa"/>
            <w:vMerge/>
            <w:tcBorders>
              <w:top w:val="single" w:sz="4" w:space="0" w:color="auto"/>
              <w:left w:val="single" w:sz="4" w:space="0" w:color="auto"/>
              <w:bottom w:val="single" w:sz="4" w:space="0" w:color="auto"/>
              <w:right w:val="single" w:sz="4" w:space="0" w:color="auto"/>
            </w:tcBorders>
            <w:vAlign w:val="center"/>
            <w:hideMark/>
          </w:tcPr>
          <w:p w14:paraId="71B728E5" w14:textId="77777777" w:rsidR="00C258AA" w:rsidRDefault="00C258AA">
            <w:pPr>
              <w:rPr>
                <w:sz w:val="20"/>
                <w:szCs w:val="20"/>
              </w:rPr>
            </w:pPr>
          </w:p>
        </w:tc>
        <w:tc>
          <w:tcPr>
            <w:tcW w:w="1422" w:type="dxa"/>
            <w:vMerge/>
            <w:tcBorders>
              <w:top w:val="nil"/>
              <w:left w:val="single" w:sz="4" w:space="0" w:color="auto"/>
              <w:bottom w:val="single" w:sz="4" w:space="0" w:color="auto"/>
              <w:right w:val="single" w:sz="4" w:space="0" w:color="auto"/>
            </w:tcBorders>
            <w:vAlign w:val="center"/>
            <w:hideMark/>
          </w:tcPr>
          <w:p w14:paraId="1AA8BD26" w14:textId="77777777" w:rsidR="00C258AA" w:rsidRDefault="00C258AA">
            <w:pPr>
              <w:rPr>
                <w:sz w:val="20"/>
                <w:szCs w:val="20"/>
              </w:rPr>
            </w:pPr>
          </w:p>
        </w:tc>
        <w:tc>
          <w:tcPr>
            <w:tcW w:w="1423" w:type="dxa"/>
            <w:vMerge/>
            <w:tcBorders>
              <w:top w:val="nil"/>
              <w:left w:val="single" w:sz="4" w:space="0" w:color="auto"/>
              <w:bottom w:val="single" w:sz="4" w:space="0" w:color="auto"/>
              <w:right w:val="single" w:sz="4" w:space="0" w:color="auto"/>
            </w:tcBorders>
            <w:vAlign w:val="center"/>
            <w:hideMark/>
          </w:tcPr>
          <w:p w14:paraId="566D25A8" w14:textId="77777777" w:rsidR="00C258AA" w:rsidRDefault="00C258AA">
            <w:pPr>
              <w:rPr>
                <w:sz w:val="20"/>
                <w:szCs w:val="20"/>
              </w:rPr>
            </w:pPr>
          </w:p>
        </w:tc>
        <w:tc>
          <w:tcPr>
            <w:tcW w:w="1230" w:type="dxa"/>
            <w:vMerge/>
            <w:tcBorders>
              <w:top w:val="nil"/>
              <w:left w:val="single" w:sz="4" w:space="0" w:color="auto"/>
              <w:bottom w:val="single" w:sz="4" w:space="0" w:color="auto"/>
              <w:right w:val="single" w:sz="4" w:space="0" w:color="auto"/>
            </w:tcBorders>
            <w:vAlign w:val="center"/>
            <w:hideMark/>
          </w:tcPr>
          <w:p w14:paraId="344A897B" w14:textId="77777777" w:rsidR="00C258AA" w:rsidRDefault="00C258AA">
            <w:pPr>
              <w:rPr>
                <w:sz w:val="20"/>
                <w:szCs w:val="20"/>
              </w:rPr>
            </w:pPr>
          </w:p>
        </w:tc>
        <w:tc>
          <w:tcPr>
            <w:tcW w:w="1423" w:type="dxa"/>
            <w:vMerge/>
            <w:tcBorders>
              <w:top w:val="nil"/>
              <w:left w:val="single" w:sz="4" w:space="0" w:color="auto"/>
              <w:bottom w:val="single" w:sz="4" w:space="0" w:color="000000"/>
              <w:right w:val="single" w:sz="4" w:space="0" w:color="auto"/>
            </w:tcBorders>
            <w:vAlign w:val="center"/>
            <w:hideMark/>
          </w:tcPr>
          <w:p w14:paraId="2A88F94B" w14:textId="77777777" w:rsidR="00C258AA" w:rsidRDefault="00C258AA">
            <w:pPr>
              <w:rPr>
                <w:sz w:val="20"/>
                <w:szCs w:val="20"/>
              </w:rPr>
            </w:pPr>
          </w:p>
        </w:tc>
        <w:tc>
          <w:tcPr>
            <w:tcW w:w="1422" w:type="dxa"/>
            <w:vMerge/>
            <w:tcBorders>
              <w:top w:val="nil"/>
              <w:left w:val="single" w:sz="4" w:space="0" w:color="auto"/>
              <w:bottom w:val="single" w:sz="4" w:space="0" w:color="000000"/>
              <w:right w:val="single" w:sz="4" w:space="0" w:color="auto"/>
            </w:tcBorders>
            <w:vAlign w:val="center"/>
            <w:hideMark/>
          </w:tcPr>
          <w:p w14:paraId="63D08245" w14:textId="77777777" w:rsidR="00C258AA" w:rsidRDefault="00C258AA">
            <w:pPr>
              <w:rPr>
                <w:sz w:val="20"/>
                <w:szCs w:val="20"/>
              </w:rPr>
            </w:pPr>
          </w:p>
        </w:tc>
      </w:tr>
      <w:tr w:rsidR="00C258AA" w14:paraId="728EB99C" w14:textId="77777777" w:rsidTr="002D3913">
        <w:trPr>
          <w:gridAfter w:val="1"/>
          <w:wAfter w:w="28" w:type="dxa"/>
          <w:trHeight w:val="284"/>
        </w:trPr>
        <w:tc>
          <w:tcPr>
            <w:tcW w:w="5103" w:type="dxa"/>
            <w:tcBorders>
              <w:top w:val="nil"/>
              <w:left w:val="single" w:sz="4" w:space="0" w:color="auto"/>
              <w:bottom w:val="single" w:sz="4" w:space="0" w:color="auto"/>
              <w:right w:val="single" w:sz="4" w:space="0" w:color="auto"/>
            </w:tcBorders>
            <w:hideMark/>
          </w:tcPr>
          <w:p w14:paraId="30609879" w14:textId="77777777" w:rsidR="00C258AA" w:rsidRDefault="00C258AA">
            <w:pPr>
              <w:jc w:val="center"/>
              <w:rPr>
                <w:sz w:val="20"/>
                <w:szCs w:val="20"/>
              </w:rPr>
            </w:pPr>
            <w:r>
              <w:rPr>
                <w:sz w:val="20"/>
                <w:szCs w:val="20"/>
              </w:rPr>
              <w:t>1</w:t>
            </w:r>
          </w:p>
        </w:tc>
        <w:tc>
          <w:tcPr>
            <w:tcW w:w="572" w:type="dxa"/>
            <w:tcBorders>
              <w:top w:val="nil"/>
              <w:left w:val="nil"/>
              <w:bottom w:val="single" w:sz="4" w:space="0" w:color="auto"/>
              <w:right w:val="single" w:sz="4" w:space="0" w:color="auto"/>
            </w:tcBorders>
            <w:hideMark/>
          </w:tcPr>
          <w:p w14:paraId="04C61D79" w14:textId="77777777" w:rsidR="00C258AA" w:rsidRDefault="00C258AA">
            <w:pPr>
              <w:jc w:val="center"/>
              <w:rPr>
                <w:sz w:val="20"/>
                <w:szCs w:val="20"/>
              </w:rPr>
            </w:pPr>
            <w:r>
              <w:rPr>
                <w:sz w:val="20"/>
                <w:szCs w:val="20"/>
              </w:rPr>
              <w:t>2</w:t>
            </w:r>
          </w:p>
        </w:tc>
        <w:tc>
          <w:tcPr>
            <w:tcW w:w="713" w:type="dxa"/>
            <w:tcBorders>
              <w:top w:val="nil"/>
              <w:left w:val="nil"/>
              <w:bottom w:val="single" w:sz="4" w:space="0" w:color="auto"/>
              <w:right w:val="single" w:sz="4" w:space="0" w:color="auto"/>
            </w:tcBorders>
            <w:hideMark/>
          </w:tcPr>
          <w:p w14:paraId="3F655152" w14:textId="77777777" w:rsidR="00C258AA" w:rsidRDefault="00C258AA">
            <w:pPr>
              <w:jc w:val="center"/>
              <w:rPr>
                <w:sz w:val="20"/>
                <w:szCs w:val="20"/>
              </w:rPr>
            </w:pPr>
            <w:r>
              <w:rPr>
                <w:sz w:val="20"/>
                <w:szCs w:val="20"/>
              </w:rPr>
              <w:t>3</w:t>
            </w:r>
          </w:p>
        </w:tc>
        <w:tc>
          <w:tcPr>
            <w:tcW w:w="1423" w:type="dxa"/>
            <w:tcBorders>
              <w:top w:val="nil"/>
              <w:left w:val="nil"/>
              <w:bottom w:val="single" w:sz="4" w:space="0" w:color="auto"/>
              <w:right w:val="single" w:sz="4" w:space="0" w:color="auto"/>
            </w:tcBorders>
            <w:hideMark/>
          </w:tcPr>
          <w:p w14:paraId="2CED90A1" w14:textId="77777777" w:rsidR="00C258AA" w:rsidRDefault="00C258AA">
            <w:pPr>
              <w:jc w:val="center"/>
              <w:rPr>
                <w:sz w:val="20"/>
                <w:szCs w:val="20"/>
              </w:rPr>
            </w:pPr>
            <w:r>
              <w:rPr>
                <w:sz w:val="20"/>
                <w:szCs w:val="20"/>
              </w:rPr>
              <w:t>4</w:t>
            </w:r>
          </w:p>
        </w:tc>
        <w:tc>
          <w:tcPr>
            <w:tcW w:w="714" w:type="dxa"/>
            <w:tcBorders>
              <w:top w:val="nil"/>
              <w:left w:val="nil"/>
              <w:bottom w:val="single" w:sz="4" w:space="0" w:color="auto"/>
              <w:right w:val="single" w:sz="4" w:space="0" w:color="auto"/>
            </w:tcBorders>
            <w:hideMark/>
          </w:tcPr>
          <w:p w14:paraId="30D24229" w14:textId="77777777" w:rsidR="00C258AA" w:rsidRDefault="00C258AA">
            <w:pPr>
              <w:jc w:val="center"/>
              <w:rPr>
                <w:sz w:val="20"/>
                <w:szCs w:val="20"/>
              </w:rPr>
            </w:pPr>
            <w:r>
              <w:rPr>
                <w:sz w:val="20"/>
                <w:szCs w:val="20"/>
              </w:rPr>
              <w:t>5</w:t>
            </w:r>
          </w:p>
        </w:tc>
        <w:tc>
          <w:tcPr>
            <w:tcW w:w="1422" w:type="dxa"/>
            <w:tcBorders>
              <w:top w:val="nil"/>
              <w:left w:val="nil"/>
              <w:bottom w:val="single" w:sz="4" w:space="0" w:color="auto"/>
              <w:right w:val="single" w:sz="4" w:space="0" w:color="auto"/>
            </w:tcBorders>
            <w:noWrap/>
            <w:vAlign w:val="center"/>
            <w:hideMark/>
          </w:tcPr>
          <w:p w14:paraId="0D40F84A" w14:textId="77777777" w:rsidR="00C258AA" w:rsidRDefault="00C258AA">
            <w:pPr>
              <w:jc w:val="center"/>
              <w:rPr>
                <w:sz w:val="20"/>
                <w:szCs w:val="20"/>
              </w:rPr>
            </w:pPr>
            <w:r>
              <w:rPr>
                <w:sz w:val="20"/>
                <w:szCs w:val="20"/>
              </w:rPr>
              <w:t>6</w:t>
            </w:r>
          </w:p>
        </w:tc>
        <w:tc>
          <w:tcPr>
            <w:tcW w:w="1423" w:type="dxa"/>
            <w:tcBorders>
              <w:top w:val="nil"/>
              <w:left w:val="nil"/>
              <w:bottom w:val="single" w:sz="4" w:space="0" w:color="auto"/>
              <w:right w:val="single" w:sz="4" w:space="0" w:color="auto"/>
            </w:tcBorders>
            <w:noWrap/>
            <w:vAlign w:val="center"/>
            <w:hideMark/>
          </w:tcPr>
          <w:p w14:paraId="1081D6BF" w14:textId="77777777" w:rsidR="00C258AA" w:rsidRDefault="00C258AA">
            <w:pPr>
              <w:jc w:val="center"/>
              <w:rPr>
                <w:sz w:val="20"/>
                <w:szCs w:val="20"/>
              </w:rPr>
            </w:pPr>
            <w:r>
              <w:rPr>
                <w:sz w:val="20"/>
                <w:szCs w:val="20"/>
              </w:rPr>
              <w:t>7</w:t>
            </w:r>
          </w:p>
        </w:tc>
        <w:tc>
          <w:tcPr>
            <w:tcW w:w="1230" w:type="dxa"/>
            <w:tcBorders>
              <w:top w:val="nil"/>
              <w:left w:val="nil"/>
              <w:bottom w:val="single" w:sz="4" w:space="0" w:color="auto"/>
              <w:right w:val="single" w:sz="4" w:space="0" w:color="auto"/>
            </w:tcBorders>
            <w:noWrap/>
            <w:vAlign w:val="center"/>
            <w:hideMark/>
          </w:tcPr>
          <w:p w14:paraId="60182923" w14:textId="77777777" w:rsidR="00C258AA" w:rsidRDefault="00C258AA">
            <w:pPr>
              <w:jc w:val="center"/>
              <w:rPr>
                <w:sz w:val="20"/>
                <w:szCs w:val="20"/>
              </w:rPr>
            </w:pPr>
            <w:r>
              <w:rPr>
                <w:sz w:val="20"/>
                <w:szCs w:val="20"/>
              </w:rPr>
              <w:t>8</w:t>
            </w:r>
          </w:p>
        </w:tc>
        <w:tc>
          <w:tcPr>
            <w:tcW w:w="1423" w:type="dxa"/>
            <w:tcBorders>
              <w:top w:val="nil"/>
              <w:left w:val="nil"/>
              <w:bottom w:val="single" w:sz="4" w:space="0" w:color="auto"/>
              <w:right w:val="single" w:sz="4" w:space="0" w:color="auto"/>
            </w:tcBorders>
            <w:noWrap/>
            <w:vAlign w:val="center"/>
            <w:hideMark/>
          </w:tcPr>
          <w:p w14:paraId="19EF160F" w14:textId="77777777" w:rsidR="00C258AA" w:rsidRDefault="00C258AA">
            <w:pPr>
              <w:jc w:val="center"/>
              <w:rPr>
                <w:sz w:val="20"/>
                <w:szCs w:val="20"/>
              </w:rPr>
            </w:pPr>
            <w:r>
              <w:rPr>
                <w:sz w:val="20"/>
                <w:szCs w:val="20"/>
              </w:rPr>
              <w:t>9</w:t>
            </w:r>
          </w:p>
        </w:tc>
        <w:tc>
          <w:tcPr>
            <w:tcW w:w="1422" w:type="dxa"/>
            <w:tcBorders>
              <w:top w:val="nil"/>
              <w:left w:val="nil"/>
              <w:bottom w:val="single" w:sz="4" w:space="0" w:color="auto"/>
              <w:right w:val="single" w:sz="4" w:space="0" w:color="auto"/>
            </w:tcBorders>
            <w:noWrap/>
            <w:vAlign w:val="center"/>
            <w:hideMark/>
          </w:tcPr>
          <w:p w14:paraId="042DF7F9" w14:textId="77777777" w:rsidR="00C258AA" w:rsidRDefault="00C258AA">
            <w:pPr>
              <w:jc w:val="center"/>
              <w:rPr>
                <w:sz w:val="20"/>
                <w:szCs w:val="20"/>
              </w:rPr>
            </w:pPr>
            <w:r>
              <w:rPr>
                <w:sz w:val="20"/>
                <w:szCs w:val="20"/>
              </w:rPr>
              <w:t>10</w:t>
            </w:r>
          </w:p>
        </w:tc>
      </w:tr>
      <w:tr w:rsidR="00C258AA" w14:paraId="1C651003" w14:textId="77777777" w:rsidTr="002D3913">
        <w:trPr>
          <w:gridAfter w:val="1"/>
          <w:wAfter w:w="28" w:type="dxa"/>
          <w:trHeight w:val="284"/>
        </w:trPr>
        <w:tc>
          <w:tcPr>
            <w:tcW w:w="5103" w:type="dxa"/>
            <w:tcBorders>
              <w:top w:val="nil"/>
              <w:left w:val="single" w:sz="4" w:space="0" w:color="auto"/>
              <w:bottom w:val="single" w:sz="4" w:space="0" w:color="auto"/>
              <w:right w:val="single" w:sz="4" w:space="0" w:color="auto"/>
            </w:tcBorders>
            <w:vAlign w:val="bottom"/>
            <w:hideMark/>
          </w:tcPr>
          <w:p w14:paraId="687391AD" w14:textId="77777777" w:rsidR="00C258AA" w:rsidRDefault="00C258AA">
            <w:pPr>
              <w:rPr>
                <w:sz w:val="20"/>
                <w:szCs w:val="20"/>
              </w:rPr>
            </w:pPr>
            <w:r>
              <w:rPr>
                <w:sz w:val="20"/>
                <w:szCs w:val="20"/>
              </w:rPr>
              <w:t>Общегосударственные вопросы</w:t>
            </w:r>
          </w:p>
        </w:tc>
        <w:tc>
          <w:tcPr>
            <w:tcW w:w="572" w:type="dxa"/>
            <w:tcBorders>
              <w:top w:val="nil"/>
              <w:left w:val="nil"/>
              <w:bottom w:val="single" w:sz="4" w:space="0" w:color="auto"/>
              <w:right w:val="single" w:sz="4" w:space="0" w:color="auto"/>
            </w:tcBorders>
            <w:vAlign w:val="center"/>
            <w:hideMark/>
          </w:tcPr>
          <w:p w14:paraId="34A88B5D" w14:textId="77777777" w:rsidR="00C258AA" w:rsidRDefault="00C258AA">
            <w:pPr>
              <w:jc w:val="center"/>
              <w:rPr>
                <w:sz w:val="20"/>
                <w:szCs w:val="20"/>
              </w:rPr>
            </w:pPr>
            <w:r>
              <w:rPr>
                <w:sz w:val="20"/>
                <w:szCs w:val="20"/>
              </w:rPr>
              <w:t>01</w:t>
            </w:r>
          </w:p>
        </w:tc>
        <w:tc>
          <w:tcPr>
            <w:tcW w:w="713" w:type="dxa"/>
            <w:tcBorders>
              <w:top w:val="nil"/>
              <w:left w:val="nil"/>
              <w:bottom w:val="single" w:sz="4" w:space="0" w:color="auto"/>
              <w:right w:val="single" w:sz="4" w:space="0" w:color="auto"/>
            </w:tcBorders>
            <w:vAlign w:val="center"/>
            <w:hideMark/>
          </w:tcPr>
          <w:p w14:paraId="40F74FBE" w14:textId="77777777" w:rsidR="00C258AA" w:rsidRDefault="00C258AA">
            <w:pPr>
              <w:jc w:val="center"/>
              <w:rPr>
                <w:sz w:val="20"/>
                <w:szCs w:val="20"/>
              </w:rPr>
            </w:pPr>
            <w:r>
              <w:rPr>
                <w:sz w:val="20"/>
                <w:szCs w:val="20"/>
              </w:rPr>
              <w:t> </w:t>
            </w:r>
          </w:p>
        </w:tc>
        <w:tc>
          <w:tcPr>
            <w:tcW w:w="1423" w:type="dxa"/>
            <w:tcBorders>
              <w:top w:val="nil"/>
              <w:left w:val="nil"/>
              <w:bottom w:val="single" w:sz="4" w:space="0" w:color="auto"/>
              <w:right w:val="single" w:sz="4" w:space="0" w:color="auto"/>
            </w:tcBorders>
            <w:vAlign w:val="center"/>
            <w:hideMark/>
          </w:tcPr>
          <w:p w14:paraId="6ABB0782" w14:textId="77777777" w:rsidR="00C258AA" w:rsidRDefault="00C258AA">
            <w:pPr>
              <w:jc w:val="center"/>
              <w:rPr>
                <w:sz w:val="20"/>
                <w:szCs w:val="20"/>
              </w:rPr>
            </w:pPr>
            <w:r>
              <w:rPr>
                <w:sz w:val="20"/>
                <w:szCs w:val="20"/>
              </w:rPr>
              <w:t> </w:t>
            </w:r>
          </w:p>
        </w:tc>
        <w:tc>
          <w:tcPr>
            <w:tcW w:w="714" w:type="dxa"/>
            <w:tcBorders>
              <w:top w:val="nil"/>
              <w:left w:val="nil"/>
              <w:bottom w:val="single" w:sz="4" w:space="0" w:color="auto"/>
              <w:right w:val="single" w:sz="4" w:space="0" w:color="auto"/>
            </w:tcBorders>
            <w:vAlign w:val="center"/>
            <w:hideMark/>
          </w:tcPr>
          <w:p w14:paraId="241BFE1D" w14:textId="77777777" w:rsidR="00C258AA" w:rsidRDefault="00C258AA">
            <w:pPr>
              <w:jc w:val="center"/>
              <w:rPr>
                <w:sz w:val="20"/>
                <w:szCs w:val="20"/>
              </w:rPr>
            </w:pPr>
            <w:r>
              <w:rPr>
                <w:sz w:val="20"/>
                <w:szCs w:val="20"/>
              </w:rPr>
              <w:t> </w:t>
            </w:r>
          </w:p>
        </w:tc>
        <w:tc>
          <w:tcPr>
            <w:tcW w:w="1422" w:type="dxa"/>
            <w:tcBorders>
              <w:top w:val="nil"/>
              <w:left w:val="nil"/>
              <w:bottom w:val="single" w:sz="4" w:space="0" w:color="auto"/>
              <w:right w:val="single" w:sz="4" w:space="0" w:color="auto"/>
            </w:tcBorders>
            <w:vAlign w:val="center"/>
            <w:hideMark/>
          </w:tcPr>
          <w:p w14:paraId="60F069FC" w14:textId="77777777" w:rsidR="00C258AA" w:rsidRDefault="00C258AA">
            <w:pPr>
              <w:jc w:val="center"/>
              <w:rPr>
                <w:sz w:val="20"/>
                <w:szCs w:val="20"/>
              </w:rPr>
            </w:pPr>
            <w:r>
              <w:rPr>
                <w:sz w:val="20"/>
                <w:szCs w:val="20"/>
              </w:rPr>
              <w:t>50 741,07649</w:t>
            </w:r>
          </w:p>
        </w:tc>
        <w:tc>
          <w:tcPr>
            <w:tcW w:w="1423" w:type="dxa"/>
            <w:tcBorders>
              <w:top w:val="nil"/>
              <w:left w:val="nil"/>
              <w:bottom w:val="single" w:sz="4" w:space="0" w:color="auto"/>
              <w:right w:val="single" w:sz="4" w:space="0" w:color="auto"/>
            </w:tcBorders>
            <w:vAlign w:val="center"/>
            <w:hideMark/>
          </w:tcPr>
          <w:p w14:paraId="021EE562" w14:textId="77777777" w:rsidR="00C258AA" w:rsidRDefault="00C258AA">
            <w:pPr>
              <w:jc w:val="center"/>
              <w:rPr>
                <w:sz w:val="20"/>
                <w:szCs w:val="20"/>
              </w:rPr>
            </w:pPr>
            <w:r>
              <w:rPr>
                <w:sz w:val="20"/>
                <w:szCs w:val="20"/>
              </w:rPr>
              <w:t>50 741,07649</w:t>
            </w:r>
          </w:p>
        </w:tc>
        <w:tc>
          <w:tcPr>
            <w:tcW w:w="1230" w:type="dxa"/>
            <w:tcBorders>
              <w:top w:val="nil"/>
              <w:left w:val="nil"/>
              <w:bottom w:val="single" w:sz="4" w:space="0" w:color="auto"/>
              <w:right w:val="single" w:sz="4" w:space="0" w:color="auto"/>
            </w:tcBorders>
            <w:vAlign w:val="center"/>
            <w:hideMark/>
          </w:tcPr>
          <w:p w14:paraId="7652853D" w14:textId="77777777" w:rsidR="00C258AA" w:rsidRDefault="00C258AA">
            <w:pPr>
              <w:jc w:val="center"/>
              <w:rPr>
                <w:sz w:val="20"/>
                <w:szCs w:val="20"/>
              </w:rPr>
            </w:pPr>
            <w:r>
              <w:rPr>
                <w:sz w:val="20"/>
                <w:szCs w:val="20"/>
              </w:rPr>
              <w:t>0,00000</w:t>
            </w:r>
          </w:p>
        </w:tc>
        <w:tc>
          <w:tcPr>
            <w:tcW w:w="1423" w:type="dxa"/>
            <w:tcBorders>
              <w:top w:val="nil"/>
              <w:left w:val="nil"/>
              <w:bottom w:val="single" w:sz="4" w:space="0" w:color="auto"/>
              <w:right w:val="single" w:sz="4" w:space="0" w:color="auto"/>
            </w:tcBorders>
            <w:vAlign w:val="center"/>
            <w:hideMark/>
          </w:tcPr>
          <w:p w14:paraId="56CE6E8C" w14:textId="77777777" w:rsidR="00C258AA" w:rsidRDefault="00C258AA">
            <w:pPr>
              <w:jc w:val="center"/>
              <w:rPr>
                <w:sz w:val="20"/>
                <w:szCs w:val="20"/>
              </w:rPr>
            </w:pPr>
            <w:r>
              <w:rPr>
                <w:sz w:val="20"/>
                <w:szCs w:val="20"/>
              </w:rPr>
              <w:t xml:space="preserve">10 130,96027  </w:t>
            </w:r>
          </w:p>
        </w:tc>
        <w:tc>
          <w:tcPr>
            <w:tcW w:w="1422" w:type="dxa"/>
            <w:tcBorders>
              <w:top w:val="nil"/>
              <w:left w:val="nil"/>
              <w:bottom w:val="single" w:sz="4" w:space="0" w:color="auto"/>
              <w:right w:val="single" w:sz="4" w:space="0" w:color="auto"/>
            </w:tcBorders>
            <w:vAlign w:val="center"/>
            <w:hideMark/>
          </w:tcPr>
          <w:p w14:paraId="4873C54E" w14:textId="77777777" w:rsidR="00C258AA" w:rsidRDefault="00C258AA">
            <w:pPr>
              <w:jc w:val="center"/>
              <w:rPr>
                <w:sz w:val="20"/>
                <w:szCs w:val="20"/>
              </w:rPr>
            </w:pPr>
            <w:r>
              <w:rPr>
                <w:sz w:val="20"/>
                <w:szCs w:val="20"/>
              </w:rPr>
              <w:t xml:space="preserve">60 872,03676  </w:t>
            </w:r>
          </w:p>
        </w:tc>
      </w:tr>
      <w:tr w:rsidR="00C258AA" w14:paraId="09338419" w14:textId="77777777" w:rsidTr="002D3913">
        <w:trPr>
          <w:gridAfter w:val="1"/>
          <w:wAfter w:w="28" w:type="dxa"/>
          <w:trHeight w:val="284"/>
        </w:trPr>
        <w:tc>
          <w:tcPr>
            <w:tcW w:w="5103" w:type="dxa"/>
            <w:tcBorders>
              <w:top w:val="nil"/>
              <w:left w:val="single" w:sz="4" w:space="0" w:color="auto"/>
              <w:bottom w:val="single" w:sz="4" w:space="0" w:color="auto"/>
              <w:right w:val="single" w:sz="4" w:space="0" w:color="auto"/>
            </w:tcBorders>
            <w:vAlign w:val="bottom"/>
            <w:hideMark/>
          </w:tcPr>
          <w:p w14:paraId="6C241249" w14:textId="77777777" w:rsidR="00C258AA" w:rsidRDefault="00C258AA">
            <w:pPr>
              <w:rPr>
                <w:sz w:val="20"/>
                <w:szCs w:val="20"/>
              </w:rPr>
            </w:pPr>
            <w:r>
              <w:rPr>
                <w:sz w:val="20"/>
                <w:szCs w:val="20"/>
              </w:rPr>
              <w:t xml:space="preserve">Функционирование высшего должностного лица субъекта Российской Федерации и муниципального образования </w:t>
            </w:r>
          </w:p>
        </w:tc>
        <w:tc>
          <w:tcPr>
            <w:tcW w:w="572" w:type="dxa"/>
            <w:tcBorders>
              <w:top w:val="nil"/>
              <w:left w:val="nil"/>
              <w:bottom w:val="single" w:sz="4" w:space="0" w:color="auto"/>
              <w:right w:val="single" w:sz="4" w:space="0" w:color="auto"/>
            </w:tcBorders>
            <w:vAlign w:val="center"/>
            <w:hideMark/>
          </w:tcPr>
          <w:p w14:paraId="3EDE7A7F" w14:textId="77777777" w:rsidR="00C258AA" w:rsidRDefault="00C258AA">
            <w:pPr>
              <w:jc w:val="center"/>
              <w:rPr>
                <w:sz w:val="20"/>
                <w:szCs w:val="20"/>
              </w:rPr>
            </w:pPr>
            <w:r>
              <w:rPr>
                <w:sz w:val="20"/>
                <w:szCs w:val="20"/>
              </w:rPr>
              <w:t>01</w:t>
            </w:r>
          </w:p>
        </w:tc>
        <w:tc>
          <w:tcPr>
            <w:tcW w:w="713" w:type="dxa"/>
            <w:tcBorders>
              <w:top w:val="nil"/>
              <w:left w:val="nil"/>
              <w:bottom w:val="single" w:sz="4" w:space="0" w:color="auto"/>
              <w:right w:val="single" w:sz="4" w:space="0" w:color="auto"/>
            </w:tcBorders>
            <w:vAlign w:val="center"/>
            <w:hideMark/>
          </w:tcPr>
          <w:p w14:paraId="780E3D44" w14:textId="77777777" w:rsidR="00C258AA" w:rsidRDefault="00C258AA">
            <w:pPr>
              <w:jc w:val="center"/>
              <w:rPr>
                <w:sz w:val="20"/>
                <w:szCs w:val="20"/>
              </w:rPr>
            </w:pPr>
            <w:r>
              <w:rPr>
                <w:sz w:val="20"/>
                <w:szCs w:val="20"/>
              </w:rPr>
              <w:t>02</w:t>
            </w:r>
          </w:p>
        </w:tc>
        <w:tc>
          <w:tcPr>
            <w:tcW w:w="1423" w:type="dxa"/>
            <w:tcBorders>
              <w:top w:val="nil"/>
              <w:left w:val="nil"/>
              <w:bottom w:val="single" w:sz="4" w:space="0" w:color="auto"/>
              <w:right w:val="single" w:sz="4" w:space="0" w:color="auto"/>
            </w:tcBorders>
            <w:vAlign w:val="center"/>
            <w:hideMark/>
          </w:tcPr>
          <w:p w14:paraId="55513F74" w14:textId="77777777" w:rsidR="00C258AA" w:rsidRDefault="00C258AA">
            <w:pPr>
              <w:jc w:val="center"/>
              <w:rPr>
                <w:sz w:val="20"/>
                <w:szCs w:val="20"/>
              </w:rPr>
            </w:pPr>
            <w:r>
              <w:rPr>
                <w:sz w:val="20"/>
                <w:szCs w:val="20"/>
              </w:rPr>
              <w:t> </w:t>
            </w:r>
          </w:p>
        </w:tc>
        <w:tc>
          <w:tcPr>
            <w:tcW w:w="714" w:type="dxa"/>
            <w:tcBorders>
              <w:top w:val="nil"/>
              <w:left w:val="nil"/>
              <w:bottom w:val="single" w:sz="4" w:space="0" w:color="auto"/>
              <w:right w:val="single" w:sz="4" w:space="0" w:color="auto"/>
            </w:tcBorders>
            <w:vAlign w:val="center"/>
            <w:hideMark/>
          </w:tcPr>
          <w:p w14:paraId="28FC38C2" w14:textId="77777777" w:rsidR="00C258AA" w:rsidRDefault="00C258AA">
            <w:pPr>
              <w:jc w:val="center"/>
              <w:rPr>
                <w:sz w:val="20"/>
                <w:szCs w:val="20"/>
              </w:rPr>
            </w:pPr>
            <w:r>
              <w:rPr>
                <w:sz w:val="20"/>
                <w:szCs w:val="20"/>
              </w:rPr>
              <w:t> </w:t>
            </w:r>
          </w:p>
        </w:tc>
        <w:tc>
          <w:tcPr>
            <w:tcW w:w="1422" w:type="dxa"/>
            <w:tcBorders>
              <w:top w:val="nil"/>
              <w:left w:val="nil"/>
              <w:bottom w:val="single" w:sz="4" w:space="0" w:color="auto"/>
              <w:right w:val="single" w:sz="4" w:space="0" w:color="auto"/>
            </w:tcBorders>
            <w:vAlign w:val="center"/>
            <w:hideMark/>
          </w:tcPr>
          <w:p w14:paraId="6F1A285D" w14:textId="77777777" w:rsidR="00C258AA" w:rsidRDefault="00C258AA">
            <w:pPr>
              <w:jc w:val="center"/>
              <w:rPr>
                <w:sz w:val="20"/>
                <w:szCs w:val="20"/>
              </w:rPr>
            </w:pPr>
            <w:r>
              <w:rPr>
                <w:sz w:val="20"/>
                <w:szCs w:val="20"/>
              </w:rPr>
              <w:t>3 133,65500</w:t>
            </w:r>
          </w:p>
        </w:tc>
        <w:tc>
          <w:tcPr>
            <w:tcW w:w="1423" w:type="dxa"/>
            <w:tcBorders>
              <w:top w:val="nil"/>
              <w:left w:val="nil"/>
              <w:bottom w:val="single" w:sz="4" w:space="0" w:color="auto"/>
              <w:right w:val="single" w:sz="4" w:space="0" w:color="auto"/>
            </w:tcBorders>
            <w:vAlign w:val="center"/>
            <w:hideMark/>
          </w:tcPr>
          <w:p w14:paraId="598B7956" w14:textId="77777777" w:rsidR="00C258AA" w:rsidRDefault="00C258AA">
            <w:pPr>
              <w:jc w:val="center"/>
              <w:rPr>
                <w:sz w:val="20"/>
                <w:szCs w:val="20"/>
              </w:rPr>
            </w:pPr>
            <w:r>
              <w:rPr>
                <w:sz w:val="20"/>
                <w:szCs w:val="20"/>
              </w:rPr>
              <w:t>3 133,65500</w:t>
            </w:r>
          </w:p>
        </w:tc>
        <w:tc>
          <w:tcPr>
            <w:tcW w:w="1230" w:type="dxa"/>
            <w:tcBorders>
              <w:top w:val="nil"/>
              <w:left w:val="nil"/>
              <w:bottom w:val="single" w:sz="4" w:space="0" w:color="auto"/>
              <w:right w:val="single" w:sz="4" w:space="0" w:color="auto"/>
            </w:tcBorders>
            <w:vAlign w:val="center"/>
            <w:hideMark/>
          </w:tcPr>
          <w:p w14:paraId="56BAB454" w14:textId="77777777" w:rsidR="00C258AA" w:rsidRDefault="00C258AA">
            <w:pPr>
              <w:jc w:val="center"/>
              <w:rPr>
                <w:sz w:val="20"/>
                <w:szCs w:val="20"/>
              </w:rPr>
            </w:pPr>
            <w:r>
              <w:rPr>
                <w:sz w:val="20"/>
                <w:szCs w:val="20"/>
              </w:rPr>
              <w:t>0,00000</w:t>
            </w:r>
          </w:p>
        </w:tc>
        <w:tc>
          <w:tcPr>
            <w:tcW w:w="1423" w:type="dxa"/>
            <w:tcBorders>
              <w:top w:val="nil"/>
              <w:left w:val="nil"/>
              <w:bottom w:val="single" w:sz="4" w:space="0" w:color="auto"/>
              <w:right w:val="single" w:sz="4" w:space="0" w:color="auto"/>
            </w:tcBorders>
            <w:vAlign w:val="center"/>
            <w:hideMark/>
          </w:tcPr>
          <w:p w14:paraId="53A4DD6C" w14:textId="77777777" w:rsidR="00C258AA" w:rsidRDefault="00C258AA">
            <w:pPr>
              <w:jc w:val="center"/>
              <w:rPr>
                <w:sz w:val="20"/>
                <w:szCs w:val="20"/>
              </w:rPr>
            </w:pPr>
            <w:r>
              <w:rPr>
                <w:sz w:val="20"/>
                <w:szCs w:val="20"/>
              </w:rPr>
              <w:t xml:space="preserve">56,21820  </w:t>
            </w:r>
          </w:p>
        </w:tc>
        <w:tc>
          <w:tcPr>
            <w:tcW w:w="1422" w:type="dxa"/>
            <w:tcBorders>
              <w:top w:val="nil"/>
              <w:left w:val="nil"/>
              <w:bottom w:val="single" w:sz="4" w:space="0" w:color="auto"/>
              <w:right w:val="single" w:sz="4" w:space="0" w:color="auto"/>
            </w:tcBorders>
            <w:vAlign w:val="center"/>
            <w:hideMark/>
          </w:tcPr>
          <w:p w14:paraId="76CF4914" w14:textId="77777777" w:rsidR="00C258AA" w:rsidRDefault="00C258AA">
            <w:pPr>
              <w:jc w:val="center"/>
              <w:rPr>
                <w:sz w:val="20"/>
                <w:szCs w:val="20"/>
              </w:rPr>
            </w:pPr>
            <w:r>
              <w:rPr>
                <w:sz w:val="20"/>
                <w:szCs w:val="20"/>
              </w:rPr>
              <w:t xml:space="preserve">3 189,87320  </w:t>
            </w:r>
          </w:p>
        </w:tc>
      </w:tr>
      <w:tr w:rsidR="00C258AA" w14:paraId="57FD3C1F" w14:textId="77777777" w:rsidTr="002D3913">
        <w:trPr>
          <w:gridAfter w:val="1"/>
          <w:wAfter w:w="28" w:type="dxa"/>
          <w:trHeight w:val="284"/>
        </w:trPr>
        <w:tc>
          <w:tcPr>
            <w:tcW w:w="5103" w:type="dxa"/>
            <w:tcBorders>
              <w:top w:val="nil"/>
              <w:left w:val="single" w:sz="4" w:space="0" w:color="auto"/>
              <w:bottom w:val="single" w:sz="4" w:space="0" w:color="auto"/>
              <w:right w:val="single" w:sz="4" w:space="0" w:color="auto"/>
            </w:tcBorders>
            <w:vAlign w:val="bottom"/>
            <w:hideMark/>
          </w:tcPr>
          <w:p w14:paraId="185F6211" w14:textId="77777777" w:rsidR="00C258AA" w:rsidRDefault="00C258AA">
            <w:pPr>
              <w:rPr>
                <w:sz w:val="20"/>
                <w:szCs w:val="20"/>
              </w:rPr>
            </w:pPr>
            <w:r>
              <w:rPr>
                <w:sz w:val="20"/>
                <w:szCs w:val="20"/>
              </w:rPr>
              <w:t>Муниципальная программа "Совершенствование муниципального управления в сельском поселении Салым"</w:t>
            </w:r>
          </w:p>
        </w:tc>
        <w:tc>
          <w:tcPr>
            <w:tcW w:w="572" w:type="dxa"/>
            <w:tcBorders>
              <w:top w:val="nil"/>
              <w:left w:val="nil"/>
              <w:bottom w:val="single" w:sz="4" w:space="0" w:color="auto"/>
              <w:right w:val="single" w:sz="4" w:space="0" w:color="auto"/>
            </w:tcBorders>
            <w:vAlign w:val="center"/>
            <w:hideMark/>
          </w:tcPr>
          <w:p w14:paraId="1E41D562" w14:textId="77777777" w:rsidR="00C258AA" w:rsidRDefault="00C258AA">
            <w:pPr>
              <w:jc w:val="center"/>
              <w:rPr>
                <w:sz w:val="20"/>
                <w:szCs w:val="20"/>
              </w:rPr>
            </w:pPr>
            <w:r>
              <w:rPr>
                <w:sz w:val="20"/>
                <w:szCs w:val="20"/>
              </w:rPr>
              <w:t>01</w:t>
            </w:r>
          </w:p>
        </w:tc>
        <w:tc>
          <w:tcPr>
            <w:tcW w:w="713" w:type="dxa"/>
            <w:tcBorders>
              <w:top w:val="nil"/>
              <w:left w:val="nil"/>
              <w:bottom w:val="single" w:sz="4" w:space="0" w:color="auto"/>
              <w:right w:val="single" w:sz="4" w:space="0" w:color="auto"/>
            </w:tcBorders>
            <w:vAlign w:val="center"/>
            <w:hideMark/>
          </w:tcPr>
          <w:p w14:paraId="5EA3D4B6" w14:textId="77777777" w:rsidR="00C258AA" w:rsidRDefault="00C258AA">
            <w:pPr>
              <w:jc w:val="center"/>
              <w:rPr>
                <w:sz w:val="20"/>
                <w:szCs w:val="20"/>
              </w:rPr>
            </w:pPr>
            <w:r>
              <w:rPr>
                <w:sz w:val="20"/>
                <w:szCs w:val="20"/>
              </w:rPr>
              <w:t>02</w:t>
            </w:r>
          </w:p>
        </w:tc>
        <w:tc>
          <w:tcPr>
            <w:tcW w:w="1423" w:type="dxa"/>
            <w:tcBorders>
              <w:top w:val="nil"/>
              <w:left w:val="nil"/>
              <w:bottom w:val="single" w:sz="4" w:space="0" w:color="auto"/>
              <w:right w:val="single" w:sz="4" w:space="0" w:color="auto"/>
            </w:tcBorders>
            <w:vAlign w:val="center"/>
            <w:hideMark/>
          </w:tcPr>
          <w:p w14:paraId="4E24283A" w14:textId="77777777" w:rsidR="00C258AA" w:rsidRDefault="00C258AA">
            <w:pPr>
              <w:jc w:val="center"/>
              <w:rPr>
                <w:sz w:val="20"/>
                <w:szCs w:val="20"/>
              </w:rPr>
            </w:pPr>
            <w:r>
              <w:rPr>
                <w:sz w:val="20"/>
                <w:szCs w:val="20"/>
              </w:rPr>
              <w:t>0600000000</w:t>
            </w:r>
          </w:p>
        </w:tc>
        <w:tc>
          <w:tcPr>
            <w:tcW w:w="714" w:type="dxa"/>
            <w:tcBorders>
              <w:top w:val="nil"/>
              <w:left w:val="nil"/>
              <w:bottom w:val="single" w:sz="4" w:space="0" w:color="auto"/>
              <w:right w:val="single" w:sz="4" w:space="0" w:color="auto"/>
            </w:tcBorders>
            <w:vAlign w:val="center"/>
            <w:hideMark/>
          </w:tcPr>
          <w:p w14:paraId="5C28184E" w14:textId="77777777" w:rsidR="00C258AA" w:rsidRDefault="00C258AA">
            <w:pPr>
              <w:jc w:val="center"/>
              <w:rPr>
                <w:sz w:val="20"/>
                <w:szCs w:val="20"/>
              </w:rPr>
            </w:pPr>
            <w:r>
              <w:rPr>
                <w:sz w:val="20"/>
                <w:szCs w:val="20"/>
              </w:rPr>
              <w:t> </w:t>
            </w:r>
          </w:p>
        </w:tc>
        <w:tc>
          <w:tcPr>
            <w:tcW w:w="1422" w:type="dxa"/>
            <w:tcBorders>
              <w:top w:val="nil"/>
              <w:left w:val="nil"/>
              <w:bottom w:val="single" w:sz="4" w:space="0" w:color="auto"/>
              <w:right w:val="single" w:sz="4" w:space="0" w:color="auto"/>
            </w:tcBorders>
            <w:vAlign w:val="center"/>
            <w:hideMark/>
          </w:tcPr>
          <w:p w14:paraId="09393D02" w14:textId="77777777" w:rsidR="00C258AA" w:rsidRDefault="00C258AA">
            <w:pPr>
              <w:jc w:val="center"/>
              <w:rPr>
                <w:sz w:val="20"/>
                <w:szCs w:val="20"/>
              </w:rPr>
            </w:pPr>
            <w:r>
              <w:rPr>
                <w:sz w:val="20"/>
                <w:szCs w:val="20"/>
              </w:rPr>
              <w:t>3 133,65500</w:t>
            </w:r>
          </w:p>
        </w:tc>
        <w:tc>
          <w:tcPr>
            <w:tcW w:w="1423" w:type="dxa"/>
            <w:tcBorders>
              <w:top w:val="nil"/>
              <w:left w:val="nil"/>
              <w:bottom w:val="single" w:sz="4" w:space="0" w:color="auto"/>
              <w:right w:val="single" w:sz="4" w:space="0" w:color="auto"/>
            </w:tcBorders>
            <w:vAlign w:val="center"/>
            <w:hideMark/>
          </w:tcPr>
          <w:p w14:paraId="73E632F1" w14:textId="77777777" w:rsidR="00C258AA" w:rsidRDefault="00C258AA">
            <w:pPr>
              <w:jc w:val="center"/>
              <w:rPr>
                <w:sz w:val="20"/>
                <w:szCs w:val="20"/>
              </w:rPr>
            </w:pPr>
            <w:r>
              <w:rPr>
                <w:sz w:val="20"/>
                <w:szCs w:val="20"/>
              </w:rPr>
              <w:t>3 133,65500</w:t>
            </w:r>
          </w:p>
        </w:tc>
        <w:tc>
          <w:tcPr>
            <w:tcW w:w="1230" w:type="dxa"/>
            <w:tcBorders>
              <w:top w:val="nil"/>
              <w:left w:val="nil"/>
              <w:bottom w:val="single" w:sz="4" w:space="0" w:color="auto"/>
              <w:right w:val="single" w:sz="4" w:space="0" w:color="auto"/>
            </w:tcBorders>
            <w:vAlign w:val="center"/>
            <w:hideMark/>
          </w:tcPr>
          <w:p w14:paraId="613D30C0" w14:textId="77777777" w:rsidR="00C258AA" w:rsidRDefault="00C258AA">
            <w:pPr>
              <w:jc w:val="center"/>
              <w:rPr>
                <w:sz w:val="20"/>
                <w:szCs w:val="20"/>
              </w:rPr>
            </w:pPr>
            <w:r>
              <w:rPr>
                <w:sz w:val="20"/>
                <w:szCs w:val="20"/>
              </w:rPr>
              <w:t>0,00000</w:t>
            </w:r>
          </w:p>
        </w:tc>
        <w:tc>
          <w:tcPr>
            <w:tcW w:w="1423" w:type="dxa"/>
            <w:tcBorders>
              <w:top w:val="nil"/>
              <w:left w:val="nil"/>
              <w:bottom w:val="single" w:sz="4" w:space="0" w:color="auto"/>
              <w:right w:val="single" w:sz="4" w:space="0" w:color="auto"/>
            </w:tcBorders>
            <w:vAlign w:val="center"/>
            <w:hideMark/>
          </w:tcPr>
          <w:p w14:paraId="0384107E" w14:textId="77777777" w:rsidR="00C258AA" w:rsidRDefault="00C258AA">
            <w:pPr>
              <w:jc w:val="center"/>
              <w:rPr>
                <w:sz w:val="20"/>
                <w:szCs w:val="20"/>
              </w:rPr>
            </w:pPr>
            <w:r>
              <w:rPr>
                <w:sz w:val="20"/>
                <w:szCs w:val="20"/>
              </w:rPr>
              <w:t xml:space="preserve">56,21820  </w:t>
            </w:r>
          </w:p>
        </w:tc>
        <w:tc>
          <w:tcPr>
            <w:tcW w:w="1422" w:type="dxa"/>
            <w:tcBorders>
              <w:top w:val="nil"/>
              <w:left w:val="nil"/>
              <w:bottom w:val="single" w:sz="4" w:space="0" w:color="auto"/>
              <w:right w:val="single" w:sz="4" w:space="0" w:color="auto"/>
            </w:tcBorders>
            <w:vAlign w:val="center"/>
            <w:hideMark/>
          </w:tcPr>
          <w:p w14:paraId="7C7963F9" w14:textId="77777777" w:rsidR="00C258AA" w:rsidRDefault="00C258AA">
            <w:pPr>
              <w:jc w:val="center"/>
              <w:rPr>
                <w:sz w:val="20"/>
                <w:szCs w:val="20"/>
              </w:rPr>
            </w:pPr>
            <w:r>
              <w:rPr>
                <w:sz w:val="20"/>
                <w:szCs w:val="20"/>
              </w:rPr>
              <w:t xml:space="preserve">3 189,87320  </w:t>
            </w:r>
          </w:p>
        </w:tc>
      </w:tr>
      <w:tr w:rsidR="00C258AA" w14:paraId="7EE8CB93" w14:textId="77777777" w:rsidTr="002D3913">
        <w:trPr>
          <w:gridAfter w:val="1"/>
          <w:wAfter w:w="28" w:type="dxa"/>
          <w:trHeight w:val="284"/>
        </w:trPr>
        <w:tc>
          <w:tcPr>
            <w:tcW w:w="5103" w:type="dxa"/>
            <w:tcBorders>
              <w:top w:val="nil"/>
              <w:left w:val="single" w:sz="4" w:space="0" w:color="auto"/>
              <w:bottom w:val="single" w:sz="4" w:space="0" w:color="auto"/>
              <w:right w:val="single" w:sz="4" w:space="0" w:color="auto"/>
            </w:tcBorders>
            <w:vAlign w:val="bottom"/>
            <w:hideMark/>
          </w:tcPr>
          <w:p w14:paraId="28F8440F" w14:textId="77777777" w:rsidR="00C258AA" w:rsidRDefault="00C258AA">
            <w:pPr>
              <w:rPr>
                <w:sz w:val="20"/>
                <w:szCs w:val="20"/>
              </w:rPr>
            </w:pPr>
            <w:r>
              <w:rPr>
                <w:sz w:val="20"/>
                <w:szCs w:val="20"/>
              </w:rPr>
              <w:t>Основное мероприятие "Обеспечение выполнения полномочий и функций администрации сельского поселения Салым"</w:t>
            </w:r>
          </w:p>
        </w:tc>
        <w:tc>
          <w:tcPr>
            <w:tcW w:w="572" w:type="dxa"/>
            <w:tcBorders>
              <w:top w:val="nil"/>
              <w:left w:val="nil"/>
              <w:bottom w:val="single" w:sz="4" w:space="0" w:color="auto"/>
              <w:right w:val="single" w:sz="4" w:space="0" w:color="auto"/>
            </w:tcBorders>
            <w:vAlign w:val="center"/>
            <w:hideMark/>
          </w:tcPr>
          <w:p w14:paraId="5757C246" w14:textId="77777777" w:rsidR="00C258AA" w:rsidRDefault="00C258AA">
            <w:pPr>
              <w:jc w:val="center"/>
              <w:rPr>
                <w:sz w:val="20"/>
                <w:szCs w:val="20"/>
              </w:rPr>
            </w:pPr>
            <w:r>
              <w:rPr>
                <w:sz w:val="20"/>
                <w:szCs w:val="20"/>
              </w:rPr>
              <w:t>01</w:t>
            </w:r>
          </w:p>
        </w:tc>
        <w:tc>
          <w:tcPr>
            <w:tcW w:w="713" w:type="dxa"/>
            <w:tcBorders>
              <w:top w:val="nil"/>
              <w:left w:val="nil"/>
              <w:bottom w:val="single" w:sz="4" w:space="0" w:color="auto"/>
              <w:right w:val="single" w:sz="4" w:space="0" w:color="auto"/>
            </w:tcBorders>
            <w:vAlign w:val="center"/>
            <w:hideMark/>
          </w:tcPr>
          <w:p w14:paraId="5CC4D490" w14:textId="77777777" w:rsidR="00C258AA" w:rsidRDefault="00C258AA">
            <w:pPr>
              <w:jc w:val="center"/>
              <w:rPr>
                <w:sz w:val="20"/>
                <w:szCs w:val="20"/>
              </w:rPr>
            </w:pPr>
            <w:r>
              <w:rPr>
                <w:sz w:val="20"/>
                <w:szCs w:val="20"/>
              </w:rPr>
              <w:t>02</w:t>
            </w:r>
          </w:p>
        </w:tc>
        <w:tc>
          <w:tcPr>
            <w:tcW w:w="1423" w:type="dxa"/>
            <w:tcBorders>
              <w:top w:val="nil"/>
              <w:left w:val="nil"/>
              <w:bottom w:val="single" w:sz="4" w:space="0" w:color="auto"/>
              <w:right w:val="single" w:sz="4" w:space="0" w:color="auto"/>
            </w:tcBorders>
            <w:vAlign w:val="center"/>
            <w:hideMark/>
          </w:tcPr>
          <w:p w14:paraId="061B900D" w14:textId="77777777" w:rsidR="00C258AA" w:rsidRDefault="00C258AA">
            <w:pPr>
              <w:jc w:val="center"/>
              <w:rPr>
                <w:sz w:val="20"/>
                <w:szCs w:val="20"/>
              </w:rPr>
            </w:pPr>
            <w:r>
              <w:rPr>
                <w:sz w:val="20"/>
                <w:szCs w:val="20"/>
              </w:rPr>
              <w:t>0600100000</w:t>
            </w:r>
          </w:p>
        </w:tc>
        <w:tc>
          <w:tcPr>
            <w:tcW w:w="714" w:type="dxa"/>
            <w:tcBorders>
              <w:top w:val="nil"/>
              <w:left w:val="nil"/>
              <w:bottom w:val="single" w:sz="4" w:space="0" w:color="auto"/>
              <w:right w:val="single" w:sz="4" w:space="0" w:color="auto"/>
            </w:tcBorders>
            <w:vAlign w:val="center"/>
            <w:hideMark/>
          </w:tcPr>
          <w:p w14:paraId="6A72003D" w14:textId="77777777" w:rsidR="00C258AA" w:rsidRDefault="00C258AA">
            <w:pPr>
              <w:jc w:val="center"/>
              <w:rPr>
                <w:sz w:val="20"/>
                <w:szCs w:val="20"/>
              </w:rPr>
            </w:pPr>
            <w:r>
              <w:rPr>
                <w:sz w:val="20"/>
                <w:szCs w:val="20"/>
              </w:rPr>
              <w:t> </w:t>
            </w:r>
          </w:p>
        </w:tc>
        <w:tc>
          <w:tcPr>
            <w:tcW w:w="1422" w:type="dxa"/>
            <w:tcBorders>
              <w:top w:val="nil"/>
              <w:left w:val="nil"/>
              <w:bottom w:val="single" w:sz="4" w:space="0" w:color="auto"/>
              <w:right w:val="single" w:sz="4" w:space="0" w:color="auto"/>
            </w:tcBorders>
            <w:vAlign w:val="center"/>
            <w:hideMark/>
          </w:tcPr>
          <w:p w14:paraId="328002DF" w14:textId="77777777" w:rsidR="00C258AA" w:rsidRDefault="00C258AA">
            <w:pPr>
              <w:jc w:val="center"/>
              <w:rPr>
                <w:sz w:val="20"/>
                <w:szCs w:val="20"/>
              </w:rPr>
            </w:pPr>
            <w:r>
              <w:rPr>
                <w:sz w:val="20"/>
                <w:szCs w:val="20"/>
              </w:rPr>
              <w:t>3 133,65500</w:t>
            </w:r>
          </w:p>
        </w:tc>
        <w:tc>
          <w:tcPr>
            <w:tcW w:w="1423" w:type="dxa"/>
            <w:tcBorders>
              <w:top w:val="nil"/>
              <w:left w:val="nil"/>
              <w:bottom w:val="single" w:sz="4" w:space="0" w:color="auto"/>
              <w:right w:val="single" w:sz="4" w:space="0" w:color="auto"/>
            </w:tcBorders>
            <w:vAlign w:val="center"/>
            <w:hideMark/>
          </w:tcPr>
          <w:p w14:paraId="73FAEF43" w14:textId="77777777" w:rsidR="00C258AA" w:rsidRDefault="00C258AA">
            <w:pPr>
              <w:jc w:val="center"/>
              <w:rPr>
                <w:sz w:val="20"/>
                <w:szCs w:val="20"/>
              </w:rPr>
            </w:pPr>
            <w:r>
              <w:rPr>
                <w:sz w:val="20"/>
                <w:szCs w:val="20"/>
              </w:rPr>
              <w:t>3 133,65500</w:t>
            </w:r>
          </w:p>
        </w:tc>
        <w:tc>
          <w:tcPr>
            <w:tcW w:w="1230" w:type="dxa"/>
            <w:tcBorders>
              <w:top w:val="nil"/>
              <w:left w:val="nil"/>
              <w:bottom w:val="single" w:sz="4" w:space="0" w:color="auto"/>
              <w:right w:val="single" w:sz="4" w:space="0" w:color="auto"/>
            </w:tcBorders>
            <w:vAlign w:val="center"/>
            <w:hideMark/>
          </w:tcPr>
          <w:p w14:paraId="7CB9DDC3" w14:textId="77777777" w:rsidR="00C258AA" w:rsidRDefault="00C258AA">
            <w:pPr>
              <w:jc w:val="center"/>
              <w:rPr>
                <w:sz w:val="20"/>
                <w:szCs w:val="20"/>
              </w:rPr>
            </w:pPr>
            <w:r>
              <w:rPr>
                <w:sz w:val="20"/>
                <w:szCs w:val="20"/>
              </w:rPr>
              <w:t>0,00000</w:t>
            </w:r>
          </w:p>
        </w:tc>
        <w:tc>
          <w:tcPr>
            <w:tcW w:w="1423" w:type="dxa"/>
            <w:tcBorders>
              <w:top w:val="nil"/>
              <w:left w:val="nil"/>
              <w:bottom w:val="single" w:sz="4" w:space="0" w:color="auto"/>
              <w:right w:val="single" w:sz="4" w:space="0" w:color="auto"/>
            </w:tcBorders>
            <w:vAlign w:val="center"/>
            <w:hideMark/>
          </w:tcPr>
          <w:p w14:paraId="017D8EEF" w14:textId="77777777" w:rsidR="00C258AA" w:rsidRDefault="00C258AA">
            <w:pPr>
              <w:jc w:val="center"/>
              <w:rPr>
                <w:sz w:val="20"/>
                <w:szCs w:val="20"/>
              </w:rPr>
            </w:pPr>
            <w:r>
              <w:rPr>
                <w:sz w:val="20"/>
                <w:szCs w:val="20"/>
              </w:rPr>
              <w:t xml:space="preserve">56,21820  </w:t>
            </w:r>
          </w:p>
        </w:tc>
        <w:tc>
          <w:tcPr>
            <w:tcW w:w="1422" w:type="dxa"/>
            <w:tcBorders>
              <w:top w:val="nil"/>
              <w:left w:val="nil"/>
              <w:bottom w:val="single" w:sz="4" w:space="0" w:color="auto"/>
              <w:right w:val="single" w:sz="4" w:space="0" w:color="auto"/>
            </w:tcBorders>
            <w:vAlign w:val="center"/>
            <w:hideMark/>
          </w:tcPr>
          <w:p w14:paraId="48E11B80" w14:textId="77777777" w:rsidR="00C258AA" w:rsidRDefault="00C258AA">
            <w:pPr>
              <w:jc w:val="center"/>
              <w:rPr>
                <w:sz w:val="20"/>
                <w:szCs w:val="20"/>
              </w:rPr>
            </w:pPr>
            <w:r>
              <w:rPr>
                <w:sz w:val="20"/>
                <w:szCs w:val="20"/>
              </w:rPr>
              <w:t xml:space="preserve">3 189,87320  </w:t>
            </w:r>
          </w:p>
        </w:tc>
      </w:tr>
      <w:tr w:rsidR="00C258AA" w14:paraId="37ABA401" w14:textId="77777777" w:rsidTr="002D3913">
        <w:trPr>
          <w:gridAfter w:val="1"/>
          <w:wAfter w:w="28" w:type="dxa"/>
          <w:trHeight w:val="284"/>
        </w:trPr>
        <w:tc>
          <w:tcPr>
            <w:tcW w:w="5103" w:type="dxa"/>
            <w:tcBorders>
              <w:top w:val="nil"/>
              <w:left w:val="single" w:sz="4" w:space="0" w:color="auto"/>
              <w:bottom w:val="single" w:sz="4" w:space="0" w:color="auto"/>
              <w:right w:val="single" w:sz="4" w:space="0" w:color="auto"/>
            </w:tcBorders>
            <w:vAlign w:val="bottom"/>
            <w:hideMark/>
          </w:tcPr>
          <w:p w14:paraId="43D6B60C" w14:textId="77777777" w:rsidR="00C258AA" w:rsidRDefault="00C258AA">
            <w:pPr>
              <w:rPr>
                <w:sz w:val="20"/>
                <w:szCs w:val="20"/>
              </w:rPr>
            </w:pPr>
            <w:r>
              <w:rPr>
                <w:sz w:val="20"/>
                <w:szCs w:val="20"/>
              </w:rPr>
              <w:t>Глава муниципального самоуправления (местное самоуправление)</w:t>
            </w:r>
          </w:p>
        </w:tc>
        <w:tc>
          <w:tcPr>
            <w:tcW w:w="572" w:type="dxa"/>
            <w:tcBorders>
              <w:top w:val="nil"/>
              <w:left w:val="nil"/>
              <w:bottom w:val="single" w:sz="4" w:space="0" w:color="auto"/>
              <w:right w:val="single" w:sz="4" w:space="0" w:color="auto"/>
            </w:tcBorders>
            <w:vAlign w:val="center"/>
            <w:hideMark/>
          </w:tcPr>
          <w:p w14:paraId="1F12B6B7" w14:textId="77777777" w:rsidR="00C258AA" w:rsidRDefault="00C258AA">
            <w:pPr>
              <w:jc w:val="center"/>
              <w:rPr>
                <w:sz w:val="20"/>
                <w:szCs w:val="20"/>
              </w:rPr>
            </w:pPr>
            <w:r>
              <w:rPr>
                <w:sz w:val="20"/>
                <w:szCs w:val="20"/>
              </w:rPr>
              <w:t>01</w:t>
            </w:r>
          </w:p>
        </w:tc>
        <w:tc>
          <w:tcPr>
            <w:tcW w:w="713" w:type="dxa"/>
            <w:tcBorders>
              <w:top w:val="nil"/>
              <w:left w:val="nil"/>
              <w:bottom w:val="single" w:sz="4" w:space="0" w:color="auto"/>
              <w:right w:val="single" w:sz="4" w:space="0" w:color="auto"/>
            </w:tcBorders>
            <w:vAlign w:val="center"/>
            <w:hideMark/>
          </w:tcPr>
          <w:p w14:paraId="2BF8417B" w14:textId="77777777" w:rsidR="00C258AA" w:rsidRDefault="00C258AA">
            <w:pPr>
              <w:jc w:val="center"/>
              <w:rPr>
                <w:sz w:val="20"/>
                <w:szCs w:val="20"/>
              </w:rPr>
            </w:pPr>
            <w:r>
              <w:rPr>
                <w:sz w:val="20"/>
                <w:szCs w:val="20"/>
              </w:rPr>
              <w:t>02</w:t>
            </w:r>
          </w:p>
        </w:tc>
        <w:tc>
          <w:tcPr>
            <w:tcW w:w="1423" w:type="dxa"/>
            <w:tcBorders>
              <w:top w:val="nil"/>
              <w:left w:val="nil"/>
              <w:bottom w:val="single" w:sz="4" w:space="0" w:color="auto"/>
              <w:right w:val="single" w:sz="4" w:space="0" w:color="auto"/>
            </w:tcBorders>
            <w:vAlign w:val="center"/>
            <w:hideMark/>
          </w:tcPr>
          <w:p w14:paraId="6DF4CB98" w14:textId="77777777" w:rsidR="00C258AA" w:rsidRDefault="00C258AA">
            <w:pPr>
              <w:jc w:val="center"/>
              <w:rPr>
                <w:sz w:val="20"/>
                <w:szCs w:val="20"/>
              </w:rPr>
            </w:pPr>
            <w:r>
              <w:rPr>
                <w:sz w:val="20"/>
                <w:szCs w:val="20"/>
              </w:rPr>
              <w:t>0600102030</w:t>
            </w:r>
          </w:p>
        </w:tc>
        <w:tc>
          <w:tcPr>
            <w:tcW w:w="714" w:type="dxa"/>
            <w:tcBorders>
              <w:top w:val="nil"/>
              <w:left w:val="nil"/>
              <w:bottom w:val="single" w:sz="4" w:space="0" w:color="auto"/>
              <w:right w:val="single" w:sz="4" w:space="0" w:color="auto"/>
            </w:tcBorders>
            <w:vAlign w:val="center"/>
            <w:hideMark/>
          </w:tcPr>
          <w:p w14:paraId="63338419" w14:textId="77777777" w:rsidR="00C258AA" w:rsidRDefault="00C258AA">
            <w:pPr>
              <w:jc w:val="center"/>
              <w:rPr>
                <w:sz w:val="20"/>
                <w:szCs w:val="20"/>
              </w:rPr>
            </w:pPr>
            <w:r>
              <w:rPr>
                <w:sz w:val="20"/>
                <w:szCs w:val="20"/>
              </w:rPr>
              <w:t> </w:t>
            </w:r>
          </w:p>
        </w:tc>
        <w:tc>
          <w:tcPr>
            <w:tcW w:w="1422" w:type="dxa"/>
            <w:tcBorders>
              <w:top w:val="nil"/>
              <w:left w:val="nil"/>
              <w:bottom w:val="single" w:sz="4" w:space="0" w:color="auto"/>
              <w:right w:val="single" w:sz="4" w:space="0" w:color="auto"/>
            </w:tcBorders>
            <w:vAlign w:val="center"/>
            <w:hideMark/>
          </w:tcPr>
          <w:p w14:paraId="4A5F92EA" w14:textId="77777777" w:rsidR="00C258AA" w:rsidRDefault="00C258AA">
            <w:pPr>
              <w:jc w:val="center"/>
              <w:rPr>
                <w:sz w:val="20"/>
                <w:szCs w:val="20"/>
              </w:rPr>
            </w:pPr>
            <w:r>
              <w:rPr>
                <w:sz w:val="20"/>
                <w:szCs w:val="20"/>
              </w:rPr>
              <w:t>3 133,65500</w:t>
            </w:r>
          </w:p>
        </w:tc>
        <w:tc>
          <w:tcPr>
            <w:tcW w:w="1423" w:type="dxa"/>
            <w:tcBorders>
              <w:top w:val="nil"/>
              <w:left w:val="nil"/>
              <w:bottom w:val="single" w:sz="4" w:space="0" w:color="auto"/>
              <w:right w:val="single" w:sz="4" w:space="0" w:color="auto"/>
            </w:tcBorders>
            <w:vAlign w:val="center"/>
            <w:hideMark/>
          </w:tcPr>
          <w:p w14:paraId="4F94010F" w14:textId="77777777" w:rsidR="00C258AA" w:rsidRDefault="00C258AA">
            <w:pPr>
              <w:jc w:val="center"/>
              <w:rPr>
                <w:sz w:val="20"/>
                <w:szCs w:val="20"/>
              </w:rPr>
            </w:pPr>
            <w:r>
              <w:rPr>
                <w:sz w:val="20"/>
                <w:szCs w:val="20"/>
              </w:rPr>
              <w:t>3 133,65500</w:t>
            </w:r>
          </w:p>
        </w:tc>
        <w:tc>
          <w:tcPr>
            <w:tcW w:w="1230" w:type="dxa"/>
            <w:tcBorders>
              <w:top w:val="nil"/>
              <w:left w:val="nil"/>
              <w:bottom w:val="single" w:sz="4" w:space="0" w:color="auto"/>
              <w:right w:val="single" w:sz="4" w:space="0" w:color="auto"/>
            </w:tcBorders>
            <w:vAlign w:val="center"/>
            <w:hideMark/>
          </w:tcPr>
          <w:p w14:paraId="7BF9856C" w14:textId="77777777" w:rsidR="00C258AA" w:rsidRDefault="00C258AA">
            <w:pPr>
              <w:jc w:val="center"/>
              <w:rPr>
                <w:sz w:val="20"/>
                <w:szCs w:val="20"/>
              </w:rPr>
            </w:pPr>
            <w:r>
              <w:rPr>
                <w:sz w:val="20"/>
                <w:szCs w:val="20"/>
              </w:rPr>
              <w:t>0,00000</w:t>
            </w:r>
          </w:p>
        </w:tc>
        <w:tc>
          <w:tcPr>
            <w:tcW w:w="1423" w:type="dxa"/>
            <w:tcBorders>
              <w:top w:val="nil"/>
              <w:left w:val="nil"/>
              <w:bottom w:val="single" w:sz="4" w:space="0" w:color="auto"/>
              <w:right w:val="single" w:sz="4" w:space="0" w:color="auto"/>
            </w:tcBorders>
            <w:vAlign w:val="center"/>
            <w:hideMark/>
          </w:tcPr>
          <w:p w14:paraId="2E806C6F" w14:textId="77777777" w:rsidR="00C258AA" w:rsidRDefault="00C258AA">
            <w:pPr>
              <w:jc w:val="center"/>
              <w:rPr>
                <w:sz w:val="20"/>
                <w:szCs w:val="20"/>
              </w:rPr>
            </w:pPr>
            <w:r>
              <w:rPr>
                <w:sz w:val="20"/>
                <w:szCs w:val="20"/>
              </w:rPr>
              <w:t xml:space="preserve">56,21820  </w:t>
            </w:r>
          </w:p>
        </w:tc>
        <w:tc>
          <w:tcPr>
            <w:tcW w:w="1422" w:type="dxa"/>
            <w:tcBorders>
              <w:top w:val="nil"/>
              <w:left w:val="nil"/>
              <w:bottom w:val="single" w:sz="4" w:space="0" w:color="auto"/>
              <w:right w:val="single" w:sz="4" w:space="0" w:color="auto"/>
            </w:tcBorders>
            <w:vAlign w:val="center"/>
            <w:hideMark/>
          </w:tcPr>
          <w:p w14:paraId="0FCC9CE5" w14:textId="77777777" w:rsidR="00C258AA" w:rsidRDefault="00C258AA">
            <w:pPr>
              <w:jc w:val="center"/>
              <w:rPr>
                <w:sz w:val="20"/>
                <w:szCs w:val="20"/>
              </w:rPr>
            </w:pPr>
            <w:r>
              <w:rPr>
                <w:sz w:val="20"/>
                <w:szCs w:val="20"/>
              </w:rPr>
              <w:t xml:space="preserve">3 189,87320  </w:t>
            </w:r>
          </w:p>
        </w:tc>
      </w:tr>
      <w:tr w:rsidR="00C258AA" w14:paraId="0BA0AABA" w14:textId="77777777" w:rsidTr="002D3913">
        <w:trPr>
          <w:gridAfter w:val="1"/>
          <w:wAfter w:w="28" w:type="dxa"/>
          <w:trHeight w:val="284"/>
        </w:trPr>
        <w:tc>
          <w:tcPr>
            <w:tcW w:w="5103" w:type="dxa"/>
            <w:tcBorders>
              <w:top w:val="nil"/>
              <w:left w:val="single" w:sz="4" w:space="0" w:color="auto"/>
              <w:bottom w:val="single" w:sz="4" w:space="0" w:color="auto"/>
              <w:right w:val="single" w:sz="4" w:space="0" w:color="auto"/>
            </w:tcBorders>
            <w:vAlign w:val="bottom"/>
            <w:hideMark/>
          </w:tcPr>
          <w:p w14:paraId="4EBF97A6" w14:textId="77777777" w:rsidR="00C258AA" w:rsidRDefault="00C258AA">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2" w:type="dxa"/>
            <w:tcBorders>
              <w:top w:val="nil"/>
              <w:left w:val="nil"/>
              <w:bottom w:val="single" w:sz="4" w:space="0" w:color="auto"/>
              <w:right w:val="single" w:sz="4" w:space="0" w:color="auto"/>
            </w:tcBorders>
            <w:vAlign w:val="center"/>
            <w:hideMark/>
          </w:tcPr>
          <w:p w14:paraId="27299A9E" w14:textId="77777777" w:rsidR="00C258AA" w:rsidRDefault="00C258AA">
            <w:pPr>
              <w:jc w:val="center"/>
              <w:rPr>
                <w:sz w:val="20"/>
                <w:szCs w:val="20"/>
              </w:rPr>
            </w:pPr>
            <w:r>
              <w:rPr>
                <w:sz w:val="20"/>
                <w:szCs w:val="20"/>
              </w:rPr>
              <w:t>01</w:t>
            </w:r>
          </w:p>
        </w:tc>
        <w:tc>
          <w:tcPr>
            <w:tcW w:w="713" w:type="dxa"/>
            <w:tcBorders>
              <w:top w:val="nil"/>
              <w:left w:val="nil"/>
              <w:bottom w:val="single" w:sz="4" w:space="0" w:color="auto"/>
              <w:right w:val="single" w:sz="4" w:space="0" w:color="auto"/>
            </w:tcBorders>
            <w:vAlign w:val="center"/>
            <w:hideMark/>
          </w:tcPr>
          <w:p w14:paraId="021D54AD" w14:textId="77777777" w:rsidR="00C258AA" w:rsidRDefault="00C258AA">
            <w:pPr>
              <w:jc w:val="center"/>
              <w:rPr>
                <w:sz w:val="20"/>
                <w:szCs w:val="20"/>
              </w:rPr>
            </w:pPr>
            <w:r>
              <w:rPr>
                <w:sz w:val="20"/>
                <w:szCs w:val="20"/>
              </w:rPr>
              <w:t>02</w:t>
            </w:r>
          </w:p>
        </w:tc>
        <w:tc>
          <w:tcPr>
            <w:tcW w:w="1423" w:type="dxa"/>
            <w:tcBorders>
              <w:top w:val="nil"/>
              <w:left w:val="nil"/>
              <w:bottom w:val="single" w:sz="4" w:space="0" w:color="auto"/>
              <w:right w:val="single" w:sz="4" w:space="0" w:color="auto"/>
            </w:tcBorders>
            <w:vAlign w:val="center"/>
            <w:hideMark/>
          </w:tcPr>
          <w:p w14:paraId="3A4629F2" w14:textId="77777777" w:rsidR="00C258AA" w:rsidRDefault="00C258AA">
            <w:pPr>
              <w:jc w:val="center"/>
              <w:rPr>
                <w:sz w:val="20"/>
                <w:szCs w:val="20"/>
              </w:rPr>
            </w:pPr>
            <w:r>
              <w:rPr>
                <w:sz w:val="20"/>
                <w:szCs w:val="20"/>
              </w:rPr>
              <w:t>0600102030</w:t>
            </w:r>
          </w:p>
        </w:tc>
        <w:tc>
          <w:tcPr>
            <w:tcW w:w="714" w:type="dxa"/>
            <w:tcBorders>
              <w:top w:val="nil"/>
              <w:left w:val="nil"/>
              <w:bottom w:val="single" w:sz="4" w:space="0" w:color="auto"/>
              <w:right w:val="single" w:sz="4" w:space="0" w:color="auto"/>
            </w:tcBorders>
            <w:vAlign w:val="center"/>
            <w:hideMark/>
          </w:tcPr>
          <w:p w14:paraId="30C3EC21" w14:textId="77777777" w:rsidR="00C258AA" w:rsidRDefault="00C258AA">
            <w:pPr>
              <w:jc w:val="center"/>
              <w:rPr>
                <w:sz w:val="20"/>
                <w:szCs w:val="20"/>
              </w:rPr>
            </w:pPr>
            <w:r>
              <w:rPr>
                <w:sz w:val="20"/>
                <w:szCs w:val="20"/>
              </w:rPr>
              <w:t>100</w:t>
            </w:r>
          </w:p>
        </w:tc>
        <w:tc>
          <w:tcPr>
            <w:tcW w:w="1422" w:type="dxa"/>
            <w:tcBorders>
              <w:top w:val="nil"/>
              <w:left w:val="nil"/>
              <w:bottom w:val="single" w:sz="4" w:space="0" w:color="auto"/>
              <w:right w:val="single" w:sz="4" w:space="0" w:color="auto"/>
            </w:tcBorders>
            <w:vAlign w:val="center"/>
            <w:hideMark/>
          </w:tcPr>
          <w:p w14:paraId="674675D8" w14:textId="77777777" w:rsidR="00C258AA" w:rsidRDefault="00C258AA">
            <w:pPr>
              <w:jc w:val="center"/>
              <w:rPr>
                <w:sz w:val="20"/>
                <w:szCs w:val="20"/>
              </w:rPr>
            </w:pPr>
            <w:r>
              <w:rPr>
                <w:sz w:val="20"/>
                <w:szCs w:val="20"/>
              </w:rPr>
              <w:t>3 133,65500</w:t>
            </w:r>
          </w:p>
        </w:tc>
        <w:tc>
          <w:tcPr>
            <w:tcW w:w="1423" w:type="dxa"/>
            <w:tcBorders>
              <w:top w:val="nil"/>
              <w:left w:val="nil"/>
              <w:bottom w:val="single" w:sz="4" w:space="0" w:color="auto"/>
              <w:right w:val="single" w:sz="4" w:space="0" w:color="auto"/>
            </w:tcBorders>
            <w:vAlign w:val="center"/>
            <w:hideMark/>
          </w:tcPr>
          <w:p w14:paraId="1523C0BB" w14:textId="77777777" w:rsidR="00C258AA" w:rsidRDefault="00C258AA">
            <w:pPr>
              <w:jc w:val="center"/>
              <w:rPr>
                <w:sz w:val="20"/>
                <w:szCs w:val="20"/>
              </w:rPr>
            </w:pPr>
            <w:r>
              <w:rPr>
                <w:sz w:val="20"/>
                <w:szCs w:val="20"/>
              </w:rPr>
              <w:t>3 133,65500</w:t>
            </w:r>
          </w:p>
        </w:tc>
        <w:tc>
          <w:tcPr>
            <w:tcW w:w="1230" w:type="dxa"/>
            <w:tcBorders>
              <w:top w:val="nil"/>
              <w:left w:val="nil"/>
              <w:bottom w:val="single" w:sz="4" w:space="0" w:color="auto"/>
              <w:right w:val="single" w:sz="4" w:space="0" w:color="auto"/>
            </w:tcBorders>
            <w:vAlign w:val="center"/>
            <w:hideMark/>
          </w:tcPr>
          <w:p w14:paraId="17A57092" w14:textId="77777777" w:rsidR="00C258AA" w:rsidRDefault="00C258AA">
            <w:pPr>
              <w:jc w:val="center"/>
              <w:rPr>
                <w:sz w:val="20"/>
                <w:szCs w:val="20"/>
              </w:rPr>
            </w:pPr>
            <w:r>
              <w:rPr>
                <w:sz w:val="20"/>
                <w:szCs w:val="20"/>
              </w:rPr>
              <w:t>0,00000</w:t>
            </w:r>
          </w:p>
        </w:tc>
        <w:tc>
          <w:tcPr>
            <w:tcW w:w="1423" w:type="dxa"/>
            <w:tcBorders>
              <w:top w:val="nil"/>
              <w:left w:val="nil"/>
              <w:bottom w:val="single" w:sz="4" w:space="0" w:color="auto"/>
              <w:right w:val="single" w:sz="4" w:space="0" w:color="auto"/>
            </w:tcBorders>
            <w:vAlign w:val="center"/>
            <w:hideMark/>
          </w:tcPr>
          <w:p w14:paraId="40DC5214" w14:textId="77777777" w:rsidR="00C258AA" w:rsidRDefault="00C258AA">
            <w:pPr>
              <w:jc w:val="center"/>
              <w:rPr>
                <w:sz w:val="20"/>
                <w:szCs w:val="20"/>
              </w:rPr>
            </w:pPr>
            <w:r>
              <w:rPr>
                <w:sz w:val="20"/>
                <w:szCs w:val="20"/>
              </w:rPr>
              <w:t xml:space="preserve">56,21820  </w:t>
            </w:r>
          </w:p>
        </w:tc>
        <w:tc>
          <w:tcPr>
            <w:tcW w:w="1422" w:type="dxa"/>
            <w:tcBorders>
              <w:top w:val="nil"/>
              <w:left w:val="nil"/>
              <w:bottom w:val="single" w:sz="4" w:space="0" w:color="auto"/>
              <w:right w:val="single" w:sz="4" w:space="0" w:color="auto"/>
            </w:tcBorders>
            <w:vAlign w:val="center"/>
            <w:hideMark/>
          </w:tcPr>
          <w:p w14:paraId="5F459637" w14:textId="77777777" w:rsidR="00C258AA" w:rsidRDefault="00C258AA">
            <w:pPr>
              <w:jc w:val="center"/>
              <w:rPr>
                <w:sz w:val="20"/>
                <w:szCs w:val="20"/>
              </w:rPr>
            </w:pPr>
            <w:r>
              <w:rPr>
                <w:sz w:val="20"/>
                <w:szCs w:val="20"/>
              </w:rPr>
              <w:t xml:space="preserve">3 189,87320  </w:t>
            </w:r>
          </w:p>
        </w:tc>
      </w:tr>
      <w:tr w:rsidR="00C258AA" w14:paraId="1318D088" w14:textId="77777777" w:rsidTr="002D3913">
        <w:trPr>
          <w:gridAfter w:val="1"/>
          <w:wAfter w:w="28" w:type="dxa"/>
          <w:trHeight w:val="284"/>
        </w:trPr>
        <w:tc>
          <w:tcPr>
            <w:tcW w:w="5103" w:type="dxa"/>
            <w:tcBorders>
              <w:top w:val="nil"/>
              <w:left w:val="single" w:sz="4" w:space="0" w:color="auto"/>
              <w:bottom w:val="single" w:sz="4" w:space="0" w:color="auto"/>
              <w:right w:val="single" w:sz="4" w:space="0" w:color="auto"/>
            </w:tcBorders>
            <w:vAlign w:val="bottom"/>
            <w:hideMark/>
          </w:tcPr>
          <w:p w14:paraId="2DC266E1" w14:textId="77777777" w:rsidR="00C258AA" w:rsidRDefault="00C258AA">
            <w:pPr>
              <w:rPr>
                <w:sz w:val="20"/>
                <w:szCs w:val="20"/>
              </w:rPr>
            </w:pPr>
            <w:r>
              <w:rPr>
                <w:sz w:val="20"/>
                <w:szCs w:val="20"/>
              </w:rPr>
              <w:t>Расходы на выплаты персоналу государственных (муниципальных) органов</w:t>
            </w:r>
          </w:p>
        </w:tc>
        <w:tc>
          <w:tcPr>
            <w:tcW w:w="572" w:type="dxa"/>
            <w:tcBorders>
              <w:top w:val="nil"/>
              <w:left w:val="nil"/>
              <w:bottom w:val="single" w:sz="4" w:space="0" w:color="auto"/>
              <w:right w:val="single" w:sz="4" w:space="0" w:color="auto"/>
            </w:tcBorders>
            <w:vAlign w:val="center"/>
            <w:hideMark/>
          </w:tcPr>
          <w:p w14:paraId="15F1A041" w14:textId="77777777" w:rsidR="00C258AA" w:rsidRDefault="00C258AA">
            <w:pPr>
              <w:jc w:val="center"/>
              <w:rPr>
                <w:sz w:val="20"/>
                <w:szCs w:val="20"/>
              </w:rPr>
            </w:pPr>
            <w:r>
              <w:rPr>
                <w:sz w:val="20"/>
                <w:szCs w:val="20"/>
              </w:rPr>
              <w:t>01</w:t>
            </w:r>
          </w:p>
        </w:tc>
        <w:tc>
          <w:tcPr>
            <w:tcW w:w="713" w:type="dxa"/>
            <w:tcBorders>
              <w:top w:val="nil"/>
              <w:left w:val="nil"/>
              <w:bottom w:val="single" w:sz="4" w:space="0" w:color="auto"/>
              <w:right w:val="single" w:sz="4" w:space="0" w:color="auto"/>
            </w:tcBorders>
            <w:vAlign w:val="center"/>
            <w:hideMark/>
          </w:tcPr>
          <w:p w14:paraId="719DA145" w14:textId="77777777" w:rsidR="00C258AA" w:rsidRDefault="00C258AA">
            <w:pPr>
              <w:jc w:val="center"/>
              <w:rPr>
                <w:sz w:val="20"/>
                <w:szCs w:val="20"/>
              </w:rPr>
            </w:pPr>
            <w:r>
              <w:rPr>
                <w:sz w:val="20"/>
                <w:szCs w:val="20"/>
              </w:rPr>
              <w:t>02</w:t>
            </w:r>
          </w:p>
        </w:tc>
        <w:tc>
          <w:tcPr>
            <w:tcW w:w="1423" w:type="dxa"/>
            <w:tcBorders>
              <w:top w:val="nil"/>
              <w:left w:val="nil"/>
              <w:bottom w:val="single" w:sz="4" w:space="0" w:color="auto"/>
              <w:right w:val="single" w:sz="4" w:space="0" w:color="auto"/>
            </w:tcBorders>
            <w:vAlign w:val="center"/>
            <w:hideMark/>
          </w:tcPr>
          <w:p w14:paraId="4740D518" w14:textId="77777777" w:rsidR="00C258AA" w:rsidRDefault="00C258AA">
            <w:pPr>
              <w:jc w:val="center"/>
              <w:rPr>
                <w:sz w:val="20"/>
                <w:szCs w:val="20"/>
              </w:rPr>
            </w:pPr>
            <w:r>
              <w:rPr>
                <w:sz w:val="20"/>
                <w:szCs w:val="20"/>
              </w:rPr>
              <w:t>0600102030</w:t>
            </w:r>
          </w:p>
        </w:tc>
        <w:tc>
          <w:tcPr>
            <w:tcW w:w="714" w:type="dxa"/>
            <w:tcBorders>
              <w:top w:val="nil"/>
              <w:left w:val="nil"/>
              <w:bottom w:val="single" w:sz="4" w:space="0" w:color="auto"/>
              <w:right w:val="single" w:sz="4" w:space="0" w:color="auto"/>
            </w:tcBorders>
            <w:vAlign w:val="center"/>
            <w:hideMark/>
          </w:tcPr>
          <w:p w14:paraId="1D3BCB78" w14:textId="77777777" w:rsidR="00C258AA" w:rsidRDefault="00C258AA">
            <w:pPr>
              <w:jc w:val="center"/>
              <w:rPr>
                <w:sz w:val="20"/>
                <w:szCs w:val="20"/>
              </w:rPr>
            </w:pPr>
            <w:r>
              <w:rPr>
                <w:sz w:val="20"/>
                <w:szCs w:val="20"/>
              </w:rPr>
              <w:t>120</w:t>
            </w:r>
          </w:p>
        </w:tc>
        <w:tc>
          <w:tcPr>
            <w:tcW w:w="1422" w:type="dxa"/>
            <w:tcBorders>
              <w:top w:val="nil"/>
              <w:left w:val="nil"/>
              <w:bottom w:val="single" w:sz="4" w:space="0" w:color="auto"/>
              <w:right w:val="single" w:sz="4" w:space="0" w:color="auto"/>
            </w:tcBorders>
            <w:vAlign w:val="center"/>
            <w:hideMark/>
          </w:tcPr>
          <w:p w14:paraId="19F97497" w14:textId="77777777" w:rsidR="00C258AA" w:rsidRDefault="00C258AA">
            <w:pPr>
              <w:jc w:val="center"/>
              <w:rPr>
                <w:sz w:val="20"/>
                <w:szCs w:val="20"/>
              </w:rPr>
            </w:pPr>
            <w:r>
              <w:rPr>
                <w:sz w:val="20"/>
                <w:szCs w:val="20"/>
              </w:rPr>
              <w:t>3 133,65500</w:t>
            </w:r>
          </w:p>
        </w:tc>
        <w:tc>
          <w:tcPr>
            <w:tcW w:w="1423" w:type="dxa"/>
            <w:tcBorders>
              <w:top w:val="nil"/>
              <w:left w:val="nil"/>
              <w:bottom w:val="single" w:sz="4" w:space="0" w:color="auto"/>
              <w:right w:val="single" w:sz="4" w:space="0" w:color="auto"/>
            </w:tcBorders>
            <w:vAlign w:val="center"/>
            <w:hideMark/>
          </w:tcPr>
          <w:p w14:paraId="11FA8EF6" w14:textId="77777777" w:rsidR="00C258AA" w:rsidRDefault="00C258AA">
            <w:pPr>
              <w:jc w:val="center"/>
              <w:rPr>
                <w:sz w:val="20"/>
                <w:szCs w:val="20"/>
              </w:rPr>
            </w:pPr>
            <w:r>
              <w:rPr>
                <w:sz w:val="20"/>
                <w:szCs w:val="20"/>
              </w:rPr>
              <w:t>3 133,65500</w:t>
            </w:r>
          </w:p>
        </w:tc>
        <w:tc>
          <w:tcPr>
            <w:tcW w:w="1230" w:type="dxa"/>
            <w:tcBorders>
              <w:top w:val="nil"/>
              <w:left w:val="nil"/>
              <w:bottom w:val="single" w:sz="4" w:space="0" w:color="auto"/>
              <w:right w:val="single" w:sz="4" w:space="0" w:color="auto"/>
            </w:tcBorders>
            <w:vAlign w:val="center"/>
            <w:hideMark/>
          </w:tcPr>
          <w:p w14:paraId="544B3F7E" w14:textId="77777777" w:rsidR="00C258AA" w:rsidRDefault="00C258AA">
            <w:pPr>
              <w:jc w:val="center"/>
              <w:rPr>
                <w:sz w:val="20"/>
                <w:szCs w:val="20"/>
              </w:rPr>
            </w:pPr>
            <w:r>
              <w:rPr>
                <w:sz w:val="20"/>
                <w:szCs w:val="20"/>
              </w:rPr>
              <w:t>0,00000</w:t>
            </w:r>
          </w:p>
        </w:tc>
        <w:tc>
          <w:tcPr>
            <w:tcW w:w="1423" w:type="dxa"/>
            <w:tcBorders>
              <w:top w:val="nil"/>
              <w:left w:val="nil"/>
              <w:bottom w:val="single" w:sz="4" w:space="0" w:color="auto"/>
              <w:right w:val="single" w:sz="4" w:space="0" w:color="auto"/>
            </w:tcBorders>
            <w:vAlign w:val="center"/>
            <w:hideMark/>
          </w:tcPr>
          <w:p w14:paraId="65CFB397" w14:textId="77777777" w:rsidR="00C258AA" w:rsidRDefault="00C258AA">
            <w:pPr>
              <w:jc w:val="center"/>
              <w:rPr>
                <w:sz w:val="20"/>
                <w:szCs w:val="20"/>
              </w:rPr>
            </w:pPr>
            <w:r>
              <w:rPr>
                <w:sz w:val="20"/>
                <w:szCs w:val="20"/>
              </w:rPr>
              <w:t xml:space="preserve">56,21820  </w:t>
            </w:r>
          </w:p>
        </w:tc>
        <w:tc>
          <w:tcPr>
            <w:tcW w:w="1422" w:type="dxa"/>
            <w:tcBorders>
              <w:top w:val="nil"/>
              <w:left w:val="nil"/>
              <w:bottom w:val="single" w:sz="4" w:space="0" w:color="auto"/>
              <w:right w:val="single" w:sz="4" w:space="0" w:color="auto"/>
            </w:tcBorders>
            <w:vAlign w:val="center"/>
            <w:hideMark/>
          </w:tcPr>
          <w:p w14:paraId="6C299A7E" w14:textId="77777777" w:rsidR="00C258AA" w:rsidRDefault="00C258AA">
            <w:pPr>
              <w:jc w:val="center"/>
              <w:rPr>
                <w:sz w:val="20"/>
                <w:szCs w:val="20"/>
              </w:rPr>
            </w:pPr>
            <w:r>
              <w:rPr>
                <w:sz w:val="20"/>
                <w:szCs w:val="20"/>
              </w:rPr>
              <w:t xml:space="preserve">3 189,87320  </w:t>
            </w:r>
          </w:p>
        </w:tc>
      </w:tr>
      <w:tr w:rsidR="00C258AA" w14:paraId="4C2AE3CD" w14:textId="77777777" w:rsidTr="002D3913">
        <w:trPr>
          <w:gridAfter w:val="1"/>
          <w:wAfter w:w="28" w:type="dxa"/>
          <w:trHeight w:val="284"/>
        </w:trPr>
        <w:tc>
          <w:tcPr>
            <w:tcW w:w="5103" w:type="dxa"/>
            <w:tcBorders>
              <w:top w:val="nil"/>
              <w:left w:val="single" w:sz="4" w:space="0" w:color="auto"/>
              <w:bottom w:val="single" w:sz="4" w:space="0" w:color="auto"/>
              <w:right w:val="single" w:sz="4" w:space="0" w:color="auto"/>
            </w:tcBorders>
            <w:vAlign w:val="bottom"/>
            <w:hideMark/>
          </w:tcPr>
          <w:p w14:paraId="3A04B584" w14:textId="77777777" w:rsidR="00C258AA" w:rsidRDefault="00C258AA">
            <w:pPr>
              <w:rPr>
                <w:sz w:val="20"/>
                <w:szCs w:val="20"/>
              </w:rPr>
            </w:pPr>
            <w:r>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72" w:type="dxa"/>
            <w:tcBorders>
              <w:top w:val="nil"/>
              <w:left w:val="nil"/>
              <w:bottom w:val="single" w:sz="4" w:space="0" w:color="auto"/>
              <w:right w:val="single" w:sz="4" w:space="0" w:color="auto"/>
            </w:tcBorders>
            <w:vAlign w:val="center"/>
            <w:hideMark/>
          </w:tcPr>
          <w:p w14:paraId="61B46710" w14:textId="77777777" w:rsidR="00C258AA" w:rsidRDefault="00C258AA">
            <w:pPr>
              <w:jc w:val="center"/>
              <w:rPr>
                <w:sz w:val="20"/>
                <w:szCs w:val="20"/>
              </w:rPr>
            </w:pPr>
            <w:r>
              <w:rPr>
                <w:sz w:val="20"/>
                <w:szCs w:val="20"/>
              </w:rPr>
              <w:t>01</w:t>
            </w:r>
          </w:p>
        </w:tc>
        <w:tc>
          <w:tcPr>
            <w:tcW w:w="713" w:type="dxa"/>
            <w:tcBorders>
              <w:top w:val="nil"/>
              <w:left w:val="nil"/>
              <w:bottom w:val="single" w:sz="4" w:space="0" w:color="auto"/>
              <w:right w:val="single" w:sz="4" w:space="0" w:color="auto"/>
            </w:tcBorders>
            <w:vAlign w:val="center"/>
            <w:hideMark/>
          </w:tcPr>
          <w:p w14:paraId="60E2B00B" w14:textId="77777777" w:rsidR="00C258AA" w:rsidRDefault="00C258AA">
            <w:pPr>
              <w:jc w:val="center"/>
              <w:rPr>
                <w:sz w:val="20"/>
                <w:szCs w:val="20"/>
              </w:rPr>
            </w:pPr>
            <w:r>
              <w:rPr>
                <w:sz w:val="20"/>
                <w:szCs w:val="20"/>
              </w:rPr>
              <w:t>04</w:t>
            </w:r>
          </w:p>
        </w:tc>
        <w:tc>
          <w:tcPr>
            <w:tcW w:w="1423" w:type="dxa"/>
            <w:tcBorders>
              <w:top w:val="nil"/>
              <w:left w:val="nil"/>
              <w:bottom w:val="single" w:sz="4" w:space="0" w:color="auto"/>
              <w:right w:val="single" w:sz="4" w:space="0" w:color="auto"/>
            </w:tcBorders>
            <w:vAlign w:val="center"/>
            <w:hideMark/>
          </w:tcPr>
          <w:p w14:paraId="73889107" w14:textId="77777777" w:rsidR="00C258AA" w:rsidRDefault="00C258AA">
            <w:pPr>
              <w:jc w:val="center"/>
              <w:rPr>
                <w:sz w:val="20"/>
                <w:szCs w:val="20"/>
              </w:rPr>
            </w:pPr>
            <w:r>
              <w:rPr>
                <w:sz w:val="20"/>
                <w:szCs w:val="20"/>
              </w:rPr>
              <w:t> </w:t>
            </w:r>
          </w:p>
        </w:tc>
        <w:tc>
          <w:tcPr>
            <w:tcW w:w="714" w:type="dxa"/>
            <w:tcBorders>
              <w:top w:val="nil"/>
              <w:left w:val="nil"/>
              <w:bottom w:val="single" w:sz="4" w:space="0" w:color="auto"/>
              <w:right w:val="single" w:sz="4" w:space="0" w:color="auto"/>
            </w:tcBorders>
            <w:vAlign w:val="center"/>
            <w:hideMark/>
          </w:tcPr>
          <w:p w14:paraId="59309D1F" w14:textId="77777777" w:rsidR="00C258AA" w:rsidRDefault="00C258AA">
            <w:pPr>
              <w:jc w:val="center"/>
              <w:rPr>
                <w:sz w:val="20"/>
                <w:szCs w:val="20"/>
              </w:rPr>
            </w:pPr>
            <w:r>
              <w:rPr>
                <w:sz w:val="20"/>
                <w:szCs w:val="20"/>
              </w:rPr>
              <w:t> </w:t>
            </w:r>
          </w:p>
        </w:tc>
        <w:tc>
          <w:tcPr>
            <w:tcW w:w="1422" w:type="dxa"/>
            <w:tcBorders>
              <w:top w:val="nil"/>
              <w:left w:val="nil"/>
              <w:bottom w:val="single" w:sz="4" w:space="0" w:color="auto"/>
              <w:right w:val="single" w:sz="4" w:space="0" w:color="auto"/>
            </w:tcBorders>
            <w:vAlign w:val="center"/>
            <w:hideMark/>
          </w:tcPr>
          <w:p w14:paraId="39089789" w14:textId="77777777" w:rsidR="00C258AA" w:rsidRDefault="00C258AA">
            <w:pPr>
              <w:jc w:val="center"/>
              <w:rPr>
                <w:sz w:val="20"/>
                <w:szCs w:val="20"/>
              </w:rPr>
            </w:pPr>
            <w:r>
              <w:rPr>
                <w:sz w:val="20"/>
                <w:szCs w:val="20"/>
              </w:rPr>
              <w:t>23 360,90000</w:t>
            </w:r>
          </w:p>
        </w:tc>
        <w:tc>
          <w:tcPr>
            <w:tcW w:w="1423" w:type="dxa"/>
            <w:tcBorders>
              <w:top w:val="nil"/>
              <w:left w:val="nil"/>
              <w:bottom w:val="single" w:sz="4" w:space="0" w:color="auto"/>
              <w:right w:val="single" w:sz="4" w:space="0" w:color="auto"/>
            </w:tcBorders>
            <w:vAlign w:val="center"/>
            <w:hideMark/>
          </w:tcPr>
          <w:p w14:paraId="19AA447B" w14:textId="77777777" w:rsidR="00C258AA" w:rsidRDefault="00C258AA">
            <w:pPr>
              <w:jc w:val="center"/>
              <w:rPr>
                <w:sz w:val="20"/>
                <w:szCs w:val="20"/>
              </w:rPr>
            </w:pPr>
            <w:r>
              <w:rPr>
                <w:sz w:val="20"/>
                <w:szCs w:val="20"/>
              </w:rPr>
              <w:t>23 360,90000</w:t>
            </w:r>
          </w:p>
        </w:tc>
        <w:tc>
          <w:tcPr>
            <w:tcW w:w="1230" w:type="dxa"/>
            <w:tcBorders>
              <w:top w:val="nil"/>
              <w:left w:val="nil"/>
              <w:bottom w:val="single" w:sz="4" w:space="0" w:color="auto"/>
              <w:right w:val="single" w:sz="4" w:space="0" w:color="auto"/>
            </w:tcBorders>
            <w:vAlign w:val="center"/>
            <w:hideMark/>
          </w:tcPr>
          <w:p w14:paraId="3411D0C4" w14:textId="77777777" w:rsidR="00C258AA" w:rsidRDefault="00C258AA">
            <w:pPr>
              <w:jc w:val="center"/>
              <w:rPr>
                <w:sz w:val="20"/>
                <w:szCs w:val="20"/>
              </w:rPr>
            </w:pPr>
            <w:r>
              <w:rPr>
                <w:sz w:val="20"/>
                <w:szCs w:val="20"/>
              </w:rPr>
              <w:t>0,00000</w:t>
            </w:r>
          </w:p>
        </w:tc>
        <w:tc>
          <w:tcPr>
            <w:tcW w:w="1423" w:type="dxa"/>
            <w:tcBorders>
              <w:top w:val="nil"/>
              <w:left w:val="nil"/>
              <w:bottom w:val="single" w:sz="4" w:space="0" w:color="auto"/>
              <w:right w:val="single" w:sz="4" w:space="0" w:color="auto"/>
            </w:tcBorders>
            <w:vAlign w:val="center"/>
            <w:hideMark/>
          </w:tcPr>
          <w:p w14:paraId="2A82BDE1" w14:textId="77777777" w:rsidR="00C258AA" w:rsidRDefault="00C258AA">
            <w:pPr>
              <w:jc w:val="center"/>
              <w:rPr>
                <w:sz w:val="20"/>
                <w:szCs w:val="20"/>
              </w:rPr>
            </w:pPr>
            <w:r>
              <w:rPr>
                <w:sz w:val="20"/>
                <w:szCs w:val="20"/>
              </w:rPr>
              <w:t xml:space="preserve">-596,41929  </w:t>
            </w:r>
          </w:p>
        </w:tc>
        <w:tc>
          <w:tcPr>
            <w:tcW w:w="1422" w:type="dxa"/>
            <w:tcBorders>
              <w:top w:val="nil"/>
              <w:left w:val="nil"/>
              <w:bottom w:val="single" w:sz="4" w:space="0" w:color="auto"/>
              <w:right w:val="single" w:sz="4" w:space="0" w:color="auto"/>
            </w:tcBorders>
            <w:vAlign w:val="center"/>
            <w:hideMark/>
          </w:tcPr>
          <w:p w14:paraId="74BB2FEF" w14:textId="77777777" w:rsidR="00C258AA" w:rsidRDefault="00C258AA">
            <w:pPr>
              <w:jc w:val="center"/>
              <w:rPr>
                <w:sz w:val="20"/>
                <w:szCs w:val="20"/>
              </w:rPr>
            </w:pPr>
            <w:r>
              <w:rPr>
                <w:sz w:val="20"/>
                <w:szCs w:val="20"/>
              </w:rPr>
              <w:t xml:space="preserve">22 764,48071  </w:t>
            </w:r>
          </w:p>
        </w:tc>
      </w:tr>
      <w:tr w:rsidR="00C258AA" w14:paraId="429F2969" w14:textId="77777777" w:rsidTr="002D3913">
        <w:trPr>
          <w:gridAfter w:val="1"/>
          <w:wAfter w:w="28" w:type="dxa"/>
          <w:trHeight w:val="284"/>
        </w:trPr>
        <w:tc>
          <w:tcPr>
            <w:tcW w:w="5103" w:type="dxa"/>
            <w:tcBorders>
              <w:top w:val="nil"/>
              <w:left w:val="single" w:sz="4" w:space="0" w:color="auto"/>
              <w:bottom w:val="single" w:sz="4" w:space="0" w:color="auto"/>
              <w:right w:val="single" w:sz="4" w:space="0" w:color="auto"/>
            </w:tcBorders>
            <w:vAlign w:val="bottom"/>
            <w:hideMark/>
          </w:tcPr>
          <w:p w14:paraId="2472129B" w14:textId="77777777" w:rsidR="00C258AA" w:rsidRDefault="00C258AA">
            <w:pPr>
              <w:rPr>
                <w:sz w:val="20"/>
                <w:szCs w:val="20"/>
              </w:rPr>
            </w:pPr>
            <w:r>
              <w:rPr>
                <w:sz w:val="20"/>
                <w:szCs w:val="20"/>
              </w:rPr>
              <w:lastRenderedPageBreak/>
              <w:t>Муниципальная программа "Совершенствование муниципального управления в сельском поселении Салым"</w:t>
            </w:r>
          </w:p>
        </w:tc>
        <w:tc>
          <w:tcPr>
            <w:tcW w:w="572" w:type="dxa"/>
            <w:tcBorders>
              <w:top w:val="nil"/>
              <w:left w:val="nil"/>
              <w:bottom w:val="single" w:sz="4" w:space="0" w:color="auto"/>
              <w:right w:val="single" w:sz="4" w:space="0" w:color="auto"/>
            </w:tcBorders>
            <w:vAlign w:val="center"/>
            <w:hideMark/>
          </w:tcPr>
          <w:p w14:paraId="474083B3" w14:textId="77777777" w:rsidR="00C258AA" w:rsidRDefault="00C258AA">
            <w:pPr>
              <w:jc w:val="center"/>
              <w:rPr>
                <w:sz w:val="20"/>
                <w:szCs w:val="20"/>
              </w:rPr>
            </w:pPr>
            <w:r>
              <w:rPr>
                <w:sz w:val="20"/>
                <w:szCs w:val="20"/>
              </w:rPr>
              <w:t>01</w:t>
            </w:r>
          </w:p>
        </w:tc>
        <w:tc>
          <w:tcPr>
            <w:tcW w:w="713" w:type="dxa"/>
            <w:tcBorders>
              <w:top w:val="nil"/>
              <w:left w:val="nil"/>
              <w:bottom w:val="single" w:sz="4" w:space="0" w:color="auto"/>
              <w:right w:val="single" w:sz="4" w:space="0" w:color="auto"/>
            </w:tcBorders>
            <w:vAlign w:val="center"/>
            <w:hideMark/>
          </w:tcPr>
          <w:p w14:paraId="11093722" w14:textId="77777777" w:rsidR="00C258AA" w:rsidRDefault="00C258AA">
            <w:pPr>
              <w:jc w:val="center"/>
              <w:rPr>
                <w:sz w:val="20"/>
                <w:szCs w:val="20"/>
              </w:rPr>
            </w:pPr>
            <w:r>
              <w:rPr>
                <w:sz w:val="20"/>
                <w:szCs w:val="20"/>
              </w:rPr>
              <w:t>04</w:t>
            </w:r>
          </w:p>
        </w:tc>
        <w:tc>
          <w:tcPr>
            <w:tcW w:w="1423" w:type="dxa"/>
            <w:tcBorders>
              <w:top w:val="nil"/>
              <w:left w:val="nil"/>
              <w:bottom w:val="single" w:sz="4" w:space="0" w:color="auto"/>
              <w:right w:val="single" w:sz="4" w:space="0" w:color="auto"/>
            </w:tcBorders>
            <w:vAlign w:val="center"/>
            <w:hideMark/>
          </w:tcPr>
          <w:p w14:paraId="2994C34F" w14:textId="77777777" w:rsidR="00C258AA" w:rsidRDefault="00C258AA">
            <w:pPr>
              <w:jc w:val="center"/>
              <w:rPr>
                <w:sz w:val="20"/>
                <w:szCs w:val="20"/>
              </w:rPr>
            </w:pPr>
            <w:r>
              <w:rPr>
                <w:sz w:val="20"/>
                <w:szCs w:val="20"/>
              </w:rPr>
              <w:t>0600000000</w:t>
            </w:r>
          </w:p>
        </w:tc>
        <w:tc>
          <w:tcPr>
            <w:tcW w:w="714" w:type="dxa"/>
            <w:tcBorders>
              <w:top w:val="nil"/>
              <w:left w:val="nil"/>
              <w:bottom w:val="single" w:sz="4" w:space="0" w:color="auto"/>
              <w:right w:val="single" w:sz="4" w:space="0" w:color="auto"/>
            </w:tcBorders>
            <w:vAlign w:val="center"/>
            <w:hideMark/>
          </w:tcPr>
          <w:p w14:paraId="4B156AC4" w14:textId="77777777" w:rsidR="00C258AA" w:rsidRDefault="00C258AA">
            <w:pPr>
              <w:jc w:val="center"/>
              <w:rPr>
                <w:sz w:val="20"/>
                <w:szCs w:val="20"/>
              </w:rPr>
            </w:pPr>
            <w:r>
              <w:rPr>
                <w:sz w:val="20"/>
                <w:szCs w:val="20"/>
              </w:rPr>
              <w:t> </w:t>
            </w:r>
          </w:p>
        </w:tc>
        <w:tc>
          <w:tcPr>
            <w:tcW w:w="1422" w:type="dxa"/>
            <w:tcBorders>
              <w:top w:val="nil"/>
              <w:left w:val="nil"/>
              <w:bottom w:val="single" w:sz="4" w:space="0" w:color="auto"/>
              <w:right w:val="single" w:sz="4" w:space="0" w:color="auto"/>
            </w:tcBorders>
            <w:vAlign w:val="center"/>
            <w:hideMark/>
          </w:tcPr>
          <w:p w14:paraId="0FADBC78" w14:textId="77777777" w:rsidR="00C258AA" w:rsidRDefault="00C258AA">
            <w:pPr>
              <w:jc w:val="center"/>
              <w:rPr>
                <w:sz w:val="20"/>
                <w:szCs w:val="20"/>
              </w:rPr>
            </w:pPr>
            <w:r>
              <w:rPr>
                <w:sz w:val="20"/>
                <w:szCs w:val="20"/>
              </w:rPr>
              <w:t>23 360,90000</w:t>
            </w:r>
          </w:p>
        </w:tc>
        <w:tc>
          <w:tcPr>
            <w:tcW w:w="1423" w:type="dxa"/>
            <w:tcBorders>
              <w:top w:val="nil"/>
              <w:left w:val="nil"/>
              <w:bottom w:val="single" w:sz="4" w:space="0" w:color="auto"/>
              <w:right w:val="single" w:sz="4" w:space="0" w:color="auto"/>
            </w:tcBorders>
            <w:vAlign w:val="center"/>
            <w:hideMark/>
          </w:tcPr>
          <w:p w14:paraId="17240437" w14:textId="77777777" w:rsidR="00C258AA" w:rsidRDefault="00C258AA">
            <w:pPr>
              <w:jc w:val="center"/>
              <w:rPr>
                <w:sz w:val="20"/>
                <w:szCs w:val="20"/>
              </w:rPr>
            </w:pPr>
            <w:r>
              <w:rPr>
                <w:sz w:val="20"/>
                <w:szCs w:val="20"/>
              </w:rPr>
              <w:t>23 360,90000</w:t>
            </w:r>
          </w:p>
        </w:tc>
        <w:tc>
          <w:tcPr>
            <w:tcW w:w="1230" w:type="dxa"/>
            <w:tcBorders>
              <w:top w:val="nil"/>
              <w:left w:val="nil"/>
              <w:bottom w:val="single" w:sz="4" w:space="0" w:color="auto"/>
              <w:right w:val="single" w:sz="4" w:space="0" w:color="auto"/>
            </w:tcBorders>
            <w:vAlign w:val="center"/>
            <w:hideMark/>
          </w:tcPr>
          <w:p w14:paraId="5BC2636F" w14:textId="77777777" w:rsidR="00C258AA" w:rsidRDefault="00C258AA">
            <w:pPr>
              <w:jc w:val="center"/>
              <w:rPr>
                <w:sz w:val="20"/>
                <w:szCs w:val="20"/>
              </w:rPr>
            </w:pPr>
            <w:r>
              <w:rPr>
                <w:sz w:val="20"/>
                <w:szCs w:val="20"/>
              </w:rPr>
              <w:t>0,00000</w:t>
            </w:r>
          </w:p>
        </w:tc>
        <w:tc>
          <w:tcPr>
            <w:tcW w:w="1423" w:type="dxa"/>
            <w:tcBorders>
              <w:top w:val="nil"/>
              <w:left w:val="nil"/>
              <w:bottom w:val="single" w:sz="4" w:space="0" w:color="auto"/>
              <w:right w:val="single" w:sz="4" w:space="0" w:color="auto"/>
            </w:tcBorders>
            <w:vAlign w:val="center"/>
            <w:hideMark/>
          </w:tcPr>
          <w:p w14:paraId="4B6D6EAB" w14:textId="77777777" w:rsidR="00C258AA" w:rsidRDefault="00C258AA">
            <w:pPr>
              <w:jc w:val="center"/>
              <w:rPr>
                <w:sz w:val="20"/>
                <w:szCs w:val="20"/>
              </w:rPr>
            </w:pPr>
            <w:r>
              <w:rPr>
                <w:sz w:val="20"/>
                <w:szCs w:val="20"/>
              </w:rPr>
              <w:t xml:space="preserve">-596,41929  </w:t>
            </w:r>
          </w:p>
        </w:tc>
        <w:tc>
          <w:tcPr>
            <w:tcW w:w="1422" w:type="dxa"/>
            <w:tcBorders>
              <w:top w:val="nil"/>
              <w:left w:val="nil"/>
              <w:bottom w:val="single" w:sz="4" w:space="0" w:color="auto"/>
              <w:right w:val="single" w:sz="4" w:space="0" w:color="auto"/>
            </w:tcBorders>
            <w:vAlign w:val="center"/>
            <w:hideMark/>
          </w:tcPr>
          <w:p w14:paraId="403B6BB1" w14:textId="77777777" w:rsidR="00C258AA" w:rsidRDefault="00C258AA">
            <w:pPr>
              <w:jc w:val="center"/>
              <w:rPr>
                <w:sz w:val="20"/>
                <w:szCs w:val="20"/>
              </w:rPr>
            </w:pPr>
            <w:r>
              <w:rPr>
                <w:sz w:val="20"/>
                <w:szCs w:val="20"/>
              </w:rPr>
              <w:t xml:space="preserve">22 764,48071  </w:t>
            </w:r>
          </w:p>
        </w:tc>
      </w:tr>
      <w:tr w:rsidR="00C258AA" w14:paraId="71A9C19E" w14:textId="77777777" w:rsidTr="002D3913">
        <w:trPr>
          <w:gridAfter w:val="1"/>
          <w:wAfter w:w="28" w:type="dxa"/>
          <w:trHeight w:val="284"/>
        </w:trPr>
        <w:tc>
          <w:tcPr>
            <w:tcW w:w="5103" w:type="dxa"/>
            <w:tcBorders>
              <w:top w:val="nil"/>
              <w:left w:val="single" w:sz="4" w:space="0" w:color="auto"/>
              <w:bottom w:val="single" w:sz="4" w:space="0" w:color="auto"/>
              <w:right w:val="single" w:sz="4" w:space="0" w:color="auto"/>
            </w:tcBorders>
            <w:vAlign w:val="bottom"/>
            <w:hideMark/>
          </w:tcPr>
          <w:p w14:paraId="6F047F40" w14:textId="77777777" w:rsidR="00C258AA" w:rsidRDefault="00C258AA">
            <w:pPr>
              <w:rPr>
                <w:sz w:val="20"/>
                <w:szCs w:val="20"/>
              </w:rPr>
            </w:pPr>
            <w:r>
              <w:rPr>
                <w:sz w:val="20"/>
                <w:szCs w:val="20"/>
              </w:rPr>
              <w:t>Основное мероприятие "Обеспечение выполнения полномочий и функций администрации сельского поселения Салым"</w:t>
            </w:r>
          </w:p>
        </w:tc>
        <w:tc>
          <w:tcPr>
            <w:tcW w:w="572" w:type="dxa"/>
            <w:tcBorders>
              <w:top w:val="nil"/>
              <w:left w:val="nil"/>
              <w:bottom w:val="single" w:sz="4" w:space="0" w:color="auto"/>
              <w:right w:val="single" w:sz="4" w:space="0" w:color="auto"/>
            </w:tcBorders>
            <w:vAlign w:val="center"/>
            <w:hideMark/>
          </w:tcPr>
          <w:p w14:paraId="1A92BFDA" w14:textId="77777777" w:rsidR="00C258AA" w:rsidRDefault="00C258AA">
            <w:pPr>
              <w:jc w:val="center"/>
              <w:rPr>
                <w:sz w:val="20"/>
                <w:szCs w:val="20"/>
              </w:rPr>
            </w:pPr>
            <w:r>
              <w:rPr>
                <w:sz w:val="20"/>
                <w:szCs w:val="20"/>
              </w:rPr>
              <w:t>01</w:t>
            </w:r>
          </w:p>
        </w:tc>
        <w:tc>
          <w:tcPr>
            <w:tcW w:w="713" w:type="dxa"/>
            <w:tcBorders>
              <w:top w:val="nil"/>
              <w:left w:val="nil"/>
              <w:bottom w:val="single" w:sz="4" w:space="0" w:color="auto"/>
              <w:right w:val="single" w:sz="4" w:space="0" w:color="auto"/>
            </w:tcBorders>
            <w:vAlign w:val="center"/>
            <w:hideMark/>
          </w:tcPr>
          <w:p w14:paraId="0AD6BC94" w14:textId="77777777" w:rsidR="00C258AA" w:rsidRDefault="00C258AA">
            <w:pPr>
              <w:jc w:val="center"/>
              <w:rPr>
                <w:sz w:val="20"/>
                <w:szCs w:val="20"/>
              </w:rPr>
            </w:pPr>
            <w:r>
              <w:rPr>
                <w:sz w:val="20"/>
                <w:szCs w:val="20"/>
              </w:rPr>
              <w:t>04</w:t>
            </w:r>
          </w:p>
        </w:tc>
        <w:tc>
          <w:tcPr>
            <w:tcW w:w="1423" w:type="dxa"/>
            <w:tcBorders>
              <w:top w:val="nil"/>
              <w:left w:val="nil"/>
              <w:bottom w:val="single" w:sz="4" w:space="0" w:color="auto"/>
              <w:right w:val="single" w:sz="4" w:space="0" w:color="auto"/>
            </w:tcBorders>
            <w:vAlign w:val="center"/>
            <w:hideMark/>
          </w:tcPr>
          <w:p w14:paraId="6B0D3DF3" w14:textId="77777777" w:rsidR="00C258AA" w:rsidRDefault="00C258AA">
            <w:pPr>
              <w:jc w:val="center"/>
              <w:rPr>
                <w:sz w:val="20"/>
                <w:szCs w:val="20"/>
              </w:rPr>
            </w:pPr>
            <w:r>
              <w:rPr>
                <w:sz w:val="20"/>
                <w:szCs w:val="20"/>
              </w:rPr>
              <w:t>0600100000</w:t>
            </w:r>
          </w:p>
        </w:tc>
        <w:tc>
          <w:tcPr>
            <w:tcW w:w="714" w:type="dxa"/>
            <w:tcBorders>
              <w:top w:val="nil"/>
              <w:left w:val="nil"/>
              <w:bottom w:val="single" w:sz="4" w:space="0" w:color="auto"/>
              <w:right w:val="single" w:sz="4" w:space="0" w:color="auto"/>
            </w:tcBorders>
            <w:vAlign w:val="center"/>
            <w:hideMark/>
          </w:tcPr>
          <w:p w14:paraId="760E785A" w14:textId="77777777" w:rsidR="00C258AA" w:rsidRDefault="00C258AA">
            <w:pPr>
              <w:jc w:val="center"/>
              <w:rPr>
                <w:sz w:val="20"/>
                <w:szCs w:val="20"/>
              </w:rPr>
            </w:pPr>
            <w:r>
              <w:rPr>
                <w:sz w:val="20"/>
                <w:szCs w:val="20"/>
              </w:rPr>
              <w:t> </w:t>
            </w:r>
          </w:p>
        </w:tc>
        <w:tc>
          <w:tcPr>
            <w:tcW w:w="1422" w:type="dxa"/>
            <w:tcBorders>
              <w:top w:val="nil"/>
              <w:left w:val="nil"/>
              <w:bottom w:val="single" w:sz="4" w:space="0" w:color="auto"/>
              <w:right w:val="single" w:sz="4" w:space="0" w:color="auto"/>
            </w:tcBorders>
            <w:vAlign w:val="center"/>
            <w:hideMark/>
          </w:tcPr>
          <w:p w14:paraId="242C1640" w14:textId="77777777" w:rsidR="00C258AA" w:rsidRDefault="00C258AA">
            <w:pPr>
              <w:jc w:val="center"/>
              <w:rPr>
                <w:sz w:val="20"/>
                <w:szCs w:val="20"/>
              </w:rPr>
            </w:pPr>
            <w:r>
              <w:rPr>
                <w:sz w:val="20"/>
                <w:szCs w:val="20"/>
              </w:rPr>
              <w:t>23 360,90000</w:t>
            </w:r>
          </w:p>
        </w:tc>
        <w:tc>
          <w:tcPr>
            <w:tcW w:w="1423" w:type="dxa"/>
            <w:tcBorders>
              <w:top w:val="nil"/>
              <w:left w:val="nil"/>
              <w:bottom w:val="single" w:sz="4" w:space="0" w:color="auto"/>
              <w:right w:val="single" w:sz="4" w:space="0" w:color="auto"/>
            </w:tcBorders>
            <w:vAlign w:val="center"/>
            <w:hideMark/>
          </w:tcPr>
          <w:p w14:paraId="4A5E4AF9" w14:textId="77777777" w:rsidR="00C258AA" w:rsidRDefault="00C258AA">
            <w:pPr>
              <w:jc w:val="center"/>
              <w:rPr>
                <w:sz w:val="20"/>
                <w:szCs w:val="20"/>
              </w:rPr>
            </w:pPr>
            <w:r>
              <w:rPr>
                <w:sz w:val="20"/>
                <w:szCs w:val="20"/>
              </w:rPr>
              <w:t>23 360,90000</w:t>
            </w:r>
          </w:p>
        </w:tc>
        <w:tc>
          <w:tcPr>
            <w:tcW w:w="1230" w:type="dxa"/>
            <w:tcBorders>
              <w:top w:val="nil"/>
              <w:left w:val="nil"/>
              <w:bottom w:val="single" w:sz="4" w:space="0" w:color="auto"/>
              <w:right w:val="single" w:sz="4" w:space="0" w:color="auto"/>
            </w:tcBorders>
            <w:vAlign w:val="center"/>
            <w:hideMark/>
          </w:tcPr>
          <w:p w14:paraId="1E6F155D" w14:textId="77777777" w:rsidR="00C258AA" w:rsidRDefault="00C258AA">
            <w:pPr>
              <w:jc w:val="center"/>
              <w:rPr>
                <w:sz w:val="20"/>
                <w:szCs w:val="20"/>
              </w:rPr>
            </w:pPr>
            <w:r>
              <w:rPr>
                <w:sz w:val="20"/>
                <w:szCs w:val="20"/>
              </w:rPr>
              <w:t>0,00000</w:t>
            </w:r>
          </w:p>
        </w:tc>
        <w:tc>
          <w:tcPr>
            <w:tcW w:w="1423" w:type="dxa"/>
            <w:tcBorders>
              <w:top w:val="nil"/>
              <w:left w:val="nil"/>
              <w:bottom w:val="single" w:sz="4" w:space="0" w:color="auto"/>
              <w:right w:val="single" w:sz="4" w:space="0" w:color="auto"/>
            </w:tcBorders>
            <w:vAlign w:val="center"/>
            <w:hideMark/>
          </w:tcPr>
          <w:p w14:paraId="269361A2" w14:textId="77777777" w:rsidR="00C258AA" w:rsidRDefault="00C258AA">
            <w:pPr>
              <w:jc w:val="center"/>
              <w:rPr>
                <w:sz w:val="20"/>
                <w:szCs w:val="20"/>
              </w:rPr>
            </w:pPr>
            <w:r>
              <w:rPr>
                <w:sz w:val="20"/>
                <w:szCs w:val="20"/>
              </w:rPr>
              <w:t xml:space="preserve">-608,47929  </w:t>
            </w:r>
          </w:p>
        </w:tc>
        <w:tc>
          <w:tcPr>
            <w:tcW w:w="1422" w:type="dxa"/>
            <w:tcBorders>
              <w:top w:val="nil"/>
              <w:left w:val="nil"/>
              <w:bottom w:val="single" w:sz="4" w:space="0" w:color="auto"/>
              <w:right w:val="single" w:sz="4" w:space="0" w:color="auto"/>
            </w:tcBorders>
            <w:vAlign w:val="center"/>
            <w:hideMark/>
          </w:tcPr>
          <w:p w14:paraId="7F155D50" w14:textId="77777777" w:rsidR="00C258AA" w:rsidRDefault="00C258AA">
            <w:pPr>
              <w:jc w:val="center"/>
              <w:rPr>
                <w:sz w:val="20"/>
                <w:szCs w:val="20"/>
              </w:rPr>
            </w:pPr>
            <w:r>
              <w:rPr>
                <w:sz w:val="20"/>
                <w:szCs w:val="20"/>
              </w:rPr>
              <w:t xml:space="preserve">22 752,42071  </w:t>
            </w:r>
          </w:p>
        </w:tc>
      </w:tr>
      <w:tr w:rsidR="00C258AA" w14:paraId="2619FB25" w14:textId="77777777" w:rsidTr="002D3913">
        <w:trPr>
          <w:gridAfter w:val="1"/>
          <w:wAfter w:w="28" w:type="dxa"/>
          <w:trHeight w:val="284"/>
        </w:trPr>
        <w:tc>
          <w:tcPr>
            <w:tcW w:w="5103" w:type="dxa"/>
            <w:tcBorders>
              <w:top w:val="nil"/>
              <w:left w:val="single" w:sz="4" w:space="0" w:color="auto"/>
              <w:bottom w:val="single" w:sz="4" w:space="0" w:color="auto"/>
              <w:right w:val="single" w:sz="4" w:space="0" w:color="auto"/>
            </w:tcBorders>
            <w:vAlign w:val="bottom"/>
            <w:hideMark/>
          </w:tcPr>
          <w:p w14:paraId="1875B879" w14:textId="77777777" w:rsidR="00C258AA" w:rsidRDefault="00C258AA">
            <w:pPr>
              <w:rPr>
                <w:sz w:val="20"/>
                <w:szCs w:val="20"/>
              </w:rPr>
            </w:pPr>
            <w:r>
              <w:rPr>
                <w:sz w:val="20"/>
                <w:szCs w:val="20"/>
              </w:rPr>
              <w:t>Расходы на обеспечение функций органов местного самоуправления (местное самоуправление)</w:t>
            </w:r>
          </w:p>
        </w:tc>
        <w:tc>
          <w:tcPr>
            <w:tcW w:w="572" w:type="dxa"/>
            <w:tcBorders>
              <w:top w:val="nil"/>
              <w:left w:val="nil"/>
              <w:bottom w:val="single" w:sz="4" w:space="0" w:color="auto"/>
              <w:right w:val="single" w:sz="4" w:space="0" w:color="auto"/>
            </w:tcBorders>
            <w:vAlign w:val="center"/>
            <w:hideMark/>
          </w:tcPr>
          <w:p w14:paraId="7732A6FC" w14:textId="77777777" w:rsidR="00C258AA" w:rsidRDefault="00C258AA">
            <w:pPr>
              <w:jc w:val="center"/>
              <w:rPr>
                <w:sz w:val="20"/>
                <w:szCs w:val="20"/>
              </w:rPr>
            </w:pPr>
            <w:r>
              <w:rPr>
                <w:sz w:val="20"/>
                <w:szCs w:val="20"/>
              </w:rPr>
              <w:t>01</w:t>
            </w:r>
          </w:p>
        </w:tc>
        <w:tc>
          <w:tcPr>
            <w:tcW w:w="713" w:type="dxa"/>
            <w:tcBorders>
              <w:top w:val="nil"/>
              <w:left w:val="nil"/>
              <w:bottom w:val="single" w:sz="4" w:space="0" w:color="auto"/>
              <w:right w:val="single" w:sz="4" w:space="0" w:color="auto"/>
            </w:tcBorders>
            <w:vAlign w:val="center"/>
            <w:hideMark/>
          </w:tcPr>
          <w:p w14:paraId="6D3D181E" w14:textId="77777777" w:rsidR="00C258AA" w:rsidRDefault="00C258AA">
            <w:pPr>
              <w:jc w:val="center"/>
              <w:rPr>
                <w:sz w:val="20"/>
                <w:szCs w:val="20"/>
              </w:rPr>
            </w:pPr>
            <w:r>
              <w:rPr>
                <w:sz w:val="20"/>
                <w:szCs w:val="20"/>
              </w:rPr>
              <w:t>04</w:t>
            </w:r>
          </w:p>
        </w:tc>
        <w:tc>
          <w:tcPr>
            <w:tcW w:w="1423" w:type="dxa"/>
            <w:tcBorders>
              <w:top w:val="nil"/>
              <w:left w:val="nil"/>
              <w:bottom w:val="single" w:sz="4" w:space="0" w:color="auto"/>
              <w:right w:val="single" w:sz="4" w:space="0" w:color="auto"/>
            </w:tcBorders>
            <w:vAlign w:val="center"/>
            <w:hideMark/>
          </w:tcPr>
          <w:p w14:paraId="5BD3196E" w14:textId="77777777" w:rsidR="00C258AA" w:rsidRDefault="00C258AA">
            <w:pPr>
              <w:jc w:val="center"/>
              <w:rPr>
                <w:sz w:val="20"/>
                <w:szCs w:val="20"/>
              </w:rPr>
            </w:pPr>
            <w:r>
              <w:rPr>
                <w:sz w:val="20"/>
                <w:szCs w:val="20"/>
              </w:rPr>
              <w:t>0600102040</w:t>
            </w:r>
          </w:p>
        </w:tc>
        <w:tc>
          <w:tcPr>
            <w:tcW w:w="714" w:type="dxa"/>
            <w:tcBorders>
              <w:top w:val="nil"/>
              <w:left w:val="nil"/>
              <w:bottom w:val="single" w:sz="4" w:space="0" w:color="auto"/>
              <w:right w:val="single" w:sz="4" w:space="0" w:color="auto"/>
            </w:tcBorders>
            <w:vAlign w:val="center"/>
            <w:hideMark/>
          </w:tcPr>
          <w:p w14:paraId="4C836568" w14:textId="77777777" w:rsidR="00C258AA" w:rsidRDefault="00C258AA">
            <w:pPr>
              <w:jc w:val="center"/>
              <w:rPr>
                <w:sz w:val="20"/>
                <w:szCs w:val="20"/>
              </w:rPr>
            </w:pPr>
            <w:r>
              <w:rPr>
                <w:sz w:val="20"/>
                <w:szCs w:val="20"/>
              </w:rPr>
              <w:t> </w:t>
            </w:r>
          </w:p>
        </w:tc>
        <w:tc>
          <w:tcPr>
            <w:tcW w:w="1422" w:type="dxa"/>
            <w:tcBorders>
              <w:top w:val="nil"/>
              <w:left w:val="nil"/>
              <w:bottom w:val="single" w:sz="4" w:space="0" w:color="auto"/>
              <w:right w:val="single" w:sz="4" w:space="0" w:color="auto"/>
            </w:tcBorders>
            <w:vAlign w:val="center"/>
            <w:hideMark/>
          </w:tcPr>
          <w:p w14:paraId="67D61574" w14:textId="77777777" w:rsidR="00C258AA" w:rsidRDefault="00C258AA">
            <w:pPr>
              <w:jc w:val="center"/>
              <w:rPr>
                <w:sz w:val="20"/>
                <w:szCs w:val="20"/>
              </w:rPr>
            </w:pPr>
            <w:r>
              <w:rPr>
                <w:sz w:val="20"/>
                <w:szCs w:val="20"/>
              </w:rPr>
              <w:t>23 003,22500</w:t>
            </w:r>
          </w:p>
        </w:tc>
        <w:tc>
          <w:tcPr>
            <w:tcW w:w="1423" w:type="dxa"/>
            <w:tcBorders>
              <w:top w:val="nil"/>
              <w:left w:val="nil"/>
              <w:bottom w:val="single" w:sz="4" w:space="0" w:color="auto"/>
              <w:right w:val="single" w:sz="4" w:space="0" w:color="auto"/>
            </w:tcBorders>
            <w:vAlign w:val="center"/>
            <w:hideMark/>
          </w:tcPr>
          <w:p w14:paraId="1B01F8B5" w14:textId="77777777" w:rsidR="00C258AA" w:rsidRDefault="00C258AA">
            <w:pPr>
              <w:jc w:val="center"/>
              <w:rPr>
                <w:sz w:val="20"/>
                <w:szCs w:val="20"/>
              </w:rPr>
            </w:pPr>
            <w:r>
              <w:rPr>
                <w:sz w:val="20"/>
                <w:szCs w:val="20"/>
              </w:rPr>
              <w:t>23 003,22500</w:t>
            </w:r>
          </w:p>
        </w:tc>
        <w:tc>
          <w:tcPr>
            <w:tcW w:w="1230" w:type="dxa"/>
            <w:tcBorders>
              <w:top w:val="nil"/>
              <w:left w:val="nil"/>
              <w:bottom w:val="single" w:sz="4" w:space="0" w:color="auto"/>
              <w:right w:val="single" w:sz="4" w:space="0" w:color="auto"/>
            </w:tcBorders>
            <w:vAlign w:val="center"/>
            <w:hideMark/>
          </w:tcPr>
          <w:p w14:paraId="35AEEB01" w14:textId="77777777" w:rsidR="00C258AA" w:rsidRDefault="00C258AA">
            <w:pPr>
              <w:jc w:val="center"/>
              <w:rPr>
                <w:sz w:val="20"/>
                <w:szCs w:val="20"/>
              </w:rPr>
            </w:pPr>
            <w:r>
              <w:rPr>
                <w:sz w:val="20"/>
                <w:szCs w:val="20"/>
              </w:rPr>
              <w:t>0,00000</w:t>
            </w:r>
          </w:p>
        </w:tc>
        <w:tc>
          <w:tcPr>
            <w:tcW w:w="1423" w:type="dxa"/>
            <w:tcBorders>
              <w:top w:val="nil"/>
              <w:left w:val="nil"/>
              <w:bottom w:val="single" w:sz="4" w:space="0" w:color="auto"/>
              <w:right w:val="single" w:sz="4" w:space="0" w:color="auto"/>
            </w:tcBorders>
            <w:vAlign w:val="center"/>
            <w:hideMark/>
          </w:tcPr>
          <w:p w14:paraId="127A687F" w14:textId="77777777" w:rsidR="00C258AA" w:rsidRDefault="00C258AA">
            <w:pPr>
              <w:jc w:val="center"/>
              <w:rPr>
                <w:sz w:val="20"/>
                <w:szCs w:val="20"/>
              </w:rPr>
            </w:pPr>
            <w:r>
              <w:rPr>
                <w:sz w:val="20"/>
                <w:szCs w:val="20"/>
              </w:rPr>
              <w:t xml:space="preserve">-608,47929  </w:t>
            </w:r>
          </w:p>
        </w:tc>
        <w:tc>
          <w:tcPr>
            <w:tcW w:w="1422" w:type="dxa"/>
            <w:tcBorders>
              <w:top w:val="nil"/>
              <w:left w:val="nil"/>
              <w:bottom w:val="single" w:sz="4" w:space="0" w:color="auto"/>
              <w:right w:val="single" w:sz="4" w:space="0" w:color="auto"/>
            </w:tcBorders>
            <w:vAlign w:val="center"/>
            <w:hideMark/>
          </w:tcPr>
          <w:p w14:paraId="7D078F86" w14:textId="77777777" w:rsidR="00C258AA" w:rsidRDefault="00C258AA">
            <w:pPr>
              <w:jc w:val="center"/>
              <w:rPr>
                <w:sz w:val="20"/>
                <w:szCs w:val="20"/>
              </w:rPr>
            </w:pPr>
            <w:r>
              <w:rPr>
                <w:sz w:val="20"/>
                <w:szCs w:val="20"/>
              </w:rPr>
              <w:t xml:space="preserve">22 394,74571  </w:t>
            </w:r>
          </w:p>
        </w:tc>
      </w:tr>
      <w:tr w:rsidR="00C258AA" w14:paraId="2191A75B" w14:textId="77777777" w:rsidTr="002D3913">
        <w:trPr>
          <w:gridAfter w:val="1"/>
          <w:wAfter w:w="28" w:type="dxa"/>
          <w:trHeight w:val="284"/>
        </w:trPr>
        <w:tc>
          <w:tcPr>
            <w:tcW w:w="5103" w:type="dxa"/>
            <w:tcBorders>
              <w:top w:val="single" w:sz="4" w:space="0" w:color="auto"/>
              <w:left w:val="single" w:sz="4" w:space="0" w:color="auto"/>
              <w:bottom w:val="single" w:sz="4" w:space="0" w:color="auto"/>
              <w:right w:val="single" w:sz="4" w:space="0" w:color="auto"/>
            </w:tcBorders>
            <w:vAlign w:val="bottom"/>
            <w:hideMark/>
          </w:tcPr>
          <w:p w14:paraId="4DC490D5" w14:textId="77777777" w:rsidR="00C258AA" w:rsidRDefault="00C258AA">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2" w:type="dxa"/>
            <w:tcBorders>
              <w:top w:val="single" w:sz="4" w:space="0" w:color="auto"/>
              <w:left w:val="single" w:sz="4" w:space="0" w:color="auto"/>
              <w:bottom w:val="single" w:sz="4" w:space="0" w:color="auto"/>
              <w:right w:val="single" w:sz="4" w:space="0" w:color="auto"/>
            </w:tcBorders>
            <w:vAlign w:val="center"/>
            <w:hideMark/>
          </w:tcPr>
          <w:p w14:paraId="08F525C8" w14:textId="77777777" w:rsidR="00C258AA" w:rsidRDefault="00C258AA">
            <w:pPr>
              <w:jc w:val="center"/>
              <w:rPr>
                <w:sz w:val="20"/>
                <w:szCs w:val="20"/>
              </w:rPr>
            </w:pPr>
            <w:r>
              <w:rPr>
                <w:sz w:val="20"/>
                <w:szCs w:val="20"/>
              </w:rPr>
              <w:t>01</w:t>
            </w:r>
          </w:p>
        </w:tc>
        <w:tc>
          <w:tcPr>
            <w:tcW w:w="713" w:type="dxa"/>
            <w:tcBorders>
              <w:top w:val="single" w:sz="4" w:space="0" w:color="auto"/>
              <w:left w:val="single" w:sz="4" w:space="0" w:color="auto"/>
              <w:bottom w:val="single" w:sz="4" w:space="0" w:color="auto"/>
              <w:right w:val="single" w:sz="4" w:space="0" w:color="auto"/>
            </w:tcBorders>
            <w:vAlign w:val="center"/>
            <w:hideMark/>
          </w:tcPr>
          <w:p w14:paraId="3FB71A6F" w14:textId="77777777" w:rsidR="00C258AA" w:rsidRDefault="00C258AA">
            <w:pPr>
              <w:jc w:val="center"/>
              <w:rPr>
                <w:sz w:val="20"/>
                <w:szCs w:val="20"/>
              </w:rPr>
            </w:pPr>
            <w:r>
              <w:rPr>
                <w:sz w:val="20"/>
                <w:szCs w:val="20"/>
              </w:rPr>
              <w:t>04</w:t>
            </w:r>
          </w:p>
        </w:tc>
        <w:tc>
          <w:tcPr>
            <w:tcW w:w="1423" w:type="dxa"/>
            <w:tcBorders>
              <w:top w:val="single" w:sz="4" w:space="0" w:color="auto"/>
              <w:left w:val="single" w:sz="4" w:space="0" w:color="auto"/>
              <w:bottom w:val="single" w:sz="4" w:space="0" w:color="auto"/>
              <w:right w:val="single" w:sz="4" w:space="0" w:color="auto"/>
            </w:tcBorders>
            <w:vAlign w:val="center"/>
            <w:hideMark/>
          </w:tcPr>
          <w:p w14:paraId="6E7DF7AD" w14:textId="77777777" w:rsidR="00C258AA" w:rsidRDefault="00C258AA">
            <w:pPr>
              <w:jc w:val="center"/>
              <w:rPr>
                <w:sz w:val="20"/>
                <w:szCs w:val="20"/>
              </w:rPr>
            </w:pPr>
            <w:r>
              <w:rPr>
                <w:sz w:val="20"/>
                <w:szCs w:val="20"/>
              </w:rPr>
              <w:t>0600102040</w:t>
            </w:r>
          </w:p>
        </w:tc>
        <w:tc>
          <w:tcPr>
            <w:tcW w:w="714" w:type="dxa"/>
            <w:tcBorders>
              <w:top w:val="single" w:sz="4" w:space="0" w:color="auto"/>
              <w:left w:val="single" w:sz="4" w:space="0" w:color="auto"/>
              <w:bottom w:val="single" w:sz="4" w:space="0" w:color="auto"/>
              <w:right w:val="single" w:sz="4" w:space="0" w:color="auto"/>
            </w:tcBorders>
            <w:vAlign w:val="center"/>
            <w:hideMark/>
          </w:tcPr>
          <w:p w14:paraId="7193A281" w14:textId="77777777" w:rsidR="00C258AA" w:rsidRDefault="00C258AA">
            <w:pPr>
              <w:jc w:val="center"/>
              <w:rPr>
                <w:sz w:val="20"/>
                <w:szCs w:val="20"/>
              </w:rPr>
            </w:pPr>
            <w:r>
              <w:rPr>
                <w:sz w:val="20"/>
                <w:szCs w:val="20"/>
              </w:rPr>
              <w:t>100</w:t>
            </w:r>
          </w:p>
        </w:tc>
        <w:tc>
          <w:tcPr>
            <w:tcW w:w="1422" w:type="dxa"/>
            <w:tcBorders>
              <w:top w:val="single" w:sz="4" w:space="0" w:color="auto"/>
              <w:left w:val="single" w:sz="4" w:space="0" w:color="auto"/>
              <w:bottom w:val="single" w:sz="4" w:space="0" w:color="auto"/>
              <w:right w:val="single" w:sz="4" w:space="0" w:color="auto"/>
            </w:tcBorders>
            <w:vAlign w:val="center"/>
            <w:hideMark/>
          </w:tcPr>
          <w:p w14:paraId="47CE160A" w14:textId="77777777" w:rsidR="00C258AA" w:rsidRDefault="00C258AA">
            <w:pPr>
              <w:jc w:val="center"/>
              <w:rPr>
                <w:sz w:val="20"/>
                <w:szCs w:val="20"/>
              </w:rPr>
            </w:pPr>
            <w:r>
              <w:rPr>
                <w:sz w:val="20"/>
                <w:szCs w:val="20"/>
              </w:rPr>
              <w:t>22 945,56200</w:t>
            </w:r>
          </w:p>
        </w:tc>
        <w:tc>
          <w:tcPr>
            <w:tcW w:w="1423" w:type="dxa"/>
            <w:tcBorders>
              <w:top w:val="single" w:sz="4" w:space="0" w:color="auto"/>
              <w:left w:val="single" w:sz="4" w:space="0" w:color="auto"/>
              <w:bottom w:val="single" w:sz="4" w:space="0" w:color="auto"/>
              <w:right w:val="single" w:sz="4" w:space="0" w:color="auto"/>
            </w:tcBorders>
            <w:vAlign w:val="center"/>
            <w:hideMark/>
          </w:tcPr>
          <w:p w14:paraId="48305C1E" w14:textId="77777777" w:rsidR="00C258AA" w:rsidRDefault="00C258AA">
            <w:pPr>
              <w:jc w:val="center"/>
              <w:rPr>
                <w:sz w:val="20"/>
                <w:szCs w:val="20"/>
              </w:rPr>
            </w:pPr>
            <w:r>
              <w:rPr>
                <w:sz w:val="20"/>
                <w:szCs w:val="20"/>
              </w:rPr>
              <w:t>22 945,56200</w:t>
            </w:r>
          </w:p>
        </w:tc>
        <w:tc>
          <w:tcPr>
            <w:tcW w:w="1230" w:type="dxa"/>
            <w:tcBorders>
              <w:top w:val="single" w:sz="4" w:space="0" w:color="auto"/>
              <w:left w:val="single" w:sz="4" w:space="0" w:color="auto"/>
              <w:bottom w:val="single" w:sz="4" w:space="0" w:color="auto"/>
              <w:right w:val="single" w:sz="4" w:space="0" w:color="auto"/>
            </w:tcBorders>
            <w:vAlign w:val="center"/>
            <w:hideMark/>
          </w:tcPr>
          <w:p w14:paraId="024AC69D" w14:textId="77777777" w:rsidR="00C258AA" w:rsidRDefault="00C258AA">
            <w:pPr>
              <w:jc w:val="center"/>
              <w:rPr>
                <w:sz w:val="20"/>
                <w:szCs w:val="20"/>
              </w:rPr>
            </w:pPr>
            <w:r>
              <w:rPr>
                <w:sz w:val="20"/>
                <w:szCs w:val="20"/>
              </w:rPr>
              <w:t>0,00000</w:t>
            </w:r>
          </w:p>
        </w:tc>
        <w:tc>
          <w:tcPr>
            <w:tcW w:w="1423" w:type="dxa"/>
            <w:tcBorders>
              <w:top w:val="single" w:sz="4" w:space="0" w:color="auto"/>
              <w:left w:val="single" w:sz="4" w:space="0" w:color="auto"/>
              <w:bottom w:val="single" w:sz="4" w:space="0" w:color="auto"/>
              <w:right w:val="single" w:sz="4" w:space="0" w:color="auto"/>
            </w:tcBorders>
            <w:vAlign w:val="center"/>
            <w:hideMark/>
          </w:tcPr>
          <w:p w14:paraId="09B2351A" w14:textId="77777777" w:rsidR="00C258AA" w:rsidRDefault="00C258AA">
            <w:pPr>
              <w:jc w:val="center"/>
              <w:rPr>
                <w:sz w:val="20"/>
                <w:szCs w:val="20"/>
              </w:rPr>
            </w:pPr>
            <w:r>
              <w:rPr>
                <w:sz w:val="20"/>
                <w:szCs w:val="20"/>
              </w:rPr>
              <w:t xml:space="preserve">-608,47929  </w:t>
            </w:r>
          </w:p>
        </w:tc>
        <w:tc>
          <w:tcPr>
            <w:tcW w:w="1422" w:type="dxa"/>
            <w:tcBorders>
              <w:top w:val="single" w:sz="4" w:space="0" w:color="auto"/>
              <w:left w:val="single" w:sz="4" w:space="0" w:color="auto"/>
              <w:bottom w:val="single" w:sz="4" w:space="0" w:color="auto"/>
              <w:right w:val="single" w:sz="4" w:space="0" w:color="auto"/>
            </w:tcBorders>
            <w:vAlign w:val="center"/>
            <w:hideMark/>
          </w:tcPr>
          <w:p w14:paraId="14ABE58A" w14:textId="77777777" w:rsidR="00C258AA" w:rsidRDefault="00C258AA">
            <w:pPr>
              <w:jc w:val="center"/>
              <w:rPr>
                <w:sz w:val="20"/>
                <w:szCs w:val="20"/>
              </w:rPr>
            </w:pPr>
            <w:r>
              <w:rPr>
                <w:sz w:val="20"/>
                <w:szCs w:val="20"/>
              </w:rPr>
              <w:t xml:space="preserve">22 337,08271  </w:t>
            </w:r>
          </w:p>
        </w:tc>
      </w:tr>
      <w:tr w:rsidR="00C258AA" w14:paraId="00C4B29F" w14:textId="77777777" w:rsidTr="002D3913">
        <w:trPr>
          <w:gridAfter w:val="1"/>
          <w:wAfter w:w="28" w:type="dxa"/>
          <w:trHeight w:val="284"/>
        </w:trPr>
        <w:tc>
          <w:tcPr>
            <w:tcW w:w="5103" w:type="dxa"/>
            <w:tcBorders>
              <w:top w:val="single" w:sz="4" w:space="0" w:color="auto"/>
              <w:left w:val="single" w:sz="4" w:space="0" w:color="auto"/>
              <w:bottom w:val="single" w:sz="4" w:space="0" w:color="auto"/>
              <w:right w:val="single" w:sz="4" w:space="0" w:color="auto"/>
            </w:tcBorders>
            <w:vAlign w:val="bottom"/>
            <w:hideMark/>
          </w:tcPr>
          <w:p w14:paraId="6BCE1C8B" w14:textId="77777777" w:rsidR="00C258AA" w:rsidRDefault="00C258AA">
            <w:pPr>
              <w:rPr>
                <w:sz w:val="20"/>
                <w:szCs w:val="20"/>
              </w:rPr>
            </w:pPr>
            <w:r>
              <w:rPr>
                <w:sz w:val="20"/>
                <w:szCs w:val="20"/>
              </w:rPr>
              <w:t>Расходы на выплаты персоналу государственных (муниципальных) органов</w:t>
            </w:r>
          </w:p>
        </w:tc>
        <w:tc>
          <w:tcPr>
            <w:tcW w:w="572" w:type="dxa"/>
            <w:tcBorders>
              <w:top w:val="single" w:sz="4" w:space="0" w:color="auto"/>
              <w:left w:val="nil"/>
              <w:bottom w:val="single" w:sz="4" w:space="0" w:color="auto"/>
              <w:right w:val="single" w:sz="4" w:space="0" w:color="auto"/>
            </w:tcBorders>
            <w:vAlign w:val="center"/>
            <w:hideMark/>
          </w:tcPr>
          <w:p w14:paraId="5D29F7D1" w14:textId="77777777" w:rsidR="00C258AA" w:rsidRDefault="00C258AA">
            <w:pPr>
              <w:jc w:val="center"/>
              <w:rPr>
                <w:sz w:val="20"/>
                <w:szCs w:val="20"/>
              </w:rPr>
            </w:pPr>
            <w:r>
              <w:rPr>
                <w:sz w:val="20"/>
                <w:szCs w:val="20"/>
              </w:rPr>
              <w:t>01</w:t>
            </w:r>
          </w:p>
        </w:tc>
        <w:tc>
          <w:tcPr>
            <w:tcW w:w="713" w:type="dxa"/>
            <w:tcBorders>
              <w:top w:val="single" w:sz="4" w:space="0" w:color="auto"/>
              <w:left w:val="nil"/>
              <w:bottom w:val="single" w:sz="4" w:space="0" w:color="auto"/>
              <w:right w:val="single" w:sz="4" w:space="0" w:color="auto"/>
            </w:tcBorders>
            <w:vAlign w:val="center"/>
            <w:hideMark/>
          </w:tcPr>
          <w:p w14:paraId="2E150423" w14:textId="77777777" w:rsidR="00C258AA" w:rsidRDefault="00C258AA">
            <w:pPr>
              <w:jc w:val="center"/>
              <w:rPr>
                <w:sz w:val="20"/>
                <w:szCs w:val="20"/>
              </w:rPr>
            </w:pPr>
            <w:r>
              <w:rPr>
                <w:sz w:val="20"/>
                <w:szCs w:val="20"/>
              </w:rPr>
              <w:t>04</w:t>
            </w:r>
          </w:p>
        </w:tc>
        <w:tc>
          <w:tcPr>
            <w:tcW w:w="1423" w:type="dxa"/>
            <w:tcBorders>
              <w:top w:val="single" w:sz="4" w:space="0" w:color="auto"/>
              <w:left w:val="nil"/>
              <w:bottom w:val="single" w:sz="4" w:space="0" w:color="auto"/>
              <w:right w:val="single" w:sz="4" w:space="0" w:color="auto"/>
            </w:tcBorders>
            <w:vAlign w:val="center"/>
            <w:hideMark/>
          </w:tcPr>
          <w:p w14:paraId="774C8C2D" w14:textId="77777777" w:rsidR="00C258AA" w:rsidRDefault="00C258AA">
            <w:pPr>
              <w:jc w:val="center"/>
              <w:rPr>
                <w:sz w:val="20"/>
                <w:szCs w:val="20"/>
              </w:rPr>
            </w:pPr>
            <w:r>
              <w:rPr>
                <w:sz w:val="20"/>
                <w:szCs w:val="20"/>
              </w:rPr>
              <w:t>0600102040</w:t>
            </w:r>
          </w:p>
        </w:tc>
        <w:tc>
          <w:tcPr>
            <w:tcW w:w="714" w:type="dxa"/>
            <w:tcBorders>
              <w:top w:val="single" w:sz="4" w:space="0" w:color="auto"/>
              <w:left w:val="nil"/>
              <w:bottom w:val="single" w:sz="4" w:space="0" w:color="auto"/>
              <w:right w:val="single" w:sz="4" w:space="0" w:color="auto"/>
            </w:tcBorders>
            <w:vAlign w:val="center"/>
            <w:hideMark/>
          </w:tcPr>
          <w:p w14:paraId="4EAA95E7" w14:textId="77777777" w:rsidR="00C258AA" w:rsidRDefault="00C258AA">
            <w:pPr>
              <w:jc w:val="center"/>
              <w:rPr>
                <w:sz w:val="20"/>
                <w:szCs w:val="20"/>
              </w:rPr>
            </w:pPr>
            <w:r>
              <w:rPr>
                <w:sz w:val="20"/>
                <w:szCs w:val="20"/>
              </w:rPr>
              <w:t>120</w:t>
            </w:r>
          </w:p>
        </w:tc>
        <w:tc>
          <w:tcPr>
            <w:tcW w:w="1422" w:type="dxa"/>
            <w:tcBorders>
              <w:top w:val="single" w:sz="4" w:space="0" w:color="auto"/>
              <w:left w:val="nil"/>
              <w:bottom w:val="single" w:sz="4" w:space="0" w:color="auto"/>
              <w:right w:val="single" w:sz="4" w:space="0" w:color="auto"/>
            </w:tcBorders>
            <w:vAlign w:val="center"/>
            <w:hideMark/>
          </w:tcPr>
          <w:p w14:paraId="0145ACFE" w14:textId="77777777" w:rsidR="00C258AA" w:rsidRDefault="00C258AA">
            <w:pPr>
              <w:jc w:val="center"/>
              <w:rPr>
                <w:sz w:val="20"/>
                <w:szCs w:val="20"/>
              </w:rPr>
            </w:pPr>
            <w:r>
              <w:rPr>
                <w:sz w:val="20"/>
                <w:szCs w:val="20"/>
              </w:rPr>
              <w:t>22 945,56200</w:t>
            </w:r>
          </w:p>
        </w:tc>
        <w:tc>
          <w:tcPr>
            <w:tcW w:w="1423" w:type="dxa"/>
            <w:tcBorders>
              <w:top w:val="single" w:sz="4" w:space="0" w:color="auto"/>
              <w:left w:val="nil"/>
              <w:bottom w:val="single" w:sz="4" w:space="0" w:color="auto"/>
              <w:right w:val="single" w:sz="4" w:space="0" w:color="auto"/>
            </w:tcBorders>
            <w:vAlign w:val="center"/>
            <w:hideMark/>
          </w:tcPr>
          <w:p w14:paraId="690A393A" w14:textId="77777777" w:rsidR="00C258AA" w:rsidRDefault="00C258AA">
            <w:pPr>
              <w:jc w:val="center"/>
              <w:rPr>
                <w:sz w:val="20"/>
                <w:szCs w:val="20"/>
              </w:rPr>
            </w:pPr>
            <w:r>
              <w:rPr>
                <w:sz w:val="20"/>
                <w:szCs w:val="20"/>
              </w:rPr>
              <w:t>22 945,56200</w:t>
            </w:r>
          </w:p>
        </w:tc>
        <w:tc>
          <w:tcPr>
            <w:tcW w:w="1230" w:type="dxa"/>
            <w:tcBorders>
              <w:top w:val="single" w:sz="4" w:space="0" w:color="auto"/>
              <w:left w:val="nil"/>
              <w:bottom w:val="single" w:sz="4" w:space="0" w:color="auto"/>
              <w:right w:val="single" w:sz="4" w:space="0" w:color="auto"/>
            </w:tcBorders>
            <w:vAlign w:val="center"/>
            <w:hideMark/>
          </w:tcPr>
          <w:p w14:paraId="484265AD" w14:textId="77777777" w:rsidR="00C258AA" w:rsidRDefault="00C258AA">
            <w:pPr>
              <w:jc w:val="center"/>
              <w:rPr>
                <w:sz w:val="20"/>
                <w:szCs w:val="20"/>
              </w:rPr>
            </w:pPr>
            <w:r>
              <w:rPr>
                <w:sz w:val="20"/>
                <w:szCs w:val="20"/>
              </w:rPr>
              <w:t>0,00000</w:t>
            </w:r>
          </w:p>
        </w:tc>
        <w:tc>
          <w:tcPr>
            <w:tcW w:w="1423" w:type="dxa"/>
            <w:tcBorders>
              <w:top w:val="single" w:sz="4" w:space="0" w:color="auto"/>
              <w:left w:val="nil"/>
              <w:bottom w:val="single" w:sz="4" w:space="0" w:color="auto"/>
              <w:right w:val="single" w:sz="4" w:space="0" w:color="auto"/>
            </w:tcBorders>
            <w:vAlign w:val="center"/>
            <w:hideMark/>
          </w:tcPr>
          <w:p w14:paraId="3643699A" w14:textId="77777777" w:rsidR="00C258AA" w:rsidRDefault="00C258AA">
            <w:pPr>
              <w:jc w:val="center"/>
              <w:rPr>
                <w:sz w:val="20"/>
                <w:szCs w:val="20"/>
              </w:rPr>
            </w:pPr>
            <w:r>
              <w:rPr>
                <w:sz w:val="20"/>
                <w:szCs w:val="20"/>
              </w:rPr>
              <w:t xml:space="preserve">-608,47929  </w:t>
            </w:r>
          </w:p>
        </w:tc>
        <w:tc>
          <w:tcPr>
            <w:tcW w:w="1422" w:type="dxa"/>
            <w:tcBorders>
              <w:top w:val="single" w:sz="4" w:space="0" w:color="auto"/>
              <w:left w:val="nil"/>
              <w:bottom w:val="single" w:sz="4" w:space="0" w:color="auto"/>
              <w:right w:val="single" w:sz="4" w:space="0" w:color="auto"/>
            </w:tcBorders>
            <w:vAlign w:val="center"/>
            <w:hideMark/>
          </w:tcPr>
          <w:p w14:paraId="533704EC" w14:textId="77777777" w:rsidR="00C258AA" w:rsidRDefault="00C258AA">
            <w:pPr>
              <w:jc w:val="center"/>
              <w:rPr>
                <w:sz w:val="20"/>
                <w:szCs w:val="20"/>
              </w:rPr>
            </w:pPr>
            <w:r>
              <w:rPr>
                <w:sz w:val="20"/>
                <w:szCs w:val="20"/>
              </w:rPr>
              <w:t xml:space="preserve">22 337,08271  </w:t>
            </w:r>
          </w:p>
        </w:tc>
      </w:tr>
      <w:tr w:rsidR="00C258AA" w14:paraId="70BC1E4C" w14:textId="77777777" w:rsidTr="002D3913">
        <w:trPr>
          <w:gridAfter w:val="1"/>
          <w:wAfter w:w="28" w:type="dxa"/>
          <w:trHeight w:val="284"/>
        </w:trPr>
        <w:tc>
          <w:tcPr>
            <w:tcW w:w="5103" w:type="dxa"/>
            <w:tcBorders>
              <w:top w:val="nil"/>
              <w:left w:val="single" w:sz="4" w:space="0" w:color="auto"/>
              <w:bottom w:val="single" w:sz="4" w:space="0" w:color="auto"/>
              <w:right w:val="single" w:sz="4" w:space="0" w:color="auto"/>
            </w:tcBorders>
            <w:vAlign w:val="bottom"/>
            <w:hideMark/>
          </w:tcPr>
          <w:p w14:paraId="15052BEC" w14:textId="77777777" w:rsidR="00C258AA" w:rsidRDefault="00C258AA">
            <w:pPr>
              <w:rPr>
                <w:sz w:val="20"/>
                <w:szCs w:val="20"/>
              </w:rPr>
            </w:pPr>
            <w:r>
              <w:rPr>
                <w:sz w:val="20"/>
                <w:szCs w:val="20"/>
              </w:rPr>
              <w:t xml:space="preserve">Закупка товаров, работ и услуг для обеспечения государственных (муниципальных) нужд </w:t>
            </w:r>
          </w:p>
        </w:tc>
        <w:tc>
          <w:tcPr>
            <w:tcW w:w="572" w:type="dxa"/>
            <w:tcBorders>
              <w:top w:val="nil"/>
              <w:left w:val="nil"/>
              <w:bottom w:val="single" w:sz="4" w:space="0" w:color="auto"/>
              <w:right w:val="single" w:sz="4" w:space="0" w:color="auto"/>
            </w:tcBorders>
            <w:vAlign w:val="center"/>
            <w:hideMark/>
          </w:tcPr>
          <w:p w14:paraId="0272AC05" w14:textId="77777777" w:rsidR="00C258AA" w:rsidRDefault="00C258AA">
            <w:pPr>
              <w:jc w:val="center"/>
              <w:rPr>
                <w:sz w:val="20"/>
                <w:szCs w:val="20"/>
              </w:rPr>
            </w:pPr>
            <w:r>
              <w:rPr>
                <w:sz w:val="20"/>
                <w:szCs w:val="20"/>
              </w:rPr>
              <w:t>01</w:t>
            </w:r>
          </w:p>
        </w:tc>
        <w:tc>
          <w:tcPr>
            <w:tcW w:w="713" w:type="dxa"/>
            <w:tcBorders>
              <w:top w:val="nil"/>
              <w:left w:val="nil"/>
              <w:bottom w:val="single" w:sz="4" w:space="0" w:color="auto"/>
              <w:right w:val="single" w:sz="4" w:space="0" w:color="auto"/>
            </w:tcBorders>
            <w:vAlign w:val="center"/>
            <w:hideMark/>
          </w:tcPr>
          <w:p w14:paraId="043DEC09" w14:textId="77777777" w:rsidR="00C258AA" w:rsidRDefault="00C258AA">
            <w:pPr>
              <w:jc w:val="center"/>
              <w:rPr>
                <w:sz w:val="20"/>
                <w:szCs w:val="20"/>
              </w:rPr>
            </w:pPr>
            <w:r>
              <w:rPr>
                <w:sz w:val="20"/>
                <w:szCs w:val="20"/>
              </w:rPr>
              <w:t>04</w:t>
            </w:r>
          </w:p>
        </w:tc>
        <w:tc>
          <w:tcPr>
            <w:tcW w:w="1423" w:type="dxa"/>
            <w:tcBorders>
              <w:top w:val="nil"/>
              <w:left w:val="nil"/>
              <w:bottom w:val="single" w:sz="4" w:space="0" w:color="auto"/>
              <w:right w:val="single" w:sz="4" w:space="0" w:color="auto"/>
            </w:tcBorders>
            <w:vAlign w:val="center"/>
            <w:hideMark/>
          </w:tcPr>
          <w:p w14:paraId="5694D78B" w14:textId="77777777" w:rsidR="00C258AA" w:rsidRDefault="00C258AA">
            <w:pPr>
              <w:jc w:val="center"/>
              <w:rPr>
                <w:sz w:val="20"/>
                <w:szCs w:val="20"/>
              </w:rPr>
            </w:pPr>
            <w:r>
              <w:rPr>
                <w:sz w:val="20"/>
                <w:szCs w:val="20"/>
              </w:rPr>
              <w:t>0600102040</w:t>
            </w:r>
          </w:p>
        </w:tc>
        <w:tc>
          <w:tcPr>
            <w:tcW w:w="714" w:type="dxa"/>
            <w:tcBorders>
              <w:top w:val="nil"/>
              <w:left w:val="nil"/>
              <w:bottom w:val="single" w:sz="4" w:space="0" w:color="auto"/>
              <w:right w:val="single" w:sz="4" w:space="0" w:color="auto"/>
            </w:tcBorders>
            <w:vAlign w:val="center"/>
            <w:hideMark/>
          </w:tcPr>
          <w:p w14:paraId="271DE683" w14:textId="77777777" w:rsidR="00C258AA" w:rsidRDefault="00C258AA">
            <w:pPr>
              <w:jc w:val="center"/>
              <w:rPr>
                <w:sz w:val="20"/>
                <w:szCs w:val="20"/>
              </w:rPr>
            </w:pPr>
            <w:r>
              <w:rPr>
                <w:sz w:val="20"/>
                <w:szCs w:val="20"/>
              </w:rPr>
              <w:t>200</w:t>
            </w:r>
          </w:p>
        </w:tc>
        <w:tc>
          <w:tcPr>
            <w:tcW w:w="1422" w:type="dxa"/>
            <w:tcBorders>
              <w:top w:val="nil"/>
              <w:left w:val="nil"/>
              <w:bottom w:val="single" w:sz="4" w:space="0" w:color="auto"/>
              <w:right w:val="single" w:sz="4" w:space="0" w:color="auto"/>
            </w:tcBorders>
            <w:vAlign w:val="center"/>
            <w:hideMark/>
          </w:tcPr>
          <w:p w14:paraId="4120FB91" w14:textId="77777777" w:rsidR="00C258AA" w:rsidRDefault="00C258AA">
            <w:pPr>
              <w:jc w:val="center"/>
              <w:rPr>
                <w:sz w:val="20"/>
                <w:szCs w:val="20"/>
              </w:rPr>
            </w:pPr>
            <w:r>
              <w:rPr>
                <w:sz w:val="20"/>
                <w:szCs w:val="20"/>
              </w:rPr>
              <w:t>57,66300</w:t>
            </w:r>
          </w:p>
        </w:tc>
        <w:tc>
          <w:tcPr>
            <w:tcW w:w="1423" w:type="dxa"/>
            <w:tcBorders>
              <w:top w:val="nil"/>
              <w:left w:val="nil"/>
              <w:bottom w:val="single" w:sz="4" w:space="0" w:color="auto"/>
              <w:right w:val="single" w:sz="4" w:space="0" w:color="auto"/>
            </w:tcBorders>
            <w:vAlign w:val="center"/>
            <w:hideMark/>
          </w:tcPr>
          <w:p w14:paraId="295FCA8F" w14:textId="77777777" w:rsidR="00C258AA" w:rsidRDefault="00C258AA">
            <w:pPr>
              <w:jc w:val="center"/>
              <w:rPr>
                <w:sz w:val="20"/>
                <w:szCs w:val="20"/>
              </w:rPr>
            </w:pPr>
            <w:r>
              <w:rPr>
                <w:sz w:val="20"/>
                <w:szCs w:val="20"/>
              </w:rPr>
              <w:t>57,66300</w:t>
            </w:r>
          </w:p>
        </w:tc>
        <w:tc>
          <w:tcPr>
            <w:tcW w:w="1230" w:type="dxa"/>
            <w:tcBorders>
              <w:top w:val="nil"/>
              <w:left w:val="nil"/>
              <w:bottom w:val="single" w:sz="4" w:space="0" w:color="auto"/>
              <w:right w:val="single" w:sz="4" w:space="0" w:color="auto"/>
            </w:tcBorders>
            <w:vAlign w:val="center"/>
            <w:hideMark/>
          </w:tcPr>
          <w:p w14:paraId="5AEAA478" w14:textId="77777777" w:rsidR="00C258AA" w:rsidRDefault="00C258AA">
            <w:pPr>
              <w:jc w:val="center"/>
              <w:rPr>
                <w:sz w:val="20"/>
                <w:szCs w:val="20"/>
              </w:rPr>
            </w:pPr>
            <w:r>
              <w:rPr>
                <w:sz w:val="20"/>
                <w:szCs w:val="20"/>
              </w:rPr>
              <w:t>0,00000</w:t>
            </w:r>
          </w:p>
        </w:tc>
        <w:tc>
          <w:tcPr>
            <w:tcW w:w="1423" w:type="dxa"/>
            <w:tcBorders>
              <w:top w:val="nil"/>
              <w:left w:val="nil"/>
              <w:bottom w:val="single" w:sz="4" w:space="0" w:color="auto"/>
              <w:right w:val="single" w:sz="4" w:space="0" w:color="auto"/>
            </w:tcBorders>
            <w:vAlign w:val="center"/>
            <w:hideMark/>
          </w:tcPr>
          <w:p w14:paraId="76B4653C" w14:textId="77777777" w:rsidR="00C258AA" w:rsidRDefault="00C258AA">
            <w:pPr>
              <w:jc w:val="center"/>
              <w:rPr>
                <w:sz w:val="20"/>
                <w:szCs w:val="20"/>
              </w:rPr>
            </w:pPr>
            <w:r>
              <w:rPr>
                <w:sz w:val="20"/>
                <w:szCs w:val="20"/>
              </w:rPr>
              <w:t xml:space="preserve">0,00000  </w:t>
            </w:r>
          </w:p>
        </w:tc>
        <w:tc>
          <w:tcPr>
            <w:tcW w:w="1422" w:type="dxa"/>
            <w:tcBorders>
              <w:top w:val="nil"/>
              <w:left w:val="nil"/>
              <w:bottom w:val="single" w:sz="4" w:space="0" w:color="auto"/>
              <w:right w:val="single" w:sz="4" w:space="0" w:color="auto"/>
            </w:tcBorders>
            <w:vAlign w:val="center"/>
            <w:hideMark/>
          </w:tcPr>
          <w:p w14:paraId="019CA03E" w14:textId="77777777" w:rsidR="00C258AA" w:rsidRDefault="00C258AA">
            <w:pPr>
              <w:jc w:val="center"/>
              <w:rPr>
                <w:sz w:val="20"/>
                <w:szCs w:val="20"/>
              </w:rPr>
            </w:pPr>
            <w:r>
              <w:rPr>
                <w:sz w:val="20"/>
                <w:szCs w:val="20"/>
              </w:rPr>
              <w:t xml:space="preserve">57,66300  </w:t>
            </w:r>
          </w:p>
        </w:tc>
      </w:tr>
      <w:tr w:rsidR="00C258AA" w14:paraId="791155A1" w14:textId="77777777" w:rsidTr="002D3913">
        <w:trPr>
          <w:gridAfter w:val="1"/>
          <w:wAfter w:w="28" w:type="dxa"/>
          <w:trHeight w:val="284"/>
        </w:trPr>
        <w:tc>
          <w:tcPr>
            <w:tcW w:w="5103" w:type="dxa"/>
            <w:tcBorders>
              <w:top w:val="nil"/>
              <w:left w:val="single" w:sz="4" w:space="0" w:color="auto"/>
              <w:bottom w:val="single" w:sz="4" w:space="0" w:color="auto"/>
              <w:right w:val="single" w:sz="4" w:space="0" w:color="auto"/>
            </w:tcBorders>
            <w:vAlign w:val="bottom"/>
            <w:hideMark/>
          </w:tcPr>
          <w:p w14:paraId="7BE33727" w14:textId="77777777" w:rsidR="00C258AA" w:rsidRDefault="00C258AA">
            <w:pPr>
              <w:rPr>
                <w:sz w:val="20"/>
                <w:szCs w:val="20"/>
              </w:rPr>
            </w:pPr>
            <w:r>
              <w:rPr>
                <w:sz w:val="20"/>
                <w:szCs w:val="20"/>
              </w:rPr>
              <w:t>Иные закупки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vAlign w:val="center"/>
            <w:hideMark/>
          </w:tcPr>
          <w:p w14:paraId="56C7CDF9" w14:textId="77777777" w:rsidR="00C258AA" w:rsidRDefault="00C258AA">
            <w:pPr>
              <w:jc w:val="center"/>
              <w:rPr>
                <w:sz w:val="20"/>
                <w:szCs w:val="20"/>
              </w:rPr>
            </w:pPr>
            <w:r>
              <w:rPr>
                <w:sz w:val="20"/>
                <w:szCs w:val="20"/>
              </w:rPr>
              <w:t>01</w:t>
            </w:r>
          </w:p>
        </w:tc>
        <w:tc>
          <w:tcPr>
            <w:tcW w:w="713" w:type="dxa"/>
            <w:tcBorders>
              <w:top w:val="nil"/>
              <w:left w:val="nil"/>
              <w:bottom w:val="single" w:sz="4" w:space="0" w:color="auto"/>
              <w:right w:val="single" w:sz="4" w:space="0" w:color="auto"/>
            </w:tcBorders>
            <w:vAlign w:val="center"/>
            <w:hideMark/>
          </w:tcPr>
          <w:p w14:paraId="4A35BE92" w14:textId="77777777" w:rsidR="00C258AA" w:rsidRDefault="00C258AA">
            <w:pPr>
              <w:jc w:val="center"/>
              <w:rPr>
                <w:sz w:val="20"/>
                <w:szCs w:val="20"/>
              </w:rPr>
            </w:pPr>
            <w:r>
              <w:rPr>
                <w:sz w:val="20"/>
                <w:szCs w:val="20"/>
              </w:rPr>
              <w:t>04</w:t>
            </w:r>
          </w:p>
        </w:tc>
        <w:tc>
          <w:tcPr>
            <w:tcW w:w="1423" w:type="dxa"/>
            <w:tcBorders>
              <w:top w:val="nil"/>
              <w:left w:val="nil"/>
              <w:bottom w:val="single" w:sz="4" w:space="0" w:color="auto"/>
              <w:right w:val="single" w:sz="4" w:space="0" w:color="auto"/>
            </w:tcBorders>
            <w:vAlign w:val="center"/>
            <w:hideMark/>
          </w:tcPr>
          <w:p w14:paraId="0ADCBD36" w14:textId="77777777" w:rsidR="00C258AA" w:rsidRDefault="00C258AA">
            <w:pPr>
              <w:jc w:val="center"/>
              <w:rPr>
                <w:sz w:val="20"/>
                <w:szCs w:val="20"/>
              </w:rPr>
            </w:pPr>
            <w:r>
              <w:rPr>
                <w:sz w:val="20"/>
                <w:szCs w:val="20"/>
              </w:rPr>
              <w:t>0600102040</w:t>
            </w:r>
          </w:p>
        </w:tc>
        <w:tc>
          <w:tcPr>
            <w:tcW w:w="714" w:type="dxa"/>
            <w:tcBorders>
              <w:top w:val="nil"/>
              <w:left w:val="nil"/>
              <w:bottom w:val="single" w:sz="4" w:space="0" w:color="auto"/>
              <w:right w:val="single" w:sz="4" w:space="0" w:color="auto"/>
            </w:tcBorders>
            <w:vAlign w:val="center"/>
            <w:hideMark/>
          </w:tcPr>
          <w:p w14:paraId="51536FBF" w14:textId="77777777" w:rsidR="00C258AA" w:rsidRDefault="00C258AA">
            <w:pPr>
              <w:jc w:val="center"/>
              <w:rPr>
                <w:sz w:val="20"/>
                <w:szCs w:val="20"/>
              </w:rPr>
            </w:pPr>
            <w:r>
              <w:rPr>
                <w:sz w:val="20"/>
                <w:szCs w:val="20"/>
              </w:rPr>
              <w:t>240</w:t>
            </w:r>
          </w:p>
        </w:tc>
        <w:tc>
          <w:tcPr>
            <w:tcW w:w="1422" w:type="dxa"/>
            <w:tcBorders>
              <w:top w:val="nil"/>
              <w:left w:val="nil"/>
              <w:bottom w:val="single" w:sz="4" w:space="0" w:color="auto"/>
              <w:right w:val="single" w:sz="4" w:space="0" w:color="auto"/>
            </w:tcBorders>
            <w:vAlign w:val="center"/>
            <w:hideMark/>
          </w:tcPr>
          <w:p w14:paraId="08F2D5E5" w14:textId="77777777" w:rsidR="00C258AA" w:rsidRDefault="00C258AA">
            <w:pPr>
              <w:jc w:val="center"/>
              <w:rPr>
                <w:sz w:val="20"/>
                <w:szCs w:val="20"/>
              </w:rPr>
            </w:pPr>
            <w:r>
              <w:rPr>
                <w:sz w:val="20"/>
                <w:szCs w:val="20"/>
              </w:rPr>
              <w:t>57,66300</w:t>
            </w:r>
          </w:p>
        </w:tc>
        <w:tc>
          <w:tcPr>
            <w:tcW w:w="1423" w:type="dxa"/>
            <w:tcBorders>
              <w:top w:val="nil"/>
              <w:left w:val="nil"/>
              <w:bottom w:val="single" w:sz="4" w:space="0" w:color="auto"/>
              <w:right w:val="single" w:sz="4" w:space="0" w:color="auto"/>
            </w:tcBorders>
            <w:vAlign w:val="center"/>
            <w:hideMark/>
          </w:tcPr>
          <w:p w14:paraId="67046E0F" w14:textId="77777777" w:rsidR="00C258AA" w:rsidRDefault="00C258AA">
            <w:pPr>
              <w:jc w:val="center"/>
              <w:rPr>
                <w:sz w:val="20"/>
                <w:szCs w:val="20"/>
              </w:rPr>
            </w:pPr>
            <w:r>
              <w:rPr>
                <w:sz w:val="20"/>
                <w:szCs w:val="20"/>
              </w:rPr>
              <w:t>57,66300</w:t>
            </w:r>
          </w:p>
        </w:tc>
        <w:tc>
          <w:tcPr>
            <w:tcW w:w="1230" w:type="dxa"/>
            <w:tcBorders>
              <w:top w:val="nil"/>
              <w:left w:val="nil"/>
              <w:bottom w:val="single" w:sz="4" w:space="0" w:color="auto"/>
              <w:right w:val="single" w:sz="4" w:space="0" w:color="auto"/>
            </w:tcBorders>
            <w:vAlign w:val="center"/>
            <w:hideMark/>
          </w:tcPr>
          <w:p w14:paraId="2FFF144F" w14:textId="77777777" w:rsidR="00C258AA" w:rsidRDefault="00C258AA">
            <w:pPr>
              <w:jc w:val="center"/>
              <w:rPr>
                <w:sz w:val="20"/>
                <w:szCs w:val="20"/>
              </w:rPr>
            </w:pPr>
            <w:r>
              <w:rPr>
                <w:sz w:val="20"/>
                <w:szCs w:val="20"/>
              </w:rPr>
              <w:t>0,00000</w:t>
            </w:r>
          </w:p>
        </w:tc>
        <w:tc>
          <w:tcPr>
            <w:tcW w:w="1423" w:type="dxa"/>
            <w:tcBorders>
              <w:top w:val="nil"/>
              <w:left w:val="nil"/>
              <w:bottom w:val="single" w:sz="4" w:space="0" w:color="auto"/>
              <w:right w:val="single" w:sz="4" w:space="0" w:color="auto"/>
            </w:tcBorders>
            <w:vAlign w:val="center"/>
            <w:hideMark/>
          </w:tcPr>
          <w:p w14:paraId="67BAF2E3" w14:textId="77777777" w:rsidR="00C258AA" w:rsidRDefault="00C258AA">
            <w:pPr>
              <w:jc w:val="center"/>
              <w:rPr>
                <w:sz w:val="20"/>
                <w:szCs w:val="20"/>
              </w:rPr>
            </w:pPr>
            <w:r>
              <w:rPr>
                <w:sz w:val="20"/>
                <w:szCs w:val="20"/>
              </w:rPr>
              <w:t xml:space="preserve">0,00000  </w:t>
            </w:r>
          </w:p>
        </w:tc>
        <w:tc>
          <w:tcPr>
            <w:tcW w:w="1422" w:type="dxa"/>
            <w:tcBorders>
              <w:top w:val="nil"/>
              <w:left w:val="nil"/>
              <w:bottom w:val="single" w:sz="4" w:space="0" w:color="auto"/>
              <w:right w:val="single" w:sz="4" w:space="0" w:color="auto"/>
            </w:tcBorders>
            <w:vAlign w:val="center"/>
            <w:hideMark/>
          </w:tcPr>
          <w:p w14:paraId="0A04E6A7" w14:textId="77777777" w:rsidR="00C258AA" w:rsidRDefault="00C258AA">
            <w:pPr>
              <w:jc w:val="center"/>
              <w:rPr>
                <w:sz w:val="20"/>
                <w:szCs w:val="20"/>
              </w:rPr>
            </w:pPr>
            <w:r>
              <w:rPr>
                <w:sz w:val="20"/>
                <w:szCs w:val="20"/>
              </w:rPr>
              <w:t xml:space="preserve">57,66300  </w:t>
            </w:r>
          </w:p>
        </w:tc>
      </w:tr>
      <w:tr w:rsidR="00C258AA" w14:paraId="09DDA7E9" w14:textId="77777777" w:rsidTr="002D3913">
        <w:trPr>
          <w:gridAfter w:val="1"/>
          <w:wAfter w:w="28" w:type="dxa"/>
          <w:trHeight w:val="284"/>
        </w:trPr>
        <w:tc>
          <w:tcPr>
            <w:tcW w:w="5103" w:type="dxa"/>
            <w:tcBorders>
              <w:top w:val="nil"/>
              <w:left w:val="single" w:sz="4" w:space="0" w:color="auto"/>
              <w:bottom w:val="single" w:sz="4" w:space="0" w:color="auto"/>
              <w:right w:val="single" w:sz="4" w:space="0" w:color="auto"/>
            </w:tcBorders>
            <w:vAlign w:val="bottom"/>
            <w:hideMark/>
          </w:tcPr>
          <w:p w14:paraId="290EEDD6" w14:textId="77777777" w:rsidR="00C258AA" w:rsidRDefault="00C258AA">
            <w:pPr>
              <w:rPr>
                <w:sz w:val="20"/>
                <w:szCs w:val="20"/>
              </w:rPr>
            </w:pPr>
            <w:r>
              <w:rPr>
                <w:sz w:val="20"/>
                <w:szCs w:val="20"/>
              </w:rPr>
              <w:t>Расходы на индексацию фонда оплаты труда иных категорий работников муниципальных учреждений, не подпадающих под действие Указа Президента Российской Федерации от 07.05.2012 № 597 «О мероприятиях по реализации государственной социальной политики»</w:t>
            </w:r>
          </w:p>
        </w:tc>
        <w:tc>
          <w:tcPr>
            <w:tcW w:w="572" w:type="dxa"/>
            <w:tcBorders>
              <w:top w:val="nil"/>
              <w:left w:val="nil"/>
              <w:bottom w:val="single" w:sz="4" w:space="0" w:color="auto"/>
              <w:right w:val="single" w:sz="4" w:space="0" w:color="auto"/>
            </w:tcBorders>
            <w:vAlign w:val="center"/>
            <w:hideMark/>
          </w:tcPr>
          <w:p w14:paraId="3CC6F765" w14:textId="77777777" w:rsidR="00C258AA" w:rsidRDefault="00C258AA">
            <w:pPr>
              <w:jc w:val="center"/>
              <w:rPr>
                <w:sz w:val="20"/>
                <w:szCs w:val="20"/>
              </w:rPr>
            </w:pPr>
            <w:r>
              <w:rPr>
                <w:sz w:val="20"/>
                <w:szCs w:val="20"/>
              </w:rPr>
              <w:t>01</w:t>
            </w:r>
          </w:p>
        </w:tc>
        <w:tc>
          <w:tcPr>
            <w:tcW w:w="713" w:type="dxa"/>
            <w:tcBorders>
              <w:top w:val="nil"/>
              <w:left w:val="nil"/>
              <w:bottom w:val="single" w:sz="4" w:space="0" w:color="auto"/>
              <w:right w:val="single" w:sz="4" w:space="0" w:color="auto"/>
            </w:tcBorders>
            <w:vAlign w:val="center"/>
            <w:hideMark/>
          </w:tcPr>
          <w:p w14:paraId="380DB090" w14:textId="77777777" w:rsidR="00C258AA" w:rsidRDefault="00C258AA">
            <w:pPr>
              <w:jc w:val="center"/>
              <w:rPr>
                <w:sz w:val="20"/>
                <w:szCs w:val="20"/>
              </w:rPr>
            </w:pPr>
            <w:r>
              <w:rPr>
                <w:sz w:val="20"/>
                <w:szCs w:val="20"/>
              </w:rPr>
              <w:t>04</w:t>
            </w:r>
          </w:p>
        </w:tc>
        <w:tc>
          <w:tcPr>
            <w:tcW w:w="1423" w:type="dxa"/>
            <w:tcBorders>
              <w:top w:val="nil"/>
              <w:left w:val="nil"/>
              <w:bottom w:val="single" w:sz="4" w:space="0" w:color="auto"/>
              <w:right w:val="single" w:sz="4" w:space="0" w:color="auto"/>
            </w:tcBorders>
            <w:vAlign w:val="center"/>
            <w:hideMark/>
          </w:tcPr>
          <w:p w14:paraId="003B5A1C" w14:textId="77777777" w:rsidR="00C258AA" w:rsidRDefault="00C258AA">
            <w:pPr>
              <w:jc w:val="center"/>
              <w:rPr>
                <w:sz w:val="20"/>
                <w:szCs w:val="20"/>
              </w:rPr>
            </w:pPr>
            <w:r>
              <w:rPr>
                <w:sz w:val="20"/>
                <w:szCs w:val="20"/>
              </w:rPr>
              <w:t>0600189005</w:t>
            </w:r>
          </w:p>
        </w:tc>
        <w:tc>
          <w:tcPr>
            <w:tcW w:w="714" w:type="dxa"/>
            <w:tcBorders>
              <w:top w:val="nil"/>
              <w:left w:val="nil"/>
              <w:bottom w:val="single" w:sz="4" w:space="0" w:color="auto"/>
              <w:right w:val="single" w:sz="4" w:space="0" w:color="auto"/>
            </w:tcBorders>
            <w:vAlign w:val="center"/>
            <w:hideMark/>
          </w:tcPr>
          <w:p w14:paraId="7FFC96D2" w14:textId="77777777" w:rsidR="00C258AA" w:rsidRDefault="00C258AA">
            <w:pPr>
              <w:jc w:val="center"/>
              <w:rPr>
                <w:sz w:val="20"/>
                <w:szCs w:val="20"/>
              </w:rPr>
            </w:pPr>
            <w:r>
              <w:rPr>
                <w:sz w:val="20"/>
                <w:szCs w:val="20"/>
              </w:rPr>
              <w:t> </w:t>
            </w:r>
          </w:p>
        </w:tc>
        <w:tc>
          <w:tcPr>
            <w:tcW w:w="1422" w:type="dxa"/>
            <w:tcBorders>
              <w:top w:val="nil"/>
              <w:left w:val="nil"/>
              <w:bottom w:val="single" w:sz="4" w:space="0" w:color="auto"/>
              <w:right w:val="single" w:sz="4" w:space="0" w:color="auto"/>
            </w:tcBorders>
            <w:vAlign w:val="center"/>
            <w:hideMark/>
          </w:tcPr>
          <w:p w14:paraId="1832EE67" w14:textId="77777777" w:rsidR="00C258AA" w:rsidRDefault="00C258AA">
            <w:pPr>
              <w:jc w:val="center"/>
              <w:rPr>
                <w:sz w:val="20"/>
                <w:szCs w:val="20"/>
              </w:rPr>
            </w:pPr>
            <w:r>
              <w:rPr>
                <w:sz w:val="20"/>
                <w:szCs w:val="20"/>
              </w:rPr>
              <w:t>357,67500</w:t>
            </w:r>
          </w:p>
        </w:tc>
        <w:tc>
          <w:tcPr>
            <w:tcW w:w="1423" w:type="dxa"/>
            <w:tcBorders>
              <w:top w:val="nil"/>
              <w:left w:val="nil"/>
              <w:bottom w:val="single" w:sz="4" w:space="0" w:color="auto"/>
              <w:right w:val="single" w:sz="4" w:space="0" w:color="auto"/>
            </w:tcBorders>
            <w:vAlign w:val="center"/>
            <w:hideMark/>
          </w:tcPr>
          <w:p w14:paraId="74F0ADDF" w14:textId="77777777" w:rsidR="00C258AA" w:rsidRDefault="00C258AA">
            <w:pPr>
              <w:jc w:val="center"/>
              <w:rPr>
                <w:sz w:val="20"/>
                <w:szCs w:val="20"/>
              </w:rPr>
            </w:pPr>
            <w:r>
              <w:rPr>
                <w:sz w:val="20"/>
                <w:szCs w:val="20"/>
              </w:rPr>
              <w:t>357,67500</w:t>
            </w:r>
          </w:p>
        </w:tc>
        <w:tc>
          <w:tcPr>
            <w:tcW w:w="1230" w:type="dxa"/>
            <w:tcBorders>
              <w:top w:val="nil"/>
              <w:left w:val="nil"/>
              <w:bottom w:val="single" w:sz="4" w:space="0" w:color="auto"/>
              <w:right w:val="single" w:sz="4" w:space="0" w:color="auto"/>
            </w:tcBorders>
            <w:vAlign w:val="center"/>
            <w:hideMark/>
          </w:tcPr>
          <w:p w14:paraId="504B36A7" w14:textId="77777777" w:rsidR="00C258AA" w:rsidRDefault="00C258AA">
            <w:pPr>
              <w:jc w:val="center"/>
              <w:rPr>
                <w:sz w:val="20"/>
                <w:szCs w:val="20"/>
              </w:rPr>
            </w:pPr>
            <w:r>
              <w:rPr>
                <w:sz w:val="20"/>
                <w:szCs w:val="20"/>
              </w:rPr>
              <w:t>0,00000</w:t>
            </w:r>
          </w:p>
        </w:tc>
        <w:tc>
          <w:tcPr>
            <w:tcW w:w="1423" w:type="dxa"/>
            <w:tcBorders>
              <w:top w:val="nil"/>
              <w:left w:val="nil"/>
              <w:bottom w:val="single" w:sz="4" w:space="0" w:color="auto"/>
              <w:right w:val="single" w:sz="4" w:space="0" w:color="auto"/>
            </w:tcBorders>
            <w:vAlign w:val="center"/>
            <w:hideMark/>
          </w:tcPr>
          <w:p w14:paraId="707C7B35" w14:textId="77777777" w:rsidR="00C258AA" w:rsidRDefault="00C258AA">
            <w:pPr>
              <w:jc w:val="center"/>
              <w:rPr>
                <w:sz w:val="20"/>
                <w:szCs w:val="20"/>
              </w:rPr>
            </w:pPr>
            <w:r>
              <w:rPr>
                <w:sz w:val="20"/>
                <w:szCs w:val="20"/>
              </w:rPr>
              <w:t xml:space="preserve">0,00000  </w:t>
            </w:r>
          </w:p>
        </w:tc>
        <w:tc>
          <w:tcPr>
            <w:tcW w:w="1422" w:type="dxa"/>
            <w:tcBorders>
              <w:top w:val="nil"/>
              <w:left w:val="nil"/>
              <w:bottom w:val="single" w:sz="4" w:space="0" w:color="auto"/>
              <w:right w:val="single" w:sz="4" w:space="0" w:color="auto"/>
            </w:tcBorders>
            <w:vAlign w:val="center"/>
            <w:hideMark/>
          </w:tcPr>
          <w:p w14:paraId="728F9896" w14:textId="77777777" w:rsidR="00C258AA" w:rsidRDefault="00C258AA">
            <w:pPr>
              <w:jc w:val="center"/>
              <w:rPr>
                <w:sz w:val="20"/>
                <w:szCs w:val="20"/>
              </w:rPr>
            </w:pPr>
            <w:r>
              <w:rPr>
                <w:sz w:val="20"/>
                <w:szCs w:val="20"/>
              </w:rPr>
              <w:t xml:space="preserve">357,67500  </w:t>
            </w:r>
          </w:p>
        </w:tc>
      </w:tr>
      <w:tr w:rsidR="00C258AA" w14:paraId="1F3FA89A" w14:textId="77777777" w:rsidTr="002D3913">
        <w:trPr>
          <w:gridAfter w:val="1"/>
          <w:wAfter w:w="28" w:type="dxa"/>
          <w:trHeight w:val="284"/>
        </w:trPr>
        <w:tc>
          <w:tcPr>
            <w:tcW w:w="5103" w:type="dxa"/>
            <w:tcBorders>
              <w:top w:val="nil"/>
              <w:left w:val="single" w:sz="4" w:space="0" w:color="auto"/>
              <w:bottom w:val="single" w:sz="4" w:space="0" w:color="auto"/>
              <w:right w:val="single" w:sz="4" w:space="0" w:color="auto"/>
            </w:tcBorders>
            <w:vAlign w:val="bottom"/>
            <w:hideMark/>
          </w:tcPr>
          <w:p w14:paraId="177F3B09" w14:textId="77777777" w:rsidR="00C258AA" w:rsidRDefault="00C258AA">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2" w:type="dxa"/>
            <w:tcBorders>
              <w:top w:val="nil"/>
              <w:left w:val="nil"/>
              <w:bottom w:val="single" w:sz="4" w:space="0" w:color="auto"/>
              <w:right w:val="single" w:sz="4" w:space="0" w:color="auto"/>
            </w:tcBorders>
            <w:vAlign w:val="center"/>
            <w:hideMark/>
          </w:tcPr>
          <w:p w14:paraId="07089440" w14:textId="77777777" w:rsidR="00C258AA" w:rsidRDefault="00C258AA">
            <w:pPr>
              <w:jc w:val="center"/>
              <w:rPr>
                <w:sz w:val="20"/>
                <w:szCs w:val="20"/>
              </w:rPr>
            </w:pPr>
            <w:r>
              <w:rPr>
                <w:sz w:val="20"/>
                <w:szCs w:val="20"/>
              </w:rPr>
              <w:t>01</w:t>
            </w:r>
          </w:p>
        </w:tc>
        <w:tc>
          <w:tcPr>
            <w:tcW w:w="713" w:type="dxa"/>
            <w:tcBorders>
              <w:top w:val="nil"/>
              <w:left w:val="nil"/>
              <w:bottom w:val="single" w:sz="4" w:space="0" w:color="auto"/>
              <w:right w:val="single" w:sz="4" w:space="0" w:color="auto"/>
            </w:tcBorders>
            <w:vAlign w:val="center"/>
            <w:hideMark/>
          </w:tcPr>
          <w:p w14:paraId="6F2C15C4" w14:textId="77777777" w:rsidR="00C258AA" w:rsidRDefault="00C258AA">
            <w:pPr>
              <w:jc w:val="center"/>
              <w:rPr>
                <w:sz w:val="20"/>
                <w:szCs w:val="20"/>
              </w:rPr>
            </w:pPr>
            <w:r>
              <w:rPr>
                <w:sz w:val="20"/>
                <w:szCs w:val="20"/>
              </w:rPr>
              <w:t>04</w:t>
            </w:r>
          </w:p>
        </w:tc>
        <w:tc>
          <w:tcPr>
            <w:tcW w:w="1423" w:type="dxa"/>
            <w:tcBorders>
              <w:top w:val="nil"/>
              <w:left w:val="nil"/>
              <w:bottom w:val="single" w:sz="4" w:space="0" w:color="auto"/>
              <w:right w:val="single" w:sz="4" w:space="0" w:color="auto"/>
            </w:tcBorders>
            <w:vAlign w:val="center"/>
            <w:hideMark/>
          </w:tcPr>
          <w:p w14:paraId="094BFB17" w14:textId="77777777" w:rsidR="00C258AA" w:rsidRDefault="00C258AA">
            <w:pPr>
              <w:jc w:val="center"/>
              <w:rPr>
                <w:sz w:val="20"/>
                <w:szCs w:val="20"/>
              </w:rPr>
            </w:pPr>
            <w:r>
              <w:rPr>
                <w:sz w:val="20"/>
                <w:szCs w:val="20"/>
              </w:rPr>
              <w:t>0600189005</w:t>
            </w:r>
          </w:p>
        </w:tc>
        <w:tc>
          <w:tcPr>
            <w:tcW w:w="714" w:type="dxa"/>
            <w:tcBorders>
              <w:top w:val="nil"/>
              <w:left w:val="nil"/>
              <w:bottom w:val="single" w:sz="4" w:space="0" w:color="auto"/>
              <w:right w:val="single" w:sz="4" w:space="0" w:color="auto"/>
            </w:tcBorders>
            <w:vAlign w:val="center"/>
            <w:hideMark/>
          </w:tcPr>
          <w:p w14:paraId="42EC50A3" w14:textId="77777777" w:rsidR="00C258AA" w:rsidRDefault="00C258AA">
            <w:pPr>
              <w:jc w:val="center"/>
              <w:rPr>
                <w:sz w:val="20"/>
                <w:szCs w:val="20"/>
              </w:rPr>
            </w:pPr>
            <w:r>
              <w:rPr>
                <w:sz w:val="20"/>
                <w:szCs w:val="20"/>
              </w:rPr>
              <w:t>100</w:t>
            </w:r>
          </w:p>
        </w:tc>
        <w:tc>
          <w:tcPr>
            <w:tcW w:w="1422" w:type="dxa"/>
            <w:tcBorders>
              <w:top w:val="nil"/>
              <w:left w:val="nil"/>
              <w:bottom w:val="single" w:sz="4" w:space="0" w:color="auto"/>
              <w:right w:val="single" w:sz="4" w:space="0" w:color="auto"/>
            </w:tcBorders>
            <w:vAlign w:val="center"/>
            <w:hideMark/>
          </w:tcPr>
          <w:p w14:paraId="7EDE484A" w14:textId="77777777" w:rsidR="00C258AA" w:rsidRDefault="00C258AA">
            <w:pPr>
              <w:jc w:val="center"/>
              <w:rPr>
                <w:sz w:val="20"/>
                <w:szCs w:val="20"/>
              </w:rPr>
            </w:pPr>
            <w:r>
              <w:rPr>
                <w:sz w:val="20"/>
                <w:szCs w:val="20"/>
              </w:rPr>
              <w:t>357,67500</w:t>
            </w:r>
          </w:p>
        </w:tc>
        <w:tc>
          <w:tcPr>
            <w:tcW w:w="1423" w:type="dxa"/>
            <w:tcBorders>
              <w:top w:val="nil"/>
              <w:left w:val="nil"/>
              <w:bottom w:val="single" w:sz="4" w:space="0" w:color="auto"/>
              <w:right w:val="single" w:sz="4" w:space="0" w:color="auto"/>
            </w:tcBorders>
            <w:vAlign w:val="center"/>
            <w:hideMark/>
          </w:tcPr>
          <w:p w14:paraId="30883F3C" w14:textId="77777777" w:rsidR="00C258AA" w:rsidRDefault="00C258AA">
            <w:pPr>
              <w:jc w:val="center"/>
              <w:rPr>
                <w:sz w:val="20"/>
                <w:szCs w:val="20"/>
              </w:rPr>
            </w:pPr>
            <w:r>
              <w:rPr>
                <w:sz w:val="20"/>
                <w:szCs w:val="20"/>
              </w:rPr>
              <w:t>357,67500</w:t>
            </w:r>
          </w:p>
        </w:tc>
        <w:tc>
          <w:tcPr>
            <w:tcW w:w="1230" w:type="dxa"/>
            <w:tcBorders>
              <w:top w:val="nil"/>
              <w:left w:val="nil"/>
              <w:bottom w:val="single" w:sz="4" w:space="0" w:color="auto"/>
              <w:right w:val="single" w:sz="4" w:space="0" w:color="auto"/>
            </w:tcBorders>
            <w:vAlign w:val="center"/>
            <w:hideMark/>
          </w:tcPr>
          <w:p w14:paraId="75EEC07A" w14:textId="77777777" w:rsidR="00C258AA" w:rsidRDefault="00C258AA">
            <w:pPr>
              <w:jc w:val="center"/>
              <w:rPr>
                <w:sz w:val="20"/>
                <w:szCs w:val="20"/>
              </w:rPr>
            </w:pPr>
            <w:r>
              <w:rPr>
                <w:sz w:val="20"/>
                <w:szCs w:val="20"/>
              </w:rPr>
              <w:t>0,00000</w:t>
            </w:r>
          </w:p>
        </w:tc>
        <w:tc>
          <w:tcPr>
            <w:tcW w:w="1423" w:type="dxa"/>
            <w:tcBorders>
              <w:top w:val="nil"/>
              <w:left w:val="nil"/>
              <w:bottom w:val="single" w:sz="4" w:space="0" w:color="auto"/>
              <w:right w:val="single" w:sz="4" w:space="0" w:color="auto"/>
            </w:tcBorders>
            <w:vAlign w:val="center"/>
            <w:hideMark/>
          </w:tcPr>
          <w:p w14:paraId="635B06CC" w14:textId="77777777" w:rsidR="00C258AA" w:rsidRDefault="00C258AA">
            <w:pPr>
              <w:jc w:val="center"/>
              <w:rPr>
                <w:sz w:val="20"/>
                <w:szCs w:val="20"/>
              </w:rPr>
            </w:pPr>
            <w:r>
              <w:rPr>
                <w:sz w:val="20"/>
                <w:szCs w:val="20"/>
              </w:rPr>
              <w:t xml:space="preserve">0,00000  </w:t>
            </w:r>
          </w:p>
        </w:tc>
        <w:tc>
          <w:tcPr>
            <w:tcW w:w="1422" w:type="dxa"/>
            <w:tcBorders>
              <w:top w:val="nil"/>
              <w:left w:val="nil"/>
              <w:bottom w:val="single" w:sz="4" w:space="0" w:color="auto"/>
              <w:right w:val="single" w:sz="4" w:space="0" w:color="auto"/>
            </w:tcBorders>
            <w:vAlign w:val="center"/>
            <w:hideMark/>
          </w:tcPr>
          <w:p w14:paraId="3620B154" w14:textId="77777777" w:rsidR="00C258AA" w:rsidRDefault="00C258AA">
            <w:pPr>
              <w:jc w:val="center"/>
              <w:rPr>
                <w:sz w:val="20"/>
                <w:szCs w:val="20"/>
              </w:rPr>
            </w:pPr>
            <w:r>
              <w:rPr>
                <w:sz w:val="20"/>
                <w:szCs w:val="20"/>
              </w:rPr>
              <w:t xml:space="preserve">357,67500  </w:t>
            </w:r>
          </w:p>
        </w:tc>
      </w:tr>
      <w:tr w:rsidR="00C258AA" w14:paraId="051341E7" w14:textId="77777777" w:rsidTr="002D3913">
        <w:trPr>
          <w:gridAfter w:val="1"/>
          <w:wAfter w:w="28" w:type="dxa"/>
          <w:trHeight w:val="284"/>
        </w:trPr>
        <w:tc>
          <w:tcPr>
            <w:tcW w:w="5103" w:type="dxa"/>
            <w:tcBorders>
              <w:top w:val="nil"/>
              <w:left w:val="single" w:sz="4" w:space="0" w:color="auto"/>
              <w:bottom w:val="single" w:sz="4" w:space="0" w:color="auto"/>
              <w:right w:val="single" w:sz="4" w:space="0" w:color="auto"/>
            </w:tcBorders>
            <w:vAlign w:val="bottom"/>
            <w:hideMark/>
          </w:tcPr>
          <w:p w14:paraId="6833E18D" w14:textId="77777777" w:rsidR="00C258AA" w:rsidRDefault="00C258AA">
            <w:pPr>
              <w:rPr>
                <w:sz w:val="20"/>
                <w:szCs w:val="20"/>
              </w:rPr>
            </w:pPr>
            <w:r>
              <w:rPr>
                <w:sz w:val="20"/>
                <w:szCs w:val="20"/>
              </w:rPr>
              <w:t>Расходы на выплаты персоналу государственных (муниципальных) органов</w:t>
            </w:r>
          </w:p>
        </w:tc>
        <w:tc>
          <w:tcPr>
            <w:tcW w:w="572" w:type="dxa"/>
            <w:tcBorders>
              <w:top w:val="nil"/>
              <w:left w:val="nil"/>
              <w:bottom w:val="single" w:sz="4" w:space="0" w:color="auto"/>
              <w:right w:val="single" w:sz="4" w:space="0" w:color="auto"/>
            </w:tcBorders>
            <w:vAlign w:val="center"/>
            <w:hideMark/>
          </w:tcPr>
          <w:p w14:paraId="2960D49C" w14:textId="77777777" w:rsidR="00C258AA" w:rsidRDefault="00C258AA">
            <w:pPr>
              <w:jc w:val="center"/>
              <w:rPr>
                <w:sz w:val="20"/>
                <w:szCs w:val="20"/>
              </w:rPr>
            </w:pPr>
            <w:r>
              <w:rPr>
                <w:sz w:val="20"/>
                <w:szCs w:val="20"/>
              </w:rPr>
              <w:t>01</w:t>
            </w:r>
          </w:p>
        </w:tc>
        <w:tc>
          <w:tcPr>
            <w:tcW w:w="713" w:type="dxa"/>
            <w:tcBorders>
              <w:top w:val="nil"/>
              <w:left w:val="nil"/>
              <w:bottom w:val="single" w:sz="4" w:space="0" w:color="auto"/>
              <w:right w:val="single" w:sz="4" w:space="0" w:color="auto"/>
            </w:tcBorders>
            <w:vAlign w:val="center"/>
            <w:hideMark/>
          </w:tcPr>
          <w:p w14:paraId="02C93E37" w14:textId="77777777" w:rsidR="00C258AA" w:rsidRDefault="00C258AA">
            <w:pPr>
              <w:jc w:val="center"/>
              <w:rPr>
                <w:sz w:val="20"/>
                <w:szCs w:val="20"/>
              </w:rPr>
            </w:pPr>
            <w:r>
              <w:rPr>
                <w:sz w:val="20"/>
                <w:szCs w:val="20"/>
              </w:rPr>
              <w:t>04</w:t>
            </w:r>
          </w:p>
        </w:tc>
        <w:tc>
          <w:tcPr>
            <w:tcW w:w="1423" w:type="dxa"/>
            <w:tcBorders>
              <w:top w:val="nil"/>
              <w:left w:val="nil"/>
              <w:bottom w:val="single" w:sz="4" w:space="0" w:color="auto"/>
              <w:right w:val="single" w:sz="4" w:space="0" w:color="auto"/>
            </w:tcBorders>
            <w:vAlign w:val="center"/>
            <w:hideMark/>
          </w:tcPr>
          <w:p w14:paraId="7D6479C7" w14:textId="77777777" w:rsidR="00C258AA" w:rsidRDefault="00C258AA">
            <w:pPr>
              <w:jc w:val="center"/>
              <w:rPr>
                <w:sz w:val="20"/>
                <w:szCs w:val="20"/>
              </w:rPr>
            </w:pPr>
            <w:r>
              <w:rPr>
                <w:sz w:val="20"/>
                <w:szCs w:val="20"/>
              </w:rPr>
              <w:t>0600189005</w:t>
            </w:r>
          </w:p>
        </w:tc>
        <w:tc>
          <w:tcPr>
            <w:tcW w:w="714" w:type="dxa"/>
            <w:tcBorders>
              <w:top w:val="nil"/>
              <w:left w:val="nil"/>
              <w:bottom w:val="single" w:sz="4" w:space="0" w:color="auto"/>
              <w:right w:val="single" w:sz="4" w:space="0" w:color="auto"/>
            </w:tcBorders>
            <w:vAlign w:val="center"/>
            <w:hideMark/>
          </w:tcPr>
          <w:p w14:paraId="12A0B12C" w14:textId="77777777" w:rsidR="00C258AA" w:rsidRDefault="00C258AA">
            <w:pPr>
              <w:jc w:val="center"/>
              <w:rPr>
                <w:sz w:val="20"/>
                <w:szCs w:val="20"/>
              </w:rPr>
            </w:pPr>
            <w:r>
              <w:rPr>
                <w:sz w:val="20"/>
                <w:szCs w:val="20"/>
              </w:rPr>
              <w:t>120</w:t>
            </w:r>
          </w:p>
        </w:tc>
        <w:tc>
          <w:tcPr>
            <w:tcW w:w="1422" w:type="dxa"/>
            <w:tcBorders>
              <w:top w:val="nil"/>
              <w:left w:val="nil"/>
              <w:bottom w:val="single" w:sz="4" w:space="0" w:color="auto"/>
              <w:right w:val="single" w:sz="4" w:space="0" w:color="auto"/>
            </w:tcBorders>
            <w:vAlign w:val="center"/>
            <w:hideMark/>
          </w:tcPr>
          <w:p w14:paraId="39B9A25A" w14:textId="77777777" w:rsidR="00C258AA" w:rsidRDefault="00C258AA">
            <w:pPr>
              <w:jc w:val="center"/>
              <w:rPr>
                <w:sz w:val="20"/>
                <w:szCs w:val="20"/>
              </w:rPr>
            </w:pPr>
            <w:r>
              <w:rPr>
                <w:sz w:val="20"/>
                <w:szCs w:val="20"/>
              </w:rPr>
              <w:t>357,67500</w:t>
            </w:r>
          </w:p>
        </w:tc>
        <w:tc>
          <w:tcPr>
            <w:tcW w:w="1423" w:type="dxa"/>
            <w:tcBorders>
              <w:top w:val="nil"/>
              <w:left w:val="nil"/>
              <w:bottom w:val="single" w:sz="4" w:space="0" w:color="auto"/>
              <w:right w:val="single" w:sz="4" w:space="0" w:color="auto"/>
            </w:tcBorders>
            <w:vAlign w:val="center"/>
            <w:hideMark/>
          </w:tcPr>
          <w:p w14:paraId="21962778" w14:textId="77777777" w:rsidR="00C258AA" w:rsidRDefault="00C258AA">
            <w:pPr>
              <w:jc w:val="center"/>
              <w:rPr>
                <w:sz w:val="20"/>
                <w:szCs w:val="20"/>
              </w:rPr>
            </w:pPr>
            <w:r>
              <w:rPr>
                <w:sz w:val="20"/>
                <w:szCs w:val="20"/>
              </w:rPr>
              <w:t>357,67500</w:t>
            </w:r>
          </w:p>
        </w:tc>
        <w:tc>
          <w:tcPr>
            <w:tcW w:w="1230" w:type="dxa"/>
            <w:tcBorders>
              <w:top w:val="nil"/>
              <w:left w:val="nil"/>
              <w:bottom w:val="single" w:sz="4" w:space="0" w:color="auto"/>
              <w:right w:val="single" w:sz="4" w:space="0" w:color="auto"/>
            </w:tcBorders>
            <w:vAlign w:val="center"/>
            <w:hideMark/>
          </w:tcPr>
          <w:p w14:paraId="1874F918" w14:textId="77777777" w:rsidR="00C258AA" w:rsidRDefault="00C258AA">
            <w:pPr>
              <w:jc w:val="center"/>
              <w:rPr>
                <w:sz w:val="20"/>
                <w:szCs w:val="20"/>
              </w:rPr>
            </w:pPr>
            <w:r>
              <w:rPr>
                <w:sz w:val="20"/>
                <w:szCs w:val="20"/>
              </w:rPr>
              <w:t>0,00000</w:t>
            </w:r>
          </w:p>
        </w:tc>
        <w:tc>
          <w:tcPr>
            <w:tcW w:w="1423" w:type="dxa"/>
            <w:tcBorders>
              <w:top w:val="nil"/>
              <w:left w:val="nil"/>
              <w:bottom w:val="single" w:sz="4" w:space="0" w:color="auto"/>
              <w:right w:val="single" w:sz="4" w:space="0" w:color="auto"/>
            </w:tcBorders>
            <w:vAlign w:val="center"/>
            <w:hideMark/>
          </w:tcPr>
          <w:p w14:paraId="5A84C0AB" w14:textId="77777777" w:rsidR="00C258AA" w:rsidRDefault="00C258AA">
            <w:pPr>
              <w:jc w:val="center"/>
              <w:rPr>
                <w:sz w:val="20"/>
                <w:szCs w:val="20"/>
              </w:rPr>
            </w:pPr>
            <w:r>
              <w:rPr>
                <w:sz w:val="20"/>
                <w:szCs w:val="20"/>
              </w:rPr>
              <w:t xml:space="preserve">0,00000  </w:t>
            </w:r>
          </w:p>
        </w:tc>
        <w:tc>
          <w:tcPr>
            <w:tcW w:w="1422" w:type="dxa"/>
            <w:tcBorders>
              <w:top w:val="nil"/>
              <w:left w:val="nil"/>
              <w:bottom w:val="single" w:sz="4" w:space="0" w:color="auto"/>
              <w:right w:val="single" w:sz="4" w:space="0" w:color="auto"/>
            </w:tcBorders>
            <w:vAlign w:val="center"/>
            <w:hideMark/>
          </w:tcPr>
          <w:p w14:paraId="31E04DBE" w14:textId="77777777" w:rsidR="00C258AA" w:rsidRDefault="00C258AA">
            <w:pPr>
              <w:jc w:val="center"/>
              <w:rPr>
                <w:sz w:val="20"/>
                <w:szCs w:val="20"/>
              </w:rPr>
            </w:pPr>
            <w:r>
              <w:rPr>
                <w:sz w:val="20"/>
                <w:szCs w:val="20"/>
              </w:rPr>
              <w:t xml:space="preserve">357,67500  </w:t>
            </w:r>
          </w:p>
        </w:tc>
      </w:tr>
      <w:tr w:rsidR="00C258AA" w14:paraId="0702324D" w14:textId="77777777" w:rsidTr="002D3913">
        <w:trPr>
          <w:gridAfter w:val="1"/>
          <w:wAfter w:w="28" w:type="dxa"/>
          <w:trHeight w:val="284"/>
        </w:trPr>
        <w:tc>
          <w:tcPr>
            <w:tcW w:w="5103" w:type="dxa"/>
            <w:tcBorders>
              <w:top w:val="nil"/>
              <w:left w:val="single" w:sz="4" w:space="0" w:color="auto"/>
              <w:bottom w:val="single" w:sz="4" w:space="0" w:color="auto"/>
              <w:right w:val="single" w:sz="4" w:space="0" w:color="auto"/>
            </w:tcBorders>
            <w:vAlign w:val="bottom"/>
            <w:hideMark/>
          </w:tcPr>
          <w:p w14:paraId="4ED3E028" w14:textId="77777777" w:rsidR="00C258AA" w:rsidRDefault="00C258AA">
            <w:pPr>
              <w:rPr>
                <w:sz w:val="20"/>
                <w:szCs w:val="20"/>
              </w:rPr>
            </w:pPr>
            <w:r>
              <w:rPr>
                <w:sz w:val="20"/>
                <w:szCs w:val="20"/>
              </w:rPr>
              <w:t>Основное мероприятие "Повышение квалификации муниципальных служащих и работников, осуществляющих техническое обеспечение деятельности органов местного самоуправления"</w:t>
            </w:r>
          </w:p>
        </w:tc>
        <w:tc>
          <w:tcPr>
            <w:tcW w:w="572" w:type="dxa"/>
            <w:tcBorders>
              <w:top w:val="nil"/>
              <w:left w:val="nil"/>
              <w:bottom w:val="single" w:sz="4" w:space="0" w:color="auto"/>
              <w:right w:val="single" w:sz="4" w:space="0" w:color="auto"/>
            </w:tcBorders>
            <w:vAlign w:val="center"/>
            <w:hideMark/>
          </w:tcPr>
          <w:p w14:paraId="314B42F0" w14:textId="77777777" w:rsidR="00C258AA" w:rsidRDefault="00C258AA">
            <w:pPr>
              <w:jc w:val="center"/>
              <w:rPr>
                <w:sz w:val="20"/>
                <w:szCs w:val="20"/>
              </w:rPr>
            </w:pPr>
            <w:r>
              <w:rPr>
                <w:sz w:val="20"/>
                <w:szCs w:val="20"/>
              </w:rPr>
              <w:t>01</w:t>
            </w:r>
          </w:p>
        </w:tc>
        <w:tc>
          <w:tcPr>
            <w:tcW w:w="713" w:type="dxa"/>
            <w:tcBorders>
              <w:top w:val="nil"/>
              <w:left w:val="nil"/>
              <w:bottom w:val="single" w:sz="4" w:space="0" w:color="auto"/>
              <w:right w:val="single" w:sz="4" w:space="0" w:color="auto"/>
            </w:tcBorders>
            <w:vAlign w:val="center"/>
            <w:hideMark/>
          </w:tcPr>
          <w:p w14:paraId="2F53B3F3" w14:textId="77777777" w:rsidR="00C258AA" w:rsidRDefault="00C258AA">
            <w:pPr>
              <w:jc w:val="center"/>
              <w:rPr>
                <w:sz w:val="20"/>
                <w:szCs w:val="20"/>
              </w:rPr>
            </w:pPr>
            <w:r>
              <w:rPr>
                <w:sz w:val="20"/>
                <w:szCs w:val="20"/>
              </w:rPr>
              <w:t>04</w:t>
            </w:r>
          </w:p>
        </w:tc>
        <w:tc>
          <w:tcPr>
            <w:tcW w:w="1423" w:type="dxa"/>
            <w:tcBorders>
              <w:top w:val="nil"/>
              <w:left w:val="nil"/>
              <w:bottom w:val="single" w:sz="4" w:space="0" w:color="auto"/>
              <w:right w:val="single" w:sz="4" w:space="0" w:color="auto"/>
            </w:tcBorders>
            <w:vAlign w:val="center"/>
            <w:hideMark/>
          </w:tcPr>
          <w:p w14:paraId="392B450C" w14:textId="77777777" w:rsidR="00C258AA" w:rsidRDefault="00C258AA">
            <w:pPr>
              <w:jc w:val="center"/>
              <w:rPr>
                <w:sz w:val="20"/>
                <w:szCs w:val="20"/>
              </w:rPr>
            </w:pPr>
            <w:r>
              <w:rPr>
                <w:sz w:val="20"/>
                <w:szCs w:val="20"/>
              </w:rPr>
              <w:t>0600300000</w:t>
            </w:r>
          </w:p>
        </w:tc>
        <w:tc>
          <w:tcPr>
            <w:tcW w:w="714" w:type="dxa"/>
            <w:tcBorders>
              <w:top w:val="nil"/>
              <w:left w:val="nil"/>
              <w:bottom w:val="single" w:sz="4" w:space="0" w:color="auto"/>
              <w:right w:val="single" w:sz="4" w:space="0" w:color="auto"/>
            </w:tcBorders>
            <w:vAlign w:val="center"/>
            <w:hideMark/>
          </w:tcPr>
          <w:p w14:paraId="4C04BA0C" w14:textId="77777777" w:rsidR="00C258AA" w:rsidRDefault="00C258AA">
            <w:pPr>
              <w:jc w:val="center"/>
              <w:rPr>
                <w:sz w:val="20"/>
                <w:szCs w:val="20"/>
              </w:rPr>
            </w:pPr>
            <w:r>
              <w:rPr>
                <w:sz w:val="20"/>
                <w:szCs w:val="20"/>
              </w:rPr>
              <w:t> </w:t>
            </w:r>
          </w:p>
        </w:tc>
        <w:tc>
          <w:tcPr>
            <w:tcW w:w="1422" w:type="dxa"/>
            <w:tcBorders>
              <w:top w:val="nil"/>
              <w:left w:val="nil"/>
              <w:bottom w:val="single" w:sz="4" w:space="0" w:color="auto"/>
              <w:right w:val="single" w:sz="4" w:space="0" w:color="auto"/>
            </w:tcBorders>
            <w:vAlign w:val="center"/>
            <w:hideMark/>
          </w:tcPr>
          <w:p w14:paraId="6C622C48" w14:textId="77777777" w:rsidR="00C258AA" w:rsidRDefault="00C258AA">
            <w:pPr>
              <w:jc w:val="center"/>
              <w:rPr>
                <w:sz w:val="20"/>
                <w:szCs w:val="20"/>
              </w:rPr>
            </w:pPr>
            <w:r>
              <w:rPr>
                <w:sz w:val="20"/>
                <w:szCs w:val="20"/>
              </w:rPr>
              <w:t>0,00000</w:t>
            </w:r>
          </w:p>
        </w:tc>
        <w:tc>
          <w:tcPr>
            <w:tcW w:w="1423" w:type="dxa"/>
            <w:tcBorders>
              <w:top w:val="nil"/>
              <w:left w:val="nil"/>
              <w:bottom w:val="single" w:sz="4" w:space="0" w:color="auto"/>
              <w:right w:val="single" w:sz="4" w:space="0" w:color="auto"/>
            </w:tcBorders>
            <w:vAlign w:val="center"/>
            <w:hideMark/>
          </w:tcPr>
          <w:p w14:paraId="0D49C2C4" w14:textId="77777777" w:rsidR="00C258AA" w:rsidRDefault="00C258AA">
            <w:pPr>
              <w:jc w:val="center"/>
              <w:rPr>
                <w:sz w:val="20"/>
                <w:szCs w:val="20"/>
              </w:rPr>
            </w:pPr>
            <w:r>
              <w:rPr>
                <w:sz w:val="20"/>
                <w:szCs w:val="20"/>
              </w:rPr>
              <w:t>0,00000</w:t>
            </w:r>
          </w:p>
        </w:tc>
        <w:tc>
          <w:tcPr>
            <w:tcW w:w="1230" w:type="dxa"/>
            <w:tcBorders>
              <w:top w:val="nil"/>
              <w:left w:val="nil"/>
              <w:bottom w:val="single" w:sz="4" w:space="0" w:color="auto"/>
              <w:right w:val="single" w:sz="4" w:space="0" w:color="auto"/>
            </w:tcBorders>
            <w:vAlign w:val="center"/>
            <w:hideMark/>
          </w:tcPr>
          <w:p w14:paraId="61C18F60" w14:textId="77777777" w:rsidR="00C258AA" w:rsidRDefault="00C258AA">
            <w:pPr>
              <w:jc w:val="center"/>
              <w:rPr>
                <w:sz w:val="20"/>
                <w:szCs w:val="20"/>
              </w:rPr>
            </w:pPr>
            <w:r>
              <w:rPr>
                <w:sz w:val="20"/>
                <w:szCs w:val="20"/>
              </w:rPr>
              <w:t>0,00000</w:t>
            </w:r>
          </w:p>
        </w:tc>
        <w:tc>
          <w:tcPr>
            <w:tcW w:w="1423" w:type="dxa"/>
            <w:tcBorders>
              <w:top w:val="nil"/>
              <w:left w:val="nil"/>
              <w:bottom w:val="single" w:sz="4" w:space="0" w:color="auto"/>
              <w:right w:val="single" w:sz="4" w:space="0" w:color="auto"/>
            </w:tcBorders>
            <w:vAlign w:val="center"/>
            <w:hideMark/>
          </w:tcPr>
          <w:p w14:paraId="59A63C3A" w14:textId="77777777" w:rsidR="00C258AA" w:rsidRDefault="00C258AA">
            <w:pPr>
              <w:jc w:val="center"/>
              <w:rPr>
                <w:sz w:val="20"/>
                <w:szCs w:val="20"/>
              </w:rPr>
            </w:pPr>
            <w:r>
              <w:rPr>
                <w:sz w:val="20"/>
                <w:szCs w:val="20"/>
              </w:rPr>
              <w:t>12,06000</w:t>
            </w:r>
          </w:p>
        </w:tc>
        <w:tc>
          <w:tcPr>
            <w:tcW w:w="1422" w:type="dxa"/>
            <w:tcBorders>
              <w:top w:val="nil"/>
              <w:left w:val="nil"/>
              <w:bottom w:val="single" w:sz="4" w:space="0" w:color="auto"/>
              <w:right w:val="single" w:sz="4" w:space="0" w:color="auto"/>
            </w:tcBorders>
            <w:vAlign w:val="center"/>
            <w:hideMark/>
          </w:tcPr>
          <w:p w14:paraId="59615B8E" w14:textId="77777777" w:rsidR="00C258AA" w:rsidRDefault="00C258AA">
            <w:pPr>
              <w:jc w:val="center"/>
              <w:rPr>
                <w:sz w:val="20"/>
                <w:szCs w:val="20"/>
              </w:rPr>
            </w:pPr>
            <w:r>
              <w:rPr>
                <w:sz w:val="20"/>
                <w:szCs w:val="20"/>
              </w:rPr>
              <w:t>12,06000</w:t>
            </w:r>
          </w:p>
        </w:tc>
      </w:tr>
      <w:tr w:rsidR="00C258AA" w14:paraId="37349AED" w14:textId="77777777" w:rsidTr="002D3913">
        <w:trPr>
          <w:gridAfter w:val="1"/>
          <w:wAfter w:w="28" w:type="dxa"/>
          <w:trHeight w:val="284"/>
        </w:trPr>
        <w:tc>
          <w:tcPr>
            <w:tcW w:w="5103" w:type="dxa"/>
            <w:tcBorders>
              <w:top w:val="nil"/>
              <w:left w:val="single" w:sz="4" w:space="0" w:color="auto"/>
              <w:bottom w:val="single" w:sz="4" w:space="0" w:color="auto"/>
              <w:right w:val="single" w:sz="4" w:space="0" w:color="auto"/>
            </w:tcBorders>
            <w:vAlign w:val="bottom"/>
            <w:hideMark/>
          </w:tcPr>
          <w:p w14:paraId="7A507408" w14:textId="77777777" w:rsidR="00C258AA" w:rsidRDefault="00C258AA">
            <w:pPr>
              <w:rPr>
                <w:sz w:val="20"/>
                <w:szCs w:val="20"/>
              </w:rPr>
            </w:pPr>
            <w:r>
              <w:rPr>
                <w:sz w:val="20"/>
                <w:szCs w:val="20"/>
              </w:rPr>
              <w:t>Расходы на обеспечение функций органов местного самоуправления (местное самоуправление)</w:t>
            </w:r>
          </w:p>
        </w:tc>
        <w:tc>
          <w:tcPr>
            <w:tcW w:w="572" w:type="dxa"/>
            <w:tcBorders>
              <w:top w:val="nil"/>
              <w:left w:val="nil"/>
              <w:bottom w:val="single" w:sz="4" w:space="0" w:color="auto"/>
              <w:right w:val="single" w:sz="4" w:space="0" w:color="auto"/>
            </w:tcBorders>
            <w:vAlign w:val="center"/>
            <w:hideMark/>
          </w:tcPr>
          <w:p w14:paraId="7B8062B8" w14:textId="77777777" w:rsidR="00C258AA" w:rsidRDefault="00C258AA">
            <w:pPr>
              <w:jc w:val="center"/>
              <w:rPr>
                <w:sz w:val="20"/>
                <w:szCs w:val="20"/>
              </w:rPr>
            </w:pPr>
            <w:r>
              <w:rPr>
                <w:sz w:val="20"/>
                <w:szCs w:val="20"/>
              </w:rPr>
              <w:t>01</w:t>
            </w:r>
          </w:p>
        </w:tc>
        <w:tc>
          <w:tcPr>
            <w:tcW w:w="713" w:type="dxa"/>
            <w:tcBorders>
              <w:top w:val="nil"/>
              <w:left w:val="nil"/>
              <w:bottom w:val="single" w:sz="4" w:space="0" w:color="auto"/>
              <w:right w:val="single" w:sz="4" w:space="0" w:color="auto"/>
            </w:tcBorders>
            <w:vAlign w:val="center"/>
            <w:hideMark/>
          </w:tcPr>
          <w:p w14:paraId="07582AF4" w14:textId="77777777" w:rsidR="00C258AA" w:rsidRDefault="00C258AA">
            <w:pPr>
              <w:jc w:val="center"/>
              <w:rPr>
                <w:sz w:val="20"/>
                <w:szCs w:val="20"/>
              </w:rPr>
            </w:pPr>
            <w:r>
              <w:rPr>
                <w:sz w:val="20"/>
                <w:szCs w:val="20"/>
              </w:rPr>
              <w:t>04</w:t>
            </w:r>
          </w:p>
        </w:tc>
        <w:tc>
          <w:tcPr>
            <w:tcW w:w="1423" w:type="dxa"/>
            <w:tcBorders>
              <w:top w:val="nil"/>
              <w:left w:val="nil"/>
              <w:bottom w:val="single" w:sz="4" w:space="0" w:color="auto"/>
              <w:right w:val="single" w:sz="4" w:space="0" w:color="auto"/>
            </w:tcBorders>
            <w:vAlign w:val="center"/>
            <w:hideMark/>
          </w:tcPr>
          <w:p w14:paraId="5C747ABA" w14:textId="77777777" w:rsidR="00C258AA" w:rsidRDefault="00C258AA">
            <w:pPr>
              <w:jc w:val="center"/>
              <w:rPr>
                <w:sz w:val="20"/>
                <w:szCs w:val="20"/>
              </w:rPr>
            </w:pPr>
            <w:r>
              <w:rPr>
                <w:sz w:val="20"/>
                <w:szCs w:val="20"/>
              </w:rPr>
              <w:t>0600302040</w:t>
            </w:r>
          </w:p>
        </w:tc>
        <w:tc>
          <w:tcPr>
            <w:tcW w:w="714" w:type="dxa"/>
            <w:tcBorders>
              <w:top w:val="nil"/>
              <w:left w:val="nil"/>
              <w:bottom w:val="single" w:sz="4" w:space="0" w:color="auto"/>
              <w:right w:val="single" w:sz="4" w:space="0" w:color="auto"/>
            </w:tcBorders>
            <w:vAlign w:val="center"/>
            <w:hideMark/>
          </w:tcPr>
          <w:p w14:paraId="7B951239" w14:textId="77777777" w:rsidR="00C258AA" w:rsidRDefault="00C258AA">
            <w:pPr>
              <w:jc w:val="center"/>
              <w:rPr>
                <w:sz w:val="20"/>
                <w:szCs w:val="20"/>
              </w:rPr>
            </w:pPr>
            <w:r>
              <w:rPr>
                <w:sz w:val="20"/>
                <w:szCs w:val="20"/>
              </w:rPr>
              <w:t> </w:t>
            </w:r>
          </w:p>
        </w:tc>
        <w:tc>
          <w:tcPr>
            <w:tcW w:w="1422" w:type="dxa"/>
            <w:tcBorders>
              <w:top w:val="nil"/>
              <w:left w:val="nil"/>
              <w:bottom w:val="single" w:sz="4" w:space="0" w:color="auto"/>
              <w:right w:val="single" w:sz="4" w:space="0" w:color="auto"/>
            </w:tcBorders>
            <w:vAlign w:val="center"/>
            <w:hideMark/>
          </w:tcPr>
          <w:p w14:paraId="20E9210D" w14:textId="77777777" w:rsidR="00C258AA" w:rsidRDefault="00C258AA">
            <w:pPr>
              <w:jc w:val="center"/>
              <w:rPr>
                <w:sz w:val="20"/>
                <w:szCs w:val="20"/>
              </w:rPr>
            </w:pPr>
            <w:r>
              <w:rPr>
                <w:sz w:val="20"/>
                <w:szCs w:val="20"/>
              </w:rPr>
              <w:t>0,00000</w:t>
            </w:r>
          </w:p>
        </w:tc>
        <w:tc>
          <w:tcPr>
            <w:tcW w:w="1423" w:type="dxa"/>
            <w:tcBorders>
              <w:top w:val="nil"/>
              <w:left w:val="nil"/>
              <w:bottom w:val="single" w:sz="4" w:space="0" w:color="auto"/>
              <w:right w:val="single" w:sz="4" w:space="0" w:color="auto"/>
            </w:tcBorders>
            <w:vAlign w:val="center"/>
            <w:hideMark/>
          </w:tcPr>
          <w:p w14:paraId="2AA5AB71" w14:textId="77777777" w:rsidR="00C258AA" w:rsidRDefault="00C258AA">
            <w:pPr>
              <w:jc w:val="center"/>
              <w:rPr>
                <w:sz w:val="20"/>
                <w:szCs w:val="20"/>
              </w:rPr>
            </w:pPr>
            <w:r>
              <w:rPr>
                <w:sz w:val="20"/>
                <w:szCs w:val="20"/>
              </w:rPr>
              <w:t>0,00000</w:t>
            </w:r>
          </w:p>
        </w:tc>
        <w:tc>
          <w:tcPr>
            <w:tcW w:w="1230" w:type="dxa"/>
            <w:tcBorders>
              <w:top w:val="nil"/>
              <w:left w:val="nil"/>
              <w:bottom w:val="single" w:sz="4" w:space="0" w:color="auto"/>
              <w:right w:val="single" w:sz="4" w:space="0" w:color="auto"/>
            </w:tcBorders>
            <w:vAlign w:val="center"/>
            <w:hideMark/>
          </w:tcPr>
          <w:p w14:paraId="30AEDEF9" w14:textId="77777777" w:rsidR="00C258AA" w:rsidRDefault="00C258AA">
            <w:pPr>
              <w:jc w:val="center"/>
              <w:rPr>
                <w:sz w:val="20"/>
                <w:szCs w:val="20"/>
              </w:rPr>
            </w:pPr>
            <w:r>
              <w:rPr>
                <w:sz w:val="20"/>
                <w:szCs w:val="20"/>
              </w:rPr>
              <w:t>0,00000</w:t>
            </w:r>
          </w:p>
        </w:tc>
        <w:tc>
          <w:tcPr>
            <w:tcW w:w="1423" w:type="dxa"/>
            <w:tcBorders>
              <w:top w:val="nil"/>
              <w:left w:val="nil"/>
              <w:bottom w:val="single" w:sz="4" w:space="0" w:color="auto"/>
              <w:right w:val="single" w:sz="4" w:space="0" w:color="auto"/>
            </w:tcBorders>
            <w:vAlign w:val="center"/>
            <w:hideMark/>
          </w:tcPr>
          <w:p w14:paraId="3FACD6E4" w14:textId="77777777" w:rsidR="00C258AA" w:rsidRDefault="00C258AA">
            <w:pPr>
              <w:jc w:val="center"/>
              <w:rPr>
                <w:sz w:val="20"/>
                <w:szCs w:val="20"/>
              </w:rPr>
            </w:pPr>
            <w:r>
              <w:rPr>
                <w:sz w:val="20"/>
                <w:szCs w:val="20"/>
              </w:rPr>
              <w:t>12,06000</w:t>
            </w:r>
          </w:p>
        </w:tc>
        <w:tc>
          <w:tcPr>
            <w:tcW w:w="1422" w:type="dxa"/>
            <w:tcBorders>
              <w:top w:val="nil"/>
              <w:left w:val="nil"/>
              <w:bottom w:val="single" w:sz="4" w:space="0" w:color="auto"/>
              <w:right w:val="single" w:sz="4" w:space="0" w:color="auto"/>
            </w:tcBorders>
            <w:vAlign w:val="center"/>
            <w:hideMark/>
          </w:tcPr>
          <w:p w14:paraId="64BCB9E6" w14:textId="77777777" w:rsidR="00C258AA" w:rsidRDefault="00C258AA">
            <w:pPr>
              <w:jc w:val="center"/>
              <w:rPr>
                <w:sz w:val="20"/>
                <w:szCs w:val="20"/>
              </w:rPr>
            </w:pPr>
            <w:r>
              <w:rPr>
                <w:sz w:val="20"/>
                <w:szCs w:val="20"/>
              </w:rPr>
              <w:t>12,06000</w:t>
            </w:r>
          </w:p>
        </w:tc>
      </w:tr>
      <w:tr w:rsidR="00C258AA" w14:paraId="48CD0CB9" w14:textId="77777777" w:rsidTr="002D3913">
        <w:trPr>
          <w:gridAfter w:val="1"/>
          <w:wAfter w:w="28" w:type="dxa"/>
          <w:trHeight w:val="284"/>
        </w:trPr>
        <w:tc>
          <w:tcPr>
            <w:tcW w:w="5103" w:type="dxa"/>
            <w:tcBorders>
              <w:top w:val="nil"/>
              <w:left w:val="single" w:sz="4" w:space="0" w:color="auto"/>
              <w:bottom w:val="single" w:sz="4" w:space="0" w:color="auto"/>
              <w:right w:val="single" w:sz="4" w:space="0" w:color="auto"/>
            </w:tcBorders>
            <w:vAlign w:val="bottom"/>
            <w:hideMark/>
          </w:tcPr>
          <w:p w14:paraId="78283EED" w14:textId="77777777" w:rsidR="00C258AA" w:rsidRDefault="00C258AA">
            <w:pPr>
              <w:rPr>
                <w:sz w:val="20"/>
                <w:szCs w:val="20"/>
              </w:rPr>
            </w:pPr>
            <w:r>
              <w:rPr>
                <w:sz w:val="20"/>
                <w:szCs w:val="20"/>
              </w:rPr>
              <w:t xml:space="preserve">Закупка товаров, работ и услуг для обеспечения государственных (муниципальных) нужд </w:t>
            </w:r>
          </w:p>
        </w:tc>
        <w:tc>
          <w:tcPr>
            <w:tcW w:w="572" w:type="dxa"/>
            <w:tcBorders>
              <w:top w:val="nil"/>
              <w:left w:val="nil"/>
              <w:bottom w:val="single" w:sz="4" w:space="0" w:color="auto"/>
              <w:right w:val="single" w:sz="4" w:space="0" w:color="auto"/>
            </w:tcBorders>
            <w:vAlign w:val="center"/>
            <w:hideMark/>
          </w:tcPr>
          <w:p w14:paraId="3B02F938" w14:textId="77777777" w:rsidR="00C258AA" w:rsidRDefault="00C258AA">
            <w:pPr>
              <w:jc w:val="center"/>
              <w:rPr>
                <w:sz w:val="20"/>
                <w:szCs w:val="20"/>
              </w:rPr>
            </w:pPr>
            <w:r>
              <w:rPr>
                <w:sz w:val="20"/>
                <w:szCs w:val="20"/>
              </w:rPr>
              <w:t>01</w:t>
            </w:r>
          </w:p>
        </w:tc>
        <w:tc>
          <w:tcPr>
            <w:tcW w:w="713" w:type="dxa"/>
            <w:tcBorders>
              <w:top w:val="nil"/>
              <w:left w:val="nil"/>
              <w:bottom w:val="single" w:sz="4" w:space="0" w:color="auto"/>
              <w:right w:val="single" w:sz="4" w:space="0" w:color="auto"/>
            </w:tcBorders>
            <w:vAlign w:val="center"/>
            <w:hideMark/>
          </w:tcPr>
          <w:p w14:paraId="7C1F9B34" w14:textId="77777777" w:rsidR="00C258AA" w:rsidRDefault="00C258AA">
            <w:pPr>
              <w:jc w:val="center"/>
              <w:rPr>
                <w:sz w:val="20"/>
                <w:szCs w:val="20"/>
              </w:rPr>
            </w:pPr>
            <w:r>
              <w:rPr>
                <w:sz w:val="20"/>
                <w:szCs w:val="20"/>
              </w:rPr>
              <w:t>04</w:t>
            </w:r>
          </w:p>
        </w:tc>
        <w:tc>
          <w:tcPr>
            <w:tcW w:w="1423" w:type="dxa"/>
            <w:tcBorders>
              <w:top w:val="nil"/>
              <w:left w:val="nil"/>
              <w:bottom w:val="single" w:sz="4" w:space="0" w:color="auto"/>
              <w:right w:val="single" w:sz="4" w:space="0" w:color="auto"/>
            </w:tcBorders>
            <w:vAlign w:val="center"/>
            <w:hideMark/>
          </w:tcPr>
          <w:p w14:paraId="63920D21" w14:textId="77777777" w:rsidR="00C258AA" w:rsidRDefault="00C258AA">
            <w:pPr>
              <w:jc w:val="center"/>
              <w:rPr>
                <w:sz w:val="20"/>
                <w:szCs w:val="20"/>
              </w:rPr>
            </w:pPr>
            <w:r>
              <w:rPr>
                <w:sz w:val="20"/>
                <w:szCs w:val="20"/>
              </w:rPr>
              <w:t>0600302040</w:t>
            </w:r>
          </w:p>
        </w:tc>
        <w:tc>
          <w:tcPr>
            <w:tcW w:w="714" w:type="dxa"/>
            <w:tcBorders>
              <w:top w:val="nil"/>
              <w:left w:val="nil"/>
              <w:bottom w:val="single" w:sz="4" w:space="0" w:color="auto"/>
              <w:right w:val="single" w:sz="4" w:space="0" w:color="auto"/>
            </w:tcBorders>
            <w:vAlign w:val="center"/>
            <w:hideMark/>
          </w:tcPr>
          <w:p w14:paraId="750E92E9" w14:textId="77777777" w:rsidR="00C258AA" w:rsidRDefault="00C258AA">
            <w:pPr>
              <w:jc w:val="center"/>
              <w:rPr>
                <w:sz w:val="20"/>
                <w:szCs w:val="20"/>
              </w:rPr>
            </w:pPr>
            <w:r>
              <w:rPr>
                <w:sz w:val="20"/>
                <w:szCs w:val="20"/>
              </w:rPr>
              <w:t>200</w:t>
            </w:r>
          </w:p>
        </w:tc>
        <w:tc>
          <w:tcPr>
            <w:tcW w:w="1422" w:type="dxa"/>
            <w:tcBorders>
              <w:top w:val="nil"/>
              <w:left w:val="nil"/>
              <w:bottom w:val="single" w:sz="4" w:space="0" w:color="auto"/>
              <w:right w:val="single" w:sz="4" w:space="0" w:color="auto"/>
            </w:tcBorders>
            <w:vAlign w:val="center"/>
            <w:hideMark/>
          </w:tcPr>
          <w:p w14:paraId="4B26F260" w14:textId="77777777" w:rsidR="00C258AA" w:rsidRDefault="00C258AA">
            <w:pPr>
              <w:jc w:val="center"/>
              <w:rPr>
                <w:sz w:val="20"/>
                <w:szCs w:val="20"/>
              </w:rPr>
            </w:pPr>
            <w:r>
              <w:rPr>
                <w:sz w:val="20"/>
                <w:szCs w:val="20"/>
              </w:rPr>
              <w:t>0,00000</w:t>
            </w:r>
          </w:p>
        </w:tc>
        <w:tc>
          <w:tcPr>
            <w:tcW w:w="1423" w:type="dxa"/>
            <w:tcBorders>
              <w:top w:val="nil"/>
              <w:left w:val="nil"/>
              <w:bottom w:val="single" w:sz="4" w:space="0" w:color="auto"/>
              <w:right w:val="single" w:sz="4" w:space="0" w:color="auto"/>
            </w:tcBorders>
            <w:vAlign w:val="center"/>
            <w:hideMark/>
          </w:tcPr>
          <w:p w14:paraId="302D1EEC" w14:textId="77777777" w:rsidR="00C258AA" w:rsidRDefault="00C258AA">
            <w:pPr>
              <w:jc w:val="center"/>
              <w:rPr>
                <w:sz w:val="20"/>
                <w:szCs w:val="20"/>
              </w:rPr>
            </w:pPr>
            <w:r>
              <w:rPr>
                <w:sz w:val="20"/>
                <w:szCs w:val="20"/>
              </w:rPr>
              <w:t>0,00000</w:t>
            </w:r>
          </w:p>
        </w:tc>
        <w:tc>
          <w:tcPr>
            <w:tcW w:w="1230" w:type="dxa"/>
            <w:tcBorders>
              <w:top w:val="nil"/>
              <w:left w:val="nil"/>
              <w:bottom w:val="single" w:sz="4" w:space="0" w:color="auto"/>
              <w:right w:val="single" w:sz="4" w:space="0" w:color="auto"/>
            </w:tcBorders>
            <w:vAlign w:val="center"/>
            <w:hideMark/>
          </w:tcPr>
          <w:p w14:paraId="4E08199A" w14:textId="77777777" w:rsidR="00C258AA" w:rsidRDefault="00C258AA">
            <w:pPr>
              <w:jc w:val="center"/>
              <w:rPr>
                <w:sz w:val="20"/>
                <w:szCs w:val="20"/>
              </w:rPr>
            </w:pPr>
            <w:r>
              <w:rPr>
                <w:sz w:val="20"/>
                <w:szCs w:val="20"/>
              </w:rPr>
              <w:t>0,00000</w:t>
            </w:r>
          </w:p>
        </w:tc>
        <w:tc>
          <w:tcPr>
            <w:tcW w:w="1423" w:type="dxa"/>
            <w:tcBorders>
              <w:top w:val="nil"/>
              <w:left w:val="nil"/>
              <w:bottom w:val="single" w:sz="4" w:space="0" w:color="auto"/>
              <w:right w:val="single" w:sz="4" w:space="0" w:color="auto"/>
            </w:tcBorders>
            <w:vAlign w:val="center"/>
            <w:hideMark/>
          </w:tcPr>
          <w:p w14:paraId="27CB08EE" w14:textId="77777777" w:rsidR="00C258AA" w:rsidRDefault="00C258AA">
            <w:pPr>
              <w:jc w:val="center"/>
              <w:rPr>
                <w:sz w:val="20"/>
                <w:szCs w:val="20"/>
              </w:rPr>
            </w:pPr>
            <w:r>
              <w:rPr>
                <w:sz w:val="20"/>
                <w:szCs w:val="20"/>
              </w:rPr>
              <w:t>12,06000</w:t>
            </w:r>
          </w:p>
        </w:tc>
        <w:tc>
          <w:tcPr>
            <w:tcW w:w="1422" w:type="dxa"/>
            <w:tcBorders>
              <w:top w:val="nil"/>
              <w:left w:val="nil"/>
              <w:bottom w:val="single" w:sz="4" w:space="0" w:color="auto"/>
              <w:right w:val="single" w:sz="4" w:space="0" w:color="auto"/>
            </w:tcBorders>
            <w:vAlign w:val="center"/>
            <w:hideMark/>
          </w:tcPr>
          <w:p w14:paraId="33226016" w14:textId="77777777" w:rsidR="00C258AA" w:rsidRDefault="00C258AA">
            <w:pPr>
              <w:jc w:val="center"/>
              <w:rPr>
                <w:sz w:val="20"/>
                <w:szCs w:val="20"/>
              </w:rPr>
            </w:pPr>
            <w:r>
              <w:rPr>
                <w:sz w:val="20"/>
                <w:szCs w:val="20"/>
              </w:rPr>
              <w:t>12,06000</w:t>
            </w:r>
          </w:p>
        </w:tc>
      </w:tr>
      <w:tr w:rsidR="00C258AA" w14:paraId="1FD566C8" w14:textId="77777777" w:rsidTr="002D3913">
        <w:trPr>
          <w:gridAfter w:val="1"/>
          <w:wAfter w:w="28" w:type="dxa"/>
          <w:trHeight w:val="284"/>
        </w:trPr>
        <w:tc>
          <w:tcPr>
            <w:tcW w:w="5103" w:type="dxa"/>
            <w:tcBorders>
              <w:top w:val="nil"/>
              <w:left w:val="single" w:sz="4" w:space="0" w:color="auto"/>
              <w:bottom w:val="single" w:sz="4" w:space="0" w:color="auto"/>
              <w:right w:val="single" w:sz="4" w:space="0" w:color="auto"/>
            </w:tcBorders>
            <w:vAlign w:val="bottom"/>
            <w:hideMark/>
          </w:tcPr>
          <w:p w14:paraId="7D6E0226" w14:textId="77777777" w:rsidR="00C258AA" w:rsidRDefault="00C258AA">
            <w:pPr>
              <w:rPr>
                <w:sz w:val="20"/>
                <w:szCs w:val="20"/>
              </w:rPr>
            </w:pPr>
            <w:r>
              <w:rPr>
                <w:sz w:val="20"/>
                <w:szCs w:val="20"/>
              </w:rPr>
              <w:t>Иные закупки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vAlign w:val="center"/>
            <w:hideMark/>
          </w:tcPr>
          <w:p w14:paraId="0055700F" w14:textId="77777777" w:rsidR="00C258AA" w:rsidRDefault="00C258AA">
            <w:pPr>
              <w:jc w:val="center"/>
              <w:rPr>
                <w:sz w:val="20"/>
                <w:szCs w:val="20"/>
              </w:rPr>
            </w:pPr>
            <w:r>
              <w:rPr>
                <w:sz w:val="20"/>
                <w:szCs w:val="20"/>
              </w:rPr>
              <w:t>01</w:t>
            </w:r>
          </w:p>
        </w:tc>
        <w:tc>
          <w:tcPr>
            <w:tcW w:w="713" w:type="dxa"/>
            <w:tcBorders>
              <w:top w:val="nil"/>
              <w:left w:val="nil"/>
              <w:bottom w:val="single" w:sz="4" w:space="0" w:color="auto"/>
              <w:right w:val="single" w:sz="4" w:space="0" w:color="auto"/>
            </w:tcBorders>
            <w:vAlign w:val="center"/>
            <w:hideMark/>
          </w:tcPr>
          <w:p w14:paraId="68B8937D" w14:textId="77777777" w:rsidR="00C258AA" w:rsidRDefault="00C258AA">
            <w:pPr>
              <w:jc w:val="center"/>
              <w:rPr>
                <w:sz w:val="20"/>
                <w:szCs w:val="20"/>
              </w:rPr>
            </w:pPr>
            <w:r>
              <w:rPr>
                <w:sz w:val="20"/>
                <w:szCs w:val="20"/>
              </w:rPr>
              <w:t>04</w:t>
            </w:r>
          </w:p>
        </w:tc>
        <w:tc>
          <w:tcPr>
            <w:tcW w:w="1423" w:type="dxa"/>
            <w:tcBorders>
              <w:top w:val="nil"/>
              <w:left w:val="nil"/>
              <w:bottom w:val="single" w:sz="4" w:space="0" w:color="auto"/>
              <w:right w:val="single" w:sz="4" w:space="0" w:color="auto"/>
            </w:tcBorders>
            <w:vAlign w:val="center"/>
            <w:hideMark/>
          </w:tcPr>
          <w:p w14:paraId="0BFF0A6A" w14:textId="77777777" w:rsidR="00C258AA" w:rsidRDefault="00C258AA">
            <w:pPr>
              <w:jc w:val="center"/>
              <w:rPr>
                <w:sz w:val="20"/>
                <w:szCs w:val="20"/>
              </w:rPr>
            </w:pPr>
            <w:r>
              <w:rPr>
                <w:sz w:val="20"/>
                <w:szCs w:val="20"/>
              </w:rPr>
              <w:t>0600302040</w:t>
            </w:r>
          </w:p>
        </w:tc>
        <w:tc>
          <w:tcPr>
            <w:tcW w:w="714" w:type="dxa"/>
            <w:tcBorders>
              <w:top w:val="nil"/>
              <w:left w:val="nil"/>
              <w:bottom w:val="single" w:sz="4" w:space="0" w:color="auto"/>
              <w:right w:val="single" w:sz="4" w:space="0" w:color="auto"/>
            </w:tcBorders>
            <w:vAlign w:val="center"/>
            <w:hideMark/>
          </w:tcPr>
          <w:p w14:paraId="523F4ADD" w14:textId="77777777" w:rsidR="00C258AA" w:rsidRDefault="00C258AA">
            <w:pPr>
              <w:jc w:val="center"/>
              <w:rPr>
                <w:sz w:val="20"/>
                <w:szCs w:val="20"/>
              </w:rPr>
            </w:pPr>
            <w:r>
              <w:rPr>
                <w:sz w:val="20"/>
                <w:szCs w:val="20"/>
              </w:rPr>
              <w:t>240</w:t>
            </w:r>
          </w:p>
        </w:tc>
        <w:tc>
          <w:tcPr>
            <w:tcW w:w="1422" w:type="dxa"/>
            <w:tcBorders>
              <w:top w:val="nil"/>
              <w:left w:val="nil"/>
              <w:bottom w:val="single" w:sz="4" w:space="0" w:color="auto"/>
              <w:right w:val="single" w:sz="4" w:space="0" w:color="auto"/>
            </w:tcBorders>
            <w:vAlign w:val="center"/>
            <w:hideMark/>
          </w:tcPr>
          <w:p w14:paraId="6127EFA0" w14:textId="77777777" w:rsidR="00C258AA" w:rsidRDefault="00C258AA">
            <w:pPr>
              <w:jc w:val="center"/>
              <w:rPr>
                <w:sz w:val="20"/>
                <w:szCs w:val="20"/>
              </w:rPr>
            </w:pPr>
            <w:r>
              <w:rPr>
                <w:sz w:val="20"/>
                <w:szCs w:val="20"/>
              </w:rPr>
              <w:t>0,00000</w:t>
            </w:r>
          </w:p>
        </w:tc>
        <w:tc>
          <w:tcPr>
            <w:tcW w:w="1423" w:type="dxa"/>
            <w:tcBorders>
              <w:top w:val="nil"/>
              <w:left w:val="nil"/>
              <w:bottom w:val="single" w:sz="4" w:space="0" w:color="auto"/>
              <w:right w:val="single" w:sz="4" w:space="0" w:color="auto"/>
            </w:tcBorders>
            <w:vAlign w:val="center"/>
            <w:hideMark/>
          </w:tcPr>
          <w:p w14:paraId="5420CA2E" w14:textId="77777777" w:rsidR="00C258AA" w:rsidRDefault="00C258AA">
            <w:pPr>
              <w:jc w:val="center"/>
              <w:rPr>
                <w:sz w:val="20"/>
                <w:szCs w:val="20"/>
              </w:rPr>
            </w:pPr>
            <w:r>
              <w:rPr>
                <w:sz w:val="20"/>
                <w:szCs w:val="20"/>
              </w:rPr>
              <w:t>0,00000</w:t>
            </w:r>
          </w:p>
        </w:tc>
        <w:tc>
          <w:tcPr>
            <w:tcW w:w="1230" w:type="dxa"/>
            <w:tcBorders>
              <w:top w:val="nil"/>
              <w:left w:val="nil"/>
              <w:bottom w:val="single" w:sz="4" w:space="0" w:color="auto"/>
              <w:right w:val="single" w:sz="4" w:space="0" w:color="auto"/>
            </w:tcBorders>
            <w:vAlign w:val="center"/>
            <w:hideMark/>
          </w:tcPr>
          <w:p w14:paraId="08F9269F" w14:textId="77777777" w:rsidR="00C258AA" w:rsidRDefault="00C258AA">
            <w:pPr>
              <w:jc w:val="center"/>
              <w:rPr>
                <w:sz w:val="20"/>
                <w:szCs w:val="20"/>
              </w:rPr>
            </w:pPr>
            <w:r>
              <w:rPr>
                <w:sz w:val="20"/>
                <w:szCs w:val="20"/>
              </w:rPr>
              <w:t>0,00000</w:t>
            </w:r>
          </w:p>
        </w:tc>
        <w:tc>
          <w:tcPr>
            <w:tcW w:w="1423" w:type="dxa"/>
            <w:tcBorders>
              <w:top w:val="nil"/>
              <w:left w:val="nil"/>
              <w:bottom w:val="single" w:sz="4" w:space="0" w:color="auto"/>
              <w:right w:val="single" w:sz="4" w:space="0" w:color="auto"/>
            </w:tcBorders>
            <w:vAlign w:val="center"/>
            <w:hideMark/>
          </w:tcPr>
          <w:p w14:paraId="594B686B" w14:textId="77777777" w:rsidR="00C258AA" w:rsidRDefault="00C258AA">
            <w:pPr>
              <w:jc w:val="center"/>
              <w:rPr>
                <w:sz w:val="20"/>
                <w:szCs w:val="20"/>
              </w:rPr>
            </w:pPr>
            <w:r>
              <w:rPr>
                <w:sz w:val="20"/>
                <w:szCs w:val="20"/>
              </w:rPr>
              <w:t xml:space="preserve">12,06000  </w:t>
            </w:r>
          </w:p>
        </w:tc>
        <w:tc>
          <w:tcPr>
            <w:tcW w:w="1422" w:type="dxa"/>
            <w:tcBorders>
              <w:top w:val="nil"/>
              <w:left w:val="nil"/>
              <w:bottom w:val="single" w:sz="4" w:space="0" w:color="auto"/>
              <w:right w:val="single" w:sz="4" w:space="0" w:color="auto"/>
            </w:tcBorders>
            <w:vAlign w:val="center"/>
            <w:hideMark/>
          </w:tcPr>
          <w:p w14:paraId="3CF1B5BA" w14:textId="77777777" w:rsidR="00C258AA" w:rsidRDefault="00C258AA">
            <w:pPr>
              <w:jc w:val="center"/>
              <w:rPr>
                <w:sz w:val="20"/>
                <w:szCs w:val="20"/>
              </w:rPr>
            </w:pPr>
            <w:r>
              <w:rPr>
                <w:sz w:val="20"/>
                <w:szCs w:val="20"/>
              </w:rPr>
              <w:t xml:space="preserve">12,06000  </w:t>
            </w:r>
          </w:p>
        </w:tc>
      </w:tr>
      <w:tr w:rsidR="00C258AA" w14:paraId="18291FFE" w14:textId="77777777" w:rsidTr="002D3913">
        <w:trPr>
          <w:gridAfter w:val="1"/>
          <w:wAfter w:w="28" w:type="dxa"/>
          <w:trHeight w:val="284"/>
        </w:trPr>
        <w:tc>
          <w:tcPr>
            <w:tcW w:w="5103" w:type="dxa"/>
            <w:tcBorders>
              <w:top w:val="nil"/>
              <w:left w:val="single" w:sz="4" w:space="0" w:color="auto"/>
              <w:bottom w:val="single" w:sz="4" w:space="0" w:color="auto"/>
              <w:right w:val="single" w:sz="4" w:space="0" w:color="auto"/>
            </w:tcBorders>
            <w:vAlign w:val="bottom"/>
            <w:hideMark/>
          </w:tcPr>
          <w:p w14:paraId="58D4C1B3" w14:textId="77777777" w:rsidR="00C258AA" w:rsidRDefault="00C258AA">
            <w:pPr>
              <w:rPr>
                <w:sz w:val="20"/>
                <w:szCs w:val="20"/>
              </w:rPr>
            </w:pPr>
            <w:r>
              <w:rPr>
                <w:sz w:val="20"/>
                <w:szCs w:val="20"/>
              </w:rPr>
              <w:t>Резервные фонды</w:t>
            </w:r>
          </w:p>
        </w:tc>
        <w:tc>
          <w:tcPr>
            <w:tcW w:w="572" w:type="dxa"/>
            <w:tcBorders>
              <w:top w:val="nil"/>
              <w:left w:val="nil"/>
              <w:bottom w:val="single" w:sz="4" w:space="0" w:color="auto"/>
              <w:right w:val="single" w:sz="4" w:space="0" w:color="auto"/>
            </w:tcBorders>
            <w:vAlign w:val="center"/>
            <w:hideMark/>
          </w:tcPr>
          <w:p w14:paraId="7517CEF5" w14:textId="77777777" w:rsidR="00C258AA" w:rsidRDefault="00C258AA">
            <w:pPr>
              <w:jc w:val="center"/>
              <w:rPr>
                <w:sz w:val="20"/>
                <w:szCs w:val="20"/>
              </w:rPr>
            </w:pPr>
            <w:r>
              <w:rPr>
                <w:sz w:val="20"/>
                <w:szCs w:val="20"/>
              </w:rPr>
              <w:t>01</w:t>
            </w:r>
          </w:p>
        </w:tc>
        <w:tc>
          <w:tcPr>
            <w:tcW w:w="713" w:type="dxa"/>
            <w:tcBorders>
              <w:top w:val="nil"/>
              <w:left w:val="nil"/>
              <w:bottom w:val="single" w:sz="4" w:space="0" w:color="auto"/>
              <w:right w:val="single" w:sz="4" w:space="0" w:color="auto"/>
            </w:tcBorders>
            <w:vAlign w:val="center"/>
            <w:hideMark/>
          </w:tcPr>
          <w:p w14:paraId="2D6B9287" w14:textId="77777777" w:rsidR="00C258AA" w:rsidRDefault="00C258AA">
            <w:pPr>
              <w:jc w:val="center"/>
              <w:rPr>
                <w:sz w:val="20"/>
                <w:szCs w:val="20"/>
              </w:rPr>
            </w:pPr>
            <w:r>
              <w:rPr>
                <w:sz w:val="20"/>
                <w:szCs w:val="20"/>
              </w:rPr>
              <w:t>11</w:t>
            </w:r>
          </w:p>
        </w:tc>
        <w:tc>
          <w:tcPr>
            <w:tcW w:w="1423" w:type="dxa"/>
            <w:tcBorders>
              <w:top w:val="nil"/>
              <w:left w:val="nil"/>
              <w:bottom w:val="single" w:sz="4" w:space="0" w:color="auto"/>
              <w:right w:val="single" w:sz="4" w:space="0" w:color="auto"/>
            </w:tcBorders>
            <w:vAlign w:val="center"/>
            <w:hideMark/>
          </w:tcPr>
          <w:p w14:paraId="12E112E6" w14:textId="77777777" w:rsidR="00C258AA" w:rsidRDefault="00C258AA">
            <w:pPr>
              <w:jc w:val="center"/>
              <w:rPr>
                <w:sz w:val="20"/>
                <w:szCs w:val="20"/>
              </w:rPr>
            </w:pPr>
            <w:r>
              <w:rPr>
                <w:sz w:val="20"/>
                <w:szCs w:val="20"/>
              </w:rPr>
              <w:t> </w:t>
            </w:r>
          </w:p>
        </w:tc>
        <w:tc>
          <w:tcPr>
            <w:tcW w:w="714" w:type="dxa"/>
            <w:tcBorders>
              <w:top w:val="nil"/>
              <w:left w:val="nil"/>
              <w:bottom w:val="single" w:sz="4" w:space="0" w:color="auto"/>
              <w:right w:val="single" w:sz="4" w:space="0" w:color="auto"/>
            </w:tcBorders>
            <w:vAlign w:val="center"/>
            <w:hideMark/>
          </w:tcPr>
          <w:p w14:paraId="5F9EAA77" w14:textId="77777777" w:rsidR="00C258AA" w:rsidRDefault="00C258AA">
            <w:pPr>
              <w:jc w:val="center"/>
              <w:rPr>
                <w:sz w:val="20"/>
                <w:szCs w:val="20"/>
              </w:rPr>
            </w:pPr>
            <w:r>
              <w:rPr>
                <w:sz w:val="20"/>
                <w:szCs w:val="20"/>
              </w:rPr>
              <w:t> </w:t>
            </w:r>
          </w:p>
        </w:tc>
        <w:tc>
          <w:tcPr>
            <w:tcW w:w="1422" w:type="dxa"/>
            <w:tcBorders>
              <w:top w:val="nil"/>
              <w:left w:val="nil"/>
              <w:bottom w:val="single" w:sz="4" w:space="0" w:color="auto"/>
              <w:right w:val="single" w:sz="4" w:space="0" w:color="auto"/>
            </w:tcBorders>
            <w:vAlign w:val="center"/>
            <w:hideMark/>
          </w:tcPr>
          <w:p w14:paraId="64FE77D0" w14:textId="77777777" w:rsidR="00C258AA" w:rsidRDefault="00C258AA">
            <w:pPr>
              <w:jc w:val="center"/>
              <w:rPr>
                <w:sz w:val="20"/>
                <w:szCs w:val="20"/>
              </w:rPr>
            </w:pPr>
            <w:r>
              <w:rPr>
                <w:sz w:val="20"/>
                <w:szCs w:val="20"/>
              </w:rPr>
              <w:t>200,00000</w:t>
            </w:r>
          </w:p>
        </w:tc>
        <w:tc>
          <w:tcPr>
            <w:tcW w:w="1423" w:type="dxa"/>
            <w:tcBorders>
              <w:top w:val="nil"/>
              <w:left w:val="nil"/>
              <w:bottom w:val="single" w:sz="4" w:space="0" w:color="auto"/>
              <w:right w:val="single" w:sz="4" w:space="0" w:color="auto"/>
            </w:tcBorders>
            <w:vAlign w:val="center"/>
            <w:hideMark/>
          </w:tcPr>
          <w:p w14:paraId="11474593" w14:textId="77777777" w:rsidR="00C258AA" w:rsidRDefault="00C258AA">
            <w:pPr>
              <w:jc w:val="center"/>
              <w:rPr>
                <w:sz w:val="20"/>
                <w:szCs w:val="20"/>
              </w:rPr>
            </w:pPr>
            <w:r>
              <w:rPr>
                <w:sz w:val="20"/>
                <w:szCs w:val="20"/>
              </w:rPr>
              <w:t>200,00000</w:t>
            </w:r>
          </w:p>
        </w:tc>
        <w:tc>
          <w:tcPr>
            <w:tcW w:w="1230" w:type="dxa"/>
            <w:tcBorders>
              <w:top w:val="nil"/>
              <w:left w:val="nil"/>
              <w:bottom w:val="single" w:sz="4" w:space="0" w:color="auto"/>
              <w:right w:val="single" w:sz="4" w:space="0" w:color="auto"/>
            </w:tcBorders>
            <w:vAlign w:val="center"/>
            <w:hideMark/>
          </w:tcPr>
          <w:p w14:paraId="7644D82A" w14:textId="77777777" w:rsidR="00C258AA" w:rsidRDefault="00C258AA">
            <w:pPr>
              <w:jc w:val="center"/>
              <w:rPr>
                <w:sz w:val="20"/>
                <w:szCs w:val="20"/>
              </w:rPr>
            </w:pPr>
            <w:r>
              <w:rPr>
                <w:sz w:val="20"/>
                <w:szCs w:val="20"/>
              </w:rPr>
              <w:t>0,00000</w:t>
            </w:r>
          </w:p>
        </w:tc>
        <w:tc>
          <w:tcPr>
            <w:tcW w:w="1423" w:type="dxa"/>
            <w:tcBorders>
              <w:top w:val="nil"/>
              <w:left w:val="nil"/>
              <w:bottom w:val="single" w:sz="4" w:space="0" w:color="auto"/>
              <w:right w:val="single" w:sz="4" w:space="0" w:color="auto"/>
            </w:tcBorders>
            <w:vAlign w:val="center"/>
            <w:hideMark/>
          </w:tcPr>
          <w:p w14:paraId="4A25B333" w14:textId="77777777" w:rsidR="00C258AA" w:rsidRDefault="00C258AA">
            <w:pPr>
              <w:jc w:val="center"/>
              <w:rPr>
                <w:sz w:val="20"/>
                <w:szCs w:val="20"/>
              </w:rPr>
            </w:pPr>
            <w:r>
              <w:rPr>
                <w:sz w:val="20"/>
                <w:szCs w:val="20"/>
              </w:rPr>
              <w:t xml:space="preserve">0,00000  </w:t>
            </w:r>
          </w:p>
        </w:tc>
        <w:tc>
          <w:tcPr>
            <w:tcW w:w="1422" w:type="dxa"/>
            <w:tcBorders>
              <w:top w:val="nil"/>
              <w:left w:val="nil"/>
              <w:bottom w:val="single" w:sz="4" w:space="0" w:color="auto"/>
              <w:right w:val="single" w:sz="4" w:space="0" w:color="auto"/>
            </w:tcBorders>
            <w:vAlign w:val="center"/>
            <w:hideMark/>
          </w:tcPr>
          <w:p w14:paraId="235893C1" w14:textId="77777777" w:rsidR="00C258AA" w:rsidRDefault="00C258AA">
            <w:pPr>
              <w:jc w:val="center"/>
              <w:rPr>
                <w:sz w:val="20"/>
                <w:szCs w:val="20"/>
              </w:rPr>
            </w:pPr>
            <w:r>
              <w:rPr>
                <w:sz w:val="20"/>
                <w:szCs w:val="20"/>
              </w:rPr>
              <w:t xml:space="preserve">200,00000  </w:t>
            </w:r>
          </w:p>
        </w:tc>
      </w:tr>
      <w:tr w:rsidR="00C258AA" w14:paraId="7BF1A7B9" w14:textId="77777777" w:rsidTr="002D3913">
        <w:trPr>
          <w:gridAfter w:val="1"/>
          <w:wAfter w:w="28" w:type="dxa"/>
          <w:trHeight w:val="284"/>
        </w:trPr>
        <w:tc>
          <w:tcPr>
            <w:tcW w:w="5103" w:type="dxa"/>
            <w:tcBorders>
              <w:top w:val="nil"/>
              <w:left w:val="single" w:sz="4" w:space="0" w:color="auto"/>
              <w:bottom w:val="single" w:sz="4" w:space="0" w:color="auto"/>
              <w:right w:val="single" w:sz="4" w:space="0" w:color="auto"/>
            </w:tcBorders>
            <w:vAlign w:val="bottom"/>
            <w:hideMark/>
          </w:tcPr>
          <w:p w14:paraId="7CBD14AF" w14:textId="77777777" w:rsidR="00C258AA" w:rsidRDefault="00C258AA">
            <w:pPr>
              <w:rPr>
                <w:sz w:val="20"/>
                <w:szCs w:val="20"/>
              </w:rPr>
            </w:pPr>
            <w:r>
              <w:rPr>
                <w:sz w:val="20"/>
                <w:szCs w:val="20"/>
              </w:rPr>
              <w:t xml:space="preserve">Непрограммные расходы </w:t>
            </w:r>
          </w:p>
        </w:tc>
        <w:tc>
          <w:tcPr>
            <w:tcW w:w="572" w:type="dxa"/>
            <w:tcBorders>
              <w:top w:val="nil"/>
              <w:left w:val="nil"/>
              <w:bottom w:val="single" w:sz="4" w:space="0" w:color="auto"/>
              <w:right w:val="single" w:sz="4" w:space="0" w:color="auto"/>
            </w:tcBorders>
            <w:vAlign w:val="center"/>
            <w:hideMark/>
          </w:tcPr>
          <w:p w14:paraId="7CCF6D5D" w14:textId="77777777" w:rsidR="00C258AA" w:rsidRDefault="00C258AA">
            <w:pPr>
              <w:jc w:val="center"/>
              <w:rPr>
                <w:sz w:val="20"/>
                <w:szCs w:val="20"/>
              </w:rPr>
            </w:pPr>
            <w:r>
              <w:rPr>
                <w:sz w:val="20"/>
                <w:szCs w:val="20"/>
              </w:rPr>
              <w:t>01</w:t>
            </w:r>
          </w:p>
        </w:tc>
        <w:tc>
          <w:tcPr>
            <w:tcW w:w="713" w:type="dxa"/>
            <w:tcBorders>
              <w:top w:val="nil"/>
              <w:left w:val="nil"/>
              <w:bottom w:val="single" w:sz="4" w:space="0" w:color="auto"/>
              <w:right w:val="single" w:sz="4" w:space="0" w:color="auto"/>
            </w:tcBorders>
            <w:vAlign w:val="center"/>
            <w:hideMark/>
          </w:tcPr>
          <w:p w14:paraId="3CA3894A" w14:textId="77777777" w:rsidR="00C258AA" w:rsidRDefault="00C258AA">
            <w:pPr>
              <w:jc w:val="center"/>
              <w:rPr>
                <w:sz w:val="20"/>
                <w:szCs w:val="20"/>
              </w:rPr>
            </w:pPr>
            <w:r>
              <w:rPr>
                <w:sz w:val="20"/>
                <w:szCs w:val="20"/>
              </w:rPr>
              <w:t>11</w:t>
            </w:r>
          </w:p>
        </w:tc>
        <w:tc>
          <w:tcPr>
            <w:tcW w:w="1423" w:type="dxa"/>
            <w:tcBorders>
              <w:top w:val="nil"/>
              <w:left w:val="nil"/>
              <w:bottom w:val="single" w:sz="4" w:space="0" w:color="auto"/>
              <w:right w:val="single" w:sz="4" w:space="0" w:color="auto"/>
            </w:tcBorders>
            <w:vAlign w:val="center"/>
            <w:hideMark/>
          </w:tcPr>
          <w:p w14:paraId="68D6A323" w14:textId="77777777" w:rsidR="00C258AA" w:rsidRDefault="00C258AA">
            <w:pPr>
              <w:jc w:val="center"/>
              <w:rPr>
                <w:sz w:val="20"/>
                <w:szCs w:val="20"/>
              </w:rPr>
            </w:pPr>
            <w:r>
              <w:rPr>
                <w:sz w:val="20"/>
                <w:szCs w:val="20"/>
              </w:rPr>
              <w:t>5000000000</w:t>
            </w:r>
          </w:p>
        </w:tc>
        <w:tc>
          <w:tcPr>
            <w:tcW w:w="714" w:type="dxa"/>
            <w:tcBorders>
              <w:top w:val="nil"/>
              <w:left w:val="nil"/>
              <w:bottom w:val="single" w:sz="4" w:space="0" w:color="auto"/>
              <w:right w:val="single" w:sz="4" w:space="0" w:color="auto"/>
            </w:tcBorders>
            <w:vAlign w:val="center"/>
            <w:hideMark/>
          </w:tcPr>
          <w:p w14:paraId="0D3D6BF5" w14:textId="77777777" w:rsidR="00C258AA" w:rsidRDefault="00C258AA">
            <w:pPr>
              <w:jc w:val="center"/>
              <w:rPr>
                <w:sz w:val="20"/>
                <w:szCs w:val="20"/>
              </w:rPr>
            </w:pPr>
            <w:r>
              <w:rPr>
                <w:sz w:val="20"/>
                <w:szCs w:val="20"/>
              </w:rPr>
              <w:t> </w:t>
            </w:r>
          </w:p>
        </w:tc>
        <w:tc>
          <w:tcPr>
            <w:tcW w:w="1422" w:type="dxa"/>
            <w:tcBorders>
              <w:top w:val="nil"/>
              <w:left w:val="nil"/>
              <w:bottom w:val="single" w:sz="4" w:space="0" w:color="auto"/>
              <w:right w:val="single" w:sz="4" w:space="0" w:color="auto"/>
            </w:tcBorders>
            <w:vAlign w:val="center"/>
            <w:hideMark/>
          </w:tcPr>
          <w:p w14:paraId="08633B3F" w14:textId="77777777" w:rsidR="00C258AA" w:rsidRDefault="00C258AA">
            <w:pPr>
              <w:jc w:val="center"/>
              <w:rPr>
                <w:sz w:val="20"/>
                <w:szCs w:val="20"/>
              </w:rPr>
            </w:pPr>
            <w:r>
              <w:rPr>
                <w:sz w:val="20"/>
                <w:szCs w:val="20"/>
              </w:rPr>
              <w:t>200,00000</w:t>
            </w:r>
          </w:p>
        </w:tc>
        <w:tc>
          <w:tcPr>
            <w:tcW w:w="1423" w:type="dxa"/>
            <w:tcBorders>
              <w:top w:val="nil"/>
              <w:left w:val="nil"/>
              <w:bottom w:val="single" w:sz="4" w:space="0" w:color="auto"/>
              <w:right w:val="single" w:sz="4" w:space="0" w:color="auto"/>
            </w:tcBorders>
            <w:vAlign w:val="center"/>
            <w:hideMark/>
          </w:tcPr>
          <w:p w14:paraId="61E49DED" w14:textId="77777777" w:rsidR="00C258AA" w:rsidRDefault="00C258AA">
            <w:pPr>
              <w:jc w:val="center"/>
              <w:rPr>
                <w:sz w:val="20"/>
                <w:szCs w:val="20"/>
              </w:rPr>
            </w:pPr>
            <w:r>
              <w:rPr>
                <w:sz w:val="20"/>
                <w:szCs w:val="20"/>
              </w:rPr>
              <w:t>200,00000</w:t>
            </w:r>
          </w:p>
        </w:tc>
        <w:tc>
          <w:tcPr>
            <w:tcW w:w="1230" w:type="dxa"/>
            <w:tcBorders>
              <w:top w:val="nil"/>
              <w:left w:val="nil"/>
              <w:bottom w:val="single" w:sz="4" w:space="0" w:color="auto"/>
              <w:right w:val="single" w:sz="4" w:space="0" w:color="auto"/>
            </w:tcBorders>
            <w:vAlign w:val="center"/>
            <w:hideMark/>
          </w:tcPr>
          <w:p w14:paraId="1A8B763A" w14:textId="77777777" w:rsidR="00C258AA" w:rsidRDefault="00C258AA">
            <w:pPr>
              <w:jc w:val="center"/>
              <w:rPr>
                <w:sz w:val="20"/>
                <w:szCs w:val="20"/>
              </w:rPr>
            </w:pPr>
            <w:r>
              <w:rPr>
                <w:sz w:val="20"/>
                <w:szCs w:val="20"/>
              </w:rPr>
              <w:t>0,00000</w:t>
            </w:r>
          </w:p>
        </w:tc>
        <w:tc>
          <w:tcPr>
            <w:tcW w:w="1423" w:type="dxa"/>
            <w:tcBorders>
              <w:top w:val="nil"/>
              <w:left w:val="nil"/>
              <w:bottom w:val="single" w:sz="4" w:space="0" w:color="auto"/>
              <w:right w:val="single" w:sz="4" w:space="0" w:color="auto"/>
            </w:tcBorders>
            <w:vAlign w:val="center"/>
            <w:hideMark/>
          </w:tcPr>
          <w:p w14:paraId="73433C79" w14:textId="77777777" w:rsidR="00C258AA" w:rsidRDefault="00C258AA">
            <w:pPr>
              <w:jc w:val="center"/>
              <w:rPr>
                <w:sz w:val="20"/>
                <w:szCs w:val="20"/>
              </w:rPr>
            </w:pPr>
            <w:r>
              <w:rPr>
                <w:sz w:val="20"/>
                <w:szCs w:val="20"/>
              </w:rPr>
              <w:t xml:space="preserve">0,00000  </w:t>
            </w:r>
          </w:p>
        </w:tc>
        <w:tc>
          <w:tcPr>
            <w:tcW w:w="1422" w:type="dxa"/>
            <w:tcBorders>
              <w:top w:val="nil"/>
              <w:left w:val="nil"/>
              <w:bottom w:val="single" w:sz="4" w:space="0" w:color="auto"/>
              <w:right w:val="single" w:sz="4" w:space="0" w:color="auto"/>
            </w:tcBorders>
            <w:vAlign w:val="center"/>
            <w:hideMark/>
          </w:tcPr>
          <w:p w14:paraId="7573F101" w14:textId="77777777" w:rsidR="00C258AA" w:rsidRDefault="00C258AA">
            <w:pPr>
              <w:jc w:val="center"/>
              <w:rPr>
                <w:sz w:val="20"/>
                <w:szCs w:val="20"/>
              </w:rPr>
            </w:pPr>
            <w:r>
              <w:rPr>
                <w:sz w:val="20"/>
                <w:szCs w:val="20"/>
              </w:rPr>
              <w:t xml:space="preserve">200,00000  </w:t>
            </w:r>
          </w:p>
        </w:tc>
      </w:tr>
      <w:tr w:rsidR="00C258AA" w14:paraId="360728C4" w14:textId="77777777" w:rsidTr="002D3913">
        <w:trPr>
          <w:gridAfter w:val="1"/>
          <w:wAfter w:w="28" w:type="dxa"/>
          <w:trHeight w:val="284"/>
        </w:trPr>
        <w:tc>
          <w:tcPr>
            <w:tcW w:w="5103" w:type="dxa"/>
            <w:tcBorders>
              <w:top w:val="nil"/>
              <w:left w:val="single" w:sz="4" w:space="0" w:color="auto"/>
              <w:bottom w:val="single" w:sz="4" w:space="0" w:color="auto"/>
              <w:right w:val="single" w:sz="4" w:space="0" w:color="auto"/>
            </w:tcBorders>
            <w:vAlign w:val="bottom"/>
            <w:hideMark/>
          </w:tcPr>
          <w:p w14:paraId="00BC67DC" w14:textId="77777777" w:rsidR="00C258AA" w:rsidRDefault="00C258AA">
            <w:pPr>
              <w:rPr>
                <w:sz w:val="20"/>
                <w:szCs w:val="20"/>
              </w:rPr>
            </w:pPr>
            <w:r>
              <w:rPr>
                <w:sz w:val="20"/>
                <w:szCs w:val="20"/>
              </w:rPr>
              <w:lastRenderedPageBreak/>
              <w:t>Резервный фонд</w:t>
            </w:r>
          </w:p>
        </w:tc>
        <w:tc>
          <w:tcPr>
            <w:tcW w:w="572" w:type="dxa"/>
            <w:tcBorders>
              <w:top w:val="nil"/>
              <w:left w:val="nil"/>
              <w:bottom w:val="single" w:sz="4" w:space="0" w:color="auto"/>
              <w:right w:val="single" w:sz="4" w:space="0" w:color="auto"/>
            </w:tcBorders>
            <w:vAlign w:val="center"/>
            <w:hideMark/>
          </w:tcPr>
          <w:p w14:paraId="56E91BF1" w14:textId="77777777" w:rsidR="00C258AA" w:rsidRDefault="00C258AA">
            <w:pPr>
              <w:jc w:val="center"/>
              <w:rPr>
                <w:sz w:val="20"/>
                <w:szCs w:val="20"/>
              </w:rPr>
            </w:pPr>
            <w:r>
              <w:rPr>
                <w:sz w:val="20"/>
                <w:szCs w:val="20"/>
              </w:rPr>
              <w:t>01</w:t>
            </w:r>
          </w:p>
        </w:tc>
        <w:tc>
          <w:tcPr>
            <w:tcW w:w="713" w:type="dxa"/>
            <w:tcBorders>
              <w:top w:val="nil"/>
              <w:left w:val="nil"/>
              <w:bottom w:val="single" w:sz="4" w:space="0" w:color="auto"/>
              <w:right w:val="single" w:sz="4" w:space="0" w:color="auto"/>
            </w:tcBorders>
            <w:vAlign w:val="center"/>
            <w:hideMark/>
          </w:tcPr>
          <w:p w14:paraId="47E1CF28" w14:textId="77777777" w:rsidR="00C258AA" w:rsidRDefault="00C258AA">
            <w:pPr>
              <w:jc w:val="center"/>
              <w:rPr>
                <w:sz w:val="20"/>
                <w:szCs w:val="20"/>
              </w:rPr>
            </w:pPr>
            <w:r>
              <w:rPr>
                <w:sz w:val="20"/>
                <w:szCs w:val="20"/>
              </w:rPr>
              <w:t>11</w:t>
            </w:r>
          </w:p>
        </w:tc>
        <w:tc>
          <w:tcPr>
            <w:tcW w:w="1423" w:type="dxa"/>
            <w:tcBorders>
              <w:top w:val="nil"/>
              <w:left w:val="nil"/>
              <w:bottom w:val="single" w:sz="4" w:space="0" w:color="auto"/>
              <w:right w:val="single" w:sz="4" w:space="0" w:color="auto"/>
            </w:tcBorders>
            <w:vAlign w:val="center"/>
            <w:hideMark/>
          </w:tcPr>
          <w:p w14:paraId="3CD51855" w14:textId="77777777" w:rsidR="00C258AA" w:rsidRDefault="00C258AA">
            <w:pPr>
              <w:jc w:val="center"/>
              <w:rPr>
                <w:sz w:val="20"/>
                <w:szCs w:val="20"/>
              </w:rPr>
            </w:pPr>
            <w:r>
              <w:rPr>
                <w:sz w:val="20"/>
                <w:szCs w:val="20"/>
              </w:rPr>
              <w:t>5000020940</w:t>
            </w:r>
          </w:p>
        </w:tc>
        <w:tc>
          <w:tcPr>
            <w:tcW w:w="714" w:type="dxa"/>
            <w:tcBorders>
              <w:top w:val="nil"/>
              <w:left w:val="nil"/>
              <w:bottom w:val="single" w:sz="4" w:space="0" w:color="auto"/>
              <w:right w:val="single" w:sz="4" w:space="0" w:color="auto"/>
            </w:tcBorders>
            <w:vAlign w:val="center"/>
            <w:hideMark/>
          </w:tcPr>
          <w:p w14:paraId="561356CF" w14:textId="77777777" w:rsidR="00C258AA" w:rsidRDefault="00C258AA">
            <w:pPr>
              <w:jc w:val="center"/>
              <w:rPr>
                <w:sz w:val="20"/>
                <w:szCs w:val="20"/>
              </w:rPr>
            </w:pPr>
            <w:r>
              <w:rPr>
                <w:sz w:val="20"/>
                <w:szCs w:val="20"/>
              </w:rPr>
              <w:t> </w:t>
            </w:r>
          </w:p>
        </w:tc>
        <w:tc>
          <w:tcPr>
            <w:tcW w:w="1422" w:type="dxa"/>
            <w:tcBorders>
              <w:top w:val="nil"/>
              <w:left w:val="nil"/>
              <w:bottom w:val="single" w:sz="4" w:space="0" w:color="auto"/>
              <w:right w:val="single" w:sz="4" w:space="0" w:color="auto"/>
            </w:tcBorders>
            <w:vAlign w:val="center"/>
            <w:hideMark/>
          </w:tcPr>
          <w:p w14:paraId="3EF62C8C" w14:textId="77777777" w:rsidR="00C258AA" w:rsidRDefault="00C258AA">
            <w:pPr>
              <w:jc w:val="center"/>
              <w:rPr>
                <w:sz w:val="20"/>
                <w:szCs w:val="20"/>
              </w:rPr>
            </w:pPr>
            <w:r>
              <w:rPr>
                <w:sz w:val="20"/>
                <w:szCs w:val="20"/>
              </w:rPr>
              <w:t>200,00000</w:t>
            </w:r>
          </w:p>
        </w:tc>
        <w:tc>
          <w:tcPr>
            <w:tcW w:w="1423" w:type="dxa"/>
            <w:tcBorders>
              <w:top w:val="nil"/>
              <w:left w:val="nil"/>
              <w:bottom w:val="single" w:sz="4" w:space="0" w:color="auto"/>
              <w:right w:val="single" w:sz="4" w:space="0" w:color="auto"/>
            </w:tcBorders>
            <w:vAlign w:val="center"/>
            <w:hideMark/>
          </w:tcPr>
          <w:p w14:paraId="0517DF8A" w14:textId="77777777" w:rsidR="00C258AA" w:rsidRDefault="00C258AA">
            <w:pPr>
              <w:jc w:val="center"/>
              <w:rPr>
                <w:sz w:val="20"/>
                <w:szCs w:val="20"/>
              </w:rPr>
            </w:pPr>
            <w:r>
              <w:rPr>
                <w:sz w:val="20"/>
                <w:szCs w:val="20"/>
              </w:rPr>
              <w:t>200,00000</w:t>
            </w:r>
          </w:p>
        </w:tc>
        <w:tc>
          <w:tcPr>
            <w:tcW w:w="1230" w:type="dxa"/>
            <w:tcBorders>
              <w:top w:val="nil"/>
              <w:left w:val="nil"/>
              <w:bottom w:val="single" w:sz="4" w:space="0" w:color="auto"/>
              <w:right w:val="single" w:sz="4" w:space="0" w:color="auto"/>
            </w:tcBorders>
            <w:vAlign w:val="center"/>
            <w:hideMark/>
          </w:tcPr>
          <w:p w14:paraId="7FE75B17" w14:textId="77777777" w:rsidR="00C258AA" w:rsidRDefault="00C258AA">
            <w:pPr>
              <w:jc w:val="center"/>
              <w:rPr>
                <w:sz w:val="20"/>
                <w:szCs w:val="20"/>
              </w:rPr>
            </w:pPr>
            <w:r>
              <w:rPr>
                <w:sz w:val="20"/>
                <w:szCs w:val="20"/>
              </w:rPr>
              <w:t>0,00000</w:t>
            </w:r>
          </w:p>
        </w:tc>
        <w:tc>
          <w:tcPr>
            <w:tcW w:w="1423" w:type="dxa"/>
            <w:tcBorders>
              <w:top w:val="nil"/>
              <w:left w:val="nil"/>
              <w:bottom w:val="single" w:sz="4" w:space="0" w:color="auto"/>
              <w:right w:val="single" w:sz="4" w:space="0" w:color="auto"/>
            </w:tcBorders>
            <w:vAlign w:val="center"/>
            <w:hideMark/>
          </w:tcPr>
          <w:p w14:paraId="699E76C4" w14:textId="77777777" w:rsidR="00C258AA" w:rsidRDefault="00C258AA">
            <w:pPr>
              <w:jc w:val="center"/>
              <w:rPr>
                <w:sz w:val="20"/>
                <w:szCs w:val="20"/>
              </w:rPr>
            </w:pPr>
            <w:r>
              <w:rPr>
                <w:sz w:val="20"/>
                <w:szCs w:val="20"/>
              </w:rPr>
              <w:t xml:space="preserve">0,00000  </w:t>
            </w:r>
          </w:p>
        </w:tc>
        <w:tc>
          <w:tcPr>
            <w:tcW w:w="1422" w:type="dxa"/>
            <w:tcBorders>
              <w:top w:val="nil"/>
              <w:left w:val="nil"/>
              <w:bottom w:val="single" w:sz="4" w:space="0" w:color="auto"/>
              <w:right w:val="single" w:sz="4" w:space="0" w:color="auto"/>
            </w:tcBorders>
            <w:vAlign w:val="center"/>
            <w:hideMark/>
          </w:tcPr>
          <w:p w14:paraId="7F3F2F51" w14:textId="77777777" w:rsidR="00C258AA" w:rsidRDefault="00C258AA">
            <w:pPr>
              <w:jc w:val="center"/>
              <w:rPr>
                <w:sz w:val="20"/>
                <w:szCs w:val="20"/>
              </w:rPr>
            </w:pPr>
            <w:r>
              <w:rPr>
                <w:sz w:val="20"/>
                <w:szCs w:val="20"/>
              </w:rPr>
              <w:t xml:space="preserve">200,00000  </w:t>
            </w:r>
          </w:p>
        </w:tc>
      </w:tr>
      <w:tr w:rsidR="00C258AA" w14:paraId="45A8D88C" w14:textId="77777777" w:rsidTr="002D3913">
        <w:trPr>
          <w:gridAfter w:val="1"/>
          <w:wAfter w:w="28" w:type="dxa"/>
          <w:trHeight w:val="284"/>
        </w:trPr>
        <w:tc>
          <w:tcPr>
            <w:tcW w:w="5103" w:type="dxa"/>
            <w:tcBorders>
              <w:top w:val="nil"/>
              <w:left w:val="single" w:sz="4" w:space="0" w:color="auto"/>
              <w:bottom w:val="single" w:sz="4" w:space="0" w:color="auto"/>
              <w:right w:val="single" w:sz="4" w:space="0" w:color="auto"/>
            </w:tcBorders>
            <w:vAlign w:val="bottom"/>
            <w:hideMark/>
          </w:tcPr>
          <w:p w14:paraId="4BB3C83C" w14:textId="77777777" w:rsidR="00C258AA" w:rsidRDefault="00C258AA">
            <w:pPr>
              <w:rPr>
                <w:sz w:val="20"/>
                <w:szCs w:val="20"/>
              </w:rPr>
            </w:pPr>
            <w:r>
              <w:rPr>
                <w:sz w:val="20"/>
                <w:szCs w:val="20"/>
              </w:rPr>
              <w:t>Иные бюджетные ассигнования</w:t>
            </w:r>
          </w:p>
        </w:tc>
        <w:tc>
          <w:tcPr>
            <w:tcW w:w="572" w:type="dxa"/>
            <w:tcBorders>
              <w:top w:val="nil"/>
              <w:left w:val="nil"/>
              <w:bottom w:val="single" w:sz="4" w:space="0" w:color="auto"/>
              <w:right w:val="single" w:sz="4" w:space="0" w:color="auto"/>
            </w:tcBorders>
            <w:vAlign w:val="center"/>
            <w:hideMark/>
          </w:tcPr>
          <w:p w14:paraId="4B158841" w14:textId="77777777" w:rsidR="00C258AA" w:rsidRDefault="00C258AA">
            <w:pPr>
              <w:jc w:val="center"/>
              <w:rPr>
                <w:sz w:val="20"/>
                <w:szCs w:val="20"/>
              </w:rPr>
            </w:pPr>
            <w:r>
              <w:rPr>
                <w:sz w:val="20"/>
                <w:szCs w:val="20"/>
              </w:rPr>
              <w:t>01</w:t>
            </w:r>
          </w:p>
        </w:tc>
        <w:tc>
          <w:tcPr>
            <w:tcW w:w="713" w:type="dxa"/>
            <w:tcBorders>
              <w:top w:val="nil"/>
              <w:left w:val="nil"/>
              <w:bottom w:val="single" w:sz="4" w:space="0" w:color="auto"/>
              <w:right w:val="single" w:sz="4" w:space="0" w:color="auto"/>
            </w:tcBorders>
            <w:vAlign w:val="center"/>
            <w:hideMark/>
          </w:tcPr>
          <w:p w14:paraId="1418F304" w14:textId="77777777" w:rsidR="00C258AA" w:rsidRDefault="00C258AA">
            <w:pPr>
              <w:jc w:val="center"/>
              <w:rPr>
                <w:sz w:val="20"/>
                <w:szCs w:val="20"/>
              </w:rPr>
            </w:pPr>
            <w:r>
              <w:rPr>
                <w:sz w:val="20"/>
                <w:szCs w:val="20"/>
              </w:rPr>
              <w:t>11</w:t>
            </w:r>
          </w:p>
        </w:tc>
        <w:tc>
          <w:tcPr>
            <w:tcW w:w="1423" w:type="dxa"/>
            <w:tcBorders>
              <w:top w:val="nil"/>
              <w:left w:val="nil"/>
              <w:bottom w:val="single" w:sz="4" w:space="0" w:color="auto"/>
              <w:right w:val="single" w:sz="4" w:space="0" w:color="auto"/>
            </w:tcBorders>
            <w:vAlign w:val="center"/>
            <w:hideMark/>
          </w:tcPr>
          <w:p w14:paraId="1C2FAC48" w14:textId="77777777" w:rsidR="00C258AA" w:rsidRDefault="00C258AA">
            <w:pPr>
              <w:jc w:val="center"/>
              <w:rPr>
                <w:sz w:val="20"/>
                <w:szCs w:val="20"/>
              </w:rPr>
            </w:pPr>
            <w:r>
              <w:rPr>
                <w:sz w:val="20"/>
                <w:szCs w:val="20"/>
              </w:rPr>
              <w:t>5000020940</w:t>
            </w:r>
          </w:p>
        </w:tc>
        <w:tc>
          <w:tcPr>
            <w:tcW w:w="714" w:type="dxa"/>
            <w:tcBorders>
              <w:top w:val="nil"/>
              <w:left w:val="nil"/>
              <w:bottom w:val="single" w:sz="4" w:space="0" w:color="auto"/>
              <w:right w:val="single" w:sz="4" w:space="0" w:color="auto"/>
            </w:tcBorders>
            <w:vAlign w:val="center"/>
            <w:hideMark/>
          </w:tcPr>
          <w:p w14:paraId="6BF11919" w14:textId="77777777" w:rsidR="00C258AA" w:rsidRDefault="00C258AA">
            <w:pPr>
              <w:jc w:val="center"/>
              <w:rPr>
                <w:sz w:val="20"/>
                <w:szCs w:val="20"/>
              </w:rPr>
            </w:pPr>
            <w:r>
              <w:rPr>
                <w:sz w:val="20"/>
                <w:szCs w:val="20"/>
              </w:rPr>
              <w:t>800</w:t>
            </w:r>
          </w:p>
        </w:tc>
        <w:tc>
          <w:tcPr>
            <w:tcW w:w="1422" w:type="dxa"/>
            <w:tcBorders>
              <w:top w:val="nil"/>
              <w:left w:val="nil"/>
              <w:bottom w:val="single" w:sz="4" w:space="0" w:color="auto"/>
              <w:right w:val="single" w:sz="4" w:space="0" w:color="auto"/>
            </w:tcBorders>
            <w:vAlign w:val="center"/>
            <w:hideMark/>
          </w:tcPr>
          <w:p w14:paraId="1B5CD736" w14:textId="77777777" w:rsidR="00C258AA" w:rsidRDefault="00C258AA">
            <w:pPr>
              <w:jc w:val="center"/>
              <w:rPr>
                <w:sz w:val="20"/>
                <w:szCs w:val="20"/>
              </w:rPr>
            </w:pPr>
            <w:r>
              <w:rPr>
                <w:sz w:val="20"/>
                <w:szCs w:val="20"/>
              </w:rPr>
              <w:t>200,00000</w:t>
            </w:r>
          </w:p>
        </w:tc>
        <w:tc>
          <w:tcPr>
            <w:tcW w:w="1423" w:type="dxa"/>
            <w:tcBorders>
              <w:top w:val="nil"/>
              <w:left w:val="nil"/>
              <w:bottom w:val="single" w:sz="4" w:space="0" w:color="auto"/>
              <w:right w:val="single" w:sz="4" w:space="0" w:color="auto"/>
            </w:tcBorders>
            <w:vAlign w:val="center"/>
            <w:hideMark/>
          </w:tcPr>
          <w:p w14:paraId="53B8E14C" w14:textId="77777777" w:rsidR="00C258AA" w:rsidRDefault="00C258AA">
            <w:pPr>
              <w:jc w:val="center"/>
              <w:rPr>
                <w:sz w:val="20"/>
                <w:szCs w:val="20"/>
              </w:rPr>
            </w:pPr>
            <w:r>
              <w:rPr>
                <w:sz w:val="20"/>
                <w:szCs w:val="20"/>
              </w:rPr>
              <w:t>200,00000</w:t>
            </w:r>
          </w:p>
        </w:tc>
        <w:tc>
          <w:tcPr>
            <w:tcW w:w="1230" w:type="dxa"/>
            <w:tcBorders>
              <w:top w:val="nil"/>
              <w:left w:val="nil"/>
              <w:bottom w:val="single" w:sz="4" w:space="0" w:color="auto"/>
              <w:right w:val="single" w:sz="4" w:space="0" w:color="auto"/>
            </w:tcBorders>
            <w:vAlign w:val="center"/>
            <w:hideMark/>
          </w:tcPr>
          <w:p w14:paraId="76A800AA" w14:textId="77777777" w:rsidR="00C258AA" w:rsidRDefault="00C258AA">
            <w:pPr>
              <w:jc w:val="center"/>
              <w:rPr>
                <w:sz w:val="20"/>
                <w:szCs w:val="20"/>
              </w:rPr>
            </w:pPr>
            <w:r>
              <w:rPr>
                <w:sz w:val="20"/>
                <w:szCs w:val="20"/>
              </w:rPr>
              <w:t>0,00000</w:t>
            </w:r>
          </w:p>
        </w:tc>
        <w:tc>
          <w:tcPr>
            <w:tcW w:w="1423" w:type="dxa"/>
            <w:tcBorders>
              <w:top w:val="nil"/>
              <w:left w:val="nil"/>
              <w:bottom w:val="single" w:sz="4" w:space="0" w:color="auto"/>
              <w:right w:val="single" w:sz="4" w:space="0" w:color="auto"/>
            </w:tcBorders>
            <w:vAlign w:val="center"/>
            <w:hideMark/>
          </w:tcPr>
          <w:p w14:paraId="262E74B8" w14:textId="77777777" w:rsidR="00C258AA" w:rsidRDefault="00C258AA">
            <w:pPr>
              <w:jc w:val="center"/>
              <w:rPr>
                <w:sz w:val="20"/>
                <w:szCs w:val="20"/>
              </w:rPr>
            </w:pPr>
            <w:r>
              <w:rPr>
                <w:sz w:val="20"/>
                <w:szCs w:val="20"/>
              </w:rPr>
              <w:t xml:space="preserve">0,00000  </w:t>
            </w:r>
          </w:p>
        </w:tc>
        <w:tc>
          <w:tcPr>
            <w:tcW w:w="1422" w:type="dxa"/>
            <w:tcBorders>
              <w:top w:val="nil"/>
              <w:left w:val="nil"/>
              <w:bottom w:val="single" w:sz="4" w:space="0" w:color="auto"/>
              <w:right w:val="single" w:sz="4" w:space="0" w:color="auto"/>
            </w:tcBorders>
            <w:vAlign w:val="center"/>
            <w:hideMark/>
          </w:tcPr>
          <w:p w14:paraId="5F406D2A" w14:textId="77777777" w:rsidR="00C258AA" w:rsidRDefault="00C258AA">
            <w:pPr>
              <w:jc w:val="center"/>
              <w:rPr>
                <w:sz w:val="20"/>
                <w:szCs w:val="20"/>
              </w:rPr>
            </w:pPr>
            <w:r>
              <w:rPr>
                <w:sz w:val="20"/>
                <w:szCs w:val="20"/>
              </w:rPr>
              <w:t xml:space="preserve">200,00000  </w:t>
            </w:r>
          </w:p>
        </w:tc>
      </w:tr>
      <w:tr w:rsidR="00C258AA" w14:paraId="362A81D6" w14:textId="77777777" w:rsidTr="002D3913">
        <w:trPr>
          <w:gridAfter w:val="1"/>
          <w:wAfter w:w="28" w:type="dxa"/>
          <w:trHeight w:val="284"/>
        </w:trPr>
        <w:tc>
          <w:tcPr>
            <w:tcW w:w="5103" w:type="dxa"/>
            <w:tcBorders>
              <w:top w:val="nil"/>
              <w:left w:val="single" w:sz="4" w:space="0" w:color="auto"/>
              <w:bottom w:val="single" w:sz="4" w:space="0" w:color="auto"/>
              <w:right w:val="single" w:sz="4" w:space="0" w:color="auto"/>
            </w:tcBorders>
            <w:vAlign w:val="bottom"/>
            <w:hideMark/>
          </w:tcPr>
          <w:p w14:paraId="79884919" w14:textId="77777777" w:rsidR="00C258AA" w:rsidRDefault="00C258AA">
            <w:pPr>
              <w:rPr>
                <w:sz w:val="20"/>
                <w:szCs w:val="20"/>
              </w:rPr>
            </w:pPr>
            <w:r>
              <w:rPr>
                <w:sz w:val="20"/>
                <w:szCs w:val="20"/>
              </w:rPr>
              <w:t>Резервные средства</w:t>
            </w:r>
          </w:p>
        </w:tc>
        <w:tc>
          <w:tcPr>
            <w:tcW w:w="572" w:type="dxa"/>
            <w:tcBorders>
              <w:top w:val="nil"/>
              <w:left w:val="nil"/>
              <w:bottom w:val="single" w:sz="4" w:space="0" w:color="auto"/>
              <w:right w:val="single" w:sz="4" w:space="0" w:color="auto"/>
            </w:tcBorders>
            <w:vAlign w:val="center"/>
            <w:hideMark/>
          </w:tcPr>
          <w:p w14:paraId="7C6946E7" w14:textId="77777777" w:rsidR="00C258AA" w:rsidRDefault="00C258AA">
            <w:pPr>
              <w:jc w:val="center"/>
              <w:rPr>
                <w:sz w:val="20"/>
                <w:szCs w:val="20"/>
              </w:rPr>
            </w:pPr>
            <w:r>
              <w:rPr>
                <w:sz w:val="20"/>
                <w:szCs w:val="20"/>
              </w:rPr>
              <w:t>01</w:t>
            </w:r>
          </w:p>
        </w:tc>
        <w:tc>
          <w:tcPr>
            <w:tcW w:w="713" w:type="dxa"/>
            <w:tcBorders>
              <w:top w:val="nil"/>
              <w:left w:val="nil"/>
              <w:bottom w:val="single" w:sz="4" w:space="0" w:color="auto"/>
              <w:right w:val="single" w:sz="4" w:space="0" w:color="auto"/>
            </w:tcBorders>
            <w:vAlign w:val="center"/>
            <w:hideMark/>
          </w:tcPr>
          <w:p w14:paraId="6DD211D0" w14:textId="77777777" w:rsidR="00C258AA" w:rsidRDefault="00C258AA">
            <w:pPr>
              <w:jc w:val="center"/>
              <w:rPr>
                <w:sz w:val="20"/>
                <w:szCs w:val="20"/>
              </w:rPr>
            </w:pPr>
            <w:r>
              <w:rPr>
                <w:sz w:val="20"/>
                <w:szCs w:val="20"/>
              </w:rPr>
              <w:t>11</w:t>
            </w:r>
          </w:p>
        </w:tc>
        <w:tc>
          <w:tcPr>
            <w:tcW w:w="1423" w:type="dxa"/>
            <w:tcBorders>
              <w:top w:val="nil"/>
              <w:left w:val="nil"/>
              <w:bottom w:val="single" w:sz="4" w:space="0" w:color="auto"/>
              <w:right w:val="single" w:sz="4" w:space="0" w:color="auto"/>
            </w:tcBorders>
            <w:vAlign w:val="center"/>
            <w:hideMark/>
          </w:tcPr>
          <w:p w14:paraId="2F02492E" w14:textId="77777777" w:rsidR="00C258AA" w:rsidRDefault="00C258AA">
            <w:pPr>
              <w:jc w:val="center"/>
              <w:rPr>
                <w:sz w:val="20"/>
                <w:szCs w:val="20"/>
              </w:rPr>
            </w:pPr>
            <w:r>
              <w:rPr>
                <w:sz w:val="20"/>
                <w:szCs w:val="20"/>
              </w:rPr>
              <w:t>5000020940</w:t>
            </w:r>
          </w:p>
        </w:tc>
        <w:tc>
          <w:tcPr>
            <w:tcW w:w="714" w:type="dxa"/>
            <w:tcBorders>
              <w:top w:val="nil"/>
              <w:left w:val="nil"/>
              <w:bottom w:val="single" w:sz="4" w:space="0" w:color="auto"/>
              <w:right w:val="single" w:sz="4" w:space="0" w:color="auto"/>
            </w:tcBorders>
            <w:vAlign w:val="center"/>
            <w:hideMark/>
          </w:tcPr>
          <w:p w14:paraId="05BE43DB" w14:textId="77777777" w:rsidR="00C258AA" w:rsidRDefault="00C258AA">
            <w:pPr>
              <w:jc w:val="center"/>
              <w:rPr>
                <w:sz w:val="20"/>
                <w:szCs w:val="20"/>
              </w:rPr>
            </w:pPr>
            <w:r>
              <w:rPr>
                <w:sz w:val="20"/>
                <w:szCs w:val="20"/>
              </w:rPr>
              <w:t>870</w:t>
            </w:r>
          </w:p>
        </w:tc>
        <w:tc>
          <w:tcPr>
            <w:tcW w:w="1422" w:type="dxa"/>
            <w:tcBorders>
              <w:top w:val="nil"/>
              <w:left w:val="nil"/>
              <w:bottom w:val="single" w:sz="4" w:space="0" w:color="auto"/>
              <w:right w:val="single" w:sz="4" w:space="0" w:color="auto"/>
            </w:tcBorders>
            <w:vAlign w:val="center"/>
            <w:hideMark/>
          </w:tcPr>
          <w:p w14:paraId="6F3DC960" w14:textId="77777777" w:rsidR="00C258AA" w:rsidRDefault="00C258AA">
            <w:pPr>
              <w:jc w:val="center"/>
              <w:rPr>
                <w:sz w:val="20"/>
                <w:szCs w:val="20"/>
              </w:rPr>
            </w:pPr>
            <w:r>
              <w:rPr>
                <w:sz w:val="20"/>
                <w:szCs w:val="20"/>
              </w:rPr>
              <w:t>200,00000</w:t>
            </w:r>
          </w:p>
        </w:tc>
        <w:tc>
          <w:tcPr>
            <w:tcW w:w="1423" w:type="dxa"/>
            <w:tcBorders>
              <w:top w:val="nil"/>
              <w:left w:val="nil"/>
              <w:bottom w:val="single" w:sz="4" w:space="0" w:color="auto"/>
              <w:right w:val="single" w:sz="4" w:space="0" w:color="auto"/>
            </w:tcBorders>
            <w:vAlign w:val="center"/>
            <w:hideMark/>
          </w:tcPr>
          <w:p w14:paraId="30635725" w14:textId="77777777" w:rsidR="00C258AA" w:rsidRDefault="00C258AA">
            <w:pPr>
              <w:jc w:val="center"/>
              <w:rPr>
                <w:sz w:val="20"/>
                <w:szCs w:val="20"/>
              </w:rPr>
            </w:pPr>
            <w:r>
              <w:rPr>
                <w:sz w:val="20"/>
                <w:szCs w:val="20"/>
              </w:rPr>
              <w:t>200,00000</w:t>
            </w:r>
          </w:p>
        </w:tc>
        <w:tc>
          <w:tcPr>
            <w:tcW w:w="1230" w:type="dxa"/>
            <w:tcBorders>
              <w:top w:val="nil"/>
              <w:left w:val="nil"/>
              <w:bottom w:val="single" w:sz="4" w:space="0" w:color="auto"/>
              <w:right w:val="single" w:sz="4" w:space="0" w:color="auto"/>
            </w:tcBorders>
            <w:vAlign w:val="center"/>
            <w:hideMark/>
          </w:tcPr>
          <w:p w14:paraId="6E12F63D" w14:textId="77777777" w:rsidR="00C258AA" w:rsidRDefault="00C258AA">
            <w:pPr>
              <w:jc w:val="center"/>
              <w:rPr>
                <w:sz w:val="20"/>
                <w:szCs w:val="20"/>
              </w:rPr>
            </w:pPr>
            <w:r>
              <w:rPr>
                <w:sz w:val="20"/>
                <w:szCs w:val="20"/>
              </w:rPr>
              <w:t>0,00000</w:t>
            </w:r>
          </w:p>
        </w:tc>
        <w:tc>
          <w:tcPr>
            <w:tcW w:w="1423" w:type="dxa"/>
            <w:tcBorders>
              <w:top w:val="nil"/>
              <w:left w:val="nil"/>
              <w:bottom w:val="single" w:sz="4" w:space="0" w:color="auto"/>
              <w:right w:val="single" w:sz="4" w:space="0" w:color="auto"/>
            </w:tcBorders>
            <w:vAlign w:val="center"/>
            <w:hideMark/>
          </w:tcPr>
          <w:p w14:paraId="687D6D28" w14:textId="77777777" w:rsidR="00C258AA" w:rsidRDefault="00C258AA">
            <w:pPr>
              <w:jc w:val="center"/>
              <w:rPr>
                <w:sz w:val="20"/>
                <w:szCs w:val="20"/>
              </w:rPr>
            </w:pPr>
            <w:r>
              <w:rPr>
                <w:sz w:val="20"/>
                <w:szCs w:val="20"/>
              </w:rPr>
              <w:t xml:space="preserve">0,00000  </w:t>
            </w:r>
          </w:p>
        </w:tc>
        <w:tc>
          <w:tcPr>
            <w:tcW w:w="1422" w:type="dxa"/>
            <w:tcBorders>
              <w:top w:val="nil"/>
              <w:left w:val="nil"/>
              <w:bottom w:val="single" w:sz="4" w:space="0" w:color="auto"/>
              <w:right w:val="single" w:sz="4" w:space="0" w:color="auto"/>
            </w:tcBorders>
            <w:vAlign w:val="center"/>
            <w:hideMark/>
          </w:tcPr>
          <w:p w14:paraId="2ED1800F" w14:textId="77777777" w:rsidR="00C258AA" w:rsidRDefault="00C258AA">
            <w:pPr>
              <w:jc w:val="center"/>
              <w:rPr>
                <w:sz w:val="20"/>
                <w:szCs w:val="20"/>
              </w:rPr>
            </w:pPr>
            <w:r>
              <w:rPr>
                <w:sz w:val="20"/>
                <w:szCs w:val="20"/>
              </w:rPr>
              <w:t xml:space="preserve">200,00000  </w:t>
            </w:r>
          </w:p>
        </w:tc>
      </w:tr>
      <w:tr w:rsidR="00C258AA" w14:paraId="50288CEC" w14:textId="77777777" w:rsidTr="002D3913">
        <w:trPr>
          <w:gridAfter w:val="1"/>
          <w:wAfter w:w="28" w:type="dxa"/>
          <w:trHeight w:val="284"/>
        </w:trPr>
        <w:tc>
          <w:tcPr>
            <w:tcW w:w="5103" w:type="dxa"/>
            <w:tcBorders>
              <w:top w:val="nil"/>
              <w:left w:val="single" w:sz="4" w:space="0" w:color="auto"/>
              <w:bottom w:val="single" w:sz="4" w:space="0" w:color="auto"/>
              <w:right w:val="single" w:sz="4" w:space="0" w:color="auto"/>
            </w:tcBorders>
            <w:vAlign w:val="bottom"/>
            <w:hideMark/>
          </w:tcPr>
          <w:p w14:paraId="17C3C609" w14:textId="77777777" w:rsidR="00C258AA" w:rsidRDefault="00C258AA">
            <w:pPr>
              <w:rPr>
                <w:sz w:val="20"/>
                <w:szCs w:val="20"/>
              </w:rPr>
            </w:pPr>
            <w:r>
              <w:rPr>
                <w:sz w:val="20"/>
                <w:szCs w:val="20"/>
              </w:rPr>
              <w:t>Другие общегосударственные вопросы</w:t>
            </w:r>
          </w:p>
        </w:tc>
        <w:tc>
          <w:tcPr>
            <w:tcW w:w="572" w:type="dxa"/>
            <w:tcBorders>
              <w:top w:val="nil"/>
              <w:left w:val="nil"/>
              <w:bottom w:val="single" w:sz="4" w:space="0" w:color="auto"/>
              <w:right w:val="single" w:sz="4" w:space="0" w:color="auto"/>
            </w:tcBorders>
            <w:vAlign w:val="center"/>
            <w:hideMark/>
          </w:tcPr>
          <w:p w14:paraId="4C911233" w14:textId="77777777" w:rsidR="00C258AA" w:rsidRDefault="00C258AA">
            <w:pPr>
              <w:jc w:val="center"/>
              <w:rPr>
                <w:sz w:val="20"/>
                <w:szCs w:val="20"/>
              </w:rPr>
            </w:pPr>
            <w:r>
              <w:rPr>
                <w:sz w:val="20"/>
                <w:szCs w:val="20"/>
              </w:rPr>
              <w:t>01</w:t>
            </w:r>
          </w:p>
        </w:tc>
        <w:tc>
          <w:tcPr>
            <w:tcW w:w="713" w:type="dxa"/>
            <w:tcBorders>
              <w:top w:val="nil"/>
              <w:left w:val="nil"/>
              <w:bottom w:val="single" w:sz="4" w:space="0" w:color="auto"/>
              <w:right w:val="single" w:sz="4" w:space="0" w:color="auto"/>
            </w:tcBorders>
            <w:vAlign w:val="center"/>
            <w:hideMark/>
          </w:tcPr>
          <w:p w14:paraId="7473FA94" w14:textId="77777777" w:rsidR="00C258AA" w:rsidRDefault="00C258AA">
            <w:pPr>
              <w:jc w:val="center"/>
              <w:rPr>
                <w:sz w:val="20"/>
                <w:szCs w:val="20"/>
              </w:rPr>
            </w:pPr>
            <w:r>
              <w:rPr>
                <w:sz w:val="20"/>
                <w:szCs w:val="20"/>
              </w:rPr>
              <w:t>13</w:t>
            </w:r>
          </w:p>
        </w:tc>
        <w:tc>
          <w:tcPr>
            <w:tcW w:w="1423" w:type="dxa"/>
            <w:tcBorders>
              <w:top w:val="nil"/>
              <w:left w:val="nil"/>
              <w:bottom w:val="single" w:sz="4" w:space="0" w:color="auto"/>
              <w:right w:val="single" w:sz="4" w:space="0" w:color="auto"/>
            </w:tcBorders>
            <w:vAlign w:val="center"/>
            <w:hideMark/>
          </w:tcPr>
          <w:p w14:paraId="2060E79E" w14:textId="77777777" w:rsidR="00C258AA" w:rsidRDefault="00C258AA">
            <w:pPr>
              <w:jc w:val="center"/>
              <w:rPr>
                <w:sz w:val="20"/>
                <w:szCs w:val="20"/>
              </w:rPr>
            </w:pPr>
            <w:r>
              <w:rPr>
                <w:sz w:val="20"/>
                <w:szCs w:val="20"/>
              </w:rPr>
              <w:t> </w:t>
            </w:r>
          </w:p>
        </w:tc>
        <w:tc>
          <w:tcPr>
            <w:tcW w:w="714" w:type="dxa"/>
            <w:tcBorders>
              <w:top w:val="nil"/>
              <w:left w:val="nil"/>
              <w:bottom w:val="single" w:sz="4" w:space="0" w:color="auto"/>
              <w:right w:val="single" w:sz="4" w:space="0" w:color="auto"/>
            </w:tcBorders>
            <w:vAlign w:val="center"/>
            <w:hideMark/>
          </w:tcPr>
          <w:p w14:paraId="40A268F2" w14:textId="77777777" w:rsidR="00C258AA" w:rsidRDefault="00C258AA">
            <w:pPr>
              <w:jc w:val="center"/>
              <w:rPr>
                <w:sz w:val="20"/>
                <w:szCs w:val="20"/>
              </w:rPr>
            </w:pPr>
            <w:r>
              <w:rPr>
                <w:sz w:val="20"/>
                <w:szCs w:val="20"/>
              </w:rPr>
              <w:t> </w:t>
            </w:r>
          </w:p>
        </w:tc>
        <w:tc>
          <w:tcPr>
            <w:tcW w:w="1422" w:type="dxa"/>
            <w:tcBorders>
              <w:top w:val="nil"/>
              <w:left w:val="nil"/>
              <w:bottom w:val="single" w:sz="4" w:space="0" w:color="auto"/>
              <w:right w:val="single" w:sz="4" w:space="0" w:color="auto"/>
            </w:tcBorders>
            <w:vAlign w:val="center"/>
            <w:hideMark/>
          </w:tcPr>
          <w:p w14:paraId="31A0EFDF" w14:textId="77777777" w:rsidR="00C258AA" w:rsidRDefault="00C258AA">
            <w:pPr>
              <w:jc w:val="center"/>
              <w:rPr>
                <w:sz w:val="20"/>
                <w:szCs w:val="20"/>
              </w:rPr>
            </w:pPr>
            <w:r>
              <w:rPr>
                <w:sz w:val="20"/>
                <w:szCs w:val="20"/>
              </w:rPr>
              <w:t>24 046,52149</w:t>
            </w:r>
          </w:p>
        </w:tc>
        <w:tc>
          <w:tcPr>
            <w:tcW w:w="1423" w:type="dxa"/>
            <w:tcBorders>
              <w:top w:val="nil"/>
              <w:left w:val="nil"/>
              <w:bottom w:val="single" w:sz="4" w:space="0" w:color="auto"/>
              <w:right w:val="single" w:sz="4" w:space="0" w:color="auto"/>
            </w:tcBorders>
            <w:vAlign w:val="center"/>
            <w:hideMark/>
          </w:tcPr>
          <w:p w14:paraId="061EFD54" w14:textId="77777777" w:rsidR="00C258AA" w:rsidRDefault="00C258AA">
            <w:pPr>
              <w:jc w:val="center"/>
              <w:rPr>
                <w:sz w:val="20"/>
                <w:szCs w:val="20"/>
              </w:rPr>
            </w:pPr>
            <w:r>
              <w:rPr>
                <w:sz w:val="20"/>
                <w:szCs w:val="20"/>
              </w:rPr>
              <w:t>24 046,52149</w:t>
            </w:r>
          </w:p>
        </w:tc>
        <w:tc>
          <w:tcPr>
            <w:tcW w:w="1230" w:type="dxa"/>
            <w:tcBorders>
              <w:top w:val="nil"/>
              <w:left w:val="nil"/>
              <w:bottom w:val="single" w:sz="4" w:space="0" w:color="auto"/>
              <w:right w:val="single" w:sz="4" w:space="0" w:color="auto"/>
            </w:tcBorders>
            <w:vAlign w:val="center"/>
            <w:hideMark/>
          </w:tcPr>
          <w:p w14:paraId="6DE945A5" w14:textId="77777777" w:rsidR="00C258AA" w:rsidRDefault="00C258AA">
            <w:pPr>
              <w:jc w:val="center"/>
              <w:rPr>
                <w:sz w:val="20"/>
                <w:szCs w:val="20"/>
              </w:rPr>
            </w:pPr>
            <w:r>
              <w:rPr>
                <w:sz w:val="20"/>
                <w:szCs w:val="20"/>
              </w:rPr>
              <w:t>0,00000</w:t>
            </w:r>
          </w:p>
        </w:tc>
        <w:tc>
          <w:tcPr>
            <w:tcW w:w="1423" w:type="dxa"/>
            <w:tcBorders>
              <w:top w:val="nil"/>
              <w:left w:val="nil"/>
              <w:bottom w:val="single" w:sz="4" w:space="0" w:color="auto"/>
              <w:right w:val="single" w:sz="4" w:space="0" w:color="auto"/>
            </w:tcBorders>
            <w:vAlign w:val="center"/>
            <w:hideMark/>
          </w:tcPr>
          <w:p w14:paraId="2921CBBF" w14:textId="77777777" w:rsidR="00C258AA" w:rsidRDefault="00C258AA">
            <w:pPr>
              <w:jc w:val="center"/>
              <w:rPr>
                <w:sz w:val="20"/>
                <w:szCs w:val="20"/>
              </w:rPr>
            </w:pPr>
            <w:r>
              <w:rPr>
                <w:sz w:val="20"/>
                <w:szCs w:val="20"/>
              </w:rPr>
              <w:t xml:space="preserve">10 671,16136  </w:t>
            </w:r>
          </w:p>
        </w:tc>
        <w:tc>
          <w:tcPr>
            <w:tcW w:w="1422" w:type="dxa"/>
            <w:tcBorders>
              <w:top w:val="nil"/>
              <w:left w:val="nil"/>
              <w:bottom w:val="single" w:sz="4" w:space="0" w:color="auto"/>
              <w:right w:val="single" w:sz="4" w:space="0" w:color="auto"/>
            </w:tcBorders>
            <w:vAlign w:val="center"/>
            <w:hideMark/>
          </w:tcPr>
          <w:p w14:paraId="10921B28" w14:textId="77777777" w:rsidR="00C258AA" w:rsidRDefault="00C258AA">
            <w:pPr>
              <w:jc w:val="center"/>
              <w:rPr>
                <w:sz w:val="20"/>
                <w:szCs w:val="20"/>
              </w:rPr>
            </w:pPr>
            <w:r>
              <w:rPr>
                <w:sz w:val="20"/>
                <w:szCs w:val="20"/>
              </w:rPr>
              <w:t xml:space="preserve">34 717,68285  </w:t>
            </w:r>
          </w:p>
        </w:tc>
      </w:tr>
      <w:tr w:rsidR="00C258AA" w14:paraId="0D8A4462" w14:textId="77777777" w:rsidTr="002D3913">
        <w:trPr>
          <w:gridAfter w:val="1"/>
          <w:wAfter w:w="28" w:type="dxa"/>
          <w:trHeight w:val="284"/>
        </w:trPr>
        <w:tc>
          <w:tcPr>
            <w:tcW w:w="5103" w:type="dxa"/>
            <w:tcBorders>
              <w:top w:val="nil"/>
              <w:left w:val="single" w:sz="4" w:space="0" w:color="auto"/>
              <w:bottom w:val="single" w:sz="4" w:space="0" w:color="auto"/>
              <w:right w:val="single" w:sz="4" w:space="0" w:color="auto"/>
            </w:tcBorders>
            <w:vAlign w:val="bottom"/>
            <w:hideMark/>
          </w:tcPr>
          <w:p w14:paraId="3EB306D6" w14:textId="77777777" w:rsidR="00C258AA" w:rsidRDefault="00C258AA">
            <w:pPr>
              <w:rPr>
                <w:sz w:val="20"/>
                <w:szCs w:val="20"/>
              </w:rPr>
            </w:pPr>
            <w:r>
              <w:rPr>
                <w:sz w:val="20"/>
                <w:szCs w:val="20"/>
              </w:rPr>
              <w:t>Муниципальная программа "Управление муниципальным имуществом в сельском поселении Салым"</w:t>
            </w:r>
          </w:p>
        </w:tc>
        <w:tc>
          <w:tcPr>
            <w:tcW w:w="572" w:type="dxa"/>
            <w:tcBorders>
              <w:top w:val="nil"/>
              <w:left w:val="nil"/>
              <w:bottom w:val="single" w:sz="4" w:space="0" w:color="auto"/>
              <w:right w:val="single" w:sz="4" w:space="0" w:color="auto"/>
            </w:tcBorders>
            <w:vAlign w:val="center"/>
            <w:hideMark/>
          </w:tcPr>
          <w:p w14:paraId="751A160F" w14:textId="77777777" w:rsidR="00C258AA" w:rsidRDefault="00C258AA">
            <w:pPr>
              <w:jc w:val="center"/>
              <w:rPr>
                <w:sz w:val="20"/>
                <w:szCs w:val="20"/>
              </w:rPr>
            </w:pPr>
            <w:r>
              <w:rPr>
                <w:sz w:val="20"/>
                <w:szCs w:val="20"/>
              </w:rPr>
              <w:t>01</w:t>
            </w:r>
          </w:p>
        </w:tc>
        <w:tc>
          <w:tcPr>
            <w:tcW w:w="713" w:type="dxa"/>
            <w:tcBorders>
              <w:top w:val="nil"/>
              <w:left w:val="nil"/>
              <w:bottom w:val="single" w:sz="4" w:space="0" w:color="auto"/>
              <w:right w:val="single" w:sz="4" w:space="0" w:color="auto"/>
            </w:tcBorders>
            <w:vAlign w:val="center"/>
            <w:hideMark/>
          </w:tcPr>
          <w:p w14:paraId="04CD20E2" w14:textId="77777777" w:rsidR="00C258AA" w:rsidRDefault="00C258AA">
            <w:pPr>
              <w:jc w:val="center"/>
              <w:rPr>
                <w:sz w:val="20"/>
                <w:szCs w:val="20"/>
              </w:rPr>
            </w:pPr>
            <w:r>
              <w:rPr>
                <w:sz w:val="20"/>
                <w:szCs w:val="20"/>
              </w:rPr>
              <w:t>13</w:t>
            </w:r>
          </w:p>
        </w:tc>
        <w:tc>
          <w:tcPr>
            <w:tcW w:w="1423" w:type="dxa"/>
            <w:tcBorders>
              <w:top w:val="nil"/>
              <w:left w:val="nil"/>
              <w:bottom w:val="single" w:sz="4" w:space="0" w:color="auto"/>
              <w:right w:val="single" w:sz="4" w:space="0" w:color="auto"/>
            </w:tcBorders>
            <w:vAlign w:val="center"/>
            <w:hideMark/>
          </w:tcPr>
          <w:p w14:paraId="4C733313" w14:textId="77777777" w:rsidR="00C258AA" w:rsidRDefault="00C258AA">
            <w:pPr>
              <w:jc w:val="center"/>
              <w:rPr>
                <w:sz w:val="20"/>
                <w:szCs w:val="20"/>
              </w:rPr>
            </w:pPr>
            <w:r>
              <w:rPr>
                <w:sz w:val="20"/>
                <w:szCs w:val="20"/>
              </w:rPr>
              <w:t>0800000000</w:t>
            </w:r>
          </w:p>
        </w:tc>
        <w:tc>
          <w:tcPr>
            <w:tcW w:w="714" w:type="dxa"/>
            <w:tcBorders>
              <w:top w:val="nil"/>
              <w:left w:val="nil"/>
              <w:bottom w:val="single" w:sz="4" w:space="0" w:color="auto"/>
              <w:right w:val="single" w:sz="4" w:space="0" w:color="auto"/>
            </w:tcBorders>
            <w:vAlign w:val="center"/>
            <w:hideMark/>
          </w:tcPr>
          <w:p w14:paraId="7A7B49D9" w14:textId="77777777" w:rsidR="00C258AA" w:rsidRDefault="00C258AA">
            <w:pPr>
              <w:jc w:val="center"/>
              <w:rPr>
                <w:sz w:val="20"/>
                <w:szCs w:val="20"/>
              </w:rPr>
            </w:pPr>
            <w:r>
              <w:rPr>
                <w:sz w:val="20"/>
                <w:szCs w:val="20"/>
              </w:rPr>
              <w:t> </w:t>
            </w:r>
          </w:p>
        </w:tc>
        <w:tc>
          <w:tcPr>
            <w:tcW w:w="1422" w:type="dxa"/>
            <w:tcBorders>
              <w:top w:val="nil"/>
              <w:left w:val="nil"/>
              <w:bottom w:val="single" w:sz="4" w:space="0" w:color="auto"/>
              <w:right w:val="single" w:sz="4" w:space="0" w:color="auto"/>
            </w:tcBorders>
            <w:vAlign w:val="center"/>
            <w:hideMark/>
          </w:tcPr>
          <w:p w14:paraId="66CD03E3" w14:textId="77777777" w:rsidR="00C258AA" w:rsidRDefault="00C258AA">
            <w:pPr>
              <w:jc w:val="center"/>
              <w:rPr>
                <w:sz w:val="20"/>
                <w:szCs w:val="20"/>
              </w:rPr>
            </w:pPr>
            <w:r>
              <w:rPr>
                <w:sz w:val="20"/>
                <w:szCs w:val="20"/>
              </w:rPr>
              <w:t>383,00000</w:t>
            </w:r>
          </w:p>
        </w:tc>
        <w:tc>
          <w:tcPr>
            <w:tcW w:w="1423" w:type="dxa"/>
            <w:tcBorders>
              <w:top w:val="nil"/>
              <w:left w:val="nil"/>
              <w:bottom w:val="single" w:sz="4" w:space="0" w:color="auto"/>
              <w:right w:val="single" w:sz="4" w:space="0" w:color="auto"/>
            </w:tcBorders>
            <w:vAlign w:val="center"/>
            <w:hideMark/>
          </w:tcPr>
          <w:p w14:paraId="621B179F" w14:textId="77777777" w:rsidR="00C258AA" w:rsidRDefault="00C258AA">
            <w:pPr>
              <w:jc w:val="center"/>
              <w:rPr>
                <w:sz w:val="20"/>
                <w:szCs w:val="20"/>
              </w:rPr>
            </w:pPr>
            <w:r>
              <w:rPr>
                <w:sz w:val="20"/>
                <w:szCs w:val="20"/>
              </w:rPr>
              <w:t>383,00000</w:t>
            </w:r>
          </w:p>
        </w:tc>
        <w:tc>
          <w:tcPr>
            <w:tcW w:w="1230" w:type="dxa"/>
            <w:tcBorders>
              <w:top w:val="nil"/>
              <w:left w:val="nil"/>
              <w:bottom w:val="single" w:sz="4" w:space="0" w:color="auto"/>
              <w:right w:val="single" w:sz="4" w:space="0" w:color="auto"/>
            </w:tcBorders>
            <w:vAlign w:val="center"/>
            <w:hideMark/>
          </w:tcPr>
          <w:p w14:paraId="446607C7" w14:textId="77777777" w:rsidR="00C258AA" w:rsidRDefault="00C258AA">
            <w:pPr>
              <w:jc w:val="center"/>
              <w:rPr>
                <w:sz w:val="20"/>
                <w:szCs w:val="20"/>
              </w:rPr>
            </w:pPr>
            <w:r>
              <w:rPr>
                <w:sz w:val="20"/>
                <w:szCs w:val="20"/>
              </w:rPr>
              <w:t>0,00000</w:t>
            </w:r>
          </w:p>
        </w:tc>
        <w:tc>
          <w:tcPr>
            <w:tcW w:w="1423" w:type="dxa"/>
            <w:tcBorders>
              <w:top w:val="nil"/>
              <w:left w:val="nil"/>
              <w:bottom w:val="single" w:sz="4" w:space="0" w:color="auto"/>
              <w:right w:val="single" w:sz="4" w:space="0" w:color="auto"/>
            </w:tcBorders>
            <w:vAlign w:val="center"/>
            <w:hideMark/>
          </w:tcPr>
          <w:p w14:paraId="19452F0B" w14:textId="77777777" w:rsidR="00C258AA" w:rsidRDefault="00C258AA">
            <w:pPr>
              <w:jc w:val="center"/>
              <w:rPr>
                <w:sz w:val="20"/>
                <w:szCs w:val="20"/>
              </w:rPr>
            </w:pPr>
            <w:r>
              <w:rPr>
                <w:sz w:val="20"/>
                <w:szCs w:val="20"/>
              </w:rPr>
              <w:t xml:space="preserve">709,53794  </w:t>
            </w:r>
          </w:p>
        </w:tc>
        <w:tc>
          <w:tcPr>
            <w:tcW w:w="1422" w:type="dxa"/>
            <w:tcBorders>
              <w:top w:val="nil"/>
              <w:left w:val="nil"/>
              <w:bottom w:val="single" w:sz="4" w:space="0" w:color="auto"/>
              <w:right w:val="single" w:sz="4" w:space="0" w:color="auto"/>
            </w:tcBorders>
            <w:vAlign w:val="center"/>
            <w:hideMark/>
          </w:tcPr>
          <w:p w14:paraId="0E2A72FE" w14:textId="77777777" w:rsidR="00C258AA" w:rsidRDefault="00C258AA">
            <w:pPr>
              <w:jc w:val="center"/>
              <w:rPr>
                <w:sz w:val="20"/>
                <w:szCs w:val="20"/>
              </w:rPr>
            </w:pPr>
            <w:r>
              <w:rPr>
                <w:sz w:val="20"/>
                <w:szCs w:val="20"/>
              </w:rPr>
              <w:t xml:space="preserve">1 092,53794  </w:t>
            </w:r>
          </w:p>
        </w:tc>
      </w:tr>
      <w:tr w:rsidR="00C258AA" w14:paraId="06033782" w14:textId="77777777" w:rsidTr="002D3913">
        <w:trPr>
          <w:gridAfter w:val="1"/>
          <w:wAfter w:w="28" w:type="dxa"/>
          <w:trHeight w:val="284"/>
        </w:trPr>
        <w:tc>
          <w:tcPr>
            <w:tcW w:w="5103" w:type="dxa"/>
            <w:tcBorders>
              <w:top w:val="nil"/>
              <w:left w:val="single" w:sz="4" w:space="0" w:color="auto"/>
              <w:bottom w:val="single" w:sz="4" w:space="0" w:color="auto"/>
              <w:right w:val="single" w:sz="4" w:space="0" w:color="auto"/>
            </w:tcBorders>
            <w:vAlign w:val="bottom"/>
            <w:hideMark/>
          </w:tcPr>
          <w:p w14:paraId="0C6E095E" w14:textId="77777777" w:rsidR="00C258AA" w:rsidRDefault="00C258AA">
            <w:pPr>
              <w:rPr>
                <w:sz w:val="20"/>
                <w:szCs w:val="20"/>
              </w:rPr>
            </w:pPr>
            <w:r>
              <w:rPr>
                <w:sz w:val="20"/>
                <w:szCs w:val="20"/>
              </w:rPr>
              <w:t>Основное мероприятие "Техническая инвентаризация, паспортизация, постановка на государственный кадастровый учет и государственная регистрация прав на недвижимое имущество, в т.ч. на бесхозяйное имущество"</w:t>
            </w:r>
          </w:p>
        </w:tc>
        <w:tc>
          <w:tcPr>
            <w:tcW w:w="572" w:type="dxa"/>
            <w:tcBorders>
              <w:top w:val="nil"/>
              <w:left w:val="nil"/>
              <w:bottom w:val="single" w:sz="4" w:space="0" w:color="auto"/>
              <w:right w:val="single" w:sz="4" w:space="0" w:color="auto"/>
            </w:tcBorders>
            <w:vAlign w:val="center"/>
            <w:hideMark/>
          </w:tcPr>
          <w:p w14:paraId="746A239A" w14:textId="77777777" w:rsidR="00C258AA" w:rsidRDefault="00C258AA">
            <w:pPr>
              <w:jc w:val="center"/>
              <w:rPr>
                <w:sz w:val="20"/>
                <w:szCs w:val="20"/>
              </w:rPr>
            </w:pPr>
            <w:r>
              <w:rPr>
                <w:sz w:val="20"/>
                <w:szCs w:val="20"/>
              </w:rPr>
              <w:t>01</w:t>
            </w:r>
          </w:p>
        </w:tc>
        <w:tc>
          <w:tcPr>
            <w:tcW w:w="713" w:type="dxa"/>
            <w:tcBorders>
              <w:top w:val="nil"/>
              <w:left w:val="nil"/>
              <w:bottom w:val="single" w:sz="4" w:space="0" w:color="auto"/>
              <w:right w:val="single" w:sz="4" w:space="0" w:color="auto"/>
            </w:tcBorders>
            <w:vAlign w:val="center"/>
            <w:hideMark/>
          </w:tcPr>
          <w:p w14:paraId="26E4BD96" w14:textId="77777777" w:rsidR="00C258AA" w:rsidRDefault="00C258AA">
            <w:pPr>
              <w:jc w:val="center"/>
              <w:rPr>
                <w:sz w:val="20"/>
                <w:szCs w:val="20"/>
              </w:rPr>
            </w:pPr>
            <w:r>
              <w:rPr>
                <w:sz w:val="20"/>
                <w:szCs w:val="20"/>
              </w:rPr>
              <w:t>13</w:t>
            </w:r>
          </w:p>
        </w:tc>
        <w:tc>
          <w:tcPr>
            <w:tcW w:w="1423" w:type="dxa"/>
            <w:tcBorders>
              <w:top w:val="nil"/>
              <w:left w:val="nil"/>
              <w:bottom w:val="single" w:sz="4" w:space="0" w:color="auto"/>
              <w:right w:val="single" w:sz="4" w:space="0" w:color="auto"/>
            </w:tcBorders>
            <w:vAlign w:val="center"/>
            <w:hideMark/>
          </w:tcPr>
          <w:p w14:paraId="3049FA09" w14:textId="77777777" w:rsidR="00C258AA" w:rsidRDefault="00C258AA">
            <w:pPr>
              <w:jc w:val="center"/>
              <w:rPr>
                <w:sz w:val="20"/>
                <w:szCs w:val="20"/>
              </w:rPr>
            </w:pPr>
            <w:r>
              <w:rPr>
                <w:sz w:val="20"/>
                <w:szCs w:val="20"/>
              </w:rPr>
              <w:t>0800100000</w:t>
            </w:r>
          </w:p>
        </w:tc>
        <w:tc>
          <w:tcPr>
            <w:tcW w:w="714" w:type="dxa"/>
            <w:tcBorders>
              <w:top w:val="nil"/>
              <w:left w:val="nil"/>
              <w:bottom w:val="single" w:sz="4" w:space="0" w:color="auto"/>
              <w:right w:val="single" w:sz="4" w:space="0" w:color="auto"/>
            </w:tcBorders>
            <w:vAlign w:val="center"/>
            <w:hideMark/>
          </w:tcPr>
          <w:p w14:paraId="2109FD3E" w14:textId="77777777" w:rsidR="00C258AA" w:rsidRDefault="00C258AA">
            <w:pPr>
              <w:jc w:val="center"/>
              <w:rPr>
                <w:sz w:val="20"/>
                <w:szCs w:val="20"/>
              </w:rPr>
            </w:pPr>
            <w:r>
              <w:rPr>
                <w:sz w:val="20"/>
                <w:szCs w:val="20"/>
              </w:rPr>
              <w:t> </w:t>
            </w:r>
          </w:p>
        </w:tc>
        <w:tc>
          <w:tcPr>
            <w:tcW w:w="1422" w:type="dxa"/>
            <w:tcBorders>
              <w:top w:val="nil"/>
              <w:left w:val="nil"/>
              <w:bottom w:val="single" w:sz="4" w:space="0" w:color="auto"/>
              <w:right w:val="single" w:sz="4" w:space="0" w:color="auto"/>
            </w:tcBorders>
            <w:vAlign w:val="center"/>
            <w:hideMark/>
          </w:tcPr>
          <w:p w14:paraId="1745026D" w14:textId="77777777" w:rsidR="00C258AA" w:rsidRDefault="00C258AA">
            <w:pPr>
              <w:jc w:val="center"/>
              <w:rPr>
                <w:sz w:val="20"/>
                <w:szCs w:val="20"/>
              </w:rPr>
            </w:pPr>
            <w:r>
              <w:rPr>
                <w:sz w:val="20"/>
                <w:szCs w:val="20"/>
              </w:rPr>
              <w:t>271,00000</w:t>
            </w:r>
          </w:p>
        </w:tc>
        <w:tc>
          <w:tcPr>
            <w:tcW w:w="1423" w:type="dxa"/>
            <w:tcBorders>
              <w:top w:val="nil"/>
              <w:left w:val="nil"/>
              <w:bottom w:val="single" w:sz="4" w:space="0" w:color="auto"/>
              <w:right w:val="single" w:sz="4" w:space="0" w:color="auto"/>
            </w:tcBorders>
            <w:vAlign w:val="center"/>
            <w:hideMark/>
          </w:tcPr>
          <w:p w14:paraId="4D7ACD57" w14:textId="77777777" w:rsidR="00C258AA" w:rsidRDefault="00C258AA">
            <w:pPr>
              <w:jc w:val="center"/>
              <w:rPr>
                <w:sz w:val="20"/>
                <w:szCs w:val="20"/>
              </w:rPr>
            </w:pPr>
            <w:r>
              <w:rPr>
                <w:sz w:val="20"/>
                <w:szCs w:val="20"/>
              </w:rPr>
              <w:t>271,00000</w:t>
            </w:r>
          </w:p>
        </w:tc>
        <w:tc>
          <w:tcPr>
            <w:tcW w:w="1230" w:type="dxa"/>
            <w:tcBorders>
              <w:top w:val="nil"/>
              <w:left w:val="nil"/>
              <w:bottom w:val="single" w:sz="4" w:space="0" w:color="auto"/>
              <w:right w:val="single" w:sz="4" w:space="0" w:color="auto"/>
            </w:tcBorders>
            <w:vAlign w:val="center"/>
            <w:hideMark/>
          </w:tcPr>
          <w:p w14:paraId="7B244FDA" w14:textId="77777777" w:rsidR="00C258AA" w:rsidRDefault="00C258AA">
            <w:pPr>
              <w:jc w:val="center"/>
              <w:rPr>
                <w:sz w:val="20"/>
                <w:szCs w:val="20"/>
              </w:rPr>
            </w:pPr>
            <w:r>
              <w:rPr>
                <w:sz w:val="20"/>
                <w:szCs w:val="20"/>
              </w:rPr>
              <w:t>0,00000</w:t>
            </w:r>
          </w:p>
        </w:tc>
        <w:tc>
          <w:tcPr>
            <w:tcW w:w="1423" w:type="dxa"/>
            <w:tcBorders>
              <w:top w:val="nil"/>
              <w:left w:val="nil"/>
              <w:bottom w:val="single" w:sz="4" w:space="0" w:color="auto"/>
              <w:right w:val="single" w:sz="4" w:space="0" w:color="auto"/>
            </w:tcBorders>
            <w:vAlign w:val="center"/>
            <w:hideMark/>
          </w:tcPr>
          <w:p w14:paraId="3B1868D0" w14:textId="77777777" w:rsidR="00C258AA" w:rsidRDefault="00C258AA">
            <w:pPr>
              <w:jc w:val="center"/>
              <w:rPr>
                <w:sz w:val="20"/>
                <w:szCs w:val="20"/>
              </w:rPr>
            </w:pPr>
            <w:r>
              <w:rPr>
                <w:sz w:val="20"/>
                <w:szCs w:val="20"/>
              </w:rPr>
              <w:t xml:space="preserve">201,00000  </w:t>
            </w:r>
          </w:p>
        </w:tc>
        <w:tc>
          <w:tcPr>
            <w:tcW w:w="1422" w:type="dxa"/>
            <w:tcBorders>
              <w:top w:val="nil"/>
              <w:left w:val="nil"/>
              <w:bottom w:val="single" w:sz="4" w:space="0" w:color="auto"/>
              <w:right w:val="single" w:sz="4" w:space="0" w:color="auto"/>
            </w:tcBorders>
            <w:vAlign w:val="center"/>
            <w:hideMark/>
          </w:tcPr>
          <w:p w14:paraId="3279CEE7" w14:textId="77777777" w:rsidR="00C258AA" w:rsidRDefault="00C258AA">
            <w:pPr>
              <w:jc w:val="center"/>
              <w:rPr>
                <w:sz w:val="20"/>
                <w:szCs w:val="20"/>
              </w:rPr>
            </w:pPr>
            <w:r>
              <w:rPr>
                <w:sz w:val="20"/>
                <w:szCs w:val="20"/>
              </w:rPr>
              <w:t xml:space="preserve">472,00000  </w:t>
            </w:r>
          </w:p>
        </w:tc>
      </w:tr>
      <w:tr w:rsidR="00C258AA" w14:paraId="56BBD96F" w14:textId="77777777" w:rsidTr="002D3913">
        <w:trPr>
          <w:gridAfter w:val="1"/>
          <w:wAfter w:w="28" w:type="dxa"/>
          <w:trHeight w:val="284"/>
        </w:trPr>
        <w:tc>
          <w:tcPr>
            <w:tcW w:w="5103" w:type="dxa"/>
            <w:tcBorders>
              <w:top w:val="single" w:sz="4" w:space="0" w:color="auto"/>
              <w:left w:val="single" w:sz="4" w:space="0" w:color="auto"/>
              <w:bottom w:val="single" w:sz="4" w:space="0" w:color="auto"/>
              <w:right w:val="single" w:sz="4" w:space="0" w:color="auto"/>
            </w:tcBorders>
            <w:vAlign w:val="bottom"/>
            <w:hideMark/>
          </w:tcPr>
          <w:p w14:paraId="4475238F" w14:textId="77777777" w:rsidR="00C258AA" w:rsidRDefault="00C258AA">
            <w:pPr>
              <w:rPr>
                <w:sz w:val="20"/>
                <w:szCs w:val="20"/>
              </w:rPr>
            </w:pPr>
            <w:r>
              <w:rPr>
                <w:sz w:val="20"/>
                <w:szCs w:val="20"/>
              </w:rPr>
              <w:t>Реализация мероприятий</w:t>
            </w:r>
          </w:p>
        </w:tc>
        <w:tc>
          <w:tcPr>
            <w:tcW w:w="572" w:type="dxa"/>
            <w:tcBorders>
              <w:top w:val="single" w:sz="4" w:space="0" w:color="auto"/>
              <w:left w:val="single" w:sz="4" w:space="0" w:color="auto"/>
              <w:bottom w:val="single" w:sz="4" w:space="0" w:color="auto"/>
              <w:right w:val="single" w:sz="4" w:space="0" w:color="auto"/>
            </w:tcBorders>
            <w:vAlign w:val="center"/>
            <w:hideMark/>
          </w:tcPr>
          <w:p w14:paraId="5CE1FAAA" w14:textId="77777777" w:rsidR="00C258AA" w:rsidRDefault="00C258AA">
            <w:pPr>
              <w:jc w:val="center"/>
              <w:rPr>
                <w:sz w:val="20"/>
                <w:szCs w:val="20"/>
              </w:rPr>
            </w:pPr>
            <w:r>
              <w:rPr>
                <w:sz w:val="20"/>
                <w:szCs w:val="20"/>
              </w:rPr>
              <w:t>01</w:t>
            </w:r>
          </w:p>
        </w:tc>
        <w:tc>
          <w:tcPr>
            <w:tcW w:w="713" w:type="dxa"/>
            <w:tcBorders>
              <w:top w:val="single" w:sz="4" w:space="0" w:color="auto"/>
              <w:left w:val="single" w:sz="4" w:space="0" w:color="auto"/>
              <w:bottom w:val="single" w:sz="4" w:space="0" w:color="auto"/>
              <w:right w:val="single" w:sz="4" w:space="0" w:color="auto"/>
            </w:tcBorders>
            <w:vAlign w:val="center"/>
            <w:hideMark/>
          </w:tcPr>
          <w:p w14:paraId="645A442A" w14:textId="77777777" w:rsidR="00C258AA" w:rsidRDefault="00C258AA">
            <w:pPr>
              <w:jc w:val="center"/>
              <w:rPr>
                <w:sz w:val="20"/>
                <w:szCs w:val="20"/>
              </w:rPr>
            </w:pPr>
            <w:r>
              <w:rPr>
                <w:sz w:val="20"/>
                <w:szCs w:val="20"/>
              </w:rPr>
              <w:t>13</w:t>
            </w:r>
          </w:p>
        </w:tc>
        <w:tc>
          <w:tcPr>
            <w:tcW w:w="1423" w:type="dxa"/>
            <w:tcBorders>
              <w:top w:val="single" w:sz="4" w:space="0" w:color="auto"/>
              <w:left w:val="single" w:sz="4" w:space="0" w:color="auto"/>
              <w:bottom w:val="single" w:sz="4" w:space="0" w:color="auto"/>
              <w:right w:val="single" w:sz="4" w:space="0" w:color="auto"/>
            </w:tcBorders>
            <w:vAlign w:val="center"/>
            <w:hideMark/>
          </w:tcPr>
          <w:p w14:paraId="75F5FB7C" w14:textId="77777777" w:rsidR="00C258AA" w:rsidRDefault="00C258AA">
            <w:pPr>
              <w:jc w:val="center"/>
              <w:rPr>
                <w:sz w:val="20"/>
                <w:szCs w:val="20"/>
              </w:rPr>
            </w:pPr>
            <w:r>
              <w:rPr>
                <w:sz w:val="20"/>
                <w:szCs w:val="20"/>
              </w:rPr>
              <w:t>0800199990</w:t>
            </w:r>
          </w:p>
        </w:tc>
        <w:tc>
          <w:tcPr>
            <w:tcW w:w="714" w:type="dxa"/>
            <w:tcBorders>
              <w:top w:val="single" w:sz="4" w:space="0" w:color="auto"/>
              <w:left w:val="single" w:sz="4" w:space="0" w:color="auto"/>
              <w:bottom w:val="single" w:sz="4" w:space="0" w:color="auto"/>
              <w:right w:val="single" w:sz="4" w:space="0" w:color="auto"/>
            </w:tcBorders>
            <w:vAlign w:val="center"/>
            <w:hideMark/>
          </w:tcPr>
          <w:p w14:paraId="78BDCA64" w14:textId="77777777" w:rsidR="00C258AA" w:rsidRDefault="00C258AA">
            <w:pPr>
              <w:jc w:val="center"/>
              <w:rPr>
                <w:sz w:val="20"/>
                <w:szCs w:val="20"/>
              </w:rPr>
            </w:pPr>
            <w:r>
              <w:rPr>
                <w:sz w:val="20"/>
                <w:szCs w:val="20"/>
              </w:rPr>
              <w:t> </w:t>
            </w:r>
          </w:p>
        </w:tc>
        <w:tc>
          <w:tcPr>
            <w:tcW w:w="1422" w:type="dxa"/>
            <w:tcBorders>
              <w:top w:val="single" w:sz="4" w:space="0" w:color="auto"/>
              <w:left w:val="single" w:sz="4" w:space="0" w:color="auto"/>
              <w:bottom w:val="single" w:sz="4" w:space="0" w:color="auto"/>
              <w:right w:val="single" w:sz="4" w:space="0" w:color="auto"/>
            </w:tcBorders>
            <w:vAlign w:val="center"/>
            <w:hideMark/>
          </w:tcPr>
          <w:p w14:paraId="240A5265" w14:textId="77777777" w:rsidR="00C258AA" w:rsidRDefault="00C258AA">
            <w:pPr>
              <w:jc w:val="center"/>
              <w:rPr>
                <w:sz w:val="20"/>
                <w:szCs w:val="20"/>
              </w:rPr>
            </w:pPr>
            <w:r>
              <w:rPr>
                <w:sz w:val="20"/>
                <w:szCs w:val="20"/>
              </w:rPr>
              <w:t>271,00000</w:t>
            </w:r>
          </w:p>
        </w:tc>
        <w:tc>
          <w:tcPr>
            <w:tcW w:w="1423" w:type="dxa"/>
            <w:tcBorders>
              <w:top w:val="single" w:sz="4" w:space="0" w:color="auto"/>
              <w:left w:val="single" w:sz="4" w:space="0" w:color="auto"/>
              <w:bottom w:val="single" w:sz="4" w:space="0" w:color="auto"/>
              <w:right w:val="single" w:sz="4" w:space="0" w:color="auto"/>
            </w:tcBorders>
            <w:vAlign w:val="center"/>
            <w:hideMark/>
          </w:tcPr>
          <w:p w14:paraId="3B07AE1B" w14:textId="77777777" w:rsidR="00C258AA" w:rsidRDefault="00C258AA">
            <w:pPr>
              <w:jc w:val="center"/>
              <w:rPr>
                <w:sz w:val="20"/>
                <w:szCs w:val="20"/>
              </w:rPr>
            </w:pPr>
            <w:r>
              <w:rPr>
                <w:sz w:val="20"/>
                <w:szCs w:val="20"/>
              </w:rPr>
              <w:t>271,00000</w:t>
            </w:r>
          </w:p>
        </w:tc>
        <w:tc>
          <w:tcPr>
            <w:tcW w:w="1230" w:type="dxa"/>
            <w:tcBorders>
              <w:top w:val="single" w:sz="4" w:space="0" w:color="auto"/>
              <w:left w:val="single" w:sz="4" w:space="0" w:color="auto"/>
              <w:bottom w:val="single" w:sz="4" w:space="0" w:color="auto"/>
              <w:right w:val="single" w:sz="4" w:space="0" w:color="auto"/>
            </w:tcBorders>
            <w:vAlign w:val="center"/>
            <w:hideMark/>
          </w:tcPr>
          <w:p w14:paraId="30AF0B3D" w14:textId="77777777" w:rsidR="00C258AA" w:rsidRDefault="00C258AA">
            <w:pPr>
              <w:jc w:val="center"/>
              <w:rPr>
                <w:sz w:val="20"/>
                <w:szCs w:val="20"/>
              </w:rPr>
            </w:pPr>
            <w:r>
              <w:rPr>
                <w:sz w:val="20"/>
                <w:szCs w:val="20"/>
              </w:rPr>
              <w:t>0,00000</w:t>
            </w:r>
          </w:p>
        </w:tc>
        <w:tc>
          <w:tcPr>
            <w:tcW w:w="1423" w:type="dxa"/>
            <w:tcBorders>
              <w:top w:val="single" w:sz="4" w:space="0" w:color="auto"/>
              <w:left w:val="single" w:sz="4" w:space="0" w:color="auto"/>
              <w:bottom w:val="single" w:sz="4" w:space="0" w:color="auto"/>
              <w:right w:val="single" w:sz="4" w:space="0" w:color="auto"/>
            </w:tcBorders>
            <w:vAlign w:val="center"/>
            <w:hideMark/>
          </w:tcPr>
          <w:p w14:paraId="464EFD4D" w14:textId="77777777" w:rsidR="00C258AA" w:rsidRDefault="00C258AA">
            <w:pPr>
              <w:jc w:val="center"/>
              <w:rPr>
                <w:sz w:val="20"/>
                <w:szCs w:val="20"/>
              </w:rPr>
            </w:pPr>
            <w:r>
              <w:rPr>
                <w:sz w:val="20"/>
                <w:szCs w:val="20"/>
              </w:rPr>
              <w:t xml:space="preserve">201,00000  </w:t>
            </w:r>
          </w:p>
        </w:tc>
        <w:tc>
          <w:tcPr>
            <w:tcW w:w="1422" w:type="dxa"/>
            <w:tcBorders>
              <w:top w:val="single" w:sz="4" w:space="0" w:color="auto"/>
              <w:left w:val="single" w:sz="4" w:space="0" w:color="auto"/>
              <w:bottom w:val="single" w:sz="4" w:space="0" w:color="auto"/>
              <w:right w:val="single" w:sz="4" w:space="0" w:color="auto"/>
            </w:tcBorders>
            <w:vAlign w:val="center"/>
            <w:hideMark/>
          </w:tcPr>
          <w:p w14:paraId="5F583A27" w14:textId="77777777" w:rsidR="00C258AA" w:rsidRDefault="00C258AA">
            <w:pPr>
              <w:jc w:val="center"/>
              <w:rPr>
                <w:sz w:val="20"/>
                <w:szCs w:val="20"/>
              </w:rPr>
            </w:pPr>
            <w:r>
              <w:rPr>
                <w:sz w:val="20"/>
                <w:szCs w:val="20"/>
              </w:rPr>
              <w:t xml:space="preserve">472,00000  </w:t>
            </w:r>
          </w:p>
        </w:tc>
      </w:tr>
      <w:tr w:rsidR="00C258AA" w14:paraId="29336C2E" w14:textId="77777777" w:rsidTr="002D3913">
        <w:trPr>
          <w:gridAfter w:val="1"/>
          <w:wAfter w:w="28" w:type="dxa"/>
          <w:trHeight w:val="284"/>
        </w:trPr>
        <w:tc>
          <w:tcPr>
            <w:tcW w:w="5103" w:type="dxa"/>
            <w:tcBorders>
              <w:top w:val="single" w:sz="4" w:space="0" w:color="auto"/>
              <w:left w:val="single" w:sz="4" w:space="0" w:color="auto"/>
              <w:bottom w:val="single" w:sz="4" w:space="0" w:color="auto"/>
              <w:right w:val="single" w:sz="4" w:space="0" w:color="auto"/>
            </w:tcBorders>
            <w:vAlign w:val="bottom"/>
            <w:hideMark/>
          </w:tcPr>
          <w:p w14:paraId="7F916D68" w14:textId="77777777" w:rsidR="00C258AA" w:rsidRDefault="00C258AA">
            <w:pPr>
              <w:rPr>
                <w:sz w:val="20"/>
                <w:szCs w:val="20"/>
              </w:rPr>
            </w:pPr>
            <w:r>
              <w:rPr>
                <w:sz w:val="20"/>
                <w:szCs w:val="20"/>
              </w:rPr>
              <w:t xml:space="preserve">Закупка товаров, работ и услуг для обеспечения государственных (муниципальных) нужд </w:t>
            </w:r>
          </w:p>
        </w:tc>
        <w:tc>
          <w:tcPr>
            <w:tcW w:w="572" w:type="dxa"/>
            <w:tcBorders>
              <w:top w:val="single" w:sz="4" w:space="0" w:color="auto"/>
              <w:left w:val="nil"/>
              <w:bottom w:val="single" w:sz="4" w:space="0" w:color="auto"/>
              <w:right w:val="single" w:sz="4" w:space="0" w:color="auto"/>
            </w:tcBorders>
            <w:vAlign w:val="center"/>
            <w:hideMark/>
          </w:tcPr>
          <w:p w14:paraId="091F392D" w14:textId="77777777" w:rsidR="00C258AA" w:rsidRDefault="00C258AA">
            <w:pPr>
              <w:jc w:val="center"/>
              <w:rPr>
                <w:sz w:val="20"/>
                <w:szCs w:val="20"/>
              </w:rPr>
            </w:pPr>
            <w:r>
              <w:rPr>
                <w:sz w:val="20"/>
                <w:szCs w:val="20"/>
              </w:rPr>
              <w:t>01</w:t>
            </w:r>
          </w:p>
        </w:tc>
        <w:tc>
          <w:tcPr>
            <w:tcW w:w="713" w:type="dxa"/>
            <w:tcBorders>
              <w:top w:val="single" w:sz="4" w:space="0" w:color="auto"/>
              <w:left w:val="nil"/>
              <w:bottom w:val="single" w:sz="4" w:space="0" w:color="auto"/>
              <w:right w:val="single" w:sz="4" w:space="0" w:color="auto"/>
            </w:tcBorders>
            <w:vAlign w:val="center"/>
            <w:hideMark/>
          </w:tcPr>
          <w:p w14:paraId="0DE139B5" w14:textId="77777777" w:rsidR="00C258AA" w:rsidRDefault="00C258AA">
            <w:pPr>
              <w:jc w:val="center"/>
              <w:rPr>
                <w:sz w:val="20"/>
                <w:szCs w:val="20"/>
              </w:rPr>
            </w:pPr>
            <w:r>
              <w:rPr>
                <w:sz w:val="20"/>
                <w:szCs w:val="20"/>
              </w:rPr>
              <w:t>13</w:t>
            </w:r>
          </w:p>
        </w:tc>
        <w:tc>
          <w:tcPr>
            <w:tcW w:w="1423" w:type="dxa"/>
            <w:tcBorders>
              <w:top w:val="single" w:sz="4" w:space="0" w:color="auto"/>
              <w:left w:val="nil"/>
              <w:bottom w:val="single" w:sz="4" w:space="0" w:color="auto"/>
              <w:right w:val="single" w:sz="4" w:space="0" w:color="auto"/>
            </w:tcBorders>
            <w:vAlign w:val="center"/>
            <w:hideMark/>
          </w:tcPr>
          <w:p w14:paraId="146F9DBD" w14:textId="77777777" w:rsidR="00C258AA" w:rsidRDefault="00C258AA">
            <w:pPr>
              <w:jc w:val="center"/>
              <w:rPr>
                <w:sz w:val="20"/>
                <w:szCs w:val="20"/>
              </w:rPr>
            </w:pPr>
            <w:r>
              <w:rPr>
                <w:sz w:val="20"/>
                <w:szCs w:val="20"/>
              </w:rPr>
              <w:t>0800199990</w:t>
            </w:r>
          </w:p>
        </w:tc>
        <w:tc>
          <w:tcPr>
            <w:tcW w:w="714" w:type="dxa"/>
            <w:tcBorders>
              <w:top w:val="single" w:sz="4" w:space="0" w:color="auto"/>
              <w:left w:val="nil"/>
              <w:bottom w:val="single" w:sz="4" w:space="0" w:color="auto"/>
              <w:right w:val="single" w:sz="4" w:space="0" w:color="auto"/>
            </w:tcBorders>
            <w:vAlign w:val="center"/>
            <w:hideMark/>
          </w:tcPr>
          <w:p w14:paraId="19030BFE" w14:textId="77777777" w:rsidR="00C258AA" w:rsidRDefault="00C258AA">
            <w:pPr>
              <w:jc w:val="center"/>
              <w:rPr>
                <w:sz w:val="20"/>
                <w:szCs w:val="20"/>
              </w:rPr>
            </w:pPr>
            <w:r>
              <w:rPr>
                <w:sz w:val="20"/>
                <w:szCs w:val="20"/>
              </w:rPr>
              <w:t>200</w:t>
            </w:r>
          </w:p>
        </w:tc>
        <w:tc>
          <w:tcPr>
            <w:tcW w:w="1422" w:type="dxa"/>
            <w:tcBorders>
              <w:top w:val="single" w:sz="4" w:space="0" w:color="auto"/>
              <w:left w:val="nil"/>
              <w:bottom w:val="single" w:sz="4" w:space="0" w:color="auto"/>
              <w:right w:val="single" w:sz="4" w:space="0" w:color="auto"/>
            </w:tcBorders>
            <w:vAlign w:val="center"/>
            <w:hideMark/>
          </w:tcPr>
          <w:p w14:paraId="24EFC8D2" w14:textId="77777777" w:rsidR="00C258AA" w:rsidRDefault="00C258AA">
            <w:pPr>
              <w:jc w:val="center"/>
              <w:rPr>
                <w:sz w:val="20"/>
                <w:szCs w:val="20"/>
              </w:rPr>
            </w:pPr>
            <w:r>
              <w:rPr>
                <w:sz w:val="20"/>
                <w:szCs w:val="20"/>
              </w:rPr>
              <w:t>271,00000</w:t>
            </w:r>
          </w:p>
        </w:tc>
        <w:tc>
          <w:tcPr>
            <w:tcW w:w="1423" w:type="dxa"/>
            <w:tcBorders>
              <w:top w:val="single" w:sz="4" w:space="0" w:color="auto"/>
              <w:left w:val="nil"/>
              <w:bottom w:val="single" w:sz="4" w:space="0" w:color="auto"/>
              <w:right w:val="single" w:sz="4" w:space="0" w:color="auto"/>
            </w:tcBorders>
            <w:vAlign w:val="center"/>
            <w:hideMark/>
          </w:tcPr>
          <w:p w14:paraId="1DF7E6F3" w14:textId="77777777" w:rsidR="00C258AA" w:rsidRDefault="00C258AA">
            <w:pPr>
              <w:jc w:val="center"/>
              <w:rPr>
                <w:sz w:val="20"/>
                <w:szCs w:val="20"/>
              </w:rPr>
            </w:pPr>
            <w:r>
              <w:rPr>
                <w:sz w:val="20"/>
                <w:szCs w:val="20"/>
              </w:rPr>
              <w:t>271,00000</w:t>
            </w:r>
          </w:p>
        </w:tc>
        <w:tc>
          <w:tcPr>
            <w:tcW w:w="1230" w:type="dxa"/>
            <w:tcBorders>
              <w:top w:val="single" w:sz="4" w:space="0" w:color="auto"/>
              <w:left w:val="nil"/>
              <w:bottom w:val="single" w:sz="4" w:space="0" w:color="auto"/>
              <w:right w:val="single" w:sz="4" w:space="0" w:color="auto"/>
            </w:tcBorders>
            <w:vAlign w:val="center"/>
            <w:hideMark/>
          </w:tcPr>
          <w:p w14:paraId="4A63B6C4" w14:textId="77777777" w:rsidR="00C258AA" w:rsidRDefault="00C258AA">
            <w:pPr>
              <w:jc w:val="center"/>
              <w:rPr>
                <w:sz w:val="20"/>
                <w:szCs w:val="20"/>
              </w:rPr>
            </w:pPr>
            <w:r>
              <w:rPr>
                <w:sz w:val="20"/>
                <w:szCs w:val="20"/>
              </w:rPr>
              <w:t>0,00000</w:t>
            </w:r>
          </w:p>
        </w:tc>
        <w:tc>
          <w:tcPr>
            <w:tcW w:w="1423" w:type="dxa"/>
            <w:tcBorders>
              <w:top w:val="single" w:sz="4" w:space="0" w:color="auto"/>
              <w:left w:val="nil"/>
              <w:bottom w:val="single" w:sz="4" w:space="0" w:color="auto"/>
              <w:right w:val="single" w:sz="4" w:space="0" w:color="auto"/>
            </w:tcBorders>
            <w:vAlign w:val="center"/>
            <w:hideMark/>
          </w:tcPr>
          <w:p w14:paraId="6E6769C6" w14:textId="77777777" w:rsidR="00C258AA" w:rsidRDefault="00C258AA">
            <w:pPr>
              <w:jc w:val="center"/>
              <w:rPr>
                <w:sz w:val="20"/>
                <w:szCs w:val="20"/>
              </w:rPr>
            </w:pPr>
            <w:r>
              <w:rPr>
                <w:sz w:val="20"/>
                <w:szCs w:val="20"/>
              </w:rPr>
              <w:t xml:space="preserve">201,00000  </w:t>
            </w:r>
          </w:p>
        </w:tc>
        <w:tc>
          <w:tcPr>
            <w:tcW w:w="1422" w:type="dxa"/>
            <w:tcBorders>
              <w:top w:val="single" w:sz="4" w:space="0" w:color="auto"/>
              <w:left w:val="nil"/>
              <w:bottom w:val="single" w:sz="4" w:space="0" w:color="auto"/>
              <w:right w:val="single" w:sz="4" w:space="0" w:color="auto"/>
            </w:tcBorders>
            <w:vAlign w:val="center"/>
            <w:hideMark/>
          </w:tcPr>
          <w:p w14:paraId="1051B257" w14:textId="77777777" w:rsidR="00C258AA" w:rsidRDefault="00C258AA">
            <w:pPr>
              <w:jc w:val="center"/>
              <w:rPr>
                <w:sz w:val="20"/>
                <w:szCs w:val="20"/>
              </w:rPr>
            </w:pPr>
            <w:r>
              <w:rPr>
                <w:sz w:val="20"/>
                <w:szCs w:val="20"/>
              </w:rPr>
              <w:t xml:space="preserve">472,00000  </w:t>
            </w:r>
          </w:p>
        </w:tc>
      </w:tr>
      <w:tr w:rsidR="00C258AA" w14:paraId="31D8FBDA" w14:textId="77777777" w:rsidTr="002D3913">
        <w:trPr>
          <w:gridAfter w:val="1"/>
          <w:wAfter w:w="28" w:type="dxa"/>
          <w:trHeight w:val="284"/>
        </w:trPr>
        <w:tc>
          <w:tcPr>
            <w:tcW w:w="5103" w:type="dxa"/>
            <w:tcBorders>
              <w:top w:val="nil"/>
              <w:left w:val="single" w:sz="4" w:space="0" w:color="auto"/>
              <w:bottom w:val="single" w:sz="4" w:space="0" w:color="auto"/>
              <w:right w:val="single" w:sz="4" w:space="0" w:color="auto"/>
            </w:tcBorders>
            <w:vAlign w:val="bottom"/>
            <w:hideMark/>
          </w:tcPr>
          <w:p w14:paraId="34C9D982" w14:textId="77777777" w:rsidR="00C258AA" w:rsidRDefault="00C258AA">
            <w:pPr>
              <w:rPr>
                <w:sz w:val="20"/>
                <w:szCs w:val="20"/>
              </w:rPr>
            </w:pPr>
            <w:r>
              <w:rPr>
                <w:sz w:val="20"/>
                <w:szCs w:val="20"/>
              </w:rPr>
              <w:t>Иные закупки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vAlign w:val="center"/>
            <w:hideMark/>
          </w:tcPr>
          <w:p w14:paraId="3EAA1DED" w14:textId="77777777" w:rsidR="00C258AA" w:rsidRDefault="00C258AA">
            <w:pPr>
              <w:jc w:val="center"/>
              <w:rPr>
                <w:sz w:val="20"/>
                <w:szCs w:val="20"/>
              </w:rPr>
            </w:pPr>
            <w:r>
              <w:rPr>
                <w:sz w:val="20"/>
                <w:szCs w:val="20"/>
              </w:rPr>
              <w:t>01</w:t>
            </w:r>
          </w:p>
        </w:tc>
        <w:tc>
          <w:tcPr>
            <w:tcW w:w="713" w:type="dxa"/>
            <w:tcBorders>
              <w:top w:val="nil"/>
              <w:left w:val="nil"/>
              <w:bottom w:val="single" w:sz="4" w:space="0" w:color="auto"/>
              <w:right w:val="single" w:sz="4" w:space="0" w:color="auto"/>
            </w:tcBorders>
            <w:vAlign w:val="center"/>
            <w:hideMark/>
          </w:tcPr>
          <w:p w14:paraId="1F4AF4CD" w14:textId="77777777" w:rsidR="00C258AA" w:rsidRDefault="00C258AA">
            <w:pPr>
              <w:jc w:val="center"/>
              <w:rPr>
                <w:sz w:val="20"/>
                <w:szCs w:val="20"/>
              </w:rPr>
            </w:pPr>
            <w:r>
              <w:rPr>
                <w:sz w:val="20"/>
                <w:szCs w:val="20"/>
              </w:rPr>
              <w:t>13</w:t>
            </w:r>
          </w:p>
        </w:tc>
        <w:tc>
          <w:tcPr>
            <w:tcW w:w="1423" w:type="dxa"/>
            <w:tcBorders>
              <w:top w:val="nil"/>
              <w:left w:val="nil"/>
              <w:bottom w:val="single" w:sz="4" w:space="0" w:color="auto"/>
              <w:right w:val="single" w:sz="4" w:space="0" w:color="auto"/>
            </w:tcBorders>
            <w:vAlign w:val="center"/>
            <w:hideMark/>
          </w:tcPr>
          <w:p w14:paraId="199E1EF0" w14:textId="77777777" w:rsidR="00C258AA" w:rsidRDefault="00C258AA">
            <w:pPr>
              <w:jc w:val="center"/>
              <w:rPr>
                <w:sz w:val="20"/>
                <w:szCs w:val="20"/>
              </w:rPr>
            </w:pPr>
            <w:r>
              <w:rPr>
                <w:sz w:val="20"/>
                <w:szCs w:val="20"/>
              </w:rPr>
              <w:t>0800199990</w:t>
            </w:r>
          </w:p>
        </w:tc>
        <w:tc>
          <w:tcPr>
            <w:tcW w:w="714" w:type="dxa"/>
            <w:tcBorders>
              <w:top w:val="nil"/>
              <w:left w:val="nil"/>
              <w:bottom w:val="single" w:sz="4" w:space="0" w:color="auto"/>
              <w:right w:val="single" w:sz="4" w:space="0" w:color="auto"/>
            </w:tcBorders>
            <w:vAlign w:val="center"/>
            <w:hideMark/>
          </w:tcPr>
          <w:p w14:paraId="62159515" w14:textId="77777777" w:rsidR="00C258AA" w:rsidRDefault="00C258AA">
            <w:pPr>
              <w:jc w:val="center"/>
              <w:rPr>
                <w:sz w:val="20"/>
                <w:szCs w:val="20"/>
              </w:rPr>
            </w:pPr>
            <w:r>
              <w:rPr>
                <w:sz w:val="20"/>
                <w:szCs w:val="20"/>
              </w:rPr>
              <w:t>240</w:t>
            </w:r>
          </w:p>
        </w:tc>
        <w:tc>
          <w:tcPr>
            <w:tcW w:w="1422" w:type="dxa"/>
            <w:tcBorders>
              <w:top w:val="nil"/>
              <w:left w:val="nil"/>
              <w:bottom w:val="single" w:sz="4" w:space="0" w:color="auto"/>
              <w:right w:val="single" w:sz="4" w:space="0" w:color="auto"/>
            </w:tcBorders>
            <w:vAlign w:val="center"/>
            <w:hideMark/>
          </w:tcPr>
          <w:p w14:paraId="710533CC" w14:textId="77777777" w:rsidR="00C258AA" w:rsidRDefault="00C258AA">
            <w:pPr>
              <w:jc w:val="center"/>
              <w:rPr>
                <w:sz w:val="20"/>
                <w:szCs w:val="20"/>
              </w:rPr>
            </w:pPr>
            <w:r>
              <w:rPr>
                <w:sz w:val="20"/>
                <w:szCs w:val="20"/>
              </w:rPr>
              <w:t>271,00000</w:t>
            </w:r>
          </w:p>
        </w:tc>
        <w:tc>
          <w:tcPr>
            <w:tcW w:w="1423" w:type="dxa"/>
            <w:tcBorders>
              <w:top w:val="nil"/>
              <w:left w:val="nil"/>
              <w:bottom w:val="single" w:sz="4" w:space="0" w:color="auto"/>
              <w:right w:val="single" w:sz="4" w:space="0" w:color="auto"/>
            </w:tcBorders>
            <w:vAlign w:val="center"/>
            <w:hideMark/>
          </w:tcPr>
          <w:p w14:paraId="6FA10BE6" w14:textId="77777777" w:rsidR="00C258AA" w:rsidRDefault="00C258AA">
            <w:pPr>
              <w:jc w:val="center"/>
              <w:rPr>
                <w:sz w:val="20"/>
                <w:szCs w:val="20"/>
              </w:rPr>
            </w:pPr>
            <w:r>
              <w:rPr>
                <w:sz w:val="20"/>
                <w:szCs w:val="20"/>
              </w:rPr>
              <w:t>271,00000</w:t>
            </w:r>
          </w:p>
        </w:tc>
        <w:tc>
          <w:tcPr>
            <w:tcW w:w="1230" w:type="dxa"/>
            <w:tcBorders>
              <w:top w:val="nil"/>
              <w:left w:val="nil"/>
              <w:bottom w:val="single" w:sz="4" w:space="0" w:color="auto"/>
              <w:right w:val="single" w:sz="4" w:space="0" w:color="auto"/>
            </w:tcBorders>
            <w:vAlign w:val="center"/>
            <w:hideMark/>
          </w:tcPr>
          <w:p w14:paraId="10525AE3" w14:textId="77777777" w:rsidR="00C258AA" w:rsidRDefault="00C258AA">
            <w:pPr>
              <w:jc w:val="center"/>
              <w:rPr>
                <w:sz w:val="20"/>
                <w:szCs w:val="20"/>
              </w:rPr>
            </w:pPr>
            <w:r>
              <w:rPr>
                <w:sz w:val="20"/>
                <w:szCs w:val="20"/>
              </w:rPr>
              <w:t>0,00000</w:t>
            </w:r>
          </w:p>
        </w:tc>
        <w:tc>
          <w:tcPr>
            <w:tcW w:w="1423" w:type="dxa"/>
            <w:tcBorders>
              <w:top w:val="nil"/>
              <w:left w:val="nil"/>
              <w:bottom w:val="single" w:sz="4" w:space="0" w:color="auto"/>
              <w:right w:val="single" w:sz="4" w:space="0" w:color="auto"/>
            </w:tcBorders>
            <w:vAlign w:val="center"/>
            <w:hideMark/>
          </w:tcPr>
          <w:p w14:paraId="42757255" w14:textId="77777777" w:rsidR="00C258AA" w:rsidRDefault="00C258AA">
            <w:pPr>
              <w:jc w:val="center"/>
              <w:rPr>
                <w:sz w:val="20"/>
                <w:szCs w:val="20"/>
              </w:rPr>
            </w:pPr>
            <w:r>
              <w:rPr>
                <w:sz w:val="20"/>
                <w:szCs w:val="20"/>
              </w:rPr>
              <w:t xml:space="preserve">201,00000  </w:t>
            </w:r>
          </w:p>
        </w:tc>
        <w:tc>
          <w:tcPr>
            <w:tcW w:w="1422" w:type="dxa"/>
            <w:tcBorders>
              <w:top w:val="nil"/>
              <w:left w:val="nil"/>
              <w:bottom w:val="single" w:sz="4" w:space="0" w:color="auto"/>
              <w:right w:val="single" w:sz="4" w:space="0" w:color="auto"/>
            </w:tcBorders>
            <w:vAlign w:val="center"/>
            <w:hideMark/>
          </w:tcPr>
          <w:p w14:paraId="2EB005BD" w14:textId="77777777" w:rsidR="00C258AA" w:rsidRDefault="00C258AA">
            <w:pPr>
              <w:jc w:val="center"/>
              <w:rPr>
                <w:sz w:val="20"/>
                <w:szCs w:val="20"/>
              </w:rPr>
            </w:pPr>
            <w:r>
              <w:rPr>
                <w:sz w:val="20"/>
                <w:szCs w:val="20"/>
              </w:rPr>
              <w:t xml:space="preserve">472,00000  </w:t>
            </w:r>
          </w:p>
        </w:tc>
      </w:tr>
      <w:tr w:rsidR="00C258AA" w14:paraId="644AC34A" w14:textId="77777777" w:rsidTr="002D3913">
        <w:trPr>
          <w:gridAfter w:val="1"/>
          <w:wAfter w:w="28" w:type="dxa"/>
          <w:trHeight w:val="284"/>
        </w:trPr>
        <w:tc>
          <w:tcPr>
            <w:tcW w:w="5103" w:type="dxa"/>
            <w:tcBorders>
              <w:top w:val="nil"/>
              <w:left w:val="single" w:sz="4" w:space="0" w:color="auto"/>
              <w:bottom w:val="single" w:sz="4" w:space="0" w:color="auto"/>
              <w:right w:val="single" w:sz="4" w:space="0" w:color="auto"/>
            </w:tcBorders>
            <w:vAlign w:val="bottom"/>
            <w:hideMark/>
          </w:tcPr>
          <w:p w14:paraId="6C42AC04" w14:textId="77777777" w:rsidR="00C258AA" w:rsidRDefault="00C258AA">
            <w:pPr>
              <w:rPr>
                <w:sz w:val="20"/>
                <w:szCs w:val="20"/>
              </w:rPr>
            </w:pPr>
            <w:r>
              <w:rPr>
                <w:sz w:val="20"/>
                <w:szCs w:val="20"/>
              </w:rPr>
              <w:t>Основное мероприятие "Владение, пользование, распоряжение имуществом, находящимся в муниципальной собственности и создание условий, для обеспечения жилыми помещениями граждан"</w:t>
            </w:r>
          </w:p>
        </w:tc>
        <w:tc>
          <w:tcPr>
            <w:tcW w:w="572" w:type="dxa"/>
            <w:tcBorders>
              <w:top w:val="nil"/>
              <w:left w:val="nil"/>
              <w:bottom w:val="single" w:sz="4" w:space="0" w:color="auto"/>
              <w:right w:val="single" w:sz="4" w:space="0" w:color="auto"/>
            </w:tcBorders>
            <w:vAlign w:val="center"/>
            <w:hideMark/>
          </w:tcPr>
          <w:p w14:paraId="54CDFCC7" w14:textId="77777777" w:rsidR="00C258AA" w:rsidRDefault="00C258AA">
            <w:pPr>
              <w:jc w:val="center"/>
              <w:rPr>
                <w:sz w:val="20"/>
                <w:szCs w:val="20"/>
              </w:rPr>
            </w:pPr>
            <w:r>
              <w:rPr>
                <w:sz w:val="20"/>
                <w:szCs w:val="20"/>
              </w:rPr>
              <w:t>01</w:t>
            </w:r>
          </w:p>
        </w:tc>
        <w:tc>
          <w:tcPr>
            <w:tcW w:w="713" w:type="dxa"/>
            <w:tcBorders>
              <w:top w:val="nil"/>
              <w:left w:val="nil"/>
              <w:bottom w:val="single" w:sz="4" w:space="0" w:color="auto"/>
              <w:right w:val="single" w:sz="4" w:space="0" w:color="auto"/>
            </w:tcBorders>
            <w:vAlign w:val="center"/>
            <w:hideMark/>
          </w:tcPr>
          <w:p w14:paraId="7D674AB6" w14:textId="77777777" w:rsidR="00C258AA" w:rsidRDefault="00C258AA">
            <w:pPr>
              <w:jc w:val="center"/>
              <w:rPr>
                <w:sz w:val="20"/>
                <w:szCs w:val="20"/>
              </w:rPr>
            </w:pPr>
            <w:r>
              <w:rPr>
                <w:sz w:val="20"/>
                <w:szCs w:val="20"/>
              </w:rPr>
              <w:t>13</w:t>
            </w:r>
          </w:p>
        </w:tc>
        <w:tc>
          <w:tcPr>
            <w:tcW w:w="1423" w:type="dxa"/>
            <w:tcBorders>
              <w:top w:val="nil"/>
              <w:left w:val="nil"/>
              <w:bottom w:val="single" w:sz="4" w:space="0" w:color="auto"/>
              <w:right w:val="single" w:sz="4" w:space="0" w:color="auto"/>
            </w:tcBorders>
            <w:vAlign w:val="center"/>
            <w:hideMark/>
          </w:tcPr>
          <w:p w14:paraId="7EAA21F2" w14:textId="77777777" w:rsidR="00C258AA" w:rsidRDefault="00C258AA">
            <w:pPr>
              <w:jc w:val="center"/>
              <w:rPr>
                <w:sz w:val="20"/>
                <w:szCs w:val="20"/>
              </w:rPr>
            </w:pPr>
            <w:r>
              <w:rPr>
                <w:sz w:val="20"/>
                <w:szCs w:val="20"/>
              </w:rPr>
              <w:t>0800200000</w:t>
            </w:r>
          </w:p>
        </w:tc>
        <w:tc>
          <w:tcPr>
            <w:tcW w:w="714" w:type="dxa"/>
            <w:tcBorders>
              <w:top w:val="nil"/>
              <w:left w:val="nil"/>
              <w:bottom w:val="single" w:sz="4" w:space="0" w:color="auto"/>
              <w:right w:val="single" w:sz="4" w:space="0" w:color="auto"/>
            </w:tcBorders>
            <w:vAlign w:val="center"/>
            <w:hideMark/>
          </w:tcPr>
          <w:p w14:paraId="5FE54E9A" w14:textId="77777777" w:rsidR="00C258AA" w:rsidRDefault="00C258AA">
            <w:pPr>
              <w:jc w:val="center"/>
              <w:rPr>
                <w:sz w:val="20"/>
                <w:szCs w:val="20"/>
              </w:rPr>
            </w:pPr>
            <w:r>
              <w:rPr>
                <w:sz w:val="20"/>
                <w:szCs w:val="20"/>
              </w:rPr>
              <w:t> </w:t>
            </w:r>
          </w:p>
        </w:tc>
        <w:tc>
          <w:tcPr>
            <w:tcW w:w="1422" w:type="dxa"/>
            <w:tcBorders>
              <w:top w:val="nil"/>
              <w:left w:val="nil"/>
              <w:bottom w:val="single" w:sz="4" w:space="0" w:color="auto"/>
              <w:right w:val="single" w:sz="4" w:space="0" w:color="auto"/>
            </w:tcBorders>
            <w:vAlign w:val="center"/>
            <w:hideMark/>
          </w:tcPr>
          <w:p w14:paraId="7B05565D" w14:textId="77777777" w:rsidR="00C258AA" w:rsidRDefault="00C258AA">
            <w:pPr>
              <w:jc w:val="center"/>
              <w:rPr>
                <w:sz w:val="20"/>
                <w:szCs w:val="20"/>
              </w:rPr>
            </w:pPr>
            <w:r>
              <w:rPr>
                <w:sz w:val="20"/>
                <w:szCs w:val="20"/>
              </w:rPr>
              <w:t>112,00000</w:t>
            </w:r>
          </w:p>
        </w:tc>
        <w:tc>
          <w:tcPr>
            <w:tcW w:w="1423" w:type="dxa"/>
            <w:tcBorders>
              <w:top w:val="nil"/>
              <w:left w:val="nil"/>
              <w:bottom w:val="single" w:sz="4" w:space="0" w:color="auto"/>
              <w:right w:val="single" w:sz="4" w:space="0" w:color="auto"/>
            </w:tcBorders>
            <w:vAlign w:val="center"/>
            <w:hideMark/>
          </w:tcPr>
          <w:p w14:paraId="16CF279F" w14:textId="77777777" w:rsidR="00C258AA" w:rsidRDefault="00C258AA">
            <w:pPr>
              <w:jc w:val="center"/>
              <w:rPr>
                <w:sz w:val="20"/>
                <w:szCs w:val="20"/>
              </w:rPr>
            </w:pPr>
            <w:r>
              <w:rPr>
                <w:sz w:val="20"/>
                <w:szCs w:val="20"/>
              </w:rPr>
              <w:t>112,00000</w:t>
            </w:r>
          </w:p>
        </w:tc>
        <w:tc>
          <w:tcPr>
            <w:tcW w:w="1230" w:type="dxa"/>
            <w:tcBorders>
              <w:top w:val="nil"/>
              <w:left w:val="nil"/>
              <w:bottom w:val="single" w:sz="4" w:space="0" w:color="auto"/>
              <w:right w:val="single" w:sz="4" w:space="0" w:color="auto"/>
            </w:tcBorders>
            <w:vAlign w:val="center"/>
            <w:hideMark/>
          </w:tcPr>
          <w:p w14:paraId="242FBFBA" w14:textId="77777777" w:rsidR="00C258AA" w:rsidRDefault="00C258AA">
            <w:pPr>
              <w:jc w:val="center"/>
              <w:rPr>
                <w:sz w:val="20"/>
                <w:szCs w:val="20"/>
              </w:rPr>
            </w:pPr>
            <w:r>
              <w:rPr>
                <w:sz w:val="20"/>
                <w:szCs w:val="20"/>
              </w:rPr>
              <w:t>0,00000</w:t>
            </w:r>
          </w:p>
        </w:tc>
        <w:tc>
          <w:tcPr>
            <w:tcW w:w="1423" w:type="dxa"/>
            <w:tcBorders>
              <w:top w:val="nil"/>
              <w:left w:val="nil"/>
              <w:bottom w:val="single" w:sz="4" w:space="0" w:color="auto"/>
              <w:right w:val="single" w:sz="4" w:space="0" w:color="auto"/>
            </w:tcBorders>
            <w:vAlign w:val="center"/>
            <w:hideMark/>
          </w:tcPr>
          <w:p w14:paraId="56DB088D" w14:textId="77777777" w:rsidR="00C258AA" w:rsidRDefault="00C258AA">
            <w:pPr>
              <w:jc w:val="center"/>
              <w:rPr>
                <w:sz w:val="20"/>
                <w:szCs w:val="20"/>
              </w:rPr>
            </w:pPr>
            <w:r>
              <w:rPr>
                <w:sz w:val="20"/>
                <w:szCs w:val="20"/>
              </w:rPr>
              <w:t xml:space="preserve">508,53794  </w:t>
            </w:r>
          </w:p>
        </w:tc>
        <w:tc>
          <w:tcPr>
            <w:tcW w:w="1422" w:type="dxa"/>
            <w:tcBorders>
              <w:top w:val="nil"/>
              <w:left w:val="nil"/>
              <w:bottom w:val="single" w:sz="4" w:space="0" w:color="auto"/>
              <w:right w:val="single" w:sz="4" w:space="0" w:color="auto"/>
            </w:tcBorders>
            <w:vAlign w:val="center"/>
            <w:hideMark/>
          </w:tcPr>
          <w:p w14:paraId="2BE3FC17" w14:textId="77777777" w:rsidR="00C258AA" w:rsidRDefault="00C258AA">
            <w:pPr>
              <w:jc w:val="center"/>
              <w:rPr>
                <w:sz w:val="20"/>
                <w:szCs w:val="20"/>
              </w:rPr>
            </w:pPr>
            <w:r>
              <w:rPr>
                <w:sz w:val="20"/>
                <w:szCs w:val="20"/>
              </w:rPr>
              <w:t xml:space="preserve">620,53794  </w:t>
            </w:r>
          </w:p>
        </w:tc>
      </w:tr>
      <w:tr w:rsidR="00C258AA" w14:paraId="21755FE0" w14:textId="77777777" w:rsidTr="002D3913">
        <w:trPr>
          <w:gridAfter w:val="1"/>
          <w:wAfter w:w="28" w:type="dxa"/>
          <w:trHeight w:val="284"/>
        </w:trPr>
        <w:tc>
          <w:tcPr>
            <w:tcW w:w="5103" w:type="dxa"/>
            <w:tcBorders>
              <w:top w:val="nil"/>
              <w:left w:val="single" w:sz="4" w:space="0" w:color="auto"/>
              <w:bottom w:val="single" w:sz="4" w:space="0" w:color="auto"/>
              <w:right w:val="single" w:sz="4" w:space="0" w:color="auto"/>
            </w:tcBorders>
            <w:vAlign w:val="bottom"/>
            <w:hideMark/>
          </w:tcPr>
          <w:p w14:paraId="2332CBEB" w14:textId="77777777" w:rsidR="00C258AA" w:rsidRDefault="00C258AA">
            <w:pPr>
              <w:rPr>
                <w:sz w:val="20"/>
                <w:szCs w:val="20"/>
              </w:rPr>
            </w:pPr>
            <w:r>
              <w:rPr>
                <w:sz w:val="20"/>
                <w:szCs w:val="20"/>
              </w:rPr>
              <w:t>Реализация мероприятий</w:t>
            </w:r>
          </w:p>
        </w:tc>
        <w:tc>
          <w:tcPr>
            <w:tcW w:w="572" w:type="dxa"/>
            <w:tcBorders>
              <w:top w:val="nil"/>
              <w:left w:val="nil"/>
              <w:bottom w:val="single" w:sz="4" w:space="0" w:color="auto"/>
              <w:right w:val="single" w:sz="4" w:space="0" w:color="auto"/>
            </w:tcBorders>
            <w:vAlign w:val="center"/>
            <w:hideMark/>
          </w:tcPr>
          <w:p w14:paraId="6EC5CEA2" w14:textId="77777777" w:rsidR="00C258AA" w:rsidRDefault="00C258AA">
            <w:pPr>
              <w:jc w:val="center"/>
              <w:rPr>
                <w:sz w:val="20"/>
                <w:szCs w:val="20"/>
              </w:rPr>
            </w:pPr>
            <w:r>
              <w:rPr>
                <w:sz w:val="20"/>
                <w:szCs w:val="20"/>
              </w:rPr>
              <w:t>01</w:t>
            </w:r>
          </w:p>
        </w:tc>
        <w:tc>
          <w:tcPr>
            <w:tcW w:w="713" w:type="dxa"/>
            <w:tcBorders>
              <w:top w:val="nil"/>
              <w:left w:val="nil"/>
              <w:bottom w:val="single" w:sz="4" w:space="0" w:color="auto"/>
              <w:right w:val="single" w:sz="4" w:space="0" w:color="auto"/>
            </w:tcBorders>
            <w:vAlign w:val="center"/>
            <w:hideMark/>
          </w:tcPr>
          <w:p w14:paraId="35951C01" w14:textId="77777777" w:rsidR="00C258AA" w:rsidRDefault="00C258AA">
            <w:pPr>
              <w:jc w:val="center"/>
              <w:rPr>
                <w:sz w:val="20"/>
                <w:szCs w:val="20"/>
              </w:rPr>
            </w:pPr>
            <w:r>
              <w:rPr>
                <w:sz w:val="20"/>
                <w:szCs w:val="20"/>
              </w:rPr>
              <w:t>13</w:t>
            </w:r>
          </w:p>
        </w:tc>
        <w:tc>
          <w:tcPr>
            <w:tcW w:w="1423" w:type="dxa"/>
            <w:tcBorders>
              <w:top w:val="nil"/>
              <w:left w:val="nil"/>
              <w:bottom w:val="single" w:sz="4" w:space="0" w:color="auto"/>
              <w:right w:val="single" w:sz="4" w:space="0" w:color="auto"/>
            </w:tcBorders>
            <w:vAlign w:val="center"/>
            <w:hideMark/>
          </w:tcPr>
          <w:p w14:paraId="346035A5" w14:textId="77777777" w:rsidR="00C258AA" w:rsidRDefault="00C258AA">
            <w:pPr>
              <w:jc w:val="center"/>
              <w:rPr>
                <w:sz w:val="20"/>
                <w:szCs w:val="20"/>
              </w:rPr>
            </w:pPr>
            <w:r>
              <w:rPr>
                <w:sz w:val="20"/>
                <w:szCs w:val="20"/>
              </w:rPr>
              <w:t>0800299990</w:t>
            </w:r>
          </w:p>
        </w:tc>
        <w:tc>
          <w:tcPr>
            <w:tcW w:w="714" w:type="dxa"/>
            <w:tcBorders>
              <w:top w:val="nil"/>
              <w:left w:val="nil"/>
              <w:bottom w:val="single" w:sz="4" w:space="0" w:color="auto"/>
              <w:right w:val="single" w:sz="4" w:space="0" w:color="auto"/>
            </w:tcBorders>
            <w:vAlign w:val="center"/>
            <w:hideMark/>
          </w:tcPr>
          <w:p w14:paraId="69F6C844" w14:textId="77777777" w:rsidR="00C258AA" w:rsidRDefault="00C258AA">
            <w:pPr>
              <w:jc w:val="center"/>
              <w:rPr>
                <w:sz w:val="20"/>
                <w:szCs w:val="20"/>
              </w:rPr>
            </w:pPr>
            <w:r>
              <w:rPr>
                <w:sz w:val="20"/>
                <w:szCs w:val="20"/>
              </w:rPr>
              <w:t> </w:t>
            </w:r>
          </w:p>
        </w:tc>
        <w:tc>
          <w:tcPr>
            <w:tcW w:w="1422" w:type="dxa"/>
            <w:tcBorders>
              <w:top w:val="nil"/>
              <w:left w:val="nil"/>
              <w:bottom w:val="single" w:sz="4" w:space="0" w:color="auto"/>
              <w:right w:val="single" w:sz="4" w:space="0" w:color="auto"/>
            </w:tcBorders>
            <w:vAlign w:val="center"/>
            <w:hideMark/>
          </w:tcPr>
          <w:p w14:paraId="3B6DC3ED" w14:textId="77777777" w:rsidR="00C258AA" w:rsidRDefault="00C258AA">
            <w:pPr>
              <w:jc w:val="center"/>
              <w:rPr>
                <w:sz w:val="20"/>
                <w:szCs w:val="20"/>
              </w:rPr>
            </w:pPr>
            <w:r>
              <w:rPr>
                <w:sz w:val="20"/>
                <w:szCs w:val="20"/>
              </w:rPr>
              <w:t>112,00000</w:t>
            </w:r>
          </w:p>
        </w:tc>
        <w:tc>
          <w:tcPr>
            <w:tcW w:w="1423" w:type="dxa"/>
            <w:tcBorders>
              <w:top w:val="nil"/>
              <w:left w:val="nil"/>
              <w:bottom w:val="single" w:sz="4" w:space="0" w:color="auto"/>
              <w:right w:val="single" w:sz="4" w:space="0" w:color="auto"/>
            </w:tcBorders>
            <w:vAlign w:val="center"/>
            <w:hideMark/>
          </w:tcPr>
          <w:p w14:paraId="7D023229" w14:textId="77777777" w:rsidR="00C258AA" w:rsidRDefault="00C258AA">
            <w:pPr>
              <w:jc w:val="center"/>
              <w:rPr>
                <w:sz w:val="20"/>
                <w:szCs w:val="20"/>
              </w:rPr>
            </w:pPr>
            <w:r>
              <w:rPr>
                <w:sz w:val="20"/>
                <w:szCs w:val="20"/>
              </w:rPr>
              <w:t>112,00000</w:t>
            </w:r>
          </w:p>
        </w:tc>
        <w:tc>
          <w:tcPr>
            <w:tcW w:w="1230" w:type="dxa"/>
            <w:tcBorders>
              <w:top w:val="nil"/>
              <w:left w:val="nil"/>
              <w:bottom w:val="single" w:sz="4" w:space="0" w:color="auto"/>
              <w:right w:val="single" w:sz="4" w:space="0" w:color="auto"/>
            </w:tcBorders>
            <w:vAlign w:val="center"/>
            <w:hideMark/>
          </w:tcPr>
          <w:p w14:paraId="584B51A5" w14:textId="77777777" w:rsidR="00C258AA" w:rsidRDefault="00C258AA">
            <w:pPr>
              <w:jc w:val="center"/>
              <w:rPr>
                <w:sz w:val="20"/>
                <w:szCs w:val="20"/>
              </w:rPr>
            </w:pPr>
            <w:r>
              <w:rPr>
                <w:sz w:val="20"/>
                <w:szCs w:val="20"/>
              </w:rPr>
              <w:t>0,00000</w:t>
            </w:r>
          </w:p>
        </w:tc>
        <w:tc>
          <w:tcPr>
            <w:tcW w:w="1423" w:type="dxa"/>
            <w:tcBorders>
              <w:top w:val="nil"/>
              <w:left w:val="nil"/>
              <w:bottom w:val="single" w:sz="4" w:space="0" w:color="auto"/>
              <w:right w:val="single" w:sz="4" w:space="0" w:color="auto"/>
            </w:tcBorders>
            <w:vAlign w:val="center"/>
            <w:hideMark/>
          </w:tcPr>
          <w:p w14:paraId="5C87FF6E" w14:textId="77777777" w:rsidR="00C258AA" w:rsidRDefault="00C258AA">
            <w:pPr>
              <w:jc w:val="center"/>
              <w:rPr>
                <w:sz w:val="20"/>
                <w:szCs w:val="20"/>
              </w:rPr>
            </w:pPr>
            <w:r>
              <w:rPr>
                <w:sz w:val="20"/>
                <w:szCs w:val="20"/>
              </w:rPr>
              <w:t>508,53794</w:t>
            </w:r>
          </w:p>
        </w:tc>
        <w:tc>
          <w:tcPr>
            <w:tcW w:w="1422" w:type="dxa"/>
            <w:tcBorders>
              <w:top w:val="nil"/>
              <w:left w:val="nil"/>
              <w:bottom w:val="single" w:sz="4" w:space="0" w:color="auto"/>
              <w:right w:val="single" w:sz="4" w:space="0" w:color="auto"/>
            </w:tcBorders>
            <w:vAlign w:val="center"/>
            <w:hideMark/>
          </w:tcPr>
          <w:p w14:paraId="685F0CA7" w14:textId="77777777" w:rsidR="00C258AA" w:rsidRDefault="00C258AA">
            <w:pPr>
              <w:jc w:val="center"/>
              <w:rPr>
                <w:sz w:val="20"/>
                <w:szCs w:val="20"/>
              </w:rPr>
            </w:pPr>
            <w:r>
              <w:rPr>
                <w:sz w:val="20"/>
                <w:szCs w:val="20"/>
              </w:rPr>
              <w:t>620,53794</w:t>
            </w:r>
          </w:p>
        </w:tc>
      </w:tr>
      <w:tr w:rsidR="00C258AA" w14:paraId="4C0A05E4" w14:textId="77777777" w:rsidTr="002D3913">
        <w:trPr>
          <w:gridAfter w:val="1"/>
          <w:wAfter w:w="28" w:type="dxa"/>
          <w:trHeight w:val="284"/>
        </w:trPr>
        <w:tc>
          <w:tcPr>
            <w:tcW w:w="5103" w:type="dxa"/>
            <w:tcBorders>
              <w:top w:val="nil"/>
              <w:left w:val="single" w:sz="4" w:space="0" w:color="auto"/>
              <w:bottom w:val="single" w:sz="4" w:space="0" w:color="auto"/>
              <w:right w:val="single" w:sz="4" w:space="0" w:color="auto"/>
            </w:tcBorders>
            <w:vAlign w:val="bottom"/>
            <w:hideMark/>
          </w:tcPr>
          <w:p w14:paraId="2EEBDBDC" w14:textId="77777777" w:rsidR="00C258AA" w:rsidRDefault="00C258AA">
            <w:pPr>
              <w:rPr>
                <w:sz w:val="20"/>
                <w:szCs w:val="20"/>
              </w:rPr>
            </w:pPr>
            <w:r>
              <w:rPr>
                <w:sz w:val="20"/>
                <w:szCs w:val="20"/>
              </w:rPr>
              <w:t xml:space="preserve">Закупка товаров, работ и услуг для обеспечения государственных (муниципальных) нужд </w:t>
            </w:r>
          </w:p>
        </w:tc>
        <w:tc>
          <w:tcPr>
            <w:tcW w:w="572" w:type="dxa"/>
            <w:tcBorders>
              <w:top w:val="nil"/>
              <w:left w:val="nil"/>
              <w:bottom w:val="single" w:sz="4" w:space="0" w:color="auto"/>
              <w:right w:val="single" w:sz="4" w:space="0" w:color="auto"/>
            </w:tcBorders>
            <w:vAlign w:val="center"/>
            <w:hideMark/>
          </w:tcPr>
          <w:p w14:paraId="295E4557" w14:textId="77777777" w:rsidR="00C258AA" w:rsidRDefault="00C258AA">
            <w:pPr>
              <w:jc w:val="center"/>
              <w:rPr>
                <w:sz w:val="20"/>
                <w:szCs w:val="20"/>
              </w:rPr>
            </w:pPr>
            <w:r>
              <w:rPr>
                <w:sz w:val="20"/>
                <w:szCs w:val="20"/>
              </w:rPr>
              <w:t>01</w:t>
            </w:r>
          </w:p>
        </w:tc>
        <w:tc>
          <w:tcPr>
            <w:tcW w:w="713" w:type="dxa"/>
            <w:tcBorders>
              <w:top w:val="nil"/>
              <w:left w:val="nil"/>
              <w:bottom w:val="single" w:sz="4" w:space="0" w:color="auto"/>
              <w:right w:val="single" w:sz="4" w:space="0" w:color="auto"/>
            </w:tcBorders>
            <w:vAlign w:val="center"/>
            <w:hideMark/>
          </w:tcPr>
          <w:p w14:paraId="2096D9D9" w14:textId="77777777" w:rsidR="00C258AA" w:rsidRDefault="00C258AA">
            <w:pPr>
              <w:jc w:val="center"/>
              <w:rPr>
                <w:sz w:val="20"/>
                <w:szCs w:val="20"/>
              </w:rPr>
            </w:pPr>
            <w:r>
              <w:rPr>
                <w:sz w:val="20"/>
                <w:szCs w:val="20"/>
              </w:rPr>
              <w:t>13</w:t>
            </w:r>
          </w:p>
        </w:tc>
        <w:tc>
          <w:tcPr>
            <w:tcW w:w="1423" w:type="dxa"/>
            <w:tcBorders>
              <w:top w:val="nil"/>
              <w:left w:val="nil"/>
              <w:bottom w:val="single" w:sz="4" w:space="0" w:color="auto"/>
              <w:right w:val="single" w:sz="4" w:space="0" w:color="auto"/>
            </w:tcBorders>
            <w:vAlign w:val="center"/>
            <w:hideMark/>
          </w:tcPr>
          <w:p w14:paraId="563018FF" w14:textId="77777777" w:rsidR="00C258AA" w:rsidRDefault="00C258AA">
            <w:pPr>
              <w:jc w:val="center"/>
              <w:rPr>
                <w:sz w:val="20"/>
                <w:szCs w:val="20"/>
              </w:rPr>
            </w:pPr>
            <w:r>
              <w:rPr>
                <w:sz w:val="20"/>
                <w:szCs w:val="20"/>
              </w:rPr>
              <w:t>0800299990</w:t>
            </w:r>
          </w:p>
        </w:tc>
        <w:tc>
          <w:tcPr>
            <w:tcW w:w="714" w:type="dxa"/>
            <w:tcBorders>
              <w:top w:val="nil"/>
              <w:left w:val="nil"/>
              <w:bottom w:val="single" w:sz="4" w:space="0" w:color="auto"/>
              <w:right w:val="single" w:sz="4" w:space="0" w:color="auto"/>
            </w:tcBorders>
            <w:vAlign w:val="center"/>
            <w:hideMark/>
          </w:tcPr>
          <w:p w14:paraId="0E3BCD33" w14:textId="77777777" w:rsidR="00C258AA" w:rsidRDefault="00C258AA">
            <w:pPr>
              <w:jc w:val="center"/>
              <w:rPr>
                <w:sz w:val="20"/>
                <w:szCs w:val="20"/>
              </w:rPr>
            </w:pPr>
            <w:r>
              <w:rPr>
                <w:sz w:val="20"/>
                <w:szCs w:val="20"/>
              </w:rPr>
              <w:t>200</w:t>
            </w:r>
          </w:p>
        </w:tc>
        <w:tc>
          <w:tcPr>
            <w:tcW w:w="1422" w:type="dxa"/>
            <w:tcBorders>
              <w:top w:val="nil"/>
              <w:left w:val="nil"/>
              <w:bottom w:val="single" w:sz="4" w:space="0" w:color="auto"/>
              <w:right w:val="single" w:sz="4" w:space="0" w:color="auto"/>
            </w:tcBorders>
            <w:vAlign w:val="center"/>
            <w:hideMark/>
          </w:tcPr>
          <w:p w14:paraId="273BD9D9" w14:textId="77777777" w:rsidR="00C258AA" w:rsidRDefault="00C258AA">
            <w:pPr>
              <w:jc w:val="center"/>
              <w:rPr>
                <w:sz w:val="20"/>
                <w:szCs w:val="20"/>
              </w:rPr>
            </w:pPr>
            <w:r>
              <w:rPr>
                <w:sz w:val="20"/>
                <w:szCs w:val="20"/>
              </w:rPr>
              <w:t>112,00000</w:t>
            </w:r>
          </w:p>
        </w:tc>
        <w:tc>
          <w:tcPr>
            <w:tcW w:w="1423" w:type="dxa"/>
            <w:tcBorders>
              <w:top w:val="nil"/>
              <w:left w:val="nil"/>
              <w:bottom w:val="single" w:sz="4" w:space="0" w:color="auto"/>
              <w:right w:val="single" w:sz="4" w:space="0" w:color="auto"/>
            </w:tcBorders>
            <w:vAlign w:val="center"/>
            <w:hideMark/>
          </w:tcPr>
          <w:p w14:paraId="3E2115C6" w14:textId="77777777" w:rsidR="00C258AA" w:rsidRDefault="00C258AA">
            <w:pPr>
              <w:jc w:val="center"/>
              <w:rPr>
                <w:sz w:val="20"/>
                <w:szCs w:val="20"/>
              </w:rPr>
            </w:pPr>
            <w:r>
              <w:rPr>
                <w:sz w:val="20"/>
                <w:szCs w:val="20"/>
              </w:rPr>
              <w:t>112,00000</w:t>
            </w:r>
          </w:p>
        </w:tc>
        <w:tc>
          <w:tcPr>
            <w:tcW w:w="1230" w:type="dxa"/>
            <w:tcBorders>
              <w:top w:val="nil"/>
              <w:left w:val="nil"/>
              <w:bottom w:val="single" w:sz="4" w:space="0" w:color="auto"/>
              <w:right w:val="single" w:sz="4" w:space="0" w:color="auto"/>
            </w:tcBorders>
            <w:vAlign w:val="center"/>
            <w:hideMark/>
          </w:tcPr>
          <w:p w14:paraId="164D32C3" w14:textId="77777777" w:rsidR="00C258AA" w:rsidRDefault="00C258AA">
            <w:pPr>
              <w:jc w:val="center"/>
              <w:rPr>
                <w:sz w:val="20"/>
                <w:szCs w:val="20"/>
              </w:rPr>
            </w:pPr>
            <w:r>
              <w:rPr>
                <w:sz w:val="20"/>
                <w:szCs w:val="20"/>
              </w:rPr>
              <w:t>0,00000</w:t>
            </w:r>
          </w:p>
        </w:tc>
        <w:tc>
          <w:tcPr>
            <w:tcW w:w="1423" w:type="dxa"/>
            <w:tcBorders>
              <w:top w:val="nil"/>
              <w:left w:val="nil"/>
              <w:bottom w:val="single" w:sz="4" w:space="0" w:color="auto"/>
              <w:right w:val="single" w:sz="4" w:space="0" w:color="auto"/>
            </w:tcBorders>
            <w:vAlign w:val="center"/>
            <w:hideMark/>
          </w:tcPr>
          <w:p w14:paraId="2AA1108C" w14:textId="77777777" w:rsidR="00C258AA" w:rsidRDefault="00C258AA">
            <w:pPr>
              <w:jc w:val="center"/>
              <w:rPr>
                <w:sz w:val="20"/>
                <w:szCs w:val="20"/>
              </w:rPr>
            </w:pPr>
            <w:r>
              <w:rPr>
                <w:sz w:val="20"/>
                <w:szCs w:val="20"/>
              </w:rPr>
              <w:t xml:space="preserve">508,53589  </w:t>
            </w:r>
          </w:p>
        </w:tc>
        <w:tc>
          <w:tcPr>
            <w:tcW w:w="1422" w:type="dxa"/>
            <w:tcBorders>
              <w:top w:val="nil"/>
              <w:left w:val="nil"/>
              <w:bottom w:val="single" w:sz="4" w:space="0" w:color="auto"/>
              <w:right w:val="single" w:sz="4" w:space="0" w:color="auto"/>
            </w:tcBorders>
            <w:vAlign w:val="center"/>
            <w:hideMark/>
          </w:tcPr>
          <w:p w14:paraId="00049D0F" w14:textId="77777777" w:rsidR="00C258AA" w:rsidRDefault="00C258AA">
            <w:pPr>
              <w:jc w:val="center"/>
              <w:rPr>
                <w:sz w:val="20"/>
                <w:szCs w:val="20"/>
              </w:rPr>
            </w:pPr>
            <w:r>
              <w:rPr>
                <w:sz w:val="20"/>
                <w:szCs w:val="20"/>
              </w:rPr>
              <w:t xml:space="preserve">620,53589  </w:t>
            </w:r>
          </w:p>
        </w:tc>
      </w:tr>
      <w:tr w:rsidR="00C258AA" w14:paraId="633E1E1F" w14:textId="77777777" w:rsidTr="002D3913">
        <w:trPr>
          <w:gridAfter w:val="1"/>
          <w:wAfter w:w="28" w:type="dxa"/>
          <w:trHeight w:val="284"/>
        </w:trPr>
        <w:tc>
          <w:tcPr>
            <w:tcW w:w="5103" w:type="dxa"/>
            <w:tcBorders>
              <w:top w:val="nil"/>
              <w:left w:val="single" w:sz="4" w:space="0" w:color="auto"/>
              <w:bottom w:val="single" w:sz="4" w:space="0" w:color="auto"/>
              <w:right w:val="single" w:sz="4" w:space="0" w:color="auto"/>
            </w:tcBorders>
            <w:vAlign w:val="bottom"/>
            <w:hideMark/>
          </w:tcPr>
          <w:p w14:paraId="3790D392" w14:textId="77777777" w:rsidR="00C258AA" w:rsidRDefault="00C258AA">
            <w:pPr>
              <w:rPr>
                <w:sz w:val="20"/>
                <w:szCs w:val="20"/>
              </w:rPr>
            </w:pPr>
            <w:r>
              <w:rPr>
                <w:sz w:val="20"/>
                <w:szCs w:val="20"/>
              </w:rPr>
              <w:t>Иные закупки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vAlign w:val="center"/>
            <w:hideMark/>
          </w:tcPr>
          <w:p w14:paraId="4A116447" w14:textId="77777777" w:rsidR="00C258AA" w:rsidRDefault="00C258AA">
            <w:pPr>
              <w:jc w:val="center"/>
              <w:rPr>
                <w:sz w:val="20"/>
                <w:szCs w:val="20"/>
              </w:rPr>
            </w:pPr>
            <w:r>
              <w:rPr>
                <w:sz w:val="20"/>
                <w:szCs w:val="20"/>
              </w:rPr>
              <w:t>01</w:t>
            </w:r>
          </w:p>
        </w:tc>
        <w:tc>
          <w:tcPr>
            <w:tcW w:w="713" w:type="dxa"/>
            <w:tcBorders>
              <w:top w:val="nil"/>
              <w:left w:val="nil"/>
              <w:bottom w:val="single" w:sz="4" w:space="0" w:color="auto"/>
              <w:right w:val="single" w:sz="4" w:space="0" w:color="auto"/>
            </w:tcBorders>
            <w:vAlign w:val="center"/>
            <w:hideMark/>
          </w:tcPr>
          <w:p w14:paraId="1840C246" w14:textId="77777777" w:rsidR="00C258AA" w:rsidRDefault="00C258AA">
            <w:pPr>
              <w:jc w:val="center"/>
              <w:rPr>
                <w:sz w:val="20"/>
                <w:szCs w:val="20"/>
              </w:rPr>
            </w:pPr>
            <w:r>
              <w:rPr>
                <w:sz w:val="20"/>
                <w:szCs w:val="20"/>
              </w:rPr>
              <w:t>13</w:t>
            </w:r>
          </w:p>
        </w:tc>
        <w:tc>
          <w:tcPr>
            <w:tcW w:w="1423" w:type="dxa"/>
            <w:tcBorders>
              <w:top w:val="nil"/>
              <w:left w:val="nil"/>
              <w:bottom w:val="single" w:sz="4" w:space="0" w:color="auto"/>
              <w:right w:val="single" w:sz="4" w:space="0" w:color="auto"/>
            </w:tcBorders>
            <w:vAlign w:val="center"/>
            <w:hideMark/>
          </w:tcPr>
          <w:p w14:paraId="0769C00A" w14:textId="77777777" w:rsidR="00C258AA" w:rsidRDefault="00C258AA">
            <w:pPr>
              <w:jc w:val="center"/>
              <w:rPr>
                <w:sz w:val="20"/>
                <w:szCs w:val="20"/>
              </w:rPr>
            </w:pPr>
            <w:r>
              <w:rPr>
                <w:sz w:val="20"/>
                <w:szCs w:val="20"/>
              </w:rPr>
              <w:t>0800299990</w:t>
            </w:r>
          </w:p>
        </w:tc>
        <w:tc>
          <w:tcPr>
            <w:tcW w:w="714" w:type="dxa"/>
            <w:tcBorders>
              <w:top w:val="nil"/>
              <w:left w:val="nil"/>
              <w:bottom w:val="single" w:sz="4" w:space="0" w:color="auto"/>
              <w:right w:val="single" w:sz="4" w:space="0" w:color="auto"/>
            </w:tcBorders>
            <w:vAlign w:val="center"/>
            <w:hideMark/>
          </w:tcPr>
          <w:p w14:paraId="7EF8F37B" w14:textId="77777777" w:rsidR="00C258AA" w:rsidRDefault="00C258AA">
            <w:pPr>
              <w:jc w:val="center"/>
              <w:rPr>
                <w:sz w:val="20"/>
                <w:szCs w:val="20"/>
              </w:rPr>
            </w:pPr>
            <w:r>
              <w:rPr>
                <w:sz w:val="20"/>
                <w:szCs w:val="20"/>
              </w:rPr>
              <w:t>240</w:t>
            </w:r>
          </w:p>
        </w:tc>
        <w:tc>
          <w:tcPr>
            <w:tcW w:w="1422" w:type="dxa"/>
            <w:tcBorders>
              <w:top w:val="nil"/>
              <w:left w:val="nil"/>
              <w:bottom w:val="single" w:sz="4" w:space="0" w:color="auto"/>
              <w:right w:val="single" w:sz="4" w:space="0" w:color="auto"/>
            </w:tcBorders>
            <w:vAlign w:val="center"/>
            <w:hideMark/>
          </w:tcPr>
          <w:p w14:paraId="2FA1AA33" w14:textId="77777777" w:rsidR="00C258AA" w:rsidRDefault="00C258AA">
            <w:pPr>
              <w:jc w:val="center"/>
              <w:rPr>
                <w:sz w:val="20"/>
                <w:szCs w:val="20"/>
              </w:rPr>
            </w:pPr>
            <w:r>
              <w:rPr>
                <w:sz w:val="20"/>
                <w:szCs w:val="20"/>
              </w:rPr>
              <w:t>112,00000</w:t>
            </w:r>
          </w:p>
        </w:tc>
        <w:tc>
          <w:tcPr>
            <w:tcW w:w="1423" w:type="dxa"/>
            <w:tcBorders>
              <w:top w:val="nil"/>
              <w:left w:val="nil"/>
              <w:bottom w:val="single" w:sz="4" w:space="0" w:color="auto"/>
              <w:right w:val="single" w:sz="4" w:space="0" w:color="auto"/>
            </w:tcBorders>
            <w:vAlign w:val="center"/>
            <w:hideMark/>
          </w:tcPr>
          <w:p w14:paraId="680B2B62" w14:textId="77777777" w:rsidR="00C258AA" w:rsidRDefault="00C258AA">
            <w:pPr>
              <w:jc w:val="center"/>
              <w:rPr>
                <w:sz w:val="20"/>
                <w:szCs w:val="20"/>
              </w:rPr>
            </w:pPr>
            <w:r>
              <w:rPr>
                <w:sz w:val="20"/>
                <w:szCs w:val="20"/>
              </w:rPr>
              <w:t>112,00000</w:t>
            </w:r>
          </w:p>
        </w:tc>
        <w:tc>
          <w:tcPr>
            <w:tcW w:w="1230" w:type="dxa"/>
            <w:tcBorders>
              <w:top w:val="nil"/>
              <w:left w:val="nil"/>
              <w:bottom w:val="single" w:sz="4" w:space="0" w:color="auto"/>
              <w:right w:val="single" w:sz="4" w:space="0" w:color="auto"/>
            </w:tcBorders>
            <w:vAlign w:val="center"/>
            <w:hideMark/>
          </w:tcPr>
          <w:p w14:paraId="0F8C4C09" w14:textId="77777777" w:rsidR="00C258AA" w:rsidRDefault="00C258AA">
            <w:pPr>
              <w:jc w:val="center"/>
              <w:rPr>
                <w:sz w:val="20"/>
                <w:szCs w:val="20"/>
              </w:rPr>
            </w:pPr>
            <w:r>
              <w:rPr>
                <w:sz w:val="20"/>
                <w:szCs w:val="20"/>
              </w:rPr>
              <w:t>0,00000</w:t>
            </w:r>
          </w:p>
        </w:tc>
        <w:tc>
          <w:tcPr>
            <w:tcW w:w="1423" w:type="dxa"/>
            <w:tcBorders>
              <w:top w:val="nil"/>
              <w:left w:val="nil"/>
              <w:bottom w:val="single" w:sz="4" w:space="0" w:color="auto"/>
              <w:right w:val="single" w:sz="4" w:space="0" w:color="auto"/>
            </w:tcBorders>
            <w:vAlign w:val="center"/>
            <w:hideMark/>
          </w:tcPr>
          <w:p w14:paraId="144DAB4C" w14:textId="77777777" w:rsidR="00C258AA" w:rsidRDefault="00C258AA">
            <w:pPr>
              <w:jc w:val="center"/>
              <w:rPr>
                <w:sz w:val="20"/>
                <w:szCs w:val="20"/>
              </w:rPr>
            </w:pPr>
            <w:r>
              <w:rPr>
                <w:sz w:val="20"/>
                <w:szCs w:val="20"/>
              </w:rPr>
              <w:t xml:space="preserve">508,53589  </w:t>
            </w:r>
          </w:p>
        </w:tc>
        <w:tc>
          <w:tcPr>
            <w:tcW w:w="1422" w:type="dxa"/>
            <w:tcBorders>
              <w:top w:val="nil"/>
              <w:left w:val="nil"/>
              <w:bottom w:val="single" w:sz="4" w:space="0" w:color="auto"/>
              <w:right w:val="single" w:sz="4" w:space="0" w:color="auto"/>
            </w:tcBorders>
            <w:vAlign w:val="center"/>
            <w:hideMark/>
          </w:tcPr>
          <w:p w14:paraId="02B134AA" w14:textId="77777777" w:rsidR="00C258AA" w:rsidRDefault="00C258AA">
            <w:pPr>
              <w:jc w:val="center"/>
              <w:rPr>
                <w:sz w:val="20"/>
                <w:szCs w:val="20"/>
              </w:rPr>
            </w:pPr>
            <w:r>
              <w:rPr>
                <w:sz w:val="20"/>
                <w:szCs w:val="20"/>
              </w:rPr>
              <w:t xml:space="preserve">620,53589  </w:t>
            </w:r>
          </w:p>
        </w:tc>
      </w:tr>
      <w:tr w:rsidR="00C258AA" w14:paraId="2D7519D3" w14:textId="77777777" w:rsidTr="002D3913">
        <w:trPr>
          <w:gridAfter w:val="1"/>
          <w:wAfter w:w="28" w:type="dxa"/>
          <w:trHeight w:val="284"/>
        </w:trPr>
        <w:tc>
          <w:tcPr>
            <w:tcW w:w="5103" w:type="dxa"/>
            <w:tcBorders>
              <w:top w:val="nil"/>
              <w:left w:val="single" w:sz="4" w:space="0" w:color="auto"/>
              <w:bottom w:val="single" w:sz="4" w:space="0" w:color="auto"/>
              <w:right w:val="single" w:sz="4" w:space="0" w:color="auto"/>
            </w:tcBorders>
            <w:vAlign w:val="center"/>
            <w:hideMark/>
          </w:tcPr>
          <w:p w14:paraId="6116663A" w14:textId="77777777" w:rsidR="00C258AA" w:rsidRDefault="00C258AA">
            <w:pPr>
              <w:rPr>
                <w:sz w:val="20"/>
                <w:szCs w:val="20"/>
              </w:rPr>
            </w:pPr>
            <w:r>
              <w:rPr>
                <w:sz w:val="20"/>
                <w:szCs w:val="20"/>
              </w:rPr>
              <w:t>Иные бюджетные ассигнования</w:t>
            </w:r>
          </w:p>
        </w:tc>
        <w:tc>
          <w:tcPr>
            <w:tcW w:w="572" w:type="dxa"/>
            <w:tcBorders>
              <w:top w:val="nil"/>
              <w:left w:val="nil"/>
              <w:bottom w:val="single" w:sz="4" w:space="0" w:color="auto"/>
              <w:right w:val="single" w:sz="4" w:space="0" w:color="auto"/>
            </w:tcBorders>
            <w:vAlign w:val="center"/>
            <w:hideMark/>
          </w:tcPr>
          <w:p w14:paraId="335C9D2E" w14:textId="77777777" w:rsidR="00C258AA" w:rsidRDefault="00C258AA">
            <w:pPr>
              <w:jc w:val="center"/>
              <w:rPr>
                <w:sz w:val="20"/>
                <w:szCs w:val="20"/>
              </w:rPr>
            </w:pPr>
            <w:r>
              <w:rPr>
                <w:sz w:val="20"/>
                <w:szCs w:val="20"/>
              </w:rPr>
              <w:t>01</w:t>
            </w:r>
          </w:p>
        </w:tc>
        <w:tc>
          <w:tcPr>
            <w:tcW w:w="713" w:type="dxa"/>
            <w:tcBorders>
              <w:top w:val="nil"/>
              <w:left w:val="nil"/>
              <w:bottom w:val="single" w:sz="4" w:space="0" w:color="auto"/>
              <w:right w:val="single" w:sz="4" w:space="0" w:color="auto"/>
            </w:tcBorders>
            <w:vAlign w:val="center"/>
            <w:hideMark/>
          </w:tcPr>
          <w:p w14:paraId="0306CCF3" w14:textId="77777777" w:rsidR="00C258AA" w:rsidRDefault="00C258AA">
            <w:pPr>
              <w:jc w:val="center"/>
              <w:rPr>
                <w:sz w:val="20"/>
                <w:szCs w:val="20"/>
              </w:rPr>
            </w:pPr>
            <w:r>
              <w:rPr>
                <w:sz w:val="20"/>
                <w:szCs w:val="20"/>
              </w:rPr>
              <w:t>13</w:t>
            </w:r>
          </w:p>
        </w:tc>
        <w:tc>
          <w:tcPr>
            <w:tcW w:w="1423" w:type="dxa"/>
            <w:tcBorders>
              <w:top w:val="nil"/>
              <w:left w:val="nil"/>
              <w:bottom w:val="single" w:sz="4" w:space="0" w:color="auto"/>
              <w:right w:val="single" w:sz="4" w:space="0" w:color="auto"/>
            </w:tcBorders>
            <w:vAlign w:val="center"/>
            <w:hideMark/>
          </w:tcPr>
          <w:p w14:paraId="36F13495" w14:textId="77777777" w:rsidR="00C258AA" w:rsidRDefault="00C258AA">
            <w:pPr>
              <w:jc w:val="center"/>
              <w:rPr>
                <w:sz w:val="20"/>
                <w:szCs w:val="20"/>
              </w:rPr>
            </w:pPr>
            <w:r>
              <w:rPr>
                <w:sz w:val="20"/>
                <w:szCs w:val="20"/>
              </w:rPr>
              <w:t>0800299990</w:t>
            </w:r>
          </w:p>
        </w:tc>
        <w:tc>
          <w:tcPr>
            <w:tcW w:w="714" w:type="dxa"/>
            <w:tcBorders>
              <w:top w:val="nil"/>
              <w:left w:val="nil"/>
              <w:bottom w:val="single" w:sz="4" w:space="0" w:color="auto"/>
              <w:right w:val="single" w:sz="4" w:space="0" w:color="auto"/>
            </w:tcBorders>
            <w:vAlign w:val="center"/>
            <w:hideMark/>
          </w:tcPr>
          <w:p w14:paraId="5E7B1BB6" w14:textId="77777777" w:rsidR="00C258AA" w:rsidRDefault="00C258AA">
            <w:pPr>
              <w:jc w:val="center"/>
              <w:rPr>
                <w:sz w:val="20"/>
                <w:szCs w:val="20"/>
              </w:rPr>
            </w:pPr>
            <w:r>
              <w:rPr>
                <w:sz w:val="20"/>
                <w:szCs w:val="20"/>
              </w:rPr>
              <w:t>800</w:t>
            </w:r>
          </w:p>
        </w:tc>
        <w:tc>
          <w:tcPr>
            <w:tcW w:w="1422" w:type="dxa"/>
            <w:tcBorders>
              <w:top w:val="nil"/>
              <w:left w:val="nil"/>
              <w:bottom w:val="single" w:sz="4" w:space="0" w:color="auto"/>
              <w:right w:val="single" w:sz="4" w:space="0" w:color="auto"/>
            </w:tcBorders>
            <w:vAlign w:val="center"/>
            <w:hideMark/>
          </w:tcPr>
          <w:p w14:paraId="33E2EEF5" w14:textId="77777777" w:rsidR="00C258AA" w:rsidRDefault="00C258AA">
            <w:pPr>
              <w:jc w:val="center"/>
              <w:rPr>
                <w:sz w:val="20"/>
                <w:szCs w:val="20"/>
              </w:rPr>
            </w:pPr>
            <w:r>
              <w:rPr>
                <w:sz w:val="20"/>
                <w:szCs w:val="20"/>
              </w:rPr>
              <w:t>0,00000</w:t>
            </w:r>
          </w:p>
        </w:tc>
        <w:tc>
          <w:tcPr>
            <w:tcW w:w="1423" w:type="dxa"/>
            <w:tcBorders>
              <w:top w:val="nil"/>
              <w:left w:val="nil"/>
              <w:bottom w:val="single" w:sz="4" w:space="0" w:color="auto"/>
              <w:right w:val="single" w:sz="4" w:space="0" w:color="auto"/>
            </w:tcBorders>
            <w:vAlign w:val="center"/>
            <w:hideMark/>
          </w:tcPr>
          <w:p w14:paraId="23F5FEAE" w14:textId="77777777" w:rsidR="00C258AA" w:rsidRDefault="00C258AA">
            <w:pPr>
              <w:jc w:val="center"/>
              <w:rPr>
                <w:sz w:val="20"/>
                <w:szCs w:val="20"/>
              </w:rPr>
            </w:pPr>
            <w:r>
              <w:rPr>
                <w:sz w:val="20"/>
                <w:szCs w:val="20"/>
              </w:rPr>
              <w:t>0,00000</w:t>
            </w:r>
          </w:p>
        </w:tc>
        <w:tc>
          <w:tcPr>
            <w:tcW w:w="1230" w:type="dxa"/>
            <w:tcBorders>
              <w:top w:val="nil"/>
              <w:left w:val="nil"/>
              <w:bottom w:val="single" w:sz="4" w:space="0" w:color="auto"/>
              <w:right w:val="single" w:sz="4" w:space="0" w:color="auto"/>
            </w:tcBorders>
            <w:vAlign w:val="center"/>
            <w:hideMark/>
          </w:tcPr>
          <w:p w14:paraId="2F380C3D" w14:textId="77777777" w:rsidR="00C258AA" w:rsidRDefault="00C258AA">
            <w:pPr>
              <w:jc w:val="center"/>
              <w:rPr>
                <w:sz w:val="20"/>
                <w:szCs w:val="20"/>
              </w:rPr>
            </w:pPr>
            <w:r>
              <w:rPr>
                <w:sz w:val="20"/>
                <w:szCs w:val="20"/>
              </w:rPr>
              <w:t>0,00000</w:t>
            </w:r>
          </w:p>
        </w:tc>
        <w:tc>
          <w:tcPr>
            <w:tcW w:w="1423" w:type="dxa"/>
            <w:tcBorders>
              <w:top w:val="nil"/>
              <w:left w:val="nil"/>
              <w:bottom w:val="single" w:sz="4" w:space="0" w:color="auto"/>
              <w:right w:val="single" w:sz="4" w:space="0" w:color="auto"/>
            </w:tcBorders>
            <w:vAlign w:val="center"/>
            <w:hideMark/>
          </w:tcPr>
          <w:p w14:paraId="143A4E63" w14:textId="77777777" w:rsidR="00C258AA" w:rsidRDefault="00C258AA">
            <w:pPr>
              <w:jc w:val="center"/>
              <w:rPr>
                <w:sz w:val="20"/>
                <w:szCs w:val="20"/>
              </w:rPr>
            </w:pPr>
            <w:r>
              <w:rPr>
                <w:sz w:val="20"/>
                <w:szCs w:val="20"/>
              </w:rPr>
              <w:t>0,00205</w:t>
            </w:r>
          </w:p>
        </w:tc>
        <w:tc>
          <w:tcPr>
            <w:tcW w:w="1422" w:type="dxa"/>
            <w:tcBorders>
              <w:top w:val="nil"/>
              <w:left w:val="nil"/>
              <w:bottom w:val="single" w:sz="4" w:space="0" w:color="auto"/>
              <w:right w:val="single" w:sz="4" w:space="0" w:color="auto"/>
            </w:tcBorders>
            <w:vAlign w:val="center"/>
            <w:hideMark/>
          </w:tcPr>
          <w:p w14:paraId="1BDDF7B8" w14:textId="77777777" w:rsidR="00C258AA" w:rsidRDefault="00C258AA">
            <w:pPr>
              <w:jc w:val="center"/>
              <w:rPr>
                <w:sz w:val="20"/>
                <w:szCs w:val="20"/>
              </w:rPr>
            </w:pPr>
            <w:r>
              <w:rPr>
                <w:sz w:val="20"/>
                <w:szCs w:val="20"/>
              </w:rPr>
              <w:t>0,00205</w:t>
            </w:r>
          </w:p>
        </w:tc>
      </w:tr>
      <w:tr w:rsidR="00C258AA" w14:paraId="02CEF230" w14:textId="77777777" w:rsidTr="002D3913">
        <w:trPr>
          <w:gridAfter w:val="1"/>
          <w:wAfter w:w="28" w:type="dxa"/>
          <w:trHeight w:val="284"/>
        </w:trPr>
        <w:tc>
          <w:tcPr>
            <w:tcW w:w="5103" w:type="dxa"/>
            <w:tcBorders>
              <w:top w:val="nil"/>
              <w:left w:val="single" w:sz="4" w:space="0" w:color="auto"/>
              <w:bottom w:val="single" w:sz="4" w:space="0" w:color="auto"/>
              <w:right w:val="single" w:sz="4" w:space="0" w:color="auto"/>
            </w:tcBorders>
            <w:vAlign w:val="center"/>
            <w:hideMark/>
          </w:tcPr>
          <w:p w14:paraId="006C6E2D" w14:textId="77777777" w:rsidR="00C258AA" w:rsidRDefault="00C258AA">
            <w:pPr>
              <w:rPr>
                <w:sz w:val="20"/>
                <w:szCs w:val="20"/>
              </w:rPr>
            </w:pPr>
            <w:r>
              <w:rPr>
                <w:sz w:val="20"/>
                <w:szCs w:val="20"/>
              </w:rPr>
              <w:t>Уплата налогов, сборов и иных платежей</w:t>
            </w:r>
          </w:p>
        </w:tc>
        <w:tc>
          <w:tcPr>
            <w:tcW w:w="572" w:type="dxa"/>
            <w:tcBorders>
              <w:top w:val="nil"/>
              <w:left w:val="nil"/>
              <w:bottom w:val="single" w:sz="4" w:space="0" w:color="auto"/>
              <w:right w:val="single" w:sz="4" w:space="0" w:color="auto"/>
            </w:tcBorders>
            <w:vAlign w:val="center"/>
            <w:hideMark/>
          </w:tcPr>
          <w:p w14:paraId="5ACB6281" w14:textId="77777777" w:rsidR="00C258AA" w:rsidRDefault="00C258AA">
            <w:pPr>
              <w:jc w:val="center"/>
              <w:rPr>
                <w:sz w:val="20"/>
                <w:szCs w:val="20"/>
              </w:rPr>
            </w:pPr>
            <w:r>
              <w:rPr>
                <w:sz w:val="20"/>
                <w:szCs w:val="20"/>
              </w:rPr>
              <w:t>01</w:t>
            </w:r>
          </w:p>
        </w:tc>
        <w:tc>
          <w:tcPr>
            <w:tcW w:w="713" w:type="dxa"/>
            <w:tcBorders>
              <w:top w:val="nil"/>
              <w:left w:val="nil"/>
              <w:bottom w:val="single" w:sz="4" w:space="0" w:color="auto"/>
              <w:right w:val="single" w:sz="4" w:space="0" w:color="auto"/>
            </w:tcBorders>
            <w:vAlign w:val="center"/>
            <w:hideMark/>
          </w:tcPr>
          <w:p w14:paraId="478EC482" w14:textId="77777777" w:rsidR="00C258AA" w:rsidRDefault="00C258AA">
            <w:pPr>
              <w:jc w:val="center"/>
              <w:rPr>
                <w:sz w:val="20"/>
                <w:szCs w:val="20"/>
              </w:rPr>
            </w:pPr>
            <w:r>
              <w:rPr>
                <w:sz w:val="20"/>
                <w:szCs w:val="20"/>
              </w:rPr>
              <w:t>13</w:t>
            </w:r>
          </w:p>
        </w:tc>
        <w:tc>
          <w:tcPr>
            <w:tcW w:w="1423" w:type="dxa"/>
            <w:tcBorders>
              <w:top w:val="nil"/>
              <w:left w:val="nil"/>
              <w:bottom w:val="single" w:sz="4" w:space="0" w:color="auto"/>
              <w:right w:val="single" w:sz="4" w:space="0" w:color="auto"/>
            </w:tcBorders>
            <w:vAlign w:val="center"/>
            <w:hideMark/>
          </w:tcPr>
          <w:p w14:paraId="4B1585C5" w14:textId="77777777" w:rsidR="00C258AA" w:rsidRDefault="00C258AA">
            <w:pPr>
              <w:jc w:val="center"/>
              <w:rPr>
                <w:sz w:val="20"/>
                <w:szCs w:val="20"/>
              </w:rPr>
            </w:pPr>
            <w:r>
              <w:rPr>
                <w:sz w:val="20"/>
                <w:szCs w:val="20"/>
              </w:rPr>
              <w:t>0800299990</w:t>
            </w:r>
          </w:p>
        </w:tc>
        <w:tc>
          <w:tcPr>
            <w:tcW w:w="714" w:type="dxa"/>
            <w:tcBorders>
              <w:top w:val="nil"/>
              <w:left w:val="nil"/>
              <w:bottom w:val="single" w:sz="4" w:space="0" w:color="auto"/>
              <w:right w:val="single" w:sz="4" w:space="0" w:color="auto"/>
            </w:tcBorders>
            <w:vAlign w:val="center"/>
            <w:hideMark/>
          </w:tcPr>
          <w:p w14:paraId="13B9A88A" w14:textId="77777777" w:rsidR="00C258AA" w:rsidRDefault="00C258AA">
            <w:pPr>
              <w:jc w:val="center"/>
              <w:rPr>
                <w:sz w:val="20"/>
                <w:szCs w:val="20"/>
              </w:rPr>
            </w:pPr>
            <w:r>
              <w:rPr>
                <w:sz w:val="20"/>
                <w:szCs w:val="20"/>
              </w:rPr>
              <w:t>850</w:t>
            </w:r>
          </w:p>
        </w:tc>
        <w:tc>
          <w:tcPr>
            <w:tcW w:w="1422" w:type="dxa"/>
            <w:vAlign w:val="center"/>
            <w:hideMark/>
          </w:tcPr>
          <w:p w14:paraId="54838508" w14:textId="77777777" w:rsidR="00C258AA" w:rsidRDefault="00C258AA">
            <w:pPr>
              <w:jc w:val="center"/>
              <w:rPr>
                <w:sz w:val="20"/>
                <w:szCs w:val="20"/>
              </w:rPr>
            </w:pPr>
            <w:r>
              <w:rPr>
                <w:sz w:val="20"/>
                <w:szCs w:val="20"/>
              </w:rPr>
              <w:t>0,00000</w:t>
            </w:r>
          </w:p>
        </w:tc>
        <w:tc>
          <w:tcPr>
            <w:tcW w:w="1423" w:type="dxa"/>
            <w:tcBorders>
              <w:top w:val="nil"/>
              <w:left w:val="single" w:sz="4" w:space="0" w:color="auto"/>
              <w:bottom w:val="single" w:sz="4" w:space="0" w:color="auto"/>
              <w:right w:val="single" w:sz="4" w:space="0" w:color="auto"/>
            </w:tcBorders>
            <w:vAlign w:val="center"/>
            <w:hideMark/>
          </w:tcPr>
          <w:p w14:paraId="54936802" w14:textId="77777777" w:rsidR="00C258AA" w:rsidRDefault="00C258AA">
            <w:pPr>
              <w:jc w:val="center"/>
              <w:rPr>
                <w:sz w:val="20"/>
                <w:szCs w:val="20"/>
              </w:rPr>
            </w:pPr>
            <w:r>
              <w:rPr>
                <w:sz w:val="20"/>
                <w:szCs w:val="20"/>
              </w:rPr>
              <w:t>0,00000</w:t>
            </w:r>
          </w:p>
        </w:tc>
        <w:tc>
          <w:tcPr>
            <w:tcW w:w="1230" w:type="dxa"/>
            <w:tcBorders>
              <w:top w:val="nil"/>
              <w:left w:val="nil"/>
              <w:bottom w:val="single" w:sz="4" w:space="0" w:color="auto"/>
              <w:right w:val="single" w:sz="4" w:space="0" w:color="auto"/>
            </w:tcBorders>
            <w:vAlign w:val="center"/>
            <w:hideMark/>
          </w:tcPr>
          <w:p w14:paraId="360A0858" w14:textId="77777777" w:rsidR="00C258AA" w:rsidRDefault="00C258AA">
            <w:pPr>
              <w:jc w:val="center"/>
              <w:rPr>
                <w:sz w:val="20"/>
                <w:szCs w:val="20"/>
              </w:rPr>
            </w:pPr>
            <w:r>
              <w:rPr>
                <w:sz w:val="20"/>
                <w:szCs w:val="20"/>
              </w:rPr>
              <w:t>0,00000</w:t>
            </w:r>
          </w:p>
        </w:tc>
        <w:tc>
          <w:tcPr>
            <w:tcW w:w="1423" w:type="dxa"/>
            <w:tcBorders>
              <w:top w:val="nil"/>
              <w:left w:val="nil"/>
              <w:bottom w:val="single" w:sz="4" w:space="0" w:color="auto"/>
              <w:right w:val="single" w:sz="4" w:space="0" w:color="auto"/>
            </w:tcBorders>
            <w:vAlign w:val="center"/>
            <w:hideMark/>
          </w:tcPr>
          <w:p w14:paraId="39EED5DC" w14:textId="77777777" w:rsidR="00C258AA" w:rsidRDefault="00C258AA">
            <w:pPr>
              <w:jc w:val="center"/>
              <w:rPr>
                <w:sz w:val="20"/>
                <w:szCs w:val="20"/>
              </w:rPr>
            </w:pPr>
            <w:r>
              <w:rPr>
                <w:sz w:val="20"/>
                <w:szCs w:val="20"/>
              </w:rPr>
              <w:t xml:space="preserve">0,00205  </w:t>
            </w:r>
          </w:p>
        </w:tc>
        <w:tc>
          <w:tcPr>
            <w:tcW w:w="1422" w:type="dxa"/>
            <w:tcBorders>
              <w:top w:val="nil"/>
              <w:left w:val="nil"/>
              <w:bottom w:val="single" w:sz="4" w:space="0" w:color="auto"/>
              <w:right w:val="single" w:sz="4" w:space="0" w:color="auto"/>
            </w:tcBorders>
            <w:vAlign w:val="center"/>
            <w:hideMark/>
          </w:tcPr>
          <w:p w14:paraId="1A8F341D" w14:textId="77777777" w:rsidR="00C258AA" w:rsidRDefault="00C258AA">
            <w:pPr>
              <w:jc w:val="center"/>
              <w:rPr>
                <w:sz w:val="20"/>
                <w:szCs w:val="20"/>
              </w:rPr>
            </w:pPr>
            <w:r>
              <w:rPr>
                <w:sz w:val="20"/>
                <w:szCs w:val="20"/>
              </w:rPr>
              <w:t xml:space="preserve">0,00205  </w:t>
            </w:r>
          </w:p>
        </w:tc>
      </w:tr>
      <w:tr w:rsidR="00C258AA" w14:paraId="24CA96EC" w14:textId="77777777" w:rsidTr="002D3913">
        <w:trPr>
          <w:gridAfter w:val="1"/>
          <w:wAfter w:w="28" w:type="dxa"/>
          <w:trHeight w:val="284"/>
        </w:trPr>
        <w:tc>
          <w:tcPr>
            <w:tcW w:w="5103" w:type="dxa"/>
            <w:tcBorders>
              <w:top w:val="nil"/>
              <w:left w:val="single" w:sz="4" w:space="0" w:color="auto"/>
              <w:bottom w:val="single" w:sz="4" w:space="0" w:color="auto"/>
              <w:right w:val="single" w:sz="4" w:space="0" w:color="auto"/>
            </w:tcBorders>
            <w:vAlign w:val="bottom"/>
            <w:hideMark/>
          </w:tcPr>
          <w:p w14:paraId="582DD103" w14:textId="77777777" w:rsidR="00C258AA" w:rsidRDefault="00C258AA">
            <w:pPr>
              <w:rPr>
                <w:sz w:val="20"/>
                <w:szCs w:val="20"/>
              </w:rPr>
            </w:pPr>
            <w:r>
              <w:rPr>
                <w:sz w:val="20"/>
                <w:szCs w:val="20"/>
              </w:rPr>
              <w:t>Муниципальная программа "Обеспечение деятельности органов местного самоуправления сельского поселения Салым"</w:t>
            </w:r>
          </w:p>
        </w:tc>
        <w:tc>
          <w:tcPr>
            <w:tcW w:w="572" w:type="dxa"/>
            <w:tcBorders>
              <w:top w:val="nil"/>
              <w:left w:val="nil"/>
              <w:bottom w:val="single" w:sz="4" w:space="0" w:color="auto"/>
              <w:right w:val="single" w:sz="4" w:space="0" w:color="auto"/>
            </w:tcBorders>
            <w:vAlign w:val="center"/>
            <w:hideMark/>
          </w:tcPr>
          <w:p w14:paraId="70B8350F" w14:textId="77777777" w:rsidR="00C258AA" w:rsidRDefault="00C258AA">
            <w:pPr>
              <w:jc w:val="center"/>
              <w:rPr>
                <w:sz w:val="20"/>
                <w:szCs w:val="20"/>
              </w:rPr>
            </w:pPr>
            <w:r>
              <w:rPr>
                <w:sz w:val="20"/>
                <w:szCs w:val="20"/>
              </w:rPr>
              <w:t>01</w:t>
            </w:r>
          </w:p>
        </w:tc>
        <w:tc>
          <w:tcPr>
            <w:tcW w:w="713" w:type="dxa"/>
            <w:tcBorders>
              <w:top w:val="nil"/>
              <w:left w:val="nil"/>
              <w:bottom w:val="single" w:sz="4" w:space="0" w:color="auto"/>
              <w:right w:val="single" w:sz="4" w:space="0" w:color="auto"/>
            </w:tcBorders>
            <w:vAlign w:val="center"/>
            <w:hideMark/>
          </w:tcPr>
          <w:p w14:paraId="65D8708A" w14:textId="77777777" w:rsidR="00C258AA" w:rsidRDefault="00C258AA">
            <w:pPr>
              <w:jc w:val="center"/>
              <w:rPr>
                <w:sz w:val="20"/>
                <w:szCs w:val="20"/>
              </w:rPr>
            </w:pPr>
            <w:r>
              <w:rPr>
                <w:sz w:val="20"/>
                <w:szCs w:val="20"/>
              </w:rPr>
              <w:t>13</w:t>
            </w:r>
          </w:p>
        </w:tc>
        <w:tc>
          <w:tcPr>
            <w:tcW w:w="1423" w:type="dxa"/>
            <w:tcBorders>
              <w:top w:val="nil"/>
              <w:left w:val="nil"/>
              <w:bottom w:val="single" w:sz="4" w:space="0" w:color="auto"/>
              <w:right w:val="single" w:sz="4" w:space="0" w:color="auto"/>
            </w:tcBorders>
            <w:vAlign w:val="center"/>
            <w:hideMark/>
          </w:tcPr>
          <w:p w14:paraId="3B625425" w14:textId="77777777" w:rsidR="00C258AA" w:rsidRDefault="00C258AA">
            <w:pPr>
              <w:jc w:val="center"/>
              <w:rPr>
                <w:sz w:val="20"/>
                <w:szCs w:val="20"/>
              </w:rPr>
            </w:pPr>
            <w:r>
              <w:rPr>
                <w:sz w:val="20"/>
                <w:szCs w:val="20"/>
              </w:rPr>
              <w:t>1500000000</w:t>
            </w:r>
          </w:p>
        </w:tc>
        <w:tc>
          <w:tcPr>
            <w:tcW w:w="714" w:type="dxa"/>
            <w:tcBorders>
              <w:top w:val="nil"/>
              <w:left w:val="nil"/>
              <w:bottom w:val="single" w:sz="4" w:space="0" w:color="auto"/>
              <w:right w:val="single" w:sz="4" w:space="0" w:color="auto"/>
            </w:tcBorders>
            <w:vAlign w:val="center"/>
            <w:hideMark/>
          </w:tcPr>
          <w:p w14:paraId="4642EC81" w14:textId="77777777" w:rsidR="00C258AA" w:rsidRDefault="00C258AA">
            <w:pPr>
              <w:jc w:val="center"/>
              <w:rPr>
                <w:sz w:val="20"/>
                <w:szCs w:val="20"/>
              </w:rPr>
            </w:pPr>
            <w:r>
              <w:rPr>
                <w:sz w:val="20"/>
                <w:szCs w:val="20"/>
              </w:rPr>
              <w:t> </w:t>
            </w:r>
          </w:p>
        </w:tc>
        <w:tc>
          <w:tcPr>
            <w:tcW w:w="1422" w:type="dxa"/>
            <w:tcBorders>
              <w:top w:val="single" w:sz="4" w:space="0" w:color="auto"/>
              <w:left w:val="nil"/>
              <w:bottom w:val="single" w:sz="4" w:space="0" w:color="auto"/>
              <w:right w:val="single" w:sz="4" w:space="0" w:color="auto"/>
            </w:tcBorders>
            <w:vAlign w:val="center"/>
            <w:hideMark/>
          </w:tcPr>
          <w:p w14:paraId="1077DB45" w14:textId="77777777" w:rsidR="00C258AA" w:rsidRDefault="00C258AA">
            <w:pPr>
              <w:jc w:val="center"/>
              <w:rPr>
                <w:sz w:val="20"/>
                <w:szCs w:val="20"/>
              </w:rPr>
            </w:pPr>
            <w:r>
              <w:rPr>
                <w:sz w:val="20"/>
                <w:szCs w:val="20"/>
              </w:rPr>
              <w:t>23 570,52149</w:t>
            </w:r>
          </w:p>
        </w:tc>
        <w:tc>
          <w:tcPr>
            <w:tcW w:w="1423" w:type="dxa"/>
            <w:tcBorders>
              <w:top w:val="nil"/>
              <w:left w:val="nil"/>
              <w:bottom w:val="single" w:sz="4" w:space="0" w:color="auto"/>
              <w:right w:val="single" w:sz="4" w:space="0" w:color="auto"/>
            </w:tcBorders>
            <w:vAlign w:val="center"/>
            <w:hideMark/>
          </w:tcPr>
          <w:p w14:paraId="6123A7B4" w14:textId="77777777" w:rsidR="00C258AA" w:rsidRDefault="00C258AA">
            <w:pPr>
              <w:jc w:val="center"/>
              <w:rPr>
                <w:sz w:val="20"/>
                <w:szCs w:val="20"/>
              </w:rPr>
            </w:pPr>
            <w:r>
              <w:rPr>
                <w:sz w:val="20"/>
                <w:szCs w:val="20"/>
              </w:rPr>
              <w:t>23 570,52149</w:t>
            </w:r>
          </w:p>
        </w:tc>
        <w:tc>
          <w:tcPr>
            <w:tcW w:w="1230" w:type="dxa"/>
            <w:tcBorders>
              <w:top w:val="nil"/>
              <w:left w:val="nil"/>
              <w:bottom w:val="single" w:sz="4" w:space="0" w:color="auto"/>
              <w:right w:val="single" w:sz="4" w:space="0" w:color="auto"/>
            </w:tcBorders>
            <w:vAlign w:val="center"/>
            <w:hideMark/>
          </w:tcPr>
          <w:p w14:paraId="2FE582BA" w14:textId="77777777" w:rsidR="00C258AA" w:rsidRDefault="00C258AA">
            <w:pPr>
              <w:jc w:val="center"/>
              <w:rPr>
                <w:sz w:val="20"/>
                <w:szCs w:val="20"/>
              </w:rPr>
            </w:pPr>
            <w:r>
              <w:rPr>
                <w:sz w:val="20"/>
                <w:szCs w:val="20"/>
              </w:rPr>
              <w:t>0,00000</w:t>
            </w:r>
          </w:p>
        </w:tc>
        <w:tc>
          <w:tcPr>
            <w:tcW w:w="1423" w:type="dxa"/>
            <w:tcBorders>
              <w:top w:val="nil"/>
              <w:left w:val="nil"/>
              <w:bottom w:val="single" w:sz="4" w:space="0" w:color="auto"/>
              <w:right w:val="single" w:sz="4" w:space="0" w:color="auto"/>
            </w:tcBorders>
            <w:vAlign w:val="center"/>
            <w:hideMark/>
          </w:tcPr>
          <w:p w14:paraId="12D4E759" w14:textId="77777777" w:rsidR="00C258AA" w:rsidRDefault="00C258AA">
            <w:pPr>
              <w:jc w:val="center"/>
              <w:rPr>
                <w:sz w:val="20"/>
                <w:szCs w:val="20"/>
              </w:rPr>
            </w:pPr>
            <w:r>
              <w:rPr>
                <w:sz w:val="20"/>
                <w:szCs w:val="20"/>
              </w:rPr>
              <w:t xml:space="preserve">9 821,62342  </w:t>
            </w:r>
          </w:p>
        </w:tc>
        <w:tc>
          <w:tcPr>
            <w:tcW w:w="1422" w:type="dxa"/>
            <w:tcBorders>
              <w:top w:val="nil"/>
              <w:left w:val="nil"/>
              <w:bottom w:val="single" w:sz="4" w:space="0" w:color="auto"/>
              <w:right w:val="single" w:sz="4" w:space="0" w:color="auto"/>
            </w:tcBorders>
            <w:vAlign w:val="center"/>
            <w:hideMark/>
          </w:tcPr>
          <w:p w14:paraId="0CBC09A4" w14:textId="77777777" w:rsidR="00C258AA" w:rsidRDefault="00C258AA">
            <w:pPr>
              <w:jc w:val="center"/>
              <w:rPr>
                <w:sz w:val="20"/>
                <w:szCs w:val="20"/>
              </w:rPr>
            </w:pPr>
            <w:r>
              <w:rPr>
                <w:sz w:val="20"/>
                <w:szCs w:val="20"/>
              </w:rPr>
              <w:t xml:space="preserve">33 392,14491  </w:t>
            </w:r>
          </w:p>
        </w:tc>
      </w:tr>
      <w:tr w:rsidR="00C258AA" w14:paraId="11510EAC" w14:textId="77777777" w:rsidTr="002D3913">
        <w:trPr>
          <w:gridAfter w:val="1"/>
          <w:wAfter w:w="28" w:type="dxa"/>
          <w:trHeight w:val="284"/>
        </w:trPr>
        <w:tc>
          <w:tcPr>
            <w:tcW w:w="5103" w:type="dxa"/>
            <w:tcBorders>
              <w:top w:val="nil"/>
              <w:left w:val="single" w:sz="4" w:space="0" w:color="auto"/>
              <w:bottom w:val="single" w:sz="4" w:space="0" w:color="auto"/>
              <w:right w:val="single" w:sz="4" w:space="0" w:color="auto"/>
            </w:tcBorders>
            <w:vAlign w:val="bottom"/>
            <w:hideMark/>
          </w:tcPr>
          <w:p w14:paraId="0B0C9402" w14:textId="77777777" w:rsidR="00C258AA" w:rsidRDefault="00C258AA">
            <w:pPr>
              <w:rPr>
                <w:sz w:val="20"/>
                <w:szCs w:val="20"/>
              </w:rPr>
            </w:pPr>
            <w:r>
              <w:rPr>
                <w:sz w:val="20"/>
                <w:szCs w:val="20"/>
              </w:rPr>
              <w:t>Основное мероприятие "Обеспечение МУ "Администрация сельского поселения Салым"</w:t>
            </w:r>
          </w:p>
        </w:tc>
        <w:tc>
          <w:tcPr>
            <w:tcW w:w="572" w:type="dxa"/>
            <w:tcBorders>
              <w:top w:val="nil"/>
              <w:left w:val="nil"/>
              <w:bottom w:val="single" w:sz="4" w:space="0" w:color="auto"/>
              <w:right w:val="single" w:sz="4" w:space="0" w:color="auto"/>
            </w:tcBorders>
            <w:vAlign w:val="center"/>
            <w:hideMark/>
          </w:tcPr>
          <w:p w14:paraId="7C96D402" w14:textId="77777777" w:rsidR="00C258AA" w:rsidRDefault="00C258AA">
            <w:pPr>
              <w:jc w:val="center"/>
              <w:rPr>
                <w:sz w:val="20"/>
                <w:szCs w:val="20"/>
              </w:rPr>
            </w:pPr>
            <w:r>
              <w:rPr>
                <w:sz w:val="20"/>
                <w:szCs w:val="20"/>
              </w:rPr>
              <w:t>01</w:t>
            </w:r>
          </w:p>
        </w:tc>
        <w:tc>
          <w:tcPr>
            <w:tcW w:w="713" w:type="dxa"/>
            <w:tcBorders>
              <w:top w:val="nil"/>
              <w:left w:val="nil"/>
              <w:bottom w:val="single" w:sz="4" w:space="0" w:color="auto"/>
              <w:right w:val="single" w:sz="4" w:space="0" w:color="auto"/>
            </w:tcBorders>
            <w:vAlign w:val="center"/>
            <w:hideMark/>
          </w:tcPr>
          <w:p w14:paraId="41505546" w14:textId="77777777" w:rsidR="00C258AA" w:rsidRDefault="00C258AA">
            <w:pPr>
              <w:jc w:val="center"/>
              <w:rPr>
                <w:sz w:val="20"/>
                <w:szCs w:val="20"/>
              </w:rPr>
            </w:pPr>
            <w:r>
              <w:rPr>
                <w:sz w:val="20"/>
                <w:szCs w:val="20"/>
              </w:rPr>
              <w:t>13</w:t>
            </w:r>
          </w:p>
        </w:tc>
        <w:tc>
          <w:tcPr>
            <w:tcW w:w="1423" w:type="dxa"/>
            <w:tcBorders>
              <w:top w:val="nil"/>
              <w:left w:val="nil"/>
              <w:bottom w:val="single" w:sz="4" w:space="0" w:color="auto"/>
              <w:right w:val="single" w:sz="4" w:space="0" w:color="auto"/>
            </w:tcBorders>
            <w:vAlign w:val="center"/>
            <w:hideMark/>
          </w:tcPr>
          <w:p w14:paraId="41E444B5" w14:textId="77777777" w:rsidR="00C258AA" w:rsidRDefault="00C258AA">
            <w:pPr>
              <w:jc w:val="center"/>
              <w:rPr>
                <w:sz w:val="20"/>
                <w:szCs w:val="20"/>
              </w:rPr>
            </w:pPr>
            <w:r>
              <w:rPr>
                <w:sz w:val="20"/>
                <w:szCs w:val="20"/>
              </w:rPr>
              <w:t>1500100000</w:t>
            </w:r>
          </w:p>
        </w:tc>
        <w:tc>
          <w:tcPr>
            <w:tcW w:w="714" w:type="dxa"/>
            <w:tcBorders>
              <w:top w:val="nil"/>
              <w:left w:val="nil"/>
              <w:bottom w:val="single" w:sz="4" w:space="0" w:color="auto"/>
              <w:right w:val="single" w:sz="4" w:space="0" w:color="auto"/>
            </w:tcBorders>
            <w:vAlign w:val="center"/>
            <w:hideMark/>
          </w:tcPr>
          <w:p w14:paraId="6D2CAB45" w14:textId="77777777" w:rsidR="00C258AA" w:rsidRDefault="00C258AA">
            <w:pPr>
              <w:jc w:val="center"/>
              <w:rPr>
                <w:sz w:val="20"/>
                <w:szCs w:val="20"/>
              </w:rPr>
            </w:pPr>
            <w:r>
              <w:rPr>
                <w:sz w:val="20"/>
                <w:szCs w:val="20"/>
              </w:rPr>
              <w:t> </w:t>
            </w:r>
          </w:p>
        </w:tc>
        <w:tc>
          <w:tcPr>
            <w:tcW w:w="1422" w:type="dxa"/>
            <w:tcBorders>
              <w:top w:val="nil"/>
              <w:left w:val="nil"/>
              <w:bottom w:val="single" w:sz="4" w:space="0" w:color="auto"/>
              <w:right w:val="single" w:sz="4" w:space="0" w:color="auto"/>
            </w:tcBorders>
            <w:vAlign w:val="center"/>
            <w:hideMark/>
          </w:tcPr>
          <w:p w14:paraId="65B355E6" w14:textId="77777777" w:rsidR="00C258AA" w:rsidRDefault="00C258AA">
            <w:pPr>
              <w:jc w:val="center"/>
              <w:rPr>
                <w:sz w:val="20"/>
                <w:szCs w:val="20"/>
              </w:rPr>
            </w:pPr>
            <w:r>
              <w:rPr>
                <w:sz w:val="20"/>
                <w:szCs w:val="20"/>
              </w:rPr>
              <w:t>7 495,30358</w:t>
            </w:r>
          </w:p>
        </w:tc>
        <w:tc>
          <w:tcPr>
            <w:tcW w:w="1423" w:type="dxa"/>
            <w:tcBorders>
              <w:top w:val="nil"/>
              <w:left w:val="nil"/>
              <w:bottom w:val="single" w:sz="4" w:space="0" w:color="auto"/>
              <w:right w:val="single" w:sz="4" w:space="0" w:color="auto"/>
            </w:tcBorders>
            <w:vAlign w:val="center"/>
            <w:hideMark/>
          </w:tcPr>
          <w:p w14:paraId="2BF33EAF" w14:textId="77777777" w:rsidR="00C258AA" w:rsidRDefault="00C258AA">
            <w:pPr>
              <w:jc w:val="center"/>
              <w:rPr>
                <w:sz w:val="20"/>
                <w:szCs w:val="20"/>
              </w:rPr>
            </w:pPr>
            <w:r>
              <w:rPr>
                <w:sz w:val="20"/>
                <w:szCs w:val="20"/>
              </w:rPr>
              <w:t>7 495,30358</w:t>
            </w:r>
          </w:p>
        </w:tc>
        <w:tc>
          <w:tcPr>
            <w:tcW w:w="1230" w:type="dxa"/>
            <w:tcBorders>
              <w:top w:val="nil"/>
              <w:left w:val="nil"/>
              <w:bottom w:val="single" w:sz="4" w:space="0" w:color="auto"/>
              <w:right w:val="single" w:sz="4" w:space="0" w:color="auto"/>
            </w:tcBorders>
            <w:vAlign w:val="center"/>
            <w:hideMark/>
          </w:tcPr>
          <w:p w14:paraId="2DB88928" w14:textId="77777777" w:rsidR="00C258AA" w:rsidRDefault="00C258AA">
            <w:pPr>
              <w:jc w:val="center"/>
              <w:rPr>
                <w:sz w:val="20"/>
                <w:szCs w:val="20"/>
              </w:rPr>
            </w:pPr>
            <w:r>
              <w:rPr>
                <w:sz w:val="20"/>
                <w:szCs w:val="20"/>
              </w:rPr>
              <w:t>0,00000</w:t>
            </w:r>
          </w:p>
        </w:tc>
        <w:tc>
          <w:tcPr>
            <w:tcW w:w="1423" w:type="dxa"/>
            <w:tcBorders>
              <w:top w:val="nil"/>
              <w:left w:val="nil"/>
              <w:bottom w:val="single" w:sz="4" w:space="0" w:color="auto"/>
              <w:right w:val="single" w:sz="4" w:space="0" w:color="auto"/>
            </w:tcBorders>
            <w:vAlign w:val="center"/>
            <w:hideMark/>
          </w:tcPr>
          <w:p w14:paraId="1B72853F" w14:textId="77777777" w:rsidR="00C258AA" w:rsidRDefault="00C258AA">
            <w:pPr>
              <w:jc w:val="center"/>
              <w:rPr>
                <w:sz w:val="20"/>
                <w:szCs w:val="20"/>
              </w:rPr>
            </w:pPr>
            <w:r>
              <w:rPr>
                <w:sz w:val="20"/>
                <w:szCs w:val="20"/>
              </w:rPr>
              <w:t xml:space="preserve">9 821,62342  </w:t>
            </w:r>
          </w:p>
        </w:tc>
        <w:tc>
          <w:tcPr>
            <w:tcW w:w="1422" w:type="dxa"/>
            <w:tcBorders>
              <w:top w:val="nil"/>
              <w:left w:val="nil"/>
              <w:bottom w:val="single" w:sz="4" w:space="0" w:color="auto"/>
              <w:right w:val="single" w:sz="4" w:space="0" w:color="auto"/>
            </w:tcBorders>
            <w:vAlign w:val="center"/>
            <w:hideMark/>
          </w:tcPr>
          <w:p w14:paraId="136E80D4" w14:textId="77777777" w:rsidR="00C258AA" w:rsidRDefault="00C258AA">
            <w:pPr>
              <w:jc w:val="center"/>
              <w:rPr>
                <w:sz w:val="20"/>
                <w:szCs w:val="20"/>
              </w:rPr>
            </w:pPr>
            <w:r>
              <w:rPr>
                <w:sz w:val="20"/>
                <w:szCs w:val="20"/>
              </w:rPr>
              <w:t xml:space="preserve">17 316,92700  </w:t>
            </w:r>
          </w:p>
        </w:tc>
      </w:tr>
      <w:tr w:rsidR="00C258AA" w14:paraId="6CA13B8C" w14:textId="77777777" w:rsidTr="002D3913">
        <w:trPr>
          <w:gridAfter w:val="1"/>
          <w:wAfter w:w="28" w:type="dxa"/>
          <w:trHeight w:val="284"/>
        </w:trPr>
        <w:tc>
          <w:tcPr>
            <w:tcW w:w="5103" w:type="dxa"/>
            <w:tcBorders>
              <w:top w:val="nil"/>
              <w:left w:val="single" w:sz="4" w:space="0" w:color="auto"/>
              <w:bottom w:val="single" w:sz="4" w:space="0" w:color="auto"/>
              <w:right w:val="single" w:sz="4" w:space="0" w:color="auto"/>
            </w:tcBorders>
            <w:vAlign w:val="bottom"/>
            <w:hideMark/>
          </w:tcPr>
          <w:p w14:paraId="6DACA52A" w14:textId="77777777" w:rsidR="00C258AA" w:rsidRDefault="00C258AA">
            <w:pPr>
              <w:rPr>
                <w:sz w:val="20"/>
                <w:szCs w:val="20"/>
              </w:rPr>
            </w:pPr>
            <w:r>
              <w:rPr>
                <w:sz w:val="20"/>
                <w:szCs w:val="20"/>
              </w:rPr>
              <w:t>Реализация мероприятий</w:t>
            </w:r>
          </w:p>
        </w:tc>
        <w:tc>
          <w:tcPr>
            <w:tcW w:w="572" w:type="dxa"/>
            <w:tcBorders>
              <w:top w:val="nil"/>
              <w:left w:val="nil"/>
              <w:bottom w:val="single" w:sz="4" w:space="0" w:color="auto"/>
              <w:right w:val="single" w:sz="4" w:space="0" w:color="auto"/>
            </w:tcBorders>
            <w:vAlign w:val="center"/>
            <w:hideMark/>
          </w:tcPr>
          <w:p w14:paraId="13491D71" w14:textId="77777777" w:rsidR="00C258AA" w:rsidRDefault="00C258AA">
            <w:pPr>
              <w:jc w:val="center"/>
              <w:rPr>
                <w:sz w:val="20"/>
                <w:szCs w:val="20"/>
              </w:rPr>
            </w:pPr>
            <w:r>
              <w:rPr>
                <w:sz w:val="20"/>
                <w:szCs w:val="20"/>
              </w:rPr>
              <w:t>01</w:t>
            </w:r>
          </w:p>
        </w:tc>
        <w:tc>
          <w:tcPr>
            <w:tcW w:w="713" w:type="dxa"/>
            <w:tcBorders>
              <w:top w:val="nil"/>
              <w:left w:val="nil"/>
              <w:bottom w:val="single" w:sz="4" w:space="0" w:color="auto"/>
              <w:right w:val="single" w:sz="4" w:space="0" w:color="auto"/>
            </w:tcBorders>
            <w:vAlign w:val="center"/>
            <w:hideMark/>
          </w:tcPr>
          <w:p w14:paraId="76FB4227" w14:textId="77777777" w:rsidR="00C258AA" w:rsidRDefault="00C258AA">
            <w:pPr>
              <w:jc w:val="center"/>
              <w:rPr>
                <w:sz w:val="20"/>
                <w:szCs w:val="20"/>
              </w:rPr>
            </w:pPr>
            <w:r>
              <w:rPr>
                <w:sz w:val="20"/>
                <w:szCs w:val="20"/>
              </w:rPr>
              <w:t>13</w:t>
            </w:r>
          </w:p>
        </w:tc>
        <w:tc>
          <w:tcPr>
            <w:tcW w:w="1423" w:type="dxa"/>
            <w:tcBorders>
              <w:top w:val="nil"/>
              <w:left w:val="nil"/>
              <w:bottom w:val="single" w:sz="4" w:space="0" w:color="auto"/>
              <w:right w:val="single" w:sz="4" w:space="0" w:color="auto"/>
            </w:tcBorders>
            <w:vAlign w:val="center"/>
            <w:hideMark/>
          </w:tcPr>
          <w:p w14:paraId="2025C4A9" w14:textId="77777777" w:rsidR="00C258AA" w:rsidRDefault="00C258AA">
            <w:pPr>
              <w:jc w:val="center"/>
              <w:rPr>
                <w:sz w:val="20"/>
                <w:szCs w:val="20"/>
              </w:rPr>
            </w:pPr>
            <w:r>
              <w:rPr>
                <w:sz w:val="20"/>
                <w:szCs w:val="20"/>
              </w:rPr>
              <w:t>1500199990</w:t>
            </w:r>
          </w:p>
        </w:tc>
        <w:tc>
          <w:tcPr>
            <w:tcW w:w="714" w:type="dxa"/>
            <w:tcBorders>
              <w:top w:val="nil"/>
              <w:left w:val="nil"/>
              <w:bottom w:val="single" w:sz="4" w:space="0" w:color="auto"/>
              <w:right w:val="single" w:sz="4" w:space="0" w:color="auto"/>
            </w:tcBorders>
            <w:vAlign w:val="center"/>
            <w:hideMark/>
          </w:tcPr>
          <w:p w14:paraId="63F64FD9" w14:textId="77777777" w:rsidR="00C258AA" w:rsidRDefault="00C258AA">
            <w:pPr>
              <w:jc w:val="center"/>
              <w:rPr>
                <w:sz w:val="20"/>
                <w:szCs w:val="20"/>
              </w:rPr>
            </w:pPr>
            <w:r>
              <w:rPr>
                <w:sz w:val="20"/>
                <w:szCs w:val="20"/>
              </w:rPr>
              <w:t> </w:t>
            </w:r>
          </w:p>
        </w:tc>
        <w:tc>
          <w:tcPr>
            <w:tcW w:w="1422" w:type="dxa"/>
            <w:tcBorders>
              <w:top w:val="nil"/>
              <w:left w:val="nil"/>
              <w:bottom w:val="single" w:sz="4" w:space="0" w:color="auto"/>
              <w:right w:val="single" w:sz="4" w:space="0" w:color="auto"/>
            </w:tcBorders>
            <w:vAlign w:val="center"/>
            <w:hideMark/>
          </w:tcPr>
          <w:p w14:paraId="7B622A78" w14:textId="77777777" w:rsidR="00C258AA" w:rsidRDefault="00C258AA">
            <w:pPr>
              <w:jc w:val="center"/>
              <w:rPr>
                <w:sz w:val="20"/>
                <w:szCs w:val="20"/>
              </w:rPr>
            </w:pPr>
            <w:r>
              <w:rPr>
                <w:sz w:val="20"/>
                <w:szCs w:val="20"/>
              </w:rPr>
              <w:t>7 495,30358</w:t>
            </w:r>
          </w:p>
        </w:tc>
        <w:tc>
          <w:tcPr>
            <w:tcW w:w="1423" w:type="dxa"/>
            <w:tcBorders>
              <w:top w:val="nil"/>
              <w:left w:val="nil"/>
              <w:bottom w:val="single" w:sz="4" w:space="0" w:color="auto"/>
              <w:right w:val="single" w:sz="4" w:space="0" w:color="auto"/>
            </w:tcBorders>
            <w:vAlign w:val="center"/>
            <w:hideMark/>
          </w:tcPr>
          <w:p w14:paraId="00043A5B" w14:textId="77777777" w:rsidR="00C258AA" w:rsidRDefault="00C258AA">
            <w:pPr>
              <w:jc w:val="center"/>
              <w:rPr>
                <w:sz w:val="20"/>
                <w:szCs w:val="20"/>
              </w:rPr>
            </w:pPr>
            <w:r>
              <w:rPr>
                <w:sz w:val="20"/>
                <w:szCs w:val="20"/>
              </w:rPr>
              <w:t>7 495,30358</w:t>
            </w:r>
          </w:p>
        </w:tc>
        <w:tc>
          <w:tcPr>
            <w:tcW w:w="1230" w:type="dxa"/>
            <w:tcBorders>
              <w:top w:val="nil"/>
              <w:left w:val="nil"/>
              <w:bottom w:val="single" w:sz="4" w:space="0" w:color="auto"/>
              <w:right w:val="single" w:sz="4" w:space="0" w:color="auto"/>
            </w:tcBorders>
            <w:vAlign w:val="center"/>
            <w:hideMark/>
          </w:tcPr>
          <w:p w14:paraId="3D3F52CE" w14:textId="77777777" w:rsidR="00C258AA" w:rsidRDefault="00C258AA">
            <w:pPr>
              <w:jc w:val="center"/>
              <w:rPr>
                <w:sz w:val="20"/>
                <w:szCs w:val="20"/>
              </w:rPr>
            </w:pPr>
            <w:r>
              <w:rPr>
                <w:sz w:val="20"/>
                <w:szCs w:val="20"/>
              </w:rPr>
              <w:t>0,00000</w:t>
            </w:r>
          </w:p>
        </w:tc>
        <w:tc>
          <w:tcPr>
            <w:tcW w:w="1423" w:type="dxa"/>
            <w:tcBorders>
              <w:top w:val="nil"/>
              <w:left w:val="nil"/>
              <w:bottom w:val="single" w:sz="4" w:space="0" w:color="auto"/>
              <w:right w:val="single" w:sz="4" w:space="0" w:color="auto"/>
            </w:tcBorders>
            <w:vAlign w:val="center"/>
            <w:hideMark/>
          </w:tcPr>
          <w:p w14:paraId="415886F3" w14:textId="77777777" w:rsidR="00C258AA" w:rsidRDefault="00C258AA">
            <w:pPr>
              <w:jc w:val="center"/>
              <w:rPr>
                <w:sz w:val="20"/>
                <w:szCs w:val="20"/>
              </w:rPr>
            </w:pPr>
            <w:r>
              <w:rPr>
                <w:sz w:val="20"/>
                <w:szCs w:val="20"/>
              </w:rPr>
              <w:t xml:space="preserve">9 821,62342  </w:t>
            </w:r>
          </w:p>
        </w:tc>
        <w:tc>
          <w:tcPr>
            <w:tcW w:w="1422" w:type="dxa"/>
            <w:tcBorders>
              <w:top w:val="nil"/>
              <w:left w:val="nil"/>
              <w:bottom w:val="single" w:sz="4" w:space="0" w:color="auto"/>
              <w:right w:val="single" w:sz="4" w:space="0" w:color="auto"/>
            </w:tcBorders>
            <w:vAlign w:val="center"/>
            <w:hideMark/>
          </w:tcPr>
          <w:p w14:paraId="7C3DDF02" w14:textId="77777777" w:rsidR="00C258AA" w:rsidRDefault="00C258AA">
            <w:pPr>
              <w:jc w:val="center"/>
              <w:rPr>
                <w:sz w:val="20"/>
                <w:szCs w:val="20"/>
              </w:rPr>
            </w:pPr>
            <w:r>
              <w:rPr>
                <w:sz w:val="20"/>
                <w:szCs w:val="20"/>
              </w:rPr>
              <w:t xml:space="preserve">17 316,92700  </w:t>
            </w:r>
          </w:p>
        </w:tc>
      </w:tr>
      <w:tr w:rsidR="00C258AA" w14:paraId="61F67D92" w14:textId="77777777" w:rsidTr="002D3913">
        <w:trPr>
          <w:gridAfter w:val="1"/>
          <w:wAfter w:w="28" w:type="dxa"/>
          <w:trHeight w:val="284"/>
        </w:trPr>
        <w:tc>
          <w:tcPr>
            <w:tcW w:w="5103" w:type="dxa"/>
            <w:tcBorders>
              <w:top w:val="nil"/>
              <w:left w:val="single" w:sz="4" w:space="0" w:color="auto"/>
              <w:bottom w:val="single" w:sz="4" w:space="0" w:color="auto"/>
              <w:right w:val="single" w:sz="4" w:space="0" w:color="auto"/>
            </w:tcBorders>
            <w:vAlign w:val="bottom"/>
            <w:hideMark/>
          </w:tcPr>
          <w:p w14:paraId="00765263" w14:textId="77777777" w:rsidR="00C258AA" w:rsidRDefault="00C258AA">
            <w:pPr>
              <w:rPr>
                <w:sz w:val="20"/>
                <w:szCs w:val="20"/>
              </w:rPr>
            </w:pPr>
            <w:r>
              <w:rPr>
                <w:sz w:val="20"/>
                <w:szCs w:val="20"/>
              </w:rPr>
              <w:t xml:space="preserve">Закупка товаров, работ и услуг для обеспечения государственных (муниципальных) нужд </w:t>
            </w:r>
          </w:p>
        </w:tc>
        <w:tc>
          <w:tcPr>
            <w:tcW w:w="572" w:type="dxa"/>
            <w:tcBorders>
              <w:top w:val="nil"/>
              <w:left w:val="nil"/>
              <w:bottom w:val="single" w:sz="4" w:space="0" w:color="auto"/>
              <w:right w:val="single" w:sz="4" w:space="0" w:color="auto"/>
            </w:tcBorders>
            <w:vAlign w:val="center"/>
            <w:hideMark/>
          </w:tcPr>
          <w:p w14:paraId="5643626D" w14:textId="77777777" w:rsidR="00C258AA" w:rsidRDefault="00C258AA">
            <w:pPr>
              <w:jc w:val="center"/>
              <w:rPr>
                <w:sz w:val="20"/>
                <w:szCs w:val="20"/>
              </w:rPr>
            </w:pPr>
            <w:r>
              <w:rPr>
                <w:sz w:val="20"/>
                <w:szCs w:val="20"/>
              </w:rPr>
              <w:t>01</w:t>
            </w:r>
          </w:p>
        </w:tc>
        <w:tc>
          <w:tcPr>
            <w:tcW w:w="713" w:type="dxa"/>
            <w:tcBorders>
              <w:top w:val="nil"/>
              <w:left w:val="nil"/>
              <w:bottom w:val="single" w:sz="4" w:space="0" w:color="auto"/>
              <w:right w:val="single" w:sz="4" w:space="0" w:color="auto"/>
            </w:tcBorders>
            <w:vAlign w:val="center"/>
            <w:hideMark/>
          </w:tcPr>
          <w:p w14:paraId="7223CDDB" w14:textId="77777777" w:rsidR="00C258AA" w:rsidRDefault="00C258AA">
            <w:pPr>
              <w:jc w:val="center"/>
              <w:rPr>
                <w:sz w:val="20"/>
                <w:szCs w:val="20"/>
              </w:rPr>
            </w:pPr>
            <w:r>
              <w:rPr>
                <w:sz w:val="20"/>
                <w:szCs w:val="20"/>
              </w:rPr>
              <w:t>13</w:t>
            </w:r>
          </w:p>
        </w:tc>
        <w:tc>
          <w:tcPr>
            <w:tcW w:w="1423" w:type="dxa"/>
            <w:tcBorders>
              <w:top w:val="nil"/>
              <w:left w:val="nil"/>
              <w:bottom w:val="single" w:sz="4" w:space="0" w:color="auto"/>
              <w:right w:val="single" w:sz="4" w:space="0" w:color="auto"/>
            </w:tcBorders>
            <w:vAlign w:val="center"/>
            <w:hideMark/>
          </w:tcPr>
          <w:p w14:paraId="629D4331" w14:textId="77777777" w:rsidR="00C258AA" w:rsidRDefault="00C258AA">
            <w:pPr>
              <w:jc w:val="center"/>
              <w:rPr>
                <w:sz w:val="20"/>
                <w:szCs w:val="20"/>
              </w:rPr>
            </w:pPr>
            <w:r>
              <w:rPr>
                <w:sz w:val="20"/>
                <w:szCs w:val="20"/>
              </w:rPr>
              <w:t>1500199990</w:t>
            </w:r>
          </w:p>
        </w:tc>
        <w:tc>
          <w:tcPr>
            <w:tcW w:w="714" w:type="dxa"/>
            <w:tcBorders>
              <w:top w:val="nil"/>
              <w:left w:val="nil"/>
              <w:bottom w:val="single" w:sz="4" w:space="0" w:color="auto"/>
              <w:right w:val="single" w:sz="4" w:space="0" w:color="auto"/>
            </w:tcBorders>
            <w:vAlign w:val="center"/>
            <w:hideMark/>
          </w:tcPr>
          <w:p w14:paraId="462799B9" w14:textId="77777777" w:rsidR="00C258AA" w:rsidRDefault="00C258AA">
            <w:pPr>
              <w:jc w:val="center"/>
              <w:rPr>
                <w:sz w:val="20"/>
                <w:szCs w:val="20"/>
              </w:rPr>
            </w:pPr>
            <w:r>
              <w:rPr>
                <w:sz w:val="20"/>
                <w:szCs w:val="20"/>
              </w:rPr>
              <w:t>200</w:t>
            </w:r>
          </w:p>
        </w:tc>
        <w:tc>
          <w:tcPr>
            <w:tcW w:w="1422" w:type="dxa"/>
            <w:tcBorders>
              <w:top w:val="nil"/>
              <w:left w:val="nil"/>
              <w:bottom w:val="single" w:sz="4" w:space="0" w:color="auto"/>
              <w:right w:val="single" w:sz="4" w:space="0" w:color="auto"/>
            </w:tcBorders>
            <w:vAlign w:val="center"/>
            <w:hideMark/>
          </w:tcPr>
          <w:p w14:paraId="78412FC3" w14:textId="77777777" w:rsidR="00C258AA" w:rsidRDefault="00C258AA">
            <w:pPr>
              <w:jc w:val="center"/>
              <w:rPr>
                <w:sz w:val="20"/>
                <w:szCs w:val="20"/>
              </w:rPr>
            </w:pPr>
            <w:r>
              <w:rPr>
                <w:sz w:val="20"/>
                <w:szCs w:val="20"/>
              </w:rPr>
              <w:t>7 342,66458</w:t>
            </w:r>
          </w:p>
        </w:tc>
        <w:tc>
          <w:tcPr>
            <w:tcW w:w="1423" w:type="dxa"/>
            <w:tcBorders>
              <w:top w:val="nil"/>
              <w:left w:val="nil"/>
              <w:bottom w:val="single" w:sz="4" w:space="0" w:color="auto"/>
              <w:right w:val="single" w:sz="4" w:space="0" w:color="auto"/>
            </w:tcBorders>
            <w:vAlign w:val="center"/>
            <w:hideMark/>
          </w:tcPr>
          <w:p w14:paraId="77D238B5" w14:textId="77777777" w:rsidR="00C258AA" w:rsidRDefault="00C258AA">
            <w:pPr>
              <w:jc w:val="center"/>
              <w:rPr>
                <w:sz w:val="20"/>
                <w:szCs w:val="20"/>
              </w:rPr>
            </w:pPr>
            <w:r>
              <w:rPr>
                <w:sz w:val="20"/>
                <w:szCs w:val="20"/>
              </w:rPr>
              <w:t>7 342,66458</w:t>
            </w:r>
          </w:p>
        </w:tc>
        <w:tc>
          <w:tcPr>
            <w:tcW w:w="1230" w:type="dxa"/>
            <w:tcBorders>
              <w:top w:val="nil"/>
              <w:left w:val="nil"/>
              <w:bottom w:val="single" w:sz="4" w:space="0" w:color="auto"/>
              <w:right w:val="single" w:sz="4" w:space="0" w:color="auto"/>
            </w:tcBorders>
            <w:vAlign w:val="center"/>
            <w:hideMark/>
          </w:tcPr>
          <w:p w14:paraId="56D6751C" w14:textId="77777777" w:rsidR="00C258AA" w:rsidRDefault="00C258AA">
            <w:pPr>
              <w:jc w:val="center"/>
              <w:rPr>
                <w:sz w:val="20"/>
                <w:szCs w:val="20"/>
              </w:rPr>
            </w:pPr>
            <w:r>
              <w:rPr>
                <w:sz w:val="20"/>
                <w:szCs w:val="20"/>
              </w:rPr>
              <w:t>0,00000</w:t>
            </w:r>
          </w:p>
        </w:tc>
        <w:tc>
          <w:tcPr>
            <w:tcW w:w="1423" w:type="dxa"/>
            <w:tcBorders>
              <w:top w:val="nil"/>
              <w:left w:val="nil"/>
              <w:bottom w:val="single" w:sz="4" w:space="0" w:color="auto"/>
              <w:right w:val="single" w:sz="4" w:space="0" w:color="auto"/>
            </w:tcBorders>
            <w:vAlign w:val="center"/>
            <w:hideMark/>
          </w:tcPr>
          <w:p w14:paraId="7C5788A9" w14:textId="77777777" w:rsidR="00C258AA" w:rsidRDefault="00C258AA">
            <w:pPr>
              <w:jc w:val="center"/>
              <w:rPr>
                <w:sz w:val="20"/>
                <w:szCs w:val="20"/>
              </w:rPr>
            </w:pPr>
            <w:r>
              <w:rPr>
                <w:sz w:val="20"/>
                <w:szCs w:val="20"/>
              </w:rPr>
              <w:t xml:space="preserve">9 819,07342  </w:t>
            </w:r>
          </w:p>
        </w:tc>
        <w:tc>
          <w:tcPr>
            <w:tcW w:w="1422" w:type="dxa"/>
            <w:tcBorders>
              <w:top w:val="nil"/>
              <w:left w:val="nil"/>
              <w:bottom w:val="single" w:sz="4" w:space="0" w:color="auto"/>
              <w:right w:val="single" w:sz="4" w:space="0" w:color="auto"/>
            </w:tcBorders>
            <w:vAlign w:val="center"/>
            <w:hideMark/>
          </w:tcPr>
          <w:p w14:paraId="4522C543" w14:textId="77777777" w:rsidR="00C258AA" w:rsidRDefault="00C258AA">
            <w:pPr>
              <w:jc w:val="center"/>
              <w:rPr>
                <w:sz w:val="20"/>
                <w:szCs w:val="20"/>
              </w:rPr>
            </w:pPr>
            <w:r>
              <w:rPr>
                <w:sz w:val="20"/>
                <w:szCs w:val="20"/>
              </w:rPr>
              <w:t xml:space="preserve">17 161,73800  </w:t>
            </w:r>
          </w:p>
        </w:tc>
      </w:tr>
      <w:tr w:rsidR="00C258AA" w14:paraId="757C808E" w14:textId="77777777" w:rsidTr="002D3913">
        <w:trPr>
          <w:gridAfter w:val="1"/>
          <w:wAfter w:w="28" w:type="dxa"/>
          <w:trHeight w:val="284"/>
        </w:trPr>
        <w:tc>
          <w:tcPr>
            <w:tcW w:w="5103" w:type="dxa"/>
            <w:tcBorders>
              <w:top w:val="nil"/>
              <w:left w:val="single" w:sz="4" w:space="0" w:color="auto"/>
              <w:bottom w:val="single" w:sz="4" w:space="0" w:color="auto"/>
              <w:right w:val="single" w:sz="4" w:space="0" w:color="auto"/>
            </w:tcBorders>
            <w:vAlign w:val="bottom"/>
            <w:hideMark/>
          </w:tcPr>
          <w:p w14:paraId="483C28E6" w14:textId="77777777" w:rsidR="00C258AA" w:rsidRDefault="00C258AA">
            <w:pPr>
              <w:rPr>
                <w:sz w:val="20"/>
                <w:szCs w:val="20"/>
              </w:rPr>
            </w:pPr>
            <w:r>
              <w:rPr>
                <w:sz w:val="20"/>
                <w:szCs w:val="20"/>
              </w:rPr>
              <w:t>Иные закупки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vAlign w:val="center"/>
            <w:hideMark/>
          </w:tcPr>
          <w:p w14:paraId="46F9D7BF" w14:textId="77777777" w:rsidR="00C258AA" w:rsidRDefault="00C258AA">
            <w:pPr>
              <w:jc w:val="center"/>
              <w:rPr>
                <w:sz w:val="20"/>
                <w:szCs w:val="20"/>
              </w:rPr>
            </w:pPr>
            <w:r>
              <w:rPr>
                <w:sz w:val="20"/>
                <w:szCs w:val="20"/>
              </w:rPr>
              <w:t>01</w:t>
            </w:r>
          </w:p>
        </w:tc>
        <w:tc>
          <w:tcPr>
            <w:tcW w:w="713" w:type="dxa"/>
            <w:tcBorders>
              <w:top w:val="nil"/>
              <w:left w:val="nil"/>
              <w:bottom w:val="single" w:sz="4" w:space="0" w:color="auto"/>
              <w:right w:val="single" w:sz="4" w:space="0" w:color="auto"/>
            </w:tcBorders>
            <w:vAlign w:val="center"/>
            <w:hideMark/>
          </w:tcPr>
          <w:p w14:paraId="79D68C35" w14:textId="77777777" w:rsidR="00C258AA" w:rsidRDefault="00C258AA">
            <w:pPr>
              <w:jc w:val="center"/>
              <w:rPr>
                <w:sz w:val="20"/>
                <w:szCs w:val="20"/>
              </w:rPr>
            </w:pPr>
            <w:r>
              <w:rPr>
                <w:sz w:val="20"/>
                <w:szCs w:val="20"/>
              </w:rPr>
              <w:t>13</w:t>
            </w:r>
          </w:p>
        </w:tc>
        <w:tc>
          <w:tcPr>
            <w:tcW w:w="1423" w:type="dxa"/>
            <w:tcBorders>
              <w:top w:val="nil"/>
              <w:left w:val="nil"/>
              <w:bottom w:val="single" w:sz="4" w:space="0" w:color="auto"/>
              <w:right w:val="single" w:sz="4" w:space="0" w:color="auto"/>
            </w:tcBorders>
            <w:vAlign w:val="center"/>
            <w:hideMark/>
          </w:tcPr>
          <w:p w14:paraId="36CDB495" w14:textId="77777777" w:rsidR="00C258AA" w:rsidRDefault="00C258AA">
            <w:pPr>
              <w:jc w:val="center"/>
              <w:rPr>
                <w:sz w:val="20"/>
                <w:szCs w:val="20"/>
              </w:rPr>
            </w:pPr>
            <w:r>
              <w:rPr>
                <w:sz w:val="20"/>
                <w:szCs w:val="20"/>
              </w:rPr>
              <w:t>1500199990</w:t>
            </w:r>
          </w:p>
        </w:tc>
        <w:tc>
          <w:tcPr>
            <w:tcW w:w="714" w:type="dxa"/>
            <w:tcBorders>
              <w:top w:val="nil"/>
              <w:left w:val="nil"/>
              <w:bottom w:val="single" w:sz="4" w:space="0" w:color="auto"/>
              <w:right w:val="single" w:sz="4" w:space="0" w:color="auto"/>
            </w:tcBorders>
            <w:vAlign w:val="center"/>
            <w:hideMark/>
          </w:tcPr>
          <w:p w14:paraId="0C957E31" w14:textId="77777777" w:rsidR="00C258AA" w:rsidRDefault="00C258AA">
            <w:pPr>
              <w:jc w:val="center"/>
              <w:rPr>
                <w:sz w:val="20"/>
                <w:szCs w:val="20"/>
              </w:rPr>
            </w:pPr>
            <w:r>
              <w:rPr>
                <w:sz w:val="20"/>
                <w:szCs w:val="20"/>
              </w:rPr>
              <w:t>240</w:t>
            </w:r>
          </w:p>
        </w:tc>
        <w:tc>
          <w:tcPr>
            <w:tcW w:w="1422" w:type="dxa"/>
            <w:tcBorders>
              <w:top w:val="nil"/>
              <w:left w:val="nil"/>
              <w:bottom w:val="single" w:sz="4" w:space="0" w:color="auto"/>
              <w:right w:val="single" w:sz="4" w:space="0" w:color="auto"/>
            </w:tcBorders>
            <w:vAlign w:val="center"/>
            <w:hideMark/>
          </w:tcPr>
          <w:p w14:paraId="5E16CAE8" w14:textId="77777777" w:rsidR="00C258AA" w:rsidRDefault="00C258AA">
            <w:pPr>
              <w:jc w:val="center"/>
              <w:rPr>
                <w:sz w:val="20"/>
                <w:szCs w:val="20"/>
              </w:rPr>
            </w:pPr>
            <w:r>
              <w:rPr>
                <w:sz w:val="20"/>
                <w:szCs w:val="20"/>
              </w:rPr>
              <w:t>7 342,66458</w:t>
            </w:r>
          </w:p>
        </w:tc>
        <w:tc>
          <w:tcPr>
            <w:tcW w:w="1423" w:type="dxa"/>
            <w:tcBorders>
              <w:top w:val="nil"/>
              <w:left w:val="nil"/>
              <w:bottom w:val="single" w:sz="4" w:space="0" w:color="auto"/>
              <w:right w:val="single" w:sz="4" w:space="0" w:color="auto"/>
            </w:tcBorders>
            <w:vAlign w:val="center"/>
            <w:hideMark/>
          </w:tcPr>
          <w:p w14:paraId="2B730D76" w14:textId="77777777" w:rsidR="00C258AA" w:rsidRDefault="00C258AA">
            <w:pPr>
              <w:jc w:val="center"/>
              <w:rPr>
                <w:sz w:val="20"/>
                <w:szCs w:val="20"/>
              </w:rPr>
            </w:pPr>
            <w:r>
              <w:rPr>
                <w:sz w:val="20"/>
                <w:szCs w:val="20"/>
              </w:rPr>
              <w:t>7 342,66458</w:t>
            </w:r>
          </w:p>
        </w:tc>
        <w:tc>
          <w:tcPr>
            <w:tcW w:w="1230" w:type="dxa"/>
            <w:tcBorders>
              <w:top w:val="nil"/>
              <w:left w:val="nil"/>
              <w:bottom w:val="single" w:sz="4" w:space="0" w:color="auto"/>
              <w:right w:val="single" w:sz="4" w:space="0" w:color="auto"/>
            </w:tcBorders>
            <w:vAlign w:val="center"/>
            <w:hideMark/>
          </w:tcPr>
          <w:p w14:paraId="77D81FE9" w14:textId="77777777" w:rsidR="00C258AA" w:rsidRDefault="00C258AA">
            <w:pPr>
              <w:jc w:val="center"/>
              <w:rPr>
                <w:sz w:val="20"/>
                <w:szCs w:val="20"/>
              </w:rPr>
            </w:pPr>
            <w:r>
              <w:rPr>
                <w:sz w:val="20"/>
                <w:szCs w:val="20"/>
              </w:rPr>
              <w:t>0,00000</w:t>
            </w:r>
          </w:p>
        </w:tc>
        <w:tc>
          <w:tcPr>
            <w:tcW w:w="1423" w:type="dxa"/>
            <w:tcBorders>
              <w:top w:val="nil"/>
              <w:left w:val="nil"/>
              <w:bottom w:val="single" w:sz="4" w:space="0" w:color="auto"/>
              <w:right w:val="single" w:sz="4" w:space="0" w:color="auto"/>
            </w:tcBorders>
            <w:vAlign w:val="center"/>
            <w:hideMark/>
          </w:tcPr>
          <w:p w14:paraId="394D28C1" w14:textId="77777777" w:rsidR="00C258AA" w:rsidRDefault="00C258AA">
            <w:pPr>
              <w:jc w:val="center"/>
              <w:rPr>
                <w:sz w:val="20"/>
                <w:szCs w:val="20"/>
              </w:rPr>
            </w:pPr>
            <w:r>
              <w:rPr>
                <w:sz w:val="20"/>
                <w:szCs w:val="20"/>
              </w:rPr>
              <w:t xml:space="preserve">9 819,07342  </w:t>
            </w:r>
          </w:p>
        </w:tc>
        <w:tc>
          <w:tcPr>
            <w:tcW w:w="1422" w:type="dxa"/>
            <w:tcBorders>
              <w:top w:val="nil"/>
              <w:left w:val="nil"/>
              <w:bottom w:val="single" w:sz="4" w:space="0" w:color="auto"/>
              <w:right w:val="single" w:sz="4" w:space="0" w:color="auto"/>
            </w:tcBorders>
            <w:vAlign w:val="center"/>
            <w:hideMark/>
          </w:tcPr>
          <w:p w14:paraId="6021385F" w14:textId="77777777" w:rsidR="00C258AA" w:rsidRDefault="00C258AA">
            <w:pPr>
              <w:jc w:val="center"/>
              <w:rPr>
                <w:sz w:val="20"/>
                <w:szCs w:val="20"/>
              </w:rPr>
            </w:pPr>
            <w:r>
              <w:rPr>
                <w:sz w:val="20"/>
                <w:szCs w:val="20"/>
              </w:rPr>
              <w:t xml:space="preserve">17 161,73800  </w:t>
            </w:r>
          </w:p>
        </w:tc>
      </w:tr>
      <w:tr w:rsidR="00C258AA" w14:paraId="53F5093A" w14:textId="77777777" w:rsidTr="002D3913">
        <w:trPr>
          <w:gridAfter w:val="1"/>
          <w:wAfter w:w="28" w:type="dxa"/>
          <w:trHeight w:val="284"/>
        </w:trPr>
        <w:tc>
          <w:tcPr>
            <w:tcW w:w="5103" w:type="dxa"/>
            <w:tcBorders>
              <w:top w:val="nil"/>
              <w:left w:val="single" w:sz="4" w:space="0" w:color="auto"/>
              <w:bottom w:val="single" w:sz="4" w:space="0" w:color="auto"/>
              <w:right w:val="single" w:sz="4" w:space="0" w:color="auto"/>
            </w:tcBorders>
            <w:vAlign w:val="bottom"/>
            <w:hideMark/>
          </w:tcPr>
          <w:p w14:paraId="445CC4F1" w14:textId="77777777" w:rsidR="00C258AA" w:rsidRDefault="00C258AA">
            <w:pPr>
              <w:rPr>
                <w:sz w:val="20"/>
                <w:szCs w:val="20"/>
              </w:rPr>
            </w:pPr>
            <w:r>
              <w:rPr>
                <w:sz w:val="20"/>
                <w:szCs w:val="20"/>
              </w:rPr>
              <w:t>Социальное обеспечение и иные выплаты населению</w:t>
            </w:r>
          </w:p>
        </w:tc>
        <w:tc>
          <w:tcPr>
            <w:tcW w:w="572" w:type="dxa"/>
            <w:tcBorders>
              <w:top w:val="nil"/>
              <w:left w:val="nil"/>
              <w:bottom w:val="single" w:sz="4" w:space="0" w:color="auto"/>
              <w:right w:val="single" w:sz="4" w:space="0" w:color="auto"/>
            </w:tcBorders>
            <w:vAlign w:val="center"/>
            <w:hideMark/>
          </w:tcPr>
          <w:p w14:paraId="35FC270B" w14:textId="77777777" w:rsidR="00C258AA" w:rsidRDefault="00C258AA">
            <w:pPr>
              <w:jc w:val="center"/>
              <w:rPr>
                <w:sz w:val="20"/>
                <w:szCs w:val="20"/>
              </w:rPr>
            </w:pPr>
            <w:r>
              <w:rPr>
                <w:sz w:val="20"/>
                <w:szCs w:val="20"/>
              </w:rPr>
              <w:t>01</w:t>
            </w:r>
          </w:p>
        </w:tc>
        <w:tc>
          <w:tcPr>
            <w:tcW w:w="713" w:type="dxa"/>
            <w:tcBorders>
              <w:top w:val="nil"/>
              <w:left w:val="nil"/>
              <w:bottom w:val="single" w:sz="4" w:space="0" w:color="auto"/>
              <w:right w:val="single" w:sz="4" w:space="0" w:color="auto"/>
            </w:tcBorders>
            <w:vAlign w:val="center"/>
            <w:hideMark/>
          </w:tcPr>
          <w:p w14:paraId="2572B481" w14:textId="77777777" w:rsidR="00C258AA" w:rsidRDefault="00C258AA">
            <w:pPr>
              <w:jc w:val="center"/>
              <w:rPr>
                <w:sz w:val="20"/>
                <w:szCs w:val="20"/>
              </w:rPr>
            </w:pPr>
            <w:r>
              <w:rPr>
                <w:sz w:val="20"/>
                <w:szCs w:val="20"/>
              </w:rPr>
              <w:t>13</w:t>
            </w:r>
          </w:p>
        </w:tc>
        <w:tc>
          <w:tcPr>
            <w:tcW w:w="1423" w:type="dxa"/>
            <w:tcBorders>
              <w:top w:val="nil"/>
              <w:left w:val="nil"/>
              <w:bottom w:val="single" w:sz="4" w:space="0" w:color="auto"/>
              <w:right w:val="single" w:sz="4" w:space="0" w:color="auto"/>
            </w:tcBorders>
            <w:vAlign w:val="center"/>
            <w:hideMark/>
          </w:tcPr>
          <w:p w14:paraId="3C8374BB" w14:textId="77777777" w:rsidR="00C258AA" w:rsidRDefault="00C258AA">
            <w:pPr>
              <w:jc w:val="center"/>
              <w:rPr>
                <w:sz w:val="20"/>
                <w:szCs w:val="20"/>
              </w:rPr>
            </w:pPr>
            <w:r>
              <w:rPr>
                <w:sz w:val="20"/>
                <w:szCs w:val="20"/>
              </w:rPr>
              <w:t>1500199990</w:t>
            </w:r>
          </w:p>
        </w:tc>
        <w:tc>
          <w:tcPr>
            <w:tcW w:w="714" w:type="dxa"/>
            <w:tcBorders>
              <w:top w:val="nil"/>
              <w:left w:val="nil"/>
              <w:bottom w:val="single" w:sz="4" w:space="0" w:color="auto"/>
              <w:right w:val="single" w:sz="4" w:space="0" w:color="auto"/>
            </w:tcBorders>
            <w:vAlign w:val="center"/>
            <w:hideMark/>
          </w:tcPr>
          <w:p w14:paraId="1A2208CC" w14:textId="77777777" w:rsidR="00C258AA" w:rsidRDefault="00C258AA">
            <w:pPr>
              <w:jc w:val="center"/>
              <w:rPr>
                <w:sz w:val="20"/>
                <w:szCs w:val="20"/>
              </w:rPr>
            </w:pPr>
            <w:r>
              <w:rPr>
                <w:sz w:val="20"/>
                <w:szCs w:val="20"/>
              </w:rPr>
              <w:t>300</w:t>
            </w:r>
          </w:p>
        </w:tc>
        <w:tc>
          <w:tcPr>
            <w:tcW w:w="1422" w:type="dxa"/>
            <w:tcBorders>
              <w:top w:val="nil"/>
              <w:left w:val="nil"/>
              <w:bottom w:val="single" w:sz="4" w:space="0" w:color="auto"/>
              <w:right w:val="single" w:sz="4" w:space="0" w:color="auto"/>
            </w:tcBorders>
            <w:vAlign w:val="center"/>
            <w:hideMark/>
          </w:tcPr>
          <w:p w14:paraId="26B82BF0" w14:textId="77777777" w:rsidR="00C258AA" w:rsidRDefault="00C258AA">
            <w:pPr>
              <w:jc w:val="center"/>
              <w:rPr>
                <w:sz w:val="20"/>
                <w:szCs w:val="20"/>
              </w:rPr>
            </w:pPr>
            <w:r>
              <w:rPr>
                <w:sz w:val="20"/>
                <w:szCs w:val="20"/>
              </w:rPr>
              <w:t>35,00000</w:t>
            </w:r>
          </w:p>
        </w:tc>
        <w:tc>
          <w:tcPr>
            <w:tcW w:w="1423" w:type="dxa"/>
            <w:tcBorders>
              <w:top w:val="nil"/>
              <w:left w:val="nil"/>
              <w:bottom w:val="single" w:sz="4" w:space="0" w:color="auto"/>
              <w:right w:val="single" w:sz="4" w:space="0" w:color="auto"/>
            </w:tcBorders>
            <w:vAlign w:val="center"/>
            <w:hideMark/>
          </w:tcPr>
          <w:p w14:paraId="027A6803" w14:textId="77777777" w:rsidR="00C258AA" w:rsidRDefault="00C258AA">
            <w:pPr>
              <w:jc w:val="center"/>
              <w:rPr>
                <w:sz w:val="20"/>
                <w:szCs w:val="20"/>
              </w:rPr>
            </w:pPr>
            <w:r>
              <w:rPr>
                <w:sz w:val="20"/>
                <w:szCs w:val="20"/>
              </w:rPr>
              <w:t>35,00000</w:t>
            </w:r>
          </w:p>
        </w:tc>
        <w:tc>
          <w:tcPr>
            <w:tcW w:w="1230" w:type="dxa"/>
            <w:tcBorders>
              <w:top w:val="nil"/>
              <w:left w:val="nil"/>
              <w:bottom w:val="single" w:sz="4" w:space="0" w:color="auto"/>
              <w:right w:val="single" w:sz="4" w:space="0" w:color="auto"/>
            </w:tcBorders>
            <w:vAlign w:val="center"/>
            <w:hideMark/>
          </w:tcPr>
          <w:p w14:paraId="2CF4FC0E" w14:textId="77777777" w:rsidR="00C258AA" w:rsidRDefault="00C258AA">
            <w:pPr>
              <w:jc w:val="center"/>
              <w:rPr>
                <w:sz w:val="20"/>
                <w:szCs w:val="20"/>
              </w:rPr>
            </w:pPr>
            <w:r>
              <w:rPr>
                <w:sz w:val="20"/>
                <w:szCs w:val="20"/>
              </w:rPr>
              <w:t>0,00000</w:t>
            </w:r>
          </w:p>
        </w:tc>
        <w:tc>
          <w:tcPr>
            <w:tcW w:w="1423" w:type="dxa"/>
            <w:tcBorders>
              <w:top w:val="nil"/>
              <w:left w:val="nil"/>
              <w:bottom w:val="single" w:sz="4" w:space="0" w:color="auto"/>
              <w:right w:val="single" w:sz="4" w:space="0" w:color="auto"/>
            </w:tcBorders>
            <w:vAlign w:val="center"/>
            <w:hideMark/>
          </w:tcPr>
          <w:p w14:paraId="4D766B12" w14:textId="77777777" w:rsidR="00C258AA" w:rsidRDefault="00C258AA">
            <w:pPr>
              <w:jc w:val="center"/>
              <w:rPr>
                <w:sz w:val="20"/>
                <w:szCs w:val="20"/>
              </w:rPr>
            </w:pPr>
            <w:r>
              <w:rPr>
                <w:sz w:val="20"/>
                <w:szCs w:val="20"/>
              </w:rPr>
              <w:t xml:space="preserve">0,00000  </w:t>
            </w:r>
          </w:p>
        </w:tc>
        <w:tc>
          <w:tcPr>
            <w:tcW w:w="1422" w:type="dxa"/>
            <w:tcBorders>
              <w:top w:val="nil"/>
              <w:left w:val="nil"/>
              <w:bottom w:val="single" w:sz="4" w:space="0" w:color="auto"/>
              <w:right w:val="single" w:sz="4" w:space="0" w:color="auto"/>
            </w:tcBorders>
            <w:vAlign w:val="center"/>
            <w:hideMark/>
          </w:tcPr>
          <w:p w14:paraId="52F6750B" w14:textId="77777777" w:rsidR="00C258AA" w:rsidRDefault="00C258AA">
            <w:pPr>
              <w:jc w:val="center"/>
              <w:rPr>
                <w:sz w:val="20"/>
                <w:szCs w:val="20"/>
              </w:rPr>
            </w:pPr>
            <w:r>
              <w:rPr>
                <w:sz w:val="20"/>
                <w:szCs w:val="20"/>
              </w:rPr>
              <w:t xml:space="preserve">35,00000  </w:t>
            </w:r>
          </w:p>
        </w:tc>
      </w:tr>
      <w:tr w:rsidR="00C258AA" w14:paraId="12FEED9E" w14:textId="77777777" w:rsidTr="002D3913">
        <w:trPr>
          <w:gridAfter w:val="1"/>
          <w:wAfter w:w="28" w:type="dxa"/>
          <w:trHeight w:val="284"/>
        </w:trPr>
        <w:tc>
          <w:tcPr>
            <w:tcW w:w="5103" w:type="dxa"/>
            <w:tcBorders>
              <w:top w:val="nil"/>
              <w:left w:val="single" w:sz="4" w:space="0" w:color="auto"/>
              <w:bottom w:val="single" w:sz="4" w:space="0" w:color="auto"/>
              <w:right w:val="single" w:sz="4" w:space="0" w:color="auto"/>
            </w:tcBorders>
            <w:vAlign w:val="bottom"/>
            <w:hideMark/>
          </w:tcPr>
          <w:p w14:paraId="7A6FD4ED" w14:textId="77777777" w:rsidR="00C258AA" w:rsidRDefault="00C258AA">
            <w:pPr>
              <w:rPr>
                <w:sz w:val="20"/>
                <w:szCs w:val="20"/>
              </w:rPr>
            </w:pPr>
            <w:r>
              <w:rPr>
                <w:sz w:val="20"/>
                <w:szCs w:val="20"/>
              </w:rPr>
              <w:t>Иные выплаты населению</w:t>
            </w:r>
          </w:p>
        </w:tc>
        <w:tc>
          <w:tcPr>
            <w:tcW w:w="572" w:type="dxa"/>
            <w:tcBorders>
              <w:top w:val="nil"/>
              <w:left w:val="nil"/>
              <w:bottom w:val="single" w:sz="4" w:space="0" w:color="auto"/>
              <w:right w:val="single" w:sz="4" w:space="0" w:color="auto"/>
            </w:tcBorders>
            <w:vAlign w:val="center"/>
            <w:hideMark/>
          </w:tcPr>
          <w:p w14:paraId="2F4886A7" w14:textId="77777777" w:rsidR="00C258AA" w:rsidRDefault="00C258AA">
            <w:pPr>
              <w:jc w:val="center"/>
              <w:rPr>
                <w:sz w:val="20"/>
                <w:szCs w:val="20"/>
              </w:rPr>
            </w:pPr>
            <w:r>
              <w:rPr>
                <w:sz w:val="20"/>
                <w:szCs w:val="20"/>
              </w:rPr>
              <w:t>01</w:t>
            </w:r>
          </w:p>
        </w:tc>
        <w:tc>
          <w:tcPr>
            <w:tcW w:w="713" w:type="dxa"/>
            <w:tcBorders>
              <w:top w:val="nil"/>
              <w:left w:val="nil"/>
              <w:bottom w:val="single" w:sz="4" w:space="0" w:color="auto"/>
              <w:right w:val="single" w:sz="4" w:space="0" w:color="auto"/>
            </w:tcBorders>
            <w:vAlign w:val="center"/>
            <w:hideMark/>
          </w:tcPr>
          <w:p w14:paraId="0C628691" w14:textId="77777777" w:rsidR="00C258AA" w:rsidRDefault="00C258AA">
            <w:pPr>
              <w:jc w:val="center"/>
              <w:rPr>
                <w:sz w:val="20"/>
                <w:szCs w:val="20"/>
              </w:rPr>
            </w:pPr>
            <w:r>
              <w:rPr>
                <w:sz w:val="20"/>
                <w:szCs w:val="20"/>
              </w:rPr>
              <w:t>13</w:t>
            </w:r>
          </w:p>
        </w:tc>
        <w:tc>
          <w:tcPr>
            <w:tcW w:w="1423" w:type="dxa"/>
            <w:tcBorders>
              <w:top w:val="nil"/>
              <w:left w:val="nil"/>
              <w:bottom w:val="single" w:sz="4" w:space="0" w:color="auto"/>
              <w:right w:val="single" w:sz="4" w:space="0" w:color="auto"/>
            </w:tcBorders>
            <w:vAlign w:val="center"/>
            <w:hideMark/>
          </w:tcPr>
          <w:p w14:paraId="3AD1309C" w14:textId="77777777" w:rsidR="00C258AA" w:rsidRDefault="00C258AA">
            <w:pPr>
              <w:jc w:val="center"/>
              <w:rPr>
                <w:sz w:val="20"/>
                <w:szCs w:val="20"/>
              </w:rPr>
            </w:pPr>
            <w:r>
              <w:rPr>
                <w:sz w:val="20"/>
                <w:szCs w:val="20"/>
              </w:rPr>
              <w:t>1500199990</w:t>
            </w:r>
          </w:p>
        </w:tc>
        <w:tc>
          <w:tcPr>
            <w:tcW w:w="714" w:type="dxa"/>
            <w:tcBorders>
              <w:top w:val="nil"/>
              <w:left w:val="nil"/>
              <w:bottom w:val="single" w:sz="4" w:space="0" w:color="auto"/>
              <w:right w:val="single" w:sz="4" w:space="0" w:color="auto"/>
            </w:tcBorders>
            <w:vAlign w:val="center"/>
            <w:hideMark/>
          </w:tcPr>
          <w:p w14:paraId="0642928A" w14:textId="77777777" w:rsidR="00C258AA" w:rsidRDefault="00C258AA">
            <w:pPr>
              <w:jc w:val="center"/>
              <w:rPr>
                <w:sz w:val="20"/>
                <w:szCs w:val="20"/>
              </w:rPr>
            </w:pPr>
            <w:r>
              <w:rPr>
                <w:sz w:val="20"/>
                <w:szCs w:val="20"/>
              </w:rPr>
              <w:t>360</w:t>
            </w:r>
          </w:p>
        </w:tc>
        <w:tc>
          <w:tcPr>
            <w:tcW w:w="1422" w:type="dxa"/>
            <w:tcBorders>
              <w:top w:val="nil"/>
              <w:left w:val="nil"/>
              <w:bottom w:val="single" w:sz="4" w:space="0" w:color="auto"/>
              <w:right w:val="single" w:sz="4" w:space="0" w:color="auto"/>
            </w:tcBorders>
            <w:vAlign w:val="center"/>
            <w:hideMark/>
          </w:tcPr>
          <w:p w14:paraId="42FC5EA5" w14:textId="77777777" w:rsidR="00C258AA" w:rsidRDefault="00C258AA">
            <w:pPr>
              <w:jc w:val="center"/>
              <w:rPr>
                <w:sz w:val="20"/>
                <w:szCs w:val="20"/>
              </w:rPr>
            </w:pPr>
            <w:r>
              <w:rPr>
                <w:sz w:val="20"/>
                <w:szCs w:val="20"/>
              </w:rPr>
              <w:t>35,00000</w:t>
            </w:r>
          </w:p>
        </w:tc>
        <w:tc>
          <w:tcPr>
            <w:tcW w:w="1423" w:type="dxa"/>
            <w:tcBorders>
              <w:top w:val="nil"/>
              <w:left w:val="nil"/>
              <w:bottom w:val="single" w:sz="4" w:space="0" w:color="auto"/>
              <w:right w:val="single" w:sz="4" w:space="0" w:color="auto"/>
            </w:tcBorders>
            <w:vAlign w:val="center"/>
            <w:hideMark/>
          </w:tcPr>
          <w:p w14:paraId="66C7C7B7" w14:textId="77777777" w:rsidR="00C258AA" w:rsidRDefault="00C258AA">
            <w:pPr>
              <w:jc w:val="center"/>
              <w:rPr>
                <w:sz w:val="20"/>
                <w:szCs w:val="20"/>
              </w:rPr>
            </w:pPr>
            <w:r>
              <w:rPr>
                <w:sz w:val="20"/>
                <w:szCs w:val="20"/>
              </w:rPr>
              <w:t>35,00000</w:t>
            </w:r>
          </w:p>
        </w:tc>
        <w:tc>
          <w:tcPr>
            <w:tcW w:w="1230" w:type="dxa"/>
            <w:tcBorders>
              <w:top w:val="nil"/>
              <w:left w:val="nil"/>
              <w:bottom w:val="single" w:sz="4" w:space="0" w:color="auto"/>
              <w:right w:val="single" w:sz="4" w:space="0" w:color="auto"/>
            </w:tcBorders>
            <w:vAlign w:val="center"/>
            <w:hideMark/>
          </w:tcPr>
          <w:p w14:paraId="1945A747" w14:textId="77777777" w:rsidR="00C258AA" w:rsidRDefault="00C258AA">
            <w:pPr>
              <w:jc w:val="center"/>
              <w:rPr>
                <w:sz w:val="20"/>
                <w:szCs w:val="20"/>
              </w:rPr>
            </w:pPr>
            <w:r>
              <w:rPr>
                <w:sz w:val="20"/>
                <w:szCs w:val="20"/>
              </w:rPr>
              <w:t>0,00000</w:t>
            </w:r>
          </w:p>
        </w:tc>
        <w:tc>
          <w:tcPr>
            <w:tcW w:w="1423" w:type="dxa"/>
            <w:tcBorders>
              <w:top w:val="nil"/>
              <w:left w:val="nil"/>
              <w:bottom w:val="single" w:sz="4" w:space="0" w:color="auto"/>
              <w:right w:val="single" w:sz="4" w:space="0" w:color="auto"/>
            </w:tcBorders>
            <w:vAlign w:val="center"/>
            <w:hideMark/>
          </w:tcPr>
          <w:p w14:paraId="202F0292" w14:textId="77777777" w:rsidR="00C258AA" w:rsidRDefault="00C258AA">
            <w:pPr>
              <w:jc w:val="center"/>
              <w:rPr>
                <w:sz w:val="20"/>
                <w:szCs w:val="20"/>
              </w:rPr>
            </w:pPr>
            <w:r>
              <w:rPr>
                <w:sz w:val="20"/>
                <w:szCs w:val="20"/>
              </w:rPr>
              <w:t xml:space="preserve">0,00000  </w:t>
            </w:r>
          </w:p>
        </w:tc>
        <w:tc>
          <w:tcPr>
            <w:tcW w:w="1422" w:type="dxa"/>
            <w:tcBorders>
              <w:top w:val="nil"/>
              <w:left w:val="nil"/>
              <w:bottom w:val="single" w:sz="4" w:space="0" w:color="auto"/>
              <w:right w:val="single" w:sz="4" w:space="0" w:color="auto"/>
            </w:tcBorders>
            <w:vAlign w:val="center"/>
            <w:hideMark/>
          </w:tcPr>
          <w:p w14:paraId="46826239" w14:textId="77777777" w:rsidR="00C258AA" w:rsidRDefault="00C258AA">
            <w:pPr>
              <w:jc w:val="center"/>
              <w:rPr>
                <w:sz w:val="20"/>
                <w:szCs w:val="20"/>
              </w:rPr>
            </w:pPr>
            <w:r>
              <w:rPr>
                <w:sz w:val="20"/>
                <w:szCs w:val="20"/>
              </w:rPr>
              <w:t xml:space="preserve">35,00000  </w:t>
            </w:r>
          </w:p>
        </w:tc>
      </w:tr>
      <w:tr w:rsidR="00C258AA" w14:paraId="050EF7E3" w14:textId="77777777" w:rsidTr="002D3913">
        <w:trPr>
          <w:gridAfter w:val="1"/>
          <w:wAfter w:w="28" w:type="dxa"/>
          <w:trHeight w:val="284"/>
        </w:trPr>
        <w:tc>
          <w:tcPr>
            <w:tcW w:w="5103" w:type="dxa"/>
            <w:tcBorders>
              <w:top w:val="nil"/>
              <w:left w:val="single" w:sz="4" w:space="0" w:color="auto"/>
              <w:bottom w:val="single" w:sz="4" w:space="0" w:color="auto"/>
              <w:right w:val="single" w:sz="4" w:space="0" w:color="auto"/>
            </w:tcBorders>
            <w:vAlign w:val="bottom"/>
            <w:hideMark/>
          </w:tcPr>
          <w:p w14:paraId="58EE6FC2" w14:textId="77777777" w:rsidR="00C258AA" w:rsidRDefault="00C258AA">
            <w:pPr>
              <w:rPr>
                <w:sz w:val="20"/>
                <w:szCs w:val="20"/>
              </w:rPr>
            </w:pPr>
            <w:r>
              <w:rPr>
                <w:sz w:val="20"/>
                <w:szCs w:val="20"/>
              </w:rPr>
              <w:t>Иные бюджетные ассигнования</w:t>
            </w:r>
          </w:p>
        </w:tc>
        <w:tc>
          <w:tcPr>
            <w:tcW w:w="572" w:type="dxa"/>
            <w:tcBorders>
              <w:top w:val="nil"/>
              <w:left w:val="nil"/>
              <w:bottom w:val="single" w:sz="4" w:space="0" w:color="auto"/>
              <w:right w:val="single" w:sz="4" w:space="0" w:color="auto"/>
            </w:tcBorders>
            <w:vAlign w:val="center"/>
            <w:hideMark/>
          </w:tcPr>
          <w:p w14:paraId="4E424981" w14:textId="77777777" w:rsidR="00C258AA" w:rsidRDefault="00C258AA">
            <w:pPr>
              <w:jc w:val="center"/>
              <w:rPr>
                <w:sz w:val="20"/>
                <w:szCs w:val="20"/>
              </w:rPr>
            </w:pPr>
            <w:r>
              <w:rPr>
                <w:sz w:val="20"/>
                <w:szCs w:val="20"/>
              </w:rPr>
              <w:t>01</w:t>
            </w:r>
          </w:p>
        </w:tc>
        <w:tc>
          <w:tcPr>
            <w:tcW w:w="713" w:type="dxa"/>
            <w:tcBorders>
              <w:top w:val="nil"/>
              <w:left w:val="nil"/>
              <w:bottom w:val="single" w:sz="4" w:space="0" w:color="auto"/>
              <w:right w:val="single" w:sz="4" w:space="0" w:color="auto"/>
            </w:tcBorders>
            <w:vAlign w:val="center"/>
            <w:hideMark/>
          </w:tcPr>
          <w:p w14:paraId="600AC682" w14:textId="77777777" w:rsidR="00C258AA" w:rsidRDefault="00C258AA">
            <w:pPr>
              <w:jc w:val="center"/>
              <w:rPr>
                <w:sz w:val="20"/>
                <w:szCs w:val="20"/>
              </w:rPr>
            </w:pPr>
            <w:r>
              <w:rPr>
                <w:sz w:val="20"/>
                <w:szCs w:val="20"/>
              </w:rPr>
              <w:t>13</w:t>
            </w:r>
          </w:p>
        </w:tc>
        <w:tc>
          <w:tcPr>
            <w:tcW w:w="1423" w:type="dxa"/>
            <w:tcBorders>
              <w:top w:val="nil"/>
              <w:left w:val="nil"/>
              <w:bottom w:val="single" w:sz="4" w:space="0" w:color="auto"/>
              <w:right w:val="single" w:sz="4" w:space="0" w:color="auto"/>
            </w:tcBorders>
            <w:vAlign w:val="center"/>
            <w:hideMark/>
          </w:tcPr>
          <w:p w14:paraId="186E519B" w14:textId="77777777" w:rsidR="00C258AA" w:rsidRDefault="00C258AA">
            <w:pPr>
              <w:jc w:val="center"/>
              <w:rPr>
                <w:sz w:val="20"/>
                <w:szCs w:val="20"/>
              </w:rPr>
            </w:pPr>
            <w:r>
              <w:rPr>
                <w:sz w:val="20"/>
                <w:szCs w:val="20"/>
              </w:rPr>
              <w:t>1500199990</w:t>
            </w:r>
          </w:p>
        </w:tc>
        <w:tc>
          <w:tcPr>
            <w:tcW w:w="714" w:type="dxa"/>
            <w:tcBorders>
              <w:top w:val="nil"/>
              <w:left w:val="nil"/>
              <w:bottom w:val="single" w:sz="4" w:space="0" w:color="auto"/>
              <w:right w:val="single" w:sz="4" w:space="0" w:color="auto"/>
            </w:tcBorders>
            <w:vAlign w:val="center"/>
            <w:hideMark/>
          </w:tcPr>
          <w:p w14:paraId="5B3D5BC2" w14:textId="77777777" w:rsidR="00C258AA" w:rsidRDefault="00C258AA">
            <w:pPr>
              <w:jc w:val="center"/>
              <w:rPr>
                <w:sz w:val="20"/>
                <w:szCs w:val="20"/>
              </w:rPr>
            </w:pPr>
            <w:r>
              <w:rPr>
                <w:sz w:val="20"/>
                <w:szCs w:val="20"/>
              </w:rPr>
              <w:t>800</w:t>
            </w:r>
          </w:p>
        </w:tc>
        <w:tc>
          <w:tcPr>
            <w:tcW w:w="1422" w:type="dxa"/>
            <w:tcBorders>
              <w:top w:val="nil"/>
              <w:left w:val="nil"/>
              <w:bottom w:val="single" w:sz="4" w:space="0" w:color="auto"/>
              <w:right w:val="single" w:sz="4" w:space="0" w:color="auto"/>
            </w:tcBorders>
            <w:vAlign w:val="center"/>
            <w:hideMark/>
          </w:tcPr>
          <w:p w14:paraId="5BF60102" w14:textId="77777777" w:rsidR="00C258AA" w:rsidRDefault="00C258AA">
            <w:pPr>
              <w:jc w:val="center"/>
              <w:rPr>
                <w:sz w:val="20"/>
                <w:szCs w:val="20"/>
              </w:rPr>
            </w:pPr>
            <w:r>
              <w:rPr>
                <w:sz w:val="20"/>
                <w:szCs w:val="20"/>
              </w:rPr>
              <w:t>117,63900</w:t>
            </w:r>
          </w:p>
        </w:tc>
        <w:tc>
          <w:tcPr>
            <w:tcW w:w="1423" w:type="dxa"/>
            <w:tcBorders>
              <w:top w:val="nil"/>
              <w:left w:val="nil"/>
              <w:bottom w:val="single" w:sz="4" w:space="0" w:color="auto"/>
              <w:right w:val="single" w:sz="4" w:space="0" w:color="auto"/>
            </w:tcBorders>
            <w:vAlign w:val="center"/>
            <w:hideMark/>
          </w:tcPr>
          <w:p w14:paraId="07919A46" w14:textId="77777777" w:rsidR="00C258AA" w:rsidRDefault="00C258AA">
            <w:pPr>
              <w:jc w:val="center"/>
              <w:rPr>
                <w:sz w:val="20"/>
                <w:szCs w:val="20"/>
              </w:rPr>
            </w:pPr>
            <w:r>
              <w:rPr>
                <w:sz w:val="20"/>
                <w:szCs w:val="20"/>
              </w:rPr>
              <w:t>117,63900</w:t>
            </w:r>
          </w:p>
        </w:tc>
        <w:tc>
          <w:tcPr>
            <w:tcW w:w="1230" w:type="dxa"/>
            <w:tcBorders>
              <w:top w:val="nil"/>
              <w:left w:val="nil"/>
              <w:bottom w:val="single" w:sz="4" w:space="0" w:color="auto"/>
              <w:right w:val="single" w:sz="4" w:space="0" w:color="auto"/>
            </w:tcBorders>
            <w:vAlign w:val="center"/>
            <w:hideMark/>
          </w:tcPr>
          <w:p w14:paraId="77D81C29" w14:textId="77777777" w:rsidR="00C258AA" w:rsidRDefault="00C258AA">
            <w:pPr>
              <w:jc w:val="center"/>
              <w:rPr>
                <w:sz w:val="20"/>
                <w:szCs w:val="20"/>
              </w:rPr>
            </w:pPr>
            <w:r>
              <w:rPr>
                <w:sz w:val="20"/>
                <w:szCs w:val="20"/>
              </w:rPr>
              <w:t>0,00000</w:t>
            </w:r>
          </w:p>
        </w:tc>
        <w:tc>
          <w:tcPr>
            <w:tcW w:w="1423" w:type="dxa"/>
            <w:tcBorders>
              <w:top w:val="nil"/>
              <w:left w:val="nil"/>
              <w:bottom w:val="single" w:sz="4" w:space="0" w:color="auto"/>
              <w:right w:val="single" w:sz="4" w:space="0" w:color="auto"/>
            </w:tcBorders>
            <w:vAlign w:val="center"/>
            <w:hideMark/>
          </w:tcPr>
          <w:p w14:paraId="38BD3B98" w14:textId="77777777" w:rsidR="00C258AA" w:rsidRDefault="00C258AA">
            <w:pPr>
              <w:jc w:val="center"/>
              <w:rPr>
                <w:sz w:val="20"/>
                <w:szCs w:val="20"/>
              </w:rPr>
            </w:pPr>
            <w:r>
              <w:rPr>
                <w:sz w:val="20"/>
                <w:szCs w:val="20"/>
              </w:rPr>
              <w:t xml:space="preserve">2,55000  </w:t>
            </w:r>
          </w:p>
        </w:tc>
        <w:tc>
          <w:tcPr>
            <w:tcW w:w="1422" w:type="dxa"/>
            <w:tcBorders>
              <w:top w:val="nil"/>
              <w:left w:val="nil"/>
              <w:bottom w:val="single" w:sz="4" w:space="0" w:color="auto"/>
              <w:right w:val="single" w:sz="4" w:space="0" w:color="auto"/>
            </w:tcBorders>
            <w:vAlign w:val="center"/>
            <w:hideMark/>
          </w:tcPr>
          <w:p w14:paraId="4EA402DF" w14:textId="77777777" w:rsidR="00C258AA" w:rsidRDefault="00C258AA">
            <w:pPr>
              <w:jc w:val="center"/>
              <w:rPr>
                <w:sz w:val="20"/>
                <w:szCs w:val="20"/>
              </w:rPr>
            </w:pPr>
            <w:r>
              <w:rPr>
                <w:sz w:val="20"/>
                <w:szCs w:val="20"/>
              </w:rPr>
              <w:t xml:space="preserve">120,18900  </w:t>
            </w:r>
          </w:p>
        </w:tc>
      </w:tr>
      <w:tr w:rsidR="00C258AA" w14:paraId="17454023" w14:textId="77777777" w:rsidTr="002D3913">
        <w:trPr>
          <w:gridAfter w:val="1"/>
          <w:wAfter w:w="28" w:type="dxa"/>
          <w:trHeight w:val="284"/>
        </w:trPr>
        <w:tc>
          <w:tcPr>
            <w:tcW w:w="5103" w:type="dxa"/>
            <w:tcBorders>
              <w:top w:val="nil"/>
              <w:left w:val="single" w:sz="4" w:space="0" w:color="auto"/>
              <w:bottom w:val="single" w:sz="4" w:space="0" w:color="auto"/>
              <w:right w:val="single" w:sz="4" w:space="0" w:color="auto"/>
            </w:tcBorders>
            <w:vAlign w:val="bottom"/>
            <w:hideMark/>
          </w:tcPr>
          <w:p w14:paraId="2A486EE5" w14:textId="77777777" w:rsidR="00C258AA" w:rsidRDefault="00C258AA">
            <w:pPr>
              <w:rPr>
                <w:sz w:val="20"/>
                <w:szCs w:val="20"/>
              </w:rPr>
            </w:pPr>
            <w:r>
              <w:rPr>
                <w:sz w:val="20"/>
                <w:szCs w:val="20"/>
              </w:rPr>
              <w:lastRenderedPageBreak/>
              <w:t>Уплата налогов, сборов и иных платежей</w:t>
            </w:r>
          </w:p>
        </w:tc>
        <w:tc>
          <w:tcPr>
            <w:tcW w:w="572" w:type="dxa"/>
            <w:tcBorders>
              <w:top w:val="nil"/>
              <w:left w:val="nil"/>
              <w:bottom w:val="single" w:sz="4" w:space="0" w:color="auto"/>
              <w:right w:val="single" w:sz="4" w:space="0" w:color="auto"/>
            </w:tcBorders>
            <w:vAlign w:val="center"/>
            <w:hideMark/>
          </w:tcPr>
          <w:p w14:paraId="37D32035" w14:textId="77777777" w:rsidR="00C258AA" w:rsidRDefault="00C258AA">
            <w:pPr>
              <w:jc w:val="center"/>
              <w:rPr>
                <w:sz w:val="20"/>
                <w:szCs w:val="20"/>
              </w:rPr>
            </w:pPr>
            <w:r>
              <w:rPr>
                <w:sz w:val="20"/>
                <w:szCs w:val="20"/>
              </w:rPr>
              <w:t>01</w:t>
            </w:r>
          </w:p>
        </w:tc>
        <w:tc>
          <w:tcPr>
            <w:tcW w:w="713" w:type="dxa"/>
            <w:tcBorders>
              <w:top w:val="nil"/>
              <w:left w:val="nil"/>
              <w:bottom w:val="single" w:sz="4" w:space="0" w:color="auto"/>
              <w:right w:val="single" w:sz="4" w:space="0" w:color="auto"/>
            </w:tcBorders>
            <w:vAlign w:val="center"/>
            <w:hideMark/>
          </w:tcPr>
          <w:p w14:paraId="39876300" w14:textId="77777777" w:rsidR="00C258AA" w:rsidRDefault="00C258AA">
            <w:pPr>
              <w:jc w:val="center"/>
              <w:rPr>
                <w:sz w:val="20"/>
                <w:szCs w:val="20"/>
              </w:rPr>
            </w:pPr>
            <w:r>
              <w:rPr>
                <w:sz w:val="20"/>
                <w:szCs w:val="20"/>
              </w:rPr>
              <w:t>13</w:t>
            </w:r>
          </w:p>
        </w:tc>
        <w:tc>
          <w:tcPr>
            <w:tcW w:w="1423" w:type="dxa"/>
            <w:tcBorders>
              <w:top w:val="nil"/>
              <w:left w:val="nil"/>
              <w:bottom w:val="single" w:sz="4" w:space="0" w:color="auto"/>
              <w:right w:val="single" w:sz="4" w:space="0" w:color="auto"/>
            </w:tcBorders>
            <w:vAlign w:val="center"/>
            <w:hideMark/>
          </w:tcPr>
          <w:p w14:paraId="19EDD75C" w14:textId="77777777" w:rsidR="00C258AA" w:rsidRDefault="00C258AA">
            <w:pPr>
              <w:jc w:val="center"/>
              <w:rPr>
                <w:sz w:val="20"/>
                <w:szCs w:val="20"/>
              </w:rPr>
            </w:pPr>
            <w:r>
              <w:rPr>
                <w:sz w:val="20"/>
                <w:szCs w:val="20"/>
              </w:rPr>
              <w:t>1500199990</w:t>
            </w:r>
          </w:p>
        </w:tc>
        <w:tc>
          <w:tcPr>
            <w:tcW w:w="714" w:type="dxa"/>
            <w:tcBorders>
              <w:top w:val="nil"/>
              <w:left w:val="nil"/>
              <w:bottom w:val="single" w:sz="4" w:space="0" w:color="auto"/>
              <w:right w:val="single" w:sz="4" w:space="0" w:color="auto"/>
            </w:tcBorders>
            <w:vAlign w:val="center"/>
            <w:hideMark/>
          </w:tcPr>
          <w:p w14:paraId="546BAE86" w14:textId="77777777" w:rsidR="00C258AA" w:rsidRDefault="00C258AA">
            <w:pPr>
              <w:jc w:val="center"/>
              <w:rPr>
                <w:sz w:val="20"/>
                <w:szCs w:val="20"/>
              </w:rPr>
            </w:pPr>
            <w:r>
              <w:rPr>
                <w:sz w:val="20"/>
                <w:szCs w:val="20"/>
              </w:rPr>
              <w:t>850</w:t>
            </w:r>
          </w:p>
        </w:tc>
        <w:tc>
          <w:tcPr>
            <w:tcW w:w="1422" w:type="dxa"/>
            <w:tcBorders>
              <w:top w:val="nil"/>
              <w:left w:val="nil"/>
              <w:bottom w:val="single" w:sz="4" w:space="0" w:color="auto"/>
              <w:right w:val="single" w:sz="4" w:space="0" w:color="auto"/>
            </w:tcBorders>
            <w:vAlign w:val="center"/>
            <w:hideMark/>
          </w:tcPr>
          <w:p w14:paraId="42133D2C" w14:textId="77777777" w:rsidR="00C258AA" w:rsidRDefault="00C258AA">
            <w:pPr>
              <w:jc w:val="center"/>
              <w:rPr>
                <w:sz w:val="20"/>
                <w:szCs w:val="20"/>
              </w:rPr>
            </w:pPr>
            <w:r>
              <w:rPr>
                <w:sz w:val="20"/>
                <w:szCs w:val="20"/>
              </w:rPr>
              <w:t>117,63900</w:t>
            </w:r>
          </w:p>
        </w:tc>
        <w:tc>
          <w:tcPr>
            <w:tcW w:w="1423" w:type="dxa"/>
            <w:tcBorders>
              <w:top w:val="nil"/>
              <w:left w:val="nil"/>
              <w:bottom w:val="single" w:sz="4" w:space="0" w:color="auto"/>
              <w:right w:val="single" w:sz="4" w:space="0" w:color="auto"/>
            </w:tcBorders>
            <w:vAlign w:val="center"/>
            <w:hideMark/>
          </w:tcPr>
          <w:p w14:paraId="771E8970" w14:textId="77777777" w:rsidR="00C258AA" w:rsidRDefault="00C258AA">
            <w:pPr>
              <w:jc w:val="center"/>
              <w:rPr>
                <w:sz w:val="20"/>
                <w:szCs w:val="20"/>
              </w:rPr>
            </w:pPr>
            <w:r>
              <w:rPr>
                <w:sz w:val="20"/>
                <w:szCs w:val="20"/>
              </w:rPr>
              <w:t>117,63900</w:t>
            </w:r>
          </w:p>
        </w:tc>
        <w:tc>
          <w:tcPr>
            <w:tcW w:w="1230" w:type="dxa"/>
            <w:tcBorders>
              <w:top w:val="nil"/>
              <w:left w:val="nil"/>
              <w:bottom w:val="single" w:sz="4" w:space="0" w:color="auto"/>
              <w:right w:val="single" w:sz="4" w:space="0" w:color="auto"/>
            </w:tcBorders>
            <w:vAlign w:val="center"/>
            <w:hideMark/>
          </w:tcPr>
          <w:p w14:paraId="698B8053" w14:textId="77777777" w:rsidR="00C258AA" w:rsidRDefault="00C258AA">
            <w:pPr>
              <w:jc w:val="center"/>
              <w:rPr>
                <w:sz w:val="20"/>
                <w:szCs w:val="20"/>
              </w:rPr>
            </w:pPr>
            <w:r>
              <w:rPr>
                <w:sz w:val="20"/>
                <w:szCs w:val="20"/>
              </w:rPr>
              <w:t>0,00000</w:t>
            </w:r>
          </w:p>
        </w:tc>
        <w:tc>
          <w:tcPr>
            <w:tcW w:w="1423" w:type="dxa"/>
            <w:tcBorders>
              <w:top w:val="nil"/>
              <w:left w:val="nil"/>
              <w:bottom w:val="single" w:sz="4" w:space="0" w:color="auto"/>
              <w:right w:val="single" w:sz="4" w:space="0" w:color="auto"/>
            </w:tcBorders>
            <w:vAlign w:val="center"/>
            <w:hideMark/>
          </w:tcPr>
          <w:p w14:paraId="27C6ED0F" w14:textId="77777777" w:rsidR="00C258AA" w:rsidRDefault="00C258AA">
            <w:pPr>
              <w:jc w:val="center"/>
              <w:rPr>
                <w:sz w:val="20"/>
                <w:szCs w:val="20"/>
              </w:rPr>
            </w:pPr>
            <w:r>
              <w:rPr>
                <w:sz w:val="20"/>
                <w:szCs w:val="20"/>
              </w:rPr>
              <w:t xml:space="preserve">2,55000  </w:t>
            </w:r>
          </w:p>
        </w:tc>
        <w:tc>
          <w:tcPr>
            <w:tcW w:w="1422" w:type="dxa"/>
            <w:tcBorders>
              <w:top w:val="nil"/>
              <w:left w:val="nil"/>
              <w:bottom w:val="single" w:sz="4" w:space="0" w:color="auto"/>
              <w:right w:val="single" w:sz="4" w:space="0" w:color="auto"/>
            </w:tcBorders>
            <w:vAlign w:val="center"/>
            <w:hideMark/>
          </w:tcPr>
          <w:p w14:paraId="15812A6C" w14:textId="77777777" w:rsidR="00C258AA" w:rsidRDefault="00C258AA">
            <w:pPr>
              <w:jc w:val="center"/>
              <w:rPr>
                <w:sz w:val="20"/>
                <w:szCs w:val="20"/>
              </w:rPr>
            </w:pPr>
            <w:r>
              <w:rPr>
                <w:sz w:val="20"/>
                <w:szCs w:val="20"/>
              </w:rPr>
              <w:t xml:space="preserve">120,18900  </w:t>
            </w:r>
          </w:p>
        </w:tc>
      </w:tr>
      <w:tr w:rsidR="00C258AA" w14:paraId="7B3905D9" w14:textId="77777777" w:rsidTr="002D3913">
        <w:trPr>
          <w:gridAfter w:val="1"/>
          <w:wAfter w:w="28" w:type="dxa"/>
          <w:trHeight w:val="284"/>
        </w:trPr>
        <w:tc>
          <w:tcPr>
            <w:tcW w:w="5103" w:type="dxa"/>
            <w:tcBorders>
              <w:top w:val="nil"/>
              <w:left w:val="single" w:sz="4" w:space="0" w:color="auto"/>
              <w:bottom w:val="single" w:sz="4" w:space="0" w:color="auto"/>
              <w:right w:val="single" w:sz="4" w:space="0" w:color="auto"/>
            </w:tcBorders>
            <w:vAlign w:val="bottom"/>
            <w:hideMark/>
          </w:tcPr>
          <w:p w14:paraId="56BA3C74" w14:textId="77777777" w:rsidR="00C258AA" w:rsidRDefault="00C258AA">
            <w:pPr>
              <w:rPr>
                <w:sz w:val="20"/>
                <w:szCs w:val="20"/>
              </w:rPr>
            </w:pPr>
            <w:r>
              <w:rPr>
                <w:sz w:val="20"/>
                <w:szCs w:val="20"/>
              </w:rPr>
              <w:t xml:space="preserve">Основное мероприятие "Обеспечение деятельности МКУ "АХС" </w:t>
            </w:r>
          </w:p>
        </w:tc>
        <w:tc>
          <w:tcPr>
            <w:tcW w:w="572" w:type="dxa"/>
            <w:tcBorders>
              <w:top w:val="nil"/>
              <w:left w:val="nil"/>
              <w:bottom w:val="single" w:sz="4" w:space="0" w:color="auto"/>
              <w:right w:val="single" w:sz="4" w:space="0" w:color="auto"/>
            </w:tcBorders>
            <w:vAlign w:val="center"/>
            <w:hideMark/>
          </w:tcPr>
          <w:p w14:paraId="41AE21C1" w14:textId="77777777" w:rsidR="00C258AA" w:rsidRDefault="00C258AA">
            <w:pPr>
              <w:jc w:val="center"/>
              <w:rPr>
                <w:sz w:val="20"/>
                <w:szCs w:val="20"/>
              </w:rPr>
            </w:pPr>
            <w:r>
              <w:rPr>
                <w:sz w:val="20"/>
                <w:szCs w:val="20"/>
              </w:rPr>
              <w:t>01</w:t>
            </w:r>
          </w:p>
        </w:tc>
        <w:tc>
          <w:tcPr>
            <w:tcW w:w="713" w:type="dxa"/>
            <w:tcBorders>
              <w:top w:val="nil"/>
              <w:left w:val="nil"/>
              <w:bottom w:val="single" w:sz="4" w:space="0" w:color="auto"/>
              <w:right w:val="single" w:sz="4" w:space="0" w:color="auto"/>
            </w:tcBorders>
            <w:vAlign w:val="center"/>
            <w:hideMark/>
          </w:tcPr>
          <w:p w14:paraId="5051CD5E" w14:textId="77777777" w:rsidR="00C258AA" w:rsidRDefault="00C258AA">
            <w:pPr>
              <w:jc w:val="center"/>
              <w:rPr>
                <w:sz w:val="20"/>
                <w:szCs w:val="20"/>
              </w:rPr>
            </w:pPr>
            <w:r>
              <w:rPr>
                <w:sz w:val="20"/>
                <w:szCs w:val="20"/>
              </w:rPr>
              <w:t>13</w:t>
            </w:r>
          </w:p>
        </w:tc>
        <w:tc>
          <w:tcPr>
            <w:tcW w:w="1423" w:type="dxa"/>
            <w:tcBorders>
              <w:top w:val="nil"/>
              <w:left w:val="nil"/>
              <w:bottom w:val="single" w:sz="4" w:space="0" w:color="auto"/>
              <w:right w:val="single" w:sz="4" w:space="0" w:color="auto"/>
            </w:tcBorders>
            <w:vAlign w:val="center"/>
            <w:hideMark/>
          </w:tcPr>
          <w:p w14:paraId="6D406A55" w14:textId="77777777" w:rsidR="00C258AA" w:rsidRDefault="00C258AA">
            <w:pPr>
              <w:jc w:val="center"/>
              <w:rPr>
                <w:sz w:val="20"/>
                <w:szCs w:val="20"/>
              </w:rPr>
            </w:pPr>
            <w:r>
              <w:rPr>
                <w:sz w:val="20"/>
                <w:szCs w:val="20"/>
              </w:rPr>
              <w:t>1500200000</w:t>
            </w:r>
          </w:p>
        </w:tc>
        <w:tc>
          <w:tcPr>
            <w:tcW w:w="714" w:type="dxa"/>
            <w:tcBorders>
              <w:top w:val="nil"/>
              <w:left w:val="nil"/>
              <w:bottom w:val="single" w:sz="4" w:space="0" w:color="auto"/>
              <w:right w:val="single" w:sz="4" w:space="0" w:color="auto"/>
            </w:tcBorders>
            <w:vAlign w:val="center"/>
            <w:hideMark/>
          </w:tcPr>
          <w:p w14:paraId="5B3C4141" w14:textId="77777777" w:rsidR="00C258AA" w:rsidRDefault="00C258AA">
            <w:pPr>
              <w:jc w:val="center"/>
              <w:rPr>
                <w:sz w:val="20"/>
                <w:szCs w:val="20"/>
              </w:rPr>
            </w:pPr>
            <w:r>
              <w:rPr>
                <w:sz w:val="20"/>
                <w:szCs w:val="20"/>
              </w:rPr>
              <w:t> </w:t>
            </w:r>
          </w:p>
        </w:tc>
        <w:tc>
          <w:tcPr>
            <w:tcW w:w="1422" w:type="dxa"/>
            <w:tcBorders>
              <w:top w:val="nil"/>
              <w:left w:val="nil"/>
              <w:bottom w:val="single" w:sz="4" w:space="0" w:color="auto"/>
              <w:right w:val="single" w:sz="4" w:space="0" w:color="auto"/>
            </w:tcBorders>
            <w:vAlign w:val="center"/>
            <w:hideMark/>
          </w:tcPr>
          <w:p w14:paraId="31A0368D" w14:textId="77777777" w:rsidR="00C258AA" w:rsidRDefault="00C258AA">
            <w:pPr>
              <w:jc w:val="center"/>
              <w:rPr>
                <w:sz w:val="20"/>
                <w:szCs w:val="20"/>
              </w:rPr>
            </w:pPr>
            <w:r>
              <w:rPr>
                <w:sz w:val="20"/>
                <w:szCs w:val="20"/>
              </w:rPr>
              <w:t>16 075,21791</w:t>
            </w:r>
          </w:p>
        </w:tc>
        <w:tc>
          <w:tcPr>
            <w:tcW w:w="1423" w:type="dxa"/>
            <w:tcBorders>
              <w:top w:val="nil"/>
              <w:left w:val="nil"/>
              <w:bottom w:val="single" w:sz="4" w:space="0" w:color="auto"/>
              <w:right w:val="single" w:sz="4" w:space="0" w:color="auto"/>
            </w:tcBorders>
            <w:vAlign w:val="center"/>
            <w:hideMark/>
          </w:tcPr>
          <w:p w14:paraId="6A599430" w14:textId="77777777" w:rsidR="00C258AA" w:rsidRDefault="00C258AA">
            <w:pPr>
              <w:jc w:val="center"/>
              <w:rPr>
                <w:sz w:val="20"/>
                <w:szCs w:val="20"/>
              </w:rPr>
            </w:pPr>
            <w:r>
              <w:rPr>
                <w:sz w:val="20"/>
                <w:szCs w:val="20"/>
              </w:rPr>
              <w:t>16 075,21791</w:t>
            </w:r>
          </w:p>
        </w:tc>
        <w:tc>
          <w:tcPr>
            <w:tcW w:w="1230" w:type="dxa"/>
            <w:tcBorders>
              <w:top w:val="nil"/>
              <w:left w:val="nil"/>
              <w:bottom w:val="single" w:sz="4" w:space="0" w:color="auto"/>
              <w:right w:val="single" w:sz="4" w:space="0" w:color="auto"/>
            </w:tcBorders>
            <w:vAlign w:val="center"/>
            <w:hideMark/>
          </w:tcPr>
          <w:p w14:paraId="0996F4E5" w14:textId="77777777" w:rsidR="00C258AA" w:rsidRDefault="00C258AA">
            <w:pPr>
              <w:jc w:val="center"/>
              <w:rPr>
                <w:sz w:val="20"/>
                <w:szCs w:val="20"/>
              </w:rPr>
            </w:pPr>
            <w:r>
              <w:rPr>
                <w:sz w:val="20"/>
                <w:szCs w:val="20"/>
              </w:rPr>
              <w:t>0,00000</w:t>
            </w:r>
          </w:p>
        </w:tc>
        <w:tc>
          <w:tcPr>
            <w:tcW w:w="1423" w:type="dxa"/>
            <w:tcBorders>
              <w:top w:val="nil"/>
              <w:left w:val="nil"/>
              <w:bottom w:val="single" w:sz="4" w:space="0" w:color="auto"/>
              <w:right w:val="single" w:sz="4" w:space="0" w:color="auto"/>
            </w:tcBorders>
            <w:vAlign w:val="center"/>
            <w:hideMark/>
          </w:tcPr>
          <w:p w14:paraId="7F3DA78A" w14:textId="77777777" w:rsidR="00C258AA" w:rsidRDefault="00C258AA">
            <w:pPr>
              <w:jc w:val="center"/>
              <w:rPr>
                <w:sz w:val="20"/>
                <w:szCs w:val="20"/>
              </w:rPr>
            </w:pPr>
            <w:r>
              <w:rPr>
                <w:sz w:val="20"/>
                <w:szCs w:val="20"/>
              </w:rPr>
              <w:t xml:space="preserve">0,00000  </w:t>
            </w:r>
          </w:p>
        </w:tc>
        <w:tc>
          <w:tcPr>
            <w:tcW w:w="1422" w:type="dxa"/>
            <w:tcBorders>
              <w:top w:val="nil"/>
              <w:left w:val="nil"/>
              <w:bottom w:val="single" w:sz="4" w:space="0" w:color="auto"/>
              <w:right w:val="single" w:sz="4" w:space="0" w:color="auto"/>
            </w:tcBorders>
            <w:vAlign w:val="center"/>
            <w:hideMark/>
          </w:tcPr>
          <w:p w14:paraId="7B515BBB" w14:textId="77777777" w:rsidR="00C258AA" w:rsidRDefault="00C258AA">
            <w:pPr>
              <w:jc w:val="center"/>
              <w:rPr>
                <w:sz w:val="20"/>
                <w:szCs w:val="20"/>
              </w:rPr>
            </w:pPr>
            <w:r>
              <w:rPr>
                <w:sz w:val="20"/>
                <w:szCs w:val="20"/>
              </w:rPr>
              <w:t xml:space="preserve">16 075,21791  </w:t>
            </w:r>
          </w:p>
        </w:tc>
      </w:tr>
      <w:tr w:rsidR="00C258AA" w14:paraId="6F707A89" w14:textId="77777777" w:rsidTr="002D3913">
        <w:trPr>
          <w:gridAfter w:val="1"/>
          <w:wAfter w:w="28" w:type="dxa"/>
          <w:trHeight w:val="284"/>
        </w:trPr>
        <w:tc>
          <w:tcPr>
            <w:tcW w:w="5103" w:type="dxa"/>
            <w:tcBorders>
              <w:top w:val="nil"/>
              <w:left w:val="single" w:sz="4" w:space="0" w:color="auto"/>
              <w:bottom w:val="single" w:sz="4" w:space="0" w:color="auto"/>
              <w:right w:val="single" w:sz="4" w:space="0" w:color="auto"/>
            </w:tcBorders>
            <w:vAlign w:val="bottom"/>
            <w:hideMark/>
          </w:tcPr>
          <w:p w14:paraId="55A24BD8" w14:textId="77777777" w:rsidR="00C258AA" w:rsidRDefault="00C258AA">
            <w:pPr>
              <w:rPr>
                <w:sz w:val="20"/>
                <w:szCs w:val="20"/>
              </w:rPr>
            </w:pPr>
            <w:r>
              <w:rPr>
                <w:sz w:val="20"/>
                <w:szCs w:val="20"/>
              </w:rPr>
              <w:t>Расходы на индексацию фонда оплаты труда иных категорий работников муниципальных учреждений, не подпадающих под действие Указа Президента Российской Федерации от 07.05.2012 № 597 «О мероприятиях по реализации государственной социальной политики»</w:t>
            </w:r>
          </w:p>
        </w:tc>
        <w:tc>
          <w:tcPr>
            <w:tcW w:w="572" w:type="dxa"/>
            <w:tcBorders>
              <w:top w:val="nil"/>
              <w:left w:val="nil"/>
              <w:bottom w:val="single" w:sz="4" w:space="0" w:color="auto"/>
              <w:right w:val="single" w:sz="4" w:space="0" w:color="auto"/>
            </w:tcBorders>
            <w:vAlign w:val="center"/>
            <w:hideMark/>
          </w:tcPr>
          <w:p w14:paraId="4E447A9B" w14:textId="77777777" w:rsidR="00C258AA" w:rsidRDefault="00C258AA">
            <w:pPr>
              <w:jc w:val="center"/>
              <w:rPr>
                <w:sz w:val="20"/>
                <w:szCs w:val="20"/>
              </w:rPr>
            </w:pPr>
            <w:r>
              <w:rPr>
                <w:sz w:val="20"/>
                <w:szCs w:val="20"/>
              </w:rPr>
              <w:t>01</w:t>
            </w:r>
          </w:p>
        </w:tc>
        <w:tc>
          <w:tcPr>
            <w:tcW w:w="713" w:type="dxa"/>
            <w:tcBorders>
              <w:top w:val="nil"/>
              <w:left w:val="nil"/>
              <w:bottom w:val="single" w:sz="4" w:space="0" w:color="auto"/>
              <w:right w:val="single" w:sz="4" w:space="0" w:color="auto"/>
            </w:tcBorders>
            <w:vAlign w:val="center"/>
            <w:hideMark/>
          </w:tcPr>
          <w:p w14:paraId="34205DAF" w14:textId="77777777" w:rsidR="00C258AA" w:rsidRDefault="00C258AA">
            <w:pPr>
              <w:jc w:val="center"/>
              <w:rPr>
                <w:sz w:val="20"/>
                <w:szCs w:val="20"/>
              </w:rPr>
            </w:pPr>
            <w:r>
              <w:rPr>
                <w:sz w:val="20"/>
                <w:szCs w:val="20"/>
              </w:rPr>
              <w:t>13</w:t>
            </w:r>
          </w:p>
        </w:tc>
        <w:tc>
          <w:tcPr>
            <w:tcW w:w="1423" w:type="dxa"/>
            <w:tcBorders>
              <w:top w:val="nil"/>
              <w:left w:val="nil"/>
              <w:bottom w:val="single" w:sz="4" w:space="0" w:color="auto"/>
              <w:right w:val="single" w:sz="4" w:space="0" w:color="auto"/>
            </w:tcBorders>
            <w:vAlign w:val="center"/>
            <w:hideMark/>
          </w:tcPr>
          <w:p w14:paraId="58B6C017" w14:textId="77777777" w:rsidR="00C258AA" w:rsidRDefault="00C258AA">
            <w:pPr>
              <w:jc w:val="center"/>
              <w:rPr>
                <w:sz w:val="20"/>
                <w:szCs w:val="20"/>
              </w:rPr>
            </w:pPr>
            <w:r>
              <w:rPr>
                <w:sz w:val="20"/>
                <w:szCs w:val="20"/>
              </w:rPr>
              <w:t>1500289005</w:t>
            </w:r>
          </w:p>
        </w:tc>
        <w:tc>
          <w:tcPr>
            <w:tcW w:w="714" w:type="dxa"/>
            <w:tcBorders>
              <w:top w:val="nil"/>
              <w:left w:val="nil"/>
              <w:bottom w:val="single" w:sz="4" w:space="0" w:color="auto"/>
              <w:right w:val="single" w:sz="4" w:space="0" w:color="auto"/>
            </w:tcBorders>
            <w:vAlign w:val="center"/>
            <w:hideMark/>
          </w:tcPr>
          <w:p w14:paraId="75F41110" w14:textId="77777777" w:rsidR="00C258AA" w:rsidRDefault="00C258AA">
            <w:pPr>
              <w:jc w:val="center"/>
              <w:rPr>
                <w:sz w:val="20"/>
                <w:szCs w:val="20"/>
              </w:rPr>
            </w:pPr>
            <w:r>
              <w:rPr>
                <w:sz w:val="20"/>
                <w:szCs w:val="20"/>
              </w:rPr>
              <w:t> </w:t>
            </w:r>
          </w:p>
        </w:tc>
        <w:tc>
          <w:tcPr>
            <w:tcW w:w="1422" w:type="dxa"/>
            <w:tcBorders>
              <w:top w:val="nil"/>
              <w:left w:val="nil"/>
              <w:bottom w:val="single" w:sz="4" w:space="0" w:color="auto"/>
              <w:right w:val="single" w:sz="4" w:space="0" w:color="auto"/>
            </w:tcBorders>
            <w:vAlign w:val="center"/>
            <w:hideMark/>
          </w:tcPr>
          <w:p w14:paraId="2F3F836E" w14:textId="77777777" w:rsidR="00C258AA" w:rsidRDefault="00C258AA">
            <w:pPr>
              <w:jc w:val="center"/>
              <w:rPr>
                <w:sz w:val="20"/>
                <w:szCs w:val="20"/>
              </w:rPr>
            </w:pPr>
            <w:r>
              <w:rPr>
                <w:sz w:val="20"/>
                <w:szCs w:val="20"/>
              </w:rPr>
              <w:t>290,92500</w:t>
            </w:r>
          </w:p>
        </w:tc>
        <w:tc>
          <w:tcPr>
            <w:tcW w:w="1423" w:type="dxa"/>
            <w:tcBorders>
              <w:top w:val="nil"/>
              <w:left w:val="nil"/>
              <w:bottom w:val="single" w:sz="4" w:space="0" w:color="auto"/>
              <w:right w:val="single" w:sz="4" w:space="0" w:color="auto"/>
            </w:tcBorders>
            <w:vAlign w:val="center"/>
            <w:hideMark/>
          </w:tcPr>
          <w:p w14:paraId="32A1ED1A" w14:textId="77777777" w:rsidR="00C258AA" w:rsidRDefault="00C258AA">
            <w:pPr>
              <w:jc w:val="center"/>
              <w:rPr>
                <w:sz w:val="20"/>
                <w:szCs w:val="20"/>
              </w:rPr>
            </w:pPr>
            <w:r>
              <w:rPr>
                <w:sz w:val="20"/>
                <w:szCs w:val="20"/>
              </w:rPr>
              <w:t>290,92500</w:t>
            </w:r>
          </w:p>
        </w:tc>
        <w:tc>
          <w:tcPr>
            <w:tcW w:w="1230" w:type="dxa"/>
            <w:tcBorders>
              <w:top w:val="nil"/>
              <w:left w:val="nil"/>
              <w:bottom w:val="single" w:sz="4" w:space="0" w:color="auto"/>
              <w:right w:val="single" w:sz="4" w:space="0" w:color="auto"/>
            </w:tcBorders>
            <w:vAlign w:val="center"/>
            <w:hideMark/>
          </w:tcPr>
          <w:p w14:paraId="0911C5A2" w14:textId="77777777" w:rsidR="00C258AA" w:rsidRDefault="00C258AA">
            <w:pPr>
              <w:jc w:val="center"/>
              <w:rPr>
                <w:sz w:val="20"/>
                <w:szCs w:val="20"/>
              </w:rPr>
            </w:pPr>
            <w:r>
              <w:rPr>
                <w:sz w:val="20"/>
                <w:szCs w:val="20"/>
              </w:rPr>
              <w:t>0,00000</w:t>
            </w:r>
          </w:p>
        </w:tc>
        <w:tc>
          <w:tcPr>
            <w:tcW w:w="1423" w:type="dxa"/>
            <w:tcBorders>
              <w:top w:val="nil"/>
              <w:left w:val="nil"/>
              <w:bottom w:val="single" w:sz="4" w:space="0" w:color="auto"/>
              <w:right w:val="single" w:sz="4" w:space="0" w:color="auto"/>
            </w:tcBorders>
            <w:vAlign w:val="center"/>
            <w:hideMark/>
          </w:tcPr>
          <w:p w14:paraId="09D77A66" w14:textId="77777777" w:rsidR="00C258AA" w:rsidRDefault="00C258AA">
            <w:pPr>
              <w:jc w:val="center"/>
              <w:rPr>
                <w:sz w:val="20"/>
                <w:szCs w:val="20"/>
              </w:rPr>
            </w:pPr>
            <w:r>
              <w:rPr>
                <w:sz w:val="20"/>
                <w:szCs w:val="20"/>
              </w:rPr>
              <w:t xml:space="preserve">0,00000  </w:t>
            </w:r>
          </w:p>
        </w:tc>
        <w:tc>
          <w:tcPr>
            <w:tcW w:w="1422" w:type="dxa"/>
            <w:tcBorders>
              <w:top w:val="nil"/>
              <w:left w:val="nil"/>
              <w:bottom w:val="single" w:sz="4" w:space="0" w:color="auto"/>
              <w:right w:val="single" w:sz="4" w:space="0" w:color="auto"/>
            </w:tcBorders>
            <w:vAlign w:val="center"/>
            <w:hideMark/>
          </w:tcPr>
          <w:p w14:paraId="2A7F446B" w14:textId="77777777" w:rsidR="00C258AA" w:rsidRDefault="00C258AA">
            <w:pPr>
              <w:jc w:val="center"/>
              <w:rPr>
                <w:sz w:val="20"/>
                <w:szCs w:val="20"/>
              </w:rPr>
            </w:pPr>
            <w:r>
              <w:rPr>
                <w:sz w:val="20"/>
                <w:szCs w:val="20"/>
              </w:rPr>
              <w:t xml:space="preserve">290,92500  </w:t>
            </w:r>
          </w:p>
        </w:tc>
      </w:tr>
      <w:tr w:rsidR="00C258AA" w14:paraId="4CB8C9D0" w14:textId="77777777" w:rsidTr="002D3913">
        <w:trPr>
          <w:gridAfter w:val="1"/>
          <w:wAfter w:w="28" w:type="dxa"/>
          <w:trHeight w:val="284"/>
        </w:trPr>
        <w:tc>
          <w:tcPr>
            <w:tcW w:w="5103" w:type="dxa"/>
            <w:tcBorders>
              <w:top w:val="nil"/>
              <w:left w:val="single" w:sz="4" w:space="0" w:color="auto"/>
              <w:bottom w:val="single" w:sz="4" w:space="0" w:color="auto"/>
              <w:right w:val="single" w:sz="4" w:space="0" w:color="auto"/>
            </w:tcBorders>
            <w:vAlign w:val="bottom"/>
            <w:hideMark/>
          </w:tcPr>
          <w:p w14:paraId="4919C66A" w14:textId="77777777" w:rsidR="00C258AA" w:rsidRDefault="00C258AA">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2" w:type="dxa"/>
            <w:tcBorders>
              <w:top w:val="nil"/>
              <w:left w:val="nil"/>
              <w:bottom w:val="single" w:sz="4" w:space="0" w:color="auto"/>
              <w:right w:val="single" w:sz="4" w:space="0" w:color="auto"/>
            </w:tcBorders>
            <w:vAlign w:val="center"/>
            <w:hideMark/>
          </w:tcPr>
          <w:p w14:paraId="7CDDB908" w14:textId="77777777" w:rsidR="00C258AA" w:rsidRDefault="00C258AA">
            <w:pPr>
              <w:jc w:val="center"/>
              <w:rPr>
                <w:sz w:val="20"/>
                <w:szCs w:val="20"/>
              </w:rPr>
            </w:pPr>
            <w:r>
              <w:rPr>
                <w:sz w:val="20"/>
                <w:szCs w:val="20"/>
              </w:rPr>
              <w:t>01</w:t>
            </w:r>
          </w:p>
        </w:tc>
        <w:tc>
          <w:tcPr>
            <w:tcW w:w="713" w:type="dxa"/>
            <w:tcBorders>
              <w:top w:val="nil"/>
              <w:left w:val="nil"/>
              <w:bottom w:val="single" w:sz="4" w:space="0" w:color="auto"/>
              <w:right w:val="single" w:sz="4" w:space="0" w:color="auto"/>
            </w:tcBorders>
            <w:vAlign w:val="center"/>
            <w:hideMark/>
          </w:tcPr>
          <w:p w14:paraId="611050A8" w14:textId="77777777" w:rsidR="00C258AA" w:rsidRDefault="00C258AA">
            <w:pPr>
              <w:jc w:val="center"/>
              <w:rPr>
                <w:sz w:val="20"/>
                <w:szCs w:val="20"/>
              </w:rPr>
            </w:pPr>
            <w:r>
              <w:rPr>
                <w:sz w:val="20"/>
                <w:szCs w:val="20"/>
              </w:rPr>
              <w:t>13</w:t>
            </w:r>
          </w:p>
        </w:tc>
        <w:tc>
          <w:tcPr>
            <w:tcW w:w="1423" w:type="dxa"/>
            <w:tcBorders>
              <w:top w:val="nil"/>
              <w:left w:val="nil"/>
              <w:bottom w:val="single" w:sz="4" w:space="0" w:color="auto"/>
              <w:right w:val="single" w:sz="4" w:space="0" w:color="auto"/>
            </w:tcBorders>
            <w:vAlign w:val="center"/>
            <w:hideMark/>
          </w:tcPr>
          <w:p w14:paraId="49F31479" w14:textId="77777777" w:rsidR="00C258AA" w:rsidRDefault="00C258AA">
            <w:pPr>
              <w:jc w:val="center"/>
              <w:rPr>
                <w:sz w:val="20"/>
                <w:szCs w:val="20"/>
              </w:rPr>
            </w:pPr>
            <w:r>
              <w:rPr>
                <w:sz w:val="20"/>
                <w:szCs w:val="20"/>
              </w:rPr>
              <w:t>1500289005</w:t>
            </w:r>
          </w:p>
        </w:tc>
        <w:tc>
          <w:tcPr>
            <w:tcW w:w="714" w:type="dxa"/>
            <w:tcBorders>
              <w:top w:val="nil"/>
              <w:left w:val="nil"/>
              <w:bottom w:val="single" w:sz="4" w:space="0" w:color="auto"/>
              <w:right w:val="single" w:sz="4" w:space="0" w:color="auto"/>
            </w:tcBorders>
            <w:vAlign w:val="center"/>
            <w:hideMark/>
          </w:tcPr>
          <w:p w14:paraId="0D653ED3" w14:textId="77777777" w:rsidR="00C258AA" w:rsidRDefault="00C258AA">
            <w:pPr>
              <w:jc w:val="center"/>
              <w:rPr>
                <w:sz w:val="20"/>
                <w:szCs w:val="20"/>
              </w:rPr>
            </w:pPr>
            <w:r>
              <w:rPr>
                <w:sz w:val="20"/>
                <w:szCs w:val="20"/>
              </w:rPr>
              <w:t>100</w:t>
            </w:r>
          </w:p>
        </w:tc>
        <w:tc>
          <w:tcPr>
            <w:tcW w:w="1422" w:type="dxa"/>
            <w:tcBorders>
              <w:top w:val="nil"/>
              <w:left w:val="nil"/>
              <w:bottom w:val="single" w:sz="4" w:space="0" w:color="auto"/>
              <w:right w:val="single" w:sz="4" w:space="0" w:color="auto"/>
            </w:tcBorders>
            <w:vAlign w:val="center"/>
            <w:hideMark/>
          </w:tcPr>
          <w:p w14:paraId="0027E877" w14:textId="77777777" w:rsidR="00C258AA" w:rsidRDefault="00C258AA">
            <w:pPr>
              <w:jc w:val="center"/>
              <w:rPr>
                <w:sz w:val="20"/>
                <w:szCs w:val="20"/>
              </w:rPr>
            </w:pPr>
            <w:r>
              <w:rPr>
                <w:sz w:val="20"/>
                <w:szCs w:val="20"/>
              </w:rPr>
              <w:t>290,92500</w:t>
            </w:r>
          </w:p>
        </w:tc>
        <w:tc>
          <w:tcPr>
            <w:tcW w:w="1423" w:type="dxa"/>
            <w:tcBorders>
              <w:top w:val="nil"/>
              <w:left w:val="nil"/>
              <w:bottom w:val="single" w:sz="4" w:space="0" w:color="auto"/>
              <w:right w:val="single" w:sz="4" w:space="0" w:color="auto"/>
            </w:tcBorders>
            <w:vAlign w:val="center"/>
            <w:hideMark/>
          </w:tcPr>
          <w:p w14:paraId="160DDF78" w14:textId="77777777" w:rsidR="00C258AA" w:rsidRDefault="00C258AA">
            <w:pPr>
              <w:jc w:val="center"/>
              <w:rPr>
                <w:sz w:val="20"/>
                <w:szCs w:val="20"/>
              </w:rPr>
            </w:pPr>
            <w:r>
              <w:rPr>
                <w:sz w:val="20"/>
                <w:szCs w:val="20"/>
              </w:rPr>
              <w:t>290,92500</w:t>
            </w:r>
          </w:p>
        </w:tc>
        <w:tc>
          <w:tcPr>
            <w:tcW w:w="1230" w:type="dxa"/>
            <w:tcBorders>
              <w:top w:val="nil"/>
              <w:left w:val="nil"/>
              <w:bottom w:val="single" w:sz="4" w:space="0" w:color="auto"/>
              <w:right w:val="single" w:sz="4" w:space="0" w:color="auto"/>
            </w:tcBorders>
            <w:vAlign w:val="center"/>
            <w:hideMark/>
          </w:tcPr>
          <w:p w14:paraId="2D42C7F4" w14:textId="77777777" w:rsidR="00C258AA" w:rsidRDefault="00C258AA">
            <w:pPr>
              <w:jc w:val="center"/>
              <w:rPr>
                <w:sz w:val="20"/>
                <w:szCs w:val="20"/>
              </w:rPr>
            </w:pPr>
            <w:r>
              <w:rPr>
                <w:sz w:val="20"/>
                <w:szCs w:val="20"/>
              </w:rPr>
              <w:t>0,00000</w:t>
            </w:r>
          </w:p>
        </w:tc>
        <w:tc>
          <w:tcPr>
            <w:tcW w:w="1423" w:type="dxa"/>
            <w:tcBorders>
              <w:top w:val="nil"/>
              <w:left w:val="nil"/>
              <w:bottom w:val="single" w:sz="4" w:space="0" w:color="auto"/>
              <w:right w:val="single" w:sz="4" w:space="0" w:color="auto"/>
            </w:tcBorders>
            <w:vAlign w:val="center"/>
            <w:hideMark/>
          </w:tcPr>
          <w:p w14:paraId="75FD96D0" w14:textId="77777777" w:rsidR="00C258AA" w:rsidRDefault="00C258AA">
            <w:pPr>
              <w:jc w:val="center"/>
              <w:rPr>
                <w:sz w:val="20"/>
                <w:szCs w:val="20"/>
              </w:rPr>
            </w:pPr>
            <w:r>
              <w:rPr>
                <w:sz w:val="20"/>
                <w:szCs w:val="20"/>
              </w:rPr>
              <w:t xml:space="preserve">0,00000  </w:t>
            </w:r>
          </w:p>
        </w:tc>
        <w:tc>
          <w:tcPr>
            <w:tcW w:w="1422" w:type="dxa"/>
            <w:tcBorders>
              <w:top w:val="nil"/>
              <w:left w:val="nil"/>
              <w:bottom w:val="single" w:sz="4" w:space="0" w:color="auto"/>
              <w:right w:val="single" w:sz="4" w:space="0" w:color="auto"/>
            </w:tcBorders>
            <w:vAlign w:val="center"/>
            <w:hideMark/>
          </w:tcPr>
          <w:p w14:paraId="1C8F9E4E" w14:textId="77777777" w:rsidR="00C258AA" w:rsidRDefault="00C258AA">
            <w:pPr>
              <w:jc w:val="center"/>
              <w:rPr>
                <w:sz w:val="20"/>
                <w:szCs w:val="20"/>
              </w:rPr>
            </w:pPr>
            <w:r>
              <w:rPr>
                <w:sz w:val="20"/>
                <w:szCs w:val="20"/>
              </w:rPr>
              <w:t xml:space="preserve">290,92500  </w:t>
            </w:r>
          </w:p>
        </w:tc>
      </w:tr>
      <w:tr w:rsidR="00C258AA" w14:paraId="73332E27" w14:textId="77777777" w:rsidTr="002D3913">
        <w:trPr>
          <w:gridAfter w:val="1"/>
          <w:wAfter w:w="28" w:type="dxa"/>
          <w:trHeight w:val="284"/>
        </w:trPr>
        <w:tc>
          <w:tcPr>
            <w:tcW w:w="5103" w:type="dxa"/>
            <w:tcBorders>
              <w:top w:val="nil"/>
              <w:left w:val="single" w:sz="4" w:space="0" w:color="auto"/>
              <w:bottom w:val="single" w:sz="4" w:space="0" w:color="auto"/>
              <w:right w:val="single" w:sz="4" w:space="0" w:color="auto"/>
            </w:tcBorders>
            <w:vAlign w:val="bottom"/>
            <w:hideMark/>
          </w:tcPr>
          <w:p w14:paraId="6823023B" w14:textId="77777777" w:rsidR="00C258AA" w:rsidRDefault="00C258AA">
            <w:pPr>
              <w:rPr>
                <w:sz w:val="20"/>
                <w:szCs w:val="20"/>
              </w:rPr>
            </w:pPr>
            <w:r>
              <w:rPr>
                <w:sz w:val="20"/>
                <w:szCs w:val="20"/>
              </w:rPr>
              <w:t>Расходы на выплаты персоналу казенных учреждений</w:t>
            </w:r>
          </w:p>
        </w:tc>
        <w:tc>
          <w:tcPr>
            <w:tcW w:w="572" w:type="dxa"/>
            <w:tcBorders>
              <w:top w:val="nil"/>
              <w:left w:val="nil"/>
              <w:bottom w:val="single" w:sz="4" w:space="0" w:color="auto"/>
              <w:right w:val="single" w:sz="4" w:space="0" w:color="auto"/>
            </w:tcBorders>
            <w:vAlign w:val="center"/>
            <w:hideMark/>
          </w:tcPr>
          <w:p w14:paraId="22199130" w14:textId="77777777" w:rsidR="00C258AA" w:rsidRDefault="00C258AA">
            <w:pPr>
              <w:jc w:val="center"/>
              <w:rPr>
                <w:sz w:val="20"/>
                <w:szCs w:val="20"/>
              </w:rPr>
            </w:pPr>
            <w:r>
              <w:rPr>
                <w:sz w:val="20"/>
                <w:szCs w:val="20"/>
              </w:rPr>
              <w:t>01</w:t>
            </w:r>
          </w:p>
        </w:tc>
        <w:tc>
          <w:tcPr>
            <w:tcW w:w="713" w:type="dxa"/>
            <w:tcBorders>
              <w:top w:val="nil"/>
              <w:left w:val="nil"/>
              <w:bottom w:val="single" w:sz="4" w:space="0" w:color="auto"/>
              <w:right w:val="single" w:sz="4" w:space="0" w:color="auto"/>
            </w:tcBorders>
            <w:vAlign w:val="center"/>
            <w:hideMark/>
          </w:tcPr>
          <w:p w14:paraId="49E3ACAA" w14:textId="77777777" w:rsidR="00C258AA" w:rsidRDefault="00C258AA">
            <w:pPr>
              <w:jc w:val="center"/>
              <w:rPr>
                <w:sz w:val="20"/>
                <w:szCs w:val="20"/>
              </w:rPr>
            </w:pPr>
            <w:r>
              <w:rPr>
                <w:sz w:val="20"/>
                <w:szCs w:val="20"/>
              </w:rPr>
              <w:t>13</w:t>
            </w:r>
          </w:p>
        </w:tc>
        <w:tc>
          <w:tcPr>
            <w:tcW w:w="1423" w:type="dxa"/>
            <w:tcBorders>
              <w:top w:val="nil"/>
              <w:left w:val="nil"/>
              <w:bottom w:val="single" w:sz="4" w:space="0" w:color="auto"/>
              <w:right w:val="single" w:sz="4" w:space="0" w:color="auto"/>
            </w:tcBorders>
            <w:vAlign w:val="center"/>
            <w:hideMark/>
          </w:tcPr>
          <w:p w14:paraId="3E63C183" w14:textId="77777777" w:rsidR="00C258AA" w:rsidRDefault="00C258AA">
            <w:pPr>
              <w:jc w:val="center"/>
              <w:rPr>
                <w:sz w:val="20"/>
                <w:szCs w:val="20"/>
              </w:rPr>
            </w:pPr>
            <w:r>
              <w:rPr>
                <w:sz w:val="20"/>
                <w:szCs w:val="20"/>
              </w:rPr>
              <w:t>1500289005</w:t>
            </w:r>
          </w:p>
        </w:tc>
        <w:tc>
          <w:tcPr>
            <w:tcW w:w="714" w:type="dxa"/>
            <w:tcBorders>
              <w:top w:val="nil"/>
              <w:left w:val="nil"/>
              <w:bottom w:val="single" w:sz="4" w:space="0" w:color="auto"/>
              <w:right w:val="single" w:sz="4" w:space="0" w:color="auto"/>
            </w:tcBorders>
            <w:vAlign w:val="center"/>
            <w:hideMark/>
          </w:tcPr>
          <w:p w14:paraId="14038A92" w14:textId="77777777" w:rsidR="00C258AA" w:rsidRDefault="00C258AA">
            <w:pPr>
              <w:jc w:val="center"/>
              <w:rPr>
                <w:sz w:val="20"/>
                <w:szCs w:val="20"/>
              </w:rPr>
            </w:pPr>
            <w:r>
              <w:rPr>
                <w:sz w:val="20"/>
                <w:szCs w:val="20"/>
              </w:rPr>
              <w:t>110</w:t>
            </w:r>
          </w:p>
        </w:tc>
        <w:tc>
          <w:tcPr>
            <w:tcW w:w="1422" w:type="dxa"/>
            <w:tcBorders>
              <w:top w:val="nil"/>
              <w:left w:val="nil"/>
              <w:bottom w:val="single" w:sz="4" w:space="0" w:color="auto"/>
              <w:right w:val="single" w:sz="4" w:space="0" w:color="auto"/>
            </w:tcBorders>
            <w:vAlign w:val="center"/>
            <w:hideMark/>
          </w:tcPr>
          <w:p w14:paraId="66E7BD8E" w14:textId="77777777" w:rsidR="00C258AA" w:rsidRDefault="00C258AA">
            <w:pPr>
              <w:jc w:val="center"/>
              <w:rPr>
                <w:sz w:val="20"/>
                <w:szCs w:val="20"/>
              </w:rPr>
            </w:pPr>
            <w:r>
              <w:rPr>
                <w:sz w:val="20"/>
                <w:szCs w:val="20"/>
              </w:rPr>
              <w:t>290,92500</w:t>
            </w:r>
          </w:p>
        </w:tc>
        <w:tc>
          <w:tcPr>
            <w:tcW w:w="1423" w:type="dxa"/>
            <w:tcBorders>
              <w:top w:val="nil"/>
              <w:left w:val="nil"/>
              <w:bottom w:val="single" w:sz="4" w:space="0" w:color="auto"/>
              <w:right w:val="single" w:sz="4" w:space="0" w:color="auto"/>
            </w:tcBorders>
            <w:vAlign w:val="center"/>
            <w:hideMark/>
          </w:tcPr>
          <w:p w14:paraId="635FEB77" w14:textId="77777777" w:rsidR="00C258AA" w:rsidRDefault="00C258AA">
            <w:pPr>
              <w:jc w:val="center"/>
              <w:rPr>
                <w:sz w:val="20"/>
                <w:szCs w:val="20"/>
              </w:rPr>
            </w:pPr>
            <w:r>
              <w:rPr>
                <w:sz w:val="20"/>
                <w:szCs w:val="20"/>
              </w:rPr>
              <w:t>290,92500</w:t>
            </w:r>
          </w:p>
        </w:tc>
        <w:tc>
          <w:tcPr>
            <w:tcW w:w="1230" w:type="dxa"/>
            <w:tcBorders>
              <w:top w:val="nil"/>
              <w:left w:val="nil"/>
              <w:bottom w:val="single" w:sz="4" w:space="0" w:color="auto"/>
              <w:right w:val="single" w:sz="4" w:space="0" w:color="auto"/>
            </w:tcBorders>
            <w:vAlign w:val="center"/>
            <w:hideMark/>
          </w:tcPr>
          <w:p w14:paraId="71D9303C" w14:textId="77777777" w:rsidR="00C258AA" w:rsidRDefault="00C258AA">
            <w:pPr>
              <w:jc w:val="center"/>
              <w:rPr>
                <w:sz w:val="20"/>
                <w:szCs w:val="20"/>
              </w:rPr>
            </w:pPr>
            <w:r>
              <w:rPr>
                <w:sz w:val="20"/>
                <w:szCs w:val="20"/>
              </w:rPr>
              <w:t>0,00000</w:t>
            </w:r>
          </w:p>
        </w:tc>
        <w:tc>
          <w:tcPr>
            <w:tcW w:w="1423" w:type="dxa"/>
            <w:tcBorders>
              <w:top w:val="nil"/>
              <w:left w:val="nil"/>
              <w:bottom w:val="single" w:sz="4" w:space="0" w:color="auto"/>
              <w:right w:val="single" w:sz="4" w:space="0" w:color="auto"/>
            </w:tcBorders>
            <w:noWrap/>
            <w:vAlign w:val="center"/>
            <w:hideMark/>
          </w:tcPr>
          <w:p w14:paraId="341C5F3D" w14:textId="77777777" w:rsidR="00C258AA" w:rsidRDefault="00C258AA">
            <w:pPr>
              <w:jc w:val="center"/>
              <w:rPr>
                <w:sz w:val="20"/>
                <w:szCs w:val="20"/>
              </w:rPr>
            </w:pPr>
            <w:r>
              <w:rPr>
                <w:sz w:val="20"/>
                <w:szCs w:val="20"/>
              </w:rPr>
              <w:t xml:space="preserve">0,00000  </w:t>
            </w:r>
          </w:p>
        </w:tc>
        <w:tc>
          <w:tcPr>
            <w:tcW w:w="1422" w:type="dxa"/>
            <w:tcBorders>
              <w:top w:val="nil"/>
              <w:left w:val="nil"/>
              <w:bottom w:val="single" w:sz="4" w:space="0" w:color="auto"/>
              <w:right w:val="single" w:sz="4" w:space="0" w:color="auto"/>
            </w:tcBorders>
            <w:vAlign w:val="center"/>
            <w:hideMark/>
          </w:tcPr>
          <w:p w14:paraId="3F7E814D" w14:textId="77777777" w:rsidR="00C258AA" w:rsidRDefault="00C258AA">
            <w:pPr>
              <w:jc w:val="center"/>
              <w:rPr>
                <w:sz w:val="20"/>
                <w:szCs w:val="20"/>
              </w:rPr>
            </w:pPr>
            <w:r>
              <w:rPr>
                <w:sz w:val="20"/>
                <w:szCs w:val="20"/>
              </w:rPr>
              <w:t xml:space="preserve">290,92500  </w:t>
            </w:r>
          </w:p>
        </w:tc>
      </w:tr>
      <w:tr w:rsidR="00C258AA" w14:paraId="009F15F8" w14:textId="77777777" w:rsidTr="002D3913">
        <w:trPr>
          <w:gridAfter w:val="1"/>
          <w:wAfter w:w="28" w:type="dxa"/>
          <w:trHeight w:val="284"/>
        </w:trPr>
        <w:tc>
          <w:tcPr>
            <w:tcW w:w="5103" w:type="dxa"/>
            <w:tcBorders>
              <w:top w:val="single" w:sz="4" w:space="0" w:color="auto"/>
              <w:left w:val="single" w:sz="4" w:space="0" w:color="auto"/>
              <w:bottom w:val="single" w:sz="4" w:space="0" w:color="auto"/>
              <w:right w:val="single" w:sz="4" w:space="0" w:color="auto"/>
            </w:tcBorders>
            <w:vAlign w:val="bottom"/>
            <w:hideMark/>
          </w:tcPr>
          <w:p w14:paraId="0D7E7D71" w14:textId="77777777" w:rsidR="00C258AA" w:rsidRDefault="00C258AA">
            <w:pPr>
              <w:rPr>
                <w:sz w:val="20"/>
                <w:szCs w:val="20"/>
              </w:rPr>
            </w:pPr>
            <w:r>
              <w:rPr>
                <w:sz w:val="20"/>
                <w:szCs w:val="20"/>
              </w:rPr>
              <w:t>Частичное обеспечение расходов, связанных с доведением заработной платы низкооплачиваемых категорий работников муниципальных учреждений до минимального размера оплаты труда в Ханты-Мансийском автономном округе – Югре</w:t>
            </w:r>
          </w:p>
        </w:tc>
        <w:tc>
          <w:tcPr>
            <w:tcW w:w="572" w:type="dxa"/>
            <w:tcBorders>
              <w:top w:val="single" w:sz="4" w:space="0" w:color="auto"/>
              <w:left w:val="single" w:sz="4" w:space="0" w:color="auto"/>
              <w:bottom w:val="single" w:sz="4" w:space="0" w:color="auto"/>
              <w:right w:val="single" w:sz="4" w:space="0" w:color="auto"/>
            </w:tcBorders>
            <w:vAlign w:val="center"/>
            <w:hideMark/>
          </w:tcPr>
          <w:p w14:paraId="489F017C" w14:textId="77777777" w:rsidR="00C258AA" w:rsidRDefault="00C258AA">
            <w:pPr>
              <w:jc w:val="center"/>
              <w:rPr>
                <w:sz w:val="20"/>
                <w:szCs w:val="20"/>
              </w:rPr>
            </w:pPr>
            <w:r>
              <w:rPr>
                <w:sz w:val="20"/>
                <w:szCs w:val="20"/>
              </w:rPr>
              <w:t>01</w:t>
            </w:r>
          </w:p>
        </w:tc>
        <w:tc>
          <w:tcPr>
            <w:tcW w:w="713" w:type="dxa"/>
            <w:tcBorders>
              <w:top w:val="single" w:sz="4" w:space="0" w:color="auto"/>
              <w:left w:val="single" w:sz="4" w:space="0" w:color="auto"/>
              <w:bottom w:val="single" w:sz="4" w:space="0" w:color="auto"/>
              <w:right w:val="single" w:sz="4" w:space="0" w:color="auto"/>
            </w:tcBorders>
            <w:vAlign w:val="center"/>
            <w:hideMark/>
          </w:tcPr>
          <w:p w14:paraId="1708DD0C" w14:textId="77777777" w:rsidR="00C258AA" w:rsidRDefault="00C258AA">
            <w:pPr>
              <w:jc w:val="center"/>
              <w:rPr>
                <w:sz w:val="20"/>
                <w:szCs w:val="20"/>
              </w:rPr>
            </w:pPr>
            <w:r>
              <w:rPr>
                <w:sz w:val="20"/>
                <w:szCs w:val="20"/>
              </w:rPr>
              <w:t>13</w:t>
            </w:r>
          </w:p>
        </w:tc>
        <w:tc>
          <w:tcPr>
            <w:tcW w:w="1423" w:type="dxa"/>
            <w:tcBorders>
              <w:top w:val="single" w:sz="4" w:space="0" w:color="auto"/>
              <w:left w:val="single" w:sz="4" w:space="0" w:color="auto"/>
              <w:bottom w:val="single" w:sz="4" w:space="0" w:color="auto"/>
              <w:right w:val="single" w:sz="4" w:space="0" w:color="auto"/>
            </w:tcBorders>
            <w:vAlign w:val="center"/>
            <w:hideMark/>
          </w:tcPr>
          <w:p w14:paraId="4A14D785" w14:textId="77777777" w:rsidR="00C258AA" w:rsidRDefault="00C258AA">
            <w:pPr>
              <w:jc w:val="center"/>
              <w:rPr>
                <w:sz w:val="20"/>
                <w:szCs w:val="20"/>
              </w:rPr>
            </w:pPr>
            <w:r>
              <w:rPr>
                <w:sz w:val="20"/>
                <w:szCs w:val="20"/>
              </w:rPr>
              <w:t>1500289004</w:t>
            </w:r>
          </w:p>
        </w:tc>
        <w:tc>
          <w:tcPr>
            <w:tcW w:w="714" w:type="dxa"/>
            <w:tcBorders>
              <w:top w:val="single" w:sz="4" w:space="0" w:color="auto"/>
              <w:left w:val="single" w:sz="4" w:space="0" w:color="auto"/>
              <w:bottom w:val="single" w:sz="4" w:space="0" w:color="auto"/>
              <w:right w:val="single" w:sz="4" w:space="0" w:color="auto"/>
            </w:tcBorders>
            <w:vAlign w:val="center"/>
            <w:hideMark/>
          </w:tcPr>
          <w:p w14:paraId="1C9CF212" w14:textId="77777777" w:rsidR="00C258AA" w:rsidRDefault="00C258AA">
            <w:pPr>
              <w:jc w:val="center"/>
              <w:rPr>
                <w:sz w:val="20"/>
                <w:szCs w:val="20"/>
              </w:rPr>
            </w:pPr>
            <w:r>
              <w:rPr>
                <w:sz w:val="20"/>
                <w:szCs w:val="20"/>
              </w:rPr>
              <w:t> </w:t>
            </w:r>
          </w:p>
        </w:tc>
        <w:tc>
          <w:tcPr>
            <w:tcW w:w="1422" w:type="dxa"/>
            <w:tcBorders>
              <w:top w:val="single" w:sz="4" w:space="0" w:color="auto"/>
              <w:left w:val="single" w:sz="4" w:space="0" w:color="auto"/>
              <w:bottom w:val="single" w:sz="4" w:space="0" w:color="auto"/>
              <w:right w:val="single" w:sz="4" w:space="0" w:color="auto"/>
            </w:tcBorders>
            <w:vAlign w:val="center"/>
            <w:hideMark/>
          </w:tcPr>
          <w:p w14:paraId="4BFF4D78" w14:textId="77777777" w:rsidR="00C258AA" w:rsidRDefault="00C258AA">
            <w:pPr>
              <w:jc w:val="center"/>
              <w:rPr>
                <w:sz w:val="20"/>
                <w:szCs w:val="20"/>
              </w:rPr>
            </w:pPr>
            <w:r>
              <w:rPr>
                <w:sz w:val="20"/>
                <w:szCs w:val="20"/>
              </w:rPr>
              <w:t>1 537,10000</w:t>
            </w:r>
          </w:p>
        </w:tc>
        <w:tc>
          <w:tcPr>
            <w:tcW w:w="1423" w:type="dxa"/>
            <w:tcBorders>
              <w:top w:val="single" w:sz="4" w:space="0" w:color="auto"/>
              <w:left w:val="single" w:sz="4" w:space="0" w:color="auto"/>
              <w:bottom w:val="single" w:sz="4" w:space="0" w:color="auto"/>
              <w:right w:val="single" w:sz="4" w:space="0" w:color="auto"/>
            </w:tcBorders>
            <w:vAlign w:val="center"/>
            <w:hideMark/>
          </w:tcPr>
          <w:p w14:paraId="1C4BBF86" w14:textId="77777777" w:rsidR="00C258AA" w:rsidRDefault="00C258AA">
            <w:pPr>
              <w:jc w:val="center"/>
              <w:rPr>
                <w:sz w:val="20"/>
                <w:szCs w:val="20"/>
              </w:rPr>
            </w:pPr>
            <w:r>
              <w:rPr>
                <w:sz w:val="20"/>
                <w:szCs w:val="20"/>
              </w:rPr>
              <w:t>1 537,10000</w:t>
            </w:r>
          </w:p>
        </w:tc>
        <w:tc>
          <w:tcPr>
            <w:tcW w:w="1230" w:type="dxa"/>
            <w:tcBorders>
              <w:top w:val="single" w:sz="4" w:space="0" w:color="auto"/>
              <w:left w:val="single" w:sz="4" w:space="0" w:color="auto"/>
              <w:bottom w:val="single" w:sz="4" w:space="0" w:color="auto"/>
              <w:right w:val="single" w:sz="4" w:space="0" w:color="auto"/>
            </w:tcBorders>
            <w:vAlign w:val="center"/>
            <w:hideMark/>
          </w:tcPr>
          <w:p w14:paraId="20FF43BC" w14:textId="77777777" w:rsidR="00C258AA" w:rsidRDefault="00C258AA">
            <w:pPr>
              <w:jc w:val="center"/>
              <w:rPr>
                <w:sz w:val="20"/>
                <w:szCs w:val="20"/>
              </w:rPr>
            </w:pPr>
            <w:r>
              <w:rPr>
                <w:sz w:val="20"/>
                <w:szCs w:val="20"/>
              </w:rPr>
              <w:t>0,00000</w:t>
            </w:r>
          </w:p>
        </w:tc>
        <w:tc>
          <w:tcPr>
            <w:tcW w:w="1423" w:type="dxa"/>
            <w:tcBorders>
              <w:top w:val="single" w:sz="4" w:space="0" w:color="auto"/>
              <w:left w:val="single" w:sz="4" w:space="0" w:color="auto"/>
              <w:bottom w:val="single" w:sz="4" w:space="0" w:color="auto"/>
              <w:right w:val="single" w:sz="4" w:space="0" w:color="auto"/>
            </w:tcBorders>
            <w:vAlign w:val="center"/>
            <w:hideMark/>
          </w:tcPr>
          <w:p w14:paraId="7BD644C8" w14:textId="77777777" w:rsidR="00C258AA" w:rsidRDefault="00C258AA">
            <w:pPr>
              <w:jc w:val="center"/>
              <w:rPr>
                <w:sz w:val="20"/>
                <w:szCs w:val="20"/>
              </w:rPr>
            </w:pPr>
            <w:r>
              <w:rPr>
                <w:sz w:val="20"/>
                <w:szCs w:val="20"/>
              </w:rPr>
              <w:t xml:space="preserve">0,00000  </w:t>
            </w:r>
          </w:p>
        </w:tc>
        <w:tc>
          <w:tcPr>
            <w:tcW w:w="1422" w:type="dxa"/>
            <w:tcBorders>
              <w:top w:val="single" w:sz="4" w:space="0" w:color="auto"/>
              <w:left w:val="single" w:sz="4" w:space="0" w:color="auto"/>
              <w:bottom w:val="single" w:sz="4" w:space="0" w:color="auto"/>
              <w:right w:val="single" w:sz="4" w:space="0" w:color="auto"/>
            </w:tcBorders>
            <w:vAlign w:val="center"/>
            <w:hideMark/>
          </w:tcPr>
          <w:p w14:paraId="6619A36A" w14:textId="77777777" w:rsidR="00C258AA" w:rsidRDefault="00C258AA">
            <w:pPr>
              <w:jc w:val="center"/>
              <w:rPr>
                <w:sz w:val="20"/>
                <w:szCs w:val="20"/>
              </w:rPr>
            </w:pPr>
            <w:r>
              <w:rPr>
                <w:sz w:val="20"/>
                <w:szCs w:val="20"/>
              </w:rPr>
              <w:t xml:space="preserve">1 537,10000  </w:t>
            </w:r>
          </w:p>
        </w:tc>
      </w:tr>
      <w:tr w:rsidR="00C258AA" w14:paraId="405B1A61" w14:textId="77777777" w:rsidTr="002D3913">
        <w:trPr>
          <w:gridAfter w:val="1"/>
          <w:wAfter w:w="28" w:type="dxa"/>
          <w:trHeight w:val="284"/>
        </w:trPr>
        <w:tc>
          <w:tcPr>
            <w:tcW w:w="5103" w:type="dxa"/>
            <w:tcBorders>
              <w:top w:val="single" w:sz="4" w:space="0" w:color="auto"/>
              <w:left w:val="single" w:sz="4" w:space="0" w:color="auto"/>
              <w:bottom w:val="single" w:sz="4" w:space="0" w:color="auto"/>
              <w:right w:val="single" w:sz="4" w:space="0" w:color="auto"/>
            </w:tcBorders>
            <w:vAlign w:val="bottom"/>
            <w:hideMark/>
          </w:tcPr>
          <w:p w14:paraId="721A7341" w14:textId="77777777" w:rsidR="00C258AA" w:rsidRDefault="00C258AA">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2" w:type="dxa"/>
            <w:tcBorders>
              <w:top w:val="single" w:sz="4" w:space="0" w:color="auto"/>
              <w:left w:val="nil"/>
              <w:bottom w:val="single" w:sz="4" w:space="0" w:color="auto"/>
              <w:right w:val="single" w:sz="4" w:space="0" w:color="auto"/>
            </w:tcBorders>
            <w:vAlign w:val="center"/>
            <w:hideMark/>
          </w:tcPr>
          <w:p w14:paraId="7BC46C3D" w14:textId="77777777" w:rsidR="00C258AA" w:rsidRDefault="00C258AA">
            <w:pPr>
              <w:jc w:val="center"/>
              <w:rPr>
                <w:sz w:val="20"/>
                <w:szCs w:val="20"/>
              </w:rPr>
            </w:pPr>
            <w:r>
              <w:rPr>
                <w:sz w:val="20"/>
                <w:szCs w:val="20"/>
              </w:rPr>
              <w:t>01</w:t>
            </w:r>
          </w:p>
        </w:tc>
        <w:tc>
          <w:tcPr>
            <w:tcW w:w="713" w:type="dxa"/>
            <w:tcBorders>
              <w:top w:val="single" w:sz="4" w:space="0" w:color="auto"/>
              <w:left w:val="nil"/>
              <w:bottom w:val="single" w:sz="4" w:space="0" w:color="auto"/>
              <w:right w:val="single" w:sz="4" w:space="0" w:color="auto"/>
            </w:tcBorders>
            <w:vAlign w:val="center"/>
            <w:hideMark/>
          </w:tcPr>
          <w:p w14:paraId="39794DA2" w14:textId="77777777" w:rsidR="00C258AA" w:rsidRDefault="00C258AA">
            <w:pPr>
              <w:jc w:val="center"/>
              <w:rPr>
                <w:sz w:val="20"/>
                <w:szCs w:val="20"/>
              </w:rPr>
            </w:pPr>
            <w:r>
              <w:rPr>
                <w:sz w:val="20"/>
                <w:szCs w:val="20"/>
              </w:rPr>
              <w:t>13</w:t>
            </w:r>
          </w:p>
        </w:tc>
        <w:tc>
          <w:tcPr>
            <w:tcW w:w="1423" w:type="dxa"/>
            <w:tcBorders>
              <w:top w:val="single" w:sz="4" w:space="0" w:color="auto"/>
              <w:left w:val="nil"/>
              <w:bottom w:val="single" w:sz="4" w:space="0" w:color="auto"/>
              <w:right w:val="single" w:sz="4" w:space="0" w:color="auto"/>
            </w:tcBorders>
            <w:vAlign w:val="center"/>
            <w:hideMark/>
          </w:tcPr>
          <w:p w14:paraId="7DA401DC" w14:textId="77777777" w:rsidR="00C258AA" w:rsidRDefault="00C258AA">
            <w:pPr>
              <w:jc w:val="center"/>
              <w:rPr>
                <w:sz w:val="20"/>
                <w:szCs w:val="20"/>
              </w:rPr>
            </w:pPr>
            <w:r>
              <w:rPr>
                <w:sz w:val="20"/>
                <w:szCs w:val="20"/>
              </w:rPr>
              <w:t>1500289004</w:t>
            </w:r>
          </w:p>
        </w:tc>
        <w:tc>
          <w:tcPr>
            <w:tcW w:w="714" w:type="dxa"/>
            <w:tcBorders>
              <w:top w:val="single" w:sz="4" w:space="0" w:color="auto"/>
              <w:left w:val="nil"/>
              <w:bottom w:val="single" w:sz="4" w:space="0" w:color="auto"/>
              <w:right w:val="single" w:sz="4" w:space="0" w:color="auto"/>
            </w:tcBorders>
            <w:vAlign w:val="center"/>
            <w:hideMark/>
          </w:tcPr>
          <w:p w14:paraId="17E8561A" w14:textId="77777777" w:rsidR="00C258AA" w:rsidRDefault="00C258AA">
            <w:pPr>
              <w:jc w:val="center"/>
              <w:rPr>
                <w:sz w:val="20"/>
                <w:szCs w:val="20"/>
              </w:rPr>
            </w:pPr>
            <w:r>
              <w:rPr>
                <w:sz w:val="20"/>
                <w:szCs w:val="20"/>
              </w:rPr>
              <w:t>100</w:t>
            </w:r>
          </w:p>
        </w:tc>
        <w:tc>
          <w:tcPr>
            <w:tcW w:w="1422" w:type="dxa"/>
            <w:tcBorders>
              <w:top w:val="single" w:sz="4" w:space="0" w:color="auto"/>
              <w:left w:val="nil"/>
              <w:bottom w:val="single" w:sz="4" w:space="0" w:color="auto"/>
              <w:right w:val="single" w:sz="4" w:space="0" w:color="auto"/>
            </w:tcBorders>
            <w:vAlign w:val="center"/>
            <w:hideMark/>
          </w:tcPr>
          <w:p w14:paraId="473BDC9E" w14:textId="77777777" w:rsidR="00C258AA" w:rsidRDefault="00C258AA">
            <w:pPr>
              <w:jc w:val="center"/>
              <w:rPr>
                <w:sz w:val="20"/>
                <w:szCs w:val="20"/>
              </w:rPr>
            </w:pPr>
            <w:r>
              <w:rPr>
                <w:sz w:val="20"/>
                <w:szCs w:val="20"/>
              </w:rPr>
              <w:t>1 537,10000</w:t>
            </w:r>
          </w:p>
        </w:tc>
        <w:tc>
          <w:tcPr>
            <w:tcW w:w="1423" w:type="dxa"/>
            <w:tcBorders>
              <w:top w:val="single" w:sz="4" w:space="0" w:color="auto"/>
              <w:left w:val="nil"/>
              <w:bottom w:val="single" w:sz="4" w:space="0" w:color="auto"/>
              <w:right w:val="single" w:sz="4" w:space="0" w:color="auto"/>
            </w:tcBorders>
            <w:vAlign w:val="center"/>
            <w:hideMark/>
          </w:tcPr>
          <w:p w14:paraId="5E8B6393" w14:textId="77777777" w:rsidR="00C258AA" w:rsidRDefault="00C258AA">
            <w:pPr>
              <w:jc w:val="center"/>
              <w:rPr>
                <w:sz w:val="20"/>
                <w:szCs w:val="20"/>
              </w:rPr>
            </w:pPr>
            <w:r>
              <w:rPr>
                <w:sz w:val="20"/>
                <w:szCs w:val="20"/>
              </w:rPr>
              <w:t>1 537,10000</w:t>
            </w:r>
          </w:p>
        </w:tc>
        <w:tc>
          <w:tcPr>
            <w:tcW w:w="1230" w:type="dxa"/>
            <w:tcBorders>
              <w:top w:val="single" w:sz="4" w:space="0" w:color="auto"/>
              <w:left w:val="nil"/>
              <w:bottom w:val="single" w:sz="4" w:space="0" w:color="auto"/>
              <w:right w:val="single" w:sz="4" w:space="0" w:color="auto"/>
            </w:tcBorders>
            <w:vAlign w:val="center"/>
            <w:hideMark/>
          </w:tcPr>
          <w:p w14:paraId="2477F7DD" w14:textId="77777777" w:rsidR="00C258AA" w:rsidRDefault="00C258AA">
            <w:pPr>
              <w:jc w:val="center"/>
              <w:rPr>
                <w:sz w:val="20"/>
                <w:szCs w:val="20"/>
              </w:rPr>
            </w:pPr>
            <w:r>
              <w:rPr>
                <w:sz w:val="20"/>
                <w:szCs w:val="20"/>
              </w:rPr>
              <w:t>0,00000</w:t>
            </w:r>
          </w:p>
        </w:tc>
        <w:tc>
          <w:tcPr>
            <w:tcW w:w="1423" w:type="dxa"/>
            <w:tcBorders>
              <w:top w:val="single" w:sz="4" w:space="0" w:color="auto"/>
              <w:left w:val="nil"/>
              <w:bottom w:val="single" w:sz="4" w:space="0" w:color="auto"/>
              <w:right w:val="single" w:sz="4" w:space="0" w:color="auto"/>
            </w:tcBorders>
            <w:vAlign w:val="center"/>
            <w:hideMark/>
          </w:tcPr>
          <w:p w14:paraId="296C9D9F" w14:textId="77777777" w:rsidR="00C258AA" w:rsidRDefault="00C258AA">
            <w:pPr>
              <w:jc w:val="center"/>
              <w:rPr>
                <w:sz w:val="20"/>
                <w:szCs w:val="20"/>
              </w:rPr>
            </w:pPr>
            <w:r>
              <w:rPr>
                <w:sz w:val="20"/>
                <w:szCs w:val="20"/>
              </w:rPr>
              <w:t xml:space="preserve">0,00000  </w:t>
            </w:r>
          </w:p>
        </w:tc>
        <w:tc>
          <w:tcPr>
            <w:tcW w:w="1422" w:type="dxa"/>
            <w:tcBorders>
              <w:top w:val="single" w:sz="4" w:space="0" w:color="auto"/>
              <w:left w:val="nil"/>
              <w:bottom w:val="single" w:sz="4" w:space="0" w:color="auto"/>
              <w:right w:val="single" w:sz="4" w:space="0" w:color="auto"/>
            </w:tcBorders>
            <w:vAlign w:val="center"/>
            <w:hideMark/>
          </w:tcPr>
          <w:p w14:paraId="46E7A96A" w14:textId="77777777" w:rsidR="00C258AA" w:rsidRDefault="00C258AA">
            <w:pPr>
              <w:jc w:val="center"/>
              <w:rPr>
                <w:sz w:val="20"/>
                <w:szCs w:val="20"/>
              </w:rPr>
            </w:pPr>
            <w:r>
              <w:rPr>
                <w:sz w:val="20"/>
                <w:szCs w:val="20"/>
              </w:rPr>
              <w:t xml:space="preserve">1 537,10000  </w:t>
            </w:r>
          </w:p>
        </w:tc>
      </w:tr>
      <w:tr w:rsidR="00C258AA" w14:paraId="4B3B451A" w14:textId="77777777" w:rsidTr="002D3913">
        <w:trPr>
          <w:gridAfter w:val="1"/>
          <w:wAfter w:w="28" w:type="dxa"/>
          <w:trHeight w:val="284"/>
        </w:trPr>
        <w:tc>
          <w:tcPr>
            <w:tcW w:w="5103" w:type="dxa"/>
            <w:tcBorders>
              <w:top w:val="nil"/>
              <w:left w:val="single" w:sz="4" w:space="0" w:color="auto"/>
              <w:bottom w:val="single" w:sz="4" w:space="0" w:color="auto"/>
              <w:right w:val="single" w:sz="4" w:space="0" w:color="auto"/>
            </w:tcBorders>
            <w:vAlign w:val="bottom"/>
            <w:hideMark/>
          </w:tcPr>
          <w:p w14:paraId="020FD109" w14:textId="77777777" w:rsidR="00C258AA" w:rsidRDefault="00C258AA">
            <w:pPr>
              <w:rPr>
                <w:sz w:val="20"/>
                <w:szCs w:val="20"/>
              </w:rPr>
            </w:pPr>
            <w:r>
              <w:rPr>
                <w:sz w:val="20"/>
                <w:szCs w:val="20"/>
              </w:rPr>
              <w:t>Расходы на выплаты персоналу казенных учреждений</w:t>
            </w:r>
          </w:p>
        </w:tc>
        <w:tc>
          <w:tcPr>
            <w:tcW w:w="572" w:type="dxa"/>
            <w:tcBorders>
              <w:top w:val="nil"/>
              <w:left w:val="nil"/>
              <w:bottom w:val="single" w:sz="4" w:space="0" w:color="auto"/>
              <w:right w:val="single" w:sz="4" w:space="0" w:color="auto"/>
            </w:tcBorders>
            <w:vAlign w:val="center"/>
            <w:hideMark/>
          </w:tcPr>
          <w:p w14:paraId="33D2F8EC" w14:textId="77777777" w:rsidR="00C258AA" w:rsidRDefault="00C258AA">
            <w:pPr>
              <w:jc w:val="center"/>
              <w:rPr>
                <w:sz w:val="20"/>
                <w:szCs w:val="20"/>
              </w:rPr>
            </w:pPr>
            <w:r>
              <w:rPr>
                <w:sz w:val="20"/>
                <w:szCs w:val="20"/>
              </w:rPr>
              <w:t>01</w:t>
            </w:r>
          </w:p>
        </w:tc>
        <w:tc>
          <w:tcPr>
            <w:tcW w:w="713" w:type="dxa"/>
            <w:tcBorders>
              <w:top w:val="nil"/>
              <w:left w:val="nil"/>
              <w:bottom w:val="single" w:sz="4" w:space="0" w:color="auto"/>
              <w:right w:val="single" w:sz="4" w:space="0" w:color="auto"/>
            </w:tcBorders>
            <w:vAlign w:val="center"/>
            <w:hideMark/>
          </w:tcPr>
          <w:p w14:paraId="3FA4477C" w14:textId="77777777" w:rsidR="00C258AA" w:rsidRDefault="00C258AA">
            <w:pPr>
              <w:jc w:val="center"/>
              <w:rPr>
                <w:sz w:val="20"/>
                <w:szCs w:val="20"/>
              </w:rPr>
            </w:pPr>
            <w:r>
              <w:rPr>
                <w:sz w:val="20"/>
                <w:szCs w:val="20"/>
              </w:rPr>
              <w:t>13</w:t>
            </w:r>
          </w:p>
        </w:tc>
        <w:tc>
          <w:tcPr>
            <w:tcW w:w="1423" w:type="dxa"/>
            <w:tcBorders>
              <w:top w:val="nil"/>
              <w:left w:val="nil"/>
              <w:bottom w:val="single" w:sz="4" w:space="0" w:color="auto"/>
              <w:right w:val="single" w:sz="4" w:space="0" w:color="auto"/>
            </w:tcBorders>
            <w:vAlign w:val="center"/>
            <w:hideMark/>
          </w:tcPr>
          <w:p w14:paraId="1C57310C" w14:textId="77777777" w:rsidR="00C258AA" w:rsidRDefault="00C258AA">
            <w:pPr>
              <w:jc w:val="center"/>
              <w:rPr>
                <w:sz w:val="20"/>
                <w:szCs w:val="20"/>
              </w:rPr>
            </w:pPr>
            <w:r>
              <w:rPr>
                <w:sz w:val="20"/>
                <w:szCs w:val="20"/>
              </w:rPr>
              <w:t>1500289004</w:t>
            </w:r>
          </w:p>
        </w:tc>
        <w:tc>
          <w:tcPr>
            <w:tcW w:w="714" w:type="dxa"/>
            <w:tcBorders>
              <w:top w:val="nil"/>
              <w:left w:val="nil"/>
              <w:bottom w:val="single" w:sz="4" w:space="0" w:color="auto"/>
              <w:right w:val="single" w:sz="4" w:space="0" w:color="auto"/>
            </w:tcBorders>
            <w:vAlign w:val="center"/>
            <w:hideMark/>
          </w:tcPr>
          <w:p w14:paraId="58015A65" w14:textId="77777777" w:rsidR="00C258AA" w:rsidRDefault="00C258AA">
            <w:pPr>
              <w:jc w:val="center"/>
              <w:rPr>
                <w:sz w:val="20"/>
                <w:szCs w:val="20"/>
              </w:rPr>
            </w:pPr>
            <w:r>
              <w:rPr>
                <w:sz w:val="20"/>
                <w:szCs w:val="20"/>
              </w:rPr>
              <w:t>110</w:t>
            </w:r>
          </w:p>
        </w:tc>
        <w:tc>
          <w:tcPr>
            <w:tcW w:w="1422" w:type="dxa"/>
            <w:tcBorders>
              <w:top w:val="nil"/>
              <w:left w:val="nil"/>
              <w:bottom w:val="single" w:sz="4" w:space="0" w:color="auto"/>
              <w:right w:val="single" w:sz="4" w:space="0" w:color="auto"/>
            </w:tcBorders>
            <w:vAlign w:val="center"/>
            <w:hideMark/>
          </w:tcPr>
          <w:p w14:paraId="46F5C802" w14:textId="77777777" w:rsidR="00C258AA" w:rsidRDefault="00C258AA">
            <w:pPr>
              <w:jc w:val="center"/>
              <w:rPr>
                <w:sz w:val="20"/>
                <w:szCs w:val="20"/>
              </w:rPr>
            </w:pPr>
            <w:r>
              <w:rPr>
                <w:sz w:val="20"/>
                <w:szCs w:val="20"/>
              </w:rPr>
              <w:t>1 537,10000</w:t>
            </w:r>
          </w:p>
        </w:tc>
        <w:tc>
          <w:tcPr>
            <w:tcW w:w="1423" w:type="dxa"/>
            <w:tcBorders>
              <w:top w:val="nil"/>
              <w:left w:val="nil"/>
              <w:bottom w:val="single" w:sz="4" w:space="0" w:color="auto"/>
              <w:right w:val="single" w:sz="4" w:space="0" w:color="auto"/>
            </w:tcBorders>
            <w:vAlign w:val="center"/>
            <w:hideMark/>
          </w:tcPr>
          <w:p w14:paraId="5E06BD1B" w14:textId="77777777" w:rsidR="00C258AA" w:rsidRDefault="00C258AA">
            <w:pPr>
              <w:jc w:val="center"/>
              <w:rPr>
                <w:sz w:val="20"/>
                <w:szCs w:val="20"/>
              </w:rPr>
            </w:pPr>
            <w:r>
              <w:rPr>
                <w:sz w:val="20"/>
                <w:szCs w:val="20"/>
              </w:rPr>
              <w:t>1 537,10000</w:t>
            </w:r>
          </w:p>
        </w:tc>
        <w:tc>
          <w:tcPr>
            <w:tcW w:w="1230" w:type="dxa"/>
            <w:tcBorders>
              <w:top w:val="nil"/>
              <w:left w:val="nil"/>
              <w:bottom w:val="single" w:sz="4" w:space="0" w:color="auto"/>
              <w:right w:val="single" w:sz="4" w:space="0" w:color="auto"/>
            </w:tcBorders>
            <w:vAlign w:val="center"/>
            <w:hideMark/>
          </w:tcPr>
          <w:p w14:paraId="4391A07B" w14:textId="77777777" w:rsidR="00C258AA" w:rsidRDefault="00C258AA">
            <w:pPr>
              <w:jc w:val="center"/>
              <w:rPr>
                <w:sz w:val="20"/>
                <w:szCs w:val="20"/>
              </w:rPr>
            </w:pPr>
            <w:r>
              <w:rPr>
                <w:sz w:val="20"/>
                <w:szCs w:val="20"/>
              </w:rPr>
              <w:t>0,00000</w:t>
            </w:r>
          </w:p>
        </w:tc>
        <w:tc>
          <w:tcPr>
            <w:tcW w:w="1423" w:type="dxa"/>
            <w:tcBorders>
              <w:top w:val="nil"/>
              <w:left w:val="nil"/>
              <w:bottom w:val="single" w:sz="4" w:space="0" w:color="auto"/>
              <w:right w:val="single" w:sz="4" w:space="0" w:color="auto"/>
            </w:tcBorders>
            <w:noWrap/>
            <w:vAlign w:val="center"/>
            <w:hideMark/>
          </w:tcPr>
          <w:p w14:paraId="44C66932" w14:textId="77777777" w:rsidR="00C258AA" w:rsidRDefault="00C258AA">
            <w:pPr>
              <w:jc w:val="center"/>
              <w:rPr>
                <w:sz w:val="20"/>
                <w:szCs w:val="20"/>
              </w:rPr>
            </w:pPr>
            <w:r>
              <w:rPr>
                <w:sz w:val="20"/>
                <w:szCs w:val="20"/>
              </w:rPr>
              <w:t xml:space="preserve">0,00000  </w:t>
            </w:r>
          </w:p>
        </w:tc>
        <w:tc>
          <w:tcPr>
            <w:tcW w:w="1422" w:type="dxa"/>
            <w:tcBorders>
              <w:top w:val="nil"/>
              <w:left w:val="nil"/>
              <w:bottom w:val="single" w:sz="4" w:space="0" w:color="auto"/>
              <w:right w:val="single" w:sz="4" w:space="0" w:color="auto"/>
            </w:tcBorders>
            <w:vAlign w:val="center"/>
            <w:hideMark/>
          </w:tcPr>
          <w:p w14:paraId="0ABE8D31" w14:textId="77777777" w:rsidR="00C258AA" w:rsidRDefault="00C258AA">
            <w:pPr>
              <w:jc w:val="center"/>
              <w:rPr>
                <w:sz w:val="20"/>
                <w:szCs w:val="20"/>
              </w:rPr>
            </w:pPr>
            <w:r>
              <w:rPr>
                <w:sz w:val="20"/>
                <w:szCs w:val="20"/>
              </w:rPr>
              <w:t xml:space="preserve">1 537,10000  </w:t>
            </w:r>
          </w:p>
        </w:tc>
      </w:tr>
      <w:tr w:rsidR="00C258AA" w14:paraId="7BD5736C" w14:textId="77777777" w:rsidTr="002D3913">
        <w:trPr>
          <w:gridAfter w:val="1"/>
          <w:wAfter w:w="28" w:type="dxa"/>
          <w:trHeight w:val="284"/>
        </w:trPr>
        <w:tc>
          <w:tcPr>
            <w:tcW w:w="5103" w:type="dxa"/>
            <w:tcBorders>
              <w:top w:val="nil"/>
              <w:left w:val="single" w:sz="4" w:space="0" w:color="auto"/>
              <w:bottom w:val="single" w:sz="4" w:space="0" w:color="auto"/>
              <w:right w:val="single" w:sz="4" w:space="0" w:color="auto"/>
            </w:tcBorders>
            <w:vAlign w:val="bottom"/>
            <w:hideMark/>
          </w:tcPr>
          <w:p w14:paraId="3BD6C80B" w14:textId="77777777" w:rsidR="00C258AA" w:rsidRDefault="00C258AA">
            <w:pPr>
              <w:rPr>
                <w:sz w:val="20"/>
                <w:szCs w:val="20"/>
              </w:rPr>
            </w:pPr>
            <w:r>
              <w:rPr>
                <w:sz w:val="20"/>
                <w:szCs w:val="20"/>
              </w:rPr>
              <w:t>Реализация мероприятий</w:t>
            </w:r>
          </w:p>
        </w:tc>
        <w:tc>
          <w:tcPr>
            <w:tcW w:w="572" w:type="dxa"/>
            <w:tcBorders>
              <w:top w:val="nil"/>
              <w:left w:val="nil"/>
              <w:bottom w:val="single" w:sz="4" w:space="0" w:color="auto"/>
              <w:right w:val="single" w:sz="4" w:space="0" w:color="auto"/>
            </w:tcBorders>
            <w:vAlign w:val="center"/>
            <w:hideMark/>
          </w:tcPr>
          <w:p w14:paraId="39C5206B" w14:textId="77777777" w:rsidR="00C258AA" w:rsidRDefault="00C258AA">
            <w:pPr>
              <w:jc w:val="center"/>
              <w:rPr>
                <w:sz w:val="20"/>
                <w:szCs w:val="20"/>
              </w:rPr>
            </w:pPr>
            <w:r>
              <w:rPr>
                <w:sz w:val="20"/>
                <w:szCs w:val="20"/>
              </w:rPr>
              <w:t>01</w:t>
            </w:r>
          </w:p>
        </w:tc>
        <w:tc>
          <w:tcPr>
            <w:tcW w:w="713" w:type="dxa"/>
            <w:tcBorders>
              <w:top w:val="nil"/>
              <w:left w:val="nil"/>
              <w:bottom w:val="single" w:sz="4" w:space="0" w:color="auto"/>
              <w:right w:val="single" w:sz="4" w:space="0" w:color="auto"/>
            </w:tcBorders>
            <w:vAlign w:val="center"/>
            <w:hideMark/>
          </w:tcPr>
          <w:p w14:paraId="5A797B37" w14:textId="77777777" w:rsidR="00C258AA" w:rsidRDefault="00C258AA">
            <w:pPr>
              <w:jc w:val="center"/>
              <w:rPr>
                <w:sz w:val="20"/>
                <w:szCs w:val="20"/>
              </w:rPr>
            </w:pPr>
            <w:r>
              <w:rPr>
                <w:sz w:val="20"/>
                <w:szCs w:val="20"/>
              </w:rPr>
              <w:t>13</w:t>
            </w:r>
          </w:p>
        </w:tc>
        <w:tc>
          <w:tcPr>
            <w:tcW w:w="1423" w:type="dxa"/>
            <w:tcBorders>
              <w:top w:val="nil"/>
              <w:left w:val="nil"/>
              <w:bottom w:val="single" w:sz="4" w:space="0" w:color="auto"/>
              <w:right w:val="single" w:sz="4" w:space="0" w:color="auto"/>
            </w:tcBorders>
            <w:vAlign w:val="center"/>
            <w:hideMark/>
          </w:tcPr>
          <w:p w14:paraId="0178DEBA" w14:textId="77777777" w:rsidR="00C258AA" w:rsidRDefault="00C258AA">
            <w:pPr>
              <w:jc w:val="center"/>
              <w:rPr>
                <w:sz w:val="20"/>
                <w:szCs w:val="20"/>
              </w:rPr>
            </w:pPr>
            <w:r>
              <w:rPr>
                <w:sz w:val="20"/>
                <w:szCs w:val="20"/>
              </w:rPr>
              <w:t>1500299990</w:t>
            </w:r>
          </w:p>
        </w:tc>
        <w:tc>
          <w:tcPr>
            <w:tcW w:w="714" w:type="dxa"/>
            <w:tcBorders>
              <w:top w:val="nil"/>
              <w:left w:val="nil"/>
              <w:bottom w:val="single" w:sz="4" w:space="0" w:color="auto"/>
              <w:right w:val="single" w:sz="4" w:space="0" w:color="auto"/>
            </w:tcBorders>
            <w:vAlign w:val="center"/>
            <w:hideMark/>
          </w:tcPr>
          <w:p w14:paraId="15052EB5" w14:textId="77777777" w:rsidR="00C258AA" w:rsidRDefault="00C258AA">
            <w:pPr>
              <w:jc w:val="center"/>
              <w:rPr>
                <w:sz w:val="20"/>
                <w:szCs w:val="20"/>
              </w:rPr>
            </w:pPr>
            <w:r>
              <w:rPr>
                <w:sz w:val="20"/>
                <w:szCs w:val="20"/>
              </w:rPr>
              <w:t> </w:t>
            </w:r>
          </w:p>
        </w:tc>
        <w:tc>
          <w:tcPr>
            <w:tcW w:w="1422" w:type="dxa"/>
            <w:tcBorders>
              <w:top w:val="nil"/>
              <w:left w:val="nil"/>
              <w:bottom w:val="single" w:sz="4" w:space="0" w:color="auto"/>
              <w:right w:val="single" w:sz="4" w:space="0" w:color="auto"/>
            </w:tcBorders>
            <w:vAlign w:val="center"/>
            <w:hideMark/>
          </w:tcPr>
          <w:p w14:paraId="02DDA4E2" w14:textId="77777777" w:rsidR="00C258AA" w:rsidRDefault="00C258AA">
            <w:pPr>
              <w:jc w:val="center"/>
              <w:rPr>
                <w:sz w:val="20"/>
                <w:szCs w:val="20"/>
              </w:rPr>
            </w:pPr>
            <w:r>
              <w:rPr>
                <w:sz w:val="20"/>
                <w:szCs w:val="20"/>
              </w:rPr>
              <w:t>14 247,19291</w:t>
            </w:r>
          </w:p>
        </w:tc>
        <w:tc>
          <w:tcPr>
            <w:tcW w:w="1423" w:type="dxa"/>
            <w:tcBorders>
              <w:top w:val="nil"/>
              <w:left w:val="nil"/>
              <w:bottom w:val="single" w:sz="4" w:space="0" w:color="auto"/>
              <w:right w:val="single" w:sz="4" w:space="0" w:color="auto"/>
            </w:tcBorders>
            <w:vAlign w:val="center"/>
            <w:hideMark/>
          </w:tcPr>
          <w:p w14:paraId="0C0B29E4" w14:textId="77777777" w:rsidR="00C258AA" w:rsidRDefault="00C258AA">
            <w:pPr>
              <w:jc w:val="center"/>
              <w:rPr>
                <w:sz w:val="20"/>
                <w:szCs w:val="20"/>
              </w:rPr>
            </w:pPr>
            <w:r>
              <w:rPr>
                <w:sz w:val="20"/>
                <w:szCs w:val="20"/>
              </w:rPr>
              <w:t>14 247,19291</w:t>
            </w:r>
          </w:p>
        </w:tc>
        <w:tc>
          <w:tcPr>
            <w:tcW w:w="1230" w:type="dxa"/>
            <w:tcBorders>
              <w:top w:val="nil"/>
              <w:left w:val="nil"/>
              <w:bottom w:val="single" w:sz="4" w:space="0" w:color="auto"/>
              <w:right w:val="single" w:sz="4" w:space="0" w:color="auto"/>
            </w:tcBorders>
            <w:vAlign w:val="center"/>
            <w:hideMark/>
          </w:tcPr>
          <w:p w14:paraId="2352B901" w14:textId="77777777" w:rsidR="00C258AA" w:rsidRDefault="00C258AA">
            <w:pPr>
              <w:jc w:val="center"/>
              <w:rPr>
                <w:sz w:val="20"/>
                <w:szCs w:val="20"/>
              </w:rPr>
            </w:pPr>
            <w:r>
              <w:rPr>
                <w:sz w:val="20"/>
                <w:szCs w:val="20"/>
              </w:rPr>
              <w:t>0,00000</w:t>
            </w:r>
          </w:p>
        </w:tc>
        <w:tc>
          <w:tcPr>
            <w:tcW w:w="1423" w:type="dxa"/>
            <w:tcBorders>
              <w:top w:val="nil"/>
              <w:left w:val="nil"/>
              <w:bottom w:val="single" w:sz="4" w:space="0" w:color="auto"/>
              <w:right w:val="single" w:sz="4" w:space="0" w:color="auto"/>
            </w:tcBorders>
            <w:vAlign w:val="center"/>
            <w:hideMark/>
          </w:tcPr>
          <w:p w14:paraId="379031C9" w14:textId="77777777" w:rsidR="00C258AA" w:rsidRDefault="00C258AA">
            <w:pPr>
              <w:jc w:val="center"/>
              <w:rPr>
                <w:sz w:val="20"/>
                <w:szCs w:val="20"/>
              </w:rPr>
            </w:pPr>
            <w:r>
              <w:rPr>
                <w:sz w:val="20"/>
                <w:szCs w:val="20"/>
              </w:rPr>
              <w:t xml:space="preserve">0,00000  </w:t>
            </w:r>
          </w:p>
        </w:tc>
        <w:tc>
          <w:tcPr>
            <w:tcW w:w="1422" w:type="dxa"/>
            <w:tcBorders>
              <w:top w:val="nil"/>
              <w:left w:val="nil"/>
              <w:bottom w:val="single" w:sz="4" w:space="0" w:color="auto"/>
              <w:right w:val="single" w:sz="4" w:space="0" w:color="auto"/>
            </w:tcBorders>
            <w:vAlign w:val="center"/>
            <w:hideMark/>
          </w:tcPr>
          <w:p w14:paraId="31D2B779" w14:textId="77777777" w:rsidR="00C258AA" w:rsidRDefault="00C258AA">
            <w:pPr>
              <w:jc w:val="center"/>
              <w:rPr>
                <w:sz w:val="20"/>
                <w:szCs w:val="20"/>
              </w:rPr>
            </w:pPr>
            <w:r>
              <w:rPr>
                <w:sz w:val="20"/>
                <w:szCs w:val="20"/>
              </w:rPr>
              <w:t xml:space="preserve">14 247,19291  </w:t>
            </w:r>
          </w:p>
        </w:tc>
      </w:tr>
      <w:tr w:rsidR="00C258AA" w14:paraId="138F6431" w14:textId="77777777" w:rsidTr="002D3913">
        <w:trPr>
          <w:gridAfter w:val="1"/>
          <w:wAfter w:w="28" w:type="dxa"/>
          <w:trHeight w:val="284"/>
        </w:trPr>
        <w:tc>
          <w:tcPr>
            <w:tcW w:w="5103" w:type="dxa"/>
            <w:tcBorders>
              <w:top w:val="nil"/>
              <w:left w:val="single" w:sz="4" w:space="0" w:color="auto"/>
              <w:bottom w:val="single" w:sz="4" w:space="0" w:color="auto"/>
              <w:right w:val="single" w:sz="4" w:space="0" w:color="auto"/>
            </w:tcBorders>
            <w:vAlign w:val="bottom"/>
            <w:hideMark/>
          </w:tcPr>
          <w:p w14:paraId="46B9E79A" w14:textId="77777777" w:rsidR="00C258AA" w:rsidRDefault="00C258AA">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2" w:type="dxa"/>
            <w:tcBorders>
              <w:top w:val="nil"/>
              <w:left w:val="nil"/>
              <w:bottom w:val="single" w:sz="4" w:space="0" w:color="auto"/>
              <w:right w:val="single" w:sz="4" w:space="0" w:color="auto"/>
            </w:tcBorders>
            <w:vAlign w:val="center"/>
            <w:hideMark/>
          </w:tcPr>
          <w:p w14:paraId="64F6D20A" w14:textId="77777777" w:rsidR="00C258AA" w:rsidRDefault="00C258AA">
            <w:pPr>
              <w:jc w:val="center"/>
              <w:rPr>
                <w:sz w:val="20"/>
                <w:szCs w:val="20"/>
              </w:rPr>
            </w:pPr>
            <w:r>
              <w:rPr>
                <w:sz w:val="20"/>
                <w:szCs w:val="20"/>
              </w:rPr>
              <w:t>01</w:t>
            </w:r>
          </w:p>
        </w:tc>
        <w:tc>
          <w:tcPr>
            <w:tcW w:w="713" w:type="dxa"/>
            <w:tcBorders>
              <w:top w:val="nil"/>
              <w:left w:val="nil"/>
              <w:bottom w:val="single" w:sz="4" w:space="0" w:color="auto"/>
              <w:right w:val="single" w:sz="4" w:space="0" w:color="auto"/>
            </w:tcBorders>
            <w:vAlign w:val="center"/>
            <w:hideMark/>
          </w:tcPr>
          <w:p w14:paraId="6BE4B454" w14:textId="77777777" w:rsidR="00C258AA" w:rsidRDefault="00C258AA">
            <w:pPr>
              <w:jc w:val="center"/>
              <w:rPr>
                <w:sz w:val="20"/>
                <w:szCs w:val="20"/>
              </w:rPr>
            </w:pPr>
            <w:r>
              <w:rPr>
                <w:sz w:val="20"/>
                <w:szCs w:val="20"/>
              </w:rPr>
              <w:t>13</w:t>
            </w:r>
          </w:p>
        </w:tc>
        <w:tc>
          <w:tcPr>
            <w:tcW w:w="1423" w:type="dxa"/>
            <w:tcBorders>
              <w:top w:val="nil"/>
              <w:left w:val="nil"/>
              <w:bottom w:val="single" w:sz="4" w:space="0" w:color="auto"/>
              <w:right w:val="single" w:sz="4" w:space="0" w:color="auto"/>
            </w:tcBorders>
            <w:vAlign w:val="center"/>
            <w:hideMark/>
          </w:tcPr>
          <w:p w14:paraId="3FE6ED88" w14:textId="77777777" w:rsidR="00C258AA" w:rsidRDefault="00C258AA">
            <w:pPr>
              <w:jc w:val="center"/>
              <w:rPr>
                <w:sz w:val="20"/>
                <w:szCs w:val="20"/>
              </w:rPr>
            </w:pPr>
            <w:r>
              <w:rPr>
                <w:sz w:val="20"/>
                <w:szCs w:val="20"/>
              </w:rPr>
              <w:t>1500299990</w:t>
            </w:r>
          </w:p>
        </w:tc>
        <w:tc>
          <w:tcPr>
            <w:tcW w:w="714" w:type="dxa"/>
            <w:tcBorders>
              <w:top w:val="nil"/>
              <w:left w:val="nil"/>
              <w:bottom w:val="single" w:sz="4" w:space="0" w:color="auto"/>
              <w:right w:val="single" w:sz="4" w:space="0" w:color="auto"/>
            </w:tcBorders>
            <w:vAlign w:val="center"/>
            <w:hideMark/>
          </w:tcPr>
          <w:p w14:paraId="19334D5B" w14:textId="77777777" w:rsidR="00C258AA" w:rsidRDefault="00C258AA">
            <w:pPr>
              <w:jc w:val="center"/>
              <w:rPr>
                <w:sz w:val="20"/>
                <w:szCs w:val="20"/>
              </w:rPr>
            </w:pPr>
            <w:r>
              <w:rPr>
                <w:sz w:val="20"/>
                <w:szCs w:val="20"/>
              </w:rPr>
              <w:t>100</w:t>
            </w:r>
          </w:p>
        </w:tc>
        <w:tc>
          <w:tcPr>
            <w:tcW w:w="1422" w:type="dxa"/>
            <w:tcBorders>
              <w:top w:val="nil"/>
              <w:left w:val="nil"/>
              <w:bottom w:val="single" w:sz="4" w:space="0" w:color="auto"/>
              <w:right w:val="single" w:sz="4" w:space="0" w:color="auto"/>
            </w:tcBorders>
            <w:vAlign w:val="center"/>
            <w:hideMark/>
          </w:tcPr>
          <w:p w14:paraId="602B5274" w14:textId="77777777" w:rsidR="00C258AA" w:rsidRDefault="00C258AA">
            <w:pPr>
              <w:jc w:val="center"/>
              <w:rPr>
                <w:sz w:val="20"/>
                <w:szCs w:val="20"/>
              </w:rPr>
            </w:pPr>
            <w:r>
              <w:rPr>
                <w:sz w:val="20"/>
                <w:szCs w:val="20"/>
              </w:rPr>
              <w:t>14 123,20291</w:t>
            </w:r>
          </w:p>
        </w:tc>
        <w:tc>
          <w:tcPr>
            <w:tcW w:w="1423" w:type="dxa"/>
            <w:tcBorders>
              <w:top w:val="nil"/>
              <w:left w:val="nil"/>
              <w:bottom w:val="single" w:sz="4" w:space="0" w:color="auto"/>
              <w:right w:val="single" w:sz="4" w:space="0" w:color="auto"/>
            </w:tcBorders>
            <w:vAlign w:val="center"/>
            <w:hideMark/>
          </w:tcPr>
          <w:p w14:paraId="79072765" w14:textId="77777777" w:rsidR="00C258AA" w:rsidRDefault="00C258AA">
            <w:pPr>
              <w:jc w:val="center"/>
              <w:rPr>
                <w:sz w:val="20"/>
                <w:szCs w:val="20"/>
              </w:rPr>
            </w:pPr>
            <w:r>
              <w:rPr>
                <w:sz w:val="20"/>
                <w:szCs w:val="20"/>
              </w:rPr>
              <w:t>14 123,20291</w:t>
            </w:r>
          </w:p>
        </w:tc>
        <w:tc>
          <w:tcPr>
            <w:tcW w:w="1230" w:type="dxa"/>
            <w:tcBorders>
              <w:top w:val="nil"/>
              <w:left w:val="nil"/>
              <w:bottom w:val="single" w:sz="4" w:space="0" w:color="auto"/>
              <w:right w:val="single" w:sz="4" w:space="0" w:color="auto"/>
            </w:tcBorders>
            <w:vAlign w:val="center"/>
            <w:hideMark/>
          </w:tcPr>
          <w:p w14:paraId="227F462E" w14:textId="77777777" w:rsidR="00C258AA" w:rsidRDefault="00C258AA">
            <w:pPr>
              <w:jc w:val="center"/>
              <w:rPr>
                <w:sz w:val="20"/>
                <w:szCs w:val="20"/>
              </w:rPr>
            </w:pPr>
            <w:r>
              <w:rPr>
                <w:sz w:val="20"/>
                <w:szCs w:val="20"/>
              </w:rPr>
              <w:t>0,00000</w:t>
            </w:r>
          </w:p>
        </w:tc>
        <w:tc>
          <w:tcPr>
            <w:tcW w:w="1423" w:type="dxa"/>
            <w:tcBorders>
              <w:top w:val="nil"/>
              <w:left w:val="nil"/>
              <w:bottom w:val="single" w:sz="4" w:space="0" w:color="auto"/>
              <w:right w:val="single" w:sz="4" w:space="0" w:color="auto"/>
            </w:tcBorders>
            <w:vAlign w:val="center"/>
            <w:hideMark/>
          </w:tcPr>
          <w:p w14:paraId="07B40930" w14:textId="77777777" w:rsidR="00C258AA" w:rsidRDefault="00C258AA">
            <w:pPr>
              <w:jc w:val="center"/>
              <w:rPr>
                <w:sz w:val="20"/>
                <w:szCs w:val="20"/>
              </w:rPr>
            </w:pPr>
            <w:r>
              <w:rPr>
                <w:sz w:val="20"/>
                <w:szCs w:val="20"/>
              </w:rPr>
              <w:t xml:space="preserve">0,00000  </w:t>
            </w:r>
          </w:p>
        </w:tc>
        <w:tc>
          <w:tcPr>
            <w:tcW w:w="1422" w:type="dxa"/>
            <w:tcBorders>
              <w:top w:val="nil"/>
              <w:left w:val="nil"/>
              <w:bottom w:val="single" w:sz="4" w:space="0" w:color="auto"/>
              <w:right w:val="single" w:sz="4" w:space="0" w:color="auto"/>
            </w:tcBorders>
            <w:vAlign w:val="center"/>
            <w:hideMark/>
          </w:tcPr>
          <w:p w14:paraId="20D12BF0" w14:textId="77777777" w:rsidR="00C258AA" w:rsidRDefault="00C258AA">
            <w:pPr>
              <w:jc w:val="center"/>
              <w:rPr>
                <w:sz w:val="20"/>
                <w:szCs w:val="20"/>
              </w:rPr>
            </w:pPr>
            <w:r>
              <w:rPr>
                <w:sz w:val="20"/>
                <w:szCs w:val="20"/>
              </w:rPr>
              <w:t xml:space="preserve">14 123,20291  </w:t>
            </w:r>
          </w:p>
        </w:tc>
      </w:tr>
      <w:tr w:rsidR="00C258AA" w14:paraId="7B4D9F3B" w14:textId="77777777" w:rsidTr="002D3913">
        <w:trPr>
          <w:gridAfter w:val="1"/>
          <w:wAfter w:w="28" w:type="dxa"/>
          <w:trHeight w:val="284"/>
        </w:trPr>
        <w:tc>
          <w:tcPr>
            <w:tcW w:w="5103" w:type="dxa"/>
            <w:tcBorders>
              <w:top w:val="nil"/>
              <w:left w:val="single" w:sz="4" w:space="0" w:color="auto"/>
              <w:bottom w:val="single" w:sz="4" w:space="0" w:color="auto"/>
              <w:right w:val="single" w:sz="4" w:space="0" w:color="auto"/>
            </w:tcBorders>
            <w:vAlign w:val="bottom"/>
            <w:hideMark/>
          </w:tcPr>
          <w:p w14:paraId="7F0362A5" w14:textId="77777777" w:rsidR="00C258AA" w:rsidRDefault="00C258AA">
            <w:pPr>
              <w:rPr>
                <w:sz w:val="20"/>
                <w:szCs w:val="20"/>
              </w:rPr>
            </w:pPr>
            <w:r>
              <w:rPr>
                <w:sz w:val="20"/>
                <w:szCs w:val="20"/>
              </w:rPr>
              <w:t>Расходы на выплаты персоналу казенных учреждений</w:t>
            </w:r>
          </w:p>
        </w:tc>
        <w:tc>
          <w:tcPr>
            <w:tcW w:w="572" w:type="dxa"/>
            <w:tcBorders>
              <w:top w:val="nil"/>
              <w:left w:val="nil"/>
              <w:bottom w:val="single" w:sz="4" w:space="0" w:color="auto"/>
              <w:right w:val="single" w:sz="4" w:space="0" w:color="auto"/>
            </w:tcBorders>
            <w:vAlign w:val="center"/>
            <w:hideMark/>
          </w:tcPr>
          <w:p w14:paraId="3FEC52A5" w14:textId="77777777" w:rsidR="00C258AA" w:rsidRDefault="00C258AA">
            <w:pPr>
              <w:jc w:val="center"/>
              <w:rPr>
                <w:sz w:val="20"/>
                <w:szCs w:val="20"/>
              </w:rPr>
            </w:pPr>
            <w:r>
              <w:rPr>
                <w:sz w:val="20"/>
                <w:szCs w:val="20"/>
              </w:rPr>
              <w:t>01</w:t>
            </w:r>
          </w:p>
        </w:tc>
        <w:tc>
          <w:tcPr>
            <w:tcW w:w="713" w:type="dxa"/>
            <w:tcBorders>
              <w:top w:val="nil"/>
              <w:left w:val="nil"/>
              <w:bottom w:val="single" w:sz="4" w:space="0" w:color="auto"/>
              <w:right w:val="single" w:sz="4" w:space="0" w:color="auto"/>
            </w:tcBorders>
            <w:vAlign w:val="center"/>
            <w:hideMark/>
          </w:tcPr>
          <w:p w14:paraId="682B63C6" w14:textId="77777777" w:rsidR="00C258AA" w:rsidRDefault="00C258AA">
            <w:pPr>
              <w:jc w:val="center"/>
              <w:rPr>
                <w:sz w:val="20"/>
                <w:szCs w:val="20"/>
              </w:rPr>
            </w:pPr>
            <w:r>
              <w:rPr>
                <w:sz w:val="20"/>
                <w:szCs w:val="20"/>
              </w:rPr>
              <w:t>13</w:t>
            </w:r>
          </w:p>
        </w:tc>
        <w:tc>
          <w:tcPr>
            <w:tcW w:w="1423" w:type="dxa"/>
            <w:tcBorders>
              <w:top w:val="nil"/>
              <w:left w:val="nil"/>
              <w:bottom w:val="single" w:sz="4" w:space="0" w:color="auto"/>
              <w:right w:val="single" w:sz="4" w:space="0" w:color="auto"/>
            </w:tcBorders>
            <w:vAlign w:val="center"/>
            <w:hideMark/>
          </w:tcPr>
          <w:p w14:paraId="639F88FB" w14:textId="77777777" w:rsidR="00C258AA" w:rsidRDefault="00C258AA">
            <w:pPr>
              <w:jc w:val="center"/>
              <w:rPr>
                <w:sz w:val="20"/>
                <w:szCs w:val="20"/>
              </w:rPr>
            </w:pPr>
            <w:r>
              <w:rPr>
                <w:sz w:val="20"/>
                <w:szCs w:val="20"/>
              </w:rPr>
              <w:t>1500299990</w:t>
            </w:r>
          </w:p>
        </w:tc>
        <w:tc>
          <w:tcPr>
            <w:tcW w:w="714" w:type="dxa"/>
            <w:tcBorders>
              <w:top w:val="nil"/>
              <w:left w:val="nil"/>
              <w:bottom w:val="single" w:sz="4" w:space="0" w:color="auto"/>
              <w:right w:val="single" w:sz="4" w:space="0" w:color="auto"/>
            </w:tcBorders>
            <w:vAlign w:val="center"/>
            <w:hideMark/>
          </w:tcPr>
          <w:p w14:paraId="7A56EE28" w14:textId="77777777" w:rsidR="00C258AA" w:rsidRDefault="00C258AA">
            <w:pPr>
              <w:jc w:val="center"/>
              <w:rPr>
                <w:sz w:val="20"/>
                <w:szCs w:val="20"/>
              </w:rPr>
            </w:pPr>
            <w:r>
              <w:rPr>
                <w:sz w:val="20"/>
                <w:szCs w:val="20"/>
              </w:rPr>
              <w:t>110</w:t>
            </w:r>
          </w:p>
        </w:tc>
        <w:tc>
          <w:tcPr>
            <w:tcW w:w="1422" w:type="dxa"/>
            <w:tcBorders>
              <w:top w:val="nil"/>
              <w:left w:val="nil"/>
              <w:bottom w:val="single" w:sz="4" w:space="0" w:color="auto"/>
              <w:right w:val="single" w:sz="4" w:space="0" w:color="auto"/>
            </w:tcBorders>
            <w:vAlign w:val="center"/>
            <w:hideMark/>
          </w:tcPr>
          <w:p w14:paraId="73FB60BA" w14:textId="77777777" w:rsidR="00C258AA" w:rsidRDefault="00C258AA">
            <w:pPr>
              <w:jc w:val="center"/>
              <w:rPr>
                <w:sz w:val="20"/>
                <w:szCs w:val="20"/>
              </w:rPr>
            </w:pPr>
            <w:r>
              <w:rPr>
                <w:sz w:val="20"/>
                <w:szCs w:val="20"/>
              </w:rPr>
              <w:t>14 123,20291</w:t>
            </w:r>
          </w:p>
        </w:tc>
        <w:tc>
          <w:tcPr>
            <w:tcW w:w="1423" w:type="dxa"/>
            <w:tcBorders>
              <w:top w:val="nil"/>
              <w:left w:val="nil"/>
              <w:bottom w:val="single" w:sz="4" w:space="0" w:color="auto"/>
              <w:right w:val="single" w:sz="4" w:space="0" w:color="auto"/>
            </w:tcBorders>
            <w:vAlign w:val="center"/>
            <w:hideMark/>
          </w:tcPr>
          <w:p w14:paraId="0DBAA481" w14:textId="77777777" w:rsidR="00C258AA" w:rsidRDefault="00C258AA">
            <w:pPr>
              <w:jc w:val="center"/>
              <w:rPr>
                <w:sz w:val="20"/>
                <w:szCs w:val="20"/>
              </w:rPr>
            </w:pPr>
            <w:r>
              <w:rPr>
                <w:sz w:val="20"/>
                <w:szCs w:val="20"/>
              </w:rPr>
              <w:t>14 123,20291</w:t>
            </w:r>
          </w:p>
        </w:tc>
        <w:tc>
          <w:tcPr>
            <w:tcW w:w="1230" w:type="dxa"/>
            <w:tcBorders>
              <w:top w:val="nil"/>
              <w:left w:val="nil"/>
              <w:bottom w:val="single" w:sz="4" w:space="0" w:color="auto"/>
              <w:right w:val="single" w:sz="4" w:space="0" w:color="auto"/>
            </w:tcBorders>
            <w:vAlign w:val="center"/>
            <w:hideMark/>
          </w:tcPr>
          <w:p w14:paraId="4C458FC0" w14:textId="77777777" w:rsidR="00C258AA" w:rsidRDefault="00C258AA">
            <w:pPr>
              <w:jc w:val="center"/>
              <w:rPr>
                <w:sz w:val="20"/>
                <w:szCs w:val="20"/>
              </w:rPr>
            </w:pPr>
            <w:r>
              <w:rPr>
                <w:sz w:val="20"/>
                <w:szCs w:val="20"/>
              </w:rPr>
              <w:t>0,00000</w:t>
            </w:r>
          </w:p>
        </w:tc>
        <w:tc>
          <w:tcPr>
            <w:tcW w:w="1423" w:type="dxa"/>
            <w:tcBorders>
              <w:top w:val="nil"/>
              <w:left w:val="nil"/>
              <w:bottom w:val="single" w:sz="4" w:space="0" w:color="auto"/>
              <w:right w:val="single" w:sz="4" w:space="0" w:color="auto"/>
            </w:tcBorders>
            <w:vAlign w:val="center"/>
            <w:hideMark/>
          </w:tcPr>
          <w:p w14:paraId="23A89D02" w14:textId="77777777" w:rsidR="00C258AA" w:rsidRDefault="00C258AA">
            <w:pPr>
              <w:jc w:val="center"/>
              <w:rPr>
                <w:sz w:val="20"/>
                <w:szCs w:val="20"/>
              </w:rPr>
            </w:pPr>
            <w:r>
              <w:rPr>
                <w:sz w:val="20"/>
                <w:szCs w:val="20"/>
              </w:rPr>
              <w:t xml:space="preserve">0,00000  </w:t>
            </w:r>
          </w:p>
        </w:tc>
        <w:tc>
          <w:tcPr>
            <w:tcW w:w="1422" w:type="dxa"/>
            <w:tcBorders>
              <w:top w:val="nil"/>
              <w:left w:val="nil"/>
              <w:bottom w:val="single" w:sz="4" w:space="0" w:color="auto"/>
              <w:right w:val="single" w:sz="4" w:space="0" w:color="auto"/>
            </w:tcBorders>
            <w:vAlign w:val="center"/>
            <w:hideMark/>
          </w:tcPr>
          <w:p w14:paraId="169C0A8E" w14:textId="77777777" w:rsidR="00C258AA" w:rsidRDefault="00C258AA">
            <w:pPr>
              <w:jc w:val="center"/>
              <w:rPr>
                <w:sz w:val="20"/>
                <w:szCs w:val="20"/>
              </w:rPr>
            </w:pPr>
            <w:r>
              <w:rPr>
                <w:sz w:val="20"/>
                <w:szCs w:val="20"/>
              </w:rPr>
              <w:t xml:space="preserve">14 123,20291  </w:t>
            </w:r>
          </w:p>
        </w:tc>
      </w:tr>
      <w:tr w:rsidR="00C258AA" w14:paraId="6461FAF3" w14:textId="77777777" w:rsidTr="002D3913">
        <w:trPr>
          <w:gridAfter w:val="1"/>
          <w:wAfter w:w="28" w:type="dxa"/>
          <w:trHeight w:val="284"/>
        </w:trPr>
        <w:tc>
          <w:tcPr>
            <w:tcW w:w="5103" w:type="dxa"/>
            <w:tcBorders>
              <w:top w:val="nil"/>
              <w:left w:val="single" w:sz="4" w:space="0" w:color="auto"/>
              <w:bottom w:val="single" w:sz="4" w:space="0" w:color="auto"/>
              <w:right w:val="single" w:sz="4" w:space="0" w:color="auto"/>
            </w:tcBorders>
            <w:vAlign w:val="bottom"/>
            <w:hideMark/>
          </w:tcPr>
          <w:p w14:paraId="6BE29CBB" w14:textId="77777777" w:rsidR="00C258AA" w:rsidRDefault="00C258AA">
            <w:pPr>
              <w:rPr>
                <w:sz w:val="20"/>
                <w:szCs w:val="20"/>
              </w:rPr>
            </w:pPr>
            <w:r>
              <w:rPr>
                <w:sz w:val="20"/>
                <w:szCs w:val="20"/>
              </w:rPr>
              <w:t xml:space="preserve">Закупка товаров, работ и услуг для обеспечения государственных (муниципальных) нужд </w:t>
            </w:r>
          </w:p>
        </w:tc>
        <w:tc>
          <w:tcPr>
            <w:tcW w:w="572" w:type="dxa"/>
            <w:tcBorders>
              <w:top w:val="nil"/>
              <w:left w:val="nil"/>
              <w:bottom w:val="single" w:sz="4" w:space="0" w:color="auto"/>
              <w:right w:val="single" w:sz="4" w:space="0" w:color="auto"/>
            </w:tcBorders>
            <w:vAlign w:val="center"/>
            <w:hideMark/>
          </w:tcPr>
          <w:p w14:paraId="6FA3AD57" w14:textId="77777777" w:rsidR="00C258AA" w:rsidRDefault="00C258AA">
            <w:pPr>
              <w:jc w:val="center"/>
              <w:rPr>
                <w:sz w:val="20"/>
                <w:szCs w:val="20"/>
              </w:rPr>
            </w:pPr>
            <w:r>
              <w:rPr>
                <w:sz w:val="20"/>
                <w:szCs w:val="20"/>
              </w:rPr>
              <w:t>01</w:t>
            </w:r>
          </w:p>
        </w:tc>
        <w:tc>
          <w:tcPr>
            <w:tcW w:w="713" w:type="dxa"/>
            <w:tcBorders>
              <w:top w:val="nil"/>
              <w:left w:val="nil"/>
              <w:bottom w:val="single" w:sz="4" w:space="0" w:color="auto"/>
              <w:right w:val="single" w:sz="4" w:space="0" w:color="auto"/>
            </w:tcBorders>
            <w:vAlign w:val="center"/>
            <w:hideMark/>
          </w:tcPr>
          <w:p w14:paraId="753DC2BC" w14:textId="77777777" w:rsidR="00C258AA" w:rsidRDefault="00C258AA">
            <w:pPr>
              <w:jc w:val="center"/>
              <w:rPr>
                <w:sz w:val="20"/>
                <w:szCs w:val="20"/>
              </w:rPr>
            </w:pPr>
            <w:r>
              <w:rPr>
                <w:sz w:val="20"/>
                <w:szCs w:val="20"/>
              </w:rPr>
              <w:t>13</w:t>
            </w:r>
          </w:p>
        </w:tc>
        <w:tc>
          <w:tcPr>
            <w:tcW w:w="1423" w:type="dxa"/>
            <w:tcBorders>
              <w:top w:val="nil"/>
              <w:left w:val="nil"/>
              <w:bottom w:val="single" w:sz="4" w:space="0" w:color="auto"/>
              <w:right w:val="single" w:sz="4" w:space="0" w:color="auto"/>
            </w:tcBorders>
            <w:vAlign w:val="center"/>
            <w:hideMark/>
          </w:tcPr>
          <w:p w14:paraId="5D64A84C" w14:textId="77777777" w:rsidR="00C258AA" w:rsidRDefault="00C258AA">
            <w:pPr>
              <w:jc w:val="center"/>
              <w:rPr>
                <w:sz w:val="20"/>
                <w:szCs w:val="20"/>
              </w:rPr>
            </w:pPr>
            <w:r>
              <w:rPr>
                <w:sz w:val="20"/>
                <w:szCs w:val="20"/>
              </w:rPr>
              <w:t>1500299990</w:t>
            </w:r>
          </w:p>
        </w:tc>
        <w:tc>
          <w:tcPr>
            <w:tcW w:w="714" w:type="dxa"/>
            <w:tcBorders>
              <w:top w:val="nil"/>
              <w:left w:val="nil"/>
              <w:bottom w:val="single" w:sz="4" w:space="0" w:color="auto"/>
              <w:right w:val="single" w:sz="4" w:space="0" w:color="auto"/>
            </w:tcBorders>
            <w:vAlign w:val="center"/>
            <w:hideMark/>
          </w:tcPr>
          <w:p w14:paraId="79994B24" w14:textId="77777777" w:rsidR="00C258AA" w:rsidRDefault="00C258AA">
            <w:pPr>
              <w:jc w:val="center"/>
              <w:rPr>
                <w:sz w:val="20"/>
                <w:szCs w:val="20"/>
              </w:rPr>
            </w:pPr>
            <w:r>
              <w:rPr>
                <w:sz w:val="20"/>
                <w:szCs w:val="20"/>
              </w:rPr>
              <w:t>200</w:t>
            </w:r>
          </w:p>
        </w:tc>
        <w:tc>
          <w:tcPr>
            <w:tcW w:w="1422" w:type="dxa"/>
            <w:tcBorders>
              <w:top w:val="nil"/>
              <w:left w:val="nil"/>
              <w:bottom w:val="single" w:sz="4" w:space="0" w:color="auto"/>
              <w:right w:val="single" w:sz="4" w:space="0" w:color="auto"/>
            </w:tcBorders>
            <w:vAlign w:val="center"/>
            <w:hideMark/>
          </w:tcPr>
          <w:p w14:paraId="08E494A0" w14:textId="77777777" w:rsidR="00C258AA" w:rsidRDefault="00C258AA">
            <w:pPr>
              <w:jc w:val="center"/>
              <w:rPr>
                <w:sz w:val="20"/>
                <w:szCs w:val="20"/>
              </w:rPr>
            </w:pPr>
            <w:r>
              <w:rPr>
                <w:sz w:val="20"/>
                <w:szCs w:val="20"/>
              </w:rPr>
              <w:t>123,99000</w:t>
            </w:r>
          </w:p>
        </w:tc>
        <w:tc>
          <w:tcPr>
            <w:tcW w:w="1423" w:type="dxa"/>
            <w:tcBorders>
              <w:top w:val="nil"/>
              <w:left w:val="nil"/>
              <w:bottom w:val="single" w:sz="4" w:space="0" w:color="auto"/>
              <w:right w:val="single" w:sz="4" w:space="0" w:color="auto"/>
            </w:tcBorders>
            <w:vAlign w:val="center"/>
            <w:hideMark/>
          </w:tcPr>
          <w:p w14:paraId="44266B02" w14:textId="77777777" w:rsidR="00C258AA" w:rsidRDefault="00C258AA">
            <w:pPr>
              <w:jc w:val="center"/>
              <w:rPr>
                <w:sz w:val="20"/>
                <w:szCs w:val="20"/>
              </w:rPr>
            </w:pPr>
            <w:r>
              <w:rPr>
                <w:sz w:val="20"/>
                <w:szCs w:val="20"/>
              </w:rPr>
              <w:t>123,99000</w:t>
            </w:r>
          </w:p>
        </w:tc>
        <w:tc>
          <w:tcPr>
            <w:tcW w:w="1230" w:type="dxa"/>
            <w:tcBorders>
              <w:top w:val="nil"/>
              <w:left w:val="nil"/>
              <w:bottom w:val="single" w:sz="4" w:space="0" w:color="auto"/>
              <w:right w:val="single" w:sz="4" w:space="0" w:color="auto"/>
            </w:tcBorders>
            <w:vAlign w:val="center"/>
            <w:hideMark/>
          </w:tcPr>
          <w:p w14:paraId="10E3FE00" w14:textId="77777777" w:rsidR="00C258AA" w:rsidRDefault="00C258AA">
            <w:pPr>
              <w:jc w:val="center"/>
              <w:rPr>
                <w:sz w:val="20"/>
                <w:szCs w:val="20"/>
              </w:rPr>
            </w:pPr>
            <w:r>
              <w:rPr>
                <w:sz w:val="20"/>
                <w:szCs w:val="20"/>
              </w:rPr>
              <w:t>0,00000</w:t>
            </w:r>
          </w:p>
        </w:tc>
        <w:tc>
          <w:tcPr>
            <w:tcW w:w="1423" w:type="dxa"/>
            <w:tcBorders>
              <w:top w:val="nil"/>
              <w:left w:val="nil"/>
              <w:bottom w:val="single" w:sz="4" w:space="0" w:color="auto"/>
              <w:right w:val="single" w:sz="4" w:space="0" w:color="auto"/>
            </w:tcBorders>
            <w:vAlign w:val="center"/>
            <w:hideMark/>
          </w:tcPr>
          <w:p w14:paraId="15940A6A" w14:textId="77777777" w:rsidR="00C258AA" w:rsidRDefault="00C258AA">
            <w:pPr>
              <w:jc w:val="center"/>
              <w:rPr>
                <w:sz w:val="20"/>
                <w:szCs w:val="20"/>
              </w:rPr>
            </w:pPr>
            <w:r>
              <w:rPr>
                <w:sz w:val="20"/>
                <w:szCs w:val="20"/>
              </w:rPr>
              <w:t xml:space="preserve">0,00000  </w:t>
            </w:r>
          </w:p>
        </w:tc>
        <w:tc>
          <w:tcPr>
            <w:tcW w:w="1422" w:type="dxa"/>
            <w:tcBorders>
              <w:top w:val="nil"/>
              <w:left w:val="nil"/>
              <w:bottom w:val="single" w:sz="4" w:space="0" w:color="auto"/>
              <w:right w:val="single" w:sz="4" w:space="0" w:color="auto"/>
            </w:tcBorders>
            <w:vAlign w:val="center"/>
            <w:hideMark/>
          </w:tcPr>
          <w:p w14:paraId="6B6031C3" w14:textId="77777777" w:rsidR="00C258AA" w:rsidRDefault="00C258AA">
            <w:pPr>
              <w:jc w:val="center"/>
              <w:rPr>
                <w:sz w:val="20"/>
                <w:szCs w:val="20"/>
              </w:rPr>
            </w:pPr>
            <w:r>
              <w:rPr>
                <w:sz w:val="20"/>
                <w:szCs w:val="20"/>
              </w:rPr>
              <w:t xml:space="preserve">123,99000  </w:t>
            </w:r>
          </w:p>
        </w:tc>
      </w:tr>
      <w:tr w:rsidR="00C258AA" w14:paraId="726DFD10" w14:textId="77777777" w:rsidTr="002D3913">
        <w:trPr>
          <w:gridAfter w:val="1"/>
          <w:wAfter w:w="28" w:type="dxa"/>
          <w:trHeight w:val="284"/>
        </w:trPr>
        <w:tc>
          <w:tcPr>
            <w:tcW w:w="5103" w:type="dxa"/>
            <w:tcBorders>
              <w:top w:val="nil"/>
              <w:left w:val="single" w:sz="4" w:space="0" w:color="auto"/>
              <w:bottom w:val="single" w:sz="4" w:space="0" w:color="auto"/>
              <w:right w:val="single" w:sz="4" w:space="0" w:color="auto"/>
            </w:tcBorders>
            <w:vAlign w:val="bottom"/>
            <w:hideMark/>
          </w:tcPr>
          <w:p w14:paraId="1DE538E3" w14:textId="77777777" w:rsidR="00C258AA" w:rsidRDefault="00C258AA">
            <w:pPr>
              <w:rPr>
                <w:sz w:val="20"/>
                <w:szCs w:val="20"/>
              </w:rPr>
            </w:pPr>
            <w:r>
              <w:rPr>
                <w:sz w:val="20"/>
                <w:szCs w:val="20"/>
              </w:rPr>
              <w:t>Иные закупки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vAlign w:val="center"/>
            <w:hideMark/>
          </w:tcPr>
          <w:p w14:paraId="7DC4128F" w14:textId="77777777" w:rsidR="00C258AA" w:rsidRDefault="00C258AA">
            <w:pPr>
              <w:jc w:val="center"/>
              <w:rPr>
                <w:sz w:val="20"/>
                <w:szCs w:val="20"/>
              </w:rPr>
            </w:pPr>
            <w:r>
              <w:rPr>
                <w:sz w:val="20"/>
                <w:szCs w:val="20"/>
              </w:rPr>
              <w:t>01</w:t>
            </w:r>
          </w:p>
        </w:tc>
        <w:tc>
          <w:tcPr>
            <w:tcW w:w="713" w:type="dxa"/>
            <w:tcBorders>
              <w:top w:val="nil"/>
              <w:left w:val="nil"/>
              <w:bottom w:val="single" w:sz="4" w:space="0" w:color="auto"/>
              <w:right w:val="single" w:sz="4" w:space="0" w:color="auto"/>
            </w:tcBorders>
            <w:vAlign w:val="center"/>
            <w:hideMark/>
          </w:tcPr>
          <w:p w14:paraId="6608FDB2" w14:textId="77777777" w:rsidR="00C258AA" w:rsidRDefault="00C258AA">
            <w:pPr>
              <w:jc w:val="center"/>
              <w:rPr>
                <w:sz w:val="20"/>
                <w:szCs w:val="20"/>
              </w:rPr>
            </w:pPr>
            <w:r>
              <w:rPr>
                <w:sz w:val="20"/>
                <w:szCs w:val="20"/>
              </w:rPr>
              <w:t>13</w:t>
            </w:r>
          </w:p>
        </w:tc>
        <w:tc>
          <w:tcPr>
            <w:tcW w:w="1423" w:type="dxa"/>
            <w:tcBorders>
              <w:top w:val="nil"/>
              <w:left w:val="nil"/>
              <w:bottom w:val="single" w:sz="4" w:space="0" w:color="auto"/>
              <w:right w:val="single" w:sz="4" w:space="0" w:color="auto"/>
            </w:tcBorders>
            <w:vAlign w:val="center"/>
            <w:hideMark/>
          </w:tcPr>
          <w:p w14:paraId="01F97859" w14:textId="77777777" w:rsidR="00C258AA" w:rsidRDefault="00C258AA">
            <w:pPr>
              <w:jc w:val="center"/>
              <w:rPr>
                <w:sz w:val="20"/>
                <w:szCs w:val="20"/>
              </w:rPr>
            </w:pPr>
            <w:r>
              <w:rPr>
                <w:sz w:val="20"/>
                <w:szCs w:val="20"/>
              </w:rPr>
              <w:t>1500299990</w:t>
            </w:r>
          </w:p>
        </w:tc>
        <w:tc>
          <w:tcPr>
            <w:tcW w:w="714" w:type="dxa"/>
            <w:tcBorders>
              <w:top w:val="nil"/>
              <w:left w:val="nil"/>
              <w:bottom w:val="single" w:sz="4" w:space="0" w:color="auto"/>
              <w:right w:val="single" w:sz="4" w:space="0" w:color="auto"/>
            </w:tcBorders>
            <w:vAlign w:val="center"/>
            <w:hideMark/>
          </w:tcPr>
          <w:p w14:paraId="5A8AAA46" w14:textId="77777777" w:rsidR="00C258AA" w:rsidRDefault="00C258AA">
            <w:pPr>
              <w:jc w:val="center"/>
              <w:rPr>
                <w:sz w:val="20"/>
                <w:szCs w:val="20"/>
              </w:rPr>
            </w:pPr>
            <w:r>
              <w:rPr>
                <w:sz w:val="20"/>
                <w:szCs w:val="20"/>
              </w:rPr>
              <w:t>240</w:t>
            </w:r>
          </w:p>
        </w:tc>
        <w:tc>
          <w:tcPr>
            <w:tcW w:w="1422" w:type="dxa"/>
            <w:tcBorders>
              <w:top w:val="nil"/>
              <w:left w:val="nil"/>
              <w:bottom w:val="single" w:sz="4" w:space="0" w:color="auto"/>
              <w:right w:val="single" w:sz="4" w:space="0" w:color="auto"/>
            </w:tcBorders>
            <w:vAlign w:val="center"/>
            <w:hideMark/>
          </w:tcPr>
          <w:p w14:paraId="14B32543" w14:textId="77777777" w:rsidR="00C258AA" w:rsidRDefault="00C258AA">
            <w:pPr>
              <w:jc w:val="center"/>
              <w:rPr>
                <w:sz w:val="20"/>
                <w:szCs w:val="20"/>
              </w:rPr>
            </w:pPr>
            <w:r>
              <w:rPr>
                <w:sz w:val="20"/>
                <w:szCs w:val="20"/>
              </w:rPr>
              <w:t>123,99000</w:t>
            </w:r>
          </w:p>
        </w:tc>
        <w:tc>
          <w:tcPr>
            <w:tcW w:w="1423" w:type="dxa"/>
            <w:tcBorders>
              <w:top w:val="nil"/>
              <w:left w:val="nil"/>
              <w:bottom w:val="single" w:sz="4" w:space="0" w:color="auto"/>
              <w:right w:val="single" w:sz="4" w:space="0" w:color="auto"/>
            </w:tcBorders>
            <w:vAlign w:val="center"/>
            <w:hideMark/>
          </w:tcPr>
          <w:p w14:paraId="37A9400D" w14:textId="77777777" w:rsidR="00C258AA" w:rsidRDefault="00C258AA">
            <w:pPr>
              <w:jc w:val="center"/>
              <w:rPr>
                <w:sz w:val="20"/>
                <w:szCs w:val="20"/>
              </w:rPr>
            </w:pPr>
            <w:r>
              <w:rPr>
                <w:sz w:val="20"/>
                <w:szCs w:val="20"/>
              </w:rPr>
              <w:t>123,99000</w:t>
            </w:r>
          </w:p>
        </w:tc>
        <w:tc>
          <w:tcPr>
            <w:tcW w:w="1230" w:type="dxa"/>
            <w:tcBorders>
              <w:top w:val="nil"/>
              <w:left w:val="nil"/>
              <w:bottom w:val="single" w:sz="4" w:space="0" w:color="auto"/>
              <w:right w:val="single" w:sz="4" w:space="0" w:color="auto"/>
            </w:tcBorders>
            <w:vAlign w:val="center"/>
            <w:hideMark/>
          </w:tcPr>
          <w:p w14:paraId="730AFBDA" w14:textId="77777777" w:rsidR="00C258AA" w:rsidRDefault="00C258AA">
            <w:pPr>
              <w:jc w:val="center"/>
              <w:rPr>
                <w:sz w:val="20"/>
                <w:szCs w:val="20"/>
              </w:rPr>
            </w:pPr>
            <w:r>
              <w:rPr>
                <w:sz w:val="20"/>
                <w:szCs w:val="20"/>
              </w:rPr>
              <w:t>0,00000</w:t>
            </w:r>
          </w:p>
        </w:tc>
        <w:tc>
          <w:tcPr>
            <w:tcW w:w="1423" w:type="dxa"/>
            <w:tcBorders>
              <w:top w:val="nil"/>
              <w:left w:val="nil"/>
              <w:bottom w:val="single" w:sz="4" w:space="0" w:color="auto"/>
              <w:right w:val="single" w:sz="4" w:space="0" w:color="auto"/>
            </w:tcBorders>
            <w:vAlign w:val="center"/>
            <w:hideMark/>
          </w:tcPr>
          <w:p w14:paraId="076CBED4" w14:textId="77777777" w:rsidR="00C258AA" w:rsidRDefault="00C258AA">
            <w:pPr>
              <w:jc w:val="center"/>
              <w:rPr>
                <w:sz w:val="20"/>
                <w:szCs w:val="20"/>
              </w:rPr>
            </w:pPr>
            <w:r>
              <w:rPr>
                <w:sz w:val="20"/>
                <w:szCs w:val="20"/>
              </w:rPr>
              <w:t xml:space="preserve">0,00000  </w:t>
            </w:r>
          </w:p>
        </w:tc>
        <w:tc>
          <w:tcPr>
            <w:tcW w:w="1422" w:type="dxa"/>
            <w:tcBorders>
              <w:top w:val="nil"/>
              <w:left w:val="nil"/>
              <w:bottom w:val="single" w:sz="4" w:space="0" w:color="auto"/>
              <w:right w:val="single" w:sz="4" w:space="0" w:color="auto"/>
            </w:tcBorders>
            <w:vAlign w:val="center"/>
            <w:hideMark/>
          </w:tcPr>
          <w:p w14:paraId="71E17C64" w14:textId="77777777" w:rsidR="00C258AA" w:rsidRDefault="00C258AA">
            <w:pPr>
              <w:jc w:val="center"/>
              <w:rPr>
                <w:sz w:val="20"/>
                <w:szCs w:val="20"/>
              </w:rPr>
            </w:pPr>
            <w:r>
              <w:rPr>
                <w:sz w:val="20"/>
                <w:szCs w:val="20"/>
              </w:rPr>
              <w:t xml:space="preserve">123,99000  </w:t>
            </w:r>
          </w:p>
        </w:tc>
      </w:tr>
      <w:tr w:rsidR="00C258AA" w14:paraId="6352DBB9" w14:textId="77777777" w:rsidTr="002D3913">
        <w:trPr>
          <w:gridAfter w:val="1"/>
          <w:wAfter w:w="28" w:type="dxa"/>
          <w:trHeight w:val="284"/>
        </w:trPr>
        <w:tc>
          <w:tcPr>
            <w:tcW w:w="5103" w:type="dxa"/>
            <w:tcBorders>
              <w:top w:val="nil"/>
              <w:left w:val="single" w:sz="4" w:space="0" w:color="auto"/>
              <w:bottom w:val="single" w:sz="4" w:space="0" w:color="auto"/>
              <w:right w:val="single" w:sz="4" w:space="0" w:color="auto"/>
            </w:tcBorders>
            <w:vAlign w:val="bottom"/>
            <w:hideMark/>
          </w:tcPr>
          <w:p w14:paraId="00924F05" w14:textId="77777777" w:rsidR="00C258AA" w:rsidRDefault="00C258AA">
            <w:pPr>
              <w:rPr>
                <w:sz w:val="20"/>
                <w:szCs w:val="20"/>
              </w:rPr>
            </w:pPr>
            <w:r>
              <w:rPr>
                <w:sz w:val="20"/>
                <w:szCs w:val="20"/>
              </w:rPr>
              <w:t>Муниципальная программа "Улучшение условий по охране труда и технике безопасности на территории сельского поселения Салым"</w:t>
            </w:r>
          </w:p>
        </w:tc>
        <w:tc>
          <w:tcPr>
            <w:tcW w:w="572" w:type="dxa"/>
            <w:tcBorders>
              <w:top w:val="nil"/>
              <w:left w:val="nil"/>
              <w:bottom w:val="single" w:sz="4" w:space="0" w:color="auto"/>
              <w:right w:val="single" w:sz="4" w:space="0" w:color="auto"/>
            </w:tcBorders>
            <w:vAlign w:val="center"/>
            <w:hideMark/>
          </w:tcPr>
          <w:p w14:paraId="07EE1E34" w14:textId="77777777" w:rsidR="00C258AA" w:rsidRDefault="00C258AA">
            <w:pPr>
              <w:jc w:val="center"/>
              <w:rPr>
                <w:sz w:val="20"/>
                <w:szCs w:val="20"/>
              </w:rPr>
            </w:pPr>
            <w:r>
              <w:rPr>
                <w:sz w:val="20"/>
                <w:szCs w:val="20"/>
              </w:rPr>
              <w:t>01</w:t>
            </w:r>
          </w:p>
        </w:tc>
        <w:tc>
          <w:tcPr>
            <w:tcW w:w="713" w:type="dxa"/>
            <w:tcBorders>
              <w:top w:val="nil"/>
              <w:left w:val="nil"/>
              <w:bottom w:val="single" w:sz="4" w:space="0" w:color="auto"/>
              <w:right w:val="single" w:sz="4" w:space="0" w:color="auto"/>
            </w:tcBorders>
            <w:vAlign w:val="center"/>
            <w:hideMark/>
          </w:tcPr>
          <w:p w14:paraId="55096AE3" w14:textId="77777777" w:rsidR="00C258AA" w:rsidRDefault="00C258AA">
            <w:pPr>
              <w:jc w:val="center"/>
              <w:rPr>
                <w:sz w:val="20"/>
                <w:szCs w:val="20"/>
              </w:rPr>
            </w:pPr>
            <w:r>
              <w:rPr>
                <w:sz w:val="20"/>
                <w:szCs w:val="20"/>
              </w:rPr>
              <w:t>13</w:t>
            </w:r>
          </w:p>
        </w:tc>
        <w:tc>
          <w:tcPr>
            <w:tcW w:w="1423" w:type="dxa"/>
            <w:tcBorders>
              <w:top w:val="nil"/>
              <w:left w:val="nil"/>
              <w:bottom w:val="single" w:sz="4" w:space="0" w:color="auto"/>
              <w:right w:val="single" w:sz="4" w:space="0" w:color="auto"/>
            </w:tcBorders>
            <w:vAlign w:val="center"/>
            <w:hideMark/>
          </w:tcPr>
          <w:p w14:paraId="65565C12" w14:textId="77777777" w:rsidR="00C258AA" w:rsidRDefault="00C258AA">
            <w:pPr>
              <w:jc w:val="center"/>
              <w:rPr>
                <w:sz w:val="20"/>
                <w:szCs w:val="20"/>
              </w:rPr>
            </w:pPr>
            <w:r>
              <w:rPr>
                <w:sz w:val="20"/>
                <w:szCs w:val="20"/>
              </w:rPr>
              <w:t>1400000000</w:t>
            </w:r>
          </w:p>
        </w:tc>
        <w:tc>
          <w:tcPr>
            <w:tcW w:w="714" w:type="dxa"/>
            <w:tcBorders>
              <w:top w:val="nil"/>
              <w:left w:val="nil"/>
              <w:bottom w:val="single" w:sz="4" w:space="0" w:color="auto"/>
              <w:right w:val="single" w:sz="4" w:space="0" w:color="auto"/>
            </w:tcBorders>
            <w:vAlign w:val="center"/>
            <w:hideMark/>
          </w:tcPr>
          <w:p w14:paraId="3D16F95A" w14:textId="77777777" w:rsidR="00C258AA" w:rsidRDefault="00C258AA">
            <w:pPr>
              <w:jc w:val="center"/>
              <w:rPr>
                <w:sz w:val="20"/>
                <w:szCs w:val="20"/>
              </w:rPr>
            </w:pPr>
            <w:r>
              <w:rPr>
                <w:sz w:val="20"/>
                <w:szCs w:val="20"/>
              </w:rPr>
              <w:t> </w:t>
            </w:r>
          </w:p>
        </w:tc>
        <w:tc>
          <w:tcPr>
            <w:tcW w:w="1422" w:type="dxa"/>
            <w:tcBorders>
              <w:top w:val="nil"/>
              <w:left w:val="nil"/>
              <w:bottom w:val="single" w:sz="4" w:space="0" w:color="auto"/>
              <w:right w:val="single" w:sz="4" w:space="0" w:color="auto"/>
            </w:tcBorders>
            <w:vAlign w:val="center"/>
            <w:hideMark/>
          </w:tcPr>
          <w:p w14:paraId="3568D13B" w14:textId="77777777" w:rsidR="00C258AA" w:rsidRDefault="00C258AA">
            <w:pPr>
              <w:jc w:val="center"/>
              <w:rPr>
                <w:sz w:val="20"/>
                <w:szCs w:val="20"/>
              </w:rPr>
            </w:pPr>
            <w:r>
              <w:rPr>
                <w:sz w:val="20"/>
                <w:szCs w:val="20"/>
              </w:rPr>
              <w:t>16,50000</w:t>
            </w:r>
          </w:p>
        </w:tc>
        <w:tc>
          <w:tcPr>
            <w:tcW w:w="1423" w:type="dxa"/>
            <w:tcBorders>
              <w:top w:val="nil"/>
              <w:left w:val="nil"/>
              <w:bottom w:val="single" w:sz="4" w:space="0" w:color="auto"/>
              <w:right w:val="single" w:sz="4" w:space="0" w:color="auto"/>
            </w:tcBorders>
            <w:vAlign w:val="center"/>
            <w:hideMark/>
          </w:tcPr>
          <w:p w14:paraId="112F8E9E" w14:textId="77777777" w:rsidR="00C258AA" w:rsidRDefault="00C258AA">
            <w:pPr>
              <w:jc w:val="center"/>
              <w:rPr>
                <w:sz w:val="20"/>
                <w:szCs w:val="20"/>
              </w:rPr>
            </w:pPr>
            <w:r>
              <w:rPr>
                <w:sz w:val="20"/>
                <w:szCs w:val="20"/>
              </w:rPr>
              <w:t>16,50000</w:t>
            </w:r>
          </w:p>
        </w:tc>
        <w:tc>
          <w:tcPr>
            <w:tcW w:w="1230" w:type="dxa"/>
            <w:tcBorders>
              <w:top w:val="nil"/>
              <w:left w:val="nil"/>
              <w:bottom w:val="single" w:sz="4" w:space="0" w:color="auto"/>
              <w:right w:val="single" w:sz="4" w:space="0" w:color="auto"/>
            </w:tcBorders>
            <w:vAlign w:val="center"/>
            <w:hideMark/>
          </w:tcPr>
          <w:p w14:paraId="687EF021" w14:textId="77777777" w:rsidR="00C258AA" w:rsidRDefault="00C258AA">
            <w:pPr>
              <w:jc w:val="center"/>
              <w:rPr>
                <w:sz w:val="20"/>
                <w:szCs w:val="20"/>
              </w:rPr>
            </w:pPr>
            <w:r>
              <w:rPr>
                <w:sz w:val="20"/>
                <w:szCs w:val="20"/>
              </w:rPr>
              <w:t>0,00000</w:t>
            </w:r>
          </w:p>
        </w:tc>
        <w:tc>
          <w:tcPr>
            <w:tcW w:w="1423" w:type="dxa"/>
            <w:tcBorders>
              <w:top w:val="nil"/>
              <w:left w:val="nil"/>
              <w:bottom w:val="single" w:sz="4" w:space="0" w:color="auto"/>
              <w:right w:val="single" w:sz="4" w:space="0" w:color="auto"/>
            </w:tcBorders>
            <w:vAlign w:val="center"/>
            <w:hideMark/>
          </w:tcPr>
          <w:p w14:paraId="68CF0CAF" w14:textId="77777777" w:rsidR="00C258AA" w:rsidRDefault="00C258AA">
            <w:pPr>
              <w:jc w:val="center"/>
              <w:rPr>
                <w:sz w:val="20"/>
                <w:szCs w:val="20"/>
              </w:rPr>
            </w:pPr>
            <w:r>
              <w:rPr>
                <w:sz w:val="20"/>
                <w:szCs w:val="20"/>
              </w:rPr>
              <w:t xml:space="preserve">110,00000  </w:t>
            </w:r>
          </w:p>
        </w:tc>
        <w:tc>
          <w:tcPr>
            <w:tcW w:w="1422" w:type="dxa"/>
            <w:tcBorders>
              <w:top w:val="nil"/>
              <w:left w:val="nil"/>
              <w:bottom w:val="single" w:sz="4" w:space="0" w:color="auto"/>
              <w:right w:val="single" w:sz="4" w:space="0" w:color="auto"/>
            </w:tcBorders>
            <w:vAlign w:val="center"/>
            <w:hideMark/>
          </w:tcPr>
          <w:p w14:paraId="6A268896" w14:textId="77777777" w:rsidR="00C258AA" w:rsidRDefault="00C258AA">
            <w:pPr>
              <w:jc w:val="center"/>
              <w:rPr>
                <w:sz w:val="20"/>
                <w:szCs w:val="20"/>
              </w:rPr>
            </w:pPr>
            <w:r>
              <w:rPr>
                <w:sz w:val="20"/>
                <w:szCs w:val="20"/>
              </w:rPr>
              <w:t xml:space="preserve">126,50000  </w:t>
            </w:r>
          </w:p>
        </w:tc>
      </w:tr>
      <w:tr w:rsidR="00C258AA" w14:paraId="2263E293" w14:textId="77777777" w:rsidTr="002D3913">
        <w:trPr>
          <w:gridAfter w:val="1"/>
          <w:wAfter w:w="28" w:type="dxa"/>
          <w:trHeight w:val="284"/>
        </w:trPr>
        <w:tc>
          <w:tcPr>
            <w:tcW w:w="5103" w:type="dxa"/>
            <w:tcBorders>
              <w:top w:val="nil"/>
              <w:left w:val="single" w:sz="4" w:space="0" w:color="auto"/>
              <w:bottom w:val="single" w:sz="4" w:space="0" w:color="auto"/>
              <w:right w:val="single" w:sz="4" w:space="0" w:color="auto"/>
            </w:tcBorders>
            <w:vAlign w:val="bottom"/>
            <w:hideMark/>
          </w:tcPr>
          <w:p w14:paraId="7CC4445C" w14:textId="77777777" w:rsidR="00C258AA" w:rsidRDefault="00C258AA">
            <w:pPr>
              <w:rPr>
                <w:sz w:val="20"/>
                <w:szCs w:val="20"/>
              </w:rPr>
            </w:pPr>
            <w:r>
              <w:rPr>
                <w:sz w:val="20"/>
                <w:szCs w:val="20"/>
              </w:rPr>
              <w:t>Основное мероприятие "Мероприятия по улучшению условий по охране труда и технике безопасности"</w:t>
            </w:r>
          </w:p>
        </w:tc>
        <w:tc>
          <w:tcPr>
            <w:tcW w:w="572" w:type="dxa"/>
            <w:tcBorders>
              <w:top w:val="nil"/>
              <w:left w:val="nil"/>
              <w:bottom w:val="single" w:sz="4" w:space="0" w:color="auto"/>
              <w:right w:val="single" w:sz="4" w:space="0" w:color="auto"/>
            </w:tcBorders>
            <w:vAlign w:val="center"/>
            <w:hideMark/>
          </w:tcPr>
          <w:p w14:paraId="107F7CCE" w14:textId="77777777" w:rsidR="00C258AA" w:rsidRDefault="00C258AA">
            <w:pPr>
              <w:jc w:val="center"/>
              <w:rPr>
                <w:sz w:val="20"/>
                <w:szCs w:val="20"/>
              </w:rPr>
            </w:pPr>
            <w:r>
              <w:rPr>
                <w:sz w:val="20"/>
                <w:szCs w:val="20"/>
              </w:rPr>
              <w:t>01</w:t>
            </w:r>
          </w:p>
        </w:tc>
        <w:tc>
          <w:tcPr>
            <w:tcW w:w="713" w:type="dxa"/>
            <w:tcBorders>
              <w:top w:val="nil"/>
              <w:left w:val="nil"/>
              <w:bottom w:val="single" w:sz="4" w:space="0" w:color="auto"/>
              <w:right w:val="single" w:sz="4" w:space="0" w:color="auto"/>
            </w:tcBorders>
            <w:vAlign w:val="center"/>
            <w:hideMark/>
          </w:tcPr>
          <w:p w14:paraId="05E39639" w14:textId="77777777" w:rsidR="00C258AA" w:rsidRDefault="00C258AA">
            <w:pPr>
              <w:jc w:val="center"/>
              <w:rPr>
                <w:sz w:val="20"/>
                <w:szCs w:val="20"/>
              </w:rPr>
            </w:pPr>
            <w:r>
              <w:rPr>
                <w:sz w:val="20"/>
                <w:szCs w:val="20"/>
              </w:rPr>
              <w:t>13</w:t>
            </w:r>
          </w:p>
        </w:tc>
        <w:tc>
          <w:tcPr>
            <w:tcW w:w="1423" w:type="dxa"/>
            <w:tcBorders>
              <w:top w:val="nil"/>
              <w:left w:val="nil"/>
              <w:bottom w:val="single" w:sz="4" w:space="0" w:color="auto"/>
              <w:right w:val="single" w:sz="4" w:space="0" w:color="auto"/>
            </w:tcBorders>
            <w:vAlign w:val="center"/>
            <w:hideMark/>
          </w:tcPr>
          <w:p w14:paraId="0706C2B5" w14:textId="77777777" w:rsidR="00C258AA" w:rsidRDefault="00C258AA">
            <w:pPr>
              <w:jc w:val="center"/>
              <w:rPr>
                <w:sz w:val="20"/>
                <w:szCs w:val="20"/>
              </w:rPr>
            </w:pPr>
            <w:r>
              <w:rPr>
                <w:sz w:val="20"/>
                <w:szCs w:val="20"/>
              </w:rPr>
              <w:t>1400100000</w:t>
            </w:r>
          </w:p>
        </w:tc>
        <w:tc>
          <w:tcPr>
            <w:tcW w:w="714" w:type="dxa"/>
            <w:tcBorders>
              <w:top w:val="nil"/>
              <w:left w:val="nil"/>
              <w:bottom w:val="single" w:sz="4" w:space="0" w:color="auto"/>
              <w:right w:val="single" w:sz="4" w:space="0" w:color="auto"/>
            </w:tcBorders>
            <w:vAlign w:val="center"/>
            <w:hideMark/>
          </w:tcPr>
          <w:p w14:paraId="29683D7F" w14:textId="77777777" w:rsidR="00C258AA" w:rsidRDefault="00C258AA">
            <w:pPr>
              <w:jc w:val="center"/>
              <w:rPr>
                <w:sz w:val="20"/>
                <w:szCs w:val="20"/>
              </w:rPr>
            </w:pPr>
            <w:r>
              <w:rPr>
                <w:sz w:val="20"/>
                <w:szCs w:val="20"/>
              </w:rPr>
              <w:t> </w:t>
            </w:r>
          </w:p>
        </w:tc>
        <w:tc>
          <w:tcPr>
            <w:tcW w:w="1422" w:type="dxa"/>
            <w:tcBorders>
              <w:top w:val="nil"/>
              <w:left w:val="nil"/>
              <w:bottom w:val="single" w:sz="4" w:space="0" w:color="auto"/>
              <w:right w:val="single" w:sz="4" w:space="0" w:color="auto"/>
            </w:tcBorders>
            <w:vAlign w:val="center"/>
            <w:hideMark/>
          </w:tcPr>
          <w:p w14:paraId="1F0BFD44" w14:textId="77777777" w:rsidR="00C258AA" w:rsidRDefault="00C258AA">
            <w:pPr>
              <w:jc w:val="center"/>
              <w:rPr>
                <w:sz w:val="20"/>
                <w:szCs w:val="20"/>
              </w:rPr>
            </w:pPr>
            <w:r>
              <w:rPr>
                <w:sz w:val="20"/>
                <w:szCs w:val="20"/>
              </w:rPr>
              <w:t>16,50000</w:t>
            </w:r>
          </w:p>
        </w:tc>
        <w:tc>
          <w:tcPr>
            <w:tcW w:w="1423" w:type="dxa"/>
            <w:tcBorders>
              <w:top w:val="nil"/>
              <w:left w:val="nil"/>
              <w:bottom w:val="single" w:sz="4" w:space="0" w:color="auto"/>
              <w:right w:val="single" w:sz="4" w:space="0" w:color="auto"/>
            </w:tcBorders>
            <w:vAlign w:val="center"/>
            <w:hideMark/>
          </w:tcPr>
          <w:p w14:paraId="29FFE229" w14:textId="77777777" w:rsidR="00C258AA" w:rsidRDefault="00C258AA">
            <w:pPr>
              <w:jc w:val="center"/>
              <w:rPr>
                <w:sz w:val="20"/>
                <w:szCs w:val="20"/>
              </w:rPr>
            </w:pPr>
            <w:r>
              <w:rPr>
                <w:sz w:val="20"/>
                <w:szCs w:val="20"/>
              </w:rPr>
              <w:t>16,50000</w:t>
            </w:r>
          </w:p>
        </w:tc>
        <w:tc>
          <w:tcPr>
            <w:tcW w:w="1230" w:type="dxa"/>
            <w:tcBorders>
              <w:top w:val="nil"/>
              <w:left w:val="nil"/>
              <w:bottom w:val="single" w:sz="4" w:space="0" w:color="auto"/>
              <w:right w:val="single" w:sz="4" w:space="0" w:color="auto"/>
            </w:tcBorders>
            <w:vAlign w:val="center"/>
            <w:hideMark/>
          </w:tcPr>
          <w:p w14:paraId="58940B2C" w14:textId="77777777" w:rsidR="00C258AA" w:rsidRDefault="00C258AA">
            <w:pPr>
              <w:jc w:val="center"/>
              <w:rPr>
                <w:sz w:val="20"/>
                <w:szCs w:val="20"/>
              </w:rPr>
            </w:pPr>
            <w:r>
              <w:rPr>
                <w:sz w:val="20"/>
                <w:szCs w:val="20"/>
              </w:rPr>
              <w:t>0,00000</w:t>
            </w:r>
          </w:p>
        </w:tc>
        <w:tc>
          <w:tcPr>
            <w:tcW w:w="1423" w:type="dxa"/>
            <w:tcBorders>
              <w:top w:val="nil"/>
              <w:left w:val="nil"/>
              <w:bottom w:val="single" w:sz="4" w:space="0" w:color="auto"/>
              <w:right w:val="single" w:sz="4" w:space="0" w:color="auto"/>
            </w:tcBorders>
            <w:vAlign w:val="center"/>
            <w:hideMark/>
          </w:tcPr>
          <w:p w14:paraId="427D6D60" w14:textId="77777777" w:rsidR="00C258AA" w:rsidRDefault="00C258AA">
            <w:pPr>
              <w:jc w:val="center"/>
              <w:rPr>
                <w:sz w:val="20"/>
                <w:szCs w:val="20"/>
              </w:rPr>
            </w:pPr>
            <w:r>
              <w:rPr>
                <w:sz w:val="20"/>
                <w:szCs w:val="20"/>
              </w:rPr>
              <w:t xml:space="preserve">110,00000  </w:t>
            </w:r>
          </w:p>
        </w:tc>
        <w:tc>
          <w:tcPr>
            <w:tcW w:w="1422" w:type="dxa"/>
            <w:tcBorders>
              <w:top w:val="nil"/>
              <w:left w:val="nil"/>
              <w:bottom w:val="single" w:sz="4" w:space="0" w:color="auto"/>
              <w:right w:val="single" w:sz="4" w:space="0" w:color="auto"/>
            </w:tcBorders>
            <w:vAlign w:val="center"/>
            <w:hideMark/>
          </w:tcPr>
          <w:p w14:paraId="60D9E646" w14:textId="77777777" w:rsidR="00C258AA" w:rsidRDefault="00C258AA">
            <w:pPr>
              <w:jc w:val="center"/>
              <w:rPr>
                <w:sz w:val="20"/>
                <w:szCs w:val="20"/>
              </w:rPr>
            </w:pPr>
            <w:r>
              <w:rPr>
                <w:sz w:val="20"/>
                <w:szCs w:val="20"/>
              </w:rPr>
              <w:t xml:space="preserve">126,50000  </w:t>
            </w:r>
          </w:p>
        </w:tc>
      </w:tr>
      <w:tr w:rsidR="00C258AA" w14:paraId="66718907" w14:textId="77777777" w:rsidTr="002D3913">
        <w:trPr>
          <w:gridAfter w:val="1"/>
          <w:wAfter w:w="28" w:type="dxa"/>
          <w:trHeight w:val="284"/>
        </w:trPr>
        <w:tc>
          <w:tcPr>
            <w:tcW w:w="5103" w:type="dxa"/>
            <w:tcBorders>
              <w:top w:val="nil"/>
              <w:left w:val="single" w:sz="4" w:space="0" w:color="auto"/>
              <w:bottom w:val="single" w:sz="4" w:space="0" w:color="auto"/>
              <w:right w:val="single" w:sz="4" w:space="0" w:color="auto"/>
            </w:tcBorders>
            <w:vAlign w:val="bottom"/>
            <w:hideMark/>
          </w:tcPr>
          <w:p w14:paraId="6CF7DE64" w14:textId="77777777" w:rsidR="00C258AA" w:rsidRDefault="00C258AA">
            <w:pPr>
              <w:rPr>
                <w:sz w:val="20"/>
                <w:szCs w:val="20"/>
              </w:rPr>
            </w:pPr>
            <w:r>
              <w:rPr>
                <w:sz w:val="20"/>
                <w:szCs w:val="20"/>
              </w:rPr>
              <w:t>Реализация мероприятий</w:t>
            </w:r>
          </w:p>
        </w:tc>
        <w:tc>
          <w:tcPr>
            <w:tcW w:w="572" w:type="dxa"/>
            <w:tcBorders>
              <w:top w:val="nil"/>
              <w:left w:val="nil"/>
              <w:bottom w:val="single" w:sz="4" w:space="0" w:color="auto"/>
              <w:right w:val="single" w:sz="4" w:space="0" w:color="auto"/>
            </w:tcBorders>
            <w:vAlign w:val="center"/>
            <w:hideMark/>
          </w:tcPr>
          <w:p w14:paraId="7C1B9CFB" w14:textId="77777777" w:rsidR="00C258AA" w:rsidRDefault="00C258AA">
            <w:pPr>
              <w:jc w:val="center"/>
              <w:rPr>
                <w:sz w:val="20"/>
                <w:szCs w:val="20"/>
              </w:rPr>
            </w:pPr>
            <w:r>
              <w:rPr>
                <w:sz w:val="20"/>
                <w:szCs w:val="20"/>
              </w:rPr>
              <w:t>01</w:t>
            </w:r>
          </w:p>
        </w:tc>
        <w:tc>
          <w:tcPr>
            <w:tcW w:w="713" w:type="dxa"/>
            <w:tcBorders>
              <w:top w:val="nil"/>
              <w:left w:val="nil"/>
              <w:bottom w:val="single" w:sz="4" w:space="0" w:color="auto"/>
              <w:right w:val="single" w:sz="4" w:space="0" w:color="auto"/>
            </w:tcBorders>
            <w:vAlign w:val="center"/>
            <w:hideMark/>
          </w:tcPr>
          <w:p w14:paraId="4A6256B9" w14:textId="77777777" w:rsidR="00C258AA" w:rsidRDefault="00C258AA">
            <w:pPr>
              <w:jc w:val="center"/>
              <w:rPr>
                <w:sz w:val="20"/>
                <w:szCs w:val="20"/>
              </w:rPr>
            </w:pPr>
            <w:r>
              <w:rPr>
                <w:sz w:val="20"/>
                <w:szCs w:val="20"/>
              </w:rPr>
              <w:t>13</w:t>
            </w:r>
          </w:p>
        </w:tc>
        <w:tc>
          <w:tcPr>
            <w:tcW w:w="1423" w:type="dxa"/>
            <w:tcBorders>
              <w:top w:val="nil"/>
              <w:left w:val="nil"/>
              <w:bottom w:val="single" w:sz="4" w:space="0" w:color="auto"/>
              <w:right w:val="single" w:sz="4" w:space="0" w:color="auto"/>
            </w:tcBorders>
            <w:vAlign w:val="center"/>
            <w:hideMark/>
          </w:tcPr>
          <w:p w14:paraId="39A5D5B1" w14:textId="77777777" w:rsidR="00C258AA" w:rsidRDefault="00C258AA">
            <w:pPr>
              <w:jc w:val="center"/>
              <w:rPr>
                <w:sz w:val="20"/>
                <w:szCs w:val="20"/>
              </w:rPr>
            </w:pPr>
            <w:r>
              <w:rPr>
                <w:sz w:val="20"/>
                <w:szCs w:val="20"/>
              </w:rPr>
              <w:t>1400199990</w:t>
            </w:r>
          </w:p>
        </w:tc>
        <w:tc>
          <w:tcPr>
            <w:tcW w:w="714" w:type="dxa"/>
            <w:tcBorders>
              <w:top w:val="nil"/>
              <w:left w:val="nil"/>
              <w:bottom w:val="single" w:sz="4" w:space="0" w:color="auto"/>
              <w:right w:val="single" w:sz="4" w:space="0" w:color="auto"/>
            </w:tcBorders>
            <w:vAlign w:val="center"/>
            <w:hideMark/>
          </w:tcPr>
          <w:p w14:paraId="2A03C304" w14:textId="77777777" w:rsidR="00C258AA" w:rsidRDefault="00C258AA">
            <w:pPr>
              <w:jc w:val="center"/>
              <w:rPr>
                <w:sz w:val="20"/>
                <w:szCs w:val="20"/>
              </w:rPr>
            </w:pPr>
            <w:r>
              <w:rPr>
                <w:sz w:val="20"/>
                <w:szCs w:val="20"/>
              </w:rPr>
              <w:t> </w:t>
            </w:r>
          </w:p>
        </w:tc>
        <w:tc>
          <w:tcPr>
            <w:tcW w:w="1422" w:type="dxa"/>
            <w:tcBorders>
              <w:top w:val="nil"/>
              <w:left w:val="nil"/>
              <w:bottom w:val="single" w:sz="4" w:space="0" w:color="auto"/>
              <w:right w:val="single" w:sz="4" w:space="0" w:color="auto"/>
            </w:tcBorders>
            <w:vAlign w:val="center"/>
            <w:hideMark/>
          </w:tcPr>
          <w:p w14:paraId="6D5D3084" w14:textId="77777777" w:rsidR="00C258AA" w:rsidRDefault="00C258AA">
            <w:pPr>
              <w:jc w:val="center"/>
              <w:rPr>
                <w:sz w:val="20"/>
                <w:szCs w:val="20"/>
              </w:rPr>
            </w:pPr>
            <w:r>
              <w:rPr>
                <w:sz w:val="20"/>
                <w:szCs w:val="20"/>
              </w:rPr>
              <w:t>16,50000</w:t>
            </w:r>
          </w:p>
        </w:tc>
        <w:tc>
          <w:tcPr>
            <w:tcW w:w="1423" w:type="dxa"/>
            <w:tcBorders>
              <w:top w:val="nil"/>
              <w:left w:val="nil"/>
              <w:bottom w:val="single" w:sz="4" w:space="0" w:color="auto"/>
              <w:right w:val="single" w:sz="4" w:space="0" w:color="auto"/>
            </w:tcBorders>
            <w:vAlign w:val="center"/>
            <w:hideMark/>
          </w:tcPr>
          <w:p w14:paraId="2B1B1D68" w14:textId="77777777" w:rsidR="00C258AA" w:rsidRDefault="00C258AA">
            <w:pPr>
              <w:jc w:val="center"/>
              <w:rPr>
                <w:sz w:val="20"/>
                <w:szCs w:val="20"/>
              </w:rPr>
            </w:pPr>
            <w:r>
              <w:rPr>
                <w:sz w:val="20"/>
                <w:szCs w:val="20"/>
              </w:rPr>
              <w:t>16,50000</w:t>
            </w:r>
          </w:p>
        </w:tc>
        <w:tc>
          <w:tcPr>
            <w:tcW w:w="1230" w:type="dxa"/>
            <w:tcBorders>
              <w:top w:val="nil"/>
              <w:left w:val="nil"/>
              <w:bottom w:val="single" w:sz="4" w:space="0" w:color="auto"/>
              <w:right w:val="single" w:sz="4" w:space="0" w:color="auto"/>
            </w:tcBorders>
            <w:vAlign w:val="center"/>
            <w:hideMark/>
          </w:tcPr>
          <w:p w14:paraId="4A43F686" w14:textId="77777777" w:rsidR="00C258AA" w:rsidRDefault="00C258AA">
            <w:pPr>
              <w:jc w:val="center"/>
              <w:rPr>
                <w:sz w:val="20"/>
                <w:szCs w:val="20"/>
              </w:rPr>
            </w:pPr>
            <w:r>
              <w:rPr>
                <w:sz w:val="20"/>
                <w:szCs w:val="20"/>
              </w:rPr>
              <w:t>0,00000</w:t>
            </w:r>
          </w:p>
        </w:tc>
        <w:tc>
          <w:tcPr>
            <w:tcW w:w="1423" w:type="dxa"/>
            <w:tcBorders>
              <w:top w:val="nil"/>
              <w:left w:val="nil"/>
              <w:bottom w:val="single" w:sz="4" w:space="0" w:color="auto"/>
              <w:right w:val="single" w:sz="4" w:space="0" w:color="auto"/>
            </w:tcBorders>
            <w:vAlign w:val="center"/>
            <w:hideMark/>
          </w:tcPr>
          <w:p w14:paraId="2C55410E" w14:textId="77777777" w:rsidR="00C258AA" w:rsidRDefault="00C258AA">
            <w:pPr>
              <w:jc w:val="center"/>
              <w:rPr>
                <w:sz w:val="20"/>
                <w:szCs w:val="20"/>
              </w:rPr>
            </w:pPr>
            <w:r>
              <w:rPr>
                <w:sz w:val="20"/>
                <w:szCs w:val="20"/>
              </w:rPr>
              <w:t xml:space="preserve">110,00000  </w:t>
            </w:r>
          </w:p>
        </w:tc>
        <w:tc>
          <w:tcPr>
            <w:tcW w:w="1422" w:type="dxa"/>
            <w:tcBorders>
              <w:top w:val="nil"/>
              <w:left w:val="nil"/>
              <w:bottom w:val="single" w:sz="4" w:space="0" w:color="auto"/>
              <w:right w:val="single" w:sz="4" w:space="0" w:color="auto"/>
            </w:tcBorders>
            <w:vAlign w:val="center"/>
            <w:hideMark/>
          </w:tcPr>
          <w:p w14:paraId="5DAD8FC6" w14:textId="77777777" w:rsidR="00C258AA" w:rsidRDefault="00C258AA">
            <w:pPr>
              <w:jc w:val="center"/>
              <w:rPr>
                <w:sz w:val="20"/>
                <w:szCs w:val="20"/>
              </w:rPr>
            </w:pPr>
            <w:r>
              <w:rPr>
                <w:sz w:val="20"/>
                <w:szCs w:val="20"/>
              </w:rPr>
              <w:t xml:space="preserve">126,50000  </w:t>
            </w:r>
          </w:p>
        </w:tc>
      </w:tr>
      <w:tr w:rsidR="00C258AA" w14:paraId="10A99FD9" w14:textId="77777777" w:rsidTr="002D3913">
        <w:trPr>
          <w:gridAfter w:val="1"/>
          <w:wAfter w:w="28" w:type="dxa"/>
          <w:trHeight w:val="284"/>
        </w:trPr>
        <w:tc>
          <w:tcPr>
            <w:tcW w:w="5103" w:type="dxa"/>
            <w:tcBorders>
              <w:top w:val="nil"/>
              <w:left w:val="single" w:sz="4" w:space="0" w:color="auto"/>
              <w:bottom w:val="single" w:sz="4" w:space="0" w:color="auto"/>
              <w:right w:val="single" w:sz="4" w:space="0" w:color="auto"/>
            </w:tcBorders>
            <w:vAlign w:val="bottom"/>
            <w:hideMark/>
          </w:tcPr>
          <w:p w14:paraId="2CA2B32D" w14:textId="77777777" w:rsidR="00C258AA" w:rsidRDefault="00C258AA">
            <w:pPr>
              <w:rPr>
                <w:sz w:val="20"/>
                <w:szCs w:val="20"/>
              </w:rPr>
            </w:pPr>
            <w:r>
              <w:rPr>
                <w:sz w:val="20"/>
                <w:szCs w:val="20"/>
              </w:rPr>
              <w:lastRenderedPageBreak/>
              <w:t xml:space="preserve">Закупка товаров, работ и услуг для обеспечения государственных (муниципальных) нужд </w:t>
            </w:r>
          </w:p>
        </w:tc>
        <w:tc>
          <w:tcPr>
            <w:tcW w:w="572" w:type="dxa"/>
            <w:tcBorders>
              <w:top w:val="nil"/>
              <w:left w:val="nil"/>
              <w:bottom w:val="single" w:sz="4" w:space="0" w:color="auto"/>
              <w:right w:val="single" w:sz="4" w:space="0" w:color="auto"/>
            </w:tcBorders>
            <w:vAlign w:val="center"/>
            <w:hideMark/>
          </w:tcPr>
          <w:p w14:paraId="78C092D2" w14:textId="77777777" w:rsidR="00C258AA" w:rsidRDefault="00C258AA">
            <w:pPr>
              <w:jc w:val="center"/>
              <w:rPr>
                <w:sz w:val="20"/>
                <w:szCs w:val="20"/>
              </w:rPr>
            </w:pPr>
            <w:r>
              <w:rPr>
                <w:sz w:val="20"/>
                <w:szCs w:val="20"/>
              </w:rPr>
              <w:t>01</w:t>
            </w:r>
          </w:p>
        </w:tc>
        <w:tc>
          <w:tcPr>
            <w:tcW w:w="713" w:type="dxa"/>
            <w:tcBorders>
              <w:top w:val="nil"/>
              <w:left w:val="nil"/>
              <w:bottom w:val="single" w:sz="4" w:space="0" w:color="auto"/>
              <w:right w:val="single" w:sz="4" w:space="0" w:color="auto"/>
            </w:tcBorders>
            <w:vAlign w:val="center"/>
            <w:hideMark/>
          </w:tcPr>
          <w:p w14:paraId="0ECD7B74" w14:textId="77777777" w:rsidR="00C258AA" w:rsidRDefault="00C258AA">
            <w:pPr>
              <w:jc w:val="center"/>
              <w:rPr>
                <w:sz w:val="20"/>
                <w:szCs w:val="20"/>
              </w:rPr>
            </w:pPr>
            <w:r>
              <w:rPr>
                <w:sz w:val="20"/>
                <w:szCs w:val="20"/>
              </w:rPr>
              <w:t>13</w:t>
            </w:r>
          </w:p>
        </w:tc>
        <w:tc>
          <w:tcPr>
            <w:tcW w:w="1423" w:type="dxa"/>
            <w:tcBorders>
              <w:top w:val="nil"/>
              <w:left w:val="nil"/>
              <w:bottom w:val="single" w:sz="4" w:space="0" w:color="auto"/>
              <w:right w:val="single" w:sz="4" w:space="0" w:color="auto"/>
            </w:tcBorders>
            <w:vAlign w:val="center"/>
            <w:hideMark/>
          </w:tcPr>
          <w:p w14:paraId="7C05B9AC" w14:textId="77777777" w:rsidR="00C258AA" w:rsidRDefault="00C258AA">
            <w:pPr>
              <w:jc w:val="center"/>
              <w:rPr>
                <w:sz w:val="20"/>
                <w:szCs w:val="20"/>
              </w:rPr>
            </w:pPr>
            <w:r>
              <w:rPr>
                <w:sz w:val="20"/>
                <w:szCs w:val="20"/>
              </w:rPr>
              <w:t>1400199990</w:t>
            </w:r>
          </w:p>
        </w:tc>
        <w:tc>
          <w:tcPr>
            <w:tcW w:w="714" w:type="dxa"/>
            <w:tcBorders>
              <w:top w:val="nil"/>
              <w:left w:val="nil"/>
              <w:bottom w:val="single" w:sz="4" w:space="0" w:color="auto"/>
              <w:right w:val="single" w:sz="4" w:space="0" w:color="auto"/>
            </w:tcBorders>
            <w:vAlign w:val="center"/>
            <w:hideMark/>
          </w:tcPr>
          <w:p w14:paraId="02B105F5" w14:textId="77777777" w:rsidR="00C258AA" w:rsidRDefault="00C258AA">
            <w:pPr>
              <w:jc w:val="center"/>
              <w:rPr>
                <w:sz w:val="20"/>
                <w:szCs w:val="20"/>
              </w:rPr>
            </w:pPr>
            <w:r>
              <w:rPr>
                <w:sz w:val="20"/>
                <w:szCs w:val="20"/>
              </w:rPr>
              <w:t>200</w:t>
            </w:r>
          </w:p>
        </w:tc>
        <w:tc>
          <w:tcPr>
            <w:tcW w:w="1422" w:type="dxa"/>
            <w:tcBorders>
              <w:top w:val="nil"/>
              <w:left w:val="nil"/>
              <w:bottom w:val="single" w:sz="4" w:space="0" w:color="auto"/>
              <w:right w:val="single" w:sz="4" w:space="0" w:color="auto"/>
            </w:tcBorders>
            <w:vAlign w:val="center"/>
            <w:hideMark/>
          </w:tcPr>
          <w:p w14:paraId="5C3E2EE4" w14:textId="77777777" w:rsidR="00C258AA" w:rsidRDefault="00C258AA">
            <w:pPr>
              <w:jc w:val="center"/>
              <w:rPr>
                <w:sz w:val="20"/>
                <w:szCs w:val="20"/>
              </w:rPr>
            </w:pPr>
            <w:r>
              <w:rPr>
                <w:sz w:val="20"/>
                <w:szCs w:val="20"/>
              </w:rPr>
              <w:t>16,50000</w:t>
            </w:r>
          </w:p>
        </w:tc>
        <w:tc>
          <w:tcPr>
            <w:tcW w:w="1423" w:type="dxa"/>
            <w:tcBorders>
              <w:top w:val="nil"/>
              <w:left w:val="nil"/>
              <w:bottom w:val="single" w:sz="4" w:space="0" w:color="auto"/>
              <w:right w:val="single" w:sz="4" w:space="0" w:color="auto"/>
            </w:tcBorders>
            <w:vAlign w:val="center"/>
            <w:hideMark/>
          </w:tcPr>
          <w:p w14:paraId="5899C515" w14:textId="77777777" w:rsidR="00C258AA" w:rsidRDefault="00C258AA">
            <w:pPr>
              <w:jc w:val="center"/>
              <w:rPr>
                <w:sz w:val="20"/>
                <w:szCs w:val="20"/>
              </w:rPr>
            </w:pPr>
            <w:r>
              <w:rPr>
                <w:sz w:val="20"/>
                <w:szCs w:val="20"/>
              </w:rPr>
              <w:t>16,50000</w:t>
            </w:r>
          </w:p>
        </w:tc>
        <w:tc>
          <w:tcPr>
            <w:tcW w:w="1230" w:type="dxa"/>
            <w:tcBorders>
              <w:top w:val="nil"/>
              <w:left w:val="nil"/>
              <w:bottom w:val="single" w:sz="4" w:space="0" w:color="auto"/>
              <w:right w:val="single" w:sz="4" w:space="0" w:color="auto"/>
            </w:tcBorders>
            <w:vAlign w:val="center"/>
            <w:hideMark/>
          </w:tcPr>
          <w:p w14:paraId="1E2AA8D2" w14:textId="77777777" w:rsidR="00C258AA" w:rsidRDefault="00C258AA">
            <w:pPr>
              <w:jc w:val="center"/>
              <w:rPr>
                <w:sz w:val="20"/>
                <w:szCs w:val="20"/>
              </w:rPr>
            </w:pPr>
            <w:r>
              <w:rPr>
                <w:sz w:val="20"/>
                <w:szCs w:val="20"/>
              </w:rPr>
              <w:t>0,00000</w:t>
            </w:r>
          </w:p>
        </w:tc>
        <w:tc>
          <w:tcPr>
            <w:tcW w:w="1423" w:type="dxa"/>
            <w:tcBorders>
              <w:top w:val="nil"/>
              <w:left w:val="nil"/>
              <w:bottom w:val="single" w:sz="4" w:space="0" w:color="auto"/>
              <w:right w:val="single" w:sz="4" w:space="0" w:color="auto"/>
            </w:tcBorders>
            <w:vAlign w:val="center"/>
            <w:hideMark/>
          </w:tcPr>
          <w:p w14:paraId="659B533C" w14:textId="77777777" w:rsidR="00C258AA" w:rsidRDefault="00C258AA">
            <w:pPr>
              <w:jc w:val="center"/>
              <w:rPr>
                <w:sz w:val="20"/>
                <w:szCs w:val="20"/>
              </w:rPr>
            </w:pPr>
            <w:r>
              <w:rPr>
                <w:sz w:val="20"/>
                <w:szCs w:val="20"/>
              </w:rPr>
              <w:t xml:space="preserve">110,00000  </w:t>
            </w:r>
          </w:p>
        </w:tc>
        <w:tc>
          <w:tcPr>
            <w:tcW w:w="1422" w:type="dxa"/>
            <w:tcBorders>
              <w:top w:val="nil"/>
              <w:left w:val="nil"/>
              <w:bottom w:val="single" w:sz="4" w:space="0" w:color="auto"/>
              <w:right w:val="single" w:sz="4" w:space="0" w:color="auto"/>
            </w:tcBorders>
            <w:vAlign w:val="center"/>
            <w:hideMark/>
          </w:tcPr>
          <w:p w14:paraId="12D50190" w14:textId="77777777" w:rsidR="00C258AA" w:rsidRDefault="00C258AA">
            <w:pPr>
              <w:jc w:val="center"/>
              <w:rPr>
                <w:sz w:val="20"/>
                <w:szCs w:val="20"/>
              </w:rPr>
            </w:pPr>
            <w:r>
              <w:rPr>
                <w:sz w:val="20"/>
                <w:szCs w:val="20"/>
              </w:rPr>
              <w:t xml:space="preserve">126,50000  </w:t>
            </w:r>
          </w:p>
        </w:tc>
      </w:tr>
      <w:tr w:rsidR="00C258AA" w14:paraId="6BC51C6D" w14:textId="77777777" w:rsidTr="002D3913">
        <w:trPr>
          <w:gridAfter w:val="1"/>
          <w:wAfter w:w="28" w:type="dxa"/>
          <w:trHeight w:val="284"/>
        </w:trPr>
        <w:tc>
          <w:tcPr>
            <w:tcW w:w="5103" w:type="dxa"/>
            <w:tcBorders>
              <w:top w:val="nil"/>
              <w:left w:val="single" w:sz="4" w:space="0" w:color="auto"/>
              <w:bottom w:val="single" w:sz="4" w:space="0" w:color="auto"/>
              <w:right w:val="single" w:sz="4" w:space="0" w:color="auto"/>
            </w:tcBorders>
            <w:vAlign w:val="bottom"/>
            <w:hideMark/>
          </w:tcPr>
          <w:p w14:paraId="5665F397" w14:textId="77777777" w:rsidR="00C258AA" w:rsidRDefault="00C258AA">
            <w:pPr>
              <w:rPr>
                <w:sz w:val="20"/>
                <w:szCs w:val="20"/>
              </w:rPr>
            </w:pPr>
            <w:r>
              <w:rPr>
                <w:sz w:val="20"/>
                <w:szCs w:val="20"/>
              </w:rPr>
              <w:t>Иные закупки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vAlign w:val="center"/>
            <w:hideMark/>
          </w:tcPr>
          <w:p w14:paraId="203EC4B2" w14:textId="77777777" w:rsidR="00C258AA" w:rsidRDefault="00C258AA">
            <w:pPr>
              <w:jc w:val="center"/>
              <w:rPr>
                <w:sz w:val="20"/>
                <w:szCs w:val="20"/>
              </w:rPr>
            </w:pPr>
            <w:r>
              <w:rPr>
                <w:sz w:val="20"/>
                <w:szCs w:val="20"/>
              </w:rPr>
              <w:t>01</w:t>
            </w:r>
          </w:p>
        </w:tc>
        <w:tc>
          <w:tcPr>
            <w:tcW w:w="713" w:type="dxa"/>
            <w:tcBorders>
              <w:top w:val="nil"/>
              <w:left w:val="nil"/>
              <w:bottom w:val="single" w:sz="4" w:space="0" w:color="auto"/>
              <w:right w:val="single" w:sz="4" w:space="0" w:color="auto"/>
            </w:tcBorders>
            <w:vAlign w:val="center"/>
            <w:hideMark/>
          </w:tcPr>
          <w:p w14:paraId="230C962A" w14:textId="77777777" w:rsidR="00C258AA" w:rsidRDefault="00C258AA">
            <w:pPr>
              <w:jc w:val="center"/>
              <w:rPr>
                <w:sz w:val="20"/>
                <w:szCs w:val="20"/>
              </w:rPr>
            </w:pPr>
            <w:r>
              <w:rPr>
                <w:sz w:val="20"/>
                <w:szCs w:val="20"/>
              </w:rPr>
              <w:t>13</w:t>
            </w:r>
          </w:p>
        </w:tc>
        <w:tc>
          <w:tcPr>
            <w:tcW w:w="1423" w:type="dxa"/>
            <w:tcBorders>
              <w:top w:val="nil"/>
              <w:left w:val="nil"/>
              <w:bottom w:val="single" w:sz="4" w:space="0" w:color="auto"/>
              <w:right w:val="single" w:sz="4" w:space="0" w:color="auto"/>
            </w:tcBorders>
            <w:vAlign w:val="center"/>
            <w:hideMark/>
          </w:tcPr>
          <w:p w14:paraId="34E99742" w14:textId="77777777" w:rsidR="00C258AA" w:rsidRDefault="00C258AA">
            <w:pPr>
              <w:jc w:val="center"/>
              <w:rPr>
                <w:sz w:val="20"/>
                <w:szCs w:val="20"/>
              </w:rPr>
            </w:pPr>
            <w:r>
              <w:rPr>
                <w:sz w:val="20"/>
                <w:szCs w:val="20"/>
              </w:rPr>
              <w:t>1400199990</w:t>
            </w:r>
          </w:p>
        </w:tc>
        <w:tc>
          <w:tcPr>
            <w:tcW w:w="714" w:type="dxa"/>
            <w:tcBorders>
              <w:top w:val="nil"/>
              <w:left w:val="nil"/>
              <w:bottom w:val="single" w:sz="4" w:space="0" w:color="auto"/>
              <w:right w:val="single" w:sz="4" w:space="0" w:color="auto"/>
            </w:tcBorders>
            <w:vAlign w:val="center"/>
            <w:hideMark/>
          </w:tcPr>
          <w:p w14:paraId="005C9C31" w14:textId="77777777" w:rsidR="00C258AA" w:rsidRDefault="00C258AA">
            <w:pPr>
              <w:jc w:val="center"/>
              <w:rPr>
                <w:sz w:val="20"/>
                <w:szCs w:val="20"/>
              </w:rPr>
            </w:pPr>
            <w:r>
              <w:rPr>
                <w:sz w:val="20"/>
                <w:szCs w:val="20"/>
              </w:rPr>
              <w:t>240</w:t>
            </w:r>
          </w:p>
        </w:tc>
        <w:tc>
          <w:tcPr>
            <w:tcW w:w="1422" w:type="dxa"/>
            <w:tcBorders>
              <w:top w:val="nil"/>
              <w:left w:val="nil"/>
              <w:bottom w:val="single" w:sz="4" w:space="0" w:color="auto"/>
              <w:right w:val="single" w:sz="4" w:space="0" w:color="auto"/>
            </w:tcBorders>
            <w:vAlign w:val="center"/>
            <w:hideMark/>
          </w:tcPr>
          <w:p w14:paraId="7BE0B5C6" w14:textId="77777777" w:rsidR="00C258AA" w:rsidRDefault="00C258AA">
            <w:pPr>
              <w:jc w:val="center"/>
              <w:rPr>
                <w:sz w:val="20"/>
                <w:szCs w:val="20"/>
              </w:rPr>
            </w:pPr>
            <w:r>
              <w:rPr>
                <w:sz w:val="20"/>
                <w:szCs w:val="20"/>
              </w:rPr>
              <w:t>16,50000</w:t>
            </w:r>
          </w:p>
        </w:tc>
        <w:tc>
          <w:tcPr>
            <w:tcW w:w="1423" w:type="dxa"/>
            <w:tcBorders>
              <w:top w:val="nil"/>
              <w:left w:val="nil"/>
              <w:bottom w:val="single" w:sz="4" w:space="0" w:color="auto"/>
              <w:right w:val="single" w:sz="4" w:space="0" w:color="auto"/>
            </w:tcBorders>
            <w:vAlign w:val="center"/>
            <w:hideMark/>
          </w:tcPr>
          <w:p w14:paraId="76AA730D" w14:textId="77777777" w:rsidR="00C258AA" w:rsidRDefault="00C258AA">
            <w:pPr>
              <w:jc w:val="center"/>
              <w:rPr>
                <w:sz w:val="20"/>
                <w:szCs w:val="20"/>
              </w:rPr>
            </w:pPr>
            <w:r>
              <w:rPr>
                <w:sz w:val="20"/>
                <w:szCs w:val="20"/>
              </w:rPr>
              <w:t>16,50000</w:t>
            </w:r>
          </w:p>
        </w:tc>
        <w:tc>
          <w:tcPr>
            <w:tcW w:w="1230" w:type="dxa"/>
            <w:tcBorders>
              <w:top w:val="nil"/>
              <w:left w:val="nil"/>
              <w:bottom w:val="single" w:sz="4" w:space="0" w:color="auto"/>
              <w:right w:val="single" w:sz="4" w:space="0" w:color="auto"/>
            </w:tcBorders>
            <w:vAlign w:val="center"/>
            <w:hideMark/>
          </w:tcPr>
          <w:p w14:paraId="040CA732" w14:textId="77777777" w:rsidR="00C258AA" w:rsidRDefault="00C258AA">
            <w:pPr>
              <w:jc w:val="center"/>
              <w:rPr>
                <w:sz w:val="20"/>
                <w:szCs w:val="20"/>
              </w:rPr>
            </w:pPr>
            <w:r>
              <w:rPr>
                <w:sz w:val="20"/>
                <w:szCs w:val="20"/>
              </w:rPr>
              <w:t>0,00000</w:t>
            </w:r>
          </w:p>
        </w:tc>
        <w:tc>
          <w:tcPr>
            <w:tcW w:w="1423" w:type="dxa"/>
            <w:tcBorders>
              <w:top w:val="nil"/>
              <w:left w:val="nil"/>
              <w:bottom w:val="single" w:sz="4" w:space="0" w:color="auto"/>
              <w:right w:val="single" w:sz="4" w:space="0" w:color="auto"/>
            </w:tcBorders>
            <w:vAlign w:val="center"/>
            <w:hideMark/>
          </w:tcPr>
          <w:p w14:paraId="7476EB2C" w14:textId="77777777" w:rsidR="00C258AA" w:rsidRDefault="00C258AA">
            <w:pPr>
              <w:jc w:val="center"/>
              <w:rPr>
                <w:sz w:val="20"/>
                <w:szCs w:val="20"/>
              </w:rPr>
            </w:pPr>
            <w:r>
              <w:rPr>
                <w:sz w:val="20"/>
                <w:szCs w:val="20"/>
              </w:rPr>
              <w:t xml:space="preserve">110,00000  </w:t>
            </w:r>
          </w:p>
        </w:tc>
        <w:tc>
          <w:tcPr>
            <w:tcW w:w="1422" w:type="dxa"/>
            <w:tcBorders>
              <w:top w:val="nil"/>
              <w:left w:val="nil"/>
              <w:bottom w:val="single" w:sz="4" w:space="0" w:color="auto"/>
              <w:right w:val="single" w:sz="4" w:space="0" w:color="auto"/>
            </w:tcBorders>
            <w:vAlign w:val="center"/>
            <w:hideMark/>
          </w:tcPr>
          <w:p w14:paraId="1128F82A" w14:textId="77777777" w:rsidR="00C258AA" w:rsidRDefault="00C258AA">
            <w:pPr>
              <w:jc w:val="center"/>
              <w:rPr>
                <w:sz w:val="20"/>
                <w:szCs w:val="20"/>
              </w:rPr>
            </w:pPr>
            <w:r>
              <w:rPr>
                <w:sz w:val="20"/>
                <w:szCs w:val="20"/>
              </w:rPr>
              <w:t xml:space="preserve">126,50000  </w:t>
            </w:r>
          </w:p>
        </w:tc>
      </w:tr>
      <w:tr w:rsidR="00C258AA" w14:paraId="6D86CDBD" w14:textId="77777777" w:rsidTr="002D3913">
        <w:trPr>
          <w:gridAfter w:val="1"/>
          <w:wAfter w:w="28" w:type="dxa"/>
          <w:trHeight w:val="284"/>
        </w:trPr>
        <w:tc>
          <w:tcPr>
            <w:tcW w:w="5103" w:type="dxa"/>
            <w:tcBorders>
              <w:top w:val="nil"/>
              <w:left w:val="single" w:sz="4" w:space="0" w:color="auto"/>
              <w:bottom w:val="single" w:sz="4" w:space="0" w:color="auto"/>
              <w:right w:val="single" w:sz="4" w:space="0" w:color="auto"/>
            </w:tcBorders>
            <w:vAlign w:val="bottom"/>
            <w:hideMark/>
          </w:tcPr>
          <w:p w14:paraId="03E07225" w14:textId="77777777" w:rsidR="00C258AA" w:rsidRDefault="00C258AA">
            <w:pPr>
              <w:rPr>
                <w:sz w:val="20"/>
                <w:szCs w:val="20"/>
              </w:rPr>
            </w:pPr>
            <w:r>
              <w:rPr>
                <w:sz w:val="20"/>
                <w:szCs w:val="20"/>
              </w:rPr>
              <w:t xml:space="preserve">Непрограммные расходы </w:t>
            </w:r>
          </w:p>
        </w:tc>
        <w:tc>
          <w:tcPr>
            <w:tcW w:w="572" w:type="dxa"/>
            <w:tcBorders>
              <w:top w:val="nil"/>
              <w:left w:val="nil"/>
              <w:bottom w:val="single" w:sz="4" w:space="0" w:color="auto"/>
              <w:right w:val="single" w:sz="4" w:space="0" w:color="auto"/>
            </w:tcBorders>
            <w:vAlign w:val="center"/>
            <w:hideMark/>
          </w:tcPr>
          <w:p w14:paraId="5487A253" w14:textId="77777777" w:rsidR="00C258AA" w:rsidRDefault="00C258AA">
            <w:pPr>
              <w:jc w:val="center"/>
              <w:rPr>
                <w:sz w:val="20"/>
                <w:szCs w:val="20"/>
              </w:rPr>
            </w:pPr>
            <w:r>
              <w:rPr>
                <w:sz w:val="20"/>
                <w:szCs w:val="20"/>
              </w:rPr>
              <w:t>01</w:t>
            </w:r>
          </w:p>
        </w:tc>
        <w:tc>
          <w:tcPr>
            <w:tcW w:w="713" w:type="dxa"/>
            <w:tcBorders>
              <w:top w:val="nil"/>
              <w:left w:val="nil"/>
              <w:bottom w:val="single" w:sz="4" w:space="0" w:color="auto"/>
              <w:right w:val="single" w:sz="4" w:space="0" w:color="auto"/>
            </w:tcBorders>
            <w:vAlign w:val="center"/>
            <w:hideMark/>
          </w:tcPr>
          <w:p w14:paraId="726B1C6C" w14:textId="77777777" w:rsidR="00C258AA" w:rsidRDefault="00C258AA">
            <w:pPr>
              <w:jc w:val="center"/>
              <w:rPr>
                <w:sz w:val="20"/>
                <w:szCs w:val="20"/>
              </w:rPr>
            </w:pPr>
            <w:r>
              <w:rPr>
                <w:sz w:val="20"/>
                <w:szCs w:val="20"/>
              </w:rPr>
              <w:t>13</w:t>
            </w:r>
          </w:p>
        </w:tc>
        <w:tc>
          <w:tcPr>
            <w:tcW w:w="1423" w:type="dxa"/>
            <w:tcBorders>
              <w:top w:val="nil"/>
              <w:left w:val="nil"/>
              <w:bottom w:val="single" w:sz="4" w:space="0" w:color="auto"/>
              <w:right w:val="single" w:sz="4" w:space="0" w:color="auto"/>
            </w:tcBorders>
            <w:vAlign w:val="center"/>
            <w:hideMark/>
          </w:tcPr>
          <w:p w14:paraId="122E4603" w14:textId="77777777" w:rsidR="00C258AA" w:rsidRDefault="00C258AA">
            <w:pPr>
              <w:jc w:val="center"/>
              <w:rPr>
                <w:sz w:val="20"/>
                <w:szCs w:val="20"/>
              </w:rPr>
            </w:pPr>
            <w:r>
              <w:rPr>
                <w:sz w:val="20"/>
                <w:szCs w:val="20"/>
              </w:rPr>
              <w:t>5000000000</w:t>
            </w:r>
          </w:p>
        </w:tc>
        <w:tc>
          <w:tcPr>
            <w:tcW w:w="714" w:type="dxa"/>
            <w:tcBorders>
              <w:top w:val="nil"/>
              <w:left w:val="nil"/>
              <w:bottom w:val="single" w:sz="4" w:space="0" w:color="auto"/>
              <w:right w:val="single" w:sz="4" w:space="0" w:color="auto"/>
            </w:tcBorders>
            <w:vAlign w:val="center"/>
            <w:hideMark/>
          </w:tcPr>
          <w:p w14:paraId="14408E6D" w14:textId="77777777" w:rsidR="00C258AA" w:rsidRDefault="00C258AA">
            <w:pPr>
              <w:jc w:val="center"/>
              <w:rPr>
                <w:sz w:val="20"/>
                <w:szCs w:val="20"/>
              </w:rPr>
            </w:pPr>
            <w:r>
              <w:rPr>
                <w:sz w:val="20"/>
                <w:szCs w:val="20"/>
              </w:rPr>
              <w:t> </w:t>
            </w:r>
          </w:p>
        </w:tc>
        <w:tc>
          <w:tcPr>
            <w:tcW w:w="1422" w:type="dxa"/>
            <w:tcBorders>
              <w:top w:val="nil"/>
              <w:left w:val="nil"/>
              <w:bottom w:val="single" w:sz="4" w:space="0" w:color="auto"/>
              <w:right w:val="single" w:sz="4" w:space="0" w:color="auto"/>
            </w:tcBorders>
            <w:vAlign w:val="center"/>
            <w:hideMark/>
          </w:tcPr>
          <w:p w14:paraId="0BA49AF5" w14:textId="77777777" w:rsidR="00C258AA" w:rsidRDefault="00C258AA">
            <w:pPr>
              <w:jc w:val="center"/>
              <w:rPr>
                <w:sz w:val="20"/>
                <w:szCs w:val="20"/>
              </w:rPr>
            </w:pPr>
            <w:r>
              <w:rPr>
                <w:sz w:val="20"/>
                <w:szCs w:val="20"/>
              </w:rPr>
              <w:t>76,50000</w:t>
            </w:r>
          </w:p>
        </w:tc>
        <w:tc>
          <w:tcPr>
            <w:tcW w:w="1423" w:type="dxa"/>
            <w:tcBorders>
              <w:top w:val="nil"/>
              <w:left w:val="nil"/>
              <w:bottom w:val="single" w:sz="4" w:space="0" w:color="auto"/>
              <w:right w:val="single" w:sz="4" w:space="0" w:color="auto"/>
            </w:tcBorders>
            <w:vAlign w:val="center"/>
            <w:hideMark/>
          </w:tcPr>
          <w:p w14:paraId="44D954B0" w14:textId="77777777" w:rsidR="00C258AA" w:rsidRDefault="00C258AA">
            <w:pPr>
              <w:jc w:val="center"/>
              <w:rPr>
                <w:sz w:val="20"/>
                <w:szCs w:val="20"/>
              </w:rPr>
            </w:pPr>
            <w:r>
              <w:rPr>
                <w:sz w:val="20"/>
                <w:szCs w:val="20"/>
              </w:rPr>
              <w:t>76,50000</w:t>
            </w:r>
          </w:p>
        </w:tc>
        <w:tc>
          <w:tcPr>
            <w:tcW w:w="1230" w:type="dxa"/>
            <w:tcBorders>
              <w:top w:val="nil"/>
              <w:left w:val="nil"/>
              <w:bottom w:val="single" w:sz="4" w:space="0" w:color="auto"/>
              <w:right w:val="single" w:sz="4" w:space="0" w:color="auto"/>
            </w:tcBorders>
            <w:vAlign w:val="center"/>
            <w:hideMark/>
          </w:tcPr>
          <w:p w14:paraId="6092B9CE" w14:textId="77777777" w:rsidR="00C258AA" w:rsidRDefault="00C258AA">
            <w:pPr>
              <w:jc w:val="center"/>
              <w:rPr>
                <w:sz w:val="20"/>
                <w:szCs w:val="20"/>
              </w:rPr>
            </w:pPr>
            <w:r>
              <w:rPr>
                <w:sz w:val="20"/>
                <w:szCs w:val="20"/>
              </w:rPr>
              <w:t>0,00000</w:t>
            </w:r>
          </w:p>
        </w:tc>
        <w:tc>
          <w:tcPr>
            <w:tcW w:w="1423" w:type="dxa"/>
            <w:tcBorders>
              <w:top w:val="nil"/>
              <w:left w:val="nil"/>
              <w:bottom w:val="single" w:sz="4" w:space="0" w:color="auto"/>
              <w:right w:val="single" w:sz="4" w:space="0" w:color="auto"/>
            </w:tcBorders>
            <w:vAlign w:val="center"/>
            <w:hideMark/>
          </w:tcPr>
          <w:p w14:paraId="77EEF3D1" w14:textId="77777777" w:rsidR="00C258AA" w:rsidRDefault="00C258AA">
            <w:pPr>
              <w:jc w:val="center"/>
              <w:rPr>
                <w:sz w:val="20"/>
                <w:szCs w:val="20"/>
              </w:rPr>
            </w:pPr>
            <w:r>
              <w:rPr>
                <w:sz w:val="20"/>
                <w:szCs w:val="20"/>
              </w:rPr>
              <w:t xml:space="preserve">30,00000  </w:t>
            </w:r>
          </w:p>
        </w:tc>
        <w:tc>
          <w:tcPr>
            <w:tcW w:w="1422" w:type="dxa"/>
            <w:tcBorders>
              <w:top w:val="nil"/>
              <w:left w:val="nil"/>
              <w:bottom w:val="single" w:sz="4" w:space="0" w:color="auto"/>
              <w:right w:val="single" w:sz="4" w:space="0" w:color="auto"/>
            </w:tcBorders>
            <w:vAlign w:val="center"/>
            <w:hideMark/>
          </w:tcPr>
          <w:p w14:paraId="250C8CEB" w14:textId="77777777" w:rsidR="00C258AA" w:rsidRDefault="00C258AA">
            <w:pPr>
              <w:jc w:val="center"/>
              <w:rPr>
                <w:sz w:val="20"/>
                <w:szCs w:val="20"/>
              </w:rPr>
            </w:pPr>
            <w:r>
              <w:rPr>
                <w:sz w:val="20"/>
                <w:szCs w:val="20"/>
              </w:rPr>
              <w:t xml:space="preserve">106,50000  </w:t>
            </w:r>
          </w:p>
        </w:tc>
      </w:tr>
      <w:tr w:rsidR="00C258AA" w14:paraId="4883EDDA" w14:textId="77777777" w:rsidTr="002D3913">
        <w:trPr>
          <w:gridAfter w:val="1"/>
          <w:wAfter w:w="28" w:type="dxa"/>
          <w:trHeight w:val="284"/>
        </w:trPr>
        <w:tc>
          <w:tcPr>
            <w:tcW w:w="5103" w:type="dxa"/>
            <w:tcBorders>
              <w:top w:val="nil"/>
              <w:left w:val="single" w:sz="4" w:space="0" w:color="auto"/>
              <w:bottom w:val="single" w:sz="4" w:space="0" w:color="auto"/>
              <w:right w:val="single" w:sz="4" w:space="0" w:color="auto"/>
            </w:tcBorders>
            <w:vAlign w:val="bottom"/>
            <w:hideMark/>
          </w:tcPr>
          <w:p w14:paraId="678FB89B" w14:textId="77777777" w:rsidR="00C258AA" w:rsidRDefault="00C258AA">
            <w:pPr>
              <w:rPr>
                <w:sz w:val="20"/>
                <w:szCs w:val="20"/>
              </w:rPr>
            </w:pPr>
            <w:r>
              <w:rPr>
                <w:sz w:val="20"/>
                <w:szCs w:val="20"/>
              </w:rPr>
              <w:t>Иные выплаты населению</w:t>
            </w:r>
          </w:p>
        </w:tc>
        <w:tc>
          <w:tcPr>
            <w:tcW w:w="572" w:type="dxa"/>
            <w:tcBorders>
              <w:top w:val="nil"/>
              <w:left w:val="nil"/>
              <w:bottom w:val="single" w:sz="4" w:space="0" w:color="auto"/>
              <w:right w:val="single" w:sz="4" w:space="0" w:color="auto"/>
            </w:tcBorders>
            <w:vAlign w:val="center"/>
            <w:hideMark/>
          </w:tcPr>
          <w:p w14:paraId="0FA9F059" w14:textId="77777777" w:rsidR="00C258AA" w:rsidRDefault="00C258AA">
            <w:pPr>
              <w:jc w:val="center"/>
              <w:rPr>
                <w:sz w:val="20"/>
                <w:szCs w:val="20"/>
              </w:rPr>
            </w:pPr>
            <w:r>
              <w:rPr>
                <w:sz w:val="20"/>
                <w:szCs w:val="20"/>
              </w:rPr>
              <w:t>01</w:t>
            </w:r>
          </w:p>
        </w:tc>
        <w:tc>
          <w:tcPr>
            <w:tcW w:w="713" w:type="dxa"/>
            <w:tcBorders>
              <w:top w:val="nil"/>
              <w:left w:val="nil"/>
              <w:bottom w:val="single" w:sz="4" w:space="0" w:color="auto"/>
              <w:right w:val="single" w:sz="4" w:space="0" w:color="auto"/>
            </w:tcBorders>
            <w:vAlign w:val="center"/>
            <w:hideMark/>
          </w:tcPr>
          <w:p w14:paraId="0576383D" w14:textId="77777777" w:rsidR="00C258AA" w:rsidRDefault="00C258AA">
            <w:pPr>
              <w:jc w:val="center"/>
              <w:rPr>
                <w:sz w:val="20"/>
                <w:szCs w:val="20"/>
              </w:rPr>
            </w:pPr>
            <w:r>
              <w:rPr>
                <w:sz w:val="20"/>
                <w:szCs w:val="20"/>
              </w:rPr>
              <w:t>13</w:t>
            </w:r>
          </w:p>
        </w:tc>
        <w:tc>
          <w:tcPr>
            <w:tcW w:w="1423" w:type="dxa"/>
            <w:tcBorders>
              <w:top w:val="nil"/>
              <w:left w:val="nil"/>
              <w:bottom w:val="single" w:sz="4" w:space="0" w:color="auto"/>
              <w:right w:val="single" w:sz="4" w:space="0" w:color="auto"/>
            </w:tcBorders>
            <w:vAlign w:val="center"/>
            <w:hideMark/>
          </w:tcPr>
          <w:p w14:paraId="23582E97" w14:textId="77777777" w:rsidR="00C258AA" w:rsidRDefault="00C258AA">
            <w:pPr>
              <w:jc w:val="center"/>
              <w:rPr>
                <w:sz w:val="20"/>
                <w:szCs w:val="20"/>
              </w:rPr>
            </w:pPr>
            <w:r>
              <w:rPr>
                <w:sz w:val="20"/>
                <w:szCs w:val="20"/>
              </w:rPr>
              <w:t>5000009200</w:t>
            </w:r>
          </w:p>
        </w:tc>
        <w:tc>
          <w:tcPr>
            <w:tcW w:w="714" w:type="dxa"/>
            <w:tcBorders>
              <w:top w:val="nil"/>
              <w:left w:val="nil"/>
              <w:bottom w:val="single" w:sz="4" w:space="0" w:color="auto"/>
              <w:right w:val="single" w:sz="4" w:space="0" w:color="auto"/>
            </w:tcBorders>
            <w:vAlign w:val="center"/>
            <w:hideMark/>
          </w:tcPr>
          <w:p w14:paraId="090013B3" w14:textId="77777777" w:rsidR="00C258AA" w:rsidRDefault="00C258AA">
            <w:pPr>
              <w:jc w:val="center"/>
              <w:rPr>
                <w:sz w:val="20"/>
                <w:szCs w:val="20"/>
              </w:rPr>
            </w:pPr>
            <w:r>
              <w:rPr>
                <w:sz w:val="20"/>
                <w:szCs w:val="20"/>
              </w:rPr>
              <w:t> </w:t>
            </w:r>
          </w:p>
        </w:tc>
        <w:tc>
          <w:tcPr>
            <w:tcW w:w="1422" w:type="dxa"/>
            <w:tcBorders>
              <w:top w:val="nil"/>
              <w:left w:val="nil"/>
              <w:bottom w:val="single" w:sz="4" w:space="0" w:color="auto"/>
              <w:right w:val="single" w:sz="4" w:space="0" w:color="auto"/>
            </w:tcBorders>
            <w:vAlign w:val="center"/>
            <w:hideMark/>
          </w:tcPr>
          <w:p w14:paraId="63008062" w14:textId="77777777" w:rsidR="00C258AA" w:rsidRDefault="00C258AA">
            <w:pPr>
              <w:jc w:val="center"/>
              <w:rPr>
                <w:sz w:val="20"/>
                <w:szCs w:val="20"/>
              </w:rPr>
            </w:pPr>
            <w:r>
              <w:rPr>
                <w:sz w:val="20"/>
                <w:szCs w:val="20"/>
              </w:rPr>
              <w:t>60,00000</w:t>
            </w:r>
          </w:p>
        </w:tc>
        <w:tc>
          <w:tcPr>
            <w:tcW w:w="1423" w:type="dxa"/>
            <w:tcBorders>
              <w:top w:val="nil"/>
              <w:left w:val="nil"/>
              <w:bottom w:val="single" w:sz="4" w:space="0" w:color="auto"/>
              <w:right w:val="single" w:sz="4" w:space="0" w:color="auto"/>
            </w:tcBorders>
            <w:vAlign w:val="center"/>
            <w:hideMark/>
          </w:tcPr>
          <w:p w14:paraId="254A1EF2" w14:textId="77777777" w:rsidR="00C258AA" w:rsidRDefault="00C258AA">
            <w:pPr>
              <w:jc w:val="center"/>
              <w:rPr>
                <w:sz w:val="20"/>
                <w:szCs w:val="20"/>
              </w:rPr>
            </w:pPr>
            <w:r>
              <w:rPr>
                <w:sz w:val="20"/>
                <w:szCs w:val="20"/>
              </w:rPr>
              <w:t>60,00000</w:t>
            </w:r>
          </w:p>
        </w:tc>
        <w:tc>
          <w:tcPr>
            <w:tcW w:w="1230" w:type="dxa"/>
            <w:tcBorders>
              <w:top w:val="nil"/>
              <w:left w:val="nil"/>
              <w:bottom w:val="single" w:sz="4" w:space="0" w:color="auto"/>
              <w:right w:val="single" w:sz="4" w:space="0" w:color="auto"/>
            </w:tcBorders>
            <w:vAlign w:val="center"/>
            <w:hideMark/>
          </w:tcPr>
          <w:p w14:paraId="2792009C" w14:textId="77777777" w:rsidR="00C258AA" w:rsidRDefault="00C258AA">
            <w:pPr>
              <w:jc w:val="center"/>
              <w:rPr>
                <w:sz w:val="20"/>
                <w:szCs w:val="20"/>
              </w:rPr>
            </w:pPr>
            <w:r>
              <w:rPr>
                <w:sz w:val="20"/>
                <w:szCs w:val="20"/>
              </w:rPr>
              <w:t>0,00000</w:t>
            </w:r>
          </w:p>
        </w:tc>
        <w:tc>
          <w:tcPr>
            <w:tcW w:w="1423" w:type="dxa"/>
            <w:tcBorders>
              <w:top w:val="nil"/>
              <w:left w:val="nil"/>
              <w:bottom w:val="single" w:sz="4" w:space="0" w:color="auto"/>
              <w:right w:val="single" w:sz="4" w:space="0" w:color="auto"/>
            </w:tcBorders>
            <w:vAlign w:val="center"/>
            <w:hideMark/>
          </w:tcPr>
          <w:p w14:paraId="272E1A38" w14:textId="77777777" w:rsidR="00C258AA" w:rsidRDefault="00C258AA">
            <w:pPr>
              <w:jc w:val="center"/>
              <w:rPr>
                <w:sz w:val="20"/>
                <w:szCs w:val="20"/>
              </w:rPr>
            </w:pPr>
            <w:r>
              <w:rPr>
                <w:sz w:val="20"/>
                <w:szCs w:val="20"/>
              </w:rPr>
              <w:t xml:space="preserve">0,00000  </w:t>
            </w:r>
          </w:p>
        </w:tc>
        <w:tc>
          <w:tcPr>
            <w:tcW w:w="1422" w:type="dxa"/>
            <w:tcBorders>
              <w:top w:val="nil"/>
              <w:left w:val="nil"/>
              <w:bottom w:val="single" w:sz="4" w:space="0" w:color="auto"/>
              <w:right w:val="single" w:sz="4" w:space="0" w:color="auto"/>
            </w:tcBorders>
            <w:vAlign w:val="center"/>
            <w:hideMark/>
          </w:tcPr>
          <w:p w14:paraId="2EB09D01" w14:textId="77777777" w:rsidR="00C258AA" w:rsidRDefault="00C258AA">
            <w:pPr>
              <w:jc w:val="center"/>
              <w:rPr>
                <w:sz w:val="20"/>
                <w:szCs w:val="20"/>
              </w:rPr>
            </w:pPr>
            <w:r>
              <w:rPr>
                <w:sz w:val="20"/>
                <w:szCs w:val="20"/>
              </w:rPr>
              <w:t xml:space="preserve">60,00000  </w:t>
            </w:r>
          </w:p>
        </w:tc>
      </w:tr>
      <w:tr w:rsidR="00C258AA" w14:paraId="197866D9" w14:textId="77777777" w:rsidTr="002D3913">
        <w:trPr>
          <w:gridAfter w:val="1"/>
          <w:wAfter w:w="28" w:type="dxa"/>
          <w:trHeight w:val="284"/>
        </w:trPr>
        <w:tc>
          <w:tcPr>
            <w:tcW w:w="5103" w:type="dxa"/>
            <w:tcBorders>
              <w:top w:val="nil"/>
              <w:left w:val="single" w:sz="4" w:space="0" w:color="auto"/>
              <w:bottom w:val="single" w:sz="4" w:space="0" w:color="auto"/>
              <w:right w:val="single" w:sz="4" w:space="0" w:color="auto"/>
            </w:tcBorders>
            <w:vAlign w:val="bottom"/>
            <w:hideMark/>
          </w:tcPr>
          <w:p w14:paraId="0848B0C5" w14:textId="77777777" w:rsidR="00C258AA" w:rsidRDefault="00C258AA">
            <w:pPr>
              <w:rPr>
                <w:sz w:val="20"/>
                <w:szCs w:val="20"/>
              </w:rPr>
            </w:pPr>
            <w:r>
              <w:rPr>
                <w:sz w:val="20"/>
                <w:szCs w:val="20"/>
              </w:rPr>
              <w:t xml:space="preserve">Закупка товаров, работ и услуг для обеспечения государственных (муниципальных) нужд </w:t>
            </w:r>
          </w:p>
        </w:tc>
        <w:tc>
          <w:tcPr>
            <w:tcW w:w="572" w:type="dxa"/>
            <w:tcBorders>
              <w:top w:val="nil"/>
              <w:left w:val="nil"/>
              <w:bottom w:val="single" w:sz="4" w:space="0" w:color="auto"/>
              <w:right w:val="single" w:sz="4" w:space="0" w:color="auto"/>
            </w:tcBorders>
            <w:vAlign w:val="center"/>
            <w:hideMark/>
          </w:tcPr>
          <w:p w14:paraId="67B2309C" w14:textId="77777777" w:rsidR="00C258AA" w:rsidRDefault="00C258AA">
            <w:pPr>
              <w:jc w:val="center"/>
              <w:rPr>
                <w:sz w:val="20"/>
                <w:szCs w:val="20"/>
              </w:rPr>
            </w:pPr>
            <w:r>
              <w:rPr>
                <w:sz w:val="20"/>
                <w:szCs w:val="20"/>
              </w:rPr>
              <w:t>01</w:t>
            </w:r>
          </w:p>
        </w:tc>
        <w:tc>
          <w:tcPr>
            <w:tcW w:w="713" w:type="dxa"/>
            <w:tcBorders>
              <w:top w:val="nil"/>
              <w:left w:val="nil"/>
              <w:bottom w:val="single" w:sz="4" w:space="0" w:color="auto"/>
              <w:right w:val="single" w:sz="4" w:space="0" w:color="auto"/>
            </w:tcBorders>
            <w:vAlign w:val="center"/>
            <w:hideMark/>
          </w:tcPr>
          <w:p w14:paraId="39FFAF9B" w14:textId="77777777" w:rsidR="00C258AA" w:rsidRDefault="00C258AA">
            <w:pPr>
              <w:jc w:val="center"/>
              <w:rPr>
                <w:sz w:val="20"/>
                <w:szCs w:val="20"/>
              </w:rPr>
            </w:pPr>
            <w:r>
              <w:rPr>
                <w:sz w:val="20"/>
                <w:szCs w:val="20"/>
              </w:rPr>
              <w:t>13</w:t>
            </w:r>
          </w:p>
        </w:tc>
        <w:tc>
          <w:tcPr>
            <w:tcW w:w="1423" w:type="dxa"/>
            <w:tcBorders>
              <w:top w:val="nil"/>
              <w:left w:val="nil"/>
              <w:bottom w:val="single" w:sz="4" w:space="0" w:color="auto"/>
              <w:right w:val="single" w:sz="4" w:space="0" w:color="auto"/>
            </w:tcBorders>
            <w:vAlign w:val="center"/>
            <w:hideMark/>
          </w:tcPr>
          <w:p w14:paraId="2100AC78" w14:textId="77777777" w:rsidR="00C258AA" w:rsidRDefault="00C258AA">
            <w:pPr>
              <w:jc w:val="center"/>
              <w:rPr>
                <w:sz w:val="20"/>
                <w:szCs w:val="20"/>
              </w:rPr>
            </w:pPr>
            <w:r>
              <w:rPr>
                <w:sz w:val="20"/>
                <w:szCs w:val="20"/>
              </w:rPr>
              <w:t>5000009200</w:t>
            </w:r>
          </w:p>
        </w:tc>
        <w:tc>
          <w:tcPr>
            <w:tcW w:w="714" w:type="dxa"/>
            <w:tcBorders>
              <w:top w:val="nil"/>
              <w:left w:val="nil"/>
              <w:bottom w:val="single" w:sz="4" w:space="0" w:color="auto"/>
              <w:right w:val="single" w:sz="4" w:space="0" w:color="auto"/>
            </w:tcBorders>
            <w:vAlign w:val="center"/>
            <w:hideMark/>
          </w:tcPr>
          <w:p w14:paraId="31E5454C" w14:textId="77777777" w:rsidR="00C258AA" w:rsidRDefault="00C258AA">
            <w:pPr>
              <w:jc w:val="center"/>
              <w:rPr>
                <w:sz w:val="20"/>
                <w:szCs w:val="20"/>
              </w:rPr>
            </w:pPr>
            <w:r>
              <w:rPr>
                <w:sz w:val="20"/>
                <w:szCs w:val="20"/>
              </w:rPr>
              <w:t>200</w:t>
            </w:r>
          </w:p>
        </w:tc>
        <w:tc>
          <w:tcPr>
            <w:tcW w:w="1422" w:type="dxa"/>
            <w:tcBorders>
              <w:top w:val="nil"/>
              <w:left w:val="nil"/>
              <w:bottom w:val="single" w:sz="4" w:space="0" w:color="auto"/>
              <w:right w:val="single" w:sz="4" w:space="0" w:color="auto"/>
            </w:tcBorders>
            <w:vAlign w:val="center"/>
            <w:hideMark/>
          </w:tcPr>
          <w:p w14:paraId="43A035F2" w14:textId="77777777" w:rsidR="00C258AA" w:rsidRDefault="00C258AA">
            <w:pPr>
              <w:jc w:val="center"/>
              <w:rPr>
                <w:sz w:val="20"/>
                <w:szCs w:val="20"/>
              </w:rPr>
            </w:pPr>
            <w:r>
              <w:rPr>
                <w:sz w:val="20"/>
                <w:szCs w:val="20"/>
              </w:rPr>
              <w:t>60,00000</w:t>
            </w:r>
          </w:p>
        </w:tc>
        <w:tc>
          <w:tcPr>
            <w:tcW w:w="1423" w:type="dxa"/>
            <w:tcBorders>
              <w:top w:val="nil"/>
              <w:left w:val="nil"/>
              <w:bottom w:val="single" w:sz="4" w:space="0" w:color="auto"/>
              <w:right w:val="single" w:sz="4" w:space="0" w:color="auto"/>
            </w:tcBorders>
            <w:vAlign w:val="center"/>
            <w:hideMark/>
          </w:tcPr>
          <w:p w14:paraId="74426DBC" w14:textId="77777777" w:rsidR="00C258AA" w:rsidRDefault="00C258AA">
            <w:pPr>
              <w:jc w:val="center"/>
              <w:rPr>
                <w:sz w:val="20"/>
                <w:szCs w:val="20"/>
              </w:rPr>
            </w:pPr>
            <w:r>
              <w:rPr>
                <w:sz w:val="20"/>
                <w:szCs w:val="20"/>
              </w:rPr>
              <w:t>60,00000</w:t>
            </w:r>
          </w:p>
        </w:tc>
        <w:tc>
          <w:tcPr>
            <w:tcW w:w="1230" w:type="dxa"/>
            <w:tcBorders>
              <w:top w:val="nil"/>
              <w:left w:val="nil"/>
              <w:bottom w:val="single" w:sz="4" w:space="0" w:color="auto"/>
              <w:right w:val="single" w:sz="4" w:space="0" w:color="auto"/>
            </w:tcBorders>
            <w:vAlign w:val="center"/>
            <w:hideMark/>
          </w:tcPr>
          <w:p w14:paraId="3378C9EC" w14:textId="77777777" w:rsidR="00C258AA" w:rsidRDefault="00C258AA">
            <w:pPr>
              <w:jc w:val="center"/>
              <w:rPr>
                <w:sz w:val="20"/>
                <w:szCs w:val="20"/>
              </w:rPr>
            </w:pPr>
            <w:r>
              <w:rPr>
                <w:sz w:val="20"/>
                <w:szCs w:val="20"/>
              </w:rPr>
              <w:t>0,00000</w:t>
            </w:r>
          </w:p>
        </w:tc>
        <w:tc>
          <w:tcPr>
            <w:tcW w:w="1423" w:type="dxa"/>
            <w:tcBorders>
              <w:top w:val="nil"/>
              <w:left w:val="nil"/>
              <w:bottom w:val="single" w:sz="4" w:space="0" w:color="auto"/>
              <w:right w:val="single" w:sz="4" w:space="0" w:color="auto"/>
            </w:tcBorders>
            <w:vAlign w:val="center"/>
            <w:hideMark/>
          </w:tcPr>
          <w:p w14:paraId="3BE729B1" w14:textId="77777777" w:rsidR="00C258AA" w:rsidRDefault="00C258AA">
            <w:pPr>
              <w:jc w:val="center"/>
              <w:rPr>
                <w:sz w:val="20"/>
                <w:szCs w:val="20"/>
              </w:rPr>
            </w:pPr>
            <w:r>
              <w:rPr>
                <w:sz w:val="20"/>
                <w:szCs w:val="20"/>
              </w:rPr>
              <w:t xml:space="preserve">0,00000  </w:t>
            </w:r>
          </w:p>
        </w:tc>
        <w:tc>
          <w:tcPr>
            <w:tcW w:w="1422" w:type="dxa"/>
            <w:tcBorders>
              <w:top w:val="nil"/>
              <w:left w:val="nil"/>
              <w:bottom w:val="single" w:sz="4" w:space="0" w:color="auto"/>
              <w:right w:val="single" w:sz="4" w:space="0" w:color="auto"/>
            </w:tcBorders>
            <w:vAlign w:val="center"/>
            <w:hideMark/>
          </w:tcPr>
          <w:p w14:paraId="2E3745AA" w14:textId="77777777" w:rsidR="00C258AA" w:rsidRDefault="00C258AA">
            <w:pPr>
              <w:jc w:val="center"/>
              <w:rPr>
                <w:sz w:val="20"/>
                <w:szCs w:val="20"/>
              </w:rPr>
            </w:pPr>
            <w:r>
              <w:rPr>
                <w:sz w:val="20"/>
                <w:szCs w:val="20"/>
              </w:rPr>
              <w:t xml:space="preserve">60,00000  </w:t>
            </w:r>
          </w:p>
        </w:tc>
      </w:tr>
      <w:tr w:rsidR="00C258AA" w14:paraId="61682FFB" w14:textId="77777777" w:rsidTr="002D3913">
        <w:trPr>
          <w:gridAfter w:val="1"/>
          <w:wAfter w:w="28" w:type="dxa"/>
          <w:trHeight w:val="284"/>
        </w:trPr>
        <w:tc>
          <w:tcPr>
            <w:tcW w:w="5103" w:type="dxa"/>
            <w:tcBorders>
              <w:top w:val="nil"/>
              <w:left w:val="single" w:sz="4" w:space="0" w:color="auto"/>
              <w:bottom w:val="single" w:sz="4" w:space="0" w:color="auto"/>
              <w:right w:val="single" w:sz="4" w:space="0" w:color="auto"/>
            </w:tcBorders>
            <w:vAlign w:val="bottom"/>
            <w:hideMark/>
          </w:tcPr>
          <w:p w14:paraId="3B0E4F60" w14:textId="77777777" w:rsidR="00C258AA" w:rsidRDefault="00C258AA">
            <w:pPr>
              <w:rPr>
                <w:sz w:val="20"/>
                <w:szCs w:val="20"/>
              </w:rPr>
            </w:pPr>
            <w:r>
              <w:rPr>
                <w:sz w:val="20"/>
                <w:szCs w:val="20"/>
              </w:rPr>
              <w:t>Иные закупки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vAlign w:val="center"/>
            <w:hideMark/>
          </w:tcPr>
          <w:p w14:paraId="2F07E6B9" w14:textId="77777777" w:rsidR="00C258AA" w:rsidRDefault="00C258AA">
            <w:pPr>
              <w:jc w:val="center"/>
              <w:rPr>
                <w:sz w:val="20"/>
                <w:szCs w:val="20"/>
              </w:rPr>
            </w:pPr>
            <w:r>
              <w:rPr>
                <w:sz w:val="20"/>
                <w:szCs w:val="20"/>
              </w:rPr>
              <w:t>01</w:t>
            </w:r>
          </w:p>
        </w:tc>
        <w:tc>
          <w:tcPr>
            <w:tcW w:w="713" w:type="dxa"/>
            <w:tcBorders>
              <w:top w:val="nil"/>
              <w:left w:val="nil"/>
              <w:bottom w:val="single" w:sz="4" w:space="0" w:color="auto"/>
              <w:right w:val="single" w:sz="4" w:space="0" w:color="auto"/>
            </w:tcBorders>
            <w:vAlign w:val="center"/>
            <w:hideMark/>
          </w:tcPr>
          <w:p w14:paraId="5D2B20AC" w14:textId="77777777" w:rsidR="00C258AA" w:rsidRDefault="00C258AA">
            <w:pPr>
              <w:jc w:val="center"/>
              <w:rPr>
                <w:sz w:val="20"/>
                <w:szCs w:val="20"/>
              </w:rPr>
            </w:pPr>
            <w:r>
              <w:rPr>
                <w:sz w:val="20"/>
                <w:szCs w:val="20"/>
              </w:rPr>
              <w:t>13</w:t>
            </w:r>
          </w:p>
        </w:tc>
        <w:tc>
          <w:tcPr>
            <w:tcW w:w="1423" w:type="dxa"/>
            <w:tcBorders>
              <w:top w:val="nil"/>
              <w:left w:val="nil"/>
              <w:bottom w:val="single" w:sz="4" w:space="0" w:color="auto"/>
              <w:right w:val="single" w:sz="4" w:space="0" w:color="auto"/>
            </w:tcBorders>
            <w:vAlign w:val="center"/>
            <w:hideMark/>
          </w:tcPr>
          <w:p w14:paraId="5A913BAD" w14:textId="77777777" w:rsidR="00C258AA" w:rsidRDefault="00C258AA">
            <w:pPr>
              <w:jc w:val="center"/>
              <w:rPr>
                <w:sz w:val="20"/>
                <w:szCs w:val="20"/>
              </w:rPr>
            </w:pPr>
            <w:r>
              <w:rPr>
                <w:sz w:val="20"/>
                <w:szCs w:val="20"/>
              </w:rPr>
              <w:t>5000009200</w:t>
            </w:r>
          </w:p>
        </w:tc>
        <w:tc>
          <w:tcPr>
            <w:tcW w:w="714" w:type="dxa"/>
            <w:tcBorders>
              <w:top w:val="nil"/>
              <w:left w:val="nil"/>
              <w:bottom w:val="single" w:sz="4" w:space="0" w:color="auto"/>
              <w:right w:val="single" w:sz="4" w:space="0" w:color="auto"/>
            </w:tcBorders>
            <w:vAlign w:val="center"/>
            <w:hideMark/>
          </w:tcPr>
          <w:p w14:paraId="10AB49D8" w14:textId="77777777" w:rsidR="00C258AA" w:rsidRDefault="00C258AA">
            <w:pPr>
              <w:jc w:val="center"/>
              <w:rPr>
                <w:sz w:val="20"/>
                <w:szCs w:val="20"/>
              </w:rPr>
            </w:pPr>
            <w:r>
              <w:rPr>
                <w:sz w:val="20"/>
                <w:szCs w:val="20"/>
              </w:rPr>
              <w:t>240</w:t>
            </w:r>
          </w:p>
        </w:tc>
        <w:tc>
          <w:tcPr>
            <w:tcW w:w="1422" w:type="dxa"/>
            <w:tcBorders>
              <w:top w:val="nil"/>
              <w:left w:val="nil"/>
              <w:bottom w:val="single" w:sz="4" w:space="0" w:color="auto"/>
              <w:right w:val="single" w:sz="4" w:space="0" w:color="auto"/>
            </w:tcBorders>
            <w:vAlign w:val="center"/>
            <w:hideMark/>
          </w:tcPr>
          <w:p w14:paraId="163CAFD3" w14:textId="77777777" w:rsidR="00C258AA" w:rsidRDefault="00C258AA">
            <w:pPr>
              <w:jc w:val="center"/>
              <w:rPr>
                <w:sz w:val="20"/>
                <w:szCs w:val="20"/>
              </w:rPr>
            </w:pPr>
            <w:r>
              <w:rPr>
                <w:sz w:val="20"/>
                <w:szCs w:val="20"/>
              </w:rPr>
              <w:t>60,00000</w:t>
            </w:r>
          </w:p>
        </w:tc>
        <w:tc>
          <w:tcPr>
            <w:tcW w:w="1423" w:type="dxa"/>
            <w:tcBorders>
              <w:top w:val="nil"/>
              <w:left w:val="nil"/>
              <w:bottom w:val="single" w:sz="4" w:space="0" w:color="auto"/>
              <w:right w:val="single" w:sz="4" w:space="0" w:color="auto"/>
            </w:tcBorders>
            <w:vAlign w:val="center"/>
            <w:hideMark/>
          </w:tcPr>
          <w:p w14:paraId="3131E8A7" w14:textId="77777777" w:rsidR="00C258AA" w:rsidRDefault="00C258AA">
            <w:pPr>
              <w:jc w:val="center"/>
              <w:rPr>
                <w:sz w:val="20"/>
                <w:szCs w:val="20"/>
              </w:rPr>
            </w:pPr>
            <w:r>
              <w:rPr>
                <w:sz w:val="20"/>
                <w:szCs w:val="20"/>
              </w:rPr>
              <w:t>60,00000</w:t>
            </w:r>
          </w:p>
        </w:tc>
        <w:tc>
          <w:tcPr>
            <w:tcW w:w="1230" w:type="dxa"/>
            <w:tcBorders>
              <w:top w:val="nil"/>
              <w:left w:val="nil"/>
              <w:bottom w:val="single" w:sz="4" w:space="0" w:color="auto"/>
              <w:right w:val="single" w:sz="4" w:space="0" w:color="auto"/>
            </w:tcBorders>
            <w:vAlign w:val="center"/>
            <w:hideMark/>
          </w:tcPr>
          <w:p w14:paraId="62B70E94" w14:textId="77777777" w:rsidR="00C258AA" w:rsidRDefault="00C258AA">
            <w:pPr>
              <w:jc w:val="center"/>
              <w:rPr>
                <w:sz w:val="20"/>
                <w:szCs w:val="20"/>
              </w:rPr>
            </w:pPr>
            <w:r>
              <w:rPr>
                <w:sz w:val="20"/>
                <w:szCs w:val="20"/>
              </w:rPr>
              <w:t>0,00000</w:t>
            </w:r>
          </w:p>
        </w:tc>
        <w:tc>
          <w:tcPr>
            <w:tcW w:w="1423" w:type="dxa"/>
            <w:tcBorders>
              <w:top w:val="nil"/>
              <w:left w:val="nil"/>
              <w:bottom w:val="single" w:sz="4" w:space="0" w:color="auto"/>
              <w:right w:val="single" w:sz="4" w:space="0" w:color="auto"/>
            </w:tcBorders>
            <w:vAlign w:val="center"/>
            <w:hideMark/>
          </w:tcPr>
          <w:p w14:paraId="23B741A6" w14:textId="77777777" w:rsidR="00C258AA" w:rsidRDefault="00C258AA">
            <w:pPr>
              <w:jc w:val="center"/>
              <w:rPr>
                <w:sz w:val="20"/>
                <w:szCs w:val="20"/>
              </w:rPr>
            </w:pPr>
            <w:r>
              <w:rPr>
                <w:sz w:val="20"/>
                <w:szCs w:val="20"/>
              </w:rPr>
              <w:t xml:space="preserve">0,00000  </w:t>
            </w:r>
          </w:p>
        </w:tc>
        <w:tc>
          <w:tcPr>
            <w:tcW w:w="1422" w:type="dxa"/>
            <w:tcBorders>
              <w:top w:val="nil"/>
              <w:left w:val="nil"/>
              <w:bottom w:val="single" w:sz="4" w:space="0" w:color="auto"/>
              <w:right w:val="single" w:sz="4" w:space="0" w:color="auto"/>
            </w:tcBorders>
            <w:vAlign w:val="center"/>
            <w:hideMark/>
          </w:tcPr>
          <w:p w14:paraId="485E36C6" w14:textId="77777777" w:rsidR="00C258AA" w:rsidRDefault="00C258AA">
            <w:pPr>
              <w:jc w:val="center"/>
              <w:rPr>
                <w:sz w:val="20"/>
                <w:szCs w:val="20"/>
              </w:rPr>
            </w:pPr>
            <w:r>
              <w:rPr>
                <w:sz w:val="20"/>
                <w:szCs w:val="20"/>
              </w:rPr>
              <w:t xml:space="preserve">60,00000  </w:t>
            </w:r>
          </w:p>
        </w:tc>
      </w:tr>
      <w:tr w:rsidR="00C258AA" w14:paraId="1BB158D5" w14:textId="77777777" w:rsidTr="002D3913">
        <w:trPr>
          <w:gridAfter w:val="1"/>
          <w:wAfter w:w="28" w:type="dxa"/>
          <w:trHeight w:val="284"/>
        </w:trPr>
        <w:tc>
          <w:tcPr>
            <w:tcW w:w="5103" w:type="dxa"/>
            <w:tcBorders>
              <w:top w:val="nil"/>
              <w:left w:val="single" w:sz="4" w:space="0" w:color="auto"/>
              <w:bottom w:val="single" w:sz="4" w:space="0" w:color="auto"/>
              <w:right w:val="single" w:sz="4" w:space="0" w:color="auto"/>
            </w:tcBorders>
            <w:vAlign w:val="bottom"/>
            <w:hideMark/>
          </w:tcPr>
          <w:p w14:paraId="75059928" w14:textId="77777777" w:rsidR="00C258AA" w:rsidRDefault="00C258AA">
            <w:pPr>
              <w:rPr>
                <w:sz w:val="20"/>
                <w:szCs w:val="20"/>
              </w:rPr>
            </w:pPr>
            <w:r>
              <w:rPr>
                <w:sz w:val="20"/>
                <w:szCs w:val="20"/>
              </w:rPr>
              <w:t>Выполнение других обязательств государства</w:t>
            </w:r>
          </w:p>
        </w:tc>
        <w:tc>
          <w:tcPr>
            <w:tcW w:w="572" w:type="dxa"/>
            <w:tcBorders>
              <w:top w:val="nil"/>
              <w:left w:val="nil"/>
              <w:bottom w:val="single" w:sz="4" w:space="0" w:color="auto"/>
              <w:right w:val="single" w:sz="4" w:space="0" w:color="auto"/>
            </w:tcBorders>
            <w:vAlign w:val="center"/>
            <w:hideMark/>
          </w:tcPr>
          <w:p w14:paraId="72D17FBA" w14:textId="77777777" w:rsidR="00C258AA" w:rsidRDefault="00C258AA">
            <w:pPr>
              <w:jc w:val="center"/>
              <w:rPr>
                <w:sz w:val="20"/>
                <w:szCs w:val="20"/>
              </w:rPr>
            </w:pPr>
            <w:r>
              <w:rPr>
                <w:sz w:val="20"/>
                <w:szCs w:val="20"/>
              </w:rPr>
              <w:t>01</w:t>
            </w:r>
          </w:p>
        </w:tc>
        <w:tc>
          <w:tcPr>
            <w:tcW w:w="713" w:type="dxa"/>
            <w:tcBorders>
              <w:top w:val="nil"/>
              <w:left w:val="nil"/>
              <w:bottom w:val="single" w:sz="4" w:space="0" w:color="auto"/>
              <w:right w:val="single" w:sz="4" w:space="0" w:color="auto"/>
            </w:tcBorders>
            <w:vAlign w:val="center"/>
            <w:hideMark/>
          </w:tcPr>
          <w:p w14:paraId="6A1DE77F" w14:textId="77777777" w:rsidR="00C258AA" w:rsidRDefault="00C258AA">
            <w:pPr>
              <w:jc w:val="center"/>
              <w:rPr>
                <w:sz w:val="20"/>
                <w:szCs w:val="20"/>
              </w:rPr>
            </w:pPr>
            <w:r>
              <w:rPr>
                <w:sz w:val="20"/>
                <w:szCs w:val="20"/>
              </w:rPr>
              <w:t>13</w:t>
            </w:r>
          </w:p>
        </w:tc>
        <w:tc>
          <w:tcPr>
            <w:tcW w:w="1423" w:type="dxa"/>
            <w:tcBorders>
              <w:top w:val="nil"/>
              <w:left w:val="nil"/>
              <w:bottom w:val="single" w:sz="4" w:space="0" w:color="auto"/>
              <w:right w:val="single" w:sz="4" w:space="0" w:color="auto"/>
            </w:tcBorders>
            <w:vAlign w:val="center"/>
            <w:hideMark/>
          </w:tcPr>
          <w:p w14:paraId="1846E6C1" w14:textId="77777777" w:rsidR="00C258AA" w:rsidRDefault="00C258AA">
            <w:pPr>
              <w:jc w:val="center"/>
              <w:rPr>
                <w:sz w:val="20"/>
                <w:szCs w:val="20"/>
              </w:rPr>
            </w:pPr>
            <w:r>
              <w:rPr>
                <w:sz w:val="20"/>
                <w:szCs w:val="20"/>
              </w:rPr>
              <w:t>5000009300</w:t>
            </w:r>
          </w:p>
        </w:tc>
        <w:tc>
          <w:tcPr>
            <w:tcW w:w="714" w:type="dxa"/>
            <w:tcBorders>
              <w:top w:val="nil"/>
              <w:left w:val="nil"/>
              <w:bottom w:val="single" w:sz="4" w:space="0" w:color="auto"/>
              <w:right w:val="single" w:sz="4" w:space="0" w:color="auto"/>
            </w:tcBorders>
            <w:vAlign w:val="center"/>
            <w:hideMark/>
          </w:tcPr>
          <w:p w14:paraId="730F3800" w14:textId="77777777" w:rsidR="00C258AA" w:rsidRDefault="00C258AA">
            <w:pPr>
              <w:jc w:val="center"/>
              <w:rPr>
                <w:sz w:val="20"/>
                <w:szCs w:val="20"/>
              </w:rPr>
            </w:pPr>
            <w:r>
              <w:rPr>
                <w:sz w:val="20"/>
                <w:szCs w:val="20"/>
              </w:rPr>
              <w:t> </w:t>
            </w:r>
          </w:p>
        </w:tc>
        <w:tc>
          <w:tcPr>
            <w:tcW w:w="1422" w:type="dxa"/>
            <w:tcBorders>
              <w:top w:val="nil"/>
              <w:left w:val="nil"/>
              <w:bottom w:val="single" w:sz="4" w:space="0" w:color="auto"/>
              <w:right w:val="single" w:sz="4" w:space="0" w:color="auto"/>
            </w:tcBorders>
            <w:vAlign w:val="center"/>
            <w:hideMark/>
          </w:tcPr>
          <w:p w14:paraId="29E4598D" w14:textId="77777777" w:rsidR="00C258AA" w:rsidRDefault="00C258AA">
            <w:pPr>
              <w:jc w:val="center"/>
              <w:rPr>
                <w:sz w:val="20"/>
                <w:szCs w:val="20"/>
              </w:rPr>
            </w:pPr>
            <w:r>
              <w:rPr>
                <w:sz w:val="20"/>
                <w:szCs w:val="20"/>
              </w:rPr>
              <w:t>16,50000</w:t>
            </w:r>
          </w:p>
        </w:tc>
        <w:tc>
          <w:tcPr>
            <w:tcW w:w="1423" w:type="dxa"/>
            <w:tcBorders>
              <w:top w:val="nil"/>
              <w:left w:val="nil"/>
              <w:bottom w:val="single" w:sz="4" w:space="0" w:color="auto"/>
              <w:right w:val="single" w:sz="4" w:space="0" w:color="auto"/>
            </w:tcBorders>
            <w:vAlign w:val="center"/>
            <w:hideMark/>
          </w:tcPr>
          <w:p w14:paraId="384C524F" w14:textId="77777777" w:rsidR="00C258AA" w:rsidRDefault="00C258AA">
            <w:pPr>
              <w:jc w:val="center"/>
              <w:rPr>
                <w:sz w:val="20"/>
                <w:szCs w:val="20"/>
              </w:rPr>
            </w:pPr>
            <w:r>
              <w:rPr>
                <w:sz w:val="20"/>
                <w:szCs w:val="20"/>
              </w:rPr>
              <w:t>16,50000</w:t>
            </w:r>
          </w:p>
        </w:tc>
        <w:tc>
          <w:tcPr>
            <w:tcW w:w="1230" w:type="dxa"/>
            <w:tcBorders>
              <w:top w:val="nil"/>
              <w:left w:val="nil"/>
              <w:bottom w:val="single" w:sz="4" w:space="0" w:color="auto"/>
              <w:right w:val="single" w:sz="4" w:space="0" w:color="auto"/>
            </w:tcBorders>
            <w:vAlign w:val="center"/>
            <w:hideMark/>
          </w:tcPr>
          <w:p w14:paraId="62FE839A" w14:textId="77777777" w:rsidR="00C258AA" w:rsidRDefault="00C258AA">
            <w:pPr>
              <w:jc w:val="center"/>
              <w:rPr>
                <w:sz w:val="20"/>
                <w:szCs w:val="20"/>
              </w:rPr>
            </w:pPr>
            <w:r>
              <w:rPr>
                <w:sz w:val="20"/>
                <w:szCs w:val="20"/>
              </w:rPr>
              <w:t>0,00000</w:t>
            </w:r>
          </w:p>
        </w:tc>
        <w:tc>
          <w:tcPr>
            <w:tcW w:w="1423" w:type="dxa"/>
            <w:tcBorders>
              <w:top w:val="nil"/>
              <w:left w:val="nil"/>
              <w:bottom w:val="single" w:sz="4" w:space="0" w:color="auto"/>
              <w:right w:val="single" w:sz="4" w:space="0" w:color="auto"/>
            </w:tcBorders>
            <w:vAlign w:val="center"/>
            <w:hideMark/>
          </w:tcPr>
          <w:p w14:paraId="590BA228" w14:textId="77777777" w:rsidR="00C258AA" w:rsidRDefault="00C258AA">
            <w:pPr>
              <w:jc w:val="center"/>
              <w:rPr>
                <w:sz w:val="20"/>
                <w:szCs w:val="20"/>
              </w:rPr>
            </w:pPr>
            <w:r>
              <w:rPr>
                <w:sz w:val="20"/>
                <w:szCs w:val="20"/>
              </w:rPr>
              <w:t xml:space="preserve">30,00000  </w:t>
            </w:r>
          </w:p>
        </w:tc>
        <w:tc>
          <w:tcPr>
            <w:tcW w:w="1422" w:type="dxa"/>
            <w:tcBorders>
              <w:top w:val="nil"/>
              <w:left w:val="nil"/>
              <w:bottom w:val="single" w:sz="4" w:space="0" w:color="auto"/>
              <w:right w:val="single" w:sz="4" w:space="0" w:color="auto"/>
            </w:tcBorders>
            <w:vAlign w:val="center"/>
            <w:hideMark/>
          </w:tcPr>
          <w:p w14:paraId="2E58B1FF" w14:textId="77777777" w:rsidR="00C258AA" w:rsidRDefault="00C258AA">
            <w:pPr>
              <w:jc w:val="center"/>
              <w:rPr>
                <w:sz w:val="20"/>
                <w:szCs w:val="20"/>
              </w:rPr>
            </w:pPr>
            <w:r>
              <w:rPr>
                <w:sz w:val="20"/>
                <w:szCs w:val="20"/>
              </w:rPr>
              <w:t xml:space="preserve">46,50000  </w:t>
            </w:r>
          </w:p>
        </w:tc>
      </w:tr>
      <w:tr w:rsidR="00C258AA" w14:paraId="03138EEE" w14:textId="77777777" w:rsidTr="002D3913">
        <w:trPr>
          <w:gridAfter w:val="1"/>
          <w:wAfter w:w="28" w:type="dxa"/>
          <w:trHeight w:val="284"/>
        </w:trPr>
        <w:tc>
          <w:tcPr>
            <w:tcW w:w="5103" w:type="dxa"/>
            <w:tcBorders>
              <w:top w:val="nil"/>
              <w:left w:val="single" w:sz="4" w:space="0" w:color="auto"/>
              <w:bottom w:val="single" w:sz="4" w:space="0" w:color="auto"/>
              <w:right w:val="single" w:sz="4" w:space="0" w:color="auto"/>
            </w:tcBorders>
            <w:vAlign w:val="bottom"/>
            <w:hideMark/>
          </w:tcPr>
          <w:p w14:paraId="7DA9AB02" w14:textId="77777777" w:rsidR="00C258AA" w:rsidRDefault="00C258AA">
            <w:pPr>
              <w:rPr>
                <w:sz w:val="20"/>
                <w:szCs w:val="20"/>
              </w:rPr>
            </w:pPr>
            <w:r>
              <w:rPr>
                <w:sz w:val="20"/>
                <w:szCs w:val="20"/>
              </w:rPr>
              <w:t>Иные бюджетные ассигнования</w:t>
            </w:r>
          </w:p>
        </w:tc>
        <w:tc>
          <w:tcPr>
            <w:tcW w:w="572" w:type="dxa"/>
            <w:tcBorders>
              <w:top w:val="nil"/>
              <w:left w:val="nil"/>
              <w:bottom w:val="single" w:sz="4" w:space="0" w:color="auto"/>
              <w:right w:val="single" w:sz="4" w:space="0" w:color="auto"/>
            </w:tcBorders>
            <w:vAlign w:val="center"/>
            <w:hideMark/>
          </w:tcPr>
          <w:p w14:paraId="71125E70" w14:textId="77777777" w:rsidR="00C258AA" w:rsidRDefault="00C258AA">
            <w:pPr>
              <w:jc w:val="center"/>
              <w:rPr>
                <w:sz w:val="20"/>
                <w:szCs w:val="20"/>
              </w:rPr>
            </w:pPr>
            <w:r>
              <w:rPr>
                <w:sz w:val="20"/>
                <w:szCs w:val="20"/>
              </w:rPr>
              <w:t>01</w:t>
            </w:r>
          </w:p>
        </w:tc>
        <w:tc>
          <w:tcPr>
            <w:tcW w:w="713" w:type="dxa"/>
            <w:tcBorders>
              <w:top w:val="nil"/>
              <w:left w:val="nil"/>
              <w:bottom w:val="single" w:sz="4" w:space="0" w:color="auto"/>
              <w:right w:val="single" w:sz="4" w:space="0" w:color="auto"/>
            </w:tcBorders>
            <w:vAlign w:val="center"/>
            <w:hideMark/>
          </w:tcPr>
          <w:p w14:paraId="68BDF27C" w14:textId="77777777" w:rsidR="00C258AA" w:rsidRDefault="00C258AA">
            <w:pPr>
              <w:jc w:val="center"/>
              <w:rPr>
                <w:sz w:val="20"/>
                <w:szCs w:val="20"/>
              </w:rPr>
            </w:pPr>
            <w:r>
              <w:rPr>
                <w:sz w:val="20"/>
                <w:szCs w:val="20"/>
              </w:rPr>
              <w:t>13</w:t>
            </w:r>
          </w:p>
        </w:tc>
        <w:tc>
          <w:tcPr>
            <w:tcW w:w="1423" w:type="dxa"/>
            <w:tcBorders>
              <w:top w:val="nil"/>
              <w:left w:val="nil"/>
              <w:bottom w:val="single" w:sz="4" w:space="0" w:color="auto"/>
              <w:right w:val="single" w:sz="4" w:space="0" w:color="auto"/>
            </w:tcBorders>
            <w:vAlign w:val="center"/>
            <w:hideMark/>
          </w:tcPr>
          <w:p w14:paraId="5A0C6C5E" w14:textId="77777777" w:rsidR="00C258AA" w:rsidRDefault="00C258AA">
            <w:pPr>
              <w:jc w:val="center"/>
              <w:rPr>
                <w:sz w:val="20"/>
                <w:szCs w:val="20"/>
              </w:rPr>
            </w:pPr>
            <w:r>
              <w:rPr>
                <w:sz w:val="20"/>
                <w:szCs w:val="20"/>
              </w:rPr>
              <w:t>5000009300</w:t>
            </w:r>
          </w:p>
        </w:tc>
        <w:tc>
          <w:tcPr>
            <w:tcW w:w="714" w:type="dxa"/>
            <w:tcBorders>
              <w:top w:val="nil"/>
              <w:left w:val="nil"/>
              <w:bottom w:val="single" w:sz="4" w:space="0" w:color="auto"/>
              <w:right w:val="single" w:sz="4" w:space="0" w:color="auto"/>
            </w:tcBorders>
            <w:vAlign w:val="center"/>
            <w:hideMark/>
          </w:tcPr>
          <w:p w14:paraId="29A62C83" w14:textId="77777777" w:rsidR="00C258AA" w:rsidRDefault="00C258AA">
            <w:pPr>
              <w:jc w:val="center"/>
              <w:rPr>
                <w:sz w:val="20"/>
                <w:szCs w:val="20"/>
              </w:rPr>
            </w:pPr>
            <w:r>
              <w:rPr>
                <w:sz w:val="20"/>
                <w:szCs w:val="20"/>
              </w:rPr>
              <w:t>800</w:t>
            </w:r>
          </w:p>
        </w:tc>
        <w:tc>
          <w:tcPr>
            <w:tcW w:w="1422" w:type="dxa"/>
            <w:tcBorders>
              <w:top w:val="nil"/>
              <w:left w:val="nil"/>
              <w:bottom w:val="single" w:sz="4" w:space="0" w:color="auto"/>
              <w:right w:val="single" w:sz="4" w:space="0" w:color="auto"/>
            </w:tcBorders>
            <w:vAlign w:val="center"/>
            <w:hideMark/>
          </w:tcPr>
          <w:p w14:paraId="670679AD" w14:textId="77777777" w:rsidR="00C258AA" w:rsidRDefault="00C258AA">
            <w:pPr>
              <w:jc w:val="center"/>
              <w:rPr>
                <w:sz w:val="20"/>
                <w:szCs w:val="20"/>
              </w:rPr>
            </w:pPr>
            <w:r>
              <w:rPr>
                <w:sz w:val="20"/>
                <w:szCs w:val="20"/>
              </w:rPr>
              <w:t>16,50000</w:t>
            </w:r>
          </w:p>
        </w:tc>
        <w:tc>
          <w:tcPr>
            <w:tcW w:w="1423" w:type="dxa"/>
            <w:tcBorders>
              <w:top w:val="nil"/>
              <w:left w:val="nil"/>
              <w:bottom w:val="single" w:sz="4" w:space="0" w:color="auto"/>
              <w:right w:val="single" w:sz="4" w:space="0" w:color="auto"/>
            </w:tcBorders>
            <w:vAlign w:val="center"/>
            <w:hideMark/>
          </w:tcPr>
          <w:p w14:paraId="7E76C4C0" w14:textId="77777777" w:rsidR="00C258AA" w:rsidRDefault="00C258AA">
            <w:pPr>
              <w:jc w:val="center"/>
              <w:rPr>
                <w:sz w:val="20"/>
                <w:szCs w:val="20"/>
              </w:rPr>
            </w:pPr>
            <w:r>
              <w:rPr>
                <w:sz w:val="20"/>
                <w:szCs w:val="20"/>
              </w:rPr>
              <w:t>16,50000</w:t>
            </w:r>
          </w:p>
        </w:tc>
        <w:tc>
          <w:tcPr>
            <w:tcW w:w="1230" w:type="dxa"/>
            <w:tcBorders>
              <w:top w:val="nil"/>
              <w:left w:val="nil"/>
              <w:bottom w:val="single" w:sz="4" w:space="0" w:color="auto"/>
              <w:right w:val="single" w:sz="4" w:space="0" w:color="auto"/>
            </w:tcBorders>
            <w:vAlign w:val="center"/>
            <w:hideMark/>
          </w:tcPr>
          <w:p w14:paraId="2D66F0F6" w14:textId="77777777" w:rsidR="00C258AA" w:rsidRDefault="00C258AA">
            <w:pPr>
              <w:jc w:val="center"/>
              <w:rPr>
                <w:sz w:val="20"/>
                <w:szCs w:val="20"/>
              </w:rPr>
            </w:pPr>
            <w:r>
              <w:rPr>
                <w:sz w:val="20"/>
                <w:szCs w:val="20"/>
              </w:rPr>
              <w:t>0,00000</w:t>
            </w:r>
          </w:p>
        </w:tc>
        <w:tc>
          <w:tcPr>
            <w:tcW w:w="1423" w:type="dxa"/>
            <w:tcBorders>
              <w:top w:val="nil"/>
              <w:left w:val="nil"/>
              <w:bottom w:val="single" w:sz="4" w:space="0" w:color="auto"/>
              <w:right w:val="single" w:sz="4" w:space="0" w:color="auto"/>
            </w:tcBorders>
            <w:vAlign w:val="center"/>
            <w:hideMark/>
          </w:tcPr>
          <w:p w14:paraId="6136E6E8" w14:textId="77777777" w:rsidR="00C258AA" w:rsidRDefault="00C258AA">
            <w:pPr>
              <w:jc w:val="center"/>
              <w:rPr>
                <w:sz w:val="20"/>
                <w:szCs w:val="20"/>
              </w:rPr>
            </w:pPr>
            <w:r>
              <w:rPr>
                <w:sz w:val="20"/>
                <w:szCs w:val="20"/>
              </w:rPr>
              <w:t xml:space="preserve">30,00000  </w:t>
            </w:r>
          </w:p>
        </w:tc>
        <w:tc>
          <w:tcPr>
            <w:tcW w:w="1422" w:type="dxa"/>
            <w:tcBorders>
              <w:top w:val="nil"/>
              <w:left w:val="nil"/>
              <w:bottom w:val="single" w:sz="4" w:space="0" w:color="auto"/>
              <w:right w:val="single" w:sz="4" w:space="0" w:color="auto"/>
            </w:tcBorders>
            <w:vAlign w:val="center"/>
            <w:hideMark/>
          </w:tcPr>
          <w:p w14:paraId="12452E72" w14:textId="77777777" w:rsidR="00C258AA" w:rsidRDefault="00C258AA">
            <w:pPr>
              <w:jc w:val="center"/>
              <w:rPr>
                <w:sz w:val="20"/>
                <w:szCs w:val="20"/>
              </w:rPr>
            </w:pPr>
            <w:r>
              <w:rPr>
                <w:sz w:val="20"/>
                <w:szCs w:val="20"/>
              </w:rPr>
              <w:t xml:space="preserve">46,50000  </w:t>
            </w:r>
          </w:p>
        </w:tc>
      </w:tr>
      <w:tr w:rsidR="00C258AA" w14:paraId="68A0686C" w14:textId="77777777" w:rsidTr="002D3913">
        <w:trPr>
          <w:gridAfter w:val="1"/>
          <w:wAfter w:w="28" w:type="dxa"/>
          <w:trHeight w:val="284"/>
        </w:trPr>
        <w:tc>
          <w:tcPr>
            <w:tcW w:w="5103" w:type="dxa"/>
            <w:tcBorders>
              <w:top w:val="nil"/>
              <w:left w:val="single" w:sz="4" w:space="0" w:color="auto"/>
              <w:bottom w:val="single" w:sz="4" w:space="0" w:color="auto"/>
              <w:right w:val="single" w:sz="4" w:space="0" w:color="auto"/>
            </w:tcBorders>
            <w:vAlign w:val="bottom"/>
            <w:hideMark/>
          </w:tcPr>
          <w:p w14:paraId="205EE6D4" w14:textId="77777777" w:rsidR="00C258AA" w:rsidRDefault="00C258AA">
            <w:pPr>
              <w:rPr>
                <w:sz w:val="20"/>
                <w:szCs w:val="20"/>
              </w:rPr>
            </w:pPr>
            <w:r>
              <w:rPr>
                <w:sz w:val="20"/>
                <w:szCs w:val="20"/>
              </w:rPr>
              <w:t>Исполнение судебных актов</w:t>
            </w:r>
          </w:p>
        </w:tc>
        <w:tc>
          <w:tcPr>
            <w:tcW w:w="572" w:type="dxa"/>
            <w:tcBorders>
              <w:top w:val="nil"/>
              <w:left w:val="nil"/>
              <w:bottom w:val="single" w:sz="4" w:space="0" w:color="auto"/>
              <w:right w:val="single" w:sz="4" w:space="0" w:color="auto"/>
            </w:tcBorders>
            <w:vAlign w:val="center"/>
            <w:hideMark/>
          </w:tcPr>
          <w:p w14:paraId="73CA067E" w14:textId="77777777" w:rsidR="00C258AA" w:rsidRDefault="00C258AA">
            <w:pPr>
              <w:jc w:val="center"/>
              <w:rPr>
                <w:sz w:val="20"/>
                <w:szCs w:val="20"/>
              </w:rPr>
            </w:pPr>
            <w:r>
              <w:rPr>
                <w:sz w:val="20"/>
                <w:szCs w:val="20"/>
              </w:rPr>
              <w:t>01</w:t>
            </w:r>
          </w:p>
        </w:tc>
        <w:tc>
          <w:tcPr>
            <w:tcW w:w="713" w:type="dxa"/>
            <w:tcBorders>
              <w:top w:val="nil"/>
              <w:left w:val="nil"/>
              <w:bottom w:val="single" w:sz="4" w:space="0" w:color="auto"/>
              <w:right w:val="single" w:sz="4" w:space="0" w:color="auto"/>
            </w:tcBorders>
            <w:vAlign w:val="center"/>
            <w:hideMark/>
          </w:tcPr>
          <w:p w14:paraId="2867F873" w14:textId="77777777" w:rsidR="00C258AA" w:rsidRDefault="00C258AA">
            <w:pPr>
              <w:jc w:val="center"/>
              <w:rPr>
                <w:sz w:val="20"/>
                <w:szCs w:val="20"/>
              </w:rPr>
            </w:pPr>
            <w:r>
              <w:rPr>
                <w:sz w:val="20"/>
                <w:szCs w:val="20"/>
              </w:rPr>
              <w:t>13</w:t>
            </w:r>
          </w:p>
        </w:tc>
        <w:tc>
          <w:tcPr>
            <w:tcW w:w="1423" w:type="dxa"/>
            <w:tcBorders>
              <w:top w:val="nil"/>
              <w:left w:val="nil"/>
              <w:bottom w:val="single" w:sz="4" w:space="0" w:color="auto"/>
              <w:right w:val="single" w:sz="4" w:space="0" w:color="auto"/>
            </w:tcBorders>
            <w:vAlign w:val="center"/>
            <w:hideMark/>
          </w:tcPr>
          <w:p w14:paraId="37B3242D" w14:textId="77777777" w:rsidR="00C258AA" w:rsidRDefault="00C258AA">
            <w:pPr>
              <w:jc w:val="center"/>
              <w:rPr>
                <w:sz w:val="20"/>
                <w:szCs w:val="20"/>
              </w:rPr>
            </w:pPr>
            <w:r>
              <w:rPr>
                <w:sz w:val="20"/>
                <w:szCs w:val="20"/>
              </w:rPr>
              <w:t>5000009300</w:t>
            </w:r>
          </w:p>
        </w:tc>
        <w:tc>
          <w:tcPr>
            <w:tcW w:w="714" w:type="dxa"/>
            <w:tcBorders>
              <w:top w:val="nil"/>
              <w:left w:val="nil"/>
              <w:bottom w:val="single" w:sz="4" w:space="0" w:color="auto"/>
              <w:right w:val="single" w:sz="4" w:space="0" w:color="auto"/>
            </w:tcBorders>
            <w:vAlign w:val="center"/>
            <w:hideMark/>
          </w:tcPr>
          <w:p w14:paraId="6E7FA85D" w14:textId="77777777" w:rsidR="00C258AA" w:rsidRDefault="00C258AA">
            <w:pPr>
              <w:jc w:val="center"/>
              <w:rPr>
                <w:sz w:val="20"/>
                <w:szCs w:val="20"/>
              </w:rPr>
            </w:pPr>
            <w:r>
              <w:rPr>
                <w:sz w:val="20"/>
                <w:szCs w:val="20"/>
              </w:rPr>
              <w:t>830</w:t>
            </w:r>
          </w:p>
        </w:tc>
        <w:tc>
          <w:tcPr>
            <w:tcW w:w="1422" w:type="dxa"/>
            <w:tcBorders>
              <w:top w:val="nil"/>
              <w:left w:val="nil"/>
              <w:bottom w:val="single" w:sz="4" w:space="0" w:color="auto"/>
              <w:right w:val="single" w:sz="4" w:space="0" w:color="auto"/>
            </w:tcBorders>
            <w:vAlign w:val="center"/>
            <w:hideMark/>
          </w:tcPr>
          <w:p w14:paraId="326AE5B5" w14:textId="77777777" w:rsidR="00C258AA" w:rsidRDefault="00C258AA">
            <w:pPr>
              <w:jc w:val="center"/>
              <w:rPr>
                <w:sz w:val="20"/>
                <w:szCs w:val="20"/>
              </w:rPr>
            </w:pPr>
            <w:r>
              <w:rPr>
                <w:sz w:val="20"/>
                <w:szCs w:val="20"/>
              </w:rPr>
              <w:t>0,00000</w:t>
            </w:r>
          </w:p>
        </w:tc>
        <w:tc>
          <w:tcPr>
            <w:tcW w:w="1423" w:type="dxa"/>
            <w:tcBorders>
              <w:top w:val="nil"/>
              <w:left w:val="nil"/>
              <w:bottom w:val="single" w:sz="4" w:space="0" w:color="auto"/>
              <w:right w:val="single" w:sz="4" w:space="0" w:color="auto"/>
            </w:tcBorders>
            <w:vAlign w:val="center"/>
            <w:hideMark/>
          </w:tcPr>
          <w:p w14:paraId="49FB1636" w14:textId="77777777" w:rsidR="00C258AA" w:rsidRDefault="00C258AA">
            <w:pPr>
              <w:jc w:val="center"/>
              <w:rPr>
                <w:sz w:val="20"/>
                <w:szCs w:val="20"/>
              </w:rPr>
            </w:pPr>
            <w:r>
              <w:rPr>
                <w:sz w:val="20"/>
                <w:szCs w:val="20"/>
              </w:rPr>
              <w:t>0,00000</w:t>
            </w:r>
          </w:p>
        </w:tc>
        <w:tc>
          <w:tcPr>
            <w:tcW w:w="1230" w:type="dxa"/>
            <w:tcBorders>
              <w:top w:val="nil"/>
              <w:left w:val="nil"/>
              <w:bottom w:val="single" w:sz="4" w:space="0" w:color="auto"/>
              <w:right w:val="single" w:sz="4" w:space="0" w:color="auto"/>
            </w:tcBorders>
            <w:vAlign w:val="center"/>
            <w:hideMark/>
          </w:tcPr>
          <w:p w14:paraId="408FFE11" w14:textId="77777777" w:rsidR="00C258AA" w:rsidRDefault="00C258AA">
            <w:pPr>
              <w:jc w:val="center"/>
              <w:rPr>
                <w:sz w:val="20"/>
                <w:szCs w:val="20"/>
              </w:rPr>
            </w:pPr>
            <w:r>
              <w:rPr>
                <w:sz w:val="20"/>
                <w:szCs w:val="20"/>
              </w:rPr>
              <w:t>0,00000</w:t>
            </w:r>
          </w:p>
        </w:tc>
        <w:tc>
          <w:tcPr>
            <w:tcW w:w="1423" w:type="dxa"/>
            <w:tcBorders>
              <w:top w:val="nil"/>
              <w:left w:val="nil"/>
              <w:bottom w:val="single" w:sz="4" w:space="0" w:color="auto"/>
              <w:right w:val="single" w:sz="4" w:space="0" w:color="auto"/>
            </w:tcBorders>
            <w:vAlign w:val="center"/>
            <w:hideMark/>
          </w:tcPr>
          <w:p w14:paraId="6F12B3F4" w14:textId="77777777" w:rsidR="00C258AA" w:rsidRDefault="00C258AA">
            <w:pPr>
              <w:jc w:val="center"/>
              <w:rPr>
                <w:sz w:val="20"/>
                <w:szCs w:val="20"/>
              </w:rPr>
            </w:pPr>
            <w:r>
              <w:rPr>
                <w:sz w:val="20"/>
                <w:szCs w:val="20"/>
              </w:rPr>
              <w:t xml:space="preserve">30,00000  </w:t>
            </w:r>
          </w:p>
        </w:tc>
        <w:tc>
          <w:tcPr>
            <w:tcW w:w="1422" w:type="dxa"/>
            <w:tcBorders>
              <w:top w:val="nil"/>
              <w:left w:val="nil"/>
              <w:bottom w:val="single" w:sz="4" w:space="0" w:color="auto"/>
              <w:right w:val="single" w:sz="4" w:space="0" w:color="auto"/>
            </w:tcBorders>
            <w:vAlign w:val="center"/>
            <w:hideMark/>
          </w:tcPr>
          <w:p w14:paraId="3B8E996B" w14:textId="77777777" w:rsidR="00C258AA" w:rsidRDefault="00C258AA">
            <w:pPr>
              <w:jc w:val="center"/>
              <w:rPr>
                <w:sz w:val="20"/>
                <w:szCs w:val="20"/>
              </w:rPr>
            </w:pPr>
            <w:r>
              <w:rPr>
                <w:sz w:val="20"/>
                <w:szCs w:val="20"/>
              </w:rPr>
              <w:t xml:space="preserve">30,00000  </w:t>
            </w:r>
          </w:p>
        </w:tc>
      </w:tr>
      <w:tr w:rsidR="00C258AA" w14:paraId="237C08A8" w14:textId="77777777" w:rsidTr="002D3913">
        <w:trPr>
          <w:gridAfter w:val="1"/>
          <w:wAfter w:w="28" w:type="dxa"/>
          <w:trHeight w:val="284"/>
        </w:trPr>
        <w:tc>
          <w:tcPr>
            <w:tcW w:w="5103" w:type="dxa"/>
            <w:tcBorders>
              <w:top w:val="nil"/>
              <w:left w:val="single" w:sz="4" w:space="0" w:color="auto"/>
              <w:bottom w:val="single" w:sz="4" w:space="0" w:color="auto"/>
              <w:right w:val="single" w:sz="4" w:space="0" w:color="auto"/>
            </w:tcBorders>
            <w:vAlign w:val="bottom"/>
            <w:hideMark/>
          </w:tcPr>
          <w:p w14:paraId="6CD2ED2B" w14:textId="77777777" w:rsidR="00C258AA" w:rsidRDefault="00C258AA">
            <w:pPr>
              <w:rPr>
                <w:sz w:val="20"/>
                <w:szCs w:val="20"/>
              </w:rPr>
            </w:pPr>
            <w:r>
              <w:rPr>
                <w:sz w:val="20"/>
                <w:szCs w:val="20"/>
              </w:rPr>
              <w:t>Уплата налогов, сборов и иных платежей</w:t>
            </w:r>
          </w:p>
        </w:tc>
        <w:tc>
          <w:tcPr>
            <w:tcW w:w="572" w:type="dxa"/>
            <w:tcBorders>
              <w:top w:val="nil"/>
              <w:left w:val="nil"/>
              <w:bottom w:val="single" w:sz="4" w:space="0" w:color="auto"/>
              <w:right w:val="single" w:sz="4" w:space="0" w:color="auto"/>
            </w:tcBorders>
            <w:vAlign w:val="center"/>
            <w:hideMark/>
          </w:tcPr>
          <w:p w14:paraId="72E18713" w14:textId="77777777" w:rsidR="00C258AA" w:rsidRDefault="00C258AA">
            <w:pPr>
              <w:jc w:val="center"/>
              <w:rPr>
                <w:sz w:val="20"/>
                <w:szCs w:val="20"/>
              </w:rPr>
            </w:pPr>
            <w:r>
              <w:rPr>
                <w:sz w:val="20"/>
                <w:szCs w:val="20"/>
              </w:rPr>
              <w:t>01</w:t>
            </w:r>
          </w:p>
        </w:tc>
        <w:tc>
          <w:tcPr>
            <w:tcW w:w="713" w:type="dxa"/>
            <w:tcBorders>
              <w:top w:val="nil"/>
              <w:left w:val="nil"/>
              <w:bottom w:val="single" w:sz="4" w:space="0" w:color="auto"/>
              <w:right w:val="single" w:sz="4" w:space="0" w:color="auto"/>
            </w:tcBorders>
            <w:vAlign w:val="center"/>
            <w:hideMark/>
          </w:tcPr>
          <w:p w14:paraId="5107D8DD" w14:textId="77777777" w:rsidR="00C258AA" w:rsidRDefault="00C258AA">
            <w:pPr>
              <w:jc w:val="center"/>
              <w:rPr>
                <w:sz w:val="20"/>
                <w:szCs w:val="20"/>
              </w:rPr>
            </w:pPr>
            <w:r>
              <w:rPr>
                <w:sz w:val="20"/>
                <w:szCs w:val="20"/>
              </w:rPr>
              <w:t>13</w:t>
            </w:r>
          </w:p>
        </w:tc>
        <w:tc>
          <w:tcPr>
            <w:tcW w:w="1423" w:type="dxa"/>
            <w:tcBorders>
              <w:top w:val="nil"/>
              <w:left w:val="nil"/>
              <w:bottom w:val="single" w:sz="4" w:space="0" w:color="auto"/>
              <w:right w:val="single" w:sz="4" w:space="0" w:color="auto"/>
            </w:tcBorders>
            <w:vAlign w:val="center"/>
            <w:hideMark/>
          </w:tcPr>
          <w:p w14:paraId="351784F5" w14:textId="77777777" w:rsidR="00C258AA" w:rsidRDefault="00C258AA">
            <w:pPr>
              <w:jc w:val="center"/>
              <w:rPr>
                <w:sz w:val="20"/>
                <w:szCs w:val="20"/>
              </w:rPr>
            </w:pPr>
            <w:r>
              <w:rPr>
                <w:sz w:val="20"/>
                <w:szCs w:val="20"/>
              </w:rPr>
              <w:t>5000009300</w:t>
            </w:r>
          </w:p>
        </w:tc>
        <w:tc>
          <w:tcPr>
            <w:tcW w:w="714" w:type="dxa"/>
            <w:tcBorders>
              <w:top w:val="nil"/>
              <w:left w:val="nil"/>
              <w:bottom w:val="single" w:sz="4" w:space="0" w:color="auto"/>
              <w:right w:val="single" w:sz="4" w:space="0" w:color="auto"/>
            </w:tcBorders>
            <w:vAlign w:val="center"/>
            <w:hideMark/>
          </w:tcPr>
          <w:p w14:paraId="62546958" w14:textId="77777777" w:rsidR="00C258AA" w:rsidRDefault="00C258AA">
            <w:pPr>
              <w:jc w:val="center"/>
              <w:rPr>
                <w:sz w:val="20"/>
                <w:szCs w:val="20"/>
              </w:rPr>
            </w:pPr>
            <w:r>
              <w:rPr>
                <w:sz w:val="20"/>
                <w:szCs w:val="20"/>
              </w:rPr>
              <w:t>850</w:t>
            </w:r>
          </w:p>
        </w:tc>
        <w:tc>
          <w:tcPr>
            <w:tcW w:w="1422" w:type="dxa"/>
            <w:tcBorders>
              <w:top w:val="nil"/>
              <w:left w:val="nil"/>
              <w:bottom w:val="single" w:sz="4" w:space="0" w:color="auto"/>
              <w:right w:val="single" w:sz="4" w:space="0" w:color="auto"/>
            </w:tcBorders>
            <w:vAlign w:val="center"/>
            <w:hideMark/>
          </w:tcPr>
          <w:p w14:paraId="5B5A339A" w14:textId="77777777" w:rsidR="00C258AA" w:rsidRDefault="00C258AA">
            <w:pPr>
              <w:jc w:val="center"/>
              <w:rPr>
                <w:sz w:val="20"/>
                <w:szCs w:val="20"/>
              </w:rPr>
            </w:pPr>
            <w:r>
              <w:rPr>
                <w:sz w:val="20"/>
                <w:szCs w:val="20"/>
              </w:rPr>
              <w:t>16,50000</w:t>
            </w:r>
          </w:p>
        </w:tc>
        <w:tc>
          <w:tcPr>
            <w:tcW w:w="1423" w:type="dxa"/>
            <w:tcBorders>
              <w:top w:val="nil"/>
              <w:left w:val="nil"/>
              <w:bottom w:val="single" w:sz="4" w:space="0" w:color="auto"/>
              <w:right w:val="single" w:sz="4" w:space="0" w:color="auto"/>
            </w:tcBorders>
            <w:vAlign w:val="center"/>
            <w:hideMark/>
          </w:tcPr>
          <w:p w14:paraId="2E7A8498" w14:textId="77777777" w:rsidR="00C258AA" w:rsidRDefault="00C258AA">
            <w:pPr>
              <w:jc w:val="center"/>
              <w:rPr>
                <w:sz w:val="20"/>
                <w:szCs w:val="20"/>
              </w:rPr>
            </w:pPr>
            <w:r>
              <w:rPr>
                <w:sz w:val="20"/>
                <w:szCs w:val="20"/>
              </w:rPr>
              <w:t>16,50000</w:t>
            </w:r>
          </w:p>
        </w:tc>
        <w:tc>
          <w:tcPr>
            <w:tcW w:w="1230" w:type="dxa"/>
            <w:tcBorders>
              <w:top w:val="nil"/>
              <w:left w:val="nil"/>
              <w:bottom w:val="single" w:sz="4" w:space="0" w:color="auto"/>
              <w:right w:val="single" w:sz="4" w:space="0" w:color="auto"/>
            </w:tcBorders>
            <w:vAlign w:val="center"/>
            <w:hideMark/>
          </w:tcPr>
          <w:p w14:paraId="2D3D9968" w14:textId="77777777" w:rsidR="00C258AA" w:rsidRDefault="00C258AA">
            <w:pPr>
              <w:jc w:val="center"/>
              <w:rPr>
                <w:sz w:val="20"/>
                <w:szCs w:val="20"/>
              </w:rPr>
            </w:pPr>
            <w:r>
              <w:rPr>
                <w:sz w:val="20"/>
                <w:szCs w:val="20"/>
              </w:rPr>
              <w:t>0,00000</w:t>
            </w:r>
          </w:p>
        </w:tc>
        <w:tc>
          <w:tcPr>
            <w:tcW w:w="1423" w:type="dxa"/>
            <w:tcBorders>
              <w:top w:val="nil"/>
              <w:left w:val="nil"/>
              <w:bottom w:val="single" w:sz="4" w:space="0" w:color="auto"/>
              <w:right w:val="single" w:sz="4" w:space="0" w:color="auto"/>
            </w:tcBorders>
            <w:vAlign w:val="center"/>
            <w:hideMark/>
          </w:tcPr>
          <w:p w14:paraId="2F32EA9F" w14:textId="77777777" w:rsidR="00C258AA" w:rsidRDefault="00C258AA">
            <w:pPr>
              <w:jc w:val="center"/>
              <w:rPr>
                <w:sz w:val="20"/>
                <w:szCs w:val="20"/>
              </w:rPr>
            </w:pPr>
            <w:r>
              <w:rPr>
                <w:sz w:val="20"/>
                <w:szCs w:val="20"/>
              </w:rPr>
              <w:t xml:space="preserve">0,00000  </w:t>
            </w:r>
          </w:p>
        </w:tc>
        <w:tc>
          <w:tcPr>
            <w:tcW w:w="1422" w:type="dxa"/>
            <w:tcBorders>
              <w:top w:val="nil"/>
              <w:left w:val="nil"/>
              <w:bottom w:val="single" w:sz="4" w:space="0" w:color="auto"/>
              <w:right w:val="single" w:sz="4" w:space="0" w:color="auto"/>
            </w:tcBorders>
            <w:vAlign w:val="center"/>
            <w:hideMark/>
          </w:tcPr>
          <w:p w14:paraId="4F5FA64F" w14:textId="77777777" w:rsidR="00C258AA" w:rsidRDefault="00C258AA">
            <w:pPr>
              <w:jc w:val="center"/>
              <w:rPr>
                <w:sz w:val="20"/>
                <w:szCs w:val="20"/>
              </w:rPr>
            </w:pPr>
            <w:r>
              <w:rPr>
                <w:sz w:val="20"/>
                <w:szCs w:val="20"/>
              </w:rPr>
              <w:t xml:space="preserve">16,50000  </w:t>
            </w:r>
          </w:p>
        </w:tc>
      </w:tr>
      <w:tr w:rsidR="00C258AA" w14:paraId="45358A35" w14:textId="77777777" w:rsidTr="002D3913">
        <w:trPr>
          <w:gridAfter w:val="1"/>
          <w:wAfter w:w="28" w:type="dxa"/>
          <w:trHeight w:val="284"/>
        </w:trPr>
        <w:tc>
          <w:tcPr>
            <w:tcW w:w="5103" w:type="dxa"/>
            <w:tcBorders>
              <w:top w:val="nil"/>
              <w:left w:val="single" w:sz="4" w:space="0" w:color="auto"/>
              <w:bottom w:val="single" w:sz="4" w:space="0" w:color="auto"/>
              <w:right w:val="single" w:sz="4" w:space="0" w:color="auto"/>
            </w:tcBorders>
            <w:vAlign w:val="bottom"/>
            <w:hideMark/>
          </w:tcPr>
          <w:p w14:paraId="6864D458" w14:textId="77777777" w:rsidR="00C258AA" w:rsidRDefault="00C258AA">
            <w:pPr>
              <w:rPr>
                <w:sz w:val="20"/>
                <w:szCs w:val="20"/>
              </w:rPr>
            </w:pPr>
            <w:r>
              <w:rPr>
                <w:sz w:val="20"/>
                <w:szCs w:val="20"/>
              </w:rPr>
              <w:t>Национальная оборона</w:t>
            </w:r>
          </w:p>
        </w:tc>
        <w:tc>
          <w:tcPr>
            <w:tcW w:w="572" w:type="dxa"/>
            <w:tcBorders>
              <w:top w:val="nil"/>
              <w:left w:val="nil"/>
              <w:bottom w:val="single" w:sz="4" w:space="0" w:color="auto"/>
              <w:right w:val="single" w:sz="4" w:space="0" w:color="auto"/>
            </w:tcBorders>
            <w:vAlign w:val="center"/>
            <w:hideMark/>
          </w:tcPr>
          <w:p w14:paraId="7F332076" w14:textId="77777777" w:rsidR="00C258AA" w:rsidRDefault="00C258AA">
            <w:pPr>
              <w:jc w:val="center"/>
              <w:rPr>
                <w:sz w:val="20"/>
                <w:szCs w:val="20"/>
              </w:rPr>
            </w:pPr>
            <w:r>
              <w:rPr>
                <w:sz w:val="20"/>
                <w:szCs w:val="20"/>
              </w:rPr>
              <w:t>02</w:t>
            </w:r>
          </w:p>
        </w:tc>
        <w:tc>
          <w:tcPr>
            <w:tcW w:w="713" w:type="dxa"/>
            <w:tcBorders>
              <w:top w:val="nil"/>
              <w:left w:val="nil"/>
              <w:bottom w:val="single" w:sz="4" w:space="0" w:color="auto"/>
              <w:right w:val="single" w:sz="4" w:space="0" w:color="auto"/>
            </w:tcBorders>
            <w:vAlign w:val="center"/>
            <w:hideMark/>
          </w:tcPr>
          <w:p w14:paraId="67714FAB" w14:textId="77777777" w:rsidR="00C258AA" w:rsidRDefault="00C258AA">
            <w:pPr>
              <w:jc w:val="center"/>
              <w:rPr>
                <w:sz w:val="20"/>
                <w:szCs w:val="20"/>
              </w:rPr>
            </w:pPr>
            <w:r>
              <w:rPr>
                <w:sz w:val="20"/>
                <w:szCs w:val="20"/>
              </w:rPr>
              <w:t> </w:t>
            </w:r>
          </w:p>
        </w:tc>
        <w:tc>
          <w:tcPr>
            <w:tcW w:w="1423" w:type="dxa"/>
            <w:tcBorders>
              <w:top w:val="nil"/>
              <w:left w:val="nil"/>
              <w:bottom w:val="single" w:sz="4" w:space="0" w:color="auto"/>
              <w:right w:val="single" w:sz="4" w:space="0" w:color="auto"/>
            </w:tcBorders>
            <w:vAlign w:val="center"/>
            <w:hideMark/>
          </w:tcPr>
          <w:p w14:paraId="010A3641" w14:textId="77777777" w:rsidR="00C258AA" w:rsidRDefault="00C258AA">
            <w:pPr>
              <w:jc w:val="center"/>
              <w:rPr>
                <w:sz w:val="20"/>
                <w:szCs w:val="20"/>
              </w:rPr>
            </w:pPr>
            <w:r>
              <w:rPr>
                <w:sz w:val="20"/>
                <w:szCs w:val="20"/>
              </w:rPr>
              <w:t> </w:t>
            </w:r>
          </w:p>
        </w:tc>
        <w:tc>
          <w:tcPr>
            <w:tcW w:w="714" w:type="dxa"/>
            <w:tcBorders>
              <w:top w:val="nil"/>
              <w:left w:val="nil"/>
              <w:bottom w:val="single" w:sz="4" w:space="0" w:color="auto"/>
              <w:right w:val="single" w:sz="4" w:space="0" w:color="auto"/>
            </w:tcBorders>
            <w:vAlign w:val="center"/>
            <w:hideMark/>
          </w:tcPr>
          <w:p w14:paraId="7FD01B00" w14:textId="77777777" w:rsidR="00C258AA" w:rsidRDefault="00C258AA">
            <w:pPr>
              <w:jc w:val="center"/>
              <w:rPr>
                <w:sz w:val="20"/>
                <w:szCs w:val="20"/>
              </w:rPr>
            </w:pPr>
            <w:r>
              <w:rPr>
                <w:sz w:val="20"/>
                <w:szCs w:val="20"/>
              </w:rPr>
              <w:t> </w:t>
            </w:r>
          </w:p>
        </w:tc>
        <w:tc>
          <w:tcPr>
            <w:tcW w:w="1422" w:type="dxa"/>
            <w:tcBorders>
              <w:top w:val="nil"/>
              <w:left w:val="nil"/>
              <w:bottom w:val="single" w:sz="4" w:space="0" w:color="auto"/>
              <w:right w:val="single" w:sz="4" w:space="0" w:color="auto"/>
            </w:tcBorders>
            <w:vAlign w:val="center"/>
            <w:hideMark/>
          </w:tcPr>
          <w:p w14:paraId="6DA8C277" w14:textId="77777777" w:rsidR="00C258AA" w:rsidRDefault="00C258AA">
            <w:pPr>
              <w:jc w:val="center"/>
              <w:rPr>
                <w:sz w:val="20"/>
                <w:szCs w:val="20"/>
              </w:rPr>
            </w:pPr>
            <w:r>
              <w:rPr>
                <w:sz w:val="20"/>
                <w:szCs w:val="20"/>
              </w:rPr>
              <w:t>856,60000</w:t>
            </w:r>
          </w:p>
        </w:tc>
        <w:tc>
          <w:tcPr>
            <w:tcW w:w="1423" w:type="dxa"/>
            <w:tcBorders>
              <w:top w:val="nil"/>
              <w:left w:val="nil"/>
              <w:bottom w:val="single" w:sz="4" w:space="0" w:color="auto"/>
              <w:right w:val="single" w:sz="4" w:space="0" w:color="auto"/>
            </w:tcBorders>
            <w:vAlign w:val="center"/>
            <w:hideMark/>
          </w:tcPr>
          <w:p w14:paraId="7E393129" w14:textId="77777777" w:rsidR="00C258AA" w:rsidRDefault="00C258AA">
            <w:pPr>
              <w:jc w:val="center"/>
              <w:rPr>
                <w:sz w:val="20"/>
                <w:szCs w:val="20"/>
              </w:rPr>
            </w:pPr>
            <w:r>
              <w:rPr>
                <w:sz w:val="20"/>
                <w:szCs w:val="20"/>
              </w:rPr>
              <w:t>0,00000</w:t>
            </w:r>
          </w:p>
        </w:tc>
        <w:tc>
          <w:tcPr>
            <w:tcW w:w="1230" w:type="dxa"/>
            <w:tcBorders>
              <w:top w:val="nil"/>
              <w:left w:val="nil"/>
              <w:bottom w:val="single" w:sz="4" w:space="0" w:color="auto"/>
              <w:right w:val="single" w:sz="4" w:space="0" w:color="auto"/>
            </w:tcBorders>
            <w:vAlign w:val="center"/>
            <w:hideMark/>
          </w:tcPr>
          <w:p w14:paraId="731FDB51" w14:textId="77777777" w:rsidR="00C258AA" w:rsidRDefault="00C258AA">
            <w:pPr>
              <w:jc w:val="center"/>
              <w:rPr>
                <w:sz w:val="20"/>
                <w:szCs w:val="20"/>
              </w:rPr>
            </w:pPr>
            <w:r>
              <w:rPr>
                <w:sz w:val="20"/>
                <w:szCs w:val="20"/>
              </w:rPr>
              <w:t>856,60000</w:t>
            </w:r>
          </w:p>
        </w:tc>
        <w:tc>
          <w:tcPr>
            <w:tcW w:w="1423" w:type="dxa"/>
            <w:tcBorders>
              <w:top w:val="nil"/>
              <w:left w:val="nil"/>
              <w:bottom w:val="single" w:sz="4" w:space="0" w:color="auto"/>
              <w:right w:val="single" w:sz="4" w:space="0" w:color="auto"/>
            </w:tcBorders>
            <w:vAlign w:val="center"/>
            <w:hideMark/>
          </w:tcPr>
          <w:p w14:paraId="282DA225" w14:textId="77777777" w:rsidR="00C258AA" w:rsidRDefault="00C258AA">
            <w:pPr>
              <w:jc w:val="center"/>
              <w:rPr>
                <w:sz w:val="20"/>
                <w:szCs w:val="20"/>
              </w:rPr>
            </w:pPr>
            <w:r>
              <w:rPr>
                <w:sz w:val="20"/>
                <w:szCs w:val="20"/>
              </w:rPr>
              <w:t xml:space="preserve">0,00000  </w:t>
            </w:r>
          </w:p>
        </w:tc>
        <w:tc>
          <w:tcPr>
            <w:tcW w:w="1422" w:type="dxa"/>
            <w:tcBorders>
              <w:top w:val="nil"/>
              <w:left w:val="nil"/>
              <w:bottom w:val="single" w:sz="4" w:space="0" w:color="auto"/>
              <w:right w:val="single" w:sz="4" w:space="0" w:color="auto"/>
            </w:tcBorders>
            <w:vAlign w:val="center"/>
            <w:hideMark/>
          </w:tcPr>
          <w:p w14:paraId="79B238AF" w14:textId="77777777" w:rsidR="00C258AA" w:rsidRDefault="00C258AA">
            <w:pPr>
              <w:jc w:val="center"/>
              <w:rPr>
                <w:sz w:val="20"/>
                <w:szCs w:val="20"/>
              </w:rPr>
            </w:pPr>
            <w:r>
              <w:rPr>
                <w:sz w:val="20"/>
                <w:szCs w:val="20"/>
              </w:rPr>
              <w:t xml:space="preserve">856,60000  </w:t>
            </w:r>
          </w:p>
        </w:tc>
      </w:tr>
      <w:tr w:rsidR="00C258AA" w14:paraId="72489714" w14:textId="77777777" w:rsidTr="002D3913">
        <w:trPr>
          <w:gridAfter w:val="1"/>
          <w:wAfter w:w="28" w:type="dxa"/>
          <w:trHeight w:val="284"/>
        </w:trPr>
        <w:tc>
          <w:tcPr>
            <w:tcW w:w="5103" w:type="dxa"/>
            <w:tcBorders>
              <w:top w:val="nil"/>
              <w:left w:val="single" w:sz="4" w:space="0" w:color="auto"/>
              <w:bottom w:val="single" w:sz="4" w:space="0" w:color="auto"/>
              <w:right w:val="single" w:sz="4" w:space="0" w:color="auto"/>
            </w:tcBorders>
            <w:vAlign w:val="bottom"/>
            <w:hideMark/>
          </w:tcPr>
          <w:p w14:paraId="3203FE2E" w14:textId="77777777" w:rsidR="00C258AA" w:rsidRDefault="00C258AA">
            <w:pPr>
              <w:rPr>
                <w:sz w:val="20"/>
                <w:szCs w:val="20"/>
              </w:rPr>
            </w:pPr>
            <w:r>
              <w:rPr>
                <w:sz w:val="20"/>
                <w:szCs w:val="20"/>
              </w:rPr>
              <w:t>Мобилизационная и вневойсковая подготовка</w:t>
            </w:r>
          </w:p>
        </w:tc>
        <w:tc>
          <w:tcPr>
            <w:tcW w:w="572" w:type="dxa"/>
            <w:tcBorders>
              <w:top w:val="nil"/>
              <w:left w:val="nil"/>
              <w:bottom w:val="single" w:sz="4" w:space="0" w:color="auto"/>
              <w:right w:val="single" w:sz="4" w:space="0" w:color="auto"/>
            </w:tcBorders>
            <w:vAlign w:val="center"/>
            <w:hideMark/>
          </w:tcPr>
          <w:p w14:paraId="5E3AE5E7" w14:textId="77777777" w:rsidR="00C258AA" w:rsidRDefault="00C258AA">
            <w:pPr>
              <w:jc w:val="center"/>
              <w:rPr>
                <w:sz w:val="20"/>
                <w:szCs w:val="20"/>
              </w:rPr>
            </w:pPr>
            <w:r>
              <w:rPr>
                <w:sz w:val="20"/>
                <w:szCs w:val="20"/>
              </w:rPr>
              <w:t>02</w:t>
            </w:r>
          </w:p>
        </w:tc>
        <w:tc>
          <w:tcPr>
            <w:tcW w:w="713" w:type="dxa"/>
            <w:tcBorders>
              <w:top w:val="nil"/>
              <w:left w:val="nil"/>
              <w:bottom w:val="single" w:sz="4" w:space="0" w:color="auto"/>
              <w:right w:val="single" w:sz="4" w:space="0" w:color="auto"/>
            </w:tcBorders>
            <w:vAlign w:val="center"/>
            <w:hideMark/>
          </w:tcPr>
          <w:p w14:paraId="1492BBCB" w14:textId="77777777" w:rsidR="00C258AA" w:rsidRDefault="00C258AA">
            <w:pPr>
              <w:jc w:val="center"/>
              <w:rPr>
                <w:sz w:val="20"/>
                <w:szCs w:val="20"/>
              </w:rPr>
            </w:pPr>
            <w:r>
              <w:rPr>
                <w:sz w:val="20"/>
                <w:szCs w:val="20"/>
              </w:rPr>
              <w:t>03</w:t>
            </w:r>
          </w:p>
        </w:tc>
        <w:tc>
          <w:tcPr>
            <w:tcW w:w="1423" w:type="dxa"/>
            <w:tcBorders>
              <w:top w:val="nil"/>
              <w:left w:val="nil"/>
              <w:bottom w:val="single" w:sz="4" w:space="0" w:color="auto"/>
              <w:right w:val="single" w:sz="4" w:space="0" w:color="auto"/>
            </w:tcBorders>
            <w:vAlign w:val="center"/>
            <w:hideMark/>
          </w:tcPr>
          <w:p w14:paraId="5C3B0B4C" w14:textId="77777777" w:rsidR="00C258AA" w:rsidRDefault="00C258AA">
            <w:pPr>
              <w:jc w:val="center"/>
              <w:rPr>
                <w:sz w:val="20"/>
                <w:szCs w:val="20"/>
              </w:rPr>
            </w:pPr>
            <w:r>
              <w:rPr>
                <w:sz w:val="20"/>
                <w:szCs w:val="20"/>
              </w:rPr>
              <w:t> </w:t>
            </w:r>
          </w:p>
        </w:tc>
        <w:tc>
          <w:tcPr>
            <w:tcW w:w="714" w:type="dxa"/>
            <w:tcBorders>
              <w:top w:val="nil"/>
              <w:left w:val="nil"/>
              <w:bottom w:val="single" w:sz="4" w:space="0" w:color="auto"/>
              <w:right w:val="single" w:sz="4" w:space="0" w:color="auto"/>
            </w:tcBorders>
            <w:vAlign w:val="center"/>
            <w:hideMark/>
          </w:tcPr>
          <w:p w14:paraId="602D576C" w14:textId="77777777" w:rsidR="00C258AA" w:rsidRDefault="00C258AA">
            <w:pPr>
              <w:jc w:val="center"/>
              <w:rPr>
                <w:sz w:val="20"/>
                <w:szCs w:val="20"/>
              </w:rPr>
            </w:pPr>
            <w:r>
              <w:rPr>
                <w:sz w:val="20"/>
                <w:szCs w:val="20"/>
              </w:rPr>
              <w:t> </w:t>
            </w:r>
          </w:p>
        </w:tc>
        <w:tc>
          <w:tcPr>
            <w:tcW w:w="1422" w:type="dxa"/>
            <w:tcBorders>
              <w:top w:val="nil"/>
              <w:left w:val="nil"/>
              <w:bottom w:val="single" w:sz="4" w:space="0" w:color="auto"/>
              <w:right w:val="single" w:sz="4" w:space="0" w:color="auto"/>
            </w:tcBorders>
            <w:vAlign w:val="center"/>
            <w:hideMark/>
          </w:tcPr>
          <w:p w14:paraId="467FAAE4" w14:textId="77777777" w:rsidR="00C258AA" w:rsidRDefault="00C258AA">
            <w:pPr>
              <w:jc w:val="center"/>
              <w:rPr>
                <w:sz w:val="20"/>
                <w:szCs w:val="20"/>
              </w:rPr>
            </w:pPr>
            <w:r>
              <w:rPr>
                <w:sz w:val="20"/>
                <w:szCs w:val="20"/>
              </w:rPr>
              <w:t>856,60000</w:t>
            </w:r>
          </w:p>
        </w:tc>
        <w:tc>
          <w:tcPr>
            <w:tcW w:w="1423" w:type="dxa"/>
            <w:tcBorders>
              <w:top w:val="nil"/>
              <w:left w:val="nil"/>
              <w:bottom w:val="single" w:sz="4" w:space="0" w:color="auto"/>
              <w:right w:val="single" w:sz="4" w:space="0" w:color="auto"/>
            </w:tcBorders>
            <w:vAlign w:val="center"/>
            <w:hideMark/>
          </w:tcPr>
          <w:p w14:paraId="2ACBD2CF" w14:textId="77777777" w:rsidR="00C258AA" w:rsidRDefault="00C258AA">
            <w:pPr>
              <w:jc w:val="center"/>
              <w:rPr>
                <w:sz w:val="20"/>
                <w:szCs w:val="20"/>
              </w:rPr>
            </w:pPr>
            <w:r>
              <w:rPr>
                <w:sz w:val="20"/>
                <w:szCs w:val="20"/>
              </w:rPr>
              <w:t>0,00000</w:t>
            </w:r>
          </w:p>
        </w:tc>
        <w:tc>
          <w:tcPr>
            <w:tcW w:w="1230" w:type="dxa"/>
            <w:tcBorders>
              <w:top w:val="nil"/>
              <w:left w:val="nil"/>
              <w:bottom w:val="single" w:sz="4" w:space="0" w:color="auto"/>
              <w:right w:val="single" w:sz="4" w:space="0" w:color="auto"/>
            </w:tcBorders>
            <w:vAlign w:val="center"/>
            <w:hideMark/>
          </w:tcPr>
          <w:p w14:paraId="68630AD7" w14:textId="77777777" w:rsidR="00C258AA" w:rsidRDefault="00C258AA">
            <w:pPr>
              <w:jc w:val="center"/>
              <w:rPr>
                <w:sz w:val="20"/>
                <w:szCs w:val="20"/>
              </w:rPr>
            </w:pPr>
            <w:r>
              <w:rPr>
                <w:sz w:val="20"/>
                <w:szCs w:val="20"/>
              </w:rPr>
              <w:t>856,60000</w:t>
            </w:r>
          </w:p>
        </w:tc>
        <w:tc>
          <w:tcPr>
            <w:tcW w:w="1423" w:type="dxa"/>
            <w:tcBorders>
              <w:top w:val="nil"/>
              <w:left w:val="nil"/>
              <w:bottom w:val="single" w:sz="4" w:space="0" w:color="auto"/>
              <w:right w:val="single" w:sz="4" w:space="0" w:color="auto"/>
            </w:tcBorders>
            <w:vAlign w:val="center"/>
            <w:hideMark/>
          </w:tcPr>
          <w:p w14:paraId="3AA3CA6C" w14:textId="77777777" w:rsidR="00C258AA" w:rsidRDefault="00C258AA">
            <w:pPr>
              <w:jc w:val="center"/>
              <w:rPr>
                <w:sz w:val="20"/>
                <w:szCs w:val="20"/>
              </w:rPr>
            </w:pPr>
            <w:r>
              <w:rPr>
                <w:sz w:val="20"/>
                <w:szCs w:val="20"/>
              </w:rPr>
              <w:t xml:space="preserve">0,00000  </w:t>
            </w:r>
          </w:p>
        </w:tc>
        <w:tc>
          <w:tcPr>
            <w:tcW w:w="1422" w:type="dxa"/>
            <w:tcBorders>
              <w:top w:val="nil"/>
              <w:left w:val="nil"/>
              <w:bottom w:val="single" w:sz="4" w:space="0" w:color="auto"/>
              <w:right w:val="single" w:sz="4" w:space="0" w:color="auto"/>
            </w:tcBorders>
            <w:vAlign w:val="center"/>
            <w:hideMark/>
          </w:tcPr>
          <w:p w14:paraId="389975CA" w14:textId="77777777" w:rsidR="00C258AA" w:rsidRDefault="00C258AA">
            <w:pPr>
              <w:jc w:val="center"/>
              <w:rPr>
                <w:sz w:val="20"/>
                <w:szCs w:val="20"/>
              </w:rPr>
            </w:pPr>
            <w:r>
              <w:rPr>
                <w:sz w:val="20"/>
                <w:szCs w:val="20"/>
              </w:rPr>
              <w:t xml:space="preserve">856,60000  </w:t>
            </w:r>
          </w:p>
        </w:tc>
      </w:tr>
      <w:tr w:rsidR="00C258AA" w14:paraId="7D6068F1" w14:textId="77777777" w:rsidTr="002D3913">
        <w:trPr>
          <w:gridAfter w:val="1"/>
          <w:wAfter w:w="28" w:type="dxa"/>
          <w:trHeight w:val="284"/>
        </w:trPr>
        <w:tc>
          <w:tcPr>
            <w:tcW w:w="5103" w:type="dxa"/>
            <w:tcBorders>
              <w:top w:val="single" w:sz="4" w:space="0" w:color="auto"/>
              <w:left w:val="single" w:sz="4" w:space="0" w:color="auto"/>
              <w:bottom w:val="single" w:sz="4" w:space="0" w:color="auto"/>
              <w:right w:val="single" w:sz="4" w:space="0" w:color="auto"/>
            </w:tcBorders>
            <w:vAlign w:val="bottom"/>
            <w:hideMark/>
          </w:tcPr>
          <w:p w14:paraId="65D8CC28" w14:textId="77777777" w:rsidR="00C258AA" w:rsidRDefault="00C258AA">
            <w:pPr>
              <w:rPr>
                <w:sz w:val="20"/>
                <w:szCs w:val="20"/>
              </w:rPr>
            </w:pPr>
            <w:r>
              <w:rPr>
                <w:sz w:val="20"/>
                <w:szCs w:val="20"/>
              </w:rPr>
              <w:t xml:space="preserve">Непрограммные расходы </w:t>
            </w:r>
          </w:p>
        </w:tc>
        <w:tc>
          <w:tcPr>
            <w:tcW w:w="572" w:type="dxa"/>
            <w:tcBorders>
              <w:top w:val="single" w:sz="4" w:space="0" w:color="auto"/>
              <w:left w:val="single" w:sz="4" w:space="0" w:color="auto"/>
              <w:bottom w:val="single" w:sz="4" w:space="0" w:color="auto"/>
              <w:right w:val="single" w:sz="4" w:space="0" w:color="auto"/>
            </w:tcBorders>
            <w:vAlign w:val="center"/>
            <w:hideMark/>
          </w:tcPr>
          <w:p w14:paraId="491CF7F7" w14:textId="77777777" w:rsidR="00C258AA" w:rsidRDefault="00C258AA">
            <w:pPr>
              <w:jc w:val="center"/>
              <w:rPr>
                <w:sz w:val="20"/>
                <w:szCs w:val="20"/>
              </w:rPr>
            </w:pPr>
            <w:r>
              <w:rPr>
                <w:sz w:val="20"/>
                <w:szCs w:val="20"/>
              </w:rPr>
              <w:t>02</w:t>
            </w:r>
          </w:p>
        </w:tc>
        <w:tc>
          <w:tcPr>
            <w:tcW w:w="713" w:type="dxa"/>
            <w:tcBorders>
              <w:top w:val="single" w:sz="4" w:space="0" w:color="auto"/>
              <w:left w:val="single" w:sz="4" w:space="0" w:color="auto"/>
              <w:bottom w:val="single" w:sz="4" w:space="0" w:color="auto"/>
              <w:right w:val="single" w:sz="4" w:space="0" w:color="auto"/>
            </w:tcBorders>
            <w:vAlign w:val="center"/>
            <w:hideMark/>
          </w:tcPr>
          <w:p w14:paraId="7761ABF9" w14:textId="77777777" w:rsidR="00C258AA" w:rsidRDefault="00C258AA">
            <w:pPr>
              <w:jc w:val="center"/>
              <w:rPr>
                <w:sz w:val="20"/>
                <w:szCs w:val="20"/>
              </w:rPr>
            </w:pPr>
            <w:r>
              <w:rPr>
                <w:sz w:val="20"/>
                <w:szCs w:val="20"/>
              </w:rPr>
              <w:t>03</w:t>
            </w:r>
          </w:p>
        </w:tc>
        <w:tc>
          <w:tcPr>
            <w:tcW w:w="1423" w:type="dxa"/>
            <w:tcBorders>
              <w:top w:val="single" w:sz="4" w:space="0" w:color="auto"/>
              <w:left w:val="single" w:sz="4" w:space="0" w:color="auto"/>
              <w:bottom w:val="single" w:sz="4" w:space="0" w:color="auto"/>
              <w:right w:val="single" w:sz="4" w:space="0" w:color="auto"/>
            </w:tcBorders>
            <w:vAlign w:val="center"/>
            <w:hideMark/>
          </w:tcPr>
          <w:p w14:paraId="790F6936" w14:textId="77777777" w:rsidR="00C258AA" w:rsidRDefault="00C258AA">
            <w:pPr>
              <w:jc w:val="center"/>
              <w:rPr>
                <w:sz w:val="20"/>
                <w:szCs w:val="20"/>
              </w:rPr>
            </w:pPr>
            <w:r>
              <w:rPr>
                <w:sz w:val="20"/>
                <w:szCs w:val="20"/>
              </w:rPr>
              <w:t>5000000000</w:t>
            </w:r>
          </w:p>
        </w:tc>
        <w:tc>
          <w:tcPr>
            <w:tcW w:w="714" w:type="dxa"/>
            <w:tcBorders>
              <w:top w:val="single" w:sz="4" w:space="0" w:color="auto"/>
              <w:left w:val="single" w:sz="4" w:space="0" w:color="auto"/>
              <w:bottom w:val="single" w:sz="4" w:space="0" w:color="auto"/>
              <w:right w:val="single" w:sz="4" w:space="0" w:color="auto"/>
            </w:tcBorders>
            <w:vAlign w:val="center"/>
            <w:hideMark/>
          </w:tcPr>
          <w:p w14:paraId="5F444343" w14:textId="77777777" w:rsidR="00C258AA" w:rsidRDefault="00C258AA">
            <w:pPr>
              <w:jc w:val="center"/>
              <w:rPr>
                <w:sz w:val="20"/>
                <w:szCs w:val="20"/>
              </w:rPr>
            </w:pPr>
            <w:r>
              <w:rPr>
                <w:sz w:val="20"/>
                <w:szCs w:val="20"/>
              </w:rPr>
              <w:t> </w:t>
            </w:r>
          </w:p>
        </w:tc>
        <w:tc>
          <w:tcPr>
            <w:tcW w:w="1422" w:type="dxa"/>
            <w:tcBorders>
              <w:top w:val="single" w:sz="4" w:space="0" w:color="auto"/>
              <w:left w:val="single" w:sz="4" w:space="0" w:color="auto"/>
              <w:bottom w:val="single" w:sz="4" w:space="0" w:color="auto"/>
              <w:right w:val="single" w:sz="4" w:space="0" w:color="auto"/>
            </w:tcBorders>
            <w:vAlign w:val="center"/>
            <w:hideMark/>
          </w:tcPr>
          <w:p w14:paraId="58D54AEA" w14:textId="77777777" w:rsidR="00C258AA" w:rsidRDefault="00C258AA">
            <w:pPr>
              <w:jc w:val="center"/>
              <w:rPr>
                <w:sz w:val="20"/>
                <w:szCs w:val="20"/>
              </w:rPr>
            </w:pPr>
            <w:r>
              <w:rPr>
                <w:sz w:val="20"/>
                <w:szCs w:val="20"/>
              </w:rPr>
              <w:t>856,60000</w:t>
            </w:r>
          </w:p>
        </w:tc>
        <w:tc>
          <w:tcPr>
            <w:tcW w:w="1423" w:type="dxa"/>
            <w:tcBorders>
              <w:top w:val="single" w:sz="4" w:space="0" w:color="auto"/>
              <w:left w:val="single" w:sz="4" w:space="0" w:color="auto"/>
              <w:bottom w:val="single" w:sz="4" w:space="0" w:color="auto"/>
              <w:right w:val="single" w:sz="4" w:space="0" w:color="auto"/>
            </w:tcBorders>
            <w:vAlign w:val="center"/>
            <w:hideMark/>
          </w:tcPr>
          <w:p w14:paraId="09A7CA3A" w14:textId="77777777" w:rsidR="00C258AA" w:rsidRDefault="00C258AA">
            <w:pPr>
              <w:jc w:val="center"/>
              <w:rPr>
                <w:sz w:val="20"/>
                <w:szCs w:val="20"/>
              </w:rPr>
            </w:pPr>
            <w:r>
              <w:rPr>
                <w:sz w:val="20"/>
                <w:szCs w:val="20"/>
              </w:rPr>
              <w:t>0,00000</w:t>
            </w:r>
          </w:p>
        </w:tc>
        <w:tc>
          <w:tcPr>
            <w:tcW w:w="1230" w:type="dxa"/>
            <w:tcBorders>
              <w:top w:val="single" w:sz="4" w:space="0" w:color="auto"/>
              <w:left w:val="single" w:sz="4" w:space="0" w:color="auto"/>
              <w:bottom w:val="single" w:sz="4" w:space="0" w:color="auto"/>
              <w:right w:val="single" w:sz="4" w:space="0" w:color="auto"/>
            </w:tcBorders>
            <w:vAlign w:val="center"/>
            <w:hideMark/>
          </w:tcPr>
          <w:p w14:paraId="0505D709" w14:textId="77777777" w:rsidR="00C258AA" w:rsidRDefault="00C258AA">
            <w:pPr>
              <w:jc w:val="center"/>
              <w:rPr>
                <w:sz w:val="20"/>
                <w:szCs w:val="20"/>
              </w:rPr>
            </w:pPr>
            <w:r>
              <w:rPr>
                <w:sz w:val="20"/>
                <w:szCs w:val="20"/>
              </w:rPr>
              <w:t>856,60000</w:t>
            </w:r>
          </w:p>
        </w:tc>
        <w:tc>
          <w:tcPr>
            <w:tcW w:w="1423" w:type="dxa"/>
            <w:tcBorders>
              <w:top w:val="single" w:sz="4" w:space="0" w:color="auto"/>
              <w:left w:val="single" w:sz="4" w:space="0" w:color="auto"/>
              <w:bottom w:val="single" w:sz="4" w:space="0" w:color="auto"/>
              <w:right w:val="single" w:sz="4" w:space="0" w:color="auto"/>
            </w:tcBorders>
            <w:vAlign w:val="center"/>
            <w:hideMark/>
          </w:tcPr>
          <w:p w14:paraId="4C171E14" w14:textId="77777777" w:rsidR="00C258AA" w:rsidRDefault="00C258AA">
            <w:pPr>
              <w:jc w:val="center"/>
              <w:rPr>
                <w:sz w:val="20"/>
                <w:szCs w:val="20"/>
              </w:rPr>
            </w:pPr>
            <w:r>
              <w:rPr>
                <w:sz w:val="20"/>
                <w:szCs w:val="20"/>
              </w:rPr>
              <w:t xml:space="preserve">0,00000  </w:t>
            </w:r>
          </w:p>
        </w:tc>
        <w:tc>
          <w:tcPr>
            <w:tcW w:w="1422" w:type="dxa"/>
            <w:tcBorders>
              <w:top w:val="single" w:sz="4" w:space="0" w:color="auto"/>
              <w:left w:val="single" w:sz="4" w:space="0" w:color="auto"/>
              <w:bottom w:val="single" w:sz="4" w:space="0" w:color="auto"/>
              <w:right w:val="single" w:sz="4" w:space="0" w:color="auto"/>
            </w:tcBorders>
            <w:vAlign w:val="center"/>
            <w:hideMark/>
          </w:tcPr>
          <w:p w14:paraId="2DE9CCBE" w14:textId="77777777" w:rsidR="00C258AA" w:rsidRDefault="00C258AA">
            <w:pPr>
              <w:jc w:val="center"/>
              <w:rPr>
                <w:sz w:val="20"/>
                <w:szCs w:val="20"/>
              </w:rPr>
            </w:pPr>
            <w:r>
              <w:rPr>
                <w:sz w:val="20"/>
                <w:szCs w:val="20"/>
              </w:rPr>
              <w:t xml:space="preserve">856,60000  </w:t>
            </w:r>
          </w:p>
        </w:tc>
      </w:tr>
      <w:tr w:rsidR="00C258AA" w14:paraId="4249F76D" w14:textId="77777777" w:rsidTr="002D3913">
        <w:trPr>
          <w:gridAfter w:val="1"/>
          <w:wAfter w:w="28" w:type="dxa"/>
          <w:trHeight w:val="284"/>
        </w:trPr>
        <w:tc>
          <w:tcPr>
            <w:tcW w:w="5103" w:type="dxa"/>
            <w:tcBorders>
              <w:top w:val="single" w:sz="4" w:space="0" w:color="auto"/>
              <w:left w:val="single" w:sz="4" w:space="0" w:color="auto"/>
              <w:bottom w:val="single" w:sz="4" w:space="0" w:color="auto"/>
              <w:right w:val="single" w:sz="4" w:space="0" w:color="auto"/>
            </w:tcBorders>
            <w:vAlign w:val="bottom"/>
            <w:hideMark/>
          </w:tcPr>
          <w:p w14:paraId="76A6D02C" w14:textId="77777777" w:rsidR="00C258AA" w:rsidRDefault="00C258AA">
            <w:pPr>
              <w:rPr>
                <w:sz w:val="20"/>
                <w:szCs w:val="20"/>
              </w:rPr>
            </w:pPr>
            <w:r>
              <w:rPr>
                <w:sz w:val="20"/>
                <w:szCs w:val="20"/>
              </w:rPr>
              <w:t xml:space="preserve">Осуществление первичного воинского учета органами местного самоуправления поселений, муниципальных и городских округов </w:t>
            </w:r>
          </w:p>
        </w:tc>
        <w:tc>
          <w:tcPr>
            <w:tcW w:w="572" w:type="dxa"/>
            <w:tcBorders>
              <w:top w:val="single" w:sz="4" w:space="0" w:color="auto"/>
              <w:left w:val="nil"/>
              <w:bottom w:val="single" w:sz="4" w:space="0" w:color="auto"/>
              <w:right w:val="single" w:sz="4" w:space="0" w:color="auto"/>
            </w:tcBorders>
            <w:vAlign w:val="center"/>
            <w:hideMark/>
          </w:tcPr>
          <w:p w14:paraId="788D141A" w14:textId="77777777" w:rsidR="00C258AA" w:rsidRDefault="00C258AA">
            <w:pPr>
              <w:jc w:val="center"/>
              <w:rPr>
                <w:sz w:val="20"/>
                <w:szCs w:val="20"/>
              </w:rPr>
            </w:pPr>
            <w:r>
              <w:rPr>
                <w:sz w:val="20"/>
                <w:szCs w:val="20"/>
              </w:rPr>
              <w:t>02</w:t>
            </w:r>
          </w:p>
        </w:tc>
        <w:tc>
          <w:tcPr>
            <w:tcW w:w="713" w:type="dxa"/>
            <w:tcBorders>
              <w:top w:val="single" w:sz="4" w:space="0" w:color="auto"/>
              <w:left w:val="nil"/>
              <w:bottom w:val="single" w:sz="4" w:space="0" w:color="auto"/>
              <w:right w:val="single" w:sz="4" w:space="0" w:color="auto"/>
            </w:tcBorders>
            <w:vAlign w:val="center"/>
            <w:hideMark/>
          </w:tcPr>
          <w:p w14:paraId="57492DD8" w14:textId="77777777" w:rsidR="00C258AA" w:rsidRDefault="00C258AA">
            <w:pPr>
              <w:jc w:val="center"/>
              <w:rPr>
                <w:sz w:val="20"/>
                <w:szCs w:val="20"/>
              </w:rPr>
            </w:pPr>
            <w:r>
              <w:rPr>
                <w:sz w:val="20"/>
                <w:szCs w:val="20"/>
              </w:rPr>
              <w:t>03</w:t>
            </w:r>
          </w:p>
        </w:tc>
        <w:tc>
          <w:tcPr>
            <w:tcW w:w="1423" w:type="dxa"/>
            <w:tcBorders>
              <w:top w:val="single" w:sz="4" w:space="0" w:color="auto"/>
              <w:left w:val="nil"/>
              <w:bottom w:val="single" w:sz="4" w:space="0" w:color="auto"/>
              <w:right w:val="single" w:sz="4" w:space="0" w:color="auto"/>
            </w:tcBorders>
            <w:vAlign w:val="center"/>
            <w:hideMark/>
          </w:tcPr>
          <w:p w14:paraId="2D708FD0" w14:textId="77777777" w:rsidR="00C258AA" w:rsidRDefault="00C258AA">
            <w:pPr>
              <w:jc w:val="center"/>
              <w:rPr>
                <w:sz w:val="20"/>
                <w:szCs w:val="20"/>
              </w:rPr>
            </w:pPr>
            <w:r>
              <w:rPr>
                <w:sz w:val="20"/>
                <w:szCs w:val="20"/>
              </w:rPr>
              <w:t>5000051180</w:t>
            </w:r>
          </w:p>
        </w:tc>
        <w:tc>
          <w:tcPr>
            <w:tcW w:w="714" w:type="dxa"/>
            <w:tcBorders>
              <w:top w:val="single" w:sz="4" w:space="0" w:color="auto"/>
              <w:left w:val="nil"/>
              <w:bottom w:val="single" w:sz="4" w:space="0" w:color="auto"/>
              <w:right w:val="single" w:sz="4" w:space="0" w:color="auto"/>
            </w:tcBorders>
            <w:vAlign w:val="center"/>
            <w:hideMark/>
          </w:tcPr>
          <w:p w14:paraId="5249D7F5" w14:textId="77777777" w:rsidR="00C258AA" w:rsidRDefault="00C258AA">
            <w:pPr>
              <w:jc w:val="center"/>
              <w:rPr>
                <w:sz w:val="20"/>
                <w:szCs w:val="20"/>
              </w:rPr>
            </w:pPr>
            <w:r>
              <w:rPr>
                <w:sz w:val="20"/>
                <w:szCs w:val="20"/>
              </w:rPr>
              <w:t> </w:t>
            </w:r>
          </w:p>
        </w:tc>
        <w:tc>
          <w:tcPr>
            <w:tcW w:w="1422" w:type="dxa"/>
            <w:tcBorders>
              <w:top w:val="single" w:sz="4" w:space="0" w:color="auto"/>
              <w:left w:val="nil"/>
              <w:bottom w:val="single" w:sz="4" w:space="0" w:color="auto"/>
              <w:right w:val="single" w:sz="4" w:space="0" w:color="auto"/>
            </w:tcBorders>
            <w:vAlign w:val="center"/>
            <w:hideMark/>
          </w:tcPr>
          <w:p w14:paraId="75EEB116" w14:textId="77777777" w:rsidR="00C258AA" w:rsidRDefault="00C258AA">
            <w:pPr>
              <w:jc w:val="center"/>
              <w:rPr>
                <w:sz w:val="20"/>
                <w:szCs w:val="20"/>
              </w:rPr>
            </w:pPr>
            <w:r>
              <w:rPr>
                <w:sz w:val="20"/>
                <w:szCs w:val="20"/>
              </w:rPr>
              <w:t>856,60000</w:t>
            </w:r>
          </w:p>
        </w:tc>
        <w:tc>
          <w:tcPr>
            <w:tcW w:w="1423" w:type="dxa"/>
            <w:tcBorders>
              <w:top w:val="single" w:sz="4" w:space="0" w:color="auto"/>
              <w:left w:val="nil"/>
              <w:bottom w:val="single" w:sz="4" w:space="0" w:color="auto"/>
              <w:right w:val="single" w:sz="4" w:space="0" w:color="auto"/>
            </w:tcBorders>
            <w:vAlign w:val="center"/>
            <w:hideMark/>
          </w:tcPr>
          <w:p w14:paraId="610C8616" w14:textId="77777777" w:rsidR="00C258AA" w:rsidRDefault="00C258AA">
            <w:pPr>
              <w:jc w:val="center"/>
              <w:rPr>
                <w:sz w:val="20"/>
                <w:szCs w:val="20"/>
              </w:rPr>
            </w:pPr>
            <w:r>
              <w:rPr>
                <w:sz w:val="20"/>
                <w:szCs w:val="20"/>
              </w:rPr>
              <w:t>0,00000</w:t>
            </w:r>
          </w:p>
        </w:tc>
        <w:tc>
          <w:tcPr>
            <w:tcW w:w="1230" w:type="dxa"/>
            <w:tcBorders>
              <w:top w:val="single" w:sz="4" w:space="0" w:color="auto"/>
              <w:left w:val="nil"/>
              <w:bottom w:val="single" w:sz="4" w:space="0" w:color="auto"/>
              <w:right w:val="single" w:sz="4" w:space="0" w:color="auto"/>
            </w:tcBorders>
            <w:vAlign w:val="center"/>
            <w:hideMark/>
          </w:tcPr>
          <w:p w14:paraId="3880E5D1" w14:textId="77777777" w:rsidR="00C258AA" w:rsidRDefault="00C258AA">
            <w:pPr>
              <w:jc w:val="center"/>
              <w:rPr>
                <w:sz w:val="20"/>
                <w:szCs w:val="20"/>
              </w:rPr>
            </w:pPr>
            <w:r>
              <w:rPr>
                <w:sz w:val="20"/>
                <w:szCs w:val="20"/>
              </w:rPr>
              <w:t>856,60000</w:t>
            </w:r>
          </w:p>
        </w:tc>
        <w:tc>
          <w:tcPr>
            <w:tcW w:w="1423" w:type="dxa"/>
            <w:tcBorders>
              <w:top w:val="single" w:sz="4" w:space="0" w:color="auto"/>
              <w:left w:val="nil"/>
              <w:bottom w:val="single" w:sz="4" w:space="0" w:color="auto"/>
              <w:right w:val="single" w:sz="4" w:space="0" w:color="auto"/>
            </w:tcBorders>
            <w:vAlign w:val="center"/>
            <w:hideMark/>
          </w:tcPr>
          <w:p w14:paraId="43FD4503" w14:textId="77777777" w:rsidR="00C258AA" w:rsidRDefault="00C258AA">
            <w:pPr>
              <w:jc w:val="center"/>
              <w:rPr>
                <w:sz w:val="20"/>
                <w:szCs w:val="20"/>
              </w:rPr>
            </w:pPr>
            <w:r>
              <w:rPr>
                <w:sz w:val="20"/>
                <w:szCs w:val="20"/>
              </w:rPr>
              <w:t xml:space="preserve">0,00000  </w:t>
            </w:r>
          </w:p>
        </w:tc>
        <w:tc>
          <w:tcPr>
            <w:tcW w:w="1422" w:type="dxa"/>
            <w:tcBorders>
              <w:top w:val="single" w:sz="4" w:space="0" w:color="auto"/>
              <w:left w:val="nil"/>
              <w:bottom w:val="single" w:sz="4" w:space="0" w:color="auto"/>
              <w:right w:val="single" w:sz="4" w:space="0" w:color="auto"/>
            </w:tcBorders>
            <w:vAlign w:val="center"/>
            <w:hideMark/>
          </w:tcPr>
          <w:p w14:paraId="664D65DF" w14:textId="77777777" w:rsidR="00C258AA" w:rsidRDefault="00C258AA">
            <w:pPr>
              <w:jc w:val="center"/>
              <w:rPr>
                <w:sz w:val="20"/>
                <w:szCs w:val="20"/>
              </w:rPr>
            </w:pPr>
            <w:r>
              <w:rPr>
                <w:sz w:val="20"/>
                <w:szCs w:val="20"/>
              </w:rPr>
              <w:t xml:space="preserve">856,60000  </w:t>
            </w:r>
          </w:p>
        </w:tc>
      </w:tr>
      <w:tr w:rsidR="00C258AA" w14:paraId="6B0F8442" w14:textId="77777777" w:rsidTr="002D3913">
        <w:trPr>
          <w:gridAfter w:val="1"/>
          <w:wAfter w:w="28" w:type="dxa"/>
          <w:trHeight w:val="284"/>
        </w:trPr>
        <w:tc>
          <w:tcPr>
            <w:tcW w:w="5103" w:type="dxa"/>
            <w:tcBorders>
              <w:top w:val="nil"/>
              <w:left w:val="single" w:sz="4" w:space="0" w:color="auto"/>
              <w:bottom w:val="single" w:sz="4" w:space="0" w:color="auto"/>
              <w:right w:val="single" w:sz="4" w:space="0" w:color="auto"/>
            </w:tcBorders>
            <w:vAlign w:val="bottom"/>
            <w:hideMark/>
          </w:tcPr>
          <w:p w14:paraId="2AA5DB27" w14:textId="77777777" w:rsidR="00C258AA" w:rsidRDefault="00C258AA">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2" w:type="dxa"/>
            <w:tcBorders>
              <w:top w:val="nil"/>
              <w:left w:val="nil"/>
              <w:bottom w:val="single" w:sz="4" w:space="0" w:color="auto"/>
              <w:right w:val="single" w:sz="4" w:space="0" w:color="auto"/>
            </w:tcBorders>
            <w:vAlign w:val="center"/>
            <w:hideMark/>
          </w:tcPr>
          <w:p w14:paraId="37D536BE" w14:textId="77777777" w:rsidR="00C258AA" w:rsidRDefault="00C258AA">
            <w:pPr>
              <w:jc w:val="center"/>
              <w:rPr>
                <w:sz w:val="20"/>
                <w:szCs w:val="20"/>
              </w:rPr>
            </w:pPr>
            <w:r>
              <w:rPr>
                <w:sz w:val="20"/>
                <w:szCs w:val="20"/>
              </w:rPr>
              <w:t>02</w:t>
            </w:r>
          </w:p>
        </w:tc>
        <w:tc>
          <w:tcPr>
            <w:tcW w:w="713" w:type="dxa"/>
            <w:tcBorders>
              <w:top w:val="nil"/>
              <w:left w:val="nil"/>
              <w:bottom w:val="single" w:sz="4" w:space="0" w:color="auto"/>
              <w:right w:val="single" w:sz="4" w:space="0" w:color="auto"/>
            </w:tcBorders>
            <w:vAlign w:val="center"/>
            <w:hideMark/>
          </w:tcPr>
          <w:p w14:paraId="09A1ED1F" w14:textId="77777777" w:rsidR="00C258AA" w:rsidRDefault="00C258AA">
            <w:pPr>
              <w:jc w:val="center"/>
              <w:rPr>
                <w:sz w:val="20"/>
                <w:szCs w:val="20"/>
              </w:rPr>
            </w:pPr>
            <w:r>
              <w:rPr>
                <w:sz w:val="20"/>
                <w:szCs w:val="20"/>
              </w:rPr>
              <w:t>03</w:t>
            </w:r>
          </w:p>
        </w:tc>
        <w:tc>
          <w:tcPr>
            <w:tcW w:w="1423" w:type="dxa"/>
            <w:tcBorders>
              <w:top w:val="nil"/>
              <w:left w:val="nil"/>
              <w:bottom w:val="single" w:sz="4" w:space="0" w:color="auto"/>
              <w:right w:val="single" w:sz="4" w:space="0" w:color="auto"/>
            </w:tcBorders>
            <w:vAlign w:val="center"/>
            <w:hideMark/>
          </w:tcPr>
          <w:p w14:paraId="2412666D" w14:textId="77777777" w:rsidR="00C258AA" w:rsidRDefault="00C258AA">
            <w:pPr>
              <w:jc w:val="center"/>
              <w:rPr>
                <w:sz w:val="20"/>
                <w:szCs w:val="20"/>
              </w:rPr>
            </w:pPr>
            <w:r>
              <w:rPr>
                <w:sz w:val="20"/>
                <w:szCs w:val="20"/>
              </w:rPr>
              <w:t>5000051180</w:t>
            </w:r>
          </w:p>
        </w:tc>
        <w:tc>
          <w:tcPr>
            <w:tcW w:w="714" w:type="dxa"/>
            <w:tcBorders>
              <w:top w:val="nil"/>
              <w:left w:val="nil"/>
              <w:bottom w:val="single" w:sz="4" w:space="0" w:color="auto"/>
              <w:right w:val="single" w:sz="4" w:space="0" w:color="auto"/>
            </w:tcBorders>
            <w:vAlign w:val="center"/>
            <w:hideMark/>
          </w:tcPr>
          <w:p w14:paraId="70F024DC" w14:textId="77777777" w:rsidR="00C258AA" w:rsidRDefault="00C258AA">
            <w:pPr>
              <w:jc w:val="center"/>
              <w:rPr>
                <w:sz w:val="20"/>
                <w:szCs w:val="20"/>
              </w:rPr>
            </w:pPr>
            <w:r>
              <w:rPr>
                <w:sz w:val="20"/>
                <w:szCs w:val="20"/>
              </w:rPr>
              <w:t>100</w:t>
            </w:r>
          </w:p>
        </w:tc>
        <w:tc>
          <w:tcPr>
            <w:tcW w:w="1422" w:type="dxa"/>
            <w:tcBorders>
              <w:top w:val="nil"/>
              <w:left w:val="nil"/>
              <w:bottom w:val="single" w:sz="4" w:space="0" w:color="auto"/>
              <w:right w:val="single" w:sz="4" w:space="0" w:color="auto"/>
            </w:tcBorders>
            <w:vAlign w:val="center"/>
            <w:hideMark/>
          </w:tcPr>
          <w:p w14:paraId="47C2EDC7" w14:textId="77777777" w:rsidR="00C258AA" w:rsidRDefault="00C258AA">
            <w:pPr>
              <w:jc w:val="center"/>
              <w:rPr>
                <w:sz w:val="20"/>
                <w:szCs w:val="20"/>
              </w:rPr>
            </w:pPr>
            <w:r>
              <w:rPr>
                <w:sz w:val="20"/>
                <w:szCs w:val="20"/>
              </w:rPr>
              <w:t>856,60000</w:t>
            </w:r>
          </w:p>
        </w:tc>
        <w:tc>
          <w:tcPr>
            <w:tcW w:w="1423" w:type="dxa"/>
            <w:tcBorders>
              <w:top w:val="nil"/>
              <w:left w:val="nil"/>
              <w:bottom w:val="single" w:sz="4" w:space="0" w:color="auto"/>
              <w:right w:val="single" w:sz="4" w:space="0" w:color="auto"/>
            </w:tcBorders>
            <w:vAlign w:val="center"/>
            <w:hideMark/>
          </w:tcPr>
          <w:p w14:paraId="1C28CDD4" w14:textId="77777777" w:rsidR="00C258AA" w:rsidRDefault="00C258AA">
            <w:pPr>
              <w:jc w:val="center"/>
              <w:rPr>
                <w:sz w:val="20"/>
                <w:szCs w:val="20"/>
              </w:rPr>
            </w:pPr>
            <w:r>
              <w:rPr>
                <w:sz w:val="20"/>
                <w:szCs w:val="20"/>
              </w:rPr>
              <w:t>0,00000</w:t>
            </w:r>
          </w:p>
        </w:tc>
        <w:tc>
          <w:tcPr>
            <w:tcW w:w="1230" w:type="dxa"/>
            <w:tcBorders>
              <w:top w:val="nil"/>
              <w:left w:val="nil"/>
              <w:bottom w:val="single" w:sz="4" w:space="0" w:color="auto"/>
              <w:right w:val="single" w:sz="4" w:space="0" w:color="auto"/>
            </w:tcBorders>
            <w:vAlign w:val="center"/>
            <w:hideMark/>
          </w:tcPr>
          <w:p w14:paraId="646CEC05" w14:textId="77777777" w:rsidR="00C258AA" w:rsidRDefault="00C258AA">
            <w:pPr>
              <w:jc w:val="center"/>
              <w:rPr>
                <w:sz w:val="20"/>
                <w:szCs w:val="20"/>
              </w:rPr>
            </w:pPr>
            <w:r>
              <w:rPr>
                <w:sz w:val="20"/>
                <w:szCs w:val="20"/>
              </w:rPr>
              <w:t>856,60000</w:t>
            </w:r>
          </w:p>
        </w:tc>
        <w:tc>
          <w:tcPr>
            <w:tcW w:w="1423" w:type="dxa"/>
            <w:tcBorders>
              <w:top w:val="nil"/>
              <w:left w:val="nil"/>
              <w:bottom w:val="single" w:sz="4" w:space="0" w:color="auto"/>
              <w:right w:val="single" w:sz="4" w:space="0" w:color="auto"/>
            </w:tcBorders>
            <w:vAlign w:val="center"/>
            <w:hideMark/>
          </w:tcPr>
          <w:p w14:paraId="41A769E3" w14:textId="77777777" w:rsidR="00C258AA" w:rsidRDefault="00C258AA">
            <w:pPr>
              <w:jc w:val="center"/>
              <w:rPr>
                <w:sz w:val="20"/>
                <w:szCs w:val="20"/>
              </w:rPr>
            </w:pPr>
            <w:r>
              <w:rPr>
                <w:sz w:val="20"/>
                <w:szCs w:val="20"/>
              </w:rPr>
              <w:t xml:space="preserve">0,00000  </w:t>
            </w:r>
          </w:p>
        </w:tc>
        <w:tc>
          <w:tcPr>
            <w:tcW w:w="1422" w:type="dxa"/>
            <w:tcBorders>
              <w:top w:val="nil"/>
              <w:left w:val="nil"/>
              <w:bottom w:val="single" w:sz="4" w:space="0" w:color="auto"/>
              <w:right w:val="single" w:sz="4" w:space="0" w:color="auto"/>
            </w:tcBorders>
            <w:vAlign w:val="center"/>
            <w:hideMark/>
          </w:tcPr>
          <w:p w14:paraId="4E95FCC9" w14:textId="77777777" w:rsidR="00C258AA" w:rsidRDefault="00C258AA">
            <w:pPr>
              <w:jc w:val="center"/>
              <w:rPr>
                <w:sz w:val="20"/>
                <w:szCs w:val="20"/>
              </w:rPr>
            </w:pPr>
            <w:r>
              <w:rPr>
                <w:sz w:val="20"/>
                <w:szCs w:val="20"/>
              </w:rPr>
              <w:t xml:space="preserve">856,60000  </w:t>
            </w:r>
          </w:p>
        </w:tc>
      </w:tr>
      <w:tr w:rsidR="00C258AA" w14:paraId="110AA9A3" w14:textId="77777777" w:rsidTr="002D3913">
        <w:trPr>
          <w:gridAfter w:val="1"/>
          <w:wAfter w:w="28" w:type="dxa"/>
          <w:trHeight w:val="284"/>
        </w:trPr>
        <w:tc>
          <w:tcPr>
            <w:tcW w:w="5103" w:type="dxa"/>
            <w:tcBorders>
              <w:top w:val="nil"/>
              <w:left w:val="single" w:sz="4" w:space="0" w:color="auto"/>
              <w:bottom w:val="single" w:sz="4" w:space="0" w:color="auto"/>
              <w:right w:val="single" w:sz="4" w:space="0" w:color="auto"/>
            </w:tcBorders>
            <w:vAlign w:val="bottom"/>
            <w:hideMark/>
          </w:tcPr>
          <w:p w14:paraId="4D51BEA1" w14:textId="77777777" w:rsidR="00C258AA" w:rsidRDefault="00C258AA">
            <w:pPr>
              <w:rPr>
                <w:sz w:val="20"/>
                <w:szCs w:val="20"/>
              </w:rPr>
            </w:pPr>
            <w:r>
              <w:rPr>
                <w:sz w:val="20"/>
                <w:szCs w:val="20"/>
              </w:rPr>
              <w:t>Расходы на выплаты персоналу государственных (муниципальных) органов</w:t>
            </w:r>
          </w:p>
        </w:tc>
        <w:tc>
          <w:tcPr>
            <w:tcW w:w="572" w:type="dxa"/>
            <w:tcBorders>
              <w:top w:val="nil"/>
              <w:left w:val="nil"/>
              <w:bottom w:val="single" w:sz="4" w:space="0" w:color="auto"/>
              <w:right w:val="single" w:sz="4" w:space="0" w:color="auto"/>
            </w:tcBorders>
            <w:vAlign w:val="center"/>
            <w:hideMark/>
          </w:tcPr>
          <w:p w14:paraId="540AFAA2" w14:textId="77777777" w:rsidR="00C258AA" w:rsidRDefault="00C258AA">
            <w:pPr>
              <w:jc w:val="center"/>
              <w:rPr>
                <w:sz w:val="20"/>
                <w:szCs w:val="20"/>
              </w:rPr>
            </w:pPr>
            <w:r>
              <w:rPr>
                <w:sz w:val="20"/>
                <w:szCs w:val="20"/>
              </w:rPr>
              <w:t>02</w:t>
            </w:r>
          </w:p>
        </w:tc>
        <w:tc>
          <w:tcPr>
            <w:tcW w:w="713" w:type="dxa"/>
            <w:tcBorders>
              <w:top w:val="nil"/>
              <w:left w:val="nil"/>
              <w:bottom w:val="single" w:sz="4" w:space="0" w:color="auto"/>
              <w:right w:val="single" w:sz="4" w:space="0" w:color="auto"/>
            </w:tcBorders>
            <w:vAlign w:val="center"/>
            <w:hideMark/>
          </w:tcPr>
          <w:p w14:paraId="443DF204" w14:textId="77777777" w:rsidR="00C258AA" w:rsidRDefault="00C258AA">
            <w:pPr>
              <w:jc w:val="center"/>
              <w:rPr>
                <w:sz w:val="20"/>
                <w:szCs w:val="20"/>
              </w:rPr>
            </w:pPr>
            <w:r>
              <w:rPr>
                <w:sz w:val="20"/>
                <w:szCs w:val="20"/>
              </w:rPr>
              <w:t>03</w:t>
            </w:r>
          </w:p>
        </w:tc>
        <w:tc>
          <w:tcPr>
            <w:tcW w:w="1423" w:type="dxa"/>
            <w:tcBorders>
              <w:top w:val="nil"/>
              <w:left w:val="nil"/>
              <w:bottom w:val="single" w:sz="4" w:space="0" w:color="auto"/>
              <w:right w:val="single" w:sz="4" w:space="0" w:color="auto"/>
            </w:tcBorders>
            <w:vAlign w:val="center"/>
            <w:hideMark/>
          </w:tcPr>
          <w:p w14:paraId="177A6324" w14:textId="77777777" w:rsidR="00C258AA" w:rsidRDefault="00C258AA">
            <w:pPr>
              <w:jc w:val="center"/>
              <w:rPr>
                <w:sz w:val="20"/>
                <w:szCs w:val="20"/>
              </w:rPr>
            </w:pPr>
            <w:r>
              <w:rPr>
                <w:sz w:val="20"/>
                <w:szCs w:val="20"/>
              </w:rPr>
              <w:t>5000051180</w:t>
            </w:r>
          </w:p>
        </w:tc>
        <w:tc>
          <w:tcPr>
            <w:tcW w:w="714" w:type="dxa"/>
            <w:tcBorders>
              <w:top w:val="nil"/>
              <w:left w:val="nil"/>
              <w:bottom w:val="single" w:sz="4" w:space="0" w:color="auto"/>
              <w:right w:val="single" w:sz="4" w:space="0" w:color="auto"/>
            </w:tcBorders>
            <w:vAlign w:val="center"/>
            <w:hideMark/>
          </w:tcPr>
          <w:p w14:paraId="4D3A0DD4" w14:textId="77777777" w:rsidR="00C258AA" w:rsidRDefault="00C258AA">
            <w:pPr>
              <w:jc w:val="center"/>
              <w:rPr>
                <w:sz w:val="20"/>
                <w:szCs w:val="20"/>
              </w:rPr>
            </w:pPr>
            <w:r>
              <w:rPr>
                <w:sz w:val="20"/>
                <w:szCs w:val="20"/>
              </w:rPr>
              <w:t>120</w:t>
            </w:r>
          </w:p>
        </w:tc>
        <w:tc>
          <w:tcPr>
            <w:tcW w:w="1422" w:type="dxa"/>
            <w:tcBorders>
              <w:top w:val="nil"/>
              <w:left w:val="nil"/>
              <w:bottom w:val="single" w:sz="4" w:space="0" w:color="auto"/>
              <w:right w:val="single" w:sz="4" w:space="0" w:color="auto"/>
            </w:tcBorders>
            <w:vAlign w:val="center"/>
            <w:hideMark/>
          </w:tcPr>
          <w:p w14:paraId="47316F3B" w14:textId="77777777" w:rsidR="00C258AA" w:rsidRDefault="00C258AA">
            <w:pPr>
              <w:jc w:val="center"/>
              <w:rPr>
                <w:sz w:val="20"/>
                <w:szCs w:val="20"/>
              </w:rPr>
            </w:pPr>
            <w:r>
              <w:rPr>
                <w:sz w:val="20"/>
                <w:szCs w:val="20"/>
              </w:rPr>
              <w:t>856,60000</w:t>
            </w:r>
          </w:p>
        </w:tc>
        <w:tc>
          <w:tcPr>
            <w:tcW w:w="1423" w:type="dxa"/>
            <w:tcBorders>
              <w:top w:val="nil"/>
              <w:left w:val="nil"/>
              <w:bottom w:val="single" w:sz="4" w:space="0" w:color="auto"/>
              <w:right w:val="single" w:sz="4" w:space="0" w:color="auto"/>
            </w:tcBorders>
            <w:vAlign w:val="center"/>
            <w:hideMark/>
          </w:tcPr>
          <w:p w14:paraId="4E8515E1" w14:textId="77777777" w:rsidR="00C258AA" w:rsidRDefault="00C258AA">
            <w:pPr>
              <w:jc w:val="center"/>
              <w:rPr>
                <w:sz w:val="20"/>
                <w:szCs w:val="20"/>
              </w:rPr>
            </w:pPr>
            <w:r>
              <w:rPr>
                <w:sz w:val="20"/>
                <w:szCs w:val="20"/>
              </w:rPr>
              <w:t>0,00000</w:t>
            </w:r>
          </w:p>
        </w:tc>
        <w:tc>
          <w:tcPr>
            <w:tcW w:w="1230" w:type="dxa"/>
            <w:tcBorders>
              <w:top w:val="nil"/>
              <w:left w:val="nil"/>
              <w:bottom w:val="single" w:sz="4" w:space="0" w:color="auto"/>
              <w:right w:val="single" w:sz="4" w:space="0" w:color="auto"/>
            </w:tcBorders>
            <w:vAlign w:val="center"/>
            <w:hideMark/>
          </w:tcPr>
          <w:p w14:paraId="62A544B5" w14:textId="77777777" w:rsidR="00C258AA" w:rsidRDefault="00C258AA">
            <w:pPr>
              <w:jc w:val="center"/>
              <w:rPr>
                <w:sz w:val="20"/>
                <w:szCs w:val="20"/>
              </w:rPr>
            </w:pPr>
            <w:r>
              <w:rPr>
                <w:sz w:val="20"/>
                <w:szCs w:val="20"/>
              </w:rPr>
              <w:t>856,60000</w:t>
            </w:r>
          </w:p>
        </w:tc>
        <w:tc>
          <w:tcPr>
            <w:tcW w:w="1423" w:type="dxa"/>
            <w:tcBorders>
              <w:top w:val="nil"/>
              <w:left w:val="nil"/>
              <w:bottom w:val="single" w:sz="4" w:space="0" w:color="auto"/>
              <w:right w:val="single" w:sz="4" w:space="0" w:color="auto"/>
            </w:tcBorders>
            <w:vAlign w:val="center"/>
            <w:hideMark/>
          </w:tcPr>
          <w:p w14:paraId="7949CA23" w14:textId="77777777" w:rsidR="00C258AA" w:rsidRDefault="00C258AA">
            <w:pPr>
              <w:jc w:val="center"/>
              <w:rPr>
                <w:sz w:val="20"/>
                <w:szCs w:val="20"/>
              </w:rPr>
            </w:pPr>
            <w:r>
              <w:rPr>
                <w:sz w:val="20"/>
                <w:szCs w:val="20"/>
              </w:rPr>
              <w:t xml:space="preserve">0,00000  </w:t>
            </w:r>
          </w:p>
        </w:tc>
        <w:tc>
          <w:tcPr>
            <w:tcW w:w="1422" w:type="dxa"/>
            <w:tcBorders>
              <w:top w:val="nil"/>
              <w:left w:val="nil"/>
              <w:bottom w:val="single" w:sz="4" w:space="0" w:color="auto"/>
              <w:right w:val="single" w:sz="4" w:space="0" w:color="auto"/>
            </w:tcBorders>
            <w:vAlign w:val="center"/>
            <w:hideMark/>
          </w:tcPr>
          <w:p w14:paraId="1EDCA09F" w14:textId="77777777" w:rsidR="00C258AA" w:rsidRDefault="00C258AA">
            <w:pPr>
              <w:jc w:val="center"/>
              <w:rPr>
                <w:sz w:val="20"/>
                <w:szCs w:val="20"/>
              </w:rPr>
            </w:pPr>
            <w:r>
              <w:rPr>
                <w:sz w:val="20"/>
                <w:szCs w:val="20"/>
              </w:rPr>
              <w:t xml:space="preserve">856,60000  </w:t>
            </w:r>
          </w:p>
        </w:tc>
      </w:tr>
      <w:tr w:rsidR="00C258AA" w14:paraId="4816E052" w14:textId="77777777" w:rsidTr="002D3913">
        <w:trPr>
          <w:gridAfter w:val="1"/>
          <w:wAfter w:w="28" w:type="dxa"/>
          <w:trHeight w:val="284"/>
        </w:trPr>
        <w:tc>
          <w:tcPr>
            <w:tcW w:w="5103" w:type="dxa"/>
            <w:tcBorders>
              <w:top w:val="nil"/>
              <w:left w:val="single" w:sz="4" w:space="0" w:color="auto"/>
              <w:bottom w:val="single" w:sz="4" w:space="0" w:color="auto"/>
              <w:right w:val="single" w:sz="4" w:space="0" w:color="auto"/>
            </w:tcBorders>
            <w:vAlign w:val="bottom"/>
            <w:hideMark/>
          </w:tcPr>
          <w:p w14:paraId="611A9CB1" w14:textId="77777777" w:rsidR="00C258AA" w:rsidRDefault="00C258AA">
            <w:pPr>
              <w:rPr>
                <w:sz w:val="20"/>
                <w:szCs w:val="20"/>
              </w:rPr>
            </w:pPr>
            <w:r>
              <w:rPr>
                <w:sz w:val="20"/>
                <w:szCs w:val="20"/>
              </w:rPr>
              <w:t>Национальная безопасность и правоохранительная деятельность</w:t>
            </w:r>
          </w:p>
        </w:tc>
        <w:tc>
          <w:tcPr>
            <w:tcW w:w="572" w:type="dxa"/>
            <w:tcBorders>
              <w:top w:val="nil"/>
              <w:left w:val="nil"/>
              <w:bottom w:val="single" w:sz="4" w:space="0" w:color="auto"/>
              <w:right w:val="single" w:sz="4" w:space="0" w:color="auto"/>
            </w:tcBorders>
            <w:vAlign w:val="center"/>
            <w:hideMark/>
          </w:tcPr>
          <w:p w14:paraId="54FA2145" w14:textId="77777777" w:rsidR="00C258AA" w:rsidRDefault="00C258AA">
            <w:pPr>
              <w:jc w:val="center"/>
              <w:rPr>
                <w:sz w:val="20"/>
                <w:szCs w:val="20"/>
              </w:rPr>
            </w:pPr>
            <w:r>
              <w:rPr>
                <w:sz w:val="20"/>
                <w:szCs w:val="20"/>
              </w:rPr>
              <w:t>03</w:t>
            </w:r>
          </w:p>
        </w:tc>
        <w:tc>
          <w:tcPr>
            <w:tcW w:w="713" w:type="dxa"/>
            <w:tcBorders>
              <w:top w:val="nil"/>
              <w:left w:val="nil"/>
              <w:bottom w:val="single" w:sz="4" w:space="0" w:color="auto"/>
              <w:right w:val="single" w:sz="4" w:space="0" w:color="auto"/>
            </w:tcBorders>
            <w:vAlign w:val="center"/>
            <w:hideMark/>
          </w:tcPr>
          <w:p w14:paraId="1ADB2E48" w14:textId="77777777" w:rsidR="00C258AA" w:rsidRDefault="00C258AA">
            <w:pPr>
              <w:jc w:val="center"/>
              <w:rPr>
                <w:sz w:val="20"/>
                <w:szCs w:val="20"/>
              </w:rPr>
            </w:pPr>
            <w:r>
              <w:rPr>
                <w:sz w:val="20"/>
                <w:szCs w:val="20"/>
              </w:rPr>
              <w:t> </w:t>
            </w:r>
          </w:p>
        </w:tc>
        <w:tc>
          <w:tcPr>
            <w:tcW w:w="1423" w:type="dxa"/>
            <w:tcBorders>
              <w:top w:val="nil"/>
              <w:left w:val="nil"/>
              <w:bottom w:val="single" w:sz="4" w:space="0" w:color="auto"/>
              <w:right w:val="single" w:sz="4" w:space="0" w:color="auto"/>
            </w:tcBorders>
            <w:vAlign w:val="center"/>
            <w:hideMark/>
          </w:tcPr>
          <w:p w14:paraId="658B4E4E" w14:textId="77777777" w:rsidR="00C258AA" w:rsidRDefault="00C258AA">
            <w:pPr>
              <w:jc w:val="center"/>
              <w:rPr>
                <w:sz w:val="20"/>
                <w:szCs w:val="20"/>
              </w:rPr>
            </w:pPr>
            <w:r>
              <w:rPr>
                <w:sz w:val="20"/>
                <w:szCs w:val="20"/>
              </w:rPr>
              <w:t> </w:t>
            </w:r>
          </w:p>
        </w:tc>
        <w:tc>
          <w:tcPr>
            <w:tcW w:w="714" w:type="dxa"/>
            <w:tcBorders>
              <w:top w:val="nil"/>
              <w:left w:val="nil"/>
              <w:bottom w:val="single" w:sz="4" w:space="0" w:color="auto"/>
              <w:right w:val="single" w:sz="4" w:space="0" w:color="auto"/>
            </w:tcBorders>
            <w:vAlign w:val="center"/>
            <w:hideMark/>
          </w:tcPr>
          <w:p w14:paraId="2C47F17C" w14:textId="77777777" w:rsidR="00C258AA" w:rsidRDefault="00C258AA">
            <w:pPr>
              <w:jc w:val="center"/>
              <w:rPr>
                <w:sz w:val="20"/>
                <w:szCs w:val="20"/>
              </w:rPr>
            </w:pPr>
            <w:r>
              <w:rPr>
                <w:sz w:val="20"/>
                <w:szCs w:val="20"/>
              </w:rPr>
              <w:t> </w:t>
            </w:r>
          </w:p>
        </w:tc>
        <w:tc>
          <w:tcPr>
            <w:tcW w:w="1422" w:type="dxa"/>
            <w:tcBorders>
              <w:top w:val="nil"/>
              <w:left w:val="nil"/>
              <w:bottom w:val="single" w:sz="4" w:space="0" w:color="auto"/>
              <w:right w:val="single" w:sz="4" w:space="0" w:color="auto"/>
            </w:tcBorders>
            <w:vAlign w:val="center"/>
            <w:hideMark/>
          </w:tcPr>
          <w:p w14:paraId="5F07F225" w14:textId="77777777" w:rsidR="00C258AA" w:rsidRDefault="00C258AA">
            <w:pPr>
              <w:jc w:val="center"/>
              <w:rPr>
                <w:sz w:val="20"/>
                <w:szCs w:val="20"/>
              </w:rPr>
            </w:pPr>
            <w:r>
              <w:rPr>
                <w:sz w:val="20"/>
                <w:szCs w:val="20"/>
              </w:rPr>
              <w:t>4 448,36474</w:t>
            </w:r>
          </w:p>
        </w:tc>
        <w:tc>
          <w:tcPr>
            <w:tcW w:w="1423" w:type="dxa"/>
            <w:tcBorders>
              <w:top w:val="nil"/>
              <w:left w:val="nil"/>
              <w:bottom w:val="single" w:sz="4" w:space="0" w:color="auto"/>
              <w:right w:val="single" w:sz="4" w:space="0" w:color="auto"/>
            </w:tcBorders>
            <w:vAlign w:val="center"/>
            <w:hideMark/>
          </w:tcPr>
          <w:p w14:paraId="4EE155F3" w14:textId="77777777" w:rsidR="00C258AA" w:rsidRDefault="00C258AA">
            <w:pPr>
              <w:jc w:val="center"/>
              <w:rPr>
                <w:sz w:val="20"/>
                <w:szCs w:val="20"/>
              </w:rPr>
            </w:pPr>
            <w:r>
              <w:rPr>
                <w:sz w:val="20"/>
                <w:szCs w:val="20"/>
              </w:rPr>
              <w:t>4 214,96474</w:t>
            </w:r>
          </w:p>
        </w:tc>
        <w:tc>
          <w:tcPr>
            <w:tcW w:w="1230" w:type="dxa"/>
            <w:tcBorders>
              <w:top w:val="nil"/>
              <w:left w:val="nil"/>
              <w:bottom w:val="single" w:sz="4" w:space="0" w:color="auto"/>
              <w:right w:val="single" w:sz="4" w:space="0" w:color="auto"/>
            </w:tcBorders>
            <w:vAlign w:val="center"/>
            <w:hideMark/>
          </w:tcPr>
          <w:p w14:paraId="35AB2352" w14:textId="77777777" w:rsidR="00C258AA" w:rsidRDefault="00C258AA">
            <w:pPr>
              <w:jc w:val="center"/>
              <w:rPr>
                <w:sz w:val="20"/>
                <w:szCs w:val="20"/>
              </w:rPr>
            </w:pPr>
            <w:r>
              <w:rPr>
                <w:sz w:val="20"/>
                <w:szCs w:val="20"/>
              </w:rPr>
              <w:t>233,40000</w:t>
            </w:r>
          </w:p>
        </w:tc>
        <w:tc>
          <w:tcPr>
            <w:tcW w:w="1423" w:type="dxa"/>
            <w:tcBorders>
              <w:top w:val="nil"/>
              <w:left w:val="nil"/>
              <w:bottom w:val="single" w:sz="4" w:space="0" w:color="auto"/>
              <w:right w:val="single" w:sz="4" w:space="0" w:color="auto"/>
            </w:tcBorders>
            <w:vAlign w:val="center"/>
            <w:hideMark/>
          </w:tcPr>
          <w:p w14:paraId="0176C4AE" w14:textId="77777777" w:rsidR="00C258AA" w:rsidRDefault="00C258AA">
            <w:pPr>
              <w:jc w:val="center"/>
              <w:rPr>
                <w:sz w:val="20"/>
                <w:szCs w:val="20"/>
              </w:rPr>
            </w:pPr>
            <w:r>
              <w:rPr>
                <w:sz w:val="20"/>
                <w:szCs w:val="20"/>
              </w:rPr>
              <w:t xml:space="preserve">606,84016  </w:t>
            </w:r>
          </w:p>
        </w:tc>
        <w:tc>
          <w:tcPr>
            <w:tcW w:w="1422" w:type="dxa"/>
            <w:tcBorders>
              <w:top w:val="nil"/>
              <w:left w:val="nil"/>
              <w:bottom w:val="single" w:sz="4" w:space="0" w:color="auto"/>
              <w:right w:val="single" w:sz="4" w:space="0" w:color="auto"/>
            </w:tcBorders>
            <w:vAlign w:val="center"/>
            <w:hideMark/>
          </w:tcPr>
          <w:p w14:paraId="4463EA0D" w14:textId="77777777" w:rsidR="00C258AA" w:rsidRDefault="00C258AA">
            <w:pPr>
              <w:jc w:val="center"/>
              <w:rPr>
                <w:sz w:val="20"/>
                <w:szCs w:val="20"/>
              </w:rPr>
            </w:pPr>
            <w:r>
              <w:rPr>
                <w:sz w:val="20"/>
                <w:szCs w:val="20"/>
              </w:rPr>
              <w:t xml:space="preserve">5 055,20490  </w:t>
            </w:r>
          </w:p>
        </w:tc>
      </w:tr>
      <w:tr w:rsidR="00C258AA" w14:paraId="1622184C" w14:textId="77777777" w:rsidTr="002D3913">
        <w:trPr>
          <w:gridAfter w:val="1"/>
          <w:wAfter w:w="28" w:type="dxa"/>
          <w:trHeight w:val="284"/>
        </w:trPr>
        <w:tc>
          <w:tcPr>
            <w:tcW w:w="5103" w:type="dxa"/>
            <w:tcBorders>
              <w:top w:val="nil"/>
              <w:left w:val="single" w:sz="4" w:space="0" w:color="auto"/>
              <w:bottom w:val="single" w:sz="4" w:space="0" w:color="auto"/>
              <w:right w:val="single" w:sz="4" w:space="0" w:color="auto"/>
            </w:tcBorders>
            <w:vAlign w:val="bottom"/>
            <w:hideMark/>
          </w:tcPr>
          <w:p w14:paraId="30A888CD" w14:textId="77777777" w:rsidR="00C258AA" w:rsidRDefault="00C258AA">
            <w:pPr>
              <w:rPr>
                <w:sz w:val="20"/>
                <w:szCs w:val="20"/>
              </w:rPr>
            </w:pPr>
            <w:r>
              <w:rPr>
                <w:sz w:val="20"/>
                <w:szCs w:val="20"/>
              </w:rPr>
              <w:t>Органы юстиции</w:t>
            </w:r>
          </w:p>
        </w:tc>
        <w:tc>
          <w:tcPr>
            <w:tcW w:w="572" w:type="dxa"/>
            <w:tcBorders>
              <w:top w:val="nil"/>
              <w:left w:val="nil"/>
              <w:bottom w:val="single" w:sz="4" w:space="0" w:color="auto"/>
              <w:right w:val="single" w:sz="4" w:space="0" w:color="auto"/>
            </w:tcBorders>
            <w:vAlign w:val="center"/>
            <w:hideMark/>
          </w:tcPr>
          <w:p w14:paraId="4C94E03C" w14:textId="77777777" w:rsidR="00C258AA" w:rsidRDefault="00C258AA">
            <w:pPr>
              <w:jc w:val="center"/>
              <w:rPr>
                <w:sz w:val="20"/>
                <w:szCs w:val="20"/>
              </w:rPr>
            </w:pPr>
            <w:r>
              <w:rPr>
                <w:sz w:val="20"/>
                <w:szCs w:val="20"/>
              </w:rPr>
              <w:t>03</w:t>
            </w:r>
          </w:p>
        </w:tc>
        <w:tc>
          <w:tcPr>
            <w:tcW w:w="713" w:type="dxa"/>
            <w:tcBorders>
              <w:top w:val="nil"/>
              <w:left w:val="nil"/>
              <w:bottom w:val="single" w:sz="4" w:space="0" w:color="auto"/>
              <w:right w:val="single" w:sz="4" w:space="0" w:color="auto"/>
            </w:tcBorders>
            <w:vAlign w:val="center"/>
            <w:hideMark/>
          </w:tcPr>
          <w:p w14:paraId="066B4DBE" w14:textId="77777777" w:rsidR="00C258AA" w:rsidRDefault="00C258AA">
            <w:pPr>
              <w:jc w:val="center"/>
              <w:rPr>
                <w:sz w:val="20"/>
                <w:szCs w:val="20"/>
              </w:rPr>
            </w:pPr>
            <w:r>
              <w:rPr>
                <w:sz w:val="20"/>
                <w:szCs w:val="20"/>
              </w:rPr>
              <w:t>04</w:t>
            </w:r>
          </w:p>
        </w:tc>
        <w:tc>
          <w:tcPr>
            <w:tcW w:w="1423" w:type="dxa"/>
            <w:tcBorders>
              <w:top w:val="nil"/>
              <w:left w:val="nil"/>
              <w:bottom w:val="single" w:sz="4" w:space="0" w:color="auto"/>
              <w:right w:val="single" w:sz="4" w:space="0" w:color="auto"/>
            </w:tcBorders>
            <w:vAlign w:val="center"/>
            <w:hideMark/>
          </w:tcPr>
          <w:p w14:paraId="5D9233BC" w14:textId="77777777" w:rsidR="00C258AA" w:rsidRDefault="00C258AA">
            <w:pPr>
              <w:jc w:val="center"/>
              <w:rPr>
                <w:sz w:val="20"/>
                <w:szCs w:val="20"/>
              </w:rPr>
            </w:pPr>
            <w:r>
              <w:rPr>
                <w:sz w:val="20"/>
                <w:szCs w:val="20"/>
              </w:rPr>
              <w:t> </w:t>
            </w:r>
          </w:p>
        </w:tc>
        <w:tc>
          <w:tcPr>
            <w:tcW w:w="714" w:type="dxa"/>
            <w:tcBorders>
              <w:top w:val="nil"/>
              <w:left w:val="nil"/>
              <w:bottom w:val="single" w:sz="4" w:space="0" w:color="auto"/>
              <w:right w:val="single" w:sz="4" w:space="0" w:color="auto"/>
            </w:tcBorders>
            <w:vAlign w:val="center"/>
            <w:hideMark/>
          </w:tcPr>
          <w:p w14:paraId="4CD79899" w14:textId="77777777" w:rsidR="00C258AA" w:rsidRDefault="00C258AA">
            <w:pPr>
              <w:jc w:val="center"/>
              <w:rPr>
                <w:sz w:val="20"/>
                <w:szCs w:val="20"/>
              </w:rPr>
            </w:pPr>
            <w:r>
              <w:rPr>
                <w:sz w:val="20"/>
                <w:szCs w:val="20"/>
              </w:rPr>
              <w:t> </w:t>
            </w:r>
          </w:p>
        </w:tc>
        <w:tc>
          <w:tcPr>
            <w:tcW w:w="1422" w:type="dxa"/>
            <w:tcBorders>
              <w:top w:val="nil"/>
              <w:left w:val="nil"/>
              <w:bottom w:val="single" w:sz="4" w:space="0" w:color="auto"/>
              <w:right w:val="single" w:sz="4" w:space="0" w:color="auto"/>
            </w:tcBorders>
            <w:vAlign w:val="center"/>
            <w:hideMark/>
          </w:tcPr>
          <w:p w14:paraId="0606159B" w14:textId="77777777" w:rsidR="00C258AA" w:rsidRDefault="00C258AA">
            <w:pPr>
              <w:jc w:val="center"/>
              <w:rPr>
                <w:sz w:val="20"/>
                <w:szCs w:val="20"/>
              </w:rPr>
            </w:pPr>
            <w:r>
              <w:rPr>
                <w:sz w:val="20"/>
                <w:szCs w:val="20"/>
              </w:rPr>
              <w:t>233,40000</w:t>
            </w:r>
          </w:p>
        </w:tc>
        <w:tc>
          <w:tcPr>
            <w:tcW w:w="1423" w:type="dxa"/>
            <w:tcBorders>
              <w:top w:val="nil"/>
              <w:left w:val="nil"/>
              <w:bottom w:val="single" w:sz="4" w:space="0" w:color="auto"/>
              <w:right w:val="single" w:sz="4" w:space="0" w:color="auto"/>
            </w:tcBorders>
            <w:vAlign w:val="center"/>
            <w:hideMark/>
          </w:tcPr>
          <w:p w14:paraId="32777DA0" w14:textId="77777777" w:rsidR="00C258AA" w:rsidRDefault="00C258AA">
            <w:pPr>
              <w:jc w:val="center"/>
              <w:rPr>
                <w:sz w:val="20"/>
                <w:szCs w:val="20"/>
              </w:rPr>
            </w:pPr>
            <w:r>
              <w:rPr>
                <w:sz w:val="20"/>
                <w:szCs w:val="20"/>
              </w:rPr>
              <w:t>0,00000</w:t>
            </w:r>
          </w:p>
        </w:tc>
        <w:tc>
          <w:tcPr>
            <w:tcW w:w="1230" w:type="dxa"/>
            <w:tcBorders>
              <w:top w:val="nil"/>
              <w:left w:val="nil"/>
              <w:bottom w:val="single" w:sz="4" w:space="0" w:color="auto"/>
              <w:right w:val="single" w:sz="4" w:space="0" w:color="auto"/>
            </w:tcBorders>
            <w:vAlign w:val="center"/>
            <w:hideMark/>
          </w:tcPr>
          <w:p w14:paraId="2D1B444F" w14:textId="77777777" w:rsidR="00C258AA" w:rsidRDefault="00C258AA">
            <w:pPr>
              <w:jc w:val="center"/>
              <w:rPr>
                <w:sz w:val="20"/>
                <w:szCs w:val="20"/>
              </w:rPr>
            </w:pPr>
            <w:r>
              <w:rPr>
                <w:sz w:val="20"/>
                <w:szCs w:val="20"/>
              </w:rPr>
              <w:t>233,40000</w:t>
            </w:r>
          </w:p>
        </w:tc>
        <w:tc>
          <w:tcPr>
            <w:tcW w:w="1423" w:type="dxa"/>
            <w:tcBorders>
              <w:top w:val="nil"/>
              <w:left w:val="nil"/>
              <w:bottom w:val="single" w:sz="4" w:space="0" w:color="auto"/>
              <w:right w:val="single" w:sz="4" w:space="0" w:color="auto"/>
            </w:tcBorders>
            <w:vAlign w:val="center"/>
            <w:hideMark/>
          </w:tcPr>
          <w:p w14:paraId="0A1854BB" w14:textId="77777777" w:rsidR="00C258AA" w:rsidRDefault="00C258AA">
            <w:pPr>
              <w:jc w:val="center"/>
              <w:rPr>
                <w:sz w:val="20"/>
                <w:szCs w:val="20"/>
              </w:rPr>
            </w:pPr>
            <w:r>
              <w:rPr>
                <w:sz w:val="20"/>
                <w:szCs w:val="20"/>
              </w:rPr>
              <w:t xml:space="preserve">0,00000  </w:t>
            </w:r>
          </w:p>
        </w:tc>
        <w:tc>
          <w:tcPr>
            <w:tcW w:w="1422" w:type="dxa"/>
            <w:tcBorders>
              <w:top w:val="nil"/>
              <w:left w:val="nil"/>
              <w:bottom w:val="single" w:sz="4" w:space="0" w:color="auto"/>
              <w:right w:val="single" w:sz="4" w:space="0" w:color="auto"/>
            </w:tcBorders>
            <w:vAlign w:val="center"/>
            <w:hideMark/>
          </w:tcPr>
          <w:p w14:paraId="62774F17" w14:textId="77777777" w:rsidR="00C258AA" w:rsidRDefault="00C258AA">
            <w:pPr>
              <w:jc w:val="center"/>
              <w:rPr>
                <w:sz w:val="20"/>
                <w:szCs w:val="20"/>
              </w:rPr>
            </w:pPr>
            <w:r>
              <w:rPr>
                <w:sz w:val="20"/>
                <w:szCs w:val="20"/>
              </w:rPr>
              <w:t xml:space="preserve">233,40000  </w:t>
            </w:r>
          </w:p>
        </w:tc>
      </w:tr>
      <w:tr w:rsidR="00C258AA" w14:paraId="484F08F4" w14:textId="77777777" w:rsidTr="002D3913">
        <w:trPr>
          <w:gridAfter w:val="1"/>
          <w:wAfter w:w="28" w:type="dxa"/>
          <w:trHeight w:val="284"/>
        </w:trPr>
        <w:tc>
          <w:tcPr>
            <w:tcW w:w="5103" w:type="dxa"/>
            <w:tcBorders>
              <w:top w:val="nil"/>
              <w:left w:val="single" w:sz="4" w:space="0" w:color="auto"/>
              <w:bottom w:val="single" w:sz="4" w:space="0" w:color="auto"/>
              <w:right w:val="single" w:sz="4" w:space="0" w:color="auto"/>
            </w:tcBorders>
            <w:vAlign w:val="bottom"/>
            <w:hideMark/>
          </w:tcPr>
          <w:p w14:paraId="350AE783" w14:textId="77777777" w:rsidR="00C258AA" w:rsidRDefault="00C258AA">
            <w:pPr>
              <w:rPr>
                <w:sz w:val="20"/>
                <w:szCs w:val="20"/>
              </w:rPr>
            </w:pPr>
            <w:r>
              <w:rPr>
                <w:sz w:val="20"/>
                <w:szCs w:val="20"/>
              </w:rPr>
              <w:t>Муниципальная программа "Совершенствование муниципального управления в сельском поселении Салым"</w:t>
            </w:r>
          </w:p>
        </w:tc>
        <w:tc>
          <w:tcPr>
            <w:tcW w:w="572" w:type="dxa"/>
            <w:tcBorders>
              <w:top w:val="nil"/>
              <w:left w:val="nil"/>
              <w:bottom w:val="single" w:sz="4" w:space="0" w:color="auto"/>
              <w:right w:val="single" w:sz="4" w:space="0" w:color="auto"/>
            </w:tcBorders>
            <w:vAlign w:val="center"/>
            <w:hideMark/>
          </w:tcPr>
          <w:p w14:paraId="7E606680" w14:textId="77777777" w:rsidR="00C258AA" w:rsidRDefault="00C258AA">
            <w:pPr>
              <w:jc w:val="center"/>
              <w:rPr>
                <w:sz w:val="20"/>
                <w:szCs w:val="20"/>
              </w:rPr>
            </w:pPr>
            <w:r>
              <w:rPr>
                <w:sz w:val="20"/>
                <w:szCs w:val="20"/>
              </w:rPr>
              <w:t>03</w:t>
            </w:r>
          </w:p>
        </w:tc>
        <w:tc>
          <w:tcPr>
            <w:tcW w:w="713" w:type="dxa"/>
            <w:tcBorders>
              <w:top w:val="nil"/>
              <w:left w:val="nil"/>
              <w:bottom w:val="single" w:sz="4" w:space="0" w:color="auto"/>
              <w:right w:val="single" w:sz="4" w:space="0" w:color="auto"/>
            </w:tcBorders>
            <w:vAlign w:val="center"/>
            <w:hideMark/>
          </w:tcPr>
          <w:p w14:paraId="53493B81" w14:textId="77777777" w:rsidR="00C258AA" w:rsidRDefault="00C258AA">
            <w:pPr>
              <w:jc w:val="center"/>
              <w:rPr>
                <w:sz w:val="20"/>
                <w:szCs w:val="20"/>
              </w:rPr>
            </w:pPr>
            <w:r>
              <w:rPr>
                <w:sz w:val="20"/>
                <w:szCs w:val="20"/>
              </w:rPr>
              <w:t>04</w:t>
            </w:r>
          </w:p>
        </w:tc>
        <w:tc>
          <w:tcPr>
            <w:tcW w:w="1423" w:type="dxa"/>
            <w:tcBorders>
              <w:top w:val="nil"/>
              <w:left w:val="nil"/>
              <w:bottom w:val="single" w:sz="4" w:space="0" w:color="auto"/>
              <w:right w:val="single" w:sz="4" w:space="0" w:color="auto"/>
            </w:tcBorders>
            <w:vAlign w:val="center"/>
            <w:hideMark/>
          </w:tcPr>
          <w:p w14:paraId="3B7C9935" w14:textId="77777777" w:rsidR="00C258AA" w:rsidRDefault="00C258AA">
            <w:pPr>
              <w:jc w:val="center"/>
              <w:rPr>
                <w:sz w:val="20"/>
                <w:szCs w:val="20"/>
              </w:rPr>
            </w:pPr>
            <w:r>
              <w:rPr>
                <w:sz w:val="20"/>
                <w:szCs w:val="20"/>
              </w:rPr>
              <w:t>0600000000</w:t>
            </w:r>
          </w:p>
        </w:tc>
        <w:tc>
          <w:tcPr>
            <w:tcW w:w="714" w:type="dxa"/>
            <w:tcBorders>
              <w:top w:val="nil"/>
              <w:left w:val="nil"/>
              <w:bottom w:val="single" w:sz="4" w:space="0" w:color="auto"/>
              <w:right w:val="single" w:sz="4" w:space="0" w:color="auto"/>
            </w:tcBorders>
            <w:vAlign w:val="center"/>
            <w:hideMark/>
          </w:tcPr>
          <w:p w14:paraId="360E5BD3" w14:textId="77777777" w:rsidR="00C258AA" w:rsidRDefault="00C258AA">
            <w:pPr>
              <w:jc w:val="center"/>
              <w:rPr>
                <w:sz w:val="20"/>
                <w:szCs w:val="20"/>
              </w:rPr>
            </w:pPr>
            <w:r>
              <w:rPr>
                <w:sz w:val="20"/>
                <w:szCs w:val="20"/>
              </w:rPr>
              <w:t> </w:t>
            </w:r>
          </w:p>
        </w:tc>
        <w:tc>
          <w:tcPr>
            <w:tcW w:w="1422" w:type="dxa"/>
            <w:tcBorders>
              <w:top w:val="nil"/>
              <w:left w:val="nil"/>
              <w:bottom w:val="single" w:sz="4" w:space="0" w:color="auto"/>
              <w:right w:val="single" w:sz="4" w:space="0" w:color="auto"/>
            </w:tcBorders>
            <w:vAlign w:val="center"/>
            <w:hideMark/>
          </w:tcPr>
          <w:p w14:paraId="5FE571C3" w14:textId="77777777" w:rsidR="00C258AA" w:rsidRDefault="00C258AA">
            <w:pPr>
              <w:jc w:val="center"/>
              <w:rPr>
                <w:sz w:val="20"/>
                <w:szCs w:val="20"/>
              </w:rPr>
            </w:pPr>
            <w:r>
              <w:rPr>
                <w:sz w:val="20"/>
                <w:szCs w:val="20"/>
              </w:rPr>
              <w:t>233,40000</w:t>
            </w:r>
          </w:p>
        </w:tc>
        <w:tc>
          <w:tcPr>
            <w:tcW w:w="1423" w:type="dxa"/>
            <w:tcBorders>
              <w:top w:val="nil"/>
              <w:left w:val="nil"/>
              <w:bottom w:val="single" w:sz="4" w:space="0" w:color="auto"/>
              <w:right w:val="single" w:sz="4" w:space="0" w:color="auto"/>
            </w:tcBorders>
            <w:vAlign w:val="center"/>
            <w:hideMark/>
          </w:tcPr>
          <w:p w14:paraId="004A23F4" w14:textId="77777777" w:rsidR="00C258AA" w:rsidRDefault="00C258AA">
            <w:pPr>
              <w:jc w:val="center"/>
              <w:rPr>
                <w:sz w:val="20"/>
                <w:szCs w:val="20"/>
              </w:rPr>
            </w:pPr>
            <w:r>
              <w:rPr>
                <w:sz w:val="20"/>
                <w:szCs w:val="20"/>
              </w:rPr>
              <w:t>0,00000</w:t>
            </w:r>
          </w:p>
        </w:tc>
        <w:tc>
          <w:tcPr>
            <w:tcW w:w="1230" w:type="dxa"/>
            <w:tcBorders>
              <w:top w:val="nil"/>
              <w:left w:val="nil"/>
              <w:bottom w:val="single" w:sz="4" w:space="0" w:color="auto"/>
              <w:right w:val="single" w:sz="4" w:space="0" w:color="auto"/>
            </w:tcBorders>
            <w:vAlign w:val="center"/>
            <w:hideMark/>
          </w:tcPr>
          <w:p w14:paraId="37520083" w14:textId="77777777" w:rsidR="00C258AA" w:rsidRDefault="00C258AA">
            <w:pPr>
              <w:jc w:val="center"/>
              <w:rPr>
                <w:sz w:val="20"/>
                <w:szCs w:val="20"/>
              </w:rPr>
            </w:pPr>
            <w:r>
              <w:rPr>
                <w:sz w:val="20"/>
                <w:szCs w:val="20"/>
              </w:rPr>
              <w:t>233,40000</w:t>
            </w:r>
          </w:p>
        </w:tc>
        <w:tc>
          <w:tcPr>
            <w:tcW w:w="1423" w:type="dxa"/>
            <w:tcBorders>
              <w:top w:val="nil"/>
              <w:left w:val="nil"/>
              <w:bottom w:val="single" w:sz="4" w:space="0" w:color="auto"/>
              <w:right w:val="single" w:sz="4" w:space="0" w:color="auto"/>
            </w:tcBorders>
            <w:vAlign w:val="center"/>
            <w:hideMark/>
          </w:tcPr>
          <w:p w14:paraId="5FEA7642" w14:textId="77777777" w:rsidR="00C258AA" w:rsidRDefault="00C258AA">
            <w:pPr>
              <w:jc w:val="center"/>
              <w:rPr>
                <w:sz w:val="20"/>
                <w:szCs w:val="20"/>
              </w:rPr>
            </w:pPr>
            <w:r>
              <w:rPr>
                <w:sz w:val="20"/>
                <w:szCs w:val="20"/>
              </w:rPr>
              <w:t xml:space="preserve">0,00000  </w:t>
            </w:r>
          </w:p>
        </w:tc>
        <w:tc>
          <w:tcPr>
            <w:tcW w:w="1422" w:type="dxa"/>
            <w:tcBorders>
              <w:top w:val="nil"/>
              <w:left w:val="nil"/>
              <w:bottom w:val="single" w:sz="4" w:space="0" w:color="auto"/>
              <w:right w:val="single" w:sz="4" w:space="0" w:color="auto"/>
            </w:tcBorders>
            <w:vAlign w:val="center"/>
            <w:hideMark/>
          </w:tcPr>
          <w:p w14:paraId="40C7B3F1" w14:textId="77777777" w:rsidR="00C258AA" w:rsidRDefault="00C258AA">
            <w:pPr>
              <w:jc w:val="center"/>
              <w:rPr>
                <w:sz w:val="20"/>
                <w:szCs w:val="20"/>
              </w:rPr>
            </w:pPr>
            <w:r>
              <w:rPr>
                <w:sz w:val="20"/>
                <w:szCs w:val="20"/>
              </w:rPr>
              <w:t xml:space="preserve">233,40000  </w:t>
            </w:r>
          </w:p>
        </w:tc>
      </w:tr>
      <w:tr w:rsidR="00C258AA" w14:paraId="146EA209" w14:textId="77777777" w:rsidTr="002D3913">
        <w:trPr>
          <w:gridAfter w:val="1"/>
          <w:wAfter w:w="28" w:type="dxa"/>
          <w:trHeight w:val="284"/>
        </w:trPr>
        <w:tc>
          <w:tcPr>
            <w:tcW w:w="5103" w:type="dxa"/>
            <w:tcBorders>
              <w:top w:val="nil"/>
              <w:left w:val="single" w:sz="4" w:space="0" w:color="auto"/>
              <w:bottom w:val="single" w:sz="4" w:space="0" w:color="auto"/>
              <w:right w:val="single" w:sz="4" w:space="0" w:color="auto"/>
            </w:tcBorders>
            <w:vAlign w:val="bottom"/>
            <w:hideMark/>
          </w:tcPr>
          <w:p w14:paraId="1B1761C5" w14:textId="77777777" w:rsidR="00C258AA" w:rsidRDefault="00C258AA">
            <w:pPr>
              <w:rPr>
                <w:sz w:val="20"/>
                <w:szCs w:val="20"/>
              </w:rPr>
            </w:pPr>
            <w:r>
              <w:rPr>
                <w:sz w:val="20"/>
                <w:szCs w:val="20"/>
              </w:rPr>
              <w:t>Основное мероприятие "Осуществление выполнения переданных государственных полномочий"</w:t>
            </w:r>
          </w:p>
        </w:tc>
        <w:tc>
          <w:tcPr>
            <w:tcW w:w="572" w:type="dxa"/>
            <w:tcBorders>
              <w:top w:val="nil"/>
              <w:left w:val="nil"/>
              <w:bottom w:val="single" w:sz="4" w:space="0" w:color="auto"/>
              <w:right w:val="single" w:sz="4" w:space="0" w:color="auto"/>
            </w:tcBorders>
            <w:vAlign w:val="center"/>
            <w:hideMark/>
          </w:tcPr>
          <w:p w14:paraId="6B0E6FF8" w14:textId="77777777" w:rsidR="00C258AA" w:rsidRDefault="00C258AA">
            <w:pPr>
              <w:jc w:val="center"/>
              <w:rPr>
                <w:sz w:val="20"/>
                <w:szCs w:val="20"/>
              </w:rPr>
            </w:pPr>
            <w:r>
              <w:rPr>
                <w:sz w:val="20"/>
                <w:szCs w:val="20"/>
              </w:rPr>
              <w:t>03</w:t>
            </w:r>
          </w:p>
        </w:tc>
        <w:tc>
          <w:tcPr>
            <w:tcW w:w="713" w:type="dxa"/>
            <w:tcBorders>
              <w:top w:val="nil"/>
              <w:left w:val="nil"/>
              <w:bottom w:val="single" w:sz="4" w:space="0" w:color="auto"/>
              <w:right w:val="single" w:sz="4" w:space="0" w:color="auto"/>
            </w:tcBorders>
            <w:vAlign w:val="center"/>
            <w:hideMark/>
          </w:tcPr>
          <w:p w14:paraId="23EA8025" w14:textId="77777777" w:rsidR="00C258AA" w:rsidRDefault="00C258AA">
            <w:pPr>
              <w:jc w:val="center"/>
              <w:rPr>
                <w:sz w:val="20"/>
                <w:szCs w:val="20"/>
              </w:rPr>
            </w:pPr>
            <w:r>
              <w:rPr>
                <w:sz w:val="20"/>
                <w:szCs w:val="20"/>
              </w:rPr>
              <w:t>04</w:t>
            </w:r>
          </w:p>
        </w:tc>
        <w:tc>
          <w:tcPr>
            <w:tcW w:w="1423" w:type="dxa"/>
            <w:tcBorders>
              <w:top w:val="nil"/>
              <w:left w:val="nil"/>
              <w:bottom w:val="single" w:sz="4" w:space="0" w:color="auto"/>
              <w:right w:val="single" w:sz="4" w:space="0" w:color="auto"/>
            </w:tcBorders>
            <w:vAlign w:val="center"/>
            <w:hideMark/>
          </w:tcPr>
          <w:p w14:paraId="7642D970" w14:textId="77777777" w:rsidR="00C258AA" w:rsidRDefault="00C258AA">
            <w:pPr>
              <w:jc w:val="center"/>
              <w:rPr>
                <w:sz w:val="20"/>
                <w:szCs w:val="20"/>
              </w:rPr>
            </w:pPr>
            <w:r>
              <w:rPr>
                <w:sz w:val="20"/>
                <w:szCs w:val="20"/>
              </w:rPr>
              <w:t>0600400000</w:t>
            </w:r>
          </w:p>
        </w:tc>
        <w:tc>
          <w:tcPr>
            <w:tcW w:w="714" w:type="dxa"/>
            <w:tcBorders>
              <w:top w:val="nil"/>
              <w:left w:val="nil"/>
              <w:bottom w:val="single" w:sz="4" w:space="0" w:color="auto"/>
              <w:right w:val="single" w:sz="4" w:space="0" w:color="auto"/>
            </w:tcBorders>
            <w:vAlign w:val="center"/>
            <w:hideMark/>
          </w:tcPr>
          <w:p w14:paraId="7D9CA142" w14:textId="77777777" w:rsidR="00C258AA" w:rsidRDefault="00C258AA">
            <w:pPr>
              <w:jc w:val="center"/>
              <w:rPr>
                <w:sz w:val="20"/>
                <w:szCs w:val="20"/>
              </w:rPr>
            </w:pPr>
            <w:r>
              <w:rPr>
                <w:sz w:val="20"/>
                <w:szCs w:val="20"/>
              </w:rPr>
              <w:t> </w:t>
            </w:r>
          </w:p>
        </w:tc>
        <w:tc>
          <w:tcPr>
            <w:tcW w:w="1422" w:type="dxa"/>
            <w:tcBorders>
              <w:top w:val="nil"/>
              <w:left w:val="nil"/>
              <w:bottom w:val="single" w:sz="4" w:space="0" w:color="auto"/>
              <w:right w:val="single" w:sz="4" w:space="0" w:color="auto"/>
            </w:tcBorders>
            <w:vAlign w:val="center"/>
            <w:hideMark/>
          </w:tcPr>
          <w:p w14:paraId="7CE35FAD" w14:textId="77777777" w:rsidR="00C258AA" w:rsidRDefault="00C258AA">
            <w:pPr>
              <w:jc w:val="center"/>
              <w:rPr>
                <w:sz w:val="20"/>
                <w:szCs w:val="20"/>
              </w:rPr>
            </w:pPr>
            <w:r>
              <w:rPr>
                <w:sz w:val="20"/>
                <w:szCs w:val="20"/>
              </w:rPr>
              <w:t>233,40000</w:t>
            </w:r>
          </w:p>
        </w:tc>
        <w:tc>
          <w:tcPr>
            <w:tcW w:w="1423" w:type="dxa"/>
            <w:tcBorders>
              <w:top w:val="nil"/>
              <w:left w:val="nil"/>
              <w:bottom w:val="single" w:sz="4" w:space="0" w:color="auto"/>
              <w:right w:val="single" w:sz="4" w:space="0" w:color="auto"/>
            </w:tcBorders>
            <w:vAlign w:val="center"/>
            <w:hideMark/>
          </w:tcPr>
          <w:p w14:paraId="39DA760C" w14:textId="77777777" w:rsidR="00C258AA" w:rsidRDefault="00C258AA">
            <w:pPr>
              <w:jc w:val="center"/>
              <w:rPr>
                <w:sz w:val="20"/>
                <w:szCs w:val="20"/>
              </w:rPr>
            </w:pPr>
            <w:r>
              <w:rPr>
                <w:sz w:val="20"/>
                <w:szCs w:val="20"/>
              </w:rPr>
              <w:t>0,00000</w:t>
            </w:r>
          </w:p>
        </w:tc>
        <w:tc>
          <w:tcPr>
            <w:tcW w:w="1230" w:type="dxa"/>
            <w:tcBorders>
              <w:top w:val="nil"/>
              <w:left w:val="nil"/>
              <w:bottom w:val="single" w:sz="4" w:space="0" w:color="auto"/>
              <w:right w:val="single" w:sz="4" w:space="0" w:color="auto"/>
            </w:tcBorders>
            <w:vAlign w:val="center"/>
            <w:hideMark/>
          </w:tcPr>
          <w:p w14:paraId="0CEF6A20" w14:textId="77777777" w:rsidR="00C258AA" w:rsidRDefault="00C258AA">
            <w:pPr>
              <w:jc w:val="center"/>
              <w:rPr>
                <w:sz w:val="20"/>
                <w:szCs w:val="20"/>
              </w:rPr>
            </w:pPr>
            <w:r>
              <w:rPr>
                <w:sz w:val="20"/>
                <w:szCs w:val="20"/>
              </w:rPr>
              <w:t>233,40000</w:t>
            </w:r>
          </w:p>
        </w:tc>
        <w:tc>
          <w:tcPr>
            <w:tcW w:w="1423" w:type="dxa"/>
            <w:tcBorders>
              <w:top w:val="nil"/>
              <w:left w:val="nil"/>
              <w:bottom w:val="single" w:sz="4" w:space="0" w:color="auto"/>
              <w:right w:val="single" w:sz="4" w:space="0" w:color="auto"/>
            </w:tcBorders>
            <w:vAlign w:val="center"/>
            <w:hideMark/>
          </w:tcPr>
          <w:p w14:paraId="57C71734" w14:textId="77777777" w:rsidR="00C258AA" w:rsidRDefault="00C258AA">
            <w:pPr>
              <w:jc w:val="center"/>
              <w:rPr>
                <w:sz w:val="20"/>
                <w:szCs w:val="20"/>
              </w:rPr>
            </w:pPr>
            <w:r>
              <w:rPr>
                <w:sz w:val="20"/>
                <w:szCs w:val="20"/>
              </w:rPr>
              <w:t xml:space="preserve">0,00000  </w:t>
            </w:r>
          </w:p>
        </w:tc>
        <w:tc>
          <w:tcPr>
            <w:tcW w:w="1422" w:type="dxa"/>
            <w:tcBorders>
              <w:top w:val="nil"/>
              <w:left w:val="nil"/>
              <w:bottom w:val="single" w:sz="4" w:space="0" w:color="auto"/>
              <w:right w:val="single" w:sz="4" w:space="0" w:color="auto"/>
            </w:tcBorders>
            <w:vAlign w:val="center"/>
            <w:hideMark/>
          </w:tcPr>
          <w:p w14:paraId="0BD20DF8" w14:textId="77777777" w:rsidR="00C258AA" w:rsidRDefault="00C258AA">
            <w:pPr>
              <w:jc w:val="center"/>
              <w:rPr>
                <w:sz w:val="20"/>
                <w:szCs w:val="20"/>
              </w:rPr>
            </w:pPr>
            <w:r>
              <w:rPr>
                <w:sz w:val="20"/>
                <w:szCs w:val="20"/>
              </w:rPr>
              <w:t xml:space="preserve">233,40000  </w:t>
            </w:r>
          </w:p>
        </w:tc>
      </w:tr>
      <w:tr w:rsidR="00C258AA" w14:paraId="4DE3F197" w14:textId="77777777" w:rsidTr="002D3913">
        <w:trPr>
          <w:gridAfter w:val="1"/>
          <w:wAfter w:w="28" w:type="dxa"/>
          <w:trHeight w:val="284"/>
        </w:trPr>
        <w:tc>
          <w:tcPr>
            <w:tcW w:w="5103" w:type="dxa"/>
            <w:tcBorders>
              <w:top w:val="nil"/>
              <w:left w:val="single" w:sz="4" w:space="0" w:color="auto"/>
              <w:bottom w:val="single" w:sz="4" w:space="0" w:color="auto"/>
              <w:right w:val="single" w:sz="4" w:space="0" w:color="auto"/>
            </w:tcBorders>
            <w:vAlign w:val="bottom"/>
            <w:hideMark/>
          </w:tcPr>
          <w:p w14:paraId="734AFCEC" w14:textId="77777777" w:rsidR="00C258AA" w:rsidRDefault="00C258AA">
            <w:pPr>
              <w:rPr>
                <w:sz w:val="20"/>
                <w:szCs w:val="20"/>
              </w:rPr>
            </w:pPr>
            <w:r>
              <w:rPr>
                <w:sz w:val="20"/>
                <w:szCs w:val="20"/>
              </w:rPr>
              <w:t>Осуществление переданных полномочий Российской Федерации на государственную регистрацию актов гражданского состояния</w:t>
            </w:r>
          </w:p>
        </w:tc>
        <w:tc>
          <w:tcPr>
            <w:tcW w:w="572" w:type="dxa"/>
            <w:tcBorders>
              <w:top w:val="nil"/>
              <w:left w:val="nil"/>
              <w:bottom w:val="single" w:sz="4" w:space="0" w:color="auto"/>
              <w:right w:val="single" w:sz="4" w:space="0" w:color="auto"/>
            </w:tcBorders>
            <w:vAlign w:val="center"/>
            <w:hideMark/>
          </w:tcPr>
          <w:p w14:paraId="1ED5D8C8" w14:textId="77777777" w:rsidR="00C258AA" w:rsidRDefault="00C258AA">
            <w:pPr>
              <w:jc w:val="center"/>
              <w:rPr>
                <w:sz w:val="20"/>
                <w:szCs w:val="20"/>
              </w:rPr>
            </w:pPr>
            <w:r>
              <w:rPr>
                <w:sz w:val="20"/>
                <w:szCs w:val="20"/>
              </w:rPr>
              <w:t>03</w:t>
            </w:r>
          </w:p>
        </w:tc>
        <w:tc>
          <w:tcPr>
            <w:tcW w:w="713" w:type="dxa"/>
            <w:tcBorders>
              <w:top w:val="nil"/>
              <w:left w:val="nil"/>
              <w:bottom w:val="single" w:sz="4" w:space="0" w:color="auto"/>
              <w:right w:val="single" w:sz="4" w:space="0" w:color="auto"/>
            </w:tcBorders>
            <w:vAlign w:val="center"/>
            <w:hideMark/>
          </w:tcPr>
          <w:p w14:paraId="0CEA2BA1" w14:textId="77777777" w:rsidR="00C258AA" w:rsidRDefault="00C258AA">
            <w:pPr>
              <w:jc w:val="center"/>
              <w:rPr>
                <w:sz w:val="20"/>
                <w:szCs w:val="20"/>
              </w:rPr>
            </w:pPr>
            <w:r>
              <w:rPr>
                <w:sz w:val="20"/>
                <w:szCs w:val="20"/>
              </w:rPr>
              <w:t>04</w:t>
            </w:r>
          </w:p>
        </w:tc>
        <w:tc>
          <w:tcPr>
            <w:tcW w:w="1423" w:type="dxa"/>
            <w:tcBorders>
              <w:top w:val="nil"/>
              <w:left w:val="nil"/>
              <w:bottom w:val="single" w:sz="4" w:space="0" w:color="auto"/>
              <w:right w:val="single" w:sz="4" w:space="0" w:color="auto"/>
            </w:tcBorders>
            <w:vAlign w:val="center"/>
            <w:hideMark/>
          </w:tcPr>
          <w:p w14:paraId="0E987118" w14:textId="77777777" w:rsidR="00C258AA" w:rsidRDefault="00C258AA">
            <w:pPr>
              <w:jc w:val="center"/>
              <w:rPr>
                <w:sz w:val="20"/>
                <w:szCs w:val="20"/>
              </w:rPr>
            </w:pPr>
            <w:r>
              <w:rPr>
                <w:sz w:val="20"/>
                <w:szCs w:val="20"/>
              </w:rPr>
              <w:t>0600459300</w:t>
            </w:r>
          </w:p>
        </w:tc>
        <w:tc>
          <w:tcPr>
            <w:tcW w:w="714" w:type="dxa"/>
            <w:tcBorders>
              <w:top w:val="nil"/>
              <w:left w:val="nil"/>
              <w:bottom w:val="single" w:sz="4" w:space="0" w:color="auto"/>
              <w:right w:val="single" w:sz="4" w:space="0" w:color="auto"/>
            </w:tcBorders>
            <w:vAlign w:val="center"/>
            <w:hideMark/>
          </w:tcPr>
          <w:p w14:paraId="093762A4" w14:textId="77777777" w:rsidR="00C258AA" w:rsidRDefault="00C258AA">
            <w:pPr>
              <w:jc w:val="center"/>
              <w:rPr>
                <w:sz w:val="20"/>
                <w:szCs w:val="20"/>
              </w:rPr>
            </w:pPr>
            <w:r>
              <w:rPr>
                <w:sz w:val="20"/>
                <w:szCs w:val="20"/>
              </w:rPr>
              <w:t> </w:t>
            </w:r>
          </w:p>
        </w:tc>
        <w:tc>
          <w:tcPr>
            <w:tcW w:w="1422" w:type="dxa"/>
            <w:tcBorders>
              <w:top w:val="nil"/>
              <w:left w:val="nil"/>
              <w:bottom w:val="single" w:sz="4" w:space="0" w:color="auto"/>
              <w:right w:val="single" w:sz="4" w:space="0" w:color="auto"/>
            </w:tcBorders>
            <w:vAlign w:val="center"/>
            <w:hideMark/>
          </w:tcPr>
          <w:p w14:paraId="2CCFD48B" w14:textId="77777777" w:rsidR="00C258AA" w:rsidRDefault="00C258AA">
            <w:pPr>
              <w:jc w:val="center"/>
              <w:rPr>
                <w:sz w:val="20"/>
                <w:szCs w:val="20"/>
              </w:rPr>
            </w:pPr>
            <w:r>
              <w:rPr>
                <w:sz w:val="20"/>
                <w:szCs w:val="20"/>
              </w:rPr>
              <w:t>169,70000</w:t>
            </w:r>
          </w:p>
        </w:tc>
        <w:tc>
          <w:tcPr>
            <w:tcW w:w="1423" w:type="dxa"/>
            <w:tcBorders>
              <w:top w:val="nil"/>
              <w:left w:val="nil"/>
              <w:bottom w:val="single" w:sz="4" w:space="0" w:color="auto"/>
              <w:right w:val="single" w:sz="4" w:space="0" w:color="auto"/>
            </w:tcBorders>
            <w:vAlign w:val="center"/>
            <w:hideMark/>
          </w:tcPr>
          <w:p w14:paraId="3C199D5B" w14:textId="77777777" w:rsidR="00C258AA" w:rsidRDefault="00C258AA">
            <w:pPr>
              <w:jc w:val="center"/>
              <w:rPr>
                <w:sz w:val="20"/>
                <w:szCs w:val="20"/>
              </w:rPr>
            </w:pPr>
            <w:r>
              <w:rPr>
                <w:sz w:val="20"/>
                <w:szCs w:val="20"/>
              </w:rPr>
              <w:t>0,00000</w:t>
            </w:r>
          </w:p>
        </w:tc>
        <w:tc>
          <w:tcPr>
            <w:tcW w:w="1230" w:type="dxa"/>
            <w:tcBorders>
              <w:top w:val="nil"/>
              <w:left w:val="nil"/>
              <w:bottom w:val="single" w:sz="4" w:space="0" w:color="auto"/>
              <w:right w:val="single" w:sz="4" w:space="0" w:color="auto"/>
            </w:tcBorders>
            <w:vAlign w:val="center"/>
            <w:hideMark/>
          </w:tcPr>
          <w:p w14:paraId="3DB68320" w14:textId="77777777" w:rsidR="00C258AA" w:rsidRDefault="00C258AA">
            <w:pPr>
              <w:jc w:val="center"/>
              <w:rPr>
                <w:sz w:val="20"/>
                <w:szCs w:val="20"/>
              </w:rPr>
            </w:pPr>
            <w:r>
              <w:rPr>
                <w:sz w:val="20"/>
                <w:szCs w:val="20"/>
              </w:rPr>
              <w:t>169,70000</w:t>
            </w:r>
          </w:p>
        </w:tc>
        <w:tc>
          <w:tcPr>
            <w:tcW w:w="1423" w:type="dxa"/>
            <w:tcBorders>
              <w:top w:val="nil"/>
              <w:left w:val="nil"/>
              <w:bottom w:val="single" w:sz="4" w:space="0" w:color="auto"/>
              <w:right w:val="single" w:sz="4" w:space="0" w:color="auto"/>
            </w:tcBorders>
            <w:vAlign w:val="center"/>
            <w:hideMark/>
          </w:tcPr>
          <w:p w14:paraId="1DD13F04" w14:textId="77777777" w:rsidR="00C258AA" w:rsidRDefault="00C258AA">
            <w:pPr>
              <w:jc w:val="center"/>
              <w:rPr>
                <w:sz w:val="20"/>
                <w:szCs w:val="20"/>
              </w:rPr>
            </w:pPr>
            <w:r>
              <w:rPr>
                <w:sz w:val="20"/>
                <w:szCs w:val="20"/>
              </w:rPr>
              <w:t xml:space="preserve">0,00000  </w:t>
            </w:r>
          </w:p>
        </w:tc>
        <w:tc>
          <w:tcPr>
            <w:tcW w:w="1422" w:type="dxa"/>
            <w:tcBorders>
              <w:top w:val="nil"/>
              <w:left w:val="nil"/>
              <w:bottom w:val="single" w:sz="4" w:space="0" w:color="auto"/>
              <w:right w:val="single" w:sz="4" w:space="0" w:color="auto"/>
            </w:tcBorders>
            <w:vAlign w:val="center"/>
            <w:hideMark/>
          </w:tcPr>
          <w:p w14:paraId="7F6B2E80" w14:textId="77777777" w:rsidR="00C258AA" w:rsidRDefault="00C258AA">
            <w:pPr>
              <w:jc w:val="center"/>
              <w:rPr>
                <w:sz w:val="20"/>
                <w:szCs w:val="20"/>
              </w:rPr>
            </w:pPr>
            <w:r>
              <w:rPr>
                <w:sz w:val="20"/>
                <w:szCs w:val="20"/>
              </w:rPr>
              <w:t xml:space="preserve">169,70000  </w:t>
            </w:r>
          </w:p>
        </w:tc>
      </w:tr>
      <w:tr w:rsidR="00C258AA" w14:paraId="7C766604" w14:textId="77777777" w:rsidTr="002D3913">
        <w:trPr>
          <w:gridAfter w:val="1"/>
          <w:wAfter w:w="28" w:type="dxa"/>
          <w:trHeight w:val="284"/>
        </w:trPr>
        <w:tc>
          <w:tcPr>
            <w:tcW w:w="5103" w:type="dxa"/>
            <w:tcBorders>
              <w:top w:val="nil"/>
              <w:left w:val="single" w:sz="4" w:space="0" w:color="auto"/>
              <w:bottom w:val="single" w:sz="4" w:space="0" w:color="auto"/>
              <w:right w:val="single" w:sz="4" w:space="0" w:color="auto"/>
            </w:tcBorders>
            <w:vAlign w:val="bottom"/>
            <w:hideMark/>
          </w:tcPr>
          <w:p w14:paraId="3CB808E5" w14:textId="77777777" w:rsidR="00C258AA" w:rsidRDefault="00C258AA">
            <w:pPr>
              <w:rPr>
                <w:sz w:val="20"/>
                <w:szCs w:val="20"/>
              </w:rPr>
            </w:pPr>
            <w:r>
              <w:rPr>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Pr>
                <w:sz w:val="20"/>
                <w:szCs w:val="20"/>
              </w:rPr>
              <w:lastRenderedPageBreak/>
              <w:t>внебюджетными фондами</w:t>
            </w:r>
          </w:p>
        </w:tc>
        <w:tc>
          <w:tcPr>
            <w:tcW w:w="572" w:type="dxa"/>
            <w:tcBorders>
              <w:top w:val="nil"/>
              <w:left w:val="nil"/>
              <w:bottom w:val="single" w:sz="4" w:space="0" w:color="auto"/>
              <w:right w:val="single" w:sz="4" w:space="0" w:color="auto"/>
            </w:tcBorders>
            <w:vAlign w:val="center"/>
            <w:hideMark/>
          </w:tcPr>
          <w:p w14:paraId="7B3A0743" w14:textId="77777777" w:rsidR="00C258AA" w:rsidRDefault="00C258AA">
            <w:pPr>
              <w:jc w:val="center"/>
              <w:rPr>
                <w:sz w:val="20"/>
                <w:szCs w:val="20"/>
              </w:rPr>
            </w:pPr>
            <w:r>
              <w:rPr>
                <w:sz w:val="20"/>
                <w:szCs w:val="20"/>
              </w:rPr>
              <w:lastRenderedPageBreak/>
              <w:t>03</w:t>
            </w:r>
          </w:p>
        </w:tc>
        <w:tc>
          <w:tcPr>
            <w:tcW w:w="713" w:type="dxa"/>
            <w:tcBorders>
              <w:top w:val="nil"/>
              <w:left w:val="nil"/>
              <w:bottom w:val="single" w:sz="4" w:space="0" w:color="auto"/>
              <w:right w:val="single" w:sz="4" w:space="0" w:color="auto"/>
            </w:tcBorders>
            <w:vAlign w:val="center"/>
            <w:hideMark/>
          </w:tcPr>
          <w:p w14:paraId="7C359FE1" w14:textId="77777777" w:rsidR="00C258AA" w:rsidRDefault="00C258AA">
            <w:pPr>
              <w:jc w:val="center"/>
              <w:rPr>
                <w:sz w:val="20"/>
                <w:szCs w:val="20"/>
              </w:rPr>
            </w:pPr>
            <w:r>
              <w:rPr>
                <w:sz w:val="20"/>
                <w:szCs w:val="20"/>
              </w:rPr>
              <w:t>04</w:t>
            </w:r>
          </w:p>
        </w:tc>
        <w:tc>
          <w:tcPr>
            <w:tcW w:w="1423" w:type="dxa"/>
            <w:tcBorders>
              <w:top w:val="nil"/>
              <w:left w:val="nil"/>
              <w:bottom w:val="single" w:sz="4" w:space="0" w:color="auto"/>
              <w:right w:val="single" w:sz="4" w:space="0" w:color="auto"/>
            </w:tcBorders>
            <w:vAlign w:val="center"/>
            <w:hideMark/>
          </w:tcPr>
          <w:p w14:paraId="30437566" w14:textId="77777777" w:rsidR="00C258AA" w:rsidRDefault="00C258AA">
            <w:pPr>
              <w:jc w:val="center"/>
              <w:rPr>
                <w:sz w:val="20"/>
                <w:szCs w:val="20"/>
              </w:rPr>
            </w:pPr>
            <w:r>
              <w:rPr>
                <w:sz w:val="20"/>
                <w:szCs w:val="20"/>
              </w:rPr>
              <w:t>0600459300</w:t>
            </w:r>
          </w:p>
        </w:tc>
        <w:tc>
          <w:tcPr>
            <w:tcW w:w="714" w:type="dxa"/>
            <w:tcBorders>
              <w:top w:val="nil"/>
              <w:left w:val="nil"/>
              <w:bottom w:val="single" w:sz="4" w:space="0" w:color="auto"/>
              <w:right w:val="single" w:sz="4" w:space="0" w:color="auto"/>
            </w:tcBorders>
            <w:vAlign w:val="center"/>
            <w:hideMark/>
          </w:tcPr>
          <w:p w14:paraId="26FB8ADF" w14:textId="77777777" w:rsidR="00C258AA" w:rsidRDefault="00C258AA">
            <w:pPr>
              <w:jc w:val="center"/>
              <w:rPr>
                <w:sz w:val="20"/>
                <w:szCs w:val="20"/>
              </w:rPr>
            </w:pPr>
            <w:r>
              <w:rPr>
                <w:sz w:val="20"/>
                <w:szCs w:val="20"/>
              </w:rPr>
              <w:t>100</w:t>
            </w:r>
          </w:p>
        </w:tc>
        <w:tc>
          <w:tcPr>
            <w:tcW w:w="1422" w:type="dxa"/>
            <w:tcBorders>
              <w:top w:val="nil"/>
              <w:left w:val="nil"/>
              <w:bottom w:val="single" w:sz="4" w:space="0" w:color="auto"/>
              <w:right w:val="single" w:sz="4" w:space="0" w:color="auto"/>
            </w:tcBorders>
            <w:vAlign w:val="center"/>
            <w:hideMark/>
          </w:tcPr>
          <w:p w14:paraId="1B0B4510" w14:textId="77777777" w:rsidR="00C258AA" w:rsidRDefault="00C258AA">
            <w:pPr>
              <w:jc w:val="center"/>
              <w:rPr>
                <w:sz w:val="20"/>
                <w:szCs w:val="20"/>
              </w:rPr>
            </w:pPr>
            <w:r>
              <w:rPr>
                <w:sz w:val="20"/>
                <w:szCs w:val="20"/>
              </w:rPr>
              <w:t>92,54000</w:t>
            </w:r>
          </w:p>
        </w:tc>
        <w:tc>
          <w:tcPr>
            <w:tcW w:w="1423" w:type="dxa"/>
            <w:tcBorders>
              <w:top w:val="nil"/>
              <w:left w:val="nil"/>
              <w:bottom w:val="single" w:sz="4" w:space="0" w:color="auto"/>
              <w:right w:val="single" w:sz="4" w:space="0" w:color="auto"/>
            </w:tcBorders>
            <w:vAlign w:val="center"/>
            <w:hideMark/>
          </w:tcPr>
          <w:p w14:paraId="1A652532" w14:textId="77777777" w:rsidR="00C258AA" w:rsidRDefault="00C258AA">
            <w:pPr>
              <w:jc w:val="center"/>
              <w:rPr>
                <w:sz w:val="20"/>
                <w:szCs w:val="20"/>
              </w:rPr>
            </w:pPr>
            <w:r>
              <w:rPr>
                <w:sz w:val="20"/>
                <w:szCs w:val="20"/>
              </w:rPr>
              <w:t>0,00000</w:t>
            </w:r>
          </w:p>
        </w:tc>
        <w:tc>
          <w:tcPr>
            <w:tcW w:w="1230" w:type="dxa"/>
            <w:tcBorders>
              <w:top w:val="nil"/>
              <w:left w:val="nil"/>
              <w:bottom w:val="single" w:sz="4" w:space="0" w:color="auto"/>
              <w:right w:val="single" w:sz="4" w:space="0" w:color="auto"/>
            </w:tcBorders>
            <w:vAlign w:val="center"/>
            <w:hideMark/>
          </w:tcPr>
          <w:p w14:paraId="3550B35A" w14:textId="77777777" w:rsidR="00C258AA" w:rsidRDefault="00C258AA">
            <w:pPr>
              <w:jc w:val="center"/>
              <w:rPr>
                <w:sz w:val="20"/>
                <w:szCs w:val="20"/>
              </w:rPr>
            </w:pPr>
            <w:r>
              <w:rPr>
                <w:sz w:val="20"/>
                <w:szCs w:val="20"/>
              </w:rPr>
              <w:t>92,54000</w:t>
            </w:r>
          </w:p>
        </w:tc>
        <w:tc>
          <w:tcPr>
            <w:tcW w:w="1423" w:type="dxa"/>
            <w:tcBorders>
              <w:top w:val="nil"/>
              <w:left w:val="nil"/>
              <w:bottom w:val="single" w:sz="4" w:space="0" w:color="auto"/>
              <w:right w:val="single" w:sz="4" w:space="0" w:color="auto"/>
            </w:tcBorders>
            <w:vAlign w:val="center"/>
            <w:hideMark/>
          </w:tcPr>
          <w:p w14:paraId="73FD4268" w14:textId="77777777" w:rsidR="00C258AA" w:rsidRDefault="00C258AA">
            <w:pPr>
              <w:jc w:val="center"/>
              <w:rPr>
                <w:sz w:val="20"/>
                <w:szCs w:val="20"/>
              </w:rPr>
            </w:pPr>
            <w:r>
              <w:rPr>
                <w:sz w:val="20"/>
                <w:szCs w:val="20"/>
              </w:rPr>
              <w:t xml:space="preserve">0,00000  </w:t>
            </w:r>
          </w:p>
        </w:tc>
        <w:tc>
          <w:tcPr>
            <w:tcW w:w="1422" w:type="dxa"/>
            <w:tcBorders>
              <w:top w:val="nil"/>
              <w:left w:val="nil"/>
              <w:bottom w:val="single" w:sz="4" w:space="0" w:color="auto"/>
              <w:right w:val="single" w:sz="4" w:space="0" w:color="auto"/>
            </w:tcBorders>
            <w:vAlign w:val="center"/>
            <w:hideMark/>
          </w:tcPr>
          <w:p w14:paraId="55E99142" w14:textId="77777777" w:rsidR="00C258AA" w:rsidRDefault="00C258AA">
            <w:pPr>
              <w:jc w:val="center"/>
              <w:rPr>
                <w:sz w:val="20"/>
                <w:szCs w:val="20"/>
              </w:rPr>
            </w:pPr>
            <w:r>
              <w:rPr>
                <w:sz w:val="20"/>
                <w:szCs w:val="20"/>
              </w:rPr>
              <w:t xml:space="preserve">92,54000  </w:t>
            </w:r>
          </w:p>
        </w:tc>
      </w:tr>
      <w:tr w:rsidR="00C258AA" w14:paraId="7B7DFB33" w14:textId="77777777" w:rsidTr="002D3913">
        <w:trPr>
          <w:gridAfter w:val="1"/>
          <w:wAfter w:w="28" w:type="dxa"/>
          <w:trHeight w:val="284"/>
        </w:trPr>
        <w:tc>
          <w:tcPr>
            <w:tcW w:w="5103" w:type="dxa"/>
            <w:tcBorders>
              <w:top w:val="nil"/>
              <w:left w:val="single" w:sz="4" w:space="0" w:color="auto"/>
              <w:bottom w:val="single" w:sz="4" w:space="0" w:color="auto"/>
              <w:right w:val="single" w:sz="4" w:space="0" w:color="auto"/>
            </w:tcBorders>
            <w:vAlign w:val="bottom"/>
            <w:hideMark/>
          </w:tcPr>
          <w:p w14:paraId="6534ADDF" w14:textId="77777777" w:rsidR="00C258AA" w:rsidRDefault="00C258AA">
            <w:pPr>
              <w:rPr>
                <w:sz w:val="20"/>
                <w:szCs w:val="20"/>
              </w:rPr>
            </w:pPr>
            <w:r>
              <w:rPr>
                <w:sz w:val="20"/>
                <w:szCs w:val="20"/>
              </w:rPr>
              <w:t>Расходы на выплаты персоналу государственных (муниципальных) органов</w:t>
            </w:r>
          </w:p>
        </w:tc>
        <w:tc>
          <w:tcPr>
            <w:tcW w:w="572" w:type="dxa"/>
            <w:tcBorders>
              <w:top w:val="nil"/>
              <w:left w:val="nil"/>
              <w:bottom w:val="single" w:sz="4" w:space="0" w:color="auto"/>
              <w:right w:val="single" w:sz="4" w:space="0" w:color="auto"/>
            </w:tcBorders>
            <w:vAlign w:val="center"/>
            <w:hideMark/>
          </w:tcPr>
          <w:p w14:paraId="30FF3F1F" w14:textId="77777777" w:rsidR="00C258AA" w:rsidRDefault="00C258AA">
            <w:pPr>
              <w:jc w:val="center"/>
              <w:rPr>
                <w:sz w:val="20"/>
                <w:szCs w:val="20"/>
              </w:rPr>
            </w:pPr>
            <w:r>
              <w:rPr>
                <w:sz w:val="20"/>
                <w:szCs w:val="20"/>
              </w:rPr>
              <w:t>03</w:t>
            </w:r>
          </w:p>
        </w:tc>
        <w:tc>
          <w:tcPr>
            <w:tcW w:w="713" w:type="dxa"/>
            <w:tcBorders>
              <w:top w:val="nil"/>
              <w:left w:val="nil"/>
              <w:bottom w:val="single" w:sz="4" w:space="0" w:color="auto"/>
              <w:right w:val="single" w:sz="4" w:space="0" w:color="auto"/>
            </w:tcBorders>
            <w:vAlign w:val="center"/>
            <w:hideMark/>
          </w:tcPr>
          <w:p w14:paraId="4B254C72" w14:textId="77777777" w:rsidR="00C258AA" w:rsidRDefault="00C258AA">
            <w:pPr>
              <w:jc w:val="center"/>
              <w:rPr>
                <w:sz w:val="20"/>
                <w:szCs w:val="20"/>
              </w:rPr>
            </w:pPr>
            <w:r>
              <w:rPr>
                <w:sz w:val="20"/>
                <w:szCs w:val="20"/>
              </w:rPr>
              <w:t>04</w:t>
            </w:r>
          </w:p>
        </w:tc>
        <w:tc>
          <w:tcPr>
            <w:tcW w:w="1423" w:type="dxa"/>
            <w:tcBorders>
              <w:top w:val="nil"/>
              <w:left w:val="nil"/>
              <w:bottom w:val="single" w:sz="4" w:space="0" w:color="auto"/>
              <w:right w:val="single" w:sz="4" w:space="0" w:color="auto"/>
            </w:tcBorders>
            <w:vAlign w:val="center"/>
            <w:hideMark/>
          </w:tcPr>
          <w:p w14:paraId="70F2967D" w14:textId="77777777" w:rsidR="00C258AA" w:rsidRDefault="00C258AA">
            <w:pPr>
              <w:jc w:val="center"/>
              <w:rPr>
                <w:sz w:val="20"/>
                <w:szCs w:val="20"/>
              </w:rPr>
            </w:pPr>
            <w:r>
              <w:rPr>
                <w:sz w:val="20"/>
                <w:szCs w:val="20"/>
              </w:rPr>
              <w:t>0600459300</w:t>
            </w:r>
          </w:p>
        </w:tc>
        <w:tc>
          <w:tcPr>
            <w:tcW w:w="714" w:type="dxa"/>
            <w:tcBorders>
              <w:top w:val="nil"/>
              <w:left w:val="nil"/>
              <w:bottom w:val="single" w:sz="4" w:space="0" w:color="auto"/>
              <w:right w:val="single" w:sz="4" w:space="0" w:color="auto"/>
            </w:tcBorders>
            <w:vAlign w:val="center"/>
            <w:hideMark/>
          </w:tcPr>
          <w:p w14:paraId="25843AE3" w14:textId="77777777" w:rsidR="00C258AA" w:rsidRDefault="00C258AA">
            <w:pPr>
              <w:jc w:val="center"/>
              <w:rPr>
                <w:sz w:val="20"/>
                <w:szCs w:val="20"/>
              </w:rPr>
            </w:pPr>
            <w:r>
              <w:rPr>
                <w:sz w:val="20"/>
                <w:szCs w:val="20"/>
              </w:rPr>
              <w:t>120</w:t>
            </w:r>
          </w:p>
        </w:tc>
        <w:tc>
          <w:tcPr>
            <w:tcW w:w="1422" w:type="dxa"/>
            <w:tcBorders>
              <w:top w:val="nil"/>
              <w:left w:val="nil"/>
              <w:bottom w:val="single" w:sz="4" w:space="0" w:color="auto"/>
              <w:right w:val="single" w:sz="4" w:space="0" w:color="auto"/>
            </w:tcBorders>
            <w:vAlign w:val="center"/>
            <w:hideMark/>
          </w:tcPr>
          <w:p w14:paraId="5CD3EB82" w14:textId="77777777" w:rsidR="00C258AA" w:rsidRDefault="00C258AA">
            <w:pPr>
              <w:jc w:val="center"/>
              <w:rPr>
                <w:sz w:val="20"/>
                <w:szCs w:val="20"/>
              </w:rPr>
            </w:pPr>
            <w:r>
              <w:rPr>
                <w:sz w:val="20"/>
                <w:szCs w:val="20"/>
              </w:rPr>
              <w:t>92,54000</w:t>
            </w:r>
          </w:p>
        </w:tc>
        <w:tc>
          <w:tcPr>
            <w:tcW w:w="1423" w:type="dxa"/>
            <w:tcBorders>
              <w:top w:val="nil"/>
              <w:left w:val="nil"/>
              <w:bottom w:val="single" w:sz="4" w:space="0" w:color="auto"/>
              <w:right w:val="single" w:sz="4" w:space="0" w:color="auto"/>
            </w:tcBorders>
            <w:vAlign w:val="center"/>
            <w:hideMark/>
          </w:tcPr>
          <w:p w14:paraId="48FEBA49" w14:textId="77777777" w:rsidR="00C258AA" w:rsidRDefault="00C258AA">
            <w:pPr>
              <w:jc w:val="center"/>
              <w:rPr>
                <w:sz w:val="20"/>
                <w:szCs w:val="20"/>
              </w:rPr>
            </w:pPr>
            <w:r>
              <w:rPr>
                <w:sz w:val="20"/>
                <w:szCs w:val="20"/>
              </w:rPr>
              <w:t>0,00000</w:t>
            </w:r>
          </w:p>
        </w:tc>
        <w:tc>
          <w:tcPr>
            <w:tcW w:w="1230" w:type="dxa"/>
            <w:tcBorders>
              <w:top w:val="nil"/>
              <w:left w:val="nil"/>
              <w:bottom w:val="single" w:sz="4" w:space="0" w:color="auto"/>
              <w:right w:val="single" w:sz="4" w:space="0" w:color="auto"/>
            </w:tcBorders>
            <w:vAlign w:val="center"/>
            <w:hideMark/>
          </w:tcPr>
          <w:p w14:paraId="6F3D571C" w14:textId="77777777" w:rsidR="00C258AA" w:rsidRDefault="00C258AA">
            <w:pPr>
              <w:jc w:val="center"/>
              <w:rPr>
                <w:sz w:val="20"/>
                <w:szCs w:val="20"/>
              </w:rPr>
            </w:pPr>
            <w:r>
              <w:rPr>
                <w:sz w:val="20"/>
                <w:szCs w:val="20"/>
              </w:rPr>
              <w:t>92,54000</w:t>
            </w:r>
          </w:p>
        </w:tc>
        <w:tc>
          <w:tcPr>
            <w:tcW w:w="1423" w:type="dxa"/>
            <w:tcBorders>
              <w:top w:val="nil"/>
              <w:left w:val="nil"/>
              <w:bottom w:val="single" w:sz="4" w:space="0" w:color="auto"/>
              <w:right w:val="single" w:sz="4" w:space="0" w:color="auto"/>
            </w:tcBorders>
            <w:vAlign w:val="center"/>
            <w:hideMark/>
          </w:tcPr>
          <w:p w14:paraId="1F43D026" w14:textId="77777777" w:rsidR="00C258AA" w:rsidRDefault="00C258AA">
            <w:pPr>
              <w:jc w:val="center"/>
              <w:rPr>
                <w:sz w:val="20"/>
                <w:szCs w:val="20"/>
              </w:rPr>
            </w:pPr>
            <w:r>
              <w:rPr>
                <w:sz w:val="20"/>
                <w:szCs w:val="20"/>
              </w:rPr>
              <w:t xml:space="preserve">0,00000  </w:t>
            </w:r>
          </w:p>
        </w:tc>
        <w:tc>
          <w:tcPr>
            <w:tcW w:w="1422" w:type="dxa"/>
            <w:tcBorders>
              <w:top w:val="nil"/>
              <w:left w:val="nil"/>
              <w:bottom w:val="single" w:sz="4" w:space="0" w:color="auto"/>
              <w:right w:val="single" w:sz="4" w:space="0" w:color="auto"/>
            </w:tcBorders>
            <w:vAlign w:val="center"/>
            <w:hideMark/>
          </w:tcPr>
          <w:p w14:paraId="079508C4" w14:textId="77777777" w:rsidR="00C258AA" w:rsidRDefault="00C258AA">
            <w:pPr>
              <w:jc w:val="center"/>
              <w:rPr>
                <w:sz w:val="20"/>
                <w:szCs w:val="20"/>
              </w:rPr>
            </w:pPr>
            <w:r>
              <w:rPr>
                <w:sz w:val="20"/>
                <w:szCs w:val="20"/>
              </w:rPr>
              <w:t xml:space="preserve">92,54000  </w:t>
            </w:r>
          </w:p>
        </w:tc>
      </w:tr>
      <w:tr w:rsidR="00C258AA" w14:paraId="2186DE33" w14:textId="77777777" w:rsidTr="002D3913">
        <w:trPr>
          <w:gridAfter w:val="1"/>
          <w:wAfter w:w="28" w:type="dxa"/>
          <w:trHeight w:val="284"/>
        </w:trPr>
        <w:tc>
          <w:tcPr>
            <w:tcW w:w="5103" w:type="dxa"/>
            <w:tcBorders>
              <w:top w:val="nil"/>
              <w:left w:val="single" w:sz="4" w:space="0" w:color="auto"/>
              <w:bottom w:val="single" w:sz="4" w:space="0" w:color="auto"/>
              <w:right w:val="single" w:sz="4" w:space="0" w:color="auto"/>
            </w:tcBorders>
            <w:vAlign w:val="bottom"/>
            <w:hideMark/>
          </w:tcPr>
          <w:p w14:paraId="2B1AD5FB" w14:textId="77777777" w:rsidR="00C258AA" w:rsidRDefault="00C258AA">
            <w:pPr>
              <w:rPr>
                <w:sz w:val="20"/>
                <w:szCs w:val="20"/>
              </w:rPr>
            </w:pPr>
            <w:r>
              <w:rPr>
                <w:sz w:val="20"/>
                <w:szCs w:val="20"/>
              </w:rPr>
              <w:t xml:space="preserve">Закупка товаров, работ и услуг для обеспечения государственных (муниципальных) нужд </w:t>
            </w:r>
          </w:p>
        </w:tc>
        <w:tc>
          <w:tcPr>
            <w:tcW w:w="572" w:type="dxa"/>
            <w:tcBorders>
              <w:top w:val="nil"/>
              <w:left w:val="nil"/>
              <w:bottom w:val="single" w:sz="4" w:space="0" w:color="auto"/>
              <w:right w:val="single" w:sz="4" w:space="0" w:color="auto"/>
            </w:tcBorders>
            <w:vAlign w:val="center"/>
            <w:hideMark/>
          </w:tcPr>
          <w:p w14:paraId="3F8FBACD" w14:textId="77777777" w:rsidR="00C258AA" w:rsidRDefault="00C258AA">
            <w:pPr>
              <w:jc w:val="center"/>
              <w:rPr>
                <w:sz w:val="20"/>
                <w:szCs w:val="20"/>
              </w:rPr>
            </w:pPr>
            <w:r>
              <w:rPr>
                <w:sz w:val="20"/>
                <w:szCs w:val="20"/>
              </w:rPr>
              <w:t>03</w:t>
            </w:r>
          </w:p>
        </w:tc>
        <w:tc>
          <w:tcPr>
            <w:tcW w:w="713" w:type="dxa"/>
            <w:tcBorders>
              <w:top w:val="nil"/>
              <w:left w:val="nil"/>
              <w:bottom w:val="single" w:sz="4" w:space="0" w:color="auto"/>
              <w:right w:val="single" w:sz="4" w:space="0" w:color="auto"/>
            </w:tcBorders>
            <w:vAlign w:val="center"/>
            <w:hideMark/>
          </w:tcPr>
          <w:p w14:paraId="07FE224B" w14:textId="77777777" w:rsidR="00C258AA" w:rsidRDefault="00C258AA">
            <w:pPr>
              <w:jc w:val="center"/>
              <w:rPr>
                <w:sz w:val="20"/>
                <w:szCs w:val="20"/>
              </w:rPr>
            </w:pPr>
            <w:r>
              <w:rPr>
                <w:sz w:val="20"/>
                <w:szCs w:val="20"/>
              </w:rPr>
              <w:t>04</w:t>
            </w:r>
          </w:p>
        </w:tc>
        <w:tc>
          <w:tcPr>
            <w:tcW w:w="1423" w:type="dxa"/>
            <w:tcBorders>
              <w:top w:val="nil"/>
              <w:left w:val="nil"/>
              <w:bottom w:val="single" w:sz="4" w:space="0" w:color="auto"/>
              <w:right w:val="single" w:sz="4" w:space="0" w:color="auto"/>
            </w:tcBorders>
            <w:vAlign w:val="center"/>
            <w:hideMark/>
          </w:tcPr>
          <w:p w14:paraId="3B76463A" w14:textId="77777777" w:rsidR="00C258AA" w:rsidRDefault="00C258AA">
            <w:pPr>
              <w:jc w:val="center"/>
              <w:rPr>
                <w:sz w:val="20"/>
                <w:szCs w:val="20"/>
              </w:rPr>
            </w:pPr>
            <w:r>
              <w:rPr>
                <w:sz w:val="20"/>
                <w:szCs w:val="20"/>
              </w:rPr>
              <w:t>0600459300</w:t>
            </w:r>
          </w:p>
        </w:tc>
        <w:tc>
          <w:tcPr>
            <w:tcW w:w="714" w:type="dxa"/>
            <w:tcBorders>
              <w:top w:val="nil"/>
              <w:left w:val="nil"/>
              <w:bottom w:val="single" w:sz="4" w:space="0" w:color="auto"/>
              <w:right w:val="single" w:sz="4" w:space="0" w:color="auto"/>
            </w:tcBorders>
            <w:vAlign w:val="center"/>
            <w:hideMark/>
          </w:tcPr>
          <w:p w14:paraId="4370F4A3" w14:textId="77777777" w:rsidR="00C258AA" w:rsidRDefault="00C258AA">
            <w:pPr>
              <w:jc w:val="center"/>
              <w:rPr>
                <w:sz w:val="20"/>
                <w:szCs w:val="20"/>
              </w:rPr>
            </w:pPr>
            <w:r>
              <w:rPr>
                <w:sz w:val="20"/>
                <w:szCs w:val="20"/>
              </w:rPr>
              <w:t>200</w:t>
            </w:r>
          </w:p>
        </w:tc>
        <w:tc>
          <w:tcPr>
            <w:tcW w:w="1422" w:type="dxa"/>
            <w:tcBorders>
              <w:top w:val="nil"/>
              <w:left w:val="nil"/>
              <w:bottom w:val="single" w:sz="4" w:space="0" w:color="auto"/>
              <w:right w:val="single" w:sz="4" w:space="0" w:color="auto"/>
            </w:tcBorders>
            <w:vAlign w:val="center"/>
            <w:hideMark/>
          </w:tcPr>
          <w:p w14:paraId="5F65FBB0" w14:textId="77777777" w:rsidR="00C258AA" w:rsidRDefault="00C258AA">
            <w:pPr>
              <w:jc w:val="center"/>
              <w:rPr>
                <w:sz w:val="20"/>
                <w:szCs w:val="20"/>
              </w:rPr>
            </w:pPr>
            <w:r>
              <w:rPr>
                <w:sz w:val="20"/>
                <w:szCs w:val="20"/>
              </w:rPr>
              <w:t>77,16000</w:t>
            </w:r>
          </w:p>
        </w:tc>
        <w:tc>
          <w:tcPr>
            <w:tcW w:w="1423" w:type="dxa"/>
            <w:tcBorders>
              <w:top w:val="nil"/>
              <w:left w:val="nil"/>
              <w:bottom w:val="single" w:sz="4" w:space="0" w:color="auto"/>
              <w:right w:val="single" w:sz="4" w:space="0" w:color="auto"/>
            </w:tcBorders>
            <w:vAlign w:val="center"/>
            <w:hideMark/>
          </w:tcPr>
          <w:p w14:paraId="66756D0C" w14:textId="77777777" w:rsidR="00C258AA" w:rsidRDefault="00C258AA">
            <w:pPr>
              <w:jc w:val="center"/>
              <w:rPr>
                <w:sz w:val="20"/>
                <w:szCs w:val="20"/>
              </w:rPr>
            </w:pPr>
            <w:r>
              <w:rPr>
                <w:sz w:val="20"/>
                <w:szCs w:val="20"/>
              </w:rPr>
              <w:t>0,00000</w:t>
            </w:r>
          </w:p>
        </w:tc>
        <w:tc>
          <w:tcPr>
            <w:tcW w:w="1230" w:type="dxa"/>
            <w:tcBorders>
              <w:top w:val="nil"/>
              <w:left w:val="nil"/>
              <w:bottom w:val="single" w:sz="4" w:space="0" w:color="auto"/>
              <w:right w:val="single" w:sz="4" w:space="0" w:color="auto"/>
            </w:tcBorders>
            <w:vAlign w:val="center"/>
            <w:hideMark/>
          </w:tcPr>
          <w:p w14:paraId="41E54498" w14:textId="77777777" w:rsidR="00C258AA" w:rsidRDefault="00C258AA">
            <w:pPr>
              <w:jc w:val="center"/>
              <w:rPr>
                <w:sz w:val="20"/>
                <w:szCs w:val="20"/>
              </w:rPr>
            </w:pPr>
            <w:r>
              <w:rPr>
                <w:sz w:val="20"/>
                <w:szCs w:val="20"/>
              </w:rPr>
              <w:t>77,16000</w:t>
            </w:r>
          </w:p>
        </w:tc>
        <w:tc>
          <w:tcPr>
            <w:tcW w:w="1423" w:type="dxa"/>
            <w:tcBorders>
              <w:top w:val="nil"/>
              <w:left w:val="nil"/>
              <w:bottom w:val="single" w:sz="4" w:space="0" w:color="auto"/>
              <w:right w:val="single" w:sz="4" w:space="0" w:color="auto"/>
            </w:tcBorders>
            <w:vAlign w:val="center"/>
            <w:hideMark/>
          </w:tcPr>
          <w:p w14:paraId="13854FE4" w14:textId="77777777" w:rsidR="00C258AA" w:rsidRDefault="00C258AA">
            <w:pPr>
              <w:jc w:val="center"/>
              <w:rPr>
                <w:sz w:val="20"/>
                <w:szCs w:val="20"/>
              </w:rPr>
            </w:pPr>
            <w:r>
              <w:rPr>
                <w:sz w:val="20"/>
                <w:szCs w:val="20"/>
              </w:rPr>
              <w:t xml:space="preserve">0,00000  </w:t>
            </w:r>
          </w:p>
        </w:tc>
        <w:tc>
          <w:tcPr>
            <w:tcW w:w="1422" w:type="dxa"/>
            <w:tcBorders>
              <w:top w:val="nil"/>
              <w:left w:val="nil"/>
              <w:bottom w:val="single" w:sz="4" w:space="0" w:color="auto"/>
              <w:right w:val="single" w:sz="4" w:space="0" w:color="auto"/>
            </w:tcBorders>
            <w:vAlign w:val="center"/>
            <w:hideMark/>
          </w:tcPr>
          <w:p w14:paraId="7C569B0B" w14:textId="77777777" w:rsidR="00C258AA" w:rsidRDefault="00C258AA">
            <w:pPr>
              <w:jc w:val="center"/>
              <w:rPr>
                <w:sz w:val="20"/>
                <w:szCs w:val="20"/>
              </w:rPr>
            </w:pPr>
            <w:r>
              <w:rPr>
                <w:sz w:val="20"/>
                <w:szCs w:val="20"/>
              </w:rPr>
              <w:t xml:space="preserve">77,16000  </w:t>
            </w:r>
          </w:p>
        </w:tc>
      </w:tr>
      <w:tr w:rsidR="00C258AA" w14:paraId="1653BF7F" w14:textId="77777777" w:rsidTr="002D3913">
        <w:trPr>
          <w:gridAfter w:val="1"/>
          <w:wAfter w:w="28" w:type="dxa"/>
          <w:trHeight w:val="284"/>
        </w:trPr>
        <w:tc>
          <w:tcPr>
            <w:tcW w:w="5103" w:type="dxa"/>
            <w:tcBorders>
              <w:top w:val="nil"/>
              <w:left w:val="single" w:sz="4" w:space="0" w:color="auto"/>
              <w:bottom w:val="single" w:sz="4" w:space="0" w:color="auto"/>
              <w:right w:val="single" w:sz="4" w:space="0" w:color="auto"/>
            </w:tcBorders>
            <w:vAlign w:val="bottom"/>
            <w:hideMark/>
          </w:tcPr>
          <w:p w14:paraId="4E06FEE7" w14:textId="77777777" w:rsidR="00C258AA" w:rsidRDefault="00C258AA">
            <w:pPr>
              <w:rPr>
                <w:sz w:val="20"/>
                <w:szCs w:val="20"/>
              </w:rPr>
            </w:pPr>
            <w:r>
              <w:rPr>
                <w:sz w:val="20"/>
                <w:szCs w:val="20"/>
              </w:rPr>
              <w:t>Иные закупки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vAlign w:val="center"/>
            <w:hideMark/>
          </w:tcPr>
          <w:p w14:paraId="7D6DBC7B" w14:textId="77777777" w:rsidR="00C258AA" w:rsidRDefault="00C258AA">
            <w:pPr>
              <w:jc w:val="center"/>
              <w:rPr>
                <w:sz w:val="20"/>
                <w:szCs w:val="20"/>
              </w:rPr>
            </w:pPr>
            <w:r>
              <w:rPr>
                <w:sz w:val="20"/>
                <w:szCs w:val="20"/>
              </w:rPr>
              <w:t>03</w:t>
            </w:r>
          </w:p>
        </w:tc>
        <w:tc>
          <w:tcPr>
            <w:tcW w:w="713" w:type="dxa"/>
            <w:tcBorders>
              <w:top w:val="nil"/>
              <w:left w:val="nil"/>
              <w:bottom w:val="single" w:sz="4" w:space="0" w:color="auto"/>
              <w:right w:val="single" w:sz="4" w:space="0" w:color="auto"/>
            </w:tcBorders>
            <w:vAlign w:val="center"/>
            <w:hideMark/>
          </w:tcPr>
          <w:p w14:paraId="75E4AF58" w14:textId="77777777" w:rsidR="00C258AA" w:rsidRDefault="00C258AA">
            <w:pPr>
              <w:jc w:val="center"/>
              <w:rPr>
                <w:sz w:val="20"/>
                <w:szCs w:val="20"/>
              </w:rPr>
            </w:pPr>
            <w:r>
              <w:rPr>
                <w:sz w:val="20"/>
                <w:szCs w:val="20"/>
              </w:rPr>
              <w:t>04</w:t>
            </w:r>
          </w:p>
        </w:tc>
        <w:tc>
          <w:tcPr>
            <w:tcW w:w="1423" w:type="dxa"/>
            <w:tcBorders>
              <w:top w:val="nil"/>
              <w:left w:val="nil"/>
              <w:bottom w:val="single" w:sz="4" w:space="0" w:color="auto"/>
              <w:right w:val="single" w:sz="4" w:space="0" w:color="auto"/>
            </w:tcBorders>
            <w:vAlign w:val="center"/>
            <w:hideMark/>
          </w:tcPr>
          <w:p w14:paraId="6127BC20" w14:textId="77777777" w:rsidR="00C258AA" w:rsidRDefault="00C258AA">
            <w:pPr>
              <w:jc w:val="center"/>
              <w:rPr>
                <w:sz w:val="20"/>
                <w:szCs w:val="20"/>
              </w:rPr>
            </w:pPr>
            <w:r>
              <w:rPr>
                <w:sz w:val="20"/>
                <w:szCs w:val="20"/>
              </w:rPr>
              <w:t>0600459300</w:t>
            </w:r>
          </w:p>
        </w:tc>
        <w:tc>
          <w:tcPr>
            <w:tcW w:w="714" w:type="dxa"/>
            <w:tcBorders>
              <w:top w:val="nil"/>
              <w:left w:val="nil"/>
              <w:bottom w:val="single" w:sz="4" w:space="0" w:color="auto"/>
              <w:right w:val="single" w:sz="4" w:space="0" w:color="auto"/>
            </w:tcBorders>
            <w:vAlign w:val="center"/>
            <w:hideMark/>
          </w:tcPr>
          <w:p w14:paraId="4C690CE3" w14:textId="77777777" w:rsidR="00C258AA" w:rsidRDefault="00C258AA">
            <w:pPr>
              <w:jc w:val="center"/>
              <w:rPr>
                <w:sz w:val="20"/>
                <w:szCs w:val="20"/>
              </w:rPr>
            </w:pPr>
            <w:r>
              <w:rPr>
                <w:sz w:val="20"/>
                <w:szCs w:val="20"/>
              </w:rPr>
              <w:t>240</w:t>
            </w:r>
          </w:p>
        </w:tc>
        <w:tc>
          <w:tcPr>
            <w:tcW w:w="1422" w:type="dxa"/>
            <w:tcBorders>
              <w:top w:val="nil"/>
              <w:left w:val="nil"/>
              <w:bottom w:val="single" w:sz="4" w:space="0" w:color="auto"/>
              <w:right w:val="single" w:sz="4" w:space="0" w:color="auto"/>
            </w:tcBorders>
            <w:vAlign w:val="center"/>
            <w:hideMark/>
          </w:tcPr>
          <w:p w14:paraId="75204491" w14:textId="77777777" w:rsidR="00C258AA" w:rsidRDefault="00C258AA">
            <w:pPr>
              <w:jc w:val="center"/>
              <w:rPr>
                <w:sz w:val="20"/>
                <w:szCs w:val="20"/>
              </w:rPr>
            </w:pPr>
            <w:r>
              <w:rPr>
                <w:sz w:val="20"/>
                <w:szCs w:val="20"/>
              </w:rPr>
              <w:t>77,16000</w:t>
            </w:r>
          </w:p>
        </w:tc>
        <w:tc>
          <w:tcPr>
            <w:tcW w:w="1423" w:type="dxa"/>
            <w:tcBorders>
              <w:top w:val="nil"/>
              <w:left w:val="nil"/>
              <w:bottom w:val="single" w:sz="4" w:space="0" w:color="auto"/>
              <w:right w:val="single" w:sz="4" w:space="0" w:color="auto"/>
            </w:tcBorders>
            <w:vAlign w:val="center"/>
            <w:hideMark/>
          </w:tcPr>
          <w:p w14:paraId="71F3624A" w14:textId="77777777" w:rsidR="00C258AA" w:rsidRDefault="00C258AA">
            <w:pPr>
              <w:jc w:val="center"/>
              <w:rPr>
                <w:sz w:val="20"/>
                <w:szCs w:val="20"/>
              </w:rPr>
            </w:pPr>
            <w:r>
              <w:rPr>
                <w:sz w:val="20"/>
                <w:szCs w:val="20"/>
              </w:rPr>
              <w:t>0,00000</w:t>
            </w:r>
          </w:p>
        </w:tc>
        <w:tc>
          <w:tcPr>
            <w:tcW w:w="1230" w:type="dxa"/>
            <w:tcBorders>
              <w:top w:val="nil"/>
              <w:left w:val="nil"/>
              <w:bottom w:val="single" w:sz="4" w:space="0" w:color="auto"/>
              <w:right w:val="single" w:sz="4" w:space="0" w:color="auto"/>
            </w:tcBorders>
            <w:vAlign w:val="center"/>
            <w:hideMark/>
          </w:tcPr>
          <w:p w14:paraId="210E9537" w14:textId="77777777" w:rsidR="00C258AA" w:rsidRDefault="00C258AA">
            <w:pPr>
              <w:jc w:val="center"/>
              <w:rPr>
                <w:sz w:val="20"/>
                <w:szCs w:val="20"/>
              </w:rPr>
            </w:pPr>
            <w:r>
              <w:rPr>
                <w:sz w:val="20"/>
                <w:szCs w:val="20"/>
              </w:rPr>
              <w:t>77,16000</w:t>
            </w:r>
          </w:p>
        </w:tc>
        <w:tc>
          <w:tcPr>
            <w:tcW w:w="1423" w:type="dxa"/>
            <w:tcBorders>
              <w:top w:val="nil"/>
              <w:left w:val="nil"/>
              <w:bottom w:val="single" w:sz="4" w:space="0" w:color="auto"/>
              <w:right w:val="single" w:sz="4" w:space="0" w:color="auto"/>
            </w:tcBorders>
            <w:vAlign w:val="center"/>
            <w:hideMark/>
          </w:tcPr>
          <w:p w14:paraId="477F1AD9" w14:textId="77777777" w:rsidR="00C258AA" w:rsidRDefault="00C258AA">
            <w:pPr>
              <w:jc w:val="center"/>
              <w:rPr>
                <w:sz w:val="20"/>
                <w:szCs w:val="20"/>
              </w:rPr>
            </w:pPr>
            <w:r>
              <w:rPr>
                <w:sz w:val="20"/>
                <w:szCs w:val="20"/>
              </w:rPr>
              <w:t xml:space="preserve">0,00000  </w:t>
            </w:r>
          </w:p>
        </w:tc>
        <w:tc>
          <w:tcPr>
            <w:tcW w:w="1422" w:type="dxa"/>
            <w:tcBorders>
              <w:top w:val="nil"/>
              <w:left w:val="nil"/>
              <w:bottom w:val="single" w:sz="4" w:space="0" w:color="auto"/>
              <w:right w:val="single" w:sz="4" w:space="0" w:color="auto"/>
            </w:tcBorders>
            <w:vAlign w:val="center"/>
            <w:hideMark/>
          </w:tcPr>
          <w:p w14:paraId="7235D5B0" w14:textId="77777777" w:rsidR="00C258AA" w:rsidRDefault="00C258AA">
            <w:pPr>
              <w:jc w:val="center"/>
              <w:rPr>
                <w:sz w:val="20"/>
                <w:szCs w:val="20"/>
              </w:rPr>
            </w:pPr>
            <w:r>
              <w:rPr>
                <w:sz w:val="20"/>
                <w:szCs w:val="20"/>
              </w:rPr>
              <w:t xml:space="preserve">77,16000  </w:t>
            </w:r>
          </w:p>
        </w:tc>
      </w:tr>
      <w:tr w:rsidR="00C258AA" w14:paraId="040A0596" w14:textId="77777777" w:rsidTr="002D3913">
        <w:trPr>
          <w:gridAfter w:val="1"/>
          <w:wAfter w:w="28" w:type="dxa"/>
          <w:trHeight w:val="284"/>
        </w:trPr>
        <w:tc>
          <w:tcPr>
            <w:tcW w:w="5103" w:type="dxa"/>
            <w:tcBorders>
              <w:top w:val="nil"/>
              <w:left w:val="single" w:sz="4" w:space="0" w:color="auto"/>
              <w:bottom w:val="single" w:sz="4" w:space="0" w:color="auto"/>
              <w:right w:val="single" w:sz="4" w:space="0" w:color="auto"/>
            </w:tcBorders>
            <w:vAlign w:val="bottom"/>
            <w:hideMark/>
          </w:tcPr>
          <w:p w14:paraId="25E616AC" w14:textId="77777777" w:rsidR="00C258AA" w:rsidRDefault="00C258AA">
            <w:pPr>
              <w:rPr>
                <w:sz w:val="20"/>
                <w:szCs w:val="20"/>
              </w:rPr>
            </w:pPr>
            <w:r>
              <w:rPr>
                <w:sz w:val="20"/>
                <w:szCs w:val="20"/>
              </w:rPr>
              <w:t>Осуществление переданных полномочий Российской Федерации на государственную регистрацию актов гражданского состояния за счет средств бюджета Ханты-Мансийского автономного округа - Югры</w:t>
            </w:r>
          </w:p>
        </w:tc>
        <w:tc>
          <w:tcPr>
            <w:tcW w:w="572" w:type="dxa"/>
            <w:tcBorders>
              <w:top w:val="nil"/>
              <w:left w:val="nil"/>
              <w:bottom w:val="single" w:sz="4" w:space="0" w:color="auto"/>
              <w:right w:val="single" w:sz="4" w:space="0" w:color="auto"/>
            </w:tcBorders>
            <w:vAlign w:val="center"/>
            <w:hideMark/>
          </w:tcPr>
          <w:p w14:paraId="07008C6B" w14:textId="77777777" w:rsidR="00C258AA" w:rsidRDefault="00C258AA">
            <w:pPr>
              <w:jc w:val="center"/>
              <w:rPr>
                <w:sz w:val="20"/>
                <w:szCs w:val="20"/>
              </w:rPr>
            </w:pPr>
            <w:r>
              <w:rPr>
                <w:sz w:val="20"/>
                <w:szCs w:val="20"/>
              </w:rPr>
              <w:t>03</w:t>
            </w:r>
          </w:p>
        </w:tc>
        <w:tc>
          <w:tcPr>
            <w:tcW w:w="713" w:type="dxa"/>
            <w:tcBorders>
              <w:top w:val="nil"/>
              <w:left w:val="nil"/>
              <w:bottom w:val="single" w:sz="4" w:space="0" w:color="auto"/>
              <w:right w:val="single" w:sz="4" w:space="0" w:color="auto"/>
            </w:tcBorders>
            <w:vAlign w:val="center"/>
            <w:hideMark/>
          </w:tcPr>
          <w:p w14:paraId="3B17A6BC" w14:textId="77777777" w:rsidR="00C258AA" w:rsidRDefault="00C258AA">
            <w:pPr>
              <w:jc w:val="center"/>
              <w:rPr>
                <w:sz w:val="20"/>
                <w:szCs w:val="20"/>
              </w:rPr>
            </w:pPr>
            <w:r>
              <w:rPr>
                <w:sz w:val="20"/>
                <w:szCs w:val="20"/>
              </w:rPr>
              <w:t>04</w:t>
            </w:r>
          </w:p>
        </w:tc>
        <w:tc>
          <w:tcPr>
            <w:tcW w:w="1423" w:type="dxa"/>
            <w:tcBorders>
              <w:top w:val="nil"/>
              <w:left w:val="nil"/>
              <w:bottom w:val="single" w:sz="4" w:space="0" w:color="auto"/>
              <w:right w:val="single" w:sz="4" w:space="0" w:color="auto"/>
            </w:tcBorders>
            <w:vAlign w:val="center"/>
            <w:hideMark/>
          </w:tcPr>
          <w:p w14:paraId="1564472D" w14:textId="77777777" w:rsidR="00C258AA" w:rsidRDefault="00C258AA">
            <w:pPr>
              <w:jc w:val="center"/>
              <w:rPr>
                <w:sz w:val="20"/>
                <w:szCs w:val="20"/>
              </w:rPr>
            </w:pPr>
            <w:r>
              <w:rPr>
                <w:sz w:val="20"/>
                <w:szCs w:val="20"/>
              </w:rPr>
              <w:t>06004D9300</w:t>
            </w:r>
          </w:p>
        </w:tc>
        <w:tc>
          <w:tcPr>
            <w:tcW w:w="714" w:type="dxa"/>
            <w:tcBorders>
              <w:top w:val="nil"/>
              <w:left w:val="nil"/>
              <w:bottom w:val="single" w:sz="4" w:space="0" w:color="auto"/>
              <w:right w:val="single" w:sz="4" w:space="0" w:color="auto"/>
            </w:tcBorders>
            <w:vAlign w:val="center"/>
            <w:hideMark/>
          </w:tcPr>
          <w:p w14:paraId="430B4AC3" w14:textId="77777777" w:rsidR="00C258AA" w:rsidRDefault="00C258AA">
            <w:pPr>
              <w:jc w:val="center"/>
              <w:rPr>
                <w:sz w:val="20"/>
                <w:szCs w:val="20"/>
              </w:rPr>
            </w:pPr>
            <w:r>
              <w:rPr>
                <w:sz w:val="20"/>
                <w:szCs w:val="20"/>
              </w:rPr>
              <w:t> </w:t>
            </w:r>
          </w:p>
        </w:tc>
        <w:tc>
          <w:tcPr>
            <w:tcW w:w="1422" w:type="dxa"/>
            <w:tcBorders>
              <w:top w:val="nil"/>
              <w:left w:val="nil"/>
              <w:bottom w:val="single" w:sz="4" w:space="0" w:color="auto"/>
              <w:right w:val="single" w:sz="4" w:space="0" w:color="auto"/>
            </w:tcBorders>
            <w:vAlign w:val="center"/>
            <w:hideMark/>
          </w:tcPr>
          <w:p w14:paraId="233FE446" w14:textId="77777777" w:rsidR="00C258AA" w:rsidRDefault="00C258AA">
            <w:pPr>
              <w:jc w:val="center"/>
              <w:rPr>
                <w:sz w:val="20"/>
                <w:szCs w:val="20"/>
              </w:rPr>
            </w:pPr>
            <w:r>
              <w:rPr>
                <w:sz w:val="20"/>
                <w:szCs w:val="20"/>
              </w:rPr>
              <w:t>63,70000</w:t>
            </w:r>
          </w:p>
        </w:tc>
        <w:tc>
          <w:tcPr>
            <w:tcW w:w="1423" w:type="dxa"/>
            <w:tcBorders>
              <w:top w:val="nil"/>
              <w:left w:val="nil"/>
              <w:bottom w:val="single" w:sz="4" w:space="0" w:color="auto"/>
              <w:right w:val="single" w:sz="4" w:space="0" w:color="auto"/>
            </w:tcBorders>
            <w:vAlign w:val="center"/>
            <w:hideMark/>
          </w:tcPr>
          <w:p w14:paraId="65250534" w14:textId="77777777" w:rsidR="00C258AA" w:rsidRDefault="00C258AA">
            <w:pPr>
              <w:jc w:val="center"/>
              <w:rPr>
                <w:sz w:val="20"/>
                <w:szCs w:val="20"/>
              </w:rPr>
            </w:pPr>
            <w:r>
              <w:rPr>
                <w:sz w:val="20"/>
                <w:szCs w:val="20"/>
              </w:rPr>
              <w:t>0,00000</w:t>
            </w:r>
          </w:p>
        </w:tc>
        <w:tc>
          <w:tcPr>
            <w:tcW w:w="1230" w:type="dxa"/>
            <w:tcBorders>
              <w:top w:val="nil"/>
              <w:left w:val="nil"/>
              <w:bottom w:val="single" w:sz="4" w:space="0" w:color="auto"/>
              <w:right w:val="single" w:sz="4" w:space="0" w:color="auto"/>
            </w:tcBorders>
            <w:vAlign w:val="center"/>
            <w:hideMark/>
          </w:tcPr>
          <w:p w14:paraId="5845896F" w14:textId="77777777" w:rsidR="00C258AA" w:rsidRDefault="00C258AA">
            <w:pPr>
              <w:jc w:val="center"/>
              <w:rPr>
                <w:sz w:val="20"/>
                <w:szCs w:val="20"/>
              </w:rPr>
            </w:pPr>
            <w:r>
              <w:rPr>
                <w:sz w:val="20"/>
                <w:szCs w:val="20"/>
              </w:rPr>
              <w:t>63,70000</w:t>
            </w:r>
          </w:p>
        </w:tc>
        <w:tc>
          <w:tcPr>
            <w:tcW w:w="1423" w:type="dxa"/>
            <w:tcBorders>
              <w:top w:val="nil"/>
              <w:left w:val="nil"/>
              <w:bottom w:val="single" w:sz="4" w:space="0" w:color="auto"/>
              <w:right w:val="single" w:sz="4" w:space="0" w:color="auto"/>
            </w:tcBorders>
            <w:vAlign w:val="center"/>
            <w:hideMark/>
          </w:tcPr>
          <w:p w14:paraId="7EB65697" w14:textId="77777777" w:rsidR="00C258AA" w:rsidRDefault="00C258AA">
            <w:pPr>
              <w:jc w:val="center"/>
              <w:rPr>
                <w:sz w:val="20"/>
                <w:szCs w:val="20"/>
              </w:rPr>
            </w:pPr>
            <w:r>
              <w:rPr>
                <w:sz w:val="20"/>
                <w:szCs w:val="20"/>
              </w:rPr>
              <w:t xml:space="preserve">0,00000  </w:t>
            </w:r>
          </w:p>
        </w:tc>
        <w:tc>
          <w:tcPr>
            <w:tcW w:w="1422" w:type="dxa"/>
            <w:tcBorders>
              <w:top w:val="nil"/>
              <w:left w:val="nil"/>
              <w:bottom w:val="single" w:sz="4" w:space="0" w:color="auto"/>
              <w:right w:val="single" w:sz="4" w:space="0" w:color="auto"/>
            </w:tcBorders>
            <w:vAlign w:val="center"/>
            <w:hideMark/>
          </w:tcPr>
          <w:p w14:paraId="3424D4F2" w14:textId="77777777" w:rsidR="00C258AA" w:rsidRDefault="00C258AA">
            <w:pPr>
              <w:jc w:val="center"/>
              <w:rPr>
                <w:sz w:val="20"/>
                <w:szCs w:val="20"/>
              </w:rPr>
            </w:pPr>
            <w:r>
              <w:rPr>
                <w:sz w:val="20"/>
                <w:szCs w:val="20"/>
              </w:rPr>
              <w:t xml:space="preserve">63,70000  </w:t>
            </w:r>
          </w:p>
        </w:tc>
      </w:tr>
      <w:tr w:rsidR="00C258AA" w14:paraId="3CE80DC4" w14:textId="77777777" w:rsidTr="002D3913">
        <w:trPr>
          <w:gridAfter w:val="1"/>
          <w:wAfter w:w="28" w:type="dxa"/>
          <w:trHeight w:val="284"/>
        </w:trPr>
        <w:tc>
          <w:tcPr>
            <w:tcW w:w="5103" w:type="dxa"/>
            <w:tcBorders>
              <w:top w:val="nil"/>
              <w:left w:val="single" w:sz="4" w:space="0" w:color="auto"/>
              <w:bottom w:val="single" w:sz="4" w:space="0" w:color="auto"/>
              <w:right w:val="single" w:sz="4" w:space="0" w:color="auto"/>
            </w:tcBorders>
            <w:vAlign w:val="bottom"/>
            <w:hideMark/>
          </w:tcPr>
          <w:p w14:paraId="0F84EB6A" w14:textId="77777777" w:rsidR="00C258AA" w:rsidRDefault="00C258AA">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2" w:type="dxa"/>
            <w:tcBorders>
              <w:top w:val="nil"/>
              <w:left w:val="nil"/>
              <w:bottom w:val="single" w:sz="4" w:space="0" w:color="auto"/>
              <w:right w:val="single" w:sz="4" w:space="0" w:color="auto"/>
            </w:tcBorders>
            <w:vAlign w:val="center"/>
            <w:hideMark/>
          </w:tcPr>
          <w:p w14:paraId="79480384" w14:textId="77777777" w:rsidR="00C258AA" w:rsidRDefault="00C258AA">
            <w:pPr>
              <w:jc w:val="center"/>
              <w:rPr>
                <w:sz w:val="20"/>
                <w:szCs w:val="20"/>
              </w:rPr>
            </w:pPr>
            <w:r>
              <w:rPr>
                <w:sz w:val="20"/>
                <w:szCs w:val="20"/>
              </w:rPr>
              <w:t>03</w:t>
            </w:r>
          </w:p>
        </w:tc>
        <w:tc>
          <w:tcPr>
            <w:tcW w:w="713" w:type="dxa"/>
            <w:tcBorders>
              <w:top w:val="nil"/>
              <w:left w:val="nil"/>
              <w:bottom w:val="single" w:sz="4" w:space="0" w:color="auto"/>
              <w:right w:val="single" w:sz="4" w:space="0" w:color="auto"/>
            </w:tcBorders>
            <w:vAlign w:val="center"/>
            <w:hideMark/>
          </w:tcPr>
          <w:p w14:paraId="5ABBE021" w14:textId="77777777" w:rsidR="00C258AA" w:rsidRDefault="00C258AA">
            <w:pPr>
              <w:jc w:val="center"/>
              <w:rPr>
                <w:sz w:val="20"/>
                <w:szCs w:val="20"/>
              </w:rPr>
            </w:pPr>
            <w:r>
              <w:rPr>
                <w:sz w:val="20"/>
                <w:szCs w:val="20"/>
              </w:rPr>
              <w:t>04</w:t>
            </w:r>
          </w:p>
        </w:tc>
        <w:tc>
          <w:tcPr>
            <w:tcW w:w="1423" w:type="dxa"/>
            <w:tcBorders>
              <w:top w:val="nil"/>
              <w:left w:val="nil"/>
              <w:bottom w:val="single" w:sz="4" w:space="0" w:color="auto"/>
              <w:right w:val="single" w:sz="4" w:space="0" w:color="auto"/>
            </w:tcBorders>
            <w:vAlign w:val="center"/>
            <w:hideMark/>
          </w:tcPr>
          <w:p w14:paraId="74923185" w14:textId="77777777" w:rsidR="00C258AA" w:rsidRDefault="00C258AA">
            <w:pPr>
              <w:jc w:val="center"/>
              <w:rPr>
                <w:sz w:val="20"/>
                <w:szCs w:val="20"/>
              </w:rPr>
            </w:pPr>
            <w:r>
              <w:rPr>
                <w:sz w:val="20"/>
                <w:szCs w:val="20"/>
              </w:rPr>
              <w:t>06004D9300</w:t>
            </w:r>
          </w:p>
        </w:tc>
        <w:tc>
          <w:tcPr>
            <w:tcW w:w="714" w:type="dxa"/>
            <w:tcBorders>
              <w:top w:val="nil"/>
              <w:left w:val="nil"/>
              <w:bottom w:val="single" w:sz="4" w:space="0" w:color="auto"/>
              <w:right w:val="single" w:sz="4" w:space="0" w:color="auto"/>
            </w:tcBorders>
            <w:vAlign w:val="center"/>
            <w:hideMark/>
          </w:tcPr>
          <w:p w14:paraId="2782ABDC" w14:textId="77777777" w:rsidR="00C258AA" w:rsidRDefault="00C258AA">
            <w:pPr>
              <w:jc w:val="center"/>
              <w:rPr>
                <w:sz w:val="20"/>
                <w:szCs w:val="20"/>
              </w:rPr>
            </w:pPr>
            <w:r>
              <w:rPr>
                <w:sz w:val="20"/>
                <w:szCs w:val="20"/>
              </w:rPr>
              <w:t>100</w:t>
            </w:r>
          </w:p>
        </w:tc>
        <w:tc>
          <w:tcPr>
            <w:tcW w:w="1422" w:type="dxa"/>
            <w:tcBorders>
              <w:top w:val="nil"/>
              <w:left w:val="nil"/>
              <w:bottom w:val="single" w:sz="4" w:space="0" w:color="auto"/>
              <w:right w:val="single" w:sz="4" w:space="0" w:color="auto"/>
            </w:tcBorders>
            <w:vAlign w:val="center"/>
            <w:hideMark/>
          </w:tcPr>
          <w:p w14:paraId="5B07EA2A" w14:textId="77777777" w:rsidR="00C258AA" w:rsidRDefault="00C258AA">
            <w:pPr>
              <w:jc w:val="center"/>
              <w:rPr>
                <w:sz w:val="20"/>
                <w:szCs w:val="20"/>
              </w:rPr>
            </w:pPr>
            <w:r>
              <w:rPr>
                <w:sz w:val="20"/>
                <w:szCs w:val="20"/>
              </w:rPr>
              <w:t>63,70000</w:t>
            </w:r>
          </w:p>
        </w:tc>
        <w:tc>
          <w:tcPr>
            <w:tcW w:w="1423" w:type="dxa"/>
            <w:tcBorders>
              <w:top w:val="nil"/>
              <w:left w:val="nil"/>
              <w:bottom w:val="single" w:sz="4" w:space="0" w:color="auto"/>
              <w:right w:val="single" w:sz="4" w:space="0" w:color="auto"/>
            </w:tcBorders>
            <w:vAlign w:val="center"/>
            <w:hideMark/>
          </w:tcPr>
          <w:p w14:paraId="59AF45E4" w14:textId="77777777" w:rsidR="00C258AA" w:rsidRDefault="00C258AA">
            <w:pPr>
              <w:jc w:val="center"/>
              <w:rPr>
                <w:sz w:val="20"/>
                <w:szCs w:val="20"/>
              </w:rPr>
            </w:pPr>
            <w:r>
              <w:rPr>
                <w:sz w:val="20"/>
                <w:szCs w:val="20"/>
              </w:rPr>
              <w:t>0,00000</w:t>
            </w:r>
          </w:p>
        </w:tc>
        <w:tc>
          <w:tcPr>
            <w:tcW w:w="1230" w:type="dxa"/>
            <w:tcBorders>
              <w:top w:val="nil"/>
              <w:left w:val="nil"/>
              <w:bottom w:val="single" w:sz="4" w:space="0" w:color="auto"/>
              <w:right w:val="single" w:sz="4" w:space="0" w:color="auto"/>
            </w:tcBorders>
            <w:vAlign w:val="center"/>
            <w:hideMark/>
          </w:tcPr>
          <w:p w14:paraId="3419269A" w14:textId="77777777" w:rsidR="00C258AA" w:rsidRDefault="00C258AA">
            <w:pPr>
              <w:jc w:val="center"/>
              <w:rPr>
                <w:sz w:val="20"/>
                <w:szCs w:val="20"/>
              </w:rPr>
            </w:pPr>
            <w:r>
              <w:rPr>
                <w:sz w:val="20"/>
                <w:szCs w:val="20"/>
              </w:rPr>
              <w:t>63,70000</w:t>
            </w:r>
          </w:p>
        </w:tc>
        <w:tc>
          <w:tcPr>
            <w:tcW w:w="1423" w:type="dxa"/>
            <w:tcBorders>
              <w:top w:val="nil"/>
              <w:left w:val="nil"/>
              <w:bottom w:val="single" w:sz="4" w:space="0" w:color="auto"/>
              <w:right w:val="single" w:sz="4" w:space="0" w:color="auto"/>
            </w:tcBorders>
            <w:vAlign w:val="center"/>
            <w:hideMark/>
          </w:tcPr>
          <w:p w14:paraId="43EAB591" w14:textId="77777777" w:rsidR="00C258AA" w:rsidRDefault="00C258AA">
            <w:pPr>
              <w:jc w:val="center"/>
              <w:rPr>
                <w:sz w:val="20"/>
                <w:szCs w:val="20"/>
              </w:rPr>
            </w:pPr>
            <w:r>
              <w:rPr>
                <w:sz w:val="20"/>
                <w:szCs w:val="20"/>
              </w:rPr>
              <w:t xml:space="preserve">0,00000  </w:t>
            </w:r>
          </w:p>
        </w:tc>
        <w:tc>
          <w:tcPr>
            <w:tcW w:w="1422" w:type="dxa"/>
            <w:tcBorders>
              <w:top w:val="nil"/>
              <w:left w:val="nil"/>
              <w:bottom w:val="single" w:sz="4" w:space="0" w:color="auto"/>
              <w:right w:val="single" w:sz="4" w:space="0" w:color="auto"/>
            </w:tcBorders>
            <w:vAlign w:val="center"/>
            <w:hideMark/>
          </w:tcPr>
          <w:p w14:paraId="1E444A6E" w14:textId="77777777" w:rsidR="00C258AA" w:rsidRDefault="00C258AA">
            <w:pPr>
              <w:jc w:val="center"/>
              <w:rPr>
                <w:sz w:val="20"/>
                <w:szCs w:val="20"/>
              </w:rPr>
            </w:pPr>
            <w:r>
              <w:rPr>
                <w:sz w:val="20"/>
                <w:szCs w:val="20"/>
              </w:rPr>
              <w:t xml:space="preserve">63,70000  </w:t>
            </w:r>
          </w:p>
        </w:tc>
      </w:tr>
      <w:tr w:rsidR="00C258AA" w14:paraId="01FD33B3" w14:textId="77777777" w:rsidTr="002D3913">
        <w:trPr>
          <w:gridAfter w:val="1"/>
          <w:wAfter w:w="28" w:type="dxa"/>
          <w:trHeight w:val="284"/>
        </w:trPr>
        <w:tc>
          <w:tcPr>
            <w:tcW w:w="5103" w:type="dxa"/>
            <w:tcBorders>
              <w:top w:val="nil"/>
              <w:left w:val="single" w:sz="4" w:space="0" w:color="auto"/>
              <w:bottom w:val="single" w:sz="4" w:space="0" w:color="auto"/>
              <w:right w:val="single" w:sz="4" w:space="0" w:color="auto"/>
            </w:tcBorders>
            <w:vAlign w:val="bottom"/>
            <w:hideMark/>
          </w:tcPr>
          <w:p w14:paraId="2D64EDB3" w14:textId="77777777" w:rsidR="00C258AA" w:rsidRDefault="00C258AA">
            <w:pPr>
              <w:rPr>
                <w:sz w:val="20"/>
                <w:szCs w:val="20"/>
              </w:rPr>
            </w:pPr>
            <w:r>
              <w:rPr>
                <w:sz w:val="20"/>
                <w:szCs w:val="20"/>
              </w:rPr>
              <w:t>Расходы на выплаты персоналу государственных (муниципальных) органов</w:t>
            </w:r>
          </w:p>
        </w:tc>
        <w:tc>
          <w:tcPr>
            <w:tcW w:w="572" w:type="dxa"/>
            <w:tcBorders>
              <w:top w:val="nil"/>
              <w:left w:val="nil"/>
              <w:bottom w:val="single" w:sz="4" w:space="0" w:color="auto"/>
              <w:right w:val="single" w:sz="4" w:space="0" w:color="auto"/>
            </w:tcBorders>
            <w:vAlign w:val="center"/>
            <w:hideMark/>
          </w:tcPr>
          <w:p w14:paraId="13FFA92C" w14:textId="77777777" w:rsidR="00C258AA" w:rsidRDefault="00C258AA">
            <w:pPr>
              <w:jc w:val="center"/>
              <w:rPr>
                <w:sz w:val="20"/>
                <w:szCs w:val="20"/>
              </w:rPr>
            </w:pPr>
            <w:r>
              <w:rPr>
                <w:sz w:val="20"/>
                <w:szCs w:val="20"/>
              </w:rPr>
              <w:t>03</w:t>
            </w:r>
          </w:p>
        </w:tc>
        <w:tc>
          <w:tcPr>
            <w:tcW w:w="713" w:type="dxa"/>
            <w:tcBorders>
              <w:top w:val="nil"/>
              <w:left w:val="nil"/>
              <w:bottom w:val="single" w:sz="4" w:space="0" w:color="auto"/>
              <w:right w:val="single" w:sz="4" w:space="0" w:color="auto"/>
            </w:tcBorders>
            <w:vAlign w:val="center"/>
            <w:hideMark/>
          </w:tcPr>
          <w:p w14:paraId="5209B8DA" w14:textId="77777777" w:rsidR="00C258AA" w:rsidRDefault="00C258AA">
            <w:pPr>
              <w:jc w:val="center"/>
              <w:rPr>
                <w:sz w:val="20"/>
                <w:szCs w:val="20"/>
              </w:rPr>
            </w:pPr>
            <w:r>
              <w:rPr>
                <w:sz w:val="20"/>
                <w:szCs w:val="20"/>
              </w:rPr>
              <w:t>04</w:t>
            </w:r>
          </w:p>
        </w:tc>
        <w:tc>
          <w:tcPr>
            <w:tcW w:w="1423" w:type="dxa"/>
            <w:tcBorders>
              <w:top w:val="nil"/>
              <w:left w:val="nil"/>
              <w:bottom w:val="single" w:sz="4" w:space="0" w:color="auto"/>
              <w:right w:val="single" w:sz="4" w:space="0" w:color="auto"/>
            </w:tcBorders>
            <w:vAlign w:val="center"/>
            <w:hideMark/>
          </w:tcPr>
          <w:p w14:paraId="5A05620E" w14:textId="77777777" w:rsidR="00C258AA" w:rsidRDefault="00C258AA">
            <w:pPr>
              <w:jc w:val="center"/>
              <w:rPr>
                <w:sz w:val="20"/>
                <w:szCs w:val="20"/>
              </w:rPr>
            </w:pPr>
            <w:r>
              <w:rPr>
                <w:sz w:val="20"/>
                <w:szCs w:val="20"/>
              </w:rPr>
              <w:t>06004D9300</w:t>
            </w:r>
          </w:p>
        </w:tc>
        <w:tc>
          <w:tcPr>
            <w:tcW w:w="714" w:type="dxa"/>
            <w:tcBorders>
              <w:top w:val="nil"/>
              <w:left w:val="nil"/>
              <w:bottom w:val="single" w:sz="4" w:space="0" w:color="auto"/>
              <w:right w:val="single" w:sz="4" w:space="0" w:color="auto"/>
            </w:tcBorders>
            <w:vAlign w:val="center"/>
            <w:hideMark/>
          </w:tcPr>
          <w:p w14:paraId="1B8F8B47" w14:textId="77777777" w:rsidR="00C258AA" w:rsidRDefault="00C258AA">
            <w:pPr>
              <w:jc w:val="center"/>
              <w:rPr>
                <w:sz w:val="20"/>
                <w:szCs w:val="20"/>
              </w:rPr>
            </w:pPr>
            <w:r>
              <w:rPr>
                <w:sz w:val="20"/>
                <w:szCs w:val="20"/>
              </w:rPr>
              <w:t>120</w:t>
            </w:r>
          </w:p>
        </w:tc>
        <w:tc>
          <w:tcPr>
            <w:tcW w:w="1422" w:type="dxa"/>
            <w:tcBorders>
              <w:top w:val="nil"/>
              <w:left w:val="nil"/>
              <w:bottom w:val="single" w:sz="4" w:space="0" w:color="auto"/>
              <w:right w:val="single" w:sz="4" w:space="0" w:color="auto"/>
            </w:tcBorders>
            <w:vAlign w:val="center"/>
            <w:hideMark/>
          </w:tcPr>
          <w:p w14:paraId="6CDEF49D" w14:textId="77777777" w:rsidR="00C258AA" w:rsidRDefault="00C258AA">
            <w:pPr>
              <w:jc w:val="center"/>
              <w:rPr>
                <w:sz w:val="20"/>
                <w:szCs w:val="20"/>
              </w:rPr>
            </w:pPr>
            <w:r>
              <w:rPr>
                <w:sz w:val="20"/>
                <w:szCs w:val="20"/>
              </w:rPr>
              <w:t>63,70000</w:t>
            </w:r>
          </w:p>
        </w:tc>
        <w:tc>
          <w:tcPr>
            <w:tcW w:w="1423" w:type="dxa"/>
            <w:tcBorders>
              <w:top w:val="nil"/>
              <w:left w:val="nil"/>
              <w:bottom w:val="single" w:sz="4" w:space="0" w:color="auto"/>
              <w:right w:val="single" w:sz="4" w:space="0" w:color="auto"/>
            </w:tcBorders>
            <w:vAlign w:val="center"/>
            <w:hideMark/>
          </w:tcPr>
          <w:p w14:paraId="405B125D" w14:textId="77777777" w:rsidR="00C258AA" w:rsidRDefault="00C258AA">
            <w:pPr>
              <w:jc w:val="center"/>
              <w:rPr>
                <w:sz w:val="20"/>
                <w:szCs w:val="20"/>
              </w:rPr>
            </w:pPr>
            <w:r>
              <w:rPr>
                <w:sz w:val="20"/>
                <w:szCs w:val="20"/>
              </w:rPr>
              <w:t>0,00000</w:t>
            </w:r>
          </w:p>
        </w:tc>
        <w:tc>
          <w:tcPr>
            <w:tcW w:w="1230" w:type="dxa"/>
            <w:tcBorders>
              <w:top w:val="nil"/>
              <w:left w:val="nil"/>
              <w:bottom w:val="single" w:sz="4" w:space="0" w:color="auto"/>
              <w:right w:val="single" w:sz="4" w:space="0" w:color="auto"/>
            </w:tcBorders>
            <w:vAlign w:val="center"/>
            <w:hideMark/>
          </w:tcPr>
          <w:p w14:paraId="00DC3FD9" w14:textId="77777777" w:rsidR="00C258AA" w:rsidRDefault="00C258AA">
            <w:pPr>
              <w:jc w:val="center"/>
              <w:rPr>
                <w:sz w:val="20"/>
                <w:szCs w:val="20"/>
              </w:rPr>
            </w:pPr>
            <w:r>
              <w:rPr>
                <w:sz w:val="20"/>
                <w:szCs w:val="20"/>
              </w:rPr>
              <w:t>63,70000</w:t>
            </w:r>
          </w:p>
        </w:tc>
        <w:tc>
          <w:tcPr>
            <w:tcW w:w="1423" w:type="dxa"/>
            <w:tcBorders>
              <w:top w:val="nil"/>
              <w:left w:val="nil"/>
              <w:bottom w:val="single" w:sz="4" w:space="0" w:color="auto"/>
              <w:right w:val="single" w:sz="4" w:space="0" w:color="auto"/>
            </w:tcBorders>
            <w:vAlign w:val="center"/>
            <w:hideMark/>
          </w:tcPr>
          <w:p w14:paraId="1C8A14F1" w14:textId="77777777" w:rsidR="00C258AA" w:rsidRDefault="00C258AA">
            <w:pPr>
              <w:jc w:val="center"/>
              <w:rPr>
                <w:sz w:val="20"/>
                <w:szCs w:val="20"/>
              </w:rPr>
            </w:pPr>
            <w:r>
              <w:rPr>
                <w:sz w:val="20"/>
                <w:szCs w:val="20"/>
              </w:rPr>
              <w:t xml:space="preserve">0,00000  </w:t>
            </w:r>
          </w:p>
        </w:tc>
        <w:tc>
          <w:tcPr>
            <w:tcW w:w="1422" w:type="dxa"/>
            <w:tcBorders>
              <w:top w:val="nil"/>
              <w:left w:val="nil"/>
              <w:bottom w:val="single" w:sz="4" w:space="0" w:color="auto"/>
              <w:right w:val="single" w:sz="4" w:space="0" w:color="auto"/>
            </w:tcBorders>
            <w:vAlign w:val="center"/>
            <w:hideMark/>
          </w:tcPr>
          <w:p w14:paraId="7852225D" w14:textId="77777777" w:rsidR="00C258AA" w:rsidRDefault="00C258AA">
            <w:pPr>
              <w:jc w:val="center"/>
              <w:rPr>
                <w:sz w:val="20"/>
                <w:szCs w:val="20"/>
              </w:rPr>
            </w:pPr>
            <w:r>
              <w:rPr>
                <w:sz w:val="20"/>
                <w:szCs w:val="20"/>
              </w:rPr>
              <w:t xml:space="preserve">63,70000  </w:t>
            </w:r>
          </w:p>
        </w:tc>
      </w:tr>
      <w:tr w:rsidR="00C258AA" w14:paraId="20635C78" w14:textId="77777777" w:rsidTr="002D3913">
        <w:trPr>
          <w:gridAfter w:val="1"/>
          <w:wAfter w:w="28" w:type="dxa"/>
          <w:trHeight w:val="284"/>
        </w:trPr>
        <w:tc>
          <w:tcPr>
            <w:tcW w:w="5103" w:type="dxa"/>
            <w:tcBorders>
              <w:top w:val="nil"/>
              <w:left w:val="single" w:sz="4" w:space="0" w:color="auto"/>
              <w:bottom w:val="single" w:sz="4" w:space="0" w:color="auto"/>
              <w:right w:val="single" w:sz="4" w:space="0" w:color="auto"/>
            </w:tcBorders>
            <w:vAlign w:val="bottom"/>
            <w:hideMark/>
          </w:tcPr>
          <w:p w14:paraId="69B51717" w14:textId="77777777" w:rsidR="00C258AA" w:rsidRDefault="00C258AA">
            <w:pPr>
              <w:rPr>
                <w:sz w:val="20"/>
                <w:szCs w:val="20"/>
              </w:rPr>
            </w:pPr>
            <w:r>
              <w:rPr>
                <w:sz w:val="20"/>
                <w:szCs w:val="20"/>
              </w:rPr>
              <w:t>Защита населения и территории от чрезвычайных ситуаций природного и техногенного характера, пожарная безопасность</w:t>
            </w:r>
          </w:p>
        </w:tc>
        <w:tc>
          <w:tcPr>
            <w:tcW w:w="572" w:type="dxa"/>
            <w:tcBorders>
              <w:top w:val="nil"/>
              <w:left w:val="nil"/>
              <w:bottom w:val="single" w:sz="4" w:space="0" w:color="auto"/>
              <w:right w:val="single" w:sz="4" w:space="0" w:color="auto"/>
            </w:tcBorders>
            <w:vAlign w:val="center"/>
            <w:hideMark/>
          </w:tcPr>
          <w:p w14:paraId="6343CEFB" w14:textId="77777777" w:rsidR="00C258AA" w:rsidRDefault="00C258AA">
            <w:pPr>
              <w:jc w:val="center"/>
              <w:rPr>
                <w:sz w:val="20"/>
                <w:szCs w:val="20"/>
              </w:rPr>
            </w:pPr>
            <w:r>
              <w:rPr>
                <w:sz w:val="20"/>
                <w:szCs w:val="20"/>
              </w:rPr>
              <w:t>03</w:t>
            </w:r>
          </w:p>
        </w:tc>
        <w:tc>
          <w:tcPr>
            <w:tcW w:w="713" w:type="dxa"/>
            <w:tcBorders>
              <w:top w:val="nil"/>
              <w:left w:val="nil"/>
              <w:bottom w:val="single" w:sz="4" w:space="0" w:color="auto"/>
              <w:right w:val="single" w:sz="4" w:space="0" w:color="auto"/>
            </w:tcBorders>
            <w:vAlign w:val="center"/>
            <w:hideMark/>
          </w:tcPr>
          <w:p w14:paraId="3B686D2B" w14:textId="77777777" w:rsidR="00C258AA" w:rsidRDefault="00C258AA">
            <w:pPr>
              <w:jc w:val="center"/>
              <w:rPr>
                <w:sz w:val="20"/>
                <w:szCs w:val="20"/>
              </w:rPr>
            </w:pPr>
            <w:r>
              <w:rPr>
                <w:sz w:val="20"/>
                <w:szCs w:val="20"/>
              </w:rPr>
              <w:t>10</w:t>
            </w:r>
          </w:p>
        </w:tc>
        <w:tc>
          <w:tcPr>
            <w:tcW w:w="1423" w:type="dxa"/>
            <w:tcBorders>
              <w:top w:val="nil"/>
              <w:left w:val="nil"/>
              <w:bottom w:val="single" w:sz="4" w:space="0" w:color="auto"/>
              <w:right w:val="single" w:sz="4" w:space="0" w:color="auto"/>
            </w:tcBorders>
            <w:vAlign w:val="center"/>
            <w:hideMark/>
          </w:tcPr>
          <w:p w14:paraId="3030D95F" w14:textId="77777777" w:rsidR="00C258AA" w:rsidRDefault="00C258AA">
            <w:pPr>
              <w:jc w:val="center"/>
              <w:rPr>
                <w:sz w:val="20"/>
                <w:szCs w:val="20"/>
              </w:rPr>
            </w:pPr>
            <w:r>
              <w:rPr>
                <w:sz w:val="20"/>
                <w:szCs w:val="20"/>
              </w:rPr>
              <w:t> </w:t>
            </w:r>
          </w:p>
        </w:tc>
        <w:tc>
          <w:tcPr>
            <w:tcW w:w="714" w:type="dxa"/>
            <w:tcBorders>
              <w:top w:val="nil"/>
              <w:left w:val="nil"/>
              <w:bottom w:val="single" w:sz="4" w:space="0" w:color="auto"/>
              <w:right w:val="single" w:sz="4" w:space="0" w:color="auto"/>
            </w:tcBorders>
            <w:vAlign w:val="center"/>
            <w:hideMark/>
          </w:tcPr>
          <w:p w14:paraId="5D0FE7AE" w14:textId="77777777" w:rsidR="00C258AA" w:rsidRDefault="00C258AA">
            <w:pPr>
              <w:jc w:val="center"/>
              <w:rPr>
                <w:sz w:val="20"/>
                <w:szCs w:val="20"/>
              </w:rPr>
            </w:pPr>
            <w:r>
              <w:rPr>
                <w:sz w:val="20"/>
                <w:szCs w:val="20"/>
              </w:rPr>
              <w:t> </w:t>
            </w:r>
          </w:p>
        </w:tc>
        <w:tc>
          <w:tcPr>
            <w:tcW w:w="1422" w:type="dxa"/>
            <w:tcBorders>
              <w:top w:val="nil"/>
              <w:left w:val="nil"/>
              <w:bottom w:val="single" w:sz="4" w:space="0" w:color="auto"/>
              <w:right w:val="single" w:sz="4" w:space="0" w:color="auto"/>
            </w:tcBorders>
            <w:vAlign w:val="center"/>
            <w:hideMark/>
          </w:tcPr>
          <w:p w14:paraId="4637D3B4" w14:textId="77777777" w:rsidR="00C258AA" w:rsidRDefault="00C258AA">
            <w:pPr>
              <w:jc w:val="center"/>
              <w:rPr>
                <w:sz w:val="20"/>
                <w:szCs w:val="20"/>
              </w:rPr>
            </w:pPr>
            <w:r>
              <w:rPr>
                <w:sz w:val="20"/>
                <w:szCs w:val="20"/>
              </w:rPr>
              <w:t>2 047,36891</w:t>
            </w:r>
          </w:p>
        </w:tc>
        <w:tc>
          <w:tcPr>
            <w:tcW w:w="1423" w:type="dxa"/>
            <w:tcBorders>
              <w:top w:val="nil"/>
              <w:left w:val="nil"/>
              <w:bottom w:val="single" w:sz="4" w:space="0" w:color="auto"/>
              <w:right w:val="single" w:sz="4" w:space="0" w:color="auto"/>
            </w:tcBorders>
            <w:vAlign w:val="center"/>
            <w:hideMark/>
          </w:tcPr>
          <w:p w14:paraId="66C183E5" w14:textId="77777777" w:rsidR="00C258AA" w:rsidRDefault="00C258AA">
            <w:pPr>
              <w:jc w:val="center"/>
              <w:rPr>
                <w:sz w:val="20"/>
                <w:szCs w:val="20"/>
              </w:rPr>
            </w:pPr>
            <w:r>
              <w:rPr>
                <w:sz w:val="20"/>
                <w:szCs w:val="20"/>
              </w:rPr>
              <w:t>2 047,36891</w:t>
            </w:r>
          </w:p>
        </w:tc>
        <w:tc>
          <w:tcPr>
            <w:tcW w:w="1230" w:type="dxa"/>
            <w:tcBorders>
              <w:top w:val="nil"/>
              <w:left w:val="nil"/>
              <w:bottom w:val="single" w:sz="4" w:space="0" w:color="auto"/>
              <w:right w:val="single" w:sz="4" w:space="0" w:color="auto"/>
            </w:tcBorders>
            <w:vAlign w:val="center"/>
            <w:hideMark/>
          </w:tcPr>
          <w:p w14:paraId="28EDCA6D" w14:textId="77777777" w:rsidR="00C258AA" w:rsidRDefault="00C258AA">
            <w:pPr>
              <w:jc w:val="center"/>
              <w:rPr>
                <w:sz w:val="20"/>
                <w:szCs w:val="20"/>
              </w:rPr>
            </w:pPr>
            <w:r>
              <w:rPr>
                <w:sz w:val="20"/>
                <w:szCs w:val="20"/>
              </w:rPr>
              <w:t>0,00000</w:t>
            </w:r>
          </w:p>
        </w:tc>
        <w:tc>
          <w:tcPr>
            <w:tcW w:w="1423" w:type="dxa"/>
            <w:tcBorders>
              <w:top w:val="nil"/>
              <w:left w:val="nil"/>
              <w:bottom w:val="single" w:sz="4" w:space="0" w:color="auto"/>
              <w:right w:val="single" w:sz="4" w:space="0" w:color="auto"/>
            </w:tcBorders>
            <w:vAlign w:val="center"/>
            <w:hideMark/>
          </w:tcPr>
          <w:p w14:paraId="457B7018" w14:textId="77777777" w:rsidR="00C258AA" w:rsidRDefault="00C258AA">
            <w:pPr>
              <w:jc w:val="center"/>
              <w:rPr>
                <w:sz w:val="20"/>
                <w:szCs w:val="20"/>
              </w:rPr>
            </w:pPr>
            <w:r>
              <w:rPr>
                <w:sz w:val="20"/>
                <w:szCs w:val="20"/>
              </w:rPr>
              <w:t xml:space="preserve">606,84016  </w:t>
            </w:r>
          </w:p>
        </w:tc>
        <w:tc>
          <w:tcPr>
            <w:tcW w:w="1422" w:type="dxa"/>
            <w:tcBorders>
              <w:top w:val="nil"/>
              <w:left w:val="nil"/>
              <w:bottom w:val="single" w:sz="4" w:space="0" w:color="auto"/>
              <w:right w:val="single" w:sz="4" w:space="0" w:color="auto"/>
            </w:tcBorders>
            <w:vAlign w:val="center"/>
            <w:hideMark/>
          </w:tcPr>
          <w:p w14:paraId="2B8820E9" w14:textId="77777777" w:rsidR="00C258AA" w:rsidRDefault="00C258AA">
            <w:pPr>
              <w:jc w:val="center"/>
              <w:rPr>
                <w:sz w:val="20"/>
                <w:szCs w:val="20"/>
              </w:rPr>
            </w:pPr>
            <w:r>
              <w:rPr>
                <w:sz w:val="20"/>
                <w:szCs w:val="20"/>
              </w:rPr>
              <w:t xml:space="preserve">2 654,20907  </w:t>
            </w:r>
          </w:p>
        </w:tc>
      </w:tr>
      <w:tr w:rsidR="00C258AA" w14:paraId="06FB0703" w14:textId="77777777" w:rsidTr="002D3913">
        <w:trPr>
          <w:gridAfter w:val="1"/>
          <w:wAfter w:w="28" w:type="dxa"/>
          <w:trHeight w:val="284"/>
        </w:trPr>
        <w:tc>
          <w:tcPr>
            <w:tcW w:w="5103" w:type="dxa"/>
            <w:tcBorders>
              <w:top w:val="nil"/>
              <w:left w:val="single" w:sz="4" w:space="0" w:color="auto"/>
              <w:bottom w:val="single" w:sz="4" w:space="0" w:color="auto"/>
              <w:right w:val="single" w:sz="4" w:space="0" w:color="auto"/>
            </w:tcBorders>
            <w:vAlign w:val="center"/>
            <w:hideMark/>
          </w:tcPr>
          <w:p w14:paraId="1EDF288F" w14:textId="77777777" w:rsidR="00C258AA" w:rsidRDefault="00C258AA">
            <w:pPr>
              <w:rPr>
                <w:sz w:val="20"/>
                <w:szCs w:val="20"/>
              </w:rPr>
            </w:pPr>
            <w:r>
              <w:rPr>
                <w:sz w:val="20"/>
                <w:szCs w:val="20"/>
              </w:rPr>
              <w:t>Муниципальная программа "Защита населения и территорий от чрезвычайных ситуаций, обеспечение пожарной безопасности на территории сельского поселения Салым"</w:t>
            </w:r>
          </w:p>
        </w:tc>
        <w:tc>
          <w:tcPr>
            <w:tcW w:w="572" w:type="dxa"/>
            <w:tcBorders>
              <w:top w:val="nil"/>
              <w:left w:val="nil"/>
              <w:bottom w:val="single" w:sz="4" w:space="0" w:color="auto"/>
              <w:right w:val="single" w:sz="4" w:space="0" w:color="auto"/>
            </w:tcBorders>
            <w:vAlign w:val="center"/>
            <w:hideMark/>
          </w:tcPr>
          <w:p w14:paraId="7223BBEE" w14:textId="77777777" w:rsidR="00C258AA" w:rsidRDefault="00C258AA">
            <w:pPr>
              <w:jc w:val="center"/>
              <w:rPr>
                <w:sz w:val="20"/>
                <w:szCs w:val="20"/>
              </w:rPr>
            </w:pPr>
            <w:r>
              <w:rPr>
                <w:sz w:val="20"/>
                <w:szCs w:val="20"/>
              </w:rPr>
              <w:t>03</w:t>
            </w:r>
          </w:p>
        </w:tc>
        <w:tc>
          <w:tcPr>
            <w:tcW w:w="713" w:type="dxa"/>
            <w:tcBorders>
              <w:top w:val="nil"/>
              <w:left w:val="nil"/>
              <w:bottom w:val="single" w:sz="4" w:space="0" w:color="auto"/>
              <w:right w:val="single" w:sz="4" w:space="0" w:color="auto"/>
            </w:tcBorders>
            <w:vAlign w:val="center"/>
            <w:hideMark/>
          </w:tcPr>
          <w:p w14:paraId="5FED8C53" w14:textId="77777777" w:rsidR="00C258AA" w:rsidRDefault="00C258AA">
            <w:pPr>
              <w:jc w:val="center"/>
              <w:rPr>
                <w:sz w:val="20"/>
                <w:szCs w:val="20"/>
              </w:rPr>
            </w:pPr>
            <w:r>
              <w:rPr>
                <w:sz w:val="20"/>
                <w:szCs w:val="20"/>
              </w:rPr>
              <w:t>10</w:t>
            </w:r>
          </w:p>
        </w:tc>
        <w:tc>
          <w:tcPr>
            <w:tcW w:w="1423" w:type="dxa"/>
            <w:tcBorders>
              <w:top w:val="nil"/>
              <w:left w:val="nil"/>
              <w:bottom w:val="single" w:sz="4" w:space="0" w:color="auto"/>
              <w:right w:val="single" w:sz="4" w:space="0" w:color="auto"/>
            </w:tcBorders>
            <w:vAlign w:val="center"/>
            <w:hideMark/>
          </w:tcPr>
          <w:p w14:paraId="372D3787" w14:textId="77777777" w:rsidR="00C258AA" w:rsidRDefault="00C258AA">
            <w:pPr>
              <w:jc w:val="center"/>
              <w:rPr>
                <w:sz w:val="20"/>
                <w:szCs w:val="20"/>
              </w:rPr>
            </w:pPr>
            <w:r>
              <w:rPr>
                <w:sz w:val="20"/>
                <w:szCs w:val="20"/>
              </w:rPr>
              <w:t>0900000000</w:t>
            </w:r>
          </w:p>
        </w:tc>
        <w:tc>
          <w:tcPr>
            <w:tcW w:w="714" w:type="dxa"/>
            <w:tcBorders>
              <w:top w:val="nil"/>
              <w:left w:val="nil"/>
              <w:bottom w:val="single" w:sz="4" w:space="0" w:color="auto"/>
              <w:right w:val="single" w:sz="4" w:space="0" w:color="auto"/>
            </w:tcBorders>
            <w:vAlign w:val="center"/>
            <w:hideMark/>
          </w:tcPr>
          <w:p w14:paraId="5CB7F4AE" w14:textId="77777777" w:rsidR="00C258AA" w:rsidRDefault="00C258AA">
            <w:pPr>
              <w:jc w:val="center"/>
              <w:rPr>
                <w:sz w:val="20"/>
                <w:szCs w:val="20"/>
              </w:rPr>
            </w:pPr>
            <w:r>
              <w:rPr>
                <w:sz w:val="20"/>
                <w:szCs w:val="20"/>
              </w:rPr>
              <w:t> </w:t>
            </w:r>
          </w:p>
        </w:tc>
        <w:tc>
          <w:tcPr>
            <w:tcW w:w="1422" w:type="dxa"/>
            <w:tcBorders>
              <w:top w:val="nil"/>
              <w:left w:val="nil"/>
              <w:bottom w:val="single" w:sz="4" w:space="0" w:color="auto"/>
              <w:right w:val="single" w:sz="4" w:space="0" w:color="auto"/>
            </w:tcBorders>
            <w:vAlign w:val="center"/>
            <w:hideMark/>
          </w:tcPr>
          <w:p w14:paraId="1832B1B9" w14:textId="77777777" w:rsidR="00C258AA" w:rsidRDefault="00C258AA">
            <w:pPr>
              <w:jc w:val="center"/>
              <w:rPr>
                <w:sz w:val="20"/>
                <w:szCs w:val="20"/>
              </w:rPr>
            </w:pPr>
            <w:r>
              <w:rPr>
                <w:sz w:val="20"/>
                <w:szCs w:val="20"/>
              </w:rPr>
              <w:t>2 047,36891</w:t>
            </w:r>
          </w:p>
        </w:tc>
        <w:tc>
          <w:tcPr>
            <w:tcW w:w="1423" w:type="dxa"/>
            <w:tcBorders>
              <w:top w:val="nil"/>
              <w:left w:val="nil"/>
              <w:bottom w:val="single" w:sz="4" w:space="0" w:color="auto"/>
              <w:right w:val="single" w:sz="4" w:space="0" w:color="auto"/>
            </w:tcBorders>
            <w:vAlign w:val="center"/>
            <w:hideMark/>
          </w:tcPr>
          <w:p w14:paraId="6BD8B902" w14:textId="77777777" w:rsidR="00C258AA" w:rsidRDefault="00C258AA">
            <w:pPr>
              <w:jc w:val="center"/>
              <w:rPr>
                <w:sz w:val="20"/>
                <w:szCs w:val="20"/>
              </w:rPr>
            </w:pPr>
            <w:r>
              <w:rPr>
                <w:sz w:val="20"/>
                <w:szCs w:val="20"/>
              </w:rPr>
              <w:t>2 047,36891</w:t>
            </w:r>
          </w:p>
        </w:tc>
        <w:tc>
          <w:tcPr>
            <w:tcW w:w="1230" w:type="dxa"/>
            <w:tcBorders>
              <w:top w:val="nil"/>
              <w:left w:val="nil"/>
              <w:bottom w:val="single" w:sz="4" w:space="0" w:color="auto"/>
              <w:right w:val="single" w:sz="4" w:space="0" w:color="auto"/>
            </w:tcBorders>
            <w:vAlign w:val="center"/>
            <w:hideMark/>
          </w:tcPr>
          <w:p w14:paraId="743E6168" w14:textId="77777777" w:rsidR="00C258AA" w:rsidRDefault="00C258AA">
            <w:pPr>
              <w:jc w:val="center"/>
              <w:rPr>
                <w:sz w:val="20"/>
                <w:szCs w:val="20"/>
              </w:rPr>
            </w:pPr>
            <w:r>
              <w:rPr>
                <w:sz w:val="20"/>
                <w:szCs w:val="20"/>
              </w:rPr>
              <w:t>0,00000</w:t>
            </w:r>
          </w:p>
        </w:tc>
        <w:tc>
          <w:tcPr>
            <w:tcW w:w="1423" w:type="dxa"/>
            <w:tcBorders>
              <w:top w:val="nil"/>
              <w:left w:val="nil"/>
              <w:bottom w:val="single" w:sz="4" w:space="0" w:color="auto"/>
              <w:right w:val="single" w:sz="4" w:space="0" w:color="auto"/>
            </w:tcBorders>
            <w:vAlign w:val="center"/>
            <w:hideMark/>
          </w:tcPr>
          <w:p w14:paraId="182BD157" w14:textId="77777777" w:rsidR="00C258AA" w:rsidRDefault="00C258AA">
            <w:pPr>
              <w:jc w:val="center"/>
              <w:rPr>
                <w:sz w:val="20"/>
                <w:szCs w:val="20"/>
              </w:rPr>
            </w:pPr>
            <w:r>
              <w:rPr>
                <w:sz w:val="20"/>
                <w:szCs w:val="20"/>
              </w:rPr>
              <w:t xml:space="preserve">606,84016  </w:t>
            </w:r>
          </w:p>
        </w:tc>
        <w:tc>
          <w:tcPr>
            <w:tcW w:w="1422" w:type="dxa"/>
            <w:tcBorders>
              <w:top w:val="nil"/>
              <w:left w:val="nil"/>
              <w:bottom w:val="single" w:sz="4" w:space="0" w:color="auto"/>
              <w:right w:val="single" w:sz="4" w:space="0" w:color="auto"/>
            </w:tcBorders>
            <w:vAlign w:val="center"/>
            <w:hideMark/>
          </w:tcPr>
          <w:p w14:paraId="640AA223" w14:textId="77777777" w:rsidR="00C258AA" w:rsidRDefault="00C258AA">
            <w:pPr>
              <w:jc w:val="center"/>
              <w:rPr>
                <w:sz w:val="20"/>
                <w:szCs w:val="20"/>
              </w:rPr>
            </w:pPr>
            <w:r>
              <w:rPr>
                <w:sz w:val="20"/>
                <w:szCs w:val="20"/>
              </w:rPr>
              <w:t xml:space="preserve">2 654,20907  </w:t>
            </w:r>
          </w:p>
        </w:tc>
      </w:tr>
      <w:tr w:rsidR="00C258AA" w14:paraId="6EF19A4D" w14:textId="77777777" w:rsidTr="002D3913">
        <w:trPr>
          <w:gridAfter w:val="1"/>
          <w:wAfter w:w="28" w:type="dxa"/>
          <w:trHeight w:val="284"/>
        </w:trPr>
        <w:tc>
          <w:tcPr>
            <w:tcW w:w="5103" w:type="dxa"/>
            <w:tcBorders>
              <w:top w:val="single" w:sz="4" w:space="0" w:color="auto"/>
              <w:left w:val="single" w:sz="4" w:space="0" w:color="auto"/>
              <w:bottom w:val="single" w:sz="4" w:space="0" w:color="auto"/>
              <w:right w:val="single" w:sz="4" w:space="0" w:color="auto"/>
            </w:tcBorders>
            <w:vAlign w:val="bottom"/>
            <w:hideMark/>
          </w:tcPr>
          <w:p w14:paraId="6748BFF3" w14:textId="77777777" w:rsidR="00C258AA" w:rsidRDefault="00C258AA">
            <w:pPr>
              <w:rPr>
                <w:sz w:val="20"/>
                <w:szCs w:val="20"/>
              </w:rPr>
            </w:pPr>
            <w:r>
              <w:rPr>
                <w:sz w:val="20"/>
                <w:szCs w:val="20"/>
              </w:rPr>
              <w:t>Основное мероприятие "Мероприятия по развитию гражданской обороны, снижению рисков и смягчению последствий чрезвычайных ситуаций природного и техногенного характера, укреплению пожарной безопасности"</w:t>
            </w:r>
          </w:p>
        </w:tc>
        <w:tc>
          <w:tcPr>
            <w:tcW w:w="572" w:type="dxa"/>
            <w:tcBorders>
              <w:top w:val="single" w:sz="4" w:space="0" w:color="auto"/>
              <w:left w:val="single" w:sz="4" w:space="0" w:color="auto"/>
              <w:bottom w:val="single" w:sz="4" w:space="0" w:color="auto"/>
              <w:right w:val="single" w:sz="4" w:space="0" w:color="auto"/>
            </w:tcBorders>
            <w:vAlign w:val="center"/>
            <w:hideMark/>
          </w:tcPr>
          <w:p w14:paraId="6CF8C084" w14:textId="77777777" w:rsidR="00C258AA" w:rsidRDefault="00C258AA">
            <w:pPr>
              <w:jc w:val="center"/>
              <w:rPr>
                <w:sz w:val="20"/>
                <w:szCs w:val="20"/>
              </w:rPr>
            </w:pPr>
            <w:r>
              <w:rPr>
                <w:sz w:val="20"/>
                <w:szCs w:val="20"/>
              </w:rPr>
              <w:t>03</w:t>
            </w:r>
          </w:p>
        </w:tc>
        <w:tc>
          <w:tcPr>
            <w:tcW w:w="713" w:type="dxa"/>
            <w:tcBorders>
              <w:top w:val="single" w:sz="4" w:space="0" w:color="auto"/>
              <w:left w:val="single" w:sz="4" w:space="0" w:color="auto"/>
              <w:bottom w:val="single" w:sz="4" w:space="0" w:color="auto"/>
              <w:right w:val="single" w:sz="4" w:space="0" w:color="auto"/>
            </w:tcBorders>
            <w:vAlign w:val="center"/>
            <w:hideMark/>
          </w:tcPr>
          <w:p w14:paraId="1DFE6FBB" w14:textId="77777777" w:rsidR="00C258AA" w:rsidRDefault="00C258AA">
            <w:pPr>
              <w:jc w:val="center"/>
              <w:rPr>
                <w:sz w:val="20"/>
                <w:szCs w:val="20"/>
              </w:rPr>
            </w:pPr>
            <w:r>
              <w:rPr>
                <w:sz w:val="20"/>
                <w:szCs w:val="20"/>
              </w:rPr>
              <w:t>10</w:t>
            </w:r>
          </w:p>
        </w:tc>
        <w:tc>
          <w:tcPr>
            <w:tcW w:w="1423" w:type="dxa"/>
            <w:tcBorders>
              <w:top w:val="single" w:sz="4" w:space="0" w:color="auto"/>
              <w:left w:val="single" w:sz="4" w:space="0" w:color="auto"/>
              <w:bottom w:val="single" w:sz="4" w:space="0" w:color="auto"/>
              <w:right w:val="single" w:sz="4" w:space="0" w:color="auto"/>
            </w:tcBorders>
            <w:vAlign w:val="center"/>
            <w:hideMark/>
          </w:tcPr>
          <w:p w14:paraId="45112270" w14:textId="77777777" w:rsidR="00C258AA" w:rsidRDefault="00C258AA">
            <w:pPr>
              <w:jc w:val="center"/>
              <w:rPr>
                <w:sz w:val="20"/>
                <w:szCs w:val="20"/>
              </w:rPr>
            </w:pPr>
            <w:r>
              <w:rPr>
                <w:sz w:val="20"/>
                <w:szCs w:val="20"/>
              </w:rPr>
              <w:t>0900100000</w:t>
            </w:r>
          </w:p>
        </w:tc>
        <w:tc>
          <w:tcPr>
            <w:tcW w:w="714" w:type="dxa"/>
            <w:tcBorders>
              <w:top w:val="single" w:sz="4" w:space="0" w:color="auto"/>
              <w:left w:val="single" w:sz="4" w:space="0" w:color="auto"/>
              <w:bottom w:val="single" w:sz="4" w:space="0" w:color="auto"/>
              <w:right w:val="single" w:sz="4" w:space="0" w:color="auto"/>
            </w:tcBorders>
            <w:vAlign w:val="center"/>
            <w:hideMark/>
          </w:tcPr>
          <w:p w14:paraId="3D6303CC" w14:textId="77777777" w:rsidR="00C258AA" w:rsidRDefault="00C258AA">
            <w:pPr>
              <w:jc w:val="center"/>
              <w:rPr>
                <w:sz w:val="20"/>
                <w:szCs w:val="20"/>
              </w:rPr>
            </w:pPr>
            <w:r>
              <w:rPr>
                <w:sz w:val="20"/>
                <w:szCs w:val="20"/>
              </w:rPr>
              <w:t> </w:t>
            </w:r>
          </w:p>
        </w:tc>
        <w:tc>
          <w:tcPr>
            <w:tcW w:w="1422" w:type="dxa"/>
            <w:tcBorders>
              <w:top w:val="single" w:sz="4" w:space="0" w:color="auto"/>
              <w:left w:val="single" w:sz="4" w:space="0" w:color="auto"/>
              <w:bottom w:val="single" w:sz="4" w:space="0" w:color="auto"/>
              <w:right w:val="single" w:sz="4" w:space="0" w:color="auto"/>
            </w:tcBorders>
            <w:vAlign w:val="center"/>
            <w:hideMark/>
          </w:tcPr>
          <w:p w14:paraId="1A956C2C" w14:textId="77777777" w:rsidR="00C258AA" w:rsidRDefault="00C258AA">
            <w:pPr>
              <w:jc w:val="center"/>
              <w:rPr>
                <w:sz w:val="20"/>
                <w:szCs w:val="20"/>
              </w:rPr>
            </w:pPr>
            <w:r>
              <w:rPr>
                <w:sz w:val="20"/>
                <w:szCs w:val="20"/>
              </w:rPr>
              <w:t>149,00000</w:t>
            </w:r>
          </w:p>
        </w:tc>
        <w:tc>
          <w:tcPr>
            <w:tcW w:w="1423" w:type="dxa"/>
            <w:tcBorders>
              <w:top w:val="single" w:sz="4" w:space="0" w:color="auto"/>
              <w:left w:val="single" w:sz="4" w:space="0" w:color="auto"/>
              <w:bottom w:val="single" w:sz="4" w:space="0" w:color="auto"/>
              <w:right w:val="single" w:sz="4" w:space="0" w:color="auto"/>
            </w:tcBorders>
            <w:vAlign w:val="center"/>
            <w:hideMark/>
          </w:tcPr>
          <w:p w14:paraId="71639D43" w14:textId="77777777" w:rsidR="00C258AA" w:rsidRDefault="00C258AA">
            <w:pPr>
              <w:jc w:val="center"/>
              <w:rPr>
                <w:sz w:val="20"/>
                <w:szCs w:val="20"/>
              </w:rPr>
            </w:pPr>
            <w:r>
              <w:rPr>
                <w:sz w:val="20"/>
                <w:szCs w:val="20"/>
              </w:rPr>
              <w:t>149,00000</w:t>
            </w:r>
          </w:p>
        </w:tc>
        <w:tc>
          <w:tcPr>
            <w:tcW w:w="1230" w:type="dxa"/>
            <w:tcBorders>
              <w:top w:val="single" w:sz="4" w:space="0" w:color="auto"/>
              <w:left w:val="single" w:sz="4" w:space="0" w:color="auto"/>
              <w:bottom w:val="single" w:sz="4" w:space="0" w:color="auto"/>
              <w:right w:val="single" w:sz="4" w:space="0" w:color="auto"/>
            </w:tcBorders>
            <w:vAlign w:val="center"/>
            <w:hideMark/>
          </w:tcPr>
          <w:p w14:paraId="159505E8" w14:textId="77777777" w:rsidR="00C258AA" w:rsidRDefault="00C258AA">
            <w:pPr>
              <w:jc w:val="center"/>
              <w:rPr>
                <w:sz w:val="20"/>
                <w:szCs w:val="20"/>
              </w:rPr>
            </w:pPr>
            <w:r>
              <w:rPr>
                <w:sz w:val="20"/>
                <w:szCs w:val="20"/>
              </w:rPr>
              <w:t>0,00000</w:t>
            </w:r>
          </w:p>
        </w:tc>
        <w:tc>
          <w:tcPr>
            <w:tcW w:w="1423" w:type="dxa"/>
            <w:tcBorders>
              <w:top w:val="single" w:sz="4" w:space="0" w:color="auto"/>
              <w:left w:val="single" w:sz="4" w:space="0" w:color="auto"/>
              <w:bottom w:val="single" w:sz="4" w:space="0" w:color="auto"/>
              <w:right w:val="single" w:sz="4" w:space="0" w:color="auto"/>
            </w:tcBorders>
            <w:vAlign w:val="center"/>
            <w:hideMark/>
          </w:tcPr>
          <w:p w14:paraId="111064C9" w14:textId="77777777" w:rsidR="00C258AA" w:rsidRDefault="00C258AA">
            <w:pPr>
              <w:jc w:val="center"/>
              <w:rPr>
                <w:sz w:val="20"/>
                <w:szCs w:val="20"/>
              </w:rPr>
            </w:pPr>
            <w:r>
              <w:rPr>
                <w:sz w:val="20"/>
                <w:szCs w:val="20"/>
              </w:rPr>
              <w:t xml:space="preserve">24,00000  </w:t>
            </w:r>
          </w:p>
        </w:tc>
        <w:tc>
          <w:tcPr>
            <w:tcW w:w="1422" w:type="dxa"/>
            <w:tcBorders>
              <w:top w:val="single" w:sz="4" w:space="0" w:color="auto"/>
              <w:left w:val="single" w:sz="4" w:space="0" w:color="auto"/>
              <w:bottom w:val="single" w:sz="4" w:space="0" w:color="auto"/>
              <w:right w:val="single" w:sz="4" w:space="0" w:color="auto"/>
            </w:tcBorders>
            <w:vAlign w:val="center"/>
            <w:hideMark/>
          </w:tcPr>
          <w:p w14:paraId="3CF71BC8" w14:textId="77777777" w:rsidR="00C258AA" w:rsidRDefault="00C258AA">
            <w:pPr>
              <w:jc w:val="center"/>
              <w:rPr>
                <w:sz w:val="20"/>
                <w:szCs w:val="20"/>
              </w:rPr>
            </w:pPr>
            <w:r>
              <w:rPr>
                <w:sz w:val="20"/>
                <w:szCs w:val="20"/>
              </w:rPr>
              <w:t xml:space="preserve">173,00000  </w:t>
            </w:r>
          </w:p>
        </w:tc>
      </w:tr>
      <w:tr w:rsidR="00C258AA" w14:paraId="4C5FDBC9" w14:textId="77777777" w:rsidTr="002D3913">
        <w:trPr>
          <w:gridAfter w:val="1"/>
          <w:wAfter w:w="28" w:type="dxa"/>
          <w:trHeight w:val="284"/>
        </w:trPr>
        <w:tc>
          <w:tcPr>
            <w:tcW w:w="5103" w:type="dxa"/>
            <w:tcBorders>
              <w:top w:val="single" w:sz="4" w:space="0" w:color="auto"/>
              <w:left w:val="single" w:sz="4" w:space="0" w:color="auto"/>
              <w:bottom w:val="single" w:sz="4" w:space="0" w:color="auto"/>
              <w:right w:val="single" w:sz="4" w:space="0" w:color="auto"/>
            </w:tcBorders>
            <w:vAlign w:val="bottom"/>
            <w:hideMark/>
          </w:tcPr>
          <w:p w14:paraId="45B96339" w14:textId="77777777" w:rsidR="00C258AA" w:rsidRDefault="00C258AA">
            <w:pPr>
              <w:rPr>
                <w:sz w:val="20"/>
                <w:szCs w:val="20"/>
              </w:rPr>
            </w:pPr>
            <w:r>
              <w:rPr>
                <w:sz w:val="20"/>
                <w:szCs w:val="20"/>
              </w:rPr>
              <w:t>Реализация мероприятий</w:t>
            </w:r>
          </w:p>
        </w:tc>
        <w:tc>
          <w:tcPr>
            <w:tcW w:w="572" w:type="dxa"/>
            <w:tcBorders>
              <w:top w:val="single" w:sz="4" w:space="0" w:color="auto"/>
              <w:left w:val="nil"/>
              <w:bottom w:val="single" w:sz="4" w:space="0" w:color="auto"/>
              <w:right w:val="single" w:sz="4" w:space="0" w:color="auto"/>
            </w:tcBorders>
            <w:vAlign w:val="center"/>
            <w:hideMark/>
          </w:tcPr>
          <w:p w14:paraId="7420673B" w14:textId="77777777" w:rsidR="00C258AA" w:rsidRDefault="00C258AA">
            <w:pPr>
              <w:jc w:val="center"/>
              <w:rPr>
                <w:sz w:val="20"/>
                <w:szCs w:val="20"/>
              </w:rPr>
            </w:pPr>
            <w:r>
              <w:rPr>
                <w:sz w:val="20"/>
                <w:szCs w:val="20"/>
              </w:rPr>
              <w:t>03</w:t>
            </w:r>
          </w:p>
        </w:tc>
        <w:tc>
          <w:tcPr>
            <w:tcW w:w="713" w:type="dxa"/>
            <w:tcBorders>
              <w:top w:val="single" w:sz="4" w:space="0" w:color="auto"/>
              <w:left w:val="nil"/>
              <w:bottom w:val="single" w:sz="4" w:space="0" w:color="auto"/>
              <w:right w:val="single" w:sz="4" w:space="0" w:color="auto"/>
            </w:tcBorders>
            <w:vAlign w:val="center"/>
            <w:hideMark/>
          </w:tcPr>
          <w:p w14:paraId="1A25475C" w14:textId="77777777" w:rsidR="00C258AA" w:rsidRDefault="00C258AA">
            <w:pPr>
              <w:jc w:val="center"/>
              <w:rPr>
                <w:sz w:val="20"/>
                <w:szCs w:val="20"/>
              </w:rPr>
            </w:pPr>
            <w:r>
              <w:rPr>
                <w:sz w:val="20"/>
                <w:szCs w:val="20"/>
              </w:rPr>
              <w:t>10</w:t>
            </w:r>
          </w:p>
        </w:tc>
        <w:tc>
          <w:tcPr>
            <w:tcW w:w="1423" w:type="dxa"/>
            <w:tcBorders>
              <w:top w:val="single" w:sz="4" w:space="0" w:color="auto"/>
              <w:left w:val="nil"/>
              <w:bottom w:val="single" w:sz="4" w:space="0" w:color="auto"/>
              <w:right w:val="single" w:sz="4" w:space="0" w:color="auto"/>
            </w:tcBorders>
            <w:vAlign w:val="center"/>
            <w:hideMark/>
          </w:tcPr>
          <w:p w14:paraId="232F50E4" w14:textId="77777777" w:rsidR="00C258AA" w:rsidRDefault="00C258AA">
            <w:pPr>
              <w:jc w:val="center"/>
              <w:rPr>
                <w:sz w:val="20"/>
                <w:szCs w:val="20"/>
              </w:rPr>
            </w:pPr>
            <w:r>
              <w:rPr>
                <w:sz w:val="20"/>
                <w:szCs w:val="20"/>
              </w:rPr>
              <w:t>0900199990</w:t>
            </w:r>
          </w:p>
        </w:tc>
        <w:tc>
          <w:tcPr>
            <w:tcW w:w="714" w:type="dxa"/>
            <w:tcBorders>
              <w:top w:val="single" w:sz="4" w:space="0" w:color="auto"/>
              <w:left w:val="nil"/>
              <w:bottom w:val="single" w:sz="4" w:space="0" w:color="auto"/>
              <w:right w:val="single" w:sz="4" w:space="0" w:color="auto"/>
            </w:tcBorders>
            <w:vAlign w:val="center"/>
            <w:hideMark/>
          </w:tcPr>
          <w:p w14:paraId="693F04B5" w14:textId="77777777" w:rsidR="00C258AA" w:rsidRDefault="00C258AA">
            <w:pPr>
              <w:jc w:val="center"/>
              <w:rPr>
                <w:sz w:val="20"/>
                <w:szCs w:val="20"/>
              </w:rPr>
            </w:pPr>
            <w:r>
              <w:rPr>
                <w:sz w:val="20"/>
                <w:szCs w:val="20"/>
              </w:rPr>
              <w:t> </w:t>
            </w:r>
          </w:p>
        </w:tc>
        <w:tc>
          <w:tcPr>
            <w:tcW w:w="1422" w:type="dxa"/>
            <w:tcBorders>
              <w:top w:val="single" w:sz="4" w:space="0" w:color="auto"/>
              <w:left w:val="nil"/>
              <w:bottom w:val="single" w:sz="4" w:space="0" w:color="auto"/>
              <w:right w:val="single" w:sz="4" w:space="0" w:color="auto"/>
            </w:tcBorders>
            <w:vAlign w:val="center"/>
            <w:hideMark/>
          </w:tcPr>
          <w:p w14:paraId="31A47157" w14:textId="77777777" w:rsidR="00C258AA" w:rsidRDefault="00C258AA">
            <w:pPr>
              <w:jc w:val="center"/>
              <w:rPr>
                <w:sz w:val="20"/>
                <w:szCs w:val="20"/>
              </w:rPr>
            </w:pPr>
            <w:r>
              <w:rPr>
                <w:sz w:val="20"/>
                <w:szCs w:val="20"/>
              </w:rPr>
              <w:t>149,00000</w:t>
            </w:r>
          </w:p>
        </w:tc>
        <w:tc>
          <w:tcPr>
            <w:tcW w:w="1423" w:type="dxa"/>
            <w:tcBorders>
              <w:top w:val="single" w:sz="4" w:space="0" w:color="auto"/>
              <w:left w:val="nil"/>
              <w:bottom w:val="single" w:sz="4" w:space="0" w:color="auto"/>
              <w:right w:val="single" w:sz="4" w:space="0" w:color="auto"/>
            </w:tcBorders>
            <w:vAlign w:val="center"/>
            <w:hideMark/>
          </w:tcPr>
          <w:p w14:paraId="0C9CEB6E" w14:textId="77777777" w:rsidR="00C258AA" w:rsidRDefault="00C258AA">
            <w:pPr>
              <w:jc w:val="center"/>
              <w:rPr>
                <w:sz w:val="20"/>
                <w:szCs w:val="20"/>
              </w:rPr>
            </w:pPr>
            <w:r>
              <w:rPr>
                <w:sz w:val="20"/>
                <w:szCs w:val="20"/>
              </w:rPr>
              <w:t>149,00000</w:t>
            </w:r>
          </w:p>
        </w:tc>
        <w:tc>
          <w:tcPr>
            <w:tcW w:w="1230" w:type="dxa"/>
            <w:tcBorders>
              <w:top w:val="single" w:sz="4" w:space="0" w:color="auto"/>
              <w:left w:val="nil"/>
              <w:bottom w:val="single" w:sz="4" w:space="0" w:color="auto"/>
              <w:right w:val="single" w:sz="4" w:space="0" w:color="auto"/>
            </w:tcBorders>
            <w:vAlign w:val="center"/>
            <w:hideMark/>
          </w:tcPr>
          <w:p w14:paraId="7B007FBF" w14:textId="77777777" w:rsidR="00C258AA" w:rsidRDefault="00C258AA">
            <w:pPr>
              <w:jc w:val="center"/>
              <w:rPr>
                <w:sz w:val="20"/>
                <w:szCs w:val="20"/>
              </w:rPr>
            </w:pPr>
            <w:r>
              <w:rPr>
                <w:sz w:val="20"/>
                <w:szCs w:val="20"/>
              </w:rPr>
              <w:t>0,00000</w:t>
            </w:r>
          </w:p>
        </w:tc>
        <w:tc>
          <w:tcPr>
            <w:tcW w:w="1423" w:type="dxa"/>
            <w:tcBorders>
              <w:top w:val="single" w:sz="4" w:space="0" w:color="auto"/>
              <w:left w:val="nil"/>
              <w:bottom w:val="single" w:sz="4" w:space="0" w:color="auto"/>
              <w:right w:val="single" w:sz="4" w:space="0" w:color="auto"/>
            </w:tcBorders>
            <w:vAlign w:val="center"/>
            <w:hideMark/>
          </w:tcPr>
          <w:p w14:paraId="5D31C9B5" w14:textId="77777777" w:rsidR="00C258AA" w:rsidRDefault="00C258AA">
            <w:pPr>
              <w:jc w:val="center"/>
              <w:rPr>
                <w:sz w:val="20"/>
                <w:szCs w:val="20"/>
              </w:rPr>
            </w:pPr>
            <w:r>
              <w:rPr>
                <w:sz w:val="20"/>
                <w:szCs w:val="20"/>
              </w:rPr>
              <w:t xml:space="preserve">24,00000  </w:t>
            </w:r>
          </w:p>
        </w:tc>
        <w:tc>
          <w:tcPr>
            <w:tcW w:w="1422" w:type="dxa"/>
            <w:tcBorders>
              <w:top w:val="single" w:sz="4" w:space="0" w:color="auto"/>
              <w:left w:val="nil"/>
              <w:bottom w:val="single" w:sz="4" w:space="0" w:color="auto"/>
              <w:right w:val="single" w:sz="4" w:space="0" w:color="auto"/>
            </w:tcBorders>
            <w:vAlign w:val="center"/>
            <w:hideMark/>
          </w:tcPr>
          <w:p w14:paraId="5A140064" w14:textId="77777777" w:rsidR="00C258AA" w:rsidRDefault="00C258AA">
            <w:pPr>
              <w:jc w:val="center"/>
              <w:rPr>
                <w:sz w:val="20"/>
                <w:szCs w:val="20"/>
              </w:rPr>
            </w:pPr>
            <w:r>
              <w:rPr>
                <w:sz w:val="20"/>
                <w:szCs w:val="20"/>
              </w:rPr>
              <w:t xml:space="preserve">173,00000  </w:t>
            </w:r>
          </w:p>
        </w:tc>
      </w:tr>
      <w:tr w:rsidR="00C258AA" w14:paraId="34B68849" w14:textId="77777777" w:rsidTr="002D3913">
        <w:trPr>
          <w:gridAfter w:val="1"/>
          <w:wAfter w:w="28" w:type="dxa"/>
          <w:trHeight w:val="284"/>
        </w:trPr>
        <w:tc>
          <w:tcPr>
            <w:tcW w:w="5103" w:type="dxa"/>
            <w:tcBorders>
              <w:top w:val="nil"/>
              <w:left w:val="single" w:sz="4" w:space="0" w:color="auto"/>
              <w:bottom w:val="single" w:sz="4" w:space="0" w:color="auto"/>
              <w:right w:val="single" w:sz="4" w:space="0" w:color="auto"/>
            </w:tcBorders>
            <w:vAlign w:val="bottom"/>
            <w:hideMark/>
          </w:tcPr>
          <w:p w14:paraId="147F9799" w14:textId="77777777" w:rsidR="00C258AA" w:rsidRDefault="00C258AA">
            <w:pPr>
              <w:rPr>
                <w:sz w:val="20"/>
                <w:szCs w:val="20"/>
              </w:rPr>
            </w:pPr>
            <w:r>
              <w:rPr>
                <w:sz w:val="20"/>
                <w:szCs w:val="20"/>
              </w:rPr>
              <w:t xml:space="preserve">Закупка товаров, работ и услуг для обеспечения государственных (муниципальных) нужд </w:t>
            </w:r>
          </w:p>
        </w:tc>
        <w:tc>
          <w:tcPr>
            <w:tcW w:w="572" w:type="dxa"/>
            <w:tcBorders>
              <w:top w:val="nil"/>
              <w:left w:val="nil"/>
              <w:bottom w:val="single" w:sz="4" w:space="0" w:color="auto"/>
              <w:right w:val="single" w:sz="4" w:space="0" w:color="auto"/>
            </w:tcBorders>
            <w:vAlign w:val="center"/>
            <w:hideMark/>
          </w:tcPr>
          <w:p w14:paraId="7DE7796F" w14:textId="77777777" w:rsidR="00C258AA" w:rsidRDefault="00C258AA">
            <w:pPr>
              <w:jc w:val="center"/>
              <w:rPr>
                <w:sz w:val="20"/>
                <w:szCs w:val="20"/>
              </w:rPr>
            </w:pPr>
            <w:r>
              <w:rPr>
                <w:sz w:val="20"/>
                <w:szCs w:val="20"/>
              </w:rPr>
              <w:t>03</w:t>
            </w:r>
          </w:p>
        </w:tc>
        <w:tc>
          <w:tcPr>
            <w:tcW w:w="713" w:type="dxa"/>
            <w:tcBorders>
              <w:top w:val="nil"/>
              <w:left w:val="nil"/>
              <w:bottom w:val="single" w:sz="4" w:space="0" w:color="auto"/>
              <w:right w:val="single" w:sz="4" w:space="0" w:color="auto"/>
            </w:tcBorders>
            <w:vAlign w:val="center"/>
            <w:hideMark/>
          </w:tcPr>
          <w:p w14:paraId="342A81A6" w14:textId="77777777" w:rsidR="00C258AA" w:rsidRDefault="00C258AA">
            <w:pPr>
              <w:jc w:val="center"/>
              <w:rPr>
                <w:sz w:val="20"/>
                <w:szCs w:val="20"/>
              </w:rPr>
            </w:pPr>
            <w:r>
              <w:rPr>
                <w:sz w:val="20"/>
                <w:szCs w:val="20"/>
              </w:rPr>
              <w:t>10</w:t>
            </w:r>
          </w:p>
        </w:tc>
        <w:tc>
          <w:tcPr>
            <w:tcW w:w="1423" w:type="dxa"/>
            <w:tcBorders>
              <w:top w:val="nil"/>
              <w:left w:val="nil"/>
              <w:bottom w:val="single" w:sz="4" w:space="0" w:color="auto"/>
              <w:right w:val="single" w:sz="4" w:space="0" w:color="auto"/>
            </w:tcBorders>
            <w:vAlign w:val="center"/>
            <w:hideMark/>
          </w:tcPr>
          <w:p w14:paraId="5DBC8D8D" w14:textId="77777777" w:rsidR="00C258AA" w:rsidRDefault="00C258AA">
            <w:pPr>
              <w:jc w:val="center"/>
              <w:rPr>
                <w:sz w:val="20"/>
                <w:szCs w:val="20"/>
              </w:rPr>
            </w:pPr>
            <w:r>
              <w:rPr>
                <w:sz w:val="20"/>
                <w:szCs w:val="20"/>
              </w:rPr>
              <w:t>0900199990</w:t>
            </w:r>
          </w:p>
        </w:tc>
        <w:tc>
          <w:tcPr>
            <w:tcW w:w="714" w:type="dxa"/>
            <w:tcBorders>
              <w:top w:val="nil"/>
              <w:left w:val="nil"/>
              <w:bottom w:val="single" w:sz="4" w:space="0" w:color="auto"/>
              <w:right w:val="single" w:sz="4" w:space="0" w:color="auto"/>
            </w:tcBorders>
            <w:vAlign w:val="center"/>
            <w:hideMark/>
          </w:tcPr>
          <w:p w14:paraId="258F48AB" w14:textId="77777777" w:rsidR="00C258AA" w:rsidRDefault="00C258AA">
            <w:pPr>
              <w:jc w:val="center"/>
              <w:rPr>
                <w:sz w:val="20"/>
                <w:szCs w:val="20"/>
              </w:rPr>
            </w:pPr>
            <w:r>
              <w:rPr>
                <w:sz w:val="20"/>
                <w:szCs w:val="20"/>
              </w:rPr>
              <w:t>200</w:t>
            </w:r>
          </w:p>
        </w:tc>
        <w:tc>
          <w:tcPr>
            <w:tcW w:w="1422" w:type="dxa"/>
            <w:tcBorders>
              <w:top w:val="nil"/>
              <w:left w:val="nil"/>
              <w:bottom w:val="single" w:sz="4" w:space="0" w:color="auto"/>
              <w:right w:val="single" w:sz="4" w:space="0" w:color="auto"/>
            </w:tcBorders>
            <w:vAlign w:val="center"/>
            <w:hideMark/>
          </w:tcPr>
          <w:p w14:paraId="04E397EC" w14:textId="77777777" w:rsidR="00C258AA" w:rsidRDefault="00C258AA">
            <w:pPr>
              <w:jc w:val="center"/>
              <w:rPr>
                <w:sz w:val="20"/>
                <w:szCs w:val="20"/>
              </w:rPr>
            </w:pPr>
            <w:r>
              <w:rPr>
                <w:sz w:val="20"/>
                <w:szCs w:val="20"/>
              </w:rPr>
              <w:t>149,00000</w:t>
            </w:r>
          </w:p>
        </w:tc>
        <w:tc>
          <w:tcPr>
            <w:tcW w:w="1423" w:type="dxa"/>
            <w:tcBorders>
              <w:top w:val="nil"/>
              <w:left w:val="nil"/>
              <w:bottom w:val="single" w:sz="4" w:space="0" w:color="auto"/>
              <w:right w:val="single" w:sz="4" w:space="0" w:color="auto"/>
            </w:tcBorders>
            <w:vAlign w:val="center"/>
            <w:hideMark/>
          </w:tcPr>
          <w:p w14:paraId="2A47FD5F" w14:textId="77777777" w:rsidR="00C258AA" w:rsidRDefault="00C258AA">
            <w:pPr>
              <w:jc w:val="center"/>
              <w:rPr>
                <w:sz w:val="20"/>
                <w:szCs w:val="20"/>
              </w:rPr>
            </w:pPr>
            <w:r>
              <w:rPr>
                <w:sz w:val="20"/>
                <w:szCs w:val="20"/>
              </w:rPr>
              <w:t>149,00000</w:t>
            </w:r>
          </w:p>
        </w:tc>
        <w:tc>
          <w:tcPr>
            <w:tcW w:w="1230" w:type="dxa"/>
            <w:tcBorders>
              <w:top w:val="nil"/>
              <w:left w:val="nil"/>
              <w:bottom w:val="single" w:sz="4" w:space="0" w:color="auto"/>
              <w:right w:val="single" w:sz="4" w:space="0" w:color="auto"/>
            </w:tcBorders>
            <w:vAlign w:val="center"/>
            <w:hideMark/>
          </w:tcPr>
          <w:p w14:paraId="26CFE7AD" w14:textId="77777777" w:rsidR="00C258AA" w:rsidRDefault="00C258AA">
            <w:pPr>
              <w:jc w:val="center"/>
              <w:rPr>
                <w:sz w:val="20"/>
                <w:szCs w:val="20"/>
              </w:rPr>
            </w:pPr>
            <w:r>
              <w:rPr>
                <w:sz w:val="20"/>
                <w:szCs w:val="20"/>
              </w:rPr>
              <w:t>0,00000</w:t>
            </w:r>
          </w:p>
        </w:tc>
        <w:tc>
          <w:tcPr>
            <w:tcW w:w="1423" w:type="dxa"/>
            <w:tcBorders>
              <w:top w:val="nil"/>
              <w:left w:val="nil"/>
              <w:bottom w:val="single" w:sz="4" w:space="0" w:color="auto"/>
              <w:right w:val="single" w:sz="4" w:space="0" w:color="auto"/>
            </w:tcBorders>
            <w:vAlign w:val="center"/>
            <w:hideMark/>
          </w:tcPr>
          <w:p w14:paraId="10F79A3D" w14:textId="77777777" w:rsidR="00C258AA" w:rsidRDefault="00C258AA">
            <w:pPr>
              <w:jc w:val="center"/>
              <w:rPr>
                <w:sz w:val="20"/>
                <w:szCs w:val="20"/>
              </w:rPr>
            </w:pPr>
            <w:r>
              <w:rPr>
                <w:sz w:val="20"/>
                <w:szCs w:val="20"/>
              </w:rPr>
              <w:t xml:space="preserve">24,00000  </w:t>
            </w:r>
          </w:p>
        </w:tc>
        <w:tc>
          <w:tcPr>
            <w:tcW w:w="1422" w:type="dxa"/>
            <w:tcBorders>
              <w:top w:val="nil"/>
              <w:left w:val="nil"/>
              <w:bottom w:val="single" w:sz="4" w:space="0" w:color="auto"/>
              <w:right w:val="single" w:sz="4" w:space="0" w:color="auto"/>
            </w:tcBorders>
            <w:vAlign w:val="center"/>
            <w:hideMark/>
          </w:tcPr>
          <w:p w14:paraId="05E4C718" w14:textId="77777777" w:rsidR="00C258AA" w:rsidRDefault="00C258AA">
            <w:pPr>
              <w:jc w:val="center"/>
              <w:rPr>
                <w:sz w:val="20"/>
                <w:szCs w:val="20"/>
              </w:rPr>
            </w:pPr>
            <w:r>
              <w:rPr>
                <w:sz w:val="20"/>
                <w:szCs w:val="20"/>
              </w:rPr>
              <w:t xml:space="preserve">173,00000  </w:t>
            </w:r>
          </w:p>
        </w:tc>
      </w:tr>
      <w:tr w:rsidR="00C258AA" w14:paraId="2B6DFC2E" w14:textId="77777777" w:rsidTr="002D3913">
        <w:trPr>
          <w:gridAfter w:val="1"/>
          <w:wAfter w:w="28" w:type="dxa"/>
          <w:trHeight w:val="284"/>
        </w:trPr>
        <w:tc>
          <w:tcPr>
            <w:tcW w:w="5103" w:type="dxa"/>
            <w:tcBorders>
              <w:top w:val="nil"/>
              <w:left w:val="single" w:sz="4" w:space="0" w:color="auto"/>
              <w:bottom w:val="single" w:sz="4" w:space="0" w:color="auto"/>
              <w:right w:val="single" w:sz="4" w:space="0" w:color="auto"/>
            </w:tcBorders>
            <w:vAlign w:val="bottom"/>
            <w:hideMark/>
          </w:tcPr>
          <w:p w14:paraId="59972492" w14:textId="77777777" w:rsidR="00C258AA" w:rsidRDefault="00C258AA">
            <w:pPr>
              <w:rPr>
                <w:sz w:val="20"/>
                <w:szCs w:val="20"/>
              </w:rPr>
            </w:pPr>
            <w:r>
              <w:rPr>
                <w:sz w:val="20"/>
                <w:szCs w:val="20"/>
              </w:rPr>
              <w:t>Иные закупки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vAlign w:val="center"/>
            <w:hideMark/>
          </w:tcPr>
          <w:p w14:paraId="1662DCE4" w14:textId="77777777" w:rsidR="00C258AA" w:rsidRDefault="00C258AA">
            <w:pPr>
              <w:jc w:val="center"/>
              <w:rPr>
                <w:sz w:val="20"/>
                <w:szCs w:val="20"/>
              </w:rPr>
            </w:pPr>
            <w:r>
              <w:rPr>
                <w:sz w:val="20"/>
                <w:szCs w:val="20"/>
              </w:rPr>
              <w:t>03</w:t>
            </w:r>
          </w:p>
        </w:tc>
        <w:tc>
          <w:tcPr>
            <w:tcW w:w="713" w:type="dxa"/>
            <w:tcBorders>
              <w:top w:val="nil"/>
              <w:left w:val="nil"/>
              <w:bottom w:val="single" w:sz="4" w:space="0" w:color="auto"/>
              <w:right w:val="single" w:sz="4" w:space="0" w:color="auto"/>
            </w:tcBorders>
            <w:vAlign w:val="center"/>
            <w:hideMark/>
          </w:tcPr>
          <w:p w14:paraId="69C0E739" w14:textId="77777777" w:rsidR="00C258AA" w:rsidRDefault="00C258AA">
            <w:pPr>
              <w:jc w:val="center"/>
              <w:rPr>
                <w:sz w:val="20"/>
                <w:szCs w:val="20"/>
              </w:rPr>
            </w:pPr>
            <w:r>
              <w:rPr>
                <w:sz w:val="20"/>
                <w:szCs w:val="20"/>
              </w:rPr>
              <w:t>10</w:t>
            </w:r>
          </w:p>
        </w:tc>
        <w:tc>
          <w:tcPr>
            <w:tcW w:w="1423" w:type="dxa"/>
            <w:tcBorders>
              <w:top w:val="nil"/>
              <w:left w:val="nil"/>
              <w:bottom w:val="single" w:sz="4" w:space="0" w:color="auto"/>
              <w:right w:val="single" w:sz="4" w:space="0" w:color="auto"/>
            </w:tcBorders>
            <w:vAlign w:val="center"/>
            <w:hideMark/>
          </w:tcPr>
          <w:p w14:paraId="28737217" w14:textId="77777777" w:rsidR="00C258AA" w:rsidRDefault="00C258AA">
            <w:pPr>
              <w:jc w:val="center"/>
              <w:rPr>
                <w:sz w:val="20"/>
                <w:szCs w:val="20"/>
              </w:rPr>
            </w:pPr>
            <w:r>
              <w:rPr>
                <w:sz w:val="20"/>
                <w:szCs w:val="20"/>
              </w:rPr>
              <w:t>0900199990</w:t>
            </w:r>
          </w:p>
        </w:tc>
        <w:tc>
          <w:tcPr>
            <w:tcW w:w="714" w:type="dxa"/>
            <w:tcBorders>
              <w:top w:val="nil"/>
              <w:left w:val="nil"/>
              <w:bottom w:val="single" w:sz="4" w:space="0" w:color="auto"/>
              <w:right w:val="single" w:sz="4" w:space="0" w:color="auto"/>
            </w:tcBorders>
            <w:vAlign w:val="center"/>
            <w:hideMark/>
          </w:tcPr>
          <w:p w14:paraId="6FECA3E9" w14:textId="77777777" w:rsidR="00C258AA" w:rsidRDefault="00C258AA">
            <w:pPr>
              <w:jc w:val="center"/>
              <w:rPr>
                <w:sz w:val="20"/>
                <w:szCs w:val="20"/>
              </w:rPr>
            </w:pPr>
            <w:r>
              <w:rPr>
                <w:sz w:val="20"/>
                <w:szCs w:val="20"/>
              </w:rPr>
              <w:t>240</w:t>
            </w:r>
          </w:p>
        </w:tc>
        <w:tc>
          <w:tcPr>
            <w:tcW w:w="1422" w:type="dxa"/>
            <w:tcBorders>
              <w:top w:val="nil"/>
              <w:left w:val="nil"/>
              <w:bottom w:val="single" w:sz="4" w:space="0" w:color="auto"/>
              <w:right w:val="single" w:sz="4" w:space="0" w:color="auto"/>
            </w:tcBorders>
            <w:vAlign w:val="center"/>
            <w:hideMark/>
          </w:tcPr>
          <w:p w14:paraId="64590D64" w14:textId="77777777" w:rsidR="00C258AA" w:rsidRDefault="00C258AA">
            <w:pPr>
              <w:jc w:val="center"/>
              <w:rPr>
                <w:sz w:val="20"/>
                <w:szCs w:val="20"/>
              </w:rPr>
            </w:pPr>
            <w:r>
              <w:rPr>
                <w:sz w:val="20"/>
                <w:szCs w:val="20"/>
              </w:rPr>
              <w:t>149,00000</w:t>
            </w:r>
          </w:p>
        </w:tc>
        <w:tc>
          <w:tcPr>
            <w:tcW w:w="1423" w:type="dxa"/>
            <w:tcBorders>
              <w:top w:val="nil"/>
              <w:left w:val="nil"/>
              <w:bottom w:val="single" w:sz="4" w:space="0" w:color="auto"/>
              <w:right w:val="single" w:sz="4" w:space="0" w:color="auto"/>
            </w:tcBorders>
            <w:vAlign w:val="center"/>
            <w:hideMark/>
          </w:tcPr>
          <w:p w14:paraId="476396F6" w14:textId="77777777" w:rsidR="00C258AA" w:rsidRDefault="00C258AA">
            <w:pPr>
              <w:jc w:val="center"/>
              <w:rPr>
                <w:sz w:val="20"/>
                <w:szCs w:val="20"/>
              </w:rPr>
            </w:pPr>
            <w:r>
              <w:rPr>
                <w:sz w:val="20"/>
                <w:szCs w:val="20"/>
              </w:rPr>
              <w:t>149,00000</w:t>
            </w:r>
          </w:p>
        </w:tc>
        <w:tc>
          <w:tcPr>
            <w:tcW w:w="1230" w:type="dxa"/>
            <w:tcBorders>
              <w:top w:val="nil"/>
              <w:left w:val="nil"/>
              <w:bottom w:val="single" w:sz="4" w:space="0" w:color="auto"/>
              <w:right w:val="single" w:sz="4" w:space="0" w:color="auto"/>
            </w:tcBorders>
            <w:vAlign w:val="center"/>
            <w:hideMark/>
          </w:tcPr>
          <w:p w14:paraId="52A328D8" w14:textId="77777777" w:rsidR="00C258AA" w:rsidRDefault="00C258AA">
            <w:pPr>
              <w:jc w:val="center"/>
              <w:rPr>
                <w:sz w:val="20"/>
                <w:szCs w:val="20"/>
              </w:rPr>
            </w:pPr>
            <w:r>
              <w:rPr>
                <w:sz w:val="20"/>
                <w:szCs w:val="20"/>
              </w:rPr>
              <w:t>0,00000</w:t>
            </w:r>
          </w:p>
        </w:tc>
        <w:tc>
          <w:tcPr>
            <w:tcW w:w="1423" w:type="dxa"/>
            <w:tcBorders>
              <w:top w:val="nil"/>
              <w:left w:val="nil"/>
              <w:bottom w:val="single" w:sz="4" w:space="0" w:color="auto"/>
              <w:right w:val="single" w:sz="4" w:space="0" w:color="auto"/>
            </w:tcBorders>
            <w:vAlign w:val="center"/>
            <w:hideMark/>
          </w:tcPr>
          <w:p w14:paraId="5862B943" w14:textId="77777777" w:rsidR="00C258AA" w:rsidRDefault="00C258AA">
            <w:pPr>
              <w:jc w:val="center"/>
              <w:rPr>
                <w:sz w:val="20"/>
                <w:szCs w:val="20"/>
              </w:rPr>
            </w:pPr>
            <w:r>
              <w:rPr>
                <w:sz w:val="20"/>
                <w:szCs w:val="20"/>
              </w:rPr>
              <w:t xml:space="preserve">24,00000  </w:t>
            </w:r>
          </w:p>
        </w:tc>
        <w:tc>
          <w:tcPr>
            <w:tcW w:w="1422" w:type="dxa"/>
            <w:tcBorders>
              <w:top w:val="nil"/>
              <w:left w:val="nil"/>
              <w:bottom w:val="single" w:sz="4" w:space="0" w:color="auto"/>
              <w:right w:val="single" w:sz="4" w:space="0" w:color="auto"/>
            </w:tcBorders>
            <w:vAlign w:val="center"/>
            <w:hideMark/>
          </w:tcPr>
          <w:p w14:paraId="5E6A3487" w14:textId="77777777" w:rsidR="00C258AA" w:rsidRDefault="00C258AA">
            <w:pPr>
              <w:jc w:val="center"/>
              <w:rPr>
                <w:sz w:val="20"/>
                <w:szCs w:val="20"/>
              </w:rPr>
            </w:pPr>
            <w:r>
              <w:rPr>
                <w:sz w:val="20"/>
                <w:szCs w:val="20"/>
              </w:rPr>
              <w:t xml:space="preserve">173,00000  </w:t>
            </w:r>
          </w:p>
        </w:tc>
      </w:tr>
      <w:tr w:rsidR="00C258AA" w14:paraId="1F836BFA" w14:textId="77777777" w:rsidTr="002D3913">
        <w:trPr>
          <w:gridAfter w:val="1"/>
          <w:wAfter w:w="28" w:type="dxa"/>
          <w:trHeight w:val="284"/>
        </w:trPr>
        <w:tc>
          <w:tcPr>
            <w:tcW w:w="5103" w:type="dxa"/>
            <w:tcBorders>
              <w:top w:val="nil"/>
              <w:left w:val="single" w:sz="4" w:space="0" w:color="auto"/>
              <w:bottom w:val="single" w:sz="4" w:space="0" w:color="auto"/>
              <w:right w:val="single" w:sz="4" w:space="0" w:color="auto"/>
            </w:tcBorders>
            <w:vAlign w:val="bottom"/>
            <w:hideMark/>
          </w:tcPr>
          <w:p w14:paraId="35704216" w14:textId="77777777" w:rsidR="00C258AA" w:rsidRDefault="00C258AA">
            <w:pPr>
              <w:rPr>
                <w:sz w:val="20"/>
                <w:szCs w:val="20"/>
              </w:rPr>
            </w:pPr>
            <w:r>
              <w:rPr>
                <w:sz w:val="20"/>
                <w:szCs w:val="20"/>
              </w:rPr>
              <w:t>Основное мероприятие "Мероприятия по обеспечению безопасности людей на водных объектах"</w:t>
            </w:r>
          </w:p>
        </w:tc>
        <w:tc>
          <w:tcPr>
            <w:tcW w:w="572" w:type="dxa"/>
            <w:tcBorders>
              <w:top w:val="nil"/>
              <w:left w:val="nil"/>
              <w:bottom w:val="single" w:sz="4" w:space="0" w:color="auto"/>
              <w:right w:val="single" w:sz="4" w:space="0" w:color="auto"/>
            </w:tcBorders>
            <w:vAlign w:val="center"/>
            <w:hideMark/>
          </w:tcPr>
          <w:p w14:paraId="2EA40382" w14:textId="77777777" w:rsidR="00C258AA" w:rsidRDefault="00C258AA">
            <w:pPr>
              <w:jc w:val="center"/>
              <w:rPr>
                <w:sz w:val="20"/>
                <w:szCs w:val="20"/>
              </w:rPr>
            </w:pPr>
            <w:r>
              <w:rPr>
                <w:sz w:val="20"/>
                <w:szCs w:val="20"/>
              </w:rPr>
              <w:t>03</w:t>
            </w:r>
          </w:p>
        </w:tc>
        <w:tc>
          <w:tcPr>
            <w:tcW w:w="713" w:type="dxa"/>
            <w:tcBorders>
              <w:top w:val="nil"/>
              <w:left w:val="nil"/>
              <w:bottom w:val="single" w:sz="4" w:space="0" w:color="auto"/>
              <w:right w:val="single" w:sz="4" w:space="0" w:color="auto"/>
            </w:tcBorders>
            <w:vAlign w:val="center"/>
            <w:hideMark/>
          </w:tcPr>
          <w:p w14:paraId="652770EF" w14:textId="77777777" w:rsidR="00C258AA" w:rsidRDefault="00C258AA">
            <w:pPr>
              <w:jc w:val="center"/>
              <w:rPr>
                <w:sz w:val="20"/>
                <w:szCs w:val="20"/>
              </w:rPr>
            </w:pPr>
            <w:r>
              <w:rPr>
                <w:sz w:val="20"/>
                <w:szCs w:val="20"/>
              </w:rPr>
              <w:t>10</w:t>
            </w:r>
          </w:p>
        </w:tc>
        <w:tc>
          <w:tcPr>
            <w:tcW w:w="1423" w:type="dxa"/>
            <w:tcBorders>
              <w:top w:val="nil"/>
              <w:left w:val="nil"/>
              <w:bottom w:val="single" w:sz="4" w:space="0" w:color="auto"/>
              <w:right w:val="single" w:sz="4" w:space="0" w:color="auto"/>
            </w:tcBorders>
            <w:vAlign w:val="center"/>
            <w:hideMark/>
          </w:tcPr>
          <w:p w14:paraId="35247171" w14:textId="77777777" w:rsidR="00C258AA" w:rsidRDefault="00C258AA">
            <w:pPr>
              <w:jc w:val="center"/>
              <w:rPr>
                <w:sz w:val="20"/>
                <w:szCs w:val="20"/>
              </w:rPr>
            </w:pPr>
            <w:r>
              <w:rPr>
                <w:sz w:val="20"/>
                <w:szCs w:val="20"/>
              </w:rPr>
              <w:t>0900200000</w:t>
            </w:r>
          </w:p>
        </w:tc>
        <w:tc>
          <w:tcPr>
            <w:tcW w:w="714" w:type="dxa"/>
            <w:tcBorders>
              <w:top w:val="nil"/>
              <w:left w:val="nil"/>
              <w:bottom w:val="single" w:sz="4" w:space="0" w:color="auto"/>
              <w:right w:val="single" w:sz="4" w:space="0" w:color="auto"/>
            </w:tcBorders>
            <w:vAlign w:val="center"/>
            <w:hideMark/>
          </w:tcPr>
          <w:p w14:paraId="5220D61D" w14:textId="77777777" w:rsidR="00C258AA" w:rsidRDefault="00C258AA">
            <w:pPr>
              <w:jc w:val="center"/>
              <w:rPr>
                <w:sz w:val="20"/>
                <w:szCs w:val="20"/>
              </w:rPr>
            </w:pPr>
            <w:r>
              <w:rPr>
                <w:sz w:val="20"/>
                <w:szCs w:val="20"/>
              </w:rPr>
              <w:t> </w:t>
            </w:r>
          </w:p>
        </w:tc>
        <w:tc>
          <w:tcPr>
            <w:tcW w:w="1422" w:type="dxa"/>
            <w:tcBorders>
              <w:top w:val="nil"/>
              <w:left w:val="nil"/>
              <w:bottom w:val="single" w:sz="4" w:space="0" w:color="auto"/>
              <w:right w:val="single" w:sz="4" w:space="0" w:color="auto"/>
            </w:tcBorders>
            <w:vAlign w:val="center"/>
            <w:hideMark/>
          </w:tcPr>
          <w:p w14:paraId="50C2FD1C" w14:textId="77777777" w:rsidR="00C258AA" w:rsidRDefault="00C258AA">
            <w:pPr>
              <w:jc w:val="center"/>
              <w:rPr>
                <w:sz w:val="20"/>
                <w:szCs w:val="20"/>
              </w:rPr>
            </w:pPr>
            <w:r>
              <w:rPr>
                <w:sz w:val="20"/>
                <w:szCs w:val="20"/>
              </w:rPr>
              <w:t>911,57600</w:t>
            </w:r>
          </w:p>
        </w:tc>
        <w:tc>
          <w:tcPr>
            <w:tcW w:w="1423" w:type="dxa"/>
            <w:tcBorders>
              <w:top w:val="nil"/>
              <w:left w:val="nil"/>
              <w:bottom w:val="single" w:sz="4" w:space="0" w:color="auto"/>
              <w:right w:val="single" w:sz="4" w:space="0" w:color="auto"/>
            </w:tcBorders>
            <w:vAlign w:val="center"/>
            <w:hideMark/>
          </w:tcPr>
          <w:p w14:paraId="63750E8F" w14:textId="77777777" w:rsidR="00C258AA" w:rsidRDefault="00C258AA">
            <w:pPr>
              <w:jc w:val="center"/>
              <w:rPr>
                <w:sz w:val="20"/>
                <w:szCs w:val="20"/>
              </w:rPr>
            </w:pPr>
            <w:r>
              <w:rPr>
                <w:sz w:val="20"/>
                <w:szCs w:val="20"/>
              </w:rPr>
              <w:t>911,57600</w:t>
            </w:r>
          </w:p>
        </w:tc>
        <w:tc>
          <w:tcPr>
            <w:tcW w:w="1230" w:type="dxa"/>
            <w:tcBorders>
              <w:top w:val="nil"/>
              <w:left w:val="nil"/>
              <w:bottom w:val="single" w:sz="4" w:space="0" w:color="auto"/>
              <w:right w:val="single" w:sz="4" w:space="0" w:color="auto"/>
            </w:tcBorders>
            <w:vAlign w:val="center"/>
            <w:hideMark/>
          </w:tcPr>
          <w:p w14:paraId="1CBC79AA" w14:textId="77777777" w:rsidR="00C258AA" w:rsidRDefault="00C258AA">
            <w:pPr>
              <w:jc w:val="center"/>
              <w:rPr>
                <w:sz w:val="20"/>
                <w:szCs w:val="20"/>
              </w:rPr>
            </w:pPr>
            <w:r>
              <w:rPr>
                <w:sz w:val="20"/>
                <w:szCs w:val="20"/>
              </w:rPr>
              <w:t>0,00000</w:t>
            </w:r>
          </w:p>
        </w:tc>
        <w:tc>
          <w:tcPr>
            <w:tcW w:w="1423" w:type="dxa"/>
            <w:tcBorders>
              <w:top w:val="nil"/>
              <w:left w:val="nil"/>
              <w:bottom w:val="single" w:sz="4" w:space="0" w:color="auto"/>
              <w:right w:val="single" w:sz="4" w:space="0" w:color="auto"/>
            </w:tcBorders>
            <w:vAlign w:val="center"/>
            <w:hideMark/>
          </w:tcPr>
          <w:p w14:paraId="05942FF3" w14:textId="77777777" w:rsidR="00C258AA" w:rsidRDefault="00C258AA">
            <w:pPr>
              <w:jc w:val="center"/>
              <w:rPr>
                <w:sz w:val="20"/>
                <w:szCs w:val="20"/>
              </w:rPr>
            </w:pPr>
            <w:r>
              <w:rPr>
                <w:sz w:val="20"/>
                <w:szCs w:val="20"/>
              </w:rPr>
              <w:t xml:space="preserve">89,76000  </w:t>
            </w:r>
          </w:p>
        </w:tc>
        <w:tc>
          <w:tcPr>
            <w:tcW w:w="1422" w:type="dxa"/>
            <w:tcBorders>
              <w:top w:val="nil"/>
              <w:left w:val="nil"/>
              <w:bottom w:val="single" w:sz="4" w:space="0" w:color="auto"/>
              <w:right w:val="single" w:sz="4" w:space="0" w:color="auto"/>
            </w:tcBorders>
            <w:vAlign w:val="center"/>
            <w:hideMark/>
          </w:tcPr>
          <w:p w14:paraId="210031CE" w14:textId="77777777" w:rsidR="00C258AA" w:rsidRDefault="00C258AA">
            <w:pPr>
              <w:jc w:val="center"/>
              <w:rPr>
                <w:sz w:val="20"/>
                <w:szCs w:val="20"/>
              </w:rPr>
            </w:pPr>
            <w:r>
              <w:rPr>
                <w:sz w:val="20"/>
                <w:szCs w:val="20"/>
              </w:rPr>
              <w:t xml:space="preserve">1 001,33600  </w:t>
            </w:r>
          </w:p>
        </w:tc>
      </w:tr>
      <w:tr w:rsidR="00C258AA" w14:paraId="3831ED3E" w14:textId="77777777" w:rsidTr="002D3913">
        <w:trPr>
          <w:gridAfter w:val="1"/>
          <w:wAfter w:w="28" w:type="dxa"/>
          <w:trHeight w:val="284"/>
        </w:trPr>
        <w:tc>
          <w:tcPr>
            <w:tcW w:w="5103" w:type="dxa"/>
            <w:tcBorders>
              <w:top w:val="nil"/>
              <w:left w:val="single" w:sz="4" w:space="0" w:color="auto"/>
              <w:bottom w:val="single" w:sz="4" w:space="0" w:color="auto"/>
              <w:right w:val="single" w:sz="4" w:space="0" w:color="auto"/>
            </w:tcBorders>
            <w:vAlign w:val="bottom"/>
            <w:hideMark/>
          </w:tcPr>
          <w:p w14:paraId="0FD21BE2" w14:textId="77777777" w:rsidR="00C258AA" w:rsidRDefault="00C258AA">
            <w:pPr>
              <w:rPr>
                <w:sz w:val="20"/>
                <w:szCs w:val="20"/>
              </w:rPr>
            </w:pPr>
            <w:r>
              <w:rPr>
                <w:sz w:val="20"/>
                <w:szCs w:val="20"/>
              </w:rPr>
              <w:t>Реализация мероприятий</w:t>
            </w:r>
          </w:p>
        </w:tc>
        <w:tc>
          <w:tcPr>
            <w:tcW w:w="572" w:type="dxa"/>
            <w:tcBorders>
              <w:top w:val="nil"/>
              <w:left w:val="nil"/>
              <w:bottom w:val="single" w:sz="4" w:space="0" w:color="auto"/>
              <w:right w:val="single" w:sz="4" w:space="0" w:color="auto"/>
            </w:tcBorders>
            <w:vAlign w:val="center"/>
            <w:hideMark/>
          </w:tcPr>
          <w:p w14:paraId="0A845A36" w14:textId="77777777" w:rsidR="00C258AA" w:rsidRDefault="00C258AA">
            <w:pPr>
              <w:jc w:val="center"/>
              <w:rPr>
                <w:sz w:val="20"/>
                <w:szCs w:val="20"/>
              </w:rPr>
            </w:pPr>
            <w:r>
              <w:rPr>
                <w:sz w:val="20"/>
                <w:szCs w:val="20"/>
              </w:rPr>
              <w:t>03</w:t>
            </w:r>
          </w:p>
        </w:tc>
        <w:tc>
          <w:tcPr>
            <w:tcW w:w="713" w:type="dxa"/>
            <w:tcBorders>
              <w:top w:val="nil"/>
              <w:left w:val="nil"/>
              <w:bottom w:val="single" w:sz="4" w:space="0" w:color="auto"/>
              <w:right w:val="single" w:sz="4" w:space="0" w:color="auto"/>
            </w:tcBorders>
            <w:vAlign w:val="center"/>
            <w:hideMark/>
          </w:tcPr>
          <w:p w14:paraId="12858A6F" w14:textId="77777777" w:rsidR="00C258AA" w:rsidRDefault="00C258AA">
            <w:pPr>
              <w:jc w:val="center"/>
              <w:rPr>
                <w:sz w:val="20"/>
                <w:szCs w:val="20"/>
              </w:rPr>
            </w:pPr>
            <w:r>
              <w:rPr>
                <w:sz w:val="20"/>
                <w:szCs w:val="20"/>
              </w:rPr>
              <w:t>10</w:t>
            </w:r>
          </w:p>
        </w:tc>
        <w:tc>
          <w:tcPr>
            <w:tcW w:w="1423" w:type="dxa"/>
            <w:tcBorders>
              <w:top w:val="nil"/>
              <w:left w:val="nil"/>
              <w:bottom w:val="single" w:sz="4" w:space="0" w:color="auto"/>
              <w:right w:val="single" w:sz="4" w:space="0" w:color="auto"/>
            </w:tcBorders>
            <w:vAlign w:val="center"/>
            <w:hideMark/>
          </w:tcPr>
          <w:p w14:paraId="281C7C5F" w14:textId="77777777" w:rsidR="00C258AA" w:rsidRDefault="00C258AA">
            <w:pPr>
              <w:jc w:val="center"/>
              <w:rPr>
                <w:sz w:val="20"/>
                <w:szCs w:val="20"/>
              </w:rPr>
            </w:pPr>
            <w:r>
              <w:rPr>
                <w:sz w:val="20"/>
                <w:szCs w:val="20"/>
              </w:rPr>
              <w:t>0900299990</w:t>
            </w:r>
          </w:p>
        </w:tc>
        <w:tc>
          <w:tcPr>
            <w:tcW w:w="714" w:type="dxa"/>
            <w:tcBorders>
              <w:top w:val="nil"/>
              <w:left w:val="nil"/>
              <w:bottom w:val="single" w:sz="4" w:space="0" w:color="auto"/>
              <w:right w:val="single" w:sz="4" w:space="0" w:color="auto"/>
            </w:tcBorders>
            <w:vAlign w:val="center"/>
            <w:hideMark/>
          </w:tcPr>
          <w:p w14:paraId="67DC1D41" w14:textId="77777777" w:rsidR="00C258AA" w:rsidRDefault="00C258AA">
            <w:pPr>
              <w:jc w:val="center"/>
              <w:rPr>
                <w:sz w:val="20"/>
                <w:szCs w:val="20"/>
              </w:rPr>
            </w:pPr>
            <w:r>
              <w:rPr>
                <w:sz w:val="20"/>
                <w:szCs w:val="20"/>
              </w:rPr>
              <w:t> </w:t>
            </w:r>
          </w:p>
        </w:tc>
        <w:tc>
          <w:tcPr>
            <w:tcW w:w="1422" w:type="dxa"/>
            <w:tcBorders>
              <w:top w:val="nil"/>
              <w:left w:val="nil"/>
              <w:bottom w:val="single" w:sz="4" w:space="0" w:color="auto"/>
              <w:right w:val="single" w:sz="4" w:space="0" w:color="auto"/>
            </w:tcBorders>
            <w:vAlign w:val="center"/>
            <w:hideMark/>
          </w:tcPr>
          <w:p w14:paraId="025B312A" w14:textId="77777777" w:rsidR="00C258AA" w:rsidRDefault="00C258AA">
            <w:pPr>
              <w:jc w:val="center"/>
              <w:rPr>
                <w:sz w:val="20"/>
                <w:szCs w:val="20"/>
              </w:rPr>
            </w:pPr>
            <w:r>
              <w:rPr>
                <w:sz w:val="20"/>
                <w:szCs w:val="20"/>
              </w:rPr>
              <w:t>911,57600</w:t>
            </w:r>
          </w:p>
        </w:tc>
        <w:tc>
          <w:tcPr>
            <w:tcW w:w="1423" w:type="dxa"/>
            <w:tcBorders>
              <w:top w:val="nil"/>
              <w:left w:val="nil"/>
              <w:bottom w:val="single" w:sz="4" w:space="0" w:color="auto"/>
              <w:right w:val="single" w:sz="4" w:space="0" w:color="auto"/>
            </w:tcBorders>
            <w:vAlign w:val="center"/>
            <w:hideMark/>
          </w:tcPr>
          <w:p w14:paraId="7F79D6F8" w14:textId="77777777" w:rsidR="00C258AA" w:rsidRDefault="00C258AA">
            <w:pPr>
              <w:jc w:val="center"/>
              <w:rPr>
                <w:sz w:val="20"/>
                <w:szCs w:val="20"/>
              </w:rPr>
            </w:pPr>
            <w:r>
              <w:rPr>
                <w:sz w:val="20"/>
                <w:szCs w:val="20"/>
              </w:rPr>
              <w:t>911,57600</w:t>
            </w:r>
          </w:p>
        </w:tc>
        <w:tc>
          <w:tcPr>
            <w:tcW w:w="1230" w:type="dxa"/>
            <w:tcBorders>
              <w:top w:val="nil"/>
              <w:left w:val="nil"/>
              <w:bottom w:val="single" w:sz="4" w:space="0" w:color="auto"/>
              <w:right w:val="single" w:sz="4" w:space="0" w:color="auto"/>
            </w:tcBorders>
            <w:vAlign w:val="center"/>
            <w:hideMark/>
          </w:tcPr>
          <w:p w14:paraId="0038E994" w14:textId="77777777" w:rsidR="00C258AA" w:rsidRDefault="00C258AA">
            <w:pPr>
              <w:jc w:val="center"/>
              <w:rPr>
                <w:sz w:val="20"/>
                <w:szCs w:val="20"/>
              </w:rPr>
            </w:pPr>
            <w:r>
              <w:rPr>
                <w:sz w:val="20"/>
                <w:szCs w:val="20"/>
              </w:rPr>
              <w:t>0,00000</w:t>
            </w:r>
          </w:p>
        </w:tc>
        <w:tc>
          <w:tcPr>
            <w:tcW w:w="1423" w:type="dxa"/>
            <w:tcBorders>
              <w:top w:val="nil"/>
              <w:left w:val="nil"/>
              <w:bottom w:val="single" w:sz="4" w:space="0" w:color="auto"/>
              <w:right w:val="single" w:sz="4" w:space="0" w:color="auto"/>
            </w:tcBorders>
            <w:vAlign w:val="center"/>
            <w:hideMark/>
          </w:tcPr>
          <w:p w14:paraId="2265722A" w14:textId="77777777" w:rsidR="00C258AA" w:rsidRDefault="00C258AA">
            <w:pPr>
              <w:jc w:val="center"/>
              <w:rPr>
                <w:sz w:val="20"/>
                <w:szCs w:val="20"/>
              </w:rPr>
            </w:pPr>
            <w:r>
              <w:rPr>
                <w:sz w:val="20"/>
                <w:szCs w:val="20"/>
              </w:rPr>
              <w:t xml:space="preserve">89,76000  </w:t>
            </w:r>
          </w:p>
        </w:tc>
        <w:tc>
          <w:tcPr>
            <w:tcW w:w="1422" w:type="dxa"/>
            <w:tcBorders>
              <w:top w:val="nil"/>
              <w:left w:val="nil"/>
              <w:bottom w:val="single" w:sz="4" w:space="0" w:color="auto"/>
              <w:right w:val="single" w:sz="4" w:space="0" w:color="auto"/>
            </w:tcBorders>
            <w:vAlign w:val="center"/>
            <w:hideMark/>
          </w:tcPr>
          <w:p w14:paraId="28D96CDC" w14:textId="77777777" w:rsidR="00C258AA" w:rsidRDefault="00C258AA">
            <w:pPr>
              <w:jc w:val="center"/>
              <w:rPr>
                <w:sz w:val="20"/>
                <w:szCs w:val="20"/>
              </w:rPr>
            </w:pPr>
            <w:r>
              <w:rPr>
                <w:sz w:val="20"/>
                <w:szCs w:val="20"/>
              </w:rPr>
              <w:t xml:space="preserve">1 001,33600  </w:t>
            </w:r>
          </w:p>
        </w:tc>
      </w:tr>
      <w:tr w:rsidR="00C258AA" w14:paraId="175C23F3" w14:textId="77777777" w:rsidTr="002D3913">
        <w:trPr>
          <w:gridAfter w:val="1"/>
          <w:wAfter w:w="28" w:type="dxa"/>
          <w:trHeight w:val="284"/>
        </w:trPr>
        <w:tc>
          <w:tcPr>
            <w:tcW w:w="5103" w:type="dxa"/>
            <w:tcBorders>
              <w:top w:val="nil"/>
              <w:left w:val="single" w:sz="4" w:space="0" w:color="auto"/>
              <w:bottom w:val="single" w:sz="4" w:space="0" w:color="auto"/>
              <w:right w:val="single" w:sz="4" w:space="0" w:color="auto"/>
            </w:tcBorders>
            <w:vAlign w:val="bottom"/>
            <w:hideMark/>
          </w:tcPr>
          <w:p w14:paraId="6E673BA3" w14:textId="77777777" w:rsidR="00C258AA" w:rsidRDefault="00C258AA">
            <w:pPr>
              <w:rPr>
                <w:sz w:val="20"/>
                <w:szCs w:val="20"/>
              </w:rPr>
            </w:pPr>
            <w:r>
              <w:rPr>
                <w:sz w:val="20"/>
                <w:szCs w:val="20"/>
              </w:rPr>
              <w:t xml:space="preserve">Закупка товаров, работ и услуг для обеспечения государственных (муниципальных) нужд </w:t>
            </w:r>
          </w:p>
        </w:tc>
        <w:tc>
          <w:tcPr>
            <w:tcW w:w="572" w:type="dxa"/>
            <w:tcBorders>
              <w:top w:val="nil"/>
              <w:left w:val="nil"/>
              <w:bottom w:val="single" w:sz="4" w:space="0" w:color="auto"/>
              <w:right w:val="single" w:sz="4" w:space="0" w:color="auto"/>
            </w:tcBorders>
            <w:vAlign w:val="center"/>
            <w:hideMark/>
          </w:tcPr>
          <w:p w14:paraId="0967CD6F" w14:textId="77777777" w:rsidR="00C258AA" w:rsidRDefault="00C258AA">
            <w:pPr>
              <w:jc w:val="center"/>
              <w:rPr>
                <w:sz w:val="20"/>
                <w:szCs w:val="20"/>
              </w:rPr>
            </w:pPr>
            <w:r>
              <w:rPr>
                <w:sz w:val="20"/>
                <w:szCs w:val="20"/>
              </w:rPr>
              <w:t>03</w:t>
            </w:r>
          </w:p>
        </w:tc>
        <w:tc>
          <w:tcPr>
            <w:tcW w:w="713" w:type="dxa"/>
            <w:tcBorders>
              <w:top w:val="nil"/>
              <w:left w:val="nil"/>
              <w:bottom w:val="single" w:sz="4" w:space="0" w:color="auto"/>
              <w:right w:val="single" w:sz="4" w:space="0" w:color="auto"/>
            </w:tcBorders>
            <w:vAlign w:val="center"/>
            <w:hideMark/>
          </w:tcPr>
          <w:p w14:paraId="6E40E07B" w14:textId="77777777" w:rsidR="00C258AA" w:rsidRDefault="00C258AA">
            <w:pPr>
              <w:jc w:val="center"/>
              <w:rPr>
                <w:sz w:val="20"/>
                <w:szCs w:val="20"/>
              </w:rPr>
            </w:pPr>
            <w:r>
              <w:rPr>
                <w:sz w:val="20"/>
                <w:szCs w:val="20"/>
              </w:rPr>
              <w:t>10</w:t>
            </w:r>
          </w:p>
        </w:tc>
        <w:tc>
          <w:tcPr>
            <w:tcW w:w="1423" w:type="dxa"/>
            <w:tcBorders>
              <w:top w:val="nil"/>
              <w:left w:val="nil"/>
              <w:bottom w:val="single" w:sz="4" w:space="0" w:color="auto"/>
              <w:right w:val="single" w:sz="4" w:space="0" w:color="auto"/>
            </w:tcBorders>
            <w:vAlign w:val="center"/>
            <w:hideMark/>
          </w:tcPr>
          <w:p w14:paraId="49F0C1A0" w14:textId="77777777" w:rsidR="00C258AA" w:rsidRDefault="00C258AA">
            <w:pPr>
              <w:jc w:val="center"/>
              <w:rPr>
                <w:sz w:val="20"/>
                <w:szCs w:val="20"/>
              </w:rPr>
            </w:pPr>
            <w:r>
              <w:rPr>
                <w:sz w:val="20"/>
                <w:szCs w:val="20"/>
              </w:rPr>
              <w:t>0900299990</w:t>
            </w:r>
          </w:p>
        </w:tc>
        <w:tc>
          <w:tcPr>
            <w:tcW w:w="714" w:type="dxa"/>
            <w:tcBorders>
              <w:top w:val="nil"/>
              <w:left w:val="nil"/>
              <w:bottom w:val="single" w:sz="4" w:space="0" w:color="auto"/>
              <w:right w:val="single" w:sz="4" w:space="0" w:color="auto"/>
            </w:tcBorders>
            <w:vAlign w:val="center"/>
            <w:hideMark/>
          </w:tcPr>
          <w:p w14:paraId="3440E32E" w14:textId="77777777" w:rsidR="00C258AA" w:rsidRDefault="00C258AA">
            <w:pPr>
              <w:jc w:val="center"/>
              <w:rPr>
                <w:sz w:val="20"/>
                <w:szCs w:val="20"/>
              </w:rPr>
            </w:pPr>
            <w:r>
              <w:rPr>
                <w:sz w:val="20"/>
                <w:szCs w:val="20"/>
              </w:rPr>
              <w:t>200</w:t>
            </w:r>
          </w:p>
        </w:tc>
        <w:tc>
          <w:tcPr>
            <w:tcW w:w="1422" w:type="dxa"/>
            <w:tcBorders>
              <w:top w:val="nil"/>
              <w:left w:val="nil"/>
              <w:bottom w:val="single" w:sz="4" w:space="0" w:color="auto"/>
              <w:right w:val="single" w:sz="4" w:space="0" w:color="auto"/>
            </w:tcBorders>
            <w:vAlign w:val="center"/>
            <w:hideMark/>
          </w:tcPr>
          <w:p w14:paraId="38581D33" w14:textId="77777777" w:rsidR="00C258AA" w:rsidRDefault="00C258AA">
            <w:pPr>
              <w:jc w:val="center"/>
              <w:rPr>
                <w:sz w:val="20"/>
                <w:szCs w:val="20"/>
              </w:rPr>
            </w:pPr>
            <w:r>
              <w:rPr>
                <w:sz w:val="20"/>
                <w:szCs w:val="20"/>
              </w:rPr>
              <w:t>911,57600</w:t>
            </w:r>
          </w:p>
        </w:tc>
        <w:tc>
          <w:tcPr>
            <w:tcW w:w="1423" w:type="dxa"/>
            <w:tcBorders>
              <w:top w:val="nil"/>
              <w:left w:val="nil"/>
              <w:bottom w:val="single" w:sz="4" w:space="0" w:color="auto"/>
              <w:right w:val="single" w:sz="4" w:space="0" w:color="auto"/>
            </w:tcBorders>
            <w:vAlign w:val="center"/>
            <w:hideMark/>
          </w:tcPr>
          <w:p w14:paraId="2764FDED" w14:textId="77777777" w:rsidR="00C258AA" w:rsidRDefault="00C258AA">
            <w:pPr>
              <w:jc w:val="center"/>
              <w:rPr>
                <w:sz w:val="20"/>
                <w:szCs w:val="20"/>
              </w:rPr>
            </w:pPr>
            <w:r>
              <w:rPr>
                <w:sz w:val="20"/>
                <w:szCs w:val="20"/>
              </w:rPr>
              <w:t>911,57600</w:t>
            </w:r>
          </w:p>
        </w:tc>
        <w:tc>
          <w:tcPr>
            <w:tcW w:w="1230" w:type="dxa"/>
            <w:tcBorders>
              <w:top w:val="nil"/>
              <w:left w:val="nil"/>
              <w:bottom w:val="single" w:sz="4" w:space="0" w:color="auto"/>
              <w:right w:val="single" w:sz="4" w:space="0" w:color="auto"/>
            </w:tcBorders>
            <w:vAlign w:val="center"/>
            <w:hideMark/>
          </w:tcPr>
          <w:p w14:paraId="686E431D" w14:textId="77777777" w:rsidR="00C258AA" w:rsidRDefault="00C258AA">
            <w:pPr>
              <w:jc w:val="center"/>
              <w:rPr>
                <w:sz w:val="20"/>
                <w:szCs w:val="20"/>
              </w:rPr>
            </w:pPr>
            <w:r>
              <w:rPr>
                <w:sz w:val="20"/>
                <w:szCs w:val="20"/>
              </w:rPr>
              <w:t>0,00000</w:t>
            </w:r>
          </w:p>
        </w:tc>
        <w:tc>
          <w:tcPr>
            <w:tcW w:w="1423" w:type="dxa"/>
            <w:tcBorders>
              <w:top w:val="nil"/>
              <w:left w:val="nil"/>
              <w:bottom w:val="single" w:sz="4" w:space="0" w:color="auto"/>
              <w:right w:val="single" w:sz="4" w:space="0" w:color="auto"/>
            </w:tcBorders>
            <w:vAlign w:val="center"/>
            <w:hideMark/>
          </w:tcPr>
          <w:p w14:paraId="69119D74" w14:textId="77777777" w:rsidR="00C258AA" w:rsidRDefault="00C258AA">
            <w:pPr>
              <w:jc w:val="center"/>
              <w:rPr>
                <w:sz w:val="20"/>
                <w:szCs w:val="20"/>
              </w:rPr>
            </w:pPr>
            <w:r>
              <w:rPr>
                <w:sz w:val="20"/>
                <w:szCs w:val="20"/>
              </w:rPr>
              <w:t xml:space="preserve">89,76000  </w:t>
            </w:r>
          </w:p>
        </w:tc>
        <w:tc>
          <w:tcPr>
            <w:tcW w:w="1422" w:type="dxa"/>
            <w:tcBorders>
              <w:top w:val="nil"/>
              <w:left w:val="nil"/>
              <w:bottom w:val="single" w:sz="4" w:space="0" w:color="auto"/>
              <w:right w:val="single" w:sz="4" w:space="0" w:color="auto"/>
            </w:tcBorders>
            <w:vAlign w:val="center"/>
            <w:hideMark/>
          </w:tcPr>
          <w:p w14:paraId="63D256E3" w14:textId="77777777" w:rsidR="00C258AA" w:rsidRDefault="00C258AA">
            <w:pPr>
              <w:jc w:val="center"/>
              <w:rPr>
                <w:sz w:val="20"/>
                <w:szCs w:val="20"/>
              </w:rPr>
            </w:pPr>
            <w:r>
              <w:rPr>
                <w:sz w:val="20"/>
                <w:szCs w:val="20"/>
              </w:rPr>
              <w:t xml:space="preserve">1 001,33600  </w:t>
            </w:r>
          </w:p>
        </w:tc>
      </w:tr>
      <w:tr w:rsidR="00C258AA" w14:paraId="36A3BAFD" w14:textId="77777777" w:rsidTr="002D3913">
        <w:trPr>
          <w:gridAfter w:val="1"/>
          <w:wAfter w:w="28" w:type="dxa"/>
          <w:trHeight w:val="284"/>
        </w:trPr>
        <w:tc>
          <w:tcPr>
            <w:tcW w:w="5103" w:type="dxa"/>
            <w:tcBorders>
              <w:top w:val="nil"/>
              <w:left w:val="single" w:sz="4" w:space="0" w:color="auto"/>
              <w:bottom w:val="single" w:sz="4" w:space="0" w:color="auto"/>
              <w:right w:val="single" w:sz="4" w:space="0" w:color="auto"/>
            </w:tcBorders>
            <w:vAlign w:val="bottom"/>
            <w:hideMark/>
          </w:tcPr>
          <w:p w14:paraId="44DBE0D1" w14:textId="77777777" w:rsidR="00C258AA" w:rsidRDefault="00C258AA">
            <w:pPr>
              <w:rPr>
                <w:sz w:val="20"/>
                <w:szCs w:val="20"/>
              </w:rPr>
            </w:pPr>
            <w:r>
              <w:rPr>
                <w:sz w:val="20"/>
                <w:szCs w:val="20"/>
              </w:rPr>
              <w:t>Иные закупки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vAlign w:val="center"/>
            <w:hideMark/>
          </w:tcPr>
          <w:p w14:paraId="424C8CF7" w14:textId="77777777" w:rsidR="00C258AA" w:rsidRDefault="00C258AA">
            <w:pPr>
              <w:jc w:val="center"/>
              <w:rPr>
                <w:sz w:val="20"/>
                <w:szCs w:val="20"/>
              </w:rPr>
            </w:pPr>
            <w:r>
              <w:rPr>
                <w:sz w:val="20"/>
                <w:szCs w:val="20"/>
              </w:rPr>
              <w:t>03</w:t>
            </w:r>
          </w:p>
        </w:tc>
        <w:tc>
          <w:tcPr>
            <w:tcW w:w="713" w:type="dxa"/>
            <w:tcBorders>
              <w:top w:val="nil"/>
              <w:left w:val="nil"/>
              <w:bottom w:val="single" w:sz="4" w:space="0" w:color="auto"/>
              <w:right w:val="single" w:sz="4" w:space="0" w:color="auto"/>
            </w:tcBorders>
            <w:vAlign w:val="center"/>
            <w:hideMark/>
          </w:tcPr>
          <w:p w14:paraId="0DC8ADCF" w14:textId="77777777" w:rsidR="00C258AA" w:rsidRDefault="00C258AA">
            <w:pPr>
              <w:jc w:val="center"/>
              <w:rPr>
                <w:sz w:val="20"/>
                <w:szCs w:val="20"/>
              </w:rPr>
            </w:pPr>
            <w:r>
              <w:rPr>
                <w:sz w:val="20"/>
                <w:szCs w:val="20"/>
              </w:rPr>
              <w:t>10</w:t>
            </w:r>
          </w:p>
        </w:tc>
        <w:tc>
          <w:tcPr>
            <w:tcW w:w="1423" w:type="dxa"/>
            <w:tcBorders>
              <w:top w:val="nil"/>
              <w:left w:val="nil"/>
              <w:bottom w:val="single" w:sz="4" w:space="0" w:color="auto"/>
              <w:right w:val="single" w:sz="4" w:space="0" w:color="auto"/>
            </w:tcBorders>
            <w:vAlign w:val="center"/>
            <w:hideMark/>
          </w:tcPr>
          <w:p w14:paraId="66C09C03" w14:textId="77777777" w:rsidR="00C258AA" w:rsidRDefault="00C258AA">
            <w:pPr>
              <w:jc w:val="center"/>
              <w:rPr>
                <w:sz w:val="20"/>
                <w:szCs w:val="20"/>
              </w:rPr>
            </w:pPr>
            <w:r>
              <w:rPr>
                <w:sz w:val="20"/>
                <w:szCs w:val="20"/>
              </w:rPr>
              <w:t>0900299990</w:t>
            </w:r>
          </w:p>
        </w:tc>
        <w:tc>
          <w:tcPr>
            <w:tcW w:w="714" w:type="dxa"/>
            <w:tcBorders>
              <w:top w:val="nil"/>
              <w:left w:val="nil"/>
              <w:bottom w:val="single" w:sz="4" w:space="0" w:color="auto"/>
              <w:right w:val="single" w:sz="4" w:space="0" w:color="auto"/>
            </w:tcBorders>
            <w:vAlign w:val="center"/>
            <w:hideMark/>
          </w:tcPr>
          <w:p w14:paraId="062E19AD" w14:textId="77777777" w:rsidR="00C258AA" w:rsidRDefault="00C258AA">
            <w:pPr>
              <w:jc w:val="center"/>
              <w:rPr>
                <w:sz w:val="20"/>
                <w:szCs w:val="20"/>
              </w:rPr>
            </w:pPr>
            <w:r>
              <w:rPr>
                <w:sz w:val="20"/>
                <w:szCs w:val="20"/>
              </w:rPr>
              <w:t>240</w:t>
            </w:r>
          </w:p>
        </w:tc>
        <w:tc>
          <w:tcPr>
            <w:tcW w:w="1422" w:type="dxa"/>
            <w:tcBorders>
              <w:top w:val="nil"/>
              <w:left w:val="nil"/>
              <w:bottom w:val="single" w:sz="4" w:space="0" w:color="auto"/>
              <w:right w:val="single" w:sz="4" w:space="0" w:color="auto"/>
            </w:tcBorders>
            <w:vAlign w:val="center"/>
            <w:hideMark/>
          </w:tcPr>
          <w:p w14:paraId="319BBB9E" w14:textId="77777777" w:rsidR="00C258AA" w:rsidRDefault="00C258AA">
            <w:pPr>
              <w:jc w:val="center"/>
              <w:rPr>
                <w:sz w:val="20"/>
                <w:szCs w:val="20"/>
              </w:rPr>
            </w:pPr>
            <w:r>
              <w:rPr>
                <w:sz w:val="20"/>
                <w:szCs w:val="20"/>
              </w:rPr>
              <w:t>911,57600</w:t>
            </w:r>
          </w:p>
        </w:tc>
        <w:tc>
          <w:tcPr>
            <w:tcW w:w="1423" w:type="dxa"/>
            <w:tcBorders>
              <w:top w:val="nil"/>
              <w:left w:val="nil"/>
              <w:bottom w:val="single" w:sz="4" w:space="0" w:color="auto"/>
              <w:right w:val="single" w:sz="4" w:space="0" w:color="auto"/>
            </w:tcBorders>
            <w:vAlign w:val="center"/>
            <w:hideMark/>
          </w:tcPr>
          <w:p w14:paraId="3E7977F6" w14:textId="77777777" w:rsidR="00C258AA" w:rsidRDefault="00C258AA">
            <w:pPr>
              <w:jc w:val="center"/>
              <w:rPr>
                <w:sz w:val="20"/>
                <w:szCs w:val="20"/>
              </w:rPr>
            </w:pPr>
            <w:r>
              <w:rPr>
                <w:sz w:val="20"/>
                <w:szCs w:val="20"/>
              </w:rPr>
              <w:t>911,57600</w:t>
            </w:r>
          </w:p>
        </w:tc>
        <w:tc>
          <w:tcPr>
            <w:tcW w:w="1230" w:type="dxa"/>
            <w:tcBorders>
              <w:top w:val="nil"/>
              <w:left w:val="nil"/>
              <w:bottom w:val="single" w:sz="4" w:space="0" w:color="auto"/>
              <w:right w:val="single" w:sz="4" w:space="0" w:color="auto"/>
            </w:tcBorders>
            <w:vAlign w:val="center"/>
            <w:hideMark/>
          </w:tcPr>
          <w:p w14:paraId="54FBF0DB" w14:textId="77777777" w:rsidR="00C258AA" w:rsidRDefault="00C258AA">
            <w:pPr>
              <w:jc w:val="center"/>
              <w:rPr>
                <w:sz w:val="20"/>
                <w:szCs w:val="20"/>
              </w:rPr>
            </w:pPr>
            <w:r>
              <w:rPr>
                <w:sz w:val="20"/>
                <w:szCs w:val="20"/>
              </w:rPr>
              <w:t>0,00000</w:t>
            </w:r>
          </w:p>
        </w:tc>
        <w:tc>
          <w:tcPr>
            <w:tcW w:w="1423" w:type="dxa"/>
            <w:tcBorders>
              <w:top w:val="nil"/>
              <w:left w:val="nil"/>
              <w:bottom w:val="single" w:sz="4" w:space="0" w:color="auto"/>
              <w:right w:val="single" w:sz="4" w:space="0" w:color="auto"/>
            </w:tcBorders>
            <w:vAlign w:val="center"/>
            <w:hideMark/>
          </w:tcPr>
          <w:p w14:paraId="6053EF41" w14:textId="77777777" w:rsidR="00C258AA" w:rsidRDefault="00C258AA">
            <w:pPr>
              <w:jc w:val="center"/>
              <w:rPr>
                <w:sz w:val="20"/>
                <w:szCs w:val="20"/>
              </w:rPr>
            </w:pPr>
            <w:r>
              <w:rPr>
                <w:sz w:val="20"/>
                <w:szCs w:val="20"/>
              </w:rPr>
              <w:t xml:space="preserve">89,76000  </w:t>
            </w:r>
          </w:p>
        </w:tc>
        <w:tc>
          <w:tcPr>
            <w:tcW w:w="1422" w:type="dxa"/>
            <w:tcBorders>
              <w:top w:val="nil"/>
              <w:left w:val="nil"/>
              <w:bottom w:val="single" w:sz="4" w:space="0" w:color="auto"/>
              <w:right w:val="single" w:sz="4" w:space="0" w:color="auto"/>
            </w:tcBorders>
            <w:vAlign w:val="center"/>
            <w:hideMark/>
          </w:tcPr>
          <w:p w14:paraId="0F0E6775" w14:textId="77777777" w:rsidR="00C258AA" w:rsidRDefault="00C258AA">
            <w:pPr>
              <w:jc w:val="center"/>
              <w:rPr>
                <w:sz w:val="20"/>
                <w:szCs w:val="20"/>
              </w:rPr>
            </w:pPr>
            <w:r>
              <w:rPr>
                <w:sz w:val="20"/>
                <w:szCs w:val="20"/>
              </w:rPr>
              <w:t xml:space="preserve">1 001,33600  </w:t>
            </w:r>
          </w:p>
        </w:tc>
      </w:tr>
      <w:tr w:rsidR="00C258AA" w14:paraId="47B37657" w14:textId="77777777" w:rsidTr="002D3913">
        <w:trPr>
          <w:gridAfter w:val="1"/>
          <w:wAfter w:w="28" w:type="dxa"/>
          <w:trHeight w:val="284"/>
        </w:trPr>
        <w:tc>
          <w:tcPr>
            <w:tcW w:w="5103" w:type="dxa"/>
            <w:tcBorders>
              <w:top w:val="nil"/>
              <w:left w:val="single" w:sz="4" w:space="0" w:color="auto"/>
              <w:bottom w:val="single" w:sz="4" w:space="0" w:color="auto"/>
              <w:right w:val="single" w:sz="4" w:space="0" w:color="auto"/>
            </w:tcBorders>
            <w:vAlign w:val="bottom"/>
            <w:hideMark/>
          </w:tcPr>
          <w:p w14:paraId="42493A53" w14:textId="77777777" w:rsidR="00C258AA" w:rsidRDefault="00C258AA">
            <w:pPr>
              <w:rPr>
                <w:sz w:val="20"/>
                <w:szCs w:val="20"/>
              </w:rPr>
            </w:pPr>
            <w:r>
              <w:rPr>
                <w:sz w:val="20"/>
                <w:szCs w:val="20"/>
              </w:rPr>
              <w:t>Основное мероприятие "Мероприятия по укреплению пожарной безопасности"</w:t>
            </w:r>
          </w:p>
        </w:tc>
        <w:tc>
          <w:tcPr>
            <w:tcW w:w="572" w:type="dxa"/>
            <w:tcBorders>
              <w:top w:val="nil"/>
              <w:left w:val="nil"/>
              <w:bottom w:val="single" w:sz="4" w:space="0" w:color="auto"/>
              <w:right w:val="single" w:sz="4" w:space="0" w:color="auto"/>
            </w:tcBorders>
            <w:vAlign w:val="center"/>
            <w:hideMark/>
          </w:tcPr>
          <w:p w14:paraId="0E4F67C2" w14:textId="77777777" w:rsidR="00C258AA" w:rsidRDefault="00C258AA">
            <w:pPr>
              <w:jc w:val="center"/>
              <w:rPr>
                <w:sz w:val="20"/>
                <w:szCs w:val="20"/>
              </w:rPr>
            </w:pPr>
            <w:r>
              <w:rPr>
                <w:sz w:val="20"/>
                <w:szCs w:val="20"/>
              </w:rPr>
              <w:t>03</w:t>
            </w:r>
          </w:p>
        </w:tc>
        <w:tc>
          <w:tcPr>
            <w:tcW w:w="713" w:type="dxa"/>
            <w:tcBorders>
              <w:top w:val="nil"/>
              <w:left w:val="nil"/>
              <w:bottom w:val="single" w:sz="4" w:space="0" w:color="auto"/>
              <w:right w:val="single" w:sz="4" w:space="0" w:color="auto"/>
            </w:tcBorders>
            <w:vAlign w:val="center"/>
            <w:hideMark/>
          </w:tcPr>
          <w:p w14:paraId="174C3CA5" w14:textId="77777777" w:rsidR="00C258AA" w:rsidRDefault="00C258AA">
            <w:pPr>
              <w:jc w:val="center"/>
              <w:rPr>
                <w:sz w:val="20"/>
                <w:szCs w:val="20"/>
              </w:rPr>
            </w:pPr>
            <w:r>
              <w:rPr>
                <w:sz w:val="20"/>
                <w:szCs w:val="20"/>
              </w:rPr>
              <w:t>10</w:t>
            </w:r>
          </w:p>
        </w:tc>
        <w:tc>
          <w:tcPr>
            <w:tcW w:w="1423" w:type="dxa"/>
            <w:tcBorders>
              <w:top w:val="nil"/>
              <w:left w:val="nil"/>
              <w:bottom w:val="single" w:sz="4" w:space="0" w:color="auto"/>
              <w:right w:val="single" w:sz="4" w:space="0" w:color="auto"/>
            </w:tcBorders>
            <w:vAlign w:val="center"/>
            <w:hideMark/>
          </w:tcPr>
          <w:p w14:paraId="62BF3E23" w14:textId="77777777" w:rsidR="00C258AA" w:rsidRDefault="00C258AA">
            <w:pPr>
              <w:jc w:val="center"/>
              <w:rPr>
                <w:sz w:val="20"/>
                <w:szCs w:val="20"/>
              </w:rPr>
            </w:pPr>
            <w:r>
              <w:rPr>
                <w:sz w:val="20"/>
                <w:szCs w:val="20"/>
              </w:rPr>
              <w:t>0900300000</w:t>
            </w:r>
          </w:p>
        </w:tc>
        <w:tc>
          <w:tcPr>
            <w:tcW w:w="714" w:type="dxa"/>
            <w:tcBorders>
              <w:top w:val="nil"/>
              <w:left w:val="nil"/>
              <w:bottom w:val="single" w:sz="4" w:space="0" w:color="auto"/>
              <w:right w:val="single" w:sz="4" w:space="0" w:color="auto"/>
            </w:tcBorders>
            <w:vAlign w:val="center"/>
            <w:hideMark/>
          </w:tcPr>
          <w:p w14:paraId="5DBFA765" w14:textId="77777777" w:rsidR="00C258AA" w:rsidRDefault="00C258AA">
            <w:pPr>
              <w:jc w:val="center"/>
              <w:rPr>
                <w:sz w:val="20"/>
                <w:szCs w:val="20"/>
              </w:rPr>
            </w:pPr>
            <w:r>
              <w:rPr>
                <w:sz w:val="20"/>
                <w:szCs w:val="20"/>
              </w:rPr>
              <w:t> </w:t>
            </w:r>
          </w:p>
        </w:tc>
        <w:tc>
          <w:tcPr>
            <w:tcW w:w="1422" w:type="dxa"/>
            <w:tcBorders>
              <w:top w:val="nil"/>
              <w:left w:val="nil"/>
              <w:bottom w:val="single" w:sz="4" w:space="0" w:color="auto"/>
              <w:right w:val="single" w:sz="4" w:space="0" w:color="auto"/>
            </w:tcBorders>
            <w:vAlign w:val="center"/>
            <w:hideMark/>
          </w:tcPr>
          <w:p w14:paraId="1C85B000" w14:textId="77777777" w:rsidR="00C258AA" w:rsidRDefault="00C258AA">
            <w:pPr>
              <w:jc w:val="center"/>
              <w:rPr>
                <w:sz w:val="20"/>
                <w:szCs w:val="20"/>
              </w:rPr>
            </w:pPr>
            <w:r>
              <w:rPr>
                <w:sz w:val="20"/>
                <w:szCs w:val="20"/>
              </w:rPr>
              <w:t>986,79291</w:t>
            </w:r>
          </w:p>
        </w:tc>
        <w:tc>
          <w:tcPr>
            <w:tcW w:w="1423" w:type="dxa"/>
            <w:tcBorders>
              <w:top w:val="nil"/>
              <w:left w:val="nil"/>
              <w:bottom w:val="single" w:sz="4" w:space="0" w:color="auto"/>
              <w:right w:val="single" w:sz="4" w:space="0" w:color="auto"/>
            </w:tcBorders>
            <w:vAlign w:val="center"/>
            <w:hideMark/>
          </w:tcPr>
          <w:p w14:paraId="4FBDAF77" w14:textId="77777777" w:rsidR="00C258AA" w:rsidRDefault="00C258AA">
            <w:pPr>
              <w:jc w:val="center"/>
              <w:rPr>
                <w:sz w:val="20"/>
                <w:szCs w:val="20"/>
              </w:rPr>
            </w:pPr>
            <w:r>
              <w:rPr>
                <w:sz w:val="20"/>
                <w:szCs w:val="20"/>
              </w:rPr>
              <w:t>986,79291</w:t>
            </w:r>
          </w:p>
        </w:tc>
        <w:tc>
          <w:tcPr>
            <w:tcW w:w="1230" w:type="dxa"/>
            <w:tcBorders>
              <w:top w:val="nil"/>
              <w:left w:val="nil"/>
              <w:bottom w:val="single" w:sz="4" w:space="0" w:color="auto"/>
              <w:right w:val="single" w:sz="4" w:space="0" w:color="auto"/>
            </w:tcBorders>
            <w:vAlign w:val="center"/>
            <w:hideMark/>
          </w:tcPr>
          <w:p w14:paraId="3B013C4D" w14:textId="77777777" w:rsidR="00C258AA" w:rsidRDefault="00C258AA">
            <w:pPr>
              <w:jc w:val="center"/>
              <w:rPr>
                <w:sz w:val="20"/>
                <w:szCs w:val="20"/>
              </w:rPr>
            </w:pPr>
            <w:r>
              <w:rPr>
                <w:sz w:val="20"/>
                <w:szCs w:val="20"/>
              </w:rPr>
              <w:t>0,00000</w:t>
            </w:r>
          </w:p>
        </w:tc>
        <w:tc>
          <w:tcPr>
            <w:tcW w:w="1423" w:type="dxa"/>
            <w:tcBorders>
              <w:top w:val="nil"/>
              <w:left w:val="nil"/>
              <w:bottom w:val="single" w:sz="4" w:space="0" w:color="auto"/>
              <w:right w:val="single" w:sz="4" w:space="0" w:color="auto"/>
            </w:tcBorders>
            <w:vAlign w:val="center"/>
            <w:hideMark/>
          </w:tcPr>
          <w:p w14:paraId="3973282B" w14:textId="77777777" w:rsidR="00C258AA" w:rsidRDefault="00C258AA">
            <w:pPr>
              <w:jc w:val="center"/>
              <w:rPr>
                <w:sz w:val="20"/>
                <w:szCs w:val="20"/>
              </w:rPr>
            </w:pPr>
            <w:r>
              <w:rPr>
                <w:sz w:val="20"/>
                <w:szCs w:val="20"/>
              </w:rPr>
              <w:t xml:space="preserve">493,08016  </w:t>
            </w:r>
          </w:p>
        </w:tc>
        <w:tc>
          <w:tcPr>
            <w:tcW w:w="1422" w:type="dxa"/>
            <w:tcBorders>
              <w:top w:val="nil"/>
              <w:left w:val="nil"/>
              <w:bottom w:val="single" w:sz="4" w:space="0" w:color="auto"/>
              <w:right w:val="single" w:sz="4" w:space="0" w:color="auto"/>
            </w:tcBorders>
            <w:vAlign w:val="center"/>
            <w:hideMark/>
          </w:tcPr>
          <w:p w14:paraId="11D8DD6E" w14:textId="77777777" w:rsidR="00C258AA" w:rsidRDefault="00C258AA">
            <w:pPr>
              <w:jc w:val="center"/>
              <w:rPr>
                <w:sz w:val="20"/>
                <w:szCs w:val="20"/>
              </w:rPr>
            </w:pPr>
            <w:r>
              <w:rPr>
                <w:sz w:val="20"/>
                <w:szCs w:val="20"/>
              </w:rPr>
              <w:t xml:space="preserve">1 479,87307  </w:t>
            </w:r>
          </w:p>
        </w:tc>
      </w:tr>
      <w:tr w:rsidR="00C258AA" w14:paraId="43E603D6" w14:textId="77777777" w:rsidTr="002D3913">
        <w:trPr>
          <w:gridAfter w:val="1"/>
          <w:wAfter w:w="28" w:type="dxa"/>
          <w:trHeight w:val="284"/>
        </w:trPr>
        <w:tc>
          <w:tcPr>
            <w:tcW w:w="5103" w:type="dxa"/>
            <w:tcBorders>
              <w:top w:val="nil"/>
              <w:left w:val="single" w:sz="4" w:space="0" w:color="auto"/>
              <w:bottom w:val="single" w:sz="4" w:space="0" w:color="auto"/>
              <w:right w:val="single" w:sz="4" w:space="0" w:color="auto"/>
            </w:tcBorders>
            <w:vAlign w:val="bottom"/>
            <w:hideMark/>
          </w:tcPr>
          <w:p w14:paraId="4ACFB5FB" w14:textId="77777777" w:rsidR="00C258AA" w:rsidRDefault="00C258AA">
            <w:pPr>
              <w:rPr>
                <w:sz w:val="20"/>
                <w:szCs w:val="20"/>
              </w:rPr>
            </w:pPr>
            <w:r>
              <w:rPr>
                <w:sz w:val="20"/>
                <w:szCs w:val="20"/>
              </w:rPr>
              <w:lastRenderedPageBreak/>
              <w:t>Реализация мероприятий</w:t>
            </w:r>
          </w:p>
        </w:tc>
        <w:tc>
          <w:tcPr>
            <w:tcW w:w="572" w:type="dxa"/>
            <w:tcBorders>
              <w:top w:val="nil"/>
              <w:left w:val="nil"/>
              <w:bottom w:val="single" w:sz="4" w:space="0" w:color="auto"/>
              <w:right w:val="single" w:sz="4" w:space="0" w:color="auto"/>
            </w:tcBorders>
            <w:vAlign w:val="center"/>
            <w:hideMark/>
          </w:tcPr>
          <w:p w14:paraId="1D8537E0" w14:textId="77777777" w:rsidR="00C258AA" w:rsidRDefault="00C258AA">
            <w:pPr>
              <w:jc w:val="center"/>
              <w:rPr>
                <w:sz w:val="20"/>
                <w:szCs w:val="20"/>
              </w:rPr>
            </w:pPr>
            <w:r>
              <w:rPr>
                <w:sz w:val="20"/>
                <w:szCs w:val="20"/>
              </w:rPr>
              <w:t>03</w:t>
            </w:r>
          </w:p>
        </w:tc>
        <w:tc>
          <w:tcPr>
            <w:tcW w:w="713" w:type="dxa"/>
            <w:tcBorders>
              <w:top w:val="nil"/>
              <w:left w:val="nil"/>
              <w:bottom w:val="single" w:sz="4" w:space="0" w:color="auto"/>
              <w:right w:val="single" w:sz="4" w:space="0" w:color="auto"/>
            </w:tcBorders>
            <w:vAlign w:val="center"/>
            <w:hideMark/>
          </w:tcPr>
          <w:p w14:paraId="1ABD501D" w14:textId="77777777" w:rsidR="00C258AA" w:rsidRDefault="00C258AA">
            <w:pPr>
              <w:jc w:val="center"/>
              <w:rPr>
                <w:sz w:val="20"/>
                <w:szCs w:val="20"/>
              </w:rPr>
            </w:pPr>
            <w:r>
              <w:rPr>
                <w:sz w:val="20"/>
                <w:szCs w:val="20"/>
              </w:rPr>
              <w:t>10</w:t>
            </w:r>
          </w:p>
        </w:tc>
        <w:tc>
          <w:tcPr>
            <w:tcW w:w="1423" w:type="dxa"/>
            <w:tcBorders>
              <w:top w:val="nil"/>
              <w:left w:val="nil"/>
              <w:bottom w:val="single" w:sz="4" w:space="0" w:color="auto"/>
              <w:right w:val="single" w:sz="4" w:space="0" w:color="auto"/>
            </w:tcBorders>
            <w:vAlign w:val="center"/>
            <w:hideMark/>
          </w:tcPr>
          <w:p w14:paraId="6BB723CD" w14:textId="77777777" w:rsidR="00C258AA" w:rsidRDefault="00C258AA">
            <w:pPr>
              <w:jc w:val="center"/>
              <w:rPr>
                <w:sz w:val="20"/>
                <w:szCs w:val="20"/>
              </w:rPr>
            </w:pPr>
            <w:r>
              <w:rPr>
                <w:sz w:val="20"/>
                <w:szCs w:val="20"/>
              </w:rPr>
              <w:t>0900399990</w:t>
            </w:r>
          </w:p>
        </w:tc>
        <w:tc>
          <w:tcPr>
            <w:tcW w:w="714" w:type="dxa"/>
            <w:tcBorders>
              <w:top w:val="nil"/>
              <w:left w:val="nil"/>
              <w:bottom w:val="single" w:sz="4" w:space="0" w:color="auto"/>
              <w:right w:val="single" w:sz="4" w:space="0" w:color="auto"/>
            </w:tcBorders>
            <w:vAlign w:val="center"/>
            <w:hideMark/>
          </w:tcPr>
          <w:p w14:paraId="6BE5634F" w14:textId="77777777" w:rsidR="00C258AA" w:rsidRDefault="00C258AA">
            <w:pPr>
              <w:jc w:val="center"/>
              <w:rPr>
                <w:sz w:val="20"/>
                <w:szCs w:val="20"/>
              </w:rPr>
            </w:pPr>
            <w:r>
              <w:rPr>
                <w:sz w:val="20"/>
                <w:szCs w:val="20"/>
              </w:rPr>
              <w:t> </w:t>
            </w:r>
          </w:p>
        </w:tc>
        <w:tc>
          <w:tcPr>
            <w:tcW w:w="1422" w:type="dxa"/>
            <w:tcBorders>
              <w:top w:val="nil"/>
              <w:left w:val="nil"/>
              <w:bottom w:val="single" w:sz="4" w:space="0" w:color="auto"/>
              <w:right w:val="single" w:sz="4" w:space="0" w:color="auto"/>
            </w:tcBorders>
            <w:vAlign w:val="center"/>
            <w:hideMark/>
          </w:tcPr>
          <w:p w14:paraId="5A1FC702" w14:textId="77777777" w:rsidR="00C258AA" w:rsidRDefault="00C258AA">
            <w:pPr>
              <w:jc w:val="center"/>
              <w:rPr>
                <w:sz w:val="20"/>
                <w:szCs w:val="20"/>
              </w:rPr>
            </w:pPr>
            <w:r>
              <w:rPr>
                <w:sz w:val="20"/>
                <w:szCs w:val="20"/>
              </w:rPr>
              <w:t>986,79291</w:t>
            </w:r>
          </w:p>
        </w:tc>
        <w:tc>
          <w:tcPr>
            <w:tcW w:w="1423" w:type="dxa"/>
            <w:tcBorders>
              <w:top w:val="nil"/>
              <w:left w:val="nil"/>
              <w:bottom w:val="single" w:sz="4" w:space="0" w:color="auto"/>
              <w:right w:val="single" w:sz="4" w:space="0" w:color="auto"/>
            </w:tcBorders>
            <w:vAlign w:val="center"/>
            <w:hideMark/>
          </w:tcPr>
          <w:p w14:paraId="10227491" w14:textId="77777777" w:rsidR="00C258AA" w:rsidRDefault="00C258AA">
            <w:pPr>
              <w:jc w:val="center"/>
              <w:rPr>
                <w:sz w:val="20"/>
                <w:szCs w:val="20"/>
              </w:rPr>
            </w:pPr>
            <w:r>
              <w:rPr>
                <w:sz w:val="20"/>
                <w:szCs w:val="20"/>
              </w:rPr>
              <w:t>986,79291</w:t>
            </w:r>
          </w:p>
        </w:tc>
        <w:tc>
          <w:tcPr>
            <w:tcW w:w="1230" w:type="dxa"/>
            <w:tcBorders>
              <w:top w:val="nil"/>
              <w:left w:val="nil"/>
              <w:bottom w:val="single" w:sz="4" w:space="0" w:color="auto"/>
              <w:right w:val="single" w:sz="4" w:space="0" w:color="auto"/>
            </w:tcBorders>
            <w:vAlign w:val="center"/>
            <w:hideMark/>
          </w:tcPr>
          <w:p w14:paraId="14DE942D" w14:textId="77777777" w:rsidR="00C258AA" w:rsidRDefault="00C258AA">
            <w:pPr>
              <w:jc w:val="center"/>
              <w:rPr>
                <w:sz w:val="20"/>
                <w:szCs w:val="20"/>
              </w:rPr>
            </w:pPr>
            <w:r>
              <w:rPr>
                <w:sz w:val="20"/>
                <w:szCs w:val="20"/>
              </w:rPr>
              <w:t>0,00000</w:t>
            </w:r>
          </w:p>
        </w:tc>
        <w:tc>
          <w:tcPr>
            <w:tcW w:w="1423" w:type="dxa"/>
            <w:tcBorders>
              <w:top w:val="nil"/>
              <w:left w:val="nil"/>
              <w:bottom w:val="single" w:sz="4" w:space="0" w:color="auto"/>
              <w:right w:val="single" w:sz="4" w:space="0" w:color="auto"/>
            </w:tcBorders>
            <w:vAlign w:val="center"/>
            <w:hideMark/>
          </w:tcPr>
          <w:p w14:paraId="39E75059" w14:textId="77777777" w:rsidR="00C258AA" w:rsidRDefault="00C258AA">
            <w:pPr>
              <w:jc w:val="center"/>
              <w:rPr>
                <w:sz w:val="20"/>
                <w:szCs w:val="20"/>
              </w:rPr>
            </w:pPr>
            <w:r>
              <w:rPr>
                <w:sz w:val="20"/>
                <w:szCs w:val="20"/>
              </w:rPr>
              <w:t xml:space="preserve">493,08016  </w:t>
            </w:r>
          </w:p>
        </w:tc>
        <w:tc>
          <w:tcPr>
            <w:tcW w:w="1422" w:type="dxa"/>
            <w:tcBorders>
              <w:top w:val="nil"/>
              <w:left w:val="nil"/>
              <w:bottom w:val="single" w:sz="4" w:space="0" w:color="auto"/>
              <w:right w:val="single" w:sz="4" w:space="0" w:color="auto"/>
            </w:tcBorders>
            <w:vAlign w:val="center"/>
            <w:hideMark/>
          </w:tcPr>
          <w:p w14:paraId="7A02438A" w14:textId="77777777" w:rsidR="00C258AA" w:rsidRDefault="00C258AA">
            <w:pPr>
              <w:jc w:val="center"/>
              <w:rPr>
                <w:sz w:val="20"/>
                <w:szCs w:val="20"/>
              </w:rPr>
            </w:pPr>
            <w:r>
              <w:rPr>
                <w:sz w:val="20"/>
                <w:szCs w:val="20"/>
              </w:rPr>
              <w:t xml:space="preserve">1 479,87307  </w:t>
            </w:r>
          </w:p>
        </w:tc>
      </w:tr>
      <w:tr w:rsidR="00C258AA" w14:paraId="4577E34A" w14:textId="77777777" w:rsidTr="002D3913">
        <w:trPr>
          <w:gridAfter w:val="1"/>
          <w:wAfter w:w="28" w:type="dxa"/>
          <w:trHeight w:val="284"/>
        </w:trPr>
        <w:tc>
          <w:tcPr>
            <w:tcW w:w="5103" w:type="dxa"/>
            <w:tcBorders>
              <w:top w:val="nil"/>
              <w:left w:val="single" w:sz="4" w:space="0" w:color="auto"/>
              <w:bottom w:val="single" w:sz="4" w:space="0" w:color="auto"/>
              <w:right w:val="single" w:sz="4" w:space="0" w:color="auto"/>
            </w:tcBorders>
            <w:vAlign w:val="bottom"/>
            <w:hideMark/>
          </w:tcPr>
          <w:p w14:paraId="6A2E0893" w14:textId="77777777" w:rsidR="00C258AA" w:rsidRDefault="00C258AA">
            <w:pPr>
              <w:rPr>
                <w:sz w:val="20"/>
                <w:szCs w:val="20"/>
              </w:rPr>
            </w:pPr>
            <w:r>
              <w:rPr>
                <w:sz w:val="20"/>
                <w:szCs w:val="20"/>
              </w:rPr>
              <w:t xml:space="preserve">Закупка товаров, работ и услуг для обеспечения государственных (муниципальных) нужд </w:t>
            </w:r>
          </w:p>
        </w:tc>
        <w:tc>
          <w:tcPr>
            <w:tcW w:w="572" w:type="dxa"/>
            <w:tcBorders>
              <w:top w:val="nil"/>
              <w:left w:val="nil"/>
              <w:bottom w:val="single" w:sz="4" w:space="0" w:color="auto"/>
              <w:right w:val="single" w:sz="4" w:space="0" w:color="auto"/>
            </w:tcBorders>
            <w:vAlign w:val="center"/>
            <w:hideMark/>
          </w:tcPr>
          <w:p w14:paraId="030BD575" w14:textId="77777777" w:rsidR="00C258AA" w:rsidRDefault="00C258AA">
            <w:pPr>
              <w:jc w:val="center"/>
              <w:rPr>
                <w:sz w:val="20"/>
                <w:szCs w:val="20"/>
              </w:rPr>
            </w:pPr>
            <w:r>
              <w:rPr>
                <w:sz w:val="20"/>
                <w:szCs w:val="20"/>
              </w:rPr>
              <w:t>03</w:t>
            </w:r>
          </w:p>
        </w:tc>
        <w:tc>
          <w:tcPr>
            <w:tcW w:w="713" w:type="dxa"/>
            <w:tcBorders>
              <w:top w:val="nil"/>
              <w:left w:val="nil"/>
              <w:bottom w:val="single" w:sz="4" w:space="0" w:color="auto"/>
              <w:right w:val="single" w:sz="4" w:space="0" w:color="auto"/>
            </w:tcBorders>
            <w:vAlign w:val="center"/>
            <w:hideMark/>
          </w:tcPr>
          <w:p w14:paraId="7808AC1D" w14:textId="77777777" w:rsidR="00C258AA" w:rsidRDefault="00C258AA">
            <w:pPr>
              <w:jc w:val="center"/>
              <w:rPr>
                <w:sz w:val="20"/>
                <w:szCs w:val="20"/>
              </w:rPr>
            </w:pPr>
            <w:r>
              <w:rPr>
                <w:sz w:val="20"/>
                <w:szCs w:val="20"/>
              </w:rPr>
              <w:t>10</w:t>
            </w:r>
          </w:p>
        </w:tc>
        <w:tc>
          <w:tcPr>
            <w:tcW w:w="1423" w:type="dxa"/>
            <w:tcBorders>
              <w:top w:val="nil"/>
              <w:left w:val="nil"/>
              <w:bottom w:val="single" w:sz="4" w:space="0" w:color="auto"/>
              <w:right w:val="single" w:sz="4" w:space="0" w:color="auto"/>
            </w:tcBorders>
            <w:vAlign w:val="center"/>
            <w:hideMark/>
          </w:tcPr>
          <w:p w14:paraId="7FBFC0BB" w14:textId="77777777" w:rsidR="00C258AA" w:rsidRDefault="00C258AA">
            <w:pPr>
              <w:jc w:val="center"/>
              <w:rPr>
                <w:sz w:val="20"/>
                <w:szCs w:val="20"/>
              </w:rPr>
            </w:pPr>
            <w:r>
              <w:rPr>
                <w:sz w:val="20"/>
                <w:szCs w:val="20"/>
              </w:rPr>
              <w:t>0900399990</w:t>
            </w:r>
          </w:p>
        </w:tc>
        <w:tc>
          <w:tcPr>
            <w:tcW w:w="714" w:type="dxa"/>
            <w:tcBorders>
              <w:top w:val="nil"/>
              <w:left w:val="nil"/>
              <w:bottom w:val="single" w:sz="4" w:space="0" w:color="auto"/>
              <w:right w:val="single" w:sz="4" w:space="0" w:color="auto"/>
            </w:tcBorders>
            <w:vAlign w:val="center"/>
            <w:hideMark/>
          </w:tcPr>
          <w:p w14:paraId="7A51C1F0" w14:textId="77777777" w:rsidR="00C258AA" w:rsidRDefault="00C258AA">
            <w:pPr>
              <w:jc w:val="center"/>
              <w:rPr>
                <w:sz w:val="20"/>
                <w:szCs w:val="20"/>
              </w:rPr>
            </w:pPr>
            <w:r>
              <w:rPr>
                <w:sz w:val="20"/>
                <w:szCs w:val="20"/>
              </w:rPr>
              <w:t>200</w:t>
            </w:r>
          </w:p>
        </w:tc>
        <w:tc>
          <w:tcPr>
            <w:tcW w:w="1422" w:type="dxa"/>
            <w:tcBorders>
              <w:top w:val="nil"/>
              <w:left w:val="nil"/>
              <w:bottom w:val="single" w:sz="4" w:space="0" w:color="auto"/>
              <w:right w:val="single" w:sz="4" w:space="0" w:color="auto"/>
            </w:tcBorders>
            <w:vAlign w:val="center"/>
            <w:hideMark/>
          </w:tcPr>
          <w:p w14:paraId="2D8A05B5" w14:textId="77777777" w:rsidR="00C258AA" w:rsidRDefault="00C258AA">
            <w:pPr>
              <w:jc w:val="center"/>
              <w:rPr>
                <w:sz w:val="20"/>
                <w:szCs w:val="20"/>
              </w:rPr>
            </w:pPr>
            <w:r>
              <w:rPr>
                <w:sz w:val="20"/>
                <w:szCs w:val="20"/>
              </w:rPr>
              <w:t>986,79291</w:t>
            </w:r>
          </w:p>
        </w:tc>
        <w:tc>
          <w:tcPr>
            <w:tcW w:w="1423" w:type="dxa"/>
            <w:tcBorders>
              <w:top w:val="nil"/>
              <w:left w:val="nil"/>
              <w:bottom w:val="single" w:sz="4" w:space="0" w:color="auto"/>
              <w:right w:val="single" w:sz="4" w:space="0" w:color="auto"/>
            </w:tcBorders>
            <w:vAlign w:val="center"/>
            <w:hideMark/>
          </w:tcPr>
          <w:p w14:paraId="2309AB6D" w14:textId="77777777" w:rsidR="00C258AA" w:rsidRDefault="00C258AA">
            <w:pPr>
              <w:jc w:val="center"/>
              <w:rPr>
                <w:sz w:val="20"/>
                <w:szCs w:val="20"/>
              </w:rPr>
            </w:pPr>
            <w:r>
              <w:rPr>
                <w:sz w:val="20"/>
                <w:szCs w:val="20"/>
              </w:rPr>
              <w:t>986,79291</w:t>
            </w:r>
          </w:p>
        </w:tc>
        <w:tc>
          <w:tcPr>
            <w:tcW w:w="1230" w:type="dxa"/>
            <w:tcBorders>
              <w:top w:val="nil"/>
              <w:left w:val="nil"/>
              <w:bottom w:val="single" w:sz="4" w:space="0" w:color="auto"/>
              <w:right w:val="single" w:sz="4" w:space="0" w:color="auto"/>
            </w:tcBorders>
            <w:vAlign w:val="center"/>
            <w:hideMark/>
          </w:tcPr>
          <w:p w14:paraId="450230B1" w14:textId="77777777" w:rsidR="00C258AA" w:rsidRDefault="00C258AA">
            <w:pPr>
              <w:jc w:val="center"/>
              <w:rPr>
                <w:sz w:val="20"/>
                <w:szCs w:val="20"/>
              </w:rPr>
            </w:pPr>
            <w:r>
              <w:rPr>
                <w:sz w:val="20"/>
                <w:szCs w:val="20"/>
              </w:rPr>
              <w:t>0,00000</w:t>
            </w:r>
          </w:p>
        </w:tc>
        <w:tc>
          <w:tcPr>
            <w:tcW w:w="1423" w:type="dxa"/>
            <w:tcBorders>
              <w:top w:val="nil"/>
              <w:left w:val="nil"/>
              <w:bottom w:val="single" w:sz="4" w:space="0" w:color="auto"/>
              <w:right w:val="single" w:sz="4" w:space="0" w:color="auto"/>
            </w:tcBorders>
            <w:vAlign w:val="center"/>
            <w:hideMark/>
          </w:tcPr>
          <w:p w14:paraId="0012C3B5" w14:textId="77777777" w:rsidR="00C258AA" w:rsidRDefault="00C258AA">
            <w:pPr>
              <w:jc w:val="center"/>
              <w:rPr>
                <w:sz w:val="20"/>
                <w:szCs w:val="20"/>
              </w:rPr>
            </w:pPr>
            <w:r>
              <w:rPr>
                <w:sz w:val="20"/>
                <w:szCs w:val="20"/>
              </w:rPr>
              <w:t xml:space="preserve">493,08016  </w:t>
            </w:r>
          </w:p>
        </w:tc>
        <w:tc>
          <w:tcPr>
            <w:tcW w:w="1422" w:type="dxa"/>
            <w:tcBorders>
              <w:top w:val="nil"/>
              <w:left w:val="nil"/>
              <w:bottom w:val="single" w:sz="4" w:space="0" w:color="auto"/>
              <w:right w:val="single" w:sz="4" w:space="0" w:color="auto"/>
            </w:tcBorders>
            <w:vAlign w:val="center"/>
            <w:hideMark/>
          </w:tcPr>
          <w:p w14:paraId="6AEA9C37" w14:textId="77777777" w:rsidR="00C258AA" w:rsidRDefault="00C258AA">
            <w:pPr>
              <w:jc w:val="center"/>
              <w:rPr>
                <w:sz w:val="20"/>
                <w:szCs w:val="20"/>
              </w:rPr>
            </w:pPr>
            <w:r>
              <w:rPr>
                <w:sz w:val="20"/>
                <w:szCs w:val="20"/>
              </w:rPr>
              <w:t xml:space="preserve">1 479,87307  </w:t>
            </w:r>
          </w:p>
        </w:tc>
      </w:tr>
      <w:tr w:rsidR="00C258AA" w14:paraId="71604D00" w14:textId="77777777" w:rsidTr="002D3913">
        <w:trPr>
          <w:gridAfter w:val="1"/>
          <w:wAfter w:w="28" w:type="dxa"/>
          <w:trHeight w:val="284"/>
        </w:trPr>
        <w:tc>
          <w:tcPr>
            <w:tcW w:w="5103" w:type="dxa"/>
            <w:tcBorders>
              <w:top w:val="nil"/>
              <w:left w:val="single" w:sz="4" w:space="0" w:color="auto"/>
              <w:bottom w:val="single" w:sz="4" w:space="0" w:color="auto"/>
              <w:right w:val="single" w:sz="4" w:space="0" w:color="auto"/>
            </w:tcBorders>
            <w:vAlign w:val="bottom"/>
            <w:hideMark/>
          </w:tcPr>
          <w:p w14:paraId="2357785C" w14:textId="77777777" w:rsidR="00C258AA" w:rsidRDefault="00C258AA">
            <w:pPr>
              <w:rPr>
                <w:sz w:val="20"/>
                <w:szCs w:val="20"/>
              </w:rPr>
            </w:pPr>
            <w:r>
              <w:rPr>
                <w:sz w:val="20"/>
                <w:szCs w:val="20"/>
              </w:rPr>
              <w:t>Иные закупки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vAlign w:val="center"/>
            <w:hideMark/>
          </w:tcPr>
          <w:p w14:paraId="6DB1192B" w14:textId="77777777" w:rsidR="00C258AA" w:rsidRDefault="00C258AA">
            <w:pPr>
              <w:jc w:val="center"/>
              <w:rPr>
                <w:sz w:val="20"/>
                <w:szCs w:val="20"/>
              </w:rPr>
            </w:pPr>
            <w:r>
              <w:rPr>
                <w:sz w:val="20"/>
                <w:szCs w:val="20"/>
              </w:rPr>
              <w:t>03</w:t>
            </w:r>
          </w:p>
        </w:tc>
        <w:tc>
          <w:tcPr>
            <w:tcW w:w="713" w:type="dxa"/>
            <w:tcBorders>
              <w:top w:val="nil"/>
              <w:left w:val="nil"/>
              <w:bottom w:val="single" w:sz="4" w:space="0" w:color="auto"/>
              <w:right w:val="single" w:sz="4" w:space="0" w:color="auto"/>
            </w:tcBorders>
            <w:vAlign w:val="center"/>
            <w:hideMark/>
          </w:tcPr>
          <w:p w14:paraId="3E1F65DB" w14:textId="77777777" w:rsidR="00C258AA" w:rsidRDefault="00C258AA">
            <w:pPr>
              <w:jc w:val="center"/>
              <w:rPr>
                <w:sz w:val="20"/>
                <w:szCs w:val="20"/>
              </w:rPr>
            </w:pPr>
            <w:r>
              <w:rPr>
                <w:sz w:val="20"/>
                <w:szCs w:val="20"/>
              </w:rPr>
              <w:t>10</w:t>
            </w:r>
          </w:p>
        </w:tc>
        <w:tc>
          <w:tcPr>
            <w:tcW w:w="1423" w:type="dxa"/>
            <w:tcBorders>
              <w:top w:val="nil"/>
              <w:left w:val="nil"/>
              <w:bottom w:val="single" w:sz="4" w:space="0" w:color="auto"/>
              <w:right w:val="single" w:sz="4" w:space="0" w:color="auto"/>
            </w:tcBorders>
            <w:vAlign w:val="center"/>
            <w:hideMark/>
          </w:tcPr>
          <w:p w14:paraId="5593574D" w14:textId="77777777" w:rsidR="00C258AA" w:rsidRDefault="00C258AA">
            <w:pPr>
              <w:jc w:val="center"/>
              <w:rPr>
                <w:sz w:val="20"/>
                <w:szCs w:val="20"/>
              </w:rPr>
            </w:pPr>
            <w:r>
              <w:rPr>
                <w:sz w:val="20"/>
                <w:szCs w:val="20"/>
              </w:rPr>
              <w:t>0900399990</w:t>
            </w:r>
          </w:p>
        </w:tc>
        <w:tc>
          <w:tcPr>
            <w:tcW w:w="714" w:type="dxa"/>
            <w:tcBorders>
              <w:top w:val="nil"/>
              <w:left w:val="nil"/>
              <w:bottom w:val="single" w:sz="4" w:space="0" w:color="auto"/>
              <w:right w:val="single" w:sz="4" w:space="0" w:color="auto"/>
            </w:tcBorders>
            <w:vAlign w:val="center"/>
            <w:hideMark/>
          </w:tcPr>
          <w:p w14:paraId="10890F86" w14:textId="77777777" w:rsidR="00C258AA" w:rsidRDefault="00C258AA">
            <w:pPr>
              <w:jc w:val="center"/>
              <w:rPr>
                <w:sz w:val="20"/>
                <w:szCs w:val="20"/>
              </w:rPr>
            </w:pPr>
            <w:r>
              <w:rPr>
                <w:sz w:val="20"/>
                <w:szCs w:val="20"/>
              </w:rPr>
              <w:t>240</w:t>
            </w:r>
          </w:p>
        </w:tc>
        <w:tc>
          <w:tcPr>
            <w:tcW w:w="1422" w:type="dxa"/>
            <w:tcBorders>
              <w:top w:val="nil"/>
              <w:left w:val="nil"/>
              <w:bottom w:val="single" w:sz="4" w:space="0" w:color="auto"/>
              <w:right w:val="single" w:sz="4" w:space="0" w:color="auto"/>
            </w:tcBorders>
            <w:vAlign w:val="center"/>
            <w:hideMark/>
          </w:tcPr>
          <w:p w14:paraId="75254664" w14:textId="77777777" w:rsidR="00C258AA" w:rsidRDefault="00C258AA">
            <w:pPr>
              <w:jc w:val="center"/>
              <w:rPr>
                <w:sz w:val="20"/>
                <w:szCs w:val="20"/>
              </w:rPr>
            </w:pPr>
            <w:r>
              <w:rPr>
                <w:sz w:val="20"/>
                <w:szCs w:val="20"/>
              </w:rPr>
              <w:t>986,79291</w:t>
            </w:r>
          </w:p>
        </w:tc>
        <w:tc>
          <w:tcPr>
            <w:tcW w:w="1423" w:type="dxa"/>
            <w:tcBorders>
              <w:top w:val="nil"/>
              <w:left w:val="nil"/>
              <w:bottom w:val="single" w:sz="4" w:space="0" w:color="auto"/>
              <w:right w:val="single" w:sz="4" w:space="0" w:color="auto"/>
            </w:tcBorders>
            <w:vAlign w:val="center"/>
            <w:hideMark/>
          </w:tcPr>
          <w:p w14:paraId="320A6BCE" w14:textId="77777777" w:rsidR="00C258AA" w:rsidRDefault="00C258AA">
            <w:pPr>
              <w:jc w:val="center"/>
              <w:rPr>
                <w:sz w:val="20"/>
                <w:szCs w:val="20"/>
              </w:rPr>
            </w:pPr>
            <w:r>
              <w:rPr>
                <w:sz w:val="20"/>
                <w:szCs w:val="20"/>
              </w:rPr>
              <w:t>986,79291</w:t>
            </w:r>
          </w:p>
        </w:tc>
        <w:tc>
          <w:tcPr>
            <w:tcW w:w="1230" w:type="dxa"/>
            <w:tcBorders>
              <w:top w:val="nil"/>
              <w:left w:val="nil"/>
              <w:bottom w:val="single" w:sz="4" w:space="0" w:color="auto"/>
              <w:right w:val="single" w:sz="4" w:space="0" w:color="auto"/>
            </w:tcBorders>
            <w:vAlign w:val="center"/>
            <w:hideMark/>
          </w:tcPr>
          <w:p w14:paraId="54D692E1" w14:textId="77777777" w:rsidR="00C258AA" w:rsidRDefault="00C258AA">
            <w:pPr>
              <w:jc w:val="center"/>
              <w:rPr>
                <w:sz w:val="20"/>
                <w:szCs w:val="20"/>
              </w:rPr>
            </w:pPr>
            <w:r>
              <w:rPr>
                <w:sz w:val="20"/>
                <w:szCs w:val="20"/>
              </w:rPr>
              <w:t>0,00000</w:t>
            </w:r>
          </w:p>
        </w:tc>
        <w:tc>
          <w:tcPr>
            <w:tcW w:w="1423" w:type="dxa"/>
            <w:tcBorders>
              <w:top w:val="nil"/>
              <w:left w:val="nil"/>
              <w:bottom w:val="single" w:sz="4" w:space="0" w:color="auto"/>
              <w:right w:val="single" w:sz="4" w:space="0" w:color="auto"/>
            </w:tcBorders>
            <w:vAlign w:val="center"/>
            <w:hideMark/>
          </w:tcPr>
          <w:p w14:paraId="46CDA1CC" w14:textId="77777777" w:rsidR="00C258AA" w:rsidRDefault="00C258AA">
            <w:pPr>
              <w:jc w:val="center"/>
              <w:rPr>
                <w:sz w:val="20"/>
                <w:szCs w:val="20"/>
              </w:rPr>
            </w:pPr>
            <w:r>
              <w:rPr>
                <w:sz w:val="20"/>
                <w:szCs w:val="20"/>
              </w:rPr>
              <w:t xml:space="preserve">493,08016  </w:t>
            </w:r>
          </w:p>
        </w:tc>
        <w:tc>
          <w:tcPr>
            <w:tcW w:w="1422" w:type="dxa"/>
            <w:tcBorders>
              <w:top w:val="nil"/>
              <w:left w:val="nil"/>
              <w:bottom w:val="single" w:sz="4" w:space="0" w:color="auto"/>
              <w:right w:val="single" w:sz="4" w:space="0" w:color="auto"/>
            </w:tcBorders>
            <w:vAlign w:val="center"/>
            <w:hideMark/>
          </w:tcPr>
          <w:p w14:paraId="59C4E3B4" w14:textId="77777777" w:rsidR="00C258AA" w:rsidRDefault="00C258AA">
            <w:pPr>
              <w:jc w:val="center"/>
              <w:rPr>
                <w:sz w:val="20"/>
                <w:szCs w:val="20"/>
              </w:rPr>
            </w:pPr>
            <w:r>
              <w:rPr>
                <w:sz w:val="20"/>
                <w:szCs w:val="20"/>
              </w:rPr>
              <w:t xml:space="preserve">1 479,87307  </w:t>
            </w:r>
          </w:p>
        </w:tc>
      </w:tr>
      <w:tr w:rsidR="00C258AA" w14:paraId="38CFC355" w14:textId="77777777" w:rsidTr="002D3913">
        <w:trPr>
          <w:gridAfter w:val="1"/>
          <w:wAfter w:w="28" w:type="dxa"/>
          <w:trHeight w:val="284"/>
        </w:trPr>
        <w:tc>
          <w:tcPr>
            <w:tcW w:w="5103" w:type="dxa"/>
            <w:tcBorders>
              <w:top w:val="nil"/>
              <w:left w:val="single" w:sz="4" w:space="0" w:color="auto"/>
              <w:bottom w:val="single" w:sz="4" w:space="0" w:color="auto"/>
              <w:right w:val="single" w:sz="4" w:space="0" w:color="auto"/>
            </w:tcBorders>
            <w:vAlign w:val="bottom"/>
            <w:hideMark/>
          </w:tcPr>
          <w:p w14:paraId="1676E653" w14:textId="77777777" w:rsidR="00C258AA" w:rsidRDefault="00C258AA">
            <w:pPr>
              <w:rPr>
                <w:sz w:val="20"/>
                <w:szCs w:val="20"/>
              </w:rPr>
            </w:pPr>
            <w:r>
              <w:rPr>
                <w:sz w:val="20"/>
                <w:szCs w:val="20"/>
              </w:rPr>
              <w:t>Другие вопросы в области национальной безопасности и правоохранительной деятельности</w:t>
            </w:r>
          </w:p>
        </w:tc>
        <w:tc>
          <w:tcPr>
            <w:tcW w:w="572" w:type="dxa"/>
            <w:tcBorders>
              <w:top w:val="nil"/>
              <w:left w:val="nil"/>
              <w:bottom w:val="single" w:sz="4" w:space="0" w:color="auto"/>
              <w:right w:val="single" w:sz="4" w:space="0" w:color="auto"/>
            </w:tcBorders>
            <w:vAlign w:val="center"/>
            <w:hideMark/>
          </w:tcPr>
          <w:p w14:paraId="6A6EB23A" w14:textId="77777777" w:rsidR="00C258AA" w:rsidRDefault="00C258AA">
            <w:pPr>
              <w:jc w:val="center"/>
              <w:rPr>
                <w:sz w:val="20"/>
                <w:szCs w:val="20"/>
              </w:rPr>
            </w:pPr>
            <w:r>
              <w:rPr>
                <w:sz w:val="20"/>
                <w:szCs w:val="20"/>
              </w:rPr>
              <w:t>03</w:t>
            </w:r>
          </w:p>
        </w:tc>
        <w:tc>
          <w:tcPr>
            <w:tcW w:w="713" w:type="dxa"/>
            <w:tcBorders>
              <w:top w:val="nil"/>
              <w:left w:val="nil"/>
              <w:bottom w:val="single" w:sz="4" w:space="0" w:color="auto"/>
              <w:right w:val="single" w:sz="4" w:space="0" w:color="auto"/>
            </w:tcBorders>
            <w:vAlign w:val="center"/>
            <w:hideMark/>
          </w:tcPr>
          <w:p w14:paraId="33B83E20" w14:textId="77777777" w:rsidR="00C258AA" w:rsidRDefault="00C258AA">
            <w:pPr>
              <w:jc w:val="center"/>
              <w:rPr>
                <w:sz w:val="20"/>
                <w:szCs w:val="20"/>
              </w:rPr>
            </w:pPr>
            <w:r>
              <w:rPr>
                <w:sz w:val="20"/>
                <w:szCs w:val="20"/>
              </w:rPr>
              <w:t>14</w:t>
            </w:r>
          </w:p>
        </w:tc>
        <w:tc>
          <w:tcPr>
            <w:tcW w:w="1423" w:type="dxa"/>
            <w:tcBorders>
              <w:top w:val="nil"/>
              <w:left w:val="nil"/>
              <w:bottom w:val="single" w:sz="4" w:space="0" w:color="auto"/>
              <w:right w:val="single" w:sz="4" w:space="0" w:color="auto"/>
            </w:tcBorders>
            <w:vAlign w:val="center"/>
            <w:hideMark/>
          </w:tcPr>
          <w:p w14:paraId="3E343069" w14:textId="77777777" w:rsidR="00C258AA" w:rsidRDefault="00C258AA">
            <w:pPr>
              <w:jc w:val="center"/>
              <w:rPr>
                <w:sz w:val="20"/>
                <w:szCs w:val="20"/>
              </w:rPr>
            </w:pPr>
            <w:r>
              <w:rPr>
                <w:sz w:val="20"/>
                <w:szCs w:val="20"/>
              </w:rPr>
              <w:t> </w:t>
            </w:r>
          </w:p>
        </w:tc>
        <w:tc>
          <w:tcPr>
            <w:tcW w:w="714" w:type="dxa"/>
            <w:tcBorders>
              <w:top w:val="nil"/>
              <w:left w:val="nil"/>
              <w:bottom w:val="single" w:sz="4" w:space="0" w:color="auto"/>
              <w:right w:val="single" w:sz="4" w:space="0" w:color="auto"/>
            </w:tcBorders>
            <w:vAlign w:val="center"/>
            <w:hideMark/>
          </w:tcPr>
          <w:p w14:paraId="7331FD5D" w14:textId="77777777" w:rsidR="00C258AA" w:rsidRDefault="00C258AA">
            <w:pPr>
              <w:jc w:val="center"/>
              <w:rPr>
                <w:sz w:val="20"/>
                <w:szCs w:val="20"/>
              </w:rPr>
            </w:pPr>
            <w:r>
              <w:rPr>
                <w:sz w:val="20"/>
                <w:szCs w:val="20"/>
              </w:rPr>
              <w:t> </w:t>
            </w:r>
          </w:p>
        </w:tc>
        <w:tc>
          <w:tcPr>
            <w:tcW w:w="1422" w:type="dxa"/>
            <w:tcBorders>
              <w:top w:val="nil"/>
              <w:left w:val="nil"/>
              <w:bottom w:val="single" w:sz="4" w:space="0" w:color="auto"/>
              <w:right w:val="single" w:sz="4" w:space="0" w:color="auto"/>
            </w:tcBorders>
            <w:vAlign w:val="center"/>
            <w:hideMark/>
          </w:tcPr>
          <w:p w14:paraId="5FD1D517" w14:textId="77777777" w:rsidR="00C258AA" w:rsidRDefault="00C258AA">
            <w:pPr>
              <w:jc w:val="center"/>
              <w:rPr>
                <w:sz w:val="20"/>
                <w:szCs w:val="20"/>
              </w:rPr>
            </w:pPr>
            <w:r>
              <w:rPr>
                <w:sz w:val="20"/>
                <w:szCs w:val="20"/>
              </w:rPr>
              <w:t>2 167,59583</w:t>
            </w:r>
          </w:p>
        </w:tc>
        <w:tc>
          <w:tcPr>
            <w:tcW w:w="1423" w:type="dxa"/>
            <w:tcBorders>
              <w:top w:val="nil"/>
              <w:left w:val="nil"/>
              <w:bottom w:val="single" w:sz="4" w:space="0" w:color="auto"/>
              <w:right w:val="single" w:sz="4" w:space="0" w:color="auto"/>
            </w:tcBorders>
            <w:vAlign w:val="center"/>
            <w:hideMark/>
          </w:tcPr>
          <w:p w14:paraId="0FE8BA63" w14:textId="77777777" w:rsidR="00C258AA" w:rsidRDefault="00C258AA">
            <w:pPr>
              <w:jc w:val="center"/>
              <w:rPr>
                <w:sz w:val="20"/>
                <w:szCs w:val="20"/>
              </w:rPr>
            </w:pPr>
            <w:r>
              <w:rPr>
                <w:sz w:val="20"/>
                <w:szCs w:val="20"/>
              </w:rPr>
              <w:t>2 167,59583</w:t>
            </w:r>
          </w:p>
        </w:tc>
        <w:tc>
          <w:tcPr>
            <w:tcW w:w="1230" w:type="dxa"/>
            <w:tcBorders>
              <w:top w:val="nil"/>
              <w:left w:val="nil"/>
              <w:bottom w:val="single" w:sz="4" w:space="0" w:color="auto"/>
              <w:right w:val="single" w:sz="4" w:space="0" w:color="auto"/>
            </w:tcBorders>
            <w:vAlign w:val="center"/>
            <w:hideMark/>
          </w:tcPr>
          <w:p w14:paraId="6E431212" w14:textId="77777777" w:rsidR="00C258AA" w:rsidRDefault="00C258AA">
            <w:pPr>
              <w:jc w:val="center"/>
              <w:rPr>
                <w:sz w:val="20"/>
                <w:szCs w:val="20"/>
              </w:rPr>
            </w:pPr>
            <w:r>
              <w:rPr>
                <w:sz w:val="20"/>
                <w:szCs w:val="20"/>
              </w:rPr>
              <w:t>0,00000</w:t>
            </w:r>
          </w:p>
        </w:tc>
        <w:tc>
          <w:tcPr>
            <w:tcW w:w="1423" w:type="dxa"/>
            <w:tcBorders>
              <w:top w:val="nil"/>
              <w:left w:val="nil"/>
              <w:bottom w:val="single" w:sz="4" w:space="0" w:color="auto"/>
              <w:right w:val="single" w:sz="4" w:space="0" w:color="auto"/>
            </w:tcBorders>
            <w:vAlign w:val="center"/>
            <w:hideMark/>
          </w:tcPr>
          <w:p w14:paraId="1E193FE4" w14:textId="77777777" w:rsidR="00C258AA" w:rsidRDefault="00C258AA">
            <w:pPr>
              <w:jc w:val="center"/>
              <w:rPr>
                <w:sz w:val="20"/>
                <w:szCs w:val="20"/>
              </w:rPr>
            </w:pPr>
            <w:r>
              <w:rPr>
                <w:sz w:val="20"/>
                <w:szCs w:val="20"/>
              </w:rPr>
              <w:t xml:space="preserve">0,00000  </w:t>
            </w:r>
          </w:p>
        </w:tc>
        <w:tc>
          <w:tcPr>
            <w:tcW w:w="1422" w:type="dxa"/>
            <w:tcBorders>
              <w:top w:val="nil"/>
              <w:left w:val="nil"/>
              <w:bottom w:val="single" w:sz="4" w:space="0" w:color="auto"/>
              <w:right w:val="single" w:sz="4" w:space="0" w:color="auto"/>
            </w:tcBorders>
            <w:vAlign w:val="center"/>
            <w:hideMark/>
          </w:tcPr>
          <w:p w14:paraId="49B4D157" w14:textId="77777777" w:rsidR="00C258AA" w:rsidRDefault="00C258AA">
            <w:pPr>
              <w:jc w:val="center"/>
              <w:rPr>
                <w:sz w:val="20"/>
                <w:szCs w:val="20"/>
              </w:rPr>
            </w:pPr>
            <w:r>
              <w:rPr>
                <w:sz w:val="20"/>
                <w:szCs w:val="20"/>
              </w:rPr>
              <w:t xml:space="preserve">2 167,59583  </w:t>
            </w:r>
          </w:p>
        </w:tc>
      </w:tr>
      <w:tr w:rsidR="00C258AA" w14:paraId="04C2F376" w14:textId="77777777" w:rsidTr="002D3913">
        <w:trPr>
          <w:gridAfter w:val="1"/>
          <w:wAfter w:w="28" w:type="dxa"/>
          <w:trHeight w:val="284"/>
        </w:trPr>
        <w:tc>
          <w:tcPr>
            <w:tcW w:w="5103" w:type="dxa"/>
            <w:tcBorders>
              <w:top w:val="nil"/>
              <w:left w:val="single" w:sz="4" w:space="0" w:color="auto"/>
              <w:bottom w:val="single" w:sz="4" w:space="0" w:color="auto"/>
              <w:right w:val="single" w:sz="4" w:space="0" w:color="auto"/>
            </w:tcBorders>
            <w:vAlign w:val="bottom"/>
            <w:hideMark/>
          </w:tcPr>
          <w:p w14:paraId="15856DB9" w14:textId="77777777" w:rsidR="00C258AA" w:rsidRDefault="00C258AA">
            <w:pPr>
              <w:rPr>
                <w:sz w:val="20"/>
                <w:szCs w:val="20"/>
              </w:rPr>
            </w:pPr>
            <w:r>
              <w:rPr>
                <w:sz w:val="20"/>
                <w:szCs w:val="20"/>
              </w:rPr>
              <w:t>Муниципальная программа "Профилактика правонарушений на территории сельского поселения Салым"</w:t>
            </w:r>
          </w:p>
        </w:tc>
        <w:tc>
          <w:tcPr>
            <w:tcW w:w="572" w:type="dxa"/>
            <w:tcBorders>
              <w:top w:val="nil"/>
              <w:left w:val="nil"/>
              <w:bottom w:val="single" w:sz="4" w:space="0" w:color="auto"/>
              <w:right w:val="single" w:sz="4" w:space="0" w:color="auto"/>
            </w:tcBorders>
            <w:vAlign w:val="center"/>
            <w:hideMark/>
          </w:tcPr>
          <w:p w14:paraId="3ACEFD84" w14:textId="77777777" w:rsidR="00C258AA" w:rsidRDefault="00C258AA">
            <w:pPr>
              <w:jc w:val="center"/>
              <w:rPr>
                <w:sz w:val="20"/>
                <w:szCs w:val="20"/>
              </w:rPr>
            </w:pPr>
            <w:r>
              <w:rPr>
                <w:sz w:val="20"/>
                <w:szCs w:val="20"/>
              </w:rPr>
              <w:t>03</w:t>
            </w:r>
          </w:p>
        </w:tc>
        <w:tc>
          <w:tcPr>
            <w:tcW w:w="713" w:type="dxa"/>
            <w:tcBorders>
              <w:top w:val="nil"/>
              <w:left w:val="nil"/>
              <w:bottom w:val="single" w:sz="4" w:space="0" w:color="auto"/>
              <w:right w:val="single" w:sz="4" w:space="0" w:color="auto"/>
            </w:tcBorders>
            <w:vAlign w:val="center"/>
            <w:hideMark/>
          </w:tcPr>
          <w:p w14:paraId="31E08A58" w14:textId="77777777" w:rsidR="00C258AA" w:rsidRDefault="00C258AA">
            <w:pPr>
              <w:jc w:val="center"/>
              <w:rPr>
                <w:sz w:val="20"/>
                <w:szCs w:val="20"/>
              </w:rPr>
            </w:pPr>
            <w:r>
              <w:rPr>
                <w:sz w:val="20"/>
                <w:szCs w:val="20"/>
              </w:rPr>
              <w:t>14</w:t>
            </w:r>
          </w:p>
        </w:tc>
        <w:tc>
          <w:tcPr>
            <w:tcW w:w="1423" w:type="dxa"/>
            <w:tcBorders>
              <w:top w:val="nil"/>
              <w:left w:val="nil"/>
              <w:bottom w:val="single" w:sz="4" w:space="0" w:color="auto"/>
              <w:right w:val="single" w:sz="4" w:space="0" w:color="auto"/>
            </w:tcBorders>
            <w:vAlign w:val="center"/>
            <w:hideMark/>
          </w:tcPr>
          <w:p w14:paraId="0E282032" w14:textId="77777777" w:rsidR="00C258AA" w:rsidRDefault="00C258AA">
            <w:pPr>
              <w:jc w:val="center"/>
              <w:rPr>
                <w:sz w:val="20"/>
                <w:szCs w:val="20"/>
              </w:rPr>
            </w:pPr>
            <w:r>
              <w:rPr>
                <w:sz w:val="20"/>
                <w:szCs w:val="20"/>
              </w:rPr>
              <w:t>0300000000</w:t>
            </w:r>
          </w:p>
        </w:tc>
        <w:tc>
          <w:tcPr>
            <w:tcW w:w="714" w:type="dxa"/>
            <w:tcBorders>
              <w:top w:val="nil"/>
              <w:left w:val="nil"/>
              <w:bottom w:val="single" w:sz="4" w:space="0" w:color="auto"/>
              <w:right w:val="single" w:sz="4" w:space="0" w:color="auto"/>
            </w:tcBorders>
            <w:vAlign w:val="center"/>
            <w:hideMark/>
          </w:tcPr>
          <w:p w14:paraId="3467E9EB" w14:textId="77777777" w:rsidR="00C258AA" w:rsidRDefault="00C258AA">
            <w:pPr>
              <w:jc w:val="center"/>
              <w:rPr>
                <w:sz w:val="20"/>
                <w:szCs w:val="20"/>
              </w:rPr>
            </w:pPr>
            <w:r>
              <w:rPr>
                <w:sz w:val="20"/>
                <w:szCs w:val="20"/>
              </w:rPr>
              <w:t> </w:t>
            </w:r>
          </w:p>
        </w:tc>
        <w:tc>
          <w:tcPr>
            <w:tcW w:w="1422" w:type="dxa"/>
            <w:tcBorders>
              <w:top w:val="nil"/>
              <w:left w:val="nil"/>
              <w:bottom w:val="single" w:sz="4" w:space="0" w:color="auto"/>
              <w:right w:val="single" w:sz="4" w:space="0" w:color="auto"/>
            </w:tcBorders>
            <w:vAlign w:val="center"/>
            <w:hideMark/>
          </w:tcPr>
          <w:p w14:paraId="1185A85A" w14:textId="77777777" w:rsidR="00C258AA" w:rsidRDefault="00C258AA">
            <w:pPr>
              <w:jc w:val="center"/>
              <w:rPr>
                <w:sz w:val="20"/>
                <w:szCs w:val="20"/>
              </w:rPr>
            </w:pPr>
            <w:r>
              <w:rPr>
                <w:sz w:val="20"/>
                <w:szCs w:val="20"/>
              </w:rPr>
              <w:t>2 167,59583</w:t>
            </w:r>
          </w:p>
        </w:tc>
        <w:tc>
          <w:tcPr>
            <w:tcW w:w="1423" w:type="dxa"/>
            <w:tcBorders>
              <w:top w:val="nil"/>
              <w:left w:val="nil"/>
              <w:bottom w:val="single" w:sz="4" w:space="0" w:color="auto"/>
              <w:right w:val="single" w:sz="4" w:space="0" w:color="auto"/>
            </w:tcBorders>
            <w:vAlign w:val="center"/>
            <w:hideMark/>
          </w:tcPr>
          <w:p w14:paraId="4F983F37" w14:textId="77777777" w:rsidR="00C258AA" w:rsidRDefault="00C258AA">
            <w:pPr>
              <w:jc w:val="center"/>
              <w:rPr>
                <w:sz w:val="20"/>
                <w:szCs w:val="20"/>
              </w:rPr>
            </w:pPr>
            <w:r>
              <w:rPr>
                <w:sz w:val="20"/>
                <w:szCs w:val="20"/>
              </w:rPr>
              <w:t>2 167,59583</w:t>
            </w:r>
          </w:p>
        </w:tc>
        <w:tc>
          <w:tcPr>
            <w:tcW w:w="1230" w:type="dxa"/>
            <w:tcBorders>
              <w:top w:val="nil"/>
              <w:left w:val="nil"/>
              <w:bottom w:val="single" w:sz="4" w:space="0" w:color="auto"/>
              <w:right w:val="single" w:sz="4" w:space="0" w:color="auto"/>
            </w:tcBorders>
            <w:vAlign w:val="center"/>
            <w:hideMark/>
          </w:tcPr>
          <w:p w14:paraId="1EBDF580" w14:textId="77777777" w:rsidR="00C258AA" w:rsidRDefault="00C258AA">
            <w:pPr>
              <w:jc w:val="center"/>
              <w:rPr>
                <w:sz w:val="20"/>
                <w:szCs w:val="20"/>
              </w:rPr>
            </w:pPr>
            <w:r>
              <w:rPr>
                <w:sz w:val="20"/>
                <w:szCs w:val="20"/>
              </w:rPr>
              <w:t>0,00000</w:t>
            </w:r>
          </w:p>
        </w:tc>
        <w:tc>
          <w:tcPr>
            <w:tcW w:w="1423" w:type="dxa"/>
            <w:tcBorders>
              <w:top w:val="nil"/>
              <w:left w:val="nil"/>
              <w:bottom w:val="single" w:sz="4" w:space="0" w:color="auto"/>
              <w:right w:val="single" w:sz="4" w:space="0" w:color="auto"/>
            </w:tcBorders>
            <w:vAlign w:val="center"/>
            <w:hideMark/>
          </w:tcPr>
          <w:p w14:paraId="78800524" w14:textId="77777777" w:rsidR="00C258AA" w:rsidRDefault="00C258AA">
            <w:pPr>
              <w:jc w:val="center"/>
              <w:rPr>
                <w:sz w:val="20"/>
                <w:szCs w:val="20"/>
              </w:rPr>
            </w:pPr>
            <w:r>
              <w:rPr>
                <w:sz w:val="20"/>
                <w:szCs w:val="20"/>
              </w:rPr>
              <w:t xml:space="preserve">0,00000  </w:t>
            </w:r>
          </w:p>
        </w:tc>
        <w:tc>
          <w:tcPr>
            <w:tcW w:w="1422" w:type="dxa"/>
            <w:tcBorders>
              <w:top w:val="nil"/>
              <w:left w:val="nil"/>
              <w:bottom w:val="single" w:sz="4" w:space="0" w:color="auto"/>
              <w:right w:val="single" w:sz="4" w:space="0" w:color="auto"/>
            </w:tcBorders>
            <w:vAlign w:val="center"/>
            <w:hideMark/>
          </w:tcPr>
          <w:p w14:paraId="62522785" w14:textId="77777777" w:rsidR="00C258AA" w:rsidRDefault="00C258AA">
            <w:pPr>
              <w:jc w:val="center"/>
              <w:rPr>
                <w:sz w:val="20"/>
                <w:szCs w:val="20"/>
              </w:rPr>
            </w:pPr>
            <w:r>
              <w:rPr>
                <w:sz w:val="20"/>
                <w:szCs w:val="20"/>
              </w:rPr>
              <w:t xml:space="preserve">2 167,59583  </w:t>
            </w:r>
          </w:p>
        </w:tc>
      </w:tr>
      <w:tr w:rsidR="00C258AA" w14:paraId="74688CEB" w14:textId="77777777" w:rsidTr="002D3913">
        <w:trPr>
          <w:gridAfter w:val="1"/>
          <w:wAfter w:w="28" w:type="dxa"/>
          <w:trHeight w:val="284"/>
        </w:trPr>
        <w:tc>
          <w:tcPr>
            <w:tcW w:w="5103" w:type="dxa"/>
            <w:tcBorders>
              <w:top w:val="nil"/>
              <w:left w:val="single" w:sz="4" w:space="0" w:color="auto"/>
              <w:bottom w:val="single" w:sz="4" w:space="0" w:color="auto"/>
              <w:right w:val="single" w:sz="4" w:space="0" w:color="auto"/>
            </w:tcBorders>
            <w:vAlign w:val="bottom"/>
            <w:hideMark/>
          </w:tcPr>
          <w:p w14:paraId="460296B0" w14:textId="77777777" w:rsidR="00C258AA" w:rsidRDefault="00C258AA">
            <w:pPr>
              <w:rPr>
                <w:sz w:val="20"/>
                <w:szCs w:val="20"/>
              </w:rPr>
            </w:pPr>
            <w:r>
              <w:rPr>
                <w:sz w:val="20"/>
                <w:szCs w:val="20"/>
              </w:rPr>
              <w:t>Основное мероприятие " Создание условий для деятельности народных дружин"</w:t>
            </w:r>
          </w:p>
        </w:tc>
        <w:tc>
          <w:tcPr>
            <w:tcW w:w="572" w:type="dxa"/>
            <w:tcBorders>
              <w:top w:val="nil"/>
              <w:left w:val="nil"/>
              <w:bottom w:val="single" w:sz="4" w:space="0" w:color="auto"/>
              <w:right w:val="single" w:sz="4" w:space="0" w:color="auto"/>
            </w:tcBorders>
            <w:vAlign w:val="center"/>
            <w:hideMark/>
          </w:tcPr>
          <w:p w14:paraId="6C5BA6D7" w14:textId="77777777" w:rsidR="00C258AA" w:rsidRDefault="00C258AA">
            <w:pPr>
              <w:jc w:val="center"/>
              <w:rPr>
                <w:sz w:val="20"/>
                <w:szCs w:val="20"/>
              </w:rPr>
            </w:pPr>
            <w:r>
              <w:rPr>
                <w:sz w:val="20"/>
                <w:szCs w:val="20"/>
              </w:rPr>
              <w:t>03</w:t>
            </w:r>
          </w:p>
        </w:tc>
        <w:tc>
          <w:tcPr>
            <w:tcW w:w="713" w:type="dxa"/>
            <w:tcBorders>
              <w:top w:val="nil"/>
              <w:left w:val="nil"/>
              <w:bottom w:val="single" w:sz="4" w:space="0" w:color="auto"/>
              <w:right w:val="single" w:sz="4" w:space="0" w:color="auto"/>
            </w:tcBorders>
            <w:vAlign w:val="center"/>
            <w:hideMark/>
          </w:tcPr>
          <w:p w14:paraId="131C7C32" w14:textId="77777777" w:rsidR="00C258AA" w:rsidRDefault="00C258AA">
            <w:pPr>
              <w:jc w:val="center"/>
              <w:rPr>
                <w:sz w:val="20"/>
                <w:szCs w:val="20"/>
              </w:rPr>
            </w:pPr>
            <w:r>
              <w:rPr>
                <w:sz w:val="20"/>
                <w:szCs w:val="20"/>
              </w:rPr>
              <w:t>14</w:t>
            </w:r>
          </w:p>
        </w:tc>
        <w:tc>
          <w:tcPr>
            <w:tcW w:w="1423" w:type="dxa"/>
            <w:tcBorders>
              <w:top w:val="nil"/>
              <w:left w:val="nil"/>
              <w:bottom w:val="single" w:sz="4" w:space="0" w:color="auto"/>
              <w:right w:val="single" w:sz="4" w:space="0" w:color="auto"/>
            </w:tcBorders>
            <w:vAlign w:val="center"/>
            <w:hideMark/>
          </w:tcPr>
          <w:p w14:paraId="46D547D4" w14:textId="77777777" w:rsidR="00C258AA" w:rsidRDefault="00C258AA">
            <w:pPr>
              <w:jc w:val="center"/>
              <w:rPr>
                <w:sz w:val="20"/>
                <w:szCs w:val="20"/>
              </w:rPr>
            </w:pPr>
            <w:r>
              <w:rPr>
                <w:sz w:val="20"/>
                <w:szCs w:val="20"/>
              </w:rPr>
              <w:t>0300100000</w:t>
            </w:r>
          </w:p>
        </w:tc>
        <w:tc>
          <w:tcPr>
            <w:tcW w:w="714" w:type="dxa"/>
            <w:tcBorders>
              <w:top w:val="nil"/>
              <w:left w:val="nil"/>
              <w:bottom w:val="single" w:sz="4" w:space="0" w:color="auto"/>
              <w:right w:val="single" w:sz="4" w:space="0" w:color="auto"/>
            </w:tcBorders>
            <w:vAlign w:val="center"/>
            <w:hideMark/>
          </w:tcPr>
          <w:p w14:paraId="7F317CA8" w14:textId="77777777" w:rsidR="00C258AA" w:rsidRDefault="00C258AA">
            <w:pPr>
              <w:jc w:val="center"/>
              <w:rPr>
                <w:sz w:val="20"/>
                <w:szCs w:val="20"/>
              </w:rPr>
            </w:pPr>
            <w:r>
              <w:rPr>
                <w:sz w:val="20"/>
                <w:szCs w:val="20"/>
              </w:rPr>
              <w:t> </w:t>
            </w:r>
          </w:p>
        </w:tc>
        <w:tc>
          <w:tcPr>
            <w:tcW w:w="1422" w:type="dxa"/>
            <w:tcBorders>
              <w:top w:val="nil"/>
              <w:left w:val="nil"/>
              <w:bottom w:val="single" w:sz="4" w:space="0" w:color="auto"/>
              <w:right w:val="single" w:sz="4" w:space="0" w:color="auto"/>
            </w:tcBorders>
            <w:vAlign w:val="center"/>
            <w:hideMark/>
          </w:tcPr>
          <w:p w14:paraId="288847C5" w14:textId="77777777" w:rsidR="00C258AA" w:rsidRDefault="00C258AA">
            <w:pPr>
              <w:jc w:val="center"/>
              <w:rPr>
                <w:sz w:val="20"/>
                <w:szCs w:val="20"/>
              </w:rPr>
            </w:pPr>
            <w:r>
              <w:rPr>
                <w:sz w:val="20"/>
                <w:szCs w:val="20"/>
              </w:rPr>
              <w:t>68,20454</w:t>
            </w:r>
          </w:p>
        </w:tc>
        <w:tc>
          <w:tcPr>
            <w:tcW w:w="1423" w:type="dxa"/>
            <w:tcBorders>
              <w:top w:val="nil"/>
              <w:left w:val="nil"/>
              <w:bottom w:val="single" w:sz="4" w:space="0" w:color="auto"/>
              <w:right w:val="single" w:sz="4" w:space="0" w:color="auto"/>
            </w:tcBorders>
            <w:vAlign w:val="center"/>
            <w:hideMark/>
          </w:tcPr>
          <w:p w14:paraId="0F362B75" w14:textId="77777777" w:rsidR="00C258AA" w:rsidRDefault="00C258AA">
            <w:pPr>
              <w:jc w:val="center"/>
              <w:rPr>
                <w:sz w:val="20"/>
                <w:szCs w:val="20"/>
              </w:rPr>
            </w:pPr>
            <w:r>
              <w:rPr>
                <w:sz w:val="20"/>
                <w:szCs w:val="20"/>
              </w:rPr>
              <w:t>68,20454</w:t>
            </w:r>
          </w:p>
        </w:tc>
        <w:tc>
          <w:tcPr>
            <w:tcW w:w="1230" w:type="dxa"/>
            <w:tcBorders>
              <w:top w:val="nil"/>
              <w:left w:val="nil"/>
              <w:bottom w:val="single" w:sz="4" w:space="0" w:color="auto"/>
              <w:right w:val="single" w:sz="4" w:space="0" w:color="auto"/>
            </w:tcBorders>
            <w:vAlign w:val="center"/>
            <w:hideMark/>
          </w:tcPr>
          <w:p w14:paraId="2C2DE7A5" w14:textId="77777777" w:rsidR="00C258AA" w:rsidRDefault="00C258AA">
            <w:pPr>
              <w:jc w:val="center"/>
              <w:rPr>
                <w:sz w:val="20"/>
                <w:szCs w:val="20"/>
              </w:rPr>
            </w:pPr>
            <w:r>
              <w:rPr>
                <w:sz w:val="20"/>
                <w:szCs w:val="20"/>
              </w:rPr>
              <w:t>0,00000</w:t>
            </w:r>
          </w:p>
        </w:tc>
        <w:tc>
          <w:tcPr>
            <w:tcW w:w="1423" w:type="dxa"/>
            <w:tcBorders>
              <w:top w:val="nil"/>
              <w:left w:val="nil"/>
              <w:bottom w:val="single" w:sz="4" w:space="0" w:color="auto"/>
              <w:right w:val="single" w:sz="4" w:space="0" w:color="auto"/>
            </w:tcBorders>
            <w:vAlign w:val="center"/>
            <w:hideMark/>
          </w:tcPr>
          <w:p w14:paraId="781C6AFF" w14:textId="77777777" w:rsidR="00C258AA" w:rsidRDefault="00C258AA">
            <w:pPr>
              <w:jc w:val="center"/>
              <w:rPr>
                <w:sz w:val="20"/>
                <w:szCs w:val="20"/>
              </w:rPr>
            </w:pPr>
            <w:r>
              <w:rPr>
                <w:sz w:val="20"/>
                <w:szCs w:val="20"/>
              </w:rPr>
              <w:t xml:space="preserve">0,00000  </w:t>
            </w:r>
          </w:p>
        </w:tc>
        <w:tc>
          <w:tcPr>
            <w:tcW w:w="1422" w:type="dxa"/>
            <w:tcBorders>
              <w:top w:val="nil"/>
              <w:left w:val="nil"/>
              <w:bottom w:val="single" w:sz="4" w:space="0" w:color="auto"/>
              <w:right w:val="single" w:sz="4" w:space="0" w:color="auto"/>
            </w:tcBorders>
            <w:vAlign w:val="center"/>
            <w:hideMark/>
          </w:tcPr>
          <w:p w14:paraId="7541B278" w14:textId="77777777" w:rsidR="00C258AA" w:rsidRDefault="00C258AA">
            <w:pPr>
              <w:jc w:val="center"/>
              <w:rPr>
                <w:sz w:val="20"/>
                <w:szCs w:val="20"/>
              </w:rPr>
            </w:pPr>
            <w:r>
              <w:rPr>
                <w:sz w:val="20"/>
                <w:szCs w:val="20"/>
              </w:rPr>
              <w:t xml:space="preserve">68,20454  </w:t>
            </w:r>
          </w:p>
        </w:tc>
      </w:tr>
      <w:tr w:rsidR="00C258AA" w14:paraId="7EB93E34" w14:textId="77777777" w:rsidTr="002D3913">
        <w:trPr>
          <w:gridAfter w:val="1"/>
          <w:wAfter w:w="28" w:type="dxa"/>
          <w:trHeight w:val="284"/>
        </w:trPr>
        <w:tc>
          <w:tcPr>
            <w:tcW w:w="5103" w:type="dxa"/>
            <w:tcBorders>
              <w:top w:val="nil"/>
              <w:left w:val="single" w:sz="4" w:space="0" w:color="auto"/>
              <w:bottom w:val="single" w:sz="4" w:space="0" w:color="auto"/>
              <w:right w:val="single" w:sz="4" w:space="0" w:color="auto"/>
            </w:tcBorders>
            <w:vAlign w:val="bottom"/>
            <w:hideMark/>
          </w:tcPr>
          <w:p w14:paraId="69F2FFCA" w14:textId="77777777" w:rsidR="00C258AA" w:rsidRDefault="00C258AA">
            <w:pPr>
              <w:rPr>
                <w:sz w:val="20"/>
                <w:szCs w:val="20"/>
              </w:rPr>
            </w:pPr>
            <w:r>
              <w:rPr>
                <w:sz w:val="20"/>
                <w:szCs w:val="20"/>
              </w:rPr>
              <w:t>Cоздание условий для деятельности народных дружин за счет средств бюджета муниципального образования</w:t>
            </w:r>
          </w:p>
        </w:tc>
        <w:tc>
          <w:tcPr>
            <w:tcW w:w="572" w:type="dxa"/>
            <w:tcBorders>
              <w:top w:val="nil"/>
              <w:left w:val="nil"/>
              <w:bottom w:val="single" w:sz="4" w:space="0" w:color="auto"/>
              <w:right w:val="single" w:sz="4" w:space="0" w:color="auto"/>
            </w:tcBorders>
            <w:vAlign w:val="center"/>
            <w:hideMark/>
          </w:tcPr>
          <w:p w14:paraId="2A4BE24B" w14:textId="77777777" w:rsidR="00C258AA" w:rsidRDefault="00C258AA">
            <w:pPr>
              <w:jc w:val="center"/>
              <w:rPr>
                <w:sz w:val="20"/>
                <w:szCs w:val="20"/>
              </w:rPr>
            </w:pPr>
            <w:r>
              <w:rPr>
                <w:sz w:val="20"/>
                <w:szCs w:val="20"/>
              </w:rPr>
              <w:t>03</w:t>
            </w:r>
          </w:p>
        </w:tc>
        <w:tc>
          <w:tcPr>
            <w:tcW w:w="713" w:type="dxa"/>
            <w:tcBorders>
              <w:top w:val="nil"/>
              <w:left w:val="nil"/>
              <w:bottom w:val="single" w:sz="4" w:space="0" w:color="auto"/>
              <w:right w:val="single" w:sz="4" w:space="0" w:color="auto"/>
            </w:tcBorders>
            <w:vAlign w:val="center"/>
            <w:hideMark/>
          </w:tcPr>
          <w:p w14:paraId="3C351F07" w14:textId="77777777" w:rsidR="00C258AA" w:rsidRDefault="00C258AA">
            <w:pPr>
              <w:jc w:val="center"/>
              <w:rPr>
                <w:sz w:val="20"/>
                <w:szCs w:val="20"/>
              </w:rPr>
            </w:pPr>
            <w:r>
              <w:rPr>
                <w:sz w:val="20"/>
                <w:szCs w:val="20"/>
              </w:rPr>
              <w:t>14</w:t>
            </w:r>
          </w:p>
        </w:tc>
        <w:tc>
          <w:tcPr>
            <w:tcW w:w="1423" w:type="dxa"/>
            <w:tcBorders>
              <w:top w:val="nil"/>
              <w:left w:val="nil"/>
              <w:bottom w:val="single" w:sz="4" w:space="0" w:color="auto"/>
              <w:right w:val="single" w:sz="4" w:space="0" w:color="auto"/>
            </w:tcBorders>
            <w:vAlign w:val="center"/>
            <w:hideMark/>
          </w:tcPr>
          <w:p w14:paraId="5CF429D5" w14:textId="77777777" w:rsidR="00C258AA" w:rsidRDefault="00C258AA">
            <w:pPr>
              <w:jc w:val="center"/>
              <w:rPr>
                <w:sz w:val="20"/>
                <w:szCs w:val="20"/>
              </w:rPr>
            </w:pPr>
            <w:r>
              <w:rPr>
                <w:sz w:val="20"/>
                <w:szCs w:val="20"/>
              </w:rPr>
              <w:t>03001S2300</w:t>
            </w:r>
          </w:p>
        </w:tc>
        <w:tc>
          <w:tcPr>
            <w:tcW w:w="714" w:type="dxa"/>
            <w:tcBorders>
              <w:top w:val="nil"/>
              <w:left w:val="nil"/>
              <w:bottom w:val="single" w:sz="4" w:space="0" w:color="auto"/>
              <w:right w:val="single" w:sz="4" w:space="0" w:color="auto"/>
            </w:tcBorders>
            <w:vAlign w:val="center"/>
            <w:hideMark/>
          </w:tcPr>
          <w:p w14:paraId="1DF5A580" w14:textId="77777777" w:rsidR="00C258AA" w:rsidRDefault="00C258AA">
            <w:pPr>
              <w:jc w:val="center"/>
              <w:rPr>
                <w:sz w:val="20"/>
                <w:szCs w:val="20"/>
              </w:rPr>
            </w:pPr>
            <w:r>
              <w:rPr>
                <w:sz w:val="20"/>
                <w:szCs w:val="20"/>
              </w:rPr>
              <w:t> </w:t>
            </w:r>
          </w:p>
        </w:tc>
        <w:tc>
          <w:tcPr>
            <w:tcW w:w="1422" w:type="dxa"/>
            <w:tcBorders>
              <w:top w:val="nil"/>
              <w:left w:val="nil"/>
              <w:bottom w:val="single" w:sz="4" w:space="0" w:color="auto"/>
              <w:right w:val="single" w:sz="4" w:space="0" w:color="auto"/>
            </w:tcBorders>
            <w:vAlign w:val="center"/>
            <w:hideMark/>
          </w:tcPr>
          <w:p w14:paraId="73DAE029" w14:textId="77777777" w:rsidR="00C258AA" w:rsidRDefault="00C258AA">
            <w:pPr>
              <w:jc w:val="center"/>
              <w:rPr>
                <w:sz w:val="20"/>
                <w:szCs w:val="20"/>
              </w:rPr>
            </w:pPr>
            <w:r>
              <w:rPr>
                <w:sz w:val="20"/>
                <w:szCs w:val="20"/>
              </w:rPr>
              <w:t>24,10227</w:t>
            </w:r>
          </w:p>
        </w:tc>
        <w:tc>
          <w:tcPr>
            <w:tcW w:w="1423" w:type="dxa"/>
            <w:tcBorders>
              <w:top w:val="nil"/>
              <w:left w:val="nil"/>
              <w:bottom w:val="single" w:sz="4" w:space="0" w:color="auto"/>
              <w:right w:val="single" w:sz="4" w:space="0" w:color="auto"/>
            </w:tcBorders>
            <w:vAlign w:val="center"/>
            <w:hideMark/>
          </w:tcPr>
          <w:p w14:paraId="2ED67BBB" w14:textId="77777777" w:rsidR="00C258AA" w:rsidRDefault="00C258AA">
            <w:pPr>
              <w:jc w:val="center"/>
              <w:rPr>
                <w:sz w:val="20"/>
                <w:szCs w:val="20"/>
              </w:rPr>
            </w:pPr>
            <w:r>
              <w:rPr>
                <w:sz w:val="20"/>
                <w:szCs w:val="20"/>
              </w:rPr>
              <w:t>24,10227</w:t>
            </w:r>
          </w:p>
        </w:tc>
        <w:tc>
          <w:tcPr>
            <w:tcW w:w="1230" w:type="dxa"/>
            <w:tcBorders>
              <w:top w:val="nil"/>
              <w:left w:val="nil"/>
              <w:bottom w:val="single" w:sz="4" w:space="0" w:color="auto"/>
              <w:right w:val="single" w:sz="4" w:space="0" w:color="auto"/>
            </w:tcBorders>
            <w:vAlign w:val="center"/>
            <w:hideMark/>
          </w:tcPr>
          <w:p w14:paraId="75559211" w14:textId="77777777" w:rsidR="00C258AA" w:rsidRDefault="00C258AA">
            <w:pPr>
              <w:jc w:val="center"/>
              <w:rPr>
                <w:sz w:val="20"/>
                <w:szCs w:val="20"/>
              </w:rPr>
            </w:pPr>
            <w:r>
              <w:rPr>
                <w:sz w:val="20"/>
                <w:szCs w:val="20"/>
              </w:rPr>
              <w:t>0,00000</w:t>
            </w:r>
          </w:p>
        </w:tc>
        <w:tc>
          <w:tcPr>
            <w:tcW w:w="1423" w:type="dxa"/>
            <w:tcBorders>
              <w:top w:val="nil"/>
              <w:left w:val="nil"/>
              <w:bottom w:val="single" w:sz="4" w:space="0" w:color="auto"/>
              <w:right w:val="single" w:sz="4" w:space="0" w:color="auto"/>
            </w:tcBorders>
            <w:vAlign w:val="center"/>
            <w:hideMark/>
          </w:tcPr>
          <w:p w14:paraId="6ED18DE9" w14:textId="77777777" w:rsidR="00C258AA" w:rsidRDefault="00C258AA">
            <w:pPr>
              <w:jc w:val="center"/>
              <w:rPr>
                <w:sz w:val="20"/>
                <w:szCs w:val="20"/>
              </w:rPr>
            </w:pPr>
            <w:r>
              <w:rPr>
                <w:sz w:val="20"/>
                <w:szCs w:val="20"/>
              </w:rPr>
              <w:t xml:space="preserve">0,00000  </w:t>
            </w:r>
          </w:p>
        </w:tc>
        <w:tc>
          <w:tcPr>
            <w:tcW w:w="1422" w:type="dxa"/>
            <w:tcBorders>
              <w:top w:val="nil"/>
              <w:left w:val="nil"/>
              <w:bottom w:val="single" w:sz="4" w:space="0" w:color="auto"/>
              <w:right w:val="single" w:sz="4" w:space="0" w:color="auto"/>
            </w:tcBorders>
            <w:vAlign w:val="center"/>
            <w:hideMark/>
          </w:tcPr>
          <w:p w14:paraId="783E07AC" w14:textId="77777777" w:rsidR="00C258AA" w:rsidRDefault="00C258AA">
            <w:pPr>
              <w:jc w:val="center"/>
              <w:rPr>
                <w:sz w:val="20"/>
                <w:szCs w:val="20"/>
              </w:rPr>
            </w:pPr>
            <w:r>
              <w:rPr>
                <w:sz w:val="20"/>
                <w:szCs w:val="20"/>
              </w:rPr>
              <w:t xml:space="preserve">24,10227  </w:t>
            </w:r>
          </w:p>
        </w:tc>
      </w:tr>
      <w:tr w:rsidR="00C258AA" w14:paraId="45CDEC15" w14:textId="77777777" w:rsidTr="002D3913">
        <w:trPr>
          <w:gridAfter w:val="1"/>
          <w:wAfter w:w="28" w:type="dxa"/>
          <w:trHeight w:val="284"/>
        </w:trPr>
        <w:tc>
          <w:tcPr>
            <w:tcW w:w="5103" w:type="dxa"/>
            <w:tcBorders>
              <w:top w:val="nil"/>
              <w:left w:val="single" w:sz="4" w:space="0" w:color="auto"/>
              <w:bottom w:val="single" w:sz="4" w:space="0" w:color="auto"/>
              <w:right w:val="single" w:sz="4" w:space="0" w:color="auto"/>
            </w:tcBorders>
            <w:vAlign w:val="bottom"/>
            <w:hideMark/>
          </w:tcPr>
          <w:p w14:paraId="23944050" w14:textId="77777777" w:rsidR="00C258AA" w:rsidRDefault="00C258AA">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2" w:type="dxa"/>
            <w:tcBorders>
              <w:top w:val="nil"/>
              <w:left w:val="nil"/>
              <w:bottom w:val="single" w:sz="4" w:space="0" w:color="auto"/>
              <w:right w:val="single" w:sz="4" w:space="0" w:color="auto"/>
            </w:tcBorders>
            <w:vAlign w:val="center"/>
            <w:hideMark/>
          </w:tcPr>
          <w:p w14:paraId="0973F470" w14:textId="77777777" w:rsidR="00C258AA" w:rsidRDefault="00C258AA">
            <w:pPr>
              <w:jc w:val="center"/>
              <w:rPr>
                <w:sz w:val="20"/>
                <w:szCs w:val="20"/>
              </w:rPr>
            </w:pPr>
            <w:r>
              <w:rPr>
                <w:sz w:val="20"/>
                <w:szCs w:val="20"/>
              </w:rPr>
              <w:t>03</w:t>
            </w:r>
          </w:p>
        </w:tc>
        <w:tc>
          <w:tcPr>
            <w:tcW w:w="713" w:type="dxa"/>
            <w:tcBorders>
              <w:top w:val="nil"/>
              <w:left w:val="nil"/>
              <w:bottom w:val="single" w:sz="4" w:space="0" w:color="auto"/>
              <w:right w:val="single" w:sz="4" w:space="0" w:color="auto"/>
            </w:tcBorders>
            <w:vAlign w:val="center"/>
            <w:hideMark/>
          </w:tcPr>
          <w:p w14:paraId="40752914" w14:textId="77777777" w:rsidR="00C258AA" w:rsidRDefault="00C258AA">
            <w:pPr>
              <w:jc w:val="center"/>
              <w:rPr>
                <w:sz w:val="20"/>
                <w:szCs w:val="20"/>
              </w:rPr>
            </w:pPr>
            <w:r>
              <w:rPr>
                <w:sz w:val="20"/>
                <w:szCs w:val="20"/>
              </w:rPr>
              <w:t>14</w:t>
            </w:r>
          </w:p>
        </w:tc>
        <w:tc>
          <w:tcPr>
            <w:tcW w:w="1423" w:type="dxa"/>
            <w:tcBorders>
              <w:top w:val="nil"/>
              <w:left w:val="nil"/>
              <w:bottom w:val="single" w:sz="4" w:space="0" w:color="auto"/>
              <w:right w:val="single" w:sz="4" w:space="0" w:color="auto"/>
            </w:tcBorders>
            <w:vAlign w:val="center"/>
            <w:hideMark/>
          </w:tcPr>
          <w:p w14:paraId="69B5CD8A" w14:textId="77777777" w:rsidR="00C258AA" w:rsidRDefault="00C258AA">
            <w:pPr>
              <w:jc w:val="center"/>
              <w:rPr>
                <w:sz w:val="20"/>
                <w:szCs w:val="20"/>
              </w:rPr>
            </w:pPr>
            <w:r>
              <w:rPr>
                <w:sz w:val="20"/>
                <w:szCs w:val="20"/>
              </w:rPr>
              <w:t>03001S2300</w:t>
            </w:r>
          </w:p>
        </w:tc>
        <w:tc>
          <w:tcPr>
            <w:tcW w:w="714" w:type="dxa"/>
            <w:tcBorders>
              <w:top w:val="nil"/>
              <w:left w:val="nil"/>
              <w:bottom w:val="single" w:sz="4" w:space="0" w:color="auto"/>
              <w:right w:val="single" w:sz="4" w:space="0" w:color="auto"/>
            </w:tcBorders>
            <w:vAlign w:val="center"/>
            <w:hideMark/>
          </w:tcPr>
          <w:p w14:paraId="7E9B08D6" w14:textId="77777777" w:rsidR="00C258AA" w:rsidRDefault="00C258AA">
            <w:pPr>
              <w:jc w:val="center"/>
              <w:rPr>
                <w:sz w:val="20"/>
                <w:szCs w:val="20"/>
              </w:rPr>
            </w:pPr>
            <w:r>
              <w:rPr>
                <w:sz w:val="20"/>
                <w:szCs w:val="20"/>
              </w:rPr>
              <w:t>100</w:t>
            </w:r>
          </w:p>
        </w:tc>
        <w:tc>
          <w:tcPr>
            <w:tcW w:w="1422" w:type="dxa"/>
            <w:tcBorders>
              <w:top w:val="nil"/>
              <w:left w:val="nil"/>
              <w:bottom w:val="single" w:sz="4" w:space="0" w:color="auto"/>
              <w:right w:val="single" w:sz="4" w:space="0" w:color="auto"/>
            </w:tcBorders>
            <w:vAlign w:val="center"/>
            <w:hideMark/>
          </w:tcPr>
          <w:p w14:paraId="1CAEF48D" w14:textId="77777777" w:rsidR="00C258AA" w:rsidRDefault="00C258AA">
            <w:pPr>
              <w:jc w:val="center"/>
              <w:rPr>
                <w:sz w:val="20"/>
                <w:szCs w:val="20"/>
              </w:rPr>
            </w:pPr>
            <w:r>
              <w:rPr>
                <w:sz w:val="20"/>
                <w:szCs w:val="20"/>
              </w:rPr>
              <w:t>22,37502</w:t>
            </w:r>
          </w:p>
        </w:tc>
        <w:tc>
          <w:tcPr>
            <w:tcW w:w="1423" w:type="dxa"/>
            <w:tcBorders>
              <w:top w:val="nil"/>
              <w:left w:val="nil"/>
              <w:bottom w:val="single" w:sz="4" w:space="0" w:color="auto"/>
              <w:right w:val="single" w:sz="4" w:space="0" w:color="auto"/>
            </w:tcBorders>
            <w:vAlign w:val="center"/>
            <w:hideMark/>
          </w:tcPr>
          <w:p w14:paraId="7EE893F8" w14:textId="77777777" w:rsidR="00C258AA" w:rsidRDefault="00C258AA">
            <w:pPr>
              <w:jc w:val="center"/>
              <w:rPr>
                <w:sz w:val="20"/>
                <w:szCs w:val="20"/>
              </w:rPr>
            </w:pPr>
            <w:r>
              <w:rPr>
                <w:sz w:val="20"/>
                <w:szCs w:val="20"/>
              </w:rPr>
              <w:t>22,37502</w:t>
            </w:r>
          </w:p>
        </w:tc>
        <w:tc>
          <w:tcPr>
            <w:tcW w:w="1230" w:type="dxa"/>
            <w:tcBorders>
              <w:top w:val="nil"/>
              <w:left w:val="nil"/>
              <w:bottom w:val="single" w:sz="4" w:space="0" w:color="auto"/>
              <w:right w:val="single" w:sz="4" w:space="0" w:color="auto"/>
            </w:tcBorders>
            <w:vAlign w:val="center"/>
            <w:hideMark/>
          </w:tcPr>
          <w:p w14:paraId="3B818DA0" w14:textId="77777777" w:rsidR="00C258AA" w:rsidRDefault="00C258AA">
            <w:pPr>
              <w:jc w:val="center"/>
              <w:rPr>
                <w:sz w:val="20"/>
                <w:szCs w:val="20"/>
              </w:rPr>
            </w:pPr>
            <w:r>
              <w:rPr>
                <w:sz w:val="20"/>
                <w:szCs w:val="20"/>
              </w:rPr>
              <w:t>0,00000</w:t>
            </w:r>
          </w:p>
        </w:tc>
        <w:tc>
          <w:tcPr>
            <w:tcW w:w="1423" w:type="dxa"/>
            <w:tcBorders>
              <w:top w:val="nil"/>
              <w:left w:val="nil"/>
              <w:bottom w:val="single" w:sz="4" w:space="0" w:color="auto"/>
              <w:right w:val="single" w:sz="4" w:space="0" w:color="auto"/>
            </w:tcBorders>
            <w:vAlign w:val="center"/>
            <w:hideMark/>
          </w:tcPr>
          <w:p w14:paraId="742308C4" w14:textId="77777777" w:rsidR="00C258AA" w:rsidRDefault="00C258AA">
            <w:pPr>
              <w:jc w:val="center"/>
              <w:rPr>
                <w:sz w:val="20"/>
                <w:szCs w:val="20"/>
              </w:rPr>
            </w:pPr>
            <w:r>
              <w:rPr>
                <w:sz w:val="20"/>
                <w:szCs w:val="20"/>
              </w:rPr>
              <w:t xml:space="preserve">0,00000  </w:t>
            </w:r>
          </w:p>
        </w:tc>
        <w:tc>
          <w:tcPr>
            <w:tcW w:w="1422" w:type="dxa"/>
            <w:tcBorders>
              <w:top w:val="nil"/>
              <w:left w:val="nil"/>
              <w:bottom w:val="single" w:sz="4" w:space="0" w:color="auto"/>
              <w:right w:val="single" w:sz="4" w:space="0" w:color="auto"/>
            </w:tcBorders>
            <w:vAlign w:val="center"/>
            <w:hideMark/>
          </w:tcPr>
          <w:p w14:paraId="7F1438A4" w14:textId="77777777" w:rsidR="00C258AA" w:rsidRDefault="00C258AA">
            <w:pPr>
              <w:jc w:val="center"/>
              <w:rPr>
                <w:sz w:val="20"/>
                <w:szCs w:val="20"/>
              </w:rPr>
            </w:pPr>
            <w:r>
              <w:rPr>
                <w:sz w:val="20"/>
                <w:szCs w:val="20"/>
              </w:rPr>
              <w:t xml:space="preserve">22,37502  </w:t>
            </w:r>
          </w:p>
        </w:tc>
      </w:tr>
      <w:tr w:rsidR="00C258AA" w14:paraId="3BBDBD67" w14:textId="77777777" w:rsidTr="002D3913">
        <w:trPr>
          <w:gridAfter w:val="1"/>
          <w:wAfter w:w="28" w:type="dxa"/>
          <w:trHeight w:val="284"/>
        </w:trPr>
        <w:tc>
          <w:tcPr>
            <w:tcW w:w="5103" w:type="dxa"/>
            <w:tcBorders>
              <w:top w:val="nil"/>
              <w:left w:val="single" w:sz="4" w:space="0" w:color="auto"/>
              <w:bottom w:val="single" w:sz="4" w:space="0" w:color="auto"/>
              <w:right w:val="single" w:sz="4" w:space="0" w:color="auto"/>
            </w:tcBorders>
            <w:vAlign w:val="bottom"/>
            <w:hideMark/>
          </w:tcPr>
          <w:p w14:paraId="07E6A8E4" w14:textId="77777777" w:rsidR="00C258AA" w:rsidRDefault="00C258AA">
            <w:pPr>
              <w:rPr>
                <w:sz w:val="20"/>
                <w:szCs w:val="20"/>
              </w:rPr>
            </w:pPr>
            <w:r>
              <w:rPr>
                <w:sz w:val="20"/>
                <w:szCs w:val="20"/>
              </w:rPr>
              <w:t>Расходы на выплаты персоналу государственных (муниципальных) органов</w:t>
            </w:r>
          </w:p>
        </w:tc>
        <w:tc>
          <w:tcPr>
            <w:tcW w:w="572" w:type="dxa"/>
            <w:tcBorders>
              <w:top w:val="nil"/>
              <w:left w:val="nil"/>
              <w:bottom w:val="single" w:sz="4" w:space="0" w:color="auto"/>
              <w:right w:val="single" w:sz="4" w:space="0" w:color="auto"/>
            </w:tcBorders>
            <w:vAlign w:val="center"/>
            <w:hideMark/>
          </w:tcPr>
          <w:p w14:paraId="36E9DC57" w14:textId="77777777" w:rsidR="00C258AA" w:rsidRDefault="00C258AA">
            <w:pPr>
              <w:jc w:val="center"/>
              <w:rPr>
                <w:sz w:val="20"/>
                <w:szCs w:val="20"/>
              </w:rPr>
            </w:pPr>
            <w:r>
              <w:rPr>
                <w:sz w:val="20"/>
                <w:szCs w:val="20"/>
              </w:rPr>
              <w:t>03</w:t>
            </w:r>
          </w:p>
        </w:tc>
        <w:tc>
          <w:tcPr>
            <w:tcW w:w="713" w:type="dxa"/>
            <w:tcBorders>
              <w:top w:val="nil"/>
              <w:left w:val="nil"/>
              <w:bottom w:val="single" w:sz="4" w:space="0" w:color="auto"/>
              <w:right w:val="single" w:sz="4" w:space="0" w:color="auto"/>
            </w:tcBorders>
            <w:vAlign w:val="center"/>
            <w:hideMark/>
          </w:tcPr>
          <w:p w14:paraId="44B6C135" w14:textId="77777777" w:rsidR="00C258AA" w:rsidRDefault="00C258AA">
            <w:pPr>
              <w:jc w:val="center"/>
              <w:rPr>
                <w:sz w:val="20"/>
                <w:szCs w:val="20"/>
              </w:rPr>
            </w:pPr>
            <w:r>
              <w:rPr>
                <w:sz w:val="20"/>
                <w:szCs w:val="20"/>
              </w:rPr>
              <w:t>14</w:t>
            </w:r>
          </w:p>
        </w:tc>
        <w:tc>
          <w:tcPr>
            <w:tcW w:w="1423" w:type="dxa"/>
            <w:tcBorders>
              <w:top w:val="nil"/>
              <w:left w:val="nil"/>
              <w:bottom w:val="single" w:sz="4" w:space="0" w:color="auto"/>
              <w:right w:val="single" w:sz="4" w:space="0" w:color="auto"/>
            </w:tcBorders>
            <w:vAlign w:val="center"/>
            <w:hideMark/>
          </w:tcPr>
          <w:p w14:paraId="321EF2A9" w14:textId="77777777" w:rsidR="00C258AA" w:rsidRDefault="00C258AA">
            <w:pPr>
              <w:jc w:val="center"/>
              <w:rPr>
                <w:sz w:val="20"/>
                <w:szCs w:val="20"/>
              </w:rPr>
            </w:pPr>
            <w:r>
              <w:rPr>
                <w:sz w:val="20"/>
                <w:szCs w:val="20"/>
              </w:rPr>
              <w:t>03001S2300</w:t>
            </w:r>
          </w:p>
        </w:tc>
        <w:tc>
          <w:tcPr>
            <w:tcW w:w="714" w:type="dxa"/>
            <w:tcBorders>
              <w:top w:val="nil"/>
              <w:left w:val="nil"/>
              <w:bottom w:val="single" w:sz="4" w:space="0" w:color="auto"/>
              <w:right w:val="single" w:sz="4" w:space="0" w:color="auto"/>
            </w:tcBorders>
            <w:vAlign w:val="center"/>
            <w:hideMark/>
          </w:tcPr>
          <w:p w14:paraId="68500027" w14:textId="77777777" w:rsidR="00C258AA" w:rsidRDefault="00C258AA">
            <w:pPr>
              <w:jc w:val="center"/>
              <w:rPr>
                <w:sz w:val="20"/>
                <w:szCs w:val="20"/>
              </w:rPr>
            </w:pPr>
            <w:r>
              <w:rPr>
                <w:sz w:val="20"/>
                <w:szCs w:val="20"/>
              </w:rPr>
              <w:t>120</w:t>
            </w:r>
          </w:p>
        </w:tc>
        <w:tc>
          <w:tcPr>
            <w:tcW w:w="1422" w:type="dxa"/>
            <w:tcBorders>
              <w:top w:val="nil"/>
              <w:left w:val="nil"/>
              <w:bottom w:val="single" w:sz="4" w:space="0" w:color="auto"/>
              <w:right w:val="single" w:sz="4" w:space="0" w:color="auto"/>
            </w:tcBorders>
            <w:vAlign w:val="center"/>
            <w:hideMark/>
          </w:tcPr>
          <w:p w14:paraId="6022D24D" w14:textId="77777777" w:rsidR="00C258AA" w:rsidRDefault="00C258AA">
            <w:pPr>
              <w:jc w:val="center"/>
              <w:rPr>
                <w:sz w:val="20"/>
                <w:szCs w:val="20"/>
              </w:rPr>
            </w:pPr>
            <w:r>
              <w:rPr>
                <w:sz w:val="20"/>
                <w:szCs w:val="20"/>
              </w:rPr>
              <w:t>22,37502</w:t>
            </w:r>
          </w:p>
        </w:tc>
        <w:tc>
          <w:tcPr>
            <w:tcW w:w="1423" w:type="dxa"/>
            <w:tcBorders>
              <w:top w:val="nil"/>
              <w:left w:val="nil"/>
              <w:bottom w:val="single" w:sz="4" w:space="0" w:color="auto"/>
              <w:right w:val="single" w:sz="4" w:space="0" w:color="auto"/>
            </w:tcBorders>
            <w:vAlign w:val="center"/>
            <w:hideMark/>
          </w:tcPr>
          <w:p w14:paraId="32EAB0A9" w14:textId="77777777" w:rsidR="00C258AA" w:rsidRDefault="00C258AA">
            <w:pPr>
              <w:jc w:val="center"/>
              <w:rPr>
                <w:sz w:val="20"/>
                <w:szCs w:val="20"/>
              </w:rPr>
            </w:pPr>
            <w:r>
              <w:rPr>
                <w:sz w:val="20"/>
                <w:szCs w:val="20"/>
              </w:rPr>
              <w:t>22,37502</w:t>
            </w:r>
          </w:p>
        </w:tc>
        <w:tc>
          <w:tcPr>
            <w:tcW w:w="1230" w:type="dxa"/>
            <w:tcBorders>
              <w:top w:val="nil"/>
              <w:left w:val="nil"/>
              <w:bottom w:val="single" w:sz="4" w:space="0" w:color="auto"/>
              <w:right w:val="single" w:sz="4" w:space="0" w:color="auto"/>
            </w:tcBorders>
            <w:vAlign w:val="center"/>
            <w:hideMark/>
          </w:tcPr>
          <w:p w14:paraId="70881151" w14:textId="77777777" w:rsidR="00C258AA" w:rsidRDefault="00C258AA">
            <w:pPr>
              <w:jc w:val="center"/>
              <w:rPr>
                <w:sz w:val="20"/>
                <w:szCs w:val="20"/>
              </w:rPr>
            </w:pPr>
            <w:r>
              <w:rPr>
                <w:sz w:val="20"/>
                <w:szCs w:val="20"/>
              </w:rPr>
              <w:t>0,00000</w:t>
            </w:r>
          </w:p>
        </w:tc>
        <w:tc>
          <w:tcPr>
            <w:tcW w:w="1423" w:type="dxa"/>
            <w:tcBorders>
              <w:top w:val="nil"/>
              <w:left w:val="nil"/>
              <w:bottom w:val="single" w:sz="4" w:space="0" w:color="auto"/>
              <w:right w:val="single" w:sz="4" w:space="0" w:color="auto"/>
            </w:tcBorders>
            <w:vAlign w:val="center"/>
            <w:hideMark/>
          </w:tcPr>
          <w:p w14:paraId="2F0D4D08" w14:textId="77777777" w:rsidR="00C258AA" w:rsidRDefault="00C258AA">
            <w:pPr>
              <w:jc w:val="center"/>
              <w:rPr>
                <w:sz w:val="20"/>
                <w:szCs w:val="20"/>
              </w:rPr>
            </w:pPr>
            <w:r>
              <w:rPr>
                <w:sz w:val="20"/>
                <w:szCs w:val="20"/>
              </w:rPr>
              <w:t xml:space="preserve">0,00000  </w:t>
            </w:r>
          </w:p>
        </w:tc>
        <w:tc>
          <w:tcPr>
            <w:tcW w:w="1422" w:type="dxa"/>
            <w:tcBorders>
              <w:top w:val="nil"/>
              <w:left w:val="nil"/>
              <w:bottom w:val="single" w:sz="4" w:space="0" w:color="auto"/>
              <w:right w:val="single" w:sz="4" w:space="0" w:color="auto"/>
            </w:tcBorders>
            <w:vAlign w:val="center"/>
            <w:hideMark/>
          </w:tcPr>
          <w:p w14:paraId="2C510872" w14:textId="77777777" w:rsidR="00C258AA" w:rsidRDefault="00C258AA">
            <w:pPr>
              <w:jc w:val="center"/>
              <w:rPr>
                <w:sz w:val="20"/>
                <w:szCs w:val="20"/>
              </w:rPr>
            </w:pPr>
            <w:r>
              <w:rPr>
                <w:sz w:val="20"/>
                <w:szCs w:val="20"/>
              </w:rPr>
              <w:t xml:space="preserve">22,37502  </w:t>
            </w:r>
          </w:p>
        </w:tc>
      </w:tr>
      <w:tr w:rsidR="00C258AA" w14:paraId="4CE3FB93" w14:textId="77777777" w:rsidTr="002D3913">
        <w:trPr>
          <w:gridAfter w:val="1"/>
          <w:wAfter w:w="28" w:type="dxa"/>
          <w:trHeight w:val="284"/>
        </w:trPr>
        <w:tc>
          <w:tcPr>
            <w:tcW w:w="5103" w:type="dxa"/>
            <w:tcBorders>
              <w:top w:val="nil"/>
              <w:left w:val="single" w:sz="4" w:space="0" w:color="auto"/>
              <w:bottom w:val="single" w:sz="4" w:space="0" w:color="auto"/>
              <w:right w:val="single" w:sz="4" w:space="0" w:color="auto"/>
            </w:tcBorders>
            <w:vAlign w:val="bottom"/>
            <w:hideMark/>
          </w:tcPr>
          <w:p w14:paraId="7917F6E6" w14:textId="77777777" w:rsidR="00C258AA" w:rsidRDefault="00C258AA">
            <w:pPr>
              <w:rPr>
                <w:sz w:val="20"/>
                <w:szCs w:val="20"/>
              </w:rPr>
            </w:pPr>
            <w:r>
              <w:rPr>
                <w:sz w:val="20"/>
                <w:szCs w:val="20"/>
              </w:rPr>
              <w:t xml:space="preserve">Закупка товаров, работ и услуг для обеспечения государственных (муниципальных) нужд </w:t>
            </w:r>
          </w:p>
        </w:tc>
        <w:tc>
          <w:tcPr>
            <w:tcW w:w="572" w:type="dxa"/>
            <w:tcBorders>
              <w:top w:val="nil"/>
              <w:left w:val="nil"/>
              <w:bottom w:val="single" w:sz="4" w:space="0" w:color="auto"/>
              <w:right w:val="single" w:sz="4" w:space="0" w:color="auto"/>
            </w:tcBorders>
            <w:vAlign w:val="center"/>
            <w:hideMark/>
          </w:tcPr>
          <w:p w14:paraId="2767D7A2" w14:textId="77777777" w:rsidR="00C258AA" w:rsidRDefault="00C258AA">
            <w:pPr>
              <w:jc w:val="center"/>
              <w:rPr>
                <w:sz w:val="20"/>
                <w:szCs w:val="20"/>
              </w:rPr>
            </w:pPr>
            <w:r>
              <w:rPr>
                <w:sz w:val="20"/>
                <w:szCs w:val="20"/>
              </w:rPr>
              <w:t>03</w:t>
            </w:r>
          </w:p>
        </w:tc>
        <w:tc>
          <w:tcPr>
            <w:tcW w:w="713" w:type="dxa"/>
            <w:tcBorders>
              <w:top w:val="nil"/>
              <w:left w:val="nil"/>
              <w:bottom w:val="single" w:sz="4" w:space="0" w:color="auto"/>
              <w:right w:val="single" w:sz="4" w:space="0" w:color="auto"/>
            </w:tcBorders>
            <w:vAlign w:val="center"/>
            <w:hideMark/>
          </w:tcPr>
          <w:p w14:paraId="55C821EA" w14:textId="77777777" w:rsidR="00C258AA" w:rsidRDefault="00C258AA">
            <w:pPr>
              <w:jc w:val="center"/>
              <w:rPr>
                <w:sz w:val="20"/>
                <w:szCs w:val="20"/>
              </w:rPr>
            </w:pPr>
            <w:r>
              <w:rPr>
                <w:sz w:val="20"/>
                <w:szCs w:val="20"/>
              </w:rPr>
              <w:t>14</w:t>
            </w:r>
          </w:p>
        </w:tc>
        <w:tc>
          <w:tcPr>
            <w:tcW w:w="1423" w:type="dxa"/>
            <w:tcBorders>
              <w:top w:val="nil"/>
              <w:left w:val="nil"/>
              <w:bottom w:val="single" w:sz="4" w:space="0" w:color="auto"/>
              <w:right w:val="single" w:sz="4" w:space="0" w:color="auto"/>
            </w:tcBorders>
            <w:vAlign w:val="center"/>
            <w:hideMark/>
          </w:tcPr>
          <w:p w14:paraId="79C9F375" w14:textId="77777777" w:rsidR="00C258AA" w:rsidRDefault="00C258AA">
            <w:pPr>
              <w:jc w:val="center"/>
              <w:rPr>
                <w:sz w:val="20"/>
                <w:szCs w:val="20"/>
              </w:rPr>
            </w:pPr>
            <w:r>
              <w:rPr>
                <w:sz w:val="20"/>
                <w:szCs w:val="20"/>
              </w:rPr>
              <w:t>03001S2300</w:t>
            </w:r>
          </w:p>
        </w:tc>
        <w:tc>
          <w:tcPr>
            <w:tcW w:w="714" w:type="dxa"/>
            <w:tcBorders>
              <w:top w:val="nil"/>
              <w:left w:val="nil"/>
              <w:bottom w:val="single" w:sz="4" w:space="0" w:color="auto"/>
              <w:right w:val="single" w:sz="4" w:space="0" w:color="auto"/>
            </w:tcBorders>
            <w:vAlign w:val="center"/>
            <w:hideMark/>
          </w:tcPr>
          <w:p w14:paraId="538DCD75" w14:textId="77777777" w:rsidR="00C258AA" w:rsidRDefault="00C258AA">
            <w:pPr>
              <w:jc w:val="center"/>
              <w:rPr>
                <w:sz w:val="20"/>
                <w:szCs w:val="20"/>
              </w:rPr>
            </w:pPr>
            <w:r>
              <w:rPr>
                <w:sz w:val="20"/>
                <w:szCs w:val="20"/>
              </w:rPr>
              <w:t>200</w:t>
            </w:r>
          </w:p>
        </w:tc>
        <w:tc>
          <w:tcPr>
            <w:tcW w:w="1422" w:type="dxa"/>
            <w:tcBorders>
              <w:top w:val="nil"/>
              <w:left w:val="nil"/>
              <w:bottom w:val="single" w:sz="4" w:space="0" w:color="auto"/>
              <w:right w:val="single" w:sz="4" w:space="0" w:color="auto"/>
            </w:tcBorders>
            <w:vAlign w:val="center"/>
            <w:hideMark/>
          </w:tcPr>
          <w:p w14:paraId="020FE862" w14:textId="77777777" w:rsidR="00C258AA" w:rsidRDefault="00C258AA">
            <w:pPr>
              <w:jc w:val="center"/>
              <w:rPr>
                <w:sz w:val="20"/>
                <w:szCs w:val="20"/>
              </w:rPr>
            </w:pPr>
            <w:r>
              <w:rPr>
                <w:sz w:val="20"/>
                <w:szCs w:val="20"/>
              </w:rPr>
              <w:t>1,72725</w:t>
            </w:r>
          </w:p>
        </w:tc>
        <w:tc>
          <w:tcPr>
            <w:tcW w:w="1423" w:type="dxa"/>
            <w:tcBorders>
              <w:top w:val="nil"/>
              <w:left w:val="nil"/>
              <w:bottom w:val="single" w:sz="4" w:space="0" w:color="auto"/>
              <w:right w:val="single" w:sz="4" w:space="0" w:color="auto"/>
            </w:tcBorders>
            <w:vAlign w:val="center"/>
            <w:hideMark/>
          </w:tcPr>
          <w:p w14:paraId="3752BA24" w14:textId="77777777" w:rsidR="00C258AA" w:rsidRDefault="00C258AA">
            <w:pPr>
              <w:jc w:val="center"/>
              <w:rPr>
                <w:sz w:val="20"/>
                <w:szCs w:val="20"/>
              </w:rPr>
            </w:pPr>
            <w:r>
              <w:rPr>
                <w:sz w:val="20"/>
                <w:szCs w:val="20"/>
              </w:rPr>
              <w:t>1,72725</w:t>
            </w:r>
          </w:p>
        </w:tc>
        <w:tc>
          <w:tcPr>
            <w:tcW w:w="1230" w:type="dxa"/>
            <w:tcBorders>
              <w:top w:val="nil"/>
              <w:left w:val="nil"/>
              <w:bottom w:val="single" w:sz="4" w:space="0" w:color="auto"/>
              <w:right w:val="single" w:sz="4" w:space="0" w:color="auto"/>
            </w:tcBorders>
            <w:vAlign w:val="center"/>
            <w:hideMark/>
          </w:tcPr>
          <w:p w14:paraId="7BBBB5F1" w14:textId="77777777" w:rsidR="00C258AA" w:rsidRDefault="00C258AA">
            <w:pPr>
              <w:jc w:val="center"/>
              <w:rPr>
                <w:sz w:val="20"/>
                <w:szCs w:val="20"/>
              </w:rPr>
            </w:pPr>
            <w:r>
              <w:rPr>
                <w:sz w:val="20"/>
                <w:szCs w:val="20"/>
              </w:rPr>
              <w:t>0,00000</w:t>
            </w:r>
          </w:p>
        </w:tc>
        <w:tc>
          <w:tcPr>
            <w:tcW w:w="1423" w:type="dxa"/>
            <w:tcBorders>
              <w:top w:val="nil"/>
              <w:left w:val="nil"/>
              <w:bottom w:val="single" w:sz="4" w:space="0" w:color="auto"/>
              <w:right w:val="single" w:sz="4" w:space="0" w:color="auto"/>
            </w:tcBorders>
            <w:vAlign w:val="center"/>
            <w:hideMark/>
          </w:tcPr>
          <w:p w14:paraId="6B3FDE9A" w14:textId="77777777" w:rsidR="00C258AA" w:rsidRDefault="00C258AA">
            <w:pPr>
              <w:jc w:val="center"/>
              <w:rPr>
                <w:sz w:val="20"/>
                <w:szCs w:val="20"/>
              </w:rPr>
            </w:pPr>
            <w:r>
              <w:rPr>
                <w:sz w:val="20"/>
                <w:szCs w:val="20"/>
              </w:rPr>
              <w:t xml:space="preserve">0,00000  </w:t>
            </w:r>
          </w:p>
        </w:tc>
        <w:tc>
          <w:tcPr>
            <w:tcW w:w="1422" w:type="dxa"/>
            <w:tcBorders>
              <w:top w:val="nil"/>
              <w:left w:val="nil"/>
              <w:bottom w:val="single" w:sz="4" w:space="0" w:color="auto"/>
              <w:right w:val="single" w:sz="4" w:space="0" w:color="auto"/>
            </w:tcBorders>
            <w:vAlign w:val="center"/>
            <w:hideMark/>
          </w:tcPr>
          <w:p w14:paraId="0C4BA41F" w14:textId="77777777" w:rsidR="00C258AA" w:rsidRDefault="00C258AA">
            <w:pPr>
              <w:jc w:val="center"/>
              <w:rPr>
                <w:sz w:val="20"/>
                <w:szCs w:val="20"/>
              </w:rPr>
            </w:pPr>
            <w:r>
              <w:rPr>
                <w:sz w:val="20"/>
                <w:szCs w:val="20"/>
              </w:rPr>
              <w:t xml:space="preserve">1,72725  </w:t>
            </w:r>
          </w:p>
        </w:tc>
      </w:tr>
      <w:tr w:rsidR="00C258AA" w14:paraId="000F66A5" w14:textId="77777777" w:rsidTr="002D3913">
        <w:trPr>
          <w:gridAfter w:val="1"/>
          <w:wAfter w:w="28" w:type="dxa"/>
          <w:trHeight w:val="284"/>
        </w:trPr>
        <w:tc>
          <w:tcPr>
            <w:tcW w:w="5103" w:type="dxa"/>
            <w:tcBorders>
              <w:top w:val="nil"/>
              <w:left w:val="single" w:sz="4" w:space="0" w:color="auto"/>
              <w:bottom w:val="single" w:sz="4" w:space="0" w:color="auto"/>
              <w:right w:val="single" w:sz="4" w:space="0" w:color="auto"/>
            </w:tcBorders>
            <w:vAlign w:val="bottom"/>
            <w:hideMark/>
          </w:tcPr>
          <w:p w14:paraId="613706B9" w14:textId="77777777" w:rsidR="00C258AA" w:rsidRDefault="00C258AA">
            <w:pPr>
              <w:rPr>
                <w:sz w:val="20"/>
                <w:szCs w:val="20"/>
              </w:rPr>
            </w:pPr>
            <w:r>
              <w:rPr>
                <w:sz w:val="20"/>
                <w:szCs w:val="20"/>
              </w:rPr>
              <w:t>Иные закупки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vAlign w:val="center"/>
            <w:hideMark/>
          </w:tcPr>
          <w:p w14:paraId="1709DC9F" w14:textId="77777777" w:rsidR="00C258AA" w:rsidRDefault="00C258AA">
            <w:pPr>
              <w:jc w:val="center"/>
              <w:rPr>
                <w:sz w:val="20"/>
                <w:szCs w:val="20"/>
              </w:rPr>
            </w:pPr>
            <w:r>
              <w:rPr>
                <w:sz w:val="20"/>
                <w:szCs w:val="20"/>
              </w:rPr>
              <w:t>03</w:t>
            </w:r>
          </w:p>
        </w:tc>
        <w:tc>
          <w:tcPr>
            <w:tcW w:w="713" w:type="dxa"/>
            <w:tcBorders>
              <w:top w:val="nil"/>
              <w:left w:val="nil"/>
              <w:bottom w:val="single" w:sz="4" w:space="0" w:color="auto"/>
              <w:right w:val="single" w:sz="4" w:space="0" w:color="auto"/>
            </w:tcBorders>
            <w:vAlign w:val="center"/>
            <w:hideMark/>
          </w:tcPr>
          <w:p w14:paraId="70618B70" w14:textId="77777777" w:rsidR="00C258AA" w:rsidRDefault="00C258AA">
            <w:pPr>
              <w:jc w:val="center"/>
              <w:rPr>
                <w:sz w:val="20"/>
                <w:szCs w:val="20"/>
              </w:rPr>
            </w:pPr>
            <w:r>
              <w:rPr>
                <w:sz w:val="20"/>
                <w:szCs w:val="20"/>
              </w:rPr>
              <w:t>14</w:t>
            </w:r>
          </w:p>
        </w:tc>
        <w:tc>
          <w:tcPr>
            <w:tcW w:w="1423" w:type="dxa"/>
            <w:tcBorders>
              <w:top w:val="nil"/>
              <w:left w:val="nil"/>
              <w:bottom w:val="single" w:sz="4" w:space="0" w:color="auto"/>
              <w:right w:val="single" w:sz="4" w:space="0" w:color="auto"/>
            </w:tcBorders>
            <w:vAlign w:val="center"/>
            <w:hideMark/>
          </w:tcPr>
          <w:p w14:paraId="692F330F" w14:textId="77777777" w:rsidR="00C258AA" w:rsidRDefault="00C258AA">
            <w:pPr>
              <w:jc w:val="center"/>
              <w:rPr>
                <w:sz w:val="20"/>
                <w:szCs w:val="20"/>
              </w:rPr>
            </w:pPr>
            <w:r>
              <w:rPr>
                <w:sz w:val="20"/>
                <w:szCs w:val="20"/>
              </w:rPr>
              <w:t>03001S2300</w:t>
            </w:r>
          </w:p>
        </w:tc>
        <w:tc>
          <w:tcPr>
            <w:tcW w:w="714" w:type="dxa"/>
            <w:tcBorders>
              <w:top w:val="nil"/>
              <w:left w:val="nil"/>
              <w:bottom w:val="single" w:sz="4" w:space="0" w:color="auto"/>
              <w:right w:val="single" w:sz="4" w:space="0" w:color="auto"/>
            </w:tcBorders>
            <w:vAlign w:val="center"/>
            <w:hideMark/>
          </w:tcPr>
          <w:p w14:paraId="52C6AB87" w14:textId="77777777" w:rsidR="00C258AA" w:rsidRDefault="00C258AA">
            <w:pPr>
              <w:jc w:val="center"/>
              <w:rPr>
                <w:sz w:val="20"/>
                <w:szCs w:val="20"/>
              </w:rPr>
            </w:pPr>
            <w:r>
              <w:rPr>
                <w:sz w:val="20"/>
                <w:szCs w:val="20"/>
              </w:rPr>
              <w:t>240</w:t>
            </w:r>
          </w:p>
        </w:tc>
        <w:tc>
          <w:tcPr>
            <w:tcW w:w="1422" w:type="dxa"/>
            <w:tcBorders>
              <w:top w:val="nil"/>
              <w:left w:val="nil"/>
              <w:bottom w:val="single" w:sz="4" w:space="0" w:color="auto"/>
              <w:right w:val="single" w:sz="4" w:space="0" w:color="auto"/>
            </w:tcBorders>
            <w:vAlign w:val="center"/>
            <w:hideMark/>
          </w:tcPr>
          <w:p w14:paraId="2AAF3528" w14:textId="77777777" w:rsidR="00C258AA" w:rsidRDefault="00C258AA">
            <w:pPr>
              <w:jc w:val="center"/>
              <w:rPr>
                <w:sz w:val="20"/>
                <w:szCs w:val="20"/>
              </w:rPr>
            </w:pPr>
            <w:r>
              <w:rPr>
                <w:sz w:val="20"/>
                <w:szCs w:val="20"/>
              </w:rPr>
              <w:t>1,72725</w:t>
            </w:r>
          </w:p>
        </w:tc>
        <w:tc>
          <w:tcPr>
            <w:tcW w:w="1423" w:type="dxa"/>
            <w:tcBorders>
              <w:top w:val="nil"/>
              <w:left w:val="nil"/>
              <w:bottom w:val="single" w:sz="4" w:space="0" w:color="auto"/>
              <w:right w:val="single" w:sz="4" w:space="0" w:color="auto"/>
            </w:tcBorders>
            <w:vAlign w:val="center"/>
            <w:hideMark/>
          </w:tcPr>
          <w:p w14:paraId="1E971494" w14:textId="77777777" w:rsidR="00C258AA" w:rsidRDefault="00C258AA">
            <w:pPr>
              <w:jc w:val="center"/>
              <w:rPr>
                <w:sz w:val="20"/>
                <w:szCs w:val="20"/>
              </w:rPr>
            </w:pPr>
            <w:r>
              <w:rPr>
                <w:sz w:val="20"/>
                <w:szCs w:val="20"/>
              </w:rPr>
              <w:t>1,72725</w:t>
            </w:r>
          </w:p>
        </w:tc>
        <w:tc>
          <w:tcPr>
            <w:tcW w:w="1230" w:type="dxa"/>
            <w:tcBorders>
              <w:top w:val="nil"/>
              <w:left w:val="nil"/>
              <w:bottom w:val="single" w:sz="4" w:space="0" w:color="auto"/>
              <w:right w:val="single" w:sz="4" w:space="0" w:color="auto"/>
            </w:tcBorders>
            <w:vAlign w:val="center"/>
            <w:hideMark/>
          </w:tcPr>
          <w:p w14:paraId="24FD2B76" w14:textId="77777777" w:rsidR="00C258AA" w:rsidRDefault="00C258AA">
            <w:pPr>
              <w:jc w:val="center"/>
              <w:rPr>
                <w:sz w:val="20"/>
                <w:szCs w:val="20"/>
              </w:rPr>
            </w:pPr>
            <w:r>
              <w:rPr>
                <w:sz w:val="20"/>
                <w:szCs w:val="20"/>
              </w:rPr>
              <w:t>0,00000</w:t>
            </w:r>
          </w:p>
        </w:tc>
        <w:tc>
          <w:tcPr>
            <w:tcW w:w="1423" w:type="dxa"/>
            <w:tcBorders>
              <w:top w:val="nil"/>
              <w:left w:val="nil"/>
              <w:bottom w:val="single" w:sz="4" w:space="0" w:color="auto"/>
              <w:right w:val="single" w:sz="4" w:space="0" w:color="auto"/>
            </w:tcBorders>
            <w:vAlign w:val="center"/>
            <w:hideMark/>
          </w:tcPr>
          <w:p w14:paraId="1F792277" w14:textId="77777777" w:rsidR="00C258AA" w:rsidRDefault="00C258AA">
            <w:pPr>
              <w:jc w:val="center"/>
              <w:rPr>
                <w:sz w:val="20"/>
                <w:szCs w:val="20"/>
              </w:rPr>
            </w:pPr>
            <w:r>
              <w:rPr>
                <w:sz w:val="20"/>
                <w:szCs w:val="20"/>
              </w:rPr>
              <w:t xml:space="preserve">0,00000  </w:t>
            </w:r>
          </w:p>
        </w:tc>
        <w:tc>
          <w:tcPr>
            <w:tcW w:w="1422" w:type="dxa"/>
            <w:tcBorders>
              <w:top w:val="nil"/>
              <w:left w:val="nil"/>
              <w:bottom w:val="single" w:sz="4" w:space="0" w:color="auto"/>
              <w:right w:val="single" w:sz="4" w:space="0" w:color="auto"/>
            </w:tcBorders>
            <w:vAlign w:val="center"/>
            <w:hideMark/>
          </w:tcPr>
          <w:p w14:paraId="052BE57C" w14:textId="77777777" w:rsidR="00C258AA" w:rsidRDefault="00C258AA">
            <w:pPr>
              <w:jc w:val="center"/>
              <w:rPr>
                <w:sz w:val="20"/>
                <w:szCs w:val="20"/>
              </w:rPr>
            </w:pPr>
            <w:r>
              <w:rPr>
                <w:sz w:val="20"/>
                <w:szCs w:val="20"/>
              </w:rPr>
              <w:t xml:space="preserve">1,72725  </w:t>
            </w:r>
          </w:p>
        </w:tc>
      </w:tr>
      <w:tr w:rsidR="00C258AA" w14:paraId="7B4048F8" w14:textId="77777777" w:rsidTr="002D3913">
        <w:trPr>
          <w:gridAfter w:val="1"/>
          <w:wAfter w:w="28" w:type="dxa"/>
          <w:trHeight w:val="284"/>
        </w:trPr>
        <w:tc>
          <w:tcPr>
            <w:tcW w:w="5103" w:type="dxa"/>
            <w:tcBorders>
              <w:top w:val="nil"/>
              <w:left w:val="single" w:sz="4" w:space="0" w:color="auto"/>
              <w:bottom w:val="single" w:sz="4" w:space="0" w:color="auto"/>
              <w:right w:val="single" w:sz="4" w:space="0" w:color="auto"/>
            </w:tcBorders>
            <w:vAlign w:val="bottom"/>
            <w:hideMark/>
          </w:tcPr>
          <w:p w14:paraId="69E17BF0" w14:textId="77777777" w:rsidR="00C258AA" w:rsidRDefault="00C258AA">
            <w:pPr>
              <w:rPr>
                <w:sz w:val="20"/>
                <w:szCs w:val="20"/>
              </w:rPr>
            </w:pPr>
            <w:r>
              <w:rPr>
                <w:sz w:val="20"/>
                <w:szCs w:val="20"/>
              </w:rPr>
              <w:t>Создание условий для деятельности народных дружин</w:t>
            </w:r>
          </w:p>
        </w:tc>
        <w:tc>
          <w:tcPr>
            <w:tcW w:w="572" w:type="dxa"/>
            <w:tcBorders>
              <w:top w:val="nil"/>
              <w:left w:val="nil"/>
              <w:bottom w:val="single" w:sz="4" w:space="0" w:color="auto"/>
              <w:right w:val="single" w:sz="4" w:space="0" w:color="auto"/>
            </w:tcBorders>
            <w:vAlign w:val="center"/>
            <w:hideMark/>
          </w:tcPr>
          <w:p w14:paraId="0A5CA8A5" w14:textId="77777777" w:rsidR="00C258AA" w:rsidRDefault="00C258AA">
            <w:pPr>
              <w:jc w:val="center"/>
              <w:rPr>
                <w:sz w:val="20"/>
                <w:szCs w:val="20"/>
              </w:rPr>
            </w:pPr>
            <w:r>
              <w:rPr>
                <w:sz w:val="20"/>
                <w:szCs w:val="20"/>
              </w:rPr>
              <w:t>03</w:t>
            </w:r>
          </w:p>
        </w:tc>
        <w:tc>
          <w:tcPr>
            <w:tcW w:w="713" w:type="dxa"/>
            <w:tcBorders>
              <w:top w:val="nil"/>
              <w:left w:val="nil"/>
              <w:bottom w:val="single" w:sz="4" w:space="0" w:color="auto"/>
              <w:right w:val="single" w:sz="4" w:space="0" w:color="auto"/>
            </w:tcBorders>
            <w:vAlign w:val="center"/>
            <w:hideMark/>
          </w:tcPr>
          <w:p w14:paraId="1FBE65C2" w14:textId="77777777" w:rsidR="00C258AA" w:rsidRDefault="00C258AA">
            <w:pPr>
              <w:jc w:val="center"/>
              <w:rPr>
                <w:sz w:val="20"/>
                <w:szCs w:val="20"/>
              </w:rPr>
            </w:pPr>
            <w:r>
              <w:rPr>
                <w:sz w:val="20"/>
                <w:szCs w:val="20"/>
              </w:rPr>
              <w:t>14</w:t>
            </w:r>
          </w:p>
        </w:tc>
        <w:tc>
          <w:tcPr>
            <w:tcW w:w="1423" w:type="dxa"/>
            <w:tcBorders>
              <w:top w:val="nil"/>
              <w:left w:val="nil"/>
              <w:bottom w:val="single" w:sz="4" w:space="0" w:color="auto"/>
              <w:right w:val="single" w:sz="4" w:space="0" w:color="auto"/>
            </w:tcBorders>
            <w:vAlign w:val="center"/>
            <w:hideMark/>
          </w:tcPr>
          <w:p w14:paraId="66529692" w14:textId="77777777" w:rsidR="00C258AA" w:rsidRDefault="00C258AA">
            <w:pPr>
              <w:jc w:val="center"/>
              <w:rPr>
                <w:sz w:val="20"/>
                <w:szCs w:val="20"/>
              </w:rPr>
            </w:pPr>
            <w:r>
              <w:rPr>
                <w:sz w:val="20"/>
                <w:szCs w:val="20"/>
              </w:rPr>
              <w:t>0300182300</w:t>
            </w:r>
          </w:p>
        </w:tc>
        <w:tc>
          <w:tcPr>
            <w:tcW w:w="714" w:type="dxa"/>
            <w:tcBorders>
              <w:top w:val="nil"/>
              <w:left w:val="nil"/>
              <w:bottom w:val="single" w:sz="4" w:space="0" w:color="auto"/>
              <w:right w:val="single" w:sz="4" w:space="0" w:color="auto"/>
            </w:tcBorders>
            <w:vAlign w:val="center"/>
            <w:hideMark/>
          </w:tcPr>
          <w:p w14:paraId="096749BE" w14:textId="77777777" w:rsidR="00C258AA" w:rsidRDefault="00C258AA">
            <w:pPr>
              <w:jc w:val="center"/>
              <w:rPr>
                <w:sz w:val="20"/>
                <w:szCs w:val="20"/>
              </w:rPr>
            </w:pPr>
            <w:r>
              <w:rPr>
                <w:sz w:val="20"/>
                <w:szCs w:val="20"/>
              </w:rPr>
              <w:t> </w:t>
            </w:r>
          </w:p>
        </w:tc>
        <w:tc>
          <w:tcPr>
            <w:tcW w:w="1422" w:type="dxa"/>
            <w:tcBorders>
              <w:top w:val="nil"/>
              <w:left w:val="nil"/>
              <w:bottom w:val="single" w:sz="4" w:space="0" w:color="auto"/>
              <w:right w:val="single" w:sz="4" w:space="0" w:color="auto"/>
            </w:tcBorders>
            <w:vAlign w:val="center"/>
            <w:hideMark/>
          </w:tcPr>
          <w:p w14:paraId="5A84A44F" w14:textId="77777777" w:rsidR="00C258AA" w:rsidRDefault="00C258AA">
            <w:pPr>
              <w:jc w:val="center"/>
              <w:rPr>
                <w:sz w:val="20"/>
                <w:szCs w:val="20"/>
              </w:rPr>
            </w:pPr>
            <w:r>
              <w:rPr>
                <w:sz w:val="20"/>
                <w:szCs w:val="20"/>
              </w:rPr>
              <w:t>24,10227</w:t>
            </w:r>
          </w:p>
        </w:tc>
        <w:tc>
          <w:tcPr>
            <w:tcW w:w="1423" w:type="dxa"/>
            <w:tcBorders>
              <w:top w:val="nil"/>
              <w:left w:val="nil"/>
              <w:bottom w:val="single" w:sz="4" w:space="0" w:color="auto"/>
              <w:right w:val="single" w:sz="4" w:space="0" w:color="auto"/>
            </w:tcBorders>
            <w:vAlign w:val="center"/>
            <w:hideMark/>
          </w:tcPr>
          <w:p w14:paraId="2DA063EF" w14:textId="77777777" w:rsidR="00C258AA" w:rsidRDefault="00C258AA">
            <w:pPr>
              <w:jc w:val="center"/>
              <w:rPr>
                <w:sz w:val="20"/>
                <w:szCs w:val="20"/>
              </w:rPr>
            </w:pPr>
            <w:r>
              <w:rPr>
                <w:sz w:val="20"/>
                <w:szCs w:val="20"/>
              </w:rPr>
              <w:t>24,10227</w:t>
            </w:r>
          </w:p>
        </w:tc>
        <w:tc>
          <w:tcPr>
            <w:tcW w:w="1230" w:type="dxa"/>
            <w:tcBorders>
              <w:top w:val="nil"/>
              <w:left w:val="nil"/>
              <w:bottom w:val="single" w:sz="4" w:space="0" w:color="auto"/>
              <w:right w:val="single" w:sz="4" w:space="0" w:color="auto"/>
            </w:tcBorders>
            <w:vAlign w:val="center"/>
            <w:hideMark/>
          </w:tcPr>
          <w:p w14:paraId="7D269D9D" w14:textId="77777777" w:rsidR="00C258AA" w:rsidRDefault="00C258AA">
            <w:pPr>
              <w:jc w:val="center"/>
              <w:rPr>
                <w:sz w:val="20"/>
                <w:szCs w:val="20"/>
              </w:rPr>
            </w:pPr>
            <w:r>
              <w:rPr>
                <w:sz w:val="20"/>
                <w:szCs w:val="20"/>
              </w:rPr>
              <w:t>0,00000</w:t>
            </w:r>
          </w:p>
        </w:tc>
        <w:tc>
          <w:tcPr>
            <w:tcW w:w="1423" w:type="dxa"/>
            <w:tcBorders>
              <w:top w:val="nil"/>
              <w:left w:val="nil"/>
              <w:bottom w:val="single" w:sz="4" w:space="0" w:color="auto"/>
              <w:right w:val="single" w:sz="4" w:space="0" w:color="auto"/>
            </w:tcBorders>
            <w:vAlign w:val="center"/>
            <w:hideMark/>
          </w:tcPr>
          <w:p w14:paraId="4D798F6A" w14:textId="77777777" w:rsidR="00C258AA" w:rsidRDefault="00C258AA">
            <w:pPr>
              <w:jc w:val="center"/>
              <w:rPr>
                <w:sz w:val="20"/>
                <w:szCs w:val="20"/>
              </w:rPr>
            </w:pPr>
            <w:r>
              <w:rPr>
                <w:sz w:val="20"/>
                <w:szCs w:val="20"/>
              </w:rPr>
              <w:t xml:space="preserve">0,00000  </w:t>
            </w:r>
          </w:p>
        </w:tc>
        <w:tc>
          <w:tcPr>
            <w:tcW w:w="1422" w:type="dxa"/>
            <w:tcBorders>
              <w:top w:val="nil"/>
              <w:left w:val="nil"/>
              <w:bottom w:val="single" w:sz="4" w:space="0" w:color="auto"/>
              <w:right w:val="single" w:sz="4" w:space="0" w:color="auto"/>
            </w:tcBorders>
            <w:vAlign w:val="center"/>
            <w:hideMark/>
          </w:tcPr>
          <w:p w14:paraId="4B7FA741" w14:textId="77777777" w:rsidR="00C258AA" w:rsidRDefault="00C258AA">
            <w:pPr>
              <w:jc w:val="center"/>
              <w:rPr>
                <w:sz w:val="20"/>
                <w:szCs w:val="20"/>
              </w:rPr>
            </w:pPr>
            <w:r>
              <w:rPr>
                <w:sz w:val="20"/>
                <w:szCs w:val="20"/>
              </w:rPr>
              <w:t xml:space="preserve">24,10227  </w:t>
            </w:r>
          </w:p>
        </w:tc>
      </w:tr>
      <w:tr w:rsidR="00C258AA" w14:paraId="48B8DF24" w14:textId="77777777" w:rsidTr="002D3913">
        <w:trPr>
          <w:gridAfter w:val="1"/>
          <w:wAfter w:w="28" w:type="dxa"/>
          <w:trHeight w:val="284"/>
        </w:trPr>
        <w:tc>
          <w:tcPr>
            <w:tcW w:w="5103" w:type="dxa"/>
            <w:tcBorders>
              <w:top w:val="single" w:sz="4" w:space="0" w:color="auto"/>
              <w:left w:val="single" w:sz="4" w:space="0" w:color="auto"/>
              <w:bottom w:val="single" w:sz="4" w:space="0" w:color="auto"/>
              <w:right w:val="single" w:sz="4" w:space="0" w:color="auto"/>
            </w:tcBorders>
            <w:vAlign w:val="bottom"/>
            <w:hideMark/>
          </w:tcPr>
          <w:p w14:paraId="6C3C428F" w14:textId="77777777" w:rsidR="00C258AA" w:rsidRDefault="00C258AA">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2" w:type="dxa"/>
            <w:tcBorders>
              <w:top w:val="single" w:sz="4" w:space="0" w:color="auto"/>
              <w:left w:val="single" w:sz="4" w:space="0" w:color="auto"/>
              <w:bottom w:val="single" w:sz="4" w:space="0" w:color="auto"/>
              <w:right w:val="single" w:sz="4" w:space="0" w:color="auto"/>
            </w:tcBorders>
            <w:vAlign w:val="center"/>
            <w:hideMark/>
          </w:tcPr>
          <w:p w14:paraId="5ED25A83" w14:textId="77777777" w:rsidR="00C258AA" w:rsidRDefault="00C258AA">
            <w:pPr>
              <w:jc w:val="center"/>
              <w:rPr>
                <w:sz w:val="20"/>
                <w:szCs w:val="20"/>
              </w:rPr>
            </w:pPr>
            <w:r>
              <w:rPr>
                <w:sz w:val="20"/>
                <w:szCs w:val="20"/>
              </w:rPr>
              <w:t>03</w:t>
            </w:r>
          </w:p>
        </w:tc>
        <w:tc>
          <w:tcPr>
            <w:tcW w:w="713" w:type="dxa"/>
            <w:tcBorders>
              <w:top w:val="single" w:sz="4" w:space="0" w:color="auto"/>
              <w:left w:val="single" w:sz="4" w:space="0" w:color="auto"/>
              <w:bottom w:val="single" w:sz="4" w:space="0" w:color="auto"/>
              <w:right w:val="single" w:sz="4" w:space="0" w:color="auto"/>
            </w:tcBorders>
            <w:vAlign w:val="center"/>
            <w:hideMark/>
          </w:tcPr>
          <w:p w14:paraId="46E74974" w14:textId="77777777" w:rsidR="00C258AA" w:rsidRDefault="00C258AA">
            <w:pPr>
              <w:jc w:val="center"/>
              <w:rPr>
                <w:sz w:val="20"/>
                <w:szCs w:val="20"/>
              </w:rPr>
            </w:pPr>
            <w:r>
              <w:rPr>
                <w:sz w:val="20"/>
                <w:szCs w:val="20"/>
              </w:rPr>
              <w:t>14</w:t>
            </w:r>
          </w:p>
        </w:tc>
        <w:tc>
          <w:tcPr>
            <w:tcW w:w="1423" w:type="dxa"/>
            <w:tcBorders>
              <w:top w:val="single" w:sz="4" w:space="0" w:color="auto"/>
              <w:left w:val="single" w:sz="4" w:space="0" w:color="auto"/>
              <w:bottom w:val="single" w:sz="4" w:space="0" w:color="auto"/>
              <w:right w:val="single" w:sz="4" w:space="0" w:color="auto"/>
            </w:tcBorders>
            <w:vAlign w:val="center"/>
            <w:hideMark/>
          </w:tcPr>
          <w:p w14:paraId="31F9B644" w14:textId="77777777" w:rsidR="00C258AA" w:rsidRDefault="00C258AA">
            <w:pPr>
              <w:jc w:val="center"/>
              <w:rPr>
                <w:sz w:val="20"/>
                <w:szCs w:val="20"/>
              </w:rPr>
            </w:pPr>
            <w:r>
              <w:rPr>
                <w:sz w:val="20"/>
                <w:szCs w:val="20"/>
              </w:rPr>
              <w:t>0300182300</w:t>
            </w:r>
          </w:p>
        </w:tc>
        <w:tc>
          <w:tcPr>
            <w:tcW w:w="714" w:type="dxa"/>
            <w:tcBorders>
              <w:top w:val="single" w:sz="4" w:space="0" w:color="auto"/>
              <w:left w:val="single" w:sz="4" w:space="0" w:color="auto"/>
              <w:bottom w:val="single" w:sz="4" w:space="0" w:color="auto"/>
              <w:right w:val="single" w:sz="4" w:space="0" w:color="auto"/>
            </w:tcBorders>
            <w:vAlign w:val="center"/>
            <w:hideMark/>
          </w:tcPr>
          <w:p w14:paraId="53D22159" w14:textId="77777777" w:rsidR="00C258AA" w:rsidRDefault="00C258AA">
            <w:pPr>
              <w:jc w:val="center"/>
              <w:rPr>
                <w:sz w:val="20"/>
                <w:szCs w:val="20"/>
              </w:rPr>
            </w:pPr>
            <w:r>
              <w:rPr>
                <w:sz w:val="20"/>
                <w:szCs w:val="20"/>
              </w:rPr>
              <w:t>100</w:t>
            </w:r>
          </w:p>
        </w:tc>
        <w:tc>
          <w:tcPr>
            <w:tcW w:w="1422" w:type="dxa"/>
            <w:tcBorders>
              <w:top w:val="single" w:sz="4" w:space="0" w:color="auto"/>
              <w:left w:val="single" w:sz="4" w:space="0" w:color="auto"/>
              <w:bottom w:val="single" w:sz="4" w:space="0" w:color="auto"/>
              <w:right w:val="single" w:sz="4" w:space="0" w:color="auto"/>
            </w:tcBorders>
            <w:vAlign w:val="center"/>
            <w:hideMark/>
          </w:tcPr>
          <w:p w14:paraId="3F563A95" w14:textId="77777777" w:rsidR="00C258AA" w:rsidRDefault="00C258AA">
            <w:pPr>
              <w:jc w:val="center"/>
              <w:rPr>
                <w:sz w:val="20"/>
                <w:szCs w:val="20"/>
              </w:rPr>
            </w:pPr>
            <w:r>
              <w:rPr>
                <w:sz w:val="20"/>
                <w:szCs w:val="20"/>
              </w:rPr>
              <w:t>22,37502</w:t>
            </w:r>
          </w:p>
        </w:tc>
        <w:tc>
          <w:tcPr>
            <w:tcW w:w="1423" w:type="dxa"/>
            <w:tcBorders>
              <w:top w:val="single" w:sz="4" w:space="0" w:color="auto"/>
              <w:left w:val="single" w:sz="4" w:space="0" w:color="auto"/>
              <w:bottom w:val="single" w:sz="4" w:space="0" w:color="auto"/>
              <w:right w:val="single" w:sz="4" w:space="0" w:color="auto"/>
            </w:tcBorders>
            <w:vAlign w:val="center"/>
            <w:hideMark/>
          </w:tcPr>
          <w:p w14:paraId="6A124B81" w14:textId="77777777" w:rsidR="00C258AA" w:rsidRDefault="00C258AA">
            <w:pPr>
              <w:jc w:val="center"/>
              <w:rPr>
                <w:sz w:val="20"/>
                <w:szCs w:val="20"/>
              </w:rPr>
            </w:pPr>
            <w:r>
              <w:rPr>
                <w:sz w:val="20"/>
                <w:szCs w:val="20"/>
              </w:rPr>
              <w:t>22,37502</w:t>
            </w:r>
          </w:p>
        </w:tc>
        <w:tc>
          <w:tcPr>
            <w:tcW w:w="1230" w:type="dxa"/>
            <w:tcBorders>
              <w:top w:val="single" w:sz="4" w:space="0" w:color="auto"/>
              <w:left w:val="single" w:sz="4" w:space="0" w:color="auto"/>
              <w:bottom w:val="single" w:sz="4" w:space="0" w:color="auto"/>
              <w:right w:val="single" w:sz="4" w:space="0" w:color="auto"/>
            </w:tcBorders>
            <w:vAlign w:val="center"/>
            <w:hideMark/>
          </w:tcPr>
          <w:p w14:paraId="5AE78AD9" w14:textId="77777777" w:rsidR="00C258AA" w:rsidRDefault="00C258AA">
            <w:pPr>
              <w:jc w:val="center"/>
              <w:rPr>
                <w:sz w:val="20"/>
                <w:szCs w:val="20"/>
              </w:rPr>
            </w:pPr>
            <w:r>
              <w:rPr>
                <w:sz w:val="20"/>
                <w:szCs w:val="20"/>
              </w:rPr>
              <w:t>0,00000</w:t>
            </w:r>
          </w:p>
        </w:tc>
        <w:tc>
          <w:tcPr>
            <w:tcW w:w="1423" w:type="dxa"/>
            <w:tcBorders>
              <w:top w:val="single" w:sz="4" w:space="0" w:color="auto"/>
              <w:left w:val="single" w:sz="4" w:space="0" w:color="auto"/>
              <w:bottom w:val="single" w:sz="4" w:space="0" w:color="auto"/>
              <w:right w:val="single" w:sz="4" w:space="0" w:color="auto"/>
            </w:tcBorders>
            <w:vAlign w:val="center"/>
            <w:hideMark/>
          </w:tcPr>
          <w:p w14:paraId="7FC691C0" w14:textId="77777777" w:rsidR="00C258AA" w:rsidRDefault="00C258AA">
            <w:pPr>
              <w:jc w:val="center"/>
              <w:rPr>
                <w:sz w:val="20"/>
                <w:szCs w:val="20"/>
              </w:rPr>
            </w:pPr>
            <w:r>
              <w:rPr>
                <w:sz w:val="20"/>
                <w:szCs w:val="20"/>
              </w:rPr>
              <w:t xml:space="preserve">0,00000  </w:t>
            </w:r>
          </w:p>
        </w:tc>
        <w:tc>
          <w:tcPr>
            <w:tcW w:w="1422" w:type="dxa"/>
            <w:tcBorders>
              <w:top w:val="single" w:sz="4" w:space="0" w:color="auto"/>
              <w:left w:val="single" w:sz="4" w:space="0" w:color="auto"/>
              <w:bottom w:val="single" w:sz="4" w:space="0" w:color="auto"/>
              <w:right w:val="single" w:sz="4" w:space="0" w:color="auto"/>
            </w:tcBorders>
            <w:vAlign w:val="center"/>
            <w:hideMark/>
          </w:tcPr>
          <w:p w14:paraId="7FD27AAB" w14:textId="77777777" w:rsidR="00C258AA" w:rsidRDefault="00C258AA">
            <w:pPr>
              <w:jc w:val="center"/>
              <w:rPr>
                <w:sz w:val="20"/>
                <w:szCs w:val="20"/>
              </w:rPr>
            </w:pPr>
            <w:r>
              <w:rPr>
                <w:sz w:val="20"/>
                <w:szCs w:val="20"/>
              </w:rPr>
              <w:t xml:space="preserve">22,37502  </w:t>
            </w:r>
          </w:p>
        </w:tc>
      </w:tr>
      <w:tr w:rsidR="00C258AA" w14:paraId="2D48260A" w14:textId="77777777" w:rsidTr="002D3913">
        <w:trPr>
          <w:gridAfter w:val="1"/>
          <w:wAfter w:w="28" w:type="dxa"/>
          <w:trHeight w:val="284"/>
        </w:trPr>
        <w:tc>
          <w:tcPr>
            <w:tcW w:w="5103" w:type="dxa"/>
            <w:tcBorders>
              <w:top w:val="single" w:sz="4" w:space="0" w:color="auto"/>
              <w:left w:val="single" w:sz="4" w:space="0" w:color="auto"/>
              <w:bottom w:val="single" w:sz="4" w:space="0" w:color="auto"/>
              <w:right w:val="single" w:sz="4" w:space="0" w:color="auto"/>
            </w:tcBorders>
            <w:vAlign w:val="bottom"/>
            <w:hideMark/>
          </w:tcPr>
          <w:p w14:paraId="77554D01" w14:textId="77777777" w:rsidR="00C258AA" w:rsidRDefault="00C258AA">
            <w:pPr>
              <w:rPr>
                <w:sz w:val="20"/>
                <w:szCs w:val="20"/>
              </w:rPr>
            </w:pPr>
            <w:r>
              <w:rPr>
                <w:sz w:val="20"/>
                <w:szCs w:val="20"/>
              </w:rPr>
              <w:t>Расходы на выплаты персоналу государственных (муниципальных) органов</w:t>
            </w:r>
          </w:p>
        </w:tc>
        <w:tc>
          <w:tcPr>
            <w:tcW w:w="572" w:type="dxa"/>
            <w:tcBorders>
              <w:top w:val="single" w:sz="4" w:space="0" w:color="auto"/>
              <w:left w:val="single" w:sz="4" w:space="0" w:color="auto"/>
              <w:bottom w:val="single" w:sz="4" w:space="0" w:color="auto"/>
              <w:right w:val="single" w:sz="4" w:space="0" w:color="auto"/>
            </w:tcBorders>
            <w:vAlign w:val="center"/>
            <w:hideMark/>
          </w:tcPr>
          <w:p w14:paraId="1E7812E8" w14:textId="77777777" w:rsidR="00C258AA" w:rsidRDefault="00C258AA">
            <w:pPr>
              <w:jc w:val="center"/>
              <w:rPr>
                <w:sz w:val="20"/>
                <w:szCs w:val="20"/>
              </w:rPr>
            </w:pPr>
            <w:r>
              <w:rPr>
                <w:sz w:val="20"/>
                <w:szCs w:val="20"/>
              </w:rPr>
              <w:t>03</w:t>
            </w:r>
          </w:p>
        </w:tc>
        <w:tc>
          <w:tcPr>
            <w:tcW w:w="713" w:type="dxa"/>
            <w:tcBorders>
              <w:top w:val="single" w:sz="4" w:space="0" w:color="auto"/>
              <w:left w:val="single" w:sz="4" w:space="0" w:color="auto"/>
              <w:bottom w:val="single" w:sz="4" w:space="0" w:color="auto"/>
              <w:right w:val="single" w:sz="4" w:space="0" w:color="auto"/>
            </w:tcBorders>
            <w:vAlign w:val="center"/>
            <w:hideMark/>
          </w:tcPr>
          <w:p w14:paraId="7F7A055A" w14:textId="77777777" w:rsidR="00C258AA" w:rsidRDefault="00C258AA">
            <w:pPr>
              <w:jc w:val="center"/>
              <w:rPr>
                <w:sz w:val="20"/>
                <w:szCs w:val="20"/>
              </w:rPr>
            </w:pPr>
            <w:r>
              <w:rPr>
                <w:sz w:val="20"/>
                <w:szCs w:val="20"/>
              </w:rPr>
              <w:t>14</w:t>
            </w:r>
          </w:p>
        </w:tc>
        <w:tc>
          <w:tcPr>
            <w:tcW w:w="1423" w:type="dxa"/>
            <w:tcBorders>
              <w:top w:val="single" w:sz="4" w:space="0" w:color="auto"/>
              <w:left w:val="single" w:sz="4" w:space="0" w:color="auto"/>
              <w:bottom w:val="single" w:sz="4" w:space="0" w:color="auto"/>
              <w:right w:val="single" w:sz="4" w:space="0" w:color="auto"/>
            </w:tcBorders>
            <w:vAlign w:val="center"/>
            <w:hideMark/>
          </w:tcPr>
          <w:p w14:paraId="072C3AF2" w14:textId="77777777" w:rsidR="00C258AA" w:rsidRDefault="00C258AA">
            <w:pPr>
              <w:jc w:val="center"/>
              <w:rPr>
                <w:sz w:val="20"/>
                <w:szCs w:val="20"/>
              </w:rPr>
            </w:pPr>
            <w:r>
              <w:rPr>
                <w:sz w:val="20"/>
                <w:szCs w:val="20"/>
              </w:rPr>
              <w:t>0300182300</w:t>
            </w:r>
          </w:p>
        </w:tc>
        <w:tc>
          <w:tcPr>
            <w:tcW w:w="714" w:type="dxa"/>
            <w:tcBorders>
              <w:top w:val="single" w:sz="4" w:space="0" w:color="auto"/>
              <w:left w:val="single" w:sz="4" w:space="0" w:color="auto"/>
              <w:bottom w:val="single" w:sz="4" w:space="0" w:color="auto"/>
              <w:right w:val="single" w:sz="4" w:space="0" w:color="auto"/>
            </w:tcBorders>
            <w:vAlign w:val="center"/>
            <w:hideMark/>
          </w:tcPr>
          <w:p w14:paraId="46DE0319" w14:textId="77777777" w:rsidR="00C258AA" w:rsidRDefault="00C258AA">
            <w:pPr>
              <w:jc w:val="center"/>
              <w:rPr>
                <w:sz w:val="20"/>
                <w:szCs w:val="20"/>
              </w:rPr>
            </w:pPr>
            <w:r>
              <w:rPr>
                <w:sz w:val="20"/>
                <w:szCs w:val="20"/>
              </w:rPr>
              <w:t>120</w:t>
            </w:r>
          </w:p>
        </w:tc>
        <w:tc>
          <w:tcPr>
            <w:tcW w:w="1422" w:type="dxa"/>
            <w:tcBorders>
              <w:top w:val="single" w:sz="4" w:space="0" w:color="auto"/>
              <w:left w:val="single" w:sz="4" w:space="0" w:color="auto"/>
              <w:bottom w:val="single" w:sz="4" w:space="0" w:color="auto"/>
              <w:right w:val="single" w:sz="4" w:space="0" w:color="auto"/>
            </w:tcBorders>
            <w:vAlign w:val="center"/>
            <w:hideMark/>
          </w:tcPr>
          <w:p w14:paraId="4E299DDD" w14:textId="77777777" w:rsidR="00C258AA" w:rsidRDefault="00C258AA">
            <w:pPr>
              <w:jc w:val="center"/>
              <w:rPr>
                <w:sz w:val="20"/>
                <w:szCs w:val="20"/>
              </w:rPr>
            </w:pPr>
            <w:r>
              <w:rPr>
                <w:sz w:val="20"/>
                <w:szCs w:val="20"/>
              </w:rPr>
              <w:t>22,37502</w:t>
            </w:r>
          </w:p>
        </w:tc>
        <w:tc>
          <w:tcPr>
            <w:tcW w:w="1423" w:type="dxa"/>
            <w:tcBorders>
              <w:top w:val="single" w:sz="4" w:space="0" w:color="auto"/>
              <w:left w:val="single" w:sz="4" w:space="0" w:color="auto"/>
              <w:bottom w:val="single" w:sz="4" w:space="0" w:color="auto"/>
              <w:right w:val="single" w:sz="4" w:space="0" w:color="auto"/>
            </w:tcBorders>
            <w:vAlign w:val="center"/>
            <w:hideMark/>
          </w:tcPr>
          <w:p w14:paraId="2D9A0193" w14:textId="77777777" w:rsidR="00C258AA" w:rsidRDefault="00C258AA">
            <w:pPr>
              <w:jc w:val="center"/>
              <w:rPr>
                <w:sz w:val="20"/>
                <w:szCs w:val="20"/>
              </w:rPr>
            </w:pPr>
            <w:r>
              <w:rPr>
                <w:sz w:val="20"/>
                <w:szCs w:val="20"/>
              </w:rPr>
              <w:t>22,37502</w:t>
            </w:r>
          </w:p>
        </w:tc>
        <w:tc>
          <w:tcPr>
            <w:tcW w:w="1230" w:type="dxa"/>
            <w:tcBorders>
              <w:top w:val="single" w:sz="4" w:space="0" w:color="auto"/>
              <w:left w:val="single" w:sz="4" w:space="0" w:color="auto"/>
              <w:bottom w:val="single" w:sz="4" w:space="0" w:color="auto"/>
              <w:right w:val="single" w:sz="4" w:space="0" w:color="auto"/>
            </w:tcBorders>
            <w:vAlign w:val="center"/>
            <w:hideMark/>
          </w:tcPr>
          <w:p w14:paraId="083B3986" w14:textId="77777777" w:rsidR="00C258AA" w:rsidRDefault="00C258AA">
            <w:pPr>
              <w:jc w:val="center"/>
              <w:rPr>
                <w:sz w:val="20"/>
                <w:szCs w:val="20"/>
              </w:rPr>
            </w:pPr>
            <w:r>
              <w:rPr>
                <w:sz w:val="20"/>
                <w:szCs w:val="20"/>
              </w:rPr>
              <w:t>0,00000</w:t>
            </w:r>
          </w:p>
        </w:tc>
        <w:tc>
          <w:tcPr>
            <w:tcW w:w="1423" w:type="dxa"/>
            <w:tcBorders>
              <w:top w:val="single" w:sz="4" w:space="0" w:color="auto"/>
              <w:left w:val="single" w:sz="4" w:space="0" w:color="auto"/>
              <w:bottom w:val="single" w:sz="4" w:space="0" w:color="auto"/>
              <w:right w:val="single" w:sz="4" w:space="0" w:color="auto"/>
            </w:tcBorders>
            <w:vAlign w:val="center"/>
            <w:hideMark/>
          </w:tcPr>
          <w:p w14:paraId="631A8A57" w14:textId="77777777" w:rsidR="00C258AA" w:rsidRDefault="00C258AA">
            <w:pPr>
              <w:jc w:val="center"/>
              <w:rPr>
                <w:sz w:val="20"/>
                <w:szCs w:val="20"/>
              </w:rPr>
            </w:pPr>
            <w:r>
              <w:rPr>
                <w:sz w:val="20"/>
                <w:szCs w:val="20"/>
              </w:rPr>
              <w:t xml:space="preserve">0,00000  </w:t>
            </w:r>
          </w:p>
        </w:tc>
        <w:tc>
          <w:tcPr>
            <w:tcW w:w="1422" w:type="dxa"/>
            <w:tcBorders>
              <w:top w:val="single" w:sz="4" w:space="0" w:color="auto"/>
              <w:left w:val="single" w:sz="4" w:space="0" w:color="auto"/>
              <w:bottom w:val="single" w:sz="4" w:space="0" w:color="auto"/>
              <w:right w:val="single" w:sz="4" w:space="0" w:color="auto"/>
            </w:tcBorders>
            <w:vAlign w:val="center"/>
            <w:hideMark/>
          </w:tcPr>
          <w:p w14:paraId="0C3A2272" w14:textId="77777777" w:rsidR="00C258AA" w:rsidRDefault="00C258AA">
            <w:pPr>
              <w:jc w:val="center"/>
              <w:rPr>
                <w:sz w:val="20"/>
                <w:szCs w:val="20"/>
              </w:rPr>
            </w:pPr>
            <w:r>
              <w:rPr>
                <w:sz w:val="20"/>
                <w:szCs w:val="20"/>
              </w:rPr>
              <w:t xml:space="preserve">22,37502  </w:t>
            </w:r>
          </w:p>
        </w:tc>
      </w:tr>
      <w:tr w:rsidR="00C258AA" w14:paraId="3A3278A2" w14:textId="77777777" w:rsidTr="002D3913">
        <w:trPr>
          <w:gridAfter w:val="1"/>
          <w:wAfter w:w="28" w:type="dxa"/>
          <w:trHeight w:val="284"/>
        </w:trPr>
        <w:tc>
          <w:tcPr>
            <w:tcW w:w="5103" w:type="dxa"/>
            <w:tcBorders>
              <w:top w:val="single" w:sz="4" w:space="0" w:color="auto"/>
              <w:left w:val="single" w:sz="4" w:space="0" w:color="auto"/>
              <w:bottom w:val="single" w:sz="4" w:space="0" w:color="auto"/>
              <w:right w:val="single" w:sz="4" w:space="0" w:color="auto"/>
            </w:tcBorders>
            <w:vAlign w:val="bottom"/>
            <w:hideMark/>
          </w:tcPr>
          <w:p w14:paraId="43E81112" w14:textId="77777777" w:rsidR="00C258AA" w:rsidRDefault="00C258AA">
            <w:pPr>
              <w:rPr>
                <w:sz w:val="20"/>
                <w:szCs w:val="20"/>
              </w:rPr>
            </w:pPr>
            <w:r>
              <w:rPr>
                <w:sz w:val="20"/>
                <w:szCs w:val="20"/>
              </w:rPr>
              <w:t xml:space="preserve">Закупка товаров, работ и услуг для обеспечения государственных (муниципальных) нужд </w:t>
            </w:r>
          </w:p>
        </w:tc>
        <w:tc>
          <w:tcPr>
            <w:tcW w:w="572" w:type="dxa"/>
            <w:tcBorders>
              <w:top w:val="single" w:sz="4" w:space="0" w:color="auto"/>
              <w:left w:val="nil"/>
              <w:bottom w:val="single" w:sz="4" w:space="0" w:color="auto"/>
              <w:right w:val="single" w:sz="4" w:space="0" w:color="auto"/>
            </w:tcBorders>
            <w:vAlign w:val="center"/>
            <w:hideMark/>
          </w:tcPr>
          <w:p w14:paraId="38E3A54C" w14:textId="77777777" w:rsidR="00C258AA" w:rsidRDefault="00C258AA">
            <w:pPr>
              <w:jc w:val="center"/>
              <w:rPr>
                <w:sz w:val="20"/>
                <w:szCs w:val="20"/>
              </w:rPr>
            </w:pPr>
            <w:r>
              <w:rPr>
                <w:sz w:val="20"/>
                <w:szCs w:val="20"/>
              </w:rPr>
              <w:t>03</w:t>
            </w:r>
          </w:p>
        </w:tc>
        <w:tc>
          <w:tcPr>
            <w:tcW w:w="713" w:type="dxa"/>
            <w:tcBorders>
              <w:top w:val="single" w:sz="4" w:space="0" w:color="auto"/>
              <w:left w:val="nil"/>
              <w:bottom w:val="single" w:sz="4" w:space="0" w:color="auto"/>
              <w:right w:val="single" w:sz="4" w:space="0" w:color="auto"/>
            </w:tcBorders>
            <w:vAlign w:val="center"/>
            <w:hideMark/>
          </w:tcPr>
          <w:p w14:paraId="10493293" w14:textId="77777777" w:rsidR="00C258AA" w:rsidRDefault="00C258AA">
            <w:pPr>
              <w:jc w:val="center"/>
              <w:rPr>
                <w:sz w:val="20"/>
                <w:szCs w:val="20"/>
              </w:rPr>
            </w:pPr>
            <w:r>
              <w:rPr>
                <w:sz w:val="20"/>
                <w:szCs w:val="20"/>
              </w:rPr>
              <w:t>14</w:t>
            </w:r>
          </w:p>
        </w:tc>
        <w:tc>
          <w:tcPr>
            <w:tcW w:w="1423" w:type="dxa"/>
            <w:tcBorders>
              <w:top w:val="single" w:sz="4" w:space="0" w:color="auto"/>
              <w:left w:val="nil"/>
              <w:bottom w:val="single" w:sz="4" w:space="0" w:color="auto"/>
              <w:right w:val="single" w:sz="4" w:space="0" w:color="auto"/>
            </w:tcBorders>
            <w:vAlign w:val="center"/>
            <w:hideMark/>
          </w:tcPr>
          <w:p w14:paraId="6325DC56" w14:textId="77777777" w:rsidR="00C258AA" w:rsidRDefault="00C258AA">
            <w:pPr>
              <w:jc w:val="center"/>
              <w:rPr>
                <w:sz w:val="20"/>
                <w:szCs w:val="20"/>
              </w:rPr>
            </w:pPr>
            <w:r>
              <w:rPr>
                <w:sz w:val="20"/>
                <w:szCs w:val="20"/>
              </w:rPr>
              <w:t>0300182300</w:t>
            </w:r>
          </w:p>
        </w:tc>
        <w:tc>
          <w:tcPr>
            <w:tcW w:w="714" w:type="dxa"/>
            <w:tcBorders>
              <w:top w:val="single" w:sz="4" w:space="0" w:color="auto"/>
              <w:left w:val="nil"/>
              <w:bottom w:val="single" w:sz="4" w:space="0" w:color="auto"/>
              <w:right w:val="single" w:sz="4" w:space="0" w:color="auto"/>
            </w:tcBorders>
            <w:vAlign w:val="center"/>
            <w:hideMark/>
          </w:tcPr>
          <w:p w14:paraId="3E82AC27" w14:textId="77777777" w:rsidR="00C258AA" w:rsidRDefault="00C258AA">
            <w:pPr>
              <w:jc w:val="center"/>
              <w:rPr>
                <w:sz w:val="20"/>
                <w:szCs w:val="20"/>
              </w:rPr>
            </w:pPr>
            <w:r>
              <w:rPr>
                <w:sz w:val="20"/>
                <w:szCs w:val="20"/>
              </w:rPr>
              <w:t>200</w:t>
            </w:r>
          </w:p>
        </w:tc>
        <w:tc>
          <w:tcPr>
            <w:tcW w:w="1422" w:type="dxa"/>
            <w:tcBorders>
              <w:top w:val="single" w:sz="4" w:space="0" w:color="auto"/>
              <w:left w:val="nil"/>
              <w:bottom w:val="single" w:sz="4" w:space="0" w:color="auto"/>
              <w:right w:val="single" w:sz="4" w:space="0" w:color="auto"/>
            </w:tcBorders>
            <w:vAlign w:val="center"/>
            <w:hideMark/>
          </w:tcPr>
          <w:p w14:paraId="36133700" w14:textId="77777777" w:rsidR="00C258AA" w:rsidRDefault="00C258AA">
            <w:pPr>
              <w:jc w:val="center"/>
              <w:rPr>
                <w:sz w:val="20"/>
                <w:szCs w:val="20"/>
              </w:rPr>
            </w:pPr>
            <w:r>
              <w:rPr>
                <w:sz w:val="20"/>
                <w:szCs w:val="20"/>
              </w:rPr>
              <w:t>1,72725</w:t>
            </w:r>
          </w:p>
        </w:tc>
        <w:tc>
          <w:tcPr>
            <w:tcW w:w="1423" w:type="dxa"/>
            <w:tcBorders>
              <w:top w:val="single" w:sz="4" w:space="0" w:color="auto"/>
              <w:left w:val="nil"/>
              <w:bottom w:val="single" w:sz="4" w:space="0" w:color="auto"/>
              <w:right w:val="single" w:sz="4" w:space="0" w:color="auto"/>
            </w:tcBorders>
            <w:vAlign w:val="center"/>
            <w:hideMark/>
          </w:tcPr>
          <w:p w14:paraId="1A31C4E2" w14:textId="77777777" w:rsidR="00C258AA" w:rsidRDefault="00C258AA">
            <w:pPr>
              <w:jc w:val="center"/>
              <w:rPr>
                <w:sz w:val="20"/>
                <w:szCs w:val="20"/>
              </w:rPr>
            </w:pPr>
            <w:r>
              <w:rPr>
                <w:sz w:val="20"/>
                <w:szCs w:val="20"/>
              </w:rPr>
              <w:t>1,72725</w:t>
            </w:r>
          </w:p>
        </w:tc>
        <w:tc>
          <w:tcPr>
            <w:tcW w:w="1230" w:type="dxa"/>
            <w:tcBorders>
              <w:top w:val="single" w:sz="4" w:space="0" w:color="auto"/>
              <w:left w:val="nil"/>
              <w:bottom w:val="single" w:sz="4" w:space="0" w:color="auto"/>
              <w:right w:val="single" w:sz="4" w:space="0" w:color="auto"/>
            </w:tcBorders>
            <w:vAlign w:val="center"/>
            <w:hideMark/>
          </w:tcPr>
          <w:p w14:paraId="025AC954" w14:textId="77777777" w:rsidR="00C258AA" w:rsidRDefault="00C258AA">
            <w:pPr>
              <w:jc w:val="center"/>
              <w:rPr>
                <w:sz w:val="20"/>
                <w:szCs w:val="20"/>
              </w:rPr>
            </w:pPr>
            <w:r>
              <w:rPr>
                <w:sz w:val="20"/>
                <w:szCs w:val="20"/>
              </w:rPr>
              <w:t>0,00000</w:t>
            </w:r>
          </w:p>
        </w:tc>
        <w:tc>
          <w:tcPr>
            <w:tcW w:w="1423" w:type="dxa"/>
            <w:tcBorders>
              <w:top w:val="single" w:sz="4" w:space="0" w:color="auto"/>
              <w:left w:val="nil"/>
              <w:bottom w:val="single" w:sz="4" w:space="0" w:color="auto"/>
              <w:right w:val="single" w:sz="4" w:space="0" w:color="auto"/>
            </w:tcBorders>
            <w:vAlign w:val="center"/>
            <w:hideMark/>
          </w:tcPr>
          <w:p w14:paraId="6FEA49F8" w14:textId="77777777" w:rsidR="00C258AA" w:rsidRDefault="00C258AA">
            <w:pPr>
              <w:jc w:val="center"/>
              <w:rPr>
                <w:sz w:val="20"/>
                <w:szCs w:val="20"/>
              </w:rPr>
            </w:pPr>
            <w:r>
              <w:rPr>
                <w:sz w:val="20"/>
                <w:szCs w:val="20"/>
              </w:rPr>
              <w:t xml:space="preserve">0,00000  </w:t>
            </w:r>
          </w:p>
        </w:tc>
        <w:tc>
          <w:tcPr>
            <w:tcW w:w="1422" w:type="dxa"/>
            <w:tcBorders>
              <w:top w:val="single" w:sz="4" w:space="0" w:color="auto"/>
              <w:left w:val="nil"/>
              <w:bottom w:val="single" w:sz="4" w:space="0" w:color="auto"/>
              <w:right w:val="single" w:sz="4" w:space="0" w:color="auto"/>
            </w:tcBorders>
            <w:vAlign w:val="center"/>
            <w:hideMark/>
          </w:tcPr>
          <w:p w14:paraId="0A24A09E" w14:textId="77777777" w:rsidR="00C258AA" w:rsidRDefault="00C258AA">
            <w:pPr>
              <w:jc w:val="center"/>
              <w:rPr>
                <w:sz w:val="20"/>
                <w:szCs w:val="20"/>
              </w:rPr>
            </w:pPr>
            <w:r>
              <w:rPr>
                <w:sz w:val="20"/>
                <w:szCs w:val="20"/>
              </w:rPr>
              <w:t xml:space="preserve">1,72725  </w:t>
            </w:r>
          </w:p>
        </w:tc>
      </w:tr>
      <w:tr w:rsidR="00C258AA" w14:paraId="0AF4FCAD" w14:textId="77777777" w:rsidTr="002D3913">
        <w:trPr>
          <w:gridAfter w:val="1"/>
          <w:wAfter w:w="28" w:type="dxa"/>
          <w:trHeight w:val="284"/>
        </w:trPr>
        <w:tc>
          <w:tcPr>
            <w:tcW w:w="5103" w:type="dxa"/>
            <w:tcBorders>
              <w:top w:val="nil"/>
              <w:left w:val="single" w:sz="4" w:space="0" w:color="auto"/>
              <w:bottom w:val="single" w:sz="4" w:space="0" w:color="auto"/>
              <w:right w:val="single" w:sz="4" w:space="0" w:color="auto"/>
            </w:tcBorders>
            <w:vAlign w:val="bottom"/>
            <w:hideMark/>
          </w:tcPr>
          <w:p w14:paraId="3D4AB146" w14:textId="77777777" w:rsidR="00C258AA" w:rsidRDefault="00C258AA">
            <w:pPr>
              <w:rPr>
                <w:sz w:val="20"/>
                <w:szCs w:val="20"/>
              </w:rPr>
            </w:pPr>
            <w:r>
              <w:rPr>
                <w:sz w:val="20"/>
                <w:szCs w:val="20"/>
              </w:rPr>
              <w:t>Иные закупки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vAlign w:val="center"/>
            <w:hideMark/>
          </w:tcPr>
          <w:p w14:paraId="757F9CC6" w14:textId="77777777" w:rsidR="00C258AA" w:rsidRDefault="00C258AA">
            <w:pPr>
              <w:jc w:val="center"/>
              <w:rPr>
                <w:sz w:val="20"/>
                <w:szCs w:val="20"/>
              </w:rPr>
            </w:pPr>
            <w:r>
              <w:rPr>
                <w:sz w:val="20"/>
                <w:szCs w:val="20"/>
              </w:rPr>
              <w:t>03</w:t>
            </w:r>
          </w:p>
        </w:tc>
        <w:tc>
          <w:tcPr>
            <w:tcW w:w="713" w:type="dxa"/>
            <w:tcBorders>
              <w:top w:val="nil"/>
              <w:left w:val="nil"/>
              <w:bottom w:val="single" w:sz="4" w:space="0" w:color="auto"/>
              <w:right w:val="single" w:sz="4" w:space="0" w:color="auto"/>
            </w:tcBorders>
            <w:vAlign w:val="center"/>
            <w:hideMark/>
          </w:tcPr>
          <w:p w14:paraId="3BAE49AC" w14:textId="77777777" w:rsidR="00C258AA" w:rsidRDefault="00C258AA">
            <w:pPr>
              <w:jc w:val="center"/>
              <w:rPr>
                <w:sz w:val="20"/>
                <w:szCs w:val="20"/>
              </w:rPr>
            </w:pPr>
            <w:r>
              <w:rPr>
                <w:sz w:val="20"/>
                <w:szCs w:val="20"/>
              </w:rPr>
              <w:t>14</w:t>
            </w:r>
          </w:p>
        </w:tc>
        <w:tc>
          <w:tcPr>
            <w:tcW w:w="1423" w:type="dxa"/>
            <w:tcBorders>
              <w:top w:val="nil"/>
              <w:left w:val="nil"/>
              <w:bottom w:val="single" w:sz="4" w:space="0" w:color="auto"/>
              <w:right w:val="single" w:sz="4" w:space="0" w:color="auto"/>
            </w:tcBorders>
            <w:vAlign w:val="center"/>
            <w:hideMark/>
          </w:tcPr>
          <w:p w14:paraId="284D1B23" w14:textId="77777777" w:rsidR="00C258AA" w:rsidRDefault="00C258AA">
            <w:pPr>
              <w:jc w:val="center"/>
              <w:rPr>
                <w:sz w:val="20"/>
                <w:szCs w:val="20"/>
              </w:rPr>
            </w:pPr>
            <w:r>
              <w:rPr>
                <w:sz w:val="20"/>
                <w:szCs w:val="20"/>
              </w:rPr>
              <w:t>0300182300</w:t>
            </w:r>
          </w:p>
        </w:tc>
        <w:tc>
          <w:tcPr>
            <w:tcW w:w="714" w:type="dxa"/>
            <w:tcBorders>
              <w:top w:val="nil"/>
              <w:left w:val="nil"/>
              <w:bottom w:val="single" w:sz="4" w:space="0" w:color="auto"/>
              <w:right w:val="single" w:sz="4" w:space="0" w:color="auto"/>
            </w:tcBorders>
            <w:vAlign w:val="center"/>
            <w:hideMark/>
          </w:tcPr>
          <w:p w14:paraId="3116C46A" w14:textId="77777777" w:rsidR="00C258AA" w:rsidRDefault="00C258AA">
            <w:pPr>
              <w:jc w:val="center"/>
              <w:rPr>
                <w:sz w:val="20"/>
                <w:szCs w:val="20"/>
              </w:rPr>
            </w:pPr>
            <w:r>
              <w:rPr>
                <w:sz w:val="20"/>
                <w:szCs w:val="20"/>
              </w:rPr>
              <w:t>240</w:t>
            </w:r>
          </w:p>
        </w:tc>
        <w:tc>
          <w:tcPr>
            <w:tcW w:w="1422" w:type="dxa"/>
            <w:tcBorders>
              <w:top w:val="nil"/>
              <w:left w:val="nil"/>
              <w:bottom w:val="single" w:sz="4" w:space="0" w:color="auto"/>
              <w:right w:val="single" w:sz="4" w:space="0" w:color="auto"/>
            </w:tcBorders>
            <w:vAlign w:val="center"/>
            <w:hideMark/>
          </w:tcPr>
          <w:p w14:paraId="5179E0E9" w14:textId="77777777" w:rsidR="00C258AA" w:rsidRDefault="00C258AA">
            <w:pPr>
              <w:jc w:val="center"/>
              <w:rPr>
                <w:sz w:val="20"/>
                <w:szCs w:val="20"/>
              </w:rPr>
            </w:pPr>
            <w:r>
              <w:rPr>
                <w:sz w:val="20"/>
                <w:szCs w:val="20"/>
              </w:rPr>
              <w:t>1,72725</w:t>
            </w:r>
          </w:p>
        </w:tc>
        <w:tc>
          <w:tcPr>
            <w:tcW w:w="1423" w:type="dxa"/>
            <w:tcBorders>
              <w:top w:val="nil"/>
              <w:left w:val="nil"/>
              <w:bottom w:val="single" w:sz="4" w:space="0" w:color="auto"/>
              <w:right w:val="single" w:sz="4" w:space="0" w:color="auto"/>
            </w:tcBorders>
            <w:vAlign w:val="center"/>
            <w:hideMark/>
          </w:tcPr>
          <w:p w14:paraId="4BB632A5" w14:textId="77777777" w:rsidR="00C258AA" w:rsidRDefault="00C258AA">
            <w:pPr>
              <w:jc w:val="center"/>
              <w:rPr>
                <w:sz w:val="20"/>
                <w:szCs w:val="20"/>
              </w:rPr>
            </w:pPr>
            <w:r>
              <w:rPr>
                <w:sz w:val="20"/>
                <w:szCs w:val="20"/>
              </w:rPr>
              <w:t>1,72725</w:t>
            </w:r>
          </w:p>
        </w:tc>
        <w:tc>
          <w:tcPr>
            <w:tcW w:w="1230" w:type="dxa"/>
            <w:tcBorders>
              <w:top w:val="nil"/>
              <w:left w:val="nil"/>
              <w:bottom w:val="single" w:sz="4" w:space="0" w:color="auto"/>
              <w:right w:val="single" w:sz="4" w:space="0" w:color="auto"/>
            </w:tcBorders>
            <w:vAlign w:val="center"/>
            <w:hideMark/>
          </w:tcPr>
          <w:p w14:paraId="27C1C247" w14:textId="77777777" w:rsidR="00C258AA" w:rsidRDefault="00C258AA">
            <w:pPr>
              <w:jc w:val="center"/>
              <w:rPr>
                <w:sz w:val="20"/>
                <w:szCs w:val="20"/>
              </w:rPr>
            </w:pPr>
            <w:r>
              <w:rPr>
                <w:sz w:val="20"/>
                <w:szCs w:val="20"/>
              </w:rPr>
              <w:t>0,00000</w:t>
            </w:r>
          </w:p>
        </w:tc>
        <w:tc>
          <w:tcPr>
            <w:tcW w:w="1423" w:type="dxa"/>
            <w:tcBorders>
              <w:top w:val="nil"/>
              <w:left w:val="nil"/>
              <w:bottom w:val="single" w:sz="4" w:space="0" w:color="auto"/>
              <w:right w:val="single" w:sz="4" w:space="0" w:color="auto"/>
            </w:tcBorders>
            <w:vAlign w:val="center"/>
            <w:hideMark/>
          </w:tcPr>
          <w:p w14:paraId="4F46EB91" w14:textId="77777777" w:rsidR="00C258AA" w:rsidRDefault="00C258AA">
            <w:pPr>
              <w:jc w:val="center"/>
              <w:rPr>
                <w:sz w:val="20"/>
                <w:szCs w:val="20"/>
              </w:rPr>
            </w:pPr>
            <w:r>
              <w:rPr>
                <w:sz w:val="20"/>
                <w:szCs w:val="20"/>
              </w:rPr>
              <w:t xml:space="preserve">0,00000  </w:t>
            </w:r>
          </w:p>
        </w:tc>
        <w:tc>
          <w:tcPr>
            <w:tcW w:w="1422" w:type="dxa"/>
            <w:tcBorders>
              <w:top w:val="nil"/>
              <w:left w:val="nil"/>
              <w:bottom w:val="single" w:sz="4" w:space="0" w:color="auto"/>
              <w:right w:val="single" w:sz="4" w:space="0" w:color="auto"/>
            </w:tcBorders>
            <w:vAlign w:val="center"/>
            <w:hideMark/>
          </w:tcPr>
          <w:p w14:paraId="6EC80858" w14:textId="77777777" w:rsidR="00C258AA" w:rsidRDefault="00C258AA">
            <w:pPr>
              <w:jc w:val="center"/>
              <w:rPr>
                <w:sz w:val="20"/>
                <w:szCs w:val="20"/>
              </w:rPr>
            </w:pPr>
            <w:r>
              <w:rPr>
                <w:sz w:val="20"/>
                <w:szCs w:val="20"/>
              </w:rPr>
              <w:t xml:space="preserve">1,72725  </w:t>
            </w:r>
          </w:p>
        </w:tc>
      </w:tr>
      <w:tr w:rsidR="00C258AA" w14:paraId="366E0185" w14:textId="77777777" w:rsidTr="002D3913">
        <w:trPr>
          <w:gridAfter w:val="1"/>
          <w:wAfter w:w="28" w:type="dxa"/>
          <w:trHeight w:val="284"/>
        </w:trPr>
        <w:tc>
          <w:tcPr>
            <w:tcW w:w="5103" w:type="dxa"/>
            <w:tcBorders>
              <w:top w:val="nil"/>
              <w:left w:val="single" w:sz="4" w:space="0" w:color="auto"/>
              <w:bottom w:val="single" w:sz="4" w:space="0" w:color="auto"/>
              <w:right w:val="single" w:sz="4" w:space="0" w:color="auto"/>
            </w:tcBorders>
            <w:vAlign w:val="bottom"/>
            <w:hideMark/>
          </w:tcPr>
          <w:p w14:paraId="738E311E" w14:textId="77777777" w:rsidR="00C258AA" w:rsidRDefault="00C258AA">
            <w:pPr>
              <w:rPr>
                <w:sz w:val="20"/>
                <w:szCs w:val="20"/>
              </w:rPr>
            </w:pPr>
            <w:r>
              <w:rPr>
                <w:sz w:val="20"/>
                <w:szCs w:val="20"/>
              </w:rPr>
              <w:t>Реализация мероприятий</w:t>
            </w:r>
          </w:p>
        </w:tc>
        <w:tc>
          <w:tcPr>
            <w:tcW w:w="572" w:type="dxa"/>
            <w:tcBorders>
              <w:top w:val="nil"/>
              <w:left w:val="nil"/>
              <w:bottom w:val="single" w:sz="4" w:space="0" w:color="auto"/>
              <w:right w:val="single" w:sz="4" w:space="0" w:color="auto"/>
            </w:tcBorders>
            <w:vAlign w:val="center"/>
            <w:hideMark/>
          </w:tcPr>
          <w:p w14:paraId="30FF358C" w14:textId="77777777" w:rsidR="00C258AA" w:rsidRDefault="00C258AA">
            <w:pPr>
              <w:jc w:val="center"/>
              <w:rPr>
                <w:sz w:val="20"/>
                <w:szCs w:val="20"/>
              </w:rPr>
            </w:pPr>
            <w:r>
              <w:rPr>
                <w:sz w:val="20"/>
                <w:szCs w:val="20"/>
              </w:rPr>
              <w:t>03</w:t>
            </w:r>
          </w:p>
        </w:tc>
        <w:tc>
          <w:tcPr>
            <w:tcW w:w="713" w:type="dxa"/>
            <w:tcBorders>
              <w:top w:val="nil"/>
              <w:left w:val="nil"/>
              <w:bottom w:val="single" w:sz="4" w:space="0" w:color="auto"/>
              <w:right w:val="single" w:sz="4" w:space="0" w:color="auto"/>
            </w:tcBorders>
            <w:vAlign w:val="center"/>
            <w:hideMark/>
          </w:tcPr>
          <w:p w14:paraId="49B61A32" w14:textId="77777777" w:rsidR="00C258AA" w:rsidRDefault="00C258AA">
            <w:pPr>
              <w:jc w:val="center"/>
              <w:rPr>
                <w:sz w:val="20"/>
                <w:szCs w:val="20"/>
              </w:rPr>
            </w:pPr>
            <w:r>
              <w:rPr>
                <w:sz w:val="20"/>
                <w:szCs w:val="20"/>
              </w:rPr>
              <w:t>14</w:t>
            </w:r>
          </w:p>
        </w:tc>
        <w:tc>
          <w:tcPr>
            <w:tcW w:w="1423" w:type="dxa"/>
            <w:tcBorders>
              <w:top w:val="nil"/>
              <w:left w:val="nil"/>
              <w:bottom w:val="single" w:sz="4" w:space="0" w:color="auto"/>
              <w:right w:val="single" w:sz="4" w:space="0" w:color="auto"/>
            </w:tcBorders>
            <w:vAlign w:val="center"/>
            <w:hideMark/>
          </w:tcPr>
          <w:p w14:paraId="6A17BDF0" w14:textId="77777777" w:rsidR="00C258AA" w:rsidRDefault="00C258AA">
            <w:pPr>
              <w:jc w:val="center"/>
              <w:rPr>
                <w:sz w:val="20"/>
                <w:szCs w:val="20"/>
              </w:rPr>
            </w:pPr>
            <w:r>
              <w:rPr>
                <w:sz w:val="20"/>
                <w:szCs w:val="20"/>
              </w:rPr>
              <w:t>0300199990</w:t>
            </w:r>
          </w:p>
        </w:tc>
        <w:tc>
          <w:tcPr>
            <w:tcW w:w="714" w:type="dxa"/>
            <w:tcBorders>
              <w:top w:val="nil"/>
              <w:left w:val="nil"/>
              <w:bottom w:val="single" w:sz="4" w:space="0" w:color="auto"/>
              <w:right w:val="single" w:sz="4" w:space="0" w:color="auto"/>
            </w:tcBorders>
            <w:vAlign w:val="center"/>
            <w:hideMark/>
          </w:tcPr>
          <w:p w14:paraId="2BDE8EDC" w14:textId="77777777" w:rsidR="00C258AA" w:rsidRDefault="00C258AA">
            <w:pPr>
              <w:jc w:val="center"/>
              <w:rPr>
                <w:sz w:val="20"/>
                <w:szCs w:val="20"/>
              </w:rPr>
            </w:pPr>
            <w:r>
              <w:rPr>
                <w:sz w:val="20"/>
                <w:szCs w:val="20"/>
              </w:rPr>
              <w:t> </w:t>
            </w:r>
          </w:p>
        </w:tc>
        <w:tc>
          <w:tcPr>
            <w:tcW w:w="1422" w:type="dxa"/>
            <w:tcBorders>
              <w:top w:val="nil"/>
              <w:left w:val="nil"/>
              <w:bottom w:val="single" w:sz="4" w:space="0" w:color="auto"/>
              <w:right w:val="single" w:sz="4" w:space="0" w:color="auto"/>
            </w:tcBorders>
            <w:vAlign w:val="center"/>
            <w:hideMark/>
          </w:tcPr>
          <w:p w14:paraId="141B4C44" w14:textId="77777777" w:rsidR="00C258AA" w:rsidRDefault="00C258AA">
            <w:pPr>
              <w:jc w:val="center"/>
              <w:rPr>
                <w:sz w:val="20"/>
                <w:szCs w:val="20"/>
              </w:rPr>
            </w:pPr>
            <w:r>
              <w:rPr>
                <w:sz w:val="20"/>
                <w:szCs w:val="20"/>
              </w:rPr>
              <w:t>20,00000</w:t>
            </w:r>
          </w:p>
        </w:tc>
        <w:tc>
          <w:tcPr>
            <w:tcW w:w="1423" w:type="dxa"/>
            <w:tcBorders>
              <w:top w:val="nil"/>
              <w:left w:val="nil"/>
              <w:bottom w:val="single" w:sz="4" w:space="0" w:color="auto"/>
              <w:right w:val="single" w:sz="4" w:space="0" w:color="auto"/>
            </w:tcBorders>
            <w:vAlign w:val="center"/>
            <w:hideMark/>
          </w:tcPr>
          <w:p w14:paraId="764984F9" w14:textId="77777777" w:rsidR="00C258AA" w:rsidRDefault="00C258AA">
            <w:pPr>
              <w:jc w:val="center"/>
              <w:rPr>
                <w:sz w:val="20"/>
                <w:szCs w:val="20"/>
              </w:rPr>
            </w:pPr>
            <w:r>
              <w:rPr>
                <w:sz w:val="20"/>
                <w:szCs w:val="20"/>
              </w:rPr>
              <w:t>20,00000</w:t>
            </w:r>
          </w:p>
        </w:tc>
        <w:tc>
          <w:tcPr>
            <w:tcW w:w="1230" w:type="dxa"/>
            <w:tcBorders>
              <w:top w:val="nil"/>
              <w:left w:val="nil"/>
              <w:bottom w:val="single" w:sz="4" w:space="0" w:color="auto"/>
              <w:right w:val="single" w:sz="4" w:space="0" w:color="auto"/>
            </w:tcBorders>
            <w:vAlign w:val="center"/>
            <w:hideMark/>
          </w:tcPr>
          <w:p w14:paraId="7D7F2E1A" w14:textId="77777777" w:rsidR="00C258AA" w:rsidRDefault="00C258AA">
            <w:pPr>
              <w:jc w:val="center"/>
              <w:rPr>
                <w:sz w:val="20"/>
                <w:szCs w:val="20"/>
              </w:rPr>
            </w:pPr>
            <w:r>
              <w:rPr>
                <w:sz w:val="20"/>
                <w:szCs w:val="20"/>
              </w:rPr>
              <w:t>0,00000</w:t>
            </w:r>
          </w:p>
        </w:tc>
        <w:tc>
          <w:tcPr>
            <w:tcW w:w="1423" w:type="dxa"/>
            <w:tcBorders>
              <w:top w:val="nil"/>
              <w:left w:val="nil"/>
              <w:bottom w:val="single" w:sz="4" w:space="0" w:color="auto"/>
              <w:right w:val="single" w:sz="4" w:space="0" w:color="auto"/>
            </w:tcBorders>
            <w:vAlign w:val="center"/>
            <w:hideMark/>
          </w:tcPr>
          <w:p w14:paraId="1318A025" w14:textId="77777777" w:rsidR="00C258AA" w:rsidRDefault="00C258AA">
            <w:pPr>
              <w:jc w:val="center"/>
              <w:rPr>
                <w:sz w:val="20"/>
                <w:szCs w:val="20"/>
              </w:rPr>
            </w:pPr>
            <w:r>
              <w:rPr>
                <w:sz w:val="20"/>
                <w:szCs w:val="20"/>
              </w:rPr>
              <w:t xml:space="preserve">0,00000  </w:t>
            </w:r>
          </w:p>
        </w:tc>
        <w:tc>
          <w:tcPr>
            <w:tcW w:w="1422" w:type="dxa"/>
            <w:tcBorders>
              <w:top w:val="nil"/>
              <w:left w:val="nil"/>
              <w:bottom w:val="single" w:sz="4" w:space="0" w:color="auto"/>
              <w:right w:val="single" w:sz="4" w:space="0" w:color="auto"/>
            </w:tcBorders>
            <w:vAlign w:val="center"/>
            <w:hideMark/>
          </w:tcPr>
          <w:p w14:paraId="32C4794B" w14:textId="77777777" w:rsidR="00C258AA" w:rsidRDefault="00C258AA">
            <w:pPr>
              <w:jc w:val="center"/>
              <w:rPr>
                <w:sz w:val="20"/>
                <w:szCs w:val="20"/>
              </w:rPr>
            </w:pPr>
            <w:r>
              <w:rPr>
                <w:sz w:val="20"/>
                <w:szCs w:val="20"/>
              </w:rPr>
              <w:t xml:space="preserve">20,00000  </w:t>
            </w:r>
          </w:p>
        </w:tc>
      </w:tr>
      <w:tr w:rsidR="00C258AA" w14:paraId="32270334" w14:textId="77777777" w:rsidTr="002D3913">
        <w:trPr>
          <w:gridAfter w:val="1"/>
          <w:wAfter w:w="28" w:type="dxa"/>
          <w:trHeight w:val="284"/>
        </w:trPr>
        <w:tc>
          <w:tcPr>
            <w:tcW w:w="5103" w:type="dxa"/>
            <w:tcBorders>
              <w:top w:val="nil"/>
              <w:left w:val="single" w:sz="4" w:space="0" w:color="auto"/>
              <w:bottom w:val="single" w:sz="4" w:space="0" w:color="auto"/>
              <w:right w:val="single" w:sz="4" w:space="0" w:color="auto"/>
            </w:tcBorders>
            <w:vAlign w:val="bottom"/>
            <w:hideMark/>
          </w:tcPr>
          <w:p w14:paraId="353D2BE6" w14:textId="77777777" w:rsidR="00C258AA" w:rsidRDefault="00C258AA">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2" w:type="dxa"/>
            <w:tcBorders>
              <w:top w:val="nil"/>
              <w:left w:val="nil"/>
              <w:bottom w:val="single" w:sz="4" w:space="0" w:color="auto"/>
              <w:right w:val="single" w:sz="4" w:space="0" w:color="auto"/>
            </w:tcBorders>
            <w:vAlign w:val="center"/>
            <w:hideMark/>
          </w:tcPr>
          <w:p w14:paraId="06C9F591" w14:textId="77777777" w:rsidR="00C258AA" w:rsidRDefault="00C258AA">
            <w:pPr>
              <w:jc w:val="center"/>
              <w:rPr>
                <w:sz w:val="20"/>
                <w:szCs w:val="20"/>
              </w:rPr>
            </w:pPr>
            <w:r>
              <w:rPr>
                <w:sz w:val="20"/>
                <w:szCs w:val="20"/>
              </w:rPr>
              <w:t>03</w:t>
            </w:r>
          </w:p>
        </w:tc>
        <w:tc>
          <w:tcPr>
            <w:tcW w:w="713" w:type="dxa"/>
            <w:tcBorders>
              <w:top w:val="nil"/>
              <w:left w:val="nil"/>
              <w:bottom w:val="single" w:sz="4" w:space="0" w:color="auto"/>
              <w:right w:val="single" w:sz="4" w:space="0" w:color="auto"/>
            </w:tcBorders>
            <w:vAlign w:val="center"/>
            <w:hideMark/>
          </w:tcPr>
          <w:p w14:paraId="0CDE7B71" w14:textId="77777777" w:rsidR="00C258AA" w:rsidRDefault="00C258AA">
            <w:pPr>
              <w:jc w:val="center"/>
              <w:rPr>
                <w:sz w:val="20"/>
                <w:szCs w:val="20"/>
              </w:rPr>
            </w:pPr>
            <w:r>
              <w:rPr>
                <w:sz w:val="20"/>
                <w:szCs w:val="20"/>
              </w:rPr>
              <w:t>14</w:t>
            </w:r>
          </w:p>
        </w:tc>
        <w:tc>
          <w:tcPr>
            <w:tcW w:w="1423" w:type="dxa"/>
            <w:tcBorders>
              <w:top w:val="nil"/>
              <w:left w:val="nil"/>
              <w:bottom w:val="single" w:sz="4" w:space="0" w:color="auto"/>
              <w:right w:val="single" w:sz="4" w:space="0" w:color="auto"/>
            </w:tcBorders>
            <w:vAlign w:val="center"/>
            <w:hideMark/>
          </w:tcPr>
          <w:p w14:paraId="4E3267A1" w14:textId="77777777" w:rsidR="00C258AA" w:rsidRDefault="00C258AA">
            <w:pPr>
              <w:jc w:val="center"/>
              <w:rPr>
                <w:sz w:val="20"/>
                <w:szCs w:val="20"/>
              </w:rPr>
            </w:pPr>
            <w:r>
              <w:rPr>
                <w:sz w:val="20"/>
                <w:szCs w:val="20"/>
              </w:rPr>
              <w:t>0300199990</w:t>
            </w:r>
          </w:p>
        </w:tc>
        <w:tc>
          <w:tcPr>
            <w:tcW w:w="714" w:type="dxa"/>
            <w:tcBorders>
              <w:top w:val="nil"/>
              <w:left w:val="nil"/>
              <w:bottom w:val="single" w:sz="4" w:space="0" w:color="auto"/>
              <w:right w:val="single" w:sz="4" w:space="0" w:color="auto"/>
            </w:tcBorders>
            <w:vAlign w:val="center"/>
            <w:hideMark/>
          </w:tcPr>
          <w:p w14:paraId="7EBE738F" w14:textId="77777777" w:rsidR="00C258AA" w:rsidRDefault="00C258AA">
            <w:pPr>
              <w:jc w:val="center"/>
              <w:rPr>
                <w:sz w:val="20"/>
                <w:szCs w:val="20"/>
              </w:rPr>
            </w:pPr>
            <w:r>
              <w:rPr>
                <w:sz w:val="20"/>
                <w:szCs w:val="20"/>
              </w:rPr>
              <w:t>100</w:t>
            </w:r>
          </w:p>
        </w:tc>
        <w:tc>
          <w:tcPr>
            <w:tcW w:w="1422" w:type="dxa"/>
            <w:tcBorders>
              <w:top w:val="nil"/>
              <w:left w:val="nil"/>
              <w:bottom w:val="single" w:sz="4" w:space="0" w:color="auto"/>
              <w:right w:val="single" w:sz="4" w:space="0" w:color="auto"/>
            </w:tcBorders>
            <w:vAlign w:val="center"/>
            <w:hideMark/>
          </w:tcPr>
          <w:p w14:paraId="6B64409D" w14:textId="77777777" w:rsidR="00C258AA" w:rsidRDefault="00C258AA">
            <w:pPr>
              <w:jc w:val="center"/>
              <w:rPr>
                <w:sz w:val="20"/>
                <w:szCs w:val="20"/>
              </w:rPr>
            </w:pPr>
            <w:r>
              <w:rPr>
                <w:sz w:val="20"/>
                <w:szCs w:val="20"/>
              </w:rPr>
              <w:t>20,00000</w:t>
            </w:r>
          </w:p>
        </w:tc>
        <w:tc>
          <w:tcPr>
            <w:tcW w:w="1423" w:type="dxa"/>
            <w:tcBorders>
              <w:top w:val="nil"/>
              <w:left w:val="nil"/>
              <w:bottom w:val="single" w:sz="4" w:space="0" w:color="auto"/>
              <w:right w:val="single" w:sz="4" w:space="0" w:color="auto"/>
            </w:tcBorders>
            <w:vAlign w:val="center"/>
            <w:hideMark/>
          </w:tcPr>
          <w:p w14:paraId="000FB70F" w14:textId="77777777" w:rsidR="00C258AA" w:rsidRDefault="00C258AA">
            <w:pPr>
              <w:jc w:val="center"/>
              <w:rPr>
                <w:sz w:val="20"/>
                <w:szCs w:val="20"/>
              </w:rPr>
            </w:pPr>
            <w:r>
              <w:rPr>
                <w:sz w:val="20"/>
                <w:szCs w:val="20"/>
              </w:rPr>
              <w:t>20,00000</w:t>
            </w:r>
          </w:p>
        </w:tc>
        <w:tc>
          <w:tcPr>
            <w:tcW w:w="1230" w:type="dxa"/>
            <w:tcBorders>
              <w:top w:val="nil"/>
              <w:left w:val="nil"/>
              <w:bottom w:val="single" w:sz="4" w:space="0" w:color="auto"/>
              <w:right w:val="single" w:sz="4" w:space="0" w:color="auto"/>
            </w:tcBorders>
            <w:vAlign w:val="center"/>
            <w:hideMark/>
          </w:tcPr>
          <w:p w14:paraId="75EE5CD7" w14:textId="77777777" w:rsidR="00C258AA" w:rsidRDefault="00C258AA">
            <w:pPr>
              <w:jc w:val="center"/>
              <w:rPr>
                <w:sz w:val="20"/>
                <w:szCs w:val="20"/>
              </w:rPr>
            </w:pPr>
            <w:r>
              <w:rPr>
                <w:sz w:val="20"/>
                <w:szCs w:val="20"/>
              </w:rPr>
              <w:t>0,00000</w:t>
            </w:r>
          </w:p>
        </w:tc>
        <w:tc>
          <w:tcPr>
            <w:tcW w:w="1423" w:type="dxa"/>
            <w:tcBorders>
              <w:top w:val="nil"/>
              <w:left w:val="nil"/>
              <w:bottom w:val="single" w:sz="4" w:space="0" w:color="auto"/>
              <w:right w:val="single" w:sz="4" w:space="0" w:color="auto"/>
            </w:tcBorders>
            <w:vAlign w:val="center"/>
            <w:hideMark/>
          </w:tcPr>
          <w:p w14:paraId="546C8C42" w14:textId="77777777" w:rsidR="00C258AA" w:rsidRDefault="00C258AA">
            <w:pPr>
              <w:jc w:val="center"/>
              <w:rPr>
                <w:sz w:val="20"/>
                <w:szCs w:val="20"/>
              </w:rPr>
            </w:pPr>
            <w:r>
              <w:rPr>
                <w:sz w:val="20"/>
                <w:szCs w:val="20"/>
              </w:rPr>
              <w:t xml:space="preserve">0,00000  </w:t>
            </w:r>
          </w:p>
        </w:tc>
        <w:tc>
          <w:tcPr>
            <w:tcW w:w="1422" w:type="dxa"/>
            <w:tcBorders>
              <w:top w:val="nil"/>
              <w:left w:val="nil"/>
              <w:bottom w:val="single" w:sz="4" w:space="0" w:color="auto"/>
              <w:right w:val="single" w:sz="4" w:space="0" w:color="auto"/>
            </w:tcBorders>
            <w:vAlign w:val="center"/>
            <w:hideMark/>
          </w:tcPr>
          <w:p w14:paraId="634D93AB" w14:textId="77777777" w:rsidR="00C258AA" w:rsidRDefault="00C258AA">
            <w:pPr>
              <w:jc w:val="center"/>
              <w:rPr>
                <w:sz w:val="20"/>
                <w:szCs w:val="20"/>
              </w:rPr>
            </w:pPr>
            <w:r>
              <w:rPr>
                <w:sz w:val="20"/>
                <w:szCs w:val="20"/>
              </w:rPr>
              <w:t xml:space="preserve">20,00000  </w:t>
            </w:r>
          </w:p>
        </w:tc>
      </w:tr>
      <w:tr w:rsidR="00C258AA" w14:paraId="3C012731" w14:textId="77777777" w:rsidTr="002D3913">
        <w:trPr>
          <w:gridAfter w:val="1"/>
          <w:wAfter w:w="28" w:type="dxa"/>
          <w:trHeight w:val="284"/>
        </w:trPr>
        <w:tc>
          <w:tcPr>
            <w:tcW w:w="5103" w:type="dxa"/>
            <w:tcBorders>
              <w:top w:val="nil"/>
              <w:left w:val="single" w:sz="4" w:space="0" w:color="auto"/>
              <w:bottom w:val="single" w:sz="4" w:space="0" w:color="auto"/>
              <w:right w:val="single" w:sz="4" w:space="0" w:color="auto"/>
            </w:tcBorders>
            <w:vAlign w:val="bottom"/>
            <w:hideMark/>
          </w:tcPr>
          <w:p w14:paraId="1DB2B3F1" w14:textId="77777777" w:rsidR="00C258AA" w:rsidRDefault="00C258AA">
            <w:pPr>
              <w:rPr>
                <w:sz w:val="20"/>
                <w:szCs w:val="20"/>
              </w:rPr>
            </w:pPr>
            <w:r>
              <w:rPr>
                <w:sz w:val="20"/>
                <w:szCs w:val="20"/>
              </w:rPr>
              <w:lastRenderedPageBreak/>
              <w:t>Расходы на выплаты персоналу государственных (муниципальных) органов</w:t>
            </w:r>
          </w:p>
        </w:tc>
        <w:tc>
          <w:tcPr>
            <w:tcW w:w="572" w:type="dxa"/>
            <w:tcBorders>
              <w:top w:val="nil"/>
              <w:left w:val="nil"/>
              <w:bottom w:val="single" w:sz="4" w:space="0" w:color="auto"/>
              <w:right w:val="single" w:sz="4" w:space="0" w:color="auto"/>
            </w:tcBorders>
            <w:vAlign w:val="center"/>
            <w:hideMark/>
          </w:tcPr>
          <w:p w14:paraId="6BADD40E" w14:textId="77777777" w:rsidR="00C258AA" w:rsidRDefault="00C258AA">
            <w:pPr>
              <w:jc w:val="center"/>
              <w:rPr>
                <w:sz w:val="20"/>
                <w:szCs w:val="20"/>
              </w:rPr>
            </w:pPr>
            <w:r>
              <w:rPr>
                <w:sz w:val="20"/>
                <w:szCs w:val="20"/>
              </w:rPr>
              <w:t>03</w:t>
            </w:r>
          </w:p>
        </w:tc>
        <w:tc>
          <w:tcPr>
            <w:tcW w:w="713" w:type="dxa"/>
            <w:tcBorders>
              <w:top w:val="nil"/>
              <w:left w:val="nil"/>
              <w:bottom w:val="single" w:sz="4" w:space="0" w:color="auto"/>
              <w:right w:val="single" w:sz="4" w:space="0" w:color="auto"/>
            </w:tcBorders>
            <w:vAlign w:val="center"/>
            <w:hideMark/>
          </w:tcPr>
          <w:p w14:paraId="06ACFD13" w14:textId="77777777" w:rsidR="00C258AA" w:rsidRDefault="00C258AA">
            <w:pPr>
              <w:jc w:val="center"/>
              <w:rPr>
                <w:sz w:val="20"/>
                <w:szCs w:val="20"/>
              </w:rPr>
            </w:pPr>
            <w:r>
              <w:rPr>
                <w:sz w:val="20"/>
                <w:szCs w:val="20"/>
              </w:rPr>
              <w:t>14</w:t>
            </w:r>
          </w:p>
        </w:tc>
        <w:tc>
          <w:tcPr>
            <w:tcW w:w="1423" w:type="dxa"/>
            <w:tcBorders>
              <w:top w:val="nil"/>
              <w:left w:val="nil"/>
              <w:bottom w:val="single" w:sz="4" w:space="0" w:color="auto"/>
              <w:right w:val="single" w:sz="4" w:space="0" w:color="auto"/>
            </w:tcBorders>
            <w:vAlign w:val="center"/>
            <w:hideMark/>
          </w:tcPr>
          <w:p w14:paraId="3575693E" w14:textId="77777777" w:rsidR="00C258AA" w:rsidRDefault="00C258AA">
            <w:pPr>
              <w:jc w:val="center"/>
              <w:rPr>
                <w:sz w:val="20"/>
                <w:szCs w:val="20"/>
              </w:rPr>
            </w:pPr>
            <w:r>
              <w:rPr>
                <w:sz w:val="20"/>
                <w:szCs w:val="20"/>
              </w:rPr>
              <w:t>0300199990</w:t>
            </w:r>
          </w:p>
        </w:tc>
        <w:tc>
          <w:tcPr>
            <w:tcW w:w="714" w:type="dxa"/>
            <w:tcBorders>
              <w:top w:val="nil"/>
              <w:left w:val="nil"/>
              <w:bottom w:val="single" w:sz="4" w:space="0" w:color="auto"/>
              <w:right w:val="single" w:sz="4" w:space="0" w:color="auto"/>
            </w:tcBorders>
            <w:vAlign w:val="center"/>
            <w:hideMark/>
          </w:tcPr>
          <w:p w14:paraId="745330DC" w14:textId="77777777" w:rsidR="00C258AA" w:rsidRDefault="00C258AA">
            <w:pPr>
              <w:jc w:val="center"/>
              <w:rPr>
                <w:sz w:val="20"/>
                <w:szCs w:val="20"/>
              </w:rPr>
            </w:pPr>
            <w:r>
              <w:rPr>
                <w:sz w:val="20"/>
                <w:szCs w:val="20"/>
              </w:rPr>
              <w:t>120</w:t>
            </w:r>
          </w:p>
        </w:tc>
        <w:tc>
          <w:tcPr>
            <w:tcW w:w="1422" w:type="dxa"/>
            <w:tcBorders>
              <w:top w:val="nil"/>
              <w:left w:val="nil"/>
              <w:bottom w:val="single" w:sz="4" w:space="0" w:color="auto"/>
              <w:right w:val="single" w:sz="4" w:space="0" w:color="auto"/>
            </w:tcBorders>
            <w:vAlign w:val="center"/>
            <w:hideMark/>
          </w:tcPr>
          <w:p w14:paraId="368650BF" w14:textId="77777777" w:rsidR="00C258AA" w:rsidRDefault="00C258AA">
            <w:pPr>
              <w:jc w:val="center"/>
              <w:rPr>
                <w:sz w:val="20"/>
                <w:szCs w:val="20"/>
              </w:rPr>
            </w:pPr>
            <w:r>
              <w:rPr>
                <w:sz w:val="20"/>
                <w:szCs w:val="20"/>
              </w:rPr>
              <w:t>20,00000</w:t>
            </w:r>
          </w:p>
        </w:tc>
        <w:tc>
          <w:tcPr>
            <w:tcW w:w="1423" w:type="dxa"/>
            <w:tcBorders>
              <w:top w:val="nil"/>
              <w:left w:val="nil"/>
              <w:bottom w:val="single" w:sz="4" w:space="0" w:color="auto"/>
              <w:right w:val="single" w:sz="4" w:space="0" w:color="auto"/>
            </w:tcBorders>
            <w:vAlign w:val="center"/>
            <w:hideMark/>
          </w:tcPr>
          <w:p w14:paraId="59D48DB8" w14:textId="77777777" w:rsidR="00C258AA" w:rsidRDefault="00C258AA">
            <w:pPr>
              <w:jc w:val="center"/>
              <w:rPr>
                <w:sz w:val="20"/>
                <w:szCs w:val="20"/>
              </w:rPr>
            </w:pPr>
            <w:r>
              <w:rPr>
                <w:sz w:val="20"/>
                <w:szCs w:val="20"/>
              </w:rPr>
              <w:t>20,00000</w:t>
            </w:r>
          </w:p>
        </w:tc>
        <w:tc>
          <w:tcPr>
            <w:tcW w:w="1230" w:type="dxa"/>
            <w:tcBorders>
              <w:top w:val="nil"/>
              <w:left w:val="nil"/>
              <w:bottom w:val="single" w:sz="4" w:space="0" w:color="auto"/>
              <w:right w:val="single" w:sz="4" w:space="0" w:color="auto"/>
            </w:tcBorders>
            <w:vAlign w:val="center"/>
            <w:hideMark/>
          </w:tcPr>
          <w:p w14:paraId="4A4DBFFB" w14:textId="77777777" w:rsidR="00C258AA" w:rsidRDefault="00C258AA">
            <w:pPr>
              <w:jc w:val="center"/>
              <w:rPr>
                <w:sz w:val="20"/>
                <w:szCs w:val="20"/>
              </w:rPr>
            </w:pPr>
            <w:r>
              <w:rPr>
                <w:sz w:val="20"/>
                <w:szCs w:val="20"/>
              </w:rPr>
              <w:t>0,00000</w:t>
            </w:r>
          </w:p>
        </w:tc>
        <w:tc>
          <w:tcPr>
            <w:tcW w:w="1423" w:type="dxa"/>
            <w:tcBorders>
              <w:top w:val="nil"/>
              <w:left w:val="nil"/>
              <w:bottom w:val="single" w:sz="4" w:space="0" w:color="auto"/>
              <w:right w:val="single" w:sz="4" w:space="0" w:color="auto"/>
            </w:tcBorders>
            <w:vAlign w:val="center"/>
            <w:hideMark/>
          </w:tcPr>
          <w:p w14:paraId="23CAEEDB" w14:textId="77777777" w:rsidR="00C258AA" w:rsidRDefault="00C258AA">
            <w:pPr>
              <w:jc w:val="center"/>
              <w:rPr>
                <w:sz w:val="20"/>
                <w:szCs w:val="20"/>
              </w:rPr>
            </w:pPr>
            <w:r>
              <w:rPr>
                <w:sz w:val="20"/>
                <w:szCs w:val="20"/>
              </w:rPr>
              <w:t xml:space="preserve">0,00000  </w:t>
            </w:r>
          </w:p>
        </w:tc>
        <w:tc>
          <w:tcPr>
            <w:tcW w:w="1422" w:type="dxa"/>
            <w:tcBorders>
              <w:top w:val="nil"/>
              <w:left w:val="nil"/>
              <w:bottom w:val="single" w:sz="4" w:space="0" w:color="auto"/>
              <w:right w:val="single" w:sz="4" w:space="0" w:color="auto"/>
            </w:tcBorders>
            <w:vAlign w:val="center"/>
            <w:hideMark/>
          </w:tcPr>
          <w:p w14:paraId="3B3A05E6" w14:textId="77777777" w:rsidR="00C258AA" w:rsidRDefault="00C258AA">
            <w:pPr>
              <w:jc w:val="center"/>
              <w:rPr>
                <w:sz w:val="20"/>
                <w:szCs w:val="20"/>
              </w:rPr>
            </w:pPr>
            <w:r>
              <w:rPr>
                <w:sz w:val="20"/>
                <w:szCs w:val="20"/>
              </w:rPr>
              <w:t xml:space="preserve">20,00000  </w:t>
            </w:r>
          </w:p>
        </w:tc>
      </w:tr>
      <w:tr w:rsidR="00C258AA" w14:paraId="0EAA4F42" w14:textId="77777777" w:rsidTr="002D3913">
        <w:trPr>
          <w:gridAfter w:val="1"/>
          <w:wAfter w:w="28" w:type="dxa"/>
          <w:trHeight w:val="284"/>
        </w:trPr>
        <w:tc>
          <w:tcPr>
            <w:tcW w:w="5103" w:type="dxa"/>
            <w:tcBorders>
              <w:top w:val="nil"/>
              <w:left w:val="single" w:sz="4" w:space="0" w:color="auto"/>
              <w:bottom w:val="single" w:sz="4" w:space="0" w:color="auto"/>
              <w:right w:val="single" w:sz="4" w:space="0" w:color="auto"/>
            </w:tcBorders>
            <w:vAlign w:val="bottom"/>
            <w:hideMark/>
          </w:tcPr>
          <w:p w14:paraId="13494617" w14:textId="77777777" w:rsidR="00C258AA" w:rsidRDefault="00C258AA">
            <w:pPr>
              <w:rPr>
                <w:sz w:val="20"/>
                <w:szCs w:val="20"/>
              </w:rPr>
            </w:pPr>
            <w:r>
              <w:rPr>
                <w:sz w:val="20"/>
                <w:szCs w:val="20"/>
              </w:rPr>
              <w:t>Основное мероприятие "Обеспечение функционирования и развития систем видеонаблюдения в сфере общественного порядка"</w:t>
            </w:r>
          </w:p>
        </w:tc>
        <w:tc>
          <w:tcPr>
            <w:tcW w:w="572" w:type="dxa"/>
            <w:tcBorders>
              <w:top w:val="nil"/>
              <w:left w:val="nil"/>
              <w:bottom w:val="single" w:sz="4" w:space="0" w:color="auto"/>
              <w:right w:val="single" w:sz="4" w:space="0" w:color="auto"/>
            </w:tcBorders>
            <w:vAlign w:val="center"/>
            <w:hideMark/>
          </w:tcPr>
          <w:p w14:paraId="7D12982C" w14:textId="77777777" w:rsidR="00C258AA" w:rsidRDefault="00C258AA">
            <w:pPr>
              <w:jc w:val="center"/>
              <w:rPr>
                <w:sz w:val="20"/>
                <w:szCs w:val="20"/>
              </w:rPr>
            </w:pPr>
            <w:r>
              <w:rPr>
                <w:sz w:val="20"/>
                <w:szCs w:val="20"/>
              </w:rPr>
              <w:t>03</w:t>
            </w:r>
          </w:p>
        </w:tc>
        <w:tc>
          <w:tcPr>
            <w:tcW w:w="713" w:type="dxa"/>
            <w:tcBorders>
              <w:top w:val="nil"/>
              <w:left w:val="nil"/>
              <w:bottom w:val="single" w:sz="4" w:space="0" w:color="auto"/>
              <w:right w:val="single" w:sz="4" w:space="0" w:color="auto"/>
            </w:tcBorders>
            <w:vAlign w:val="center"/>
            <w:hideMark/>
          </w:tcPr>
          <w:p w14:paraId="4D64DC8D" w14:textId="77777777" w:rsidR="00C258AA" w:rsidRDefault="00C258AA">
            <w:pPr>
              <w:jc w:val="center"/>
              <w:rPr>
                <w:sz w:val="20"/>
                <w:szCs w:val="20"/>
              </w:rPr>
            </w:pPr>
            <w:r>
              <w:rPr>
                <w:sz w:val="20"/>
                <w:szCs w:val="20"/>
              </w:rPr>
              <w:t>14</w:t>
            </w:r>
          </w:p>
        </w:tc>
        <w:tc>
          <w:tcPr>
            <w:tcW w:w="1423" w:type="dxa"/>
            <w:tcBorders>
              <w:top w:val="nil"/>
              <w:left w:val="nil"/>
              <w:bottom w:val="single" w:sz="4" w:space="0" w:color="auto"/>
              <w:right w:val="single" w:sz="4" w:space="0" w:color="auto"/>
            </w:tcBorders>
            <w:vAlign w:val="center"/>
            <w:hideMark/>
          </w:tcPr>
          <w:p w14:paraId="316DDDC6" w14:textId="77777777" w:rsidR="00C258AA" w:rsidRDefault="00C258AA">
            <w:pPr>
              <w:jc w:val="center"/>
              <w:rPr>
                <w:sz w:val="20"/>
                <w:szCs w:val="20"/>
              </w:rPr>
            </w:pPr>
            <w:r>
              <w:rPr>
                <w:sz w:val="20"/>
                <w:szCs w:val="20"/>
              </w:rPr>
              <w:t>0300200000</w:t>
            </w:r>
          </w:p>
        </w:tc>
        <w:tc>
          <w:tcPr>
            <w:tcW w:w="714" w:type="dxa"/>
            <w:tcBorders>
              <w:top w:val="nil"/>
              <w:left w:val="nil"/>
              <w:bottom w:val="single" w:sz="4" w:space="0" w:color="auto"/>
              <w:right w:val="single" w:sz="4" w:space="0" w:color="auto"/>
            </w:tcBorders>
            <w:vAlign w:val="center"/>
            <w:hideMark/>
          </w:tcPr>
          <w:p w14:paraId="5EE1B285" w14:textId="77777777" w:rsidR="00C258AA" w:rsidRDefault="00C258AA">
            <w:pPr>
              <w:jc w:val="center"/>
              <w:rPr>
                <w:sz w:val="20"/>
                <w:szCs w:val="20"/>
              </w:rPr>
            </w:pPr>
            <w:r>
              <w:rPr>
                <w:sz w:val="20"/>
                <w:szCs w:val="20"/>
              </w:rPr>
              <w:t> </w:t>
            </w:r>
          </w:p>
        </w:tc>
        <w:tc>
          <w:tcPr>
            <w:tcW w:w="1422" w:type="dxa"/>
            <w:tcBorders>
              <w:top w:val="nil"/>
              <w:left w:val="nil"/>
              <w:bottom w:val="single" w:sz="4" w:space="0" w:color="auto"/>
              <w:right w:val="single" w:sz="4" w:space="0" w:color="auto"/>
            </w:tcBorders>
            <w:vAlign w:val="center"/>
            <w:hideMark/>
          </w:tcPr>
          <w:p w14:paraId="138A7DFF" w14:textId="77777777" w:rsidR="00C258AA" w:rsidRDefault="00C258AA">
            <w:pPr>
              <w:jc w:val="center"/>
              <w:rPr>
                <w:sz w:val="20"/>
                <w:szCs w:val="20"/>
              </w:rPr>
            </w:pPr>
            <w:r>
              <w:rPr>
                <w:sz w:val="20"/>
                <w:szCs w:val="20"/>
              </w:rPr>
              <w:t>2 099,39129</w:t>
            </w:r>
          </w:p>
        </w:tc>
        <w:tc>
          <w:tcPr>
            <w:tcW w:w="1423" w:type="dxa"/>
            <w:tcBorders>
              <w:top w:val="nil"/>
              <w:left w:val="nil"/>
              <w:bottom w:val="single" w:sz="4" w:space="0" w:color="auto"/>
              <w:right w:val="single" w:sz="4" w:space="0" w:color="auto"/>
            </w:tcBorders>
            <w:vAlign w:val="center"/>
            <w:hideMark/>
          </w:tcPr>
          <w:p w14:paraId="431065C5" w14:textId="77777777" w:rsidR="00C258AA" w:rsidRDefault="00C258AA">
            <w:pPr>
              <w:jc w:val="center"/>
              <w:rPr>
                <w:sz w:val="20"/>
                <w:szCs w:val="20"/>
              </w:rPr>
            </w:pPr>
            <w:r>
              <w:rPr>
                <w:sz w:val="20"/>
                <w:szCs w:val="20"/>
              </w:rPr>
              <w:t>2 099,39129</w:t>
            </w:r>
          </w:p>
        </w:tc>
        <w:tc>
          <w:tcPr>
            <w:tcW w:w="1230" w:type="dxa"/>
            <w:tcBorders>
              <w:top w:val="nil"/>
              <w:left w:val="nil"/>
              <w:bottom w:val="single" w:sz="4" w:space="0" w:color="auto"/>
              <w:right w:val="single" w:sz="4" w:space="0" w:color="auto"/>
            </w:tcBorders>
            <w:vAlign w:val="center"/>
            <w:hideMark/>
          </w:tcPr>
          <w:p w14:paraId="671D1101" w14:textId="77777777" w:rsidR="00C258AA" w:rsidRDefault="00C258AA">
            <w:pPr>
              <w:jc w:val="center"/>
              <w:rPr>
                <w:sz w:val="20"/>
                <w:szCs w:val="20"/>
              </w:rPr>
            </w:pPr>
            <w:r>
              <w:rPr>
                <w:sz w:val="20"/>
                <w:szCs w:val="20"/>
              </w:rPr>
              <w:t>0,00000</w:t>
            </w:r>
          </w:p>
        </w:tc>
        <w:tc>
          <w:tcPr>
            <w:tcW w:w="1423" w:type="dxa"/>
            <w:tcBorders>
              <w:top w:val="nil"/>
              <w:left w:val="nil"/>
              <w:bottom w:val="single" w:sz="4" w:space="0" w:color="auto"/>
              <w:right w:val="single" w:sz="4" w:space="0" w:color="auto"/>
            </w:tcBorders>
            <w:vAlign w:val="center"/>
            <w:hideMark/>
          </w:tcPr>
          <w:p w14:paraId="6122366B" w14:textId="77777777" w:rsidR="00C258AA" w:rsidRDefault="00C258AA">
            <w:pPr>
              <w:jc w:val="center"/>
              <w:rPr>
                <w:sz w:val="20"/>
                <w:szCs w:val="20"/>
              </w:rPr>
            </w:pPr>
            <w:r>
              <w:rPr>
                <w:sz w:val="20"/>
                <w:szCs w:val="20"/>
              </w:rPr>
              <w:t xml:space="preserve">0,00000  </w:t>
            </w:r>
          </w:p>
        </w:tc>
        <w:tc>
          <w:tcPr>
            <w:tcW w:w="1422" w:type="dxa"/>
            <w:tcBorders>
              <w:top w:val="nil"/>
              <w:left w:val="nil"/>
              <w:bottom w:val="single" w:sz="4" w:space="0" w:color="auto"/>
              <w:right w:val="single" w:sz="4" w:space="0" w:color="auto"/>
            </w:tcBorders>
            <w:vAlign w:val="center"/>
            <w:hideMark/>
          </w:tcPr>
          <w:p w14:paraId="788E85A7" w14:textId="77777777" w:rsidR="00C258AA" w:rsidRDefault="00C258AA">
            <w:pPr>
              <w:jc w:val="center"/>
              <w:rPr>
                <w:sz w:val="20"/>
                <w:szCs w:val="20"/>
              </w:rPr>
            </w:pPr>
            <w:r>
              <w:rPr>
                <w:sz w:val="20"/>
                <w:szCs w:val="20"/>
              </w:rPr>
              <w:t xml:space="preserve">2 099,39129  </w:t>
            </w:r>
          </w:p>
        </w:tc>
      </w:tr>
      <w:tr w:rsidR="00C258AA" w14:paraId="42EF0759" w14:textId="77777777" w:rsidTr="002D3913">
        <w:trPr>
          <w:gridAfter w:val="1"/>
          <w:wAfter w:w="28" w:type="dxa"/>
          <w:trHeight w:val="284"/>
        </w:trPr>
        <w:tc>
          <w:tcPr>
            <w:tcW w:w="5103" w:type="dxa"/>
            <w:tcBorders>
              <w:top w:val="nil"/>
              <w:left w:val="single" w:sz="4" w:space="0" w:color="auto"/>
              <w:bottom w:val="single" w:sz="4" w:space="0" w:color="auto"/>
              <w:right w:val="single" w:sz="4" w:space="0" w:color="auto"/>
            </w:tcBorders>
            <w:vAlign w:val="bottom"/>
            <w:hideMark/>
          </w:tcPr>
          <w:p w14:paraId="36AF468F" w14:textId="77777777" w:rsidR="00C258AA" w:rsidRDefault="00C258AA">
            <w:pPr>
              <w:rPr>
                <w:sz w:val="20"/>
                <w:szCs w:val="20"/>
              </w:rPr>
            </w:pPr>
            <w:r>
              <w:rPr>
                <w:sz w:val="20"/>
                <w:szCs w:val="20"/>
              </w:rPr>
              <w:t>Реализация мероприятий</w:t>
            </w:r>
          </w:p>
        </w:tc>
        <w:tc>
          <w:tcPr>
            <w:tcW w:w="572" w:type="dxa"/>
            <w:tcBorders>
              <w:top w:val="nil"/>
              <w:left w:val="nil"/>
              <w:bottom w:val="single" w:sz="4" w:space="0" w:color="auto"/>
              <w:right w:val="single" w:sz="4" w:space="0" w:color="auto"/>
            </w:tcBorders>
            <w:vAlign w:val="center"/>
            <w:hideMark/>
          </w:tcPr>
          <w:p w14:paraId="7D329C89" w14:textId="77777777" w:rsidR="00C258AA" w:rsidRDefault="00C258AA">
            <w:pPr>
              <w:jc w:val="center"/>
              <w:rPr>
                <w:sz w:val="20"/>
                <w:szCs w:val="20"/>
              </w:rPr>
            </w:pPr>
            <w:r>
              <w:rPr>
                <w:sz w:val="20"/>
                <w:szCs w:val="20"/>
              </w:rPr>
              <w:t>03</w:t>
            </w:r>
          </w:p>
        </w:tc>
        <w:tc>
          <w:tcPr>
            <w:tcW w:w="713" w:type="dxa"/>
            <w:tcBorders>
              <w:top w:val="nil"/>
              <w:left w:val="nil"/>
              <w:bottom w:val="single" w:sz="4" w:space="0" w:color="auto"/>
              <w:right w:val="single" w:sz="4" w:space="0" w:color="auto"/>
            </w:tcBorders>
            <w:vAlign w:val="center"/>
            <w:hideMark/>
          </w:tcPr>
          <w:p w14:paraId="19AC23A4" w14:textId="77777777" w:rsidR="00C258AA" w:rsidRDefault="00C258AA">
            <w:pPr>
              <w:jc w:val="center"/>
              <w:rPr>
                <w:sz w:val="20"/>
                <w:szCs w:val="20"/>
              </w:rPr>
            </w:pPr>
            <w:r>
              <w:rPr>
                <w:sz w:val="20"/>
                <w:szCs w:val="20"/>
              </w:rPr>
              <w:t>14</w:t>
            </w:r>
          </w:p>
        </w:tc>
        <w:tc>
          <w:tcPr>
            <w:tcW w:w="1423" w:type="dxa"/>
            <w:tcBorders>
              <w:top w:val="nil"/>
              <w:left w:val="nil"/>
              <w:bottom w:val="single" w:sz="4" w:space="0" w:color="auto"/>
              <w:right w:val="single" w:sz="4" w:space="0" w:color="auto"/>
            </w:tcBorders>
            <w:vAlign w:val="center"/>
            <w:hideMark/>
          </w:tcPr>
          <w:p w14:paraId="7BE00565" w14:textId="77777777" w:rsidR="00C258AA" w:rsidRDefault="00C258AA">
            <w:pPr>
              <w:jc w:val="center"/>
              <w:rPr>
                <w:sz w:val="20"/>
                <w:szCs w:val="20"/>
              </w:rPr>
            </w:pPr>
            <w:r>
              <w:rPr>
                <w:sz w:val="20"/>
                <w:szCs w:val="20"/>
              </w:rPr>
              <w:t>0300299990</w:t>
            </w:r>
          </w:p>
        </w:tc>
        <w:tc>
          <w:tcPr>
            <w:tcW w:w="714" w:type="dxa"/>
            <w:tcBorders>
              <w:top w:val="nil"/>
              <w:left w:val="nil"/>
              <w:bottom w:val="single" w:sz="4" w:space="0" w:color="auto"/>
              <w:right w:val="single" w:sz="4" w:space="0" w:color="auto"/>
            </w:tcBorders>
            <w:vAlign w:val="center"/>
            <w:hideMark/>
          </w:tcPr>
          <w:p w14:paraId="5C3BE415" w14:textId="77777777" w:rsidR="00C258AA" w:rsidRDefault="00C258AA">
            <w:pPr>
              <w:jc w:val="center"/>
              <w:rPr>
                <w:sz w:val="20"/>
                <w:szCs w:val="20"/>
              </w:rPr>
            </w:pPr>
            <w:r>
              <w:rPr>
                <w:sz w:val="20"/>
                <w:szCs w:val="20"/>
              </w:rPr>
              <w:t> </w:t>
            </w:r>
          </w:p>
        </w:tc>
        <w:tc>
          <w:tcPr>
            <w:tcW w:w="1422" w:type="dxa"/>
            <w:tcBorders>
              <w:top w:val="nil"/>
              <w:left w:val="nil"/>
              <w:bottom w:val="single" w:sz="4" w:space="0" w:color="auto"/>
              <w:right w:val="single" w:sz="4" w:space="0" w:color="auto"/>
            </w:tcBorders>
            <w:vAlign w:val="center"/>
            <w:hideMark/>
          </w:tcPr>
          <w:p w14:paraId="00A9E528" w14:textId="77777777" w:rsidR="00C258AA" w:rsidRDefault="00C258AA">
            <w:pPr>
              <w:jc w:val="center"/>
              <w:rPr>
                <w:sz w:val="20"/>
                <w:szCs w:val="20"/>
              </w:rPr>
            </w:pPr>
            <w:r>
              <w:rPr>
                <w:sz w:val="20"/>
                <w:szCs w:val="20"/>
              </w:rPr>
              <w:t>2 099,39129</w:t>
            </w:r>
          </w:p>
        </w:tc>
        <w:tc>
          <w:tcPr>
            <w:tcW w:w="1423" w:type="dxa"/>
            <w:tcBorders>
              <w:top w:val="nil"/>
              <w:left w:val="nil"/>
              <w:bottom w:val="single" w:sz="4" w:space="0" w:color="auto"/>
              <w:right w:val="single" w:sz="4" w:space="0" w:color="auto"/>
            </w:tcBorders>
            <w:vAlign w:val="center"/>
            <w:hideMark/>
          </w:tcPr>
          <w:p w14:paraId="10C8D5BF" w14:textId="77777777" w:rsidR="00C258AA" w:rsidRDefault="00C258AA">
            <w:pPr>
              <w:jc w:val="center"/>
              <w:rPr>
                <w:sz w:val="20"/>
                <w:szCs w:val="20"/>
              </w:rPr>
            </w:pPr>
            <w:r>
              <w:rPr>
                <w:sz w:val="20"/>
                <w:szCs w:val="20"/>
              </w:rPr>
              <w:t>2 099,39129</w:t>
            </w:r>
          </w:p>
        </w:tc>
        <w:tc>
          <w:tcPr>
            <w:tcW w:w="1230" w:type="dxa"/>
            <w:tcBorders>
              <w:top w:val="nil"/>
              <w:left w:val="nil"/>
              <w:bottom w:val="single" w:sz="4" w:space="0" w:color="auto"/>
              <w:right w:val="single" w:sz="4" w:space="0" w:color="auto"/>
            </w:tcBorders>
            <w:vAlign w:val="center"/>
            <w:hideMark/>
          </w:tcPr>
          <w:p w14:paraId="03BCCC4B" w14:textId="77777777" w:rsidR="00C258AA" w:rsidRDefault="00C258AA">
            <w:pPr>
              <w:jc w:val="center"/>
              <w:rPr>
                <w:sz w:val="20"/>
                <w:szCs w:val="20"/>
              </w:rPr>
            </w:pPr>
            <w:r>
              <w:rPr>
                <w:sz w:val="20"/>
                <w:szCs w:val="20"/>
              </w:rPr>
              <w:t>0,00000</w:t>
            </w:r>
          </w:p>
        </w:tc>
        <w:tc>
          <w:tcPr>
            <w:tcW w:w="1423" w:type="dxa"/>
            <w:tcBorders>
              <w:top w:val="nil"/>
              <w:left w:val="nil"/>
              <w:bottom w:val="single" w:sz="4" w:space="0" w:color="auto"/>
              <w:right w:val="single" w:sz="4" w:space="0" w:color="auto"/>
            </w:tcBorders>
            <w:vAlign w:val="center"/>
            <w:hideMark/>
          </w:tcPr>
          <w:p w14:paraId="7CF6184B" w14:textId="77777777" w:rsidR="00C258AA" w:rsidRDefault="00C258AA">
            <w:pPr>
              <w:jc w:val="center"/>
              <w:rPr>
                <w:sz w:val="20"/>
                <w:szCs w:val="20"/>
              </w:rPr>
            </w:pPr>
            <w:r>
              <w:rPr>
                <w:sz w:val="20"/>
                <w:szCs w:val="20"/>
              </w:rPr>
              <w:t xml:space="preserve">0,00000  </w:t>
            </w:r>
          </w:p>
        </w:tc>
        <w:tc>
          <w:tcPr>
            <w:tcW w:w="1422" w:type="dxa"/>
            <w:tcBorders>
              <w:top w:val="nil"/>
              <w:left w:val="nil"/>
              <w:bottom w:val="single" w:sz="4" w:space="0" w:color="auto"/>
              <w:right w:val="single" w:sz="4" w:space="0" w:color="auto"/>
            </w:tcBorders>
            <w:vAlign w:val="center"/>
            <w:hideMark/>
          </w:tcPr>
          <w:p w14:paraId="080F02E7" w14:textId="77777777" w:rsidR="00C258AA" w:rsidRDefault="00C258AA">
            <w:pPr>
              <w:jc w:val="center"/>
              <w:rPr>
                <w:sz w:val="20"/>
                <w:szCs w:val="20"/>
              </w:rPr>
            </w:pPr>
            <w:r>
              <w:rPr>
                <w:sz w:val="20"/>
                <w:szCs w:val="20"/>
              </w:rPr>
              <w:t xml:space="preserve">2 099,39129  </w:t>
            </w:r>
          </w:p>
        </w:tc>
      </w:tr>
      <w:tr w:rsidR="00C258AA" w14:paraId="1347D830" w14:textId="77777777" w:rsidTr="002D3913">
        <w:trPr>
          <w:gridAfter w:val="1"/>
          <w:wAfter w:w="28" w:type="dxa"/>
          <w:trHeight w:val="284"/>
        </w:trPr>
        <w:tc>
          <w:tcPr>
            <w:tcW w:w="5103" w:type="dxa"/>
            <w:tcBorders>
              <w:top w:val="nil"/>
              <w:left w:val="single" w:sz="4" w:space="0" w:color="auto"/>
              <w:bottom w:val="single" w:sz="4" w:space="0" w:color="auto"/>
              <w:right w:val="single" w:sz="4" w:space="0" w:color="auto"/>
            </w:tcBorders>
            <w:vAlign w:val="bottom"/>
            <w:hideMark/>
          </w:tcPr>
          <w:p w14:paraId="66F9BA58" w14:textId="77777777" w:rsidR="00C258AA" w:rsidRDefault="00C258AA">
            <w:pPr>
              <w:rPr>
                <w:sz w:val="20"/>
                <w:szCs w:val="20"/>
              </w:rPr>
            </w:pPr>
            <w:r>
              <w:rPr>
                <w:sz w:val="20"/>
                <w:szCs w:val="20"/>
              </w:rPr>
              <w:t xml:space="preserve">Закупка товаров, работ и услуг для обеспечения государственных (муниципальных) нужд </w:t>
            </w:r>
          </w:p>
        </w:tc>
        <w:tc>
          <w:tcPr>
            <w:tcW w:w="572" w:type="dxa"/>
            <w:tcBorders>
              <w:top w:val="nil"/>
              <w:left w:val="nil"/>
              <w:bottom w:val="single" w:sz="4" w:space="0" w:color="auto"/>
              <w:right w:val="single" w:sz="4" w:space="0" w:color="auto"/>
            </w:tcBorders>
            <w:vAlign w:val="center"/>
            <w:hideMark/>
          </w:tcPr>
          <w:p w14:paraId="156EBA15" w14:textId="77777777" w:rsidR="00C258AA" w:rsidRDefault="00C258AA">
            <w:pPr>
              <w:jc w:val="center"/>
              <w:rPr>
                <w:sz w:val="20"/>
                <w:szCs w:val="20"/>
              </w:rPr>
            </w:pPr>
            <w:r>
              <w:rPr>
                <w:sz w:val="20"/>
                <w:szCs w:val="20"/>
              </w:rPr>
              <w:t>03</w:t>
            </w:r>
          </w:p>
        </w:tc>
        <w:tc>
          <w:tcPr>
            <w:tcW w:w="713" w:type="dxa"/>
            <w:tcBorders>
              <w:top w:val="nil"/>
              <w:left w:val="nil"/>
              <w:bottom w:val="single" w:sz="4" w:space="0" w:color="auto"/>
              <w:right w:val="single" w:sz="4" w:space="0" w:color="auto"/>
            </w:tcBorders>
            <w:vAlign w:val="center"/>
            <w:hideMark/>
          </w:tcPr>
          <w:p w14:paraId="53E5719F" w14:textId="77777777" w:rsidR="00C258AA" w:rsidRDefault="00C258AA">
            <w:pPr>
              <w:jc w:val="center"/>
              <w:rPr>
                <w:sz w:val="20"/>
                <w:szCs w:val="20"/>
              </w:rPr>
            </w:pPr>
            <w:r>
              <w:rPr>
                <w:sz w:val="20"/>
                <w:szCs w:val="20"/>
              </w:rPr>
              <w:t>14</w:t>
            </w:r>
          </w:p>
        </w:tc>
        <w:tc>
          <w:tcPr>
            <w:tcW w:w="1423" w:type="dxa"/>
            <w:tcBorders>
              <w:top w:val="nil"/>
              <w:left w:val="nil"/>
              <w:bottom w:val="single" w:sz="4" w:space="0" w:color="auto"/>
              <w:right w:val="single" w:sz="4" w:space="0" w:color="auto"/>
            </w:tcBorders>
            <w:vAlign w:val="center"/>
            <w:hideMark/>
          </w:tcPr>
          <w:p w14:paraId="2444D13B" w14:textId="77777777" w:rsidR="00C258AA" w:rsidRDefault="00C258AA">
            <w:pPr>
              <w:jc w:val="center"/>
              <w:rPr>
                <w:sz w:val="20"/>
                <w:szCs w:val="20"/>
              </w:rPr>
            </w:pPr>
            <w:r>
              <w:rPr>
                <w:sz w:val="20"/>
                <w:szCs w:val="20"/>
              </w:rPr>
              <w:t>0300299990</w:t>
            </w:r>
          </w:p>
        </w:tc>
        <w:tc>
          <w:tcPr>
            <w:tcW w:w="714" w:type="dxa"/>
            <w:tcBorders>
              <w:top w:val="nil"/>
              <w:left w:val="nil"/>
              <w:bottom w:val="single" w:sz="4" w:space="0" w:color="auto"/>
              <w:right w:val="single" w:sz="4" w:space="0" w:color="auto"/>
            </w:tcBorders>
            <w:vAlign w:val="center"/>
            <w:hideMark/>
          </w:tcPr>
          <w:p w14:paraId="7F1B908F" w14:textId="77777777" w:rsidR="00C258AA" w:rsidRDefault="00C258AA">
            <w:pPr>
              <w:jc w:val="center"/>
              <w:rPr>
                <w:sz w:val="20"/>
                <w:szCs w:val="20"/>
              </w:rPr>
            </w:pPr>
            <w:r>
              <w:rPr>
                <w:sz w:val="20"/>
                <w:szCs w:val="20"/>
              </w:rPr>
              <w:t>200</w:t>
            </w:r>
          </w:p>
        </w:tc>
        <w:tc>
          <w:tcPr>
            <w:tcW w:w="1422" w:type="dxa"/>
            <w:tcBorders>
              <w:top w:val="nil"/>
              <w:left w:val="nil"/>
              <w:bottom w:val="single" w:sz="4" w:space="0" w:color="auto"/>
              <w:right w:val="single" w:sz="4" w:space="0" w:color="auto"/>
            </w:tcBorders>
            <w:vAlign w:val="center"/>
            <w:hideMark/>
          </w:tcPr>
          <w:p w14:paraId="5F85ACC4" w14:textId="77777777" w:rsidR="00C258AA" w:rsidRDefault="00C258AA">
            <w:pPr>
              <w:jc w:val="center"/>
              <w:rPr>
                <w:sz w:val="20"/>
                <w:szCs w:val="20"/>
              </w:rPr>
            </w:pPr>
            <w:r>
              <w:rPr>
                <w:sz w:val="20"/>
                <w:szCs w:val="20"/>
              </w:rPr>
              <w:t>2 099,39129</w:t>
            </w:r>
          </w:p>
        </w:tc>
        <w:tc>
          <w:tcPr>
            <w:tcW w:w="1423" w:type="dxa"/>
            <w:tcBorders>
              <w:top w:val="nil"/>
              <w:left w:val="nil"/>
              <w:bottom w:val="single" w:sz="4" w:space="0" w:color="auto"/>
              <w:right w:val="single" w:sz="4" w:space="0" w:color="auto"/>
            </w:tcBorders>
            <w:vAlign w:val="center"/>
            <w:hideMark/>
          </w:tcPr>
          <w:p w14:paraId="2641CDEC" w14:textId="77777777" w:rsidR="00C258AA" w:rsidRDefault="00C258AA">
            <w:pPr>
              <w:jc w:val="center"/>
              <w:rPr>
                <w:sz w:val="20"/>
                <w:szCs w:val="20"/>
              </w:rPr>
            </w:pPr>
            <w:r>
              <w:rPr>
                <w:sz w:val="20"/>
                <w:szCs w:val="20"/>
              </w:rPr>
              <w:t>2 099,39129</w:t>
            </w:r>
          </w:p>
        </w:tc>
        <w:tc>
          <w:tcPr>
            <w:tcW w:w="1230" w:type="dxa"/>
            <w:tcBorders>
              <w:top w:val="nil"/>
              <w:left w:val="nil"/>
              <w:bottom w:val="single" w:sz="4" w:space="0" w:color="auto"/>
              <w:right w:val="single" w:sz="4" w:space="0" w:color="auto"/>
            </w:tcBorders>
            <w:vAlign w:val="center"/>
            <w:hideMark/>
          </w:tcPr>
          <w:p w14:paraId="45858DBB" w14:textId="77777777" w:rsidR="00C258AA" w:rsidRDefault="00C258AA">
            <w:pPr>
              <w:jc w:val="center"/>
              <w:rPr>
                <w:sz w:val="20"/>
                <w:szCs w:val="20"/>
              </w:rPr>
            </w:pPr>
            <w:r>
              <w:rPr>
                <w:sz w:val="20"/>
                <w:szCs w:val="20"/>
              </w:rPr>
              <w:t>0,00000</w:t>
            </w:r>
          </w:p>
        </w:tc>
        <w:tc>
          <w:tcPr>
            <w:tcW w:w="1423" w:type="dxa"/>
            <w:tcBorders>
              <w:top w:val="nil"/>
              <w:left w:val="nil"/>
              <w:bottom w:val="single" w:sz="4" w:space="0" w:color="auto"/>
              <w:right w:val="single" w:sz="4" w:space="0" w:color="auto"/>
            </w:tcBorders>
            <w:vAlign w:val="center"/>
            <w:hideMark/>
          </w:tcPr>
          <w:p w14:paraId="2F9B2536" w14:textId="77777777" w:rsidR="00C258AA" w:rsidRDefault="00C258AA">
            <w:pPr>
              <w:jc w:val="center"/>
              <w:rPr>
                <w:sz w:val="20"/>
                <w:szCs w:val="20"/>
              </w:rPr>
            </w:pPr>
            <w:r>
              <w:rPr>
                <w:sz w:val="20"/>
                <w:szCs w:val="20"/>
              </w:rPr>
              <w:t xml:space="preserve">0,00000  </w:t>
            </w:r>
          </w:p>
        </w:tc>
        <w:tc>
          <w:tcPr>
            <w:tcW w:w="1422" w:type="dxa"/>
            <w:tcBorders>
              <w:top w:val="nil"/>
              <w:left w:val="nil"/>
              <w:bottom w:val="single" w:sz="4" w:space="0" w:color="auto"/>
              <w:right w:val="single" w:sz="4" w:space="0" w:color="auto"/>
            </w:tcBorders>
            <w:vAlign w:val="center"/>
            <w:hideMark/>
          </w:tcPr>
          <w:p w14:paraId="6DEF6022" w14:textId="77777777" w:rsidR="00C258AA" w:rsidRDefault="00C258AA">
            <w:pPr>
              <w:jc w:val="center"/>
              <w:rPr>
                <w:sz w:val="20"/>
                <w:szCs w:val="20"/>
              </w:rPr>
            </w:pPr>
            <w:r>
              <w:rPr>
                <w:sz w:val="20"/>
                <w:szCs w:val="20"/>
              </w:rPr>
              <w:t xml:space="preserve">2 099,39129  </w:t>
            </w:r>
          </w:p>
        </w:tc>
      </w:tr>
      <w:tr w:rsidR="00C258AA" w14:paraId="78D589D1" w14:textId="77777777" w:rsidTr="002D3913">
        <w:trPr>
          <w:gridAfter w:val="1"/>
          <w:wAfter w:w="28" w:type="dxa"/>
          <w:trHeight w:val="284"/>
        </w:trPr>
        <w:tc>
          <w:tcPr>
            <w:tcW w:w="5103" w:type="dxa"/>
            <w:tcBorders>
              <w:top w:val="nil"/>
              <w:left w:val="single" w:sz="4" w:space="0" w:color="auto"/>
              <w:bottom w:val="single" w:sz="4" w:space="0" w:color="auto"/>
              <w:right w:val="single" w:sz="4" w:space="0" w:color="auto"/>
            </w:tcBorders>
            <w:vAlign w:val="bottom"/>
            <w:hideMark/>
          </w:tcPr>
          <w:p w14:paraId="463D6934" w14:textId="77777777" w:rsidR="00C258AA" w:rsidRDefault="00C258AA">
            <w:pPr>
              <w:rPr>
                <w:sz w:val="20"/>
                <w:szCs w:val="20"/>
              </w:rPr>
            </w:pPr>
            <w:r>
              <w:rPr>
                <w:sz w:val="20"/>
                <w:szCs w:val="20"/>
              </w:rPr>
              <w:t>Иные закупки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vAlign w:val="center"/>
            <w:hideMark/>
          </w:tcPr>
          <w:p w14:paraId="3CF9B979" w14:textId="77777777" w:rsidR="00C258AA" w:rsidRDefault="00C258AA">
            <w:pPr>
              <w:jc w:val="center"/>
              <w:rPr>
                <w:sz w:val="20"/>
                <w:szCs w:val="20"/>
              </w:rPr>
            </w:pPr>
            <w:r>
              <w:rPr>
                <w:sz w:val="20"/>
                <w:szCs w:val="20"/>
              </w:rPr>
              <w:t>03</w:t>
            </w:r>
          </w:p>
        </w:tc>
        <w:tc>
          <w:tcPr>
            <w:tcW w:w="713" w:type="dxa"/>
            <w:tcBorders>
              <w:top w:val="nil"/>
              <w:left w:val="nil"/>
              <w:bottom w:val="single" w:sz="4" w:space="0" w:color="auto"/>
              <w:right w:val="single" w:sz="4" w:space="0" w:color="auto"/>
            </w:tcBorders>
            <w:vAlign w:val="center"/>
            <w:hideMark/>
          </w:tcPr>
          <w:p w14:paraId="534D18AB" w14:textId="77777777" w:rsidR="00C258AA" w:rsidRDefault="00C258AA">
            <w:pPr>
              <w:jc w:val="center"/>
              <w:rPr>
                <w:sz w:val="20"/>
                <w:szCs w:val="20"/>
              </w:rPr>
            </w:pPr>
            <w:r>
              <w:rPr>
                <w:sz w:val="20"/>
                <w:szCs w:val="20"/>
              </w:rPr>
              <w:t>14</w:t>
            </w:r>
          </w:p>
        </w:tc>
        <w:tc>
          <w:tcPr>
            <w:tcW w:w="1423" w:type="dxa"/>
            <w:tcBorders>
              <w:top w:val="nil"/>
              <w:left w:val="nil"/>
              <w:bottom w:val="single" w:sz="4" w:space="0" w:color="auto"/>
              <w:right w:val="single" w:sz="4" w:space="0" w:color="auto"/>
            </w:tcBorders>
            <w:vAlign w:val="center"/>
            <w:hideMark/>
          </w:tcPr>
          <w:p w14:paraId="4FB83D6C" w14:textId="77777777" w:rsidR="00C258AA" w:rsidRDefault="00C258AA">
            <w:pPr>
              <w:jc w:val="center"/>
              <w:rPr>
                <w:sz w:val="20"/>
                <w:szCs w:val="20"/>
              </w:rPr>
            </w:pPr>
            <w:r>
              <w:rPr>
                <w:sz w:val="20"/>
                <w:szCs w:val="20"/>
              </w:rPr>
              <w:t>0300299990</w:t>
            </w:r>
          </w:p>
        </w:tc>
        <w:tc>
          <w:tcPr>
            <w:tcW w:w="714" w:type="dxa"/>
            <w:tcBorders>
              <w:top w:val="nil"/>
              <w:left w:val="nil"/>
              <w:bottom w:val="single" w:sz="4" w:space="0" w:color="auto"/>
              <w:right w:val="single" w:sz="4" w:space="0" w:color="auto"/>
            </w:tcBorders>
            <w:vAlign w:val="center"/>
            <w:hideMark/>
          </w:tcPr>
          <w:p w14:paraId="6A194840" w14:textId="77777777" w:rsidR="00C258AA" w:rsidRDefault="00C258AA">
            <w:pPr>
              <w:jc w:val="center"/>
              <w:rPr>
                <w:sz w:val="20"/>
                <w:szCs w:val="20"/>
              </w:rPr>
            </w:pPr>
            <w:r>
              <w:rPr>
                <w:sz w:val="20"/>
                <w:szCs w:val="20"/>
              </w:rPr>
              <w:t>240</w:t>
            </w:r>
          </w:p>
        </w:tc>
        <w:tc>
          <w:tcPr>
            <w:tcW w:w="1422" w:type="dxa"/>
            <w:tcBorders>
              <w:top w:val="nil"/>
              <w:left w:val="nil"/>
              <w:bottom w:val="single" w:sz="4" w:space="0" w:color="auto"/>
              <w:right w:val="single" w:sz="4" w:space="0" w:color="auto"/>
            </w:tcBorders>
            <w:vAlign w:val="center"/>
            <w:hideMark/>
          </w:tcPr>
          <w:p w14:paraId="66F5AE4B" w14:textId="77777777" w:rsidR="00C258AA" w:rsidRDefault="00C258AA">
            <w:pPr>
              <w:jc w:val="center"/>
              <w:rPr>
                <w:sz w:val="20"/>
                <w:szCs w:val="20"/>
              </w:rPr>
            </w:pPr>
            <w:r>
              <w:rPr>
                <w:sz w:val="20"/>
                <w:szCs w:val="20"/>
              </w:rPr>
              <w:t>2 099,39129</w:t>
            </w:r>
          </w:p>
        </w:tc>
        <w:tc>
          <w:tcPr>
            <w:tcW w:w="1423" w:type="dxa"/>
            <w:tcBorders>
              <w:top w:val="nil"/>
              <w:left w:val="nil"/>
              <w:bottom w:val="single" w:sz="4" w:space="0" w:color="auto"/>
              <w:right w:val="single" w:sz="4" w:space="0" w:color="auto"/>
            </w:tcBorders>
            <w:vAlign w:val="center"/>
            <w:hideMark/>
          </w:tcPr>
          <w:p w14:paraId="7A2C546D" w14:textId="77777777" w:rsidR="00C258AA" w:rsidRDefault="00C258AA">
            <w:pPr>
              <w:jc w:val="center"/>
              <w:rPr>
                <w:sz w:val="20"/>
                <w:szCs w:val="20"/>
              </w:rPr>
            </w:pPr>
            <w:r>
              <w:rPr>
                <w:sz w:val="20"/>
                <w:szCs w:val="20"/>
              </w:rPr>
              <w:t>2 099,39129</w:t>
            </w:r>
          </w:p>
        </w:tc>
        <w:tc>
          <w:tcPr>
            <w:tcW w:w="1230" w:type="dxa"/>
            <w:tcBorders>
              <w:top w:val="nil"/>
              <w:left w:val="nil"/>
              <w:bottom w:val="single" w:sz="4" w:space="0" w:color="auto"/>
              <w:right w:val="single" w:sz="4" w:space="0" w:color="auto"/>
            </w:tcBorders>
            <w:vAlign w:val="center"/>
            <w:hideMark/>
          </w:tcPr>
          <w:p w14:paraId="11AFC9FE" w14:textId="77777777" w:rsidR="00C258AA" w:rsidRDefault="00C258AA">
            <w:pPr>
              <w:jc w:val="center"/>
              <w:rPr>
                <w:sz w:val="20"/>
                <w:szCs w:val="20"/>
              </w:rPr>
            </w:pPr>
            <w:r>
              <w:rPr>
                <w:sz w:val="20"/>
                <w:szCs w:val="20"/>
              </w:rPr>
              <w:t>0,00000</w:t>
            </w:r>
          </w:p>
        </w:tc>
        <w:tc>
          <w:tcPr>
            <w:tcW w:w="1423" w:type="dxa"/>
            <w:tcBorders>
              <w:top w:val="nil"/>
              <w:left w:val="nil"/>
              <w:bottom w:val="single" w:sz="4" w:space="0" w:color="auto"/>
              <w:right w:val="single" w:sz="4" w:space="0" w:color="auto"/>
            </w:tcBorders>
            <w:vAlign w:val="center"/>
            <w:hideMark/>
          </w:tcPr>
          <w:p w14:paraId="1FE4DA6F" w14:textId="77777777" w:rsidR="00C258AA" w:rsidRDefault="00C258AA">
            <w:pPr>
              <w:jc w:val="center"/>
              <w:rPr>
                <w:sz w:val="20"/>
                <w:szCs w:val="20"/>
              </w:rPr>
            </w:pPr>
            <w:r>
              <w:rPr>
                <w:sz w:val="20"/>
                <w:szCs w:val="20"/>
              </w:rPr>
              <w:t xml:space="preserve">0,00000  </w:t>
            </w:r>
          </w:p>
        </w:tc>
        <w:tc>
          <w:tcPr>
            <w:tcW w:w="1422" w:type="dxa"/>
            <w:tcBorders>
              <w:top w:val="nil"/>
              <w:left w:val="nil"/>
              <w:bottom w:val="single" w:sz="4" w:space="0" w:color="auto"/>
              <w:right w:val="single" w:sz="4" w:space="0" w:color="auto"/>
            </w:tcBorders>
            <w:vAlign w:val="center"/>
            <w:hideMark/>
          </w:tcPr>
          <w:p w14:paraId="299CA0E7" w14:textId="77777777" w:rsidR="00C258AA" w:rsidRDefault="00C258AA">
            <w:pPr>
              <w:jc w:val="center"/>
              <w:rPr>
                <w:sz w:val="20"/>
                <w:szCs w:val="20"/>
              </w:rPr>
            </w:pPr>
            <w:r>
              <w:rPr>
                <w:sz w:val="20"/>
                <w:szCs w:val="20"/>
              </w:rPr>
              <w:t xml:space="preserve">2 099,39129  </w:t>
            </w:r>
          </w:p>
        </w:tc>
      </w:tr>
      <w:tr w:rsidR="00C258AA" w14:paraId="4F097374" w14:textId="77777777" w:rsidTr="002D3913">
        <w:trPr>
          <w:gridAfter w:val="1"/>
          <w:wAfter w:w="28" w:type="dxa"/>
          <w:trHeight w:val="284"/>
        </w:trPr>
        <w:tc>
          <w:tcPr>
            <w:tcW w:w="5103" w:type="dxa"/>
            <w:tcBorders>
              <w:top w:val="nil"/>
              <w:left w:val="single" w:sz="4" w:space="0" w:color="auto"/>
              <w:bottom w:val="single" w:sz="4" w:space="0" w:color="auto"/>
              <w:right w:val="single" w:sz="4" w:space="0" w:color="auto"/>
            </w:tcBorders>
            <w:vAlign w:val="bottom"/>
            <w:hideMark/>
          </w:tcPr>
          <w:p w14:paraId="33151734" w14:textId="77777777" w:rsidR="00C258AA" w:rsidRDefault="00C258AA">
            <w:pPr>
              <w:rPr>
                <w:sz w:val="20"/>
                <w:szCs w:val="20"/>
              </w:rPr>
            </w:pPr>
            <w:r>
              <w:rPr>
                <w:sz w:val="20"/>
                <w:szCs w:val="20"/>
              </w:rPr>
              <w:t>Национальная экономика</w:t>
            </w:r>
          </w:p>
        </w:tc>
        <w:tc>
          <w:tcPr>
            <w:tcW w:w="572" w:type="dxa"/>
            <w:tcBorders>
              <w:top w:val="nil"/>
              <w:left w:val="nil"/>
              <w:bottom w:val="single" w:sz="4" w:space="0" w:color="auto"/>
              <w:right w:val="single" w:sz="4" w:space="0" w:color="auto"/>
            </w:tcBorders>
            <w:vAlign w:val="center"/>
            <w:hideMark/>
          </w:tcPr>
          <w:p w14:paraId="4B27FE88" w14:textId="77777777" w:rsidR="00C258AA" w:rsidRDefault="00C258AA">
            <w:pPr>
              <w:jc w:val="center"/>
              <w:rPr>
                <w:sz w:val="20"/>
                <w:szCs w:val="20"/>
              </w:rPr>
            </w:pPr>
            <w:r>
              <w:rPr>
                <w:sz w:val="20"/>
                <w:szCs w:val="20"/>
              </w:rPr>
              <w:t>04</w:t>
            </w:r>
          </w:p>
        </w:tc>
        <w:tc>
          <w:tcPr>
            <w:tcW w:w="713" w:type="dxa"/>
            <w:tcBorders>
              <w:top w:val="nil"/>
              <w:left w:val="nil"/>
              <w:bottom w:val="single" w:sz="4" w:space="0" w:color="auto"/>
              <w:right w:val="single" w:sz="4" w:space="0" w:color="auto"/>
            </w:tcBorders>
            <w:vAlign w:val="center"/>
            <w:hideMark/>
          </w:tcPr>
          <w:p w14:paraId="585C7CAC" w14:textId="77777777" w:rsidR="00C258AA" w:rsidRDefault="00C258AA">
            <w:pPr>
              <w:jc w:val="center"/>
              <w:rPr>
                <w:sz w:val="20"/>
                <w:szCs w:val="20"/>
              </w:rPr>
            </w:pPr>
            <w:r>
              <w:rPr>
                <w:sz w:val="20"/>
                <w:szCs w:val="20"/>
              </w:rPr>
              <w:t> </w:t>
            </w:r>
          </w:p>
        </w:tc>
        <w:tc>
          <w:tcPr>
            <w:tcW w:w="1423" w:type="dxa"/>
            <w:tcBorders>
              <w:top w:val="nil"/>
              <w:left w:val="nil"/>
              <w:bottom w:val="single" w:sz="4" w:space="0" w:color="auto"/>
              <w:right w:val="single" w:sz="4" w:space="0" w:color="auto"/>
            </w:tcBorders>
            <w:vAlign w:val="center"/>
            <w:hideMark/>
          </w:tcPr>
          <w:p w14:paraId="6F27C772" w14:textId="77777777" w:rsidR="00C258AA" w:rsidRDefault="00C258AA">
            <w:pPr>
              <w:jc w:val="center"/>
              <w:rPr>
                <w:sz w:val="20"/>
                <w:szCs w:val="20"/>
              </w:rPr>
            </w:pPr>
            <w:r>
              <w:rPr>
                <w:sz w:val="20"/>
                <w:szCs w:val="20"/>
              </w:rPr>
              <w:t> </w:t>
            </w:r>
          </w:p>
        </w:tc>
        <w:tc>
          <w:tcPr>
            <w:tcW w:w="714" w:type="dxa"/>
            <w:tcBorders>
              <w:top w:val="nil"/>
              <w:left w:val="nil"/>
              <w:bottom w:val="single" w:sz="4" w:space="0" w:color="auto"/>
              <w:right w:val="single" w:sz="4" w:space="0" w:color="auto"/>
            </w:tcBorders>
            <w:vAlign w:val="center"/>
            <w:hideMark/>
          </w:tcPr>
          <w:p w14:paraId="641B4F02" w14:textId="77777777" w:rsidR="00C258AA" w:rsidRDefault="00C258AA">
            <w:pPr>
              <w:jc w:val="center"/>
              <w:rPr>
                <w:sz w:val="20"/>
                <w:szCs w:val="20"/>
              </w:rPr>
            </w:pPr>
            <w:r>
              <w:rPr>
                <w:sz w:val="20"/>
                <w:szCs w:val="20"/>
              </w:rPr>
              <w:t> </w:t>
            </w:r>
          </w:p>
        </w:tc>
        <w:tc>
          <w:tcPr>
            <w:tcW w:w="1422" w:type="dxa"/>
            <w:tcBorders>
              <w:top w:val="nil"/>
              <w:left w:val="nil"/>
              <w:bottom w:val="single" w:sz="4" w:space="0" w:color="auto"/>
              <w:right w:val="single" w:sz="4" w:space="0" w:color="auto"/>
            </w:tcBorders>
            <w:vAlign w:val="center"/>
            <w:hideMark/>
          </w:tcPr>
          <w:p w14:paraId="06B2DD77" w14:textId="77777777" w:rsidR="00C258AA" w:rsidRDefault="00C258AA">
            <w:pPr>
              <w:jc w:val="center"/>
              <w:rPr>
                <w:sz w:val="20"/>
                <w:szCs w:val="20"/>
              </w:rPr>
            </w:pPr>
            <w:r>
              <w:rPr>
                <w:sz w:val="20"/>
                <w:szCs w:val="20"/>
              </w:rPr>
              <w:t>32 982,50897</w:t>
            </w:r>
          </w:p>
        </w:tc>
        <w:tc>
          <w:tcPr>
            <w:tcW w:w="1423" w:type="dxa"/>
            <w:tcBorders>
              <w:top w:val="nil"/>
              <w:left w:val="nil"/>
              <w:bottom w:val="single" w:sz="4" w:space="0" w:color="auto"/>
              <w:right w:val="single" w:sz="4" w:space="0" w:color="auto"/>
            </w:tcBorders>
            <w:vAlign w:val="center"/>
            <w:hideMark/>
          </w:tcPr>
          <w:p w14:paraId="16E6DAA0" w14:textId="77777777" w:rsidR="00C258AA" w:rsidRDefault="00C258AA">
            <w:pPr>
              <w:jc w:val="center"/>
              <w:rPr>
                <w:sz w:val="20"/>
                <w:szCs w:val="20"/>
              </w:rPr>
            </w:pPr>
            <w:r>
              <w:rPr>
                <w:sz w:val="20"/>
                <w:szCs w:val="20"/>
              </w:rPr>
              <w:t>32 982,50897</w:t>
            </w:r>
          </w:p>
        </w:tc>
        <w:tc>
          <w:tcPr>
            <w:tcW w:w="1230" w:type="dxa"/>
            <w:tcBorders>
              <w:top w:val="nil"/>
              <w:left w:val="nil"/>
              <w:bottom w:val="single" w:sz="4" w:space="0" w:color="auto"/>
              <w:right w:val="single" w:sz="4" w:space="0" w:color="auto"/>
            </w:tcBorders>
            <w:vAlign w:val="center"/>
            <w:hideMark/>
          </w:tcPr>
          <w:p w14:paraId="315DEF0A" w14:textId="77777777" w:rsidR="00C258AA" w:rsidRDefault="00C258AA">
            <w:pPr>
              <w:jc w:val="center"/>
              <w:rPr>
                <w:sz w:val="20"/>
                <w:szCs w:val="20"/>
              </w:rPr>
            </w:pPr>
            <w:r>
              <w:rPr>
                <w:sz w:val="20"/>
                <w:szCs w:val="20"/>
              </w:rPr>
              <w:t>0,00000</w:t>
            </w:r>
          </w:p>
        </w:tc>
        <w:tc>
          <w:tcPr>
            <w:tcW w:w="1423" w:type="dxa"/>
            <w:tcBorders>
              <w:top w:val="nil"/>
              <w:left w:val="nil"/>
              <w:bottom w:val="single" w:sz="4" w:space="0" w:color="auto"/>
              <w:right w:val="single" w:sz="4" w:space="0" w:color="auto"/>
            </w:tcBorders>
            <w:vAlign w:val="center"/>
            <w:hideMark/>
          </w:tcPr>
          <w:p w14:paraId="7BA80DF9" w14:textId="77777777" w:rsidR="00C258AA" w:rsidRDefault="00C258AA">
            <w:pPr>
              <w:jc w:val="center"/>
              <w:rPr>
                <w:sz w:val="20"/>
                <w:szCs w:val="20"/>
              </w:rPr>
            </w:pPr>
            <w:r>
              <w:rPr>
                <w:sz w:val="20"/>
                <w:szCs w:val="20"/>
              </w:rPr>
              <w:t>10 312,29892</w:t>
            </w:r>
          </w:p>
        </w:tc>
        <w:tc>
          <w:tcPr>
            <w:tcW w:w="1422" w:type="dxa"/>
            <w:tcBorders>
              <w:top w:val="nil"/>
              <w:left w:val="nil"/>
              <w:bottom w:val="single" w:sz="4" w:space="0" w:color="auto"/>
              <w:right w:val="single" w:sz="4" w:space="0" w:color="auto"/>
            </w:tcBorders>
            <w:vAlign w:val="center"/>
            <w:hideMark/>
          </w:tcPr>
          <w:p w14:paraId="792D0443" w14:textId="77777777" w:rsidR="00C258AA" w:rsidRDefault="00C258AA">
            <w:pPr>
              <w:jc w:val="center"/>
              <w:rPr>
                <w:sz w:val="20"/>
                <w:szCs w:val="20"/>
              </w:rPr>
            </w:pPr>
            <w:r>
              <w:rPr>
                <w:sz w:val="20"/>
                <w:szCs w:val="20"/>
              </w:rPr>
              <w:t>43 294,80789</w:t>
            </w:r>
          </w:p>
        </w:tc>
      </w:tr>
      <w:tr w:rsidR="00C258AA" w14:paraId="6B58C33A" w14:textId="77777777" w:rsidTr="002D3913">
        <w:trPr>
          <w:gridAfter w:val="1"/>
          <w:wAfter w:w="28" w:type="dxa"/>
          <w:trHeight w:val="284"/>
        </w:trPr>
        <w:tc>
          <w:tcPr>
            <w:tcW w:w="5103" w:type="dxa"/>
            <w:tcBorders>
              <w:top w:val="nil"/>
              <w:left w:val="single" w:sz="4" w:space="0" w:color="auto"/>
              <w:bottom w:val="single" w:sz="4" w:space="0" w:color="auto"/>
              <w:right w:val="single" w:sz="4" w:space="0" w:color="auto"/>
            </w:tcBorders>
            <w:vAlign w:val="center"/>
            <w:hideMark/>
          </w:tcPr>
          <w:p w14:paraId="389EFF62" w14:textId="77777777" w:rsidR="00C258AA" w:rsidRDefault="00C258AA">
            <w:pPr>
              <w:rPr>
                <w:sz w:val="20"/>
                <w:szCs w:val="20"/>
              </w:rPr>
            </w:pPr>
            <w:r>
              <w:rPr>
                <w:sz w:val="20"/>
                <w:szCs w:val="20"/>
              </w:rPr>
              <w:t>Общеэкономические вопросы</w:t>
            </w:r>
          </w:p>
        </w:tc>
        <w:tc>
          <w:tcPr>
            <w:tcW w:w="572" w:type="dxa"/>
            <w:tcBorders>
              <w:top w:val="nil"/>
              <w:left w:val="nil"/>
              <w:bottom w:val="single" w:sz="4" w:space="0" w:color="auto"/>
              <w:right w:val="single" w:sz="4" w:space="0" w:color="auto"/>
            </w:tcBorders>
            <w:vAlign w:val="center"/>
            <w:hideMark/>
          </w:tcPr>
          <w:p w14:paraId="46B82F10" w14:textId="77777777" w:rsidR="00C258AA" w:rsidRDefault="00C258AA">
            <w:pPr>
              <w:jc w:val="center"/>
              <w:rPr>
                <w:sz w:val="20"/>
                <w:szCs w:val="20"/>
              </w:rPr>
            </w:pPr>
            <w:r>
              <w:rPr>
                <w:sz w:val="20"/>
                <w:szCs w:val="20"/>
              </w:rPr>
              <w:t>04</w:t>
            </w:r>
          </w:p>
        </w:tc>
        <w:tc>
          <w:tcPr>
            <w:tcW w:w="713" w:type="dxa"/>
            <w:tcBorders>
              <w:top w:val="nil"/>
              <w:left w:val="nil"/>
              <w:bottom w:val="single" w:sz="4" w:space="0" w:color="auto"/>
              <w:right w:val="single" w:sz="4" w:space="0" w:color="auto"/>
            </w:tcBorders>
            <w:vAlign w:val="center"/>
            <w:hideMark/>
          </w:tcPr>
          <w:p w14:paraId="22F25833" w14:textId="77777777" w:rsidR="00C258AA" w:rsidRDefault="00C258AA">
            <w:pPr>
              <w:jc w:val="center"/>
              <w:rPr>
                <w:sz w:val="20"/>
                <w:szCs w:val="20"/>
              </w:rPr>
            </w:pPr>
            <w:r>
              <w:rPr>
                <w:sz w:val="20"/>
                <w:szCs w:val="20"/>
              </w:rPr>
              <w:t>01</w:t>
            </w:r>
          </w:p>
        </w:tc>
        <w:tc>
          <w:tcPr>
            <w:tcW w:w="1423" w:type="dxa"/>
            <w:tcBorders>
              <w:top w:val="nil"/>
              <w:left w:val="nil"/>
              <w:bottom w:val="single" w:sz="4" w:space="0" w:color="auto"/>
              <w:right w:val="single" w:sz="4" w:space="0" w:color="auto"/>
            </w:tcBorders>
            <w:vAlign w:val="center"/>
            <w:hideMark/>
          </w:tcPr>
          <w:p w14:paraId="462E58C5" w14:textId="77777777" w:rsidR="00C258AA" w:rsidRDefault="00C258AA">
            <w:pPr>
              <w:jc w:val="center"/>
              <w:rPr>
                <w:sz w:val="20"/>
                <w:szCs w:val="20"/>
              </w:rPr>
            </w:pPr>
            <w:r>
              <w:rPr>
                <w:sz w:val="20"/>
                <w:szCs w:val="20"/>
              </w:rPr>
              <w:t> </w:t>
            </w:r>
          </w:p>
        </w:tc>
        <w:tc>
          <w:tcPr>
            <w:tcW w:w="714" w:type="dxa"/>
            <w:tcBorders>
              <w:top w:val="nil"/>
              <w:left w:val="nil"/>
              <w:bottom w:val="single" w:sz="4" w:space="0" w:color="auto"/>
              <w:right w:val="single" w:sz="4" w:space="0" w:color="auto"/>
            </w:tcBorders>
            <w:vAlign w:val="center"/>
            <w:hideMark/>
          </w:tcPr>
          <w:p w14:paraId="7B1058E7" w14:textId="77777777" w:rsidR="00C258AA" w:rsidRDefault="00C258AA">
            <w:pPr>
              <w:jc w:val="center"/>
              <w:rPr>
                <w:sz w:val="20"/>
                <w:szCs w:val="20"/>
              </w:rPr>
            </w:pPr>
            <w:r>
              <w:rPr>
                <w:sz w:val="20"/>
                <w:szCs w:val="20"/>
              </w:rPr>
              <w:t> </w:t>
            </w:r>
          </w:p>
        </w:tc>
        <w:tc>
          <w:tcPr>
            <w:tcW w:w="1422" w:type="dxa"/>
            <w:tcBorders>
              <w:top w:val="nil"/>
              <w:left w:val="nil"/>
              <w:bottom w:val="single" w:sz="4" w:space="0" w:color="auto"/>
              <w:right w:val="single" w:sz="4" w:space="0" w:color="auto"/>
            </w:tcBorders>
            <w:vAlign w:val="center"/>
            <w:hideMark/>
          </w:tcPr>
          <w:p w14:paraId="3D2F7FDE" w14:textId="77777777" w:rsidR="00C258AA" w:rsidRDefault="00C258AA">
            <w:pPr>
              <w:jc w:val="center"/>
              <w:rPr>
                <w:sz w:val="20"/>
                <w:szCs w:val="20"/>
              </w:rPr>
            </w:pPr>
            <w:r>
              <w:rPr>
                <w:sz w:val="20"/>
                <w:szCs w:val="20"/>
              </w:rPr>
              <w:t>0,00000</w:t>
            </w:r>
          </w:p>
        </w:tc>
        <w:tc>
          <w:tcPr>
            <w:tcW w:w="1423" w:type="dxa"/>
            <w:tcBorders>
              <w:top w:val="nil"/>
              <w:left w:val="nil"/>
              <w:bottom w:val="single" w:sz="4" w:space="0" w:color="auto"/>
              <w:right w:val="single" w:sz="4" w:space="0" w:color="auto"/>
            </w:tcBorders>
            <w:vAlign w:val="center"/>
            <w:hideMark/>
          </w:tcPr>
          <w:p w14:paraId="62493B7E" w14:textId="77777777" w:rsidR="00C258AA" w:rsidRDefault="00C258AA">
            <w:pPr>
              <w:jc w:val="center"/>
              <w:rPr>
                <w:sz w:val="20"/>
                <w:szCs w:val="20"/>
              </w:rPr>
            </w:pPr>
            <w:r>
              <w:rPr>
                <w:sz w:val="20"/>
                <w:szCs w:val="20"/>
              </w:rPr>
              <w:t>0,00000</w:t>
            </w:r>
          </w:p>
        </w:tc>
        <w:tc>
          <w:tcPr>
            <w:tcW w:w="1230" w:type="dxa"/>
            <w:tcBorders>
              <w:top w:val="nil"/>
              <w:left w:val="nil"/>
              <w:bottom w:val="single" w:sz="4" w:space="0" w:color="auto"/>
              <w:right w:val="single" w:sz="4" w:space="0" w:color="auto"/>
            </w:tcBorders>
            <w:vAlign w:val="center"/>
            <w:hideMark/>
          </w:tcPr>
          <w:p w14:paraId="2E7C346E" w14:textId="77777777" w:rsidR="00C258AA" w:rsidRDefault="00C258AA">
            <w:pPr>
              <w:jc w:val="center"/>
              <w:rPr>
                <w:sz w:val="20"/>
                <w:szCs w:val="20"/>
              </w:rPr>
            </w:pPr>
            <w:r>
              <w:rPr>
                <w:sz w:val="20"/>
                <w:szCs w:val="20"/>
              </w:rPr>
              <w:t>0,00000</w:t>
            </w:r>
          </w:p>
        </w:tc>
        <w:tc>
          <w:tcPr>
            <w:tcW w:w="1423" w:type="dxa"/>
            <w:tcBorders>
              <w:top w:val="nil"/>
              <w:left w:val="nil"/>
              <w:bottom w:val="single" w:sz="4" w:space="0" w:color="auto"/>
              <w:right w:val="single" w:sz="4" w:space="0" w:color="auto"/>
            </w:tcBorders>
            <w:vAlign w:val="center"/>
            <w:hideMark/>
          </w:tcPr>
          <w:p w14:paraId="6DF429C3" w14:textId="77777777" w:rsidR="00C258AA" w:rsidRDefault="00C258AA">
            <w:pPr>
              <w:jc w:val="center"/>
              <w:rPr>
                <w:sz w:val="20"/>
                <w:szCs w:val="20"/>
              </w:rPr>
            </w:pPr>
            <w:r>
              <w:rPr>
                <w:sz w:val="20"/>
                <w:szCs w:val="20"/>
              </w:rPr>
              <w:t>368,26086</w:t>
            </w:r>
          </w:p>
        </w:tc>
        <w:tc>
          <w:tcPr>
            <w:tcW w:w="1422" w:type="dxa"/>
            <w:tcBorders>
              <w:top w:val="nil"/>
              <w:left w:val="nil"/>
              <w:bottom w:val="single" w:sz="4" w:space="0" w:color="auto"/>
              <w:right w:val="single" w:sz="4" w:space="0" w:color="auto"/>
            </w:tcBorders>
            <w:vAlign w:val="center"/>
            <w:hideMark/>
          </w:tcPr>
          <w:p w14:paraId="4AF31AD2" w14:textId="77777777" w:rsidR="00C258AA" w:rsidRDefault="00C258AA">
            <w:pPr>
              <w:jc w:val="center"/>
              <w:rPr>
                <w:sz w:val="20"/>
                <w:szCs w:val="20"/>
              </w:rPr>
            </w:pPr>
            <w:r>
              <w:rPr>
                <w:sz w:val="20"/>
                <w:szCs w:val="20"/>
              </w:rPr>
              <w:t>368,26086</w:t>
            </w:r>
          </w:p>
        </w:tc>
      </w:tr>
      <w:tr w:rsidR="00C258AA" w14:paraId="04481C01" w14:textId="77777777" w:rsidTr="002D3913">
        <w:trPr>
          <w:gridAfter w:val="1"/>
          <w:wAfter w:w="28" w:type="dxa"/>
          <w:trHeight w:val="284"/>
        </w:trPr>
        <w:tc>
          <w:tcPr>
            <w:tcW w:w="5103" w:type="dxa"/>
            <w:tcBorders>
              <w:top w:val="nil"/>
              <w:left w:val="single" w:sz="4" w:space="0" w:color="auto"/>
              <w:bottom w:val="single" w:sz="4" w:space="0" w:color="auto"/>
              <w:right w:val="single" w:sz="4" w:space="0" w:color="auto"/>
            </w:tcBorders>
            <w:vAlign w:val="center"/>
            <w:hideMark/>
          </w:tcPr>
          <w:p w14:paraId="47467936" w14:textId="77777777" w:rsidR="00C258AA" w:rsidRDefault="00C258AA">
            <w:pPr>
              <w:rPr>
                <w:sz w:val="20"/>
                <w:szCs w:val="20"/>
              </w:rPr>
            </w:pPr>
            <w:r>
              <w:rPr>
                <w:sz w:val="20"/>
                <w:szCs w:val="20"/>
              </w:rPr>
              <w:t xml:space="preserve">Непрограммные расходы </w:t>
            </w:r>
          </w:p>
        </w:tc>
        <w:tc>
          <w:tcPr>
            <w:tcW w:w="572" w:type="dxa"/>
            <w:tcBorders>
              <w:top w:val="nil"/>
              <w:left w:val="nil"/>
              <w:bottom w:val="single" w:sz="4" w:space="0" w:color="auto"/>
              <w:right w:val="single" w:sz="4" w:space="0" w:color="auto"/>
            </w:tcBorders>
            <w:vAlign w:val="center"/>
            <w:hideMark/>
          </w:tcPr>
          <w:p w14:paraId="75A4F13E" w14:textId="77777777" w:rsidR="00C258AA" w:rsidRDefault="00C258AA">
            <w:pPr>
              <w:jc w:val="center"/>
              <w:rPr>
                <w:sz w:val="20"/>
                <w:szCs w:val="20"/>
              </w:rPr>
            </w:pPr>
            <w:r>
              <w:rPr>
                <w:sz w:val="20"/>
                <w:szCs w:val="20"/>
              </w:rPr>
              <w:t>04</w:t>
            </w:r>
          </w:p>
        </w:tc>
        <w:tc>
          <w:tcPr>
            <w:tcW w:w="713" w:type="dxa"/>
            <w:tcBorders>
              <w:top w:val="nil"/>
              <w:left w:val="nil"/>
              <w:bottom w:val="single" w:sz="4" w:space="0" w:color="auto"/>
              <w:right w:val="single" w:sz="4" w:space="0" w:color="auto"/>
            </w:tcBorders>
            <w:vAlign w:val="center"/>
            <w:hideMark/>
          </w:tcPr>
          <w:p w14:paraId="53C7D58D" w14:textId="77777777" w:rsidR="00C258AA" w:rsidRDefault="00C258AA">
            <w:pPr>
              <w:jc w:val="center"/>
              <w:rPr>
                <w:sz w:val="20"/>
                <w:szCs w:val="20"/>
              </w:rPr>
            </w:pPr>
            <w:r>
              <w:rPr>
                <w:sz w:val="20"/>
                <w:szCs w:val="20"/>
              </w:rPr>
              <w:t>01</w:t>
            </w:r>
          </w:p>
        </w:tc>
        <w:tc>
          <w:tcPr>
            <w:tcW w:w="1423" w:type="dxa"/>
            <w:tcBorders>
              <w:top w:val="nil"/>
              <w:left w:val="nil"/>
              <w:bottom w:val="single" w:sz="4" w:space="0" w:color="auto"/>
              <w:right w:val="single" w:sz="4" w:space="0" w:color="auto"/>
            </w:tcBorders>
            <w:vAlign w:val="center"/>
            <w:hideMark/>
          </w:tcPr>
          <w:p w14:paraId="34587025" w14:textId="77777777" w:rsidR="00C258AA" w:rsidRDefault="00C258AA">
            <w:pPr>
              <w:jc w:val="center"/>
              <w:rPr>
                <w:sz w:val="20"/>
                <w:szCs w:val="20"/>
              </w:rPr>
            </w:pPr>
            <w:r>
              <w:rPr>
                <w:sz w:val="20"/>
                <w:szCs w:val="20"/>
              </w:rPr>
              <w:t>5000000000</w:t>
            </w:r>
          </w:p>
        </w:tc>
        <w:tc>
          <w:tcPr>
            <w:tcW w:w="714" w:type="dxa"/>
            <w:tcBorders>
              <w:top w:val="nil"/>
              <w:left w:val="nil"/>
              <w:bottom w:val="single" w:sz="4" w:space="0" w:color="auto"/>
              <w:right w:val="single" w:sz="4" w:space="0" w:color="auto"/>
            </w:tcBorders>
            <w:vAlign w:val="center"/>
            <w:hideMark/>
          </w:tcPr>
          <w:p w14:paraId="3FD300D3" w14:textId="77777777" w:rsidR="00C258AA" w:rsidRDefault="00C258AA">
            <w:pPr>
              <w:jc w:val="center"/>
              <w:rPr>
                <w:sz w:val="20"/>
                <w:szCs w:val="20"/>
              </w:rPr>
            </w:pPr>
            <w:r>
              <w:rPr>
                <w:sz w:val="20"/>
                <w:szCs w:val="20"/>
              </w:rPr>
              <w:t> </w:t>
            </w:r>
          </w:p>
        </w:tc>
        <w:tc>
          <w:tcPr>
            <w:tcW w:w="1422" w:type="dxa"/>
            <w:tcBorders>
              <w:top w:val="nil"/>
              <w:left w:val="nil"/>
              <w:bottom w:val="single" w:sz="4" w:space="0" w:color="auto"/>
              <w:right w:val="single" w:sz="4" w:space="0" w:color="auto"/>
            </w:tcBorders>
            <w:vAlign w:val="center"/>
            <w:hideMark/>
          </w:tcPr>
          <w:p w14:paraId="1CD38023" w14:textId="77777777" w:rsidR="00C258AA" w:rsidRDefault="00C258AA">
            <w:pPr>
              <w:jc w:val="center"/>
              <w:rPr>
                <w:sz w:val="20"/>
                <w:szCs w:val="20"/>
              </w:rPr>
            </w:pPr>
            <w:r>
              <w:rPr>
                <w:sz w:val="20"/>
                <w:szCs w:val="20"/>
              </w:rPr>
              <w:t>0,00000</w:t>
            </w:r>
          </w:p>
        </w:tc>
        <w:tc>
          <w:tcPr>
            <w:tcW w:w="1423" w:type="dxa"/>
            <w:tcBorders>
              <w:top w:val="nil"/>
              <w:left w:val="nil"/>
              <w:bottom w:val="single" w:sz="4" w:space="0" w:color="auto"/>
              <w:right w:val="single" w:sz="4" w:space="0" w:color="auto"/>
            </w:tcBorders>
            <w:vAlign w:val="center"/>
            <w:hideMark/>
          </w:tcPr>
          <w:p w14:paraId="78E77E40" w14:textId="77777777" w:rsidR="00C258AA" w:rsidRDefault="00C258AA">
            <w:pPr>
              <w:jc w:val="center"/>
              <w:rPr>
                <w:sz w:val="20"/>
                <w:szCs w:val="20"/>
              </w:rPr>
            </w:pPr>
            <w:r>
              <w:rPr>
                <w:sz w:val="20"/>
                <w:szCs w:val="20"/>
              </w:rPr>
              <w:t>0,00000</w:t>
            </w:r>
          </w:p>
        </w:tc>
        <w:tc>
          <w:tcPr>
            <w:tcW w:w="1230" w:type="dxa"/>
            <w:tcBorders>
              <w:top w:val="nil"/>
              <w:left w:val="nil"/>
              <w:bottom w:val="single" w:sz="4" w:space="0" w:color="auto"/>
              <w:right w:val="single" w:sz="4" w:space="0" w:color="auto"/>
            </w:tcBorders>
            <w:vAlign w:val="center"/>
            <w:hideMark/>
          </w:tcPr>
          <w:p w14:paraId="63E35EA6" w14:textId="77777777" w:rsidR="00C258AA" w:rsidRDefault="00C258AA">
            <w:pPr>
              <w:jc w:val="center"/>
              <w:rPr>
                <w:sz w:val="20"/>
                <w:szCs w:val="20"/>
              </w:rPr>
            </w:pPr>
            <w:r>
              <w:rPr>
                <w:sz w:val="20"/>
                <w:szCs w:val="20"/>
              </w:rPr>
              <w:t>0,00000</w:t>
            </w:r>
          </w:p>
        </w:tc>
        <w:tc>
          <w:tcPr>
            <w:tcW w:w="1423" w:type="dxa"/>
            <w:tcBorders>
              <w:top w:val="nil"/>
              <w:left w:val="nil"/>
              <w:bottom w:val="single" w:sz="4" w:space="0" w:color="auto"/>
              <w:right w:val="single" w:sz="4" w:space="0" w:color="auto"/>
            </w:tcBorders>
            <w:vAlign w:val="center"/>
            <w:hideMark/>
          </w:tcPr>
          <w:p w14:paraId="24B2FAD2" w14:textId="77777777" w:rsidR="00C258AA" w:rsidRDefault="00C258AA">
            <w:pPr>
              <w:jc w:val="center"/>
              <w:rPr>
                <w:sz w:val="20"/>
                <w:szCs w:val="20"/>
              </w:rPr>
            </w:pPr>
            <w:r>
              <w:rPr>
                <w:sz w:val="20"/>
                <w:szCs w:val="20"/>
              </w:rPr>
              <w:t>368,26086</w:t>
            </w:r>
          </w:p>
        </w:tc>
        <w:tc>
          <w:tcPr>
            <w:tcW w:w="1422" w:type="dxa"/>
            <w:tcBorders>
              <w:top w:val="nil"/>
              <w:left w:val="nil"/>
              <w:bottom w:val="single" w:sz="4" w:space="0" w:color="auto"/>
              <w:right w:val="single" w:sz="4" w:space="0" w:color="auto"/>
            </w:tcBorders>
            <w:vAlign w:val="center"/>
            <w:hideMark/>
          </w:tcPr>
          <w:p w14:paraId="014D0F14" w14:textId="77777777" w:rsidR="00C258AA" w:rsidRDefault="00C258AA">
            <w:pPr>
              <w:jc w:val="center"/>
              <w:rPr>
                <w:sz w:val="20"/>
                <w:szCs w:val="20"/>
              </w:rPr>
            </w:pPr>
            <w:r>
              <w:rPr>
                <w:sz w:val="20"/>
                <w:szCs w:val="20"/>
              </w:rPr>
              <w:t>368,26086</w:t>
            </w:r>
          </w:p>
        </w:tc>
      </w:tr>
      <w:tr w:rsidR="00C258AA" w14:paraId="1D9C1CA7" w14:textId="77777777" w:rsidTr="002D3913">
        <w:trPr>
          <w:gridAfter w:val="1"/>
          <w:wAfter w:w="28" w:type="dxa"/>
          <w:trHeight w:val="284"/>
        </w:trPr>
        <w:tc>
          <w:tcPr>
            <w:tcW w:w="5103" w:type="dxa"/>
            <w:tcBorders>
              <w:top w:val="nil"/>
              <w:left w:val="single" w:sz="4" w:space="0" w:color="auto"/>
              <w:bottom w:val="single" w:sz="4" w:space="0" w:color="auto"/>
              <w:right w:val="single" w:sz="4" w:space="0" w:color="auto"/>
            </w:tcBorders>
            <w:vAlign w:val="center"/>
            <w:hideMark/>
          </w:tcPr>
          <w:p w14:paraId="5D670C82" w14:textId="77777777" w:rsidR="00C258AA" w:rsidRDefault="00C258AA">
            <w:pPr>
              <w:rPr>
                <w:sz w:val="20"/>
                <w:szCs w:val="20"/>
              </w:rPr>
            </w:pPr>
            <w:r>
              <w:rPr>
                <w:sz w:val="20"/>
                <w:szCs w:val="20"/>
              </w:rPr>
              <w:t>Реализация мероприятий</w:t>
            </w:r>
          </w:p>
        </w:tc>
        <w:tc>
          <w:tcPr>
            <w:tcW w:w="572" w:type="dxa"/>
            <w:tcBorders>
              <w:top w:val="nil"/>
              <w:left w:val="nil"/>
              <w:bottom w:val="single" w:sz="4" w:space="0" w:color="auto"/>
              <w:right w:val="single" w:sz="4" w:space="0" w:color="auto"/>
            </w:tcBorders>
            <w:vAlign w:val="center"/>
            <w:hideMark/>
          </w:tcPr>
          <w:p w14:paraId="5557BAC3" w14:textId="77777777" w:rsidR="00C258AA" w:rsidRDefault="00C258AA">
            <w:pPr>
              <w:jc w:val="center"/>
              <w:rPr>
                <w:sz w:val="20"/>
                <w:szCs w:val="20"/>
              </w:rPr>
            </w:pPr>
            <w:r>
              <w:rPr>
                <w:sz w:val="20"/>
                <w:szCs w:val="20"/>
              </w:rPr>
              <w:t>04</w:t>
            </w:r>
          </w:p>
        </w:tc>
        <w:tc>
          <w:tcPr>
            <w:tcW w:w="713" w:type="dxa"/>
            <w:tcBorders>
              <w:top w:val="nil"/>
              <w:left w:val="nil"/>
              <w:bottom w:val="single" w:sz="4" w:space="0" w:color="auto"/>
              <w:right w:val="single" w:sz="4" w:space="0" w:color="auto"/>
            </w:tcBorders>
            <w:vAlign w:val="center"/>
            <w:hideMark/>
          </w:tcPr>
          <w:p w14:paraId="21A4BC22" w14:textId="77777777" w:rsidR="00C258AA" w:rsidRDefault="00C258AA">
            <w:pPr>
              <w:jc w:val="center"/>
              <w:rPr>
                <w:sz w:val="20"/>
                <w:szCs w:val="20"/>
              </w:rPr>
            </w:pPr>
            <w:r>
              <w:rPr>
                <w:sz w:val="20"/>
                <w:szCs w:val="20"/>
              </w:rPr>
              <w:t>01</w:t>
            </w:r>
          </w:p>
        </w:tc>
        <w:tc>
          <w:tcPr>
            <w:tcW w:w="1423" w:type="dxa"/>
            <w:tcBorders>
              <w:top w:val="nil"/>
              <w:left w:val="nil"/>
              <w:bottom w:val="single" w:sz="4" w:space="0" w:color="auto"/>
              <w:right w:val="single" w:sz="4" w:space="0" w:color="auto"/>
            </w:tcBorders>
            <w:vAlign w:val="center"/>
            <w:hideMark/>
          </w:tcPr>
          <w:p w14:paraId="47D23067" w14:textId="77777777" w:rsidR="00C258AA" w:rsidRDefault="00C258AA">
            <w:pPr>
              <w:jc w:val="center"/>
              <w:rPr>
                <w:sz w:val="20"/>
                <w:szCs w:val="20"/>
              </w:rPr>
            </w:pPr>
            <w:r>
              <w:rPr>
                <w:sz w:val="20"/>
                <w:szCs w:val="20"/>
              </w:rPr>
              <w:t>5000099990</w:t>
            </w:r>
          </w:p>
        </w:tc>
        <w:tc>
          <w:tcPr>
            <w:tcW w:w="714" w:type="dxa"/>
            <w:tcBorders>
              <w:top w:val="nil"/>
              <w:left w:val="nil"/>
              <w:bottom w:val="single" w:sz="4" w:space="0" w:color="auto"/>
              <w:right w:val="single" w:sz="4" w:space="0" w:color="auto"/>
            </w:tcBorders>
            <w:vAlign w:val="center"/>
            <w:hideMark/>
          </w:tcPr>
          <w:p w14:paraId="6597C744" w14:textId="77777777" w:rsidR="00C258AA" w:rsidRDefault="00C258AA">
            <w:pPr>
              <w:jc w:val="center"/>
              <w:rPr>
                <w:sz w:val="20"/>
                <w:szCs w:val="20"/>
              </w:rPr>
            </w:pPr>
            <w:r>
              <w:rPr>
                <w:sz w:val="20"/>
                <w:szCs w:val="20"/>
              </w:rPr>
              <w:t> </w:t>
            </w:r>
          </w:p>
        </w:tc>
        <w:tc>
          <w:tcPr>
            <w:tcW w:w="1422" w:type="dxa"/>
            <w:tcBorders>
              <w:top w:val="nil"/>
              <w:left w:val="nil"/>
              <w:bottom w:val="single" w:sz="4" w:space="0" w:color="auto"/>
              <w:right w:val="single" w:sz="4" w:space="0" w:color="auto"/>
            </w:tcBorders>
            <w:vAlign w:val="center"/>
            <w:hideMark/>
          </w:tcPr>
          <w:p w14:paraId="0AC47278" w14:textId="77777777" w:rsidR="00C258AA" w:rsidRDefault="00C258AA">
            <w:pPr>
              <w:jc w:val="center"/>
              <w:rPr>
                <w:sz w:val="20"/>
                <w:szCs w:val="20"/>
              </w:rPr>
            </w:pPr>
            <w:r>
              <w:rPr>
                <w:sz w:val="20"/>
                <w:szCs w:val="20"/>
              </w:rPr>
              <w:t>0,00000</w:t>
            </w:r>
          </w:p>
        </w:tc>
        <w:tc>
          <w:tcPr>
            <w:tcW w:w="1423" w:type="dxa"/>
            <w:tcBorders>
              <w:top w:val="nil"/>
              <w:left w:val="nil"/>
              <w:bottom w:val="single" w:sz="4" w:space="0" w:color="auto"/>
              <w:right w:val="single" w:sz="4" w:space="0" w:color="auto"/>
            </w:tcBorders>
            <w:vAlign w:val="center"/>
            <w:hideMark/>
          </w:tcPr>
          <w:p w14:paraId="2D681540" w14:textId="77777777" w:rsidR="00C258AA" w:rsidRDefault="00C258AA">
            <w:pPr>
              <w:jc w:val="center"/>
              <w:rPr>
                <w:sz w:val="20"/>
                <w:szCs w:val="20"/>
              </w:rPr>
            </w:pPr>
            <w:r>
              <w:rPr>
                <w:sz w:val="20"/>
                <w:szCs w:val="20"/>
              </w:rPr>
              <w:t>0,00000</w:t>
            </w:r>
          </w:p>
        </w:tc>
        <w:tc>
          <w:tcPr>
            <w:tcW w:w="1230" w:type="dxa"/>
            <w:tcBorders>
              <w:top w:val="nil"/>
              <w:left w:val="nil"/>
              <w:bottom w:val="single" w:sz="4" w:space="0" w:color="auto"/>
              <w:right w:val="single" w:sz="4" w:space="0" w:color="auto"/>
            </w:tcBorders>
            <w:vAlign w:val="center"/>
            <w:hideMark/>
          </w:tcPr>
          <w:p w14:paraId="0D03FFCF" w14:textId="77777777" w:rsidR="00C258AA" w:rsidRDefault="00C258AA">
            <w:pPr>
              <w:jc w:val="center"/>
              <w:rPr>
                <w:sz w:val="20"/>
                <w:szCs w:val="20"/>
              </w:rPr>
            </w:pPr>
            <w:r>
              <w:rPr>
                <w:sz w:val="20"/>
                <w:szCs w:val="20"/>
              </w:rPr>
              <w:t>0,00000</w:t>
            </w:r>
          </w:p>
        </w:tc>
        <w:tc>
          <w:tcPr>
            <w:tcW w:w="1423" w:type="dxa"/>
            <w:tcBorders>
              <w:top w:val="nil"/>
              <w:left w:val="nil"/>
              <w:bottom w:val="single" w:sz="4" w:space="0" w:color="auto"/>
              <w:right w:val="single" w:sz="4" w:space="0" w:color="auto"/>
            </w:tcBorders>
            <w:vAlign w:val="center"/>
            <w:hideMark/>
          </w:tcPr>
          <w:p w14:paraId="6D796D95" w14:textId="77777777" w:rsidR="00C258AA" w:rsidRDefault="00C258AA">
            <w:pPr>
              <w:jc w:val="center"/>
              <w:rPr>
                <w:sz w:val="20"/>
                <w:szCs w:val="20"/>
              </w:rPr>
            </w:pPr>
            <w:r>
              <w:rPr>
                <w:sz w:val="20"/>
                <w:szCs w:val="20"/>
              </w:rPr>
              <w:t>368,26086</w:t>
            </w:r>
          </w:p>
        </w:tc>
        <w:tc>
          <w:tcPr>
            <w:tcW w:w="1422" w:type="dxa"/>
            <w:tcBorders>
              <w:top w:val="nil"/>
              <w:left w:val="nil"/>
              <w:bottom w:val="single" w:sz="4" w:space="0" w:color="auto"/>
              <w:right w:val="single" w:sz="4" w:space="0" w:color="auto"/>
            </w:tcBorders>
            <w:vAlign w:val="center"/>
            <w:hideMark/>
          </w:tcPr>
          <w:p w14:paraId="666DCE9C" w14:textId="77777777" w:rsidR="00C258AA" w:rsidRDefault="00C258AA">
            <w:pPr>
              <w:jc w:val="center"/>
              <w:rPr>
                <w:sz w:val="20"/>
                <w:szCs w:val="20"/>
              </w:rPr>
            </w:pPr>
            <w:r>
              <w:rPr>
                <w:sz w:val="20"/>
                <w:szCs w:val="20"/>
              </w:rPr>
              <w:t>368,26086</w:t>
            </w:r>
          </w:p>
        </w:tc>
      </w:tr>
      <w:tr w:rsidR="00C258AA" w14:paraId="22A60E88" w14:textId="77777777" w:rsidTr="002D3913">
        <w:trPr>
          <w:gridAfter w:val="1"/>
          <w:wAfter w:w="28" w:type="dxa"/>
          <w:trHeight w:val="284"/>
        </w:trPr>
        <w:tc>
          <w:tcPr>
            <w:tcW w:w="5103" w:type="dxa"/>
            <w:tcBorders>
              <w:top w:val="nil"/>
              <w:left w:val="single" w:sz="4" w:space="0" w:color="auto"/>
              <w:bottom w:val="single" w:sz="4" w:space="0" w:color="auto"/>
              <w:right w:val="single" w:sz="4" w:space="0" w:color="auto"/>
            </w:tcBorders>
            <w:vAlign w:val="center"/>
            <w:hideMark/>
          </w:tcPr>
          <w:p w14:paraId="0903EE51" w14:textId="77777777" w:rsidR="00C258AA" w:rsidRDefault="00C258AA">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2" w:type="dxa"/>
            <w:tcBorders>
              <w:top w:val="nil"/>
              <w:left w:val="nil"/>
              <w:bottom w:val="single" w:sz="4" w:space="0" w:color="auto"/>
              <w:right w:val="single" w:sz="4" w:space="0" w:color="auto"/>
            </w:tcBorders>
            <w:vAlign w:val="center"/>
            <w:hideMark/>
          </w:tcPr>
          <w:p w14:paraId="76DA3D04" w14:textId="77777777" w:rsidR="00C258AA" w:rsidRDefault="00C258AA">
            <w:pPr>
              <w:jc w:val="center"/>
              <w:rPr>
                <w:sz w:val="20"/>
                <w:szCs w:val="20"/>
              </w:rPr>
            </w:pPr>
            <w:r>
              <w:rPr>
                <w:sz w:val="20"/>
                <w:szCs w:val="20"/>
              </w:rPr>
              <w:t>04</w:t>
            </w:r>
          </w:p>
        </w:tc>
        <w:tc>
          <w:tcPr>
            <w:tcW w:w="713" w:type="dxa"/>
            <w:tcBorders>
              <w:top w:val="nil"/>
              <w:left w:val="nil"/>
              <w:bottom w:val="single" w:sz="4" w:space="0" w:color="auto"/>
              <w:right w:val="single" w:sz="4" w:space="0" w:color="auto"/>
            </w:tcBorders>
            <w:vAlign w:val="center"/>
            <w:hideMark/>
          </w:tcPr>
          <w:p w14:paraId="2D63A702" w14:textId="77777777" w:rsidR="00C258AA" w:rsidRDefault="00C258AA">
            <w:pPr>
              <w:jc w:val="center"/>
              <w:rPr>
                <w:sz w:val="20"/>
                <w:szCs w:val="20"/>
              </w:rPr>
            </w:pPr>
            <w:r>
              <w:rPr>
                <w:sz w:val="20"/>
                <w:szCs w:val="20"/>
              </w:rPr>
              <w:t>01</w:t>
            </w:r>
          </w:p>
        </w:tc>
        <w:tc>
          <w:tcPr>
            <w:tcW w:w="1423" w:type="dxa"/>
            <w:tcBorders>
              <w:top w:val="nil"/>
              <w:left w:val="nil"/>
              <w:bottom w:val="single" w:sz="4" w:space="0" w:color="auto"/>
              <w:right w:val="single" w:sz="4" w:space="0" w:color="auto"/>
            </w:tcBorders>
            <w:vAlign w:val="center"/>
            <w:hideMark/>
          </w:tcPr>
          <w:p w14:paraId="630AC893" w14:textId="77777777" w:rsidR="00C258AA" w:rsidRDefault="00C258AA">
            <w:pPr>
              <w:jc w:val="center"/>
              <w:rPr>
                <w:sz w:val="20"/>
                <w:szCs w:val="20"/>
              </w:rPr>
            </w:pPr>
            <w:r>
              <w:rPr>
                <w:sz w:val="20"/>
                <w:szCs w:val="20"/>
              </w:rPr>
              <w:t>5000099990</w:t>
            </w:r>
          </w:p>
        </w:tc>
        <w:tc>
          <w:tcPr>
            <w:tcW w:w="714" w:type="dxa"/>
            <w:tcBorders>
              <w:top w:val="nil"/>
              <w:left w:val="nil"/>
              <w:bottom w:val="single" w:sz="4" w:space="0" w:color="auto"/>
              <w:right w:val="single" w:sz="4" w:space="0" w:color="auto"/>
            </w:tcBorders>
            <w:vAlign w:val="center"/>
            <w:hideMark/>
          </w:tcPr>
          <w:p w14:paraId="2FBD88DE" w14:textId="77777777" w:rsidR="00C258AA" w:rsidRDefault="00C258AA">
            <w:pPr>
              <w:jc w:val="center"/>
              <w:rPr>
                <w:sz w:val="20"/>
                <w:szCs w:val="20"/>
              </w:rPr>
            </w:pPr>
            <w:r>
              <w:rPr>
                <w:sz w:val="20"/>
                <w:szCs w:val="20"/>
              </w:rPr>
              <w:t>100</w:t>
            </w:r>
          </w:p>
        </w:tc>
        <w:tc>
          <w:tcPr>
            <w:tcW w:w="1422" w:type="dxa"/>
            <w:tcBorders>
              <w:top w:val="nil"/>
              <w:left w:val="nil"/>
              <w:bottom w:val="single" w:sz="4" w:space="0" w:color="auto"/>
              <w:right w:val="single" w:sz="4" w:space="0" w:color="auto"/>
            </w:tcBorders>
            <w:vAlign w:val="center"/>
            <w:hideMark/>
          </w:tcPr>
          <w:p w14:paraId="153881D8" w14:textId="77777777" w:rsidR="00C258AA" w:rsidRDefault="00C258AA">
            <w:pPr>
              <w:jc w:val="center"/>
              <w:rPr>
                <w:sz w:val="20"/>
                <w:szCs w:val="20"/>
              </w:rPr>
            </w:pPr>
            <w:r>
              <w:rPr>
                <w:sz w:val="20"/>
                <w:szCs w:val="20"/>
              </w:rPr>
              <w:t>0,00000</w:t>
            </w:r>
          </w:p>
        </w:tc>
        <w:tc>
          <w:tcPr>
            <w:tcW w:w="1423" w:type="dxa"/>
            <w:tcBorders>
              <w:top w:val="nil"/>
              <w:left w:val="nil"/>
              <w:bottom w:val="single" w:sz="4" w:space="0" w:color="auto"/>
              <w:right w:val="single" w:sz="4" w:space="0" w:color="auto"/>
            </w:tcBorders>
            <w:vAlign w:val="center"/>
            <w:hideMark/>
          </w:tcPr>
          <w:p w14:paraId="33DA031A" w14:textId="77777777" w:rsidR="00C258AA" w:rsidRDefault="00C258AA">
            <w:pPr>
              <w:jc w:val="center"/>
              <w:rPr>
                <w:sz w:val="20"/>
                <w:szCs w:val="20"/>
              </w:rPr>
            </w:pPr>
            <w:r>
              <w:rPr>
                <w:sz w:val="20"/>
                <w:szCs w:val="20"/>
              </w:rPr>
              <w:t>0,00000</w:t>
            </w:r>
          </w:p>
        </w:tc>
        <w:tc>
          <w:tcPr>
            <w:tcW w:w="1230" w:type="dxa"/>
            <w:tcBorders>
              <w:top w:val="nil"/>
              <w:left w:val="nil"/>
              <w:bottom w:val="single" w:sz="4" w:space="0" w:color="auto"/>
              <w:right w:val="single" w:sz="4" w:space="0" w:color="auto"/>
            </w:tcBorders>
            <w:vAlign w:val="center"/>
            <w:hideMark/>
          </w:tcPr>
          <w:p w14:paraId="4DB5C8CC" w14:textId="77777777" w:rsidR="00C258AA" w:rsidRDefault="00C258AA">
            <w:pPr>
              <w:jc w:val="center"/>
              <w:rPr>
                <w:sz w:val="20"/>
                <w:szCs w:val="20"/>
              </w:rPr>
            </w:pPr>
            <w:r>
              <w:rPr>
                <w:sz w:val="20"/>
                <w:szCs w:val="20"/>
              </w:rPr>
              <w:t>0,00000</w:t>
            </w:r>
          </w:p>
        </w:tc>
        <w:tc>
          <w:tcPr>
            <w:tcW w:w="1423" w:type="dxa"/>
            <w:tcBorders>
              <w:top w:val="nil"/>
              <w:left w:val="nil"/>
              <w:bottom w:val="single" w:sz="4" w:space="0" w:color="auto"/>
              <w:right w:val="single" w:sz="4" w:space="0" w:color="auto"/>
            </w:tcBorders>
            <w:vAlign w:val="center"/>
            <w:hideMark/>
          </w:tcPr>
          <w:p w14:paraId="51E51778" w14:textId="77777777" w:rsidR="00C258AA" w:rsidRDefault="00C258AA">
            <w:pPr>
              <w:jc w:val="center"/>
              <w:rPr>
                <w:sz w:val="20"/>
                <w:szCs w:val="20"/>
              </w:rPr>
            </w:pPr>
            <w:r>
              <w:rPr>
                <w:sz w:val="20"/>
                <w:szCs w:val="20"/>
              </w:rPr>
              <w:t>365,26086</w:t>
            </w:r>
          </w:p>
        </w:tc>
        <w:tc>
          <w:tcPr>
            <w:tcW w:w="1422" w:type="dxa"/>
            <w:tcBorders>
              <w:top w:val="nil"/>
              <w:left w:val="nil"/>
              <w:bottom w:val="single" w:sz="4" w:space="0" w:color="auto"/>
              <w:right w:val="single" w:sz="4" w:space="0" w:color="auto"/>
            </w:tcBorders>
            <w:vAlign w:val="center"/>
            <w:hideMark/>
          </w:tcPr>
          <w:p w14:paraId="5CC23CDF" w14:textId="77777777" w:rsidR="00C258AA" w:rsidRDefault="00C258AA">
            <w:pPr>
              <w:jc w:val="center"/>
              <w:rPr>
                <w:sz w:val="20"/>
                <w:szCs w:val="20"/>
              </w:rPr>
            </w:pPr>
            <w:r>
              <w:rPr>
                <w:sz w:val="20"/>
                <w:szCs w:val="20"/>
              </w:rPr>
              <w:t>365,26086</w:t>
            </w:r>
          </w:p>
        </w:tc>
      </w:tr>
      <w:tr w:rsidR="00C258AA" w14:paraId="55AEE6C3" w14:textId="77777777" w:rsidTr="002D3913">
        <w:trPr>
          <w:gridAfter w:val="1"/>
          <w:wAfter w:w="28" w:type="dxa"/>
          <w:trHeight w:val="284"/>
        </w:trPr>
        <w:tc>
          <w:tcPr>
            <w:tcW w:w="5103" w:type="dxa"/>
            <w:tcBorders>
              <w:top w:val="nil"/>
              <w:left w:val="single" w:sz="4" w:space="0" w:color="auto"/>
              <w:bottom w:val="single" w:sz="4" w:space="0" w:color="auto"/>
              <w:right w:val="single" w:sz="4" w:space="0" w:color="auto"/>
            </w:tcBorders>
            <w:vAlign w:val="center"/>
            <w:hideMark/>
          </w:tcPr>
          <w:p w14:paraId="578830E0" w14:textId="77777777" w:rsidR="00C258AA" w:rsidRDefault="00C258AA">
            <w:pPr>
              <w:rPr>
                <w:sz w:val="20"/>
                <w:szCs w:val="20"/>
              </w:rPr>
            </w:pPr>
            <w:r>
              <w:rPr>
                <w:sz w:val="20"/>
                <w:szCs w:val="20"/>
              </w:rPr>
              <w:t>Расходы на выплаты персоналу казенных учреждений</w:t>
            </w:r>
          </w:p>
        </w:tc>
        <w:tc>
          <w:tcPr>
            <w:tcW w:w="572" w:type="dxa"/>
            <w:tcBorders>
              <w:top w:val="nil"/>
              <w:left w:val="nil"/>
              <w:bottom w:val="single" w:sz="4" w:space="0" w:color="auto"/>
              <w:right w:val="single" w:sz="4" w:space="0" w:color="auto"/>
            </w:tcBorders>
            <w:vAlign w:val="center"/>
            <w:hideMark/>
          </w:tcPr>
          <w:p w14:paraId="1EC7E76E" w14:textId="77777777" w:rsidR="00C258AA" w:rsidRDefault="00C258AA">
            <w:pPr>
              <w:jc w:val="center"/>
              <w:rPr>
                <w:sz w:val="20"/>
                <w:szCs w:val="20"/>
              </w:rPr>
            </w:pPr>
            <w:r>
              <w:rPr>
                <w:sz w:val="20"/>
                <w:szCs w:val="20"/>
              </w:rPr>
              <w:t>04</w:t>
            </w:r>
          </w:p>
        </w:tc>
        <w:tc>
          <w:tcPr>
            <w:tcW w:w="713" w:type="dxa"/>
            <w:tcBorders>
              <w:top w:val="nil"/>
              <w:left w:val="nil"/>
              <w:bottom w:val="single" w:sz="4" w:space="0" w:color="auto"/>
              <w:right w:val="single" w:sz="4" w:space="0" w:color="auto"/>
            </w:tcBorders>
            <w:vAlign w:val="center"/>
            <w:hideMark/>
          </w:tcPr>
          <w:p w14:paraId="76062992" w14:textId="77777777" w:rsidR="00C258AA" w:rsidRDefault="00C258AA">
            <w:pPr>
              <w:jc w:val="center"/>
              <w:rPr>
                <w:sz w:val="20"/>
                <w:szCs w:val="20"/>
              </w:rPr>
            </w:pPr>
            <w:r>
              <w:rPr>
                <w:sz w:val="20"/>
                <w:szCs w:val="20"/>
              </w:rPr>
              <w:t>01</w:t>
            </w:r>
          </w:p>
        </w:tc>
        <w:tc>
          <w:tcPr>
            <w:tcW w:w="1423" w:type="dxa"/>
            <w:tcBorders>
              <w:top w:val="nil"/>
              <w:left w:val="nil"/>
              <w:bottom w:val="single" w:sz="4" w:space="0" w:color="auto"/>
              <w:right w:val="single" w:sz="4" w:space="0" w:color="auto"/>
            </w:tcBorders>
            <w:vAlign w:val="center"/>
            <w:hideMark/>
          </w:tcPr>
          <w:p w14:paraId="6575B23C" w14:textId="77777777" w:rsidR="00C258AA" w:rsidRDefault="00C258AA">
            <w:pPr>
              <w:jc w:val="center"/>
              <w:rPr>
                <w:sz w:val="20"/>
                <w:szCs w:val="20"/>
              </w:rPr>
            </w:pPr>
            <w:r>
              <w:rPr>
                <w:sz w:val="20"/>
                <w:szCs w:val="20"/>
              </w:rPr>
              <w:t>5000099990</w:t>
            </w:r>
          </w:p>
        </w:tc>
        <w:tc>
          <w:tcPr>
            <w:tcW w:w="714" w:type="dxa"/>
            <w:tcBorders>
              <w:top w:val="nil"/>
              <w:left w:val="nil"/>
              <w:bottom w:val="single" w:sz="4" w:space="0" w:color="auto"/>
              <w:right w:val="single" w:sz="4" w:space="0" w:color="auto"/>
            </w:tcBorders>
            <w:vAlign w:val="center"/>
            <w:hideMark/>
          </w:tcPr>
          <w:p w14:paraId="6F438CB9" w14:textId="77777777" w:rsidR="00C258AA" w:rsidRDefault="00C258AA">
            <w:pPr>
              <w:jc w:val="center"/>
              <w:rPr>
                <w:sz w:val="20"/>
                <w:szCs w:val="20"/>
              </w:rPr>
            </w:pPr>
            <w:r>
              <w:rPr>
                <w:sz w:val="20"/>
                <w:szCs w:val="20"/>
              </w:rPr>
              <w:t>110</w:t>
            </w:r>
          </w:p>
        </w:tc>
        <w:tc>
          <w:tcPr>
            <w:tcW w:w="1422" w:type="dxa"/>
            <w:tcBorders>
              <w:top w:val="nil"/>
              <w:left w:val="nil"/>
              <w:bottom w:val="single" w:sz="4" w:space="0" w:color="auto"/>
              <w:right w:val="single" w:sz="4" w:space="0" w:color="auto"/>
            </w:tcBorders>
            <w:vAlign w:val="center"/>
            <w:hideMark/>
          </w:tcPr>
          <w:p w14:paraId="0D7A88C0" w14:textId="77777777" w:rsidR="00C258AA" w:rsidRDefault="00C258AA">
            <w:pPr>
              <w:jc w:val="center"/>
              <w:rPr>
                <w:sz w:val="20"/>
                <w:szCs w:val="20"/>
              </w:rPr>
            </w:pPr>
            <w:r>
              <w:rPr>
                <w:sz w:val="20"/>
                <w:szCs w:val="20"/>
              </w:rPr>
              <w:t>0,00000</w:t>
            </w:r>
          </w:p>
        </w:tc>
        <w:tc>
          <w:tcPr>
            <w:tcW w:w="1423" w:type="dxa"/>
            <w:tcBorders>
              <w:top w:val="nil"/>
              <w:left w:val="nil"/>
              <w:bottom w:val="single" w:sz="4" w:space="0" w:color="auto"/>
              <w:right w:val="single" w:sz="4" w:space="0" w:color="auto"/>
            </w:tcBorders>
            <w:vAlign w:val="center"/>
            <w:hideMark/>
          </w:tcPr>
          <w:p w14:paraId="30DCE4D3" w14:textId="77777777" w:rsidR="00C258AA" w:rsidRDefault="00C258AA">
            <w:pPr>
              <w:jc w:val="center"/>
              <w:rPr>
                <w:sz w:val="20"/>
                <w:szCs w:val="20"/>
              </w:rPr>
            </w:pPr>
            <w:r>
              <w:rPr>
                <w:sz w:val="20"/>
                <w:szCs w:val="20"/>
              </w:rPr>
              <w:t>0,00000</w:t>
            </w:r>
          </w:p>
        </w:tc>
        <w:tc>
          <w:tcPr>
            <w:tcW w:w="1230" w:type="dxa"/>
            <w:tcBorders>
              <w:top w:val="nil"/>
              <w:left w:val="nil"/>
              <w:bottom w:val="single" w:sz="4" w:space="0" w:color="auto"/>
              <w:right w:val="single" w:sz="4" w:space="0" w:color="auto"/>
            </w:tcBorders>
            <w:vAlign w:val="center"/>
            <w:hideMark/>
          </w:tcPr>
          <w:p w14:paraId="25433989" w14:textId="77777777" w:rsidR="00C258AA" w:rsidRDefault="00C258AA">
            <w:pPr>
              <w:jc w:val="center"/>
              <w:rPr>
                <w:sz w:val="20"/>
                <w:szCs w:val="20"/>
              </w:rPr>
            </w:pPr>
            <w:r>
              <w:rPr>
                <w:sz w:val="20"/>
                <w:szCs w:val="20"/>
              </w:rPr>
              <w:t>0,00000</w:t>
            </w:r>
          </w:p>
        </w:tc>
        <w:tc>
          <w:tcPr>
            <w:tcW w:w="1423" w:type="dxa"/>
            <w:tcBorders>
              <w:top w:val="nil"/>
              <w:left w:val="nil"/>
              <w:bottom w:val="single" w:sz="4" w:space="0" w:color="auto"/>
              <w:right w:val="single" w:sz="4" w:space="0" w:color="auto"/>
            </w:tcBorders>
            <w:vAlign w:val="center"/>
            <w:hideMark/>
          </w:tcPr>
          <w:p w14:paraId="1F03102B" w14:textId="77777777" w:rsidR="00C258AA" w:rsidRDefault="00C258AA">
            <w:pPr>
              <w:jc w:val="center"/>
              <w:rPr>
                <w:sz w:val="20"/>
                <w:szCs w:val="20"/>
              </w:rPr>
            </w:pPr>
            <w:r>
              <w:rPr>
                <w:sz w:val="20"/>
                <w:szCs w:val="20"/>
              </w:rPr>
              <w:t>365,26086</w:t>
            </w:r>
          </w:p>
        </w:tc>
        <w:tc>
          <w:tcPr>
            <w:tcW w:w="1422" w:type="dxa"/>
            <w:tcBorders>
              <w:top w:val="nil"/>
              <w:left w:val="nil"/>
              <w:bottom w:val="single" w:sz="4" w:space="0" w:color="auto"/>
              <w:right w:val="single" w:sz="4" w:space="0" w:color="auto"/>
            </w:tcBorders>
            <w:vAlign w:val="center"/>
            <w:hideMark/>
          </w:tcPr>
          <w:p w14:paraId="538FFB77" w14:textId="77777777" w:rsidR="00C258AA" w:rsidRDefault="00C258AA">
            <w:pPr>
              <w:jc w:val="center"/>
              <w:rPr>
                <w:sz w:val="20"/>
                <w:szCs w:val="20"/>
              </w:rPr>
            </w:pPr>
            <w:r>
              <w:rPr>
                <w:sz w:val="20"/>
                <w:szCs w:val="20"/>
              </w:rPr>
              <w:t>365,26086</w:t>
            </w:r>
          </w:p>
        </w:tc>
      </w:tr>
      <w:tr w:rsidR="00C258AA" w14:paraId="6160D52F" w14:textId="77777777" w:rsidTr="002D3913">
        <w:trPr>
          <w:gridAfter w:val="1"/>
          <w:wAfter w:w="28" w:type="dxa"/>
          <w:trHeight w:val="284"/>
        </w:trPr>
        <w:tc>
          <w:tcPr>
            <w:tcW w:w="5103" w:type="dxa"/>
            <w:tcBorders>
              <w:top w:val="nil"/>
              <w:left w:val="single" w:sz="4" w:space="0" w:color="auto"/>
              <w:bottom w:val="single" w:sz="4" w:space="0" w:color="auto"/>
              <w:right w:val="single" w:sz="4" w:space="0" w:color="auto"/>
            </w:tcBorders>
            <w:vAlign w:val="center"/>
            <w:hideMark/>
          </w:tcPr>
          <w:p w14:paraId="31D79B36" w14:textId="77777777" w:rsidR="00C258AA" w:rsidRDefault="00C258AA">
            <w:pPr>
              <w:rPr>
                <w:sz w:val="20"/>
                <w:szCs w:val="20"/>
              </w:rPr>
            </w:pPr>
            <w:r>
              <w:rPr>
                <w:sz w:val="20"/>
                <w:szCs w:val="20"/>
              </w:rPr>
              <w:t xml:space="preserve">Закупка товаров, работ и услуг для обеспечения государственных (муниципальных) нужд </w:t>
            </w:r>
          </w:p>
        </w:tc>
        <w:tc>
          <w:tcPr>
            <w:tcW w:w="572" w:type="dxa"/>
            <w:tcBorders>
              <w:top w:val="nil"/>
              <w:left w:val="nil"/>
              <w:bottom w:val="single" w:sz="4" w:space="0" w:color="auto"/>
              <w:right w:val="single" w:sz="4" w:space="0" w:color="auto"/>
            </w:tcBorders>
            <w:vAlign w:val="center"/>
            <w:hideMark/>
          </w:tcPr>
          <w:p w14:paraId="376A2E53" w14:textId="77777777" w:rsidR="00C258AA" w:rsidRDefault="00C258AA">
            <w:pPr>
              <w:jc w:val="center"/>
              <w:rPr>
                <w:sz w:val="20"/>
                <w:szCs w:val="20"/>
              </w:rPr>
            </w:pPr>
            <w:r>
              <w:rPr>
                <w:sz w:val="20"/>
                <w:szCs w:val="20"/>
              </w:rPr>
              <w:t>04</w:t>
            </w:r>
          </w:p>
        </w:tc>
        <w:tc>
          <w:tcPr>
            <w:tcW w:w="713" w:type="dxa"/>
            <w:tcBorders>
              <w:top w:val="nil"/>
              <w:left w:val="nil"/>
              <w:bottom w:val="single" w:sz="4" w:space="0" w:color="auto"/>
              <w:right w:val="single" w:sz="4" w:space="0" w:color="auto"/>
            </w:tcBorders>
            <w:vAlign w:val="center"/>
            <w:hideMark/>
          </w:tcPr>
          <w:p w14:paraId="7F7FF978" w14:textId="77777777" w:rsidR="00C258AA" w:rsidRDefault="00C258AA">
            <w:pPr>
              <w:jc w:val="center"/>
              <w:rPr>
                <w:sz w:val="20"/>
                <w:szCs w:val="20"/>
              </w:rPr>
            </w:pPr>
            <w:r>
              <w:rPr>
                <w:sz w:val="20"/>
                <w:szCs w:val="20"/>
              </w:rPr>
              <w:t>01</w:t>
            </w:r>
          </w:p>
        </w:tc>
        <w:tc>
          <w:tcPr>
            <w:tcW w:w="1423" w:type="dxa"/>
            <w:tcBorders>
              <w:top w:val="nil"/>
              <w:left w:val="nil"/>
              <w:bottom w:val="single" w:sz="4" w:space="0" w:color="auto"/>
              <w:right w:val="single" w:sz="4" w:space="0" w:color="auto"/>
            </w:tcBorders>
            <w:vAlign w:val="center"/>
            <w:hideMark/>
          </w:tcPr>
          <w:p w14:paraId="6B927032" w14:textId="77777777" w:rsidR="00C258AA" w:rsidRDefault="00C258AA">
            <w:pPr>
              <w:jc w:val="center"/>
              <w:rPr>
                <w:sz w:val="20"/>
                <w:szCs w:val="20"/>
              </w:rPr>
            </w:pPr>
            <w:r>
              <w:rPr>
                <w:sz w:val="20"/>
                <w:szCs w:val="20"/>
              </w:rPr>
              <w:t>5000099990</w:t>
            </w:r>
          </w:p>
        </w:tc>
        <w:tc>
          <w:tcPr>
            <w:tcW w:w="714" w:type="dxa"/>
            <w:tcBorders>
              <w:top w:val="nil"/>
              <w:left w:val="nil"/>
              <w:bottom w:val="single" w:sz="4" w:space="0" w:color="auto"/>
              <w:right w:val="single" w:sz="4" w:space="0" w:color="auto"/>
            </w:tcBorders>
            <w:vAlign w:val="center"/>
            <w:hideMark/>
          </w:tcPr>
          <w:p w14:paraId="6BE714E3" w14:textId="77777777" w:rsidR="00C258AA" w:rsidRDefault="00C258AA">
            <w:pPr>
              <w:jc w:val="center"/>
              <w:rPr>
                <w:sz w:val="20"/>
                <w:szCs w:val="20"/>
              </w:rPr>
            </w:pPr>
            <w:r>
              <w:rPr>
                <w:sz w:val="20"/>
                <w:szCs w:val="20"/>
              </w:rPr>
              <w:t>200</w:t>
            </w:r>
          </w:p>
        </w:tc>
        <w:tc>
          <w:tcPr>
            <w:tcW w:w="1422" w:type="dxa"/>
            <w:tcBorders>
              <w:top w:val="nil"/>
              <w:left w:val="nil"/>
              <w:bottom w:val="single" w:sz="4" w:space="0" w:color="auto"/>
              <w:right w:val="single" w:sz="4" w:space="0" w:color="auto"/>
            </w:tcBorders>
            <w:vAlign w:val="center"/>
            <w:hideMark/>
          </w:tcPr>
          <w:p w14:paraId="1B1949DE" w14:textId="77777777" w:rsidR="00C258AA" w:rsidRDefault="00C258AA">
            <w:pPr>
              <w:jc w:val="center"/>
              <w:rPr>
                <w:sz w:val="20"/>
                <w:szCs w:val="20"/>
              </w:rPr>
            </w:pPr>
            <w:r>
              <w:rPr>
                <w:sz w:val="20"/>
                <w:szCs w:val="20"/>
              </w:rPr>
              <w:t>0,00000</w:t>
            </w:r>
          </w:p>
        </w:tc>
        <w:tc>
          <w:tcPr>
            <w:tcW w:w="1423" w:type="dxa"/>
            <w:tcBorders>
              <w:top w:val="nil"/>
              <w:left w:val="nil"/>
              <w:bottom w:val="single" w:sz="4" w:space="0" w:color="auto"/>
              <w:right w:val="single" w:sz="4" w:space="0" w:color="auto"/>
            </w:tcBorders>
            <w:vAlign w:val="center"/>
            <w:hideMark/>
          </w:tcPr>
          <w:p w14:paraId="343397CD" w14:textId="77777777" w:rsidR="00C258AA" w:rsidRDefault="00C258AA">
            <w:pPr>
              <w:jc w:val="center"/>
              <w:rPr>
                <w:sz w:val="20"/>
                <w:szCs w:val="20"/>
              </w:rPr>
            </w:pPr>
            <w:r>
              <w:rPr>
                <w:sz w:val="20"/>
                <w:szCs w:val="20"/>
              </w:rPr>
              <w:t>0,00000</w:t>
            </w:r>
          </w:p>
        </w:tc>
        <w:tc>
          <w:tcPr>
            <w:tcW w:w="1230" w:type="dxa"/>
            <w:tcBorders>
              <w:top w:val="nil"/>
              <w:left w:val="nil"/>
              <w:bottom w:val="single" w:sz="4" w:space="0" w:color="auto"/>
              <w:right w:val="single" w:sz="4" w:space="0" w:color="auto"/>
            </w:tcBorders>
            <w:vAlign w:val="center"/>
            <w:hideMark/>
          </w:tcPr>
          <w:p w14:paraId="3A535842" w14:textId="77777777" w:rsidR="00C258AA" w:rsidRDefault="00C258AA">
            <w:pPr>
              <w:jc w:val="center"/>
              <w:rPr>
                <w:sz w:val="20"/>
                <w:szCs w:val="20"/>
              </w:rPr>
            </w:pPr>
            <w:r>
              <w:rPr>
                <w:sz w:val="20"/>
                <w:szCs w:val="20"/>
              </w:rPr>
              <w:t>0,00000</w:t>
            </w:r>
          </w:p>
        </w:tc>
        <w:tc>
          <w:tcPr>
            <w:tcW w:w="1423" w:type="dxa"/>
            <w:tcBorders>
              <w:top w:val="nil"/>
              <w:left w:val="nil"/>
              <w:bottom w:val="single" w:sz="4" w:space="0" w:color="auto"/>
              <w:right w:val="single" w:sz="4" w:space="0" w:color="auto"/>
            </w:tcBorders>
            <w:vAlign w:val="center"/>
            <w:hideMark/>
          </w:tcPr>
          <w:p w14:paraId="2A6DAC14" w14:textId="77777777" w:rsidR="00C258AA" w:rsidRDefault="00C258AA">
            <w:pPr>
              <w:jc w:val="center"/>
              <w:rPr>
                <w:sz w:val="20"/>
                <w:szCs w:val="20"/>
              </w:rPr>
            </w:pPr>
            <w:r>
              <w:rPr>
                <w:sz w:val="20"/>
                <w:szCs w:val="20"/>
              </w:rPr>
              <w:t>3,00000</w:t>
            </w:r>
          </w:p>
        </w:tc>
        <w:tc>
          <w:tcPr>
            <w:tcW w:w="1422" w:type="dxa"/>
            <w:tcBorders>
              <w:top w:val="nil"/>
              <w:left w:val="nil"/>
              <w:bottom w:val="single" w:sz="4" w:space="0" w:color="auto"/>
              <w:right w:val="single" w:sz="4" w:space="0" w:color="auto"/>
            </w:tcBorders>
            <w:vAlign w:val="center"/>
            <w:hideMark/>
          </w:tcPr>
          <w:p w14:paraId="4C6F3569" w14:textId="77777777" w:rsidR="00C258AA" w:rsidRDefault="00C258AA">
            <w:pPr>
              <w:jc w:val="center"/>
              <w:rPr>
                <w:sz w:val="20"/>
                <w:szCs w:val="20"/>
              </w:rPr>
            </w:pPr>
            <w:r>
              <w:rPr>
                <w:sz w:val="20"/>
                <w:szCs w:val="20"/>
              </w:rPr>
              <w:t>3,00000</w:t>
            </w:r>
          </w:p>
        </w:tc>
      </w:tr>
      <w:tr w:rsidR="00C258AA" w14:paraId="7ADE9756" w14:textId="77777777" w:rsidTr="002D3913">
        <w:trPr>
          <w:gridAfter w:val="1"/>
          <w:wAfter w:w="28" w:type="dxa"/>
          <w:trHeight w:val="284"/>
        </w:trPr>
        <w:tc>
          <w:tcPr>
            <w:tcW w:w="5103" w:type="dxa"/>
            <w:tcBorders>
              <w:top w:val="nil"/>
              <w:left w:val="single" w:sz="4" w:space="0" w:color="auto"/>
              <w:bottom w:val="single" w:sz="4" w:space="0" w:color="auto"/>
              <w:right w:val="single" w:sz="4" w:space="0" w:color="auto"/>
            </w:tcBorders>
            <w:vAlign w:val="center"/>
            <w:hideMark/>
          </w:tcPr>
          <w:p w14:paraId="5ADF5652" w14:textId="77777777" w:rsidR="00C258AA" w:rsidRDefault="00C258AA">
            <w:pPr>
              <w:rPr>
                <w:sz w:val="20"/>
                <w:szCs w:val="20"/>
              </w:rPr>
            </w:pPr>
            <w:r>
              <w:rPr>
                <w:sz w:val="20"/>
                <w:szCs w:val="20"/>
              </w:rPr>
              <w:t>Прочая закупка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vAlign w:val="center"/>
            <w:hideMark/>
          </w:tcPr>
          <w:p w14:paraId="44FF775B" w14:textId="77777777" w:rsidR="00C258AA" w:rsidRDefault="00C258AA">
            <w:pPr>
              <w:jc w:val="center"/>
              <w:rPr>
                <w:sz w:val="20"/>
                <w:szCs w:val="20"/>
              </w:rPr>
            </w:pPr>
            <w:r>
              <w:rPr>
                <w:sz w:val="20"/>
                <w:szCs w:val="20"/>
              </w:rPr>
              <w:t>04</w:t>
            </w:r>
          </w:p>
        </w:tc>
        <w:tc>
          <w:tcPr>
            <w:tcW w:w="713" w:type="dxa"/>
            <w:tcBorders>
              <w:top w:val="nil"/>
              <w:left w:val="nil"/>
              <w:bottom w:val="single" w:sz="4" w:space="0" w:color="auto"/>
              <w:right w:val="single" w:sz="4" w:space="0" w:color="auto"/>
            </w:tcBorders>
            <w:vAlign w:val="center"/>
            <w:hideMark/>
          </w:tcPr>
          <w:p w14:paraId="1792C9A9" w14:textId="77777777" w:rsidR="00C258AA" w:rsidRDefault="00C258AA">
            <w:pPr>
              <w:jc w:val="center"/>
              <w:rPr>
                <w:sz w:val="20"/>
                <w:szCs w:val="20"/>
              </w:rPr>
            </w:pPr>
            <w:r>
              <w:rPr>
                <w:sz w:val="20"/>
                <w:szCs w:val="20"/>
              </w:rPr>
              <w:t>01</w:t>
            </w:r>
          </w:p>
        </w:tc>
        <w:tc>
          <w:tcPr>
            <w:tcW w:w="1423" w:type="dxa"/>
            <w:tcBorders>
              <w:top w:val="nil"/>
              <w:left w:val="nil"/>
              <w:bottom w:val="single" w:sz="4" w:space="0" w:color="auto"/>
              <w:right w:val="single" w:sz="4" w:space="0" w:color="auto"/>
            </w:tcBorders>
            <w:vAlign w:val="center"/>
            <w:hideMark/>
          </w:tcPr>
          <w:p w14:paraId="754F0593" w14:textId="77777777" w:rsidR="00C258AA" w:rsidRDefault="00C258AA">
            <w:pPr>
              <w:jc w:val="center"/>
              <w:rPr>
                <w:sz w:val="20"/>
                <w:szCs w:val="20"/>
              </w:rPr>
            </w:pPr>
            <w:r>
              <w:rPr>
                <w:sz w:val="20"/>
                <w:szCs w:val="20"/>
              </w:rPr>
              <w:t>50000099990</w:t>
            </w:r>
          </w:p>
        </w:tc>
        <w:tc>
          <w:tcPr>
            <w:tcW w:w="714" w:type="dxa"/>
            <w:tcBorders>
              <w:top w:val="nil"/>
              <w:left w:val="nil"/>
              <w:bottom w:val="single" w:sz="4" w:space="0" w:color="auto"/>
              <w:right w:val="single" w:sz="4" w:space="0" w:color="auto"/>
            </w:tcBorders>
            <w:vAlign w:val="center"/>
            <w:hideMark/>
          </w:tcPr>
          <w:p w14:paraId="7395C68B" w14:textId="77777777" w:rsidR="00C258AA" w:rsidRDefault="00C258AA">
            <w:pPr>
              <w:jc w:val="center"/>
              <w:rPr>
                <w:sz w:val="20"/>
                <w:szCs w:val="20"/>
              </w:rPr>
            </w:pPr>
            <w:r>
              <w:rPr>
                <w:sz w:val="20"/>
                <w:szCs w:val="20"/>
              </w:rPr>
              <w:t>240</w:t>
            </w:r>
          </w:p>
        </w:tc>
        <w:tc>
          <w:tcPr>
            <w:tcW w:w="1422" w:type="dxa"/>
            <w:tcBorders>
              <w:top w:val="nil"/>
              <w:left w:val="nil"/>
              <w:bottom w:val="single" w:sz="4" w:space="0" w:color="auto"/>
              <w:right w:val="single" w:sz="4" w:space="0" w:color="auto"/>
            </w:tcBorders>
            <w:vAlign w:val="center"/>
            <w:hideMark/>
          </w:tcPr>
          <w:p w14:paraId="53EEC34C" w14:textId="77777777" w:rsidR="00C258AA" w:rsidRDefault="00C258AA">
            <w:pPr>
              <w:jc w:val="center"/>
              <w:rPr>
                <w:sz w:val="20"/>
                <w:szCs w:val="20"/>
              </w:rPr>
            </w:pPr>
            <w:r>
              <w:rPr>
                <w:sz w:val="20"/>
                <w:szCs w:val="20"/>
              </w:rPr>
              <w:t>0,00000</w:t>
            </w:r>
          </w:p>
        </w:tc>
        <w:tc>
          <w:tcPr>
            <w:tcW w:w="1423" w:type="dxa"/>
            <w:tcBorders>
              <w:top w:val="nil"/>
              <w:left w:val="nil"/>
              <w:bottom w:val="single" w:sz="4" w:space="0" w:color="auto"/>
              <w:right w:val="single" w:sz="4" w:space="0" w:color="auto"/>
            </w:tcBorders>
            <w:vAlign w:val="center"/>
            <w:hideMark/>
          </w:tcPr>
          <w:p w14:paraId="09C71DBE" w14:textId="77777777" w:rsidR="00C258AA" w:rsidRDefault="00C258AA">
            <w:pPr>
              <w:jc w:val="center"/>
              <w:rPr>
                <w:sz w:val="20"/>
                <w:szCs w:val="20"/>
              </w:rPr>
            </w:pPr>
            <w:r>
              <w:rPr>
                <w:sz w:val="20"/>
                <w:szCs w:val="20"/>
              </w:rPr>
              <w:t>0,00000</w:t>
            </w:r>
          </w:p>
        </w:tc>
        <w:tc>
          <w:tcPr>
            <w:tcW w:w="1230" w:type="dxa"/>
            <w:tcBorders>
              <w:top w:val="nil"/>
              <w:left w:val="nil"/>
              <w:bottom w:val="single" w:sz="4" w:space="0" w:color="auto"/>
              <w:right w:val="single" w:sz="4" w:space="0" w:color="auto"/>
            </w:tcBorders>
            <w:vAlign w:val="center"/>
            <w:hideMark/>
          </w:tcPr>
          <w:p w14:paraId="36CCC16A" w14:textId="77777777" w:rsidR="00C258AA" w:rsidRDefault="00C258AA">
            <w:pPr>
              <w:jc w:val="center"/>
              <w:rPr>
                <w:sz w:val="20"/>
                <w:szCs w:val="20"/>
              </w:rPr>
            </w:pPr>
            <w:r>
              <w:rPr>
                <w:sz w:val="20"/>
                <w:szCs w:val="20"/>
              </w:rPr>
              <w:t>0,00000</w:t>
            </w:r>
          </w:p>
        </w:tc>
        <w:tc>
          <w:tcPr>
            <w:tcW w:w="1423" w:type="dxa"/>
            <w:tcBorders>
              <w:top w:val="nil"/>
              <w:left w:val="nil"/>
              <w:bottom w:val="single" w:sz="4" w:space="0" w:color="auto"/>
              <w:right w:val="single" w:sz="4" w:space="0" w:color="auto"/>
            </w:tcBorders>
            <w:vAlign w:val="center"/>
            <w:hideMark/>
          </w:tcPr>
          <w:p w14:paraId="6824CC9B" w14:textId="77777777" w:rsidR="00C258AA" w:rsidRDefault="00C258AA">
            <w:pPr>
              <w:jc w:val="center"/>
              <w:rPr>
                <w:sz w:val="20"/>
                <w:szCs w:val="20"/>
              </w:rPr>
            </w:pPr>
            <w:r>
              <w:rPr>
                <w:sz w:val="20"/>
                <w:szCs w:val="20"/>
              </w:rPr>
              <w:t>3,00000</w:t>
            </w:r>
          </w:p>
        </w:tc>
        <w:tc>
          <w:tcPr>
            <w:tcW w:w="1422" w:type="dxa"/>
            <w:tcBorders>
              <w:top w:val="nil"/>
              <w:left w:val="nil"/>
              <w:bottom w:val="single" w:sz="4" w:space="0" w:color="auto"/>
              <w:right w:val="single" w:sz="4" w:space="0" w:color="auto"/>
            </w:tcBorders>
            <w:vAlign w:val="center"/>
            <w:hideMark/>
          </w:tcPr>
          <w:p w14:paraId="66CA52FD" w14:textId="77777777" w:rsidR="00C258AA" w:rsidRDefault="00C258AA">
            <w:pPr>
              <w:jc w:val="center"/>
              <w:rPr>
                <w:sz w:val="20"/>
                <w:szCs w:val="20"/>
              </w:rPr>
            </w:pPr>
            <w:r>
              <w:rPr>
                <w:sz w:val="20"/>
                <w:szCs w:val="20"/>
              </w:rPr>
              <w:t>3,00000</w:t>
            </w:r>
          </w:p>
        </w:tc>
      </w:tr>
      <w:tr w:rsidR="00C258AA" w14:paraId="234ED1BD" w14:textId="77777777" w:rsidTr="002D3913">
        <w:trPr>
          <w:gridAfter w:val="1"/>
          <w:wAfter w:w="28" w:type="dxa"/>
          <w:trHeight w:val="284"/>
        </w:trPr>
        <w:tc>
          <w:tcPr>
            <w:tcW w:w="5103" w:type="dxa"/>
            <w:tcBorders>
              <w:top w:val="nil"/>
              <w:left w:val="single" w:sz="4" w:space="0" w:color="auto"/>
              <w:bottom w:val="single" w:sz="4" w:space="0" w:color="auto"/>
              <w:right w:val="single" w:sz="4" w:space="0" w:color="auto"/>
            </w:tcBorders>
            <w:vAlign w:val="bottom"/>
            <w:hideMark/>
          </w:tcPr>
          <w:p w14:paraId="4860BFDE" w14:textId="77777777" w:rsidR="00C258AA" w:rsidRDefault="00C258AA">
            <w:pPr>
              <w:rPr>
                <w:sz w:val="20"/>
                <w:szCs w:val="20"/>
              </w:rPr>
            </w:pPr>
            <w:r>
              <w:rPr>
                <w:sz w:val="20"/>
                <w:szCs w:val="20"/>
              </w:rPr>
              <w:t>Транспорт</w:t>
            </w:r>
          </w:p>
        </w:tc>
        <w:tc>
          <w:tcPr>
            <w:tcW w:w="572" w:type="dxa"/>
            <w:tcBorders>
              <w:top w:val="nil"/>
              <w:left w:val="nil"/>
              <w:bottom w:val="single" w:sz="4" w:space="0" w:color="auto"/>
              <w:right w:val="single" w:sz="4" w:space="0" w:color="auto"/>
            </w:tcBorders>
            <w:vAlign w:val="center"/>
            <w:hideMark/>
          </w:tcPr>
          <w:p w14:paraId="42AD8AC7" w14:textId="77777777" w:rsidR="00C258AA" w:rsidRDefault="00C258AA">
            <w:pPr>
              <w:jc w:val="center"/>
              <w:rPr>
                <w:sz w:val="20"/>
                <w:szCs w:val="20"/>
              </w:rPr>
            </w:pPr>
            <w:r>
              <w:rPr>
                <w:sz w:val="20"/>
                <w:szCs w:val="20"/>
              </w:rPr>
              <w:t>04</w:t>
            </w:r>
          </w:p>
        </w:tc>
        <w:tc>
          <w:tcPr>
            <w:tcW w:w="713" w:type="dxa"/>
            <w:tcBorders>
              <w:top w:val="nil"/>
              <w:left w:val="nil"/>
              <w:bottom w:val="single" w:sz="4" w:space="0" w:color="auto"/>
              <w:right w:val="single" w:sz="4" w:space="0" w:color="auto"/>
            </w:tcBorders>
            <w:vAlign w:val="center"/>
            <w:hideMark/>
          </w:tcPr>
          <w:p w14:paraId="16B1DA0C" w14:textId="77777777" w:rsidR="00C258AA" w:rsidRDefault="00C258AA">
            <w:pPr>
              <w:jc w:val="center"/>
              <w:rPr>
                <w:sz w:val="20"/>
                <w:szCs w:val="20"/>
              </w:rPr>
            </w:pPr>
            <w:r>
              <w:rPr>
                <w:sz w:val="20"/>
                <w:szCs w:val="20"/>
              </w:rPr>
              <w:t>08</w:t>
            </w:r>
          </w:p>
        </w:tc>
        <w:tc>
          <w:tcPr>
            <w:tcW w:w="1423" w:type="dxa"/>
            <w:tcBorders>
              <w:top w:val="nil"/>
              <w:left w:val="nil"/>
              <w:bottom w:val="single" w:sz="4" w:space="0" w:color="auto"/>
              <w:right w:val="single" w:sz="4" w:space="0" w:color="auto"/>
            </w:tcBorders>
            <w:vAlign w:val="center"/>
            <w:hideMark/>
          </w:tcPr>
          <w:p w14:paraId="4006CB76" w14:textId="77777777" w:rsidR="00C258AA" w:rsidRDefault="00C258AA">
            <w:pPr>
              <w:jc w:val="center"/>
              <w:rPr>
                <w:sz w:val="20"/>
                <w:szCs w:val="20"/>
              </w:rPr>
            </w:pPr>
            <w:r>
              <w:rPr>
                <w:sz w:val="20"/>
                <w:szCs w:val="20"/>
              </w:rPr>
              <w:t> </w:t>
            </w:r>
          </w:p>
        </w:tc>
        <w:tc>
          <w:tcPr>
            <w:tcW w:w="714" w:type="dxa"/>
            <w:tcBorders>
              <w:top w:val="nil"/>
              <w:left w:val="nil"/>
              <w:bottom w:val="single" w:sz="4" w:space="0" w:color="auto"/>
              <w:right w:val="single" w:sz="4" w:space="0" w:color="auto"/>
            </w:tcBorders>
            <w:vAlign w:val="center"/>
            <w:hideMark/>
          </w:tcPr>
          <w:p w14:paraId="5FB8442F" w14:textId="77777777" w:rsidR="00C258AA" w:rsidRDefault="00C258AA">
            <w:pPr>
              <w:jc w:val="center"/>
              <w:rPr>
                <w:sz w:val="20"/>
                <w:szCs w:val="20"/>
              </w:rPr>
            </w:pPr>
            <w:r>
              <w:rPr>
                <w:sz w:val="20"/>
                <w:szCs w:val="20"/>
              </w:rPr>
              <w:t> </w:t>
            </w:r>
          </w:p>
        </w:tc>
        <w:tc>
          <w:tcPr>
            <w:tcW w:w="1422" w:type="dxa"/>
            <w:tcBorders>
              <w:top w:val="nil"/>
              <w:left w:val="nil"/>
              <w:bottom w:val="single" w:sz="4" w:space="0" w:color="auto"/>
              <w:right w:val="single" w:sz="4" w:space="0" w:color="auto"/>
            </w:tcBorders>
            <w:vAlign w:val="center"/>
            <w:hideMark/>
          </w:tcPr>
          <w:p w14:paraId="3B1CA281" w14:textId="77777777" w:rsidR="00C258AA" w:rsidRDefault="00C258AA">
            <w:pPr>
              <w:jc w:val="center"/>
              <w:rPr>
                <w:sz w:val="20"/>
                <w:szCs w:val="20"/>
              </w:rPr>
            </w:pPr>
            <w:r>
              <w:rPr>
                <w:sz w:val="20"/>
                <w:szCs w:val="20"/>
              </w:rPr>
              <w:t>20 219,01230</w:t>
            </w:r>
          </w:p>
        </w:tc>
        <w:tc>
          <w:tcPr>
            <w:tcW w:w="1423" w:type="dxa"/>
            <w:tcBorders>
              <w:top w:val="nil"/>
              <w:left w:val="nil"/>
              <w:bottom w:val="single" w:sz="4" w:space="0" w:color="auto"/>
              <w:right w:val="single" w:sz="4" w:space="0" w:color="auto"/>
            </w:tcBorders>
            <w:vAlign w:val="center"/>
            <w:hideMark/>
          </w:tcPr>
          <w:p w14:paraId="54930A20" w14:textId="77777777" w:rsidR="00C258AA" w:rsidRDefault="00C258AA">
            <w:pPr>
              <w:jc w:val="center"/>
              <w:rPr>
                <w:sz w:val="20"/>
                <w:szCs w:val="20"/>
              </w:rPr>
            </w:pPr>
            <w:r>
              <w:rPr>
                <w:sz w:val="20"/>
                <w:szCs w:val="20"/>
              </w:rPr>
              <w:t>20 219,01230</w:t>
            </w:r>
          </w:p>
        </w:tc>
        <w:tc>
          <w:tcPr>
            <w:tcW w:w="1230" w:type="dxa"/>
            <w:tcBorders>
              <w:top w:val="nil"/>
              <w:left w:val="nil"/>
              <w:bottom w:val="single" w:sz="4" w:space="0" w:color="auto"/>
              <w:right w:val="single" w:sz="4" w:space="0" w:color="auto"/>
            </w:tcBorders>
            <w:vAlign w:val="center"/>
            <w:hideMark/>
          </w:tcPr>
          <w:p w14:paraId="27F8509B" w14:textId="77777777" w:rsidR="00C258AA" w:rsidRDefault="00C258AA">
            <w:pPr>
              <w:jc w:val="center"/>
              <w:rPr>
                <w:sz w:val="20"/>
                <w:szCs w:val="20"/>
              </w:rPr>
            </w:pPr>
            <w:r>
              <w:rPr>
                <w:sz w:val="20"/>
                <w:szCs w:val="20"/>
              </w:rPr>
              <w:t>0,00000</w:t>
            </w:r>
          </w:p>
        </w:tc>
        <w:tc>
          <w:tcPr>
            <w:tcW w:w="1423" w:type="dxa"/>
            <w:tcBorders>
              <w:top w:val="nil"/>
              <w:left w:val="nil"/>
              <w:bottom w:val="single" w:sz="4" w:space="0" w:color="auto"/>
              <w:right w:val="single" w:sz="4" w:space="0" w:color="auto"/>
            </w:tcBorders>
            <w:vAlign w:val="center"/>
            <w:hideMark/>
          </w:tcPr>
          <w:p w14:paraId="7C39221F" w14:textId="77777777" w:rsidR="00C258AA" w:rsidRDefault="00C258AA">
            <w:pPr>
              <w:jc w:val="center"/>
              <w:rPr>
                <w:sz w:val="20"/>
                <w:szCs w:val="20"/>
              </w:rPr>
            </w:pPr>
            <w:r>
              <w:rPr>
                <w:sz w:val="20"/>
                <w:szCs w:val="20"/>
              </w:rPr>
              <w:t xml:space="preserve">-120,19589  </w:t>
            </w:r>
          </w:p>
        </w:tc>
        <w:tc>
          <w:tcPr>
            <w:tcW w:w="1422" w:type="dxa"/>
            <w:tcBorders>
              <w:top w:val="nil"/>
              <w:left w:val="nil"/>
              <w:bottom w:val="single" w:sz="4" w:space="0" w:color="auto"/>
              <w:right w:val="single" w:sz="4" w:space="0" w:color="auto"/>
            </w:tcBorders>
            <w:vAlign w:val="center"/>
            <w:hideMark/>
          </w:tcPr>
          <w:p w14:paraId="36DEFAF8" w14:textId="77777777" w:rsidR="00C258AA" w:rsidRDefault="00C258AA">
            <w:pPr>
              <w:jc w:val="center"/>
              <w:rPr>
                <w:sz w:val="20"/>
                <w:szCs w:val="20"/>
              </w:rPr>
            </w:pPr>
            <w:r>
              <w:rPr>
                <w:sz w:val="20"/>
                <w:szCs w:val="20"/>
              </w:rPr>
              <w:t xml:space="preserve">20 098,81641  </w:t>
            </w:r>
          </w:p>
        </w:tc>
      </w:tr>
      <w:tr w:rsidR="00C258AA" w14:paraId="2B2C8248" w14:textId="77777777" w:rsidTr="002D3913">
        <w:trPr>
          <w:gridAfter w:val="1"/>
          <w:wAfter w:w="28" w:type="dxa"/>
          <w:trHeight w:val="284"/>
        </w:trPr>
        <w:tc>
          <w:tcPr>
            <w:tcW w:w="5103" w:type="dxa"/>
            <w:tcBorders>
              <w:top w:val="nil"/>
              <w:left w:val="single" w:sz="4" w:space="0" w:color="auto"/>
              <w:bottom w:val="single" w:sz="4" w:space="0" w:color="auto"/>
              <w:right w:val="single" w:sz="4" w:space="0" w:color="auto"/>
            </w:tcBorders>
            <w:vAlign w:val="bottom"/>
            <w:hideMark/>
          </w:tcPr>
          <w:p w14:paraId="21D10ABE" w14:textId="77777777" w:rsidR="00C258AA" w:rsidRDefault="00C258AA">
            <w:pPr>
              <w:rPr>
                <w:sz w:val="20"/>
                <w:szCs w:val="20"/>
              </w:rPr>
            </w:pPr>
            <w:r>
              <w:rPr>
                <w:sz w:val="20"/>
                <w:szCs w:val="20"/>
              </w:rPr>
              <w:t>Муниципальная программа "Развитие транспортной системы сельского поселения Салым"</w:t>
            </w:r>
          </w:p>
        </w:tc>
        <w:tc>
          <w:tcPr>
            <w:tcW w:w="572" w:type="dxa"/>
            <w:tcBorders>
              <w:top w:val="nil"/>
              <w:left w:val="nil"/>
              <w:bottom w:val="single" w:sz="4" w:space="0" w:color="auto"/>
              <w:right w:val="single" w:sz="4" w:space="0" w:color="auto"/>
            </w:tcBorders>
            <w:vAlign w:val="center"/>
            <w:hideMark/>
          </w:tcPr>
          <w:p w14:paraId="6B95CEA6" w14:textId="77777777" w:rsidR="00C258AA" w:rsidRDefault="00C258AA">
            <w:pPr>
              <w:jc w:val="center"/>
              <w:rPr>
                <w:sz w:val="20"/>
                <w:szCs w:val="20"/>
              </w:rPr>
            </w:pPr>
            <w:r>
              <w:rPr>
                <w:sz w:val="20"/>
                <w:szCs w:val="20"/>
              </w:rPr>
              <w:t>04</w:t>
            </w:r>
          </w:p>
        </w:tc>
        <w:tc>
          <w:tcPr>
            <w:tcW w:w="713" w:type="dxa"/>
            <w:tcBorders>
              <w:top w:val="nil"/>
              <w:left w:val="nil"/>
              <w:bottom w:val="single" w:sz="4" w:space="0" w:color="auto"/>
              <w:right w:val="single" w:sz="4" w:space="0" w:color="auto"/>
            </w:tcBorders>
            <w:vAlign w:val="center"/>
            <w:hideMark/>
          </w:tcPr>
          <w:p w14:paraId="6D2595E9" w14:textId="77777777" w:rsidR="00C258AA" w:rsidRDefault="00C258AA">
            <w:pPr>
              <w:jc w:val="center"/>
              <w:rPr>
                <w:sz w:val="20"/>
                <w:szCs w:val="20"/>
              </w:rPr>
            </w:pPr>
            <w:r>
              <w:rPr>
                <w:sz w:val="20"/>
                <w:szCs w:val="20"/>
              </w:rPr>
              <w:t>08</w:t>
            </w:r>
          </w:p>
        </w:tc>
        <w:tc>
          <w:tcPr>
            <w:tcW w:w="1423" w:type="dxa"/>
            <w:tcBorders>
              <w:top w:val="nil"/>
              <w:left w:val="nil"/>
              <w:bottom w:val="single" w:sz="4" w:space="0" w:color="auto"/>
              <w:right w:val="single" w:sz="4" w:space="0" w:color="auto"/>
            </w:tcBorders>
            <w:vAlign w:val="center"/>
            <w:hideMark/>
          </w:tcPr>
          <w:p w14:paraId="55F50327" w14:textId="77777777" w:rsidR="00C258AA" w:rsidRDefault="00C258AA">
            <w:pPr>
              <w:jc w:val="center"/>
              <w:rPr>
                <w:sz w:val="20"/>
                <w:szCs w:val="20"/>
              </w:rPr>
            </w:pPr>
            <w:r>
              <w:rPr>
                <w:sz w:val="20"/>
                <w:szCs w:val="20"/>
              </w:rPr>
              <w:t>0100000000</w:t>
            </w:r>
          </w:p>
        </w:tc>
        <w:tc>
          <w:tcPr>
            <w:tcW w:w="714" w:type="dxa"/>
            <w:tcBorders>
              <w:top w:val="nil"/>
              <w:left w:val="nil"/>
              <w:bottom w:val="single" w:sz="4" w:space="0" w:color="auto"/>
              <w:right w:val="single" w:sz="4" w:space="0" w:color="auto"/>
            </w:tcBorders>
            <w:vAlign w:val="center"/>
            <w:hideMark/>
          </w:tcPr>
          <w:p w14:paraId="3386E495" w14:textId="77777777" w:rsidR="00C258AA" w:rsidRDefault="00C258AA">
            <w:pPr>
              <w:jc w:val="center"/>
              <w:rPr>
                <w:sz w:val="20"/>
                <w:szCs w:val="20"/>
              </w:rPr>
            </w:pPr>
            <w:r>
              <w:rPr>
                <w:sz w:val="20"/>
                <w:szCs w:val="20"/>
              </w:rPr>
              <w:t> </w:t>
            </w:r>
          </w:p>
        </w:tc>
        <w:tc>
          <w:tcPr>
            <w:tcW w:w="1422" w:type="dxa"/>
            <w:tcBorders>
              <w:top w:val="nil"/>
              <w:left w:val="nil"/>
              <w:bottom w:val="single" w:sz="4" w:space="0" w:color="auto"/>
              <w:right w:val="single" w:sz="4" w:space="0" w:color="auto"/>
            </w:tcBorders>
            <w:vAlign w:val="center"/>
            <w:hideMark/>
          </w:tcPr>
          <w:p w14:paraId="58FBF3CE" w14:textId="77777777" w:rsidR="00C258AA" w:rsidRDefault="00C258AA">
            <w:pPr>
              <w:jc w:val="center"/>
              <w:rPr>
                <w:sz w:val="20"/>
                <w:szCs w:val="20"/>
              </w:rPr>
            </w:pPr>
            <w:r>
              <w:rPr>
                <w:sz w:val="20"/>
                <w:szCs w:val="20"/>
              </w:rPr>
              <w:t>20 219,01230</w:t>
            </w:r>
          </w:p>
        </w:tc>
        <w:tc>
          <w:tcPr>
            <w:tcW w:w="1423" w:type="dxa"/>
            <w:tcBorders>
              <w:top w:val="nil"/>
              <w:left w:val="nil"/>
              <w:bottom w:val="single" w:sz="4" w:space="0" w:color="auto"/>
              <w:right w:val="single" w:sz="4" w:space="0" w:color="auto"/>
            </w:tcBorders>
            <w:vAlign w:val="center"/>
            <w:hideMark/>
          </w:tcPr>
          <w:p w14:paraId="54C51135" w14:textId="77777777" w:rsidR="00C258AA" w:rsidRDefault="00C258AA">
            <w:pPr>
              <w:jc w:val="center"/>
              <w:rPr>
                <w:sz w:val="20"/>
                <w:szCs w:val="20"/>
              </w:rPr>
            </w:pPr>
            <w:r>
              <w:rPr>
                <w:sz w:val="20"/>
                <w:szCs w:val="20"/>
              </w:rPr>
              <w:t>20 219,01230</w:t>
            </w:r>
          </w:p>
        </w:tc>
        <w:tc>
          <w:tcPr>
            <w:tcW w:w="1230" w:type="dxa"/>
            <w:tcBorders>
              <w:top w:val="nil"/>
              <w:left w:val="nil"/>
              <w:bottom w:val="single" w:sz="4" w:space="0" w:color="auto"/>
              <w:right w:val="single" w:sz="4" w:space="0" w:color="auto"/>
            </w:tcBorders>
            <w:vAlign w:val="center"/>
            <w:hideMark/>
          </w:tcPr>
          <w:p w14:paraId="27320342" w14:textId="77777777" w:rsidR="00C258AA" w:rsidRDefault="00C258AA">
            <w:pPr>
              <w:jc w:val="center"/>
              <w:rPr>
                <w:sz w:val="20"/>
                <w:szCs w:val="20"/>
              </w:rPr>
            </w:pPr>
            <w:r>
              <w:rPr>
                <w:sz w:val="20"/>
                <w:szCs w:val="20"/>
              </w:rPr>
              <w:t>0,00000</w:t>
            </w:r>
          </w:p>
        </w:tc>
        <w:tc>
          <w:tcPr>
            <w:tcW w:w="1423" w:type="dxa"/>
            <w:tcBorders>
              <w:top w:val="nil"/>
              <w:left w:val="nil"/>
              <w:bottom w:val="single" w:sz="4" w:space="0" w:color="auto"/>
              <w:right w:val="single" w:sz="4" w:space="0" w:color="auto"/>
            </w:tcBorders>
            <w:vAlign w:val="center"/>
            <w:hideMark/>
          </w:tcPr>
          <w:p w14:paraId="44B3CF1F" w14:textId="77777777" w:rsidR="00C258AA" w:rsidRDefault="00C258AA">
            <w:pPr>
              <w:jc w:val="center"/>
              <w:rPr>
                <w:sz w:val="20"/>
                <w:szCs w:val="20"/>
              </w:rPr>
            </w:pPr>
            <w:r>
              <w:rPr>
                <w:sz w:val="20"/>
                <w:szCs w:val="20"/>
              </w:rPr>
              <w:t xml:space="preserve">-120,19589  </w:t>
            </w:r>
          </w:p>
        </w:tc>
        <w:tc>
          <w:tcPr>
            <w:tcW w:w="1422" w:type="dxa"/>
            <w:tcBorders>
              <w:top w:val="nil"/>
              <w:left w:val="nil"/>
              <w:bottom w:val="single" w:sz="4" w:space="0" w:color="auto"/>
              <w:right w:val="single" w:sz="4" w:space="0" w:color="auto"/>
            </w:tcBorders>
            <w:vAlign w:val="center"/>
            <w:hideMark/>
          </w:tcPr>
          <w:p w14:paraId="411DB16D" w14:textId="77777777" w:rsidR="00C258AA" w:rsidRDefault="00C258AA">
            <w:pPr>
              <w:jc w:val="center"/>
              <w:rPr>
                <w:sz w:val="20"/>
                <w:szCs w:val="20"/>
              </w:rPr>
            </w:pPr>
            <w:r>
              <w:rPr>
                <w:sz w:val="20"/>
                <w:szCs w:val="20"/>
              </w:rPr>
              <w:t xml:space="preserve">20 098,81641  </w:t>
            </w:r>
          </w:p>
        </w:tc>
      </w:tr>
      <w:tr w:rsidR="00C258AA" w14:paraId="3A5906B1" w14:textId="77777777" w:rsidTr="002D3913">
        <w:trPr>
          <w:gridAfter w:val="1"/>
          <w:wAfter w:w="28" w:type="dxa"/>
          <w:trHeight w:val="284"/>
        </w:trPr>
        <w:tc>
          <w:tcPr>
            <w:tcW w:w="5103" w:type="dxa"/>
            <w:tcBorders>
              <w:top w:val="single" w:sz="4" w:space="0" w:color="auto"/>
              <w:left w:val="single" w:sz="4" w:space="0" w:color="auto"/>
              <w:bottom w:val="single" w:sz="4" w:space="0" w:color="auto"/>
              <w:right w:val="single" w:sz="4" w:space="0" w:color="auto"/>
            </w:tcBorders>
            <w:vAlign w:val="bottom"/>
            <w:hideMark/>
          </w:tcPr>
          <w:p w14:paraId="658EDC45" w14:textId="77777777" w:rsidR="00C258AA" w:rsidRDefault="00C258AA">
            <w:pPr>
              <w:rPr>
                <w:sz w:val="20"/>
                <w:szCs w:val="20"/>
              </w:rPr>
            </w:pPr>
            <w:r>
              <w:rPr>
                <w:sz w:val="20"/>
                <w:szCs w:val="20"/>
              </w:rPr>
              <w:t>Основное мероприятие "Организация транспортного обслуживания населения в границах поселения"</w:t>
            </w:r>
          </w:p>
        </w:tc>
        <w:tc>
          <w:tcPr>
            <w:tcW w:w="572" w:type="dxa"/>
            <w:tcBorders>
              <w:top w:val="single" w:sz="4" w:space="0" w:color="auto"/>
              <w:left w:val="single" w:sz="4" w:space="0" w:color="auto"/>
              <w:bottom w:val="single" w:sz="4" w:space="0" w:color="auto"/>
              <w:right w:val="single" w:sz="4" w:space="0" w:color="auto"/>
            </w:tcBorders>
            <w:vAlign w:val="center"/>
            <w:hideMark/>
          </w:tcPr>
          <w:p w14:paraId="34A53449" w14:textId="77777777" w:rsidR="00C258AA" w:rsidRDefault="00C258AA">
            <w:pPr>
              <w:jc w:val="center"/>
              <w:rPr>
                <w:sz w:val="20"/>
                <w:szCs w:val="20"/>
              </w:rPr>
            </w:pPr>
            <w:r>
              <w:rPr>
                <w:sz w:val="20"/>
                <w:szCs w:val="20"/>
              </w:rPr>
              <w:t>04</w:t>
            </w:r>
          </w:p>
        </w:tc>
        <w:tc>
          <w:tcPr>
            <w:tcW w:w="713" w:type="dxa"/>
            <w:tcBorders>
              <w:top w:val="single" w:sz="4" w:space="0" w:color="auto"/>
              <w:left w:val="single" w:sz="4" w:space="0" w:color="auto"/>
              <w:bottom w:val="single" w:sz="4" w:space="0" w:color="auto"/>
              <w:right w:val="single" w:sz="4" w:space="0" w:color="auto"/>
            </w:tcBorders>
            <w:vAlign w:val="center"/>
            <w:hideMark/>
          </w:tcPr>
          <w:p w14:paraId="40D3999B" w14:textId="77777777" w:rsidR="00C258AA" w:rsidRDefault="00C258AA">
            <w:pPr>
              <w:jc w:val="center"/>
              <w:rPr>
                <w:sz w:val="20"/>
                <w:szCs w:val="20"/>
              </w:rPr>
            </w:pPr>
            <w:r>
              <w:rPr>
                <w:sz w:val="20"/>
                <w:szCs w:val="20"/>
              </w:rPr>
              <w:t>08</w:t>
            </w:r>
          </w:p>
        </w:tc>
        <w:tc>
          <w:tcPr>
            <w:tcW w:w="1423" w:type="dxa"/>
            <w:tcBorders>
              <w:top w:val="single" w:sz="4" w:space="0" w:color="auto"/>
              <w:left w:val="single" w:sz="4" w:space="0" w:color="auto"/>
              <w:bottom w:val="single" w:sz="4" w:space="0" w:color="auto"/>
              <w:right w:val="single" w:sz="4" w:space="0" w:color="auto"/>
            </w:tcBorders>
            <w:vAlign w:val="center"/>
            <w:hideMark/>
          </w:tcPr>
          <w:p w14:paraId="10B894EC" w14:textId="77777777" w:rsidR="00C258AA" w:rsidRDefault="00C258AA">
            <w:pPr>
              <w:jc w:val="center"/>
              <w:rPr>
                <w:sz w:val="20"/>
                <w:szCs w:val="20"/>
              </w:rPr>
            </w:pPr>
            <w:r>
              <w:rPr>
                <w:sz w:val="20"/>
                <w:szCs w:val="20"/>
              </w:rPr>
              <w:t>0100299990</w:t>
            </w:r>
          </w:p>
        </w:tc>
        <w:tc>
          <w:tcPr>
            <w:tcW w:w="714" w:type="dxa"/>
            <w:tcBorders>
              <w:top w:val="single" w:sz="4" w:space="0" w:color="auto"/>
              <w:left w:val="single" w:sz="4" w:space="0" w:color="auto"/>
              <w:bottom w:val="single" w:sz="4" w:space="0" w:color="auto"/>
              <w:right w:val="single" w:sz="4" w:space="0" w:color="auto"/>
            </w:tcBorders>
            <w:vAlign w:val="center"/>
            <w:hideMark/>
          </w:tcPr>
          <w:p w14:paraId="1435CB66" w14:textId="77777777" w:rsidR="00C258AA" w:rsidRDefault="00C258AA">
            <w:pPr>
              <w:jc w:val="center"/>
              <w:rPr>
                <w:sz w:val="20"/>
                <w:szCs w:val="20"/>
              </w:rPr>
            </w:pPr>
            <w:r>
              <w:rPr>
                <w:sz w:val="20"/>
                <w:szCs w:val="20"/>
              </w:rPr>
              <w:t> </w:t>
            </w:r>
          </w:p>
        </w:tc>
        <w:tc>
          <w:tcPr>
            <w:tcW w:w="1422" w:type="dxa"/>
            <w:tcBorders>
              <w:top w:val="single" w:sz="4" w:space="0" w:color="auto"/>
              <w:left w:val="single" w:sz="4" w:space="0" w:color="auto"/>
              <w:bottom w:val="single" w:sz="4" w:space="0" w:color="auto"/>
              <w:right w:val="single" w:sz="4" w:space="0" w:color="auto"/>
            </w:tcBorders>
            <w:vAlign w:val="center"/>
            <w:hideMark/>
          </w:tcPr>
          <w:p w14:paraId="6EC8BB3A" w14:textId="77777777" w:rsidR="00C258AA" w:rsidRDefault="00C258AA">
            <w:pPr>
              <w:jc w:val="center"/>
              <w:rPr>
                <w:sz w:val="20"/>
                <w:szCs w:val="20"/>
              </w:rPr>
            </w:pPr>
            <w:r>
              <w:rPr>
                <w:sz w:val="20"/>
                <w:szCs w:val="20"/>
              </w:rPr>
              <w:t>20 219,01230</w:t>
            </w:r>
          </w:p>
        </w:tc>
        <w:tc>
          <w:tcPr>
            <w:tcW w:w="1423" w:type="dxa"/>
            <w:tcBorders>
              <w:top w:val="single" w:sz="4" w:space="0" w:color="auto"/>
              <w:left w:val="single" w:sz="4" w:space="0" w:color="auto"/>
              <w:bottom w:val="single" w:sz="4" w:space="0" w:color="auto"/>
              <w:right w:val="single" w:sz="4" w:space="0" w:color="auto"/>
            </w:tcBorders>
            <w:vAlign w:val="center"/>
            <w:hideMark/>
          </w:tcPr>
          <w:p w14:paraId="25C3A299" w14:textId="77777777" w:rsidR="00C258AA" w:rsidRDefault="00C258AA">
            <w:pPr>
              <w:jc w:val="center"/>
              <w:rPr>
                <w:sz w:val="20"/>
                <w:szCs w:val="20"/>
              </w:rPr>
            </w:pPr>
            <w:r>
              <w:rPr>
                <w:sz w:val="20"/>
                <w:szCs w:val="20"/>
              </w:rPr>
              <w:t>20 219,01230</w:t>
            </w:r>
          </w:p>
        </w:tc>
        <w:tc>
          <w:tcPr>
            <w:tcW w:w="1230" w:type="dxa"/>
            <w:tcBorders>
              <w:top w:val="single" w:sz="4" w:space="0" w:color="auto"/>
              <w:left w:val="single" w:sz="4" w:space="0" w:color="auto"/>
              <w:bottom w:val="single" w:sz="4" w:space="0" w:color="auto"/>
              <w:right w:val="single" w:sz="4" w:space="0" w:color="auto"/>
            </w:tcBorders>
            <w:vAlign w:val="center"/>
            <w:hideMark/>
          </w:tcPr>
          <w:p w14:paraId="5D418B3E" w14:textId="77777777" w:rsidR="00C258AA" w:rsidRDefault="00C258AA">
            <w:pPr>
              <w:jc w:val="center"/>
              <w:rPr>
                <w:sz w:val="20"/>
                <w:szCs w:val="20"/>
              </w:rPr>
            </w:pPr>
            <w:r>
              <w:rPr>
                <w:sz w:val="20"/>
                <w:szCs w:val="20"/>
              </w:rPr>
              <w:t>0,00000</w:t>
            </w:r>
          </w:p>
        </w:tc>
        <w:tc>
          <w:tcPr>
            <w:tcW w:w="1423" w:type="dxa"/>
            <w:tcBorders>
              <w:top w:val="single" w:sz="4" w:space="0" w:color="auto"/>
              <w:left w:val="single" w:sz="4" w:space="0" w:color="auto"/>
              <w:bottom w:val="single" w:sz="4" w:space="0" w:color="auto"/>
              <w:right w:val="single" w:sz="4" w:space="0" w:color="auto"/>
            </w:tcBorders>
            <w:vAlign w:val="center"/>
            <w:hideMark/>
          </w:tcPr>
          <w:p w14:paraId="3687A430" w14:textId="77777777" w:rsidR="00C258AA" w:rsidRDefault="00C258AA">
            <w:pPr>
              <w:jc w:val="center"/>
              <w:rPr>
                <w:sz w:val="20"/>
                <w:szCs w:val="20"/>
              </w:rPr>
            </w:pPr>
            <w:r>
              <w:rPr>
                <w:sz w:val="20"/>
                <w:szCs w:val="20"/>
              </w:rPr>
              <w:t xml:space="preserve">-120,19589  </w:t>
            </w:r>
          </w:p>
        </w:tc>
        <w:tc>
          <w:tcPr>
            <w:tcW w:w="1422" w:type="dxa"/>
            <w:tcBorders>
              <w:top w:val="single" w:sz="4" w:space="0" w:color="auto"/>
              <w:left w:val="single" w:sz="4" w:space="0" w:color="auto"/>
              <w:bottom w:val="single" w:sz="4" w:space="0" w:color="auto"/>
              <w:right w:val="single" w:sz="4" w:space="0" w:color="auto"/>
            </w:tcBorders>
            <w:vAlign w:val="center"/>
            <w:hideMark/>
          </w:tcPr>
          <w:p w14:paraId="0CB2970A" w14:textId="77777777" w:rsidR="00C258AA" w:rsidRDefault="00C258AA">
            <w:pPr>
              <w:jc w:val="center"/>
              <w:rPr>
                <w:sz w:val="20"/>
                <w:szCs w:val="20"/>
              </w:rPr>
            </w:pPr>
            <w:r>
              <w:rPr>
                <w:sz w:val="20"/>
                <w:szCs w:val="20"/>
              </w:rPr>
              <w:t xml:space="preserve">20 098,81641  </w:t>
            </w:r>
          </w:p>
        </w:tc>
      </w:tr>
      <w:tr w:rsidR="00C258AA" w14:paraId="56541943" w14:textId="77777777" w:rsidTr="002D3913">
        <w:trPr>
          <w:gridAfter w:val="1"/>
          <w:wAfter w:w="28" w:type="dxa"/>
          <w:trHeight w:val="284"/>
        </w:trPr>
        <w:tc>
          <w:tcPr>
            <w:tcW w:w="5103" w:type="dxa"/>
            <w:tcBorders>
              <w:top w:val="single" w:sz="4" w:space="0" w:color="auto"/>
              <w:left w:val="single" w:sz="4" w:space="0" w:color="auto"/>
              <w:bottom w:val="single" w:sz="4" w:space="0" w:color="auto"/>
              <w:right w:val="single" w:sz="4" w:space="0" w:color="auto"/>
            </w:tcBorders>
            <w:vAlign w:val="bottom"/>
            <w:hideMark/>
          </w:tcPr>
          <w:p w14:paraId="046286A7" w14:textId="77777777" w:rsidR="00C258AA" w:rsidRDefault="00C258AA">
            <w:pPr>
              <w:rPr>
                <w:sz w:val="20"/>
                <w:szCs w:val="20"/>
              </w:rPr>
            </w:pPr>
            <w:r>
              <w:rPr>
                <w:sz w:val="20"/>
                <w:szCs w:val="20"/>
              </w:rPr>
              <w:t>Реализация мероприятий</w:t>
            </w:r>
          </w:p>
        </w:tc>
        <w:tc>
          <w:tcPr>
            <w:tcW w:w="572" w:type="dxa"/>
            <w:tcBorders>
              <w:top w:val="single" w:sz="4" w:space="0" w:color="auto"/>
              <w:left w:val="single" w:sz="4" w:space="0" w:color="auto"/>
              <w:bottom w:val="single" w:sz="4" w:space="0" w:color="auto"/>
              <w:right w:val="single" w:sz="4" w:space="0" w:color="auto"/>
            </w:tcBorders>
            <w:vAlign w:val="center"/>
            <w:hideMark/>
          </w:tcPr>
          <w:p w14:paraId="52D459AF" w14:textId="77777777" w:rsidR="00C258AA" w:rsidRDefault="00C258AA">
            <w:pPr>
              <w:jc w:val="center"/>
              <w:rPr>
                <w:sz w:val="20"/>
                <w:szCs w:val="20"/>
              </w:rPr>
            </w:pPr>
            <w:r>
              <w:rPr>
                <w:sz w:val="20"/>
                <w:szCs w:val="20"/>
              </w:rPr>
              <w:t>04</w:t>
            </w:r>
          </w:p>
        </w:tc>
        <w:tc>
          <w:tcPr>
            <w:tcW w:w="713" w:type="dxa"/>
            <w:tcBorders>
              <w:top w:val="single" w:sz="4" w:space="0" w:color="auto"/>
              <w:left w:val="single" w:sz="4" w:space="0" w:color="auto"/>
              <w:bottom w:val="single" w:sz="4" w:space="0" w:color="auto"/>
              <w:right w:val="single" w:sz="4" w:space="0" w:color="auto"/>
            </w:tcBorders>
            <w:vAlign w:val="center"/>
            <w:hideMark/>
          </w:tcPr>
          <w:p w14:paraId="37815E13" w14:textId="77777777" w:rsidR="00C258AA" w:rsidRDefault="00C258AA">
            <w:pPr>
              <w:jc w:val="center"/>
              <w:rPr>
                <w:sz w:val="20"/>
                <w:szCs w:val="20"/>
              </w:rPr>
            </w:pPr>
            <w:r>
              <w:rPr>
                <w:sz w:val="20"/>
                <w:szCs w:val="20"/>
              </w:rPr>
              <w:t>08</w:t>
            </w:r>
          </w:p>
        </w:tc>
        <w:tc>
          <w:tcPr>
            <w:tcW w:w="1423" w:type="dxa"/>
            <w:tcBorders>
              <w:top w:val="single" w:sz="4" w:space="0" w:color="auto"/>
              <w:left w:val="single" w:sz="4" w:space="0" w:color="auto"/>
              <w:bottom w:val="single" w:sz="4" w:space="0" w:color="auto"/>
              <w:right w:val="single" w:sz="4" w:space="0" w:color="auto"/>
            </w:tcBorders>
            <w:vAlign w:val="center"/>
            <w:hideMark/>
          </w:tcPr>
          <w:p w14:paraId="7902CE06" w14:textId="77777777" w:rsidR="00C258AA" w:rsidRDefault="00C258AA">
            <w:pPr>
              <w:jc w:val="center"/>
              <w:rPr>
                <w:sz w:val="20"/>
                <w:szCs w:val="20"/>
              </w:rPr>
            </w:pPr>
            <w:r>
              <w:rPr>
                <w:sz w:val="20"/>
                <w:szCs w:val="20"/>
              </w:rPr>
              <w:t>0100299990</w:t>
            </w:r>
          </w:p>
        </w:tc>
        <w:tc>
          <w:tcPr>
            <w:tcW w:w="714" w:type="dxa"/>
            <w:tcBorders>
              <w:top w:val="single" w:sz="4" w:space="0" w:color="auto"/>
              <w:left w:val="single" w:sz="4" w:space="0" w:color="auto"/>
              <w:bottom w:val="single" w:sz="4" w:space="0" w:color="auto"/>
              <w:right w:val="single" w:sz="4" w:space="0" w:color="auto"/>
            </w:tcBorders>
            <w:vAlign w:val="center"/>
            <w:hideMark/>
          </w:tcPr>
          <w:p w14:paraId="7BA6B530" w14:textId="77777777" w:rsidR="00C258AA" w:rsidRDefault="00C258AA">
            <w:pPr>
              <w:jc w:val="center"/>
              <w:rPr>
                <w:sz w:val="20"/>
                <w:szCs w:val="20"/>
              </w:rPr>
            </w:pPr>
            <w:r>
              <w:rPr>
                <w:sz w:val="20"/>
                <w:szCs w:val="20"/>
              </w:rPr>
              <w:t> </w:t>
            </w:r>
          </w:p>
        </w:tc>
        <w:tc>
          <w:tcPr>
            <w:tcW w:w="1422" w:type="dxa"/>
            <w:tcBorders>
              <w:top w:val="single" w:sz="4" w:space="0" w:color="auto"/>
              <w:left w:val="single" w:sz="4" w:space="0" w:color="auto"/>
              <w:bottom w:val="single" w:sz="4" w:space="0" w:color="auto"/>
              <w:right w:val="single" w:sz="4" w:space="0" w:color="auto"/>
            </w:tcBorders>
            <w:vAlign w:val="center"/>
            <w:hideMark/>
          </w:tcPr>
          <w:p w14:paraId="4581D9C3" w14:textId="77777777" w:rsidR="00C258AA" w:rsidRDefault="00C258AA">
            <w:pPr>
              <w:jc w:val="center"/>
              <w:rPr>
                <w:sz w:val="20"/>
                <w:szCs w:val="20"/>
              </w:rPr>
            </w:pPr>
            <w:r>
              <w:rPr>
                <w:sz w:val="20"/>
                <w:szCs w:val="20"/>
              </w:rPr>
              <w:t>20 219,01230</w:t>
            </w:r>
          </w:p>
        </w:tc>
        <w:tc>
          <w:tcPr>
            <w:tcW w:w="1423" w:type="dxa"/>
            <w:tcBorders>
              <w:top w:val="single" w:sz="4" w:space="0" w:color="auto"/>
              <w:left w:val="single" w:sz="4" w:space="0" w:color="auto"/>
              <w:bottom w:val="single" w:sz="4" w:space="0" w:color="auto"/>
              <w:right w:val="single" w:sz="4" w:space="0" w:color="auto"/>
            </w:tcBorders>
            <w:vAlign w:val="center"/>
            <w:hideMark/>
          </w:tcPr>
          <w:p w14:paraId="218BFA43" w14:textId="77777777" w:rsidR="00C258AA" w:rsidRDefault="00C258AA">
            <w:pPr>
              <w:jc w:val="center"/>
              <w:rPr>
                <w:sz w:val="20"/>
                <w:szCs w:val="20"/>
              </w:rPr>
            </w:pPr>
            <w:r>
              <w:rPr>
                <w:sz w:val="20"/>
                <w:szCs w:val="20"/>
              </w:rPr>
              <w:t>20 219,01230</w:t>
            </w:r>
          </w:p>
        </w:tc>
        <w:tc>
          <w:tcPr>
            <w:tcW w:w="1230" w:type="dxa"/>
            <w:tcBorders>
              <w:top w:val="single" w:sz="4" w:space="0" w:color="auto"/>
              <w:left w:val="single" w:sz="4" w:space="0" w:color="auto"/>
              <w:bottom w:val="single" w:sz="4" w:space="0" w:color="auto"/>
              <w:right w:val="single" w:sz="4" w:space="0" w:color="auto"/>
            </w:tcBorders>
            <w:vAlign w:val="center"/>
            <w:hideMark/>
          </w:tcPr>
          <w:p w14:paraId="120CAFD0" w14:textId="77777777" w:rsidR="00C258AA" w:rsidRDefault="00C258AA">
            <w:pPr>
              <w:jc w:val="center"/>
              <w:rPr>
                <w:sz w:val="20"/>
                <w:szCs w:val="20"/>
              </w:rPr>
            </w:pPr>
            <w:r>
              <w:rPr>
                <w:sz w:val="20"/>
                <w:szCs w:val="20"/>
              </w:rPr>
              <w:t>0,00000</w:t>
            </w:r>
          </w:p>
        </w:tc>
        <w:tc>
          <w:tcPr>
            <w:tcW w:w="1423" w:type="dxa"/>
            <w:tcBorders>
              <w:top w:val="single" w:sz="4" w:space="0" w:color="auto"/>
              <w:left w:val="single" w:sz="4" w:space="0" w:color="auto"/>
              <w:bottom w:val="single" w:sz="4" w:space="0" w:color="auto"/>
              <w:right w:val="single" w:sz="4" w:space="0" w:color="auto"/>
            </w:tcBorders>
            <w:vAlign w:val="center"/>
            <w:hideMark/>
          </w:tcPr>
          <w:p w14:paraId="0BC17F61" w14:textId="77777777" w:rsidR="00C258AA" w:rsidRDefault="00C258AA">
            <w:pPr>
              <w:jc w:val="center"/>
              <w:rPr>
                <w:sz w:val="20"/>
                <w:szCs w:val="20"/>
              </w:rPr>
            </w:pPr>
            <w:r>
              <w:rPr>
                <w:sz w:val="20"/>
                <w:szCs w:val="20"/>
              </w:rPr>
              <w:t xml:space="preserve">-120,19589  </w:t>
            </w:r>
          </w:p>
        </w:tc>
        <w:tc>
          <w:tcPr>
            <w:tcW w:w="1422" w:type="dxa"/>
            <w:tcBorders>
              <w:top w:val="single" w:sz="4" w:space="0" w:color="auto"/>
              <w:left w:val="single" w:sz="4" w:space="0" w:color="auto"/>
              <w:bottom w:val="single" w:sz="4" w:space="0" w:color="auto"/>
              <w:right w:val="single" w:sz="4" w:space="0" w:color="auto"/>
            </w:tcBorders>
            <w:vAlign w:val="center"/>
            <w:hideMark/>
          </w:tcPr>
          <w:p w14:paraId="1940644A" w14:textId="77777777" w:rsidR="00C258AA" w:rsidRDefault="00C258AA">
            <w:pPr>
              <w:jc w:val="center"/>
              <w:rPr>
                <w:sz w:val="20"/>
                <w:szCs w:val="20"/>
              </w:rPr>
            </w:pPr>
            <w:r>
              <w:rPr>
                <w:sz w:val="20"/>
                <w:szCs w:val="20"/>
              </w:rPr>
              <w:t xml:space="preserve">20 098,81641  </w:t>
            </w:r>
          </w:p>
        </w:tc>
      </w:tr>
      <w:tr w:rsidR="00C258AA" w14:paraId="277896DF" w14:textId="77777777" w:rsidTr="002D3913">
        <w:trPr>
          <w:gridAfter w:val="1"/>
          <w:wAfter w:w="28" w:type="dxa"/>
          <w:trHeight w:val="284"/>
        </w:trPr>
        <w:tc>
          <w:tcPr>
            <w:tcW w:w="5103" w:type="dxa"/>
            <w:tcBorders>
              <w:top w:val="single" w:sz="4" w:space="0" w:color="auto"/>
              <w:left w:val="single" w:sz="4" w:space="0" w:color="auto"/>
              <w:bottom w:val="single" w:sz="4" w:space="0" w:color="auto"/>
              <w:right w:val="single" w:sz="4" w:space="0" w:color="auto"/>
            </w:tcBorders>
            <w:vAlign w:val="bottom"/>
            <w:hideMark/>
          </w:tcPr>
          <w:p w14:paraId="735A09E3" w14:textId="77777777" w:rsidR="00C258AA" w:rsidRDefault="00C258AA">
            <w:pPr>
              <w:rPr>
                <w:sz w:val="20"/>
                <w:szCs w:val="20"/>
              </w:rPr>
            </w:pPr>
            <w:r>
              <w:rPr>
                <w:sz w:val="20"/>
                <w:szCs w:val="20"/>
              </w:rPr>
              <w:t xml:space="preserve">Закупка товаров, работ и услуг для обеспечения государственных (муниципальных) нужд </w:t>
            </w:r>
          </w:p>
        </w:tc>
        <w:tc>
          <w:tcPr>
            <w:tcW w:w="572" w:type="dxa"/>
            <w:tcBorders>
              <w:top w:val="single" w:sz="4" w:space="0" w:color="auto"/>
              <w:left w:val="nil"/>
              <w:bottom w:val="single" w:sz="4" w:space="0" w:color="auto"/>
              <w:right w:val="single" w:sz="4" w:space="0" w:color="auto"/>
            </w:tcBorders>
            <w:vAlign w:val="center"/>
            <w:hideMark/>
          </w:tcPr>
          <w:p w14:paraId="603A2E8B" w14:textId="77777777" w:rsidR="00C258AA" w:rsidRDefault="00C258AA">
            <w:pPr>
              <w:jc w:val="center"/>
              <w:rPr>
                <w:sz w:val="20"/>
                <w:szCs w:val="20"/>
              </w:rPr>
            </w:pPr>
            <w:r>
              <w:rPr>
                <w:sz w:val="20"/>
                <w:szCs w:val="20"/>
              </w:rPr>
              <w:t>04</w:t>
            </w:r>
          </w:p>
        </w:tc>
        <w:tc>
          <w:tcPr>
            <w:tcW w:w="713" w:type="dxa"/>
            <w:tcBorders>
              <w:top w:val="single" w:sz="4" w:space="0" w:color="auto"/>
              <w:left w:val="nil"/>
              <w:bottom w:val="single" w:sz="4" w:space="0" w:color="auto"/>
              <w:right w:val="single" w:sz="4" w:space="0" w:color="auto"/>
            </w:tcBorders>
            <w:vAlign w:val="center"/>
            <w:hideMark/>
          </w:tcPr>
          <w:p w14:paraId="331865AF" w14:textId="77777777" w:rsidR="00C258AA" w:rsidRDefault="00C258AA">
            <w:pPr>
              <w:jc w:val="center"/>
              <w:rPr>
                <w:sz w:val="20"/>
                <w:szCs w:val="20"/>
              </w:rPr>
            </w:pPr>
            <w:r>
              <w:rPr>
                <w:sz w:val="20"/>
                <w:szCs w:val="20"/>
              </w:rPr>
              <w:t>08</w:t>
            </w:r>
          </w:p>
        </w:tc>
        <w:tc>
          <w:tcPr>
            <w:tcW w:w="1423" w:type="dxa"/>
            <w:tcBorders>
              <w:top w:val="single" w:sz="4" w:space="0" w:color="auto"/>
              <w:left w:val="nil"/>
              <w:bottom w:val="single" w:sz="4" w:space="0" w:color="auto"/>
              <w:right w:val="single" w:sz="4" w:space="0" w:color="auto"/>
            </w:tcBorders>
            <w:vAlign w:val="center"/>
            <w:hideMark/>
          </w:tcPr>
          <w:p w14:paraId="4A01C696" w14:textId="77777777" w:rsidR="00C258AA" w:rsidRDefault="00C258AA">
            <w:pPr>
              <w:jc w:val="center"/>
              <w:rPr>
                <w:sz w:val="20"/>
                <w:szCs w:val="20"/>
              </w:rPr>
            </w:pPr>
            <w:r>
              <w:rPr>
                <w:sz w:val="20"/>
                <w:szCs w:val="20"/>
              </w:rPr>
              <w:t>0100299990</w:t>
            </w:r>
          </w:p>
        </w:tc>
        <w:tc>
          <w:tcPr>
            <w:tcW w:w="714" w:type="dxa"/>
            <w:tcBorders>
              <w:top w:val="single" w:sz="4" w:space="0" w:color="auto"/>
              <w:left w:val="nil"/>
              <w:bottom w:val="single" w:sz="4" w:space="0" w:color="auto"/>
              <w:right w:val="single" w:sz="4" w:space="0" w:color="auto"/>
            </w:tcBorders>
            <w:vAlign w:val="center"/>
            <w:hideMark/>
          </w:tcPr>
          <w:p w14:paraId="412C446E" w14:textId="77777777" w:rsidR="00C258AA" w:rsidRDefault="00C258AA">
            <w:pPr>
              <w:jc w:val="center"/>
              <w:rPr>
                <w:sz w:val="20"/>
                <w:szCs w:val="20"/>
              </w:rPr>
            </w:pPr>
            <w:r>
              <w:rPr>
                <w:sz w:val="20"/>
                <w:szCs w:val="20"/>
              </w:rPr>
              <w:t>200</w:t>
            </w:r>
          </w:p>
        </w:tc>
        <w:tc>
          <w:tcPr>
            <w:tcW w:w="1422" w:type="dxa"/>
            <w:tcBorders>
              <w:top w:val="single" w:sz="4" w:space="0" w:color="auto"/>
              <w:left w:val="nil"/>
              <w:bottom w:val="single" w:sz="4" w:space="0" w:color="auto"/>
              <w:right w:val="single" w:sz="4" w:space="0" w:color="auto"/>
            </w:tcBorders>
            <w:vAlign w:val="center"/>
            <w:hideMark/>
          </w:tcPr>
          <w:p w14:paraId="5A4A04EE" w14:textId="77777777" w:rsidR="00C258AA" w:rsidRDefault="00C258AA">
            <w:pPr>
              <w:jc w:val="center"/>
              <w:rPr>
                <w:sz w:val="20"/>
                <w:szCs w:val="20"/>
              </w:rPr>
            </w:pPr>
            <w:r>
              <w:rPr>
                <w:sz w:val="20"/>
                <w:szCs w:val="20"/>
              </w:rPr>
              <w:t>20 219,01230</w:t>
            </w:r>
          </w:p>
        </w:tc>
        <w:tc>
          <w:tcPr>
            <w:tcW w:w="1423" w:type="dxa"/>
            <w:tcBorders>
              <w:top w:val="single" w:sz="4" w:space="0" w:color="auto"/>
              <w:left w:val="nil"/>
              <w:bottom w:val="single" w:sz="4" w:space="0" w:color="auto"/>
              <w:right w:val="single" w:sz="4" w:space="0" w:color="auto"/>
            </w:tcBorders>
            <w:vAlign w:val="center"/>
            <w:hideMark/>
          </w:tcPr>
          <w:p w14:paraId="64ABF78C" w14:textId="77777777" w:rsidR="00C258AA" w:rsidRDefault="00C258AA">
            <w:pPr>
              <w:jc w:val="center"/>
              <w:rPr>
                <w:sz w:val="20"/>
                <w:szCs w:val="20"/>
              </w:rPr>
            </w:pPr>
            <w:r>
              <w:rPr>
                <w:sz w:val="20"/>
                <w:szCs w:val="20"/>
              </w:rPr>
              <w:t>20 219,01230</w:t>
            </w:r>
          </w:p>
        </w:tc>
        <w:tc>
          <w:tcPr>
            <w:tcW w:w="1230" w:type="dxa"/>
            <w:tcBorders>
              <w:top w:val="single" w:sz="4" w:space="0" w:color="auto"/>
              <w:left w:val="nil"/>
              <w:bottom w:val="single" w:sz="4" w:space="0" w:color="auto"/>
              <w:right w:val="single" w:sz="4" w:space="0" w:color="auto"/>
            </w:tcBorders>
            <w:vAlign w:val="center"/>
            <w:hideMark/>
          </w:tcPr>
          <w:p w14:paraId="3444B4F0" w14:textId="77777777" w:rsidR="00C258AA" w:rsidRDefault="00C258AA">
            <w:pPr>
              <w:jc w:val="center"/>
              <w:rPr>
                <w:sz w:val="20"/>
                <w:szCs w:val="20"/>
              </w:rPr>
            </w:pPr>
            <w:r>
              <w:rPr>
                <w:sz w:val="20"/>
                <w:szCs w:val="20"/>
              </w:rPr>
              <w:t>0,00000</w:t>
            </w:r>
          </w:p>
        </w:tc>
        <w:tc>
          <w:tcPr>
            <w:tcW w:w="1423" w:type="dxa"/>
            <w:tcBorders>
              <w:top w:val="single" w:sz="4" w:space="0" w:color="auto"/>
              <w:left w:val="nil"/>
              <w:bottom w:val="single" w:sz="4" w:space="0" w:color="auto"/>
              <w:right w:val="single" w:sz="4" w:space="0" w:color="auto"/>
            </w:tcBorders>
            <w:vAlign w:val="center"/>
            <w:hideMark/>
          </w:tcPr>
          <w:p w14:paraId="4ADE376D" w14:textId="77777777" w:rsidR="00C258AA" w:rsidRDefault="00C258AA">
            <w:pPr>
              <w:jc w:val="center"/>
              <w:rPr>
                <w:sz w:val="20"/>
                <w:szCs w:val="20"/>
              </w:rPr>
            </w:pPr>
            <w:r>
              <w:rPr>
                <w:sz w:val="20"/>
                <w:szCs w:val="20"/>
              </w:rPr>
              <w:t xml:space="preserve">-120,19589  </w:t>
            </w:r>
          </w:p>
        </w:tc>
        <w:tc>
          <w:tcPr>
            <w:tcW w:w="1422" w:type="dxa"/>
            <w:tcBorders>
              <w:top w:val="single" w:sz="4" w:space="0" w:color="auto"/>
              <w:left w:val="nil"/>
              <w:bottom w:val="single" w:sz="4" w:space="0" w:color="auto"/>
              <w:right w:val="single" w:sz="4" w:space="0" w:color="auto"/>
            </w:tcBorders>
            <w:vAlign w:val="center"/>
            <w:hideMark/>
          </w:tcPr>
          <w:p w14:paraId="4A011B13" w14:textId="77777777" w:rsidR="00C258AA" w:rsidRDefault="00C258AA">
            <w:pPr>
              <w:jc w:val="center"/>
              <w:rPr>
                <w:sz w:val="20"/>
                <w:szCs w:val="20"/>
              </w:rPr>
            </w:pPr>
            <w:r>
              <w:rPr>
                <w:sz w:val="20"/>
                <w:szCs w:val="20"/>
              </w:rPr>
              <w:t xml:space="preserve">20 098,81641  </w:t>
            </w:r>
          </w:p>
        </w:tc>
      </w:tr>
      <w:tr w:rsidR="00C258AA" w14:paraId="5398E148" w14:textId="77777777" w:rsidTr="002D3913">
        <w:trPr>
          <w:gridAfter w:val="1"/>
          <w:wAfter w:w="28" w:type="dxa"/>
          <w:trHeight w:val="284"/>
        </w:trPr>
        <w:tc>
          <w:tcPr>
            <w:tcW w:w="5103" w:type="dxa"/>
            <w:tcBorders>
              <w:top w:val="nil"/>
              <w:left w:val="single" w:sz="4" w:space="0" w:color="auto"/>
              <w:bottom w:val="single" w:sz="4" w:space="0" w:color="auto"/>
              <w:right w:val="single" w:sz="4" w:space="0" w:color="auto"/>
            </w:tcBorders>
            <w:vAlign w:val="bottom"/>
            <w:hideMark/>
          </w:tcPr>
          <w:p w14:paraId="5840C339" w14:textId="77777777" w:rsidR="00C258AA" w:rsidRDefault="00C258AA">
            <w:pPr>
              <w:rPr>
                <w:sz w:val="20"/>
                <w:szCs w:val="20"/>
              </w:rPr>
            </w:pPr>
            <w:r>
              <w:rPr>
                <w:sz w:val="20"/>
                <w:szCs w:val="20"/>
              </w:rPr>
              <w:t>Иные закупки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vAlign w:val="center"/>
            <w:hideMark/>
          </w:tcPr>
          <w:p w14:paraId="478E5638" w14:textId="77777777" w:rsidR="00C258AA" w:rsidRDefault="00C258AA">
            <w:pPr>
              <w:jc w:val="center"/>
              <w:rPr>
                <w:sz w:val="20"/>
                <w:szCs w:val="20"/>
              </w:rPr>
            </w:pPr>
            <w:r>
              <w:rPr>
                <w:sz w:val="20"/>
                <w:szCs w:val="20"/>
              </w:rPr>
              <w:t>04</w:t>
            </w:r>
          </w:p>
        </w:tc>
        <w:tc>
          <w:tcPr>
            <w:tcW w:w="713" w:type="dxa"/>
            <w:tcBorders>
              <w:top w:val="nil"/>
              <w:left w:val="nil"/>
              <w:bottom w:val="single" w:sz="4" w:space="0" w:color="auto"/>
              <w:right w:val="single" w:sz="4" w:space="0" w:color="auto"/>
            </w:tcBorders>
            <w:vAlign w:val="center"/>
            <w:hideMark/>
          </w:tcPr>
          <w:p w14:paraId="3A8E8D7E" w14:textId="77777777" w:rsidR="00C258AA" w:rsidRDefault="00C258AA">
            <w:pPr>
              <w:jc w:val="center"/>
              <w:rPr>
                <w:sz w:val="20"/>
                <w:szCs w:val="20"/>
              </w:rPr>
            </w:pPr>
            <w:r>
              <w:rPr>
                <w:sz w:val="20"/>
                <w:szCs w:val="20"/>
              </w:rPr>
              <w:t>08</w:t>
            </w:r>
          </w:p>
        </w:tc>
        <w:tc>
          <w:tcPr>
            <w:tcW w:w="1423" w:type="dxa"/>
            <w:tcBorders>
              <w:top w:val="nil"/>
              <w:left w:val="nil"/>
              <w:bottom w:val="single" w:sz="4" w:space="0" w:color="auto"/>
              <w:right w:val="single" w:sz="4" w:space="0" w:color="auto"/>
            </w:tcBorders>
            <w:vAlign w:val="center"/>
            <w:hideMark/>
          </w:tcPr>
          <w:p w14:paraId="09D6EAE0" w14:textId="77777777" w:rsidR="00C258AA" w:rsidRDefault="00C258AA">
            <w:pPr>
              <w:jc w:val="center"/>
              <w:rPr>
                <w:sz w:val="20"/>
                <w:szCs w:val="20"/>
              </w:rPr>
            </w:pPr>
            <w:r>
              <w:rPr>
                <w:sz w:val="20"/>
                <w:szCs w:val="20"/>
              </w:rPr>
              <w:t>0100299990</w:t>
            </w:r>
          </w:p>
        </w:tc>
        <w:tc>
          <w:tcPr>
            <w:tcW w:w="714" w:type="dxa"/>
            <w:tcBorders>
              <w:top w:val="nil"/>
              <w:left w:val="nil"/>
              <w:bottom w:val="single" w:sz="4" w:space="0" w:color="auto"/>
              <w:right w:val="single" w:sz="4" w:space="0" w:color="auto"/>
            </w:tcBorders>
            <w:vAlign w:val="center"/>
            <w:hideMark/>
          </w:tcPr>
          <w:p w14:paraId="14FD4D86" w14:textId="77777777" w:rsidR="00C258AA" w:rsidRDefault="00C258AA">
            <w:pPr>
              <w:jc w:val="center"/>
              <w:rPr>
                <w:sz w:val="20"/>
                <w:szCs w:val="20"/>
              </w:rPr>
            </w:pPr>
            <w:r>
              <w:rPr>
                <w:sz w:val="20"/>
                <w:szCs w:val="20"/>
              </w:rPr>
              <w:t>240</w:t>
            </w:r>
          </w:p>
        </w:tc>
        <w:tc>
          <w:tcPr>
            <w:tcW w:w="1422" w:type="dxa"/>
            <w:tcBorders>
              <w:top w:val="nil"/>
              <w:left w:val="nil"/>
              <w:bottom w:val="single" w:sz="4" w:space="0" w:color="auto"/>
              <w:right w:val="single" w:sz="4" w:space="0" w:color="auto"/>
            </w:tcBorders>
            <w:vAlign w:val="center"/>
            <w:hideMark/>
          </w:tcPr>
          <w:p w14:paraId="5493BF5B" w14:textId="77777777" w:rsidR="00C258AA" w:rsidRDefault="00C258AA">
            <w:pPr>
              <w:jc w:val="center"/>
              <w:rPr>
                <w:sz w:val="20"/>
                <w:szCs w:val="20"/>
              </w:rPr>
            </w:pPr>
            <w:r>
              <w:rPr>
                <w:sz w:val="20"/>
                <w:szCs w:val="20"/>
              </w:rPr>
              <w:t>20 219,01230</w:t>
            </w:r>
          </w:p>
        </w:tc>
        <w:tc>
          <w:tcPr>
            <w:tcW w:w="1423" w:type="dxa"/>
            <w:tcBorders>
              <w:top w:val="nil"/>
              <w:left w:val="nil"/>
              <w:bottom w:val="single" w:sz="4" w:space="0" w:color="auto"/>
              <w:right w:val="single" w:sz="4" w:space="0" w:color="auto"/>
            </w:tcBorders>
            <w:vAlign w:val="center"/>
            <w:hideMark/>
          </w:tcPr>
          <w:p w14:paraId="4320F04F" w14:textId="77777777" w:rsidR="00C258AA" w:rsidRDefault="00C258AA">
            <w:pPr>
              <w:jc w:val="center"/>
              <w:rPr>
                <w:sz w:val="20"/>
                <w:szCs w:val="20"/>
              </w:rPr>
            </w:pPr>
            <w:r>
              <w:rPr>
                <w:sz w:val="20"/>
                <w:szCs w:val="20"/>
              </w:rPr>
              <w:t>20 219,01230</w:t>
            </w:r>
          </w:p>
        </w:tc>
        <w:tc>
          <w:tcPr>
            <w:tcW w:w="1230" w:type="dxa"/>
            <w:tcBorders>
              <w:top w:val="nil"/>
              <w:left w:val="nil"/>
              <w:bottom w:val="single" w:sz="4" w:space="0" w:color="auto"/>
              <w:right w:val="single" w:sz="4" w:space="0" w:color="auto"/>
            </w:tcBorders>
            <w:vAlign w:val="center"/>
            <w:hideMark/>
          </w:tcPr>
          <w:p w14:paraId="61AFCFE7" w14:textId="77777777" w:rsidR="00C258AA" w:rsidRDefault="00C258AA">
            <w:pPr>
              <w:jc w:val="center"/>
              <w:rPr>
                <w:sz w:val="20"/>
                <w:szCs w:val="20"/>
              </w:rPr>
            </w:pPr>
            <w:r>
              <w:rPr>
                <w:sz w:val="20"/>
                <w:szCs w:val="20"/>
              </w:rPr>
              <w:t>0,00000</w:t>
            </w:r>
          </w:p>
        </w:tc>
        <w:tc>
          <w:tcPr>
            <w:tcW w:w="1423" w:type="dxa"/>
            <w:tcBorders>
              <w:top w:val="nil"/>
              <w:left w:val="nil"/>
              <w:bottom w:val="single" w:sz="4" w:space="0" w:color="auto"/>
              <w:right w:val="single" w:sz="4" w:space="0" w:color="auto"/>
            </w:tcBorders>
            <w:vAlign w:val="center"/>
            <w:hideMark/>
          </w:tcPr>
          <w:p w14:paraId="30C7BC84" w14:textId="77777777" w:rsidR="00C258AA" w:rsidRDefault="00C258AA">
            <w:pPr>
              <w:jc w:val="center"/>
              <w:rPr>
                <w:sz w:val="20"/>
                <w:szCs w:val="20"/>
              </w:rPr>
            </w:pPr>
            <w:r>
              <w:rPr>
                <w:sz w:val="20"/>
                <w:szCs w:val="20"/>
              </w:rPr>
              <w:t xml:space="preserve">-120,19589  </w:t>
            </w:r>
          </w:p>
        </w:tc>
        <w:tc>
          <w:tcPr>
            <w:tcW w:w="1422" w:type="dxa"/>
            <w:tcBorders>
              <w:top w:val="nil"/>
              <w:left w:val="nil"/>
              <w:bottom w:val="single" w:sz="4" w:space="0" w:color="auto"/>
              <w:right w:val="single" w:sz="4" w:space="0" w:color="auto"/>
            </w:tcBorders>
            <w:vAlign w:val="center"/>
            <w:hideMark/>
          </w:tcPr>
          <w:p w14:paraId="7997E77F" w14:textId="77777777" w:rsidR="00C258AA" w:rsidRDefault="00C258AA">
            <w:pPr>
              <w:jc w:val="center"/>
              <w:rPr>
                <w:sz w:val="20"/>
                <w:szCs w:val="20"/>
              </w:rPr>
            </w:pPr>
            <w:r>
              <w:rPr>
                <w:sz w:val="20"/>
                <w:szCs w:val="20"/>
              </w:rPr>
              <w:t xml:space="preserve">20 098,81641  </w:t>
            </w:r>
          </w:p>
        </w:tc>
      </w:tr>
      <w:tr w:rsidR="00C258AA" w14:paraId="6CC602C0" w14:textId="77777777" w:rsidTr="002D3913">
        <w:trPr>
          <w:gridAfter w:val="1"/>
          <w:wAfter w:w="28" w:type="dxa"/>
          <w:trHeight w:val="284"/>
        </w:trPr>
        <w:tc>
          <w:tcPr>
            <w:tcW w:w="5103" w:type="dxa"/>
            <w:tcBorders>
              <w:top w:val="nil"/>
              <w:left w:val="single" w:sz="4" w:space="0" w:color="auto"/>
              <w:bottom w:val="single" w:sz="4" w:space="0" w:color="auto"/>
              <w:right w:val="single" w:sz="4" w:space="0" w:color="auto"/>
            </w:tcBorders>
            <w:vAlign w:val="bottom"/>
            <w:hideMark/>
          </w:tcPr>
          <w:p w14:paraId="2B076199" w14:textId="77777777" w:rsidR="00C258AA" w:rsidRDefault="00C258AA">
            <w:pPr>
              <w:rPr>
                <w:sz w:val="20"/>
                <w:szCs w:val="20"/>
              </w:rPr>
            </w:pPr>
            <w:r>
              <w:rPr>
                <w:sz w:val="20"/>
                <w:szCs w:val="20"/>
              </w:rPr>
              <w:t>Дорожное хозяйство (дорожные фонды)</w:t>
            </w:r>
          </w:p>
        </w:tc>
        <w:tc>
          <w:tcPr>
            <w:tcW w:w="572" w:type="dxa"/>
            <w:tcBorders>
              <w:top w:val="nil"/>
              <w:left w:val="nil"/>
              <w:bottom w:val="single" w:sz="4" w:space="0" w:color="auto"/>
              <w:right w:val="single" w:sz="4" w:space="0" w:color="auto"/>
            </w:tcBorders>
            <w:vAlign w:val="center"/>
            <w:hideMark/>
          </w:tcPr>
          <w:p w14:paraId="5537E746" w14:textId="77777777" w:rsidR="00C258AA" w:rsidRDefault="00C258AA">
            <w:pPr>
              <w:jc w:val="center"/>
              <w:rPr>
                <w:sz w:val="20"/>
                <w:szCs w:val="20"/>
              </w:rPr>
            </w:pPr>
            <w:r>
              <w:rPr>
                <w:sz w:val="20"/>
                <w:szCs w:val="20"/>
              </w:rPr>
              <w:t>04</w:t>
            </w:r>
          </w:p>
        </w:tc>
        <w:tc>
          <w:tcPr>
            <w:tcW w:w="713" w:type="dxa"/>
            <w:tcBorders>
              <w:top w:val="nil"/>
              <w:left w:val="nil"/>
              <w:bottom w:val="single" w:sz="4" w:space="0" w:color="auto"/>
              <w:right w:val="single" w:sz="4" w:space="0" w:color="auto"/>
            </w:tcBorders>
            <w:vAlign w:val="center"/>
            <w:hideMark/>
          </w:tcPr>
          <w:p w14:paraId="5CB04736" w14:textId="77777777" w:rsidR="00C258AA" w:rsidRDefault="00C258AA">
            <w:pPr>
              <w:jc w:val="center"/>
              <w:rPr>
                <w:sz w:val="20"/>
                <w:szCs w:val="20"/>
              </w:rPr>
            </w:pPr>
            <w:r>
              <w:rPr>
                <w:sz w:val="20"/>
                <w:szCs w:val="20"/>
              </w:rPr>
              <w:t>09</w:t>
            </w:r>
          </w:p>
        </w:tc>
        <w:tc>
          <w:tcPr>
            <w:tcW w:w="1423" w:type="dxa"/>
            <w:tcBorders>
              <w:top w:val="nil"/>
              <w:left w:val="nil"/>
              <w:bottom w:val="single" w:sz="4" w:space="0" w:color="auto"/>
              <w:right w:val="single" w:sz="4" w:space="0" w:color="auto"/>
            </w:tcBorders>
            <w:vAlign w:val="center"/>
            <w:hideMark/>
          </w:tcPr>
          <w:p w14:paraId="71A8DA33" w14:textId="77777777" w:rsidR="00C258AA" w:rsidRDefault="00C258AA">
            <w:pPr>
              <w:jc w:val="center"/>
              <w:rPr>
                <w:sz w:val="20"/>
                <w:szCs w:val="20"/>
              </w:rPr>
            </w:pPr>
            <w:r>
              <w:rPr>
                <w:sz w:val="20"/>
                <w:szCs w:val="20"/>
              </w:rPr>
              <w:t> </w:t>
            </w:r>
          </w:p>
        </w:tc>
        <w:tc>
          <w:tcPr>
            <w:tcW w:w="714" w:type="dxa"/>
            <w:tcBorders>
              <w:top w:val="nil"/>
              <w:left w:val="nil"/>
              <w:bottom w:val="single" w:sz="4" w:space="0" w:color="auto"/>
              <w:right w:val="single" w:sz="4" w:space="0" w:color="auto"/>
            </w:tcBorders>
            <w:vAlign w:val="center"/>
            <w:hideMark/>
          </w:tcPr>
          <w:p w14:paraId="75C7D2D5" w14:textId="77777777" w:rsidR="00C258AA" w:rsidRDefault="00C258AA">
            <w:pPr>
              <w:jc w:val="center"/>
              <w:rPr>
                <w:sz w:val="20"/>
                <w:szCs w:val="20"/>
              </w:rPr>
            </w:pPr>
            <w:r>
              <w:rPr>
                <w:sz w:val="20"/>
                <w:szCs w:val="20"/>
              </w:rPr>
              <w:t> </w:t>
            </w:r>
          </w:p>
        </w:tc>
        <w:tc>
          <w:tcPr>
            <w:tcW w:w="1422" w:type="dxa"/>
            <w:tcBorders>
              <w:top w:val="nil"/>
              <w:left w:val="nil"/>
              <w:bottom w:val="single" w:sz="4" w:space="0" w:color="auto"/>
              <w:right w:val="single" w:sz="4" w:space="0" w:color="auto"/>
            </w:tcBorders>
            <w:vAlign w:val="center"/>
            <w:hideMark/>
          </w:tcPr>
          <w:p w14:paraId="0DF01C69" w14:textId="77777777" w:rsidR="00C258AA" w:rsidRDefault="00C258AA">
            <w:pPr>
              <w:jc w:val="center"/>
              <w:rPr>
                <w:sz w:val="20"/>
                <w:szCs w:val="20"/>
              </w:rPr>
            </w:pPr>
            <w:r>
              <w:rPr>
                <w:sz w:val="20"/>
                <w:szCs w:val="20"/>
              </w:rPr>
              <w:t>11 125,18216</w:t>
            </w:r>
          </w:p>
        </w:tc>
        <w:tc>
          <w:tcPr>
            <w:tcW w:w="1423" w:type="dxa"/>
            <w:tcBorders>
              <w:top w:val="nil"/>
              <w:left w:val="nil"/>
              <w:bottom w:val="single" w:sz="4" w:space="0" w:color="auto"/>
              <w:right w:val="single" w:sz="4" w:space="0" w:color="auto"/>
            </w:tcBorders>
            <w:vAlign w:val="center"/>
            <w:hideMark/>
          </w:tcPr>
          <w:p w14:paraId="4F7E9254" w14:textId="77777777" w:rsidR="00C258AA" w:rsidRDefault="00C258AA">
            <w:pPr>
              <w:jc w:val="center"/>
              <w:rPr>
                <w:sz w:val="20"/>
                <w:szCs w:val="20"/>
              </w:rPr>
            </w:pPr>
            <w:r>
              <w:rPr>
                <w:sz w:val="20"/>
                <w:szCs w:val="20"/>
              </w:rPr>
              <w:t>11 125,18216</w:t>
            </w:r>
          </w:p>
        </w:tc>
        <w:tc>
          <w:tcPr>
            <w:tcW w:w="1230" w:type="dxa"/>
            <w:tcBorders>
              <w:top w:val="nil"/>
              <w:left w:val="nil"/>
              <w:bottom w:val="single" w:sz="4" w:space="0" w:color="auto"/>
              <w:right w:val="single" w:sz="4" w:space="0" w:color="auto"/>
            </w:tcBorders>
            <w:vAlign w:val="center"/>
            <w:hideMark/>
          </w:tcPr>
          <w:p w14:paraId="45C08478" w14:textId="77777777" w:rsidR="00C258AA" w:rsidRDefault="00C258AA">
            <w:pPr>
              <w:jc w:val="center"/>
              <w:rPr>
                <w:sz w:val="20"/>
                <w:szCs w:val="20"/>
              </w:rPr>
            </w:pPr>
            <w:r>
              <w:rPr>
                <w:sz w:val="20"/>
                <w:szCs w:val="20"/>
              </w:rPr>
              <w:t>0,00000</w:t>
            </w:r>
          </w:p>
        </w:tc>
        <w:tc>
          <w:tcPr>
            <w:tcW w:w="1423" w:type="dxa"/>
            <w:tcBorders>
              <w:top w:val="nil"/>
              <w:left w:val="nil"/>
              <w:bottom w:val="single" w:sz="4" w:space="0" w:color="auto"/>
              <w:right w:val="single" w:sz="4" w:space="0" w:color="auto"/>
            </w:tcBorders>
            <w:vAlign w:val="center"/>
            <w:hideMark/>
          </w:tcPr>
          <w:p w14:paraId="05A6D546" w14:textId="77777777" w:rsidR="00C258AA" w:rsidRDefault="00C258AA">
            <w:pPr>
              <w:jc w:val="center"/>
              <w:rPr>
                <w:sz w:val="20"/>
                <w:szCs w:val="20"/>
              </w:rPr>
            </w:pPr>
            <w:r>
              <w:rPr>
                <w:sz w:val="20"/>
                <w:szCs w:val="20"/>
              </w:rPr>
              <w:t xml:space="preserve">10 068,89692  </w:t>
            </w:r>
          </w:p>
        </w:tc>
        <w:tc>
          <w:tcPr>
            <w:tcW w:w="1422" w:type="dxa"/>
            <w:tcBorders>
              <w:top w:val="nil"/>
              <w:left w:val="nil"/>
              <w:bottom w:val="single" w:sz="4" w:space="0" w:color="auto"/>
              <w:right w:val="single" w:sz="4" w:space="0" w:color="auto"/>
            </w:tcBorders>
            <w:vAlign w:val="center"/>
            <w:hideMark/>
          </w:tcPr>
          <w:p w14:paraId="6C50A48F" w14:textId="77777777" w:rsidR="00C258AA" w:rsidRDefault="00C258AA">
            <w:pPr>
              <w:jc w:val="center"/>
              <w:rPr>
                <w:sz w:val="20"/>
                <w:szCs w:val="20"/>
              </w:rPr>
            </w:pPr>
            <w:r>
              <w:rPr>
                <w:sz w:val="20"/>
                <w:szCs w:val="20"/>
              </w:rPr>
              <w:t xml:space="preserve">21 194,07908  </w:t>
            </w:r>
          </w:p>
        </w:tc>
      </w:tr>
      <w:tr w:rsidR="00C258AA" w14:paraId="45394802" w14:textId="77777777" w:rsidTr="002D3913">
        <w:trPr>
          <w:gridAfter w:val="1"/>
          <w:wAfter w:w="28" w:type="dxa"/>
          <w:trHeight w:val="284"/>
        </w:trPr>
        <w:tc>
          <w:tcPr>
            <w:tcW w:w="5103" w:type="dxa"/>
            <w:tcBorders>
              <w:top w:val="nil"/>
              <w:left w:val="single" w:sz="4" w:space="0" w:color="auto"/>
              <w:bottom w:val="single" w:sz="4" w:space="0" w:color="auto"/>
              <w:right w:val="single" w:sz="4" w:space="0" w:color="auto"/>
            </w:tcBorders>
            <w:vAlign w:val="bottom"/>
            <w:hideMark/>
          </w:tcPr>
          <w:p w14:paraId="036462E2" w14:textId="77777777" w:rsidR="00C258AA" w:rsidRDefault="00C258AA">
            <w:pPr>
              <w:rPr>
                <w:sz w:val="20"/>
                <w:szCs w:val="20"/>
              </w:rPr>
            </w:pPr>
            <w:r>
              <w:rPr>
                <w:sz w:val="20"/>
                <w:szCs w:val="20"/>
              </w:rPr>
              <w:t>Муниципальная программа "Развитие транспортной системы сельского поселения Салым"</w:t>
            </w:r>
          </w:p>
        </w:tc>
        <w:tc>
          <w:tcPr>
            <w:tcW w:w="572" w:type="dxa"/>
            <w:tcBorders>
              <w:top w:val="nil"/>
              <w:left w:val="nil"/>
              <w:bottom w:val="single" w:sz="4" w:space="0" w:color="auto"/>
              <w:right w:val="single" w:sz="4" w:space="0" w:color="auto"/>
            </w:tcBorders>
            <w:vAlign w:val="center"/>
            <w:hideMark/>
          </w:tcPr>
          <w:p w14:paraId="3D323791" w14:textId="77777777" w:rsidR="00C258AA" w:rsidRDefault="00C258AA">
            <w:pPr>
              <w:jc w:val="center"/>
              <w:rPr>
                <w:sz w:val="20"/>
                <w:szCs w:val="20"/>
              </w:rPr>
            </w:pPr>
            <w:r>
              <w:rPr>
                <w:sz w:val="20"/>
                <w:szCs w:val="20"/>
              </w:rPr>
              <w:t>04</w:t>
            </w:r>
          </w:p>
        </w:tc>
        <w:tc>
          <w:tcPr>
            <w:tcW w:w="713" w:type="dxa"/>
            <w:tcBorders>
              <w:top w:val="nil"/>
              <w:left w:val="nil"/>
              <w:bottom w:val="single" w:sz="4" w:space="0" w:color="auto"/>
              <w:right w:val="single" w:sz="4" w:space="0" w:color="auto"/>
            </w:tcBorders>
            <w:vAlign w:val="center"/>
            <w:hideMark/>
          </w:tcPr>
          <w:p w14:paraId="4A8A89BF" w14:textId="77777777" w:rsidR="00C258AA" w:rsidRDefault="00C258AA">
            <w:pPr>
              <w:jc w:val="center"/>
              <w:rPr>
                <w:sz w:val="20"/>
                <w:szCs w:val="20"/>
              </w:rPr>
            </w:pPr>
            <w:r>
              <w:rPr>
                <w:sz w:val="20"/>
                <w:szCs w:val="20"/>
              </w:rPr>
              <w:t>09</w:t>
            </w:r>
          </w:p>
        </w:tc>
        <w:tc>
          <w:tcPr>
            <w:tcW w:w="1423" w:type="dxa"/>
            <w:tcBorders>
              <w:top w:val="nil"/>
              <w:left w:val="nil"/>
              <w:bottom w:val="single" w:sz="4" w:space="0" w:color="auto"/>
              <w:right w:val="single" w:sz="4" w:space="0" w:color="auto"/>
            </w:tcBorders>
            <w:vAlign w:val="center"/>
            <w:hideMark/>
          </w:tcPr>
          <w:p w14:paraId="3FD33695" w14:textId="77777777" w:rsidR="00C258AA" w:rsidRDefault="00C258AA">
            <w:pPr>
              <w:jc w:val="center"/>
              <w:rPr>
                <w:sz w:val="20"/>
                <w:szCs w:val="20"/>
              </w:rPr>
            </w:pPr>
            <w:r>
              <w:rPr>
                <w:sz w:val="20"/>
                <w:szCs w:val="20"/>
              </w:rPr>
              <w:t>0100000000</w:t>
            </w:r>
          </w:p>
        </w:tc>
        <w:tc>
          <w:tcPr>
            <w:tcW w:w="714" w:type="dxa"/>
            <w:tcBorders>
              <w:top w:val="nil"/>
              <w:left w:val="nil"/>
              <w:bottom w:val="single" w:sz="4" w:space="0" w:color="auto"/>
              <w:right w:val="single" w:sz="4" w:space="0" w:color="auto"/>
            </w:tcBorders>
            <w:vAlign w:val="center"/>
            <w:hideMark/>
          </w:tcPr>
          <w:p w14:paraId="24E1D5EF" w14:textId="77777777" w:rsidR="00C258AA" w:rsidRDefault="00C258AA">
            <w:pPr>
              <w:jc w:val="center"/>
              <w:rPr>
                <w:sz w:val="20"/>
                <w:szCs w:val="20"/>
              </w:rPr>
            </w:pPr>
            <w:r>
              <w:rPr>
                <w:sz w:val="20"/>
                <w:szCs w:val="20"/>
              </w:rPr>
              <w:t> </w:t>
            </w:r>
          </w:p>
        </w:tc>
        <w:tc>
          <w:tcPr>
            <w:tcW w:w="1422" w:type="dxa"/>
            <w:tcBorders>
              <w:top w:val="nil"/>
              <w:left w:val="nil"/>
              <w:bottom w:val="single" w:sz="4" w:space="0" w:color="auto"/>
              <w:right w:val="single" w:sz="4" w:space="0" w:color="auto"/>
            </w:tcBorders>
            <w:vAlign w:val="center"/>
            <w:hideMark/>
          </w:tcPr>
          <w:p w14:paraId="06D90992" w14:textId="77777777" w:rsidR="00C258AA" w:rsidRDefault="00C258AA">
            <w:pPr>
              <w:jc w:val="center"/>
              <w:rPr>
                <w:sz w:val="20"/>
                <w:szCs w:val="20"/>
              </w:rPr>
            </w:pPr>
            <w:r>
              <w:rPr>
                <w:sz w:val="20"/>
                <w:szCs w:val="20"/>
              </w:rPr>
              <w:t>11 125,18216</w:t>
            </w:r>
          </w:p>
        </w:tc>
        <w:tc>
          <w:tcPr>
            <w:tcW w:w="1423" w:type="dxa"/>
            <w:tcBorders>
              <w:top w:val="nil"/>
              <w:left w:val="nil"/>
              <w:bottom w:val="single" w:sz="4" w:space="0" w:color="auto"/>
              <w:right w:val="single" w:sz="4" w:space="0" w:color="auto"/>
            </w:tcBorders>
            <w:vAlign w:val="center"/>
            <w:hideMark/>
          </w:tcPr>
          <w:p w14:paraId="4F50CE0D" w14:textId="77777777" w:rsidR="00C258AA" w:rsidRDefault="00C258AA">
            <w:pPr>
              <w:jc w:val="center"/>
              <w:rPr>
                <w:sz w:val="20"/>
                <w:szCs w:val="20"/>
              </w:rPr>
            </w:pPr>
            <w:r>
              <w:rPr>
                <w:sz w:val="20"/>
                <w:szCs w:val="20"/>
              </w:rPr>
              <w:t>11 125,18216</w:t>
            </w:r>
          </w:p>
        </w:tc>
        <w:tc>
          <w:tcPr>
            <w:tcW w:w="1230" w:type="dxa"/>
            <w:tcBorders>
              <w:top w:val="nil"/>
              <w:left w:val="nil"/>
              <w:bottom w:val="single" w:sz="4" w:space="0" w:color="auto"/>
              <w:right w:val="single" w:sz="4" w:space="0" w:color="auto"/>
            </w:tcBorders>
            <w:vAlign w:val="center"/>
            <w:hideMark/>
          </w:tcPr>
          <w:p w14:paraId="69FDA269" w14:textId="77777777" w:rsidR="00C258AA" w:rsidRDefault="00C258AA">
            <w:pPr>
              <w:jc w:val="center"/>
              <w:rPr>
                <w:sz w:val="20"/>
                <w:szCs w:val="20"/>
              </w:rPr>
            </w:pPr>
            <w:r>
              <w:rPr>
                <w:sz w:val="20"/>
                <w:szCs w:val="20"/>
              </w:rPr>
              <w:t>0,00000</w:t>
            </w:r>
          </w:p>
        </w:tc>
        <w:tc>
          <w:tcPr>
            <w:tcW w:w="1423" w:type="dxa"/>
            <w:tcBorders>
              <w:top w:val="nil"/>
              <w:left w:val="nil"/>
              <w:bottom w:val="single" w:sz="4" w:space="0" w:color="auto"/>
              <w:right w:val="single" w:sz="4" w:space="0" w:color="auto"/>
            </w:tcBorders>
            <w:vAlign w:val="center"/>
            <w:hideMark/>
          </w:tcPr>
          <w:p w14:paraId="424C803E" w14:textId="77777777" w:rsidR="00C258AA" w:rsidRDefault="00C258AA">
            <w:pPr>
              <w:jc w:val="center"/>
              <w:rPr>
                <w:sz w:val="20"/>
                <w:szCs w:val="20"/>
              </w:rPr>
            </w:pPr>
            <w:r>
              <w:rPr>
                <w:sz w:val="20"/>
                <w:szCs w:val="20"/>
              </w:rPr>
              <w:t xml:space="preserve">10 068,89692  </w:t>
            </w:r>
          </w:p>
        </w:tc>
        <w:tc>
          <w:tcPr>
            <w:tcW w:w="1422" w:type="dxa"/>
            <w:tcBorders>
              <w:top w:val="nil"/>
              <w:left w:val="nil"/>
              <w:bottom w:val="single" w:sz="4" w:space="0" w:color="auto"/>
              <w:right w:val="single" w:sz="4" w:space="0" w:color="auto"/>
            </w:tcBorders>
            <w:vAlign w:val="center"/>
            <w:hideMark/>
          </w:tcPr>
          <w:p w14:paraId="0BE0AC29" w14:textId="77777777" w:rsidR="00C258AA" w:rsidRDefault="00C258AA">
            <w:pPr>
              <w:jc w:val="center"/>
              <w:rPr>
                <w:sz w:val="20"/>
                <w:szCs w:val="20"/>
              </w:rPr>
            </w:pPr>
            <w:r>
              <w:rPr>
                <w:sz w:val="20"/>
                <w:szCs w:val="20"/>
              </w:rPr>
              <w:t xml:space="preserve">21 194,07908  </w:t>
            </w:r>
          </w:p>
        </w:tc>
      </w:tr>
      <w:tr w:rsidR="00C258AA" w14:paraId="560358AD" w14:textId="77777777" w:rsidTr="002D3913">
        <w:trPr>
          <w:gridAfter w:val="1"/>
          <w:wAfter w:w="28" w:type="dxa"/>
          <w:trHeight w:val="284"/>
        </w:trPr>
        <w:tc>
          <w:tcPr>
            <w:tcW w:w="5103" w:type="dxa"/>
            <w:tcBorders>
              <w:top w:val="nil"/>
              <w:left w:val="single" w:sz="4" w:space="0" w:color="auto"/>
              <w:bottom w:val="single" w:sz="4" w:space="0" w:color="auto"/>
              <w:right w:val="single" w:sz="4" w:space="0" w:color="auto"/>
            </w:tcBorders>
            <w:vAlign w:val="bottom"/>
            <w:hideMark/>
          </w:tcPr>
          <w:p w14:paraId="418C4786" w14:textId="77777777" w:rsidR="00C258AA" w:rsidRDefault="00C258AA">
            <w:pPr>
              <w:rPr>
                <w:sz w:val="20"/>
                <w:szCs w:val="20"/>
              </w:rPr>
            </w:pPr>
            <w:r>
              <w:rPr>
                <w:sz w:val="20"/>
                <w:szCs w:val="20"/>
              </w:rPr>
              <w:t>Основное мероприятие "Дорожная деятельность в отношении автомобильных дорог местного значения и обеспечение безопасности дорожного движения на них"</w:t>
            </w:r>
          </w:p>
        </w:tc>
        <w:tc>
          <w:tcPr>
            <w:tcW w:w="572" w:type="dxa"/>
            <w:tcBorders>
              <w:top w:val="nil"/>
              <w:left w:val="nil"/>
              <w:bottom w:val="single" w:sz="4" w:space="0" w:color="auto"/>
              <w:right w:val="single" w:sz="4" w:space="0" w:color="auto"/>
            </w:tcBorders>
            <w:vAlign w:val="center"/>
            <w:hideMark/>
          </w:tcPr>
          <w:p w14:paraId="3DA0AE81" w14:textId="77777777" w:rsidR="00C258AA" w:rsidRDefault="00C258AA">
            <w:pPr>
              <w:jc w:val="center"/>
              <w:rPr>
                <w:sz w:val="20"/>
                <w:szCs w:val="20"/>
              </w:rPr>
            </w:pPr>
            <w:r>
              <w:rPr>
                <w:sz w:val="20"/>
                <w:szCs w:val="20"/>
              </w:rPr>
              <w:t>04</w:t>
            </w:r>
          </w:p>
        </w:tc>
        <w:tc>
          <w:tcPr>
            <w:tcW w:w="713" w:type="dxa"/>
            <w:tcBorders>
              <w:top w:val="nil"/>
              <w:left w:val="nil"/>
              <w:bottom w:val="single" w:sz="4" w:space="0" w:color="auto"/>
              <w:right w:val="single" w:sz="4" w:space="0" w:color="auto"/>
            </w:tcBorders>
            <w:vAlign w:val="center"/>
            <w:hideMark/>
          </w:tcPr>
          <w:p w14:paraId="585367FF" w14:textId="77777777" w:rsidR="00C258AA" w:rsidRDefault="00C258AA">
            <w:pPr>
              <w:jc w:val="center"/>
              <w:rPr>
                <w:sz w:val="20"/>
                <w:szCs w:val="20"/>
              </w:rPr>
            </w:pPr>
            <w:r>
              <w:rPr>
                <w:sz w:val="20"/>
                <w:szCs w:val="20"/>
              </w:rPr>
              <w:t>09</w:t>
            </w:r>
          </w:p>
        </w:tc>
        <w:tc>
          <w:tcPr>
            <w:tcW w:w="1423" w:type="dxa"/>
            <w:tcBorders>
              <w:top w:val="nil"/>
              <w:left w:val="nil"/>
              <w:bottom w:val="single" w:sz="4" w:space="0" w:color="auto"/>
              <w:right w:val="single" w:sz="4" w:space="0" w:color="auto"/>
            </w:tcBorders>
            <w:vAlign w:val="center"/>
            <w:hideMark/>
          </w:tcPr>
          <w:p w14:paraId="12C99960" w14:textId="77777777" w:rsidR="00C258AA" w:rsidRDefault="00C258AA">
            <w:pPr>
              <w:jc w:val="center"/>
              <w:rPr>
                <w:sz w:val="20"/>
                <w:szCs w:val="20"/>
              </w:rPr>
            </w:pPr>
            <w:r>
              <w:rPr>
                <w:sz w:val="20"/>
                <w:szCs w:val="20"/>
              </w:rPr>
              <w:t>0100100000</w:t>
            </w:r>
          </w:p>
        </w:tc>
        <w:tc>
          <w:tcPr>
            <w:tcW w:w="714" w:type="dxa"/>
            <w:tcBorders>
              <w:top w:val="nil"/>
              <w:left w:val="nil"/>
              <w:bottom w:val="single" w:sz="4" w:space="0" w:color="auto"/>
              <w:right w:val="single" w:sz="4" w:space="0" w:color="auto"/>
            </w:tcBorders>
            <w:vAlign w:val="center"/>
            <w:hideMark/>
          </w:tcPr>
          <w:p w14:paraId="5B0DB564" w14:textId="77777777" w:rsidR="00C258AA" w:rsidRDefault="00C258AA">
            <w:pPr>
              <w:jc w:val="center"/>
              <w:rPr>
                <w:sz w:val="20"/>
                <w:szCs w:val="20"/>
              </w:rPr>
            </w:pPr>
            <w:r>
              <w:rPr>
                <w:sz w:val="20"/>
                <w:szCs w:val="20"/>
              </w:rPr>
              <w:t> </w:t>
            </w:r>
          </w:p>
        </w:tc>
        <w:tc>
          <w:tcPr>
            <w:tcW w:w="1422" w:type="dxa"/>
            <w:tcBorders>
              <w:top w:val="nil"/>
              <w:left w:val="nil"/>
              <w:bottom w:val="single" w:sz="4" w:space="0" w:color="auto"/>
              <w:right w:val="single" w:sz="4" w:space="0" w:color="auto"/>
            </w:tcBorders>
            <w:vAlign w:val="center"/>
            <w:hideMark/>
          </w:tcPr>
          <w:p w14:paraId="37F49C0A" w14:textId="77777777" w:rsidR="00C258AA" w:rsidRDefault="00C258AA">
            <w:pPr>
              <w:jc w:val="center"/>
              <w:rPr>
                <w:sz w:val="20"/>
                <w:szCs w:val="20"/>
              </w:rPr>
            </w:pPr>
            <w:r>
              <w:rPr>
                <w:sz w:val="20"/>
                <w:szCs w:val="20"/>
              </w:rPr>
              <w:t>11 125,18216</w:t>
            </w:r>
          </w:p>
        </w:tc>
        <w:tc>
          <w:tcPr>
            <w:tcW w:w="1423" w:type="dxa"/>
            <w:tcBorders>
              <w:top w:val="nil"/>
              <w:left w:val="nil"/>
              <w:bottom w:val="single" w:sz="4" w:space="0" w:color="auto"/>
              <w:right w:val="single" w:sz="4" w:space="0" w:color="auto"/>
            </w:tcBorders>
            <w:vAlign w:val="center"/>
            <w:hideMark/>
          </w:tcPr>
          <w:p w14:paraId="3E12F5E3" w14:textId="77777777" w:rsidR="00C258AA" w:rsidRDefault="00C258AA">
            <w:pPr>
              <w:jc w:val="center"/>
              <w:rPr>
                <w:sz w:val="20"/>
                <w:szCs w:val="20"/>
              </w:rPr>
            </w:pPr>
            <w:r>
              <w:rPr>
                <w:sz w:val="20"/>
                <w:szCs w:val="20"/>
              </w:rPr>
              <w:t>11 125,18216</w:t>
            </w:r>
          </w:p>
        </w:tc>
        <w:tc>
          <w:tcPr>
            <w:tcW w:w="1230" w:type="dxa"/>
            <w:tcBorders>
              <w:top w:val="nil"/>
              <w:left w:val="nil"/>
              <w:bottom w:val="single" w:sz="4" w:space="0" w:color="auto"/>
              <w:right w:val="single" w:sz="4" w:space="0" w:color="auto"/>
            </w:tcBorders>
            <w:vAlign w:val="center"/>
            <w:hideMark/>
          </w:tcPr>
          <w:p w14:paraId="786FDF87" w14:textId="77777777" w:rsidR="00C258AA" w:rsidRDefault="00C258AA">
            <w:pPr>
              <w:jc w:val="center"/>
              <w:rPr>
                <w:sz w:val="20"/>
                <w:szCs w:val="20"/>
              </w:rPr>
            </w:pPr>
            <w:r>
              <w:rPr>
                <w:sz w:val="20"/>
                <w:szCs w:val="20"/>
              </w:rPr>
              <w:t>0,00000</w:t>
            </w:r>
          </w:p>
        </w:tc>
        <w:tc>
          <w:tcPr>
            <w:tcW w:w="1423" w:type="dxa"/>
            <w:tcBorders>
              <w:top w:val="nil"/>
              <w:left w:val="nil"/>
              <w:bottom w:val="single" w:sz="4" w:space="0" w:color="auto"/>
              <w:right w:val="single" w:sz="4" w:space="0" w:color="auto"/>
            </w:tcBorders>
            <w:vAlign w:val="center"/>
            <w:hideMark/>
          </w:tcPr>
          <w:p w14:paraId="76DF249E" w14:textId="77777777" w:rsidR="00C258AA" w:rsidRDefault="00C258AA">
            <w:pPr>
              <w:jc w:val="center"/>
              <w:rPr>
                <w:sz w:val="20"/>
                <w:szCs w:val="20"/>
              </w:rPr>
            </w:pPr>
            <w:r>
              <w:rPr>
                <w:sz w:val="20"/>
                <w:szCs w:val="20"/>
              </w:rPr>
              <w:t>10 068,89692</w:t>
            </w:r>
          </w:p>
        </w:tc>
        <w:tc>
          <w:tcPr>
            <w:tcW w:w="1422" w:type="dxa"/>
            <w:tcBorders>
              <w:top w:val="nil"/>
              <w:left w:val="nil"/>
              <w:bottom w:val="single" w:sz="4" w:space="0" w:color="auto"/>
              <w:right w:val="single" w:sz="4" w:space="0" w:color="auto"/>
            </w:tcBorders>
            <w:vAlign w:val="center"/>
            <w:hideMark/>
          </w:tcPr>
          <w:p w14:paraId="698CB4DC" w14:textId="77777777" w:rsidR="00C258AA" w:rsidRDefault="00C258AA">
            <w:pPr>
              <w:jc w:val="center"/>
              <w:rPr>
                <w:sz w:val="20"/>
                <w:szCs w:val="20"/>
              </w:rPr>
            </w:pPr>
            <w:r>
              <w:rPr>
                <w:sz w:val="20"/>
                <w:szCs w:val="20"/>
              </w:rPr>
              <w:t>21 194,07908</w:t>
            </w:r>
          </w:p>
        </w:tc>
      </w:tr>
      <w:tr w:rsidR="00C258AA" w14:paraId="1190278A" w14:textId="77777777" w:rsidTr="002D3913">
        <w:trPr>
          <w:gridAfter w:val="1"/>
          <w:wAfter w:w="28" w:type="dxa"/>
          <w:trHeight w:val="284"/>
        </w:trPr>
        <w:tc>
          <w:tcPr>
            <w:tcW w:w="5103" w:type="dxa"/>
            <w:tcBorders>
              <w:top w:val="nil"/>
              <w:left w:val="single" w:sz="4" w:space="0" w:color="auto"/>
              <w:bottom w:val="single" w:sz="4" w:space="0" w:color="auto"/>
              <w:right w:val="single" w:sz="4" w:space="0" w:color="auto"/>
            </w:tcBorders>
            <w:vAlign w:val="center"/>
            <w:hideMark/>
          </w:tcPr>
          <w:p w14:paraId="596DCF3F" w14:textId="77777777" w:rsidR="00C258AA" w:rsidRDefault="00C258AA">
            <w:pPr>
              <w:rPr>
                <w:sz w:val="20"/>
                <w:szCs w:val="20"/>
              </w:rPr>
            </w:pPr>
            <w:r>
              <w:rPr>
                <w:sz w:val="20"/>
                <w:szCs w:val="20"/>
              </w:rPr>
              <w:t>Ремонт автомобильных дорог</w:t>
            </w:r>
          </w:p>
        </w:tc>
        <w:tc>
          <w:tcPr>
            <w:tcW w:w="572" w:type="dxa"/>
            <w:tcBorders>
              <w:top w:val="nil"/>
              <w:left w:val="nil"/>
              <w:bottom w:val="single" w:sz="4" w:space="0" w:color="auto"/>
              <w:right w:val="single" w:sz="4" w:space="0" w:color="auto"/>
            </w:tcBorders>
            <w:vAlign w:val="center"/>
            <w:hideMark/>
          </w:tcPr>
          <w:p w14:paraId="64B47B07" w14:textId="77777777" w:rsidR="00C258AA" w:rsidRDefault="00C258AA">
            <w:pPr>
              <w:jc w:val="center"/>
              <w:rPr>
                <w:sz w:val="20"/>
                <w:szCs w:val="20"/>
              </w:rPr>
            </w:pPr>
            <w:r>
              <w:rPr>
                <w:sz w:val="20"/>
                <w:szCs w:val="20"/>
              </w:rPr>
              <w:t>04</w:t>
            </w:r>
          </w:p>
        </w:tc>
        <w:tc>
          <w:tcPr>
            <w:tcW w:w="713" w:type="dxa"/>
            <w:tcBorders>
              <w:top w:val="nil"/>
              <w:left w:val="nil"/>
              <w:bottom w:val="single" w:sz="4" w:space="0" w:color="auto"/>
              <w:right w:val="single" w:sz="4" w:space="0" w:color="auto"/>
            </w:tcBorders>
            <w:vAlign w:val="center"/>
            <w:hideMark/>
          </w:tcPr>
          <w:p w14:paraId="7AE09EE5" w14:textId="77777777" w:rsidR="00C258AA" w:rsidRDefault="00C258AA">
            <w:pPr>
              <w:jc w:val="center"/>
              <w:rPr>
                <w:sz w:val="20"/>
                <w:szCs w:val="20"/>
              </w:rPr>
            </w:pPr>
            <w:r>
              <w:rPr>
                <w:sz w:val="20"/>
                <w:szCs w:val="20"/>
              </w:rPr>
              <w:t>09</w:t>
            </w:r>
          </w:p>
        </w:tc>
        <w:tc>
          <w:tcPr>
            <w:tcW w:w="1423" w:type="dxa"/>
            <w:tcBorders>
              <w:top w:val="nil"/>
              <w:left w:val="nil"/>
              <w:bottom w:val="single" w:sz="4" w:space="0" w:color="auto"/>
              <w:right w:val="single" w:sz="4" w:space="0" w:color="auto"/>
            </w:tcBorders>
            <w:vAlign w:val="center"/>
            <w:hideMark/>
          </w:tcPr>
          <w:p w14:paraId="163CB1DA" w14:textId="77777777" w:rsidR="00C258AA" w:rsidRDefault="00C258AA">
            <w:pPr>
              <w:jc w:val="center"/>
              <w:rPr>
                <w:sz w:val="20"/>
                <w:szCs w:val="20"/>
              </w:rPr>
            </w:pPr>
            <w:r>
              <w:rPr>
                <w:sz w:val="20"/>
                <w:szCs w:val="20"/>
              </w:rPr>
              <w:t>0100120901</w:t>
            </w:r>
          </w:p>
        </w:tc>
        <w:tc>
          <w:tcPr>
            <w:tcW w:w="714" w:type="dxa"/>
            <w:tcBorders>
              <w:top w:val="nil"/>
              <w:left w:val="nil"/>
              <w:bottom w:val="single" w:sz="4" w:space="0" w:color="auto"/>
              <w:right w:val="single" w:sz="4" w:space="0" w:color="auto"/>
            </w:tcBorders>
            <w:vAlign w:val="center"/>
            <w:hideMark/>
          </w:tcPr>
          <w:p w14:paraId="317FB902" w14:textId="77777777" w:rsidR="00C258AA" w:rsidRDefault="00C258AA">
            <w:pPr>
              <w:jc w:val="center"/>
              <w:rPr>
                <w:sz w:val="20"/>
                <w:szCs w:val="20"/>
              </w:rPr>
            </w:pPr>
            <w:r>
              <w:rPr>
                <w:sz w:val="20"/>
                <w:szCs w:val="20"/>
              </w:rPr>
              <w:t> </w:t>
            </w:r>
          </w:p>
        </w:tc>
        <w:tc>
          <w:tcPr>
            <w:tcW w:w="1422" w:type="dxa"/>
            <w:tcBorders>
              <w:top w:val="nil"/>
              <w:left w:val="nil"/>
              <w:bottom w:val="single" w:sz="4" w:space="0" w:color="auto"/>
              <w:right w:val="single" w:sz="4" w:space="0" w:color="auto"/>
            </w:tcBorders>
            <w:vAlign w:val="center"/>
            <w:hideMark/>
          </w:tcPr>
          <w:p w14:paraId="0BE96024" w14:textId="77777777" w:rsidR="00C258AA" w:rsidRDefault="00C258AA">
            <w:pPr>
              <w:jc w:val="center"/>
              <w:rPr>
                <w:sz w:val="20"/>
                <w:szCs w:val="20"/>
              </w:rPr>
            </w:pPr>
            <w:r>
              <w:rPr>
                <w:sz w:val="20"/>
                <w:szCs w:val="20"/>
              </w:rPr>
              <w:t>0,00000</w:t>
            </w:r>
          </w:p>
        </w:tc>
        <w:tc>
          <w:tcPr>
            <w:tcW w:w="1423" w:type="dxa"/>
            <w:tcBorders>
              <w:top w:val="nil"/>
              <w:left w:val="nil"/>
              <w:bottom w:val="single" w:sz="4" w:space="0" w:color="auto"/>
              <w:right w:val="single" w:sz="4" w:space="0" w:color="auto"/>
            </w:tcBorders>
            <w:vAlign w:val="center"/>
            <w:hideMark/>
          </w:tcPr>
          <w:p w14:paraId="1319F376" w14:textId="77777777" w:rsidR="00C258AA" w:rsidRDefault="00C258AA">
            <w:pPr>
              <w:jc w:val="center"/>
              <w:rPr>
                <w:sz w:val="20"/>
                <w:szCs w:val="20"/>
              </w:rPr>
            </w:pPr>
            <w:r>
              <w:rPr>
                <w:sz w:val="20"/>
                <w:szCs w:val="20"/>
              </w:rPr>
              <w:t>0,00000</w:t>
            </w:r>
          </w:p>
        </w:tc>
        <w:tc>
          <w:tcPr>
            <w:tcW w:w="1230" w:type="dxa"/>
            <w:tcBorders>
              <w:top w:val="nil"/>
              <w:left w:val="nil"/>
              <w:bottom w:val="single" w:sz="4" w:space="0" w:color="auto"/>
              <w:right w:val="single" w:sz="4" w:space="0" w:color="auto"/>
            </w:tcBorders>
            <w:vAlign w:val="center"/>
            <w:hideMark/>
          </w:tcPr>
          <w:p w14:paraId="659DBA0D" w14:textId="77777777" w:rsidR="00C258AA" w:rsidRDefault="00C258AA">
            <w:pPr>
              <w:jc w:val="center"/>
              <w:rPr>
                <w:sz w:val="20"/>
                <w:szCs w:val="20"/>
              </w:rPr>
            </w:pPr>
            <w:r>
              <w:rPr>
                <w:sz w:val="20"/>
                <w:szCs w:val="20"/>
              </w:rPr>
              <w:t>0,00000</w:t>
            </w:r>
          </w:p>
        </w:tc>
        <w:tc>
          <w:tcPr>
            <w:tcW w:w="1423" w:type="dxa"/>
            <w:tcBorders>
              <w:top w:val="nil"/>
              <w:left w:val="nil"/>
              <w:bottom w:val="single" w:sz="4" w:space="0" w:color="auto"/>
              <w:right w:val="single" w:sz="4" w:space="0" w:color="auto"/>
            </w:tcBorders>
            <w:vAlign w:val="center"/>
            <w:hideMark/>
          </w:tcPr>
          <w:p w14:paraId="6EF769CC" w14:textId="77777777" w:rsidR="00C258AA" w:rsidRDefault="00C258AA">
            <w:pPr>
              <w:jc w:val="center"/>
              <w:rPr>
                <w:sz w:val="20"/>
                <w:szCs w:val="20"/>
              </w:rPr>
            </w:pPr>
            <w:r>
              <w:rPr>
                <w:sz w:val="20"/>
                <w:szCs w:val="20"/>
              </w:rPr>
              <w:t>3 000,00000</w:t>
            </w:r>
          </w:p>
        </w:tc>
        <w:tc>
          <w:tcPr>
            <w:tcW w:w="1422" w:type="dxa"/>
            <w:tcBorders>
              <w:top w:val="nil"/>
              <w:left w:val="nil"/>
              <w:bottom w:val="single" w:sz="4" w:space="0" w:color="auto"/>
              <w:right w:val="single" w:sz="4" w:space="0" w:color="auto"/>
            </w:tcBorders>
            <w:vAlign w:val="center"/>
            <w:hideMark/>
          </w:tcPr>
          <w:p w14:paraId="24A2B896" w14:textId="77777777" w:rsidR="00C258AA" w:rsidRDefault="00C258AA">
            <w:pPr>
              <w:jc w:val="center"/>
              <w:rPr>
                <w:sz w:val="20"/>
                <w:szCs w:val="20"/>
              </w:rPr>
            </w:pPr>
            <w:r>
              <w:rPr>
                <w:sz w:val="20"/>
                <w:szCs w:val="20"/>
              </w:rPr>
              <w:t>3 000,00000</w:t>
            </w:r>
          </w:p>
        </w:tc>
      </w:tr>
      <w:tr w:rsidR="00C258AA" w14:paraId="44586C38" w14:textId="77777777" w:rsidTr="002D3913">
        <w:trPr>
          <w:gridAfter w:val="1"/>
          <w:wAfter w:w="28" w:type="dxa"/>
          <w:trHeight w:val="284"/>
        </w:trPr>
        <w:tc>
          <w:tcPr>
            <w:tcW w:w="5103" w:type="dxa"/>
            <w:tcBorders>
              <w:top w:val="nil"/>
              <w:left w:val="single" w:sz="4" w:space="0" w:color="auto"/>
              <w:bottom w:val="single" w:sz="4" w:space="0" w:color="auto"/>
              <w:right w:val="single" w:sz="4" w:space="0" w:color="auto"/>
            </w:tcBorders>
            <w:vAlign w:val="center"/>
            <w:hideMark/>
          </w:tcPr>
          <w:p w14:paraId="624992D3" w14:textId="77777777" w:rsidR="00C258AA" w:rsidRDefault="00C258AA">
            <w:pPr>
              <w:rPr>
                <w:sz w:val="20"/>
                <w:szCs w:val="20"/>
              </w:rPr>
            </w:pPr>
            <w:r>
              <w:rPr>
                <w:sz w:val="20"/>
                <w:szCs w:val="20"/>
              </w:rPr>
              <w:lastRenderedPageBreak/>
              <w:t>Закупка товаров, работ и услуг для государственных (муниципальных) нужд</w:t>
            </w:r>
          </w:p>
        </w:tc>
        <w:tc>
          <w:tcPr>
            <w:tcW w:w="572" w:type="dxa"/>
            <w:tcBorders>
              <w:top w:val="nil"/>
              <w:left w:val="nil"/>
              <w:bottom w:val="single" w:sz="4" w:space="0" w:color="auto"/>
              <w:right w:val="single" w:sz="4" w:space="0" w:color="auto"/>
            </w:tcBorders>
            <w:vAlign w:val="center"/>
            <w:hideMark/>
          </w:tcPr>
          <w:p w14:paraId="3B92A39C" w14:textId="77777777" w:rsidR="00C258AA" w:rsidRDefault="00C258AA">
            <w:pPr>
              <w:jc w:val="center"/>
              <w:rPr>
                <w:sz w:val="20"/>
                <w:szCs w:val="20"/>
              </w:rPr>
            </w:pPr>
            <w:r>
              <w:rPr>
                <w:sz w:val="20"/>
                <w:szCs w:val="20"/>
              </w:rPr>
              <w:t>04</w:t>
            </w:r>
          </w:p>
        </w:tc>
        <w:tc>
          <w:tcPr>
            <w:tcW w:w="713" w:type="dxa"/>
            <w:tcBorders>
              <w:top w:val="nil"/>
              <w:left w:val="nil"/>
              <w:bottom w:val="single" w:sz="4" w:space="0" w:color="auto"/>
              <w:right w:val="single" w:sz="4" w:space="0" w:color="auto"/>
            </w:tcBorders>
            <w:vAlign w:val="center"/>
            <w:hideMark/>
          </w:tcPr>
          <w:p w14:paraId="039B744A" w14:textId="77777777" w:rsidR="00C258AA" w:rsidRDefault="00C258AA">
            <w:pPr>
              <w:jc w:val="center"/>
              <w:rPr>
                <w:sz w:val="20"/>
                <w:szCs w:val="20"/>
              </w:rPr>
            </w:pPr>
            <w:r>
              <w:rPr>
                <w:sz w:val="20"/>
                <w:szCs w:val="20"/>
              </w:rPr>
              <w:t>09</w:t>
            </w:r>
          </w:p>
        </w:tc>
        <w:tc>
          <w:tcPr>
            <w:tcW w:w="1423" w:type="dxa"/>
            <w:tcBorders>
              <w:top w:val="nil"/>
              <w:left w:val="nil"/>
              <w:bottom w:val="single" w:sz="4" w:space="0" w:color="auto"/>
              <w:right w:val="single" w:sz="4" w:space="0" w:color="auto"/>
            </w:tcBorders>
            <w:vAlign w:val="center"/>
            <w:hideMark/>
          </w:tcPr>
          <w:p w14:paraId="7DC8DB79" w14:textId="77777777" w:rsidR="00C258AA" w:rsidRDefault="00C258AA">
            <w:pPr>
              <w:jc w:val="center"/>
              <w:rPr>
                <w:sz w:val="20"/>
                <w:szCs w:val="20"/>
              </w:rPr>
            </w:pPr>
            <w:r>
              <w:rPr>
                <w:sz w:val="20"/>
                <w:szCs w:val="20"/>
              </w:rPr>
              <w:t>0100120901</w:t>
            </w:r>
          </w:p>
        </w:tc>
        <w:tc>
          <w:tcPr>
            <w:tcW w:w="714" w:type="dxa"/>
            <w:tcBorders>
              <w:top w:val="nil"/>
              <w:left w:val="nil"/>
              <w:bottom w:val="single" w:sz="4" w:space="0" w:color="auto"/>
              <w:right w:val="single" w:sz="4" w:space="0" w:color="auto"/>
            </w:tcBorders>
            <w:vAlign w:val="center"/>
            <w:hideMark/>
          </w:tcPr>
          <w:p w14:paraId="1D98B1B0" w14:textId="77777777" w:rsidR="00C258AA" w:rsidRDefault="00C258AA">
            <w:pPr>
              <w:jc w:val="center"/>
              <w:rPr>
                <w:sz w:val="20"/>
                <w:szCs w:val="20"/>
              </w:rPr>
            </w:pPr>
            <w:r>
              <w:rPr>
                <w:sz w:val="20"/>
                <w:szCs w:val="20"/>
              </w:rPr>
              <w:t>200</w:t>
            </w:r>
          </w:p>
        </w:tc>
        <w:tc>
          <w:tcPr>
            <w:tcW w:w="1422" w:type="dxa"/>
            <w:tcBorders>
              <w:top w:val="nil"/>
              <w:left w:val="nil"/>
              <w:bottom w:val="single" w:sz="4" w:space="0" w:color="auto"/>
              <w:right w:val="single" w:sz="4" w:space="0" w:color="auto"/>
            </w:tcBorders>
            <w:vAlign w:val="center"/>
            <w:hideMark/>
          </w:tcPr>
          <w:p w14:paraId="05E562D1" w14:textId="77777777" w:rsidR="00C258AA" w:rsidRDefault="00C258AA">
            <w:pPr>
              <w:jc w:val="center"/>
              <w:rPr>
                <w:sz w:val="20"/>
                <w:szCs w:val="20"/>
              </w:rPr>
            </w:pPr>
            <w:r>
              <w:rPr>
                <w:sz w:val="20"/>
                <w:szCs w:val="20"/>
              </w:rPr>
              <w:t>0,00000</w:t>
            </w:r>
          </w:p>
        </w:tc>
        <w:tc>
          <w:tcPr>
            <w:tcW w:w="1423" w:type="dxa"/>
            <w:tcBorders>
              <w:top w:val="nil"/>
              <w:left w:val="nil"/>
              <w:bottom w:val="single" w:sz="4" w:space="0" w:color="auto"/>
              <w:right w:val="single" w:sz="4" w:space="0" w:color="auto"/>
            </w:tcBorders>
            <w:vAlign w:val="center"/>
            <w:hideMark/>
          </w:tcPr>
          <w:p w14:paraId="4C0C900A" w14:textId="77777777" w:rsidR="00C258AA" w:rsidRDefault="00C258AA">
            <w:pPr>
              <w:jc w:val="center"/>
              <w:rPr>
                <w:sz w:val="20"/>
                <w:szCs w:val="20"/>
              </w:rPr>
            </w:pPr>
            <w:r>
              <w:rPr>
                <w:sz w:val="20"/>
                <w:szCs w:val="20"/>
              </w:rPr>
              <w:t>0,00000</w:t>
            </w:r>
          </w:p>
        </w:tc>
        <w:tc>
          <w:tcPr>
            <w:tcW w:w="1230" w:type="dxa"/>
            <w:tcBorders>
              <w:top w:val="nil"/>
              <w:left w:val="nil"/>
              <w:bottom w:val="single" w:sz="4" w:space="0" w:color="auto"/>
              <w:right w:val="single" w:sz="4" w:space="0" w:color="auto"/>
            </w:tcBorders>
            <w:vAlign w:val="center"/>
            <w:hideMark/>
          </w:tcPr>
          <w:p w14:paraId="18FEBE9B" w14:textId="77777777" w:rsidR="00C258AA" w:rsidRDefault="00C258AA">
            <w:pPr>
              <w:jc w:val="center"/>
              <w:rPr>
                <w:sz w:val="20"/>
                <w:szCs w:val="20"/>
              </w:rPr>
            </w:pPr>
            <w:r>
              <w:rPr>
                <w:sz w:val="20"/>
                <w:szCs w:val="20"/>
              </w:rPr>
              <w:t>0,00000</w:t>
            </w:r>
          </w:p>
        </w:tc>
        <w:tc>
          <w:tcPr>
            <w:tcW w:w="1423" w:type="dxa"/>
            <w:tcBorders>
              <w:top w:val="nil"/>
              <w:left w:val="nil"/>
              <w:bottom w:val="single" w:sz="4" w:space="0" w:color="auto"/>
              <w:right w:val="single" w:sz="4" w:space="0" w:color="auto"/>
            </w:tcBorders>
            <w:vAlign w:val="center"/>
            <w:hideMark/>
          </w:tcPr>
          <w:p w14:paraId="7FE2F428" w14:textId="77777777" w:rsidR="00C258AA" w:rsidRDefault="00C258AA">
            <w:pPr>
              <w:jc w:val="center"/>
              <w:rPr>
                <w:sz w:val="20"/>
                <w:szCs w:val="20"/>
              </w:rPr>
            </w:pPr>
            <w:r>
              <w:rPr>
                <w:sz w:val="20"/>
                <w:szCs w:val="20"/>
              </w:rPr>
              <w:t>3 000,00000</w:t>
            </w:r>
          </w:p>
        </w:tc>
        <w:tc>
          <w:tcPr>
            <w:tcW w:w="1422" w:type="dxa"/>
            <w:tcBorders>
              <w:top w:val="nil"/>
              <w:left w:val="nil"/>
              <w:bottom w:val="single" w:sz="4" w:space="0" w:color="auto"/>
              <w:right w:val="single" w:sz="4" w:space="0" w:color="auto"/>
            </w:tcBorders>
            <w:vAlign w:val="center"/>
            <w:hideMark/>
          </w:tcPr>
          <w:p w14:paraId="40BD970C" w14:textId="77777777" w:rsidR="00C258AA" w:rsidRDefault="00C258AA">
            <w:pPr>
              <w:jc w:val="center"/>
              <w:rPr>
                <w:sz w:val="20"/>
                <w:szCs w:val="20"/>
              </w:rPr>
            </w:pPr>
            <w:r>
              <w:rPr>
                <w:sz w:val="20"/>
                <w:szCs w:val="20"/>
              </w:rPr>
              <w:t>3 000,00000</w:t>
            </w:r>
          </w:p>
        </w:tc>
      </w:tr>
      <w:tr w:rsidR="00C258AA" w14:paraId="6D2E91C6" w14:textId="77777777" w:rsidTr="002D3913">
        <w:trPr>
          <w:gridAfter w:val="1"/>
          <w:wAfter w:w="28" w:type="dxa"/>
          <w:trHeight w:val="284"/>
        </w:trPr>
        <w:tc>
          <w:tcPr>
            <w:tcW w:w="5103" w:type="dxa"/>
            <w:tcBorders>
              <w:top w:val="nil"/>
              <w:left w:val="single" w:sz="4" w:space="0" w:color="auto"/>
              <w:bottom w:val="single" w:sz="4" w:space="0" w:color="auto"/>
              <w:right w:val="single" w:sz="4" w:space="0" w:color="auto"/>
            </w:tcBorders>
            <w:vAlign w:val="center"/>
            <w:hideMark/>
          </w:tcPr>
          <w:p w14:paraId="0F3C776A" w14:textId="77777777" w:rsidR="00C258AA" w:rsidRDefault="00C258AA">
            <w:pPr>
              <w:rPr>
                <w:sz w:val="20"/>
                <w:szCs w:val="20"/>
              </w:rPr>
            </w:pPr>
            <w:r>
              <w:rPr>
                <w:sz w:val="20"/>
                <w:szCs w:val="20"/>
              </w:rPr>
              <w:t>Иные закупки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vAlign w:val="center"/>
            <w:hideMark/>
          </w:tcPr>
          <w:p w14:paraId="1DBDD389" w14:textId="77777777" w:rsidR="00C258AA" w:rsidRDefault="00C258AA">
            <w:pPr>
              <w:jc w:val="center"/>
              <w:rPr>
                <w:sz w:val="20"/>
                <w:szCs w:val="20"/>
              </w:rPr>
            </w:pPr>
            <w:r>
              <w:rPr>
                <w:sz w:val="20"/>
                <w:szCs w:val="20"/>
              </w:rPr>
              <w:t>04</w:t>
            </w:r>
          </w:p>
        </w:tc>
        <w:tc>
          <w:tcPr>
            <w:tcW w:w="713" w:type="dxa"/>
            <w:tcBorders>
              <w:top w:val="nil"/>
              <w:left w:val="nil"/>
              <w:bottom w:val="single" w:sz="4" w:space="0" w:color="auto"/>
              <w:right w:val="single" w:sz="4" w:space="0" w:color="auto"/>
            </w:tcBorders>
            <w:vAlign w:val="center"/>
            <w:hideMark/>
          </w:tcPr>
          <w:p w14:paraId="1668E0D3" w14:textId="77777777" w:rsidR="00C258AA" w:rsidRDefault="00C258AA">
            <w:pPr>
              <w:jc w:val="center"/>
              <w:rPr>
                <w:sz w:val="20"/>
                <w:szCs w:val="20"/>
              </w:rPr>
            </w:pPr>
            <w:r>
              <w:rPr>
                <w:sz w:val="20"/>
                <w:szCs w:val="20"/>
              </w:rPr>
              <w:t>09</w:t>
            </w:r>
          </w:p>
        </w:tc>
        <w:tc>
          <w:tcPr>
            <w:tcW w:w="1423" w:type="dxa"/>
            <w:tcBorders>
              <w:top w:val="nil"/>
              <w:left w:val="nil"/>
              <w:bottom w:val="single" w:sz="4" w:space="0" w:color="auto"/>
              <w:right w:val="single" w:sz="4" w:space="0" w:color="auto"/>
            </w:tcBorders>
            <w:vAlign w:val="center"/>
            <w:hideMark/>
          </w:tcPr>
          <w:p w14:paraId="5085BF04" w14:textId="77777777" w:rsidR="00C258AA" w:rsidRDefault="00C258AA">
            <w:pPr>
              <w:jc w:val="center"/>
              <w:rPr>
                <w:sz w:val="20"/>
                <w:szCs w:val="20"/>
              </w:rPr>
            </w:pPr>
            <w:r>
              <w:rPr>
                <w:sz w:val="20"/>
                <w:szCs w:val="20"/>
              </w:rPr>
              <w:t>0100120901</w:t>
            </w:r>
          </w:p>
        </w:tc>
        <w:tc>
          <w:tcPr>
            <w:tcW w:w="714" w:type="dxa"/>
            <w:tcBorders>
              <w:top w:val="nil"/>
              <w:left w:val="nil"/>
              <w:bottom w:val="single" w:sz="4" w:space="0" w:color="auto"/>
              <w:right w:val="single" w:sz="4" w:space="0" w:color="auto"/>
            </w:tcBorders>
            <w:vAlign w:val="center"/>
            <w:hideMark/>
          </w:tcPr>
          <w:p w14:paraId="35FDD76B" w14:textId="77777777" w:rsidR="00C258AA" w:rsidRDefault="00C258AA">
            <w:pPr>
              <w:jc w:val="center"/>
              <w:rPr>
                <w:sz w:val="20"/>
                <w:szCs w:val="20"/>
              </w:rPr>
            </w:pPr>
            <w:r>
              <w:rPr>
                <w:sz w:val="20"/>
                <w:szCs w:val="20"/>
              </w:rPr>
              <w:t>240</w:t>
            </w:r>
          </w:p>
        </w:tc>
        <w:tc>
          <w:tcPr>
            <w:tcW w:w="1422" w:type="dxa"/>
            <w:tcBorders>
              <w:top w:val="nil"/>
              <w:left w:val="nil"/>
              <w:bottom w:val="single" w:sz="4" w:space="0" w:color="auto"/>
              <w:right w:val="single" w:sz="4" w:space="0" w:color="auto"/>
            </w:tcBorders>
            <w:vAlign w:val="center"/>
            <w:hideMark/>
          </w:tcPr>
          <w:p w14:paraId="663DEAFA" w14:textId="77777777" w:rsidR="00C258AA" w:rsidRDefault="00C258AA">
            <w:pPr>
              <w:jc w:val="center"/>
              <w:rPr>
                <w:sz w:val="20"/>
                <w:szCs w:val="20"/>
              </w:rPr>
            </w:pPr>
            <w:r>
              <w:rPr>
                <w:sz w:val="20"/>
                <w:szCs w:val="20"/>
              </w:rPr>
              <w:t>0,00000</w:t>
            </w:r>
          </w:p>
        </w:tc>
        <w:tc>
          <w:tcPr>
            <w:tcW w:w="1423" w:type="dxa"/>
            <w:tcBorders>
              <w:top w:val="nil"/>
              <w:left w:val="nil"/>
              <w:bottom w:val="single" w:sz="4" w:space="0" w:color="auto"/>
              <w:right w:val="single" w:sz="4" w:space="0" w:color="auto"/>
            </w:tcBorders>
            <w:vAlign w:val="center"/>
            <w:hideMark/>
          </w:tcPr>
          <w:p w14:paraId="706C611E" w14:textId="77777777" w:rsidR="00C258AA" w:rsidRDefault="00C258AA">
            <w:pPr>
              <w:jc w:val="center"/>
              <w:rPr>
                <w:sz w:val="20"/>
                <w:szCs w:val="20"/>
              </w:rPr>
            </w:pPr>
            <w:r>
              <w:rPr>
                <w:sz w:val="20"/>
                <w:szCs w:val="20"/>
              </w:rPr>
              <w:t>0,00000</w:t>
            </w:r>
          </w:p>
        </w:tc>
        <w:tc>
          <w:tcPr>
            <w:tcW w:w="1230" w:type="dxa"/>
            <w:tcBorders>
              <w:top w:val="nil"/>
              <w:left w:val="nil"/>
              <w:bottom w:val="single" w:sz="4" w:space="0" w:color="auto"/>
              <w:right w:val="single" w:sz="4" w:space="0" w:color="auto"/>
            </w:tcBorders>
            <w:vAlign w:val="center"/>
            <w:hideMark/>
          </w:tcPr>
          <w:p w14:paraId="08D6B61C" w14:textId="77777777" w:rsidR="00C258AA" w:rsidRDefault="00C258AA">
            <w:pPr>
              <w:jc w:val="center"/>
              <w:rPr>
                <w:sz w:val="20"/>
                <w:szCs w:val="20"/>
              </w:rPr>
            </w:pPr>
            <w:r>
              <w:rPr>
                <w:sz w:val="20"/>
                <w:szCs w:val="20"/>
              </w:rPr>
              <w:t>0,00000</w:t>
            </w:r>
          </w:p>
        </w:tc>
        <w:tc>
          <w:tcPr>
            <w:tcW w:w="1423" w:type="dxa"/>
            <w:tcBorders>
              <w:top w:val="nil"/>
              <w:left w:val="nil"/>
              <w:bottom w:val="single" w:sz="4" w:space="0" w:color="auto"/>
              <w:right w:val="single" w:sz="4" w:space="0" w:color="auto"/>
            </w:tcBorders>
            <w:vAlign w:val="center"/>
            <w:hideMark/>
          </w:tcPr>
          <w:p w14:paraId="30150D8A" w14:textId="77777777" w:rsidR="00C258AA" w:rsidRDefault="00C258AA">
            <w:pPr>
              <w:jc w:val="center"/>
              <w:rPr>
                <w:sz w:val="20"/>
                <w:szCs w:val="20"/>
              </w:rPr>
            </w:pPr>
            <w:r>
              <w:rPr>
                <w:sz w:val="20"/>
                <w:szCs w:val="20"/>
              </w:rPr>
              <w:t xml:space="preserve">3 000,00000  </w:t>
            </w:r>
          </w:p>
        </w:tc>
        <w:tc>
          <w:tcPr>
            <w:tcW w:w="1422" w:type="dxa"/>
            <w:tcBorders>
              <w:top w:val="nil"/>
              <w:left w:val="nil"/>
              <w:bottom w:val="single" w:sz="4" w:space="0" w:color="auto"/>
              <w:right w:val="single" w:sz="4" w:space="0" w:color="auto"/>
            </w:tcBorders>
            <w:vAlign w:val="center"/>
            <w:hideMark/>
          </w:tcPr>
          <w:p w14:paraId="32B537E8" w14:textId="77777777" w:rsidR="00C258AA" w:rsidRDefault="00C258AA">
            <w:pPr>
              <w:jc w:val="center"/>
              <w:rPr>
                <w:sz w:val="20"/>
                <w:szCs w:val="20"/>
              </w:rPr>
            </w:pPr>
            <w:r>
              <w:rPr>
                <w:sz w:val="20"/>
                <w:szCs w:val="20"/>
              </w:rPr>
              <w:t xml:space="preserve">3 000,00000  </w:t>
            </w:r>
          </w:p>
        </w:tc>
      </w:tr>
      <w:tr w:rsidR="00C258AA" w14:paraId="06051AA2" w14:textId="77777777" w:rsidTr="002D3913">
        <w:trPr>
          <w:gridAfter w:val="1"/>
          <w:wAfter w:w="28" w:type="dxa"/>
          <w:trHeight w:val="284"/>
        </w:trPr>
        <w:tc>
          <w:tcPr>
            <w:tcW w:w="5103" w:type="dxa"/>
            <w:tcBorders>
              <w:top w:val="nil"/>
              <w:left w:val="single" w:sz="4" w:space="0" w:color="auto"/>
              <w:bottom w:val="single" w:sz="4" w:space="0" w:color="auto"/>
              <w:right w:val="single" w:sz="4" w:space="0" w:color="auto"/>
            </w:tcBorders>
            <w:vAlign w:val="bottom"/>
            <w:hideMark/>
          </w:tcPr>
          <w:p w14:paraId="2E9B589C" w14:textId="77777777" w:rsidR="00C258AA" w:rsidRDefault="00C258AA">
            <w:pPr>
              <w:rPr>
                <w:sz w:val="20"/>
                <w:szCs w:val="20"/>
              </w:rPr>
            </w:pPr>
            <w:r>
              <w:rPr>
                <w:sz w:val="20"/>
                <w:szCs w:val="20"/>
              </w:rPr>
              <w:t>Содержание автомобильных дорог</w:t>
            </w:r>
          </w:p>
        </w:tc>
        <w:tc>
          <w:tcPr>
            <w:tcW w:w="572" w:type="dxa"/>
            <w:tcBorders>
              <w:top w:val="nil"/>
              <w:left w:val="nil"/>
              <w:bottom w:val="single" w:sz="4" w:space="0" w:color="auto"/>
              <w:right w:val="single" w:sz="4" w:space="0" w:color="auto"/>
            </w:tcBorders>
            <w:vAlign w:val="center"/>
            <w:hideMark/>
          </w:tcPr>
          <w:p w14:paraId="18A31FEE" w14:textId="77777777" w:rsidR="00C258AA" w:rsidRDefault="00C258AA">
            <w:pPr>
              <w:jc w:val="center"/>
              <w:rPr>
                <w:sz w:val="20"/>
                <w:szCs w:val="20"/>
              </w:rPr>
            </w:pPr>
            <w:r>
              <w:rPr>
                <w:sz w:val="20"/>
                <w:szCs w:val="20"/>
              </w:rPr>
              <w:t>04</w:t>
            </w:r>
          </w:p>
        </w:tc>
        <w:tc>
          <w:tcPr>
            <w:tcW w:w="713" w:type="dxa"/>
            <w:tcBorders>
              <w:top w:val="nil"/>
              <w:left w:val="nil"/>
              <w:bottom w:val="single" w:sz="4" w:space="0" w:color="auto"/>
              <w:right w:val="single" w:sz="4" w:space="0" w:color="auto"/>
            </w:tcBorders>
            <w:vAlign w:val="center"/>
            <w:hideMark/>
          </w:tcPr>
          <w:p w14:paraId="450CBD56" w14:textId="77777777" w:rsidR="00C258AA" w:rsidRDefault="00C258AA">
            <w:pPr>
              <w:jc w:val="center"/>
              <w:rPr>
                <w:sz w:val="20"/>
                <w:szCs w:val="20"/>
              </w:rPr>
            </w:pPr>
            <w:r>
              <w:rPr>
                <w:sz w:val="20"/>
                <w:szCs w:val="20"/>
              </w:rPr>
              <w:t>09</w:t>
            </w:r>
          </w:p>
        </w:tc>
        <w:tc>
          <w:tcPr>
            <w:tcW w:w="1423" w:type="dxa"/>
            <w:tcBorders>
              <w:top w:val="nil"/>
              <w:left w:val="nil"/>
              <w:bottom w:val="single" w:sz="4" w:space="0" w:color="auto"/>
              <w:right w:val="single" w:sz="4" w:space="0" w:color="auto"/>
            </w:tcBorders>
            <w:vAlign w:val="center"/>
            <w:hideMark/>
          </w:tcPr>
          <w:p w14:paraId="14C857D9" w14:textId="77777777" w:rsidR="00C258AA" w:rsidRDefault="00C258AA">
            <w:pPr>
              <w:jc w:val="center"/>
              <w:rPr>
                <w:sz w:val="20"/>
                <w:szCs w:val="20"/>
              </w:rPr>
            </w:pPr>
            <w:r>
              <w:rPr>
                <w:sz w:val="20"/>
                <w:szCs w:val="20"/>
              </w:rPr>
              <w:t>0100120902</w:t>
            </w:r>
          </w:p>
        </w:tc>
        <w:tc>
          <w:tcPr>
            <w:tcW w:w="714" w:type="dxa"/>
            <w:tcBorders>
              <w:top w:val="nil"/>
              <w:left w:val="nil"/>
              <w:bottom w:val="single" w:sz="4" w:space="0" w:color="auto"/>
              <w:right w:val="single" w:sz="4" w:space="0" w:color="auto"/>
            </w:tcBorders>
            <w:vAlign w:val="center"/>
            <w:hideMark/>
          </w:tcPr>
          <w:p w14:paraId="64DEDDDF" w14:textId="77777777" w:rsidR="00C258AA" w:rsidRDefault="00C258AA">
            <w:pPr>
              <w:jc w:val="center"/>
              <w:rPr>
                <w:sz w:val="20"/>
                <w:szCs w:val="20"/>
              </w:rPr>
            </w:pPr>
            <w:r>
              <w:rPr>
                <w:sz w:val="20"/>
                <w:szCs w:val="20"/>
              </w:rPr>
              <w:t> </w:t>
            </w:r>
          </w:p>
        </w:tc>
        <w:tc>
          <w:tcPr>
            <w:tcW w:w="1422" w:type="dxa"/>
            <w:tcBorders>
              <w:top w:val="nil"/>
              <w:left w:val="nil"/>
              <w:bottom w:val="single" w:sz="4" w:space="0" w:color="auto"/>
              <w:right w:val="single" w:sz="4" w:space="0" w:color="auto"/>
            </w:tcBorders>
            <w:vAlign w:val="center"/>
            <w:hideMark/>
          </w:tcPr>
          <w:p w14:paraId="54F29D23" w14:textId="77777777" w:rsidR="00C258AA" w:rsidRDefault="00C258AA">
            <w:pPr>
              <w:jc w:val="center"/>
              <w:rPr>
                <w:sz w:val="20"/>
                <w:szCs w:val="20"/>
              </w:rPr>
            </w:pPr>
            <w:r>
              <w:rPr>
                <w:sz w:val="20"/>
                <w:szCs w:val="20"/>
              </w:rPr>
              <w:t>11 125,18216</w:t>
            </w:r>
          </w:p>
        </w:tc>
        <w:tc>
          <w:tcPr>
            <w:tcW w:w="1423" w:type="dxa"/>
            <w:tcBorders>
              <w:top w:val="nil"/>
              <w:left w:val="nil"/>
              <w:bottom w:val="single" w:sz="4" w:space="0" w:color="auto"/>
              <w:right w:val="single" w:sz="4" w:space="0" w:color="auto"/>
            </w:tcBorders>
            <w:vAlign w:val="center"/>
            <w:hideMark/>
          </w:tcPr>
          <w:p w14:paraId="7A831B7B" w14:textId="77777777" w:rsidR="00C258AA" w:rsidRDefault="00C258AA">
            <w:pPr>
              <w:jc w:val="center"/>
              <w:rPr>
                <w:sz w:val="20"/>
                <w:szCs w:val="20"/>
              </w:rPr>
            </w:pPr>
            <w:r>
              <w:rPr>
                <w:sz w:val="20"/>
                <w:szCs w:val="20"/>
              </w:rPr>
              <w:t>11 125,18216</w:t>
            </w:r>
          </w:p>
        </w:tc>
        <w:tc>
          <w:tcPr>
            <w:tcW w:w="1230" w:type="dxa"/>
            <w:tcBorders>
              <w:top w:val="nil"/>
              <w:left w:val="nil"/>
              <w:bottom w:val="single" w:sz="4" w:space="0" w:color="auto"/>
              <w:right w:val="single" w:sz="4" w:space="0" w:color="auto"/>
            </w:tcBorders>
            <w:vAlign w:val="center"/>
            <w:hideMark/>
          </w:tcPr>
          <w:p w14:paraId="12C240BC" w14:textId="77777777" w:rsidR="00C258AA" w:rsidRDefault="00C258AA">
            <w:pPr>
              <w:jc w:val="center"/>
              <w:rPr>
                <w:sz w:val="20"/>
                <w:szCs w:val="20"/>
              </w:rPr>
            </w:pPr>
            <w:r>
              <w:rPr>
                <w:sz w:val="20"/>
                <w:szCs w:val="20"/>
              </w:rPr>
              <w:t>0,00000</w:t>
            </w:r>
          </w:p>
        </w:tc>
        <w:tc>
          <w:tcPr>
            <w:tcW w:w="1423" w:type="dxa"/>
            <w:tcBorders>
              <w:top w:val="nil"/>
              <w:left w:val="nil"/>
              <w:bottom w:val="single" w:sz="4" w:space="0" w:color="auto"/>
              <w:right w:val="single" w:sz="4" w:space="0" w:color="auto"/>
            </w:tcBorders>
            <w:vAlign w:val="center"/>
            <w:hideMark/>
          </w:tcPr>
          <w:p w14:paraId="413A3A4C" w14:textId="77777777" w:rsidR="00C258AA" w:rsidRDefault="00C258AA">
            <w:pPr>
              <w:jc w:val="center"/>
              <w:rPr>
                <w:sz w:val="20"/>
                <w:szCs w:val="20"/>
              </w:rPr>
            </w:pPr>
            <w:r>
              <w:rPr>
                <w:sz w:val="20"/>
                <w:szCs w:val="20"/>
              </w:rPr>
              <w:t xml:space="preserve">7 068,89692  </w:t>
            </w:r>
          </w:p>
        </w:tc>
        <w:tc>
          <w:tcPr>
            <w:tcW w:w="1422" w:type="dxa"/>
            <w:tcBorders>
              <w:top w:val="nil"/>
              <w:left w:val="nil"/>
              <w:bottom w:val="single" w:sz="4" w:space="0" w:color="auto"/>
              <w:right w:val="single" w:sz="4" w:space="0" w:color="auto"/>
            </w:tcBorders>
            <w:vAlign w:val="center"/>
            <w:hideMark/>
          </w:tcPr>
          <w:p w14:paraId="71DB52D1" w14:textId="77777777" w:rsidR="00C258AA" w:rsidRDefault="00C258AA">
            <w:pPr>
              <w:jc w:val="center"/>
              <w:rPr>
                <w:sz w:val="20"/>
                <w:szCs w:val="20"/>
              </w:rPr>
            </w:pPr>
            <w:r>
              <w:rPr>
                <w:sz w:val="20"/>
                <w:szCs w:val="20"/>
              </w:rPr>
              <w:t xml:space="preserve">18 194,07908  </w:t>
            </w:r>
          </w:p>
        </w:tc>
      </w:tr>
      <w:tr w:rsidR="00C258AA" w14:paraId="0BAE95FD" w14:textId="77777777" w:rsidTr="002D3913">
        <w:trPr>
          <w:gridAfter w:val="1"/>
          <w:wAfter w:w="28" w:type="dxa"/>
          <w:trHeight w:val="284"/>
        </w:trPr>
        <w:tc>
          <w:tcPr>
            <w:tcW w:w="5103" w:type="dxa"/>
            <w:tcBorders>
              <w:top w:val="nil"/>
              <w:left w:val="single" w:sz="4" w:space="0" w:color="auto"/>
              <w:bottom w:val="single" w:sz="4" w:space="0" w:color="auto"/>
              <w:right w:val="single" w:sz="4" w:space="0" w:color="auto"/>
            </w:tcBorders>
            <w:vAlign w:val="bottom"/>
            <w:hideMark/>
          </w:tcPr>
          <w:p w14:paraId="0CDB7253" w14:textId="77777777" w:rsidR="00C258AA" w:rsidRDefault="00C258AA">
            <w:pPr>
              <w:rPr>
                <w:sz w:val="20"/>
                <w:szCs w:val="20"/>
              </w:rPr>
            </w:pPr>
            <w:r>
              <w:rPr>
                <w:sz w:val="20"/>
                <w:szCs w:val="20"/>
              </w:rPr>
              <w:t xml:space="preserve">Закупка товаров, работ и услуг для обеспечения государственных (муниципальных) нужд </w:t>
            </w:r>
          </w:p>
        </w:tc>
        <w:tc>
          <w:tcPr>
            <w:tcW w:w="572" w:type="dxa"/>
            <w:tcBorders>
              <w:top w:val="nil"/>
              <w:left w:val="nil"/>
              <w:bottom w:val="single" w:sz="4" w:space="0" w:color="auto"/>
              <w:right w:val="single" w:sz="4" w:space="0" w:color="auto"/>
            </w:tcBorders>
            <w:vAlign w:val="center"/>
            <w:hideMark/>
          </w:tcPr>
          <w:p w14:paraId="59BD99D7" w14:textId="77777777" w:rsidR="00C258AA" w:rsidRDefault="00C258AA">
            <w:pPr>
              <w:jc w:val="center"/>
              <w:rPr>
                <w:sz w:val="20"/>
                <w:szCs w:val="20"/>
              </w:rPr>
            </w:pPr>
            <w:r>
              <w:rPr>
                <w:sz w:val="20"/>
                <w:szCs w:val="20"/>
              </w:rPr>
              <w:t>04</w:t>
            </w:r>
          </w:p>
        </w:tc>
        <w:tc>
          <w:tcPr>
            <w:tcW w:w="713" w:type="dxa"/>
            <w:tcBorders>
              <w:top w:val="nil"/>
              <w:left w:val="nil"/>
              <w:bottom w:val="single" w:sz="4" w:space="0" w:color="auto"/>
              <w:right w:val="single" w:sz="4" w:space="0" w:color="auto"/>
            </w:tcBorders>
            <w:vAlign w:val="center"/>
            <w:hideMark/>
          </w:tcPr>
          <w:p w14:paraId="59C3B614" w14:textId="77777777" w:rsidR="00C258AA" w:rsidRDefault="00C258AA">
            <w:pPr>
              <w:jc w:val="center"/>
              <w:rPr>
                <w:sz w:val="20"/>
                <w:szCs w:val="20"/>
              </w:rPr>
            </w:pPr>
            <w:r>
              <w:rPr>
                <w:sz w:val="20"/>
                <w:szCs w:val="20"/>
              </w:rPr>
              <w:t>09</w:t>
            </w:r>
          </w:p>
        </w:tc>
        <w:tc>
          <w:tcPr>
            <w:tcW w:w="1423" w:type="dxa"/>
            <w:tcBorders>
              <w:top w:val="nil"/>
              <w:left w:val="nil"/>
              <w:bottom w:val="single" w:sz="4" w:space="0" w:color="auto"/>
              <w:right w:val="single" w:sz="4" w:space="0" w:color="auto"/>
            </w:tcBorders>
            <w:vAlign w:val="center"/>
            <w:hideMark/>
          </w:tcPr>
          <w:p w14:paraId="442D0976" w14:textId="77777777" w:rsidR="00C258AA" w:rsidRDefault="00C258AA">
            <w:pPr>
              <w:jc w:val="center"/>
              <w:rPr>
                <w:sz w:val="20"/>
                <w:szCs w:val="20"/>
              </w:rPr>
            </w:pPr>
            <w:r>
              <w:rPr>
                <w:sz w:val="20"/>
                <w:szCs w:val="20"/>
              </w:rPr>
              <w:t>0100120902</w:t>
            </w:r>
          </w:p>
        </w:tc>
        <w:tc>
          <w:tcPr>
            <w:tcW w:w="714" w:type="dxa"/>
            <w:tcBorders>
              <w:top w:val="nil"/>
              <w:left w:val="nil"/>
              <w:bottom w:val="single" w:sz="4" w:space="0" w:color="auto"/>
              <w:right w:val="single" w:sz="4" w:space="0" w:color="auto"/>
            </w:tcBorders>
            <w:vAlign w:val="center"/>
            <w:hideMark/>
          </w:tcPr>
          <w:p w14:paraId="0ED0D8CD" w14:textId="77777777" w:rsidR="00C258AA" w:rsidRDefault="00C258AA">
            <w:pPr>
              <w:jc w:val="center"/>
              <w:rPr>
                <w:sz w:val="20"/>
                <w:szCs w:val="20"/>
              </w:rPr>
            </w:pPr>
            <w:r>
              <w:rPr>
                <w:sz w:val="20"/>
                <w:szCs w:val="20"/>
              </w:rPr>
              <w:t>200</w:t>
            </w:r>
          </w:p>
        </w:tc>
        <w:tc>
          <w:tcPr>
            <w:tcW w:w="1422" w:type="dxa"/>
            <w:tcBorders>
              <w:top w:val="nil"/>
              <w:left w:val="nil"/>
              <w:bottom w:val="single" w:sz="4" w:space="0" w:color="auto"/>
              <w:right w:val="single" w:sz="4" w:space="0" w:color="auto"/>
            </w:tcBorders>
            <w:vAlign w:val="center"/>
            <w:hideMark/>
          </w:tcPr>
          <w:p w14:paraId="7D19D748" w14:textId="77777777" w:rsidR="00C258AA" w:rsidRDefault="00C258AA">
            <w:pPr>
              <w:jc w:val="center"/>
              <w:rPr>
                <w:sz w:val="20"/>
                <w:szCs w:val="20"/>
              </w:rPr>
            </w:pPr>
            <w:r>
              <w:rPr>
                <w:sz w:val="20"/>
                <w:szCs w:val="20"/>
              </w:rPr>
              <w:t>11 125,18216</w:t>
            </w:r>
          </w:p>
        </w:tc>
        <w:tc>
          <w:tcPr>
            <w:tcW w:w="1423" w:type="dxa"/>
            <w:tcBorders>
              <w:top w:val="nil"/>
              <w:left w:val="nil"/>
              <w:bottom w:val="single" w:sz="4" w:space="0" w:color="auto"/>
              <w:right w:val="single" w:sz="4" w:space="0" w:color="auto"/>
            </w:tcBorders>
            <w:vAlign w:val="center"/>
            <w:hideMark/>
          </w:tcPr>
          <w:p w14:paraId="6364E8CE" w14:textId="77777777" w:rsidR="00C258AA" w:rsidRDefault="00C258AA">
            <w:pPr>
              <w:jc w:val="center"/>
              <w:rPr>
                <w:sz w:val="20"/>
                <w:szCs w:val="20"/>
              </w:rPr>
            </w:pPr>
            <w:r>
              <w:rPr>
                <w:sz w:val="20"/>
                <w:szCs w:val="20"/>
              </w:rPr>
              <w:t>11 125,18216</w:t>
            </w:r>
          </w:p>
        </w:tc>
        <w:tc>
          <w:tcPr>
            <w:tcW w:w="1230" w:type="dxa"/>
            <w:tcBorders>
              <w:top w:val="nil"/>
              <w:left w:val="nil"/>
              <w:bottom w:val="single" w:sz="4" w:space="0" w:color="auto"/>
              <w:right w:val="single" w:sz="4" w:space="0" w:color="auto"/>
            </w:tcBorders>
            <w:vAlign w:val="center"/>
            <w:hideMark/>
          </w:tcPr>
          <w:p w14:paraId="31440639" w14:textId="77777777" w:rsidR="00C258AA" w:rsidRDefault="00C258AA">
            <w:pPr>
              <w:jc w:val="center"/>
              <w:rPr>
                <w:sz w:val="20"/>
                <w:szCs w:val="20"/>
              </w:rPr>
            </w:pPr>
            <w:r>
              <w:rPr>
                <w:sz w:val="20"/>
                <w:szCs w:val="20"/>
              </w:rPr>
              <w:t>0,00000</w:t>
            </w:r>
          </w:p>
        </w:tc>
        <w:tc>
          <w:tcPr>
            <w:tcW w:w="1423" w:type="dxa"/>
            <w:tcBorders>
              <w:top w:val="nil"/>
              <w:left w:val="nil"/>
              <w:bottom w:val="single" w:sz="4" w:space="0" w:color="auto"/>
              <w:right w:val="single" w:sz="4" w:space="0" w:color="auto"/>
            </w:tcBorders>
            <w:vAlign w:val="center"/>
            <w:hideMark/>
          </w:tcPr>
          <w:p w14:paraId="19AF74F4" w14:textId="77777777" w:rsidR="00C258AA" w:rsidRDefault="00C258AA">
            <w:pPr>
              <w:jc w:val="center"/>
              <w:rPr>
                <w:sz w:val="20"/>
                <w:szCs w:val="20"/>
              </w:rPr>
            </w:pPr>
            <w:r>
              <w:rPr>
                <w:sz w:val="20"/>
                <w:szCs w:val="20"/>
              </w:rPr>
              <w:t xml:space="preserve">7 068,89692  </w:t>
            </w:r>
          </w:p>
        </w:tc>
        <w:tc>
          <w:tcPr>
            <w:tcW w:w="1422" w:type="dxa"/>
            <w:tcBorders>
              <w:top w:val="nil"/>
              <w:left w:val="nil"/>
              <w:bottom w:val="single" w:sz="4" w:space="0" w:color="auto"/>
              <w:right w:val="single" w:sz="4" w:space="0" w:color="auto"/>
            </w:tcBorders>
            <w:vAlign w:val="center"/>
            <w:hideMark/>
          </w:tcPr>
          <w:p w14:paraId="7B26699D" w14:textId="77777777" w:rsidR="00C258AA" w:rsidRDefault="00C258AA">
            <w:pPr>
              <w:jc w:val="center"/>
              <w:rPr>
                <w:sz w:val="20"/>
                <w:szCs w:val="20"/>
              </w:rPr>
            </w:pPr>
            <w:r>
              <w:rPr>
                <w:sz w:val="20"/>
                <w:szCs w:val="20"/>
              </w:rPr>
              <w:t xml:space="preserve">18 194,07908  </w:t>
            </w:r>
          </w:p>
        </w:tc>
      </w:tr>
      <w:tr w:rsidR="00C258AA" w14:paraId="5D8189F3" w14:textId="77777777" w:rsidTr="002D3913">
        <w:trPr>
          <w:gridAfter w:val="1"/>
          <w:wAfter w:w="28" w:type="dxa"/>
          <w:trHeight w:val="284"/>
        </w:trPr>
        <w:tc>
          <w:tcPr>
            <w:tcW w:w="5103" w:type="dxa"/>
            <w:tcBorders>
              <w:top w:val="nil"/>
              <w:left w:val="single" w:sz="4" w:space="0" w:color="auto"/>
              <w:bottom w:val="single" w:sz="4" w:space="0" w:color="auto"/>
              <w:right w:val="single" w:sz="4" w:space="0" w:color="auto"/>
            </w:tcBorders>
            <w:vAlign w:val="bottom"/>
            <w:hideMark/>
          </w:tcPr>
          <w:p w14:paraId="43BCB864" w14:textId="77777777" w:rsidR="00C258AA" w:rsidRDefault="00C258AA">
            <w:pPr>
              <w:rPr>
                <w:sz w:val="20"/>
                <w:szCs w:val="20"/>
              </w:rPr>
            </w:pPr>
            <w:r>
              <w:rPr>
                <w:sz w:val="20"/>
                <w:szCs w:val="20"/>
              </w:rPr>
              <w:t>Иные закупки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vAlign w:val="center"/>
            <w:hideMark/>
          </w:tcPr>
          <w:p w14:paraId="39FAB7FC" w14:textId="77777777" w:rsidR="00C258AA" w:rsidRDefault="00C258AA">
            <w:pPr>
              <w:jc w:val="center"/>
              <w:rPr>
                <w:sz w:val="20"/>
                <w:szCs w:val="20"/>
              </w:rPr>
            </w:pPr>
            <w:r>
              <w:rPr>
                <w:sz w:val="20"/>
                <w:szCs w:val="20"/>
              </w:rPr>
              <w:t>04</w:t>
            </w:r>
          </w:p>
        </w:tc>
        <w:tc>
          <w:tcPr>
            <w:tcW w:w="713" w:type="dxa"/>
            <w:tcBorders>
              <w:top w:val="nil"/>
              <w:left w:val="nil"/>
              <w:bottom w:val="single" w:sz="4" w:space="0" w:color="auto"/>
              <w:right w:val="single" w:sz="4" w:space="0" w:color="auto"/>
            </w:tcBorders>
            <w:vAlign w:val="center"/>
            <w:hideMark/>
          </w:tcPr>
          <w:p w14:paraId="62710859" w14:textId="77777777" w:rsidR="00C258AA" w:rsidRDefault="00C258AA">
            <w:pPr>
              <w:jc w:val="center"/>
              <w:rPr>
                <w:sz w:val="20"/>
                <w:szCs w:val="20"/>
              </w:rPr>
            </w:pPr>
            <w:r>
              <w:rPr>
                <w:sz w:val="20"/>
                <w:szCs w:val="20"/>
              </w:rPr>
              <w:t>09</w:t>
            </w:r>
          </w:p>
        </w:tc>
        <w:tc>
          <w:tcPr>
            <w:tcW w:w="1423" w:type="dxa"/>
            <w:tcBorders>
              <w:top w:val="nil"/>
              <w:left w:val="nil"/>
              <w:bottom w:val="single" w:sz="4" w:space="0" w:color="auto"/>
              <w:right w:val="single" w:sz="4" w:space="0" w:color="auto"/>
            </w:tcBorders>
            <w:vAlign w:val="center"/>
            <w:hideMark/>
          </w:tcPr>
          <w:p w14:paraId="255A3B50" w14:textId="77777777" w:rsidR="00C258AA" w:rsidRDefault="00C258AA">
            <w:pPr>
              <w:jc w:val="center"/>
              <w:rPr>
                <w:sz w:val="20"/>
                <w:szCs w:val="20"/>
              </w:rPr>
            </w:pPr>
            <w:r>
              <w:rPr>
                <w:sz w:val="20"/>
                <w:szCs w:val="20"/>
              </w:rPr>
              <w:t>0100120902</w:t>
            </w:r>
          </w:p>
        </w:tc>
        <w:tc>
          <w:tcPr>
            <w:tcW w:w="714" w:type="dxa"/>
            <w:tcBorders>
              <w:top w:val="nil"/>
              <w:left w:val="nil"/>
              <w:bottom w:val="single" w:sz="4" w:space="0" w:color="auto"/>
              <w:right w:val="single" w:sz="4" w:space="0" w:color="auto"/>
            </w:tcBorders>
            <w:vAlign w:val="center"/>
            <w:hideMark/>
          </w:tcPr>
          <w:p w14:paraId="11A24501" w14:textId="77777777" w:rsidR="00C258AA" w:rsidRDefault="00C258AA">
            <w:pPr>
              <w:jc w:val="center"/>
              <w:rPr>
                <w:sz w:val="20"/>
                <w:szCs w:val="20"/>
              </w:rPr>
            </w:pPr>
            <w:r>
              <w:rPr>
                <w:sz w:val="20"/>
                <w:szCs w:val="20"/>
              </w:rPr>
              <w:t>240</w:t>
            </w:r>
          </w:p>
        </w:tc>
        <w:tc>
          <w:tcPr>
            <w:tcW w:w="1422" w:type="dxa"/>
            <w:tcBorders>
              <w:top w:val="nil"/>
              <w:left w:val="nil"/>
              <w:bottom w:val="single" w:sz="4" w:space="0" w:color="auto"/>
              <w:right w:val="single" w:sz="4" w:space="0" w:color="auto"/>
            </w:tcBorders>
            <w:vAlign w:val="center"/>
            <w:hideMark/>
          </w:tcPr>
          <w:p w14:paraId="193E0225" w14:textId="77777777" w:rsidR="00C258AA" w:rsidRDefault="00C258AA">
            <w:pPr>
              <w:jc w:val="center"/>
              <w:rPr>
                <w:sz w:val="20"/>
                <w:szCs w:val="20"/>
              </w:rPr>
            </w:pPr>
            <w:r>
              <w:rPr>
                <w:sz w:val="20"/>
                <w:szCs w:val="20"/>
              </w:rPr>
              <w:t>11 125,18216</w:t>
            </w:r>
          </w:p>
        </w:tc>
        <w:tc>
          <w:tcPr>
            <w:tcW w:w="1423" w:type="dxa"/>
            <w:tcBorders>
              <w:top w:val="nil"/>
              <w:left w:val="nil"/>
              <w:bottom w:val="single" w:sz="4" w:space="0" w:color="auto"/>
              <w:right w:val="single" w:sz="4" w:space="0" w:color="auto"/>
            </w:tcBorders>
            <w:vAlign w:val="center"/>
            <w:hideMark/>
          </w:tcPr>
          <w:p w14:paraId="7AE5038E" w14:textId="77777777" w:rsidR="00C258AA" w:rsidRDefault="00C258AA">
            <w:pPr>
              <w:jc w:val="center"/>
              <w:rPr>
                <w:sz w:val="20"/>
                <w:szCs w:val="20"/>
              </w:rPr>
            </w:pPr>
            <w:r>
              <w:rPr>
                <w:sz w:val="20"/>
                <w:szCs w:val="20"/>
              </w:rPr>
              <w:t>11 125,18216</w:t>
            </w:r>
          </w:p>
        </w:tc>
        <w:tc>
          <w:tcPr>
            <w:tcW w:w="1230" w:type="dxa"/>
            <w:tcBorders>
              <w:top w:val="nil"/>
              <w:left w:val="nil"/>
              <w:bottom w:val="single" w:sz="4" w:space="0" w:color="auto"/>
              <w:right w:val="single" w:sz="4" w:space="0" w:color="auto"/>
            </w:tcBorders>
            <w:vAlign w:val="center"/>
            <w:hideMark/>
          </w:tcPr>
          <w:p w14:paraId="3EC64EAE" w14:textId="77777777" w:rsidR="00C258AA" w:rsidRDefault="00C258AA">
            <w:pPr>
              <w:jc w:val="center"/>
              <w:rPr>
                <w:sz w:val="20"/>
                <w:szCs w:val="20"/>
              </w:rPr>
            </w:pPr>
            <w:r>
              <w:rPr>
                <w:sz w:val="20"/>
                <w:szCs w:val="20"/>
              </w:rPr>
              <w:t>0,00000</w:t>
            </w:r>
          </w:p>
        </w:tc>
        <w:tc>
          <w:tcPr>
            <w:tcW w:w="1423" w:type="dxa"/>
            <w:tcBorders>
              <w:top w:val="nil"/>
              <w:left w:val="nil"/>
              <w:bottom w:val="single" w:sz="4" w:space="0" w:color="auto"/>
              <w:right w:val="single" w:sz="4" w:space="0" w:color="auto"/>
            </w:tcBorders>
            <w:vAlign w:val="center"/>
            <w:hideMark/>
          </w:tcPr>
          <w:p w14:paraId="58C538DC" w14:textId="77777777" w:rsidR="00C258AA" w:rsidRDefault="00C258AA">
            <w:pPr>
              <w:jc w:val="center"/>
              <w:rPr>
                <w:sz w:val="20"/>
                <w:szCs w:val="20"/>
              </w:rPr>
            </w:pPr>
            <w:r>
              <w:rPr>
                <w:sz w:val="20"/>
                <w:szCs w:val="20"/>
              </w:rPr>
              <w:t xml:space="preserve">7 068,89692  </w:t>
            </w:r>
          </w:p>
        </w:tc>
        <w:tc>
          <w:tcPr>
            <w:tcW w:w="1422" w:type="dxa"/>
            <w:tcBorders>
              <w:top w:val="nil"/>
              <w:left w:val="nil"/>
              <w:bottom w:val="single" w:sz="4" w:space="0" w:color="auto"/>
              <w:right w:val="single" w:sz="4" w:space="0" w:color="auto"/>
            </w:tcBorders>
            <w:vAlign w:val="center"/>
            <w:hideMark/>
          </w:tcPr>
          <w:p w14:paraId="21232CFC" w14:textId="77777777" w:rsidR="00C258AA" w:rsidRDefault="00C258AA">
            <w:pPr>
              <w:jc w:val="center"/>
              <w:rPr>
                <w:sz w:val="20"/>
                <w:szCs w:val="20"/>
              </w:rPr>
            </w:pPr>
            <w:r>
              <w:rPr>
                <w:sz w:val="20"/>
                <w:szCs w:val="20"/>
              </w:rPr>
              <w:t xml:space="preserve">18 194,07908  </w:t>
            </w:r>
          </w:p>
        </w:tc>
      </w:tr>
      <w:tr w:rsidR="00C258AA" w14:paraId="668D384D" w14:textId="77777777" w:rsidTr="002D3913">
        <w:trPr>
          <w:gridAfter w:val="1"/>
          <w:wAfter w:w="28" w:type="dxa"/>
          <w:trHeight w:val="284"/>
        </w:trPr>
        <w:tc>
          <w:tcPr>
            <w:tcW w:w="5103" w:type="dxa"/>
            <w:tcBorders>
              <w:top w:val="nil"/>
              <w:left w:val="single" w:sz="4" w:space="0" w:color="auto"/>
              <w:bottom w:val="single" w:sz="4" w:space="0" w:color="auto"/>
              <w:right w:val="single" w:sz="4" w:space="0" w:color="auto"/>
            </w:tcBorders>
            <w:vAlign w:val="bottom"/>
            <w:hideMark/>
          </w:tcPr>
          <w:p w14:paraId="4D961747" w14:textId="77777777" w:rsidR="00C258AA" w:rsidRDefault="00C258AA">
            <w:pPr>
              <w:rPr>
                <w:sz w:val="20"/>
                <w:szCs w:val="20"/>
              </w:rPr>
            </w:pPr>
            <w:r>
              <w:rPr>
                <w:sz w:val="20"/>
                <w:szCs w:val="20"/>
              </w:rPr>
              <w:t>Связь и информатика</w:t>
            </w:r>
          </w:p>
        </w:tc>
        <w:tc>
          <w:tcPr>
            <w:tcW w:w="572" w:type="dxa"/>
            <w:tcBorders>
              <w:top w:val="nil"/>
              <w:left w:val="nil"/>
              <w:bottom w:val="single" w:sz="4" w:space="0" w:color="auto"/>
              <w:right w:val="single" w:sz="4" w:space="0" w:color="auto"/>
            </w:tcBorders>
            <w:vAlign w:val="center"/>
            <w:hideMark/>
          </w:tcPr>
          <w:p w14:paraId="1207DD21" w14:textId="77777777" w:rsidR="00C258AA" w:rsidRDefault="00C258AA">
            <w:pPr>
              <w:jc w:val="center"/>
              <w:rPr>
                <w:sz w:val="20"/>
                <w:szCs w:val="20"/>
              </w:rPr>
            </w:pPr>
            <w:r>
              <w:rPr>
                <w:sz w:val="20"/>
                <w:szCs w:val="20"/>
              </w:rPr>
              <w:t>04</w:t>
            </w:r>
          </w:p>
        </w:tc>
        <w:tc>
          <w:tcPr>
            <w:tcW w:w="713" w:type="dxa"/>
            <w:tcBorders>
              <w:top w:val="nil"/>
              <w:left w:val="nil"/>
              <w:bottom w:val="single" w:sz="4" w:space="0" w:color="auto"/>
              <w:right w:val="single" w:sz="4" w:space="0" w:color="auto"/>
            </w:tcBorders>
            <w:vAlign w:val="center"/>
            <w:hideMark/>
          </w:tcPr>
          <w:p w14:paraId="52BB08C3" w14:textId="77777777" w:rsidR="00C258AA" w:rsidRDefault="00C258AA">
            <w:pPr>
              <w:jc w:val="center"/>
              <w:rPr>
                <w:sz w:val="20"/>
                <w:szCs w:val="20"/>
              </w:rPr>
            </w:pPr>
            <w:r>
              <w:rPr>
                <w:sz w:val="20"/>
                <w:szCs w:val="20"/>
              </w:rPr>
              <w:t>10</w:t>
            </w:r>
          </w:p>
        </w:tc>
        <w:tc>
          <w:tcPr>
            <w:tcW w:w="1423" w:type="dxa"/>
            <w:tcBorders>
              <w:top w:val="nil"/>
              <w:left w:val="nil"/>
              <w:bottom w:val="single" w:sz="4" w:space="0" w:color="auto"/>
              <w:right w:val="single" w:sz="4" w:space="0" w:color="auto"/>
            </w:tcBorders>
            <w:vAlign w:val="center"/>
            <w:hideMark/>
          </w:tcPr>
          <w:p w14:paraId="6C4C0F82" w14:textId="77777777" w:rsidR="00C258AA" w:rsidRDefault="00C258AA">
            <w:pPr>
              <w:jc w:val="center"/>
              <w:rPr>
                <w:sz w:val="20"/>
                <w:szCs w:val="20"/>
              </w:rPr>
            </w:pPr>
            <w:r>
              <w:rPr>
                <w:sz w:val="20"/>
                <w:szCs w:val="20"/>
              </w:rPr>
              <w:t> </w:t>
            </w:r>
          </w:p>
        </w:tc>
        <w:tc>
          <w:tcPr>
            <w:tcW w:w="714" w:type="dxa"/>
            <w:tcBorders>
              <w:top w:val="nil"/>
              <w:left w:val="nil"/>
              <w:bottom w:val="single" w:sz="4" w:space="0" w:color="auto"/>
              <w:right w:val="single" w:sz="4" w:space="0" w:color="auto"/>
            </w:tcBorders>
            <w:vAlign w:val="center"/>
            <w:hideMark/>
          </w:tcPr>
          <w:p w14:paraId="3CFBD2EE" w14:textId="77777777" w:rsidR="00C258AA" w:rsidRDefault="00C258AA">
            <w:pPr>
              <w:jc w:val="center"/>
              <w:rPr>
                <w:sz w:val="20"/>
                <w:szCs w:val="20"/>
              </w:rPr>
            </w:pPr>
            <w:r>
              <w:rPr>
                <w:sz w:val="20"/>
                <w:szCs w:val="20"/>
              </w:rPr>
              <w:t> </w:t>
            </w:r>
          </w:p>
        </w:tc>
        <w:tc>
          <w:tcPr>
            <w:tcW w:w="1422" w:type="dxa"/>
            <w:tcBorders>
              <w:top w:val="nil"/>
              <w:left w:val="nil"/>
              <w:bottom w:val="single" w:sz="4" w:space="0" w:color="auto"/>
              <w:right w:val="single" w:sz="4" w:space="0" w:color="auto"/>
            </w:tcBorders>
            <w:vAlign w:val="center"/>
            <w:hideMark/>
          </w:tcPr>
          <w:p w14:paraId="23D7D319" w14:textId="77777777" w:rsidR="00C258AA" w:rsidRDefault="00C258AA">
            <w:pPr>
              <w:jc w:val="center"/>
              <w:rPr>
                <w:sz w:val="20"/>
                <w:szCs w:val="20"/>
              </w:rPr>
            </w:pPr>
            <w:r>
              <w:rPr>
                <w:sz w:val="20"/>
                <w:szCs w:val="20"/>
              </w:rPr>
              <w:t>1 638,31451</w:t>
            </w:r>
          </w:p>
        </w:tc>
        <w:tc>
          <w:tcPr>
            <w:tcW w:w="1423" w:type="dxa"/>
            <w:tcBorders>
              <w:top w:val="nil"/>
              <w:left w:val="nil"/>
              <w:bottom w:val="single" w:sz="4" w:space="0" w:color="auto"/>
              <w:right w:val="single" w:sz="4" w:space="0" w:color="auto"/>
            </w:tcBorders>
            <w:vAlign w:val="center"/>
            <w:hideMark/>
          </w:tcPr>
          <w:p w14:paraId="29CA295F" w14:textId="77777777" w:rsidR="00C258AA" w:rsidRDefault="00C258AA">
            <w:pPr>
              <w:jc w:val="center"/>
              <w:rPr>
                <w:sz w:val="20"/>
                <w:szCs w:val="20"/>
              </w:rPr>
            </w:pPr>
            <w:r>
              <w:rPr>
                <w:sz w:val="20"/>
                <w:szCs w:val="20"/>
              </w:rPr>
              <w:t>1 638,31451</w:t>
            </w:r>
          </w:p>
        </w:tc>
        <w:tc>
          <w:tcPr>
            <w:tcW w:w="1230" w:type="dxa"/>
            <w:tcBorders>
              <w:top w:val="nil"/>
              <w:left w:val="nil"/>
              <w:bottom w:val="single" w:sz="4" w:space="0" w:color="auto"/>
              <w:right w:val="single" w:sz="4" w:space="0" w:color="auto"/>
            </w:tcBorders>
            <w:vAlign w:val="center"/>
            <w:hideMark/>
          </w:tcPr>
          <w:p w14:paraId="4BA1D955" w14:textId="77777777" w:rsidR="00C258AA" w:rsidRDefault="00C258AA">
            <w:pPr>
              <w:jc w:val="center"/>
              <w:rPr>
                <w:sz w:val="20"/>
                <w:szCs w:val="20"/>
              </w:rPr>
            </w:pPr>
            <w:r>
              <w:rPr>
                <w:sz w:val="20"/>
                <w:szCs w:val="20"/>
              </w:rPr>
              <w:t>0,00000</w:t>
            </w:r>
          </w:p>
        </w:tc>
        <w:tc>
          <w:tcPr>
            <w:tcW w:w="1423" w:type="dxa"/>
            <w:tcBorders>
              <w:top w:val="nil"/>
              <w:left w:val="nil"/>
              <w:bottom w:val="single" w:sz="4" w:space="0" w:color="auto"/>
              <w:right w:val="single" w:sz="4" w:space="0" w:color="auto"/>
            </w:tcBorders>
            <w:vAlign w:val="center"/>
            <w:hideMark/>
          </w:tcPr>
          <w:p w14:paraId="1B1B7815" w14:textId="77777777" w:rsidR="00C258AA" w:rsidRDefault="00C258AA">
            <w:pPr>
              <w:jc w:val="center"/>
              <w:rPr>
                <w:sz w:val="20"/>
                <w:szCs w:val="20"/>
              </w:rPr>
            </w:pPr>
            <w:r>
              <w:rPr>
                <w:sz w:val="20"/>
                <w:szCs w:val="20"/>
              </w:rPr>
              <w:t xml:space="preserve">-4,66297  </w:t>
            </w:r>
          </w:p>
        </w:tc>
        <w:tc>
          <w:tcPr>
            <w:tcW w:w="1422" w:type="dxa"/>
            <w:tcBorders>
              <w:top w:val="nil"/>
              <w:left w:val="nil"/>
              <w:bottom w:val="single" w:sz="4" w:space="0" w:color="auto"/>
              <w:right w:val="single" w:sz="4" w:space="0" w:color="auto"/>
            </w:tcBorders>
            <w:vAlign w:val="center"/>
            <w:hideMark/>
          </w:tcPr>
          <w:p w14:paraId="07DA8E2E" w14:textId="77777777" w:rsidR="00C258AA" w:rsidRDefault="00C258AA">
            <w:pPr>
              <w:jc w:val="center"/>
              <w:rPr>
                <w:sz w:val="20"/>
                <w:szCs w:val="20"/>
              </w:rPr>
            </w:pPr>
            <w:r>
              <w:rPr>
                <w:sz w:val="20"/>
                <w:szCs w:val="20"/>
              </w:rPr>
              <w:t xml:space="preserve">1 633,65154  </w:t>
            </w:r>
          </w:p>
        </w:tc>
      </w:tr>
      <w:tr w:rsidR="00C258AA" w14:paraId="2FA4B21F" w14:textId="77777777" w:rsidTr="002D3913">
        <w:trPr>
          <w:gridAfter w:val="1"/>
          <w:wAfter w:w="28" w:type="dxa"/>
          <w:trHeight w:val="284"/>
        </w:trPr>
        <w:tc>
          <w:tcPr>
            <w:tcW w:w="5103" w:type="dxa"/>
            <w:tcBorders>
              <w:top w:val="nil"/>
              <w:left w:val="single" w:sz="4" w:space="0" w:color="auto"/>
              <w:bottom w:val="single" w:sz="4" w:space="0" w:color="auto"/>
              <w:right w:val="single" w:sz="4" w:space="0" w:color="auto"/>
            </w:tcBorders>
            <w:vAlign w:val="bottom"/>
            <w:hideMark/>
          </w:tcPr>
          <w:p w14:paraId="52B5C7A6" w14:textId="77777777" w:rsidR="00C258AA" w:rsidRDefault="00C258AA">
            <w:pPr>
              <w:rPr>
                <w:sz w:val="20"/>
                <w:szCs w:val="20"/>
              </w:rPr>
            </w:pPr>
            <w:r>
              <w:rPr>
                <w:sz w:val="20"/>
                <w:szCs w:val="20"/>
              </w:rPr>
              <w:t xml:space="preserve"> Муниципальная программа "Развитие и применение информационных технологий в муниципальном образовании сельское поселение Салым"</w:t>
            </w:r>
          </w:p>
        </w:tc>
        <w:tc>
          <w:tcPr>
            <w:tcW w:w="572" w:type="dxa"/>
            <w:tcBorders>
              <w:top w:val="nil"/>
              <w:left w:val="nil"/>
              <w:bottom w:val="single" w:sz="4" w:space="0" w:color="auto"/>
              <w:right w:val="single" w:sz="4" w:space="0" w:color="auto"/>
            </w:tcBorders>
            <w:vAlign w:val="center"/>
            <w:hideMark/>
          </w:tcPr>
          <w:p w14:paraId="22B917CE" w14:textId="77777777" w:rsidR="00C258AA" w:rsidRDefault="00C258AA">
            <w:pPr>
              <w:jc w:val="center"/>
              <w:rPr>
                <w:sz w:val="20"/>
                <w:szCs w:val="20"/>
              </w:rPr>
            </w:pPr>
            <w:r>
              <w:rPr>
                <w:sz w:val="20"/>
                <w:szCs w:val="20"/>
              </w:rPr>
              <w:t>04</w:t>
            </w:r>
          </w:p>
        </w:tc>
        <w:tc>
          <w:tcPr>
            <w:tcW w:w="713" w:type="dxa"/>
            <w:tcBorders>
              <w:top w:val="nil"/>
              <w:left w:val="nil"/>
              <w:bottom w:val="single" w:sz="4" w:space="0" w:color="auto"/>
              <w:right w:val="single" w:sz="4" w:space="0" w:color="auto"/>
            </w:tcBorders>
            <w:vAlign w:val="center"/>
            <w:hideMark/>
          </w:tcPr>
          <w:p w14:paraId="31D2EDEA" w14:textId="77777777" w:rsidR="00C258AA" w:rsidRDefault="00C258AA">
            <w:pPr>
              <w:jc w:val="center"/>
              <w:rPr>
                <w:sz w:val="20"/>
                <w:szCs w:val="20"/>
              </w:rPr>
            </w:pPr>
            <w:r>
              <w:rPr>
                <w:sz w:val="20"/>
                <w:szCs w:val="20"/>
              </w:rPr>
              <w:t>10</w:t>
            </w:r>
          </w:p>
        </w:tc>
        <w:tc>
          <w:tcPr>
            <w:tcW w:w="1423" w:type="dxa"/>
            <w:tcBorders>
              <w:top w:val="nil"/>
              <w:left w:val="nil"/>
              <w:bottom w:val="single" w:sz="4" w:space="0" w:color="auto"/>
              <w:right w:val="single" w:sz="4" w:space="0" w:color="auto"/>
            </w:tcBorders>
            <w:vAlign w:val="center"/>
            <w:hideMark/>
          </w:tcPr>
          <w:p w14:paraId="03FDE6B4" w14:textId="77777777" w:rsidR="00C258AA" w:rsidRDefault="00C258AA">
            <w:pPr>
              <w:jc w:val="center"/>
              <w:rPr>
                <w:sz w:val="20"/>
                <w:szCs w:val="20"/>
              </w:rPr>
            </w:pPr>
            <w:r>
              <w:rPr>
                <w:sz w:val="20"/>
                <w:szCs w:val="20"/>
              </w:rPr>
              <w:t>0400000000</w:t>
            </w:r>
          </w:p>
        </w:tc>
        <w:tc>
          <w:tcPr>
            <w:tcW w:w="714" w:type="dxa"/>
            <w:tcBorders>
              <w:top w:val="nil"/>
              <w:left w:val="nil"/>
              <w:bottom w:val="single" w:sz="4" w:space="0" w:color="auto"/>
              <w:right w:val="single" w:sz="4" w:space="0" w:color="auto"/>
            </w:tcBorders>
            <w:vAlign w:val="center"/>
            <w:hideMark/>
          </w:tcPr>
          <w:p w14:paraId="3E883FD0" w14:textId="77777777" w:rsidR="00C258AA" w:rsidRDefault="00C258AA">
            <w:pPr>
              <w:jc w:val="center"/>
              <w:rPr>
                <w:sz w:val="20"/>
                <w:szCs w:val="20"/>
              </w:rPr>
            </w:pPr>
            <w:r>
              <w:rPr>
                <w:sz w:val="20"/>
                <w:szCs w:val="20"/>
              </w:rPr>
              <w:t> </w:t>
            </w:r>
          </w:p>
        </w:tc>
        <w:tc>
          <w:tcPr>
            <w:tcW w:w="1422" w:type="dxa"/>
            <w:tcBorders>
              <w:top w:val="nil"/>
              <w:left w:val="nil"/>
              <w:bottom w:val="single" w:sz="4" w:space="0" w:color="auto"/>
              <w:right w:val="single" w:sz="4" w:space="0" w:color="auto"/>
            </w:tcBorders>
            <w:vAlign w:val="center"/>
            <w:hideMark/>
          </w:tcPr>
          <w:p w14:paraId="0C04DFCA" w14:textId="77777777" w:rsidR="00C258AA" w:rsidRDefault="00C258AA">
            <w:pPr>
              <w:jc w:val="center"/>
              <w:rPr>
                <w:sz w:val="20"/>
                <w:szCs w:val="20"/>
              </w:rPr>
            </w:pPr>
            <w:r>
              <w:rPr>
                <w:sz w:val="20"/>
                <w:szCs w:val="20"/>
              </w:rPr>
              <w:t>1 638,31451</w:t>
            </w:r>
          </w:p>
        </w:tc>
        <w:tc>
          <w:tcPr>
            <w:tcW w:w="1423" w:type="dxa"/>
            <w:tcBorders>
              <w:top w:val="nil"/>
              <w:left w:val="nil"/>
              <w:bottom w:val="single" w:sz="4" w:space="0" w:color="auto"/>
              <w:right w:val="single" w:sz="4" w:space="0" w:color="auto"/>
            </w:tcBorders>
            <w:vAlign w:val="center"/>
            <w:hideMark/>
          </w:tcPr>
          <w:p w14:paraId="3209F7F7" w14:textId="77777777" w:rsidR="00C258AA" w:rsidRDefault="00C258AA">
            <w:pPr>
              <w:jc w:val="center"/>
              <w:rPr>
                <w:sz w:val="20"/>
                <w:szCs w:val="20"/>
              </w:rPr>
            </w:pPr>
            <w:r>
              <w:rPr>
                <w:sz w:val="20"/>
                <w:szCs w:val="20"/>
              </w:rPr>
              <w:t>1 638,31451</w:t>
            </w:r>
          </w:p>
        </w:tc>
        <w:tc>
          <w:tcPr>
            <w:tcW w:w="1230" w:type="dxa"/>
            <w:tcBorders>
              <w:top w:val="nil"/>
              <w:left w:val="nil"/>
              <w:bottom w:val="single" w:sz="4" w:space="0" w:color="auto"/>
              <w:right w:val="single" w:sz="4" w:space="0" w:color="auto"/>
            </w:tcBorders>
            <w:vAlign w:val="center"/>
            <w:hideMark/>
          </w:tcPr>
          <w:p w14:paraId="437A7F52" w14:textId="77777777" w:rsidR="00C258AA" w:rsidRDefault="00C258AA">
            <w:pPr>
              <w:jc w:val="center"/>
              <w:rPr>
                <w:sz w:val="20"/>
                <w:szCs w:val="20"/>
              </w:rPr>
            </w:pPr>
            <w:r>
              <w:rPr>
                <w:sz w:val="20"/>
                <w:szCs w:val="20"/>
              </w:rPr>
              <w:t>0,00000</w:t>
            </w:r>
          </w:p>
        </w:tc>
        <w:tc>
          <w:tcPr>
            <w:tcW w:w="1423" w:type="dxa"/>
            <w:tcBorders>
              <w:top w:val="nil"/>
              <w:left w:val="nil"/>
              <w:bottom w:val="single" w:sz="4" w:space="0" w:color="auto"/>
              <w:right w:val="single" w:sz="4" w:space="0" w:color="auto"/>
            </w:tcBorders>
            <w:vAlign w:val="center"/>
            <w:hideMark/>
          </w:tcPr>
          <w:p w14:paraId="4D73364B" w14:textId="77777777" w:rsidR="00C258AA" w:rsidRDefault="00C258AA">
            <w:pPr>
              <w:jc w:val="center"/>
              <w:rPr>
                <w:sz w:val="20"/>
                <w:szCs w:val="20"/>
              </w:rPr>
            </w:pPr>
            <w:r>
              <w:rPr>
                <w:sz w:val="20"/>
                <w:szCs w:val="20"/>
              </w:rPr>
              <w:t xml:space="preserve">-4,66297  </w:t>
            </w:r>
          </w:p>
        </w:tc>
        <w:tc>
          <w:tcPr>
            <w:tcW w:w="1422" w:type="dxa"/>
            <w:tcBorders>
              <w:top w:val="nil"/>
              <w:left w:val="nil"/>
              <w:bottom w:val="single" w:sz="4" w:space="0" w:color="auto"/>
              <w:right w:val="single" w:sz="4" w:space="0" w:color="auto"/>
            </w:tcBorders>
            <w:vAlign w:val="center"/>
            <w:hideMark/>
          </w:tcPr>
          <w:p w14:paraId="57F6BC5A" w14:textId="77777777" w:rsidR="00C258AA" w:rsidRDefault="00C258AA">
            <w:pPr>
              <w:jc w:val="center"/>
              <w:rPr>
                <w:sz w:val="20"/>
                <w:szCs w:val="20"/>
              </w:rPr>
            </w:pPr>
            <w:r>
              <w:rPr>
                <w:sz w:val="20"/>
                <w:szCs w:val="20"/>
              </w:rPr>
              <w:t xml:space="preserve">1 633,65154  </w:t>
            </w:r>
          </w:p>
        </w:tc>
      </w:tr>
      <w:tr w:rsidR="00C258AA" w14:paraId="65CC6D09" w14:textId="77777777" w:rsidTr="002D3913">
        <w:trPr>
          <w:gridAfter w:val="1"/>
          <w:wAfter w:w="28" w:type="dxa"/>
          <w:trHeight w:val="284"/>
        </w:trPr>
        <w:tc>
          <w:tcPr>
            <w:tcW w:w="5103" w:type="dxa"/>
            <w:tcBorders>
              <w:top w:val="nil"/>
              <w:left w:val="single" w:sz="4" w:space="0" w:color="auto"/>
              <w:bottom w:val="single" w:sz="4" w:space="0" w:color="auto"/>
              <w:right w:val="single" w:sz="4" w:space="0" w:color="auto"/>
            </w:tcBorders>
            <w:vAlign w:val="center"/>
            <w:hideMark/>
          </w:tcPr>
          <w:p w14:paraId="5C52188A" w14:textId="77777777" w:rsidR="00C258AA" w:rsidRDefault="00C258AA">
            <w:pPr>
              <w:rPr>
                <w:sz w:val="20"/>
                <w:szCs w:val="20"/>
              </w:rPr>
            </w:pPr>
            <w:r>
              <w:rPr>
                <w:sz w:val="20"/>
                <w:szCs w:val="20"/>
              </w:rPr>
              <w:t>Основное мероприятие "Обеспечение доступом в сеть Интернет, предоставление услуг связи"</w:t>
            </w:r>
          </w:p>
        </w:tc>
        <w:tc>
          <w:tcPr>
            <w:tcW w:w="572" w:type="dxa"/>
            <w:tcBorders>
              <w:top w:val="nil"/>
              <w:left w:val="nil"/>
              <w:bottom w:val="single" w:sz="4" w:space="0" w:color="auto"/>
              <w:right w:val="single" w:sz="4" w:space="0" w:color="auto"/>
            </w:tcBorders>
            <w:vAlign w:val="center"/>
            <w:hideMark/>
          </w:tcPr>
          <w:p w14:paraId="548458B2" w14:textId="77777777" w:rsidR="00C258AA" w:rsidRDefault="00C258AA">
            <w:pPr>
              <w:jc w:val="center"/>
              <w:rPr>
                <w:sz w:val="20"/>
                <w:szCs w:val="20"/>
              </w:rPr>
            </w:pPr>
            <w:r>
              <w:rPr>
                <w:sz w:val="20"/>
                <w:szCs w:val="20"/>
              </w:rPr>
              <w:t>04</w:t>
            </w:r>
          </w:p>
        </w:tc>
        <w:tc>
          <w:tcPr>
            <w:tcW w:w="713" w:type="dxa"/>
            <w:tcBorders>
              <w:top w:val="nil"/>
              <w:left w:val="nil"/>
              <w:bottom w:val="single" w:sz="4" w:space="0" w:color="auto"/>
              <w:right w:val="single" w:sz="4" w:space="0" w:color="auto"/>
            </w:tcBorders>
            <w:vAlign w:val="center"/>
            <w:hideMark/>
          </w:tcPr>
          <w:p w14:paraId="744B9A73" w14:textId="77777777" w:rsidR="00C258AA" w:rsidRDefault="00C258AA">
            <w:pPr>
              <w:jc w:val="center"/>
              <w:rPr>
                <w:sz w:val="20"/>
                <w:szCs w:val="20"/>
              </w:rPr>
            </w:pPr>
            <w:r>
              <w:rPr>
                <w:sz w:val="20"/>
                <w:szCs w:val="20"/>
              </w:rPr>
              <w:t>10</w:t>
            </w:r>
          </w:p>
        </w:tc>
        <w:tc>
          <w:tcPr>
            <w:tcW w:w="1423" w:type="dxa"/>
            <w:tcBorders>
              <w:top w:val="nil"/>
              <w:left w:val="nil"/>
              <w:bottom w:val="single" w:sz="4" w:space="0" w:color="auto"/>
              <w:right w:val="single" w:sz="4" w:space="0" w:color="auto"/>
            </w:tcBorders>
            <w:vAlign w:val="center"/>
            <w:hideMark/>
          </w:tcPr>
          <w:p w14:paraId="13711C4D" w14:textId="77777777" w:rsidR="00C258AA" w:rsidRDefault="00C258AA">
            <w:pPr>
              <w:jc w:val="center"/>
              <w:rPr>
                <w:sz w:val="20"/>
                <w:szCs w:val="20"/>
              </w:rPr>
            </w:pPr>
            <w:r>
              <w:rPr>
                <w:sz w:val="20"/>
                <w:szCs w:val="20"/>
              </w:rPr>
              <w:t>0400100000</w:t>
            </w:r>
          </w:p>
        </w:tc>
        <w:tc>
          <w:tcPr>
            <w:tcW w:w="714" w:type="dxa"/>
            <w:tcBorders>
              <w:top w:val="nil"/>
              <w:left w:val="nil"/>
              <w:bottom w:val="single" w:sz="4" w:space="0" w:color="auto"/>
              <w:right w:val="single" w:sz="4" w:space="0" w:color="auto"/>
            </w:tcBorders>
            <w:vAlign w:val="center"/>
            <w:hideMark/>
          </w:tcPr>
          <w:p w14:paraId="75576673" w14:textId="77777777" w:rsidR="00C258AA" w:rsidRDefault="00C258AA">
            <w:pPr>
              <w:jc w:val="center"/>
              <w:rPr>
                <w:b/>
                <w:bCs/>
                <w:sz w:val="20"/>
                <w:szCs w:val="20"/>
              </w:rPr>
            </w:pPr>
            <w:r>
              <w:rPr>
                <w:b/>
                <w:bCs/>
                <w:sz w:val="20"/>
                <w:szCs w:val="20"/>
              </w:rPr>
              <w:t> </w:t>
            </w:r>
          </w:p>
        </w:tc>
        <w:tc>
          <w:tcPr>
            <w:tcW w:w="1422" w:type="dxa"/>
            <w:tcBorders>
              <w:top w:val="nil"/>
              <w:left w:val="nil"/>
              <w:bottom w:val="single" w:sz="4" w:space="0" w:color="auto"/>
              <w:right w:val="single" w:sz="4" w:space="0" w:color="auto"/>
            </w:tcBorders>
            <w:vAlign w:val="center"/>
            <w:hideMark/>
          </w:tcPr>
          <w:p w14:paraId="350237A0" w14:textId="77777777" w:rsidR="00C258AA" w:rsidRDefault="00C258AA">
            <w:pPr>
              <w:jc w:val="center"/>
              <w:rPr>
                <w:sz w:val="20"/>
                <w:szCs w:val="20"/>
              </w:rPr>
            </w:pPr>
            <w:r>
              <w:rPr>
                <w:sz w:val="20"/>
                <w:szCs w:val="20"/>
              </w:rPr>
              <w:t>558,72500</w:t>
            </w:r>
          </w:p>
        </w:tc>
        <w:tc>
          <w:tcPr>
            <w:tcW w:w="1423" w:type="dxa"/>
            <w:tcBorders>
              <w:top w:val="nil"/>
              <w:left w:val="nil"/>
              <w:bottom w:val="single" w:sz="4" w:space="0" w:color="auto"/>
              <w:right w:val="single" w:sz="4" w:space="0" w:color="auto"/>
            </w:tcBorders>
            <w:vAlign w:val="center"/>
            <w:hideMark/>
          </w:tcPr>
          <w:p w14:paraId="311CB3B1" w14:textId="77777777" w:rsidR="00C258AA" w:rsidRDefault="00C258AA">
            <w:pPr>
              <w:jc w:val="center"/>
              <w:rPr>
                <w:sz w:val="20"/>
                <w:szCs w:val="20"/>
              </w:rPr>
            </w:pPr>
            <w:r>
              <w:rPr>
                <w:sz w:val="20"/>
                <w:szCs w:val="20"/>
              </w:rPr>
              <w:t>558,72500</w:t>
            </w:r>
          </w:p>
        </w:tc>
        <w:tc>
          <w:tcPr>
            <w:tcW w:w="1230" w:type="dxa"/>
            <w:tcBorders>
              <w:top w:val="nil"/>
              <w:left w:val="nil"/>
              <w:bottom w:val="single" w:sz="4" w:space="0" w:color="auto"/>
              <w:right w:val="single" w:sz="4" w:space="0" w:color="auto"/>
            </w:tcBorders>
            <w:vAlign w:val="center"/>
            <w:hideMark/>
          </w:tcPr>
          <w:p w14:paraId="35265A7A" w14:textId="77777777" w:rsidR="00C258AA" w:rsidRDefault="00C258AA">
            <w:pPr>
              <w:jc w:val="center"/>
              <w:rPr>
                <w:sz w:val="20"/>
                <w:szCs w:val="20"/>
              </w:rPr>
            </w:pPr>
            <w:r>
              <w:rPr>
                <w:sz w:val="20"/>
                <w:szCs w:val="20"/>
              </w:rPr>
              <w:t>0,00000</w:t>
            </w:r>
          </w:p>
        </w:tc>
        <w:tc>
          <w:tcPr>
            <w:tcW w:w="1423" w:type="dxa"/>
            <w:tcBorders>
              <w:top w:val="nil"/>
              <w:left w:val="nil"/>
              <w:bottom w:val="single" w:sz="4" w:space="0" w:color="auto"/>
              <w:right w:val="single" w:sz="4" w:space="0" w:color="auto"/>
            </w:tcBorders>
            <w:vAlign w:val="center"/>
            <w:hideMark/>
          </w:tcPr>
          <w:p w14:paraId="1B69D79C" w14:textId="77777777" w:rsidR="00C258AA" w:rsidRDefault="00C258AA">
            <w:pPr>
              <w:jc w:val="center"/>
              <w:rPr>
                <w:sz w:val="20"/>
                <w:szCs w:val="20"/>
              </w:rPr>
            </w:pPr>
            <w:r>
              <w:rPr>
                <w:sz w:val="20"/>
                <w:szCs w:val="20"/>
              </w:rPr>
              <w:t xml:space="preserve">-4,66297  </w:t>
            </w:r>
          </w:p>
        </w:tc>
        <w:tc>
          <w:tcPr>
            <w:tcW w:w="1422" w:type="dxa"/>
            <w:tcBorders>
              <w:top w:val="nil"/>
              <w:left w:val="nil"/>
              <w:bottom w:val="single" w:sz="4" w:space="0" w:color="auto"/>
              <w:right w:val="single" w:sz="4" w:space="0" w:color="auto"/>
            </w:tcBorders>
            <w:vAlign w:val="center"/>
            <w:hideMark/>
          </w:tcPr>
          <w:p w14:paraId="4681349E" w14:textId="77777777" w:rsidR="00C258AA" w:rsidRDefault="00C258AA">
            <w:pPr>
              <w:jc w:val="center"/>
              <w:rPr>
                <w:sz w:val="20"/>
                <w:szCs w:val="20"/>
              </w:rPr>
            </w:pPr>
            <w:r>
              <w:rPr>
                <w:sz w:val="20"/>
                <w:szCs w:val="20"/>
              </w:rPr>
              <w:t xml:space="preserve">554,06203  </w:t>
            </w:r>
          </w:p>
        </w:tc>
      </w:tr>
      <w:tr w:rsidR="00C258AA" w14:paraId="46D48F94" w14:textId="77777777" w:rsidTr="002D3913">
        <w:trPr>
          <w:gridAfter w:val="1"/>
          <w:wAfter w:w="28" w:type="dxa"/>
          <w:trHeight w:val="284"/>
        </w:trPr>
        <w:tc>
          <w:tcPr>
            <w:tcW w:w="5103" w:type="dxa"/>
            <w:tcBorders>
              <w:top w:val="nil"/>
              <w:left w:val="single" w:sz="4" w:space="0" w:color="auto"/>
              <w:bottom w:val="single" w:sz="4" w:space="0" w:color="auto"/>
              <w:right w:val="single" w:sz="4" w:space="0" w:color="auto"/>
            </w:tcBorders>
            <w:vAlign w:val="bottom"/>
            <w:hideMark/>
          </w:tcPr>
          <w:p w14:paraId="6E7FD1BA" w14:textId="77777777" w:rsidR="00C258AA" w:rsidRDefault="00C258AA">
            <w:pPr>
              <w:rPr>
                <w:sz w:val="20"/>
                <w:szCs w:val="20"/>
              </w:rPr>
            </w:pPr>
            <w:r>
              <w:rPr>
                <w:sz w:val="20"/>
                <w:szCs w:val="20"/>
              </w:rPr>
              <w:t>Реализация мероприятий</w:t>
            </w:r>
          </w:p>
        </w:tc>
        <w:tc>
          <w:tcPr>
            <w:tcW w:w="572" w:type="dxa"/>
            <w:tcBorders>
              <w:top w:val="nil"/>
              <w:left w:val="nil"/>
              <w:bottom w:val="single" w:sz="4" w:space="0" w:color="auto"/>
              <w:right w:val="single" w:sz="4" w:space="0" w:color="auto"/>
            </w:tcBorders>
            <w:vAlign w:val="center"/>
            <w:hideMark/>
          </w:tcPr>
          <w:p w14:paraId="389DB625" w14:textId="77777777" w:rsidR="00C258AA" w:rsidRDefault="00C258AA">
            <w:pPr>
              <w:jc w:val="center"/>
              <w:rPr>
                <w:sz w:val="20"/>
                <w:szCs w:val="20"/>
              </w:rPr>
            </w:pPr>
            <w:r>
              <w:rPr>
                <w:sz w:val="20"/>
                <w:szCs w:val="20"/>
              </w:rPr>
              <w:t>04</w:t>
            </w:r>
          </w:p>
        </w:tc>
        <w:tc>
          <w:tcPr>
            <w:tcW w:w="713" w:type="dxa"/>
            <w:tcBorders>
              <w:top w:val="nil"/>
              <w:left w:val="nil"/>
              <w:bottom w:val="single" w:sz="4" w:space="0" w:color="auto"/>
              <w:right w:val="single" w:sz="4" w:space="0" w:color="auto"/>
            </w:tcBorders>
            <w:vAlign w:val="center"/>
            <w:hideMark/>
          </w:tcPr>
          <w:p w14:paraId="156180BC" w14:textId="77777777" w:rsidR="00C258AA" w:rsidRDefault="00C258AA">
            <w:pPr>
              <w:jc w:val="center"/>
              <w:rPr>
                <w:sz w:val="20"/>
                <w:szCs w:val="20"/>
              </w:rPr>
            </w:pPr>
            <w:r>
              <w:rPr>
                <w:sz w:val="20"/>
                <w:szCs w:val="20"/>
              </w:rPr>
              <w:t>10</w:t>
            </w:r>
          </w:p>
        </w:tc>
        <w:tc>
          <w:tcPr>
            <w:tcW w:w="1423" w:type="dxa"/>
            <w:tcBorders>
              <w:top w:val="nil"/>
              <w:left w:val="nil"/>
              <w:bottom w:val="single" w:sz="4" w:space="0" w:color="auto"/>
              <w:right w:val="single" w:sz="4" w:space="0" w:color="auto"/>
            </w:tcBorders>
            <w:vAlign w:val="center"/>
            <w:hideMark/>
          </w:tcPr>
          <w:p w14:paraId="58947739" w14:textId="77777777" w:rsidR="00C258AA" w:rsidRDefault="00C258AA">
            <w:pPr>
              <w:jc w:val="center"/>
              <w:rPr>
                <w:sz w:val="20"/>
                <w:szCs w:val="20"/>
              </w:rPr>
            </w:pPr>
            <w:r>
              <w:rPr>
                <w:sz w:val="20"/>
                <w:szCs w:val="20"/>
              </w:rPr>
              <w:t>0400199990</w:t>
            </w:r>
          </w:p>
        </w:tc>
        <w:tc>
          <w:tcPr>
            <w:tcW w:w="714" w:type="dxa"/>
            <w:tcBorders>
              <w:top w:val="nil"/>
              <w:left w:val="nil"/>
              <w:bottom w:val="single" w:sz="4" w:space="0" w:color="auto"/>
              <w:right w:val="single" w:sz="4" w:space="0" w:color="auto"/>
            </w:tcBorders>
            <w:vAlign w:val="center"/>
            <w:hideMark/>
          </w:tcPr>
          <w:p w14:paraId="52AEB81F" w14:textId="77777777" w:rsidR="00C258AA" w:rsidRDefault="00C258AA">
            <w:pPr>
              <w:jc w:val="center"/>
              <w:rPr>
                <w:b/>
                <w:bCs/>
                <w:sz w:val="20"/>
                <w:szCs w:val="20"/>
              </w:rPr>
            </w:pPr>
            <w:r>
              <w:rPr>
                <w:b/>
                <w:bCs/>
                <w:sz w:val="20"/>
                <w:szCs w:val="20"/>
              </w:rPr>
              <w:t> </w:t>
            </w:r>
          </w:p>
        </w:tc>
        <w:tc>
          <w:tcPr>
            <w:tcW w:w="1422" w:type="dxa"/>
            <w:tcBorders>
              <w:top w:val="nil"/>
              <w:left w:val="nil"/>
              <w:bottom w:val="single" w:sz="4" w:space="0" w:color="auto"/>
              <w:right w:val="single" w:sz="4" w:space="0" w:color="auto"/>
            </w:tcBorders>
            <w:vAlign w:val="center"/>
            <w:hideMark/>
          </w:tcPr>
          <w:p w14:paraId="13DA651E" w14:textId="77777777" w:rsidR="00C258AA" w:rsidRDefault="00C258AA">
            <w:pPr>
              <w:jc w:val="center"/>
              <w:rPr>
                <w:sz w:val="20"/>
                <w:szCs w:val="20"/>
              </w:rPr>
            </w:pPr>
            <w:r>
              <w:rPr>
                <w:sz w:val="20"/>
                <w:szCs w:val="20"/>
              </w:rPr>
              <w:t>558,72500</w:t>
            </w:r>
          </w:p>
        </w:tc>
        <w:tc>
          <w:tcPr>
            <w:tcW w:w="1423" w:type="dxa"/>
            <w:tcBorders>
              <w:top w:val="nil"/>
              <w:left w:val="nil"/>
              <w:bottom w:val="single" w:sz="4" w:space="0" w:color="auto"/>
              <w:right w:val="single" w:sz="4" w:space="0" w:color="auto"/>
            </w:tcBorders>
            <w:vAlign w:val="center"/>
            <w:hideMark/>
          </w:tcPr>
          <w:p w14:paraId="3C65D9EF" w14:textId="77777777" w:rsidR="00C258AA" w:rsidRDefault="00C258AA">
            <w:pPr>
              <w:jc w:val="center"/>
              <w:rPr>
                <w:sz w:val="20"/>
                <w:szCs w:val="20"/>
              </w:rPr>
            </w:pPr>
            <w:r>
              <w:rPr>
                <w:sz w:val="20"/>
                <w:szCs w:val="20"/>
              </w:rPr>
              <w:t>558,72500</w:t>
            </w:r>
          </w:p>
        </w:tc>
        <w:tc>
          <w:tcPr>
            <w:tcW w:w="1230" w:type="dxa"/>
            <w:tcBorders>
              <w:top w:val="nil"/>
              <w:left w:val="nil"/>
              <w:bottom w:val="single" w:sz="4" w:space="0" w:color="auto"/>
              <w:right w:val="single" w:sz="4" w:space="0" w:color="auto"/>
            </w:tcBorders>
            <w:vAlign w:val="center"/>
            <w:hideMark/>
          </w:tcPr>
          <w:p w14:paraId="2A667BD8" w14:textId="77777777" w:rsidR="00C258AA" w:rsidRDefault="00C258AA">
            <w:pPr>
              <w:jc w:val="center"/>
              <w:rPr>
                <w:sz w:val="20"/>
                <w:szCs w:val="20"/>
              </w:rPr>
            </w:pPr>
            <w:r>
              <w:rPr>
                <w:sz w:val="20"/>
                <w:szCs w:val="20"/>
              </w:rPr>
              <w:t>0,00000</w:t>
            </w:r>
          </w:p>
        </w:tc>
        <w:tc>
          <w:tcPr>
            <w:tcW w:w="1423" w:type="dxa"/>
            <w:tcBorders>
              <w:top w:val="nil"/>
              <w:left w:val="nil"/>
              <w:bottom w:val="single" w:sz="4" w:space="0" w:color="auto"/>
              <w:right w:val="single" w:sz="4" w:space="0" w:color="auto"/>
            </w:tcBorders>
            <w:vAlign w:val="center"/>
            <w:hideMark/>
          </w:tcPr>
          <w:p w14:paraId="38A9D507" w14:textId="77777777" w:rsidR="00C258AA" w:rsidRDefault="00C258AA">
            <w:pPr>
              <w:jc w:val="center"/>
              <w:rPr>
                <w:sz w:val="20"/>
                <w:szCs w:val="20"/>
              </w:rPr>
            </w:pPr>
            <w:r>
              <w:rPr>
                <w:sz w:val="20"/>
                <w:szCs w:val="20"/>
              </w:rPr>
              <w:t xml:space="preserve">-4,66297  </w:t>
            </w:r>
          </w:p>
        </w:tc>
        <w:tc>
          <w:tcPr>
            <w:tcW w:w="1422" w:type="dxa"/>
            <w:tcBorders>
              <w:top w:val="nil"/>
              <w:left w:val="nil"/>
              <w:bottom w:val="single" w:sz="4" w:space="0" w:color="auto"/>
              <w:right w:val="single" w:sz="4" w:space="0" w:color="auto"/>
            </w:tcBorders>
            <w:vAlign w:val="center"/>
            <w:hideMark/>
          </w:tcPr>
          <w:p w14:paraId="665E32ED" w14:textId="77777777" w:rsidR="00C258AA" w:rsidRDefault="00C258AA">
            <w:pPr>
              <w:jc w:val="center"/>
              <w:rPr>
                <w:sz w:val="20"/>
                <w:szCs w:val="20"/>
              </w:rPr>
            </w:pPr>
            <w:r>
              <w:rPr>
                <w:sz w:val="20"/>
                <w:szCs w:val="20"/>
              </w:rPr>
              <w:t xml:space="preserve">554,06203  </w:t>
            </w:r>
          </w:p>
        </w:tc>
      </w:tr>
      <w:tr w:rsidR="00C258AA" w14:paraId="5EF22F79" w14:textId="77777777" w:rsidTr="002D3913">
        <w:trPr>
          <w:gridAfter w:val="1"/>
          <w:wAfter w:w="28" w:type="dxa"/>
          <w:trHeight w:val="284"/>
        </w:trPr>
        <w:tc>
          <w:tcPr>
            <w:tcW w:w="5103" w:type="dxa"/>
            <w:tcBorders>
              <w:top w:val="nil"/>
              <w:left w:val="single" w:sz="4" w:space="0" w:color="auto"/>
              <w:bottom w:val="single" w:sz="4" w:space="0" w:color="auto"/>
              <w:right w:val="single" w:sz="4" w:space="0" w:color="auto"/>
            </w:tcBorders>
            <w:vAlign w:val="bottom"/>
            <w:hideMark/>
          </w:tcPr>
          <w:p w14:paraId="639506AB" w14:textId="77777777" w:rsidR="00C258AA" w:rsidRDefault="00C258AA">
            <w:pPr>
              <w:rPr>
                <w:sz w:val="20"/>
                <w:szCs w:val="20"/>
              </w:rPr>
            </w:pPr>
            <w:r>
              <w:rPr>
                <w:sz w:val="20"/>
                <w:szCs w:val="20"/>
              </w:rPr>
              <w:t xml:space="preserve">Закупка товаров, работ и услуг для обеспечения государственных (муниципальных) нужд </w:t>
            </w:r>
          </w:p>
        </w:tc>
        <w:tc>
          <w:tcPr>
            <w:tcW w:w="572" w:type="dxa"/>
            <w:tcBorders>
              <w:top w:val="nil"/>
              <w:left w:val="nil"/>
              <w:bottom w:val="single" w:sz="4" w:space="0" w:color="auto"/>
              <w:right w:val="single" w:sz="4" w:space="0" w:color="auto"/>
            </w:tcBorders>
            <w:vAlign w:val="center"/>
            <w:hideMark/>
          </w:tcPr>
          <w:p w14:paraId="672DA928" w14:textId="77777777" w:rsidR="00C258AA" w:rsidRDefault="00C258AA">
            <w:pPr>
              <w:jc w:val="center"/>
              <w:rPr>
                <w:sz w:val="20"/>
                <w:szCs w:val="20"/>
              </w:rPr>
            </w:pPr>
            <w:r>
              <w:rPr>
                <w:sz w:val="20"/>
                <w:szCs w:val="20"/>
              </w:rPr>
              <w:t>04</w:t>
            </w:r>
          </w:p>
        </w:tc>
        <w:tc>
          <w:tcPr>
            <w:tcW w:w="713" w:type="dxa"/>
            <w:tcBorders>
              <w:top w:val="nil"/>
              <w:left w:val="nil"/>
              <w:bottom w:val="single" w:sz="4" w:space="0" w:color="auto"/>
              <w:right w:val="single" w:sz="4" w:space="0" w:color="auto"/>
            </w:tcBorders>
            <w:vAlign w:val="center"/>
            <w:hideMark/>
          </w:tcPr>
          <w:p w14:paraId="5DBF57F8" w14:textId="77777777" w:rsidR="00C258AA" w:rsidRDefault="00C258AA">
            <w:pPr>
              <w:jc w:val="center"/>
              <w:rPr>
                <w:sz w:val="20"/>
                <w:szCs w:val="20"/>
              </w:rPr>
            </w:pPr>
            <w:r>
              <w:rPr>
                <w:sz w:val="20"/>
                <w:szCs w:val="20"/>
              </w:rPr>
              <w:t>10</w:t>
            </w:r>
          </w:p>
        </w:tc>
        <w:tc>
          <w:tcPr>
            <w:tcW w:w="1423" w:type="dxa"/>
            <w:tcBorders>
              <w:top w:val="nil"/>
              <w:left w:val="nil"/>
              <w:bottom w:val="single" w:sz="4" w:space="0" w:color="auto"/>
              <w:right w:val="single" w:sz="4" w:space="0" w:color="auto"/>
            </w:tcBorders>
            <w:vAlign w:val="center"/>
            <w:hideMark/>
          </w:tcPr>
          <w:p w14:paraId="109EA947" w14:textId="77777777" w:rsidR="00C258AA" w:rsidRDefault="00C258AA">
            <w:pPr>
              <w:jc w:val="center"/>
              <w:rPr>
                <w:sz w:val="20"/>
                <w:szCs w:val="20"/>
              </w:rPr>
            </w:pPr>
            <w:r>
              <w:rPr>
                <w:sz w:val="20"/>
                <w:szCs w:val="20"/>
              </w:rPr>
              <w:t>0400199990</w:t>
            </w:r>
          </w:p>
        </w:tc>
        <w:tc>
          <w:tcPr>
            <w:tcW w:w="714" w:type="dxa"/>
            <w:tcBorders>
              <w:top w:val="nil"/>
              <w:left w:val="nil"/>
              <w:bottom w:val="single" w:sz="4" w:space="0" w:color="auto"/>
              <w:right w:val="single" w:sz="4" w:space="0" w:color="auto"/>
            </w:tcBorders>
            <w:vAlign w:val="center"/>
            <w:hideMark/>
          </w:tcPr>
          <w:p w14:paraId="31D0B6A6" w14:textId="77777777" w:rsidR="00C258AA" w:rsidRDefault="00C258AA">
            <w:pPr>
              <w:jc w:val="center"/>
              <w:rPr>
                <w:sz w:val="20"/>
                <w:szCs w:val="20"/>
              </w:rPr>
            </w:pPr>
            <w:r>
              <w:rPr>
                <w:sz w:val="20"/>
                <w:szCs w:val="20"/>
              </w:rPr>
              <w:t>200</w:t>
            </w:r>
          </w:p>
        </w:tc>
        <w:tc>
          <w:tcPr>
            <w:tcW w:w="1422" w:type="dxa"/>
            <w:tcBorders>
              <w:top w:val="nil"/>
              <w:left w:val="nil"/>
              <w:bottom w:val="single" w:sz="4" w:space="0" w:color="auto"/>
              <w:right w:val="single" w:sz="4" w:space="0" w:color="auto"/>
            </w:tcBorders>
            <w:vAlign w:val="center"/>
            <w:hideMark/>
          </w:tcPr>
          <w:p w14:paraId="2EFBDE70" w14:textId="77777777" w:rsidR="00C258AA" w:rsidRDefault="00C258AA">
            <w:pPr>
              <w:jc w:val="center"/>
              <w:rPr>
                <w:sz w:val="20"/>
                <w:szCs w:val="20"/>
              </w:rPr>
            </w:pPr>
            <w:r>
              <w:rPr>
                <w:sz w:val="20"/>
                <w:szCs w:val="20"/>
              </w:rPr>
              <w:t>558,72500</w:t>
            </w:r>
          </w:p>
        </w:tc>
        <w:tc>
          <w:tcPr>
            <w:tcW w:w="1423" w:type="dxa"/>
            <w:tcBorders>
              <w:top w:val="nil"/>
              <w:left w:val="nil"/>
              <w:bottom w:val="single" w:sz="4" w:space="0" w:color="auto"/>
              <w:right w:val="single" w:sz="4" w:space="0" w:color="auto"/>
            </w:tcBorders>
            <w:vAlign w:val="center"/>
            <w:hideMark/>
          </w:tcPr>
          <w:p w14:paraId="0F914A41" w14:textId="77777777" w:rsidR="00C258AA" w:rsidRDefault="00C258AA">
            <w:pPr>
              <w:jc w:val="center"/>
              <w:rPr>
                <w:sz w:val="20"/>
                <w:szCs w:val="20"/>
              </w:rPr>
            </w:pPr>
            <w:r>
              <w:rPr>
                <w:sz w:val="20"/>
                <w:szCs w:val="20"/>
              </w:rPr>
              <w:t>558,72500</w:t>
            </w:r>
          </w:p>
        </w:tc>
        <w:tc>
          <w:tcPr>
            <w:tcW w:w="1230" w:type="dxa"/>
            <w:tcBorders>
              <w:top w:val="nil"/>
              <w:left w:val="nil"/>
              <w:bottom w:val="single" w:sz="4" w:space="0" w:color="auto"/>
              <w:right w:val="single" w:sz="4" w:space="0" w:color="auto"/>
            </w:tcBorders>
            <w:vAlign w:val="center"/>
            <w:hideMark/>
          </w:tcPr>
          <w:p w14:paraId="53DA51BD" w14:textId="77777777" w:rsidR="00C258AA" w:rsidRDefault="00C258AA">
            <w:pPr>
              <w:jc w:val="center"/>
              <w:rPr>
                <w:sz w:val="20"/>
                <w:szCs w:val="20"/>
              </w:rPr>
            </w:pPr>
            <w:r>
              <w:rPr>
                <w:sz w:val="20"/>
                <w:szCs w:val="20"/>
              </w:rPr>
              <w:t>0,00000</w:t>
            </w:r>
          </w:p>
        </w:tc>
        <w:tc>
          <w:tcPr>
            <w:tcW w:w="1423" w:type="dxa"/>
            <w:tcBorders>
              <w:top w:val="nil"/>
              <w:left w:val="nil"/>
              <w:bottom w:val="single" w:sz="4" w:space="0" w:color="auto"/>
              <w:right w:val="single" w:sz="4" w:space="0" w:color="auto"/>
            </w:tcBorders>
            <w:vAlign w:val="center"/>
            <w:hideMark/>
          </w:tcPr>
          <w:p w14:paraId="797EAD5A" w14:textId="77777777" w:rsidR="00C258AA" w:rsidRDefault="00C258AA">
            <w:pPr>
              <w:jc w:val="center"/>
              <w:rPr>
                <w:sz w:val="20"/>
                <w:szCs w:val="20"/>
              </w:rPr>
            </w:pPr>
            <w:r>
              <w:rPr>
                <w:sz w:val="20"/>
                <w:szCs w:val="20"/>
              </w:rPr>
              <w:t xml:space="preserve">-4,66297  </w:t>
            </w:r>
          </w:p>
        </w:tc>
        <w:tc>
          <w:tcPr>
            <w:tcW w:w="1422" w:type="dxa"/>
            <w:tcBorders>
              <w:top w:val="nil"/>
              <w:left w:val="nil"/>
              <w:bottom w:val="single" w:sz="4" w:space="0" w:color="auto"/>
              <w:right w:val="single" w:sz="4" w:space="0" w:color="auto"/>
            </w:tcBorders>
            <w:vAlign w:val="center"/>
            <w:hideMark/>
          </w:tcPr>
          <w:p w14:paraId="0BCD52E7" w14:textId="77777777" w:rsidR="00C258AA" w:rsidRDefault="00C258AA">
            <w:pPr>
              <w:jc w:val="center"/>
              <w:rPr>
                <w:sz w:val="20"/>
                <w:szCs w:val="20"/>
              </w:rPr>
            </w:pPr>
            <w:r>
              <w:rPr>
                <w:sz w:val="20"/>
                <w:szCs w:val="20"/>
              </w:rPr>
              <w:t xml:space="preserve">554,06203  </w:t>
            </w:r>
          </w:p>
        </w:tc>
      </w:tr>
      <w:tr w:rsidR="00C258AA" w14:paraId="10F918FB" w14:textId="77777777" w:rsidTr="002D3913">
        <w:trPr>
          <w:gridAfter w:val="1"/>
          <w:wAfter w:w="28" w:type="dxa"/>
          <w:trHeight w:val="284"/>
        </w:trPr>
        <w:tc>
          <w:tcPr>
            <w:tcW w:w="5103" w:type="dxa"/>
            <w:tcBorders>
              <w:top w:val="nil"/>
              <w:left w:val="single" w:sz="4" w:space="0" w:color="auto"/>
              <w:bottom w:val="single" w:sz="4" w:space="0" w:color="auto"/>
              <w:right w:val="single" w:sz="4" w:space="0" w:color="auto"/>
            </w:tcBorders>
            <w:vAlign w:val="bottom"/>
            <w:hideMark/>
          </w:tcPr>
          <w:p w14:paraId="0C1420B5" w14:textId="77777777" w:rsidR="00C258AA" w:rsidRDefault="00C258AA">
            <w:pPr>
              <w:rPr>
                <w:sz w:val="20"/>
                <w:szCs w:val="20"/>
              </w:rPr>
            </w:pPr>
            <w:r>
              <w:rPr>
                <w:sz w:val="20"/>
                <w:szCs w:val="20"/>
              </w:rPr>
              <w:t>Иные закупки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vAlign w:val="center"/>
            <w:hideMark/>
          </w:tcPr>
          <w:p w14:paraId="7B377ADE" w14:textId="77777777" w:rsidR="00C258AA" w:rsidRDefault="00C258AA">
            <w:pPr>
              <w:jc w:val="center"/>
              <w:rPr>
                <w:sz w:val="20"/>
                <w:szCs w:val="20"/>
              </w:rPr>
            </w:pPr>
            <w:r>
              <w:rPr>
                <w:sz w:val="20"/>
                <w:szCs w:val="20"/>
              </w:rPr>
              <w:t>04</w:t>
            </w:r>
          </w:p>
        </w:tc>
        <w:tc>
          <w:tcPr>
            <w:tcW w:w="713" w:type="dxa"/>
            <w:tcBorders>
              <w:top w:val="nil"/>
              <w:left w:val="nil"/>
              <w:bottom w:val="single" w:sz="4" w:space="0" w:color="auto"/>
              <w:right w:val="single" w:sz="4" w:space="0" w:color="auto"/>
            </w:tcBorders>
            <w:vAlign w:val="center"/>
            <w:hideMark/>
          </w:tcPr>
          <w:p w14:paraId="1A71A2EB" w14:textId="77777777" w:rsidR="00C258AA" w:rsidRDefault="00C258AA">
            <w:pPr>
              <w:jc w:val="center"/>
              <w:rPr>
                <w:sz w:val="20"/>
                <w:szCs w:val="20"/>
              </w:rPr>
            </w:pPr>
            <w:r>
              <w:rPr>
                <w:sz w:val="20"/>
                <w:szCs w:val="20"/>
              </w:rPr>
              <w:t>10</w:t>
            </w:r>
          </w:p>
        </w:tc>
        <w:tc>
          <w:tcPr>
            <w:tcW w:w="1423" w:type="dxa"/>
            <w:tcBorders>
              <w:top w:val="nil"/>
              <w:left w:val="nil"/>
              <w:bottom w:val="single" w:sz="4" w:space="0" w:color="auto"/>
              <w:right w:val="single" w:sz="4" w:space="0" w:color="auto"/>
            </w:tcBorders>
            <w:vAlign w:val="center"/>
            <w:hideMark/>
          </w:tcPr>
          <w:p w14:paraId="1483C60C" w14:textId="77777777" w:rsidR="00C258AA" w:rsidRDefault="00C258AA">
            <w:pPr>
              <w:jc w:val="center"/>
              <w:rPr>
                <w:sz w:val="20"/>
                <w:szCs w:val="20"/>
              </w:rPr>
            </w:pPr>
            <w:r>
              <w:rPr>
                <w:sz w:val="20"/>
                <w:szCs w:val="20"/>
              </w:rPr>
              <w:t>0400199990</w:t>
            </w:r>
          </w:p>
        </w:tc>
        <w:tc>
          <w:tcPr>
            <w:tcW w:w="714" w:type="dxa"/>
            <w:tcBorders>
              <w:top w:val="nil"/>
              <w:left w:val="nil"/>
              <w:bottom w:val="single" w:sz="4" w:space="0" w:color="auto"/>
              <w:right w:val="single" w:sz="4" w:space="0" w:color="auto"/>
            </w:tcBorders>
            <w:vAlign w:val="center"/>
            <w:hideMark/>
          </w:tcPr>
          <w:p w14:paraId="1E518870" w14:textId="77777777" w:rsidR="00C258AA" w:rsidRDefault="00C258AA">
            <w:pPr>
              <w:jc w:val="center"/>
              <w:rPr>
                <w:sz w:val="20"/>
                <w:szCs w:val="20"/>
              </w:rPr>
            </w:pPr>
            <w:r>
              <w:rPr>
                <w:sz w:val="20"/>
                <w:szCs w:val="20"/>
              </w:rPr>
              <w:t>240</w:t>
            </w:r>
          </w:p>
        </w:tc>
        <w:tc>
          <w:tcPr>
            <w:tcW w:w="1422" w:type="dxa"/>
            <w:tcBorders>
              <w:top w:val="nil"/>
              <w:left w:val="nil"/>
              <w:bottom w:val="single" w:sz="4" w:space="0" w:color="auto"/>
              <w:right w:val="single" w:sz="4" w:space="0" w:color="auto"/>
            </w:tcBorders>
            <w:vAlign w:val="center"/>
            <w:hideMark/>
          </w:tcPr>
          <w:p w14:paraId="38EBEE81" w14:textId="77777777" w:rsidR="00C258AA" w:rsidRDefault="00C258AA">
            <w:pPr>
              <w:jc w:val="center"/>
              <w:rPr>
                <w:sz w:val="20"/>
                <w:szCs w:val="20"/>
              </w:rPr>
            </w:pPr>
            <w:r>
              <w:rPr>
                <w:sz w:val="20"/>
                <w:szCs w:val="20"/>
              </w:rPr>
              <w:t>558,72500</w:t>
            </w:r>
          </w:p>
        </w:tc>
        <w:tc>
          <w:tcPr>
            <w:tcW w:w="1423" w:type="dxa"/>
            <w:tcBorders>
              <w:top w:val="nil"/>
              <w:left w:val="nil"/>
              <w:bottom w:val="single" w:sz="4" w:space="0" w:color="auto"/>
              <w:right w:val="single" w:sz="4" w:space="0" w:color="auto"/>
            </w:tcBorders>
            <w:vAlign w:val="center"/>
            <w:hideMark/>
          </w:tcPr>
          <w:p w14:paraId="4E299F15" w14:textId="77777777" w:rsidR="00C258AA" w:rsidRDefault="00C258AA">
            <w:pPr>
              <w:jc w:val="center"/>
              <w:rPr>
                <w:sz w:val="20"/>
                <w:szCs w:val="20"/>
              </w:rPr>
            </w:pPr>
            <w:r>
              <w:rPr>
                <w:sz w:val="20"/>
                <w:szCs w:val="20"/>
              </w:rPr>
              <w:t>558,72500</w:t>
            </w:r>
          </w:p>
        </w:tc>
        <w:tc>
          <w:tcPr>
            <w:tcW w:w="1230" w:type="dxa"/>
            <w:tcBorders>
              <w:top w:val="nil"/>
              <w:left w:val="nil"/>
              <w:bottom w:val="single" w:sz="4" w:space="0" w:color="auto"/>
              <w:right w:val="single" w:sz="4" w:space="0" w:color="auto"/>
            </w:tcBorders>
            <w:vAlign w:val="center"/>
            <w:hideMark/>
          </w:tcPr>
          <w:p w14:paraId="2DC8C8C3" w14:textId="77777777" w:rsidR="00C258AA" w:rsidRDefault="00C258AA">
            <w:pPr>
              <w:jc w:val="center"/>
              <w:rPr>
                <w:sz w:val="20"/>
                <w:szCs w:val="20"/>
              </w:rPr>
            </w:pPr>
            <w:r>
              <w:rPr>
                <w:sz w:val="20"/>
                <w:szCs w:val="20"/>
              </w:rPr>
              <w:t>0,00000</w:t>
            </w:r>
          </w:p>
        </w:tc>
        <w:tc>
          <w:tcPr>
            <w:tcW w:w="1423" w:type="dxa"/>
            <w:tcBorders>
              <w:top w:val="nil"/>
              <w:left w:val="nil"/>
              <w:bottom w:val="single" w:sz="4" w:space="0" w:color="auto"/>
              <w:right w:val="single" w:sz="4" w:space="0" w:color="auto"/>
            </w:tcBorders>
            <w:vAlign w:val="center"/>
            <w:hideMark/>
          </w:tcPr>
          <w:p w14:paraId="0ACABC68" w14:textId="77777777" w:rsidR="00C258AA" w:rsidRDefault="00C258AA">
            <w:pPr>
              <w:jc w:val="center"/>
              <w:rPr>
                <w:sz w:val="20"/>
                <w:szCs w:val="20"/>
              </w:rPr>
            </w:pPr>
            <w:r>
              <w:rPr>
                <w:sz w:val="20"/>
                <w:szCs w:val="20"/>
              </w:rPr>
              <w:t xml:space="preserve">-4,66297  </w:t>
            </w:r>
          </w:p>
        </w:tc>
        <w:tc>
          <w:tcPr>
            <w:tcW w:w="1422" w:type="dxa"/>
            <w:tcBorders>
              <w:top w:val="nil"/>
              <w:left w:val="nil"/>
              <w:bottom w:val="single" w:sz="4" w:space="0" w:color="auto"/>
              <w:right w:val="single" w:sz="4" w:space="0" w:color="auto"/>
            </w:tcBorders>
            <w:vAlign w:val="center"/>
            <w:hideMark/>
          </w:tcPr>
          <w:p w14:paraId="1EAA93E9" w14:textId="77777777" w:rsidR="00C258AA" w:rsidRDefault="00C258AA">
            <w:pPr>
              <w:jc w:val="center"/>
              <w:rPr>
                <w:sz w:val="20"/>
                <w:szCs w:val="20"/>
              </w:rPr>
            </w:pPr>
            <w:r>
              <w:rPr>
                <w:sz w:val="20"/>
                <w:szCs w:val="20"/>
              </w:rPr>
              <w:t xml:space="preserve">554,06203  </w:t>
            </w:r>
          </w:p>
        </w:tc>
      </w:tr>
      <w:tr w:rsidR="00C258AA" w14:paraId="6CBDAB1C" w14:textId="77777777" w:rsidTr="002D3913">
        <w:trPr>
          <w:gridAfter w:val="1"/>
          <w:wAfter w:w="28" w:type="dxa"/>
          <w:trHeight w:val="284"/>
        </w:trPr>
        <w:tc>
          <w:tcPr>
            <w:tcW w:w="5103" w:type="dxa"/>
            <w:tcBorders>
              <w:top w:val="nil"/>
              <w:left w:val="single" w:sz="4" w:space="0" w:color="auto"/>
              <w:bottom w:val="single" w:sz="4" w:space="0" w:color="auto"/>
              <w:right w:val="single" w:sz="4" w:space="0" w:color="auto"/>
            </w:tcBorders>
            <w:vAlign w:val="center"/>
            <w:hideMark/>
          </w:tcPr>
          <w:p w14:paraId="3F4005AA" w14:textId="77777777" w:rsidR="00C258AA" w:rsidRDefault="00C258AA">
            <w:pPr>
              <w:rPr>
                <w:sz w:val="20"/>
                <w:szCs w:val="20"/>
              </w:rPr>
            </w:pPr>
            <w:r>
              <w:rPr>
                <w:sz w:val="20"/>
                <w:szCs w:val="20"/>
              </w:rPr>
              <w:t>Основное мероприятие "Оснащение современным программным обеспечением, способствующим развитию информационной среды, продление существующих лицензий"</w:t>
            </w:r>
          </w:p>
        </w:tc>
        <w:tc>
          <w:tcPr>
            <w:tcW w:w="572" w:type="dxa"/>
            <w:tcBorders>
              <w:top w:val="nil"/>
              <w:left w:val="nil"/>
              <w:bottom w:val="single" w:sz="4" w:space="0" w:color="auto"/>
              <w:right w:val="single" w:sz="4" w:space="0" w:color="auto"/>
            </w:tcBorders>
            <w:vAlign w:val="center"/>
            <w:hideMark/>
          </w:tcPr>
          <w:p w14:paraId="1626123E" w14:textId="77777777" w:rsidR="00C258AA" w:rsidRDefault="00C258AA">
            <w:pPr>
              <w:jc w:val="center"/>
              <w:rPr>
                <w:sz w:val="20"/>
                <w:szCs w:val="20"/>
              </w:rPr>
            </w:pPr>
            <w:r>
              <w:rPr>
                <w:sz w:val="20"/>
                <w:szCs w:val="20"/>
              </w:rPr>
              <w:t>04</w:t>
            </w:r>
          </w:p>
        </w:tc>
        <w:tc>
          <w:tcPr>
            <w:tcW w:w="713" w:type="dxa"/>
            <w:tcBorders>
              <w:top w:val="nil"/>
              <w:left w:val="nil"/>
              <w:bottom w:val="single" w:sz="4" w:space="0" w:color="auto"/>
              <w:right w:val="single" w:sz="4" w:space="0" w:color="auto"/>
            </w:tcBorders>
            <w:vAlign w:val="center"/>
            <w:hideMark/>
          </w:tcPr>
          <w:p w14:paraId="4D9692F0" w14:textId="77777777" w:rsidR="00C258AA" w:rsidRDefault="00C258AA">
            <w:pPr>
              <w:jc w:val="center"/>
              <w:rPr>
                <w:sz w:val="20"/>
                <w:szCs w:val="20"/>
              </w:rPr>
            </w:pPr>
            <w:r>
              <w:rPr>
                <w:sz w:val="20"/>
                <w:szCs w:val="20"/>
              </w:rPr>
              <w:t>10</w:t>
            </w:r>
          </w:p>
        </w:tc>
        <w:tc>
          <w:tcPr>
            <w:tcW w:w="1423" w:type="dxa"/>
            <w:tcBorders>
              <w:top w:val="nil"/>
              <w:left w:val="nil"/>
              <w:bottom w:val="single" w:sz="4" w:space="0" w:color="auto"/>
              <w:right w:val="single" w:sz="4" w:space="0" w:color="auto"/>
            </w:tcBorders>
            <w:vAlign w:val="center"/>
            <w:hideMark/>
          </w:tcPr>
          <w:p w14:paraId="248FE6CB" w14:textId="77777777" w:rsidR="00C258AA" w:rsidRDefault="00C258AA">
            <w:pPr>
              <w:jc w:val="center"/>
              <w:rPr>
                <w:sz w:val="20"/>
                <w:szCs w:val="20"/>
              </w:rPr>
            </w:pPr>
            <w:r>
              <w:rPr>
                <w:sz w:val="20"/>
                <w:szCs w:val="20"/>
              </w:rPr>
              <w:t>0400200000</w:t>
            </w:r>
          </w:p>
        </w:tc>
        <w:tc>
          <w:tcPr>
            <w:tcW w:w="714" w:type="dxa"/>
            <w:tcBorders>
              <w:top w:val="nil"/>
              <w:left w:val="nil"/>
              <w:bottom w:val="single" w:sz="4" w:space="0" w:color="auto"/>
              <w:right w:val="single" w:sz="4" w:space="0" w:color="auto"/>
            </w:tcBorders>
            <w:vAlign w:val="center"/>
            <w:hideMark/>
          </w:tcPr>
          <w:p w14:paraId="3F95B8E9" w14:textId="77777777" w:rsidR="00C258AA" w:rsidRDefault="00C258AA">
            <w:pPr>
              <w:jc w:val="center"/>
              <w:rPr>
                <w:b/>
                <w:bCs/>
                <w:sz w:val="20"/>
                <w:szCs w:val="20"/>
              </w:rPr>
            </w:pPr>
            <w:r>
              <w:rPr>
                <w:b/>
                <w:bCs/>
                <w:sz w:val="20"/>
                <w:szCs w:val="20"/>
              </w:rPr>
              <w:t> </w:t>
            </w:r>
          </w:p>
        </w:tc>
        <w:tc>
          <w:tcPr>
            <w:tcW w:w="1422" w:type="dxa"/>
            <w:tcBorders>
              <w:top w:val="nil"/>
              <w:left w:val="nil"/>
              <w:bottom w:val="single" w:sz="4" w:space="0" w:color="auto"/>
              <w:right w:val="single" w:sz="4" w:space="0" w:color="auto"/>
            </w:tcBorders>
            <w:vAlign w:val="center"/>
            <w:hideMark/>
          </w:tcPr>
          <w:p w14:paraId="6DE3A134" w14:textId="77777777" w:rsidR="00C258AA" w:rsidRDefault="00C258AA">
            <w:pPr>
              <w:jc w:val="center"/>
              <w:rPr>
                <w:sz w:val="20"/>
                <w:szCs w:val="20"/>
              </w:rPr>
            </w:pPr>
            <w:r>
              <w:rPr>
                <w:sz w:val="20"/>
                <w:szCs w:val="20"/>
              </w:rPr>
              <w:t>1 079,58951</w:t>
            </w:r>
          </w:p>
        </w:tc>
        <w:tc>
          <w:tcPr>
            <w:tcW w:w="1423" w:type="dxa"/>
            <w:tcBorders>
              <w:top w:val="nil"/>
              <w:left w:val="nil"/>
              <w:bottom w:val="single" w:sz="4" w:space="0" w:color="auto"/>
              <w:right w:val="single" w:sz="4" w:space="0" w:color="auto"/>
            </w:tcBorders>
            <w:vAlign w:val="center"/>
            <w:hideMark/>
          </w:tcPr>
          <w:p w14:paraId="50AC2A92" w14:textId="77777777" w:rsidR="00C258AA" w:rsidRDefault="00C258AA">
            <w:pPr>
              <w:jc w:val="center"/>
              <w:rPr>
                <w:sz w:val="20"/>
                <w:szCs w:val="20"/>
              </w:rPr>
            </w:pPr>
            <w:r>
              <w:rPr>
                <w:sz w:val="20"/>
                <w:szCs w:val="20"/>
              </w:rPr>
              <w:t>1 079,58951</w:t>
            </w:r>
          </w:p>
        </w:tc>
        <w:tc>
          <w:tcPr>
            <w:tcW w:w="1230" w:type="dxa"/>
            <w:tcBorders>
              <w:top w:val="nil"/>
              <w:left w:val="nil"/>
              <w:bottom w:val="single" w:sz="4" w:space="0" w:color="auto"/>
              <w:right w:val="single" w:sz="4" w:space="0" w:color="auto"/>
            </w:tcBorders>
            <w:vAlign w:val="center"/>
            <w:hideMark/>
          </w:tcPr>
          <w:p w14:paraId="77EA056B" w14:textId="77777777" w:rsidR="00C258AA" w:rsidRDefault="00C258AA">
            <w:pPr>
              <w:jc w:val="center"/>
              <w:rPr>
                <w:sz w:val="20"/>
                <w:szCs w:val="20"/>
              </w:rPr>
            </w:pPr>
            <w:r>
              <w:rPr>
                <w:sz w:val="20"/>
                <w:szCs w:val="20"/>
              </w:rPr>
              <w:t>0,00000</w:t>
            </w:r>
          </w:p>
        </w:tc>
        <w:tc>
          <w:tcPr>
            <w:tcW w:w="1423" w:type="dxa"/>
            <w:tcBorders>
              <w:top w:val="nil"/>
              <w:left w:val="nil"/>
              <w:bottom w:val="single" w:sz="4" w:space="0" w:color="auto"/>
              <w:right w:val="single" w:sz="4" w:space="0" w:color="auto"/>
            </w:tcBorders>
            <w:vAlign w:val="center"/>
            <w:hideMark/>
          </w:tcPr>
          <w:p w14:paraId="67DEC6AA" w14:textId="77777777" w:rsidR="00C258AA" w:rsidRDefault="00C258AA">
            <w:pPr>
              <w:jc w:val="center"/>
              <w:rPr>
                <w:sz w:val="20"/>
                <w:szCs w:val="20"/>
              </w:rPr>
            </w:pPr>
            <w:r>
              <w:rPr>
                <w:sz w:val="20"/>
                <w:szCs w:val="20"/>
              </w:rPr>
              <w:t xml:space="preserve">0,00000  </w:t>
            </w:r>
          </w:p>
        </w:tc>
        <w:tc>
          <w:tcPr>
            <w:tcW w:w="1422" w:type="dxa"/>
            <w:tcBorders>
              <w:top w:val="nil"/>
              <w:left w:val="nil"/>
              <w:bottom w:val="single" w:sz="4" w:space="0" w:color="auto"/>
              <w:right w:val="single" w:sz="4" w:space="0" w:color="auto"/>
            </w:tcBorders>
            <w:vAlign w:val="center"/>
            <w:hideMark/>
          </w:tcPr>
          <w:p w14:paraId="68785E11" w14:textId="77777777" w:rsidR="00C258AA" w:rsidRDefault="00C258AA">
            <w:pPr>
              <w:jc w:val="center"/>
              <w:rPr>
                <w:sz w:val="20"/>
                <w:szCs w:val="20"/>
              </w:rPr>
            </w:pPr>
            <w:r>
              <w:rPr>
                <w:sz w:val="20"/>
                <w:szCs w:val="20"/>
              </w:rPr>
              <w:t xml:space="preserve">1 079,58951  </w:t>
            </w:r>
          </w:p>
        </w:tc>
      </w:tr>
      <w:tr w:rsidR="00C258AA" w14:paraId="0C6B3B3B" w14:textId="77777777" w:rsidTr="002D3913">
        <w:trPr>
          <w:gridAfter w:val="1"/>
          <w:wAfter w:w="28" w:type="dxa"/>
          <w:trHeight w:val="284"/>
        </w:trPr>
        <w:tc>
          <w:tcPr>
            <w:tcW w:w="5103" w:type="dxa"/>
            <w:tcBorders>
              <w:top w:val="nil"/>
              <w:left w:val="single" w:sz="4" w:space="0" w:color="auto"/>
              <w:bottom w:val="single" w:sz="4" w:space="0" w:color="auto"/>
              <w:right w:val="single" w:sz="4" w:space="0" w:color="auto"/>
            </w:tcBorders>
            <w:vAlign w:val="bottom"/>
            <w:hideMark/>
          </w:tcPr>
          <w:p w14:paraId="435A3174" w14:textId="77777777" w:rsidR="00C258AA" w:rsidRDefault="00C258AA">
            <w:pPr>
              <w:rPr>
                <w:sz w:val="20"/>
                <w:szCs w:val="20"/>
              </w:rPr>
            </w:pPr>
            <w:r>
              <w:rPr>
                <w:sz w:val="20"/>
                <w:szCs w:val="20"/>
              </w:rPr>
              <w:t>Реализация мероприятий</w:t>
            </w:r>
          </w:p>
        </w:tc>
        <w:tc>
          <w:tcPr>
            <w:tcW w:w="572" w:type="dxa"/>
            <w:tcBorders>
              <w:top w:val="nil"/>
              <w:left w:val="nil"/>
              <w:bottom w:val="single" w:sz="4" w:space="0" w:color="auto"/>
              <w:right w:val="single" w:sz="4" w:space="0" w:color="auto"/>
            </w:tcBorders>
            <w:vAlign w:val="center"/>
            <w:hideMark/>
          </w:tcPr>
          <w:p w14:paraId="762818B6" w14:textId="77777777" w:rsidR="00C258AA" w:rsidRDefault="00C258AA">
            <w:pPr>
              <w:jc w:val="center"/>
              <w:rPr>
                <w:sz w:val="20"/>
                <w:szCs w:val="20"/>
              </w:rPr>
            </w:pPr>
            <w:r>
              <w:rPr>
                <w:sz w:val="20"/>
                <w:szCs w:val="20"/>
              </w:rPr>
              <w:t>04</w:t>
            </w:r>
          </w:p>
        </w:tc>
        <w:tc>
          <w:tcPr>
            <w:tcW w:w="713" w:type="dxa"/>
            <w:tcBorders>
              <w:top w:val="nil"/>
              <w:left w:val="nil"/>
              <w:bottom w:val="single" w:sz="4" w:space="0" w:color="auto"/>
              <w:right w:val="single" w:sz="4" w:space="0" w:color="auto"/>
            </w:tcBorders>
            <w:vAlign w:val="center"/>
            <w:hideMark/>
          </w:tcPr>
          <w:p w14:paraId="7B48FBB2" w14:textId="77777777" w:rsidR="00C258AA" w:rsidRDefault="00C258AA">
            <w:pPr>
              <w:jc w:val="center"/>
              <w:rPr>
                <w:sz w:val="20"/>
                <w:szCs w:val="20"/>
              </w:rPr>
            </w:pPr>
            <w:r>
              <w:rPr>
                <w:sz w:val="20"/>
                <w:szCs w:val="20"/>
              </w:rPr>
              <w:t>10</w:t>
            </w:r>
          </w:p>
        </w:tc>
        <w:tc>
          <w:tcPr>
            <w:tcW w:w="1423" w:type="dxa"/>
            <w:tcBorders>
              <w:top w:val="nil"/>
              <w:left w:val="nil"/>
              <w:bottom w:val="single" w:sz="4" w:space="0" w:color="auto"/>
              <w:right w:val="single" w:sz="4" w:space="0" w:color="auto"/>
            </w:tcBorders>
            <w:vAlign w:val="center"/>
            <w:hideMark/>
          </w:tcPr>
          <w:p w14:paraId="39ECC5FD" w14:textId="77777777" w:rsidR="00C258AA" w:rsidRDefault="00C258AA">
            <w:pPr>
              <w:jc w:val="center"/>
              <w:rPr>
                <w:sz w:val="20"/>
                <w:szCs w:val="20"/>
              </w:rPr>
            </w:pPr>
            <w:r>
              <w:rPr>
                <w:sz w:val="20"/>
                <w:szCs w:val="20"/>
              </w:rPr>
              <w:t>0400299990</w:t>
            </w:r>
          </w:p>
        </w:tc>
        <w:tc>
          <w:tcPr>
            <w:tcW w:w="714" w:type="dxa"/>
            <w:tcBorders>
              <w:top w:val="nil"/>
              <w:left w:val="nil"/>
              <w:bottom w:val="single" w:sz="4" w:space="0" w:color="auto"/>
              <w:right w:val="single" w:sz="4" w:space="0" w:color="auto"/>
            </w:tcBorders>
            <w:vAlign w:val="center"/>
            <w:hideMark/>
          </w:tcPr>
          <w:p w14:paraId="4B744B28" w14:textId="77777777" w:rsidR="00C258AA" w:rsidRDefault="00C258AA">
            <w:pPr>
              <w:jc w:val="center"/>
              <w:rPr>
                <w:sz w:val="20"/>
                <w:szCs w:val="20"/>
              </w:rPr>
            </w:pPr>
            <w:r>
              <w:rPr>
                <w:sz w:val="20"/>
                <w:szCs w:val="20"/>
              </w:rPr>
              <w:t> </w:t>
            </w:r>
          </w:p>
        </w:tc>
        <w:tc>
          <w:tcPr>
            <w:tcW w:w="1422" w:type="dxa"/>
            <w:tcBorders>
              <w:top w:val="nil"/>
              <w:left w:val="nil"/>
              <w:bottom w:val="single" w:sz="4" w:space="0" w:color="auto"/>
              <w:right w:val="single" w:sz="4" w:space="0" w:color="auto"/>
            </w:tcBorders>
            <w:vAlign w:val="center"/>
            <w:hideMark/>
          </w:tcPr>
          <w:p w14:paraId="47742BFA" w14:textId="77777777" w:rsidR="00C258AA" w:rsidRDefault="00C258AA">
            <w:pPr>
              <w:jc w:val="center"/>
              <w:rPr>
                <w:sz w:val="20"/>
                <w:szCs w:val="20"/>
              </w:rPr>
            </w:pPr>
            <w:r>
              <w:rPr>
                <w:sz w:val="20"/>
                <w:szCs w:val="20"/>
              </w:rPr>
              <w:t>1 079,58951</w:t>
            </w:r>
          </w:p>
        </w:tc>
        <w:tc>
          <w:tcPr>
            <w:tcW w:w="1423" w:type="dxa"/>
            <w:tcBorders>
              <w:top w:val="nil"/>
              <w:left w:val="nil"/>
              <w:bottom w:val="single" w:sz="4" w:space="0" w:color="auto"/>
              <w:right w:val="single" w:sz="4" w:space="0" w:color="auto"/>
            </w:tcBorders>
            <w:vAlign w:val="center"/>
            <w:hideMark/>
          </w:tcPr>
          <w:p w14:paraId="4EC7E59E" w14:textId="77777777" w:rsidR="00C258AA" w:rsidRDefault="00C258AA">
            <w:pPr>
              <w:jc w:val="center"/>
              <w:rPr>
                <w:sz w:val="20"/>
                <w:szCs w:val="20"/>
              </w:rPr>
            </w:pPr>
            <w:r>
              <w:rPr>
                <w:sz w:val="20"/>
                <w:szCs w:val="20"/>
              </w:rPr>
              <w:t>1 079,58951</w:t>
            </w:r>
          </w:p>
        </w:tc>
        <w:tc>
          <w:tcPr>
            <w:tcW w:w="1230" w:type="dxa"/>
            <w:tcBorders>
              <w:top w:val="nil"/>
              <w:left w:val="nil"/>
              <w:bottom w:val="single" w:sz="4" w:space="0" w:color="auto"/>
              <w:right w:val="single" w:sz="4" w:space="0" w:color="auto"/>
            </w:tcBorders>
            <w:vAlign w:val="center"/>
            <w:hideMark/>
          </w:tcPr>
          <w:p w14:paraId="65C0C965" w14:textId="77777777" w:rsidR="00C258AA" w:rsidRDefault="00C258AA">
            <w:pPr>
              <w:jc w:val="center"/>
              <w:rPr>
                <w:sz w:val="20"/>
                <w:szCs w:val="20"/>
              </w:rPr>
            </w:pPr>
            <w:r>
              <w:rPr>
                <w:sz w:val="20"/>
                <w:szCs w:val="20"/>
              </w:rPr>
              <w:t>0,00000</w:t>
            </w:r>
          </w:p>
        </w:tc>
        <w:tc>
          <w:tcPr>
            <w:tcW w:w="1423" w:type="dxa"/>
            <w:tcBorders>
              <w:top w:val="nil"/>
              <w:left w:val="nil"/>
              <w:bottom w:val="single" w:sz="4" w:space="0" w:color="auto"/>
              <w:right w:val="single" w:sz="4" w:space="0" w:color="auto"/>
            </w:tcBorders>
            <w:vAlign w:val="center"/>
            <w:hideMark/>
          </w:tcPr>
          <w:p w14:paraId="2FFB1038" w14:textId="77777777" w:rsidR="00C258AA" w:rsidRDefault="00C258AA">
            <w:pPr>
              <w:jc w:val="center"/>
              <w:rPr>
                <w:sz w:val="20"/>
                <w:szCs w:val="20"/>
              </w:rPr>
            </w:pPr>
            <w:r>
              <w:rPr>
                <w:sz w:val="20"/>
                <w:szCs w:val="20"/>
              </w:rPr>
              <w:t xml:space="preserve">0,00000  </w:t>
            </w:r>
          </w:p>
        </w:tc>
        <w:tc>
          <w:tcPr>
            <w:tcW w:w="1422" w:type="dxa"/>
            <w:tcBorders>
              <w:top w:val="nil"/>
              <w:left w:val="nil"/>
              <w:bottom w:val="single" w:sz="4" w:space="0" w:color="auto"/>
              <w:right w:val="single" w:sz="4" w:space="0" w:color="auto"/>
            </w:tcBorders>
            <w:vAlign w:val="center"/>
            <w:hideMark/>
          </w:tcPr>
          <w:p w14:paraId="4DA9F6BB" w14:textId="77777777" w:rsidR="00C258AA" w:rsidRDefault="00C258AA">
            <w:pPr>
              <w:jc w:val="center"/>
              <w:rPr>
                <w:sz w:val="20"/>
                <w:szCs w:val="20"/>
              </w:rPr>
            </w:pPr>
            <w:r>
              <w:rPr>
                <w:sz w:val="20"/>
                <w:szCs w:val="20"/>
              </w:rPr>
              <w:t xml:space="preserve">1 079,58951  </w:t>
            </w:r>
          </w:p>
        </w:tc>
      </w:tr>
      <w:tr w:rsidR="00C258AA" w14:paraId="0EF2C62F" w14:textId="77777777" w:rsidTr="002D3913">
        <w:trPr>
          <w:gridAfter w:val="1"/>
          <w:wAfter w:w="28" w:type="dxa"/>
          <w:trHeight w:val="284"/>
        </w:trPr>
        <w:tc>
          <w:tcPr>
            <w:tcW w:w="5103" w:type="dxa"/>
            <w:tcBorders>
              <w:top w:val="nil"/>
              <w:left w:val="single" w:sz="4" w:space="0" w:color="auto"/>
              <w:bottom w:val="single" w:sz="4" w:space="0" w:color="auto"/>
              <w:right w:val="single" w:sz="4" w:space="0" w:color="auto"/>
            </w:tcBorders>
            <w:vAlign w:val="bottom"/>
            <w:hideMark/>
          </w:tcPr>
          <w:p w14:paraId="08CBEB01" w14:textId="77777777" w:rsidR="00C258AA" w:rsidRDefault="00C258AA">
            <w:pPr>
              <w:rPr>
                <w:sz w:val="20"/>
                <w:szCs w:val="20"/>
              </w:rPr>
            </w:pPr>
            <w:r>
              <w:rPr>
                <w:sz w:val="20"/>
                <w:szCs w:val="20"/>
              </w:rPr>
              <w:t xml:space="preserve">Закупка товаров, работ и услуг для обеспечения государственных (муниципальных) нужд </w:t>
            </w:r>
          </w:p>
        </w:tc>
        <w:tc>
          <w:tcPr>
            <w:tcW w:w="572" w:type="dxa"/>
            <w:tcBorders>
              <w:top w:val="nil"/>
              <w:left w:val="nil"/>
              <w:bottom w:val="single" w:sz="4" w:space="0" w:color="auto"/>
              <w:right w:val="single" w:sz="4" w:space="0" w:color="auto"/>
            </w:tcBorders>
            <w:vAlign w:val="center"/>
            <w:hideMark/>
          </w:tcPr>
          <w:p w14:paraId="12032B0E" w14:textId="77777777" w:rsidR="00C258AA" w:rsidRDefault="00C258AA">
            <w:pPr>
              <w:jc w:val="center"/>
              <w:rPr>
                <w:sz w:val="20"/>
                <w:szCs w:val="20"/>
              </w:rPr>
            </w:pPr>
            <w:r>
              <w:rPr>
                <w:sz w:val="20"/>
                <w:szCs w:val="20"/>
              </w:rPr>
              <w:t>04</w:t>
            </w:r>
          </w:p>
        </w:tc>
        <w:tc>
          <w:tcPr>
            <w:tcW w:w="713" w:type="dxa"/>
            <w:tcBorders>
              <w:top w:val="nil"/>
              <w:left w:val="nil"/>
              <w:bottom w:val="single" w:sz="4" w:space="0" w:color="auto"/>
              <w:right w:val="single" w:sz="4" w:space="0" w:color="auto"/>
            </w:tcBorders>
            <w:vAlign w:val="center"/>
            <w:hideMark/>
          </w:tcPr>
          <w:p w14:paraId="1E977993" w14:textId="77777777" w:rsidR="00C258AA" w:rsidRDefault="00C258AA">
            <w:pPr>
              <w:jc w:val="center"/>
              <w:rPr>
                <w:sz w:val="20"/>
                <w:szCs w:val="20"/>
              </w:rPr>
            </w:pPr>
            <w:r>
              <w:rPr>
                <w:sz w:val="20"/>
                <w:szCs w:val="20"/>
              </w:rPr>
              <w:t>10</w:t>
            </w:r>
          </w:p>
        </w:tc>
        <w:tc>
          <w:tcPr>
            <w:tcW w:w="1423" w:type="dxa"/>
            <w:tcBorders>
              <w:top w:val="nil"/>
              <w:left w:val="nil"/>
              <w:bottom w:val="single" w:sz="4" w:space="0" w:color="auto"/>
              <w:right w:val="single" w:sz="4" w:space="0" w:color="auto"/>
            </w:tcBorders>
            <w:vAlign w:val="center"/>
            <w:hideMark/>
          </w:tcPr>
          <w:p w14:paraId="341FCCCD" w14:textId="77777777" w:rsidR="00C258AA" w:rsidRDefault="00C258AA">
            <w:pPr>
              <w:jc w:val="center"/>
              <w:rPr>
                <w:sz w:val="20"/>
                <w:szCs w:val="20"/>
              </w:rPr>
            </w:pPr>
            <w:r>
              <w:rPr>
                <w:sz w:val="20"/>
                <w:szCs w:val="20"/>
              </w:rPr>
              <w:t>0400299990</w:t>
            </w:r>
          </w:p>
        </w:tc>
        <w:tc>
          <w:tcPr>
            <w:tcW w:w="714" w:type="dxa"/>
            <w:tcBorders>
              <w:top w:val="nil"/>
              <w:left w:val="nil"/>
              <w:bottom w:val="single" w:sz="4" w:space="0" w:color="auto"/>
              <w:right w:val="single" w:sz="4" w:space="0" w:color="auto"/>
            </w:tcBorders>
            <w:vAlign w:val="center"/>
            <w:hideMark/>
          </w:tcPr>
          <w:p w14:paraId="4300AA7E" w14:textId="77777777" w:rsidR="00C258AA" w:rsidRDefault="00C258AA">
            <w:pPr>
              <w:jc w:val="center"/>
              <w:rPr>
                <w:sz w:val="20"/>
                <w:szCs w:val="20"/>
              </w:rPr>
            </w:pPr>
            <w:r>
              <w:rPr>
                <w:sz w:val="20"/>
                <w:szCs w:val="20"/>
              </w:rPr>
              <w:t>200</w:t>
            </w:r>
          </w:p>
        </w:tc>
        <w:tc>
          <w:tcPr>
            <w:tcW w:w="1422" w:type="dxa"/>
            <w:tcBorders>
              <w:top w:val="nil"/>
              <w:left w:val="nil"/>
              <w:bottom w:val="single" w:sz="4" w:space="0" w:color="auto"/>
              <w:right w:val="single" w:sz="4" w:space="0" w:color="auto"/>
            </w:tcBorders>
            <w:vAlign w:val="center"/>
            <w:hideMark/>
          </w:tcPr>
          <w:p w14:paraId="0B996B55" w14:textId="77777777" w:rsidR="00C258AA" w:rsidRDefault="00C258AA">
            <w:pPr>
              <w:jc w:val="center"/>
              <w:rPr>
                <w:sz w:val="20"/>
                <w:szCs w:val="20"/>
              </w:rPr>
            </w:pPr>
            <w:r>
              <w:rPr>
                <w:sz w:val="20"/>
                <w:szCs w:val="20"/>
              </w:rPr>
              <w:t>1 079,58951</w:t>
            </w:r>
          </w:p>
        </w:tc>
        <w:tc>
          <w:tcPr>
            <w:tcW w:w="1423" w:type="dxa"/>
            <w:tcBorders>
              <w:top w:val="nil"/>
              <w:left w:val="nil"/>
              <w:bottom w:val="single" w:sz="4" w:space="0" w:color="auto"/>
              <w:right w:val="single" w:sz="4" w:space="0" w:color="auto"/>
            </w:tcBorders>
            <w:vAlign w:val="center"/>
            <w:hideMark/>
          </w:tcPr>
          <w:p w14:paraId="17B76144" w14:textId="77777777" w:rsidR="00C258AA" w:rsidRDefault="00C258AA">
            <w:pPr>
              <w:jc w:val="center"/>
              <w:rPr>
                <w:sz w:val="20"/>
                <w:szCs w:val="20"/>
              </w:rPr>
            </w:pPr>
            <w:r>
              <w:rPr>
                <w:sz w:val="20"/>
                <w:szCs w:val="20"/>
              </w:rPr>
              <w:t>1 079,58951</w:t>
            </w:r>
          </w:p>
        </w:tc>
        <w:tc>
          <w:tcPr>
            <w:tcW w:w="1230" w:type="dxa"/>
            <w:tcBorders>
              <w:top w:val="nil"/>
              <w:left w:val="nil"/>
              <w:bottom w:val="single" w:sz="4" w:space="0" w:color="auto"/>
              <w:right w:val="single" w:sz="4" w:space="0" w:color="auto"/>
            </w:tcBorders>
            <w:vAlign w:val="center"/>
            <w:hideMark/>
          </w:tcPr>
          <w:p w14:paraId="711B28D2" w14:textId="77777777" w:rsidR="00C258AA" w:rsidRDefault="00C258AA">
            <w:pPr>
              <w:jc w:val="center"/>
              <w:rPr>
                <w:sz w:val="20"/>
                <w:szCs w:val="20"/>
              </w:rPr>
            </w:pPr>
            <w:r>
              <w:rPr>
                <w:sz w:val="20"/>
                <w:szCs w:val="20"/>
              </w:rPr>
              <w:t>0,00000</w:t>
            </w:r>
          </w:p>
        </w:tc>
        <w:tc>
          <w:tcPr>
            <w:tcW w:w="1423" w:type="dxa"/>
            <w:tcBorders>
              <w:top w:val="nil"/>
              <w:left w:val="nil"/>
              <w:bottom w:val="single" w:sz="4" w:space="0" w:color="auto"/>
              <w:right w:val="single" w:sz="4" w:space="0" w:color="auto"/>
            </w:tcBorders>
            <w:vAlign w:val="center"/>
            <w:hideMark/>
          </w:tcPr>
          <w:p w14:paraId="39F9E631" w14:textId="77777777" w:rsidR="00C258AA" w:rsidRDefault="00C258AA">
            <w:pPr>
              <w:jc w:val="center"/>
              <w:rPr>
                <w:sz w:val="20"/>
                <w:szCs w:val="20"/>
              </w:rPr>
            </w:pPr>
            <w:r>
              <w:rPr>
                <w:sz w:val="20"/>
                <w:szCs w:val="20"/>
              </w:rPr>
              <w:t xml:space="preserve">0,00000  </w:t>
            </w:r>
          </w:p>
        </w:tc>
        <w:tc>
          <w:tcPr>
            <w:tcW w:w="1422" w:type="dxa"/>
            <w:tcBorders>
              <w:top w:val="nil"/>
              <w:left w:val="nil"/>
              <w:bottom w:val="single" w:sz="4" w:space="0" w:color="auto"/>
              <w:right w:val="single" w:sz="4" w:space="0" w:color="auto"/>
            </w:tcBorders>
            <w:vAlign w:val="center"/>
            <w:hideMark/>
          </w:tcPr>
          <w:p w14:paraId="4300C0D7" w14:textId="77777777" w:rsidR="00C258AA" w:rsidRDefault="00C258AA">
            <w:pPr>
              <w:jc w:val="center"/>
              <w:rPr>
                <w:sz w:val="20"/>
                <w:szCs w:val="20"/>
              </w:rPr>
            </w:pPr>
            <w:r>
              <w:rPr>
                <w:sz w:val="20"/>
                <w:szCs w:val="20"/>
              </w:rPr>
              <w:t xml:space="preserve">1 079,58951  </w:t>
            </w:r>
          </w:p>
        </w:tc>
      </w:tr>
      <w:tr w:rsidR="00C258AA" w14:paraId="736AE283" w14:textId="77777777" w:rsidTr="002D3913">
        <w:trPr>
          <w:gridAfter w:val="1"/>
          <w:wAfter w:w="28" w:type="dxa"/>
          <w:trHeight w:val="284"/>
        </w:trPr>
        <w:tc>
          <w:tcPr>
            <w:tcW w:w="5103" w:type="dxa"/>
            <w:tcBorders>
              <w:top w:val="nil"/>
              <w:left w:val="single" w:sz="4" w:space="0" w:color="auto"/>
              <w:bottom w:val="single" w:sz="4" w:space="0" w:color="auto"/>
              <w:right w:val="single" w:sz="4" w:space="0" w:color="auto"/>
            </w:tcBorders>
            <w:vAlign w:val="bottom"/>
            <w:hideMark/>
          </w:tcPr>
          <w:p w14:paraId="12A9B6E5" w14:textId="77777777" w:rsidR="00C258AA" w:rsidRDefault="00C258AA">
            <w:pPr>
              <w:rPr>
                <w:sz w:val="20"/>
                <w:szCs w:val="20"/>
              </w:rPr>
            </w:pPr>
            <w:r>
              <w:rPr>
                <w:sz w:val="20"/>
                <w:szCs w:val="20"/>
              </w:rPr>
              <w:t>Иные закупки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vAlign w:val="center"/>
            <w:hideMark/>
          </w:tcPr>
          <w:p w14:paraId="13DA1D0D" w14:textId="77777777" w:rsidR="00C258AA" w:rsidRDefault="00C258AA">
            <w:pPr>
              <w:jc w:val="center"/>
              <w:rPr>
                <w:sz w:val="20"/>
                <w:szCs w:val="20"/>
              </w:rPr>
            </w:pPr>
            <w:r>
              <w:rPr>
                <w:sz w:val="20"/>
                <w:szCs w:val="20"/>
              </w:rPr>
              <w:t>04</w:t>
            </w:r>
          </w:p>
        </w:tc>
        <w:tc>
          <w:tcPr>
            <w:tcW w:w="713" w:type="dxa"/>
            <w:tcBorders>
              <w:top w:val="nil"/>
              <w:left w:val="nil"/>
              <w:bottom w:val="single" w:sz="4" w:space="0" w:color="auto"/>
              <w:right w:val="single" w:sz="4" w:space="0" w:color="auto"/>
            </w:tcBorders>
            <w:vAlign w:val="center"/>
            <w:hideMark/>
          </w:tcPr>
          <w:p w14:paraId="3199357E" w14:textId="77777777" w:rsidR="00C258AA" w:rsidRDefault="00C258AA">
            <w:pPr>
              <w:jc w:val="center"/>
              <w:rPr>
                <w:sz w:val="20"/>
                <w:szCs w:val="20"/>
              </w:rPr>
            </w:pPr>
            <w:r>
              <w:rPr>
                <w:sz w:val="20"/>
                <w:szCs w:val="20"/>
              </w:rPr>
              <w:t>10</w:t>
            </w:r>
          </w:p>
        </w:tc>
        <w:tc>
          <w:tcPr>
            <w:tcW w:w="1423" w:type="dxa"/>
            <w:tcBorders>
              <w:top w:val="nil"/>
              <w:left w:val="nil"/>
              <w:bottom w:val="single" w:sz="4" w:space="0" w:color="auto"/>
              <w:right w:val="single" w:sz="4" w:space="0" w:color="auto"/>
            </w:tcBorders>
            <w:vAlign w:val="center"/>
            <w:hideMark/>
          </w:tcPr>
          <w:p w14:paraId="5DA5FE56" w14:textId="77777777" w:rsidR="00C258AA" w:rsidRDefault="00C258AA">
            <w:pPr>
              <w:jc w:val="center"/>
              <w:rPr>
                <w:sz w:val="20"/>
                <w:szCs w:val="20"/>
              </w:rPr>
            </w:pPr>
            <w:r>
              <w:rPr>
                <w:sz w:val="20"/>
                <w:szCs w:val="20"/>
              </w:rPr>
              <w:t>0400299990</w:t>
            </w:r>
          </w:p>
        </w:tc>
        <w:tc>
          <w:tcPr>
            <w:tcW w:w="714" w:type="dxa"/>
            <w:tcBorders>
              <w:top w:val="nil"/>
              <w:left w:val="nil"/>
              <w:bottom w:val="single" w:sz="4" w:space="0" w:color="auto"/>
              <w:right w:val="single" w:sz="4" w:space="0" w:color="auto"/>
            </w:tcBorders>
            <w:vAlign w:val="center"/>
            <w:hideMark/>
          </w:tcPr>
          <w:p w14:paraId="441B01BC" w14:textId="77777777" w:rsidR="00C258AA" w:rsidRDefault="00C258AA">
            <w:pPr>
              <w:jc w:val="center"/>
              <w:rPr>
                <w:sz w:val="20"/>
                <w:szCs w:val="20"/>
              </w:rPr>
            </w:pPr>
            <w:r>
              <w:rPr>
                <w:sz w:val="20"/>
                <w:szCs w:val="20"/>
              </w:rPr>
              <w:t>240</w:t>
            </w:r>
          </w:p>
        </w:tc>
        <w:tc>
          <w:tcPr>
            <w:tcW w:w="1422" w:type="dxa"/>
            <w:tcBorders>
              <w:top w:val="nil"/>
              <w:left w:val="nil"/>
              <w:bottom w:val="single" w:sz="4" w:space="0" w:color="auto"/>
              <w:right w:val="single" w:sz="4" w:space="0" w:color="auto"/>
            </w:tcBorders>
            <w:vAlign w:val="center"/>
            <w:hideMark/>
          </w:tcPr>
          <w:p w14:paraId="5B1E50A1" w14:textId="77777777" w:rsidR="00C258AA" w:rsidRDefault="00C258AA">
            <w:pPr>
              <w:jc w:val="center"/>
              <w:rPr>
                <w:sz w:val="20"/>
                <w:szCs w:val="20"/>
              </w:rPr>
            </w:pPr>
            <w:r>
              <w:rPr>
                <w:sz w:val="20"/>
                <w:szCs w:val="20"/>
              </w:rPr>
              <w:t>1 079,58951</w:t>
            </w:r>
          </w:p>
        </w:tc>
        <w:tc>
          <w:tcPr>
            <w:tcW w:w="1423" w:type="dxa"/>
            <w:tcBorders>
              <w:top w:val="nil"/>
              <w:left w:val="nil"/>
              <w:bottom w:val="single" w:sz="4" w:space="0" w:color="auto"/>
              <w:right w:val="single" w:sz="4" w:space="0" w:color="auto"/>
            </w:tcBorders>
            <w:vAlign w:val="center"/>
            <w:hideMark/>
          </w:tcPr>
          <w:p w14:paraId="35080755" w14:textId="77777777" w:rsidR="00C258AA" w:rsidRDefault="00C258AA">
            <w:pPr>
              <w:jc w:val="center"/>
              <w:rPr>
                <w:sz w:val="20"/>
                <w:szCs w:val="20"/>
              </w:rPr>
            </w:pPr>
            <w:r>
              <w:rPr>
                <w:sz w:val="20"/>
                <w:szCs w:val="20"/>
              </w:rPr>
              <w:t>1 079,58951</w:t>
            </w:r>
          </w:p>
        </w:tc>
        <w:tc>
          <w:tcPr>
            <w:tcW w:w="1230" w:type="dxa"/>
            <w:tcBorders>
              <w:top w:val="nil"/>
              <w:left w:val="nil"/>
              <w:bottom w:val="single" w:sz="4" w:space="0" w:color="auto"/>
              <w:right w:val="single" w:sz="4" w:space="0" w:color="auto"/>
            </w:tcBorders>
            <w:vAlign w:val="center"/>
            <w:hideMark/>
          </w:tcPr>
          <w:p w14:paraId="100E0F5D" w14:textId="77777777" w:rsidR="00C258AA" w:rsidRDefault="00C258AA">
            <w:pPr>
              <w:jc w:val="center"/>
              <w:rPr>
                <w:sz w:val="20"/>
                <w:szCs w:val="20"/>
              </w:rPr>
            </w:pPr>
            <w:r>
              <w:rPr>
                <w:sz w:val="20"/>
                <w:szCs w:val="20"/>
              </w:rPr>
              <w:t>0,00000</w:t>
            </w:r>
          </w:p>
        </w:tc>
        <w:tc>
          <w:tcPr>
            <w:tcW w:w="1423" w:type="dxa"/>
            <w:tcBorders>
              <w:top w:val="nil"/>
              <w:left w:val="nil"/>
              <w:bottom w:val="single" w:sz="4" w:space="0" w:color="auto"/>
              <w:right w:val="single" w:sz="4" w:space="0" w:color="auto"/>
            </w:tcBorders>
            <w:vAlign w:val="center"/>
            <w:hideMark/>
          </w:tcPr>
          <w:p w14:paraId="06702134" w14:textId="77777777" w:rsidR="00C258AA" w:rsidRDefault="00C258AA">
            <w:pPr>
              <w:jc w:val="center"/>
              <w:rPr>
                <w:sz w:val="20"/>
                <w:szCs w:val="20"/>
              </w:rPr>
            </w:pPr>
            <w:r>
              <w:rPr>
                <w:sz w:val="20"/>
                <w:szCs w:val="20"/>
              </w:rPr>
              <w:t xml:space="preserve">0,00000  </w:t>
            </w:r>
          </w:p>
        </w:tc>
        <w:tc>
          <w:tcPr>
            <w:tcW w:w="1422" w:type="dxa"/>
            <w:tcBorders>
              <w:top w:val="nil"/>
              <w:left w:val="nil"/>
              <w:bottom w:val="single" w:sz="4" w:space="0" w:color="auto"/>
              <w:right w:val="single" w:sz="4" w:space="0" w:color="auto"/>
            </w:tcBorders>
            <w:vAlign w:val="center"/>
            <w:hideMark/>
          </w:tcPr>
          <w:p w14:paraId="16B68722" w14:textId="77777777" w:rsidR="00C258AA" w:rsidRDefault="00C258AA">
            <w:pPr>
              <w:jc w:val="center"/>
              <w:rPr>
                <w:sz w:val="20"/>
                <w:szCs w:val="20"/>
              </w:rPr>
            </w:pPr>
            <w:r>
              <w:rPr>
                <w:sz w:val="20"/>
                <w:szCs w:val="20"/>
              </w:rPr>
              <w:t xml:space="preserve">1 079,58951  </w:t>
            </w:r>
          </w:p>
        </w:tc>
      </w:tr>
      <w:tr w:rsidR="00C258AA" w14:paraId="28FA462D" w14:textId="77777777" w:rsidTr="002D3913">
        <w:trPr>
          <w:gridAfter w:val="1"/>
          <w:wAfter w:w="28" w:type="dxa"/>
          <w:trHeight w:val="284"/>
        </w:trPr>
        <w:tc>
          <w:tcPr>
            <w:tcW w:w="5103" w:type="dxa"/>
            <w:tcBorders>
              <w:top w:val="single" w:sz="4" w:space="0" w:color="auto"/>
              <w:left w:val="single" w:sz="4" w:space="0" w:color="auto"/>
              <w:bottom w:val="single" w:sz="4" w:space="0" w:color="auto"/>
              <w:right w:val="single" w:sz="4" w:space="0" w:color="auto"/>
            </w:tcBorders>
            <w:vAlign w:val="bottom"/>
            <w:hideMark/>
          </w:tcPr>
          <w:p w14:paraId="6680C083" w14:textId="77777777" w:rsidR="00C258AA" w:rsidRDefault="00C258AA">
            <w:pPr>
              <w:rPr>
                <w:sz w:val="20"/>
                <w:szCs w:val="20"/>
              </w:rPr>
            </w:pPr>
            <w:r>
              <w:rPr>
                <w:sz w:val="20"/>
                <w:szCs w:val="20"/>
              </w:rPr>
              <w:t>Жилищно-коммунальное хозяйство</w:t>
            </w:r>
          </w:p>
        </w:tc>
        <w:tc>
          <w:tcPr>
            <w:tcW w:w="572" w:type="dxa"/>
            <w:tcBorders>
              <w:top w:val="single" w:sz="4" w:space="0" w:color="auto"/>
              <w:left w:val="single" w:sz="4" w:space="0" w:color="auto"/>
              <w:bottom w:val="single" w:sz="4" w:space="0" w:color="auto"/>
              <w:right w:val="single" w:sz="4" w:space="0" w:color="auto"/>
            </w:tcBorders>
            <w:vAlign w:val="center"/>
            <w:hideMark/>
          </w:tcPr>
          <w:p w14:paraId="7466446B" w14:textId="77777777" w:rsidR="00C258AA" w:rsidRDefault="00C258AA">
            <w:pPr>
              <w:jc w:val="center"/>
              <w:rPr>
                <w:sz w:val="20"/>
                <w:szCs w:val="20"/>
              </w:rPr>
            </w:pPr>
            <w:r>
              <w:rPr>
                <w:sz w:val="20"/>
                <w:szCs w:val="20"/>
              </w:rPr>
              <w:t>05</w:t>
            </w:r>
          </w:p>
        </w:tc>
        <w:tc>
          <w:tcPr>
            <w:tcW w:w="713" w:type="dxa"/>
            <w:tcBorders>
              <w:top w:val="single" w:sz="4" w:space="0" w:color="auto"/>
              <w:left w:val="single" w:sz="4" w:space="0" w:color="auto"/>
              <w:bottom w:val="single" w:sz="4" w:space="0" w:color="auto"/>
              <w:right w:val="single" w:sz="4" w:space="0" w:color="auto"/>
            </w:tcBorders>
            <w:vAlign w:val="center"/>
            <w:hideMark/>
          </w:tcPr>
          <w:p w14:paraId="125BAD1E" w14:textId="77777777" w:rsidR="00C258AA" w:rsidRDefault="00C258AA">
            <w:pPr>
              <w:jc w:val="center"/>
              <w:rPr>
                <w:sz w:val="20"/>
                <w:szCs w:val="20"/>
              </w:rPr>
            </w:pPr>
            <w:r>
              <w:rPr>
                <w:sz w:val="20"/>
                <w:szCs w:val="20"/>
              </w:rPr>
              <w:t> </w:t>
            </w:r>
          </w:p>
        </w:tc>
        <w:tc>
          <w:tcPr>
            <w:tcW w:w="1423" w:type="dxa"/>
            <w:tcBorders>
              <w:top w:val="single" w:sz="4" w:space="0" w:color="auto"/>
              <w:left w:val="single" w:sz="4" w:space="0" w:color="auto"/>
              <w:bottom w:val="single" w:sz="4" w:space="0" w:color="auto"/>
              <w:right w:val="single" w:sz="4" w:space="0" w:color="auto"/>
            </w:tcBorders>
            <w:vAlign w:val="center"/>
            <w:hideMark/>
          </w:tcPr>
          <w:p w14:paraId="620D0F45" w14:textId="77777777" w:rsidR="00C258AA" w:rsidRDefault="00C258AA">
            <w:pPr>
              <w:jc w:val="center"/>
              <w:rPr>
                <w:sz w:val="20"/>
                <w:szCs w:val="20"/>
              </w:rPr>
            </w:pPr>
            <w:r>
              <w:rPr>
                <w:sz w:val="20"/>
                <w:szCs w:val="20"/>
              </w:rPr>
              <w:t> </w:t>
            </w:r>
          </w:p>
        </w:tc>
        <w:tc>
          <w:tcPr>
            <w:tcW w:w="714" w:type="dxa"/>
            <w:tcBorders>
              <w:top w:val="single" w:sz="4" w:space="0" w:color="auto"/>
              <w:left w:val="single" w:sz="4" w:space="0" w:color="auto"/>
              <w:bottom w:val="single" w:sz="4" w:space="0" w:color="auto"/>
              <w:right w:val="single" w:sz="4" w:space="0" w:color="auto"/>
            </w:tcBorders>
            <w:vAlign w:val="center"/>
            <w:hideMark/>
          </w:tcPr>
          <w:p w14:paraId="2A0FACD3" w14:textId="77777777" w:rsidR="00C258AA" w:rsidRDefault="00C258AA">
            <w:pPr>
              <w:jc w:val="center"/>
              <w:rPr>
                <w:sz w:val="20"/>
                <w:szCs w:val="20"/>
              </w:rPr>
            </w:pPr>
            <w:r>
              <w:rPr>
                <w:sz w:val="20"/>
                <w:szCs w:val="20"/>
              </w:rPr>
              <w:t> </w:t>
            </w:r>
          </w:p>
        </w:tc>
        <w:tc>
          <w:tcPr>
            <w:tcW w:w="1422" w:type="dxa"/>
            <w:tcBorders>
              <w:top w:val="single" w:sz="4" w:space="0" w:color="auto"/>
              <w:left w:val="single" w:sz="4" w:space="0" w:color="auto"/>
              <w:bottom w:val="single" w:sz="4" w:space="0" w:color="auto"/>
              <w:right w:val="single" w:sz="4" w:space="0" w:color="auto"/>
            </w:tcBorders>
            <w:vAlign w:val="center"/>
            <w:hideMark/>
          </w:tcPr>
          <w:p w14:paraId="3665DD90" w14:textId="77777777" w:rsidR="00C258AA" w:rsidRDefault="00C258AA">
            <w:pPr>
              <w:jc w:val="center"/>
              <w:rPr>
                <w:sz w:val="20"/>
                <w:szCs w:val="20"/>
              </w:rPr>
            </w:pPr>
            <w:r>
              <w:rPr>
                <w:sz w:val="20"/>
                <w:szCs w:val="20"/>
              </w:rPr>
              <w:t>17 741,86638</w:t>
            </w:r>
          </w:p>
        </w:tc>
        <w:tc>
          <w:tcPr>
            <w:tcW w:w="1423" w:type="dxa"/>
            <w:tcBorders>
              <w:top w:val="single" w:sz="4" w:space="0" w:color="auto"/>
              <w:left w:val="single" w:sz="4" w:space="0" w:color="auto"/>
              <w:bottom w:val="single" w:sz="4" w:space="0" w:color="auto"/>
              <w:right w:val="single" w:sz="4" w:space="0" w:color="auto"/>
            </w:tcBorders>
            <w:vAlign w:val="center"/>
            <w:hideMark/>
          </w:tcPr>
          <w:p w14:paraId="7CF1BF04" w14:textId="77777777" w:rsidR="00C258AA" w:rsidRDefault="00C258AA">
            <w:pPr>
              <w:jc w:val="center"/>
              <w:rPr>
                <w:sz w:val="20"/>
                <w:szCs w:val="20"/>
              </w:rPr>
            </w:pPr>
            <w:r>
              <w:rPr>
                <w:sz w:val="20"/>
                <w:szCs w:val="20"/>
              </w:rPr>
              <w:t>17 741,86638</w:t>
            </w:r>
          </w:p>
        </w:tc>
        <w:tc>
          <w:tcPr>
            <w:tcW w:w="1230" w:type="dxa"/>
            <w:tcBorders>
              <w:top w:val="single" w:sz="4" w:space="0" w:color="auto"/>
              <w:left w:val="single" w:sz="4" w:space="0" w:color="auto"/>
              <w:bottom w:val="single" w:sz="4" w:space="0" w:color="auto"/>
              <w:right w:val="single" w:sz="4" w:space="0" w:color="auto"/>
            </w:tcBorders>
            <w:vAlign w:val="center"/>
            <w:hideMark/>
          </w:tcPr>
          <w:p w14:paraId="6139F742" w14:textId="77777777" w:rsidR="00C258AA" w:rsidRDefault="00C258AA">
            <w:pPr>
              <w:jc w:val="center"/>
              <w:rPr>
                <w:sz w:val="20"/>
                <w:szCs w:val="20"/>
              </w:rPr>
            </w:pPr>
            <w:r>
              <w:rPr>
                <w:sz w:val="20"/>
                <w:szCs w:val="20"/>
              </w:rPr>
              <w:t>0,00000</w:t>
            </w:r>
          </w:p>
        </w:tc>
        <w:tc>
          <w:tcPr>
            <w:tcW w:w="1423" w:type="dxa"/>
            <w:tcBorders>
              <w:top w:val="single" w:sz="4" w:space="0" w:color="auto"/>
              <w:left w:val="single" w:sz="4" w:space="0" w:color="auto"/>
              <w:bottom w:val="single" w:sz="4" w:space="0" w:color="auto"/>
              <w:right w:val="single" w:sz="4" w:space="0" w:color="auto"/>
            </w:tcBorders>
            <w:vAlign w:val="center"/>
            <w:hideMark/>
          </w:tcPr>
          <w:p w14:paraId="07CF9418" w14:textId="77777777" w:rsidR="00C258AA" w:rsidRDefault="00C258AA">
            <w:pPr>
              <w:jc w:val="center"/>
              <w:rPr>
                <w:sz w:val="20"/>
                <w:szCs w:val="20"/>
              </w:rPr>
            </w:pPr>
            <w:r>
              <w:rPr>
                <w:sz w:val="20"/>
                <w:szCs w:val="20"/>
              </w:rPr>
              <w:t xml:space="preserve">22 058,73444  </w:t>
            </w:r>
          </w:p>
        </w:tc>
        <w:tc>
          <w:tcPr>
            <w:tcW w:w="1422" w:type="dxa"/>
            <w:tcBorders>
              <w:top w:val="single" w:sz="4" w:space="0" w:color="auto"/>
              <w:left w:val="single" w:sz="4" w:space="0" w:color="auto"/>
              <w:bottom w:val="single" w:sz="4" w:space="0" w:color="auto"/>
              <w:right w:val="single" w:sz="4" w:space="0" w:color="auto"/>
            </w:tcBorders>
            <w:vAlign w:val="center"/>
            <w:hideMark/>
          </w:tcPr>
          <w:p w14:paraId="41710C86" w14:textId="77777777" w:rsidR="00C258AA" w:rsidRDefault="00C258AA">
            <w:pPr>
              <w:jc w:val="center"/>
              <w:rPr>
                <w:sz w:val="20"/>
                <w:szCs w:val="20"/>
              </w:rPr>
            </w:pPr>
            <w:r>
              <w:rPr>
                <w:sz w:val="20"/>
                <w:szCs w:val="20"/>
              </w:rPr>
              <w:t xml:space="preserve">39 800,60082  </w:t>
            </w:r>
          </w:p>
        </w:tc>
      </w:tr>
      <w:tr w:rsidR="00C258AA" w14:paraId="478C516D" w14:textId="77777777" w:rsidTr="002D3913">
        <w:trPr>
          <w:gridAfter w:val="1"/>
          <w:wAfter w:w="28" w:type="dxa"/>
          <w:trHeight w:val="284"/>
        </w:trPr>
        <w:tc>
          <w:tcPr>
            <w:tcW w:w="5103" w:type="dxa"/>
            <w:tcBorders>
              <w:top w:val="single" w:sz="4" w:space="0" w:color="auto"/>
              <w:left w:val="single" w:sz="4" w:space="0" w:color="auto"/>
              <w:bottom w:val="single" w:sz="4" w:space="0" w:color="auto"/>
              <w:right w:val="single" w:sz="4" w:space="0" w:color="auto"/>
            </w:tcBorders>
            <w:vAlign w:val="bottom"/>
            <w:hideMark/>
          </w:tcPr>
          <w:p w14:paraId="2462E97E" w14:textId="77777777" w:rsidR="00C258AA" w:rsidRDefault="00C258AA">
            <w:pPr>
              <w:rPr>
                <w:sz w:val="20"/>
                <w:szCs w:val="20"/>
              </w:rPr>
            </w:pPr>
            <w:r>
              <w:rPr>
                <w:sz w:val="20"/>
                <w:szCs w:val="20"/>
              </w:rPr>
              <w:t>Жилищное хозяйство</w:t>
            </w:r>
          </w:p>
        </w:tc>
        <w:tc>
          <w:tcPr>
            <w:tcW w:w="572" w:type="dxa"/>
            <w:tcBorders>
              <w:top w:val="single" w:sz="4" w:space="0" w:color="auto"/>
              <w:left w:val="single" w:sz="4" w:space="0" w:color="auto"/>
              <w:bottom w:val="single" w:sz="4" w:space="0" w:color="auto"/>
              <w:right w:val="single" w:sz="4" w:space="0" w:color="auto"/>
            </w:tcBorders>
            <w:vAlign w:val="center"/>
            <w:hideMark/>
          </w:tcPr>
          <w:p w14:paraId="01A442A5" w14:textId="77777777" w:rsidR="00C258AA" w:rsidRDefault="00C258AA">
            <w:pPr>
              <w:jc w:val="center"/>
              <w:rPr>
                <w:sz w:val="20"/>
                <w:szCs w:val="20"/>
              </w:rPr>
            </w:pPr>
            <w:r>
              <w:rPr>
                <w:sz w:val="20"/>
                <w:szCs w:val="20"/>
              </w:rPr>
              <w:t>05</w:t>
            </w:r>
          </w:p>
        </w:tc>
        <w:tc>
          <w:tcPr>
            <w:tcW w:w="713" w:type="dxa"/>
            <w:tcBorders>
              <w:top w:val="single" w:sz="4" w:space="0" w:color="auto"/>
              <w:left w:val="single" w:sz="4" w:space="0" w:color="auto"/>
              <w:bottom w:val="single" w:sz="4" w:space="0" w:color="auto"/>
              <w:right w:val="single" w:sz="4" w:space="0" w:color="auto"/>
            </w:tcBorders>
            <w:vAlign w:val="center"/>
            <w:hideMark/>
          </w:tcPr>
          <w:p w14:paraId="159D6C71" w14:textId="77777777" w:rsidR="00C258AA" w:rsidRDefault="00C258AA">
            <w:pPr>
              <w:jc w:val="center"/>
              <w:rPr>
                <w:sz w:val="20"/>
                <w:szCs w:val="20"/>
              </w:rPr>
            </w:pPr>
            <w:r>
              <w:rPr>
                <w:sz w:val="20"/>
                <w:szCs w:val="20"/>
              </w:rPr>
              <w:t>01</w:t>
            </w:r>
          </w:p>
        </w:tc>
        <w:tc>
          <w:tcPr>
            <w:tcW w:w="1423" w:type="dxa"/>
            <w:tcBorders>
              <w:top w:val="single" w:sz="4" w:space="0" w:color="auto"/>
              <w:left w:val="single" w:sz="4" w:space="0" w:color="auto"/>
              <w:bottom w:val="single" w:sz="4" w:space="0" w:color="auto"/>
              <w:right w:val="single" w:sz="4" w:space="0" w:color="auto"/>
            </w:tcBorders>
            <w:vAlign w:val="center"/>
            <w:hideMark/>
          </w:tcPr>
          <w:p w14:paraId="5355DCE1" w14:textId="77777777" w:rsidR="00C258AA" w:rsidRDefault="00C258AA">
            <w:pPr>
              <w:jc w:val="center"/>
              <w:rPr>
                <w:sz w:val="20"/>
                <w:szCs w:val="20"/>
              </w:rPr>
            </w:pPr>
            <w:r>
              <w:rPr>
                <w:sz w:val="20"/>
                <w:szCs w:val="20"/>
              </w:rPr>
              <w:t> </w:t>
            </w:r>
          </w:p>
        </w:tc>
        <w:tc>
          <w:tcPr>
            <w:tcW w:w="714" w:type="dxa"/>
            <w:tcBorders>
              <w:top w:val="single" w:sz="4" w:space="0" w:color="auto"/>
              <w:left w:val="single" w:sz="4" w:space="0" w:color="auto"/>
              <w:bottom w:val="single" w:sz="4" w:space="0" w:color="auto"/>
              <w:right w:val="single" w:sz="4" w:space="0" w:color="auto"/>
            </w:tcBorders>
            <w:vAlign w:val="center"/>
            <w:hideMark/>
          </w:tcPr>
          <w:p w14:paraId="20078110" w14:textId="77777777" w:rsidR="00C258AA" w:rsidRDefault="00C258AA">
            <w:pPr>
              <w:jc w:val="center"/>
              <w:rPr>
                <w:sz w:val="20"/>
                <w:szCs w:val="20"/>
              </w:rPr>
            </w:pPr>
            <w:r>
              <w:rPr>
                <w:sz w:val="20"/>
                <w:szCs w:val="20"/>
              </w:rPr>
              <w:t> </w:t>
            </w:r>
          </w:p>
        </w:tc>
        <w:tc>
          <w:tcPr>
            <w:tcW w:w="1422" w:type="dxa"/>
            <w:tcBorders>
              <w:top w:val="single" w:sz="4" w:space="0" w:color="auto"/>
              <w:left w:val="single" w:sz="4" w:space="0" w:color="auto"/>
              <w:bottom w:val="single" w:sz="4" w:space="0" w:color="auto"/>
              <w:right w:val="single" w:sz="4" w:space="0" w:color="auto"/>
            </w:tcBorders>
            <w:vAlign w:val="center"/>
            <w:hideMark/>
          </w:tcPr>
          <w:p w14:paraId="5AEF1263" w14:textId="77777777" w:rsidR="00C258AA" w:rsidRDefault="00C258AA">
            <w:pPr>
              <w:jc w:val="center"/>
              <w:rPr>
                <w:sz w:val="20"/>
                <w:szCs w:val="20"/>
              </w:rPr>
            </w:pPr>
            <w:r>
              <w:rPr>
                <w:sz w:val="20"/>
                <w:szCs w:val="20"/>
              </w:rPr>
              <w:t>2 381,73189</w:t>
            </w:r>
          </w:p>
        </w:tc>
        <w:tc>
          <w:tcPr>
            <w:tcW w:w="1423" w:type="dxa"/>
            <w:tcBorders>
              <w:top w:val="single" w:sz="4" w:space="0" w:color="auto"/>
              <w:left w:val="single" w:sz="4" w:space="0" w:color="auto"/>
              <w:bottom w:val="single" w:sz="4" w:space="0" w:color="auto"/>
              <w:right w:val="single" w:sz="4" w:space="0" w:color="auto"/>
            </w:tcBorders>
            <w:vAlign w:val="center"/>
            <w:hideMark/>
          </w:tcPr>
          <w:p w14:paraId="20A1360F" w14:textId="77777777" w:rsidR="00C258AA" w:rsidRDefault="00C258AA">
            <w:pPr>
              <w:jc w:val="center"/>
              <w:rPr>
                <w:sz w:val="20"/>
                <w:szCs w:val="20"/>
              </w:rPr>
            </w:pPr>
            <w:r>
              <w:rPr>
                <w:sz w:val="20"/>
                <w:szCs w:val="20"/>
              </w:rPr>
              <w:t>2 381,73189</w:t>
            </w:r>
          </w:p>
        </w:tc>
        <w:tc>
          <w:tcPr>
            <w:tcW w:w="1230" w:type="dxa"/>
            <w:tcBorders>
              <w:top w:val="single" w:sz="4" w:space="0" w:color="auto"/>
              <w:left w:val="single" w:sz="4" w:space="0" w:color="auto"/>
              <w:bottom w:val="single" w:sz="4" w:space="0" w:color="auto"/>
              <w:right w:val="single" w:sz="4" w:space="0" w:color="auto"/>
            </w:tcBorders>
            <w:vAlign w:val="center"/>
            <w:hideMark/>
          </w:tcPr>
          <w:p w14:paraId="63A3ABF9" w14:textId="77777777" w:rsidR="00C258AA" w:rsidRDefault="00C258AA">
            <w:pPr>
              <w:jc w:val="center"/>
              <w:rPr>
                <w:sz w:val="20"/>
                <w:szCs w:val="20"/>
              </w:rPr>
            </w:pPr>
            <w:r>
              <w:rPr>
                <w:sz w:val="20"/>
                <w:szCs w:val="20"/>
              </w:rPr>
              <w:t>0,00000</w:t>
            </w:r>
          </w:p>
        </w:tc>
        <w:tc>
          <w:tcPr>
            <w:tcW w:w="1423" w:type="dxa"/>
            <w:tcBorders>
              <w:top w:val="single" w:sz="4" w:space="0" w:color="auto"/>
              <w:left w:val="single" w:sz="4" w:space="0" w:color="auto"/>
              <w:bottom w:val="single" w:sz="4" w:space="0" w:color="auto"/>
              <w:right w:val="single" w:sz="4" w:space="0" w:color="auto"/>
            </w:tcBorders>
            <w:vAlign w:val="center"/>
            <w:hideMark/>
          </w:tcPr>
          <w:p w14:paraId="19095716" w14:textId="77777777" w:rsidR="00C258AA" w:rsidRDefault="00C258AA">
            <w:pPr>
              <w:jc w:val="center"/>
              <w:rPr>
                <w:sz w:val="20"/>
                <w:szCs w:val="20"/>
              </w:rPr>
            </w:pPr>
            <w:r>
              <w:rPr>
                <w:sz w:val="20"/>
                <w:szCs w:val="20"/>
              </w:rPr>
              <w:t xml:space="preserve">94,50000  </w:t>
            </w:r>
          </w:p>
        </w:tc>
        <w:tc>
          <w:tcPr>
            <w:tcW w:w="1422" w:type="dxa"/>
            <w:tcBorders>
              <w:top w:val="single" w:sz="4" w:space="0" w:color="auto"/>
              <w:left w:val="single" w:sz="4" w:space="0" w:color="auto"/>
              <w:bottom w:val="single" w:sz="4" w:space="0" w:color="auto"/>
              <w:right w:val="single" w:sz="4" w:space="0" w:color="auto"/>
            </w:tcBorders>
            <w:vAlign w:val="center"/>
            <w:hideMark/>
          </w:tcPr>
          <w:p w14:paraId="165EA27D" w14:textId="77777777" w:rsidR="00C258AA" w:rsidRDefault="00C258AA">
            <w:pPr>
              <w:jc w:val="center"/>
              <w:rPr>
                <w:sz w:val="20"/>
                <w:szCs w:val="20"/>
              </w:rPr>
            </w:pPr>
            <w:r>
              <w:rPr>
                <w:sz w:val="20"/>
                <w:szCs w:val="20"/>
              </w:rPr>
              <w:t xml:space="preserve">2 476,23189  </w:t>
            </w:r>
          </w:p>
        </w:tc>
      </w:tr>
      <w:tr w:rsidR="00C258AA" w14:paraId="679B3078" w14:textId="77777777" w:rsidTr="002D3913">
        <w:trPr>
          <w:gridAfter w:val="1"/>
          <w:wAfter w:w="28" w:type="dxa"/>
          <w:trHeight w:val="284"/>
        </w:trPr>
        <w:tc>
          <w:tcPr>
            <w:tcW w:w="5103" w:type="dxa"/>
            <w:tcBorders>
              <w:top w:val="single" w:sz="4" w:space="0" w:color="auto"/>
              <w:left w:val="single" w:sz="4" w:space="0" w:color="auto"/>
              <w:bottom w:val="single" w:sz="4" w:space="0" w:color="auto"/>
              <w:right w:val="single" w:sz="4" w:space="0" w:color="auto"/>
            </w:tcBorders>
            <w:vAlign w:val="bottom"/>
            <w:hideMark/>
          </w:tcPr>
          <w:p w14:paraId="6D1CAF64" w14:textId="77777777" w:rsidR="00C258AA" w:rsidRDefault="00C258AA">
            <w:pPr>
              <w:rPr>
                <w:sz w:val="20"/>
                <w:szCs w:val="20"/>
              </w:rPr>
            </w:pPr>
            <w:r>
              <w:rPr>
                <w:sz w:val="20"/>
                <w:szCs w:val="20"/>
              </w:rPr>
              <w:t>Муниципальная программа "Управление муниципальным имуществом в сельском поселении Салым"</w:t>
            </w:r>
          </w:p>
        </w:tc>
        <w:tc>
          <w:tcPr>
            <w:tcW w:w="572" w:type="dxa"/>
            <w:tcBorders>
              <w:top w:val="single" w:sz="4" w:space="0" w:color="auto"/>
              <w:left w:val="single" w:sz="4" w:space="0" w:color="auto"/>
              <w:bottom w:val="single" w:sz="4" w:space="0" w:color="auto"/>
              <w:right w:val="single" w:sz="4" w:space="0" w:color="auto"/>
            </w:tcBorders>
            <w:vAlign w:val="center"/>
            <w:hideMark/>
          </w:tcPr>
          <w:p w14:paraId="008185A5" w14:textId="77777777" w:rsidR="00C258AA" w:rsidRDefault="00C258AA">
            <w:pPr>
              <w:jc w:val="center"/>
              <w:rPr>
                <w:sz w:val="20"/>
                <w:szCs w:val="20"/>
              </w:rPr>
            </w:pPr>
            <w:r>
              <w:rPr>
                <w:sz w:val="20"/>
                <w:szCs w:val="20"/>
              </w:rPr>
              <w:t>05</w:t>
            </w:r>
          </w:p>
        </w:tc>
        <w:tc>
          <w:tcPr>
            <w:tcW w:w="713" w:type="dxa"/>
            <w:tcBorders>
              <w:top w:val="single" w:sz="4" w:space="0" w:color="auto"/>
              <w:left w:val="single" w:sz="4" w:space="0" w:color="auto"/>
              <w:bottom w:val="single" w:sz="4" w:space="0" w:color="auto"/>
              <w:right w:val="single" w:sz="4" w:space="0" w:color="auto"/>
            </w:tcBorders>
            <w:vAlign w:val="center"/>
            <w:hideMark/>
          </w:tcPr>
          <w:p w14:paraId="03F0B73A" w14:textId="77777777" w:rsidR="00C258AA" w:rsidRDefault="00C258AA">
            <w:pPr>
              <w:jc w:val="center"/>
              <w:rPr>
                <w:sz w:val="20"/>
                <w:szCs w:val="20"/>
              </w:rPr>
            </w:pPr>
            <w:r>
              <w:rPr>
                <w:sz w:val="20"/>
                <w:szCs w:val="20"/>
              </w:rPr>
              <w:t>01</w:t>
            </w:r>
          </w:p>
        </w:tc>
        <w:tc>
          <w:tcPr>
            <w:tcW w:w="1423" w:type="dxa"/>
            <w:tcBorders>
              <w:top w:val="single" w:sz="4" w:space="0" w:color="auto"/>
              <w:left w:val="single" w:sz="4" w:space="0" w:color="auto"/>
              <w:bottom w:val="single" w:sz="4" w:space="0" w:color="auto"/>
              <w:right w:val="single" w:sz="4" w:space="0" w:color="auto"/>
            </w:tcBorders>
            <w:vAlign w:val="center"/>
            <w:hideMark/>
          </w:tcPr>
          <w:p w14:paraId="44B1ECF6" w14:textId="77777777" w:rsidR="00C258AA" w:rsidRDefault="00C258AA">
            <w:pPr>
              <w:jc w:val="center"/>
              <w:rPr>
                <w:sz w:val="20"/>
                <w:szCs w:val="20"/>
              </w:rPr>
            </w:pPr>
            <w:r>
              <w:rPr>
                <w:sz w:val="20"/>
                <w:szCs w:val="20"/>
              </w:rPr>
              <w:t>0800000000</w:t>
            </w:r>
          </w:p>
        </w:tc>
        <w:tc>
          <w:tcPr>
            <w:tcW w:w="714" w:type="dxa"/>
            <w:tcBorders>
              <w:top w:val="single" w:sz="4" w:space="0" w:color="auto"/>
              <w:left w:val="single" w:sz="4" w:space="0" w:color="auto"/>
              <w:bottom w:val="single" w:sz="4" w:space="0" w:color="auto"/>
              <w:right w:val="single" w:sz="4" w:space="0" w:color="auto"/>
            </w:tcBorders>
            <w:vAlign w:val="center"/>
            <w:hideMark/>
          </w:tcPr>
          <w:p w14:paraId="78DC63E0" w14:textId="77777777" w:rsidR="00C258AA" w:rsidRDefault="00C258AA">
            <w:pPr>
              <w:jc w:val="center"/>
              <w:rPr>
                <w:sz w:val="20"/>
                <w:szCs w:val="20"/>
              </w:rPr>
            </w:pPr>
            <w:r>
              <w:rPr>
                <w:sz w:val="20"/>
                <w:szCs w:val="20"/>
              </w:rPr>
              <w:t> </w:t>
            </w:r>
          </w:p>
        </w:tc>
        <w:tc>
          <w:tcPr>
            <w:tcW w:w="1422" w:type="dxa"/>
            <w:tcBorders>
              <w:top w:val="single" w:sz="4" w:space="0" w:color="auto"/>
              <w:left w:val="single" w:sz="4" w:space="0" w:color="auto"/>
              <w:bottom w:val="single" w:sz="4" w:space="0" w:color="auto"/>
              <w:right w:val="single" w:sz="4" w:space="0" w:color="auto"/>
            </w:tcBorders>
            <w:vAlign w:val="center"/>
            <w:hideMark/>
          </w:tcPr>
          <w:p w14:paraId="39F08668" w14:textId="77777777" w:rsidR="00C258AA" w:rsidRDefault="00C258AA">
            <w:pPr>
              <w:jc w:val="center"/>
              <w:rPr>
                <w:sz w:val="20"/>
                <w:szCs w:val="20"/>
              </w:rPr>
            </w:pPr>
            <w:r>
              <w:rPr>
                <w:sz w:val="20"/>
                <w:szCs w:val="20"/>
              </w:rPr>
              <w:t>2 381,73189</w:t>
            </w:r>
          </w:p>
        </w:tc>
        <w:tc>
          <w:tcPr>
            <w:tcW w:w="1423" w:type="dxa"/>
            <w:tcBorders>
              <w:top w:val="single" w:sz="4" w:space="0" w:color="auto"/>
              <w:left w:val="single" w:sz="4" w:space="0" w:color="auto"/>
              <w:bottom w:val="single" w:sz="4" w:space="0" w:color="auto"/>
              <w:right w:val="single" w:sz="4" w:space="0" w:color="auto"/>
            </w:tcBorders>
            <w:vAlign w:val="center"/>
            <w:hideMark/>
          </w:tcPr>
          <w:p w14:paraId="5B610B56" w14:textId="77777777" w:rsidR="00C258AA" w:rsidRDefault="00C258AA">
            <w:pPr>
              <w:jc w:val="center"/>
              <w:rPr>
                <w:sz w:val="20"/>
                <w:szCs w:val="20"/>
              </w:rPr>
            </w:pPr>
            <w:r>
              <w:rPr>
                <w:sz w:val="20"/>
                <w:szCs w:val="20"/>
              </w:rPr>
              <w:t>2 381,73189</w:t>
            </w:r>
          </w:p>
        </w:tc>
        <w:tc>
          <w:tcPr>
            <w:tcW w:w="1230" w:type="dxa"/>
            <w:tcBorders>
              <w:top w:val="single" w:sz="4" w:space="0" w:color="auto"/>
              <w:left w:val="single" w:sz="4" w:space="0" w:color="auto"/>
              <w:bottom w:val="single" w:sz="4" w:space="0" w:color="auto"/>
              <w:right w:val="single" w:sz="4" w:space="0" w:color="auto"/>
            </w:tcBorders>
            <w:vAlign w:val="center"/>
            <w:hideMark/>
          </w:tcPr>
          <w:p w14:paraId="34FCCDFD" w14:textId="77777777" w:rsidR="00C258AA" w:rsidRDefault="00C258AA">
            <w:pPr>
              <w:jc w:val="center"/>
              <w:rPr>
                <w:sz w:val="20"/>
                <w:szCs w:val="20"/>
              </w:rPr>
            </w:pPr>
            <w:r>
              <w:rPr>
                <w:sz w:val="20"/>
                <w:szCs w:val="20"/>
              </w:rPr>
              <w:t>0,00000</w:t>
            </w:r>
          </w:p>
        </w:tc>
        <w:tc>
          <w:tcPr>
            <w:tcW w:w="1423" w:type="dxa"/>
            <w:tcBorders>
              <w:top w:val="single" w:sz="4" w:space="0" w:color="auto"/>
              <w:left w:val="single" w:sz="4" w:space="0" w:color="auto"/>
              <w:bottom w:val="single" w:sz="4" w:space="0" w:color="auto"/>
              <w:right w:val="single" w:sz="4" w:space="0" w:color="auto"/>
            </w:tcBorders>
            <w:vAlign w:val="center"/>
            <w:hideMark/>
          </w:tcPr>
          <w:p w14:paraId="61774464" w14:textId="77777777" w:rsidR="00C258AA" w:rsidRDefault="00C258AA">
            <w:pPr>
              <w:jc w:val="center"/>
              <w:rPr>
                <w:sz w:val="20"/>
                <w:szCs w:val="20"/>
              </w:rPr>
            </w:pPr>
            <w:r>
              <w:rPr>
                <w:sz w:val="20"/>
                <w:szCs w:val="20"/>
              </w:rPr>
              <w:t xml:space="preserve">94,50000  </w:t>
            </w:r>
          </w:p>
        </w:tc>
        <w:tc>
          <w:tcPr>
            <w:tcW w:w="1422" w:type="dxa"/>
            <w:tcBorders>
              <w:top w:val="single" w:sz="4" w:space="0" w:color="auto"/>
              <w:left w:val="single" w:sz="4" w:space="0" w:color="auto"/>
              <w:bottom w:val="single" w:sz="4" w:space="0" w:color="auto"/>
              <w:right w:val="single" w:sz="4" w:space="0" w:color="auto"/>
            </w:tcBorders>
            <w:vAlign w:val="center"/>
            <w:hideMark/>
          </w:tcPr>
          <w:p w14:paraId="3787963B" w14:textId="77777777" w:rsidR="00C258AA" w:rsidRDefault="00C258AA">
            <w:pPr>
              <w:jc w:val="center"/>
              <w:rPr>
                <w:sz w:val="20"/>
                <w:szCs w:val="20"/>
              </w:rPr>
            </w:pPr>
            <w:r>
              <w:rPr>
                <w:sz w:val="20"/>
                <w:szCs w:val="20"/>
              </w:rPr>
              <w:t xml:space="preserve">2 476,23189  </w:t>
            </w:r>
          </w:p>
        </w:tc>
      </w:tr>
      <w:tr w:rsidR="00C258AA" w14:paraId="5B014F49" w14:textId="77777777" w:rsidTr="002D3913">
        <w:trPr>
          <w:gridAfter w:val="1"/>
          <w:wAfter w:w="28" w:type="dxa"/>
          <w:trHeight w:val="284"/>
        </w:trPr>
        <w:tc>
          <w:tcPr>
            <w:tcW w:w="5103" w:type="dxa"/>
            <w:tcBorders>
              <w:top w:val="single" w:sz="4" w:space="0" w:color="auto"/>
              <w:left w:val="single" w:sz="4" w:space="0" w:color="auto"/>
              <w:bottom w:val="single" w:sz="4" w:space="0" w:color="auto"/>
              <w:right w:val="single" w:sz="4" w:space="0" w:color="auto"/>
            </w:tcBorders>
            <w:vAlign w:val="bottom"/>
            <w:hideMark/>
          </w:tcPr>
          <w:p w14:paraId="479F6008" w14:textId="77777777" w:rsidR="00C258AA" w:rsidRDefault="00C258AA">
            <w:pPr>
              <w:rPr>
                <w:sz w:val="20"/>
                <w:szCs w:val="20"/>
              </w:rPr>
            </w:pPr>
            <w:r>
              <w:rPr>
                <w:sz w:val="20"/>
                <w:szCs w:val="20"/>
              </w:rPr>
              <w:t>Основное мероприятие "Владение, пользование, распоряжение имуществом, находящимся в муниципальной собственности и создание условий, для обеспечения жилыми помещениями граждан"</w:t>
            </w:r>
          </w:p>
        </w:tc>
        <w:tc>
          <w:tcPr>
            <w:tcW w:w="572" w:type="dxa"/>
            <w:tcBorders>
              <w:top w:val="single" w:sz="4" w:space="0" w:color="auto"/>
              <w:left w:val="single" w:sz="4" w:space="0" w:color="auto"/>
              <w:bottom w:val="single" w:sz="4" w:space="0" w:color="auto"/>
              <w:right w:val="single" w:sz="4" w:space="0" w:color="auto"/>
            </w:tcBorders>
            <w:vAlign w:val="center"/>
            <w:hideMark/>
          </w:tcPr>
          <w:p w14:paraId="4833F716" w14:textId="77777777" w:rsidR="00C258AA" w:rsidRDefault="00C258AA">
            <w:pPr>
              <w:jc w:val="center"/>
              <w:rPr>
                <w:sz w:val="20"/>
                <w:szCs w:val="20"/>
              </w:rPr>
            </w:pPr>
            <w:r>
              <w:rPr>
                <w:sz w:val="20"/>
                <w:szCs w:val="20"/>
              </w:rPr>
              <w:t>05</w:t>
            </w:r>
          </w:p>
        </w:tc>
        <w:tc>
          <w:tcPr>
            <w:tcW w:w="713" w:type="dxa"/>
            <w:tcBorders>
              <w:top w:val="single" w:sz="4" w:space="0" w:color="auto"/>
              <w:left w:val="single" w:sz="4" w:space="0" w:color="auto"/>
              <w:bottom w:val="single" w:sz="4" w:space="0" w:color="auto"/>
              <w:right w:val="single" w:sz="4" w:space="0" w:color="auto"/>
            </w:tcBorders>
            <w:vAlign w:val="center"/>
            <w:hideMark/>
          </w:tcPr>
          <w:p w14:paraId="0C9ADB37" w14:textId="77777777" w:rsidR="00C258AA" w:rsidRDefault="00C258AA">
            <w:pPr>
              <w:jc w:val="center"/>
              <w:rPr>
                <w:sz w:val="20"/>
                <w:szCs w:val="20"/>
              </w:rPr>
            </w:pPr>
            <w:r>
              <w:rPr>
                <w:sz w:val="20"/>
                <w:szCs w:val="20"/>
              </w:rPr>
              <w:t>01</w:t>
            </w:r>
          </w:p>
        </w:tc>
        <w:tc>
          <w:tcPr>
            <w:tcW w:w="1423" w:type="dxa"/>
            <w:tcBorders>
              <w:top w:val="single" w:sz="4" w:space="0" w:color="auto"/>
              <w:left w:val="single" w:sz="4" w:space="0" w:color="auto"/>
              <w:bottom w:val="single" w:sz="4" w:space="0" w:color="auto"/>
              <w:right w:val="single" w:sz="4" w:space="0" w:color="auto"/>
            </w:tcBorders>
            <w:vAlign w:val="center"/>
            <w:hideMark/>
          </w:tcPr>
          <w:p w14:paraId="2BD886C0" w14:textId="77777777" w:rsidR="00C258AA" w:rsidRDefault="00C258AA">
            <w:pPr>
              <w:jc w:val="center"/>
              <w:rPr>
                <w:sz w:val="20"/>
                <w:szCs w:val="20"/>
              </w:rPr>
            </w:pPr>
            <w:r>
              <w:rPr>
                <w:sz w:val="20"/>
                <w:szCs w:val="20"/>
              </w:rPr>
              <w:t>0800200000</w:t>
            </w:r>
          </w:p>
        </w:tc>
        <w:tc>
          <w:tcPr>
            <w:tcW w:w="714" w:type="dxa"/>
            <w:tcBorders>
              <w:top w:val="single" w:sz="4" w:space="0" w:color="auto"/>
              <w:left w:val="single" w:sz="4" w:space="0" w:color="auto"/>
              <w:bottom w:val="single" w:sz="4" w:space="0" w:color="auto"/>
              <w:right w:val="single" w:sz="4" w:space="0" w:color="auto"/>
            </w:tcBorders>
            <w:vAlign w:val="center"/>
            <w:hideMark/>
          </w:tcPr>
          <w:p w14:paraId="2CB64F50" w14:textId="77777777" w:rsidR="00C258AA" w:rsidRDefault="00C258AA">
            <w:pPr>
              <w:jc w:val="center"/>
              <w:rPr>
                <w:sz w:val="20"/>
                <w:szCs w:val="20"/>
              </w:rPr>
            </w:pPr>
            <w:r>
              <w:rPr>
                <w:sz w:val="20"/>
                <w:szCs w:val="20"/>
              </w:rPr>
              <w:t> </w:t>
            </w:r>
          </w:p>
        </w:tc>
        <w:tc>
          <w:tcPr>
            <w:tcW w:w="1422" w:type="dxa"/>
            <w:tcBorders>
              <w:top w:val="single" w:sz="4" w:space="0" w:color="auto"/>
              <w:left w:val="single" w:sz="4" w:space="0" w:color="auto"/>
              <w:bottom w:val="single" w:sz="4" w:space="0" w:color="auto"/>
              <w:right w:val="single" w:sz="4" w:space="0" w:color="auto"/>
            </w:tcBorders>
            <w:vAlign w:val="center"/>
            <w:hideMark/>
          </w:tcPr>
          <w:p w14:paraId="690D888D" w14:textId="77777777" w:rsidR="00C258AA" w:rsidRDefault="00C258AA">
            <w:pPr>
              <w:jc w:val="center"/>
              <w:rPr>
                <w:sz w:val="20"/>
                <w:szCs w:val="20"/>
              </w:rPr>
            </w:pPr>
            <w:r>
              <w:rPr>
                <w:sz w:val="20"/>
                <w:szCs w:val="20"/>
              </w:rPr>
              <w:t>2 381,73189</w:t>
            </w:r>
          </w:p>
        </w:tc>
        <w:tc>
          <w:tcPr>
            <w:tcW w:w="1423" w:type="dxa"/>
            <w:tcBorders>
              <w:top w:val="single" w:sz="4" w:space="0" w:color="auto"/>
              <w:left w:val="single" w:sz="4" w:space="0" w:color="auto"/>
              <w:bottom w:val="single" w:sz="4" w:space="0" w:color="auto"/>
              <w:right w:val="single" w:sz="4" w:space="0" w:color="auto"/>
            </w:tcBorders>
            <w:vAlign w:val="center"/>
            <w:hideMark/>
          </w:tcPr>
          <w:p w14:paraId="473C76EB" w14:textId="77777777" w:rsidR="00C258AA" w:rsidRDefault="00C258AA">
            <w:pPr>
              <w:jc w:val="center"/>
              <w:rPr>
                <w:sz w:val="20"/>
                <w:szCs w:val="20"/>
              </w:rPr>
            </w:pPr>
            <w:r>
              <w:rPr>
                <w:sz w:val="20"/>
                <w:szCs w:val="20"/>
              </w:rPr>
              <w:t>2 381,73189</w:t>
            </w:r>
          </w:p>
        </w:tc>
        <w:tc>
          <w:tcPr>
            <w:tcW w:w="1230" w:type="dxa"/>
            <w:tcBorders>
              <w:top w:val="single" w:sz="4" w:space="0" w:color="auto"/>
              <w:left w:val="single" w:sz="4" w:space="0" w:color="auto"/>
              <w:bottom w:val="single" w:sz="4" w:space="0" w:color="auto"/>
              <w:right w:val="single" w:sz="4" w:space="0" w:color="auto"/>
            </w:tcBorders>
            <w:vAlign w:val="center"/>
            <w:hideMark/>
          </w:tcPr>
          <w:p w14:paraId="75AAEC36" w14:textId="77777777" w:rsidR="00C258AA" w:rsidRDefault="00C258AA">
            <w:pPr>
              <w:jc w:val="center"/>
              <w:rPr>
                <w:sz w:val="20"/>
                <w:szCs w:val="20"/>
              </w:rPr>
            </w:pPr>
            <w:r>
              <w:rPr>
                <w:sz w:val="20"/>
                <w:szCs w:val="20"/>
              </w:rPr>
              <w:t>0,00000</w:t>
            </w:r>
          </w:p>
        </w:tc>
        <w:tc>
          <w:tcPr>
            <w:tcW w:w="1423" w:type="dxa"/>
            <w:tcBorders>
              <w:top w:val="single" w:sz="4" w:space="0" w:color="auto"/>
              <w:left w:val="single" w:sz="4" w:space="0" w:color="auto"/>
              <w:bottom w:val="single" w:sz="4" w:space="0" w:color="auto"/>
              <w:right w:val="single" w:sz="4" w:space="0" w:color="auto"/>
            </w:tcBorders>
            <w:vAlign w:val="center"/>
            <w:hideMark/>
          </w:tcPr>
          <w:p w14:paraId="3934C176" w14:textId="77777777" w:rsidR="00C258AA" w:rsidRDefault="00C258AA">
            <w:pPr>
              <w:jc w:val="center"/>
              <w:rPr>
                <w:sz w:val="20"/>
                <w:szCs w:val="20"/>
              </w:rPr>
            </w:pPr>
            <w:r>
              <w:rPr>
                <w:sz w:val="20"/>
                <w:szCs w:val="20"/>
              </w:rPr>
              <w:t xml:space="preserve">94,50000  </w:t>
            </w:r>
          </w:p>
        </w:tc>
        <w:tc>
          <w:tcPr>
            <w:tcW w:w="1422" w:type="dxa"/>
            <w:tcBorders>
              <w:top w:val="single" w:sz="4" w:space="0" w:color="auto"/>
              <w:left w:val="single" w:sz="4" w:space="0" w:color="auto"/>
              <w:bottom w:val="single" w:sz="4" w:space="0" w:color="auto"/>
              <w:right w:val="single" w:sz="4" w:space="0" w:color="auto"/>
            </w:tcBorders>
            <w:vAlign w:val="center"/>
            <w:hideMark/>
          </w:tcPr>
          <w:p w14:paraId="37EEB0CC" w14:textId="77777777" w:rsidR="00C258AA" w:rsidRDefault="00C258AA">
            <w:pPr>
              <w:jc w:val="center"/>
              <w:rPr>
                <w:sz w:val="20"/>
                <w:szCs w:val="20"/>
              </w:rPr>
            </w:pPr>
            <w:r>
              <w:rPr>
                <w:sz w:val="20"/>
                <w:szCs w:val="20"/>
              </w:rPr>
              <w:t xml:space="preserve">2 476,23189  </w:t>
            </w:r>
          </w:p>
        </w:tc>
      </w:tr>
      <w:tr w:rsidR="00C258AA" w14:paraId="1D7207DB" w14:textId="77777777" w:rsidTr="002D3913">
        <w:trPr>
          <w:gridAfter w:val="1"/>
          <w:wAfter w:w="28" w:type="dxa"/>
          <w:trHeight w:val="284"/>
        </w:trPr>
        <w:tc>
          <w:tcPr>
            <w:tcW w:w="5103" w:type="dxa"/>
            <w:tcBorders>
              <w:top w:val="single" w:sz="4" w:space="0" w:color="auto"/>
              <w:left w:val="single" w:sz="4" w:space="0" w:color="auto"/>
              <w:bottom w:val="single" w:sz="4" w:space="0" w:color="auto"/>
              <w:right w:val="single" w:sz="4" w:space="0" w:color="auto"/>
            </w:tcBorders>
            <w:vAlign w:val="bottom"/>
            <w:hideMark/>
          </w:tcPr>
          <w:p w14:paraId="5C4B80CE" w14:textId="77777777" w:rsidR="00C258AA" w:rsidRDefault="00C258AA">
            <w:pPr>
              <w:rPr>
                <w:sz w:val="20"/>
                <w:szCs w:val="20"/>
              </w:rPr>
            </w:pPr>
            <w:r>
              <w:rPr>
                <w:sz w:val="20"/>
                <w:szCs w:val="20"/>
              </w:rPr>
              <w:t>Реализация мероприятий</w:t>
            </w:r>
          </w:p>
        </w:tc>
        <w:tc>
          <w:tcPr>
            <w:tcW w:w="572" w:type="dxa"/>
            <w:tcBorders>
              <w:top w:val="single" w:sz="4" w:space="0" w:color="auto"/>
              <w:left w:val="nil"/>
              <w:bottom w:val="single" w:sz="4" w:space="0" w:color="auto"/>
              <w:right w:val="single" w:sz="4" w:space="0" w:color="auto"/>
            </w:tcBorders>
            <w:vAlign w:val="center"/>
            <w:hideMark/>
          </w:tcPr>
          <w:p w14:paraId="57993E25" w14:textId="77777777" w:rsidR="00C258AA" w:rsidRDefault="00C258AA">
            <w:pPr>
              <w:jc w:val="center"/>
              <w:rPr>
                <w:sz w:val="20"/>
                <w:szCs w:val="20"/>
              </w:rPr>
            </w:pPr>
            <w:r>
              <w:rPr>
                <w:sz w:val="20"/>
                <w:szCs w:val="20"/>
              </w:rPr>
              <w:t>05</w:t>
            </w:r>
          </w:p>
        </w:tc>
        <w:tc>
          <w:tcPr>
            <w:tcW w:w="713" w:type="dxa"/>
            <w:tcBorders>
              <w:top w:val="single" w:sz="4" w:space="0" w:color="auto"/>
              <w:left w:val="nil"/>
              <w:bottom w:val="single" w:sz="4" w:space="0" w:color="auto"/>
              <w:right w:val="single" w:sz="4" w:space="0" w:color="auto"/>
            </w:tcBorders>
            <w:vAlign w:val="center"/>
            <w:hideMark/>
          </w:tcPr>
          <w:p w14:paraId="2CF1ED15" w14:textId="77777777" w:rsidR="00C258AA" w:rsidRDefault="00C258AA">
            <w:pPr>
              <w:jc w:val="center"/>
              <w:rPr>
                <w:sz w:val="20"/>
                <w:szCs w:val="20"/>
              </w:rPr>
            </w:pPr>
            <w:r>
              <w:rPr>
                <w:sz w:val="20"/>
                <w:szCs w:val="20"/>
              </w:rPr>
              <w:t>01</w:t>
            </w:r>
          </w:p>
        </w:tc>
        <w:tc>
          <w:tcPr>
            <w:tcW w:w="1423" w:type="dxa"/>
            <w:tcBorders>
              <w:top w:val="single" w:sz="4" w:space="0" w:color="auto"/>
              <w:left w:val="nil"/>
              <w:bottom w:val="single" w:sz="4" w:space="0" w:color="auto"/>
              <w:right w:val="single" w:sz="4" w:space="0" w:color="auto"/>
            </w:tcBorders>
            <w:vAlign w:val="center"/>
            <w:hideMark/>
          </w:tcPr>
          <w:p w14:paraId="5820F7B9" w14:textId="77777777" w:rsidR="00C258AA" w:rsidRDefault="00C258AA">
            <w:pPr>
              <w:jc w:val="center"/>
              <w:rPr>
                <w:sz w:val="20"/>
                <w:szCs w:val="20"/>
              </w:rPr>
            </w:pPr>
            <w:r>
              <w:rPr>
                <w:sz w:val="20"/>
                <w:szCs w:val="20"/>
              </w:rPr>
              <w:t>0800299990</w:t>
            </w:r>
          </w:p>
        </w:tc>
        <w:tc>
          <w:tcPr>
            <w:tcW w:w="714" w:type="dxa"/>
            <w:tcBorders>
              <w:top w:val="single" w:sz="4" w:space="0" w:color="auto"/>
              <w:left w:val="nil"/>
              <w:bottom w:val="single" w:sz="4" w:space="0" w:color="auto"/>
              <w:right w:val="single" w:sz="4" w:space="0" w:color="auto"/>
            </w:tcBorders>
            <w:vAlign w:val="center"/>
            <w:hideMark/>
          </w:tcPr>
          <w:p w14:paraId="03CC5DC9" w14:textId="77777777" w:rsidR="00C258AA" w:rsidRDefault="00C258AA">
            <w:pPr>
              <w:jc w:val="center"/>
              <w:rPr>
                <w:sz w:val="20"/>
                <w:szCs w:val="20"/>
              </w:rPr>
            </w:pPr>
            <w:r>
              <w:rPr>
                <w:sz w:val="20"/>
                <w:szCs w:val="20"/>
              </w:rPr>
              <w:t> </w:t>
            </w:r>
          </w:p>
        </w:tc>
        <w:tc>
          <w:tcPr>
            <w:tcW w:w="1422" w:type="dxa"/>
            <w:tcBorders>
              <w:top w:val="single" w:sz="4" w:space="0" w:color="auto"/>
              <w:left w:val="nil"/>
              <w:bottom w:val="single" w:sz="4" w:space="0" w:color="auto"/>
              <w:right w:val="single" w:sz="4" w:space="0" w:color="auto"/>
            </w:tcBorders>
            <w:vAlign w:val="center"/>
            <w:hideMark/>
          </w:tcPr>
          <w:p w14:paraId="523698DF" w14:textId="77777777" w:rsidR="00C258AA" w:rsidRDefault="00C258AA">
            <w:pPr>
              <w:jc w:val="center"/>
              <w:rPr>
                <w:sz w:val="20"/>
                <w:szCs w:val="20"/>
              </w:rPr>
            </w:pPr>
            <w:r>
              <w:rPr>
                <w:sz w:val="20"/>
                <w:szCs w:val="20"/>
              </w:rPr>
              <w:t>2 381,73189</w:t>
            </w:r>
          </w:p>
        </w:tc>
        <w:tc>
          <w:tcPr>
            <w:tcW w:w="1423" w:type="dxa"/>
            <w:tcBorders>
              <w:top w:val="single" w:sz="4" w:space="0" w:color="auto"/>
              <w:left w:val="nil"/>
              <w:bottom w:val="single" w:sz="4" w:space="0" w:color="auto"/>
              <w:right w:val="single" w:sz="4" w:space="0" w:color="auto"/>
            </w:tcBorders>
            <w:vAlign w:val="center"/>
            <w:hideMark/>
          </w:tcPr>
          <w:p w14:paraId="13938D57" w14:textId="77777777" w:rsidR="00C258AA" w:rsidRDefault="00C258AA">
            <w:pPr>
              <w:jc w:val="center"/>
              <w:rPr>
                <w:sz w:val="20"/>
                <w:szCs w:val="20"/>
              </w:rPr>
            </w:pPr>
            <w:r>
              <w:rPr>
                <w:sz w:val="20"/>
                <w:szCs w:val="20"/>
              </w:rPr>
              <w:t>2 381,73189</w:t>
            </w:r>
          </w:p>
        </w:tc>
        <w:tc>
          <w:tcPr>
            <w:tcW w:w="1230" w:type="dxa"/>
            <w:tcBorders>
              <w:top w:val="single" w:sz="4" w:space="0" w:color="auto"/>
              <w:left w:val="nil"/>
              <w:bottom w:val="single" w:sz="4" w:space="0" w:color="auto"/>
              <w:right w:val="single" w:sz="4" w:space="0" w:color="auto"/>
            </w:tcBorders>
            <w:vAlign w:val="center"/>
            <w:hideMark/>
          </w:tcPr>
          <w:p w14:paraId="1EA1EC6B" w14:textId="77777777" w:rsidR="00C258AA" w:rsidRDefault="00C258AA">
            <w:pPr>
              <w:jc w:val="center"/>
              <w:rPr>
                <w:sz w:val="20"/>
                <w:szCs w:val="20"/>
              </w:rPr>
            </w:pPr>
            <w:r>
              <w:rPr>
                <w:sz w:val="20"/>
                <w:szCs w:val="20"/>
              </w:rPr>
              <w:t>0,00000</w:t>
            </w:r>
          </w:p>
        </w:tc>
        <w:tc>
          <w:tcPr>
            <w:tcW w:w="1423" w:type="dxa"/>
            <w:tcBorders>
              <w:top w:val="single" w:sz="4" w:space="0" w:color="auto"/>
              <w:left w:val="nil"/>
              <w:bottom w:val="single" w:sz="4" w:space="0" w:color="auto"/>
              <w:right w:val="single" w:sz="4" w:space="0" w:color="auto"/>
            </w:tcBorders>
            <w:vAlign w:val="center"/>
            <w:hideMark/>
          </w:tcPr>
          <w:p w14:paraId="44F785FC" w14:textId="77777777" w:rsidR="00C258AA" w:rsidRDefault="00C258AA">
            <w:pPr>
              <w:jc w:val="center"/>
              <w:rPr>
                <w:sz w:val="20"/>
                <w:szCs w:val="20"/>
              </w:rPr>
            </w:pPr>
            <w:r>
              <w:rPr>
                <w:sz w:val="20"/>
                <w:szCs w:val="20"/>
              </w:rPr>
              <w:t xml:space="preserve">94,50000  </w:t>
            </w:r>
          </w:p>
        </w:tc>
        <w:tc>
          <w:tcPr>
            <w:tcW w:w="1422" w:type="dxa"/>
            <w:tcBorders>
              <w:top w:val="single" w:sz="4" w:space="0" w:color="auto"/>
              <w:left w:val="nil"/>
              <w:bottom w:val="single" w:sz="4" w:space="0" w:color="auto"/>
              <w:right w:val="single" w:sz="4" w:space="0" w:color="auto"/>
            </w:tcBorders>
            <w:vAlign w:val="center"/>
            <w:hideMark/>
          </w:tcPr>
          <w:p w14:paraId="66DBE877" w14:textId="77777777" w:rsidR="00C258AA" w:rsidRDefault="00C258AA">
            <w:pPr>
              <w:jc w:val="center"/>
              <w:rPr>
                <w:sz w:val="20"/>
                <w:szCs w:val="20"/>
              </w:rPr>
            </w:pPr>
            <w:r>
              <w:rPr>
                <w:sz w:val="20"/>
                <w:szCs w:val="20"/>
              </w:rPr>
              <w:t xml:space="preserve">2 476,23189  </w:t>
            </w:r>
          </w:p>
        </w:tc>
      </w:tr>
      <w:tr w:rsidR="00C258AA" w14:paraId="60086BD5" w14:textId="77777777" w:rsidTr="002D3913">
        <w:trPr>
          <w:gridAfter w:val="1"/>
          <w:wAfter w:w="28" w:type="dxa"/>
          <w:trHeight w:val="284"/>
        </w:trPr>
        <w:tc>
          <w:tcPr>
            <w:tcW w:w="5103" w:type="dxa"/>
            <w:tcBorders>
              <w:top w:val="nil"/>
              <w:left w:val="single" w:sz="4" w:space="0" w:color="auto"/>
              <w:bottom w:val="single" w:sz="4" w:space="0" w:color="auto"/>
              <w:right w:val="single" w:sz="4" w:space="0" w:color="auto"/>
            </w:tcBorders>
            <w:vAlign w:val="bottom"/>
            <w:hideMark/>
          </w:tcPr>
          <w:p w14:paraId="3AA4223E" w14:textId="77777777" w:rsidR="00C258AA" w:rsidRDefault="00C258AA">
            <w:pPr>
              <w:rPr>
                <w:sz w:val="20"/>
                <w:szCs w:val="20"/>
              </w:rPr>
            </w:pPr>
            <w:r>
              <w:rPr>
                <w:sz w:val="20"/>
                <w:szCs w:val="20"/>
              </w:rPr>
              <w:t xml:space="preserve">Закупка товаров, работ и услуг для обеспечения государственных (муниципальных) нужд </w:t>
            </w:r>
          </w:p>
        </w:tc>
        <w:tc>
          <w:tcPr>
            <w:tcW w:w="572" w:type="dxa"/>
            <w:tcBorders>
              <w:top w:val="nil"/>
              <w:left w:val="nil"/>
              <w:bottom w:val="single" w:sz="4" w:space="0" w:color="auto"/>
              <w:right w:val="single" w:sz="4" w:space="0" w:color="auto"/>
            </w:tcBorders>
            <w:vAlign w:val="center"/>
            <w:hideMark/>
          </w:tcPr>
          <w:p w14:paraId="45C27B84" w14:textId="77777777" w:rsidR="00C258AA" w:rsidRDefault="00C258AA">
            <w:pPr>
              <w:jc w:val="center"/>
              <w:rPr>
                <w:sz w:val="20"/>
                <w:szCs w:val="20"/>
              </w:rPr>
            </w:pPr>
            <w:r>
              <w:rPr>
                <w:sz w:val="20"/>
                <w:szCs w:val="20"/>
              </w:rPr>
              <w:t>05</w:t>
            </w:r>
          </w:p>
        </w:tc>
        <w:tc>
          <w:tcPr>
            <w:tcW w:w="713" w:type="dxa"/>
            <w:tcBorders>
              <w:top w:val="nil"/>
              <w:left w:val="nil"/>
              <w:bottom w:val="single" w:sz="4" w:space="0" w:color="auto"/>
              <w:right w:val="single" w:sz="4" w:space="0" w:color="auto"/>
            </w:tcBorders>
            <w:vAlign w:val="center"/>
            <w:hideMark/>
          </w:tcPr>
          <w:p w14:paraId="51094C5F" w14:textId="77777777" w:rsidR="00C258AA" w:rsidRDefault="00C258AA">
            <w:pPr>
              <w:jc w:val="center"/>
              <w:rPr>
                <w:sz w:val="20"/>
                <w:szCs w:val="20"/>
              </w:rPr>
            </w:pPr>
            <w:r>
              <w:rPr>
                <w:sz w:val="20"/>
                <w:szCs w:val="20"/>
              </w:rPr>
              <w:t>01</w:t>
            </w:r>
          </w:p>
        </w:tc>
        <w:tc>
          <w:tcPr>
            <w:tcW w:w="1423" w:type="dxa"/>
            <w:tcBorders>
              <w:top w:val="nil"/>
              <w:left w:val="nil"/>
              <w:bottom w:val="single" w:sz="4" w:space="0" w:color="auto"/>
              <w:right w:val="single" w:sz="4" w:space="0" w:color="auto"/>
            </w:tcBorders>
            <w:vAlign w:val="center"/>
            <w:hideMark/>
          </w:tcPr>
          <w:p w14:paraId="6CC3B50C" w14:textId="77777777" w:rsidR="00C258AA" w:rsidRDefault="00C258AA">
            <w:pPr>
              <w:jc w:val="center"/>
              <w:rPr>
                <w:sz w:val="20"/>
                <w:szCs w:val="20"/>
              </w:rPr>
            </w:pPr>
            <w:r>
              <w:rPr>
                <w:sz w:val="20"/>
                <w:szCs w:val="20"/>
              </w:rPr>
              <w:t>0800299990</w:t>
            </w:r>
          </w:p>
        </w:tc>
        <w:tc>
          <w:tcPr>
            <w:tcW w:w="714" w:type="dxa"/>
            <w:tcBorders>
              <w:top w:val="nil"/>
              <w:left w:val="nil"/>
              <w:bottom w:val="single" w:sz="4" w:space="0" w:color="auto"/>
              <w:right w:val="single" w:sz="4" w:space="0" w:color="auto"/>
            </w:tcBorders>
            <w:vAlign w:val="center"/>
            <w:hideMark/>
          </w:tcPr>
          <w:p w14:paraId="2B0573B7" w14:textId="77777777" w:rsidR="00C258AA" w:rsidRDefault="00C258AA">
            <w:pPr>
              <w:jc w:val="center"/>
              <w:rPr>
                <w:sz w:val="20"/>
                <w:szCs w:val="20"/>
              </w:rPr>
            </w:pPr>
            <w:r>
              <w:rPr>
                <w:sz w:val="20"/>
                <w:szCs w:val="20"/>
              </w:rPr>
              <w:t>200</w:t>
            </w:r>
          </w:p>
        </w:tc>
        <w:tc>
          <w:tcPr>
            <w:tcW w:w="1422" w:type="dxa"/>
            <w:tcBorders>
              <w:top w:val="nil"/>
              <w:left w:val="nil"/>
              <w:bottom w:val="single" w:sz="4" w:space="0" w:color="auto"/>
              <w:right w:val="single" w:sz="4" w:space="0" w:color="auto"/>
            </w:tcBorders>
            <w:vAlign w:val="center"/>
            <w:hideMark/>
          </w:tcPr>
          <w:p w14:paraId="0B34EBC1" w14:textId="77777777" w:rsidR="00C258AA" w:rsidRDefault="00C258AA">
            <w:pPr>
              <w:jc w:val="center"/>
              <w:rPr>
                <w:sz w:val="20"/>
                <w:szCs w:val="20"/>
              </w:rPr>
            </w:pPr>
            <w:r>
              <w:rPr>
                <w:sz w:val="20"/>
                <w:szCs w:val="20"/>
              </w:rPr>
              <w:t>2 381,73189</w:t>
            </w:r>
          </w:p>
        </w:tc>
        <w:tc>
          <w:tcPr>
            <w:tcW w:w="1423" w:type="dxa"/>
            <w:tcBorders>
              <w:top w:val="nil"/>
              <w:left w:val="nil"/>
              <w:bottom w:val="single" w:sz="4" w:space="0" w:color="auto"/>
              <w:right w:val="single" w:sz="4" w:space="0" w:color="auto"/>
            </w:tcBorders>
            <w:vAlign w:val="center"/>
            <w:hideMark/>
          </w:tcPr>
          <w:p w14:paraId="08450E67" w14:textId="77777777" w:rsidR="00C258AA" w:rsidRDefault="00C258AA">
            <w:pPr>
              <w:jc w:val="center"/>
              <w:rPr>
                <w:sz w:val="20"/>
                <w:szCs w:val="20"/>
              </w:rPr>
            </w:pPr>
            <w:r>
              <w:rPr>
                <w:sz w:val="20"/>
                <w:szCs w:val="20"/>
              </w:rPr>
              <w:t>2 381,73189</w:t>
            </w:r>
          </w:p>
        </w:tc>
        <w:tc>
          <w:tcPr>
            <w:tcW w:w="1230" w:type="dxa"/>
            <w:tcBorders>
              <w:top w:val="nil"/>
              <w:left w:val="nil"/>
              <w:bottom w:val="single" w:sz="4" w:space="0" w:color="auto"/>
              <w:right w:val="single" w:sz="4" w:space="0" w:color="auto"/>
            </w:tcBorders>
            <w:vAlign w:val="center"/>
            <w:hideMark/>
          </w:tcPr>
          <w:p w14:paraId="5C463D3D" w14:textId="77777777" w:rsidR="00C258AA" w:rsidRDefault="00C258AA">
            <w:pPr>
              <w:jc w:val="center"/>
              <w:rPr>
                <w:sz w:val="20"/>
                <w:szCs w:val="20"/>
              </w:rPr>
            </w:pPr>
            <w:r>
              <w:rPr>
                <w:sz w:val="20"/>
                <w:szCs w:val="20"/>
              </w:rPr>
              <w:t>0,00000</w:t>
            </w:r>
          </w:p>
        </w:tc>
        <w:tc>
          <w:tcPr>
            <w:tcW w:w="1423" w:type="dxa"/>
            <w:tcBorders>
              <w:top w:val="nil"/>
              <w:left w:val="nil"/>
              <w:bottom w:val="single" w:sz="4" w:space="0" w:color="auto"/>
              <w:right w:val="single" w:sz="4" w:space="0" w:color="auto"/>
            </w:tcBorders>
            <w:vAlign w:val="center"/>
            <w:hideMark/>
          </w:tcPr>
          <w:p w14:paraId="0DA8335E" w14:textId="77777777" w:rsidR="00C258AA" w:rsidRDefault="00C258AA">
            <w:pPr>
              <w:jc w:val="center"/>
              <w:rPr>
                <w:sz w:val="20"/>
                <w:szCs w:val="20"/>
              </w:rPr>
            </w:pPr>
            <w:r>
              <w:rPr>
                <w:sz w:val="20"/>
                <w:szCs w:val="20"/>
              </w:rPr>
              <w:t xml:space="preserve">94,50000  </w:t>
            </w:r>
          </w:p>
        </w:tc>
        <w:tc>
          <w:tcPr>
            <w:tcW w:w="1422" w:type="dxa"/>
            <w:tcBorders>
              <w:top w:val="nil"/>
              <w:left w:val="nil"/>
              <w:bottom w:val="single" w:sz="4" w:space="0" w:color="auto"/>
              <w:right w:val="single" w:sz="4" w:space="0" w:color="auto"/>
            </w:tcBorders>
            <w:vAlign w:val="center"/>
            <w:hideMark/>
          </w:tcPr>
          <w:p w14:paraId="08C74756" w14:textId="77777777" w:rsidR="00C258AA" w:rsidRDefault="00C258AA">
            <w:pPr>
              <w:jc w:val="center"/>
              <w:rPr>
                <w:sz w:val="20"/>
                <w:szCs w:val="20"/>
              </w:rPr>
            </w:pPr>
            <w:r>
              <w:rPr>
                <w:sz w:val="20"/>
                <w:szCs w:val="20"/>
              </w:rPr>
              <w:t xml:space="preserve">2 476,23189  </w:t>
            </w:r>
          </w:p>
        </w:tc>
      </w:tr>
      <w:tr w:rsidR="00C258AA" w14:paraId="34A09CA6" w14:textId="77777777" w:rsidTr="002D3913">
        <w:trPr>
          <w:gridAfter w:val="1"/>
          <w:wAfter w:w="28" w:type="dxa"/>
          <w:trHeight w:val="284"/>
        </w:trPr>
        <w:tc>
          <w:tcPr>
            <w:tcW w:w="5103" w:type="dxa"/>
            <w:tcBorders>
              <w:top w:val="nil"/>
              <w:left w:val="single" w:sz="4" w:space="0" w:color="auto"/>
              <w:bottom w:val="single" w:sz="4" w:space="0" w:color="auto"/>
              <w:right w:val="single" w:sz="4" w:space="0" w:color="auto"/>
            </w:tcBorders>
            <w:vAlign w:val="bottom"/>
            <w:hideMark/>
          </w:tcPr>
          <w:p w14:paraId="3E1DB00F" w14:textId="77777777" w:rsidR="00C258AA" w:rsidRDefault="00C258AA">
            <w:pPr>
              <w:rPr>
                <w:sz w:val="20"/>
                <w:szCs w:val="20"/>
              </w:rPr>
            </w:pPr>
            <w:r>
              <w:rPr>
                <w:sz w:val="20"/>
                <w:szCs w:val="20"/>
              </w:rPr>
              <w:t xml:space="preserve">Иные закупки товаров, работ и услуг для обеспечения </w:t>
            </w:r>
            <w:r>
              <w:rPr>
                <w:sz w:val="20"/>
                <w:szCs w:val="20"/>
              </w:rPr>
              <w:lastRenderedPageBreak/>
              <w:t>государственных (муниципальных) нужд</w:t>
            </w:r>
          </w:p>
        </w:tc>
        <w:tc>
          <w:tcPr>
            <w:tcW w:w="572" w:type="dxa"/>
            <w:tcBorders>
              <w:top w:val="nil"/>
              <w:left w:val="nil"/>
              <w:bottom w:val="single" w:sz="4" w:space="0" w:color="auto"/>
              <w:right w:val="single" w:sz="4" w:space="0" w:color="auto"/>
            </w:tcBorders>
            <w:vAlign w:val="center"/>
            <w:hideMark/>
          </w:tcPr>
          <w:p w14:paraId="13F7F596" w14:textId="77777777" w:rsidR="00C258AA" w:rsidRDefault="00C258AA">
            <w:pPr>
              <w:jc w:val="center"/>
              <w:rPr>
                <w:sz w:val="20"/>
                <w:szCs w:val="20"/>
              </w:rPr>
            </w:pPr>
            <w:r>
              <w:rPr>
                <w:sz w:val="20"/>
                <w:szCs w:val="20"/>
              </w:rPr>
              <w:lastRenderedPageBreak/>
              <w:t>05</w:t>
            </w:r>
          </w:p>
        </w:tc>
        <w:tc>
          <w:tcPr>
            <w:tcW w:w="713" w:type="dxa"/>
            <w:tcBorders>
              <w:top w:val="nil"/>
              <w:left w:val="nil"/>
              <w:bottom w:val="single" w:sz="4" w:space="0" w:color="auto"/>
              <w:right w:val="single" w:sz="4" w:space="0" w:color="auto"/>
            </w:tcBorders>
            <w:vAlign w:val="center"/>
            <w:hideMark/>
          </w:tcPr>
          <w:p w14:paraId="2A952F92" w14:textId="77777777" w:rsidR="00C258AA" w:rsidRDefault="00C258AA">
            <w:pPr>
              <w:jc w:val="center"/>
              <w:rPr>
                <w:sz w:val="20"/>
                <w:szCs w:val="20"/>
              </w:rPr>
            </w:pPr>
            <w:r>
              <w:rPr>
                <w:sz w:val="20"/>
                <w:szCs w:val="20"/>
              </w:rPr>
              <w:t>01</w:t>
            </w:r>
          </w:p>
        </w:tc>
        <w:tc>
          <w:tcPr>
            <w:tcW w:w="1423" w:type="dxa"/>
            <w:tcBorders>
              <w:top w:val="nil"/>
              <w:left w:val="nil"/>
              <w:bottom w:val="single" w:sz="4" w:space="0" w:color="auto"/>
              <w:right w:val="single" w:sz="4" w:space="0" w:color="auto"/>
            </w:tcBorders>
            <w:vAlign w:val="center"/>
            <w:hideMark/>
          </w:tcPr>
          <w:p w14:paraId="384EB0BB" w14:textId="77777777" w:rsidR="00C258AA" w:rsidRDefault="00C258AA">
            <w:pPr>
              <w:jc w:val="center"/>
              <w:rPr>
                <w:sz w:val="20"/>
                <w:szCs w:val="20"/>
              </w:rPr>
            </w:pPr>
            <w:r>
              <w:rPr>
                <w:sz w:val="20"/>
                <w:szCs w:val="20"/>
              </w:rPr>
              <w:t>0800299990</w:t>
            </w:r>
          </w:p>
        </w:tc>
        <w:tc>
          <w:tcPr>
            <w:tcW w:w="714" w:type="dxa"/>
            <w:tcBorders>
              <w:top w:val="nil"/>
              <w:left w:val="nil"/>
              <w:bottom w:val="single" w:sz="4" w:space="0" w:color="auto"/>
              <w:right w:val="single" w:sz="4" w:space="0" w:color="auto"/>
            </w:tcBorders>
            <w:vAlign w:val="center"/>
            <w:hideMark/>
          </w:tcPr>
          <w:p w14:paraId="3DDED4B8" w14:textId="77777777" w:rsidR="00C258AA" w:rsidRDefault="00C258AA">
            <w:pPr>
              <w:jc w:val="center"/>
              <w:rPr>
                <w:sz w:val="20"/>
                <w:szCs w:val="20"/>
              </w:rPr>
            </w:pPr>
            <w:r>
              <w:rPr>
                <w:sz w:val="20"/>
                <w:szCs w:val="20"/>
              </w:rPr>
              <w:t>240</w:t>
            </w:r>
          </w:p>
        </w:tc>
        <w:tc>
          <w:tcPr>
            <w:tcW w:w="1422" w:type="dxa"/>
            <w:tcBorders>
              <w:top w:val="nil"/>
              <w:left w:val="nil"/>
              <w:bottom w:val="single" w:sz="4" w:space="0" w:color="auto"/>
              <w:right w:val="single" w:sz="4" w:space="0" w:color="auto"/>
            </w:tcBorders>
            <w:vAlign w:val="center"/>
            <w:hideMark/>
          </w:tcPr>
          <w:p w14:paraId="28936811" w14:textId="77777777" w:rsidR="00C258AA" w:rsidRDefault="00C258AA">
            <w:pPr>
              <w:jc w:val="center"/>
              <w:rPr>
                <w:sz w:val="20"/>
                <w:szCs w:val="20"/>
              </w:rPr>
            </w:pPr>
            <w:r>
              <w:rPr>
                <w:sz w:val="20"/>
                <w:szCs w:val="20"/>
              </w:rPr>
              <w:t>2 381,73189</w:t>
            </w:r>
          </w:p>
        </w:tc>
        <w:tc>
          <w:tcPr>
            <w:tcW w:w="1423" w:type="dxa"/>
            <w:tcBorders>
              <w:top w:val="nil"/>
              <w:left w:val="nil"/>
              <w:bottom w:val="single" w:sz="4" w:space="0" w:color="auto"/>
              <w:right w:val="single" w:sz="4" w:space="0" w:color="auto"/>
            </w:tcBorders>
            <w:vAlign w:val="center"/>
            <w:hideMark/>
          </w:tcPr>
          <w:p w14:paraId="3A0C2A1F" w14:textId="77777777" w:rsidR="00C258AA" w:rsidRDefault="00C258AA">
            <w:pPr>
              <w:jc w:val="center"/>
              <w:rPr>
                <w:sz w:val="20"/>
                <w:szCs w:val="20"/>
              </w:rPr>
            </w:pPr>
            <w:r>
              <w:rPr>
                <w:sz w:val="20"/>
                <w:szCs w:val="20"/>
              </w:rPr>
              <w:t>2 381,73189</w:t>
            </w:r>
          </w:p>
        </w:tc>
        <w:tc>
          <w:tcPr>
            <w:tcW w:w="1230" w:type="dxa"/>
            <w:tcBorders>
              <w:top w:val="nil"/>
              <w:left w:val="nil"/>
              <w:bottom w:val="single" w:sz="4" w:space="0" w:color="auto"/>
              <w:right w:val="single" w:sz="4" w:space="0" w:color="auto"/>
            </w:tcBorders>
            <w:vAlign w:val="center"/>
            <w:hideMark/>
          </w:tcPr>
          <w:p w14:paraId="7FB8A7D9" w14:textId="77777777" w:rsidR="00C258AA" w:rsidRDefault="00C258AA">
            <w:pPr>
              <w:jc w:val="center"/>
              <w:rPr>
                <w:sz w:val="20"/>
                <w:szCs w:val="20"/>
              </w:rPr>
            </w:pPr>
            <w:r>
              <w:rPr>
                <w:sz w:val="20"/>
                <w:szCs w:val="20"/>
              </w:rPr>
              <w:t>0,00000</w:t>
            </w:r>
          </w:p>
        </w:tc>
        <w:tc>
          <w:tcPr>
            <w:tcW w:w="1423" w:type="dxa"/>
            <w:tcBorders>
              <w:top w:val="nil"/>
              <w:left w:val="nil"/>
              <w:bottom w:val="single" w:sz="4" w:space="0" w:color="auto"/>
              <w:right w:val="single" w:sz="4" w:space="0" w:color="auto"/>
            </w:tcBorders>
            <w:vAlign w:val="center"/>
            <w:hideMark/>
          </w:tcPr>
          <w:p w14:paraId="6A0C1FB3" w14:textId="77777777" w:rsidR="00C258AA" w:rsidRDefault="00C258AA">
            <w:pPr>
              <w:jc w:val="center"/>
              <w:rPr>
                <w:sz w:val="20"/>
                <w:szCs w:val="20"/>
              </w:rPr>
            </w:pPr>
            <w:r>
              <w:rPr>
                <w:sz w:val="20"/>
                <w:szCs w:val="20"/>
              </w:rPr>
              <w:t xml:space="preserve">94,50000  </w:t>
            </w:r>
          </w:p>
        </w:tc>
        <w:tc>
          <w:tcPr>
            <w:tcW w:w="1422" w:type="dxa"/>
            <w:tcBorders>
              <w:top w:val="nil"/>
              <w:left w:val="nil"/>
              <w:bottom w:val="single" w:sz="4" w:space="0" w:color="auto"/>
              <w:right w:val="single" w:sz="4" w:space="0" w:color="auto"/>
            </w:tcBorders>
            <w:vAlign w:val="center"/>
            <w:hideMark/>
          </w:tcPr>
          <w:p w14:paraId="6E28F735" w14:textId="77777777" w:rsidR="00C258AA" w:rsidRDefault="00C258AA">
            <w:pPr>
              <w:jc w:val="center"/>
              <w:rPr>
                <w:sz w:val="20"/>
                <w:szCs w:val="20"/>
              </w:rPr>
            </w:pPr>
            <w:r>
              <w:rPr>
                <w:sz w:val="20"/>
                <w:szCs w:val="20"/>
              </w:rPr>
              <w:t xml:space="preserve">2 476,23189  </w:t>
            </w:r>
          </w:p>
        </w:tc>
      </w:tr>
      <w:tr w:rsidR="00C258AA" w14:paraId="79745950" w14:textId="77777777" w:rsidTr="002D3913">
        <w:trPr>
          <w:gridAfter w:val="1"/>
          <w:wAfter w:w="28" w:type="dxa"/>
          <w:trHeight w:val="284"/>
        </w:trPr>
        <w:tc>
          <w:tcPr>
            <w:tcW w:w="5103" w:type="dxa"/>
            <w:tcBorders>
              <w:top w:val="nil"/>
              <w:left w:val="single" w:sz="4" w:space="0" w:color="auto"/>
              <w:bottom w:val="single" w:sz="4" w:space="0" w:color="auto"/>
              <w:right w:val="single" w:sz="4" w:space="0" w:color="auto"/>
            </w:tcBorders>
            <w:vAlign w:val="bottom"/>
            <w:hideMark/>
          </w:tcPr>
          <w:p w14:paraId="10A65177" w14:textId="77777777" w:rsidR="00C258AA" w:rsidRDefault="00C258AA">
            <w:pPr>
              <w:rPr>
                <w:sz w:val="20"/>
                <w:szCs w:val="20"/>
              </w:rPr>
            </w:pPr>
            <w:r>
              <w:rPr>
                <w:sz w:val="20"/>
                <w:szCs w:val="20"/>
              </w:rPr>
              <w:t>Благоустройство</w:t>
            </w:r>
          </w:p>
        </w:tc>
        <w:tc>
          <w:tcPr>
            <w:tcW w:w="572" w:type="dxa"/>
            <w:tcBorders>
              <w:top w:val="nil"/>
              <w:left w:val="nil"/>
              <w:bottom w:val="single" w:sz="4" w:space="0" w:color="auto"/>
              <w:right w:val="single" w:sz="4" w:space="0" w:color="auto"/>
            </w:tcBorders>
            <w:vAlign w:val="center"/>
            <w:hideMark/>
          </w:tcPr>
          <w:p w14:paraId="57900ECE" w14:textId="77777777" w:rsidR="00C258AA" w:rsidRDefault="00C258AA">
            <w:pPr>
              <w:jc w:val="center"/>
              <w:rPr>
                <w:sz w:val="20"/>
                <w:szCs w:val="20"/>
              </w:rPr>
            </w:pPr>
            <w:r>
              <w:rPr>
                <w:sz w:val="20"/>
                <w:szCs w:val="20"/>
              </w:rPr>
              <w:t>05</w:t>
            </w:r>
          </w:p>
        </w:tc>
        <w:tc>
          <w:tcPr>
            <w:tcW w:w="713" w:type="dxa"/>
            <w:tcBorders>
              <w:top w:val="nil"/>
              <w:left w:val="nil"/>
              <w:bottom w:val="single" w:sz="4" w:space="0" w:color="auto"/>
              <w:right w:val="single" w:sz="4" w:space="0" w:color="auto"/>
            </w:tcBorders>
            <w:vAlign w:val="center"/>
            <w:hideMark/>
          </w:tcPr>
          <w:p w14:paraId="4C94E71A" w14:textId="77777777" w:rsidR="00C258AA" w:rsidRDefault="00C258AA">
            <w:pPr>
              <w:jc w:val="center"/>
              <w:rPr>
                <w:sz w:val="20"/>
                <w:szCs w:val="20"/>
              </w:rPr>
            </w:pPr>
            <w:r>
              <w:rPr>
                <w:sz w:val="20"/>
                <w:szCs w:val="20"/>
              </w:rPr>
              <w:t>03</w:t>
            </w:r>
          </w:p>
        </w:tc>
        <w:tc>
          <w:tcPr>
            <w:tcW w:w="1423" w:type="dxa"/>
            <w:tcBorders>
              <w:top w:val="nil"/>
              <w:left w:val="nil"/>
              <w:bottom w:val="single" w:sz="4" w:space="0" w:color="auto"/>
              <w:right w:val="single" w:sz="4" w:space="0" w:color="auto"/>
            </w:tcBorders>
            <w:vAlign w:val="center"/>
            <w:hideMark/>
          </w:tcPr>
          <w:p w14:paraId="0772AA5D" w14:textId="77777777" w:rsidR="00C258AA" w:rsidRDefault="00C258AA">
            <w:pPr>
              <w:jc w:val="center"/>
              <w:rPr>
                <w:sz w:val="20"/>
                <w:szCs w:val="20"/>
              </w:rPr>
            </w:pPr>
            <w:r>
              <w:rPr>
                <w:sz w:val="20"/>
                <w:szCs w:val="20"/>
              </w:rPr>
              <w:t> </w:t>
            </w:r>
          </w:p>
        </w:tc>
        <w:tc>
          <w:tcPr>
            <w:tcW w:w="714" w:type="dxa"/>
            <w:tcBorders>
              <w:top w:val="nil"/>
              <w:left w:val="nil"/>
              <w:bottom w:val="single" w:sz="4" w:space="0" w:color="auto"/>
              <w:right w:val="single" w:sz="4" w:space="0" w:color="auto"/>
            </w:tcBorders>
            <w:vAlign w:val="center"/>
            <w:hideMark/>
          </w:tcPr>
          <w:p w14:paraId="54FE6410" w14:textId="77777777" w:rsidR="00C258AA" w:rsidRDefault="00C258AA">
            <w:pPr>
              <w:jc w:val="center"/>
              <w:rPr>
                <w:sz w:val="20"/>
                <w:szCs w:val="20"/>
              </w:rPr>
            </w:pPr>
            <w:r>
              <w:rPr>
                <w:sz w:val="20"/>
                <w:szCs w:val="20"/>
              </w:rPr>
              <w:t> </w:t>
            </w:r>
          </w:p>
        </w:tc>
        <w:tc>
          <w:tcPr>
            <w:tcW w:w="1422" w:type="dxa"/>
            <w:tcBorders>
              <w:top w:val="nil"/>
              <w:left w:val="nil"/>
              <w:bottom w:val="single" w:sz="4" w:space="0" w:color="auto"/>
              <w:right w:val="single" w:sz="4" w:space="0" w:color="auto"/>
            </w:tcBorders>
            <w:vAlign w:val="center"/>
            <w:hideMark/>
          </w:tcPr>
          <w:p w14:paraId="3E518F15" w14:textId="77777777" w:rsidR="00C258AA" w:rsidRDefault="00C258AA">
            <w:pPr>
              <w:jc w:val="center"/>
              <w:rPr>
                <w:sz w:val="20"/>
                <w:szCs w:val="20"/>
              </w:rPr>
            </w:pPr>
            <w:r>
              <w:rPr>
                <w:sz w:val="20"/>
                <w:szCs w:val="20"/>
              </w:rPr>
              <w:t>15 360,13449</w:t>
            </w:r>
          </w:p>
        </w:tc>
        <w:tc>
          <w:tcPr>
            <w:tcW w:w="1423" w:type="dxa"/>
            <w:tcBorders>
              <w:top w:val="nil"/>
              <w:left w:val="nil"/>
              <w:bottom w:val="single" w:sz="4" w:space="0" w:color="auto"/>
              <w:right w:val="single" w:sz="4" w:space="0" w:color="auto"/>
            </w:tcBorders>
            <w:vAlign w:val="center"/>
            <w:hideMark/>
          </w:tcPr>
          <w:p w14:paraId="59EAE73A" w14:textId="77777777" w:rsidR="00C258AA" w:rsidRDefault="00C258AA">
            <w:pPr>
              <w:jc w:val="center"/>
              <w:rPr>
                <w:sz w:val="20"/>
                <w:szCs w:val="20"/>
              </w:rPr>
            </w:pPr>
            <w:r>
              <w:rPr>
                <w:sz w:val="20"/>
                <w:szCs w:val="20"/>
              </w:rPr>
              <w:t>15 360,13449</w:t>
            </w:r>
          </w:p>
        </w:tc>
        <w:tc>
          <w:tcPr>
            <w:tcW w:w="1230" w:type="dxa"/>
            <w:tcBorders>
              <w:top w:val="nil"/>
              <w:left w:val="nil"/>
              <w:bottom w:val="single" w:sz="4" w:space="0" w:color="auto"/>
              <w:right w:val="single" w:sz="4" w:space="0" w:color="auto"/>
            </w:tcBorders>
            <w:vAlign w:val="center"/>
            <w:hideMark/>
          </w:tcPr>
          <w:p w14:paraId="23B58AAB" w14:textId="77777777" w:rsidR="00C258AA" w:rsidRDefault="00C258AA">
            <w:pPr>
              <w:jc w:val="center"/>
              <w:rPr>
                <w:sz w:val="20"/>
                <w:szCs w:val="20"/>
              </w:rPr>
            </w:pPr>
            <w:r>
              <w:rPr>
                <w:sz w:val="20"/>
                <w:szCs w:val="20"/>
              </w:rPr>
              <w:t>0,00000</w:t>
            </w:r>
          </w:p>
        </w:tc>
        <w:tc>
          <w:tcPr>
            <w:tcW w:w="1423" w:type="dxa"/>
            <w:tcBorders>
              <w:top w:val="nil"/>
              <w:left w:val="nil"/>
              <w:bottom w:val="single" w:sz="4" w:space="0" w:color="auto"/>
              <w:right w:val="single" w:sz="4" w:space="0" w:color="auto"/>
            </w:tcBorders>
            <w:vAlign w:val="center"/>
            <w:hideMark/>
          </w:tcPr>
          <w:p w14:paraId="0695797F" w14:textId="77777777" w:rsidR="00C258AA" w:rsidRDefault="00C258AA">
            <w:pPr>
              <w:jc w:val="center"/>
              <w:rPr>
                <w:sz w:val="20"/>
                <w:szCs w:val="20"/>
              </w:rPr>
            </w:pPr>
            <w:r>
              <w:rPr>
                <w:sz w:val="20"/>
                <w:szCs w:val="20"/>
              </w:rPr>
              <w:t xml:space="preserve">21 964,23444  </w:t>
            </w:r>
          </w:p>
        </w:tc>
        <w:tc>
          <w:tcPr>
            <w:tcW w:w="1422" w:type="dxa"/>
            <w:tcBorders>
              <w:top w:val="nil"/>
              <w:left w:val="nil"/>
              <w:bottom w:val="single" w:sz="4" w:space="0" w:color="auto"/>
              <w:right w:val="single" w:sz="4" w:space="0" w:color="auto"/>
            </w:tcBorders>
            <w:vAlign w:val="center"/>
            <w:hideMark/>
          </w:tcPr>
          <w:p w14:paraId="2F62B988" w14:textId="77777777" w:rsidR="00C258AA" w:rsidRDefault="00C258AA">
            <w:pPr>
              <w:jc w:val="center"/>
              <w:rPr>
                <w:sz w:val="20"/>
                <w:szCs w:val="20"/>
              </w:rPr>
            </w:pPr>
            <w:r>
              <w:rPr>
                <w:sz w:val="20"/>
                <w:szCs w:val="20"/>
              </w:rPr>
              <w:t xml:space="preserve">37 324,36893  </w:t>
            </w:r>
          </w:p>
        </w:tc>
      </w:tr>
      <w:tr w:rsidR="00C258AA" w14:paraId="27F2FC2C" w14:textId="77777777" w:rsidTr="002D3913">
        <w:trPr>
          <w:gridAfter w:val="1"/>
          <w:wAfter w:w="28" w:type="dxa"/>
          <w:trHeight w:val="284"/>
        </w:trPr>
        <w:tc>
          <w:tcPr>
            <w:tcW w:w="5103" w:type="dxa"/>
            <w:tcBorders>
              <w:top w:val="nil"/>
              <w:left w:val="single" w:sz="4" w:space="0" w:color="auto"/>
              <w:bottom w:val="single" w:sz="4" w:space="0" w:color="auto"/>
              <w:right w:val="single" w:sz="4" w:space="0" w:color="auto"/>
            </w:tcBorders>
            <w:vAlign w:val="bottom"/>
            <w:hideMark/>
          </w:tcPr>
          <w:p w14:paraId="7F935A21" w14:textId="77777777" w:rsidR="00C258AA" w:rsidRDefault="00C258AA">
            <w:pPr>
              <w:rPr>
                <w:sz w:val="20"/>
                <w:szCs w:val="20"/>
              </w:rPr>
            </w:pPr>
            <w:r>
              <w:rPr>
                <w:sz w:val="20"/>
                <w:szCs w:val="20"/>
              </w:rPr>
              <w:t>Муниципальная программа "Формирование современной городской среды в муниципальном образовании сельское поселение Салым"</w:t>
            </w:r>
          </w:p>
        </w:tc>
        <w:tc>
          <w:tcPr>
            <w:tcW w:w="572" w:type="dxa"/>
            <w:tcBorders>
              <w:top w:val="nil"/>
              <w:left w:val="nil"/>
              <w:bottom w:val="single" w:sz="4" w:space="0" w:color="auto"/>
              <w:right w:val="single" w:sz="4" w:space="0" w:color="auto"/>
            </w:tcBorders>
            <w:vAlign w:val="center"/>
            <w:hideMark/>
          </w:tcPr>
          <w:p w14:paraId="52F59ECC" w14:textId="77777777" w:rsidR="00C258AA" w:rsidRDefault="00C258AA">
            <w:pPr>
              <w:jc w:val="center"/>
              <w:rPr>
                <w:sz w:val="20"/>
                <w:szCs w:val="20"/>
              </w:rPr>
            </w:pPr>
            <w:r>
              <w:rPr>
                <w:sz w:val="20"/>
                <w:szCs w:val="20"/>
              </w:rPr>
              <w:t>05</w:t>
            </w:r>
          </w:p>
        </w:tc>
        <w:tc>
          <w:tcPr>
            <w:tcW w:w="713" w:type="dxa"/>
            <w:tcBorders>
              <w:top w:val="nil"/>
              <w:left w:val="nil"/>
              <w:bottom w:val="single" w:sz="4" w:space="0" w:color="auto"/>
              <w:right w:val="single" w:sz="4" w:space="0" w:color="auto"/>
            </w:tcBorders>
            <w:vAlign w:val="center"/>
            <w:hideMark/>
          </w:tcPr>
          <w:p w14:paraId="33D9C6DC" w14:textId="77777777" w:rsidR="00C258AA" w:rsidRDefault="00C258AA">
            <w:pPr>
              <w:jc w:val="center"/>
              <w:rPr>
                <w:sz w:val="20"/>
                <w:szCs w:val="20"/>
              </w:rPr>
            </w:pPr>
            <w:r>
              <w:rPr>
                <w:sz w:val="20"/>
                <w:szCs w:val="20"/>
              </w:rPr>
              <w:t>03</w:t>
            </w:r>
          </w:p>
        </w:tc>
        <w:tc>
          <w:tcPr>
            <w:tcW w:w="1423" w:type="dxa"/>
            <w:tcBorders>
              <w:top w:val="nil"/>
              <w:left w:val="nil"/>
              <w:bottom w:val="single" w:sz="4" w:space="0" w:color="auto"/>
              <w:right w:val="single" w:sz="4" w:space="0" w:color="auto"/>
            </w:tcBorders>
            <w:vAlign w:val="center"/>
            <w:hideMark/>
          </w:tcPr>
          <w:p w14:paraId="44AEBC17" w14:textId="77777777" w:rsidR="00C258AA" w:rsidRDefault="00C258AA">
            <w:pPr>
              <w:jc w:val="center"/>
              <w:rPr>
                <w:sz w:val="20"/>
                <w:szCs w:val="20"/>
              </w:rPr>
            </w:pPr>
            <w:r>
              <w:rPr>
                <w:sz w:val="20"/>
                <w:szCs w:val="20"/>
              </w:rPr>
              <w:t>0500000000</w:t>
            </w:r>
          </w:p>
        </w:tc>
        <w:tc>
          <w:tcPr>
            <w:tcW w:w="714" w:type="dxa"/>
            <w:tcBorders>
              <w:top w:val="nil"/>
              <w:left w:val="nil"/>
              <w:bottom w:val="single" w:sz="4" w:space="0" w:color="auto"/>
              <w:right w:val="single" w:sz="4" w:space="0" w:color="auto"/>
            </w:tcBorders>
            <w:vAlign w:val="center"/>
            <w:hideMark/>
          </w:tcPr>
          <w:p w14:paraId="7E7293D8" w14:textId="77777777" w:rsidR="00C258AA" w:rsidRDefault="00C258AA">
            <w:pPr>
              <w:jc w:val="center"/>
              <w:rPr>
                <w:sz w:val="20"/>
                <w:szCs w:val="20"/>
              </w:rPr>
            </w:pPr>
            <w:r>
              <w:rPr>
                <w:sz w:val="20"/>
                <w:szCs w:val="20"/>
              </w:rPr>
              <w:t> </w:t>
            </w:r>
          </w:p>
        </w:tc>
        <w:tc>
          <w:tcPr>
            <w:tcW w:w="1422" w:type="dxa"/>
            <w:tcBorders>
              <w:top w:val="nil"/>
              <w:left w:val="nil"/>
              <w:bottom w:val="single" w:sz="4" w:space="0" w:color="auto"/>
              <w:right w:val="single" w:sz="4" w:space="0" w:color="auto"/>
            </w:tcBorders>
            <w:vAlign w:val="center"/>
            <w:hideMark/>
          </w:tcPr>
          <w:p w14:paraId="0C9ECF57" w14:textId="77777777" w:rsidR="00C258AA" w:rsidRDefault="00C258AA">
            <w:pPr>
              <w:jc w:val="center"/>
              <w:rPr>
                <w:sz w:val="20"/>
                <w:szCs w:val="20"/>
              </w:rPr>
            </w:pPr>
            <w:r>
              <w:rPr>
                <w:sz w:val="20"/>
                <w:szCs w:val="20"/>
              </w:rPr>
              <w:t>15 355,89690</w:t>
            </w:r>
          </w:p>
        </w:tc>
        <w:tc>
          <w:tcPr>
            <w:tcW w:w="1423" w:type="dxa"/>
            <w:tcBorders>
              <w:top w:val="nil"/>
              <w:left w:val="nil"/>
              <w:bottom w:val="single" w:sz="4" w:space="0" w:color="auto"/>
              <w:right w:val="single" w:sz="4" w:space="0" w:color="auto"/>
            </w:tcBorders>
            <w:vAlign w:val="center"/>
            <w:hideMark/>
          </w:tcPr>
          <w:p w14:paraId="4384F879" w14:textId="77777777" w:rsidR="00C258AA" w:rsidRDefault="00C258AA">
            <w:pPr>
              <w:jc w:val="center"/>
              <w:rPr>
                <w:sz w:val="20"/>
                <w:szCs w:val="20"/>
              </w:rPr>
            </w:pPr>
            <w:r>
              <w:rPr>
                <w:sz w:val="20"/>
                <w:szCs w:val="20"/>
              </w:rPr>
              <w:t>15 355,89690</w:t>
            </w:r>
          </w:p>
        </w:tc>
        <w:tc>
          <w:tcPr>
            <w:tcW w:w="1230" w:type="dxa"/>
            <w:tcBorders>
              <w:top w:val="nil"/>
              <w:left w:val="nil"/>
              <w:bottom w:val="single" w:sz="4" w:space="0" w:color="auto"/>
              <w:right w:val="single" w:sz="4" w:space="0" w:color="auto"/>
            </w:tcBorders>
            <w:vAlign w:val="center"/>
            <w:hideMark/>
          </w:tcPr>
          <w:p w14:paraId="5F3D18D1" w14:textId="77777777" w:rsidR="00C258AA" w:rsidRDefault="00C258AA">
            <w:pPr>
              <w:jc w:val="center"/>
              <w:rPr>
                <w:sz w:val="20"/>
                <w:szCs w:val="20"/>
              </w:rPr>
            </w:pPr>
            <w:r>
              <w:rPr>
                <w:sz w:val="20"/>
                <w:szCs w:val="20"/>
              </w:rPr>
              <w:t>0,00000</w:t>
            </w:r>
          </w:p>
        </w:tc>
        <w:tc>
          <w:tcPr>
            <w:tcW w:w="1423" w:type="dxa"/>
            <w:tcBorders>
              <w:top w:val="nil"/>
              <w:left w:val="nil"/>
              <w:bottom w:val="single" w:sz="4" w:space="0" w:color="auto"/>
              <w:right w:val="single" w:sz="4" w:space="0" w:color="auto"/>
            </w:tcBorders>
            <w:vAlign w:val="center"/>
            <w:hideMark/>
          </w:tcPr>
          <w:p w14:paraId="45EDE21E" w14:textId="77777777" w:rsidR="00C258AA" w:rsidRDefault="00C258AA">
            <w:pPr>
              <w:jc w:val="center"/>
              <w:rPr>
                <w:sz w:val="20"/>
                <w:szCs w:val="20"/>
              </w:rPr>
            </w:pPr>
            <w:r>
              <w:rPr>
                <w:sz w:val="20"/>
                <w:szCs w:val="20"/>
              </w:rPr>
              <w:t xml:space="preserve">21 958,31363  </w:t>
            </w:r>
          </w:p>
        </w:tc>
        <w:tc>
          <w:tcPr>
            <w:tcW w:w="1422" w:type="dxa"/>
            <w:tcBorders>
              <w:top w:val="nil"/>
              <w:left w:val="nil"/>
              <w:bottom w:val="single" w:sz="4" w:space="0" w:color="auto"/>
              <w:right w:val="single" w:sz="4" w:space="0" w:color="auto"/>
            </w:tcBorders>
            <w:vAlign w:val="center"/>
            <w:hideMark/>
          </w:tcPr>
          <w:p w14:paraId="52086AB8" w14:textId="77777777" w:rsidR="00C258AA" w:rsidRDefault="00C258AA">
            <w:pPr>
              <w:jc w:val="center"/>
              <w:rPr>
                <w:sz w:val="20"/>
                <w:szCs w:val="20"/>
              </w:rPr>
            </w:pPr>
            <w:r>
              <w:rPr>
                <w:sz w:val="20"/>
                <w:szCs w:val="20"/>
              </w:rPr>
              <w:t xml:space="preserve">37 314,21053  </w:t>
            </w:r>
          </w:p>
        </w:tc>
      </w:tr>
      <w:tr w:rsidR="00C258AA" w14:paraId="19DB8CC1" w14:textId="77777777" w:rsidTr="002D3913">
        <w:trPr>
          <w:gridAfter w:val="1"/>
          <w:wAfter w:w="28" w:type="dxa"/>
          <w:trHeight w:val="284"/>
        </w:trPr>
        <w:tc>
          <w:tcPr>
            <w:tcW w:w="5103" w:type="dxa"/>
            <w:tcBorders>
              <w:top w:val="nil"/>
              <w:left w:val="single" w:sz="4" w:space="0" w:color="auto"/>
              <w:bottom w:val="single" w:sz="4" w:space="0" w:color="auto"/>
              <w:right w:val="single" w:sz="4" w:space="0" w:color="auto"/>
            </w:tcBorders>
            <w:vAlign w:val="bottom"/>
            <w:hideMark/>
          </w:tcPr>
          <w:p w14:paraId="2FC0E9F8" w14:textId="77777777" w:rsidR="00C258AA" w:rsidRDefault="00C258AA">
            <w:pPr>
              <w:rPr>
                <w:sz w:val="20"/>
                <w:szCs w:val="20"/>
              </w:rPr>
            </w:pPr>
            <w:r>
              <w:rPr>
                <w:sz w:val="20"/>
                <w:szCs w:val="20"/>
              </w:rPr>
              <w:t>Основное мероприятие "Реализация проектов "Инициативное бюджетирование"</w:t>
            </w:r>
          </w:p>
        </w:tc>
        <w:tc>
          <w:tcPr>
            <w:tcW w:w="572" w:type="dxa"/>
            <w:tcBorders>
              <w:top w:val="nil"/>
              <w:left w:val="nil"/>
              <w:bottom w:val="single" w:sz="4" w:space="0" w:color="auto"/>
              <w:right w:val="single" w:sz="4" w:space="0" w:color="auto"/>
            </w:tcBorders>
            <w:vAlign w:val="center"/>
            <w:hideMark/>
          </w:tcPr>
          <w:p w14:paraId="16DC9B99" w14:textId="77777777" w:rsidR="00C258AA" w:rsidRDefault="00C258AA">
            <w:pPr>
              <w:jc w:val="center"/>
              <w:rPr>
                <w:sz w:val="20"/>
                <w:szCs w:val="20"/>
              </w:rPr>
            </w:pPr>
            <w:r>
              <w:rPr>
                <w:sz w:val="20"/>
                <w:szCs w:val="20"/>
              </w:rPr>
              <w:t>05</w:t>
            </w:r>
          </w:p>
        </w:tc>
        <w:tc>
          <w:tcPr>
            <w:tcW w:w="713" w:type="dxa"/>
            <w:tcBorders>
              <w:top w:val="nil"/>
              <w:left w:val="nil"/>
              <w:bottom w:val="single" w:sz="4" w:space="0" w:color="auto"/>
              <w:right w:val="single" w:sz="4" w:space="0" w:color="auto"/>
            </w:tcBorders>
            <w:vAlign w:val="center"/>
            <w:hideMark/>
          </w:tcPr>
          <w:p w14:paraId="284A0185" w14:textId="77777777" w:rsidR="00C258AA" w:rsidRDefault="00C258AA">
            <w:pPr>
              <w:jc w:val="center"/>
              <w:rPr>
                <w:sz w:val="20"/>
                <w:szCs w:val="20"/>
              </w:rPr>
            </w:pPr>
            <w:r>
              <w:rPr>
                <w:sz w:val="20"/>
                <w:szCs w:val="20"/>
              </w:rPr>
              <w:t>03</w:t>
            </w:r>
          </w:p>
        </w:tc>
        <w:tc>
          <w:tcPr>
            <w:tcW w:w="1423" w:type="dxa"/>
            <w:tcBorders>
              <w:top w:val="nil"/>
              <w:left w:val="nil"/>
              <w:bottom w:val="single" w:sz="4" w:space="0" w:color="auto"/>
              <w:right w:val="single" w:sz="4" w:space="0" w:color="auto"/>
            </w:tcBorders>
            <w:vAlign w:val="center"/>
            <w:hideMark/>
          </w:tcPr>
          <w:p w14:paraId="3A2902FD" w14:textId="77777777" w:rsidR="00C258AA" w:rsidRDefault="00C258AA">
            <w:pPr>
              <w:jc w:val="center"/>
              <w:rPr>
                <w:sz w:val="20"/>
                <w:szCs w:val="20"/>
              </w:rPr>
            </w:pPr>
            <w:r>
              <w:rPr>
                <w:sz w:val="20"/>
                <w:szCs w:val="20"/>
              </w:rPr>
              <w:t>0500300000</w:t>
            </w:r>
          </w:p>
        </w:tc>
        <w:tc>
          <w:tcPr>
            <w:tcW w:w="714" w:type="dxa"/>
            <w:tcBorders>
              <w:top w:val="nil"/>
              <w:left w:val="nil"/>
              <w:bottom w:val="single" w:sz="4" w:space="0" w:color="auto"/>
              <w:right w:val="single" w:sz="4" w:space="0" w:color="auto"/>
            </w:tcBorders>
            <w:vAlign w:val="center"/>
            <w:hideMark/>
          </w:tcPr>
          <w:p w14:paraId="52647C2D" w14:textId="77777777" w:rsidR="00C258AA" w:rsidRDefault="00C258AA">
            <w:pPr>
              <w:jc w:val="center"/>
              <w:rPr>
                <w:sz w:val="20"/>
                <w:szCs w:val="20"/>
              </w:rPr>
            </w:pPr>
            <w:r>
              <w:rPr>
                <w:sz w:val="20"/>
                <w:szCs w:val="20"/>
              </w:rPr>
              <w:t> </w:t>
            </w:r>
          </w:p>
        </w:tc>
        <w:tc>
          <w:tcPr>
            <w:tcW w:w="1422" w:type="dxa"/>
            <w:tcBorders>
              <w:top w:val="nil"/>
              <w:left w:val="nil"/>
              <w:bottom w:val="single" w:sz="4" w:space="0" w:color="auto"/>
              <w:right w:val="single" w:sz="4" w:space="0" w:color="auto"/>
            </w:tcBorders>
            <w:vAlign w:val="center"/>
            <w:hideMark/>
          </w:tcPr>
          <w:p w14:paraId="73FCA323" w14:textId="77777777" w:rsidR="00C258AA" w:rsidRDefault="00C258AA">
            <w:pPr>
              <w:jc w:val="center"/>
              <w:rPr>
                <w:sz w:val="20"/>
                <w:szCs w:val="20"/>
              </w:rPr>
            </w:pPr>
            <w:r>
              <w:rPr>
                <w:sz w:val="20"/>
                <w:szCs w:val="20"/>
              </w:rPr>
              <w:t>1 500,00000</w:t>
            </w:r>
          </w:p>
        </w:tc>
        <w:tc>
          <w:tcPr>
            <w:tcW w:w="1423" w:type="dxa"/>
            <w:tcBorders>
              <w:top w:val="nil"/>
              <w:left w:val="nil"/>
              <w:bottom w:val="single" w:sz="4" w:space="0" w:color="auto"/>
              <w:right w:val="single" w:sz="4" w:space="0" w:color="auto"/>
            </w:tcBorders>
            <w:vAlign w:val="center"/>
            <w:hideMark/>
          </w:tcPr>
          <w:p w14:paraId="3E0B58EC" w14:textId="77777777" w:rsidR="00C258AA" w:rsidRDefault="00C258AA">
            <w:pPr>
              <w:jc w:val="center"/>
              <w:rPr>
                <w:sz w:val="20"/>
                <w:szCs w:val="20"/>
              </w:rPr>
            </w:pPr>
            <w:r>
              <w:rPr>
                <w:sz w:val="20"/>
                <w:szCs w:val="20"/>
              </w:rPr>
              <w:t>1 500,00000</w:t>
            </w:r>
          </w:p>
        </w:tc>
        <w:tc>
          <w:tcPr>
            <w:tcW w:w="1230" w:type="dxa"/>
            <w:tcBorders>
              <w:top w:val="nil"/>
              <w:left w:val="nil"/>
              <w:bottom w:val="single" w:sz="4" w:space="0" w:color="auto"/>
              <w:right w:val="single" w:sz="4" w:space="0" w:color="auto"/>
            </w:tcBorders>
            <w:vAlign w:val="center"/>
            <w:hideMark/>
          </w:tcPr>
          <w:p w14:paraId="545F1C17" w14:textId="77777777" w:rsidR="00C258AA" w:rsidRDefault="00C258AA">
            <w:pPr>
              <w:jc w:val="center"/>
              <w:rPr>
                <w:sz w:val="20"/>
                <w:szCs w:val="20"/>
              </w:rPr>
            </w:pPr>
            <w:r>
              <w:rPr>
                <w:sz w:val="20"/>
                <w:szCs w:val="20"/>
              </w:rPr>
              <w:t>0,00000</w:t>
            </w:r>
          </w:p>
        </w:tc>
        <w:tc>
          <w:tcPr>
            <w:tcW w:w="1423" w:type="dxa"/>
            <w:tcBorders>
              <w:top w:val="nil"/>
              <w:left w:val="nil"/>
              <w:bottom w:val="single" w:sz="4" w:space="0" w:color="auto"/>
              <w:right w:val="single" w:sz="4" w:space="0" w:color="auto"/>
            </w:tcBorders>
            <w:vAlign w:val="center"/>
            <w:hideMark/>
          </w:tcPr>
          <w:p w14:paraId="5FC58DB3" w14:textId="77777777" w:rsidR="00C258AA" w:rsidRDefault="00C258AA">
            <w:pPr>
              <w:jc w:val="center"/>
              <w:rPr>
                <w:sz w:val="20"/>
                <w:szCs w:val="20"/>
              </w:rPr>
            </w:pPr>
            <w:r>
              <w:rPr>
                <w:sz w:val="20"/>
                <w:szCs w:val="20"/>
              </w:rPr>
              <w:t xml:space="preserve">0,00000  </w:t>
            </w:r>
          </w:p>
        </w:tc>
        <w:tc>
          <w:tcPr>
            <w:tcW w:w="1422" w:type="dxa"/>
            <w:tcBorders>
              <w:top w:val="nil"/>
              <w:left w:val="nil"/>
              <w:bottom w:val="single" w:sz="4" w:space="0" w:color="auto"/>
              <w:right w:val="single" w:sz="4" w:space="0" w:color="auto"/>
            </w:tcBorders>
            <w:vAlign w:val="center"/>
            <w:hideMark/>
          </w:tcPr>
          <w:p w14:paraId="38D9E2B8" w14:textId="77777777" w:rsidR="00C258AA" w:rsidRDefault="00C258AA">
            <w:pPr>
              <w:jc w:val="center"/>
              <w:rPr>
                <w:sz w:val="20"/>
                <w:szCs w:val="20"/>
              </w:rPr>
            </w:pPr>
            <w:r>
              <w:rPr>
                <w:sz w:val="20"/>
                <w:szCs w:val="20"/>
              </w:rPr>
              <w:t xml:space="preserve">1 500,00000  </w:t>
            </w:r>
          </w:p>
        </w:tc>
      </w:tr>
      <w:tr w:rsidR="00C258AA" w14:paraId="73496598" w14:textId="77777777" w:rsidTr="002D3913">
        <w:trPr>
          <w:gridAfter w:val="1"/>
          <w:wAfter w:w="28" w:type="dxa"/>
          <w:trHeight w:val="284"/>
        </w:trPr>
        <w:tc>
          <w:tcPr>
            <w:tcW w:w="5103" w:type="dxa"/>
            <w:tcBorders>
              <w:top w:val="nil"/>
              <w:left w:val="single" w:sz="4" w:space="0" w:color="auto"/>
              <w:bottom w:val="single" w:sz="4" w:space="0" w:color="auto"/>
              <w:right w:val="single" w:sz="4" w:space="0" w:color="auto"/>
            </w:tcBorders>
            <w:vAlign w:val="bottom"/>
            <w:hideMark/>
          </w:tcPr>
          <w:p w14:paraId="16B38EC6" w14:textId="77777777" w:rsidR="00C258AA" w:rsidRDefault="00C258AA">
            <w:pPr>
              <w:rPr>
                <w:sz w:val="20"/>
                <w:szCs w:val="20"/>
              </w:rPr>
            </w:pPr>
            <w:r>
              <w:rPr>
                <w:sz w:val="20"/>
                <w:szCs w:val="20"/>
              </w:rPr>
              <w:t>Реализация инициативного проекта «Благоустройство детской площадки по ул. Северная д.22»</w:t>
            </w:r>
          </w:p>
        </w:tc>
        <w:tc>
          <w:tcPr>
            <w:tcW w:w="572" w:type="dxa"/>
            <w:tcBorders>
              <w:top w:val="nil"/>
              <w:left w:val="nil"/>
              <w:bottom w:val="single" w:sz="4" w:space="0" w:color="auto"/>
              <w:right w:val="single" w:sz="4" w:space="0" w:color="auto"/>
            </w:tcBorders>
            <w:vAlign w:val="center"/>
            <w:hideMark/>
          </w:tcPr>
          <w:p w14:paraId="0179006D" w14:textId="77777777" w:rsidR="00C258AA" w:rsidRDefault="00C258AA">
            <w:pPr>
              <w:jc w:val="center"/>
              <w:rPr>
                <w:sz w:val="20"/>
                <w:szCs w:val="20"/>
              </w:rPr>
            </w:pPr>
            <w:r>
              <w:rPr>
                <w:sz w:val="20"/>
                <w:szCs w:val="20"/>
              </w:rPr>
              <w:t>05</w:t>
            </w:r>
          </w:p>
        </w:tc>
        <w:tc>
          <w:tcPr>
            <w:tcW w:w="713" w:type="dxa"/>
            <w:tcBorders>
              <w:top w:val="nil"/>
              <w:left w:val="nil"/>
              <w:bottom w:val="single" w:sz="4" w:space="0" w:color="auto"/>
              <w:right w:val="single" w:sz="4" w:space="0" w:color="auto"/>
            </w:tcBorders>
            <w:vAlign w:val="center"/>
            <w:hideMark/>
          </w:tcPr>
          <w:p w14:paraId="1A11F572" w14:textId="77777777" w:rsidR="00C258AA" w:rsidRDefault="00C258AA">
            <w:pPr>
              <w:jc w:val="center"/>
              <w:rPr>
                <w:sz w:val="20"/>
                <w:szCs w:val="20"/>
              </w:rPr>
            </w:pPr>
            <w:r>
              <w:rPr>
                <w:sz w:val="20"/>
                <w:szCs w:val="20"/>
              </w:rPr>
              <w:t>03</w:t>
            </w:r>
          </w:p>
        </w:tc>
        <w:tc>
          <w:tcPr>
            <w:tcW w:w="1423" w:type="dxa"/>
            <w:tcBorders>
              <w:top w:val="nil"/>
              <w:left w:val="nil"/>
              <w:bottom w:val="single" w:sz="4" w:space="0" w:color="auto"/>
              <w:right w:val="single" w:sz="4" w:space="0" w:color="auto"/>
            </w:tcBorders>
            <w:vAlign w:val="center"/>
            <w:hideMark/>
          </w:tcPr>
          <w:p w14:paraId="3E01D176" w14:textId="77777777" w:rsidR="00C258AA" w:rsidRDefault="00C258AA">
            <w:pPr>
              <w:jc w:val="center"/>
              <w:rPr>
                <w:sz w:val="20"/>
                <w:szCs w:val="20"/>
              </w:rPr>
            </w:pPr>
            <w:r>
              <w:rPr>
                <w:sz w:val="20"/>
                <w:szCs w:val="20"/>
              </w:rPr>
              <w:t>0500320604</w:t>
            </w:r>
          </w:p>
        </w:tc>
        <w:tc>
          <w:tcPr>
            <w:tcW w:w="714" w:type="dxa"/>
            <w:tcBorders>
              <w:top w:val="nil"/>
              <w:left w:val="nil"/>
              <w:bottom w:val="single" w:sz="4" w:space="0" w:color="auto"/>
              <w:right w:val="single" w:sz="4" w:space="0" w:color="auto"/>
            </w:tcBorders>
            <w:vAlign w:val="center"/>
            <w:hideMark/>
          </w:tcPr>
          <w:p w14:paraId="66CD5FF0" w14:textId="77777777" w:rsidR="00C258AA" w:rsidRDefault="00C258AA">
            <w:pPr>
              <w:jc w:val="center"/>
              <w:rPr>
                <w:sz w:val="20"/>
                <w:szCs w:val="20"/>
              </w:rPr>
            </w:pPr>
            <w:r>
              <w:rPr>
                <w:sz w:val="20"/>
                <w:szCs w:val="20"/>
              </w:rPr>
              <w:t> </w:t>
            </w:r>
          </w:p>
        </w:tc>
        <w:tc>
          <w:tcPr>
            <w:tcW w:w="1422" w:type="dxa"/>
            <w:tcBorders>
              <w:top w:val="nil"/>
              <w:left w:val="nil"/>
              <w:bottom w:val="single" w:sz="4" w:space="0" w:color="auto"/>
              <w:right w:val="single" w:sz="4" w:space="0" w:color="auto"/>
            </w:tcBorders>
            <w:vAlign w:val="center"/>
            <w:hideMark/>
          </w:tcPr>
          <w:p w14:paraId="6FE66808" w14:textId="77777777" w:rsidR="00C258AA" w:rsidRDefault="00C258AA">
            <w:pPr>
              <w:jc w:val="center"/>
              <w:rPr>
                <w:sz w:val="20"/>
                <w:szCs w:val="20"/>
              </w:rPr>
            </w:pPr>
            <w:r>
              <w:rPr>
                <w:sz w:val="20"/>
                <w:szCs w:val="20"/>
              </w:rPr>
              <w:t>1 500,00000</w:t>
            </w:r>
          </w:p>
        </w:tc>
        <w:tc>
          <w:tcPr>
            <w:tcW w:w="1423" w:type="dxa"/>
            <w:tcBorders>
              <w:top w:val="nil"/>
              <w:left w:val="nil"/>
              <w:bottom w:val="single" w:sz="4" w:space="0" w:color="auto"/>
              <w:right w:val="single" w:sz="4" w:space="0" w:color="auto"/>
            </w:tcBorders>
            <w:vAlign w:val="center"/>
            <w:hideMark/>
          </w:tcPr>
          <w:p w14:paraId="7531DFAF" w14:textId="77777777" w:rsidR="00C258AA" w:rsidRDefault="00C258AA">
            <w:pPr>
              <w:jc w:val="center"/>
              <w:rPr>
                <w:sz w:val="20"/>
                <w:szCs w:val="20"/>
              </w:rPr>
            </w:pPr>
            <w:r>
              <w:rPr>
                <w:sz w:val="20"/>
                <w:szCs w:val="20"/>
              </w:rPr>
              <w:t>1 500,00000</w:t>
            </w:r>
          </w:p>
        </w:tc>
        <w:tc>
          <w:tcPr>
            <w:tcW w:w="1230" w:type="dxa"/>
            <w:tcBorders>
              <w:top w:val="nil"/>
              <w:left w:val="nil"/>
              <w:bottom w:val="single" w:sz="4" w:space="0" w:color="auto"/>
              <w:right w:val="single" w:sz="4" w:space="0" w:color="auto"/>
            </w:tcBorders>
            <w:vAlign w:val="center"/>
            <w:hideMark/>
          </w:tcPr>
          <w:p w14:paraId="155F2241" w14:textId="77777777" w:rsidR="00C258AA" w:rsidRDefault="00C258AA">
            <w:pPr>
              <w:jc w:val="center"/>
              <w:rPr>
                <w:sz w:val="20"/>
                <w:szCs w:val="20"/>
              </w:rPr>
            </w:pPr>
            <w:r>
              <w:rPr>
                <w:sz w:val="20"/>
                <w:szCs w:val="20"/>
              </w:rPr>
              <w:t>0,00000</w:t>
            </w:r>
          </w:p>
        </w:tc>
        <w:tc>
          <w:tcPr>
            <w:tcW w:w="1423" w:type="dxa"/>
            <w:tcBorders>
              <w:top w:val="nil"/>
              <w:left w:val="nil"/>
              <w:bottom w:val="single" w:sz="4" w:space="0" w:color="auto"/>
              <w:right w:val="single" w:sz="4" w:space="0" w:color="auto"/>
            </w:tcBorders>
            <w:vAlign w:val="center"/>
            <w:hideMark/>
          </w:tcPr>
          <w:p w14:paraId="7DB1DDD1" w14:textId="77777777" w:rsidR="00C258AA" w:rsidRDefault="00C258AA">
            <w:pPr>
              <w:jc w:val="center"/>
              <w:rPr>
                <w:sz w:val="20"/>
                <w:szCs w:val="20"/>
              </w:rPr>
            </w:pPr>
            <w:r>
              <w:rPr>
                <w:sz w:val="20"/>
                <w:szCs w:val="20"/>
              </w:rPr>
              <w:t xml:space="preserve">0,00000  </w:t>
            </w:r>
          </w:p>
        </w:tc>
        <w:tc>
          <w:tcPr>
            <w:tcW w:w="1422" w:type="dxa"/>
            <w:tcBorders>
              <w:top w:val="nil"/>
              <w:left w:val="nil"/>
              <w:bottom w:val="single" w:sz="4" w:space="0" w:color="auto"/>
              <w:right w:val="single" w:sz="4" w:space="0" w:color="auto"/>
            </w:tcBorders>
            <w:vAlign w:val="center"/>
            <w:hideMark/>
          </w:tcPr>
          <w:p w14:paraId="2B97A2B3" w14:textId="77777777" w:rsidR="00C258AA" w:rsidRDefault="00C258AA">
            <w:pPr>
              <w:jc w:val="center"/>
              <w:rPr>
                <w:sz w:val="20"/>
                <w:szCs w:val="20"/>
              </w:rPr>
            </w:pPr>
            <w:r>
              <w:rPr>
                <w:sz w:val="20"/>
                <w:szCs w:val="20"/>
              </w:rPr>
              <w:t xml:space="preserve">1 500,00000  </w:t>
            </w:r>
          </w:p>
        </w:tc>
      </w:tr>
      <w:tr w:rsidR="00C258AA" w14:paraId="777B7B84" w14:textId="77777777" w:rsidTr="002D3913">
        <w:trPr>
          <w:gridAfter w:val="1"/>
          <w:wAfter w:w="28" w:type="dxa"/>
          <w:trHeight w:val="284"/>
        </w:trPr>
        <w:tc>
          <w:tcPr>
            <w:tcW w:w="5103" w:type="dxa"/>
            <w:tcBorders>
              <w:top w:val="nil"/>
              <w:left w:val="single" w:sz="4" w:space="0" w:color="auto"/>
              <w:bottom w:val="single" w:sz="4" w:space="0" w:color="auto"/>
              <w:right w:val="single" w:sz="4" w:space="0" w:color="auto"/>
            </w:tcBorders>
            <w:vAlign w:val="bottom"/>
            <w:hideMark/>
          </w:tcPr>
          <w:p w14:paraId="61CB7DBD" w14:textId="77777777" w:rsidR="00C258AA" w:rsidRDefault="00C258AA">
            <w:pPr>
              <w:rPr>
                <w:sz w:val="20"/>
                <w:szCs w:val="20"/>
              </w:rPr>
            </w:pPr>
            <w:r>
              <w:rPr>
                <w:sz w:val="20"/>
                <w:szCs w:val="20"/>
              </w:rPr>
              <w:t>Закупка товаров, работ и услуг для государственных (муниципальных) нужд</w:t>
            </w:r>
          </w:p>
        </w:tc>
        <w:tc>
          <w:tcPr>
            <w:tcW w:w="572" w:type="dxa"/>
            <w:tcBorders>
              <w:top w:val="nil"/>
              <w:left w:val="nil"/>
              <w:bottom w:val="single" w:sz="4" w:space="0" w:color="auto"/>
              <w:right w:val="single" w:sz="4" w:space="0" w:color="auto"/>
            </w:tcBorders>
            <w:vAlign w:val="center"/>
            <w:hideMark/>
          </w:tcPr>
          <w:p w14:paraId="56A3AFDF" w14:textId="77777777" w:rsidR="00C258AA" w:rsidRDefault="00C258AA">
            <w:pPr>
              <w:jc w:val="center"/>
              <w:rPr>
                <w:sz w:val="20"/>
                <w:szCs w:val="20"/>
              </w:rPr>
            </w:pPr>
            <w:r>
              <w:rPr>
                <w:sz w:val="20"/>
                <w:szCs w:val="20"/>
              </w:rPr>
              <w:t>05</w:t>
            </w:r>
          </w:p>
        </w:tc>
        <w:tc>
          <w:tcPr>
            <w:tcW w:w="713" w:type="dxa"/>
            <w:tcBorders>
              <w:top w:val="nil"/>
              <w:left w:val="nil"/>
              <w:bottom w:val="single" w:sz="4" w:space="0" w:color="auto"/>
              <w:right w:val="single" w:sz="4" w:space="0" w:color="auto"/>
            </w:tcBorders>
            <w:vAlign w:val="center"/>
            <w:hideMark/>
          </w:tcPr>
          <w:p w14:paraId="609EF3A6" w14:textId="77777777" w:rsidR="00C258AA" w:rsidRDefault="00C258AA">
            <w:pPr>
              <w:jc w:val="center"/>
              <w:rPr>
                <w:sz w:val="20"/>
                <w:szCs w:val="20"/>
              </w:rPr>
            </w:pPr>
            <w:r>
              <w:rPr>
                <w:sz w:val="20"/>
                <w:szCs w:val="20"/>
              </w:rPr>
              <w:t>03</w:t>
            </w:r>
          </w:p>
        </w:tc>
        <w:tc>
          <w:tcPr>
            <w:tcW w:w="1423" w:type="dxa"/>
            <w:tcBorders>
              <w:top w:val="nil"/>
              <w:left w:val="nil"/>
              <w:bottom w:val="single" w:sz="4" w:space="0" w:color="auto"/>
              <w:right w:val="single" w:sz="4" w:space="0" w:color="auto"/>
            </w:tcBorders>
            <w:vAlign w:val="center"/>
            <w:hideMark/>
          </w:tcPr>
          <w:p w14:paraId="4CF607E3" w14:textId="77777777" w:rsidR="00C258AA" w:rsidRDefault="00C258AA">
            <w:pPr>
              <w:jc w:val="center"/>
              <w:rPr>
                <w:sz w:val="20"/>
                <w:szCs w:val="20"/>
              </w:rPr>
            </w:pPr>
            <w:r>
              <w:rPr>
                <w:sz w:val="20"/>
                <w:szCs w:val="20"/>
              </w:rPr>
              <w:t>0500320604</w:t>
            </w:r>
          </w:p>
        </w:tc>
        <w:tc>
          <w:tcPr>
            <w:tcW w:w="714" w:type="dxa"/>
            <w:tcBorders>
              <w:top w:val="nil"/>
              <w:left w:val="nil"/>
              <w:bottom w:val="single" w:sz="4" w:space="0" w:color="auto"/>
              <w:right w:val="single" w:sz="4" w:space="0" w:color="auto"/>
            </w:tcBorders>
            <w:vAlign w:val="center"/>
            <w:hideMark/>
          </w:tcPr>
          <w:p w14:paraId="15996E7A" w14:textId="77777777" w:rsidR="00C258AA" w:rsidRDefault="00C258AA">
            <w:pPr>
              <w:jc w:val="center"/>
              <w:rPr>
                <w:sz w:val="20"/>
                <w:szCs w:val="20"/>
              </w:rPr>
            </w:pPr>
            <w:r>
              <w:rPr>
                <w:sz w:val="20"/>
                <w:szCs w:val="20"/>
              </w:rPr>
              <w:t>200</w:t>
            </w:r>
          </w:p>
        </w:tc>
        <w:tc>
          <w:tcPr>
            <w:tcW w:w="1422" w:type="dxa"/>
            <w:tcBorders>
              <w:top w:val="nil"/>
              <w:left w:val="nil"/>
              <w:bottom w:val="single" w:sz="4" w:space="0" w:color="auto"/>
              <w:right w:val="single" w:sz="4" w:space="0" w:color="auto"/>
            </w:tcBorders>
            <w:vAlign w:val="center"/>
            <w:hideMark/>
          </w:tcPr>
          <w:p w14:paraId="3A2FFE16" w14:textId="77777777" w:rsidR="00C258AA" w:rsidRDefault="00C258AA">
            <w:pPr>
              <w:jc w:val="center"/>
              <w:rPr>
                <w:sz w:val="20"/>
                <w:szCs w:val="20"/>
              </w:rPr>
            </w:pPr>
            <w:r>
              <w:rPr>
                <w:sz w:val="20"/>
                <w:szCs w:val="20"/>
              </w:rPr>
              <w:t>1 500,00000</w:t>
            </w:r>
          </w:p>
        </w:tc>
        <w:tc>
          <w:tcPr>
            <w:tcW w:w="1423" w:type="dxa"/>
            <w:tcBorders>
              <w:top w:val="nil"/>
              <w:left w:val="nil"/>
              <w:bottom w:val="single" w:sz="4" w:space="0" w:color="auto"/>
              <w:right w:val="single" w:sz="4" w:space="0" w:color="auto"/>
            </w:tcBorders>
            <w:vAlign w:val="center"/>
            <w:hideMark/>
          </w:tcPr>
          <w:p w14:paraId="5E335B92" w14:textId="77777777" w:rsidR="00C258AA" w:rsidRDefault="00C258AA">
            <w:pPr>
              <w:jc w:val="center"/>
              <w:rPr>
                <w:sz w:val="20"/>
                <w:szCs w:val="20"/>
              </w:rPr>
            </w:pPr>
            <w:r>
              <w:rPr>
                <w:sz w:val="20"/>
                <w:szCs w:val="20"/>
              </w:rPr>
              <w:t>1 500,00000</w:t>
            </w:r>
          </w:p>
        </w:tc>
        <w:tc>
          <w:tcPr>
            <w:tcW w:w="1230" w:type="dxa"/>
            <w:tcBorders>
              <w:top w:val="nil"/>
              <w:left w:val="nil"/>
              <w:bottom w:val="single" w:sz="4" w:space="0" w:color="auto"/>
              <w:right w:val="single" w:sz="4" w:space="0" w:color="auto"/>
            </w:tcBorders>
            <w:vAlign w:val="center"/>
            <w:hideMark/>
          </w:tcPr>
          <w:p w14:paraId="734CD81D" w14:textId="77777777" w:rsidR="00C258AA" w:rsidRDefault="00C258AA">
            <w:pPr>
              <w:jc w:val="center"/>
              <w:rPr>
                <w:sz w:val="20"/>
                <w:szCs w:val="20"/>
              </w:rPr>
            </w:pPr>
            <w:r>
              <w:rPr>
                <w:sz w:val="20"/>
                <w:szCs w:val="20"/>
              </w:rPr>
              <w:t>0,00000</w:t>
            </w:r>
          </w:p>
        </w:tc>
        <w:tc>
          <w:tcPr>
            <w:tcW w:w="1423" w:type="dxa"/>
            <w:tcBorders>
              <w:top w:val="nil"/>
              <w:left w:val="nil"/>
              <w:bottom w:val="single" w:sz="4" w:space="0" w:color="auto"/>
              <w:right w:val="single" w:sz="4" w:space="0" w:color="auto"/>
            </w:tcBorders>
            <w:vAlign w:val="center"/>
            <w:hideMark/>
          </w:tcPr>
          <w:p w14:paraId="660BB5D6" w14:textId="77777777" w:rsidR="00C258AA" w:rsidRDefault="00C258AA">
            <w:pPr>
              <w:jc w:val="center"/>
              <w:rPr>
                <w:sz w:val="20"/>
                <w:szCs w:val="20"/>
              </w:rPr>
            </w:pPr>
            <w:r>
              <w:rPr>
                <w:sz w:val="20"/>
                <w:szCs w:val="20"/>
              </w:rPr>
              <w:t xml:space="preserve">0,00000  </w:t>
            </w:r>
          </w:p>
        </w:tc>
        <w:tc>
          <w:tcPr>
            <w:tcW w:w="1422" w:type="dxa"/>
            <w:tcBorders>
              <w:top w:val="nil"/>
              <w:left w:val="nil"/>
              <w:bottom w:val="single" w:sz="4" w:space="0" w:color="auto"/>
              <w:right w:val="single" w:sz="4" w:space="0" w:color="auto"/>
            </w:tcBorders>
            <w:vAlign w:val="center"/>
            <w:hideMark/>
          </w:tcPr>
          <w:p w14:paraId="6A4BC2C2" w14:textId="77777777" w:rsidR="00C258AA" w:rsidRDefault="00C258AA">
            <w:pPr>
              <w:jc w:val="center"/>
              <w:rPr>
                <w:sz w:val="20"/>
                <w:szCs w:val="20"/>
              </w:rPr>
            </w:pPr>
            <w:r>
              <w:rPr>
                <w:sz w:val="20"/>
                <w:szCs w:val="20"/>
              </w:rPr>
              <w:t xml:space="preserve">1 500,00000  </w:t>
            </w:r>
          </w:p>
        </w:tc>
      </w:tr>
      <w:tr w:rsidR="00C258AA" w14:paraId="6DA6C10F" w14:textId="77777777" w:rsidTr="002D3913">
        <w:trPr>
          <w:gridAfter w:val="1"/>
          <w:wAfter w:w="28" w:type="dxa"/>
          <w:trHeight w:val="284"/>
        </w:trPr>
        <w:tc>
          <w:tcPr>
            <w:tcW w:w="5103" w:type="dxa"/>
            <w:tcBorders>
              <w:top w:val="nil"/>
              <w:left w:val="single" w:sz="4" w:space="0" w:color="auto"/>
              <w:bottom w:val="single" w:sz="4" w:space="0" w:color="auto"/>
              <w:right w:val="single" w:sz="4" w:space="0" w:color="auto"/>
            </w:tcBorders>
            <w:vAlign w:val="bottom"/>
            <w:hideMark/>
          </w:tcPr>
          <w:p w14:paraId="573E7E7F" w14:textId="77777777" w:rsidR="00C258AA" w:rsidRDefault="00C258AA">
            <w:pPr>
              <w:rPr>
                <w:sz w:val="20"/>
                <w:szCs w:val="20"/>
              </w:rPr>
            </w:pPr>
            <w:r>
              <w:rPr>
                <w:sz w:val="20"/>
                <w:szCs w:val="20"/>
              </w:rPr>
              <w:t>Иные закупки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vAlign w:val="center"/>
            <w:hideMark/>
          </w:tcPr>
          <w:p w14:paraId="1387BE9B" w14:textId="77777777" w:rsidR="00C258AA" w:rsidRDefault="00C258AA">
            <w:pPr>
              <w:jc w:val="center"/>
              <w:rPr>
                <w:sz w:val="20"/>
                <w:szCs w:val="20"/>
              </w:rPr>
            </w:pPr>
            <w:r>
              <w:rPr>
                <w:sz w:val="20"/>
                <w:szCs w:val="20"/>
              </w:rPr>
              <w:t>05</w:t>
            </w:r>
          </w:p>
        </w:tc>
        <w:tc>
          <w:tcPr>
            <w:tcW w:w="713" w:type="dxa"/>
            <w:tcBorders>
              <w:top w:val="nil"/>
              <w:left w:val="nil"/>
              <w:bottom w:val="single" w:sz="4" w:space="0" w:color="auto"/>
              <w:right w:val="single" w:sz="4" w:space="0" w:color="auto"/>
            </w:tcBorders>
            <w:vAlign w:val="center"/>
            <w:hideMark/>
          </w:tcPr>
          <w:p w14:paraId="59A80C6F" w14:textId="77777777" w:rsidR="00C258AA" w:rsidRDefault="00C258AA">
            <w:pPr>
              <w:jc w:val="center"/>
              <w:rPr>
                <w:sz w:val="20"/>
                <w:szCs w:val="20"/>
              </w:rPr>
            </w:pPr>
            <w:r>
              <w:rPr>
                <w:sz w:val="20"/>
                <w:szCs w:val="20"/>
              </w:rPr>
              <w:t>03</w:t>
            </w:r>
          </w:p>
        </w:tc>
        <w:tc>
          <w:tcPr>
            <w:tcW w:w="1423" w:type="dxa"/>
            <w:tcBorders>
              <w:top w:val="nil"/>
              <w:left w:val="nil"/>
              <w:bottom w:val="single" w:sz="4" w:space="0" w:color="auto"/>
              <w:right w:val="single" w:sz="4" w:space="0" w:color="auto"/>
            </w:tcBorders>
            <w:vAlign w:val="center"/>
            <w:hideMark/>
          </w:tcPr>
          <w:p w14:paraId="1EF1ED25" w14:textId="77777777" w:rsidR="00C258AA" w:rsidRDefault="00C258AA">
            <w:pPr>
              <w:jc w:val="center"/>
              <w:rPr>
                <w:sz w:val="20"/>
                <w:szCs w:val="20"/>
              </w:rPr>
            </w:pPr>
            <w:r>
              <w:rPr>
                <w:sz w:val="20"/>
                <w:szCs w:val="20"/>
              </w:rPr>
              <w:t>0500320604</w:t>
            </w:r>
          </w:p>
        </w:tc>
        <w:tc>
          <w:tcPr>
            <w:tcW w:w="714" w:type="dxa"/>
            <w:tcBorders>
              <w:top w:val="nil"/>
              <w:left w:val="nil"/>
              <w:bottom w:val="single" w:sz="4" w:space="0" w:color="auto"/>
              <w:right w:val="single" w:sz="4" w:space="0" w:color="auto"/>
            </w:tcBorders>
            <w:vAlign w:val="center"/>
            <w:hideMark/>
          </w:tcPr>
          <w:p w14:paraId="422370B8" w14:textId="77777777" w:rsidR="00C258AA" w:rsidRDefault="00C258AA">
            <w:pPr>
              <w:jc w:val="center"/>
              <w:rPr>
                <w:sz w:val="20"/>
                <w:szCs w:val="20"/>
              </w:rPr>
            </w:pPr>
            <w:r>
              <w:rPr>
                <w:sz w:val="20"/>
                <w:szCs w:val="20"/>
              </w:rPr>
              <w:t>240</w:t>
            </w:r>
          </w:p>
        </w:tc>
        <w:tc>
          <w:tcPr>
            <w:tcW w:w="1422" w:type="dxa"/>
            <w:tcBorders>
              <w:top w:val="nil"/>
              <w:left w:val="nil"/>
              <w:bottom w:val="single" w:sz="4" w:space="0" w:color="auto"/>
              <w:right w:val="single" w:sz="4" w:space="0" w:color="auto"/>
            </w:tcBorders>
            <w:vAlign w:val="center"/>
            <w:hideMark/>
          </w:tcPr>
          <w:p w14:paraId="64A8193C" w14:textId="77777777" w:rsidR="00C258AA" w:rsidRDefault="00C258AA">
            <w:pPr>
              <w:jc w:val="center"/>
              <w:rPr>
                <w:sz w:val="20"/>
                <w:szCs w:val="20"/>
              </w:rPr>
            </w:pPr>
            <w:r>
              <w:rPr>
                <w:sz w:val="20"/>
                <w:szCs w:val="20"/>
              </w:rPr>
              <w:t>1 500,00000</w:t>
            </w:r>
          </w:p>
        </w:tc>
        <w:tc>
          <w:tcPr>
            <w:tcW w:w="1423" w:type="dxa"/>
            <w:tcBorders>
              <w:top w:val="nil"/>
              <w:left w:val="nil"/>
              <w:bottom w:val="single" w:sz="4" w:space="0" w:color="auto"/>
              <w:right w:val="single" w:sz="4" w:space="0" w:color="auto"/>
            </w:tcBorders>
            <w:vAlign w:val="center"/>
            <w:hideMark/>
          </w:tcPr>
          <w:p w14:paraId="1FDCFD33" w14:textId="77777777" w:rsidR="00C258AA" w:rsidRDefault="00C258AA">
            <w:pPr>
              <w:jc w:val="center"/>
              <w:rPr>
                <w:sz w:val="20"/>
                <w:szCs w:val="20"/>
              </w:rPr>
            </w:pPr>
            <w:r>
              <w:rPr>
                <w:sz w:val="20"/>
                <w:szCs w:val="20"/>
              </w:rPr>
              <w:t>1 500,00000</w:t>
            </w:r>
          </w:p>
        </w:tc>
        <w:tc>
          <w:tcPr>
            <w:tcW w:w="1230" w:type="dxa"/>
            <w:tcBorders>
              <w:top w:val="nil"/>
              <w:left w:val="nil"/>
              <w:bottom w:val="single" w:sz="4" w:space="0" w:color="auto"/>
              <w:right w:val="single" w:sz="4" w:space="0" w:color="auto"/>
            </w:tcBorders>
            <w:vAlign w:val="center"/>
            <w:hideMark/>
          </w:tcPr>
          <w:p w14:paraId="7BEA3E4D" w14:textId="77777777" w:rsidR="00C258AA" w:rsidRDefault="00C258AA">
            <w:pPr>
              <w:jc w:val="center"/>
              <w:rPr>
                <w:sz w:val="20"/>
                <w:szCs w:val="20"/>
              </w:rPr>
            </w:pPr>
            <w:r>
              <w:rPr>
                <w:sz w:val="20"/>
                <w:szCs w:val="20"/>
              </w:rPr>
              <w:t>0,00000</w:t>
            </w:r>
          </w:p>
        </w:tc>
        <w:tc>
          <w:tcPr>
            <w:tcW w:w="1423" w:type="dxa"/>
            <w:tcBorders>
              <w:top w:val="nil"/>
              <w:left w:val="nil"/>
              <w:bottom w:val="single" w:sz="4" w:space="0" w:color="auto"/>
              <w:right w:val="single" w:sz="4" w:space="0" w:color="auto"/>
            </w:tcBorders>
            <w:vAlign w:val="center"/>
            <w:hideMark/>
          </w:tcPr>
          <w:p w14:paraId="646519B0" w14:textId="77777777" w:rsidR="00C258AA" w:rsidRDefault="00C258AA">
            <w:pPr>
              <w:jc w:val="center"/>
              <w:rPr>
                <w:sz w:val="20"/>
                <w:szCs w:val="20"/>
              </w:rPr>
            </w:pPr>
            <w:r>
              <w:rPr>
                <w:sz w:val="20"/>
                <w:szCs w:val="20"/>
              </w:rPr>
              <w:t xml:space="preserve">0,00000  </w:t>
            </w:r>
          </w:p>
        </w:tc>
        <w:tc>
          <w:tcPr>
            <w:tcW w:w="1422" w:type="dxa"/>
            <w:tcBorders>
              <w:top w:val="nil"/>
              <w:left w:val="nil"/>
              <w:bottom w:val="single" w:sz="4" w:space="0" w:color="auto"/>
              <w:right w:val="single" w:sz="4" w:space="0" w:color="auto"/>
            </w:tcBorders>
            <w:vAlign w:val="center"/>
            <w:hideMark/>
          </w:tcPr>
          <w:p w14:paraId="15976FBF" w14:textId="77777777" w:rsidR="00C258AA" w:rsidRDefault="00C258AA">
            <w:pPr>
              <w:jc w:val="center"/>
              <w:rPr>
                <w:sz w:val="20"/>
                <w:szCs w:val="20"/>
              </w:rPr>
            </w:pPr>
            <w:r>
              <w:rPr>
                <w:sz w:val="20"/>
                <w:szCs w:val="20"/>
              </w:rPr>
              <w:t xml:space="preserve">1 500,00000  </w:t>
            </w:r>
          </w:p>
        </w:tc>
      </w:tr>
      <w:tr w:rsidR="00C258AA" w14:paraId="003AFDAE" w14:textId="77777777" w:rsidTr="002D3913">
        <w:trPr>
          <w:gridAfter w:val="1"/>
          <w:wAfter w:w="28" w:type="dxa"/>
          <w:trHeight w:val="284"/>
        </w:trPr>
        <w:tc>
          <w:tcPr>
            <w:tcW w:w="5103" w:type="dxa"/>
            <w:tcBorders>
              <w:top w:val="nil"/>
              <w:left w:val="single" w:sz="4" w:space="0" w:color="auto"/>
              <w:bottom w:val="single" w:sz="4" w:space="0" w:color="auto"/>
              <w:right w:val="single" w:sz="4" w:space="0" w:color="auto"/>
            </w:tcBorders>
            <w:vAlign w:val="bottom"/>
            <w:hideMark/>
          </w:tcPr>
          <w:p w14:paraId="31495203" w14:textId="77777777" w:rsidR="00C258AA" w:rsidRDefault="00C258AA">
            <w:pPr>
              <w:rPr>
                <w:sz w:val="20"/>
                <w:szCs w:val="20"/>
              </w:rPr>
            </w:pPr>
            <w:r>
              <w:rPr>
                <w:sz w:val="20"/>
                <w:szCs w:val="20"/>
              </w:rPr>
              <w:t>Основное мероприятие "Содержание объектов, элементов благоустройства и территории муниципального образования сельского поселения Салым"</w:t>
            </w:r>
          </w:p>
        </w:tc>
        <w:tc>
          <w:tcPr>
            <w:tcW w:w="572" w:type="dxa"/>
            <w:tcBorders>
              <w:top w:val="nil"/>
              <w:left w:val="nil"/>
              <w:bottom w:val="single" w:sz="4" w:space="0" w:color="auto"/>
              <w:right w:val="single" w:sz="4" w:space="0" w:color="auto"/>
            </w:tcBorders>
            <w:vAlign w:val="center"/>
            <w:hideMark/>
          </w:tcPr>
          <w:p w14:paraId="64DC16C7" w14:textId="77777777" w:rsidR="00C258AA" w:rsidRDefault="00C258AA">
            <w:pPr>
              <w:jc w:val="center"/>
              <w:rPr>
                <w:sz w:val="20"/>
                <w:szCs w:val="20"/>
              </w:rPr>
            </w:pPr>
            <w:r>
              <w:rPr>
                <w:sz w:val="20"/>
                <w:szCs w:val="20"/>
              </w:rPr>
              <w:t>05</w:t>
            </w:r>
          </w:p>
        </w:tc>
        <w:tc>
          <w:tcPr>
            <w:tcW w:w="713" w:type="dxa"/>
            <w:tcBorders>
              <w:top w:val="nil"/>
              <w:left w:val="nil"/>
              <w:bottom w:val="single" w:sz="4" w:space="0" w:color="auto"/>
              <w:right w:val="single" w:sz="4" w:space="0" w:color="auto"/>
            </w:tcBorders>
            <w:vAlign w:val="center"/>
            <w:hideMark/>
          </w:tcPr>
          <w:p w14:paraId="6A62BA64" w14:textId="77777777" w:rsidR="00C258AA" w:rsidRDefault="00C258AA">
            <w:pPr>
              <w:jc w:val="center"/>
              <w:rPr>
                <w:sz w:val="20"/>
                <w:szCs w:val="20"/>
              </w:rPr>
            </w:pPr>
            <w:r>
              <w:rPr>
                <w:sz w:val="20"/>
                <w:szCs w:val="20"/>
              </w:rPr>
              <w:t>03</w:t>
            </w:r>
          </w:p>
        </w:tc>
        <w:tc>
          <w:tcPr>
            <w:tcW w:w="1423" w:type="dxa"/>
            <w:tcBorders>
              <w:top w:val="nil"/>
              <w:left w:val="nil"/>
              <w:bottom w:val="single" w:sz="4" w:space="0" w:color="auto"/>
              <w:right w:val="single" w:sz="4" w:space="0" w:color="auto"/>
            </w:tcBorders>
            <w:vAlign w:val="center"/>
            <w:hideMark/>
          </w:tcPr>
          <w:p w14:paraId="68956FF5" w14:textId="77777777" w:rsidR="00C258AA" w:rsidRDefault="00C258AA">
            <w:pPr>
              <w:jc w:val="center"/>
              <w:rPr>
                <w:sz w:val="20"/>
                <w:szCs w:val="20"/>
              </w:rPr>
            </w:pPr>
            <w:r>
              <w:rPr>
                <w:sz w:val="20"/>
                <w:szCs w:val="20"/>
              </w:rPr>
              <w:t>0500400000</w:t>
            </w:r>
          </w:p>
        </w:tc>
        <w:tc>
          <w:tcPr>
            <w:tcW w:w="714" w:type="dxa"/>
            <w:tcBorders>
              <w:top w:val="nil"/>
              <w:left w:val="nil"/>
              <w:bottom w:val="single" w:sz="4" w:space="0" w:color="auto"/>
              <w:right w:val="single" w:sz="4" w:space="0" w:color="auto"/>
            </w:tcBorders>
            <w:vAlign w:val="center"/>
            <w:hideMark/>
          </w:tcPr>
          <w:p w14:paraId="47F4FDD8" w14:textId="77777777" w:rsidR="00C258AA" w:rsidRDefault="00C258AA">
            <w:pPr>
              <w:jc w:val="center"/>
              <w:rPr>
                <w:sz w:val="20"/>
                <w:szCs w:val="20"/>
              </w:rPr>
            </w:pPr>
            <w:r>
              <w:rPr>
                <w:sz w:val="20"/>
                <w:szCs w:val="20"/>
              </w:rPr>
              <w:t> </w:t>
            </w:r>
          </w:p>
        </w:tc>
        <w:tc>
          <w:tcPr>
            <w:tcW w:w="1422" w:type="dxa"/>
            <w:tcBorders>
              <w:top w:val="nil"/>
              <w:left w:val="nil"/>
              <w:bottom w:val="single" w:sz="4" w:space="0" w:color="auto"/>
              <w:right w:val="single" w:sz="4" w:space="0" w:color="auto"/>
            </w:tcBorders>
            <w:vAlign w:val="center"/>
            <w:hideMark/>
          </w:tcPr>
          <w:p w14:paraId="1CBB1A44" w14:textId="77777777" w:rsidR="00C258AA" w:rsidRDefault="00C258AA">
            <w:pPr>
              <w:jc w:val="center"/>
              <w:rPr>
                <w:sz w:val="20"/>
                <w:szCs w:val="20"/>
              </w:rPr>
            </w:pPr>
            <w:r>
              <w:rPr>
                <w:sz w:val="20"/>
                <w:szCs w:val="20"/>
              </w:rPr>
              <w:t>12 033,47195</w:t>
            </w:r>
          </w:p>
        </w:tc>
        <w:tc>
          <w:tcPr>
            <w:tcW w:w="1423" w:type="dxa"/>
            <w:tcBorders>
              <w:top w:val="nil"/>
              <w:left w:val="nil"/>
              <w:bottom w:val="single" w:sz="4" w:space="0" w:color="auto"/>
              <w:right w:val="single" w:sz="4" w:space="0" w:color="auto"/>
            </w:tcBorders>
            <w:vAlign w:val="center"/>
            <w:hideMark/>
          </w:tcPr>
          <w:p w14:paraId="50EB7187" w14:textId="77777777" w:rsidR="00C258AA" w:rsidRDefault="00C258AA">
            <w:pPr>
              <w:jc w:val="center"/>
              <w:rPr>
                <w:sz w:val="20"/>
                <w:szCs w:val="20"/>
              </w:rPr>
            </w:pPr>
            <w:r>
              <w:rPr>
                <w:sz w:val="20"/>
                <w:szCs w:val="20"/>
              </w:rPr>
              <w:t>12 033,47195</w:t>
            </w:r>
          </w:p>
        </w:tc>
        <w:tc>
          <w:tcPr>
            <w:tcW w:w="1230" w:type="dxa"/>
            <w:tcBorders>
              <w:top w:val="nil"/>
              <w:left w:val="nil"/>
              <w:bottom w:val="single" w:sz="4" w:space="0" w:color="auto"/>
              <w:right w:val="single" w:sz="4" w:space="0" w:color="auto"/>
            </w:tcBorders>
            <w:vAlign w:val="center"/>
            <w:hideMark/>
          </w:tcPr>
          <w:p w14:paraId="736F252D" w14:textId="77777777" w:rsidR="00C258AA" w:rsidRDefault="00C258AA">
            <w:pPr>
              <w:jc w:val="center"/>
              <w:rPr>
                <w:sz w:val="20"/>
                <w:szCs w:val="20"/>
              </w:rPr>
            </w:pPr>
            <w:r>
              <w:rPr>
                <w:sz w:val="20"/>
                <w:szCs w:val="20"/>
              </w:rPr>
              <w:t>0,00000</w:t>
            </w:r>
          </w:p>
        </w:tc>
        <w:tc>
          <w:tcPr>
            <w:tcW w:w="1423" w:type="dxa"/>
            <w:tcBorders>
              <w:top w:val="nil"/>
              <w:left w:val="nil"/>
              <w:bottom w:val="single" w:sz="4" w:space="0" w:color="auto"/>
              <w:right w:val="single" w:sz="4" w:space="0" w:color="auto"/>
            </w:tcBorders>
            <w:vAlign w:val="center"/>
            <w:hideMark/>
          </w:tcPr>
          <w:p w14:paraId="09F22716" w14:textId="77777777" w:rsidR="00C258AA" w:rsidRDefault="00C258AA">
            <w:pPr>
              <w:jc w:val="center"/>
              <w:rPr>
                <w:sz w:val="20"/>
                <w:szCs w:val="20"/>
              </w:rPr>
            </w:pPr>
            <w:r>
              <w:rPr>
                <w:sz w:val="20"/>
                <w:szCs w:val="20"/>
              </w:rPr>
              <w:t xml:space="preserve">13 769,73858  </w:t>
            </w:r>
          </w:p>
        </w:tc>
        <w:tc>
          <w:tcPr>
            <w:tcW w:w="1422" w:type="dxa"/>
            <w:tcBorders>
              <w:top w:val="nil"/>
              <w:left w:val="nil"/>
              <w:bottom w:val="single" w:sz="4" w:space="0" w:color="auto"/>
              <w:right w:val="single" w:sz="4" w:space="0" w:color="auto"/>
            </w:tcBorders>
            <w:vAlign w:val="center"/>
            <w:hideMark/>
          </w:tcPr>
          <w:p w14:paraId="29D234A9" w14:textId="77777777" w:rsidR="00C258AA" w:rsidRDefault="00C258AA">
            <w:pPr>
              <w:jc w:val="center"/>
              <w:rPr>
                <w:sz w:val="20"/>
                <w:szCs w:val="20"/>
              </w:rPr>
            </w:pPr>
            <w:r>
              <w:rPr>
                <w:sz w:val="20"/>
                <w:szCs w:val="20"/>
              </w:rPr>
              <w:t xml:space="preserve">25 803,21053  </w:t>
            </w:r>
          </w:p>
        </w:tc>
      </w:tr>
      <w:tr w:rsidR="00C258AA" w14:paraId="3803869A" w14:textId="77777777" w:rsidTr="002D3913">
        <w:trPr>
          <w:gridAfter w:val="1"/>
          <w:wAfter w:w="28" w:type="dxa"/>
          <w:trHeight w:val="284"/>
        </w:trPr>
        <w:tc>
          <w:tcPr>
            <w:tcW w:w="5103" w:type="dxa"/>
            <w:tcBorders>
              <w:top w:val="nil"/>
              <w:left w:val="single" w:sz="4" w:space="0" w:color="auto"/>
              <w:bottom w:val="single" w:sz="4" w:space="0" w:color="auto"/>
              <w:right w:val="single" w:sz="4" w:space="0" w:color="auto"/>
            </w:tcBorders>
            <w:vAlign w:val="bottom"/>
            <w:hideMark/>
          </w:tcPr>
          <w:p w14:paraId="7222BE38" w14:textId="77777777" w:rsidR="00C258AA" w:rsidRDefault="00C258AA">
            <w:pPr>
              <w:rPr>
                <w:sz w:val="20"/>
                <w:szCs w:val="20"/>
              </w:rPr>
            </w:pPr>
            <w:r>
              <w:rPr>
                <w:sz w:val="20"/>
                <w:szCs w:val="20"/>
              </w:rPr>
              <w:t xml:space="preserve"> Озеленение территорий городского и сельских поселений</w:t>
            </w:r>
          </w:p>
        </w:tc>
        <w:tc>
          <w:tcPr>
            <w:tcW w:w="572" w:type="dxa"/>
            <w:tcBorders>
              <w:top w:val="nil"/>
              <w:left w:val="nil"/>
              <w:bottom w:val="single" w:sz="4" w:space="0" w:color="auto"/>
              <w:right w:val="single" w:sz="4" w:space="0" w:color="auto"/>
            </w:tcBorders>
            <w:vAlign w:val="center"/>
            <w:hideMark/>
          </w:tcPr>
          <w:p w14:paraId="39E86B86" w14:textId="77777777" w:rsidR="00C258AA" w:rsidRDefault="00C258AA">
            <w:pPr>
              <w:jc w:val="center"/>
              <w:rPr>
                <w:sz w:val="20"/>
                <w:szCs w:val="20"/>
              </w:rPr>
            </w:pPr>
            <w:r>
              <w:rPr>
                <w:sz w:val="20"/>
                <w:szCs w:val="20"/>
              </w:rPr>
              <w:t>05</w:t>
            </w:r>
          </w:p>
        </w:tc>
        <w:tc>
          <w:tcPr>
            <w:tcW w:w="713" w:type="dxa"/>
            <w:tcBorders>
              <w:top w:val="nil"/>
              <w:left w:val="nil"/>
              <w:bottom w:val="single" w:sz="4" w:space="0" w:color="auto"/>
              <w:right w:val="single" w:sz="4" w:space="0" w:color="auto"/>
            </w:tcBorders>
            <w:vAlign w:val="center"/>
            <w:hideMark/>
          </w:tcPr>
          <w:p w14:paraId="2471BB3D" w14:textId="77777777" w:rsidR="00C258AA" w:rsidRDefault="00C258AA">
            <w:pPr>
              <w:jc w:val="center"/>
              <w:rPr>
                <w:sz w:val="20"/>
                <w:szCs w:val="20"/>
              </w:rPr>
            </w:pPr>
            <w:r>
              <w:rPr>
                <w:sz w:val="20"/>
                <w:szCs w:val="20"/>
              </w:rPr>
              <w:t>03</w:t>
            </w:r>
          </w:p>
        </w:tc>
        <w:tc>
          <w:tcPr>
            <w:tcW w:w="1423" w:type="dxa"/>
            <w:tcBorders>
              <w:top w:val="nil"/>
              <w:left w:val="nil"/>
              <w:bottom w:val="single" w:sz="4" w:space="0" w:color="auto"/>
              <w:right w:val="single" w:sz="4" w:space="0" w:color="auto"/>
            </w:tcBorders>
            <w:vAlign w:val="center"/>
            <w:hideMark/>
          </w:tcPr>
          <w:p w14:paraId="3A28D88B" w14:textId="77777777" w:rsidR="00C258AA" w:rsidRDefault="00C258AA">
            <w:pPr>
              <w:jc w:val="center"/>
              <w:rPr>
                <w:sz w:val="20"/>
                <w:szCs w:val="20"/>
              </w:rPr>
            </w:pPr>
            <w:r>
              <w:rPr>
                <w:sz w:val="20"/>
                <w:szCs w:val="20"/>
              </w:rPr>
              <w:t>0500489006</w:t>
            </w:r>
          </w:p>
        </w:tc>
        <w:tc>
          <w:tcPr>
            <w:tcW w:w="714" w:type="dxa"/>
            <w:tcBorders>
              <w:top w:val="nil"/>
              <w:left w:val="nil"/>
              <w:bottom w:val="single" w:sz="4" w:space="0" w:color="auto"/>
              <w:right w:val="single" w:sz="4" w:space="0" w:color="auto"/>
            </w:tcBorders>
            <w:vAlign w:val="center"/>
            <w:hideMark/>
          </w:tcPr>
          <w:p w14:paraId="4C082DFA" w14:textId="77777777" w:rsidR="00C258AA" w:rsidRDefault="00C258AA">
            <w:pPr>
              <w:jc w:val="center"/>
              <w:rPr>
                <w:sz w:val="20"/>
                <w:szCs w:val="20"/>
              </w:rPr>
            </w:pPr>
            <w:r>
              <w:rPr>
                <w:sz w:val="20"/>
                <w:szCs w:val="20"/>
              </w:rPr>
              <w:t> </w:t>
            </w:r>
          </w:p>
        </w:tc>
        <w:tc>
          <w:tcPr>
            <w:tcW w:w="1422" w:type="dxa"/>
            <w:tcBorders>
              <w:top w:val="nil"/>
              <w:left w:val="nil"/>
              <w:bottom w:val="single" w:sz="4" w:space="0" w:color="auto"/>
              <w:right w:val="single" w:sz="4" w:space="0" w:color="auto"/>
            </w:tcBorders>
            <w:vAlign w:val="center"/>
            <w:hideMark/>
          </w:tcPr>
          <w:p w14:paraId="70D8B5B8" w14:textId="77777777" w:rsidR="00C258AA" w:rsidRDefault="00C258AA">
            <w:pPr>
              <w:jc w:val="center"/>
              <w:rPr>
                <w:sz w:val="20"/>
                <w:szCs w:val="20"/>
              </w:rPr>
            </w:pPr>
            <w:r>
              <w:rPr>
                <w:sz w:val="20"/>
                <w:szCs w:val="20"/>
              </w:rPr>
              <w:t>3 000,00000</w:t>
            </w:r>
          </w:p>
        </w:tc>
        <w:tc>
          <w:tcPr>
            <w:tcW w:w="1423" w:type="dxa"/>
            <w:tcBorders>
              <w:top w:val="nil"/>
              <w:left w:val="nil"/>
              <w:bottom w:val="single" w:sz="4" w:space="0" w:color="auto"/>
              <w:right w:val="single" w:sz="4" w:space="0" w:color="auto"/>
            </w:tcBorders>
            <w:vAlign w:val="center"/>
            <w:hideMark/>
          </w:tcPr>
          <w:p w14:paraId="44C0553F" w14:textId="77777777" w:rsidR="00C258AA" w:rsidRDefault="00C258AA">
            <w:pPr>
              <w:jc w:val="center"/>
              <w:rPr>
                <w:sz w:val="20"/>
                <w:szCs w:val="20"/>
              </w:rPr>
            </w:pPr>
            <w:r>
              <w:rPr>
                <w:sz w:val="20"/>
                <w:szCs w:val="20"/>
              </w:rPr>
              <w:t>3 000,00000</w:t>
            </w:r>
          </w:p>
        </w:tc>
        <w:tc>
          <w:tcPr>
            <w:tcW w:w="1230" w:type="dxa"/>
            <w:tcBorders>
              <w:top w:val="nil"/>
              <w:left w:val="nil"/>
              <w:bottom w:val="single" w:sz="4" w:space="0" w:color="auto"/>
              <w:right w:val="single" w:sz="4" w:space="0" w:color="auto"/>
            </w:tcBorders>
            <w:vAlign w:val="center"/>
            <w:hideMark/>
          </w:tcPr>
          <w:p w14:paraId="2193200A" w14:textId="77777777" w:rsidR="00C258AA" w:rsidRDefault="00C258AA">
            <w:pPr>
              <w:jc w:val="center"/>
              <w:rPr>
                <w:sz w:val="20"/>
                <w:szCs w:val="20"/>
              </w:rPr>
            </w:pPr>
            <w:r>
              <w:rPr>
                <w:sz w:val="20"/>
                <w:szCs w:val="20"/>
              </w:rPr>
              <w:t>0,00000</w:t>
            </w:r>
          </w:p>
        </w:tc>
        <w:tc>
          <w:tcPr>
            <w:tcW w:w="1423" w:type="dxa"/>
            <w:tcBorders>
              <w:top w:val="nil"/>
              <w:left w:val="nil"/>
              <w:bottom w:val="single" w:sz="4" w:space="0" w:color="auto"/>
              <w:right w:val="single" w:sz="4" w:space="0" w:color="auto"/>
            </w:tcBorders>
            <w:vAlign w:val="center"/>
            <w:hideMark/>
          </w:tcPr>
          <w:p w14:paraId="2440E46B" w14:textId="77777777" w:rsidR="00C258AA" w:rsidRDefault="00C258AA">
            <w:pPr>
              <w:jc w:val="center"/>
              <w:rPr>
                <w:sz w:val="20"/>
                <w:szCs w:val="20"/>
              </w:rPr>
            </w:pPr>
            <w:r>
              <w:rPr>
                <w:sz w:val="20"/>
                <w:szCs w:val="20"/>
              </w:rPr>
              <w:t xml:space="preserve">0,00000  </w:t>
            </w:r>
          </w:p>
        </w:tc>
        <w:tc>
          <w:tcPr>
            <w:tcW w:w="1422" w:type="dxa"/>
            <w:tcBorders>
              <w:top w:val="nil"/>
              <w:left w:val="nil"/>
              <w:bottom w:val="single" w:sz="4" w:space="0" w:color="auto"/>
              <w:right w:val="single" w:sz="4" w:space="0" w:color="auto"/>
            </w:tcBorders>
            <w:vAlign w:val="center"/>
            <w:hideMark/>
          </w:tcPr>
          <w:p w14:paraId="6887ACF8" w14:textId="77777777" w:rsidR="00C258AA" w:rsidRDefault="00C258AA">
            <w:pPr>
              <w:jc w:val="center"/>
              <w:rPr>
                <w:sz w:val="20"/>
                <w:szCs w:val="20"/>
              </w:rPr>
            </w:pPr>
            <w:r>
              <w:rPr>
                <w:sz w:val="20"/>
                <w:szCs w:val="20"/>
              </w:rPr>
              <w:t xml:space="preserve">3 000,00000  </w:t>
            </w:r>
          </w:p>
        </w:tc>
      </w:tr>
      <w:tr w:rsidR="00C258AA" w14:paraId="0F9C0950" w14:textId="77777777" w:rsidTr="002D3913">
        <w:trPr>
          <w:gridAfter w:val="1"/>
          <w:wAfter w:w="28" w:type="dxa"/>
          <w:trHeight w:val="284"/>
        </w:trPr>
        <w:tc>
          <w:tcPr>
            <w:tcW w:w="5103" w:type="dxa"/>
            <w:tcBorders>
              <w:top w:val="nil"/>
              <w:left w:val="single" w:sz="4" w:space="0" w:color="auto"/>
              <w:bottom w:val="single" w:sz="4" w:space="0" w:color="auto"/>
              <w:right w:val="single" w:sz="4" w:space="0" w:color="auto"/>
            </w:tcBorders>
            <w:vAlign w:val="bottom"/>
            <w:hideMark/>
          </w:tcPr>
          <w:p w14:paraId="7A4F99FC" w14:textId="77777777" w:rsidR="00C258AA" w:rsidRDefault="00C258AA">
            <w:pPr>
              <w:rPr>
                <w:sz w:val="20"/>
                <w:szCs w:val="20"/>
              </w:rPr>
            </w:pPr>
            <w:r>
              <w:rPr>
                <w:sz w:val="20"/>
                <w:szCs w:val="20"/>
              </w:rPr>
              <w:t xml:space="preserve">Закупка товаров, работ и услуг для обеспечения государственных (муниципальных) нужд </w:t>
            </w:r>
          </w:p>
        </w:tc>
        <w:tc>
          <w:tcPr>
            <w:tcW w:w="572" w:type="dxa"/>
            <w:tcBorders>
              <w:top w:val="nil"/>
              <w:left w:val="nil"/>
              <w:bottom w:val="single" w:sz="4" w:space="0" w:color="auto"/>
              <w:right w:val="single" w:sz="4" w:space="0" w:color="auto"/>
            </w:tcBorders>
            <w:vAlign w:val="center"/>
            <w:hideMark/>
          </w:tcPr>
          <w:p w14:paraId="5AD342CB" w14:textId="77777777" w:rsidR="00C258AA" w:rsidRDefault="00C258AA">
            <w:pPr>
              <w:jc w:val="center"/>
              <w:rPr>
                <w:sz w:val="20"/>
                <w:szCs w:val="20"/>
              </w:rPr>
            </w:pPr>
            <w:r>
              <w:rPr>
                <w:sz w:val="20"/>
                <w:szCs w:val="20"/>
              </w:rPr>
              <w:t>05</w:t>
            </w:r>
          </w:p>
        </w:tc>
        <w:tc>
          <w:tcPr>
            <w:tcW w:w="713" w:type="dxa"/>
            <w:tcBorders>
              <w:top w:val="nil"/>
              <w:left w:val="nil"/>
              <w:bottom w:val="single" w:sz="4" w:space="0" w:color="auto"/>
              <w:right w:val="single" w:sz="4" w:space="0" w:color="auto"/>
            </w:tcBorders>
            <w:vAlign w:val="center"/>
            <w:hideMark/>
          </w:tcPr>
          <w:p w14:paraId="75B65576" w14:textId="77777777" w:rsidR="00C258AA" w:rsidRDefault="00C258AA">
            <w:pPr>
              <w:jc w:val="center"/>
              <w:rPr>
                <w:sz w:val="20"/>
                <w:szCs w:val="20"/>
              </w:rPr>
            </w:pPr>
            <w:r>
              <w:rPr>
                <w:sz w:val="20"/>
                <w:szCs w:val="20"/>
              </w:rPr>
              <w:t>03</w:t>
            </w:r>
          </w:p>
        </w:tc>
        <w:tc>
          <w:tcPr>
            <w:tcW w:w="1423" w:type="dxa"/>
            <w:tcBorders>
              <w:top w:val="nil"/>
              <w:left w:val="nil"/>
              <w:bottom w:val="single" w:sz="4" w:space="0" w:color="auto"/>
              <w:right w:val="single" w:sz="4" w:space="0" w:color="auto"/>
            </w:tcBorders>
            <w:vAlign w:val="center"/>
            <w:hideMark/>
          </w:tcPr>
          <w:p w14:paraId="6EF98966" w14:textId="77777777" w:rsidR="00C258AA" w:rsidRDefault="00C258AA">
            <w:pPr>
              <w:jc w:val="center"/>
              <w:rPr>
                <w:sz w:val="20"/>
                <w:szCs w:val="20"/>
              </w:rPr>
            </w:pPr>
            <w:r>
              <w:rPr>
                <w:sz w:val="20"/>
                <w:szCs w:val="20"/>
              </w:rPr>
              <w:t>0500489006</w:t>
            </w:r>
          </w:p>
        </w:tc>
        <w:tc>
          <w:tcPr>
            <w:tcW w:w="714" w:type="dxa"/>
            <w:tcBorders>
              <w:top w:val="nil"/>
              <w:left w:val="nil"/>
              <w:bottom w:val="single" w:sz="4" w:space="0" w:color="auto"/>
              <w:right w:val="single" w:sz="4" w:space="0" w:color="auto"/>
            </w:tcBorders>
            <w:vAlign w:val="center"/>
            <w:hideMark/>
          </w:tcPr>
          <w:p w14:paraId="7618FFDE" w14:textId="77777777" w:rsidR="00C258AA" w:rsidRDefault="00C258AA">
            <w:pPr>
              <w:jc w:val="center"/>
              <w:rPr>
                <w:sz w:val="20"/>
                <w:szCs w:val="20"/>
              </w:rPr>
            </w:pPr>
            <w:r>
              <w:rPr>
                <w:sz w:val="20"/>
                <w:szCs w:val="20"/>
              </w:rPr>
              <w:t>200</w:t>
            </w:r>
          </w:p>
        </w:tc>
        <w:tc>
          <w:tcPr>
            <w:tcW w:w="1422" w:type="dxa"/>
            <w:tcBorders>
              <w:top w:val="nil"/>
              <w:left w:val="nil"/>
              <w:bottom w:val="single" w:sz="4" w:space="0" w:color="auto"/>
              <w:right w:val="single" w:sz="4" w:space="0" w:color="auto"/>
            </w:tcBorders>
            <w:vAlign w:val="center"/>
            <w:hideMark/>
          </w:tcPr>
          <w:p w14:paraId="381CE48E" w14:textId="77777777" w:rsidR="00C258AA" w:rsidRDefault="00C258AA">
            <w:pPr>
              <w:jc w:val="center"/>
              <w:rPr>
                <w:sz w:val="20"/>
                <w:szCs w:val="20"/>
              </w:rPr>
            </w:pPr>
            <w:r>
              <w:rPr>
                <w:sz w:val="20"/>
                <w:szCs w:val="20"/>
              </w:rPr>
              <w:t>3 000,00000</w:t>
            </w:r>
          </w:p>
        </w:tc>
        <w:tc>
          <w:tcPr>
            <w:tcW w:w="1423" w:type="dxa"/>
            <w:tcBorders>
              <w:top w:val="nil"/>
              <w:left w:val="nil"/>
              <w:bottom w:val="single" w:sz="4" w:space="0" w:color="auto"/>
              <w:right w:val="single" w:sz="4" w:space="0" w:color="auto"/>
            </w:tcBorders>
            <w:vAlign w:val="center"/>
            <w:hideMark/>
          </w:tcPr>
          <w:p w14:paraId="4778EDA2" w14:textId="77777777" w:rsidR="00C258AA" w:rsidRDefault="00C258AA">
            <w:pPr>
              <w:jc w:val="center"/>
              <w:rPr>
                <w:sz w:val="20"/>
                <w:szCs w:val="20"/>
              </w:rPr>
            </w:pPr>
            <w:r>
              <w:rPr>
                <w:sz w:val="20"/>
                <w:szCs w:val="20"/>
              </w:rPr>
              <w:t>3 000,00000</w:t>
            </w:r>
          </w:p>
        </w:tc>
        <w:tc>
          <w:tcPr>
            <w:tcW w:w="1230" w:type="dxa"/>
            <w:tcBorders>
              <w:top w:val="nil"/>
              <w:left w:val="nil"/>
              <w:bottom w:val="single" w:sz="4" w:space="0" w:color="auto"/>
              <w:right w:val="single" w:sz="4" w:space="0" w:color="auto"/>
            </w:tcBorders>
            <w:vAlign w:val="center"/>
            <w:hideMark/>
          </w:tcPr>
          <w:p w14:paraId="054135B9" w14:textId="77777777" w:rsidR="00C258AA" w:rsidRDefault="00C258AA">
            <w:pPr>
              <w:jc w:val="center"/>
              <w:rPr>
                <w:sz w:val="20"/>
                <w:szCs w:val="20"/>
              </w:rPr>
            </w:pPr>
            <w:r>
              <w:rPr>
                <w:sz w:val="20"/>
                <w:szCs w:val="20"/>
              </w:rPr>
              <w:t>0,00000</w:t>
            </w:r>
          </w:p>
        </w:tc>
        <w:tc>
          <w:tcPr>
            <w:tcW w:w="1423" w:type="dxa"/>
            <w:tcBorders>
              <w:top w:val="nil"/>
              <w:left w:val="nil"/>
              <w:bottom w:val="single" w:sz="4" w:space="0" w:color="auto"/>
              <w:right w:val="single" w:sz="4" w:space="0" w:color="auto"/>
            </w:tcBorders>
            <w:vAlign w:val="center"/>
            <w:hideMark/>
          </w:tcPr>
          <w:p w14:paraId="31B6B3D4" w14:textId="77777777" w:rsidR="00C258AA" w:rsidRDefault="00C258AA">
            <w:pPr>
              <w:jc w:val="center"/>
              <w:rPr>
                <w:sz w:val="20"/>
                <w:szCs w:val="20"/>
              </w:rPr>
            </w:pPr>
            <w:r>
              <w:rPr>
                <w:sz w:val="20"/>
                <w:szCs w:val="20"/>
              </w:rPr>
              <w:t xml:space="preserve">0,00000  </w:t>
            </w:r>
          </w:p>
        </w:tc>
        <w:tc>
          <w:tcPr>
            <w:tcW w:w="1422" w:type="dxa"/>
            <w:tcBorders>
              <w:top w:val="nil"/>
              <w:left w:val="nil"/>
              <w:bottom w:val="single" w:sz="4" w:space="0" w:color="auto"/>
              <w:right w:val="single" w:sz="4" w:space="0" w:color="auto"/>
            </w:tcBorders>
            <w:vAlign w:val="center"/>
            <w:hideMark/>
          </w:tcPr>
          <w:p w14:paraId="491D99A4" w14:textId="77777777" w:rsidR="00C258AA" w:rsidRDefault="00C258AA">
            <w:pPr>
              <w:jc w:val="center"/>
              <w:rPr>
                <w:sz w:val="20"/>
                <w:szCs w:val="20"/>
              </w:rPr>
            </w:pPr>
            <w:r>
              <w:rPr>
                <w:sz w:val="20"/>
                <w:szCs w:val="20"/>
              </w:rPr>
              <w:t xml:space="preserve">3 000,00000  </w:t>
            </w:r>
          </w:p>
        </w:tc>
      </w:tr>
      <w:tr w:rsidR="00C258AA" w14:paraId="5D718CCD" w14:textId="77777777" w:rsidTr="002D3913">
        <w:trPr>
          <w:gridAfter w:val="1"/>
          <w:wAfter w:w="28" w:type="dxa"/>
          <w:trHeight w:val="284"/>
        </w:trPr>
        <w:tc>
          <w:tcPr>
            <w:tcW w:w="5103" w:type="dxa"/>
            <w:tcBorders>
              <w:top w:val="nil"/>
              <w:left w:val="single" w:sz="4" w:space="0" w:color="auto"/>
              <w:bottom w:val="single" w:sz="4" w:space="0" w:color="auto"/>
              <w:right w:val="single" w:sz="4" w:space="0" w:color="auto"/>
            </w:tcBorders>
            <w:vAlign w:val="bottom"/>
            <w:hideMark/>
          </w:tcPr>
          <w:p w14:paraId="701E08A4" w14:textId="77777777" w:rsidR="00C258AA" w:rsidRDefault="00C258AA">
            <w:pPr>
              <w:rPr>
                <w:sz w:val="20"/>
                <w:szCs w:val="20"/>
              </w:rPr>
            </w:pPr>
            <w:r>
              <w:rPr>
                <w:sz w:val="20"/>
                <w:szCs w:val="20"/>
              </w:rPr>
              <w:t>Иные закупки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vAlign w:val="center"/>
            <w:hideMark/>
          </w:tcPr>
          <w:p w14:paraId="4B3E7FD4" w14:textId="77777777" w:rsidR="00C258AA" w:rsidRDefault="00C258AA">
            <w:pPr>
              <w:jc w:val="center"/>
              <w:rPr>
                <w:sz w:val="20"/>
                <w:szCs w:val="20"/>
              </w:rPr>
            </w:pPr>
            <w:r>
              <w:rPr>
                <w:sz w:val="20"/>
                <w:szCs w:val="20"/>
              </w:rPr>
              <w:t>05</w:t>
            </w:r>
          </w:p>
        </w:tc>
        <w:tc>
          <w:tcPr>
            <w:tcW w:w="713" w:type="dxa"/>
            <w:tcBorders>
              <w:top w:val="nil"/>
              <w:left w:val="nil"/>
              <w:bottom w:val="single" w:sz="4" w:space="0" w:color="auto"/>
              <w:right w:val="single" w:sz="4" w:space="0" w:color="auto"/>
            </w:tcBorders>
            <w:vAlign w:val="center"/>
            <w:hideMark/>
          </w:tcPr>
          <w:p w14:paraId="37BAB26C" w14:textId="77777777" w:rsidR="00C258AA" w:rsidRDefault="00C258AA">
            <w:pPr>
              <w:jc w:val="center"/>
              <w:rPr>
                <w:sz w:val="20"/>
                <w:szCs w:val="20"/>
              </w:rPr>
            </w:pPr>
            <w:r>
              <w:rPr>
                <w:sz w:val="20"/>
                <w:szCs w:val="20"/>
              </w:rPr>
              <w:t>03</w:t>
            </w:r>
          </w:p>
        </w:tc>
        <w:tc>
          <w:tcPr>
            <w:tcW w:w="1423" w:type="dxa"/>
            <w:tcBorders>
              <w:top w:val="nil"/>
              <w:left w:val="nil"/>
              <w:bottom w:val="single" w:sz="4" w:space="0" w:color="auto"/>
              <w:right w:val="single" w:sz="4" w:space="0" w:color="auto"/>
            </w:tcBorders>
            <w:vAlign w:val="center"/>
            <w:hideMark/>
          </w:tcPr>
          <w:p w14:paraId="105B9AE0" w14:textId="77777777" w:rsidR="00C258AA" w:rsidRDefault="00C258AA">
            <w:pPr>
              <w:jc w:val="center"/>
              <w:rPr>
                <w:sz w:val="20"/>
                <w:szCs w:val="20"/>
              </w:rPr>
            </w:pPr>
            <w:r>
              <w:rPr>
                <w:sz w:val="20"/>
                <w:szCs w:val="20"/>
              </w:rPr>
              <w:t>0500489006</w:t>
            </w:r>
          </w:p>
        </w:tc>
        <w:tc>
          <w:tcPr>
            <w:tcW w:w="714" w:type="dxa"/>
            <w:tcBorders>
              <w:top w:val="nil"/>
              <w:left w:val="nil"/>
              <w:bottom w:val="single" w:sz="4" w:space="0" w:color="auto"/>
              <w:right w:val="single" w:sz="4" w:space="0" w:color="auto"/>
            </w:tcBorders>
            <w:vAlign w:val="center"/>
            <w:hideMark/>
          </w:tcPr>
          <w:p w14:paraId="25513B59" w14:textId="77777777" w:rsidR="00C258AA" w:rsidRDefault="00C258AA">
            <w:pPr>
              <w:jc w:val="center"/>
              <w:rPr>
                <w:sz w:val="20"/>
                <w:szCs w:val="20"/>
              </w:rPr>
            </w:pPr>
            <w:r>
              <w:rPr>
                <w:sz w:val="20"/>
                <w:szCs w:val="20"/>
              </w:rPr>
              <w:t>240</w:t>
            </w:r>
          </w:p>
        </w:tc>
        <w:tc>
          <w:tcPr>
            <w:tcW w:w="1422" w:type="dxa"/>
            <w:tcBorders>
              <w:top w:val="nil"/>
              <w:left w:val="nil"/>
              <w:bottom w:val="single" w:sz="4" w:space="0" w:color="auto"/>
              <w:right w:val="single" w:sz="4" w:space="0" w:color="auto"/>
            </w:tcBorders>
            <w:vAlign w:val="center"/>
            <w:hideMark/>
          </w:tcPr>
          <w:p w14:paraId="385E931C" w14:textId="77777777" w:rsidR="00C258AA" w:rsidRDefault="00C258AA">
            <w:pPr>
              <w:jc w:val="center"/>
              <w:rPr>
                <w:sz w:val="20"/>
                <w:szCs w:val="20"/>
              </w:rPr>
            </w:pPr>
            <w:r>
              <w:rPr>
                <w:sz w:val="20"/>
                <w:szCs w:val="20"/>
              </w:rPr>
              <w:t>3 000,00000</w:t>
            </w:r>
          </w:p>
        </w:tc>
        <w:tc>
          <w:tcPr>
            <w:tcW w:w="1423" w:type="dxa"/>
            <w:tcBorders>
              <w:top w:val="nil"/>
              <w:left w:val="nil"/>
              <w:bottom w:val="single" w:sz="4" w:space="0" w:color="auto"/>
              <w:right w:val="single" w:sz="4" w:space="0" w:color="auto"/>
            </w:tcBorders>
            <w:vAlign w:val="center"/>
            <w:hideMark/>
          </w:tcPr>
          <w:p w14:paraId="1F3E617B" w14:textId="77777777" w:rsidR="00C258AA" w:rsidRDefault="00C258AA">
            <w:pPr>
              <w:jc w:val="center"/>
              <w:rPr>
                <w:sz w:val="20"/>
                <w:szCs w:val="20"/>
              </w:rPr>
            </w:pPr>
            <w:r>
              <w:rPr>
                <w:sz w:val="20"/>
                <w:szCs w:val="20"/>
              </w:rPr>
              <w:t>3 000,00000</w:t>
            </w:r>
          </w:p>
        </w:tc>
        <w:tc>
          <w:tcPr>
            <w:tcW w:w="1230" w:type="dxa"/>
            <w:tcBorders>
              <w:top w:val="nil"/>
              <w:left w:val="nil"/>
              <w:bottom w:val="single" w:sz="4" w:space="0" w:color="auto"/>
              <w:right w:val="single" w:sz="4" w:space="0" w:color="auto"/>
            </w:tcBorders>
            <w:vAlign w:val="center"/>
            <w:hideMark/>
          </w:tcPr>
          <w:p w14:paraId="372E6A06" w14:textId="77777777" w:rsidR="00C258AA" w:rsidRDefault="00C258AA">
            <w:pPr>
              <w:jc w:val="center"/>
              <w:rPr>
                <w:sz w:val="20"/>
                <w:szCs w:val="20"/>
              </w:rPr>
            </w:pPr>
            <w:r>
              <w:rPr>
                <w:sz w:val="20"/>
                <w:szCs w:val="20"/>
              </w:rPr>
              <w:t>0,00000</w:t>
            </w:r>
          </w:p>
        </w:tc>
        <w:tc>
          <w:tcPr>
            <w:tcW w:w="1423" w:type="dxa"/>
            <w:tcBorders>
              <w:top w:val="nil"/>
              <w:left w:val="nil"/>
              <w:bottom w:val="single" w:sz="4" w:space="0" w:color="auto"/>
              <w:right w:val="single" w:sz="4" w:space="0" w:color="auto"/>
            </w:tcBorders>
            <w:vAlign w:val="center"/>
            <w:hideMark/>
          </w:tcPr>
          <w:p w14:paraId="0AA646D1" w14:textId="77777777" w:rsidR="00C258AA" w:rsidRDefault="00C258AA">
            <w:pPr>
              <w:jc w:val="center"/>
              <w:rPr>
                <w:sz w:val="20"/>
                <w:szCs w:val="20"/>
              </w:rPr>
            </w:pPr>
            <w:r>
              <w:rPr>
                <w:sz w:val="20"/>
                <w:szCs w:val="20"/>
              </w:rPr>
              <w:t xml:space="preserve">0,00000  </w:t>
            </w:r>
          </w:p>
        </w:tc>
        <w:tc>
          <w:tcPr>
            <w:tcW w:w="1422" w:type="dxa"/>
            <w:tcBorders>
              <w:top w:val="nil"/>
              <w:left w:val="nil"/>
              <w:bottom w:val="single" w:sz="4" w:space="0" w:color="auto"/>
              <w:right w:val="single" w:sz="4" w:space="0" w:color="auto"/>
            </w:tcBorders>
            <w:vAlign w:val="center"/>
            <w:hideMark/>
          </w:tcPr>
          <w:p w14:paraId="27F78337" w14:textId="77777777" w:rsidR="00C258AA" w:rsidRDefault="00C258AA">
            <w:pPr>
              <w:jc w:val="center"/>
              <w:rPr>
                <w:sz w:val="20"/>
                <w:szCs w:val="20"/>
              </w:rPr>
            </w:pPr>
            <w:r>
              <w:rPr>
                <w:sz w:val="20"/>
                <w:szCs w:val="20"/>
              </w:rPr>
              <w:t xml:space="preserve">3 000,00000  </w:t>
            </w:r>
          </w:p>
        </w:tc>
      </w:tr>
      <w:tr w:rsidR="00C258AA" w14:paraId="5F09D7A9" w14:textId="77777777" w:rsidTr="002D3913">
        <w:trPr>
          <w:gridAfter w:val="1"/>
          <w:wAfter w:w="28" w:type="dxa"/>
          <w:trHeight w:val="284"/>
        </w:trPr>
        <w:tc>
          <w:tcPr>
            <w:tcW w:w="5103" w:type="dxa"/>
            <w:tcBorders>
              <w:top w:val="nil"/>
              <w:left w:val="single" w:sz="4" w:space="0" w:color="auto"/>
              <w:bottom w:val="single" w:sz="4" w:space="0" w:color="auto"/>
              <w:right w:val="single" w:sz="4" w:space="0" w:color="auto"/>
            </w:tcBorders>
            <w:vAlign w:val="bottom"/>
            <w:hideMark/>
          </w:tcPr>
          <w:p w14:paraId="68337AAC" w14:textId="77777777" w:rsidR="00C258AA" w:rsidRDefault="00C258AA">
            <w:pPr>
              <w:rPr>
                <w:sz w:val="20"/>
                <w:szCs w:val="20"/>
              </w:rPr>
            </w:pPr>
            <w:r>
              <w:rPr>
                <w:sz w:val="20"/>
                <w:szCs w:val="20"/>
              </w:rPr>
              <w:t xml:space="preserve">Ликвидация мест захламления   </w:t>
            </w:r>
          </w:p>
        </w:tc>
        <w:tc>
          <w:tcPr>
            <w:tcW w:w="572" w:type="dxa"/>
            <w:tcBorders>
              <w:top w:val="nil"/>
              <w:left w:val="nil"/>
              <w:bottom w:val="single" w:sz="4" w:space="0" w:color="auto"/>
              <w:right w:val="single" w:sz="4" w:space="0" w:color="auto"/>
            </w:tcBorders>
            <w:vAlign w:val="center"/>
            <w:hideMark/>
          </w:tcPr>
          <w:p w14:paraId="19F60F66" w14:textId="77777777" w:rsidR="00C258AA" w:rsidRDefault="00C258AA">
            <w:pPr>
              <w:jc w:val="center"/>
              <w:rPr>
                <w:sz w:val="20"/>
                <w:szCs w:val="20"/>
              </w:rPr>
            </w:pPr>
            <w:r>
              <w:rPr>
                <w:sz w:val="20"/>
                <w:szCs w:val="20"/>
              </w:rPr>
              <w:t>05</w:t>
            </w:r>
          </w:p>
        </w:tc>
        <w:tc>
          <w:tcPr>
            <w:tcW w:w="713" w:type="dxa"/>
            <w:tcBorders>
              <w:top w:val="nil"/>
              <w:left w:val="nil"/>
              <w:bottom w:val="single" w:sz="4" w:space="0" w:color="auto"/>
              <w:right w:val="single" w:sz="4" w:space="0" w:color="auto"/>
            </w:tcBorders>
            <w:vAlign w:val="center"/>
            <w:hideMark/>
          </w:tcPr>
          <w:p w14:paraId="0FB979A6" w14:textId="77777777" w:rsidR="00C258AA" w:rsidRDefault="00C258AA">
            <w:pPr>
              <w:jc w:val="center"/>
              <w:rPr>
                <w:sz w:val="20"/>
                <w:szCs w:val="20"/>
              </w:rPr>
            </w:pPr>
            <w:r>
              <w:rPr>
                <w:sz w:val="20"/>
                <w:szCs w:val="20"/>
              </w:rPr>
              <w:t>03</w:t>
            </w:r>
          </w:p>
        </w:tc>
        <w:tc>
          <w:tcPr>
            <w:tcW w:w="1423" w:type="dxa"/>
            <w:tcBorders>
              <w:top w:val="nil"/>
              <w:left w:val="nil"/>
              <w:bottom w:val="single" w:sz="4" w:space="0" w:color="auto"/>
              <w:right w:val="single" w:sz="4" w:space="0" w:color="auto"/>
            </w:tcBorders>
            <w:vAlign w:val="center"/>
            <w:hideMark/>
          </w:tcPr>
          <w:p w14:paraId="597C949E" w14:textId="77777777" w:rsidR="00C258AA" w:rsidRDefault="00C258AA">
            <w:pPr>
              <w:jc w:val="center"/>
              <w:rPr>
                <w:sz w:val="20"/>
                <w:szCs w:val="20"/>
              </w:rPr>
            </w:pPr>
            <w:r>
              <w:rPr>
                <w:sz w:val="20"/>
                <w:szCs w:val="20"/>
              </w:rPr>
              <w:t>0500489007</w:t>
            </w:r>
          </w:p>
        </w:tc>
        <w:tc>
          <w:tcPr>
            <w:tcW w:w="714" w:type="dxa"/>
            <w:tcBorders>
              <w:top w:val="nil"/>
              <w:left w:val="nil"/>
              <w:bottom w:val="single" w:sz="4" w:space="0" w:color="auto"/>
              <w:right w:val="single" w:sz="4" w:space="0" w:color="auto"/>
            </w:tcBorders>
            <w:vAlign w:val="center"/>
            <w:hideMark/>
          </w:tcPr>
          <w:p w14:paraId="1B5E5DE6" w14:textId="77777777" w:rsidR="00C258AA" w:rsidRDefault="00C258AA">
            <w:pPr>
              <w:jc w:val="center"/>
              <w:rPr>
                <w:sz w:val="20"/>
                <w:szCs w:val="20"/>
              </w:rPr>
            </w:pPr>
            <w:r>
              <w:rPr>
                <w:sz w:val="20"/>
                <w:szCs w:val="20"/>
              </w:rPr>
              <w:t> </w:t>
            </w:r>
          </w:p>
        </w:tc>
        <w:tc>
          <w:tcPr>
            <w:tcW w:w="1422" w:type="dxa"/>
            <w:tcBorders>
              <w:top w:val="nil"/>
              <w:left w:val="nil"/>
              <w:bottom w:val="single" w:sz="4" w:space="0" w:color="auto"/>
              <w:right w:val="single" w:sz="4" w:space="0" w:color="auto"/>
            </w:tcBorders>
            <w:vAlign w:val="center"/>
            <w:hideMark/>
          </w:tcPr>
          <w:p w14:paraId="0E44F4A2" w14:textId="77777777" w:rsidR="00C258AA" w:rsidRDefault="00C258AA">
            <w:pPr>
              <w:jc w:val="center"/>
              <w:rPr>
                <w:sz w:val="20"/>
                <w:szCs w:val="20"/>
              </w:rPr>
            </w:pPr>
            <w:r>
              <w:rPr>
                <w:sz w:val="20"/>
                <w:szCs w:val="20"/>
              </w:rPr>
              <w:t>3 000,00000</w:t>
            </w:r>
          </w:p>
        </w:tc>
        <w:tc>
          <w:tcPr>
            <w:tcW w:w="1423" w:type="dxa"/>
            <w:tcBorders>
              <w:top w:val="nil"/>
              <w:left w:val="nil"/>
              <w:bottom w:val="single" w:sz="4" w:space="0" w:color="auto"/>
              <w:right w:val="single" w:sz="4" w:space="0" w:color="auto"/>
            </w:tcBorders>
            <w:vAlign w:val="center"/>
            <w:hideMark/>
          </w:tcPr>
          <w:p w14:paraId="0669A78C" w14:textId="77777777" w:rsidR="00C258AA" w:rsidRDefault="00C258AA">
            <w:pPr>
              <w:jc w:val="center"/>
              <w:rPr>
                <w:sz w:val="20"/>
                <w:szCs w:val="20"/>
              </w:rPr>
            </w:pPr>
            <w:r>
              <w:rPr>
                <w:sz w:val="20"/>
                <w:szCs w:val="20"/>
              </w:rPr>
              <w:t>3 000,00000</w:t>
            </w:r>
          </w:p>
        </w:tc>
        <w:tc>
          <w:tcPr>
            <w:tcW w:w="1230" w:type="dxa"/>
            <w:tcBorders>
              <w:top w:val="nil"/>
              <w:left w:val="nil"/>
              <w:bottom w:val="single" w:sz="4" w:space="0" w:color="auto"/>
              <w:right w:val="single" w:sz="4" w:space="0" w:color="auto"/>
            </w:tcBorders>
            <w:vAlign w:val="center"/>
            <w:hideMark/>
          </w:tcPr>
          <w:p w14:paraId="1E4D5E48" w14:textId="77777777" w:rsidR="00C258AA" w:rsidRDefault="00C258AA">
            <w:pPr>
              <w:jc w:val="center"/>
              <w:rPr>
                <w:sz w:val="20"/>
                <w:szCs w:val="20"/>
              </w:rPr>
            </w:pPr>
            <w:r>
              <w:rPr>
                <w:sz w:val="20"/>
                <w:szCs w:val="20"/>
              </w:rPr>
              <w:t>0,00000</w:t>
            </w:r>
          </w:p>
        </w:tc>
        <w:tc>
          <w:tcPr>
            <w:tcW w:w="1423" w:type="dxa"/>
            <w:tcBorders>
              <w:top w:val="nil"/>
              <w:left w:val="nil"/>
              <w:bottom w:val="single" w:sz="4" w:space="0" w:color="auto"/>
              <w:right w:val="single" w:sz="4" w:space="0" w:color="auto"/>
            </w:tcBorders>
            <w:vAlign w:val="center"/>
            <w:hideMark/>
          </w:tcPr>
          <w:p w14:paraId="1926C162" w14:textId="77777777" w:rsidR="00C258AA" w:rsidRDefault="00C258AA">
            <w:pPr>
              <w:jc w:val="center"/>
              <w:rPr>
                <w:sz w:val="20"/>
                <w:szCs w:val="20"/>
              </w:rPr>
            </w:pPr>
            <w:r>
              <w:rPr>
                <w:sz w:val="20"/>
                <w:szCs w:val="20"/>
              </w:rPr>
              <w:t xml:space="preserve">0,00000  </w:t>
            </w:r>
          </w:p>
        </w:tc>
        <w:tc>
          <w:tcPr>
            <w:tcW w:w="1422" w:type="dxa"/>
            <w:tcBorders>
              <w:top w:val="nil"/>
              <w:left w:val="nil"/>
              <w:bottom w:val="single" w:sz="4" w:space="0" w:color="auto"/>
              <w:right w:val="single" w:sz="4" w:space="0" w:color="auto"/>
            </w:tcBorders>
            <w:vAlign w:val="center"/>
            <w:hideMark/>
          </w:tcPr>
          <w:p w14:paraId="7ED57C2D" w14:textId="77777777" w:rsidR="00C258AA" w:rsidRDefault="00C258AA">
            <w:pPr>
              <w:jc w:val="center"/>
              <w:rPr>
                <w:sz w:val="20"/>
                <w:szCs w:val="20"/>
              </w:rPr>
            </w:pPr>
            <w:r>
              <w:rPr>
                <w:sz w:val="20"/>
                <w:szCs w:val="20"/>
              </w:rPr>
              <w:t xml:space="preserve">3 000,00000  </w:t>
            </w:r>
          </w:p>
        </w:tc>
      </w:tr>
      <w:tr w:rsidR="00C258AA" w14:paraId="723B762F" w14:textId="77777777" w:rsidTr="002D3913">
        <w:trPr>
          <w:gridAfter w:val="1"/>
          <w:wAfter w:w="28" w:type="dxa"/>
          <w:trHeight w:val="284"/>
        </w:trPr>
        <w:tc>
          <w:tcPr>
            <w:tcW w:w="5103" w:type="dxa"/>
            <w:tcBorders>
              <w:top w:val="nil"/>
              <w:left w:val="single" w:sz="4" w:space="0" w:color="auto"/>
              <w:bottom w:val="single" w:sz="4" w:space="0" w:color="auto"/>
              <w:right w:val="single" w:sz="4" w:space="0" w:color="auto"/>
            </w:tcBorders>
            <w:vAlign w:val="bottom"/>
            <w:hideMark/>
          </w:tcPr>
          <w:p w14:paraId="17A35E6A" w14:textId="77777777" w:rsidR="00C258AA" w:rsidRDefault="00C258AA">
            <w:pPr>
              <w:rPr>
                <w:sz w:val="20"/>
                <w:szCs w:val="20"/>
              </w:rPr>
            </w:pPr>
            <w:r>
              <w:rPr>
                <w:sz w:val="20"/>
                <w:szCs w:val="20"/>
              </w:rPr>
              <w:t xml:space="preserve">Закупка товаров, работ и услуг для обеспечения государственных (муниципальных) нужд </w:t>
            </w:r>
          </w:p>
        </w:tc>
        <w:tc>
          <w:tcPr>
            <w:tcW w:w="572" w:type="dxa"/>
            <w:tcBorders>
              <w:top w:val="nil"/>
              <w:left w:val="nil"/>
              <w:bottom w:val="single" w:sz="4" w:space="0" w:color="auto"/>
              <w:right w:val="single" w:sz="4" w:space="0" w:color="auto"/>
            </w:tcBorders>
            <w:vAlign w:val="center"/>
            <w:hideMark/>
          </w:tcPr>
          <w:p w14:paraId="7169D130" w14:textId="77777777" w:rsidR="00C258AA" w:rsidRDefault="00C258AA">
            <w:pPr>
              <w:jc w:val="center"/>
              <w:rPr>
                <w:sz w:val="20"/>
                <w:szCs w:val="20"/>
              </w:rPr>
            </w:pPr>
            <w:r>
              <w:rPr>
                <w:sz w:val="20"/>
                <w:szCs w:val="20"/>
              </w:rPr>
              <w:t>05</w:t>
            </w:r>
          </w:p>
        </w:tc>
        <w:tc>
          <w:tcPr>
            <w:tcW w:w="713" w:type="dxa"/>
            <w:tcBorders>
              <w:top w:val="nil"/>
              <w:left w:val="nil"/>
              <w:bottom w:val="single" w:sz="4" w:space="0" w:color="auto"/>
              <w:right w:val="single" w:sz="4" w:space="0" w:color="auto"/>
            </w:tcBorders>
            <w:vAlign w:val="center"/>
            <w:hideMark/>
          </w:tcPr>
          <w:p w14:paraId="038AFFA0" w14:textId="77777777" w:rsidR="00C258AA" w:rsidRDefault="00C258AA">
            <w:pPr>
              <w:jc w:val="center"/>
              <w:rPr>
                <w:sz w:val="20"/>
                <w:szCs w:val="20"/>
              </w:rPr>
            </w:pPr>
            <w:r>
              <w:rPr>
                <w:sz w:val="20"/>
                <w:szCs w:val="20"/>
              </w:rPr>
              <w:t>03</w:t>
            </w:r>
          </w:p>
        </w:tc>
        <w:tc>
          <w:tcPr>
            <w:tcW w:w="1423" w:type="dxa"/>
            <w:tcBorders>
              <w:top w:val="nil"/>
              <w:left w:val="nil"/>
              <w:bottom w:val="single" w:sz="4" w:space="0" w:color="auto"/>
              <w:right w:val="single" w:sz="4" w:space="0" w:color="auto"/>
            </w:tcBorders>
            <w:vAlign w:val="center"/>
            <w:hideMark/>
          </w:tcPr>
          <w:p w14:paraId="067D40DF" w14:textId="77777777" w:rsidR="00C258AA" w:rsidRDefault="00C258AA">
            <w:pPr>
              <w:jc w:val="center"/>
              <w:rPr>
                <w:sz w:val="20"/>
                <w:szCs w:val="20"/>
              </w:rPr>
            </w:pPr>
            <w:r>
              <w:rPr>
                <w:sz w:val="20"/>
                <w:szCs w:val="20"/>
              </w:rPr>
              <w:t>0500489007</w:t>
            </w:r>
          </w:p>
        </w:tc>
        <w:tc>
          <w:tcPr>
            <w:tcW w:w="714" w:type="dxa"/>
            <w:tcBorders>
              <w:top w:val="nil"/>
              <w:left w:val="nil"/>
              <w:bottom w:val="single" w:sz="4" w:space="0" w:color="auto"/>
              <w:right w:val="single" w:sz="4" w:space="0" w:color="auto"/>
            </w:tcBorders>
            <w:vAlign w:val="center"/>
            <w:hideMark/>
          </w:tcPr>
          <w:p w14:paraId="0E2E50C7" w14:textId="77777777" w:rsidR="00C258AA" w:rsidRDefault="00C258AA">
            <w:pPr>
              <w:jc w:val="center"/>
              <w:rPr>
                <w:sz w:val="20"/>
                <w:szCs w:val="20"/>
              </w:rPr>
            </w:pPr>
            <w:r>
              <w:rPr>
                <w:sz w:val="20"/>
                <w:szCs w:val="20"/>
              </w:rPr>
              <w:t>200</w:t>
            </w:r>
          </w:p>
        </w:tc>
        <w:tc>
          <w:tcPr>
            <w:tcW w:w="1422" w:type="dxa"/>
            <w:tcBorders>
              <w:top w:val="nil"/>
              <w:left w:val="nil"/>
              <w:bottom w:val="single" w:sz="4" w:space="0" w:color="auto"/>
              <w:right w:val="single" w:sz="4" w:space="0" w:color="auto"/>
            </w:tcBorders>
            <w:vAlign w:val="center"/>
            <w:hideMark/>
          </w:tcPr>
          <w:p w14:paraId="21DDAAC0" w14:textId="77777777" w:rsidR="00C258AA" w:rsidRDefault="00C258AA">
            <w:pPr>
              <w:jc w:val="center"/>
              <w:rPr>
                <w:sz w:val="20"/>
                <w:szCs w:val="20"/>
              </w:rPr>
            </w:pPr>
            <w:r>
              <w:rPr>
                <w:sz w:val="20"/>
                <w:szCs w:val="20"/>
              </w:rPr>
              <w:t>3 000,00000</w:t>
            </w:r>
          </w:p>
        </w:tc>
        <w:tc>
          <w:tcPr>
            <w:tcW w:w="1423" w:type="dxa"/>
            <w:tcBorders>
              <w:top w:val="nil"/>
              <w:left w:val="nil"/>
              <w:bottom w:val="single" w:sz="4" w:space="0" w:color="auto"/>
              <w:right w:val="single" w:sz="4" w:space="0" w:color="auto"/>
            </w:tcBorders>
            <w:vAlign w:val="center"/>
            <w:hideMark/>
          </w:tcPr>
          <w:p w14:paraId="4FEC5407" w14:textId="77777777" w:rsidR="00C258AA" w:rsidRDefault="00C258AA">
            <w:pPr>
              <w:jc w:val="center"/>
              <w:rPr>
                <w:sz w:val="20"/>
                <w:szCs w:val="20"/>
              </w:rPr>
            </w:pPr>
            <w:r>
              <w:rPr>
                <w:sz w:val="20"/>
                <w:szCs w:val="20"/>
              </w:rPr>
              <w:t>3 000,00000</w:t>
            </w:r>
          </w:p>
        </w:tc>
        <w:tc>
          <w:tcPr>
            <w:tcW w:w="1230" w:type="dxa"/>
            <w:tcBorders>
              <w:top w:val="nil"/>
              <w:left w:val="nil"/>
              <w:bottom w:val="single" w:sz="4" w:space="0" w:color="auto"/>
              <w:right w:val="single" w:sz="4" w:space="0" w:color="auto"/>
            </w:tcBorders>
            <w:vAlign w:val="center"/>
            <w:hideMark/>
          </w:tcPr>
          <w:p w14:paraId="386066F0" w14:textId="77777777" w:rsidR="00C258AA" w:rsidRDefault="00C258AA">
            <w:pPr>
              <w:jc w:val="center"/>
              <w:rPr>
                <w:sz w:val="20"/>
                <w:szCs w:val="20"/>
              </w:rPr>
            </w:pPr>
            <w:r>
              <w:rPr>
                <w:sz w:val="20"/>
                <w:szCs w:val="20"/>
              </w:rPr>
              <w:t>0,00000</w:t>
            </w:r>
          </w:p>
        </w:tc>
        <w:tc>
          <w:tcPr>
            <w:tcW w:w="1423" w:type="dxa"/>
            <w:tcBorders>
              <w:top w:val="nil"/>
              <w:left w:val="nil"/>
              <w:bottom w:val="single" w:sz="4" w:space="0" w:color="auto"/>
              <w:right w:val="single" w:sz="4" w:space="0" w:color="auto"/>
            </w:tcBorders>
            <w:vAlign w:val="center"/>
            <w:hideMark/>
          </w:tcPr>
          <w:p w14:paraId="6559C938" w14:textId="77777777" w:rsidR="00C258AA" w:rsidRDefault="00C258AA">
            <w:pPr>
              <w:jc w:val="center"/>
              <w:rPr>
                <w:sz w:val="20"/>
                <w:szCs w:val="20"/>
              </w:rPr>
            </w:pPr>
            <w:r>
              <w:rPr>
                <w:sz w:val="20"/>
                <w:szCs w:val="20"/>
              </w:rPr>
              <w:t xml:space="preserve">0,00000  </w:t>
            </w:r>
          </w:p>
        </w:tc>
        <w:tc>
          <w:tcPr>
            <w:tcW w:w="1422" w:type="dxa"/>
            <w:tcBorders>
              <w:top w:val="nil"/>
              <w:left w:val="nil"/>
              <w:bottom w:val="single" w:sz="4" w:space="0" w:color="auto"/>
              <w:right w:val="single" w:sz="4" w:space="0" w:color="auto"/>
            </w:tcBorders>
            <w:vAlign w:val="center"/>
            <w:hideMark/>
          </w:tcPr>
          <w:p w14:paraId="408966D9" w14:textId="77777777" w:rsidR="00C258AA" w:rsidRDefault="00C258AA">
            <w:pPr>
              <w:jc w:val="center"/>
              <w:rPr>
                <w:sz w:val="20"/>
                <w:szCs w:val="20"/>
              </w:rPr>
            </w:pPr>
            <w:r>
              <w:rPr>
                <w:sz w:val="20"/>
                <w:szCs w:val="20"/>
              </w:rPr>
              <w:t xml:space="preserve">3 000,00000  </w:t>
            </w:r>
          </w:p>
        </w:tc>
      </w:tr>
      <w:tr w:rsidR="00C258AA" w14:paraId="1A1355C7" w14:textId="77777777" w:rsidTr="002D3913">
        <w:trPr>
          <w:gridAfter w:val="1"/>
          <w:wAfter w:w="28" w:type="dxa"/>
          <w:trHeight w:val="284"/>
        </w:trPr>
        <w:tc>
          <w:tcPr>
            <w:tcW w:w="5103" w:type="dxa"/>
            <w:tcBorders>
              <w:top w:val="nil"/>
              <w:left w:val="single" w:sz="4" w:space="0" w:color="auto"/>
              <w:bottom w:val="single" w:sz="4" w:space="0" w:color="auto"/>
              <w:right w:val="single" w:sz="4" w:space="0" w:color="auto"/>
            </w:tcBorders>
            <w:vAlign w:val="bottom"/>
            <w:hideMark/>
          </w:tcPr>
          <w:p w14:paraId="6E31E3BB" w14:textId="77777777" w:rsidR="00C258AA" w:rsidRDefault="00C258AA">
            <w:pPr>
              <w:rPr>
                <w:sz w:val="20"/>
                <w:szCs w:val="20"/>
              </w:rPr>
            </w:pPr>
            <w:r>
              <w:rPr>
                <w:sz w:val="20"/>
                <w:szCs w:val="20"/>
              </w:rPr>
              <w:t>Иные закупки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vAlign w:val="center"/>
            <w:hideMark/>
          </w:tcPr>
          <w:p w14:paraId="0AFA641D" w14:textId="77777777" w:rsidR="00C258AA" w:rsidRDefault="00C258AA">
            <w:pPr>
              <w:jc w:val="center"/>
              <w:rPr>
                <w:sz w:val="20"/>
                <w:szCs w:val="20"/>
              </w:rPr>
            </w:pPr>
            <w:r>
              <w:rPr>
                <w:sz w:val="20"/>
                <w:szCs w:val="20"/>
              </w:rPr>
              <w:t>05</w:t>
            </w:r>
          </w:p>
        </w:tc>
        <w:tc>
          <w:tcPr>
            <w:tcW w:w="713" w:type="dxa"/>
            <w:tcBorders>
              <w:top w:val="nil"/>
              <w:left w:val="nil"/>
              <w:bottom w:val="single" w:sz="4" w:space="0" w:color="auto"/>
              <w:right w:val="single" w:sz="4" w:space="0" w:color="auto"/>
            </w:tcBorders>
            <w:vAlign w:val="center"/>
            <w:hideMark/>
          </w:tcPr>
          <w:p w14:paraId="42DF64A8" w14:textId="77777777" w:rsidR="00C258AA" w:rsidRDefault="00C258AA">
            <w:pPr>
              <w:jc w:val="center"/>
              <w:rPr>
                <w:sz w:val="20"/>
                <w:szCs w:val="20"/>
              </w:rPr>
            </w:pPr>
            <w:r>
              <w:rPr>
                <w:sz w:val="20"/>
                <w:szCs w:val="20"/>
              </w:rPr>
              <w:t>03</w:t>
            </w:r>
          </w:p>
        </w:tc>
        <w:tc>
          <w:tcPr>
            <w:tcW w:w="1423" w:type="dxa"/>
            <w:tcBorders>
              <w:top w:val="nil"/>
              <w:left w:val="nil"/>
              <w:bottom w:val="single" w:sz="4" w:space="0" w:color="auto"/>
              <w:right w:val="single" w:sz="4" w:space="0" w:color="auto"/>
            </w:tcBorders>
            <w:vAlign w:val="center"/>
            <w:hideMark/>
          </w:tcPr>
          <w:p w14:paraId="0F255CBF" w14:textId="77777777" w:rsidR="00C258AA" w:rsidRDefault="00C258AA">
            <w:pPr>
              <w:jc w:val="center"/>
              <w:rPr>
                <w:sz w:val="20"/>
                <w:szCs w:val="20"/>
              </w:rPr>
            </w:pPr>
            <w:r>
              <w:rPr>
                <w:sz w:val="20"/>
                <w:szCs w:val="20"/>
              </w:rPr>
              <w:t>0500489007</w:t>
            </w:r>
          </w:p>
        </w:tc>
        <w:tc>
          <w:tcPr>
            <w:tcW w:w="714" w:type="dxa"/>
            <w:tcBorders>
              <w:top w:val="nil"/>
              <w:left w:val="nil"/>
              <w:bottom w:val="single" w:sz="4" w:space="0" w:color="auto"/>
              <w:right w:val="single" w:sz="4" w:space="0" w:color="auto"/>
            </w:tcBorders>
            <w:vAlign w:val="center"/>
            <w:hideMark/>
          </w:tcPr>
          <w:p w14:paraId="2763CB74" w14:textId="77777777" w:rsidR="00C258AA" w:rsidRDefault="00C258AA">
            <w:pPr>
              <w:jc w:val="center"/>
              <w:rPr>
                <w:sz w:val="20"/>
                <w:szCs w:val="20"/>
              </w:rPr>
            </w:pPr>
            <w:r>
              <w:rPr>
                <w:sz w:val="20"/>
                <w:szCs w:val="20"/>
              </w:rPr>
              <w:t>240</w:t>
            </w:r>
          </w:p>
        </w:tc>
        <w:tc>
          <w:tcPr>
            <w:tcW w:w="1422" w:type="dxa"/>
            <w:tcBorders>
              <w:top w:val="nil"/>
              <w:left w:val="nil"/>
              <w:bottom w:val="single" w:sz="4" w:space="0" w:color="auto"/>
              <w:right w:val="single" w:sz="4" w:space="0" w:color="auto"/>
            </w:tcBorders>
            <w:vAlign w:val="center"/>
            <w:hideMark/>
          </w:tcPr>
          <w:p w14:paraId="3A80E03B" w14:textId="77777777" w:rsidR="00C258AA" w:rsidRDefault="00C258AA">
            <w:pPr>
              <w:jc w:val="center"/>
              <w:rPr>
                <w:sz w:val="20"/>
                <w:szCs w:val="20"/>
              </w:rPr>
            </w:pPr>
            <w:r>
              <w:rPr>
                <w:sz w:val="20"/>
                <w:szCs w:val="20"/>
              </w:rPr>
              <w:t>3 000,00000</w:t>
            </w:r>
          </w:p>
        </w:tc>
        <w:tc>
          <w:tcPr>
            <w:tcW w:w="1423" w:type="dxa"/>
            <w:tcBorders>
              <w:top w:val="nil"/>
              <w:left w:val="nil"/>
              <w:bottom w:val="single" w:sz="4" w:space="0" w:color="auto"/>
              <w:right w:val="single" w:sz="4" w:space="0" w:color="auto"/>
            </w:tcBorders>
            <w:vAlign w:val="center"/>
            <w:hideMark/>
          </w:tcPr>
          <w:p w14:paraId="7D270F05" w14:textId="77777777" w:rsidR="00C258AA" w:rsidRDefault="00C258AA">
            <w:pPr>
              <w:jc w:val="center"/>
              <w:rPr>
                <w:sz w:val="20"/>
                <w:szCs w:val="20"/>
              </w:rPr>
            </w:pPr>
            <w:r>
              <w:rPr>
                <w:sz w:val="20"/>
                <w:szCs w:val="20"/>
              </w:rPr>
              <w:t>3 000,00000</w:t>
            </w:r>
          </w:p>
        </w:tc>
        <w:tc>
          <w:tcPr>
            <w:tcW w:w="1230" w:type="dxa"/>
            <w:tcBorders>
              <w:top w:val="nil"/>
              <w:left w:val="nil"/>
              <w:bottom w:val="single" w:sz="4" w:space="0" w:color="auto"/>
              <w:right w:val="single" w:sz="4" w:space="0" w:color="auto"/>
            </w:tcBorders>
            <w:vAlign w:val="center"/>
            <w:hideMark/>
          </w:tcPr>
          <w:p w14:paraId="5E783FFB" w14:textId="77777777" w:rsidR="00C258AA" w:rsidRDefault="00C258AA">
            <w:pPr>
              <w:jc w:val="center"/>
              <w:rPr>
                <w:sz w:val="20"/>
                <w:szCs w:val="20"/>
              </w:rPr>
            </w:pPr>
            <w:r>
              <w:rPr>
                <w:sz w:val="20"/>
                <w:szCs w:val="20"/>
              </w:rPr>
              <w:t>0,00000</w:t>
            </w:r>
          </w:p>
        </w:tc>
        <w:tc>
          <w:tcPr>
            <w:tcW w:w="1423" w:type="dxa"/>
            <w:tcBorders>
              <w:top w:val="nil"/>
              <w:left w:val="nil"/>
              <w:bottom w:val="single" w:sz="4" w:space="0" w:color="auto"/>
              <w:right w:val="single" w:sz="4" w:space="0" w:color="auto"/>
            </w:tcBorders>
            <w:vAlign w:val="center"/>
            <w:hideMark/>
          </w:tcPr>
          <w:p w14:paraId="463B621D" w14:textId="77777777" w:rsidR="00C258AA" w:rsidRDefault="00C258AA">
            <w:pPr>
              <w:jc w:val="center"/>
              <w:rPr>
                <w:sz w:val="20"/>
                <w:szCs w:val="20"/>
              </w:rPr>
            </w:pPr>
            <w:r>
              <w:rPr>
                <w:sz w:val="20"/>
                <w:szCs w:val="20"/>
              </w:rPr>
              <w:t xml:space="preserve">0,00000  </w:t>
            </w:r>
          </w:p>
        </w:tc>
        <w:tc>
          <w:tcPr>
            <w:tcW w:w="1422" w:type="dxa"/>
            <w:tcBorders>
              <w:top w:val="nil"/>
              <w:left w:val="nil"/>
              <w:bottom w:val="single" w:sz="4" w:space="0" w:color="auto"/>
              <w:right w:val="single" w:sz="4" w:space="0" w:color="auto"/>
            </w:tcBorders>
            <w:vAlign w:val="center"/>
            <w:hideMark/>
          </w:tcPr>
          <w:p w14:paraId="6F2FDBE2" w14:textId="77777777" w:rsidR="00C258AA" w:rsidRDefault="00C258AA">
            <w:pPr>
              <w:jc w:val="center"/>
              <w:rPr>
                <w:sz w:val="20"/>
                <w:szCs w:val="20"/>
              </w:rPr>
            </w:pPr>
            <w:r>
              <w:rPr>
                <w:sz w:val="20"/>
                <w:szCs w:val="20"/>
              </w:rPr>
              <w:t xml:space="preserve">3 000,00000  </w:t>
            </w:r>
          </w:p>
        </w:tc>
      </w:tr>
      <w:tr w:rsidR="00C258AA" w14:paraId="1D4C51EF" w14:textId="77777777" w:rsidTr="002D3913">
        <w:trPr>
          <w:gridAfter w:val="1"/>
          <w:wAfter w:w="28" w:type="dxa"/>
          <w:trHeight w:val="284"/>
        </w:trPr>
        <w:tc>
          <w:tcPr>
            <w:tcW w:w="5103" w:type="dxa"/>
            <w:tcBorders>
              <w:top w:val="nil"/>
              <w:left w:val="single" w:sz="4" w:space="0" w:color="auto"/>
              <w:bottom w:val="single" w:sz="4" w:space="0" w:color="auto"/>
              <w:right w:val="single" w:sz="4" w:space="0" w:color="auto"/>
            </w:tcBorders>
            <w:vAlign w:val="bottom"/>
            <w:hideMark/>
          </w:tcPr>
          <w:p w14:paraId="72CE83B0" w14:textId="77777777" w:rsidR="00C258AA" w:rsidRDefault="00C258AA">
            <w:pPr>
              <w:rPr>
                <w:sz w:val="20"/>
                <w:szCs w:val="20"/>
              </w:rPr>
            </w:pPr>
            <w:r>
              <w:rPr>
                <w:sz w:val="20"/>
                <w:szCs w:val="20"/>
              </w:rPr>
              <w:t>Осуществление деятельности по обращению с животными без владельцев</w:t>
            </w:r>
          </w:p>
        </w:tc>
        <w:tc>
          <w:tcPr>
            <w:tcW w:w="572" w:type="dxa"/>
            <w:tcBorders>
              <w:top w:val="nil"/>
              <w:left w:val="nil"/>
              <w:bottom w:val="single" w:sz="4" w:space="0" w:color="auto"/>
              <w:right w:val="single" w:sz="4" w:space="0" w:color="auto"/>
            </w:tcBorders>
            <w:vAlign w:val="center"/>
            <w:hideMark/>
          </w:tcPr>
          <w:p w14:paraId="779EF351" w14:textId="77777777" w:rsidR="00C258AA" w:rsidRDefault="00C258AA">
            <w:pPr>
              <w:jc w:val="center"/>
              <w:rPr>
                <w:sz w:val="20"/>
                <w:szCs w:val="20"/>
              </w:rPr>
            </w:pPr>
            <w:r>
              <w:rPr>
                <w:sz w:val="20"/>
                <w:szCs w:val="20"/>
              </w:rPr>
              <w:t>05</w:t>
            </w:r>
          </w:p>
        </w:tc>
        <w:tc>
          <w:tcPr>
            <w:tcW w:w="713" w:type="dxa"/>
            <w:tcBorders>
              <w:top w:val="nil"/>
              <w:left w:val="nil"/>
              <w:bottom w:val="single" w:sz="4" w:space="0" w:color="auto"/>
              <w:right w:val="single" w:sz="4" w:space="0" w:color="auto"/>
            </w:tcBorders>
            <w:vAlign w:val="center"/>
            <w:hideMark/>
          </w:tcPr>
          <w:p w14:paraId="27E95859" w14:textId="77777777" w:rsidR="00C258AA" w:rsidRDefault="00C258AA">
            <w:pPr>
              <w:jc w:val="center"/>
              <w:rPr>
                <w:sz w:val="20"/>
                <w:szCs w:val="20"/>
              </w:rPr>
            </w:pPr>
            <w:r>
              <w:rPr>
                <w:sz w:val="20"/>
                <w:szCs w:val="20"/>
              </w:rPr>
              <w:t>03</w:t>
            </w:r>
          </w:p>
        </w:tc>
        <w:tc>
          <w:tcPr>
            <w:tcW w:w="1423" w:type="dxa"/>
            <w:tcBorders>
              <w:top w:val="nil"/>
              <w:left w:val="nil"/>
              <w:bottom w:val="single" w:sz="4" w:space="0" w:color="auto"/>
              <w:right w:val="single" w:sz="4" w:space="0" w:color="auto"/>
            </w:tcBorders>
            <w:vAlign w:val="center"/>
            <w:hideMark/>
          </w:tcPr>
          <w:p w14:paraId="3DEF13CA" w14:textId="77777777" w:rsidR="00C258AA" w:rsidRDefault="00C258AA">
            <w:pPr>
              <w:jc w:val="center"/>
              <w:rPr>
                <w:sz w:val="20"/>
                <w:szCs w:val="20"/>
              </w:rPr>
            </w:pPr>
            <w:r>
              <w:rPr>
                <w:sz w:val="20"/>
                <w:szCs w:val="20"/>
              </w:rPr>
              <w:t>0500420601</w:t>
            </w:r>
          </w:p>
        </w:tc>
        <w:tc>
          <w:tcPr>
            <w:tcW w:w="714" w:type="dxa"/>
            <w:tcBorders>
              <w:top w:val="nil"/>
              <w:left w:val="nil"/>
              <w:bottom w:val="single" w:sz="4" w:space="0" w:color="auto"/>
              <w:right w:val="single" w:sz="4" w:space="0" w:color="auto"/>
            </w:tcBorders>
            <w:vAlign w:val="center"/>
            <w:hideMark/>
          </w:tcPr>
          <w:p w14:paraId="17D714D6" w14:textId="77777777" w:rsidR="00C258AA" w:rsidRDefault="00C258AA">
            <w:pPr>
              <w:jc w:val="center"/>
              <w:rPr>
                <w:sz w:val="20"/>
                <w:szCs w:val="20"/>
              </w:rPr>
            </w:pPr>
            <w:r>
              <w:rPr>
                <w:sz w:val="20"/>
                <w:szCs w:val="20"/>
              </w:rPr>
              <w:t> </w:t>
            </w:r>
          </w:p>
        </w:tc>
        <w:tc>
          <w:tcPr>
            <w:tcW w:w="1422" w:type="dxa"/>
            <w:tcBorders>
              <w:top w:val="nil"/>
              <w:left w:val="nil"/>
              <w:bottom w:val="single" w:sz="4" w:space="0" w:color="auto"/>
              <w:right w:val="single" w:sz="4" w:space="0" w:color="auto"/>
            </w:tcBorders>
            <w:vAlign w:val="center"/>
            <w:hideMark/>
          </w:tcPr>
          <w:p w14:paraId="31471129" w14:textId="77777777" w:rsidR="00C258AA" w:rsidRDefault="00C258AA">
            <w:pPr>
              <w:jc w:val="center"/>
              <w:rPr>
                <w:sz w:val="20"/>
                <w:szCs w:val="20"/>
              </w:rPr>
            </w:pPr>
            <w:r>
              <w:rPr>
                <w:sz w:val="20"/>
                <w:szCs w:val="20"/>
              </w:rPr>
              <w:t>95,00000</w:t>
            </w:r>
          </w:p>
        </w:tc>
        <w:tc>
          <w:tcPr>
            <w:tcW w:w="1423" w:type="dxa"/>
            <w:tcBorders>
              <w:top w:val="nil"/>
              <w:left w:val="nil"/>
              <w:bottom w:val="single" w:sz="4" w:space="0" w:color="auto"/>
              <w:right w:val="single" w:sz="4" w:space="0" w:color="auto"/>
            </w:tcBorders>
            <w:vAlign w:val="center"/>
            <w:hideMark/>
          </w:tcPr>
          <w:p w14:paraId="0E6A2D4F" w14:textId="77777777" w:rsidR="00C258AA" w:rsidRDefault="00C258AA">
            <w:pPr>
              <w:jc w:val="center"/>
              <w:rPr>
                <w:sz w:val="20"/>
                <w:szCs w:val="20"/>
              </w:rPr>
            </w:pPr>
            <w:r>
              <w:rPr>
                <w:sz w:val="20"/>
                <w:szCs w:val="20"/>
              </w:rPr>
              <w:t>95,00000</w:t>
            </w:r>
          </w:p>
        </w:tc>
        <w:tc>
          <w:tcPr>
            <w:tcW w:w="1230" w:type="dxa"/>
            <w:tcBorders>
              <w:top w:val="nil"/>
              <w:left w:val="nil"/>
              <w:bottom w:val="single" w:sz="4" w:space="0" w:color="auto"/>
              <w:right w:val="single" w:sz="4" w:space="0" w:color="auto"/>
            </w:tcBorders>
            <w:vAlign w:val="center"/>
            <w:hideMark/>
          </w:tcPr>
          <w:p w14:paraId="1A58FA41" w14:textId="77777777" w:rsidR="00C258AA" w:rsidRDefault="00C258AA">
            <w:pPr>
              <w:jc w:val="center"/>
              <w:rPr>
                <w:sz w:val="20"/>
                <w:szCs w:val="20"/>
              </w:rPr>
            </w:pPr>
            <w:r>
              <w:rPr>
                <w:sz w:val="20"/>
                <w:szCs w:val="20"/>
              </w:rPr>
              <w:t>0,00000</w:t>
            </w:r>
          </w:p>
        </w:tc>
        <w:tc>
          <w:tcPr>
            <w:tcW w:w="1423" w:type="dxa"/>
            <w:tcBorders>
              <w:top w:val="nil"/>
              <w:left w:val="nil"/>
              <w:bottom w:val="single" w:sz="4" w:space="0" w:color="auto"/>
              <w:right w:val="single" w:sz="4" w:space="0" w:color="auto"/>
            </w:tcBorders>
            <w:vAlign w:val="center"/>
            <w:hideMark/>
          </w:tcPr>
          <w:p w14:paraId="62855F2F" w14:textId="77777777" w:rsidR="00C258AA" w:rsidRDefault="00C258AA">
            <w:pPr>
              <w:jc w:val="center"/>
              <w:rPr>
                <w:sz w:val="20"/>
                <w:szCs w:val="20"/>
              </w:rPr>
            </w:pPr>
            <w:r>
              <w:rPr>
                <w:sz w:val="20"/>
                <w:szCs w:val="20"/>
              </w:rPr>
              <w:t xml:space="preserve">0,00000  </w:t>
            </w:r>
          </w:p>
        </w:tc>
        <w:tc>
          <w:tcPr>
            <w:tcW w:w="1422" w:type="dxa"/>
            <w:tcBorders>
              <w:top w:val="nil"/>
              <w:left w:val="nil"/>
              <w:bottom w:val="single" w:sz="4" w:space="0" w:color="auto"/>
              <w:right w:val="single" w:sz="4" w:space="0" w:color="auto"/>
            </w:tcBorders>
            <w:vAlign w:val="center"/>
            <w:hideMark/>
          </w:tcPr>
          <w:p w14:paraId="31A18A88" w14:textId="77777777" w:rsidR="00C258AA" w:rsidRDefault="00C258AA">
            <w:pPr>
              <w:jc w:val="center"/>
              <w:rPr>
                <w:sz w:val="20"/>
                <w:szCs w:val="20"/>
              </w:rPr>
            </w:pPr>
            <w:r>
              <w:rPr>
                <w:sz w:val="20"/>
                <w:szCs w:val="20"/>
              </w:rPr>
              <w:t xml:space="preserve">95,00000  </w:t>
            </w:r>
          </w:p>
        </w:tc>
      </w:tr>
      <w:tr w:rsidR="00C258AA" w14:paraId="0FDDCC2B" w14:textId="77777777" w:rsidTr="002D3913">
        <w:trPr>
          <w:gridAfter w:val="1"/>
          <w:wAfter w:w="28" w:type="dxa"/>
          <w:trHeight w:val="284"/>
        </w:trPr>
        <w:tc>
          <w:tcPr>
            <w:tcW w:w="5103" w:type="dxa"/>
            <w:tcBorders>
              <w:top w:val="nil"/>
              <w:left w:val="single" w:sz="4" w:space="0" w:color="auto"/>
              <w:bottom w:val="single" w:sz="4" w:space="0" w:color="auto"/>
              <w:right w:val="single" w:sz="4" w:space="0" w:color="auto"/>
            </w:tcBorders>
            <w:vAlign w:val="bottom"/>
            <w:hideMark/>
          </w:tcPr>
          <w:p w14:paraId="13EFFF17" w14:textId="77777777" w:rsidR="00C258AA" w:rsidRDefault="00C258AA">
            <w:pPr>
              <w:rPr>
                <w:sz w:val="20"/>
                <w:szCs w:val="20"/>
              </w:rPr>
            </w:pPr>
            <w:r>
              <w:rPr>
                <w:sz w:val="20"/>
                <w:szCs w:val="20"/>
              </w:rPr>
              <w:t xml:space="preserve">Закупка товаров, работ и услуг для обеспечения государственных (муниципальных) нужд </w:t>
            </w:r>
          </w:p>
        </w:tc>
        <w:tc>
          <w:tcPr>
            <w:tcW w:w="572" w:type="dxa"/>
            <w:tcBorders>
              <w:top w:val="nil"/>
              <w:left w:val="nil"/>
              <w:bottom w:val="single" w:sz="4" w:space="0" w:color="auto"/>
              <w:right w:val="single" w:sz="4" w:space="0" w:color="auto"/>
            </w:tcBorders>
            <w:vAlign w:val="center"/>
            <w:hideMark/>
          </w:tcPr>
          <w:p w14:paraId="7919D0D8" w14:textId="77777777" w:rsidR="00C258AA" w:rsidRDefault="00C258AA">
            <w:pPr>
              <w:jc w:val="center"/>
              <w:rPr>
                <w:sz w:val="20"/>
                <w:szCs w:val="20"/>
              </w:rPr>
            </w:pPr>
            <w:r>
              <w:rPr>
                <w:sz w:val="20"/>
                <w:szCs w:val="20"/>
              </w:rPr>
              <w:t>05</w:t>
            </w:r>
          </w:p>
        </w:tc>
        <w:tc>
          <w:tcPr>
            <w:tcW w:w="713" w:type="dxa"/>
            <w:tcBorders>
              <w:top w:val="nil"/>
              <w:left w:val="nil"/>
              <w:bottom w:val="single" w:sz="4" w:space="0" w:color="auto"/>
              <w:right w:val="single" w:sz="4" w:space="0" w:color="auto"/>
            </w:tcBorders>
            <w:vAlign w:val="center"/>
            <w:hideMark/>
          </w:tcPr>
          <w:p w14:paraId="6E6DF736" w14:textId="77777777" w:rsidR="00C258AA" w:rsidRDefault="00C258AA">
            <w:pPr>
              <w:jc w:val="center"/>
              <w:rPr>
                <w:sz w:val="20"/>
                <w:szCs w:val="20"/>
              </w:rPr>
            </w:pPr>
            <w:r>
              <w:rPr>
                <w:sz w:val="20"/>
                <w:szCs w:val="20"/>
              </w:rPr>
              <w:t>03</w:t>
            </w:r>
          </w:p>
        </w:tc>
        <w:tc>
          <w:tcPr>
            <w:tcW w:w="1423" w:type="dxa"/>
            <w:tcBorders>
              <w:top w:val="nil"/>
              <w:left w:val="nil"/>
              <w:bottom w:val="single" w:sz="4" w:space="0" w:color="auto"/>
              <w:right w:val="single" w:sz="4" w:space="0" w:color="auto"/>
            </w:tcBorders>
            <w:vAlign w:val="center"/>
            <w:hideMark/>
          </w:tcPr>
          <w:p w14:paraId="0BB1BF7E" w14:textId="77777777" w:rsidR="00C258AA" w:rsidRDefault="00C258AA">
            <w:pPr>
              <w:jc w:val="center"/>
              <w:rPr>
                <w:sz w:val="20"/>
                <w:szCs w:val="20"/>
              </w:rPr>
            </w:pPr>
            <w:r>
              <w:rPr>
                <w:sz w:val="20"/>
                <w:szCs w:val="20"/>
              </w:rPr>
              <w:t>0500420601</w:t>
            </w:r>
          </w:p>
        </w:tc>
        <w:tc>
          <w:tcPr>
            <w:tcW w:w="714" w:type="dxa"/>
            <w:tcBorders>
              <w:top w:val="nil"/>
              <w:left w:val="nil"/>
              <w:bottom w:val="single" w:sz="4" w:space="0" w:color="auto"/>
              <w:right w:val="single" w:sz="4" w:space="0" w:color="auto"/>
            </w:tcBorders>
            <w:vAlign w:val="center"/>
            <w:hideMark/>
          </w:tcPr>
          <w:p w14:paraId="3D0BF567" w14:textId="77777777" w:rsidR="00C258AA" w:rsidRDefault="00C258AA">
            <w:pPr>
              <w:jc w:val="center"/>
              <w:rPr>
                <w:sz w:val="20"/>
                <w:szCs w:val="20"/>
              </w:rPr>
            </w:pPr>
            <w:r>
              <w:rPr>
                <w:sz w:val="20"/>
                <w:szCs w:val="20"/>
              </w:rPr>
              <w:t>200</w:t>
            </w:r>
          </w:p>
        </w:tc>
        <w:tc>
          <w:tcPr>
            <w:tcW w:w="1422" w:type="dxa"/>
            <w:tcBorders>
              <w:top w:val="nil"/>
              <w:left w:val="nil"/>
              <w:bottom w:val="single" w:sz="4" w:space="0" w:color="auto"/>
              <w:right w:val="single" w:sz="4" w:space="0" w:color="auto"/>
            </w:tcBorders>
            <w:vAlign w:val="center"/>
            <w:hideMark/>
          </w:tcPr>
          <w:p w14:paraId="0ED245D7" w14:textId="77777777" w:rsidR="00C258AA" w:rsidRDefault="00C258AA">
            <w:pPr>
              <w:jc w:val="center"/>
              <w:rPr>
                <w:sz w:val="20"/>
                <w:szCs w:val="20"/>
              </w:rPr>
            </w:pPr>
            <w:r>
              <w:rPr>
                <w:sz w:val="20"/>
                <w:szCs w:val="20"/>
              </w:rPr>
              <w:t>95,00000</w:t>
            </w:r>
          </w:p>
        </w:tc>
        <w:tc>
          <w:tcPr>
            <w:tcW w:w="1423" w:type="dxa"/>
            <w:tcBorders>
              <w:top w:val="nil"/>
              <w:left w:val="nil"/>
              <w:bottom w:val="single" w:sz="4" w:space="0" w:color="auto"/>
              <w:right w:val="single" w:sz="4" w:space="0" w:color="auto"/>
            </w:tcBorders>
            <w:vAlign w:val="center"/>
            <w:hideMark/>
          </w:tcPr>
          <w:p w14:paraId="33CDFF48" w14:textId="77777777" w:rsidR="00C258AA" w:rsidRDefault="00C258AA">
            <w:pPr>
              <w:jc w:val="center"/>
              <w:rPr>
                <w:sz w:val="20"/>
                <w:szCs w:val="20"/>
              </w:rPr>
            </w:pPr>
            <w:r>
              <w:rPr>
                <w:sz w:val="20"/>
                <w:szCs w:val="20"/>
              </w:rPr>
              <w:t>95,00000</w:t>
            </w:r>
          </w:p>
        </w:tc>
        <w:tc>
          <w:tcPr>
            <w:tcW w:w="1230" w:type="dxa"/>
            <w:tcBorders>
              <w:top w:val="nil"/>
              <w:left w:val="nil"/>
              <w:bottom w:val="single" w:sz="4" w:space="0" w:color="auto"/>
              <w:right w:val="single" w:sz="4" w:space="0" w:color="auto"/>
            </w:tcBorders>
            <w:vAlign w:val="center"/>
            <w:hideMark/>
          </w:tcPr>
          <w:p w14:paraId="00C72D26" w14:textId="77777777" w:rsidR="00C258AA" w:rsidRDefault="00C258AA">
            <w:pPr>
              <w:jc w:val="center"/>
              <w:rPr>
                <w:sz w:val="20"/>
                <w:szCs w:val="20"/>
              </w:rPr>
            </w:pPr>
            <w:r>
              <w:rPr>
                <w:sz w:val="20"/>
                <w:szCs w:val="20"/>
              </w:rPr>
              <w:t>0,00000</w:t>
            </w:r>
          </w:p>
        </w:tc>
        <w:tc>
          <w:tcPr>
            <w:tcW w:w="1423" w:type="dxa"/>
            <w:tcBorders>
              <w:top w:val="nil"/>
              <w:left w:val="nil"/>
              <w:bottom w:val="single" w:sz="4" w:space="0" w:color="auto"/>
              <w:right w:val="single" w:sz="4" w:space="0" w:color="auto"/>
            </w:tcBorders>
            <w:vAlign w:val="center"/>
            <w:hideMark/>
          </w:tcPr>
          <w:p w14:paraId="741BC2EC" w14:textId="77777777" w:rsidR="00C258AA" w:rsidRDefault="00C258AA">
            <w:pPr>
              <w:jc w:val="center"/>
              <w:rPr>
                <w:sz w:val="20"/>
                <w:szCs w:val="20"/>
              </w:rPr>
            </w:pPr>
            <w:r>
              <w:rPr>
                <w:sz w:val="20"/>
                <w:szCs w:val="20"/>
              </w:rPr>
              <w:t xml:space="preserve">0,00000  </w:t>
            </w:r>
          </w:p>
        </w:tc>
        <w:tc>
          <w:tcPr>
            <w:tcW w:w="1422" w:type="dxa"/>
            <w:tcBorders>
              <w:top w:val="nil"/>
              <w:left w:val="nil"/>
              <w:bottom w:val="single" w:sz="4" w:space="0" w:color="auto"/>
              <w:right w:val="single" w:sz="4" w:space="0" w:color="auto"/>
            </w:tcBorders>
            <w:vAlign w:val="center"/>
            <w:hideMark/>
          </w:tcPr>
          <w:p w14:paraId="6811D9CF" w14:textId="77777777" w:rsidR="00C258AA" w:rsidRDefault="00C258AA">
            <w:pPr>
              <w:jc w:val="center"/>
              <w:rPr>
                <w:sz w:val="20"/>
                <w:szCs w:val="20"/>
              </w:rPr>
            </w:pPr>
            <w:r>
              <w:rPr>
                <w:sz w:val="20"/>
                <w:szCs w:val="20"/>
              </w:rPr>
              <w:t xml:space="preserve">95,00000  </w:t>
            </w:r>
          </w:p>
        </w:tc>
      </w:tr>
      <w:tr w:rsidR="00C258AA" w14:paraId="5D46BEF4" w14:textId="77777777" w:rsidTr="002D3913">
        <w:trPr>
          <w:gridAfter w:val="1"/>
          <w:wAfter w:w="28" w:type="dxa"/>
          <w:trHeight w:val="284"/>
        </w:trPr>
        <w:tc>
          <w:tcPr>
            <w:tcW w:w="5103" w:type="dxa"/>
            <w:tcBorders>
              <w:top w:val="single" w:sz="4" w:space="0" w:color="auto"/>
              <w:left w:val="single" w:sz="4" w:space="0" w:color="auto"/>
              <w:bottom w:val="single" w:sz="4" w:space="0" w:color="auto"/>
              <w:right w:val="single" w:sz="4" w:space="0" w:color="auto"/>
            </w:tcBorders>
            <w:vAlign w:val="bottom"/>
            <w:hideMark/>
          </w:tcPr>
          <w:p w14:paraId="4AEE4BA9" w14:textId="77777777" w:rsidR="00C258AA" w:rsidRDefault="00C258AA">
            <w:pPr>
              <w:rPr>
                <w:sz w:val="20"/>
                <w:szCs w:val="20"/>
              </w:rPr>
            </w:pPr>
            <w:r>
              <w:rPr>
                <w:sz w:val="20"/>
                <w:szCs w:val="20"/>
              </w:rPr>
              <w:t>Иные закупки товаров, работ и услуг для обеспечения государственных (муниципальных) нужд</w:t>
            </w:r>
          </w:p>
        </w:tc>
        <w:tc>
          <w:tcPr>
            <w:tcW w:w="572" w:type="dxa"/>
            <w:tcBorders>
              <w:top w:val="single" w:sz="4" w:space="0" w:color="auto"/>
              <w:left w:val="single" w:sz="4" w:space="0" w:color="auto"/>
              <w:bottom w:val="single" w:sz="4" w:space="0" w:color="auto"/>
              <w:right w:val="single" w:sz="4" w:space="0" w:color="auto"/>
            </w:tcBorders>
            <w:vAlign w:val="center"/>
            <w:hideMark/>
          </w:tcPr>
          <w:p w14:paraId="32D97B85" w14:textId="77777777" w:rsidR="00C258AA" w:rsidRDefault="00C258AA">
            <w:pPr>
              <w:jc w:val="center"/>
              <w:rPr>
                <w:sz w:val="20"/>
                <w:szCs w:val="20"/>
              </w:rPr>
            </w:pPr>
            <w:r>
              <w:rPr>
                <w:sz w:val="20"/>
                <w:szCs w:val="20"/>
              </w:rPr>
              <w:t>05</w:t>
            </w:r>
          </w:p>
        </w:tc>
        <w:tc>
          <w:tcPr>
            <w:tcW w:w="713" w:type="dxa"/>
            <w:tcBorders>
              <w:top w:val="single" w:sz="4" w:space="0" w:color="auto"/>
              <w:left w:val="single" w:sz="4" w:space="0" w:color="auto"/>
              <w:bottom w:val="single" w:sz="4" w:space="0" w:color="auto"/>
              <w:right w:val="single" w:sz="4" w:space="0" w:color="auto"/>
            </w:tcBorders>
            <w:vAlign w:val="center"/>
            <w:hideMark/>
          </w:tcPr>
          <w:p w14:paraId="5C647116" w14:textId="77777777" w:rsidR="00C258AA" w:rsidRDefault="00C258AA">
            <w:pPr>
              <w:jc w:val="center"/>
              <w:rPr>
                <w:sz w:val="20"/>
                <w:szCs w:val="20"/>
              </w:rPr>
            </w:pPr>
            <w:r>
              <w:rPr>
                <w:sz w:val="20"/>
                <w:szCs w:val="20"/>
              </w:rPr>
              <w:t>03</w:t>
            </w:r>
          </w:p>
        </w:tc>
        <w:tc>
          <w:tcPr>
            <w:tcW w:w="1423" w:type="dxa"/>
            <w:tcBorders>
              <w:top w:val="single" w:sz="4" w:space="0" w:color="auto"/>
              <w:left w:val="single" w:sz="4" w:space="0" w:color="auto"/>
              <w:bottom w:val="single" w:sz="4" w:space="0" w:color="auto"/>
              <w:right w:val="single" w:sz="4" w:space="0" w:color="auto"/>
            </w:tcBorders>
            <w:vAlign w:val="center"/>
            <w:hideMark/>
          </w:tcPr>
          <w:p w14:paraId="145335AE" w14:textId="77777777" w:rsidR="00C258AA" w:rsidRDefault="00C258AA">
            <w:pPr>
              <w:jc w:val="center"/>
              <w:rPr>
                <w:sz w:val="20"/>
                <w:szCs w:val="20"/>
              </w:rPr>
            </w:pPr>
            <w:r>
              <w:rPr>
                <w:sz w:val="20"/>
                <w:szCs w:val="20"/>
              </w:rPr>
              <w:t>0500420601</w:t>
            </w:r>
          </w:p>
        </w:tc>
        <w:tc>
          <w:tcPr>
            <w:tcW w:w="714" w:type="dxa"/>
            <w:tcBorders>
              <w:top w:val="single" w:sz="4" w:space="0" w:color="auto"/>
              <w:left w:val="single" w:sz="4" w:space="0" w:color="auto"/>
              <w:bottom w:val="single" w:sz="4" w:space="0" w:color="auto"/>
              <w:right w:val="single" w:sz="4" w:space="0" w:color="auto"/>
            </w:tcBorders>
            <w:vAlign w:val="center"/>
            <w:hideMark/>
          </w:tcPr>
          <w:p w14:paraId="573F2223" w14:textId="77777777" w:rsidR="00C258AA" w:rsidRDefault="00C258AA">
            <w:pPr>
              <w:jc w:val="center"/>
              <w:rPr>
                <w:sz w:val="20"/>
                <w:szCs w:val="20"/>
              </w:rPr>
            </w:pPr>
            <w:r>
              <w:rPr>
                <w:sz w:val="20"/>
                <w:szCs w:val="20"/>
              </w:rPr>
              <w:t>240</w:t>
            </w:r>
          </w:p>
        </w:tc>
        <w:tc>
          <w:tcPr>
            <w:tcW w:w="1422" w:type="dxa"/>
            <w:tcBorders>
              <w:top w:val="single" w:sz="4" w:space="0" w:color="auto"/>
              <w:left w:val="single" w:sz="4" w:space="0" w:color="auto"/>
              <w:bottom w:val="single" w:sz="4" w:space="0" w:color="auto"/>
              <w:right w:val="single" w:sz="4" w:space="0" w:color="auto"/>
            </w:tcBorders>
            <w:vAlign w:val="center"/>
            <w:hideMark/>
          </w:tcPr>
          <w:p w14:paraId="2C0D6EF5" w14:textId="77777777" w:rsidR="00C258AA" w:rsidRDefault="00C258AA">
            <w:pPr>
              <w:jc w:val="center"/>
              <w:rPr>
                <w:sz w:val="20"/>
                <w:szCs w:val="20"/>
              </w:rPr>
            </w:pPr>
            <w:r>
              <w:rPr>
                <w:sz w:val="20"/>
                <w:szCs w:val="20"/>
              </w:rPr>
              <w:t>95,00000</w:t>
            </w:r>
          </w:p>
        </w:tc>
        <w:tc>
          <w:tcPr>
            <w:tcW w:w="1423" w:type="dxa"/>
            <w:tcBorders>
              <w:top w:val="single" w:sz="4" w:space="0" w:color="auto"/>
              <w:left w:val="single" w:sz="4" w:space="0" w:color="auto"/>
              <w:bottom w:val="single" w:sz="4" w:space="0" w:color="auto"/>
              <w:right w:val="single" w:sz="4" w:space="0" w:color="auto"/>
            </w:tcBorders>
            <w:vAlign w:val="center"/>
            <w:hideMark/>
          </w:tcPr>
          <w:p w14:paraId="1A668978" w14:textId="77777777" w:rsidR="00C258AA" w:rsidRDefault="00C258AA">
            <w:pPr>
              <w:jc w:val="center"/>
              <w:rPr>
                <w:sz w:val="20"/>
                <w:szCs w:val="20"/>
              </w:rPr>
            </w:pPr>
            <w:r>
              <w:rPr>
                <w:sz w:val="20"/>
                <w:szCs w:val="20"/>
              </w:rPr>
              <w:t>95,00000</w:t>
            </w:r>
          </w:p>
        </w:tc>
        <w:tc>
          <w:tcPr>
            <w:tcW w:w="1230" w:type="dxa"/>
            <w:tcBorders>
              <w:top w:val="single" w:sz="4" w:space="0" w:color="auto"/>
              <w:left w:val="single" w:sz="4" w:space="0" w:color="auto"/>
              <w:bottom w:val="single" w:sz="4" w:space="0" w:color="auto"/>
              <w:right w:val="single" w:sz="4" w:space="0" w:color="auto"/>
            </w:tcBorders>
            <w:vAlign w:val="center"/>
            <w:hideMark/>
          </w:tcPr>
          <w:p w14:paraId="6AB4799D" w14:textId="77777777" w:rsidR="00C258AA" w:rsidRDefault="00C258AA">
            <w:pPr>
              <w:jc w:val="center"/>
              <w:rPr>
                <w:sz w:val="20"/>
                <w:szCs w:val="20"/>
              </w:rPr>
            </w:pPr>
            <w:r>
              <w:rPr>
                <w:sz w:val="20"/>
                <w:szCs w:val="20"/>
              </w:rPr>
              <w:t>0,00000</w:t>
            </w:r>
          </w:p>
        </w:tc>
        <w:tc>
          <w:tcPr>
            <w:tcW w:w="1423" w:type="dxa"/>
            <w:tcBorders>
              <w:top w:val="single" w:sz="4" w:space="0" w:color="auto"/>
              <w:left w:val="single" w:sz="4" w:space="0" w:color="auto"/>
              <w:bottom w:val="single" w:sz="4" w:space="0" w:color="auto"/>
              <w:right w:val="single" w:sz="4" w:space="0" w:color="auto"/>
            </w:tcBorders>
            <w:vAlign w:val="center"/>
            <w:hideMark/>
          </w:tcPr>
          <w:p w14:paraId="28AA5EA4" w14:textId="77777777" w:rsidR="00C258AA" w:rsidRDefault="00C258AA">
            <w:pPr>
              <w:jc w:val="center"/>
              <w:rPr>
                <w:sz w:val="20"/>
                <w:szCs w:val="20"/>
              </w:rPr>
            </w:pPr>
            <w:r>
              <w:rPr>
                <w:sz w:val="20"/>
                <w:szCs w:val="20"/>
              </w:rPr>
              <w:t xml:space="preserve">0,00000  </w:t>
            </w:r>
          </w:p>
        </w:tc>
        <w:tc>
          <w:tcPr>
            <w:tcW w:w="1422" w:type="dxa"/>
            <w:tcBorders>
              <w:top w:val="single" w:sz="4" w:space="0" w:color="auto"/>
              <w:left w:val="single" w:sz="4" w:space="0" w:color="auto"/>
              <w:bottom w:val="single" w:sz="4" w:space="0" w:color="auto"/>
              <w:right w:val="single" w:sz="4" w:space="0" w:color="auto"/>
            </w:tcBorders>
            <w:vAlign w:val="center"/>
            <w:hideMark/>
          </w:tcPr>
          <w:p w14:paraId="2AFD94EB" w14:textId="77777777" w:rsidR="00C258AA" w:rsidRDefault="00C258AA">
            <w:pPr>
              <w:jc w:val="center"/>
              <w:rPr>
                <w:sz w:val="20"/>
                <w:szCs w:val="20"/>
              </w:rPr>
            </w:pPr>
            <w:r>
              <w:rPr>
                <w:sz w:val="20"/>
                <w:szCs w:val="20"/>
              </w:rPr>
              <w:t xml:space="preserve">95,00000  </w:t>
            </w:r>
          </w:p>
        </w:tc>
      </w:tr>
      <w:tr w:rsidR="00C258AA" w14:paraId="4BDF2F3C" w14:textId="77777777" w:rsidTr="002D3913">
        <w:trPr>
          <w:gridAfter w:val="1"/>
          <w:wAfter w:w="28" w:type="dxa"/>
          <w:trHeight w:val="284"/>
        </w:trPr>
        <w:tc>
          <w:tcPr>
            <w:tcW w:w="5103" w:type="dxa"/>
            <w:tcBorders>
              <w:top w:val="single" w:sz="4" w:space="0" w:color="auto"/>
              <w:left w:val="single" w:sz="4" w:space="0" w:color="auto"/>
              <w:bottom w:val="single" w:sz="4" w:space="0" w:color="auto"/>
              <w:right w:val="single" w:sz="4" w:space="0" w:color="auto"/>
            </w:tcBorders>
            <w:vAlign w:val="bottom"/>
            <w:hideMark/>
          </w:tcPr>
          <w:p w14:paraId="7E1890B2" w14:textId="77777777" w:rsidR="00C258AA" w:rsidRDefault="00C258AA">
            <w:pPr>
              <w:rPr>
                <w:sz w:val="20"/>
                <w:szCs w:val="20"/>
              </w:rPr>
            </w:pPr>
            <w:r>
              <w:rPr>
                <w:sz w:val="20"/>
                <w:szCs w:val="20"/>
              </w:rPr>
              <w:t>Реализация мероприятий</w:t>
            </w:r>
          </w:p>
        </w:tc>
        <w:tc>
          <w:tcPr>
            <w:tcW w:w="572" w:type="dxa"/>
            <w:tcBorders>
              <w:top w:val="single" w:sz="4" w:space="0" w:color="auto"/>
              <w:left w:val="nil"/>
              <w:bottom w:val="single" w:sz="4" w:space="0" w:color="auto"/>
              <w:right w:val="single" w:sz="4" w:space="0" w:color="auto"/>
            </w:tcBorders>
            <w:vAlign w:val="center"/>
            <w:hideMark/>
          </w:tcPr>
          <w:p w14:paraId="0F73F8C0" w14:textId="77777777" w:rsidR="00C258AA" w:rsidRDefault="00C258AA">
            <w:pPr>
              <w:jc w:val="center"/>
              <w:rPr>
                <w:sz w:val="20"/>
                <w:szCs w:val="20"/>
              </w:rPr>
            </w:pPr>
            <w:r>
              <w:rPr>
                <w:sz w:val="20"/>
                <w:szCs w:val="20"/>
              </w:rPr>
              <w:t>05</w:t>
            </w:r>
          </w:p>
        </w:tc>
        <w:tc>
          <w:tcPr>
            <w:tcW w:w="713" w:type="dxa"/>
            <w:tcBorders>
              <w:top w:val="single" w:sz="4" w:space="0" w:color="auto"/>
              <w:left w:val="nil"/>
              <w:bottom w:val="single" w:sz="4" w:space="0" w:color="auto"/>
              <w:right w:val="single" w:sz="4" w:space="0" w:color="auto"/>
            </w:tcBorders>
            <w:vAlign w:val="center"/>
            <w:hideMark/>
          </w:tcPr>
          <w:p w14:paraId="6F1A896E" w14:textId="77777777" w:rsidR="00C258AA" w:rsidRDefault="00C258AA">
            <w:pPr>
              <w:jc w:val="center"/>
              <w:rPr>
                <w:sz w:val="20"/>
                <w:szCs w:val="20"/>
              </w:rPr>
            </w:pPr>
            <w:r>
              <w:rPr>
                <w:sz w:val="20"/>
                <w:szCs w:val="20"/>
              </w:rPr>
              <w:t>03</w:t>
            </w:r>
          </w:p>
        </w:tc>
        <w:tc>
          <w:tcPr>
            <w:tcW w:w="1423" w:type="dxa"/>
            <w:tcBorders>
              <w:top w:val="single" w:sz="4" w:space="0" w:color="auto"/>
              <w:left w:val="nil"/>
              <w:bottom w:val="single" w:sz="4" w:space="0" w:color="auto"/>
              <w:right w:val="single" w:sz="4" w:space="0" w:color="auto"/>
            </w:tcBorders>
            <w:vAlign w:val="center"/>
            <w:hideMark/>
          </w:tcPr>
          <w:p w14:paraId="68173D31" w14:textId="77777777" w:rsidR="00C258AA" w:rsidRDefault="00C258AA">
            <w:pPr>
              <w:jc w:val="center"/>
              <w:rPr>
                <w:sz w:val="20"/>
                <w:szCs w:val="20"/>
              </w:rPr>
            </w:pPr>
            <w:r>
              <w:rPr>
                <w:sz w:val="20"/>
                <w:szCs w:val="20"/>
              </w:rPr>
              <w:t>0500499990</w:t>
            </w:r>
          </w:p>
        </w:tc>
        <w:tc>
          <w:tcPr>
            <w:tcW w:w="714" w:type="dxa"/>
            <w:tcBorders>
              <w:top w:val="single" w:sz="4" w:space="0" w:color="auto"/>
              <w:left w:val="nil"/>
              <w:bottom w:val="single" w:sz="4" w:space="0" w:color="auto"/>
              <w:right w:val="single" w:sz="4" w:space="0" w:color="auto"/>
            </w:tcBorders>
            <w:vAlign w:val="center"/>
            <w:hideMark/>
          </w:tcPr>
          <w:p w14:paraId="5E9360EF" w14:textId="77777777" w:rsidR="00C258AA" w:rsidRDefault="00C258AA">
            <w:pPr>
              <w:jc w:val="center"/>
              <w:rPr>
                <w:sz w:val="20"/>
                <w:szCs w:val="20"/>
              </w:rPr>
            </w:pPr>
            <w:r>
              <w:rPr>
                <w:sz w:val="20"/>
                <w:szCs w:val="20"/>
              </w:rPr>
              <w:t> </w:t>
            </w:r>
          </w:p>
        </w:tc>
        <w:tc>
          <w:tcPr>
            <w:tcW w:w="1422" w:type="dxa"/>
            <w:tcBorders>
              <w:top w:val="single" w:sz="4" w:space="0" w:color="auto"/>
              <w:left w:val="nil"/>
              <w:bottom w:val="single" w:sz="4" w:space="0" w:color="auto"/>
              <w:right w:val="single" w:sz="4" w:space="0" w:color="auto"/>
            </w:tcBorders>
            <w:vAlign w:val="center"/>
            <w:hideMark/>
          </w:tcPr>
          <w:p w14:paraId="56FA8C63" w14:textId="77777777" w:rsidR="00C258AA" w:rsidRDefault="00C258AA">
            <w:pPr>
              <w:jc w:val="center"/>
              <w:rPr>
                <w:sz w:val="20"/>
                <w:szCs w:val="20"/>
              </w:rPr>
            </w:pPr>
            <w:r>
              <w:rPr>
                <w:sz w:val="20"/>
                <w:szCs w:val="20"/>
              </w:rPr>
              <w:t>5 938,47195</w:t>
            </w:r>
          </w:p>
        </w:tc>
        <w:tc>
          <w:tcPr>
            <w:tcW w:w="1423" w:type="dxa"/>
            <w:tcBorders>
              <w:top w:val="single" w:sz="4" w:space="0" w:color="auto"/>
              <w:left w:val="nil"/>
              <w:bottom w:val="single" w:sz="4" w:space="0" w:color="auto"/>
              <w:right w:val="single" w:sz="4" w:space="0" w:color="auto"/>
            </w:tcBorders>
            <w:vAlign w:val="center"/>
            <w:hideMark/>
          </w:tcPr>
          <w:p w14:paraId="64E88A74" w14:textId="77777777" w:rsidR="00C258AA" w:rsidRDefault="00C258AA">
            <w:pPr>
              <w:jc w:val="center"/>
              <w:rPr>
                <w:sz w:val="20"/>
                <w:szCs w:val="20"/>
              </w:rPr>
            </w:pPr>
            <w:r>
              <w:rPr>
                <w:sz w:val="20"/>
                <w:szCs w:val="20"/>
              </w:rPr>
              <w:t>5 938,47195</w:t>
            </w:r>
          </w:p>
        </w:tc>
        <w:tc>
          <w:tcPr>
            <w:tcW w:w="1230" w:type="dxa"/>
            <w:tcBorders>
              <w:top w:val="single" w:sz="4" w:space="0" w:color="auto"/>
              <w:left w:val="nil"/>
              <w:bottom w:val="single" w:sz="4" w:space="0" w:color="auto"/>
              <w:right w:val="single" w:sz="4" w:space="0" w:color="auto"/>
            </w:tcBorders>
            <w:vAlign w:val="center"/>
            <w:hideMark/>
          </w:tcPr>
          <w:p w14:paraId="481471D6" w14:textId="77777777" w:rsidR="00C258AA" w:rsidRDefault="00C258AA">
            <w:pPr>
              <w:jc w:val="center"/>
              <w:rPr>
                <w:sz w:val="20"/>
                <w:szCs w:val="20"/>
              </w:rPr>
            </w:pPr>
            <w:r>
              <w:rPr>
                <w:sz w:val="20"/>
                <w:szCs w:val="20"/>
              </w:rPr>
              <w:t>0,00000</w:t>
            </w:r>
          </w:p>
        </w:tc>
        <w:tc>
          <w:tcPr>
            <w:tcW w:w="1423" w:type="dxa"/>
            <w:tcBorders>
              <w:top w:val="single" w:sz="4" w:space="0" w:color="auto"/>
              <w:left w:val="nil"/>
              <w:bottom w:val="single" w:sz="4" w:space="0" w:color="auto"/>
              <w:right w:val="single" w:sz="4" w:space="0" w:color="auto"/>
            </w:tcBorders>
            <w:vAlign w:val="center"/>
            <w:hideMark/>
          </w:tcPr>
          <w:p w14:paraId="535FF595" w14:textId="77777777" w:rsidR="00C258AA" w:rsidRDefault="00C258AA">
            <w:pPr>
              <w:jc w:val="center"/>
              <w:rPr>
                <w:sz w:val="20"/>
                <w:szCs w:val="20"/>
              </w:rPr>
            </w:pPr>
            <w:r>
              <w:rPr>
                <w:sz w:val="20"/>
                <w:szCs w:val="20"/>
              </w:rPr>
              <w:t xml:space="preserve">13 769,73858  </w:t>
            </w:r>
          </w:p>
        </w:tc>
        <w:tc>
          <w:tcPr>
            <w:tcW w:w="1422" w:type="dxa"/>
            <w:tcBorders>
              <w:top w:val="single" w:sz="4" w:space="0" w:color="auto"/>
              <w:left w:val="nil"/>
              <w:bottom w:val="single" w:sz="4" w:space="0" w:color="auto"/>
              <w:right w:val="single" w:sz="4" w:space="0" w:color="auto"/>
            </w:tcBorders>
            <w:vAlign w:val="center"/>
            <w:hideMark/>
          </w:tcPr>
          <w:p w14:paraId="235D42FA" w14:textId="77777777" w:rsidR="00C258AA" w:rsidRDefault="00C258AA">
            <w:pPr>
              <w:jc w:val="center"/>
              <w:rPr>
                <w:sz w:val="20"/>
                <w:szCs w:val="20"/>
              </w:rPr>
            </w:pPr>
            <w:r>
              <w:rPr>
                <w:sz w:val="20"/>
                <w:szCs w:val="20"/>
              </w:rPr>
              <w:t xml:space="preserve">19 708,21053  </w:t>
            </w:r>
          </w:p>
        </w:tc>
      </w:tr>
      <w:tr w:rsidR="00C258AA" w14:paraId="30FDF63F" w14:textId="77777777" w:rsidTr="002D3913">
        <w:trPr>
          <w:gridAfter w:val="1"/>
          <w:wAfter w:w="28" w:type="dxa"/>
          <w:trHeight w:val="284"/>
        </w:trPr>
        <w:tc>
          <w:tcPr>
            <w:tcW w:w="5103" w:type="dxa"/>
            <w:tcBorders>
              <w:top w:val="nil"/>
              <w:left w:val="single" w:sz="4" w:space="0" w:color="auto"/>
              <w:bottom w:val="single" w:sz="4" w:space="0" w:color="auto"/>
              <w:right w:val="single" w:sz="4" w:space="0" w:color="auto"/>
            </w:tcBorders>
            <w:vAlign w:val="bottom"/>
            <w:hideMark/>
          </w:tcPr>
          <w:p w14:paraId="4C23F666" w14:textId="77777777" w:rsidR="00C258AA" w:rsidRDefault="00C258AA">
            <w:pPr>
              <w:rPr>
                <w:sz w:val="20"/>
                <w:szCs w:val="20"/>
              </w:rPr>
            </w:pPr>
            <w:r>
              <w:rPr>
                <w:sz w:val="20"/>
                <w:szCs w:val="20"/>
              </w:rPr>
              <w:t xml:space="preserve">Закупка товаров, работ и услуг для обеспечения государственных (муниципальных) нужд </w:t>
            </w:r>
          </w:p>
        </w:tc>
        <w:tc>
          <w:tcPr>
            <w:tcW w:w="572" w:type="dxa"/>
            <w:tcBorders>
              <w:top w:val="nil"/>
              <w:left w:val="nil"/>
              <w:bottom w:val="single" w:sz="4" w:space="0" w:color="auto"/>
              <w:right w:val="single" w:sz="4" w:space="0" w:color="auto"/>
            </w:tcBorders>
            <w:vAlign w:val="center"/>
            <w:hideMark/>
          </w:tcPr>
          <w:p w14:paraId="1AB08C96" w14:textId="77777777" w:rsidR="00C258AA" w:rsidRDefault="00C258AA">
            <w:pPr>
              <w:jc w:val="center"/>
              <w:rPr>
                <w:sz w:val="20"/>
                <w:szCs w:val="20"/>
              </w:rPr>
            </w:pPr>
            <w:r>
              <w:rPr>
                <w:sz w:val="20"/>
                <w:szCs w:val="20"/>
              </w:rPr>
              <w:t>05</w:t>
            </w:r>
          </w:p>
        </w:tc>
        <w:tc>
          <w:tcPr>
            <w:tcW w:w="713" w:type="dxa"/>
            <w:tcBorders>
              <w:top w:val="nil"/>
              <w:left w:val="nil"/>
              <w:bottom w:val="single" w:sz="4" w:space="0" w:color="auto"/>
              <w:right w:val="single" w:sz="4" w:space="0" w:color="auto"/>
            </w:tcBorders>
            <w:vAlign w:val="center"/>
            <w:hideMark/>
          </w:tcPr>
          <w:p w14:paraId="020E0EB1" w14:textId="77777777" w:rsidR="00C258AA" w:rsidRDefault="00C258AA">
            <w:pPr>
              <w:jc w:val="center"/>
              <w:rPr>
                <w:sz w:val="20"/>
                <w:szCs w:val="20"/>
              </w:rPr>
            </w:pPr>
            <w:r>
              <w:rPr>
                <w:sz w:val="20"/>
                <w:szCs w:val="20"/>
              </w:rPr>
              <w:t>03</w:t>
            </w:r>
          </w:p>
        </w:tc>
        <w:tc>
          <w:tcPr>
            <w:tcW w:w="1423" w:type="dxa"/>
            <w:tcBorders>
              <w:top w:val="nil"/>
              <w:left w:val="nil"/>
              <w:bottom w:val="single" w:sz="4" w:space="0" w:color="auto"/>
              <w:right w:val="single" w:sz="4" w:space="0" w:color="auto"/>
            </w:tcBorders>
            <w:vAlign w:val="center"/>
            <w:hideMark/>
          </w:tcPr>
          <w:p w14:paraId="7056589E" w14:textId="77777777" w:rsidR="00C258AA" w:rsidRDefault="00C258AA">
            <w:pPr>
              <w:jc w:val="center"/>
              <w:rPr>
                <w:sz w:val="20"/>
                <w:szCs w:val="20"/>
              </w:rPr>
            </w:pPr>
            <w:r>
              <w:rPr>
                <w:sz w:val="20"/>
                <w:szCs w:val="20"/>
              </w:rPr>
              <w:t>0500499990</w:t>
            </w:r>
          </w:p>
        </w:tc>
        <w:tc>
          <w:tcPr>
            <w:tcW w:w="714" w:type="dxa"/>
            <w:tcBorders>
              <w:top w:val="nil"/>
              <w:left w:val="nil"/>
              <w:bottom w:val="single" w:sz="4" w:space="0" w:color="auto"/>
              <w:right w:val="single" w:sz="4" w:space="0" w:color="auto"/>
            </w:tcBorders>
            <w:vAlign w:val="center"/>
            <w:hideMark/>
          </w:tcPr>
          <w:p w14:paraId="3B9287B5" w14:textId="77777777" w:rsidR="00C258AA" w:rsidRDefault="00C258AA">
            <w:pPr>
              <w:jc w:val="center"/>
              <w:rPr>
                <w:sz w:val="20"/>
                <w:szCs w:val="20"/>
              </w:rPr>
            </w:pPr>
            <w:r>
              <w:rPr>
                <w:sz w:val="20"/>
                <w:szCs w:val="20"/>
              </w:rPr>
              <w:t>200</w:t>
            </w:r>
          </w:p>
        </w:tc>
        <w:tc>
          <w:tcPr>
            <w:tcW w:w="1422" w:type="dxa"/>
            <w:tcBorders>
              <w:top w:val="nil"/>
              <w:left w:val="nil"/>
              <w:bottom w:val="single" w:sz="4" w:space="0" w:color="auto"/>
              <w:right w:val="single" w:sz="4" w:space="0" w:color="auto"/>
            </w:tcBorders>
            <w:vAlign w:val="center"/>
            <w:hideMark/>
          </w:tcPr>
          <w:p w14:paraId="7F6D014B" w14:textId="77777777" w:rsidR="00C258AA" w:rsidRDefault="00C258AA">
            <w:pPr>
              <w:jc w:val="center"/>
              <w:rPr>
                <w:sz w:val="20"/>
                <w:szCs w:val="20"/>
              </w:rPr>
            </w:pPr>
            <w:r>
              <w:rPr>
                <w:sz w:val="20"/>
                <w:szCs w:val="20"/>
              </w:rPr>
              <w:t>5 938,47195</w:t>
            </w:r>
          </w:p>
        </w:tc>
        <w:tc>
          <w:tcPr>
            <w:tcW w:w="1423" w:type="dxa"/>
            <w:tcBorders>
              <w:top w:val="nil"/>
              <w:left w:val="nil"/>
              <w:bottom w:val="single" w:sz="4" w:space="0" w:color="auto"/>
              <w:right w:val="single" w:sz="4" w:space="0" w:color="auto"/>
            </w:tcBorders>
            <w:vAlign w:val="center"/>
            <w:hideMark/>
          </w:tcPr>
          <w:p w14:paraId="13D79295" w14:textId="77777777" w:rsidR="00C258AA" w:rsidRDefault="00C258AA">
            <w:pPr>
              <w:jc w:val="center"/>
              <w:rPr>
                <w:sz w:val="20"/>
                <w:szCs w:val="20"/>
              </w:rPr>
            </w:pPr>
            <w:r>
              <w:rPr>
                <w:sz w:val="20"/>
                <w:szCs w:val="20"/>
              </w:rPr>
              <w:t>5 938,47195</w:t>
            </w:r>
          </w:p>
        </w:tc>
        <w:tc>
          <w:tcPr>
            <w:tcW w:w="1230" w:type="dxa"/>
            <w:tcBorders>
              <w:top w:val="nil"/>
              <w:left w:val="nil"/>
              <w:bottom w:val="single" w:sz="4" w:space="0" w:color="auto"/>
              <w:right w:val="single" w:sz="4" w:space="0" w:color="auto"/>
            </w:tcBorders>
            <w:vAlign w:val="center"/>
            <w:hideMark/>
          </w:tcPr>
          <w:p w14:paraId="501F2D2D" w14:textId="77777777" w:rsidR="00C258AA" w:rsidRDefault="00C258AA">
            <w:pPr>
              <w:jc w:val="center"/>
              <w:rPr>
                <w:sz w:val="20"/>
                <w:szCs w:val="20"/>
              </w:rPr>
            </w:pPr>
            <w:r>
              <w:rPr>
                <w:sz w:val="20"/>
                <w:szCs w:val="20"/>
              </w:rPr>
              <w:t>0,00000</w:t>
            </w:r>
          </w:p>
        </w:tc>
        <w:tc>
          <w:tcPr>
            <w:tcW w:w="1423" w:type="dxa"/>
            <w:tcBorders>
              <w:top w:val="nil"/>
              <w:left w:val="nil"/>
              <w:bottom w:val="single" w:sz="4" w:space="0" w:color="auto"/>
              <w:right w:val="single" w:sz="4" w:space="0" w:color="auto"/>
            </w:tcBorders>
            <w:vAlign w:val="center"/>
            <w:hideMark/>
          </w:tcPr>
          <w:p w14:paraId="57150963" w14:textId="77777777" w:rsidR="00C258AA" w:rsidRDefault="00C258AA">
            <w:pPr>
              <w:jc w:val="center"/>
              <w:rPr>
                <w:sz w:val="20"/>
                <w:szCs w:val="20"/>
              </w:rPr>
            </w:pPr>
            <w:r>
              <w:rPr>
                <w:sz w:val="20"/>
                <w:szCs w:val="20"/>
              </w:rPr>
              <w:t xml:space="preserve">13 769,73858  </w:t>
            </w:r>
          </w:p>
        </w:tc>
        <w:tc>
          <w:tcPr>
            <w:tcW w:w="1422" w:type="dxa"/>
            <w:tcBorders>
              <w:top w:val="nil"/>
              <w:left w:val="nil"/>
              <w:bottom w:val="single" w:sz="4" w:space="0" w:color="auto"/>
              <w:right w:val="single" w:sz="4" w:space="0" w:color="auto"/>
            </w:tcBorders>
            <w:vAlign w:val="center"/>
            <w:hideMark/>
          </w:tcPr>
          <w:p w14:paraId="5D160656" w14:textId="77777777" w:rsidR="00C258AA" w:rsidRDefault="00C258AA">
            <w:pPr>
              <w:jc w:val="center"/>
              <w:rPr>
                <w:sz w:val="20"/>
                <w:szCs w:val="20"/>
              </w:rPr>
            </w:pPr>
            <w:r>
              <w:rPr>
                <w:sz w:val="20"/>
                <w:szCs w:val="20"/>
              </w:rPr>
              <w:t xml:space="preserve">19 708,21053  </w:t>
            </w:r>
          </w:p>
        </w:tc>
      </w:tr>
      <w:tr w:rsidR="00C258AA" w14:paraId="7AC32F44" w14:textId="77777777" w:rsidTr="002D3913">
        <w:trPr>
          <w:gridAfter w:val="1"/>
          <w:wAfter w:w="28" w:type="dxa"/>
          <w:trHeight w:val="284"/>
        </w:trPr>
        <w:tc>
          <w:tcPr>
            <w:tcW w:w="5103" w:type="dxa"/>
            <w:tcBorders>
              <w:top w:val="nil"/>
              <w:left w:val="single" w:sz="4" w:space="0" w:color="auto"/>
              <w:bottom w:val="single" w:sz="4" w:space="0" w:color="auto"/>
              <w:right w:val="single" w:sz="4" w:space="0" w:color="auto"/>
            </w:tcBorders>
            <w:vAlign w:val="bottom"/>
            <w:hideMark/>
          </w:tcPr>
          <w:p w14:paraId="19DCA309" w14:textId="77777777" w:rsidR="00C258AA" w:rsidRDefault="00C258AA">
            <w:pPr>
              <w:rPr>
                <w:sz w:val="20"/>
                <w:szCs w:val="20"/>
              </w:rPr>
            </w:pPr>
            <w:r>
              <w:rPr>
                <w:sz w:val="20"/>
                <w:szCs w:val="20"/>
              </w:rPr>
              <w:t>Иные закупки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vAlign w:val="center"/>
            <w:hideMark/>
          </w:tcPr>
          <w:p w14:paraId="40674312" w14:textId="77777777" w:rsidR="00C258AA" w:rsidRDefault="00C258AA">
            <w:pPr>
              <w:jc w:val="center"/>
              <w:rPr>
                <w:sz w:val="20"/>
                <w:szCs w:val="20"/>
              </w:rPr>
            </w:pPr>
            <w:r>
              <w:rPr>
                <w:sz w:val="20"/>
                <w:szCs w:val="20"/>
              </w:rPr>
              <w:t>05</w:t>
            </w:r>
          </w:p>
        </w:tc>
        <w:tc>
          <w:tcPr>
            <w:tcW w:w="713" w:type="dxa"/>
            <w:tcBorders>
              <w:top w:val="nil"/>
              <w:left w:val="nil"/>
              <w:bottom w:val="single" w:sz="4" w:space="0" w:color="auto"/>
              <w:right w:val="single" w:sz="4" w:space="0" w:color="auto"/>
            </w:tcBorders>
            <w:vAlign w:val="center"/>
            <w:hideMark/>
          </w:tcPr>
          <w:p w14:paraId="5484E939" w14:textId="77777777" w:rsidR="00C258AA" w:rsidRDefault="00C258AA">
            <w:pPr>
              <w:jc w:val="center"/>
              <w:rPr>
                <w:sz w:val="20"/>
                <w:szCs w:val="20"/>
              </w:rPr>
            </w:pPr>
            <w:r>
              <w:rPr>
                <w:sz w:val="20"/>
                <w:szCs w:val="20"/>
              </w:rPr>
              <w:t>03</w:t>
            </w:r>
          </w:p>
        </w:tc>
        <w:tc>
          <w:tcPr>
            <w:tcW w:w="1423" w:type="dxa"/>
            <w:tcBorders>
              <w:top w:val="nil"/>
              <w:left w:val="nil"/>
              <w:bottom w:val="single" w:sz="4" w:space="0" w:color="auto"/>
              <w:right w:val="single" w:sz="4" w:space="0" w:color="auto"/>
            </w:tcBorders>
            <w:vAlign w:val="center"/>
            <w:hideMark/>
          </w:tcPr>
          <w:p w14:paraId="09F407D4" w14:textId="77777777" w:rsidR="00C258AA" w:rsidRDefault="00C258AA">
            <w:pPr>
              <w:jc w:val="center"/>
              <w:rPr>
                <w:sz w:val="20"/>
                <w:szCs w:val="20"/>
              </w:rPr>
            </w:pPr>
            <w:r>
              <w:rPr>
                <w:sz w:val="20"/>
                <w:szCs w:val="20"/>
              </w:rPr>
              <w:t>0500499990</w:t>
            </w:r>
          </w:p>
        </w:tc>
        <w:tc>
          <w:tcPr>
            <w:tcW w:w="714" w:type="dxa"/>
            <w:tcBorders>
              <w:top w:val="nil"/>
              <w:left w:val="nil"/>
              <w:bottom w:val="single" w:sz="4" w:space="0" w:color="auto"/>
              <w:right w:val="single" w:sz="4" w:space="0" w:color="auto"/>
            </w:tcBorders>
            <w:vAlign w:val="center"/>
            <w:hideMark/>
          </w:tcPr>
          <w:p w14:paraId="71DCF481" w14:textId="77777777" w:rsidR="00C258AA" w:rsidRDefault="00C258AA">
            <w:pPr>
              <w:jc w:val="center"/>
              <w:rPr>
                <w:sz w:val="20"/>
                <w:szCs w:val="20"/>
              </w:rPr>
            </w:pPr>
            <w:r>
              <w:rPr>
                <w:sz w:val="20"/>
                <w:szCs w:val="20"/>
              </w:rPr>
              <w:t>240</w:t>
            </w:r>
          </w:p>
        </w:tc>
        <w:tc>
          <w:tcPr>
            <w:tcW w:w="1422" w:type="dxa"/>
            <w:tcBorders>
              <w:top w:val="nil"/>
              <w:left w:val="nil"/>
              <w:bottom w:val="single" w:sz="4" w:space="0" w:color="auto"/>
              <w:right w:val="single" w:sz="4" w:space="0" w:color="auto"/>
            </w:tcBorders>
            <w:vAlign w:val="center"/>
            <w:hideMark/>
          </w:tcPr>
          <w:p w14:paraId="449CE44F" w14:textId="77777777" w:rsidR="00C258AA" w:rsidRDefault="00C258AA">
            <w:pPr>
              <w:jc w:val="center"/>
              <w:rPr>
                <w:sz w:val="20"/>
                <w:szCs w:val="20"/>
              </w:rPr>
            </w:pPr>
            <w:r>
              <w:rPr>
                <w:sz w:val="20"/>
                <w:szCs w:val="20"/>
              </w:rPr>
              <w:t>5 938,47195</w:t>
            </w:r>
          </w:p>
        </w:tc>
        <w:tc>
          <w:tcPr>
            <w:tcW w:w="1423" w:type="dxa"/>
            <w:tcBorders>
              <w:top w:val="nil"/>
              <w:left w:val="nil"/>
              <w:bottom w:val="single" w:sz="4" w:space="0" w:color="auto"/>
              <w:right w:val="single" w:sz="4" w:space="0" w:color="auto"/>
            </w:tcBorders>
            <w:vAlign w:val="center"/>
            <w:hideMark/>
          </w:tcPr>
          <w:p w14:paraId="51EF96D2" w14:textId="77777777" w:rsidR="00C258AA" w:rsidRDefault="00C258AA">
            <w:pPr>
              <w:jc w:val="center"/>
              <w:rPr>
                <w:sz w:val="20"/>
                <w:szCs w:val="20"/>
              </w:rPr>
            </w:pPr>
            <w:r>
              <w:rPr>
                <w:sz w:val="20"/>
                <w:szCs w:val="20"/>
              </w:rPr>
              <w:t>5 938,47195</w:t>
            </w:r>
          </w:p>
        </w:tc>
        <w:tc>
          <w:tcPr>
            <w:tcW w:w="1230" w:type="dxa"/>
            <w:tcBorders>
              <w:top w:val="nil"/>
              <w:left w:val="nil"/>
              <w:bottom w:val="single" w:sz="4" w:space="0" w:color="auto"/>
              <w:right w:val="single" w:sz="4" w:space="0" w:color="auto"/>
            </w:tcBorders>
            <w:vAlign w:val="center"/>
            <w:hideMark/>
          </w:tcPr>
          <w:p w14:paraId="6F79D43F" w14:textId="77777777" w:rsidR="00C258AA" w:rsidRDefault="00C258AA">
            <w:pPr>
              <w:jc w:val="center"/>
              <w:rPr>
                <w:sz w:val="20"/>
                <w:szCs w:val="20"/>
              </w:rPr>
            </w:pPr>
            <w:r>
              <w:rPr>
                <w:sz w:val="20"/>
                <w:szCs w:val="20"/>
              </w:rPr>
              <w:t>0,00000</w:t>
            </w:r>
          </w:p>
        </w:tc>
        <w:tc>
          <w:tcPr>
            <w:tcW w:w="1423" w:type="dxa"/>
            <w:tcBorders>
              <w:top w:val="nil"/>
              <w:left w:val="nil"/>
              <w:bottom w:val="single" w:sz="4" w:space="0" w:color="auto"/>
              <w:right w:val="single" w:sz="4" w:space="0" w:color="auto"/>
            </w:tcBorders>
            <w:vAlign w:val="center"/>
            <w:hideMark/>
          </w:tcPr>
          <w:p w14:paraId="2FD06C8C" w14:textId="77777777" w:rsidR="00C258AA" w:rsidRDefault="00C258AA">
            <w:pPr>
              <w:jc w:val="center"/>
              <w:rPr>
                <w:sz w:val="20"/>
                <w:szCs w:val="20"/>
              </w:rPr>
            </w:pPr>
            <w:r>
              <w:rPr>
                <w:sz w:val="20"/>
                <w:szCs w:val="20"/>
              </w:rPr>
              <w:t xml:space="preserve">13 769,73858  </w:t>
            </w:r>
          </w:p>
        </w:tc>
        <w:tc>
          <w:tcPr>
            <w:tcW w:w="1422" w:type="dxa"/>
            <w:tcBorders>
              <w:top w:val="nil"/>
              <w:left w:val="nil"/>
              <w:bottom w:val="single" w:sz="4" w:space="0" w:color="auto"/>
              <w:right w:val="single" w:sz="4" w:space="0" w:color="auto"/>
            </w:tcBorders>
            <w:vAlign w:val="center"/>
            <w:hideMark/>
          </w:tcPr>
          <w:p w14:paraId="69E113D8" w14:textId="77777777" w:rsidR="00C258AA" w:rsidRDefault="00C258AA">
            <w:pPr>
              <w:jc w:val="center"/>
              <w:rPr>
                <w:sz w:val="20"/>
                <w:szCs w:val="20"/>
              </w:rPr>
            </w:pPr>
            <w:r>
              <w:rPr>
                <w:sz w:val="20"/>
                <w:szCs w:val="20"/>
              </w:rPr>
              <w:t xml:space="preserve">19 708,21053  </w:t>
            </w:r>
          </w:p>
        </w:tc>
      </w:tr>
      <w:tr w:rsidR="00C258AA" w14:paraId="3F6415D3" w14:textId="77777777" w:rsidTr="002D3913">
        <w:trPr>
          <w:gridAfter w:val="1"/>
          <w:wAfter w:w="28" w:type="dxa"/>
          <w:trHeight w:val="284"/>
        </w:trPr>
        <w:tc>
          <w:tcPr>
            <w:tcW w:w="5103" w:type="dxa"/>
            <w:tcBorders>
              <w:top w:val="nil"/>
              <w:left w:val="single" w:sz="4" w:space="0" w:color="auto"/>
              <w:bottom w:val="single" w:sz="4" w:space="0" w:color="auto"/>
              <w:right w:val="single" w:sz="4" w:space="0" w:color="auto"/>
            </w:tcBorders>
            <w:vAlign w:val="center"/>
            <w:hideMark/>
          </w:tcPr>
          <w:p w14:paraId="2CF92FD3" w14:textId="77777777" w:rsidR="00C258AA" w:rsidRDefault="00C258AA">
            <w:pPr>
              <w:rPr>
                <w:sz w:val="20"/>
                <w:szCs w:val="20"/>
              </w:rPr>
            </w:pPr>
            <w:r>
              <w:rPr>
                <w:sz w:val="20"/>
                <w:szCs w:val="20"/>
              </w:rPr>
              <w:t>Основное мероприятие "Региональный проект "Формирование комфортной городской среды"</w:t>
            </w:r>
          </w:p>
        </w:tc>
        <w:tc>
          <w:tcPr>
            <w:tcW w:w="572" w:type="dxa"/>
            <w:tcBorders>
              <w:top w:val="nil"/>
              <w:left w:val="nil"/>
              <w:bottom w:val="single" w:sz="4" w:space="0" w:color="auto"/>
              <w:right w:val="single" w:sz="4" w:space="0" w:color="auto"/>
            </w:tcBorders>
            <w:vAlign w:val="center"/>
            <w:hideMark/>
          </w:tcPr>
          <w:p w14:paraId="6EAC8FAF" w14:textId="77777777" w:rsidR="00C258AA" w:rsidRDefault="00C258AA">
            <w:pPr>
              <w:jc w:val="center"/>
              <w:rPr>
                <w:sz w:val="20"/>
                <w:szCs w:val="20"/>
              </w:rPr>
            </w:pPr>
            <w:r>
              <w:rPr>
                <w:sz w:val="20"/>
                <w:szCs w:val="20"/>
              </w:rPr>
              <w:t>05</w:t>
            </w:r>
          </w:p>
        </w:tc>
        <w:tc>
          <w:tcPr>
            <w:tcW w:w="713" w:type="dxa"/>
            <w:tcBorders>
              <w:top w:val="nil"/>
              <w:left w:val="nil"/>
              <w:bottom w:val="single" w:sz="4" w:space="0" w:color="auto"/>
              <w:right w:val="single" w:sz="4" w:space="0" w:color="auto"/>
            </w:tcBorders>
            <w:vAlign w:val="center"/>
            <w:hideMark/>
          </w:tcPr>
          <w:p w14:paraId="6D112B33" w14:textId="77777777" w:rsidR="00C258AA" w:rsidRDefault="00C258AA">
            <w:pPr>
              <w:jc w:val="center"/>
              <w:rPr>
                <w:sz w:val="20"/>
                <w:szCs w:val="20"/>
              </w:rPr>
            </w:pPr>
            <w:r>
              <w:rPr>
                <w:sz w:val="20"/>
                <w:szCs w:val="20"/>
              </w:rPr>
              <w:t>03</w:t>
            </w:r>
          </w:p>
        </w:tc>
        <w:tc>
          <w:tcPr>
            <w:tcW w:w="1423" w:type="dxa"/>
            <w:tcBorders>
              <w:top w:val="nil"/>
              <w:left w:val="nil"/>
              <w:bottom w:val="single" w:sz="4" w:space="0" w:color="auto"/>
              <w:right w:val="single" w:sz="4" w:space="0" w:color="auto"/>
            </w:tcBorders>
            <w:vAlign w:val="center"/>
            <w:hideMark/>
          </w:tcPr>
          <w:p w14:paraId="46B342D5" w14:textId="77777777" w:rsidR="00C258AA" w:rsidRDefault="00C258AA">
            <w:pPr>
              <w:jc w:val="center"/>
              <w:rPr>
                <w:sz w:val="20"/>
                <w:szCs w:val="20"/>
              </w:rPr>
            </w:pPr>
            <w:r>
              <w:rPr>
                <w:sz w:val="20"/>
                <w:szCs w:val="20"/>
              </w:rPr>
              <w:t>050И400000</w:t>
            </w:r>
          </w:p>
        </w:tc>
        <w:tc>
          <w:tcPr>
            <w:tcW w:w="714" w:type="dxa"/>
            <w:tcBorders>
              <w:top w:val="nil"/>
              <w:left w:val="nil"/>
              <w:bottom w:val="single" w:sz="4" w:space="0" w:color="auto"/>
              <w:right w:val="single" w:sz="4" w:space="0" w:color="auto"/>
            </w:tcBorders>
            <w:vAlign w:val="center"/>
            <w:hideMark/>
          </w:tcPr>
          <w:p w14:paraId="6617B03B" w14:textId="77777777" w:rsidR="00C258AA" w:rsidRDefault="00C258AA">
            <w:pPr>
              <w:jc w:val="center"/>
              <w:rPr>
                <w:sz w:val="20"/>
                <w:szCs w:val="20"/>
              </w:rPr>
            </w:pPr>
            <w:r>
              <w:rPr>
                <w:sz w:val="20"/>
                <w:szCs w:val="20"/>
              </w:rPr>
              <w:t> </w:t>
            </w:r>
          </w:p>
        </w:tc>
        <w:tc>
          <w:tcPr>
            <w:tcW w:w="1422" w:type="dxa"/>
            <w:tcBorders>
              <w:top w:val="nil"/>
              <w:left w:val="nil"/>
              <w:bottom w:val="single" w:sz="4" w:space="0" w:color="auto"/>
              <w:right w:val="single" w:sz="4" w:space="0" w:color="auto"/>
            </w:tcBorders>
            <w:vAlign w:val="center"/>
            <w:hideMark/>
          </w:tcPr>
          <w:p w14:paraId="35D0B2E2" w14:textId="77777777" w:rsidR="00C258AA" w:rsidRDefault="00C258AA">
            <w:pPr>
              <w:jc w:val="center"/>
              <w:rPr>
                <w:sz w:val="20"/>
                <w:szCs w:val="20"/>
              </w:rPr>
            </w:pPr>
            <w:r>
              <w:rPr>
                <w:sz w:val="20"/>
                <w:szCs w:val="20"/>
              </w:rPr>
              <w:t>1 822,42495</w:t>
            </w:r>
          </w:p>
        </w:tc>
        <w:tc>
          <w:tcPr>
            <w:tcW w:w="1423" w:type="dxa"/>
            <w:tcBorders>
              <w:top w:val="nil"/>
              <w:left w:val="nil"/>
              <w:bottom w:val="single" w:sz="4" w:space="0" w:color="auto"/>
              <w:right w:val="single" w:sz="4" w:space="0" w:color="auto"/>
            </w:tcBorders>
            <w:vAlign w:val="center"/>
            <w:hideMark/>
          </w:tcPr>
          <w:p w14:paraId="226B4DB6" w14:textId="77777777" w:rsidR="00C258AA" w:rsidRDefault="00C258AA">
            <w:pPr>
              <w:jc w:val="center"/>
              <w:rPr>
                <w:sz w:val="20"/>
                <w:szCs w:val="20"/>
              </w:rPr>
            </w:pPr>
            <w:r>
              <w:rPr>
                <w:sz w:val="20"/>
                <w:szCs w:val="20"/>
              </w:rPr>
              <w:t>1 822,42495</w:t>
            </w:r>
          </w:p>
        </w:tc>
        <w:tc>
          <w:tcPr>
            <w:tcW w:w="1230" w:type="dxa"/>
            <w:tcBorders>
              <w:top w:val="nil"/>
              <w:left w:val="nil"/>
              <w:bottom w:val="single" w:sz="4" w:space="0" w:color="auto"/>
              <w:right w:val="single" w:sz="4" w:space="0" w:color="auto"/>
            </w:tcBorders>
            <w:vAlign w:val="center"/>
            <w:hideMark/>
          </w:tcPr>
          <w:p w14:paraId="09910F25" w14:textId="77777777" w:rsidR="00C258AA" w:rsidRDefault="00C258AA">
            <w:pPr>
              <w:jc w:val="center"/>
              <w:rPr>
                <w:sz w:val="20"/>
                <w:szCs w:val="20"/>
              </w:rPr>
            </w:pPr>
            <w:r>
              <w:rPr>
                <w:sz w:val="20"/>
                <w:szCs w:val="20"/>
              </w:rPr>
              <w:t>0,00000</w:t>
            </w:r>
          </w:p>
        </w:tc>
        <w:tc>
          <w:tcPr>
            <w:tcW w:w="1423" w:type="dxa"/>
            <w:tcBorders>
              <w:top w:val="nil"/>
              <w:left w:val="nil"/>
              <w:bottom w:val="single" w:sz="4" w:space="0" w:color="auto"/>
              <w:right w:val="single" w:sz="4" w:space="0" w:color="auto"/>
            </w:tcBorders>
            <w:vAlign w:val="center"/>
            <w:hideMark/>
          </w:tcPr>
          <w:p w14:paraId="1CFEB19F" w14:textId="77777777" w:rsidR="00C258AA" w:rsidRDefault="00C258AA">
            <w:pPr>
              <w:jc w:val="center"/>
              <w:rPr>
                <w:sz w:val="20"/>
                <w:szCs w:val="20"/>
              </w:rPr>
            </w:pPr>
            <w:r>
              <w:rPr>
                <w:sz w:val="20"/>
                <w:szCs w:val="20"/>
              </w:rPr>
              <w:t xml:space="preserve">8 188,57505  </w:t>
            </w:r>
          </w:p>
        </w:tc>
        <w:tc>
          <w:tcPr>
            <w:tcW w:w="1422" w:type="dxa"/>
            <w:tcBorders>
              <w:top w:val="nil"/>
              <w:left w:val="nil"/>
              <w:bottom w:val="single" w:sz="4" w:space="0" w:color="auto"/>
              <w:right w:val="single" w:sz="4" w:space="0" w:color="auto"/>
            </w:tcBorders>
            <w:vAlign w:val="center"/>
            <w:hideMark/>
          </w:tcPr>
          <w:p w14:paraId="71F0D68F" w14:textId="77777777" w:rsidR="00C258AA" w:rsidRDefault="00C258AA">
            <w:pPr>
              <w:jc w:val="center"/>
              <w:rPr>
                <w:sz w:val="20"/>
                <w:szCs w:val="20"/>
              </w:rPr>
            </w:pPr>
            <w:r>
              <w:rPr>
                <w:sz w:val="20"/>
                <w:szCs w:val="20"/>
              </w:rPr>
              <w:t xml:space="preserve">10 011,00000  </w:t>
            </w:r>
          </w:p>
        </w:tc>
      </w:tr>
      <w:tr w:rsidR="00C258AA" w14:paraId="1FDFDA73" w14:textId="77777777" w:rsidTr="002D3913">
        <w:trPr>
          <w:gridAfter w:val="1"/>
          <w:wAfter w:w="28" w:type="dxa"/>
          <w:trHeight w:val="284"/>
        </w:trPr>
        <w:tc>
          <w:tcPr>
            <w:tcW w:w="5103" w:type="dxa"/>
            <w:tcBorders>
              <w:top w:val="nil"/>
              <w:left w:val="single" w:sz="4" w:space="0" w:color="auto"/>
              <w:bottom w:val="single" w:sz="4" w:space="0" w:color="auto"/>
              <w:right w:val="single" w:sz="4" w:space="0" w:color="auto"/>
            </w:tcBorders>
            <w:vAlign w:val="center"/>
            <w:hideMark/>
          </w:tcPr>
          <w:p w14:paraId="7DA60C73" w14:textId="77777777" w:rsidR="00C258AA" w:rsidRDefault="00C258AA">
            <w:pPr>
              <w:rPr>
                <w:sz w:val="20"/>
                <w:szCs w:val="20"/>
              </w:rPr>
            </w:pPr>
            <w:r>
              <w:rPr>
                <w:sz w:val="20"/>
                <w:szCs w:val="20"/>
              </w:rPr>
              <w:t>Реализация программ формирования современной городской среды</w:t>
            </w:r>
          </w:p>
        </w:tc>
        <w:tc>
          <w:tcPr>
            <w:tcW w:w="572" w:type="dxa"/>
            <w:tcBorders>
              <w:top w:val="nil"/>
              <w:left w:val="nil"/>
              <w:bottom w:val="single" w:sz="4" w:space="0" w:color="auto"/>
              <w:right w:val="single" w:sz="4" w:space="0" w:color="auto"/>
            </w:tcBorders>
            <w:vAlign w:val="center"/>
            <w:hideMark/>
          </w:tcPr>
          <w:p w14:paraId="66389EF2" w14:textId="77777777" w:rsidR="00C258AA" w:rsidRDefault="00C258AA">
            <w:pPr>
              <w:jc w:val="center"/>
              <w:rPr>
                <w:sz w:val="20"/>
                <w:szCs w:val="20"/>
              </w:rPr>
            </w:pPr>
            <w:r>
              <w:rPr>
                <w:sz w:val="20"/>
                <w:szCs w:val="20"/>
              </w:rPr>
              <w:t>05</w:t>
            </w:r>
          </w:p>
        </w:tc>
        <w:tc>
          <w:tcPr>
            <w:tcW w:w="713" w:type="dxa"/>
            <w:tcBorders>
              <w:top w:val="nil"/>
              <w:left w:val="nil"/>
              <w:bottom w:val="single" w:sz="4" w:space="0" w:color="auto"/>
              <w:right w:val="single" w:sz="4" w:space="0" w:color="auto"/>
            </w:tcBorders>
            <w:vAlign w:val="center"/>
            <w:hideMark/>
          </w:tcPr>
          <w:p w14:paraId="25369DD5" w14:textId="77777777" w:rsidR="00C258AA" w:rsidRDefault="00C258AA">
            <w:pPr>
              <w:jc w:val="center"/>
              <w:rPr>
                <w:sz w:val="20"/>
                <w:szCs w:val="20"/>
              </w:rPr>
            </w:pPr>
            <w:r>
              <w:rPr>
                <w:sz w:val="20"/>
                <w:szCs w:val="20"/>
              </w:rPr>
              <w:t>03</w:t>
            </w:r>
          </w:p>
        </w:tc>
        <w:tc>
          <w:tcPr>
            <w:tcW w:w="1423" w:type="dxa"/>
            <w:tcBorders>
              <w:top w:val="nil"/>
              <w:left w:val="nil"/>
              <w:bottom w:val="single" w:sz="4" w:space="0" w:color="auto"/>
              <w:right w:val="single" w:sz="4" w:space="0" w:color="auto"/>
            </w:tcBorders>
            <w:vAlign w:val="center"/>
            <w:hideMark/>
          </w:tcPr>
          <w:p w14:paraId="3B51A7C8" w14:textId="77777777" w:rsidR="00C258AA" w:rsidRDefault="00C258AA">
            <w:pPr>
              <w:jc w:val="center"/>
              <w:rPr>
                <w:sz w:val="20"/>
                <w:szCs w:val="20"/>
              </w:rPr>
            </w:pPr>
            <w:r>
              <w:rPr>
                <w:sz w:val="20"/>
                <w:szCs w:val="20"/>
              </w:rPr>
              <w:t>050И455550</w:t>
            </w:r>
          </w:p>
        </w:tc>
        <w:tc>
          <w:tcPr>
            <w:tcW w:w="714" w:type="dxa"/>
            <w:tcBorders>
              <w:top w:val="nil"/>
              <w:left w:val="nil"/>
              <w:bottom w:val="single" w:sz="4" w:space="0" w:color="auto"/>
              <w:right w:val="single" w:sz="4" w:space="0" w:color="auto"/>
            </w:tcBorders>
            <w:vAlign w:val="center"/>
            <w:hideMark/>
          </w:tcPr>
          <w:p w14:paraId="469E6E5C" w14:textId="77777777" w:rsidR="00C258AA" w:rsidRDefault="00C258AA">
            <w:pPr>
              <w:jc w:val="center"/>
              <w:rPr>
                <w:sz w:val="20"/>
                <w:szCs w:val="20"/>
              </w:rPr>
            </w:pPr>
            <w:r>
              <w:rPr>
                <w:sz w:val="20"/>
                <w:szCs w:val="20"/>
              </w:rPr>
              <w:t> </w:t>
            </w:r>
          </w:p>
        </w:tc>
        <w:tc>
          <w:tcPr>
            <w:tcW w:w="1422" w:type="dxa"/>
            <w:tcBorders>
              <w:top w:val="nil"/>
              <w:left w:val="nil"/>
              <w:bottom w:val="single" w:sz="4" w:space="0" w:color="auto"/>
              <w:right w:val="single" w:sz="4" w:space="0" w:color="auto"/>
            </w:tcBorders>
            <w:vAlign w:val="center"/>
            <w:hideMark/>
          </w:tcPr>
          <w:p w14:paraId="46FC9CEF" w14:textId="77777777" w:rsidR="00C258AA" w:rsidRDefault="00C258AA">
            <w:pPr>
              <w:jc w:val="center"/>
              <w:rPr>
                <w:sz w:val="20"/>
                <w:szCs w:val="20"/>
              </w:rPr>
            </w:pPr>
            <w:r>
              <w:rPr>
                <w:sz w:val="20"/>
                <w:szCs w:val="20"/>
              </w:rPr>
              <w:t>1 822,42495</w:t>
            </w:r>
          </w:p>
        </w:tc>
        <w:tc>
          <w:tcPr>
            <w:tcW w:w="1423" w:type="dxa"/>
            <w:tcBorders>
              <w:top w:val="nil"/>
              <w:left w:val="nil"/>
              <w:bottom w:val="single" w:sz="4" w:space="0" w:color="auto"/>
              <w:right w:val="single" w:sz="4" w:space="0" w:color="auto"/>
            </w:tcBorders>
            <w:vAlign w:val="center"/>
            <w:hideMark/>
          </w:tcPr>
          <w:p w14:paraId="641D4AAC" w14:textId="77777777" w:rsidR="00C258AA" w:rsidRDefault="00C258AA">
            <w:pPr>
              <w:jc w:val="center"/>
              <w:rPr>
                <w:sz w:val="20"/>
                <w:szCs w:val="20"/>
              </w:rPr>
            </w:pPr>
            <w:r>
              <w:rPr>
                <w:sz w:val="20"/>
                <w:szCs w:val="20"/>
              </w:rPr>
              <w:t>1 822,42495</w:t>
            </w:r>
          </w:p>
        </w:tc>
        <w:tc>
          <w:tcPr>
            <w:tcW w:w="1230" w:type="dxa"/>
            <w:tcBorders>
              <w:top w:val="nil"/>
              <w:left w:val="nil"/>
              <w:bottom w:val="single" w:sz="4" w:space="0" w:color="auto"/>
              <w:right w:val="single" w:sz="4" w:space="0" w:color="auto"/>
            </w:tcBorders>
            <w:vAlign w:val="center"/>
            <w:hideMark/>
          </w:tcPr>
          <w:p w14:paraId="52C69E1F" w14:textId="77777777" w:rsidR="00C258AA" w:rsidRDefault="00C258AA">
            <w:pPr>
              <w:jc w:val="center"/>
              <w:rPr>
                <w:sz w:val="20"/>
                <w:szCs w:val="20"/>
              </w:rPr>
            </w:pPr>
            <w:r>
              <w:rPr>
                <w:sz w:val="20"/>
                <w:szCs w:val="20"/>
              </w:rPr>
              <w:t>0,00000</w:t>
            </w:r>
          </w:p>
        </w:tc>
        <w:tc>
          <w:tcPr>
            <w:tcW w:w="1423" w:type="dxa"/>
            <w:tcBorders>
              <w:top w:val="nil"/>
              <w:left w:val="nil"/>
              <w:bottom w:val="single" w:sz="4" w:space="0" w:color="auto"/>
              <w:right w:val="single" w:sz="4" w:space="0" w:color="auto"/>
            </w:tcBorders>
            <w:vAlign w:val="center"/>
            <w:hideMark/>
          </w:tcPr>
          <w:p w14:paraId="28ACEBD9" w14:textId="77777777" w:rsidR="00C258AA" w:rsidRDefault="00C258AA">
            <w:pPr>
              <w:jc w:val="center"/>
              <w:rPr>
                <w:sz w:val="20"/>
                <w:szCs w:val="20"/>
              </w:rPr>
            </w:pPr>
            <w:r>
              <w:rPr>
                <w:sz w:val="20"/>
                <w:szCs w:val="20"/>
              </w:rPr>
              <w:t xml:space="preserve">8 188,57505  </w:t>
            </w:r>
          </w:p>
        </w:tc>
        <w:tc>
          <w:tcPr>
            <w:tcW w:w="1422" w:type="dxa"/>
            <w:tcBorders>
              <w:top w:val="nil"/>
              <w:left w:val="nil"/>
              <w:bottom w:val="single" w:sz="4" w:space="0" w:color="auto"/>
              <w:right w:val="single" w:sz="4" w:space="0" w:color="auto"/>
            </w:tcBorders>
            <w:vAlign w:val="center"/>
            <w:hideMark/>
          </w:tcPr>
          <w:p w14:paraId="0CE09C7B" w14:textId="77777777" w:rsidR="00C258AA" w:rsidRDefault="00C258AA">
            <w:pPr>
              <w:jc w:val="center"/>
              <w:rPr>
                <w:sz w:val="20"/>
                <w:szCs w:val="20"/>
              </w:rPr>
            </w:pPr>
            <w:r>
              <w:rPr>
                <w:sz w:val="20"/>
                <w:szCs w:val="20"/>
              </w:rPr>
              <w:t xml:space="preserve">10 011,00000  </w:t>
            </w:r>
          </w:p>
        </w:tc>
      </w:tr>
      <w:tr w:rsidR="00C258AA" w14:paraId="66B1324E" w14:textId="77777777" w:rsidTr="002D3913">
        <w:trPr>
          <w:gridAfter w:val="1"/>
          <w:wAfter w:w="28" w:type="dxa"/>
          <w:trHeight w:val="284"/>
        </w:trPr>
        <w:tc>
          <w:tcPr>
            <w:tcW w:w="5103" w:type="dxa"/>
            <w:tcBorders>
              <w:top w:val="nil"/>
              <w:left w:val="single" w:sz="4" w:space="0" w:color="auto"/>
              <w:bottom w:val="single" w:sz="4" w:space="0" w:color="auto"/>
              <w:right w:val="single" w:sz="4" w:space="0" w:color="auto"/>
            </w:tcBorders>
            <w:vAlign w:val="bottom"/>
            <w:hideMark/>
          </w:tcPr>
          <w:p w14:paraId="69CC375B" w14:textId="77777777" w:rsidR="00C258AA" w:rsidRDefault="00C258AA">
            <w:pPr>
              <w:rPr>
                <w:sz w:val="20"/>
                <w:szCs w:val="20"/>
              </w:rPr>
            </w:pPr>
            <w:r>
              <w:rPr>
                <w:sz w:val="20"/>
                <w:szCs w:val="20"/>
              </w:rPr>
              <w:lastRenderedPageBreak/>
              <w:t xml:space="preserve">Закупка товаров, работ и услуг для обеспечения государственных (муниципальных) нужд </w:t>
            </w:r>
          </w:p>
        </w:tc>
        <w:tc>
          <w:tcPr>
            <w:tcW w:w="572" w:type="dxa"/>
            <w:tcBorders>
              <w:top w:val="nil"/>
              <w:left w:val="nil"/>
              <w:bottom w:val="single" w:sz="4" w:space="0" w:color="auto"/>
              <w:right w:val="single" w:sz="4" w:space="0" w:color="auto"/>
            </w:tcBorders>
            <w:vAlign w:val="center"/>
            <w:hideMark/>
          </w:tcPr>
          <w:p w14:paraId="5A748622" w14:textId="77777777" w:rsidR="00C258AA" w:rsidRDefault="00C258AA">
            <w:pPr>
              <w:jc w:val="center"/>
              <w:rPr>
                <w:sz w:val="20"/>
                <w:szCs w:val="20"/>
              </w:rPr>
            </w:pPr>
            <w:r>
              <w:rPr>
                <w:sz w:val="20"/>
                <w:szCs w:val="20"/>
              </w:rPr>
              <w:t>05</w:t>
            </w:r>
          </w:p>
        </w:tc>
        <w:tc>
          <w:tcPr>
            <w:tcW w:w="713" w:type="dxa"/>
            <w:tcBorders>
              <w:top w:val="nil"/>
              <w:left w:val="nil"/>
              <w:bottom w:val="single" w:sz="4" w:space="0" w:color="auto"/>
              <w:right w:val="single" w:sz="4" w:space="0" w:color="auto"/>
            </w:tcBorders>
            <w:vAlign w:val="center"/>
            <w:hideMark/>
          </w:tcPr>
          <w:p w14:paraId="434AABA8" w14:textId="77777777" w:rsidR="00C258AA" w:rsidRDefault="00C258AA">
            <w:pPr>
              <w:jc w:val="center"/>
              <w:rPr>
                <w:sz w:val="20"/>
                <w:szCs w:val="20"/>
              </w:rPr>
            </w:pPr>
            <w:r>
              <w:rPr>
                <w:sz w:val="20"/>
                <w:szCs w:val="20"/>
              </w:rPr>
              <w:t>03</w:t>
            </w:r>
          </w:p>
        </w:tc>
        <w:tc>
          <w:tcPr>
            <w:tcW w:w="1423" w:type="dxa"/>
            <w:tcBorders>
              <w:top w:val="nil"/>
              <w:left w:val="nil"/>
              <w:bottom w:val="single" w:sz="4" w:space="0" w:color="auto"/>
              <w:right w:val="single" w:sz="4" w:space="0" w:color="auto"/>
            </w:tcBorders>
            <w:vAlign w:val="center"/>
            <w:hideMark/>
          </w:tcPr>
          <w:p w14:paraId="22A815B0" w14:textId="77777777" w:rsidR="00C258AA" w:rsidRDefault="00C258AA">
            <w:pPr>
              <w:jc w:val="center"/>
              <w:rPr>
                <w:sz w:val="20"/>
                <w:szCs w:val="20"/>
              </w:rPr>
            </w:pPr>
            <w:r>
              <w:rPr>
                <w:sz w:val="20"/>
                <w:szCs w:val="20"/>
              </w:rPr>
              <w:t>050И455550</w:t>
            </w:r>
          </w:p>
        </w:tc>
        <w:tc>
          <w:tcPr>
            <w:tcW w:w="714" w:type="dxa"/>
            <w:tcBorders>
              <w:top w:val="nil"/>
              <w:left w:val="nil"/>
              <w:bottom w:val="single" w:sz="4" w:space="0" w:color="auto"/>
              <w:right w:val="single" w:sz="4" w:space="0" w:color="auto"/>
            </w:tcBorders>
            <w:vAlign w:val="center"/>
            <w:hideMark/>
          </w:tcPr>
          <w:p w14:paraId="2554C99F" w14:textId="77777777" w:rsidR="00C258AA" w:rsidRDefault="00C258AA">
            <w:pPr>
              <w:jc w:val="center"/>
              <w:rPr>
                <w:sz w:val="20"/>
                <w:szCs w:val="20"/>
              </w:rPr>
            </w:pPr>
            <w:r>
              <w:rPr>
                <w:sz w:val="20"/>
                <w:szCs w:val="20"/>
              </w:rPr>
              <w:t>200</w:t>
            </w:r>
          </w:p>
        </w:tc>
        <w:tc>
          <w:tcPr>
            <w:tcW w:w="1422" w:type="dxa"/>
            <w:tcBorders>
              <w:top w:val="nil"/>
              <w:left w:val="nil"/>
              <w:bottom w:val="single" w:sz="4" w:space="0" w:color="auto"/>
              <w:right w:val="single" w:sz="4" w:space="0" w:color="auto"/>
            </w:tcBorders>
            <w:vAlign w:val="center"/>
            <w:hideMark/>
          </w:tcPr>
          <w:p w14:paraId="40C79395" w14:textId="77777777" w:rsidR="00C258AA" w:rsidRDefault="00C258AA">
            <w:pPr>
              <w:jc w:val="center"/>
              <w:rPr>
                <w:sz w:val="20"/>
                <w:szCs w:val="20"/>
              </w:rPr>
            </w:pPr>
            <w:r>
              <w:rPr>
                <w:sz w:val="20"/>
                <w:szCs w:val="20"/>
              </w:rPr>
              <w:t>1 822,42495</w:t>
            </w:r>
          </w:p>
        </w:tc>
        <w:tc>
          <w:tcPr>
            <w:tcW w:w="1423" w:type="dxa"/>
            <w:tcBorders>
              <w:top w:val="nil"/>
              <w:left w:val="nil"/>
              <w:bottom w:val="single" w:sz="4" w:space="0" w:color="auto"/>
              <w:right w:val="single" w:sz="4" w:space="0" w:color="auto"/>
            </w:tcBorders>
            <w:vAlign w:val="center"/>
            <w:hideMark/>
          </w:tcPr>
          <w:p w14:paraId="43758528" w14:textId="77777777" w:rsidR="00C258AA" w:rsidRDefault="00C258AA">
            <w:pPr>
              <w:jc w:val="center"/>
              <w:rPr>
                <w:sz w:val="20"/>
                <w:szCs w:val="20"/>
              </w:rPr>
            </w:pPr>
            <w:r>
              <w:rPr>
                <w:sz w:val="20"/>
                <w:szCs w:val="20"/>
              </w:rPr>
              <w:t>1 822,42495</w:t>
            </w:r>
          </w:p>
        </w:tc>
        <w:tc>
          <w:tcPr>
            <w:tcW w:w="1230" w:type="dxa"/>
            <w:tcBorders>
              <w:top w:val="nil"/>
              <w:left w:val="nil"/>
              <w:bottom w:val="single" w:sz="4" w:space="0" w:color="auto"/>
              <w:right w:val="single" w:sz="4" w:space="0" w:color="auto"/>
            </w:tcBorders>
            <w:vAlign w:val="center"/>
            <w:hideMark/>
          </w:tcPr>
          <w:p w14:paraId="0E823B0F" w14:textId="77777777" w:rsidR="00C258AA" w:rsidRDefault="00C258AA">
            <w:pPr>
              <w:jc w:val="center"/>
              <w:rPr>
                <w:sz w:val="20"/>
                <w:szCs w:val="20"/>
              </w:rPr>
            </w:pPr>
            <w:r>
              <w:rPr>
                <w:sz w:val="20"/>
                <w:szCs w:val="20"/>
              </w:rPr>
              <w:t>0,00000</w:t>
            </w:r>
          </w:p>
        </w:tc>
        <w:tc>
          <w:tcPr>
            <w:tcW w:w="1423" w:type="dxa"/>
            <w:tcBorders>
              <w:top w:val="nil"/>
              <w:left w:val="nil"/>
              <w:bottom w:val="single" w:sz="4" w:space="0" w:color="auto"/>
              <w:right w:val="single" w:sz="4" w:space="0" w:color="auto"/>
            </w:tcBorders>
            <w:vAlign w:val="center"/>
            <w:hideMark/>
          </w:tcPr>
          <w:p w14:paraId="352054AA" w14:textId="77777777" w:rsidR="00C258AA" w:rsidRDefault="00C258AA">
            <w:pPr>
              <w:jc w:val="center"/>
              <w:rPr>
                <w:sz w:val="20"/>
                <w:szCs w:val="20"/>
              </w:rPr>
            </w:pPr>
            <w:r>
              <w:rPr>
                <w:sz w:val="20"/>
                <w:szCs w:val="20"/>
              </w:rPr>
              <w:t xml:space="preserve">8 188,57505  </w:t>
            </w:r>
          </w:p>
        </w:tc>
        <w:tc>
          <w:tcPr>
            <w:tcW w:w="1422" w:type="dxa"/>
            <w:tcBorders>
              <w:top w:val="nil"/>
              <w:left w:val="nil"/>
              <w:bottom w:val="single" w:sz="4" w:space="0" w:color="auto"/>
              <w:right w:val="single" w:sz="4" w:space="0" w:color="auto"/>
            </w:tcBorders>
            <w:vAlign w:val="center"/>
            <w:hideMark/>
          </w:tcPr>
          <w:p w14:paraId="345CC9A9" w14:textId="77777777" w:rsidR="00C258AA" w:rsidRDefault="00C258AA">
            <w:pPr>
              <w:jc w:val="center"/>
              <w:rPr>
                <w:sz w:val="20"/>
                <w:szCs w:val="20"/>
              </w:rPr>
            </w:pPr>
            <w:r>
              <w:rPr>
                <w:sz w:val="20"/>
                <w:szCs w:val="20"/>
              </w:rPr>
              <w:t xml:space="preserve">10 011,00000  </w:t>
            </w:r>
          </w:p>
        </w:tc>
      </w:tr>
      <w:tr w:rsidR="00C258AA" w14:paraId="50A7C1EA" w14:textId="77777777" w:rsidTr="002D3913">
        <w:trPr>
          <w:gridAfter w:val="1"/>
          <w:wAfter w:w="28" w:type="dxa"/>
          <w:trHeight w:val="284"/>
        </w:trPr>
        <w:tc>
          <w:tcPr>
            <w:tcW w:w="5103" w:type="dxa"/>
            <w:tcBorders>
              <w:top w:val="nil"/>
              <w:left w:val="single" w:sz="4" w:space="0" w:color="auto"/>
              <w:bottom w:val="single" w:sz="4" w:space="0" w:color="auto"/>
              <w:right w:val="single" w:sz="4" w:space="0" w:color="auto"/>
            </w:tcBorders>
            <w:vAlign w:val="bottom"/>
            <w:hideMark/>
          </w:tcPr>
          <w:p w14:paraId="36E3D957" w14:textId="77777777" w:rsidR="00C258AA" w:rsidRDefault="00C258AA">
            <w:pPr>
              <w:rPr>
                <w:sz w:val="20"/>
                <w:szCs w:val="20"/>
              </w:rPr>
            </w:pPr>
            <w:r>
              <w:rPr>
                <w:sz w:val="20"/>
                <w:szCs w:val="20"/>
              </w:rPr>
              <w:t>Иные закупки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vAlign w:val="center"/>
            <w:hideMark/>
          </w:tcPr>
          <w:p w14:paraId="5E15B3DF" w14:textId="77777777" w:rsidR="00C258AA" w:rsidRDefault="00C258AA">
            <w:pPr>
              <w:jc w:val="center"/>
              <w:rPr>
                <w:sz w:val="20"/>
                <w:szCs w:val="20"/>
              </w:rPr>
            </w:pPr>
            <w:r>
              <w:rPr>
                <w:sz w:val="20"/>
                <w:szCs w:val="20"/>
              </w:rPr>
              <w:t>05</w:t>
            </w:r>
          </w:p>
        </w:tc>
        <w:tc>
          <w:tcPr>
            <w:tcW w:w="713" w:type="dxa"/>
            <w:tcBorders>
              <w:top w:val="nil"/>
              <w:left w:val="nil"/>
              <w:bottom w:val="single" w:sz="4" w:space="0" w:color="auto"/>
              <w:right w:val="single" w:sz="4" w:space="0" w:color="auto"/>
            </w:tcBorders>
            <w:vAlign w:val="center"/>
            <w:hideMark/>
          </w:tcPr>
          <w:p w14:paraId="01A266FB" w14:textId="77777777" w:rsidR="00C258AA" w:rsidRDefault="00C258AA">
            <w:pPr>
              <w:jc w:val="center"/>
              <w:rPr>
                <w:sz w:val="20"/>
                <w:szCs w:val="20"/>
              </w:rPr>
            </w:pPr>
            <w:r>
              <w:rPr>
                <w:sz w:val="20"/>
                <w:szCs w:val="20"/>
              </w:rPr>
              <w:t>03</w:t>
            </w:r>
          </w:p>
        </w:tc>
        <w:tc>
          <w:tcPr>
            <w:tcW w:w="1423" w:type="dxa"/>
            <w:tcBorders>
              <w:top w:val="nil"/>
              <w:left w:val="nil"/>
              <w:bottom w:val="single" w:sz="4" w:space="0" w:color="auto"/>
              <w:right w:val="single" w:sz="4" w:space="0" w:color="auto"/>
            </w:tcBorders>
            <w:vAlign w:val="center"/>
            <w:hideMark/>
          </w:tcPr>
          <w:p w14:paraId="4E554D0D" w14:textId="77777777" w:rsidR="00C258AA" w:rsidRDefault="00C258AA">
            <w:pPr>
              <w:jc w:val="center"/>
              <w:rPr>
                <w:sz w:val="20"/>
                <w:szCs w:val="20"/>
              </w:rPr>
            </w:pPr>
            <w:r>
              <w:rPr>
                <w:sz w:val="20"/>
                <w:szCs w:val="20"/>
              </w:rPr>
              <w:t>050И455550</w:t>
            </w:r>
          </w:p>
        </w:tc>
        <w:tc>
          <w:tcPr>
            <w:tcW w:w="714" w:type="dxa"/>
            <w:tcBorders>
              <w:top w:val="nil"/>
              <w:left w:val="nil"/>
              <w:bottom w:val="single" w:sz="4" w:space="0" w:color="auto"/>
              <w:right w:val="single" w:sz="4" w:space="0" w:color="auto"/>
            </w:tcBorders>
            <w:vAlign w:val="center"/>
            <w:hideMark/>
          </w:tcPr>
          <w:p w14:paraId="3979C976" w14:textId="77777777" w:rsidR="00C258AA" w:rsidRDefault="00C258AA">
            <w:pPr>
              <w:jc w:val="center"/>
              <w:rPr>
                <w:sz w:val="20"/>
                <w:szCs w:val="20"/>
              </w:rPr>
            </w:pPr>
            <w:r>
              <w:rPr>
                <w:sz w:val="20"/>
                <w:szCs w:val="20"/>
              </w:rPr>
              <w:t>240</w:t>
            </w:r>
          </w:p>
        </w:tc>
        <w:tc>
          <w:tcPr>
            <w:tcW w:w="1422" w:type="dxa"/>
            <w:tcBorders>
              <w:top w:val="nil"/>
              <w:left w:val="nil"/>
              <w:bottom w:val="single" w:sz="4" w:space="0" w:color="auto"/>
              <w:right w:val="single" w:sz="4" w:space="0" w:color="auto"/>
            </w:tcBorders>
            <w:vAlign w:val="center"/>
            <w:hideMark/>
          </w:tcPr>
          <w:p w14:paraId="10327BBA" w14:textId="77777777" w:rsidR="00C258AA" w:rsidRDefault="00C258AA">
            <w:pPr>
              <w:jc w:val="center"/>
              <w:rPr>
                <w:sz w:val="20"/>
                <w:szCs w:val="20"/>
              </w:rPr>
            </w:pPr>
            <w:r>
              <w:rPr>
                <w:sz w:val="20"/>
                <w:szCs w:val="20"/>
              </w:rPr>
              <w:t>1 822,42495</w:t>
            </w:r>
          </w:p>
        </w:tc>
        <w:tc>
          <w:tcPr>
            <w:tcW w:w="1423" w:type="dxa"/>
            <w:tcBorders>
              <w:top w:val="nil"/>
              <w:left w:val="nil"/>
              <w:bottom w:val="single" w:sz="4" w:space="0" w:color="auto"/>
              <w:right w:val="single" w:sz="4" w:space="0" w:color="auto"/>
            </w:tcBorders>
            <w:vAlign w:val="center"/>
            <w:hideMark/>
          </w:tcPr>
          <w:p w14:paraId="7BC14976" w14:textId="77777777" w:rsidR="00C258AA" w:rsidRDefault="00C258AA">
            <w:pPr>
              <w:jc w:val="center"/>
              <w:rPr>
                <w:sz w:val="20"/>
                <w:szCs w:val="20"/>
              </w:rPr>
            </w:pPr>
            <w:r>
              <w:rPr>
                <w:sz w:val="20"/>
                <w:szCs w:val="20"/>
              </w:rPr>
              <w:t>1 822,42495</w:t>
            </w:r>
          </w:p>
        </w:tc>
        <w:tc>
          <w:tcPr>
            <w:tcW w:w="1230" w:type="dxa"/>
            <w:tcBorders>
              <w:top w:val="nil"/>
              <w:left w:val="nil"/>
              <w:bottom w:val="single" w:sz="4" w:space="0" w:color="auto"/>
              <w:right w:val="single" w:sz="4" w:space="0" w:color="auto"/>
            </w:tcBorders>
            <w:vAlign w:val="center"/>
            <w:hideMark/>
          </w:tcPr>
          <w:p w14:paraId="412C2B3A" w14:textId="77777777" w:rsidR="00C258AA" w:rsidRDefault="00C258AA">
            <w:pPr>
              <w:jc w:val="center"/>
              <w:rPr>
                <w:sz w:val="20"/>
                <w:szCs w:val="20"/>
              </w:rPr>
            </w:pPr>
            <w:r>
              <w:rPr>
                <w:sz w:val="20"/>
                <w:szCs w:val="20"/>
              </w:rPr>
              <w:t>0,00000</w:t>
            </w:r>
          </w:p>
        </w:tc>
        <w:tc>
          <w:tcPr>
            <w:tcW w:w="1423" w:type="dxa"/>
            <w:tcBorders>
              <w:top w:val="nil"/>
              <w:left w:val="nil"/>
              <w:bottom w:val="single" w:sz="4" w:space="0" w:color="auto"/>
              <w:right w:val="single" w:sz="4" w:space="0" w:color="auto"/>
            </w:tcBorders>
            <w:vAlign w:val="center"/>
            <w:hideMark/>
          </w:tcPr>
          <w:p w14:paraId="5683378C" w14:textId="77777777" w:rsidR="00C258AA" w:rsidRDefault="00C258AA">
            <w:pPr>
              <w:jc w:val="center"/>
              <w:rPr>
                <w:sz w:val="20"/>
                <w:szCs w:val="20"/>
              </w:rPr>
            </w:pPr>
            <w:r>
              <w:rPr>
                <w:sz w:val="20"/>
                <w:szCs w:val="20"/>
              </w:rPr>
              <w:t xml:space="preserve">8 188,57505  </w:t>
            </w:r>
          </w:p>
        </w:tc>
        <w:tc>
          <w:tcPr>
            <w:tcW w:w="1422" w:type="dxa"/>
            <w:tcBorders>
              <w:top w:val="nil"/>
              <w:left w:val="nil"/>
              <w:bottom w:val="single" w:sz="4" w:space="0" w:color="auto"/>
              <w:right w:val="single" w:sz="4" w:space="0" w:color="auto"/>
            </w:tcBorders>
            <w:vAlign w:val="center"/>
            <w:hideMark/>
          </w:tcPr>
          <w:p w14:paraId="02F6C9C8" w14:textId="77777777" w:rsidR="00C258AA" w:rsidRDefault="00C258AA">
            <w:pPr>
              <w:jc w:val="center"/>
              <w:rPr>
                <w:sz w:val="20"/>
                <w:szCs w:val="20"/>
              </w:rPr>
            </w:pPr>
            <w:r>
              <w:rPr>
                <w:sz w:val="20"/>
                <w:szCs w:val="20"/>
              </w:rPr>
              <w:t xml:space="preserve">10 011,00000  </w:t>
            </w:r>
          </w:p>
        </w:tc>
      </w:tr>
      <w:tr w:rsidR="00C258AA" w14:paraId="16E43049" w14:textId="77777777" w:rsidTr="002D3913">
        <w:trPr>
          <w:gridAfter w:val="1"/>
          <w:wAfter w:w="28" w:type="dxa"/>
          <w:trHeight w:val="284"/>
        </w:trPr>
        <w:tc>
          <w:tcPr>
            <w:tcW w:w="5103" w:type="dxa"/>
            <w:tcBorders>
              <w:top w:val="nil"/>
              <w:left w:val="single" w:sz="4" w:space="0" w:color="auto"/>
              <w:bottom w:val="single" w:sz="4" w:space="0" w:color="auto"/>
              <w:right w:val="single" w:sz="4" w:space="0" w:color="auto"/>
            </w:tcBorders>
            <w:vAlign w:val="bottom"/>
            <w:hideMark/>
          </w:tcPr>
          <w:p w14:paraId="4EC71A0E" w14:textId="77777777" w:rsidR="00C258AA" w:rsidRDefault="00C258AA">
            <w:pPr>
              <w:rPr>
                <w:sz w:val="20"/>
                <w:szCs w:val="20"/>
              </w:rPr>
            </w:pPr>
            <w:r>
              <w:rPr>
                <w:sz w:val="20"/>
                <w:szCs w:val="20"/>
              </w:rPr>
              <w:t xml:space="preserve">Непрограммные расходы </w:t>
            </w:r>
          </w:p>
        </w:tc>
        <w:tc>
          <w:tcPr>
            <w:tcW w:w="572" w:type="dxa"/>
            <w:tcBorders>
              <w:top w:val="nil"/>
              <w:left w:val="nil"/>
              <w:bottom w:val="single" w:sz="4" w:space="0" w:color="auto"/>
              <w:right w:val="single" w:sz="4" w:space="0" w:color="auto"/>
            </w:tcBorders>
            <w:vAlign w:val="center"/>
            <w:hideMark/>
          </w:tcPr>
          <w:p w14:paraId="473F7915" w14:textId="77777777" w:rsidR="00C258AA" w:rsidRDefault="00C258AA">
            <w:pPr>
              <w:jc w:val="center"/>
              <w:rPr>
                <w:sz w:val="20"/>
                <w:szCs w:val="20"/>
              </w:rPr>
            </w:pPr>
            <w:r>
              <w:rPr>
                <w:sz w:val="20"/>
                <w:szCs w:val="20"/>
              </w:rPr>
              <w:t>05</w:t>
            </w:r>
          </w:p>
        </w:tc>
        <w:tc>
          <w:tcPr>
            <w:tcW w:w="713" w:type="dxa"/>
            <w:tcBorders>
              <w:top w:val="nil"/>
              <w:left w:val="nil"/>
              <w:bottom w:val="single" w:sz="4" w:space="0" w:color="auto"/>
              <w:right w:val="single" w:sz="4" w:space="0" w:color="auto"/>
            </w:tcBorders>
            <w:vAlign w:val="center"/>
            <w:hideMark/>
          </w:tcPr>
          <w:p w14:paraId="6914E6FB" w14:textId="77777777" w:rsidR="00C258AA" w:rsidRDefault="00C258AA">
            <w:pPr>
              <w:jc w:val="center"/>
              <w:rPr>
                <w:sz w:val="20"/>
                <w:szCs w:val="20"/>
              </w:rPr>
            </w:pPr>
            <w:r>
              <w:rPr>
                <w:sz w:val="20"/>
                <w:szCs w:val="20"/>
              </w:rPr>
              <w:t>03</w:t>
            </w:r>
          </w:p>
        </w:tc>
        <w:tc>
          <w:tcPr>
            <w:tcW w:w="1423" w:type="dxa"/>
            <w:tcBorders>
              <w:top w:val="nil"/>
              <w:left w:val="nil"/>
              <w:bottom w:val="single" w:sz="4" w:space="0" w:color="auto"/>
              <w:right w:val="single" w:sz="4" w:space="0" w:color="auto"/>
            </w:tcBorders>
            <w:vAlign w:val="center"/>
            <w:hideMark/>
          </w:tcPr>
          <w:p w14:paraId="61EE088B" w14:textId="77777777" w:rsidR="00C258AA" w:rsidRDefault="00C258AA">
            <w:pPr>
              <w:jc w:val="center"/>
              <w:rPr>
                <w:sz w:val="20"/>
                <w:szCs w:val="20"/>
              </w:rPr>
            </w:pPr>
            <w:r>
              <w:rPr>
                <w:sz w:val="20"/>
                <w:szCs w:val="20"/>
              </w:rPr>
              <w:t>5000000000</w:t>
            </w:r>
          </w:p>
        </w:tc>
        <w:tc>
          <w:tcPr>
            <w:tcW w:w="714" w:type="dxa"/>
            <w:tcBorders>
              <w:top w:val="nil"/>
              <w:left w:val="nil"/>
              <w:bottom w:val="single" w:sz="4" w:space="0" w:color="auto"/>
              <w:right w:val="single" w:sz="4" w:space="0" w:color="auto"/>
            </w:tcBorders>
            <w:vAlign w:val="center"/>
            <w:hideMark/>
          </w:tcPr>
          <w:p w14:paraId="03CAA2C7" w14:textId="77777777" w:rsidR="00C258AA" w:rsidRDefault="00C258AA">
            <w:pPr>
              <w:jc w:val="center"/>
              <w:rPr>
                <w:sz w:val="20"/>
                <w:szCs w:val="20"/>
              </w:rPr>
            </w:pPr>
            <w:r>
              <w:rPr>
                <w:sz w:val="20"/>
                <w:szCs w:val="20"/>
              </w:rPr>
              <w:t> </w:t>
            </w:r>
          </w:p>
        </w:tc>
        <w:tc>
          <w:tcPr>
            <w:tcW w:w="1422" w:type="dxa"/>
            <w:tcBorders>
              <w:top w:val="nil"/>
              <w:left w:val="nil"/>
              <w:bottom w:val="single" w:sz="4" w:space="0" w:color="auto"/>
              <w:right w:val="single" w:sz="4" w:space="0" w:color="auto"/>
            </w:tcBorders>
            <w:vAlign w:val="center"/>
            <w:hideMark/>
          </w:tcPr>
          <w:p w14:paraId="0FD35D73" w14:textId="77777777" w:rsidR="00C258AA" w:rsidRDefault="00C258AA">
            <w:pPr>
              <w:jc w:val="center"/>
              <w:rPr>
                <w:sz w:val="20"/>
                <w:szCs w:val="20"/>
              </w:rPr>
            </w:pPr>
            <w:r>
              <w:rPr>
                <w:sz w:val="20"/>
                <w:szCs w:val="20"/>
              </w:rPr>
              <w:t>4,23759</w:t>
            </w:r>
          </w:p>
        </w:tc>
        <w:tc>
          <w:tcPr>
            <w:tcW w:w="1423" w:type="dxa"/>
            <w:tcBorders>
              <w:top w:val="nil"/>
              <w:left w:val="nil"/>
              <w:bottom w:val="single" w:sz="4" w:space="0" w:color="auto"/>
              <w:right w:val="single" w:sz="4" w:space="0" w:color="auto"/>
            </w:tcBorders>
            <w:vAlign w:val="center"/>
            <w:hideMark/>
          </w:tcPr>
          <w:p w14:paraId="3AB4BE3F" w14:textId="77777777" w:rsidR="00C258AA" w:rsidRDefault="00C258AA">
            <w:pPr>
              <w:jc w:val="center"/>
              <w:rPr>
                <w:sz w:val="20"/>
                <w:szCs w:val="20"/>
              </w:rPr>
            </w:pPr>
            <w:r>
              <w:rPr>
                <w:sz w:val="20"/>
                <w:szCs w:val="20"/>
              </w:rPr>
              <w:t>4,23759</w:t>
            </w:r>
          </w:p>
        </w:tc>
        <w:tc>
          <w:tcPr>
            <w:tcW w:w="1230" w:type="dxa"/>
            <w:tcBorders>
              <w:top w:val="nil"/>
              <w:left w:val="nil"/>
              <w:bottom w:val="single" w:sz="4" w:space="0" w:color="auto"/>
              <w:right w:val="single" w:sz="4" w:space="0" w:color="auto"/>
            </w:tcBorders>
            <w:vAlign w:val="center"/>
            <w:hideMark/>
          </w:tcPr>
          <w:p w14:paraId="42F35CF0" w14:textId="77777777" w:rsidR="00C258AA" w:rsidRDefault="00C258AA">
            <w:pPr>
              <w:jc w:val="center"/>
              <w:rPr>
                <w:sz w:val="20"/>
                <w:szCs w:val="20"/>
              </w:rPr>
            </w:pPr>
            <w:r>
              <w:rPr>
                <w:sz w:val="20"/>
                <w:szCs w:val="20"/>
              </w:rPr>
              <w:t>0,00000</w:t>
            </w:r>
          </w:p>
        </w:tc>
        <w:tc>
          <w:tcPr>
            <w:tcW w:w="1423" w:type="dxa"/>
            <w:tcBorders>
              <w:top w:val="nil"/>
              <w:left w:val="nil"/>
              <w:bottom w:val="single" w:sz="4" w:space="0" w:color="auto"/>
              <w:right w:val="single" w:sz="4" w:space="0" w:color="auto"/>
            </w:tcBorders>
            <w:vAlign w:val="center"/>
            <w:hideMark/>
          </w:tcPr>
          <w:p w14:paraId="0D414C2A" w14:textId="77777777" w:rsidR="00C258AA" w:rsidRDefault="00C258AA">
            <w:pPr>
              <w:jc w:val="center"/>
              <w:rPr>
                <w:sz w:val="20"/>
                <w:szCs w:val="20"/>
              </w:rPr>
            </w:pPr>
            <w:r>
              <w:rPr>
                <w:sz w:val="20"/>
                <w:szCs w:val="20"/>
              </w:rPr>
              <w:t xml:space="preserve">5,92081  </w:t>
            </w:r>
          </w:p>
        </w:tc>
        <w:tc>
          <w:tcPr>
            <w:tcW w:w="1422" w:type="dxa"/>
            <w:tcBorders>
              <w:top w:val="nil"/>
              <w:left w:val="nil"/>
              <w:bottom w:val="single" w:sz="4" w:space="0" w:color="auto"/>
              <w:right w:val="single" w:sz="4" w:space="0" w:color="auto"/>
            </w:tcBorders>
            <w:vAlign w:val="center"/>
            <w:hideMark/>
          </w:tcPr>
          <w:p w14:paraId="1D13AD18" w14:textId="77777777" w:rsidR="00C258AA" w:rsidRDefault="00C258AA">
            <w:pPr>
              <w:jc w:val="center"/>
              <w:rPr>
                <w:sz w:val="20"/>
                <w:szCs w:val="20"/>
              </w:rPr>
            </w:pPr>
            <w:r>
              <w:rPr>
                <w:sz w:val="20"/>
                <w:szCs w:val="20"/>
              </w:rPr>
              <w:t xml:space="preserve">10,15840  </w:t>
            </w:r>
          </w:p>
        </w:tc>
      </w:tr>
      <w:tr w:rsidR="00C258AA" w14:paraId="7C163B6C" w14:textId="77777777" w:rsidTr="002D3913">
        <w:trPr>
          <w:gridAfter w:val="1"/>
          <w:wAfter w:w="28" w:type="dxa"/>
          <w:trHeight w:val="284"/>
        </w:trPr>
        <w:tc>
          <w:tcPr>
            <w:tcW w:w="5103" w:type="dxa"/>
            <w:tcBorders>
              <w:top w:val="nil"/>
              <w:left w:val="single" w:sz="4" w:space="0" w:color="auto"/>
              <w:bottom w:val="single" w:sz="4" w:space="0" w:color="auto"/>
              <w:right w:val="single" w:sz="4" w:space="0" w:color="auto"/>
            </w:tcBorders>
            <w:vAlign w:val="bottom"/>
            <w:hideMark/>
          </w:tcPr>
          <w:p w14:paraId="4B1D2DB2" w14:textId="77777777" w:rsidR="00C258AA" w:rsidRDefault="00C258AA">
            <w:pPr>
              <w:rPr>
                <w:sz w:val="20"/>
                <w:szCs w:val="20"/>
              </w:rPr>
            </w:pPr>
            <w:r>
              <w:rPr>
                <w:sz w:val="20"/>
                <w:szCs w:val="20"/>
              </w:rPr>
              <w:t>Прочие мероприятия по благоустройству городских округов и поселений</w:t>
            </w:r>
          </w:p>
        </w:tc>
        <w:tc>
          <w:tcPr>
            <w:tcW w:w="572" w:type="dxa"/>
            <w:tcBorders>
              <w:top w:val="nil"/>
              <w:left w:val="nil"/>
              <w:bottom w:val="single" w:sz="4" w:space="0" w:color="auto"/>
              <w:right w:val="single" w:sz="4" w:space="0" w:color="auto"/>
            </w:tcBorders>
            <w:vAlign w:val="center"/>
            <w:hideMark/>
          </w:tcPr>
          <w:p w14:paraId="396EE2F3" w14:textId="77777777" w:rsidR="00C258AA" w:rsidRDefault="00C258AA">
            <w:pPr>
              <w:jc w:val="center"/>
              <w:rPr>
                <w:sz w:val="20"/>
                <w:szCs w:val="20"/>
              </w:rPr>
            </w:pPr>
            <w:r>
              <w:rPr>
                <w:sz w:val="20"/>
                <w:szCs w:val="20"/>
              </w:rPr>
              <w:t>05</w:t>
            </w:r>
          </w:p>
        </w:tc>
        <w:tc>
          <w:tcPr>
            <w:tcW w:w="713" w:type="dxa"/>
            <w:tcBorders>
              <w:top w:val="nil"/>
              <w:left w:val="nil"/>
              <w:bottom w:val="single" w:sz="4" w:space="0" w:color="auto"/>
              <w:right w:val="single" w:sz="4" w:space="0" w:color="auto"/>
            </w:tcBorders>
            <w:vAlign w:val="center"/>
            <w:hideMark/>
          </w:tcPr>
          <w:p w14:paraId="6E056395" w14:textId="77777777" w:rsidR="00C258AA" w:rsidRDefault="00C258AA">
            <w:pPr>
              <w:jc w:val="center"/>
              <w:rPr>
                <w:sz w:val="20"/>
                <w:szCs w:val="20"/>
              </w:rPr>
            </w:pPr>
            <w:r>
              <w:rPr>
                <w:sz w:val="20"/>
                <w:szCs w:val="20"/>
              </w:rPr>
              <w:t>03</w:t>
            </w:r>
          </w:p>
        </w:tc>
        <w:tc>
          <w:tcPr>
            <w:tcW w:w="1423" w:type="dxa"/>
            <w:tcBorders>
              <w:top w:val="nil"/>
              <w:left w:val="nil"/>
              <w:bottom w:val="single" w:sz="4" w:space="0" w:color="auto"/>
              <w:right w:val="single" w:sz="4" w:space="0" w:color="auto"/>
            </w:tcBorders>
            <w:vAlign w:val="center"/>
            <w:hideMark/>
          </w:tcPr>
          <w:p w14:paraId="5FCA4D21" w14:textId="77777777" w:rsidR="00C258AA" w:rsidRDefault="00C258AA">
            <w:pPr>
              <w:jc w:val="center"/>
              <w:rPr>
                <w:sz w:val="20"/>
                <w:szCs w:val="20"/>
              </w:rPr>
            </w:pPr>
            <w:r>
              <w:rPr>
                <w:sz w:val="20"/>
                <w:szCs w:val="20"/>
              </w:rPr>
              <w:t>5000006500</w:t>
            </w:r>
          </w:p>
        </w:tc>
        <w:tc>
          <w:tcPr>
            <w:tcW w:w="714" w:type="dxa"/>
            <w:tcBorders>
              <w:top w:val="nil"/>
              <w:left w:val="nil"/>
              <w:bottom w:val="single" w:sz="4" w:space="0" w:color="auto"/>
              <w:right w:val="single" w:sz="4" w:space="0" w:color="auto"/>
            </w:tcBorders>
            <w:vAlign w:val="center"/>
            <w:hideMark/>
          </w:tcPr>
          <w:p w14:paraId="6EFDCA85" w14:textId="77777777" w:rsidR="00C258AA" w:rsidRDefault="00C258AA">
            <w:pPr>
              <w:jc w:val="center"/>
              <w:rPr>
                <w:sz w:val="20"/>
                <w:szCs w:val="20"/>
              </w:rPr>
            </w:pPr>
            <w:r>
              <w:rPr>
                <w:sz w:val="20"/>
                <w:szCs w:val="20"/>
              </w:rPr>
              <w:t> </w:t>
            </w:r>
          </w:p>
        </w:tc>
        <w:tc>
          <w:tcPr>
            <w:tcW w:w="1422" w:type="dxa"/>
            <w:tcBorders>
              <w:top w:val="nil"/>
              <w:left w:val="nil"/>
              <w:bottom w:val="single" w:sz="4" w:space="0" w:color="auto"/>
              <w:right w:val="single" w:sz="4" w:space="0" w:color="auto"/>
            </w:tcBorders>
            <w:vAlign w:val="center"/>
            <w:hideMark/>
          </w:tcPr>
          <w:p w14:paraId="194F40DD" w14:textId="77777777" w:rsidR="00C258AA" w:rsidRDefault="00C258AA">
            <w:pPr>
              <w:jc w:val="center"/>
              <w:rPr>
                <w:sz w:val="20"/>
                <w:szCs w:val="20"/>
              </w:rPr>
            </w:pPr>
            <w:r>
              <w:rPr>
                <w:sz w:val="20"/>
                <w:szCs w:val="20"/>
              </w:rPr>
              <w:t>4,23759</w:t>
            </w:r>
          </w:p>
        </w:tc>
        <w:tc>
          <w:tcPr>
            <w:tcW w:w="1423" w:type="dxa"/>
            <w:tcBorders>
              <w:top w:val="nil"/>
              <w:left w:val="nil"/>
              <w:bottom w:val="single" w:sz="4" w:space="0" w:color="auto"/>
              <w:right w:val="single" w:sz="4" w:space="0" w:color="auto"/>
            </w:tcBorders>
            <w:vAlign w:val="center"/>
            <w:hideMark/>
          </w:tcPr>
          <w:p w14:paraId="10780B2C" w14:textId="77777777" w:rsidR="00C258AA" w:rsidRDefault="00C258AA">
            <w:pPr>
              <w:jc w:val="center"/>
              <w:rPr>
                <w:sz w:val="20"/>
                <w:szCs w:val="20"/>
              </w:rPr>
            </w:pPr>
            <w:r>
              <w:rPr>
                <w:sz w:val="20"/>
                <w:szCs w:val="20"/>
              </w:rPr>
              <w:t>4,23759</w:t>
            </w:r>
          </w:p>
        </w:tc>
        <w:tc>
          <w:tcPr>
            <w:tcW w:w="1230" w:type="dxa"/>
            <w:tcBorders>
              <w:top w:val="nil"/>
              <w:left w:val="nil"/>
              <w:bottom w:val="single" w:sz="4" w:space="0" w:color="auto"/>
              <w:right w:val="single" w:sz="4" w:space="0" w:color="auto"/>
            </w:tcBorders>
            <w:vAlign w:val="center"/>
            <w:hideMark/>
          </w:tcPr>
          <w:p w14:paraId="685142E4" w14:textId="77777777" w:rsidR="00C258AA" w:rsidRDefault="00C258AA">
            <w:pPr>
              <w:jc w:val="center"/>
              <w:rPr>
                <w:sz w:val="20"/>
                <w:szCs w:val="20"/>
              </w:rPr>
            </w:pPr>
            <w:r>
              <w:rPr>
                <w:sz w:val="20"/>
                <w:szCs w:val="20"/>
              </w:rPr>
              <w:t>0,00000</w:t>
            </w:r>
          </w:p>
        </w:tc>
        <w:tc>
          <w:tcPr>
            <w:tcW w:w="1423" w:type="dxa"/>
            <w:tcBorders>
              <w:top w:val="nil"/>
              <w:left w:val="nil"/>
              <w:bottom w:val="single" w:sz="4" w:space="0" w:color="auto"/>
              <w:right w:val="single" w:sz="4" w:space="0" w:color="auto"/>
            </w:tcBorders>
            <w:vAlign w:val="center"/>
            <w:hideMark/>
          </w:tcPr>
          <w:p w14:paraId="10800F9B" w14:textId="77777777" w:rsidR="00C258AA" w:rsidRDefault="00C258AA">
            <w:pPr>
              <w:jc w:val="center"/>
              <w:rPr>
                <w:sz w:val="20"/>
                <w:szCs w:val="20"/>
              </w:rPr>
            </w:pPr>
            <w:r>
              <w:rPr>
                <w:sz w:val="20"/>
                <w:szCs w:val="20"/>
              </w:rPr>
              <w:t>5,92081</w:t>
            </w:r>
          </w:p>
        </w:tc>
        <w:tc>
          <w:tcPr>
            <w:tcW w:w="1422" w:type="dxa"/>
            <w:tcBorders>
              <w:top w:val="nil"/>
              <w:left w:val="nil"/>
              <w:bottom w:val="single" w:sz="4" w:space="0" w:color="auto"/>
              <w:right w:val="single" w:sz="4" w:space="0" w:color="auto"/>
            </w:tcBorders>
            <w:vAlign w:val="center"/>
            <w:hideMark/>
          </w:tcPr>
          <w:p w14:paraId="1BE35A91" w14:textId="77777777" w:rsidR="00C258AA" w:rsidRDefault="00C258AA">
            <w:pPr>
              <w:jc w:val="center"/>
              <w:rPr>
                <w:sz w:val="20"/>
                <w:szCs w:val="20"/>
              </w:rPr>
            </w:pPr>
            <w:r>
              <w:rPr>
                <w:sz w:val="20"/>
                <w:szCs w:val="20"/>
              </w:rPr>
              <w:t>10,15840</w:t>
            </w:r>
          </w:p>
        </w:tc>
      </w:tr>
      <w:tr w:rsidR="00C258AA" w14:paraId="5DDABFDF" w14:textId="77777777" w:rsidTr="002D3913">
        <w:trPr>
          <w:gridAfter w:val="1"/>
          <w:wAfter w:w="28" w:type="dxa"/>
          <w:trHeight w:val="284"/>
        </w:trPr>
        <w:tc>
          <w:tcPr>
            <w:tcW w:w="5103" w:type="dxa"/>
            <w:tcBorders>
              <w:top w:val="nil"/>
              <w:left w:val="single" w:sz="4" w:space="0" w:color="auto"/>
              <w:bottom w:val="single" w:sz="4" w:space="0" w:color="auto"/>
              <w:right w:val="single" w:sz="4" w:space="0" w:color="auto"/>
            </w:tcBorders>
            <w:vAlign w:val="bottom"/>
            <w:hideMark/>
          </w:tcPr>
          <w:p w14:paraId="7BF29AC3" w14:textId="77777777" w:rsidR="00C258AA" w:rsidRDefault="00C258AA">
            <w:pPr>
              <w:rPr>
                <w:sz w:val="20"/>
                <w:szCs w:val="20"/>
              </w:rPr>
            </w:pPr>
            <w:r>
              <w:rPr>
                <w:sz w:val="20"/>
                <w:szCs w:val="20"/>
              </w:rPr>
              <w:t xml:space="preserve">Закупка товаров, работ и услуг для обеспечения государственных (муниципальных) нужд </w:t>
            </w:r>
          </w:p>
        </w:tc>
        <w:tc>
          <w:tcPr>
            <w:tcW w:w="572" w:type="dxa"/>
            <w:tcBorders>
              <w:top w:val="nil"/>
              <w:left w:val="nil"/>
              <w:bottom w:val="single" w:sz="4" w:space="0" w:color="auto"/>
              <w:right w:val="single" w:sz="4" w:space="0" w:color="auto"/>
            </w:tcBorders>
            <w:vAlign w:val="center"/>
            <w:hideMark/>
          </w:tcPr>
          <w:p w14:paraId="252826D9" w14:textId="77777777" w:rsidR="00C258AA" w:rsidRDefault="00C258AA">
            <w:pPr>
              <w:jc w:val="center"/>
              <w:rPr>
                <w:sz w:val="20"/>
                <w:szCs w:val="20"/>
              </w:rPr>
            </w:pPr>
            <w:r>
              <w:rPr>
                <w:sz w:val="20"/>
                <w:szCs w:val="20"/>
              </w:rPr>
              <w:t>05</w:t>
            </w:r>
          </w:p>
        </w:tc>
        <w:tc>
          <w:tcPr>
            <w:tcW w:w="713" w:type="dxa"/>
            <w:tcBorders>
              <w:top w:val="nil"/>
              <w:left w:val="nil"/>
              <w:bottom w:val="single" w:sz="4" w:space="0" w:color="auto"/>
              <w:right w:val="single" w:sz="4" w:space="0" w:color="auto"/>
            </w:tcBorders>
            <w:vAlign w:val="center"/>
            <w:hideMark/>
          </w:tcPr>
          <w:p w14:paraId="10671DFD" w14:textId="77777777" w:rsidR="00C258AA" w:rsidRDefault="00C258AA">
            <w:pPr>
              <w:jc w:val="center"/>
              <w:rPr>
                <w:sz w:val="20"/>
                <w:szCs w:val="20"/>
              </w:rPr>
            </w:pPr>
            <w:r>
              <w:rPr>
                <w:sz w:val="20"/>
                <w:szCs w:val="20"/>
              </w:rPr>
              <w:t>03</w:t>
            </w:r>
          </w:p>
        </w:tc>
        <w:tc>
          <w:tcPr>
            <w:tcW w:w="1423" w:type="dxa"/>
            <w:tcBorders>
              <w:top w:val="nil"/>
              <w:left w:val="nil"/>
              <w:bottom w:val="single" w:sz="4" w:space="0" w:color="auto"/>
              <w:right w:val="single" w:sz="4" w:space="0" w:color="auto"/>
            </w:tcBorders>
            <w:vAlign w:val="center"/>
            <w:hideMark/>
          </w:tcPr>
          <w:p w14:paraId="5EF62D81" w14:textId="77777777" w:rsidR="00C258AA" w:rsidRDefault="00C258AA">
            <w:pPr>
              <w:jc w:val="center"/>
              <w:rPr>
                <w:sz w:val="20"/>
                <w:szCs w:val="20"/>
              </w:rPr>
            </w:pPr>
            <w:r>
              <w:rPr>
                <w:sz w:val="20"/>
                <w:szCs w:val="20"/>
              </w:rPr>
              <w:t>5000006500</w:t>
            </w:r>
          </w:p>
        </w:tc>
        <w:tc>
          <w:tcPr>
            <w:tcW w:w="714" w:type="dxa"/>
            <w:tcBorders>
              <w:top w:val="nil"/>
              <w:left w:val="nil"/>
              <w:bottom w:val="single" w:sz="4" w:space="0" w:color="auto"/>
              <w:right w:val="single" w:sz="4" w:space="0" w:color="auto"/>
            </w:tcBorders>
            <w:vAlign w:val="center"/>
            <w:hideMark/>
          </w:tcPr>
          <w:p w14:paraId="253C895A" w14:textId="77777777" w:rsidR="00C258AA" w:rsidRDefault="00C258AA">
            <w:pPr>
              <w:jc w:val="center"/>
              <w:rPr>
                <w:sz w:val="20"/>
                <w:szCs w:val="20"/>
              </w:rPr>
            </w:pPr>
            <w:r>
              <w:rPr>
                <w:sz w:val="20"/>
                <w:szCs w:val="20"/>
              </w:rPr>
              <w:t>200</w:t>
            </w:r>
          </w:p>
        </w:tc>
        <w:tc>
          <w:tcPr>
            <w:tcW w:w="1422" w:type="dxa"/>
            <w:tcBorders>
              <w:top w:val="nil"/>
              <w:left w:val="nil"/>
              <w:bottom w:val="single" w:sz="4" w:space="0" w:color="auto"/>
              <w:right w:val="single" w:sz="4" w:space="0" w:color="auto"/>
            </w:tcBorders>
            <w:vAlign w:val="center"/>
            <w:hideMark/>
          </w:tcPr>
          <w:p w14:paraId="1E6E1338" w14:textId="77777777" w:rsidR="00C258AA" w:rsidRDefault="00C258AA">
            <w:pPr>
              <w:jc w:val="center"/>
              <w:rPr>
                <w:sz w:val="20"/>
                <w:szCs w:val="20"/>
              </w:rPr>
            </w:pPr>
            <w:r>
              <w:rPr>
                <w:sz w:val="20"/>
                <w:szCs w:val="20"/>
              </w:rPr>
              <w:t>4,23759</w:t>
            </w:r>
          </w:p>
        </w:tc>
        <w:tc>
          <w:tcPr>
            <w:tcW w:w="1423" w:type="dxa"/>
            <w:tcBorders>
              <w:top w:val="nil"/>
              <w:left w:val="nil"/>
              <w:bottom w:val="single" w:sz="4" w:space="0" w:color="auto"/>
              <w:right w:val="single" w:sz="4" w:space="0" w:color="auto"/>
            </w:tcBorders>
            <w:vAlign w:val="center"/>
            <w:hideMark/>
          </w:tcPr>
          <w:p w14:paraId="7FE416CB" w14:textId="77777777" w:rsidR="00C258AA" w:rsidRDefault="00C258AA">
            <w:pPr>
              <w:jc w:val="center"/>
              <w:rPr>
                <w:sz w:val="20"/>
                <w:szCs w:val="20"/>
              </w:rPr>
            </w:pPr>
            <w:r>
              <w:rPr>
                <w:sz w:val="20"/>
                <w:szCs w:val="20"/>
              </w:rPr>
              <w:t>4,23759</w:t>
            </w:r>
          </w:p>
        </w:tc>
        <w:tc>
          <w:tcPr>
            <w:tcW w:w="1230" w:type="dxa"/>
            <w:tcBorders>
              <w:top w:val="nil"/>
              <w:left w:val="nil"/>
              <w:bottom w:val="single" w:sz="4" w:space="0" w:color="auto"/>
              <w:right w:val="single" w:sz="4" w:space="0" w:color="auto"/>
            </w:tcBorders>
            <w:vAlign w:val="center"/>
            <w:hideMark/>
          </w:tcPr>
          <w:p w14:paraId="6C4B6693" w14:textId="77777777" w:rsidR="00C258AA" w:rsidRDefault="00C258AA">
            <w:pPr>
              <w:jc w:val="center"/>
              <w:rPr>
                <w:sz w:val="20"/>
                <w:szCs w:val="20"/>
              </w:rPr>
            </w:pPr>
            <w:r>
              <w:rPr>
                <w:sz w:val="20"/>
                <w:szCs w:val="20"/>
              </w:rPr>
              <w:t>0,00000</w:t>
            </w:r>
          </w:p>
        </w:tc>
        <w:tc>
          <w:tcPr>
            <w:tcW w:w="1423" w:type="dxa"/>
            <w:tcBorders>
              <w:top w:val="nil"/>
              <w:left w:val="nil"/>
              <w:bottom w:val="single" w:sz="4" w:space="0" w:color="auto"/>
              <w:right w:val="single" w:sz="4" w:space="0" w:color="auto"/>
            </w:tcBorders>
            <w:vAlign w:val="center"/>
            <w:hideMark/>
          </w:tcPr>
          <w:p w14:paraId="23AB06EC" w14:textId="77777777" w:rsidR="00C258AA" w:rsidRDefault="00C258AA">
            <w:pPr>
              <w:jc w:val="center"/>
              <w:rPr>
                <w:sz w:val="20"/>
                <w:szCs w:val="20"/>
              </w:rPr>
            </w:pPr>
            <w:r>
              <w:rPr>
                <w:sz w:val="20"/>
                <w:szCs w:val="20"/>
              </w:rPr>
              <w:t xml:space="preserve">5,92081  </w:t>
            </w:r>
          </w:p>
        </w:tc>
        <w:tc>
          <w:tcPr>
            <w:tcW w:w="1422" w:type="dxa"/>
            <w:tcBorders>
              <w:top w:val="nil"/>
              <w:left w:val="nil"/>
              <w:bottom w:val="single" w:sz="4" w:space="0" w:color="auto"/>
              <w:right w:val="single" w:sz="4" w:space="0" w:color="auto"/>
            </w:tcBorders>
            <w:vAlign w:val="center"/>
            <w:hideMark/>
          </w:tcPr>
          <w:p w14:paraId="73354667" w14:textId="77777777" w:rsidR="00C258AA" w:rsidRDefault="00C258AA">
            <w:pPr>
              <w:jc w:val="center"/>
              <w:rPr>
                <w:sz w:val="20"/>
                <w:szCs w:val="20"/>
              </w:rPr>
            </w:pPr>
            <w:r>
              <w:rPr>
                <w:sz w:val="20"/>
                <w:szCs w:val="20"/>
              </w:rPr>
              <w:t xml:space="preserve">10,15840  </w:t>
            </w:r>
          </w:p>
        </w:tc>
      </w:tr>
      <w:tr w:rsidR="00C258AA" w14:paraId="14BCBC30" w14:textId="77777777" w:rsidTr="002D3913">
        <w:trPr>
          <w:gridAfter w:val="1"/>
          <w:wAfter w:w="28" w:type="dxa"/>
          <w:trHeight w:val="284"/>
        </w:trPr>
        <w:tc>
          <w:tcPr>
            <w:tcW w:w="5103" w:type="dxa"/>
            <w:tcBorders>
              <w:top w:val="nil"/>
              <w:left w:val="single" w:sz="4" w:space="0" w:color="auto"/>
              <w:bottom w:val="single" w:sz="4" w:space="0" w:color="auto"/>
              <w:right w:val="single" w:sz="4" w:space="0" w:color="auto"/>
            </w:tcBorders>
            <w:vAlign w:val="bottom"/>
            <w:hideMark/>
          </w:tcPr>
          <w:p w14:paraId="2BFFC1ED" w14:textId="77777777" w:rsidR="00C258AA" w:rsidRDefault="00C258AA">
            <w:pPr>
              <w:rPr>
                <w:sz w:val="20"/>
                <w:szCs w:val="20"/>
              </w:rPr>
            </w:pPr>
            <w:r>
              <w:rPr>
                <w:sz w:val="20"/>
                <w:szCs w:val="20"/>
              </w:rPr>
              <w:t>Иные закупки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vAlign w:val="center"/>
            <w:hideMark/>
          </w:tcPr>
          <w:p w14:paraId="0DBF7ADD" w14:textId="77777777" w:rsidR="00C258AA" w:rsidRDefault="00C258AA">
            <w:pPr>
              <w:jc w:val="center"/>
              <w:rPr>
                <w:sz w:val="20"/>
                <w:szCs w:val="20"/>
              </w:rPr>
            </w:pPr>
            <w:r>
              <w:rPr>
                <w:sz w:val="20"/>
                <w:szCs w:val="20"/>
              </w:rPr>
              <w:t>05</w:t>
            </w:r>
          </w:p>
        </w:tc>
        <w:tc>
          <w:tcPr>
            <w:tcW w:w="713" w:type="dxa"/>
            <w:tcBorders>
              <w:top w:val="nil"/>
              <w:left w:val="nil"/>
              <w:bottom w:val="single" w:sz="4" w:space="0" w:color="auto"/>
              <w:right w:val="single" w:sz="4" w:space="0" w:color="auto"/>
            </w:tcBorders>
            <w:vAlign w:val="center"/>
            <w:hideMark/>
          </w:tcPr>
          <w:p w14:paraId="05D93AFE" w14:textId="77777777" w:rsidR="00C258AA" w:rsidRDefault="00C258AA">
            <w:pPr>
              <w:jc w:val="center"/>
              <w:rPr>
                <w:sz w:val="20"/>
                <w:szCs w:val="20"/>
              </w:rPr>
            </w:pPr>
            <w:r>
              <w:rPr>
                <w:sz w:val="20"/>
                <w:szCs w:val="20"/>
              </w:rPr>
              <w:t>03</w:t>
            </w:r>
          </w:p>
        </w:tc>
        <w:tc>
          <w:tcPr>
            <w:tcW w:w="1423" w:type="dxa"/>
            <w:tcBorders>
              <w:top w:val="nil"/>
              <w:left w:val="nil"/>
              <w:bottom w:val="single" w:sz="4" w:space="0" w:color="auto"/>
              <w:right w:val="single" w:sz="4" w:space="0" w:color="auto"/>
            </w:tcBorders>
            <w:vAlign w:val="center"/>
            <w:hideMark/>
          </w:tcPr>
          <w:p w14:paraId="79B8D96B" w14:textId="77777777" w:rsidR="00C258AA" w:rsidRDefault="00C258AA">
            <w:pPr>
              <w:jc w:val="center"/>
              <w:rPr>
                <w:sz w:val="20"/>
                <w:szCs w:val="20"/>
              </w:rPr>
            </w:pPr>
            <w:r>
              <w:rPr>
                <w:sz w:val="20"/>
                <w:szCs w:val="20"/>
              </w:rPr>
              <w:t>5000006500</w:t>
            </w:r>
          </w:p>
        </w:tc>
        <w:tc>
          <w:tcPr>
            <w:tcW w:w="714" w:type="dxa"/>
            <w:tcBorders>
              <w:top w:val="nil"/>
              <w:left w:val="nil"/>
              <w:bottom w:val="single" w:sz="4" w:space="0" w:color="auto"/>
              <w:right w:val="single" w:sz="4" w:space="0" w:color="auto"/>
            </w:tcBorders>
            <w:vAlign w:val="center"/>
            <w:hideMark/>
          </w:tcPr>
          <w:p w14:paraId="4379D216" w14:textId="77777777" w:rsidR="00C258AA" w:rsidRDefault="00C258AA">
            <w:pPr>
              <w:jc w:val="center"/>
              <w:rPr>
                <w:sz w:val="20"/>
                <w:szCs w:val="20"/>
              </w:rPr>
            </w:pPr>
            <w:r>
              <w:rPr>
                <w:sz w:val="20"/>
                <w:szCs w:val="20"/>
              </w:rPr>
              <w:t>240</w:t>
            </w:r>
          </w:p>
        </w:tc>
        <w:tc>
          <w:tcPr>
            <w:tcW w:w="1422" w:type="dxa"/>
            <w:tcBorders>
              <w:top w:val="nil"/>
              <w:left w:val="nil"/>
              <w:bottom w:val="single" w:sz="4" w:space="0" w:color="auto"/>
              <w:right w:val="single" w:sz="4" w:space="0" w:color="auto"/>
            </w:tcBorders>
            <w:vAlign w:val="center"/>
            <w:hideMark/>
          </w:tcPr>
          <w:p w14:paraId="337D6558" w14:textId="77777777" w:rsidR="00C258AA" w:rsidRDefault="00C258AA">
            <w:pPr>
              <w:jc w:val="center"/>
              <w:rPr>
                <w:sz w:val="20"/>
                <w:szCs w:val="20"/>
              </w:rPr>
            </w:pPr>
            <w:r>
              <w:rPr>
                <w:sz w:val="20"/>
                <w:szCs w:val="20"/>
              </w:rPr>
              <w:t>4,23759</w:t>
            </w:r>
          </w:p>
        </w:tc>
        <w:tc>
          <w:tcPr>
            <w:tcW w:w="1423" w:type="dxa"/>
            <w:tcBorders>
              <w:top w:val="nil"/>
              <w:left w:val="nil"/>
              <w:bottom w:val="single" w:sz="4" w:space="0" w:color="auto"/>
              <w:right w:val="single" w:sz="4" w:space="0" w:color="auto"/>
            </w:tcBorders>
            <w:vAlign w:val="center"/>
            <w:hideMark/>
          </w:tcPr>
          <w:p w14:paraId="6CA5A227" w14:textId="77777777" w:rsidR="00C258AA" w:rsidRDefault="00C258AA">
            <w:pPr>
              <w:jc w:val="center"/>
              <w:rPr>
                <w:sz w:val="20"/>
                <w:szCs w:val="20"/>
              </w:rPr>
            </w:pPr>
            <w:r>
              <w:rPr>
                <w:sz w:val="20"/>
                <w:szCs w:val="20"/>
              </w:rPr>
              <w:t>4,23759</w:t>
            </w:r>
          </w:p>
        </w:tc>
        <w:tc>
          <w:tcPr>
            <w:tcW w:w="1230" w:type="dxa"/>
            <w:tcBorders>
              <w:top w:val="nil"/>
              <w:left w:val="nil"/>
              <w:bottom w:val="single" w:sz="4" w:space="0" w:color="auto"/>
              <w:right w:val="single" w:sz="4" w:space="0" w:color="auto"/>
            </w:tcBorders>
            <w:vAlign w:val="center"/>
            <w:hideMark/>
          </w:tcPr>
          <w:p w14:paraId="294AB36C" w14:textId="77777777" w:rsidR="00C258AA" w:rsidRDefault="00C258AA">
            <w:pPr>
              <w:jc w:val="center"/>
              <w:rPr>
                <w:sz w:val="20"/>
                <w:szCs w:val="20"/>
              </w:rPr>
            </w:pPr>
            <w:r>
              <w:rPr>
                <w:sz w:val="20"/>
                <w:szCs w:val="20"/>
              </w:rPr>
              <w:t>0,00000</w:t>
            </w:r>
          </w:p>
        </w:tc>
        <w:tc>
          <w:tcPr>
            <w:tcW w:w="1423" w:type="dxa"/>
            <w:tcBorders>
              <w:top w:val="nil"/>
              <w:left w:val="nil"/>
              <w:bottom w:val="single" w:sz="4" w:space="0" w:color="auto"/>
              <w:right w:val="single" w:sz="4" w:space="0" w:color="auto"/>
            </w:tcBorders>
            <w:vAlign w:val="center"/>
            <w:hideMark/>
          </w:tcPr>
          <w:p w14:paraId="31D1F673" w14:textId="77777777" w:rsidR="00C258AA" w:rsidRDefault="00C258AA">
            <w:pPr>
              <w:jc w:val="center"/>
              <w:rPr>
                <w:sz w:val="20"/>
                <w:szCs w:val="20"/>
              </w:rPr>
            </w:pPr>
            <w:r>
              <w:rPr>
                <w:sz w:val="20"/>
                <w:szCs w:val="20"/>
              </w:rPr>
              <w:t xml:space="preserve">5,92081  </w:t>
            </w:r>
          </w:p>
        </w:tc>
        <w:tc>
          <w:tcPr>
            <w:tcW w:w="1422" w:type="dxa"/>
            <w:tcBorders>
              <w:top w:val="nil"/>
              <w:left w:val="nil"/>
              <w:bottom w:val="single" w:sz="4" w:space="0" w:color="auto"/>
              <w:right w:val="single" w:sz="4" w:space="0" w:color="auto"/>
            </w:tcBorders>
            <w:vAlign w:val="center"/>
            <w:hideMark/>
          </w:tcPr>
          <w:p w14:paraId="5EE866CD" w14:textId="77777777" w:rsidR="00C258AA" w:rsidRDefault="00C258AA">
            <w:pPr>
              <w:jc w:val="center"/>
              <w:rPr>
                <w:sz w:val="20"/>
                <w:szCs w:val="20"/>
              </w:rPr>
            </w:pPr>
            <w:r>
              <w:rPr>
                <w:sz w:val="20"/>
                <w:szCs w:val="20"/>
              </w:rPr>
              <w:t xml:space="preserve">10,15840  </w:t>
            </w:r>
          </w:p>
        </w:tc>
      </w:tr>
      <w:tr w:rsidR="00C258AA" w14:paraId="7E3BD8AD" w14:textId="77777777" w:rsidTr="002D3913">
        <w:trPr>
          <w:gridAfter w:val="1"/>
          <w:wAfter w:w="28" w:type="dxa"/>
          <w:trHeight w:val="284"/>
        </w:trPr>
        <w:tc>
          <w:tcPr>
            <w:tcW w:w="5103" w:type="dxa"/>
            <w:tcBorders>
              <w:top w:val="nil"/>
              <w:left w:val="single" w:sz="4" w:space="0" w:color="auto"/>
              <w:bottom w:val="single" w:sz="4" w:space="0" w:color="auto"/>
              <w:right w:val="single" w:sz="4" w:space="0" w:color="auto"/>
            </w:tcBorders>
            <w:vAlign w:val="bottom"/>
            <w:hideMark/>
          </w:tcPr>
          <w:p w14:paraId="278C3EA0" w14:textId="77777777" w:rsidR="00C258AA" w:rsidRDefault="00C258AA">
            <w:pPr>
              <w:rPr>
                <w:sz w:val="20"/>
                <w:szCs w:val="20"/>
              </w:rPr>
            </w:pPr>
            <w:r>
              <w:rPr>
                <w:sz w:val="20"/>
                <w:szCs w:val="20"/>
              </w:rPr>
              <w:t>Образование</w:t>
            </w:r>
          </w:p>
        </w:tc>
        <w:tc>
          <w:tcPr>
            <w:tcW w:w="572" w:type="dxa"/>
            <w:tcBorders>
              <w:top w:val="nil"/>
              <w:left w:val="nil"/>
              <w:bottom w:val="single" w:sz="4" w:space="0" w:color="auto"/>
              <w:right w:val="single" w:sz="4" w:space="0" w:color="auto"/>
            </w:tcBorders>
            <w:vAlign w:val="center"/>
            <w:hideMark/>
          </w:tcPr>
          <w:p w14:paraId="4A4B5B03" w14:textId="77777777" w:rsidR="00C258AA" w:rsidRDefault="00C258AA">
            <w:pPr>
              <w:jc w:val="center"/>
              <w:rPr>
                <w:sz w:val="20"/>
                <w:szCs w:val="20"/>
              </w:rPr>
            </w:pPr>
            <w:r>
              <w:rPr>
                <w:sz w:val="20"/>
                <w:szCs w:val="20"/>
              </w:rPr>
              <w:t>07</w:t>
            </w:r>
          </w:p>
        </w:tc>
        <w:tc>
          <w:tcPr>
            <w:tcW w:w="713" w:type="dxa"/>
            <w:tcBorders>
              <w:top w:val="nil"/>
              <w:left w:val="nil"/>
              <w:bottom w:val="single" w:sz="4" w:space="0" w:color="auto"/>
              <w:right w:val="single" w:sz="4" w:space="0" w:color="auto"/>
            </w:tcBorders>
            <w:vAlign w:val="center"/>
            <w:hideMark/>
          </w:tcPr>
          <w:p w14:paraId="47EF6897" w14:textId="77777777" w:rsidR="00C258AA" w:rsidRDefault="00C258AA">
            <w:pPr>
              <w:jc w:val="center"/>
              <w:rPr>
                <w:b/>
                <w:bCs/>
                <w:sz w:val="20"/>
                <w:szCs w:val="20"/>
              </w:rPr>
            </w:pPr>
            <w:r>
              <w:rPr>
                <w:b/>
                <w:bCs/>
                <w:sz w:val="20"/>
                <w:szCs w:val="20"/>
              </w:rPr>
              <w:t> </w:t>
            </w:r>
          </w:p>
        </w:tc>
        <w:tc>
          <w:tcPr>
            <w:tcW w:w="1423" w:type="dxa"/>
            <w:tcBorders>
              <w:top w:val="nil"/>
              <w:left w:val="nil"/>
              <w:bottom w:val="single" w:sz="4" w:space="0" w:color="auto"/>
              <w:right w:val="single" w:sz="4" w:space="0" w:color="auto"/>
            </w:tcBorders>
            <w:vAlign w:val="center"/>
            <w:hideMark/>
          </w:tcPr>
          <w:p w14:paraId="468C5547" w14:textId="77777777" w:rsidR="00C258AA" w:rsidRDefault="00C258AA">
            <w:pPr>
              <w:jc w:val="center"/>
              <w:rPr>
                <w:b/>
                <w:bCs/>
                <w:sz w:val="20"/>
                <w:szCs w:val="20"/>
              </w:rPr>
            </w:pPr>
            <w:r>
              <w:rPr>
                <w:b/>
                <w:bCs/>
                <w:sz w:val="20"/>
                <w:szCs w:val="20"/>
              </w:rPr>
              <w:t> </w:t>
            </w:r>
          </w:p>
        </w:tc>
        <w:tc>
          <w:tcPr>
            <w:tcW w:w="714" w:type="dxa"/>
            <w:tcBorders>
              <w:top w:val="nil"/>
              <w:left w:val="nil"/>
              <w:bottom w:val="single" w:sz="4" w:space="0" w:color="auto"/>
              <w:right w:val="single" w:sz="4" w:space="0" w:color="auto"/>
            </w:tcBorders>
            <w:vAlign w:val="center"/>
            <w:hideMark/>
          </w:tcPr>
          <w:p w14:paraId="10B05844" w14:textId="77777777" w:rsidR="00C258AA" w:rsidRDefault="00C258AA">
            <w:pPr>
              <w:jc w:val="center"/>
              <w:rPr>
                <w:b/>
                <w:bCs/>
                <w:sz w:val="20"/>
                <w:szCs w:val="20"/>
              </w:rPr>
            </w:pPr>
            <w:r>
              <w:rPr>
                <w:b/>
                <w:bCs/>
                <w:sz w:val="20"/>
                <w:szCs w:val="20"/>
              </w:rPr>
              <w:t> </w:t>
            </w:r>
          </w:p>
        </w:tc>
        <w:tc>
          <w:tcPr>
            <w:tcW w:w="1422" w:type="dxa"/>
            <w:tcBorders>
              <w:top w:val="nil"/>
              <w:left w:val="nil"/>
              <w:bottom w:val="single" w:sz="4" w:space="0" w:color="auto"/>
              <w:right w:val="single" w:sz="4" w:space="0" w:color="auto"/>
            </w:tcBorders>
            <w:vAlign w:val="center"/>
            <w:hideMark/>
          </w:tcPr>
          <w:p w14:paraId="5836E984" w14:textId="77777777" w:rsidR="00C258AA" w:rsidRDefault="00C258AA">
            <w:pPr>
              <w:jc w:val="center"/>
              <w:rPr>
                <w:sz w:val="20"/>
                <w:szCs w:val="20"/>
              </w:rPr>
            </w:pPr>
            <w:r>
              <w:rPr>
                <w:sz w:val="20"/>
                <w:szCs w:val="20"/>
              </w:rPr>
              <w:t>0,00000</w:t>
            </w:r>
          </w:p>
        </w:tc>
        <w:tc>
          <w:tcPr>
            <w:tcW w:w="1423" w:type="dxa"/>
            <w:tcBorders>
              <w:top w:val="nil"/>
              <w:left w:val="nil"/>
              <w:bottom w:val="single" w:sz="4" w:space="0" w:color="auto"/>
              <w:right w:val="single" w:sz="4" w:space="0" w:color="auto"/>
            </w:tcBorders>
            <w:vAlign w:val="center"/>
            <w:hideMark/>
          </w:tcPr>
          <w:p w14:paraId="4DA94B5D" w14:textId="77777777" w:rsidR="00C258AA" w:rsidRDefault="00C258AA">
            <w:pPr>
              <w:jc w:val="center"/>
              <w:rPr>
                <w:sz w:val="20"/>
                <w:szCs w:val="20"/>
              </w:rPr>
            </w:pPr>
            <w:r>
              <w:rPr>
                <w:sz w:val="20"/>
                <w:szCs w:val="20"/>
              </w:rPr>
              <w:t>0,00000</w:t>
            </w:r>
          </w:p>
        </w:tc>
        <w:tc>
          <w:tcPr>
            <w:tcW w:w="1230" w:type="dxa"/>
            <w:tcBorders>
              <w:top w:val="nil"/>
              <w:left w:val="nil"/>
              <w:bottom w:val="single" w:sz="4" w:space="0" w:color="auto"/>
              <w:right w:val="single" w:sz="4" w:space="0" w:color="auto"/>
            </w:tcBorders>
            <w:vAlign w:val="center"/>
            <w:hideMark/>
          </w:tcPr>
          <w:p w14:paraId="72BD0387" w14:textId="77777777" w:rsidR="00C258AA" w:rsidRDefault="00C258AA">
            <w:pPr>
              <w:jc w:val="center"/>
              <w:rPr>
                <w:sz w:val="20"/>
                <w:szCs w:val="20"/>
              </w:rPr>
            </w:pPr>
            <w:r>
              <w:rPr>
                <w:sz w:val="20"/>
                <w:szCs w:val="20"/>
              </w:rPr>
              <w:t>0,00000</w:t>
            </w:r>
          </w:p>
        </w:tc>
        <w:tc>
          <w:tcPr>
            <w:tcW w:w="1423" w:type="dxa"/>
            <w:tcBorders>
              <w:top w:val="nil"/>
              <w:left w:val="nil"/>
              <w:bottom w:val="single" w:sz="4" w:space="0" w:color="auto"/>
              <w:right w:val="single" w:sz="4" w:space="0" w:color="auto"/>
            </w:tcBorders>
            <w:vAlign w:val="center"/>
            <w:hideMark/>
          </w:tcPr>
          <w:p w14:paraId="583D3C97" w14:textId="77777777" w:rsidR="00C258AA" w:rsidRDefault="00C258AA">
            <w:pPr>
              <w:jc w:val="center"/>
              <w:rPr>
                <w:sz w:val="20"/>
                <w:szCs w:val="20"/>
              </w:rPr>
            </w:pPr>
            <w:r>
              <w:rPr>
                <w:sz w:val="20"/>
                <w:szCs w:val="20"/>
              </w:rPr>
              <w:t>16,00000</w:t>
            </w:r>
          </w:p>
        </w:tc>
        <w:tc>
          <w:tcPr>
            <w:tcW w:w="1422" w:type="dxa"/>
            <w:tcBorders>
              <w:top w:val="nil"/>
              <w:left w:val="nil"/>
              <w:bottom w:val="single" w:sz="4" w:space="0" w:color="auto"/>
              <w:right w:val="single" w:sz="4" w:space="0" w:color="auto"/>
            </w:tcBorders>
            <w:vAlign w:val="center"/>
            <w:hideMark/>
          </w:tcPr>
          <w:p w14:paraId="404A5215" w14:textId="77777777" w:rsidR="00C258AA" w:rsidRDefault="00C258AA">
            <w:pPr>
              <w:jc w:val="center"/>
              <w:rPr>
                <w:sz w:val="20"/>
                <w:szCs w:val="20"/>
              </w:rPr>
            </w:pPr>
            <w:r>
              <w:rPr>
                <w:sz w:val="20"/>
                <w:szCs w:val="20"/>
              </w:rPr>
              <w:t>16,00000</w:t>
            </w:r>
          </w:p>
        </w:tc>
      </w:tr>
      <w:tr w:rsidR="00C258AA" w14:paraId="28668939" w14:textId="77777777" w:rsidTr="002D3913">
        <w:trPr>
          <w:gridAfter w:val="1"/>
          <w:wAfter w:w="28" w:type="dxa"/>
          <w:trHeight w:val="284"/>
        </w:trPr>
        <w:tc>
          <w:tcPr>
            <w:tcW w:w="5103" w:type="dxa"/>
            <w:tcBorders>
              <w:top w:val="nil"/>
              <w:left w:val="single" w:sz="4" w:space="0" w:color="auto"/>
              <w:bottom w:val="single" w:sz="4" w:space="0" w:color="auto"/>
              <w:right w:val="single" w:sz="4" w:space="0" w:color="auto"/>
            </w:tcBorders>
            <w:vAlign w:val="bottom"/>
            <w:hideMark/>
          </w:tcPr>
          <w:p w14:paraId="58F45803" w14:textId="77777777" w:rsidR="00C258AA" w:rsidRDefault="00C258AA">
            <w:pPr>
              <w:rPr>
                <w:sz w:val="20"/>
                <w:szCs w:val="20"/>
              </w:rPr>
            </w:pPr>
            <w:r>
              <w:rPr>
                <w:sz w:val="20"/>
                <w:szCs w:val="20"/>
              </w:rPr>
              <w:t>Профессиональная подготовка, переподготовка и повышение квалификации</w:t>
            </w:r>
          </w:p>
        </w:tc>
        <w:tc>
          <w:tcPr>
            <w:tcW w:w="572" w:type="dxa"/>
            <w:tcBorders>
              <w:top w:val="nil"/>
              <w:left w:val="nil"/>
              <w:bottom w:val="single" w:sz="4" w:space="0" w:color="auto"/>
              <w:right w:val="single" w:sz="4" w:space="0" w:color="auto"/>
            </w:tcBorders>
            <w:vAlign w:val="center"/>
            <w:hideMark/>
          </w:tcPr>
          <w:p w14:paraId="30E14BF9" w14:textId="77777777" w:rsidR="00C258AA" w:rsidRDefault="00C258AA">
            <w:pPr>
              <w:jc w:val="center"/>
              <w:rPr>
                <w:sz w:val="20"/>
                <w:szCs w:val="20"/>
              </w:rPr>
            </w:pPr>
            <w:r>
              <w:rPr>
                <w:sz w:val="20"/>
                <w:szCs w:val="20"/>
              </w:rPr>
              <w:t>07</w:t>
            </w:r>
          </w:p>
        </w:tc>
        <w:tc>
          <w:tcPr>
            <w:tcW w:w="713" w:type="dxa"/>
            <w:tcBorders>
              <w:top w:val="nil"/>
              <w:left w:val="nil"/>
              <w:bottom w:val="single" w:sz="4" w:space="0" w:color="auto"/>
              <w:right w:val="single" w:sz="4" w:space="0" w:color="auto"/>
            </w:tcBorders>
            <w:vAlign w:val="center"/>
            <w:hideMark/>
          </w:tcPr>
          <w:p w14:paraId="4E2C63FA" w14:textId="77777777" w:rsidR="00C258AA" w:rsidRDefault="00C258AA">
            <w:pPr>
              <w:jc w:val="center"/>
              <w:rPr>
                <w:sz w:val="20"/>
                <w:szCs w:val="20"/>
              </w:rPr>
            </w:pPr>
            <w:r>
              <w:rPr>
                <w:sz w:val="20"/>
                <w:szCs w:val="20"/>
              </w:rPr>
              <w:t>05</w:t>
            </w:r>
          </w:p>
        </w:tc>
        <w:tc>
          <w:tcPr>
            <w:tcW w:w="1423" w:type="dxa"/>
            <w:tcBorders>
              <w:top w:val="nil"/>
              <w:left w:val="nil"/>
              <w:bottom w:val="single" w:sz="4" w:space="0" w:color="auto"/>
              <w:right w:val="single" w:sz="4" w:space="0" w:color="auto"/>
            </w:tcBorders>
            <w:vAlign w:val="center"/>
            <w:hideMark/>
          </w:tcPr>
          <w:p w14:paraId="18044377" w14:textId="77777777" w:rsidR="00C258AA" w:rsidRDefault="00C258AA">
            <w:pPr>
              <w:jc w:val="center"/>
              <w:rPr>
                <w:b/>
                <w:bCs/>
                <w:sz w:val="20"/>
                <w:szCs w:val="20"/>
              </w:rPr>
            </w:pPr>
            <w:r>
              <w:rPr>
                <w:b/>
                <w:bCs/>
                <w:sz w:val="20"/>
                <w:szCs w:val="20"/>
              </w:rPr>
              <w:t> </w:t>
            </w:r>
          </w:p>
        </w:tc>
        <w:tc>
          <w:tcPr>
            <w:tcW w:w="714" w:type="dxa"/>
            <w:tcBorders>
              <w:top w:val="nil"/>
              <w:left w:val="nil"/>
              <w:bottom w:val="single" w:sz="4" w:space="0" w:color="auto"/>
              <w:right w:val="single" w:sz="4" w:space="0" w:color="auto"/>
            </w:tcBorders>
            <w:vAlign w:val="center"/>
            <w:hideMark/>
          </w:tcPr>
          <w:p w14:paraId="769CF74E" w14:textId="77777777" w:rsidR="00C258AA" w:rsidRDefault="00C258AA">
            <w:pPr>
              <w:jc w:val="center"/>
              <w:rPr>
                <w:b/>
                <w:bCs/>
                <w:sz w:val="20"/>
                <w:szCs w:val="20"/>
              </w:rPr>
            </w:pPr>
            <w:r>
              <w:rPr>
                <w:b/>
                <w:bCs/>
                <w:sz w:val="20"/>
                <w:szCs w:val="20"/>
              </w:rPr>
              <w:t> </w:t>
            </w:r>
          </w:p>
        </w:tc>
        <w:tc>
          <w:tcPr>
            <w:tcW w:w="1422" w:type="dxa"/>
            <w:tcBorders>
              <w:top w:val="nil"/>
              <w:left w:val="nil"/>
              <w:bottom w:val="single" w:sz="4" w:space="0" w:color="auto"/>
              <w:right w:val="single" w:sz="4" w:space="0" w:color="auto"/>
            </w:tcBorders>
            <w:vAlign w:val="center"/>
            <w:hideMark/>
          </w:tcPr>
          <w:p w14:paraId="7EC86BAF" w14:textId="77777777" w:rsidR="00C258AA" w:rsidRDefault="00C258AA">
            <w:pPr>
              <w:jc w:val="center"/>
              <w:rPr>
                <w:sz w:val="20"/>
                <w:szCs w:val="20"/>
              </w:rPr>
            </w:pPr>
            <w:r>
              <w:rPr>
                <w:sz w:val="20"/>
                <w:szCs w:val="20"/>
              </w:rPr>
              <w:t>0,00000</w:t>
            </w:r>
          </w:p>
        </w:tc>
        <w:tc>
          <w:tcPr>
            <w:tcW w:w="1423" w:type="dxa"/>
            <w:tcBorders>
              <w:top w:val="nil"/>
              <w:left w:val="nil"/>
              <w:bottom w:val="single" w:sz="4" w:space="0" w:color="auto"/>
              <w:right w:val="single" w:sz="4" w:space="0" w:color="auto"/>
            </w:tcBorders>
            <w:vAlign w:val="center"/>
            <w:hideMark/>
          </w:tcPr>
          <w:p w14:paraId="69D81E9E" w14:textId="77777777" w:rsidR="00C258AA" w:rsidRDefault="00C258AA">
            <w:pPr>
              <w:jc w:val="center"/>
              <w:rPr>
                <w:sz w:val="20"/>
                <w:szCs w:val="20"/>
              </w:rPr>
            </w:pPr>
            <w:r>
              <w:rPr>
                <w:sz w:val="20"/>
                <w:szCs w:val="20"/>
              </w:rPr>
              <w:t>0,00000</w:t>
            </w:r>
          </w:p>
        </w:tc>
        <w:tc>
          <w:tcPr>
            <w:tcW w:w="1230" w:type="dxa"/>
            <w:tcBorders>
              <w:top w:val="nil"/>
              <w:left w:val="nil"/>
              <w:bottom w:val="single" w:sz="4" w:space="0" w:color="auto"/>
              <w:right w:val="single" w:sz="4" w:space="0" w:color="auto"/>
            </w:tcBorders>
            <w:vAlign w:val="center"/>
            <w:hideMark/>
          </w:tcPr>
          <w:p w14:paraId="231B91F4" w14:textId="77777777" w:rsidR="00C258AA" w:rsidRDefault="00C258AA">
            <w:pPr>
              <w:jc w:val="center"/>
              <w:rPr>
                <w:sz w:val="20"/>
                <w:szCs w:val="20"/>
              </w:rPr>
            </w:pPr>
            <w:r>
              <w:rPr>
                <w:sz w:val="20"/>
                <w:szCs w:val="20"/>
              </w:rPr>
              <w:t>0,00000</w:t>
            </w:r>
          </w:p>
        </w:tc>
        <w:tc>
          <w:tcPr>
            <w:tcW w:w="1423" w:type="dxa"/>
            <w:tcBorders>
              <w:top w:val="nil"/>
              <w:left w:val="nil"/>
              <w:bottom w:val="single" w:sz="4" w:space="0" w:color="auto"/>
              <w:right w:val="single" w:sz="4" w:space="0" w:color="auto"/>
            </w:tcBorders>
            <w:vAlign w:val="center"/>
            <w:hideMark/>
          </w:tcPr>
          <w:p w14:paraId="73BB0F76" w14:textId="77777777" w:rsidR="00C258AA" w:rsidRDefault="00C258AA">
            <w:pPr>
              <w:jc w:val="center"/>
              <w:rPr>
                <w:sz w:val="20"/>
                <w:szCs w:val="20"/>
              </w:rPr>
            </w:pPr>
            <w:r>
              <w:rPr>
                <w:sz w:val="20"/>
                <w:szCs w:val="20"/>
              </w:rPr>
              <w:t>16,00000</w:t>
            </w:r>
          </w:p>
        </w:tc>
        <w:tc>
          <w:tcPr>
            <w:tcW w:w="1422" w:type="dxa"/>
            <w:tcBorders>
              <w:top w:val="nil"/>
              <w:left w:val="nil"/>
              <w:bottom w:val="single" w:sz="4" w:space="0" w:color="auto"/>
              <w:right w:val="single" w:sz="4" w:space="0" w:color="auto"/>
            </w:tcBorders>
            <w:vAlign w:val="center"/>
            <w:hideMark/>
          </w:tcPr>
          <w:p w14:paraId="6A4D0931" w14:textId="77777777" w:rsidR="00C258AA" w:rsidRDefault="00C258AA">
            <w:pPr>
              <w:jc w:val="center"/>
              <w:rPr>
                <w:sz w:val="20"/>
                <w:szCs w:val="20"/>
              </w:rPr>
            </w:pPr>
            <w:r>
              <w:rPr>
                <w:sz w:val="20"/>
                <w:szCs w:val="20"/>
              </w:rPr>
              <w:t>16,00000</w:t>
            </w:r>
          </w:p>
        </w:tc>
      </w:tr>
      <w:tr w:rsidR="00C258AA" w14:paraId="3FFD9395" w14:textId="77777777" w:rsidTr="002D3913">
        <w:trPr>
          <w:gridAfter w:val="1"/>
          <w:wAfter w:w="28" w:type="dxa"/>
          <w:trHeight w:val="284"/>
        </w:trPr>
        <w:tc>
          <w:tcPr>
            <w:tcW w:w="5103" w:type="dxa"/>
            <w:tcBorders>
              <w:top w:val="nil"/>
              <w:left w:val="single" w:sz="4" w:space="0" w:color="auto"/>
              <w:bottom w:val="single" w:sz="4" w:space="0" w:color="auto"/>
              <w:right w:val="single" w:sz="4" w:space="0" w:color="auto"/>
            </w:tcBorders>
            <w:vAlign w:val="bottom"/>
            <w:hideMark/>
          </w:tcPr>
          <w:p w14:paraId="00AB232E" w14:textId="77777777" w:rsidR="00C258AA" w:rsidRDefault="00C258AA">
            <w:pPr>
              <w:rPr>
                <w:sz w:val="20"/>
                <w:szCs w:val="20"/>
              </w:rPr>
            </w:pPr>
            <w:r>
              <w:rPr>
                <w:sz w:val="20"/>
                <w:szCs w:val="20"/>
              </w:rPr>
              <w:t>Муниципальная программа "Совершенствование муниципального управления в сельском поселении Салым"</w:t>
            </w:r>
          </w:p>
        </w:tc>
        <w:tc>
          <w:tcPr>
            <w:tcW w:w="572" w:type="dxa"/>
            <w:tcBorders>
              <w:top w:val="nil"/>
              <w:left w:val="nil"/>
              <w:bottom w:val="single" w:sz="4" w:space="0" w:color="auto"/>
              <w:right w:val="single" w:sz="4" w:space="0" w:color="auto"/>
            </w:tcBorders>
            <w:vAlign w:val="center"/>
            <w:hideMark/>
          </w:tcPr>
          <w:p w14:paraId="40715C86" w14:textId="77777777" w:rsidR="00C258AA" w:rsidRDefault="00C258AA">
            <w:pPr>
              <w:jc w:val="center"/>
              <w:rPr>
                <w:sz w:val="20"/>
                <w:szCs w:val="20"/>
              </w:rPr>
            </w:pPr>
            <w:r>
              <w:rPr>
                <w:sz w:val="20"/>
                <w:szCs w:val="20"/>
              </w:rPr>
              <w:t>07</w:t>
            </w:r>
          </w:p>
        </w:tc>
        <w:tc>
          <w:tcPr>
            <w:tcW w:w="713" w:type="dxa"/>
            <w:tcBorders>
              <w:top w:val="nil"/>
              <w:left w:val="nil"/>
              <w:bottom w:val="single" w:sz="4" w:space="0" w:color="auto"/>
              <w:right w:val="single" w:sz="4" w:space="0" w:color="auto"/>
            </w:tcBorders>
            <w:vAlign w:val="center"/>
            <w:hideMark/>
          </w:tcPr>
          <w:p w14:paraId="57F75F17" w14:textId="77777777" w:rsidR="00C258AA" w:rsidRDefault="00C258AA">
            <w:pPr>
              <w:jc w:val="center"/>
              <w:rPr>
                <w:sz w:val="20"/>
                <w:szCs w:val="20"/>
              </w:rPr>
            </w:pPr>
            <w:r>
              <w:rPr>
                <w:sz w:val="20"/>
                <w:szCs w:val="20"/>
              </w:rPr>
              <w:t>05</w:t>
            </w:r>
          </w:p>
        </w:tc>
        <w:tc>
          <w:tcPr>
            <w:tcW w:w="1423" w:type="dxa"/>
            <w:tcBorders>
              <w:top w:val="nil"/>
              <w:left w:val="nil"/>
              <w:bottom w:val="single" w:sz="4" w:space="0" w:color="auto"/>
              <w:right w:val="single" w:sz="4" w:space="0" w:color="auto"/>
            </w:tcBorders>
            <w:vAlign w:val="center"/>
            <w:hideMark/>
          </w:tcPr>
          <w:p w14:paraId="4807D590" w14:textId="77777777" w:rsidR="00C258AA" w:rsidRDefault="00C258AA">
            <w:pPr>
              <w:jc w:val="center"/>
              <w:rPr>
                <w:sz w:val="20"/>
                <w:szCs w:val="20"/>
              </w:rPr>
            </w:pPr>
            <w:r>
              <w:rPr>
                <w:sz w:val="20"/>
                <w:szCs w:val="20"/>
              </w:rPr>
              <w:t>0600000000</w:t>
            </w:r>
          </w:p>
        </w:tc>
        <w:tc>
          <w:tcPr>
            <w:tcW w:w="714" w:type="dxa"/>
            <w:tcBorders>
              <w:top w:val="nil"/>
              <w:left w:val="nil"/>
              <w:bottom w:val="single" w:sz="4" w:space="0" w:color="auto"/>
              <w:right w:val="single" w:sz="4" w:space="0" w:color="auto"/>
            </w:tcBorders>
            <w:vAlign w:val="center"/>
            <w:hideMark/>
          </w:tcPr>
          <w:p w14:paraId="6F98D7D7" w14:textId="77777777" w:rsidR="00C258AA" w:rsidRDefault="00C258AA">
            <w:pPr>
              <w:jc w:val="center"/>
              <w:rPr>
                <w:sz w:val="20"/>
                <w:szCs w:val="20"/>
              </w:rPr>
            </w:pPr>
            <w:r>
              <w:rPr>
                <w:sz w:val="20"/>
                <w:szCs w:val="20"/>
              </w:rPr>
              <w:t> </w:t>
            </w:r>
          </w:p>
        </w:tc>
        <w:tc>
          <w:tcPr>
            <w:tcW w:w="1422" w:type="dxa"/>
            <w:tcBorders>
              <w:top w:val="nil"/>
              <w:left w:val="nil"/>
              <w:bottom w:val="single" w:sz="4" w:space="0" w:color="auto"/>
              <w:right w:val="single" w:sz="4" w:space="0" w:color="auto"/>
            </w:tcBorders>
            <w:vAlign w:val="center"/>
            <w:hideMark/>
          </w:tcPr>
          <w:p w14:paraId="559D4DD6" w14:textId="77777777" w:rsidR="00C258AA" w:rsidRDefault="00C258AA">
            <w:pPr>
              <w:jc w:val="center"/>
              <w:rPr>
                <w:sz w:val="20"/>
                <w:szCs w:val="20"/>
              </w:rPr>
            </w:pPr>
            <w:r>
              <w:rPr>
                <w:sz w:val="20"/>
                <w:szCs w:val="20"/>
              </w:rPr>
              <w:t>0,00000</w:t>
            </w:r>
          </w:p>
        </w:tc>
        <w:tc>
          <w:tcPr>
            <w:tcW w:w="1423" w:type="dxa"/>
            <w:tcBorders>
              <w:top w:val="nil"/>
              <w:left w:val="nil"/>
              <w:bottom w:val="single" w:sz="4" w:space="0" w:color="auto"/>
              <w:right w:val="single" w:sz="4" w:space="0" w:color="auto"/>
            </w:tcBorders>
            <w:vAlign w:val="center"/>
            <w:hideMark/>
          </w:tcPr>
          <w:p w14:paraId="0EBFF8F7" w14:textId="77777777" w:rsidR="00C258AA" w:rsidRDefault="00C258AA">
            <w:pPr>
              <w:jc w:val="center"/>
              <w:rPr>
                <w:sz w:val="20"/>
                <w:szCs w:val="20"/>
              </w:rPr>
            </w:pPr>
            <w:r>
              <w:rPr>
                <w:sz w:val="20"/>
                <w:szCs w:val="20"/>
              </w:rPr>
              <w:t>0,00000</w:t>
            </w:r>
          </w:p>
        </w:tc>
        <w:tc>
          <w:tcPr>
            <w:tcW w:w="1230" w:type="dxa"/>
            <w:tcBorders>
              <w:top w:val="nil"/>
              <w:left w:val="nil"/>
              <w:bottom w:val="single" w:sz="4" w:space="0" w:color="auto"/>
              <w:right w:val="single" w:sz="4" w:space="0" w:color="auto"/>
            </w:tcBorders>
            <w:vAlign w:val="center"/>
            <w:hideMark/>
          </w:tcPr>
          <w:p w14:paraId="75BED69F" w14:textId="77777777" w:rsidR="00C258AA" w:rsidRDefault="00C258AA">
            <w:pPr>
              <w:jc w:val="center"/>
              <w:rPr>
                <w:sz w:val="20"/>
                <w:szCs w:val="20"/>
              </w:rPr>
            </w:pPr>
            <w:r>
              <w:rPr>
                <w:sz w:val="20"/>
                <w:szCs w:val="20"/>
              </w:rPr>
              <w:t>0,00000</w:t>
            </w:r>
          </w:p>
        </w:tc>
        <w:tc>
          <w:tcPr>
            <w:tcW w:w="1423" w:type="dxa"/>
            <w:tcBorders>
              <w:top w:val="nil"/>
              <w:left w:val="nil"/>
              <w:bottom w:val="single" w:sz="4" w:space="0" w:color="auto"/>
              <w:right w:val="single" w:sz="4" w:space="0" w:color="auto"/>
            </w:tcBorders>
            <w:vAlign w:val="center"/>
            <w:hideMark/>
          </w:tcPr>
          <w:p w14:paraId="353C8920" w14:textId="77777777" w:rsidR="00C258AA" w:rsidRDefault="00C258AA">
            <w:pPr>
              <w:jc w:val="center"/>
              <w:rPr>
                <w:sz w:val="20"/>
                <w:szCs w:val="20"/>
              </w:rPr>
            </w:pPr>
            <w:r>
              <w:rPr>
                <w:sz w:val="20"/>
                <w:szCs w:val="20"/>
              </w:rPr>
              <w:t>16,00000</w:t>
            </w:r>
          </w:p>
        </w:tc>
        <w:tc>
          <w:tcPr>
            <w:tcW w:w="1422" w:type="dxa"/>
            <w:tcBorders>
              <w:top w:val="nil"/>
              <w:left w:val="nil"/>
              <w:bottom w:val="single" w:sz="4" w:space="0" w:color="auto"/>
              <w:right w:val="single" w:sz="4" w:space="0" w:color="auto"/>
            </w:tcBorders>
            <w:vAlign w:val="center"/>
            <w:hideMark/>
          </w:tcPr>
          <w:p w14:paraId="6E6551BC" w14:textId="77777777" w:rsidR="00C258AA" w:rsidRDefault="00C258AA">
            <w:pPr>
              <w:jc w:val="center"/>
              <w:rPr>
                <w:sz w:val="20"/>
                <w:szCs w:val="20"/>
              </w:rPr>
            </w:pPr>
            <w:r>
              <w:rPr>
                <w:sz w:val="20"/>
                <w:szCs w:val="20"/>
              </w:rPr>
              <w:t>16,00000</w:t>
            </w:r>
          </w:p>
        </w:tc>
      </w:tr>
      <w:tr w:rsidR="00C258AA" w14:paraId="57D54A2A" w14:textId="77777777" w:rsidTr="002D3913">
        <w:trPr>
          <w:gridAfter w:val="1"/>
          <w:wAfter w:w="28" w:type="dxa"/>
          <w:trHeight w:val="284"/>
        </w:trPr>
        <w:tc>
          <w:tcPr>
            <w:tcW w:w="5103" w:type="dxa"/>
            <w:tcBorders>
              <w:top w:val="nil"/>
              <w:left w:val="single" w:sz="4" w:space="0" w:color="auto"/>
              <w:bottom w:val="single" w:sz="4" w:space="0" w:color="auto"/>
              <w:right w:val="single" w:sz="4" w:space="0" w:color="auto"/>
            </w:tcBorders>
            <w:vAlign w:val="bottom"/>
            <w:hideMark/>
          </w:tcPr>
          <w:p w14:paraId="7E137F63" w14:textId="77777777" w:rsidR="00C258AA" w:rsidRDefault="00C258AA">
            <w:pPr>
              <w:rPr>
                <w:sz w:val="20"/>
                <w:szCs w:val="20"/>
              </w:rPr>
            </w:pPr>
            <w:r>
              <w:rPr>
                <w:sz w:val="20"/>
                <w:szCs w:val="20"/>
              </w:rPr>
              <w:t>Основное мероприятие "Повышение квалификации муниципальных служащих и работников, осуществляющих техническое обеспечение деятельности органов местного самоуправления"</w:t>
            </w:r>
          </w:p>
        </w:tc>
        <w:tc>
          <w:tcPr>
            <w:tcW w:w="572" w:type="dxa"/>
            <w:tcBorders>
              <w:top w:val="nil"/>
              <w:left w:val="nil"/>
              <w:bottom w:val="single" w:sz="4" w:space="0" w:color="auto"/>
              <w:right w:val="single" w:sz="4" w:space="0" w:color="auto"/>
            </w:tcBorders>
            <w:vAlign w:val="center"/>
            <w:hideMark/>
          </w:tcPr>
          <w:p w14:paraId="4D0AE503" w14:textId="77777777" w:rsidR="00C258AA" w:rsidRDefault="00C258AA">
            <w:pPr>
              <w:jc w:val="center"/>
              <w:rPr>
                <w:sz w:val="20"/>
                <w:szCs w:val="20"/>
              </w:rPr>
            </w:pPr>
            <w:r>
              <w:rPr>
                <w:sz w:val="20"/>
                <w:szCs w:val="20"/>
              </w:rPr>
              <w:t>07</w:t>
            </w:r>
          </w:p>
        </w:tc>
        <w:tc>
          <w:tcPr>
            <w:tcW w:w="713" w:type="dxa"/>
            <w:tcBorders>
              <w:top w:val="nil"/>
              <w:left w:val="nil"/>
              <w:bottom w:val="single" w:sz="4" w:space="0" w:color="auto"/>
              <w:right w:val="single" w:sz="4" w:space="0" w:color="auto"/>
            </w:tcBorders>
            <w:vAlign w:val="center"/>
            <w:hideMark/>
          </w:tcPr>
          <w:p w14:paraId="36007B3B" w14:textId="77777777" w:rsidR="00C258AA" w:rsidRDefault="00C258AA">
            <w:pPr>
              <w:jc w:val="center"/>
              <w:rPr>
                <w:sz w:val="20"/>
                <w:szCs w:val="20"/>
              </w:rPr>
            </w:pPr>
            <w:r>
              <w:rPr>
                <w:sz w:val="20"/>
                <w:szCs w:val="20"/>
              </w:rPr>
              <w:t>05</w:t>
            </w:r>
          </w:p>
        </w:tc>
        <w:tc>
          <w:tcPr>
            <w:tcW w:w="1423" w:type="dxa"/>
            <w:tcBorders>
              <w:top w:val="nil"/>
              <w:left w:val="nil"/>
              <w:bottom w:val="single" w:sz="4" w:space="0" w:color="auto"/>
              <w:right w:val="single" w:sz="4" w:space="0" w:color="auto"/>
            </w:tcBorders>
            <w:vAlign w:val="center"/>
            <w:hideMark/>
          </w:tcPr>
          <w:p w14:paraId="4B8469CA" w14:textId="77777777" w:rsidR="00C258AA" w:rsidRDefault="00C258AA">
            <w:pPr>
              <w:jc w:val="center"/>
              <w:rPr>
                <w:sz w:val="20"/>
                <w:szCs w:val="20"/>
              </w:rPr>
            </w:pPr>
            <w:r>
              <w:rPr>
                <w:sz w:val="20"/>
                <w:szCs w:val="20"/>
              </w:rPr>
              <w:t>0600300000</w:t>
            </w:r>
          </w:p>
        </w:tc>
        <w:tc>
          <w:tcPr>
            <w:tcW w:w="714" w:type="dxa"/>
            <w:tcBorders>
              <w:top w:val="nil"/>
              <w:left w:val="nil"/>
              <w:bottom w:val="single" w:sz="4" w:space="0" w:color="auto"/>
              <w:right w:val="single" w:sz="4" w:space="0" w:color="auto"/>
            </w:tcBorders>
            <w:vAlign w:val="center"/>
            <w:hideMark/>
          </w:tcPr>
          <w:p w14:paraId="31DB3EAE" w14:textId="77777777" w:rsidR="00C258AA" w:rsidRDefault="00C258AA">
            <w:pPr>
              <w:jc w:val="center"/>
              <w:rPr>
                <w:sz w:val="20"/>
                <w:szCs w:val="20"/>
              </w:rPr>
            </w:pPr>
            <w:r>
              <w:rPr>
                <w:sz w:val="20"/>
                <w:szCs w:val="20"/>
              </w:rPr>
              <w:t> </w:t>
            </w:r>
          </w:p>
        </w:tc>
        <w:tc>
          <w:tcPr>
            <w:tcW w:w="1422" w:type="dxa"/>
            <w:tcBorders>
              <w:top w:val="nil"/>
              <w:left w:val="nil"/>
              <w:bottom w:val="single" w:sz="4" w:space="0" w:color="auto"/>
              <w:right w:val="single" w:sz="4" w:space="0" w:color="auto"/>
            </w:tcBorders>
            <w:vAlign w:val="center"/>
            <w:hideMark/>
          </w:tcPr>
          <w:p w14:paraId="430059F3" w14:textId="77777777" w:rsidR="00C258AA" w:rsidRDefault="00C258AA">
            <w:pPr>
              <w:jc w:val="center"/>
              <w:rPr>
                <w:sz w:val="20"/>
                <w:szCs w:val="20"/>
              </w:rPr>
            </w:pPr>
            <w:r>
              <w:rPr>
                <w:sz w:val="20"/>
                <w:szCs w:val="20"/>
              </w:rPr>
              <w:t>0,00000</w:t>
            </w:r>
          </w:p>
        </w:tc>
        <w:tc>
          <w:tcPr>
            <w:tcW w:w="1423" w:type="dxa"/>
            <w:tcBorders>
              <w:top w:val="nil"/>
              <w:left w:val="nil"/>
              <w:bottom w:val="single" w:sz="4" w:space="0" w:color="auto"/>
              <w:right w:val="single" w:sz="4" w:space="0" w:color="auto"/>
            </w:tcBorders>
            <w:vAlign w:val="center"/>
            <w:hideMark/>
          </w:tcPr>
          <w:p w14:paraId="7F8796B7" w14:textId="77777777" w:rsidR="00C258AA" w:rsidRDefault="00C258AA">
            <w:pPr>
              <w:jc w:val="center"/>
              <w:rPr>
                <w:sz w:val="20"/>
                <w:szCs w:val="20"/>
              </w:rPr>
            </w:pPr>
            <w:r>
              <w:rPr>
                <w:sz w:val="20"/>
                <w:szCs w:val="20"/>
              </w:rPr>
              <w:t>0,00000</w:t>
            </w:r>
          </w:p>
        </w:tc>
        <w:tc>
          <w:tcPr>
            <w:tcW w:w="1230" w:type="dxa"/>
            <w:tcBorders>
              <w:top w:val="nil"/>
              <w:left w:val="nil"/>
              <w:bottom w:val="single" w:sz="4" w:space="0" w:color="auto"/>
              <w:right w:val="single" w:sz="4" w:space="0" w:color="auto"/>
            </w:tcBorders>
            <w:vAlign w:val="center"/>
            <w:hideMark/>
          </w:tcPr>
          <w:p w14:paraId="0FADE9B6" w14:textId="77777777" w:rsidR="00C258AA" w:rsidRDefault="00C258AA">
            <w:pPr>
              <w:jc w:val="center"/>
              <w:rPr>
                <w:sz w:val="20"/>
                <w:szCs w:val="20"/>
              </w:rPr>
            </w:pPr>
            <w:r>
              <w:rPr>
                <w:sz w:val="20"/>
                <w:szCs w:val="20"/>
              </w:rPr>
              <w:t>0,00000</w:t>
            </w:r>
          </w:p>
        </w:tc>
        <w:tc>
          <w:tcPr>
            <w:tcW w:w="1423" w:type="dxa"/>
            <w:tcBorders>
              <w:top w:val="nil"/>
              <w:left w:val="nil"/>
              <w:bottom w:val="single" w:sz="4" w:space="0" w:color="auto"/>
              <w:right w:val="single" w:sz="4" w:space="0" w:color="auto"/>
            </w:tcBorders>
            <w:vAlign w:val="center"/>
            <w:hideMark/>
          </w:tcPr>
          <w:p w14:paraId="1DEBAF14" w14:textId="77777777" w:rsidR="00C258AA" w:rsidRDefault="00C258AA">
            <w:pPr>
              <w:jc w:val="center"/>
              <w:rPr>
                <w:sz w:val="20"/>
                <w:szCs w:val="20"/>
              </w:rPr>
            </w:pPr>
            <w:r>
              <w:rPr>
                <w:sz w:val="20"/>
                <w:szCs w:val="20"/>
              </w:rPr>
              <w:t>16,00000</w:t>
            </w:r>
          </w:p>
        </w:tc>
        <w:tc>
          <w:tcPr>
            <w:tcW w:w="1422" w:type="dxa"/>
            <w:tcBorders>
              <w:top w:val="nil"/>
              <w:left w:val="nil"/>
              <w:bottom w:val="single" w:sz="4" w:space="0" w:color="auto"/>
              <w:right w:val="single" w:sz="4" w:space="0" w:color="auto"/>
            </w:tcBorders>
            <w:vAlign w:val="center"/>
            <w:hideMark/>
          </w:tcPr>
          <w:p w14:paraId="75A86270" w14:textId="77777777" w:rsidR="00C258AA" w:rsidRDefault="00C258AA">
            <w:pPr>
              <w:jc w:val="center"/>
              <w:rPr>
                <w:sz w:val="20"/>
                <w:szCs w:val="20"/>
              </w:rPr>
            </w:pPr>
            <w:r>
              <w:rPr>
                <w:sz w:val="20"/>
                <w:szCs w:val="20"/>
              </w:rPr>
              <w:t>16,00000</w:t>
            </w:r>
          </w:p>
        </w:tc>
      </w:tr>
      <w:tr w:rsidR="00C258AA" w14:paraId="08A87D8A" w14:textId="77777777" w:rsidTr="002D3913">
        <w:trPr>
          <w:gridAfter w:val="1"/>
          <w:wAfter w:w="28" w:type="dxa"/>
          <w:trHeight w:val="284"/>
        </w:trPr>
        <w:tc>
          <w:tcPr>
            <w:tcW w:w="5103" w:type="dxa"/>
            <w:tcBorders>
              <w:top w:val="nil"/>
              <w:left w:val="single" w:sz="4" w:space="0" w:color="auto"/>
              <w:bottom w:val="single" w:sz="4" w:space="0" w:color="auto"/>
              <w:right w:val="single" w:sz="4" w:space="0" w:color="auto"/>
            </w:tcBorders>
            <w:vAlign w:val="bottom"/>
            <w:hideMark/>
          </w:tcPr>
          <w:p w14:paraId="2C8B0141" w14:textId="77777777" w:rsidR="00C258AA" w:rsidRDefault="00C258AA">
            <w:pPr>
              <w:rPr>
                <w:sz w:val="20"/>
                <w:szCs w:val="20"/>
              </w:rPr>
            </w:pPr>
            <w:r>
              <w:rPr>
                <w:sz w:val="20"/>
                <w:szCs w:val="20"/>
              </w:rPr>
              <w:t>Прочие мероприятия органов местного самоуправления</w:t>
            </w:r>
          </w:p>
        </w:tc>
        <w:tc>
          <w:tcPr>
            <w:tcW w:w="572" w:type="dxa"/>
            <w:tcBorders>
              <w:top w:val="nil"/>
              <w:left w:val="nil"/>
              <w:bottom w:val="single" w:sz="4" w:space="0" w:color="auto"/>
              <w:right w:val="single" w:sz="4" w:space="0" w:color="auto"/>
            </w:tcBorders>
            <w:vAlign w:val="center"/>
            <w:hideMark/>
          </w:tcPr>
          <w:p w14:paraId="6BBBE5D7" w14:textId="77777777" w:rsidR="00C258AA" w:rsidRDefault="00C258AA">
            <w:pPr>
              <w:jc w:val="center"/>
              <w:rPr>
                <w:sz w:val="20"/>
                <w:szCs w:val="20"/>
              </w:rPr>
            </w:pPr>
            <w:r>
              <w:rPr>
                <w:sz w:val="20"/>
                <w:szCs w:val="20"/>
              </w:rPr>
              <w:t>07</w:t>
            </w:r>
          </w:p>
        </w:tc>
        <w:tc>
          <w:tcPr>
            <w:tcW w:w="713" w:type="dxa"/>
            <w:tcBorders>
              <w:top w:val="nil"/>
              <w:left w:val="nil"/>
              <w:bottom w:val="single" w:sz="4" w:space="0" w:color="auto"/>
              <w:right w:val="single" w:sz="4" w:space="0" w:color="auto"/>
            </w:tcBorders>
            <w:vAlign w:val="center"/>
            <w:hideMark/>
          </w:tcPr>
          <w:p w14:paraId="226D5108" w14:textId="77777777" w:rsidR="00C258AA" w:rsidRDefault="00C258AA">
            <w:pPr>
              <w:jc w:val="center"/>
              <w:rPr>
                <w:sz w:val="20"/>
                <w:szCs w:val="20"/>
              </w:rPr>
            </w:pPr>
            <w:r>
              <w:rPr>
                <w:sz w:val="20"/>
                <w:szCs w:val="20"/>
              </w:rPr>
              <w:t>05</w:t>
            </w:r>
          </w:p>
        </w:tc>
        <w:tc>
          <w:tcPr>
            <w:tcW w:w="1423" w:type="dxa"/>
            <w:tcBorders>
              <w:top w:val="nil"/>
              <w:left w:val="nil"/>
              <w:bottom w:val="single" w:sz="4" w:space="0" w:color="auto"/>
              <w:right w:val="single" w:sz="4" w:space="0" w:color="auto"/>
            </w:tcBorders>
            <w:vAlign w:val="center"/>
            <w:hideMark/>
          </w:tcPr>
          <w:p w14:paraId="56CA7759" w14:textId="77777777" w:rsidR="00C258AA" w:rsidRDefault="00C258AA">
            <w:pPr>
              <w:jc w:val="center"/>
              <w:rPr>
                <w:sz w:val="20"/>
                <w:szCs w:val="20"/>
              </w:rPr>
            </w:pPr>
            <w:r>
              <w:rPr>
                <w:sz w:val="20"/>
                <w:szCs w:val="20"/>
              </w:rPr>
              <w:t>0600302400</w:t>
            </w:r>
          </w:p>
        </w:tc>
        <w:tc>
          <w:tcPr>
            <w:tcW w:w="714" w:type="dxa"/>
            <w:tcBorders>
              <w:top w:val="nil"/>
              <w:left w:val="nil"/>
              <w:bottom w:val="single" w:sz="4" w:space="0" w:color="auto"/>
              <w:right w:val="single" w:sz="4" w:space="0" w:color="auto"/>
            </w:tcBorders>
            <w:vAlign w:val="center"/>
            <w:hideMark/>
          </w:tcPr>
          <w:p w14:paraId="30516A33" w14:textId="77777777" w:rsidR="00C258AA" w:rsidRDefault="00C258AA">
            <w:pPr>
              <w:jc w:val="center"/>
              <w:rPr>
                <w:sz w:val="20"/>
                <w:szCs w:val="20"/>
              </w:rPr>
            </w:pPr>
            <w:r>
              <w:rPr>
                <w:sz w:val="20"/>
                <w:szCs w:val="20"/>
              </w:rPr>
              <w:t> </w:t>
            </w:r>
          </w:p>
        </w:tc>
        <w:tc>
          <w:tcPr>
            <w:tcW w:w="1422" w:type="dxa"/>
            <w:tcBorders>
              <w:top w:val="nil"/>
              <w:left w:val="nil"/>
              <w:bottom w:val="single" w:sz="4" w:space="0" w:color="auto"/>
              <w:right w:val="single" w:sz="4" w:space="0" w:color="auto"/>
            </w:tcBorders>
            <w:vAlign w:val="center"/>
            <w:hideMark/>
          </w:tcPr>
          <w:p w14:paraId="3E63EA56" w14:textId="77777777" w:rsidR="00C258AA" w:rsidRDefault="00C258AA">
            <w:pPr>
              <w:jc w:val="center"/>
              <w:rPr>
                <w:sz w:val="20"/>
                <w:szCs w:val="20"/>
              </w:rPr>
            </w:pPr>
            <w:r>
              <w:rPr>
                <w:sz w:val="20"/>
                <w:szCs w:val="20"/>
              </w:rPr>
              <w:t>0,00000</w:t>
            </w:r>
          </w:p>
        </w:tc>
        <w:tc>
          <w:tcPr>
            <w:tcW w:w="1423" w:type="dxa"/>
            <w:tcBorders>
              <w:top w:val="nil"/>
              <w:left w:val="nil"/>
              <w:bottom w:val="single" w:sz="4" w:space="0" w:color="auto"/>
              <w:right w:val="single" w:sz="4" w:space="0" w:color="auto"/>
            </w:tcBorders>
            <w:vAlign w:val="center"/>
            <w:hideMark/>
          </w:tcPr>
          <w:p w14:paraId="1A21CDD8" w14:textId="77777777" w:rsidR="00C258AA" w:rsidRDefault="00C258AA">
            <w:pPr>
              <w:jc w:val="center"/>
              <w:rPr>
                <w:sz w:val="20"/>
                <w:szCs w:val="20"/>
              </w:rPr>
            </w:pPr>
            <w:r>
              <w:rPr>
                <w:sz w:val="20"/>
                <w:szCs w:val="20"/>
              </w:rPr>
              <w:t>0,00000</w:t>
            </w:r>
          </w:p>
        </w:tc>
        <w:tc>
          <w:tcPr>
            <w:tcW w:w="1230" w:type="dxa"/>
            <w:tcBorders>
              <w:top w:val="nil"/>
              <w:left w:val="nil"/>
              <w:bottom w:val="single" w:sz="4" w:space="0" w:color="auto"/>
              <w:right w:val="single" w:sz="4" w:space="0" w:color="auto"/>
            </w:tcBorders>
            <w:vAlign w:val="center"/>
            <w:hideMark/>
          </w:tcPr>
          <w:p w14:paraId="1DE2A0D3" w14:textId="77777777" w:rsidR="00C258AA" w:rsidRDefault="00C258AA">
            <w:pPr>
              <w:jc w:val="center"/>
              <w:rPr>
                <w:sz w:val="20"/>
                <w:szCs w:val="20"/>
              </w:rPr>
            </w:pPr>
            <w:r>
              <w:rPr>
                <w:sz w:val="20"/>
                <w:szCs w:val="20"/>
              </w:rPr>
              <w:t>0,00000</w:t>
            </w:r>
          </w:p>
        </w:tc>
        <w:tc>
          <w:tcPr>
            <w:tcW w:w="1423" w:type="dxa"/>
            <w:tcBorders>
              <w:top w:val="nil"/>
              <w:left w:val="nil"/>
              <w:bottom w:val="single" w:sz="4" w:space="0" w:color="auto"/>
              <w:right w:val="single" w:sz="4" w:space="0" w:color="auto"/>
            </w:tcBorders>
            <w:vAlign w:val="center"/>
            <w:hideMark/>
          </w:tcPr>
          <w:p w14:paraId="1A4091D3" w14:textId="77777777" w:rsidR="00C258AA" w:rsidRDefault="00C258AA">
            <w:pPr>
              <w:jc w:val="center"/>
              <w:rPr>
                <w:sz w:val="20"/>
                <w:szCs w:val="20"/>
              </w:rPr>
            </w:pPr>
            <w:r>
              <w:rPr>
                <w:sz w:val="20"/>
                <w:szCs w:val="20"/>
              </w:rPr>
              <w:t>16,00000</w:t>
            </w:r>
          </w:p>
        </w:tc>
        <w:tc>
          <w:tcPr>
            <w:tcW w:w="1422" w:type="dxa"/>
            <w:tcBorders>
              <w:top w:val="nil"/>
              <w:left w:val="nil"/>
              <w:bottom w:val="single" w:sz="4" w:space="0" w:color="auto"/>
              <w:right w:val="single" w:sz="4" w:space="0" w:color="auto"/>
            </w:tcBorders>
            <w:vAlign w:val="center"/>
            <w:hideMark/>
          </w:tcPr>
          <w:p w14:paraId="3A2716F5" w14:textId="77777777" w:rsidR="00C258AA" w:rsidRDefault="00C258AA">
            <w:pPr>
              <w:jc w:val="center"/>
              <w:rPr>
                <w:sz w:val="20"/>
                <w:szCs w:val="20"/>
              </w:rPr>
            </w:pPr>
            <w:r>
              <w:rPr>
                <w:sz w:val="20"/>
                <w:szCs w:val="20"/>
              </w:rPr>
              <w:t>16,00000</w:t>
            </w:r>
          </w:p>
        </w:tc>
      </w:tr>
      <w:tr w:rsidR="00C258AA" w14:paraId="4FC8C03A" w14:textId="77777777" w:rsidTr="002D3913">
        <w:trPr>
          <w:gridAfter w:val="1"/>
          <w:wAfter w:w="28" w:type="dxa"/>
          <w:trHeight w:val="284"/>
        </w:trPr>
        <w:tc>
          <w:tcPr>
            <w:tcW w:w="5103" w:type="dxa"/>
            <w:tcBorders>
              <w:top w:val="nil"/>
              <w:left w:val="single" w:sz="4" w:space="0" w:color="auto"/>
              <w:bottom w:val="single" w:sz="4" w:space="0" w:color="auto"/>
              <w:right w:val="single" w:sz="4" w:space="0" w:color="auto"/>
            </w:tcBorders>
            <w:vAlign w:val="bottom"/>
            <w:hideMark/>
          </w:tcPr>
          <w:p w14:paraId="42E4C404" w14:textId="77777777" w:rsidR="00C258AA" w:rsidRDefault="00C258AA">
            <w:pPr>
              <w:rPr>
                <w:sz w:val="20"/>
                <w:szCs w:val="20"/>
              </w:rPr>
            </w:pPr>
            <w:r>
              <w:rPr>
                <w:sz w:val="20"/>
                <w:szCs w:val="20"/>
              </w:rPr>
              <w:t xml:space="preserve">Закупка товаров, работ и услуг для обеспечения государственных (муниципальных) нужд </w:t>
            </w:r>
          </w:p>
        </w:tc>
        <w:tc>
          <w:tcPr>
            <w:tcW w:w="572" w:type="dxa"/>
            <w:tcBorders>
              <w:top w:val="nil"/>
              <w:left w:val="nil"/>
              <w:bottom w:val="single" w:sz="4" w:space="0" w:color="auto"/>
              <w:right w:val="single" w:sz="4" w:space="0" w:color="auto"/>
            </w:tcBorders>
            <w:vAlign w:val="center"/>
            <w:hideMark/>
          </w:tcPr>
          <w:p w14:paraId="5D409FB9" w14:textId="77777777" w:rsidR="00C258AA" w:rsidRDefault="00C258AA">
            <w:pPr>
              <w:jc w:val="center"/>
              <w:rPr>
                <w:sz w:val="20"/>
                <w:szCs w:val="20"/>
              </w:rPr>
            </w:pPr>
            <w:r>
              <w:rPr>
                <w:sz w:val="20"/>
                <w:szCs w:val="20"/>
              </w:rPr>
              <w:t>07</w:t>
            </w:r>
          </w:p>
        </w:tc>
        <w:tc>
          <w:tcPr>
            <w:tcW w:w="713" w:type="dxa"/>
            <w:tcBorders>
              <w:top w:val="nil"/>
              <w:left w:val="nil"/>
              <w:bottom w:val="single" w:sz="4" w:space="0" w:color="auto"/>
              <w:right w:val="single" w:sz="4" w:space="0" w:color="auto"/>
            </w:tcBorders>
            <w:vAlign w:val="center"/>
            <w:hideMark/>
          </w:tcPr>
          <w:p w14:paraId="133C66FC" w14:textId="77777777" w:rsidR="00C258AA" w:rsidRDefault="00C258AA">
            <w:pPr>
              <w:jc w:val="center"/>
              <w:rPr>
                <w:sz w:val="20"/>
                <w:szCs w:val="20"/>
              </w:rPr>
            </w:pPr>
            <w:r>
              <w:rPr>
                <w:sz w:val="20"/>
                <w:szCs w:val="20"/>
              </w:rPr>
              <w:t>05</w:t>
            </w:r>
          </w:p>
        </w:tc>
        <w:tc>
          <w:tcPr>
            <w:tcW w:w="1423" w:type="dxa"/>
            <w:tcBorders>
              <w:top w:val="nil"/>
              <w:left w:val="nil"/>
              <w:bottom w:val="single" w:sz="4" w:space="0" w:color="auto"/>
              <w:right w:val="single" w:sz="4" w:space="0" w:color="auto"/>
            </w:tcBorders>
            <w:vAlign w:val="center"/>
            <w:hideMark/>
          </w:tcPr>
          <w:p w14:paraId="0F477ECF" w14:textId="77777777" w:rsidR="00C258AA" w:rsidRDefault="00C258AA">
            <w:pPr>
              <w:jc w:val="center"/>
              <w:rPr>
                <w:sz w:val="20"/>
                <w:szCs w:val="20"/>
              </w:rPr>
            </w:pPr>
            <w:r>
              <w:rPr>
                <w:sz w:val="20"/>
                <w:szCs w:val="20"/>
              </w:rPr>
              <w:t>0600302400</w:t>
            </w:r>
          </w:p>
        </w:tc>
        <w:tc>
          <w:tcPr>
            <w:tcW w:w="714" w:type="dxa"/>
            <w:tcBorders>
              <w:top w:val="nil"/>
              <w:left w:val="nil"/>
              <w:bottom w:val="single" w:sz="4" w:space="0" w:color="auto"/>
              <w:right w:val="single" w:sz="4" w:space="0" w:color="auto"/>
            </w:tcBorders>
            <w:vAlign w:val="center"/>
            <w:hideMark/>
          </w:tcPr>
          <w:p w14:paraId="44D87396" w14:textId="77777777" w:rsidR="00C258AA" w:rsidRDefault="00C258AA">
            <w:pPr>
              <w:jc w:val="center"/>
              <w:rPr>
                <w:sz w:val="20"/>
                <w:szCs w:val="20"/>
              </w:rPr>
            </w:pPr>
            <w:r>
              <w:rPr>
                <w:sz w:val="20"/>
                <w:szCs w:val="20"/>
              </w:rPr>
              <w:t>200</w:t>
            </w:r>
          </w:p>
        </w:tc>
        <w:tc>
          <w:tcPr>
            <w:tcW w:w="1422" w:type="dxa"/>
            <w:tcBorders>
              <w:top w:val="nil"/>
              <w:left w:val="nil"/>
              <w:bottom w:val="single" w:sz="4" w:space="0" w:color="auto"/>
              <w:right w:val="single" w:sz="4" w:space="0" w:color="auto"/>
            </w:tcBorders>
            <w:vAlign w:val="center"/>
            <w:hideMark/>
          </w:tcPr>
          <w:p w14:paraId="3ED717A9" w14:textId="77777777" w:rsidR="00C258AA" w:rsidRDefault="00C258AA">
            <w:pPr>
              <w:jc w:val="center"/>
              <w:rPr>
                <w:sz w:val="20"/>
                <w:szCs w:val="20"/>
              </w:rPr>
            </w:pPr>
            <w:r>
              <w:rPr>
                <w:sz w:val="20"/>
                <w:szCs w:val="20"/>
              </w:rPr>
              <w:t>0,00000</w:t>
            </w:r>
          </w:p>
        </w:tc>
        <w:tc>
          <w:tcPr>
            <w:tcW w:w="1423" w:type="dxa"/>
            <w:tcBorders>
              <w:top w:val="nil"/>
              <w:left w:val="nil"/>
              <w:bottom w:val="single" w:sz="4" w:space="0" w:color="auto"/>
              <w:right w:val="single" w:sz="4" w:space="0" w:color="auto"/>
            </w:tcBorders>
            <w:vAlign w:val="center"/>
            <w:hideMark/>
          </w:tcPr>
          <w:p w14:paraId="5CB383E3" w14:textId="77777777" w:rsidR="00C258AA" w:rsidRDefault="00C258AA">
            <w:pPr>
              <w:jc w:val="center"/>
              <w:rPr>
                <w:sz w:val="20"/>
                <w:szCs w:val="20"/>
              </w:rPr>
            </w:pPr>
            <w:r>
              <w:rPr>
                <w:sz w:val="20"/>
                <w:szCs w:val="20"/>
              </w:rPr>
              <w:t>0,00000</w:t>
            </w:r>
          </w:p>
        </w:tc>
        <w:tc>
          <w:tcPr>
            <w:tcW w:w="1230" w:type="dxa"/>
            <w:tcBorders>
              <w:top w:val="nil"/>
              <w:left w:val="nil"/>
              <w:bottom w:val="single" w:sz="4" w:space="0" w:color="auto"/>
              <w:right w:val="single" w:sz="4" w:space="0" w:color="auto"/>
            </w:tcBorders>
            <w:vAlign w:val="center"/>
            <w:hideMark/>
          </w:tcPr>
          <w:p w14:paraId="6DD77EF8" w14:textId="77777777" w:rsidR="00C258AA" w:rsidRDefault="00C258AA">
            <w:pPr>
              <w:jc w:val="center"/>
              <w:rPr>
                <w:sz w:val="20"/>
                <w:szCs w:val="20"/>
              </w:rPr>
            </w:pPr>
            <w:r>
              <w:rPr>
                <w:sz w:val="20"/>
                <w:szCs w:val="20"/>
              </w:rPr>
              <w:t>0,00000</w:t>
            </w:r>
          </w:p>
        </w:tc>
        <w:tc>
          <w:tcPr>
            <w:tcW w:w="1423" w:type="dxa"/>
            <w:tcBorders>
              <w:top w:val="nil"/>
              <w:left w:val="nil"/>
              <w:bottom w:val="single" w:sz="4" w:space="0" w:color="auto"/>
              <w:right w:val="single" w:sz="4" w:space="0" w:color="auto"/>
            </w:tcBorders>
            <w:vAlign w:val="center"/>
            <w:hideMark/>
          </w:tcPr>
          <w:p w14:paraId="7F2ED252" w14:textId="77777777" w:rsidR="00C258AA" w:rsidRDefault="00C258AA">
            <w:pPr>
              <w:jc w:val="center"/>
              <w:rPr>
                <w:sz w:val="20"/>
                <w:szCs w:val="20"/>
              </w:rPr>
            </w:pPr>
            <w:r>
              <w:rPr>
                <w:sz w:val="20"/>
                <w:szCs w:val="20"/>
              </w:rPr>
              <w:t>16,00000</w:t>
            </w:r>
          </w:p>
        </w:tc>
        <w:tc>
          <w:tcPr>
            <w:tcW w:w="1422" w:type="dxa"/>
            <w:tcBorders>
              <w:top w:val="nil"/>
              <w:left w:val="nil"/>
              <w:bottom w:val="single" w:sz="4" w:space="0" w:color="auto"/>
              <w:right w:val="single" w:sz="4" w:space="0" w:color="auto"/>
            </w:tcBorders>
            <w:vAlign w:val="center"/>
            <w:hideMark/>
          </w:tcPr>
          <w:p w14:paraId="42479916" w14:textId="77777777" w:rsidR="00C258AA" w:rsidRDefault="00C258AA">
            <w:pPr>
              <w:jc w:val="center"/>
              <w:rPr>
                <w:sz w:val="20"/>
                <w:szCs w:val="20"/>
              </w:rPr>
            </w:pPr>
            <w:r>
              <w:rPr>
                <w:sz w:val="20"/>
                <w:szCs w:val="20"/>
              </w:rPr>
              <w:t>16,00000</w:t>
            </w:r>
          </w:p>
        </w:tc>
      </w:tr>
      <w:tr w:rsidR="00C258AA" w14:paraId="345F9C05" w14:textId="77777777" w:rsidTr="002D3913">
        <w:trPr>
          <w:gridAfter w:val="1"/>
          <w:wAfter w:w="28" w:type="dxa"/>
          <w:trHeight w:val="284"/>
        </w:trPr>
        <w:tc>
          <w:tcPr>
            <w:tcW w:w="5103" w:type="dxa"/>
            <w:tcBorders>
              <w:top w:val="nil"/>
              <w:left w:val="single" w:sz="4" w:space="0" w:color="auto"/>
              <w:bottom w:val="single" w:sz="4" w:space="0" w:color="auto"/>
              <w:right w:val="single" w:sz="4" w:space="0" w:color="auto"/>
            </w:tcBorders>
            <w:vAlign w:val="bottom"/>
            <w:hideMark/>
          </w:tcPr>
          <w:p w14:paraId="638345BD" w14:textId="77777777" w:rsidR="00C258AA" w:rsidRDefault="00C258AA">
            <w:pPr>
              <w:rPr>
                <w:sz w:val="20"/>
                <w:szCs w:val="20"/>
              </w:rPr>
            </w:pPr>
            <w:r>
              <w:rPr>
                <w:sz w:val="20"/>
                <w:szCs w:val="20"/>
              </w:rPr>
              <w:t>Иные закупки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vAlign w:val="center"/>
            <w:hideMark/>
          </w:tcPr>
          <w:p w14:paraId="3E17473E" w14:textId="77777777" w:rsidR="00C258AA" w:rsidRDefault="00C258AA">
            <w:pPr>
              <w:jc w:val="center"/>
              <w:rPr>
                <w:sz w:val="20"/>
                <w:szCs w:val="20"/>
              </w:rPr>
            </w:pPr>
            <w:r>
              <w:rPr>
                <w:sz w:val="20"/>
                <w:szCs w:val="20"/>
              </w:rPr>
              <w:t>07</w:t>
            </w:r>
          </w:p>
        </w:tc>
        <w:tc>
          <w:tcPr>
            <w:tcW w:w="713" w:type="dxa"/>
            <w:tcBorders>
              <w:top w:val="nil"/>
              <w:left w:val="nil"/>
              <w:bottom w:val="single" w:sz="4" w:space="0" w:color="auto"/>
              <w:right w:val="single" w:sz="4" w:space="0" w:color="auto"/>
            </w:tcBorders>
            <w:vAlign w:val="center"/>
            <w:hideMark/>
          </w:tcPr>
          <w:p w14:paraId="1E14D85D" w14:textId="77777777" w:rsidR="00C258AA" w:rsidRDefault="00C258AA">
            <w:pPr>
              <w:jc w:val="center"/>
              <w:rPr>
                <w:sz w:val="20"/>
                <w:szCs w:val="20"/>
              </w:rPr>
            </w:pPr>
            <w:r>
              <w:rPr>
                <w:sz w:val="20"/>
                <w:szCs w:val="20"/>
              </w:rPr>
              <w:t>05</w:t>
            </w:r>
          </w:p>
        </w:tc>
        <w:tc>
          <w:tcPr>
            <w:tcW w:w="1423" w:type="dxa"/>
            <w:tcBorders>
              <w:top w:val="nil"/>
              <w:left w:val="nil"/>
              <w:bottom w:val="single" w:sz="4" w:space="0" w:color="auto"/>
              <w:right w:val="single" w:sz="4" w:space="0" w:color="auto"/>
            </w:tcBorders>
            <w:vAlign w:val="center"/>
            <w:hideMark/>
          </w:tcPr>
          <w:p w14:paraId="20BD1C2A" w14:textId="77777777" w:rsidR="00C258AA" w:rsidRDefault="00C258AA">
            <w:pPr>
              <w:jc w:val="center"/>
              <w:rPr>
                <w:sz w:val="20"/>
                <w:szCs w:val="20"/>
              </w:rPr>
            </w:pPr>
            <w:r>
              <w:rPr>
                <w:sz w:val="20"/>
                <w:szCs w:val="20"/>
              </w:rPr>
              <w:t>0600302400</w:t>
            </w:r>
          </w:p>
        </w:tc>
        <w:tc>
          <w:tcPr>
            <w:tcW w:w="714" w:type="dxa"/>
            <w:tcBorders>
              <w:top w:val="nil"/>
              <w:left w:val="nil"/>
              <w:bottom w:val="single" w:sz="4" w:space="0" w:color="auto"/>
              <w:right w:val="single" w:sz="4" w:space="0" w:color="auto"/>
            </w:tcBorders>
            <w:vAlign w:val="center"/>
            <w:hideMark/>
          </w:tcPr>
          <w:p w14:paraId="11EE2977" w14:textId="77777777" w:rsidR="00C258AA" w:rsidRDefault="00C258AA">
            <w:pPr>
              <w:jc w:val="center"/>
              <w:rPr>
                <w:sz w:val="20"/>
                <w:szCs w:val="20"/>
              </w:rPr>
            </w:pPr>
            <w:r>
              <w:rPr>
                <w:sz w:val="20"/>
                <w:szCs w:val="20"/>
              </w:rPr>
              <w:t>240</w:t>
            </w:r>
          </w:p>
        </w:tc>
        <w:tc>
          <w:tcPr>
            <w:tcW w:w="1422" w:type="dxa"/>
            <w:tcBorders>
              <w:top w:val="nil"/>
              <w:left w:val="nil"/>
              <w:bottom w:val="single" w:sz="4" w:space="0" w:color="auto"/>
              <w:right w:val="single" w:sz="4" w:space="0" w:color="auto"/>
            </w:tcBorders>
            <w:vAlign w:val="center"/>
            <w:hideMark/>
          </w:tcPr>
          <w:p w14:paraId="78B9622A" w14:textId="77777777" w:rsidR="00C258AA" w:rsidRDefault="00C258AA">
            <w:pPr>
              <w:jc w:val="center"/>
              <w:rPr>
                <w:sz w:val="20"/>
                <w:szCs w:val="20"/>
              </w:rPr>
            </w:pPr>
            <w:r>
              <w:rPr>
                <w:sz w:val="20"/>
                <w:szCs w:val="20"/>
              </w:rPr>
              <w:t>0,00000</w:t>
            </w:r>
          </w:p>
        </w:tc>
        <w:tc>
          <w:tcPr>
            <w:tcW w:w="1423" w:type="dxa"/>
            <w:tcBorders>
              <w:top w:val="nil"/>
              <w:left w:val="nil"/>
              <w:bottom w:val="single" w:sz="4" w:space="0" w:color="auto"/>
              <w:right w:val="single" w:sz="4" w:space="0" w:color="auto"/>
            </w:tcBorders>
            <w:vAlign w:val="center"/>
            <w:hideMark/>
          </w:tcPr>
          <w:p w14:paraId="7AF7DE57" w14:textId="77777777" w:rsidR="00C258AA" w:rsidRDefault="00C258AA">
            <w:pPr>
              <w:jc w:val="center"/>
              <w:rPr>
                <w:sz w:val="20"/>
                <w:szCs w:val="20"/>
              </w:rPr>
            </w:pPr>
            <w:r>
              <w:rPr>
                <w:sz w:val="20"/>
                <w:szCs w:val="20"/>
              </w:rPr>
              <w:t>0,00000</w:t>
            </w:r>
          </w:p>
        </w:tc>
        <w:tc>
          <w:tcPr>
            <w:tcW w:w="1230" w:type="dxa"/>
            <w:tcBorders>
              <w:top w:val="nil"/>
              <w:left w:val="nil"/>
              <w:bottom w:val="single" w:sz="4" w:space="0" w:color="auto"/>
              <w:right w:val="single" w:sz="4" w:space="0" w:color="auto"/>
            </w:tcBorders>
            <w:vAlign w:val="center"/>
            <w:hideMark/>
          </w:tcPr>
          <w:p w14:paraId="12199DD4" w14:textId="77777777" w:rsidR="00C258AA" w:rsidRDefault="00C258AA">
            <w:pPr>
              <w:jc w:val="center"/>
              <w:rPr>
                <w:sz w:val="20"/>
                <w:szCs w:val="20"/>
              </w:rPr>
            </w:pPr>
            <w:r>
              <w:rPr>
                <w:sz w:val="20"/>
                <w:szCs w:val="20"/>
              </w:rPr>
              <w:t>0,00000</w:t>
            </w:r>
          </w:p>
        </w:tc>
        <w:tc>
          <w:tcPr>
            <w:tcW w:w="1423" w:type="dxa"/>
            <w:tcBorders>
              <w:top w:val="nil"/>
              <w:left w:val="nil"/>
              <w:bottom w:val="single" w:sz="4" w:space="0" w:color="auto"/>
              <w:right w:val="single" w:sz="4" w:space="0" w:color="auto"/>
            </w:tcBorders>
            <w:vAlign w:val="center"/>
            <w:hideMark/>
          </w:tcPr>
          <w:p w14:paraId="7BC888FB" w14:textId="77777777" w:rsidR="00C258AA" w:rsidRDefault="00C258AA">
            <w:pPr>
              <w:jc w:val="center"/>
              <w:rPr>
                <w:sz w:val="20"/>
                <w:szCs w:val="20"/>
              </w:rPr>
            </w:pPr>
            <w:r>
              <w:rPr>
                <w:sz w:val="20"/>
                <w:szCs w:val="20"/>
              </w:rPr>
              <w:t xml:space="preserve">16,00000  </w:t>
            </w:r>
          </w:p>
        </w:tc>
        <w:tc>
          <w:tcPr>
            <w:tcW w:w="1422" w:type="dxa"/>
            <w:tcBorders>
              <w:top w:val="nil"/>
              <w:left w:val="nil"/>
              <w:bottom w:val="single" w:sz="4" w:space="0" w:color="auto"/>
              <w:right w:val="single" w:sz="4" w:space="0" w:color="auto"/>
            </w:tcBorders>
            <w:vAlign w:val="center"/>
            <w:hideMark/>
          </w:tcPr>
          <w:p w14:paraId="573C0383" w14:textId="77777777" w:rsidR="00C258AA" w:rsidRDefault="00C258AA">
            <w:pPr>
              <w:jc w:val="center"/>
              <w:rPr>
                <w:sz w:val="20"/>
                <w:szCs w:val="20"/>
              </w:rPr>
            </w:pPr>
            <w:r>
              <w:rPr>
                <w:sz w:val="20"/>
                <w:szCs w:val="20"/>
              </w:rPr>
              <w:t xml:space="preserve">16,00000  </w:t>
            </w:r>
          </w:p>
        </w:tc>
      </w:tr>
      <w:tr w:rsidR="00C258AA" w14:paraId="55CB41E2" w14:textId="77777777" w:rsidTr="002D3913">
        <w:trPr>
          <w:gridAfter w:val="1"/>
          <w:wAfter w:w="28" w:type="dxa"/>
          <w:trHeight w:val="284"/>
        </w:trPr>
        <w:tc>
          <w:tcPr>
            <w:tcW w:w="5103" w:type="dxa"/>
            <w:tcBorders>
              <w:top w:val="nil"/>
              <w:left w:val="single" w:sz="4" w:space="0" w:color="auto"/>
              <w:bottom w:val="single" w:sz="4" w:space="0" w:color="auto"/>
              <w:right w:val="single" w:sz="4" w:space="0" w:color="auto"/>
            </w:tcBorders>
            <w:vAlign w:val="bottom"/>
            <w:hideMark/>
          </w:tcPr>
          <w:p w14:paraId="52F14714" w14:textId="77777777" w:rsidR="00C258AA" w:rsidRDefault="00C258AA">
            <w:pPr>
              <w:rPr>
                <w:sz w:val="20"/>
                <w:szCs w:val="20"/>
              </w:rPr>
            </w:pPr>
            <w:r>
              <w:rPr>
                <w:sz w:val="20"/>
                <w:szCs w:val="20"/>
              </w:rPr>
              <w:t>Социальная политика</w:t>
            </w:r>
          </w:p>
        </w:tc>
        <w:tc>
          <w:tcPr>
            <w:tcW w:w="572" w:type="dxa"/>
            <w:tcBorders>
              <w:top w:val="nil"/>
              <w:left w:val="nil"/>
              <w:bottom w:val="single" w:sz="4" w:space="0" w:color="auto"/>
              <w:right w:val="single" w:sz="4" w:space="0" w:color="auto"/>
            </w:tcBorders>
            <w:vAlign w:val="center"/>
            <w:hideMark/>
          </w:tcPr>
          <w:p w14:paraId="0D40AD40" w14:textId="77777777" w:rsidR="00C258AA" w:rsidRDefault="00C258AA">
            <w:pPr>
              <w:jc w:val="center"/>
              <w:rPr>
                <w:sz w:val="20"/>
                <w:szCs w:val="20"/>
              </w:rPr>
            </w:pPr>
            <w:r>
              <w:rPr>
                <w:sz w:val="20"/>
                <w:szCs w:val="20"/>
              </w:rPr>
              <w:t>10</w:t>
            </w:r>
          </w:p>
        </w:tc>
        <w:tc>
          <w:tcPr>
            <w:tcW w:w="713" w:type="dxa"/>
            <w:tcBorders>
              <w:top w:val="nil"/>
              <w:left w:val="nil"/>
              <w:bottom w:val="single" w:sz="4" w:space="0" w:color="auto"/>
              <w:right w:val="single" w:sz="4" w:space="0" w:color="auto"/>
            </w:tcBorders>
            <w:vAlign w:val="center"/>
            <w:hideMark/>
          </w:tcPr>
          <w:p w14:paraId="054321B5" w14:textId="77777777" w:rsidR="00C258AA" w:rsidRDefault="00C258AA">
            <w:pPr>
              <w:jc w:val="center"/>
              <w:rPr>
                <w:sz w:val="20"/>
                <w:szCs w:val="20"/>
              </w:rPr>
            </w:pPr>
            <w:r>
              <w:rPr>
                <w:sz w:val="20"/>
                <w:szCs w:val="20"/>
              </w:rPr>
              <w:t> </w:t>
            </w:r>
          </w:p>
        </w:tc>
        <w:tc>
          <w:tcPr>
            <w:tcW w:w="1423" w:type="dxa"/>
            <w:tcBorders>
              <w:top w:val="nil"/>
              <w:left w:val="nil"/>
              <w:bottom w:val="single" w:sz="4" w:space="0" w:color="auto"/>
              <w:right w:val="single" w:sz="4" w:space="0" w:color="auto"/>
            </w:tcBorders>
            <w:vAlign w:val="center"/>
            <w:hideMark/>
          </w:tcPr>
          <w:p w14:paraId="7B70CBBB" w14:textId="77777777" w:rsidR="00C258AA" w:rsidRDefault="00C258AA">
            <w:pPr>
              <w:jc w:val="center"/>
              <w:rPr>
                <w:sz w:val="20"/>
                <w:szCs w:val="20"/>
              </w:rPr>
            </w:pPr>
            <w:r>
              <w:rPr>
                <w:sz w:val="20"/>
                <w:szCs w:val="20"/>
              </w:rPr>
              <w:t> </w:t>
            </w:r>
          </w:p>
        </w:tc>
        <w:tc>
          <w:tcPr>
            <w:tcW w:w="714" w:type="dxa"/>
            <w:tcBorders>
              <w:top w:val="nil"/>
              <w:left w:val="nil"/>
              <w:bottom w:val="single" w:sz="4" w:space="0" w:color="auto"/>
              <w:right w:val="single" w:sz="4" w:space="0" w:color="auto"/>
            </w:tcBorders>
            <w:vAlign w:val="center"/>
            <w:hideMark/>
          </w:tcPr>
          <w:p w14:paraId="3144C0DE" w14:textId="77777777" w:rsidR="00C258AA" w:rsidRDefault="00C258AA">
            <w:pPr>
              <w:jc w:val="center"/>
              <w:rPr>
                <w:b/>
                <w:bCs/>
                <w:sz w:val="20"/>
                <w:szCs w:val="20"/>
              </w:rPr>
            </w:pPr>
            <w:r>
              <w:rPr>
                <w:b/>
                <w:bCs/>
                <w:sz w:val="20"/>
                <w:szCs w:val="20"/>
              </w:rPr>
              <w:t> </w:t>
            </w:r>
          </w:p>
        </w:tc>
        <w:tc>
          <w:tcPr>
            <w:tcW w:w="1422" w:type="dxa"/>
            <w:tcBorders>
              <w:top w:val="nil"/>
              <w:left w:val="nil"/>
              <w:bottom w:val="single" w:sz="4" w:space="0" w:color="auto"/>
              <w:right w:val="single" w:sz="4" w:space="0" w:color="auto"/>
            </w:tcBorders>
            <w:vAlign w:val="center"/>
            <w:hideMark/>
          </w:tcPr>
          <w:p w14:paraId="35A7C8E9" w14:textId="77777777" w:rsidR="00C258AA" w:rsidRDefault="00C258AA">
            <w:pPr>
              <w:jc w:val="center"/>
              <w:rPr>
                <w:sz w:val="20"/>
                <w:szCs w:val="20"/>
              </w:rPr>
            </w:pPr>
            <w:r>
              <w:rPr>
                <w:sz w:val="20"/>
                <w:szCs w:val="20"/>
              </w:rPr>
              <w:t>540,00000</w:t>
            </w:r>
          </w:p>
        </w:tc>
        <w:tc>
          <w:tcPr>
            <w:tcW w:w="1423" w:type="dxa"/>
            <w:tcBorders>
              <w:top w:val="nil"/>
              <w:left w:val="nil"/>
              <w:bottom w:val="single" w:sz="4" w:space="0" w:color="auto"/>
              <w:right w:val="single" w:sz="4" w:space="0" w:color="auto"/>
            </w:tcBorders>
            <w:vAlign w:val="center"/>
            <w:hideMark/>
          </w:tcPr>
          <w:p w14:paraId="00D35855" w14:textId="77777777" w:rsidR="00C258AA" w:rsidRDefault="00C258AA">
            <w:pPr>
              <w:jc w:val="center"/>
              <w:rPr>
                <w:sz w:val="20"/>
                <w:szCs w:val="20"/>
              </w:rPr>
            </w:pPr>
            <w:r>
              <w:rPr>
                <w:sz w:val="20"/>
                <w:szCs w:val="20"/>
              </w:rPr>
              <w:t>540,00000</w:t>
            </w:r>
          </w:p>
        </w:tc>
        <w:tc>
          <w:tcPr>
            <w:tcW w:w="1230" w:type="dxa"/>
            <w:tcBorders>
              <w:top w:val="nil"/>
              <w:left w:val="nil"/>
              <w:bottom w:val="single" w:sz="4" w:space="0" w:color="auto"/>
              <w:right w:val="single" w:sz="4" w:space="0" w:color="auto"/>
            </w:tcBorders>
            <w:vAlign w:val="center"/>
            <w:hideMark/>
          </w:tcPr>
          <w:p w14:paraId="46F06582" w14:textId="77777777" w:rsidR="00C258AA" w:rsidRDefault="00C258AA">
            <w:pPr>
              <w:jc w:val="center"/>
              <w:rPr>
                <w:sz w:val="20"/>
                <w:szCs w:val="20"/>
              </w:rPr>
            </w:pPr>
            <w:r>
              <w:rPr>
                <w:sz w:val="20"/>
                <w:szCs w:val="20"/>
              </w:rPr>
              <w:t>0,00000</w:t>
            </w:r>
          </w:p>
        </w:tc>
        <w:tc>
          <w:tcPr>
            <w:tcW w:w="1423" w:type="dxa"/>
            <w:tcBorders>
              <w:top w:val="nil"/>
              <w:left w:val="nil"/>
              <w:bottom w:val="single" w:sz="4" w:space="0" w:color="auto"/>
              <w:right w:val="single" w:sz="4" w:space="0" w:color="auto"/>
            </w:tcBorders>
            <w:vAlign w:val="center"/>
            <w:hideMark/>
          </w:tcPr>
          <w:p w14:paraId="0F7301A6" w14:textId="77777777" w:rsidR="00C258AA" w:rsidRDefault="00C258AA">
            <w:pPr>
              <w:jc w:val="center"/>
              <w:rPr>
                <w:sz w:val="20"/>
                <w:szCs w:val="20"/>
              </w:rPr>
            </w:pPr>
            <w:r>
              <w:rPr>
                <w:sz w:val="20"/>
                <w:szCs w:val="20"/>
              </w:rPr>
              <w:t xml:space="preserve">0,00000  </w:t>
            </w:r>
          </w:p>
        </w:tc>
        <w:tc>
          <w:tcPr>
            <w:tcW w:w="1422" w:type="dxa"/>
            <w:tcBorders>
              <w:top w:val="nil"/>
              <w:left w:val="nil"/>
              <w:bottom w:val="single" w:sz="4" w:space="0" w:color="auto"/>
              <w:right w:val="single" w:sz="4" w:space="0" w:color="auto"/>
            </w:tcBorders>
            <w:vAlign w:val="center"/>
            <w:hideMark/>
          </w:tcPr>
          <w:p w14:paraId="4A12FEF1" w14:textId="77777777" w:rsidR="00C258AA" w:rsidRDefault="00C258AA">
            <w:pPr>
              <w:jc w:val="center"/>
              <w:rPr>
                <w:sz w:val="20"/>
                <w:szCs w:val="20"/>
              </w:rPr>
            </w:pPr>
            <w:r>
              <w:rPr>
                <w:sz w:val="20"/>
                <w:szCs w:val="20"/>
              </w:rPr>
              <w:t xml:space="preserve">540,00000  </w:t>
            </w:r>
          </w:p>
        </w:tc>
      </w:tr>
      <w:tr w:rsidR="00C258AA" w14:paraId="2B65D3A4" w14:textId="77777777" w:rsidTr="002D3913">
        <w:trPr>
          <w:gridAfter w:val="1"/>
          <w:wAfter w:w="28" w:type="dxa"/>
          <w:trHeight w:val="284"/>
        </w:trPr>
        <w:tc>
          <w:tcPr>
            <w:tcW w:w="5103" w:type="dxa"/>
            <w:tcBorders>
              <w:top w:val="nil"/>
              <w:left w:val="single" w:sz="4" w:space="0" w:color="auto"/>
              <w:bottom w:val="single" w:sz="4" w:space="0" w:color="auto"/>
              <w:right w:val="single" w:sz="4" w:space="0" w:color="auto"/>
            </w:tcBorders>
            <w:vAlign w:val="bottom"/>
            <w:hideMark/>
          </w:tcPr>
          <w:p w14:paraId="71AB6F3D" w14:textId="77777777" w:rsidR="00C258AA" w:rsidRDefault="00C258AA">
            <w:pPr>
              <w:rPr>
                <w:sz w:val="20"/>
                <w:szCs w:val="20"/>
              </w:rPr>
            </w:pPr>
            <w:r>
              <w:rPr>
                <w:sz w:val="20"/>
                <w:szCs w:val="20"/>
              </w:rPr>
              <w:t>Пенсионное обеспечение</w:t>
            </w:r>
          </w:p>
        </w:tc>
        <w:tc>
          <w:tcPr>
            <w:tcW w:w="572" w:type="dxa"/>
            <w:tcBorders>
              <w:top w:val="nil"/>
              <w:left w:val="nil"/>
              <w:bottom w:val="single" w:sz="4" w:space="0" w:color="auto"/>
              <w:right w:val="single" w:sz="4" w:space="0" w:color="auto"/>
            </w:tcBorders>
            <w:vAlign w:val="center"/>
            <w:hideMark/>
          </w:tcPr>
          <w:p w14:paraId="58D765D4" w14:textId="77777777" w:rsidR="00C258AA" w:rsidRDefault="00C258AA">
            <w:pPr>
              <w:jc w:val="center"/>
              <w:rPr>
                <w:sz w:val="20"/>
                <w:szCs w:val="20"/>
              </w:rPr>
            </w:pPr>
            <w:r>
              <w:rPr>
                <w:sz w:val="20"/>
                <w:szCs w:val="20"/>
              </w:rPr>
              <w:t>10</w:t>
            </w:r>
          </w:p>
        </w:tc>
        <w:tc>
          <w:tcPr>
            <w:tcW w:w="713" w:type="dxa"/>
            <w:tcBorders>
              <w:top w:val="nil"/>
              <w:left w:val="nil"/>
              <w:bottom w:val="single" w:sz="4" w:space="0" w:color="auto"/>
              <w:right w:val="single" w:sz="4" w:space="0" w:color="auto"/>
            </w:tcBorders>
            <w:vAlign w:val="center"/>
            <w:hideMark/>
          </w:tcPr>
          <w:p w14:paraId="5A6A5ACB" w14:textId="77777777" w:rsidR="00C258AA" w:rsidRDefault="00C258AA">
            <w:pPr>
              <w:jc w:val="center"/>
              <w:rPr>
                <w:sz w:val="20"/>
                <w:szCs w:val="20"/>
              </w:rPr>
            </w:pPr>
            <w:r>
              <w:rPr>
                <w:sz w:val="20"/>
                <w:szCs w:val="20"/>
              </w:rPr>
              <w:t>01</w:t>
            </w:r>
          </w:p>
        </w:tc>
        <w:tc>
          <w:tcPr>
            <w:tcW w:w="1423" w:type="dxa"/>
            <w:tcBorders>
              <w:top w:val="nil"/>
              <w:left w:val="nil"/>
              <w:bottom w:val="single" w:sz="4" w:space="0" w:color="auto"/>
              <w:right w:val="single" w:sz="4" w:space="0" w:color="auto"/>
            </w:tcBorders>
            <w:vAlign w:val="center"/>
            <w:hideMark/>
          </w:tcPr>
          <w:p w14:paraId="3D2A0359" w14:textId="77777777" w:rsidR="00C258AA" w:rsidRDefault="00C258AA">
            <w:pPr>
              <w:jc w:val="center"/>
              <w:rPr>
                <w:sz w:val="20"/>
                <w:szCs w:val="20"/>
              </w:rPr>
            </w:pPr>
            <w:r>
              <w:rPr>
                <w:sz w:val="20"/>
                <w:szCs w:val="20"/>
              </w:rPr>
              <w:t> </w:t>
            </w:r>
          </w:p>
        </w:tc>
        <w:tc>
          <w:tcPr>
            <w:tcW w:w="714" w:type="dxa"/>
            <w:tcBorders>
              <w:top w:val="nil"/>
              <w:left w:val="nil"/>
              <w:bottom w:val="single" w:sz="4" w:space="0" w:color="auto"/>
              <w:right w:val="single" w:sz="4" w:space="0" w:color="auto"/>
            </w:tcBorders>
            <w:vAlign w:val="center"/>
            <w:hideMark/>
          </w:tcPr>
          <w:p w14:paraId="0FCF52DD" w14:textId="77777777" w:rsidR="00C258AA" w:rsidRDefault="00C258AA">
            <w:pPr>
              <w:jc w:val="center"/>
              <w:rPr>
                <w:b/>
                <w:bCs/>
                <w:sz w:val="20"/>
                <w:szCs w:val="20"/>
              </w:rPr>
            </w:pPr>
            <w:r>
              <w:rPr>
                <w:b/>
                <w:bCs/>
                <w:sz w:val="20"/>
                <w:szCs w:val="20"/>
              </w:rPr>
              <w:t> </w:t>
            </w:r>
          </w:p>
        </w:tc>
        <w:tc>
          <w:tcPr>
            <w:tcW w:w="1422" w:type="dxa"/>
            <w:tcBorders>
              <w:top w:val="nil"/>
              <w:left w:val="nil"/>
              <w:bottom w:val="single" w:sz="4" w:space="0" w:color="auto"/>
              <w:right w:val="single" w:sz="4" w:space="0" w:color="auto"/>
            </w:tcBorders>
            <w:vAlign w:val="center"/>
            <w:hideMark/>
          </w:tcPr>
          <w:p w14:paraId="1FAAA07C" w14:textId="77777777" w:rsidR="00C258AA" w:rsidRDefault="00C258AA">
            <w:pPr>
              <w:jc w:val="center"/>
              <w:rPr>
                <w:sz w:val="20"/>
                <w:szCs w:val="20"/>
              </w:rPr>
            </w:pPr>
            <w:r>
              <w:rPr>
                <w:sz w:val="20"/>
                <w:szCs w:val="20"/>
              </w:rPr>
              <w:t>540,00000</w:t>
            </w:r>
          </w:p>
        </w:tc>
        <w:tc>
          <w:tcPr>
            <w:tcW w:w="1423" w:type="dxa"/>
            <w:tcBorders>
              <w:top w:val="nil"/>
              <w:left w:val="nil"/>
              <w:bottom w:val="single" w:sz="4" w:space="0" w:color="auto"/>
              <w:right w:val="single" w:sz="4" w:space="0" w:color="auto"/>
            </w:tcBorders>
            <w:vAlign w:val="center"/>
            <w:hideMark/>
          </w:tcPr>
          <w:p w14:paraId="6FDB715D" w14:textId="77777777" w:rsidR="00C258AA" w:rsidRDefault="00C258AA">
            <w:pPr>
              <w:jc w:val="center"/>
              <w:rPr>
                <w:sz w:val="20"/>
                <w:szCs w:val="20"/>
              </w:rPr>
            </w:pPr>
            <w:r>
              <w:rPr>
                <w:sz w:val="20"/>
                <w:szCs w:val="20"/>
              </w:rPr>
              <w:t>540,00000</w:t>
            </w:r>
          </w:p>
        </w:tc>
        <w:tc>
          <w:tcPr>
            <w:tcW w:w="1230" w:type="dxa"/>
            <w:tcBorders>
              <w:top w:val="nil"/>
              <w:left w:val="nil"/>
              <w:bottom w:val="single" w:sz="4" w:space="0" w:color="auto"/>
              <w:right w:val="single" w:sz="4" w:space="0" w:color="auto"/>
            </w:tcBorders>
            <w:vAlign w:val="center"/>
            <w:hideMark/>
          </w:tcPr>
          <w:p w14:paraId="5098DF17" w14:textId="77777777" w:rsidR="00C258AA" w:rsidRDefault="00C258AA">
            <w:pPr>
              <w:jc w:val="center"/>
              <w:rPr>
                <w:sz w:val="20"/>
                <w:szCs w:val="20"/>
              </w:rPr>
            </w:pPr>
            <w:r>
              <w:rPr>
                <w:sz w:val="20"/>
                <w:szCs w:val="20"/>
              </w:rPr>
              <w:t>0,00000</w:t>
            </w:r>
          </w:p>
        </w:tc>
        <w:tc>
          <w:tcPr>
            <w:tcW w:w="1423" w:type="dxa"/>
            <w:tcBorders>
              <w:top w:val="nil"/>
              <w:left w:val="nil"/>
              <w:bottom w:val="single" w:sz="4" w:space="0" w:color="auto"/>
              <w:right w:val="single" w:sz="4" w:space="0" w:color="auto"/>
            </w:tcBorders>
            <w:vAlign w:val="center"/>
            <w:hideMark/>
          </w:tcPr>
          <w:p w14:paraId="13B35B30" w14:textId="77777777" w:rsidR="00C258AA" w:rsidRDefault="00C258AA">
            <w:pPr>
              <w:jc w:val="center"/>
              <w:rPr>
                <w:sz w:val="20"/>
                <w:szCs w:val="20"/>
              </w:rPr>
            </w:pPr>
            <w:r>
              <w:rPr>
                <w:sz w:val="20"/>
                <w:szCs w:val="20"/>
              </w:rPr>
              <w:t xml:space="preserve">0,00000  </w:t>
            </w:r>
          </w:p>
        </w:tc>
        <w:tc>
          <w:tcPr>
            <w:tcW w:w="1422" w:type="dxa"/>
            <w:tcBorders>
              <w:top w:val="nil"/>
              <w:left w:val="nil"/>
              <w:bottom w:val="single" w:sz="4" w:space="0" w:color="auto"/>
              <w:right w:val="single" w:sz="4" w:space="0" w:color="auto"/>
            </w:tcBorders>
            <w:vAlign w:val="center"/>
            <w:hideMark/>
          </w:tcPr>
          <w:p w14:paraId="62BDEE24" w14:textId="77777777" w:rsidR="00C258AA" w:rsidRDefault="00C258AA">
            <w:pPr>
              <w:jc w:val="center"/>
              <w:rPr>
                <w:sz w:val="20"/>
                <w:szCs w:val="20"/>
              </w:rPr>
            </w:pPr>
            <w:r>
              <w:rPr>
                <w:sz w:val="20"/>
                <w:szCs w:val="20"/>
              </w:rPr>
              <w:t xml:space="preserve">540,00000  </w:t>
            </w:r>
          </w:p>
        </w:tc>
      </w:tr>
      <w:tr w:rsidR="00C258AA" w14:paraId="3A36AC79" w14:textId="77777777" w:rsidTr="002D3913">
        <w:trPr>
          <w:gridAfter w:val="1"/>
          <w:wAfter w:w="28" w:type="dxa"/>
          <w:trHeight w:val="284"/>
        </w:trPr>
        <w:tc>
          <w:tcPr>
            <w:tcW w:w="5103" w:type="dxa"/>
            <w:tcBorders>
              <w:top w:val="nil"/>
              <w:left w:val="single" w:sz="4" w:space="0" w:color="auto"/>
              <w:bottom w:val="single" w:sz="4" w:space="0" w:color="auto"/>
              <w:right w:val="single" w:sz="4" w:space="0" w:color="auto"/>
            </w:tcBorders>
            <w:vAlign w:val="bottom"/>
            <w:hideMark/>
          </w:tcPr>
          <w:p w14:paraId="7C74F804" w14:textId="77777777" w:rsidR="00C258AA" w:rsidRDefault="00C258AA">
            <w:pPr>
              <w:rPr>
                <w:sz w:val="20"/>
                <w:szCs w:val="20"/>
              </w:rPr>
            </w:pPr>
            <w:r>
              <w:rPr>
                <w:sz w:val="20"/>
                <w:szCs w:val="20"/>
              </w:rPr>
              <w:t>Муниципальная программа "Совершенствование муниципального управления в сельском поселении Салым"</w:t>
            </w:r>
          </w:p>
        </w:tc>
        <w:tc>
          <w:tcPr>
            <w:tcW w:w="572" w:type="dxa"/>
            <w:tcBorders>
              <w:top w:val="nil"/>
              <w:left w:val="nil"/>
              <w:bottom w:val="single" w:sz="4" w:space="0" w:color="auto"/>
              <w:right w:val="single" w:sz="4" w:space="0" w:color="auto"/>
            </w:tcBorders>
            <w:vAlign w:val="center"/>
            <w:hideMark/>
          </w:tcPr>
          <w:p w14:paraId="2E5BAF8F" w14:textId="77777777" w:rsidR="00C258AA" w:rsidRDefault="00C258AA">
            <w:pPr>
              <w:jc w:val="center"/>
              <w:rPr>
                <w:sz w:val="20"/>
                <w:szCs w:val="20"/>
              </w:rPr>
            </w:pPr>
            <w:r>
              <w:rPr>
                <w:sz w:val="20"/>
                <w:szCs w:val="20"/>
              </w:rPr>
              <w:t>10</w:t>
            </w:r>
          </w:p>
        </w:tc>
        <w:tc>
          <w:tcPr>
            <w:tcW w:w="713" w:type="dxa"/>
            <w:tcBorders>
              <w:top w:val="nil"/>
              <w:left w:val="nil"/>
              <w:bottom w:val="single" w:sz="4" w:space="0" w:color="auto"/>
              <w:right w:val="single" w:sz="4" w:space="0" w:color="auto"/>
            </w:tcBorders>
            <w:vAlign w:val="center"/>
            <w:hideMark/>
          </w:tcPr>
          <w:p w14:paraId="0E6ACF67" w14:textId="77777777" w:rsidR="00C258AA" w:rsidRDefault="00C258AA">
            <w:pPr>
              <w:jc w:val="center"/>
              <w:rPr>
                <w:sz w:val="20"/>
                <w:szCs w:val="20"/>
              </w:rPr>
            </w:pPr>
            <w:r>
              <w:rPr>
                <w:sz w:val="20"/>
                <w:szCs w:val="20"/>
              </w:rPr>
              <w:t>01</w:t>
            </w:r>
          </w:p>
        </w:tc>
        <w:tc>
          <w:tcPr>
            <w:tcW w:w="1423" w:type="dxa"/>
            <w:tcBorders>
              <w:top w:val="nil"/>
              <w:left w:val="nil"/>
              <w:bottom w:val="single" w:sz="4" w:space="0" w:color="auto"/>
              <w:right w:val="single" w:sz="4" w:space="0" w:color="auto"/>
            </w:tcBorders>
            <w:vAlign w:val="center"/>
            <w:hideMark/>
          </w:tcPr>
          <w:p w14:paraId="32A35CB7" w14:textId="77777777" w:rsidR="00C258AA" w:rsidRDefault="00C258AA">
            <w:pPr>
              <w:jc w:val="center"/>
              <w:rPr>
                <w:sz w:val="20"/>
                <w:szCs w:val="20"/>
              </w:rPr>
            </w:pPr>
            <w:r>
              <w:rPr>
                <w:sz w:val="20"/>
                <w:szCs w:val="20"/>
              </w:rPr>
              <w:t>0600000000</w:t>
            </w:r>
          </w:p>
        </w:tc>
        <w:tc>
          <w:tcPr>
            <w:tcW w:w="714" w:type="dxa"/>
            <w:tcBorders>
              <w:top w:val="nil"/>
              <w:left w:val="nil"/>
              <w:bottom w:val="single" w:sz="4" w:space="0" w:color="auto"/>
              <w:right w:val="single" w:sz="4" w:space="0" w:color="auto"/>
            </w:tcBorders>
            <w:vAlign w:val="center"/>
            <w:hideMark/>
          </w:tcPr>
          <w:p w14:paraId="40289818" w14:textId="77777777" w:rsidR="00C258AA" w:rsidRDefault="00C258AA">
            <w:pPr>
              <w:jc w:val="center"/>
              <w:rPr>
                <w:b/>
                <w:bCs/>
                <w:sz w:val="20"/>
                <w:szCs w:val="20"/>
              </w:rPr>
            </w:pPr>
            <w:r>
              <w:rPr>
                <w:b/>
                <w:bCs/>
                <w:sz w:val="20"/>
                <w:szCs w:val="20"/>
              </w:rPr>
              <w:t> </w:t>
            </w:r>
          </w:p>
        </w:tc>
        <w:tc>
          <w:tcPr>
            <w:tcW w:w="1422" w:type="dxa"/>
            <w:tcBorders>
              <w:top w:val="nil"/>
              <w:left w:val="nil"/>
              <w:bottom w:val="single" w:sz="4" w:space="0" w:color="auto"/>
              <w:right w:val="single" w:sz="4" w:space="0" w:color="auto"/>
            </w:tcBorders>
            <w:vAlign w:val="center"/>
            <w:hideMark/>
          </w:tcPr>
          <w:p w14:paraId="705FB2B9" w14:textId="77777777" w:rsidR="00C258AA" w:rsidRDefault="00C258AA">
            <w:pPr>
              <w:jc w:val="center"/>
              <w:rPr>
                <w:sz w:val="20"/>
                <w:szCs w:val="20"/>
              </w:rPr>
            </w:pPr>
            <w:r>
              <w:rPr>
                <w:sz w:val="20"/>
                <w:szCs w:val="20"/>
              </w:rPr>
              <w:t>540,00000</w:t>
            </w:r>
          </w:p>
        </w:tc>
        <w:tc>
          <w:tcPr>
            <w:tcW w:w="1423" w:type="dxa"/>
            <w:tcBorders>
              <w:top w:val="nil"/>
              <w:left w:val="nil"/>
              <w:bottom w:val="single" w:sz="4" w:space="0" w:color="auto"/>
              <w:right w:val="single" w:sz="4" w:space="0" w:color="auto"/>
            </w:tcBorders>
            <w:vAlign w:val="center"/>
            <w:hideMark/>
          </w:tcPr>
          <w:p w14:paraId="22585387" w14:textId="77777777" w:rsidR="00C258AA" w:rsidRDefault="00C258AA">
            <w:pPr>
              <w:jc w:val="center"/>
              <w:rPr>
                <w:sz w:val="20"/>
                <w:szCs w:val="20"/>
              </w:rPr>
            </w:pPr>
            <w:r>
              <w:rPr>
                <w:sz w:val="20"/>
                <w:szCs w:val="20"/>
              </w:rPr>
              <w:t>540,00000</w:t>
            </w:r>
          </w:p>
        </w:tc>
        <w:tc>
          <w:tcPr>
            <w:tcW w:w="1230" w:type="dxa"/>
            <w:tcBorders>
              <w:top w:val="nil"/>
              <w:left w:val="nil"/>
              <w:bottom w:val="single" w:sz="4" w:space="0" w:color="auto"/>
              <w:right w:val="single" w:sz="4" w:space="0" w:color="auto"/>
            </w:tcBorders>
            <w:vAlign w:val="center"/>
            <w:hideMark/>
          </w:tcPr>
          <w:p w14:paraId="3189204F" w14:textId="77777777" w:rsidR="00C258AA" w:rsidRDefault="00C258AA">
            <w:pPr>
              <w:jc w:val="center"/>
              <w:rPr>
                <w:sz w:val="20"/>
                <w:szCs w:val="20"/>
              </w:rPr>
            </w:pPr>
            <w:r>
              <w:rPr>
                <w:sz w:val="20"/>
                <w:szCs w:val="20"/>
              </w:rPr>
              <w:t>0,00000</w:t>
            </w:r>
          </w:p>
        </w:tc>
        <w:tc>
          <w:tcPr>
            <w:tcW w:w="1423" w:type="dxa"/>
            <w:tcBorders>
              <w:top w:val="nil"/>
              <w:left w:val="nil"/>
              <w:bottom w:val="single" w:sz="4" w:space="0" w:color="auto"/>
              <w:right w:val="single" w:sz="4" w:space="0" w:color="auto"/>
            </w:tcBorders>
            <w:vAlign w:val="center"/>
            <w:hideMark/>
          </w:tcPr>
          <w:p w14:paraId="74A94E5D" w14:textId="77777777" w:rsidR="00C258AA" w:rsidRDefault="00C258AA">
            <w:pPr>
              <w:jc w:val="center"/>
              <w:rPr>
                <w:sz w:val="20"/>
                <w:szCs w:val="20"/>
              </w:rPr>
            </w:pPr>
            <w:r>
              <w:rPr>
                <w:sz w:val="20"/>
                <w:szCs w:val="20"/>
              </w:rPr>
              <w:t xml:space="preserve">0,00000  </w:t>
            </w:r>
          </w:p>
        </w:tc>
        <w:tc>
          <w:tcPr>
            <w:tcW w:w="1422" w:type="dxa"/>
            <w:tcBorders>
              <w:top w:val="nil"/>
              <w:left w:val="nil"/>
              <w:bottom w:val="single" w:sz="4" w:space="0" w:color="auto"/>
              <w:right w:val="single" w:sz="4" w:space="0" w:color="auto"/>
            </w:tcBorders>
            <w:vAlign w:val="center"/>
            <w:hideMark/>
          </w:tcPr>
          <w:p w14:paraId="1E30338F" w14:textId="77777777" w:rsidR="00C258AA" w:rsidRDefault="00C258AA">
            <w:pPr>
              <w:jc w:val="center"/>
              <w:rPr>
                <w:sz w:val="20"/>
                <w:szCs w:val="20"/>
              </w:rPr>
            </w:pPr>
            <w:r>
              <w:rPr>
                <w:sz w:val="20"/>
                <w:szCs w:val="20"/>
              </w:rPr>
              <w:t xml:space="preserve">540,00000  </w:t>
            </w:r>
          </w:p>
        </w:tc>
      </w:tr>
      <w:tr w:rsidR="00C258AA" w14:paraId="44007315" w14:textId="77777777" w:rsidTr="002D3913">
        <w:trPr>
          <w:gridAfter w:val="1"/>
          <w:wAfter w:w="28" w:type="dxa"/>
          <w:trHeight w:val="284"/>
        </w:trPr>
        <w:tc>
          <w:tcPr>
            <w:tcW w:w="5103" w:type="dxa"/>
            <w:tcBorders>
              <w:top w:val="nil"/>
              <w:left w:val="single" w:sz="4" w:space="0" w:color="auto"/>
              <w:bottom w:val="single" w:sz="4" w:space="0" w:color="auto"/>
              <w:right w:val="single" w:sz="4" w:space="0" w:color="auto"/>
            </w:tcBorders>
            <w:vAlign w:val="bottom"/>
            <w:hideMark/>
          </w:tcPr>
          <w:p w14:paraId="5E836849" w14:textId="77777777" w:rsidR="00C258AA" w:rsidRDefault="00C258AA">
            <w:pPr>
              <w:rPr>
                <w:sz w:val="20"/>
                <w:szCs w:val="20"/>
              </w:rPr>
            </w:pPr>
            <w:r>
              <w:rPr>
                <w:sz w:val="20"/>
                <w:szCs w:val="20"/>
              </w:rPr>
              <w:t>Основное мероприятие "Дополнительное пенсионное обеспечение за выслугу лет"</w:t>
            </w:r>
          </w:p>
        </w:tc>
        <w:tc>
          <w:tcPr>
            <w:tcW w:w="572" w:type="dxa"/>
            <w:tcBorders>
              <w:top w:val="nil"/>
              <w:left w:val="nil"/>
              <w:bottom w:val="single" w:sz="4" w:space="0" w:color="auto"/>
              <w:right w:val="single" w:sz="4" w:space="0" w:color="auto"/>
            </w:tcBorders>
            <w:vAlign w:val="center"/>
            <w:hideMark/>
          </w:tcPr>
          <w:p w14:paraId="7244998D" w14:textId="77777777" w:rsidR="00C258AA" w:rsidRDefault="00C258AA">
            <w:pPr>
              <w:jc w:val="center"/>
              <w:rPr>
                <w:sz w:val="20"/>
                <w:szCs w:val="20"/>
              </w:rPr>
            </w:pPr>
            <w:r>
              <w:rPr>
                <w:sz w:val="20"/>
                <w:szCs w:val="20"/>
              </w:rPr>
              <w:t>10</w:t>
            </w:r>
          </w:p>
        </w:tc>
        <w:tc>
          <w:tcPr>
            <w:tcW w:w="713" w:type="dxa"/>
            <w:tcBorders>
              <w:top w:val="nil"/>
              <w:left w:val="nil"/>
              <w:bottom w:val="single" w:sz="4" w:space="0" w:color="auto"/>
              <w:right w:val="single" w:sz="4" w:space="0" w:color="auto"/>
            </w:tcBorders>
            <w:vAlign w:val="center"/>
            <w:hideMark/>
          </w:tcPr>
          <w:p w14:paraId="4CC398AE" w14:textId="77777777" w:rsidR="00C258AA" w:rsidRDefault="00C258AA">
            <w:pPr>
              <w:jc w:val="center"/>
              <w:rPr>
                <w:sz w:val="20"/>
                <w:szCs w:val="20"/>
              </w:rPr>
            </w:pPr>
            <w:r>
              <w:rPr>
                <w:sz w:val="20"/>
                <w:szCs w:val="20"/>
              </w:rPr>
              <w:t>01</w:t>
            </w:r>
          </w:p>
        </w:tc>
        <w:tc>
          <w:tcPr>
            <w:tcW w:w="1423" w:type="dxa"/>
            <w:tcBorders>
              <w:top w:val="nil"/>
              <w:left w:val="nil"/>
              <w:bottom w:val="single" w:sz="4" w:space="0" w:color="auto"/>
              <w:right w:val="single" w:sz="4" w:space="0" w:color="auto"/>
            </w:tcBorders>
            <w:vAlign w:val="center"/>
            <w:hideMark/>
          </w:tcPr>
          <w:p w14:paraId="06C518C4" w14:textId="77777777" w:rsidR="00C258AA" w:rsidRDefault="00C258AA">
            <w:pPr>
              <w:jc w:val="center"/>
              <w:rPr>
                <w:sz w:val="20"/>
                <w:szCs w:val="20"/>
              </w:rPr>
            </w:pPr>
            <w:r>
              <w:rPr>
                <w:sz w:val="20"/>
                <w:szCs w:val="20"/>
              </w:rPr>
              <w:t>0600200000</w:t>
            </w:r>
          </w:p>
        </w:tc>
        <w:tc>
          <w:tcPr>
            <w:tcW w:w="714" w:type="dxa"/>
            <w:tcBorders>
              <w:top w:val="nil"/>
              <w:left w:val="nil"/>
              <w:bottom w:val="single" w:sz="4" w:space="0" w:color="auto"/>
              <w:right w:val="single" w:sz="4" w:space="0" w:color="auto"/>
            </w:tcBorders>
            <w:vAlign w:val="center"/>
            <w:hideMark/>
          </w:tcPr>
          <w:p w14:paraId="5253CA9A" w14:textId="77777777" w:rsidR="00C258AA" w:rsidRDefault="00C258AA">
            <w:pPr>
              <w:jc w:val="center"/>
              <w:rPr>
                <w:sz w:val="20"/>
                <w:szCs w:val="20"/>
              </w:rPr>
            </w:pPr>
            <w:r>
              <w:rPr>
                <w:sz w:val="20"/>
                <w:szCs w:val="20"/>
              </w:rPr>
              <w:t> </w:t>
            </w:r>
          </w:p>
        </w:tc>
        <w:tc>
          <w:tcPr>
            <w:tcW w:w="1422" w:type="dxa"/>
            <w:tcBorders>
              <w:top w:val="nil"/>
              <w:left w:val="nil"/>
              <w:bottom w:val="single" w:sz="4" w:space="0" w:color="auto"/>
              <w:right w:val="single" w:sz="4" w:space="0" w:color="auto"/>
            </w:tcBorders>
            <w:vAlign w:val="center"/>
            <w:hideMark/>
          </w:tcPr>
          <w:p w14:paraId="73906702" w14:textId="77777777" w:rsidR="00C258AA" w:rsidRDefault="00C258AA">
            <w:pPr>
              <w:jc w:val="center"/>
              <w:rPr>
                <w:sz w:val="20"/>
                <w:szCs w:val="20"/>
              </w:rPr>
            </w:pPr>
            <w:r>
              <w:rPr>
                <w:sz w:val="20"/>
                <w:szCs w:val="20"/>
              </w:rPr>
              <w:t>540,00000</w:t>
            </w:r>
          </w:p>
        </w:tc>
        <w:tc>
          <w:tcPr>
            <w:tcW w:w="1423" w:type="dxa"/>
            <w:tcBorders>
              <w:top w:val="nil"/>
              <w:left w:val="nil"/>
              <w:bottom w:val="single" w:sz="4" w:space="0" w:color="auto"/>
              <w:right w:val="single" w:sz="4" w:space="0" w:color="auto"/>
            </w:tcBorders>
            <w:vAlign w:val="center"/>
            <w:hideMark/>
          </w:tcPr>
          <w:p w14:paraId="05CCBB9B" w14:textId="77777777" w:rsidR="00C258AA" w:rsidRDefault="00C258AA">
            <w:pPr>
              <w:jc w:val="center"/>
              <w:rPr>
                <w:sz w:val="20"/>
                <w:szCs w:val="20"/>
              </w:rPr>
            </w:pPr>
            <w:r>
              <w:rPr>
                <w:sz w:val="20"/>
                <w:szCs w:val="20"/>
              </w:rPr>
              <w:t>540,00000</w:t>
            </w:r>
          </w:p>
        </w:tc>
        <w:tc>
          <w:tcPr>
            <w:tcW w:w="1230" w:type="dxa"/>
            <w:tcBorders>
              <w:top w:val="nil"/>
              <w:left w:val="nil"/>
              <w:bottom w:val="single" w:sz="4" w:space="0" w:color="auto"/>
              <w:right w:val="single" w:sz="4" w:space="0" w:color="auto"/>
            </w:tcBorders>
            <w:vAlign w:val="center"/>
            <w:hideMark/>
          </w:tcPr>
          <w:p w14:paraId="1A45D0CC" w14:textId="77777777" w:rsidR="00C258AA" w:rsidRDefault="00C258AA">
            <w:pPr>
              <w:jc w:val="center"/>
              <w:rPr>
                <w:sz w:val="20"/>
                <w:szCs w:val="20"/>
              </w:rPr>
            </w:pPr>
            <w:r>
              <w:rPr>
                <w:sz w:val="20"/>
                <w:szCs w:val="20"/>
              </w:rPr>
              <w:t>0,00000</w:t>
            </w:r>
          </w:p>
        </w:tc>
        <w:tc>
          <w:tcPr>
            <w:tcW w:w="1423" w:type="dxa"/>
            <w:tcBorders>
              <w:top w:val="nil"/>
              <w:left w:val="nil"/>
              <w:bottom w:val="single" w:sz="4" w:space="0" w:color="auto"/>
              <w:right w:val="single" w:sz="4" w:space="0" w:color="auto"/>
            </w:tcBorders>
            <w:vAlign w:val="center"/>
            <w:hideMark/>
          </w:tcPr>
          <w:p w14:paraId="0367F163" w14:textId="77777777" w:rsidR="00C258AA" w:rsidRDefault="00C258AA">
            <w:pPr>
              <w:jc w:val="center"/>
              <w:rPr>
                <w:sz w:val="20"/>
                <w:szCs w:val="20"/>
              </w:rPr>
            </w:pPr>
            <w:r>
              <w:rPr>
                <w:sz w:val="20"/>
                <w:szCs w:val="20"/>
              </w:rPr>
              <w:t xml:space="preserve">0,00000  </w:t>
            </w:r>
          </w:p>
        </w:tc>
        <w:tc>
          <w:tcPr>
            <w:tcW w:w="1422" w:type="dxa"/>
            <w:tcBorders>
              <w:top w:val="nil"/>
              <w:left w:val="nil"/>
              <w:bottom w:val="single" w:sz="4" w:space="0" w:color="auto"/>
              <w:right w:val="single" w:sz="4" w:space="0" w:color="auto"/>
            </w:tcBorders>
            <w:vAlign w:val="center"/>
            <w:hideMark/>
          </w:tcPr>
          <w:p w14:paraId="45A41D2F" w14:textId="77777777" w:rsidR="00C258AA" w:rsidRDefault="00C258AA">
            <w:pPr>
              <w:jc w:val="center"/>
              <w:rPr>
                <w:sz w:val="20"/>
                <w:szCs w:val="20"/>
              </w:rPr>
            </w:pPr>
            <w:r>
              <w:rPr>
                <w:sz w:val="20"/>
                <w:szCs w:val="20"/>
              </w:rPr>
              <w:t xml:space="preserve">540,00000  </w:t>
            </w:r>
          </w:p>
        </w:tc>
      </w:tr>
      <w:tr w:rsidR="00C258AA" w14:paraId="05409F11" w14:textId="77777777" w:rsidTr="002D3913">
        <w:trPr>
          <w:gridAfter w:val="1"/>
          <w:wAfter w:w="28" w:type="dxa"/>
          <w:trHeight w:val="284"/>
        </w:trPr>
        <w:tc>
          <w:tcPr>
            <w:tcW w:w="5103" w:type="dxa"/>
            <w:tcBorders>
              <w:top w:val="single" w:sz="4" w:space="0" w:color="auto"/>
              <w:left w:val="single" w:sz="4" w:space="0" w:color="auto"/>
              <w:bottom w:val="single" w:sz="4" w:space="0" w:color="auto"/>
              <w:right w:val="single" w:sz="4" w:space="0" w:color="auto"/>
            </w:tcBorders>
            <w:vAlign w:val="bottom"/>
            <w:hideMark/>
          </w:tcPr>
          <w:p w14:paraId="604BD2C1" w14:textId="77777777" w:rsidR="00C258AA" w:rsidRDefault="00C258AA">
            <w:pPr>
              <w:rPr>
                <w:sz w:val="20"/>
                <w:szCs w:val="20"/>
              </w:rPr>
            </w:pPr>
            <w:r>
              <w:rPr>
                <w:sz w:val="20"/>
                <w:szCs w:val="20"/>
              </w:rPr>
              <w:t>Социальное обеспечение и иные выплаты населению</w:t>
            </w:r>
          </w:p>
        </w:tc>
        <w:tc>
          <w:tcPr>
            <w:tcW w:w="572" w:type="dxa"/>
            <w:tcBorders>
              <w:top w:val="single" w:sz="4" w:space="0" w:color="auto"/>
              <w:left w:val="single" w:sz="4" w:space="0" w:color="auto"/>
              <w:bottom w:val="single" w:sz="4" w:space="0" w:color="auto"/>
              <w:right w:val="single" w:sz="4" w:space="0" w:color="auto"/>
            </w:tcBorders>
            <w:vAlign w:val="center"/>
            <w:hideMark/>
          </w:tcPr>
          <w:p w14:paraId="57E1260E" w14:textId="77777777" w:rsidR="00C258AA" w:rsidRDefault="00C258AA">
            <w:pPr>
              <w:jc w:val="center"/>
              <w:rPr>
                <w:sz w:val="20"/>
                <w:szCs w:val="20"/>
              </w:rPr>
            </w:pPr>
            <w:r>
              <w:rPr>
                <w:sz w:val="20"/>
                <w:szCs w:val="20"/>
              </w:rPr>
              <w:t>10</w:t>
            </w:r>
          </w:p>
        </w:tc>
        <w:tc>
          <w:tcPr>
            <w:tcW w:w="713" w:type="dxa"/>
            <w:tcBorders>
              <w:top w:val="single" w:sz="4" w:space="0" w:color="auto"/>
              <w:left w:val="single" w:sz="4" w:space="0" w:color="auto"/>
              <w:bottom w:val="single" w:sz="4" w:space="0" w:color="auto"/>
              <w:right w:val="single" w:sz="4" w:space="0" w:color="auto"/>
            </w:tcBorders>
            <w:vAlign w:val="center"/>
            <w:hideMark/>
          </w:tcPr>
          <w:p w14:paraId="737DCF29" w14:textId="77777777" w:rsidR="00C258AA" w:rsidRDefault="00C258AA">
            <w:pPr>
              <w:jc w:val="center"/>
              <w:rPr>
                <w:sz w:val="20"/>
                <w:szCs w:val="20"/>
              </w:rPr>
            </w:pPr>
            <w:r>
              <w:rPr>
                <w:sz w:val="20"/>
                <w:szCs w:val="20"/>
              </w:rPr>
              <w:t>01</w:t>
            </w:r>
          </w:p>
        </w:tc>
        <w:tc>
          <w:tcPr>
            <w:tcW w:w="1423" w:type="dxa"/>
            <w:tcBorders>
              <w:top w:val="single" w:sz="4" w:space="0" w:color="auto"/>
              <w:left w:val="single" w:sz="4" w:space="0" w:color="auto"/>
              <w:bottom w:val="single" w:sz="4" w:space="0" w:color="auto"/>
              <w:right w:val="single" w:sz="4" w:space="0" w:color="auto"/>
            </w:tcBorders>
            <w:vAlign w:val="center"/>
            <w:hideMark/>
          </w:tcPr>
          <w:p w14:paraId="3C813D33" w14:textId="77777777" w:rsidR="00C258AA" w:rsidRDefault="00C258AA">
            <w:pPr>
              <w:jc w:val="center"/>
              <w:rPr>
                <w:sz w:val="20"/>
                <w:szCs w:val="20"/>
              </w:rPr>
            </w:pPr>
            <w:r>
              <w:rPr>
                <w:sz w:val="20"/>
                <w:szCs w:val="20"/>
              </w:rPr>
              <w:t>0600220903</w:t>
            </w:r>
          </w:p>
        </w:tc>
        <w:tc>
          <w:tcPr>
            <w:tcW w:w="714" w:type="dxa"/>
            <w:tcBorders>
              <w:top w:val="single" w:sz="4" w:space="0" w:color="auto"/>
              <w:left w:val="single" w:sz="4" w:space="0" w:color="auto"/>
              <w:bottom w:val="single" w:sz="4" w:space="0" w:color="auto"/>
              <w:right w:val="single" w:sz="4" w:space="0" w:color="auto"/>
            </w:tcBorders>
            <w:vAlign w:val="center"/>
            <w:hideMark/>
          </w:tcPr>
          <w:p w14:paraId="4515972F" w14:textId="77777777" w:rsidR="00C258AA" w:rsidRDefault="00C258AA">
            <w:pPr>
              <w:jc w:val="center"/>
              <w:rPr>
                <w:sz w:val="20"/>
                <w:szCs w:val="20"/>
              </w:rPr>
            </w:pPr>
            <w:r>
              <w:rPr>
                <w:sz w:val="20"/>
                <w:szCs w:val="20"/>
              </w:rPr>
              <w:t> </w:t>
            </w:r>
          </w:p>
        </w:tc>
        <w:tc>
          <w:tcPr>
            <w:tcW w:w="1422" w:type="dxa"/>
            <w:tcBorders>
              <w:top w:val="single" w:sz="4" w:space="0" w:color="auto"/>
              <w:left w:val="single" w:sz="4" w:space="0" w:color="auto"/>
              <w:bottom w:val="single" w:sz="4" w:space="0" w:color="auto"/>
              <w:right w:val="single" w:sz="4" w:space="0" w:color="auto"/>
            </w:tcBorders>
            <w:vAlign w:val="center"/>
            <w:hideMark/>
          </w:tcPr>
          <w:p w14:paraId="6855AEC1" w14:textId="77777777" w:rsidR="00C258AA" w:rsidRDefault="00C258AA">
            <w:pPr>
              <w:jc w:val="center"/>
              <w:rPr>
                <w:sz w:val="20"/>
                <w:szCs w:val="20"/>
              </w:rPr>
            </w:pPr>
            <w:r>
              <w:rPr>
                <w:sz w:val="20"/>
                <w:szCs w:val="20"/>
              </w:rPr>
              <w:t>540,00000</w:t>
            </w:r>
          </w:p>
        </w:tc>
        <w:tc>
          <w:tcPr>
            <w:tcW w:w="1423" w:type="dxa"/>
            <w:tcBorders>
              <w:top w:val="single" w:sz="4" w:space="0" w:color="auto"/>
              <w:left w:val="single" w:sz="4" w:space="0" w:color="auto"/>
              <w:bottom w:val="single" w:sz="4" w:space="0" w:color="auto"/>
              <w:right w:val="single" w:sz="4" w:space="0" w:color="auto"/>
            </w:tcBorders>
            <w:vAlign w:val="center"/>
            <w:hideMark/>
          </w:tcPr>
          <w:p w14:paraId="3A1E034C" w14:textId="77777777" w:rsidR="00C258AA" w:rsidRDefault="00C258AA">
            <w:pPr>
              <w:jc w:val="center"/>
              <w:rPr>
                <w:sz w:val="20"/>
                <w:szCs w:val="20"/>
              </w:rPr>
            </w:pPr>
            <w:r>
              <w:rPr>
                <w:sz w:val="20"/>
                <w:szCs w:val="20"/>
              </w:rPr>
              <w:t>540,00000</w:t>
            </w:r>
          </w:p>
        </w:tc>
        <w:tc>
          <w:tcPr>
            <w:tcW w:w="1230" w:type="dxa"/>
            <w:tcBorders>
              <w:top w:val="single" w:sz="4" w:space="0" w:color="auto"/>
              <w:left w:val="single" w:sz="4" w:space="0" w:color="auto"/>
              <w:bottom w:val="single" w:sz="4" w:space="0" w:color="auto"/>
              <w:right w:val="single" w:sz="4" w:space="0" w:color="auto"/>
            </w:tcBorders>
            <w:vAlign w:val="center"/>
            <w:hideMark/>
          </w:tcPr>
          <w:p w14:paraId="2C7144A4" w14:textId="77777777" w:rsidR="00C258AA" w:rsidRDefault="00C258AA">
            <w:pPr>
              <w:jc w:val="center"/>
              <w:rPr>
                <w:sz w:val="20"/>
                <w:szCs w:val="20"/>
              </w:rPr>
            </w:pPr>
            <w:r>
              <w:rPr>
                <w:sz w:val="20"/>
                <w:szCs w:val="20"/>
              </w:rPr>
              <w:t>0,00000</w:t>
            </w:r>
          </w:p>
        </w:tc>
        <w:tc>
          <w:tcPr>
            <w:tcW w:w="1423" w:type="dxa"/>
            <w:tcBorders>
              <w:top w:val="single" w:sz="4" w:space="0" w:color="auto"/>
              <w:left w:val="single" w:sz="4" w:space="0" w:color="auto"/>
              <w:bottom w:val="single" w:sz="4" w:space="0" w:color="auto"/>
              <w:right w:val="single" w:sz="4" w:space="0" w:color="auto"/>
            </w:tcBorders>
            <w:vAlign w:val="center"/>
            <w:hideMark/>
          </w:tcPr>
          <w:p w14:paraId="10630CBD" w14:textId="77777777" w:rsidR="00C258AA" w:rsidRDefault="00C258AA">
            <w:pPr>
              <w:jc w:val="center"/>
              <w:rPr>
                <w:sz w:val="20"/>
                <w:szCs w:val="20"/>
              </w:rPr>
            </w:pPr>
            <w:r>
              <w:rPr>
                <w:sz w:val="20"/>
                <w:szCs w:val="20"/>
              </w:rPr>
              <w:t xml:space="preserve">0,00000  </w:t>
            </w:r>
          </w:p>
        </w:tc>
        <w:tc>
          <w:tcPr>
            <w:tcW w:w="1422" w:type="dxa"/>
            <w:tcBorders>
              <w:top w:val="single" w:sz="4" w:space="0" w:color="auto"/>
              <w:left w:val="single" w:sz="4" w:space="0" w:color="auto"/>
              <w:bottom w:val="single" w:sz="4" w:space="0" w:color="auto"/>
              <w:right w:val="single" w:sz="4" w:space="0" w:color="auto"/>
            </w:tcBorders>
            <w:vAlign w:val="center"/>
            <w:hideMark/>
          </w:tcPr>
          <w:p w14:paraId="42EC7B3D" w14:textId="77777777" w:rsidR="00C258AA" w:rsidRDefault="00C258AA">
            <w:pPr>
              <w:jc w:val="center"/>
              <w:rPr>
                <w:sz w:val="20"/>
                <w:szCs w:val="20"/>
              </w:rPr>
            </w:pPr>
            <w:r>
              <w:rPr>
                <w:sz w:val="20"/>
                <w:szCs w:val="20"/>
              </w:rPr>
              <w:t xml:space="preserve">540,00000  </w:t>
            </w:r>
          </w:p>
        </w:tc>
      </w:tr>
      <w:tr w:rsidR="00C258AA" w14:paraId="54DF3F56" w14:textId="77777777" w:rsidTr="002D3913">
        <w:trPr>
          <w:gridAfter w:val="1"/>
          <w:wAfter w:w="28" w:type="dxa"/>
          <w:trHeight w:val="284"/>
        </w:trPr>
        <w:tc>
          <w:tcPr>
            <w:tcW w:w="5103" w:type="dxa"/>
            <w:tcBorders>
              <w:top w:val="single" w:sz="4" w:space="0" w:color="auto"/>
              <w:left w:val="single" w:sz="4" w:space="0" w:color="auto"/>
              <w:bottom w:val="single" w:sz="4" w:space="0" w:color="auto"/>
              <w:right w:val="single" w:sz="4" w:space="0" w:color="auto"/>
            </w:tcBorders>
            <w:vAlign w:val="bottom"/>
            <w:hideMark/>
          </w:tcPr>
          <w:p w14:paraId="1B2302BB" w14:textId="77777777" w:rsidR="00C258AA" w:rsidRDefault="00C258AA">
            <w:pPr>
              <w:rPr>
                <w:sz w:val="20"/>
                <w:szCs w:val="20"/>
              </w:rPr>
            </w:pPr>
            <w:r>
              <w:rPr>
                <w:sz w:val="20"/>
                <w:szCs w:val="20"/>
              </w:rPr>
              <w:t>Социальное обеспечение и иные выплаты населению</w:t>
            </w:r>
          </w:p>
        </w:tc>
        <w:tc>
          <w:tcPr>
            <w:tcW w:w="572" w:type="dxa"/>
            <w:tcBorders>
              <w:top w:val="single" w:sz="4" w:space="0" w:color="auto"/>
              <w:left w:val="nil"/>
              <w:bottom w:val="single" w:sz="4" w:space="0" w:color="auto"/>
              <w:right w:val="single" w:sz="4" w:space="0" w:color="auto"/>
            </w:tcBorders>
            <w:vAlign w:val="center"/>
            <w:hideMark/>
          </w:tcPr>
          <w:p w14:paraId="292C7236" w14:textId="77777777" w:rsidR="00C258AA" w:rsidRDefault="00C258AA">
            <w:pPr>
              <w:jc w:val="center"/>
              <w:rPr>
                <w:sz w:val="20"/>
                <w:szCs w:val="20"/>
              </w:rPr>
            </w:pPr>
            <w:r>
              <w:rPr>
                <w:sz w:val="20"/>
                <w:szCs w:val="20"/>
              </w:rPr>
              <w:t>10</w:t>
            </w:r>
          </w:p>
        </w:tc>
        <w:tc>
          <w:tcPr>
            <w:tcW w:w="713" w:type="dxa"/>
            <w:tcBorders>
              <w:top w:val="single" w:sz="4" w:space="0" w:color="auto"/>
              <w:left w:val="nil"/>
              <w:bottom w:val="single" w:sz="4" w:space="0" w:color="auto"/>
              <w:right w:val="single" w:sz="4" w:space="0" w:color="auto"/>
            </w:tcBorders>
            <w:vAlign w:val="center"/>
            <w:hideMark/>
          </w:tcPr>
          <w:p w14:paraId="292656E3" w14:textId="77777777" w:rsidR="00C258AA" w:rsidRDefault="00C258AA">
            <w:pPr>
              <w:jc w:val="center"/>
              <w:rPr>
                <w:sz w:val="20"/>
                <w:szCs w:val="20"/>
              </w:rPr>
            </w:pPr>
            <w:r>
              <w:rPr>
                <w:sz w:val="20"/>
                <w:szCs w:val="20"/>
              </w:rPr>
              <w:t>01</w:t>
            </w:r>
          </w:p>
        </w:tc>
        <w:tc>
          <w:tcPr>
            <w:tcW w:w="1423" w:type="dxa"/>
            <w:tcBorders>
              <w:top w:val="single" w:sz="4" w:space="0" w:color="auto"/>
              <w:left w:val="nil"/>
              <w:bottom w:val="single" w:sz="4" w:space="0" w:color="auto"/>
              <w:right w:val="single" w:sz="4" w:space="0" w:color="auto"/>
            </w:tcBorders>
            <w:vAlign w:val="center"/>
            <w:hideMark/>
          </w:tcPr>
          <w:p w14:paraId="3EE01111" w14:textId="77777777" w:rsidR="00C258AA" w:rsidRDefault="00C258AA">
            <w:pPr>
              <w:jc w:val="center"/>
              <w:rPr>
                <w:sz w:val="20"/>
                <w:szCs w:val="20"/>
              </w:rPr>
            </w:pPr>
            <w:r>
              <w:rPr>
                <w:sz w:val="20"/>
                <w:szCs w:val="20"/>
              </w:rPr>
              <w:t>0600220903</w:t>
            </w:r>
          </w:p>
        </w:tc>
        <w:tc>
          <w:tcPr>
            <w:tcW w:w="714" w:type="dxa"/>
            <w:tcBorders>
              <w:top w:val="single" w:sz="4" w:space="0" w:color="auto"/>
              <w:left w:val="nil"/>
              <w:bottom w:val="single" w:sz="4" w:space="0" w:color="auto"/>
              <w:right w:val="single" w:sz="4" w:space="0" w:color="auto"/>
            </w:tcBorders>
            <w:vAlign w:val="center"/>
            <w:hideMark/>
          </w:tcPr>
          <w:p w14:paraId="34FB8168" w14:textId="77777777" w:rsidR="00C258AA" w:rsidRDefault="00C258AA">
            <w:pPr>
              <w:jc w:val="center"/>
              <w:rPr>
                <w:sz w:val="20"/>
                <w:szCs w:val="20"/>
              </w:rPr>
            </w:pPr>
            <w:r>
              <w:rPr>
                <w:sz w:val="20"/>
                <w:szCs w:val="20"/>
              </w:rPr>
              <w:t>300</w:t>
            </w:r>
          </w:p>
        </w:tc>
        <w:tc>
          <w:tcPr>
            <w:tcW w:w="1422" w:type="dxa"/>
            <w:tcBorders>
              <w:top w:val="single" w:sz="4" w:space="0" w:color="auto"/>
              <w:left w:val="nil"/>
              <w:bottom w:val="single" w:sz="4" w:space="0" w:color="auto"/>
              <w:right w:val="single" w:sz="4" w:space="0" w:color="auto"/>
            </w:tcBorders>
            <w:vAlign w:val="center"/>
            <w:hideMark/>
          </w:tcPr>
          <w:p w14:paraId="2FA05085" w14:textId="77777777" w:rsidR="00C258AA" w:rsidRDefault="00C258AA">
            <w:pPr>
              <w:jc w:val="center"/>
              <w:rPr>
                <w:sz w:val="20"/>
                <w:szCs w:val="20"/>
              </w:rPr>
            </w:pPr>
            <w:r>
              <w:rPr>
                <w:sz w:val="20"/>
                <w:szCs w:val="20"/>
              </w:rPr>
              <w:t>540,00000</w:t>
            </w:r>
          </w:p>
        </w:tc>
        <w:tc>
          <w:tcPr>
            <w:tcW w:w="1423" w:type="dxa"/>
            <w:tcBorders>
              <w:top w:val="single" w:sz="4" w:space="0" w:color="auto"/>
              <w:left w:val="nil"/>
              <w:bottom w:val="single" w:sz="4" w:space="0" w:color="auto"/>
              <w:right w:val="single" w:sz="4" w:space="0" w:color="auto"/>
            </w:tcBorders>
            <w:vAlign w:val="center"/>
            <w:hideMark/>
          </w:tcPr>
          <w:p w14:paraId="343DBAB6" w14:textId="77777777" w:rsidR="00C258AA" w:rsidRDefault="00C258AA">
            <w:pPr>
              <w:jc w:val="center"/>
              <w:rPr>
                <w:sz w:val="20"/>
                <w:szCs w:val="20"/>
              </w:rPr>
            </w:pPr>
            <w:r>
              <w:rPr>
                <w:sz w:val="20"/>
                <w:szCs w:val="20"/>
              </w:rPr>
              <w:t>540,00000</w:t>
            </w:r>
          </w:p>
        </w:tc>
        <w:tc>
          <w:tcPr>
            <w:tcW w:w="1230" w:type="dxa"/>
            <w:tcBorders>
              <w:top w:val="single" w:sz="4" w:space="0" w:color="auto"/>
              <w:left w:val="nil"/>
              <w:bottom w:val="single" w:sz="4" w:space="0" w:color="auto"/>
              <w:right w:val="single" w:sz="4" w:space="0" w:color="auto"/>
            </w:tcBorders>
            <w:vAlign w:val="center"/>
            <w:hideMark/>
          </w:tcPr>
          <w:p w14:paraId="3F309B07" w14:textId="77777777" w:rsidR="00C258AA" w:rsidRDefault="00C258AA">
            <w:pPr>
              <w:jc w:val="center"/>
              <w:rPr>
                <w:sz w:val="20"/>
                <w:szCs w:val="20"/>
              </w:rPr>
            </w:pPr>
            <w:r>
              <w:rPr>
                <w:sz w:val="20"/>
                <w:szCs w:val="20"/>
              </w:rPr>
              <w:t>0,00000</w:t>
            </w:r>
          </w:p>
        </w:tc>
        <w:tc>
          <w:tcPr>
            <w:tcW w:w="1423" w:type="dxa"/>
            <w:tcBorders>
              <w:top w:val="single" w:sz="4" w:space="0" w:color="auto"/>
              <w:left w:val="nil"/>
              <w:bottom w:val="single" w:sz="4" w:space="0" w:color="auto"/>
              <w:right w:val="single" w:sz="4" w:space="0" w:color="auto"/>
            </w:tcBorders>
            <w:vAlign w:val="center"/>
            <w:hideMark/>
          </w:tcPr>
          <w:p w14:paraId="46B83D40" w14:textId="77777777" w:rsidR="00C258AA" w:rsidRDefault="00C258AA">
            <w:pPr>
              <w:jc w:val="center"/>
              <w:rPr>
                <w:sz w:val="20"/>
                <w:szCs w:val="20"/>
              </w:rPr>
            </w:pPr>
            <w:r>
              <w:rPr>
                <w:sz w:val="20"/>
                <w:szCs w:val="20"/>
              </w:rPr>
              <w:t xml:space="preserve">0,00000  </w:t>
            </w:r>
          </w:p>
        </w:tc>
        <w:tc>
          <w:tcPr>
            <w:tcW w:w="1422" w:type="dxa"/>
            <w:tcBorders>
              <w:top w:val="single" w:sz="4" w:space="0" w:color="auto"/>
              <w:left w:val="nil"/>
              <w:bottom w:val="single" w:sz="4" w:space="0" w:color="auto"/>
              <w:right w:val="single" w:sz="4" w:space="0" w:color="auto"/>
            </w:tcBorders>
            <w:vAlign w:val="center"/>
            <w:hideMark/>
          </w:tcPr>
          <w:p w14:paraId="251294B2" w14:textId="77777777" w:rsidR="00C258AA" w:rsidRDefault="00C258AA">
            <w:pPr>
              <w:jc w:val="center"/>
              <w:rPr>
                <w:sz w:val="20"/>
                <w:szCs w:val="20"/>
              </w:rPr>
            </w:pPr>
            <w:r>
              <w:rPr>
                <w:sz w:val="20"/>
                <w:szCs w:val="20"/>
              </w:rPr>
              <w:t xml:space="preserve">540,00000  </w:t>
            </w:r>
          </w:p>
        </w:tc>
      </w:tr>
      <w:tr w:rsidR="00C258AA" w14:paraId="7E860707" w14:textId="77777777" w:rsidTr="002D3913">
        <w:trPr>
          <w:gridAfter w:val="1"/>
          <w:wAfter w:w="28" w:type="dxa"/>
          <w:trHeight w:val="284"/>
        </w:trPr>
        <w:tc>
          <w:tcPr>
            <w:tcW w:w="5103" w:type="dxa"/>
            <w:tcBorders>
              <w:top w:val="nil"/>
              <w:left w:val="single" w:sz="4" w:space="0" w:color="auto"/>
              <w:bottom w:val="single" w:sz="4" w:space="0" w:color="auto"/>
              <w:right w:val="single" w:sz="4" w:space="0" w:color="auto"/>
            </w:tcBorders>
            <w:vAlign w:val="bottom"/>
            <w:hideMark/>
          </w:tcPr>
          <w:p w14:paraId="138DBBCF" w14:textId="77777777" w:rsidR="00C258AA" w:rsidRDefault="00C258AA">
            <w:pPr>
              <w:rPr>
                <w:sz w:val="20"/>
                <w:szCs w:val="20"/>
              </w:rPr>
            </w:pPr>
            <w:r>
              <w:rPr>
                <w:sz w:val="20"/>
                <w:szCs w:val="20"/>
              </w:rPr>
              <w:t>Публичные нормативные социальные выплаты гражданам</w:t>
            </w:r>
          </w:p>
        </w:tc>
        <w:tc>
          <w:tcPr>
            <w:tcW w:w="572" w:type="dxa"/>
            <w:tcBorders>
              <w:top w:val="nil"/>
              <w:left w:val="nil"/>
              <w:bottom w:val="single" w:sz="4" w:space="0" w:color="auto"/>
              <w:right w:val="single" w:sz="4" w:space="0" w:color="auto"/>
            </w:tcBorders>
            <w:vAlign w:val="center"/>
            <w:hideMark/>
          </w:tcPr>
          <w:p w14:paraId="3F6AA773" w14:textId="77777777" w:rsidR="00C258AA" w:rsidRDefault="00C258AA">
            <w:pPr>
              <w:jc w:val="center"/>
              <w:rPr>
                <w:sz w:val="20"/>
                <w:szCs w:val="20"/>
              </w:rPr>
            </w:pPr>
            <w:r>
              <w:rPr>
                <w:sz w:val="20"/>
                <w:szCs w:val="20"/>
              </w:rPr>
              <w:t>10</w:t>
            </w:r>
          </w:p>
        </w:tc>
        <w:tc>
          <w:tcPr>
            <w:tcW w:w="713" w:type="dxa"/>
            <w:tcBorders>
              <w:top w:val="nil"/>
              <w:left w:val="nil"/>
              <w:bottom w:val="single" w:sz="4" w:space="0" w:color="auto"/>
              <w:right w:val="single" w:sz="4" w:space="0" w:color="auto"/>
            </w:tcBorders>
            <w:vAlign w:val="center"/>
            <w:hideMark/>
          </w:tcPr>
          <w:p w14:paraId="79A6C9E7" w14:textId="77777777" w:rsidR="00C258AA" w:rsidRDefault="00C258AA">
            <w:pPr>
              <w:jc w:val="center"/>
              <w:rPr>
                <w:sz w:val="20"/>
                <w:szCs w:val="20"/>
              </w:rPr>
            </w:pPr>
            <w:r>
              <w:rPr>
                <w:sz w:val="20"/>
                <w:szCs w:val="20"/>
              </w:rPr>
              <w:t>01</w:t>
            </w:r>
          </w:p>
        </w:tc>
        <w:tc>
          <w:tcPr>
            <w:tcW w:w="1423" w:type="dxa"/>
            <w:tcBorders>
              <w:top w:val="nil"/>
              <w:left w:val="nil"/>
              <w:bottom w:val="single" w:sz="4" w:space="0" w:color="auto"/>
              <w:right w:val="single" w:sz="4" w:space="0" w:color="auto"/>
            </w:tcBorders>
            <w:vAlign w:val="center"/>
            <w:hideMark/>
          </w:tcPr>
          <w:p w14:paraId="0E9CAF0A" w14:textId="77777777" w:rsidR="00C258AA" w:rsidRDefault="00C258AA">
            <w:pPr>
              <w:jc w:val="center"/>
              <w:rPr>
                <w:sz w:val="20"/>
                <w:szCs w:val="20"/>
              </w:rPr>
            </w:pPr>
            <w:r>
              <w:rPr>
                <w:sz w:val="20"/>
                <w:szCs w:val="20"/>
              </w:rPr>
              <w:t>0600220903</w:t>
            </w:r>
          </w:p>
        </w:tc>
        <w:tc>
          <w:tcPr>
            <w:tcW w:w="714" w:type="dxa"/>
            <w:tcBorders>
              <w:top w:val="nil"/>
              <w:left w:val="nil"/>
              <w:bottom w:val="single" w:sz="4" w:space="0" w:color="auto"/>
              <w:right w:val="single" w:sz="4" w:space="0" w:color="auto"/>
            </w:tcBorders>
            <w:vAlign w:val="center"/>
            <w:hideMark/>
          </w:tcPr>
          <w:p w14:paraId="2BF3B986" w14:textId="77777777" w:rsidR="00C258AA" w:rsidRDefault="00C258AA">
            <w:pPr>
              <w:jc w:val="center"/>
              <w:rPr>
                <w:sz w:val="20"/>
                <w:szCs w:val="20"/>
              </w:rPr>
            </w:pPr>
            <w:r>
              <w:rPr>
                <w:sz w:val="20"/>
                <w:szCs w:val="20"/>
              </w:rPr>
              <w:t>310</w:t>
            </w:r>
          </w:p>
        </w:tc>
        <w:tc>
          <w:tcPr>
            <w:tcW w:w="1422" w:type="dxa"/>
            <w:tcBorders>
              <w:top w:val="nil"/>
              <w:left w:val="nil"/>
              <w:bottom w:val="single" w:sz="4" w:space="0" w:color="auto"/>
              <w:right w:val="single" w:sz="4" w:space="0" w:color="auto"/>
            </w:tcBorders>
            <w:vAlign w:val="center"/>
            <w:hideMark/>
          </w:tcPr>
          <w:p w14:paraId="40210792" w14:textId="77777777" w:rsidR="00C258AA" w:rsidRDefault="00C258AA">
            <w:pPr>
              <w:jc w:val="center"/>
              <w:rPr>
                <w:sz w:val="20"/>
                <w:szCs w:val="20"/>
              </w:rPr>
            </w:pPr>
            <w:r>
              <w:rPr>
                <w:sz w:val="20"/>
                <w:szCs w:val="20"/>
              </w:rPr>
              <w:t>540,00000</w:t>
            </w:r>
          </w:p>
        </w:tc>
        <w:tc>
          <w:tcPr>
            <w:tcW w:w="1423" w:type="dxa"/>
            <w:tcBorders>
              <w:top w:val="nil"/>
              <w:left w:val="nil"/>
              <w:bottom w:val="single" w:sz="4" w:space="0" w:color="auto"/>
              <w:right w:val="single" w:sz="4" w:space="0" w:color="auto"/>
            </w:tcBorders>
            <w:vAlign w:val="center"/>
            <w:hideMark/>
          </w:tcPr>
          <w:p w14:paraId="4E2C473A" w14:textId="77777777" w:rsidR="00C258AA" w:rsidRDefault="00C258AA">
            <w:pPr>
              <w:jc w:val="center"/>
              <w:rPr>
                <w:sz w:val="20"/>
                <w:szCs w:val="20"/>
              </w:rPr>
            </w:pPr>
            <w:r>
              <w:rPr>
                <w:sz w:val="20"/>
                <w:szCs w:val="20"/>
              </w:rPr>
              <w:t>540,00000</w:t>
            </w:r>
          </w:p>
        </w:tc>
        <w:tc>
          <w:tcPr>
            <w:tcW w:w="1230" w:type="dxa"/>
            <w:tcBorders>
              <w:top w:val="nil"/>
              <w:left w:val="nil"/>
              <w:bottom w:val="single" w:sz="4" w:space="0" w:color="auto"/>
              <w:right w:val="single" w:sz="4" w:space="0" w:color="auto"/>
            </w:tcBorders>
            <w:vAlign w:val="center"/>
            <w:hideMark/>
          </w:tcPr>
          <w:p w14:paraId="13B55816" w14:textId="77777777" w:rsidR="00C258AA" w:rsidRDefault="00C258AA">
            <w:pPr>
              <w:jc w:val="center"/>
              <w:rPr>
                <w:sz w:val="20"/>
                <w:szCs w:val="20"/>
              </w:rPr>
            </w:pPr>
            <w:r>
              <w:rPr>
                <w:sz w:val="20"/>
                <w:szCs w:val="20"/>
              </w:rPr>
              <w:t>0,00000</w:t>
            </w:r>
          </w:p>
        </w:tc>
        <w:tc>
          <w:tcPr>
            <w:tcW w:w="1423" w:type="dxa"/>
            <w:tcBorders>
              <w:top w:val="nil"/>
              <w:left w:val="nil"/>
              <w:bottom w:val="single" w:sz="4" w:space="0" w:color="auto"/>
              <w:right w:val="single" w:sz="4" w:space="0" w:color="auto"/>
            </w:tcBorders>
            <w:vAlign w:val="center"/>
            <w:hideMark/>
          </w:tcPr>
          <w:p w14:paraId="2F00F991" w14:textId="77777777" w:rsidR="00C258AA" w:rsidRDefault="00C258AA">
            <w:pPr>
              <w:jc w:val="center"/>
              <w:rPr>
                <w:sz w:val="20"/>
                <w:szCs w:val="20"/>
              </w:rPr>
            </w:pPr>
            <w:r>
              <w:rPr>
                <w:sz w:val="20"/>
                <w:szCs w:val="20"/>
              </w:rPr>
              <w:t xml:space="preserve">0,00000  </w:t>
            </w:r>
          </w:p>
        </w:tc>
        <w:tc>
          <w:tcPr>
            <w:tcW w:w="1422" w:type="dxa"/>
            <w:tcBorders>
              <w:top w:val="nil"/>
              <w:left w:val="nil"/>
              <w:bottom w:val="single" w:sz="4" w:space="0" w:color="auto"/>
              <w:right w:val="single" w:sz="4" w:space="0" w:color="auto"/>
            </w:tcBorders>
            <w:vAlign w:val="center"/>
            <w:hideMark/>
          </w:tcPr>
          <w:p w14:paraId="537304A5" w14:textId="77777777" w:rsidR="00C258AA" w:rsidRDefault="00C258AA">
            <w:pPr>
              <w:jc w:val="center"/>
              <w:rPr>
                <w:sz w:val="20"/>
                <w:szCs w:val="20"/>
              </w:rPr>
            </w:pPr>
            <w:r>
              <w:rPr>
                <w:sz w:val="20"/>
                <w:szCs w:val="20"/>
              </w:rPr>
              <w:t xml:space="preserve">540,00000  </w:t>
            </w:r>
          </w:p>
        </w:tc>
      </w:tr>
      <w:tr w:rsidR="00C258AA" w14:paraId="6BB683E1" w14:textId="77777777" w:rsidTr="002D3913">
        <w:trPr>
          <w:gridAfter w:val="1"/>
          <w:wAfter w:w="28" w:type="dxa"/>
          <w:trHeight w:val="284"/>
        </w:trPr>
        <w:tc>
          <w:tcPr>
            <w:tcW w:w="5103" w:type="dxa"/>
            <w:tcBorders>
              <w:top w:val="nil"/>
              <w:left w:val="single" w:sz="4" w:space="0" w:color="auto"/>
              <w:bottom w:val="single" w:sz="4" w:space="0" w:color="auto"/>
              <w:right w:val="single" w:sz="4" w:space="0" w:color="auto"/>
            </w:tcBorders>
            <w:vAlign w:val="bottom"/>
            <w:hideMark/>
          </w:tcPr>
          <w:p w14:paraId="76C8969E" w14:textId="77777777" w:rsidR="00C258AA" w:rsidRDefault="00C258AA">
            <w:pPr>
              <w:rPr>
                <w:sz w:val="20"/>
                <w:szCs w:val="20"/>
              </w:rPr>
            </w:pPr>
            <w:r>
              <w:rPr>
                <w:sz w:val="20"/>
                <w:szCs w:val="20"/>
              </w:rPr>
              <w:t>Межбюджетные трансферты общего характера бюджетам бюджетной системы Российской Федерации</w:t>
            </w:r>
          </w:p>
        </w:tc>
        <w:tc>
          <w:tcPr>
            <w:tcW w:w="572" w:type="dxa"/>
            <w:tcBorders>
              <w:top w:val="nil"/>
              <w:left w:val="nil"/>
              <w:bottom w:val="single" w:sz="4" w:space="0" w:color="auto"/>
              <w:right w:val="single" w:sz="4" w:space="0" w:color="auto"/>
            </w:tcBorders>
            <w:vAlign w:val="center"/>
            <w:hideMark/>
          </w:tcPr>
          <w:p w14:paraId="08472E01" w14:textId="77777777" w:rsidR="00C258AA" w:rsidRDefault="00C258AA">
            <w:pPr>
              <w:jc w:val="center"/>
              <w:rPr>
                <w:sz w:val="20"/>
                <w:szCs w:val="20"/>
              </w:rPr>
            </w:pPr>
            <w:r>
              <w:rPr>
                <w:sz w:val="20"/>
                <w:szCs w:val="20"/>
              </w:rPr>
              <w:t>14</w:t>
            </w:r>
          </w:p>
        </w:tc>
        <w:tc>
          <w:tcPr>
            <w:tcW w:w="713" w:type="dxa"/>
            <w:tcBorders>
              <w:top w:val="nil"/>
              <w:left w:val="nil"/>
              <w:bottom w:val="single" w:sz="4" w:space="0" w:color="auto"/>
              <w:right w:val="single" w:sz="4" w:space="0" w:color="auto"/>
            </w:tcBorders>
            <w:vAlign w:val="center"/>
            <w:hideMark/>
          </w:tcPr>
          <w:p w14:paraId="2DBC808E" w14:textId="77777777" w:rsidR="00C258AA" w:rsidRDefault="00C258AA">
            <w:pPr>
              <w:jc w:val="center"/>
              <w:rPr>
                <w:sz w:val="20"/>
                <w:szCs w:val="20"/>
              </w:rPr>
            </w:pPr>
            <w:r>
              <w:rPr>
                <w:sz w:val="20"/>
                <w:szCs w:val="20"/>
              </w:rPr>
              <w:t> </w:t>
            </w:r>
          </w:p>
        </w:tc>
        <w:tc>
          <w:tcPr>
            <w:tcW w:w="1423" w:type="dxa"/>
            <w:tcBorders>
              <w:top w:val="nil"/>
              <w:left w:val="nil"/>
              <w:bottom w:val="single" w:sz="4" w:space="0" w:color="auto"/>
              <w:right w:val="single" w:sz="4" w:space="0" w:color="auto"/>
            </w:tcBorders>
            <w:vAlign w:val="center"/>
            <w:hideMark/>
          </w:tcPr>
          <w:p w14:paraId="339C9729" w14:textId="77777777" w:rsidR="00C258AA" w:rsidRDefault="00C258AA">
            <w:pPr>
              <w:jc w:val="center"/>
              <w:rPr>
                <w:sz w:val="20"/>
                <w:szCs w:val="20"/>
              </w:rPr>
            </w:pPr>
            <w:r>
              <w:rPr>
                <w:sz w:val="20"/>
                <w:szCs w:val="20"/>
              </w:rPr>
              <w:t> </w:t>
            </w:r>
          </w:p>
        </w:tc>
        <w:tc>
          <w:tcPr>
            <w:tcW w:w="714" w:type="dxa"/>
            <w:tcBorders>
              <w:top w:val="nil"/>
              <w:left w:val="nil"/>
              <w:bottom w:val="single" w:sz="4" w:space="0" w:color="auto"/>
              <w:right w:val="single" w:sz="4" w:space="0" w:color="auto"/>
            </w:tcBorders>
            <w:vAlign w:val="center"/>
            <w:hideMark/>
          </w:tcPr>
          <w:p w14:paraId="195FD5FD" w14:textId="77777777" w:rsidR="00C258AA" w:rsidRDefault="00C258AA">
            <w:pPr>
              <w:jc w:val="center"/>
              <w:rPr>
                <w:sz w:val="20"/>
                <w:szCs w:val="20"/>
              </w:rPr>
            </w:pPr>
            <w:r>
              <w:rPr>
                <w:sz w:val="20"/>
                <w:szCs w:val="20"/>
              </w:rPr>
              <w:t> </w:t>
            </w:r>
          </w:p>
        </w:tc>
        <w:tc>
          <w:tcPr>
            <w:tcW w:w="1422" w:type="dxa"/>
            <w:tcBorders>
              <w:top w:val="nil"/>
              <w:left w:val="nil"/>
              <w:bottom w:val="single" w:sz="4" w:space="0" w:color="auto"/>
              <w:right w:val="single" w:sz="4" w:space="0" w:color="auto"/>
            </w:tcBorders>
            <w:vAlign w:val="center"/>
            <w:hideMark/>
          </w:tcPr>
          <w:p w14:paraId="0CA11970" w14:textId="77777777" w:rsidR="00C258AA" w:rsidRDefault="00C258AA">
            <w:pPr>
              <w:jc w:val="center"/>
              <w:rPr>
                <w:sz w:val="20"/>
                <w:szCs w:val="20"/>
              </w:rPr>
            </w:pPr>
            <w:r>
              <w:rPr>
                <w:sz w:val="20"/>
                <w:szCs w:val="20"/>
              </w:rPr>
              <w:t>59 924,24978</w:t>
            </w:r>
          </w:p>
        </w:tc>
        <w:tc>
          <w:tcPr>
            <w:tcW w:w="1423" w:type="dxa"/>
            <w:tcBorders>
              <w:top w:val="nil"/>
              <w:left w:val="nil"/>
              <w:bottom w:val="single" w:sz="4" w:space="0" w:color="auto"/>
              <w:right w:val="single" w:sz="4" w:space="0" w:color="auto"/>
            </w:tcBorders>
            <w:vAlign w:val="center"/>
            <w:hideMark/>
          </w:tcPr>
          <w:p w14:paraId="1B599EF4" w14:textId="77777777" w:rsidR="00C258AA" w:rsidRDefault="00C258AA">
            <w:pPr>
              <w:jc w:val="center"/>
              <w:rPr>
                <w:sz w:val="20"/>
                <w:szCs w:val="20"/>
              </w:rPr>
            </w:pPr>
            <w:r>
              <w:rPr>
                <w:sz w:val="20"/>
                <w:szCs w:val="20"/>
              </w:rPr>
              <w:t>59 924,24978</w:t>
            </w:r>
          </w:p>
        </w:tc>
        <w:tc>
          <w:tcPr>
            <w:tcW w:w="1230" w:type="dxa"/>
            <w:tcBorders>
              <w:top w:val="nil"/>
              <w:left w:val="nil"/>
              <w:bottom w:val="single" w:sz="4" w:space="0" w:color="auto"/>
              <w:right w:val="single" w:sz="4" w:space="0" w:color="auto"/>
            </w:tcBorders>
            <w:vAlign w:val="center"/>
            <w:hideMark/>
          </w:tcPr>
          <w:p w14:paraId="5833B222" w14:textId="77777777" w:rsidR="00C258AA" w:rsidRDefault="00C258AA">
            <w:pPr>
              <w:jc w:val="center"/>
              <w:rPr>
                <w:sz w:val="20"/>
                <w:szCs w:val="20"/>
              </w:rPr>
            </w:pPr>
            <w:r>
              <w:rPr>
                <w:sz w:val="20"/>
                <w:szCs w:val="20"/>
              </w:rPr>
              <w:t>0,00000</w:t>
            </w:r>
          </w:p>
        </w:tc>
        <w:tc>
          <w:tcPr>
            <w:tcW w:w="1423" w:type="dxa"/>
            <w:tcBorders>
              <w:top w:val="nil"/>
              <w:left w:val="nil"/>
              <w:bottom w:val="single" w:sz="4" w:space="0" w:color="auto"/>
              <w:right w:val="single" w:sz="4" w:space="0" w:color="auto"/>
            </w:tcBorders>
            <w:vAlign w:val="center"/>
            <w:hideMark/>
          </w:tcPr>
          <w:p w14:paraId="5245A4BB" w14:textId="77777777" w:rsidR="00C258AA" w:rsidRDefault="00C258AA">
            <w:pPr>
              <w:jc w:val="center"/>
              <w:rPr>
                <w:sz w:val="20"/>
                <w:szCs w:val="20"/>
              </w:rPr>
            </w:pPr>
            <w:r>
              <w:rPr>
                <w:sz w:val="20"/>
                <w:szCs w:val="20"/>
              </w:rPr>
              <w:t xml:space="preserve">2 107,58165  </w:t>
            </w:r>
          </w:p>
        </w:tc>
        <w:tc>
          <w:tcPr>
            <w:tcW w:w="1422" w:type="dxa"/>
            <w:tcBorders>
              <w:top w:val="nil"/>
              <w:left w:val="nil"/>
              <w:bottom w:val="single" w:sz="4" w:space="0" w:color="auto"/>
              <w:right w:val="single" w:sz="4" w:space="0" w:color="auto"/>
            </w:tcBorders>
            <w:vAlign w:val="center"/>
            <w:hideMark/>
          </w:tcPr>
          <w:p w14:paraId="54CD86BB" w14:textId="77777777" w:rsidR="00C258AA" w:rsidRDefault="00C258AA">
            <w:pPr>
              <w:jc w:val="center"/>
              <w:rPr>
                <w:sz w:val="20"/>
                <w:szCs w:val="20"/>
              </w:rPr>
            </w:pPr>
            <w:r>
              <w:rPr>
                <w:sz w:val="20"/>
                <w:szCs w:val="20"/>
              </w:rPr>
              <w:t xml:space="preserve">62 031,83143  </w:t>
            </w:r>
          </w:p>
        </w:tc>
      </w:tr>
      <w:tr w:rsidR="00C258AA" w14:paraId="0CB0CA6F" w14:textId="77777777" w:rsidTr="002D3913">
        <w:trPr>
          <w:gridAfter w:val="1"/>
          <w:wAfter w:w="28" w:type="dxa"/>
          <w:trHeight w:val="284"/>
        </w:trPr>
        <w:tc>
          <w:tcPr>
            <w:tcW w:w="5103" w:type="dxa"/>
            <w:tcBorders>
              <w:top w:val="nil"/>
              <w:left w:val="single" w:sz="4" w:space="0" w:color="auto"/>
              <w:bottom w:val="single" w:sz="4" w:space="0" w:color="auto"/>
              <w:right w:val="single" w:sz="4" w:space="0" w:color="auto"/>
            </w:tcBorders>
            <w:vAlign w:val="bottom"/>
            <w:hideMark/>
          </w:tcPr>
          <w:p w14:paraId="53EE47AC" w14:textId="77777777" w:rsidR="00C258AA" w:rsidRDefault="00C258AA">
            <w:pPr>
              <w:rPr>
                <w:sz w:val="20"/>
                <w:szCs w:val="20"/>
              </w:rPr>
            </w:pPr>
            <w:r>
              <w:rPr>
                <w:sz w:val="20"/>
                <w:szCs w:val="20"/>
              </w:rPr>
              <w:t>Прочие межбюджетные трансферты общего характера</w:t>
            </w:r>
          </w:p>
        </w:tc>
        <w:tc>
          <w:tcPr>
            <w:tcW w:w="572" w:type="dxa"/>
            <w:tcBorders>
              <w:top w:val="nil"/>
              <w:left w:val="nil"/>
              <w:bottom w:val="single" w:sz="4" w:space="0" w:color="auto"/>
              <w:right w:val="single" w:sz="4" w:space="0" w:color="auto"/>
            </w:tcBorders>
            <w:vAlign w:val="center"/>
            <w:hideMark/>
          </w:tcPr>
          <w:p w14:paraId="774071EA" w14:textId="77777777" w:rsidR="00C258AA" w:rsidRDefault="00C258AA">
            <w:pPr>
              <w:jc w:val="center"/>
              <w:rPr>
                <w:sz w:val="20"/>
                <w:szCs w:val="20"/>
              </w:rPr>
            </w:pPr>
            <w:r>
              <w:rPr>
                <w:sz w:val="20"/>
                <w:szCs w:val="20"/>
              </w:rPr>
              <w:t>14</w:t>
            </w:r>
          </w:p>
        </w:tc>
        <w:tc>
          <w:tcPr>
            <w:tcW w:w="713" w:type="dxa"/>
            <w:tcBorders>
              <w:top w:val="nil"/>
              <w:left w:val="nil"/>
              <w:bottom w:val="single" w:sz="4" w:space="0" w:color="auto"/>
              <w:right w:val="single" w:sz="4" w:space="0" w:color="auto"/>
            </w:tcBorders>
            <w:vAlign w:val="center"/>
            <w:hideMark/>
          </w:tcPr>
          <w:p w14:paraId="7E5F1571" w14:textId="77777777" w:rsidR="00C258AA" w:rsidRDefault="00C258AA">
            <w:pPr>
              <w:jc w:val="center"/>
              <w:rPr>
                <w:sz w:val="20"/>
                <w:szCs w:val="20"/>
              </w:rPr>
            </w:pPr>
            <w:r>
              <w:rPr>
                <w:sz w:val="20"/>
                <w:szCs w:val="20"/>
              </w:rPr>
              <w:t>03</w:t>
            </w:r>
          </w:p>
        </w:tc>
        <w:tc>
          <w:tcPr>
            <w:tcW w:w="1423" w:type="dxa"/>
            <w:tcBorders>
              <w:top w:val="nil"/>
              <w:left w:val="nil"/>
              <w:bottom w:val="single" w:sz="4" w:space="0" w:color="auto"/>
              <w:right w:val="single" w:sz="4" w:space="0" w:color="auto"/>
            </w:tcBorders>
            <w:vAlign w:val="center"/>
            <w:hideMark/>
          </w:tcPr>
          <w:p w14:paraId="20C67E92" w14:textId="77777777" w:rsidR="00C258AA" w:rsidRDefault="00C258AA">
            <w:pPr>
              <w:jc w:val="center"/>
              <w:rPr>
                <w:sz w:val="20"/>
                <w:szCs w:val="20"/>
              </w:rPr>
            </w:pPr>
            <w:r>
              <w:rPr>
                <w:sz w:val="20"/>
                <w:szCs w:val="20"/>
              </w:rPr>
              <w:t> </w:t>
            </w:r>
          </w:p>
        </w:tc>
        <w:tc>
          <w:tcPr>
            <w:tcW w:w="714" w:type="dxa"/>
            <w:tcBorders>
              <w:top w:val="nil"/>
              <w:left w:val="nil"/>
              <w:bottom w:val="single" w:sz="4" w:space="0" w:color="auto"/>
              <w:right w:val="single" w:sz="4" w:space="0" w:color="auto"/>
            </w:tcBorders>
            <w:vAlign w:val="center"/>
            <w:hideMark/>
          </w:tcPr>
          <w:p w14:paraId="79F27DE1" w14:textId="77777777" w:rsidR="00C258AA" w:rsidRDefault="00C258AA">
            <w:pPr>
              <w:jc w:val="center"/>
              <w:rPr>
                <w:sz w:val="20"/>
                <w:szCs w:val="20"/>
              </w:rPr>
            </w:pPr>
            <w:r>
              <w:rPr>
                <w:sz w:val="20"/>
                <w:szCs w:val="20"/>
              </w:rPr>
              <w:t> </w:t>
            </w:r>
          </w:p>
        </w:tc>
        <w:tc>
          <w:tcPr>
            <w:tcW w:w="1422" w:type="dxa"/>
            <w:tcBorders>
              <w:top w:val="nil"/>
              <w:left w:val="nil"/>
              <w:bottom w:val="single" w:sz="4" w:space="0" w:color="auto"/>
              <w:right w:val="single" w:sz="4" w:space="0" w:color="auto"/>
            </w:tcBorders>
            <w:vAlign w:val="center"/>
            <w:hideMark/>
          </w:tcPr>
          <w:p w14:paraId="66D40E95" w14:textId="77777777" w:rsidR="00C258AA" w:rsidRDefault="00C258AA">
            <w:pPr>
              <w:jc w:val="center"/>
              <w:rPr>
                <w:sz w:val="20"/>
                <w:szCs w:val="20"/>
              </w:rPr>
            </w:pPr>
            <w:r>
              <w:rPr>
                <w:sz w:val="20"/>
                <w:szCs w:val="20"/>
              </w:rPr>
              <w:t>59 924,24978</w:t>
            </w:r>
          </w:p>
        </w:tc>
        <w:tc>
          <w:tcPr>
            <w:tcW w:w="1423" w:type="dxa"/>
            <w:tcBorders>
              <w:top w:val="nil"/>
              <w:left w:val="nil"/>
              <w:bottom w:val="single" w:sz="4" w:space="0" w:color="auto"/>
              <w:right w:val="single" w:sz="4" w:space="0" w:color="auto"/>
            </w:tcBorders>
            <w:vAlign w:val="center"/>
            <w:hideMark/>
          </w:tcPr>
          <w:p w14:paraId="70404F0E" w14:textId="77777777" w:rsidR="00C258AA" w:rsidRDefault="00C258AA">
            <w:pPr>
              <w:jc w:val="center"/>
              <w:rPr>
                <w:sz w:val="20"/>
                <w:szCs w:val="20"/>
              </w:rPr>
            </w:pPr>
            <w:r>
              <w:rPr>
                <w:sz w:val="20"/>
                <w:szCs w:val="20"/>
              </w:rPr>
              <w:t>59 924,24978</w:t>
            </w:r>
          </w:p>
        </w:tc>
        <w:tc>
          <w:tcPr>
            <w:tcW w:w="1230" w:type="dxa"/>
            <w:tcBorders>
              <w:top w:val="nil"/>
              <w:left w:val="nil"/>
              <w:bottom w:val="single" w:sz="4" w:space="0" w:color="auto"/>
              <w:right w:val="single" w:sz="4" w:space="0" w:color="auto"/>
            </w:tcBorders>
            <w:vAlign w:val="center"/>
            <w:hideMark/>
          </w:tcPr>
          <w:p w14:paraId="6E25BF9F" w14:textId="77777777" w:rsidR="00C258AA" w:rsidRDefault="00C258AA">
            <w:pPr>
              <w:jc w:val="center"/>
              <w:rPr>
                <w:sz w:val="20"/>
                <w:szCs w:val="20"/>
              </w:rPr>
            </w:pPr>
            <w:r>
              <w:rPr>
                <w:sz w:val="20"/>
                <w:szCs w:val="20"/>
              </w:rPr>
              <w:t>0,00000</w:t>
            </w:r>
          </w:p>
        </w:tc>
        <w:tc>
          <w:tcPr>
            <w:tcW w:w="1423" w:type="dxa"/>
            <w:tcBorders>
              <w:top w:val="nil"/>
              <w:left w:val="nil"/>
              <w:bottom w:val="single" w:sz="4" w:space="0" w:color="auto"/>
              <w:right w:val="single" w:sz="4" w:space="0" w:color="auto"/>
            </w:tcBorders>
            <w:vAlign w:val="center"/>
            <w:hideMark/>
          </w:tcPr>
          <w:p w14:paraId="39353A90" w14:textId="77777777" w:rsidR="00C258AA" w:rsidRDefault="00C258AA">
            <w:pPr>
              <w:jc w:val="center"/>
              <w:rPr>
                <w:sz w:val="20"/>
                <w:szCs w:val="20"/>
              </w:rPr>
            </w:pPr>
            <w:r>
              <w:rPr>
                <w:sz w:val="20"/>
                <w:szCs w:val="20"/>
              </w:rPr>
              <w:t xml:space="preserve">2 107,58165  </w:t>
            </w:r>
          </w:p>
        </w:tc>
        <w:tc>
          <w:tcPr>
            <w:tcW w:w="1422" w:type="dxa"/>
            <w:tcBorders>
              <w:top w:val="nil"/>
              <w:left w:val="nil"/>
              <w:bottom w:val="single" w:sz="4" w:space="0" w:color="auto"/>
              <w:right w:val="single" w:sz="4" w:space="0" w:color="auto"/>
            </w:tcBorders>
            <w:vAlign w:val="center"/>
            <w:hideMark/>
          </w:tcPr>
          <w:p w14:paraId="4A146D45" w14:textId="77777777" w:rsidR="00C258AA" w:rsidRDefault="00C258AA">
            <w:pPr>
              <w:jc w:val="center"/>
              <w:rPr>
                <w:sz w:val="20"/>
                <w:szCs w:val="20"/>
              </w:rPr>
            </w:pPr>
            <w:r>
              <w:rPr>
                <w:sz w:val="20"/>
                <w:szCs w:val="20"/>
              </w:rPr>
              <w:t xml:space="preserve">62 031,83143  </w:t>
            </w:r>
          </w:p>
        </w:tc>
      </w:tr>
      <w:tr w:rsidR="00C258AA" w14:paraId="5EA72285" w14:textId="77777777" w:rsidTr="002D3913">
        <w:trPr>
          <w:gridAfter w:val="1"/>
          <w:wAfter w:w="28" w:type="dxa"/>
          <w:trHeight w:val="284"/>
        </w:trPr>
        <w:tc>
          <w:tcPr>
            <w:tcW w:w="5103" w:type="dxa"/>
            <w:tcBorders>
              <w:top w:val="nil"/>
              <w:left w:val="single" w:sz="4" w:space="0" w:color="auto"/>
              <w:bottom w:val="single" w:sz="4" w:space="0" w:color="auto"/>
              <w:right w:val="single" w:sz="4" w:space="0" w:color="auto"/>
            </w:tcBorders>
            <w:vAlign w:val="bottom"/>
            <w:hideMark/>
          </w:tcPr>
          <w:p w14:paraId="7552BA0B" w14:textId="77777777" w:rsidR="00C258AA" w:rsidRDefault="00C258AA">
            <w:pPr>
              <w:rPr>
                <w:sz w:val="20"/>
                <w:szCs w:val="20"/>
              </w:rPr>
            </w:pPr>
            <w:r>
              <w:rPr>
                <w:sz w:val="20"/>
                <w:szCs w:val="20"/>
              </w:rPr>
              <w:t xml:space="preserve">Муниципальная программа "Управление муниципальными финансами в сельском поселении </w:t>
            </w:r>
            <w:r>
              <w:rPr>
                <w:sz w:val="20"/>
                <w:szCs w:val="20"/>
              </w:rPr>
              <w:lastRenderedPageBreak/>
              <w:t>Салым"</w:t>
            </w:r>
          </w:p>
        </w:tc>
        <w:tc>
          <w:tcPr>
            <w:tcW w:w="572" w:type="dxa"/>
            <w:tcBorders>
              <w:top w:val="nil"/>
              <w:left w:val="nil"/>
              <w:bottom w:val="single" w:sz="4" w:space="0" w:color="auto"/>
              <w:right w:val="single" w:sz="4" w:space="0" w:color="auto"/>
            </w:tcBorders>
            <w:vAlign w:val="center"/>
            <w:hideMark/>
          </w:tcPr>
          <w:p w14:paraId="01B84145" w14:textId="77777777" w:rsidR="00C258AA" w:rsidRDefault="00C258AA">
            <w:pPr>
              <w:jc w:val="center"/>
              <w:rPr>
                <w:sz w:val="20"/>
                <w:szCs w:val="20"/>
              </w:rPr>
            </w:pPr>
            <w:r>
              <w:rPr>
                <w:sz w:val="20"/>
                <w:szCs w:val="20"/>
              </w:rPr>
              <w:lastRenderedPageBreak/>
              <w:t>14</w:t>
            </w:r>
          </w:p>
        </w:tc>
        <w:tc>
          <w:tcPr>
            <w:tcW w:w="713" w:type="dxa"/>
            <w:tcBorders>
              <w:top w:val="nil"/>
              <w:left w:val="nil"/>
              <w:bottom w:val="single" w:sz="4" w:space="0" w:color="auto"/>
              <w:right w:val="single" w:sz="4" w:space="0" w:color="auto"/>
            </w:tcBorders>
            <w:vAlign w:val="center"/>
            <w:hideMark/>
          </w:tcPr>
          <w:p w14:paraId="14AC9E8E" w14:textId="77777777" w:rsidR="00C258AA" w:rsidRDefault="00C258AA">
            <w:pPr>
              <w:jc w:val="center"/>
              <w:rPr>
                <w:sz w:val="20"/>
                <w:szCs w:val="20"/>
              </w:rPr>
            </w:pPr>
            <w:r>
              <w:rPr>
                <w:sz w:val="20"/>
                <w:szCs w:val="20"/>
              </w:rPr>
              <w:t>03</w:t>
            </w:r>
          </w:p>
        </w:tc>
        <w:tc>
          <w:tcPr>
            <w:tcW w:w="1423" w:type="dxa"/>
            <w:tcBorders>
              <w:top w:val="nil"/>
              <w:left w:val="nil"/>
              <w:bottom w:val="single" w:sz="4" w:space="0" w:color="auto"/>
              <w:right w:val="single" w:sz="4" w:space="0" w:color="auto"/>
            </w:tcBorders>
            <w:vAlign w:val="center"/>
            <w:hideMark/>
          </w:tcPr>
          <w:p w14:paraId="3D4B60B1" w14:textId="77777777" w:rsidR="00C258AA" w:rsidRDefault="00C258AA">
            <w:pPr>
              <w:jc w:val="center"/>
              <w:rPr>
                <w:sz w:val="20"/>
                <w:szCs w:val="20"/>
              </w:rPr>
            </w:pPr>
            <w:r>
              <w:rPr>
                <w:sz w:val="20"/>
                <w:szCs w:val="20"/>
              </w:rPr>
              <w:t>1000000000</w:t>
            </w:r>
          </w:p>
        </w:tc>
        <w:tc>
          <w:tcPr>
            <w:tcW w:w="714" w:type="dxa"/>
            <w:tcBorders>
              <w:top w:val="nil"/>
              <w:left w:val="nil"/>
              <w:bottom w:val="single" w:sz="4" w:space="0" w:color="auto"/>
              <w:right w:val="single" w:sz="4" w:space="0" w:color="auto"/>
            </w:tcBorders>
            <w:vAlign w:val="center"/>
            <w:hideMark/>
          </w:tcPr>
          <w:p w14:paraId="0FC92C23" w14:textId="77777777" w:rsidR="00C258AA" w:rsidRDefault="00C258AA">
            <w:pPr>
              <w:jc w:val="center"/>
              <w:rPr>
                <w:sz w:val="20"/>
                <w:szCs w:val="20"/>
              </w:rPr>
            </w:pPr>
            <w:r>
              <w:rPr>
                <w:sz w:val="20"/>
                <w:szCs w:val="20"/>
              </w:rPr>
              <w:t> </w:t>
            </w:r>
          </w:p>
        </w:tc>
        <w:tc>
          <w:tcPr>
            <w:tcW w:w="1422" w:type="dxa"/>
            <w:tcBorders>
              <w:top w:val="nil"/>
              <w:left w:val="nil"/>
              <w:bottom w:val="single" w:sz="4" w:space="0" w:color="auto"/>
              <w:right w:val="single" w:sz="4" w:space="0" w:color="auto"/>
            </w:tcBorders>
            <w:vAlign w:val="center"/>
            <w:hideMark/>
          </w:tcPr>
          <w:p w14:paraId="33AEF948" w14:textId="77777777" w:rsidR="00C258AA" w:rsidRDefault="00C258AA">
            <w:pPr>
              <w:jc w:val="center"/>
              <w:rPr>
                <w:sz w:val="20"/>
                <w:szCs w:val="20"/>
              </w:rPr>
            </w:pPr>
            <w:r>
              <w:rPr>
                <w:sz w:val="20"/>
                <w:szCs w:val="20"/>
              </w:rPr>
              <w:t>59 924,24978</w:t>
            </w:r>
          </w:p>
        </w:tc>
        <w:tc>
          <w:tcPr>
            <w:tcW w:w="1423" w:type="dxa"/>
            <w:tcBorders>
              <w:top w:val="nil"/>
              <w:left w:val="nil"/>
              <w:bottom w:val="single" w:sz="4" w:space="0" w:color="auto"/>
              <w:right w:val="single" w:sz="4" w:space="0" w:color="auto"/>
            </w:tcBorders>
            <w:vAlign w:val="center"/>
            <w:hideMark/>
          </w:tcPr>
          <w:p w14:paraId="5A9E0C55" w14:textId="77777777" w:rsidR="00C258AA" w:rsidRDefault="00C258AA">
            <w:pPr>
              <w:jc w:val="center"/>
              <w:rPr>
                <w:sz w:val="20"/>
                <w:szCs w:val="20"/>
              </w:rPr>
            </w:pPr>
            <w:r>
              <w:rPr>
                <w:sz w:val="20"/>
                <w:szCs w:val="20"/>
              </w:rPr>
              <w:t>59 924,24978</w:t>
            </w:r>
          </w:p>
        </w:tc>
        <w:tc>
          <w:tcPr>
            <w:tcW w:w="1230" w:type="dxa"/>
            <w:tcBorders>
              <w:top w:val="nil"/>
              <w:left w:val="nil"/>
              <w:bottom w:val="single" w:sz="4" w:space="0" w:color="auto"/>
              <w:right w:val="single" w:sz="4" w:space="0" w:color="auto"/>
            </w:tcBorders>
            <w:vAlign w:val="center"/>
            <w:hideMark/>
          </w:tcPr>
          <w:p w14:paraId="7C4BF629" w14:textId="77777777" w:rsidR="00C258AA" w:rsidRDefault="00C258AA">
            <w:pPr>
              <w:jc w:val="center"/>
              <w:rPr>
                <w:sz w:val="20"/>
                <w:szCs w:val="20"/>
              </w:rPr>
            </w:pPr>
            <w:r>
              <w:rPr>
                <w:sz w:val="20"/>
                <w:szCs w:val="20"/>
              </w:rPr>
              <w:t>0,00000</w:t>
            </w:r>
          </w:p>
        </w:tc>
        <w:tc>
          <w:tcPr>
            <w:tcW w:w="1423" w:type="dxa"/>
            <w:tcBorders>
              <w:top w:val="nil"/>
              <w:left w:val="nil"/>
              <w:bottom w:val="single" w:sz="4" w:space="0" w:color="auto"/>
              <w:right w:val="single" w:sz="4" w:space="0" w:color="auto"/>
            </w:tcBorders>
            <w:vAlign w:val="center"/>
            <w:hideMark/>
          </w:tcPr>
          <w:p w14:paraId="092F8892" w14:textId="77777777" w:rsidR="00C258AA" w:rsidRDefault="00C258AA">
            <w:pPr>
              <w:jc w:val="center"/>
              <w:rPr>
                <w:sz w:val="20"/>
                <w:szCs w:val="20"/>
              </w:rPr>
            </w:pPr>
            <w:r>
              <w:rPr>
                <w:sz w:val="20"/>
                <w:szCs w:val="20"/>
              </w:rPr>
              <w:t xml:space="preserve">2 107,58165  </w:t>
            </w:r>
          </w:p>
        </w:tc>
        <w:tc>
          <w:tcPr>
            <w:tcW w:w="1422" w:type="dxa"/>
            <w:tcBorders>
              <w:top w:val="nil"/>
              <w:left w:val="nil"/>
              <w:bottom w:val="single" w:sz="4" w:space="0" w:color="auto"/>
              <w:right w:val="single" w:sz="4" w:space="0" w:color="auto"/>
            </w:tcBorders>
            <w:vAlign w:val="center"/>
            <w:hideMark/>
          </w:tcPr>
          <w:p w14:paraId="7F96FE4F" w14:textId="77777777" w:rsidR="00C258AA" w:rsidRDefault="00C258AA">
            <w:pPr>
              <w:jc w:val="center"/>
              <w:rPr>
                <w:sz w:val="20"/>
                <w:szCs w:val="20"/>
              </w:rPr>
            </w:pPr>
            <w:r>
              <w:rPr>
                <w:sz w:val="20"/>
                <w:szCs w:val="20"/>
              </w:rPr>
              <w:t xml:space="preserve">62 031,83143  </w:t>
            </w:r>
          </w:p>
        </w:tc>
      </w:tr>
      <w:tr w:rsidR="00C258AA" w14:paraId="48E6FA8B" w14:textId="77777777" w:rsidTr="002D3913">
        <w:trPr>
          <w:gridAfter w:val="1"/>
          <w:wAfter w:w="28" w:type="dxa"/>
          <w:trHeight w:val="284"/>
        </w:trPr>
        <w:tc>
          <w:tcPr>
            <w:tcW w:w="5103" w:type="dxa"/>
            <w:tcBorders>
              <w:top w:val="nil"/>
              <w:left w:val="single" w:sz="4" w:space="0" w:color="auto"/>
              <w:bottom w:val="single" w:sz="4" w:space="0" w:color="auto"/>
              <w:right w:val="single" w:sz="4" w:space="0" w:color="auto"/>
            </w:tcBorders>
            <w:vAlign w:val="bottom"/>
            <w:hideMark/>
          </w:tcPr>
          <w:p w14:paraId="4CE4320A" w14:textId="77777777" w:rsidR="00C258AA" w:rsidRDefault="00C258AA">
            <w:pPr>
              <w:rPr>
                <w:sz w:val="20"/>
                <w:szCs w:val="20"/>
              </w:rPr>
            </w:pPr>
            <w:r>
              <w:rPr>
                <w:sz w:val="20"/>
                <w:szCs w:val="20"/>
              </w:rPr>
              <w:t>Основное мероприятие "Обеспечение качественного и эффективного исполнения полномочий органами местного самоуправления"</w:t>
            </w:r>
          </w:p>
        </w:tc>
        <w:tc>
          <w:tcPr>
            <w:tcW w:w="572" w:type="dxa"/>
            <w:tcBorders>
              <w:top w:val="nil"/>
              <w:left w:val="nil"/>
              <w:bottom w:val="single" w:sz="4" w:space="0" w:color="auto"/>
              <w:right w:val="single" w:sz="4" w:space="0" w:color="auto"/>
            </w:tcBorders>
            <w:vAlign w:val="center"/>
            <w:hideMark/>
          </w:tcPr>
          <w:p w14:paraId="69608EC9" w14:textId="77777777" w:rsidR="00C258AA" w:rsidRDefault="00C258AA">
            <w:pPr>
              <w:jc w:val="center"/>
              <w:rPr>
                <w:sz w:val="20"/>
                <w:szCs w:val="20"/>
              </w:rPr>
            </w:pPr>
            <w:r>
              <w:rPr>
                <w:sz w:val="20"/>
                <w:szCs w:val="20"/>
              </w:rPr>
              <w:t>14</w:t>
            </w:r>
          </w:p>
        </w:tc>
        <w:tc>
          <w:tcPr>
            <w:tcW w:w="713" w:type="dxa"/>
            <w:tcBorders>
              <w:top w:val="nil"/>
              <w:left w:val="nil"/>
              <w:bottom w:val="single" w:sz="4" w:space="0" w:color="auto"/>
              <w:right w:val="single" w:sz="4" w:space="0" w:color="auto"/>
            </w:tcBorders>
            <w:vAlign w:val="center"/>
            <w:hideMark/>
          </w:tcPr>
          <w:p w14:paraId="3852971A" w14:textId="77777777" w:rsidR="00C258AA" w:rsidRDefault="00C258AA">
            <w:pPr>
              <w:jc w:val="center"/>
              <w:rPr>
                <w:sz w:val="20"/>
                <w:szCs w:val="20"/>
              </w:rPr>
            </w:pPr>
            <w:r>
              <w:rPr>
                <w:sz w:val="20"/>
                <w:szCs w:val="20"/>
              </w:rPr>
              <w:t>03</w:t>
            </w:r>
          </w:p>
        </w:tc>
        <w:tc>
          <w:tcPr>
            <w:tcW w:w="1423" w:type="dxa"/>
            <w:tcBorders>
              <w:top w:val="nil"/>
              <w:left w:val="nil"/>
              <w:bottom w:val="single" w:sz="4" w:space="0" w:color="auto"/>
              <w:right w:val="single" w:sz="4" w:space="0" w:color="auto"/>
            </w:tcBorders>
            <w:vAlign w:val="center"/>
            <w:hideMark/>
          </w:tcPr>
          <w:p w14:paraId="537B915E" w14:textId="77777777" w:rsidR="00C258AA" w:rsidRDefault="00C258AA">
            <w:pPr>
              <w:jc w:val="center"/>
              <w:rPr>
                <w:sz w:val="20"/>
                <w:szCs w:val="20"/>
              </w:rPr>
            </w:pPr>
            <w:r>
              <w:rPr>
                <w:sz w:val="20"/>
                <w:szCs w:val="20"/>
              </w:rPr>
              <w:t>1000100000</w:t>
            </w:r>
          </w:p>
        </w:tc>
        <w:tc>
          <w:tcPr>
            <w:tcW w:w="714" w:type="dxa"/>
            <w:tcBorders>
              <w:top w:val="nil"/>
              <w:left w:val="nil"/>
              <w:bottom w:val="single" w:sz="4" w:space="0" w:color="auto"/>
              <w:right w:val="single" w:sz="4" w:space="0" w:color="auto"/>
            </w:tcBorders>
            <w:vAlign w:val="center"/>
            <w:hideMark/>
          </w:tcPr>
          <w:p w14:paraId="4684A395" w14:textId="77777777" w:rsidR="00C258AA" w:rsidRDefault="00C258AA">
            <w:pPr>
              <w:jc w:val="center"/>
              <w:rPr>
                <w:sz w:val="20"/>
                <w:szCs w:val="20"/>
              </w:rPr>
            </w:pPr>
            <w:r>
              <w:rPr>
                <w:sz w:val="20"/>
                <w:szCs w:val="20"/>
              </w:rPr>
              <w:t> </w:t>
            </w:r>
          </w:p>
        </w:tc>
        <w:tc>
          <w:tcPr>
            <w:tcW w:w="1422" w:type="dxa"/>
            <w:tcBorders>
              <w:top w:val="nil"/>
              <w:left w:val="nil"/>
              <w:bottom w:val="single" w:sz="4" w:space="0" w:color="auto"/>
              <w:right w:val="single" w:sz="4" w:space="0" w:color="auto"/>
            </w:tcBorders>
            <w:vAlign w:val="center"/>
            <w:hideMark/>
          </w:tcPr>
          <w:p w14:paraId="69845C33" w14:textId="77777777" w:rsidR="00C258AA" w:rsidRDefault="00C258AA">
            <w:pPr>
              <w:jc w:val="center"/>
              <w:rPr>
                <w:sz w:val="20"/>
                <w:szCs w:val="20"/>
              </w:rPr>
            </w:pPr>
            <w:r>
              <w:rPr>
                <w:sz w:val="20"/>
                <w:szCs w:val="20"/>
              </w:rPr>
              <w:t>59 924,24978</w:t>
            </w:r>
          </w:p>
        </w:tc>
        <w:tc>
          <w:tcPr>
            <w:tcW w:w="1423" w:type="dxa"/>
            <w:tcBorders>
              <w:top w:val="nil"/>
              <w:left w:val="nil"/>
              <w:bottom w:val="single" w:sz="4" w:space="0" w:color="auto"/>
              <w:right w:val="single" w:sz="4" w:space="0" w:color="auto"/>
            </w:tcBorders>
            <w:vAlign w:val="center"/>
            <w:hideMark/>
          </w:tcPr>
          <w:p w14:paraId="15D1FEE6" w14:textId="77777777" w:rsidR="00C258AA" w:rsidRDefault="00C258AA">
            <w:pPr>
              <w:jc w:val="center"/>
              <w:rPr>
                <w:sz w:val="20"/>
                <w:szCs w:val="20"/>
              </w:rPr>
            </w:pPr>
            <w:r>
              <w:rPr>
                <w:sz w:val="20"/>
                <w:szCs w:val="20"/>
              </w:rPr>
              <w:t>59 924,24978</w:t>
            </w:r>
          </w:p>
        </w:tc>
        <w:tc>
          <w:tcPr>
            <w:tcW w:w="1230" w:type="dxa"/>
            <w:tcBorders>
              <w:top w:val="nil"/>
              <w:left w:val="nil"/>
              <w:bottom w:val="single" w:sz="4" w:space="0" w:color="auto"/>
              <w:right w:val="single" w:sz="4" w:space="0" w:color="auto"/>
            </w:tcBorders>
            <w:vAlign w:val="center"/>
            <w:hideMark/>
          </w:tcPr>
          <w:p w14:paraId="342C8663" w14:textId="77777777" w:rsidR="00C258AA" w:rsidRDefault="00C258AA">
            <w:pPr>
              <w:jc w:val="center"/>
              <w:rPr>
                <w:sz w:val="20"/>
                <w:szCs w:val="20"/>
              </w:rPr>
            </w:pPr>
            <w:r>
              <w:rPr>
                <w:sz w:val="20"/>
                <w:szCs w:val="20"/>
              </w:rPr>
              <w:t>0,00000</w:t>
            </w:r>
          </w:p>
        </w:tc>
        <w:tc>
          <w:tcPr>
            <w:tcW w:w="1423" w:type="dxa"/>
            <w:tcBorders>
              <w:top w:val="nil"/>
              <w:left w:val="nil"/>
              <w:bottom w:val="single" w:sz="4" w:space="0" w:color="auto"/>
              <w:right w:val="single" w:sz="4" w:space="0" w:color="auto"/>
            </w:tcBorders>
            <w:vAlign w:val="center"/>
            <w:hideMark/>
          </w:tcPr>
          <w:p w14:paraId="2B2C4CB9" w14:textId="77777777" w:rsidR="00C258AA" w:rsidRDefault="00C258AA">
            <w:pPr>
              <w:jc w:val="center"/>
              <w:rPr>
                <w:sz w:val="20"/>
                <w:szCs w:val="20"/>
              </w:rPr>
            </w:pPr>
            <w:r>
              <w:rPr>
                <w:sz w:val="20"/>
                <w:szCs w:val="20"/>
              </w:rPr>
              <w:t xml:space="preserve">2 107,58165  </w:t>
            </w:r>
          </w:p>
        </w:tc>
        <w:tc>
          <w:tcPr>
            <w:tcW w:w="1422" w:type="dxa"/>
            <w:tcBorders>
              <w:top w:val="nil"/>
              <w:left w:val="nil"/>
              <w:bottom w:val="single" w:sz="4" w:space="0" w:color="auto"/>
              <w:right w:val="single" w:sz="4" w:space="0" w:color="auto"/>
            </w:tcBorders>
            <w:vAlign w:val="center"/>
            <w:hideMark/>
          </w:tcPr>
          <w:p w14:paraId="5D8816FE" w14:textId="77777777" w:rsidR="00C258AA" w:rsidRDefault="00C258AA">
            <w:pPr>
              <w:jc w:val="center"/>
              <w:rPr>
                <w:sz w:val="20"/>
                <w:szCs w:val="20"/>
              </w:rPr>
            </w:pPr>
            <w:r>
              <w:rPr>
                <w:sz w:val="20"/>
                <w:szCs w:val="20"/>
              </w:rPr>
              <w:t xml:space="preserve">62 031,83143  </w:t>
            </w:r>
          </w:p>
        </w:tc>
      </w:tr>
      <w:tr w:rsidR="00C258AA" w14:paraId="67BB1ABE" w14:textId="77777777" w:rsidTr="002D3913">
        <w:trPr>
          <w:gridAfter w:val="1"/>
          <w:wAfter w:w="28" w:type="dxa"/>
          <w:trHeight w:val="284"/>
        </w:trPr>
        <w:tc>
          <w:tcPr>
            <w:tcW w:w="5103" w:type="dxa"/>
            <w:tcBorders>
              <w:top w:val="nil"/>
              <w:left w:val="single" w:sz="4" w:space="0" w:color="auto"/>
              <w:bottom w:val="single" w:sz="4" w:space="0" w:color="auto"/>
              <w:right w:val="single" w:sz="4" w:space="0" w:color="auto"/>
            </w:tcBorders>
            <w:vAlign w:val="bottom"/>
            <w:hideMark/>
          </w:tcPr>
          <w:p w14:paraId="60269264" w14:textId="77777777" w:rsidR="00C258AA" w:rsidRDefault="00C258AA">
            <w:pPr>
              <w:rPr>
                <w:sz w:val="20"/>
                <w:szCs w:val="20"/>
              </w:rPr>
            </w:pPr>
            <w:r>
              <w:rPr>
                <w:sz w:val="20"/>
                <w:szCs w:val="20"/>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572" w:type="dxa"/>
            <w:tcBorders>
              <w:top w:val="nil"/>
              <w:left w:val="nil"/>
              <w:bottom w:val="single" w:sz="4" w:space="0" w:color="auto"/>
              <w:right w:val="single" w:sz="4" w:space="0" w:color="auto"/>
            </w:tcBorders>
            <w:vAlign w:val="center"/>
            <w:hideMark/>
          </w:tcPr>
          <w:p w14:paraId="42CAF5BF" w14:textId="77777777" w:rsidR="00C258AA" w:rsidRDefault="00C258AA">
            <w:pPr>
              <w:jc w:val="center"/>
              <w:rPr>
                <w:sz w:val="20"/>
                <w:szCs w:val="20"/>
              </w:rPr>
            </w:pPr>
            <w:r>
              <w:rPr>
                <w:sz w:val="20"/>
                <w:szCs w:val="20"/>
              </w:rPr>
              <w:t>14</w:t>
            </w:r>
          </w:p>
        </w:tc>
        <w:tc>
          <w:tcPr>
            <w:tcW w:w="713" w:type="dxa"/>
            <w:tcBorders>
              <w:top w:val="nil"/>
              <w:left w:val="nil"/>
              <w:bottom w:val="single" w:sz="4" w:space="0" w:color="auto"/>
              <w:right w:val="single" w:sz="4" w:space="0" w:color="auto"/>
            </w:tcBorders>
            <w:vAlign w:val="center"/>
            <w:hideMark/>
          </w:tcPr>
          <w:p w14:paraId="7F427E0B" w14:textId="77777777" w:rsidR="00C258AA" w:rsidRDefault="00C258AA">
            <w:pPr>
              <w:jc w:val="center"/>
              <w:rPr>
                <w:sz w:val="20"/>
                <w:szCs w:val="20"/>
              </w:rPr>
            </w:pPr>
            <w:r>
              <w:rPr>
                <w:sz w:val="20"/>
                <w:szCs w:val="20"/>
              </w:rPr>
              <w:t>03</w:t>
            </w:r>
          </w:p>
        </w:tc>
        <w:tc>
          <w:tcPr>
            <w:tcW w:w="1423" w:type="dxa"/>
            <w:tcBorders>
              <w:top w:val="nil"/>
              <w:left w:val="nil"/>
              <w:bottom w:val="single" w:sz="4" w:space="0" w:color="auto"/>
              <w:right w:val="single" w:sz="4" w:space="0" w:color="auto"/>
            </w:tcBorders>
            <w:vAlign w:val="center"/>
            <w:hideMark/>
          </w:tcPr>
          <w:p w14:paraId="34EA6E26" w14:textId="77777777" w:rsidR="00C258AA" w:rsidRDefault="00C258AA">
            <w:pPr>
              <w:jc w:val="center"/>
              <w:rPr>
                <w:sz w:val="20"/>
                <w:szCs w:val="20"/>
              </w:rPr>
            </w:pPr>
            <w:r>
              <w:rPr>
                <w:sz w:val="20"/>
                <w:szCs w:val="20"/>
              </w:rPr>
              <w:t>1000189020</w:t>
            </w:r>
          </w:p>
        </w:tc>
        <w:tc>
          <w:tcPr>
            <w:tcW w:w="714" w:type="dxa"/>
            <w:tcBorders>
              <w:top w:val="nil"/>
              <w:left w:val="nil"/>
              <w:bottom w:val="single" w:sz="4" w:space="0" w:color="auto"/>
              <w:right w:val="single" w:sz="4" w:space="0" w:color="auto"/>
            </w:tcBorders>
            <w:vAlign w:val="center"/>
            <w:hideMark/>
          </w:tcPr>
          <w:p w14:paraId="20906EEA" w14:textId="77777777" w:rsidR="00C258AA" w:rsidRDefault="00C258AA">
            <w:pPr>
              <w:jc w:val="center"/>
              <w:rPr>
                <w:sz w:val="20"/>
                <w:szCs w:val="20"/>
              </w:rPr>
            </w:pPr>
            <w:r>
              <w:rPr>
                <w:sz w:val="20"/>
                <w:szCs w:val="20"/>
              </w:rPr>
              <w:t> </w:t>
            </w:r>
          </w:p>
        </w:tc>
        <w:tc>
          <w:tcPr>
            <w:tcW w:w="1422" w:type="dxa"/>
            <w:tcBorders>
              <w:top w:val="nil"/>
              <w:left w:val="nil"/>
              <w:bottom w:val="single" w:sz="4" w:space="0" w:color="auto"/>
              <w:right w:val="single" w:sz="4" w:space="0" w:color="auto"/>
            </w:tcBorders>
            <w:vAlign w:val="center"/>
            <w:hideMark/>
          </w:tcPr>
          <w:p w14:paraId="5FFBC8F1" w14:textId="77777777" w:rsidR="00C258AA" w:rsidRDefault="00C258AA">
            <w:pPr>
              <w:jc w:val="center"/>
              <w:rPr>
                <w:sz w:val="20"/>
                <w:szCs w:val="20"/>
              </w:rPr>
            </w:pPr>
            <w:r>
              <w:rPr>
                <w:sz w:val="20"/>
                <w:szCs w:val="20"/>
              </w:rPr>
              <w:t>59 872,87978</w:t>
            </w:r>
          </w:p>
        </w:tc>
        <w:tc>
          <w:tcPr>
            <w:tcW w:w="1423" w:type="dxa"/>
            <w:tcBorders>
              <w:top w:val="nil"/>
              <w:left w:val="nil"/>
              <w:bottom w:val="single" w:sz="4" w:space="0" w:color="auto"/>
              <w:right w:val="single" w:sz="4" w:space="0" w:color="auto"/>
            </w:tcBorders>
            <w:vAlign w:val="center"/>
            <w:hideMark/>
          </w:tcPr>
          <w:p w14:paraId="5958BFC2" w14:textId="77777777" w:rsidR="00C258AA" w:rsidRDefault="00C258AA">
            <w:pPr>
              <w:jc w:val="center"/>
              <w:rPr>
                <w:sz w:val="20"/>
                <w:szCs w:val="20"/>
              </w:rPr>
            </w:pPr>
            <w:r>
              <w:rPr>
                <w:sz w:val="20"/>
                <w:szCs w:val="20"/>
              </w:rPr>
              <w:t>59 872,87978</w:t>
            </w:r>
          </w:p>
        </w:tc>
        <w:tc>
          <w:tcPr>
            <w:tcW w:w="1230" w:type="dxa"/>
            <w:tcBorders>
              <w:top w:val="nil"/>
              <w:left w:val="nil"/>
              <w:bottom w:val="single" w:sz="4" w:space="0" w:color="auto"/>
              <w:right w:val="single" w:sz="4" w:space="0" w:color="auto"/>
            </w:tcBorders>
            <w:vAlign w:val="center"/>
            <w:hideMark/>
          </w:tcPr>
          <w:p w14:paraId="3CC15922" w14:textId="77777777" w:rsidR="00C258AA" w:rsidRDefault="00C258AA">
            <w:pPr>
              <w:jc w:val="center"/>
              <w:rPr>
                <w:sz w:val="20"/>
                <w:szCs w:val="20"/>
              </w:rPr>
            </w:pPr>
            <w:r>
              <w:rPr>
                <w:sz w:val="20"/>
                <w:szCs w:val="20"/>
              </w:rPr>
              <w:t>0,00000</w:t>
            </w:r>
          </w:p>
        </w:tc>
        <w:tc>
          <w:tcPr>
            <w:tcW w:w="1423" w:type="dxa"/>
            <w:tcBorders>
              <w:top w:val="nil"/>
              <w:left w:val="nil"/>
              <w:bottom w:val="single" w:sz="4" w:space="0" w:color="auto"/>
              <w:right w:val="single" w:sz="4" w:space="0" w:color="auto"/>
            </w:tcBorders>
            <w:vAlign w:val="center"/>
            <w:hideMark/>
          </w:tcPr>
          <w:p w14:paraId="60853727" w14:textId="77777777" w:rsidR="00C258AA" w:rsidRDefault="00C258AA">
            <w:pPr>
              <w:jc w:val="center"/>
              <w:rPr>
                <w:sz w:val="20"/>
                <w:szCs w:val="20"/>
              </w:rPr>
            </w:pPr>
            <w:r>
              <w:rPr>
                <w:sz w:val="20"/>
                <w:szCs w:val="20"/>
              </w:rPr>
              <w:t xml:space="preserve">2 107,58165  </w:t>
            </w:r>
          </w:p>
        </w:tc>
        <w:tc>
          <w:tcPr>
            <w:tcW w:w="1422" w:type="dxa"/>
            <w:tcBorders>
              <w:top w:val="nil"/>
              <w:left w:val="nil"/>
              <w:bottom w:val="single" w:sz="4" w:space="0" w:color="auto"/>
              <w:right w:val="single" w:sz="4" w:space="0" w:color="auto"/>
            </w:tcBorders>
            <w:vAlign w:val="center"/>
            <w:hideMark/>
          </w:tcPr>
          <w:p w14:paraId="71A1D025" w14:textId="77777777" w:rsidR="00C258AA" w:rsidRDefault="00C258AA">
            <w:pPr>
              <w:jc w:val="center"/>
              <w:rPr>
                <w:sz w:val="20"/>
                <w:szCs w:val="20"/>
              </w:rPr>
            </w:pPr>
            <w:r>
              <w:rPr>
                <w:sz w:val="20"/>
                <w:szCs w:val="20"/>
              </w:rPr>
              <w:t xml:space="preserve">61 980,46143  </w:t>
            </w:r>
          </w:p>
        </w:tc>
      </w:tr>
      <w:tr w:rsidR="00C258AA" w14:paraId="72634A8B" w14:textId="77777777" w:rsidTr="002D3913">
        <w:trPr>
          <w:gridAfter w:val="1"/>
          <w:wAfter w:w="28" w:type="dxa"/>
          <w:trHeight w:val="284"/>
        </w:trPr>
        <w:tc>
          <w:tcPr>
            <w:tcW w:w="5103" w:type="dxa"/>
            <w:tcBorders>
              <w:top w:val="nil"/>
              <w:left w:val="single" w:sz="4" w:space="0" w:color="auto"/>
              <w:bottom w:val="single" w:sz="4" w:space="0" w:color="auto"/>
              <w:right w:val="single" w:sz="4" w:space="0" w:color="auto"/>
            </w:tcBorders>
            <w:vAlign w:val="bottom"/>
            <w:hideMark/>
          </w:tcPr>
          <w:p w14:paraId="0FFDDC3E" w14:textId="77777777" w:rsidR="00C258AA" w:rsidRDefault="00C258AA">
            <w:pPr>
              <w:rPr>
                <w:sz w:val="20"/>
                <w:szCs w:val="20"/>
              </w:rPr>
            </w:pPr>
            <w:r>
              <w:rPr>
                <w:sz w:val="20"/>
                <w:szCs w:val="20"/>
              </w:rPr>
              <w:t>Межбюджетные трансферты</w:t>
            </w:r>
          </w:p>
        </w:tc>
        <w:tc>
          <w:tcPr>
            <w:tcW w:w="572" w:type="dxa"/>
            <w:tcBorders>
              <w:top w:val="nil"/>
              <w:left w:val="nil"/>
              <w:bottom w:val="single" w:sz="4" w:space="0" w:color="auto"/>
              <w:right w:val="single" w:sz="4" w:space="0" w:color="auto"/>
            </w:tcBorders>
            <w:vAlign w:val="center"/>
            <w:hideMark/>
          </w:tcPr>
          <w:p w14:paraId="18F6FB9C" w14:textId="77777777" w:rsidR="00C258AA" w:rsidRDefault="00C258AA">
            <w:pPr>
              <w:jc w:val="center"/>
              <w:rPr>
                <w:sz w:val="20"/>
                <w:szCs w:val="20"/>
              </w:rPr>
            </w:pPr>
            <w:r>
              <w:rPr>
                <w:sz w:val="20"/>
                <w:szCs w:val="20"/>
              </w:rPr>
              <w:t>14</w:t>
            </w:r>
          </w:p>
        </w:tc>
        <w:tc>
          <w:tcPr>
            <w:tcW w:w="713" w:type="dxa"/>
            <w:tcBorders>
              <w:top w:val="nil"/>
              <w:left w:val="nil"/>
              <w:bottom w:val="single" w:sz="4" w:space="0" w:color="auto"/>
              <w:right w:val="single" w:sz="4" w:space="0" w:color="auto"/>
            </w:tcBorders>
            <w:vAlign w:val="center"/>
            <w:hideMark/>
          </w:tcPr>
          <w:p w14:paraId="561F5547" w14:textId="77777777" w:rsidR="00C258AA" w:rsidRDefault="00C258AA">
            <w:pPr>
              <w:jc w:val="center"/>
              <w:rPr>
                <w:sz w:val="20"/>
                <w:szCs w:val="20"/>
              </w:rPr>
            </w:pPr>
            <w:r>
              <w:rPr>
                <w:sz w:val="20"/>
                <w:szCs w:val="20"/>
              </w:rPr>
              <w:t>03</w:t>
            </w:r>
          </w:p>
        </w:tc>
        <w:tc>
          <w:tcPr>
            <w:tcW w:w="1423" w:type="dxa"/>
            <w:tcBorders>
              <w:top w:val="nil"/>
              <w:left w:val="nil"/>
              <w:bottom w:val="single" w:sz="4" w:space="0" w:color="auto"/>
              <w:right w:val="single" w:sz="4" w:space="0" w:color="auto"/>
            </w:tcBorders>
            <w:vAlign w:val="center"/>
            <w:hideMark/>
          </w:tcPr>
          <w:p w14:paraId="0B177B2F" w14:textId="77777777" w:rsidR="00C258AA" w:rsidRDefault="00C258AA">
            <w:pPr>
              <w:jc w:val="center"/>
              <w:rPr>
                <w:sz w:val="20"/>
                <w:szCs w:val="20"/>
              </w:rPr>
            </w:pPr>
            <w:r>
              <w:rPr>
                <w:sz w:val="20"/>
                <w:szCs w:val="20"/>
              </w:rPr>
              <w:t>1000189020</w:t>
            </w:r>
          </w:p>
        </w:tc>
        <w:tc>
          <w:tcPr>
            <w:tcW w:w="714" w:type="dxa"/>
            <w:tcBorders>
              <w:top w:val="nil"/>
              <w:left w:val="nil"/>
              <w:bottom w:val="single" w:sz="4" w:space="0" w:color="auto"/>
              <w:right w:val="single" w:sz="4" w:space="0" w:color="auto"/>
            </w:tcBorders>
            <w:vAlign w:val="center"/>
            <w:hideMark/>
          </w:tcPr>
          <w:p w14:paraId="1EDD6D41" w14:textId="77777777" w:rsidR="00C258AA" w:rsidRDefault="00C258AA">
            <w:pPr>
              <w:jc w:val="center"/>
              <w:rPr>
                <w:sz w:val="20"/>
                <w:szCs w:val="20"/>
              </w:rPr>
            </w:pPr>
            <w:r>
              <w:rPr>
                <w:sz w:val="20"/>
                <w:szCs w:val="20"/>
              </w:rPr>
              <w:t>500</w:t>
            </w:r>
          </w:p>
        </w:tc>
        <w:tc>
          <w:tcPr>
            <w:tcW w:w="1422" w:type="dxa"/>
            <w:tcBorders>
              <w:top w:val="nil"/>
              <w:left w:val="nil"/>
              <w:bottom w:val="single" w:sz="4" w:space="0" w:color="auto"/>
              <w:right w:val="single" w:sz="4" w:space="0" w:color="auto"/>
            </w:tcBorders>
            <w:vAlign w:val="center"/>
            <w:hideMark/>
          </w:tcPr>
          <w:p w14:paraId="2FB50C6A" w14:textId="77777777" w:rsidR="00C258AA" w:rsidRDefault="00C258AA">
            <w:pPr>
              <w:jc w:val="center"/>
              <w:rPr>
                <w:sz w:val="20"/>
                <w:szCs w:val="20"/>
              </w:rPr>
            </w:pPr>
            <w:r>
              <w:rPr>
                <w:sz w:val="20"/>
                <w:szCs w:val="20"/>
              </w:rPr>
              <w:t>59 872,87978</w:t>
            </w:r>
          </w:p>
        </w:tc>
        <w:tc>
          <w:tcPr>
            <w:tcW w:w="1423" w:type="dxa"/>
            <w:tcBorders>
              <w:top w:val="nil"/>
              <w:left w:val="nil"/>
              <w:bottom w:val="single" w:sz="4" w:space="0" w:color="auto"/>
              <w:right w:val="single" w:sz="4" w:space="0" w:color="auto"/>
            </w:tcBorders>
            <w:vAlign w:val="center"/>
            <w:hideMark/>
          </w:tcPr>
          <w:p w14:paraId="4FAA0204" w14:textId="77777777" w:rsidR="00C258AA" w:rsidRDefault="00C258AA">
            <w:pPr>
              <w:jc w:val="center"/>
              <w:rPr>
                <w:sz w:val="20"/>
                <w:szCs w:val="20"/>
              </w:rPr>
            </w:pPr>
            <w:r>
              <w:rPr>
                <w:sz w:val="20"/>
                <w:szCs w:val="20"/>
              </w:rPr>
              <w:t>59 872,87978</w:t>
            </w:r>
          </w:p>
        </w:tc>
        <w:tc>
          <w:tcPr>
            <w:tcW w:w="1230" w:type="dxa"/>
            <w:tcBorders>
              <w:top w:val="nil"/>
              <w:left w:val="nil"/>
              <w:bottom w:val="single" w:sz="4" w:space="0" w:color="auto"/>
              <w:right w:val="single" w:sz="4" w:space="0" w:color="auto"/>
            </w:tcBorders>
            <w:vAlign w:val="center"/>
            <w:hideMark/>
          </w:tcPr>
          <w:p w14:paraId="481C468B" w14:textId="77777777" w:rsidR="00C258AA" w:rsidRDefault="00C258AA">
            <w:pPr>
              <w:jc w:val="center"/>
              <w:rPr>
                <w:sz w:val="20"/>
                <w:szCs w:val="20"/>
              </w:rPr>
            </w:pPr>
            <w:r>
              <w:rPr>
                <w:sz w:val="20"/>
                <w:szCs w:val="20"/>
              </w:rPr>
              <w:t>0,00000</w:t>
            </w:r>
          </w:p>
        </w:tc>
        <w:tc>
          <w:tcPr>
            <w:tcW w:w="1423" w:type="dxa"/>
            <w:tcBorders>
              <w:top w:val="nil"/>
              <w:left w:val="nil"/>
              <w:bottom w:val="single" w:sz="4" w:space="0" w:color="auto"/>
              <w:right w:val="single" w:sz="4" w:space="0" w:color="auto"/>
            </w:tcBorders>
            <w:vAlign w:val="center"/>
            <w:hideMark/>
          </w:tcPr>
          <w:p w14:paraId="7FCB1C55" w14:textId="77777777" w:rsidR="00C258AA" w:rsidRDefault="00C258AA">
            <w:pPr>
              <w:jc w:val="center"/>
              <w:rPr>
                <w:sz w:val="20"/>
                <w:szCs w:val="20"/>
              </w:rPr>
            </w:pPr>
            <w:r>
              <w:rPr>
                <w:sz w:val="20"/>
                <w:szCs w:val="20"/>
              </w:rPr>
              <w:t xml:space="preserve">2 107,58165  </w:t>
            </w:r>
          </w:p>
        </w:tc>
        <w:tc>
          <w:tcPr>
            <w:tcW w:w="1422" w:type="dxa"/>
            <w:tcBorders>
              <w:top w:val="nil"/>
              <w:left w:val="nil"/>
              <w:bottom w:val="single" w:sz="4" w:space="0" w:color="auto"/>
              <w:right w:val="single" w:sz="4" w:space="0" w:color="auto"/>
            </w:tcBorders>
            <w:vAlign w:val="center"/>
            <w:hideMark/>
          </w:tcPr>
          <w:p w14:paraId="2E0AE0EA" w14:textId="77777777" w:rsidR="00C258AA" w:rsidRDefault="00C258AA">
            <w:pPr>
              <w:jc w:val="center"/>
              <w:rPr>
                <w:sz w:val="20"/>
                <w:szCs w:val="20"/>
              </w:rPr>
            </w:pPr>
            <w:r>
              <w:rPr>
                <w:sz w:val="20"/>
                <w:szCs w:val="20"/>
              </w:rPr>
              <w:t xml:space="preserve">61 980,46143  </w:t>
            </w:r>
          </w:p>
        </w:tc>
      </w:tr>
      <w:tr w:rsidR="00C258AA" w14:paraId="053993C2" w14:textId="77777777" w:rsidTr="002D3913">
        <w:trPr>
          <w:gridAfter w:val="1"/>
          <w:wAfter w:w="28" w:type="dxa"/>
          <w:trHeight w:val="284"/>
        </w:trPr>
        <w:tc>
          <w:tcPr>
            <w:tcW w:w="5103" w:type="dxa"/>
            <w:tcBorders>
              <w:top w:val="nil"/>
              <w:left w:val="single" w:sz="4" w:space="0" w:color="auto"/>
              <w:bottom w:val="single" w:sz="4" w:space="0" w:color="auto"/>
              <w:right w:val="single" w:sz="4" w:space="0" w:color="auto"/>
            </w:tcBorders>
            <w:vAlign w:val="bottom"/>
            <w:hideMark/>
          </w:tcPr>
          <w:p w14:paraId="662FB905" w14:textId="77777777" w:rsidR="00C258AA" w:rsidRDefault="00C258AA">
            <w:pPr>
              <w:rPr>
                <w:sz w:val="20"/>
                <w:szCs w:val="20"/>
              </w:rPr>
            </w:pPr>
            <w:r>
              <w:rPr>
                <w:sz w:val="20"/>
                <w:szCs w:val="20"/>
              </w:rPr>
              <w:t>Иные межбюджетные трансферты</w:t>
            </w:r>
          </w:p>
        </w:tc>
        <w:tc>
          <w:tcPr>
            <w:tcW w:w="572" w:type="dxa"/>
            <w:tcBorders>
              <w:top w:val="nil"/>
              <w:left w:val="nil"/>
              <w:bottom w:val="single" w:sz="4" w:space="0" w:color="auto"/>
              <w:right w:val="single" w:sz="4" w:space="0" w:color="auto"/>
            </w:tcBorders>
            <w:vAlign w:val="center"/>
            <w:hideMark/>
          </w:tcPr>
          <w:p w14:paraId="4FD9DED7" w14:textId="77777777" w:rsidR="00C258AA" w:rsidRDefault="00C258AA">
            <w:pPr>
              <w:jc w:val="center"/>
              <w:rPr>
                <w:sz w:val="20"/>
                <w:szCs w:val="20"/>
              </w:rPr>
            </w:pPr>
            <w:r>
              <w:rPr>
                <w:sz w:val="20"/>
                <w:szCs w:val="20"/>
              </w:rPr>
              <w:t>14</w:t>
            </w:r>
          </w:p>
        </w:tc>
        <w:tc>
          <w:tcPr>
            <w:tcW w:w="713" w:type="dxa"/>
            <w:tcBorders>
              <w:top w:val="nil"/>
              <w:left w:val="nil"/>
              <w:bottom w:val="single" w:sz="4" w:space="0" w:color="auto"/>
              <w:right w:val="single" w:sz="4" w:space="0" w:color="auto"/>
            </w:tcBorders>
            <w:vAlign w:val="center"/>
            <w:hideMark/>
          </w:tcPr>
          <w:p w14:paraId="7446B8C4" w14:textId="77777777" w:rsidR="00C258AA" w:rsidRDefault="00C258AA">
            <w:pPr>
              <w:jc w:val="center"/>
              <w:rPr>
                <w:sz w:val="20"/>
                <w:szCs w:val="20"/>
              </w:rPr>
            </w:pPr>
            <w:r>
              <w:rPr>
                <w:sz w:val="20"/>
                <w:szCs w:val="20"/>
              </w:rPr>
              <w:t>03</w:t>
            </w:r>
          </w:p>
        </w:tc>
        <w:tc>
          <w:tcPr>
            <w:tcW w:w="1423" w:type="dxa"/>
            <w:tcBorders>
              <w:top w:val="nil"/>
              <w:left w:val="nil"/>
              <w:bottom w:val="single" w:sz="4" w:space="0" w:color="auto"/>
              <w:right w:val="single" w:sz="4" w:space="0" w:color="auto"/>
            </w:tcBorders>
            <w:vAlign w:val="center"/>
            <w:hideMark/>
          </w:tcPr>
          <w:p w14:paraId="582B2F2A" w14:textId="77777777" w:rsidR="00C258AA" w:rsidRDefault="00C258AA">
            <w:pPr>
              <w:jc w:val="center"/>
              <w:rPr>
                <w:sz w:val="20"/>
                <w:szCs w:val="20"/>
              </w:rPr>
            </w:pPr>
            <w:r>
              <w:rPr>
                <w:sz w:val="20"/>
                <w:szCs w:val="20"/>
              </w:rPr>
              <w:t>1000189020</w:t>
            </w:r>
          </w:p>
        </w:tc>
        <w:tc>
          <w:tcPr>
            <w:tcW w:w="714" w:type="dxa"/>
            <w:tcBorders>
              <w:top w:val="nil"/>
              <w:left w:val="nil"/>
              <w:bottom w:val="single" w:sz="4" w:space="0" w:color="auto"/>
              <w:right w:val="single" w:sz="4" w:space="0" w:color="auto"/>
            </w:tcBorders>
            <w:vAlign w:val="center"/>
            <w:hideMark/>
          </w:tcPr>
          <w:p w14:paraId="0BBD30C2" w14:textId="77777777" w:rsidR="00C258AA" w:rsidRDefault="00C258AA">
            <w:pPr>
              <w:jc w:val="center"/>
              <w:rPr>
                <w:sz w:val="20"/>
                <w:szCs w:val="20"/>
              </w:rPr>
            </w:pPr>
            <w:r>
              <w:rPr>
                <w:sz w:val="20"/>
                <w:szCs w:val="20"/>
              </w:rPr>
              <w:t>540</w:t>
            </w:r>
          </w:p>
        </w:tc>
        <w:tc>
          <w:tcPr>
            <w:tcW w:w="1422" w:type="dxa"/>
            <w:tcBorders>
              <w:top w:val="nil"/>
              <w:left w:val="nil"/>
              <w:bottom w:val="single" w:sz="4" w:space="0" w:color="auto"/>
              <w:right w:val="single" w:sz="4" w:space="0" w:color="auto"/>
            </w:tcBorders>
            <w:vAlign w:val="center"/>
            <w:hideMark/>
          </w:tcPr>
          <w:p w14:paraId="7404356D" w14:textId="77777777" w:rsidR="00C258AA" w:rsidRDefault="00C258AA">
            <w:pPr>
              <w:jc w:val="center"/>
              <w:rPr>
                <w:sz w:val="20"/>
                <w:szCs w:val="20"/>
              </w:rPr>
            </w:pPr>
            <w:r>
              <w:rPr>
                <w:sz w:val="20"/>
                <w:szCs w:val="20"/>
              </w:rPr>
              <w:t>59 872,87978</w:t>
            </w:r>
          </w:p>
        </w:tc>
        <w:tc>
          <w:tcPr>
            <w:tcW w:w="1423" w:type="dxa"/>
            <w:tcBorders>
              <w:top w:val="nil"/>
              <w:left w:val="nil"/>
              <w:bottom w:val="single" w:sz="4" w:space="0" w:color="auto"/>
              <w:right w:val="single" w:sz="4" w:space="0" w:color="auto"/>
            </w:tcBorders>
            <w:vAlign w:val="center"/>
            <w:hideMark/>
          </w:tcPr>
          <w:p w14:paraId="60828437" w14:textId="77777777" w:rsidR="00C258AA" w:rsidRDefault="00C258AA">
            <w:pPr>
              <w:jc w:val="center"/>
              <w:rPr>
                <w:sz w:val="20"/>
                <w:szCs w:val="20"/>
              </w:rPr>
            </w:pPr>
            <w:r>
              <w:rPr>
                <w:sz w:val="20"/>
                <w:szCs w:val="20"/>
              </w:rPr>
              <w:t>59 872,87978</w:t>
            </w:r>
          </w:p>
        </w:tc>
        <w:tc>
          <w:tcPr>
            <w:tcW w:w="1230" w:type="dxa"/>
            <w:tcBorders>
              <w:top w:val="nil"/>
              <w:left w:val="nil"/>
              <w:bottom w:val="single" w:sz="4" w:space="0" w:color="auto"/>
              <w:right w:val="single" w:sz="4" w:space="0" w:color="auto"/>
            </w:tcBorders>
            <w:vAlign w:val="center"/>
            <w:hideMark/>
          </w:tcPr>
          <w:p w14:paraId="0A17284C" w14:textId="77777777" w:rsidR="00C258AA" w:rsidRDefault="00C258AA">
            <w:pPr>
              <w:jc w:val="center"/>
              <w:rPr>
                <w:sz w:val="20"/>
                <w:szCs w:val="20"/>
              </w:rPr>
            </w:pPr>
            <w:r>
              <w:rPr>
                <w:sz w:val="20"/>
                <w:szCs w:val="20"/>
              </w:rPr>
              <w:t>0,00000</w:t>
            </w:r>
          </w:p>
        </w:tc>
        <w:tc>
          <w:tcPr>
            <w:tcW w:w="1423" w:type="dxa"/>
            <w:tcBorders>
              <w:top w:val="nil"/>
              <w:left w:val="nil"/>
              <w:bottom w:val="single" w:sz="4" w:space="0" w:color="auto"/>
              <w:right w:val="single" w:sz="4" w:space="0" w:color="auto"/>
            </w:tcBorders>
            <w:vAlign w:val="center"/>
            <w:hideMark/>
          </w:tcPr>
          <w:p w14:paraId="357197D1" w14:textId="77777777" w:rsidR="00C258AA" w:rsidRDefault="00C258AA">
            <w:pPr>
              <w:jc w:val="center"/>
              <w:rPr>
                <w:sz w:val="20"/>
                <w:szCs w:val="20"/>
              </w:rPr>
            </w:pPr>
            <w:r>
              <w:rPr>
                <w:sz w:val="20"/>
                <w:szCs w:val="20"/>
              </w:rPr>
              <w:t xml:space="preserve">2 107,58165  </w:t>
            </w:r>
          </w:p>
        </w:tc>
        <w:tc>
          <w:tcPr>
            <w:tcW w:w="1422" w:type="dxa"/>
            <w:tcBorders>
              <w:top w:val="nil"/>
              <w:left w:val="nil"/>
              <w:bottom w:val="single" w:sz="4" w:space="0" w:color="auto"/>
              <w:right w:val="single" w:sz="4" w:space="0" w:color="auto"/>
            </w:tcBorders>
            <w:vAlign w:val="center"/>
            <w:hideMark/>
          </w:tcPr>
          <w:p w14:paraId="61DA0D35" w14:textId="77777777" w:rsidR="00C258AA" w:rsidRDefault="00C258AA">
            <w:pPr>
              <w:jc w:val="center"/>
              <w:rPr>
                <w:sz w:val="20"/>
                <w:szCs w:val="20"/>
              </w:rPr>
            </w:pPr>
            <w:r>
              <w:rPr>
                <w:sz w:val="20"/>
                <w:szCs w:val="20"/>
              </w:rPr>
              <w:t xml:space="preserve">61 980,46143  </w:t>
            </w:r>
          </w:p>
        </w:tc>
      </w:tr>
      <w:tr w:rsidR="00C258AA" w14:paraId="789E3A5D" w14:textId="77777777" w:rsidTr="002D3913">
        <w:trPr>
          <w:gridAfter w:val="1"/>
          <w:wAfter w:w="28" w:type="dxa"/>
          <w:trHeight w:val="284"/>
        </w:trPr>
        <w:tc>
          <w:tcPr>
            <w:tcW w:w="5103" w:type="dxa"/>
            <w:tcBorders>
              <w:top w:val="nil"/>
              <w:left w:val="single" w:sz="4" w:space="0" w:color="auto"/>
              <w:bottom w:val="single" w:sz="4" w:space="0" w:color="auto"/>
              <w:right w:val="single" w:sz="4" w:space="0" w:color="auto"/>
            </w:tcBorders>
            <w:vAlign w:val="bottom"/>
            <w:hideMark/>
          </w:tcPr>
          <w:p w14:paraId="0CE6235D" w14:textId="77777777" w:rsidR="00C258AA" w:rsidRDefault="00C258AA">
            <w:pPr>
              <w:rPr>
                <w:sz w:val="20"/>
                <w:szCs w:val="20"/>
              </w:rPr>
            </w:pPr>
            <w:r>
              <w:rPr>
                <w:sz w:val="20"/>
                <w:szCs w:val="20"/>
              </w:rPr>
              <w:t>Осуществление внешнего муниципального финансового контроля</w:t>
            </w:r>
          </w:p>
        </w:tc>
        <w:tc>
          <w:tcPr>
            <w:tcW w:w="572" w:type="dxa"/>
            <w:tcBorders>
              <w:top w:val="nil"/>
              <w:left w:val="nil"/>
              <w:bottom w:val="single" w:sz="4" w:space="0" w:color="auto"/>
              <w:right w:val="single" w:sz="4" w:space="0" w:color="auto"/>
            </w:tcBorders>
            <w:vAlign w:val="center"/>
            <w:hideMark/>
          </w:tcPr>
          <w:p w14:paraId="73E76EDD" w14:textId="77777777" w:rsidR="00C258AA" w:rsidRDefault="00C258AA">
            <w:pPr>
              <w:jc w:val="center"/>
              <w:rPr>
                <w:sz w:val="20"/>
                <w:szCs w:val="20"/>
              </w:rPr>
            </w:pPr>
            <w:r>
              <w:rPr>
                <w:sz w:val="20"/>
                <w:szCs w:val="20"/>
              </w:rPr>
              <w:t>14</w:t>
            </w:r>
          </w:p>
        </w:tc>
        <w:tc>
          <w:tcPr>
            <w:tcW w:w="713" w:type="dxa"/>
            <w:tcBorders>
              <w:top w:val="nil"/>
              <w:left w:val="nil"/>
              <w:bottom w:val="single" w:sz="4" w:space="0" w:color="auto"/>
              <w:right w:val="single" w:sz="4" w:space="0" w:color="auto"/>
            </w:tcBorders>
            <w:vAlign w:val="center"/>
            <w:hideMark/>
          </w:tcPr>
          <w:p w14:paraId="10950A73" w14:textId="77777777" w:rsidR="00C258AA" w:rsidRDefault="00C258AA">
            <w:pPr>
              <w:jc w:val="center"/>
              <w:rPr>
                <w:sz w:val="20"/>
                <w:szCs w:val="20"/>
              </w:rPr>
            </w:pPr>
            <w:r>
              <w:rPr>
                <w:sz w:val="20"/>
                <w:szCs w:val="20"/>
              </w:rPr>
              <w:t>03</w:t>
            </w:r>
          </w:p>
        </w:tc>
        <w:tc>
          <w:tcPr>
            <w:tcW w:w="1423" w:type="dxa"/>
            <w:tcBorders>
              <w:top w:val="nil"/>
              <w:left w:val="nil"/>
              <w:bottom w:val="single" w:sz="4" w:space="0" w:color="auto"/>
              <w:right w:val="single" w:sz="4" w:space="0" w:color="auto"/>
            </w:tcBorders>
            <w:vAlign w:val="center"/>
            <w:hideMark/>
          </w:tcPr>
          <w:p w14:paraId="40BEA27D" w14:textId="77777777" w:rsidR="00C258AA" w:rsidRDefault="00C258AA">
            <w:pPr>
              <w:jc w:val="center"/>
              <w:rPr>
                <w:sz w:val="20"/>
                <w:szCs w:val="20"/>
              </w:rPr>
            </w:pPr>
            <w:r>
              <w:rPr>
                <w:sz w:val="20"/>
                <w:szCs w:val="20"/>
              </w:rPr>
              <w:t>1000189021</w:t>
            </w:r>
          </w:p>
        </w:tc>
        <w:tc>
          <w:tcPr>
            <w:tcW w:w="714" w:type="dxa"/>
            <w:tcBorders>
              <w:top w:val="nil"/>
              <w:left w:val="nil"/>
              <w:bottom w:val="single" w:sz="4" w:space="0" w:color="auto"/>
              <w:right w:val="single" w:sz="4" w:space="0" w:color="auto"/>
            </w:tcBorders>
            <w:vAlign w:val="center"/>
            <w:hideMark/>
          </w:tcPr>
          <w:p w14:paraId="6C6C5E8A" w14:textId="77777777" w:rsidR="00C258AA" w:rsidRDefault="00C258AA">
            <w:pPr>
              <w:jc w:val="center"/>
              <w:rPr>
                <w:sz w:val="20"/>
                <w:szCs w:val="20"/>
              </w:rPr>
            </w:pPr>
            <w:r>
              <w:rPr>
                <w:sz w:val="20"/>
                <w:szCs w:val="20"/>
              </w:rPr>
              <w:t> </w:t>
            </w:r>
          </w:p>
        </w:tc>
        <w:tc>
          <w:tcPr>
            <w:tcW w:w="1422" w:type="dxa"/>
            <w:tcBorders>
              <w:top w:val="nil"/>
              <w:left w:val="nil"/>
              <w:bottom w:val="single" w:sz="4" w:space="0" w:color="auto"/>
              <w:right w:val="single" w:sz="4" w:space="0" w:color="auto"/>
            </w:tcBorders>
            <w:vAlign w:val="center"/>
            <w:hideMark/>
          </w:tcPr>
          <w:p w14:paraId="1473B8C4" w14:textId="77777777" w:rsidR="00C258AA" w:rsidRDefault="00C258AA">
            <w:pPr>
              <w:jc w:val="center"/>
              <w:rPr>
                <w:sz w:val="20"/>
                <w:szCs w:val="20"/>
              </w:rPr>
            </w:pPr>
            <w:r>
              <w:rPr>
                <w:sz w:val="20"/>
                <w:szCs w:val="20"/>
              </w:rPr>
              <w:t>51,37000</w:t>
            </w:r>
          </w:p>
        </w:tc>
        <w:tc>
          <w:tcPr>
            <w:tcW w:w="1423" w:type="dxa"/>
            <w:tcBorders>
              <w:top w:val="nil"/>
              <w:left w:val="nil"/>
              <w:bottom w:val="single" w:sz="4" w:space="0" w:color="auto"/>
              <w:right w:val="single" w:sz="4" w:space="0" w:color="auto"/>
            </w:tcBorders>
            <w:vAlign w:val="center"/>
            <w:hideMark/>
          </w:tcPr>
          <w:p w14:paraId="3683E895" w14:textId="77777777" w:rsidR="00C258AA" w:rsidRDefault="00C258AA">
            <w:pPr>
              <w:jc w:val="center"/>
              <w:rPr>
                <w:sz w:val="20"/>
                <w:szCs w:val="20"/>
              </w:rPr>
            </w:pPr>
            <w:r>
              <w:rPr>
                <w:sz w:val="20"/>
                <w:szCs w:val="20"/>
              </w:rPr>
              <w:t>51,37000</w:t>
            </w:r>
          </w:p>
        </w:tc>
        <w:tc>
          <w:tcPr>
            <w:tcW w:w="1230" w:type="dxa"/>
            <w:tcBorders>
              <w:top w:val="nil"/>
              <w:left w:val="nil"/>
              <w:bottom w:val="single" w:sz="4" w:space="0" w:color="auto"/>
              <w:right w:val="single" w:sz="4" w:space="0" w:color="auto"/>
            </w:tcBorders>
            <w:vAlign w:val="center"/>
            <w:hideMark/>
          </w:tcPr>
          <w:p w14:paraId="7D7E6A80" w14:textId="77777777" w:rsidR="00C258AA" w:rsidRDefault="00C258AA">
            <w:pPr>
              <w:jc w:val="center"/>
              <w:rPr>
                <w:sz w:val="20"/>
                <w:szCs w:val="20"/>
              </w:rPr>
            </w:pPr>
            <w:r>
              <w:rPr>
                <w:sz w:val="20"/>
                <w:szCs w:val="20"/>
              </w:rPr>
              <w:t>0,00000</w:t>
            </w:r>
          </w:p>
        </w:tc>
        <w:tc>
          <w:tcPr>
            <w:tcW w:w="1423" w:type="dxa"/>
            <w:tcBorders>
              <w:top w:val="nil"/>
              <w:left w:val="nil"/>
              <w:bottom w:val="single" w:sz="4" w:space="0" w:color="auto"/>
              <w:right w:val="single" w:sz="4" w:space="0" w:color="auto"/>
            </w:tcBorders>
            <w:vAlign w:val="center"/>
            <w:hideMark/>
          </w:tcPr>
          <w:p w14:paraId="75C8B08D" w14:textId="77777777" w:rsidR="00C258AA" w:rsidRDefault="00C258AA">
            <w:pPr>
              <w:jc w:val="center"/>
              <w:rPr>
                <w:sz w:val="20"/>
                <w:szCs w:val="20"/>
              </w:rPr>
            </w:pPr>
            <w:r>
              <w:rPr>
                <w:sz w:val="20"/>
                <w:szCs w:val="20"/>
              </w:rPr>
              <w:t xml:space="preserve">0,00000  </w:t>
            </w:r>
          </w:p>
        </w:tc>
        <w:tc>
          <w:tcPr>
            <w:tcW w:w="1422" w:type="dxa"/>
            <w:tcBorders>
              <w:top w:val="nil"/>
              <w:left w:val="nil"/>
              <w:bottom w:val="single" w:sz="4" w:space="0" w:color="auto"/>
              <w:right w:val="single" w:sz="4" w:space="0" w:color="auto"/>
            </w:tcBorders>
            <w:vAlign w:val="center"/>
            <w:hideMark/>
          </w:tcPr>
          <w:p w14:paraId="2F29FB66" w14:textId="77777777" w:rsidR="00C258AA" w:rsidRDefault="00C258AA">
            <w:pPr>
              <w:jc w:val="center"/>
              <w:rPr>
                <w:sz w:val="20"/>
                <w:szCs w:val="20"/>
              </w:rPr>
            </w:pPr>
            <w:r>
              <w:rPr>
                <w:sz w:val="20"/>
                <w:szCs w:val="20"/>
              </w:rPr>
              <w:t xml:space="preserve">51,37000  </w:t>
            </w:r>
          </w:p>
        </w:tc>
      </w:tr>
      <w:tr w:rsidR="00C258AA" w14:paraId="10C81AD4" w14:textId="77777777" w:rsidTr="002D3913">
        <w:trPr>
          <w:gridAfter w:val="1"/>
          <w:wAfter w:w="28" w:type="dxa"/>
          <w:trHeight w:val="284"/>
        </w:trPr>
        <w:tc>
          <w:tcPr>
            <w:tcW w:w="5103" w:type="dxa"/>
            <w:tcBorders>
              <w:top w:val="nil"/>
              <w:left w:val="single" w:sz="4" w:space="0" w:color="auto"/>
              <w:bottom w:val="single" w:sz="4" w:space="0" w:color="auto"/>
              <w:right w:val="single" w:sz="4" w:space="0" w:color="auto"/>
            </w:tcBorders>
            <w:vAlign w:val="bottom"/>
            <w:hideMark/>
          </w:tcPr>
          <w:p w14:paraId="6931F878" w14:textId="77777777" w:rsidR="00C258AA" w:rsidRDefault="00C258AA">
            <w:pPr>
              <w:rPr>
                <w:sz w:val="20"/>
                <w:szCs w:val="20"/>
              </w:rPr>
            </w:pPr>
            <w:r>
              <w:rPr>
                <w:sz w:val="20"/>
                <w:szCs w:val="20"/>
              </w:rPr>
              <w:t>Межбюджетные трансферты</w:t>
            </w:r>
          </w:p>
        </w:tc>
        <w:tc>
          <w:tcPr>
            <w:tcW w:w="572" w:type="dxa"/>
            <w:tcBorders>
              <w:top w:val="nil"/>
              <w:left w:val="nil"/>
              <w:bottom w:val="single" w:sz="4" w:space="0" w:color="auto"/>
              <w:right w:val="single" w:sz="4" w:space="0" w:color="auto"/>
            </w:tcBorders>
            <w:vAlign w:val="center"/>
            <w:hideMark/>
          </w:tcPr>
          <w:p w14:paraId="3D160902" w14:textId="77777777" w:rsidR="00C258AA" w:rsidRDefault="00C258AA">
            <w:pPr>
              <w:jc w:val="center"/>
              <w:rPr>
                <w:sz w:val="20"/>
                <w:szCs w:val="20"/>
              </w:rPr>
            </w:pPr>
            <w:r>
              <w:rPr>
                <w:sz w:val="20"/>
                <w:szCs w:val="20"/>
              </w:rPr>
              <w:t>14</w:t>
            </w:r>
          </w:p>
        </w:tc>
        <w:tc>
          <w:tcPr>
            <w:tcW w:w="713" w:type="dxa"/>
            <w:tcBorders>
              <w:top w:val="nil"/>
              <w:left w:val="nil"/>
              <w:bottom w:val="single" w:sz="4" w:space="0" w:color="auto"/>
              <w:right w:val="single" w:sz="4" w:space="0" w:color="auto"/>
            </w:tcBorders>
            <w:vAlign w:val="center"/>
            <w:hideMark/>
          </w:tcPr>
          <w:p w14:paraId="11645D68" w14:textId="77777777" w:rsidR="00C258AA" w:rsidRDefault="00C258AA">
            <w:pPr>
              <w:jc w:val="center"/>
              <w:rPr>
                <w:sz w:val="20"/>
                <w:szCs w:val="20"/>
              </w:rPr>
            </w:pPr>
            <w:r>
              <w:rPr>
                <w:sz w:val="20"/>
                <w:szCs w:val="20"/>
              </w:rPr>
              <w:t>03</w:t>
            </w:r>
          </w:p>
        </w:tc>
        <w:tc>
          <w:tcPr>
            <w:tcW w:w="1423" w:type="dxa"/>
            <w:tcBorders>
              <w:top w:val="nil"/>
              <w:left w:val="nil"/>
              <w:bottom w:val="single" w:sz="4" w:space="0" w:color="auto"/>
              <w:right w:val="single" w:sz="4" w:space="0" w:color="auto"/>
            </w:tcBorders>
            <w:vAlign w:val="center"/>
            <w:hideMark/>
          </w:tcPr>
          <w:p w14:paraId="526023CA" w14:textId="77777777" w:rsidR="00C258AA" w:rsidRDefault="00C258AA">
            <w:pPr>
              <w:jc w:val="center"/>
              <w:rPr>
                <w:sz w:val="20"/>
                <w:szCs w:val="20"/>
              </w:rPr>
            </w:pPr>
            <w:r>
              <w:rPr>
                <w:sz w:val="20"/>
                <w:szCs w:val="20"/>
              </w:rPr>
              <w:t>1000189021</w:t>
            </w:r>
          </w:p>
        </w:tc>
        <w:tc>
          <w:tcPr>
            <w:tcW w:w="714" w:type="dxa"/>
            <w:tcBorders>
              <w:top w:val="nil"/>
              <w:left w:val="nil"/>
              <w:bottom w:val="single" w:sz="4" w:space="0" w:color="auto"/>
              <w:right w:val="single" w:sz="4" w:space="0" w:color="auto"/>
            </w:tcBorders>
            <w:vAlign w:val="center"/>
            <w:hideMark/>
          </w:tcPr>
          <w:p w14:paraId="4D49E163" w14:textId="77777777" w:rsidR="00C258AA" w:rsidRDefault="00C258AA">
            <w:pPr>
              <w:jc w:val="center"/>
              <w:rPr>
                <w:sz w:val="20"/>
                <w:szCs w:val="20"/>
              </w:rPr>
            </w:pPr>
            <w:r>
              <w:rPr>
                <w:sz w:val="20"/>
                <w:szCs w:val="20"/>
              </w:rPr>
              <w:t>500</w:t>
            </w:r>
          </w:p>
        </w:tc>
        <w:tc>
          <w:tcPr>
            <w:tcW w:w="1422" w:type="dxa"/>
            <w:tcBorders>
              <w:top w:val="nil"/>
              <w:left w:val="nil"/>
              <w:bottom w:val="single" w:sz="4" w:space="0" w:color="auto"/>
              <w:right w:val="single" w:sz="4" w:space="0" w:color="auto"/>
            </w:tcBorders>
            <w:vAlign w:val="center"/>
            <w:hideMark/>
          </w:tcPr>
          <w:p w14:paraId="2658671C" w14:textId="77777777" w:rsidR="00C258AA" w:rsidRDefault="00C258AA">
            <w:pPr>
              <w:jc w:val="center"/>
              <w:rPr>
                <w:sz w:val="20"/>
                <w:szCs w:val="20"/>
              </w:rPr>
            </w:pPr>
            <w:r>
              <w:rPr>
                <w:sz w:val="20"/>
                <w:szCs w:val="20"/>
              </w:rPr>
              <w:t>51,37000</w:t>
            </w:r>
          </w:p>
        </w:tc>
        <w:tc>
          <w:tcPr>
            <w:tcW w:w="1423" w:type="dxa"/>
            <w:tcBorders>
              <w:top w:val="nil"/>
              <w:left w:val="nil"/>
              <w:bottom w:val="single" w:sz="4" w:space="0" w:color="auto"/>
              <w:right w:val="single" w:sz="4" w:space="0" w:color="auto"/>
            </w:tcBorders>
            <w:vAlign w:val="center"/>
            <w:hideMark/>
          </w:tcPr>
          <w:p w14:paraId="28787657" w14:textId="77777777" w:rsidR="00C258AA" w:rsidRDefault="00C258AA">
            <w:pPr>
              <w:jc w:val="center"/>
              <w:rPr>
                <w:sz w:val="20"/>
                <w:szCs w:val="20"/>
              </w:rPr>
            </w:pPr>
            <w:r>
              <w:rPr>
                <w:sz w:val="20"/>
                <w:szCs w:val="20"/>
              </w:rPr>
              <w:t>51,37000</w:t>
            </w:r>
          </w:p>
        </w:tc>
        <w:tc>
          <w:tcPr>
            <w:tcW w:w="1230" w:type="dxa"/>
            <w:tcBorders>
              <w:top w:val="nil"/>
              <w:left w:val="nil"/>
              <w:bottom w:val="single" w:sz="4" w:space="0" w:color="auto"/>
              <w:right w:val="single" w:sz="4" w:space="0" w:color="auto"/>
            </w:tcBorders>
            <w:vAlign w:val="center"/>
            <w:hideMark/>
          </w:tcPr>
          <w:p w14:paraId="3060A0ED" w14:textId="77777777" w:rsidR="00C258AA" w:rsidRDefault="00C258AA">
            <w:pPr>
              <w:jc w:val="center"/>
              <w:rPr>
                <w:sz w:val="20"/>
                <w:szCs w:val="20"/>
              </w:rPr>
            </w:pPr>
            <w:r>
              <w:rPr>
                <w:sz w:val="20"/>
                <w:szCs w:val="20"/>
              </w:rPr>
              <w:t>0,00000</w:t>
            </w:r>
          </w:p>
        </w:tc>
        <w:tc>
          <w:tcPr>
            <w:tcW w:w="1423" w:type="dxa"/>
            <w:tcBorders>
              <w:top w:val="nil"/>
              <w:left w:val="nil"/>
              <w:bottom w:val="single" w:sz="4" w:space="0" w:color="auto"/>
              <w:right w:val="single" w:sz="4" w:space="0" w:color="auto"/>
            </w:tcBorders>
            <w:vAlign w:val="center"/>
            <w:hideMark/>
          </w:tcPr>
          <w:p w14:paraId="060A7C38" w14:textId="77777777" w:rsidR="00C258AA" w:rsidRDefault="00C258AA">
            <w:pPr>
              <w:jc w:val="center"/>
              <w:rPr>
                <w:sz w:val="20"/>
                <w:szCs w:val="20"/>
              </w:rPr>
            </w:pPr>
            <w:r>
              <w:rPr>
                <w:sz w:val="20"/>
                <w:szCs w:val="20"/>
              </w:rPr>
              <w:t xml:space="preserve">0,00000  </w:t>
            </w:r>
          </w:p>
        </w:tc>
        <w:tc>
          <w:tcPr>
            <w:tcW w:w="1422" w:type="dxa"/>
            <w:tcBorders>
              <w:top w:val="nil"/>
              <w:left w:val="nil"/>
              <w:bottom w:val="single" w:sz="4" w:space="0" w:color="auto"/>
              <w:right w:val="single" w:sz="4" w:space="0" w:color="auto"/>
            </w:tcBorders>
            <w:vAlign w:val="center"/>
            <w:hideMark/>
          </w:tcPr>
          <w:p w14:paraId="5B4C14D5" w14:textId="77777777" w:rsidR="00C258AA" w:rsidRDefault="00C258AA">
            <w:pPr>
              <w:jc w:val="center"/>
              <w:rPr>
                <w:sz w:val="20"/>
                <w:szCs w:val="20"/>
              </w:rPr>
            </w:pPr>
            <w:r>
              <w:rPr>
                <w:sz w:val="20"/>
                <w:szCs w:val="20"/>
              </w:rPr>
              <w:t xml:space="preserve">51,37000  </w:t>
            </w:r>
          </w:p>
        </w:tc>
      </w:tr>
      <w:tr w:rsidR="00C258AA" w14:paraId="196109C9" w14:textId="77777777" w:rsidTr="002D3913">
        <w:trPr>
          <w:gridAfter w:val="1"/>
          <w:wAfter w:w="28" w:type="dxa"/>
          <w:trHeight w:val="284"/>
        </w:trPr>
        <w:tc>
          <w:tcPr>
            <w:tcW w:w="5103" w:type="dxa"/>
            <w:tcBorders>
              <w:top w:val="nil"/>
              <w:left w:val="single" w:sz="4" w:space="0" w:color="auto"/>
              <w:bottom w:val="single" w:sz="4" w:space="0" w:color="auto"/>
              <w:right w:val="single" w:sz="4" w:space="0" w:color="auto"/>
            </w:tcBorders>
            <w:vAlign w:val="bottom"/>
            <w:hideMark/>
          </w:tcPr>
          <w:p w14:paraId="67B9FC9F" w14:textId="77777777" w:rsidR="00C258AA" w:rsidRDefault="00C258AA">
            <w:pPr>
              <w:rPr>
                <w:sz w:val="20"/>
                <w:szCs w:val="20"/>
              </w:rPr>
            </w:pPr>
            <w:r>
              <w:rPr>
                <w:sz w:val="20"/>
                <w:szCs w:val="20"/>
              </w:rPr>
              <w:t xml:space="preserve">Иные межбюджетные трансферты </w:t>
            </w:r>
          </w:p>
        </w:tc>
        <w:tc>
          <w:tcPr>
            <w:tcW w:w="572" w:type="dxa"/>
            <w:tcBorders>
              <w:top w:val="nil"/>
              <w:left w:val="nil"/>
              <w:bottom w:val="single" w:sz="4" w:space="0" w:color="auto"/>
              <w:right w:val="single" w:sz="4" w:space="0" w:color="auto"/>
            </w:tcBorders>
            <w:vAlign w:val="center"/>
            <w:hideMark/>
          </w:tcPr>
          <w:p w14:paraId="651D5625" w14:textId="77777777" w:rsidR="00C258AA" w:rsidRDefault="00C258AA">
            <w:pPr>
              <w:jc w:val="center"/>
              <w:rPr>
                <w:sz w:val="20"/>
                <w:szCs w:val="20"/>
              </w:rPr>
            </w:pPr>
            <w:r>
              <w:rPr>
                <w:sz w:val="20"/>
                <w:szCs w:val="20"/>
              </w:rPr>
              <w:t>14</w:t>
            </w:r>
          </w:p>
        </w:tc>
        <w:tc>
          <w:tcPr>
            <w:tcW w:w="713" w:type="dxa"/>
            <w:tcBorders>
              <w:top w:val="nil"/>
              <w:left w:val="nil"/>
              <w:bottom w:val="single" w:sz="4" w:space="0" w:color="auto"/>
              <w:right w:val="single" w:sz="4" w:space="0" w:color="auto"/>
            </w:tcBorders>
            <w:vAlign w:val="center"/>
            <w:hideMark/>
          </w:tcPr>
          <w:p w14:paraId="317EC958" w14:textId="77777777" w:rsidR="00C258AA" w:rsidRDefault="00C258AA">
            <w:pPr>
              <w:jc w:val="center"/>
              <w:rPr>
                <w:sz w:val="20"/>
                <w:szCs w:val="20"/>
              </w:rPr>
            </w:pPr>
            <w:r>
              <w:rPr>
                <w:sz w:val="20"/>
                <w:szCs w:val="20"/>
              </w:rPr>
              <w:t>03</w:t>
            </w:r>
          </w:p>
        </w:tc>
        <w:tc>
          <w:tcPr>
            <w:tcW w:w="1423" w:type="dxa"/>
            <w:tcBorders>
              <w:top w:val="nil"/>
              <w:left w:val="nil"/>
              <w:bottom w:val="single" w:sz="4" w:space="0" w:color="auto"/>
              <w:right w:val="single" w:sz="4" w:space="0" w:color="auto"/>
            </w:tcBorders>
            <w:vAlign w:val="center"/>
            <w:hideMark/>
          </w:tcPr>
          <w:p w14:paraId="67FF1121" w14:textId="77777777" w:rsidR="00C258AA" w:rsidRDefault="00C258AA">
            <w:pPr>
              <w:jc w:val="center"/>
              <w:rPr>
                <w:sz w:val="20"/>
                <w:szCs w:val="20"/>
              </w:rPr>
            </w:pPr>
            <w:r>
              <w:rPr>
                <w:sz w:val="20"/>
                <w:szCs w:val="20"/>
              </w:rPr>
              <w:t>1000189021</w:t>
            </w:r>
          </w:p>
        </w:tc>
        <w:tc>
          <w:tcPr>
            <w:tcW w:w="714" w:type="dxa"/>
            <w:tcBorders>
              <w:top w:val="nil"/>
              <w:left w:val="nil"/>
              <w:bottom w:val="single" w:sz="4" w:space="0" w:color="auto"/>
              <w:right w:val="single" w:sz="4" w:space="0" w:color="auto"/>
            </w:tcBorders>
            <w:vAlign w:val="center"/>
            <w:hideMark/>
          </w:tcPr>
          <w:p w14:paraId="3F4108DD" w14:textId="77777777" w:rsidR="00C258AA" w:rsidRDefault="00C258AA">
            <w:pPr>
              <w:jc w:val="center"/>
              <w:rPr>
                <w:sz w:val="20"/>
                <w:szCs w:val="20"/>
              </w:rPr>
            </w:pPr>
            <w:r>
              <w:rPr>
                <w:sz w:val="20"/>
                <w:szCs w:val="20"/>
              </w:rPr>
              <w:t>540</w:t>
            </w:r>
          </w:p>
        </w:tc>
        <w:tc>
          <w:tcPr>
            <w:tcW w:w="1422" w:type="dxa"/>
            <w:tcBorders>
              <w:top w:val="nil"/>
              <w:left w:val="nil"/>
              <w:bottom w:val="single" w:sz="4" w:space="0" w:color="auto"/>
              <w:right w:val="single" w:sz="4" w:space="0" w:color="auto"/>
            </w:tcBorders>
            <w:vAlign w:val="center"/>
            <w:hideMark/>
          </w:tcPr>
          <w:p w14:paraId="3CFDD303" w14:textId="77777777" w:rsidR="00C258AA" w:rsidRDefault="00C258AA">
            <w:pPr>
              <w:jc w:val="center"/>
              <w:rPr>
                <w:sz w:val="20"/>
                <w:szCs w:val="20"/>
              </w:rPr>
            </w:pPr>
            <w:r>
              <w:rPr>
                <w:sz w:val="20"/>
                <w:szCs w:val="20"/>
              </w:rPr>
              <w:t>51,37000</w:t>
            </w:r>
          </w:p>
        </w:tc>
        <w:tc>
          <w:tcPr>
            <w:tcW w:w="1423" w:type="dxa"/>
            <w:tcBorders>
              <w:top w:val="nil"/>
              <w:left w:val="nil"/>
              <w:bottom w:val="single" w:sz="4" w:space="0" w:color="auto"/>
              <w:right w:val="single" w:sz="4" w:space="0" w:color="auto"/>
            </w:tcBorders>
            <w:vAlign w:val="center"/>
            <w:hideMark/>
          </w:tcPr>
          <w:p w14:paraId="7094F3ED" w14:textId="77777777" w:rsidR="00C258AA" w:rsidRDefault="00C258AA">
            <w:pPr>
              <w:jc w:val="center"/>
              <w:rPr>
                <w:sz w:val="20"/>
                <w:szCs w:val="20"/>
              </w:rPr>
            </w:pPr>
            <w:r>
              <w:rPr>
                <w:sz w:val="20"/>
                <w:szCs w:val="20"/>
              </w:rPr>
              <w:t>51,37000</w:t>
            </w:r>
          </w:p>
        </w:tc>
        <w:tc>
          <w:tcPr>
            <w:tcW w:w="1230" w:type="dxa"/>
            <w:tcBorders>
              <w:top w:val="nil"/>
              <w:left w:val="nil"/>
              <w:bottom w:val="single" w:sz="4" w:space="0" w:color="auto"/>
              <w:right w:val="single" w:sz="4" w:space="0" w:color="auto"/>
            </w:tcBorders>
            <w:vAlign w:val="center"/>
            <w:hideMark/>
          </w:tcPr>
          <w:p w14:paraId="1D5EC323" w14:textId="77777777" w:rsidR="00C258AA" w:rsidRDefault="00C258AA">
            <w:pPr>
              <w:jc w:val="center"/>
              <w:rPr>
                <w:sz w:val="20"/>
                <w:szCs w:val="20"/>
              </w:rPr>
            </w:pPr>
            <w:r>
              <w:rPr>
                <w:sz w:val="20"/>
                <w:szCs w:val="20"/>
              </w:rPr>
              <w:t>0,00000</w:t>
            </w:r>
          </w:p>
        </w:tc>
        <w:tc>
          <w:tcPr>
            <w:tcW w:w="1423" w:type="dxa"/>
            <w:tcBorders>
              <w:top w:val="nil"/>
              <w:left w:val="nil"/>
              <w:bottom w:val="single" w:sz="4" w:space="0" w:color="auto"/>
              <w:right w:val="single" w:sz="4" w:space="0" w:color="auto"/>
            </w:tcBorders>
            <w:vAlign w:val="center"/>
            <w:hideMark/>
          </w:tcPr>
          <w:p w14:paraId="5770C8E4" w14:textId="77777777" w:rsidR="00C258AA" w:rsidRDefault="00C258AA">
            <w:pPr>
              <w:jc w:val="center"/>
              <w:rPr>
                <w:sz w:val="20"/>
                <w:szCs w:val="20"/>
              </w:rPr>
            </w:pPr>
            <w:r>
              <w:rPr>
                <w:sz w:val="20"/>
                <w:szCs w:val="20"/>
              </w:rPr>
              <w:t xml:space="preserve">0,00000  </w:t>
            </w:r>
          </w:p>
        </w:tc>
        <w:tc>
          <w:tcPr>
            <w:tcW w:w="1422" w:type="dxa"/>
            <w:tcBorders>
              <w:top w:val="nil"/>
              <w:left w:val="nil"/>
              <w:bottom w:val="single" w:sz="4" w:space="0" w:color="auto"/>
              <w:right w:val="single" w:sz="4" w:space="0" w:color="auto"/>
            </w:tcBorders>
            <w:vAlign w:val="center"/>
            <w:hideMark/>
          </w:tcPr>
          <w:p w14:paraId="1CD7AEFE" w14:textId="77777777" w:rsidR="00C258AA" w:rsidRDefault="00C258AA">
            <w:pPr>
              <w:jc w:val="center"/>
              <w:rPr>
                <w:sz w:val="20"/>
                <w:szCs w:val="20"/>
              </w:rPr>
            </w:pPr>
            <w:r>
              <w:rPr>
                <w:sz w:val="20"/>
                <w:szCs w:val="20"/>
              </w:rPr>
              <w:t xml:space="preserve">51,37000  </w:t>
            </w:r>
          </w:p>
        </w:tc>
      </w:tr>
      <w:tr w:rsidR="00C258AA" w14:paraId="1623A613" w14:textId="77777777" w:rsidTr="002D3913">
        <w:trPr>
          <w:gridAfter w:val="1"/>
          <w:wAfter w:w="28" w:type="dxa"/>
          <w:trHeight w:val="284"/>
        </w:trPr>
        <w:tc>
          <w:tcPr>
            <w:tcW w:w="5103" w:type="dxa"/>
            <w:tcBorders>
              <w:top w:val="nil"/>
              <w:left w:val="single" w:sz="4" w:space="0" w:color="auto"/>
              <w:bottom w:val="single" w:sz="4" w:space="0" w:color="auto"/>
              <w:right w:val="single" w:sz="4" w:space="0" w:color="auto"/>
            </w:tcBorders>
            <w:noWrap/>
            <w:vAlign w:val="bottom"/>
            <w:hideMark/>
          </w:tcPr>
          <w:p w14:paraId="3AC130BF" w14:textId="77777777" w:rsidR="00C258AA" w:rsidRDefault="00C258AA">
            <w:pPr>
              <w:rPr>
                <w:b/>
                <w:bCs/>
                <w:sz w:val="20"/>
                <w:szCs w:val="20"/>
              </w:rPr>
            </w:pPr>
            <w:r>
              <w:rPr>
                <w:b/>
                <w:bCs/>
                <w:sz w:val="20"/>
                <w:szCs w:val="20"/>
              </w:rPr>
              <w:t>Итого расходов по сельскому поселению</w:t>
            </w:r>
          </w:p>
        </w:tc>
        <w:tc>
          <w:tcPr>
            <w:tcW w:w="572" w:type="dxa"/>
            <w:tcBorders>
              <w:top w:val="nil"/>
              <w:left w:val="nil"/>
              <w:bottom w:val="single" w:sz="4" w:space="0" w:color="auto"/>
              <w:right w:val="single" w:sz="4" w:space="0" w:color="auto"/>
            </w:tcBorders>
            <w:noWrap/>
            <w:vAlign w:val="center"/>
            <w:hideMark/>
          </w:tcPr>
          <w:p w14:paraId="2077E93A" w14:textId="77777777" w:rsidR="00C258AA" w:rsidRDefault="00C258AA">
            <w:pPr>
              <w:jc w:val="center"/>
              <w:rPr>
                <w:sz w:val="20"/>
                <w:szCs w:val="20"/>
              </w:rPr>
            </w:pPr>
            <w:r>
              <w:rPr>
                <w:sz w:val="20"/>
                <w:szCs w:val="20"/>
              </w:rPr>
              <w:t> </w:t>
            </w:r>
          </w:p>
        </w:tc>
        <w:tc>
          <w:tcPr>
            <w:tcW w:w="713" w:type="dxa"/>
            <w:tcBorders>
              <w:top w:val="nil"/>
              <w:left w:val="nil"/>
              <w:bottom w:val="single" w:sz="4" w:space="0" w:color="auto"/>
              <w:right w:val="single" w:sz="4" w:space="0" w:color="auto"/>
            </w:tcBorders>
            <w:noWrap/>
            <w:vAlign w:val="center"/>
            <w:hideMark/>
          </w:tcPr>
          <w:p w14:paraId="333B27BE" w14:textId="77777777" w:rsidR="00C258AA" w:rsidRDefault="00C258AA">
            <w:pPr>
              <w:jc w:val="center"/>
              <w:rPr>
                <w:sz w:val="20"/>
                <w:szCs w:val="20"/>
              </w:rPr>
            </w:pPr>
            <w:r>
              <w:rPr>
                <w:sz w:val="20"/>
                <w:szCs w:val="20"/>
              </w:rPr>
              <w:t> </w:t>
            </w:r>
          </w:p>
        </w:tc>
        <w:tc>
          <w:tcPr>
            <w:tcW w:w="1423" w:type="dxa"/>
            <w:tcBorders>
              <w:top w:val="nil"/>
              <w:left w:val="nil"/>
              <w:bottom w:val="single" w:sz="4" w:space="0" w:color="auto"/>
              <w:right w:val="single" w:sz="4" w:space="0" w:color="auto"/>
            </w:tcBorders>
            <w:noWrap/>
            <w:vAlign w:val="center"/>
            <w:hideMark/>
          </w:tcPr>
          <w:p w14:paraId="7F707D69" w14:textId="77777777" w:rsidR="00C258AA" w:rsidRDefault="00C258AA">
            <w:pPr>
              <w:jc w:val="center"/>
              <w:rPr>
                <w:sz w:val="20"/>
                <w:szCs w:val="20"/>
              </w:rPr>
            </w:pPr>
            <w:r>
              <w:rPr>
                <w:sz w:val="20"/>
                <w:szCs w:val="20"/>
              </w:rPr>
              <w:t> </w:t>
            </w:r>
          </w:p>
        </w:tc>
        <w:tc>
          <w:tcPr>
            <w:tcW w:w="714" w:type="dxa"/>
            <w:tcBorders>
              <w:top w:val="nil"/>
              <w:left w:val="nil"/>
              <w:bottom w:val="single" w:sz="4" w:space="0" w:color="auto"/>
              <w:right w:val="single" w:sz="4" w:space="0" w:color="auto"/>
            </w:tcBorders>
            <w:noWrap/>
            <w:vAlign w:val="center"/>
            <w:hideMark/>
          </w:tcPr>
          <w:p w14:paraId="198819BC" w14:textId="77777777" w:rsidR="00C258AA" w:rsidRDefault="00C258AA">
            <w:pPr>
              <w:jc w:val="center"/>
              <w:rPr>
                <w:sz w:val="20"/>
                <w:szCs w:val="20"/>
              </w:rPr>
            </w:pPr>
            <w:r>
              <w:rPr>
                <w:sz w:val="20"/>
                <w:szCs w:val="20"/>
              </w:rPr>
              <w:t> </w:t>
            </w:r>
          </w:p>
        </w:tc>
        <w:tc>
          <w:tcPr>
            <w:tcW w:w="1422" w:type="dxa"/>
            <w:tcBorders>
              <w:top w:val="nil"/>
              <w:left w:val="nil"/>
              <w:bottom w:val="single" w:sz="4" w:space="0" w:color="auto"/>
              <w:right w:val="single" w:sz="4" w:space="0" w:color="auto"/>
            </w:tcBorders>
            <w:noWrap/>
            <w:vAlign w:val="center"/>
            <w:hideMark/>
          </w:tcPr>
          <w:p w14:paraId="15500D0D" w14:textId="77777777" w:rsidR="00C258AA" w:rsidRDefault="00C258AA">
            <w:pPr>
              <w:jc w:val="center"/>
              <w:rPr>
                <w:b/>
                <w:bCs/>
                <w:sz w:val="20"/>
                <w:szCs w:val="20"/>
              </w:rPr>
            </w:pPr>
            <w:r>
              <w:rPr>
                <w:b/>
                <w:bCs/>
                <w:sz w:val="20"/>
                <w:szCs w:val="20"/>
              </w:rPr>
              <w:t>167 234,66636</w:t>
            </w:r>
          </w:p>
        </w:tc>
        <w:tc>
          <w:tcPr>
            <w:tcW w:w="1423" w:type="dxa"/>
            <w:tcBorders>
              <w:top w:val="nil"/>
              <w:left w:val="nil"/>
              <w:bottom w:val="single" w:sz="4" w:space="0" w:color="auto"/>
              <w:right w:val="single" w:sz="4" w:space="0" w:color="auto"/>
            </w:tcBorders>
            <w:noWrap/>
            <w:vAlign w:val="center"/>
            <w:hideMark/>
          </w:tcPr>
          <w:p w14:paraId="3B1177B3" w14:textId="77777777" w:rsidR="00C258AA" w:rsidRDefault="00C258AA">
            <w:pPr>
              <w:jc w:val="center"/>
              <w:rPr>
                <w:b/>
                <w:bCs/>
                <w:sz w:val="20"/>
                <w:szCs w:val="20"/>
              </w:rPr>
            </w:pPr>
            <w:r>
              <w:rPr>
                <w:b/>
                <w:bCs/>
                <w:sz w:val="20"/>
                <w:szCs w:val="20"/>
              </w:rPr>
              <w:t>166 144,66636</w:t>
            </w:r>
          </w:p>
        </w:tc>
        <w:tc>
          <w:tcPr>
            <w:tcW w:w="1230" w:type="dxa"/>
            <w:tcBorders>
              <w:top w:val="nil"/>
              <w:left w:val="nil"/>
              <w:bottom w:val="single" w:sz="4" w:space="0" w:color="auto"/>
              <w:right w:val="single" w:sz="4" w:space="0" w:color="auto"/>
            </w:tcBorders>
            <w:noWrap/>
            <w:vAlign w:val="center"/>
            <w:hideMark/>
          </w:tcPr>
          <w:p w14:paraId="2829EEE9" w14:textId="77777777" w:rsidR="00C258AA" w:rsidRDefault="00C258AA">
            <w:pPr>
              <w:jc w:val="center"/>
              <w:rPr>
                <w:b/>
                <w:bCs/>
                <w:sz w:val="20"/>
                <w:szCs w:val="20"/>
              </w:rPr>
            </w:pPr>
            <w:r>
              <w:rPr>
                <w:b/>
                <w:bCs/>
                <w:sz w:val="20"/>
                <w:szCs w:val="20"/>
              </w:rPr>
              <w:t>1 090,00000</w:t>
            </w:r>
          </w:p>
        </w:tc>
        <w:tc>
          <w:tcPr>
            <w:tcW w:w="1423" w:type="dxa"/>
            <w:tcBorders>
              <w:top w:val="nil"/>
              <w:left w:val="nil"/>
              <w:bottom w:val="single" w:sz="4" w:space="0" w:color="auto"/>
              <w:right w:val="single" w:sz="4" w:space="0" w:color="auto"/>
            </w:tcBorders>
            <w:noWrap/>
            <w:vAlign w:val="center"/>
            <w:hideMark/>
          </w:tcPr>
          <w:p w14:paraId="6BBF3529" w14:textId="77777777" w:rsidR="00C258AA" w:rsidRDefault="00C258AA">
            <w:pPr>
              <w:jc w:val="center"/>
              <w:rPr>
                <w:b/>
                <w:bCs/>
                <w:sz w:val="20"/>
                <w:szCs w:val="20"/>
              </w:rPr>
            </w:pPr>
            <w:r>
              <w:rPr>
                <w:b/>
                <w:bCs/>
                <w:sz w:val="20"/>
                <w:szCs w:val="20"/>
              </w:rPr>
              <w:t xml:space="preserve">45 232,41544  </w:t>
            </w:r>
          </w:p>
        </w:tc>
        <w:tc>
          <w:tcPr>
            <w:tcW w:w="1422" w:type="dxa"/>
            <w:tcBorders>
              <w:top w:val="nil"/>
              <w:left w:val="nil"/>
              <w:bottom w:val="single" w:sz="4" w:space="0" w:color="auto"/>
              <w:right w:val="single" w:sz="4" w:space="0" w:color="auto"/>
            </w:tcBorders>
            <w:noWrap/>
            <w:vAlign w:val="center"/>
            <w:hideMark/>
          </w:tcPr>
          <w:p w14:paraId="216761E7" w14:textId="77777777" w:rsidR="00C258AA" w:rsidRDefault="00C258AA">
            <w:pPr>
              <w:jc w:val="center"/>
              <w:rPr>
                <w:b/>
                <w:bCs/>
                <w:sz w:val="20"/>
                <w:szCs w:val="20"/>
              </w:rPr>
            </w:pPr>
            <w:r>
              <w:rPr>
                <w:b/>
                <w:bCs/>
                <w:sz w:val="20"/>
                <w:szCs w:val="20"/>
              </w:rPr>
              <w:t xml:space="preserve">212 467,08180  </w:t>
            </w:r>
          </w:p>
        </w:tc>
      </w:tr>
    </w:tbl>
    <w:p w14:paraId="70A6E17E" w14:textId="77777777" w:rsidR="00CB74EA" w:rsidRDefault="00CB74EA" w:rsidP="00CB74EA">
      <w:pPr>
        <w:jc w:val="right"/>
      </w:pPr>
    </w:p>
    <w:p w14:paraId="4D25A0A0" w14:textId="77777777" w:rsidR="00CB74EA" w:rsidRDefault="00CB74EA" w:rsidP="00CB74EA">
      <w:pPr>
        <w:jc w:val="right"/>
      </w:pPr>
      <w:r>
        <w:t>»</w:t>
      </w:r>
    </w:p>
    <w:p w14:paraId="378FEBB9" w14:textId="77777777" w:rsidR="00CB74EA" w:rsidRDefault="00CB74EA" w:rsidP="00CB74EA"/>
    <w:p w14:paraId="2752EAA1" w14:textId="77777777" w:rsidR="00C258AA" w:rsidRPr="00CB74EA" w:rsidRDefault="00C258AA" w:rsidP="00CB74EA">
      <w:pPr>
        <w:sectPr w:rsidR="00C258AA" w:rsidRPr="00CB74EA">
          <w:pgSz w:w="16838" w:h="11906" w:orient="landscape"/>
          <w:pgMar w:top="720" w:right="720" w:bottom="720" w:left="720" w:header="709" w:footer="709" w:gutter="0"/>
          <w:cols w:space="720"/>
        </w:sectPr>
      </w:pPr>
    </w:p>
    <w:tbl>
      <w:tblPr>
        <w:tblW w:w="15365" w:type="dxa"/>
        <w:tblInd w:w="250" w:type="dxa"/>
        <w:tblLayout w:type="fixed"/>
        <w:tblLook w:val="04A0" w:firstRow="1" w:lastRow="0" w:firstColumn="1" w:lastColumn="0" w:noHBand="0" w:noVBand="1"/>
      </w:tblPr>
      <w:tblGrid>
        <w:gridCol w:w="3969"/>
        <w:gridCol w:w="573"/>
        <w:gridCol w:w="572"/>
        <w:gridCol w:w="1281"/>
        <w:gridCol w:w="714"/>
        <w:gridCol w:w="1422"/>
        <w:gridCol w:w="1423"/>
        <w:gridCol w:w="1281"/>
        <w:gridCol w:w="1422"/>
        <w:gridCol w:w="1423"/>
        <w:gridCol w:w="1285"/>
      </w:tblGrid>
      <w:tr w:rsidR="00C258AA" w14:paraId="2060811F" w14:textId="77777777" w:rsidTr="002D3913">
        <w:trPr>
          <w:trHeight w:val="284"/>
        </w:trPr>
        <w:tc>
          <w:tcPr>
            <w:tcW w:w="15365" w:type="dxa"/>
            <w:gridSpan w:val="11"/>
            <w:noWrap/>
            <w:vAlign w:val="bottom"/>
            <w:hideMark/>
          </w:tcPr>
          <w:p w14:paraId="32FFF4D6" w14:textId="77777777" w:rsidR="00C258AA" w:rsidRDefault="00C258AA">
            <w:pPr>
              <w:jc w:val="right"/>
              <w:rPr>
                <w:sz w:val="20"/>
                <w:szCs w:val="20"/>
              </w:rPr>
            </w:pPr>
            <w:r>
              <w:rPr>
                <w:sz w:val="20"/>
                <w:szCs w:val="20"/>
              </w:rPr>
              <w:lastRenderedPageBreak/>
              <w:t>Приложение 6</w:t>
            </w:r>
          </w:p>
        </w:tc>
      </w:tr>
      <w:tr w:rsidR="00C258AA" w14:paraId="3F82FA60" w14:textId="77777777" w:rsidTr="002D3913">
        <w:trPr>
          <w:trHeight w:val="284"/>
        </w:trPr>
        <w:tc>
          <w:tcPr>
            <w:tcW w:w="15365" w:type="dxa"/>
            <w:gridSpan w:val="11"/>
            <w:noWrap/>
            <w:vAlign w:val="bottom"/>
            <w:hideMark/>
          </w:tcPr>
          <w:p w14:paraId="314651C3" w14:textId="77777777" w:rsidR="00CB74EA" w:rsidRDefault="00C258AA">
            <w:pPr>
              <w:jc w:val="right"/>
              <w:rPr>
                <w:sz w:val="20"/>
                <w:szCs w:val="20"/>
              </w:rPr>
            </w:pPr>
            <w:r>
              <w:rPr>
                <w:sz w:val="20"/>
                <w:szCs w:val="20"/>
              </w:rPr>
              <w:t xml:space="preserve">к решению Совета депутатов </w:t>
            </w:r>
          </w:p>
          <w:p w14:paraId="71BB74F6" w14:textId="77777777" w:rsidR="00C258AA" w:rsidRDefault="00C258AA">
            <w:pPr>
              <w:jc w:val="right"/>
              <w:rPr>
                <w:sz w:val="20"/>
                <w:szCs w:val="20"/>
              </w:rPr>
            </w:pPr>
            <w:r>
              <w:rPr>
                <w:sz w:val="20"/>
                <w:szCs w:val="20"/>
              </w:rPr>
              <w:t>сельского поселения Салым</w:t>
            </w:r>
          </w:p>
        </w:tc>
      </w:tr>
      <w:tr w:rsidR="00C258AA" w14:paraId="1762BCE0" w14:textId="77777777" w:rsidTr="002D3913">
        <w:trPr>
          <w:trHeight w:val="284"/>
        </w:trPr>
        <w:tc>
          <w:tcPr>
            <w:tcW w:w="15365" w:type="dxa"/>
            <w:gridSpan w:val="11"/>
            <w:hideMark/>
          </w:tcPr>
          <w:p w14:paraId="1ECC1C34" w14:textId="77777777" w:rsidR="00C258AA" w:rsidRDefault="00C258AA">
            <w:pPr>
              <w:jc w:val="right"/>
              <w:rPr>
                <w:sz w:val="20"/>
                <w:szCs w:val="20"/>
              </w:rPr>
            </w:pPr>
            <w:r>
              <w:rPr>
                <w:sz w:val="20"/>
                <w:szCs w:val="20"/>
              </w:rPr>
              <w:t>от 23.05.2025 №</w:t>
            </w:r>
            <w:r w:rsidR="002D3913">
              <w:rPr>
                <w:sz w:val="20"/>
                <w:szCs w:val="20"/>
              </w:rPr>
              <w:t>121</w:t>
            </w:r>
          </w:p>
        </w:tc>
      </w:tr>
      <w:tr w:rsidR="00C258AA" w14:paraId="23E5B50B" w14:textId="77777777" w:rsidTr="002D3913">
        <w:trPr>
          <w:trHeight w:val="284"/>
        </w:trPr>
        <w:tc>
          <w:tcPr>
            <w:tcW w:w="3969" w:type="dxa"/>
            <w:hideMark/>
          </w:tcPr>
          <w:p w14:paraId="41F4A9E1" w14:textId="77777777" w:rsidR="00C258AA" w:rsidRDefault="00C258AA">
            <w:pPr>
              <w:spacing w:line="256" w:lineRule="auto"/>
              <w:rPr>
                <w:sz w:val="22"/>
                <w:szCs w:val="22"/>
                <w:lang w:eastAsia="en-US"/>
              </w:rPr>
            </w:pPr>
          </w:p>
        </w:tc>
        <w:tc>
          <w:tcPr>
            <w:tcW w:w="573" w:type="dxa"/>
            <w:hideMark/>
          </w:tcPr>
          <w:p w14:paraId="6225E1AC" w14:textId="77777777" w:rsidR="00C258AA" w:rsidRDefault="00C258AA">
            <w:pPr>
              <w:spacing w:line="256" w:lineRule="auto"/>
              <w:rPr>
                <w:sz w:val="22"/>
                <w:szCs w:val="22"/>
                <w:lang w:eastAsia="en-US"/>
              </w:rPr>
            </w:pPr>
          </w:p>
        </w:tc>
        <w:tc>
          <w:tcPr>
            <w:tcW w:w="572" w:type="dxa"/>
            <w:hideMark/>
          </w:tcPr>
          <w:p w14:paraId="624F6185" w14:textId="77777777" w:rsidR="00C258AA" w:rsidRDefault="00C258AA">
            <w:pPr>
              <w:spacing w:line="256" w:lineRule="auto"/>
              <w:rPr>
                <w:sz w:val="22"/>
                <w:szCs w:val="22"/>
                <w:lang w:eastAsia="en-US"/>
              </w:rPr>
            </w:pPr>
          </w:p>
        </w:tc>
        <w:tc>
          <w:tcPr>
            <w:tcW w:w="1281" w:type="dxa"/>
            <w:hideMark/>
          </w:tcPr>
          <w:p w14:paraId="1A5D0396" w14:textId="77777777" w:rsidR="00C258AA" w:rsidRDefault="00C258AA">
            <w:pPr>
              <w:spacing w:line="256" w:lineRule="auto"/>
              <w:rPr>
                <w:sz w:val="22"/>
                <w:szCs w:val="22"/>
                <w:lang w:eastAsia="en-US"/>
              </w:rPr>
            </w:pPr>
          </w:p>
        </w:tc>
        <w:tc>
          <w:tcPr>
            <w:tcW w:w="714" w:type="dxa"/>
            <w:hideMark/>
          </w:tcPr>
          <w:p w14:paraId="7D5F43EA" w14:textId="77777777" w:rsidR="00C258AA" w:rsidRDefault="00C258AA">
            <w:pPr>
              <w:spacing w:line="256" w:lineRule="auto"/>
              <w:rPr>
                <w:sz w:val="22"/>
                <w:szCs w:val="22"/>
                <w:lang w:eastAsia="en-US"/>
              </w:rPr>
            </w:pPr>
          </w:p>
        </w:tc>
        <w:tc>
          <w:tcPr>
            <w:tcW w:w="1422" w:type="dxa"/>
            <w:hideMark/>
          </w:tcPr>
          <w:p w14:paraId="4ABD7193" w14:textId="77777777" w:rsidR="00C258AA" w:rsidRDefault="00C258AA">
            <w:pPr>
              <w:spacing w:line="256" w:lineRule="auto"/>
              <w:rPr>
                <w:sz w:val="22"/>
                <w:szCs w:val="22"/>
                <w:lang w:eastAsia="en-US"/>
              </w:rPr>
            </w:pPr>
          </w:p>
        </w:tc>
        <w:tc>
          <w:tcPr>
            <w:tcW w:w="1423" w:type="dxa"/>
            <w:hideMark/>
          </w:tcPr>
          <w:p w14:paraId="60BB011F" w14:textId="77777777" w:rsidR="00C258AA" w:rsidRDefault="00C258AA">
            <w:pPr>
              <w:spacing w:line="256" w:lineRule="auto"/>
              <w:rPr>
                <w:sz w:val="22"/>
                <w:szCs w:val="22"/>
                <w:lang w:eastAsia="en-US"/>
              </w:rPr>
            </w:pPr>
          </w:p>
        </w:tc>
        <w:tc>
          <w:tcPr>
            <w:tcW w:w="1281" w:type="dxa"/>
            <w:hideMark/>
          </w:tcPr>
          <w:p w14:paraId="0126F19C" w14:textId="77777777" w:rsidR="00C258AA" w:rsidRDefault="00C258AA">
            <w:pPr>
              <w:spacing w:line="256" w:lineRule="auto"/>
              <w:rPr>
                <w:sz w:val="22"/>
                <w:szCs w:val="22"/>
                <w:lang w:eastAsia="en-US"/>
              </w:rPr>
            </w:pPr>
          </w:p>
        </w:tc>
        <w:tc>
          <w:tcPr>
            <w:tcW w:w="1422" w:type="dxa"/>
            <w:hideMark/>
          </w:tcPr>
          <w:p w14:paraId="4E0F9E00" w14:textId="77777777" w:rsidR="00C258AA" w:rsidRDefault="00C258AA">
            <w:pPr>
              <w:spacing w:line="256" w:lineRule="auto"/>
              <w:rPr>
                <w:sz w:val="22"/>
                <w:szCs w:val="22"/>
                <w:lang w:eastAsia="en-US"/>
              </w:rPr>
            </w:pPr>
          </w:p>
        </w:tc>
        <w:tc>
          <w:tcPr>
            <w:tcW w:w="1423" w:type="dxa"/>
            <w:hideMark/>
          </w:tcPr>
          <w:p w14:paraId="482D45E9" w14:textId="77777777" w:rsidR="00C258AA" w:rsidRDefault="00C258AA">
            <w:pPr>
              <w:spacing w:line="256" w:lineRule="auto"/>
              <w:rPr>
                <w:sz w:val="22"/>
                <w:szCs w:val="22"/>
                <w:lang w:eastAsia="en-US"/>
              </w:rPr>
            </w:pPr>
          </w:p>
        </w:tc>
        <w:tc>
          <w:tcPr>
            <w:tcW w:w="1281" w:type="dxa"/>
            <w:hideMark/>
          </w:tcPr>
          <w:p w14:paraId="0BDFCDC5" w14:textId="77777777" w:rsidR="00C258AA" w:rsidRDefault="00C258AA">
            <w:pPr>
              <w:spacing w:line="256" w:lineRule="auto"/>
              <w:rPr>
                <w:sz w:val="22"/>
                <w:szCs w:val="22"/>
                <w:lang w:eastAsia="en-US"/>
              </w:rPr>
            </w:pPr>
          </w:p>
        </w:tc>
      </w:tr>
      <w:tr w:rsidR="00C258AA" w14:paraId="61D50223" w14:textId="77777777" w:rsidTr="002D3913">
        <w:trPr>
          <w:trHeight w:val="284"/>
        </w:trPr>
        <w:tc>
          <w:tcPr>
            <w:tcW w:w="15365" w:type="dxa"/>
            <w:gridSpan w:val="11"/>
            <w:noWrap/>
            <w:vAlign w:val="bottom"/>
            <w:hideMark/>
          </w:tcPr>
          <w:p w14:paraId="3E5F1C7F" w14:textId="77777777" w:rsidR="00C258AA" w:rsidRDefault="00CB74EA">
            <w:pPr>
              <w:jc w:val="right"/>
              <w:rPr>
                <w:sz w:val="20"/>
                <w:szCs w:val="20"/>
              </w:rPr>
            </w:pPr>
            <w:r>
              <w:rPr>
                <w:sz w:val="20"/>
                <w:szCs w:val="20"/>
              </w:rPr>
              <w:t>«</w:t>
            </w:r>
            <w:r w:rsidR="00C258AA">
              <w:rPr>
                <w:sz w:val="20"/>
                <w:szCs w:val="20"/>
              </w:rPr>
              <w:t>Приложение 8</w:t>
            </w:r>
          </w:p>
        </w:tc>
      </w:tr>
      <w:tr w:rsidR="00C258AA" w14:paraId="66365172" w14:textId="77777777" w:rsidTr="002D3913">
        <w:trPr>
          <w:trHeight w:val="284"/>
        </w:trPr>
        <w:tc>
          <w:tcPr>
            <w:tcW w:w="15365" w:type="dxa"/>
            <w:gridSpan w:val="11"/>
            <w:noWrap/>
            <w:vAlign w:val="bottom"/>
            <w:hideMark/>
          </w:tcPr>
          <w:p w14:paraId="43BFD5ED" w14:textId="77777777" w:rsidR="00CB74EA" w:rsidRDefault="00C258AA">
            <w:pPr>
              <w:jc w:val="right"/>
              <w:rPr>
                <w:sz w:val="20"/>
                <w:szCs w:val="20"/>
              </w:rPr>
            </w:pPr>
            <w:r>
              <w:rPr>
                <w:sz w:val="20"/>
                <w:szCs w:val="20"/>
              </w:rPr>
              <w:t>к решению Совета депутатов</w:t>
            </w:r>
          </w:p>
          <w:p w14:paraId="317EBD70" w14:textId="77777777" w:rsidR="00C258AA" w:rsidRDefault="00C258AA">
            <w:pPr>
              <w:jc w:val="right"/>
              <w:rPr>
                <w:sz w:val="20"/>
                <w:szCs w:val="20"/>
              </w:rPr>
            </w:pPr>
            <w:r>
              <w:rPr>
                <w:sz w:val="20"/>
                <w:szCs w:val="20"/>
              </w:rPr>
              <w:t xml:space="preserve"> сельского поселения Салым</w:t>
            </w:r>
          </w:p>
        </w:tc>
      </w:tr>
      <w:tr w:rsidR="00C258AA" w14:paraId="30AC323C" w14:textId="77777777" w:rsidTr="002D3913">
        <w:trPr>
          <w:trHeight w:val="284"/>
        </w:trPr>
        <w:tc>
          <w:tcPr>
            <w:tcW w:w="15365" w:type="dxa"/>
            <w:gridSpan w:val="11"/>
            <w:hideMark/>
          </w:tcPr>
          <w:p w14:paraId="4CDF617F" w14:textId="77777777" w:rsidR="00C258AA" w:rsidRDefault="00C258AA">
            <w:pPr>
              <w:jc w:val="right"/>
              <w:rPr>
                <w:sz w:val="20"/>
                <w:szCs w:val="20"/>
              </w:rPr>
            </w:pPr>
            <w:r>
              <w:rPr>
                <w:sz w:val="20"/>
                <w:szCs w:val="20"/>
              </w:rPr>
              <w:t>от 13.12.2024 № 93</w:t>
            </w:r>
          </w:p>
        </w:tc>
      </w:tr>
      <w:tr w:rsidR="00C258AA" w14:paraId="530DBF10" w14:textId="77777777" w:rsidTr="002D3913">
        <w:trPr>
          <w:trHeight w:val="284"/>
        </w:trPr>
        <w:tc>
          <w:tcPr>
            <w:tcW w:w="15365" w:type="dxa"/>
            <w:gridSpan w:val="11"/>
            <w:vAlign w:val="center"/>
            <w:hideMark/>
          </w:tcPr>
          <w:p w14:paraId="590FED41" w14:textId="77777777" w:rsidR="00C258AA" w:rsidRDefault="00C258AA">
            <w:pPr>
              <w:jc w:val="center"/>
              <w:rPr>
                <w:b/>
                <w:bCs/>
                <w:sz w:val="20"/>
                <w:szCs w:val="20"/>
              </w:rPr>
            </w:pPr>
            <w:r>
              <w:rPr>
                <w:b/>
                <w:bCs/>
                <w:sz w:val="20"/>
                <w:szCs w:val="20"/>
              </w:rPr>
              <w:t>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сельского поселения Салым на плановый период 2026-2027 годов</w:t>
            </w:r>
          </w:p>
        </w:tc>
      </w:tr>
      <w:tr w:rsidR="00C258AA" w14:paraId="10397632" w14:textId="77777777" w:rsidTr="002D3913">
        <w:trPr>
          <w:trHeight w:val="284"/>
        </w:trPr>
        <w:tc>
          <w:tcPr>
            <w:tcW w:w="3969" w:type="dxa"/>
            <w:noWrap/>
            <w:vAlign w:val="bottom"/>
            <w:hideMark/>
          </w:tcPr>
          <w:p w14:paraId="5167AA98" w14:textId="77777777" w:rsidR="00C258AA" w:rsidRDefault="00C258AA">
            <w:pPr>
              <w:spacing w:line="256" w:lineRule="auto"/>
              <w:rPr>
                <w:sz w:val="22"/>
                <w:szCs w:val="22"/>
                <w:lang w:eastAsia="en-US"/>
              </w:rPr>
            </w:pPr>
          </w:p>
        </w:tc>
        <w:tc>
          <w:tcPr>
            <w:tcW w:w="573" w:type="dxa"/>
            <w:noWrap/>
            <w:vAlign w:val="bottom"/>
            <w:hideMark/>
          </w:tcPr>
          <w:p w14:paraId="110864A2" w14:textId="77777777" w:rsidR="00C258AA" w:rsidRDefault="00C258AA">
            <w:pPr>
              <w:spacing w:line="256" w:lineRule="auto"/>
              <w:rPr>
                <w:sz w:val="22"/>
                <w:szCs w:val="22"/>
                <w:lang w:eastAsia="en-US"/>
              </w:rPr>
            </w:pPr>
          </w:p>
        </w:tc>
        <w:tc>
          <w:tcPr>
            <w:tcW w:w="572" w:type="dxa"/>
            <w:noWrap/>
            <w:vAlign w:val="bottom"/>
            <w:hideMark/>
          </w:tcPr>
          <w:p w14:paraId="0A096569" w14:textId="77777777" w:rsidR="00C258AA" w:rsidRDefault="00C258AA">
            <w:pPr>
              <w:spacing w:line="256" w:lineRule="auto"/>
              <w:rPr>
                <w:sz w:val="22"/>
                <w:szCs w:val="22"/>
                <w:lang w:eastAsia="en-US"/>
              </w:rPr>
            </w:pPr>
          </w:p>
        </w:tc>
        <w:tc>
          <w:tcPr>
            <w:tcW w:w="1281" w:type="dxa"/>
            <w:noWrap/>
            <w:vAlign w:val="bottom"/>
            <w:hideMark/>
          </w:tcPr>
          <w:p w14:paraId="2584165B" w14:textId="77777777" w:rsidR="00C258AA" w:rsidRDefault="00C258AA">
            <w:pPr>
              <w:spacing w:line="256" w:lineRule="auto"/>
              <w:rPr>
                <w:sz w:val="22"/>
                <w:szCs w:val="22"/>
                <w:lang w:eastAsia="en-US"/>
              </w:rPr>
            </w:pPr>
          </w:p>
        </w:tc>
        <w:tc>
          <w:tcPr>
            <w:tcW w:w="714" w:type="dxa"/>
            <w:noWrap/>
            <w:vAlign w:val="bottom"/>
            <w:hideMark/>
          </w:tcPr>
          <w:p w14:paraId="575A7726" w14:textId="77777777" w:rsidR="00C258AA" w:rsidRDefault="00C258AA">
            <w:pPr>
              <w:spacing w:line="256" w:lineRule="auto"/>
              <w:rPr>
                <w:sz w:val="22"/>
                <w:szCs w:val="22"/>
                <w:lang w:eastAsia="en-US"/>
              </w:rPr>
            </w:pPr>
          </w:p>
        </w:tc>
        <w:tc>
          <w:tcPr>
            <w:tcW w:w="1422" w:type="dxa"/>
            <w:noWrap/>
            <w:vAlign w:val="bottom"/>
            <w:hideMark/>
          </w:tcPr>
          <w:p w14:paraId="4499E1B1" w14:textId="77777777" w:rsidR="00C258AA" w:rsidRDefault="00C258AA">
            <w:pPr>
              <w:spacing w:line="256" w:lineRule="auto"/>
              <w:rPr>
                <w:sz w:val="22"/>
                <w:szCs w:val="22"/>
                <w:lang w:eastAsia="en-US"/>
              </w:rPr>
            </w:pPr>
          </w:p>
        </w:tc>
        <w:tc>
          <w:tcPr>
            <w:tcW w:w="1423" w:type="dxa"/>
            <w:vAlign w:val="center"/>
            <w:hideMark/>
          </w:tcPr>
          <w:p w14:paraId="5E742AED" w14:textId="77777777" w:rsidR="00C258AA" w:rsidRDefault="00C258AA">
            <w:pPr>
              <w:spacing w:line="256" w:lineRule="auto"/>
              <w:rPr>
                <w:sz w:val="22"/>
                <w:szCs w:val="22"/>
                <w:lang w:eastAsia="en-US"/>
              </w:rPr>
            </w:pPr>
          </w:p>
        </w:tc>
        <w:tc>
          <w:tcPr>
            <w:tcW w:w="1281" w:type="dxa"/>
            <w:noWrap/>
            <w:vAlign w:val="bottom"/>
            <w:hideMark/>
          </w:tcPr>
          <w:p w14:paraId="299FA7F5" w14:textId="77777777" w:rsidR="00C258AA" w:rsidRDefault="00C258AA">
            <w:pPr>
              <w:spacing w:line="256" w:lineRule="auto"/>
              <w:rPr>
                <w:sz w:val="22"/>
                <w:szCs w:val="22"/>
                <w:lang w:eastAsia="en-US"/>
              </w:rPr>
            </w:pPr>
          </w:p>
        </w:tc>
        <w:tc>
          <w:tcPr>
            <w:tcW w:w="1422" w:type="dxa"/>
            <w:noWrap/>
            <w:vAlign w:val="bottom"/>
            <w:hideMark/>
          </w:tcPr>
          <w:p w14:paraId="6CFB1E05" w14:textId="77777777" w:rsidR="00C258AA" w:rsidRDefault="00C258AA">
            <w:pPr>
              <w:spacing w:line="256" w:lineRule="auto"/>
              <w:rPr>
                <w:sz w:val="22"/>
                <w:szCs w:val="22"/>
                <w:lang w:eastAsia="en-US"/>
              </w:rPr>
            </w:pPr>
          </w:p>
        </w:tc>
        <w:tc>
          <w:tcPr>
            <w:tcW w:w="1423" w:type="dxa"/>
            <w:noWrap/>
            <w:vAlign w:val="bottom"/>
            <w:hideMark/>
          </w:tcPr>
          <w:p w14:paraId="78BB929C" w14:textId="77777777" w:rsidR="00C258AA" w:rsidRDefault="00C258AA">
            <w:pPr>
              <w:spacing w:line="256" w:lineRule="auto"/>
              <w:rPr>
                <w:sz w:val="22"/>
                <w:szCs w:val="22"/>
                <w:lang w:eastAsia="en-US"/>
              </w:rPr>
            </w:pPr>
          </w:p>
        </w:tc>
        <w:tc>
          <w:tcPr>
            <w:tcW w:w="1281" w:type="dxa"/>
            <w:noWrap/>
            <w:vAlign w:val="bottom"/>
            <w:hideMark/>
          </w:tcPr>
          <w:p w14:paraId="4EF460FC" w14:textId="77777777" w:rsidR="00C258AA" w:rsidRDefault="00C258AA">
            <w:pPr>
              <w:jc w:val="center"/>
              <w:rPr>
                <w:sz w:val="20"/>
                <w:szCs w:val="20"/>
              </w:rPr>
            </w:pPr>
            <w:r>
              <w:rPr>
                <w:sz w:val="20"/>
                <w:szCs w:val="20"/>
              </w:rPr>
              <w:t>тыс.руб.</w:t>
            </w:r>
          </w:p>
        </w:tc>
      </w:tr>
      <w:tr w:rsidR="00C258AA" w14:paraId="1592FB19" w14:textId="77777777" w:rsidTr="002D3913">
        <w:trPr>
          <w:trHeight w:val="284"/>
        </w:trPr>
        <w:tc>
          <w:tcPr>
            <w:tcW w:w="3969" w:type="dxa"/>
            <w:vMerge w:val="restart"/>
            <w:tcBorders>
              <w:top w:val="single" w:sz="4" w:space="0" w:color="auto"/>
              <w:left w:val="single" w:sz="4" w:space="0" w:color="auto"/>
              <w:bottom w:val="single" w:sz="4" w:space="0" w:color="000000"/>
              <w:right w:val="single" w:sz="4" w:space="0" w:color="auto"/>
            </w:tcBorders>
            <w:vAlign w:val="center"/>
            <w:hideMark/>
          </w:tcPr>
          <w:p w14:paraId="07781D0E" w14:textId="77777777" w:rsidR="00C258AA" w:rsidRDefault="00C258AA">
            <w:pPr>
              <w:jc w:val="center"/>
              <w:rPr>
                <w:sz w:val="20"/>
                <w:szCs w:val="20"/>
              </w:rPr>
            </w:pPr>
            <w:r>
              <w:rPr>
                <w:sz w:val="20"/>
                <w:szCs w:val="20"/>
              </w:rPr>
              <w:t xml:space="preserve">Наименование </w:t>
            </w:r>
          </w:p>
        </w:tc>
        <w:tc>
          <w:tcPr>
            <w:tcW w:w="573" w:type="dxa"/>
            <w:vMerge w:val="restart"/>
            <w:tcBorders>
              <w:top w:val="single" w:sz="4" w:space="0" w:color="auto"/>
              <w:left w:val="single" w:sz="4" w:space="0" w:color="auto"/>
              <w:bottom w:val="single" w:sz="4" w:space="0" w:color="000000"/>
              <w:right w:val="single" w:sz="4" w:space="0" w:color="auto"/>
            </w:tcBorders>
            <w:vAlign w:val="center"/>
            <w:hideMark/>
          </w:tcPr>
          <w:p w14:paraId="25FF611A" w14:textId="77777777" w:rsidR="00C258AA" w:rsidRDefault="00C258AA">
            <w:pPr>
              <w:jc w:val="center"/>
              <w:rPr>
                <w:sz w:val="20"/>
                <w:szCs w:val="20"/>
              </w:rPr>
            </w:pPr>
            <w:r>
              <w:rPr>
                <w:sz w:val="20"/>
                <w:szCs w:val="20"/>
              </w:rPr>
              <w:t>Раздел</w:t>
            </w:r>
          </w:p>
        </w:tc>
        <w:tc>
          <w:tcPr>
            <w:tcW w:w="572" w:type="dxa"/>
            <w:vMerge w:val="restart"/>
            <w:tcBorders>
              <w:top w:val="single" w:sz="4" w:space="0" w:color="auto"/>
              <w:left w:val="single" w:sz="4" w:space="0" w:color="auto"/>
              <w:bottom w:val="single" w:sz="4" w:space="0" w:color="000000"/>
              <w:right w:val="single" w:sz="4" w:space="0" w:color="auto"/>
            </w:tcBorders>
            <w:vAlign w:val="center"/>
            <w:hideMark/>
          </w:tcPr>
          <w:p w14:paraId="513CF311" w14:textId="77777777" w:rsidR="00C258AA" w:rsidRDefault="00C258AA">
            <w:pPr>
              <w:jc w:val="center"/>
              <w:rPr>
                <w:sz w:val="20"/>
                <w:szCs w:val="20"/>
              </w:rPr>
            </w:pPr>
            <w:r>
              <w:rPr>
                <w:sz w:val="20"/>
                <w:szCs w:val="20"/>
              </w:rPr>
              <w:t>Подраздел</w:t>
            </w:r>
          </w:p>
        </w:tc>
        <w:tc>
          <w:tcPr>
            <w:tcW w:w="1281" w:type="dxa"/>
            <w:vMerge w:val="restart"/>
            <w:tcBorders>
              <w:top w:val="single" w:sz="4" w:space="0" w:color="auto"/>
              <w:left w:val="single" w:sz="4" w:space="0" w:color="auto"/>
              <w:bottom w:val="single" w:sz="4" w:space="0" w:color="000000"/>
              <w:right w:val="single" w:sz="4" w:space="0" w:color="auto"/>
            </w:tcBorders>
            <w:vAlign w:val="center"/>
            <w:hideMark/>
          </w:tcPr>
          <w:p w14:paraId="2A45BE1A" w14:textId="77777777" w:rsidR="00C258AA" w:rsidRDefault="00C258AA">
            <w:pPr>
              <w:jc w:val="center"/>
              <w:rPr>
                <w:sz w:val="20"/>
                <w:szCs w:val="20"/>
              </w:rPr>
            </w:pPr>
            <w:r>
              <w:rPr>
                <w:sz w:val="20"/>
                <w:szCs w:val="20"/>
              </w:rPr>
              <w:t>Целевая статья раздела</w:t>
            </w:r>
          </w:p>
        </w:tc>
        <w:tc>
          <w:tcPr>
            <w:tcW w:w="714" w:type="dxa"/>
            <w:vMerge w:val="restart"/>
            <w:tcBorders>
              <w:top w:val="single" w:sz="4" w:space="0" w:color="auto"/>
              <w:left w:val="single" w:sz="4" w:space="0" w:color="auto"/>
              <w:bottom w:val="single" w:sz="4" w:space="0" w:color="000000"/>
              <w:right w:val="single" w:sz="4" w:space="0" w:color="auto"/>
            </w:tcBorders>
            <w:vAlign w:val="center"/>
            <w:hideMark/>
          </w:tcPr>
          <w:p w14:paraId="509AA6A3" w14:textId="77777777" w:rsidR="00C258AA" w:rsidRDefault="00C258AA">
            <w:pPr>
              <w:jc w:val="center"/>
              <w:rPr>
                <w:sz w:val="20"/>
                <w:szCs w:val="20"/>
              </w:rPr>
            </w:pPr>
            <w:r>
              <w:rPr>
                <w:sz w:val="20"/>
                <w:szCs w:val="20"/>
              </w:rPr>
              <w:t>Вид расхода</w:t>
            </w:r>
          </w:p>
        </w:tc>
        <w:tc>
          <w:tcPr>
            <w:tcW w:w="4126" w:type="dxa"/>
            <w:gridSpan w:val="3"/>
            <w:tcBorders>
              <w:top w:val="single" w:sz="4" w:space="0" w:color="auto"/>
              <w:left w:val="nil"/>
              <w:bottom w:val="single" w:sz="4" w:space="0" w:color="auto"/>
              <w:right w:val="single" w:sz="4" w:space="0" w:color="000000"/>
            </w:tcBorders>
            <w:noWrap/>
            <w:vAlign w:val="bottom"/>
            <w:hideMark/>
          </w:tcPr>
          <w:p w14:paraId="57F7A816" w14:textId="77777777" w:rsidR="00C258AA" w:rsidRDefault="00C258AA">
            <w:pPr>
              <w:jc w:val="center"/>
              <w:rPr>
                <w:sz w:val="20"/>
                <w:szCs w:val="20"/>
              </w:rPr>
            </w:pPr>
            <w:r>
              <w:rPr>
                <w:sz w:val="20"/>
                <w:szCs w:val="20"/>
              </w:rPr>
              <w:t>2026</w:t>
            </w:r>
          </w:p>
        </w:tc>
        <w:tc>
          <w:tcPr>
            <w:tcW w:w="4126" w:type="dxa"/>
            <w:gridSpan w:val="3"/>
            <w:tcBorders>
              <w:top w:val="single" w:sz="4" w:space="0" w:color="auto"/>
              <w:left w:val="nil"/>
              <w:bottom w:val="single" w:sz="4" w:space="0" w:color="auto"/>
              <w:right w:val="single" w:sz="4" w:space="0" w:color="000000"/>
            </w:tcBorders>
            <w:noWrap/>
            <w:vAlign w:val="bottom"/>
            <w:hideMark/>
          </w:tcPr>
          <w:p w14:paraId="52F82AE8" w14:textId="77777777" w:rsidR="00C258AA" w:rsidRDefault="00C258AA">
            <w:pPr>
              <w:jc w:val="center"/>
              <w:rPr>
                <w:sz w:val="20"/>
                <w:szCs w:val="20"/>
              </w:rPr>
            </w:pPr>
            <w:r>
              <w:rPr>
                <w:sz w:val="20"/>
                <w:szCs w:val="20"/>
              </w:rPr>
              <w:t>2027</w:t>
            </w:r>
          </w:p>
        </w:tc>
      </w:tr>
      <w:tr w:rsidR="00C258AA" w14:paraId="1D1D61D7" w14:textId="77777777" w:rsidTr="002D3913">
        <w:trPr>
          <w:trHeight w:val="284"/>
        </w:trPr>
        <w:tc>
          <w:tcPr>
            <w:tcW w:w="3969" w:type="dxa"/>
            <w:vMerge/>
            <w:tcBorders>
              <w:top w:val="single" w:sz="4" w:space="0" w:color="auto"/>
              <w:left w:val="single" w:sz="4" w:space="0" w:color="auto"/>
              <w:bottom w:val="single" w:sz="4" w:space="0" w:color="000000"/>
              <w:right w:val="single" w:sz="4" w:space="0" w:color="auto"/>
            </w:tcBorders>
            <w:vAlign w:val="center"/>
            <w:hideMark/>
          </w:tcPr>
          <w:p w14:paraId="42B7A860" w14:textId="77777777" w:rsidR="00C258AA" w:rsidRDefault="00C258AA">
            <w:pPr>
              <w:rPr>
                <w:sz w:val="20"/>
                <w:szCs w:val="20"/>
              </w:rPr>
            </w:pPr>
          </w:p>
        </w:tc>
        <w:tc>
          <w:tcPr>
            <w:tcW w:w="573" w:type="dxa"/>
            <w:vMerge/>
            <w:tcBorders>
              <w:top w:val="single" w:sz="4" w:space="0" w:color="auto"/>
              <w:left w:val="single" w:sz="4" w:space="0" w:color="auto"/>
              <w:bottom w:val="single" w:sz="4" w:space="0" w:color="000000"/>
              <w:right w:val="single" w:sz="4" w:space="0" w:color="auto"/>
            </w:tcBorders>
            <w:vAlign w:val="center"/>
            <w:hideMark/>
          </w:tcPr>
          <w:p w14:paraId="1AC350DB" w14:textId="77777777" w:rsidR="00C258AA" w:rsidRDefault="00C258AA">
            <w:pPr>
              <w:rPr>
                <w:sz w:val="20"/>
                <w:szCs w:val="20"/>
              </w:rPr>
            </w:pPr>
          </w:p>
        </w:tc>
        <w:tc>
          <w:tcPr>
            <w:tcW w:w="572" w:type="dxa"/>
            <w:vMerge/>
            <w:tcBorders>
              <w:top w:val="single" w:sz="4" w:space="0" w:color="auto"/>
              <w:left w:val="single" w:sz="4" w:space="0" w:color="auto"/>
              <w:bottom w:val="single" w:sz="4" w:space="0" w:color="000000"/>
              <w:right w:val="single" w:sz="4" w:space="0" w:color="auto"/>
            </w:tcBorders>
            <w:vAlign w:val="center"/>
            <w:hideMark/>
          </w:tcPr>
          <w:p w14:paraId="52019D33" w14:textId="77777777" w:rsidR="00C258AA" w:rsidRDefault="00C258AA">
            <w:pPr>
              <w:rPr>
                <w:sz w:val="20"/>
                <w:szCs w:val="20"/>
              </w:rPr>
            </w:pPr>
          </w:p>
        </w:tc>
        <w:tc>
          <w:tcPr>
            <w:tcW w:w="1281" w:type="dxa"/>
            <w:vMerge/>
            <w:tcBorders>
              <w:top w:val="single" w:sz="4" w:space="0" w:color="auto"/>
              <w:left w:val="single" w:sz="4" w:space="0" w:color="auto"/>
              <w:bottom w:val="single" w:sz="4" w:space="0" w:color="000000"/>
              <w:right w:val="single" w:sz="4" w:space="0" w:color="auto"/>
            </w:tcBorders>
            <w:vAlign w:val="center"/>
            <w:hideMark/>
          </w:tcPr>
          <w:p w14:paraId="22F89DD9" w14:textId="77777777" w:rsidR="00C258AA" w:rsidRDefault="00C258AA">
            <w:pPr>
              <w:rPr>
                <w:sz w:val="20"/>
                <w:szCs w:val="20"/>
              </w:rPr>
            </w:pPr>
          </w:p>
        </w:tc>
        <w:tc>
          <w:tcPr>
            <w:tcW w:w="714" w:type="dxa"/>
            <w:vMerge/>
            <w:tcBorders>
              <w:top w:val="single" w:sz="4" w:space="0" w:color="auto"/>
              <w:left w:val="single" w:sz="4" w:space="0" w:color="auto"/>
              <w:bottom w:val="single" w:sz="4" w:space="0" w:color="000000"/>
              <w:right w:val="single" w:sz="4" w:space="0" w:color="auto"/>
            </w:tcBorders>
            <w:vAlign w:val="center"/>
            <w:hideMark/>
          </w:tcPr>
          <w:p w14:paraId="36CC4C06" w14:textId="77777777" w:rsidR="00C258AA" w:rsidRDefault="00C258AA">
            <w:pPr>
              <w:rPr>
                <w:sz w:val="20"/>
                <w:szCs w:val="20"/>
              </w:rPr>
            </w:pPr>
          </w:p>
        </w:tc>
        <w:tc>
          <w:tcPr>
            <w:tcW w:w="1422" w:type="dxa"/>
            <w:vMerge w:val="restart"/>
            <w:tcBorders>
              <w:top w:val="nil"/>
              <w:left w:val="single" w:sz="4" w:space="0" w:color="auto"/>
              <w:bottom w:val="single" w:sz="4" w:space="0" w:color="000000"/>
              <w:right w:val="single" w:sz="4" w:space="0" w:color="auto"/>
            </w:tcBorders>
            <w:vAlign w:val="center"/>
            <w:hideMark/>
          </w:tcPr>
          <w:p w14:paraId="568D52E0" w14:textId="77777777" w:rsidR="00C258AA" w:rsidRDefault="00C258AA">
            <w:pPr>
              <w:jc w:val="center"/>
              <w:rPr>
                <w:sz w:val="20"/>
                <w:szCs w:val="20"/>
              </w:rPr>
            </w:pPr>
            <w:r>
              <w:rPr>
                <w:sz w:val="20"/>
                <w:szCs w:val="20"/>
              </w:rPr>
              <w:t>Всего</w:t>
            </w:r>
          </w:p>
        </w:tc>
        <w:tc>
          <w:tcPr>
            <w:tcW w:w="1423" w:type="dxa"/>
            <w:vMerge w:val="restart"/>
            <w:tcBorders>
              <w:top w:val="nil"/>
              <w:left w:val="single" w:sz="4" w:space="0" w:color="auto"/>
              <w:bottom w:val="single" w:sz="4" w:space="0" w:color="000000"/>
              <w:right w:val="nil"/>
            </w:tcBorders>
            <w:vAlign w:val="center"/>
            <w:hideMark/>
          </w:tcPr>
          <w:p w14:paraId="06B14D45" w14:textId="77777777" w:rsidR="00C258AA" w:rsidRDefault="00C258AA">
            <w:pPr>
              <w:jc w:val="center"/>
              <w:rPr>
                <w:sz w:val="20"/>
                <w:szCs w:val="20"/>
              </w:rPr>
            </w:pPr>
            <w:r>
              <w:rPr>
                <w:sz w:val="20"/>
                <w:szCs w:val="20"/>
              </w:rPr>
              <w:t>Расходы осуществляемые по вопросам местного значения</w:t>
            </w:r>
          </w:p>
        </w:tc>
        <w:tc>
          <w:tcPr>
            <w:tcW w:w="1281" w:type="dxa"/>
            <w:vMerge w:val="restart"/>
            <w:tcBorders>
              <w:top w:val="nil"/>
              <w:left w:val="single" w:sz="4" w:space="0" w:color="auto"/>
              <w:bottom w:val="single" w:sz="4" w:space="0" w:color="000000"/>
              <w:right w:val="single" w:sz="4" w:space="0" w:color="auto"/>
            </w:tcBorders>
            <w:vAlign w:val="center"/>
            <w:hideMark/>
          </w:tcPr>
          <w:p w14:paraId="5AEE0723" w14:textId="77777777" w:rsidR="00C258AA" w:rsidRDefault="00C258AA">
            <w:pPr>
              <w:jc w:val="center"/>
              <w:rPr>
                <w:sz w:val="20"/>
                <w:szCs w:val="20"/>
              </w:rPr>
            </w:pPr>
            <w:r>
              <w:rPr>
                <w:sz w:val="20"/>
                <w:szCs w:val="20"/>
              </w:rPr>
              <w:t>Расходы осуществляемые за счет субвенций</w:t>
            </w:r>
          </w:p>
        </w:tc>
        <w:tc>
          <w:tcPr>
            <w:tcW w:w="1422" w:type="dxa"/>
            <w:vMerge w:val="restart"/>
            <w:tcBorders>
              <w:top w:val="nil"/>
              <w:left w:val="single" w:sz="4" w:space="0" w:color="auto"/>
              <w:bottom w:val="single" w:sz="4" w:space="0" w:color="000000"/>
              <w:right w:val="single" w:sz="4" w:space="0" w:color="auto"/>
            </w:tcBorders>
            <w:vAlign w:val="center"/>
            <w:hideMark/>
          </w:tcPr>
          <w:p w14:paraId="7894B6F5" w14:textId="77777777" w:rsidR="00C258AA" w:rsidRDefault="00C258AA">
            <w:pPr>
              <w:jc w:val="center"/>
              <w:rPr>
                <w:sz w:val="20"/>
                <w:szCs w:val="20"/>
              </w:rPr>
            </w:pPr>
            <w:r>
              <w:rPr>
                <w:sz w:val="20"/>
                <w:szCs w:val="20"/>
              </w:rPr>
              <w:t>Всего</w:t>
            </w:r>
          </w:p>
        </w:tc>
        <w:tc>
          <w:tcPr>
            <w:tcW w:w="1423" w:type="dxa"/>
            <w:vMerge w:val="restart"/>
            <w:tcBorders>
              <w:top w:val="nil"/>
              <w:left w:val="single" w:sz="4" w:space="0" w:color="auto"/>
              <w:bottom w:val="single" w:sz="4" w:space="0" w:color="000000"/>
              <w:right w:val="nil"/>
            </w:tcBorders>
            <w:vAlign w:val="center"/>
            <w:hideMark/>
          </w:tcPr>
          <w:p w14:paraId="7C3BCEC2" w14:textId="77777777" w:rsidR="00C258AA" w:rsidRDefault="00C258AA">
            <w:pPr>
              <w:jc w:val="center"/>
              <w:rPr>
                <w:sz w:val="20"/>
                <w:szCs w:val="20"/>
              </w:rPr>
            </w:pPr>
            <w:r>
              <w:rPr>
                <w:sz w:val="20"/>
                <w:szCs w:val="20"/>
              </w:rPr>
              <w:t>Расходы осуществляемые по вопросам местного значения</w:t>
            </w:r>
          </w:p>
        </w:tc>
        <w:tc>
          <w:tcPr>
            <w:tcW w:w="1281" w:type="dxa"/>
            <w:vMerge w:val="restart"/>
            <w:tcBorders>
              <w:top w:val="nil"/>
              <w:left w:val="single" w:sz="4" w:space="0" w:color="auto"/>
              <w:bottom w:val="single" w:sz="4" w:space="0" w:color="000000"/>
              <w:right w:val="single" w:sz="4" w:space="0" w:color="auto"/>
            </w:tcBorders>
            <w:vAlign w:val="center"/>
            <w:hideMark/>
          </w:tcPr>
          <w:p w14:paraId="1D77EF20" w14:textId="77777777" w:rsidR="00C258AA" w:rsidRDefault="00C258AA">
            <w:pPr>
              <w:jc w:val="center"/>
              <w:rPr>
                <w:sz w:val="20"/>
                <w:szCs w:val="20"/>
              </w:rPr>
            </w:pPr>
            <w:r>
              <w:rPr>
                <w:sz w:val="20"/>
                <w:szCs w:val="20"/>
              </w:rPr>
              <w:t>Расходы осуществляемые за счет субвенций</w:t>
            </w:r>
          </w:p>
        </w:tc>
      </w:tr>
      <w:tr w:rsidR="00C258AA" w14:paraId="406491C8" w14:textId="77777777" w:rsidTr="002D3913">
        <w:trPr>
          <w:trHeight w:val="284"/>
        </w:trPr>
        <w:tc>
          <w:tcPr>
            <w:tcW w:w="3969" w:type="dxa"/>
            <w:vMerge/>
            <w:tcBorders>
              <w:top w:val="single" w:sz="4" w:space="0" w:color="auto"/>
              <w:left w:val="single" w:sz="4" w:space="0" w:color="auto"/>
              <w:bottom w:val="single" w:sz="4" w:space="0" w:color="000000"/>
              <w:right w:val="single" w:sz="4" w:space="0" w:color="auto"/>
            </w:tcBorders>
            <w:vAlign w:val="center"/>
            <w:hideMark/>
          </w:tcPr>
          <w:p w14:paraId="0B3F25F6" w14:textId="77777777" w:rsidR="00C258AA" w:rsidRDefault="00C258AA">
            <w:pPr>
              <w:rPr>
                <w:sz w:val="20"/>
                <w:szCs w:val="20"/>
              </w:rPr>
            </w:pPr>
          </w:p>
        </w:tc>
        <w:tc>
          <w:tcPr>
            <w:tcW w:w="573" w:type="dxa"/>
            <w:vMerge/>
            <w:tcBorders>
              <w:top w:val="single" w:sz="4" w:space="0" w:color="auto"/>
              <w:left w:val="single" w:sz="4" w:space="0" w:color="auto"/>
              <w:bottom w:val="single" w:sz="4" w:space="0" w:color="000000"/>
              <w:right w:val="single" w:sz="4" w:space="0" w:color="auto"/>
            </w:tcBorders>
            <w:vAlign w:val="center"/>
            <w:hideMark/>
          </w:tcPr>
          <w:p w14:paraId="10A01255" w14:textId="77777777" w:rsidR="00C258AA" w:rsidRDefault="00C258AA">
            <w:pPr>
              <w:rPr>
                <w:sz w:val="20"/>
                <w:szCs w:val="20"/>
              </w:rPr>
            </w:pPr>
          </w:p>
        </w:tc>
        <w:tc>
          <w:tcPr>
            <w:tcW w:w="572" w:type="dxa"/>
            <w:vMerge/>
            <w:tcBorders>
              <w:top w:val="single" w:sz="4" w:space="0" w:color="auto"/>
              <w:left w:val="single" w:sz="4" w:space="0" w:color="auto"/>
              <w:bottom w:val="single" w:sz="4" w:space="0" w:color="000000"/>
              <w:right w:val="single" w:sz="4" w:space="0" w:color="auto"/>
            </w:tcBorders>
            <w:vAlign w:val="center"/>
            <w:hideMark/>
          </w:tcPr>
          <w:p w14:paraId="67EBF0B0" w14:textId="77777777" w:rsidR="00C258AA" w:rsidRDefault="00C258AA">
            <w:pPr>
              <w:rPr>
                <w:sz w:val="20"/>
                <w:szCs w:val="20"/>
              </w:rPr>
            </w:pPr>
          </w:p>
        </w:tc>
        <w:tc>
          <w:tcPr>
            <w:tcW w:w="1281" w:type="dxa"/>
            <w:vMerge/>
            <w:tcBorders>
              <w:top w:val="single" w:sz="4" w:space="0" w:color="auto"/>
              <w:left w:val="single" w:sz="4" w:space="0" w:color="auto"/>
              <w:bottom w:val="single" w:sz="4" w:space="0" w:color="000000"/>
              <w:right w:val="single" w:sz="4" w:space="0" w:color="auto"/>
            </w:tcBorders>
            <w:vAlign w:val="center"/>
            <w:hideMark/>
          </w:tcPr>
          <w:p w14:paraId="617D7769" w14:textId="77777777" w:rsidR="00C258AA" w:rsidRDefault="00C258AA">
            <w:pPr>
              <w:rPr>
                <w:sz w:val="20"/>
                <w:szCs w:val="20"/>
              </w:rPr>
            </w:pPr>
          </w:p>
        </w:tc>
        <w:tc>
          <w:tcPr>
            <w:tcW w:w="714" w:type="dxa"/>
            <w:vMerge/>
            <w:tcBorders>
              <w:top w:val="single" w:sz="4" w:space="0" w:color="auto"/>
              <w:left w:val="single" w:sz="4" w:space="0" w:color="auto"/>
              <w:bottom w:val="single" w:sz="4" w:space="0" w:color="000000"/>
              <w:right w:val="single" w:sz="4" w:space="0" w:color="auto"/>
            </w:tcBorders>
            <w:vAlign w:val="center"/>
            <w:hideMark/>
          </w:tcPr>
          <w:p w14:paraId="255AF16E" w14:textId="77777777" w:rsidR="00C258AA" w:rsidRDefault="00C258AA">
            <w:pPr>
              <w:rPr>
                <w:sz w:val="20"/>
                <w:szCs w:val="20"/>
              </w:rPr>
            </w:pPr>
          </w:p>
        </w:tc>
        <w:tc>
          <w:tcPr>
            <w:tcW w:w="1422" w:type="dxa"/>
            <w:vMerge/>
            <w:tcBorders>
              <w:top w:val="nil"/>
              <w:left w:val="single" w:sz="4" w:space="0" w:color="auto"/>
              <w:bottom w:val="single" w:sz="4" w:space="0" w:color="000000"/>
              <w:right w:val="single" w:sz="4" w:space="0" w:color="auto"/>
            </w:tcBorders>
            <w:vAlign w:val="center"/>
            <w:hideMark/>
          </w:tcPr>
          <w:p w14:paraId="2CECCD39" w14:textId="77777777" w:rsidR="00C258AA" w:rsidRDefault="00C258AA">
            <w:pPr>
              <w:rPr>
                <w:sz w:val="20"/>
                <w:szCs w:val="20"/>
              </w:rPr>
            </w:pPr>
          </w:p>
        </w:tc>
        <w:tc>
          <w:tcPr>
            <w:tcW w:w="1423" w:type="dxa"/>
            <w:vMerge/>
            <w:tcBorders>
              <w:top w:val="nil"/>
              <w:left w:val="single" w:sz="4" w:space="0" w:color="auto"/>
              <w:bottom w:val="single" w:sz="4" w:space="0" w:color="000000"/>
              <w:right w:val="nil"/>
            </w:tcBorders>
            <w:vAlign w:val="center"/>
            <w:hideMark/>
          </w:tcPr>
          <w:p w14:paraId="1389C965" w14:textId="77777777" w:rsidR="00C258AA" w:rsidRDefault="00C258AA">
            <w:pPr>
              <w:rPr>
                <w:sz w:val="20"/>
                <w:szCs w:val="20"/>
              </w:rPr>
            </w:pPr>
          </w:p>
        </w:tc>
        <w:tc>
          <w:tcPr>
            <w:tcW w:w="1281" w:type="dxa"/>
            <w:vMerge/>
            <w:tcBorders>
              <w:top w:val="nil"/>
              <w:left w:val="single" w:sz="4" w:space="0" w:color="auto"/>
              <w:bottom w:val="single" w:sz="4" w:space="0" w:color="000000"/>
              <w:right w:val="single" w:sz="4" w:space="0" w:color="auto"/>
            </w:tcBorders>
            <w:vAlign w:val="center"/>
            <w:hideMark/>
          </w:tcPr>
          <w:p w14:paraId="27FFD852" w14:textId="77777777" w:rsidR="00C258AA" w:rsidRDefault="00C258AA">
            <w:pPr>
              <w:rPr>
                <w:sz w:val="20"/>
                <w:szCs w:val="20"/>
              </w:rPr>
            </w:pPr>
          </w:p>
        </w:tc>
        <w:tc>
          <w:tcPr>
            <w:tcW w:w="1422" w:type="dxa"/>
            <w:vMerge/>
            <w:tcBorders>
              <w:top w:val="nil"/>
              <w:left w:val="single" w:sz="4" w:space="0" w:color="auto"/>
              <w:bottom w:val="single" w:sz="4" w:space="0" w:color="000000"/>
              <w:right w:val="single" w:sz="4" w:space="0" w:color="auto"/>
            </w:tcBorders>
            <w:vAlign w:val="center"/>
            <w:hideMark/>
          </w:tcPr>
          <w:p w14:paraId="1D1A9736" w14:textId="77777777" w:rsidR="00C258AA" w:rsidRDefault="00C258AA">
            <w:pPr>
              <w:rPr>
                <w:sz w:val="20"/>
                <w:szCs w:val="20"/>
              </w:rPr>
            </w:pPr>
          </w:p>
        </w:tc>
        <w:tc>
          <w:tcPr>
            <w:tcW w:w="1423" w:type="dxa"/>
            <w:vMerge/>
            <w:tcBorders>
              <w:top w:val="nil"/>
              <w:left w:val="single" w:sz="4" w:space="0" w:color="auto"/>
              <w:bottom w:val="single" w:sz="4" w:space="0" w:color="000000"/>
              <w:right w:val="nil"/>
            </w:tcBorders>
            <w:vAlign w:val="center"/>
            <w:hideMark/>
          </w:tcPr>
          <w:p w14:paraId="2027A8CB" w14:textId="77777777" w:rsidR="00C258AA" w:rsidRDefault="00C258AA">
            <w:pPr>
              <w:rPr>
                <w:sz w:val="20"/>
                <w:szCs w:val="20"/>
              </w:rPr>
            </w:pPr>
          </w:p>
        </w:tc>
        <w:tc>
          <w:tcPr>
            <w:tcW w:w="1281" w:type="dxa"/>
            <w:vMerge/>
            <w:tcBorders>
              <w:top w:val="nil"/>
              <w:left w:val="single" w:sz="4" w:space="0" w:color="auto"/>
              <w:bottom w:val="single" w:sz="4" w:space="0" w:color="000000"/>
              <w:right w:val="single" w:sz="4" w:space="0" w:color="auto"/>
            </w:tcBorders>
            <w:vAlign w:val="center"/>
            <w:hideMark/>
          </w:tcPr>
          <w:p w14:paraId="2C8333BD" w14:textId="77777777" w:rsidR="00C258AA" w:rsidRDefault="00C258AA">
            <w:pPr>
              <w:rPr>
                <w:sz w:val="20"/>
                <w:szCs w:val="20"/>
              </w:rPr>
            </w:pPr>
          </w:p>
        </w:tc>
      </w:tr>
      <w:tr w:rsidR="00C258AA" w14:paraId="6B15BB1C" w14:textId="77777777" w:rsidTr="002D3913">
        <w:trPr>
          <w:trHeight w:val="284"/>
        </w:trPr>
        <w:tc>
          <w:tcPr>
            <w:tcW w:w="3969" w:type="dxa"/>
            <w:vMerge/>
            <w:tcBorders>
              <w:top w:val="single" w:sz="4" w:space="0" w:color="auto"/>
              <w:left w:val="single" w:sz="4" w:space="0" w:color="auto"/>
              <w:bottom w:val="single" w:sz="4" w:space="0" w:color="000000"/>
              <w:right w:val="single" w:sz="4" w:space="0" w:color="auto"/>
            </w:tcBorders>
            <w:vAlign w:val="center"/>
            <w:hideMark/>
          </w:tcPr>
          <w:p w14:paraId="6D39815E" w14:textId="77777777" w:rsidR="00C258AA" w:rsidRDefault="00C258AA">
            <w:pPr>
              <w:rPr>
                <w:sz w:val="20"/>
                <w:szCs w:val="20"/>
              </w:rPr>
            </w:pPr>
          </w:p>
        </w:tc>
        <w:tc>
          <w:tcPr>
            <w:tcW w:w="573" w:type="dxa"/>
            <w:vMerge/>
            <w:tcBorders>
              <w:top w:val="single" w:sz="4" w:space="0" w:color="auto"/>
              <w:left w:val="single" w:sz="4" w:space="0" w:color="auto"/>
              <w:bottom w:val="single" w:sz="4" w:space="0" w:color="000000"/>
              <w:right w:val="single" w:sz="4" w:space="0" w:color="auto"/>
            </w:tcBorders>
            <w:vAlign w:val="center"/>
            <w:hideMark/>
          </w:tcPr>
          <w:p w14:paraId="5224D993" w14:textId="77777777" w:rsidR="00C258AA" w:rsidRDefault="00C258AA">
            <w:pPr>
              <w:rPr>
                <w:sz w:val="20"/>
                <w:szCs w:val="20"/>
              </w:rPr>
            </w:pPr>
          </w:p>
        </w:tc>
        <w:tc>
          <w:tcPr>
            <w:tcW w:w="572" w:type="dxa"/>
            <w:vMerge/>
            <w:tcBorders>
              <w:top w:val="single" w:sz="4" w:space="0" w:color="auto"/>
              <w:left w:val="single" w:sz="4" w:space="0" w:color="auto"/>
              <w:bottom w:val="single" w:sz="4" w:space="0" w:color="000000"/>
              <w:right w:val="single" w:sz="4" w:space="0" w:color="auto"/>
            </w:tcBorders>
            <w:vAlign w:val="center"/>
            <w:hideMark/>
          </w:tcPr>
          <w:p w14:paraId="6ABBC1EE" w14:textId="77777777" w:rsidR="00C258AA" w:rsidRDefault="00C258AA">
            <w:pPr>
              <w:rPr>
                <w:sz w:val="20"/>
                <w:szCs w:val="20"/>
              </w:rPr>
            </w:pPr>
          </w:p>
        </w:tc>
        <w:tc>
          <w:tcPr>
            <w:tcW w:w="1281" w:type="dxa"/>
            <w:vMerge/>
            <w:tcBorders>
              <w:top w:val="single" w:sz="4" w:space="0" w:color="auto"/>
              <w:left w:val="single" w:sz="4" w:space="0" w:color="auto"/>
              <w:bottom w:val="single" w:sz="4" w:space="0" w:color="000000"/>
              <w:right w:val="single" w:sz="4" w:space="0" w:color="auto"/>
            </w:tcBorders>
            <w:vAlign w:val="center"/>
            <w:hideMark/>
          </w:tcPr>
          <w:p w14:paraId="400BA605" w14:textId="77777777" w:rsidR="00C258AA" w:rsidRDefault="00C258AA">
            <w:pPr>
              <w:rPr>
                <w:sz w:val="20"/>
                <w:szCs w:val="20"/>
              </w:rPr>
            </w:pPr>
          </w:p>
        </w:tc>
        <w:tc>
          <w:tcPr>
            <w:tcW w:w="714" w:type="dxa"/>
            <w:vMerge/>
            <w:tcBorders>
              <w:top w:val="single" w:sz="4" w:space="0" w:color="auto"/>
              <w:left w:val="single" w:sz="4" w:space="0" w:color="auto"/>
              <w:bottom w:val="single" w:sz="4" w:space="0" w:color="000000"/>
              <w:right w:val="single" w:sz="4" w:space="0" w:color="auto"/>
            </w:tcBorders>
            <w:vAlign w:val="center"/>
            <w:hideMark/>
          </w:tcPr>
          <w:p w14:paraId="19ECF080" w14:textId="77777777" w:rsidR="00C258AA" w:rsidRDefault="00C258AA">
            <w:pPr>
              <w:rPr>
                <w:sz w:val="20"/>
                <w:szCs w:val="20"/>
              </w:rPr>
            </w:pPr>
          </w:p>
        </w:tc>
        <w:tc>
          <w:tcPr>
            <w:tcW w:w="1422" w:type="dxa"/>
            <w:vMerge/>
            <w:tcBorders>
              <w:top w:val="nil"/>
              <w:left w:val="single" w:sz="4" w:space="0" w:color="auto"/>
              <w:bottom w:val="single" w:sz="4" w:space="0" w:color="000000"/>
              <w:right w:val="single" w:sz="4" w:space="0" w:color="auto"/>
            </w:tcBorders>
            <w:vAlign w:val="center"/>
            <w:hideMark/>
          </w:tcPr>
          <w:p w14:paraId="31D31A72" w14:textId="77777777" w:rsidR="00C258AA" w:rsidRDefault="00C258AA">
            <w:pPr>
              <w:rPr>
                <w:sz w:val="20"/>
                <w:szCs w:val="20"/>
              </w:rPr>
            </w:pPr>
          </w:p>
        </w:tc>
        <w:tc>
          <w:tcPr>
            <w:tcW w:w="1423" w:type="dxa"/>
            <w:vMerge/>
            <w:tcBorders>
              <w:top w:val="nil"/>
              <w:left w:val="single" w:sz="4" w:space="0" w:color="auto"/>
              <w:bottom w:val="single" w:sz="4" w:space="0" w:color="000000"/>
              <w:right w:val="nil"/>
            </w:tcBorders>
            <w:vAlign w:val="center"/>
            <w:hideMark/>
          </w:tcPr>
          <w:p w14:paraId="0AAA46E2" w14:textId="77777777" w:rsidR="00C258AA" w:rsidRDefault="00C258AA">
            <w:pPr>
              <w:rPr>
                <w:sz w:val="20"/>
                <w:szCs w:val="20"/>
              </w:rPr>
            </w:pPr>
          </w:p>
        </w:tc>
        <w:tc>
          <w:tcPr>
            <w:tcW w:w="1281" w:type="dxa"/>
            <w:vMerge/>
            <w:tcBorders>
              <w:top w:val="nil"/>
              <w:left w:val="single" w:sz="4" w:space="0" w:color="auto"/>
              <w:bottom w:val="single" w:sz="4" w:space="0" w:color="000000"/>
              <w:right w:val="single" w:sz="4" w:space="0" w:color="auto"/>
            </w:tcBorders>
            <w:vAlign w:val="center"/>
            <w:hideMark/>
          </w:tcPr>
          <w:p w14:paraId="416DF9CF" w14:textId="77777777" w:rsidR="00C258AA" w:rsidRDefault="00C258AA">
            <w:pPr>
              <w:rPr>
                <w:sz w:val="20"/>
                <w:szCs w:val="20"/>
              </w:rPr>
            </w:pPr>
          </w:p>
        </w:tc>
        <w:tc>
          <w:tcPr>
            <w:tcW w:w="1422" w:type="dxa"/>
            <w:vMerge/>
            <w:tcBorders>
              <w:top w:val="nil"/>
              <w:left w:val="single" w:sz="4" w:space="0" w:color="auto"/>
              <w:bottom w:val="single" w:sz="4" w:space="0" w:color="000000"/>
              <w:right w:val="single" w:sz="4" w:space="0" w:color="auto"/>
            </w:tcBorders>
            <w:vAlign w:val="center"/>
            <w:hideMark/>
          </w:tcPr>
          <w:p w14:paraId="33154C66" w14:textId="77777777" w:rsidR="00C258AA" w:rsidRDefault="00C258AA">
            <w:pPr>
              <w:rPr>
                <w:sz w:val="20"/>
                <w:szCs w:val="20"/>
              </w:rPr>
            </w:pPr>
          </w:p>
        </w:tc>
        <w:tc>
          <w:tcPr>
            <w:tcW w:w="1423" w:type="dxa"/>
            <w:vMerge/>
            <w:tcBorders>
              <w:top w:val="nil"/>
              <w:left w:val="single" w:sz="4" w:space="0" w:color="auto"/>
              <w:bottom w:val="single" w:sz="4" w:space="0" w:color="000000"/>
              <w:right w:val="nil"/>
            </w:tcBorders>
            <w:vAlign w:val="center"/>
            <w:hideMark/>
          </w:tcPr>
          <w:p w14:paraId="5320A27F" w14:textId="77777777" w:rsidR="00C258AA" w:rsidRDefault="00C258AA">
            <w:pPr>
              <w:rPr>
                <w:sz w:val="20"/>
                <w:szCs w:val="20"/>
              </w:rPr>
            </w:pPr>
          </w:p>
        </w:tc>
        <w:tc>
          <w:tcPr>
            <w:tcW w:w="1281" w:type="dxa"/>
            <w:vMerge/>
            <w:tcBorders>
              <w:top w:val="nil"/>
              <w:left w:val="single" w:sz="4" w:space="0" w:color="auto"/>
              <w:bottom w:val="single" w:sz="4" w:space="0" w:color="000000"/>
              <w:right w:val="single" w:sz="4" w:space="0" w:color="auto"/>
            </w:tcBorders>
            <w:vAlign w:val="center"/>
            <w:hideMark/>
          </w:tcPr>
          <w:p w14:paraId="2606B9E1" w14:textId="77777777" w:rsidR="00C258AA" w:rsidRDefault="00C258AA">
            <w:pPr>
              <w:rPr>
                <w:sz w:val="20"/>
                <w:szCs w:val="20"/>
              </w:rPr>
            </w:pPr>
          </w:p>
        </w:tc>
      </w:tr>
      <w:tr w:rsidR="00C258AA" w14:paraId="2BB3FC99" w14:textId="77777777" w:rsidTr="002D3913">
        <w:trPr>
          <w:trHeight w:val="284"/>
        </w:trPr>
        <w:tc>
          <w:tcPr>
            <w:tcW w:w="3969" w:type="dxa"/>
            <w:vMerge/>
            <w:tcBorders>
              <w:top w:val="single" w:sz="4" w:space="0" w:color="auto"/>
              <w:left w:val="single" w:sz="4" w:space="0" w:color="auto"/>
              <w:bottom w:val="single" w:sz="4" w:space="0" w:color="000000"/>
              <w:right w:val="single" w:sz="4" w:space="0" w:color="auto"/>
            </w:tcBorders>
            <w:vAlign w:val="center"/>
            <w:hideMark/>
          </w:tcPr>
          <w:p w14:paraId="3BB8213A" w14:textId="77777777" w:rsidR="00C258AA" w:rsidRDefault="00C258AA">
            <w:pPr>
              <w:rPr>
                <w:sz w:val="20"/>
                <w:szCs w:val="20"/>
              </w:rPr>
            </w:pPr>
          </w:p>
        </w:tc>
        <w:tc>
          <w:tcPr>
            <w:tcW w:w="573" w:type="dxa"/>
            <w:vMerge/>
            <w:tcBorders>
              <w:top w:val="single" w:sz="4" w:space="0" w:color="auto"/>
              <w:left w:val="single" w:sz="4" w:space="0" w:color="auto"/>
              <w:bottom w:val="single" w:sz="4" w:space="0" w:color="000000"/>
              <w:right w:val="single" w:sz="4" w:space="0" w:color="auto"/>
            </w:tcBorders>
            <w:vAlign w:val="center"/>
            <w:hideMark/>
          </w:tcPr>
          <w:p w14:paraId="21DF71E2" w14:textId="77777777" w:rsidR="00C258AA" w:rsidRDefault="00C258AA">
            <w:pPr>
              <w:rPr>
                <w:sz w:val="20"/>
                <w:szCs w:val="20"/>
              </w:rPr>
            </w:pPr>
          </w:p>
        </w:tc>
        <w:tc>
          <w:tcPr>
            <w:tcW w:w="572" w:type="dxa"/>
            <w:vMerge/>
            <w:tcBorders>
              <w:top w:val="single" w:sz="4" w:space="0" w:color="auto"/>
              <w:left w:val="single" w:sz="4" w:space="0" w:color="auto"/>
              <w:bottom w:val="single" w:sz="4" w:space="0" w:color="000000"/>
              <w:right w:val="single" w:sz="4" w:space="0" w:color="auto"/>
            </w:tcBorders>
            <w:vAlign w:val="center"/>
            <w:hideMark/>
          </w:tcPr>
          <w:p w14:paraId="1420AD57" w14:textId="77777777" w:rsidR="00C258AA" w:rsidRDefault="00C258AA">
            <w:pPr>
              <w:rPr>
                <w:sz w:val="20"/>
                <w:szCs w:val="20"/>
              </w:rPr>
            </w:pPr>
          </w:p>
        </w:tc>
        <w:tc>
          <w:tcPr>
            <w:tcW w:w="1281" w:type="dxa"/>
            <w:vMerge/>
            <w:tcBorders>
              <w:top w:val="single" w:sz="4" w:space="0" w:color="auto"/>
              <w:left w:val="single" w:sz="4" w:space="0" w:color="auto"/>
              <w:bottom w:val="single" w:sz="4" w:space="0" w:color="000000"/>
              <w:right w:val="single" w:sz="4" w:space="0" w:color="auto"/>
            </w:tcBorders>
            <w:vAlign w:val="center"/>
            <w:hideMark/>
          </w:tcPr>
          <w:p w14:paraId="44A6ABF6" w14:textId="77777777" w:rsidR="00C258AA" w:rsidRDefault="00C258AA">
            <w:pPr>
              <w:rPr>
                <w:sz w:val="20"/>
                <w:szCs w:val="20"/>
              </w:rPr>
            </w:pPr>
          </w:p>
        </w:tc>
        <w:tc>
          <w:tcPr>
            <w:tcW w:w="714" w:type="dxa"/>
            <w:vMerge/>
            <w:tcBorders>
              <w:top w:val="single" w:sz="4" w:space="0" w:color="auto"/>
              <w:left w:val="single" w:sz="4" w:space="0" w:color="auto"/>
              <w:bottom w:val="single" w:sz="4" w:space="0" w:color="000000"/>
              <w:right w:val="single" w:sz="4" w:space="0" w:color="auto"/>
            </w:tcBorders>
            <w:vAlign w:val="center"/>
            <w:hideMark/>
          </w:tcPr>
          <w:p w14:paraId="491FCF8A" w14:textId="77777777" w:rsidR="00C258AA" w:rsidRDefault="00C258AA">
            <w:pPr>
              <w:rPr>
                <w:sz w:val="20"/>
                <w:szCs w:val="20"/>
              </w:rPr>
            </w:pPr>
          </w:p>
        </w:tc>
        <w:tc>
          <w:tcPr>
            <w:tcW w:w="1422" w:type="dxa"/>
            <w:vMerge/>
            <w:tcBorders>
              <w:top w:val="nil"/>
              <w:left w:val="single" w:sz="4" w:space="0" w:color="auto"/>
              <w:bottom w:val="single" w:sz="4" w:space="0" w:color="000000"/>
              <w:right w:val="single" w:sz="4" w:space="0" w:color="auto"/>
            </w:tcBorders>
            <w:vAlign w:val="center"/>
            <w:hideMark/>
          </w:tcPr>
          <w:p w14:paraId="6469AC6F" w14:textId="77777777" w:rsidR="00C258AA" w:rsidRDefault="00C258AA">
            <w:pPr>
              <w:rPr>
                <w:sz w:val="20"/>
                <w:szCs w:val="20"/>
              </w:rPr>
            </w:pPr>
          </w:p>
        </w:tc>
        <w:tc>
          <w:tcPr>
            <w:tcW w:w="1423" w:type="dxa"/>
            <w:vMerge/>
            <w:tcBorders>
              <w:top w:val="nil"/>
              <w:left w:val="single" w:sz="4" w:space="0" w:color="auto"/>
              <w:bottom w:val="single" w:sz="4" w:space="0" w:color="000000"/>
              <w:right w:val="nil"/>
            </w:tcBorders>
            <w:vAlign w:val="center"/>
            <w:hideMark/>
          </w:tcPr>
          <w:p w14:paraId="45090D38" w14:textId="77777777" w:rsidR="00C258AA" w:rsidRDefault="00C258AA">
            <w:pPr>
              <w:rPr>
                <w:sz w:val="20"/>
                <w:szCs w:val="20"/>
              </w:rPr>
            </w:pPr>
          </w:p>
        </w:tc>
        <w:tc>
          <w:tcPr>
            <w:tcW w:w="1281" w:type="dxa"/>
            <w:vMerge/>
            <w:tcBorders>
              <w:top w:val="nil"/>
              <w:left w:val="single" w:sz="4" w:space="0" w:color="auto"/>
              <w:bottom w:val="single" w:sz="4" w:space="0" w:color="000000"/>
              <w:right w:val="single" w:sz="4" w:space="0" w:color="auto"/>
            </w:tcBorders>
            <w:vAlign w:val="center"/>
            <w:hideMark/>
          </w:tcPr>
          <w:p w14:paraId="074CF098" w14:textId="77777777" w:rsidR="00C258AA" w:rsidRDefault="00C258AA">
            <w:pPr>
              <w:rPr>
                <w:sz w:val="20"/>
                <w:szCs w:val="20"/>
              </w:rPr>
            </w:pPr>
          </w:p>
        </w:tc>
        <w:tc>
          <w:tcPr>
            <w:tcW w:w="1422" w:type="dxa"/>
            <w:vMerge/>
            <w:tcBorders>
              <w:top w:val="nil"/>
              <w:left w:val="single" w:sz="4" w:space="0" w:color="auto"/>
              <w:bottom w:val="single" w:sz="4" w:space="0" w:color="000000"/>
              <w:right w:val="single" w:sz="4" w:space="0" w:color="auto"/>
            </w:tcBorders>
            <w:vAlign w:val="center"/>
            <w:hideMark/>
          </w:tcPr>
          <w:p w14:paraId="2DB6A321" w14:textId="77777777" w:rsidR="00C258AA" w:rsidRDefault="00C258AA">
            <w:pPr>
              <w:rPr>
                <w:sz w:val="20"/>
                <w:szCs w:val="20"/>
              </w:rPr>
            </w:pPr>
          </w:p>
        </w:tc>
        <w:tc>
          <w:tcPr>
            <w:tcW w:w="1423" w:type="dxa"/>
            <w:vMerge/>
            <w:tcBorders>
              <w:top w:val="nil"/>
              <w:left w:val="single" w:sz="4" w:space="0" w:color="auto"/>
              <w:bottom w:val="single" w:sz="4" w:space="0" w:color="000000"/>
              <w:right w:val="nil"/>
            </w:tcBorders>
            <w:vAlign w:val="center"/>
            <w:hideMark/>
          </w:tcPr>
          <w:p w14:paraId="529CED66" w14:textId="77777777" w:rsidR="00C258AA" w:rsidRDefault="00C258AA">
            <w:pPr>
              <w:rPr>
                <w:sz w:val="20"/>
                <w:szCs w:val="20"/>
              </w:rPr>
            </w:pPr>
          </w:p>
        </w:tc>
        <w:tc>
          <w:tcPr>
            <w:tcW w:w="1281" w:type="dxa"/>
            <w:vMerge/>
            <w:tcBorders>
              <w:top w:val="nil"/>
              <w:left w:val="single" w:sz="4" w:space="0" w:color="auto"/>
              <w:bottom w:val="single" w:sz="4" w:space="0" w:color="000000"/>
              <w:right w:val="single" w:sz="4" w:space="0" w:color="auto"/>
            </w:tcBorders>
            <w:vAlign w:val="center"/>
            <w:hideMark/>
          </w:tcPr>
          <w:p w14:paraId="694C35AC" w14:textId="77777777" w:rsidR="00C258AA" w:rsidRDefault="00C258AA">
            <w:pPr>
              <w:rPr>
                <w:sz w:val="20"/>
                <w:szCs w:val="20"/>
              </w:rPr>
            </w:pPr>
          </w:p>
        </w:tc>
      </w:tr>
      <w:tr w:rsidR="00C258AA" w14:paraId="69993548" w14:textId="77777777" w:rsidTr="002D3913">
        <w:trPr>
          <w:trHeight w:val="284"/>
        </w:trPr>
        <w:tc>
          <w:tcPr>
            <w:tcW w:w="3969" w:type="dxa"/>
            <w:tcBorders>
              <w:top w:val="nil"/>
              <w:left w:val="single" w:sz="4" w:space="0" w:color="auto"/>
              <w:bottom w:val="single" w:sz="4" w:space="0" w:color="auto"/>
              <w:right w:val="single" w:sz="4" w:space="0" w:color="auto"/>
            </w:tcBorders>
            <w:hideMark/>
          </w:tcPr>
          <w:p w14:paraId="32EE4FC0" w14:textId="77777777" w:rsidR="00C258AA" w:rsidRDefault="00C258AA">
            <w:pPr>
              <w:jc w:val="center"/>
              <w:rPr>
                <w:sz w:val="20"/>
                <w:szCs w:val="20"/>
              </w:rPr>
            </w:pPr>
            <w:r>
              <w:rPr>
                <w:sz w:val="20"/>
                <w:szCs w:val="20"/>
              </w:rPr>
              <w:t>1</w:t>
            </w:r>
          </w:p>
        </w:tc>
        <w:tc>
          <w:tcPr>
            <w:tcW w:w="573" w:type="dxa"/>
            <w:tcBorders>
              <w:top w:val="nil"/>
              <w:left w:val="nil"/>
              <w:bottom w:val="single" w:sz="4" w:space="0" w:color="auto"/>
              <w:right w:val="single" w:sz="4" w:space="0" w:color="auto"/>
            </w:tcBorders>
            <w:hideMark/>
          </w:tcPr>
          <w:p w14:paraId="7B764E3D" w14:textId="77777777" w:rsidR="00C258AA" w:rsidRDefault="00C258AA">
            <w:pPr>
              <w:jc w:val="center"/>
              <w:rPr>
                <w:sz w:val="20"/>
                <w:szCs w:val="20"/>
              </w:rPr>
            </w:pPr>
            <w:r>
              <w:rPr>
                <w:sz w:val="20"/>
                <w:szCs w:val="20"/>
              </w:rPr>
              <w:t>2</w:t>
            </w:r>
          </w:p>
        </w:tc>
        <w:tc>
          <w:tcPr>
            <w:tcW w:w="572" w:type="dxa"/>
            <w:tcBorders>
              <w:top w:val="nil"/>
              <w:left w:val="nil"/>
              <w:bottom w:val="single" w:sz="4" w:space="0" w:color="auto"/>
              <w:right w:val="single" w:sz="4" w:space="0" w:color="auto"/>
            </w:tcBorders>
            <w:hideMark/>
          </w:tcPr>
          <w:p w14:paraId="04A48408" w14:textId="77777777" w:rsidR="00C258AA" w:rsidRDefault="00C258AA">
            <w:pPr>
              <w:jc w:val="center"/>
              <w:rPr>
                <w:sz w:val="20"/>
                <w:szCs w:val="20"/>
              </w:rPr>
            </w:pPr>
            <w:r>
              <w:rPr>
                <w:sz w:val="20"/>
                <w:szCs w:val="20"/>
              </w:rPr>
              <w:t>3</w:t>
            </w:r>
          </w:p>
        </w:tc>
        <w:tc>
          <w:tcPr>
            <w:tcW w:w="1281" w:type="dxa"/>
            <w:tcBorders>
              <w:top w:val="nil"/>
              <w:left w:val="nil"/>
              <w:bottom w:val="single" w:sz="4" w:space="0" w:color="auto"/>
              <w:right w:val="single" w:sz="4" w:space="0" w:color="auto"/>
            </w:tcBorders>
            <w:hideMark/>
          </w:tcPr>
          <w:p w14:paraId="3669E2C6" w14:textId="77777777" w:rsidR="00C258AA" w:rsidRDefault="00C258AA">
            <w:pPr>
              <w:jc w:val="center"/>
              <w:rPr>
                <w:sz w:val="20"/>
                <w:szCs w:val="20"/>
              </w:rPr>
            </w:pPr>
            <w:r>
              <w:rPr>
                <w:sz w:val="20"/>
                <w:szCs w:val="20"/>
              </w:rPr>
              <w:t>4</w:t>
            </w:r>
          </w:p>
        </w:tc>
        <w:tc>
          <w:tcPr>
            <w:tcW w:w="714" w:type="dxa"/>
            <w:tcBorders>
              <w:top w:val="nil"/>
              <w:left w:val="nil"/>
              <w:bottom w:val="single" w:sz="4" w:space="0" w:color="auto"/>
              <w:right w:val="single" w:sz="4" w:space="0" w:color="auto"/>
            </w:tcBorders>
            <w:hideMark/>
          </w:tcPr>
          <w:p w14:paraId="172DA4CB" w14:textId="77777777" w:rsidR="00C258AA" w:rsidRDefault="00C258AA">
            <w:pPr>
              <w:jc w:val="center"/>
              <w:rPr>
                <w:sz w:val="20"/>
                <w:szCs w:val="20"/>
              </w:rPr>
            </w:pPr>
            <w:r>
              <w:rPr>
                <w:sz w:val="20"/>
                <w:szCs w:val="20"/>
              </w:rPr>
              <w:t>5</w:t>
            </w:r>
          </w:p>
        </w:tc>
        <w:tc>
          <w:tcPr>
            <w:tcW w:w="1422" w:type="dxa"/>
            <w:tcBorders>
              <w:top w:val="nil"/>
              <w:left w:val="nil"/>
              <w:bottom w:val="single" w:sz="4" w:space="0" w:color="auto"/>
              <w:right w:val="single" w:sz="4" w:space="0" w:color="auto"/>
            </w:tcBorders>
            <w:noWrap/>
            <w:vAlign w:val="center"/>
            <w:hideMark/>
          </w:tcPr>
          <w:p w14:paraId="4D17B193" w14:textId="77777777" w:rsidR="00C258AA" w:rsidRDefault="00C258AA">
            <w:pPr>
              <w:jc w:val="center"/>
              <w:rPr>
                <w:sz w:val="20"/>
                <w:szCs w:val="20"/>
              </w:rPr>
            </w:pPr>
            <w:r>
              <w:rPr>
                <w:sz w:val="20"/>
                <w:szCs w:val="20"/>
              </w:rPr>
              <w:t>6</w:t>
            </w:r>
          </w:p>
        </w:tc>
        <w:tc>
          <w:tcPr>
            <w:tcW w:w="1423" w:type="dxa"/>
            <w:tcBorders>
              <w:top w:val="nil"/>
              <w:left w:val="nil"/>
              <w:bottom w:val="single" w:sz="4" w:space="0" w:color="auto"/>
              <w:right w:val="single" w:sz="4" w:space="0" w:color="auto"/>
            </w:tcBorders>
            <w:noWrap/>
            <w:vAlign w:val="center"/>
            <w:hideMark/>
          </w:tcPr>
          <w:p w14:paraId="2104263A" w14:textId="77777777" w:rsidR="00C258AA" w:rsidRDefault="00C258AA">
            <w:pPr>
              <w:jc w:val="center"/>
              <w:rPr>
                <w:sz w:val="20"/>
                <w:szCs w:val="20"/>
              </w:rPr>
            </w:pPr>
            <w:r>
              <w:rPr>
                <w:sz w:val="20"/>
                <w:szCs w:val="20"/>
              </w:rPr>
              <w:t>7</w:t>
            </w:r>
          </w:p>
        </w:tc>
        <w:tc>
          <w:tcPr>
            <w:tcW w:w="1281" w:type="dxa"/>
            <w:tcBorders>
              <w:top w:val="nil"/>
              <w:left w:val="nil"/>
              <w:bottom w:val="single" w:sz="4" w:space="0" w:color="auto"/>
              <w:right w:val="single" w:sz="4" w:space="0" w:color="auto"/>
            </w:tcBorders>
            <w:noWrap/>
            <w:vAlign w:val="center"/>
            <w:hideMark/>
          </w:tcPr>
          <w:p w14:paraId="373B4009" w14:textId="77777777" w:rsidR="00C258AA" w:rsidRDefault="00C258AA">
            <w:pPr>
              <w:jc w:val="center"/>
              <w:rPr>
                <w:sz w:val="20"/>
                <w:szCs w:val="20"/>
              </w:rPr>
            </w:pPr>
            <w:r>
              <w:rPr>
                <w:sz w:val="20"/>
                <w:szCs w:val="20"/>
              </w:rPr>
              <w:t>8</w:t>
            </w:r>
          </w:p>
        </w:tc>
        <w:tc>
          <w:tcPr>
            <w:tcW w:w="1422" w:type="dxa"/>
            <w:tcBorders>
              <w:top w:val="nil"/>
              <w:left w:val="nil"/>
              <w:bottom w:val="single" w:sz="4" w:space="0" w:color="auto"/>
              <w:right w:val="single" w:sz="4" w:space="0" w:color="auto"/>
            </w:tcBorders>
            <w:noWrap/>
            <w:vAlign w:val="bottom"/>
            <w:hideMark/>
          </w:tcPr>
          <w:p w14:paraId="77145F40" w14:textId="77777777" w:rsidR="00C258AA" w:rsidRDefault="00C258AA">
            <w:pPr>
              <w:jc w:val="center"/>
              <w:rPr>
                <w:sz w:val="20"/>
                <w:szCs w:val="20"/>
              </w:rPr>
            </w:pPr>
            <w:r>
              <w:rPr>
                <w:sz w:val="20"/>
                <w:szCs w:val="20"/>
              </w:rPr>
              <w:t>9</w:t>
            </w:r>
          </w:p>
        </w:tc>
        <w:tc>
          <w:tcPr>
            <w:tcW w:w="1423" w:type="dxa"/>
            <w:tcBorders>
              <w:top w:val="nil"/>
              <w:left w:val="nil"/>
              <w:bottom w:val="single" w:sz="4" w:space="0" w:color="auto"/>
              <w:right w:val="single" w:sz="4" w:space="0" w:color="auto"/>
            </w:tcBorders>
            <w:noWrap/>
            <w:vAlign w:val="bottom"/>
            <w:hideMark/>
          </w:tcPr>
          <w:p w14:paraId="63970D1D" w14:textId="77777777" w:rsidR="00C258AA" w:rsidRDefault="00C258AA">
            <w:pPr>
              <w:jc w:val="center"/>
              <w:rPr>
                <w:sz w:val="20"/>
                <w:szCs w:val="20"/>
              </w:rPr>
            </w:pPr>
            <w:r>
              <w:rPr>
                <w:sz w:val="20"/>
                <w:szCs w:val="20"/>
              </w:rPr>
              <w:t>10</w:t>
            </w:r>
          </w:p>
        </w:tc>
        <w:tc>
          <w:tcPr>
            <w:tcW w:w="1281" w:type="dxa"/>
            <w:tcBorders>
              <w:top w:val="nil"/>
              <w:left w:val="nil"/>
              <w:bottom w:val="single" w:sz="4" w:space="0" w:color="auto"/>
              <w:right w:val="single" w:sz="4" w:space="0" w:color="auto"/>
            </w:tcBorders>
            <w:noWrap/>
            <w:vAlign w:val="bottom"/>
            <w:hideMark/>
          </w:tcPr>
          <w:p w14:paraId="34DEFCE9" w14:textId="77777777" w:rsidR="00C258AA" w:rsidRDefault="00C258AA">
            <w:pPr>
              <w:jc w:val="center"/>
              <w:rPr>
                <w:sz w:val="20"/>
                <w:szCs w:val="20"/>
              </w:rPr>
            </w:pPr>
            <w:r>
              <w:rPr>
                <w:sz w:val="20"/>
                <w:szCs w:val="20"/>
              </w:rPr>
              <w:t>11</w:t>
            </w:r>
          </w:p>
        </w:tc>
      </w:tr>
      <w:tr w:rsidR="00C258AA" w14:paraId="15A5678A" w14:textId="77777777" w:rsidTr="002D3913">
        <w:trPr>
          <w:trHeight w:val="284"/>
        </w:trPr>
        <w:tc>
          <w:tcPr>
            <w:tcW w:w="3969" w:type="dxa"/>
            <w:tcBorders>
              <w:top w:val="nil"/>
              <w:left w:val="single" w:sz="4" w:space="0" w:color="auto"/>
              <w:bottom w:val="single" w:sz="4" w:space="0" w:color="auto"/>
              <w:right w:val="single" w:sz="4" w:space="0" w:color="auto"/>
            </w:tcBorders>
            <w:vAlign w:val="bottom"/>
            <w:hideMark/>
          </w:tcPr>
          <w:p w14:paraId="359E05AA" w14:textId="77777777" w:rsidR="00C258AA" w:rsidRDefault="00C258AA">
            <w:pPr>
              <w:rPr>
                <w:sz w:val="20"/>
                <w:szCs w:val="20"/>
              </w:rPr>
            </w:pPr>
            <w:r>
              <w:rPr>
                <w:sz w:val="20"/>
                <w:szCs w:val="20"/>
              </w:rPr>
              <w:t>Общегосударственные вопросы</w:t>
            </w:r>
          </w:p>
        </w:tc>
        <w:tc>
          <w:tcPr>
            <w:tcW w:w="573" w:type="dxa"/>
            <w:tcBorders>
              <w:top w:val="nil"/>
              <w:left w:val="nil"/>
              <w:bottom w:val="single" w:sz="4" w:space="0" w:color="auto"/>
              <w:right w:val="single" w:sz="4" w:space="0" w:color="auto"/>
            </w:tcBorders>
            <w:vAlign w:val="bottom"/>
            <w:hideMark/>
          </w:tcPr>
          <w:p w14:paraId="0A4C23ED" w14:textId="77777777" w:rsidR="00C258AA" w:rsidRDefault="00C258AA">
            <w:pPr>
              <w:jc w:val="center"/>
              <w:rPr>
                <w:sz w:val="20"/>
                <w:szCs w:val="20"/>
              </w:rPr>
            </w:pPr>
            <w:r>
              <w:rPr>
                <w:sz w:val="20"/>
                <w:szCs w:val="20"/>
              </w:rPr>
              <w:t>01</w:t>
            </w:r>
          </w:p>
        </w:tc>
        <w:tc>
          <w:tcPr>
            <w:tcW w:w="572" w:type="dxa"/>
            <w:tcBorders>
              <w:top w:val="nil"/>
              <w:left w:val="nil"/>
              <w:bottom w:val="single" w:sz="4" w:space="0" w:color="auto"/>
              <w:right w:val="single" w:sz="4" w:space="0" w:color="auto"/>
            </w:tcBorders>
            <w:vAlign w:val="bottom"/>
            <w:hideMark/>
          </w:tcPr>
          <w:p w14:paraId="260AF46B" w14:textId="77777777" w:rsidR="00C258AA" w:rsidRDefault="00C258AA">
            <w:pPr>
              <w:jc w:val="center"/>
              <w:rPr>
                <w:sz w:val="20"/>
                <w:szCs w:val="20"/>
              </w:rPr>
            </w:pPr>
            <w:r>
              <w:rPr>
                <w:sz w:val="20"/>
                <w:szCs w:val="20"/>
              </w:rPr>
              <w:t> </w:t>
            </w:r>
          </w:p>
        </w:tc>
        <w:tc>
          <w:tcPr>
            <w:tcW w:w="1281" w:type="dxa"/>
            <w:tcBorders>
              <w:top w:val="nil"/>
              <w:left w:val="nil"/>
              <w:bottom w:val="single" w:sz="4" w:space="0" w:color="auto"/>
              <w:right w:val="single" w:sz="4" w:space="0" w:color="auto"/>
            </w:tcBorders>
            <w:vAlign w:val="bottom"/>
            <w:hideMark/>
          </w:tcPr>
          <w:p w14:paraId="0D4F84FD" w14:textId="77777777" w:rsidR="00C258AA" w:rsidRDefault="00C258AA">
            <w:pPr>
              <w:jc w:val="center"/>
              <w:rPr>
                <w:sz w:val="20"/>
                <w:szCs w:val="20"/>
              </w:rPr>
            </w:pPr>
            <w:r>
              <w:rPr>
                <w:sz w:val="20"/>
                <w:szCs w:val="20"/>
              </w:rPr>
              <w:t> </w:t>
            </w:r>
          </w:p>
        </w:tc>
        <w:tc>
          <w:tcPr>
            <w:tcW w:w="714" w:type="dxa"/>
            <w:tcBorders>
              <w:top w:val="nil"/>
              <w:left w:val="nil"/>
              <w:bottom w:val="single" w:sz="4" w:space="0" w:color="auto"/>
              <w:right w:val="single" w:sz="4" w:space="0" w:color="auto"/>
            </w:tcBorders>
            <w:vAlign w:val="bottom"/>
            <w:hideMark/>
          </w:tcPr>
          <w:p w14:paraId="3EADA8C4" w14:textId="77777777" w:rsidR="00C258AA" w:rsidRDefault="00C258AA">
            <w:pPr>
              <w:jc w:val="center"/>
              <w:rPr>
                <w:sz w:val="20"/>
                <w:szCs w:val="20"/>
              </w:rPr>
            </w:pPr>
            <w:r>
              <w:rPr>
                <w:sz w:val="20"/>
                <w:szCs w:val="20"/>
              </w:rPr>
              <w:t> </w:t>
            </w:r>
          </w:p>
        </w:tc>
        <w:tc>
          <w:tcPr>
            <w:tcW w:w="1422" w:type="dxa"/>
            <w:tcBorders>
              <w:top w:val="nil"/>
              <w:left w:val="nil"/>
              <w:bottom w:val="single" w:sz="4" w:space="0" w:color="auto"/>
              <w:right w:val="single" w:sz="4" w:space="0" w:color="auto"/>
            </w:tcBorders>
            <w:vAlign w:val="bottom"/>
            <w:hideMark/>
          </w:tcPr>
          <w:p w14:paraId="27302C4A" w14:textId="77777777" w:rsidR="00C258AA" w:rsidRDefault="00C258AA">
            <w:pPr>
              <w:jc w:val="center"/>
              <w:rPr>
                <w:sz w:val="20"/>
                <w:szCs w:val="20"/>
              </w:rPr>
            </w:pPr>
            <w:r>
              <w:rPr>
                <w:sz w:val="20"/>
                <w:szCs w:val="20"/>
              </w:rPr>
              <w:t xml:space="preserve">47 026,66399  </w:t>
            </w:r>
          </w:p>
        </w:tc>
        <w:tc>
          <w:tcPr>
            <w:tcW w:w="1423" w:type="dxa"/>
            <w:tcBorders>
              <w:top w:val="nil"/>
              <w:left w:val="nil"/>
              <w:bottom w:val="single" w:sz="4" w:space="0" w:color="auto"/>
              <w:right w:val="single" w:sz="4" w:space="0" w:color="auto"/>
            </w:tcBorders>
            <w:vAlign w:val="bottom"/>
            <w:hideMark/>
          </w:tcPr>
          <w:p w14:paraId="7E1FD87D" w14:textId="77777777" w:rsidR="00C258AA" w:rsidRDefault="00C258AA">
            <w:pPr>
              <w:jc w:val="center"/>
              <w:rPr>
                <w:sz w:val="20"/>
                <w:szCs w:val="20"/>
              </w:rPr>
            </w:pPr>
            <w:r>
              <w:rPr>
                <w:sz w:val="20"/>
                <w:szCs w:val="20"/>
              </w:rPr>
              <w:t xml:space="preserve">47 026,66399  </w:t>
            </w:r>
          </w:p>
        </w:tc>
        <w:tc>
          <w:tcPr>
            <w:tcW w:w="1281" w:type="dxa"/>
            <w:tcBorders>
              <w:top w:val="nil"/>
              <w:left w:val="nil"/>
              <w:bottom w:val="single" w:sz="4" w:space="0" w:color="auto"/>
              <w:right w:val="single" w:sz="4" w:space="0" w:color="auto"/>
            </w:tcBorders>
            <w:vAlign w:val="bottom"/>
            <w:hideMark/>
          </w:tcPr>
          <w:p w14:paraId="26C129CC" w14:textId="77777777" w:rsidR="00C258AA" w:rsidRDefault="00C258AA">
            <w:pPr>
              <w:jc w:val="center"/>
              <w:rPr>
                <w:sz w:val="20"/>
                <w:szCs w:val="20"/>
              </w:rPr>
            </w:pPr>
            <w:r>
              <w:rPr>
                <w:sz w:val="20"/>
                <w:szCs w:val="20"/>
              </w:rPr>
              <w:t xml:space="preserve">0,00000  </w:t>
            </w:r>
          </w:p>
        </w:tc>
        <w:tc>
          <w:tcPr>
            <w:tcW w:w="1422" w:type="dxa"/>
            <w:tcBorders>
              <w:top w:val="nil"/>
              <w:left w:val="nil"/>
              <w:bottom w:val="single" w:sz="4" w:space="0" w:color="auto"/>
              <w:right w:val="single" w:sz="4" w:space="0" w:color="auto"/>
            </w:tcBorders>
            <w:vAlign w:val="bottom"/>
            <w:hideMark/>
          </w:tcPr>
          <w:p w14:paraId="5B6D50A6" w14:textId="77777777" w:rsidR="00C258AA" w:rsidRDefault="00C258AA">
            <w:pPr>
              <w:jc w:val="center"/>
              <w:rPr>
                <w:sz w:val="20"/>
                <w:szCs w:val="20"/>
              </w:rPr>
            </w:pPr>
            <w:r>
              <w:rPr>
                <w:sz w:val="20"/>
                <w:szCs w:val="20"/>
              </w:rPr>
              <w:t xml:space="preserve">50 943,70149  </w:t>
            </w:r>
          </w:p>
        </w:tc>
        <w:tc>
          <w:tcPr>
            <w:tcW w:w="1423" w:type="dxa"/>
            <w:tcBorders>
              <w:top w:val="nil"/>
              <w:left w:val="nil"/>
              <w:bottom w:val="single" w:sz="4" w:space="0" w:color="auto"/>
              <w:right w:val="single" w:sz="4" w:space="0" w:color="auto"/>
            </w:tcBorders>
            <w:vAlign w:val="bottom"/>
            <w:hideMark/>
          </w:tcPr>
          <w:p w14:paraId="0BBBCC78" w14:textId="77777777" w:rsidR="00C258AA" w:rsidRDefault="00C258AA">
            <w:pPr>
              <w:jc w:val="center"/>
              <w:rPr>
                <w:sz w:val="20"/>
                <w:szCs w:val="20"/>
              </w:rPr>
            </w:pPr>
            <w:r>
              <w:rPr>
                <w:sz w:val="20"/>
                <w:szCs w:val="20"/>
              </w:rPr>
              <w:t xml:space="preserve">50 943,70149  </w:t>
            </w:r>
          </w:p>
        </w:tc>
        <w:tc>
          <w:tcPr>
            <w:tcW w:w="1281" w:type="dxa"/>
            <w:tcBorders>
              <w:top w:val="nil"/>
              <w:left w:val="nil"/>
              <w:bottom w:val="single" w:sz="4" w:space="0" w:color="auto"/>
              <w:right w:val="single" w:sz="4" w:space="0" w:color="auto"/>
            </w:tcBorders>
            <w:vAlign w:val="bottom"/>
            <w:hideMark/>
          </w:tcPr>
          <w:p w14:paraId="3E9FDB1B" w14:textId="77777777" w:rsidR="00C258AA" w:rsidRDefault="00C258AA">
            <w:pPr>
              <w:jc w:val="center"/>
              <w:rPr>
                <w:sz w:val="20"/>
                <w:szCs w:val="20"/>
              </w:rPr>
            </w:pPr>
            <w:r>
              <w:rPr>
                <w:sz w:val="20"/>
                <w:szCs w:val="20"/>
              </w:rPr>
              <w:t xml:space="preserve">0,00000  </w:t>
            </w:r>
          </w:p>
        </w:tc>
      </w:tr>
      <w:tr w:rsidR="00C258AA" w14:paraId="43BEF123" w14:textId="77777777" w:rsidTr="002D3913">
        <w:trPr>
          <w:trHeight w:val="284"/>
        </w:trPr>
        <w:tc>
          <w:tcPr>
            <w:tcW w:w="3969" w:type="dxa"/>
            <w:tcBorders>
              <w:top w:val="nil"/>
              <w:left w:val="single" w:sz="4" w:space="0" w:color="auto"/>
              <w:bottom w:val="single" w:sz="4" w:space="0" w:color="auto"/>
              <w:right w:val="single" w:sz="4" w:space="0" w:color="auto"/>
            </w:tcBorders>
            <w:vAlign w:val="bottom"/>
            <w:hideMark/>
          </w:tcPr>
          <w:p w14:paraId="0581CC9D" w14:textId="77777777" w:rsidR="00C258AA" w:rsidRDefault="00C258AA">
            <w:pPr>
              <w:rPr>
                <w:sz w:val="20"/>
                <w:szCs w:val="20"/>
              </w:rPr>
            </w:pPr>
            <w:r>
              <w:rPr>
                <w:sz w:val="20"/>
                <w:szCs w:val="20"/>
              </w:rPr>
              <w:t xml:space="preserve">Функционирование высшего должностного лица субъекта Российской Федерации и муниципального образования </w:t>
            </w:r>
          </w:p>
        </w:tc>
        <w:tc>
          <w:tcPr>
            <w:tcW w:w="573" w:type="dxa"/>
            <w:tcBorders>
              <w:top w:val="nil"/>
              <w:left w:val="nil"/>
              <w:bottom w:val="single" w:sz="4" w:space="0" w:color="auto"/>
              <w:right w:val="single" w:sz="4" w:space="0" w:color="auto"/>
            </w:tcBorders>
            <w:vAlign w:val="bottom"/>
            <w:hideMark/>
          </w:tcPr>
          <w:p w14:paraId="5F934E58" w14:textId="77777777" w:rsidR="00C258AA" w:rsidRDefault="00C258AA">
            <w:pPr>
              <w:jc w:val="center"/>
              <w:rPr>
                <w:sz w:val="20"/>
                <w:szCs w:val="20"/>
              </w:rPr>
            </w:pPr>
            <w:r>
              <w:rPr>
                <w:sz w:val="20"/>
                <w:szCs w:val="20"/>
              </w:rPr>
              <w:t>01</w:t>
            </w:r>
          </w:p>
        </w:tc>
        <w:tc>
          <w:tcPr>
            <w:tcW w:w="572" w:type="dxa"/>
            <w:tcBorders>
              <w:top w:val="nil"/>
              <w:left w:val="nil"/>
              <w:bottom w:val="single" w:sz="4" w:space="0" w:color="auto"/>
              <w:right w:val="single" w:sz="4" w:space="0" w:color="auto"/>
            </w:tcBorders>
            <w:vAlign w:val="bottom"/>
            <w:hideMark/>
          </w:tcPr>
          <w:p w14:paraId="31315F5C" w14:textId="77777777" w:rsidR="00C258AA" w:rsidRDefault="00C258AA">
            <w:pPr>
              <w:jc w:val="center"/>
              <w:rPr>
                <w:sz w:val="20"/>
                <w:szCs w:val="20"/>
              </w:rPr>
            </w:pPr>
            <w:r>
              <w:rPr>
                <w:sz w:val="20"/>
                <w:szCs w:val="20"/>
              </w:rPr>
              <w:t>02</w:t>
            </w:r>
          </w:p>
        </w:tc>
        <w:tc>
          <w:tcPr>
            <w:tcW w:w="1281" w:type="dxa"/>
            <w:tcBorders>
              <w:top w:val="nil"/>
              <w:left w:val="nil"/>
              <w:bottom w:val="single" w:sz="4" w:space="0" w:color="auto"/>
              <w:right w:val="single" w:sz="4" w:space="0" w:color="auto"/>
            </w:tcBorders>
            <w:vAlign w:val="bottom"/>
            <w:hideMark/>
          </w:tcPr>
          <w:p w14:paraId="4E241AA5" w14:textId="77777777" w:rsidR="00C258AA" w:rsidRDefault="00C258AA">
            <w:pPr>
              <w:jc w:val="center"/>
              <w:rPr>
                <w:sz w:val="20"/>
                <w:szCs w:val="20"/>
              </w:rPr>
            </w:pPr>
            <w:r>
              <w:rPr>
                <w:sz w:val="20"/>
                <w:szCs w:val="20"/>
              </w:rPr>
              <w:t> </w:t>
            </w:r>
          </w:p>
        </w:tc>
        <w:tc>
          <w:tcPr>
            <w:tcW w:w="714" w:type="dxa"/>
            <w:tcBorders>
              <w:top w:val="nil"/>
              <w:left w:val="nil"/>
              <w:bottom w:val="single" w:sz="4" w:space="0" w:color="auto"/>
              <w:right w:val="single" w:sz="4" w:space="0" w:color="auto"/>
            </w:tcBorders>
            <w:vAlign w:val="bottom"/>
            <w:hideMark/>
          </w:tcPr>
          <w:p w14:paraId="5A1F1E0E" w14:textId="77777777" w:rsidR="00C258AA" w:rsidRDefault="00C258AA">
            <w:pPr>
              <w:jc w:val="center"/>
              <w:rPr>
                <w:sz w:val="20"/>
                <w:szCs w:val="20"/>
              </w:rPr>
            </w:pPr>
            <w:r>
              <w:rPr>
                <w:sz w:val="20"/>
                <w:szCs w:val="20"/>
              </w:rPr>
              <w:t> </w:t>
            </w:r>
          </w:p>
        </w:tc>
        <w:tc>
          <w:tcPr>
            <w:tcW w:w="1422" w:type="dxa"/>
            <w:tcBorders>
              <w:top w:val="nil"/>
              <w:left w:val="nil"/>
              <w:bottom w:val="single" w:sz="4" w:space="0" w:color="auto"/>
              <w:right w:val="single" w:sz="4" w:space="0" w:color="auto"/>
            </w:tcBorders>
            <w:vAlign w:val="bottom"/>
            <w:hideMark/>
          </w:tcPr>
          <w:p w14:paraId="76D0F16C" w14:textId="77777777" w:rsidR="00C258AA" w:rsidRDefault="00C258AA">
            <w:pPr>
              <w:jc w:val="center"/>
              <w:rPr>
                <w:sz w:val="20"/>
                <w:szCs w:val="20"/>
              </w:rPr>
            </w:pPr>
            <w:r>
              <w:rPr>
                <w:sz w:val="20"/>
                <w:szCs w:val="20"/>
              </w:rPr>
              <w:t xml:space="preserve">3 103,65500  </w:t>
            </w:r>
          </w:p>
        </w:tc>
        <w:tc>
          <w:tcPr>
            <w:tcW w:w="1423" w:type="dxa"/>
            <w:tcBorders>
              <w:top w:val="nil"/>
              <w:left w:val="nil"/>
              <w:bottom w:val="single" w:sz="4" w:space="0" w:color="auto"/>
              <w:right w:val="single" w:sz="4" w:space="0" w:color="auto"/>
            </w:tcBorders>
            <w:vAlign w:val="bottom"/>
            <w:hideMark/>
          </w:tcPr>
          <w:p w14:paraId="48CAC37B" w14:textId="77777777" w:rsidR="00C258AA" w:rsidRDefault="00C258AA">
            <w:pPr>
              <w:jc w:val="center"/>
              <w:rPr>
                <w:sz w:val="20"/>
                <w:szCs w:val="20"/>
              </w:rPr>
            </w:pPr>
            <w:r>
              <w:rPr>
                <w:sz w:val="20"/>
                <w:szCs w:val="20"/>
              </w:rPr>
              <w:t xml:space="preserve">3 103,65500  </w:t>
            </w:r>
          </w:p>
        </w:tc>
        <w:tc>
          <w:tcPr>
            <w:tcW w:w="1281" w:type="dxa"/>
            <w:tcBorders>
              <w:top w:val="nil"/>
              <w:left w:val="nil"/>
              <w:bottom w:val="single" w:sz="4" w:space="0" w:color="auto"/>
              <w:right w:val="single" w:sz="4" w:space="0" w:color="auto"/>
            </w:tcBorders>
            <w:vAlign w:val="bottom"/>
            <w:hideMark/>
          </w:tcPr>
          <w:p w14:paraId="25BA1A48" w14:textId="77777777" w:rsidR="00C258AA" w:rsidRDefault="00C258AA">
            <w:pPr>
              <w:jc w:val="center"/>
              <w:rPr>
                <w:sz w:val="20"/>
                <w:szCs w:val="20"/>
              </w:rPr>
            </w:pPr>
            <w:r>
              <w:rPr>
                <w:sz w:val="20"/>
                <w:szCs w:val="20"/>
              </w:rPr>
              <w:t xml:space="preserve">0,00000  </w:t>
            </w:r>
          </w:p>
        </w:tc>
        <w:tc>
          <w:tcPr>
            <w:tcW w:w="1422" w:type="dxa"/>
            <w:tcBorders>
              <w:top w:val="nil"/>
              <w:left w:val="nil"/>
              <w:bottom w:val="single" w:sz="4" w:space="0" w:color="auto"/>
              <w:right w:val="single" w:sz="4" w:space="0" w:color="auto"/>
            </w:tcBorders>
            <w:vAlign w:val="bottom"/>
            <w:hideMark/>
          </w:tcPr>
          <w:p w14:paraId="6F8EF267" w14:textId="77777777" w:rsidR="00C258AA" w:rsidRDefault="00C258AA">
            <w:pPr>
              <w:jc w:val="center"/>
              <w:rPr>
                <w:sz w:val="20"/>
                <w:szCs w:val="20"/>
              </w:rPr>
            </w:pPr>
            <w:r>
              <w:rPr>
                <w:sz w:val="20"/>
                <w:szCs w:val="20"/>
              </w:rPr>
              <w:t xml:space="preserve">3 133,65500  </w:t>
            </w:r>
          </w:p>
        </w:tc>
        <w:tc>
          <w:tcPr>
            <w:tcW w:w="1423" w:type="dxa"/>
            <w:tcBorders>
              <w:top w:val="nil"/>
              <w:left w:val="nil"/>
              <w:bottom w:val="single" w:sz="4" w:space="0" w:color="auto"/>
              <w:right w:val="single" w:sz="4" w:space="0" w:color="auto"/>
            </w:tcBorders>
            <w:vAlign w:val="bottom"/>
            <w:hideMark/>
          </w:tcPr>
          <w:p w14:paraId="59F646BD" w14:textId="77777777" w:rsidR="00C258AA" w:rsidRDefault="00C258AA">
            <w:pPr>
              <w:jc w:val="center"/>
              <w:rPr>
                <w:sz w:val="20"/>
                <w:szCs w:val="20"/>
              </w:rPr>
            </w:pPr>
            <w:r>
              <w:rPr>
                <w:sz w:val="20"/>
                <w:szCs w:val="20"/>
              </w:rPr>
              <w:t xml:space="preserve">3 133,65500  </w:t>
            </w:r>
          </w:p>
        </w:tc>
        <w:tc>
          <w:tcPr>
            <w:tcW w:w="1281" w:type="dxa"/>
            <w:tcBorders>
              <w:top w:val="nil"/>
              <w:left w:val="nil"/>
              <w:bottom w:val="single" w:sz="4" w:space="0" w:color="auto"/>
              <w:right w:val="single" w:sz="4" w:space="0" w:color="auto"/>
            </w:tcBorders>
            <w:vAlign w:val="bottom"/>
            <w:hideMark/>
          </w:tcPr>
          <w:p w14:paraId="58049B19" w14:textId="77777777" w:rsidR="00C258AA" w:rsidRDefault="00C258AA">
            <w:pPr>
              <w:ind w:right="-308"/>
              <w:rPr>
                <w:sz w:val="20"/>
                <w:szCs w:val="20"/>
              </w:rPr>
            </w:pPr>
            <w:r>
              <w:rPr>
                <w:sz w:val="20"/>
                <w:szCs w:val="20"/>
              </w:rPr>
              <w:t xml:space="preserve">    0,00000  </w:t>
            </w:r>
          </w:p>
        </w:tc>
      </w:tr>
      <w:tr w:rsidR="00C258AA" w14:paraId="5E579004" w14:textId="77777777" w:rsidTr="002D3913">
        <w:trPr>
          <w:trHeight w:val="284"/>
        </w:trPr>
        <w:tc>
          <w:tcPr>
            <w:tcW w:w="3969" w:type="dxa"/>
            <w:tcBorders>
              <w:top w:val="nil"/>
              <w:left w:val="single" w:sz="4" w:space="0" w:color="auto"/>
              <w:bottom w:val="single" w:sz="4" w:space="0" w:color="auto"/>
              <w:right w:val="single" w:sz="4" w:space="0" w:color="auto"/>
            </w:tcBorders>
            <w:vAlign w:val="bottom"/>
            <w:hideMark/>
          </w:tcPr>
          <w:p w14:paraId="0F35AA81" w14:textId="77777777" w:rsidR="00C258AA" w:rsidRDefault="00C258AA">
            <w:pPr>
              <w:rPr>
                <w:sz w:val="20"/>
                <w:szCs w:val="20"/>
              </w:rPr>
            </w:pPr>
            <w:r>
              <w:rPr>
                <w:sz w:val="20"/>
                <w:szCs w:val="20"/>
              </w:rPr>
              <w:t>Муниципальная программа "Совершенствование муниципального управления в сельском поселении Салым"</w:t>
            </w:r>
          </w:p>
        </w:tc>
        <w:tc>
          <w:tcPr>
            <w:tcW w:w="573" w:type="dxa"/>
            <w:tcBorders>
              <w:top w:val="nil"/>
              <w:left w:val="nil"/>
              <w:bottom w:val="single" w:sz="4" w:space="0" w:color="auto"/>
              <w:right w:val="single" w:sz="4" w:space="0" w:color="auto"/>
            </w:tcBorders>
            <w:vAlign w:val="bottom"/>
            <w:hideMark/>
          </w:tcPr>
          <w:p w14:paraId="18DAC1BA" w14:textId="77777777" w:rsidR="00C258AA" w:rsidRDefault="00C258AA">
            <w:pPr>
              <w:jc w:val="center"/>
              <w:rPr>
                <w:sz w:val="20"/>
                <w:szCs w:val="20"/>
              </w:rPr>
            </w:pPr>
            <w:r>
              <w:rPr>
                <w:sz w:val="20"/>
                <w:szCs w:val="20"/>
              </w:rPr>
              <w:t>01</w:t>
            </w:r>
          </w:p>
        </w:tc>
        <w:tc>
          <w:tcPr>
            <w:tcW w:w="572" w:type="dxa"/>
            <w:tcBorders>
              <w:top w:val="nil"/>
              <w:left w:val="nil"/>
              <w:bottom w:val="single" w:sz="4" w:space="0" w:color="auto"/>
              <w:right w:val="single" w:sz="4" w:space="0" w:color="auto"/>
            </w:tcBorders>
            <w:vAlign w:val="bottom"/>
            <w:hideMark/>
          </w:tcPr>
          <w:p w14:paraId="1B46AC27" w14:textId="77777777" w:rsidR="00C258AA" w:rsidRDefault="00C258AA">
            <w:pPr>
              <w:jc w:val="center"/>
              <w:rPr>
                <w:sz w:val="20"/>
                <w:szCs w:val="20"/>
              </w:rPr>
            </w:pPr>
            <w:r>
              <w:rPr>
                <w:sz w:val="20"/>
                <w:szCs w:val="20"/>
              </w:rPr>
              <w:t>02</w:t>
            </w:r>
          </w:p>
        </w:tc>
        <w:tc>
          <w:tcPr>
            <w:tcW w:w="1281" w:type="dxa"/>
            <w:tcBorders>
              <w:top w:val="nil"/>
              <w:left w:val="nil"/>
              <w:bottom w:val="single" w:sz="4" w:space="0" w:color="auto"/>
              <w:right w:val="single" w:sz="4" w:space="0" w:color="auto"/>
            </w:tcBorders>
            <w:vAlign w:val="bottom"/>
            <w:hideMark/>
          </w:tcPr>
          <w:p w14:paraId="014714C3" w14:textId="77777777" w:rsidR="00C258AA" w:rsidRDefault="00C258AA">
            <w:pPr>
              <w:jc w:val="center"/>
              <w:rPr>
                <w:sz w:val="20"/>
                <w:szCs w:val="20"/>
              </w:rPr>
            </w:pPr>
            <w:r>
              <w:rPr>
                <w:sz w:val="20"/>
                <w:szCs w:val="20"/>
              </w:rPr>
              <w:t>0600000000</w:t>
            </w:r>
          </w:p>
        </w:tc>
        <w:tc>
          <w:tcPr>
            <w:tcW w:w="714" w:type="dxa"/>
            <w:tcBorders>
              <w:top w:val="nil"/>
              <w:left w:val="nil"/>
              <w:bottom w:val="single" w:sz="4" w:space="0" w:color="auto"/>
              <w:right w:val="single" w:sz="4" w:space="0" w:color="auto"/>
            </w:tcBorders>
            <w:vAlign w:val="bottom"/>
            <w:hideMark/>
          </w:tcPr>
          <w:p w14:paraId="1EF41FFC" w14:textId="77777777" w:rsidR="00C258AA" w:rsidRDefault="00C258AA">
            <w:pPr>
              <w:jc w:val="center"/>
              <w:rPr>
                <w:sz w:val="20"/>
                <w:szCs w:val="20"/>
              </w:rPr>
            </w:pPr>
            <w:r>
              <w:rPr>
                <w:sz w:val="20"/>
                <w:szCs w:val="20"/>
              </w:rPr>
              <w:t> </w:t>
            </w:r>
          </w:p>
        </w:tc>
        <w:tc>
          <w:tcPr>
            <w:tcW w:w="1422" w:type="dxa"/>
            <w:tcBorders>
              <w:top w:val="nil"/>
              <w:left w:val="nil"/>
              <w:bottom w:val="single" w:sz="4" w:space="0" w:color="auto"/>
              <w:right w:val="single" w:sz="4" w:space="0" w:color="auto"/>
            </w:tcBorders>
            <w:vAlign w:val="bottom"/>
            <w:hideMark/>
          </w:tcPr>
          <w:p w14:paraId="167BC14B" w14:textId="77777777" w:rsidR="00C258AA" w:rsidRDefault="00C258AA">
            <w:pPr>
              <w:jc w:val="center"/>
              <w:rPr>
                <w:sz w:val="20"/>
                <w:szCs w:val="20"/>
              </w:rPr>
            </w:pPr>
            <w:r>
              <w:rPr>
                <w:sz w:val="20"/>
                <w:szCs w:val="20"/>
              </w:rPr>
              <w:t xml:space="preserve">3 103,65500  </w:t>
            </w:r>
          </w:p>
        </w:tc>
        <w:tc>
          <w:tcPr>
            <w:tcW w:w="1423" w:type="dxa"/>
            <w:tcBorders>
              <w:top w:val="nil"/>
              <w:left w:val="nil"/>
              <w:bottom w:val="single" w:sz="4" w:space="0" w:color="auto"/>
              <w:right w:val="single" w:sz="4" w:space="0" w:color="auto"/>
            </w:tcBorders>
            <w:vAlign w:val="bottom"/>
            <w:hideMark/>
          </w:tcPr>
          <w:p w14:paraId="24B328CF" w14:textId="77777777" w:rsidR="00C258AA" w:rsidRDefault="00C258AA">
            <w:pPr>
              <w:jc w:val="center"/>
              <w:rPr>
                <w:sz w:val="20"/>
                <w:szCs w:val="20"/>
              </w:rPr>
            </w:pPr>
            <w:r>
              <w:rPr>
                <w:sz w:val="20"/>
                <w:szCs w:val="20"/>
              </w:rPr>
              <w:t xml:space="preserve">3 103,65500  </w:t>
            </w:r>
          </w:p>
        </w:tc>
        <w:tc>
          <w:tcPr>
            <w:tcW w:w="1281" w:type="dxa"/>
            <w:tcBorders>
              <w:top w:val="nil"/>
              <w:left w:val="nil"/>
              <w:bottom w:val="single" w:sz="4" w:space="0" w:color="auto"/>
              <w:right w:val="single" w:sz="4" w:space="0" w:color="auto"/>
            </w:tcBorders>
            <w:vAlign w:val="bottom"/>
            <w:hideMark/>
          </w:tcPr>
          <w:p w14:paraId="08316522" w14:textId="77777777" w:rsidR="00C258AA" w:rsidRDefault="00C258AA">
            <w:pPr>
              <w:jc w:val="center"/>
              <w:rPr>
                <w:sz w:val="20"/>
                <w:szCs w:val="20"/>
              </w:rPr>
            </w:pPr>
            <w:r>
              <w:rPr>
                <w:sz w:val="20"/>
                <w:szCs w:val="20"/>
              </w:rPr>
              <w:t xml:space="preserve">0,00000  </w:t>
            </w:r>
          </w:p>
        </w:tc>
        <w:tc>
          <w:tcPr>
            <w:tcW w:w="1422" w:type="dxa"/>
            <w:tcBorders>
              <w:top w:val="nil"/>
              <w:left w:val="nil"/>
              <w:bottom w:val="single" w:sz="4" w:space="0" w:color="auto"/>
              <w:right w:val="single" w:sz="4" w:space="0" w:color="auto"/>
            </w:tcBorders>
            <w:vAlign w:val="bottom"/>
            <w:hideMark/>
          </w:tcPr>
          <w:p w14:paraId="6A016F9A" w14:textId="77777777" w:rsidR="00C258AA" w:rsidRDefault="00C258AA">
            <w:pPr>
              <w:jc w:val="center"/>
              <w:rPr>
                <w:sz w:val="20"/>
                <w:szCs w:val="20"/>
              </w:rPr>
            </w:pPr>
            <w:r>
              <w:rPr>
                <w:sz w:val="20"/>
                <w:szCs w:val="20"/>
              </w:rPr>
              <w:t xml:space="preserve">3 133,65500  </w:t>
            </w:r>
          </w:p>
        </w:tc>
        <w:tc>
          <w:tcPr>
            <w:tcW w:w="1423" w:type="dxa"/>
            <w:tcBorders>
              <w:top w:val="nil"/>
              <w:left w:val="nil"/>
              <w:bottom w:val="single" w:sz="4" w:space="0" w:color="auto"/>
              <w:right w:val="single" w:sz="4" w:space="0" w:color="auto"/>
            </w:tcBorders>
            <w:vAlign w:val="bottom"/>
            <w:hideMark/>
          </w:tcPr>
          <w:p w14:paraId="54234983" w14:textId="77777777" w:rsidR="00C258AA" w:rsidRDefault="00C258AA">
            <w:pPr>
              <w:jc w:val="center"/>
              <w:rPr>
                <w:sz w:val="20"/>
                <w:szCs w:val="20"/>
              </w:rPr>
            </w:pPr>
            <w:r>
              <w:rPr>
                <w:sz w:val="20"/>
                <w:szCs w:val="20"/>
              </w:rPr>
              <w:t xml:space="preserve">3 133,65500  </w:t>
            </w:r>
          </w:p>
        </w:tc>
        <w:tc>
          <w:tcPr>
            <w:tcW w:w="1281" w:type="dxa"/>
            <w:tcBorders>
              <w:top w:val="nil"/>
              <w:left w:val="nil"/>
              <w:bottom w:val="single" w:sz="4" w:space="0" w:color="auto"/>
              <w:right w:val="single" w:sz="4" w:space="0" w:color="auto"/>
            </w:tcBorders>
            <w:vAlign w:val="bottom"/>
            <w:hideMark/>
          </w:tcPr>
          <w:p w14:paraId="68C81196" w14:textId="77777777" w:rsidR="00C258AA" w:rsidRDefault="00C258AA">
            <w:pPr>
              <w:jc w:val="center"/>
              <w:rPr>
                <w:sz w:val="20"/>
                <w:szCs w:val="20"/>
              </w:rPr>
            </w:pPr>
            <w:r>
              <w:rPr>
                <w:sz w:val="20"/>
                <w:szCs w:val="20"/>
              </w:rPr>
              <w:t xml:space="preserve">0,00000  </w:t>
            </w:r>
          </w:p>
        </w:tc>
      </w:tr>
      <w:tr w:rsidR="00C258AA" w14:paraId="7CA82079" w14:textId="77777777" w:rsidTr="002D3913">
        <w:trPr>
          <w:trHeight w:val="284"/>
        </w:trPr>
        <w:tc>
          <w:tcPr>
            <w:tcW w:w="3969" w:type="dxa"/>
            <w:tcBorders>
              <w:top w:val="nil"/>
              <w:left w:val="single" w:sz="4" w:space="0" w:color="auto"/>
              <w:bottom w:val="single" w:sz="4" w:space="0" w:color="auto"/>
              <w:right w:val="single" w:sz="4" w:space="0" w:color="auto"/>
            </w:tcBorders>
            <w:vAlign w:val="bottom"/>
            <w:hideMark/>
          </w:tcPr>
          <w:p w14:paraId="603CD234" w14:textId="77777777" w:rsidR="00C258AA" w:rsidRDefault="00C258AA">
            <w:pPr>
              <w:rPr>
                <w:sz w:val="20"/>
                <w:szCs w:val="20"/>
              </w:rPr>
            </w:pPr>
            <w:r>
              <w:rPr>
                <w:sz w:val="20"/>
                <w:szCs w:val="20"/>
              </w:rPr>
              <w:t>Основное мероприятие "Обеспечение выполнения полномочий и функций администрации сельского поселения Салым"</w:t>
            </w:r>
          </w:p>
        </w:tc>
        <w:tc>
          <w:tcPr>
            <w:tcW w:w="573" w:type="dxa"/>
            <w:tcBorders>
              <w:top w:val="nil"/>
              <w:left w:val="nil"/>
              <w:bottom w:val="single" w:sz="4" w:space="0" w:color="auto"/>
              <w:right w:val="single" w:sz="4" w:space="0" w:color="auto"/>
            </w:tcBorders>
            <w:vAlign w:val="bottom"/>
            <w:hideMark/>
          </w:tcPr>
          <w:p w14:paraId="1858EC2F" w14:textId="77777777" w:rsidR="00C258AA" w:rsidRDefault="00C258AA">
            <w:pPr>
              <w:jc w:val="center"/>
              <w:rPr>
                <w:sz w:val="20"/>
                <w:szCs w:val="20"/>
              </w:rPr>
            </w:pPr>
            <w:r>
              <w:rPr>
                <w:sz w:val="20"/>
                <w:szCs w:val="20"/>
              </w:rPr>
              <w:t>01</w:t>
            </w:r>
          </w:p>
        </w:tc>
        <w:tc>
          <w:tcPr>
            <w:tcW w:w="572" w:type="dxa"/>
            <w:tcBorders>
              <w:top w:val="nil"/>
              <w:left w:val="nil"/>
              <w:bottom w:val="single" w:sz="4" w:space="0" w:color="auto"/>
              <w:right w:val="single" w:sz="4" w:space="0" w:color="auto"/>
            </w:tcBorders>
            <w:vAlign w:val="bottom"/>
            <w:hideMark/>
          </w:tcPr>
          <w:p w14:paraId="26699201" w14:textId="77777777" w:rsidR="00C258AA" w:rsidRDefault="00C258AA">
            <w:pPr>
              <w:jc w:val="center"/>
              <w:rPr>
                <w:sz w:val="20"/>
                <w:szCs w:val="20"/>
              </w:rPr>
            </w:pPr>
            <w:r>
              <w:rPr>
                <w:sz w:val="20"/>
                <w:szCs w:val="20"/>
              </w:rPr>
              <w:t>02</w:t>
            </w:r>
          </w:p>
        </w:tc>
        <w:tc>
          <w:tcPr>
            <w:tcW w:w="1281" w:type="dxa"/>
            <w:tcBorders>
              <w:top w:val="nil"/>
              <w:left w:val="nil"/>
              <w:bottom w:val="single" w:sz="4" w:space="0" w:color="auto"/>
              <w:right w:val="single" w:sz="4" w:space="0" w:color="auto"/>
            </w:tcBorders>
            <w:vAlign w:val="bottom"/>
            <w:hideMark/>
          </w:tcPr>
          <w:p w14:paraId="3B12FC6B" w14:textId="77777777" w:rsidR="00C258AA" w:rsidRDefault="00C258AA">
            <w:pPr>
              <w:jc w:val="center"/>
              <w:rPr>
                <w:sz w:val="20"/>
                <w:szCs w:val="20"/>
              </w:rPr>
            </w:pPr>
            <w:r>
              <w:rPr>
                <w:sz w:val="20"/>
                <w:szCs w:val="20"/>
              </w:rPr>
              <w:t>0600100000</w:t>
            </w:r>
          </w:p>
        </w:tc>
        <w:tc>
          <w:tcPr>
            <w:tcW w:w="714" w:type="dxa"/>
            <w:tcBorders>
              <w:top w:val="nil"/>
              <w:left w:val="nil"/>
              <w:bottom w:val="single" w:sz="4" w:space="0" w:color="auto"/>
              <w:right w:val="single" w:sz="4" w:space="0" w:color="auto"/>
            </w:tcBorders>
            <w:vAlign w:val="bottom"/>
            <w:hideMark/>
          </w:tcPr>
          <w:p w14:paraId="626A565B" w14:textId="77777777" w:rsidR="00C258AA" w:rsidRDefault="00C258AA">
            <w:pPr>
              <w:jc w:val="center"/>
              <w:rPr>
                <w:sz w:val="20"/>
                <w:szCs w:val="20"/>
              </w:rPr>
            </w:pPr>
            <w:r>
              <w:rPr>
                <w:sz w:val="20"/>
                <w:szCs w:val="20"/>
              </w:rPr>
              <w:t> </w:t>
            </w:r>
          </w:p>
        </w:tc>
        <w:tc>
          <w:tcPr>
            <w:tcW w:w="1422" w:type="dxa"/>
            <w:tcBorders>
              <w:top w:val="nil"/>
              <w:left w:val="nil"/>
              <w:bottom w:val="single" w:sz="4" w:space="0" w:color="auto"/>
              <w:right w:val="single" w:sz="4" w:space="0" w:color="auto"/>
            </w:tcBorders>
            <w:vAlign w:val="bottom"/>
            <w:hideMark/>
          </w:tcPr>
          <w:p w14:paraId="247FD7D2" w14:textId="77777777" w:rsidR="00C258AA" w:rsidRDefault="00C258AA">
            <w:pPr>
              <w:jc w:val="center"/>
              <w:rPr>
                <w:sz w:val="20"/>
                <w:szCs w:val="20"/>
              </w:rPr>
            </w:pPr>
            <w:r>
              <w:rPr>
                <w:sz w:val="20"/>
                <w:szCs w:val="20"/>
              </w:rPr>
              <w:t xml:space="preserve">3 103,65500  </w:t>
            </w:r>
          </w:p>
        </w:tc>
        <w:tc>
          <w:tcPr>
            <w:tcW w:w="1423" w:type="dxa"/>
            <w:tcBorders>
              <w:top w:val="nil"/>
              <w:left w:val="nil"/>
              <w:bottom w:val="single" w:sz="4" w:space="0" w:color="auto"/>
              <w:right w:val="single" w:sz="4" w:space="0" w:color="auto"/>
            </w:tcBorders>
            <w:vAlign w:val="bottom"/>
            <w:hideMark/>
          </w:tcPr>
          <w:p w14:paraId="5787694E" w14:textId="77777777" w:rsidR="00C258AA" w:rsidRDefault="00C258AA">
            <w:pPr>
              <w:jc w:val="center"/>
              <w:rPr>
                <w:sz w:val="20"/>
                <w:szCs w:val="20"/>
              </w:rPr>
            </w:pPr>
            <w:r>
              <w:rPr>
                <w:sz w:val="20"/>
                <w:szCs w:val="20"/>
              </w:rPr>
              <w:t xml:space="preserve">3 103,65500  </w:t>
            </w:r>
          </w:p>
        </w:tc>
        <w:tc>
          <w:tcPr>
            <w:tcW w:w="1281" w:type="dxa"/>
            <w:tcBorders>
              <w:top w:val="nil"/>
              <w:left w:val="nil"/>
              <w:bottom w:val="single" w:sz="4" w:space="0" w:color="auto"/>
              <w:right w:val="single" w:sz="4" w:space="0" w:color="auto"/>
            </w:tcBorders>
            <w:vAlign w:val="bottom"/>
            <w:hideMark/>
          </w:tcPr>
          <w:p w14:paraId="00DFC343" w14:textId="77777777" w:rsidR="00C258AA" w:rsidRDefault="00C258AA">
            <w:pPr>
              <w:jc w:val="center"/>
              <w:rPr>
                <w:sz w:val="20"/>
                <w:szCs w:val="20"/>
              </w:rPr>
            </w:pPr>
            <w:r>
              <w:rPr>
                <w:sz w:val="20"/>
                <w:szCs w:val="20"/>
              </w:rPr>
              <w:t xml:space="preserve">0,00000  </w:t>
            </w:r>
          </w:p>
        </w:tc>
        <w:tc>
          <w:tcPr>
            <w:tcW w:w="1422" w:type="dxa"/>
            <w:tcBorders>
              <w:top w:val="nil"/>
              <w:left w:val="nil"/>
              <w:bottom w:val="single" w:sz="4" w:space="0" w:color="auto"/>
              <w:right w:val="single" w:sz="4" w:space="0" w:color="auto"/>
            </w:tcBorders>
            <w:vAlign w:val="bottom"/>
            <w:hideMark/>
          </w:tcPr>
          <w:p w14:paraId="2352805D" w14:textId="77777777" w:rsidR="00C258AA" w:rsidRDefault="00C258AA">
            <w:pPr>
              <w:jc w:val="center"/>
              <w:rPr>
                <w:sz w:val="20"/>
                <w:szCs w:val="20"/>
              </w:rPr>
            </w:pPr>
            <w:r>
              <w:rPr>
                <w:sz w:val="20"/>
                <w:szCs w:val="20"/>
              </w:rPr>
              <w:t xml:space="preserve">3 133,65500  </w:t>
            </w:r>
          </w:p>
        </w:tc>
        <w:tc>
          <w:tcPr>
            <w:tcW w:w="1423" w:type="dxa"/>
            <w:tcBorders>
              <w:top w:val="nil"/>
              <w:left w:val="nil"/>
              <w:bottom w:val="single" w:sz="4" w:space="0" w:color="auto"/>
              <w:right w:val="single" w:sz="4" w:space="0" w:color="auto"/>
            </w:tcBorders>
            <w:vAlign w:val="bottom"/>
            <w:hideMark/>
          </w:tcPr>
          <w:p w14:paraId="2F132AE8" w14:textId="77777777" w:rsidR="00C258AA" w:rsidRDefault="00C258AA">
            <w:pPr>
              <w:jc w:val="center"/>
              <w:rPr>
                <w:sz w:val="20"/>
                <w:szCs w:val="20"/>
              </w:rPr>
            </w:pPr>
            <w:r>
              <w:rPr>
                <w:sz w:val="20"/>
                <w:szCs w:val="20"/>
              </w:rPr>
              <w:t xml:space="preserve">3 133,65500  </w:t>
            </w:r>
          </w:p>
        </w:tc>
        <w:tc>
          <w:tcPr>
            <w:tcW w:w="1281" w:type="dxa"/>
            <w:tcBorders>
              <w:top w:val="nil"/>
              <w:left w:val="nil"/>
              <w:bottom w:val="single" w:sz="4" w:space="0" w:color="auto"/>
              <w:right w:val="single" w:sz="4" w:space="0" w:color="auto"/>
            </w:tcBorders>
            <w:vAlign w:val="bottom"/>
            <w:hideMark/>
          </w:tcPr>
          <w:p w14:paraId="0D61D153" w14:textId="77777777" w:rsidR="00C258AA" w:rsidRDefault="00C258AA">
            <w:pPr>
              <w:jc w:val="center"/>
              <w:rPr>
                <w:sz w:val="20"/>
                <w:szCs w:val="20"/>
              </w:rPr>
            </w:pPr>
            <w:r>
              <w:rPr>
                <w:sz w:val="20"/>
                <w:szCs w:val="20"/>
              </w:rPr>
              <w:t xml:space="preserve">0,00000  </w:t>
            </w:r>
          </w:p>
        </w:tc>
      </w:tr>
      <w:tr w:rsidR="00C258AA" w14:paraId="3039CE32" w14:textId="77777777" w:rsidTr="002D3913">
        <w:trPr>
          <w:trHeight w:val="284"/>
        </w:trPr>
        <w:tc>
          <w:tcPr>
            <w:tcW w:w="3969" w:type="dxa"/>
            <w:tcBorders>
              <w:top w:val="nil"/>
              <w:left w:val="single" w:sz="4" w:space="0" w:color="auto"/>
              <w:bottom w:val="single" w:sz="4" w:space="0" w:color="auto"/>
              <w:right w:val="single" w:sz="4" w:space="0" w:color="auto"/>
            </w:tcBorders>
            <w:vAlign w:val="bottom"/>
            <w:hideMark/>
          </w:tcPr>
          <w:p w14:paraId="58F2B6CE" w14:textId="77777777" w:rsidR="00C258AA" w:rsidRDefault="00C258AA">
            <w:pPr>
              <w:rPr>
                <w:sz w:val="20"/>
                <w:szCs w:val="20"/>
              </w:rPr>
            </w:pPr>
            <w:r>
              <w:rPr>
                <w:sz w:val="20"/>
                <w:szCs w:val="20"/>
              </w:rPr>
              <w:t>Глава муниципального самоуправления (местное самоуправление)</w:t>
            </w:r>
          </w:p>
        </w:tc>
        <w:tc>
          <w:tcPr>
            <w:tcW w:w="573" w:type="dxa"/>
            <w:tcBorders>
              <w:top w:val="nil"/>
              <w:left w:val="nil"/>
              <w:bottom w:val="single" w:sz="4" w:space="0" w:color="auto"/>
              <w:right w:val="single" w:sz="4" w:space="0" w:color="auto"/>
            </w:tcBorders>
            <w:vAlign w:val="bottom"/>
            <w:hideMark/>
          </w:tcPr>
          <w:p w14:paraId="725BF432" w14:textId="77777777" w:rsidR="00C258AA" w:rsidRDefault="00C258AA">
            <w:pPr>
              <w:jc w:val="center"/>
              <w:rPr>
                <w:sz w:val="20"/>
                <w:szCs w:val="20"/>
              </w:rPr>
            </w:pPr>
            <w:r>
              <w:rPr>
                <w:sz w:val="20"/>
                <w:szCs w:val="20"/>
              </w:rPr>
              <w:t>01</w:t>
            </w:r>
          </w:p>
        </w:tc>
        <w:tc>
          <w:tcPr>
            <w:tcW w:w="572" w:type="dxa"/>
            <w:tcBorders>
              <w:top w:val="nil"/>
              <w:left w:val="nil"/>
              <w:bottom w:val="single" w:sz="4" w:space="0" w:color="auto"/>
              <w:right w:val="single" w:sz="4" w:space="0" w:color="auto"/>
            </w:tcBorders>
            <w:vAlign w:val="bottom"/>
            <w:hideMark/>
          </w:tcPr>
          <w:p w14:paraId="4CB40991" w14:textId="77777777" w:rsidR="00C258AA" w:rsidRDefault="00C258AA">
            <w:pPr>
              <w:jc w:val="center"/>
              <w:rPr>
                <w:sz w:val="20"/>
                <w:szCs w:val="20"/>
              </w:rPr>
            </w:pPr>
            <w:r>
              <w:rPr>
                <w:sz w:val="20"/>
                <w:szCs w:val="20"/>
              </w:rPr>
              <w:t>02</w:t>
            </w:r>
          </w:p>
        </w:tc>
        <w:tc>
          <w:tcPr>
            <w:tcW w:w="1281" w:type="dxa"/>
            <w:tcBorders>
              <w:top w:val="nil"/>
              <w:left w:val="nil"/>
              <w:bottom w:val="single" w:sz="4" w:space="0" w:color="auto"/>
              <w:right w:val="single" w:sz="4" w:space="0" w:color="auto"/>
            </w:tcBorders>
            <w:vAlign w:val="bottom"/>
            <w:hideMark/>
          </w:tcPr>
          <w:p w14:paraId="31DFCCA1" w14:textId="77777777" w:rsidR="00C258AA" w:rsidRDefault="00C258AA">
            <w:pPr>
              <w:jc w:val="center"/>
              <w:rPr>
                <w:sz w:val="20"/>
                <w:szCs w:val="20"/>
              </w:rPr>
            </w:pPr>
            <w:r>
              <w:rPr>
                <w:sz w:val="20"/>
                <w:szCs w:val="20"/>
              </w:rPr>
              <w:t>0600102030</w:t>
            </w:r>
          </w:p>
        </w:tc>
        <w:tc>
          <w:tcPr>
            <w:tcW w:w="714" w:type="dxa"/>
            <w:tcBorders>
              <w:top w:val="nil"/>
              <w:left w:val="nil"/>
              <w:bottom w:val="single" w:sz="4" w:space="0" w:color="auto"/>
              <w:right w:val="single" w:sz="4" w:space="0" w:color="auto"/>
            </w:tcBorders>
            <w:vAlign w:val="bottom"/>
            <w:hideMark/>
          </w:tcPr>
          <w:p w14:paraId="71BA04DE" w14:textId="77777777" w:rsidR="00C258AA" w:rsidRDefault="00C258AA">
            <w:pPr>
              <w:jc w:val="center"/>
              <w:rPr>
                <w:sz w:val="20"/>
                <w:szCs w:val="20"/>
              </w:rPr>
            </w:pPr>
            <w:r>
              <w:rPr>
                <w:sz w:val="20"/>
                <w:szCs w:val="20"/>
              </w:rPr>
              <w:t> </w:t>
            </w:r>
          </w:p>
        </w:tc>
        <w:tc>
          <w:tcPr>
            <w:tcW w:w="1422" w:type="dxa"/>
            <w:tcBorders>
              <w:top w:val="nil"/>
              <w:left w:val="nil"/>
              <w:bottom w:val="single" w:sz="4" w:space="0" w:color="auto"/>
              <w:right w:val="single" w:sz="4" w:space="0" w:color="auto"/>
            </w:tcBorders>
            <w:vAlign w:val="bottom"/>
            <w:hideMark/>
          </w:tcPr>
          <w:p w14:paraId="0859A453" w14:textId="77777777" w:rsidR="00C258AA" w:rsidRDefault="00C258AA">
            <w:pPr>
              <w:jc w:val="center"/>
              <w:rPr>
                <w:sz w:val="20"/>
                <w:szCs w:val="20"/>
              </w:rPr>
            </w:pPr>
            <w:r>
              <w:rPr>
                <w:sz w:val="20"/>
                <w:szCs w:val="20"/>
              </w:rPr>
              <w:t xml:space="preserve">3 103,65500  </w:t>
            </w:r>
          </w:p>
        </w:tc>
        <w:tc>
          <w:tcPr>
            <w:tcW w:w="1423" w:type="dxa"/>
            <w:tcBorders>
              <w:top w:val="nil"/>
              <w:left w:val="nil"/>
              <w:bottom w:val="single" w:sz="4" w:space="0" w:color="auto"/>
              <w:right w:val="single" w:sz="4" w:space="0" w:color="auto"/>
            </w:tcBorders>
            <w:vAlign w:val="bottom"/>
            <w:hideMark/>
          </w:tcPr>
          <w:p w14:paraId="7201B860" w14:textId="77777777" w:rsidR="00C258AA" w:rsidRDefault="00C258AA">
            <w:pPr>
              <w:jc w:val="center"/>
              <w:rPr>
                <w:sz w:val="20"/>
                <w:szCs w:val="20"/>
              </w:rPr>
            </w:pPr>
            <w:r>
              <w:rPr>
                <w:sz w:val="20"/>
                <w:szCs w:val="20"/>
              </w:rPr>
              <w:t xml:space="preserve">3 103,65500  </w:t>
            </w:r>
          </w:p>
        </w:tc>
        <w:tc>
          <w:tcPr>
            <w:tcW w:w="1281" w:type="dxa"/>
            <w:tcBorders>
              <w:top w:val="nil"/>
              <w:left w:val="nil"/>
              <w:bottom w:val="single" w:sz="4" w:space="0" w:color="auto"/>
              <w:right w:val="single" w:sz="4" w:space="0" w:color="auto"/>
            </w:tcBorders>
            <w:vAlign w:val="bottom"/>
            <w:hideMark/>
          </w:tcPr>
          <w:p w14:paraId="470B2BDE" w14:textId="77777777" w:rsidR="00C258AA" w:rsidRDefault="00C258AA">
            <w:pPr>
              <w:jc w:val="center"/>
              <w:rPr>
                <w:sz w:val="20"/>
                <w:szCs w:val="20"/>
              </w:rPr>
            </w:pPr>
            <w:r>
              <w:rPr>
                <w:sz w:val="20"/>
                <w:szCs w:val="20"/>
              </w:rPr>
              <w:t xml:space="preserve">0,00000  </w:t>
            </w:r>
          </w:p>
        </w:tc>
        <w:tc>
          <w:tcPr>
            <w:tcW w:w="1422" w:type="dxa"/>
            <w:tcBorders>
              <w:top w:val="nil"/>
              <w:left w:val="nil"/>
              <w:bottom w:val="single" w:sz="4" w:space="0" w:color="auto"/>
              <w:right w:val="single" w:sz="4" w:space="0" w:color="auto"/>
            </w:tcBorders>
            <w:vAlign w:val="bottom"/>
            <w:hideMark/>
          </w:tcPr>
          <w:p w14:paraId="129EBA32" w14:textId="77777777" w:rsidR="00C258AA" w:rsidRDefault="00C258AA">
            <w:pPr>
              <w:jc w:val="center"/>
              <w:rPr>
                <w:sz w:val="20"/>
                <w:szCs w:val="20"/>
              </w:rPr>
            </w:pPr>
            <w:r>
              <w:rPr>
                <w:sz w:val="20"/>
                <w:szCs w:val="20"/>
              </w:rPr>
              <w:t xml:space="preserve">3 133,65500  </w:t>
            </w:r>
          </w:p>
        </w:tc>
        <w:tc>
          <w:tcPr>
            <w:tcW w:w="1423" w:type="dxa"/>
            <w:tcBorders>
              <w:top w:val="nil"/>
              <w:left w:val="nil"/>
              <w:bottom w:val="single" w:sz="4" w:space="0" w:color="auto"/>
              <w:right w:val="single" w:sz="4" w:space="0" w:color="auto"/>
            </w:tcBorders>
            <w:vAlign w:val="bottom"/>
            <w:hideMark/>
          </w:tcPr>
          <w:p w14:paraId="6E59BBC5" w14:textId="77777777" w:rsidR="00C258AA" w:rsidRDefault="00C258AA">
            <w:pPr>
              <w:jc w:val="center"/>
              <w:rPr>
                <w:sz w:val="20"/>
                <w:szCs w:val="20"/>
              </w:rPr>
            </w:pPr>
            <w:r>
              <w:rPr>
                <w:sz w:val="20"/>
                <w:szCs w:val="20"/>
              </w:rPr>
              <w:t xml:space="preserve">3 133,65500  </w:t>
            </w:r>
          </w:p>
        </w:tc>
        <w:tc>
          <w:tcPr>
            <w:tcW w:w="1281" w:type="dxa"/>
            <w:tcBorders>
              <w:top w:val="nil"/>
              <w:left w:val="nil"/>
              <w:bottom w:val="single" w:sz="4" w:space="0" w:color="auto"/>
              <w:right w:val="single" w:sz="4" w:space="0" w:color="auto"/>
            </w:tcBorders>
            <w:vAlign w:val="bottom"/>
            <w:hideMark/>
          </w:tcPr>
          <w:p w14:paraId="038569D5" w14:textId="77777777" w:rsidR="00C258AA" w:rsidRDefault="00C258AA">
            <w:pPr>
              <w:jc w:val="center"/>
              <w:rPr>
                <w:sz w:val="20"/>
                <w:szCs w:val="20"/>
              </w:rPr>
            </w:pPr>
            <w:r>
              <w:rPr>
                <w:sz w:val="20"/>
                <w:szCs w:val="20"/>
              </w:rPr>
              <w:t xml:space="preserve">0,00000  </w:t>
            </w:r>
          </w:p>
        </w:tc>
      </w:tr>
      <w:tr w:rsidR="00C258AA" w14:paraId="4F60784F" w14:textId="77777777" w:rsidTr="002D3913">
        <w:trPr>
          <w:trHeight w:val="284"/>
        </w:trPr>
        <w:tc>
          <w:tcPr>
            <w:tcW w:w="3969" w:type="dxa"/>
            <w:tcBorders>
              <w:top w:val="nil"/>
              <w:left w:val="single" w:sz="4" w:space="0" w:color="auto"/>
              <w:bottom w:val="single" w:sz="4" w:space="0" w:color="auto"/>
              <w:right w:val="single" w:sz="4" w:space="0" w:color="auto"/>
            </w:tcBorders>
            <w:vAlign w:val="bottom"/>
            <w:hideMark/>
          </w:tcPr>
          <w:p w14:paraId="34A82862" w14:textId="77777777" w:rsidR="00C258AA" w:rsidRDefault="00C258AA">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3" w:type="dxa"/>
            <w:tcBorders>
              <w:top w:val="nil"/>
              <w:left w:val="nil"/>
              <w:bottom w:val="single" w:sz="4" w:space="0" w:color="auto"/>
              <w:right w:val="single" w:sz="4" w:space="0" w:color="auto"/>
            </w:tcBorders>
            <w:vAlign w:val="bottom"/>
            <w:hideMark/>
          </w:tcPr>
          <w:p w14:paraId="322217BC" w14:textId="77777777" w:rsidR="00C258AA" w:rsidRDefault="00C258AA">
            <w:pPr>
              <w:jc w:val="center"/>
              <w:rPr>
                <w:sz w:val="20"/>
                <w:szCs w:val="20"/>
              </w:rPr>
            </w:pPr>
            <w:r>
              <w:rPr>
                <w:sz w:val="20"/>
                <w:szCs w:val="20"/>
              </w:rPr>
              <w:t>01</w:t>
            </w:r>
          </w:p>
        </w:tc>
        <w:tc>
          <w:tcPr>
            <w:tcW w:w="572" w:type="dxa"/>
            <w:tcBorders>
              <w:top w:val="nil"/>
              <w:left w:val="nil"/>
              <w:bottom w:val="single" w:sz="4" w:space="0" w:color="auto"/>
              <w:right w:val="single" w:sz="4" w:space="0" w:color="auto"/>
            </w:tcBorders>
            <w:vAlign w:val="bottom"/>
            <w:hideMark/>
          </w:tcPr>
          <w:p w14:paraId="60F562DC" w14:textId="77777777" w:rsidR="00C258AA" w:rsidRDefault="00C258AA">
            <w:pPr>
              <w:jc w:val="center"/>
              <w:rPr>
                <w:sz w:val="20"/>
                <w:szCs w:val="20"/>
              </w:rPr>
            </w:pPr>
            <w:r>
              <w:rPr>
                <w:sz w:val="20"/>
                <w:szCs w:val="20"/>
              </w:rPr>
              <w:t>02</w:t>
            </w:r>
          </w:p>
        </w:tc>
        <w:tc>
          <w:tcPr>
            <w:tcW w:w="1281" w:type="dxa"/>
            <w:tcBorders>
              <w:top w:val="nil"/>
              <w:left w:val="nil"/>
              <w:bottom w:val="single" w:sz="4" w:space="0" w:color="auto"/>
              <w:right w:val="single" w:sz="4" w:space="0" w:color="auto"/>
            </w:tcBorders>
            <w:vAlign w:val="bottom"/>
            <w:hideMark/>
          </w:tcPr>
          <w:p w14:paraId="40DE6A6A" w14:textId="77777777" w:rsidR="00C258AA" w:rsidRDefault="00C258AA">
            <w:pPr>
              <w:jc w:val="center"/>
              <w:rPr>
                <w:sz w:val="20"/>
                <w:szCs w:val="20"/>
              </w:rPr>
            </w:pPr>
            <w:r>
              <w:rPr>
                <w:sz w:val="20"/>
                <w:szCs w:val="20"/>
              </w:rPr>
              <w:t>0600102030</w:t>
            </w:r>
          </w:p>
        </w:tc>
        <w:tc>
          <w:tcPr>
            <w:tcW w:w="714" w:type="dxa"/>
            <w:tcBorders>
              <w:top w:val="nil"/>
              <w:left w:val="nil"/>
              <w:bottom w:val="single" w:sz="4" w:space="0" w:color="auto"/>
              <w:right w:val="single" w:sz="4" w:space="0" w:color="auto"/>
            </w:tcBorders>
            <w:vAlign w:val="bottom"/>
            <w:hideMark/>
          </w:tcPr>
          <w:p w14:paraId="2FA52BD7" w14:textId="77777777" w:rsidR="00C258AA" w:rsidRDefault="00C258AA">
            <w:pPr>
              <w:jc w:val="center"/>
              <w:rPr>
                <w:sz w:val="20"/>
                <w:szCs w:val="20"/>
              </w:rPr>
            </w:pPr>
            <w:r>
              <w:rPr>
                <w:sz w:val="20"/>
                <w:szCs w:val="20"/>
              </w:rPr>
              <w:t>100</w:t>
            </w:r>
          </w:p>
        </w:tc>
        <w:tc>
          <w:tcPr>
            <w:tcW w:w="1422" w:type="dxa"/>
            <w:tcBorders>
              <w:top w:val="nil"/>
              <w:left w:val="nil"/>
              <w:bottom w:val="single" w:sz="4" w:space="0" w:color="auto"/>
              <w:right w:val="single" w:sz="4" w:space="0" w:color="auto"/>
            </w:tcBorders>
            <w:vAlign w:val="bottom"/>
            <w:hideMark/>
          </w:tcPr>
          <w:p w14:paraId="6E8FADF2" w14:textId="77777777" w:rsidR="00C258AA" w:rsidRDefault="00C258AA">
            <w:pPr>
              <w:jc w:val="center"/>
              <w:rPr>
                <w:sz w:val="20"/>
                <w:szCs w:val="20"/>
              </w:rPr>
            </w:pPr>
            <w:r>
              <w:rPr>
                <w:sz w:val="20"/>
                <w:szCs w:val="20"/>
              </w:rPr>
              <w:t xml:space="preserve">3 103,65500  </w:t>
            </w:r>
          </w:p>
        </w:tc>
        <w:tc>
          <w:tcPr>
            <w:tcW w:w="1423" w:type="dxa"/>
            <w:tcBorders>
              <w:top w:val="nil"/>
              <w:left w:val="nil"/>
              <w:bottom w:val="single" w:sz="4" w:space="0" w:color="auto"/>
              <w:right w:val="single" w:sz="4" w:space="0" w:color="auto"/>
            </w:tcBorders>
            <w:vAlign w:val="bottom"/>
            <w:hideMark/>
          </w:tcPr>
          <w:p w14:paraId="19110AC3" w14:textId="77777777" w:rsidR="00C258AA" w:rsidRDefault="00C258AA">
            <w:pPr>
              <w:jc w:val="center"/>
              <w:rPr>
                <w:sz w:val="20"/>
                <w:szCs w:val="20"/>
              </w:rPr>
            </w:pPr>
            <w:r>
              <w:rPr>
                <w:sz w:val="20"/>
                <w:szCs w:val="20"/>
              </w:rPr>
              <w:t xml:space="preserve">3 103,65500  </w:t>
            </w:r>
          </w:p>
        </w:tc>
        <w:tc>
          <w:tcPr>
            <w:tcW w:w="1281" w:type="dxa"/>
            <w:tcBorders>
              <w:top w:val="nil"/>
              <w:left w:val="nil"/>
              <w:bottom w:val="single" w:sz="4" w:space="0" w:color="auto"/>
              <w:right w:val="single" w:sz="4" w:space="0" w:color="auto"/>
            </w:tcBorders>
            <w:vAlign w:val="bottom"/>
            <w:hideMark/>
          </w:tcPr>
          <w:p w14:paraId="3DD69968" w14:textId="77777777" w:rsidR="00C258AA" w:rsidRDefault="00C258AA">
            <w:pPr>
              <w:jc w:val="center"/>
              <w:rPr>
                <w:sz w:val="20"/>
                <w:szCs w:val="20"/>
              </w:rPr>
            </w:pPr>
            <w:r>
              <w:rPr>
                <w:sz w:val="20"/>
                <w:szCs w:val="20"/>
              </w:rPr>
              <w:t xml:space="preserve">0,00000  </w:t>
            </w:r>
          </w:p>
        </w:tc>
        <w:tc>
          <w:tcPr>
            <w:tcW w:w="1422" w:type="dxa"/>
            <w:tcBorders>
              <w:top w:val="nil"/>
              <w:left w:val="nil"/>
              <w:bottom w:val="single" w:sz="4" w:space="0" w:color="auto"/>
              <w:right w:val="single" w:sz="4" w:space="0" w:color="auto"/>
            </w:tcBorders>
            <w:vAlign w:val="bottom"/>
            <w:hideMark/>
          </w:tcPr>
          <w:p w14:paraId="6CC7F7F4" w14:textId="77777777" w:rsidR="00C258AA" w:rsidRDefault="00C258AA">
            <w:pPr>
              <w:jc w:val="center"/>
              <w:rPr>
                <w:sz w:val="20"/>
                <w:szCs w:val="20"/>
              </w:rPr>
            </w:pPr>
            <w:r>
              <w:rPr>
                <w:sz w:val="20"/>
                <w:szCs w:val="20"/>
              </w:rPr>
              <w:t xml:space="preserve">3 133,65500  </w:t>
            </w:r>
          </w:p>
        </w:tc>
        <w:tc>
          <w:tcPr>
            <w:tcW w:w="1423" w:type="dxa"/>
            <w:tcBorders>
              <w:top w:val="nil"/>
              <w:left w:val="nil"/>
              <w:bottom w:val="single" w:sz="4" w:space="0" w:color="auto"/>
              <w:right w:val="single" w:sz="4" w:space="0" w:color="auto"/>
            </w:tcBorders>
            <w:vAlign w:val="bottom"/>
            <w:hideMark/>
          </w:tcPr>
          <w:p w14:paraId="4E804F4A" w14:textId="77777777" w:rsidR="00C258AA" w:rsidRDefault="00C258AA">
            <w:pPr>
              <w:jc w:val="center"/>
              <w:rPr>
                <w:sz w:val="20"/>
                <w:szCs w:val="20"/>
              </w:rPr>
            </w:pPr>
            <w:r>
              <w:rPr>
                <w:sz w:val="20"/>
                <w:szCs w:val="20"/>
              </w:rPr>
              <w:t xml:space="preserve">3 133,65500  </w:t>
            </w:r>
          </w:p>
        </w:tc>
        <w:tc>
          <w:tcPr>
            <w:tcW w:w="1281" w:type="dxa"/>
            <w:tcBorders>
              <w:top w:val="nil"/>
              <w:left w:val="nil"/>
              <w:bottom w:val="single" w:sz="4" w:space="0" w:color="auto"/>
              <w:right w:val="single" w:sz="4" w:space="0" w:color="auto"/>
            </w:tcBorders>
            <w:vAlign w:val="bottom"/>
            <w:hideMark/>
          </w:tcPr>
          <w:p w14:paraId="2B6EA945" w14:textId="77777777" w:rsidR="00C258AA" w:rsidRDefault="00C258AA">
            <w:pPr>
              <w:jc w:val="center"/>
              <w:rPr>
                <w:sz w:val="20"/>
                <w:szCs w:val="20"/>
              </w:rPr>
            </w:pPr>
            <w:r>
              <w:rPr>
                <w:sz w:val="20"/>
                <w:szCs w:val="20"/>
              </w:rPr>
              <w:t xml:space="preserve">0,00000  </w:t>
            </w:r>
          </w:p>
        </w:tc>
      </w:tr>
      <w:tr w:rsidR="00C258AA" w14:paraId="6D96FE6B" w14:textId="77777777" w:rsidTr="002D3913">
        <w:trPr>
          <w:trHeight w:val="284"/>
        </w:trPr>
        <w:tc>
          <w:tcPr>
            <w:tcW w:w="3969" w:type="dxa"/>
            <w:tcBorders>
              <w:top w:val="nil"/>
              <w:left w:val="single" w:sz="4" w:space="0" w:color="auto"/>
              <w:bottom w:val="single" w:sz="4" w:space="0" w:color="auto"/>
              <w:right w:val="single" w:sz="4" w:space="0" w:color="auto"/>
            </w:tcBorders>
            <w:vAlign w:val="bottom"/>
            <w:hideMark/>
          </w:tcPr>
          <w:p w14:paraId="42F44A09" w14:textId="77777777" w:rsidR="00C258AA" w:rsidRDefault="00C258AA">
            <w:pPr>
              <w:rPr>
                <w:sz w:val="20"/>
                <w:szCs w:val="20"/>
              </w:rPr>
            </w:pPr>
            <w:r>
              <w:rPr>
                <w:sz w:val="20"/>
                <w:szCs w:val="20"/>
              </w:rPr>
              <w:t>Расходы на выплаты персоналу государственных (муниципальных) органов</w:t>
            </w:r>
          </w:p>
        </w:tc>
        <w:tc>
          <w:tcPr>
            <w:tcW w:w="573" w:type="dxa"/>
            <w:tcBorders>
              <w:top w:val="nil"/>
              <w:left w:val="nil"/>
              <w:bottom w:val="single" w:sz="4" w:space="0" w:color="auto"/>
              <w:right w:val="single" w:sz="4" w:space="0" w:color="auto"/>
            </w:tcBorders>
            <w:vAlign w:val="bottom"/>
            <w:hideMark/>
          </w:tcPr>
          <w:p w14:paraId="30C92538" w14:textId="77777777" w:rsidR="00C258AA" w:rsidRDefault="00C258AA">
            <w:pPr>
              <w:jc w:val="center"/>
              <w:rPr>
                <w:sz w:val="20"/>
                <w:szCs w:val="20"/>
              </w:rPr>
            </w:pPr>
            <w:r>
              <w:rPr>
                <w:sz w:val="20"/>
                <w:szCs w:val="20"/>
              </w:rPr>
              <w:t>01</w:t>
            </w:r>
          </w:p>
        </w:tc>
        <w:tc>
          <w:tcPr>
            <w:tcW w:w="572" w:type="dxa"/>
            <w:tcBorders>
              <w:top w:val="nil"/>
              <w:left w:val="nil"/>
              <w:bottom w:val="single" w:sz="4" w:space="0" w:color="auto"/>
              <w:right w:val="single" w:sz="4" w:space="0" w:color="auto"/>
            </w:tcBorders>
            <w:vAlign w:val="bottom"/>
            <w:hideMark/>
          </w:tcPr>
          <w:p w14:paraId="2FA5A90A" w14:textId="77777777" w:rsidR="00C258AA" w:rsidRDefault="00C258AA">
            <w:pPr>
              <w:jc w:val="center"/>
              <w:rPr>
                <w:sz w:val="20"/>
                <w:szCs w:val="20"/>
              </w:rPr>
            </w:pPr>
            <w:r>
              <w:rPr>
                <w:sz w:val="20"/>
                <w:szCs w:val="20"/>
              </w:rPr>
              <w:t>02</w:t>
            </w:r>
          </w:p>
        </w:tc>
        <w:tc>
          <w:tcPr>
            <w:tcW w:w="1281" w:type="dxa"/>
            <w:tcBorders>
              <w:top w:val="nil"/>
              <w:left w:val="nil"/>
              <w:bottom w:val="single" w:sz="4" w:space="0" w:color="auto"/>
              <w:right w:val="single" w:sz="4" w:space="0" w:color="auto"/>
            </w:tcBorders>
            <w:vAlign w:val="bottom"/>
            <w:hideMark/>
          </w:tcPr>
          <w:p w14:paraId="0152BA5B" w14:textId="77777777" w:rsidR="00C258AA" w:rsidRDefault="00C258AA">
            <w:pPr>
              <w:jc w:val="center"/>
              <w:rPr>
                <w:sz w:val="20"/>
                <w:szCs w:val="20"/>
              </w:rPr>
            </w:pPr>
            <w:r>
              <w:rPr>
                <w:sz w:val="20"/>
                <w:szCs w:val="20"/>
              </w:rPr>
              <w:t>0600102030</w:t>
            </w:r>
          </w:p>
        </w:tc>
        <w:tc>
          <w:tcPr>
            <w:tcW w:w="714" w:type="dxa"/>
            <w:tcBorders>
              <w:top w:val="nil"/>
              <w:left w:val="nil"/>
              <w:bottom w:val="single" w:sz="4" w:space="0" w:color="auto"/>
              <w:right w:val="single" w:sz="4" w:space="0" w:color="auto"/>
            </w:tcBorders>
            <w:vAlign w:val="bottom"/>
            <w:hideMark/>
          </w:tcPr>
          <w:p w14:paraId="5DC3E0BE" w14:textId="77777777" w:rsidR="00C258AA" w:rsidRDefault="00C258AA">
            <w:pPr>
              <w:jc w:val="center"/>
              <w:rPr>
                <w:sz w:val="20"/>
                <w:szCs w:val="20"/>
              </w:rPr>
            </w:pPr>
            <w:r>
              <w:rPr>
                <w:sz w:val="20"/>
                <w:szCs w:val="20"/>
              </w:rPr>
              <w:t>120</w:t>
            </w:r>
          </w:p>
        </w:tc>
        <w:tc>
          <w:tcPr>
            <w:tcW w:w="1422" w:type="dxa"/>
            <w:tcBorders>
              <w:top w:val="nil"/>
              <w:left w:val="nil"/>
              <w:bottom w:val="single" w:sz="4" w:space="0" w:color="auto"/>
              <w:right w:val="single" w:sz="4" w:space="0" w:color="auto"/>
            </w:tcBorders>
            <w:vAlign w:val="bottom"/>
            <w:hideMark/>
          </w:tcPr>
          <w:p w14:paraId="3E91AEE5" w14:textId="77777777" w:rsidR="00C258AA" w:rsidRDefault="00C258AA">
            <w:pPr>
              <w:jc w:val="center"/>
              <w:rPr>
                <w:sz w:val="20"/>
                <w:szCs w:val="20"/>
              </w:rPr>
            </w:pPr>
            <w:r>
              <w:rPr>
                <w:sz w:val="20"/>
                <w:szCs w:val="20"/>
              </w:rPr>
              <w:t xml:space="preserve">3 103,65500  </w:t>
            </w:r>
          </w:p>
        </w:tc>
        <w:tc>
          <w:tcPr>
            <w:tcW w:w="1423" w:type="dxa"/>
            <w:tcBorders>
              <w:top w:val="nil"/>
              <w:left w:val="nil"/>
              <w:bottom w:val="single" w:sz="4" w:space="0" w:color="auto"/>
              <w:right w:val="single" w:sz="4" w:space="0" w:color="auto"/>
            </w:tcBorders>
            <w:vAlign w:val="bottom"/>
            <w:hideMark/>
          </w:tcPr>
          <w:p w14:paraId="75EF4C46" w14:textId="77777777" w:rsidR="00C258AA" w:rsidRDefault="00C258AA">
            <w:pPr>
              <w:jc w:val="center"/>
              <w:rPr>
                <w:sz w:val="20"/>
                <w:szCs w:val="20"/>
              </w:rPr>
            </w:pPr>
            <w:r>
              <w:rPr>
                <w:sz w:val="20"/>
                <w:szCs w:val="20"/>
              </w:rPr>
              <w:t xml:space="preserve">3 103,65500  </w:t>
            </w:r>
          </w:p>
        </w:tc>
        <w:tc>
          <w:tcPr>
            <w:tcW w:w="1281" w:type="dxa"/>
            <w:tcBorders>
              <w:top w:val="nil"/>
              <w:left w:val="nil"/>
              <w:bottom w:val="single" w:sz="4" w:space="0" w:color="auto"/>
              <w:right w:val="single" w:sz="4" w:space="0" w:color="auto"/>
            </w:tcBorders>
            <w:vAlign w:val="bottom"/>
            <w:hideMark/>
          </w:tcPr>
          <w:p w14:paraId="784E0566" w14:textId="77777777" w:rsidR="00C258AA" w:rsidRDefault="00C258AA">
            <w:pPr>
              <w:jc w:val="center"/>
              <w:rPr>
                <w:sz w:val="20"/>
                <w:szCs w:val="20"/>
              </w:rPr>
            </w:pPr>
            <w:r>
              <w:rPr>
                <w:sz w:val="20"/>
                <w:szCs w:val="20"/>
              </w:rPr>
              <w:t xml:space="preserve">0,00000  </w:t>
            </w:r>
          </w:p>
        </w:tc>
        <w:tc>
          <w:tcPr>
            <w:tcW w:w="1422" w:type="dxa"/>
            <w:tcBorders>
              <w:top w:val="nil"/>
              <w:left w:val="nil"/>
              <w:bottom w:val="single" w:sz="4" w:space="0" w:color="auto"/>
              <w:right w:val="single" w:sz="4" w:space="0" w:color="auto"/>
            </w:tcBorders>
            <w:vAlign w:val="bottom"/>
            <w:hideMark/>
          </w:tcPr>
          <w:p w14:paraId="64321084" w14:textId="77777777" w:rsidR="00C258AA" w:rsidRDefault="00C258AA">
            <w:pPr>
              <w:jc w:val="center"/>
              <w:rPr>
                <w:sz w:val="20"/>
                <w:szCs w:val="20"/>
              </w:rPr>
            </w:pPr>
            <w:r>
              <w:rPr>
                <w:sz w:val="20"/>
                <w:szCs w:val="20"/>
              </w:rPr>
              <w:t xml:space="preserve">3 133,65500  </w:t>
            </w:r>
          </w:p>
        </w:tc>
        <w:tc>
          <w:tcPr>
            <w:tcW w:w="1423" w:type="dxa"/>
            <w:tcBorders>
              <w:top w:val="nil"/>
              <w:left w:val="nil"/>
              <w:bottom w:val="single" w:sz="4" w:space="0" w:color="auto"/>
              <w:right w:val="single" w:sz="4" w:space="0" w:color="auto"/>
            </w:tcBorders>
            <w:vAlign w:val="bottom"/>
            <w:hideMark/>
          </w:tcPr>
          <w:p w14:paraId="6FB07888" w14:textId="77777777" w:rsidR="00C258AA" w:rsidRDefault="00C258AA">
            <w:pPr>
              <w:jc w:val="center"/>
              <w:rPr>
                <w:sz w:val="20"/>
                <w:szCs w:val="20"/>
              </w:rPr>
            </w:pPr>
            <w:r>
              <w:rPr>
                <w:sz w:val="20"/>
                <w:szCs w:val="20"/>
              </w:rPr>
              <w:t xml:space="preserve">3 133,65500  </w:t>
            </w:r>
          </w:p>
        </w:tc>
        <w:tc>
          <w:tcPr>
            <w:tcW w:w="1281" w:type="dxa"/>
            <w:tcBorders>
              <w:top w:val="nil"/>
              <w:left w:val="nil"/>
              <w:bottom w:val="single" w:sz="4" w:space="0" w:color="auto"/>
              <w:right w:val="single" w:sz="4" w:space="0" w:color="auto"/>
            </w:tcBorders>
            <w:vAlign w:val="bottom"/>
            <w:hideMark/>
          </w:tcPr>
          <w:p w14:paraId="600CFEC7" w14:textId="77777777" w:rsidR="00C258AA" w:rsidRDefault="00C258AA">
            <w:pPr>
              <w:jc w:val="center"/>
              <w:rPr>
                <w:sz w:val="20"/>
                <w:szCs w:val="20"/>
              </w:rPr>
            </w:pPr>
            <w:r>
              <w:rPr>
                <w:sz w:val="20"/>
                <w:szCs w:val="20"/>
              </w:rPr>
              <w:t xml:space="preserve">0,00000  </w:t>
            </w:r>
          </w:p>
        </w:tc>
      </w:tr>
      <w:tr w:rsidR="00C258AA" w14:paraId="61F9DE35" w14:textId="77777777" w:rsidTr="002D3913">
        <w:trPr>
          <w:trHeight w:val="284"/>
        </w:trPr>
        <w:tc>
          <w:tcPr>
            <w:tcW w:w="3969" w:type="dxa"/>
            <w:tcBorders>
              <w:top w:val="nil"/>
              <w:left w:val="single" w:sz="4" w:space="0" w:color="auto"/>
              <w:bottom w:val="single" w:sz="4" w:space="0" w:color="auto"/>
              <w:right w:val="single" w:sz="4" w:space="0" w:color="auto"/>
            </w:tcBorders>
            <w:vAlign w:val="bottom"/>
            <w:hideMark/>
          </w:tcPr>
          <w:p w14:paraId="54AB3ED0" w14:textId="77777777" w:rsidR="00C258AA" w:rsidRDefault="00C258AA">
            <w:pPr>
              <w:rPr>
                <w:sz w:val="20"/>
                <w:szCs w:val="20"/>
              </w:rPr>
            </w:pPr>
            <w:r>
              <w:rPr>
                <w:sz w:val="20"/>
                <w:szCs w:val="20"/>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73" w:type="dxa"/>
            <w:tcBorders>
              <w:top w:val="nil"/>
              <w:left w:val="nil"/>
              <w:bottom w:val="single" w:sz="4" w:space="0" w:color="auto"/>
              <w:right w:val="single" w:sz="4" w:space="0" w:color="auto"/>
            </w:tcBorders>
            <w:vAlign w:val="bottom"/>
            <w:hideMark/>
          </w:tcPr>
          <w:p w14:paraId="489599CA" w14:textId="77777777" w:rsidR="00C258AA" w:rsidRDefault="00C258AA">
            <w:pPr>
              <w:jc w:val="center"/>
              <w:rPr>
                <w:sz w:val="20"/>
                <w:szCs w:val="20"/>
              </w:rPr>
            </w:pPr>
            <w:r>
              <w:rPr>
                <w:sz w:val="20"/>
                <w:szCs w:val="20"/>
              </w:rPr>
              <w:t>01</w:t>
            </w:r>
          </w:p>
        </w:tc>
        <w:tc>
          <w:tcPr>
            <w:tcW w:w="572" w:type="dxa"/>
            <w:tcBorders>
              <w:top w:val="nil"/>
              <w:left w:val="nil"/>
              <w:bottom w:val="single" w:sz="4" w:space="0" w:color="auto"/>
              <w:right w:val="single" w:sz="4" w:space="0" w:color="auto"/>
            </w:tcBorders>
            <w:vAlign w:val="bottom"/>
            <w:hideMark/>
          </w:tcPr>
          <w:p w14:paraId="2E39A743" w14:textId="77777777" w:rsidR="00C258AA" w:rsidRDefault="00C258AA">
            <w:pPr>
              <w:jc w:val="center"/>
              <w:rPr>
                <w:sz w:val="20"/>
                <w:szCs w:val="20"/>
              </w:rPr>
            </w:pPr>
            <w:r>
              <w:rPr>
                <w:sz w:val="20"/>
                <w:szCs w:val="20"/>
              </w:rPr>
              <w:t>04</w:t>
            </w:r>
          </w:p>
        </w:tc>
        <w:tc>
          <w:tcPr>
            <w:tcW w:w="1281" w:type="dxa"/>
            <w:tcBorders>
              <w:top w:val="nil"/>
              <w:left w:val="nil"/>
              <w:bottom w:val="single" w:sz="4" w:space="0" w:color="auto"/>
              <w:right w:val="single" w:sz="4" w:space="0" w:color="auto"/>
            </w:tcBorders>
            <w:vAlign w:val="bottom"/>
            <w:hideMark/>
          </w:tcPr>
          <w:p w14:paraId="74D276C0" w14:textId="77777777" w:rsidR="00C258AA" w:rsidRDefault="00C258AA">
            <w:pPr>
              <w:jc w:val="center"/>
              <w:rPr>
                <w:sz w:val="20"/>
                <w:szCs w:val="20"/>
              </w:rPr>
            </w:pPr>
            <w:r>
              <w:rPr>
                <w:sz w:val="20"/>
                <w:szCs w:val="20"/>
              </w:rPr>
              <w:t> </w:t>
            </w:r>
          </w:p>
        </w:tc>
        <w:tc>
          <w:tcPr>
            <w:tcW w:w="714" w:type="dxa"/>
            <w:tcBorders>
              <w:top w:val="nil"/>
              <w:left w:val="nil"/>
              <w:bottom w:val="single" w:sz="4" w:space="0" w:color="auto"/>
              <w:right w:val="single" w:sz="4" w:space="0" w:color="auto"/>
            </w:tcBorders>
            <w:vAlign w:val="bottom"/>
            <w:hideMark/>
          </w:tcPr>
          <w:p w14:paraId="4922938B" w14:textId="77777777" w:rsidR="00C258AA" w:rsidRDefault="00C258AA">
            <w:pPr>
              <w:jc w:val="center"/>
              <w:rPr>
                <w:sz w:val="20"/>
                <w:szCs w:val="20"/>
              </w:rPr>
            </w:pPr>
            <w:r>
              <w:rPr>
                <w:sz w:val="20"/>
                <w:szCs w:val="20"/>
              </w:rPr>
              <w:t> </w:t>
            </w:r>
          </w:p>
        </w:tc>
        <w:tc>
          <w:tcPr>
            <w:tcW w:w="1422" w:type="dxa"/>
            <w:tcBorders>
              <w:top w:val="nil"/>
              <w:left w:val="nil"/>
              <w:bottom w:val="single" w:sz="4" w:space="0" w:color="auto"/>
              <w:right w:val="single" w:sz="4" w:space="0" w:color="auto"/>
            </w:tcBorders>
            <w:vAlign w:val="bottom"/>
            <w:hideMark/>
          </w:tcPr>
          <w:p w14:paraId="4E8315A2" w14:textId="77777777" w:rsidR="00C258AA" w:rsidRDefault="00C258AA">
            <w:pPr>
              <w:jc w:val="center"/>
              <w:rPr>
                <w:sz w:val="20"/>
                <w:szCs w:val="20"/>
              </w:rPr>
            </w:pPr>
            <w:r>
              <w:rPr>
                <w:sz w:val="20"/>
                <w:szCs w:val="20"/>
              </w:rPr>
              <w:t xml:space="preserve">23 033,22500  </w:t>
            </w:r>
          </w:p>
        </w:tc>
        <w:tc>
          <w:tcPr>
            <w:tcW w:w="1423" w:type="dxa"/>
            <w:tcBorders>
              <w:top w:val="nil"/>
              <w:left w:val="nil"/>
              <w:bottom w:val="single" w:sz="4" w:space="0" w:color="auto"/>
              <w:right w:val="single" w:sz="4" w:space="0" w:color="auto"/>
            </w:tcBorders>
            <w:vAlign w:val="bottom"/>
            <w:hideMark/>
          </w:tcPr>
          <w:p w14:paraId="15E1D566" w14:textId="77777777" w:rsidR="00C258AA" w:rsidRDefault="00C258AA">
            <w:pPr>
              <w:jc w:val="center"/>
              <w:rPr>
                <w:sz w:val="20"/>
                <w:szCs w:val="20"/>
              </w:rPr>
            </w:pPr>
            <w:r>
              <w:rPr>
                <w:sz w:val="20"/>
                <w:szCs w:val="20"/>
              </w:rPr>
              <w:t xml:space="preserve">23 033,22500  </w:t>
            </w:r>
          </w:p>
        </w:tc>
        <w:tc>
          <w:tcPr>
            <w:tcW w:w="1281" w:type="dxa"/>
            <w:tcBorders>
              <w:top w:val="nil"/>
              <w:left w:val="nil"/>
              <w:bottom w:val="single" w:sz="4" w:space="0" w:color="auto"/>
              <w:right w:val="single" w:sz="4" w:space="0" w:color="auto"/>
            </w:tcBorders>
            <w:vAlign w:val="bottom"/>
            <w:hideMark/>
          </w:tcPr>
          <w:p w14:paraId="13C472F7" w14:textId="77777777" w:rsidR="00C258AA" w:rsidRDefault="00C258AA">
            <w:pPr>
              <w:jc w:val="center"/>
              <w:rPr>
                <w:sz w:val="20"/>
                <w:szCs w:val="20"/>
              </w:rPr>
            </w:pPr>
            <w:r>
              <w:rPr>
                <w:sz w:val="20"/>
                <w:szCs w:val="20"/>
              </w:rPr>
              <w:t xml:space="preserve">0,00000  </w:t>
            </w:r>
          </w:p>
        </w:tc>
        <w:tc>
          <w:tcPr>
            <w:tcW w:w="1422" w:type="dxa"/>
            <w:tcBorders>
              <w:top w:val="nil"/>
              <w:left w:val="nil"/>
              <w:bottom w:val="single" w:sz="4" w:space="0" w:color="auto"/>
              <w:right w:val="single" w:sz="4" w:space="0" w:color="auto"/>
            </w:tcBorders>
            <w:vAlign w:val="bottom"/>
            <w:hideMark/>
          </w:tcPr>
          <w:p w14:paraId="727B1717" w14:textId="77777777" w:rsidR="00C258AA" w:rsidRDefault="00C258AA">
            <w:pPr>
              <w:jc w:val="center"/>
              <w:rPr>
                <w:sz w:val="20"/>
                <w:szCs w:val="20"/>
              </w:rPr>
            </w:pPr>
            <w:r>
              <w:rPr>
                <w:sz w:val="20"/>
                <w:szCs w:val="20"/>
              </w:rPr>
              <w:t xml:space="preserve">23 033,22500  </w:t>
            </w:r>
          </w:p>
        </w:tc>
        <w:tc>
          <w:tcPr>
            <w:tcW w:w="1423" w:type="dxa"/>
            <w:tcBorders>
              <w:top w:val="nil"/>
              <w:left w:val="nil"/>
              <w:bottom w:val="single" w:sz="4" w:space="0" w:color="auto"/>
              <w:right w:val="single" w:sz="4" w:space="0" w:color="auto"/>
            </w:tcBorders>
            <w:vAlign w:val="bottom"/>
            <w:hideMark/>
          </w:tcPr>
          <w:p w14:paraId="7731B162" w14:textId="77777777" w:rsidR="00C258AA" w:rsidRDefault="00C258AA">
            <w:pPr>
              <w:jc w:val="center"/>
              <w:rPr>
                <w:sz w:val="20"/>
                <w:szCs w:val="20"/>
              </w:rPr>
            </w:pPr>
            <w:r>
              <w:rPr>
                <w:sz w:val="20"/>
                <w:szCs w:val="20"/>
              </w:rPr>
              <w:t xml:space="preserve">23 033,22500  </w:t>
            </w:r>
          </w:p>
        </w:tc>
        <w:tc>
          <w:tcPr>
            <w:tcW w:w="1281" w:type="dxa"/>
            <w:tcBorders>
              <w:top w:val="nil"/>
              <w:left w:val="nil"/>
              <w:bottom w:val="single" w:sz="4" w:space="0" w:color="auto"/>
              <w:right w:val="single" w:sz="4" w:space="0" w:color="auto"/>
            </w:tcBorders>
            <w:vAlign w:val="bottom"/>
            <w:hideMark/>
          </w:tcPr>
          <w:p w14:paraId="486EE953" w14:textId="77777777" w:rsidR="00C258AA" w:rsidRDefault="00C258AA">
            <w:pPr>
              <w:jc w:val="center"/>
              <w:rPr>
                <w:sz w:val="20"/>
                <w:szCs w:val="20"/>
              </w:rPr>
            </w:pPr>
            <w:r>
              <w:rPr>
                <w:sz w:val="20"/>
                <w:szCs w:val="20"/>
              </w:rPr>
              <w:t xml:space="preserve">0,00000  </w:t>
            </w:r>
          </w:p>
        </w:tc>
      </w:tr>
      <w:tr w:rsidR="00C258AA" w14:paraId="25053AEF" w14:textId="77777777" w:rsidTr="002D3913">
        <w:trPr>
          <w:trHeight w:val="284"/>
        </w:trPr>
        <w:tc>
          <w:tcPr>
            <w:tcW w:w="3969" w:type="dxa"/>
            <w:tcBorders>
              <w:top w:val="single" w:sz="4" w:space="0" w:color="auto"/>
              <w:left w:val="single" w:sz="4" w:space="0" w:color="auto"/>
              <w:bottom w:val="single" w:sz="4" w:space="0" w:color="auto"/>
              <w:right w:val="single" w:sz="4" w:space="0" w:color="auto"/>
            </w:tcBorders>
            <w:vAlign w:val="bottom"/>
            <w:hideMark/>
          </w:tcPr>
          <w:p w14:paraId="49CE74EA" w14:textId="77777777" w:rsidR="00C258AA" w:rsidRDefault="00C258AA">
            <w:pPr>
              <w:rPr>
                <w:sz w:val="20"/>
                <w:szCs w:val="20"/>
              </w:rPr>
            </w:pPr>
            <w:r>
              <w:rPr>
                <w:sz w:val="20"/>
                <w:szCs w:val="20"/>
              </w:rPr>
              <w:t>Муниципальная программа "Совершенствование муниципального управления в сельском поселении Салым"</w:t>
            </w:r>
          </w:p>
        </w:tc>
        <w:tc>
          <w:tcPr>
            <w:tcW w:w="573" w:type="dxa"/>
            <w:tcBorders>
              <w:top w:val="single" w:sz="4" w:space="0" w:color="auto"/>
              <w:left w:val="single" w:sz="4" w:space="0" w:color="auto"/>
              <w:bottom w:val="single" w:sz="4" w:space="0" w:color="auto"/>
              <w:right w:val="single" w:sz="4" w:space="0" w:color="auto"/>
            </w:tcBorders>
            <w:vAlign w:val="bottom"/>
            <w:hideMark/>
          </w:tcPr>
          <w:p w14:paraId="106810CC" w14:textId="77777777" w:rsidR="00C258AA" w:rsidRDefault="00C258AA">
            <w:pPr>
              <w:jc w:val="center"/>
              <w:rPr>
                <w:sz w:val="20"/>
                <w:szCs w:val="20"/>
              </w:rPr>
            </w:pPr>
            <w:r>
              <w:rPr>
                <w:sz w:val="20"/>
                <w:szCs w:val="20"/>
              </w:rPr>
              <w:t>01</w:t>
            </w:r>
          </w:p>
        </w:tc>
        <w:tc>
          <w:tcPr>
            <w:tcW w:w="572" w:type="dxa"/>
            <w:tcBorders>
              <w:top w:val="single" w:sz="4" w:space="0" w:color="auto"/>
              <w:left w:val="single" w:sz="4" w:space="0" w:color="auto"/>
              <w:bottom w:val="single" w:sz="4" w:space="0" w:color="auto"/>
              <w:right w:val="single" w:sz="4" w:space="0" w:color="auto"/>
            </w:tcBorders>
            <w:vAlign w:val="bottom"/>
            <w:hideMark/>
          </w:tcPr>
          <w:p w14:paraId="03592925" w14:textId="77777777" w:rsidR="00C258AA" w:rsidRDefault="00C258AA">
            <w:pPr>
              <w:jc w:val="center"/>
              <w:rPr>
                <w:sz w:val="20"/>
                <w:szCs w:val="20"/>
              </w:rPr>
            </w:pPr>
            <w:r>
              <w:rPr>
                <w:sz w:val="20"/>
                <w:szCs w:val="20"/>
              </w:rPr>
              <w:t>04</w:t>
            </w:r>
          </w:p>
        </w:tc>
        <w:tc>
          <w:tcPr>
            <w:tcW w:w="1281" w:type="dxa"/>
            <w:tcBorders>
              <w:top w:val="single" w:sz="4" w:space="0" w:color="auto"/>
              <w:left w:val="single" w:sz="4" w:space="0" w:color="auto"/>
              <w:bottom w:val="single" w:sz="4" w:space="0" w:color="auto"/>
              <w:right w:val="single" w:sz="4" w:space="0" w:color="auto"/>
            </w:tcBorders>
            <w:vAlign w:val="bottom"/>
            <w:hideMark/>
          </w:tcPr>
          <w:p w14:paraId="0E8C2B6A" w14:textId="77777777" w:rsidR="00C258AA" w:rsidRDefault="00C258AA">
            <w:pPr>
              <w:jc w:val="center"/>
              <w:rPr>
                <w:sz w:val="20"/>
                <w:szCs w:val="20"/>
              </w:rPr>
            </w:pPr>
            <w:r>
              <w:rPr>
                <w:sz w:val="20"/>
                <w:szCs w:val="20"/>
              </w:rPr>
              <w:t>0600000000</w:t>
            </w:r>
          </w:p>
        </w:tc>
        <w:tc>
          <w:tcPr>
            <w:tcW w:w="714" w:type="dxa"/>
            <w:tcBorders>
              <w:top w:val="single" w:sz="4" w:space="0" w:color="auto"/>
              <w:left w:val="single" w:sz="4" w:space="0" w:color="auto"/>
              <w:bottom w:val="single" w:sz="4" w:space="0" w:color="auto"/>
              <w:right w:val="single" w:sz="4" w:space="0" w:color="auto"/>
            </w:tcBorders>
            <w:vAlign w:val="bottom"/>
            <w:hideMark/>
          </w:tcPr>
          <w:p w14:paraId="326A331D" w14:textId="77777777" w:rsidR="00C258AA" w:rsidRDefault="00C258AA">
            <w:pPr>
              <w:jc w:val="center"/>
              <w:rPr>
                <w:sz w:val="20"/>
                <w:szCs w:val="20"/>
              </w:rPr>
            </w:pPr>
            <w:r>
              <w:rPr>
                <w:sz w:val="20"/>
                <w:szCs w:val="20"/>
              </w:rPr>
              <w:t> </w:t>
            </w:r>
          </w:p>
        </w:tc>
        <w:tc>
          <w:tcPr>
            <w:tcW w:w="1422" w:type="dxa"/>
            <w:tcBorders>
              <w:top w:val="single" w:sz="4" w:space="0" w:color="auto"/>
              <w:left w:val="single" w:sz="4" w:space="0" w:color="auto"/>
              <w:bottom w:val="single" w:sz="4" w:space="0" w:color="auto"/>
              <w:right w:val="single" w:sz="4" w:space="0" w:color="auto"/>
            </w:tcBorders>
            <w:vAlign w:val="bottom"/>
            <w:hideMark/>
          </w:tcPr>
          <w:p w14:paraId="2F379C74" w14:textId="77777777" w:rsidR="00C258AA" w:rsidRDefault="00C258AA">
            <w:pPr>
              <w:jc w:val="center"/>
              <w:rPr>
                <w:sz w:val="20"/>
                <w:szCs w:val="20"/>
              </w:rPr>
            </w:pPr>
            <w:r>
              <w:rPr>
                <w:sz w:val="20"/>
                <w:szCs w:val="20"/>
              </w:rPr>
              <w:t xml:space="preserve">23 033,22500  </w:t>
            </w:r>
          </w:p>
        </w:tc>
        <w:tc>
          <w:tcPr>
            <w:tcW w:w="1423" w:type="dxa"/>
            <w:tcBorders>
              <w:top w:val="single" w:sz="4" w:space="0" w:color="auto"/>
              <w:left w:val="single" w:sz="4" w:space="0" w:color="auto"/>
              <w:bottom w:val="single" w:sz="4" w:space="0" w:color="auto"/>
              <w:right w:val="single" w:sz="4" w:space="0" w:color="auto"/>
            </w:tcBorders>
            <w:vAlign w:val="bottom"/>
            <w:hideMark/>
          </w:tcPr>
          <w:p w14:paraId="0379DB78" w14:textId="77777777" w:rsidR="00C258AA" w:rsidRDefault="00C258AA">
            <w:pPr>
              <w:jc w:val="center"/>
              <w:rPr>
                <w:sz w:val="20"/>
                <w:szCs w:val="20"/>
              </w:rPr>
            </w:pPr>
            <w:r>
              <w:rPr>
                <w:sz w:val="20"/>
                <w:szCs w:val="20"/>
              </w:rPr>
              <w:t xml:space="preserve">23 033,22500  </w:t>
            </w:r>
          </w:p>
        </w:tc>
        <w:tc>
          <w:tcPr>
            <w:tcW w:w="1281" w:type="dxa"/>
            <w:tcBorders>
              <w:top w:val="single" w:sz="4" w:space="0" w:color="auto"/>
              <w:left w:val="single" w:sz="4" w:space="0" w:color="auto"/>
              <w:bottom w:val="single" w:sz="4" w:space="0" w:color="auto"/>
              <w:right w:val="single" w:sz="4" w:space="0" w:color="auto"/>
            </w:tcBorders>
            <w:vAlign w:val="bottom"/>
            <w:hideMark/>
          </w:tcPr>
          <w:p w14:paraId="74E54F73" w14:textId="77777777" w:rsidR="00C258AA" w:rsidRDefault="00C258AA">
            <w:pPr>
              <w:jc w:val="center"/>
              <w:rPr>
                <w:sz w:val="20"/>
                <w:szCs w:val="20"/>
              </w:rPr>
            </w:pPr>
            <w:r>
              <w:rPr>
                <w:sz w:val="20"/>
                <w:szCs w:val="20"/>
              </w:rPr>
              <w:t xml:space="preserve">0,00000  </w:t>
            </w:r>
          </w:p>
        </w:tc>
        <w:tc>
          <w:tcPr>
            <w:tcW w:w="1422" w:type="dxa"/>
            <w:tcBorders>
              <w:top w:val="single" w:sz="4" w:space="0" w:color="auto"/>
              <w:left w:val="single" w:sz="4" w:space="0" w:color="auto"/>
              <w:bottom w:val="single" w:sz="4" w:space="0" w:color="auto"/>
              <w:right w:val="single" w:sz="4" w:space="0" w:color="auto"/>
            </w:tcBorders>
            <w:vAlign w:val="bottom"/>
            <w:hideMark/>
          </w:tcPr>
          <w:p w14:paraId="1C25EC36" w14:textId="77777777" w:rsidR="00C258AA" w:rsidRDefault="00C258AA">
            <w:pPr>
              <w:jc w:val="center"/>
              <w:rPr>
                <w:sz w:val="20"/>
                <w:szCs w:val="20"/>
              </w:rPr>
            </w:pPr>
            <w:r>
              <w:rPr>
                <w:sz w:val="20"/>
                <w:szCs w:val="20"/>
              </w:rPr>
              <w:t xml:space="preserve">23 033,22500  </w:t>
            </w:r>
          </w:p>
        </w:tc>
        <w:tc>
          <w:tcPr>
            <w:tcW w:w="1423" w:type="dxa"/>
            <w:tcBorders>
              <w:top w:val="single" w:sz="4" w:space="0" w:color="auto"/>
              <w:left w:val="single" w:sz="4" w:space="0" w:color="auto"/>
              <w:bottom w:val="single" w:sz="4" w:space="0" w:color="auto"/>
              <w:right w:val="single" w:sz="4" w:space="0" w:color="auto"/>
            </w:tcBorders>
            <w:vAlign w:val="bottom"/>
            <w:hideMark/>
          </w:tcPr>
          <w:p w14:paraId="75E389CA" w14:textId="77777777" w:rsidR="00C258AA" w:rsidRDefault="00C258AA">
            <w:pPr>
              <w:jc w:val="center"/>
              <w:rPr>
                <w:sz w:val="20"/>
                <w:szCs w:val="20"/>
              </w:rPr>
            </w:pPr>
            <w:r>
              <w:rPr>
                <w:sz w:val="20"/>
                <w:szCs w:val="20"/>
              </w:rPr>
              <w:t xml:space="preserve">23 033,22500  </w:t>
            </w:r>
          </w:p>
        </w:tc>
        <w:tc>
          <w:tcPr>
            <w:tcW w:w="1281" w:type="dxa"/>
            <w:tcBorders>
              <w:top w:val="single" w:sz="4" w:space="0" w:color="auto"/>
              <w:left w:val="single" w:sz="4" w:space="0" w:color="auto"/>
              <w:bottom w:val="single" w:sz="4" w:space="0" w:color="auto"/>
              <w:right w:val="single" w:sz="4" w:space="0" w:color="auto"/>
            </w:tcBorders>
            <w:vAlign w:val="bottom"/>
            <w:hideMark/>
          </w:tcPr>
          <w:p w14:paraId="3529F0BC" w14:textId="77777777" w:rsidR="00C258AA" w:rsidRDefault="00C258AA">
            <w:pPr>
              <w:jc w:val="center"/>
              <w:rPr>
                <w:sz w:val="20"/>
                <w:szCs w:val="20"/>
              </w:rPr>
            </w:pPr>
            <w:r>
              <w:rPr>
                <w:sz w:val="20"/>
                <w:szCs w:val="20"/>
              </w:rPr>
              <w:t xml:space="preserve">0,00000  </w:t>
            </w:r>
          </w:p>
        </w:tc>
      </w:tr>
      <w:tr w:rsidR="00C258AA" w14:paraId="128289B4" w14:textId="77777777" w:rsidTr="002D3913">
        <w:trPr>
          <w:trHeight w:val="284"/>
        </w:trPr>
        <w:tc>
          <w:tcPr>
            <w:tcW w:w="3969" w:type="dxa"/>
            <w:tcBorders>
              <w:top w:val="single" w:sz="4" w:space="0" w:color="auto"/>
              <w:left w:val="single" w:sz="4" w:space="0" w:color="auto"/>
              <w:bottom w:val="single" w:sz="4" w:space="0" w:color="auto"/>
              <w:right w:val="single" w:sz="4" w:space="0" w:color="auto"/>
            </w:tcBorders>
            <w:vAlign w:val="bottom"/>
            <w:hideMark/>
          </w:tcPr>
          <w:p w14:paraId="54B2A61C" w14:textId="77777777" w:rsidR="00C258AA" w:rsidRDefault="00C258AA">
            <w:pPr>
              <w:rPr>
                <w:sz w:val="20"/>
                <w:szCs w:val="20"/>
              </w:rPr>
            </w:pPr>
            <w:r>
              <w:rPr>
                <w:sz w:val="20"/>
                <w:szCs w:val="20"/>
              </w:rPr>
              <w:t>Основное мероприятие "Обеспечение выполнения полномочий и функций администрации сельского поселения Салым"</w:t>
            </w:r>
          </w:p>
        </w:tc>
        <w:tc>
          <w:tcPr>
            <w:tcW w:w="573" w:type="dxa"/>
            <w:tcBorders>
              <w:top w:val="single" w:sz="4" w:space="0" w:color="auto"/>
              <w:left w:val="nil"/>
              <w:bottom w:val="single" w:sz="4" w:space="0" w:color="auto"/>
              <w:right w:val="single" w:sz="4" w:space="0" w:color="auto"/>
            </w:tcBorders>
            <w:vAlign w:val="bottom"/>
            <w:hideMark/>
          </w:tcPr>
          <w:p w14:paraId="649B5E5B" w14:textId="77777777" w:rsidR="00C258AA" w:rsidRDefault="00C258AA">
            <w:pPr>
              <w:jc w:val="center"/>
              <w:rPr>
                <w:sz w:val="20"/>
                <w:szCs w:val="20"/>
              </w:rPr>
            </w:pPr>
            <w:r>
              <w:rPr>
                <w:sz w:val="20"/>
                <w:szCs w:val="20"/>
              </w:rPr>
              <w:t>01</w:t>
            </w:r>
          </w:p>
        </w:tc>
        <w:tc>
          <w:tcPr>
            <w:tcW w:w="572" w:type="dxa"/>
            <w:tcBorders>
              <w:top w:val="single" w:sz="4" w:space="0" w:color="auto"/>
              <w:left w:val="nil"/>
              <w:bottom w:val="single" w:sz="4" w:space="0" w:color="auto"/>
              <w:right w:val="single" w:sz="4" w:space="0" w:color="auto"/>
            </w:tcBorders>
            <w:vAlign w:val="bottom"/>
            <w:hideMark/>
          </w:tcPr>
          <w:p w14:paraId="377FAF43" w14:textId="77777777" w:rsidR="00C258AA" w:rsidRDefault="00C258AA">
            <w:pPr>
              <w:jc w:val="center"/>
              <w:rPr>
                <w:sz w:val="20"/>
                <w:szCs w:val="20"/>
              </w:rPr>
            </w:pPr>
            <w:r>
              <w:rPr>
                <w:sz w:val="20"/>
                <w:szCs w:val="20"/>
              </w:rPr>
              <w:t>04</w:t>
            </w:r>
          </w:p>
        </w:tc>
        <w:tc>
          <w:tcPr>
            <w:tcW w:w="1281" w:type="dxa"/>
            <w:tcBorders>
              <w:top w:val="single" w:sz="4" w:space="0" w:color="auto"/>
              <w:left w:val="nil"/>
              <w:bottom w:val="single" w:sz="4" w:space="0" w:color="auto"/>
              <w:right w:val="single" w:sz="4" w:space="0" w:color="auto"/>
            </w:tcBorders>
            <w:vAlign w:val="bottom"/>
            <w:hideMark/>
          </w:tcPr>
          <w:p w14:paraId="38736DE3" w14:textId="77777777" w:rsidR="00C258AA" w:rsidRDefault="00C258AA">
            <w:pPr>
              <w:jc w:val="center"/>
              <w:rPr>
                <w:sz w:val="20"/>
                <w:szCs w:val="20"/>
              </w:rPr>
            </w:pPr>
            <w:r>
              <w:rPr>
                <w:sz w:val="20"/>
                <w:szCs w:val="20"/>
              </w:rPr>
              <w:t>0600100000</w:t>
            </w:r>
          </w:p>
        </w:tc>
        <w:tc>
          <w:tcPr>
            <w:tcW w:w="714" w:type="dxa"/>
            <w:tcBorders>
              <w:top w:val="single" w:sz="4" w:space="0" w:color="auto"/>
              <w:left w:val="nil"/>
              <w:bottom w:val="single" w:sz="4" w:space="0" w:color="auto"/>
              <w:right w:val="single" w:sz="4" w:space="0" w:color="auto"/>
            </w:tcBorders>
            <w:vAlign w:val="bottom"/>
            <w:hideMark/>
          </w:tcPr>
          <w:p w14:paraId="3F4B816B" w14:textId="77777777" w:rsidR="00C258AA" w:rsidRDefault="00C258AA">
            <w:pPr>
              <w:jc w:val="center"/>
              <w:rPr>
                <w:sz w:val="20"/>
                <w:szCs w:val="20"/>
              </w:rPr>
            </w:pPr>
            <w:r>
              <w:rPr>
                <w:sz w:val="20"/>
                <w:szCs w:val="20"/>
              </w:rPr>
              <w:t> </w:t>
            </w:r>
          </w:p>
        </w:tc>
        <w:tc>
          <w:tcPr>
            <w:tcW w:w="1422" w:type="dxa"/>
            <w:tcBorders>
              <w:top w:val="single" w:sz="4" w:space="0" w:color="auto"/>
              <w:left w:val="nil"/>
              <w:bottom w:val="single" w:sz="4" w:space="0" w:color="auto"/>
              <w:right w:val="single" w:sz="4" w:space="0" w:color="auto"/>
            </w:tcBorders>
            <w:vAlign w:val="bottom"/>
            <w:hideMark/>
          </w:tcPr>
          <w:p w14:paraId="4EB0CB8C" w14:textId="77777777" w:rsidR="00C258AA" w:rsidRDefault="00C258AA">
            <w:pPr>
              <w:jc w:val="center"/>
              <w:rPr>
                <w:sz w:val="20"/>
                <w:szCs w:val="20"/>
              </w:rPr>
            </w:pPr>
            <w:r>
              <w:rPr>
                <w:sz w:val="20"/>
                <w:szCs w:val="20"/>
              </w:rPr>
              <w:t xml:space="preserve">23 003,22500  </w:t>
            </w:r>
          </w:p>
        </w:tc>
        <w:tc>
          <w:tcPr>
            <w:tcW w:w="1423" w:type="dxa"/>
            <w:tcBorders>
              <w:top w:val="single" w:sz="4" w:space="0" w:color="auto"/>
              <w:left w:val="nil"/>
              <w:bottom w:val="single" w:sz="4" w:space="0" w:color="auto"/>
              <w:right w:val="single" w:sz="4" w:space="0" w:color="auto"/>
            </w:tcBorders>
            <w:vAlign w:val="bottom"/>
            <w:hideMark/>
          </w:tcPr>
          <w:p w14:paraId="6F7DA65A" w14:textId="77777777" w:rsidR="00C258AA" w:rsidRDefault="00C258AA">
            <w:pPr>
              <w:jc w:val="center"/>
              <w:rPr>
                <w:sz w:val="20"/>
                <w:szCs w:val="20"/>
              </w:rPr>
            </w:pPr>
            <w:r>
              <w:rPr>
                <w:sz w:val="20"/>
                <w:szCs w:val="20"/>
              </w:rPr>
              <w:t xml:space="preserve">23 003,22500  </w:t>
            </w:r>
          </w:p>
        </w:tc>
        <w:tc>
          <w:tcPr>
            <w:tcW w:w="1281" w:type="dxa"/>
            <w:tcBorders>
              <w:top w:val="single" w:sz="4" w:space="0" w:color="auto"/>
              <w:left w:val="nil"/>
              <w:bottom w:val="single" w:sz="4" w:space="0" w:color="auto"/>
              <w:right w:val="single" w:sz="4" w:space="0" w:color="auto"/>
            </w:tcBorders>
            <w:vAlign w:val="bottom"/>
            <w:hideMark/>
          </w:tcPr>
          <w:p w14:paraId="4263CB7F" w14:textId="77777777" w:rsidR="00C258AA" w:rsidRDefault="00C258AA">
            <w:pPr>
              <w:jc w:val="center"/>
              <w:rPr>
                <w:sz w:val="20"/>
                <w:szCs w:val="20"/>
              </w:rPr>
            </w:pPr>
            <w:r>
              <w:rPr>
                <w:sz w:val="20"/>
                <w:szCs w:val="20"/>
              </w:rPr>
              <w:t xml:space="preserve">0,00000  </w:t>
            </w:r>
          </w:p>
        </w:tc>
        <w:tc>
          <w:tcPr>
            <w:tcW w:w="1422" w:type="dxa"/>
            <w:tcBorders>
              <w:top w:val="single" w:sz="4" w:space="0" w:color="auto"/>
              <w:left w:val="nil"/>
              <w:bottom w:val="single" w:sz="4" w:space="0" w:color="auto"/>
              <w:right w:val="single" w:sz="4" w:space="0" w:color="auto"/>
            </w:tcBorders>
            <w:vAlign w:val="bottom"/>
            <w:hideMark/>
          </w:tcPr>
          <w:p w14:paraId="0982AA45" w14:textId="77777777" w:rsidR="00C258AA" w:rsidRDefault="00C258AA">
            <w:pPr>
              <w:jc w:val="center"/>
              <w:rPr>
                <w:sz w:val="20"/>
                <w:szCs w:val="20"/>
              </w:rPr>
            </w:pPr>
            <w:r>
              <w:rPr>
                <w:sz w:val="20"/>
                <w:szCs w:val="20"/>
              </w:rPr>
              <w:t xml:space="preserve">23 003,22500  </w:t>
            </w:r>
          </w:p>
        </w:tc>
        <w:tc>
          <w:tcPr>
            <w:tcW w:w="1423" w:type="dxa"/>
            <w:tcBorders>
              <w:top w:val="single" w:sz="4" w:space="0" w:color="auto"/>
              <w:left w:val="nil"/>
              <w:bottom w:val="single" w:sz="4" w:space="0" w:color="auto"/>
              <w:right w:val="single" w:sz="4" w:space="0" w:color="auto"/>
            </w:tcBorders>
            <w:vAlign w:val="bottom"/>
            <w:hideMark/>
          </w:tcPr>
          <w:p w14:paraId="74CAD874" w14:textId="77777777" w:rsidR="00C258AA" w:rsidRDefault="00C258AA">
            <w:pPr>
              <w:jc w:val="center"/>
              <w:rPr>
                <w:sz w:val="20"/>
                <w:szCs w:val="20"/>
              </w:rPr>
            </w:pPr>
            <w:r>
              <w:rPr>
                <w:sz w:val="20"/>
                <w:szCs w:val="20"/>
              </w:rPr>
              <w:t xml:space="preserve">23 003,22500  </w:t>
            </w:r>
          </w:p>
        </w:tc>
        <w:tc>
          <w:tcPr>
            <w:tcW w:w="1281" w:type="dxa"/>
            <w:tcBorders>
              <w:top w:val="single" w:sz="4" w:space="0" w:color="auto"/>
              <w:left w:val="nil"/>
              <w:bottom w:val="single" w:sz="4" w:space="0" w:color="auto"/>
              <w:right w:val="single" w:sz="4" w:space="0" w:color="auto"/>
            </w:tcBorders>
            <w:vAlign w:val="bottom"/>
            <w:hideMark/>
          </w:tcPr>
          <w:p w14:paraId="24DECD9B" w14:textId="77777777" w:rsidR="00C258AA" w:rsidRDefault="00C258AA">
            <w:pPr>
              <w:jc w:val="center"/>
              <w:rPr>
                <w:sz w:val="20"/>
                <w:szCs w:val="20"/>
              </w:rPr>
            </w:pPr>
            <w:r>
              <w:rPr>
                <w:sz w:val="20"/>
                <w:szCs w:val="20"/>
              </w:rPr>
              <w:t xml:space="preserve">0,00000  </w:t>
            </w:r>
          </w:p>
        </w:tc>
      </w:tr>
      <w:tr w:rsidR="00C258AA" w14:paraId="2650640F" w14:textId="77777777" w:rsidTr="002D3913">
        <w:trPr>
          <w:trHeight w:val="284"/>
        </w:trPr>
        <w:tc>
          <w:tcPr>
            <w:tcW w:w="3969" w:type="dxa"/>
            <w:tcBorders>
              <w:top w:val="nil"/>
              <w:left w:val="single" w:sz="4" w:space="0" w:color="auto"/>
              <w:bottom w:val="single" w:sz="4" w:space="0" w:color="auto"/>
              <w:right w:val="single" w:sz="4" w:space="0" w:color="auto"/>
            </w:tcBorders>
            <w:vAlign w:val="bottom"/>
            <w:hideMark/>
          </w:tcPr>
          <w:p w14:paraId="34E9826D" w14:textId="77777777" w:rsidR="00C258AA" w:rsidRDefault="00C258AA">
            <w:pPr>
              <w:rPr>
                <w:sz w:val="20"/>
                <w:szCs w:val="20"/>
              </w:rPr>
            </w:pPr>
            <w:r>
              <w:rPr>
                <w:sz w:val="20"/>
                <w:szCs w:val="20"/>
              </w:rPr>
              <w:t>Расходы на обеспечение функций органов местного самоуправления (местное самоуправление)</w:t>
            </w:r>
          </w:p>
        </w:tc>
        <w:tc>
          <w:tcPr>
            <w:tcW w:w="573" w:type="dxa"/>
            <w:tcBorders>
              <w:top w:val="nil"/>
              <w:left w:val="nil"/>
              <w:bottom w:val="single" w:sz="4" w:space="0" w:color="auto"/>
              <w:right w:val="single" w:sz="4" w:space="0" w:color="auto"/>
            </w:tcBorders>
            <w:vAlign w:val="bottom"/>
            <w:hideMark/>
          </w:tcPr>
          <w:p w14:paraId="7D3D66BC" w14:textId="77777777" w:rsidR="00C258AA" w:rsidRDefault="00C258AA">
            <w:pPr>
              <w:jc w:val="center"/>
              <w:rPr>
                <w:sz w:val="20"/>
                <w:szCs w:val="20"/>
              </w:rPr>
            </w:pPr>
            <w:r>
              <w:rPr>
                <w:sz w:val="20"/>
                <w:szCs w:val="20"/>
              </w:rPr>
              <w:t>01</w:t>
            </w:r>
          </w:p>
        </w:tc>
        <w:tc>
          <w:tcPr>
            <w:tcW w:w="572" w:type="dxa"/>
            <w:tcBorders>
              <w:top w:val="nil"/>
              <w:left w:val="nil"/>
              <w:bottom w:val="single" w:sz="4" w:space="0" w:color="auto"/>
              <w:right w:val="single" w:sz="4" w:space="0" w:color="auto"/>
            </w:tcBorders>
            <w:vAlign w:val="bottom"/>
            <w:hideMark/>
          </w:tcPr>
          <w:p w14:paraId="379B4404" w14:textId="77777777" w:rsidR="00C258AA" w:rsidRDefault="00C258AA">
            <w:pPr>
              <w:jc w:val="center"/>
              <w:rPr>
                <w:sz w:val="20"/>
                <w:szCs w:val="20"/>
              </w:rPr>
            </w:pPr>
            <w:r>
              <w:rPr>
                <w:sz w:val="20"/>
                <w:szCs w:val="20"/>
              </w:rPr>
              <w:t>04</w:t>
            </w:r>
          </w:p>
        </w:tc>
        <w:tc>
          <w:tcPr>
            <w:tcW w:w="1281" w:type="dxa"/>
            <w:tcBorders>
              <w:top w:val="nil"/>
              <w:left w:val="nil"/>
              <w:bottom w:val="single" w:sz="4" w:space="0" w:color="auto"/>
              <w:right w:val="single" w:sz="4" w:space="0" w:color="auto"/>
            </w:tcBorders>
            <w:vAlign w:val="bottom"/>
            <w:hideMark/>
          </w:tcPr>
          <w:p w14:paraId="5A8D21E5" w14:textId="77777777" w:rsidR="00C258AA" w:rsidRDefault="00C258AA">
            <w:pPr>
              <w:jc w:val="center"/>
              <w:rPr>
                <w:sz w:val="20"/>
                <w:szCs w:val="20"/>
              </w:rPr>
            </w:pPr>
            <w:r>
              <w:rPr>
                <w:sz w:val="20"/>
                <w:szCs w:val="20"/>
              </w:rPr>
              <w:t>0600102040</w:t>
            </w:r>
          </w:p>
        </w:tc>
        <w:tc>
          <w:tcPr>
            <w:tcW w:w="714" w:type="dxa"/>
            <w:tcBorders>
              <w:top w:val="nil"/>
              <w:left w:val="nil"/>
              <w:bottom w:val="single" w:sz="4" w:space="0" w:color="auto"/>
              <w:right w:val="single" w:sz="4" w:space="0" w:color="auto"/>
            </w:tcBorders>
            <w:vAlign w:val="bottom"/>
            <w:hideMark/>
          </w:tcPr>
          <w:p w14:paraId="735A433A" w14:textId="77777777" w:rsidR="00C258AA" w:rsidRDefault="00C258AA">
            <w:pPr>
              <w:jc w:val="center"/>
              <w:rPr>
                <w:sz w:val="20"/>
                <w:szCs w:val="20"/>
              </w:rPr>
            </w:pPr>
            <w:r>
              <w:rPr>
                <w:sz w:val="20"/>
                <w:szCs w:val="20"/>
              </w:rPr>
              <w:t> </w:t>
            </w:r>
          </w:p>
        </w:tc>
        <w:tc>
          <w:tcPr>
            <w:tcW w:w="1422" w:type="dxa"/>
            <w:tcBorders>
              <w:top w:val="nil"/>
              <w:left w:val="nil"/>
              <w:bottom w:val="single" w:sz="4" w:space="0" w:color="auto"/>
              <w:right w:val="single" w:sz="4" w:space="0" w:color="auto"/>
            </w:tcBorders>
            <w:vAlign w:val="bottom"/>
            <w:hideMark/>
          </w:tcPr>
          <w:p w14:paraId="68D1FDA1" w14:textId="77777777" w:rsidR="00C258AA" w:rsidRDefault="00C258AA">
            <w:pPr>
              <w:jc w:val="center"/>
              <w:rPr>
                <w:sz w:val="20"/>
                <w:szCs w:val="20"/>
              </w:rPr>
            </w:pPr>
            <w:r>
              <w:rPr>
                <w:sz w:val="20"/>
                <w:szCs w:val="20"/>
              </w:rPr>
              <w:t xml:space="preserve">23 003,22500  </w:t>
            </w:r>
          </w:p>
        </w:tc>
        <w:tc>
          <w:tcPr>
            <w:tcW w:w="1423" w:type="dxa"/>
            <w:tcBorders>
              <w:top w:val="nil"/>
              <w:left w:val="nil"/>
              <w:bottom w:val="single" w:sz="4" w:space="0" w:color="auto"/>
              <w:right w:val="single" w:sz="4" w:space="0" w:color="auto"/>
            </w:tcBorders>
            <w:vAlign w:val="bottom"/>
            <w:hideMark/>
          </w:tcPr>
          <w:p w14:paraId="5AFC098A" w14:textId="77777777" w:rsidR="00C258AA" w:rsidRDefault="00C258AA">
            <w:pPr>
              <w:jc w:val="center"/>
              <w:rPr>
                <w:sz w:val="20"/>
                <w:szCs w:val="20"/>
              </w:rPr>
            </w:pPr>
            <w:r>
              <w:rPr>
                <w:sz w:val="20"/>
                <w:szCs w:val="20"/>
              </w:rPr>
              <w:t xml:space="preserve">23 003,22500  </w:t>
            </w:r>
          </w:p>
        </w:tc>
        <w:tc>
          <w:tcPr>
            <w:tcW w:w="1281" w:type="dxa"/>
            <w:tcBorders>
              <w:top w:val="nil"/>
              <w:left w:val="nil"/>
              <w:bottom w:val="single" w:sz="4" w:space="0" w:color="auto"/>
              <w:right w:val="single" w:sz="4" w:space="0" w:color="auto"/>
            </w:tcBorders>
            <w:vAlign w:val="bottom"/>
            <w:hideMark/>
          </w:tcPr>
          <w:p w14:paraId="1206DD3C" w14:textId="77777777" w:rsidR="00C258AA" w:rsidRDefault="00C258AA">
            <w:pPr>
              <w:jc w:val="center"/>
              <w:rPr>
                <w:sz w:val="20"/>
                <w:szCs w:val="20"/>
              </w:rPr>
            </w:pPr>
            <w:r>
              <w:rPr>
                <w:sz w:val="20"/>
                <w:szCs w:val="20"/>
              </w:rPr>
              <w:t xml:space="preserve">0,00000  </w:t>
            </w:r>
          </w:p>
        </w:tc>
        <w:tc>
          <w:tcPr>
            <w:tcW w:w="1422" w:type="dxa"/>
            <w:tcBorders>
              <w:top w:val="nil"/>
              <w:left w:val="nil"/>
              <w:bottom w:val="single" w:sz="4" w:space="0" w:color="auto"/>
              <w:right w:val="single" w:sz="4" w:space="0" w:color="auto"/>
            </w:tcBorders>
            <w:vAlign w:val="bottom"/>
            <w:hideMark/>
          </w:tcPr>
          <w:p w14:paraId="2C620211" w14:textId="77777777" w:rsidR="00C258AA" w:rsidRDefault="00C258AA">
            <w:pPr>
              <w:jc w:val="center"/>
              <w:rPr>
                <w:sz w:val="20"/>
                <w:szCs w:val="20"/>
              </w:rPr>
            </w:pPr>
            <w:r>
              <w:rPr>
                <w:sz w:val="20"/>
                <w:szCs w:val="20"/>
              </w:rPr>
              <w:t xml:space="preserve">23 003,22500  </w:t>
            </w:r>
          </w:p>
        </w:tc>
        <w:tc>
          <w:tcPr>
            <w:tcW w:w="1423" w:type="dxa"/>
            <w:tcBorders>
              <w:top w:val="nil"/>
              <w:left w:val="nil"/>
              <w:bottom w:val="single" w:sz="4" w:space="0" w:color="auto"/>
              <w:right w:val="single" w:sz="4" w:space="0" w:color="auto"/>
            </w:tcBorders>
            <w:vAlign w:val="bottom"/>
            <w:hideMark/>
          </w:tcPr>
          <w:p w14:paraId="46F613A7" w14:textId="77777777" w:rsidR="00C258AA" w:rsidRDefault="00C258AA">
            <w:pPr>
              <w:jc w:val="center"/>
              <w:rPr>
                <w:sz w:val="20"/>
                <w:szCs w:val="20"/>
              </w:rPr>
            </w:pPr>
            <w:r>
              <w:rPr>
                <w:sz w:val="20"/>
                <w:szCs w:val="20"/>
              </w:rPr>
              <w:t xml:space="preserve">23 003,22500  </w:t>
            </w:r>
          </w:p>
        </w:tc>
        <w:tc>
          <w:tcPr>
            <w:tcW w:w="1281" w:type="dxa"/>
            <w:tcBorders>
              <w:top w:val="nil"/>
              <w:left w:val="nil"/>
              <w:bottom w:val="single" w:sz="4" w:space="0" w:color="auto"/>
              <w:right w:val="single" w:sz="4" w:space="0" w:color="auto"/>
            </w:tcBorders>
            <w:vAlign w:val="bottom"/>
            <w:hideMark/>
          </w:tcPr>
          <w:p w14:paraId="695CC076" w14:textId="77777777" w:rsidR="00C258AA" w:rsidRDefault="00C258AA">
            <w:pPr>
              <w:jc w:val="center"/>
              <w:rPr>
                <w:sz w:val="20"/>
                <w:szCs w:val="20"/>
              </w:rPr>
            </w:pPr>
            <w:r>
              <w:rPr>
                <w:sz w:val="20"/>
                <w:szCs w:val="20"/>
              </w:rPr>
              <w:t xml:space="preserve">0,00000  </w:t>
            </w:r>
          </w:p>
        </w:tc>
      </w:tr>
      <w:tr w:rsidR="00C258AA" w14:paraId="50F6C75C" w14:textId="77777777" w:rsidTr="002D3913">
        <w:trPr>
          <w:trHeight w:val="284"/>
        </w:trPr>
        <w:tc>
          <w:tcPr>
            <w:tcW w:w="3969" w:type="dxa"/>
            <w:tcBorders>
              <w:top w:val="nil"/>
              <w:left w:val="single" w:sz="4" w:space="0" w:color="auto"/>
              <w:bottom w:val="single" w:sz="4" w:space="0" w:color="auto"/>
              <w:right w:val="single" w:sz="4" w:space="0" w:color="auto"/>
            </w:tcBorders>
            <w:vAlign w:val="bottom"/>
            <w:hideMark/>
          </w:tcPr>
          <w:p w14:paraId="751B4A38" w14:textId="77777777" w:rsidR="00C258AA" w:rsidRDefault="00C258AA">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3" w:type="dxa"/>
            <w:tcBorders>
              <w:top w:val="nil"/>
              <w:left w:val="nil"/>
              <w:bottom w:val="single" w:sz="4" w:space="0" w:color="auto"/>
              <w:right w:val="single" w:sz="4" w:space="0" w:color="auto"/>
            </w:tcBorders>
            <w:vAlign w:val="bottom"/>
            <w:hideMark/>
          </w:tcPr>
          <w:p w14:paraId="32FB3E15" w14:textId="77777777" w:rsidR="00C258AA" w:rsidRDefault="00C258AA">
            <w:pPr>
              <w:jc w:val="center"/>
              <w:rPr>
                <w:sz w:val="20"/>
                <w:szCs w:val="20"/>
              </w:rPr>
            </w:pPr>
            <w:r>
              <w:rPr>
                <w:sz w:val="20"/>
                <w:szCs w:val="20"/>
              </w:rPr>
              <w:t>01</w:t>
            </w:r>
          </w:p>
        </w:tc>
        <w:tc>
          <w:tcPr>
            <w:tcW w:w="572" w:type="dxa"/>
            <w:tcBorders>
              <w:top w:val="nil"/>
              <w:left w:val="nil"/>
              <w:bottom w:val="single" w:sz="4" w:space="0" w:color="auto"/>
              <w:right w:val="single" w:sz="4" w:space="0" w:color="auto"/>
            </w:tcBorders>
            <w:vAlign w:val="bottom"/>
            <w:hideMark/>
          </w:tcPr>
          <w:p w14:paraId="6B89694B" w14:textId="77777777" w:rsidR="00C258AA" w:rsidRDefault="00C258AA">
            <w:pPr>
              <w:jc w:val="center"/>
              <w:rPr>
                <w:sz w:val="20"/>
                <w:szCs w:val="20"/>
              </w:rPr>
            </w:pPr>
            <w:r>
              <w:rPr>
                <w:sz w:val="20"/>
                <w:szCs w:val="20"/>
              </w:rPr>
              <w:t>04</w:t>
            </w:r>
          </w:p>
        </w:tc>
        <w:tc>
          <w:tcPr>
            <w:tcW w:w="1281" w:type="dxa"/>
            <w:tcBorders>
              <w:top w:val="nil"/>
              <w:left w:val="nil"/>
              <w:bottom w:val="single" w:sz="4" w:space="0" w:color="auto"/>
              <w:right w:val="single" w:sz="4" w:space="0" w:color="auto"/>
            </w:tcBorders>
            <w:vAlign w:val="bottom"/>
            <w:hideMark/>
          </w:tcPr>
          <w:p w14:paraId="11994EE5" w14:textId="77777777" w:rsidR="00C258AA" w:rsidRDefault="00C258AA">
            <w:pPr>
              <w:jc w:val="center"/>
              <w:rPr>
                <w:sz w:val="20"/>
                <w:szCs w:val="20"/>
              </w:rPr>
            </w:pPr>
            <w:r>
              <w:rPr>
                <w:sz w:val="20"/>
                <w:szCs w:val="20"/>
              </w:rPr>
              <w:t>0600102040</w:t>
            </w:r>
          </w:p>
        </w:tc>
        <w:tc>
          <w:tcPr>
            <w:tcW w:w="714" w:type="dxa"/>
            <w:tcBorders>
              <w:top w:val="nil"/>
              <w:left w:val="nil"/>
              <w:bottom w:val="single" w:sz="4" w:space="0" w:color="auto"/>
              <w:right w:val="single" w:sz="4" w:space="0" w:color="auto"/>
            </w:tcBorders>
            <w:vAlign w:val="bottom"/>
            <w:hideMark/>
          </w:tcPr>
          <w:p w14:paraId="4174695A" w14:textId="77777777" w:rsidR="00C258AA" w:rsidRDefault="00C258AA">
            <w:pPr>
              <w:jc w:val="center"/>
              <w:rPr>
                <w:sz w:val="20"/>
                <w:szCs w:val="20"/>
              </w:rPr>
            </w:pPr>
            <w:r>
              <w:rPr>
                <w:sz w:val="20"/>
                <w:szCs w:val="20"/>
              </w:rPr>
              <w:t>100</w:t>
            </w:r>
          </w:p>
        </w:tc>
        <w:tc>
          <w:tcPr>
            <w:tcW w:w="1422" w:type="dxa"/>
            <w:tcBorders>
              <w:top w:val="nil"/>
              <w:left w:val="nil"/>
              <w:bottom w:val="single" w:sz="4" w:space="0" w:color="auto"/>
              <w:right w:val="single" w:sz="4" w:space="0" w:color="auto"/>
            </w:tcBorders>
            <w:vAlign w:val="bottom"/>
            <w:hideMark/>
          </w:tcPr>
          <w:p w14:paraId="29FA8A72" w14:textId="77777777" w:rsidR="00C258AA" w:rsidRDefault="00C258AA">
            <w:pPr>
              <w:jc w:val="center"/>
              <w:rPr>
                <w:sz w:val="20"/>
                <w:szCs w:val="20"/>
              </w:rPr>
            </w:pPr>
            <w:r>
              <w:rPr>
                <w:sz w:val="20"/>
                <w:szCs w:val="20"/>
              </w:rPr>
              <w:t xml:space="preserve">22 945,56200  </w:t>
            </w:r>
          </w:p>
        </w:tc>
        <w:tc>
          <w:tcPr>
            <w:tcW w:w="1423" w:type="dxa"/>
            <w:tcBorders>
              <w:top w:val="nil"/>
              <w:left w:val="nil"/>
              <w:bottom w:val="single" w:sz="4" w:space="0" w:color="auto"/>
              <w:right w:val="single" w:sz="4" w:space="0" w:color="auto"/>
            </w:tcBorders>
            <w:vAlign w:val="bottom"/>
            <w:hideMark/>
          </w:tcPr>
          <w:p w14:paraId="0B9E0EB6" w14:textId="77777777" w:rsidR="00C258AA" w:rsidRDefault="00C258AA">
            <w:pPr>
              <w:jc w:val="center"/>
              <w:rPr>
                <w:sz w:val="20"/>
                <w:szCs w:val="20"/>
              </w:rPr>
            </w:pPr>
            <w:r>
              <w:rPr>
                <w:sz w:val="20"/>
                <w:szCs w:val="20"/>
              </w:rPr>
              <w:t xml:space="preserve">22 945,56200  </w:t>
            </w:r>
          </w:p>
        </w:tc>
        <w:tc>
          <w:tcPr>
            <w:tcW w:w="1281" w:type="dxa"/>
            <w:tcBorders>
              <w:top w:val="nil"/>
              <w:left w:val="nil"/>
              <w:bottom w:val="single" w:sz="4" w:space="0" w:color="auto"/>
              <w:right w:val="single" w:sz="4" w:space="0" w:color="auto"/>
            </w:tcBorders>
            <w:vAlign w:val="bottom"/>
            <w:hideMark/>
          </w:tcPr>
          <w:p w14:paraId="49A700AF" w14:textId="77777777" w:rsidR="00C258AA" w:rsidRDefault="00C258AA">
            <w:pPr>
              <w:jc w:val="center"/>
              <w:rPr>
                <w:sz w:val="20"/>
                <w:szCs w:val="20"/>
              </w:rPr>
            </w:pPr>
            <w:r>
              <w:rPr>
                <w:sz w:val="20"/>
                <w:szCs w:val="20"/>
              </w:rPr>
              <w:t xml:space="preserve">0,00000  </w:t>
            </w:r>
          </w:p>
        </w:tc>
        <w:tc>
          <w:tcPr>
            <w:tcW w:w="1422" w:type="dxa"/>
            <w:tcBorders>
              <w:top w:val="nil"/>
              <w:left w:val="nil"/>
              <w:bottom w:val="single" w:sz="4" w:space="0" w:color="auto"/>
              <w:right w:val="single" w:sz="4" w:space="0" w:color="auto"/>
            </w:tcBorders>
            <w:vAlign w:val="bottom"/>
            <w:hideMark/>
          </w:tcPr>
          <w:p w14:paraId="26D205A1" w14:textId="77777777" w:rsidR="00C258AA" w:rsidRDefault="00C258AA">
            <w:pPr>
              <w:jc w:val="center"/>
              <w:rPr>
                <w:sz w:val="20"/>
                <w:szCs w:val="20"/>
              </w:rPr>
            </w:pPr>
            <w:r>
              <w:rPr>
                <w:sz w:val="20"/>
                <w:szCs w:val="20"/>
              </w:rPr>
              <w:t xml:space="preserve">22 945,56200  </w:t>
            </w:r>
          </w:p>
        </w:tc>
        <w:tc>
          <w:tcPr>
            <w:tcW w:w="1423" w:type="dxa"/>
            <w:tcBorders>
              <w:top w:val="nil"/>
              <w:left w:val="nil"/>
              <w:bottom w:val="single" w:sz="4" w:space="0" w:color="auto"/>
              <w:right w:val="single" w:sz="4" w:space="0" w:color="auto"/>
            </w:tcBorders>
            <w:vAlign w:val="bottom"/>
            <w:hideMark/>
          </w:tcPr>
          <w:p w14:paraId="622EB2F9" w14:textId="77777777" w:rsidR="00C258AA" w:rsidRDefault="00C258AA">
            <w:pPr>
              <w:jc w:val="center"/>
              <w:rPr>
                <w:sz w:val="20"/>
                <w:szCs w:val="20"/>
              </w:rPr>
            </w:pPr>
            <w:r>
              <w:rPr>
                <w:sz w:val="20"/>
                <w:szCs w:val="20"/>
              </w:rPr>
              <w:t xml:space="preserve">22 945,56200  </w:t>
            </w:r>
          </w:p>
        </w:tc>
        <w:tc>
          <w:tcPr>
            <w:tcW w:w="1281" w:type="dxa"/>
            <w:tcBorders>
              <w:top w:val="nil"/>
              <w:left w:val="nil"/>
              <w:bottom w:val="single" w:sz="4" w:space="0" w:color="auto"/>
              <w:right w:val="single" w:sz="4" w:space="0" w:color="auto"/>
            </w:tcBorders>
            <w:vAlign w:val="bottom"/>
            <w:hideMark/>
          </w:tcPr>
          <w:p w14:paraId="3494F138" w14:textId="77777777" w:rsidR="00C258AA" w:rsidRDefault="00C258AA">
            <w:pPr>
              <w:jc w:val="center"/>
              <w:rPr>
                <w:sz w:val="20"/>
                <w:szCs w:val="20"/>
              </w:rPr>
            </w:pPr>
            <w:r>
              <w:rPr>
                <w:sz w:val="20"/>
                <w:szCs w:val="20"/>
              </w:rPr>
              <w:t xml:space="preserve">0,00000  </w:t>
            </w:r>
          </w:p>
        </w:tc>
      </w:tr>
      <w:tr w:rsidR="00C258AA" w14:paraId="7DA42D0F" w14:textId="77777777" w:rsidTr="002D3913">
        <w:trPr>
          <w:trHeight w:val="284"/>
        </w:trPr>
        <w:tc>
          <w:tcPr>
            <w:tcW w:w="3969" w:type="dxa"/>
            <w:tcBorders>
              <w:top w:val="nil"/>
              <w:left w:val="single" w:sz="4" w:space="0" w:color="auto"/>
              <w:bottom w:val="single" w:sz="4" w:space="0" w:color="auto"/>
              <w:right w:val="single" w:sz="4" w:space="0" w:color="auto"/>
            </w:tcBorders>
            <w:vAlign w:val="bottom"/>
            <w:hideMark/>
          </w:tcPr>
          <w:p w14:paraId="264B0258" w14:textId="77777777" w:rsidR="00C258AA" w:rsidRDefault="00C258AA">
            <w:pPr>
              <w:rPr>
                <w:sz w:val="20"/>
                <w:szCs w:val="20"/>
              </w:rPr>
            </w:pPr>
            <w:r>
              <w:rPr>
                <w:sz w:val="20"/>
                <w:szCs w:val="20"/>
              </w:rPr>
              <w:t>Расходы на выплаты персоналу государственных (муниципальных) органов</w:t>
            </w:r>
          </w:p>
        </w:tc>
        <w:tc>
          <w:tcPr>
            <w:tcW w:w="573" w:type="dxa"/>
            <w:tcBorders>
              <w:top w:val="nil"/>
              <w:left w:val="nil"/>
              <w:bottom w:val="single" w:sz="4" w:space="0" w:color="auto"/>
              <w:right w:val="single" w:sz="4" w:space="0" w:color="auto"/>
            </w:tcBorders>
            <w:vAlign w:val="bottom"/>
            <w:hideMark/>
          </w:tcPr>
          <w:p w14:paraId="26A5AF5B" w14:textId="77777777" w:rsidR="00C258AA" w:rsidRDefault="00C258AA">
            <w:pPr>
              <w:jc w:val="center"/>
              <w:rPr>
                <w:sz w:val="20"/>
                <w:szCs w:val="20"/>
              </w:rPr>
            </w:pPr>
            <w:r>
              <w:rPr>
                <w:sz w:val="20"/>
                <w:szCs w:val="20"/>
              </w:rPr>
              <w:t>01</w:t>
            </w:r>
          </w:p>
        </w:tc>
        <w:tc>
          <w:tcPr>
            <w:tcW w:w="572" w:type="dxa"/>
            <w:tcBorders>
              <w:top w:val="nil"/>
              <w:left w:val="nil"/>
              <w:bottom w:val="single" w:sz="4" w:space="0" w:color="auto"/>
              <w:right w:val="single" w:sz="4" w:space="0" w:color="auto"/>
            </w:tcBorders>
            <w:vAlign w:val="bottom"/>
            <w:hideMark/>
          </w:tcPr>
          <w:p w14:paraId="3D44F12D" w14:textId="77777777" w:rsidR="00C258AA" w:rsidRDefault="00C258AA">
            <w:pPr>
              <w:jc w:val="center"/>
              <w:rPr>
                <w:sz w:val="20"/>
                <w:szCs w:val="20"/>
              </w:rPr>
            </w:pPr>
            <w:r>
              <w:rPr>
                <w:sz w:val="20"/>
                <w:szCs w:val="20"/>
              </w:rPr>
              <w:t>04</w:t>
            </w:r>
          </w:p>
        </w:tc>
        <w:tc>
          <w:tcPr>
            <w:tcW w:w="1281" w:type="dxa"/>
            <w:tcBorders>
              <w:top w:val="nil"/>
              <w:left w:val="nil"/>
              <w:bottom w:val="single" w:sz="4" w:space="0" w:color="auto"/>
              <w:right w:val="single" w:sz="4" w:space="0" w:color="auto"/>
            </w:tcBorders>
            <w:vAlign w:val="bottom"/>
            <w:hideMark/>
          </w:tcPr>
          <w:p w14:paraId="18E53141" w14:textId="77777777" w:rsidR="00C258AA" w:rsidRDefault="00C258AA">
            <w:pPr>
              <w:jc w:val="center"/>
              <w:rPr>
                <w:sz w:val="20"/>
                <w:szCs w:val="20"/>
              </w:rPr>
            </w:pPr>
            <w:r>
              <w:rPr>
                <w:sz w:val="20"/>
                <w:szCs w:val="20"/>
              </w:rPr>
              <w:t>0600102040</w:t>
            </w:r>
          </w:p>
        </w:tc>
        <w:tc>
          <w:tcPr>
            <w:tcW w:w="714" w:type="dxa"/>
            <w:tcBorders>
              <w:top w:val="nil"/>
              <w:left w:val="nil"/>
              <w:bottom w:val="single" w:sz="4" w:space="0" w:color="auto"/>
              <w:right w:val="single" w:sz="4" w:space="0" w:color="auto"/>
            </w:tcBorders>
            <w:vAlign w:val="bottom"/>
            <w:hideMark/>
          </w:tcPr>
          <w:p w14:paraId="2B9F3F4A" w14:textId="77777777" w:rsidR="00C258AA" w:rsidRDefault="00C258AA">
            <w:pPr>
              <w:jc w:val="center"/>
              <w:rPr>
                <w:sz w:val="20"/>
                <w:szCs w:val="20"/>
              </w:rPr>
            </w:pPr>
            <w:r>
              <w:rPr>
                <w:sz w:val="20"/>
                <w:szCs w:val="20"/>
              </w:rPr>
              <w:t>120</w:t>
            </w:r>
          </w:p>
        </w:tc>
        <w:tc>
          <w:tcPr>
            <w:tcW w:w="1422" w:type="dxa"/>
            <w:tcBorders>
              <w:top w:val="nil"/>
              <w:left w:val="nil"/>
              <w:bottom w:val="single" w:sz="4" w:space="0" w:color="auto"/>
              <w:right w:val="single" w:sz="4" w:space="0" w:color="auto"/>
            </w:tcBorders>
            <w:vAlign w:val="bottom"/>
            <w:hideMark/>
          </w:tcPr>
          <w:p w14:paraId="174BC7F6" w14:textId="77777777" w:rsidR="00C258AA" w:rsidRDefault="00C258AA">
            <w:pPr>
              <w:jc w:val="center"/>
              <w:rPr>
                <w:sz w:val="20"/>
                <w:szCs w:val="20"/>
              </w:rPr>
            </w:pPr>
            <w:r>
              <w:rPr>
                <w:sz w:val="20"/>
                <w:szCs w:val="20"/>
              </w:rPr>
              <w:t xml:space="preserve">22 945,56200  </w:t>
            </w:r>
          </w:p>
        </w:tc>
        <w:tc>
          <w:tcPr>
            <w:tcW w:w="1423" w:type="dxa"/>
            <w:tcBorders>
              <w:top w:val="nil"/>
              <w:left w:val="nil"/>
              <w:bottom w:val="single" w:sz="4" w:space="0" w:color="auto"/>
              <w:right w:val="single" w:sz="4" w:space="0" w:color="auto"/>
            </w:tcBorders>
            <w:vAlign w:val="bottom"/>
            <w:hideMark/>
          </w:tcPr>
          <w:p w14:paraId="5142E62F" w14:textId="77777777" w:rsidR="00C258AA" w:rsidRDefault="00C258AA">
            <w:pPr>
              <w:jc w:val="center"/>
              <w:rPr>
                <w:sz w:val="20"/>
                <w:szCs w:val="20"/>
              </w:rPr>
            </w:pPr>
            <w:r>
              <w:rPr>
                <w:sz w:val="20"/>
                <w:szCs w:val="20"/>
              </w:rPr>
              <w:t xml:space="preserve">22 945,56200  </w:t>
            </w:r>
          </w:p>
        </w:tc>
        <w:tc>
          <w:tcPr>
            <w:tcW w:w="1281" w:type="dxa"/>
            <w:tcBorders>
              <w:top w:val="nil"/>
              <w:left w:val="nil"/>
              <w:bottom w:val="single" w:sz="4" w:space="0" w:color="auto"/>
              <w:right w:val="single" w:sz="4" w:space="0" w:color="auto"/>
            </w:tcBorders>
            <w:vAlign w:val="bottom"/>
            <w:hideMark/>
          </w:tcPr>
          <w:p w14:paraId="0E856D4C" w14:textId="77777777" w:rsidR="00C258AA" w:rsidRDefault="00C258AA">
            <w:pPr>
              <w:jc w:val="center"/>
              <w:rPr>
                <w:sz w:val="20"/>
                <w:szCs w:val="20"/>
              </w:rPr>
            </w:pPr>
            <w:r>
              <w:rPr>
                <w:sz w:val="20"/>
                <w:szCs w:val="20"/>
              </w:rPr>
              <w:t xml:space="preserve">0,00000  </w:t>
            </w:r>
          </w:p>
        </w:tc>
        <w:tc>
          <w:tcPr>
            <w:tcW w:w="1422" w:type="dxa"/>
            <w:tcBorders>
              <w:top w:val="nil"/>
              <w:left w:val="nil"/>
              <w:bottom w:val="single" w:sz="4" w:space="0" w:color="auto"/>
              <w:right w:val="single" w:sz="4" w:space="0" w:color="auto"/>
            </w:tcBorders>
            <w:vAlign w:val="bottom"/>
            <w:hideMark/>
          </w:tcPr>
          <w:p w14:paraId="2FBEB661" w14:textId="77777777" w:rsidR="00C258AA" w:rsidRDefault="00C258AA">
            <w:pPr>
              <w:jc w:val="center"/>
              <w:rPr>
                <w:sz w:val="20"/>
                <w:szCs w:val="20"/>
              </w:rPr>
            </w:pPr>
            <w:r>
              <w:rPr>
                <w:sz w:val="20"/>
                <w:szCs w:val="20"/>
              </w:rPr>
              <w:t xml:space="preserve">22 945,56200  </w:t>
            </w:r>
          </w:p>
        </w:tc>
        <w:tc>
          <w:tcPr>
            <w:tcW w:w="1423" w:type="dxa"/>
            <w:tcBorders>
              <w:top w:val="nil"/>
              <w:left w:val="nil"/>
              <w:bottom w:val="single" w:sz="4" w:space="0" w:color="auto"/>
              <w:right w:val="single" w:sz="4" w:space="0" w:color="auto"/>
            </w:tcBorders>
            <w:vAlign w:val="bottom"/>
            <w:hideMark/>
          </w:tcPr>
          <w:p w14:paraId="426782CD" w14:textId="77777777" w:rsidR="00C258AA" w:rsidRDefault="00C258AA">
            <w:pPr>
              <w:jc w:val="center"/>
              <w:rPr>
                <w:sz w:val="20"/>
                <w:szCs w:val="20"/>
              </w:rPr>
            </w:pPr>
            <w:r>
              <w:rPr>
                <w:sz w:val="20"/>
                <w:szCs w:val="20"/>
              </w:rPr>
              <w:t xml:space="preserve">22 945,56200  </w:t>
            </w:r>
          </w:p>
        </w:tc>
        <w:tc>
          <w:tcPr>
            <w:tcW w:w="1281" w:type="dxa"/>
            <w:tcBorders>
              <w:top w:val="nil"/>
              <w:left w:val="nil"/>
              <w:bottom w:val="single" w:sz="4" w:space="0" w:color="auto"/>
              <w:right w:val="single" w:sz="4" w:space="0" w:color="auto"/>
            </w:tcBorders>
            <w:vAlign w:val="bottom"/>
            <w:hideMark/>
          </w:tcPr>
          <w:p w14:paraId="1811CAF7" w14:textId="77777777" w:rsidR="00C258AA" w:rsidRDefault="00C258AA">
            <w:pPr>
              <w:jc w:val="center"/>
              <w:rPr>
                <w:sz w:val="20"/>
                <w:szCs w:val="20"/>
              </w:rPr>
            </w:pPr>
            <w:r>
              <w:rPr>
                <w:sz w:val="20"/>
                <w:szCs w:val="20"/>
              </w:rPr>
              <w:t xml:space="preserve">0,00000  </w:t>
            </w:r>
          </w:p>
        </w:tc>
      </w:tr>
      <w:tr w:rsidR="00C258AA" w14:paraId="5B127CCD" w14:textId="77777777" w:rsidTr="002D3913">
        <w:trPr>
          <w:trHeight w:val="284"/>
        </w:trPr>
        <w:tc>
          <w:tcPr>
            <w:tcW w:w="3969" w:type="dxa"/>
            <w:tcBorders>
              <w:top w:val="nil"/>
              <w:left w:val="single" w:sz="4" w:space="0" w:color="auto"/>
              <w:bottom w:val="single" w:sz="4" w:space="0" w:color="auto"/>
              <w:right w:val="single" w:sz="4" w:space="0" w:color="auto"/>
            </w:tcBorders>
            <w:vAlign w:val="bottom"/>
            <w:hideMark/>
          </w:tcPr>
          <w:p w14:paraId="1E6195A8" w14:textId="77777777" w:rsidR="00C258AA" w:rsidRDefault="00C258AA">
            <w:pPr>
              <w:rPr>
                <w:sz w:val="20"/>
                <w:szCs w:val="20"/>
              </w:rPr>
            </w:pPr>
            <w:r>
              <w:rPr>
                <w:sz w:val="20"/>
                <w:szCs w:val="20"/>
              </w:rPr>
              <w:t xml:space="preserve">Закупка товаров, работ и услуг для обеспечения государственных (муниципальных) нужд </w:t>
            </w:r>
          </w:p>
        </w:tc>
        <w:tc>
          <w:tcPr>
            <w:tcW w:w="573" w:type="dxa"/>
            <w:tcBorders>
              <w:top w:val="nil"/>
              <w:left w:val="nil"/>
              <w:bottom w:val="single" w:sz="4" w:space="0" w:color="auto"/>
              <w:right w:val="single" w:sz="4" w:space="0" w:color="auto"/>
            </w:tcBorders>
            <w:vAlign w:val="bottom"/>
            <w:hideMark/>
          </w:tcPr>
          <w:p w14:paraId="20B71597" w14:textId="77777777" w:rsidR="00C258AA" w:rsidRDefault="00C258AA">
            <w:pPr>
              <w:jc w:val="center"/>
              <w:rPr>
                <w:sz w:val="20"/>
                <w:szCs w:val="20"/>
              </w:rPr>
            </w:pPr>
            <w:r>
              <w:rPr>
                <w:sz w:val="20"/>
                <w:szCs w:val="20"/>
              </w:rPr>
              <w:t>01</w:t>
            </w:r>
          </w:p>
        </w:tc>
        <w:tc>
          <w:tcPr>
            <w:tcW w:w="572" w:type="dxa"/>
            <w:tcBorders>
              <w:top w:val="nil"/>
              <w:left w:val="nil"/>
              <w:bottom w:val="single" w:sz="4" w:space="0" w:color="auto"/>
              <w:right w:val="single" w:sz="4" w:space="0" w:color="auto"/>
            </w:tcBorders>
            <w:vAlign w:val="bottom"/>
            <w:hideMark/>
          </w:tcPr>
          <w:p w14:paraId="2AC4073E" w14:textId="77777777" w:rsidR="00C258AA" w:rsidRDefault="00C258AA">
            <w:pPr>
              <w:jc w:val="center"/>
              <w:rPr>
                <w:sz w:val="20"/>
                <w:szCs w:val="20"/>
              </w:rPr>
            </w:pPr>
            <w:r>
              <w:rPr>
                <w:sz w:val="20"/>
                <w:szCs w:val="20"/>
              </w:rPr>
              <w:t>04</w:t>
            </w:r>
          </w:p>
        </w:tc>
        <w:tc>
          <w:tcPr>
            <w:tcW w:w="1281" w:type="dxa"/>
            <w:tcBorders>
              <w:top w:val="nil"/>
              <w:left w:val="nil"/>
              <w:bottom w:val="single" w:sz="4" w:space="0" w:color="auto"/>
              <w:right w:val="single" w:sz="4" w:space="0" w:color="auto"/>
            </w:tcBorders>
            <w:vAlign w:val="bottom"/>
            <w:hideMark/>
          </w:tcPr>
          <w:p w14:paraId="3D5690A4" w14:textId="77777777" w:rsidR="00C258AA" w:rsidRDefault="00C258AA">
            <w:pPr>
              <w:jc w:val="center"/>
              <w:rPr>
                <w:sz w:val="20"/>
                <w:szCs w:val="20"/>
              </w:rPr>
            </w:pPr>
            <w:r>
              <w:rPr>
                <w:sz w:val="20"/>
                <w:szCs w:val="20"/>
              </w:rPr>
              <w:t>0600102040</w:t>
            </w:r>
          </w:p>
        </w:tc>
        <w:tc>
          <w:tcPr>
            <w:tcW w:w="714" w:type="dxa"/>
            <w:tcBorders>
              <w:top w:val="nil"/>
              <w:left w:val="nil"/>
              <w:bottom w:val="single" w:sz="4" w:space="0" w:color="auto"/>
              <w:right w:val="single" w:sz="4" w:space="0" w:color="auto"/>
            </w:tcBorders>
            <w:vAlign w:val="bottom"/>
            <w:hideMark/>
          </w:tcPr>
          <w:p w14:paraId="3CF7C97B" w14:textId="77777777" w:rsidR="00C258AA" w:rsidRDefault="00C258AA">
            <w:pPr>
              <w:jc w:val="center"/>
              <w:rPr>
                <w:sz w:val="20"/>
                <w:szCs w:val="20"/>
              </w:rPr>
            </w:pPr>
            <w:r>
              <w:rPr>
                <w:sz w:val="20"/>
                <w:szCs w:val="20"/>
              </w:rPr>
              <w:t>200</w:t>
            </w:r>
          </w:p>
        </w:tc>
        <w:tc>
          <w:tcPr>
            <w:tcW w:w="1422" w:type="dxa"/>
            <w:tcBorders>
              <w:top w:val="nil"/>
              <w:left w:val="nil"/>
              <w:bottom w:val="single" w:sz="4" w:space="0" w:color="auto"/>
              <w:right w:val="single" w:sz="4" w:space="0" w:color="auto"/>
            </w:tcBorders>
            <w:vAlign w:val="bottom"/>
            <w:hideMark/>
          </w:tcPr>
          <w:p w14:paraId="08F94EBA" w14:textId="77777777" w:rsidR="00C258AA" w:rsidRDefault="00C258AA">
            <w:pPr>
              <w:jc w:val="center"/>
              <w:rPr>
                <w:sz w:val="20"/>
                <w:szCs w:val="20"/>
              </w:rPr>
            </w:pPr>
            <w:r>
              <w:rPr>
                <w:sz w:val="20"/>
                <w:szCs w:val="20"/>
              </w:rPr>
              <w:t xml:space="preserve">57,66300  </w:t>
            </w:r>
          </w:p>
        </w:tc>
        <w:tc>
          <w:tcPr>
            <w:tcW w:w="1423" w:type="dxa"/>
            <w:tcBorders>
              <w:top w:val="nil"/>
              <w:left w:val="nil"/>
              <w:bottom w:val="single" w:sz="4" w:space="0" w:color="auto"/>
              <w:right w:val="single" w:sz="4" w:space="0" w:color="auto"/>
            </w:tcBorders>
            <w:vAlign w:val="bottom"/>
            <w:hideMark/>
          </w:tcPr>
          <w:p w14:paraId="5F4DDD48" w14:textId="77777777" w:rsidR="00C258AA" w:rsidRDefault="00C258AA">
            <w:pPr>
              <w:jc w:val="center"/>
              <w:rPr>
                <w:sz w:val="20"/>
                <w:szCs w:val="20"/>
              </w:rPr>
            </w:pPr>
            <w:r>
              <w:rPr>
                <w:sz w:val="20"/>
                <w:szCs w:val="20"/>
              </w:rPr>
              <w:t xml:space="preserve">57,66300  </w:t>
            </w:r>
          </w:p>
        </w:tc>
        <w:tc>
          <w:tcPr>
            <w:tcW w:w="1281" w:type="dxa"/>
            <w:tcBorders>
              <w:top w:val="nil"/>
              <w:left w:val="nil"/>
              <w:bottom w:val="single" w:sz="4" w:space="0" w:color="auto"/>
              <w:right w:val="single" w:sz="4" w:space="0" w:color="auto"/>
            </w:tcBorders>
            <w:vAlign w:val="bottom"/>
            <w:hideMark/>
          </w:tcPr>
          <w:p w14:paraId="492EF756" w14:textId="77777777" w:rsidR="00C258AA" w:rsidRDefault="00C258AA">
            <w:pPr>
              <w:jc w:val="center"/>
              <w:rPr>
                <w:sz w:val="20"/>
                <w:szCs w:val="20"/>
              </w:rPr>
            </w:pPr>
            <w:r>
              <w:rPr>
                <w:sz w:val="20"/>
                <w:szCs w:val="20"/>
              </w:rPr>
              <w:t xml:space="preserve">0,00000  </w:t>
            </w:r>
          </w:p>
        </w:tc>
        <w:tc>
          <w:tcPr>
            <w:tcW w:w="1422" w:type="dxa"/>
            <w:tcBorders>
              <w:top w:val="nil"/>
              <w:left w:val="nil"/>
              <w:bottom w:val="single" w:sz="4" w:space="0" w:color="auto"/>
              <w:right w:val="single" w:sz="4" w:space="0" w:color="auto"/>
            </w:tcBorders>
            <w:vAlign w:val="bottom"/>
            <w:hideMark/>
          </w:tcPr>
          <w:p w14:paraId="29D37277" w14:textId="77777777" w:rsidR="00C258AA" w:rsidRDefault="00C258AA">
            <w:pPr>
              <w:jc w:val="center"/>
              <w:rPr>
                <w:sz w:val="20"/>
                <w:szCs w:val="20"/>
              </w:rPr>
            </w:pPr>
            <w:r>
              <w:rPr>
                <w:sz w:val="20"/>
                <w:szCs w:val="20"/>
              </w:rPr>
              <w:t xml:space="preserve">57,66300  </w:t>
            </w:r>
          </w:p>
        </w:tc>
        <w:tc>
          <w:tcPr>
            <w:tcW w:w="1423" w:type="dxa"/>
            <w:tcBorders>
              <w:top w:val="nil"/>
              <w:left w:val="nil"/>
              <w:bottom w:val="single" w:sz="4" w:space="0" w:color="auto"/>
              <w:right w:val="single" w:sz="4" w:space="0" w:color="auto"/>
            </w:tcBorders>
            <w:vAlign w:val="bottom"/>
            <w:hideMark/>
          </w:tcPr>
          <w:p w14:paraId="2FDAF900" w14:textId="77777777" w:rsidR="00C258AA" w:rsidRDefault="00C258AA">
            <w:pPr>
              <w:jc w:val="center"/>
              <w:rPr>
                <w:sz w:val="20"/>
                <w:szCs w:val="20"/>
              </w:rPr>
            </w:pPr>
            <w:r>
              <w:rPr>
                <w:sz w:val="20"/>
                <w:szCs w:val="20"/>
              </w:rPr>
              <w:t xml:space="preserve">57,66300  </w:t>
            </w:r>
          </w:p>
        </w:tc>
        <w:tc>
          <w:tcPr>
            <w:tcW w:w="1281" w:type="dxa"/>
            <w:tcBorders>
              <w:top w:val="nil"/>
              <w:left w:val="nil"/>
              <w:bottom w:val="single" w:sz="4" w:space="0" w:color="auto"/>
              <w:right w:val="single" w:sz="4" w:space="0" w:color="auto"/>
            </w:tcBorders>
            <w:vAlign w:val="bottom"/>
            <w:hideMark/>
          </w:tcPr>
          <w:p w14:paraId="7E8F508F" w14:textId="77777777" w:rsidR="00C258AA" w:rsidRDefault="00C258AA">
            <w:pPr>
              <w:jc w:val="center"/>
              <w:rPr>
                <w:sz w:val="20"/>
                <w:szCs w:val="20"/>
              </w:rPr>
            </w:pPr>
            <w:r>
              <w:rPr>
                <w:sz w:val="20"/>
                <w:szCs w:val="20"/>
              </w:rPr>
              <w:t xml:space="preserve">0,00000  </w:t>
            </w:r>
          </w:p>
        </w:tc>
      </w:tr>
      <w:tr w:rsidR="00C258AA" w14:paraId="620F4368" w14:textId="77777777" w:rsidTr="002D3913">
        <w:trPr>
          <w:trHeight w:val="284"/>
        </w:trPr>
        <w:tc>
          <w:tcPr>
            <w:tcW w:w="3969" w:type="dxa"/>
            <w:tcBorders>
              <w:top w:val="nil"/>
              <w:left w:val="single" w:sz="4" w:space="0" w:color="auto"/>
              <w:bottom w:val="single" w:sz="4" w:space="0" w:color="auto"/>
              <w:right w:val="single" w:sz="4" w:space="0" w:color="auto"/>
            </w:tcBorders>
            <w:vAlign w:val="bottom"/>
            <w:hideMark/>
          </w:tcPr>
          <w:p w14:paraId="6F4AB23D" w14:textId="77777777" w:rsidR="00C258AA" w:rsidRDefault="00C258AA">
            <w:pPr>
              <w:rPr>
                <w:sz w:val="20"/>
                <w:szCs w:val="20"/>
              </w:rPr>
            </w:pPr>
            <w:r>
              <w:rPr>
                <w:sz w:val="20"/>
                <w:szCs w:val="20"/>
              </w:rPr>
              <w:t>Иные закупки товаров, работ и услуг для обеспечения государственных (муниципальных) нужд</w:t>
            </w:r>
          </w:p>
        </w:tc>
        <w:tc>
          <w:tcPr>
            <w:tcW w:w="573" w:type="dxa"/>
            <w:tcBorders>
              <w:top w:val="nil"/>
              <w:left w:val="nil"/>
              <w:bottom w:val="single" w:sz="4" w:space="0" w:color="auto"/>
              <w:right w:val="single" w:sz="4" w:space="0" w:color="auto"/>
            </w:tcBorders>
            <w:vAlign w:val="bottom"/>
            <w:hideMark/>
          </w:tcPr>
          <w:p w14:paraId="1FA4D256" w14:textId="77777777" w:rsidR="00C258AA" w:rsidRDefault="00C258AA">
            <w:pPr>
              <w:jc w:val="center"/>
              <w:rPr>
                <w:sz w:val="20"/>
                <w:szCs w:val="20"/>
              </w:rPr>
            </w:pPr>
            <w:r>
              <w:rPr>
                <w:sz w:val="20"/>
                <w:szCs w:val="20"/>
              </w:rPr>
              <w:t>01</w:t>
            </w:r>
          </w:p>
        </w:tc>
        <w:tc>
          <w:tcPr>
            <w:tcW w:w="572" w:type="dxa"/>
            <w:tcBorders>
              <w:top w:val="nil"/>
              <w:left w:val="nil"/>
              <w:bottom w:val="single" w:sz="4" w:space="0" w:color="auto"/>
              <w:right w:val="single" w:sz="4" w:space="0" w:color="auto"/>
            </w:tcBorders>
            <w:vAlign w:val="bottom"/>
            <w:hideMark/>
          </w:tcPr>
          <w:p w14:paraId="1125F09B" w14:textId="77777777" w:rsidR="00C258AA" w:rsidRDefault="00C258AA">
            <w:pPr>
              <w:jc w:val="center"/>
              <w:rPr>
                <w:sz w:val="20"/>
                <w:szCs w:val="20"/>
              </w:rPr>
            </w:pPr>
            <w:r>
              <w:rPr>
                <w:sz w:val="20"/>
                <w:szCs w:val="20"/>
              </w:rPr>
              <w:t>04</w:t>
            </w:r>
          </w:p>
        </w:tc>
        <w:tc>
          <w:tcPr>
            <w:tcW w:w="1281" w:type="dxa"/>
            <w:tcBorders>
              <w:top w:val="nil"/>
              <w:left w:val="nil"/>
              <w:bottom w:val="single" w:sz="4" w:space="0" w:color="auto"/>
              <w:right w:val="single" w:sz="4" w:space="0" w:color="auto"/>
            </w:tcBorders>
            <w:vAlign w:val="bottom"/>
            <w:hideMark/>
          </w:tcPr>
          <w:p w14:paraId="778C2918" w14:textId="77777777" w:rsidR="00C258AA" w:rsidRDefault="00C258AA">
            <w:pPr>
              <w:jc w:val="center"/>
              <w:rPr>
                <w:sz w:val="20"/>
                <w:szCs w:val="20"/>
              </w:rPr>
            </w:pPr>
            <w:r>
              <w:rPr>
                <w:sz w:val="20"/>
                <w:szCs w:val="20"/>
              </w:rPr>
              <w:t>0600102040</w:t>
            </w:r>
          </w:p>
        </w:tc>
        <w:tc>
          <w:tcPr>
            <w:tcW w:w="714" w:type="dxa"/>
            <w:tcBorders>
              <w:top w:val="nil"/>
              <w:left w:val="nil"/>
              <w:bottom w:val="single" w:sz="4" w:space="0" w:color="auto"/>
              <w:right w:val="single" w:sz="4" w:space="0" w:color="auto"/>
            </w:tcBorders>
            <w:vAlign w:val="bottom"/>
            <w:hideMark/>
          </w:tcPr>
          <w:p w14:paraId="57118629" w14:textId="77777777" w:rsidR="00C258AA" w:rsidRDefault="00C258AA">
            <w:pPr>
              <w:jc w:val="center"/>
              <w:rPr>
                <w:sz w:val="20"/>
                <w:szCs w:val="20"/>
              </w:rPr>
            </w:pPr>
            <w:r>
              <w:rPr>
                <w:sz w:val="20"/>
                <w:szCs w:val="20"/>
              </w:rPr>
              <w:t>240</w:t>
            </w:r>
          </w:p>
        </w:tc>
        <w:tc>
          <w:tcPr>
            <w:tcW w:w="1422" w:type="dxa"/>
            <w:tcBorders>
              <w:top w:val="nil"/>
              <w:left w:val="nil"/>
              <w:bottom w:val="single" w:sz="4" w:space="0" w:color="auto"/>
              <w:right w:val="single" w:sz="4" w:space="0" w:color="auto"/>
            </w:tcBorders>
            <w:vAlign w:val="bottom"/>
            <w:hideMark/>
          </w:tcPr>
          <w:p w14:paraId="5654CA41" w14:textId="77777777" w:rsidR="00C258AA" w:rsidRDefault="00C258AA">
            <w:pPr>
              <w:jc w:val="center"/>
              <w:rPr>
                <w:sz w:val="20"/>
                <w:szCs w:val="20"/>
              </w:rPr>
            </w:pPr>
            <w:r>
              <w:rPr>
                <w:sz w:val="20"/>
                <w:szCs w:val="20"/>
              </w:rPr>
              <w:t xml:space="preserve">57,66300  </w:t>
            </w:r>
          </w:p>
        </w:tc>
        <w:tc>
          <w:tcPr>
            <w:tcW w:w="1423" w:type="dxa"/>
            <w:tcBorders>
              <w:top w:val="nil"/>
              <w:left w:val="nil"/>
              <w:bottom w:val="single" w:sz="4" w:space="0" w:color="auto"/>
              <w:right w:val="single" w:sz="4" w:space="0" w:color="auto"/>
            </w:tcBorders>
            <w:vAlign w:val="bottom"/>
            <w:hideMark/>
          </w:tcPr>
          <w:p w14:paraId="0DE00705" w14:textId="77777777" w:rsidR="00C258AA" w:rsidRDefault="00C258AA">
            <w:pPr>
              <w:jc w:val="center"/>
              <w:rPr>
                <w:sz w:val="20"/>
                <w:szCs w:val="20"/>
              </w:rPr>
            </w:pPr>
            <w:r>
              <w:rPr>
                <w:sz w:val="20"/>
                <w:szCs w:val="20"/>
              </w:rPr>
              <w:t xml:space="preserve">57,66300  </w:t>
            </w:r>
          </w:p>
        </w:tc>
        <w:tc>
          <w:tcPr>
            <w:tcW w:w="1281" w:type="dxa"/>
            <w:tcBorders>
              <w:top w:val="nil"/>
              <w:left w:val="nil"/>
              <w:bottom w:val="single" w:sz="4" w:space="0" w:color="auto"/>
              <w:right w:val="single" w:sz="4" w:space="0" w:color="auto"/>
            </w:tcBorders>
            <w:vAlign w:val="bottom"/>
            <w:hideMark/>
          </w:tcPr>
          <w:p w14:paraId="6679F167" w14:textId="77777777" w:rsidR="00C258AA" w:rsidRDefault="00C258AA">
            <w:pPr>
              <w:jc w:val="center"/>
              <w:rPr>
                <w:sz w:val="20"/>
                <w:szCs w:val="20"/>
              </w:rPr>
            </w:pPr>
            <w:r>
              <w:rPr>
                <w:sz w:val="20"/>
                <w:szCs w:val="20"/>
              </w:rPr>
              <w:t xml:space="preserve">0,00000  </w:t>
            </w:r>
          </w:p>
        </w:tc>
        <w:tc>
          <w:tcPr>
            <w:tcW w:w="1422" w:type="dxa"/>
            <w:tcBorders>
              <w:top w:val="nil"/>
              <w:left w:val="nil"/>
              <w:bottom w:val="single" w:sz="4" w:space="0" w:color="auto"/>
              <w:right w:val="single" w:sz="4" w:space="0" w:color="auto"/>
            </w:tcBorders>
            <w:vAlign w:val="bottom"/>
            <w:hideMark/>
          </w:tcPr>
          <w:p w14:paraId="6F2EEB29" w14:textId="77777777" w:rsidR="00C258AA" w:rsidRDefault="00C258AA">
            <w:pPr>
              <w:jc w:val="center"/>
              <w:rPr>
                <w:sz w:val="20"/>
                <w:szCs w:val="20"/>
              </w:rPr>
            </w:pPr>
            <w:r>
              <w:rPr>
                <w:sz w:val="20"/>
                <w:szCs w:val="20"/>
              </w:rPr>
              <w:t xml:space="preserve">57,66300  </w:t>
            </w:r>
          </w:p>
        </w:tc>
        <w:tc>
          <w:tcPr>
            <w:tcW w:w="1423" w:type="dxa"/>
            <w:tcBorders>
              <w:top w:val="nil"/>
              <w:left w:val="nil"/>
              <w:bottom w:val="single" w:sz="4" w:space="0" w:color="auto"/>
              <w:right w:val="single" w:sz="4" w:space="0" w:color="auto"/>
            </w:tcBorders>
            <w:vAlign w:val="bottom"/>
            <w:hideMark/>
          </w:tcPr>
          <w:p w14:paraId="76006F90" w14:textId="77777777" w:rsidR="00C258AA" w:rsidRDefault="00C258AA">
            <w:pPr>
              <w:jc w:val="center"/>
              <w:rPr>
                <w:sz w:val="20"/>
                <w:szCs w:val="20"/>
              </w:rPr>
            </w:pPr>
            <w:r>
              <w:rPr>
                <w:sz w:val="20"/>
                <w:szCs w:val="20"/>
              </w:rPr>
              <w:t xml:space="preserve">57,66300  </w:t>
            </w:r>
          </w:p>
        </w:tc>
        <w:tc>
          <w:tcPr>
            <w:tcW w:w="1281" w:type="dxa"/>
            <w:tcBorders>
              <w:top w:val="nil"/>
              <w:left w:val="nil"/>
              <w:bottom w:val="single" w:sz="4" w:space="0" w:color="auto"/>
              <w:right w:val="single" w:sz="4" w:space="0" w:color="auto"/>
            </w:tcBorders>
            <w:vAlign w:val="bottom"/>
            <w:hideMark/>
          </w:tcPr>
          <w:p w14:paraId="09C4E845" w14:textId="77777777" w:rsidR="00C258AA" w:rsidRDefault="00C258AA">
            <w:pPr>
              <w:jc w:val="center"/>
              <w:rPr>
                <w:sz w:val="20"/>
                <w:szCs w:val="20"/>
              </w:rPr>
            </w:pPr>
            <w:r>
              <w:rPr>
                <w:sz w:val="20"/>
                <w:szCs w:val="20"/>
              </w:rPr>
              <w:t xml:space="preserve">0,00000  </w:t>
            </w:r>
          </w:p>
        </w:tc>
      </w:tr>
      <w:tr w:rsidR="00C258AA" w14:paraId="1384385B" w14:textId="77777777" w:rsidTr="002D3913">
        <w:trPr>
          <w:trHeight w:val="284"/>
        </w:trPr>
        <w:tc>
          <w:tcPr>
            <w:tcW w:w="3969" w:type="dxa"/>
            <w:tcBorders>
              <w:top w:val="nil"/>
              <w:left w:val="single" w:sz="4" w:space="0" w:color="auto"/>
              <w:bottom w:val="single" w:sz="4" w:space="0" w:color="auto"/>
              <w:right w:val="single" w:sz="4" w:space="0" w:color="auto"/>
            </w:tcBorders>
            <w:vAlign w:val="bottom"/>
            <w:hideMark/>
          </w:tcPr>
          <w:p w14:paraId="7E99CA4A" w14:textId="77777777" w:rsidR="00C258AA" w:rsidRDefault="00C258AA">
            <w:pPr>
              <w:rPr>
                <w:sz w:val="20"/>
                <w:szCs w:val="20"/>
              </w:rPr>
            </w:pPr>
            <w:r>
              <w:rPr>
                <w:sz w:val="20"/>
                <w:szCs w:val="20"/>
              </w:rPr>
              <w:t>Основное мероприятие "Повышение квалификации муниципальных служащих и работников, осуществляющих техническое обеспечение деятельности органов местного самоуправления"</w:t>
            </w:r>
          </w:p>
        </w:tc>
        <w:tc>
          <w:tcPr>
            <w:tcW w:w="573" w:type="dxa"/>
            <w:tcBorders>
              <w:top w:val="nil"/>
              <w:left w:val="nil"/>
              <w:bottom w:val="single" w:sz="4" w:space="0" w:color="auto"/>
              <w:right w:val="single" w:sz="4" w:space="0" w:color="auto"/>
            </w:tcBorders>
            <w:vAlign w:val="bottom"/>
            <w:hideMark/>
          </w:tcPr>
          <w:p w14:paraId="6CF26D18" w14:textId="77777777" w:rsidR="00C258AA" w:rsidRDefault="00C258AA">
            <w:pPr>
              <w:jc w:val="center"/>
              <w:rPr>
                <w:sz w:val="20"/>
                <w:szCs w:val="20"/>
              </w:rPr>
            </w:pPr>
            <w:r>
              <w:rPr>
                <w:sz w:val="20"/>
                <w:szCs w:val="20"/>
              </w:rPr>
              <w:t>01</w:t>
            </w:r>
          </w:p>
        </w:tc>
        <w:tc>
          <w:tcPr>
            <w:tcW w:w="572" w:type="dxa"/>
            <w:tcBorders>
              <w:top w:val="nil"/>
              <w:left w:val="nil"/>
              <w:bottom w:val="single" w:sz="4" w:space="0" w:color="auto"/>
              <w:right w:val="single" w:sz="4" w:space="0" w:color="auto"/>
            </w:tcBorders>
            <w:vAlign w:val="bottom"/>
            <w:hideMark/>
          </w:tcPr>
          <w:p w14:paraId="2B50276F" w14:textId="77777777" w:rsidR="00C258AA" w:rsidRDefault="00C258AA">
            <w:pPr>
              <w:jc w:val="center"/>
              <w:rPr>
                <w:sz w:val="20"/>
                <w:szCs w:val="20"/>
              </w:rPr>
            </w:pPr>
            <w:r>
              <w:rPr>
                <w:sz w:val="20"/>
                <w:szCs w:val="20"/>
              </w:rPr>
              <w:t>04</w:t>
            </w:r>
          </w:p>
        </w:tc>
        <w:tc>
          <w:tcPr>
            <w:tcW w:w="1281" w:type="dxa"/>
            <w:tcBorders>
              <w:top w:val="nil"/>
              <w:left w:val="nil"/>
              <w:bottom w:val="single" w:sz="4" w:space="0" w:color="auto"/>
              <w:right w:val="single" w:sz="4" w:space="0" w:color="auto"/>
            </w:tcBorders>
            <w:vAlign w:val="bottom"/>
            <w:hideMark/>
          </w:tcPr>
          <w:p w14:paraId="3D058E96" w14:textId="77777777" w:rsidR="00C258AA" w:rsidRDefault="00C258AA">
            <w:pPr>
              <w:jc w:val="center"/>
              <w:rPr>
                <w:sz w:val="20"/>
                <w:szCs w:val="20"/>
              </w:rPr>
            </w:pPr>
            <w:r>
              <w:rPr>
                <w:sz w:val="20"/>
                <w:szCs w:val="20"/>
              </w:rPr>
              <w:t>0600300000</w:t>
            </w:r>
          </w:p>
        </w:tc>
        <w:tc>
          <w:tcPr>
            <w:tcW w:w="714" w:type="dxa"/>
            <w:tcBorders>
              <w:top w:val="nil"/>
              <w:left w:val="nil"/>
              <w:bottom w:val="single" w:sz="4" w:space="0" w:color="auto"/>
              <w:right w:val="single" w:sz="4" w:space="0" w:color="auto"/>
            </w:tcBorders>
            <w:vAlign w:val="bottom"/>
            <w:hideMark/>
          </w:tcPr>
          <w:p w14:paraId="193BF25A" w14:textId="77777777" w:rsidR="00C258AA" w:rsidRDefault="00C258AA">
            <w:pPr>
              <w:jc w:val="center"/>
              <w:rPr>
                <w:sz w:val="20"/>
                <w:szCs w:val="20"/>
              </w:rPr>
            </w:pPr>
            <w:r>
              <w:rPr>
                <w:sz w:val="20"/>
                <w:szCs w:val="20"/>
              </w:rPr>
              <w:t> </w:t>
            </w:r>
          </w:p>
        </w:tc>
        <w:tc>
          <w:tcPr>
            <w:tcW w:w="1422" w:type="dxa"/>
            <w:tcBorders>
              <w:top w:val="nil"/>
              <w:left w:val="nil"/>
              <w:bottom w:val="single" w:sz="4" w:space="0" w:color="auto"/>
              <w:right w:val="single" w:sz="4" w:space="0" w:color="auto"/>
            </w:tcBorders>
            <w:vAlign w:val="bottom"/>
            <w:hideMark/>
          </w:tcPr>
          <w:p w14:paraId="2BCD22B7" w14:textId="77777777" w:rsidR="00C258AA" w:rsidRDefault="00C258AA">
            <w:pPr>
              <w:jc w:val="center"/>
              <w:rPr>
                <w:sz w:val="20"/>
                <w:szCs w:val="20"/>
              </w:rPr>
            </w:pPr>
            <w:r>
              <w:rPr>
                <w:sz w:val="20"/>
                <w:szCs w:val="20"/>
              </w:rPr>
              <w:t xml:space="preserve">30,00000  </w:t>
            </w:r>
          </w:p>
        </w:tc>
        <w:tc>
          <w:tcPr>
            <w:tcW w:w="1423" w:type="dxa"/>
            <w:tcBorders>
              <w:top w:val="nil"/>
              <w:left w:val="nil"/>
              <w:bottom w:val="single" w:sz="4" w:space="0" w:color="auto"/>
              <w:right w:val="single" w:sz="4" w:space="0" w:color="auto"/>
            </w:tcBorders>
            <w:vAlign w:val="bottom"/>
            <w:hideMark/>
          </w:tcPr>
          <w:p w14:paraId="77B98CE9" w14:textId="77777777" w:rsidR="00C258AA" w:rsidRDefault="00C258AA">
            <w:pPr>
              <w:jc w:val="center"/>
              <w:rPr>
                <w:sz w:val="20"/>
                <w:szCs w:val="20"/>
              </w:rPr>
            </w:pPr>
            <w:r>
              <w:rPr>
                <w:sz w:val="20"/>
                <w:szCs w:val="20"/>
              </w:rPr>
              <w:t xml:space="preserve">30,00000  </w:t>
            </w:r>
          </w:p>
        </w:tc>
        <w:tc>
          <w:tcPr>
            <w:tcW w:w="1281" w:type="dxa"/>
            <w:tcBorders>
              <w:top w:val="nil"/>
              <w:left w:val="nil"/>
              <w:bottom w:val="single" w:sz="4" w:space="0" w:color="auto"/>
              <w:right w:val="single" w:sz="4" w:space="0" w:color="auto"/>
            </w:tcBorders>
            <w:vAlign w:val="bottom"/>
            <w:hideMark/>
          </w:tcPr>
          <w:p w14:paraId="245FBCF5" w14:textId="77777777" w:rsidR="00C258AA" w:rsidRDefault="00C258AA">
            <w:pPr>
              <w:jc w:val="center"/>
              <w:rPr>
                <w:sz w:val="20"/>
                <w:szCs w:val="20"/>
              </w:rPr>
            </w:pPr>
            <w:r>
              <w:rPr>
                <w:sz w:val="20"/>
                <w:szCs w:val="20"/>
              </w:rPr>
              <w:t xml:space="preserve">0,00000  </w:t>
            </w:r>
          </w:p>
        </w:tc>
        <w:tc>
          <w:tcPr>
            <w:tcW w:w="1422" w:type="dxa"/>
            <w:tcBorders>
              <w:top w:val="nil"/>
              <w:left w:val="nil"/>
              <w:bottom w:val="single" w:sz="4" w:space="0" w:color="auto"/>
              <w:right w:val="single" w:sz="4" w:space="0" w:color="auto"/>
            </w:tcBorders>
            <w:vAlign w:val="bottom"/>
            <w:hideMark/>
          </w:tcPr>
          <w:p w14:paraId="07E0D5A7" w14:textId="77777777" w:rsidR="00C258AA" w:rsidRDefault="00C258AA">
            <w:pPr>
              <w:jc w:val="center"/>
              <w:rPr>
                <w:sz w:val="20"/>
                <w:szCs w:val="20"/>
              </w:rPr>
            </w:pPr>
            <w:r>
              <w:rPr>
                <w:sz w:val="20"/>
                <w:szCs w:val="20"/>
              </w:rPr>
              <w:t xml:space="preserve">30,00000  </w:t>
            </w:r>
          </w:p>
        </w:tc>
        <w:tc>
          <w:tcPr>
            <w:tcW w:w="1423" w:type="dxa"/>
            <w:tcBorders>
              <w:top w:val="nil"/>
              <w:left w:val="nil"/>
              <w:bottom w:val="single" w:sz="4" w:space="0" w:color="auto"/>
              <w:right w:val="single" w:sz="4" w:space="0" w:color="auto"/>
            </w:tcBorders>
            <w:vAlign w:val="bottom"/>
            <w:hideMark/>
          </w:tcPr>
          <w:p w14:paraId="5771288E" w14:textId="77777777" w:rsidR="00C258AA" w:rsidRDefault="00C258AA">
            <w:pPr>
              <w:jc w:val="center"/>
              <w:rPr>
                <w:sz w:val="20"/>
                <w:szCs w:val="20"/>
              </w:rPr>
            </w:pPr>
            <w:r>
              <w:rPr>
                <w:sz w:val="20"/>
                <w:szCs w:val="20"/>
              </w:rPr>
              <w:t xml:space="preserve">30,00000  </w:t>
            </w:r>
          </w:p>
        </w:tc>
        <w:tc>
          <w:tcPr>
            <w:tcW w:w="1281" w:type="dxa"/>
            <w:tcBorders>
              <w:top w:val="nil"/>
              <w:left w:val="nil"/>
              <w:bottom w:val="single" w:sz="4" w:space="0" w:color="auto"/>
              <w:right w:val="single" w:sz="4" w:space="0" w:color="auto"/>
            </w:tcBorders>
            <w:vAlign w:val="bottom"/>
            <w:hideMark/>
          </w:tcPr>
          <w:p w14:paraId="2B2DB4F7" w14:textId="77777777" w:rsidR="00C258AA" w:rsidRDefault="00C258AA">
            <w:pPr>
              <w:jc w:val="center"/>
              <w:rPr>
                <w:sz w:val="20"/>
                <w:szCs w:val="20"/>
              </w:rPr>
            </w:pPr>
            <w:r>
              <w:rPr>
                <w:sz w:val="20"/>
                <w:szCs w:val="20"/>
              </w:rPr>
              <w:t xml:space="preserve">0,00000  </w:t>
            </w:r>
          </w:p>
        </w:tc>
      </w:tr>
      <w:tr w:rsidR="00C258AA" w14:paraId="68B12B7D" w14:textId="77777777" w:rsidTr="002D3913">
        <w:trPr>
          <w:trHeight w:val="284"/>
        </w:trPr>
        <w:tc>
          <w:tcPr>
            <w:tcW w:w="3969" w:type="dxa"/>
            <w:tcBorders>
              <w:top w:val="nil"/>
              <w:left w:val="single" w:sz="4" w:space="0" w:color="auto"/>
              <w:bottom w:val="single" w:sz="4" w:space="0" w:color="auto"/>
              <w:right w:val="single" w:sz="4" w:space="0" w:color="auto"/>
            </w:tcBorders>
            <w:vAlign w:val="bottom"/>
            <w:hideMark/>
          </w:tcPr>
          <w:p w14:paraId="5272BF9E" w14:textId="77777777" w:rsidR="00C258AA" w:rsidRDefault="00C258AA">
            <w:pPr>
              <w:rPr>
                <w:sz w:val="20"/>
                <w:szCs w:val="20"/>
              </w:rPr>
            </w:pPr>
            <w:r>
              <w:rPr>
                <w:sz w:val="20"/>
                <w:szCs w:val="20"/>
              </w:rPr>
              <w:t>Расходы на обеспечение функций органов местного самоуправления (местное самоуправление)</w:t>
            </w:r>
          </w:p>
        </w:tc>
        <w:tc>
          <w:tcPr>
            <w:tcW w:w="573" w:type="dxa"/>
            <w:tcBorders>
              <w:top w:val="nil"/>
              <w:left w:val="nil"/>
              <w:bottom w:val="single" w:sz="4" w:space="0" w:color="auto"/>
              <w:right w:val="single" w:sz="4" w:space="0" w:color="auto"/>
            </w:tcBorders>
            <w:vAlign w:val="bottom"/>
            <w:hideMark/>
          </w:tcPr>
          <w:p w14:paraId="172DF1F5" w14:textId="77777777" w:rsidR="00C258AA" w:rsidRDefault="00C258AA">
            <w:pPr>
              <w:jc w:val="center"/>
              <w:rPr>
                <w:sz w:val="20"/>
                <w:szCs w:val="20"/>
              </w:rPr>
            </w:pPr>
            <w:r>
              <w:rPr>
                <w:sz w:val="20"/>
                <w:szCs w:val="20"/>
              </w:rPr>
              <w:t>01</w:t>
            </w:r>
          </w:p>
        </w:tc>
        <w:tc>
          <w:tcPr>
            <w:tcW w:w="572" w:type="dxa"/>
            <w:tcBorders>
              <w:top w:val="nil"/>
              <w:left w:val="nil"/>
              <w:bottom w:val="single" w:sz="4" w:space="0" w:color="auto"/>
              <w:right w:val="single" w:sz="4" w:space="0" w:color="auto"/>
            </w:tcBorders>
            <w:vAlign w:val="bottom"/>
            <w:hideMark/>
          </w:tcPr>
          <w:p w14:paraId="58A80A83" w14:textId="77777777" w:rsidR="00C258AA" w:rsidRDefault="00C258AA">
            <w:pPr>
              <w:jc w:val="center"/>
              <w:rPr>
                <w:sz w:val="20"/>
                <w:szCs w:val="20"/>
              </w:rPr>
            </w:pPr>
            <w:r>
              <w:rPr>
                <w:sz w:val="20"/>
                <w:szCs w:val="20"/>
              </w:rPr>
              <w:t>04</w:t>
            </w:r>
          </w:p>
        </w:tc>
        <w:tc>
          <w:tcPr>
            <w:tcW w:w="1281" w:type="dxa"/>
            <w:tcBorders>
              <w:top w:val="nil"/>
              <w:left w:val="nil"/>
              <w:bottom w:val="single" w:sz="4" w:space="0" w:color="auto"/>
              <w:right w:val="single" w:sz="4" w:space="0" w:color="auto"/>
            </w:tcBorders>
            <w:vAlign w:val="bottom"/>
            <w:hideMark/>
          </w:tcPr>
          <w:p w14:paraId="41A81A82" w14:textId="77777777" w:rsidR="00C258AA" w:rsidRDefault="00C258AA">
            <w:pPr>
              <w:jc w:val="center"/>
              <w:rPr>
                <w:sz w:val="20"/>
                <w:szCs w:val="20"/>
              </w:rPr>
            </w:pPr>
            <w:r>
              <w:rPr>
                <w:sz w:val="20"/>
                <w:szCs w:val="20"/>
              </w:rPr>
              <w:t>0600302040</w:t>
            </w:r>
          </w:p>
        </w:tc>
        <w:tc>
          <w:tcPr>
            <w:tcW w:w="714" w:type="dxa"/>
            <w:tcBorders>
              <w:top w:val="nil"/>
              <w:left w:val="nil"/>
              <w:bottom w:val="single" w:sz="4" w:space="0" w:color="auto"/>
              <w:right w:val="single" w:sz="4" w:space="0" w:color="auto"/>
            </w:tcBorders>
            <w:vAlign w:val="bottom"/>
            <w:hideMark/>
          </w:tcPr>
          <w:p w14:paraId="690DBBAD" w14:textId="77777777" w:rsidR="00C258AA" w:rsidRDefault="00C258AA">
            <w:pPr>
              <w:jc w:val="center"/>
              <w:rPr>
                <w:sz w:val="20"/>
                <w:szCs w:val="20"/>
              </w:rPr>
            </w:pPr>
            <w:r>
              <w:rPr>
                <w:sz w:val="20"/>
                <w:szCs w:val="20"/>
              </w:rPr>
              <w:t> </w:t>
            </w:r>
          </w:p>
        </w:tc>
        <w:tc>
          <w:tcPr>
            <w:tcW w:w="1422" w:type="dxa"/>
            <w:tcBorders>
              <w:top w:val="nil"/>
              <w:left w:val="nil"/>
              <w:bottom w:val="single" w:sz="4" w:space="0" w:color="auto"/>
              <w:right w:val="single" w:sz="4" w:space="0" w:color="auto"/>
            </w:tcBorders>
            <w:vAlign w:val="bottom"/>
            <w:hideMark/>
          </w:tcPr>
          <w:p w14:paraId="4EE5BC81" w14:textId="77777777" w:rsidR="00C258AA" w:rsidRDefault="00C258AA">
            <w:pPr>
              <w:jc w:val="center"/>
              <w:rPr>
                <w:sz w:val="20"/>
                <w:szCs w:val="20"/>
              </w:rPr>
            </w:pPr>
            <w:r>
              <w:rPr>
                <w:sz w:val="20"/>
                <w:szCs w:val="20"/>
              </w:rPr>
              <w:t xml:space="preserve">30,00000  </w:t>
            </w:r>
          </w:p>
        </w:tc>
        <w:tc>
          <w:tcPr>
            <w:tcW w:w="1423" w:type="dxa"/>
            <w:tcBorders>
              <w:top w:val="nil"/>
              <w:left w:val="nil"/>
              <w:bottom w:val="single" w:sz="4" w:space="0" w:color="auto"/>
              <w:right w:val="single" w:sz="4" w:space="0" w:color="auto"/>
            </w:tcBorders>
            <w:vAlign w:val="bottom"/>
            <w:hideMark/>
          </w:tcPr>
          <w:p w14:paraId="5E7D86D7" w14:textId="77777777" w:rsidR="00C258AA" w:rsidRDefault="00C258AA">
            <w:pPr>
              <w:jc w:val="center"/>
              <w:rPr>
                <w:sz w:val="20"/>
                <w:szCs w:val="20"/>
              </w:rPr>
            </w:pPr>
            <w:r>
              <w:rPr>
                <w:sz w:val="20"/>
                <w:szCs w:val="20"/>
              </w:rPr>
              <w:t xml:space="preserve">30,00000  </w:t>
            </w:r>
          </w:p>
        </w:tc>
        <w:tc>
          <w:tcPr>
            <w:tcW w:w="1281" w:type="dxa"/>
            <w:tcBorders>
              <w:top w:val="nil"/>
              <w:left w:val="nil"/>
              <w:bottom w:val="single" w:sz="4" w:space="0" w:color="auto"/>
              <w:right w:val="single" w:sz="4" w:space="0" w:color="auto"/>
            </w:tcBorders>
            <w:vAlign w:val="bottom"/>
            <w:hideMark/>
          </w:tcPr>
          <w:p w14:paraId="10AAC81D" w14:textId="77777777" w:rsidR="00C258AA" w:rsidRDefault="00C258AA">
            <w:pPr>
              <w:jc w:val="center"/>
              <w:rPr>
                <w:sz w:val="20"/>
                <w:szCs w:val="20"/>
              </w:rPr>
            </w:pPr>
            <w:r>
              <w:rPr>
                <w:sz w:val="20"/>
                <w:szCs w:val="20"/>
              </w:rPr>
              <w:t xml:space="preserve">0,00000  </w:t>
            </w:r>
          </w:p>
        </w:tc>
        <w:tc>
          <w:tcPr>
            <w:tcW w:w="1422" w:type="dxa"/>
            <w:tcBorders>
              <w:top w:val="nil"/>
              <w:left w:val="nil"/>
              <w:bottom w:val="single" w:sz="4" w:space="0" w:color="auto"/>
              <w:right w:val="single" w:sz="4" w:space="0" w:color="auto"/>
            </w:tcBorders>
            <w:vAlign w:val="bottom"/>
            <w:hideMark/>
          </w:tcPr>
          <w:p w14:paraId="02CBCA7E" w14:textId="77777777" w:rsidR="00C258AA" w:rsidRDefault="00C258AA">
            <w:pPr>
              <w:jc w:val="center"/>
              <w:rPr>
                <w:sz w:val="20"/>
                <w:szCs w:val="20"/>
              </w:rPr>
            </w:pPr>
            <w:r>
              <w:rPr>
                <w:sz w:val="20"/>
                <w:szCs w:val="20"/>
              </w:rPr>
              <w:t xml:space="preserve">30,00000  </w:t>
            </w:r>
          </w:p>
        </w:tc>
        <w:tc>
          <w:tcPr>
            <w:tcW w:w="1423" w:type="dxa"/>
            <w:tcBorders>
              <w:top w:val="nil"/>
              <w:left w:val="nil"/>
              <w:bottom w:val="single" w:sz="4" w:space="0" w:color="auto"/>
              <w:right w:val="single" w:sz="4" w:space="0" w:color="auto"/>
            </w:tcBorders>
            <w:vAlign w:val="bottom"/>
            <w:hideMark/>
          </w:tcPr>
          <w:p w14:paraId="5F2401F6" w14:textId="77777777" w:rsidR="00C258AA" w:rsidRDefault="00C258AA">
            <w:pPr>
              <w:jc w:val="center"/>
              <w:rPr>
                <w:sz w:val="20"/>
                <w:szCs w:val="20"/>
              </w:rPr>
            </w:pPr>
            <w:r>
              <w:rPr>
                <w:sz w:val="20"/>
                <w:szCs w:val="20"/>
              </w:rPr>
              <w:t xml:space="preserve">30,00000  </w:t>
            </w:r>
          </w:p>
        </w:tc>
        <w:tc>
          <w:tcPr>
            <w:tcW w:w="1281" w:type="dxa"/>
            <w:tcBorders>
              <w:top w:val="nil"/>
              <w:left w:val="nil"/>
              <w:bottom w:val="single" w:sz="4" w:space="0" w:color="auto"/>
              <w:right w:val="single" w:sz="4" w:space="0" w:color="auto"/>
            </w:tcBorders>
            <w:vAlign w:val="bottom"/>
            <w:hideMark/>
          </w:tcPr>
          <w:p w14:paraId="036C316F" w14:textId="77777777" w:rsidR="00C258AA" w:rsidRDefault="00C258AA">
            <w:pPr>
              <w:jc w:val="center"/>
              <w:rPr>
                <w:sz w:val="20"/>
                <w:szCs w:val="20"/>
              </w:rPr>
            </w:pPr>
            <w:r>
              <w:rPr>
                <w:sz w:val="20"/>
                <w:szCs w:val="20"/>
              </w:rPr>
              <w:t xml:space="preserve">0,00000  </w:t>
            </w:r>
          </w:p>
        </w:tc>
      </w:tr>
      <w:tr w:rsidR="00C258AA" w14:paraId="6BCE691E" w14:textId="77777777" w:rsidTr="002D3913">
        <w:trPr>
          <w:trHeight w:val="284"/>
        </w:trPr>
        <w:tc>
          <w:tcPr>
            <w:tcW w:w="3969" w:type="dxa"/>
            <w:tcBorders>
              <w:top w:val="nil"/>
              <w:left w:val="single" w:sz="4" w:space="0" w:color="auto"/>
              <w:bottom w:val="single" w:sz="4" w:space="0" w:color="auto"/>
              <w:right w:val="single" w:sz="4" w:space="0" w:color="auto"/>
            </w:tcBorders>
            <w:vAlign w:val="bottom"/>
            <w:hideMark/>
          </w:tcPr>
          <w:p w14:paraId="6FDE5524" w14:textId="77777777" w:rsidR="00C258AA" w:rsidRDefault="00C258AA">
            <w:pPr>
              <w:rPr>
                <w:sz w:val="20"/>
                <w:szCs w:val="20"/>
              </w:rPr>
            </w:pPr>
            <w:r>
              <w:rPr>
                <w:sz w:val="20"/>
                <w:szCs w:val="20"/>
              </w:rPr>
              <w:t xml:space="preserve">Закупка товаров, работ и услуг для обеспечения государственных (муниципальных) нужд </w:t>
            </w:r>
          </w:p>
        </w:tc>
        <w:tc>
          <w:tcPr>
            <w:tcW w:w="573" w:type="dxa"/>
            <w:tcBorders>
              <w:top w:val="nil"/>
              <w:left w:val="nil"/>
              <w:bottom w:val="single" w:sz="4" w:space="0" w:color="auto"/>
              <w:right w:val="single" w:sz="4" w:space="0" w:color="auto"/>
            </w:tcBorders>
            <w:vAlign w:val="bottom"/>
            <w:hideMark/>
          </w:tcPr>
          <w:p w14:paraId="3F753426" w14:textId="77777777" w:rsidR="00C258AA" w:rsidRDefault="00C258AA">
            <w:pPr>
              <w:jc w:val="center"/>
              <w:rPr>
                <w:sz w:val="20"/>
                <w:szCs w:val="20"/>
              </w:rPr>
            </w:pPr>
            <w:r>
              <w:rPr>
                <w:sz w:val="20"/>
                <w:szCs w:val="20"/>
              </w:rPr>
              <w:t>01</w:t>
            </w:r>
          </w:p>
        </w:tc>
        <w:tc>
          <w:tcPr>
            <w:tcW w:w="572" w:type="dxa"/>
            <w:tcBorders>
              <w:top w:val="nil"/>
              <w:left w:val="nil"/>
              <w:bottom w:val="single" w:sz="4" w:space="0" w:color="auto"/>
              <w:right w:val="single" w:sz="4" w:space="0" w:color="auto"/>
            </w:tcBorders>
            <w:vAlign w:val="bottom"/>
            <w:hideMark/>
          </w:tcPr>
          <w:p w14:paraId="0E5E6934" w14:textId="77777777" w:rsidR="00C258AA" w:rsidRDefault="00C258AA">
            <w:pPr>
              <w:jc w:val="center"/>
              <w:rPr>
                <w:sz w:val="20"/>
                <w:szCs w:val="20"/>
              </w:rPr>
            </w:pPr>
            <w:r>
              <w:rPr>
                <w:sz w:val="20"/>
                <w:szCs w:val="20"/>
              </w:rPr>
              <w:t>04</w:t>
            </w:r>
          </w:p>
        </w:tc>
        <w:tc>
          <w:tcPr>
            <w:tcW w:w="1281" w:type="dxa"/>
            <w:tcBorders>
              <w:top w:val="nil"/>
              <w:left w:val="nil"/>
              <w:bottom w:val="single" w:sz="4" w:space="0" w:color="auto"/>
              <w:right w:val="single" w:sz="4" w:space="0" w:color="auto"/>
            </w:tcBorders>
            <w:vAlign w:val="bottom"/>
            <w:hideMark/>
          </w:tcPr>
          <w:p w14:paraId="56F6A9BC" w14:textId="77777777" w:rsidR="00C258AA" w:rsidRDefault="00C258AA">
            <w:pPr>
              <w:jc w:val="center"/>
              <w:rPr>
                <w:sz w:val="20"/>
                <w:szCs w:val="20"/>
              </w:rPr>
            </w:pPr>
            <w:r>
              <w:rPr>
                <w:sz w:val="20"/>
                <w:szCs w:val="20"/>
              </w:rPr>
              <w:t>0600302040</w:t>
            </w:r>
          </w:p>
        </w:tc>
        <w:tc>
          <w:tcPr>
            <w:tcW w:w="714" w:type="dxa"/>
            <w:tcBorders>
              <w:top w:val="nil"/>
              <w:left w:val="nil"/>
              <w:bottom w:val="single" w:sz="4" w:space="0" w:color="auto"/>
              <w:right w:val="single" w:sz="4" w:space="0" w:color="auto"/>
            </w:tcBorders>
            <w:vAlign w:val="bottom"/>
            <w:hideMark/>
          </w:tcPr>
          <w:p w14:paraId="4FDA73D4" w14:textId="77777777" w:rsidR="00C258AA" w:rsidRDefault="00C258AA">
            <w:pPr>
              <w:jc w:val="center"/>
              <w:rPr>
                <w:sz w:val="20"/>
                <w:szCs w:val="20"/>
              </w:rPr>
            </w:pPr>
            <w:r>
              <w:rPr>
                <w:sz w:val="20"/>
                <w:szCs w:val="20"/>
              </w:rPr>
              <w:t>200</w:t>
            </w:r>
          </w:p>
        </w:tc>
        <w:tc>
          <w:tcPr>
            <w:tcW w:w="1422" w:type="dxa"/>
            <w:tcBorders>
              <w:top w:val="nil"/>
              <w:left w:val="nil"/>
              <w:bottom w:val="single" w:sz="4" w:space="0" w:color="auto"/>
              <w:right w:val="single" w:sz="4" w:space="0" w:color="auto"/>
            </w:tcBorders>
            <w:vAlign w:val="bottom"/>
            <w:hideMark/>
          </w:tcPr>
          <w:p w14:paraId="0A9A6063" w14:textId="77777777" w:rsidR="00C258AA" w:rsidRDefault="00C258AA">
            <w:pPr>
              <w:jc w:val="center"/>
              <w:rPr>
                <w:sz w:val="20"/>
                <w:szCs w:val="20"/>
              </w:rPr>
            </w:pPr>
            <w:r>
              <w:rPr>
                <w:sz w:val="20"/>
                <w:szCs w:val="20"/>
              </w:rPr>
              <w:t xml:space="preserve">30,00000  </w:t>
            </w:r>
          </w:p>
        </w:tc>
        <w:tc>
          <w:tcPr>
            <w:tcW w:w="1423" w:type="dxa"/>
            <w:tcBorders>
              <w:top w:val="nil"/>
              <w:left w:val="nil"/>
              <w:bottom w:val="single" w:sz="4" w:space="0" w:color="auto"/>
              <w:right w:val="single" w:sz="4" w:space="0" w:color="auto"/>
            </w:tcBorders>
            <w:vAlign w:val="bottom"/>
            <w:hideMark/>
          </w:tcPr>
          <w:p w14:paraId="5F707DAB" w14:textId="77777777" w:rsidR="00C258AA" w:rsidRDefault="00C258AA">
            <w:pPr>
              <w:jc w:val="center"/>
              <w:rPr>
                <w:sz w:val="20"/>
                <w:szCs w:val="20"/>
              </w:rPr>
            </w:pPr>
            <w:r>
              <w:rPr>
                <w:sz w:val="20"/>
                <w:szCs w:val="20"/>
              </w:rPr>
              <w:t xml:space="preserve">30,00000  </w:t>
            </w:r>
          </w:p>
        </w:tc>
        <w:tc>
          <w:tcPr>
            <w:tcW w:w="1281" w:type="dxa"/>
            <w:tcBorders>
              <w:top w:val="nil"/>
              <w:left w:val="nil"/>
              <w:bottom w:val="single" w:sz="4" w:space="0" w:color="auto"/>
              <w:right w:val="single" w:sz="4" w:space="0" w:color="auto"/>
            </w:tcBorders>
            <w:vAlign w:val="bottom"/>
            <w:hideMark/>
          </w:tcPr>
          <w:p w14:paraId="799202CD" w14:textId="77777777" w:rsidR="00C258AA" w:rsidRDefault="00C258AA">
            <w:pPr>
              <w:jc w:val="center"/>
              <w:rPr>
                <w:sz w:val="20"/>
                <w:szCs w:val="20"/>
              </w:rPr>
            </w:pPr>
            <w:r>
              <w:rPr>
                <w:sz w:val="20"/>
                <w:szCs w:val="20"/>
              </w:rPr>
              <w:t xml:space="preserve">0,00000  </w:t>
            </w:r>
          </w:p>
        </w:tc>
        <w:tc>
          <w:tcPr>
            <w:tcW w:w="1422" w:type="dxa"/>
            <w:tcBorders>
              <w:top w:val="nil"/>
              <w:left w:val="nil"/>
              <w:bottom w:val="single" w:sz="4" w:space="0" w:color="auto"/>
              <w:right w:val="single" w:sz="4" w:space="0" w:color="auto"/>
            </w:tcBorders>
            <w:vAlign w:val="bottom"/>
            <w:hideMark/>
          </w:tcPr>
          <w:p w14:paraId="71827213" w14:textId="77777777" w:rsidR="00C258AA" w:rsidRDefault="00C258AA">
            <w:pPr>
              <w:jc w:val="center"/>
              <w:rPr>
                <w:sz w:val="20"/>
                <w:szCs w:val="20"/>
              </w:rPr>
            </w:pPr>
            <w:r>
              <w:rPr>
                <w:sz w:val="20"/>
                <w:szCs w:val="20"/>
              </w:rPr>
              <w:t xml:space="preserve">30,00000  </w:t>
            </w:r>
          </w:p>
        </w:tc>
        <w:tc>
          <w:tcPr>
            <w:tcW w:w="1423" w:type="dxa"/>
            <w:tcBorders>
              <w:top w:val="nil"/>
              <w:left w:val="nil"/>
              <w:bottom w:val="single" w:sz="4" w:space="0" w:color="auto"/>
              <w:right w:val="single" w:sz="4" w:space="0" w:color="auto"/>
            </w:tcBorders>
            <w:vAlign w:val="bottom"/>
            <w:hideMark/>
          </w:tcPr>
          <w:p w14:paraId="345F29A1" w14:textId="77777777" w:rsidR="00C258AA" w:rsidRDefault="00C258AA">
            <w:pPr>
              <w:jc w:val="center"/>
              <w:rPr>
                <w:sz w:val="20"/>
                <w:szCs w:val="20"/>
              </w:rPr>
            </w:pPr>
            <w:r>
              <w:rPr>
                <w:sz w:val="20"/>
                <w:szCs w:val="20"/>
              </w:rPr>
              <w:t xml:space="preserve">30,00000  </w:t>
            </w:r>
          </w:p>
        </w:tc>
        <w:tc>
          <w:tcPr>
            <w:tcW w:w="1281" w:type="dxa"/>
            <w:tcBorders>
              <w:top w:val="nil"/>
              <w:left w:val="nil"/>
              <w:bottom w:val="single" w:sz="4" w:space="0" w:color="auto"/>
              <w:right w:val="single" w:sz="4" w:space="0" w:color="auto"/>
            </w:tcBorders>
            <w:vAlign w:val="bottom"/>
            <w:hideMark/>
          </w:tcPr>
          <w:p w14:paraId="41CCE087" w14:textId="77777777" w:rsidR="00C258AA" w:rsidRDefault="00C258AA">
            <w:pPr>
              <w:jc w:val="center"/>
              <w:rPr>
                <w:sz w:val="20"/>
                <w:szCs w:val="20"/>
              </w:rPr>
            </w:pPr>
            <w:r>
              <w:rPr>
                <w:sz w:val="20"/>
                <w:szCs w:val="20"/>
              </w:rPr>
              <w:t xml:space="preserve">0,00000  </w:t>
            </w:r>
          </w:p>
        </w:tc>
      </w:tr>
      <w:tr w:rsidR="00C258AA" w14:paraId="582FB93D" w14:textId="77777777" w:rsidTr="002D3913">
        <w:trPr>
          <w:trHeight w:val="284"/>
        </w:trPr>
        <w:tc>
          <w:tcPr>
            <w:tcW w:w="3969" w:type="dxa"/>
            <w:tcBorders>
              <w:top w:val="nil"/>
              <w:left w:val="single" w:sz="4" w:space="0" w:color="auto"/>
              <w:bottom w:val="single" w:sz="4" w:space="0" w:color="auto"/>
              <w:right w:val="single" w:sz="4" w:space="0" w:color="auto"/>
            </w:tcBorders>
            <w:vAlign w:val="bottom"/>
            <w:hideMark/>
          </w:tcPr>
          <w:p w14:paraId="68A38813" w14:textId="77777777" w:rsidR="00C258AA" w:rsidRDefault="00C258AA">
            <w:pPr>
              <w:rPr>
                <w:sz w:val="20"/>
                <w:szCs w:val="20"/>
              </w:rPr>
            </w:pPr>
            <w:r>
              <w:rPr>
                <w:sz w:val="20"/>
                <w:szCs w:val="20"/>
              </w:rPr>
              <w:t>Иные закупки товаров, работ и услуг для обеспечения государственных (муниципальных) нужд</w:t>
            </w:r>
          </w:p>
        </w:tc>
        <w:tc>
          <w:tcPr>
            <w:tcW w:w="573" w:type="dxa"/>
            <w:tcBorders>
              <w:top w:val="nil"/>
              <w:left w:val="nil"/>
              <w:bottom w:val="single" w:sz="4" w:space="0" w:color="auto"/>
              <w:right w:val="single" w:sz="4" w:space="0" w:color="auto"/>
            </w:tcBorders>
            <w:vAlign w:val="bottom"/>
            <w:hideMark/>
          </w:tcPr>
          <w:p w14:paraId="64A83B8F" w14:textId="77777777" w:rsidR="00C258AA" w:rsidRDefault="00C258AA">
            <w:pPr>
              <w:jc w:val="center"/>
              <w:rPr>
                <w:sz w:val="20"/>
                <w:szCs w:val="20"/>
              </w:rPr>
            </w:pPr>
            <w:r>
              <w:rPr>
                <w:sz w:val="20"/>
                <w:szCs w:val="20"/>
              </w:rPr>
              <w:t>01</w:t>
            </w:r>
          </w:p>
        </w:tc>
        <w:tc>
          <w:tcPr>
            <w:tcW w:w="572" w:type="dxa"/>
            <w:tcBorders>
              <w:top w:val="nil"/>
              <w:left w:val="nil"/>
              <w:bottom w:val="single" w:sz="4" w:space="0" w:color="auto"/>
              <w:right w:val="single" w:sz="4" w:space="0" w:color="auto"/>
            </w:tcBorders>
            <w:vAlign w:val="bottom"/>
            <w:hideMark/>
          </w:tcPr>
          <w:p w14:paraId="2501C40D" w14:textId="77777777" w:rsidR="00C258AA" w:rsidRDefault="00C258AA">
            <w:pPr>
              <w:jc w:val="center"/>
              <w:rPr>
                <w:sz w:val="20"/>
                <w:szCs w:val="20"/>
              </w:rPr>
            </w:pPr>
            <w:r>
              <w:rPr>
                <w:sz w:val="20"/>
                <w:szCs w:val="20"/>
              </w:rPr>
              <w:t>04</w:t>
            </w:r>
          </w:p>
        </w:tc>
        <w:tc>
          <w:tcPr>
            <w:tcW w:w="1281" w:type="dxa"/>
            <w:tcBorders>
              <w:top w:val="nil"/>
              <w:left w:val="nil"/>
              <w:bottom w:val="single" w:sz="4" w:space="0" w:color="auto"/>
              <w:right w:val="single" w:sz="4" w:space="0" w:color="auto"/>
            </w:tcBorders>
            <w:vAlign w:val="bottom"/>
            <w:hideMark/>
          </w:tcPr>
          <w:p w14:paraId="4FCAFE2A" w14:textId="77777777" w:rsidR="00C258AA" w:rsidRDefault="00C258AA">
            <w:pPr>
              <w:jc w:val="center"/>
              <w:rPr>
                <w:sz w:val="20"/>
                <w:szCs w:val="20"/>
              </w:rPr>
            </w:pPr>
            <w:r>
              <w:rPr>
                <w:sz w:val="20"/>
                <w:szCs w:val="20"/>
              </w:rPr>
              <w:t>0600302040</w:t>
            </w:r>
          </w:p>
        </w:tc>
        <w:tc>
          <w:tcPr>
            <w:tcW w:w="714" w:type="dxa"/>
            <w:tcBorders>
              <w:top w:val="nil"/>
              <w:left w:val="nil"/>
              <w:bottom w:val="single" w:sz="4" w:space="0" w:color="auto"/>
              <w:right w:val="single" w:sz="4" w:space="0" w:color="auto"/>
            </w:tcBorders>
            <w:vAlign w:val="bottom"/>
            <w:hideMark/>
          </w:tcPr>
          <w:p w14:paraId="39856A20" w14:textId="77777777" w:rsidR="00C258AA" w:rsidRDefault="00C258AA">
            <w:pPr>
              <w:jc w:val="center"/>
              <w:rPr>
                <w:sz w:val="20"/>
                <w:szCs w:val="20"/>
              </w:rPr>
            </w:pPr>
            <w:r>
              <w:rPr>
                <w:sz w:val="20"/>
                <w:szCs w:val="20"/>
              </w:rPr>
              <w:t>240</w:t>
            </w:r>
          </w:p>
        </w:tc>
        <w:tc>
          <w:tcPr>
            <w:tcW w:w="1422" w:type="dxa"/>
            <w:tcBorders>
              <w:top w:val="nil"/>
              <w:left w:val="nil"/>
              <w:bottom w:val="single" w:sz="4" w:space="0" w:color="auto"/>
              <w:right w:val="single" w:sz="4" w:space="0" w:color="auto"/>
            </w:tcBorders>
            <w:vAlign w:val="bottom"/>
            <w:hideMark/>
          </w:tcPr>
          <w:p w14:paraId="4E45116F" w14:textId="77777777" w:rsidR="00C258AA" w:rsidRDefault="00C258AA">
            <w:pPr>
              <w:jc w:val="center"/>
              <w:rPr>
                <w:sz w:val="20"/>
                <w:szCs w:val="20"/>
              </w:rPr>
            </w:pPr>
            <w:r>
              <w:rPr>
                <w:sz w:val="20"/>
                <w:szCs w:val="20"/>
              </w:rPr>
              <w:t xml:space="preserve">30,00000  </w:t>
            </w:r>
          </w:p>
        </w:tc>
        <w:tc>
          <w:tcPr>
            <w:tcW w:w="1423" w:type="dxa"/>
            <w:tcBorders>
              <w:top w:val="nil"/>
              <w:left w:val="nil"/>
              <w:bottom w:val="single" w:sz="4" w:space="0" w:color="auto"/>
              <w:right w:val="single" w:sz="4" w:space="0" w:color="auto"/>
            </w:tcBorders>
            <w:vAlign w:val="bottom"/>
            <w:hideMark/>
          </w:tcPr>
          <w:p w14:paraId="4ABAB7EC" w14:textId="77777777" w:rsidR="00C258AA" w:rsidRDefault="00C258AA">
            <w:pPr>
              <w:jc w:val="center"/>
              <w:rPr>
                <w:sz w:val="20"/>
                <w:szCs w:val="20"/>
              </w:rPr>
            </w:pPr>
            <w:r>
              <w:rPr>
                <w:sz w:val="20"/>
                <w:szCs w:val="20"/>
              </w:rPr>
              <w:t xml:space="preserve">30,00000  </w:t>
            </w:r>
          </w:p>
        </w:tc>
        <w:tc>
          <w:tcPr>
            <w:tcW w:w="1281" w:type="dxa"/>
            <w:tcBorders>
              <w:top w:val="nil"/>
              <w:left w:val="nil"/>
              <w:bottom w:val="single" w:sz="4" w:space="0" w:color="auto"/>
              <w:right w:val="single" w:sz="4" w:space="0" w:color="auto"/>
            </w:tcBorders>
            <w:vAlign w:val="bottom"/>
            <w:hideMark/>
          </w:tcPr>
          <w:p w14:paraId="782EC873" w14:textId="77777777" w:rsidR="00C258AA" w:rsidRDefault="00C258AA">
            <w:pPr>
              <w:jc w:val="center"/>
              <w:rPr>
                <w:sz w:val="20"/>
                <w:szCs w:val="20"/>
              </w:rPr>
            </w:pPr>
            <w:r>
              <w:rPr>
                <w:sz w:val="20"/>
                <w:szCs w:val="20"/>
              </w:rPr>
              <w:t xml:space="preserve">0,00000  </w:t>
            </w:r>
          </w:p>
        </w:tc>
        <w:tc>
          <w:tcPr>
            <w:tcW w:w="1422" w:type="dxa"/>
            <w:tcBorders>
              <w:top w:val="nil"/>
              <w:left w:val="nil"/>
              <w:bottom w:val="single" w:sz="4" w:space="0" w:color="auto"/>
              <w:right w:val="single" w:sz="4" w:space="0" w:color="auto"/>
            </w:tcBorders>
            <w:vAlign w:val="bottom"/>
            <w:hideMark/>
          </w:tcPr>
          <w:p w14:paraId="35CCDD50" w14:textId="77777777" w:rsidR="00C258AA" w:rsidRDefault="00C258AA">
            <w:pPr>
              <w:jc w:val="center"/>
              <w:rPr>
                <w:sz w:val="20"/>
                <w:szCs w:val="20"/>
              </w:rPr>
            </w:pPr>
            <w:r>
              <w:rPr>
                <w:sz w:val="20"/>
                <w:szCs w:val="20"/>
              </w:rPr>
              <w:t xml:space="preserve">30,00000  </w:t>
            </w:r>
          </w:p>
        </w:tc>
        <w:tc>
          <w:tcPr>
            <w:tcW w:w="1423" w:type="dxa"/>
            <w:tcBorders>
              <w:top w:val="nil"/>
              <w:left w:val="nil"/>
              <w:bottom w:val="single" w:sz="4" w:space="0" w:color="auto"/>
              <w:right w:val="single" w:sz="4" w:space="0" w:color="auto"/>
            </w:tcBorders>
            <w:vAlign w:val="bottom"/>
            <w:hideMark/>
          </w:tcPr>
          <w:p w14:paraId="0F531185" w14:textId="77777777" w:rsidR="00C258AA" w:rsidRDefault="00C258AA">
            <w:pPr>
              <w:jc w:val="center"/>
              <w:rPr>
                <w:sz w:val="20"/>
                <w:szCs w:val="20"/>
              </w:rPr>
            </w:pPr>
            <w:r>
              <w:rPr>
                <w:sz w:val="20"/>
                <w:szCs w:val="20"/>
              </w:rPr>
              <w:t xml:space="preserve">30,00000  </w:t>
            </w:r>
          </w:p>
        </w:tc>
        <w:tc>
          <w:tcPr>
            <w:tcW w:w="1281" w:type="dxa"/>
            <w:tcBorders>
              <w:top w:val="nil"/>
              <w:left w:val="nil"/>
              <w:bottom w:val="single" w:sz="4" w:space="0" w:color="auto"/>
              <w:right w:val="single" w:sz="4" w:space="0" w:color="auto"/>
            </w:tcBorders>
            <w:vAlign w:val="bottom"/>
            <w:hideMark/>
          </w:tcPr>
          <w:p w14:paraId="00D3CB6D" w14:textId="77777777" w:rsidR="00C258AA" w:rsidRDefault="00C258AA">
            <w:pPr>
              <w:jc w:val="center"/>
              <w:rPr>
                <w:sz w:val="20"/>
                <w:szCs w:val="20"/>
              </w:rPr>
            </w:pPr>
            <w:r>
              <w:rPr>
                <w:sz w:val="20"/>
                <w:szCs w:val="20"/>
              </w:rPr>
              <w:t xml:space="preserve">0,00000  </w:t>
            </w:r>
          </w:p>
        </w:tc>
      </w:tr>
      <w:tr w:rsidR="00C258AA" w14:paraId="5FC77C92" w14:textId="77777777" w:rsidTr="002D3913">
        <w:trPr>
          <w:trHeight w:val="284"/>
        </w:trPr>
        <w:tc>
          <w:tcPr>
            <w:tcW w:w="3969" w:type="dxa"/>
            <w:tcBorders>
              <w:top w:val="nil"/>
              <w:left w:val="single" w:sz="4" w:space="0" w:color="auto"/>
              <w:bottom w:val="single" w:sz="4" w:space="0" w:color="auto"/>
              <w:right w:val="single" w:sz="4" w:space="0" w:color="auto"/>
            </w:tcBorders>
            <w:vAlign w:val="bottom"/>
            <w:hideMark/>
          </w:tcPr>
          <w:p w14:paraId="39E22C2F" w14:textId="77777777" w:rsidR="00C258AA" w:rsidRDefault="00C258AA">
            <w:pPr>
              <w:rPr>
                <w:sz w:val="20"/>
                <w:szCs w:val="20"/>
              </w:rPr>
            </w:pPr>
            <w:r>
              <w:rPr>
                <w:sz w:val="20"/>
                <w:szCs w:val="20"/>
              </w:rPr>
              <w:lastRenderedPageBreak/>
              <w:t>Резервные фонды</w:t>
            </w:r>
          </w:p>
        </w:tc>
        <w:tc>
          <w:tcPr>
            <w:tcW w:w="573" w:type="dxa"/>
            <w:tcBorders>
              <w:top w:val="nil"/>
              <w:left w:val="nil"/>
              <w:bottom w:val="single" w:sz="4" w:space="0" w:color="auto"/>
              <w:right w:val="single" w:sz="4" w:space="0" w:color="auto"/>
            </w:tcBorders>
            <w:vAlign w:val="bottom"/>
            <w:hideMark/>
          </w:tcPr>
          <w:p w14:paraId="34C5CFE8" w14:textId="77777777" w:rsidR="00C258AA" w:rsidRDefault="00C258AA">
            <w:pPr>
              <w:jc w:val="center"/>
              <w:rPr>
                <w:sz w:val="20"/>
                <w:szCs w:val="20"/>
              </w:rPr>
            </w:pPr>
            <w:r>
              <w:rPr>
                <w:sz w:val="20"/>
                <w:szCs w:val="20"/>
              </w:rPr>
              <w:t>01</w:t>
            </w:r>
          </w:p>
        </w:tc>
        <w:tc>
          <w:tcPr>
            <w:tcW w:w="572" w:type="dxa"/>
            <w:tcBorders>
              <w:top w:val="nil"/>
              <w:left w:val="nil"/>
              <w:bottom w:val="single" w:sz="4" w:space="0" w:color="auto"/>
              <w:right w:val="single" w:sz="4" w:space="0" w:color="auto"/>
            </w:tcBorders>
            <w:vAlign w:val="bottom"/>
            <w:hideMark/>
          </w:tcPr>
          <w:p w14:paraId="23C5C00A" w14:textId="77777777" w:rsidR="00C258AA" w:rsidRDefault="00C258AA">
            <w:pPr>
              <w:jc w:val="center"/>
              <w:rPr>
                <w:sz w:val="20"/>
                <w:szCs w:val="20"/>
              </w:rPr>
            </w:pPr>
            <w:r>
              <w:rPr>
                <w:sz w:val="20"/>
                <w:szCs w:val="20"/>
              </w:rPr>
              <w:t>11</w:t>
            </w:r>
          </w:p>
        </w:tc>
        <w:tc>
          <w:tcPr>
            <w:tcW w:w="1281" w:type="dxa"/>
            <w:tcBorders>
              <w:top w:val="nil"/>
              <w:left w:val="nil"/>
              <w:bottom w:val="single" w:sz="4" w:space="0" w:color="auto"/>
              <w:right w:val="single" w:sz="4" w:space="0" w:color="auto"/>
            </w:tcBorders>
            <w:vAlign w:val="bottom"/>
            <w:hideMark/>
          </w:tcPr>
          <w:p w14:paraId="7465016B" w14:textId="77777777" w:rsidR="00C258AA" w:rsidRDefault="00C258AA">
            <w:pPr>
              <w:jc w:val="center"/>
              <w:rPr>
                <w:sz w:val="20"/>
                <w:szCs w:val="20"/>
              </w:rPr>
            </w:pPr>
            <w:r>
              <w:rPr>
                <w:sz w:val="20"/>
                <w:szCs w:val="20"/>
              </w:rPr>
              <w:t> </w:t>
            </w:r>
          </w:p>
        </w:tc>
        <w:tc>
          <w:tcPr>
            <w:tcW w:w="714" w:type="dxa"/>
            <w:tcBorders>
              <w:top w:val="nil"/>
              <w:left w:val="nil"/>
              <w:bottom w:val="single" w:sz="4" w:space="0" w:color="auto"/>
              <w:right w:val="single" w:sz="4" w:space="0" w:color="auto"/>
            </w:tcBorders>
            <w:vAlign w:val="bottom"/>
            <w:hideMark/>
          </w:tcPr>
          <w:p w14:paraId="61F45224" w14:textId="77777777" w:rsidR="00C258AA" w:rsidRDefault="00C258AA">
            <w:pPr>
              <w:jc w:val="center"/>
              <w:rPr>
                <w:sz w:val="20"/>
                <w:szCs w:val="20"/>
              </w:rPr>
            </w:pPr>
            <w:r>
              <w:rPr>
                <w:sz w:val="20"/>
                <w:szCs w:val="20"/>
              </w:rPr>
              <w:t> </w:t>
            </w:r>
          </w:p>
        </w:tc>
        <w:tc>
          <w:tcPr>
            <w:tcW w:w="1422" w:type="dxa"/>
            <w:tcBorders>
              <w:top w:val="nil"/>
              <w:left w:val="nil"/>
              <w:bottom w:val="single" w:sz="4" w:space="0" w:color="auto"/>
              <w:right w:val="single" w:sz="4" w:space="0" w:color="auto"/>
            </w:tcBorders>
            <w:vAlign w:val="bottom"/>
            <w:hideMark/>
          </w:tcPr>
          <w:p w14:paraId="75001B0C" w14:textId="77777777" w:rsidR="00C258AA" w:rsidRDefault="00C258AA">
            <w:pPr>
              <w:jc w:val="center"/>
              <w:rPr>
                <w:sz w:val="20"/>
                <w:szCs w:val="20"/>
              </w:rPr>
            </w:pPr>
            <w:r>
              <w:rPr>
                <w:sz w:val="20"/>
                <w:szCs w:val="20"/>
              </w:rPr>
              <w:t xml:space="preserve">200,00000  </w:t>
            </w:r>
          </w:p>
        </w:tc>
        <w:tc>
          <w:tcPr>
            <w:tcW w:w="1423" w:type="dxa"/>
            <w:tcBorders>
              <w:top w:val="nil"/>
              <w:left w:val="nil"/>
              <w:bottom w:val="single" w:sz="4" w:space="0" w:color="auto"/>
              <w:right w:val="single" w:sz="4" w:space="0" w:color="auto"/>
            </w:tcBorders>
            <w:vAlign w:val="bottom"/>
            <w:hideMark/>
          </w:tcPr>
          <w:p w14:paraId="201A91C0" w14:textId="77777777" w:rsidR="00C258AA" w:rsidRDefault="00C258AA">
            <w:pPr>
              <w:jc w:val="center"/>
              <w:rPr>
                <w:sz w:val="20"/>
                <w:szCs w:val="20"/>
              </w:rPr>
            </w:pPr>
            <w:r>
              <w:rPr>
                <w:sz w:val="20"/>
                <w:szCs w:val="20"/>
              </w:rPr>
              <w:t xml:space="preserve">200,00000  </w:t>
            </w:r>
          </w:p>
        </w:tc>
        <w:tc>
          <w:tcPr>
            <w:tcW w:w="1281" w:type="dxa"/>
            <w:tcBorders>
              <w:top w:val="nil"/>
              <w:left w:val="nil"/>
              <w:bottom w:val="single" w:sz="4" w:space="0" w:color="auto"/>
              <w:right w:val="single" w:sz="4" w:space="0" w:color="auto"/>
            </w:tcBorders>
            <w:vAlign w:val="bottom"/>
            <w:hideMark/>
          </w:tcPr>
          <w:p w14:paraId="365625ED" w14:textId="77777777" w:rsidR="00C258AA" w:rsidRDefault="00C258AA">
            <w:pPr>
              <w:jc w:val="center"/>
              <w:rPr>
                <w:sz w:val="20"/>
                <w:szCs w:val="20"/>
              </w:rPr>
            </w:pPr>
            <w:r>
              <w:rPr>
                <w:sz w:val="20"/>
                <w:szCs w:val="20"/>
              </w:rPr>
              <w:t xml:space="preserve">0,00000  </w:t>
            </w:r>
          </w:p>
        </w:tc>
        <w:tc>
          <w:tcPr>
            <w:tcW w:w="1422" w:type="dxa"/>
            <w:tcBorders>
              <w:top w:val="nil"/>
              <w:left w:val="nil"/>
              <w:bottom w:val="single" w:sz="4" w:space="0" w:color="auto"/>
              <w:right w:val="single" w:sz="4" w:space="0" w:color="auto"/>
            </w:tcBorders>
            <w:vAlign w:val="bottom"/>
            <w:hideMark/>
          </w:tcPr>
          <w:p w14:paraId="21F9D143" w14:textId="77777777" w:rsidR="00C258AA" w:rsidRDefault="00C258AA">
            <w:pPr>
              <w:jc w:val="center"/>
              <w:rPr>
                <w:sz w:val="20"/>
                <w:szCs w:val="20"/>
              </w:rPr>
            </w:pPr>
            <w:r>
              <w:rPr>
                <w:sz w:val="20"/>
                <w:szCs w:val="20"/>
              </w:rPr>
              <w:t xml:space="preserve">200,00000  </w:t>
            </w:r>
          </w:p>
        </w:tc>
        <w:tc>
          <w:tcPr>
            <w:tcW w:w="1423" w:type="dxa"/>
            <w:tcBorders>
              <w:top w:val="nil"/>
              <w:left w:val="nil"/>
              <w:bottom w:val="single" w:sz="4" w:space="0" w:color="auto"/>
              <w:right w:val="single" w:sz="4" w:space="0" w:color="auto"/>
            </w:tcBorders>
            <w:vAlign w:val="bottom"/>
            <w:hideMark/>
          </w:tcPr>
          <w:p w14:paraId="07DDBADB" w14:textId="77777777" w:rsidR="00C258AA" w:rsidRDefault="00C258AA">
            <w:pPr>
              <w:jc w:val="center"/>
              <w:rPr>
                <w:sz w:val="20"/>
                <w:szCs w:val="20"/>
              </w:rPr>
            </w:pPr>
            <w:r>
              <w:rPr>
                <w:sz w:val="20"/>
                <w:szCs w:val="20"/>
              </w:rPr>
              <w:t xml:space="preserve">200,00000  </w:t>
            </w:r>
          </w:p>
        </w:tc>
        <w:tc>
          <w:tcPr>
            <w:tcW w:w="1281" w:type="dxa"/>
            <w:tcBorders>
              <w:top w:val="nil"/>
              <w:left w:val="nil"/>
              <w:bottom w:val="single" w:sz="4" w:space="0" w:color="auto"/>
              <w:right w:val="single" w:sz="4" w:space="0" w:color="auto"/>
            </w:tcBorders>
            <w:vAlign w:val="bottom"/>
            <w:hideMark/>
          </w:tcPr>
          <w:p w14:paraId="605609EC" w14:textId="77777777" w:rsidR="00C258AA" w:rsidRDefault="00C258AA">
            <w:pPr>
              <w:jc w:val="center"/>
              <w:rPr>
                <w:sz w:val="20"/>
                <w:szCs w:val="20"/>
              </w:rPr>
            </w:pPr>
            <w:r>
              <w:rPr>
                <w:sz w:val="20"/>
                <w:szCs w:val="20"/>
              </w:rPr>
              <w:t xml:space="preserve">0,00000  </w:t>
            </w:r>
          </w:p>
        </w:tc>
      </w:tr>
      <w:tr w:rsidR="00C258AA" w14:paraId="4DDB8BAA" w14:textId="77777777" w:rsidTr="002D3913">
        <w:trPr>
          <w:trHeight w:val="284"/>
        </w:trPr>
        <w:tc>
          <w:tcPr>
            <w:tcW w:w="3969" w:type="dxa"/>
            <w:tcBorders>
              <w:top w:val="nil"/>
              <w:left w:val="single" w:sz="4" w:space="0" w:color="auto"/>
              <w:bottom w:val="single" w:sz="4" w:space="0" w:color="auto"/>
              <w:right w:val="single" w:sz="4" w:space="0" w:color="auto"/>
            </w:tcBorders>
            <w:vAlign w:val="bottom"/>
            <w:hideMark/>
          </w:tcPr>
          <w:p w14:paraId="0302E514" w14:textId="77777777" w:rsidR="00C258AA" w:rsidRDefault="00C258AA">
            <w:pPr>
              <w:rPr>
                <w:sz w:val="20"/>
                <w:szCs w:val="20"/>
              </w:rPr>
            </w:pPr>
            <w:r>
              <w:rPr>
                <w:sz w:val="20"/>
                <w:szCs w:val="20"/>
              </w:rPr>
              <w:t xml:space="preserve">Непрограммные расходы </w:t>
            </w:r>
          </w:p>
        </w:tc>
        <w:tc>
          <w:tcPr>
            <w:tcW w:w="573" w:type="dxa"/>
            <w:tcBorders>
              <w:top w:val="nil"/>
              <w:left w:val="nil"/>
              <w:bottom w:val="single" w:sz="4" w:space="0" w:color="auto"/>
              <w:right w:val="single" w:sz="4" w:space="0" w:color="auto"/>
            </w:tcBorders>
            <w:vAlign w:val="bottom"/>
            <w:hideMark/>
          </w:tcPr>
          <w:p w14:paraId="211AE34B" w14:textId="77777777" w:rsidR="00C258AA" w:rsidRDefault="00C258AA">
            <w:pPr>
              <w:jc w:val="center"/>
              <w:rPr>
                <w:sz w:val="20"/>
                <w:szCs w:val="20"/>
              </w:rPr>
            </w:pPr>
            <w:r>
              <w:rPr>
                <w:sz w:val="20"/>
                <w:szCs w:val="20"/>
              </w:rPr>
              <w:t>01</w:t>
            </w:r>
          </w:p>
        </w:tc>
        <w:tc>
          <w:tcPr>
            <w:tcW w:w="572" w:type="dxa"/>
            <w:tcBorders>
              <w:top w:val="nil"/>
              <w:left w:val="nil"/>
              <w:bottom w:val="single" w:sz="4" w:space="0" w:color="auto"/>
              <w:right w:val="single" w:sz="4" w:space="0" w:color="auto"/>
            </w:tcBorders>
            <w:vAlign w:val="bottom"/>
            <w:hideMark/>
          </w:tcPr>
          <w:p w14:paraId="1F8E827A" w14:textId="77777777" w:rsidR="00C258AA" w:rsidRDefault="00C258AA">
            <w:pPr>
              <w:jc w:val="center"/>
              <w:rPr>
                <w:sz w:val="20"/>
                <w:szCs w:val="20"/>
              </w:rPr>
            </w:pPr>
            <w:r>
              <w:rPr>
                <w:sz w:val="20"/>
                <w:szCs w:val="20"/>
              </w:rPr>
              <w:t>11</w:t>
            </w:r>
          </w:p>
        </w:tc>
        <w:tc>
          <w:tcPr>
            <w:tcW w:w="1281" w:type="dxa"/>
            <w:tcBorders>
              <w:top w:val="nil"/>
              <w:left w:val="nil"/>
              <w:bottom w:val="single" w:sz="4" w:space="0" w:color="auto"/>
              <w:right w:val="single" w:sz="4" w:space="0" w:color="auto"/>
            </w:tcBorders>
            <w:vAlign w:val="bottom"/>
            <w:hideMark/>
          </w:tcPr>
          <w:p w14:paraId="39303EB7" w14:textId="77777777" w:rsidR="00C258AA" w:rsidRDefault="00C258AA">
            <w:pPr>
              <w:jc w:val="center"/>
              <w:rPr>
                <w:sz w:val="20"/>
                <w:szCs w:val="20"/>
              </w:rPr>
            </w:pPr>
            <w:r>
              <w:rPr>
                <w:sz w:val="20"/>
                <w:szCs w:val="20"/>
              </w:rPr>
              <w:t>5000000000</w:t>
            </w:r>
          </w:p>
        </w:tc>
        <w:tc>
          <w:tcPr>
            <w:tcW w:w="714" w:type="dxa"/>
            <w:tcBorders>
              <w:top w:val="nil"/>
              <w:left w:val="nil"/>
              <w:bottom w:val="single" w:sz="4" w:space="0" w:color="auto"/>
              <w:right w:val="single" w:sz="4" w:space="0" w:color="auto"/>
            </w:tcBorders>
            <w:vAlign w:val="bottom"/>
            <w:hideMark/>
          </w:tcPr>
          <w:p w14:paraId="0AE2B565" w14:textId="77777777" w:rsidR="00C258AA" w:rsidRDefault="00C258AA">
            <w:pPr>
              <w:jc w:val="center"/>
              <w:rPr>
                <w:sz w:val="20"/>
                <w:szCs w:val="20"/>
              </w:rPr>
            </w:pPr>
            <w:r>
              <w:rPr>
                <w:sz w:val="20"/>
                <w:szCs w:val="20"/>
              </w:rPr>
              <w:t> </w:t>
            </w:r>
          </w:p>
        </w:tc>
        <w:tc>
          <w:tcPr>
            <w:tcW w:w="1422" w:type="dxa"/>
            <w:tcBorders>
              <w:top w:val="nil"/>
              <w:left w:val="nil"/>
              <w:bottom w:val="single" w:sz="4" w:space="0" w:color="auto"/>
              <w:right w:val="single" w:sz="4" w:space="0" w:color="auto"/>
            </w:tcBorders>
            <w:vAlign w:val="bottom"/>
            <w:hideMark/>
          </w:tcPr>
          <w:p w14:paraId="36559F09" w14:textId="77777777" w:rsidR="00C258AA" w:rsidRDefault="00C258AA">
            <w:pPr>
              <w:jc w:val="center"/>
              <w:rPr>
                <w:sz w:val="20"/>
                <w:szCs w:val="20"/>
              </w:rPr>
            </w:pPr>
            <w:r>
              <w:rPr>
                <w:sz w:val="20"/>
                <w:szCs w:val="20"/>
              </w:rPr>
              <w:t xml:space="preserve">200,00000  </w:t>
            </w:r>
          </w:p>
        </w:tc>
        <w:tc>
          <w:tcPr>
            <w:tcW w:w="1423" w:type="dxa"/>
            <w:tcBorders>
              <w:top w:val="nil"/>
              <w:left w:val="nil"/>
              <w:bottom w:val="single" w:sz="4" w:space="0" w:color="auto"/>
              <w:right w:val="single" w:sz="4" w:space="0" w:color="auto"/>
            </w:tcBorders>
            <w:vAlign w:val="bottom"/>
            <w:hideMark/>
          </w:tcPr>
          <w:p w14:paraId="0DC2F0B8" w14:textId="77777777" w:rsidR="00C258AA" w:rsidRDefault="00C258AA">
            <w:pPr>
              <w:jc w:val="center"/>
              <w:rPr>
                <w:sz w:val="20"/>
                <w:szCs w:val="20"/>
              </w:rPr>
            </w:pPr>
            <w:r>
              <w:rPr>
                <w:sz w:val="20"/>
                <w:szCs w:val="20"/>
              </w:rPr>
              <w:t xml:space="preserve">200,00000  </w:t>
            </w:r>
          </w:p>
        </w:tc>
        <w:tc>
          <w:tcPr>
            <w:tcW w:w="1281" w:type="dxa"/>
            <w:tcBorders>
              <w:top w:val="nil"/>
              <w:left w:val="nil"/>
              <w:bottom w:val="single" w:sz="4" w:space="0" w:color="auto"/>
              <w:right w:val="single" w:sz="4" w:space="0" w:color="auto"/>
            </w:tcBorders>
            <w:vAlign w:val="bottom"/>
            <w:hideMark/>
          </w:tcPr>
          <w:p w14:paraId="0A996B29" w14:textId="77777777" w:rsidR="00C258AA" w:rsidRDefault="00C258AA">
            <w:pPr>
              <w:jc w:val="center"/>
              <w:rPr>
                <w:sz w:val="20"/>
                <w:szCs w:val="20"/>
              </w:rPr>
            </w:pPr>
            <w:r>
              <w:rPr>
                <w:sz w:val="20"/>
                <w:szCs w:val="20"/>
              </w:rPr>
              <w:t xml:space="preserve">0,00000  </w:t>
            </w:r>
          </w:p>
        </w:tc>
        <w:tc>
          <w:tcPr>
            <w:tcW w:w="1422" w:type="dxa"/>
            <w:tcBorders>
              <w:top w:val="nil"/>
              <w:left w:val="nil"/>
              <w:bottom w:val="single" w:sz="4" w:space="0" w:color="auto"/>
              <w:right w:val="single" w:sz="4" w:space="0" w:color="auto"/>
            </w:tcBorders>
            <w:vAlign w:val="bottom"/>
            <w:hideMark/>
          </w:tcPr>
          <w:p w14:paraId="3AB0ACBB" w14:textId="77777777" w:rsidR="00C258AA" w:rsidRDefault="00C258AA">
            <w:pPr>
              <w:jc w:val="center"/>
              <w:rPr>
                <w:sz w:val="20"/>
                <w:szCs w:val="20"/>
              </w:rPr>
            </w:pPr>
            <w:r>
              <w:rPr>
                <w:sz w:val="20"/>
                <w:szCs w:val="20"/>
              </w:rPr>
              <w:t xml:space="preserve">200,00000  </w:t>
            </w:r>
          </w:p>
        </w:tc>
        <w:tc>
          <w:tcPr>
            <w:tcW w:w="1423" w:type="dxa"/>
            <w:tcBorders>
              <w:top w:val="nil"/>
              <w:left w:val="nil"/>
              <w:bottom w:val="single" w:sz="4" w:space="0" w:color="auto"/>
              <w:right w:val="single" w:sz="4" w:space="0" w:color="auto"/>
            </w:tcBorders>
            <w:vAlign w:val="bottom"/>
            <w:hideMark/>
          </w:tcPr>
          <w:p w14:paraId="26DF5B8D" w14:textId="77777777" w:rsidR="00C258AA" w:rsidRDefault="00C258AA">
            <w:pPr>
              <w:jc w:val="center"/>
              <w:rPr>
                <w:sz w:val="20"/>
                <w:szCs w:val="20"/>
              </w:rPr>
            </w:pPr>
            <w:r>
              <w:rPr>
                <w:sz w:val="20"/>
                <w:szCs w:val="20"/>
              </w:rPr>
              <w:t xml:space="preserve">200,00000  </w:t>
            </w:r>
          </w:p>
        </w:tc>
        <w:tc>
          <w:tcPr>
            <w:tcW w:w="1281" w:type="dxa"/>
            <w:tcBorders>
              <w:top w:val="nil"/>
              <w:left w:val="nil"/>
              <w:bottom w:val="single" w:sz="4" w:space="0" w:color="auto"/>
              <w:right w:val="single" w:sz="4" w:space="0" w:color="auto"/>
            </w:tcBorders>
            <w:vAlign w:val="bottom"/>
            <w:hideMark/>
          </w:tcPr>
          <w:p w14:paraId="61C7ECFD" w14:textId="77777777" w:rsidR="00C258AA" w:rsidRDefault="00C258AA">
            <w:pPr>
              <w:jc w:val="center"/>
              <w:rPr>
                <w:sz w:val="20"/>
                <w:szCs w:val="20"/>
              </w:rPr>
            </w:pPr>
            <w:r>
              <w:rPr>
                <w:sz w:val="20"/>
                <w:szCs w:val="20"/>
              </w:rPr>
              <w:t xml:space="preserve">0,00000  </w:t>
            </w:r>
          </w:p>
        </w:tc>
      </w:tr>
      <w:tr w:rsidR="00C258AA" w14:paraId="07324EB0" w14:textId="77777777" w:rsidTr="002D3913">
        <w:trPr>
          <w:trHeight w:val="284"/>
        </w:trPr>
        <w:tc>
          <w:tcPr>
            <w:tcW w:w="3969" w:type="dxa"/>
            <w:tcBorders>
              <w:top w:val="nil"/>
              <w:left w:val="single" w:sz="4" w:space="0" w:color="auto"/>
              <w:bottom w:val="single" w:sz="4" w:space="0" w:color="auto"/>
              <w:right w:val="single" w:sz="4" w:space="0" w:color="auto"/>
            </w:tcBorders>
            <w:vAlign w:val="bottom"/>
            <w:hideMark/>
          </w:tcPr>
          <w:p w14:paraId="7A89C5DB" w14:textId="77777777" w:rsidR="00C258AA" w:rsidRDefault="00C258AA">
            <w:pPr>
              <w:rPr>
                <w:sz w:val="20"/>
                <w:szCs w:val="20"/>
              </w:rPr>
            </w:pPr>
            <w:r>
              <w:rPr>
                <w:sz w:val="20"/>
                <w:szCs w:val="20"/>
              </w:rPr>
              <w:t>Резервный фонд</w:t>
            </w:r>
          </w:p>
        </w:tc>
        <w:tc>
          <w:tcPr>
            <w:tcW w:w="573" w:type="dxa"/>
            <w:tcBorders>
              <w:top w:val="nil"/>
              <w:left w:val="nil"/>
              <w:bottom w:val="single" w:sz="4" w:space="0" w:color="auto"/>
              <w:right w:val="single" w:sz="4" w:space="0" w:color="auto"/>
            </w:tcBorders>
            <w:vAlign w:val="bottom"/>
            <w:hideMark/>
          </w:tcPr>
          <w:p w14:paraId="12785F3E" w14:textId="77777777" w:rsidR="00C258AA" w:rsidRDefault="00C258AA">
            <w:pPr>
              <w:jc w:val="center"/>
              <w:rPr>
                <w:sz w:val="20"/>
                <w:szCs w:val="20"/>
              </w:rPr>
            </w:pPr>
            <w:r>
              <w:rPr>
                <w:sz w:val="20"/>
                <w:szCs w:val="20"/>
              </w:rPr>
              <w:t>01</w:t>
            </w:r>
          </w:p>
        </w:tc>
        <w:tc>
          <w:tcPr>
            <w:tcW w:w="572" w:type="dxa"/>
            <w:tcBorders>
              <w:top w:val="nil"/>
              <w:left w:val="nil"/>
              <w:bottom w:val="single" w:sz="4" w:space="0" w:color="auto"/>
              <w:right w:val="single" w:sz="4" w:space="0" w:color="auto"/>
            </w:tcBorders>
            <w:vAlign w:val="bottom"/>
            <w:hideMark/>
          </w:tcPr>
          <w:p w14:paraId="2EEA8A97" w14:textId="77777777" w:rsidR="00C258AA" w:rsidRDefault="00C258AA">
            <w:pPr>
              <w:jc w:val="center"/>
              <w:rPr>
                <w:sz w:val="20"/>
                <w:szCs w:val="20"/>
              </w:rPr>
            </w:pPr>
            <w:r>
              <w:rPr>
                <w:sz w:val="20"/>
                <w:szCs w:val="20"/>
              </w:rPr>
              <w:t>11</w:t>
            </w:r>
          </w:p>
        </w:tc>
        <w:tc>
          <w:tcPr>
            <w:tcW w:w="1281" w:type="dxa"/>
            <w:tcBorders>
              <w:top w:val="nil"/>
              <w:left w:val="nil"/>
              <w:bottom w:val="single" w:sz="4" w:space="0" w:color="auto"/>
              <w:right w:val="single" w:sz="4" w:space="0" w:color="auto"/>
            </w:tcBorders>
            <w:vAlign w:val="bottom"/>
            <w:hideMark/>
          </w:tcPr>
          <w:p w14:paraId="76D39E1D" w14:textId="77777777" w:rsidR="00C258AA" w:rsidRDefault="00C258AA">
            <w:pPr>
              <w:jc w:val="center"/>
              <w:rPr>
                <w:sz w:val="20"/>
                <w:szCs w:val="20"/>
              </w:rPr>
            </w:pPr>
            <w:r>
              <w:rPr>
                <w:sz w:val="20"/>
                <w:szCs w:val="20"/>
              </w:rPr>
              <w:t>5000020940</w:t>
            </w:r>
          </w:p>
        </w:tc>
        <w:tc>
          <w:tcPr>
            <w:tcW w:w="714" w:type="dxa"/>
            <w:tcBorders>
              <w:top w:val="nil"/>
              <w:left w:val="nil"/>
              <w:bottom w:val="single" w:sz="4" w:space="0" w:color="auto"/>
              <w:right w:val="single" w:sz="4" w:space="0" w:color="auto"/>
            </w:tcBorders>
            <w:vAlign w:val="bottom"/>
            <w:hideMark/>
          </w:tcPr>
          <w:p w14:paraId="2F65C7E1" w14:textId="77777777" w:rsidR="00C258AA" w:rsidRDefault="00C258AA">
            <w:pPr>
              <w:jc w:val="center"/>
              <w:rPr>
                <w:sz w:val="20"/>
                <w:szCs w:val="20"/>
              </w:rPr>
            </w:pPr>
            <w:r>
              <w:rPr>
                <w:sz w:val="20"/>
                <w:szCs w:val="20"/>
              </w:rPr>
              <w:t> </w:t>
            </w:r>
          </w:p>
        </w:tc>
        <w:tc>
          <w:tcPr>
            <w:tcW w:w="1422" w:type="dxa"/>
            <w:tcBorders>
              <w:top w:val="nil"/>
              <w:left w:val="nil"/>
              <w:bottom w:val="single" w:sz="4" w:space="0" w:color="auto"/>
              <w:right w:val="single" w:sz="4" w:space="0" w:color="auto"/>
            </w:tcBorders>
            <w:vAlign w:val="bottom"/>
            <w:hideMark/>
          </w:tcPr>
          <w:p w14:paraId="6EB1DAA0" w14:textId="77777777" w:rsidR="00C258AA" w:rsidRDefault="00C258AA">
            <w:pPr>
              <w:jc w:val="center"/>
              <w:rPr>
                <w:sz w:val="20"/>
                <w:szCs w:val="20"/>
              </w:rPr>
            </w:pPr>
            <w:r>
              <w:rPr>
                <w:sz w:val="20"/>
                <w:szCs w:val="20"/>
              </w:rPr>
              <w:t xml:space="preserve">200,00000  </w:t>
            </w:r>
          </w:p>
        </w:tc>
        <w:tc>
          <w:tcPr>
            <w:tcW w:w="1423" w:type="dxa"/>
            <w:tcBorders>
              <w:top w:val="nil"/>
              <w:left w:val="nil"/>
              <w:bottom w:val="single" w:sz="4" w:space="0" w:color="auto"/>
              <w:right w:val="single" w:sz="4" w:space="0" w:color="auto"/>
            </w:tcBorders>
            <w:vAlign w:val="bottom"/>
            <w:hideMark/>
          </w:tcPr>
          <w:p w14:paraId="381D2ECD" w14:textId="77777777" w:rsidR="00C258AA" w:rsidRDefault="00C258AA">
            <w:pPr>
              <w:jc w:val="center"/>
              <w:rPr>
                <w:sz w:val="20"/>
                <w:szCs w:val="20"/>
              </w:rPr>
            </w:pPr>
            <w:r>
              <w:rPr>
                <w:sz w:val="20"/>
                <w:szCs w:val="20"/>
              </w:rPr>
              <w:t xml:space="preserve">200,00000  </w:t>
            </w:r>
          </w:p>
        </w:tc>
        <w:tc>
          <w:tcPr>
            <w:tcW w:w="1281" w:type="dxa"/>
            <w:tcBorders>
              <w:top w:val="nil"/>
              <w:left w:val="nil"/>
              <w:bottom w:val="single" w:sz="4" w:space="0" w:color="auto"/>
              <w:right w:val="single" w:sz="4" w:space="0" w:color="auto"/>
            </w:tcBorders>
            <w:vAlign w:val="bottom"/>
            <w:hideMark/>
          </w:tcPr>
          <w:p w14:paraId="52993FEB" w14:textId="77777777" w:rsidR="00C258AA" w:rsidRDefault="00C258AA">
            <w:pPr>
              <w:jc w:val="center"/>
              <w:rPr>
                <w:sz w:val="20"/>
                <w:szCs w:val="20"/>
              </w:rPr>
            </w:pPr>
            <w:r>
              <w:rPr>
                <w:sz w:val="20"/>
                <w:szCs w:val="20"/>
              </w:rPr>
              <w:t xml:space="preserve">0,00000  </w:t>
            </w:r>
          </w:p>
        </w:tc>
        <w:tc>
          <w:tcPr>
            <w:tcW w:w="1422" w:type="dxa"/>
            <w:tcBorders>
              <w:top w:val="nil"/>
              <w:left w:val="nil"/>
              <w:bottom w:val="single" w:sz="4" w:space="0" w:color="auto"/>
              <w:right w:val="single" w:sz="4" w:space="0" w:color="auto"/>
            </w:tcBorders>
            <w:vAlign w:val="bottom"/>
            <w:hideMark/>
          </w:tcPr>
          <w:p w14:paraId="5C360538" w14:textId="77777777" w:rsidR="00C258AA" w:rsidRDefault="00C258AA">
            <w:pPr>
              <w:jc w:val="center"/>
              <w:rPr>
                <w:sz w:val="20"/>
                <w:szCs w:val="20"/>
              </w:rPr>
            </w:pPr>
            <w:r>
              <w:rPr>
                <w:sz w:val="20"/>
                <w:szCs w:val="20"/>
              </w:rPr>
              <w:t xml:space="preserve">200,00000  </w:t>
            </w:r>
          </w:p>
        </w:tc>
        <w:tc>
          <w:tcPr>
            <w:tcW w:w="1423" w:type="dxa"/>
            <w:tcBorders>
              <w:top w:val="nil"/>
              <w:left w:val="nil"/>
              <w:bottom w:val="single" w:sz="4" w:space="0" w:color="auto"/>
              <w:right w:val="single" w:sz="4" w:space="0" w:color="auto"/>
            </w:tcBorders>
            <w:vAlign w:val="bottom"/>
            <w:hideMark/>
          </w:tcPr>
          <w:p w14:paraId="1F730FEF" w14:textId="77777777" w:rsidR="00C258AA" w:rsidRDefault="00C258AA">
            <w:pPr>
              <w:jc w:val="center"/>
              <w:rPr>
                <w:sz w:val="20"/>
                <w:szCs w:val="20"/>
              </w:rPr>
            </w:pPr>
            <w:r>
              <w:rPr>
                <w:sz w:val="20"/>
                <w:szCs w:val="20"/>
              </w:rPr>
              <w:t xml:space="preserve">200,00000  </w:t>
            </w:r>
          </w:p>
        </w:tc>
        <w:tc>
          <w:tcPr>
            <w:tcW w:w="1281" w:type="dxa"/>
            <w:tcBorders>
              <w:top w:val="nil"/>
              <w:left w:val="nil"/>
              <w:bottom w:val="single" w:sz="4" w:space="0" w:color="auto"/>
              <w:right w:val="single" w:sz="4" w:space="0" w:color="auto"/>
            </w:tcBorders>
            <w:vAlign w:val="bottom"/>
            <w:hideMark/>
          </w:tcPr>
          <w:p w14:paraId="1C370E75" w14:textId="77777777" w:rsidR="00C258AA" w:rsidRDefault="00C258AA">
            <w:pPr>
              <w:jc w:val="center"/>
              <w:rPr>
                <w:sz w:val="20"/>
                <w:szCs w:val="20"/>
              </w:rPr>
            </w:pPr>
            <w:r>
              <w:rPr>
                <w:sz w:val="20"/>
                <w:szCs w:val="20"/>
              </w:rPr>
              <w:t xml:space="preserve">0,00000  </w:t>
            </w:r>
          </w:p>
        </w:tc>
      </w:tr>
      <w:tr w:rsidR="00C258AA" w14:paraId="2D24F657" w14:textId="77777777" w:rsidTr="002D3913">
        <w:trPr>
          <w:trHeight w:val="284"/>
        </w:trPr>
        <w:tc>
          <w:tcPr>
            <w:tcW w:w="3969" w:type="dxa"/>
            <w:tcBorders>
              <w:top w:val="nil"/>
              <w:left w:val="single" w:sz="4" w:space="0" w:color="auto"/>
              <w:bottom w:val="single" w:sz="4" w:space="0" w:color="auto"/>
              <w:right w:val="single" w:sz="4" w:space="0" w:color="auto"/>
            </w:tcBorders>
            <w:vAlign w:val="bottom"/>
            <w:hideMark/>
          </w:tcPr>
          <w:p w14:paraId="3001618C" w14:textId="77777777" w:rsidR="00C258AA" w:rsidRDefault="00C258AA">
            <w:pPr>
              <w:rPr>
                <w:sz w:val="20"/>
                <w:szCs w:val="20"/>
              </w:rPr>
            </w:pPr>
            <w:r>
              <w:rPr>
                <w:sz w:val="20"/>
                <w:szCs w:val="20"/>
              </w:rPr>
              <w:t>Иные бюджетные ассигнования</w:t>
            </w:r>
          </w:p>
        </w:tc>
        <w:tc>
          <w:tcPr>
            <w:tcW w:w="573" w:type="dxa"/>
            <w:tcBorders>
              <w:top w:val="nil"/>
              <w:left w:val="nil"/>
              <w:bottom w:val="single" w:sz="4" w:space="0" w:color="auto"/>
              <w:right w:val="single" w:sz="4" w:space="0" w:color="auto"/>
            </w:tcBorders>
            <w:vAlign w:val="bottom"/>
            <w:hideMark/>
          </w:tcPr>
          <w:p w14:paraId="400806C2" w14:textId="77777777" w:rsidR="00C258AA" w:rsidRDefault="00C258AA">
            <w:pPr>
              <w:jc w:val="center"/>
              <w:rPr>
                <w:sz w:val="20"/>
                <w:szCs w:val="20"/>
              </w:rPr>
            </w:pPr>
            <w:r>
              <w:rPr>
                <w:sz w:val="20"/>
                <w:szCs w:val="20"/>
              </w:rPr>
              <w:t>01</w:t>
            </w:r>
          </w:p>
        </w:tc>
        <w:tc>
          <w:tcPr>
            <w:tcW w:w="572" w:type="dxa"/>
            <w:tcBorders>
              <w:top w:val="nil"/>
              <w:left w:val="nil"/>
              <w:bottom w:val="single" w:sz="4" w:space="0" w:color="auto"/>
              <w:right w:val="single" w:sz="4" w:space="0" w:color="auto"/>
            </w:tcBorders>
            <w:vAlign w:val="bottom"/>
            <w:hideMark/>
          </w:tcPr>
          <w:p w14:paraId="0EF82496" w14:textId="77777777" w:rsidR="00C258AA" w:rsidRDefault="00C258AA">
            <w:pPr>
              <w:jc w:val="center"/>
              <w:rPr>
                <w:sz w:val="20"/>
                <w:szCs w:val="20"/>
              </w:rPr>
            </w:pPr>
            <w:r>
              <w:rPr>
                <w:sz w:val="20"/>
                <w:szCs w:val="20"/>
              </w:rPr>
              <w:t>11</w:t>
            </w:r>
          </w:p>
        </w:tc>
        <w:tc>
          <w:tcPr>
            <w:tcW w:w="1281" w:type="dxa"/>
            <w:tcBorders>
              <w:top w:val="nil"/>
              <w:left w:val="nil"/>
              <w:bottom w:val="single" w:sz="4" w:space="0" w:color="auto"/>
              <w:right w:val="single" w:sz="4" w:space="0" w:color="auto"/>
            </w:tcBorders>
            <w:vAlign w:val="bottom"/>
            <w:hideMark/>
          </w:tcPr>
          <w:p w14:paraId="60A03561" w14:textId="77777777" w:rsidR="00C258AA" w:rsidRDefault="00C258AA">
            <w:pPr>
              <w:jc w:val="center"/>
              <w:rPr>
                <w:sz w:val="20"/>
                <w:szCs w:val="20"/>
              </w:rPr>
            </w:pPr>
            <w:r>
              <w:rPr>
                <w:sz w:val="20"/>
                <w:szCs w:val="20"/>
              </w:rPr>
              <w:t>5000020940</w:t>
            </w:r>
          </w:p>
        </w:tc>
        <w:tc>
          <w:tcPr>
            <w:tcW w:w="714" w:type="dxa"/>
            <w:tcBorders>
              <w:top w:val="nil"/>
              <w:left w:val="nil"/>
              <w:bottom w:val="single" w:sz="4" w:space="0" w:color="auto"/>
              <w:right w:val="single" w:sz="4" w:space="0" w:color="auto"/>
            </w:tcBorders>
            <w:vAlign w:val="bottom"/>
            <w:hideMark/>
          </w:tcPr>
          <w:p w14:paraId="7D2CAE7D" w14:textId="77777777" w:rsidR="00C258AA" w:rsidRDefault="00C258AA">
            <w:pPr>
              <w:jc w:val="center"/>
              <w:rPr>
                <w:sz w:val="20"/>
                <w:szCs w:val="20"/>
              </w:rPr>
            </w:pPr>
            <w:r>
              <w:rPr>
                <w:sz w:val="20"/>
                <w:szCs w:val="20"/>
              </w:rPr>
              <w:t>800</w:t>
            </w:r>
          </w:p>
        </w:tc>
        <w:tc>
          <w:tcPr>
            <w:tcW w:w="1422" w:type="dxa"/>
            <w:tcBorders>
              <w:top w:val="nil"/>
              <w:left w:val="nil"/>
              <w:bottom w:val="single" w:sz="4" w:space="0" w:color="auto"/>
              <w:right w:val="single" w:sz="4" w:space="0" w:color="auto"/>
            </w:tcBorders>
            <w:vAlign w:val="bottom"/>
            <w:hideMark/>
          </w:tcPr>
          <w:p w14:paraId="362EF2F6" w14:textId="77777777" w:rsidR="00C258AA" w:rsidRDefault="00C258AA">
            <w:pPr>
              <w:jc w:val="center"/>
              <w:rPr>
                <w:sz w:val="20"/>
                <w:szCs w:val="20"/>
              </w:rPr>
            </w:pPr>
            <w:r>
              <w:rPr>
                <w:sz w:val="20"/>
                <w:szCs w:val="20"/>
              </w:rPr>
              <w:t xml:space="preserve">200,00000  </w:t>
            </w:r>
          </w:p>
        </w:tc>
        <w:tc>
          <w:tcPr>
            <w:tcW w:w="1423" w:type="dxa"/>
            <w:tcBorders>
              <w:top w:val="nil"/>
              <w:left w:val="nil"/>
              <w:bottom w:val="single" w:sz="4" w:space="0" w:color="auto"/>
              <w:right w:val="single" w:sz="4" w:space="0" w:color="auto"/>
            </w:tcBorders>
            <w:vAlign w:val="bottom"/>
            <w:hideMark/>
          </w:tcPr>
          <w:p w14:paraId="422BA374" w14:textId="77777777" w:rsidR="00C258AA" w:rsidRDefault="00C258AA">
            <w:pPr>
              <w:jc w:val="center"/>
              <w:rPr>
                <w:sz w:val="20"/>
                <w:szCs w:val="20"/>
              </w:rPr>
            </w:pPr>
            <w:r>
              <w:rPr>
                <w:sz w:val="20"/>
                <w:szCs w:val="20"/>
              </w:rPr>
              <w:t xml:space="preserve">200,00000  </w:t>
            </w:r>
          </w:p>
        </w:tc>
        <w:tc>
          <w:tcPr>
            <w:tcW w:w="1281" w:type="dxa"/>
            <w:tcBorders>
              <w:top w:val="nil"/>
              <w:left w:val="nil"/>
              <w:bottom w:val="single" w:sz="4" w:space="0" w:color="auto"/>
              <w:right w:val="single" w:sz="4" w:space="0" w:color="auto"/>
            </w:tcBorders>
            <w:vAlign w:val="bottom"/>
            <w:hideMark/>
          </w:tcPr>
          <w:p w14:paraId="1F2A7C0C" w14:textId="77777777" w:rsidR="00C258AA" w:rsidRDefault="00C258AA">
            <w:pPr>
              <w:jc w:val="center"/>
              <w:rPr>
                <w:sz w:val="20"/>
                <w:szCs w:val="20"/>
              </w:rPr>
            </w:pPr>
            <w:r>
              <w:rPr>
                <w:sz w:val="20"/>
                <w:szCs w:val="20"/>
              </w:rPr>
              <w:t xml:space="preserve">0,00000  </w:t>
            </w:r>
          </w:p>
        </w:tc>
        <w:tc>
          <w:tcPr>
            <w:tcW w:w="1422" w:type="dxa"/>
            <w:tcBorders>
              <w:top w:val="nil"/>
              <w:left w:val="nil"/>
              <w:bottom w:val="single" w:sz="4" w:space="0" w:color="auto"/>
              <w:right w:val="single" w:sz="4" w:space="0" w:color="auto"/>
            </w:tcBorders>
            <w:vAlign w:val="bottom"/>
            <w:hideMark/>
          </w:tcPr>
          <w:p w14:paraId="3BE5A935" w14:textId="77777777" w:rsidR="00C258AA" w:rsidRDefault="00C258AA">
            <w:pPr>
              <w:jc w:val="center"/>
              <w:rPr>
                <w:sz w:val="20"/>
                <w:szCs w:val="20"/>
              </w:rPr>
            </w:pPr>
            <w:r>
              <w:rPr>
                <w:sz w:val="20"/>
                <w:szCs w:val="20"/>
              </w:rPr>
              <w:t xml:space="preserve">200,00000  </w:t>
            </w:r>
          </w:p>
        </w:tc>
        <w:tc>
          <w:tcPr>
            <w:tcW w:w="1423" w:type="dxa"/>
            <w:tcBorders>
              <w:top w:val="nil"/>
              <w:left w:val="nil"/>
              <w:bottom w:val="single" w:sz="4" w:space="0" w:color="auto"/>
              <w:right w:val="single" w:sz="4" w:space="0" w:color="auto"/>
            </w:tcBorders>
            <w:vAlign w:val="bottom"/>
            <w:hideMark/>
          </w:tcPr>
          <w:p w14:paraId="74992FB7" w14:textId="77777777" w:rsidR="00C258AA" w:rsidRDefault="00C258AA">
            <w:pPr>
              <w:jc w:val="center"/>
              <w:rPr>
                <w:sz w:val="20"/>
                <w:szCs w:val="20"/>
              </w:rPr>
            </w:pPr>
            <w:r>
              <w:rPr>
                <w:sz w:val="20"/>
                <w:szCs w:val="20"/>
              </w:rPr>
              <w:t xml:space="preserve">200,00000  </w:t>
            </w:r>
          </w:p>
        </w:tc>
        <w:tc>
          <w:tcPr>
            <w:tcW w:w="1281" w:type="dxa"/>
            <w:tcBorders>
              <w:top w:val="nil"/>
              <w:left w:val="nil"/>
              <w:bottom w:val="single" w:sz="4" w:space="0" w:color="auto"/>
              <w:right w:val="single" w:sz="4" w:space="0" w:color="auto"/>
            </w:tcBorders>
            <w:vAlign w:val="bottom"/>
            <w:hideMark/>
          </w:tcPr>
          <w:p w14:paraId="33C87B0A" w14:textId="77777777" w:rsidR="00C258AA" w:rsidRDefault="00C258AA">
            <w:pPr>
              <w:jc w:val="center"/>
              <w:rPr>
                <w:sz w:val="20"/>
                <w:szCs w:val="20"/>
              </w:rPr>
            </w:pPr>
            <w:r>
              <w:rPr>
                <w:sz w:val="20"/>
                <w:szCs w:val="20"/>
              </w:rPr>
              <w:t xml:space="preserve">0,00000  </w:t>
            </w:r>
          </w:p>
        </w:tc>
      </w:tr>
      <w:tr w:rsidR="00C258AA" w14:paraId="48FC5276" w14:textId="77777777" w:rsidTr="002D3913">
        <w:trPr>
          <w:trHeight w:val="284"/>
        </w:trPr>
        <w:tc>
          <w:tcPr>
            <w:tcW w:w="3969" w:type="dxa"/>
            <w:tcBorders>
              <w:top w:val="nil"/>
              <w:left w:val="single" w:sz="4" w:space="0" w:color="auto"/>
              <w:bottom w:val="single" w:sz="4" w:space="0" w:color="auto"/>
              <w:right w:val="single" w:sz="4" w:space="0" w:color="auto"/>
            </w:tcBorders>
            <w:vAlign w:val="bottom"/>
            <w:hideMark/>
          </w:tcPr>
          <w:p w14:paraId="7E0B3AEC" w14:textId="77777777" w:rsidR="00C258AA" w:rsidRDefault="00C258AA">
            <w:pPr>
              <w:rPr>
                <w:sz w:val="20"/>
                <w:szCs w:val="20"/>
              </w:rPr>
            </w:pPr>
            <w:r>
              <w:rPr>
                <w:sz w:val="20"/>
                <w:szCs w:val="20"/>
              </w:rPr>
              <w:t>Резервные средства</w:t>
            </w:r>
          </w:p>
        </w:tc>
        <w:tc>
          <w:tcPr>
            <w:tcW w:w="573" w:type="dxa"/>
            <w:tcBorders>
              <w:top w:val="nil"/>
              <w:left w:val="nil"/>
              <w:bottom w:val="single" w:sz="4" w:space="0" w:color="auto"/>
              <w:right w:val="single" w:sz="4" w:space="0" w:color="auto"/>
            </w:tcBorders>
            <w:vAlign w:val="bottom"/>
            <w:hideMark/>
          </w:tcPr>
          <w:p w14:paraId="0FE06F57" w14:textId="77777777" w:rsidR="00C258AA" w:rsidRDefault="00C258AA">
            <w:pPr>
              <w:jc w:val="center"/>
              <w:rPr>
                <w:sz w:val="20"/>
                <w:szCs w:val="20"/>
              </w:rPr>
            </w:pPr>
            <w:r>
              <w:rPr>
                <w:sz w:val="20"/>
                <w:szCs w:val="20"/>
              </w:rPr>
              <w:t>01</w:t>
            </w:r>
          </w:p>
        </w:tc>
        <w:tc>
          <w:tcPr>
            <w:tcW w:w="572" w:type="dxa"/>
            <w:tcBorders>
              <w:top w:val="nil"/>
              <w:left w:val="nil"/>
              <w:bottom w:val="single" w:sz="4" w:space="0" w:color="auto"/>
              <w:right w:val="single" w:sz="4" w:space="0" w:color="auto"/>
            </w:tcBorders>
            <w:vAlign w:val="bottom"/>
            <w:hideMark/>
          </w:tcPr>
          <w:p w14:paraId="301C1CF8" w14:textId="77777777" w:rsidR="00C258AA" w:rsidRDefault="00C258AA">
            <w:pPr>
              <w:jc w:val="center"/>
              <w:rPr>
                <w:sz w:val="20"/>
                <w:szCs w:val="20"/>
              </w:rPr>
            </w:pPr>
            <w:r>
              <w:rPr>
                <w:sz w:val="20"/>
                <w:szCs w:val="20"/>
              </w:rPr>
              <w:t>11</w:t>
            </w:r>
          </w:p>
        </w:tc>
        <w:tc>
          <w:tcPr>
            <w:tcW w:w="1281" w:type="dxa"/>
            <w:tcBorders>
              <w:top w:val="nil"/>
              <w:left w:val="nil"/>
              <w:bottom w:val="single" w:sz="4" w:space="0" w:color="auto"/>
              <w:right w:val="single" w:sz="4" w:space="0" w:color="auto"/>
            </w:tcBorders>
            <w:vAlign w:val="bottom"/>
            <w:hideMark/>
          </w:tcPr>
          <w:p w14:paraId="4190310F" w14:textId="77777777" w:rsidR="00C258AA" w:rsidRDefault="00C258AA">
            <w:pPr>
              <w:jc w:val="center"/>
              <w:rPr>
                <w:sz w:val="20"/>
                <w:szCs w:val="20"/>
              </w:rPr>
            </w:pPr>
            <w:r>
              <w:rPr>
                <w:sz w:val="20"/>
                <w:szCs w:val="20"/>
              </w:rPr>
              <w:t>5000020940</w:t>
            </w:r>
          </w:p>
        </w:tc>
        <w:tc>
          <w:tcPr>
            <w:tcW w:w="714" w:type="dxa"/>
            <w:tcBorders>
              <w:top w:val="nil"/>
              <w:left w:val="nil"/>
              <w:bottom w:val="single" w:sz="4" w:space="0" w:color="auto"/>
              <w:right w:val="single" w:sz="4" w:space="0" w:color="auto"/>
            </w:tcBorders>
            <w:vAlign w:val="bottom"/>
            <w:hideMark/>
          </w:tcPr>
          <w:p w14:paraId="53B6D38E" w14:textId="77777777" w:rsidR="00C258AA" w:rsidRDefault="00C258AA">
            <w:pPr>
              <w:jc w:val="center"/>
              <w:rPr>
                <w:sz w:val="20"/>
                <w:szCs w:val="20"/>
              </w:rPr>
            </w:pPr>
            <w:r>
              <w:rPr>
                <w:sz w:val="20"/>
                <w:szCs w:val="20"/>
              </w:rPr>
              <w:t>870</w:t>
            </w:r>
          </w:p>
        </w:tc>
        <w:tc>
          <w:tcPr>
            <w:tcW w:w="1422" w:type="dxa"/>
            <w:tcBorders>
              <w:top w:val="nil"/>
              <w:left w:val="nil"/>
              <w:bottom w:val="single" w:sz="4" w:space="0" w:color="auto"/>
              <w:right w:val="single" w:sz="4" w:space="0" w:color="auto"/>
            </w:tcBorders>
            <w:vAlign w:val="bottom"/>
            <w:hideMark/>
          </w:tcPr>
          <w:p w14:paraId="27DED6E3" w14:textId="77777777" w:rsidR="00C258AA" w:rsidRDefault="00C258AA">
            <w:pPr>
              <w:jc w:val="center"/>
              <w:rPr>
                <w:sz w:val="20"/>
                <w:szCs w:val="20"/>
              </w:rPr>
            </w:pPr>
            <w:r>
              <w:rPr>
                <w:sz w:val="20"/>
                <w:szCs w:val="20"/>
              </w:rPr>
              <w:t xml:space="preserve">200,00000  </w:t>
            </w:r>
          </w:p>
        </w:tc>
        <w:tc>
          <w:tcPr>
            <w:tcW w:w="1423" w:type="dxa"/>
            <w:tcBorders>
              <w:top w:val="nil"/>
              <w:left w:val="nil"/>
              <w:bottom w:val="single" w:sz="4" w:space="0" w:color="auto"/>
              <w:right w:val="single" w:sz="4" w:space="0" w:color="auto"/>
            </w:tcBorders>
            <w:vAlign w:val="bottom"/>
            <w:hideMark/>
          </w:tcPr>
          <w:p w14:paraId="2AE69650" w14:textId="77777777" w:rsidR="00C258AA" w:rsidRDefault="00C258AA">
            <w:pPr>
              <w:jc w:val="center"/>
              <w:rPr>
                <w:sz w:val="20"/>
                <w:szCs w:val="20"/>
              </w:rPr>
            </w:pPr>
            <w:r>
              <w:rPr>
                <w:sz w:val="20"/>
                <w:szCs w:val="20"/>
              </w:rPr>
              <w:t xml:space="preserve">200,00000  </w:t>
            </w:r>
          </w:p>
        </w:tc>
        <w:tc>
          <w:tcPr>
            <w:tcW w:w="1281" w:type="dxa"/>
            <w:tcBorders>
              <w:top w:val="nil"/>
              <w:left w:val="nil"/>
              <w:bottom w:val="single" w:sz="4" w:space="0" w:color="auto"/>
              <w:right w:val="single" w:sz="4" w:space="0" w:color="auto"/>
            </w:tcBorders>
            <w:vAlign w:val="bottom"/>
            <w:hideMark/>
          </w:tcPr>
          <w:p w14:paraId="6B21385A" w14:textId="77777777" w:rsidR="00C258AA" w:rsidRDefault="00C258AA">
            <w:pPr>
              <w:jc w:val="center"/>
              <w:rPr>
                <w:sz w:val="20"/>
                <w:szCs w:val="20"/>
              </w:rPr>
            </w:pPr>
            <w:r>
              <w:rPr>
                <w:sz w:val="20"/>
                <w:szCs w:val="20"/>
              </w:rPr>
              <w:t xml:space="preserve">0,00000  </w:t>
            </w:r>
          </w:p>
        </w:tc>
        <w:tc>
          <w:tcPr>
            <w:tcW w:w="1422" w:type="dxa"/>
            <w:tcBorders>
              <w:top w:val="nil"/>
              <w:left w:val="nil"/>
              <w:bottom w:val="single" w:sz="4" w:space="0" w:color="auto"/>
              <w:right w:val="single" w:sz="4" w:space="0" w:color="auto"/>
            </w:tcBorders>
            <w:vAlign w:val="bottom"/>
            <w:hideMark/>
          </w:tcPr>
          <w:p w14:paraId="747BC4DC" w14:textId="77777777" w:rsidR="00C258AA" w:rsidRDefault="00C258AA">
            <w:pPr>
              <w:jc w:val="center"/>
              <w:rPr>
                <w:sz w:val="20"/>
                <w:szCs w:val="20"/>
              </w:rPr>
            </w:pPr>
            <w:r>
              <w:rPr>
                <w:sz w:val="20"/>
                <w:szCs w:val="20"/>
              </w:rPr>
              <w:t xml:space="preserve">200,00000  </w:t>
            </w:r>
          </w:p>
        </w:tc>
        <w:tc>
          <w:tcPr>
            <w:tcW w:w="1423" w:type="dxa"/>
            <w:tcBorders>
              <w:top w:val="nil"/>
              <w:left w:val="nil"/>
              <w:bottom w:val="single" w:sz="4" w:space="0" w:color="auto"/>
              <w:right w:val="single" w:sz="4" w:space="0" w:color="auto"/>
            </w:tcBorders>
            <w:vAlign w:val="bottom"/>
            <w:hideMark/>
          </w:tcPr>
          <w:p w14:paraId="4B3C28FA" w14:textId="77777777" w:rsidR="00C258AA" w:rsidRDefault="00C258AA">
            <w:pPr>
              <w:jc w:val="center"/>
              <w:rPr>
                <w:sz w:val="20"/>
                <w:szCs w:val="20"/>
              </w:rPr>
            </w:pPr>
            <w:r>
              <w:rPr>
                <w:sz w:val="20"/>
                <w:szCs w:val="20"/>
              </w:rPr>
              <w:t xml:space="preserve">200,00000  </w:t>
            </w:r>
          </w:p>
        </w:tc>
        <w:tc>
          <w:tcPr>
            <w:tcW w:w="1281" w:type="dxa"/>
            <w:tcBorders>
              <w:top w:val="nil"/>
              <w:left w:val="nil"/>
              <w:bottom w:val="single" w:sz="4" w:space="0" w:color="auto"/>
              <w:right w:val="single" w:sz="4" w:space="0" w:color="auto"/>
            </w:tcBorders>
            <w:vAlign w:val="bottom"/>
            <w:hideMark/>
          </w:tcPr>
          <w:p w14:paraId="5DFCDECD" w14:textId="77777777" w:rsidR="00C258AA" w:rsidRDefault="00C258AA">
            <w:pPr>
              <w:jc w:val="center"/>
              <w:rPr>
                <w:sz w:val="20"/>
                <w:szCs w:val="20"/>
              </w:rPr>
            </w:pPr>
            <w:r>
              <w:rPr>
                <w:sz w:val="20"/>
                <w:szCs w:val="20"/>
              </w:rPr>
              <w:t xml:space="preserve">0,00000  </w:t>
            </w:r>
          </w:p>
        </w:tc>
      </w:tr>
      <w:tr w:rsidR="00C258AA" w14:paraId="6350C32A" w14:textId="77777777" w:rsidTr="002D3913">
        <w:trPr>
          <w:trHeight w:val="284"/>
        </w:trPr>
        <w:tc>
          <w:tcPr>
            <w:tcW w:w="3969" w:type="dxa"/>
            <w:tcBorders>
              <w:top w:val="nil"/>
              <w:left w:val="single" w:sz="4" w:space="0" w:color="auto"/>
              <w:bottom w:val="single" w:sz="4" w:space="0" w:color="auto"/>
              <w:right w:val="single" w:sz="4" w:space="0" w:color="auto"/>
            </w:tcBorders>
            <w:vAlign w:val="bottom"/>
            <w:hideMark/>
          </w:tcPr>
          <w:p w14:paraId="12F4599A" w14:textId="77777777" w:rsidR="00C258AA" w:rsidRDefault="00C258AA">
            <w:pPr>
              <w:rPr>
                <w:sz w:val="20"/>
                <w:szCs w:val="20"/>
              </w:rPr>
            </w:pPr>
            <w:r>
              <w:rPr>
                <w:sz w:val="20"/>
                <w:szCs w:val="20"/>
              </w:rPr>
              <w:t>Другие общегосударственные вопросы</w:t>
            </w:r>
          </w:p>
        </w:tc>
        <w:tc>
          <w:tcPr>
            <w:tcW w:w="573" w:type="dxa"/>
            <w:tcBorders>
              <w:top w:val="nil"/>
              <w:left w:val="nil"/>
              <w:bottom w:val="single" w:sz="4" w:space="0" w:color="auto"/>
              <w:right w:val="single" w:sz="4" w:space="0" w:color="auto"/>
            </w:tcBorders>
            <w:vAlign w:val="bottom"/>
            <w:hideMark/>
          </w:tcPr>
          <w:p w14:paraId="431E2F87" w14:textId="77777777" w:rsidR="00C258AA" w:rsidRDefault="00C258AA">
            <w:pPr>
              <w:jc w:val="center"/>
              <w:rPr>
                <w:sz w:val="20"/>
                <w:szCs w:val="20"/>
              </w:rPr>
            </w:pPr>
            <w:r>
              <w:rPr>
                <w:sz w:val="20"/>
                <w:szCs w:val="20"/>
              </w:rPr>
              <w:t>01</w:t>
            </w:r>
          </w:p>
        </w:tc>
        <w:tc>
          <w:tcPr>
            <w:tcW w:w="572" w:type="dxa"/>
            <w:tcBorders>
              <w:top w:val="nil"/>
              <w:left w:val="nil"/>
              <w:bottom w:val="single" w:sz="4" w:space="0" w:color="auto"/>
              <w:right w:val="single" w:sz="4" w:space="0" w:color="auto"/>
            </w:tcBorders>
            <w:vAlign w:val="bottom"/>
            <w:hideMark/>
          </w:tcPr>
          <w:p w14:paraId="78122BED" w14:textId="77777777" w:rsidR="00C258AA" w:rsidRDefault="00C258AA">
            <w:pPr>
              <w:jc w:val="center"/>
              <w:rPr>
                <w:sz w:val="20"/>
                <w:szCs w:val="20"/>
              </w:rPr>
            </w:pPr>
            <w:r>
              <w:rPr>
                <w:sz w:val="20"/>
                <w:szCs w:val="20"/>
              </w:rPr>
              <w:t>13</w:t>
            </w:r>
          </w:p>
        </w:tc>
        <w:tc>
          <w:tcPr>
            <w:tcW w:w="1281" w:type="dxa"/>
            <w:tcBorders>
              <w:top w:val="nil"/>
              <w:left w:val="nil"/>
              <w:bottom w:val="single" w:sz="4" w:space="0" w:color="auto"/>
              <w:right w:val="single" w:sz="4" w:space="0" w:color="auto"/>
            </w:tcBorders>
            <w:vAlign w:val="bottom"/>
            <w:hideMark/>
          </w:tcPr>
          <w:p w14:paraId="6C2C13CA" w14:textId="77777777" w:rsidR="00C258AA" w:rsidRDefault="00C258AA">
            <w:pPr>
              <w:jc w:val="center"/>
              <w:rPr>
                <w:sz w:val="20"/>
                <w:szCs w:val="20"/>
              </w:rPr>
            </w:pPr>
            <w:r>
              <w:rPr>
                <w:sz w:val="20"/>
                <w:szCs w:val="20"/>
              </w:rPr>
              <w:t> </w:t>
            </w:r>
          </w:p>
        </w:tc>
        <w:tc>
          <w:tcPr>
            <w:tcW w:w="714" w:type="dxa"/>
            <w:tcBorders>
              <w:top w:val="nil"/>
              <w:left w:val="nil"/>
              <w:bottom w:val="single" w:sz="4" w:space="0" w:color="auto"/>
              <w:right w:val="single" w:sz="4" w:space="0" w:color="auto"/>
            </w:tcBorders>
            <w:vAlign w:val="bottom"/>
            <w:hideMark/>
          </w:tcPr>
          <w:p w14:paraId="72000D6A" w14:textId="77777777" w:rsidR="00C258AA" w:rsidRDefault="00C258AA">
            <w:pPr>
              <w:jc w:val="center"/>
              <w:rPr>
                <w:sz w:val="20"/>
                <w:szCs w:val="20"/>
              </w:rPr>
            </w:pPr>
            <w:r>
              <w:rPr>
                <w:sz w:val="20"/>
                <w:szCs w:val="20"/>
              </w:rPr>
              <w:t> </w:t>
            </w:r>
          </w:p>
        </w:tc>
        <w:tc>
          <w:tcPr>
            <w:tcW w:w="1422" w:type="dxa"/>
            <w:tcBorders>
              <w:top w:val="nil"/>
              <w:left w:val="nil"/>
              <w:bottom w:val="single" w:sz="4" w:space="0" w:color="auto"/>
              <w:right w:val="single" w:sz="4" w:space="0" w:color="auto"/>
            </w:tcBorders>
            <w:vAlign w:val="bottom"/>
            <w:hideMark/>
          </w:tcPr>
          <w:p w14:paraId="070F7E0B" w14:textId="77777777" w:rsidR="00C258AA" w:rsidRDefault="00C258AA">
            <w:pPr>
              <w:jc w:val="center"/>
              <w:rPr>
                <w:sz w:val="20"/>
                <w:szCs w:val="20"/>
              </w:rPr>
            </w:pPr>
            <w:r>
              <w:rPr>
                <w:sz w:val="20"/>
                <w:szCs w:val="20"/>
              </w:rPr>
              <w:t xml:space="preserve">20 689,78399  </w:t>
            </w:r>
          </w:p>
        </w:tc>
        <w:tc>
          <w:tcPr>
            <w:tcW w:w="1423" w:type="dxa"/>
            <w:tcBorders>
              <w:top w:val="nil"/>
              <w:left w:val="nil"/>
              <w:bottom w:val="single" w:sz="4" w:space="0" w:color="auto"/>
              <w:right w:val="single" w:sz="4" w:space="0" w:color="auto"/>
            </w:tcBorders>
            <w:vAlign w:val="bottom"/>
            <w:hideMark/>
          </w:tcPr>
          <w:p w14:paraId="78631A13" w14:textId="77777777" w:rsidR="00C258AA" w:rsidRDefault="00C258AA">
            <w:pPr>
              <w:jc w:val="center"/>
              <w:rPr>
                <w:sz w:val="20"/>
                <w:szCs w:val="20"/>
              </w:rPr>
            </w:pPr>
            <w:r>
              <w:rPr>
                <w:sz w:val="20"/>
                <w:szCs w:val="20"/>
              </w:rPr>
              <w:t xml:space="preserve">20 689,78399  </w:t>
            </w:r>
          </w:p>
        </w:tc>
        <w:tc>
          <w:tcPr>
            <w:tcW w:w="1281" w:type="dxa"/>
            <w:tcBorders>
              <w:top w:val="nil"/>
              <w:left w:val="nil"/>
              <w:bottom w:val="single" w:sz="4" w:space="0" w:color="auto"/>
              <w:right w:val="single" w:sz="4" w:space="0" w:color="auto"/>
            </w:tcBorders>
            <w:vAlign w:val="bottom"/>
            <w:hideMark/>
          </w:tcPr>
          <w:p w14:paraId="0CEC3FF2" w14:textId="77777777" w:rsidR="00C258AA" w:rsidRDefault="00C258AA">
            <w:pPr>
              <w:jc w:val="center"/>
              <w:rPr>
                <w:sz w:val="20"/>
                <w:szCs w:val="20"/>
              </w:rPr>
            </w:pPr>
            <w:r>
              <w:rPr>
                <w:sz w:val="20"/>
                <w:szCs w:val="20"/>
              </w:rPr>
              <w:t xml:space="preserve">0,00000  </w:t>
            </w:r>
          </w:p>
        </w:tc>
        <w:tc>
          <w:tcPr>
            <w:tcW w:w="1422" w:type="dxa"/>
            <w:tcBorders>
              <w:top w:val="nil"/>
              <w:left w:val="nil"/>
              <w:bottom w:val="single" w:sz="4" w:space="0" w:color="auto"/>
              <w:right w:val="single" w:sz="4" w:space="0" w:color="auto"/>
            </w:tcBorders>
            <w:vAlign w:val="bottom"/>
            <w:hideMark/>
          </w:tcPr>
          <w:p w14:paraId="5E5DCFE6" w14:textId="77777777" w:rsidR="00C258AA" w:rsidRDefault="00C258AA">
            <w:pPr>
              <w:jc w:val="center"/>
              <w:rPr>
                <w:sz w:val="20"/>
                <w:szCs w:val="20"/>
              </w:rPr>
            </w:pPr>
            <w:r>
              <w:rPr>
                <w:sz w:val="20"/>
                <w:szCs w:val="20"/>
              </w:rPr>
              <w:t xml:space="preserve">24 576,82149  </w:t>
            </w:r>
          </w:p>
        </w:tc>
        <w:tc>
          <w:tcPr>
            <w:tcW w:w="1423" w:type="dxa"/>
            <w:tcBorders>
              <w:top w:val="nil"/>
              <w:left w:val="nil"/>
              <w:bottom w:val="single" w:sz="4" w:space="0" w:color="auto"/>
              <w:right w:val="single" w:sz="4" w:space="0" w:color="auto"/>
            </w:tcBorders>
            <w:vAlign w:val="bottom"/>
            <w:hideMark/>
          </w:tcPr>
          <w:p w14:paraId="4FFD921B" w14:textId="77777777" w:rsidR="00C258AA" w:rsidRDefault="00C258AA">
            <w:pPr>
              <w:jc w:val="center"/>
              <w:rPr>
                <w:sz w:val="20"/>
                <w:szCs w:val="20"/>
              </w:rPr>
            </w:pPr>
            <w:r>
              <w:rPr>
                <w:sz w:val="20"/>
                <w:szCs w:val="20"/>
              </w:rPr>
              <w:t xml:space="preserve">24 576,82149  </w:t>
            </w:r>
          </w:p>
        </w:tc>
        <w:tc>
          <w:tcPr>
            <w:tcW w:w="1281" w:type="dxa"/>
            <w:tcBorders>
              <w:top w:val="nil"/>
              <w:left w:val="nil"/>
              <w:bottom w:val="single" w:sz="4" w:space="0" w:color="auto"/>
              <w:right w:val="single" w:sz="4" w:space="0" w:color="auto"/>
            </w:tcBorders>
            <w:vAlign w:val="bottom"/>
            <w:hideMark/>
          </w:tcPr>
          <w:p w14:paraId="4DDAF0B2" w14:textId="77777777" w:rsidR="00C258AA" w:rsidRDefault="00C258AA">
            <w:pPr>
              <w:jc w:val="center"/>
              <w:rPr>
                <w:sz w:val="20"/>
                <w:szCs w:val="20"/>
              </w:rPr>
            </w:pPr>
            <w:r>
              <w:rPr>
                <w:sz w:val="20"/>
                <w:szCs w:val="20"/>
              </w:rPr>
              <w:t xml:space="preserve">0,00000  </w:t>
            </w:r>
          </w:p>
        </w:tc>
      </w:tr>
      <w:tr w:rsidR="00C258AA" w14:paraId="32C154A6" w14:textId="77777777" w:rsidTr="002D3913">
        <w:trPr>
          <w:trHeight w:val="284"/>
        </w:trPr>
        <w:tc>
          <w:tcPr>
            <w:tcW w:w="3969" w:type="dxa"/>
            <w:tcBorders>
              <w:top w:val="nil"/>
              <w:left w:val="single" w:sz="4" w:space="0" w:color="auto"/>
              <w:bottom w:val="single" w:sz="4" w:space="0" w:color="auto"/>
              <w:right w:val="single" w:sz="4" w:space="0" w:color="auto"/>
            </w:tcBorders>
            <w:vAlign w:val="bottom"/>
            <w:hideMark/>
          </w:tcPr>
          <w:p w14:paraId="2C5C0EAE" w14:textId="77777777" w:rsidR="00C258AA" w:rsidRDefault="00C258AA">
            <w:pPr>
              <w:rPr>
                <w:sz w:val="20"/>
                <w:szCs w:val="20"/>
              </w:rPr>
            </w:pPr>
            <w:r>
              <w:rPr>
                <w:sz w:val="20"/>
                <w:szCs w:val="20"/>
              </w:rPr>
              <w:t>Муниципальная программа "Обеспечение деятельности органов местного самоуправления сельского поселения Салым"</w:t>
            </w:r>
          </w:p>
        </w:tc>
        <w:tc>
          <w:tcPr>
            <w:tcW w:w="573" w:type="dxa"/>
            <w:tcBorders>
              <w:top w:val="nil"/>
              <w:left w:val="nil"/>
              <w:bottom w:val="single" w:sz="4" w:space="0" w:color="auto"/>
              <w:right w:val="single" w:sz="4" w:space="0" w:color="auto"/>
            </w:tcBorders>
            <w:vAlign w:val="bottom"/>
            <w:hideMark/>
          </w:tcPr>
          <w:p w14:paraId="62ABFCAE" w14:textId="77777777" w:rsidR="00C258AA" w:rsidRDefault="00C258AA">
            <w:pPr>
              <w:jc w:val="center"/>
              <w:rPr>
                <w:sz w:val="20"/>
                <w:szCs w:val="20"/>
              </w:rPr>
            </w:pPr>
            <w:r>
              <w:rPr>
                <w:sz w:val="20"/>
                <w:szCs w:val="20"/>
              </w:rPr>
              <w:t>01</w:t>
            </w:r>
          </w:p>
        </w:tc>
        <w:tc>
          <w:tcPr>
            <w:tcW w:w="572" w:type="dxa"/>
            <w:tcBorders>
              <w:top w:val="nil"/>
              <w:left w:val="nil"/>
              <w:bottom w:val="single" w:sz="4" w:space="0" w:color="auto"/>
              <w:right w:val="single" w:sz="4" w:space="0" w:color="auto"/>
            </w:tcBorders>
            <w:vAlign w:val="bottom"/>
            <w:hideMark/>
          </w:tcPr>
          <w:p w14:paraId="7B098662" w14:textId="77777777" w:rsidR="00C258AA" w:rsidRDefault="00C258AA">
            <w:pPr>
              <w:jc w:val="center"/>
              <w:rPr>
                <w:sz w:val="20"/>
                <w:szCs w:val="20"/>
              </w:rPr>
            </w:pPr>
            <w:r>
              <w:rPr>
                <w:sz w:val="20"/>
                <w:szCs w:val="20"/>
              </w:rPr>
              <w:t>13</w:t>
            </w:r>
          </w:p>
        </w:tc>
        <w:tc>
          <w:tcPr>
            <w:tcW w:w="1281" w:type="dxa"/>
            <w:tcBorders>
              <w:top w:val="nil"/>
              <w:left w:val="nil"/>
              <w:bottom w:val="single" w:sz="4" w:space="0" w:color="auto"/>
              <w:right w:val="single" w:sz="4" w:space="0" w:color="auto"/>
            </w:tcBorders>
            <w:vAlign w:val="bottom"/>
            <w:hideMark/>
          </w:tcPr>
          <w:p w14:paraId="37756260" w14:textId="77777777" w:rsidR="00C258AA" w:rsidRDefault="00C258AA">
            <w:pPr>
              <w:jc w:val="center"/>
              <w:rPr>
                <w:sz w:val="20"/>
                <w:szCs w:val="20"/>
              </w:rPr>
            </w:pPr>
            <w:r>
              <w:rPr>
                <w:sz w:val="20"/>
                <w:szCs w:val="20"/>
              </w:rPr>
              <w:t>1500000000</w:t>
            </w:r>
          </w:p>
        </w:tc>
        <w:tc>
          <w:tcPr>
            <w:tcW w:w="714" w:type="dxa"/>
            <w:tcBorders>
              <w:top w:val="nil"/>
              <w:left w:val="nil"/>
              <w:bottom w:val="single" w:sz="4" w:space="0" w:color="auto"/>
              <w:right w:val="single" w:sz="4" w:space="0" w:color="auto"/>
            </w:tcBorders>
            <w:vAlign w:val="bottom"/>
            <w:hideMark/>
          </w:tcPr>
          <w:p w14:paraId="2D4BD19F" w14:textId="77777777" w:rsidR="00C258AA" w:rsidRDefault="00C258AA">
            <w:pPr>
              <w:jc w:val="center"/>
              <w:rPr>
                <w:sz w:val="20"/>
                <w:szCs w:val="20"/>
              </w:rPr>
            </w:pPr>
            <w:r>
              <w:rPr>
                <w:sz w:val="20"/>
                <w:szCs w:val="20"/>
              </w:rPr>
              <w:t> </w:t>
            </w:r>
          </w:p>
        </w:tc>
        <w:tc>
          <w:tcPr>
            <w:tcW w:w="1422" w:type="dxa"/>
            <w:tcBorders>
              <w:top w:val="nil"/>
              <w:left w:val="nil"/>
              <w:bottom w:val="single" w:sz="4" w:space="0" w:color="auto"/>
              <w:right w:val="single" w:sz="4" w:space="0" w:color="auto"/>
            </w:tcBorders>
            <w:vAlign w:val="bottom"/>
            <w:hideMark/>
          </w:tcPr>
          <w:p w14:paraId="50B584F2" w14:textId="77777777" w:rsidR="00C258AA" w:rsidRDefault="00C258AA">
            <w:pPr>
              <w:jc w:val="center"/>
              <w:rPr>
                <w:sz w:val="20"/>
                <w:szCs w:val="20"/>
              </w:rPr>
            </w:pPr>
            <w:r>
              <w:rPr>
                <w:sz w:val="20"/>
                <w:szCs w:val="20"/>
              </w:rPr>
              <w:t xml:space="preserve">17 158,19649  </w:t>
            </w:r>
          </w:p>
        </w:tc>
        <w:tc>
          <w:tcPr>
            <w:tcW w:w="1423" w:type="dxa"/>
            <w:tcBorders>
              <w:top w:val="nil"/>
              <w:left w:val="nil"/>
              <w:bottom w:val="single" w:sz="4" w:space="0" w:color="auto"/>
              <w:right w:val="single" w:sz="4" w:space="0" w:color="auto"/>
            </w:tcBorders>
            <w:vAlign w:val="bottom"/>
            <w:hideMark/>
          </w:tcPr>
          <w:p w14:paraId="5EBA1CFE" w14:textId="77777777" w:rsidR="00C258AA" w:rsidRDefault="00C258AA">
            <w:pPr>
              <w:jc w:val="center"/>
              <w:rPr>
                <w:sz w:val="20"/>
                <w:szCs w:val="20"/>
              </w:rPr>
            </w:pPr>
            <w:r>
              <w:rPr>
                <w:sz w:val="20"/>
                <w:szCs w:val="20"/>
              </w:rPr>
              <w:t xml:space="preserve">17 158,19649  </w:t>
            </w:r>
          </w:p>
        </w:tc>
        <w:tc>
          <w:tcPr>
            <w:tcW w:w="1281" w:type="dxa"/>
            <w:tcBorders>
              <w:top w:val="nil"/>
              <w:left w:val="nil"/>
              <w:bottom w:val="single" w:sz="4" w:space="0" w:color="auto"/>
              <w:right w:val="single" w:sz="4" w:space="0" w:color="auto"/>
            </w:tcBorders>
            <w:vAlign w:val="bottom"/>
            <w:hideMark/>
          </w:tcPr>
          <w:p w14:paraId="24F71763" w14:textId="77777777" w:rsidR="00C258AA" w:rsidRDefault="00C258AA">
            <w:pPr>
              <w:jc w:val="center"/>
              <w:rPr>
                <w:sz w:val="20"/>
                <w:szCs w:val="20"/>
              </w:rPr>
            </w:pPr>
            <w:r>
              <w:rPr>
                <w:sz w:val="20"/>
                <w:szCs w:val="20"/>
              </w:rPr>
              <w:t xml:space="preserve">0,00000  </w:t>
            </w:r>
          </w:p>
        </w:tc>
        <w:tc>
          <w:tcPr>
            <w:tcW w:w="1422" w:type="dxa"/>
            <w:tcBorders>
              <w:top w:val="nil"/>
              <w:left w:val="nil"/>
              <w:bottom w:val="single" w:sz="4" w:space="0" w:color="auto"/>
              <w:right w:val="single" w:sz="4" w:space="0" w:color="auto"/>
            </w:tcBorders>
            <w:vAlign w:val="bottom"/>
            <w:hideMark/>
          </w:tcPr>
          <w:p w14:paraId="36490602" w14:textId="77777777" w:rsidR="00C258AA" w:rsidRDefault="00C258AA">
            <w:pPr>
              <w:jc w:val="center"/>
              <w:rPr>
                <w:sz w:val="20"/>
                <w:szCs w:val="20"/>
              </w:rPr>
            </w:pPr>
            <w:r>
              <w:rPr>
                <w:sz w:val="20"/>
                <w:szCs w:val="20"/>
              </w:rPr>
              <w:t xml:space="preserve">17 408,19649  </w:t>
            </w:r>
          </w:p>
        </w:tc>
        <w:tc>
          <w:tcPr>
            <w:tcW w:w="1423" w:type="dxa"/>
            <w:tcBorders>
              <w:top w:val="nil"/>
              <w:left w:val="nil"/>
              <w:bottom w:val="single" w:sz="4" w:space="0" w:color="auto"/>
              <w:right w:val="single" w:sz="4" w:space="0" w:color="auto"/>
            </w:tcBorders>
            <w:vAlign w:val="bottom"/>
            <w:hideMark/>
          </w:tcPr>
          <w:p w14:paraId="2A785AC9" w14:textId="77777777" w:rsidR="00C258AA" w:rsidRDefault="00C258AA">
            <w:pPr>
              <w:jc w:val="center"/>
              <w:rPr>
                <w:sz w:val="20"/>
                <w:szCs w:val="20"/>
              </w:rPr>
            </w:pPr>
            <w:r>
              <w:rPr>
                <w:sz w:val="20"/>
                <w:szCs w:val="20"/>
              </w:rPr>
              <w:t xml:space="preserve">17 408,19649  </w:t>
            </w:r>
          </w:p>
        </w:tc>
        <w:tc>
          <w:tcPr>
            <w:tcW w:w="1281" w:type="dxa"/>
            <w:tcBorders>
              <w:top w:val="nil"/>
              <w:left w:val="nil"/>
              <w:bottom w:val="single" w:sz="4" w:space="0" w:color="auto"/>
              <w:right w:val="single" w:sz="4" w:space="0" w:color="auto"/>
            </w:tcBorders>
            <w:vAlign w:val="bottom"/>
            <w:hideMark/>
          </w:tcPr>
          <w:p w14:paraId="663FA59D" w14:textId="77777777" w:rsidR="00C258AA" w:rsidRDefault="00C258AA">
            <w:pPr>
              <w:jc w:val="center"/>
              <w:rPr>
                <w:sz w:val="20"/>
                <w:szCs w:val="20"/>
              </w:rPr>
            </w:pPr>
            <w:r>
              <w:rPr>
                <w:sz w:val="20"/>
                <w:szCs w:val="20"/>
              </w:rPr>
              <w:t xml:space="preserve">0,00000  </w:t>
            </w:r>
          </w:p>
        </w:tc>
      </w:tr>
      <w:tr w:rsidR="00C258AA" w14:paraId="0206BE1E" w14:textId="77777777" w:rsidTr="002D3913">
        <w:trPr>
          <w:trHeight w:val="284"/>
        </w:trPr>
        <w:tc>
          <w:tcPr>
            <w:tcW w:w="3969" w:type="dxa"/>
            <w:tcBorders>
              <w:top w:val="nil"/>
              <w:left w:val="single" w:sz="4" w:space="0" w:color="auto"/>
              <w:bottom w:val="single" w:sz="4" w:space="0" w:color="auto"/>
              <w:right w:val="single" w:sz="4" w:space="0" w:color="auto"/>
            </w:tcBorders>
            <w:vAlign w:val="bottom"/>
            <w:hideMark/>
          </w:tcPr>
          <w:p w14:paraId="3DD92B43" w14:textId="77777777" w:rsidR="00C258AA" w:rsidRDefault="00C258AA">
            <w:pPr>
              <w:rPr>
                <w:sz w:val="20"/>
                <w:szCs w:val="20"/>
              </w:rPr>
            </w:pPr>
            <w:r>
              <w:rPr>
                <w:sz w:val="20"/>
                <w:szCs w:val="20"/>
              </w:rPr>
              <w:t>Основное мероприятие "Обеспечение МУ "Администрация сельского поселения Салым"</w:t>
            </w:r>
          </w:p>
        </w:tc>
        <w:tc>
          <w:tcPr>
            <w:tcW w:w="573" w:type="dxa"/>
            <w:tcBorders>
              <w:top w:val="nil"/>
              <w:left w:val="nil"/>
              <w:bottom w:val="single" w:sz="4" w:space="0" w:color="auto"/>
              <w:right w:val="single" w:sz="4" w:space="0" w:color="auto"/>
            </w:tcBorders>
            <w:vAlign w:val="bottom"/>
            <w:hideMark/>
          </w:tcPr>
          <w:p w14:paraId="4F5D83B4" w14:textId="77777777" w:rsidR="00C258AA" w:rsidRDefault="00C258AA">
            <w:pPr>
              <w:jc w:val="center"/>
              <w:rPr>
                <w:sz w:val="20"/>
                <w:szCs w:val="20"/>
              </w:rPr>
            </w:pPr>
            <w:r>
              <w:rPr>
                <w:sz w:val="20"/>
                <w:szCs w:val="20"/>
              </w:rPr>
              <w:t>01</w:t>
            </w:r>
          </w:p>
        </w:tc>
        <w:tc>
          <w:tcPr>
            <w:tcW w:w="572" w:type="dxa"/>
            <w:tcBorders>
              <w:top w:val="nil"/>
              <w:left w:val="nil"/>
              <w:bottom w:val="single" w:sz="4" w:space="0" w:color="auto"/>
              <w:right w:val="single" w:sz="4" w:space="0" w:color="auto"/>
            </w:tcBorders>
            <w:vAlign w:val="bottom"/>
            <w:hideMark/>
          </w:tcPr>
          <w:p w14:paraId="51926C7A" w14:textId="77777777" w:rsidR="00C258AA" w:rsidRDefault="00C258AA">
            <w:pPr>
              <w:jc w:val="center"/>
              <w:rPr>
                <w:sz w:val="20"/>
                <w:szCs w:val="20"/>
              </w:rPr>
            </w:pPr>
            <w:r>
              <w:rPr>
                <w:sz w:val="20"/>
                <w:szCs w:val="20"/>
              </w:rPr>
              <w:t>13</w:t>
            </w:r>
          </w:p>
        </w:tc>
        <w:tc>
          <w:tcPr>
            <w:tcW w:w="1281" w:type="dxa"/>
            <w:tcBorders>
              <w:top w:val="nil"/>
              <w:left w:val="nil"/>
              <w:bottom w:val="single" w:sz="4" w:space="0" w:color="auto"/>
              <w:right w:val="single" w:sz="4" w:space="0" w:color="auto"/>
            </w:tcBorders>
            <w:vAlign w:val="bottom"/>
            <w:hideMark/>
          </w:tcPr>
          <w:p w14:paraId="79586739" w14:textId="77777777" w:rsidR="00C258AA" w:rsidRDefault="00C258AA">
            <w:pPr>
              <w:jc w:val="center"/>
              <w:rPr>
                <w:sz w:val="20"/>
                <w:szCs w:val="20"/>
              </w:rPr>
            </w:pPr>
            <w:r>
              <w:rPr>
                <w:sz w:val="20"/>
                <w:szCs w:val="20"/>
              </w:rPr>
              <w:t>1500100000</w:t>
            </w:r>
          </w:p>
        </w:tc>
        <w:tc>
          <w:tcPr>
            <w:tcW w:w="714" w:type="dxa"/>
            <w:tcBorders>
              <w:top w:val="nil"/>
              <w:left w:val="nil"/>
              <w:bottom w:val="single" w:sz="4" w:space="0" w:color="auto"/>
              <w:right w:val="single" w:sz="4" w:space="0" w:color="auto"/>
            </w:tcBorders>
            <w:vAlign w:val="bottom"/>
            <w:hideMark/>
          </w:tcPr>
          <w:p w14:paraId="4F7CECEB" w14:textId="77777777" w:rsidR="00C258AA" w:rsidRDefault="00C258AA">
            <w:pPr>
              <w:jc w:val="center"/>
              <w:rPr>
                <w:sz w:val="20"/>
                <w:szCs w:val="20"/>
              </w:rPr>
            </w:pPr>
            <w:r>
              <w:rPr>
                <w:sz w:val="20"/>
                <w:szCs w:val="20"/>
              </w:rPr>
              <w:t> </w:t>
            </w:r>
          </w:p>
        </w:tc>
        <w:tc>
          <w:tcPr>
            <w:tcW w:w="1422" w:type="dxa"/>
            <w:tcBorders>
              <w:top w:val="nil"/>
              <w:left w:val="nil"/>
              <w:bottom w:val="single" w:sz="4" w:space="0" w:color="auto"/>
              <w:right w:val="single" w:sz="4" w:space="0" w:color="auto"/>
            </w:tcBorders>
            <w:vAlign w:val="bottom"/>
            <w:hideMark/>
          </w:tcPr>
          <w:p w14:paraId="0699CCEA" w14:textId="77777777" w:rsidR="00C258AA" w:rsidRDefault="00C258AA">
            <w:pPr>
              <w:jc w:val="center"/>
              <w:rPr>
                <w:sz w:val="20"/>
                <w:szCs w:val="20"/>
              </w:rPr>
            </w:pPr>
            <w:r>
              <w:rPr>
                <w:sz w:val="20"/>
                <w:szCs w:val="20"/>
              </w:rPr>
              <w:t xml:space="preserve">3 011,00358  </w:t>
            </w:r>
          </w:p>
        </w:tc>
        <w:tc>
          <w:tcPr>
            <w:tcW w:w="1423" w:type="dxa"/>
            <w:tcBorders>
              <w:top w:val="nil"/>
              <w:left w:val="nil"/>
              <w:bottom w:val="single" w:sz="4" w:space="0" w:color="auto"/>
              <w:right w:val="single" w:sz="4" w:space="0" w:color="auto"/>
            </w:tcBorders>
            <w:vAlign w:val="bottom"/>
            <w:hideMark/>
          </w:tcPr>
          <w:p w14:paraId="5556E2CE" w14:textId="77777777" w:rsidR="00C258AA" w:rsidRDefault="00C258AA">
            <w:pPr>
              <w:jc w:val="center"/>
              <w:rPr>
                <w:sz w:val="20"/>
                <w:szCs w:val="20"/>
              </w:rPr>
            </w:pPr>
            <w:r>
              <w:rPr>
                <w:sz w:val="20"/>
                <w:szCs w:val="20"/>
              </w:rPr>
              <w:t xml:space="preserve">3 011,00358  </w:t>
            </w:r>
          </w:p>
        </w:tc>
        <w:tc>
          <w:tcPr>
            <w:tcW w:w="1281" w:type="dxa"/>
            <w:tcBorders>
              <w:top w:val="nil"/>
              <w:left w:val="nil"/>
              <w:bottom w:val="single" w:sz="4" w:space="0" w:color="auto"/>
              <w:right w:val="single" w:sz="4" w:space="0" w:color="auto"/>
            </w:tcBorders>
            <w:vAlign w:val="bottom"/>
            <w:hideMark/>
          </w:tcPr>
          <w:p w14:paraId="0147E2B7" w14:textId="77777777" w:rsidR="00C258AA" w:rsidRDefault="00C258AA">
            <w:pPr>
              <w:jc w:val="center"/>
              <w:rPr>
                <w:sz w:val="20"/>
                <w:szCs w:val="20"/>
              </w:rPr>
            </w:pPr>
            <w:r>
              <w:rPr>
                <w:sz w:val="20"/>
                <w:szCs w:val="20"/>
              </w:rPr>
              <w:t xml:space="preserve">0,00000  </w:t>
            </w:r>
          </w:p>
        </w:tc>
        <w:tc>
          <w:tcPr>
            <w:tcW w:w="1422" w:type="dxa"/>
            <w:tcBorders>
              <w:top w:val="nil"/>
              <w:left w:val="nil"/>
              <w:bottom w:val="single" w:sz="4" w:space="0" w:color="auto"/>
              <w:right w:val="single" w:sz="4" w:space="0" w:color="auto"/>
            </w:tcBorders>
            <w:vAlign w:val="bottom"/>
            <w:hideMark/>
          </w:tcPr>
          <w:p w14:paraId="3DD12CD8" w14:textId="77777777" w:rsidR="00C258AA" w:rsidRDefault="00C258AA">
            <w:pPr>
              <w:jc w:val="center"/>
              <w:rPr>
                <w:sz w:val="20"/>
                <w:szCs w:val="20"/>
              </w:rPr>
            </w:pPr>
            <w:r>
              <w:rPr>
                <w:sz w:val="20"/>
                <w:szCs w:val="20"/>
              </w:rPr>
              <w:t xml:space="preserve">3 261,00358  </w:t>
            </w:r>
          </w:p>
        </w:tc>
        <w:tc>
          <w:tcPr>
            <w:tcW w:w="1423" w:type="dxa"/>
            <w:tcBorders>
              <w:top w:val="nil"/>
              <w:left w:val="nil"/>
              <w:bottom w:val="single" w:sz="4" w:space="0" w:color="auto"/>
              <w:right w:val="single" w:sz="4" w:space="0" w:color="auto"/>
            </w:tcBorders>
            <w:vAlign w:val="bottom"/>
            <w:hideMark/>
          </w:tcPr>
          <w:p w14:paraId="1CB23450" w14:textId="77777777" w:rsidR="00C258AA" w:rsidRDefault="00C258AA">
            <w:pPr>
              <w:jc w:val="center"/>
              <w:rPr>
                <w:sz w:val="20"/>
                <w:szCs w:val="20"/>
              </w:rPr>
            </w:pPr>
            <w:r>
              <w:rPr>
                <w:sz w:val="20"/>
                <w:szCs w:val="20"/>
              </w:rPr>
              <w:t xml:space="preserve">3 261,00358  </w:t>
            </w:r>
          </w:p>
        </w:tc>
        <w:tc>
          <w:tcPr>
            <w:tcW w:w="1281" w:type="dxa"/>
            <w:tcBorders>
              <w:top w:val="nil"/>
              <w:left w:val="nil"/>
              <w:bottom w:val="single" w:sz="4" w:space="0" w:color="auto"/>
              <w:right w:val="single" w:sz="4" w:space="0" w:color="auto"/>
            </w:tcBorders>
            <w:vAlign w:val="bottom"/>
            <w:hideMark/>
          </w:tcPr>
          <w:p w14:paraId="7B8D97D5" w14:textId="77777777" w:rsidR="00C258AA" w:rsidRDefault="00C258AA">
            <w:pPr>
              <w:jc w:val="center"/>
              <w:rPr>
                <w:sz w:val="20"/>
                <w:szCs w:val="20"/>
              </w:rPr>
            </w:pPr>
            <w:r>
              <w:rPr>
                <w:sz w:val="20"/>
                <w:szCs w:val="20"/>
              </w:rPr>
              <w:t xml:space="preserve">0,00000  </w:t>
            </w:r>
          </w:p>
        </w:tc>
      </w:tr>
      <w:tr w:rsidR="00C258AA" w14:paraId="1ECF8254" w14:textId="77777777" w:rsidTr="002D3913">
        <w:trPr>
          <w:trHeight w:val="284"/>
        </w:trPr>
        <w:tc>
          <w:tcPr>
            <w:tcW w:w="3969" w:type="dxa"/>
            <w:tcBorders>
              <w:top w:val="nil"/>
              <w:left w:val="single" w:sz="4" w:space="0" w:color="auto"/>
              <w:bottom w:val="single" w:sz="4" w:space="0" w:color="auto"/>
              <w:right w:val="single" w:sz="4" w:space="0" w:color="auto"/>
            </w:tcBorders>
            <w:vAlign w:val="bottom"/>
            <w:hideMark/>
          </w:tcPr>
          <w:p w14:paraId="57B84290" w14:textId="77777777" w:rsidR="00C258AA" w:rsidRDefault="00C258AA">
            <w:pPr>
              <w:rPr>
                <w:sz w:val="20"/>
                <w:szCs w:val="20"/>
              </w:rPr>
            </w:pPr>
            <w:r>
              <w:rPr>
                <w:sz w:val="20"/>
                <w:szCs w:val="20"/>
              </w:rPr>
              <w:t>Реализация мероприятий</w:t>
            </w:r>
          </w:p>
        </w:tc>
        <w:tc>
          <w:tcPr>
            <w:tcW w:w="573" w:type="dxa"/>
            <w:tcBorders>
              <w:top w:val="nil"/>
              <w:left w:val="nil"/>
              <w:bottom w:val="single" w:sz="4" w:space="0" w:color="auto"/>
              <w:right w:val="single" w:sz="4" w:space="0" w:color="auto"/>
            </w:tcBorders>
            <w:vAlign w:val="bottom"/>
            <w:hideMark/>
          </w:tcPr>
          <w:p w14:paraId="52DE7AF6" w14:textId="77777777" w:rsidR="00C258AA" w:rsidRDefault="00C258AA">
            <w:pPr>
              <w:jc w:val="center"/>
              <w:rPr>
                <w:sz w:val="20"/>
                <w:szCs w:val="20"/>
              </w:rPr>
            </w:pPr>
            <w:r>
              <w:rPr>
                <w:sz w:val="20"/>
                <w:szCs w:val="20"/>
              </w:rPr>
              <w:t>01</w:t>
            </w:r>
          </w:p>
        </w:tc>
        <w:tc>
          <w:tcPr>
            <w:tcW w:w="572" w:type="dxa"/>
            <w:tcBorders>
              <w:top w:val="nil"/>
              <w:left w:val="nil"/>
              <w:bottom w:val="single" w:sz="4" w:space="0" w:color="auto"/>
              <w:right w:val="single" w:sz="4" w:space="0" w:color="auto"/>
            </w:tcBorders>
            <w:vAlign w:val="bottom"/>
            <w:hideMark/>
          </w:tcPr>
          <w:p w14:paraId="3C200862" w14:textId="77777777" w:rsidR="00C258AA" w:rsidRDefault="00C258AA">
            <w:pPr>
              <w:jc w:val="center"/>
              <w:rPr>
                <w:sz w:val="20"/>
                <w:szCs w:val="20"/>
              </w:rPr>
            </w:pPr>
            <w:r>
              <w:rPr>
                <w:sz w:val="20"/>
                <w:szCs w:val="20"/>
              </w:rPr>
              <w:t>13</w:t>
            </w:r>
          </w:p>
        </w:tc>
        <w:tc>
          <w:tcPr>
            <w:tcW w:w="1281" w:type="dxa"/>
            <w:tcBorders>
              <w:top w:val="nil"/>
              <w:left w:val="nil"/>
              <w:bottom w:val="single" w:sz="4" w:space="0" w:color="auto"/>
              <w:right w:val="single" w:sz="4" w:space="0" w:color="auto"/>
            </w:tcBorders>
            <w:vAlign w:val="bottom"/>
            <w:hideMark/>
          </w:tcPr>
          <w:p w14:paraId="33EE6959" w14:textId="77777777" w:rsidR="00C258AA" w:rsidRDefault="00C258AA">
            <w:pPr>
              <w:jc w:val="center"/>
              <w:rPr>
                <w:sz w:val="20"/>
                <w:szCs w:val="20"/>
              </w:rPr>
            </w:pPr>
            <w:r>
              <w:rPr>
                <w:sz w:val="20"/>
                <w:szCs w:val="20"/>
              </w:rPr>
              <w:t>1500199990</w:t>
            </w:r>
          </w:p>
        </w:tc>
        <w:tc>
          <w:tcPr>
            <w:tcW w:w="714" w:type="dxa"/>
            <w:tcBorders>
              <w:top w:val="nil"/>
              <w:left w:val="nil"/>
              <w:bottom w:val="single" w:sz="4" w:space="0" w:color="auto"/>
              <w:right w:val="single" w:sz="4" w:space="0" w:color="auto"/>
            </w:tcBorders>
            <w:vAlign w:val="bottom"/>
            <w:hideMark/>
          </w:tcPr>
          <w:p w14:paraId="5C4C5BB0" w14:textId="77777777" w:rsidR="00C258AA" w:rsidRDefault="00C258AA">
            <w:pPr>
              <w:jc w:val="center"/>
              <w:rPr>
                <w:sz w:val="20"/>
                <w:szCs w:val="20"/>
              </w:rPr>
            </w:pPr>
            <w:r>
              <w:rPr>
                <w:sz w:val="20"/>
                <w:szCs w:val="20"/>
              </w:rPr>
              <w:t> </w:t>
            </w:r>
          </w:p>
        </w:tc>
        <w:tc>
          <w:tcPr>
            <w:tcW w:w="1422" w:type="dxa"/>
            <w:tcBorders>
              <w:top w:val="nil"/>
              <w:left w:val="nil"/>
              <w:bottom w:val="single" w:sz="4" w:space="0" w:color="auto"/>
              <w:right w:val="single" w:sz="4" w:space="0" w:color="auto"/>
            </w:tcBorders>
            <w:vAlign w:val="bottom"/>
            <w:hideMark/>
          </w:tcPr>
          <w:p w14:paraId="78665F67" w14:textId="77777777" w:rsidR="00C258AA" w:rsidRDefault="00C258AA">
            <w:pPr>
              <w:jc w:val="center"/>
              <w:rPr>
                <w:sz w:val="20"/>
                <w:szCs w:val="20"/>
              </w:rPr>
            </w:pPr>
            <w:r>
              <w:rPr>
                <w:sz w:val="20"/>
                <w:szCs w:val="20"/>
              </w:rPr>
              <w:t xml:space="preserve">3 011,00358  </w:t>
            </w:r>
          </w:p>
        </w:tc>
        <w:tc>
          <w:tcPr>
            <w:tcW w:w="1423" w:type="dxa"/>
            <w:tcBorders>
              <w:top w:val="nil"/>
              <w:left w:val="nil"/>
              <w:bottom w:val="single" w:sz="4" w:space="0" w:color="auto"/>
              <w:right w:val="single" w:sz="4" w:space="0" w:color="auto"/>
            </w:tcBorders>
            <w:vAlign w:val="bottom"/>
            <w:hideMark/>
          </w:tcPr>
          <w:p w14:paraId="0A66E4E9" w14:textId="77777777" w:rsidR="00C258AA" w:rsidRDefault="00C258AA">
            <w:pPr>
              <w:jc w:val="center"/>
              <w:rPr>
                <w:sz w:val="20"/>
                <w:szCs w:val="20"/>
              </w:rPr>
            </w:pPr>
            <w:r>
              <w:rPr>
                <w:sz w:val="20"/>
                <w:szCs w:val="20"/>
              </w:rPr>
              <w:t xml:space="preserve">3 011,00358  </w:t>
            </w:r>
          </w:p>
        </w:tc>
        <w:tc>
          <w:tcPr>
            <w:tcW w:w="1281" w:type="dxa"/>
            <w:tcBorders>
              <w:top w:val="nil"/>
              <w:left w:val="nil"/>
              <w:bottom w:val="single" w:sz="4" w:space="0" w:color="auto"/>
              <w:right w:val="single" w:sz="4" w:space="0" w:color="auto"/>
            </w:tcBorders>
            <w:vAlign w:val="bottom"/>
            <w:hideMark/>
          </w:tcPr>
          <w:p w14:paraId="2868871A" w14:textId="77777777" w:rsidR="00C258AA" w:rsidRDefault="00C258AA">
            <w:pPr>
              <w:jc w:val="center"/>
              <w:rPr>
                <w:sz w:val="20"/>
                <w:szCs w:val="20"/>
              </w:rPr>
            </w:pPr>
            <w:r>
              <w:rPr>
                <w:sz w:val="20"/>
                <w:szCs w:val="20"/>
              </w:rPr>
              <w:t xml:space="preserve">0,00000  </w:t>
            </w:r>
          </w:p>
        </w:tc>
        <w:tc>
          <w:tcPr>
            <w:tcW w:w="1422" w:type="dxa"/>
            <w:tcBorders>
              <w:top w:val="nil"/>
              <w:left w:val="nil"/>
              <w:bottom w:val="single" w:sz="4" w:space="0" w:color="auto"/>
              <w:right w:val="single" w:sz="4" w:space="0" w:color="auto"/>
            </w:tcBorders>
            <w:vAlign w:val="bottom"/>
            <w:hideMark/>
          </w:tcPr>
          <w:p w14:paraId="4D13BCB9" w14:textId="77777777" w:rsidR="00C258AA" w:rsidRDefault="00C258AA">
            <w:pPr>
              <w:jc w:val="center"/>
              <w:rPr>
                <w:sz w:val="20"/>
                <w:szCs w:val="20"/>
              </w:rPr>
            </w:pPr>
            <w:r>
              <w:rPr>
                <w:sz w:val="20"/>
                <w:szCs w:val="20"/>
              </w:rPr>
              <w:t xml:space="preserve">3 261,00358  </w:t>
            </w:r>
          </w:p>
        </w:tc>
        <w:tc>
          <w:tcPr>
            <w:tcW w:w="1423" w:type="dxa"/>
            <w:tcBorders>
              <w:top w:val="nil"/>
              <w:left w:val="nil"/>
              <w:bottom w:val="single" w:sz="4" w:space="0" w:color="auto"/>
              <w:right w:val="single" w:sz="4" w:space="0" w:color="auto"/>
            </w:tcBorders>
            <w:vAlign w:val="bottom"/>
            <w:hideMark/>
          </w:tcPr>
          <w:p w14:paraId="093BDB9A" w14:textId="77777777" w:rsidR="00C258AA" w:rsidRDefault="00C258AA">
            <w:pPr>
              <w:jc w:val="center"/>
              <w:rPr>
                <w:sz w:val="20"/>
                <w:szCs w:val="20"/>
              </w:rPr>
            </w:pPr>
            <w:r>
              <w:rPr>
                <w:sz w:val="20"/>
                <w:szCs w:val="20"/>
              </w:rPr>
              <w:t xml:space="preserve">3 261,00358  </w:t>
            </w:r>
          </w:p>
        </w:tc>
        <w:tc>
          <w:tcPr>
            <w:tcW w:w="1281" w:type="dxa"/>
            <w:tcBorders>
              <w:top w:val="nil"/>
              <w:left w:val="nil"/>
              <w:bottom w:val="single" w:sz="4" w:space="0" w:color="auto"/>
              <w:right w:val="single" w:sz="4" w:space="0" w:color="auto"/>
            </w:tcBorders>
            <w:vAlign w:val="bottom"/>
            <w:hideMark/>
          </w:tcPr>
          <w:p w14:paraId="586466FB" w14:textId="77777777" w:rsidR="00C258AA" w:rsidRDefault="00C258AA">
            <w:pPr>
              <w:jc w:val="center"/>
              <w:rPr>
                <w:sz w:val="20"/>
                <w:szCs w:val="20"/>
              </w:rPr>
            </w:pPr>
            <w:r>
              <w:rPr>
                <w:sz w:val="20"/>
                <w:szCs w:val="20"/>
              </w:rPr>
              <w:t xml:space="preserve">0,00000  </w:t>
            </w:r>
          </w:p>
        </w:tc>
      </w:tr>
      <w:tr w:rsidR="00C258AA" w14:paraId="78F0CC22" w14:textId="77777777" w:rsidTr="002D3913">
        <w:trPr>
          <w:trHeight w:val="284"/>
        </w:trPr>
        <w:tc>
          <w:tcPr>
            <w:tcW w:w="3969" w:type="dxa"/>
            <w:tcBorders>
              <w:top w:val="single" w:sz="4" w:space="0" w:color="auto"/>
              <w:left w:val="single" w:sz="4" w:space="0" w:color="auto"/>
              <w:bottom w:val="single" w:sz="4" w:space="0" w:color="auto"/>
              <w:right w:val="single" w:sz="4" w:space="0" w:color="auto"/>
            </w:tcBorders>
            <w:vAlign w:val="bottom"/>
            <w:hideMark/>
          </w:tcPr>
          <w:p w14:paraId="19C78D83" w14:textId="77777777" w:rsidR="00C258AA" w:rsidRDefault="00C258AA">
            <w:pPr>
              <w:rPr>
                <w:sz w:val="20"/>
                <w:szCs w:val="20"/>
              </w:rPr>
            </w:pPr>
            <w:r>
              <w:rPr>
                <w:sz w:val="20"/>
                <w:szCs w:val="20"/>
              </w:rPr>
              <w:t>Закупка товаров, работ и услуг для государственных (муниципальных) нужд</w:t>
            </w:r>
          </w:p>
        </w:tc>
        <w:tc>
          <w:tcPr>
            <w:tcW w:w="573" w:type="dxa"/>
            <w:tcBorders>
              <w:top w:val="single" w:sz="4" w:space="0" w:color="auto"/>
              <w:left w:val="single" w:sz="4" w:space="0" w:color="auto"/>
              <w:bottom w:val="single" w:sz="4" w:space="0" w:color="auto"/>
              <w:right w:val="single" w:sz="4" w:space="0" w:color="auto"/>
            </w:tcBorders>
            <w:vAlign w:val="bottom"/>
            <w:hideMark/>
          </w:tcPr>
          <w:p w14:paraId="178C8886" w14:textId="77777777" w:rsidR="00C258AA" w:rsidRDefault="00C258AA">
            <w:pPr>
              <w:jc w:val="center"/>
              <w:rPr>
                <w:sz w:val="20"/>
                <w:szCs w:val="20"/>
              </w:rPr>
            </w:pPr>
            <w:r>
              <w:rPr>
                <w:sz w:val="20"/>
                <w:szCs w:val="20"/>
              </w:rPr>
              <w:t>01</w:t>
            </w:r>
          </w:p>
        </w:tc>
        <w:tc>
          <w:tcPr>
            <w:tcW w:w="572" w:type="dxa"/>
            <w:tcBorders>
              <w:top w:val="single" w:sz="4" w:space="0" w:color="auto"/>
              <w:left w:val="single" w:sz="4" w:space="0" w:color="auto"/>
              <w:bottom w:val="single" w:sz="4" w:space="0" w:color="auto"/>
              <w:right w:val="single" w:sz="4" w:space="0" w:color="auto"/>
            </w:tcBorders>
            <w:vAlign w:val="bottom"/>
            <w:hideMark/>
          </w:tcPr>
          <w:p w14:paraId="055E3D6C" w14:textId="77777777" w:rsidR="00C258AA" w:rsidRDefault="00C258AA">
            <w:pPr>
              <w:jc w:val="center"/>
              <w:rPr>
                <w:sz w:val="20"/>
                <w:szCs w:val="20"/>
              </w:rPr>
            </w:pPr>
            <w:r>
              <w:rPr>
                <w:sz w:val="20"/>
                <w:szCs w:val="20"/>
              </w:rPr>
              <w:t>13</w:t>
            </w:r>
          </w:p>
        </w:tc>
        <w:tc>
          <w:tcPr>
            <w:tcW w:w="1281" w:type="dxa"/>
            <w:tcBorders>
              <w:top w:val="single" w:sz="4" w:space="0" w:color="auto"/>
              <w:left w:val="single" w:sz="4" w:space="0" w:color="auto"/>
              <w:bottom w:val="single" w:sz="4" w:space="0" w:color="auto"/>
              <w:right w:val="single" w:sz="4" w:space="0" w:color="auto"/>
            </w:tcBorders>
            <w:vAlign w:val="bottom"/>
            <w:hideMark/>
          </w:tcPr>
          <w:p w14:paraId="0B670951" w14:textId="77777777" w:rsidR="00C258AA" w:rsidRDefault="00C258AA">
            <w:pPr>
              <w:jc w:val="center"/>
              <w:rPr>
                <w:sz w:val="20"/>
                <w:szCs w:val="20"/>
              </w:rPr>
            </w:pPr>
            <w:r>
              <w:rPr>
                <w:sz w:val="20"/>
                <w:szCs w:val="20"/>
              </w:rPr>
              <w:t>1500199990</w:t>
            </w:r>
          </w:p>
        </w:tc>
        <w:tc>
          <w:tcPr>
            <w:tcW w:w="714" w:type="dxa"/>
            <w:tcBorders>
              <w:top w:val="single" w:sz="4" w:space="0" w:color="auto"/>
              <w:left w:val="single" w:sz="4" w:space="0" w:color="auto"/>
              <w:bottom w:val="single" w:sz="4" w:space="0" w:color="auto"/>
              <w:right w:val="single" w:sz="4" w:space="0" w:color="auto"/>
            </w:tcBorders>
            <w:vAlign w:val="bottom"/>
            <w:hideMark/>
          </w:tcPr>
          <w:p w14:paraId="0ADD1AEE" w14:textId="77777777" w:rsidR="00C258AA" w:rsidRDefault="00C258AA">
            <w:pPr>
              <w:jc w:val="center"/>
              <w:rPr>
                <w:sz w:val="20"/>
                <w:szCs w:val="20"/>
              </w:rPr>
            </w:pPr>
            <w:r>
              <w:rPr>
                <w:sz w:val="20"/>
                <w:szCs w:val="20"/>
              </w:rPr>
              <w:t>200</w:t>
            </w:r>
          </w:p>
        </w:tc>
        <w:tc>
          <w:tcPr>
            <w:tcW w:w="1422" w:type="dxa"/>
            <w:tcBorders>
              <w:top w:val="single" w:sz="4" w:space="0" w:color="auto"/>
              <w:left w:val="single" w:sz="4" w:space="0" w:color="auto"/>
              <w:bottom w:val="single" w:sz="4" w:space="0" w:color="auto"/>
              <w:right w:val="single" w:sz="4" w:space="0" w:color="auto"/>
            </w:tcBorders>
            <w:vAlign w:val="bottom"/>
            <w:hideMark/>
          </w:tcPr>
          <w:p w14:paraId="5F5EE045" w14:textId="77777777" w:rsidR="00C258AA" w:rsidRDefault="00C258AA">
            <w:pPr>
              <w:jc w:val="center"/>
              <w:rPr>
                <w:sz w:val="20"/>
                <w:szCs w:val="20"/>
              </w:rPr>
            </w:pPr>
            <w:r>
              <w:rPr>
                <w:sz w:val="20"/>
                <w:szCs w:val="20"/>
              </w:rPr>
              <w:t xml:space="preserve">2 858,36458  </w:t>
            </w:r>
          </w:p>
        </w:tc>
        <w:tc>
          <w:tcPr>
            <w:tcW w:w="1423" w:type="dxa"/>
            <w:tcBorders>
              <w:top w:val="single" w:sz="4" w:space="0" w:color="auto"/>
              <w:left w:val="single" w:sz="4" w:space="0" w:color="auto"/>
              <w:bottom w:val="single" w:sz="4" w:space="0" w:color="auto"/>
              <w:right w:val="single" w:sz="4" w:space="0" w:color="auto"/>
            </w:tcBorders>
            <w:vAlign w:val="bottom"/>
            <w:hideMark/>
          </w:tcPr>
          <w:p w14:paraId="55CE9FAA" w14:textId="77777777" w:rsidR="00C258AA" w:rsidRDefault="00C258AA">
            <w:pPr>
              <w:jc w:val="center"/>
              <w:rPr>
                <w:sz w:val="20"/>
                <w:szCs w:val="20"/>
              </w:rPr>
            </w:pPr>
            <w:r>
              <w:rPr>
                <w:sz w:val="20"/>
                <w:szCs w:val="20"/>
              </w:rPr>
              <w:t xml:space="preserve">2 858,36458  </w:t>
            </w:r>
          </w:p>
        </w:tc>
        <w:tc>
          <w:tcPr>
            <w:tcW w:w="1281" w:type="dxa"/>
            <w:tcBorders>
              <w:top w:val="single" w:sz="4" w:space="0" w:color="auto"/>
              <w:left w:val="single" w:sz="4" w:space="0" w:color="auto"/>
              <w:bottom w:val="single" w:sz="4" w:space="0" w:color="auto"/>
              <w:right w:val="single" w:sz="4" w:space="0" w:color="auto"/>
            </w:tcBorders>
            <w:vAlign w:val="bottom"/>
            <w:hideMark/>
          </w:tcPr>
          <w:p w14:paraId="72D02C79" w14:textId="77777777" w:rsidR="00C258AA" w:rsidRDefault="00C258AA">
            <w:pPr>
              <w:jc w:val="center"/>
              <w:rPr>
                <w:sz w:val="20"/>
                <w:szCs w:val="20"/>
              </w:rPr>
            </w:pPr>
            <w:r>
              <w:rPr>
                <w:sz w:val="20"/>
                <w:szCs w:val="20"/>
              </w:rPr>
              <w:t xml:space="preserve">0,00000  </w:t>
            </w:r>
          </w:p>
        </w:tc>
        <w:tc>
          <w:tcPr>
            <w:tcW w:w="1422" w:type="dxa"/>
            <w:tcBorders>
              <w:top w:val="single" w:sz="4" w:space="0" w:color="auto"/>
              <w:left w:val="single" w:sz="4" w:space="0" w:color="auto"/>
              <w:bottom w:val="single" w:sz="4" w:space="0" w:color="auto"/>
              <w:right w:val="single" w:sz="4" w:space="0" w:color="auto"/>
            </w:tcBorders>
            <w:vAlign w:val="bottom"/>
            <w:hideMark/>
          </w:tcPr>
          <w:p w14:paraId="3747177E" w14:textId="77777777" w:rsidR="00C258AA" w:rsidRDefault="00C258AA">
            <w:pPr>
              <w:jc w:val="center"/>
              <w:rPr>
                <w:sz w:val="20"/>
                <w:szCs w:val="20"/>
              </w:rPr>
            </w:pPr>
            <w:r>
              <w:rPr>
                <w:sz w:val="20"/>
                <w:szCs w:val="20"/>
              </w:rPr>
              <w:t xml:space="preserve">3 108,36458  </w:t>
            </w:r>
          </w:p>
        </w:tc>
        <w:tc>
          <w:tcPr>
            <w:tcW w:w="1423" w:type="dxa"/>
            <w:tcBorders>
              <w:top w:val="single" w:sz="4" w:space="0" w:color="auto"/>
              <w:left w:val="single" w:sz="4" w:space="0" w:color="auto"/>
              <w:bottom w:val="single" w:sz="4" w:space="0" w:color="auto"/>
              <w:right w:val="single" w:sz="4" w:space="0" w:color="auto"/>
            </w:tcBorders>
            <w:vAlign w:val="bottom"/>
            <w:hideMark/>
          </w:tcPr>
          <w:p w14:paraId="3D5D083A" w14:textId="77777777" w:rsidR="00C258AA" w:rsidRDefault="00C258AA">
            <w:pPr>
              <w:jc w:val="center"/>
              <w:rPr>
                <w:sz w:val="20"/>
                <w:szCs w:val="20"/>
              </w:rPr>
            </w:pPr>
            <w:r>
              <w:rPr>
                <w:sz w:val="20"/>
                <w:szCs w:val="20"/>
              </w:rPr>
              <w:t xml:space="preserve">3 108,36458  </w:t>
            </w:r>
          </w:p>
        </w:tc>
        <w:tc>
          <w:tcPr>
            <w:tcW w:w="1281" w:type="dxa"/>
            <w:tcBorders>
              <w:top w:val="single" w:sz="4" w:space="0" w:color="auto"/>
              <w:left w:val="single" w:sz="4" w:space="0" w:color="auto"/>
              <w:bottom w:val="single" w:sz="4" w:space="0" w:color="auto"/>
              <w:right w:val="single" w:sz="4" w:space="0" w:color="auto"/>
            </w:tcBorders>
            <w:vAlign w:val="bottom"/>
            <w:hideMark/>
          </w:tcPr>
          <w:p w14:paraId="35116F8A" w14:textId="77777777" w:rsidR="00C258AA" w:rsidRDefault="00C258AA">
            <w:pPr>
              <w:jc w:val="center"/>
              <w:rPr>
                <w:sz w:val="20"/>
                <w:szCs w:val="20"/>
              </w:rPr>
            </w:pPr>
            <w:r>
              <w:rPr>
                <w:sz w:val="20"/>
                <w:szCs w:val="20"/>
              </w:rPr>
              <w:t xml:space="preserve">0,00000  </w:t>
            </w:r>
          </w:p>
        </w:tc>
      </w:tr>
      <w:tr w:rsidR="00C258AA" w14:paraId="69CD1AEC" w14:textId="77777777" w:rsidTr="002D3913">
        <w:trPr>
          <w:trHeight w:val="284"/>
        </w:trPr>
        <w:tc>
          <w:tcPr>
            <w:tcW w:w="3969" w:type="dxa"/>
            <w:tcBorders>
              <w:top w:val="single" w:sz="4" w:space="0" w:color="auto"/>
              <w:left w:val="single" w:sz="4" w:space="0" w:color="auto"/>
              <w:bottom w:val="single" w:sz="4" w:space="0" w:color="auto"/>
              <w:right w:val="single" w:sz="4" w:space="0" w:color="auto"/>
            </w:tcBorders>
            <w:vAlign w:val="bottom"/>
            <w:hideMark/>
          </w:tcPr>
          <w:p w14:paraId="48D42DBC" w14:textId="77777777" w:rsidR="00C258AA" w:rsidRDefault="00C258AA">
            <w:pPr>
              <w:rPr>
                <w:sz w:val="20"/>
                <w:szCs w:val="20"/>
              </w:rPr>
            </w:pPr>
            <w:r>
              <w:rPr>
                <w:sz w:val="20"/>
                <w:szCs w:val="20"/>
              </w:rPr>
              <w:t>Иные закупки товаров, работ и услуг для обеспечения государственных (муниципальных) нужд</w:t>
            </w:r>
          </w:p>
        </w:tc>
        <w:tc>
          <w:tcPr>
            <w:tcW w:w="573" w:type="dxa"/>
            <w:tcBorders>
              <w:top w:val="single" w:sz="4" w:space="0" w:color="auto"/>
              <w:left w:val="nil"/>
              <w:bottom w:val="single" w:sz="4" w:space="0" w:color="auto"/>
              <w:right w:val="single" w:sz="4" w:space="0" w:color="auto"/>
            </w:tcBorders>
            <w:vAlign w:val="bottom"/>
            <w:hideMark/>
          </w:tcPr>
          <w:p w14:paraId="0EEB6908" w14:textId="77777777" w:rsidR="00C258AA" w:rsidRDefault="00C258AA">
            <w:pPr>
              <w:jc w:val="center"/>
              <w:rPr>
                <w:sz w:val="20"/>
                <w:szCs w:val="20"/>
              </w:rPr>
            </w:pPr>
            <w:r>
              <w:rPr>
                <w:sz w:val="20"/>
                <w:szCs w:val="20"/>
              </w:rPr>
              <w:t>01</w:t>
            </w:r>
          </w:p>
        </w:tc>
        <w:tc>
          <w:tcPr>
            <w:tcW w:w="572" w:type="dxa"/>
            <w:tcBorders>
              <w:top w:val="single" w:sz="4" w:space="0" w:color="auto"/>
              <w:left w:val="nil"/>
              <w:bottom w:val="single" w:sz="4" w:space="0" w:color="auto"/>
              <w:right w:val="single" w:sz="4" w:space="0" w:color="auto"/>
            </w:tcBorders>
            <w:vAlign w:val="bottom"/>
            <w:hideMark/>
          </w:tcPr>
          <w:p w14:paraId="78290250" w14:textId="77777777" w:rsidR="00C258AA" w:rsidRDefault="00C258AA">
            <w:pPr>
              <w:jc w:val="center"/>
              <w:rPr>
                <w:sz w:val="20"/>
                <w:szCs w:val="20"/>
              </w:rPr>
            </w:pPr>
            <w:r>
              <w:rPr>
                <w:sz w:val="20"/>
                <w:szCs w:val="20"/>
              </w:rPr>
              <w:t>13</w:t>
            </w:r>
          </w:p>
        </w:tc>
        <w:tc>
          <w:tcPr>
            <w:tcW w:w="1281" w:type="dxa"/>
            <w:tcBorders>
              <w:top w:val="single" w:sz="4" w:space="0" w:color="auto"/>
              <w:left w:val="nil"/>
              <w:bottom w:val="single" w:sz="4" w:space="0" w:color="auto"/>
              <w:right w:val="single" w:sz="4" w:space="0" w:color="auto"/>
            </w:tcBorders>
            <w:vAlign w:val="bottom"/>
            <w:hideMark/>
          </w:tcPr>
          <w:p w14:paraId="584AAFEC" w14:textId="77777777" w:rsidR="00C258AA" w:rsidRDefault="00C258AA">
            <w:pPr>
              <w:jc w:val="center"/>
              <w:rPr>
                <w:sz w:val="20"/>
                <w:szCs w:val="20"/>
              </w:rPr>
            </w:pPr>
            <w:r>
              <w:rPr>
                <w:sz w:val="20"/>
                <w:szCs w:val="20"/>
              </w:rPr>
              <w:t>1500199990</w:t>
            </w:r>
          </w:p>
        </w:tc>
        <w:tc>
          <w:tcPr>
            <w:tcW w:w="714" w:type="dxa"/>
            <w:tcBorders>
              <w:top w:val="single" w:sz="4" w:space="0" w:color="auto"/>
              <w:left w:val="nil"/>
              <w:bottom w:val="single" w:sz="4" w:space="0" w:color="auto"/>
              <w:right w:val="single" w:sz="4" w:space="0" w:color="auto"/>
            </w:tcBorders>
            <w:vAlign w:val="bottom"/>
            <w:hideMark/>
          </w:tcPr>
          <w:p w14:paraId="444BCA20" w14:textId="77777777" w:rsidR="00C258AA" w:rsidRDefault="00C258AA">
            <w:pPr>
              <w:jc w:val="center"/>
              <w:rPr>
                <w:sz w:val="20"/>
                <w:szCs w:val="20"/>
              </w:rPr>
            </w:pPr>
            <w:r>
              <w:rPr>
                <w:sz w:val="20"/>
                <w:szCs w:val="20"/>
              </w:rPr>
              <w:t>240</w:t>
            </w:r>
          </w:p>
        </w:tc>
        <w:tc>
          <w:tcPr>
            <w:tcW w:w="1422" w:type="dxa"/>
            <w:tcBorders>
              <w:top w:val="single" w:sz="4" w:space="0" w:color="auto"/>
              <w:left w:val="nil"/>
              <w:bottom w:val="single" w:sz="4" w:space="0" w:color="auto"/>
              <w:right w:val="single" w:sz="4" w:space="0" w:color="auto"/>
            </w:tcBorders>
            <w:vAlign w:val="bottom"/>
            <w:hideMark/>
          </w:tcPr>
          <w:p w14:paraId="2A95FBDA" w14:textId="77777777" w:rsidR="00C258AA" w:rsidRDefault="00C258AA">
            <w:pPr>
              <w:jc w:val="center"/>
              <w:rPr>
                <w:sz w:val="20"/>
                <w:szCs w:val="20"/>
              </w:rPr>
            </w:pPr>
            <w:r>
              <w:rPr>
                <w:sz w:val="20"/>
                <w:szCs w:val="20"/>
              </w:rPr>
              <w:t xml:space="preserve">2 858,36458  </w:t>
            </w:r>
          </w:p>
        </w:tc>
        <w:tc>
          <w:tcPr>
            <w:tcW w:w="1423" w:type="dxa"/>
            <w:tcBorders>
              <w:top w:val="single" w:sz="4" w:space="0" w:color="auto"/>
              <w:left w:val="nil"/>
              <w:bottom w:val="single" w:sz="4" w:space="0" w:color="auto"/>
              <w:right w:val="single" w:sz="4" w:space="0" w:color="auto"/>
            </w:tcBorders>
            <w:vAlign w:val="bottom"/>
            <w:hideMark/>
          </w:tcPr>
          <w:p w14:paraId="56EBA5F2" w14:textId="77777777" w:rsidR="00C258AA" w:rsidRDefault="00C258AA">
            <w:pPr>
              <w:jc w:val="center"/>
              <w:rPr>
                <w:sz w:val="20"/>
                <w:szCs w:val="20"/>
              </w:rPr>
            </w:pPr>
            <w:r>
              <w:rPr>
                <w:sz w:val="20"/>
                <w:szCs w:val="20"/>
              </w:rPr>
              <w:t xml:space="preserve">2 858,36458  </w:t>
            </w:r>
          </w:p>
        </w:tc>
        <w:tc>
          <w:tcPr>
            <w:tcW w:w="1281" w:type="dxa"/>
            <w:tcBorders>
              <w:top w:val="single" w:sz="4" w:space="0" w:color="auto"/>
              <w:left w:val="nil"/>
              <w:bottom w:val="single" w:sz="4" w:space="0" w:color="auto"/>
              <w:right w:val="single" w:sz="4" w:space="0" w:color="auto"/>
            </w:tcBorders>
            <w:vAlign w:val="bottom"/>
            <w:hideMark/>
          </w:tcPr>
          <w:p w14:paraId="294A2742" w14:textId="77777777" w:rsidR="00C258AA" w:rsidRDefault="00C258AA">
            <w:pPr>
              <w:jc w:val="center"/>
              <w:rPr>
                <w:sz w:val="20"/>
                <w:szCs w:val="20"/>
              </w:rPr>
            </w:pPr>
            <w:r>
              <w:rPr>
                <w:sz w:val="20"/>
                <w:szCs w:val="20"/>
              </w:rPr>
              <w:t xml:space="preserve">0,00000  </w:t>
            </w:r>
          </w:p>
        </w:tc>
        <w:tc>
          <w:tcPr>
            <w:tcW w:w="1422" w:type="dxa"/>
            <w:tcBorders>
              <w:top w:val="single" w:sz="4" w:space="0" w:color="auto"/>
              <w:left w:val="nil"/>
              <w:bottom w:val="single" w:sz="4" w:space="0" w:color="auto"/>
              <w:right w:val="single" w:sz="4" w:space="0" w:color="auto"/>
            </w:tcBorders>
            <w:noWrap/>
            <w:vAlign w:val="bottom"/>
            <w:hideMark/>
          </w:tcPr>
          <w:p w14:paraId="1CD0C97F" w14:textId="77777777" w:rsidR="00C258AA" w:rsidRDefault="00C258AA">
            <w:pPr>
              <w:jc w:val="center"/>
              <w:rPr>
                <w:sz w:val="20"/>
                <w:szCs w:val="20"/>
              </w:rPr>
            </w:pPr>
            <w:r>
              <w:rPr>
                <w:sz w:val="20"/>
                <w:szCs w:val="20"/>
              </w:rPr>
              <w:t xml:space="preserve">3 108,36458  </w:t>
            </w:r>
          </w:p>
        </w:tc>
        <w:tc>
          <w:tcPr>
            <w:tcW w:w="1423" w:type="dxa"/>
            <w:tcBorders>
              <w:top w:val="single" w:sz="4" w:space="0" w:color="auto"/>
              <w:left w:val="nil"/>
              <w:bottom w:val="single" w:sz="4" w:space="0" w:color="auto"/>
              <w:right w:val="single" w:sz="4" w:space="0" w:color="auto"/>
            </w:tcBorders>
            <w:noWrap/>
            <w:vAlign w:val="bottom"/>
            <w:hideMark/>
          </w:tcPr>
          <w:p w14:paraId="10CEE1A9" w14:textId="77777777" w:rsidR="00C258AA" w:rsidRDefault="00C258AA">
            <w:pPr>
              <w:jc w:val="center"/>
              <w:rPr>
                <w:sz w:val="20"/>
                <w:szCs w:val="20"/>
              </w:rPr>
            </w:pPr>
            <w:r>
              <w:rPr>
                <w:sz w:val="20"/>
                <w:szCs w:val="20"/>
              </w:rPr>
              <w:t xml:space="preserve">3 108,36458  </w:t>
            </w:r>
          </w:p>
        </w:tc>
        <w:tc>
          <w:tcPr>
            <w:tcW w:w="1281" w:type="dxa"/>
            <w:tcBorders>
              <w:top w:val="single" w:sz="4" w:space="0" w:color="auto"/>
              <w:left w:val="nil"/>
              <w:bottom w:val="single" w:sz="4" w:space="0" w:color="auto"/>
              <w:right w:val="single" w:sz="4" w:space="0" w:color="auto"/>
            </w:tcBorders>
            <w:noWrap/>
            <w:vAlign w:val="bottom"/>
            <w:hideMark/>
          </w:tcPr>
          <w:p w14:paraId="6BB3BFAC" w14:textId="77777777" w:rsidR="00C258AA" w:rsidRDefault="00C258AA">
            <w:pPr>
              <w:jc w:val="center"/>
              <w:rPr>
                <w:sz w:val="20"/>
                <w:szCs w:val="20"/>
              </w:rPr>
            </w:pPr>
            <w:r>
              <w:rPr>
                <w:sz w:val="20"/>
                <w:szCs w:val="20"/>
              </w:rPr>
              <w:t xml:space="preserve">0,00000  </w:t>
            </w:r>
          </w:p>
        </w:tc>
      </w:tr>
      <w:tr w:rsidR="00C258AA" w14:paraId="23404680" w14:textId="77777777" w:rsidTr="002D3913">
        <w:trPr>
          <w:trHeight w:val="284"/>
        </w:trPr>
        <w:tc>
          <w:tcPr>
            <w:tcW w:w="3969" w:type="dxa"/>
            <w:tcBorders>
              <w:top w:val="nil"/>
              <w:left w:val="single" w:sz="4" w:space="0" w:color="auto"/>
              <w:bottom w:val="single" w:sz="4" w:space="0" w:color="auto"/>
              <w:right w:val="single" w:sz="4" w:space="0" w:color="auto"/>
            </w:tcBorders>
            <w:vAlign w:val="bottom"/>
            <w:hideMark/>
          </w:tcPr>
          <w:p w14:paraId="7C8ED03C" w14:textId="77777777" w:rsidR="00C258AA" w:rsidRDefault="00C258AA">
            <w:pPr>
              <w:rPr>
                <w:sz w:val="20"/>
                <w:szCs w:val="20"/>
              </w:rPr>
            </w:pPr>
            <w:r>
              <w:rPr>
                <w:sz w:val="20"/>
                <w:szCs w:val="20"/>
              </w:rPr>
              <w:t>Социальное обеспечение и иные выплаты населению</w:t>
            </w:r>
          </w:p>
        </w:tc>
        <w:tc>
          <w:tcPr>
            <w:tcW w:w="573" w:type="dxa"/>
            <w:tcBorders>
              <w:top w:val="nil"/>
              <w:left w:val="nil"/>
              <w:bottom w:val="single" w:sz="4" w:space="0" w:color="auto"/>
              <w:right w:val="single" w:sz="4" w:space="0" w:color="auto"/>
            </w:tcBorders>
            <w:vAlign w:val="bottom"/>
            <w:hideMark/>
          </w:tcPr>
          <w:p w14:paraId="0DD77B58" w14:textId="77777777" w:rsidR="00C258AA" w:rsidRDefault="00C258AA">
            <w:pPr>
              <w:jc w:val="center"/>
              <w:rPr>
                <w:sz w:val="20"/>
                <w:szCs w:val="20"/>
              </w:rPr>
            </w:pPr>
            <w:r>
              <w:rPr>
                <w:sz w:val="20"/>
                <w:szCs w:val="20"/>
              </w:rPr>
              <w:t>01</w:t>
            </w:r>
          </w:p>
        </w:tc>
        <w:tc>
          <w:tcPr>
            <w:tcW w:w="572" w:type="dxa"/>
            <w:tcBorders>
              <w:top w:val="nil"/>
              <w:left w:val="nil"/>
              <w:bottom w:val="single" w:sz="4" w:space="0" w:color="auto"/>
              <w:right w:val="single" w:sz="4" w:space="0" w:color="auto"/>
            </w:tcBorders>
            <w:vAlign w:val="bottom"/>
            <w:hideMark/>
          </w:tcPr>
          <w:p w14:paraId="1EA3A807" w14:textId="77777777" w:rsidR="00C258AA" w:rsidRDefault="00C258AA">
            <w:pPr>
              <w:jc w:val="center"/>
              <w:rPr>
                <w:sz w:val="20"/>
                <w:szCs w:val="20"/>
              </w:rPr>
            </w:pPr>
            <w:r>
              <w:rPr>
                <w:sz w:val="20"/>
                <w:szCs w:val="20"/>
              </w:rPr>
              <w:t>13</w:t>
            </w:r>
          </w:p>
        </w:tc>
        <w:tc>
          <w:tcPr>
            <w:tcW w:w="1281" w:type="dxa"/>
            <w:tcBorders>
              <w:top w:val="nil"/>
              <w:left w:val="nil"/>
              <w:bottom w:val="single" w:sz="4" w:space="0" w:color="auto"/>
              <w:right w:val="single" w:sz="4" w:space="0" w:color="auto"/>
            </w:tcBorders>
            <w:vAlign w:val="bottom"/>
            <w:hideMark/>
          </w:tcPr>
          <w:p w14:paraId="0771CBD8" w14:textId="77777777" w:rsidR="00C258AA" w:rsidRDefault="00C258AA">
            <w:pPr>
              <w:jc w:val="center"/>
              <w:rPr>
                <w:sz w:val="20"/>
                <w:szCs w:val="20"/>
              </w:rPr>
            </w:pPr>
            <w:r>
              <w:rPr>
                <w:sz w:val="20"/>
                <w:szCs w:val="20"/>
              </w:rPr>
              <w:t>1500199990</w:t>
            </w:r>
          </w:p>
        </w:tc>
        <w:tc>
          <w:tcPr>
            <w:tcW w:w="714" w:type="dxa"/>
            <w:tcBorders>
              <w:top w:val="nil"/>
              <w:left w:val="nil"/>
              <w:bottom w:val="single" w:sz="4" w:space="0" w:color="auto"/>
              <w:right w:val="single" w:sz="4" w:space="0" w:color="auto"/>
            </w:tcBorders>
            <w:vAlign w:val="bottom"/>
            <w:hideMark/>
          </w:tcPr>
          <w:p w14:paraId="33A5D2E5" w14:textId="77777777" w:rsidR="00C258AA" w:rsidRDefault="00C258AA">
            <w:pPr>
              <w:jc w:val="center"/>
              <w:rPr>
                <w:sz w:val="20"/>
                <w:szCs w:val="20"/>
              </w:rPr>
            </w:pPr>
            <w:r>
              <w:rPr>
                <w:sz w:val="20"/>
                <w:szCs w:val="20"/>
              </w:rPr>
              <w:t>300</w:t>
            </w:r>
          </w:p>
        </w:tc>
        <w:tc>
          <w:tcPr>
            <w:tcW w:w="1422" w:type="dxa"/>
            <w:tcBorders>
              <w:top w:val="nil"/>
              <w:left w:val="nil"/>
              <w:bottom w:val="single" w:sz="4" w:space="0" w:color="auto"/>
              <w:right w:val="single" w:sz="4" w:space="0" w:color="auto"/>
            </w:tcBorders>
            <w:vAlign w:val="bottom"/>
            <w:hideMark/>
          </w:tcPr>
          <w:p w14:paraId="7B986238" w14:textId="77777777" w:rsidR="00C258AA" w:rsidRDefault="00C258AA">
            <w:pPr>
              <w:jc w:val="center"/>
              <w:rPr>
                <w:sz w:val="20"/>
                <w:szCs w:val="20"/>
              </w:rPr>
            </w:pPr>
            <w:r>
              <w:rPr>
                <w:sz w:val="20"/>
                <w:szCs w:val="20"/>
              </w:rPr>
              <w:t xml:space="preserve">35,00000  </w:t>
            </w:r>
          </w:p>
        </w:tc>
        <w:tc>
          <w:tcPr>
            <w:tcW w:w="1423" w:type="dxa"/>
            <w:tcBorders>
              <w:top w:val="nil"/>
              <w:left w:val="nil"/>
              <w:bottom w:val="single" w:sz="4" w:space="0" w:color="auto"/>
              <w:right w:val="single" w:sz="4" w:space="0" w:color="auto"/>
            </w:tcBorders>
            <w:vAlign w:val="bottom"/>
            <w:hideMark/>
          </w:tcPr>
          <w:p w14:paraId="1FFD060B" w14:textId="77777777" w:rsidR="00C258AA" w:rsidRDefault="00C258AA">
            <w:pPr>
              <w:jc w:val="center"/>
              <w:rPr>
                <w:sz w:val="20"/>
                <w:szCs w:val="20"/>
              </w:rPr>
            </w:pPr>
            <w:r>
              <w:rPr>
                <w:sz w:val="20"/>
                <w:szCs w:val="20"/>
              </w:rPr>
              <w:t xml:space="preserve">35,00000  </w:t>
            </w:r>
          </w:p>
        </w:tc>
        <w:tc>
          <w:tcPr>
            <w:tcW w:w="1281" w:type="dxa"/>
            <w:tcBorders>
              <w:top w:val="nil"/>
              <w:left w:val="nil"/>
              <w:bottom w:val="single" w:sz="4" w:space="0" w:color="auto"/>
              <w:right w:val="single" w:sz="4" w:space="0" w:color="auto"/>
            </w:tcBorders>
            <w:vAlign w:val="bottom"/>
            <w:hideMark/>
          </w:tcPr>
          <w:p w14:paraId="48DD85AC" w14:textId="77777777" w:rsidR="00C258AA" w:rsidRDefault="00C258AA">
            <w:pPr>
              <w:jc w:val="center"/>
              <w:rPr>
                <w:sz w:val="20"/>
                <w:szCs w:val="20"/>
              </w:rPr>
            </w:pPr>
            <w:r>
              <w:rPr>
                <w:sz w:val="20"/>
                <w:szCs w:val="20"/>
              </w:rPr>
              <w:t xml:space="preserve">0,00000  </w:t>
            </w:r>
          </w:p>
        </w:tc>
        <w:tc>
          <w:tcPr>
            <w:tcW w:w="1422" w:type="dxa"/>
            <w:tcBorders>
              <w:top w:val="nil"/>
              <w:left w:val="nil"/>
              <w:bottom w:val="single" w:sz="4" w:space="0" w:color="auto"/>
              <w:right w:val="single" w:sz="4" w:space="0" w:color="auto"/>
            </w:tcBorders>
            <w:vAlign w:val="bottom"/>
            <w:hideMark/>
          </w:tcPr>
          <w:p w14:paraId="755E01BB" w14:textId="77777777" w:rsidR="00C258AA" w:rsidRDefault="00C258AA">
            <w:pPr>
              <w:jc w:val="center"/>
              <w:rPr>
                <w:sz w:val="20"/>
                <w:szCs w:val="20"/>
              </w:rPr>
            </w:pPr>
            <w:r>
              <w:rPr>
                <w:sz w:val="20"/>
                <w:szCs w:val="20"/>
              </w:rPr>
              <w:t xml:space="preserve">35,00000  </w:t>
            </w:r>
          </w:p>
        </w:tc>
        <w:tc>
          <w:tcPr>
            <w:tcW w:w="1423" w:type="dxa"/>
            <w:tcBorders>
              <w:top w:val="nil"/>
              <w:left w:val="nil"/>
              <w:bottom w:val="single" w:sz="4" w:space="0" w:color="auto"/>
              <w:right w:val="single" w:sz="4" w:space="0" w:color="auto"/>
            </w:tcBorders>
            <w:vAlign w:val="bottom"/>
            <w:hideMark/>
          </w:tcPr>
          <w:p w14:paraId="32755281" w14:textId="77777777" w:rsidR="00C258AA" w:rsidRDefault="00C258AA">
            <w:pPr>
              <w:jc w:val="center"/>
              <w:rPr>
                <w:sz w:val="20"/>
                <w:szCs w:val="20"/>
              </w:rPr>
            </w:pPr>
            <w:r>
              <w:rPr>
                <w:sz w:val="20"/>
                <w:szCs w:val="20"/>
              </w:rPr>
              <w:t xml:space="preserve">35,00000  </w:t>
            </w:r>
          </w:p>
        </w:tc>
        <w:tc>
          <w:tcPr>
            <w:tcW w:w="1281" w:type="dxa"/>
            <w:tcBorders>
              <w:top w:val="nil"/>
              <w:left w:val="nil"/>
              <w:bottom w:val="single" w:sz="4" w:space="0" w:color="auto"/>
              <w:right w:val="single" w:sz="4" w:space="0" w:color="auto"/>
            </w:tcBorders>
            <w:vAlign w:val="bottom"/>
            <w:hideMark/>
          </w:tcPr>
          <w:p w14:paraId="59EAE42C" w14:textId="77777777" w:rsidR="00C258AA" w:rsidRDefault="00C258AA">
            <w:pPr>
              <w:jc w:val="center"/>
              <w:rPr>
                <w:sz w:val="20"/>
                <w:szCs w:val="20"/>
              </w:rPr>
            </w:pPr>
            <w:r>
              <w:rPr>
                <w:sz w:val="20"/>
                <w:szCs w:val="20"/>
              </w:rPr>
              <w:t xml:space="preserve">0,00000  </w:t>
            </w:r>
          </w:p>
        </w:tc>
      </w:tr>
      <w:tr w:rsidR="00C258AA" w14:paraId="32B90E9F" w14:textId="77777777" w:rsidTr="002D3913">
        <w:trPr>
          <w:trHeight w:val="284"/>
        </w:trPr>
        <w:tc>
          <w:tcPr>
            <w:tcW w:w="3969" w:type="dxa"/>
            <w:tcBorders>
              <w:top w:val="nil"/>
              <w:left w:val="single" w:sz="4" w:space="0" w:color="auto"/>
              <w:bottom w:val="single" w:sz="4" w:space="0" w:color="auto"/>
              <w:right w:val="single" w:sz="4" w:space="0" w:color="auto"/>
            </w:tcBorders>
            <w:vAlign w:val="bottom"/>
            <w:hideMark/>
          </w:tcPr>
          <w:p w14:paraId="73DD6028" w14:textId="77777777" w:rsidR="00C258AA" w:rsidRDefault="00C258AA">
            <w:pPr>
              <w:rPr>
                <w:sz w:val="20"/>
                <w:szCs w:val="20"/>
              </w:rPr>
            </w:pPr>
            <w:r>
              <w:rPr>
                <w:sz w:val="20"/>
                <w:szCs w:val="20"/>
              </w:rPr>
              <w:t>Иные выплаты населению</w:t>
            </w:r>
          </w:p>
        </w:tc>
        <w:tc>
          <w:tcPr>
            <w:tcW w:w="573" w:type="dxa"/>
            <w:tcBorders>
              <w:top w:val="nil"/>
              <w:left w:val="nil"/>
              <w:bottom w:val="single" w:sz="4" w:space="0" w:color="auto"/>
              <w:right w:val="single" w:sz="4" w:space="0" w:color="auto"/>
            </w:tcBorders>
            <w:vAlign w:val="bottom"/>
            <w:hideMark/>
          </w:tcPr>
          <w:p w14:paraId="0EBEDF90" w14:textId="77777777" w:rsidR="00C258AA" w:rsidRDefault="00C258AA">
            <w:pPr>
              <w:jc w:val="center"/>
              <w:rPr>
                <w:sz w:val="20"/>
                <w:szCs w:val="20"/>
              </w:rPr>
            </w:pPr>
            <w:r>
              <w:rPr>
                <w:sz w:val="20"/>
                <w:szCs w:val="20"/>
              </w:rPr>
              <w:t>01</w:t>
            </w:r>
          </w:p>
        </w:tc>
        <w:tc>
          <w:tcPr>
            <w:tcW w:w="572" w:type="dxa"/>
            <w:tcBorders>
              <w:top w:val="nil"/>
              <w:left w:val="nil"/>
              <w:bottom w:val="single" w:sz="4" w:space="0" w:color="auto"/>
              <w:right w:val="single" w:sz="4" w:space="0" w:color="auto"/>
            </w:tcBorders>
            <w:vAlign w:val="bottom"/>
            <w:hideMark/>
          </w:tcPr>
          <w:p w14:paraId="4B9342B2" w14:textId="77777777" w:rsidR="00C258AA" w:rsidRDefault="00C258AA">
            <w:pPr>
              <w:jc w:val="center"/>
              <w:rPr>
                <w:sz w:val="20"/>
                <w:szCs w:val="20"/>
              </w:rPr>
            </w:pPr>
            <w:r>
              <w:rPr>
                <w:sz w:val="20"/>
                <w:szCs w:val="20"/>
              </w:rPr>
              <w:t>13</w:t>
            </w:r>
          </w:p>
        </w:tc>
        <w:tc>
          <w:tcPr>
            <w:tcW w:w="1281" w:type="dxa"/>
            <w:tcBorders>
              <w:top w:val="nil"/>
              <w:left w:val="nil"/>
              <w:bottom w:val="single" w:sz="4" w:space="0" w:color="auto"/>
              <w:right w:val="single" w:sz="4" w:space="0" w:color="auto"/>
            </w:tcBorders>
            <w:vAlign w:val="bottom"/>
            <w:hideMark/>
          </w:tcPr>
          <w:p w14:paraId="6B728705" w14:textId="77777777" w:rsidR="00C258AA" w:rsidRDefault="00C258AA">
            <w:pPr>
              <w:jc w:val="center"/>
              <w:rPr>
                <w:sz w:val="20"/>
                <w:szCs w:val="20"/>
              </w:rPr>
            </w:pPr>
            <w:r>
              <w:rPr>
                <w:sz w:val="20"/>
                <w:szCs w:val="20"/>
              </w:rPr>
              <w:t>1500199990</w:t>
            </w:r>
          </w:p>
        </w:tc>
        <w:tc>
          <w:tcPr>
            <w:tcW w:w="714" w:type="dxa"/>
            <w:tcBorders>
              <w:top w:val="nil"/>
              <w:left w:val="nil"/>
              <w:bottom w:val="single" w:sz="4" w:space="0" w:color="auto"/>
              <w:right w:val="single" w:sz="4" w:space="0" w:color="auto"/>
            </w:tcBorders>
            <w:vAlign w:val="bottom"/>
            <w:hideMark/>
          </w:tcPr>
          <w:p w14:paraId="23B2BB49" w14:textId="77777777" w:rsidR="00C258AA" w:rsidRDefault="00C258AA">
            <w:pPr>
              <w:jc w:val="center"/>
              <w:rPr>
                <w:sz w:val="20"/>
                <w:szCs w:val="20"/>
              </w:rPr>
            </w:pPr>
            <w:r>
              <w:rPr>
                <w:sz w:val="20"/>
                <w:szCs w:val="20"/>
              </w:rPr>
              <w:t>360</w:t>
            </w:r>
          </w:p>
        </w:tc>
        <w:tc>
          <w:tcPr>
            <w:tcW w:w="1422" w:type="dxa"/>
            <w:tcBorders>
              <w:top w:val="nil"/>
              <w:left w:val="nil"/>
              <w:bottom w:val="single" w:sz="4" w:space="0" w:color="auto"/>
              <w:right w:val="single" w:sz="4" w:space="0" w:color="auto"/>
            </w:tcBorders>
            <w:vAlign w:val="bottom"/>
            <w:hideMark/>
          </w:tcPr>
          <w:p w14:paraId="1AC7ABB9" w14:textId="77777777" w:rsidR="00C258AA" w:rsidRDefault="00C258AA">
            <w:pPr>
              <w:jc w:val="center"/>
              <w:rPr>
                <w:sz w:val="20"/>
                <w:szCs w:val="20"/>
              </w:rPr>
            </w:pPr>
            <w:r>
              <w:rPr>
                <w:sz w:val="20"/>
                <w:szCs w:val="20"/>
              </w:rPr>
              <w:t xml:space="preserve">35,00000  </w:t>
            </w:r>
          </w:p>
        </w:tc>
        <w:tc>
          <w:tcPr>
            <w:tcW w:w="1423" w:type="dxa"/>
            <w:tcBorders>
              <w:top w:val="nil"/>
              <w:left w:val="nil"/>
              <w:bottom w:val="single" w:sz="4" w:space="0" w:color="auto"/>
              <w:right w:val="single" w:sz="4" w:space="0" w:color="auto"/>
            </w:tcBorders>
            <w:vAlign w:val="bottom"/>
            <w:hideMark/>
          </w:tcPr>
          <w:p w14:paraId="7913A7A1" w14:textId="77777777" w:rsidR="00C258AA" w:rsidRDefault="00C258AA">
            <w:pPr>
              <w:jc w:val="center"/>
              <w:rPr>
                <w:sz w:val="20"/>
                <w:szCs w:val="20"/>
              </w:rPr>
            </w:pPr>
            <w:r>
              <w:rPr>
                <w:sz w:val="20"/>
                <w:szCs w:val="20"/>
              </w:rPr>
              <w:t xml:space="preserve">35,00000  </w:t>
            </w:r>
          </w:p>
        </w:tc>
        <w:tc>
          <w:tcPr>
            <w:tcW w:w="1281" w:type="dxa"/>
            <w:tcBorders>
              <w:top w:val="nil"/>
              <w:left w:val="nil"/>
              <w:bottom w:val="single" w:sz="4" w:space="0" w:color="auto"/>
              <w:right w:val="single" w:sz="4" w:space="0" w:color="auto"/>
            </w:tcBorders>
            <w:vAlign w:val="bottom"/>
            <w:hideMark/>
          </w:tcPr>
          <w:p w14:paraId="0212BA03" w14:textId="77777777" w:rsidR="00C258AA" w:rsidRDefault="00C258AA">
            <w:pPr>
              <w:jc w:val="center"/>
              <w:rPr>
                <w:sz w:val="20"/>
                <w:szCs w:val="20"/>
              </w:rPr>
            </w:pPr>
            <w:r>
              <w:rPr>
                <w:sz w:val="20"/>
                <w:szCs w:val="20"/>
              </w:rPr>
              <w:t xml:space="preserve">0,00000  </w:t>
            </w:r>
          </w:p>
        </w:tc>
        <w:tc>
          <w:tcPr>
            <w:tcW w:w="1422" w:type="dxa"/>
            <w:tcBorders>
              <w:top w:val="nil"/>
              <w:left w:val="nil"/>
              <w:bottom w:val="single" w:sz="4" w:space="0" w:color="auto"/>
              <w:right w:val="single" w:sz="4" w:space="0" w:color="auto"/>
            </w:tcBorders>
            <w:noWrap/>
            <w:vAlign w:val="bottom"/>
            <w:hideMark/>
          </w:tcPr>
          <w:p w14:paraId="2376B592" w14:textId="77777777" w:rsidR="00C258AA" w:rsidRDefault="00C258AA">
            <w:pPr>
              <w:jc w:val="center"/>
              <w:rPr>
                <w:sz w:val="20"/>
                <w:szCs w:val="20"/>
              </w:rPr>
            </w:pPr>
            <w:r>
              <w:rPr>
                <w:sz w:val="20"/>
                <w:szCs w:val="20"/>
              </w:rPr>
              <w:t xml:space="preserve">35,00000  </w:t>
            </w:r>
          </w:p>
        </w:tc>
        <w:tc>
          <w:tcPr>
            <w:tcW w:w="1423" w:type="dxa"/>
            <w:tcBorders>
              <w:top w:val="nil"/>
              <w:left w:val="nil"/>
              <w:bottom w:val="single" w:sz="4" w:space="0" w:color="auto"/>
              <w:right w:val="single" w:sz="4" w:space="0" w:color="auto"/>
            </w:tcBorders>
            <w:noWrap/>
            <w:vAlign w:val="bottom"/>
            <w:hideMark/>
          </w:tcPr>
          <w:p w14:paraId="1C206987" w14:textId="77777777" w:rsidR="00C258AA" w:rsidRDefault="00C258AA">
            <w:pPr>
              <w:jc w:val="center"/>
              <w:rPr>
                <w:sz w:val="20"/>
                <w:szCs w:val="20"/>
              </w:rPr>
            </w:pPr>
            <w:r>
              <w:rPr>
                <w:sz w:val="20"/>
                <w:szCs w:val="20"/>
              </w:rPr>
              <w:t xml:space="preserve">35,00000  </w:t>
            </w:r>
          </w:p>
        </w:tc>
        <w:tc>
          <w:tcPr>
            <w:tcW w:w="1281" w:type="dxa"/>
            <w:tcBorders>
              <w:top w:val="nil"/>
              <w:left w:val="nil"/>
              <w:bottom w:val="single" w:sz="4" w:space="0" w:color="auto"/>
              <w:right w:val="single" w:sz="4" w:space="0" w:color="auto"/>
            </w:tcBorders>
            <w:noWrap/>
            <w:vAlign w:val="bottom"/>
            <w:hideMark/>
          </w:tcPr>
          <w:p w14:paraId="227D0F1A" w14:textId="77777777" w:rsidR="00C258AA" w:rsidRDefault="00C258AA">
            <w:pPr>
              <w:jc w:val="center"/>
              <w:rPr>
                <w:sz w:val="20"/>
                <w:szCs w:val="20"/>
              </w:rPr>
            </w:pPr>
            <w:r>
              <w:rPr>
                <w:sz w:val="20"/>
                <w:szCs w:val="20"/>
              </w:rPr>
              <w:t xml:space="preserve">0,00000  </w:t>
            </w:r>
          </w:p>
        </w:tc>
      </w:tr>
      <w:tr w:rsidR="00C258AA" w14:paraId="7A317DCB" w14:textId="77777777" w:rsidTr="002D3913">
        <w:trPr>
          <w:trHeight w:val="284"/>
        </w:trPr>
        <w:tc>
          <w:tcPr>
            <w:tcW w:w="3969" w:type="dxa"/>
            <w:tcBorders>
              <w:top w:val="nil"/>
              <w:left w:val="single" w:sz="4" w:space="0" w:color="auto"/>
              <w:bottom w:val="single" w:sz="4" w:space="0" w:color="auto"/>
              <w:right w:val="single" w:sz="4" w:space="0" w:color="auto"/>
            </w:tcBorders>
            <w:vAlign w:val="bottom"/>
            <w:hideMark/>
          </w:tcPr>
          <w:p w14:paraId="0072A9C1" w14:textId="77777777" w:rsidR="00C258AA" w:rsidRDefault="00C258AA">
            <w:pPr>
              <w:rPr>
                <w:sz w:val="20"/>
                <w:szCs w:val="20"/>
              </w:rPr>
            </w:pPr>
            <w:r>
              <w:rPr>
                <w:sz w:val="20"/>
                <w:szCs w:val="20"/>
              </w:rPr>
              <w:t>Иные бюджетные ассигнования</w:t>
            </w:r>
          </w:p>
        </w:tc>
        <w:tc>
          <w:tcPr>
            <w:tcW w:w="573" w:type="dxa"/>
            <w:tcBorders>
              <w:top w:val="nil"/>
              <w:left w:val="nil"/>
              <w:bottom w:val="single" w:sz="4" w:space="0" w:color="auto"/>
              <w:right w:val="single" w:sz="4" w:space="0" w:color="auto"/>
            </w:tcBorders>
            <w:vAlign w:val="bottom"/>
            <w:hideMark/>
          </w:tcPr>
          <w:p w14:paraId="49E7093C" w14:textId="77777777" w:rsidR="00C258AA" w:rsidRDefault="00C258AA">
            <w:pPr>
              <w:jc w:val="center"/>
              <w:rPr>
                <w:sz w:val="20"/>
                <w:szCs w:val="20"/>
              </w:rPr>
            </w:pPr>
            <w:r>
              <w:rPr>
                <w:sz w:val="20"/>
                <w:szCs w:val="20"/>
              </w:rPr>
              <w:t>01</w:t>
            </w:r>
          </w:p>
        </w:tc>
        <w:tc>
          <w:tcPr>
            <w:tcW w:w="572" w:type="dxa"/>
            <w:tcBorders>
              <w:top w:val="nil"/>
              <w:left w:val="nil"/>
              <w:bottom w:val="single" w:sz="4" w:space="0" w:color="auto"/>
              <w:right w:val="single" w:sz="4" w:space="0" w:color="auto"/>
            </w:tcBorders>
            <w:vAlign w:val="bottom"/>
            <w:hideMark/>
          </w:tcPr>
          <w:p w14:paraId="3F5A1E83" w14:textId="77777777" w:rsidR="00C258AA" w:rsidRDefault="00C258AA">
            <w:pPr>
              <w:jc w:val="center"/>
              <w:rPr>
                <w:sz w:val="20"/>
                <w:szCs w:val="20"/>
              </w:rPr>
            </w:pPr>
            <w:r>
              <w:rPr>
                <w:sz w:val="20"/>
                <w:szCs w:val="20"/>
              </w:rPr>
              <w:t>13</w:t>
            </w:r>
          </w:p>
        </w:tc>
        <w:tc>
          <w:tcPr>
            <w:tcW w:w="1281" w:type="dxa"/>
            <w:tcBorders>
              <w:top w:val="nil"/>
              <w:left w:val="nil"/>
              <w:bottom w:val="single" w:sz="4" w:space="0" w:color="auto"/>
              <w:right w:val="single" w:sz="4" w:space="0" w:color="auto"/>
            </w:tcBorders>
            <w:vAlign w:val="bottom"/>
            <w:hideMark/>
          </w:tcPr>
          <w:p w14:paraId="7F51531D" w14:textId="77777777" w:rsidR="00C258AA" w:rsidRDefault="00C258AA">
            <w:pPr>
              <w:jc w:val="center"/>
              <w:rPr>
                <w:sz w:val="20"/>
                <w:szCs w:val="20"/>
              </w:rPr>
            </w:pPr>
            <w:r>
              <w:rPr>
                <w:sz w:val="20"/>
                <w:szCs w:val="20"/>
              </w:rPr>
              <w:t>1500199990</w:t>
            </w:r>
          </w:p>
        </w:tc>
        <w:tc>
          <w:tcPr>
            <w:tcW w:w="714" w:type="dxa"/>
            <w:tcBorders>
              <w:top w:val="nil"/>
              <w:left w:val="nil"/>
              <w:bottom w:val="single" w:sz="4" w:space="0" w:color="auto"/>
              <w:right w:val="single" w:sz="4" w:space="0" w:color="auto"/>
            </w:tcBorders>
            <w:vAlign w:val="bottom"/>
            <w:hideMark/>
          </w:tcPr>
          <w:p w14:paraId="6DEE8355" w14:textId="77777777" w:rsidR="00C258AA" w:rsidRDefault="00C258AA">
            <w:pPr>
              <w:jc w:val="center"/>
              <w:rPr>
                <w:sz w:val="20"/>
                <w:szCs w:val="20"/>
              </w:rPr>
            </w:pPr>
            <w:r>
              <w:rPr>
                <w:sz w:val="20"/>
                <w:szCs w:val="20"/>
              </w:rPr>
              <w:t>800</w:t>
            </w:r>
          </w:p>
        </w:tc>
        <w:tc>
          <w:tcPr>
            <w:tcW w:w="1422" w:type="dxa"/>
            <w:tcBorders>
              <w:top w:val="nil"/>
              <w:left w:val="nil"/>
              <w:bottom w:val="single" w:sz="4" w:space="0" w:color="auto"/>
              <w:right w:val="single" w:sz="4" w:space="0" w:color="auto"/>
            </w:tcBorders>
            <w:vAlign w:val="bottom"/>
            <w:hideMark/>
          </w:tcPr>
          <w:p w14:paraId="72314132" w14:textId="77777777" w:rsidR="00C258AA" w:rsidRDefault="00C258AA">
            <w:pPr>
              <w:jc w:val="center"/>
              <w:rPr>
                <w:sz w:val="20"/>
                <w:szCs w:val="20"/>
              </w:rPr>
            </w:pPr>
            <w:r>
              <w:rPr>
                <w:sz w:val="20"/>
                <w:szCs w:val="20"/>
              </w:rPr>
              <w:t xml:space="preserve">117,63900  </w:t>
            </w:r>
          </w:p>
        </w:tc>
        <w:tc>
          <w:tcPr>
            <w:tcW w:w="1423" w:type="dxa"/>
            <w:tcBorders>
              <w:top w:val="nil"/>
              <w:left w:val="nil"/>
              <w:bottom w:val="single" w:sz="4" w:space="0" w:color="auto"/>
              <w:right w:val="single" w:sz="4" w:space="0" w:color="auto"/>
            </w:tcBorders>
            <w:vAlign w:val="bottom"/>
            <w:hideMark/>
          </w:tcPr>
          <w:p w14:paraId="669F1BF7" w14:textId="77777777" w:rsidR="00C258AA" w:rsidRDefault="00C258AA">
            <w:pPr>
              <w:jc w:val="center"/>
              <w:rPr>
                <w:sz w:val="20"/>
                <w:szCs w:val="20"/>
              </w:rPr>
            </w:pPr>
            <w:r>
              <w:rPr>
                <w:sz w:val="20"/>
                <w:szCs w:val="20"/>
              </w:rPr>
              <w:t xml:space="preserve">117,63900  </w:t>
            </w:r>
          </w:p>
        </w:tc>
        <w:tc>
          <w:tcPr>
            <w:tcW w:w="1281" w:type="dxa"/>
            <w:tcBorders>
              <w:top w:val="nil"/>
              <w:left w:val="nil"/>
              <w:bottom w:val="single" w:sz="4" w:space="0" w:color="auto"/>
              <w:right w:val="single" w:sz="4" w:space="0" w:color="auto"/>
            </w:tcBorders>
            <w:vAlign w:val="bottom"/>
            <w:hideMark/>
          </w:tcPr>
          <w:p w14:paraId="0100B5DD" w14:textId="77777777" w:rsidR="00C258AA" w:rsidRDefault="00C258AA">
            <w:pPr>
              <w:jc w:val="center"/>
              <w:rPr>
                <w:sz w:val="20"/>
                <w:szCs w:val="20"/>
              </w:rPr>
            </w:pPr>
            <w:r>
              <w:rPr>
                <w:sz w:val="20"/>
                <w:szCs w:val="20"/>
              </w:rPr>
              <w:t xml:space="preserve">0,00000  </w:t>
            </w:r>
          </w:p>
        </w:tc>
        <w:tc>
          <w:tcPr>
            <w:tcW w:w="1422" w:type="dxa"/>
            <w:tcBorders>
              <w:top w:val="nil"/>
              <w:left w:val="nil"/>
              <w:bottom w:val="single" w:sz="4" w:space="0" w:color="auto"/>
              <w:right w:val="single" w:sz="4" w:space="0" w:color="auto"/>
            </w:tcBorders>
            <w:vAlign w:val="bottom"/>
            <w:hideMark/>
          </w:tcPr>
          <w:p w14:paraId="134D9EAD" w14:textId="77777777" w:rsidR="00C258AA" w:rsidRDefault="00C258AA">
            <w:pPr>
              <w:jc w:val="center"/>
              <w:rPr>
                <w:sz w:val="20"/>
                <w:szCs w:val="20"/>
              </w:rPr>
            </w:pPr>
            <w:r>
              <w:rPr>
                <w:sz w:val="20"/>
                <w:szCs w:val="20"/>
              </w:rPr>
              <w:t xml:space="preserve">117,63900  </w:t>
            </w:r>
          </w:p>
        </w:tc>
        <w:tc>
          <w:tcPr>
            <w:tcW w:w="1423" w:type="dxa"/>
            <w:tcBorders>
              <w:top w:val="nil"/>
              <w:left w:val="nil"/>
              <w:bottom w:val="single" w:sz="4" w:space="0" w:color="auto"/>
              <w:right w:val="single" w:sz="4" w:space="0" w:color="auto"/>
            </w:tcBorders>
            <w:vAlign w:val="bottom"/>
            <w:hideMark/>
          </w:tcPr>
          <w:p w14:paraId="23CD1FF4" w14:textId="77777777" w:rsidR="00C258AA" w:rsidRDefault="00C258AA">
            <w:pPr>
              <w:jc w:val="center"/>
              <w:rPr>
                <w:sz w:val="20"/>
                <w:szCs w:val="20"/>
              </w:rPr>
            </w:pPr>
            <w:r>
              <w:rPr>
                <w:sz w:val="20"/>
                <w:szCs w:val="20"/>
              </w:rPr>
              <w:t xml:space="preserve">117,63900  </w:t>
            </w:r>
          </w:p>
        </w:tc>
        <w:tc>
          <w:tcPr>
            <w:tcW w:w="1281" w:type="dxa"/>
            <w:tcBorders>
              <w:top w:val="nil"/>
              <w:left w:val="nil"/>
              <w:bottom w:val="single" w:sz="4" w:space="0" w:color="auto"/>
              <w:right w:val="single" w:sz="4" w:space="0" w:color="auto"/>
            </w:tcBorders>
            <w:vAlign w:val="bottom"/>
            <w:hideMark/>
          </w:tcPr>
          <w:p w14:paraId="0F4F8F19" w14:textId="77777777" w:rsidR="00C258AA" w:rsidRDefault="00C258AA">
            <w:pPr>
              <w:jc w:val="center"/>
              <w:rPr>
                <w:sz w:val="20"/>
                <w:szCs w:val="20"/>
              </w:rPr>
            </w:pPr>
            <w:r>
              <w:rPr>
                <w:sz w:val="20"/>
                <w:szCs w:val="20"/>
              </w:rPr>
              <w:t xml:space="preserve">0,00000  </w:t>
            </w:r>
          </w:p>
        </w:tc>
      </w:tr>
      <w:tr w:rsidR="00C258AA" w14:paraId="1BFDB67E" w14:textId="77777777" w:rsidTr="002D3913">
        <w:trPr>
          <w:trHeight w:val="284"/>
        </w:trPr>
        <w:tc>
          <w:tcPr>
            <w:tcW w:w="3969" w:type="dxa"/>
            <w:tcBorders>
              <w:top w:val="nil"/>
              <w:left w:val="single" w:sz="4" w:space="0" w:color="auto"/>
              <w:bottom w:val="single" w:sz="4" w:space="0" w:color="auto"/>
              <w:right w:val="single" w:sz="4" w:space="0" w:color="auto"/>
            </w:tcBorders>
            <w:vAlign w:val="bottom"/>
            <w:hideMark/>
          </w:tcPr>
          <w:p w14:paraId="57B3D6C8" w14:textId="77777777" w:rsidR="00C258AA" w:rsidRDefault="00C258AA">
            <w:pPr>
              <w:rPr>
                <w:sz w:val="20"/>
                <w:szCs w:val="20"/>
              </w:rPr>
            </w:pPr>
            <w:r>
              <w:rPr>
                <w:sz w:val="20"/>
                <w:szCs w:val="20"/>
              </w:rPr>
              <w:t>Уплата налогов, сборов и иных платежей</w:t>
            </w:r>
          </w:p>
        </w:tc>
        <w:tc>
          <w:tcPr>
            <w:tcW w:w="573" w:type="dxa"/>
            <w:tcBorders>
              <w:top w:val="nil"/>
              <w:left w:val="nil"/>
              <w:bottom w:val="single" w:sz="4" w:space="0" w:color="auto"/>
              <w:right w:val="single" w:sz="4" w:space="0" w:color="auto"/>
            </w:tcBorders>
            <w:vAlign w:val="bottom"/>
            <w:hideMark/>
          </w:tcPr>
          <w:p w14:paraId="2943ACD2" w14:textId="77777777" w:rsidR="00C258AA" w:rsidRDefault="00C258AA">
            <w:pPr>
              <w:jc w:val="center"/>
              <w:rPr>
                <w:sz w:val="20"/>
                <w:szCs w:val="20"/>
              </w:rPr>
            </w:pPr>
            <w:r>
              <w:rPr>
                <w:sz w:val="20"/>
                <w:szCs w:val="20"/>
              </w:rPr>
              <w:t>01</w:t>
            </w:r>
          </w:p>
        </w:tc>
        <w:tc>
          <w:tcPr>
            <w:tcW w:w="572" w:type="dxa"/>
            <w:tcBorders>
              <w:top w:val="nil"/>
              <w:left w:val="nil"/>
              <w:bottom w:val="single" w:sz="4" w:space="0" w:color="auto"/>
              <w:right w:val="single" w:sz="4" w:space="0" w:color="auto"/>
            </w:tcBorders>
            <w:vAlign w:val="bottom"/>
            <w:hideMark/>
          </w:tcPr>
          <w:p w14:paraId="2449B8ED" w14:textId="77777777" w:rsidR="00C258AA" w:rsidRDefault="00C258AA">
            <w:pPr>
              <w:jc w:val="center"/>
              <w:rPr>
                <w:sz w:val="20"/>
                <w:szCs w:val="20"/>
              </w:rPr>
            </w:pPr>
            <w:r>
              <w:rPr>
                <w:sz w:val="20"/>
                <w:szCs w:val="20"/>
              </w:rPr>
              <w:t>13</w:t>
            </w:r>
          </w:p>
        </w:tc>
        <w:tc>
          <w:tcPr>
            <w:tcW w:w="1281" w:type="dxa"/>
            <w:tcBorders>
              <w:top w:val="nil"/>
              <w:left w:val="nil"/>
              <w:bottom w:val="single" w:sz="4" w:space="0" w:color="auto"/>
              <w:right w:val="single" w:sz="4" w:space="0" w:color="auto"/>
            </w:tcBorders>
            <w:vAlign w:val="bottom"/>
            <w:hideMark/>
          </w:tcPr>
          <w:p w14:paraId="3B481E43" w14:textId="77777777" w:rsidR="00C258AA" w:rsidRDefault="00C258AA">
            <w:pPr>
              <w:jc w:val="center"/>
              <w:rPr>
                <w:sz w:val="20"/>
                <w:szCs w:val="20"/>
              </w:rPr>
            </w:pPr>
            <w:r>
              <w:rPr>
                <w:sz w:val="20"/>
                <w:szCs w:val="20"/>
              </w:rPr>
              <w:t>1500199990</w:t>
            </w:r>
          </w:p>
        </w:tc>
        <w:tc>
          <w:tcPr>
            <w:tcW w:w="714" w:type="dxa"/>
            <w:tcBorders>
              <w:top w:val="nil"/>
              <w:left w:val="nil"/>
              <w:bottom w:val="single" w:sz="4" w:space="0" w:color="auto"/>
              <w:right w:val="single" w:sz="4" w:space="0" w:color="auto"/>
            </w:tcBorders>
            <w:vAlign w:val="bottom"/>
            <w:hideMark/>
          </w:tcPr>
          <w:p w14:paraId="58BDB2BA" w14:textId="77777777" w:rsidR="00C258AA" w:rsidRDefault="00C258AA">
            <w:pPr>
              <w:jc w:val="center"/>
              <w:rPr>
                <w:sz w:val="20"/>
                <w:szCs w:val="20"/>
              </w:rPr>
            </w:pPr>
            <w:r>
              <w:rPr>
                <w:sz w:val="20"/>
                <w:szCs w:val="20"/>
              </w:rPr>
              <w:t>850</w:t>
            </w:r>
          </w:p>
        </w:tc>
        <w:tc>
          <w:tcPr>
            <w:tcW w:w="1422" w:type="dxa"/>
            <w:tcBorders>
              <w:top w:val="nil"/>
              <w:left w:val="nil"/>
              <w:bottom w:val="single" w:sz="4" w:space="0" w:color="auto"/>
              <w:right w:val="single" w:sz="4" w:space="0" w:color="auto"/>
            </w:tcBorders>
            <w:vAlign w:val="bottom"/>
            <w:hideMark/>
          </w:tcPr>
          <w:p w14:paraId="007E60DE" w14:textId="77777777" w:rsidR="00C258AA" w:rsidRDefault="00C258AA">
            <w:pPr>
              <w:jc w:val="center"/>
              <w:rPr>
                <w:sz w:val="20"/>
                <w:szCs w:val="20"/>
              </w:rPr>
            </w:pPr>
            <w:r>
              <w:rPr>
                <w:sz w:val="20"/>
                <w:szCs w:val="20"/>
              </w:rPr>
              <w:t xml:space="preserve">117,63900  </w:t>
            </w:r>
          </w:p>
        </w:tc>
        <w:tc>
          <w:tcPr>
            <w:tcW w:w="1423" w:type="dxa"/>
            <w:tcBorders>
              <w:top w:val="nil"/>
              <w:left w:val="nil"/>
              <w:bottom w:val="single" w:sz="4" w:space="0" w:color="auto"/>
              <w:right w:val="single" w:sz="4" w:space="0" w:color="auto"/>
            </w:tcBorders>
            <w:vAlign w:val="bottom"/>
            <w:hideMark/>
          </w:tcPr>
          <w:p w14:paraId="0B56C938" w14:textId="77777777" w:rsidR="00C258AA" w:rsidRDefault="00C258AA">
            <w:pPr>
              <w:jc w:val="center"/>
              <w:rPr>
                <w:sz w:val="20"/>
                <w:szCs w:val="20"/>
              </w:rPr>
            </w:pPr>
            <w:r>
              <w:rPr>
                <w:sz w:val="20"/>
                <w:szCs w:val="20"/>
              </w:rPr>
              <w:t xml:space="preserve">117,63900  </w:t>
            </w:r>
          </w:p>
        </w:tc>
        <w:tc>
          <w:tcPr>
            <w:tcW w:w="1281" w:type="dxa"/>
            <w:tcBorders>
              <w:top w:val="nil"/>
              <w:left w:val="nil"/>
              <w:bottom w:val="single" w:sz="4" w:space="0" w:color="auto"/>
              <w:right w:val="single" w:sz="4" w:space="0" w:color="auto"/>
            </w:tcBorders>
            <w:vAlign w:val="bottom"/>
            <w:hideMark/>
          </w:tcPr>
          <w:p w14:paraId="1B720F09" w14:textId="77777777" w:rsidR="00C258AA" w:rsidRDefault="00C258AA">
            <w:pPr>
              <w:jc w:val="center"/>
              <w:rPr>
                <w:sz w:val="20"/>
                <w:szCs w:val="20"/>
              </w:rPr>
            </w:pPr>
            <w:r>
              <w:rPr>
                <w:sz w:val="20"/>
                <w:szCs w:val="20"/>
              </w:rPr>
              <w:t xml:space="preserve">0,00000  </w:t>
            </w:r>
          </w:p>
        </w:tc>
        <w:tc>
          <w:tcPr>
            <w:tcW w:w="1422" w:type="dxa"/>
            <w:tcBorders>
              <w:top w:val="nil"/>
              <w:left w:val="nil"/>
              <w:bottom w:val="single" w:sz="4" w:space="0" w:color="auto"/>
              <w:right w:val="single" w:sz="4" w:space="0" w:color="auto"/>
            </w:tcBorders>
            <w:noWrap/>
            <w:vAlign w:val="bottom"/>
            <w:hideMark/>
          </w:tcPr>
          <w:p w14:paraId="01B79943" w14:textId="77777777" w:rsidR="00C258AA" w:rsidRDefault="00C258AA">
            <w:pPr>
              <w:jc w:val="center"/>
              <w:rPr>
                <w:sz w:val="20"/>
                <w:szCs w:val="20"/>
              </w:rPr>
            </w:pPr>
            <w:r>
              <w:rPr>
                <w:sz w:val="20"/>
                <w:szCs w:val="20"/>
              </w:rPr>
              <w:t xml:space="preserve">117,63900  </w:t>
            </w:r>
          </w:p>
        </w:tc>
        <w:tc>
          <w:tcPr>
            <w:tcW w:w="1423" w:type="dxa"/>
            <w:tcBorders>
              <w:top w:val="nil"/>
              <w:left w:val="nil"/>
              <w:bottom w:val="single" w:sz="4" w:space="0" w:color="auto"/>
              <w:right w:val="single" w:sz="4" w:space="0" w:color="auto"/>
            </w:tcBorders>
            <w:noWrap/>
            <w:vAlign w:val="bottom"/>
            <w:hideMark/>
          </w:tcPr>
          <w:p w14:paraId="7B7F5805" w14:textId="77777777" w:rsidR="00C258AA" w:rsidRDefault="00C258AA">
            <w:pPr>
              <w:jc w:val="center"/>
              <w:rPr>
                <w:sz w:val="20"/>
                <w:szCs w:val="20"/>
              </w:rPr>
            </w:pPr>
            <w:r>
              <w:rPr>
                <w:sz w:val="20"/>
                <w:szCs w:val="20"/>
              </w:rPr>
              <w:t xml:space="preserve">117,63900  </w:t>
            </w:r>
          </w:p>
        </w:tc>
        <w:tc>
          <w:tcPr>
            <w:tcW w:w="1281" w:type="dxa"/>
            <w:tcBorders>
              <w:top w:val="nil"/>
              <w:left w:val="nil"/>
              <w:bottom w:val="single" w:sz="4" w:space="0" w:color="auto"/>
              <w:right w:val="single" w:sz="4" w:space="0" w:color="auto"/>
            </w:tcBorders>
            <w:noWrap/>
            <w:vAlign w:val="bottom"/>
            <w:hideMark/>
          </w:tcPr>
          <w:p w14:paraId="5F60B49C" w14:textId="77777777" w:rsidR="00C258AA" w:rsidRDefault="00C258AA">
            <w:pPr>
              <w:jc w:val="center"/>
              <w:rPr>
                <w:sz w:val="20"/>
                <w:szCs w:val="20"/>
              </w:rPr>
            </w:pPr>
            <w:r>
              <w:rPr>
                <w:sz w:val="20"/>
                <w:szCs w:val="20"/>
              </w:rPr>
              <w:t xml:space="preserve">0,00000  </w:t>
            </w:r>
          </w:p>
        </w:tc>
      </w:tr>
      <w:tr w:rsidR="00C258AA" w14:paraId="3AF9AD9F" w14:textId="77777777" w:rsidTr="002D3913">
        <w:trPr>
          <w:trHeight w:val="284"/>
        </w:trPr>
        <w:tc>
          <w:tcPr>
            <w:tcW w:w="3969" w:type="dxa"/>
            <w:tcBorders>
              <w:top w:val="nil"/>
              <w:left w:val="single" w:sz="4" w:space="0" w:color="auto"/>
              <w:bottom w:val="single" w:sz="4" w:space="0" w:color="auto"/>
              <w:right w:val="single" w:sz="4" w:space="0" w:color="auto"/>
            </w:tcBorders>
            <w:vAlign w:val="bottom"/>
            <w:hideMark/>
          </w:tcPr>
          <w:p w14:paraId="6F4EAFE0" w14:textId="77777777" w:rsidR="00C258AA" w:rsidRDefault="00C258AA">
            <w:pPr>
              <w:rPr>
                <w:sz w:val="20"/>
                <w:szCs w:val="20"/>
              </w:rPr>
            </w:pPr>
            <w:r>
              <w:rPr>
                <w:sz w:val="20"/>
                <w:szCs w:val="20"/>
              </w:rPr>
              <w:t xml:space="preserve">Основное мероприятие "Обеспечение деятельности МКУ "АХС" </w:t>
            </w:r>
          </w:p>
        </w:tc>
        <w:tc>
          <w:tcPr>
            <w:tcW w:w="573" w:type="dxa"/>
            <w:tcBorders>
              <w:top w:val="nil"/>
              <w:left w:val="nil"/>
              <w:bottom w:val="single" w:sz="4" w:space="0" w:color="auto"/>
              <w:right w:val="single" w:sz="4" w:space="0" w:color="auto"/>
            </w:tcBorders>
            <w:vAlign w:val="bottom"/>
            <w:hideMark/>
          </w:tcPr>
          <w:p w14:paraId="38BE15BE" w14:textId="77777777" w:rsidR="00C258AA" w:rsidRDefault="00C258AA">
            <w:pPr>
              <w:jc w:val="center"/>
              <w:rPr>
                <w:sz w:val="20"/>
                <w:szCs w:val="20"/>
              </w:rPr>
            </w:pPr>
            <w:r>
              <w:rPr>
                <w:sz w:val="20"/>
                <w:szCs w:val="20"/>
              </w:rPr>
              <w:t>01</w:t>
            </w:r>
          </w:p>
        </w:tc>
        <w:tc>
          <w:tcPr>
            <w:tcW w:w="572" w:type="dxa"/>
            <w:tcBorders>
              <w:top w:val="nil"/>
              <w:left w:val="nil"/>
              <w:bottom w:val="single" w:sz="4" w:space="0" w:color="auto"/>
              <w:right w:val="single" w:sz="4" w:space="0" w:color="auto"/>
            </w:tcBorders>
            <w:vAlign w:val="bottom"/>
            <w:hideMark/>
          </w:tcPr>
          <w:p w14:paraId="6F54ED1E" w14:textId="77777777" w:rsidR="00C258AA" w:rsidRDefault="00C258AA">
            <w:pPr>
              <w:jc w:val="center"/>
              <w:rPr>
                <w:sz w:val="20"/>
                <w:szCs w:val="20"/>
              </w:rPr>
            </w:pPr>
            <w:r>
              <w:rPr>
                <w:sz w:val="20"/>
                <w:szCs w:val="20"/>
              </w:rPr>
              <w:t>13</w:t>
            </w:r>
          </w:p>
        </w:tc>
        <w:tc>
          <w:tcPr>
            <w:tcW w:w="1281" w:type="dxa"/>
            <w:tcBorders>
              <w:top w:val="nil"/>
              <w:left w:val="nil"/>
              <w:bottom w:val="single" w:sz="4" w:space="0" w:color="auto"/>
              <w:right w:val="single" w:sz="4" w:space="0" w:color="auto"/>
            </w:tcBorders>
            <w:vAlign w:val="bottom"/>
            <w:hideMark/>
          </w:tcPr>
          <w:p w14:paraId="28198299" w14:textId="77777777" w:rsidR="00C258AA" w:rsidRDefault="00C258AA">
            <w:pPr>
              <w:jc w:val="center"/>
              <w:rPr>
                <w:sz w:val="20"/>
                <w:szCs w:val="20"/>
              </w:rPr>
            </w:pPr>
            <w:r>
              <w:rPr>
                <w:sz w:val="20"/>
                <w:szCs w:val="20"/>
              </w:rPr>
              <w:t>1500200000</w:t>
            </w:r>
          </w:p>
        </w:tc>
        <w:tc>
          <w:tcPr>
            <w:tcW w:w="714" w:type="dxa"/>
            <w:tcBorders>
              <w:top w:val="nil"/>
              <w:left w:val="nil"/>
              <w:bottom w:val="single" w:sz="4" w:space="0" w:color="auto"/>
              <w:right w:val="single" w:sz="4" w:space="0" w:color="auto"/>
            </w:tcBorders>
            <w:vAlign w:val="bottom"/>
            <w:hideMark/>
          </w:tcPr>
          <w:p w14:paraId="75B3F43B" w14:textId="77777777" w:rsidR="00C258AA" w:rsidRDefault="00C258AA">
            <w:pPr>
              <w:jc w:val="center"/>
              <w:rPr>
                <w:sz w:val="20"/>
                <w:szCs w:val="20"/>
              </w:rPr>
            </w:pPr>
            <w:r>
              <w:rPr>
                <w:sz w:val="20"/>
                <w:szCs w:val="20"/>
              </w:rPr>
              <w:t> </w:t>
            </w:r>
          </w:p>
        </w:tc>
        <w:tc>
          <w:tcPr>
            <w:tcW w:w="1422" w:type="dxa"/>
            <w:tcBorders>
              <w:top w:val="nil"/>
              <w:left w:val="nil"/>
              <w:bottom w:val="single" w:sz="4" w:space="0" w:color="auto"/>
              <w:right w:val="single" w:sz="4" w:space="0" w:color="auto"/>
            </w:tcBorders>
            <w:vAlign w:val="bottom"/>
            <w:hideMark/>
          </w:tcPr>
          <w:p w14:paraId="13AD74AC" w14:textId="77777777" w:rsidR="00C258AA" w:rsidRDefault="00C258AA">
            <w:pPr>
              <w:jc w:val="center"/>
              <w:rPr>
                <w:sz w:val="20"/>
                <w:szCs w:val="20"/>
              </w:rPr>
            </w:pPr>
            <w:r>
              <w:rPr>
                <w:sz w:val="20"/>
                <w:szCs w:val="20"/>
              </w:rPr>
              <w:t xml:space="preserve">14 147,19291  </w:t>
            </w:r>
          </w:p>
        </w:tc>
        <w:tc>
          <w:tcPr>
            <w:tcW w:w="1423" w:type="dxa"/>
            <w:tcBorders>
              <w:top w:val="nil"/>
              <w:left w:val="nil"/>
              <w:bottom w:val="single" w:sz="4" w:space="0" w:color="auto"/>
              <w:right w:val="single" w:sz="4" w:space="0" w:color="auto"/>
            </w:tcBorders>
            <w:vAlign w:val="bottom"/>
            <w:hideMark/>
          </w:tcPr>
          <w:p w14:paraId="00619A11" w14:textId="77777777" w:rsidR="00C258AA" w:rsidRDefault="00C258AA">
            <w:pPr>
              <w:jc w:val="center"/>
              <w:rPr>
                <w:sz w:val="20"/>
                <w:szCs w:val="20"/>
              </w:rPr>
            </w:pPr>
            <w:r>
              <w:rPr>
                <w:sz w:val="20"/>
                <w:szCs w:val="20"/>
              </w:rPr>
              <w:t xml:space="preserve">14 147,19291  </w:t>
            </w:r>
          </w:p>
        </w:tc>
        <w:tc>
          <w:tcPr>
            <w:tcW w:w="1281" w:type="dxa"/>
            <w:tcBorders>
              <w:top w:val="nil"/>
              <w:left w:val="nil"/>
              <w:bottom w:val="single" w:sz="4" w:space="0" w:color="auto"/>
              <w:right w:val="single" w:sz="4" w:space="0" w:color="auto"/>
            </w:tcBorders>
            <w:vAlign w:val="bottom"/>
            <w:hideMark/>
          </w:tcPr>
          <w:p w14:paraId="3B603EC4" w14:textId="77777777" w:rsidR="00C258AA" w:rsidRDefault="00C258AA">
            <w:pPr>
              <w:jc w:val="center"/>
              <w:rPr>
                <w:sz w:val="20"/>
                <w:szCs w:val="20"/>
              </w:rPr>
            </w:pPr>
            <w:r>
              <w:rPr>
                <w:sz w:val="20"/>
                <w:szCs w:val="20"/>
              </w:rPr>
              <w:t xml:space="preserve">0,00000  </w:t>
            </w:r>
          </w:p>
        </w:tc>
        <w:tc>
          <w:tcPr>
            <w:tcW w:w="1422" w:type="dxa"/>
            <w:tcBorders>
              <w:top w:val="nil"/>
              <w:left w:val="nil"/>
              <w:bottom w:val="single" w:sz="4" w:space="0" w:color="auto"/>
              <w:right w:val="single" w:sz="4" w:space="0" w:color="auto"/>
            </w:tcBorders>
            <w:vAlign w:val="bottom"/>
            <w:hideMark/>
          </w:tcPr>
          <w:p w14:paraId="7654AEB5" w14:textId="77777777" w:rsidR="00C258AA" w:rsidRDefault="00C258AA">
            <w:pPr>
              <w:jc w:val="center"/>
              <w:rPr>
                <w:sz w:val="20"/>
                <w:szCs w:val="20"/>
              </w:rPr>
            </w:pPr>
            <w:r>
              <w:rPr>
                <w:sz w:val="20"/>
                <w:szCs w:val="20"/>
              </w:rPr>
              <w:t xml:space="preserve">14 147,19291  </w:t>
            </w:r>
          </w:p>
        </w:tc>
        <w:tc>
          <w:tcPr>
            <w:tcW w:w="1423" w:type="dxa"/>
            <w:tcBorders>
              <w:top w:val="nil"/>
              <w:left w:val="nil"/>
              <w:bottom w:val="single" w:sz="4" w:space="0" w:color="auto"/>
              <w:right w:val="single" w:sz="4" w:space="0" w:color="auto"/>
            </w:tcBorders>
            <w:vAlign w:val="bottom"/>
            <w:hideMark/>
          </w:tcPr>
          <w:p w14:paraId="29BF4540" w14:textId="77777777" w:rsidR="00C258AA" w:rsidRDefault="00C258AA">
            <w:pPr>
              <w:jc w:val="center"/>
              <w:rPr>
                <w:sz w:val="20"/>
                <w:szCs w:val="20"/>
              </w:rPr>
            </w:pPr>
            <w:r>
              <w:rPr>
                <w:sz w:val="20"/>
                <w:szCs w:val="20"/>
              </w:rPr>
              <w:t xml:space="preserve">14 147,19291  </w:t>
            </w:r>
          </w:p>
        </w:tc>
        <w:tc>
          <w:tcPr>
            <w:tcW w:w="1281" w:type="dxa"/>
            <w:tcBorders>
              <w:top w:val="nil"/>
              <w:left w:val="nil"/>
              <w:bottom w:val="single" w:sz="4" w:space="0" w:color="auto"/>
              <w:right w:val="single" w:sz="4" w:space="0" w:color="auto"/>
            </w:tcBorders>
            <w:vAlign w:val="bottom"/>
            <w:hideMark/>
          </w:tcPr>
          <w:p w14:paraId="29D06684" w14:textId="77777777" w:rsidR="00C258AA" w:rsidRDefault="00C258AA">
            <w:pPr>
              <w:jc w:val="center"/>
              <w:rPr>
                <w:sz w:val="20"/>
                <w:szCs w:val="20"/>
              </w:rPr>
            </w:pPr>
            <w:r>
              <w:rPr>
                <w:sz w:val="20"/>
                <w:szCs w:val="20"/>
              </w:rPr>
              <w:t xml:space="preserve">0,00000  </w:t>
            </w:r>
          </w:p>
        </w:tc>
      </w:tr>
      <w:tr w:rsidR="00C258AA" w14:paraId="364B48EE" w14:textId="77777777" w:rsidTr="002D3913">
        <w:trPr>
          <w:trHeight w:val="284"/>
        </w:trPr>
        <w:tc>
          <w:tcPr>
            <w:tcW w:w="3969" w:type="dxa"/>
            <w:tcBorders>
              <w:top w:val="nil"/>
              <w:left w:val="single" w:sz="4" w:space="0" w:color="auto"/>
              <w:bottom w:val="single" w:sz="4" w:space="0" w:color="auto"/>
              <w:right w:val="single" w:sz="4" w:space="0" w:color="auto"/>
            </w:tcBorders>
            <w:vAlign w:val="bottom"/>
            <w:hideMark/>
          </w:tcPr>
          <w:p w14:paraId="1786742C" w14:textId="77777777" w:rsidR="00C258AA" w:rsidRDefault="00C258AA">
            <w:pPr>
              <w:rPr>
                <w:sz w:val="20"/>
                <w:szCs w:val="20"/>
              </w:rPr>
            </w:pPr>
            <w:r>
              <w:rPr>
                <w:sz w:val="20"/>
                <w:szCs w:val="20"/>
              </w:rPr>
              <w:t>Реализация мероприятий</w:t>
            </w:r>
          </w:p>
        </w:tc>
        <w:tc>
          <w:tcPr>
            <w:tcW w:w="573" w:type="dxa"/>
            <w:tcBorders>
              <w:top w:val="nil"/>
              <w:left w:val="nil"/>
              <w:bottom w:val="single" w:sz="4" w:space="0" w:color="auto"/>
              <w:right w:val="single" w:sz="4" w:space="0" w:color="auto"/>
            </w:tcBorders>
            <w:vAlign w:val="bottom"/>
            <w:hideMark/>
          </w:tcPr>
          <w:p w14:paraId="1C23736F" w14:textId="77777777" w:rsidR="00C258AA" w:rsidRDefault="00C258AA">
            <w:pPr>
              <w:jc w:val="center"/>
              <w:rPr>
                <w:sz w:val="20"/>
                <w:szCs w:val="20"/>
              </w:rPr>
            </w:pPr>
            <w:r>
              <w:rPr>
                <w:sz w:val="20"/>
                <w:szCs w:val="20"/>
              </w:rPr>
              <w:t>01</w:t>
            </w:r>
          </w:p>
        </w:tc>
        <w:tc>
          <w:tcPr>
            <w:tcW w:w="572" w:type="dxa"/>
            <w:tcBorders>
              <w:top w:val="nil"/>
              <w:left w:val="nil"/>
              <w:bottom w:val="single" w:sz="4" w:space="0" w:color="auto"/>
              <w:right w:val="single" w:sz="4" w:space="0" w:color="auto"/>
            </w:tcBorders>
            <w:vAlign w:val="bottom"/>
            <w:hideMark/>
          </w:tcPr>
          <w:p w14:paraId="17102CB0" w14:textId="77777777" w:rsidR="00C258AA" w:rsidRDefault="00C258AA">
            <w:pPr>
              <w:jc w:val="center"/>
              <w:rPr>
                <w:sz w:val="20"/>
                <w:szCs w:val="20"/>
              </w:rPr>
            </w:pPr>
            <w:r>
              <w:rPr>
                <w:sz w:val="20"/>
                <w:szCs w:val="20"/>
              </w:rPr>
              <w:t>13</w:t>
            </w:r>
          </w:p>
        </w:tc>
        <w:tc>
          <w:tcPr>
            <w:tcW w:w="1281" w:type="dxa"/>
            <w:tcBorders>
              <w:top w:val="nil"/>
              <w:left w:val="nil"/>
              <w:bottom w:val="single" w:sz="4" w:space="0" w:color="auto"/>
              <w:right w:val="single" w:sz="4" w:space="0" w:color="auto"/>
            </w:tcBorders>
            <w:vAlign w:val="bottom"/>
            <w:hideMark/>
          </w:tcPr>
          <w:p w14:paraId="628F1ABA" w14:textId="77777777" w:rsidR="00C258AA" w:rsidRDefault="00C258AA">
            <w:pPr>
              <w:jc w:val="center"/>
              <w:rPr>
                <w:sz w:val="20"/>
                <w:szCs w:val="20"/>
              </w:rPr>
            </w:pPr>
            <w:r>
              <w:rPr>
                <w:sz w:val="20"/>
                <w:szCs w:val="20"/>
              </w:rPr>
              <w:t>1500299990</w:t>
            </w:r>
          </w:p>
        </w:tc>
        <w:tc>
          <w:tcPr>
            <w:tcW w:w="714" w:type="dxa"/>
            <w:tcBorders>
              <w:top w:val="nil"/>
              <w:left w:val="nil"/>
              <w:bottom w:val="single" w:sz="4" w:space="0" w:color="auto"/>
              <w:right w:val="single" w:sz="4" w:space="0" w:color="auto"/>
            </w:tcBorders>
            <w:vAlign w:val="bottom"/>
            <w:hideMark/>
          </w:tcPr>
          <w:p w14:paraId="270133A7" w14:textId="77777777" w:rsidR="00C258AA" w:rsidRDefault="00C258AA">
            <w:pPr>
              <w:jc w:val="center"/>
              <w:rPr>
                <w:sz w:val="20"/>
                <w:szCs w:val="20"/>
              </w:rPr>
            </w:pPr>
            <w:r>
              <w:rPr>
                <w:sz w:val="20"/>
                <w:szCs w:val="20"/>
              </w:rPr>
              <w:t> </w:t>
            </w:r>
          </w:p>
        </w:tc>
        <w:tc>
          <w:tcPr>
            <w:tcW w:w="1422" w:type="dxa"/>
            <w:tcBorders>
              <w:top w:val="nil"/>
              <w:left w:val="nil"/>
              <w:bottom w:val="single" w:sz="4" w:space="0" w:color="auto"/>
              <w:right w:val="single" w:sz="4" w:space="0" w:color="auto"/>
            </w:tcBorders>
            <w:vAlign w:val="bottom"/>
            <w:hideMark/>
          </w:tcPr>
          <w:p w14:paraId="74275E96" w14:textId="77777777" w:rsidR="00C258AA" w:rsidRDefault="00C258AA">
            <w:pPr>
              <w:jc w:val="center"/>
              <w:rPr>
                <w:sz w:val="20"/>
                <w:szCs w:val="20"/>
              </w:rPr>
            </w:pPr>
            <w:r>
              <w:rPr>
                <w:sz w:val="20"/>
                <w:szCs w:val="20"/>
              </w:rPr>
              <w:t xml:space="preserve">14 147,19291  </w:t>
            </w:r>
          </w:p>
        </w:tc>
        <w:tc>
          <w:tcPr>
            <w:tcW w:w="1423" w:type="dxa"/>
            <w:tcBorders>
              <w:top w:val="nil"/>
              <w:left w:val="nil"/>
              <w:bottom w:val="single" w:sz="4" w:space="0" w:color="auto"/>
              <w:right w:val="single" w:sz="4" w:space="0" w:color="auto"/>
            </w:tcBorders>
            <w:vAlign w:val="bottom"/>
            <w:hideMark/>
          </w:tcPr>
          <w:p w14:paraId="2564A74A" w14:textId="77777777" w:rsidR="00C258AA" w:rsidRDefault="00C258AA">
            <w:pPr>
              <w:jc w:val="center"/>
              <w:rPr>
                <w:sz w:val="20"/>
                <w:szCs w:val="20"/>
              </w:rPr>
            </w:pPr>
            <w:r>
              <w:rPr>
                <w:sz w:val="20"/>
                <w:szCs w:val="20"/>
              </w:rPr>
              <w:t xml:space="preserve">14 147,19291  </w:t>
            </w:r>
          </w:p>
        </w:tc>
        <w:tc>
          <w:tcPr>
            <w:tcW w:w="1281" w:type="dxa"/>
            <w:tcBorders>
              <w:top w:val="nil"/>
              <w:left w:val="nil"/>
              <w:bottom w:val="single" w:sz="4" w:space="0" w:color="auto"/>
              <w:right w:val="single" w:sz="4" w:space="0" w:color="auto"/>
            </w:tcBorders>
            <w:vAlign w:val="bottom"/>
            <w:hideMark/>
          </w:tcPr>
          <w:p w14:paraId="21729308" w14:textId="77777777" w:rsidR="00C258AA" w:rsidRDefault="00C258AA">
            <w:pPr>
              <w:jc w:val="center"/>
              <w:rPr>
                <w:sz w:val="20"/>
                <w:szCs w:val="20"/>
              </w:rPr>
            </w:pPr>
            <w:r>
              <w:rPr>
                <w:sz w:val="20"/>
                <w:szCs w:val="20"/>
              </w:rPr>
              <w:t xml:space="preserve">0,00000  </w:t>
            </w:r>
          </w:p>
        </w:tc>
        <w:tc>
          <w:tcPr>
            <w:tcW w:w="1422" w:type="dxa"/>
            <w:tcBorders>
              <w:top w:val="nil"/>
              <w:left w:val="nil"/>
              <w:bottom w:val="single" w:sz="4" w:space="0" w:color="auto"/>
              <w:right w:val="single" w:sz="4" w:space="0" w:color="auto"/>
            </w:tcBorders>
            <w:vAlign w:val="bottom"/>
            <w:hideMark/>
          </w:tcPr>
          <w:p w14:paraId="437F68E1" w14:textId="77777777" w:rsidR="00C258AA" w:rsidRDefault="00C258AA">
            <w:pPr>
              <w:jc w:val="center"/>
              <w:rPr>
                <w:sz w:val="20"/>
                <w:szCs w:val="20"/>
              </w:rPr>
            </w:pPr>
            <w:r>
              <w:rPr>
                <w:sz w:val="20"/>
                <w:szCs w:val="20"/>
              </w:rPr>
              <w:t xml:space="preserve">14 147,19291  </w:t>
            </w:r>
          </w:p>
        </w:tc>
        <w:tc>
          <w:tcPr>
            <w:tcW w:w="1423" w:type="dxa"/>
            <w:tcBorders>
              <w:top w:val="nil"/>
              <w:left w:val="nil"/>
              <w:bottom w:val="single" w:sz="4" w:space="0" w:color="auto"/>
              <w:right w:val="single" w:sz="4" w:space="0" w:color="auto"/>
            </w:tcBorders>
            <w:vAlign w:val="bottom"/>
            <w:hideMark/>
          </w:tcPr>
          <w:p w14:paraId="09E76AD0" w14:textId="77777777" w:rsidR="00C258AA" w:rsidRDefault="00C258AA">
            <w:pPr>
              <w:jc w:val="center"/>
              <w:rPr>
                <w:sz w:val="20"/>
                <w:szCs w:val="20"/>
              </w:rPr>
            </w:pPr>
            <w:r>
              <w:rPr>
                <w:sz w:val="20"/>
                <w:szCs w:val="20"/>
              </w:rPr>
              <w:t xml:space="preserve">14 147,19291  </w:t>
            </w:r>
          </w:p>
        </w:tc>
        <w:tc>
          <w:tcPr>
            <w:tcW w:w="1281" w:type="dxa"/>
            <w:tcBorders>
              <w:top w:val="nil"/>
              <w:left w:val="nil"/>
              <w:bottom w:val="single" w:sz="4" w:space="0" w:color="auto"/>
              <w:right w:val="single" w:sz="4" w:space="0" w:color="auto"/>
            </w:tcBorders>
            <w:vAlign w:val="bottom"/>
            <w:hideMark/>
          </w:tcPr>
          <w:p w14:paraId="0DF976B2" w14:textId="77777777" w:rsidR="00C258AA" w:rsidRDefault="00C258AA">
            <w:pPr>
              <w:jc w:val="center"/>
              <w:rPr>
                <w:sz w:val="20"/>
                <w:szCs w:val="20"/>
              </w:rPr>
            </w:pPr>
            <w:r>
              <w:rPr>
                <w:sz w:val="20"/>
                <w:szCs w:val="20"/>
              </w:rPr>
              <w:t xml:space="preserve">0,00000  </w:t>
            </w:r>
          </w:p>
        </w:tc>
      </w:tr>
      <w:tr w:rsidR="00C258AA" w14:paraId="25918FE8" w14:textId="77777777" w:rsidTr="002D3913">
        <w:trPr>
          <w:trHeight w:val="284"/>
        </w:trPr>
        <w:tc>
          <w:tcPr>
            <w:tcW w:w="3969" w:type="dxa"/>
            <w:tcBorders>
              <w:top w:val="nil"/>
              <w:left w:val="single" w:sz="4" w:space="0" w:color="auto"/>
              <w:bottom w:val="single" w:sz="4" w:space="0" w:color="auto"/>
              <w:right w:val="single" w:sz="4" w:space="0" w:color="auto"/>
            </w:tcBorders>
            <w:vAlign w:val="bottom"/>
            <w:hideMark/>
          </w:tcPr>
          <w:p w14:paraId="0139AA22" w14:textId="77777777" w:rsidR="00C258AA" w:rsidRDefault="00C258AA">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3" w:type="dxa"/>
            <w:tcBorders>
              <w:top w:val="nil"/>
              <w:left w:val="nil"/>
              <w:bottom w:val="single" w:sz="4" w:space="0" w:color="auto"/>
              <w:right w:val="single" w:sz="4" w:space="0" w:color="auto"/>
            </w:tcBorders>
            <w:vAlign w:val="bottom"/>
            <w:hideMark/>
          </w:tcPr>
          <w:p w14:paraId="1C407B66" w14:textId="77777777" w:rsidR="00C258AA" w:rsidRDefault="00C258AA">
            <w:pPr>
              <w:jc w:val="center"/>
              <w:rPr>
                <w:sz w:val="20"/>
                <w:szCs w:val="20"/>
              </w:rPr>
            </w:pPr>
            <w:r>
              <w:rPr>
                <w:sz w:val="20"/>
                <w:szCs w:val="20"/>
              </w:rPr>
              <w:t>01</w:t>
            </w:r>
          </w:p>
        </w:tc>
        <w:tc>
          <w:tcPr>
            <w:tcW w:w="572" w:type="dxa"/>
            <w:tcBorders>
              <w:top w:val="nil"/>
              <w:left w:val="nil"/>
              <w:bottom w:val="single" w:sz="4" w:space="0" w:color="auto"/>
              <w:right w:val="single" w:sz="4" w:space="0" w:color="auto"/>
            </w:tcBorders>
            <w:vAlign w:val="bottom"/>
            <w:hideMark/>
          </w:tcPr>
          <w:p w14:paraId="70CAAF80" w14:textId="77777777" w:rsidR="00C258AA" w:rsidRDefault="00C258AA">
            <w:pPr>
              <w:jc w:val="center"/>
              <w:rPr>
                <w:sz w:val="20"/>
                <w:szCs w:val="20"/>
              </w:rPr>
            </w:pPr>
            <w:r>
              <w:rPr>
                <w:sz w:val="20"/>
                <w:szCs w:val="20"/>
              </w:rPr>
              <w:t>13</w:t>
            </w:r>
          </w:p>
        </w:tc>
        <w:tc>
          <w:tcPr>
            <w:tcW w:w="1281" w:type="dxa"/>
            <w:tcBorders>
              <w:top w:val="nil"/>
              <w:left w:val="nil"/>
              <w:bottom w:val="single" w:sz="4" w:space="0" w:color="auto"/>
              <w:right w:val="single" w:sz="4" w:space="0" w:color="auto"/>
            </w:tcBorders>
            <w:vAlign w:val="bottom"/>
            <w:hideMark/>
          </w:tcPr>
          <w:p w14:paraId="2ABBB6BA" w14:textId="77777777" w:rsidR="00C258AA" w:rsidRDefault="00C258AA">
            <w:pPr>
              <w:jc w:val="center"/>
              <w:rPr>
                <w:sz w:val="20"/>
                <w:szCs w:val="20"/>
              </w:rPr>
            </w:pPr>
            <w:r>
              <w:rPr>
                <w:sz w:val="20"/>
                <w:szCs w:val="20"/>
              </w:rPr>
              <w:t>1500299990</w:t>
            </w:r>
          </w:p>
        </w:tc>
        <w:tc>
          <w:tcPr>
            <w:tcW w:w="714" w:type="dxa"/>
            <w:tcBorders>
              <w:top w:val="nil"/>
              <w:left w:val="nil"/>
              <w:bottom w:val="single" w:sz="4" w:space="0" w:color="auto"/>
              <w:right w:val="single" w:sz="4" w:space="0" w:color="auto"/>
            </w:tcBorders>
            <w:vAlign w:val="bottom"/>
            <w:hideMark/>
          </w:tcPr>
          <w:p w14:paraId="7E5DCB1E" w14:textId="77777777" w:rsidR="00C258AA" w:rsidRDefault="00C258AA">
            <w:pPr>
              <w:jc w:val="center"/>
              <w:rPr>
                <w:sz w:val="20"/>
                <w:szCs w:val="20"/>
              </w:rPr>
            </w:pPr>
            <w:r>
              <w:rPr>
                <w:sz w:val="20"/>
                <w:szCs w:val="20"/>
              </w:rPr>
              <w:t>100</w:t>
            </w:r>
          </w:p>
        </w:tc>
        <w:tc>
          <w:tcPr>
            <w:tcW w:w="1422" w:type="dxa"/>
            <w:tcBorders>
              <w:top w:val="nil"/>
              <w:left w:val="nil"/>
              <w:bottom w:val="single" w:sz="4" w:space="0" w:color="auto"/>
              <w:right w:val="single" w:sz="4" w:space="0" w:color="auto"/>
            </w:tcBorders>
            <w:vAlign w:val="bottom"/>
            <w:hideMark/>
          </w:tcPr>
          <w:p w14:paraId="6F463E06" w14:textId="77777777" w:rsidR="00C258AA" w:rsidRDefault="00C258AA">
            <w:pPr>
              <w:jc w:val="center"/>
              <w:rPr>
                <w:sz w:val="20"/>
                <w:szCs w:val="20"/>
              </w:rPr>
            </w:pPr>
            <w:r>
              <w:rPr>
                <w:sz w:val="20"/>
                <w:szCs w:val="20"/>
              </w:rPr>
              <w:t xml:space="preserve">14 023,20291  </w:t>
            </w:r>
          </w:p>
        </w:tc>
        <w:tc>
          <w:tcPr>
            <w:tcW w:w="1423" w:type="dxa"/>
            <w:tcBorders>
              <w:top w:val="nil"/>
              <w:left w:val="nil"/>
              <w:bottom w:val="single" w:sz="4" w:space="0" w:color="auto"/>
              <w:right w:val="single" w:sz="4" w:space="0" w:color="auto"/>
            </w:tcBorders>
            <w:vAlign w:val="bottom"/>
            <w:hideMark/>
          </w:tcPr>
          <w:p w14:paraId="74C65D65" w14:textId="77777777" w:rsidR="00C258AA" w:rsidRDefault="00C258AA">
            <w:pPr>
              <w:jc w:val="center"/>
              <w:rPr>
                <w:sz w:val="20"/>
                <w:szCs w:val="20"/>
              </w:rPr>
            </w:pPr>
            <w:r>
              <w:rPr>
                <w:sz w:val="20"/>
                <w:szCs w:val="20"/>
              </w:rPr>
              <w:t xml:space="preserve">14 023,20291  </w:t>
            </w:r>
          </w:p>
        </w:tc>
        <w:tc>
          <w:tcPr>
            <w:tcW w:w="1281" w:type="dxa"/>
            <w:tcBorders>
              <w:top w:val="nil"/>
              <w:left w:val="nil"/>
              <w:bottom w:val="single" w:sz="4" w:space="0" w:color="auto"/>
              <w:right w:val="single" w:sz="4" w:space="0" w:color="auto"/>
            </w:tcBorders>
            <w:vAlign w:val="bottom"/>
            <w:hideMark/>
          </w:tcPr>
          <w:p w14:paraId="78F9D736" w14:textId="77777777" w:rsidR="00C258AA" w:rsidRDefault="00C258AA">
            <w:pPr>
              <w:jc w:val="center"/>
              <w:rPr>
                <w:sz w:val="20"/>
                <w:szCs w:val="20"/>
              </w:rPr>
            </w:pPr>
            <w:r>
              <w:rPr>
                <w:sz w:val="20"/>
                <w:szCs w:val="20"/>
              </w:rPr>
              <w:t xml:space="preserve">0,00000  </w:t>
            </w:r>
          </w:p>
        </w:tc>
        <w:tc>
          <w:tcPr>
            <w:tcW w:w="1422" w:type="dxa"/>
            <w:tcBorders>
              <w:top w:val="nil"/>
              <w:left w:val="nil"/>
              <w:bottom w:val="single" w:sz="4" w:space="0" w:color="auto"/>
              <w:right w:val="single" w:sz="4" w:space="0" w:color="auto"/>
            </w:tcBorders>
            <w:vAlign w:val="bottom"/>
            <w:hideMark/>
          </w:tcPr>
          <w:p w14:paraId="23C225A2" w14:textId="77777777" w:rsidR="00C258AA" w:rsidRDefault="00C258AA">
            <w:pPr>
              <w:jc w:val="center"/>
              <w:rPr>
                <w:sz w:val="20"/>
                <w:szCs w:val="20"/>
              </w:rPr>
            </w:pPr>
            <w:r>
              <w:rPr>
                <w:sz w:val="20"/>
                <w:szCs w:val="20"/>
              </w:rPr>
              <w:t xml:space="preserve">14 023,20291  </w:t>
            </w:r>
          </w:p>
        </w:tc>
        <w:tc>
          <w:tcPr>
            <w:tcW w:w="1423" w:type="dxa"/>
            <w:tcBorders>
              <w:top w:val="nil"/>
              <w:left w:val="nil"/>
              <w:bottom w:val="single" w:sz="4" w:space="0" w:color="auto"/>
              <w:right w:val="single" w:sz="4" w:space="0" w:color="auto"/>
            </w:tcBorders>
            <w:vAlign w:val="bottom"/>
            <w:hideMark/>
          </w:tcPr>
          <w:p w14:paraId="6A2A8ACC" w14:textId="77777777" w:rsidR="00C258AA" w:rsidRDefault="00C258AA">
            <w:pPr>
              <w:jc w:val="center"/>
              <w:rPr>
                <w:sz w:val="20"/>
                <w:szCs w:val="20"/>
              </w:rPr>
            </w:pPr>
            <w:r>
              <w:rPr>
                <w:sz w:val="20"/>
                <w:szCs w:val="20"/>
              </w:rPr>
              <w:t xml:space="preserve">14 023,20291  </w:t>
            </w:r>
          </w:p>
        </w:tc>
        <w:tc>
          <w:tcPr>
            <w:tcW w:w="1281" w:type="dxa"/>
            <w:tcBorders>
              <w:top w:val="nil"/>
              <w:left w:val="nil"/>
              <w:bottom w:val="single" w:sz="4" w:space="0" w:color="auto"/>
              <w:right w:val="single" w:sz="4" w:space="0" w:color="auto"/>
            </w:tcBorders>
            <w:vAlign w:val="bottom"/>
            <w:hideMark/>
          </w:tcPr>
          <w:p w14:paraId="7D1B90DE" w14:textId="77777777" w:rsidR="00C258AA" w:rsidRDefault="00C258AA">
            <w:pPr>
              <w:jc w:val="center"/>
              <w:rPr>
                <w:sz w:val="20"/>
                <w:szCs w:val="20"/>
              </w:rPr>
            </w:pPr>
            <w:r>
              <w:rPr>
                <w:sz w:val="20"/>
                <w:szCs w:val="20"/>
              </w:rPr>
              <w:t xml:space="preserve">0,00000  </w:t>
            </w:r>
          </w:p>
        </w:tc>
      </w:tr>
      <w:tr w:rsidR="00C258AA" w14:paraId="773B4377" w14:textId="77777777" w:rsidTr="002D3913">
        <w:trPr>
          <w:trHeight w:val="284"/>
        </w:trPr>
        <w:tc>
          <w:tcPr>
            <w:tcW w:w="3969" w:type="dxa"/>
            <w:tcBorders>
              <w:top w:val="nil"/>
              <w:left w:val="single" w:sz="4" w:space="0" w:color="auto"/>
              <w:bottom w:val="single" w:sz="4" w:space="0" w:color="auto"/>
              <w:right w:val="single" w:sz="4" w:space="0" w:color="auto"/>
            </w:tcBorders>
            <w:vAlign w:val="bottom"/>
            <w:hideMark/>
          </w:tcPr>
          <w:p w14:paraId="5C4A897A" w14:textId="77777777" w:rsidR="00C258AA" w:rsidRDefault="00C258AA">
            <w:pPr>
              <w:rPr>
                <w:sz w:val="20"/>
                <w:szCs w:val="20"/>
              </w:rPr>
            </w:pPr>
            <w:r>
              <w:rPr>
                <w:sz w:val="20"/>
                <w:szCs w:val="20"/>
              </w:rPr>
              <w:t>Расходы на выплаты персоналу казенных учреждений</w:t>
            </w:r>
          </w:p>
        </w:tc>
        <w:tc>
          <w:tcPr>
            <w:tcW w:w="573" w:type="dxa"/>
            <w:tcBorders>
              <w:top w:val="nil"/>
              <w:left w:val="nil"/>
              <w:bottom w:val="single" w:sz="4" w:space="0" w:color="auto"/>
              <w:right w:val="single" w:sz="4" w:space="0" w:color="auto"/>
            </w:tcBorders>
            <w:vAlign w:val="bottom"/>
            <w:hideMark/>
          </w:tcPr>
          <w:p w14:paraId="3288F120" w14:textId="77777777" w:rsidR="00C258AA" w:rsidRDefault="00C258AA">
            <w:pPr>
              <w:jc w:val="center"/>
              <w:rPr>
                <w:sz w:val="20"/>
                <w:szCs w:val="20"/>
              </w:rPr>
            </w:pPr>
            <w:r>
              <w:rPr>
                <w:sz w:val="20"/>
                <w:szCs w:val="20"/>
              </w:rPr>
              <w:t>01</w:t>
            </w:r>
          </w:p>
        </w:tc>
        <w:tc>
          <w:tcPr>
            <w:tcW w:w="572" w:type="dxa"/>
            <w:tcBorders>
              <w:top w:val="nil"/>
              <w:left w:val="nil"/>
              <w:bottom w:val="single" w:sz="4" w:space="0" w:color="auto"/>
              <w:right w:val="single" w:sz="4" w:space="0" w:color="auto"/>
            </w:tcBorders>
            <w:vAlign w:val="bottom"/>
            <w:hideMark/>
          </w:tcPr>
          <w:p w14:paraId="4A97305E" w14:textId="77777777" w:rsidR="00C258AA" w:rsidRDefault="00C258AA">
            <w:pPr>
              <w:jc w:val="center"/>
              <w:rPr>
                <w:sz w:val="20"/>
                <w:szCs w:val="20"/>
              </w:rPr>
            </w:pPr>
            <w:r>
              <w:rPr>
                <w:sz w:val="20"/>
                <w:szCs w:val="20"/>
              </w:rPr>
              <w:t>13</w:t>
            </w:r>
          </w:p>
        </w:tc>
        <w:tc>
          <w:tcPr>
            <w:tcW w:w="1281" w:type="dxa"/>
            <w:tcBorders>
              <w:top w:val="nil"/>
              <w:left w:val="nil"/>
              <w:bottom w:val="single" w:sz="4" w:space="0" w:color="auto"/>
              <w:right w:val="single" w:sz="4" w:space="0" w:color="auto"/>
            </w:tcBorders>
            <w:vAlign w:val="bottom"/>
            <w:hideMark/>
          </w:tcPr>
          <w:p w14:paraId="25275487" w14:textId="77777777" w:rsidR="00C258AA" w:rsidRDefault="00C258AA">
            <w:pPr>
              <w:jc w:val="center"/>
              <w:rPr>
                <w:sz w:val="20"/>
                <w:szCs w:val="20"/>
              </w:rPr>
            </w:pPr>
            <w:r>
              <w:rPr>
                <w:sz w:val="20"/>
                <w:szCs w:val="20"/>
              </w:rPr>
              <w:t>1500299990</w:t>
            </w:r>
          </w:p>
        </w:tc>
        <w:tc>
          <w:tcPr>
            <w:tcW w:w="714" w:type="dxa"/>
            <w:tcBorders>
              <w:top w:val="nil"/>
              <w:left w:val="nil"/>
              <w:bottom w:val="single" w:sz="4" w:space="0" w:color="auto"/>
              <w:right w:val="single" w:sz="4" w:space="0" w:color="auto"/>
            </w:tcBorders>
            <w:vAlign w:val="bottom"/>
            <w:hideMark/>
          </w:tcPr>
          <w:p w14:paraId="70E2725E" w14:textId="77777777" w:rsidR="00C258AA" w:rsidRDefault="00C258AA">
            <w:pPr>
              <w:jc w:val="center"/>
              <w:rPr>
                <w:sz w:val="20"/>
                <w:szCs w:val="20"/>
              </w:rPr>
            </w:pPr>
            <w:r>
              <w:rPr>
                <w:sz w:val="20"/>
                <w:szCs w:val="20"/>
              </w:rPr>
              <w:t>110</w:t>
            </w:r>
          </w:p>
        </w:tc>
        <w:tc>
          <w:tcPr>
            <w:tcW w:w="1422" w:type="dxa"/>
            <w:tcBorders>
              <w:top w:val="nil"/>
              <w:left w:val="nil"/>
              <w:bottom w:val="single" w:sz="4" w:space="0" w:color="auto"/>
              <w:right w:val="single" w:sz="4" w:space="0" w:color="auto"/>
            </w:tcBorders>
            <w:noWrap/>
            <w:vAlign w:val="bottom"/>
            <w:hideMark/>
          </w:tcPr>
          <w:p w14:paraId="3A4A6A3F" w14:textId="77777777" w:rsidR="00C258AA" w:rsidRDefault="00C258AA">
            <w:pPr>
              <w:jc w:val="center"/>
              <w:rPr>
                <w:sz w:val="20"/>
                <w:szCs w:val="20"/>
              </w:rPr>
            </w:pPr>
            <w:r>
              <w:rPr>
                <w:sz w:val="20"/>
                <w:szCs w:val="20"/>
              </w:rPr>
              <w:t xml:space="preserve">14 023,20291  </w:t>
            </w:r>
          </w:p>
        </w:tc>
        <w:tc>
          <w:tcPr>
            <w:tcW w:w="1423" w:type="dxa"/>
            <w:tcBorders>
              <w:top w:val="nil"/>
              <w:left w:val="nil"/>
              <w:bottom w:val="single" w:sz="4" w:space="0" w:color="auto"/>
              <w:right w:val="single" w:sz="4" w:space="0" w:color="auto"/>
            </w:tcBorders>
            <w:noWrap/>
            <w:vAlign w:val="bottom"/>
            <w:hideMark/>
          </w:tcPr>
          <w:p w14:paraId="53DAD484" w14:textId="77777777" w:rsidR="00C258AA" w:rsidRDefault="00C258AA">
            <w:pPr>
              <w:jc w:val="center"/>
              <w:rPr>
                <w:sz w:val="20"/>
                <w:szCs w:val="20"/>
              </w:rPr>
            </w:pPr>
            <w:r>
              <w:rPr>
                <w:sz w:val="20"/>
                <w:szCs w:val="20"/>
              </w:rPr>
              <w:t xml:space="preserve">14 023,20291  </w:t>
            </w:r>
          </w:p>
        </w:tc>
        <w:tc>
          <w:tcPr>
            <w:tcW w:w="1281" w:type="dxa"/>
            <w:tcBorders>
              <w:top w:val="nil"/>
              <w:left w:val="nil"/>
              <w:bottom w:val="single" w:sz="4" w:space="0" w:color="auto"/>
              <w:right w:val="single" w:sz="4" w:space="0" w:color="auto"/>
            </w:tcBorders>
            <w:vAlign w:val="bottom"/>
            <w:hideMark/>
          </w:tcPr>
          <w:p w14:paraId="0D17BFCC" w14:textId="77777777" w:rsidR="00C258AA" w:rsidRDefault="00C258AA">
            <w:pPr>
              <w:jc w:val="center"/>
              <w:rPr>
                <w:sz w:val="20"/>
                <w:szCs w:val="20"/>
              </w:rPr>
            </w:pPr>
            <w:r>
              <w:rPr>
                <w:sz w:val="20"/>
                <w:szCs w:val="20"/>
              </w:rPr>
              <w:t xml:space="preserve">0,00000  </w:t>
            </w:r>
          </w:p>
        </w:tc>
        <w:tc>
          <w:tcPr>
            <w:tcW w:w="1422" w:type="dxa"/>
            <w:tcBorders>
              <w:top w:val="nil"/>
              <w:left w:val="nil"/>
              <w:bottom w:val="single" w:sz="4" w:space="0" w:color="auto"/>
              <w:right w:val="single" w:sz="4" w:space="0" w:color="auto"/>
            </w:tcBorders>
            <w:noWrap/>
            <w:vAlign w:val="bottom"/>
            <w:hideMark/>
          </w:tcPr>
          <w:p w14:paraId="6325A18A" w14:textId="77777777" w:rsidR="00C258AA" w:rsidRDefault="00C258AA">
            <w:pPr>
              <w:jc w:val="center"/>
              <w:rPr>
                <w:sz w:val="20"/>
                <w:szCs w:val="20"/>
              </w:rPr>
            </w:pPr>
            <w:r>
              <w:rPr>
                <w:sz w:val="20"/>
                <w:szCs w:val="20"/>
              </w:rPr>
              <w:t xml:space="preserve">14 023,20291  </w:t>
            </w:r>
          </w:p>
        </w:tc>
        <w:tc>
          <w:tcPr>
            <w:tcW w:w="1423" w:type="dxa"/>
            <w:tcBorders>
              <w:top w:val="nil"/>
              <w:left w:val="nil"/>
              <w:bottom w:val="single" w:sz="4" w:space="0" w:color="auto"/>
              <w:right w:val="single" w:sz="4" w:space="0" w:color="auto"/>
            </w:tcBorders>
            <w:noWrap/>
            <w:vAlign w:val="bottom"/>
            <w:hideMark/>
          </w:tcPr>
          <w:p w14:paraId="35B32052" w14:textId="77777777" w:rsidR="00C258AA" w:rsidRDefault="00C258AA">
            <w:pPr>
              <w:jc w:val="center"/>
              <w:rPr>
                <w:sz w:val="20"/>
                <w:szCs w:val="20"/>
              </w:rPr>
            </w:pPr>
            <w:r>
              <w:rPr>
                <w:sz w:val="20"/>
                <w:szCs w:val="20"/>
              </w:rPr>
              <w:t xml:space="preserve">14 023,20291  </w:t>
            </w:r>
          </w:p>
        </w:tc>
        <w:tc>
          <w:tcPr>
            <w:tcW w:w="1281" w:type="dxa"/>
            <w:tcBorders>
              <w:top w:val="nil"/>
              <w:left w:val="nil"/>
              <w:bottom w:val="single" w:sz="4" w:space="0" w:color="auto"/>
              <w:right w:val="single" w:sz="4" w:space="0" w:color="auto"/>
            </w:tcBorders>
            <w:noWrap/>
            <w:vAlign w:val="bottom"/>
            <w:hideMark/>
          </w:tcPr>
          <w:p w14:paraId="33EBC6ED" w14:textId="77777777" w:rsidR="00C258AA" w:rsidRDefault="00C258AA">
            <w:pPr>
              <w:jc w:val="center"/>
              <w:rPr>
                <w:sz w:val="20"/>
                <w:szCs w:val="20"/>
              </w:rPr>
            </w:pPr>
            <w:r>
              <w:rPr>
                <w:sz w:val="20"/>
                <w:szCs w:val="20"/>
              </w:rPr>
              <w:t xml:space="preserve">0,00000  </w:t>
            </w:r>
          </w:p>
        </w:tc>
      </w:tr>
      <w:tr w:rsidR="00C258AA" w14:paraId="36A64631" w14:textId="77777777" w:rsidTr="002D3913">
        <w:trPr>
          <w:trHeight w:val="284"/>
        </w:trPr>
        <w:tc>
          <w:tcPr>
            <w:tcW w:w="3969" w:type="dxa"/>
            <w:tcBorders>
              <w:top w:val="nil"/>
              <w:left w:val="single" w:sz="4" w:space="0" w:color="auto"/>
              <w:bottom w:val="single" w:sz="4" w:space="0" w:color="auto"/>
              <w:right w:val="single" w:sz="4" w:space="0" w:color="auto"/>
            </w:tcBorders>
            <w:vAlign w:val="bottom"/>
            <w:hideMark/>
          </w:tcPr>
          <w:p w14:paraId="37983679" w14:textId="77777777" w:rsidR="00C258AA" w:rsidRDefault="00C258AA">
            <w:pPr>
              <w:rPr>
                <w:sz w:val="20"/>
                <w:szCs w:val="20"/>
              </w:rPr>
            </w:pPr>
            <w:r>
              <w:rPr>
                <w:sz w:val="20"/>
                <w:szCs w:val="20"/>
              </w:rPr>
              <w:t>Закупка товаров, работ и услуг для государственных (муниципальных) нужд</w:t>
            </w:r>
          </w:p>
        </w:tc>
        <w:tc>
          <w:tcPr>
            <w:tcW w:w="573" w:type="dxa"/>
            <w:tcBorders>
              <w:top w:val="nil"/>
              <w:left w:val="nil"/>
              <w:bottom w:val="single" w:sz="4" w:space="0" w:color="auto"/>
              <w:right w:val="single" w:sz="4" w:space="0" w:color="auto"/>
            </w:tcBorders>
            <w:vAlign w:val="bottom"/>
            <w:hideMark/>
          </w:tcPr>
          <w:p w14:paraId="656E9EBD" w14:textId="77777777" w:rsidR="00C258AA" w:rsidRDefault="00C258AA">
            <w:pPr>
              <w:jc w:val="center"/>
              <w:rPr>
                <w:sz w:val="20"/>
                <w:szCs w:val="20"/>
              </w:rPr>
            </w:pPr>
            <w:r>
              <w:rPr>
                <w:sz w:val="20"/>
                <w:szCs w:val="20"/>
              </w:rPr>
              <w:t>01</w:t>
            </w:r>
          </w:p>
        </w:tc>
        <w:tc>
          <w:tcPr>
            <w:tcW w:w="572" w:type="dxa"/>
            <w:tcBorders>
              <w:top w:val="nil"/>
              <w:left w:val="nil"/>
              <w:bottom w:val="single" w:sz="4" w:space="0" w:color="auto"/>
              <w:right w:val="single" w:sz="4" w:space="0" w:color="auto"/>
            </w:tcBorders>
            <w:vAlign w:val="bottom"/>
            <w:hideMark/>
          </w:tcPr>
          <w:p w14:paraId="5FCCB03E" w14:textId="77777777" w:rsidR="00C258AA" w:rsidRDefault="00C258AA">
            <w:pPr>
              <w:jc w:val="center"/>
              <w:rPr>
                <w:sz w:val="20"/>
                <w:szCs w:val="20"/>
              </w:rPr>
            </w:pPr>
            <w:r>
              <w:rPr>
                <w:sz w:val="20"/>
                <w:szCs w:val="20"/>
              </w:rPr>
              <w:t>13</w:t>
            </w:r>
          </w:p>
        </w:tc>
        <w:tc>
          <w:tcPr>
            <w:tcW w:w="1281" w:type="dxa"/>
            <w:tcBorders>
              <w:top w:val="nil"/>
              <w:left w:val="nil"/>
              <w:bottom w:val="single" w:sz="4" w:space="0" w:color="auto"/>
              <w:right w:val="single" w:sz="4" w:space="0" w:color="auto"/>
            </w:tcBorders>
            <w:vAlign w:val="bottom"/>
            <w:hideMark/>
          </w:tcPr>
          <w:p w14:paraId="4A9236D4" w14:textId="77777777" w:rsidR="00C258AA" w:rsidRDefault="00C258AA">
            <w:pPr>
              <w:jc w:val="center"/>
              <w:rPr>
                <w:sz w:val="20"/>
                <w:szCs w:val="20"/>
              </w:rPr>
            </w:pPr>
            <w:r>
              <w:rPr>
                <w:sz w:val="20"/>
                <w:szCs w:val="20"/>
              </w:rPr>
              <w:t>1500299990</w:t>
            </w:r>
          </w:p>
        </w:tc>
        <w:tc>
          <w:tcPr>
            <w:tcW w:w="714" w:type="dxa"/>
            <w:tcBorders>
              <w:top w:val="nil"/>
              <w:left w:val="nil"/>
              <w:bottom w:val="single" w:sz="4" w:space="0" w:color="auto"/>
              <w:right w:val="single" w:sz="4" w:space="0" w:color="auto"/>
            </w:tcBorders>
            <w:vAlign w:val="bottom"/>
            <w:hideMark/>
          </w:tcPr>
          <w:p w14:paraId="664E49F7" w14:textId="77777777" w:rsidR="00C258AA" w:rsidRDefault="00C258AA">
            <w:pPr>
              <w:jc w:val="center"/>
              <w:rPr>
                <w:sz w:val="20"/>
                <w:szCs w:val="20"/>
              </w:rPr>
            </w:pPr>
            <w:r>
              <w:rPr>
                <w:sz w:val="20"/>
                <w:szCs w:val="20"/>
              </w:rPr>
              <w:t>200</w:t>
            </w:r>
          </w:p>
        </w:tc>
        <w:tc>
          <w:tcPr>
            <w:tcW w:w="1422" w:type="dxa"/>
            <w:tcBorders>
              <w:top w:val="nil"/>
              <w:left w:val="nil"/>
              <w:bottom w:val="single" w:sz="4" w:space="0" w:color="auto"/>
              <w:right w:val="single" w:sz="4" w:space="0" w:color="auto"/>
            </w:tcBorders>
            <w:vAlign w:val="bottom"/>
            <w:hideMark/>
          </w:tcPr>
          <w:p w14:paraId="64787899" w14:textId="77777777" w:rsidR="00C258AA" w:rsidRDefault="00C258AA">
            <w:pPr>
              <w:jc w:val="center"/>
              <w:rPr>
                <w:sz w:val="20"/>
                <w:szCs w:val="20"/>
              </w:rPr>
            </w:pPr>
            <w:r>
              <w:rPr>
                <w:sz w:val="20"/>
                <w:szCs w:val="20"/>
              </w:rPr>
              <w:t xml:space="preserve">123,99000  </w:t>
            </w:r>
          </w:p>
        </w:tc>
        <w:tc>
          <w:tcPr>
            <w:tcW w:w="1423" w:type="dxa"/>
            <w:tcBorders>
              <w:top w:val="nil"/>
              <w:left w:val="nil"/>
              <w:bottom w:val="single" w:sz="4" w:space="0" w:color="auto"/>
              <w:right w:val="single" w:sz="4" w:space="0" w:color="auto"/>
            </w:tcBorders>
            <w:vAlign w:val="bottom"/>
            <w:hideMark/>
          </w:tcPr>
          <w:p w14:paraId="7CB766B0" w14:textId="77777777" w:rsidR="00C258AA" w:rsidRDefault="00C258AA">
            <w:pPr>
              <w:jc w:val="center"/>
              <w:rPr>
                <w:sz w:val="20"/>
                <w:szCs w:val="20"/>
              </w:rPr>
            </w:pPr>
            <w:r>
              <w:rPr>
                <w:sz w:val="20"/>
                <w:szCs w:val="20"/>
              </w:rPr>
              <w:t xml:space="preserve">123,99000  </w:t>
            </w:r>
          </w:p>
        </w:tc>
        <w:tc>
          <w:tcPr>
            <w:tcW w:w="1281" w:type="dxa"/>
            <w:tcBorders>
              <w:top w:val="nil"/>
              <w:left w:val="nil"/>
              <w:bottom w:val="single" w:sz="4" w:space="0" w:color="auto"/>
              <w:right w:val="single" w:sz="4" w:space="0" w:color="auto"/>
            </w:tcBorders>
            <w:vAlign w:val="bottom"/>
            <w:hideMark/>
          </w:tcPr>
          <w:p w14:paraId="22EB575D" w14:textId="77777777" w:rsidR="00C258AA" w:rsidRDefault="00C258AA">
            <w:pPr>
              <w:jc w:val="center"/>
              <w:rPr>
                <w:sz w:val="20"/>
                <w:szCs w:val="20"/>
              </w:rPr>
            </w:pPr>
            <w:r>
              <w:rPr>
                <w:sz w:val="20"/>
                <w:szCs w:val="20"/>
              </w:rPr>
              <w:t xml:space="preserve">0,00000  </w:t>
            </w:r>
          </w:p>
        </w:tc>
        <w:tc>
          <w:tcPr>
            <w:tcW w:w="1422" w:type="dxa"/>
            <w:tcBorders>
              <w:top w:val="nil"/>
              <w:left w:val="nil"/>
              <w:bottom w:val="single" w:sz="4" w:space="0" w:color="auto"/>
              <w:right w:val="single" w:sz="4" w:space="0" w:color="auto"/>
            </w:tcBorders>
            <w:vAlign w:val="bottom"/>
            <w:hideMark/>
          </w:tcPr>
          <w:p w14:paraId="39835424" w14:textId="77777777" w:rsidR="00C258AA" w:rsidRDefault="00C258AA">
            <w:pPr>
              <w:jc w:val="center"/>
              <w:rPr>
                <w:sz w:val="20"/>
                <w:szCs w:val="20"/>
              </w:rPr>
            </w:pPr>
            <w:r>
              <w:rPr>
                <w:sz w:val="20"/>
                <w:szCs w:val="20"/>
              </w:rPr>
              <w:t xml:space="preserve">123,99000  </w:t>
            </w:r>
          </w:p>
        </w:tc>
        <w:tc>
          <w:tcPr>
            <w:tcW w:w="1423" w:type="dxa"/>
            <w:tcBorders>
              <w:top w:val="nil"/>
              <w:left w:val="nil"/>
              <w:bottom w:val="single" w:sz="4" w:space="0" w:color="auto"/>
              <w:right w:val="single" w:sz="4" w:space="0" w:color="auto"/>
            </w:tcBorders>
            <w:vAlign w:val="bottom"/>
            <w:hideMark/>
          </w:tcPr>
          <w:p w14:paraId="7E3FBC3F" w14:textId="77777777" w:rsidR="00C258AA" w:rsidRDefault="00C258AA">
            <w:pPr>
              <w:jc w:val="center"/>
              <w:rPr>
                <w:sz w:val="20"/>
                <w:szCs w:val="20"/>
              </w:rPr>
            </w:pPr>
            <w:r>
              <w:rPr>
                <w:sz w:val="20"/>
                <w:szCs w:val="20"/>
              </w:rPr>
              <w:t xml:space="preserve">123,99000  </w:t>
            </w:r>
          </w:p>
        </w:tc>
        <w:tc>
          <w:tcPr>
            <w:tcW w:w="1281" w:type="dxa"/>
            <w:tcBorders>
              <w:top w:val="nil"/>
              <w:left w:val="nil"/>
              <w:bottom w:val="single" w:sz="4" w:space="0" w:color="auto"/>
              <w:right w:val="single" w:sz="4" w:space="0" w:color="auto"/>
            </w:tcBorders>
            <w:vAlign w:val="bottom"/>
            <w:hideMark/>
          </w:tcPr>
          <w:p w14:paraId="6E25AE8D" w14:textId="77777777" w:rsidR="00C258AA" w:rsidRDefault="00C258AA">
            <w:pPr>
              <w:jc w:val="center"/>
              <w:rPr>
                <w:sz w:val="20"/>
                <w:szCs w:val="20"/>
              </w:rPr>
            </w:pPr>
            <w:r>
              <w:rPr>
                <w:sz w:val="20"/>
                <w:szCs w:val="20"/>
              </w:rPr>
              <w:t xml:space="preserve">0,00000  </w:t>
            </w:r>
          </w:p>
        </w:tc>
      </w:tr>
      <w:tr w:rsidR="00C258AA" w14:paraId="690493E0" w14:textId="77777777" w:rsidTr="002D3913">
        <w:trPr>
          <w:trHeight w:val="284"/>
        </w:trPr>
        <w:tc>
          <w:tcPr>
            <w:tcW w:w="3969" w:type="dxa"/>
            <w:tcBorders>
              <w:top w:val="nil"/>
              <w:left w:val="single" w:sz="4" w:space="0" w:color="auto"/>
              <w:bottom w:val="single" w:sz="4" w:space="0" w:color="auto"/>
              <w:right w:val="single" w:sz="4" w:space="0" w:color="auto"/>
            </w:tcBorders>
            <w:vAlign w:val="bottom"/>
            <w:hideMark/>
          </w:tcPr>
          <w:p w14:paraId="23DFA017" w14:textId="77777777" w:rsidR="00C258AA" w:rsidRDefault="00C258AA">
            <w:pPr>
              <w:rPr>
                <w:sz w:val="20"/>
                <w:szCs w:val="20"/>
              </w:rPr>
            </w:pPr>
            <w:r>
              <w:rPr>
                <w:sz w:val="20"/>
                <w:szCs w:val="20"/>
              </w:rPr>
              <w:t>Иные закупки товаров, работ и услуг для обеспечения государственных (муниципальных) нужд</w:t>
            </w:r>
          </w:p>
        </w:tc>
        <w:tc>
          <w:tcPr>
            <w:tcW w:w="573" w:type="dxa"/>
            <w:tcBorders>
              <w:top w:val="nil"/>
              <w:left w:val="nil"/>
              <w:bottom w:val="single" w:sz="4" w:space="0" w:color="auto"/>
              <w:right w:val="single" w:sz="4" w:space="0" w:color="auto"/>
            </w:tcBorders>
            <w:vAlign w:val="bottom"/>
            <w:hideMark/>
          </w:tcPr>
          <w:p w14:paraId="550D6779" w14:textId="77777777" w:rsidR="00C258AA" w:rsidRDefault="00C258AA">
            <w:pPr>
              <w:jc w:val="center"/>
              <w:rPr>
                <w:sz w:val="20"/>
                <w:szCs w:val="20"/>
              </w:rPr>
            </w:pPr>
            <w:r>
              <w:rPr>
                <w:sz w:val="20"/>
                <w:szCs w:val="20"/>
              </w:rPr>
              <w:t>01</w:t>
            </w:r>
          </w:p>
        </w:tc>
        <w:tc>
          <w:tcPr>
            <w:tcW w:w="572" w:type="dxa"/>
            <w:tcBorders>
              <w:top w:val="nil"/>
              <w:left w:val="nil"/>
              <w:bottom w:val="single" w:sz="4" w:space="0" w:color="auto"/>
              <w:right w:val="single" w:sz="4" w:space="0" w:color="auto"/>
            </w:tcBorders>
            <w:vAlign w:val="bottom"/>
            <w:hideMark/>
          </w:tcPr>
          <w:p w14:paraId="7E4773FB" w14:textId="77777777" w:rsidR="00C258AA" w:rsidRDefault="00C258AA">
            <w:pPr>
              <w:jc w:val="center"/>
              <w:rPr>
                <w:sz w:val="20"/>
                <w:szCs w:val="20"/>
              </w:rPr>
            </w:pPr>
            <w:r>
              <w:rPr>
                <w:sz w:val="20"/>
                <w:szCs w:val="20"/>
              </w:rPr>
              <w:t>13</w:t>
            </w:r>
          </w:p>
        </w:tc>
        <w:tc>
          <w:tcPr>
            <w:tcW w:w="1281" w:type="dxa"/>
            <w:tcBorders>
              <w:top w:val="nil"/>
              <w:left w:val="nil"/>
              <w:bottom w:val="single" w:sz="4" w:space="0" w:color="auto"/>
              <w:right w:val="single" w:sz="4" w:space="0" w:color="auto"/>
            </w:tcBorders>
            <w:vAlign w:val="bottom"/>
            <w:hideMark/>
          </w:tcPr>
          <w:p w14:paraId="16395B06" w14:textId="77777777" w:rsidR="00C258AA" w:rsidRDefault="00C258AA">
            <w:pPr>
              <w:jc w:val="center"/>
              <w:rPr>
                <w:sz w:val="20"/>
                <w:szCs w:val="20"/>
              </w:rPr>
            </w:pPr>
            <w:r>
              <w:rPr>
                <w:sz w:val="20"/>
                <w:szCs w:val="20"/>
              </w:rPr>
              <w:t>1500299990</w:t>
            </w:r>
          </w:p>
        </w:tc>
        <w:tc>
          <w:tcPr>
            <w:tcW w:w="714" w:type="dxa"/>
            <w:tcBorders>
              <w:top w:val="nil"/>
              <w:left w:val="nil"/>
              <w:bottom w:val="single" w:sz="4" w:space="0" w:color="auto"/>
              <w:right w:val="single" w:sz="4" w:space="0" w:color="auto"/>
            </w:tcBorders>
            <w:vAlign w:val="bottom"/>
            <w:hideMark/>
          </w:tcPr>
          <w:p w14:paraId="3165ABF4" w14:textId="77777777" w:rsidR="00C258AA" w:rsidRDefault="00C258AA">
            <w:pPr>
              <w:jc w:val="center"/>
              <w:rPr>
                <w:sz w:val="20"/>
                <w:szCs w:val="20"/>
              </w:rPr>
            </w:pPr>
            <w:r>
              <w:rPr>
                <w:sz w:val="20"/>
                <w:szCs w:val="20"/>
              </w:rPr>
              <w:t>240</w:t>
            </w:r>
          </w:p>
        </w:tc>
        <w:tc>
          <w:tcPr>
            <w:tcW w:w="1422" w:type="dxa"/>
            <w:tcBorders>
              <w:top w:val="nil"/>
              <w:left w:val="nil"/>
              <w:bottom w:val="single" w:sz="4" w:space="0" w:color="auto"/>
              <w:right w:val="single" w:sz="4" w:space="0" w:color="auto"/>
            </w:tcBorders>
            <w:vAlign w:val="bottom"/>
            <w:hideMark/>
          </w:tcPr>
          <w:p w14:paraId="24828104" w14:textId="77777777" w:rsidR="00C258AA" w:rsidRDefault="00C258AA">
            <w:pPr>
              <w:jc w:val="center"/>
              <w:rPr>
                <w:sz w:val="20"/>
                <w:szCs w:val="20"/>
              </w:rPr>
            </w:pPr>
            <w:r>
              <w:rPr>
                <w:sz w:val="20"/>
                <w:szCs w:val="20"/>
              </w:rPr>
              <w:t xml:space="preserve">123,99000  </w:t>
            </w:r>
          </w:p>
        </w:tc>
        <w:tc>
          <w:tcPr>
            <w:tcW w:w="1423" w:type="dxa"/>
            <w:tcBorders>
              <w:top w:val="nil"/>
              <w:left w:val="nil"/>
              <w:bottom w:val="single" w:sz="4" w:space="0" w:color="auto"/>
              <w:right w:val="single" w:sz="4" w:space="0" w:color="auto"/>
            </w:tcBorders>
            <w:vAlign w:val="bottom"/>
            <w:hideMark/>
          </w:tcPr>
          <w:p w14:paraId="3D9C33F8" w14:textId="77777777" w:rsidR="00C258AA" w:rsidRDefault="00C258AA">
            <w:pPr>
              <w:jc w:val="center"/>
              <w:rPr>
                <w:sz w:val="20"/>
                <w:szCs w:val="20"/>
              </w:rPr>
            </w:pPr>
            <w:r>
              <w:rPr>
                <w:sz w:val="20"/>
                <w:szCs w:val="20"/>
              </w:rPr>
              <w:t xml:space="preserve">123,99000  </w:t>
            </w:r>
          </w:p>
        </w:tc>
        <w:tc>
          <w:tcPr>
            <w:tcW w:w="1281" w:type="dxa"/>
            <w:tcBorders>
              <w:top w:val="nil"/>
              <w:left w:val="nil"/>
              <w:bottom w:val="single" w:sz="4" w:space="0" w:color="auto"/>
              <w:right w:val="single" w:sz="4" w:space="0" w:color="auto"/>
            </w:tcBorders>
            <w:vAlign w:val="bottom"/>
            <w:hideMark/>
          </w:tcPr>
          <w:p w14:paraId="2C828FCE" w14:textId="77777777" w:rsidR="00C258AA" w:rsidRDefault="00C258AA">
            <w:pPr>
              <w:jc w:val="center"/>
              <w:rPr>
                <w:sz w:val="20"/>
                <w:szCs w:val="20"/>
              </w:rPr>
            </w:pPr>
            <w:r>
              <w:rPr>
                <w:sz w:val="20"/>
                <w:szCs w:val="20"/>
              </w:rPr>
              <w:t xml:space="preserve">0,00000  </w:t>
            </w:r>
          </w:p>
        </w:tc>
        <w:tc>
          <w:tcPr>
            <w:tcW w:w="1422" w:type="dxa"/>
            <w:tcBorders>
              <w:top w:val="nil"/>
              <w:left w:val="nil"/>
              <w:bottom w:val="single" w:sz="4" w:space="0" w:color="auto"/>
              <w:right w:val="single" w:sz="4" w:space="0" w:color="auto"/>
            </w:tcBorders>
            <w:noWrap/>
            <w:vAlign w:val="bottom"/>
            <w:hideMark/>
          </w:tcPr>
          <w:p w14:paraId="27D39C17" w14:textId="77777777" w:rsidR="00C258AA" w:rsidRDefault="00C258AA">
            <w:pPr>
              <w:jc w:val="center"/>
              <w:rPr>
                <w:sz w:val="20"/>
                <w:szCs w:val="20"/>
              </w:rPr>
            </w:pPr>
            <w:r>
              <w:rPr>
                <w:sz w:val="20"/>
                <w:szCs w:val="20"/>
              </w:rPr>
              <w:t xml:space="preserve">123,99000  </w:t>
            </w:r>
          </w:p>
        </w:tc>
        <w:tc>
          <w:tcPr>
            <w:tcW w:w="1423" w:type="dxa"/>
            <w:tcBorders>
              <w:top w:val="nil"/>
              <w:left w:val="nil"/>
              <w:bottom w:val="single" w:sz="4" w:space="0" w:color="auto"/>
              <w:right w:val="single" w:sz="4" w:space="0" w:color="auto"/>
            </w:tcBorders>
            <w:noWrap/>
            <w:vAlign w:val="bottom"/>
            <w:hideMark/>
          </w:tcPr>
          <w:p w14:paraId="7C17F86A" w14:textId="77777777" w:rsidR="00C258AA" w:rsidRDefault="00C258AA">
            <w:pPr>
              <w:jc w:val="center"/>
              <w:rPr>
                <w:sz w:val="20"/>
                <w:szCs w:val="20"/>
              </w:rPr>
            </w:pPr>
            <w:r>
              <w:rPr>
                <w:sz w:val="20"/>
                <w:szCs w:val="20"/>
              </w:rPr>
              <w:t xml:space="preserve">123,99000  </w:t>
            </w:r>
          </w:p>
        </w:tc>
        <w:tc>
          <w:tcPr>
            <w:tcW w:w="1281" w:type="dxa"/>
            <w:tcBorders>
              <w:top w:val="nil"/>
              <w:left w:val="nil"/>
              <w:bottom w:val="single" w:sz="4" w:space="0" w:color="auto"/>
              <w:right w:val="single" w:sz="4" w:space="0" w:color="auto"/>
            </w:tcBorders>
            <w:noWrap/>
            <w:vAlign w:val="bottom"/>
            <w:hideMark/>
          </w:tcPr>
          <w:p w14:paraId="3EA20773" w14:textId="77777777" w:rsidR="00C258AA" w:rsidRDefault="00C258AA">
            <w:pPr>
              <w:jc w:val="center"/>
              <w:rPr>
                <w:sz w:val="20"/>
                <w:szCs w:val="20"/>
              </w:rPr>
            </w:pPr>
            <w:r>
              <w:rPr>
                <w:sz w:val="20"/>
                <w:szCs w:val="20"/>
              </w:rPr>
              <w:t xml:space="preserve">0,00000  </w:t>
            </w:r>
          </w:p>
        </w:tc>
      </w:tr>
      <w:tr w:rsidR="00C258AA" w14:paraId="7554E510" w14:textId="77777777" w:rsidTr="002D3913">
        <w:trPr>
          <w:trHeight w:val="284"/>
        </w:trPr>
        <w:tc>
          <w:tcPr>
            <w:tcW w:w="3969" w:type="dxa"/>
            <w:tcBorders>
              <w:top w:val="nil"/>
              <w:left w:val="single" w:sz="4" w:space="0" w:color="auto"/>
              <w:bottom w:val="single" w:sz="4" w:space="0" w:color="auto"/>
              <w:right w:val="single" w:sz="4" w:space="0" w:color="auto"/>
            </w:tcBorders>
            <w:vAlign w:val="bottom"/>
            <w:hideMark/>
          </w:tcPr>
          <w:p w14:paraId="6FA9F50E" w14:textId="77777777" w:rsidR="00C258AA" w:rsidRDefault="00C258AA">
            <w:pPr>
              <w:rPr>
                <w:sz w:val="20"/>
                <w:szCs w:val="20"/>
              </w:rPr>
            </w:pPr>
            <w:r>
              <w:rPr>
                <w:sz w:val="20"/>
                <w:szCs w:val="20"/>
              </w:rPr>
              <w:t xml:space="preserve">Муниципальная программа "Улучшение </w:t>
            </w:r>
            <w:r>
              <w:rPr>
                <w:sz w:val="20"/>
                <w:szCs w:val="20"/>
              </w:rPr>
              <w:lastRenderedPageBreak/>
              <w:t>условий по охране труда и технике безопасности на территории сельского поселения Салым"</w:t>
            </w:r>
          </w:p>
        </w:tc>
        <w:tc>
          <w:tcPr>
            <w:tcW w:w="573" w:type="dxa"/>
            <w:tcBorders>
              <w:top w:val="nil"/>
              <w:left w:val="nil"/>
              <w:bottom w:val="single" w:sz="4" w:space="0" w:color="auto"/>
              <w:right w:val="single" w:sz="4" w:space="0" w:color="auto"/>
            </w:tcBorders>
            <w:vAlign w:val="bottom"/>
            <w:hideMark/>
          </w:tcPr>
          <w:p w14:paraId="662AFD84" w14:textId="77777777" w:rsidR="00C258AA" w:rsidRDefault="00C258AA">
            <w:pPr>
              <w:jc w:val="center"/>
              <w:rPr>
                <w:sz w:val="20"/>
                <w:szCs w:val="20"/>
              </w:rPr>
            </w:pPr>
            <w:r>
              <w:rPr>
                <w:sz w:val="20"/>
                <w:szCs w:val="20"/>
              </w:rPr>
              <w:lastRenderedPageBreak/>
              <w:t>01</w:t>
            </w:r>
          </w:p>
        </w:tc>
        <w:tc>
          <w:tcPr>
            <w:tcW w:w="572" w:type="dxa"/>
            <w:tcBorders>
              <w:top w:val="nil"/>
              <w:left w:val="nil"/>
              <w:bottom w:val="single" w:sz="4" w:space="0" w:color="auto"/>
              <w:right w:val="single" w:sz="4" w:space="0" w:color="auto"/>
            </w:tcBorders>
            <w:vAlign w:val="bottom"/>
            <w:hideMark/>
          </w:tcPr>
          <w:p w14:paraId="1A4C8C4B" w14:textId="77777777" w:rsidR="00C258AA" w:rsidRDefault="00C258AA">
            <w:pPr>
              <w:jc w:val="center"/>
              <w:rPr>
                <w:sz w:val="20"/>
                <w:szCs w:val="20"/>
              </w:rPr>
            </w:pPr>
            <w:r>
              <w:rPr>
                <w:sz w:val="20"/>
                <w:szCs w:val="20"/>
              </w:rPr>
              <w:t>13</w:t>
            </w:r>
          </w:p>
        </w:tc>
        <w:tc>
          <w:tcPr>
            <w:tcW w:w="1281" w:type="dxa"/>
            <w:tcBorders>
              <w:top w:val="nil"/>
              <w:left w:val="nil"/>
              <w:bottom w:val="single" w:sz="4" w:space="0" w:color="auto"/>
              <w:right w:val="single" w:sz="4" w:space="0" w:color="auto"/>
            </w:tcBorders>
            <w:vAlign w:val="bottom"/>
            <w:hideMark/>
          </w:tcPr>
          <w:p w14:paraId="05AEDCD6" w14:textId="77777777" w:rsidR="00C258AA" w:rsidRDefault="00C258AA">
            <w:pPr>
              <w:jc w:val="center"/>
              <w:rPr>
                <w:sz w:val="20"/>
                <w:szCs w:val="20"/>
              </w:rPr>
            </w:pPr>
            <w:r>
              <w:rPr>
                <w:sz w:val="20"/>
                <w:szCs w:val="20"/>
              </w:rPr>
              <w:t>1400000000</w:t>
            </w:r>
          </w:p>
        </w:tc>
        <w:tc>
          <w:tcPr>
            <w:tcW w:w="714" w:type="dxa"/>
            <w:tcBorders>
              <w:top w:val="nil"/>
              <w:left w:val="nil"/>
              <w:bottom w:val="single" w:sz="4" w:space="0" w:color="auto"/>
              <w:right w:val="single" w:sz="4" w:space="0" w:color="auto"/>
            </w:tcBorders>
            <w:vAlign w:val="bottom"/>
            <w:hideMark/>
          </w:tcPr>
          <w:p w14:paraId="205AAB13" w14:textId="77777777" w:rsidR="00C258AA" w:rsidRDefault="00C258AA">
            <w:pPr>
              <w:jc w:val="center"/>
              <w:rPr>
                <w:sz w:val="20"/>
                <w:szCs w:val="20"/>
              </w:rPr>
            </w:pPr>
            <w:r>
              <w:rPr>
                <w:sz w:val="20"/>
                <w:szCs w:val="20"/>
              </w:rPr>
              <w:t> </w:t>
            </w:r>
          </w:p>
        </w:tc>
        <w:tc>
          <w:tcPr>
            <w:tcW w:w="1422" w:type="dxa"/>
            <w:tcBorders>
              <w:top w:val="nil"/>
              <w:left w:val="nil"/>
              <w:bottom w:val="single" w:sz="4" w:space="0" w:color="auto"/>
              <w:right w:val="single" w:sz="4" w:space="0" w:color="auto"/>
            </w:tcBorders>
            <w:vAlign w:val="bottom"/>
            <w:hideMark/>
          </w:tcPr>
          <w:p w14:paraId="5161CD9F" w14:textId="77777777" w:rsidR="00C258AA" w:rsidRDefault="00C258AA">
            <w:pPr>
              <w:jc w:val="center"/>
              <w:rPr>
                <w:sz w:val="20"/>
                <w:szCs w:val="20"/>
              </w:rPr>
            </w:pPr>
            <w:r>
              <w:rPr>
                <w:sz w:val="20"/>
                <w:szCs w:val="20"/>
              </w:rPr>
              <w:t xml:space="preserve">16,50000  </w:t>
            </w:r>
          </w:p>
        </w:tc>
        <w:tc>
          <w:tcPr>
            <w:tcW w:w="1423" w:type="dxa"/>
            <w:tcBorders>
              <w:top w:val="nil"/>
              <w:left w:val="nil"/>
              <w:bottom w:val="single" w:sz="4" w:space="0" w:color="auto"/>
              <w:right w:val="single" w:sz="4" w:space="0" w:color="auto"/>
            </w:tcBorders>
            <w:vAlign w:val="bottom"/>
            <w:hideMark/>
          </w:tcPr>
          <w:p w14:paraId="301A1ECF" w14:textId="77777777" w:rsidR="00C258AA" w:rsidRDefault="00C258AA">
            <w:pPr>
              <w:jc w:val="center"/>
              <w:rPr>
                <w:sz w:val="20"/>
                <w:szCs w:val="20"/>
              </w:rPr>
            </w:pPr>
            <w:r>
              <w:rPr>
                <w:sz w:val="20"/>
                <w:szCs w:val="20"/>
              </w:rPr>
              <w:t xml:space="preserve">16,50000  </w:t>
            </w:r>
          </w:p>
        </w:tc>
        <w:tc>
          <w:tcPr>
            <w:tcW w:w="1281" w:type="dxa"/>
            <w:tcBorders>
              <w:top w:val="nil"/>
              <w:left w:val="nil"/>
              <w:bottom w:val="single" w:sz="4" w:space="0" w:color="auto"/>
              <w:right w:val="single" w:sz="4" w:space="0" w:color="auto"/>
            </w:tcBorders>
            <w:vAlign w:val="bottom"/>
            <w:hideMark/>
          </w:tcPr>
          <w:p w14:paraId="751CC110" w14:textId="77777777" w:rsidR="00C258AA" w:rsidRDefault="00C258AA">
            <w:pPr>
              <w:jc w:val="center"/>
              <w:rPr>
                <w:sz w:val="20"/>
                <w:szCs w:val="20"/>
              </w:rPr>
            </w:pPr>
            <w:r>
              <w:rPr>
                <w:sz w:val="20"/>
                <w:szCs w:val="20"/>
              </w:rPr>
              <w:t xml:space="preserve">0,00000  </w:t>
            </w:r>
          </w:p>
        </w:tc>
        <w:tc>
          <w:tcPr>
            <w:tcW w:w="1422" w:type="dxa"/>
            <w:tcBorders>
              <w:top w:val="nil"/>
              <w:left w:val="nil"/>
              <w:bottom w:val="single" w:sz="4" w:space="0" w:color="auto"/>
              <w:right w:val="single" w:sz="4" w:space="0" w:color="auto"/>
            </w:tcBorders>
            <w:vAlign w:val="bottom"/>
            <w:hideMark/>
          </w:tcPr>
          <w:p w14:paraId="6B278928" w14:textId="77777777" w:rsidR="00C258AA" w:rsidRDefault="00C258AA">
            <w:pPr>
              <w:jc w:val="center"/>
              <w:rPr>
                <w:sz w:val="20"/>
                <w:szCs w:val="20"/>
              </w:rPr>
            </w:pPr>
            <w:r>
              <w:rPr>
                <w:sz w:val="20"/>
                <w:szCs w:val="20"/>
              </w:rPr>
              <w:t xml:space="preserve">126,50000  </w:t>
            </w:r>
          </w:p>
        </w:tc>
        <w:tc>
          <w:tcPr>
            <w:tcW w:w="1423" w:type="dxa"/>
            <w:tcBorders>
              <w:top w:val="nil"/>
              <w:left w:val="nil"/>
              <w:bottom w:val="single" w:sz="4" w:space="0" w:color="auto"/>
              <w:right w:val="single" w:sz="4" w:space="0" w:color="auto"/>
            </w:tcBorders>
            <w:vAlign w:val="bottom"/>
            <w:hideMark/>
          </w:tcPr>
          <w:p w14:paraId="66C5B798" w14:textId="77777777" w:rsidR="00C258AA" w:rsidRDefault="00C258AA">
            <w:pPr>
              <w:jc w:val="center"/>
              <w:rPr>
                <w:sz w:val="20"/>
                <w:szCs w:val="20"/>
              </w:rPr>
            </w:pPr>
            <w:r>
              <w:rPr>
                <w:sz w:val="20"/>
                <w:szCs w:val="20"/>
              </w:rPr>
              <w:t xml:space="preserve">126,50000  </w:t>
            </w:r>
          </w:p>
        </w:tc>
        <w:tc>
          <w:tcPr>
            <w:tcW w:w="1281" w:type="dxa"/>
            <w:tcBorders>
              <w:top w:val="nil"/>
              <w:left w:val="nil"/>
              <w:bottom w:val="single" w:sz="4" w:space="0" w:color="auto"/>
              <w:right w:val="single" w:sz="4" w:space="0" w:color="auto"/>
            </w:tcBorders>
            <w:vAlign w:val="bottom"/>
            <w:hideMark/>
          </w:tcPr>
          <w:p w14:paraId="4A2129FE" w14:textId="77777777" w:rsidR="00C258AA" w:rsidRDefault="00C258AA">
            <w:pPr>
              <w:jc w:val="center"/>
              <w:rPr>
                <w:sz w:val="20"/>
                <w:szCs w:val="20"/>
              </w:rPr>
            </w:pPr>
            <w:r>
              <w:rPr>
                <w:sz w:val="20"/>
                <w:szCs w:val="20"/>
              </w:rPr>
              <w:t xml:space="preserve">0,00000  </w:t>
            </w:r>
          </w:p>
        </w:tc>
      </w:tr>
      <w:tr w:rsidR="00C258AA" w14:paraId="25BB5135" w14:textId="77777777" w:rsidTr="002D3913">
        <w:trPr>
          <w:trHeight w:val="284"/>
        </w:trPr>
        <w:tc>
          <w:tcPr>
            <w:tcW w:w="3969" w:type="dxa"/>
            <w:tcBorders>
              <w:top w:val="nil"/>
              <w:left w:val="single" w:sz="4" w:space="0" w:color="auto"/>
              <w:bottom w:val="single" w:sz="4" w:space="0" w:color="auto"/>
              <w:right w:val="single" w:sz="4" w:space="0" w:color="auto"/>
            </w:tcBorders>
            <w:vAlign w:val="bottom"/>
            <w:hideMark/>
          </w:tcPr>
          <w:p w14:paraId="54E49750" w14:textId="77777777" w:rsidR="00C258AA" w:rsidRDefault="00C258AA">
            <w:pPr>
              <w:rPr>
                <w:sz w:val="20"/>
                <w:szCs w:val="20"/>
              </w:rPr>
            </w:pPr>
            <w:r>
              <w:rPr>
                <w:sz w:val="20"/>
                <w:szCs w:val="20"/>
              </w:rPr>
              <w:t>Основное мероприятие "Мероприятия по улучшению условий по охране труда и технике безопасности"</w:t>
            </w:r>
          </w:p>
        </w:tc>
        <w:tc>
          <w:tcPr>
            <w:tcW w:w="573" w:type="dxa"/>
            <w:tcBorders>
              <w:top w:val="nil"/>
              <w:left w:val="nil"/>
              <w:bottom w:val="single" w:sz="4" w:space="0" w:color="auto"/>
              <w:right w:val="single" w:sz="4" w:space="0" w:color="auto"/>
            </w:tcBorders>
            <w:vAlign w:val="bottom"/>
            <w:hideMark/>
          </w:tcPr>
          <w:p w14:paraId="608DC5AE" w14:textId="77777777" w:rsidR="00C258AA" w:rsidRDefault="00C258AA">
            <w:pPr>
              <w:jc w:val="center"/>
              <w:rPr>
                <w:sz w:val="20"/>
                <w:szCs w:val="20"/>
              </w:rPr>
            </w:pPr>
            <w:r>
              <w:rPr>
                <w:sz w:val="20"/>
                <w:szCs w:val="20"/>
              </w:rPr>
              <w:t>01</w:t>
            </w:r>
          </w:p>
        </w:tc>
        <w:tc>
          <w:tcPr>
            <w:tcW w:w="572" w:type="dxa"/>
            <w:tcBorders>
              <w:top w:val="nil"/>
              <w:left w:val="nil"/>
              <w:bottom w:val="single" w:sz="4" w:space="0" w:color="auto"/>
              <w:right w:val="single" w:sz="4" w:space="0" w:color="auto"/>
            </w:tcBorders>
            <w:vAlign w:val="bottom"/>
            <w:hideMark/>
          </w:tcPr>
          <w:p w14:paraId="39E59A73" w14:textId="77777777" w:rsidR="00C258AA" w:rsidRDefault="00C258AA">
            <w:pPr>
              <w:jc w:val="center"/>
              <w:rPr>
                <w:sz w:val="20"/>
                <w:szCs w:val="20"/>
              </w:rPr>
            </w:pPr>
            <w:r>
              <w:rPr>
                <w:sz w:val="20"/>
                <w:szCs w:val="20"/>
              </w:rPr>
              <w:t>13</w:t>
            </w:r>
          </w:p>
        </w:tc>
        <w:tc>
          <w:tcPr>
            <w:tcW w:w="1281" w:type="dxa"/>
            <w:tcBorders>
              <w:top w:val="nil"/>
              <w:left w:val="nil"/>
              <w:bottom w:val="single" w:sz="4" w:space="0" w:color="auto"/>
              <w:right w:val="single" w:sz="4" w:space="0" w:color="auto"/>
            </w:tcBorders>
            <w:vAlign w:val="bottom"/>
            <w:hideMark/>
          </w:tcPr>
          <w:p w14:paraId="3862F961" w14:textId="77777777" w:rsidR="00C258AA" w:rsidRDefault="00C258AA">
            <w:pPr>
              <w:jc w:val="center"/>
              <w:rPr>
                <w:sz w:val="20"/>
                <w:szCs w:val="20"/>
              </w:rPr>
            </w:pPr>
            <w:r>
              <w:rPr>
                <w:sz w:val="20"/>
                <w:szCs w:val="20"/>
              </w:rPr>
              <w:t>1400100000</w:t>
            </w:r>
          </w:p>
        </w:tc>
        <w:tc>
          <w:tcPr>
            <w:tcW w:w="714" w:type="dxa"/>
            <w:tcBorders>
              <w:top w:val="nil"/>
              <w:left w:val="nil"/>
              <w:bottom w:val="single" w:sz="4" w:space="0" w:color="auto"/>
              <w:right w:val="single" w:sz="4" w:space="0" w:color="auto"/>
            </w:tcBorders>
            <w:vAlign w:val="bottom"/>
            <w:hideMark/>
          </w:tcPr>
          <w:p w14:paraId="4805E2A4" w14:textId="77777777" w:rsidR="00C258AA" w:rsidRDefault="00C258AA">
            <w:pPr>
              <w:jc w:val="center"/>
              <w:rPr>
                <w:sz w:val="20"/>
                <w:szCs w:val="20"/>
              </w:rPr>
            </w:pPr>
            <w:r>
              <w:rPr>
                <w:sz w:val="20"/>
                <w:szCs w:val="20"/>
              </w:rPr>
              <w:t> </w:t>
            </w:r>
          </w:p>
        </w:tc>
        <w:tc>
          <w:tcPr>
            <w:tcW w:w="1422" w:type="dxa"/>
            <w:tcBorders>
              <w:top w:val="nil"/>
              <w:left w:val="nil"/>
              <w:bottom w:val="single" w:sz="4" w:space="0" w:color="auto"/>
              <w:right w:val="single" w:sz="4" w:space="0" w:color="auto"/>
            </w:tcBorders>
            <w:vAlign w:val="bottom"/>
            <w:hideMark/>
          </w:tcPr>
          <w:p w14:paraId="24D496B4" w14:textId="77777777" w:rsidR="00C258AA" w:rsidRDefault="00C258AA">
            <w:pPr>
              <w:jc w:val="center"/>
              <w:rPr>
                <w:sz w:val="20"/>
                <w:szCs w:val="20"/>
              </w:rPr>
            </w:pPr>
            <w:r>
              <w:rPr>
                <w:sz w:val="20"/>
                <w:szCs w:val="20"/>
              </w:rPr>
              <w:t xml:space="preserve">16,50000  </w:t>
            </w:r>
          </w:p>
        </w:tc>
        <w:tc>
          <w:tcPr>
            <w:tcW w:w="1423" w:type="dxa"/>
            <w:tcBorders>
              <w:top w:val="nil"/>
              <w:left w:val="nil"/>
              <w:bottom w:val="single" w:sz="4" w:space="0" w:color="auto"/>
              <w:right w:val="single" w:sz="4" w:space="0" w:color="auto"/>
            </w:tcBorders>
            <w:vAlign w:val="bottom"/>
            <w:hideMark/>
          </w:tcPr>
          <w:p w14:paraId="0AA64B2A" w14:textId="77777777" w:rsidR="00C258AA" w:rsidRDefault="00C258AA">
            <w:pPr>
              <w:jc w:val="center"/>
              <w:rPr>
                <w:sz w:val="20"/>
                <w:szCs w:val="20"/>
              </w:rPr>
            </w:pPr>
            <w:r>
              <w:rPr>
                <w:sz w:val="20"/>
                <w:szCs w:val="20"/>
              </w:rPr>
              <w:t xml:space="preserve">16,50000  </w:t>
            </w:r>
          </w:p>
        </w:tc>
        <w:tc>
          <w:tcPr>
            <w:tcW w:w="1281" w:type="dxa"/>
            <w:tcBorders>
              <w:top w:val="nil"/>
              <w:left w:val="nil"/>
              <w:bottom w:val="single" w:sz="4" w:space="0" w:color="auto"/>
              <w:right w:val="single" w:sz="4" w:space="0" w:color="auto"/>
            </w:tcBorders>
            <w:vAlign w:val="bottom"/>
            <w:hideMark/>
          </w:tcPr>
          <w:p w14:paraId="289E4095" w14:textId="77777777" w:rsidR="00C258AA" w:rsidRDefault="00C258AA">
            <w:pPr>
              <w:jc w:val="center"/>
              <w:rPr>
                <w:sz w:val="20"/>
                <w:szCs w:val="20"/>
              </w:rPr>
            </w:pPr>
            <w:r>
              <w:rPr>
                <w:sz w:val="20"/>
                <w:szCs w:val="20"/>
              </w:rPr>
              <w:t xml:space="preserve">0,00000  </w:t>
            </w:r>
          </w:p>
        </w:tc>
        <w:tc>
          <w:tcPr>
            <w:tcW w:w="1422" w:type="dxa"/>
            <w:tcBorders>
              <w:top w:val="nil"/>
              <w:left w:val="nil"/>
              <w:bottom w:val="single" w:sz="4" w:space="0" w:color="auto"/>
              <w:right w:val="single" w:sz="4" w:space="0" w:color="auto"/>
            </w:tcBorders>
            <w:vAlign w:val="bottom"/>
            <w:hideMark/>
          </w:tcPr>
          <w:p w14:paraId="5A20620E" w14:textId="77777777" w:rsidR="00C258AA" w:rsidRDefault="00C258AA">
            <w:pPr>
              <w:jc w:val="center"/>
              <w:rPr>
                <w:sz w:val="20"/>
                <w:szCs w:val="20"/>
              </w:rPr>
            </w:pPr>
            <w:r>
              <w:rPr>
                <w:sz w:val="20"/>
                <w:szCs w:val="20"/>
              </w:rPr>
              <w:t xml:space="preserve">126,50000  </w:t>
            </w:r>
          </w:p>
        </w:tc>
        <w:tc>
          <w:tcPr>
            <w:tcW w:w="1423" w:type="dxa"/>
            <w:tcBorders>
              <w:top w:val="nil"/>
              <w:left w:val="nil"/>
              <w:bottom w:val="single" w:sz="4" w:space="0" w:color="auto"/>
              <w:right w:val="single" w:sz="4" w:space="0" w:color="auto"/>
            </w:tcBorders>
            <w:vAlign w:val="bottom"/>
            <w:hideMark/>
          </w:tcPr>
          <w:p w14:paraId="275E8955" w14:textId="77777777" w:rsidR="00C258AA" w:rsidRDefault="00C258AA">
            <w:pPr>
              <w:jc w:val="center"/>
              <w:rPr>
                <w:sz w:val="20"/>
                <w:szCs w:val="20"/>
              </w:rPr>
            </w:pPr>
            <w:r>
              <w:rPr>
                <w:sz w:val="20"/>
                <w:szCs w:val="20"/>
              </w:rPr>
              <w:t xml:space="preserve">126,50000  </w:t>
            </w:r>
          </w:p>
        </w:tc>
        <w:tc>
          <w:tcPr>
            <w:tcW w:w="1281" w:type="dxa"/>
            <w:tcBorders>
              <w:top w:val="nil"/>
              <w:left w:val="nil"/>
              <w:bottom w:val="single" w:sz="4" w:space="0" w:color="auto"/>
              <w:right w:val="single" w:sz="4" w:space="0" w:color="auto"/>
            </w:tcBorders>
            <w:vAlign w:val="bottom"/>
            <w:hideMark/>
          </w:tcPr>
          <w:p w14:paraId="70C737F9" w14:textId="77777777" w:rsidR="00C258AA" w:rsidRDefault="00C258AA">
            <w:pPr>
              <w:jc w:val="center"/>
              <w:rPr>
                <w:sz w:val="20"/>
                <w:szCs w:val="20"/>
              </w:rPr>
            </w:pPr>
            <w:r>
              <w:rPr>
                <w:sz w:val="20"/>
                <w:szCs w:val="20"/>
              </w:rPr>
              <w:t xml:space="preserve">0,00000  </w:t>
            </w:r>
          </w:p>
        </w:tc>
      </w:tr>
      <w:tr w:rsidR="00C258AA" w14:paraId="747C8FD0" w14:textId="77777777" w:rsidTr="002D3913">
        <w:trPr>
          <w:trHeight w:val="284"/>
        </w:trPr>
        <w:tc>
          <w:tcPr>
            <w:tcW w:w="3969" w:type="dxa"/>
            <w:tcBorders>
              <w:top w:val="nil"/>
              <w:left w:val="single" w:sz="4" w:space="0" w:color="auto"/>
              <w:bottom w:val="single" w:sz="4" w:space="0" w:color="auto"/>
              <w:right w:val="single" w:sz="4" w:space="0" w:color="auto"/>
            </w:tcBorders>
            <w:vAlign w:val="bottom"/>
            <w:hideMark/>
          </w:tcPr>
          <w:p w14:paraId="1E271A93" w14:textId="77777777" w:rsidR="00C258AA" w:rsidRDefault="00C258AA">
            <w:pPr>
              <w:rPr>
                <w:sz w:val="20"/>
                <w:szCs w:val="20"/>
              </w:rPr>
            </w:pPr>
            <w:r>
              <w:rPr>
                <w:sz w:val="20"/>
                <w:szCs w:val="20"/>
              </w:rPr>
              <w:t>Реализация мероприятий</w:t>
            </w:r>
          </w:p>
        </w:tc>
        <w:tc>
          <w:tcPr>
            <w:tcW w:w="573" w:type="dxa"/>
            <w:tcBorders>
              <w:top w:val="nil"/>
              <w:left w:val="nil"/>
              <w:bottom w:val="single" w:sz="4" w:space="0" w:color="auto"/>
              <w:right w:val="single" w:sz="4" w:space="0" w:color="auto"/>
            </w:tcBorders>
            <w:vAlign w:val="bottom"/>
            <w:hideMark/>
          </w:tcPr>
          <w:p w14:paraId="5D333558" w14:textId="77777777" w:rsidR="00C258AA" w:rsidRDefault="00C258AA">
            <w:pPr>
              <w:jc w:val="center"/>
              <w:rPr>
                <w:sz w:val="20"/>
                <w:szCs w:val="20"/>
              </w:rPr>
            </w:pPr>
            <w:r>
              <w:rPr>
                <w:sz w:val="20"/>
                <w:szCs w:val="20"/>
              </w:rPr>
              <w:t>01</w:t>
            </w:r>
          </w:p>
        </w:tc>
        <w:tc>
          <w:tcPr>
            <w:tcW w:w="572" w:type="dxa"/>
            <w:tcBorders>
              <w:top w:val="nil"/>
              <w:left w:val="nil"/>
              <w:bottom w:val="single" w:sz="4" w:space="0" w:color="auto"/>
              <w:right w:val="single" w:sz="4" w:space="0" w:color="auto"/>
            </w:tcBorders>
            <w:vAlign w:val="bottom"/>
            <w:hideMark/>
          </w:tcPr>
          <w:p w14:paraId="109256CD" w14:textId="77777777" w:rsidR="00C258AA" w:rsidRDefault="00C258AA">
            <w:pPr>
              <w:jc w:val="center"/>
              <w:rPr>
                <w:sz w:val="20"/>
                <w:szCs w:val="20"/>
              </w:rPr>
            </w:pPr>
            <w:r>
              <w:rPr>
                <w:sz w:val="20"/>
                <w:szCs w:val="20"/>
              </w:rPr>
              <w:t>13</w:t>
            </w:r>
          </w:p>
        </w:tc>
        <w:tc>
          <w:tcPr>
            <w:tcW w:w="1281" w:type="dxa"/>
            <w:tcBorders>
              <w:top w:val="nil"/>
              <w:left w:val="nil"/>
              <w:bottom w:val="single" w:sz="4" w:space="0" w:color="auto"/>
              <w:right w:val="single" w:sz="4" w:space="0" w:color="auto"/>
            </w:tcBorders>
            <w:vAlign w:val="bottom"/>
            <w:hideMark/>
          </w:tcPr>
          <w:p w14:paraId="5918A42D" w14:textId="77777777" w:rsidR="00C258AA" w:rsidRDefault="00C258AA">
            <w:pPr>
              <w:jc w:val="center"/>
              <w:rPr>
                <w:sz w:val="20"/>
                <w:szCs w:val="20"/>
              </w:rPr>
            </w:pPr>
            <w:r>
              <w:rPr>
                <w:sz w:val="20"/>
                <w:szCs w:val="20"/>
              </w:rPr>
              <w:t>1400199990</w:t>
            </w:r>
          </w:p>
        </w:tc>
        <w:tc>
          <w:tcPr>
            <w:tcW w:w="714" w:type="dxa"/>
            <w:tcBorders>
              <w:top w:val="nil"/>
              <w:left w:val="nil"/>
              <w:bottom w:val="single" w:sz="4" w:space="0" w:color="auto"/>
              <w:right w:val="single" w:sz="4" w:space="0" w:color="auto"/>
            </w:tcBorders>
            <w:vAlign w:val="bottom"/>
            <w:hideMark/>
          </w:tcPr>
          <w:p w14:paraId="215F4AE9" w14:textId="77777777" w:rsidR="00C258AA" w:rsidRDefault="00C258AA">
            <w:pPr>
              <w:jc w:val="center"/>
              <w:rPr>
                <w:sz w:val="20"/>
                <w:szCs w:val="20"/>
              </w:rPr>
            </w:pPr>
            <w:r>
              <w:rPr>
                <w:sz w:val="20"/>
                <w:szCs w:val="20"/>
              </w:rPr>
              <w:t> </w:t>
            </w:r>
          </w:p>
        </w:tc>
        <w:tc>
          <w:tcPr>
            <w:tcW w:w="1422" w:type="dxa"/>
            <w:tcBorders>
              <w:top w:val="nil"/>
              <w:left w:val="nil"/>
              <w:bottom w:val="single" w:sz="4" w:space="0" w:color="auto"/>
              <w:right w:val="single" w:sz="4" w:space="0" w:color="auto"/>
            </w:tcBorders>
            <w:vAlign w:val="bottom"/>
            <w:hideMark/>
          </w:tcPr>
          <w:p w14:paraId="5FC98A16" w14:textId="77777777" w:rsidR="00C258AA" w:rsidRDefault="00C258AA">
            <w:pPr>
              <w:jc w:val="center"/>
              <w:rPr>
                <w:sz w:val="20"/>
                <w:szCs w:val="20"/>
              </w:rPr>
            </w:pPr>
            <w:r>
              <w:rPr>
                <w:sz w:val="20"/>
                <w:szCs w:val="20"/>
              </w:rPr>
              <w:t xml:space="preserve">16,50000  </w:t>
            </w:r>
          </w:p>
        </w:tc>
        <w:tc>
          <w:tcPr>
            <w:tcW w:w="1423" w:type="dxa"/>
            <w:tcBorders>
              <w:top w:val="nil"/>
              <w:left w:val="nil"/>
              <w:bottom w:val="single" w:sz="4" w:space="0" w:color="auto"/>
              <w:right w:val="single" w:sz="4" w:space="0" w:color="auto"/>
            </w:tcBorders>
            <w:vAlign w:val="bottom"/>
            <w:hideMark/>
          </w:tcPr>
          <w:p w14:paraId="51C345BC" w14:textId="77777777" w:rsidR="00C258AA" w:rsidRDefault="00C258AA">
            <w:pPr>
              <w:jc w:val="center"/>
              <w:rPr>
                <w:sz w:val="20"/>
                <w:szCs w:val="20"/>
              </w:rPr>
            </w:pPr>
            <w:r>
              <w:rPr>
                <w:sz w:val="20"/>
                <w:szCs w:val="20"/>
              </w:rPr>
              <w:t xml:space="preserve">16,50000  </w:t>
            </w:r>
          </w:p>
        </w:tc>
        <w:tc>
          <w:tcPr>
            <w:tcW w:w="1281" w:type="dxa"/>
            <w:tcBorders>
              <w:top w:val="nil"/>
              <w:left w:val="nil"/>
              <w:bottom w:val="single" w:sz="4" w:space="0" w:color="auto"/>
              <w:right w:val="single" w:sz="4" w:space="0" w:color="auto"/>
            </w:tcBorders>
            <w:vAlign w:val="bottom"/>
            <w:hideMark/>
          </w:tcPr>
          <w:p w14:paraId="4B570BAC" w14:textId="77777777" w:rsidR="00C258AA" w:rsidRDefault="00C258AA">
            <w:pPr>
              <w:jc w:val="center"/>
              <w:rPr>
                <w:sz w:val="20"/>
                <w:szCs w:val="20"/>
              </w:rPr>
            </w:pPr>
            <w:r>
              <w:rPr>
                <w:sz w:val="20"/>
                <w:szCs w:val="20"/>
              </w:rPr>
              <w:t xml:space="preserve">0,00000  </w:t>
            </w:r>
          </w:p>
        </w:tc>
        <w:tc>
          <w:tcPr>
            <w:tcW w:w="1422" w:type="dxa"/>
            <w:tcBorders>
              <w:top w:val="nil"/>
              <w:left w:val="nil"/>
              <w:bottom w:val="single" w:sz="4" w:space="0" w:color="auto"/>
              <w:right w:val="single" w:sz="4" w:space="0" w:color="auto"/>
            </w:tcBorders>
            <w:vAlign w:val="bottom"/>
            <w:hideMark/>
          </w:tcPr>
          <w:p w14:paraId="65679F2C" w14:textId="77777777" w:rsidR="00C258AA" w:rsidRDefault="00C258AA">
            <w:pPr>
              <w:jc w:val="center"/>
              <w:rPr>
                <w:sz w:val="20"/>
                <w:szCs w:val="20"/>
              </w:rPr>
            </w:pPr>
            <w:r>
              <w:rPr>
                <w:sz w:val="20"/>
                <w:szCs w:val="20"/>
              </w:rPr>
              <w:t xml:space="preserve">126,50000  </w:t>
            </w:r>
          </w:p>
        </w:tc>
        <w:tc>
          <w:tcPr>
            <w:tcW w:w="1423" w:type="dxa"/>
            <w:tcBorders>
              <w:top w:val="nil"/>
              <w:left w:val="nil"/>
              <w:bottom w:val="single" w:sz="4" w:space="0" w:color="auto"/>
              <w:right w:val="single" w:sz="4" w:space="0" w:color="auto"/>
            </w:tcBorders>
            <w:vAlign w:val="bottom"/>
            <w:hideMark/>
          </w:tcPr>
          <w:p w14:paraId="53524515" w14:textId="77777777" w:rsidR="00C258AA" w:rsidRDefault="00C258AA">
            <w:pPr>
              <w:jc w:val="center"/>
              <w:rPr>
                <w:sz w:val="20"/>
                <w:szCs w:val="20"/>
              </w:rPr>
            </w:pPr>
            <w:r>
              <w:rPr>
                <w:sz w:val="20"/>
                <w:szCs w:val="20"/>
              </w:rPr>
              <w:t xml:space="preserve">126,50000  </w:t>
            </w:r>
          </w:p>
        </w:tc>
        <w:tc>
          <w:tcPr>
            <w:tcW w:w="1281" w:type="dxa"/>
            <w:tcBorders>
              <w:top w:val="nil"/>
              <w:left w:val="nil"/>
              <w:bottom w:val="single" w:sz="4" w:space="0" w:color="auto"/>
              <w:right w:val="single" w:sz="4" w:space="0" w:color="auto"/>
            </w:tcBorders>
            <w:vAlign w:val="bottom"/>
            <w:hideMark/>
          </w:tcPr>
          <w:p w14:paraId="16311843" w14:textId="77777777" w:rsidR="00C258AA" w:rsidRDefault="00C258AA">
            <w:pPr>
              <w:jc w:val="center"/>
              <w:rPr>
                <w:sz w:val="20"/>
                <w:szCs w:val="20"/>
              </w:rPr>
            </w:pPr>
            <w:r>
              <w:rPr>
                <w:sz w:val="20"/>
                <w:szCs w:val="20"/>
              </w:rPr>
              <w:t xml:space="preserve">0,00000  </w:t>
            </w:r>
          </w:p>
        </w:tc>
      </w:tr>
      <w:tr w:rsidR="00C258AA" w14:paraId="37230F52" w14:textId="77777777" w:rsidTr="002D3913">
        <w:trPr>
          <w:trHeight w:val="284"/>
        </w:trPr>
        <w:tc>
          <w:tcPr>
            <w:tcW w:w="3969" w:type="dxa"/>
            <w:tcBorders>
              <w:top w:val="nil"/>
              <w:left w:val="single" w:sz="4" w:space="0" w:color="auto"/>
              <w:bottom w:val="single" w:sz="4" w:space="0" w:color="auto"/>
              <w:right w:val="single" w:sz="4" w:space="0" w:color="auto"/>
            </w:tcBorders>
            <w:vAlign w:val="bottom"/>
            <w:hideMark/>
          </w:tcPr>
          <w:p w14:paraId="69A617B8" w14:textId="77777777" w:rsidR="00C258AA" w:rsidRDefault="00C258AA">
            <w:pPr>
              <w:rPr>
                <w:sz w:val="20"/>
                <w:szCs w:val="20"/>
              </w:rPr>
            </w:pPr>
            <w:r>
              <w:rPr>
                <w:sz w:val="20"/>
                <w:szCs w:val="20"/>
              </w:rPr>
              <w:t>Закупка товаров, работ и услуг для государственных (муниципальных) нужд</w:t>
            </w:r>
          </w:p>
        </w:tc>
        <w:tc>
          <w:tcPr>
            <w:tcW w:w="573" w:type="dxa"/>
            <w:tcBorders>
              <w:top w:val="nil"/>
              <w:left w:val="nil"/>
              <w:bottom w:val="single" w:sz="4" w:space="0" w:color="auto"/>
              <w:right w:val="single" w:sz="4" w:space="0" w:color="auto"/>
            </w:tcBorders>
            <w:vAlign w:val="bottom"/>
            <w:hideMark/>
          </w:tcPr>
          <w:p w14:paraId="23E8E31C" w14:textId="77777777" w:rsidR="00C258AA" w:rsidRDefault="00C258AA">
            <w:pPr>
              <w:jc w:val="center"/>
              <w:rPr>
                <w:sz w:val="20"/>
                <w:szCs w:val="20"/>
              </w:rPr>
            </w:pPr>
            <w:r>
              <w:rPr>
                <w:sz w:val="20"/>
                <w:szCs w:val="20"/>
              </w:rPr>
              <w:t>01</w:t>
            </w:r>
          </w:p>
        </w:tc>
        <w:tc>
          <w:tcPr>
            <w:tcW w:w="572" w:type="dxa"/>
            <w:tcBorders>
              <w:top w:val="nil"/>
              <w:left w:val="nil"/>
              <w:bottom w:val="single" w:sz="4" w:space="0" w:color="auto"/>
              <w:right w:val="single" w:sz="4" w:space="0" w:color="auto"/>
            </w:tcBorders>
            <w:vAlign w:val="bottom"/>
            <w:hideMark/>
          </w:tcPr>
          <w:p w14:paraId="385D66EA" w14:textId="77777777" w:rsidR="00C258AA" w:rsidRDefault="00C258AA">
            <w:pPr>
              <w:jc w:val="center"/>
              <w:rPr>
                <w:sz w:val="20"/>
                <w:szCs w:val="20"/>
              </w:rPr>
            </w:pPr>
            <w:r>
              <w:rPr>
                <w:sz w:val="20"/>
                <w:szCs w:val="20"/>
              </w:rPr>
              <w:t>13</w:t>
            </w:r>
          </w:p>
        </w:tc>
        <w:tc>
          <w:tcPr>
            <w:tcW w:w="1281" w:type="dxa"/>
            <w:tcBorders>
              <w:top w:val="nil"/>
              <w:left w:val="nil"/>
              <w:bottom w:val="single" w:sz="4" w:space="0" w:color="auto"/>
              <w:right w:val="single" w:sz="4" w:space="0" w:color="auto"/>
            </w:tcBorders>
            <w:vAlign w:val="bottom"/>
            <w:hideMark/>
          </w:tcPr>
          <w:p w14:paraId="7241EC42" w14:textId="77777777" w:rsidR="00C258AA" w:rsidRDefault="00C258AA">
            <w:pPr>
              <w:jc w:val="center"/>
              <w:rPr>
                <w:sz w:val="20"/>
                <w:szCs w:val="20"/>
              </w:rPr>
            </w:pPr>
            <w:r>
              <w:rPr>
                <w:sz w:val="20"/>
                <w:szCs w:val="20"/>
              </w:rPr>
              <w:t>1400199990</w:t>
            </w:r>
          </w:p>
        </w:tc>
        <w:tc>
          <w:tcPr>
            <w:tcW w:w="714" w:type="dxa"/>
            <w:tcBorders>
              <w:top w:val="nil"/>
              <w:left w:val="nil"/>
              <w:bottom w:val="single" w:sz="4" w:space="0" w:color="auto"/>
              <w:right w:val="single" w:sz="4" w:space="0" w:color="auto"/>
            </w:tcBorders>
            <w:vAlign w:val="bottom"/>
            <w:hideMark/>
          </w:tcPr>
          <w:p w14:paraId="6611843B" w14:textId="77777777" w:rsidR="00C258AA" w:rsidRDefault="00C258AA">
            <w:pPr>
              <w:jc w:val="center"/>
              <w:rPr>
                <w:sz w:val="20"/>
                <w:szCs w:val="20"/>
              </w:rPr>
            </w:pPr>
            <w:r>
              <w:rPr>
                <w:sz w:val="20"/>
                <w:szCs w:val="20"/>
              </w:rPr>
              <w:t>200</w:t>
            </w:r>
          </w:p>
        </w:tc>
        <w:tc>
          <w:tcPr>
            <w:tcW w:w="1422" w:type="dxa"/>
            <w:tcBorders>
              <w:top w:val="nil"/>
              <w:left w:val="nil"/>
              <w:bottom w:val="single" w:sz="4" w:space="0" w:color="auto"/>
              <w:right w:val="single" w:sz="4" w:space="0" w:color="auto"/>
            </w:tcBorders>
            <w:vAlign w:val="bottom"/>
            <w:hideMark/>
          </w:tcPr>
          <w:p w14:paraId="490AA6C5" w14:textId="77777777" w:rsidR="00C258AA" w:rsidRDefault="00C258AA">
            <w:pPr>
              <w:jc w:val="center"/>
              <w:rPr>
                <w:sz w:val="20"/>
                <w:szCs w:val="20"/>
              </w:rPr>
            </w:pPr>
            <w:r>
              <w:rPr>
                <w:sz w:val="20"/>
                <w:szCs w:val="20"/>
              </w:rPr>
              <w:t xml:space="preserve">16,50000  </w:t>
            </w:r>
          </w:p>
        </w:tc>
        <w:tc>
          <w:tcPr>
            <w:tcW w:w="1423" w:type="dxa"/>
            <w:tcBorders>
              <w:top w:val="nil"/>
              <w:left w:val="nil"/>
              <w:bottom w:val="single" w:sz="4" w:space="0" w:color="auto"/>
              <w:right w:val="single" w:sz="4" w:space="0" w:color="auto"/>
            </w:tcBorders>
            <w:vAlign w:val="bottom"/>
            <w:hideMark/>
          </w:tcPr>
          <w:p w14:paraId="38ACBD84" w14:textId="77777777" w:rsidR="00C258AA" w:rsidRDefault="00C258AA">
            <w:pPr>
              <w:jc w:val="center"/>
              <w:rPr>
                <w:sz w:val="20"/>
                <w:szCs w:val="20"/>
              </w:rPr>
            </w:pPr>
            <w:r>
              <w:rPr>
                <w:sz w:val="20"/>
                <w:szCs w:val="20"/>
              </w:rPr>
              <w:t xml:space="preserve">16,50000  </w:t>
            </w:r>
          </w:p>
        </w:tc>
        <w:tc>
          <w:tcPr>
            <w:tcW w:w="1281" w:type="dxa"/>
            <w:tcBorders>
              <w:top w:val="nil"/>
              <w:left w:val="nil"/>
              <w:bottom w:val="single" w:sz="4" w:space="0" w:color="auto"/>
              <w:right w:val="single" w:sz="4" w:space="0" w:color="auto"/>
            </w:tcBorders>
            <w:vAlign w:val="bottom"/>
            <w:hideMark/>
          </w:tcPr>
          <w:p w14:paraId="55EF44A6" w14:textId="77777777" w:rsidR="00C258AA" w:rsidRDefault="00C258AA">
            <w:pPr>
              <w:jc w:val="center"/>
              <w:rPr>
                <w:sz w:val="20"/>
                <w:szCs w:val="20"/>
              </w:rPr>
            </w:pPr>
            <w:r>
              <w:rPr>
                <w:sz w:val="20"/>
                <w:szCs w:val="20"/>
              </w:rPr>
              <w:t xml:space="preserve">0,00000  </w:t>
            </w:r>
          </w:p>
        </w:tc>
        <w:tc>
          <w:tcPr>
            <w:tcW w:w="1422" w:type="dxa"/>
            <w:tcBorders>
              <w:top w:val="nil"/>
              <w:left w:val="nil"/>
              <w:bottom w:val="single" w:sz="4" w:space="0" w:color="auto"/>
              <w:right w:val="single" w:sz="4" w:space="0" w:color="auto"/>
            </w:tcBorders>
            <w:vAlign w:val="bottom"/>
            <w:hideMark/>
          </w:tcPr>
          <w:p w14:paraId="57296A06" w14:textId="77777777" w:rsidR="00C258AA" w:rsidRDefault="00C258AA">
            <w:pPr>
              <w:jc w:val="center"/>
              <w:rPr>
                <w:sz w:val="20"/>
                <w:szCs w:val="20"/>
              </w:rPr>
            </w:pPr>
            <w:r>
              <w:rPr>
                <w:sz w:val="20"/>
                <w:szCs w:val="20"/>
              </w:rPr>
              <w:t xml:space="preserve">126,50000  </w:t>
            </w:r>
          </w:p>
        </w:tc>
        <w:tc>
          <w:tcPr>
            <w:tcW w:w="1423" w:type="dxa"/>
            <w:tcBorders>
              <w:top w:val="nil"/>
              <w:left w:val="nil"/>
              <w:bottom w:val="single" w:sz="4" w:space="0" w:color="auto"/>
              <w:right w:val="single" w:sz="4" w:space="0" w:color="auto"/>
            </w:tcBorders>
            <w:vAlign w:val="bottom"/>
            <w:hideMark/>
          </w:tcPr>
          <w:p w14:paraId="6AD53A39" w14:textId="77777777" w:rsidR="00C258AA" w:rsidRDefault="00C258AA">
            <w:pPr>
              <w:jc w:val="center"/>
              <w:rPr>
                <w:sz w:val="20"/>
                <w:szCs w:val="20"/>
              </w:rPr>
            </w:pPr>
            <w:r>
              <w:rPr>
                <w:sz w:val="20"/>
                <w:szCs w:val="20"/>
              </w:rPr>
              <w:t xml:space="preserve">126,50000  </w:t>
            </w:r>
          </w:p>
        </w:tc>
        <w:tc>
          <w:tcPr>
            <w:tcW w:w="1281" w:type="dxa"/>
            <w:tcBorders>
              <w:top w:val="nil"/>
              <w:left w:val="nil"/>
              <w:bottom w:val="single" w:sz="4" w:space="0" w:color="auto"/>
              <w:right w:val="single" w:sz="4" w:space="0" w:color="auto"/>
            </w:tcBorders>
            <w:vAlign w:val="bottom"/>
            <w:hideMark/>
          </w:tcPr>
          <w:p w14:paraId="112798F1" w14:textId="77777777" w:rsidR="00C258AA" w:rsidRDefault="00C258AA">
            <w:pPr>
              <w:jc w:val="center"/>
              <w:rPr>
                <w:sz w:val="20"/>
                <w:szCs w:val="20"/>
              </w:rPr>
            </w:pPr>
            <w:r>
              <w:rPr>
                <w:sz w:val="20"/>
                <w:szCs w:val="20"/>
              </w:rPr>
              <w:t xml:space="preserve">0,00000  </w:t>
            </w:r>
          </w:p>
        </w:tc>
      </w:tr>
      <w:tr w:rsidR="00C258AA" w14:paraId="00A5DA33" w14:textId="77777777" w:rsidTr="002D3913">
        <w:trPr>
          <w:trHeight w:val="284"/>
        </w:trPr>
        <w:tc>
          <w:tcPr>
            <w:tcW w:w="3969" w:type="dxa"/>
            <w:tcBorders>
              <w:top w:val="nil"/>
              <w:left w:val="single" w:sz="4" w:space="0" w:color="auto"/>
              <w:bottom w:val="single" w:sz="4" w:space="0" w:color="auto"/>
              <w:right w:val="single" w:sz="4" w:space="0" w:color="auto"/>
            </w:tcBorders>
            <w:vAlign w:val="bottom"/>
            <w:hideMark/>
          </w:tcPr>
          <w:p w14:paraId="570F985A" w14:textId="77777777" w:rsidR="00C258AA" w:rsidRDefault="00C258AA">
            <w:pPr>
              <w:rPr>
                <w:sz w:val="20"/>
                <w:szCs w:val="20"/>
              </w:rPr>
            </w:pPr>
            <w:r>
              <w:rPr>
                <w:sz w:val="20"/>
                <w:szCs w:val="20"/>
              </w:rPr>
              <w:t>Прочая закупка товаров, работ и услуг для обеспечения государственных (муниципальных) нужд</w:t>
            </w:r>
          </w:p>
        </w:tc>
        <w:tc>
          <w:tcPr>
            <w:tcW w:w="573" w:type="dxa"/>
            <w:tcBorders>
              <w:top w:val="nil"/>
              <w:left w:val="nil"/>
              <w:bottom w:val="single" w:sz="4" w:space="0" w:color="auto"/>
              <w:right w:val="single" w:sz="4" w:space="0" w:color="auto"/>
            </w:tcBorders>
            <w:vAlign w:val="bottom"/>
            <w:hideMark/>
          </w:tcPr>
          <w:p w14:paraId="0C548D30" w14:textId="77777777" w:rsidR="00C258AA" w:rsidRDefault="00C258AA">
            <w:pPr>
              <w:jc w:val="center"/>
              <w:rPr>
                <w:sz w:val="20"/>
                <w:szCs w:val="20"/>
              </w:rPr>
            </w:pPr>
            <w:r>
              <w:rPr>
                <w:sz w:val="20"/>
                <w:szCs w:val="20"/>
              </w:rPr>
              <w:t>01</w:t>
            </w:r>
          </w:p>
        </w:tc>
        <w:tc>
          <w:tcPr>
            <w:tcW w:w="572" w:type="dxa"/>
            <w:tcBorders>
              <w:top w:val="nil"/>
              <w:left w:val="nil"/>
              <w:bottom w:val="single" w:sz="4" w:space="0" w:color="auto"/>
              <w:right w:val="single" w:sz="4" w:space="0" w:color="auto"/>
            </w:tcBorders>
            <w:vAlign w:val="bottom"/>
            <w:hideMark/>
          </w:tcPr>
          <w:p w14:paraId="22B931C5" w14:textId="77777777" w:rsidR="00C258AA" w:rsidRDefault="00C258AA">
            <w:pPr>
              <w:jc w:val="center"/>
              <w:rPr>
                <w:sz w:val="20"/>
                <w:szCs w:val="20"/>
              </w:rPr>
            </w:pPr>
            <w:r>
              <w:rPr>
                <w:sz w:val="20"/>
                <w:szCs w:val="20"/>
              </w:rPr>
              <w:t>13</w:t>
            </w:r>
          </w:p>
        </w:tc>
        <w:tc>
          <w:tcPr>
            <w:tcW w:w="1281" w:type="dxa"/>
            <w:tcBorders>
              <w:top w:val="nil"/>
              <w:left w:val="nil"/>
              <w:bottom w:val="single" w:sz="4" w:space="0" w:color="auto"/>
              <w:right w:val="single" w:sz="4" w:space="0" w:color="auto"/>
            </w:tcBorders>
            <w:vAlign w:val="bottom"/>
            <w:hideMark/>
          </w:tcPr>
          <w:p w14:paraId="35B72969" w14:textId="77777777" w:rsidR="00C258AA" w:rsidRDefault="00C258AA">
            <w:pPr>
              <w:jc w:val="center"/>
              <w:rPr>
                <w:sz w:val="20"/>
                <w:szCs w:val="20"/>
              </w:rPr>
            </w:pPr>
            <w:r>
              <w:rPr>
                <w:sz w:val="20"/>
                <w:szCs w:val="20"/>
              </w:rPr>
              <w:t>1400199990</w:t>
            </w:r>
          </w:p>
        </w:tc>
        <w:tc>
          <w:tcPr>
            <w:tcW w:w="714" w:type="dxa"/>
            <w:tcBorders>
              <w:top w:val="nil"/>
              <w:left w:val="nil"/>
              <w:bottom w:val="single" w:sz="4" w:space="0" w:color="auto"/>
              <w:right w:val="single" w:sz="4" w:space="0" w:color="auto"/>
            </w:tcBorders>
            <w:vAlign w:val="bottom"/>
            <w:hideMark/>
          </w:tcPr>
          <w:p w14:paraId="4EBC68A0" w14:textId="77777777" w:rsidR="00C258AA" w:rsidRDefault="00C258AA">
            <w:pPr>
              <w:jc w:val="center"/>
              <w:rPr>
                <w:sz w:val="20"/>
                <w:szCs w:val="20"/>
              </w:rPr>
            </w:pPr>
            <w:r>
              <w:rPr>
                <w:sz w:val="20"/>
                <w:szCs w:val="20"/>
              </w:rPr>
              <w:t>240</w:t>
            </w:r>
          </w:p>
        </w:tc>
        <w:tc>
          <w:tcPr>
            <w:tcW w:w="1422" w:type="dxa"/>
            <w:tcBorders>
              <w:top w:val="nil"/>
              <w:left w:val="nil"/>
              <w:bottom w:val="single" w:sz="4" w:space="0" w:color="auto"/>
              <w:right w:val="single" w:sz="4" w:space="0" w:color="auto"/>
            </w:tcBorders>
            <w:vAlign w:val="bottom"/>
            <w:hideMark/>
          </w:tcPr>
          <w:p w14:paraId="2D06A6E8" w14:textId="77777777" w:rsidR="00C258AA" w:rsidRDefault="00C258AA">
            <w:pPr>
              <w:jc w:val="center"/>
              <w:rPr>
                <w:sz w:val="20"/>
                <w:szCs w:val="20"/>
              </w:rPr>
            </w:pPr>
            <w:r>
              <w:rPr>
                <w:sz w:val="20"/>
                <w:szCs w:val="20"/>
              </w:rPr>
              <w:t xml:space="preserve">16,50000  </w:t>
            </w:r>
          </w:p>
        </w:tc>
        <w:tc>
          <w:tcPr>
            <w:tcW w:w="1423" w:type="dxa"/>
            <w:tcBorders>
              <w:top w:val="nil"/>
              <w:left w:val="nil"/>
              <w:bottom w:val="single" w:sz="4" w:space="0" w:color="auto"/>
              <w:right w:val="single" w:sz="4" w:space="0" w:color="auto"/>
            </w:tcBorders>
            <w:vAlign w:val="bottom"/>
            <w:hideMark/>
          </w:tcPr>
          <w:p w14:paraId="733DD185" w14:textId="77777777" w:rsidR="00C258AA" w:rsidRDefault="00C258AA">
            <w:pPr>
              <w:jc w:val="center"/>
              <w:rPr>
                <w:sz w:val="20"/>
                <w:szCs w:val="20"/>
              </w:rPr>
            </w:pPr>
            <w:r>
              <w:rPr>
                <w:sz w:val="20"/>
                <w:szCs w:val="20"/>
              </w:rPr>
              <w:t xml:space="preserve">16,50000  </w:t>
            </w:r>
          </w:p>
        </w:tc>
        <w:tc>
          <w:tcPr>
            <w:tcW w:w="1281" w:type="dxa"/>
            <w:tcBorders>
              <w:top w:val="nil"/>
              <w:left w:val="nil"/>
              <w:bottom w:val="single" w:sz="4" w:space="0" w:color="auto"/>
              <w:right w:val="single" w:sz="4" w:space="0" w:color="auto"/>
            </w:tcBorders>
            <w:vAlign w:val="bottom"/>
            <w:hideMark/>
          </w:tcPr>
          <w:p w14:paraId="259BC0D9" w14:textId="77777777" w:rsidR="00C258AA" w:rsidRDefault="00C258AA">
            <w:pPr>
              <w:jc w:val="center"/>
              <w:rPr>
                <w:sz w:val="20"/>
                <w:szCs w:val="20"/>
              </w:rPr>
            </w:pPr>
            <w:r>
              <w:rPr>
                <w:sz w:val="20"/>
                <w:szCs w:val="20"/>
              </w:rPr>
              <w:t xml:space="preserve">0,00000  </w:t>
            </w:r>
          </w:p>
        </w:tc>
        <w:tc>
          <w:tcPr>
            <w:tcW w:w="1422" w:type="dxa"/>
            <w:tcBorders>
              <w:top w:val="nil"/>
              <w:left w:val="nil"/>
              <w:bottom w:val="single" w:sz="4" w:space="0" w:color="auto"/>
              <w:right w:val="single" w:sz="4" w:space="0" w:color="auto"/>
            </w:tcBorders>
            <w:noWrap/>
            <w:vAlign w:val="bottom"/>
            <w:hideMark/>
          </w:tcPr>
          <w:p w14:paraId="6341FD1A" w14:textId="77777777" w:rsidR="00C258AA" w:rsidRDefault="00C258AA">
            <w:pPr>
              <w:jc w:val="center"/>
              <w:rPr>
                <w:sz w:val="20"/>
                <w:szCs w:val="20"/>
              </w:rPr>
            </w:pPr>
            <w:r>
              <w:rPr>
                <w:sz w:val="20"/>
                <w:szCs w:val="20"/>
              </w:rPr>
              <w:t xml:space="preserve">126,50000  </w:t>
            </w:r>
          </w:p>
        </w:tc>
        <w:tc>
          <w:tcPr>
            <w:tcW w:w="1423" w:type="dxa"/>
            <w:tcBorders>
              <w:top w:val="nil"/>
              <w:left w:val="nil"/>
              <w:bottom w:val="single" w:sz="4" w:space="0" w:color="auto"/>
              <w:right w:val="single" w:sz="4" w:space="0" w:color="auto"/>
            </w:tcBorders>
            <w:noWrap/>
            <w:vAlign w:val="bottom"/>
            <w:hideMark/>
          </w:tcPr>
          <w:p w14:paraId="7597B817" w14:textId="77777777" w:rsidR="00C258AA" w:rsidRDefault="00C258AA">
            <w:pPr>
              <w:jc w:val="center"/>
              <w:rPr>
                <w:sz w:val="20"/>
                <w:szCs w:val="20"/>
              </w:rPr>
            </w:pPr>
            <w:r>
              <w:rPr>
                <w:sz w:val="20"/>
                <w:szCs w:val="20"/>
              </w:rPr>
              <w:t xml:space="preserve">126,50000  </w:t>
            </w:r>
          </w:p>
        </w:tc>
        <w:tc>
          <w:tcPr>
            <w:tcW w:w="1281" w:type="dxa"/>
            <w:tcBorders>
              <w:top w:val="nil"/>
              <w:left w:val="nil"/>
              <w:bottom w:val="single" w:sz="4" w:space="0" w:color="auto"/>
              <w:right w:val="single" w:sz="4" w:space="0" w:color="auto"/>
            </w:tcBorders>
            <w:noWrap/>
            <w:vAlign w:val="bottom"/>
            <w:hideMark/>
          </w:tcPr>
          <w:p w14:paraId="587E4EE7" w14:textId="77777777" w:rsidR="00C258AA" w:rsidRDefault="00C258AA">
            <w:pPr>
              <w:jc w:val="center"/>
              <w:rPr>
                <w:sz w:val="20"/>
                <w:szCs w:val="20"/>
              </w:rPr>
            </w:pPr>
            <w:r>
              <w:rPr>
                <w:sz w:val="20"/>
                <w:szCs w:val="20"/>
              </w:rPr>
              <w:t xml:space="preserve">0,00000  </w:t>
            </w:r>
          </w:p>
        </w:tc>
      </w:tr>
      <w:tr w:rsidR="00C258AA" w14:paraId="60A3BD80" w14:textId="77777777" w:rsidTr="002D3913">
        <w:trPr>
          <w:trHeight w:val="284"/>
        </w:trPr>
        <w:tc>
          <w:tcPr>
            <w:tcW w:w="3969" w:type="dxa"/>
            <w:tcBorders>
              <w:top w:val="nil"/>
              <w:left w:val="single" w:sz="4" w:space="0" w:color="auto"/>
              <w:bottom w:val="single" w:sz="4" w:space="0" w:color="auto"/>
              <w:right w:val="single" w:sz="4" w:space="0" w:color="auto"/>
            </w:tcBorders>
            <w:vAlign w:val="bottom"/>
            <w:hideMark/>
          </w:tcPr>
          <w:p w14:paraId="75B087AD" w14:textId="77777777" w:rsidR="00C258AA" w:rsidRDefault="00C258AA">
            <w:pPr>
              <w:rPr>
                <w:sz w:val="20"/>
                <w:szCs w:val="20"/>
              </w:rPr>
            </w:pPr>
            <w:r>
              <w:rPr>
                <w:sz w:val="20"/>
                <w:szCs w:val="20"/>
              </w:rPr>
              <w:t>Непрограммные мероприятия</w:t>
            </w:r>
          </w:p>
        </w:tc>
        <w:tc>
          <w:tcPr>
            <w:tcW w:w="573" w:type="dxa"/>
            <w:tcBorders>
              <w:top w:val="nil"/>
              <w:left w:val="nil"/>
              <w:bottom w:val="single" w:sz="4" w:space="0" w:color="auto"/>
              <w:right w:val="single" w:sz="4" w:space="0" w:color="auto"/>
            </w:tcBorders>
            <w:vAlign w:val="bottom"/>
            <w:hideMark/>
          </w:tcPr>
          <w:p w14:paraId="1051FE0C" w14:textId="77777777" w:rsidR="00C258AA" w:rsidRDefault="00C258AA">
            <w:pPr>
              <w:jc w:val="center"/>
              <w:rPr>
                <w:sz w:val="20"/>
                <w:szCs w:val="20"/>
              </w:rPr>
            </w:pPr>
            <w:r>
              <w:rPr>
                <w:sz w:val="20"/>
                <w:szCs w:val="20"/>
              </w:rPr>
              <w:t>01</w:t>
            </w:r>
          </w:p>
        </w:tc>
        <w:tc>
          <w:tcPr>
            <w:tcW w:w="572" w:type="dxa"/>
            <w:tcBorders>
              <w:top w:val="nil"/>
              <w:left w:val="nil"/>
              <w:bottom w:val="single" w:sz="4" w:space="0" w:color="auto"/>
              <w:right w:val="single" w:sz="4" w:space="0" w:color="auto"/>
            </w:tcBorders>
            <w:vAlign w:val="bottom"/>
            <w:hideMark/>
          </w:tcPr>
          <w:p w14:paraId="348BDDAA" w14:textId="77777777" w:rsidR="00C258AA" w:rsidRDefault="00C258AA">
            <w:pPr>
              <w:jc w:val="center"/>
              <w:rPr>
                <w:sz w:val="20"/>
                <w:szCs w:val="20"/>
              </w:rPr>
            </w:pPr>
            <w:r>
              <w:rPr>
                <w:sz w:val="20"/>
                <w:szCs w:val="20"/>
              </w:rPr>
              <w:t>13</w:t>
            </w:r>
          </w:p>
        </w:tc>
        <w:tc>
          <w:tcPr>
            <w:tcW w:w="1281" w:type="dxa"/>
            <w:tcBorders>
              <w:top w:val="nil"/>
              <w:left w:val="nil"/>
              <w:bottom w:val="single" w:sz="4" w:space="0" w:color="auto"/>
              <w:right w:val="single" w:sz="4" w:space="0" w:color="auto"/>
            </w:tcBorders>
            <w:vAlign w:val="bottom"/>
            <w:hideMark/>
          </w:tcPr>
          <w:p w14:paraId="74C38B49" w14:textId="77777777" w:rsidR="00C258AA" w:rsidRDefault="00C258AA">
            <w:pPr>
              <w:jc w:val="center"/>
              <w:rPr>
                <w:sz w:val="20"/>
                <w:szCs w:val="20"/>
              </w:rPr>
            </w:pPr>
            <w:r>
              <w:rPr>
                <w:sz w:val="20"/>
                <w:szCs w:val="20"/>
              </w:rPr>
              <w:t>5000000000</w:t>
            </w:r>
          </w:p>
        </w:tc>
        <w:tc>
          <w:tcPr>
            <w:tcW w:w="714" w:type="dxa"/>
            <w:tcBorders>
              <w:top w:val="nil"/>
              <w:left w:val="nil"/>
              <w:bottom w:val="single" w:sz="4" w:space="0" w:color="auto"/>
              <w:right w:val="single" w:sz="4" w:space="0" w:color="auto"/>
            </w:tcBorders>
            <w:vAlign w:val="bottom"/>
            <w:hideMark/>
          </w:tcPr>
          <w:p w14:paraId="0CC36922" w14:textId="77777777" w:rsidR="00C258AA" w:rsidRDefault="00C258AA">
            <w:pPr>
              <w:jc w:val="center"/>
              <w:rPr>
                <w:sz w:val="20"/>
                <w:szCs w:val="20"/>
              </w:rPr>
            </w:pPr>
            <w:r>
              <w:rPr>
                <w:sz w:val="20"/>
                <w:szCs w:val="20"/>
              </w:rPr>
              <w:t> </w:t>
            </w:r>
          </w:p>
        </w:tc>
        <w:tc>
          <w:tcPr>
            <w:tcW w:w="1422" w:type="dxa"/>
            <w:tcBorders>
              <w:top w:val="nil"/>
              <w:left w:val="nil"/>
              <w:bottom w:val="single" w:sz="4" w:space="0" w:color="auto"/>
              <w:right w:val="single" w:sz="4" w:space="0" w:color="auto"/>
            </w:tcBorders>
            <w:vAlign w:val="bottom"/>
            <w:hideMark/>
          </w:tcPr>
          <w:p w14:paraId="3FA4E956" w14:textId="77777777" w:rsidR="00C258AA" w:rsidRDefault="00C258AA">
            <w:pPr>
              <w:jc w:val="center"/>
              <w:rPr>
                <w:sz w:val="20"/>
                <w:szCs w:val="20"/>
              </w:rPr>
            </w:pPr>
            <w:r>
              <w:rPr>
                <w:sz w:val="20"/>
                <w:szCs w:val="20"/>
              </w:rPr>
              <w:t xml:space="preserve">3 515,08750  </w:t>
            </w:r>
          </w:p>
        </w:tc>
        <w:tc>
          <w:tcPr>
            <w:tcW w:w="1423" w:type="dxa"/>
            <w:tcBorders>
              <w:top w:val="nil"/>
              <w:left w:val="nil"/>
              <w:bottom w:val="single" w:sz="4" w:space="0" w:color="auto"/>
              <w:right w:val="single" w:sz="4" w:space="0" w:color="auto"/>
            </w:tcBorders>
            <w:vAlign w:val="bottom"/>
            <w:hideMark/>
          </w:tcPr>
          <w:p w14:paraId="3498539F" w14:textId="77777777" w:rsidR="00C258AA" w:rsidRDefault="00C258AA">
            <w:pPr>
              <w:jc w:val="center"/>
              <w:rPr>
                <w:sz w:val="20"/>
                <w:szCs w:val="20"/>
              </w:rPr>
            </w:pPr>
            <w:r>
              <w:rPr>
                <w:sz w:val="20"/>
                <w:szCs w:val="20"/>
              </w:rPr>
              <w:t xml:space="preserve">3 515,08750  </w:t>
            </w:r>
          </w:p>
        </w:tc>
        <w:tc>
          <w:tcPr>
            <w:tcW w:w="1281" w:type="dxa"/>
            <w:tcBorders>
              <w:top w:val="nil"/>
              <w:left w:val="nil"/>
              <w:bottom w:val="single" w:sz="4" w:space="0" w:color="auto"/>
              <w:right w:val="single" w:sz="4" w:space="0" w:color="auto"/>
            </w:tcBorders>
            <w:vAlign w:val="bottom"/>
            <w:hideMark/>
          </w:tcPr>
          <w:p w14:paraId="52CCCA43" w14:textId="77777777" w:rsidR="00C258AA" w:rsidRDefault="00C258AA">
            <w:pPr>
              <w:jc w:val="center"/>
              <w:rPr>
                <w:sz w:val="20"/>
                <w:szCs w:val="20"/>
              </w:rPr>
            </w:pPr>
            <w:r>
              <w:rPr>
                <w:sz w:val="20"/>
                <w:szCs w:val="20"/>
              </w:rPr>
              <w:t xml:space="preserve">0,00000  </w:t>
            </w:r>
          </w:p>
        </w:tc>
        <w:tc>
          <w:tcPr>
            <w:tcW w:w="1422" w:type="dxa"/>
            <w:tcBorders>
              <w:top w:val="nil"/>
              <w:left w:val="nil"/>
              <w:bottom w:val="single" w:sz="4" w:space="0" w:color="auto"/>
              <w:right w:val="single" w:sz="4" w:space="0" w:color="auto"/>
            </w:tcBorders>
            <w:vAlign w:val="bottom"/>
            <w:hideMark/>
          </w:tcPr>
          <w:p w14:paraId="15783B78" w14:textId="77777777" w:rsidR="00C258AA" w:rsidRDefault="00C258AA">
            <w:pPr>
              <w:jc w:val="center"/>
              <w:rPr>
                <w:sz w:val="20"/>
                <w:szCs w:val="20"/>
              </w:rPr>
            </w:pPr>
            <w:r>
              <w:rPr>
                <w:sz w:val="20"/>
                <w:szCs w:val="20"/>
              </w:rPr>
              <w:t xml:space="preserve">7 042,12500  </w:t>
            </w:r>
          </w:p>
        </w:tc>
        <w:tc>
          <w:tcPr>
            <w:tcW w:w="1423" w:type="dxa"/>
            <w:tcBorders>
              <w:top w:val="nil"/>
              <w:left w:val="nil"/>
              <w:bottom w:val="single" w:sz="4" w:space="0" w:color="auto"/>
              <w:right w:val="single" w:sz="4" w:space="0" w:color="auto"/>
            </w:tcBorders>
            <w:vAlign w:val="bottom"/>
            <w:hideMark/>
          </w:tcPr>
          <w:p w14:paraId="408E16E0" w14:textId="77777777" w:rsidR="00C258AA" w:rsidRDefault="00C258AA">
            <w:pPr>
              <w:jc w:val="center"/>
              <w:rPr>
                <w:sz w:val="20"/>
                <w:szCs w:val="20"/>
              </w:rPr>
            </w:pPr>
            <w:r>
              <w:rPr>
                <w:sz w:val="20"/>
                <w:szCs w:val="20"/>
              </w:rPr>
              <w:t xml:space="preserve">7 042,12500  </w:t>
            </w:r>
          </w:p>
        </w:tc>
        <w:tc>
          <w:tcPr>
            <w:tcW w:w="1281" w:type="dxa"/>
            <w:tcBorders>
              <w:top w:val="nil"/>
              <w:left w:val="nil"/>
              <w:bottom w:val="single" w:sz="4" w:space="0" w:color="auto"/>
              <w:right w:val="single" w:sz="4" w:space="0" w:color="auto"/>
            </w:tcBorders>
            <w:vAlign w:val="bottom"/>
            <w:hideMark/>
          </w:tcPr>
          <w:p w14:paraId="261076A1" w14:textId="77777777" w:rsidR="00C258AA" w:rsidRDefault="00C258AA">
            <w:pPr>
              <w:jc w:val="center"/>
              <w:rPr>
                <w:sz w:val="20"/>
                <w:szCs w:val="20"/>
              </w:rPr>
            </w:pPr>
            <w:r>
              <w:rPr>
                <w:sz w:val="20"/>
                <w:szCs w:val="20"/>
              </w:rPr>
              <w:t xml:space="preserve">0,00000  </w:t>
            </w:r>
          </w:p>
        </w:tc>
      </w:tr>
      <w:tr w:rsidR="00C258AA" w14:paraId="21407AF3" w14:textId="77777777" w:rsidTr="002D3913">
        <w:trPr>
          <w:trHeight w:val="284"/>
        </w:trPr>
        <w:tc>
          <w:tcPr>
            <w:tcW w:w="3969" w:type="dxa"/>
            <w:tcBorders>
              <w:top w:val="nil"/>
              <w:left w:val="single" w:sz="4" w:space="0" w:color="auto"/>
              <w:bottom w:val="single" w:sz="4" w:space="0" w:color="auto"/>
              <w:right w:val="single" w:sz="4" w:space="0" w:color="auto"/>
            </w:tcBorders>
            <w:vAlign w:val="bottom"/>
            <w:hideMark/>
          </w:tcPr>
          <w:p w14:paraId="04A9CE7D" w14:textId="77777777" w:rsidR="00C258AA" w:rsidRDefault="00C258AA">
            <w:pPr>
              <w:rPr>
                <w:sz w:val="20"/>
                <w:szCs w:val="20"/>
              </w:rPr>
            </w:pPr>
            <w:r>
              <w:rPr>
                <w:sz w:val="20"/>
                <w:szCs w:val="20"/>
              </w:rPr>
              <w:t>Иные выплаты населению</w:t>
            </w:r>
          </w:p>
        </w:tc>
        <w:tc>
          <w:tcPr>
            <w:tcW w:w="573" w:type="dxa"/>
            <w:tcBorders>
              <w:top w:val="nil"/>
              <w:left w:val="nil"/>
              <w:bottom w:val="single" w:sz="4" w:space="0" w:color="auto"/>
              <w:right w:val="single" w:sz="4" w:space="0" w:color="auto"/>
            </w:tcBorders>
            <w:vAlign w:val="bottom"/>
            <w:hideMark/>
          </w:tcPr>
          <w:p w14:paraId="016355F9" w14:textId="77777777" w:rsidR="00C258AA" w:rsidRDefault="00C258AA">
            <w:pPr>
              <w:jc w:val="center"/>
              <w:rPr>
                <w:sz w:val="20"/>
                <w:szCs w:val="20"/>
              </w:rPr>
            </w:pPr>
            <w:r>
              <w:rPr>
                <w:sz w:val="20"/>
                <w:szCs w:val="20"/>
              </w:rPr>
              <w:t>01</w:t>
            </w:r>
          </w:p>
        </w:tc>
        <w:tc>
          <w:tcPr>
            <w:tcW w:w="572" w:type="dxa"/>
            <w:tcBorders>
              <w:top w:val="nil"/>
              <w:left w:val="nil"/>
              <w:bottom w:val="single" w:sz="4" w:space="0" w:color="auto"/>
              <w:right w:val="single" w:sz="4" w:space="0" w:color="auto"/>
            </w:tcBorders>
            <w:vAlign w:val="bottom"/>
            <w:hideMark/>
          </w:tcPr>
          <w:p w14:paraId="5AE5ECA6" w14:textId="77777777" w:rsidR="00C258AA" w:rsidRDefault="00C258AA">
            <w:pPr>
              <w:jc w:val="center"/>
              <w:rPr>
                <w:sz w:val="20"/>
                <w:szCs w:val="20"/>
              </w:rPr>
            </w:pPr>
            <w:r>
              <w:rPr>
                <w:sz w:val="20"/>
                <w:szCs w:val="20"/>
              </w:rPr>
              <w:t>13</w:t>
            </w:r>
          </w:p>
        </w:tc>
        <w:tc>
          <w:tcPr>
            <w:tcW w:w="1281" w:type="dxa"/>
            <w:tcBorders>
              <w:top w:val="nil"/>
              <w:left w:val="nil"/>
              <w:bottom w:val="single" w:sz="4" w:space="0" w:color="auto"/>
              <w:right w:val="single" w:sz="4" w:space="0" w:color="auto"/>
            </w:tcBorders>
            <w:vAlign w:val="bottom"/>
            <w:hideMark/>
          </w:tcPr>
          <w:p w14:paraId="41B4892D" w14:textId="77777777" w:rsidR="00C258AA" w:rsidRDefault="00C258AA">
            <w:pPr>
              <w:jc w:val="center"/>
              <w:rPr>
                <w:sz w:val="20"/>
                <w:szCs w:val="20"/>
              </w:rPr>
            </w:pPr>
            <w:r>
              <w:rPr>
                <w:sz w:val="20"/>
                <w:szCs w:val="20"/>
              </w:rPr>
              <w:t>5000009200</w:t>
            </w:r>
          </w:p>
        </w:tc>
        <w:tc>
          <w:tcPr>
            <w:tcW w:w="714" w:type="dxa"/>
            <w:tcBorders>
              <w:top w:val="nil"/>
              <w:left w:val="nil"/>
              <w:bottom w:val="single" w:sz="4" w:space="0" w:color="auto"/>
              <w:right w:val="single" w:sz="4" w:space="0" w:color="auto"/>
            </w:tcBorders>
            <w:vAlign w:val="bottom"/>
            <w:hideMark/>
          </w:tcPr>
          <w:p w14:paraId="45FF65BA" w14:textId="77777777" w:rsidR="00C258AA" w:rsidRDefault="00C258AA">
            <w:pPr>
              <w:jc w:val="center"/>
              <w:rPr>
                <w:sz w:val="20"/>
                <w:szCs w:val="20"/>
              </w:rPr>
            </w:pPr>
            <w:r>
              <w:rPr>
                <w:sz w:val="20"/>
                <w:szCs w:val="20"/>
              </w:rPr>
              <w:t> </w:t>
            </w:r>
          </w:p>
        </w:tc>
        <w:tc>
          <w:tcPr>
            <w:tcW w:w="1422" w:type="dxa"/>
            <w:tcBorders>
              <w:top w:val="nil"/>
              <w:left w:val="nil"/>
              <w:bottom w:val="single" w:sz="4" w:space="0" w:color="auto"/>
              <w:right w:val="single" w:sz="4" w:space="0" w:color="auto"/>
            </w:tcBorders>
            <w:vAlign w:val="bottom"/>
            <w:hideMark/>
          </w:tcPr>
          <w:p w14:paraId="71EE7D5D" w14:textId="77777777" w:rsidR="00C258AA" w:rsidRDefault="00C258AA">
            <w:pPr>
              <w:jc w:val="center"/>
              <w:rPr>
                <w:sz w:val="20"/>
                <w:szCs w:val="20"/>
              </w:rPr>
            </w:pPr>
            <w:r>
              <w:rPr>
                <w:sz w:val="20"/>
                <w:szCs w:val="20"/>
              </w:rPr>
              <w:t xml:space="preserve">60,00000  </w:t>
            </w:r>
          </w:p>
        </w:tc>
        <w:tc>
          <w:tcPr>
            <w:tcW w:w="1423" w:type="dxa"/>
            <w:tcBorders>
              <w:top w:val="nil"/>
              <w:left w:val="nil"/>
              <w:bottom w:val="single" w:sz="4" w:space="0" w:color="auto"/>
              <w:right w:val="single" w:sz="4" w:space="0" w:color="auto"/>
            </w:tcBorders>
            <w:vAlign w:val="bottom"/>
            <w:hideMark/>
          </w:tcPr>
          <w:p w14:paraId="654C4F18" w14:textId="77777777" w:rsidR="00C258AA" w:rsidRDefault="00C258AA">
            <w:pPr>
              <w:jc w:val="center"/>
              <w:rPr>
                <w:sz w:val="20"/>
                <w:szCs w:val="20"/>
              </w:rPr>
            </w:pPr>
            <w:r>
              <w:rPr>
                <w:sz w:val="20"/>
                <w:szCs w:val="20"/>
              </w:rPr>
              <w:t xml:space="preserve">60,00000  </w:t>
            </w:r>
          </w:p>
        </w:tc>
        <w:tc>
          <w:tcPr>
            <w:tcW w:w="1281" w:type="dxa"/>
            <w:tcBorders>
              <w:top w:val="nil"/>
              <w:left w:val="nil"/>
              <w:bottom w:val="single" w:sz="4" w:space="0" w:color="auto"/>
              <w:right w:val="single" w:sz="4" w:space="0" w:color="auto"/>
            </w:tcBorders>
            <w:vAlign w:val="bottom"/>
            <w:hideMark/>
          </w:tcPr>
          <w:p w14:paraId="3B8344BB" w14:textId="77777777" w:rsidR="00C258AA" w:rsidRDefault="00C258AA">
            <w:pPr>
              <w:jc w:val="center"/>
              <w:rPr>
                <w:sz w:val="20"/>
                <w:szCs w:val="20"/>
              </w:rPr>
            </w:pPr>
            <w:r>
              <w:rPr>
                <w:sz w:val="20"/>
                <w:szCs w:val="20"/>
              </w:rPr>
              <w:t xml:space="preserve">0,00000  </w:t>
            </w:r>
          </w:p>
        </w:tc>
        <w:tc>
          <w:tcPr>
            <w:tcW w:w="1422" w:type="dxa"/>
            <w:tcBorders>
              <w:top w:val="nil"/>
              <w:left w:val="nil"/>
              <w:bottom w:val="single" w:sz="4" w:space="0" w:color="auto"/>
              <w:right w:val="single" w:sz="4" w:space="0" w:color="auto"/>
            </w:tcBorders>
            <w:vAlign w:val="bottom"/>
            <w:hideMark/>
          </w:tcPr>
          <w:p w14:paraId="35F07AD3" w14:textId="77777777" w:rsidR="00C258AA" w:rsidRDefault="00C258AA">
            <w:pPr>
              <w:jc w:val="center"/>
              <w:rPr>
                <w:sz w:val="20"/>
                <w:szCs w:val="20"/>
              </w:rPr>
            </w:pPr>
            <w:r>
              <w:rPr>
                <w:sz w:val="20"/>
                <w:szCs w:val="20"/>
              </w:rPr>
              <w:t xml:space="preserve">60,00000  </w:t>
            </w:r>
          </w:p>
        </w:tc>
        <w:tc>
          <w:tcPr>
            <w:tcW w:w="1423" w:type="dxa"/>
            <w:tcBorders>
              <w:top w:val="nil"/>
              <w:left w:val="nil"/>
              <w:bottom w:val="single" w:sz="4" w:space="0" w:color="auto"/>
              <w:right w:val="single" w:sz="4" w:space="0" w:color="auto"/>
            </w:tcBorders>
            <w:vAlign w:val="bottom"/>
            <w:hideMark/>
          </w:tcPr>
          <w:p w14:paraId="65A4AFAA" w14:textId="77777777" w:rsidR="00C258AA" w:rsidRDefault="00C258AA">
            <w:pPr>
              <w:jc w:val="center"/>
              <w:rPr>
                <w:sz w:val="20"/>
                <w:szCs w:val="20"/>
              </w:rPr>
            </w:pPr>
            <w:r>
              <w:rPr>
                <w:sz w:val="20"/>
                <w:szCs w:val="20"/>
              </w:rPr>
              <w:t xml:space="preserve">60,00000  </w:t>
            </w:r>
          </w:p>
        </w:tc>
        <w:tc>
          <w:tcPr>
            <w:tcW w:w="1281" w:type="dxa"/>
            <w:tcBorders>
              <w:top w:val="nil"/>
              <w:left w:val="nil"/>
              <w:bottom w:val="single" w:sz="4" w:space="0" w:color="auto"/>
              <w:right w:val="single" w:sz="4" w:space="0" w:color="auto"/>
            </w:tcBorders>
            <w:vAlign w:val="bottom"/>
            <w:hideMark/>
          </w:tcPr>
          <w:p w14:paraId="79F403BE" w14:textId="77777777" w:rsidR="00C258AA" w:rsidRDefault="00C258AA">
            <w:pPr>
              <w:jc w:val="center"/>
              <w:rPr>
                <w:sz w:val="20"/>
                <w:szCs w:val="20"/>
              </w:rPr>
            </w:pPr>
            <w:r>
              <w:rPr>
                <w:sz w:val="20"/>
                <w:szCs w:val="20"/>
              </w:rPr>
              <w:t xml:space="preserve">0,00000  </w:t>
            </w:r>
          </w:p>
        </w:tc>
      </w:tr>
      <w:tr w:rsidR="00C258AA" w14:paraId="79C225F1" w14:textId="77777777" w:rsidTr="002D3913">
        <w:trPr>
          <w:trHeight w:val="284"/>
        </w:trPr>
        <w:tc>
          <w:tcPr>
            <w:tcW w:w="3969" w:type="dxa"/>
            <w:tcBorders>
              <w:top w:val="nil"/>
              <w:left w:val="single" w:sz="4" w:space="0" w:color="auto"/>
              <w:bottom w:val="single" w:sz="4" w:space="0" w:color="auto"/>
              <w:right w:val="single" w:sz="4" w:space="0" w:color="auto"/>
            </w:tcBorders>
            <w:vAlign w:val="bottom"/>
            <w:hideMark/>
          </w:tcPr>
          <w:p w14:paraId="41B9778C" w14:textId="77777777" w:rsidR="00C258AA" w:rsidRDefault="00C258AA">
            <w:pPr>
              <w:rPr>
                <w:sz w:val="20"/>
                <w:szCs w:val="20"/>
              </w:rPr>
            </w:pPr>
            <w:r>
              <w:rPr>
                <w:sz w:val="20"/>
                <w:szCs w:val="20"/>
              </w:rPr>
              <w:t xml:space="preserve">Закупка товаров, работ и услуг для обеспечения государственных (муниципальных) нужд </w:t>
            </w:r>
          </w:p>
        </w:tc>
        <w:tc>
          <w:tcPr>
            <w:tcW w:w="573" w:type="dxa"/>
            <w:tcBorders>
              <w:top w:val="nil"/>
              <w:left w:val="nil"/>
              <w:bottom w:val="single" w:sz="4" w:space="0" w:color="auto"/>
              <w:right w:val="single" w:sz="4" w:space="0" w:color="auto"/>
            </w:tcBorders>
            <w:vAlign w:val="bottom"/>
            <w:hideMark/>
          </w:tcPr>
          <w:p w14:paraId="032C0357" w14:textId="77777777" w:rsidR="00C258AA" w:rsidRDefault="00C258AA">
            <w:pPr>
              <w:jc w:val="center"/>
              <w:rPr>
                <w:sz w:val="20"/>
                <w:szCs w:val="20"/>
              </w:rPr>
            </w:pPr>
            <w:r>
              <w:rPr>
                <w:sz w:val="20"/>
                <w:szCs w:val="20"/>
              </w:rPr>
              <w:t>01</w:t>
            </w:r>
          </w:p>
        </w:tc>
        <w:tc>
          <w:tcPr>
            <w:tcW w:w="572" w:type="dxa"/>
            <w:tcBorders>
              <w:top w:val="nil"/>
              <w:left w:val="nil"/>
              <w:bottom w:val="single" w:sz="4" w:space="0" w:color="auto"/>
              <w:right w:val="single" w:sz="4" w:space="0" w:color="auto"/>
            </w:tcBorders>
            <w:vAlign w:val="bottom"/>
            <w:hideMark/>
          </w:tcPr>
          <w:p w14:paraId="4A88CD0A" w14:textId="77777777" w:rsidR="00C258AA" w:rsidRDefault="00C258AA">
            <w:pPr>
              <w:jc w:val="center"/>
              <w:rPr>
                <w:sz w:val="20"/>
                <w:szCs w:val="20"/>
              </w:rPr>
            </w:pPr>
            <w:r>
              <w:rPr>
                <w:sz w:val="20"/>
                <w:szCs w:val="20"/>
              </w:rPr>
              <w:t>13</w:t>
            </w:r>
          </w:p>
        </w:tc>
        <w:tc>
          <w:tcPr>
            <w:tcW w:w="1281" w:type="dxa"/>
            <w:tcBorders>
              <w:top w:val="nil"/>
              <w:left w:val="nil"/>
              <w:bottom w:val="single" w:sz="4" w:space="0" w:color="auto"/>
              <w:right w:val="single" w:sz="4" w:space="0" w:color="auto"/>
            </w:tcBorders>
            <w:vAlign w:val="bottom"/>
            <w:hideMark/>
          </w:tcPr>
          <w:p w14:paraId="7D2EC775" w14:textId="77777777" w:rsidR="00C258AA" w:rsidRDefault="00C258AA">
            <w:pPr>
              <w:jc w:val="center"/>
              <w:rPr>
                <w:sz w:val="20"/>
                <w:szCs w:val="20"/>
              </w:rPr>
            </w:pPr>
            <w:r>
              <w:rPr>
                <w:sz w:val="20"/>
                <w:szCs w:val="20"/>
              </w:rPr>
              <w:t>5000009200</w:t>
            </w:r>
          </w:p>
        </w:tc>
        <w:tc>
          <w:tcPr>
            <w:tcW w:w="714" w:type="dxa"/>
            <w:tcBorders>
              <w:top w:val="nil"/>
              <w:left w:val="nil"/>
              <w:bottom w:val="single" w:sz="4" w:space="0" w:color="auto"/>
              <w:right w:val="single" w:sz="4" w:space="0" w:color="auto"/>
            </w:tcBorders>
            <w:vAlign w:val="bottom"/>
            <w:hideMark/>
          </w:tcPr>
          <w:p w14:paraId="06A6C7A6" w14:textId="77777777" w:rsidR="00C258AA" w:rsidRDefault="00C258AA">
            <w:pPr>
              <w:jc w:val="center"/>
              <w:rPr>
                <w:sz w:val="20"/>
                <w:szCs w:val="20"/>
              </w:rPr>
            </w:pPr>
            <w:r>
              <w:rPr>
                <w:sz w:val="20"/>
                <w:szCs w:val="20"/>
              </w:rPr>
              <w:t>200</w:t>
            </w:r>
          </w:p>
        </w:tc>
        <w:tc>
          <w:tcPr>
            <w:tcW w:w="1422" w:type="dxa"/>
            <w:tcBorders>
              <w:top w:val="nil"/>
              <w:left w:val="nil"/>
              <w:bottom w:val="single" w:sz="4" w:space="0" w:color="auto"/>
              <w:right w:val="single" w:sz="4" w:space="0" w:color="auto"/>
            </w:tcBorders>
            <w:vAlign w:val="bottom"/>
            <w:hideMark/>
          </w:tcPr>
          <w:p w14:paraId="4745CD66" w14:textId="77777777" w:rsidR="00C258AA" w:rsidRDefault="00C258AA">
            <w:pPr>
              <w:jc w:val="center"/>
              <w:rPr>
                <w:sz w:val="20"/>
                <w:szCs w:val="20"/>
              </w:rPr>
            </w:pPr>
            <w:r>
              <w:rPr>
                <w:sz w:val="20"/>
                <w:szCs w:val="20"/>
              </w:rPr>
              <w:t xml:space="preserve">60,00000  </w:t>
            </w:r>
          </w:p>
        </w:tc>
        <w:tc>
          <w:tcPr>
            <w:tcW w:w="1423" w:type="dxa"/>
            <w:tcBorders>
              <w:top w:val="nil"/>
              <w:left w:val="nil"/>
              <w:bottom w:val="single" w:sz="4" w:space="0" w:color="auto"/>
              <w:right w:val="single" w:sz="4" w:space="0" w:color="auto"/>
            </w:tcBorders>
            <w:vAlign w:val="bottom"/>
            <w:hideMark/>
          </w:tcPr>
          <w:p w14:paraId="5BE58E55" w14:textId="77777777" w:rsidR="00C258AA" w:rsidRDefault="00C258AA">
            <w:pPr>
              <w:jc w:val="center"/>
              <w:rPr>
                <w:sz w:val="20"/>
                <w:szCs w:val="20"/>
              </w:rPr>
            </w:pPr>
            <w:r>
              <w:rPr>
                <w:sz w:val="20"/>
                <w:szCs w:val="20"/>
              </w:rPr>
              <w:t xml:space="preserve">60,00000  </w:t>
            </w:r>
          </w:p>
        </w:tc>
        <w:tc>
          <w:tcPr>
            <w:tcW w:w="1281" w:type="dxa"/>
            <w:tcBorders>
              <w:top w:val="nil"/>
              <w:left w:val="nil"/>
              <w:bottom w:val="single" w:sz="4" w:space="0" w:color="auto"/>
              <w:right w:val="single" w:sz="4" w:space="0" w:color="auto"/>
            </w:tcBorders>
            <w:vAlign w:val="bottom"/>
            <w:hideMark/>
          </w:tcPr>
          <w:p w14:paraId="10922946" w14:textId="77777777" w:rsidR="00C258AA" w:rsidRDefault="00C258AA">
            <w:pPr>
              <w:jc w:val="center"/>
              <w:rPr>
                <w:sz w:val="20"/>
                <w:szCs w:val="20"/>
              </w:rPr>
            </w:pPr>
            <w:r>
              <w:rPr>
                <w:sz w:val="20"/>
                <w:szCs w:val="20"/>
              </w:rPr>
              <w:t xml:space="preserve">0,00000  </w:t>
            </w:r>
          </w:p>
        </w:tc>
        <w:tc>
          <w:tcPr>
            <w:tcW w:w="1422" w:type="dxa"/>
            <w:tcBorders>
              <w:top w:val="nil"/>
              <w:left w:val="nil"/>
              <w:bottom w:val="single" w:sz="4" w:space="0" w:color="auto"/>
              <w:right w:val="single" w:sz="4" w:space="0" w:color="auto"/>
            </w:tcBorders>
            <w:vAlign w:val="bottom"/>
            <w:hideMark/>
          </w:tcPr>
          <w:p w14:paraId="52462677" w14:textId="77777777" w:rsidR="00C258AA" w:rsidRDefault="00C258AA">
            <w:pPr>
              <w:jc w:val="center"/>
              <w:rPr>
                <w:sz w:val="20"/>
                <w:szCs w:val="20"/>
              </w:rPr>
            </w:pPr>
            <w:r>
              <w:rPr>
                <w:sz w:val="20"/>
                <w:szCs w:val="20"/>
              </w:rPr>
              <w:t xml:space="preserve">60,00000  </w:t>
            </w:r>
          </w:p>
        </w:tc>
        <w:tc>
          <w:tcPr>
            <w:tcW w:w="1423" w:type="dxa"/>
            <w:tcBorders>
              <w:top w:val="nil"/>
              <w:left w:val="nil"/>
              <w:bottom w:val="single" w:sz="4" w:space="0" w:color="auto"/>
              <w:right w:val="single" w:sz="4" w:space="0" w:color="auto"/>
            </w:tcBorders>
            <w:vAlign w:val="bottom"/>
            <w:hideMark/>
          </w:tcPr>
          <w:p w14:paraId="683E7A5F" w14:textId="77777777" w:rsidR="00C258AA" w:rsidRDefault="00C258AA">
            <w:pPr>
              <w:jc w:val="center"/>
              <w:rPr>
                <w:sz w:val="20"/>
                <w:szCs w:val="20"/>
              </w:rPr>
            </w:pPr>
            <w:r>
              <w:rPr>
                <w:sz w:val="20"/>
                <w:szCs w:val="20"/>
              </w:rPr>
              <w:t xml:space="preserve">60,00000  </w:t>
            </w:r>
          </w:p>
        </w:tc>
        <w:tc>
          <w:tcPr>
            <w:tcW w:w="1281" w:type="dxa"/>
            <w:tcBorders>
              <w:top w:val="nil"/>
              <w:left w:val="nil"/>
              <w:bottom w:val="single" w:sz="4" w:space="0" w:color="auto"/>
              <w:right w:val="single" w:sz="4" w:space="0" w:color="auto"/>
            </w:tcBorders>
            <w:vAlign w:val="bottom"/>
            <w:hideMark/>
          </w:tcPr>
          <w:p w14:paraId="3FE971DE" w14:textId="77777777" w:rsidR="00C258AA" w:rsidRDefault="00C258AA">
            <w:pPr>
              <w:jc w:val="center"/>
              <w:rPr>
                <w:sz w:val="20"/>
                <w:szCs w:val="20"/>
              </w:rPr>
            </w:pPr>
            <w:r>
              <w:rPr>
                <w:sz w:val="20"/>
                <w:szCs w:val="20"/>
              </w:rPr>
              <w:t xml:space="preserve">0,00000  </w:t>
            </w:r>
          </w:p>
        </w:tc>
      </w:tr>
      <w:tr w:rsidR="00C258AA" w14:paraId="228C3DB3" w14:textId="77777777" w:rsidTr="002D3913">
        <w:trPr>
          <w:trHeight w:val="284"/>
        </w:trPr>
        <w:tc>
          <w:tcPr>
            <w:tcW w:w="3969" w:type="dxa"/>
            <w:tcBorders>
              <w:top w:val="nil"/>
              <w:left w:val="single" w:sz="4" w:space="0" w:color="auto"/>
              <w:bottom w:val="single" w:sz="4" w:space="0" w:color="auto"/>
              <w:right w:val="single" w:sz="4" w:space="0" w:color="auto"/>
            </w:tcBorders>
            <w:vAlign w:val="bottom"/>
            <w:hideMark/>
          </w:tcPr>
          <w:p w14:paraId="283675A7" w14:textId="77777777" w:rsidR="00C258AA" w:rsidRDefault="00C258AA">
            <w:pPr>
              <w:rPr>
                <w:sz w:val="20"/>
                <w:szCs w:val="20"/>
              </w:rPr>
            </w:pPr>
            <w:r>
              <w:rPr>
                <w:sz w:val="20"/>
                <w:szCs w:val="20"/>
              </w:rPr>
              <w:t>Иные закупки товаров, работ и услуг для обеспечения государственных (муниципальных) нужд</w:t>
            </w:r>
          </w:p>
        </w:tc>
        <w:tc>
          <w:tcPr>
            <w:tcW w:w="573" w:type="dxa"/>
            <w:tcBorders>
              <w:top w:val="nil"/>
              <w:left w:val="nil"/>
              <w:bottom w:val="single" w:sz="4" w:space="0" w:color="auto"/>
              <w:right w:val="single" w:sz="4" w:space="0" w:color="auto"/>
            </w:tcBorders>
            <w:vAlign w:val="bottom"/>
            <w:hideMark/>
          </w:tcPr>
          <w:p w14:paraId="4C4C5F1C" w14:textId="77777777" w:rsidR="00C258AA" w:rsidRDefault="00C258AA">
            <w:pPr>
              <w:jc w:val="center"/>
              <w:rPr>
                <w:sz w:val="20"/>
                <w:szCs w:val="20"/>
              </w:rPr>
            </w:pPr>
            <w:r>
              <w:rPr>
                <w:sz w:val="20"/>
                <w:szCs w:val="20"/>
              </w:rPr>
              <w:t>01</w:t>
            </w:r>
          </w:p>
        </w:tc>
        <w:tc>
          <w:tcPr>
            <w:tcW w:w="572" w:type="dxa"/>
            <w:tcBorders>
              <w:top w:val="nil"/>
              <w:left w:val="nil"/>
              <w:bottom w:val="single" w:sz="4" w:space="0" w:color="auto"/>
              <w:right w:val="single" w:sz="4" w:space="0" w:color="auto"/>
            </w:tcBorders>
            <w:vAlign w:val="bottom"/>
            <w:hideMark/>
          </w:tcPr>
          <w:p w14:paraId="28E98E0A" w14:textId="77777777" w:rsidR="00C258AA" w:rsidRDefault="00C258AA">
            <w:pPr>
              <w:jc w:val="center"/>
              <w:rPr>
                <w:sz w:val="20"/>
                <w:szCs w:val="20"/>
              </w:rPr>
            </w:pPr>
            <w:r>
              <w:rPr>
                <w:sz w:val="20"/>
                <w:szCs w:val="20"/>
              </w:rPr>
              <w:t>13</w:t>
            </w:r>
          </w:p>
        </w:tc>
        <w:tc>
          <w:tcPr>
            <w:tcW w:w="1281" w:type="dxa"/>
            <w:tcBorders>
              <w:top w:val="nil"/>
              <w:left w:val="nil"/>
              <w:bottom w:val="single" w:sz="4" w:space="0" w:color="auto"/>
              <w:right w:val="single" w:sz="4" w:space="0" w:color="auto"/>
            </w:tcBorders>
            <w:vAlign w:val="bottom"/>
            <w:hideMark/>
          </w:tcPr>
          <w:p w14:paraId="22FAD972" w14:textId="77777777" w:rsidR="00C258AA" w:rsidRDefault="00C258AA">
            <w:pPr>
              <w:jc w:val="center"/>
              <w:rPr>
                <w:sz w:val="20"/>
                <w:szCs w:val="20"/>
              </w:rPr>
            </w:pPr>
            <w:r>
              <w:rPr>
                <w:sz w:val="20"/>
                <w:szCs w:val="20"/>
              </w:rPr>
              <w:t>5000009200</w:t>
            </w:r>
          </w:p>
        </w:tc>
        <w:tc>
          <w:tcPr>
            <w:tcW w:w="714" w:type="dxa"/>
            <w:tcBorders>
              <w:top w:val="nil"/>
              <w:left w:val="nil"/>
              <w:bottom w:val="single" w:sz="4" w:space="0" w:color="auto"/>
              <w:right w:val="single" w:sz="4" w:space="0" w:color="auto"/>
            </w:tcBorders>
            <w:vAlign w:val="bottom"/>
            <w:hideMark/>
          </w:tcPr>
          <w:p w14:paraId="0C74ACA7" w14:textId="77777777" w:rsidR="00C258AA" w:rsidRDefault="00C258AA">
            <w:pPr>
              <w:jc w:val="center"/>
              <w:rPr>
                <w:sz w:val="20"/>
                <w:szCs w:val="20"/>
              </w:rPr>
            </w:pPr>
            <w:r>
              <w:rPr>
                <w:sz w:val="20"/>
                <w:szCs w:val="20"/>
              </w:rPr>
              <w:t>240</w:t>
            </w:r>
          </w:p>
        </w:tc>
        <w:tc>
          <w:tcPr>
            <w:tcW w:w="1422" w:type="dxa"/>
            <w:tcBorders>
              <w:top w:val="nil"/>
              <w:left w:val="nil"/>
              <w:bottom w:val="single" w:sz="4" w:space="0" w:color="auto"/>
              <w:right w:val="single" w:sz="4" w:space="0" w:color="auto"/>
            </w:tcBorders>
            <w:vAlign w:val="bottom"/>
            <w:hideMark/>
          </w:tcPr>
          <w:p w14:paraId="73104C05" w14:textId="77777777" w:rsidR="00C258AA" w:rsidRDefault="00C258AA">
            <w:pPr>
              <w:jc w:val="center"/>
              <w:rPr>
                <w:sz w:val="20"/>
                <w:szCs w:val="20"/>
              </w:rPr>
            </w:pPr>
            <w:r>
              <w:rPr>
                <w:sz w:val="20"/>
                <w:szCs w:val="20"/>
              </w:rPr>
              <w:t xml:space="preserve">60,00000  </w:t>
            </w:r>
          </w:p>
        </w:tc>
        <w:tc>
          <w:tcPr>
            <w:tcW w:w="1423" w:type="dxa"/>
            <w:tcBorders>
              <w:top w:val="nil"/>
              <w:left w:val="nil"/>
              <w:bottom w:val="single" w:sz="4" w:space="0" w:color="auto"/>
              <w:right w:val="single" w:sz="4" w:space="0" w:color="auto"/>
            </w:tcBorders>
            <w:vAlign w:val="bottom"/>
            <w:hideMark/>
          </w:tcPr>
          <w:p w14:paraId="53415559" w14:textId="77777777" w:rsidR="00C258AA" w:rsidRDefault="00C258AA">
            <w:pPr>
              <w:jc w:val="center"/>
              <w:rPr>
                <w:sz w:val="20"/>
                <w:szCs w:val="20"/>
              </w:rPr>
            </w:pPr>
            <w:r>
              <w:rPr>
                <w:sz w:val="20"/>
                <w:szCs w:val="20"/>
              </w:rPr>
              <w:t xml:space="preserve">60,00000  </w:t>
            </w:r>
          </w:p>
        </w:tc>
        <w:tc>
          <w:tcPr>
            <w:tcW w:w="1281" w:type="dxa"/>
            <w:tcBorders>
              <w:top w:val="nil"/>
              <w:left w:val="nil"/>
              <w:bottom w:val="single" w:sz="4" w:space="0" w:color="auto"/>
              <w:right w:val="single" w:sz="4" w:space="0" w:color="auto"/>
            </w:tcBorders>
            <w:vAlign w:val="bottom"/>
            <w:hideMark/>
          </w:tcPr>
          <w:p w14:paraId="0C742927" w14:textId="77777777" w:rsidR="00C258AA" w:rsidRDefault="00C258AA">
            <w:pPr>
              <w:jc w:val="center"/>
              <w:rPr>
                <w:sz w:val="20"/>
                <w:szCs w:val="20"/>
              </w:rPr>
            </w:pPr>
            <w:r>
              <w:rPr>
                <w:sz w:val="20"/>
                <w:szCs w:val="20"/>
              </w:rPr>
              <w:t xml:space="preserve">0,00000  </w:t>
            </w:r>
          </w:p>
        </w:tc>
        <w:tc>
          <w:tcPr>
            <w:tcW w:w="1422" w:type="dxa"/>
            <w:tcBorders>
              <w:top w:val="nil"/>
              <w:left w:val="nil"/>
              <w:bottom w:val="single" w:sz="4" w:space="0" w:color="auto"/>
              <w:right w:val="single" w:sz="4" w:space="0" w:color="auto"/>
            </w:tcBorders>
            <w:vAlign w:val="bottom"/>
            <w:hideMark/>
          </w:tcPr>
          <w:p w14:paraId="5F5B6D45" w14:textId="77777777" w:rsidR="00C258AA" w:rsidRDefault="00C258AA">
            <w:pPr>
              <w:jc w:val="center"/>
              <w:rPr>
                <w:sz w:val="20"/>
                <w:szCs w:val="20"/>
              </w:rPr>
            </w:pPr>
            <w:r>
              <w:rPr>
                <w:sz w:val="20"/>
                <w:szCs w:val="20"/>
              </w:rPr>
              <w:t xml:space="preserve">60,00000  </w:t>
            </w:r>
          </w:p>
        </w:tc>
        <w:tc>
          <w:tcPr>
            <w:tcW w:w="1423" w:type="dxa"/>
            <w:tcBorders>
              <w:top w:val="nil"/>
              <w:left w:val="nil"/>
              <w:bottom w:val="single" w:sz="4" w:space="0" w:color="auto"/>
              <w:right w:val="single" w:sz="4" w:space="0" w:color="auto"/>
            </w:tcBorders>
            <w:vAlign w:val="bottom"/>
            <w:hideMark/>
          </w:tcPr>
          <w:p w14:paraId="517BE16F" w14:textId="77777777" w:rsidR="00C258AA" w:rsidRDefault="00C258AA">
            <w:pPr>
              <w:jc w:val="center"/>
              <w:rPr>
                <w:sz w:val="20"/>
                <w:szCs w:val="20"/>
              </w:rPr>
            </w:pPr>
            <w:r>
              <w:rPr>
                <w:sz w:val="20"/>
                <w:szCs w:val="20"/>
              </w:rPr>
              <w:t xml:space="preserve">60,00000  </w:t>
            </w:r>
          </w:p>
        </w:tc>
        <w:tc>
          <w:tcPr>
            <w:tcW w:w="1281" w:type="dxa"/>
            <w:tcBorders>
              <w:top w:val="nil"/>
              <w:left w:val="nil"/>
              <w:bottom w:val="single" w:sz="4" w:space="0" w:color="auto"/>
              <w:right w:val="single" w:sz="4" w:space="0" w:color="auto"/>
            </w:tcBorders>
            <w:vAlign w:val="bottom"/>
            <w:hideMark/>
          </w:tcPr>
          <w:p w14:paraId="18843259" w14:textId="77777777" w:rsidR="00C258AA" w:rsidRDefault="00C258AA">
            <w:pPr>
              <w:jc w:val="center"/>
              <w:rPr>
                <w:sz w:val="20"/>
                <w:szCs w:val="20"/>
              </w:rPr>
            </w:pPr>
            <w:r>
              <w:rPr>
                <w:sz w:val="20"/>
                <w:szCs w:val="20"/>
              </w:rPr>
              <w:t xml:space="preserve">0,00000  </w:t>
            </w:r>
          </w:p>
        </w:tc>
      </w:tr>
      <w:tr w:rsidR="00C258AA" w14:paraId="5C54138C" w14:textId="77777777" w:rsidTr="002D3913">
        <w:trPr>
          <w:trHeight w:val="284"/>
        </w:trPr>
        <w:tc>
          <w:tcPr>
            <w:tcW w:w="3969" w:type="dxa"/>
            <w:tcBorders>
              <w:top w:val="nil"/>
              <w:left w:val="single" w:sz="4" w:space="0" w:color="auto"/>
              <w:bottom w:val="single" w:sz="4" w:space="0" w:color="auto"/>
              <w:right w:val="single" w:sz="4" w:space="0" w:color="auto"/>
            </w:tcBorders>
            <w:vAlign w:val="bottom"/>
            <w:hideMark/>
          </w:tcPr>
          <w:p w14:paraId="7927CCCC" w14:textId="77777777" w:rsidR="00C258AA" w:rsidRDefault="00C258AA">
            <w:pPr>
              <w:rPr>
                <w:sz w:val="20"/>
                <w:szCs w:val="20"/>
              </w:rPr>
            </w:pPr>
            <w:r>
              <w:rPr>
                <w:sz w:val="20"/>
                <w:szCs w:val="20"/>
              </w:rPr>
              <w:t>Выполнение других обязательств государства</w:t>
            </w:r>
          </w:p>
        </w:tc>
        <w:tc>
          <w:tcPr>
            <w:tcW w:w="573" w:type="dxa"/>
            <w:tcBorders>
              <w:top w:val="nil"/>
              <w:left w:val="nil"/>
              <w:bottom w:val="single" w:sz="4" w:space="0" w:color="auto"/>
              <w:right w:val="single" w:sz="4" w:space="0" w:color="auto"/>
            </w:tcBorders>
            <w:vAlign w:val="bottom"/>
            <w:hideMark/>
          </w:tcPr>
          <w:p w14:paraId="06E8A6F9" w14:textId="77777777" w:rsidR="00C258AA" w:rsidRDefault="00C258AA">
            <w:pPr>
              <w:jc w:val="center"/>
              <w:rPr>
                <w:sz w:val="20"/>
                <w:szCs w:val="20"/>
              </w:rPr>
            </w:pPr>
            <w:r>
              <w:rPr>
                <w:sz w:val="20"/>
                <w:szCs w:val="20"/>
              </w:rPr>
              <w:t>01</w:t>
            </w:r>
          </w:p>
        </w:tc>
        <w:tc>
          <w:tcPr>
            <w:tcW w:w="572" w:type="dxa"/>
            <w:tcBorders>
              <w:top w:val="nil"/>
              <w:left w:val="nil"/>
              <w:bottom w:val="single" w:sz="4" w:space="0" w:color="auto"/>
              <w:right w:val="single" w:sz="4" w:space="0" w:color="auto"/>
            </w:tcBorders>
            <w:vAlign w:val="bottom"/>
            <w:hideMark/>
          </w:tcPr>
          <w:p w14:paraId="265A517C" w14:textId="77777777" w:rsidR="00C258AA" w:rsidRDefault="00C258AA">
            <w:pPr>
              <w:jc w:val="center"/>
              <w:rPr>
                <w:sz w:val="20"/>
                <w:szCs w:val="20"/>
              </w:rPr>
            </w:pPr>
            <w:r>
              <w:rPr>
                <w:sz w:val="20"/>
                <w:szCs w:val="20"/>
              </w:rPr>
              <w:t>13</w:t>
            </w:r>
          </w:p>
        </w:tc>
        <w:tc>
          <w:tcPr>
            <w:tcW w:w="1281" w:type="dxa"/>
            <w:tcBorders>
              <w:top w:val="nil"/>
              <w:left w:val="nil"/>
              <w:bottom w:val="single" w:sz="4" w:space="0" w:color="auto"/>
              <w:right w:val="single" w:sz="4" w:space="0" w:color="auto"/>
            </w:tcBorders>
            <w:vAlign w:val="bottom"/>
            <w:hideMark/>
          </w:tcPr>
          <w:p w14:paraId="71F4D045" w14:textId="77777777" w:rsidR="00C258AA" w:rsidRDefault="00C258AA">
            <w:pPr>
              <w:jc w:val="center"/>
              <w:rPr>
                <w:sz w:val="20"/>
                <w:szCs w:val="20"/>
              </w:rPr>
            </w:pPr>
            <w:r>
              <w:rPr>
                <w:sz w:val="20"/>
                <w:szCs w:val="20"/>
              </w:rPr>
              <w:t>5000009300</w:t>
            </w:r>
          </w:p>
        </w:tc>
        <w:tc>
          <w:tcPr>
            <w:tcW w:w="714" w:type="dxa"/>
            <w:tcBorders>
              <w:top w:val="nil"/>
              <w:left w:val="nil"/>
              <w:bottom w:val="single" w:sz="4" w:space="0" w:color="auto"/>
              <w:right w:val="single" w:sz="4" w:space="0" w:color="auto"/>
            </w:tcBorders>
            <w:vAlign w:val="bottom"/>
            <w:hideMark/>
          </w:tcPr>
          <w:p w14:paraId="57E6D92E" w14:textId="77777777" w:rsidR="00C258AA" w:rsidRDefault="00C258AA">
            <w:pPr>
              <w:jc w:val="center"/>
              <w:rPr>
                <w:sz w:val="20"/>
                <w:szCs w:val="20"/>
              </w:rPr>
            </w:pPr>
            <w:r>
              <w:rPr>
                <w:sz w:val="20"/>
                <w:szCs w:val="20"/>
              </w:rPr>
              <w:t> </w:t>
            </w:r>
          </w:p>
        </w:tc>
        <w:tc>
          <w:tcPr>
            <w:tcW w:w="1422" w:type="dxa"/>
            <w:tcBorders>
              <w:top w:val="nil"/>
              <w:left w:val="nil"/>
              <w:bottom w:val="single" w:sz="4" w:space="0" w:color="auto"/>
              <w:right w:val="single" w:sz="4" w:space="0" w:color="auto"/>
            </w:tcBorders>
            <w:vAlign w:val="bottom"/>
            <w:hideMark/>
          </w:tcPr>
          <w:p w14:paraId="4E26AC20" w14:textId="77777777" w:rsidR="00C258AA" w:rsidRDefault="00C258AA">
            <w:pPr>
              <w:jc w:val="center"/>
              <w:rPr>
                <w:sz w:val="20"/>
                <w:szCs w:val="20"/>
              </w:rPr>
            </w:pPr>
            <w:r>
              <w:rPr>
                <w:sz w:val="20"/>
                <w:szCs w:val="20"/>
              </w:rPr>
              <w:t xml:space="preserve">16,50000  </w:t>
            </w:r>
          </w:p>
        </w:tc>
        <w:tc>
          <w:tcPr>
            <w:tcW w:w="1423" w:type="dxa"/>
            <w:tcBorders>
              <w:top w:val="nil"/>
              <w:left w:val="nil"/>
              <w:bottom w:val="single" w:sz="4" w:space="0" w:color="auto"/>
              <w:right w:val="single" w:sz="4" w:space="0" w:color="auto"/>
            </w:tcBorders>
            <w:vAlign w:val="bottom"/>
            <w:hideMark/>
          </w:tcPr>
          <w:p w14:paraId="3CA62F7A" w14:textId="77777777" w:rsidR="00C258AA" w:rsidRDefault="00C258AA">
            <w:pPr>
              <w:jc w:val="center"/>
              <w:rPr>
                <w:sz w:val="20"/>
                <w:szCs w:val="20"/>
              </w:rPr>
            </w:pPr>
            <w:r>
              <w:rPr>
                <w:sz w:val="20"/>
                <w:szCs w:val="20"/>
              </w:rPr>
              <w:t xml:space="preserve">16,50000  </w:t>
            </w:r>
          </w:p>
        </w:tc>
        <w:tc>
          <w:tcPr>
            <w:tcW w:w="1281" w:type="dxa"/>
            <w:tcBorders>
              <w:top w:val="nil"/>
              <w:left w:val="nil"/>
              <w:bottom w:val="single" w:sz="4" w:space="0" w:color="auto"/>
              <w:right w:val="single" w:sz="4" w:space="0" w:color="auto"/>
            </w:tcBorders>
            <w:vAlign w:val="bottom"/>
            <w:hideMark/>
          </w:tcPr>
          <w:p w14:paraId="4E782BB8" w14:textId="77777777" w:rsidR="00C258AA" w:rsidRDefault="00C258AA">
            <w:pPr>
              <w:jc w:val="center"/>
              <w:rPr>
                <w:sz w:val="20"/>
                <w:szCs w:val="20"/>
              </w:rPr>
            </w:pPr>
            <w:r>
              <w:rPr>
                <w:sz w:val="20"/>
                <w:szCs w:val="20"/>
              </w:rPr>
              <w:t xml:space="preserve">0,00000  </w:t>
            </w:r>
          </w:p>
        </w:tc>
        <w:tc>
          <w:tcPr>
            <w:tcW w:w="1422" w:type="dxa"/>
            <w:tcBorders>
              <w:top w:val="nil"/>
              <w:left w:val="nil"/>
              <w:bottom w:val="single" w:sz="4" w:space="0" w:color="auto"/>
              <w:right w:val="single" w:sz="4" w:space="0" w:color="auto"/>
            </w:tcBorders>
            <w:vAlign w:val="bottom"/>
            <w:hideMark/>
          </w:tcPr>
          <w:p w14:paraId="733207DC" w14:textId="77777777" w:rsidR="00C258AA" w:rsidRDefault="00C258AA">
            <w:pPr>
              <w:jc w:val="center"/>
              <w:rPr>
                <w:sz w:val="20"/>
                <w:szCs w:val="20"/>
              </w:rPr>
            </w:pPr>
            <w:r>
              <w:rPr>
                <w:sz w:val="20"/>
                <w:szCs w:val="20"/>
              </w:rPr>
              <w:t xml:space="preserve">16,50000  </w:t>
            </w:r>
          </w:p>
        </w:tc>
        <w:tc>
          <w:tcPr>
            <w:tcW w:w="1423" w:type="dxa"/>
            <w:tcBorders>
              <w:top w:val="nil"/>
              <w:left w:val="nil"/>
              <w:bottom w:val="single" w:sz="4" w:space="0" w:color="auto"/>
              <w:right w:val="single" w:sz="4" w:space="0" w:color="auto"/>
            </w:tcBorders>
            <w:vAlign w:val="bottom"/>
            <w:hideMark/>
          </w:tcPr>
          <w:p w14:paraId="616470D7" w14:textId="77777777" w:rsidR="00C258AA" w:rsidRDefault="00C258AA">
            <w:pPr>
              <w:jc w:val="center"/>
              <w:rPr>
                <w:sz w:val="20"/>
                <w:szCs w:val="20"/>
              </w:rPr>
            </w:pPr>
            <w:r>
              <w:rPr>
                <w:sz w:val="20"/>
                <w:szCs w:val="20"/>
              </w:rPr>
              <w:t xml:space="preserve">16,50000  </w:t>
            </w:r>
          </w:p>
        </w:tc>
        <w:tc>
          <w:tcPr>
            <w:tcW w:w="1281" w:type="dxa"/>
            <w:tcBorders>
              <w:top w:val="nil"/>
              <w:left w:val="nil"/>
              <w:bottom w:val="single" w:sz="4" w:space="0" w:color="auto"/>
              <w:right w:val="single" w:sz="4" w:space="0" w:color="auto"/>
            </w:tcBorders>
            <w:vAlign w:val="bottom"/>
            <w:hideMark/>
          </w:tcPr>
          <w:p w14:paraId="6549D3ED" w14:textId="77777777" w:rsidR="00C258AA" w:rsidRDefault="00C258AA">
            <w:pPr>
              <w:jc w:val="center"/>
              <w:rPr>
                <w:sz w:val="20"/>
                <w:szCs w:val="20"/>
              </w:rPr>
            </w:pPr>
            <w:r>
              <w:rPr>
                <w:sz w:val="20"/>
                <w:szCs w:val="20"/>
              </w:rPr>
              <w:t xml:space="preserve">0,00000  </w:t>
            </w:r>
          </w:p>
        </w:tc>
      </w:tr>
      <w:tr w:rsidR="00C258AA" w14:paraId="39AE3BEA" w14:textId="77777777" w:rsidTr="002D3913">
        <w:trPr>
          <w:trHeight w:val="284"/>
        </w:trPr>
        <w:tc>
          <w:tcPr>
            <w:tcW w:w="3969" w:type="dxa"/>
            <w:tcBorders>
              <w:top w:val="nil"/>
              <w:left w:val="single" w:sz="4" w:space="0" w:color="auto"/>
              <w:bottom w:val="single" w:sz="4" w:space="0" w:color="auto"/>
              <w:right w:val="single" w:sz="4" w:space="0" w:color="auto"/>
            </w:tcBorders>
            <w:vAlign w:val="bottom"/>
            <w:hideMark/>
          </w:tcPr>
          <w:p w14:paraId="207EC3A5" w14:textId="77777777" w:rsidR="00C258AA" w:rsidRDefault="00C258AA">
            <w:pPr>
              <w:rPr>
                <w:sz w:val="20"/>
                <w:szCs w:val="20"/>
              </w:rPr>
            </w:pPr>
            <w:r>
              <w:rPr>
                <w:sz w:val="20"/>
                <w:szCs w:val="20"/>
              </w:rPr>
              <w:t>Иные бюджетные ассигнования</w:t>
            </w:r>
          </w:p>
        </w:tc>
        <w:tc>
          <w:tcPr>
            <w:tcW w:w="573" w:type="dxa"/>
            <w:tcBorders>
              <w:top w:val="nil"/>
              <w:left w:val="nil"/>
              <w:bottom w:val="single" w:sz="4" w:space="0" w:color="auto"/>
              <w:right w:val="single" w:sz="4" w:space="0" w:color="auto"/>
            </w:tcBorders>
            <w:vAlign w:val="bottom"/>
            <w:hideMark/>
          </w:tcPr>
          <w:p w14:paraId="3A2445FE" w14:textId="77777777" w:rsidR="00C258AA" w:rsidRDefault="00C258AA">
            <w:pPr>
              <w:jc w:val="center"/>
              <w:rPr>
                <w:sz w:val="20"/>
                <w:szCs w:val="20"/>
              </w:rPr>
            </w:pPr>
            <w:r>
              <w:rPr>
                <w:sz w:val="20"/>
                <w:szCs w:val="20"/>
              </w:rPr>
              <w:t>01</w:t>
            </w:r>
          </w:p>
        </w:tc>
        <w:tc>
          <w:tcPr>
            <w:tcW w:w="572" w:type="dxa"/>
            <w:tcBorders>
              <w:top w:val="nil"/>
              <w:left w:val="nil"/>
              <w:bottom w:val="single" w:sz="4" w:space="0" w:color="auto"/>
              <w:right w:val="single" w:sz="4" w:space="0" w:color="auto"/>
            </w:tcBorders>
            <w:vAlign w:val="bottom"/>
            <w:hideMark/>
          </w:tcPr>
          <w:p w14:paraId="1C9DEBD4" w14:textId="77777777" w:rsidR="00C258AA" w:rsidRDefault="00C258AA">
            <w:pPr>
              <w:jc w:val="center"/>
              <w:rPr>
                <w:sz w:val="20"/>
                <w:szCs w:val="20"/>
              </w:rPr>
            </w:pPr>
            <w:r>
              <w:rPr>
                <w:sz w:val="20"/>
                <w:szCs w:val="20"/>
              </w:rPr>
              <w:t>13</w:t>
            </w:r>
          </w:p>
        </w:tc>
        <w:tc>
          <w:tcPr>
            <w:tcW w:w="1281" w:type="dxa"/>
            <w:tcBorders>
              <w:top w:val="nil"/>
              <w:left w:val="nil"/>
              <w:bottom w:val="single" w:sz="4" w:space="0" w:color="auto"/>
              <w:right w:val="single" w:sz="4" w:space="0" w:color="auto"/>
            </w:tcBorders>
            <w:vAlign w:val="bottom"/>
            <w:hideMark/>
          </w:tcPr>
          <w:p w14:paraId="716CF396" w14:textId="77777777" w:rsidR="00C258AA" w:rsidRDefault="00C258AA">
            <w:pPr>
              <w:jc w:val="center"/>
              <w:rPr>
                <w:sz w:val="20"/>
                <w:szCs w:val="20"/>
              </w:rPr>
            </w:pPr>
            <w:r>
              <w:rPr>
                <w:sz w:val="20"/>
                <w:szCs w:val="20"/>
              </w:rPr>
              <w:t>5000009300</w:t>
            </w:r>
          </w:p>
        </w:tc>
        <w:tc>
          <w:tcPr>
            <w:tcW w:w="714" w:type="dxa"/>
            <w:tcBorders>
              <w:top w:val="nil"/>
              <w:left w:val="nil"/>
              <w:bottom w:val="single" w:sz="4" w:space="0" w:color="auto"/>
              <w:right w:val="single" w:sz="4" w:space="0" w:color="auto"/>
            </w:tcBorders>
            <w:vAlign w:val="bottom"/>
            <w:hideMark/>
          </w:tcPr>
          <w:p w14:paraId="7BC9BDF2" w14:textId="77777777" w:rsidR="00C258AA" w:rsidRDefault="00C258AA">
            <w:pPr>
              <w:jc w:val="center"/>
              <w:rPr>
                <w:sz w:val="20"/>
                <w:szCs w:val="20"/>
              </w:rPr>
            </w:pPr>
            <w:r>
              <w:rPr>
                <w:sz w:val="20"/>
                <w:szCs w:val="20"/>
              </w:rPr>
              <w:t>800</w:t>
            </w:r>
          </w:p>
        </w:tc>
        <w:tc>
          <w:tcPr>
            <w:tcW w:w="1422" w:type="dxa"/>
            <w:tcBorders>
              <w:top w:val="nil"/>
              <w:left w:val="nil"/>
              <w:bottom w:val="single" w:sz="4" w:space="0" w:color="auto"/>
              <w:right w:val="single" w:sz="4" w:space="0" w:color="auto"/>
            </w:tcBorders>
            <w:vAlign w:val="bottom"/>
            <w:hideMark/>
          </w:tcPr>
          <w:p w14:paraId="0588E1E2" w14:textId="77777777" w:rsidR="00C258AA" w:rsidRDefault="00C258AA">
            <w:pPr>
              <w:jc w:val="center"/>
              <w:rPr>
                <w:sz w:val="20"/>
                <w:szCs w:val="20"/>
              </w:rPr>
            </w:pPr>
            <w:r>
              <w:rPr>
                <w:sz w:val="20"/>
                <w:szCs w:val="20"/>
              </w:rPr>
              <w:t xml:space="preserve">16,50000  </w:t>
            </w:r>
          </w:p>
        </w:tc>
        <w:tc>
          <w:tcPr>
            <w:tcW w:w="1423" w:type="dxa"/>
            <w:tcBorders>
              <w:top w:val="nil"/>
              <w:left w:val="nil"/>
              <w:bottom w:val="single" w:sz="4" w:space="0" w:color="auto"/>
              <w:right w:val="single" w:sz="4" w:space="0" w:color="auto"/>
            </w:tcBorders>
            <w:vAlign w:val="bottom"/>
            <w:hideMark/>
          </w:tcPr>
          <w:p w14:paraId="6F4E3D0B" w14:textId="77777777" w:rsidR="00C258AA" w:rsidRDefault="00C258AA">
            <w:pPr>
              <w:jc w:val="center"/>
              <w:rPr>
                <w:sz w:val="20"/>
                <w:szCs w:val="20"/>
              </w:rPr>
            </w:pPr>
            <w:r>
              <w:rPr>
                <w:sz w:val="20"/>
                <w:szCs w:val="20"/>
              </w:rPr>
              <w:t xml:space="preserve">16,50000  </w:t>
            </w:r>
          </w:p>
        </w:tc>
        <w:tc>
          <w:tcPr>
            <w:tcW w:w="1281" w:type="dxa"/>
            <w:tcBorders>
              <w:top w:val="nil"/>
              <w:left w:val="nil"/>
              <w:bottom w:val="single" w:sz="4" w:space="0" w:color="auto"/>
              <w:right w:val="single" w:sz="4" w:space="0" w:color="auto"/>
            </w:tcBorders>
            <w:vAlign w:val="bottom"/>
            <w:hideMark/>
          </w:tcPr>
          <w:p w14:paraId="2788B3B4" w14:textId="77777777" w:rsidR="00C258AA" w:rsidRDefault="00C258AA">
            <w:pPr>
              <w:jc w:val="center"/>
              <w:rPr>
                <w:sz w:val="20"/>
                <w:szCs w:val="20"/>
              </w:rPr>
            </w:pPr>
            <w:r>
              <w:rPr>
                <w:sz w:val="20"/>
                <w:szCs w:val="20"/>
              </w:rPr>
              <w:t xml:space="preserve">0,00000  </w:t>
            </w:r>
          </w:p>
        </w:tc>
        <w:tc>
          <w:tcPr>
            <w:tcW w:w="1422" w:type="dxa"/>
            <w:tcBorders>
              <w:top w:val="nil"/>
              <w:left w:val="nil"/>
              <w:bottom w:val="single" w:sz="4" w:space="0" w:color="auto"/>
              <w:right w:val="single" w:sz="4" w:space="0" w:color="auto"/>
            </w:tcBorders>
            <w:vAlign w:val="bottom"/>
            <w:hideMark/>
          </w:tcPr>
          <w:p w14:paraId="4262B8A9" w14:textId="77777777" w:rsidR="00C258AA" w:rsidRDefault="00C258AA">
            <w:pPr>
              <w:jc w:val="center"/>
              <w:rPr>
                <w:sz w:val="20"/>
                <w:szCs w:val="20"/>
              </w:rPr>
            </w:pPr>
            <w:r>
              <w:rPr>
                <w:sz w:val="20"/>
                <w:szCs w:val="20"/>
              </w:rPr>
              <w:t xml:space="preserve">16,50000  </w:t>
            </w:r>
          </w:p>
        </w:tc>
        <w:tc>
          <w:tcPr>
            <w:tcW w:w="1423" w:type="dxa"/>
            <w:tcBorders>
              <w:top w:val="nil"/>
              <w:left w:val="nil"/>
              <w:bottom w:val="single" w:sz="4" w:space="0" w:color="auto"/>
              <w:right w:val="single" w:sz="4" w:space="0" w:color="auto"/>
            </w:tcBorders>
            <w:vAlign w:val="bottom"/>
            <w:hideMark/>
          </w:tcPr>
          <w:p w14:paraId="6053150B" w14:textId="77777777" w:rsidR="00C258AA" w:rsidRDefault="00C258AA">
            <w:pPr>
              <w:jc w:val="center"/>
              <w:rPr>
                <w:sz w:val="20"/>
                <w:szCs w:val="20"/>
              </w:rPr>
            </w:pPr>
            <w:r>
              <w:rPr>
                <w:sz w:val="20"/>
                <w:szCs w:val="20"/>
              </w:rPr>
              <w:t xml:space="preserve">16,50000  </w:t>
            </w:r>
          </w:p>
        </w:tc>
        <w:tc>
          <w:tcPr>
            <w:tcW w:w="1281" w:type="dxa"/>
            <w:tcBorders>
              <w:top w:val="nil"/>
              <w:left w:val="nil"/>
              <w:bottom w:val="single" w:sz="4" w:space="0" w:color="auto"/>
              <w:right w:val="single" w:sz="4" w:space="0" w:color="auto"/>
            </w:tcBorders>
            <w:vAlign w:val="bottom"/>
            <w:hideMark/>
          </w:tcPr>
          <w:p w14:paraId="6E5B252E" w14:textId="77777777" w:rsidR="00C258AA" w:rsidRDefault="00C258AA">
            <w:pPr>
              <w:jc w:val="center"/>
              <w:rPr>
                <w:sz w:val="20"/>
                <w:szCs w:val="20"/>
              </w:rPr>
            </w:pPr>
            <w:r>
              <w:rPr>
                <w:sz w:val="20"/>
                <w:szCs w:val="20"/>
              </w:rPr>
              <w:t xml:space="preserve">0,00000  </w:t>
            </w:r>
          </w:p>
        </w:tc>
      </w:tr>
      <w:tr w:rsidR="00C258AA" w14:paraId="03BB76A7" w14:textId="77777777" w:rsidTr="002D3913">
        <w:trPr>
          <w:trHeight w:val="284"/>
        </w:trPr>
        <w:tc>
          <w:tcPr>
            <w:tcW w:w="3969" w:type="dxa"/>
            <w:tcBorders>
              <w:top w:val="nil"/>
              <w:left w:val="single" w:sz="4" w:space="0" w:color="auto"/>
              <w:bottom w:val="single" w:sz="4" w:space="0" w:color="auto"/>
              <w:right w:val="single" w:sz="4" w:space="0" w:color="auto"/>
            </w:tcBorders>
            <w:vAlign w:val="bottom"/>
            <w:hideMark/>
          </w:tcPr>
          <w:p w14:paraId="6C3D508E" w14:textId="77777777" w:rsidR="00C258AA" w:rsidRDefault="00C258AA">
            <w:pPr>
              <w:rPr>
                <w:sz w:val="20"/>
                <w:szCs w:val="20"/>
              </w:rPr>
            </w:pPr>
            <w:r>
              <w:rPr>
                <w:sz w:val="20"/>
                <w:szCs w:val="20"/>
              </w:rPr>
              <w:t>Уплата налогов, сборов и иных платежей</w:t>
            </w:r>
          </w:p>
        </w:tc>
        <w:tc>
          <w:tcPr>
            <w:tcW w:w="573" w:type="dxa"/>
            <w:tcBorders>
              <w:top w:val="nil"/>
              <w:left w:val="nil"/>
              <w:bottom w:val="single" w:sz="4" w:space="0" w:color="auto"/>
              <w:right w:val="single" w:sz="4" w:space="0" w:color="auto"/>
            </w:tcBorders>
            <w:vAlign w:val="bottom"/>
            <w:hideMark/>
          </w:tcPr>
          <w:p w14:paraId="07483B8B" w14:textId="77777777" w:rsidR="00C258AA" w:rsidRDefault="00C258AA">
            <w:pPr>
              <w:jc w:val="center"/>
              <w:rPr>
                <w:sz w:val="20"/>
                <w:szCs w:val="20"/>
              </w:rPr>
            </w:pPr>
            <w:r>
              <w:rPr>
                <w:sz w:val="20"/>
                <w:szCs w:val="20"/>
              </w:rPr>
              <w:t>01</w:t>
            </w:r>
          </w:p>
        </w:tc>
        <w:tc>
          <w:tcPr>
            <w:tcW w:w="572" w:type="dxa"/>
            <w:tcBorders>
              <w:top w:val="nil"/>
              <w:left w:val="nil"/>
              <w:bottom w:val="single" w:sz="4" w:space="0" w:color="auto"/>
              <w:right w:val="single" w:sz="4" w:space="0" w:color="auto"/>
            </w:tcBorders>
            <w:vAlign w:val="bottom"/>
            <w:hideMark/>
          </w:tcPr>
          <w:p w14:paraId="792102F5" w14:textId="77777777" w:rsidR="00C258AA" w:rsidRDefault="00C258AA">
            <w:pPr>
              <w:jc w:val="center"/>
              <w:rPr>
                <w:sz w:val="20"/>
                <w:szCs w:val="20"/>
              </w:rPr>
            </w:pPr>
            <w:r>
              <w:rPr>
                <w:sz w:val="20"/>
                <w:szCs w:val="20"/>
              </w:rPr>
              <w:t>13</w:t>
            </w:r>
          </w:p>
        </w:tc>
        <w:tc>
          <w:tcPr>
            <w:tcW w:w="1281" w:type="dxa"/>
            <w:tcBorders>
              <w:top w:val="nil"/>
              <w:left w:val="nil"/>
              <w:bottom w:val="single" w:sz="4" w:space="0" w:color="auto"/>
              <w:right w:val="single" w:sz="4" w:space="0" w:color="auto"/>
            </w:tcBorders>
            <w:vAlign w:val="bottom"/>
            <w:hideMark/>
          </w:tcPr>
          <w:p w14:paraId="027B6B71" w14:textId="77777777" w:rsidR="00C258AA" w:rsidRDefault="00C258AA">
            <w:pPr>
              <w:jc w:val="center"/>
              <w:rPr>
                <w:sz w:val="20"/>
                <w:szCs w:val="20"/>
              </w:rPr>
            </w:pPr>
            <w:r>
              <w:rPr>
                <w:sz w:val="20"/>
                <w:szCs w:val="20"/>
              </w:rPr>
              <w:t>5000009300</w:t>
            </w:r>
          </w:p>
        </w:tc>
        <w:tc>
          <w:tcPr>
            <w:tcW w:w="714" w:type="dxa"/>
            <w:tcBorders>
              <w:top w:val="nil"/>
              <w:left w:val="nil"/>
              <w:bottom w:val="single" w:sz="4" w:space="0" w:color="auto"/>
              <w:right w:val="single" w:sz="4" w:space="0" w:color="auto"/>
            </w:tcBorders>
            <w:vAlign w:val="bottom"/>
            <w:hideMark/>
          </w:tcPr>
          <w:p w14:paraId="53D57A08" w14:textId="77777777" w:rsidR="00C258AA" w:rsidRDefault="00C258AA">
            <w:pPr>
              <w:jc w:val="center"/>
              <w:rPr>
                <w:sz w:val="20"/>
                <w:szCs w:val="20"/>
              </w:rPr>
            </w:pPr>
            <w:r>
              <w:rPr>
                <w:sz w:val="20"/>
                <w:szCs w:val="20"/>
              </w:rPr>
              <w:t>850</w:t>
            </w:r>
          </w:p>
        </w:tc>
        <w:tc>
          <w:tcPr>
            <w:tcW w:w="1422" w:type="dxa"/>
            <w:tcBorders>
              <w:top w:val="nil"/>
              <w:left w:val="nil"/>
              <w:bottom w:val="single" w:sz="4" w:space="0" w:color="auto"/>
              <w:right w:val="single" w:sz="4" w:space="0" w:color="auto"/>
            </w:tcBorders>
            <w:vAlign w:val="bottom"/>
            <w:hideMark/>
          </w:tcPr>
          <w:p w14:paraId="3FB776A6" w14:textId="77777777" w:rsidR="00C258AA" w:rsidRDefault="00C258AA">
            <w:pPr>
              <w:jc w:val="center"/>
              <w:rPr>
                <w:sz w:val="20"/>
                <w:szCs w:val="20"/>
              </w:rPr>
            </w:pPr>
            <w:r>
              <w:rPr>
                <w:sz w:val="20"/>
                <w:szCs w:val="20"/>
              </w:rPr>
              <w:t xml:space="preserve">16,50000  </w:t>
            </w:r>
          </w:p>
        </w:tc>
        <w:tc>
          <w:tcPr>
            <w:tcW w:w="1423" w:type="dxa"/>
            <w:tcBorders>
              <w:top w:val="nil"/>
              <w:left w:val="nil"/>
              <w:bottom w:val="single" w:sz="4" w:space="0" w:color="auto"/>
              <w:right w:val="single" w:sz="4" w:space="0" w:color="auto"/>
            </w:tcBorders>
            <w:vAlign w:val="bottom"/>
            <w:hideMark/>
          </w:tcPr>
          <w:p w14:paraId="7C4FA4CE" w14:textId="77777777" w:rsidR="00C258AA" w:rsidRDefault="00C258AA">
            <w:pPr>
              <w:jc w:val="center"/>
              <w:rPr>
                <w:sz w:val="20"/>
                <w:szCs w:val="20"/>
              </w:rPr>
            </w:pPr>
            <w:r>
              <w:rPr>
                <w:sz w:val="20"/>
                <w:szCs w:val="20"/>
              </w:rPr>
              <w:t xml:space="preserve">16,50000  </w:t>
            </w:r>
          </w:p>
        </w:tc>
        <w:tc>
          <w:tcPr>
            <w:tcW w:w="1281" w:type="dxa"/>
            <w:tcBorders>
              <w:top w:val="nil"/>
              <w:left w:val="nil"/>
              <w:bottom w:val="single" w:sz="4" w:space="0" w:color="auto"/>
              <w:right w:val="single" w:sz="4" w:space="0" w:color="auto"/>
            </w:tcBorders>
            <w:vAlign w:val="bottom"/>
            <w:hideMark/>
          </w:tcPr>
          <w:p w14:paraId="16725F43" w14:textId="77777777" w:rsidR="00C258AA" w:rsidRDefault="00C258AA">
            <w:pPr>
              <w:jc w:val="center"/>
              <w:rPr>
                <w:sz w:val="20"/>
                <w:szCs w:val="20"/>
              </w:rPr>
            </w:pPr>
            <w:r>
              <w:rPr>
                <w:sz w:val="20"/>
                <w:szCs w:val="20"/>
              </w:rPr>
              <w:t xml:space="preserve">0,00000  </w:t>
            </w:r>
          </w:p>
        </w:tc>
        <w:tc>
          <w:tcPr>
            <w:tcW w:w="1422" w:type="dxa"/>
            <w:tcBorders>
              <w:top w:val="nil"/>
              <w:left w:val="nil"/>
              <w:bottom w:val="single" w:sz="4" w:space="0" w:color="auto"/>
              <w:right w:val="single" w:sz="4" w:space="0" w:color="auto"/>
            </w:tcBorders>
            <w:vAlign w:val="bottom"/>
            <w:hideMark/>
          </w:tcPr>
          <w:p w14:paraId="3CBD3A86" w14:textId="77777777" w:rsidR="00C258AA" w:rsidRDefault="00C258AA">
            <w:pPr>
              <w:jc w:val="center"/>
              <w:rPr>
                <w:sz w:val="20"/>
                <w:szCs w:val="20"/>
              </w:rPr>
            </w:pPr>
            <w:r>
              <w:rPr>
                <w:sz w:val="20"/>
                <w:szCs w:val="20"/>
              </w:rPr>
              <w:t xml:space="preserve">16,50000  </w:t>
            </w:r>
          </w:p>
        </w:tc>
        <w:tc>
          <w:tcPr>
            <w:tcW w:w="1423" w:type="dxa"/>
            <w:tcBorders>
              <w:top w:val="nil"/>
              <w:left w:val="nil"/>
              <w:bottom w:val="single" w:sz="4" w:space="0" w:color="auto"/>
              <w:right w:val="single" w:sz="4" w:space="0" w:color="auto"/>
            </w:tcBorders>
            <w:vAlign w:val="bottom"/>
            <w:hideMark/>
          </w:tcPr>
          <w:p w14:paraId="427AEE76" w14:textId="77777777" w:rsidR="00C258AA" w:rsidRDefault="00C258AA">
            <w:pPr>
              <w:jc w:val="center"/>
              <w:rPr>
                <w:sz w:val="20"/>
                <w:szCs w:val="20"/>
              </w:rPr>
            </w:pPr>
            <w:r>
              <w:rPr>
                <w:sz w:val="20"/>
                <w:szCs w:val="20"/>
              </w:rPr>
              <w:t xml:space="preserve">16,50000  </w:t>
            </w:r>
          </w:p>
        </w:tc>
        <w:tc>
          <w:tcPr>
            <w:tcW w:w="1281" w:type="dxa"/>
            <w:tcBorders>
              <w:top w:val="nil"/>
              <w:left w:val="nil"/>
              <w:bottom w:val="single" w:sz="4" w:space="0" w:color="auto"/>
              <w:right w:val="single" w:sz="4" w:space="0" w:color="auto"/>
            </w:tcBorders>
            <w:vAlign w:val="bottom"/>
            <w:hideMark/>
          </w:tcPr>
          <w:p w14:paraId="011AFF29" w14:textId="77777777" w:rsidR="00C258AA" w:rsidRDefault="00C258AA">
            <w:pPr>
              <w:jc w:val="center"/>
              <w:rPr>
                <w:sz w:val="20"/>
                <w:szCs w:val="20"/>
              </w:rPr>
            </w:pPr>
            <w:r>
              <w:rPr>
                <w:sz w:val="20"/>
                <w:szCs w:val="20"/>
              </w:rPr>
              <w:t xml:space="preserve">0,00000  </w:t>
            </w:r>
          </w:p>
        </w:tc>
      </w:tr>
      <w:tr w:rsidR="00C258AA" w14:paraId="414AB651" w14:textId="77777777" w:rsidTr="002D3913">
        <w:trPr>
          <w:trHeight w:val="284"/>
        </w:trPr>
        <w:tc>
          <w:tcPr>
            <w:tcW w:w="3969" w:type="dxa"/>
            <w:tcBorders>
              <w:top w:val="nil"/>
              <w:left w:val="single" w:sz="4" w:space="0" w:color="auto"/>
              <w:bottom w:val="single" w:sz="4" w:space="0" w:color="auto"/>
              <w:right w:val="single" w:sz="4" w:space="0" w:color="auto"/>
            </w:tcBorders>
            <w:vAlign w:val="bottom"/>
            <w:hideMark/>
          </w:tcPr>
          <w:p w14:paraId="49C3A555" w14:textId="77777777" w:rsidR="00C258AA" w:rsidRDefault="00C258AA">
            <w:pPr>
              <w:rPr>
                <w:sz w:val="20"/>
                <w:szCs w:val="20"/>
              </w:rPr>
            </w:pPr>
            <w:r>
              <w:rPr>
                <w:sz w:val="20"/>
                <w:szCs w:val="20"/>
              </w:rPr>
              <w:t>Условно-утвержденные расходы</w:t>
            </w:r>
          </w:p>
        </w:tc>
        <w:tc>
          <w:tcPr>
            <w:tcW w:w="573" w:type="dxa"/>
            <w:tcBorders>
              <w:top w:val="nil"/>
              <w:left w:val="nil"/>
              <w:bottom w:val="single" w:sz="4" w:space="0" w:color="auto"/>
              <w:right w:val="single" w:sz="4" w:space="0" w:color="auto"/>
            </w:tcBorders>
            <w:vAlign w:val="bottom"/>
            <w:hideMark/>
          </w:tcPr>
          <w:p w14:paraId="71AA89D9" w14:textId="77777777" w:rsidR="00C258AA" w:rsidRDefault="00C258AA">
            <w:pPr>
              <w:jc w:val="center"/>
              <w:rPr>
                <w:sz w:val="20"/>
                <w:szCs w:val="20"/>
              </w:rPr>
            </w:pPr>
            <w:r>
              <w:rPr>
                <w:sz w:val="20"/>
                <w:szCs w:val="20"/>
              </w:rPr>
              <w:t>01</w:t>
            </w:r>
          </w:p>
        </w:tc>
        <w:tc>
          <w:tcPr>
            <w:tcW w:w="572" w:type="dxa"/>
            <w:tcBorders>
              <w:top w:val="nil"/>
              <w:left w:val="nil"/>
              <w:bottom w:val="single" w:sz="4" w:space="0" w:color="auto"/>
              <w:right w:val="single" w:sz="4" w:space="0" w:color="auto"/>
            </w:tcBorders>
            <w:vAlign w:val="bottom"/>
            <w:hideMark/>
          </w:tcPr>
          <w:p w14:paraId="36772DDD" w14:textId="77777777" w:rsidR="00C258AA" w:rsidRDefault="00C258AA">
            <w:pPr>
              <w:jc w:val="center"/>
              <w:rPr>
                <w:sz w:val="20"/>
                <w:szCs w:val="20"/>
              </w:rPr>
            </w:pPr>
            <w:r>
              <w:rPr>
                <w:sz w:val="20"/>
                <w:szCs w:val="20"/>
              </w:rPr>
              <w:t>13</w:t>
            </w:r>
          </w:p>
        </w:tc>
        <w:tc>
          <w:tcPr>
            <w:tcW w:w="1281" w:type="dxa"/>
            <w:tcBorders>
              <w:top w:val="nil"/>
              <w:left w:val="nil"/>
              <w:bottom w:val="single" w:sz="4" w:space="0" w:color="auto"/>
              <w:right w:val="single" w:sz="4" w:space="0" w:color="auto"/>
            </w:tcBorders>
            <w:vAlign w:val="bottom"/>
            <w:hideMark/>
          </w:tcPr>
          <w:p w14:paraId="15273DA5" w14:textId="77777777" w:rsidR="00C258AA" w:rsidRDefault="00C258AA">
            <w:pPr>
              <w:jc w:val="center"/>
              <w:rPr>
                <w:sz w:val="20"/>
                <w:szCs w:val="20"/>
              </w:rPr>
            </w:pPr>
            <w:r>
              <w:rPr>
                <w:sz w:val="20"/>
                <w:szCs w:val="20"/>
              </w:rPr>
              <w:t>5000009900</w:t>
            </w:r>
          </w:p>
        </w:tc>
        <w:tc>
          <w:tcPr>
            <w:tcW w:w="714" w:type="dxa"/>
            <w:tcBorders>
              <w:top w:val="nil"/>
              <w:left w:val="nil"/>
              <w:bottom w:val="single" w:sz="4" w:space="0" w:color="auto"/>
              <w:right w:val="single" w:sz="4" w:space="0" w:color="auto"/>
            </w:tcBorders>
            <w:vAlign w:val="bottom"/>
            <w:hideMark/>
          </w:tcPr>
          <w:p w14:paraId="1D74ABED" w14:textId="77777777" w:rsidR="00C258AA" w:rsidRDefault="00C258AA">
            <w:pPr>
              <w:jc w:val="center"/>
              <w:rPr>
                <w:sz w:val="20"/>
                <w:szCs w:val="20"/>
              </w:rPr>
            </w:pPr>
            <w:r>
              <w:rPr>
                <w:sz w:val="20"/>
                <w:szCs w:val="20"/>
              </w:rPr>
              <w:t> </w:t>
            </w:r>
          </w:p>
        </w:tc>
        <w:tc>
          <w:tcPr>
            <w:tcW w:w="1422" w:type="dxa"/>
            <w:tcBorders>
              <w:top w:val="nil"/>
              <w:left w:val="nil"/>
              <w:bottom w:val="single" w:sz="4" w:space="0" w:color="auto"/>
              <w:right w:val="single" w:sz="4" w:space="0" w:color="auto"/>
            </w:tcBorders>
            <w:vAlign w:val="bottom"/>
            <w:hideMark/>
          </w:tcPr>
          <w:p w14:paraId="1FF4536E" w14:textId="77777777" w:rsidR="00C258AA" w:rsidRDefault="00C258AA">
            <w:pPr>
              <w:jc w:val="center"/>
              <w:rPr>
                <w:sz w:val="20"/>
                <w:szCs w:val="20"/>
              </w:rPr>
            </w:pPr>
            <w:r>
              <w:rPr>
                <w:sz w:val="20"/>
                <w:szCs w:val="20"/>
              </w:rPr>
              <w:t xml:space="preserve">3 438,58750  </w:t>
            </w:r>
          </w:p>
        </w:tc>
        <w:tc>
          <w:tcPr>
            <w:tcW w:w="1423" w:type="dxa"/>
            <w:tcBorders>
              <w:top w:val="nil"/>
              <w:left w:val="nil"/>
              <w:bottom w:val="single" w:sz="4" w:space="0" w:color="auto"/>
              <w:right w:val="single" w:sz="4" w:space="0" w:color="auto"/>
            </w:tcBorders>
            <w:vAlign w:val="bottom"/>
            <w:hideMark/>
          </w:tcPr>
          <w:p w14:paraId="7B315C81" w14:textId="77777777" w:rsidR="00C258AA" w:rsidRDefault="00C258AA">
            <w:pPr>
              <w:jc w:val="center"/>
              <w:rPr>
                <w:sz w:val="20"/>
                <w:szCs w:val="20"/>
              </w:rPr>
            </w:pPr>
            <w:r>
              <w:rPr>
                <w:sz w:val="20"/>
                <w:szCs w:val="20"/>
              </w:rPr>
              <w:t xml:space="preserve">3 438,58750  </w:t>
            </w:r>
          </w:p>
        </w:tc>
        <w:tc>
          <w:tcPr>
            <w:tcW w:w="1281" w:type="dxa"/>
            <w:tcBorders>
              <w:top w:val="nil"/>
              <w:left w:val="nil"/>
              <w:bottom w:val="single" w:sz="4" w:space="0" w:color="auto"/>
              <w:right w:val="single" w:sz="4" w:space="0" w:color="auto"/>
            </w:tcBorders>
            <w:vAlign w:val="bottom"/>
            <w:hideMark/>
          </w:tcPr>
          <w:p w14:paraId="2FB6ADE3" w14:textId="77777777" w:rsidR="00C258AA" w:rsidRDefault="00C258AA">
            <w:pPr>
              <w:jc w:val="center"/>
              <w:rPr>
                <w:sz w:val="20"/>
                <w:szCs w:val="20"/>
              </w:rPr>
            </w:pPr>
            <w:r>
              <w:rPr>
                <w:sz w:val="20"/>
                <w:szCs w:val="20"/>
              </w:rPr>
              <w:t xml:space="preserve">0,00000  </w:t>
            </w:r>
          </w:p>
        </w:tc>
        <w:tc>
          <w:tcPr>
            <w:tcW w:w="1422" w:type="dxa"/>
            <w:tcBorders>
              <w:top w:val="nil"/>
              <w:left w:val="nil"/>
              <w:bottom w:val="single" w:sz="4" w:space="0" w:color="auto"/>
              <w:right w:val="single" w:sz="4" w:space="0" w:color="auto"/>
            </w:tcBorders>
            <w:vAlign w:val="bottom"/>
            <w:hideMark/>
          </w:tcPr>
          <w:p w14:paraId="0E399C09" w14:textId="77777777" w:rsidR="00C258AA" w:rsidRDefault="00C258AA">
            <w:pPr>
              <w:jc w:val="center"/>
              <w:rPr>
                <w:sz w:val="20"/>
                <w:szCs w:val="20"/>
              </w:rPr>
            </w:pPr>
            <w:r>
              <w:rPr>
                <w:sz w:val="20"/>
                <w:szCs w:val="20"/>
              </w:rPr>
              <w:t xml:space="preserve">6 965,62500  </w:t>
            </w:r>
          </w:p>
        </w:tc>
        <w:tc>
          <w:tcPr>
            <w:tcW w:w="1423" w:type="dxa"/>
            <w:tcBorders>
              <w:top w:val="nil"/>
              <w:left w:val="nil"/>
              <w:bottom w:val="single" w:sz="4" w:space="0" w:color="auto"/>
              <w:right w:val="single" w:sz="4" w:space="0" w:color="auto"/>
            </w:tcBorders>
            <w:vAlign w:val="bottom"/>
            <w:hideMark/>
          </w:tcPr>
          <w:p w14:paraId="5323AC15" w14:textId="77777777" w:rsidR="00C258AA" w:rsidRDefault="00C258AA">
            <w:pPr>
              <w:jc w:val="center"/>
              <w:rPr>
                <w:sz w:val="20"/>
                <w:szCs w:val="20"/>
              </w:rPr>
            </w:pPr>
            <w:r>
              <w:rPr>
                <w:sz w:val="20"/>
                <w:szCs w:val="20"/>
              </w:rPr>
              <w:t xml:space="preserve">6 965,62500  </w:t>
            </w:r>
          </w:p>
        </w:tc>
        <w:tc>
          <w:tcPr>
            <w:tcW w:w="1281" w:type="dxa"/>
            <w:tcBorders>
              <w:top w:val="nil"/>
              <w:left w:val="nil"/>
              <w:bottom w:val="single" w:sz="4" w:space="0" w:color="auto"/>
              <w:right w:val="single" w:sz="4" w:space="0" w:color="auto"/>
            </w:tcBorders>
            <w:vAlign w:val="bottom"/>
            <w:hideMark/>
          </w:tcPr>
          <w:p w14:paraId="1A8D7EEB" w14:textId="77777777" w:rsidR="00C258AA" w:rsidRDefault="00C258AA">
            <w:pPr>
              <w:jc w:val="center"/>
              <w:rPr>
                <w:sz w:val="20"/>
                <w:szCs w:val="20"/>
              </w:rPr>
            </w:pPr>
            <w:r>
              <w:rPr>
                <w:sz w:val="20"/>
                <w:szCs w:val="20"/>
              </w:rPr>
              <w:t xml:space="preserve">0,00000  </w:t>
            </w:r>
          </w:p>
        </w:tc>
      </w:tr>
      <w:tr w:rsidR="00C258AA" w14:paraId="60432FCB" w14:textId="77777777" w:rsidTr="002D3913">
        <w:trPr>
          <w:trHeight w:val="284"/>
        </w:trPr>
        <w:tc>
          <w:tcPr>
            <w:tcW w:w="3969" w:type="dxa"/>
            <w:tcBorders>
              <w:top w:val="single" w:sz="4" w:space="0" w:color="auto"/>
              <w:left w:val="single" w:sz="4" w:space="0" w:color="auto"/>
              <w:bottom w:val="single" w:sz="4" w:space="0" w:color="auto"/>
              <w:right w:val="single" w:sz="4" w:space="0" w:color="auto"/>
            </w:tcBorders>
            <w:vAlign w:val="bottom"/>
            <w:hideMark/>
          </w:tcPr>
          <w:p w14:paraId="6A411D10" w14:textId="77777777" w:rsidR="00C258AA" w:rsidRDefault="00C258AA">
            <w:pPr>
              <w:rPr>
                <w:sz w:val="20"/>
                <w:szCs w:val="20"/>
              </w:rPr>
            </w:pPr>
            <w:r>
              <w:rPr>
                <w:sz w:val="20"/>
                <w:szCs w:val="20"/>
              </w:rPr>
              <w:t>Иные бюджетные ассигнования</w:t>
            </w:r>
          </w:p>
        </w:tc>
        <w:tc>
          <w:tcPr>
            <w:tcW w:w="573" w:type="dxa"/>
            <w:tcBorders>
              <w:top w:val="single" w:sz="4" w:space="0" w:color="auto"/>
              <w:left w:val="single" w:sz="4" w:space="0" w:color="auto"/>
              <w:bottom w:val="single" w:sz="4" w:space="0" w:color="auto"/>
              <w:right w:val="single" w:sz="4" w:space="0" w:color="auto"/>
            </w:tcBorders>
            <w:vAlign w:val="bottom"/>
            <w:hideMark/>
          </w:tcPr>
          <w:p w14:paraId="5F04CE45" w14:textId="77777777" w:rsidR="00C258AA" w:rsidRDefault="00C258AA">
            <w:pPr>
              <w:jc w:val="center"/>
              <w:rPr>
                <w:sz w:val="20"/>
                <w:szCs w:val="20"/>
              </w:rPr>
            </w:pPr>
            <w:r>
              <w:rPr>
                <w:sz w:val="20"/>
                <w:szCs w:val="20"/>
              </w:rPr>
              <w:t>01</w:t>
            </w:r>
          </w:p>
        </w:tc>
        <w:tc>
          <w:tcPr>
            <w:tcW w:w="572" w:type="dxa"/>
            <w:tcBorders>
              <w:top w:val="single" w:sz="4" w:space="0" w:color="auto"/>
              <w:left w:val="single" w:sz="4" w:space="0" w:color="auto"/>
              <w:bottom w:val="single" w:sz="4" w:space="0" w:color="auto"/>
              <w:right w:val="single" w:sz="4" w:space="0" w:color="auto"/>
            </w:tcBorders>
            <w:vAlign w:val="bottom"/>
            <w:hideMark/>
          </w:tcPr>
          <w:p w14:paraId="566A16A4" w14:textId="77777777" w:rsidR="00C258AA" w:rsidRDefault="00C258AA">
            <w:pPr>
              <w:jc w:val="center"/>
              <w:rPr>
                <w:sz w:val="20"/>
                <w:szCs w:val="20"/>
              </w:rPr>
            </w:pPr>
            <w:r>
              <w:rPr>
                <w:sz w:val="20"/>
                <w:szCs w:val="20"/>
              </w:rPr>
              <w:t>13</w:t>
            </w:r>
          </w:p>
        </w:tc>
        <w:tc>
          <w:tcPr>
            <w:tcW w:w="1281" w:type="dxa"/>
            <w:tcBorders>
              <w:top w:val="single" w:sz="4" w:space="0" w:color="auto"/>
              <w:left w:val="single" w:sz="4" w:space="0" w:color="auto"/>
              <w:bottom w:val="single" w:sz="4" w:space="0" w:color="auto"/>
              <w:right w:val="single" w:sz="4" w:space="0" w:color="auto"/>
            </w:tcBorders>
            <w:vAlign w:val="bottom"/>
            <w:hideMark/>
          </w:tcPr>
          <w:p w14:paraId="3EF368CC" w14:textId="77777777" w:rsidR="00C258AA" w:rsidRDefault="00C258AA">
            <w:pPr>
              <w:jc w:val="center"/>
              <w:rPr>
                <w:sz w:val="20"/>
                <w:szCs w:val="20"/>
              </w:rPr>
            </w:pPr>
            <w:r>
              <w:rPr>
                <w:sz w:val="20"/>
                <w:szCs w:val="20"/>
              </w:rPr>
              <w:t>5000009900</w:t>
            </w:r>
          </w:p>
        </w:tc>
        <w:tc>
          <w:tcPr>
            <w:tcW w:w="714" w:type="dxa"/>
            <w:tcBorders>
              <w:top w:val="single" w:sz="4" w:space="0" w:color="auto"/>
              <w:left w:val="single" w:sz="4" w:space="0" w:color="auto"/>
              <w:bottom w:val="single" w:sz="4" w:space="0" w:color="auto"/>
              <w:right w:val="single" w:sz="4" w:space="0" w:color="auto"/>
            </w:tcBorders>
            <w:vAlign w:val="bottom"/>
            <w:hideMark/>
          </w:tcPr>
          <w:p w14:paraId="1B081E12" w14:textId="77777777" w:rsidR="00C258AA" w:rsidRDefault="00C258AA">
            <w:pPr>
              <w:jc w:val="center"/>
              <w:rPr>
                <w:sz w:val="20"/>
                <w:szCs w:val="20"/>
              </w:rPr>
            </w:pPr>
            <w:r>
              <w:rPr>
                <w:sz w:val="20"/>
                <w:szCs w:val="20"/>
              </w:rPr>
              <w:t>800</w:t>
            </w:r>
          </w:p>
        </w:tc>
        <w:tc>
          <w:tcPr>
            <w:tcW w:w="1422" w:type="dxa"/>
            <w:tcBorders>
              <w:top w:val="single" w:sz="4" w:space="0" w:color="auto"/>
              <w:left w:val="single" w:sz="4" w:space="0" w:color="auto"/>
              <w:bottom w:val="single" w:sz="4" w:space="0" w:color="auto"/>
              <w:right w:val="single" w:sz="4" w:space="0" w:color="auto"/>
            </w:tcBorders>
            <w:vAlign w:val="bottom"/>
            <w:hideMark/>
          </w:tcPr>
          <w:p w14:paraId="217668B7" w14:textId="77777777" w:rsidR="00C258AA" w:rsidRDefault="00C258AA">
            <w:pPr>
              <w:jc w:val="center"/>
              <w:rPr>
                <w:sz w:val="20"/>
                <w:szCs w:val="20"/>
              </w:rPr>
            </w:pPr>
            <w:r>
              <w:rPr>
                <w:sz w:val="20"/>
                <w:szCs w:val="20"/>
              </w:rPr>
              <w:t xml:space="preserve">3 438,58750  </w:t>
            </w:r>
          </w:p>
        </w:tc>
        <w:tc>
          <w:tcPr>
            <w:tcW w:w="1423" w:type="dxa"/>
            <w:tcBorders>
              <w:top w:val="single" w:sz="4" w:space="0" w:color="auto"/>
              <w:left w:val="single" w:sz="4" w:space="0" w:color="auto"/>
              <w:bottom w:val="single" w:sz="4" w:space="0" w:color="auto"/>
              <w:right w:val="single" w:sz="4" w:space="0" w:color="auto"/>
            </w:tcBorders>
            <w:vAlign w:val="bottom"/>
            <w:hideMark/>
          </w:tcPr>
          <w:p w14:paraId="569BF598" w14:textId="77777777" w:rsidR="00C258AA" w:rsidRDefault="00C258AA">
            <w:pPr>
              <w:jc w:val="center"/>
              <w:rPr>
                <w:sz w:val="20"/>
                <w:szCs w:val="20"/>
              </w:rPr>
            </w:pPr>
            <w:r>
              <w:rPr>
                <w:sz w:val="20"/>
                <w:szCs w:val="20"/>
              </w:rPr>
              <w:t xml:space="preserve">3 438,58750  </w:t>
            </w:r>
          </w:p>
        </w:tc>
        <w:tc>
          <w:tcPr>
            <w:tcW w:w="1281" w:type="dxa"/>
            <w:tcBorders>
              <w:top w:val="single" w:sz="4" w:space="0" w:color="auto"/>
              <w:left w:val="single" w:sz="4" w:space="0" w:color="auto"/>
              <w:bottom w:val="single" w:sz="4" w:space="0" w:color="auto"/>
              <w:right w:val="single" w:sz="4" w:space="0" w:color="auto"/>
            </w:tcBorders>
            <w:vAlign w:val="bottom"/>
            <w:hideMark/>
          </w:tcPr>
          <w:p w14:paraId="38299C24" w14:textId="77777777" w:rsidR="00C258AA" w:rsidRDefault="00C258AA">
            <w:pPr>
              <w:jc w:val="center"/>
              <w:rPr>
                <w:sz w:val="20"/>
                <w:szCs w:val="20"/>
              </w:rPr>
            </w:pPr>
            <w:r>
              <w:rPr>
                <w:sz w:val="20"/>
                <w:szCs w:val="20"/>
              </w:rPr>
              <w:t xml:space="preserve">0,00000  </w:t>
            </w:r>
          </w:p>
        </w:tc>
        <w:tc>
          <w:tcPr>
            <w:tcW w:w="1422" w:type="dxa"/>
            <w:tcBorders>
              <w:top w:val="single" w:sz="4" w:space="0" w:color="auto"/>
              <w:left w:val="single" w:sz="4" w:space="0" w:color="auto"/>
              <w:bottom w:val="single" w:sz="4" w:space="0" w:color="auto"/>
              <w:right w:val="single" w:sz="4" w:space="0" w:color="auto"/>
            </w:tcBorders>
            <w:vAlign w:val="bottom"/>
            <w:hideMark/>
          </w:tcPr>
          <w:p w14:paraId="2F57D557" w14:textId="77777777" w:rsidR="00C258AA" w:rsidRDefault="00C258AA">
            <w:pPr>
              <w:jc w:val="center"/>
              <w:rPr>
                <w:sz w:val="20"/>
                <w:szCs w:val="20"/>
              </w:rPr>
            </w:pPr>
            <w:r>
              <w:rPr>
                <w:sz w:val="20"/>
                <w:szCs w:val="20"/>
              </w:rPr>
              <w:t xml:space="preserve">6 965,62500  </w:t>
            </w:r>
          </w:p>
        </w:tc>
        <w:tc>
          <w:tcPr>
            <w:tcW w:w="1423" w:type="dxa"/>
            <w:tcBorders>
              <w:top w:val="single" w:sz="4" w:space="0" w:color="auto"/>
              <w:left w:val="single" w:sz="4" w:space="0" w:color="auto"/>
              <w:bottom w:val="single" w:sz="4" w:space="0" w:color="auto"/>
              <w:right w:val="single" w:sz="4" w:space="0" w:color="auto"/>
            </w:tcBorders>
            <w:vAlign w:val="bottom"/>
            <w:hideMark/>
          </w:tcPr>
          <w:p w14:paraId="57A0304A" w14:textId="77777777" w:rsidR="00C258AA" w:rsidRDefault="00C258AA">
            <w:pPr>
              <w:jc w:val="center"/>
              <w:rPr>
                <w:sz w:val="20"/>
                <w:szCs w:val="20"/>
              </w:rPr>
            </w:pPr>
            <w:r>
              <w:rPr>
                <w:sz w:val="20"/>
                <w:szCs w:val="20"/>
              </w:rPr>
              <w:t xml:space="preserve">6 965,62500  </w:t>
            </w:r>
          </w:p>
        </w:tc>
        <w:tc>
          <w:tcPr>
            <w:tcW w:w="1281" w:type="dxa"/>
            <w:tcBorders>
              <w:top w:val="single" w:sz="4" w:space="0" w:color="auto"/>
              <w:left w:val="single" w:sz="4" w:space="0" w:color="auto"/>
              <w:bottom w:val="single" w:sz="4" w:space="0" w:color="auto"/>
              <w:right w:val="single" w:sz="4" w:space="0" w:color="auto"/>
            </w:tcBorders>
            <w:vAlign w:val="bottom"/>
            <w:hideMark/>
          </w:tcPr>
          <w:p w14:paraId="37695DE0" w14:textId="77777777" w:rsidR="00C258AA" w:rsidRDefault="00C258AA">
            <w:pPr>
              <w:jc w:val="center"/>
              <w:rPr>
                <w:sz w:val="20"/>
                <w:szCs w:val="20"/>
              </w:rPr>
            </w:pPr>
            <w:r>
              <w:rPr>
                <w:sz w:val="20"/>
                <w:szCs w:val="20"/>
              </w:rPr>
              <w:t xml:space="preserve">0,00000  </w:t>
            </w:r>
          </w:p>
        </w:tc>
      </w:tr>
      <w:tr w:rsidR="00C258AA" w14:paraId="636C9244" w14:textId="77777777" w:rsidTr="002D3913">
        <w:trPr>
          <w:trHeight w:val="284"/>
        </w:trPr>
        <w:tc>
          <w:tcPr>
            <w:tcW w:w="3969" w:type="dxa"/>
            <w:tcBorders>
              <w:top w:val="single" w:sz="4" w:space="0" w:color="auto"/>
              <w:left w:val="single" w:sz="4" w:space="0" w:color="auto"/>
              <w:bottom w:val="single" w:sz="4" w:space="0" w:color="auto"/>
              <w:right w:val="single" w:sz="4" w:space="0" w:color="auto"/>
            </w:tcBorders>
            <w:vAlign w:val="bottom"/>
            <w:hideMark/>
          </w:tcPr>
          <w:p w14:paraId="0C8D5B49" w14:textId="77777777" w:rsidR="00C258AA" w:rsidRDefault="00C258AA">
            <w:pPr>
              <w:rPr>
                <w:sz w:val="20"/>
                <w:szCs w:val="20"/>
              </w:rPr>
            </w:pPr>
            <w:r>
              <w:rPr>
                <w:sz w:val="20"/>
                <w:szCs w:val="20"/>
              </w:rPr>
              <w:t>Резервные средства</w:t>
            </w:r>
          </w:p>
        </w:tc>
        <w:tc>
          <w:tcPr>
            <w:tcW w:w="573" w:type="dxa"/>
            <w:tcBorders>
              <w:top w:val="single" w:sz="4" w:space="0" w:color="auto"/>
              <w:left w:val="single" w:sz="4" w:space="0" w:color="auto"/>
              <w:bottom w:val="single" w:sz="4" w:space="0" w:color="auto"/>
              <w:right w:val="single" w:sz="4" w:space="0" w:color="auto"/>
            </w:tcBorders>
            <w:vAlign w:val="bottom"/>
            <w:hideMark/>
          </w:tcPr>
          <w:p w14:paraId="25F3BF83" w14:textId="77777777" w:rsidR="00C258AA" w:rsidRDefault="00C258AA">
            <w:pPr>
              <w:jc w:val="center"/>
              <w:rPr>
                <w:sz w:val="20"/>
                <w:szCs w:val="20"/>
              </w:rPr>
            </w:pPr>
            <w:r>
              <w:rPr>
                <w:sz w:val="20"/>
                <w:szCs w:val="20"/>
              </w:rPr>
              <w:t>01</w:t>
            </w:r>
          </w:p>
        </w:tc>
        <w:tc>
          <w:tcPr>
            <w:tcW w:w="572" w:type="dxa"/>
            <w:tcBorders>
              <w:top w:val="single" w:sz="4" w:space="0" w:color="auto"/>
              <w:left w:val="single" w:sz="4" w:space="0" w:color="auto"/>
              <w:bottom w:val="single" w:sz="4" w:space="0" w:color="auto"/>
              <w:right w:val="single" w:sz="4" w:space="0" w:color="auto"/>
            </w:tcBorders>
            <w:vAlign w:val="bottom"/>
            <w:hideMark/>
          </w:tcPr>
          <w:p w14:paraId="1306BCB7" w14:textId="77777777" w:rsidR="00C258AA" w:rsidRDefault="00C258AA">
            <w:pPr>
              <w:jc w:val="center"/>
              <w:rPr>
                <w:sz w:val="20"/>
                <w:szCs w:val="20"/>
              </w:rPr>
            </w:pPr>
            <w:r>
              <w:rPr>
                <w:sz w:val="20"/>
                <w:szCs w:val="20"/>
              </w:rPr>
              <w:t>13</w:t>
            </w:r>
          </w:p>
        </w:tc>
        <w:tc>
          <w:tcPr>
            <w:tcW w:w="1281" w:type="dxa"/>
            <w:tcBorders>
              <w:top w:val="single" w:sz="4" w:space="0" w:color="auto"/>
              <w:left w:val="single" w:sz="4" w:space="0" w:color="auto"/>
              <w:bottom w:val="single" w:sz="4" w:space="0" w:color="auto"/>
              <w:right w:val="single" w:sz="4" w:space="0" w:color="auto"/>
            </w:tcBorders>
            <w:vAlign w:val="bottom"/>
            <w:hideMark/>
          </w:tcPr>
          <w:p w14:paraId="04826DD5" w14:textId="77777777" w:rsidR="00C258AA" w:rsidRDefault="00C258AA">
            <w:pPr>
              <w:jc w:val="center"/>
              <w:rPr>
                <w:sz w:val="20"/>
                <w:szCs w:val="20"/>
              </w:rPr>
            </w:pPr>
            <w:r>
              <w:rPr>
                <w:sz w:val="20"/>
                <w:szCs w:val="20"/>
              </w:rPr>
              <w:t>5000009900</w:t>
            </w:r>
          </w:p>
        </w:tc>
        <w:tc>
          <w:tcPr>
            <w:tcW w:w="714" w:type="dxa"/>
            <w:tcBorders>
              <w:top w:val="single" w:sz="4" w:space="0" w:color="auto"/>
              <w:left w:val="single" w:sz="4" w:space="0" w:color="auto"/>
              <w:bottom w:val="single" w:sz="4" w:space="0" w:color="auto"/>
              <w:right w:val="single" w:sz="4" w:space="0" w:color="auto"/>
            </w:tcBorders>
            <w:vAlign w:val="bottom"/>
            <w:hideMark/>
          </w:tcPr>
          <w:p w14:paraId="1ABC4472" w14:textId="77777777" w:rsidR="00C258AA" w:rsidRDefault="00C258AA">
            <w:pPr>
              <w:jc w:val="center"/>
              <w:rPr>
                <w:sz w:val="20"/>
                <w:szCs w:val="20"/>
              </w:rPr>
            </w:pPr>
            <w:r>
              <w:rPr>
                <w:sz w:val="20"/>
                <w:szCs w:val="20"/>
              </w:rPr>
              <w:t>870</w:t>
            </w:r>
          </w:p>
        </w:tc>
        <w:tc>
          <w:tcPr>
            <w:tcW w:w="1422" w:type="dxa"/>
            <w:tcBorders>
              <w:top w:val="single" w:sz="4" w:space="0" w:color="auto"/>
              <w:left w:val="single" w:sz="4" w:space="0" w:color="auto"/>
              <w:bottom w:val="single" w:sz="4" w:space="0" w:color="auto"/>
              <w:right w:val="single" w:sz="4" w:space="0" w:color="auto"/>
            </w:tcBorders>
            <w:vAlign w:val="bottom"/>
            <w:hideMark/>
          </w:tcPr>
          <w:p w14:paraId="439A8881" w14:textId="77777777" w:rsidR="00C258AA" w:rsidRDefault="00C258AA">
            <w:pPr>
              <w:jc w:val="center"/>
              <w:rPr>
                <w:sz w:val="20"/>
                <w:szCs w:val="20"/>
              </w:rPr>
            </w:pPr>
            <w:r>
              <w:rPr>
                <w:sz w:val="20"/>
                <w:szCs w:val="20"/>
              </w:rPr>
              <w:t xml:space="preserve">3 438,58750  </w:t>
            </w:r>
          </w:p>
        </w:tc>
        <w:tc>
          <w:tcPr>
            <w:tcW w:w="1423" w:type="dxa"/>
            <w:tcBorders>
              <w:top w:val="single" w:sz="4" w:space="0" w:color="auto"/>
              <w:left w:val="single" w:sz="4" w:space="0" w:color="auto"/>
              <w:bottom w:val="single" w:sz="4" w:space="0" w:color="auto"/>
              <w:right w:val="single" w:sz="4" w:space="0" w:color="auto"/>
            </w:tcBorders>
            <w:vAlign w:val="bottom"/>
            <w:hideMark/>
          </w:tcPr>
          <w:p w14:paraId="1A739475" w14:textId="77777777" w:rsidR="00C258AA" w:rsidRDefault="00C258AA">
            <w:pPr>
              <w:jc w:val="center"/>
              <w:rPr>
                <w:sz w:val="20"/>
                <w:szCs w:val="20"/>
              </w:rPr>
            </w:pPr>
            <w:r>
              <w:rPr>
                <w:sz w:val="20"/>
                <w:szCs w:val="20"/>
              </w:rPr>
              <w:t xml:space="preserve">3 438,58750  </w:t>
            </w:r>
          </w:p>
        </w:tc>
        <w:tc>
          <w:tcPr>
            <w:tcW w:w="1281" w:type="dxa"/>
            <w:tcBorders>
              <w:top w:val="single" w:sz="4" w:space="0" w:color="auto"/>
              <w:left w:val="single" w:sz="4" w:space="0" w:color="auto"/>
              <w:bottom w:val="single" w:sz="4" w:space="0" w:color="auto"/>
              <w:right w:val="single" w:sz="4" w:space="0" w:color="auto"/>
            </w:tcBorders>
            <w:vAlign w:val="bottom"/>
            <w:hideMark/>
          </w:tcPr>
          <w:p w14:paraId="5F130CF1" w14:textId="77777777" w:rsidR="00C258AA" w:rsidRDefault="00C258AA">
            <w:pPr>
              <w:jc w:val="center"/>
              <w:rPr>
                <w:sz w:val="20"/>
                <w:szCs w:val="20"/>
              </w:rPr>
            </w:pPr>
            <w:r>
              <w:rPr>
                <w:sz w:val="20"/>
                <w:szCs w:val="20"/>
              </w:rPr>
              <w:t xml:space="preserve">0,00000  </w:t>
            </w:r>
          </w:p>
        </w:tc>
        <w:tc>
          <w:tcPr>
            <w:tcW w:w="1422" w:type="dxa"/>
            <w:tcBorders>
              <w:top w:val="single" w:sz="4" w:space="0" w:color="auto"/>
              <w:left w:val="single" w:sz="4" w:space="0" w:color="auto"/>
              <w:bottom w:val="single" w:sz="4" w:space="0" w:color="auto"/>
              <w:right w:val="single" w:sz="4" w:space="0" w:color="auto"/>
            </w:tcBorders>
            <w:vAlign w:val="bottom"/>
            <w:hideMark/>
          </w:tcPr>
          <w:p w14:paraId="78E45B7B" w14:textId="77777777" w:rsidR="00C258AA" w:rsidRDefault="00C258AA">
            <w:pPr>
              <w:jc w:val="center"/>
              <w:rPr>
                <w:sz w:val="20"/>
                <w:szCs w:val="20"/>
              </w:rPr>
            </w:pPr>
            <w:r>
              <w:rPr>
                <w:sz w:val="20"/>
                <w:szCs w:val="20"/>
              </w:rPr>
              <w:t xml:space="preserve">6 965,62500  </w:t>
            </w:r>
          </w:p>
        </w:tc>
        <w:tc>
          <w:tcPr>
            <w:tcW w:w="1423" w:type="dxa"/>
            <w:tcBorders>
              <w:top w:val="single" w:sz="4" w:space="0" w:color="auto"/>
              <w:left w:val="single" w:sz="4" w:space="0" w:color="auto"/>
              <w:bottom w:val="single" w:sz="4" w:space="0" w:color="auto"/>
              <w:right w:val="single" w:sz="4" w:space="0" w:color="auto"/>
            </w:tcBorders>
            <w:vAlign w:val="bottom"/>
            <w:hideMark/>
          </w:tcPr>
          <w:p w14:paraId="6B966708" w14:textId="77777777" w:rsidR="00C258AA" w:rsidRDefault="00C258AA">
            <w:pPr>
              <w:jc w:val="center"/>
              <w:rPr>
                <w:sz w:val="20"/>
                <w:szCs w:val="20"/>
              </w:rPr>
            </w:pPr>
            <w:r>
              <w:rPr>
                <w:sz w:val="20"/>
                <w:szCs w:val="20"/>
              </w:rPr>
              <w:t xml:space="preserve">6 965,62500  </w:t>
            </w:r>
          </w:p>
        </w:tc>
        <w:tc>
          <w:tcPr>
            <w:tcW w:w="1281" w:type="dxa"/>
            <w:tcBorders>
              <w:top w:val="single" w:sz="4" w:space="0" w:color="auto"/>
              <w:left w:val="single" w:sz="4" w:space="0" w:color="auto"/>
              <w:bottom w:val="single" w:sz="4" w:space="0" w:color="auto"/>
              <w:right w:val="single" w:sz="4" w:space="0" w:color="auto"/>
            </w:tcBorders>
            <w:vAlign w:val="bottom"/>
            <w:hideMark/>
          </w:tcPr>
          <w:p w14:paraId="03FB86BC" w14:textId="77777777" w:rsidR="00C258AA" w:rsidRDefault="00C258AA">
            <w:pPr>
              <w:jc w:val="center"/>
              <w:rPr>
                <w:sz w:val="20"/>
                <w:szCs w:val="20"/>
              </w:rPr>
            </w:pPr>
            <w:r>
              <w:rPr>
                <w:sz w:val="20"/>
                <w:szCs w:val="20"/>
              </w:rPr>
              <w:t xml:space="preserve">0,00000  </w:t>
            </w:r>
          </w:p>
        </w:tc>
      </w:tr>
      <w:tr w:rsidR="00C258AA" w14:paraId="7FBF57B9" w14:textId="77777777" w:rsidTr="002D3913">
        <w:trPr>
          <w:trHeight w:val="284"/>
        </w:trPr>
        <w:tc>
          <w:tcPr>
            <w:tcW w:w="3969" w:type="dxa"/>
            <w:tcBorders>
              <w:top w:val="single" w:sz="4" w:space="0" w:color="auto"/>
              <w:left w:val="single" w:sz="4" w:space="0" w:color="auto"/>
              <w:bottom w:val="single" w:sz="4" w:space="0" w:color="auto"/>
              <w:right w:val="single" w:sz="4" w:space="0" w:color="auto"/>
            </w:tcBorders>
            <w:vAlign w:val="bottom"/>
            <w:hideMark/>
          </w:tcPr>
          <w:p w14:paraId="57342ED7" w14:textId="77777777" w:rsidR="00C258AA" w:rsidRDefault="00C258AA">
            <w:pPr>
              <w:rPr>
                <w:sz w:val="20"/>
                <w:szCs w:val="20"/>
              </w:rPr>
            </w:pPr>
            <w:r>
              <w:rPr>
                <w:sz w:val="20"/>
                <w:szCs w:val="20"/>
              </w:rPr>
              <w:t>Национальная оборона</w:t>
            </w:r>
          </w:p>
        </w:tc>
        <w:tc>
          <w:tcPr>
            <w:tcW w:w="573" w:type="dxa"/>
            <w:tcBorders>
              <w:top w:val="single" w:sz="4" w:space="0" w:color="auto"/>
              <w:left w:val="nil"/>
              <w:bottom w:val="single" w:sz="4" w:space="0" w:color="auto"/>
              <w:right w:val="single" w:sz="4" w:space="0" w:color="auto"/>
            </w:tcBorders>
            <w:vAlign w:val="bottom"/>
            <w:hideMark/>
          </w:tcPr>
          <w:p w14:paraId="07F5DCC7" w14:textId="77777777" w:rsidR="00C258AA" w:rsidRDefault="00C258AA">
            <w:pPr>
              <w:jc w:val="center"/>
              <w:rPr>
                <w:sz w:val="20"/>
                <w:szCs w:val="20"/>
              </w:rPr>
            </w:pPr>
            <w:r>
              <w:rPr>
                <w:sz w:val="20"/>
                <w:szCs w:val="20"/>
              </w:rPr>
              <w:t>02</w:t>
            </w:r>
          </w:p>
        </w:tc>
        <w:tc>
          <w:tcPr>
            <w:tcW w:w="572" w:type="dxa"/>
            <w:tcBorders>
              <w:top w:val="single" w:sz="4" w:space="0" w:color="auto"/>
              <w:left w:val="nil"/>
              <w:bottom w:val="single" w:sz="4" w:space="0" w:color="auto"/>
              <w:right w:val="single" w:sz="4" w:space="0" w:color="auto"/>
            </w:tcBorders>
            <w:vAlign w:val="bottom"/>
            <w:hideMark/>
          </w:tcPr>
          <w:p w14:paraId="7E237CA1" w14:textId="77777777" w:rsidR="00C258AA" w:rsidRDefault="00C258AA">
            <w:pPr>
              <w:jc w:val="center"/>
              <w:rPr>
                <w:sz w:val="20"/>
                <w:szCs w:val="20"/>
              </w:rPr>
            </w:pPr>
            <w:r>
              <w:rPr>
                <w:sz w:val="20"/>
                <w:szCs w:val="20"/>
              </w:rPr>
              <w:t> </w:t>
            </w:r>
          </w:p>
        </w:tc>
        <w:tc>
          <w:tcPr>
            <w:tcW w:w="1281" w:type="dxa"/>
            <w:tcBorders>
              <w:top w:val="single" w:sz="4" w:space="0" w:color="auto"/>
              <w:left w:val="nil"/>
              <w:bottom w:val="single" w:sz="4" w:space="0" w:color="auto"/>
              <w:right w:val="single" w:sz="4" w:space="0" w:color="auto"/>
            </w:tcBorders>
            <w:vAlign w:val="bottom"/>
            <w:hideMark/>
          </w:tcPr>
          <w:p w14:paraId="3271317D" w14:textId="77777777" w:rsidR="00C258AA" w:rsidRDefault="00C258AA">
            <w:pPr>
              <w:jc w:val="center"/>
              <w:rPr>
                <w:sz w:val="20"/>
                <w:szCs w:val="20"/>
              </w:rPr>
            </w:pPr>
            <w:r>
              <w:rPr>
                <w:sz w:val="20"/>
                <w:szCs w:val="20"/>
              </w:rPr>
              <w:t> </w:t>
            </w:r>
          </w:p>
        </w:tc>
        <w:tc>
          <w:tcPr>
            <w:tcW w:w="714" w:type="dxa"/>
            <w:tcBorders>
              <w:top w:val="single" w:sz="4" w:space="0" w:color="auto"/>
              <w:left w:val="nil"/>
              <w:bottom w:val="single" w:sz="4" w:space="0" w:color="auto"/>
              <w:right w:val="single" w:sz="4" w:space="0" w:color="auto"/>
            </w:tcBorders>
            <w:vAlign w:val="bottom"/>
            <w:hideMark/>
          </w:tcPr>
          <w:p w14:paraId="3B844BC5" w14:textId="77777777" w:rsidR="00C258AA" w:rsidRDefault="00C258AA">
            <w:pPr>
              <w:jc w:val="center"/>
              <w:rPr>
                <w:sz w:val="20"/>
                <w:szCs w:val="20"/>
              </w:rPr>
            </w:pPr>
            <w:r>
              <w:rPr>
                <w:sz w:val="20"/>
                <w:szCs w:val="20"/>
              </w:rPr>
              <w:t> </w:t>
            </w:r>
          </w:p>
        </w:tc>
        <w:tc>
          <w:tcPr>
            <w:tcW w:w="1422" w:type="dxa"/>
            <w:tcBorders>
              <w:top w:val="single" w:sz="4" w:space="0" w:color="auto"/>
              <w:left w:val="nil"/>
              <w:bottom w:val="single" w:sz="4" w:space="0" w:color="auto"/>
              <w:right w:val="single" w:sz="4" w:space="0" w:color="auto"/>
            </w:tcBorders>
            <w:vAlign w:val="bottom"/>
            <w:hideMark/>
          </w:tcPr>
          <w:p w14:paraId="5D5BA9B8" w14:textId="77777777" w:rsidR="00C258AA" w:rsidRDefault="00C258AA">
            <w:pPr>
              <w:jc w:val="center"/>
              <w:rPr>
                <w:sz w:val="20"/>
                <w:szCs w:val="20"/>
              </w:rPr>
            </w:pPr>
            <w:r>
              <w:rPr>
                <w:sz w:val="20"/>
                <w:szCs w:val="20"/>
              </w:rPr>
              <w:t xml:space="preserve">938,60000  </w:t>
            </w:r>
          </w:p>
        </w:tc>
        <w:tc>
          <w:tcPr>
            <w:tcW w:w="1423" w:type="dxa"/>
            <w:tcBorders>
              <w:top w:val="single" w:sz="4" w:space="0" w:color="auto"/>
              <w:left w:val="nil"/>
              <w:bottom w:val="single" w:sz="4" w:space="0" w:color="auto"/>
              <w:right w:val="single" w:sz="4" w:space="0" w:color="auto"/>
            </w:tcBorders>
            <w:vAlign w:val="bottom"/>
            <w:hideMark/>
          </w:tcPr>
          <w:p w14:paraId="208AD9ED" w14:textId="77777777" w:rsidR="00C258AA" w:rsidRDefault="00C258AA">
            <w:pPr>
              <w:jc w:val="center"/>
              <w:rPr>
                <w:sz w:val="20"/>
                <w:szCs w:val="20"/>
              </w:rPr>
            </w:pPr>
            <w:r>
              <w:rPr>
                <w:sz w:val="20"/>
                <w:szCs w:val="20"/>
              </w:rPr>
              <w:t xml:space="preserve">0,00000  </w:t>
            </w:r>
          </w:p>
        </w:tc>
        <w:tc>
          <w:tcPr>
            <w:tcW w:w="1281" w:type="dxa"/>
            <w:tcBorders>
              <w:top w:val="single" w:sz="4" w:space="0" w:color="auto"/>
              <w:left w:val="nil"/>
              <w:bottom w:val="single" w:sz="4" w:space="0" w:color="auto"/>
              <w:right w:val="single" w:sz="4" w:space="0" w:color="auto"/>
            </w:tcBorders>
            <w:vAlign w:val="bottom"/>
            <w:hideMark/>
          </w:tcPr>
          <w:p w14:paraId="09D72A06" w14:textId="77777777" w:rsidR="00C258AA" w:rsidRDefault="00C258AA">
            <w:pPr>
              <w:jc w:val="center"/>
              <w:rPr>
                <w:sz w:val="20"/>
                <w:szCs w:val="20"/>
              </w:rPr>
            </w:pPr>
            <w:r>
              <w:rPr>
                <w:sz w:val="20"/>
                <w:szCs w:val="20"/>
              </w:rPr>
              <w:t xml:space="preserve">938,60000  </w:t>
            </w:r>
          </w:p>
        </w:tc>
        <w:tc>
          <w:tcPr>
            <w:tcW w:w="1422" w:type="dxa"/>
            <w:tcBorders>
              <w:top w:val="single" w:sz="4" w:space="0" w:color="auto"/>
              <w:left w:val="nil"/>
              <w:bottom w:val="single" w:sz="4" w:space="0" w:color="auto"/>
              <w:right w:val="single" w:sz="4" w:space="0" w:color="auto"/>
            </w:tcBorders>
            <w:vAlign w:val="bottom"/>
            <w:hideMark/>
          </w:tcPr>
          <w:p w14:paraId="1E73E240" w14:textId="77777777" w:rsidR="00C258AA" w:rsidRDefault="00C258AA">
            <w:pPr>
              <w:jc w:val="center"/>
              <w:rPr>
                <w:sz w:val="20"/>
                <w:szCs w:val="20"/>
              </w:rPr>
            </w:pPr>
            <w:r>
              <w:rPr>
                <w:sz w:val="20"/>
                <w:szCs w:val="20"/>
              </w:rPr>
              <w:t xml:space="preserve">972,90000  </w:t>
            </w:r>
          </w:p>
        </w:tc>
        <w:tc>
          <w:tcPr>
            <w:tcW w:w="1423" w:type="dxa"/>
            <w:tcBorders>
              <w:top w:val="single" w:sz="4" w:space="0" w:color="auto"/>
              <w:left w:val="nil"/>
              <w:bottom w:val="single" w:sz="4" w:space="0" w:color="auto"/>
              <w:right w:val="single" w:sz="4" w:space="0" w:color="auto"/>
            </w:tcBorders>
            <w:vAlign w:val="bottom"/>
            <w:hideMark/>
          </w:tcPr>
          <w:p w14:paraId="5EBB8252" w14:textId="77777777" w:rsidR="00C258AA" w:rsidRDefault="00C258AA">
            <w:pPr>
              <w:jc w:val="center"/>
              <w:rPr>
                <w:sz w:val="20"/>
                <w:szCs w:val="20"/>
              </w:rPr>
            </w:pPr>
            <w:r>
              <w:rPr>
                <w:sz w:val="20"/>
                <w:szCs w:val="20"/>
              </w:rPr>
              <w:t xml:space="preserve">0,00000  </w:t>
            </w:r>
          </w:p>
        </w:tc>
        <w:tc>
          <w:tcPr>
            <w:tcW w:w="1281" w:type="dxa"/>
            <w:tcBorders>
              <w:top w:val="single" w:sz="4" w:space="0" w:color="auto"/>
              <w:left w:val="nil"/>
              <w:bottom w:val="single" w:sz="4" w:space="0" w:color="auto"/>
              <w:right w:val="single" w:sz="4" w:space="0" w:color="auto"/>
            </w:tcBorders>
            <w:vAlign w:val="bottom"/>
            <w:hideMark/>
          </w:tcPr>
          <w:p w14:paraId="5A837228" w14:textId="77777777" w:rsidR="00C258AA" w:rsidRDefault="00C258AA">
            <w:pPr>
              <w:jc w:val="center"/>
              <w:rPr>
                <w:sz w:val="20"/>
                <w:szCs w:val="20"/>
              </w:rPr>
            </w:pPr>
            <w:r>
              <w:rPr>
                <w:sz w:val="20"/>
                <w:szCs w:val="20"/>
              </w:rPr>
              <w:t xml:space="preserve">972,90000  </w:t>
            </w:r>
          </w:p>
        </w:tc>
      </w:tr>
      <w:tr w:rsidR="00C258AA" w14:paraId="190D3CB3" w14:textId="77777777" w:rsidTr="002D3913">
        <w:trPr>
          <w:trHeight w:val="284"/>
        </w:trPr>
        <w:tc>
          <w:tcPr>
            <w:tcW w:w="3969" w:type="dxa"/>
            <w:tcBorders>
              <w:top w:val="nil"/>
              <w:left w:val="single" w:sz="4" w:space="0" w:color="auto"/>
              <w:bottom w:val="single" w:sz="4" w:space="0" w:color="auto"/>
              <w:right w:val="single" w:sz="4" w:space="0" w:color="auto"/>
            </w:tcBorders>
            <w:vAlign w:val="bottom"/>
            <w:hideMark/>
          </w:tcPr>
          <w:p w14:paraId="6A954353" w14:textId="77777777" w:rsidR="00C258AA" w:rsidRDefault="00C258AA">
            <w:pPr>
              <w:rPr>
                <w:sz w:val="20"/>
                <w:szCs w:val="20"/>
              </w:rPr>
            </w:pPr>
            <w:r>
              <w:rPr>
                <w:sz w:val="20"/>
                <w:szCs w:val="20"/>
              </w:rPr>
              <w:t>Мобилизационная и вневойсковая подготовка</w:t>
            </w:r>
          </w:p>
        </w:tc>
        <w:tc>
          <w:tcPr>
            <w:tcW w:w="573" w:type="dxa"/>
            <w:tcBorders>
              <w:top w:val="nil"/>
              <w:left w:val="nil"/>
              <w:bottom w:val="single" w:sz="4" w:space="0" w:color="auto"/>
              <w:right w:val="single" w:sz="4" w:space="0" w:color="auto"/>
            </w:tcBorders>
            <w:vAlign w:val="bottom"/>
            <w:hideMark/>
          </w:tcPr>
          <w:p w14:paraId="7B44AF60" w14:textId="77777777" w:rsidR="00C258AA" w:rsidRDefault="00C258AA">
            <w:pPr>
              <w:jc w:val="center"/>
              <w:rPr>
                <w:sz w:val="20"/>
                <w:szCs w:val="20"/>
              </w:rPr>
            </w:pPr>
            <w:r>
              <w:rPr>
                <w:sz w:val="20"/>
                <w:szCs w:val="20"/>
              </w:rPr>
              <w:t>02</w:t>
            </w:r>
          </w:p>
        </w:tc>
        <w:tc>
          <w:tcPr>
            <w:tcW w:w="572" w:type="dxa"/>
            <w:tcBorders>
              <w:top w:val="nil"/>
              <w:left w:val="nil"/>
              <w:bottom w:val="single" w:sz="4" w:space="0" w:color="auto"/>
              <w:right w:val="single" w:sz="4" w:space="0" w:color="auto"/>
            </w:tcBorders>
            <w:vAlign w:val="bottom"/>
            <w:hideMark/>
          </w:tcPr>
          <w:p w14:paraId="1508E91E" w14:textId="77777777" w:rsidR="00C258AA" w:rsidRDefault="00C258AA">
            <w:pPr>
              <w:jc w:val="center"/>
              <w:rPr>
                <w:sz w:val="20"/>
                <w:szCs w:val="20"/>
              </w:rPr>
            </w:pPr>
            <w:r>
              <w:rPr>
                <w:sz w:val="20"/>
                <w:szCs w:val="20"/>
              </w:rPr>
              <w:t>03</w:t>
            </w:r>
          </w:p>
        </w:tc>
        <w:tc>
          <w:tcPr>
            <w:tcW w:w="1281" w:type="dxa"/>
            <w:tcBorders>
              <w:top w:val="nil"/>
              <w:left w:val="nil"/>
              <w:bottom w:val="single" w:sz="4" w:space="0" w:color="auto"/>
              <w:right w:val="single" w:sz="4" w:space="0" w:color="auto"/>
            </w:tcBorders>
            <w:vAlign w:val="bottom"/>
            <w:hideMark/>
          </w:tcPr>
          <w:p w14:paraId="11E3E577" w14:textId="77777777" w:rsidR="00C258AA" w:rsidRDefault="00C258AA">
            <w:pPr>
              <w:jc w:val="center"/>
              <w:rPr>
                <w:sz w:val="20"/>
                <w:szCs w:val="20"/>
              </w:rPr>
            </w:pPr>
            <w:r>
              <w:rPr>
                <w:sz w:val="20"/>
                <w:szCs w:val="20"/>
              </w:rPr>
              <w:t> </w:t>
            </w:r>
          </w:p>
        </w:tc>
        <w:tc>
          <w:tcPr>
            <w:tcW w:w="714" w:type="dxa"/>
            <w:tcBorders>
              <w:top w:val="nil"/>
              <w:left w:val="nil"/>
              <w:bottom w:val="single" w:sz="4" w:space="0" w:color="auto"/>
              <w:right w:val="single" w:sz="4" w:space="0" w:color="auto"/>
            </w:tcBorders>
            <w:vAlign w:val="bottom"/>
            <w:hideMark/>
          </w:tcPr>
          <w:p w14:paraId="6EE6B73B" w14:textId="77777777" w:rsidR="00C258AA" w:rsidRDefault="00C258AA">
            <w:pPr>
              <w:jc w:val="center"/>
              <w:rPr>
                <w:sz w:val="20"/>
                <w:szCs w:val="20"/>
              </w:rPr>
            </w:pPr>
            <w:r>
              <w:rPr>
                <w:sz w:val="20"/>
                <w:szCs w:val="20"/>
              </w:rPr>
              <w:t> </w:t>
            </w:r>
          </w:p>
        </w:tc>
        <w:tc>
          <w:tcPr>
            <w:tcW w:w="1422" w:type="dxa"/>
            <w:tcBorders>
              <w:top w:val="nil"/>
              <w:left w:val="nil"/>
              <w:bottom w:val="single" w:sz="4" w:space="0" w:color="auto"/>
              <w:right w:val="single" w:sz="4" w:space="0" w:color="auto"/>
            </w:tcBorders>
            <w:vAlign w:val="bottom"/>
            <w:hideMark/>
          </w:tcPr>
          <w:p w14:paraId="24104AB2" w14:textId="77777777" w:rsidR="00C258AA" w:rsidRDefault="00C258AA">
            <w:pPr>
              <w:jc w:val="center"/>
              <w:rPr>
                <w:sz w:val="20"/>
                <w:szCs w:val="20"/>
              </w:rPr>
            </w:pPr>
            <w:r>
              <w:rPr>
                <w:sz w:val="20"/>
                <w:szCs w:val="20"/>
              </w:rPr>
              <w:t xml:space="preserve">938,60000  </w:t>
            </w:r>
          </w:p>
        </w:tc>
        <w:tc>
          <w:tcPr>
            <w:tcW w:w="1423" w:type="dxa"/>
            <w:tcBorders>
              <w:top w:val="nil"/>
              <w:left w:val="nil"/>
              <w:bottom w:val="single" w:sz="4" w:space="0" w:color="auto"/>
              <w:right w:val="single" w:sz="4" w:space="0" w:color="auto"/>
            </w:tcBorders>
            <w:vAlign w:val="bottom"/>
            <w:hideMark/>
          </w:tcPr>
          <w:p w14:paraId="200E56AC" w14:textId="77777777" w:rsidR="00C258AA" w:rsidRDefault="00C258AA">
            <w:pPr>
              <w:jc w:val="center"/>
              <w:rPr>
                <w:sz w:val="20"/>
                <w:szCs w:val="20"/>
              </w:rPr>
            </w:pPr>
            <w:r>
              <w:rPr>
                <w:sz w:val="20"/>
                <w:szCs w:val="20"/>
              </w:rPr>
              <w:t xml:space="preserve">0,00000  </w:t>
            </w:r>
          </w:p>
        </w:tc>
        <w:tc>
          <w:tcPr>
            <w:tcW w:w="1281" w:type="dxa"/>
            <w:tcBorders>
              <w:top w:val="nil"/>
              <w:left w:val="nil"/>
              <w:bottom w:val="single" w:sz="4" w:space="0" w:color="auto"/>
              <w:right w:val="single" w:sz="4" w:space="0" w:color="auto"/>
            </w:tcBorders>
            <w:vAlign w:val="bottom"/>
            <w:hideMark/>
          </w:tcPr>
          <w:p w14:paraId="611FCD50" w14:textId="77777777" w:rsidR="00C258AA" w:rsidRDefault="00C258AA">
            <w:pPr>
              <w:jc w:val="center"/>
              <w:rPr>
                <w:sz w:val="20"/>
                <w:szCs w:val="20"/>
              </w:rPr>
            </w:pPr>
            <w:r>
              <w:rPr>
                <w:sz w:val="20"/>
                <w:szCs w:val="20"/>
              </w:rPr>
              <w:t xml:space="preserve">938,60000  </w:t>
            </w:r>
          </w:p>
        </w:tc>
        <w:tc>
          <w:tcPr>
            <w:tcW w:w="1422" w:type="dxa"/>
            <w:tcBorders>
              <w:top w:val="nil"/>
              <w:left w:val="nil"/>
              <w:bottom w:val="single" w:sz="4" w:space="0" w:color="auto"/>
              <w:right w:val="single" w:sz="4" w:space="0" w:color="auto"/>
            </w:tcBorders>
            <w:vAlign w:val="bottom"/>
            <w:hideMark/>
          </w:tcPr>
          <w:p w14:paraId="1C14652F" w14:textId="77777777" w:rsidR="00C258AA" w:rsidRDefault="00C258AA">
            <w:pPr>
              <w:jc w:val="center"/>
              <w:rPr>
                <w:sz w:val="20"/>
                <w:szCs w:val="20"/>
              </w:rPr>
            </w:pPr>
            <w:r>
              <w:rPr>
                <w:sz w:val="20"/>
                <w:szCs w:val="20"/>
              </w:rPr>
              <w:t xml:space="preserve">972,90000  </w:t>
            </w:r>
          </w:p>
        </w:tc>
        <w:tc>
          <w:tcPr>
            <w:tcW w:w="1423" w:type="dxa"/>
            <w:tcBorders>
              <w:top w:val="nil"/>
              <w:left w:val="nil"/>
              <w:bottom w:val="single" w:sz="4" w:space="0" w:color="auto"/>
              <w:right w:val="single" w:sz="4" w:space="0" w:color="auto"/>
            </w:tcBorders>
            <w:vAlign w:val="bottom"/>
            <w:hideMark/>
          </w:tcPr>
          <w:p w14:paraId="557A7DDC" w14:textId="77777777" w:rsidR="00C258AA" w:rsidRDefault="00C258AA">
            <w:pPr>
              <w:jc w:val="center"/>
              <w:rPr>
                <w:sz w:val="20"/>
                <w:szCs w:val="20"/>
              </w:rPr>
            </w:pPr>
            <w:r>
              <w:rPr>
                <w:sz w:val="20"/>
                <w:szCs w:val="20"/>
              </w:rPr>
              <w:t xml:space="preserve">0,00000  </w:t>
            </w:r>
          </w:p>
        </w:tc>
        <w:tc>
          <w:tcPr>
            <w:tcW w:w="1281" w:type="dxa"/>
            <w:tcBorders>
              <w:top w:val="nil"/>
              <w:left w:val="nil"/>
              <w:bottom w:val="single" w:sz="4" w:space="0" w:color="auto"/>
              <w:right w:val="single" w:sz="4" w:space="0" w:color="auto"/>
            </w:tcBorders>
            <w:vAlign w:val="bottom"/>
            <w:hideMark/>
          </w:tcPr>
          <w:p w14:paraId="573B4D31" w14:textId="77777777" w:rsidR="00C258AA" w:rsidRDefault="00C258AA">
            <w:pPr>
              <w:jc w:val="center"/>
              <w:rPr>
                <w:sz w:val="20"/>
                <w:szCs w:val="20"/>
              </w:rPr>
            </w:pPr>
            <w:r>
              <w:rPr>
                <w:sz w:val="20"/>
                <w:szCs w:val="20"/>
              </w:rPr>
              <w:t xml:space="preserve">972,90000  </w:t>
            </w:r>
          </w:p>
        </w:tc>
      </w:tr>
      <w:tr w:rsidR="00C258AA" w14:paraId="0098AD1E" w14:textId="77777777" w:rsidTr="002D3913">
        <w:trPr>
          <w:trHeight w:val="284"/>
        </w:trPr>
        <w:tc>
          <w:tcPr>
            <w:tcW w:w="3969" w:type="dxa"/>
            <w:tcBorders>
              <w:top w:val="nil"/>
              <w:left w:val="single" w:sz="4" w:space="0" w:color="auto"/>
              <w:bottom w:val="single" w:sz="4" w:space="0" w:color="auto"/>
              <w:right w:val="single" w:sz="4" w:space="0" w:color="auto"/>
            </w:tcBorders>
            <w:vAlign w:val="bottom"/>
            <w:hideMark/>
          </w:tcPr>
          <w:p w14:paraId="2BDE6816" w14:textId="77777777" w:rsidR="00C258AA" w:rsidRDefault="00C258AA">
            <w:pPr>
              <w:rPr>
                <w:sz w:val="20"/>
                <w:szCs w:val="20"/>
              </w:rPr>
            </w:pPr>
            <w:r>
              <w:rPr>
                <w:sz w:val="20"/>
                <w:szCs w:val="20"/>
              </w:rPr>
              <w:t>Непрограммные расходы</w:t>
            </w:r>
          </w:p>
        </w:tc>
        <w:tc>
          <w:tcPr>
            <w:tcW w:w="573" w:type="dxa"/>
            <w:tcBorders>
              <w:top w:val="nil"/>
              <w:left w:val="nil"/>
              <w:bottom w:val="single" w:sz="4" w:space="0" w:color="auto"/>
              <w:right w:val="single" w:sz="4" w:space="0" w:color="auto"/>
            </w:tcBorders>
            <w:vAlign w:val="bottom"/>
            <w:hideMark/>
          </w:tcPr>
          <w:p w14:paraId="0E4BCB4B" w14:textId="77777777" w:rsidR="00C258AA" w:rsidRDefault="00C258AA">
            <w:pPr>
              <w:jc w:val="center"/>
              <w:rPr>
                <w:sz w:val="20"/>
                <w:szCs w:val="20"/>
              </w:rPr>
            </w:pPr>
            <w:r>
              <w:rPr>
                <w:sz w:val="20"/>
                <w:szCs w:val="20"/>
              </w:rPr>
              <w:t>02</w:t>
            </w:r>
          </w:p>
        </w:tc>
        <w:tc>
          <w:tcPr>
            <w:tcW w:w="572" w:type="dxa"/>
            <w:tcBorders>
              <w:top w:val="nil"/>
              <w:left w:val="nil"/>
              <w:bottom w:val="single" w:sz="4" w:space="0" w:color="auto"/>
              <w:right w:val="single" w:sz="4" w:space="0" w:color="auto"/>
            </w:tcBorders>
            <w:vAlign w:val="bottom"/>
            <w:hideMark/>
          </w:tcPr>
          <w:p w14:paraId="0CC2B1AC" w14:textId="77777777" w:rsidR="00C258AA" w:rsidRDefault="00C258AA">
            <w:pPr>
              <w:jc w:val="center"/>
              <w:rPr>
                <w:sz w:val="20"/>
                <w:szCs w:val="20"/>
              </w:rPr>
            </w:pPr>
            <w:r>
              <w:rPr>
                <w:sz w:val="20"/>
                <w:szCs w:val="20"/>
              </w:rPr>
              <w:t>03</w:t>
            </w:r>
          </w:p>
        </w:tc>
        <w:tc>
          <w:tcPr>
            <w:tcW w:w="1281" w:type="dxa"/>
            <w:tcBorders>
              <w:top w:val="nil"/>
              <w:left w:val="nil"/>
              <w:bottom w:val="single" w:sz="4" w:space="0" w:color="auto"/>
              <w:right w:val="single" w:sz="4" w:space="0" w:color="auto"/>
            </w:tcBorders>
            <w:vAlign w:val="bottom"/>
            <w:hideMark/>
          </w:tcPr>
          <w:p w14:paraId="2426DA85" w14:textId="77777777" w:rsidR="00C258AA" w:rsidRDefault="00C258AA">
            <w:pPr>
              <w:jc w:val="center"/>
              <w:rPr>
                <w:sz w:val="20"/>
                <w:szCs w:val="20"/>
              </w:rPr>
            </w:pPr>
            <w:r>
              <w:rPr>
                <w:sz w:val="20"/>
                <w:szCs w:val="20"/>
              </w:rPr>
              <w:t>5000000000</w:t>
            </w:r>
          </w:p>
        </w:tc>
        <w:tc>
          <w:tcPr>
            <w:tcW w:w="714" w:type="dxa"/>
            <w:tcBorders>
              <w:top w:val="nil"/>
              <w:left w:val="nil"/>
              <w:bottom w:val="single" w:sz="4" w:space="0" w:color="auto"/>
              <w:right w:val="single" w:sz="4" w:space="0" w:color="auto"/>
            </w:tcBorders>
            <w:vAlign w:val="bottom"/>
            <w:hideMark/>
          </w:tcPr>
          <w:p w14:paraId="0199DB4A" w14:textId="77777777" w:rsidR="00C258AA" w:rsidRDefault="00C258AA">
            <w:pPr>
              <w:jc w:val="center"/>
              <w:rPr>
                <w:sz w:val="20"/>
                <w:szCs w:val="20"/>
              </w:rPr>
            </w:pPr>
            <w:r>
              <w:rPr>
                <w:sz w:val="20"/>
                <w:szCs w:val="20"/>
              </w:rPr>
              <w:t> </w:t>
            </w:r>
          </w:p>
        </w:tc>
        <w:tc>
          <w:tcPr>
            <w:tcW w:w="1422" w:type="dxa"/>
            <w:tcBorders>
              <w:top w:val="nil"/>
              <w:left w:val="nil"/>
              <w:bottom w:val="single" w:sz="4" w:space="0" w:color="auto"/>
              <w:right w:val="single" w:sz="4" w:space="0" w:color="auto"/>
            </w:tcBorders>
            <w:vAlign w:val="bottom"/>
            <w:hideMark/>
          </w:tcPr>
          <w:p w14:paraId="067E577D" w14:textId="77777777" w:rsidR="00C258AA" w:rsidRDefault="00C258AA">
            <w:pPr>
              <w:jc w:val="center"/>
              <w:rPr>
                <w:sz w:val="20"/>
                <w:szCs w:val="20"/>
              </w:rPr>
            </w:pPr>
            <w:r>
              <w:rPr>
                <w:sz w:val="20"/>
                <w:szCs w:val="20"/>
              </w:rPr>
              <w:t xml:space="preserve">938,60000  </w:t>
            </w:r>
          </w:p>
        </w:tc>
        <w:tc>
          <w:tcPr>
            <w:tcW w:w="1423" w:type="dxa"/>
            <w:tcBorders>
              <w:top w:val="nil"/>
              <w:left w:val="nil"/>
              <w:bottom w:val="single" w:sz="4" w:space="0" w:color="auto"/>
              <w:right w:val="single" w:sz="4" w:space="0" w:color="auto"/>
            </w:tcBorders>
            <w:vAlign w:val="bottom"/>
            <w:hideMark/>
          </w:tcPr>
          <w:p w14:paraId="37EF1354" w14:textId="77777777" w:rsidR="00C258AA" w:rsidRDefault="00C258AA">
            <w:pPr>
              <w:jc w:val="center"/>
              <w:rPr>
                <w:sz w:val="20"/>
                <w:szCs w:val="20"/>
              </w:rPr>
            </w:pPr>
            <w:r>
              <w:rPr>
                <w:sz w:val="20"/>
                <w:szCs w:val="20"/>
              </w:rPr>
              <w:t xml:space="preserve">0,00000  </w:t>
            </w:r>
          </w:p>
        </w:tc>
        <w:tc>
          <w:tcPr>
            <w:tcW w:w="1281" w:type="dxa"/>
            <w:tcBorders>
              <w:top w:val="nil"/>
              <w:left w:val="nil"/>
              <w:bottom w:val="single" w:sz="4" w:space="0" w:color="auto"/>
              <w:right w:val="single" w:sz="4" w:space="0" w:color="auto"/>
            </w:tcBorders>
            <w:vAlign w:val="bottom"/>
            <w:hideMark/>
          </w:tcPr>
          <w:p w14:paraId="69C55656" w14:textId="77777777" w:rsidR="00C258AA" w:rsidRDefault="00C258AA">
            <w:pPr>
              <w:jc w:val="center"/>
              <w:rPr>
                <w:sz w:val="20"/>
                <w:szCs w:val="20"/>
              </w:rPr>
            </w:pPr>
            <w:r>
              <w:rPr>
                <w:sz w:val="20"/>
                <w:szCs w:val="20"/>
              </w:rPr>
              <w:t xml:space="preserve">938,60000  </w:t>
            </w:r>
          </w:p>
        </w:tc>
        <w:tc>
          <w:tcPr>
            <w:tcW w:w="1422" w:type="dxa"/>
            <w:tcBorders>
              <w:top w:val="nil"/>
              <w:left w:val="nil"/>
              <w:bottom w:val="single" w:sz="4" w:space="0" w:color="auto"/>
              <w:right w:val="single" w:sz="4" w:space="0" w:color="auto"/>
            </w:tcBorders>
            <w:vAlign w:val="bottom"/>
            <w:hideMark/>
          </w:tcPr>
          <w:p w14:paraId="528E1382" w14:textId="77777777" w:rsidR="00C258AA" w:rsidRDefault="00C258AA">
            <w:pPr>
              <w:jc w:val="center"/>
              <w:rPr>
                <w:sz w:val="20"/>
                <w:szCs w:val="20"/>
              </w:rPr>
            </w:pPr>
            <w:r>
              <w:rPr>
                <w:sz w:val="20"/>
                <w:szCs w:val="20"/>
              </w:rPr>
              <w:t xml:space="preserve">972,90000  </w:t>
            </w:r>
          </w:p>
        </w:tc>
        <w:tc>
          <w:tcPr>
            <w:tcW w:w="1423" w:type="dxa"/>
            <w:tcBorders>
              <w:top w:val="nil"/>
              <w:left w:val="nil"/>
              <w:bottom w:val="single" w:sz="4" w:space="0" w:color="auto"/>
              <w:right w:val="single" w:sz="4" w:space="0" w:color="auto"/>
            </w:tcBorders>
            <w:vAlign w:val="bottom"/>
            <w:hideMark/>
          </w:tcPr>
          <w:p w14:paraId="2F8F3C24" w14:textId="77777777" w:rsidR="00C258AA" w:rsidRDefault="00C258AA">
            <w:pPr>
              <w:jc w:val="center"/>
              <w:rPr>
                <w:sz w:val="20"/>
                <w:szCs w:val="20"/>
              </w:rPr>
            </w:pPr>
            <w:r>
              <w:rPr>
                <w:sz w:val="20"/>
                <w:szCs w:val="20"/>
              </w:rPr>
              <w:t xml:space="preserve">0,00000  </w:t>
            </w:r>
          </w:p>
        </w:tc>
        <w:tc>
          <w:tcPr>
            <w:tcW w:w="1281" w:type="dxa"/>
            <w:tcBorders>
              <w:top w:val="nil"/>
              <w:left w:val="nil"/>
              <w:bottom w:val="single" w:sz="4" w:space="0" w:color="auto"/>
              <w:right w:val="single" w:sz="4" w:space="0" w:color="auto"/>
            </w:tcBorders>
            <w:vAlign w:val="bottom"/>
            <w:hideMark/>
          </w:tcPr>
          <w:p w14:paraId="250309B8" w14:textId="77777777" w:rsidR="00C258AA" w:rsidRDefault="00C258AA">
            <w:pPr>
              <w:jc w:val="center"/>
              <w:rPr>
                <w:sz w:val="20"/>
                <w:szCs w:val="20"/>
              </w:rPr>
            </w:pPr>
            <w:r>
              <w:rPr>
                <w:sz w:val="20"/>
                <w:szCs w:val="20"/>
              </w:rPr>
              <w:t xml:space="preserve">972,90000  </w:t>
            </w:r>
          </w:p>
        </w:tc>
      </w:tr>
      <w:tr w:rsidR="00C258AA" w14:paraId="1FB1B14B" w14:textId="77777777" w:rsidTr="002D3913">
        <w:trPr>
          <w:trHeight w:val="284"/>
        </w:trPr>
        <w:tc>
          <w:tcPr>
            <w:tcW w:w="3969" w:type="dxa"/>
            <w:tcBorders>
              <w:top w:val="nil"/>
              <w:left w:val="single" w:sz="4" w:space="0" w:color="auto"/>
              <w:bottom w:val="single" w:sz="4" w:space="0" w:color="auto"/>
              <w:right w:val="single" w:sz="4" w:space="0" w:color="auto"/>
            </w:tcBorders>
            <w:vAlign w:val="bottom"/>
            <w:hideMark/>
          </w:tcPr>
          <w:p w14:paraId="7C360022" w14:textId="77777777" w:rsidR="00C258AA" w:rsidRDefault="00C258AA">
            <w:pPr>
              <w:rPr>
                <w:sz w:val="20"/>
                <w:szCs w:val="20"/>
              </w:rPr>
            </w:pPr>
            <w:r>
              <w:rPr>
                <w:sz w:val="20"/>
                <w:szCs w:val="20"/>
              </w:rPr>
              <w:t xml:space="preserve">Осуществление первичного воинского учета органами местного самоуправления поселений, муниципальных и городских округов </w:t>
            </w:r>
          </w:p>
        </w:tc>
        <w:tc>
          <w:tcPr>
            <w:tcW w:w="573" w:type="dxa"/>
            <w:tcBorders>
              <w:top w:val="nil"/>
              <w:left w:val="nil"/>
              <w:bottom w:val="single" w:sz="4" w:space="0" w:color="auto"/>
              <w:right w:val="single" w:sz="4" w:space="0" w:color="auto"/>
            </w:tcBorders>
            <w:vAlign w:val="bottom"/>
            <w:hideMark/>
          </w:tcPr>
          <w:p w14:paraId="3EB006F3" w14:textId="77777777" w:rsidR="00C258AA" w:rsidRDefault="00C258AA">
            <w:pPr>
              <w:jc w:val="center"/>
              <w:rPr>
                <w:sz w:val="20"/>
                <w:szCs w:val="20"/>
              </w:rPr>
            </w:pPr>
            <w:r>
              <w:rPr>
                <w:sz w:val="20"/>
                <w:szCs w:val="20"/>
              </w:rPr>
              <w:t>02</w:t>
            </w:r>
          </w:p>
        </w:tc>
        <w:tc>
          <w:tcPr>
            <w:tcW w:w="572" w:type="dxa"/>
            <w:tcBorders>
              <w:top w:val="nil"/>
              <w:left w:val="nil"/>
              <w:bottom w:val="single" w:sz="4" w:space="0" w:color="auto"/>
              <w:right w:val="single" w:sz="4" w:space="0" w:color="auto"/>
            </w:tcBorders>
            <w:vAlign w:val="bottom"/>
            <w:hideMark/>
          </w:tcPr>
          <w:p w14:paraId="02075B31" w14:textId="77777777" w:rsidR="00C258AA" w:rsidRDefault="00C258AA">
            <w:pPr>
              <w:jc w:val="center"/>
              <w:rPr>
                <w:sz w:val="20"/>
                <w:szCs w:val="20"/>
              </w:rPr>
            </w:pPr>
            <w:r>
              <w:rPr>
                <w:sz w:val="20"/>
                <w:szCs w:val="20"/>
              </w:rPr>
              <w:t>03</w:t>
            </w:r>
          </w:p>
        </w:tc>
        <w:tc>
          <w:tcPr>
            <w:tcW w:w="1281" w:type="dxa"/>
            <w:tcBorders>
              <w:top w:val="nil"/>
              <w:left w:val="nil"/>
              <w:bottom w:val="single" w:sz="4" w:space="0" w:color="auto"/>
              <w:right w:val="single" w:sz="4" w:space="0" w:color="auto"/>
            </w:tcBorders>
            <w:vAlign w:val="bottom"/>
            <w:hideMark/>
          </w:tcPr>
          <w:p w14:paraId="6F422224" w14:textId="77777777" w:rsidR="00C258AA" w:rsidRDefault="00C258AA">
            <w:pPr>
              <w:jc w:val="center"/>
              <w:rPr>
                <w:sz w:val="20"/>
                <w:szCs w:val="20"/>
              </w:rPr>
            </w:pPr>
            <w:r>
              <w:rPr>
                <w:sz w:val="20"/>
                <w:szCs w:val="20"/>
              </w:rPr>
              <w:t>5000051180</w:t>
            </w:r>
          </w:p>
        </w:tc>
        <w:tc>
          <w:tcPr>
            <w:tcW w:w="714" w:type="dxa"/>
            <w:tcBorders>
              <w:top w:val="nil"/>
              <w:left w:val="nil"/>
              <w:bottom w:val="single" w:sz="4" w:space="0" w:color="auto"/>
              <w:right w:val="single" w:sz="4" w:space="0" w:color="auto"/>
            </w:tcBorders>
            <w:vAlign w:val="bottom"/>
            <w:hideMark/>
          </w:tcPr>
          <w:p w14:paraId="5724B9E3" w14:textId="77777777" w:rsidR="00C258AA" w:rsidRDefault="00C258AA">
            <w:pPr>
              <w:jc w:val="center"/>
              <w:rPr>
                <w:sz w:val="20"/>
                <w:szCs w:val="20"/>
              </w:rPr>
            </w:pPr>
            <w:r>
              <w:rPr>
                <w:sz w:val="20"/>
                <w:szCs w:val="20"/>
              </w:rPr>
              <w:t> </w:t>
            </w:r>
          </w:p>
        </w:tc>
        <w:tc>
          <w:tcPr>
            <w:tcW w:w="1422" w:type="dxa"/>
            <w:tcBorders>
              <w:top w:val="nil"/>
              <w:left w:val="nil"/>
              <w:bottom w:val="single" w:sz="4" w:space="0" w:color="auto"/>
              <w:right w:val="single" w:sz="4" w:space="0" w:color="auto"/>
            </w:tcBorders>
            <w:vAlign w:val="bottom"/>
            <w:hideMark/>
          </w:tcPr>
          <w:p w14:paraId="36FC1F25" w14:textId="77777777" w:rsidR="00C258AA" w:rsidRDefault="00C258AA">
            <w:pPr>
              <w:jc w:val="center"/>
              <w:rPr>
                <w:sz w:val="20"/>
                <w:szCs w:val="20"/>
              </w:rPr>
            </w:pPr>
            <w:r>
              <w:rPr>
                <w:sz w:val="20"/>
                <w:szCs w:val="20"/>
              </w:rPr>
              <w:t xml:space="preserve">938,60000  </w:t>
            </w:r>
          </w:p>
        </w:tc>
        <w:tc>
          <w:tcPr>
            <w:tcW w:w="1423" w:type="dxa"/>
            <w:tcBorders>
              <w:top w:val="nil"/>
              <w:left w:val="nil"/>
              <w:bottom w:val="single" w:sz="4" w:space="0" w:color="auto"/>
              <w:right w:val="single" w:sz="4" w:space="0" w:color="auto"/>
            </w:tcBorders>
            <w:vAlign w:val="bottom"/>
            <w:hideMark/>
          </w:tcPr>
          <w:p w14:paraId="01439494" w14:textId="77777777" w:rsidR="00C258AA" w:rsidRDefault="00C258AA">
            <w:pPr>
              <w:jc w:val="center"/>
              <w:rPr>
                <w:sz w:val="20"/>
                <w:szCs w:val="20"/>
              </w:rPr>
            </w:pPr>
            <w:r>
              <w:rPr>
                <w:sz w:val="20"/>
                <w:szCs w:val="20"/>
              </w:rPr>
              <w:t xml:space="preserve">0,00000  </w:t>
            </w:r>
          </w:p>
        </w:tc>
        <w:tc>
          <w:tcPr>
            <w:tcW w:w="1281" w:type="dxa"/>
            <w:tcBorders>
              <w:top w:val="nil"/>
              <w:left w:val="nil"/>
              <w:bottom w:val="single" w:sz="4" w:space="0" w:color="auto"/>
              <w:right w:val="single" w:sz="4" w:space="0" w:color="auto"/>
            </w:tcBorders>
            <w:vAlign w:val="bottom"/>
            <w:hideMark/>
          </w:tcPr>
          <w:p w14:paraId="18A7A5D8" w14:textId="77777777" w:rsidR="00C258AA" w:rsidRDefault="00C258AA">
            <w:pPr>
              <w:jc w:val="center"/>
              <w:rPr>
                <w:sz w:val="20"/>
                <w:szCs w:val="20"/>
              </w:rPr>
            </w:pPr>
            <w:r>
              <w:rPr>
                <w:sz w:val="20"/>
                <w:szCs w:val="20"/>
              </w:rPr>
              <w:t xml:space="preserve">938,60000  </w:t>
            </w:r>
          </w:p>
        </w:tc>
        <w:tc>
          <w:tcPr>
            <w:tcW w:w="1422" w:type="dxa"/>
            <w:tcBorders>
              <w:top w:val="nil"/>
              <w:left w:val="nil"/>
              <w:bottom w:val="single" w:sz="4" w:space="0" w:color="auto"/>
              <w:right w:val="single" w:sz="4" w:space="0" w:color="auto"/>
            </w:tcBorders>
            <w:vAlign w:val="bottom"/>
            <w:hideMark/>
          </w:tcPr>
          <w:p w14:paraId="72920C29" w14:textId="77777777" w:rsidR="00C258AA" w:rsidRDefault="00C258AA">
            <w:pPr>
              <w:jc w:val="center"/>
              <w:rPr>
                <w:sz w:val="20"/>
                <w:szCs w:val="20"/>
              </w:rPr>
            </w:pPr>
            <w:r>
              <w:rPr>
                <w:sz w:val="20"/>
                <w:szCs w:val="20"/>
              </w:rPr>
              <w:t xml:space="preserve">972,90000  </w:t>
            </w:r>
          </w:p>
        </w:tc>
        <w:tc>
          <w:tcPr>
            <w:tcW w:w="1423" w:type="dxa"/>
            <w:tcBorders>
              <w:top w:val="nil"/>
              <w:left w:val="nil"/>
              <w:bottom w:val="single" w:sz="4" w:space="0" w:color="auto"/>
              <w:right w:val="single" w:sz="4" w:space="0" w:color="auto"/>
            </w:tcBorders>
            <w:vAlign w:val="bottom"/>
            <w:hideMark/>
          </w:tcPr>
          <w:p w14:paraId="67E96B2E" w14:textId="77777777" w:rsidR="00C258AA" w:rsidRDefault="00C258AA">
            <w:pPr>
              <w:jc w:val="center"/>
              <w:rPr>
                <w:sz w:val="20"/>
                <w:szCs w:val="20"/>
              </w:rPr>
            </w:pPr>
            <w:r>
              <w:rPr>
                <w:sz w:val="20"/>
                <w:szCs w:val="20"/>
              </w:rPr>
              <w:t xml:space="preserve">0,00000  </w:t>
            </w:r>
          </w:p>
        </w:tc>
        <w:tc>
          <w:tcPr>
            <w:tcW w:w="1281" w:type="dxa"/>
            <w:tcBorders>
              <w:top w:val="nil"/>
              <w:left w:val="nil"/>
              <w:bottom w:val="single" w:sz="4" w:space="0" w:color="auto"/>
              <w:right w:val="single" w:sz="4" w:space="0" w:color="auto"/>
            </w:tcBorders>
            <w:vAlign w:val="bottom"/>
            <w:hideMark/>
          </w:tcPr>
          <w:p w14:paraId="00C1A3B3" w14:textId="77777777" w:rsidR="00C258AA" w:rsidRDefault="00C258AA">
            <w:pPr>
              <w:jc w:val="center"/>
              <w:rPr>
                <w:sz w:val="20"/>
                <w:szCs w:val="20"/>
              </w:rPr>
            </w:pPr>
            <w:r>
              <w:rPr>
                <w:sz w:val="20"/>
                <w:szCs w:val="20"/>
              </w:rPr>
              <w:t xml:space="preserve">972,90000  </w:t>
            </w:r>
          </w:p>
        </w:tc>
      </w:tr>
      <w:tr w:rsidR="00C258AA" w14:paraId="67C2A81C" w14:textId="77777777" w:rsidTr="002D3913">
        <w:trPr>
          <w:trHeight w:val="284"/>
        </w:trPr>
        <w:tc>
          <w:tcPr>
            <w:tcW w:w="3969" w:type="dxa"/>
            <w:tcBorders>
              <w:top w:val="nil"/>
              <w:left w:val="single" w:sz="4" w:space="0" w:color="auto"/>
              <w:bottom w:val="single" w:sz="4" w:space="0" w:color="auto"/>
              <w:right w:val="single" w:sz="4" w:space="0" w:color="auto"/>
            </w:tcBorders>
            <w:vAlign w:val="bottom"/>
            <w:hideMark/>
          </w:tcPr>
          <w:p w14:paraId="7EEB449D" w14:textId="77777777" w:rsidR="00C258AA" w:rsidRDefault="00C258AA">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3" w:type="dxa"/>
            <w:tcBorders>
              <w:top w:val="nil"/>
              <w:left w:val="nil"/>
              <w:bottom w:val="single" w:sz="4" w:space="0" w:color="auto"/>
              <w:right w:val="single" w:sz="4" w:space="0" w:color="auto"/>
            </w:tcBorders>
            <w:vAlign w:val="bottom"/>
            <w:hideMark/>
          </w:tcPr>
          <w:p w14:paraId="22B4337C" w14:textId="77777777" w:rsidR="00C258AA" w:rsidRDefault="00C258AA">
            <w:pPr>
              <w:jc w:val="center"/>
              <w:rPr>
                <w:sz w:val="20"/>
                <w:szCs w:val="20"/>
              </w:rPr>
            </w:pPr>
            <w:r>
              <w:rPr>
                <w:sz w:val="20"/>
                <w:szCs w:val="20"/>
              </w:rPr>
              <w:t>02</w:t>
            </w:r>
          </w:p>
        </w:tc>
        <w:tc>
          <w:tcPr>
            <w:tcW w:w="572" w:type="dxa"/>
            <w:tcBorders>
              <w:top w:val="nil"/>
              <w:left w:val="nil"/>
              <w:bottom w:val="single" w:sz="4" w:space="0" w:color="auto"/>
              <w:right w:val="single" w:sz="4" w:space="0" w:color="auto"/>
            </w:tcBorders>
            <w:vAlign w:val="bottom"/>
            <w:hideMark/>
          </w:tcPr>
          <w:p w14:paraId="7627E240" w14:textId="77777777" w:rsidR="00C258AA" w:rsidRDefault="00C258AA">
            <w:pPr>
              <w:jc w:val="center"/>
              <w:rPr>
                <w:sz w:val="20"/>
                <w:szCs w:val="20"/>
              </w:rPr>
            </w:pPr>
            <w:r>
              <w:rPr>
                <w:sz w:val="20"/>
                <w:szCs w:val="20"/>
              </w:rPr>
              <w:t>03</w:t>
            </w:r>
          </w:p>
        </w:tc>
        <w:tc>
          <w:tcPr>
            <w:tcW w:w="1281" w:type="dxa"/>
            <w:tcBorders>
              <w:top w:val="nil"/>
              <w:left w:val="nil"/>
              <w:bottom w:val="single" w:sz="4" w:space="0" w:color="auto"/>
              <w:right w:val="single" w:sz="4" w:space="0" w:color="auto"/>
            </w:tcBorders>
            <w:vAlign w:val="bottom"/>
            <w:hideMark/>
          </w:tcPr>
          <w:p w14:paraId="731FB904" w14:textId="77777777" w:rsidR="00C258AA" w:rsidRDefault="00C258AA">
            <w:pPr>
              <w:jc w:val="center"/>
              <w:rPr>
                <w:sz w:val="20"/>
                <w:szCs w:val="20"/>
              </w:rPr>
            </w:pPr>
            <w:r>
              <w:rPr>
                <w:sz w:val="20"/>
                <w:szCs w:val="20"/>
              </w:rPr>
              <w:t>5000051180</w:t>
            </w:r>
          </w:p>
        </w:tc>
        <w:tc>
          <w:tcPr>
            <w:tcW w:w="714" w:type="dxa"/>
            <w:tcBorders>
              <w:top w:val="nil"/>
              <w:left w:val="nil"/>
              <w:bottom w:val="single" w:sz="4" w:space="0" w:color="auto"/>
              <w:right w:val="single" w:sz="4" w:space="0" w:color="auto"/>
            </w:tcBorders>
            <w:vAlign w:val="bottom"/>
            <w:hideMark/>
          </w:tcPr>
          <w:p w14:paraId="2309D3C1" w14:textId="77777777" w:rsidR="00C258AA" w:rsidRDefault="00C258AA">
            <w:pPr>
              <w:jc w:val="center"/>
              <w:rPr>
                <w:sz w:val="20"/>
                <w:szCs w:val="20"/>
              </w:rPr>
            </w:pPr>
            <w:r>
              <w:rPr>
                <w:sz w:val="20"/>
                <w:szCs w:val="20"/>
              </w:rPr>
              <w:t>100</w:t>
            </w:r>
          </w:p>
        </w:tc>
        <w:tc>
          <w:tcPr>
            <w:tcW w:w="1422" w:type="dxa"/>
            <w:tcBorders>
              <w:top w:val="nil"/>
              <w:left w:val="nil"/>
              <w:bottom w:val="single" w:sz="4" w:space="0" w:color="auto"/>
              <w:right w:val="single" w:sz="4" w:space="0" w:color="auto"/>
            </w:tcBorders>
            <w:vAlign w:val="bottom"/>
            <w:hideMark/>
          </w:tcPr>
          <w:p w14:paraId="4B0D4BFC" w14:textId="77777777" w:rsidR="00C258AA" w:rsidRDefault="00C258AA">
            <w:pPr>
              <w:jc w:val="center"/>
              <w:rPr>
                <w:sz w:val="20"/>
                <w:szCs w:val="20"/>
              </w:rPr>
            </w:pPr>
            <w:r>
              <w:rPr>
                <w:sz w:val="20"/>
                <w:szCs w:val="20"/>
              </w:rPr>
              <w:t xml:space="preserve">938,60000  </w:t>
            </w:r>
          </w:p>
        </w:tc>
        <w:tc>
          <w:tcPr>
            <w:tcW w:w="1423" w:type="dxa"/>
            <w:tcBorders>
              <w:top w:val="nil"/>
              <w:left w:val="nil"/>
              <w:bottom w:val="single" w:sz="4" w:space="0" w:color="auto"/>
              <w:right w:val="single" w:sz="4" w:space="0" w:color="auto"/>
            </w:tcBorders>
            <w:vAlign w:val="bottom"/>
            <w:hideMark/>
          </w:tcPr>
          <w:p w14:paraId="5828D737" w14:textId="77777777" w:rsidR="00C258AA" w:rsidRDefault="00C258AA">
            <w:pPr>
              <w:jc w:val="center"/>
              <w:rPr>
                <w:sz w:val="20"/>
                <w:szCs w:val="20"/>
              </w:rPr>
            </w:pPr>
            <w:r>
              <w:rPr>
                <w:sz w:val="20"/>
                <w:szCs w:val="20"/>
              </w:rPr>
              <w:t xml:space="preserve">0,00000  </w:t>
            </w:r>
          </w:p>
        </w:tc>
        <w:tc>
          <w:tcPr>
            <w:tcW w:w="1281" w:type="dxa"/>
            <w:tcBorders>
              <w:top w:val="nil"/>
              <w:left w:val="nil"/>
              <w:bottom w:val="single" w:sz="4" w:space="0" w:color="auto"/>
              <w:right w:val="single" w:sz="4" w:space="0" w:color="auto"/>
            </w:tcBorders>
            <w:vAlign w:val="bottom"/>
            <w:hideMark/>
          </w:tcPr>
          <w:p w14:paraId="31D53C90" w14:textId="77777777" w:rsidR="00C258AA" w:rsidRDefault="00C258AA">
            <w:pPr>
              <w:jc w:val="center"/>
              <w:rPr>
                <w:sz w:val="20"/>
                <w:szCs w:val="20"/>
              </w:rPr>
            </w:pPr>
            <w:r>
              <w:rPr>
                <w:sz w:val="20"/>
                <w:szCs w:val="20"/>
              </w:rPr>
              <w:t xml:space="preserve">938,60000  </w:t>
            </w:r>
          </w:p>
        </w:tc>
        <w:tc>
          <w:tcPr>
            <w:tcW w:w="1422" w:type="dxa"/>
            <w:tcBorders>
              <w:top w:val="nil"/>
              <w:left w:val="nil"/>
              <w:bottom w:val="single" w:sz="4" w:space="0" w:color="auto"/>
              <w:right w:val="single" w:sz="4" w:space="0" w:color="auto"/>
            </w:tcBorders>
            <w:vAlign w:val="bottom"/>
            <w:hideMark/>
          </w:tcPr>
          <w:p w14:paraId="5C812326" w14:textId="77777777" w:rsidR="00C258AA" w:rsidRDefault="00C258AA">
            <w:pPr>
              <w:jc w:val="center"/>
              <w:rPr>
                <w:sz w:val="20"/>
                <w:szCs w:val="20"/>
              </w:rPr>
            </w:pPr>
            <w:r>
              <w:rPr>
                <w:sz w:val="20"/>
                <w:szCs w:val="20"/>
              </w:rPr>
              <w:t xml:space="preserve">972,90000  </w:t>
            </w:r>
          </w:p>
        </w:tc>
        <w:tc>
          <w:tcPr>
            <w:tcW w:w="1423" w:type="dxa"/>
            <w:tcBorders>
              <w:top w:val="nil"/>
              <w:left w:val="nil"/>
              <w:bottom w:val="single" w:sz="4" w:space="0" w:color="auto"/>
              <w:right w:val="single" w:sz="4" w:space="0" w:color="auto"/>
            </w:tcBorders>
            <w:vAlign w:val="bottom"/>
            <w:hideMark/>
          </w:tcPr>
          <w:p w14:paraId="612E438B" w14:textId="77777777" w:rsidR="00C258AA" w:rsidRDefault="00C258AA">
            <w:pPr>
              <w:jc w:val="center"/>
              <w:rPr>
                <w:sz w:val="20"/>
                <w:szCs w:val="20"/>
              </w:rPr>
            </w:pPr>
            <w:r>
              <w:rPr>
                <w:sz w:val="20"/>
                <w:szCs w:val="20"/>
              </w:rPr>
              <w:t xml:space="preserve">0,00000  </w:t>
            </w:r>
          </w:p>
        </w:tc>
        <w:tc>
          <w:tcPr>
            <w:tcW w:w="1281" w:type="dxa"/>
            <w:tcBorders>
              <w:top w:val="nil"/>
              <w:left w:val="nil"/>
              <w:bottom w:val="single" w:sz="4" w:space="0" w:color="auto"/>
              <w:right w:val="single" w:sz="4" w:space="0" w:color="auto"/>
            </w:tcBorders>
            <w:vAlign w:val="bottom"/>
            <w:hideMark/>
          </w:tcPr>
          <w:p w14:paraId="46E20410" w14:textId="77777777" w:rsidR="00C258AA" w:rsidRDefault="00C258AA">
            <w:pPr>
              <w:jc w:val="center"/>
              <w:rPr>
                <w:sz w:val="20"/>
                <w:szCs w:val="20"/>
              </w:rPr>
            </w:pPr>
            <w:r>
              <w:rPr>
                <w:sz w:val="20"/>
                <w:szCs w:val="20"/>
              </w:rPr>
              <w:t xml:space="preserve">972,90000  </w:t>
            </w:r>
          </w:p>
        </w:tc>
      </w:tr>
      <w:tr w:rsidR="00C258AA" w14:paraId="2A671F3E" w14:textId="77777777" w:rsidTr="002D3913">
        <w:trPr>
          <w:trHeight w:val="284"/>
        </w:trPr>
        <w:tc>
          <w:tcPr>
            <w:tcW w:w="3969" w:type="dxa"/>
            <w:tcBorders>
              <w:top w:val="nil"/>
              <w:left w:val="single" w:sz="4" w:space="0" w:color="auto"/>
              <w:bottom w:val="single" w:sz="4" w:space="0" w:color="auto"/>
              <w:right w:val="single" w:sz="4" w:space="0" w:color="auto"/>
            </w:tcBorders>
            <w:vAlign w:val="bottom"/>
            <w:hideMark/>
          </w:tcPr>
          <w:p w14:paraId="31B83342" w14:textId="77777777" w:rsidR="00C258AA" w:rsidRDefault="00C258AA">
            <w:pPr>
              <w:rPr>
                <w:sz w:val="20"/>
                <w:szCs w:val="20"/>
              </w:rPr>
            </w:pPr>
            <w:r>
              <w:rPr>
                <w:sz w:val="20"/>
                <w:szCs w:val="20"/>
              </w:rPr>
              <w:t xml:space="preserve">Расходы на выплаты персоналу </w:t>
            </w:r>
            <w:r>
              <w:rPr>
                <w:sz w:val="20"/>
                <w:szCs w:val="20"/>
              </w:rPr>
              <w:lastRenderedPageBreak/>
              <w:t>государственных (муниципальных) органов</w:t>
            </w:r>
          </w:p>
        </w:tc>
        <w:tc>
          <w:tcPr>
            <w:tcW w:w="573" w:type="dxa"/>
            <w:tcBorders>
              <w:top w:val="nil"/>
              <w:left w:val="nil"/>
              <w:bottom w:val="single" w:sz="4" w:space="0" w:color="auto"/>
              <w:right w:val="single" w:sz="4" w:space="0" w:color="auto"/>
            </w:tcBorders>
            <w:vAlign w:val="bottom"/>
            <w:hideMark/>
          </w:tcPr>
          <w:p w14:paraId="029332D6" w14:textId="77777777" w:rsidR="00C258AA" w:rsidRDefault="00C258AA">
            <w:pPr>
              <w:jc w:val="center"/>
              <w:rPr>
                <w:sz w:val="20"/>
                <w:szCs w:val="20"/>
              </w:rPr>
            </w:pPr>
            <w:r>
              <w:rPr>
                <w:sz w:val="20"/>
                <w:szCs w:val="20"/>
              </w:rPr>
              <w:lastRenderedPageBreak/>
              <w:t>02</w:t>
            </w:r>
          </w:p>
        </w:tc>
        <w:tc>
          <w:tcPr>
            <w:tcW w:w="572" w:type="dxa"/>
            <w:tcBorders>
              <w:top w:val="nil"/>
              <w:left w:val="nil"/>
              <w:bottom w:val="single" w:sz="4" w:space="0" w:color="auto"/>
              <w:right w:val="single" w:sz="4" w:space="0" w:color="auto"/>
            </w:tcBorders>
            <w:vAlign w:val="bottom"/>
            <w:hideMark/>
          </w:tcPr>
          <w:p w14:paraId="6411F6A2" w14:textId="77777777" w:rsidR="00C258AA" w:rsidRDefault="00C258AA">
            <w:pPr>
              <w:jc w:val="center"/>
              <w:rPr>
                <w:sz w:val="20"/>
                <w:szCs w:val="20"/>
              </w:rPr>
            </w:pPr>
            <w:r>
              <w:rPr>
                <w:sz w:val="20"/>
                <w:szCs w:val="20"/>
              </w:rPr>
              <w:t>03</w:t>
            </w:r>
          </w:p>
        </w:tc>
        <w:tc>
          <w:tcPr>
            <w:tcW w:w="1281" w:type="dxa"/>
            <w:tcBorders>
              <w:top w:val="nil"/>
              <w:left w:val="nil"/>
              <w:bottom w:val="single" w:sz="4" w:space="0" w:color="auto"/>
              <w:right w:val="single" w:sz="4" w:space="0" w:color="auto"/>
            </w:tcBorders>
            <w:vAlign w:val="bottom"/>
            <w:hideMark/>
          </w:tcPr>
          <w:p w14:paraId="202F9C38" w14:textId="77777777" w:rsidR="00C258AA" w:rsidRDefault="00C258AA">
            <w:pPr>
              <w:jc w:val="center"/>
              <w:rPr>
                <w:sz w:val="20"/>
                <w:szCs w:val="20"/>
              </w:rPr>
            </w:pPr>
            <w:r>
              <w:rPr>
                <w:sz w:val="20"/>
                <w:szCs w:val="20"/>
              </w:rPr>
              <w:t>5000051180</w:t>
            </w:r>
          </w:p>
        </w:tc>
        <w:tc>
          <w:tcPr>
            <w:tcW w:w="714" w:type="dxa"/>
            <w:tcBorders>
              <w:top w:val="nil"/>
              <w:left w:val="nil"/>
              <w:bottom w:val="single" w:sz="4" w:space="0" w:color="auto"/>
              <w:right w:val="single" w:sz="4" w:space="0" w:color="auto"/>
            </w:tcBorders>
            <w:vAlign w:val="bottom"/>
            <w:hideMark/>
          </w:tcPr>
          <w:p w14:paraId="5D88C205" w14:textId="77777777" w:rsidR="00C258AA" w:rsidRDefault="00C258AA">
            <w:pPr>
              <w:jc w:val="center"/>
              <w:rPr>
                <w:sz w:val="20"/>
                <w:szCs w:val="20"/>
              </w:rPr>
            </w:pPr>
            <w:r>
              <w:rPr>
                <w:sz w:val="20"/>
                <w:szCs w:val="20"/>
              </w:rPr>
              <w:t>120</w:t>
            </w:r>
          </w:p>
        </w:tc>
        <w:tc>
          <w:tcPr>
            <w:tcW w:w="1422" w:type="dxa"/>
            <w:tcBorders>
              <w:top w:val="nil"/>
              <w:left w:val="nil"/>
              <w:bottom w:val="single" w:sz="4" w:space="0" w:color="auto"/>
              <w:right w:val="single" w:sz="4" w:space="0" w:color="auto"/>
            </w:tcBorders>
            <w:vAlign w:val="bottom"/>
            <w:hideMark/>
          </w:tcPr>
          <w:p w14:paraId="62882410" w14:textId="77777777" w:rsidR="00C258AA" w:rsidRDefault="00C258AA">
            <w:pPr>
              <w:jc w:val="center"/>
              <w:rPr>
                <w:sz w:val="20"/>
                <w:szCs w:val="20"/>
              </w:rPr>
            </w:pPr>
            <w:r>
              <w:rPr>
                <w:sz w:val="20"/>
                <w:szCs w:val="20"/>
              </w:rPr>
              <w:t xml:space="preserve">938,60000  </w:t>
            </w:r>
          </w:p>
        </w:tc>
        <w:tc>
          <w:tcPr>
            <w:tcW w:w="1423" w:type="dxa"/>
            <w:tcBorders>
              <w:top w:val="nil"/>
              <w:left w:val="nil"/>
              <w:bottom w:val="single" w:sz="4" w:space="0" w:color="auto"/>
              <w:right w:val="single" w:sz="4" w:space="0" w:color="auto"/>
            </w:tcBorders>
            <w:vAlign w:val="bottom"/>
            <w:hideMark/>
          </w:tcPr>
          <w:p w14:paraId="1BDC6962" w14:textId="77777777" w:rsidR="00C258AA" w:rsidRDefault="00C258AA">
            <w:pPr>
              <w:jc w:val="center"/>
              <w:rPr>
                <w:sz w:val="20"/>
                <w:szCs w:val="20"/>
              </w:rPr>
            </w:pPr>
            <w:r>
              <w:rPr>
                <w:sz w:val="20"/>
                <w:szCs w:val="20"/>
              </w:rPr>
              <w:t xml:space="preserve">0,00000  </w:t>
            </w:r>
          </w:p>
        </w:tc>
        <w:tc>
          <w:tcPr>
            <w:tcW w:w="1281" w:type="dxa"/>
            <w:tcBorders>
              <w:top w:val="nil"/>
              <w:left w:val="nil"/>
              <w:bottom w:val="single" w:sz="4" w:space="0" w:color="auto"/>
              <w:right w:val="single" w:sz="4" w:space="0" w:color="auto"/>
            </w:tcBorders>
            <w:vAlign w:val="bottom"/>
            <w:hideMark/>
          </w:tcPr>
          <w:p w14:paraId="71C399D5" w14:textId="77777777" w:rsidR="00C258AA" w:rsidRDefault="00C258AA">
            <w:pPr>
              <w:jc w:val="center"/>
              <w:rPr>
                <w:sz w:val="20"/>
                <w:szCs w:val="20"/>
              </w:rPr>
            </w:pPr>
            <w:r>
              <w:rPr>
                <w:sz w:val="20"/>
                <w:szCs w:val="20"/>
              </w:rPr>
              <w:t xml:space="preserve">938,60000  </w:t>
            </w:r>
          </w:p>
        </w:tc>
        <w:tc>
          <w:tcPr>
            <w:tcW w:w="1422" w:type="dxa"/>
            <w:tcBorders>
              <w:top w:val="nil"/>
              <w:left w:val="nil"/>
              <w:bottom w:val="single" w:sz="4" w:space="0" w:color="auto"/>
              <w:right w:val="single" w:sz="4" w:space="0" w:color="auto"/>
            </w:tcBorders>
            <w:vAlign w:val="bottom"/>
            <w:hideMark/>
          </w:tcPr>
          <w:p w14:paraId="77F17A49" w14:textId="77777777" w:rsidR="00C258AA" w:rsidRDefault="00C258AA">
            <w:pPr>
              <w:jc w:val="center"/>
              <w:rPr>
                <w:sz w:val="20"/>
                <w:szCs w:val="20"/>
              </w:rPr>
            </w:pPr>
            <w:r>
              <w:rPr>
                <w:sz w:val="20"/>
                <w:szCs w:val="20"/>
              </w:rPr>
              <w:t xml:space="preserve">972,90000  </w:t>
            </w:r>
          </w:p>
        </w:tc>
        <w:tc>
          <w:tcPr>
            <w:tcW w:w="1423" w:type="dxa"/>
            <w:tcBorders>
              <w:top w:val="nil"/>
              <w:left w:val="nil"/>
              <w:bottom w:val="single" w:sz="4" w:space="0" w:color="auto"/>
              <w:right w:val="single" w:sz="4" w:space="0" w:color="auto"/>
            </w:tcBorders>
            <w:vAlign w:val="bottom"/>
            <w:hideMark/>
          </w:tcPr>
          <w:p w14:paraId="05ED30BE" w14:textId="77777777" w:rsidR="00C258AA" w:rsidRDefault="00C258AA">
            <w:pPr>
              <w:jc w:val="center"/>
              <w:rPr>
                <w:sz w:val="20"/>
                <w:szCs w:val="20"/>
              </w:rPr>
            </w:pPr>
            <w:r>
              <w:rPr>
                <w:sz w:val="20"/>
                <w:szCs w:val="20"/>
              </w:rPr>
              <w:t xml:space="preserve">0,00000  </w:t>
            </w:r>
          </w:p>
        </w:tc>
        <w:tc>
          <w:tcPr>
            <w:tcW w:w="1281" w:type="dxa"/>
            <w:tcBorders>
              <w:top w:val="nil"/>
              <w:left w:val="nil"/>
              <w:bottom w:val="single" w:sz="4" w:space="0" w:color="auto"/>
              <w:right w:val="single" w:sz="4" w:space="0" w:color="auto"/>
            </w:tcBorders>
            <w:vAlign w:val="bottom"/>
            <w:hideMark/>
          </w:tcPr>
          <w:p w14:paraId="7773A3FD" w14:textId="77777777" w:rsidR="00C258AA" w:rsidRDefault="00C258AA">
            <w:pPr>
              <w:jc w:val="center"/>
              <w:rPr>
                <w:sz w:val="20"/>
                <w:szCs w:val="20"/>
              </w:rPr>
            </w:pPr>
            <w:r>
              <w:rPr>
                <w:sz w:val="20"/>
                <w:szCs w:val="20"/>
              </w:rPr>
              <w:t xml:space="preserve">972,90000  </w:t>
            </w:r>
          </w:p>
        </w:tc>
      </w:tr>
      <w:tr w:rsidR="00C258AA" w14:paraId="577B089B" w14:textId="77777777" w:rsidTr="002D3913">
        <w:trPr>
          <w:trHeight w:val="284"/>
        </w:trPr>
        <w:tc>
          <w:tcPr>
            <w:tcW w:w="3969" w:type="dxa"/>
            <w:tcBorders>
              <w:top w:val="nil"/>
              <w:left w:val="single" w:sz="4" w:space="0" w:color="auto"/>
              <w:bottom w:val="single" w:sz="4" w:space="0" w:color="auto"/>
              <w:right w:val="single" w:sz="4" w:space="0" w:color="auto"/>
            </w:tcBorders>
            <w:vAlign w:val="bottom"/>
            <w:hideMark/>
          </w:tcPr>
          <w:p w14:paraId="51264A97" w14:textId="77777777" w:rsidR="00C258AA" w:rsidRDefault="00C258AA">
            <w:pPr>
              <w:rPr>
                <w:sz w:val="20"/>
                <w:szCs w:val="20"/>
              </w:rPr>
            </w:pPr>
            <w:r>
              <w:rPr>
                <w:sz w:val="20"/>
                <w:szCs w:val="20"/>
              </w:rPr>
              <w:t>Национальная безопасность и правоохранительная деятельность</w:t>
            </w:r>
          </w:p>
        </w:tc>
        <w:tc>
          <w:tcPr>
            <w:tcW w:w="573" w:type="dxa"/>
            <w:tcBorders>
              <w:top w:val="nil"/>
              <w:left w:val="nil"/>
              <w:bottom w:val="single" w:sz="4" w:space="0" w:color="auto"/>
              <w:right w:val="single" w:sz="4" w:space="0" w:color="auto"/>
            </w:tcBorders>
            <w:vAlign w:val="bottom"/>
            <w:hideMark/>
          </w:tcPr>
          <w:p w14:paraId="45085E1E" w14:textId="77777777" w:rsidR="00C258AA" w:rsidRDefault="00C258AA">
            <w:pPr>
              <w:jc w:val="center"/>
              <w:rPr>
                <w:sz w:val="20"/>
                <w:szCs w:val="20"/>
              </w:rPr>
            </w:pPr>
            <w:r>
              <w:rPr>
                <w:sz w:val="20"/>
                <w:szCs w:val="20"/>
              </w:rPr>
              <w:t>03</w:t>
            </w:r>
          </w:p>
        </w:tc>
        <w:tc>
          <w:tcPr>
            <w:tcW w:w="572" w:type="dxa"/>
            <w:tcBorders>
              <w:top w:val="nil"/>
              <w:left w:val="nil"/>
              <w:bottom w:val="single" w:sz="4" w:space="0" w:color="auto"/>
              <w:right w:val="single" w:sz="4" w:space="0" w:color="auto"/>
            </w:tcBorders>
            <w:vAlign w:val="bottom"/>
            <w:hideMark/>
          </w:tcPr>
          <w:p w14:paraId="6D0F87E0" w14:textId="77777777" w:rsidR="00C258AA" w:rsidRDefault="00C258AA">
            <w:pPr>
              <w:jc w:val="center"/>
              <w:rPr>
                <w:sz w:val="20"/>
                <w:szCs w:val="20"/>
              </w:rPr>
            </w:pPr>
            <w:r>
              <w:rPr>
                <w:sz w:val="20"/>
                <w:szCs w:val="20"/>
              </w:rPr>
              <w:t> </w:t>
            </w:r>
          </w:p>
        </w:tc>
        <w:tc>
          <w:tcPr>
            <w:tcW w:w="1281" w:type="dxa"/>
            <w:tcBorders>
              <w:top w:val="nil"/>
              <w:left w:val="nil"/>
              <w:bottom w:val="single" w:sz="4" w:space="0" w:color="auto"/>
              <w:right w:val="single" w:sz="4" w:space="0" w:color="auto"/>
            </w:tcBorders>
            <w:vAlign w:val="bottom"/>
            <w:hideMark/>
          </w:tcPr>
          <w:p w14:paraId="07DC9A8F" w14:textId="77777777" w:rsidR="00C258AA" w:rsidRDefault="00C258AA">
            <w:pPr>
              <w:jc w:val="center"/>
              <w:rPr>
                <w:sz w:val="20"/>
                <w:szCs w:val="20"/>
              </w:rPr>
            </w:pPr>
            <w:r>
              <w:rPr>
                <w:sz w:val="20"/>
                <w:szCs w:val="20"/>
              </w:rPr>
              <w:t> </w:t>
            </w:r>
          </w:p>
        </w:tc>
        <w:tc>
          <w:tcPr>
            <w:tcW w:w="714" w:type="dxa"/>
            <w:tcBorders>
              <w:top w:val="nil"/>
              <w:left w:val="nil"/>
              <w:bottom w:val="single" w:sz="4" w:space="0" w:color="auto"/>
              <w:right w:val="single" w:sz="4" w:space="0" w:color="auto"/>
            </w:tcBorders>
            <w:vAlign w:val="bottom"/>
            <w:hideMark/>
          </w:tcPr>
          <w:p w14:paraId="35220EEE" w14:textId="77777777" w:rsidR="00C258AA" w:rsidRDefault="00C258AA">
            <w:pPr>
              <w:jc w:val="center"/>
              <w:rPr>
                <w:sz w:val="20"/>
                <w:szCs w:val="20"/>
              </w:rPr>
            </w:pPr>
            <w:r>
              <w:rPr>
                <w:sz w:val="20"/>
                <w:szCs w:val="20"/>
              </w:rPr>
              <w:t> </w:t>
            </w:r>
          </w:p>
        </w:tc>
        <w:tc>
          <w:tcPr>
            <w:tcW w:w="1422" w:type="dxa"/>
            <w:tcBorders>
              <w:top w:val="nil"/>
              <w:left w:val="nil"/>
              <w:bottom w:val="single" w:sz="4" w:space="0" w:color="auto"/>
              <w:right w:val="single" w:sz="4" w:space="0" w:color="auto"/>
            </w:tcBorders>
            <w:vAlign w:val="bottom"/>
            <w:hideMark/>
          </w:tcPr>
          <w:p w14:paraId="76A39607" w14:textId="77777777" w:rsidR="00C258AA" w:rsidRDefault="00C258AA">
            <w:pPr>
              <w:jc w:val="center"/>
              <w:rPr>
                <w:sz w:val="20"/>
                <w:szCs w:val="20"/>
              </w:rPr>
            </w:pPr>
            <w:r>
              <w:rPr>
                <w:sz w:val="20"/>
                <w:szCs w:val="20"/>
              </w:rPr>
              <w:t xml:space="preserve">1 794,38504  </w:t>
            </w:r>
          </w:p>
        </w:tc>
        <w:tc>
          <w:tcPr>
            <w:tcW w:w="1423" w:type="dxa"/>
            <w:tcBorders>
              <w:top w:val="nil"/>
              <w:left w:val="nil"/>
              <w:bottom w:val="single" w:sz="4" w:space="0" w:color="auto"/>
              <w:right w:val="single" w:sz="4" w:space="0" w:color="auto"/>
            </w:tcBorders>
            <w:vAlign w:val="bottom"/>
            <w:hideMark/>
          </w:tcPr>
          <w:p w14:paraId="7CBF7503" w14:textId="77777777" w:rsidR="00C258AA" w:rsidRDefault="00C258AA">
            <w:pPr>
              <w:jc w:val="center"/>
              <w:rPr>
                <w:sz w:val="20"/>
                <w:szCs w:val="20"/>
              </w:rPr>
            </w:pPr>
            <w:r>
              <w:rPr>
                <w:sz w:val="20"/>
                <w:szCs w:val="20"/>
              </w:rPr>
              <w:t xml:space="preserve">1 554,18504  </w:t>
            </w:r>
          </w:p>
        </w:tc>
        <w:tc>
          <w:tcPr>
            <w:tcW w:w="1281" w:type="dxa"/>
            <w:tcBorders>
              <w:top w:val="nil"/>
              <w:left w:val="nil"/>
              <w:bottom w:val="single" w:sz="4" w:space="0" w:color="auto"/>
              <w:right w:val="single" w:sz="4" w:space="0" w:color="auto"/>
            </w:tcBorders>
            <w:vAlign w:val="bottom"/>
            <w:hideMark/>
          </w:tcPr>
          <w:p w14:paraId="57F8F8A3" w14:textId="77777777" w:rsidR="00C258AA" w:rsidRDefault="00C258AA">
            <w:pPr>
              <w:jc w:val="center"/>
              <w:rPr>
                <w:sz w:val="20"/>
                <w:szCs w:val="20"/>
              </w:rPr>
            </w:pPr>
            <w:r>
              <w:rPr>
                <w:sz w:val="20"/>
                <w:szCs w:val="20"/>
              </w:rPr>
              <w:t xml:space="preserve">240,20000  </w:t>
            </w:r>
          </w:p>
        </w:tc>
        <w:tc>
          <w:tcPr>
            <w:tcW w:w="1422" w:type="dxa"/>
            <w:tcBorders>
              <w:top w:val="nil"/>
              <w:left w:val="nil"/>
              <w:bottom w:val="single" w:sz="4" w:space="0" w:color="auto"/>
              <w:right w:val="single" w:sz="4" w:space="0" w:color="auto"/>
            </w:tcBorders>
            <w:vAlign w:val="bottom"/>
            <w:hideMark/>
          </w:tcPr>
          <w:p w14:paraId="05676B7F" w14:textId="77777777" w:rsidR="00C258AA" w:rsidRDefault="00C258AA">
            <w:pPr>
              <w:jc w:val="center"/>
              <w:rPr>
                <w:sz w:val="20"/>
                <w:szCs w:val="20"/>
              </w:rPr>
            </w:pPr>
            <w:r>
              <w:rPr>
                <w:sz w:val="20"/>
                <w:szCs w:val="20"/>
              </w:rPr>
              <w:t xml:space="preserve">3 162,96104  </w:t>
            </w:r>
          </w:p>
        </w:tc>
        <w:tc>
          <w:tcPr>
            <w:tcW w:w="1423" w:type="dxa"/>
            <w:tcBorders>
              <w:top w:val="nil"/>
              <w:left w:val="nil"/>
              <w:bottom w:val="single" w:sz="4" w:space="0" w:color="auto"/>
              <w:right w:val="single" w:sz="4" w:space="0" w:color="auto"/>
            </w:tcBorders>
            <w:vAlign w:val="bottom"/>
            <w:hideMark/>
          </w:tcPr>
          <w:p w14:paraId="6B93984A" w14:textId="77777777" w:rsidR="00C258AA" w:rsidRDefault="00C258AA">
            <w:pPr>
              <w:jc w:val="center"/>
              <w:rPr>
                <w:sz w:val="20"/>
                <w:szCs w:val="20"/>
              </w:rPr>
            </w:pPr>
            <w:r>
              <w:rPr>
                <w:sz w:val="20"/>
                <w:szCs w:val="20"/>
              </w:rPr>
              <w:t xml:space="preserve">2 922,76104  </w:t>
            </w:r>
          </w:p>
        </w:tc>
        <w:tc>
          <w:tcPr>
            <w:tcW w:w="1281" w:type="dxa"/>
            <w:tcBorders>
              <w:top w:val="nil"/>
              <w:left w:val="nil"/>
              <w:bottom w:val="single" w:sz="4" w:space="0" w:color="auto"/>
              <w:right w:val="single" w:sz="4" w:space="0" w:color="auto"/>
            </w:tcBorders>
            <w:vAlign w:val="bottom"/>
            <w:hideMark/>
          </w:tcPr>
          <w:p w14:paraId="18462EB8" w14:textId="77777777" w:rsidR="00C258AA" w:rsidRDefault="00C258AA">
            <w:pPr>
              <w:jc w:val="center"/>
              <w:rPr>
                <w:sz w:val="20"/>
                <w:szCs w:val="20"/>
              </w:rPr>
            </w:pPr>
            <w:r>
              <w:rPr>
                <w:sz w:val="20"/>
                <w:szCs w:val="20"/>
              </w:rPr>
              <w:t xml:space="preserve">240,20000  </w:t>
            </w:r>
          </w:p>
        </w:tc>
      </w:tr>
      <w:tr w:rsidR="00C258AA" w14:paraId="6697FF37" w14:textId="77777777" w:rsidTr="002D3913">
        <w:trPr>
          <w:trHeight w:val="284"/>
        </w:trPr>
        <w:tc>
          <w:tcPr>
            <w:tcW w:w="3969" w:type="dxa"/>
            <w:tcBorders>
              <w:top w:val="nil"/>
              <w:left w:val="single" w:sz="4" w:space="0" w:color="auto"/>
              <w:bottom w:val="single" w:sz="4" w:space="0" w:color="auto"/>
              <w:right w:val="single" w:sz="4" w:space="0" w:color="auto"/>
            </w:tcBorders>
            <w:vAlign w:val="bottom"/>
            <w:hideMark/>
          </w:tcPr>
          <w:p w14:paraId="26061241" w14:textId="77777777" w:rsidR="00C258AA" w:rsidRDefault="00C258AA">
            <w:pPr>
              <w:rPr>
                <w:sz w:val="20"/>
                <w:szCs w:val="20"/>
              </w:rPr>
            </w:pPr>
            <w:r>
              <w:rPr>
                <w:sz w:val="20"/>
                <w:szCs w:val="20"/>
              </w:rPr>
              <w:t>Органы юстиции</w:t>
            </w:r>
          </w:p>
        </w:tc>
        <w:tc>
          <w:tcPr>
            <w:tcW w:w="573" w:type="dxa"/>
            <w:tcBorders>
              <w:top w:val="nil"/>
              <w:left w:val="nil"/>
              <w:bottom w:val="single" w:sz="4" w:space="0" w:color="auto"/>
              <w:right w:val="single" w:sz="4" w:space="0" w:color="auto"/>
            </w:tcBorders>
            <w:vAlign w:val="bottom"/>
            <w:hideMark/>
          </w:tcPr>
          <w:p w14:paraId="51F70953" w14:textId="77777777" w:rsidR="00C258AA" w:rsidRDefault="00C258AA">
            <w:pPr>
              <w:jc w:val="center"/>
              <w:rPr>
                <w:sz w:val="20"/>
                <w:szCs w:val="20"/>
              </w:rPr>
            </w:pPr>
            <w:r>
              <w:rPr>
                <w:sz w:val="20"/>
                <w:szCs w:val="20"/>
              </w:rPr>
              <w:t>03</w:t>
            </w:r>
          </w:p>
        </w:tc>
        <w:tc>
          <w:tcPr>
            <w:tcW w:w="572" w:type="dxa"/>
            <w:tcBorders>
              <w:top w:val="nil"/>
              <w:left w:val="nil"/>
              <w:bottom w:val="single" w:sz="4" w:space="0" w:color="auto"/>
              <w:right w:val="single" w:sz="4" w:space="0" w:color="auto"/>
            </w:tcBorders>
            <w:vAlign w:val="bottom"/>
            <w:hideMark/>
          </w:tcPr>
          <w:p w14:paraId="0D2D9A75" w14:textId="77777777" w:rsidR="00C258AA" w:rsidRDefault="00C258AA">
            <w:pPr>
              <w:jc w:val="center"/>
              <w:rPr>
                <w:sz w:val="20"/>
                <w:szCs w:val="20"/>
              </w:rPr>
            </w:pPr>
            <w:r>
              <w:rPr>
                <w:sz w:val="20"/>
                <w:szCs w:val="20"/>
              </w:rPr>
              <w:t>04</w:t>
            </w:r>
          </w:p>
        </w:tc>
        <w:tc>
          <w:tcPr>
            <w:tcW w:w="1281" w:type="dxa"/>
            <w:tcBorders>
              <w:top w:val="nil"/>
              <w:left w:val="nil"/>
              <w:bottom w:val="single" w:sz="4" w:space="0" w:color="auto"/>
              <w:right w:val="single" w:sz="4" w:space="0" w:color="auto"/>
            </w:tcBorders>
            <w:vAlign w:val="bottom"/>
            <w:hideMark/>
          </w:tcPr>
          <w:p w14:paraId="298B4429" w14:textId="77777777" w:rsidR="00C258AA" w:rsidRDefault="00C258AA">
            <w:pPr>
              <w:jc w:val="center"/>
              <w:rPr>
                <w:sz w:val="20"/>
                <w:szCs w:val="20"/>
              </w:rPr>
            </w:pPr>
            <w:r>
              <w:rPr>
                <w:sz w:val="20"/>
                <w:szCs w:val="20"/>
              </w:rPr>
              <w:t> </w:t>
            </w:r>
          </w:p>
        </w:tc>
        <w:tc>
          <w:tcPr>
            <w:tcW w:w="714" w:type="dxa"/>
            <w:tcBorders>
              <w:top w:val="nil"/>
              <w:left w:val="nil"/>
              <w:bottom w:val="single" w:sz="4" w:space="0" w:color="auto"/>
              <w:right w:val="single" w:sz="4" w:space="0" w:color="auto"/>
            </w:tcBorders>
            <w:vAlign w:val="bottom"/>
            <w:hideMark/>
          </w:tcPr>
          <w:p w14:paraId="5EC2A193" w14:textId="77777777" w:rsidR="00C258AA" w:rsidRDefault="00C258AA">
            <w:pPr>
              <w:jc w:val="center"/>
              <w:rPr>
                <w:sz w:val="20"/>
                <w:szCs w:val="20"/>
              </w:rPr>
            </w:pPr>
            <w:r>
              <w:rPr>
                <w:sz w:val="20"/>
                <w:szCs w:val="20"/>
              </w:rPr>
              <w:t> </w:t>
            </w:r>
          </w:p>
        </w:tc>
        <w:tc>
          <w:tcPr>
            <w:tcW w:w="1422" w:type="dxa"/>
            <w:tcBorders>
              <w:top w:val="nil"/>
              <w:left w:val="nil"/>
              <w:bottom w:val="single" w:sz="4" w:space="0" w:color="auto"/>
              <w:right w:val="single" w:sz="4" w:space="0" w:color="auto"/>
            </w:tcBorders>
            <w:vAlign w:val="bottom"/>
            <w:hideMark/>
          </w:tcPr>
          <w:p w14:paraId="6BBD6595" w14:textId="77777777" w:rsidR="00C258AA" w:rsidRDefault="00C258AA">
            <w:pPr>
              <w:jc w:val="center"/>
              <w:rPr>
                <w:sz w:val="20"/>
                <w:szCs w:val="20"/>
              </w:rPr>
            </w:pPr>
            <w:r>
              <w:rPr>
                <w:sz w:val="20"/>
                <w:szCs w:val="20"/>
              </w:rPr>
              <w:t xml:space="preserve">240,20000  </w:t>
            </w:r>
          </w:p>
        </w:tc>
        <w:tc>
          <w:tcPr>
            <w:tcW w:w="1423" w:type="dxa"/>
            <w:tcBorders>
              <w:top w:val="nil"/>
              <w:left w:val="nil"/>
              <w:bottom w:val="single" w:sz="4" w:space="0" w:color="auto"/>
              <w:right w:val="single" w:sz="4" w:space="0" w:color="auto"/>
            </w:tcBorders>
            <w:vAlign w:val="bottom"/>
            <w:hideMark/>
          </w:tcPr>
          <w:p w14:paraId="5BEEF585" w14:textId="77777777" w:rsidR="00C258AA" w:rsidRDefault="00C258AA">
            <w:pPr>
              <w:jc w:val="center"/>
              <w:rPr>
                <w:sz w:val="20"/>
                <w:szCs w:val="20"/>
              </w:rPr>
            </w:pPr>
            <w:r>
              <w:rPr>
                <w:sz w:val="20"/>
                <w:szCs w:val="20"/>
              </w:rPr>
              <w:t xml:space="preserve">0,00000  </w:t>
            </w:r>
          </w:p>
        </w:tc>
        <w:tc>
          <w:tcPr>
            <w:tcW w:w="1281" w:type="dxa"/>
            <w:tcBorders>
              <w:top w:val="nil"/>
              <w:left w:val="nil"/>
              <w:bottom w:val="single" w:sz="4" w:space="0" w:color="auto"/>
              <w:right w:val="single" w:sz="4" w:space="0" w:color="auto"/>
            </w:tcBorders>
            <w:vAlign w:val="bottom"/>
            <w:hideMark/>
          </w:tcPr>
          <w:p w14:paraId="794DDAD6" w14:textId="77777777" w:rsidR="00C258AA" w:rsidRDefault="00C258AA">
            <w:pPr>
              <w:jc w:val="center"/>
              <w:rPr>
                <w:sz w:val="20"/>
                <w:szCs w:val="20"/>
              </w:rPr>
            </w:pPr>
            <w:r>
              <w:rPr>
                <w:sz w:val="20"/>
                <w:szCs w:val="20"/>
              </w:rPr>
              <w:t xml:space="preserve">240,20000  </w:t>
            </w:r>
          </w:p>
        </w:tc>
        <w:tc>
          <w:tcPr>
            <w:tcW w:w="1422" w:type="dxa"/>
            <w:tcBorders>
              <w:top w:val="nil"/>
              <w:left w:val="nil"/>
              <w:bottom w:val="single" w:sz="4" w:space="0" w:color="auto"/>
              <w:right w:val="single" w:sz="4" w:space="0" w:color="auto"/>
            </w:tcBorders>
            <w:vAlign w:val="bottom"/>
            <w:hideMark/>
          </w:tcPr>
          <w:p w14:paraId="3AD136AF" w14:textId="77777777" w:rsidR="00C258AA" w:rsidRDefault="00C258AA">
            <w:pPr>
              <w:jc w:val="center"/>
              <w:rPr>
                <w:sz w:val="20"/>
                <w:szCs w:val="20"/>
              </w:rPr>
            </w:pPr>
            <w:r>
              <w:rPr>
                <w:sz w:val="20"/>
                <w:szCs w:val="20"/>
              </w:rPr>
              <w:t xml:space="preserve">240,20000  </w:t>
            </w:r>
          </w:p>
        </w:tc>
        <w:tc>
          <w:tcPr>
            <w:tcW w:w="1423" w:type="dxa"/>
            <w:tcBorders>
              <w:top w:val="nil"/>
              <w:left w:val="nil"/>
              <w:bottom w:val="single" w:sz="4" w:space="0" w:color="auto"/>
              <w:right w:val="single" w:sz="4" w:space="0" w:color="auto"/>
            </w:tcBorders>
            <w:vAlign w:val="bottom"/>
            <w:hideMark/>
          </w:tcPr>
          <w:p w14:paraId="072BA3A1" w14:textId="77777777" w:rsidR="00C258AA" w:rsidRDefault="00C258AA">
            <w:pPr>
              <w:jc w:val="center"/>
              <w:rPr>
                <w:sz w:val="20"/>
                <w:szCs w:val="20"/>
              </w:rPr>
            </w:pPr>
            <w:r>
              <w:rPr>
                <w:sz w:val="20"/>
                <w:szCs w:val="20"/>
              </w:rPr>
              <w:t xml:space="preserve">0,00000  </w:t>
            </w:r>
          </w:p>
        </w:tc>
        <w:tc>
          <w:tcPr>
            <w:tcW w:w="1281" w:type="dxa"/>
            <w:tcBorders>
              <w:top w:val="nil"/>
              <w:left w:val="nil"/>
              <w:bottom w:val="single" w:sz="4" w:space="0" w:color="auto"/>
              <w:right w:val="single" w:sz="4" w:space="0" w:color="auto"/>
            </w:tcBorders>
            <w:vAlign w:val="bottom"/>
            <w:hideMark/>
          </w:tcPr>
          <w:p w14:paraId="303118FA" w14:textId="77777777" w:rsidR="00C258AA" w:rsidRDefault="00C258AA">
            <w:pPr>
              <w:jc w:val="center"/>
              <w:rPr>
                <w:sz w:val="20"/>
                <w:szCs w:val="20"/>
              </w:rPr>
            </w:pPr>
            <w:r>
              <w:rPr>
                <w:sz w:val="20"/>
                <w:szCs w:val="20"/>
              </w:rPr>
              <w:t xml:space="preserve">240,20000  </w:t>
            </w:r>
          </w:p>
        </w:tc>
      </w:tr>
      <w:tr w:rsidR="00C258AA" w14:paraId="08692F55" w14:textId="77777777" w:rsidTr="002D3913">
        <w:trPr>
          <w:trHeight w:val="284"/>
        </w:trPr>
        <w:tc>
          <w:tcPr>
            <w:tcW w:w="3969" w:type="dxa"/>
            <w:tcBorders>
              <w:top w:val="nil"/>
              <w:left w:val="single" w:sz="4" w:space="0" w:color="auto"/>
              <w:bottom w:val="single" w:sz="4" w:space="0" w:color="auto"/>
              <w:right w:val="single" w:sz="4" w:space="0" w:color="auto"/>
            </w:tcBorders>
            <w:vAlign w:val="bottom"/>
            <w:hideMark/>
          </w:tcPr>
          <w:p w14:paraId="7026DD5C" w14:textId="77777777" w:rsidR="00C258AA" w:rsidRDefault="00C258AA">
            <w:pPr>
              <w:rPr>
                <w:sz w:val="20"/>
                <w:szCs w:val="20"/>
              </w:rPr>
            </w:pPr>
            <w:r>
              <w:rPr>
                <w:sz w:val="20"/>
                <w:szCs w:val="20"/>
              </w:rPr>
              <w:t>Муниципальная программа "Совершенствование муниципального управления в сельском поселении Салым"</w:t>
            </w:r>
          </w:p>
        </w:tc>
        <w:tc>
          <w:tcPr>
            <w:tcW w:w="573" w:type="dxa"/>
            <w:tcBorders>
              <w:top w:val="nil"/>
              <w:left w:val="nil"/>
              <w:bottom w:val="single" w:sz="4" w:space="0" w:color="auto"/>
              <w:right w:val="single" w:sz="4" w:space="0" w:color="auto"/>
            </w:tcBorders>
            <w:vAlign w:val="bottom"/>
            <w:hideMark/>
          </w:tcPr>
          <w:p w14:paraId="1E070058" w14:textId="77777777" w:rsidR="00C258AA" w:rsidRDefault="00C258AA">
            <w:pPr>
              <w:jc w:val="center"/>
              <w:rPr>
                <w:sz w:val="20"/>
                <w:szCs w:val="20"/>
              </w:rPr>
            </w:pPr>
            <w:r>
              <w:rPr>
                <w:sz w:val="20"/>
                <w:szCs w:val="20"/>
              </w:rPr>
              <w:t>03</w:t>
            </w:r>
          </w:p>
        </w:tc>
        <w:tc>
          <w:tcPr>
            <w:tcW w:w="572" w:type="dxa"/>
            <w:tcBorders>
              <w:top w:val="nil"/>
              <w:left w:val="nil"/>
              <w:bottom w:val="single" w:sz="4" w:space="0" w:color="auto"/>
              <w:right w:val="single" w:sz="4" w:space="0" w:color="auto"/>
            </w:tcBorders>
            <w:vAlign w:val="bottom"/>
            <w:hideMark/>
          </w:tcPr>
          <w:p w14:paraId="0DA4F56E" w14:textId="77777777" w:rsidR="00C258AA" w:rsidRDefault="00C258AA">
            <w:pPr>
              <w:jc w:val="center"/>
              <w:rPr>
                <w:sz w:val="20"/>
                <w:szCs w:val="20"/>
              </w:rPr>
            </w:pPr>
            <w:r>
              <w:rPr>
                <w:sz w:val="20"/>
                <w:szCs w:val="20"/>
              </w:rPr>
              <w:t>04</w:t>
            </w:r>
          </w:p>
        </w:tc>
        <w:tc>
          <w:tcPr>
            <w:tcW w:w="1281" w:type="dxa"/>
            <w:tcBorders>
              <w:top w:val="nil"/>
              <w:left w:val="nil"/>
              <w:bottom w:val="single" w:sz="4" w:space="0" w:color="auto"/>
              <w:right w:val="single" w:sz="4" w:space="0" w:color="auto"/>
            </w:tcBorders>
            <w:vAlign w:val="bottom"/>
            <w:hideMark/>
          </w:tcPr>
          <w:p w14:paraId="0C683F0D" w14:textId="77777777" w:rsidR="00C258AA" w:rsidRDefault="00C258AA">
            <w:pPr>
              <w:jc w:val="center"/>
              <w:rPr>
                <w:sz w:val="20"/>
                <w:szCs w:val="20"/>
              </w:rPr>
            </w:pPr>
            <w:r>
              <w:rPr>
                <w:sz w:val="20"/>
                <w:szCs w:val="20"/>
              </w:rPr>
              <w:t>0600000000</w:t>
            </w:r>
          </w:p>
        </w:tc>
        <w:tc>
          <w:tcPr>
            <w:tcW w:w="714" w:type="dxa"/>
            <w:tcBorders>
              <w:top w:val="nil"/>
              <w:left w:val="nil"/>
              <w:bottom w:val="single" w:sz="4" w:space="0" w:color="auto"/>
              <w:right w:val="single" w:sz="4" w:space="0" w:color="auto"/>
            </w:tcBorders>
            <w:vAlign w:val="bottom"/>
            <w:hideMark/>
          </w:tcPr>
          <w:p w14:paraId="16479125" w14:textId="77777777" w:rsidR="00C258AA" w:rsidRDefault="00C258AA">
            <w:pPr>
              <w:jc w:val="center"/>
              <w:rPr>
                <w:sz w:val="20"/>
                <w:szCs w:val="20"/>
              </w:rPr>
            </w:pPr>
            <w:r>
              <w:rPr>
                <w:sz w:val="20"/>
                <w:szCs w:val="20"/>
              </w:rPr>
              <w:t> </w:t>
            </w:r>
          </w:p>
        </w:tc>
        <w:tc>
          <w:tcPr>
            <w:tcW w:w="1422" w:type="dxa"/>
            <w:tcBorders>
              <w:top w:val="nil"/>
              <w:left w:val="nil"/>
              <w:bottom w:val="single" w:sz="4" w:space="0" w:color="auto"/>
              <w:right w:val="single" w:sz="4" w:space="0" w:color="auto"/>
            </w:tcBorders>
            <w:vAlign w:val="bottom"/>
            <w:hideMark/>
          </w:tcPr>
          <w:p w14:paraId="5297ED7D" w14:textId="77777777" w:rsidR="00C258AA" w:rsidRDefault="00C258AA">
            <w:pPr>
              <w:jc w:val="center"/>
              <w:rPr>
                <w:sz w:val="20"/>
                <w:szCs w:val="20"/>
              </w:rPr>
            </w:pPr>
            <w:r>
              <w:rPr>
                <w:sz w:val="20"/>
                <w:szCs w:val="20"/>
              </w:rPr>
              <w:t xml:space="preserve">240,20000  </w:t>
            </w:r>
          </w:p>
        </w:tc>
        <w:tc>
          <w:tcPr>
            <w:tcW w:w="1423" w:type="dxa"/>
            <w:tcBorders>
              <w:top w:val="nil"/>
              <w:left w:val="nil"/>
              <w:bottom w:val="single" w:sz="4" w:space="0" w:color="auto"/>
              <w:right w:val="single" w:sz="4" w:space="0" w:color="auto"/>
            </w:tcBorders>
            <w:vAlign w:val="bottom"/>
            <w:hideMark/>
          </w:tcPr>
          <w:p w14:paraId="297EC554" w14:textId="77777777" w:rsidR="00C258AA" w:rsidRDefault="00C258AA">
            <w:pPr>
              <w:jc w:val="center"/>
              <w:rPr>
                <w:sz w:val="20"/>
                <w:szCs w:val="20"/>
              </w:rPr>
            </w:pPr>
            <w:r>
              <w:rPr>
                <w:sz w:val="20"/>
                <w:szCs w:val="20"/>
              </w:rPr>
              <w:t xml:space="preserve">0,00000  </w:t>
            </w:r>
          </w:p>
        </w:tc>
        <w:tc>
          <w:tcPr>
            <w:tcW w:w="1281" w:type="dxa"/>
            <w:tcBorders>
              <w:top w:val="nil"/>
              <w:left w:val="nil"/>
              <w:bottom w:val="single" w:sz="4" w:space="0" w:color="auto"/>
              <w:right w:val="single" w:sz="4" w:space="0" w:color="auto"/>
            </w:tcBorders>
            <w:vAlign w:val="bottom"/>
            <w:hideMark/>
          </w:tcPr>
          <w:p w14:paraId="7F64F716" w14:textId="77777777" w:rsidR="00C258AA" w:rsidRDefault="00C258AA">
            <w:pPr>
              <w:jc w:val="center"/>
              <w:rPr>
                <w:sz w:val="20"/>
                <w:szCs w:val="20"/>
              </w:rPr>
            </w:pPr>
            <w:r>
              <w:rPr>
                <w:sz w:val="20"/>
                <w:szCs w:val="20"/>
              </w:rPr>
              <w:t xml:space="preserve">240,20000  </w:t>
            </w:r>
          </w:p>
        </w:tc>
        <w:tc>
          <w:tcPr>
            <w:tcW w:w="1422" w:type="dxa"/>
            <w:tcBorders>
              <w:top w:val="nil"/>
              <w:left w:val="nil"/>
              <w:bottom w:val="single" w:sz="4" w:space="0" w:color="auto"/>
              <w:right w:val="single" w:sz="4" w:space="0" w:color="auto"/>
            </w:tcBorders>
            <w:vAlign w:val="bottom"/>
            <w:hideMark/>
          </w:tcPr>
          <w:p w14:paraId="5F680372" w14:textId="77777777" w:rsidR="00C258AA" w:rsidRDefault="00C258AA">
            <w:pPr>
              <w:jc w:val="center"/>
              <w:rPr>
                <w:sz w:val="20"/>
                <w:szCs w:val="20"/>
              </w:rPr>
            </w:pPr>
            <w:r>
              <w:rPr>
                <w:sz w:val="20"/>
                <w:szCs w:val="20"/>
              </w:rPr>
              <w:t xml:space="preserve">240,20000  </w:t>
            </w:r>
          </w:p>
        </w:tc>
        <w:tc>
          <w:tcPr>
            <w:tcW w:w="1423" w:type="dxa"/>
            <w:tcBorders>
              <w:top w:val="nil"/>
              <w:left w:val="nil"/>
              <w:bottom w:val="single" w:sz="4" w:space="0" w:color="auto"/>
              <w:right w:val="single" w:sz="4" w:space="0" w:color="auto"/>
            </w:tcBorders>
            <w:vAlign w:val="bottom"/>
            <w:hideMark/>
          </w:tcPr>
          <w:p w14:paraId="34592161" w14:textId="77777777" w:rsidR="00C258AA" w:rsidRDefault="00C258AA">
            <w:pPr>
              <w:jc w:val="center"/>
              <w:rPr>
                <w:sz w:val="20"/>
                <w:szCs w:val="20"/>
              </w:rPr>
            </w:pPr>
            <w:r>
              <w:rPr>
                <w:sz w:val="20"/>
                <w:szCs w:val="20"/>
              </w:rPr>
              <w:t xml:space="preserve">0,00000  </w:t>
            </w:r>
          </w:p>
        </w:tc>
        <w:tc>
          <w:tcPr>
            <w:tcW w:w="1281" w:type="dxa"/>
            <w:tcBorders>
              <w:top w:val="nil"/>
              <w:left w:val="nil"/>
              <w:bottom w:val="single" w:sz="4" w:space="0" w:color="auto"/>
              <w:right w:val="single" w:sz="4" w:space="0" w:color="auto"/>
            </w:tcBorders>
            <w:vAlign w:val="bottom"/>
            <w:hideMark/>
          </w:tcPr>
          <w:p w14:paraId="5A624E78" w14:textId="77777777" w:rsidR="00C258AA" w:rsidRDefault="00C258AA">
            <w:pPr>
              <w:jc w:val="center"/>
              <w:rPr>
                <w:sz w:val="20"/>
                <w:szCs w:val="20"/>
              </w:rPr>
            </w:pPr>
            <w:r>
              <w:rPr>
                <w:sz w:val="20"/>
                <w:szCs w:val="20"/>
              </w:rPr>
              <w:t xml:space="preserve">240,20000  </w:t>
            </w:r>
          </w:p>
        </w:tc>
      </w:tr>
      <w:tr w:rsidR="00C258AA" w14:paraId="2376410B" w14:textId="77777777" w:rsidTr="002D3913">
        <w:trPr>
          <w:trHeight w:val="284"/>
        </w:trPr>
        <w:tc>
          <w:tcPr>
            <w:tcW w:w="3969" w:type="dxa"/>
            <w:tcBorders>
              <w:top w:val="nil"/>
              <w:left w:val="single" w:sz="4" w:space="0" w:color="auto"/>
              <w:bottom w:val="single" w:sz="4" w:space="0" w:color="auto"/>
              <w:right w:val="single" w:sz="4" w:space="0" w:color="auto"/>
            </w:tcBorders>
            <w:vAlign w:val="bottom"/>
            <w:hideMark/>
          </w:tcPr>
          <w:p w14:paraId="46498C45" w14:textId="77777777" w:rsidR="00C258AA" w:rsidRDefault="00C258AA">
            <w:pPr>
              <w:rPr>
                <w:sz w:val="20"/>
                <w:szCs w:val="20"/>
              </w:rPr>
            </w:pPr>
            <w:r>
              <w:rPr>
                <w:sz w:val="20"/>
                <w:szCs w:val="20"/>
              </w:rPr>
              <w:t>Основное мероприятие "Осуществление в сфере государственной регистрации актов гражданского состояния"</w:t>
            </w:r>
          </w:p>
        </w:tc>
        <w:tc>
          <w:tcPr>
            <w:tcW w:w="573" w:type="dxa"/>
            <w:tcBorders>
              <w:top w:val="nil"/>
              <w:left w:val="nil"/>
              <w:bottom w:val="single" w:sz="4" w:space="0" w:color="auto"/>
              <w:right w:val="single" w:sz="4" w:space="0" w:color="auto"/>
            </w:tcBorders>
            <w:vAlign w:val="bottom"/>
            <w:hideMark/>
          </w:tcPr>
          <w:p w14:paraId="0E971C58" w14:textId="77777777" w:rsidR="00C258AA" w:rsidRDefault="00C258AA">
            <w:pPr>
              <w:jc w:val="center"/>
              <w:rPr>
                <w:sz w:val="20"/>
                <w:szCs w:val="20"/>
              </w:rPr>
            </w:pPr>
            <w:r>
              <w:rPr>
                <w:sz w:val="20"/>
                <w:szCs w:val="20"/>
              </w:rPr>
              <w:t>03</w:t>
            </w:r>
          </w:p>
        </w:tc>
        <w:tc>
          <w:tcPr>
            <w:tcW w:w="572" w:type="dxa"/>
            <w:tcBorders>
              <w:top w:val="nil"/>
              <w:left w:val="nil"/>
              <w:bottom w:val="single" w:sz="4" w:space="0" w:color="auto"/>
              <w:right w:val="single" w:sz="4" w:space="0" w:color="auto"/>
            </w:tcBorders>
            <w:vAlign w:val="bottom"/>
            <w:hideMark/>
          </w:tcPr>
          <w:p w14:paraId="56271750" w14:textId="77777777" w:rsidR="00C258AA" w:rsidRDefault="00C258AA">
            <w:pPr>
              <w:jc w:val="center"/>
              <w:rPr>
                <w:sz w:val="20"/>
                <w:szCs w:val="20"/>
              </w:rPr>
            </w:pPr>
            <w:r>
              <w:rPr>
                <w:sz w:val="20"/>
                <w:szCs w:val="20"/>
              </w:rPr>
              <w:t>04</w:t>
            </w:r>
          </w:p>
        </w:tc>
        <w:tc>
          <w:tcPr>
            <w:tcW w:w="1281" w:type="dxa"/>
            <w:tcBorders>
              <w:top w:val="nil"/>
              <w:left w:val="nil"/>
              <w:bottom w:val="single" w:sz="4" w:space="0" w:color="auto"/>
              <w:right w:val="single" w:sz="4" w:space="0" w:color="auto"/>
            </w:tcBorders>
            <w:vAlign w:val="bottom"/>
            <w:hideMark/>
          </w:tcPr>
          <w:p w14:paraId="34B62C82" w14:textId="77777777" w:rsidR="00C258AA" w:rsidRDefault="00C258AA">
            <w:pPr>
              <w:jc w:val="center"/>
              <w:rPr>
                <w:sz w:val="20"/>
                <w:szCs w:val="20"/>
              </w:rPr>
            </w:pPr>
            <w:r>
              <w:rPr>
                <w:sz w:val="20"/>
                <w:szCs w:val="20"/>
              </w:rPr>
              <w:t>0600400000</w:t>
            </w:r>
          </w:p>
        </w:tc>
        <w:tc>
          <w:tcPr>
            <w:tcW w:w="714" w:type="dxa"/>
            <w:tcBorders>
              <w:top w:val="nil"/>
              <w:left w:val="nil"/>
              <w:bottom w:val="single" w:sz="4" w:space="0" w:color="auto"/>
              <w:right w:val="single" w:sz="4" w:space="0" w:color="auto"/>
            </w:tcBorders>
            <w:vAlign w:val="bottom"/>
            <w:hideMark/>
          </w:tcPr>
          <w:p w14:paraId="4BD645E7" w14:textId="77777777" w:rsidR="00C258AA" w:rsidRDefault="00C258AA">
            <w:pPr>
              <w:jc w:val="center"/>
              <w:rPr>
                <w:sz w:val="20"/>
                <w:szCs w:val="20"/>
              </w:rPr>
            </w:pPr>
            <w:r>
              <w:rPr>
                <w:sz w:val="20"/>
                <w:szCs w:val="20"/>
              </w:rPr>
              <w:t> </w:t>
            </w:r>
          </w:p>
        </w:tc>
        <w:tc>
          <w:tcPr>
            <w:tcW w:w="1422" w:type="dxa"/>
            <w:tcBorders>
              <w:top w:val="nil"/>
              <w:left w:val="nil"/>
              <w:bottom w:val="single" w:sz="4" w:space="0" w:color="auto"/>
              <w:right w:val="single" w:sz="4" w:space="0" w:color="auto"/>
            </w:tcBorders>
            <w:vAlign w:val="bottom"/>
            <w:hideMark/>
          </w:tcPr>
          <w:p w14:paraId="76447E1D" w14:textId="77777777" w:rsidR="00C258AA" w:rsidRDefault="00C258AA">
            <w:pPr>
              <w:jc w:val="center"/>
              <w:rPr>
                <w:sz w:val="20"/>
                <w:szCs w:val="20"/>
              </w:rPr>
            </w:pPr>
            <w:r>
              <w:rPr>
                <w:sz w:val="20"/>
                <w:szCs w:val="20"/>
              </w:rPr>
              <w:t xml:space="preserve">240,20000  </w:t>
            </w:r>
          </w:p>
        </w:tc>
        <w:tc>
          <w:tcPr>
            <w:tcW w:w="1423" w:type="dxa"/>
            <w:tcBorders>
              <w:top w:val="nil"/>
              <w:left w:val="nil"/>
              <w:bottom w:val="single" w:sz="4" w:space="0" w:color="auto"/>
              <w:right w:val="single" w:sz="4" w:space="0" w:color="auto"/>
            </w:tcBorders>
            <w:vAlign w:val="bottom"/>
            <w:hideMark/>
          </w:tcPr>
          <w:p w14:paraId="3CA71E83" w14:textId="77777777" w:rsidR="00C258AA" w:rsidRDefault="00C258AA">
            <w:pPr>
              <w:jc w:val="center"/>
              <w:rPr>
                <w:sz w:val="20"/>
                <w:szCs w:val="20"/>
              </w:rPr>
            </w:pPr>
            <w:r>
              <w:rPr>
                <w:sz w:val="20"/>
                <w:szCs w:val="20"/>
              </w:rPr>
              <w:t xml:space="preserve">0,00000  </w:t>
            </w:r>
          </w:p>
        </w:tc>
        <w:tc>
          <w:tcPr>
            <w:tcW w:w="1281" w:type="dxa"/>
            <w:tcBorders>
              <w:top w:val="nil"/>
              <w:left w:val="nil"/>
              <w:bottom w:val="single" w:sz="4" w:space="0" w:color="auto"/>
              <w:right w:val="single" w:sz="4" w:space="0" w:color="auto"/>
            </w:tcBorders>
            <w:vAlign w:val="bottom"/>
            <w:hideMark/>
          </w:tcPr>
          <w:p w14:paraId="724A6AB8" w14:textId="77777777" w:rsidR="00C258AA" w:rsidRDefault="00C258AA">
            <w:pPr>
              <w:jc w:val="center"/>
              <w:rPr>
                <w:sz w:val="20"/>
                <w:szCs w:val="20"/>
              </w:rPr>
            </w:pPr>
            <w:r>
              <w:rPr>
                <w:sz w:val="20"/>
                <w:szCs w:val="20"/>
              </w:rPr>
              <w:t xml:space="preserve">240,20000  </w:t>
            </w:r>
          </w:p>
        </w:tc>
        <w:tc>
          <w:tcPr>
            <w:tcW w:w="1422" w:type="dxa"/>
            <w:tcBorders>
              <w:top w:val="nil"/>
              <w:left w:val="nil"/>
              <w:bottom w:val="single" w:sz="4" w:space="0" w:color="auto"/>
              <w:right w:val="single" w:sz="4" w:space="0" w:color="auto"/>
            </w:tcBorders>
            <w:vAlign w:val="bottom"/>
            <w:hideMark/>
          </w:tcPr>
          <w:p w14:paraId="2BECFA99" w14:textId="77777777" w:rsidR="00C258AA" w:rsidRDefault="00C258AA">
            <w:pPr>
              <w:jc w:val="center"/>
              <w:rPr>
                <w:sz w:val="20"/>
                <w:szCs w:val="20"/>
              </w:rPr>
            </w:pPr>
            <w:r>
              <w:rPr>
                <w:sz w:val="20"/>
                <w:szCs w:val="20"/>
              </w:rPr>
              <w:t xml:space="preserve">240,20000  </w:t>
            </w:r>
          </w:p>
        </w:tc>
        <w:tc>
          <w:tcPr>
            <w:tcW w:w="1423" w:type="dxa"/>
            <w:tcBorders>
              <w:top w:val="nil"/>
              <w:left w:val="nil"/>
              <w:bottom w:val="single" w:sz="4" w:space="0" w:color="auto"/>
              <w:right w:val="single" w:sz="4" w:space="0" w:color="auto"/>
            </w:tcBorders>
            <w:vAlign w:val="bottom"/>
            <w:hideMark/>
          </w:tcPr>
          <w:p w14:paraId="3D568CD5" w14:textId="77777777" w:rsidR="00C258AA" w:rsidRDefault="00C258AA">
            <w:pPr>
              <w:jc w:val="center"/>
              <w:rPr>
                <w:sz w:val="20"/>
                <w:szCs w:val="20"/>
              </w:rPr>
            </w:pPr>
            <w:r>
              <w:rPr>
                <w:sz w:val="20"/>
                <w:szCs w:val="20"/>
              </w:rPr>
              <w:t xml:space="preserve">0,00000  </w:t>
            </w:r>
          </w:p>
        </w:tc>
        <w:tc>
          <w:tcPr>
            <w:tcW w:w="1281" w:type="dxa"/>
            <w:tcBorders>
              <w:top w:val="nil"/>
              <w:left w:val="nil"/>
              <w:bottom w:val="single" w:sz="4" w:space="0" w:color="auto"/>
              <w:right w:val="single" w:sz="4" w:space="0" w:color="auto"/>
            </w:tcBorders>
            <w:vAlign w:val="bottom"/>
            <w:hideMark/>
          </w:tcPr>
          <w:p w14:paraId="3C65ABA2" w14:textId="77777777" w:rsidR="00C258AA" w:rsidRDefault="00C258AA">
            <w:pPr>
              <w:jc w:val="center"/>
              <w:rPr>
                <w:sz w:val="20"/>
                <w:szCs w:val="20"/>
              </w:rPr>
            </w:pPr>
            <w:r>
              <w:rPr>
                <w:sz w:val="20"/>
                <w:szCs w:val="20"/>
              </w:rPr>
              <w:t xml:space="preserve">240,20000  </w:t>
            </w:r>
          </w:p>
        </w:tc>
      </w:tr>
      <w:tr w:rsidR="00C258AA" w14:paraId="5F9F4D08" w14:textId="77777777" w:rsidTr="002D3913">
        <w:trPr>
          <w:trHeight w:val="284"/>
        </w:trPr>
        <w:tc>
          <w:tcPr>
            <w:tcW w:w="3969" w:type="dxa"/>
            <w:tcBorders>
              <w:top w:val="nil"/>
              <w:left w:val="single" w:sz="4" w:space="0" w:color="auto"/>
              <w:bottom w:val="single" w:sz="4" w:space="0" w:color="auto"/>
              <w:right w:val="single" w:sz="4" w:space="0" w:color="auto"/>
            </w:tcBorders>
            <w:vAlign w:val="bottom"/>
            <w:hideMark/>
          </w:tcPr>
          <w:p w14:paraId="0AA9F8A6" w14:textId="77777777" w:rsidR="00C258AA" w:rsidRDefault="00C258AA">
            <w:pPr>
              <w:rPr>
                <w:sz w:val="20"/>
                <w:szCs w:val="20"/>
              </w:rPr>
            </w:pPr>
            <w:r>
              <w:rPr>
                <w:sz w:val="20"/>
                <w:szCs w:val="20"/>
              </w:rPr>
              <w:t>Осуществление переданных полномочий Российской Федерации на государственную регистрацию актов гражданского состояния</w:t>
            </w:r>
          </w:p>
        </w:tc>
        <w:tc>
          <w:tcPr>
            <w:tcW w:w="573" w:type="dxa"/>
            <w:tcBorders>
              <w:top w:val="nil"/>
              <w:left w:val="nil"/>
              <w:bottom w:val="single" w:sz="4" w:space="0" w:color="auto"/>
              <w:right w:val="single" w:sz="4" w:space="0" w:color="auto"/>
            </w:tcBorders>
            <w:vAlign w:val="bottom"/>
            <w:hideMark/>
          </w:tcPr>
          <w:p w14:paraId="35B4ADE1" w14:textId="77777777" w:rsidR="00C258AA" w:rsidRDefault="00C258AA">
            <w:pPr>
              <w:jc w:val="center"/>
              <w:rPr>
                <w:sz w:val="20"/>
                <w:szCs w:val="20"/>
              </w:rPr>
            </w:pPr>
            <w:r>
              <w:rPr>
                <w:sz w:val="20"/>
                <w:szCs w:val="20"/>
              </w:rPr>
              <w:t>03</w:t>
            </w:r>
          </w:p>
        </w:tc>
        <w:tc>
          <w:tcPr>
            <w:tcW w:w="572" w:type="dxa"/>
            <w:tcBorders>
              <w:top w:val="nil"/>
              <w:left w:val="nil"/>
              <w:bottom w:val="single" w:sz="4" w:space="0" w:color="auto"/>
              <w:right w:val="single" w:sz="4" w:space="0" w:color="auto"/>
            </w:tcBorders>
            <w:vAlign w:val="bottom"/>
            <w:hideMark/>
          </w:tcPr>
          <w:p w14:paraId="6F7F65B4" w14:textId="77777777" w:rsidR="00C258AA" w:rsidRDefault="00C258AA">
            <w:pPr>
              <w:jc w:val="center"/>
              <w:rPr>
                <w:sz w:val="20"/>
                <w:szCs w:val="20"/>
              </w:rPr>
            </w:pPr>
            <w:r>
              <w:rPr>
                <w:sz w:val="20"/>
                <w:szCs w:val="20"/>
              </w:rPr>
              <w:t>04</w:t>
            </w:r>
          </w:p>
        </w:tc>
        <w:tc>
          <w:tcPr>
            <w:tcW w:w="1281" w:type="dxa"/>
            <w:tcBorders>
              <w:top w:val="nil"/>
              <w:left w:val="nil"/>
              <w:bottom w:val="single" w:sz="4" w:space="0" w:color="auto"/>
              <w:right w:val="single" w:sz="4" w:space="0" w:color="auto"/>
            </w:tcBorders>
            <w:vAlign w:val="bottom"/>
            <w:hideMark/>
          </w:tcPr>
          <w:p w14:paraId="056DA9D9" w14:textId="77777777" w:rsidR="00C258AA" w:rsidRDefault="00C258AA">
            <w:pPr>
              <w:jc w:val="center"/>
              <w:rPr>
                <w:sz w:val="20"/>
                <w:szCs w:val="20"/>
              </w:rPr>
            </w:pPr>
            <w:r>
              <w:rPr>
                <w:sz w:val="20"/>
                <w:szCs w:val="20"/>
              </w:rPr>
              <w:t>0600459300</w:t>
            </w:r>
          </w:p>
        </w:tc>
        <w:tc>
          <w:tcPr>
            <w:tcW w:w="714" w:type="dxa"/>
            <w:tcBorders>
              <w:top w:val="nil"/>
              <w:left w:val="nil"/>
              <w:bottom w:val="single" w:sz="4" w:space="0" w:color="auto"/>
              <w:right w:val="single" w:sz="4" w:space="0" w:color="auto"/>
            </w:tcBorders>
            <w:vAlign w:val="bottom"/>
            <w:hideMark/>
          </w:tcPr>
          <w:p w14:paraId="5B199C42" w14:textId="77777777" w:rsidR="00C258AA" w:rsidRDefault="00C258AA">
            <w:pPr>
              <w:jc w:val="center"/>
              <w:rPr>
                <w:sz w:val="20"/>
                <w:szCs w:val="20"/>
              </w:rPr>
            </w:pPr>
            <w:r>
              <w:rPr>
                <w:sz w:val="20"/>
                <w:szCs w:val="20"/>
              </w:rPr>
              <w:t> </w:t>
            </w:r>
          </w:p>
        </w:tc>
        <w:tc>
          <w:tcPr>
            <w:tcW w:w="1422" w:type="dxa"/>
            <w:tcBorders>
              <w:top w:val="nil"/>
              <w:left w:val="nil"/>
              <w:bottom w:val="single" w:sz="4" w:space="0" w:color="auto"/>
              <w:right w:val="single" w:sz="4" w:space="0" w:color="auto"/>
            </w:tcBorders>
            <w:vAlign w:val="bottom"/>
            <w:hideMark/>
          </w:tcPr>
          <w:p w14:paraId="008C7330" w14:textId="77777777" w:rsidR="00C258AA" w:rsidRDefault="00C258AA">
            <w:pPr>
              <w:jc w:val="center"/>
              <w:rPr>
                <w:sz w:val="20"/>
                <w:szCs w:val="20"/>
              </w:rPr>
            </w:pPr>
            <w:r>
              <w:rPr>
                <w:sz w:val="20"/>
                <w:szCs w:val="20"/>
              </w:rPr>
              <w:t xml:space="preserve">179,70000  </w:t>
            </w:r>
          </w:p>
        </w:tc>
        <w:tc>
          <w:tcPr>
            <w:tcW w:w="1423" w:type="dxa"/>
            <w:tcBorders>
              <w:top w:val="nil"/>
              <w:left w:val="nil"/>
              <w:bottom w:val="single" w:sz="4" w:space="0" w:color="auto"/>
              <w:right w:val="single" w:sz="4" w:space="0" w:color="auto"/>
            </w:tcBorders>
            <w:vAlign w:val="bottom"/>
            <w:hideMark/>
          </w:tcPr>
          <w:p w14:paraId="272B986F" w14:textId="77777777" w:rsidR="00C258AA" w:rsidRDefault="00C258AA">
            <w:pPr>
              <w:jc w:val="center"/>
              <w:rPr>
                <w:sz w:val="20"/>
                <w:szCs w:val="20"/>
              </w:rPr>
            </w:pPr>
            <w:r>
              <w:rPr>
                <w:sz w:val="20"/>
                <w:szCs w:val="20"/>
              </w:rPr>
              <w:t xml:space="preserve">0,00000  </w:t>
            </w:r>
          </w:p>
        </w:tc>
        <w:tc>
          <w:tcPr>
            <w:tcW w:w="1281" w:type="dxa"/>
            <w:tcBorders>
              <w:top w:val="nil"/>
              <w:left w:val="nil"/>
              <w:bottom w:val="single" w:sz="4" w:space="0" w:color="auto"/>
              <w:right w:val="single" w:sz="4" w:space="0" w:color="auto"/>
            </w:tcBorders>
            <w:vAlign w:val="bottom"/>
            <w:hideMark/>
          </w:tcPr>
          <w:p w14:paraId="4E83A34E" w14:textId="77777777" w:rsidR="00C258AA" w:rsidRDefault="00C258AA">
            <w:pPr>
              <w:jc w:val="center"/>
              <w:rPr>
                <w:sz w:val="20"/>
                <w:szCs w:val="20"/>
              </w:rPr>
            </w:pPr>
            <w:r>
              <w:rPr>
                <w:sz w:val="20"/>
                <w:szCs w:val="20"/>
              </w:rPr>
              <w:t xml:space="preserve">179,70000  </w:t>
            </w:r>
          </w:p>
        </w:tc>
        <w:tc>
          <w:tcPr>
            <w:tcW w:w="1422" w:type="dxa"/>
            <w:tcBorders>
              <w:top w:val="nil"/>
              <w:left w:val="nil"/>
              <w:bottom w:val="single" w:sz="4" w:space="0" w:color="auto"/>
              <w:right w:val="single" w:sz="4" w:space="0" w:color="auto"/>
            </w:tcBorders>
            <w:vAlign w:val="bottom"/>
            <w:hideMark/>
          </w:tcPr>
          <w:p w14:paraId="2B1CC988" w14:textId="77777777" w:rsidR="00C258AA" w:rsidRDefault="00C258AA">
            <w:pPr>
              <w:jc w:val="center"/>
              <w:rPr>
                <w:sz w:val="20"/>
                <w:szCs w:val="20"/>
              </w:rPr>
            </w:pPr>
            <w:r>
              <w:rPr>
                <w:sz w:val="20"/>
                <w:szCs w:val="20"/>
              </w:rPr>
              <w:t xml:space="preserve">179,70000  </w:t>
            </w:r>
          </w:p>
        </w:tc>
        <w:tc>
          <w:tcPr>
            <w:tcW w:w="1423" w:type="dxa"/>
            <w:tcBorders>
              <w:top w:val="nil"/>
              <w:left w:val="nil"/>
              <w:bottom w:val="single" w:sz="4" w:space="0" w:color="auto"/>
              <w:right w:val="single" w:sz="4" w:space="0" w:color="auto"/>
            </w:tcBorders>
            <w:vAlign w:val="bottom"/>
            <w:hideMark/>
          </w:tcPr>
          <w:p w14:paraId="0A6C2EA4" w14:textId="77777777" w:rsidR="00C258AA" w:rsidRDefault="00C258AA">
            <w:pPr>
              <w:jc w:val="center"/>
              <w:rPr>
                <w:sz w:val="20"/>
                <w:szCs w:val="20"/>
              </w:rPr>
            </w:pPr>
            <w:r>
              <w:rPr>
                <w:sz w:val="20"/>
                <w:szCs w:val="20"/>
              </w:rPr>
              <w:t xml:space="preserve">0,00000  </w:t>
            </w:r>
          </w:p>
        </w:tc>
        <w:tc>
          <w:tcPr>
            <w:tcW w:w="1281" w:type="dxa"/>
            <w:tcBorders>
              <w:top w:val="nil"/>
              <w:left w:val="nil"/>
              <w:bottom w:val="single" w:sz="4" w:space="0" w:color="auto"/>
              <w:right w:val="single" w:sz="4" w:space="0" w:color="auto"/>
            </w:tcBorders>
            <w:vAlign w:val="bottom"/>
            <w:hideMark/>
          </w:tcPr>
          <w:p w14:paraId="734600F3" w14:textId="77777777" w:rsidR="00C258AA" w:rsidRDefault="00C258AA">
            <w:pPr>
              <w:jc w:val="center"/>
              <w:rPr>
                <w:sz w:val="20"/>
                <w:szCs w:val="20"/>
              </w:rPr>
            </w:pPr>
            <w:r>
              <w:rPr>
                <w:sz w:val="20"/>
                <w:szCs w:val="20"/>
              </w:rPr>
              <w:t xml:space="preserve">179,70000  </w:t>
            </w:r>
          </w:p>
        </w:tc>
      </w:tr>
      <w:tr w:rsidR="00C258AA" w14:paraId="033F8FE7" w14:textId="77777777" w:rsidTr="002D3913">
        <w:trPr>
          <w:trHeight w:val="284"/>
        </w:trPr>
        <w:tc>
          <w:tcPr>
            <w:tcW w:w="3969" w:type="dxa"/>
            <w:tcBorders>
              <w:top w:val="nil"/>
              <w:left w:val="single" w:sz="4" w:space="0" w:color="auto"/>
              <w:bottom w:val="single" w:sz="4" w:space="0" w:color="auto"/>
              <w:right w:val="single" w:sz="4" w:space="0" w:color="auto"/>
            </w:tcBorders>
            <w:vAlign w:val="bottom"/>
            <w:hideMark/>
          </w:tcPr>
          <w:p w14:paraId="7D5B1554" w14:textId="77777777" w:rsidR="00C258AA" w:rsidRDefault="00C258AA">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3" w:type="dxa"/>
            <w:tcBorders>
              <w:top w:val="nil"/>
              <w:left w:val="nil"/>
              <w:bottom w:val="single" w:sz="4" w:space="0" w:color="auto"/>
              <w:right w:val="single" w:sz="4" w:space="0" w:color="auto"/>
            </w:tcBorders>
            <w:vAlign w:val="bottom"/>
            <w:hideMark/>
          </w:tcPr>
          <w:p w14:paraId="2A4E2729" w14:textId="77777777" w:rsidR="00C258AA" w:rsidRDefault="00C258AA">
            <w:pPr>
              <w:jc w:val="center"/>
              <w:rPr>
                <w:sz w:val="20"/>
                <w:szCs w:val="20"/>
              </w:rPr>
            </w:pPr>
            <w:r>
              <w:rPr>
                <w:sz w:val="20"/>
                <w:szCs w:val="20"/>
              </w:rPr>
              <w:t>03</w:t>
            </w:r>
          </w:p>
        </w:tc>
        <w:tc>
          <w:tcPr>
            <w:tcW w:w="572" w:type="dxa"/>
            <w:tcBorders>
              <w:top w:val="nil"/>
              <w:left w:val="nil"/>
              <w:bottom w:val="single" w:sz="4" w:space="0" w:color="auto"/>
              <w:right w:val="single" w:sz="4" w:space="0" w:color="auto"/>
            </w:tcBorders>
            <w:vAlign w:val="bottom"/>
            <w:hideMark/>
          </w:tcPr>
          <w:p w14:paraId="13411C40" w14:textId="77777777" w:rsidR="00C258AA" w:rsidRDefault="00C258AA">
            <w:pPr>
              <w:jc w:val="center"/>
              <w:rPr>
                <w:sz w:val="20"/>
                <w:szCs w:val="20"/>
              </w:rPr>
            </w:pPr>
            <w:r>
              <w:rPr>
                <w:sz w:val="20"/>
                <w:szCs w:val="20"/>
              </w:rPr>
              <w:t>04</w:t>
            </w:r>
          </w:p>
        </w:tc>
        <w:tc>
          <w:tcPr>
            <w:tcW w:w="1281" w:type="dxa"/>
            <w:tcBorders>
              <w:top w:val="nil"/>
              <w:left w:val="nil"/>
              <w:bottom w:val="single" w:sz="4" w:space="0" w:color="auto"/>
              <w:right w:val="single" w:sz="4" w:space="0" w:color="auto"/>
            </w:tcBorders>
            <w:vAlign w:val="bottom"/>
            <w:hideMark/>
          </w:tcPr>
          <w:p w14:paraId="43E57A3F" w14:textId="77777777" w:rsidR="00C258AA" w:rsidRDefault="00C258AA">
            <w:pPr>
              <w:jc w:val="center"/>
              <w:rPr>
                <w:sz w:val="20"/>
                <w:szCs w:val="20"/>
              </w:rPr>
            </w:pPr>
            <w:r>
              <w:rPr>
                <w:sz w:val="20"/>
                <w:szCs w:val="20"/>
              </w:rPr>
              <w:t>0600459300</w:t>
            </w:r>
          </w:p>
        </w:tc>
        <w:tc>
          <w:tcPr>
            <w:tcW w:w="714" w:type="dxa"/>
            <w:tcBorders>
              <w:top w:val="nil"/>
              <w:left w:val="nil"/>
              <w:bottom w:val="single" w:sz="4" w:space="0" w:color="auto"/>
              <w:right w:val="single" w:sz="4" w:space="0" w:color="auto"/>
            </w:tcBorders>
            <w:vAlign w:val="bottom"/>
            <w:hideMark/>
          </w:tcPr>
          <w:p w14:paraId="558FA92A" w14:textId="77777777" w:rsidR="00C258AA" w:rsidRDefault="00C258AA">
            <w:pPr>
              <w:jc w:val="center"/>
              <w:rPr>
                <w:sz w:val="20"/>
                <w:szCs w:val="20"/>
              </w:rPr>
            </w:pPr>
            <w:r>
              <w:rPr>
                <w:sz w:val="20"/>
                <w:szCs w:val="20"/>
              </w:rPr>
              <w:t>100</w:t>
            </w:r>
          </w:p>
        </w:tc>
        <w:tc>
          <w:tcPr>
            <w:tcW w:w="1422" w:type="dxa"/>
            <w:tcBorders>
              <w:top w:val="nil"/>
              <w:left w:val="nil"/>
              <w:bottom w:val="single" w:sz="4" w:space="0" w:color="auto"/>
              <w:right w:val="single" w:sz="4" w:space="0" w:color="auto"/>
            </w:tcBorders>
            <w:vAlign w:val="bottom"/>
            <w:hideMark/>
          </w:tcPr>
          <w:p w14:paraId="035987C7" w14:textId="77777777" w:rsidR="00C258AA" w:rsidRDefault="00C258AA">
            <w:pPr>
              <w:jc w:val="center"/>
              <w:rPr>
                <w:sz w:val="20"/>
                <w:szCs w:val="20"/>
              </w:rPr>
            </w:pPr>
            <w:r>
              <w:rPr>
                <w:sz w:val="20"/>
                <w:szCs w:val="20"/>
              </w:rPr>
              <w:t xml:space="preserve">95,74000  </w:t>
            </w:r>
          </w:p>
        </w:tc>
        <w:tc>
          <w:tcPr>
            <w:tcW w:w="1423" w:type="dxa"/>
            <w:tcBorders>
              <w:top w:val="nil"/>
              <w:left w:val="nil"/>
              <w:bottom w:val="single" w:sz="4" w:space="0" w:color="auto"/>
              <w:right w:val="single" w:sz="4" w:space="0" w:color="auto"/>
            </w:tcBorders>
            <w:vAlign w:val="bottom"/>
            <w:hideMark/>
          </w:tcPr>
          <w:p w14:paraId="1CBA96C4" w14:textId="77777777" w:rsidR="00C258AA" w:rsidRDefault="00C258AA">
            <w:pPr>
              <w:jc w:val="center"/>
              <w:rPr>
                <w:sz w:val="20"/>
                <w:szCs w:val="20"/>
              </w:rPr>
            </w:pPr>
            <w:r>
              <w:rPr>
                <w:sz w:val="20"/>
                <w:szCs w:val="20"/>
              </w:rPr>
              <w:t xml:space="preserve">0,00000  </w:t>
            </w:r>
          </w:p>
        </w:tc>
        <w:tc>
          <w:tcPr>
            <w:tcW w:w="1281" w:type="dxa"/>
            <w:tcBorders>
              <w:top w:val="nil"/>
              <w:left w:val="nil"/>
              <w:bottom w:val="single" w:sz="4" w:space="0" w:color="auto"/>
              <w:right w:val="single" w:sz="4" w:space="0" w:color="auto"/>
            </w:tcBorders>
            <w:vAlign w:val="bottom"/>
            <w:hideMark/>
          </w:tcPr>
          <w:p w14:paraId="3D369CE5" w14:textId="77777777" w:rsidR="00C258AA" w:rsidRDefault="00C258AA">
            <w:pPr>
              <w:jc w:val="center"/>
              <w:rPr>
                <w:sz w:val="20"/>
                <w:szCs w:val="20"/>
              </w:rPr>
            </w:pPr>
            <w:r>
              <w:rPr>
                <w:sz w:val="20"/>
                <w:szCs w:val="20"/>
              </w:rPr>
              <w:t xml:space="preserve">95,74000  </w:t>
            </w:r>
          </w:p>
        </w:tc>
        <w:tc>
          <w:tcPr>
            <w:tcW w:w="1422" w:type="dxa"/>
            <w:tcBorders>
              <w:top w:val="nil"/>
              <w:left w:val="nil"/>
              <w:bottom w:val="single" w:sz="4" w:space="0" w:color="auto"/>
              <w:right w:val="single" w:sz="4" w:space="0" w:color="auto"/>
            </w:tcBorders>
            <w:vAlign w:val="bottom"/>
            <w:hideMark/>
          </w:tcPr>
          <w:p w14:paraId="732DBFCD" w14:textId="77777777" w:rsidR="00C258AA" w:rsidRDefault="00C258AA">
            <w:pPr>
              <w:jc w:val="center"/>
              <w:rPr>
                <w:sz w:val="20"/>
                <w:szCs w:val="20"/>
              </w:rPr>
            </w:pPr>
            <w:r>
              <w:rPr>
                <w:sz w:val="20"/>
                <w:szCs w:val="20"/>
              </w:rPr>
              <w:t xml:space="preserve">95,74000  </w:t>
            </w:r>
          </w:p>
        </w:tc>
        <w:tc>
          <w:tcPr>
            <w:tcW w:w="1423" w:type="dxa"/>
            <w:tcBorders>
              <w:top w:val="nil"/>
              <w:left w:val="nil"/>
              <w:bottom w:val="single" w:sz="4" w:space="0" w:color="auto"/>
              <w:right w:val="single" w:sz="4" w:space="0" w:color="auto"/>
            </w:tcBorders>
            <w:vAlign w:val="bottom"/>
            <w:hideMark/>
          </w:tcPr>
          <w:p w14:paraId="3D2407AB" w14:textId="77777777" w:rsidR="00C258AA" w:rsidRDefault="00C258AA">
            <w:pPr>
              <w:jc w:val="center"/>
              <w:rPr>
                <w:sz w:val="20"/>
                <w:szCs w:val="20"/>
              </w:rPr>
            </w:pPr>
            <w:r>
              <w:rPr>
                <w:sz w:val="20"/>
                <w:szCs w:val="20"/>
              </w:rPr>
              <w:t xml:space="preserve">0,00000  </w:t>
            </w:r>
          </w:p>
        </w:tc>
        <w:tc>
          <w:tcPr>
            <w:tcW w:w="1281" w:type="dxa"/>
            <w:tcBorders>
              <w:top w:val="nil"/>
              <w:left w:val="nil"/>
              <w:bottom w:val="single" w:sz="4" w:space="0" w:color="auto"/>
              <w:right w:val="single" w:sz="4" w:space="0" w:color="auto"/>
            </w:tcBorders>
            <w:vAlign w:val="bottom"/>
            <w:hideMark/>
          </w:tcPr>
          <w:p w14:paraId="2A47100D" w14:textId="77777777" w:rsidR="00C258AA" w:rsidRDefault="00C258AA">
            <w:pPr>
              <w:jc w:val="center"/>
              <w:rPr>
                <w:sz w:val="20"/>
                <w:szCs w:val="20"/>
              </w:rPr>
            </w:pPr>
            <w:r>
              <w:rPr>
                <w:sz w:val="20"/>
                <w:szCs w:val="20"/>
              </w:rPr>
              <w:t xml:space="preserve">95,74000  </w:t>
            </w:r>
          </w:p>
        </w:tc>
      </w:tr>
      <w:tr w:rsidR="00C258AA" w14:paraId="2441A559" w14:textId="77777777" w:rsidTr="002D3913">
        <w:trPr>
          <w:trHeight w:val="284"/>
        </w:trPr>
        <w:tc>
          <w:tcPr>
            <w:tcW w:w="3969" w:type="dxa"/>
            <w:tcBorders>
              <w:top w:val="nil"/>
              <w:left w:val="single" w:sz="4" w:space="0" w:color="auto"/>
              <w:bottom w:val="single" w:sz="4" w:space="0" w:color="auto"/>
              <w:right w:val="single" w:sz="4" w:space="0" w:color="auto"/>
            </w:tcBorders>
            <w:vAlign w:val="bottom"/>
            <w:hideMark/>
          </w:tcPr>
          <w:p w14:paraId="388047D7" w14:textId="77777777" w:rsidR="00C258AA" w:rsidRDefault="00C258AA">
            <w:pPr>
              <w:rPr>
                <w:sz w:val="20"/>
                <w:szCs w:val="20"/>
              </w:rPr>
            </w:pPr>
            <w:r>
              <w:rPr>
                <w:sz w:val="20"/>
                <w:szCs w:val="20"/>
              </w:rPr>
              <w:t>Расходы на выплаты персоналу государственных (муниципальных) органов</w:t>
            </w:r>
          </w:p>
        </w:tc>
        <w:tc>
          <w:tcPr>
            <w:tcW w:w="573" w:type="dxa"/>
            <w:tcBorders>
              <w:top w:val="nil"/>
              <w:left w:val="nil"/>
              <w:bottom w:val="single" w:sz="4" w:space="0" w:color="auto"/>
              <w:right w:val="single" w:sz="4" w:space="0" w:color="auto"/>
            </w:tcBorders>
            <w:vAlign w:val="bottom"/>
            <w:hideMark/>
          </w:tcPr>
          <w:p w14:paraId="2C50E26B" w14:textId="77777777" w:rsidR="00C258AA" w:rsidRDefault="00C258AA">
            <w:pPr>
              <w:jc w:val="center"/>
              <w:rPr>
                <w:sz w:val="20"/>
                <w:szCs w:val="20"/>
              </w:rPr>
            </w:pPr>
            <w:r>
              <w:rPr>
                <w:sz w:val="20"/>
                <w:szCs w:val="20"/>
              </w:rPr>
              <w:t>03</w:t>
            </w:r>
          </w:p>
        </w:tc>
        <w:tc>
          <w:tcPr>
            <w:tcW w:w="572" w:type="dxa"/>
            <w:tcBorders>
              <w:top w:val="nil"/>
              <w:left w:val="nil"/>
              <w:bottom w:val="single" w:sz="4" w:space="0" w:color="auto"/>
              <w:right w:val="single" w:sz="4" w:space="0" w:color="auto"/>
            </w:tcBorders>
            <w:vAlign w:val="bottom"/>
            <w:hideMark/>
          </w:tcPr>
          <w:p w14:paraId="360AEF26" w14:textId="77777777" w:rsidR="00C258AA" w:rsidRDefault="00C258AA">
            <w:pPr>
              <w:jc w:val="center"/>
              <w:rPr>
                <w:sz w:val="20"/>
                <w:szCs w:val="20"/>
              </w:rPr>
            </w:pPr>
            <w:r>
              <w:rPr>
                <w:sz w:val="20"/>
                <w:szCs w:val="20"/>
              </w:rPr>
              <w:t>04</w:t>
            </w:r>
          </w:p>
        </w:tc>
        <w:tc>
          <w:tcPr>
            <w:tcW w:w="1281" w:type="dxa"/>
            <w:tcBorders>
              <w:top w:val="nil"/>
              <w:left w:val="nil"/>
              <w:bottom w:val="single" w:sz="4" w:space="0" w:color="auto"/>
              <w:right w:val="single" w:sz="4" w:space="0" w:color="auto"/>
            </w:tcBorders>
            <w:vAlign w:val="bottom"/>
            <w:hideMark/>
          </w:tcPr>
          <w:p w14:paraId="5C855B32" w14:textId="77777777" w:rsidR="00C258AA" w:rsidRDefault="00C258AA">
            <w:pPr>
              <w:jc w:val="center"/>
              <w:rPr>
                <w:sz w:val="20"/>
                <w:szCs w:val="20"/>
              </w:rPr>
            </w:pPr>
            <w:r>
              <w:rPr>
                <w:sz w:val="20"/>
                <w:szCs w:val="20"/>
              </w:rPr>
              <w:t>0600459300</w:t>
            </w:r>
          </w:p>
        </w:tc>
        <w:tc>
          <w:tcPr>
            <w:tcW w:w="714" w:type="dxa"/>
            <w:tcBorders>
              <w:top w:val="nil"/>
              <w:left w:val="nil"/>
              <w:bottom w:val="single" w:sz="4" w:space="0" w:color="auto"/>
              <w:right w:val="single" w:sz="4" w:space="0" w:color="auto"/>
            </w:tcBorders>
            <w:vAlign w:val="bottom"/>
            <w:hideMark/>
          </w:tcPr>
          <w:p w14:paraId="03087791" w14:textId="77777777" w:rsidR="00C258AA" w:rsidRDefault="00C258AA">
            <w:pPr>
              <w:jc w:val="center"/>
              <w:rPr>
                <w:sz w:val="20"/>
                <w:szCs w:val="20"/>
              </w:rPr>
            </w:pPr>
            <w:r>
              <w:rPr>
                <w:sz w:val="20"/>
                <w:szCs w:val="20"/>
              </w:rPr>
              <w:t>120</w:t>
            </w:r>
          </w:p>
        </w:tc>
        <w:tc>
          <w:tcPr>
            <w:tcW w:w="1422" w:type="dxa"/>
            <w:tcBorders>
              <w:top w:val="nil"/>
              <w:left w:val="nil"/>
              <w:bottom w:val="single" w:sz="4" w:space="0" w:color="auto"/>
              <w:right w:val="single" w:sz="4" w:space="0" w:color="auto"/>
            </w:tcBorders>
            <w:vAlign w:val="bottom"/>
            <w:hideMark/>
          </w:tcPr>
          <w:p w14:paraId="76DFA673" w14:textId="77777777" w:rsidR="00C258AA" w:rsidRDefault="00C258AA">
            <w:pPr>
              <w:jc w:val="center"/>
              <w:rPr>
                <w:sz w:val="20"/>
                <w:szCs w:val="20"/>
              </w:rPr>
            </w:pPr>
            <w:r>
              <w:rPr>
                <w:sz w:val="20"/>
                <w:szCs w:val="20"/>
              </w:rPr>
              <w:t xml:space="preserve">95,74000  </w:t>
            </w:r>
          </w:p>
        </w:tc>
        <w:tc>
          <w:tcPr>
            <w:tcW w:w="1423" w:type="dxa"/>
            <w:tcBorders>
              <w:top w:val="nil"/>
              <w:left w:val="nil"/>
              <w:bottom w:val="single" w:sz="4" w:space="0" w:color="auto"/>
              <w:right w:val="single" w:sz="4" w:space="0" w:color="auto"/>
            </w:tcBorders>
            <w:vAlign w:val="bottom"/>
            <w:hideMark/>
          </w:tcPr>
          <w:p w14:paraId="7D01937F" w14:textId="77777777" w:rsidR="00C258AA" w:rsidRDefault="00C258AA">
            <w:pPr>
              <w:jc w:val="center"/>
              <w:rPr>
                <w:sz w:val="20"/>
                <w:szCs w:val="20"/>
              </w:rPr>
            </w:pPr>
            <w:r>
              <w:rPr>
                <w:sz w:val="20"/>
                <w:szCs w:val="20"/>
              </w:rPr>
              <w:t xml:space="preserve">0,00000  </w:t>
            </w:r>
          </w:p>
        </w:tc>
        <w:tc>
          <w:tcPr>
            <w:tcW w:w="1281" w:type="dxa"/>
            <w:tcBorders>
              <w:top w:val="nil"/>
              <w:left w:val="nil"/>
              <w:bottom w:val="single" w:sz="4" w:space="0" w:color="auto"/>
              <w:right w:val="single" w:sz="4" w:space="0" w:color="auto"/>
            </w:tcBorders>
            <w:vAlign w:val="bottom"/>
            <w:hideMark/>
          </w:tcPr>
          <w:p w14:paraId="40845A82" w14:textId="77777777" w:rsidR="00C258AA" w:rsidRDefault="00C258AA">
            <w:pPr>
              <w:jc w:val="center"/>
              <w:rPr>
                <w:sz w:val="20"/>
                <w:szCs w:val="20"/>
              </w:rPr>
            </w:pPr>
            <w:r>
              <w:rPr>
                <w:sz w:val="20"/>
                <w:szCs w:val="20"/>
              </w:rPr>
              <w:t xml:space="preserve">95,74000  </w:t>
            </w:r>
          </w:p>
        </w:tc>
        <w:tc>
          <w:tcPr>
            <w:tcW w:w="1422" w:type="dxa"/>
            <w:tcBorders>
              <w:top w:val="nil"/>
              <w:left w:val="nil"/>
              <w:bottom w:val="single" w:sz="4" w:space="0" w:color="auto"/>
              <w:right w:val="single" w:sz="4" w:space="0" w:color="auto"/>
            </w:tcBorders>
            <w:vAlign w:val="bottom"/>
            <w:hideMark/>
          </w:tcPr>
          <w:p w14:paraId="3091124E" w14:textId="77777777" w:rsidR="00C258AA" w:rsidRDefault="00C258AA">
            <w:pPr>
              <w:jc w:val="center"/>
              <w:rPr>
                <w:sz w:val="20"/>
                <w:szCs w:val="20"/>
              </w:rPr>
            </w:pPr>
            <w:r>
              <w:rPr>
                <w:sz w:val="20"/>
                <w:szCs w:val="20"/>
              </w:rPr>
              <w:t xml:space="preserve">95,74000  </w:t>
            </w:r>
          </w:p>
        </w:tc>
        <w:tc>
          <w:tcPr>
            <w:tcW w:w="1423" w:type="dxa"/>
            <w:tcBorders>
              <w:top w:val="nil"/>
              <w:left w:val="nil"/>
              <w:bottom w:val="single" w:sz="4" w:space="0" w:color="auto"/>
              <w:right w:val="single" w:sz="4" w:space="0" w:color="auto"/>
            </w:tcBorders>
            <w:vAlign w:val="bottom"/>
            <w:hideMark/>
          </w:tcPr>
          <w:p w14:paraId="48781573" w14:textId="77777777" w:rsidR="00C258AA" w:rsidRDefault="00C258AA">
            <w:pPr>
              <w:jc w:val="center"/>
              <w:rPr>
                <w:sz w:val="20"/>
                <w:szCs w:val="20"/>
              </w:rPr>
            </w:pPr>
            <w:r>
              <w:rPr>
                <w:sz w:val="20"/>
                <w:szCs w:val="20"/>
              </w:rPr>
              <w:t xml:space="preserve">0,00000  </w:t>
            </w:r>
          </w:p>
        </w:tc>
        <w:tc>
          <w:tcPr>
            <w:tcW w:w="1281" w:type="dxa"/>
            <w:tcBorders>
              <w:top w:val="nil"/>
              <w:left w:val="nil"/>
              <w:bottom w:val="single" w:sz="4" w:space="0" w:color="auto"/>
              <w:right w:val="single" w:sz="4" w:space="0" w:color="auto"/>
            </w:tcBorders>
            <w:vAlign w:val="bottom"/>
            <w:hideMark/>
          </w:tcPr>
          <w:p w14:paraId="41DBB1D2" w14:textId="77777777" w:rsidR="00C258AA" w:rsidRDefault="00C258AA">
            <w:pPr>
              <w:jc w:val="center"/>
              <w:rPr>
                <w:sz w:val="20"/>
                <w:szCs w:val="20"/>
              </w:rPr>
            </w:pPr>
            <w:r>
              <w:rPr>
                <w:sz w:val="20"/>
                <w:szCs w:val="20"/>
              </w:rPr>
              <w:t xml:space="preserve">95,74000  </w:t>
            </w:r>
          </w:p>
        </w:tc>
      </w:tr>
      <w:tr w:rsidR="00C258AA" w14:paraId="503A71F7" w14:textId="77777777" w:rsidTr="002D3913">
        <w:trPr>
          <w:trHeight w:val="284"/>
        </w:trPr>
        <w:tc>
          <w:tcPr>
            <w:tcW w:w="3969" w:type="dxa"/>
            <w:tcBorders>
              <w:top w:val="nil"/>
              <w:left w:val="single" w:sz="4" w:space="0" w:color="auto"/>
              <w:bottom w:val="single" w:sz="4" w:space="0" w:color="auto"/>
              <w:right w:val="single" w:sz="4" w:space="0" w:color="auto"/>
            </w:tcBorders>
            <w:vAlign w:val="bottom"/>
            <w:hideMark/>
          </w:tcPr>
          <w:p w14:paraId="05711BEE" w14:textId="77777777" w:rsidR="00C258AA" w:rsidRDefault="00C258AA">
            <w:pPr>
              <w:rPr>
                <w:sz w:val="20"/>
                <w:szCs w:val="20"/>
              </w:rPr>
            </w:pPr>
            <w:r>
              <w:rPr>
                <w:sz w:val="20"/>
                <w:szCs w:val="20"/>
              </w:rPr>
              <w:t xml:space="preserve">Закупка товаров, работ и услуг для обеспечения государственных (муниципальных) нужд </w:t>
            </w:r>
          </w:p>
        </w:tc>
        <w:tc>
          <w:tcPr>
            <w:tcW w:w="573" w:type="dxa"/>
            <w:tcBorders>
              <w:top w:val="nil"/>
              <w:left w:val="nil"/>
              <w:bottom w:val="single" w:sz="4" w:space="0" w:color="auto"/>
              <w:right w:val="single" w:sz="4" w:space="0" w:color="auto"/>
            </w:tcBorders>
            <w:vAlign w:val="bottom"/>
            <w:hideMark/>
          </w:tcPr>
          <w:p w14:paraId="5F492FB5" w14:textId="77777777" w:rsidR="00C258AA" w:rsidRDefault="00C258AA">
            <w:pPr>
              <w:jc w:val="center"/>
              <w:rPr>
                <w:sz w:val="20"/>
                <w:szCs w:val="20"/>
              </w:rPr>
            </w:pPr>
            <w:r>
              <w:rPr>
                <w:sz w:val="20"/>
                <w:szCs w:val="20"/>
              </w:rPr>
              <w:t>03</w:t>
            </w:r>
          </w:p>
        </w:tc>
        <w:tc>
          <w:tcPr>
            <w:tcW w:w="572" w:type="dxa"/>
            <w:tcBorders>
              <w:top w:val="nil"/>
              <w:left w:val="nil"/>
              <w:bottom w:val="single" w:sz="4" w:space="0" w:color="auto"/>
              <w:right w:val="single" w:sz="4" w:space="0" w:color="auto"/>
            </w:tcBorders>
            <w:vAlign w:val="bottom"/>
            <w:hideMark/>
          </w:tcPr>
          <w:p w14:paraId="15B82014" w14:textId="77777777" w:rsidR="00C258AA" w:rsidRDefault="00C258AA">
            <w:pPr>
              <w:jc w:val="center"/>
              <w:rPr>
                <w:sz w:val="20"/>
                <w:szCs w:val="20"/>
              </w:rPr>
            </w:pPr>
            <w:r>
              <w:rPr>
                <w:sz w:val="20"/>
                <w:szCs w:val="20"/>
              </w:rPr>
              <w:t>04</w:t>
            </w:r>
          </w:p>
        </w:tc>
        <w:tc>
          <w:tcPr>
            <w:tcW w:w="1281" w:type="dxa"/>
            <w:tcBorders>
              <w:top w:val="nil"/>
              <w:left w:val="nil"/>
              <w:bottom w:val="single" w:sz="4" w:space="0" w:color="auto"/>
              <w:right w:val="single" w:sz="4" w:space="0" w:color="auto"/>
            </w:tcBorders>
            <w:vAlign w:val="bottom"/>
            <w:hideMark/>
          </w:tcPr>
          <w:p w14:paraId="53B35344" w14:textId="77777777" w:rsidR="00C258AA" w:rsidRDefault="00C258AA">
            <w:pPr>
              <w:jc w:val="center"/>
              <w:rPr>
                <w:sz w:val="20"/>
                <w:szCs w:val="20"/>
              </w:rPr>
            </w:pPr>
            <w:r>
              <w:rPr>
                <w:sz w:val="20"/>
                <w:szCs w:val="20"/>
              </w:rPr>
              <w:t>0600459300</w:t>
            </w:r>
          </w:p>
        </w:tc>
        <w:tc>
          <w:tcPr>
            <w:tcW w:w="714" w:type="dxa"/>
            <w:tcBorders>
              <w:top w:val="nil"/>
              <w:left w:val="nil"/>
              <w:bottom w:val="single" w:sz="4" w:space="0" w:color="auto"/>
              <w:right w:val="single" w:sz="4" w:space="0" w:color="auto"/>
            </w:tcBorders>
            <w:vAlign w:val="bottom"/>
            <w:hideMark/>
          </w:tcPr>
          <w:p w14:paraId="218E33CB" w14:textId="77777777" w:rsidR="00C258AA" w:rsidRDefault="00C258AA">
            <w:pPr>
              <w:jc w:val="center"/>
              <w:rPr>
                <w:sz w:val="20"/>
                <w:szCs w:val="20"/>
              </w:rPr>
            </w:pPr>
            <w:r>
              <w:rPr>
                <w:sz w:val="20"/>
                <w:szCs w:val="20"/>
              </w:rPr>
              <w:t>200</w:t>
            </w:r>
          </w:p>
        </w:tc>
        <w:tc>
          <w:tcPr>
            <w:tcW w:w="1422" w:type="dxa"/>
            <w:tcBorders>
              <w:top w:val="nil"/>
              <w:left w:val="nil"/>
              <w:bottom w:val="single" w:sz="4" w:space="0" w:color="auto"/>
              <w:right w:val="single" w:sz="4" w:space="0" w:color="auto"/>
            </w:tcBorders>
            <w:vAlign w:val="bottom"/>
            <w:hideMark/>
          </w:tcPr>
          <w:p w14:paraId="6765AF49" w14:textId="77777777" w:rsidR="00C258AA" w:rsidRDefault="00C258AA">
            <w:pPr>
              <w:jc w:val="center"/>
              <w:rPr>
                <w:sz w:val="20"/>
                <w:szCs w:val="20"/>
              </w:rPr>
            </w:pPr>
            <w:r>
              <w:rPr>
                <w:sz w:val="20"/>
                <w:szCs w:val="20"/>
              </w:rPr>
              <w:t xml:space="preserve">83,96000  </w:t>
            </w:r>
          </w:p>
        </w:tc>
        <w:tc>
          <w:tcPr>
            <w:tcW w:w="1423" w:type="dxa"/>
            <w:tcBorders>
              <w:top w:val="nil"/>
              <w:left w:val="nil"/>
              <w:bottom w:val="single" w:sz="4" w:space="0" w:color="auto"/>
              <w:right w:val="single" w:sz="4" w:space="0" w:color="auto"/>
            </w:tcBorders>
            <w:vAlign w:val="bottom"/>
            <w:hideMark/>
          </w:tcPr>
          <w:p w14:paraId="43027ABB" w14:textId="77777777" w:rsidR="00C258AA" w:rsidRDefault="00C258AA">
            <w:pPr>
              <w:jc w:val="center"/>
              <w:rPr>
                <w:sz w:val="20"/>
                <w:szCs w:val="20"/>
              </w:rPr>
            </w:pPr>
            <w:r>
              <w:rPr>
                <w:sz w:val="20"/>
                <w:szCs w:val="20"/>
              </w:rPr>
              <w:t xml:space="preserve">0,00000  </w:t>
            </w:r>
          </w:p>
        </w:tc>
        <w:tc>
          <w:tcPr>
            <w:tcW w:w="1281" w:type="dxa"/>
            <w:tcBorders>
              <w:top w:val="nil"/>
              <w:left w:val="nil"/>
              <w:bottom w:val="single" w:sz="4" w:space="0" w:color="auto"/>
              <w:right w:val="single" w:sz="4" w:space="0" w:color="auto"/>
            </w:tcBorders>
            <w:vAlign w:val="bottom"/>
            <w:hideMark/>
          </w:tcPr>
          <w:p w14:paraId="512B3166" w14:textId="77777777" w:rsidR="00C258AA" w:rsidRDefault="00C258AA">
            <w:pPr>
              <w:jc w:val="center"/>
              <w:rPr>
                <w:sz w:val="20"/>
                <w:szCs w:val="20"/>
              </w:rPr>
            </w:pPr>
            <w:r>
              <w:rPr>
                <w:sz w:val="20"/>
                <w:szCs w:val="20"/>
              </w:rPr>
              <w:t xml:space="preserve">83,96000  </w:t>
            </w:r>
          </w:p>
        </w:tc>
        <w:tc>
          <w:tcPr>
            <w:tcW w:w="1422" w:type="dxa"/>
            <w:tcBorders>
              <w:top w:val="nil"/>
              <w:left w:val="nil"/>
              <w:bottom w:val="single" w:sz="4" w:space="0" w:color="auto"/>
              <w:right w:val="single" w:sz="4" w:space="0" w:color="auto"/>
            </w:tcBorders>
            <w:vAlign w:val="bottom"/>
            <w:hideMark/>
          </w:tcPr>
          <w:p w14:paraId="0112EB41" w14:textId="77777777" w:rsidR="00C258AA" w:rsidRDefault="00C258AA">
            <w:pPr>
              <w:jc w:val="center"/>
              <w:rPr>
                <w:sz w:val="20"/>
                <w:szCs w:val="20"/>
              </w:rPr>
            </w:pPr>
            <w:r>
              <w:rPr>
                <w:sz w:val="20"/>
                <w:szCs w:val="20"/>
              </w:rPr>
              <w:t xml:space="preserve">83,96000  </w:t>
            </w:r>
          </w:p>
        </w:tc>
        <w:tc>
          <w:tcPr>
            <w:tcW w:w="1423" w:type="dxa"/>
            <w:tcBorders>
              <w:top w:val="nil"/>
              <w:left w:val="nil"/>
              <w:bottom w:val="single" w:sz="4" w:space="0" w:color="auto"/>
              <w:right w:val="single" w:sz="4" w:space="0" w:color="auto"/>
            </w:tcBorders>
            <w:vAlign w:val="bottom"/>
            <w:hideMark/>
          </w:tcPr>
          <w:p w14:paraId="4DD7BDE2" w14:textId="77777777" w:rsidR="00C258AA" w:rsidRDefault="00C258AA">
            <w:pPr>
              <w:jc w:val="center"/>
              <w:rPr>
                <w:sz w:val="20"/>
                <w:szCs w:val="20"/>
              </w:rPr>
            </w:pPr>
            <w:r>
              <w:rPr>
                <w:sz w:val="20"/>
                <w:szCs w:val="20"/>
              </w:rPr>
              <w:t xml:space="preserve">0,00000  </w:t>
            </w:r>
          </w:p>
        </w:tc>
        <w:tc>
          <w:tcPr>
            <w:tcW w:w="1281" w:type="dxa"/>
            <w:tcBorders>
              <w:top w:val="nil"/>
              <w:left w:val="nil"/>
              <w:bottom w:val="single" w:sz="4" w:space="0" w:color="auto"/>
              <w:right w:val="single" w:sz="4" w:space="0" w:color="auto"/>
            </w:tcBorders>
            <w:vAlign w:val="bottom"/>
            <w:hideMark/>
          </w:tcPr>
          <w:p w14:paraId="689C5374" w14:textId="77777777" w:rsidR="00C258AA" w:rsidRDefault="00C258AA">
            <w:pPr>
              <w:jc w:val="center"/>
              <w:rPr>
                <w:sz w:val="20"/>
                <w:szCs w:val="20"/>
              </w:rPr>
            </w:pPr>
            <w:r>
              <w:rPr>
                <w:sz w:val="20"/>
                <w:szCs w:val="20"/>
              </w:rPr>
              <w:t xml:space="preserve">83,96000  </w:t>
            </w:r>
          </w:p>
        </w:tc>
      </w:tr>
      <w:tr w:rsidR="00C258AA" w14:paraId="3106BAA6" w14:textId="77777777" w:rsidTr="002D3913">
        <w:trPr>
          <w:trHeight w:val="284"/>
        </w:trPr>
        <w:tc>
          <w:tcPr>
            <w:tcW w:w="3969" w:type="dxa"/>
            <w:tcBorders>
              <w:top w:val="nil"/>
              <w:left w:val="single" w:sz="4" w:space="0" w:color="auto"/>
              <w:bottom w:val="single" w:sz="4" w:space="0" w:color="auto"/>
              <w:right w:val="single" w:sz="4" w:space="0" w:color="auto"/>
            </w:tcBorders>
            <w:vAlign w:val="bottom"/>
            <w:hideMark/>
          </w:tcPr>
          <w:p w14:paraId="6D32EEFD" w14:textId="77777777" w:rsidR="00C258AA" w:rsidRDefault="00C258AA">
            <w:pPr>
              <w:rPr>
                <w:sz w:val="20"/>
                <w:szCs w:val="20"/>
              </w:rPr>
            </w:pPr>
            <w:r>
              <w:rPr>
                <w:sz w:val="20"/>
                <w:szCs w:val="20"/>
              </w:rPr>
              <w:t>Иные закупки товаров, работ и услуг для обеспечения государственных (муниципальных) нужд</w:t>
            </w:r>
          </w:p>
        </w:tc>
        <w:tc>
          <w:tcPr>
            <w:tcW w:w="573" w:type="dxa"/>
            <w:tcBorders>
              <w:top w:val="nil"/>
              <w:left w:val="nil"/>
              <w:bottom w:val="single" w:sz="4" w:space="0" w:color="auto"/>
              <w:right w:val="single" w:sz="4" w:space="0" w:color="auto"/>
            </w:tcBorders>
            <w:vAlign w:val="bottom"/>
            <w:hideMark/>
          </w:tcPr>
          <w:p w14:paraId="56074D14" w14:textId="77777777" w:rsidR="00C258AA" w:rsidRDefault="00C258AA">
            <w:pPr>
              <w:jc w:val="center"/>
              <w:rPr>
                <w:sz w:val="20"/>
                <w:szCs w:val="20"/>
              </w:rPr>
            </w:pPr>
            <w:r>
              <w:rPr>
                <w:sz w:val="20"/>
                <w:szCs w:val="20"/>
              </w:rPr>
              <w:t>03</w:t>
            </w:r>
          </w:p>
        </w:tc>
        <w:tc>
          <w:tcPr>
            <w:tcW w:w="572" w:type="dxa"/>
            <w:tcBorders>
              <w:top w:val="nil"/>
              <w:left w:val="nil"/>
              <w:bottom w:val="single" w:sz="4" w:space="0" w:color="auto"/>
              <w:right w:val="single" w:sz="4" w:space="0" w:color="auto"/>
            </w:tcBorders>
            <w:vAlign w:val="bottom"/>
            <w:hideMark/>
          </w:tcPr>
          <w:p w14:paraId="7124EB21" w14:textId="77777777" w:rsidR="00C258AA" w:rsidRDefault="00C258AA">
            <w:pPr>
              <w:jc w:val="center"/>
              <w:rPr>
                <w:sz w:val="20"/>
                <w:szCs w:val="20"/>
              </w:rPr>
            </w:pPr>
            <w:r>
              <w:rPr>
                <w:sz w:val="20"/>
                <w:szCs w:val="20"/>
              </w:rPr>
              <w:t>04</w:t>
            </w:r>
          </w:p>
        </w:tc>
        <w:tc>
          <w:tcPr>
            <w:tcW w:w="1281" w:type="dxa"/>
            <w:tcBorders>
              <w:top w:val="nil"/>
              <w:left w:val="nil"/>
              <w:bottom w:val="single" w:sz="4" w:space="0" w:color="auto"/>
              <w:right w:val="single" w:sz="4" w:space="0" w:color="auto"/>
            </w:tcBorders>
            <w:vAlign w:val="bottom"/>
            <w:hideMark/>
          </w:tcPr>
          <w:p w14:paraId="305D3C49" w14:textId="77777777" w:rsidR="00C258AA" w:rsidRDefault="00C258AA">
            <w:pPr>
              <w:jc w:val="center"/>
              <w:rPr>
                <w:sz w:val="20"/>
                <w:szCs w:val="20"/>
              </w:rPr>
            </w:pPr>
            <w:r>
              <w:rPr>
                <w:sz w:val="20"/>
                <w:szCs w:val="20"/>
              </w:rPr>
              <w:t>0600459300</w:t>
            </w:r>
          </w:p>
        </w:tc>
        <w:tc>
          <w:tcPr>
            <w:tcW w:w="714" w:type="dxa"/>
            <w:tcBorders>
              <w:top w:val="nil"/>
              <w:left w:val="nil"/>
              <w:bottom w:val="single" w:sz="4" w:space="0" w:color="auto"/>
              <w:right w:val="single" w:sz="4" w:space="0" w:color="auto"/>
            </w:tcBorders>
            <w:vAlign w:val="bottom"/>
            <w:hideMark/>
          </w:tcPr>
          <w:p w14:paraId="03DE9A8F" w14:textId="77777777" w:rsidR="00C258AA" w:rsidRDefault="00C258AA">
            <w:pPr>
              <w:jc w:val="center"/>
              <w:rPr>
                <w:sz w:val="20"/>
                <w:szCs w:val="20"/>
              </w:rPr>
            </w:pPr>
            <w:r>
              <w:rPr>
                <w:sz w:val="20"/>
                <w:szCs w:val="20"/>
              </w:rPr>
              <w:t>240</w:t>
            </w:r>
          </w:p>
        </w:tc>
        <w:tc>
          <w:tcPr>
            <w:tcW w:w="1422" w:type="dxa"/>
            <w:tcBorders>
              <w:top w:val="nil"/>
              <w:left w:val="nil"/>
              <w:bottom w:val="single" w:sz="4" w:space="0" w:color="auto"/>
              <w:right w:val="single" w:sz="4" w:space="0" w:color="auto"/>
            </w:tcBorders>
            <w:vAlign w:val="bottom"/>
            <w:hideMark/>
          </w:tcPr>
          <w:p w14:paraId="0DDC11DB" w14:textId="77777777" w:rsidR="00C258AA" w:rsidRDefault="00C258AA">
            <w:pPr>
              <w:jc w:val="center"/>
              <w:rPr>
                <w:sz w:val="20"/>
                <w:szCs w:val="20"/>
              </w:rPr>
            </w:pPr>
            <w:r>
              <w:rPr>
                <w:sz w:val="20"/>
                <w:szCs w:val="20"/>
              </w:rPr>
              <w:t xml:space="preserve">83,96000  </w:t>
            </w:r>
          </w:p>
        </w:tc>
        <w:tc>
          <w:tcPr>
            <w:tcW w:w="1423" w:type="dxa"/>
            <w:tcBorders>
              <w:top w:val="nil"/>
              <w:left w:val="nil"/>
              <w:bottom w:val="single" w:sz="4" w:space="0" w:color="auto"/>
              <w:right w:val="single" w:sz="4" w:space="0" w:color="auto"/>
            </w:tcBorders>
            <w:vAlign w:val="bottom"/>
            <w:hideMark/>
          </w:tcPr>
          <w:p w14:paraId="4EA5B0FC" w14:textId="77777777" w:rsidR="00C258AA" w:rsidRDefault="00C258AA">
            <w:pPr>
              <w:jc w:val="center"/>
              <w:rPr>
                <w:sz w:val="20"/>
                <w:szCs w:val="20"/>
              </w:rPr>
            </w:pPr>
            <w:r>
              <w:rPr>
                <w:sz w:val="20"/>
                <w:szCs w:val="20"/>
              </w:rPr>
              <w:t xml:space="preserve">0,00000  </w:t>
            </w:r>
          </w:p>
        </w:tc>
        <w:tc>
          <w:tcPr>
            <w:tcW w:w="1281" w:type="dxa"/>
            <w:tcBorders>
              <w:top w:val="nil"/>
              <w:left w:val="nil"/>
              <w:bottom w:val="single" w:sz="4" w:space="0" w:color="auto"/>
              <w:right w:val="single" w:sz="4" w:space="0" w:color="auto"/>
            </w:tcBorders>
            <w:vAlign w:val="bottom"/>
            <w:hideMark/>
          </w:tcPr>
          <w:p w14:paraId="458396C0" w14:textId="77777777" w:rsidR="00C258AA" w:rsidRDefault="00C258AA">
            <w:pPr>
              <w:jc w:val="center"/>
              <w:rPr>
                <w:sz w:val="20"/>
                <w:szCs w:val="20"/>
              </w:rPr>
            </w:pPr>
            <w:r>
              <w:rPr>
                <w:sz w:val="20"/>
                <w:szCs w:val="20"/>
              </w:rPr>
              <w:t xml:space="preserve">83,96000  </w:t>
            </w:r>
          </w:p>
        </w:tc>
        <w:tc>
          <w:tcPr>
            <w:tcW w:w="1422" w:type="dxa"/>
            <w:tcBorders>
              <w:top w:val="nil"/>
              <w:left w:val="nil"/>
              <w:bottom w:val="single" w:sz="4" w:space="0" w:color="auto"/>
              <w:right w:val="single" w:sz="4" w:space="0" w:color="auto"/>
            </w:tcBorders>
            <w:vAlign w:val="bottom"/>
            <w:hideMark/>
          </w:tcPr>
          <w:p w14:paraId="643B3078" w14:textId="77777777" w:rsidR="00C258AA" w:rsidRDefault="00C258AA">
            <w:pPr>
              <w:jc w:val="center"/>
              <w:rPr>
                <w:sz w:val="20"/>
                <w:szCs w:val="20"/>
              </w:rPr>
            </w:pPr>
            <w:r>
              <w:rPr>
                <w:sz w:val="20"/>
                <w:szCs w:val="20"/>
              </w:rPr>
              <w:t xml:space="preserve">83,96000  </w:t>
            </w:r>
          </w:p>
        </w:tc>
        <w:tc>
          <w:tcPr>
            <w:tcW w:w="1423" w:type="dxa"/>
            <w:tcBorders>
              <w:top w:val="nil"/>
              <w:left w:val="nil"/>
              <w:bottom w:val="single" w:sz="4" w:space="0" w:color="auto"/>
              <w:right w:val="single" w:sz="4" w:space="0" w:color="auto"/>
            </w:tcBorders>
            <w:vAlign w:val="bottom"/>
            <w:hideMark/>
          </w:tcPr>
          <w:p w14:paraId="4DBF5AF0" w14:textId="77777777" w:rsidR="00C258AA" w:rsidRDefault="00C258AA">
            <w:pPr>
              <w:jc w:val="center"/>
              <w:rPr>
                <w:sz w:val="20"/>
                <w:szCs w:val="20"/>
              </w:rPr>
            </w:pPr>
            <w:r>
              <w:rPr>
                <w:sz w:val="20"/>
                <w:szCs w:val="20"/>
              </w:rPr>
              <w:t xml:space="preserve">0,00000  </w:t>
            </w:r>
          </w:p>
        </w:tc>
        <w:tc>
          <w:tcPr>
            <w:tcW w:w="1281" w:type="dxa"/>
            <w:tcBorders>
              <w:top w:val="nil"/>
              <w:left w:val="nil"/>
              <w:bottom w:val="single" w:sz="4" w:space="0" w:color="auto"/>
              <w:right w:val="single" w:sz="4" w:space="0" w:color="auto"/>
            </w:tcBorders>
            <w:vAlign w:val="bottom"/>
            <w:hideMark/>
          </w:tcPr>
          <w:p w14:paraId="41107FE1" w14:textId="77777777" w:rsidR="00C258AA" w:rsidRDefault="00C258AA">
            <w:pPr>
              <w:jc w:val="center"/>
              <w:rPr>
                <w:sz w:val="20"/>
                <w:szCs w:val="20"/>
              </w:rPr>
            </w:pPr>
            <w:r>
              <w:rPr>
                <w:sz w:val="20"/>
                <w:szCs w:val="20"/>
              </w:rPr>
              <w:t xml:space="preserve">83,96000  </w:t>
            </w:r>
          </w:p>
        </w:tc>
      </w:tr>
      <w:tr w:rsidR="00C258AA" w14:paraId="44F1F27A" w14:textId="77777777" w:rsidTr="002D3913">
        <w:trPr>
          <w:trHeight w:val="284"/>
        </w:trPr>
        <w:tc>
          <w:tcPr>
            <w:tcW w:w="3969" w:type="dxa"/>
            <w:tcBorders>
              <w:top w:val="nil"/>
              <w:left w:val="single" w:sz="4" w:space="0" w:color="auto"/>
              <w:bottom w:val="single" w:sz="4" w:space="0" w:color="auto"/>
              <w:right w:val="single" w:sz="4" w:space="0" w:color="auto"/>
            </w:tcBorders>
            <w:vAlign w:val="bottom"/>
            <w:hideMark/>
          </w:tcPr>
          <w:p w14:paraId="6A3338F6" w14:textId="77777777" w:rsidR="00C258AA" w:rsidRDefault="00C258AA">
            <w:pPr>
              <w:rPr>
                <w:sz w:val="20"/>
                <w:szCs w:val="20"/>
              </w:rPr>
            </w:pPr>
            <w:r>
              <w:rPr>
                <w:sz w:val="20"/>
                <w:szCs w:val="20"/>
              </w:rPr>
              <w:t>Осуществление переданных полномочий Российской Федерации на государственную регистрацию актов гражданского состояния за счет средств бюджета Ханты-Мансийского автономного округа - Югры</w:t>
            </w:r>
          </w:p>
        </w:tc>
        <w:tc>
          <w:tcPr>
            <w:tcW w:w="573" w:type="dxa"/>
            <w:tcBorders>
              <w:top w:val="nil"/>
              <w:left w:val="nil"/>
              <w:bottom w:val="single" w:sz="4" w:space="0" w:color="auto"/>
              <w:right w:val="single" w:sz="4" w:space="0" w:color="auto"/>
            </w:tcBorders>
            <w:vAlign w:val="bottom"/>
            <w:hideMark/>
          </w:tcPr>
          <w:p w14:paraId="4A1D1A38" w14:textId="77777777" w:rsidR="00C258AA" w:rsidRDefault="00C258AA">
            <w:pPr>
              <w:jc w:val="center"/>
              <w:rPr>
                <w:sz w:val="20"/>
                <w:szCs w:val="20"/>
              </w:rPr>
            </w:pPr>
            <w:r>
              <w:rPr>
                <w:sz w:val="20"/>
                <w:szCs w:val="20"/>
              </w:rPr>
              <w:t>03</w:t>
            </w:r>
          </w:p>
        </w:tc>
        <w:tc>
          <w:tcPr>
            <w:tcW w:w="572" w:type="dxa"/>
            <w:tcBorders>
              <w:top w:val="nil"/>
              <w:left w:val="nil"/>
              <w:bottom w:val="single" w:sz="4" w:space="0" w:color="auto"/>
              <w:right w:val="single" w:sz="4" w:space="0" w:color="auto"/>
            </w:tcBorders>
            <w:vAlign w:val="bottom"/>
            <w:hideMark/>
          </w:tcPr>
          <w:p w14:paraId="5983C2EA" w14:textId="77777777" w:rsidR="00C258AA" w:rsidRDefault="00C258AA">
            <w:pPr>
              <w:jc w:val="center"/>
              <w:rPr>
                <w:sz w:val="20"/>
                <w:szCs w:val="20"/>
              </w:rPr>
            </w:pPr>
            <w:r>
              <w:rPr>
                <w:sz w:val="20"/>
                <w:szCs w:val="20"/>
              </w:rPr>
              <w:t>04</w:t>
            </w:r>
          </w:p>
        </w:tc>
        <w:tc>
          <w:tcPr>
            <w:tcW w:w="1281" w:type="dxa"/>
            <w:tcBorders>
              <w:top w:val="nil"/>
              <w:left w:val="nil"/>
              <w:bottom w:val="single" w:sz="4" w:space="0" w:color="auto"/>
              <w:right w:val="single" w:sz="4" w:space="0" w:color="auto"/>
            </w:tcBorders>
            <w:vAlign w:val="bottom"/>
            <w:hideMark/>
          </w:tcPr>
          <w:p w14:paraId="2ED96C6A" w14:textId="77777777" w:rsidR="00C258AA" w:rsidRDefault="00C258AA">
            <w:pPr>
              <w:jc w:val="center"/>
              <w:rPr>
                <w:sz w:val="20"/>
                <w:szCs w:val="20"/>
              </w:rPr>
            </w:pPr>
            <w:r>
              <w:rPr>
                <w:sz w:val="20"/>
                <w:szCs w:val="20"/>
              </w:rPr>
              <w:t>06004D9300</w:t>
            </w:r>
          </w:p>
        </w:tc>
        <w:tc>
          <w:tcPr>
            <w:tcW w:w="714" w:type="dxa"/>
            <w:tcBorders>
              <w:top w:val="nil"/>
              <w:left w:val="nil"/>
              <w:bottom w:val="single" w:sz="4" w:space="0" w:color="auto"/>
              <w:right w:val="single" w:sz="4" w:space="0" w:color="auto"/>
            </w:tcBorders>
            <w:vAlign w:val="bottom"/>
            <w:hideMark/>
          </w:tcPr>
          <w:p w14:paraId="6620FD71" w14:textId="77777777" w:rsidR="00C258AA" w:rsidRDefault="00C258AA">
            <w:pPr>
              <w:jc w:val="center"/>
              <w:rPr>
                <w:sz w:val="20"/>
                <w:szCs w:val="20"/>
              </w:rPr>
            </w:pPr>
            <w:r>
              <w:rPr>
                <w:sz w:val="20"/>
                <w:szCs w:val="20"/>
              </w:rPr>
              <w:t> </w:t>
            </w:r>
          </w:p>
        </w:tc>
        <w:tc>
          <w:tcPr>
            <w:tcW w:w="1422" w:type="dxa"/>
            <w:tcBorders>
              <w:top w:val="nil"/>
              <w:left w:val="nil"/>
              <w:bottom w:val="single" w:sz="4" w:space="0" w:color="auto"/>
              <w:right w:val="single" w:sz="4" w:space="0" w:color="auto"/>
            </w:tcBorders>
            <w:vAlign w:val="bottom"/>
            <w:hideMark/>
          </w:tcPr>
          <w:p w14:paraId="1AA7B736" w14:textId="77777777" w:rsidR="00C258AA" w:rsidRDefault="00C258AA">
            <w:pPr>
              <w:jc w:val="center"/>
              <w:rPr>
                <w:sz w:val="20"/>
                <w:szCs w:val="20"/>
              </w:rPr>
            </w:pPr>
            <w:r>
              <w:rPr>
                <w:sz w:val="20"/>
                <w:szCs w:val="20"/>
              </w:rPr>
              <w:t xml:space="preserve">60,50000  </w:t>
            </w:r>
          </w:p>
        </w:tc>
        <w:tc>
          <w:tcPr>
            <w:tcW w:w="1423" w:type="dxa"/>
            <w:tcBorders>
              <w:top w:val="nil"/>
              <w:left w:val="nil"/>
              <w:bottom w:val="single" w:sz="4" w:space="0" w:color="auto"/>
              <w:right w:val="single" w:sz="4" w:space="0" w:color="auto"/>
            </w:tcBorders>
            <w:vAlign w:val="bottom"/>
            <w:hideMark/>
          </w:tcPr>
          <w:p w14:paraId="2F2C6052" w14:textId="77777777" w:rsidR="00C258AA" w:rsidRDefault="00C258AA">
            <w:pPr>
              <w:jc w:val="center"/>
              <w:rPr>
                <w:sz w:val="20"/>
                <w:szCs w:val="20"/>
              </w:rPr>
            </w:pPr>
            <w:r>
              <w:rPr>
                <w:sz w:val="20"/>
                <w:szCs w:val="20"/>
              </w:rPr>
              <w:t xml:space="preserve">0,00000  </w:t>
            </w:r>
          </w:p>
        </w:tc>
        <w:tc>
          <w:tcPr>
            <w:tcW w:w="1281" w:type="dxa"/>
            <w:tcBorders>
              <w:top w:val="nil"/>
              <w:left w:val="nil"/>
              <w:bottom w:val="single" w:sz="4" w:space="0" w:color="auto"/>
              <w:right w:val="single" w:sz="4" w:space="0" w:color="auto"/>
            </w:tcBorders>
            <w:vAlign w:val="bottom"/>
            <w:hideMark/>
          </w:tcPr>
          <w:p w14:paraId="5477EB20" w14:textId="77777777" w:rsidR="00C258AA" w:rsidRDefault="00C258AA">
            <w:pPr>
              <w:jc w:val="center"/>
              <w:rPr>
                <w:sz w:val="20"/>
                <w:szCs w:val="20"/>
              </w:rPr>
            </w:pPr>
            <w:r>
              <w:rPr>
                <w:sz w:val="20"/>
                <w:szCs w:val="20"/>
              </w:rPr>
              <w:t xml:space="preserve">60,50000  </w:t>
            </w:r>
          </w:p>
        </w:tc>
        <w:tc>
          <w:tcPr>
            <w:tcW w:w="1422" w:type="dxa"/>
            <w:tcBorders>
              <w:top w:val="nil"/>
              <w:left w:val="nil"/>
              <w:bottom w:val="single" w:sz="4" w:space="0" w:color="auto"/>
              <w:right w:val="single" w:sz="4" w:space="0" w:color="auto"/>
            </w:tcBorders>
            <w:vAlign w:val="bottom"/>
            <w:hideMark/>
          </w:tcPr>
          <w:p w14:paraId="17841374" w14:textId="77777777" w:rsidR="00C258AA" w:rsidRDefault="00C258AA">
            <w:pPr>
              <w:jc w:val="center"/>
              <w:rPr>
                <w:sz w:val="20"/>
                <w:szCs w:val="20"/>
              </w:rPr>
            </w:pPr>
            <w:r>
              <w:rPr>
                <w:sz w:val="20"/>
                <w:szCs w:val="20"/>
              </w:rPr>
              <w:t xml:space="preserve">60,50000  </w:t>
            </w:r>
          </w:p>
        </w:tc>
        <w:tc>
          <w:tcPr>
            <w:tcW w:w="1423" w:type="dxa"/>
            <w:tcBorders>
              <w:top w:val="nil"/>
              <w:left w:val="nil"/>
              <w:bottom w:val="single" w:sz="4" w:space="0" w:color="auto"/>
              <w:right w:val="single" w:sz="4" w:space="0" w:color="auto"/>
            </w:tcBorders>
            <w:vAlign w:val="bottom"/>
            <w:hideMark/>
          </w:tcPr>
          <w:p w14:paraId="40EB010A" w14:textId="77777777" w:rsidR="00C258AA" w:rsidRDefault="00C258AA">
            <w:pPr>
              <w:jc w:val="center"/>
              <w:rPr>
                <w:sz w:val="20"/>
                <w:szCs w:val="20"/>
              </w:rPr>
            </w:pPr>
            <w:r>
              <w:rPr>
                <w:sz w:val="20"/>
                <w:szCs w:val="20"/>
              </w:rPr>
              <w:t xml:space="preserve">0,00000  </w:t>
            </w:r>
          </w:p>
        </w:tc>
        <w:tc>
          <w:tcPr>
            <w:tcW w:w="1281" w:type="dxa"/>
            <w:tcBorders>
              <w:top w:val="nil"/>
              <w:left w:val="nil"/>
              <w:bottom w:val="single" w:sz="4" w:space="0" w:color="auto"/>
              <w:right w:val="single" w:sz="4" w:space="0" w:color="auto"/>
            </w:tcBorders>
            <w:vAlign w:val="bottom"/>
            <w:hideMark/>
          </w:tcPr>
          <w:p w14:paraId="1293A371" w14:textId="77777777" w:rsidR="00C258AA" w:rsidRDefault="00C258AA">
            <w:pPr>
              <w:jc w:val="center"/>
              <w:rPr>
                <w:sz w:val="20"/>
                <w:szCs w:val="20"/>
              </w:rPr>
            </w:pPr>
            <w:r>
              <w:rPr>
                <w:sz w:val="20"/>
                <w:szCs w:val="20"/>
              </w:rPr>
              <w:t xml:space="preserve">60,50000  </w:t>
            </w:r>
          </w:p>
        </w:tc>
      </w:tr>
      <w:tr w:rsidR="00C258AA" w14:paraId="511348D9" w14:textId="77777777" w:rsidTr="002D3913">
        <w:trPr>
          <w:trHeight w:val="284"/>
        </w:trPr>
        <w:tc>
          <w:tcPr>
            <w:tcW w:w="3969" w:type="dxa"/>
            <w:tcBorders>
              <w:top w:val="single" w:sz="4" w:space="0" w:color="auto"/>
              <w:left w:val="single" w:sz="4" w:space="0" w:color="auto"/>
              <w:bottom w:val="single" w:sz="4" w:space="0" w:color="auto"/>
              <w:right w:val="single" w:sz="4" w:space="0" w:color="auto"/>
            </w:tcBorders>
            <w:vAlign w:val="bottom"/>
            <w:hideMark/>
          </w:tcPr>
          <w:p w14:paraId="10F016A7" w14:textId="77777777" w:rsidR="00C258AA" w:rsidRDefault="00C258AA">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3" w:type="dxa"/>
            <w:tcBorders>
              <w:top w:val="single" w:sz="4" w:space="0" w:color="auto"/>
              <w:left w:val="single" w:sz="4" w:space="0" w:color="auto"/>
              <w:bottom w:val="single" w:sz="4" w:space="0" w:color="auto"/>
              <w:right w:val="single" w:sz="4" w:space="0" w:color="auto"/>
            </w:tcBorders>
            <w:vAlign w:val="bottom"/>
            <w:hideMark/>
          </w:tcPr>
          <w:p w14:paraId="65A1C075" w14:textId="77777777" w:rsidR="00C258AA" w:rsidRDefault="00C258AA">
            <w:pPr>
              <w:jc w:val="center"/>
              <w:rPr>
                <w:sz w:val="20"/>
                <w:szCs w:val="20"/>
              </w:rPr>
            </w:pPr>
            <w:r>
              <w:rPr>
                <w:sz w:val="20"/>
                <w:szCs w:val="20"/>
              </w:rPr>
              <w:t>03</w:t>
            </w:r>
          </w:p>
        </w:tc>
        <w:tc>
          <w:tcPr>
            <w:tcW w:w="572" w:type="dxa"/>
            <w:tcBorders>
              <w:top w:val="single" w:sz="4" w:space="0" w:color="auto"/>
              <w:left w:val="single" w:sz="4" w:space="0" w:color="auto"/>
              <w:bottom w:val="single" w:sz="4" w:space="0" w:color="auto"/>
              <w:right w:val="single" w:sz="4" w:space="0" w:color="auto"/>
            </w:tcBorders>
            <w:vAlign w:val="bottom"/>
            <w:hideMark/>
          </w:tcPr>
          <w:p w14:paraId="096146C3" w14:textId="77777777" w:rsidR="00C258AA" w:rsidRDefault="00C258AA">
            <w:pPr>
              <w:jc w:val="center"/>
              <w:rPr>
                <w:sz w:val="20"/>
                <w:szCs w:val="20"/>
              </w:rPr>
            </w:pPr>
            <w:r>
              <w:rPr>
                <w:sz w:val="20"/>
                <w:szCs w:val="20"/>
              </w:rPr>
              <w:t>04</w:t>
            </w:r>
          </w:p>
        </w:tc>
        <w:tc>
          <w:tcPr>
            <w:tcW w:w="1281" w:type="dxa"/>
            <w:tcBorders>
              <w:top w:val="single" w:sz="4" w:space="0" w:color="auto"/>
              <w:left w:val="single" w:sz="4" w:space="0" w:color="auto"/>
              <w:bottom w:val="single" w:sz="4" w:space="0" w:color="auto"/>
              <w:right w:val="single" w:sz="4" w:space="0" w:color="auto"/>
            </w:tcBorders>
            <w:vAlign w:val="bottom"/>
            <w:hideMark/>
          </w:tcPr>
          <w:p w14:paraId="73E45CC9" w14:textId="77777777" w:rsidR="00C258AA" w:rsidRDefault="00C258AA">
            <w:pPr>
              <w:jc w:val="center"/>
              <w:rPr>
                <w:sz w:val="20"/>
                <w:szCs w:val="20"/>
              </w:rPr>
            </w:pPr>
            <w:r>
              <w:rPr>
                <w:sz w:val="20"/>
                <w:szCs w:val="20"/>
              </w:rPr>
              <w:t>06004D9300</w:t>
            </w:r>
          </w:p>
        </w:tc>
        <w:tc>
          <w:tcPr>
            <w:tcW w:w="714" w:type="dxa"/>
            <w:tcBorders>
              <w:top w:val="single" w:sz="4" w:space="0" w:color="auto"/>
              <w:left w:val="single" w:sz="4" w:space="0" w:color="auto"/>
              <w:bottom w:val="single" w:sz="4" w:space="0" w:color="auto"/>
              <w:right w:val="single" w:sz="4" w:space="0" w:color="auto"/>
            </w:tcBorders>
            <w:vAlign w:val="bottom"/>
            <w:hideMark/>
          </w:tcPr>
          <w:p w14:paraId="1AC882D5" w14:textId="77777777" w:rsidR="00C258AA" w:rsidRDefault="00C258AA">
            <w:pPr>
              <w:jc w:val="center"/>
              <w:rPr>
                <w:sz w:val="20"/>
                <w:szCs w:val="20"/>
              </w:rPr>
            </w:pPr>
            <w:r>
              <w:rPr>
                <w:sz w:val="20"/>
                <w:szCs w:val="20"/>
              </w:rPr>
              <w:t>100</w:t>
            </w:r>
          </w:p>
        </w:tc>
        <w:tc>
          <w:tcPr>
            <w:tcW w:w="1422" w:type="dxa"/>
            <w:tcBorders>
              <w:top w:val="single" w:sz="4" w:space="0" w:color="auto"/>
              <w:left w:val="single" w:sz="4" w:space="0" w:color="auto"/>
              <w:bottom w:val="single" w:sz="4" w:space="0" w:color="auto"/>
              <w:right w:val="single" w:sz="4" w:space="0" w:color="auto"/>
            </w:tcBorders>
            <w:vAlign w:val="bottom"/>
            <w:hideMark/>
          </w:tcPr>
          <w:p w14:paraId="194FE9F1" w14:textId="77777777" w:rsidR="00C258AA" w:rsidRDefault="00C258AA">
            <w:pPr>
              <w:jc w:val="center"/>
              <w:rPr>
                <w:sz w:val="20"/>
                <w:szCs w:val="20"/>
              </w:rPr>
            </w:pPr>
            <w:r>
              <w:rPr>
                <w:sz w:val="20"/>
                <w:szCs w:val="20"/>
              </w:rPr>
              <w:t xml:space="preserve">60,50000  </w:t>
            </w:r>
          </w:p>
        </w:tc>
        <w:tc>
          <w:tcPr>
            <w:tcW w:w="1423" w:type="dxa"/>
            <w:tcBorders>
              <w:top w:val="single" w:sz="4" w:space="0" w:color="auto"/>
              <w:left w:val="single" w:sz="4" w:space="0" w:color="auto"/>
              <w:bottom w:val="single" w:sz="4" w:space="0" w:color="auto"/>
              <w:right w:val="single" w:sz="4" w:space="0" w:color="auto"/>
            </w:tcBorders>
            <w:vAlign w:val="bottom"/>
            <w:hideMark/>
          </w:tcPr>
          <w:p w14:paraId="29CE7DBF" w14:textId="77777777" w:rsidR="00C258AA" w:rsidRDefault="00C258AA">
            <w:pPr>
              <w:jc w:val="center"/>
              <w:rPr>
                <w:sz w:val="20"/>
                <w:szCs w:val="20"/>
              </w:rPr>
            </w:pPr>
            <w:r>
              <w:rPr>
                <w:sz w:val="20"/>
                <w:szCs w:val="20"/>
              </w:rPr>
              <w:t xml:space="preserve">0,00000  </w:t>
            </w:r>
          </w:p>
        </w:tc>
        <w:tc>
          <w:tcPr>
            <w:tcW w:w="1281" w:type="dxa"/>
            <w:tcBorders>
              <w:top w:val="single" w:sz="4" w:space="0" w:color="auto"/>
              <w:left w:val="single" w:sz="4" w:space="0" w:color="auto"/>
              <w:bottom w:val="single" w:sz="4" w:space="0" w:color="auto"/>
              <w:right w:val="single" w:sz="4" w:space="0" w:color="auto"/>
            </w:tcBorders>
            <w:vAlign w:val="bottom"/>
            <w:hideMark/>
          </w:tcPr>
          <w:p w14:paraId="71BACEE4" w14:textId="77777777" w:rsidR="00C258AA" w:rsidRDefault="00C258AA">
            <w:pPr>
              <w:jc w:val="center"/>
              <w:rPr>
                <w:sz w:val="20"/>
                <w:szCs w:val="20"/>
              </w:rPr>
            </w:pPr>
            <w:r>
              <w:rPr>
                <w:sz w:val="20"/>
                <w:szCs w:val="20"/>
              </w:rPr>
              <w:t xml:space="preserve">60,50000  </w:t>
            </w:r>
          </w:p>
        </w:tc>
        <w:tc>
          <w:tcPr>
            <w:tcW w:w="1422" w:type="dxa"/>
            <w:tcBorders>
              <w:top w:val="single" w:sz="4" w:space="0" w:color="auto"/>
              <w:left w:val="single" w:sz="4" w:space="0" w:color="auto"/>
              <w:bottom w:val="single" w:sz="4" w:space="0" w:color="auto"/>
              <w:right w:val="single" w:sz="4" w:space="0" w:color="auto"/>
            </w:tcBorders>
            <w:vAlign w:val="bottom"/>
            <w:hideMark/>
          </w:tcPr>
          <w:p w14:paraId="269FFE1C" w14:textId="77777777" w:rsidR="00C258AA" w:rsidRDefault="00C258AA">
            <w:pPr>
              <w:jc w:val="center"/>
              <w:rPr>
                <w:sz w:val="20"/>
                <w:szCs w:val="20"/>
              </w:rPr>
            </w:pPr>
            <w:r>
              <w:rPr>
                <w:sz w:val="20"/>
                <w:szCs w:val="20"/>
              </w:rPr>
              <w:t xml:space="preserve">60,50000  </w:t>
            </w:r>
          </w:p>
        </w:tc>
        <w:tc>
          <w:tcPr>
            <w:tcW w:w="1423" w:type="dxa"/>
            <w:tcBorders>
              <w:top w:val="single" w:sz="4" w:space="0" w:color="auto"/>
              <w:left w:val="single" w:sz="4" w:space="0" w:color="auto"/>
              <w:bottom w:val="single" w:sz="4" w:space="0" w:color="auto"/>
              <w:right w:val="single" w:sz="4" w:space="0" w:color="auto"/>
            </w:tcBorders>
            <w:vAlign w:val="bottom"/>
            <w:hideMark/>
          </w:tcPr>
          <w:p w14:paraId="62E4469F" w14:textId="77777777" w:rsidR="00C258AA" w:rsidRDefault="00C258AA">
            <w:pPr>
              <w:jc w:val="center"/>
              <w:rPr>
                <w:sz w:val="20"/>
                <w:szCs w:val="20"/>
              </w:rPr>
            </w:pPr>
            <w:r>
              <w:rPr>
                <w:sz w:val="20"/>
                <w:szCs w:val="20"/>
              </w:rPr>
              <w:t xml:space="preserve">0,00000  </w:t>
            </w:r>
          </w:p>
        </w:tc>
        <w:tc>
          <w:tcPr>
            <w:tcW w:w="1281" w:type="dxa"/>
            <w:tcBorders>
              <w:top w:val="single" w:sz="4" w:space="0" w:color="auto"/>
              <w:left w:val="single" w:sz="4" w:space="0" w:color="auto"/>
              <w:bottom w:val="single" w:sz="4" w:space="0" w:color="auto"/>
              <w:right w:val="single" w:sz="4" w:space="0" w:color="auto"/>
            </w:tcBorders>
            <w:vAlign w:val="bottom"/>
            <w:hideMark/>
          </w:tcPr>
          <w:p w14:paraId="6A76226B" w14:textId="77777777" w:rsidR="00C258AA" w:rsidRDefault="00C258AA">
            <w:pPr>
              <w:jc w:val="center"/>
              <w:rPr>
                <w:sz w:val="20"/>
                <w:szCs w:val="20"/>
              </w:rPr>
            </w:pPr>
            <w:r>
              <w:rPr>
                <w:sz w:val="20"/>
                <w:szCs w:val="20"/>
              </w:rPr>
              <w:t xml:space="preserve">60,50000  </w:t>
            </w:r>
          </w:p>
        </w:tc>
      </w:tr>
      <w:tr w:rsidR="00C258AA" w14:paraId="00E20491" w14:textId="77777777" w:rsidTr="002D3913">
        <w:trPr>
          <w:trHeight w:val="284"/>
        </w:trPr>
        <w:tc>
          <w:tcPr>
            <w:tcW w:w="3969" w:type="dxa"/>
            <w:tcBorders>
              <w:top w:val="single" w:sz="4" w:space="0" w:color="auto"/>
              <w:left w:val="single" w:sz="4" w:space="0" w:color="auto"/>
              <w:bottom w:val="single" w:sz="4" w:space="0" w:color="auto"/>
              <w:right w:val="single" w:sz="4" w:space="0" w:color="auto"/>
            </w:tcBorders>
            <w:vAlign w:val="bottom"/>
            <w:hideMark/>
          </w:tcPr>
          <w:p w14:paraId="6BDE8ED6" w14:textId="77777777" w:rsidR="00C258AA" w:rsidRDefault="00C258AA">
            <w:pPr>
              <w:rPr>
                <w:sz w:val="20"/>
                <w:szCs w:val="20"/>
              </w:rPr>
            </w:pPr>
            <w:r>
              <w:rPr>
                <w:sz w:val="20"/>
                <w:szCs w:val="20"/>
              </w:rPr>
              <w:t xml:space="preserve">Расходы на выплаты персоналу государственных (муниципальных) </w:t>
            </w:r>
            <w:r>
              <w:rPr>
                <w:sz w:val="20"/>
                <w:szCs w:val="20"/>
              </w:rPr>
              <w:lastRenderedPageBreak/>
              <w:t>органов</w:t>
            </w:r>
          </w:p>
        </w:tc>
        <w:tc>
          <w:tcPr>
            <w:tcW w:w="573" w:type="dxa"/>
            <w:tcBorders>
              <w:top w:val="single" w:sz="4" w:space="0" w:color="auto"/>
              <w:left w:val="single" w:sz="4" w:space="0" w:color="auto"/>
              <w:bottom w:val="single" w:sz="4" w:space="0" w:color="auto"/>
              <w:right w:val="single" w:sz="4" w:space="0" w:color="auto"/>
            </w:tcBorders>
            <w:vAlign w:val="bottom"/>
            <w:hideMark/>
          </w:tcPr>
          <w:p w14:paraId="541A980F" w14:textId="77777777" w:rsidR="00C258AA" w:rsidRDefault="00C258AA">
            <w:pPr>
              <w:jc w:val="center"/>
              <w:rPr>
                <w:sz w:val="20"/>
                <w:szCs w:val="20"/>
              </w:rPr>
            </w:pPr>
            <w:r>
              <w:rPr>
                <w:sz w:val="20"/>
                <w:szCs w:val="20"/>
              </w:rPr>
              <w:lastRenderedPageBreak/>
              <w:t>03</w:t>
            </w:r>
          </w:p>
        </w:tc>
        <w:tc>
          <w:tcPr>
            <w:tcW w:w="572" w:type="dxa"/>
            <w:tcBorders>
              <w:top w:val="single" w:sz="4" w:space="0" w:color="auto"/>
              <w:left w:val="single" w:sz="4" w:space="0" w:color="auto"/>
              <w:bottom w:val="single" w:sz="4" w:space="0" w:color="auto"/>
              <w:right w:val="single" w:sz="4" w:space="0" w:color="auto"/>
            </w:tcBorders>
            <w:vAlign w:val="bottom"/>
            <w:hideMark/>
          </w:tcPr>
          <w:p w14:paraId="1B485C15" w14:textId="77777777" w:rsidR="00C258AA" w:rsidRDefault="00C258AA">
            <w:pPr>
              <w:jc w:val="center"/>
              <w:rPr>
                <w:sz w:val="20"/>
                <w:szCs w:val="20"/>
              </w:rPr>
            </w:pPr>
            <w:r>
              <w:rPr>
                <w:sz w:val="20"/>
                <w:szCs w:val="20"/>
              </w:rPr>
              <w:t>04</w:t>
            </w:r>
          </w:p>
        </w:tc>
        <w:tc>
          <w:tcPr>
            <w:tcW w:w="1281" w:type="dxa"/>
            <w:tcBorders>
              <w:top w:val="single" w:sz="4" w:space="0" w:color="auto"/>
              <w:left w:val="single" w:sz="4" w:space="0" w:color="auto"/>
              <w:bottom w:val="single" w:sz="4" w:space="0" w:color="auto"/>
              <w:right w:val="single" w:sz="4" w:space="0" w:color="auto"/>
            </w:tcBorders>
            <w:vAlign w:val="bottom"/>
            <w:hideMark/>
          </w:tcPr>
          <w:p w14:paraId="420142EF" w14:textId="77777777" w:rsidR="00C258AA" w:rsidRDefault="00C258AA">
            <w:pPr>
              <w:jc w:val="center"/>
              <w:rPr>
                <w:sz w:val="20"/>
                <w:szCs w:val="20"/>
              </w:rPr>
            </w:pPr>
            <w:r>
              <w:rPr>
                <w:sz w:val="20"/>
                <w:szCs w:val="20"/>
              </w:rPr>
              <w:t>06004D9300</w:t>
            </w:r>
          </w:p>
        </w:tc>
        <w:tc>
          <w:tcPr>
            <w:tcW w:w="714" w:type="dxa"/>
            <w:tcBorders>
              <w:top w:val="single" w:sz="4" w:space="0" w:color="auto"/>
              <w:left w:val="single" w:sz="4" w:space="0" w:color="auto"/>
              <w:bottom w:val="single" w:sz="4" w:space="0" w:color="auto"/>
              <w:right w:val="single" w:sz="4" w:space="0" w:color="auto"/>
            </w:tcBorders>
            <w:vAlign w:val="bottom"/>
            <w:hideMark/>
          </w:tcPr>
          <w:p w14:paraId="4571923B" w14:textId="77777777" w:rsidR="00C258AA" w:rsidRDefault="00C258AA">
            <w:pPr>
              <w:jc w:val="center"/>
              <w:rPr>
                <w:sz w:val="20"/>
                <w:szCs w:val="20"/>
              </w:rPr>
            </w:pPr>
            <w:r>
              <w:rPr>
                <w:sz w:val="20"/>
                <w:szCs w:val="20"/>
              </w:rPr>
              <w:t>120</w:t>
            </w:r>
          </w:p>
        </w:tc>
        <w:tc>
          <w:tcPr>
            <w:tcW w:w="1422" w:type="dxa"/>
            <w:tcBorders>
              <w:top w:val="single" w:sz="4" w:space="0" w:color="auto"/>
              <w:left w:val="single" w:sz="4" w:space="0" w:color="auto"/>
              <w:bottom w:val="single" w:sz="4" w:space="0" w:color="auto"/>
              <w:right w:val="single" w:sz="4" w:space="0" w:color="auto"/>
            </w:tcBorders>
            <w:vAlign w:val="bottom"/>
            <w:hideMark/>
          </w:tcPr>
          <w:p w14:paraId="3103BF3F" w14:textId="77777777" w:rsidR="00C258AA" w:rsidRDefault="00C258AA">
            <w:pPr>
              <w:jc w:val="center"/>
              <w:rPr>
                <w:sz w:val="20"/>
                <w:szCs w:val="20"/>
              </w:rPr>
            </w:pPr>
            <w:r>
              <w:rPr>
                <w:sz w:val="20"/>
                <w:szCs w:val="20"/>
              </w:rPr>
              <w:t xml:space="preserve">60,50000  </w:t>
            </w:r>
          </w:p>
        </w:tc>
        <w:tc>
          <w:tcPr>
            <w:tcW w:w="1423" w:type="dxa"/>
            <w:tcBorders>
              <w:top w:val="single" w:sz="4" w:space="0" w:color="auto"/>
              <w:left w:val="single" w:sz="4" w:space="0" w:color="auto"/>
              <w:bottom w:val="single" w:sz="4" w:space="0" w:color="auto"/>
              <w:right w:val="single" w:sz="4" w:space="0" w:color="auto"/>
            </w:tcBorders>
            <w:vAlign w:val="bottom"/>
            <w:hideMark/>
          </w:tcPr>
          <w:p w14:paraId="77CC973F" w14:textId="77777777" w:rsidR="00C258AA" w:rsidRDefault="00C258AA">
            <w:pPr>
              <w:jc w:val="center"/>
              <w:rPr>
                <w:sz w:val="20"/>
                <w:szCs w:val="20"/>
              </w:rPr>
            </w:pPr>
            <w:r>
              <w:rPr>
                <w:sz w:val="20"/>
                <w:szCs w:val="20"/>
              </w:rPr>
              <w:t xml:space="preserve">0,00000  </w:t>
            </w:r>
          </w:p>
        </w:tc>
        <w:tc>
          <w:tcPr>
            <w:tcW w:w="1281" w:type="dxa"/>
            <w:tcBorders>
              <w:top w:val="single" w:sz="4" w:space="0" w:color="auto"/>
              <w:left w:val="single" w:sz="4" w:space="0" w:color="auto"/>
              <w:bottom w:val="single" w:sz="4" w:space="0" w:color="auto"/>
              <w:right w:val="single" w:sz="4" w:space="0" w:color="auto"/>
            </w:tcBorders>
            <w:vAlign w:val="bottom"/>
            <w:hideMark/>
          </w:tcPr>
          <w:p w14:paraId="7ED33109" w14:textId="77777777" w:rsidR="00C258AA" w:rsidRDefault="00C258AA">
            <w:pPr>
              <w:jc w:val="center"/>
              <w:rPr>
                <w:sz w:val="20"/>
                <w:szCs w:val="20"/>
              </w:rPr>
            </w:pPr>
            <w:r>
              <w:rPr>
                <w:sz w:val="20"/>
                <w:szCs w:val="20"/>
              </w:rPr>
              <w:t xml:space="preserve">60,50000  </w:t>
            </w:r>
          </w:p>
        </w:tc>
        <w:tc>
          <w:tcPr>
            <w:tcW w:w="1422" w:type="dxa"/>
            <w:tcBorders>
              <w:top w:val="single" w:sz="4" w:space="0" w:color="auto"/>
              <w:left w:val="single" w:sz="4" w:space="0" w:color="auto"/>
              <w:bottom w:val="single" w:sz="4" w:space="0" w:color="auto"/>
              <w:right w:val="single" w:sz="4" w:space="0" w:color="auto"/>
            </w:tcBorders>
            <w:vAlign w:val="bottom"/>
            <w:hideMark/>
          </w:tcPr>
          <w:p w14:paraId="070D2EDE" w14:textId="77777777" w:rsidR="00C258AA" w:rsidRDefault="00C258AA">
            <w:pPr>
              <w:jc w:val="center"/>
              <w:rPr>
                <w:sz w:val="20"/>
                <w:szCs w:val="20"/>
              </w:rPr>
            </w:pPr>
            <w:r>
              <w:rPr>
                <w:sz w:val="20"/>
                <w:szCs w:val="20"/>
              </w:rPr>
              <w:t xml:space="preserve">60,50000  </w:t>
            </w:r>
          </w:p>
        </w:tc>
        <w:tc>
          <w:tcPr>
            <w:tcW w:w="1423" w:type="dxa"/>
            <w:tcBorders>
              <w:top w:val="single" w:sz="4" w:space="0" w:color="auto"/>
              <w:left w:val="single" w:sz="4" w:space="0" w:color="auto"/>
              <w:bottom w:val="single" w:sz="4" w:space="0" w:color="auto"/>
              <w:right w:val="single" w:sz="4" w:space="0" w:color="auto"/>
            </w:tcBorders>
            <w:vAlign w:val="bottom"/>
            <w:hideMark/>
          </w:tcPr>
          <w:p w14:paraId="1FCBB339" w14:textId="77777777" w:rsidR="00C258AA" w:rsidRDefault="00C258AA">
            <w:pPr>
              <w:jc w:val="center"/>
              <w:rPr>
                <w:sz w:val="20"/>
                <w:szCs w:val="20"/>
              </w:rPr>
            </w:pPr>
            <w:r>
              <w:rPr>
                <w:sz w:val="20"/>
                <w:szCs w:val="20"/>
              </w:rPr>
              <w:t xml:space="preserve">0,00000  </w:t>
            </w:r>
          </w:p>
        </w:tc>
        <w:tc>
          <w:tcPr>
            <w:tcW w:w="1281" w:type="dxa"/>
            <w:tcBorders>
              <w:top w:val="single" w:sz="4" w:space="0" w:color="auto"/>
              <w:left w:val="single" w:sz="4" w:space="0" w:color="auto"/>
              <w:bottom w:val="single" w:sz="4" w:space="0" w:color="auto"/>
              <w:right w:val="single" w:sz="4" w:space="0" w:color="auto"/>
            </w:tcBorders>
            <w:vAlign w:val="bottom"/>
            <w:hideMark/>
          </w:tcPr>
          <w:p w14:paraId="64A74A80" w14:textId="77777777" w:rsidR="00C258AA" w:rsidRDefault="00C258AA">
            <w:pPr>
              <w:jc w:val="center"/>
              <w:rPr>
                <w:sz w:val="20"/>
                <w:szCs w:val="20"/>
              </w:rPr>
            </w:pPr>
            <w:r>
              <w:rPr>
                <w:sz w:val="20"/>
                <w:szCs w:val="20"/>
              </w:rPr>
              <w:t xml:space="preserve">60,50000  </w:t>
            </w:r>
          </w:p>
        </w:tc>
      </w:tr>
      <w:tr w:rsidR="00C258AA" w14:paraId="33709507" w14:textId="77777777" w:rsidTr="002D3913">
        <w:trPr>
          <w:trHeight w:val="284"/>
        </w:trPr>
        <w:tc>
          <w:tcPr>
            <w:tcW w:w="3969" w:type="dxa"/>
            <w:tcBorders>
              <w:top w:val="single" w:sz="4" w:space="0" w:color="auto"/>
              <w:left w:val="single" w:sz="4" w:space="0" w:color="auto"/>
              <w:bottom w:val="single" w:sz="4" w:space="0" w:color="auto"/>
              <w:right w:val="single" w:sz="4" w:space="0" w:color="auto"/>
            </w:tcBorders>
            <w:vAlign w:val="bottom"/>
            <w:hideMark/>
          </w:tcPr>
          <w:p w14:paraId="79D5F003" w14:textId="77777777" w:rsidR="00C258AA" w:rsidRDefault="00C258AA">
            <w:pPr>
              <w:rPr>
                <w:sz w:val="20"/>
                <w:szCs w:val="20"/>
              </w:rPr>
            </w:pPr>
            <w:r>
              <w:rPr>
                <w:sz w:val="20"/>
                <w:szCs w:val="20"/>
              </w:rPr>
              <w:t>Защита населения и территории от чрезвычайных ситуаций природного и техногенного характера, пожарная безопасность</w:t>
            </w:r>
          </w:p>
        </w:tc>
        <w:tc>
          <w:tcPr>
            <w:tcW w:w="573" w:type="dxa"/>
            <w:tcBorders>
              <w:top w:val="single" w:sz="4" w:space="0" w:color="auto"/>
              <w:left w:val="nil"/>
              <w:bottom w:val="single" w:sz="4" w:space="0" w:color="auto"/>
              <w:right w:val="single" w:sz="4" w:space="0" w:color="auto"/>
            </w:tcBorders>
            <w:vAlign w:val="bottom"/>
            <w:hideMark/>
          </w:tcPr>
          <w:p w14:paraId="1F658BEB" w14:textId="77777777" w:rsidR="00C258AA" w:rsidRDefault="00C258AA">
            <w:pPr>
              <w:jc w:val="center"/>
              <w:rPr>
                <w:sz w:val="20"/>
                <w:szCs w:val="20"/>
              </w:rPr>
            </w:pPr>
            <w:r>
              <w:rPr>
                <w:sz w:val="20"/>
                <w:szCs w:val="20"/>
              </w:rPr>
              <w:t>03</w:t>
            </w:r>
          </w:p>
        </w:tc>
        <w:tc>
          <w:tcPr>
            <w:tcW w:w="572" w:type="dxa"/>
            <w:tcBorders>
              <w:top w:val="single" w:sz="4" w:space="0" w:color="auto"/>
              <w:left w:val="nil"/>
              <w:bottom w:val="single" w:sz="4" w:space="0" w:color="auto"/>
              <w:right w:val="single" w:sz="4" w:space="0" w:color="auto"/>
            </w:tcBorders>
            <w:vAlign w:val="bottom"/>
            <w:hideMark/>
          </w:tcPr>
          <w:p w14:paraId="15B579E2" w14:textId="77777777" w:rsidR="00C258AA" w:rsidRDefault="00C258AA">
            <w:pPr>
              <w:jc w:val="center"/>
              <w:rPr>
                <w:sz w:val="20"/>
                <w:szCs w:val="20"/>
              </w:rPr>
            </w:pPr>
            <w:r>
              <w:rPr>
                <w:sz w:val="20"/>
                <w:szCs w:val="20"/>
              </w:rPr>
              <w:t>10</w:t>
            </w:r>
          </w:p>
        </w:tc>
        <w:tc>
          <w:tcPr>
            <w:tcW w:w="1281" w:type="dxa"/>
            <w:tcBorders>
              <w:top w:val="single" w:sz="4" w:space="0" w:color="auto"/>
              <w:left w:val="nil"/>
              <w:bottom w:val="single" w:sz="4" w:space="0" w:color="auto"/>
              <w:right w:val="single" w:sz="4" w:space="0" w:color="auto"/>
            </w:tcBorders>
            <w:vAlign w:val="bottom"/>
            <w:hideMark/>
          </w:tcPr>
          <w:p w14:paraId="6E119FD3" w14:textId="77777777" w:rsidR="00C258AA" w:rsidRDefault="00C258AA">
            <w:pPr>
              <w:jc w:val="center"/>
              <w:rPr>
                <w:sz w:val="20"/>
                <w:szCs w:val="20"/>
              </w:rPr>
            </w:pPr>
            <w:r>
              <w:rPr>
                <w:sz w:val="20"/>
                <w:szCs w:val="20"/>
              </w:rPr>
              <w:t> </w:t>
            </w:r>
          </w:p>
        </w:tc>
        <w:tc>
          <w:tcPr>
            <w:tcW w:w="714" w:type="dxa"/>
            <w:tcBorders>
              <w:top w:val="single" w:sz="4" w:space="0" w:color="auto"/>
              <w:left w:val="nil"/>
              <w:bottom w:val="single" w:sz="4" w:space="0" w:color="auto"/>
              <w:right w:val="single" w:sz="4" w:space="0" w:color="auto"/>
            </w:tcBorders>
            <w:vAlign w:val="bottom"/>
            <w:hideMark/>
          </w:tcPr>
          <w:p w14:paraId="352D61DB" w14:textId="77777777" w:rsidR="00C258AA" w:rsidRDefault="00C258AA">
            <w:pPr>
              <w:jc w:val="center"/>
              <w:rPr>
                <w:sz w:val="20"/>
                <w:szCs w:val="20"/>
              </w:rPr>
            </w:pPr>
            <w:r>
              <w:rPr>
                <w:sz w:val="20"/>
                <w:szCs w:val="20"/>
              </w:rPr>
              <w:t> </w:t>
            </w:r>
          </w:p>
        </w:tc>
        <w:tc>
          <w:tcPr>
            <w:tcW w:w="1422" w:type="dxa"/>
            <w:tcBorders>
              <w:top w:val="single" w:sz="4" w:space="0" w:color="auto"/>
              <w:left w:val="nil"/>
              <w:bottom w:val="single" w:sz="4" w:space="0" w:color="auto"/>
              <w:right w:val="single" w:sz="4" w:space="0" w:color="auto"/>
            </w:tcBorders>
            <w:vAlign w:val="bottom"/>
            <w:hideMark/>
          </w:tcPr>
          <w:p w14:paraId="290FE04F" w14:textId="77777777" w:rsidR="00C258AA" w:rsidRDefault="00C258AA">
            <w:pPr>
              <w:jc w:val="center"/>
              <w:rPr>
                <w:sz w:val="20"/>
                <w:szCs w:val="20"/>
              </w:rPr>
            </w:pPr>
            <w:r>
              <w:rPr>
                <w:sz w:val="20"/>
                <w:szCs w:val="20"/>
              </w:rPr>
              <w:t xml:space="preserve">483,98050  </w:t>
            </w:r>
          </w:p>
        </w:tc>
        <w:tc>
          <w:tcPr>
            <w:tcW w:w="1423" w:type="dxa"/>
            <w:tcBorders>
              <w:top w:val="single" w:sz="4" w:space="0" w:color="auto"/>
              <w:left w:val="nil"/>
              <w:bottom w:val="single" w:sz="4" w:space="0" w:color="auto"/>
              <w:right w:val="single" w:sz="4" w:space="0" w:color="auto"/>
            </w:tcBorders>
            <w:vAlign w:val="bottom"/>
            <w:hideMark/>
          </w:tcPr>
          <w:p w14:paraId="611CF0B1" w14:textId="77777777" w:rsidR="00C258AA" w:rsidRDefault="00C258AA">
            <w:pPr>
              <w:jc w:val="center"/>
              <w:rPr>
                <w:sz w:val="20"/>
                <w:szCs w:val="20"/>
              </w:rPr>
            </w:pPr>
            <w:r>
              <w:rPr>
                <w:sz w:val="20"/>
                <w:szCs w:val="20"/>
              </w:rPr>
              <w:t xml:space="preserve">483,98050  </w:t>
            </w:r>
          </w:p>
        </w:tc>
        <w:tc>
          <w:tcPr>
            <w:tcW w:w="1281" w:type="dxa"/>
            <w:tcBorders>
              <w:top w:val="single" w:sz="4" w:space="0" w:color="auto"/>
              <w:left w:val="nil"/>
              <w:bottom w:val="single" w:sz="4" w:space="0" w:color="auto"/>
              <w:right w:val="single" w:sz="4" w:space="0" w:color="auto"/>
            </w:tcBorders>
            <w:vAlign w:val="bottom"/>
            <w:hideMark/>
          </w:tcPr>
          <w:p w14:paraId="2E4AA6C5" w14:textId="77777777" w:rsidR="00C258AA" w:rsidRDefault="00C258AA">
            <w:pPr>
              <w:jc w:val="center"/>
              <w:rPr>
                <w:sz w:val="20"/>
                <w:szCs w:val="20"/>
              </w:rPr>
            </w:pPr>
            <w:r>
              <w:rPr>
                <w:sz w:val="20"/>
                <w:szCs w:val="20"/>
              </w:rPr>
              <w:t xml:space="preserve">0,00000  </w:t>
            </w:r>
          </w:p>
        </w:tc>
        <w:tc>
          <w:tcPr>
            <w:tcW w:w="1422" w:type="dxa"/>
            <w:tcBorders>
              <w:top w:val="single" w:sz="4" w:space="0" w:color="auto"/>
              <w:left w:val="nil"/>
              <w:bottom w:val="single" w:sz="4" w:space="0" w:color="auto"/>
              <w:right w:val="single" w:sz="4" w:space="0" w:color="auto"/>
            </w:tcBorders>
            <w:vAlign w:val="bottom"/>
            <w:hideMark/>
          </w:tcPr>
          <w:p w14:paraId="00EC9FB3" w14:textId="77777777" w:rsidR="00C258AA" w:rsidRDefault="00C258AA">
            <w:pPr>
              <w:jc w:val="center"/>
              <w:rPr>
                <w:sz w:val="20"/>
                <w:szCs w:val="20"/>
              </w:rPr>
            </w:pPr>
            <w:r>
              <w:rPr>
                <w:sz w:val="20"/>
                <w:szCs w:val="20"/>
              </w:rPr>
              <w:t xml:space="preserve">1 384,55650  </w:t>
            </w:r>
          </w:p>
        </w:tc>
        <w:tc>
          <w:tcPr>
            <w:tcW w:w="1423" w:type="dxa"/>
            <w:tcBorders>
              <w:top w:val="single" w:sz="4" w:space="0" w:color="auto"/>
              <w:left w:val="nil"/>
              <w:bottom w:val="single" w:sz="4" w:space="0" w:color="auto"/>
              <w:right w:val="single" w:sz="4" w:space="0" w:color="auto"/>
            </w:tcBorders>
            <w:vAlign w:val="bottom"/>
            <w:hideMark/>
          </w:tcPr>
          <w:p w14:paraId="10B7381F" w14:textId="77777777" w:rsidR="00C258AA" w:rsidRDefault="00C258AA">
            <w:pPr>
              <w:jc w:val="center"/>
              <w:rPr>
                <w:sz w:val="20"/>
                <w:szCs w:val="20"/>
              </w:rPr>
            </w:pPr>
            <w:r>
              <w:rPr>
                <w:sz w:val="20"/>
                <w:szCs w:val="20"/>
              </w:rPr>
              <w:t xml:space="preserve">1 384,55650  </w:t>
            </w:r>
          </w:p>
        </w:tc>
        <w:tc>
          <w:tcPr>
            <w:tcW w:w="1281" w:type="dxa"/>
            <w:tcBorders>
              <w:top w:val="single" w:sz="4" w:space="0" w:color="auto"/>
              <w:left w:val="nil"/>
              <w:bottom w:val="single" w:sz="4" w:space="0" w:color="auto"/>
              <w:right w:val="single" w:sz="4" w:space="0" w:color="auto"/>
            </w:tcBorders>
            <w:vAlign w:val="bottom"/>
            <w:hideMark/>
          </w:tcPr>
          <w:p w14:paraId="5FF0C98A" w14:textId="77777777" w:rsidR="00C258AA" w:rsidRDefault="00C258AA">
            <w:pPr>
              <w:jc w:val="center"/>
              <w:rPr>
                <w:sz w:val="20"/>
                <w:szCs w:val="20"/>
              </w:rPr>
            </w:pPr>
            <w:r>
              <w:rPr>
                <w:sz w:val="20"/>
                <w:szCs w:val="20"/>
              </w:rPr>
              <w:t xml:space="preserve">0,00000  </w:t>
            </w:r>
          </w:p>
        </w:tc>
      </w:tr>
      <w:tr w:rsidR="00C258AA" w14:paraId="61626ACC" w14:textId="77777777" w:rsidTr="002D3913">
        <w:trPr>
          <w:trHeight w:val="284"/>
        </w:trPr>
        <w:tc>
          <w:tcPr>
            <w:tcW w:w="3969" w:type="dxa"/>
            <w:tcBorders>
              <w:top w:val="nil"/>
              <w:left w:val="single" w:sz="4" w:space="0" w:color="auto"/>
              <w:bottom w:val="single" w:sz="4" w:space="0" w:color="auto"/>
              <w:right w:val="single" w:sz="4" w:space="0" w:color="auto"/>
            </w:tcBorders>
            <w:vAlign w:val="center"/>
            <w:hideMark/>
          </w:tcPr>
          <w:p w14:paraId="01120045" w14:textId="77777777" w:rsidR="00C258AA" w:rsidRDefault="00C258AA">
            <w:pPr>
              <w:rPr>
                <w:sz w:val="20"/>
                <w:szCs w:val="20"/>
              </w:rPr>
            </w:pPr>
            <w:r>
              <w:rPr>
                <w:sz w:val="20"/>
                <w:szCs w:val="20"/>
              </w:rPr>
              <w:t>Муниципальная программа "Защита населения и территорий от чрезвычайных ситуаций, обеспечение пожарной безопасности на территории сельского поселения Салым"</w:t>
            </w:r>
          </w:p>
        </w:tc>
        <w:tc>
          <w:tcPr>
            <w:tcW w:w="573" w:type="dxa"/>
            <w:tcBorders>
              <w:top w:val="nil"/>
              <w:left w:val="nil"/>
              <w:bottom w:val="single" w:sz="4" w:space="0" w:color="auto"/>
              <w:right w:val="single" w:sz="4" w:space="0" w:color="auto"/>
            </w:tcBorders>
            <w:vAlign w:val="bottom"/>
            <w:hideMark/>
          </w:tcPr>
          <w:p w14:paraId="2AA0F890" w14:textId="77777777" w:rsidR="00C258AA" w:rsidRDefault="00C258AA">
            <w:pPr>
              <w:jc w:val="center"/>
              <w:rPr>
                <w:sz w:val="20"/>
                <w:szCs w:val="20"/>
              </w:rPr>
            </w:pPr>
            <w:r>
              <w:rPr>
                <w:sz w:val="20"/>
                <w:szCs w:val="20"/>
              </w:rPr>
              <w:t>03</w:t>
            </w:r>
          </w:p>
        </w:tc>
        <w:tc>
          <w:tcPr>
            <w:tcW w:w="572" w:type="dxa"/>
            <w:tcBorders>
              <w:top w:val="nil"/>
              <w:left w:val="nil"/>
              <w:bottom w:val="single" w:sz="4" w:space="0" w:color="auto"/>
              <w:right w:val="single" w:sz="4" w:space="0" w:color="auto"/>
            </w:tcBorders>
            <w:vAlign w:val="bottom"/>
            <w:hideMark/>
          </w:tcPr>
          <w:p w14:paraId="7C6C6734" w14:textId="77777777" w:rsidR="00C258AA" w:rsidRDefault="00C258AA">
            <w:pPr>
              <w:jc w:val="center"/>
              <w:rPr>
                <w:sz w:val="20"/>
                <w:szCs w:val="20"/>
              </w:rPr>
            </w:pPr>
            <w:r>
              <w:rPr>
                <w:sz w:val="20"/>
                <w:szCs w:val="20"/>
              </w:rPr>
              <w:t>10</w:t>
            </w:r>
          </w:p>
        </w:tc>
        <w:tc>
          <w:tcPr>
            <w:tcW w:w="1281" w:type="dxa"/>
            <w:tcBorders>
              <w:top w:val="nil"/>
              <w:left w:val="nil"/>
              <w:bottom w:val="single" w:sz="4" w:space="0" w:color="auto"/>
              <w:right w:val="single" w:sz="4" w:space="0" w:color="auto"/>
            </w:tcBorders>
            <w:vAlign w:val="bottom"/>
            <w:hideMark/>
          </w:tcPr>
          <w:p w14:paraId="65C038C0" w14:textId="77777777" w:rsidR="00C258AA" w:rsidRDefault="00C258AA">
            <w:pPr>
              <w:jc w:val="center"/>
              <w:rPr>
                <w:sz w:val="20"/>
                <w:szCs w:val="20"/>
              </w:rPr>
            </w:pPr>
            <w:r>
              <w:rPr>
                <w:sz w:val="20"/>
                <w:szCs w:val="20"/>
              </w:rPr>
              <w:t>0900000000</w:t>
            </w:r>
          </w:p>
        </w:tc>
        <w:tc>
          <w:tcPr>
            <w:tcW w:w="714" w:type="dxa"/>
            <w:tcBorders>
              <w:top w:val="nil"/>
              <w:left w:val="nil"/>
              <w:bottom w:val="single" w:sz="4" w:space="0" w:color="auto"/>
              <w:right w:val="single" w:sz="4" w:space="0" w:color="auto"/>
            </w:tcBorders>
            <w:vAlign w:val="bottom"/>
            <w:hideMark/>
          </w:tcPr>
          <w:p w14:paraId="1A4E13EA" w14:textId="77777777" w:rsidR="00C258AA" w:rsidRDefault="00C258AA">
            <w:pPr>
              <w:jc w:val="center"/>
              <w:rPr>
                <w:sz w:val="20"/>
                <w:szCs w:val="20"/>
              </w:rPr>
            </w:pPr>
            <w:r>
              <w:rPr>
                <w:sz w:val="20"/>
                <w:szCs w:val="20"/>
              </w:rPr>
              <w:t> </w:t>
            </w:r>
          </w:p>
        </w:tc>
        <w:tc>
          <w:tcPr>
            <w:tcW w:w="1422" w:type="dxa"/>
            <w:tcBorders>
              <w:top w:val="nil"/>
              <w:left w:val="nil"/>
              <w:bottom w:val="single" w:sz="4" w:space="0" w:color="auto"/>
              <w:right w:val="single" w:sz="4" w:space="0" w:color="auto"/>
            </w:tcBorders>
            <w:vAlign w:val="bottom"/>
            <w:hideMark/>
          </w:tcPr>
          <w:p w14:paraId="405EBCA4" w14:textId="77777777" w:rsidR="00C258AA" w:rsidRDefault="00C258AA">
            <w:pPr>
              <w:jc w:val="center"/>
              <w:rPr>
                <w:sz w:val="20"/>
                <w:szCs w:val="20"/>
              </w:rPr>
            </w:pPr>
            <w:r>
              <w:rPr>
                <w:sz w:val="20"/>
                <w:szCs w:val="20"/>
              </w:rPr>
              <w:t xml:space="preserve">483,98050  </w:t>
            </w:r>
          </w:p>
        </w:tc>
        <w:tc>
          <w:tcPr>
            <w:tcW w:w="1423" w:type="dxa"/>
            <w:tcBorders>
              <w:top w:val="nil"/>
              <w:left w:val="nil"/>
              <w:bottom w:val="single" w:sz="4" w:space="0" w:color="auto"/>
              <w:right w:val="single" w:sz="4" w:space="0" w:color="auto"/>
            </w:tcBorders>
            <w:vAlign w:val="bottom"/>
            <w:hideMark/>
          </w:tcPr>
          <w:p w14:paraId="0D77C81B" w14:textId="77777777" w:rsidR="00C258AA" w:rsidRDefault="00C258AA">
            <w:pPr>
              <w:jc w:val="center"/>
              <w:rPr>
                <w:sz w:val="20"/>
                <w:szCs w:val="20"/>
              </w:rPr>
            </w:pPr>
            <w:r>
              <w:rPr>
                <w:sz w:val="20"/>
                <w:szCs w:val="20"/>
              </w:rPr>
              <w:t xml:space="preserve">483,98050  </w:t>
            </w:r>
          </w:p>
        </w:tc>
        <w:tc>
          <w:tcPr>
            <w:tcW w:w="1281" w:type="dxa"/>
            <w:tcBorders>
              <w:top w:val="nil"/>
              <w:left w:val="nil"/>
              <w:bottom w:val="single" w:sz="4" w:space="0" w:color="auto"/>
              <w:right w:val="single" w:sz="4" w:space="0" w:color="auto"/>
            </w:tcBorders>
            <w:vAlign w:val="bottom"/>
            <w:hideMark/>
          </w:tcPr>
          <w:p w14:paraId="47447632" w14:textId="77777777" w:rsidR="00C258AA" w:rsidRDefault="00C258AA">
            <w:pPr>
              <w:jc w:val="center"/>
              <w:rPr>
                <w:sz w:val="20"/>
                <w:szCs w:val="20"/>
              </w:rPr>
            </w:pPr>
            <w:r>
              <w:rPr>
                <w:sz w:val="20"/>
                <w:szCs w:val="20"/>
              </w:rPr>
              <w:t xml:space="preserve">0,00000  </w:t>
            </w:r>
          </w:p>
        </w:tc>
        <w:tc>
          <w:tcPr>
            <w:tcW w:w="1422" w:type="dxa"/>
            <w:tcBorders>
              <w:top w:val="nil"/>
              <w:left w:val="nil"/>
              <w:bottom w:val="single" w:sz="4" w:space="0" w:color="auto"/>
              <w:right w:val="single" w:sz="4" w:space="0" w:color="auto"/>
            </w:tcBorders>
            <w:vAlign w:val="bottom"/>
            <w:hideMark/>
          </w:tcPr>
          <w:p w14:paraId="28773375" w14:textId="77777777" w:rsidR="00C258AA" w:rsidRDefault="00C258AA">
            <w:pPr>
              <w:jc w:val="center"/>
              <w:rPr>
                <w:sz w:val="20"/>
                <w:szCs w:val="20"/>
              </w:rPr>
            </w:pPr>
            <w:r>
              <w:rPr>
                <w:sz w:val="20"/>
                <w:szCs w:val="20"/>
              </w:rPr>
              <w:t xml:space="preserve">1 384,55650  </w:t>
            </w:r>
          </w:p>
        </w:tc>
        <w:tc>
          <w:tcPr>
            <w:tcW w:w="1423" w:type="dxa"/>
            <w:tcBorders>
              <w:top w:val="nil"/>
              <w:left w:val="nil"/>
              <w:bottom w:val="single" w:sz="4" w:space="0" w:color="auto"/>
              <w:right w:val="single" w:sz="4" w:space="0" w:color="auto"/>
            </w:tcBorders>
            <w:vAlign w:val="bottom"/>
            <w:hideMark/>
          </w:tcPr>
          <w:p w14:paraId="7FFDDA6E" w14:textId="77777777" w:rsidR="00C258AA" w:rsidRDefault="00C258AA">
            <w:pPr>
              <w:jc w:val="center"/>
              <w:rPr>
                <w:sz w:val="20"/>
                <w:szCs w:val="20"/>
              </w:rPr>
            </w:pPr>
            <w:r>
              <w:rPr>
                <w:sz w:val="20"/>
                <w:szCs w:val="20"/>
              </w:rPr>
              <w:t xml:space="preserve">1 384,55650  </w:t>
            </w:r>
          </w:p>
        </w:tc>
        <w:tc>
          <w:tcPr>
            <w:tcW w:w="1281" w:type="dxa"/>
            <w:tcBorders>
              <w:top w:val="nil"/>
              <w:left w:val="nil"/>
              <w:bottom w:val="single" w:sz="4" w:space="0" w:color="auto"/>
              <w:right w:val="single" w:sz="4" w:space="0" w:color="auto"/>
            </w:tcBorders>
            <w:vAlign w:val="bottom"/>
            <w:hideMark/>
          </w:tcPr>
          <w:p w14:paraId="48B1A060" w14:textId="77777777" w:rsidR="00C258AA" w:rsidRDefault="00C258AA">
            <w:pPr>
              <w:jc w:val="center"/>
              <w:rPr>
                <w:sz w:val="20"/>
                <w:szCs w:val="20"/>
              </w:rPr>
            </w:pPr>
            <w:r>
              <w:rPr>
                <w:sz w:val="20"/>
                <w:szCs w:val="20"/>
              </w:rPr>
              <w:t xml:space="preserve">0,00000  </w:t>
            </w:r>
          </w:p>
        </w:tc>
      </w:tr>
      <w:tr w:rsidR="00C258AA" w14:paraId="3CEF654D" w14:textId="77777777" w:rsidTr="002D3913">
        <w:trPr>
          <w:trHeight w:val="284"/>
        </w:trPr>
        <w:tc>
          <w:tcPr>
            <w:tcW w:w="3969" w:type="dxa"/>
            <w:tcBorders>
              <w:top w:val="nil"/>
              <w:left w:val="single" w:sz="4" w:space="0" w:color="auto"/>
              <w:bottom w:val="single" w:sz="4" w:space="0" w:color="auto"/>
              <w:right w:val="single" w:sz="4" w:space="0" w:color="auto"/>
            </w:tcBorders>
            <w:vAlign w:val="bottom"/>
            <w:hideMark/>
          </w:tcPr>
          <w:p w14:paraId="17A811D8" w14:textId="77777777" w:rsidR="00C258AA" w:rsidRDefault="00C258AA">
            <w:pPr>
              <w:rPr>
                <w:sz w:val="20"/>
                <w:szCs w:val="20"/>
              </w:rPr>
            </w:pPr>
            <w:r>
              <w:rPr>
                <w:sz w:val="20"/>
                <w:szCs w:val="20"/>
              </w:rPr>
              <w:t>Основное мероприятие "Мероприятия по развитию гражданской обороны, снижению рисков и смягчению последствий чрезвычайных ситуаций природного и техногенного характера, укреплению пожарной безопасности"</w:t>
            </w:r>
          </w:p>
        </w:tc>
        <w:tc>
          <w:tcPr>
            <w:tcW w:w="573" w:type="dxa"/>
            <w:tcBorders>
              <w:top w:val="nil"/>
              <w:left w:val="nil"/>
              <w:bottom w:val="single" w:sz="4" w:space="0" w:color="auto"/>
              <w:right w:val="single" w:sz="4" w:space="0" w:color="auto"/>
            </w:tcBorders>
            <w:vAlign w:val="bottom"/>
            <w:hideMark/>
          </w:tcPr>
          <w:p w14:paraId="25C13701" w14:textId="77777777" w:rsidR="00C258AA" w:rsidRDefault="00C258AA">
            <w:pPr>
              <w:jc w:val="center"/>
              <w:rPr>
                <w:sz w:val="20"/>
                <w:szCs w:val="20"/>
              </w:rPr>
            </w:pPr>
            <w:r>
              <w:rPr>
                <w:sz w:val="20"/>
                <w:szCs w:val="20"/>
              </w:rPr>
              <w:t>03</w:t>
            </w:r>
          </w:p>
        </w:tc>
        <w:tc>
          <w:tcPr>
            <w:tcW w:w="572" w:type="dxa"/>
            <w:tcBorders>
              <w:top w:val="nil"/>
              <w:left w:val="nil"/>
              <w:bottom w:val="single" w:sz="4" w:space="0" w:color="auto"/>
              <w:right w:val="single" w:sz="4" w:space="0" w:color="auto"/>
            </w:tcBorders>
            <w:vAlign w:val="bottom"/>
            <w:hideMark/>
          </w:tcPr>
          <w:p w14:paraId="0067E94C" w14:textId="77777777" w:rsidR="00C258AA" w:rsidRDefault="00C258AA">
            <w:pPr>
              <w:jc w:val="center"/>
              <w:rPr>
                <w:sz w:val="20"/>
                <w:szCs w:val="20"/>
              </w:rPr>
            </w:pPr>
            <w:r>
              <w:rPr>
                <w:sz w:val="20"/>
                <w:szCs w:val="20"/>
              </w:rPr>
              <w:t>10</w:t>
            </w:r>
          </w:p>
        </w:tc>
        <w:tc>
          <w:tcPr>
            <w:tcW w:w="1281" w:type="dxa"/>
            <w:tcBorders>
              <w:top w:val="nil"/>
              <w:left w:val="nil"/>
              <w:bottom w:val="single" w:sz="4" w:space="0" w:color="auto"/>
              <w:right w:val="single" w:sz="4" w:space="0" w:color="auto"/>
            </w:tcBorders>
            <w:vAlign w:val="bottom"/>
            <w:hideMark/>
          </w:tcPr>
          <w:p w14:paraId="2D6DCA79" w14:textId="77777777" w:rsidR="00C258AA" w:rsidRDefault="00C258AA">
            <w:pPr>
              <w:jc w:val="center"/>
              <w:rPr>
                <w:sz w:val="20"/>
                <w:szCs w:val="20"/>
              </w:rPr>
            </w:pPr>
            <w:r>
              <w:rPr>
                <w:sz w:val="20"/>
                <w:szCs w:val="20"/>
              </w:rPr>
              <w:t>0900100000</w:t>
            </w:r>
          </w:p>
        </w:tc>
        <w:tc>
          <w:tcPr>
            <w:tcW w:w="714" w:type="dxa"/>
            <w:tcBorders>
              <w:top w:val="nil"/>
              <w:left w:val="nil"/>
              <w:bottom w:val="single" w:sz="4" w:space="0" w:color="auto"/>
              <w:right w:val="single" w:sz="4" w:space="0" w:color="auto"/>
            </w:tcBorders>
            <w:vAlign w:val="bottom"/>
            <w:hideMark/>
          </w:tcPr>
          <w:p w14:paraId="67FD50D5" w14:textId="77777777" w:rsidR="00C258AA" w:rsidRDefault="00C258AA">
            <w:pPr>
              <w:jc w:val="center"/>
              <w:rPr>
                <w:sz w:val="20"/>
                <w:szCs w:val="20"/>
              </w:rPr>
            </w:pPr>
            <w:r>
              <w:rPr>
                <w:sz w:val="20"/>
                <w:szCs w:val="20"/>
              </w:rPr>
              <w:t> </w:t>
            </w:r>
          </w:p>
        </w:tc>
        <w:tc>
          <w:tcPr>
            <w:tcW w:w="1422" w:type="dxa"/>
            <w:tcBorders>
              <w:top w:val="nil"/>
              <w:left w:val="nil"/>
              <w:bottom w:val="single" w:sz="4" w:space="0" w:color="auto"/>
              <w:right w:val="single" w:sz="4" w:space="0" w:color="auto"/>
            </w:tcBorders>
            <w:vAlign w:val="bottom"/>
            <w:hideMark/>
          </w:tcPr>
          <w:p w14:paraId="7C12F18A" w14:textId="77777777" w:rsidR="00C258AA" w:rsidRDefault="00C258AA">
            <w:pPr>
              <w:jc w:val="center"/>
              <w:rPr>
                <w:sz w:val="20"/>
                <w:szCs w:val="20"/>
              </w:rPr>
            </w:pPr>
            <w:r>
              <w:rPr>
                <w:sz w:val="20"/>
                <w:szCs w:val="20"/>
              </w:rPr>
              <w:t xml:space="preserve">149,00000  </w:t>
            </w:r>
          </w:p>
        </w:tc>
        <w:tc>
          <w:tcPr>
            <w:tcW w:w="1423" w:type="dxa"/>
            <w:tcBorders>
              <w:top w:val="nil"/>
              <w:left w:val="nil"/>
              <w:bottom w:val="single" w:sz="4" w:space="0" w:color="auto"/>
              <w:right w:val="single" w:sz="4" w:space="0" w:color="auto"/>
            </w:tcBorders>
            <w:vAlign w:val="bottom"/>
            <w:hideMark/>
          </w:tcPr>
          <w:p w14:paraId="7DC92621" w14:textId="77777777" w:rsidR="00C258AA" w:rsidRDefault="00C258AA">
            <w:pPr>
              <w:jc w:val="center"/>
              <w:rPr>
                <w:sz w:val="20"/>
                <w:szCs w:val="20"/>
              </w:rPr>
            </w:pPr>
            <w:r>
              <w:rPr>
                <w:sz w:val="20"/>
                <w:szCs w:val="20"/>
              </w:rPr>
              <w:t xml:space="preserve">149,00000  </w:t>
            </w:r>
          </w:p>
        </w:tc>
        <w:tc>
          <w:tcPr>
            <w:tcW w:w="1281" w:type="dxa"/>
            <w:tcBorders>
              <w:top w:val="nil"/>
              <w:left w:val="nil"/>
              <w:bottom w:val="single" w:sz="4" w:space="0" w:color="auto"/>
              <w:right w:val="single" w:sz="4" w:space="0" w:color="auto"/>
            </w:tcBorders>
            <w:vAlign w:val="bottom"/>
            <w:hideMark/>
          </w:tcPr>
          <w:p w14:paraId="28C8A884" w14:textId="77777777" w:rsidR="00C258AA" w:rsidRDefault="00C258AA">
            <w:pPr>
              <w:jc w:val="center"/>
              <w:rPr>
                <w:sz w:val="20"/>
                <w:szCs w:val="20"/>
              </w:rPr>
            </w:pPr>
            <w:r>
              <w:rPr>
                <w:sz w:val="20"/>
                <w:szCs w:val="20"/>
              </w:rPr>
              <w:t xml:space="preserve">0,00000  </w:t>
            </w:r>
          </w:p>
        </w:tc>
        <w:tc>
          <w:tcPr>
            <w:tcW w:w="1422" w:type="dxa"/>
            <w:tcBorders>
              <w:top w:val="nil"/>
              <w:left w:val="nil"/>
              <w:bottom w:val="single" w:sz="4" w:space="0" w:color="auto"/>
              <w:right w:val="single" w:sz="4" w:space="0" w:color="auto"/>
            </w:tcBorders>
            <w:vAlign w:val="bottom"/>
            <w:hideMark/>
          </w:tcPr>
          <w:p w14:paraId="34F5926A" w14:textId="77777777" w:rsidR="00C258AA" w:rsidRDefault="00C258AA">
            <w:pPr>
              <w:jc w:val="center"/>
              <w:rPr>
                <w:sz w:val="20"/>
                <w:szCs w:val="20"/>
              </w:rPr>
            </w:pPr>
            <w:r>
              <w:rPr>
                <w:sz w:val="20"/>
                <w:szCs w:val="20"/>
              </w:rPr>
              <w:t xml:space="preserve">149,00000  </w:t>
            </w:r>
          </w:p>
        </w:tc>
        <w:tc>
          <w:tcPr>
            <w:tcW w:w="1423" w:type="dxa"/>
            <w:tcBorders>
              <w:top w:val="nil"/>
              <w:left w:val="nil"/>
              <w:bottom w:val="single" w:sz="4" w:space="0" w:color="auto"/>
              <w:right w:val="single" w:sz="4" w:space="0" w:color="auto"/>
            </w:tcBorders>
            <w:vAlign w:val="bottom"/>
            <w:hideMark/>
          </w:tcPr>
          <w:p w14:paraId="4BFECAC4" w14:textId="77777777" w:rsidR="00C258AA" w:rsidRDefault="00C258AA">
            <w:pPr>
              <w:jc w:val="center"/>
              <w:rPr>
                <w:sz w:val="20"/>
                <w:szCs w:val="20"/>
              </w:rPr>
            </w:pPr>
            <w:r>
              <w:rPr>
                <w:sz w:val="20"/>
                <w:szCs w:val="20"/>
              </w:rPr>
              <w:t xml:space="preserve">149,00000  </w:t>
            </w:r>
          </w:p>
        </w:tc>
        <w:tc>
          <w:tcPr>
            <w:tcW w:w="1281" w:type="dxa"/>
            <w:tcBorders>
              <w:top w:val="nil"/>
              <w:left w:val="nil"/>
              <w:bottom w:val="single" w:sz="4" w:space="0" w:color="auto"/>
              <w:right w:val="single" w:sz="4" w:space="0" w:color="auto"/>
            </w:tcBorders>
            <w:vAlign w:val="bottom"/>
            <w:hideMark/>
          </w:tcPr>
          <w:p w14:paraId="08B5AE61" w14:textId="77777777" w:rsidR="00C258AA" w:rsidRDefault="00C258AA">
            <w:pPr>
              <w:jc w:val="center"/>
              <w:rPr>
                <w:sz w:val="20"/>
                <w:szCs w:val="20"/>
              </w:rPr>
            </w:pPr>
            <w:r>
              <w:rPr>
                <w:sz w:val="20"/>
                <w:szCs w:val="20"/>
              </w:rPr>
              <w:t xml:space="preserve">0,00000  </w:t>
            </w:r>
          </w:p>
        </w:tc>
      </w:tr>
      <w:tr w:rsidR="00C258AA" w14:paraId="5AA1614C" w14:textId="77777777" w:rsidTr="002D3913">
        <w:trPr>
          <w:trHeight w:val="284"/>
        </w:trPr>
        <w:tc>
          <w:tcPr>
            <w:tcW w:w="3969" w:type="dxa"/>
            <w:tcBorders>
              <w:top w:val="nil"/>
              <w:left w:val="single" w:sz="4" w:space="0" w:color="auto"/>
              <w:bottom w:val="single" w:sz="4" w:space="0" w:color="auto"/>
              <w:right w:val="single" w:sz="4" w:space="0" w:color="auto"/>
            </w:tcBorders>
            <w:vAlign w:val="bottom"/>
            <w:hideMark/>
          </w:tcPr>
          <w:p w14:paraId="470E1F4D" w14:textId="77777777" w:rsidR="00C258AA" w:rsidRDefault="00C258AA">
            <w:pPr>
              <w:rPr>
                <w:sz w:val="20"/>
                <w:szCs w:val="20"/>
              </w:rPr>
            </w:pPr>
            <w:r>
              <w:rPr>
                <w:sz w:val="20"/>
                <w:szCs w:val="20"/>
              </w:rPr>
              <w:t>Реализация мероприятий</w:t>
            </w:r>
          </w:p>
        </w:tc>
        <w:tc>
          <w:tcPr>
            <w:tcW w:w="573" w:type="dxa"/>
            <w:tcBorders>
              <w:top w:val="nil"/>
              <w:left w:val="nil"/>
              <w:bottom w:val="single" w:sz="4" w:space="0" w:color="auto"/>
              <w:right w:val="single" w:sz="4" w:space="0" w:color="auto"/>
            </w:tcBorders>
            <w:vAlign w:val="bottom"/>
            <w:hideMark/>
          </w:tcPr>
          <w:p w14:paraId="03D3AF22" w14:textId="77777777" w:rsidR="00C258AA" w:rsidRDefault="00C258AA">
            <w:pPr>
              <w:jc w:val="center"/>
              <w:rPr>
                <w:sz w:val="20"/>
                <w:szCs w:val="20"/>
              </w:rPr>
            </w:pPr>
            <w:r>
              <w:rPr>
                <w:sz w:val="20"/>
                <w:szCs w:val="20"/>
              </w:rPr>
              <w:t>03</w:t>
            </w:r>
          </w:p>
        </w:tc>
        <w:tc>
          <w:tcPr>
            <w:tcW w:w="572" w:type="dxa"/>
            <w:tcBorders>
              <w:top w:val="nil"/>
              <w:left w:val="nil"/>
              <w:bottom w:val="single" w:sz="4" w:space="0" w:color="auto"/>
              <w:right w:val="single" w:sz="4" w:space="0" w:color="auto"/>
            </w:tcBorders>
            <w:vAlign w:val="bottom"/>
            <w:hideMark/>
          </w:tcPr>
          <w:p w14:paraId="6AF25CE0" w14:textId="77777777" w:rsidR="00C258AA" w:rsidRDefault="00C258AA">
            <w:pPr>
              <w:jc w:val="center"/>
              <w:rPr>
                <w:sz w:val="20"/>
                <w:szCs w:val="20"/>
              </w:rPr>
            </w:pPr>
            <w:r>
              <w:rPr>
                <w:sz w:val="20"/>
                <w:szCs w:val="20"/>
              </w:rPr>
              <w:t>10</w:t>
            </w:r>
          </w:p>
        </w:tc>
        <w:tc>
          <w:tcPr>
            <w:tcW w:w="1281" w:type="dxa"/>
            <w:tcBorders>
              <w:top w:val="nil"/>
              <w:left w:val="nil"/>
              <w:bottom w:val="single" w:sz="4" w:space="0" w:color="auto"/>
              <w:right w:val="single" w:sz="4" w:space="0" w:color="auto"/>
            </w:tcBorders>
            <w:vAlign w:val="bottom"/>
            <w:hideMark/>
          </w:tcPr>
          <w:p w14:paraId="6EE2000C" w14:textId="77777777" w:rsidR="00C258AA" w:rsidRDefault="00C258AA">
            <w:pPr>
              <w:jc w:val="center"/>
              <w:rPr>
                <w:sz w:val="20"/>
                <w:szCs w:val="20"/>
              </w:rPr>
            </w:pPr>
            <w:r>
              <w:rPr>
                <w:sz w:val="20"/>
                <w:szCs w:val="20"/>
              </w:rPr>
              <w:t>0900199990</w:t>
            </w:r>
          </w:p>
        </w:tc>
        <w:tc>
          <w:tcPr>
            <w:tcW w:w="714" w:type="dxa"/>
            <w:tcBorders>
              <w:top w:val="nil"/>
              <w:left w:val="nil"/>
              <w:bottom w:val="single" w:sz="4" w:space="0" w:color="auto"/>
              <w:right w:val="single" w:sz="4" w:space="0" w:color="auto"/>
            </w:tcBorders>
            <w:vAlign w:val="bottom"/>
            <w:hideMark/>
          </w:tcPr>
          <w:p w14:paraId="6F28C42B" w14:textId="77777777" w:rsidR="00C258AA" w:rsidRDefault="00C258AA">
            <w:pPr>
              <w:jc w:val="center"/>
              <w:rPr>
                <w:sz w:val="20"/>
                <w:szCs w:val="20"/>
              </w:rPr>
            </w:pPr>
            <w:r>
              <w:rPr>
                <w:sz w:val="20"/>
                <w:szCs w:val="20"/>
              </w:rPr>
              <w:t> </w:t>
            </w:r>
          </w:p>
        </w:tc>
        <w:tc>
          <w:tcPr>
            <w:tcW w:w="1422" w:type="dxa"/>
            <w:tcBorders>
              <w:top w:val="nil"/>
              <w:left w:val="nil"/>
              <w:bottom w:val="single" w:sz="4" w:space="0" w:color="auto"/>
              <w:right w:val="single" w:sz="4" w:space="0" w:color="auto"/>
            </w:tcBorders>
            <w:vAlign w:val="bottom"/>
            <w:hideMark/>
          </w:tcPr>
          <w:p w14:paraId="09FA908C" w14:textId="77777777" w:rsidR="00C258AA" w:rsidRDefault="00C258AA">
            <w:pPr>
              <w:jc w:val="center"/>
              <w:rPr>
                <w:sz w:val="20"/>
                <w:szCs w:val="20"/>
              </w:rPr>
            </w:pPr>
            <w:r>
              <w:rPr>
                <w:sz w:val="20"/>
                <w:szCs w:val="20"/>
              </w:rPr>
              <w:t xml:space="preserve">149,00000  </w:t>
            </w:r>
          </w:p>
        </w:tc>
        <w:tc>
          <w:tcPr>
            <w:tcW w:w="1423" w:type="dxa"/>
            <w:tcBorders>
              <w:top w:val="nil"/>
              <w:left w:val="nil"/>
              <w:bottom w:val="single" w:sz="4" w:space="0" w:color="auto"/>
              <w:right w:val="single" w:sz="4" w:space="0" w:color="auto"/>
            </w:tcBorders>
            <w:vAlign w:val="bottom"/>
            <w:hideMark/>
          </w:tcPr>
          <w:p w14:paraId="6C880620" w14:textId="77777777" w:rsidR="00C258AA" w:rsidRDefault="00C258AA">
            <w:pPr>
              <w:jc w:val="center"/>
              <w:rPr>
                <w:sz w:val="20"/>
                <w:szCs w:val="20"/>
              </w:rPr>
            </w:pPr>
            <w:r>
              <w:rPr>
                <w:sz w:val="20"/>
                <w:szCs w:val="20"/>
              </w:rPr>
              <w:t xml:space="preserve">149,00000  </w:t>
            </w:r>
          </w:p>
        </w:tc>
        <w:tc>
          <w:tcPr>
            <w:tcW w:w="1281" w:type="dxa"/>
            <w:tcBorders>
              <w:top w:val="nil"/>
              <w:left w:val="nil"/>
              <w:bottom w:val="single" w:sz="4" w:space="0" w:color="auto"/>
              <w:right w:val="single" w:sz="4" w:space="0" w:color="auto"/>
            </w:tcBorders>
            <w:vAlign w:val="bottom"/>
            <w:hideMark/>
          </w:tcPr>
          <w:p w14:paraId="395FED77" w14:textId="77777777" w:rsidR="00C258AA" w:rsidRDefault="00C258AA">
            <w:pPr>
              <w:jc w:val="center"/>
              <w:rPr>
                <w:sz w:val="20"/>
                <w:szCs w:val="20"/>
              </w:rPr>
            </w:pPr>
            <w:r>
              <w:rPr>
                <w:sz w:val="20"/>
                <w:szCs w:val="20"/>
              </w:rPr>
              <w:t xml:space="preserve">0,00000  </w:t>
            </w:r>
          </w:p>
        </w:tc>
        <w:tc>
          <w:tcPr>
            <w:tcW w:w="1422" w:type="dxa"/>
            <w:tcBorders>
              <w:top w:val="nil"/>
              <w:left w:val="nil"/>
              <w:bottom w:val="single" w:sz="4" w:space="0" w:color="auto"/>
              <w:right w:val="single" w:sz="4" w:space="0" w:color="auto"/>
            </w:tcBorders>
            <w:vAlign w:val="bottom"/>
            <w:hideMark/>
          </w:tcPr>
          <w:p w14:paraId="3025C12D" w14:textId="77777777" w:rsidR="00C258AA" w:rsidRDefault="00C258AA">
            <w:pPr>
              <w:jc w:val="center"/>
              <w:rPr>
                <w:sz w:val="20"/>
                <w:szCs w:val="20"/>
              </w:rPr>
            </w:pPr>
            <w:r>
              <w:rPr>
                <w:sz w:val="20"/>
                <w:szCs w:val="20"/>
              </w:rPr>
              <w:t xml:space="preserve">149,00000  </w:t>
            </w:r>
          </w:p>
        </w:tc>
        <w:tc>
          <w:tcPr>
            <w:tcW w:w="1423" w:type="dxa"/>
            <w:tcBorders>
              <w:top w:val="nil"/>
              <w:left w:val="nil"/>
              <w:bottom w:val="single" w:sz="4" w:space="0" w:color="auto"/>
              <w:right w:val="single" w:sz="4" w:space="0" w:color="auto"/>
            </w:tcBorders>
            <w:vAlign w:val="bottom"/>
            <w:hideMark/>
          </w:tcPr>
          <w:p w14:paraId="3370B81C" w14:textId="77777777" w:rsidR="00C258AA" w:rsidRDefault="00C258AA">
            <w:pPr>
              <w:jc w:val="center"/>
              <w:rPr>
                <w:sz w:val="20"/>
                <w:szCs w:val="20"/>
              </w:rPr>
            </w:pPr>
            <w:r>
              <w:rPr>
                <w:sz w:val="20"/>
                <w:szCs w:val="20"/>
              </w:rPr>
              <w:t xml:space="preserve">149,00000  </w:t>
            </w:r>
          </w:p>
        </w:tc>
        <w:tc>
          <w:tcPr>
            <w:tcW w:w="1281" w:type="dxa"/>
            <w:tcBorders>
              <w:top w:val="nil"/>
              <w:left w:val="nil"/>
              <w:bottom w:val="single" w:sz="4" w:space="0" w:color="auto"/>
              <w:right w:val="single" w:sz="4" w:space="0" w:color="auto"/>
            </w:tcBorders>
            <w:vAlign w:val="bottom"/>
            <w:hideMark/>
          </w:tcPr>
          <w:p w14:paraId="0653DF12" w14:textId="77777777" w:rsidR="00C258AA" w:rsidRDefault="00C258AA">
            <w:pPr>
              <w:jc w:val="center"/>
              <w:rPr>
                <w:sz w:val="20"/>
                <w:szCs w:val="20"/>
              </w:rPr>
            </w:pPr>
            <w:r>
              <w:rPr>
                <w:sz w:val="20"/>
                <w:szCs w:val="20"/>
              </w:rPr>
              <w:t xml:space="preserve">0,00000  </w:t>
            </w:r>
          </w:p>
        </w:tc>
      </w:tr>
      <w:tr w:rsidR="00C258AA" w14:paraId="1241E3DB" w14:textId="77777777" w:rsidTr="002D3913">
        <w:trPr>
          <w:trHeight w:val="284"/>
        </w:trPr>
        <w:tc>
          <w:tcPr>
            <w:tcW w:w="3969" w:type="dxa"/>
            <w:tcBorders>
              <w:top w:val="nil"/>
              <w:left w:val="single" w:sz="4" w:space="0" w:color="auto"/>
              <w:bottom w:val="single" w:sz="4" w:space="0" w:color="auto"/>
              <w:right w:val="single" w:sz="4" w:space="0" w:color="auto"/>
            </w:tcBorders>
            <w:vAlign w:val="bottom"/>
            <w:hideMark/>
          </w:tcPr>
          <w:p w14:paraId="7C1E7D71" w14:textId="77777777" w:rsidR="00C258AA" w:rsidRDefault="00C258AA">
            <w:pPr>
              <w:rPr>
                <w:sz w:val="20"/>
                <w:szCs w:val="20"/>
              </w:rPr>
            </w:pPr>
            <w:r>
              <w:rPr>
                <w:sz w:val="20"/>
                <w:szCs w:val="20"/>
              </w:rPr>
              <w:t xml:space="preserve">Закупка товаров, работ и услуг для обеспечения государственных (муниципальных) нужд </w:t>
            </w:r>
          </w:p>
        </w:tc>
        <w:tc>
          <w:tcPr>
            <w:tcW w:w="573" w:type="dxa"/>
            <w:tcBorders>
              <w:top w:val="nil"/>
              <w:left w:val="nil"/>
              <w:bottom w:val="single" w:sz="4" w:space="0" w:color="auto"/>
              <w:right w:val="single" w:sz="4" w:space="0" w:color="auto"/>
            </w:tcBorders>
            <w:vAlign w:val="bottom"/>
            <w:hideMark/>
          </w:tcPr>
          <w:p w14:paraId="38BF5A47" w14:textId="77777777" w:rsidR="00C258AA" w:rsidRDefault="00C258AA">
            <w:pPr>
              <w:jc w:val="center"/>
              <w:rPr>
                <w:sz w:val="20"/>
                <w:szCs w:val="20"/>
              </w:rPr>
            </w:pPr>
            <w:r>
              <w:rPr>
                <w:sz w:val="20"/>
                <w:szCs w:val="20"/>
              </w:rPr>
              <w:t>03</w:t>
            </w:r>
          </w:p>
        </w:tc>
        <w:tc>
          <w:tcPr>
            <w:tcW w:w="572" w:type="dxa"/>
            <w:tcBorders>
              <w:top w:val="nil"/>
              <w:left w:val="nil"/>
              <w:bottom w:val="single" w:sz="4" w:space="0" w:color="auto"/>
              <w:right w:val="single" w:sz="4" w:space="0" w:color="auto"/>
            </w:tcBorders>
            <w:vAlign w:val="bottom"/>
            <w:hideMark/>
          </w:tcPr>
          <w:p w14:paraId="1FF723F2" w14:textId="77777777" w:rsidR="00C258AA" w:rsidRDefault="00C258AA">
            <w:pPr>
              <w:jc w:val="center"/>
              <w:rPr>
                <w:sz w:val="20"/>
                <w:szCs w:val="20"/>
              </w:rPr>
            </w:pPr>
            <w:r>
              <w:rPr>
                <w:sz w:val="20"/>
                <w:szCs w:val="20"/>
              </w:rPr>
              <w:t>10</w:t>
            </w:r>
          </w:p>
        </w:tc>
        <w:tc>
          <w:tcPr>
            <w:tcW w:w="1281" w:type="dxa"/>
            <w:tcBorders>
              <w:top w:val="nil"/>
              <w:left w:val="nil"/>
              <w:bottom w:val="single" w:sz="4" w:space="0" w:color="auto"/>
              <w:right w:val="single" w:sz="4" w:space="0" w:color="auto"/>
            </w:tcBorders>
            <w:vAlign w:val="bottom"/>
            <w:hideMark/>
          </w:tcPr>
          <w:p w14:paraId="672ABFB2" w14:textId="77777777" w:rsidR="00C258AA" w:rsidRDefault="00C258AA">
            <w:pPr>
              <w:jc w:val="center"/>
              <w:rPr>
                <w:sz w:val="20"/>
                <w:szCs w:val="20"/>
              </w:rPr>
            </w:pPr>
            <w:r>
              <w:rPr>
                <w:sz w:val="20"/>
                <w:szCs w:val="20"/>
              </w:rPr>
              <w:t>0900199990</w:t>
            </w:r>
          </w:p>
        </w:tc>
        <w:tc>
          <w:tcPr>
            <w:tcW w:w="714" w:type="dxa"/>
            <w:tcBorders>
              <w:top w:val="nil"/>
              <w:left w:val="nil"/>
              <w:bottom w:val="single" w:sz="4" w:space="0" w:color="auto"/>
              <w:right w:val="single" w:sz="4" w:space="0" w:color="auto"/>
            </w:tcBorders>
            <w:vAlign w:val="bottom"/>
            <w:hideMark/>
          </w:tcPr>
          <w:p w14:paraId="6E090620" w14:textId="77777777" w:rsidR="00C258AA" w:rsidRDefault="00C258AA">
            <w:pPr>
              <w:jc w:val="center"/>
              <w:rPr>
                <w:sz w:val="20"/>
                <w:szCs w:val="20"/>
              </w:rPr>
            </w:pPr>
            <w:r>
              <w:rPr>
                <w:sz w:val="20"/>
                <w:szCs w:val="20"/>
              </w:rPr>
              <w:t>200</w:t>
            </w:r>
          </w:p>
        </w:tc>
        <w:tc>
          <w:tcPr>
            <w:tcW w:w="1422" w:type="dxa"/>
            <w:tcBorders>
              <w:top w:val="nil"/>
              <w:left w:val="nil"/>
              <w:bottom w:val="single" w:sz="4" w:space="0" w:color="auto"/>
              <w:right w:val="single" w:sz="4" w:space="0" w:color="auto"/>
            </w:tcBorders>
            <w:vAlign w:val="bottom"/>
            <w:hideMark/>
          </w:tcPr>
          <w:p w14:paraId="6B3CDA21" w14:textId="77777777" w:rsidR="00C258AA" w:rsidRDefault="00C258AA">
            <w:pPr>
              <w:jc w:val="center"/>
              <w:rPr>
                <w:sz w:val="20"/>
                <w:szCs w:val="20"/>
              </w:rPr>
            </w:pPr>
            <w:r>
              <w:rPr>
                <w:sz w:val="20"/>
                <w:szCs w:val="20"/>
              </w:rPr>
              <w:t xml:space="preserve">149,00000  </w:t>
            </w:r>
          </w:p>
        </w:tc>
        <w:tc>
          <w:tcPr>
            <w:tcW w:w="1423" w:type="dxa"/>
            <w:tcBorders>
              <w:top w:val="nil"/>
              <w:left w:val="nil"/>
              <w:bottom w:val="single" w:sz="4" w:space="0" w:color="auto"/>
              <w:right w:val="single" w:sz="4" w:space="0" w:color="auto"/>
            </w:tcBorders>
            <w:vAlign w:val="bottom"/>
            <w:hideMark/>
          </w:tcPr>
          <w:p w14:paraId="18892265" w14:textId="77777777" w:rsidR="00C258AA" w:rsidRDefault="00C258AA">
            <w:pPr>
              <w:jc w:val="center"/>
              <w:rPr>
                <w:sz w:val="20"/>
                <w:szCs w:val="20"/>
              </w:rPr>
            </w:pPr>
            <w:r>
              <w:rPr>
                <w:sz w:val="20"/>
                <w:szCs w:val="20"/>
              </w:rPr>
              <w:t xml:space="preserve">149,00000  </w:t>
            </w:r>
          </w:p>
        </w:tc>
        <w:tc>
          <w:tcPr>
            <w:tcW w:w="1281" w:type="dxa"/>
            <w:tcBorders>
              <w:top w:val="nil"/>
              <w:left w:val="nil"/>
              <w:bottom w:val="single" w:sz="4" w:space="0" w:color="auto"/>
              <w:right w:val="single" w:sz="4" w:space="0" w:color="auto"/>
            </w:tcBorders>
            <w:vAlign w:val="bottom"/>
            <w:hideMark/>
          </w:tcPr>
          <w:p w14:paraId="5FF940A6" w14:textId="77777777" w:rsidR="00C258AA" w:rsidRDefault="00C258AA">
            <w:pPr>
              <w:jc w:val="center"/>
              <w:rPr>
                <w:sz w:val="20"/>
                <w:szCs w:val="20"/>
              </w:rPr>
            </w:pPr>
            <w:r>
              <w:rPr>
                <w:sz w:val="20"/>
                <w:szCs w:val="20"/>
              </w:rPr>
              <w:t xml:space="preserve">0,00000  </w:t>
            </w:r>
          </w:p>
        </w:tc>
        <w:tc>
          <w:tcPr>
            <w:tcW w:w="1422" w:type="dxa"/>
            <w:tcBorders>
              <w:top w:val="nil"/>
              <w:left w:val="nil"/>
              <w:bottom w:val="single" w:sz="4" w:space="0" w:color="auto"/>
              <w:right w:val="single" w:sz="4" w:space="0" w:color="auto"/>
            </w:tcBorders>
            <w:vAlign w:val="bottom"/>
            <w:hideMark/>
          </w:tcPr>
          <w:p w14:paraId="783216D7" w14:textId="77777777" w:rsidR="00C258AA" w:rsidRDefault="00C258AA">
            <w:pPr>
              <w:jc w:val="center"/>
              <w:rPr>
                <w:sz w:val="20"/>
                <w:szCs w:val="20"/>
              </w:rPr>
            </w:pPr>
            <w:r>
              <w:rPr>
                <w:sz w:val="20"/>
                <w:szCs w:val="20"/>
              </w:rPr>
              <w:t xml:space="preserve">149,00000  </w:t>
            </w:r>
          </w:p>
        </w:tc>
        <w:tc>
          <w:tcPr>
            <w:tcW w:w="1423" w:type="dxa"/>
            <w:tcBorders>
              <w:top w:val="nil"/>
              <w:left w:val="nil"/>
              <w:bottom w:val="single" w:sz="4" w:space="0" w:color="auto"/>
              <w:right w:val="single" w:sz="4" w:space="0" w:color="auto"/>
            </w:tcBorders>
            <w:vAlign w:val="bottom"/>
            <w:hideMark/>
          </w:tcPr>
          <w:p w14:paraId="34A31D95" w14:textId="77777777" w:rsidR="00C258AA" w:rsidRDefault="00C258AA">
            <w:pPr>
              <w:jc w:val="center"/>
              <w:rPr>
                <w:sz w:val="20"/>
                <w:szCs w:val="20"/>
              </w:rPr>
            </w:pPr>
            <w:r>
              <w:rPr>
                <w:sz w:val="20"/>
                <w:szCs w:val="20"/>
              </w:rPr>
              <w:t xml:space="preserve">149,00000  </w:t>
            </w:r>
          </w:p>
        </w:tc>
        <w:tc>
          <w:tcPr>
            <w:tcW w:w="1281" w:type="dxa"/>
            <w:tcBorders>
              <w:top w:val="nil"/>
              <w:left w:val="nil"/>
              <w:bottom w:val="single" w:sz="4" w:space="0" w:color="auto"/>
              <w:right w:val="single" w:sz="4" w:space="0" w:color="auto"/>
            </w:tcBorders>
            <w:vAlign w:val="bottom"/>
            <w:hideMark/>
          </w:tcPr>
          <w:p w14:paraId="70B2B11F" w14:textId="77777777" w:rsidR="00C258AA" w:rsidRDefault="00C258AA">
            <w:pPr>
              <w:jc w:val="center"/>
              <w:rPr>
                <w:sz w:val="20"/>
                <w:szCs w:val="20"/>
              </w:rPr>
            </w:pPr>
            <w:r>
              <w:rPr>
                <w:sz w:val="20"/>
                <w:szCs w:val="20"/>
              </w:rPr>
              <w:t xml:space="preserve">0,00000  </w:t>
            </w:r>
          </w:p>
        </w:tc>
      </w:tr>
      <w:tr w:rsidR="00C258AA" w14:paraId="2552134D" w14:textId="77777777" w:rsidTr="002D3913">
        <w:trPr>
          <w:trHeight w:val="284"/>
        </w:trPr>
        <w:tc>
          <w:tcPr>
            <w:tcW w:w="3969" w:type="dxa"/>
            <w:tcBorders>
              <w:top w:val="nil"/>
              <w:left w:val="single" w:sz="4" w:space="0" w:color="auto"/>
              <w:bottom w:val="single" w:sz="4" w:space="0" w:color="auto"/>
              <w:right w:val="single" w:sz="4" w:space="0" w:color="auto"/>
            </w:tcBorders>
            <w:vAlign w:val="bottom"/>
            <w:hideMark/>
          </w:tcPr>
          <w:p w14:paraId="04CF0A20" w14:textId="77777777" w:rsidR="00C258AA" w:rsidRDefault="00C258AA">
            <w:pPr>
              <w:rPr>
                <w:sz w:val="20"/>
                <w:szCs w:val="20"/>
              </w:rPr>
            </w:pPr>
            <w:r>
              <w:rPr>
                <w:sz w:val="20"/>
                <w:szCs w:val="20"/>
              </w:rPr>
              <w:t>Иные закупки товаров, работ и услуг для обеспечения государственных (муниципальных) нужд</w:t>
            </w:r>
          </w:p>
        </w:tc>
        <w:tc>
          <w:tcPr>
            <w:tcW w:w="573" w:type="dxa"/>
            <w:tcBorders>
              <w:top w:val="nil"/>
              <w:left w:val="nil"/>
              <w:bottom w:val="single" w:sz="4" w:space="0" w:color="auto"/>
              <w:right w:val="single" w:sz="4" w:space="0" w:color="auto"/>
            </w:tcBorders>
            <w:vAlign w:val="bottom"/>
            <w:hideMark/>
          </w:tcPr>
          <w:p w14:paraId="15C41EA2" w14:textId="77777777" w:rsidR="00C258AA" w:rsidRDefault="00C258AA">
            <w:pPr>
              <w:jc w:val="center"/>
              <w:rPr>
                <w:sz w:val="20"/>
                <w:szCs w:val="20"/>
              </w:rPr>
            </w:pPr>
            <w:r>
              <w:rPr>
                <w:sz w:val="20"/>
                <w:szCs w:val="20"/>
              </w:rPr>
              <w:t>03</w:t>
            </w:r>
          </w:p>
        </w:tc>
        <w:tc>
          <w:tcPr>
            <w:tcW w:w="572" w:type="dxa"/>
            <w:tcBorders>
              <w:top w:val="nil"/>
              <w:left w:val="nil"/>
              <w:bottom w:val="single" w:sz="4" w:space="0" w:color="auto"/>
              <w:right w:val="single" w:sz="4" w:space="0" w:color="auto"/>
            </w:tcBorders>
            <w:vAlign w:val="bottom"/>
            <w:hideMark/>
          </w:tcPr>
          <w:p w14:paraId="1FD7D863" w14:textId="77777777" w:rsidR="00C258AA" w:rsidRDefault="00C258AA">
            <w:pPr>
              <w:jc w:val="center"/>
              <w:rPr>
                <w:sz w:val="20"/>
                <w:szCs w:val="20"/>
              </w:rPr>
            </w:pPr>
            <w:r>
              <w:rPr>
                <w:sz w:val="20"/>
                <w:szCs w:val="20"/>
              </w:rPr>
              <w:t>10</w:t>
            </w:r>
          </w:p>
        </w:tc>
        <w:tc>
          <w:tcPr>
            <w:tcW w:w="1281" w:type="dxa"/>
            <w:tcBorders>
              <w:top w:val="nil"/>
              <w:left w:val="nil"/>
              <w:bottom w:val="single" w:sz="4" w:space="0" w:color="auto"/>
              <w:right w:val="single" w:sz="4" w:space="0" w:color="auto"/>
            </w:tcBorders>
            <w:vAlign w:val="bottom"/>
            <w:hideMark/>
          </w:tcPr>
          <w:p w14:paraId="369515E6" w14:textId="77777777" w:rsidR="00C258AA" w:rsidRDefault="00C258AA">
            <w:pPr>
              <w:jc w:val="center"/>
              <w:rPr>
                <w:sz w:val="20"/>
                <w:szCs w:val="20"/>
              </w:rPr>
            </w:pPr>
            <w:r>
              <w:rPr>
                <w:sz w:val="20"/>
                <w:szCs w:val="20"/>
              </w:rPr>
              <w:t>0900199990</w:t>
            </w:r>
          </w:p>
        </w:tc>
        <w:tc>
          <w:tcPr>
            <w:tcW w:w="714" w:type="dxa"/>
            <w:tcBorders>
              <w:top w:val="nil"/>
              <w:left w:val="nil"/>
              <w:bottom w:val="single" w:sz="4" w:space="0" w:color="auto"/>
              <w:right w:val="single" w:sz="4" w:space="0" w:color="auto"/>
            </w:tcBorders>
            <w:vAlign w:val="bottom"/>
            <w:hideMark/>
          </w:tcPr>
          <w:p w14:paraId="1075DA6B" w14:textId="77777777" w:rsidR="00C258AA" w:rsidRDefault="00C258AA">
            <w:pPr>
              <w:jc w:val="center"/>
              <w:rPr>
                <w:sz w:val="20"/>
                <w:szCs w:val="20"/>
              </w:rPr>
            </w:pPr>
            <w:r>
              <w:rPr>
                <w:sz w:val="20"/>
                <w:szCs w:val="20"/>
              </w:rPr>
              <w:t>240</w:t>
            </w:r>
          </w:p>
        </w:tc>
        <w:tc>
          <w:tcPr>
            <w:tcW w:w="1422" w:type="dxa"/>
            <w:tcBorders>
              <w:top w:val="nil"/>
              <w:left w:val="nil"/>
              <w:bottom w:val="single" w:sz="4" w:space="0" w:color="auto"/>
              <w:right w:val="single" w:sz="4" w:space="0" w:color="auto"/>
            </w:tcBorders>
            <w:vAlign w:val="bottom"/>
            <w:hideMark/>
          </w:tcPr>
          <w:p w14:paraId="144907C0" w14:textId="77777777" w:rsidR="00C258AA" w:rsidRDefault="00C258AA">
            <w:pPr>
              <w:jc w:val="center"/>
              <w:rPr>
                <w:sz w:val="20"/>
                <w:szCs w:val="20"/>
              </w:rPr>
            </w:pPr>
            <w:r>
              <w:rPr>
                <w:sz w:val="20"/>
                <w:szCs w:val="20"/>
              </w:rPr>
              <w:t xml:space="preserve">149,00000  </w:t>
            </w:r>
          </w:p>
        </w:tc>
        <w:tc>
          <w:tcPr>
            <w:tcW w:w="1423" w:type="dxa"/>
            <w:tcBorders>
              <w:top w:val="nil"/>
              <w:left w:val="nil"/>
              <w:bottom w:val="single" w:sz="4" w:space="0" w:color="auto"/>
              <w:right w:val="single" w:sz="4" w:space="0" w:color="auto"/>
            </w:tcBorders>
            <w:vAlign w:val="bottom"/>
            <w:hideMark/>
          </w:tcPr>
          <w:p w14:paraId="50BB1229" w14:textId="77777777" w:rsidR="00C258AA" w:rsidRDefault="00C258AA">
            <w:pPr>
              <w:jc w:val="center"/>
              <w:rPr>
                <w:sz w:val="20"/>
                <w:szCs w:val="20"/>
              </w:rPr>
            </w:pPr>
            <w:r>
              <w:rPr>
                <w:sz w:val="20"/>
                <w:szCs w:val="20"/>
              </w:rPr>
              <w:t xml:space="preserve">149,00000  </w:t>
            </w:r>
          </w:p>
        </w:tc>
        <w:tc>
          <w:tcPr>
            <w:tcW w:w="1281" w:type="dxa"/>
            <w:tcBorders>
              <w:top w:val="nil"/>
              <w:left w:val="nil"/>
              <w:bottom w:val="single" w:sz="4" w:space="0" w:color="auto"/>
              <w:right w:val="single" w:sz="4" w:space="0" w:color="auto"/>
            </w:tcBorders>
            <w:vAlign w:val="bottom"/>
            <w:hideMark/>
          </w:tcPr>
          <w:p w14:paraId="33B49EB0" w14:textId="77777777" w:rsidR="00C258AA" w:rsidRDefault="00C258AA">
            <w:pPr>
              <w:jc w:val="center"/>
              <w:rPr>
                <w:sz w:val="20"/>
                <w:szCs w:val="20"/>
              </w:rPr>
            </w:pPr>
            <w:r>
              <w:rPr>
                <w:sz w:val="20"/>
                <w:szCs w:val="20"/>
              </w:rPr>
              <w:t xml:space="preserve">0,00000  </w:t>
            </w:r>
          </w:p>
        </w:tc>
        <w:tc>
          <w:tcPr>
            <w:tcW w:w="1422" w:type="dxa"/>
            <w:tcBorders>
              <w:top w:val="nil"/>
              <w:left w:val="nil"/>
              <w:bottom w:val="single" w:sz="4" w:space="0" w:color="auto"/>
              <w:right w:val="single" w:sz="4" w:space="0" w:color="auto"/>
            </w:tcBorders>
            <w:vAlign w:val="bottom"/>
            <w:hideMark/>
          </w:tcPr>
          <w:p w14:paraId="3338A014" w14:textId="77777777" w:rsidR="00C258AA" w:rsidRDefault="00C258AA">
            <w:pPr>
              <w:jc w:val="center"/>
              <w:rPr>
                <w:sz w:val="20"/>
                <w:szCs w:val="20"/>
              </w:rPr>
            </w:pPr>
            <w:r>
              <w:rPr>
                <w:sz w:val="20"/>
                <w:szCs w:val="20"/>
              </w:rPr>
              <w:t xml:space="preserve">149,00000  </w:t>
            </w:r>
          </w:p>
        </w:tc>
        <w:tc>
          <w:tcPr>
            <w:tcW w:w="1423" w:type="dxa"/>
            <w:tcBorders>
              <w:top w:val="nil"/>
              <w:left w:val="nil"/>
              <w:bottom w:val="single" w:sz="4" w:space="0" w:color="auto"/>
              <w:right w:val="single" w:sz="4" w:space="0" w:color="auto"/>
            </w:tcBorders>
            <w:vAlign w:val="bottom"/>
            <w:hideMark/>
          </w:tcPr>
          <w:p w14:paraId="1E61E673" w14:textId="77777777" w:rsidR="00C258AA" w:rsidRDefault="00C258AA">
            <w:pPr>
              <w:jc w:val="center"/>
              <w:rPr>
                <w:sz w:val="20"/>
                <w:szCs w:val="20"/>
              </w:rPr>
            </w:pPr>
            <w:r>
              <w:rPr>
                <w:sz w:val="20"/>
                <w:szCs w:val="20"/>
              </w:rPr>
              <w:t xml:space="preserve">149,00000  </w:t>
            </w:r>
          </w:p>
        </w:tc>
        <w:tc>
          <w:tcPr>
            <w:tcW w:w="1281" w:type="dxa"/>
            <w:tcBorders>
              <w:top w:val="nil"/>
              <w:left w:val="nil"/>
              <w:bottom w:val="single" w:sz="4" w:space="0" w:color="auto"/>
              <w:right w:val="single" w:sz="4" w:space="0" w:color="auto"/>
            </w:tcBorders>
            <w:vAlign w:val="bottom"/>
            <w:hideMark/>
          </w:tcPr>
          <w:p w14:paraId="2CD292AF" w14:textId="77777777" w:rsidR="00C258AA" w:rsidRDefault="00C258AA">
            <w:pPr>
              <w:jc w:val="center"/>
              <w:rPr>
                <w:sz w:val="20"/>
                <w:szCs w:val="20"/>
              </w:rPr>
            </w:pPr>
            <w:r>
              <w:rPr>
                <w:sz w:val="20"/>
                <w:szCs w:val="20"/>
              </w:rPr>
              <w:t xml:space="preserve">0,00000  </w:t>
            </w:r>
          </w:p>
        </w:tc>
      </w:tr>
      <w:tr w:rsidR="00C258AA" w14:paraId="471AA72E" w14:textId="77777777" w:rsidTr="002D3913">
        <w:trPr>
          <w:trHeight w:val="284"/>
        </w:trPr>
        <w:tc>
          <w:tcPr>
            <w:tcW w:w="3969" w:type="dxa"/>
            <w:tcBorders>
              <w:top w:val="nil"/>
              <w:left w:val="single" w:sz="4" w:space="0" w:color="auto"/>
              <w:bottom w:val="single" w:sz="4" w:space="0" w:color="auto"/>
              <w:right w:val="single" w:sz="4" w:space="0" w:color="auto"/>
            </w:tcBorders>
            <w:vAlign w:val="bottom"/>
            <w:hideMark/>
          </w:tcPr>
          <w:p w14:paraId="58BB2EA3" w14:textId="77777777" w:rsidR="00C258AA" w:rsidRDefault="00C258AA">
            <w:pPr>
              <w:rPr>
                <w:sz w:val="20"/>
                <w:szCs w:val="20"/>
              </w:rPr>
            </w:pPr>
            <w:r>
              <w:rPr>
                <w:sz w:val="20"/>
                <w:szCs w:val="20"/>
              </w:rPr>
              <w:t>Основное мероприятие "Мероприятия по обеспечению безопасности людей на водных объектах"</w:t>
            </w:r>
          </w:p>
        </w:tc>
        <w:tc>
          <w:tcPr>
            <w:tcW w:w="573" w:type="dxa"/>
            <w:tcBorders>
              <w:top w:val="nil"/>
              <w:left w:val="nil"/>
              <w:bottom w:val="single" w:sz="4" w:space="0" w:color="auto"/>
              <w:right w:val="single" w:sz="4" w:space="0" w:color="auto"/>
            </w:tcBorders>
            <w:vAlign w:val="bottom"/>
            <w:hideMark/>
          </w:tcPr>
          <w:p w14:paraId="1FF90FDD" w14:textId="77777777" w:rsidR="00C258AA" w:rsidRDefault="00C258AA">
            <w:pPr>
              <w:jc w:val="center"/>
              <w:rPr>
                <w:sz w:val="20"/>
                <w:szCs w:val="20"/>
              </w:rPr>
            </w:pPr>
            <w:r>
              <w:rPr>
                <w:sz w:val="20"/>
                <w:szCs w:val="20"/>
              </w:rPr>
              <w:t>03</w:t>
            </w:r>
          </w:p>
        </w:tc>
        <w:tc>
          <w:tcPr>
            <w:tcW w:w="572" w:type="dxa"/>
            <w:tcBorders>
              <w:top w:val="nil"/>
              <w:left w:val="nil"/>
              <w:bottom w:val="single" w:sz="4" w:space="0" w:color="auto"/>
              <w:right w:val="single" w:sz="4" w:space="0" w:color="auto"/>
            </w:tcBorders>
            <w:vAlign w:val="bottom"/>
            <w:hideMark/>
          </w:tcPr>
          <w:p w14:paraId="30E2534C" w14:textId="77777777" w:rsidR="00C258AA" w:rsidRDefault="00C258AA">
            <w:pPr>
              <w:jc w:val="center"/>
              <w:rPr>
                <w:sz w:val="20"/>
                <w:szCs w:val="20"/>
              </w:rPr>
            </w:pPr>
            <w:r>
              <w:rPr>
                <w:sz w:val="20"/>
                <w:szCs w:val="20"/>
              </w:rPr>
              <w:t>10</w:t>
            </w:r>
          </w:p>
        </w:tc>
        <w:tc>
          <w:tcPr>
            <w:tcW w:w="1281" w:type="dxa"/>
            <w:tcBorders>
              <w:top w:val="nil"/>
              <w:left w:val="nil"/>
              <w:bottom w:val="single" w:sz="4" w:space="0" w:color="auto"/>
              <w:right w:val="single" w:sz="4" w:space="0" w:color="auto"/>
            </w:tcBorders>
            <w:vAlign w:val="bottom"/>
            <w:hideMark/>
          </w:tcPr>
          <w:p w14:paraId="75A2656B" w14:textId="77777777" w:rsidR="00C258AA" w:rsidRDefault="00C258AA">
            <w:pPr>
              <w:jc w:val="center"/>
              <w:rPr>
                <w:sz w:val="20"/>
                <w:szCs w:val="20"/>
              </w:rPr>
            </w:pPr>
            <w:r>
              <w:rPr>
                <w:sz w:val="20"/>
                <w:szCs w:val="20"/>
              </w:rPr>
              <w:t>0900200000</w:t>
            </w:r>
          </w:p>
        </w:tc>
        <w:tc>
          <w:tcPr>
            <w:tcW w:w="714" w:type="dxa"/>
            <w:tcBorders>
              <w:top w:val="nil"/>
              <w:left w:val="nil"/>
              <w:bottom w:val="single" w:sz="4" w:space="0" w:color="auto"/>
              <w:right w:val="single" w:sz="4" w:space="0" w:color="auto"/>
            </w:tcBorders>
            <w:vAlign w:val="bottom"/>
            <w:hideMark/>
          </w:tcPr>
          <w:p w14:paraId="7219BFC4" w14:textId="77777777" w:rsidR="00C258AA" w:rsidRDefault="00C258AA">
            <w:pPr>
              <w:jc w:val="center"/>
              <w:rPr>
                <w:sz w:val="20"/>
                <w:szCs w:val="20"/>
              </w:rPr>
            </w:pPr>
            <w:r>
              <w:rPr>
                <w:sz w:val="20"/>
                <w:szCs w:val="20"/>
              </w:rPr>
              <w:t> </w:t>
            </w:r>
          </w:p>
        </w:tc>
        <w:tc>
          <w:tcPr>
            <w:tcW w:w="1422" w:type="dxa"/>
            <w:tcBorders>
              <w:top w:val="nil"/>
              <w:left w:val="nil"/>
              <w:bottom w:val="single" w:sz="4" w:space="0" w:color="auto"/>
              <w:right w:val="single" w:sz="4" w:space="0" w:color="auto"/>
            </w:tcBorders>
            <w:vAlign w:val="bottom"/>
            <w:hideMark/>
          </w:tcPr>
          <w:p w14:paraId="60DEB2D2" w14:textId="77777777" w:rsidR="00C258AA" w:rsidRDefault="00C258AA">
            <w:pPr>
              <w:jc w:val="center"/>
              <w:rPr>
                <w:sz w:val="20"/>
                <w:szCs w:val="20"/>
              </w:rPr>
            </w:pPr>
            <w:r>
              <w:rPr>
                <w:sz w:val="20"/>
                <w:szCs w:val="20"/>
              </w:rPr>
              <w:t xml:space="preserve">11,00000  </w:t>
            </w:r>
          </w:p>
        </w:tc>
        <w:tc>
          <w:tcPr>
            <w:tcW w:w="1423" w:type="dxa"/>
            <w:tcBorders>
              <w:top w:val="nil"/>
              <w:left w:val="nil"/>
              <w:bottom w:val="single" w:sz="4" w:space="0" w:color="auto"/>
              <w:right w:val="single" w:sz="4" w:space="0" w:color="auto"/>
            </w:tcBorders>
            <w:vAlign w:val="bottom"/>
            <w:hideMark/>
          </w:tcPr>
          <w:p w14:paraId="5A7EFC6D" w14:textId="77777777" w:rsidR="00C258AA" w:rsidRDefault="00C258AA">
            <w:pPr>
              <w:jc w:val="center"/>
              <w:rPr>
                <w:sz w:val="20"/>
                <w:szCs w:val="20"/>
              </w:rPr>
            </w:pPr>
            <w:r>
              <w:rPr>
                <w:sz w:val="20"/>
                <w:szCs w:val="20"/>
              </w:rPr>
              <w:t xml:space="preserve">11,00000  </w:t>
            </w:r>
          </w:p>
        </w:tc>
        <w:tc>
          <w:tcPr>
            <w:tcW w:w="1281" w:type="dxa"/>
            <w:tcBorders>
              <w:top w:val="nil"/>
              <w:left w:val="nil"/>
              <w:bottom w:val="single" w:sz="4" w:space="0" w:color="auto"/>
              <w:right w:val="single" w:sz="4" w:space="0" w:color="auto"/>
            </w:tcBorders>
            <w:vAlign w:val="bottom"/>
            <w:hideMark/>
          </w:tcPr>
          <w:p w14:paraId="54A6CF24" w14:textId="77777777" w:rsidR="00C258AA" w:rsidRDefault="00C258AA">
            <w:pPr>
              <w:jc w:val="center"/>
              <w:rPr>
                <w:sz w:val="20"/>
                <w:szCs w:val="20"/>
              </w:rPr>
            </w:pPr>
            <w:r>
              <w:rPr>
                <w:sz w:val="20"/>
                <w:szCs w:val="20"/>
              </w:rPr>
              <w:t xml:space="preserve">0,00000  </w:t>
            </w:r>
          </w:p>
        </w:tc>
        <w:tc>
          <w:tcPr>
            <w:tcW w:w="1422" w:type="dxa"/>
            <w:tcBorders>
              <w:top w:val="nil"/>
              <w:left w:val="nil"/>
              <w:bottom w:val="single" w:sz="4" w:space="0" w:color="auto"/>
              <w:right w:val="single" w:sz="4" w:space="0" w:color="auto"/>
            </w:tcBorders>
            <w:vAlign w:val="bottom"/>
            <w:hideMark/>
          </w:tcPr>
          <w:p w14:paraId="1E658759" w14:textId="77777777" w:rsidR="00C258AA" w:rsidRDefault="00C258AA">
            <w:pPr>
              <w:jc w:val="center"/>
              <w:rPr>
                <w:sz w:val="20"/>
                <w:szCs w:val="20"/>
              </w:rPr>
            </w:pPr>
            <w:r>
              <w:rPr>
                <w:sz w:val="20"/>
                <w:szCs w:val="20"/>
              </w:rPr>
              <w:t xml:space="preserve">911,57600  </w:t>
            </w:r>
          </w:p>
        </w:tc>
        <w:tc>
          <w:tcPr>
            <w:tcW w:w="1423" w:type="dxa"/>
            <w:tcBorders>
              <w:top w:val="nil"/>
              <w:left w:val="nil"/>
              <w:bottom w:val="single" w:sz="4" w:space="0" w:color="auto"/>
              <w:right w:val="single" w:sz="4" w:space="0" w:color="auto"/>
            </w:tcBorders>
            <w:vAlign w:val="bottom"/>
            <w:hideMark/>
          </w:tcPr>
          <w:p w14:paraId="3806310E" w14:textId="77777777" w:rsidR="00C258AA" w:rsidRDefault="00C258AA">
            <w:pPr>
              <w:jc w:val="center"/>
              <w:rPr>
                <w:sz w:val="20"/>
                <w:szCs w:val="20"/>
              </w:rPr>
            </w:pPr>
            <w:r>
              <w:rPr>
                <w:sz w:val="20"/>
                <w:szCs w:val="20"/>
              </w:rPr>
              <w:t xml:space="preserve">911,57600  </w:t>
            </w:r>
          </w:p>
        </w:tc>
        <w:tc>
          <w:tcPr>
            <w:tcW w:w="1281" w:type="dxa"/>
            <w:tcBorders>
              <w:top w:val="nil"/>
              <w:left w:val="nil"/>
              <w:bottom w:val="single" w:sz="4" w:space="0" w:color="auto"/>
              <w:right w:val="single" w:sz="4" w:space="0" w:color="auto"/>
            </w:tcBorders>
            <w:vAlign w:val="bottom"/>
            <w:hideMark/>
          </w:tcPr>
          <w:p w14:paraId="6094CA1D" w14:textId="77777777" w:rsidR="00C258AA" w:rsidRDefault="00C258AA">
            <w:pPr>
              <w:jc w:val="center"/>
              <w:rPr>
                <w:sz w:val="20"/>
                <w:szCs w:val="20"/>
              </w:rPr>
            </w:pPr>
            <w:r>
              <w:rPr>
                <w:sz w:val="20"/>
                <w:szCs w:val="20"/>
              </w:rPr>
              <w:t xml:space="preserve">0,00000  </w:t>
            </w:r>
          </w:p>
        </w:tc>
      </w:tr>
      <w:tr w:rsidR="00C258AA" w14:paraId="7FB803FB" w14:textId="77777777" w:rsidTr="002D3913">
        <w:trPr>
          <w:trHeight w:val="284"/>
        </w:trPr>
        <w:tc>
          <w:tcPr>
            <w:tcW w:w="3969" w:type="dxa"/>
            <w:tcBorders>
              <w:top w:val="nil"/>
              <w:left w:val="single" w:sz="4" w:space="0" w:color="auto"/>
              <w:bottom w:val="single" w:sz="4" w:space="0" w:color="auto"/>
              <w:right w:val="single" w:sz="4" w:space="0" w:color="auto"/>
            </w:tcBorders>
            <w:vAlign w:val="bottom"/>
            <w:hideMark/>
          </w:tcPr>
          <w:p w14:paraId="648C7816" w14:textId="77777777" w:rsidR="00C258AA" w:rsidRDefault="00C258AA">
            <w:pPr>
              <w:rPr>
                <w:sz w:val="20"/>
                <w:szCs w:val="20"/>
              </w:rPr>
            </w:pPr>
            <w:r>
              <w:rPr>
                <w:sz w:val="20"/>
                <w:szCs w:val="20"/>
              </w:rPr>
              <w:t>Реализация мероприятий</w:t>
            </w:r>
          </w:p>
        </w:tc>
        <w:tc>
          <w:tcPr>
            <w:tcW w:w="573" w:type="dxa"/>
            <w:tcBorders>
              <w:top w:val="nil"/>
              <w:left w:val="nil"/>
              <w:bottom w:val="single" w:sz="4" w:space="0" w:color="auto"/>
              <w:right w:val="single" w:sz="4" w:space="0" w:color="auto"/>
            </w:tcBorders>
            <w:vAlign w:val="bottom"/>
            <w:hideMark/>
          </w:tcPr>
          <w:p w14:paraId="7BE7BECD" w14:textId="77777777" w:rsidR="00C258AA" w:rsidRDefault="00C258AA">
            <w:pPr>
              <w:jc w:val="center"/>
              <w:rPr>
                <w:sz w:val="20"/>
                <w:szCs w:val="20"/>
              </w:rPr>
            </w:pPr>
            <w:r>
              <w:rPr>
                <w:sz w:val="20"/>
                <w:szCs w:val="20"/>
              </w:rPr>
              <w:t>03</w:t>
            </w:r>
          </w:p>
        </w:tc>
        <w:tc>
          <w:tcPr>
            <w:tcW w:w="572" w:type="dxa"/>
            <w:tcBorders>
              <w:top w:val="nil"/>
              <w:left w:val="nil"/>
              <w:bottom w:val="single" w:sz="4" w:space="0" w:color="auto"/>
              <w:right w:val="single" w:sz="4" w:space="0" w:color="auto"/>
            </w:tcBorders>
            <w:vAlign w:val="bottom"/>
            <w:hideMark/>
          </w:tcPr>
          <w:p w14:paraId="048FC460" w14:textId="77777777" w:rsidR="00C258AA" w:rsidRDefault="00C258AA">
            <w:pPr>
              <w:jc w:val="center"/>
              <w:rPr>
                <w:sz w:val="20"/>
                <w:szCs w:val="20"/>
              </w:rPr>
            </w:pPr>
            <w:r>
              <w:rPr>
                <w:sz w:val="20"/>
                <w:szCs w:val="20"/>
              </w:rPr>
              <w:t>10</w:t>
            </w:r>
          </w:p>
        </w:tc>
        <w:tc>
          <w:tcPr>
            <w:tcW w:w="1281" w:type="dxa"/>
            <w:tcBorders>
              <w:top w:val="nil"/>
              <w:left w:val="nil"/>
              <w:bottom w:val="single" w:sz="4" w:space="0" w:color="auto"/>
              <w:right w:val="single" w:sz="4" w:space="0" w:color="auto"/>
            </w:tcBorders>
            <w:vAlign w:val="bottom"/>
            <w:hideMark/>
          </w:tcPr>
          <w:p w14:paraId="1A6D3AC5" w14:textId="77777777" w:rsidR="00C258AA" w:rsidRDefault="00C258AA">
            <w:pPr>
              <w:jc w:val="center"/>
              <w:rPr>
                <w:sz w:val="20"/>
                <w:szCs w:val="20"/>
              </w:rPr>
            </w:pPr>
            <w:r>
              <w:rPr>
                <w:sz w:val="20"/>
                <w:szCs w:val="20"/>
              </w:rPr>
              <w:t>0900299990</w:t>
            </w:r>
          </w:p>
        </w:tc>
        <w:tc>
          <w:tcPr>
            <w:tcW w:w="714" w:type="dxa"/>
            <w:tcBorders>
              <w:top w:val="nil"/>
              <w:left w:val="nil"/>
              <w:bottom w:val="single" w:sz="4" w:space="0" w:color="auto"/>
              <w:right w:val="single" w:sz="4" w:space="0" w:color="auto"/>
            </w:tcBorders>
            <w:vAlign w:val="bottom"/>
            <w:hideMark/>
          </w:tcPr>
          <w:p w14:paraId="6B744B44" w14:textId="77777777" w:rsidR="00C258AA" w:rsidRDefault="00C258AA">
            <w:pPr>
              <w:jc w:val="center"/>
              <w:rPr>
                <w:sz w:val="20"/>
                <w:szCs w:val="20"/>
              </w:rPr>
            </w:pPr>
            <w:r>
              <w:rPr>
                <w:sz w:val="20"/>
                <w:szCs w:val="20"/>
              </w:rPr>
              <w:t> </w:t>
            </w:r>
          </w:p>
        </w:tc>
        <w:tc>
          <w:tcPr>
            <w:tcW w:w="1422" w:type="dxa"/>
            <w:tcBorders>
              <w:top w:val="nil"/>
              <w:left w:val="nil"/>
              <w:bottom w:val="single" w:sz="4" w:space="0" w:color="auto"/>
              <w:right w:val="single" w:sz="4" w:space="0" w:color="auto"/>
            </w:tcBorders>
            <w:vAlign w:val="bottom"/>
            <w:hideMark/>
          </w:tcPr>
          <w:p w14:paraId="67785647" w14:textId="77777777" w:rsidR="00C258AA" w:rsidRDefault="00C258AA">
            <w:pPr>
              <w:jc w:val="center"/>
              <w:rPr>
                <w:sz w:val="20"/>
                <w:szCs w:val="20"/>
              </w:rPr>
            </w:pPr>
            <w:r>
              <w:rPr>
                <w:sz w:val="20"/>
                <w:szCs w:val="20"/>
              </w:rPr>
              <w:t xml:space="preserve">11,00000  </w:t>
            </w:r>
          </w:p>
        </w:tc>
        <w:tc>
          <w:tcPr>
            <w:tcW w:w="1423" w:type="dxa"/>
            <w:tcBorders>
              <w:top w:val="nil"/>
              <w:left w:val="nil"/>
              <w:bottom w:val="single" w:sz="4" w:space="0" w:color="auto"/>
              <w:right w:val="single" w:sz="4" w:space="0" w:color="auto"/>
            </w:tcBorders>
            <w:vAlign w:val="bottom"/>
            <w:hideMark/>
          </w:tcPr>
          <w:p w14:paraId="0E92D543" w14:textId="77777777" w:rsidR="00C258AA" w:rsidRDefault="00C258AA">
            <w:pPr>
              <w:jc w:val="center"/>
              <w:rPr>
                <w:sz w:val="20"/>
                <w:szCs w:val="20"/>
              </w:rPr>
            </w:pPr>
            <w:r>
              <w:rPr>
                <w:sz w:val="20"/>
                <w:szCs w:val="20"/>
              </w:rPr>
              <w:t xml:space="preserve">11,00000  </w:t>
            </w:r>
          </w:p>
        </w:tc>
        <w:tc>
          <w:tcPr>
            <w:tcW w:w="1281" w:type="dxa"/>
            <w:tcBorders>
              <w:top w:val="nil"/>
              <w:left w:val="nil"/>
              <w:bottom w:val="single" w:sz="4" w:space="0" w:color="auto"/>
              <w:right w:val="single" w:sz="4" w:space="0" w:color="auto"/>
            </w:tcBorders>
            <w:vAlign w:val="bottom"/>
            <w:hideMark/>
          </w:tcPr>
          <w:p w14:paraId="320C1B4C" w14:textId="77777777" w:rsidR="00C258AA" w:rsidRDefault="00C258AA">
            <w:pPr>
              <w:jc w:val="center"/>
              <w:rPr>
                <w:sz w:val="20"/>
                <w:szCs w:val="20"/>
              </w:rPr>
            </w:pPr>
            <w:r>
              <w:rPr>
                <w:sz w:val="20"/>
                <w:szCs w:val="20"/>
              </w:rPr>
              <w:t xml:space="preserve">0,00000  </w:t>
            </w:r>
          </w:p>
        </w:tc>
        <w:tc>
          <w:tcPr>
            <w:tcW w:w="1422" w:type="dxa"/>
            <w:tcBorders>
              <w:top w:val="nil"/>
              <w:left w:val="nil"/>
              <w:bottom w:val="single" w:sz="4" w:space="0" w:color="auto"/>
              <w:right w:val="single" w:sz="4" w:space="0" w:color="auto"/>
            </w:tcBorders>
            <w:vAlign w:val="bottom"/>
            <w:hideMark/>
          </w:tcPr>
          <w:p w14:paraId="157FEFAE" w14:textId="77777777" w:rsidR="00C258AA" w:rsidRDefault="00C258AA">
            <w:pPr>
              <w:jc w:val="center"/>
              <w:rPr>
                <w:sz w:val="20"/>
                <w:szCs w:val="20"/>
              </w:rPr>
            </w:pPr>
            <w:r>
              <w:rPr>
                <w:sz w:val="20"/>
                <w:szCs w:val="20"/>
              </w:rPr>
              <w:t xml:space="preserve">911,57600  </w:t>
            </w:r>
          </w:p>
        </w:tc>
        <w:tc>
          <w:tcPr>
            <w:tcW w:w="1423" w:type="dxa"/>
            <w:tcBorders>
              <w:top w:val="nil"/>
              <w:left w:val="nil"/>
              <w:bottom w:val="single" w:sz="4" w:space="0" w:color="auto"/>
              <w:right w:val="single" w:sz="4" w:space="0" w:color="auto"/>
            </w:tcBorders>
            <w:vAlign w:val="bottom"/>
            <w:hideMark/>
          </w:tcPr>
          <w:p w14:paraId="681A9B1C" w14:textId="77777777" w:rsidR="00C258AA" w:rsidRDefault="00C258AA">
            <w:pPr>
              <w:jc w:val="center"/>
              <w:rPr>
                <w:sz w:val="20"/>
                <w:szCs w:val="20"/>
              </w:rPr>
            </w:pPr>
            <w:r>
              <w:rPr>
                <w:sz w:val="20"/>
                <w:szCs w:val="20"/>
              </w:rPr>
              <w:t xml:space="preserve">911,57600  </w:t>
            </w:r>
          </w:p>
        </w:tc>
        <w:tc>
          <w:tcPr>
            <w:tcW w:w="1281" w:type="dxa"/>
            <w:tcBorders>
              <w:top w:val="nil"/>
              <w:left w:val="nil"/>
              <w:bottom w:val="single" w:sz="4" w:space="0" w:color="auto"/>
              <w:right w:val="single" w:sz="4" w:space="0" w:color="auto"/>
            </w:tcBorders>
            <w:vAlign w:val="bottom"/>
            <w:hideMark/>
          </w:tcPr>
          <w:p w14:paraId="5FBD6427" w14:textId="77777777" w:rsidR="00C258AA" w:rsidRDefault="00C258AA">
            <w:pPr>
              <w:jc w:val="center"/>
              <w:rPr>
                <w:sz w:val="20"/>
                <w:szCs w:val="20"/>
              </w:rPr>
            </w:pPr>
            <w:r>
              <w:rPr>
                <w:sz w:val="20"/>
                <w:szCs w:val="20"/>
              </w:rPr>
              <w:t xml:space="preserve">0,00000  </w:t>
            </w:r>
          </w:p>
        </w:tc>
      </w:tr>
      <w:tr w:rsidR="00C258AA" w14:paraId="0F20075F" w14:textId="77777777" w:rsidTr="002D3913">
        <w:trPr>
          <w:trHeight w:val="284"/>
        </w:trPr>
        <w:tc>
          <w:tcPr>
            <w:tcW w:w="3969" w:type="dxa"/>
            <w:tcBorders>
              <w:top w:val="nil"/>
              <w:left w:val="single" w:sz="4" w:space="0" w:color="auto"/>
              <w:bottom w:val="single" w:sz="4" w:space="0" w:color="auto"/>
              <w:right w:val="single" w:sz="4" w:space="0" w:color="auto"/>
            </w:tcBorders>
            <w:vAlign w:val="bottom"/>
            <w:hideMark/>
          </w:tcPr>
          <w:p w14:paraId="517DAFE4" w14:textId="77777777" w:rsidR="00C258AA" w:rsidRDefault="00C258AA">
            <w:pPr>
              <w:rPr>
                <w:sz w:val="20"/>
                <w:szCs w:val="20"/>
              </w:rPr>
            </w:pPr>
            <w:r>
              <w:rPr>
                <w:sz w:val="20"/>
                <w:szCs w:val="20"/>
              </w:rPr>
              <w:t xml:space="preserve">Закупка товаров, работ и услуг для обеспечения государственных (муниципальных) нужд </w:t>
            </w:r>
          </w:p>
        </w:tc>
        <w:tc>
          <w:tcPr>
            <w:tcW w:w="573" w:type="dxa"/>
            <w:tcBorders>
              <w:top w:val="nil"/>
              <w:left w:val="nil"/>
              <w:bottom w:val="single" w:sz="4" w:space="0" w:color="auto"/>
              <w:right w:val="single" w:sz="4" w:space="0" w:color="auto"/>
            </w:tcBorders>
            <w:vAlign w:val="bottom"/>
            <w:hideMark/>
          </w:tcPr>
          <w:p w14:paraId="5DD19378" w14:textId="77777777" w:rsidR="00C258AA" w:rsidRDefault="00C258AA">
            <w:pPr>
              <w:jc w:val="center"/>
              <w:rPr>
                <w:sz w:val="20"/>
                <w:szCs w:val="20"/>
              </w:rPr>
            </w:pPr>
            <w:r>
              <w:rPr>
                <w:sz w:val="20"/>
                <w:szCs w:val="20"/>
              </w:rPr>
              <w:t>03</w:t>
            </w:r>
          </w:p>
        </w:tc>
        <w:tc>
          <w:tcPr>
            <w:tcW w:w="572" w:type="dxa"/>
            <w:tcBorders>
              <w:top w:val="nil"/>
              <w:left w:val="nil"/>
              <w:bottom w:val="single" w:sz="4" w:space="0" w:color="auto"/>
              <w:right w:val="single" w:sz="4" w:space="0" w:color="auto"/>
            </w:tcBorders>
            <w:vAlign w:val="bottom"/>
            <w:hideMark/>
          </w:tcPr>
          <w:p w14:paraId="4C135409" w14:textId="77777777" w:rsidR="00C258AA" w:rsidRDefault="00C258AA">
            <w:pPr>
              <w:jc w:val="center"/>
              <w:rPr>
                <w:sz w:val="20"/>
                <w:szCs w:val="20"/>
              </w:rPr>
            </w:pPr>
            <w:r>
              <w:rPr>
                <w:sz w:val="20"/>
                <w:szCs w:val="20"/>
              </w:rPr>
              <w:t>10</w:t>
            </w:r>
          </w:p>
        </w:tc>
        <w:tc>
          <w:tcPr>
            <w:tcW w:w="1281" w:type="dxa"/>
            <w:tcBorders>
              <w:top w:val="nil"/>
              <w:left w:val="nil"/>
              <w:bottom w:val="single" w:sz="4" w:space="0" w:color="auto"/>
              <w:right w:val="single" w:sz="4" w:space="0" w:color="auto"/>
            </w:tcBorders>
            <w:vAlign w:val="bottom"/>
            <w:hideMark/>
          </w:tcPr>
          <w:p w14:paraId="1C8BB743" w14:textId="77777777" w:rsidR="00C258AA" w:rsidRDefault="00C258AA">
            <w:pPr>
              <w:jc w:val="center"/>
              <w:rPr>
                <w:sz w:val="20"/>
                <w:szCs w:val="20"/>
              </w:rPr>
            </w:pPr>
            <w:r>
              <w:rPr>
                <w:sz w:val="20"/>
                <w:szCs w:val="20"/>
              </w:rPr>
              <w:t>0900299990</w:t>
            </w:r>
          </w:p>
        </w:tc>
        <w:tc>
          <w:tcPr>
            <w:tcW w:w="714" w:type="dxa"/>
            <w:tcBorders>
              <w:top w:val="nil"/>
              <w:left w:val="nil"/>
              <w:bottom w:val="single" w:sz="4" w:space="0" w:color="auto"/>
              <w:right w:val="single" w:sz="4" w:space="0" w:color="auto"/>
            </w:tcBorders>
            <w:vAlign w:val="bottom"/>
            <w:hideMark/>
          </w:tcPr>
          <w:p w14:paraId="37023E96" w14:textId="77777777" w:rsidR="00C258AA" w:rsidRDefault="00C258AA">
            <w:pPr>
              <w:jc w:val="center"/>
              <w:rPr>
                <w:sz w:val="20"/>
                <w:szCs w:val="20"/>
              </w:rPr>
            </w:pPr>
            <w:r>
              <w:rPr>
                <w:sz w:val="20"/>
                <w:szCs w:val="20"/>
              </w:rPr>
              <w:t>200</w:t>
            </w:r>
          </w:p>
        </w:tc>
        <w:tc>
          <w:tcPr>
            <w:tcW w:w="1422" w:type="dxa"/>
            <w:tcBorders>
              <w:top w:val="nil"/>
              <w:left w:val="nil"/>
              <w:bottom w:val="single" w:sz="4" w:space="0" w:color="auto"/>
              <w:right w:val="single" w:sz="4" w:space="0" w:color="auto"/>
            </w:tcBorders>
            <w:vAlign w:val="bottom"/>
            <w:hideMark/>
          </w:tcPr>
          <w:p w14:paraId="6C27D1A3" w14:textId="77777777" w:rsidR="00C258AA" w:rsidRDefault="00C258AA">
            <w:pPr>
              <w:jc w:val="center"/>
              <w:rPr>
                <w:sz w:val="20"/>
                <w:szCs w:val="20"/>
              </w:rPr>
            </w:pPr>
            <w:r>
              <w:rPr>
                <w:sz w:val="20"/>
                <w:szCs w:val="20"/>
              </w:rPr>
              <w:t xml:space="preserve">11,00000  </w:t>
            </w:r>
          </w:p>
        </w:tc>
        <w:tc>
          <w:tcPr>
            <w:tcW w:w="1423" w:type="dxa"/>
            <w:tcBorders>
              <w:top w:val="nil"/>
              <w:left w:val="nil"/>
              <w:bottom w:val="single" w:sz="4" w:space="0" w:color="auto"/>
              <w:right w:val="single" w:sz="4" w:space="0" w:color="auto"/>
            </w:tcBorders>
            <w:vAlign w:val="bottom"/>
            <w:hideMark/>
          </w:tcPr>
          <w:p w14:paraId="4EA24F8D" w14:textId="77777777" w:rsidR="00C258AA" w:rsidRDefault="00C258AA">
            <w:pPr>
              <w:jc w:val="center"/>
              <w:rPr>
                <w:sz w:val="20"/>
                <w:szCs w:val="20"/>
              </w:rPr>
            </w:pPr>
            <w:r>
              <w:rPr>
                <w:sz w:val="20"/>
                <w:szCs w:val="20"/>
              </w:rPr>
              <w:t xml:space="preserve">11,00000  </w:t>
            </w:r>
          </w:p>
        </w:tc>
        <w:tc>
          <w:tcPr>
            <w:tcW w:w="1281" w:type="dxa"/>
            <w:tcBorders>
              <w:top w:val="nil"/>
              <w:left w:val="nil"/>
              <w:bottom w:val="single" w:sz="4" w:space="0" w:color="auto"/>
              <w:right w:val="single" w:sz="4" w:space="0" w:color="auto"/>
            </w:tcBorders>
            <w:vAlign w:val="bottom"/>
            <w:hideMark/>
          </w:tcPr>
          <w:p w14:paraId="43D2BF72" w14:textId="77777777" w:rsidR="00C258AA" w:rsidRDefault="00C258AA">
            <w:pPr>
              <w:jc w:val="center"/>
              <w:rPr>
                <w:sz w:val="20"/>
                <w:szCs w:val="20"/>
              </w:rPr>
            </w:pPr>
            <w:r>
              <w:rPr>
                <w:sz w:val="20"/>
                <w:szCs w:val="20"/>
              </w:rPr>
              <w:t xml:space="preserve">0,00000  </w:t>
            </w:r>
          </w:p>
        </w:tc>
        <w:tc>
          <w:tcPr>
            <w:tcW w:w="1422" w:type="dxa"/>
            <w:tcBorders>
              <w:top w:val="nil"/>
              <w:left w:val="nil"/>
              <w:bottom w:val="single" w:sz="4" w:space="0" w:color="auto"/>
              <w:right w:val="single" w:sz="4" w:space="0" w:color="auto"/>
            </w:tcBorders>
            <w:vAlign w:val="bottom"/>
            <w:hideMark/>
          </w:tcPr>
          <w:p w14:paraId="07074F7C" w14:textId="77777777" w:rsidR="00C258AA" w:rsidRDefault="00C258AA">
            <w:pPr>
              <w:jc w:val="center"/>
              <w:rPr>
                <w:sz w:val="20"/>
                <w:szCs w:val="20"/>
              </w:rPr>
            </w:pPr>
            <w:r>
              <w:rPr>
                <w:sz w:val="20"/>
                <w:szCs w:val="20"/>
              </w:rPr>
              <w:t xml:space="preserve">911,57600  </w:t>
            </w:r>
          </w:p>
        </w:tc>
        <w:tc>
          <w:tcPr>
            <w:tcW w:w="1423" w:type="dxa"/>
            <w:tcBorders>
              <w:top w:val="nil"/>
              <w:left w:val="nil"/>
              <w:bottom w:val="single" w:sz="4" w:space="0" w:color="auto"/>
              <w:right w:val="single" w:sz="4" w:space="0" w:color="auto"/>
            </w:tcBorders>
            <w:vAlign w:val="bottom"/>
            <w:hideMark/>
          </w:tcPr>
          <w:p w14:paraId="3E80FE12" w14:textId="77777777" w:rsidR="00C258AA" w:rsidRDefault="00C258AA">
            <w:pPr>
              <w:jc w:val="center"/>
              <w:rPr>
                <w:sz w:val="20"/>
                <w:szCs w:val="20"/>
              </w:rPr>
            </w:pPr>
            <w:r>
              <w:rPr>
                <w:sz w:val="20"/>
                <w:szCs w:val="20"/>
              </w:rPr>
              <w:t xml:space="preserve">911,57600  </w:t>
            </w:r>
          </w:p>
        </w:tc>
        <w:tc>
          <w:tcPr>
            <w:tcW w:w="1281" w:type="dxa"/>
            <w:tcBorders>
              <w:top w:val="nil"/>
              <w:left w:val="nil"/>
              <w:bottom w:val="single" w:sz="4" w:space="0" w:color="auto"/>
              <w:right w:val="single" w:sz="4" w:space="0" w:color="auto"/>
            </w:tcBorders>
            <w:vAlign w:val="bottom"/>
            <w:hideMark/>
          </w:tcPr>
          <w:p w14:paraId="759FD0F4" w14:textId="77777777" w:rsidR="00C258AA" w:rsidRDefault="00C258AA">
            <w:pPr>
              <w:jc w:val="center"/>
              <w:rPr>
                <w:sz w:val="20"/>
                <w:szCs w:val="20"/>
              </w:rPr>
            </w:pPr>
            <w:r>
              <w:rPr>
                <w:sz w:val="20"/>
                <w:szCs w:val="20"/>
              </w:rPr>
              <w:t xml:space="preserve">0,00000  </w:t>
            </w:r>
          </w:p>
        </w:tc>
      </w:tr>
      <w:tr w:rsidR="00C258AA" w14:paraId="25502BCF" w14:textId="77777777" w:rsidTr="002D3913">
        <w:trPr>
          <w:trHeight w:val="284"/>
        </w:trPr>
        <w:tc>
          <w:tcPr>
            <w:tcW w:w="3969" w:type="dxa"/>
            <w:tcBorders>
              <w:top w:val="nil"/>
              <w:left w:val="single" w:sz="4" w:space="0" w:color="auto"/>
              <w:bottom w:val="single" w:sz="4" w:space="0" w:color="auto"/>
              <w:right w:val="single" w:sz="4" w:space="0" w:color="auto"/>
            </w:tcBorders>
            <w:vAlign w:val="bottom"/>
            <w:hideMark/>
          </w:tcPr>
          <w:p w14:paraId="5AC77C2F" w14:textId="77777777" w:rsidR="00C258AA" w:rsidRDefault="00C258AA">
            <w:pPr>
              <w:rPr>
                <w:sz w:val="20"/>
                <w:szCs w:val="20"/>
              </w:rPr>
            </w:pPr>
            <w:r>
              <w:rPr>
                <w:sz w:val="20"/>
                <w:szCs w:val="20"/>
              </w:rPr>
              <w:t>Иные закупки товаров, работ и услуг для обеспечения государственных (муниципальных) нужд</w:t>
            </w:r>
          </w:p>
        </w:tc>
        <w:tc>
          <w:tcPr>
            <w:tcW w:w="573" w:type="dxa"/>
            <w:tcBorders>
              <w:top w:val="nil"/>
              <w:left w:val="nil"/>
              <w:bottom w:val="single" w:sz="4" w:space="0" w:color="auto"/>
              <w:right w:val="single" w:sz="4" w:space="0" w:color="auto"/>
            </w:tcBorders>
            <w:vAlign w:val="bottom"/>
            <w:hideMark/>
          </w:tcPr>
          <w:p w14:paraId="31F40B84" w14:textId="77777777" w:rsidR="00C258AA" w:rsidRDefault="00C258AA">
            <w:pPr>
              <w:jc w:val="center"/>
              <w:rPr>
                <w:sz w:val="20"/>
                <w:szCs w:val="20"/>
              </w:rPr>
            </w:pPr>
            <w:r>
              <w:rPr>
                <w:sz w:val="20"/>
                <w:szCs w:val="20"/>
              </w:rPr>
              <w:t>03</w:t>
            </w:r>
          </w:p>
        </w:tc>
        <w:tc>
          <w:tcPr>
            <w:tcW w:w="572" w:type="dxa"/>
            <w:tcBorders>
              <w:top w:val="nil"/>
              <w:left w:val="nil"/>
              <w:bottom w:val="single" w:sz="4" w:space="0" w:color="auto"/>
              <w:right w:val="single" w:sz="4" w:space="0" w:color="auto"/>
            </w:tcBorders>
            <w:vAlign w:val="bottom"/>
            <w:hideMark/>
          </w:tcPr>
          <w:p w14:paraId="7A6A84C4" w14:textId="77777777" w:rsidR="00C258AA" w:rsidRDefault="00C258AA">
            <w:pPr>
              <w:jc w:val="center"/>
              <w:rPr>
                <w:sz w:val="20"/>
                <w:szCs w:val="20"/>
              </w:rPr>
            </w:pPr>
            <w:r>
              <w:rPr>
                <w:sz w:val="20"/>
                <w:szCs w:val="20"/>
              </w:rPr>
              <w:t>10</w:t>
            </w:r>
          </w:p>
        </w:tc>
        <w:tc>
          <w:tcPr>
            <w:tcW w:w="1281" w:type="dxa"/>
            <w:tcBorders>
              <w:top w:val="nil"/>
              <w:left w:val="nil"/>
              <w:bottom w:val="single" w:sz="4" w:space="0" w:color="auto"/>
              <w:right w:val="single" w:sz="4" w:space="0" w:color="auto"/>
            </w:tcBorders>
            <w:vAlign w:val="bottom"/>
            <w:hideMark/>
          </w:tcPr>
          <w:p w14:paraId="63744DC9" w14:textId="77777777" w:rsidR="00C258AA" w:rsidRDefault="00C258AA">
            <w:pPr>
              <w:jc w:val="center"/>
              <w:rPr>
                <w:sz w:val="20"/>
                <w:szCs w:val="20"/>
              </w:rPr>
            </w:pPr>
            <w:r>
              <w:rPr>
                <w:sz w:val="20"/>
                <w:szCs w:val="20"/>
              </w:rPr>
              <w:t>0900299990</w:t>
            </w:r>
          </w:p>
        </w:tc>
        <w:tc>
          <w:tcPr>
            <w:tcW w:w="714" w:type="dxa"/>
            <w:tcBorders>
              <w:top w:val="nil"/>
              <w:left w:val="nil"/>
              <w:bottom w:val="single" w:sz="4" w:space="0" w:color="auto"/>
              <w:right w:val="single" w:sz="4" w:space="0" w:color="auto"/>
            </w:tcBorders>
            <w:vAlign w:val="bottom"/>
            <w:hideMark/>
          </w:tcPr>
          <w:p w14:paraId="7FD8F826" w14:textId="77777777" w:rsidR="00C258AA" w:rsidRDefault="00C258AA">
            <w:pPr>
              <w:jc w:val="center"/>
              <w:rPr>
                <w:sz w:val="20"/>
                <w:szCs w:val="20"/>
              </w:rPr>
            </w:pPr>
            <w:r>
              <w:rPr>
                <w:sz w:val="20"/>
                <w:szCs w:val="20"/>
              </w:rPr>
              <w:t>240</w:t>
            </w:r>
          </w:p>
        </w:tc>
        <w:tc>
          <w:tcPr>
            <w:tcW w:w="1422" w:type="dxa"/>
            <w:tcBorders>
              <w:top w:val="nil"/>
              <w:left w:val="nil"/>
              <w:bottom w:val="single" w:sz="4" w:space="0" w:color="auto"/>
              <w:right w:val="single" w:sz="4" w:space="0" w:color="auto"/>
            </w:tcBorders>
            <w:vAlign w:val="bottom"/>
            <w:hideMark/>
          </w:tcPr>
          <w:p w14:paraId="41B4CBBB" w14:textId="77777777" w:rsidR="00C258AA" w:rsidRDefault="00C258AA">
            <w:pPr>
              <w:jc w:val="center"/>
              <w:rPr>
                <w:sz w:val="20"/>
                <w:szCs w:val="20"/>
              </w:rPr>
            </w:pPr>
            <w:r>
              <w:rPr>
                <w:sz w:val="20"/>
                <w:szCs w:val="20"/>
              </w:rPr>
              <w:t xml:space="preserve">11,00000  </w:t>
            </w:r>
          </w:p>
        </w:tc>
        <w:tc>
          <w:tcPr>
            <w:tcW w:w="1423" w:type="dxa"/>
            <w:tcBorders>
              <w:top w:val="nil"/>
              <w:left w:val="nil"/>
              <w:bottom w:val="single" w:sz="4" w:space="0" w:color="auto"/>
              <w:right w:val="single" w:sz="4" w:space="0" w:color="auto"/>
            </w:tcBorders>
            <w:vAlign w:val="bottom"/>
            <w:hideMark/>
          </w:tcPr>
          <w:p w14:paraId="4FF89D93" w14:textId="77777777" w:rsidR="00C258AA" w:rsidRDefault="00C258AA">
            <w:pPr>
              <w:jc w:val="center"/>
              <w:rPr>
                <w:sz w:val="20"/>
                <w:szCs w:val="20"/>
              </w:rPr>
            </w:pPr>
            <w:r>
              <w:rPr>
                <w:sz w:val="20"/>
                <w:szCs w:val="20"/>
              </w:rPr>
              <w:t xml:space="preserve">11,00000  </w:t>
            </w:r>
          </w:p>
        </w:tc>
        <w:tc>
          <w:tcPr>
            <w:tcW w:w="1281" w:type="dxa"/>
            <w:tcBorders>
              <w:top w:val="nil"/>
              <w:left w:val="nil"/>
              <w:bottom w:val="single" w:sz="4" w:space="0" w:color="auto"/>
              <w:right w:val="single" w:sz="4" w:space="0" w:color="auto"/>
            </w:tcBorders>
            <w:vAlign w:val="bottom"/>
            <w:hideMark/>
          </w:tcPr>
          <w:p w14:paraId="0FC1E5AD" w14:textId="77777777" w:rsidR="00C258AA" w:rsidRDefault="00C258AA">
            <w:pPr>
              <w:jc w:val="center"/>
              <w:rPr>
                <w:sz w:val="20"/>
                <w:szCs w:val="20"/>
              </w:rPr>
            </w:pPr>
            <w:r>
              <w:rPr>
                <w:sz w:val="20"/>
                <w:szCs w:val="20"/>
              </w:rPr>
              <w:t xml:space="preserve">0,00000  </w:t>
            </w:r>
          </w:p>
        </w:tc>
        <w:tc>
          <w:tcPr>
            <w:tcW w:w="1422" w:type="dxa"/>
            <w:tcBorders>
              <w:top w:val="nil"/>
              <w:left w:val="nil"/>
              <w:bottom w:val="single" w:sz="4" w:space="0" w:color="auto"/>
              <w:right w:val="single" w:sz="4" w:space="0" w:color="auto"/>
            </w:tcBorders>
            <w:vAlign w:val="bottom"/>
            <w:hideMark/>
          </w:tcPr>
          <w:p w14:paraId="1C94C616" w14:textId="77777777" w:rsidR="00C258AA" w:rsidRDefault="00C258AA">
            <w:pPr>
              <w:jc w:val="center"/>
              <w:rPr>
                <w:sz w:val="20"/>
                <w:szCs w:val="20"/>
              </w:rPr>
            </w:pPr>
            <w:r>
              <w:rPr>
                <w:sz w:val="20"/>
                <w:szCs w:val="20"/>
              </w:rPr>
              <w:t xml:space="preserve">911,57600  </w:t>
            </w:r>
          </w:p>
        </w:tc>
        <w:tc>
          <w:tcPr>
            <w:tcW w:w="1423" w:type="dxa"/>
            <w:tcBorders>
              <w:top w:val="nil"/>
              <w:left w:val="nil"/>
              <w:bottom w:val="single" w:sz="4" w:space="0" w:color="auto"/>
              <w:right w:val="single" w:sz="4" w:space="0" w:color="auto"/>
            </w:tcBorders>
            <w:vAlign w:val="bottom"/>
            <w:hideMark/>
          </w:tcPr>
          <w:p w14:paraId="1280023A" w14:textId="77777777" w:rsidR="00C258AA" w:rsidRDefault="00C258AA">
            <w:pPr>
              <w:jc w:val="center"/>
              <w:rPr>
                <w:sz w:val="20"/>
                <w:szCs w:val="20"/>
              </w:rPr>
            </w:pPr>
            <w:r>
              <w:rPr>
                <w:sz w:val="20"/>
                <w:szCs w:val="20"/>
              </w:rPr>
              <w:t xml:space="preserve">911,57600  </w:t>
            </w:r>
          </w:p>
        </w:tc>
        <w:tc>
          <w:tcPr>
            <w:tcW w:w="1281" w:type="dxa"/>
            <w:tcBorders>
              <w:top w:val="nil"/>
              <w:left w:val="nil"/>
              <w:bottom w:val="single" w:sz="4" w:space="0" w:color="auto"/>
              <w:right w:val="single" w:sz="4" w:space="0" w:color="auto"/>
            </w:tcBorders>
            <w:vAlign w:val="bottom"/>
            <w:hideMark/>
          </w:tcPr>
          <w:p w14:paraId="53E22271" w14:textId="77777777" w:rsidR="00C258AA" w:rsidRDefault="00C258AA">
            <w:pPr>
              <w:jc w:val="center"/>
              <w:rPr>
                <w:sz w:val="20"/>
                <w:szCs w:val="20"/>
              </w:rPr>
            </w:pPr>
            <w:r>
              <w:rPr>
                <w:sz w:val="20"/>
                <w:szCs w:val="20"/>
              </w:rPr>
              <w:t xml:space="preserve">0,00000  </w:t>
            </w:r>
          </w:p>
        </w:tc>
      </w:tr>
      <w:tr w:rsidR="00C258AA" w14:paraId="74119D48" w14:textId="77777777" w:rsidTr="002D3913">
        <w:trPr>
          <w:trHeight w:val="284"/>
        </w:trPr>
        <w:tc>
          <w:tcPr>
            <w:tcW w:w="3969" w:type="dxa"/>
            <w:tcBorders>
              <w:top w:val="nil"/>
              <w:left w:val="single" w:sz="4" w:space="0" w:color="auto"/>
              <w:bottom w:val="single" w:sz="4" w:space="0" w:color="auto"/>
              <w:right w:val="single" w:sz="4" w:space="0" w:color="auto"/>
            </w:tcBorders>
            <w:vAlign w:val="bottom"/>
            <w:hideMark/>
          </w:tcPr>
          <w:p w14:paraId="0FAD671D" w14:textId="77777777" w:rsidR="00C258AA" w:rsidRDefault="00C258AA">
            <w:pPr>
              <w:rPr>
                <w:sz w:val="20"/>
                <w:szCs w:val="20"/>
              </w:rPr>
            </w:pPr>
            <w:r>
              <w:rPr>
                <w:sz w:val="20"/>
                <w:szCs w:val="20"/>
              </w:rPr>
              <w:t>Основное мероприятие "Мероприятия по укреплению пожарной безопасности"</w:t>
            </w:r>
          </w:p>
        </w:tc>
        <w:tc>
          <w:tcPr>
            <w:tcW w:w="573" w:type="dxa"/>
            <w:tcBorders>
              <w:top w:val="nil"/>
              <w:left w:val="nil"/>
              <w:bottom w:val="single" w:sz="4" w:space="0" w:color="auto"/>
              <w:right w:val="single" w:sz="4" w:space="0" w:color="auto"/>
            </w:tcBorders>
            <w:vAlign w:val="bottom"/>
            <w:hideMark/>
          </w:tcPr>
          <w:p w14:paraId="0A597EE2" w14:textId="77777777" w:rsidR="00C258AA" w:rsidRDefault="00C258AA">
            <w:pPr>
              <w:jc w:val="center"/>
              <w:rPr>
                <w:sz w:val="20"/>
                <w:szCs w:val="20"/>
              </w:rPr>
            </w:pPr>
            <w:r>
              <w:rPr>
                <w:sz w:val="20"/>
                <w:szCs w:val="20"/>
              </w:rPr>
              <w:t>03</w:t>
            </w:r>
          </w:p>
        </w:tc>
        <w:tc>
          <w:tcPr>
            <w:tcW w:w="572" w:type="dxa"/>
            <w:tcBorders>
              <w:top w:val="nil"/>
              <w:left w:val="nil"/>
              <w:bottom w:val="single" w:sz="4" w:space="0" w:color="auto"/>
              <w:right w:val="single" w:sz="4" w:space="0" w:color="auto"/>
            </w:tcBorders>
            <w:vAlign w:val="bottom"/>
            <w:hideMark/>
          </w:tcPr>
          <w:p w14:paraId="2665522F" w14:textId="77777777" w:rsidR="00C258AA" w:rsidRDefault="00C258AA">
            <w:pPr>
              <w:jc w:val="center"/>
              <w:rPr>
                <w:sz w:val="20"/>
                <w:szCs w:val="20"/>
              </w:rPr>
            </w:pPr>
            <w:r>
              <w:rPr>
                <w:sz w:val="20"/>
                <w:szCs w:val="20"/>
              </w:rPr>
              <w:t>10</w:t>
            </w:r>
          </w:p>
        </w:tc>
        <w:tc>
          <w:tcPr>
            <w:tcW w:w="1281" w:type="dxa"/>
            <w:tcBorders>
              <w:top w:val="nil"/>
              <w:left w:val="nil"/>
              <w:bottom w:val="single" w:sz="4" w:space="0" w:color="auto"/>
              <w:right w:val="single" w:sz="4" w:space="0" w:color="auto"/>
            </w:tcBorders>
            <w:vAlign w:val="bottom"/>
            <w:hideMark/>
          </w:tcPr>
          <w:p w14:paraId="180EA3C0" w14:textId="77777777" w:rsidR="00C258AA" w:rsidRDefault="00C258AA">
            <w:pPr>
              <w:jc w:val="center"/>
              <w:rPr>
                <w:sz w:val="20"/>
                <w:szCs w:val="20"/>
              </w:rPr>
            </w:pPr>
            <w:r>
              <w:rPr>
                <w:sz w:val="20"/>
                <w:szCs w:val="20"/>
              </w:rPr>
              <w:t>0900300000</w:t>
            </w:r>
          </w:p>
        </w:tc>
        <w:tc>
          <w:tcPr>
            <w:tcW w:w="714" w:type="dxa"/>
            <w:tcBorders>
              <w:top w:val="nil"/>
              <w:left w:val="nil"/>
              <w:bottom w:val="single" w:sz="4" w:space="0" w:color="auto"/>
              <w:right w:val="single" w:sz="4" w:space="0" w:color="auto"/>
            </w:tcBorders>
            <w:vAlign w:val="bottom"/>
            <w:hideMark/>
          </w:tcPr>
          <w:p w14:paraId="04ACCBF4" w14:textId="77777777" w:rsidR="00C258AA" w:rsidRDefault="00C258AA">
            <w:pPr>
              <w:jc w:val="center"/>
              <w:rPr>
                <w:sz w:val="20"/>
                <w:szCs w:val="20"/>
              </w:rPr>
            </w:pPr>
            <w:r>
              <w:rPr>
                <w:sz w:val="20"/>
                <w:szCs w:val="20"/>
              </w:rPr>
              <w:t> </w:t>
            </w:r>
          </w:p>
        </w:tc>
        <w:tc>
          <w:tcPr>
            <w:tcW w:w="1422" w:type="dxa"/>
            <w:tcBorders>
              <w:top w:val="nil"/>
              <w:left w:val="nil"/>
              <w:bottom w:val="single" w:sz="4" w:space="0" w:color="auto"/>
              <w:right w:val="single" w:sz="4" w:space="0" w:color="auto"/>
            </w:tcBorders>
            <w:vAlign w:val="bottom"/>
            <w:hideMark/>
          </w:tcPr>
          <w:p w14:paraId="741902E4" w14:textId="77777777" w:rsidR="00C258AA" w:rsidRDefault="00C258AA">
            <w:pPr>
              <w:jc w:val="center"/>
              <w:rPr>
                <w:sz w:val="20"/>
                <w:szCs w:val="20"/>
              </w:rPr>
            </w:pPr>
            <w:r>
              <w:rPr>
                <w:sz w:val="20"/>
                <w:szCs w:val="20"/>
              </w:rPr>
              <w:t xml:space="preserve">323,98050  </w:t>
            </w:r>
          </w:p>
        </w:tc>
        <w:tc>
          <w:tcPr>
            <w:tcW w:w="1423" w:type="dxa"/>
            <w:tcBorders>
              <w:top w:val="nil"/>
              <w:left w:val="nil"/>
              <w:bottom w:val="single" w:sz="4" w:space="0" w:color="auto"/>
              <w:right w:val="single" w:sz="4" w:space="0" w:color="auto"/>
            </w:tcBorders>
            <w:vAlign w:val="bottom"/>
            <w:hideMark/>
          </w:tcPr>
          <w:p w14:paraId="7E90C7F4" w14:textId="77777777" w:rsidR="00C258AA" w:rsidRDefault="00C258AA">
            <w:pPr>
              <w:jc w:val="center"/>
              <w:rPr>
                <w:sz w:val="20"/>
                <w:szCs w:val="20"/>
              </w:rPr>
            </w:pPr>
            <w:r>
              <w:rPr>
                <w:sz w:val="20"/>
                <w:szCs w:val="20"/>
              </w:rPr>
              <w:t xml:space="preserve">323,98050  </w:t>
            </w:r>
          </w:p>
        </w:tc>
        <w:tc>
          <w:tcPr>
            <w:tcW w:w="1281" w:type="dxa"/>
            <w:tcBorders>
              <w:top w:val="nil"/>
              <w:left w:val="nil"/>
              <w:bottom w:val="single" w:sz="4" w:space="0" w:color="auto"/>
              <w:right w:val="single" w:sz="4" w:space="0" w:color="auto"/>
            </w:tcBorders>
            <w:vAlign w:val="bottom"/>
            <w:hideMark/>
          </w:tcPr>
          <w:p w14:paraId="1353E7D6" w14:textId="77777777" w:rsidR="00C258AA" w:rsidRDefault="00C258AA">
            <w:pPr>
              <w:jc w:val="center"/>
              <w:rPr>
                <w:sz w:val="20"/>
                <w:szCs w:val="20"/>
              </w:rPr>
            </w:pPr>
            <w:r>
              <w:rPr>
                <w:sz w:val="20"/>
                <w:szCs w:val="20"/>
              </w:rPr>
              <w:t xml:space="preserve">0,00000  </w:t>
            </w:r>
          </w:p>
        </w:tc>
        <w:tc>
          <w:tcPr>
            <w:tcW w:w="1422" w:type="dxa"/>
            <w:tcBorders>
              <w:top w:val="nil"/>
              <w:left w:val="nil"/>
              <w:bottom w:val="single" w:sz="4" w:space="0" w:color="auto"/>
              <w:right w:val="single" w:sz="4" w:space="0" w:color="auto"/>
            </w:tcBorders>
            <w:vAlign w:val="bottom"/>
            <w:hideMark/>
          </w:tcPr>
          <w:p w14:paraId="14F1AA87" w14:textId="77777777" w:rsidR="00C258AA" w:rsidRDefault="00C258AA">
            <w:pPr>
              <w:jc w:val="center"/>
              <w:rPr>
                <w:sz w:val="20"/>
                <w:szCs w:val="20"/>
              </w:rPr>
            </w:pPr>
            <w:r>
              <w:rPr>
                <w:sz w:val="20"/>
                <w:szCs w:val="20"/>
              </w:rPr>
              <w:t xml:space="preserve">323,98050  </w:t>
            </w:r>
          </w:p>
        </w:tc>
        <w:tc>
          <w:tcPr>
            <w:tcW w:w="1423" w:type="dxa"/>
            <w:tcBorders>
              <w:top w:val="nil"/>
              <w:left w:val="nil"/>
              <w:bottom w:val="single" w:sz="4" w:space="0" w:color="auto"/>
              <w:right w:val="single" w:sz="4" w:space="0" w:color="auto"/>
            </w:tcBorders>
            <w:vAlign w:val="bottom"/>
            <w:hideMark/>
          </w:tcPr>
          <w:p w14:paraId="1627AFD9" w14:textId="77777777" w:rsidR="00C258AA" w:rsidRDefault="00C258AA">
            <w:pPr>
              <w:jc w:val="center"/>
              <w:rPr>
                <w:sz w:val="20"/>
                <w:szCs w:val="20"/>
              </w:rPr>
            </w:pPr>
            <w:r>
              <w:rPr>
                <w:sz w:val="20"/>
                <w:szCs w:val="20"/>
              </w:rPr>
              <w:t xml:space="preserve">323,98050  </w:t>
            </w:r>
          </w:p>
        </w:tc>
        <w:tc>
          <w:tcPr>
            <w:tcW w:w="1281" w:type="dxa"/>
            <w:tcBorders>
              <w:top w:val="nil"/>
              <w:left w:val="nil"/>
              <w:bottom w:val="single" w:sz="4" w:space="0" w:color="auto"/>
              <w:right w:val="single" w:sz="4" w:space="0" w:color="auto"/>
            </w:tcBorders>
            <w:vAlign w:val="bottom"/>
            <w:hideMark/>
          </w:tcPr>
          <w:p w14:paraId="0B91D128" w14:textId="77777777" w:rsidR="00C258AA" w:rsidRDefault="00C258AA">
            <w:pPr>
              <w:jc w:val="center"/>
              <w:rPr>
                <w:sz w:val="20"/>
                <w:szCs w:val="20"/>
              </w:rPr>
            </w:pPr>
            <w:r>
              <w:rPr>
                <w:sz w:val="20"/>
                <w:szCs w:val="20"/>
              </w:rPr>
              <w:t xml:space="preserve">0,00000  </w:t>
            </w:r>
          </w:p>
        </w:tc>
      </w:tr>
      <w:tr w:rsidR="00C258AA" w14:paraId="6FC0D3E2" w14:textId="77777777" w:rsidTr="002D3913">
        <w:trPr>
          <w:trHeight w:val="284"/>
        </w:trPr>
        <w:tc>
          <w:tcPr>
            <w:tcW w:w="3969" w:type="dxa"/>
            <w:tcBorders>
              <w:top w:val="nil"/>
              <w:left w:val="single" w:sz="4" w:space="0" w:color="auto"/>
              <w:bottom w:val="single" w:sz="4" w:space="0" w:color="auto"/>
              <w:right w:val="single" w:sz="4" w:space="0" w:color="auto"/>
            </w:tcBorders>
            <w:vAlign w:val="bottom"/>
            <w:hideMark/>
          </w:tcPr>
          <w:p w14:paraId="62CBC45F" w14:textId="77777777" w:rsidR="00C258AA" w:rsidRDefault="00C258AA">
            <w:pPr>
              <w:rPr>
                <w:sz w:val="20"/>
                <w:szCs w:val="20"/>
              </w:rPr>
            </w:pPr>
            <w:r>
              <w:rPr>
                <w:sz w:val="20"/>
                <w:szCs w:val="20"/>
              </w:rPr>
              <w:t>Реализация мероприятий</w:t>
            </w:r>
          </w:p>
        </w:tc>
        <w:tc>
          <w:tcPr>
            <w:tcW w:w="573" w:type="dxa"/>
            <w:tcBorders>
              <w:top w:val="nil"/>
              <w:left w:val="nil"/>
              <w:bottom w:val="single" w:sz="4" w:space="0" w:color="auto"/>
              <w:right w:val="single" w:sz="4" w:space="0" w:color="auto"/>
            </w:tcBorders>
            <w:vAlign w:val="bottom"/>
            <w:hideMark/>
          </w:tcPr>
          <w:p w14:paraId="3E395C09" w14:textId="77777777" w:rsidR="00C258AA" w:rsidRDefault="00C258AA">
            <w:pPr>
              <w:jc w:val="center"/>
              <w:rPr>
                <w:sz w:val="20"/>
                <w:szCs w:val="20"/>
              </w:rPr>
            </w:pPr>
            <w:r>
              <w:rPr>
                <w:sz w:val="20"/>
                <w:szCs w:val="20"/>
              </w:rPr>
              <w:t>03</w:t>
            </w:r>
          </w:p>
        </w:tc>
        <w:tc>
          <w:tcPr>
            <w:tcW w:w="572" w:type="dxa"/>
            <w:tcBorders>
              <w:top w:val="nil"/>
              <w:left w:val="nil"/>
              <w:bottom w:val="single" w:sz="4" w:space="0" w:color="auto"/>
              <w:right w:val="single" w:sz="4" w:space="0" w:color="auto"/>
            </w:tcBorders>
            <w:vAlign w:val="bottom"/>
            <w:hideMark/>
          </w:tcPr>
          <w:p w14:paraId="398C91D9" w14:textId="77777777" w:rsidR="00C258AA" w:rsidRDefault="00C258AA">
            <w:pPr>
              <w:jc w:val="center"/>
              <w:rPr>
                <w:sz w:val="20"/>
                <w:szCs w:val="20"/>
              </w:rPr>
            </w:pPr>
            <w:r>
              <w:rPr>
                <w:sz w:val="20"/>
                <w:szCs w:val="20"/>
              </w:rPr>
              <w:t>10</w:t>
            </w:r>
          </w:p>
        </w:tc>
        <w:tc>
          <w:tcPr>
            <w:tcW w:w="1281" w:type="dxa"/>
            <w:tcBorders>
              <w:top w:val="nil"/>
              <w:left w:val="nil"/>
              <w:bottom w:val="single" w:sz="4" w:space="0" w:color="auto"/>
              <w:right w:val="single" w:sz="4" w:space="0" w:color="auto"/>
            </w:tcBorders>
            <w:vAlign w:val="bottom"/>
            <w:hideMark/>
          </w:tcPr>
          <w:p w14:paraId="60C3FDBC" w14:textId="77777777" w:rsidR="00C258AA" w:rsidRDefault="00C258AA">
            <w:pPr>
              <w:jc w:val="center"/>
              <w:rPr>
                <w:sz w:val="20"/>
                <w:szCs w:val="20"/>
              </w:rPr>
            </w:pPr>
            <w:r>
              <w:rPr>
                <w:sz w:val="20"/>
                <w:szCs w:val="20"/>
              </w:rPr>
              <w:t>0900399990</w:t>
            </w:r>
          </w:p>
        </w:tc>
        <w:tc>
          <w:tcPr>
            <w:tcW w:w="714" w:type="dxa"/>
            <w:tcBorders>
              <w:top w:val="nil"/>
              <w:left w:val="nil"/>
              <w:bottom w:val="single" w:sz="4" w:space="0" w:color="auto"/>
              <w:right w:val="single" w:sz="4" w:space="0" w:color="auto"/>
            </w:tcBorders>
            <w:vAlign w:val="bottom"/>
            <w:hideMark/>
          </w:tcPr>
          <w:p w14:paraId="59E9EF36" w14:textId="77777777" w:rsidR="00C258AA" w:rsidRDefault="00C258AA">
            <w:pPr>
              <w:jc w:val="center"/>
              <w:rPr>
                <w:sz w:val="20"/>
                <w:szCs w:val="20"/>
              </w:rPr>
            </w:pPr>
            <w:r>
              <w:rPr>
                <w:sz w:val="20"/>
                <w:szCs w:val="20"/>
              </w:rPr>
              <w:t> </w:t>
            </w:r>
          </w:p>
        </w:tc>
        <w:tc>
          <w:tcPr>
            <w:tcW w:w="1422" w:type="dxa"/>
            <w:tcBorders>
              <w:top w:val="nil"/>
              <w:left w:val="nil"/>
              <w:bottom w:val="single" w:sz="4" w:space="0" w:color="auto"/>
              <w:right w:val="single" w:sz="4" w:space="0" w:color="auto"/>
            </w:tcBorders>
            <w:vAlign w:val="bottom"/>
            <w:hideMark/>
          </w:tcPr>
          <w:p w14:paraId="7E8AC341" w14:textId="77777777" w:rsidR="00C258AA" w:rsidRDefault="00C258AA">
            <w:pPr>
              <w:jc w:val="center"/>
              <w:rPr>
                <w:sz w:val="20"/>
                <w:szCs w:val="20"/>
              </w:rPr>
            </w:pPr>
            <w:r>
              <w:rPr>
                <w:sz w:val="20"/>
                <w:szCs w:val="20"/>
              </w:rPr>
              <w:t xml:space="preserve">323,98050  </w:t>
            </w:r>
          </w:p>
        </w:tc>
        <w:tc>
          <w:tcPr>
            <w:tcW w:w="1423" w:type="dxa"/>
            <w:tcBorders>
              <w:top w:val="nil"/>
              <w:left w:val="nil"/>
              <w:bottom w:val="single" w:sz="4" w:space="0" w:color="auto"/>
              <w:right w:val="single" w:sz="4" w:space="0" w:color="auto"/>
            </w:tcBorders>
            <w:vAlign w:val="bottom"/>
            <w:hideMark/>
          </w:tcPr>
          <w:p w14:paraId="2C71903F" w14:textId="77777777" w:rsidR="00C258AA" w:rsidRDefault="00C258AA">
            <w:pPr>
              <w:jc w:val="center"/>
              <w:rPr>
                <w:sz w:val="20"/>
                <w:szCs w:val="20"/>
              </w:rPr>
            </w:pPr>
            <w:r>
              <w:rPr>
                <w:sz w:val="20"/>
                <w:szCs w:val="20"/>
              </w:rPr>
              <w:t xml:space="preserve">323,98050  </w:t>
            </w:r>
          </w:p>
        </w:tc>
        <w:tc>
          <w:tcPr>
            <w:tcW w:w="1281" w:type="dxa"/>
            <w:tcBorders>
              <w:top w:val="nil"/>
              <w:left w:val="nil"/>
              <w:bottom w:val="single" w:sz="4" w:space="0" w:color="auto"/>
              <w:right w:val="single" w:sz="4" w:space="0" w:color="auto"/>
            </w:tcBorders>
            <w:vAlign w:val="bottom"/>
            <w:hideMark/>
          </w:tcPr>
          <w:p w14:paraId="1BB78FA4" w14:textId="77777777" w:rsidR="00C258AA" w:rsidRDefault="00C258AA">
            <w:pPr>
              <w:jc w:val="center"/>
              <w:rPr>
                <w:sz w:val="20"/>
                <w:szCs w:val="20"/>
              </w:rPr>
            </w:pPr>
            <w:r>
              <w:rPr>
                <w:sz w:val="20"/>
                <w:szCs w:val="20"/>
              </w:rPr>
              <w:t xml:space="preserve">0,00000  </w:t>
            </w:r>
          </w:p>
        </w:tc>
        <w:tc>
          <w:tcPr>
            <w:tcW w:w="1422" w:type="dxa"/>
            <w:tcBorders>
              <w:top w:val="nil"/>
              <w:left w:val="nil"/>
              <w:bottom w:val="single" w:sz="4" w:space="0" w:color="auto"/>
              <w:right w:val="single" w:sz="4" w:space="0" w:color="auto"/>
            </w:tcBorders>
            <w:vAlign w:val="bottom"/>
            <w:hideMark/>
          </w:tcPr>
          <w:p w14:paraId="6C0E3661" w14:textId="77777777" w:rsidR="00C258AA" w:rsidRDefault="00C258AA">
            <w:pPr>
              <w:jc w:val="center"/>
              <w:rPr>
                <w:sz w:val="20"/>
                <w:szCs w:val="20"/>
              </w:rPr>
            </w:pPr>
            <w:r>
              <w:rPr>
                <w:sz w:val="20"/>
                <w:szCs w:val="20"/>
              </w:rPr>
              <w:t xml:space="preserve">323,98050  </w:t>
            </w:r>
          </w:p>
        </w:tc>
        <w:tc>
          <w:tcPr>
            <w:tcW w:w="1423" w:type="dxa"/>
            <w:tcBorders>
              <w:top w:val="nil"/>
              <w:left w:val="nil"/>
              <w:bottom w:val="single" w:sz="4" w:space="0" w:color="auto"/>
              <w:right w:val="single" w:sz="4" w:space="0" w:color="auto"/>
            </w:tcBorders>
            <w:vAlign w:val="bottom"/>
            <w:hideMark/>
          </w:tcPr>
          <w:p w14:paraId="78492317" w14:textId="77777777" w:rsidR="00C258AA" w:rsidRDefault="00C258AA">
            <w:pPr>
              <w:jc w:val="center"/>
              <w:rPr>
                <w:sz w:val="20"/>
                <w:szCs w:val="20"/>
              </w:rPr>
            </w:pPr>
            <w:r>
              <w:rPr>
                <w:sz w:val="20"/>
                <w:szCs w:val="20"/>
              </w:rPr>
              <w:t xml:space="preserve">323,98050  </w:t>
            </w:r>
          </w:p>
        </w:tc>
        <w:tc>
          <w:tcPr>
            <w:tcW w:w="1281" w:type="dxa"/>
            <w:tcBorders>
              <w:top w:val="nil"/>
              <w:left w:val="nil"/>
              <w:bottom w:val="single" w:sz="4" w:space="0" w:color="auto"/>
              <w:right w:val="single" w:sz="4" w:space="0" w:color="auto"/>
            </w:tcBorders>
            <w:vAlign w:val="bottom"/>
            <w:hideMark/>
          </w:tcPr>
          <w:p w14:paraId="28D4334D" w14:textId="77777777" w:rsidR="00C258AA" w:rsidRDefault="00C258AA">
            <w:pPr>
              <w:jc w:val="center"/>
              <w:rPr>
                <w:sz w:val="20"/>
                <w:szCs w:val="20"/>
              </w:rPr>
            </w:pPr>
            <w:r>
              <w:rPr>
                <w:sz w:val="20"/>
                <w:szCs w:val="20"/>
              </w:rPr>
              <w:t xml:space="preserve">0,00000  </w:t>
            </w:r>
          </w:p>
        </w:tc>
      </w:tr>
      <w:tr w:rsidR="00C258AA" w14:paraId="0C32DC17" w14:textId="77777777" w:rsidTr="002D3913">
        <w:trPr>
          <w:trHeight w:val="284"/>
        </w:trPr>
        <w:tc>
          <w:tcPr>
            <w:tcW w:w="3969" w:type="dxa"/>
            <w:tcBorders>
              <w:top w:val="nil"/>
              <w:left w:val="single" w:sz="4" w:space="0" w:color="auto"/>
              <w:bottom w:val="single" w:sz="4" w:space="0" w:color="auto"/>
              <w:right w:val="single" w:sz="4" w:space="0" w:color="auto"/>
            </w:tcBorders>
            <w:vAlign w:val="bottom"/>
            <w:hideMark/>
          </w:tcPr>
          <w:p w14:paraId="538D66CF" w14:textId="77777777" w:rsidR="00C258AA" w:rsidRDefault="00C258AA">
            <w:pPr>
              <w:rPr>
                <w:sz w:val="20"/>
                <w:szCs w:val="20"/>
              </w:rPr>
            </w:pPr>
            <w:r>
              <w:rPr>
                <w:sz w:val="20"/>
                <w:szCs w:val="20"/>
              </w:rPr>
              <w:t xml:space="preserve">Закупка товаров, работ и услуг для обеспечения государственных (муниципальных) нужд </w:t>
            </w:r>
          </w:p>
        </w:tc>
        <w:tc>
          <w:tcPr>
            <w:tcW w:w="573" w:type="dxa"/>
            <w:tcBorders>
              <w:top w:val="nil"/>
              <w:left w:val="nil"/>
              <w:bottom w:val="single" w:sz="4" w:space="0" w:color="auto"/>
              <w:right w:val="single" w:sz="4" w:space="0" w:color="auto"/>
            </w:tcBorders>
            <w:vAlign w:val="bottom"/>
            <w:hideMark/>
          </w:tcPr>
          <w:p w14:paraId="72ADE7A4" w14:textId="77777777" w:rsidR="00C258AA" w:rsidRDefault="00C258AA">
            <w:pPr>
              <w:jc w:val="center"/>
              <w:rPr>
                <w:sz w:val="20"/>
                <w:szCs w:val="20"/>
              </w:rPr>
            </w:pPr>
            <w:r>
              <w:rPr>
                <w:sz w:val="20"/>
                <w:szCs w:val="20"/>
              </w:rPr>
              <w:t>03</w:t>
            </w:r>
          </w:p>
        </w:tc>
        <w:tc>
          <w:tcPr>
            <w:tcW w:w="572" w:type="dxa"/>
            <w:tcBorders>
              <w:top w:val="nil"/>
              <w:left w:val="nil"/>
              <w:bottom w:val="single" w:sz="4" w:space="0" w:color="auto"/>
              <w:right w:val="single" w:sz="4" w:space="0" w:color="auto"/>
            </w:tcBorders>
            <w:vAlign w:val="bottom"/>
            <w:hideMark/>
          </w:tcPr>
          <w:p w14:paraId="149C739E" w14:textId="77777777" w:rsidR="00C258AA" w:rsidRDefault="00C258AA">
            <w:pPr>
              <w:jc w:val="center"/>
              <w:rPr>
                <w:sz w:val="20"/>
                <w:szCs w:val="20"/>
              </w:rPr>
            </w:pPr>
            <w:r>
              <w:rPr>
                <w:sz w:val="20"/>
                <w:szCs w:val="20"/>
              </w:rPr>
              <w:t>10</w:t>
            </w:r>
          </w:p>
        </w:tc>
        <w:tc>
          <w:tcPr>
            <w:tcW w:w="1281" w:type="dxa"/>
            <w:tcBorders>
              <w:top w:val="nil"/>
              <w:left w:val="nil"/>
              <w:bottom w:val="single" w:sz="4" w:space="0" w:color="auto"/>
              <w:right w:val="single" w:sz="4" w:space="0" w:color="auto"/>
            </w:tcBorders>
            <w:vAlign w:val="bottom"/>
            <w:hideMark/>
          </w:tcPr>
          <w:p w14:paraId="510C43BF" w14:textId="77777777" w:rsidR="00C258AA" w:rsidRDefault="00C258AA">
            <w:pPr>
              <w:jc w:val="center"/>
              <w:rPr>
                <w:sz w:val="20"/>
                <w:szCs w:val="20"/>
              </w:rPr>
            </w:pPr>
            <w:r>
              <w:rPr>
                <w:sz w:val="20"/>
                <w:szCs w:val="20"/>
              </w:rPr>
              <w:t>0900399990</w:t>
            </w:r>
          </w:p>
        </w:tc>
        <w:tc>
          <w:tcPr>
            <w:tcW w:w="714" w:type="dxa"/>
            <w:tcBorders>
              <w:top w:val="nil"/>
              <w:left w:val="nil"/>
              <w:bottom w:val="single" w:sz="4" w:space="0" w:color="auto"/>
              <w:right w:val="single" w:sz="4" w:space="0" w:color="auto"/>
            </w:tcBorders>
            <w:vAlign w:val="bottom"/>
            <w:hideMark/>
          </w:tcPr>
          <w:p w14:paraId="5E8FDDF0" w14:textId="77777777" w:rsidR="00C258AA" w:rsidRDefault="00C258AA">
            <w:pPr>
              <w:jc w:val="center"/>
              <w:rPr>
                <w:sz w:val="20"/>
                <w:szCs w:val="20"/>
              </w:rPr>
            </w:pPr>
            <w:r>
              <w:rPr>
                <w:sz w:val="20"/>
                <w:szCs w:val="20"/>
              </w:rPr>
              <w:t>200</w:t>
            </w:r>
          </w:p>
        </w:tc>
        <w:tc>
          <w:tcPr>
            <w:tcW w:w="1422" w:type="dxa"/>
            <w:tcBorders>
              <w:top w:val="nil"/>
              <w:left w:val="nil"/>
              <w:bottom w:val="single" w:sz="4" w:space="0" w:color="auto"/>
              <w:right w:val="single" w:sz="4" w:space="0" w:color="auto"/>
            </w:tcBorders>
            <w:vAlign w:val="bottom"/>
            <w:hideMark/>
          </w:tcPr>
          <w:p w14:paraId="50421B13" w14:textId="77777777" w:rsidR="00C258AA" w:rsidRDefault="00C258AA">
            <w:pPr>
              <w:jc w:val="center"/>
              <w:rPr>
                <w:sz w:val="20"/>
                <w:szCs w:val="20"/>
              </w:rPr>
            </w:pPr>
            <w:r>
              <w:rPr>
                <w:sz w:val="20"/>
                <w:szCs w:val="20"/>
              </w:rPr>
              <w:t xml:space="preserve">323,98050  </w:t>
            </w:r>
          </w:p>
        </w:tc>
        <w:tc>
          <w:tcPr>
            <w:tcW w:w="1423" w:type="dxa"/>
            <w:tcBorders>
              <w:top w:val="nil"/>
              <w:left w:val="nil"/>
              <w:bottom w:val="single" w:sz="4" w:space="0" w:color="auto"/>
              <w:right w:val="single" w:sz="4" w:space="0" w:color="auto"/>
            </w:tcBorders>
            <w:vAlign w:val="bottom"/>
            <w:hideMark/>
          </w:tcPr>
          <w:p w14:paraId="13158E68" w14:textId="77777777" w:rsidR="00C258AA" w:rsidRDefault="00C258AA">
            <w:pPr>
              <w:jc w:val="center"/>
              <w:rPr>
                <w:sz w:val="20"/>
                <w:szCs w:val="20"/>
              </w:rPr>
            </w:pPr>
            <w:r>
              <w:rPr>
                <w:sz w:val="20"/>
                <w:szCs w:val="20"/>
              </w:rPr>
              <w:t xml:space="preserve">323,98050  </w:t>
            </w:r>
          </w:p>
        </w:tc>
        <w:tc>
          <w:tcPr>
            <w:tcW w:w="1281" w:type="dxa"/>
            <w:tcBorders>
              <w:top w:val="nil"/>
              <w:left w:val="nil"/>
              <w:bottom w:val="single" w:sz="4" w:space="0" w:color="auto"/>
              <w:right w:val="single" w:sz="4" w:space="0" w:color="auto"/>
            </w:tcBorders>
            <w:vAlign w:val="bottom"/>
            <w:hideMark/>
          </w:tcPr>
          <w:p w14:paraId="3D04F1D7" w14:textId="77777777" w:rsidR="00C258AA" w:rsidRDefault="00C258AA">
            <w:pPr>
              <w:jc w:val="center"/>
              <w:rPr>
                <w:sz w:val="20"/>
                <w:szCs w:val="20"/>
              </w:rPr>
            </w:pPr>
            <w:r>
              <w:rPr>
                <w:sz w:val="20"/>
                <w:szCs w:val="20"/>
              </w:rPr>
              <w:t xml:space="preserve">0,00000  </w:t>
            </w:r>
          </w:p>
        </w:tc>
        <w:tc>
          <w:tcPr>
            <w:tcW w:w="1422" w:type="dxa"/>
            <w:tcBorders>
              <w:top w:val="nil"/>
              <w:left w:val="nil"/>
              <w:bottom w:val="single" w:sz="4" w:space="0" w:color="auto"/>
              <w:right w:val="single" w:sz="4" w:space="0" w:color="auto"/>
            </w:tcBorders>
            <w:vAlign w:val="bottom"/>
            <w:hideMark/>
          </w:tcPr>
          <w:p w14:paraId="01BE9894" w14:textId="77777777" w:rsidR="00C258AA" w:rsidRDefault="00C258AA">
            <w:pPr>
              <w:jc w:val="center"/>
              <w:rPr>
                <w:sz w:val="20"/>
                <w:szCs w:val="20"/>
              </w:rPr>
            </w:pPr>
            <w:r>
              <w:rPr>
                <w:sz w:val="20"/>
                <w:szCs w:val="20"/>
              </w:rPr>
              <w:t xml:space="preserve">323,98050  </w:t>
            </w:r>
          </w:p>
        </w:tc>
        <w:tc>
          <w:tcPr>
            <w:tcW w:w="1423" w:type="dxa"/>
            <w:tcBorders>
              <w:top w:val="nil"/>
              <w:left w:val="nil"/>
              <w:bottom w:val="single" w:sz="4" w:space="0" w:color="auto"/>
              <w:right w:val="single" w:sz="4" w:space="0" w:color="auto"/>
            </w:tcBorders>
            <w:vAlign w:val="bottom"/>
            <w:hideMark/>
          </w:tcPr>
          <w:p w14:paraId="07F02695" w14:textId="77777777" w:rsidR="00C258AA" w:rsidRDefault="00C258AA">
            <w:pPr>
              <w:jc w:val="center"/>
              <w:rPr>
                <w:sz w:val="20"/>
                <w:szCs w:val="20"/>
              </w:rPr>
            </w:pPr>
            <w:r>
              <w:rPr>
                <w:sz w:val="20"/>
                <w:szCs w:val="20"/>
              </w:rPr>
              <w:t xml:space="preserve">323,98050  </w:t>
            </w:r>
          </w:p>
        </w:tc>
        <w:tc>
          <w:tcPr>
            <w:tcW w:w="1281" w:type="dxa"/>
            <w:tcBorders>
              <w:top w:val="nil"/>
              <w:left w:val="nil"/>
              <w:bottom w:val="single" w:sz="4" w:space="0" w:color="auto"/>
              <w:right w:val="single" w:sz="4" w:space="0" w:color="auto"/>
            </w:tcBorders>
            <w:vAlign w:val="bottom"/>
            <w:hideMark/>
          </w:tcPr>
          <w:p w14:paraId="2304DA2E" w14:textId="77777777" w:rsidR="00C258AA" w:rsidRDefault="00C258AA">
            <w:pPr>
              <w:jc w:val="center"/>
              <w:rPr>
                <w:sz w:val="20"/>
                <w:szCs w:val="20"/>
              </w:rPr>
            </w:pPr>
            <w:r>
              <w:rPr>
                <w:sz w:val="20"/>
                <w:szCs w:val="20"/>
              </w:rPr>
              <w:t xml:space="preserve">0,00000  </w:t>
            </w:r>
          </w:p>
        </w:tc>
      </w:tr>
      <w:tr w:rsidR="00C258AA" w14:paraId="5CF45BE0" w14:textId="77777777" w:rsidTr="002D3913">
        <w:trPr>
          <w:trHeight w:val="284"/>
        </w:trPr>
        <w:tc>
          <w:tcPr>
            <w:tcW w:w="3969" w:type="dxa"/>
            <w:tcBorders>
              <w:top w:val="nil"/>
              <w:left w:val="single" w:sz="4" w:space="0" w:color="auto"/>
              <w:bottom w:val="single" w:sz="4" w:space="0" w:color="auto"/>
              <w:right w:val="single" w:sz="4" w:space="0" w:color="auto"/>
            </w:tcBorders>
            <w:vAlign w:val="bottom"/>
            <w:hideMark/>
          </w:tcPr>
          <w:p w14:paraId="16320A3B" w14:textId="77777777" w:rsidR="00C258AA" w:rsidRDefault="00C258AA">
            <w:pPr>
              <w:rPr>
                <w:sz w:val="20"/>
                <w:szCs w:val="20"/>
              </w:rPr>
            </w:pPr>
            <w:r>
              <w:rPr>
                <w:sz w:val="20"/>
                <w:szCs w:val="20"/>
              </w:rPr>
              <w:t>Иные закупки товаров, работ и услуг для обеспечения государственных (муниципальных) нужд</w:t>
            </w:r>
          </w:p>
        </w:tc>
        <w:tc>
          <w:tcPr>
            <w:tcW w:w="573" w:type="dxa"/>
            <w:tcBorders>
              <w:top w:val="nil"/>
              <w:left w:val="nil"/>
              <w:bottom w:val="single" w:sz="4" w:space="0" w:color="auto"/>
              <w:right w:val="single" w:sz="4" w:space="0" w:color="auto"/>
            </w:tcBorders>
            <w:vAlign w:val="bottom"/>
            <w:hideMark/>
          </w:tcPr>
          <w:p w14:paraId="18BF272E" w14:textId="77777777" w:rsidR="00C258AA" w:rsidRDefault="00C258AA">
            <w:pPr>
              <w:jc w:val="center"/>
              <w:rPr>
                <w:sz w:val="20"/>
                <w:szCs w:val="20"/>
              </w:rPr>
            </w:pPr>
            <w:r>
              <w:rPr>
                <w:sz w:val="20"/>
                <w:szCs w:val="20"/>
              </w:rPr>
              <w:t>03</w:t>
            </w:r>
          </w:p>
        </w:tc>
        <w:tc>
          <w:tcPr>
            <w:tcW w:w="572" w:type="dxa"/>
            <w:tcBorders>
              <w:top w:val="nil"/>
              <w:left w:val="nil"/>
              <w:bottom w:val="single" w:sz="4" w:space="0" w:color="auto"/>
              <w:right w:val="single" w:sz="4" w:space="0" w:color="auto"/>
            </w:tcBorders>
            <w:vAlign w:val="bottom"/>
            <w:hideMark/>
          </w:tcPr>
          <w:p w14:paraId="784ED235" w14:textId="77777777" w:rsidR="00C258AA" w:rsidRDefault="00C258AA">
            <w:pPr>
              <w:jc w:val="center"/>
              <w:rPr>
                <w:sz w:val="20"/>
                <w:szCs w:val="20"/>
              </w:rPr>
            </w:pPr>
            <w:r>
              <w:rPr>
                <w:sz w:val="20"/>
                <w:szCs w:val="20"/>
              </w:rPr>
              <w:t>10</w:t>
            </w:r>
          </w:p>
        </w:tc>
        <w:tc>
          <w:tcPr>
            <w:tcW w:w="1281" w:type="dxa"/>
            <w:tcBorders>
              <w:top w:val="nil"/>
              <w:left w:val="nil"/>
              <w:bottom w:val="single" w:sz="4" w:space="0" w:color="auto"/>
              <w:right w:val="single" w:sz="4" w:space="0" w:color="auto"/>
            </w:tcBorders>
            <w:vAlign w:val="bottom"/>
            <w:hideMark/>
          </w:tcPr>
          <w:p w14:paraId="02E3302F" w14:textId="77777777" w:rsidR="00C258AA" w:rsidRDefault="00C258AA">
            <w:pPr>
              <w:jc w:val="center"/>
              <w:rPr>
                <w:sz w:val="20"/>
                <w:szCs w:val="20"/>
              </w:rPr>
            </w:pPr>
            <w:r>
              <w:rPr>
                <w:sz w:val="20"/>
                <w:szCs w:val="20"/>
              </w:rPr>
              <w:t>0900399990</w:t>
            </w:r>
          </w:p>
        </w:tc>
        <w:tc>
          <w:tcPr>
            <w:tcW w:w="714" w:type="dxa"/>
            <w:tcBorders>
              <w:top w:val="nil"/>
              <w:left w:val="nil"/>
              <w:bottom w:val="single" w:sz="4" w:space="0" w:color="auto"/>
              <w:right w:val="single" w:sz="4" w:space="0" w:color="auto"/>
            </w:tcBorders>
            <w:vAlign w:val="bottom"/>
            <w:hideMark/>
          </w:tcPr>
          <w:p w14:paraId="60BC2CC0" w14:textId="77777777" w:rsidR="00C258AA" w:rsidRDefault="00C258AA">
            <w:pPr>
              <w:jc w:val="center"/>
              <w:rPr>
                <w:sz w:val="20"/>
                <w:szCs w:val="20"/>
              </w:rPr>
            </w:pPr>
            <w:r>
              <w:rPr>
                <w:sz w:val="20"/>
                <w:szCs w:val="20"/>
              </w:rPr>
              <w:t>240</w:t>
            </w:r>
          </w:p>
        </w:tc>
        <w:tc>
          <w:tcPr>
            <w:tcW w:w="1422" w:type="dxa"/>
            <w:tcBorders>
              <w:top w:val="nil"/>
              <w:left w:val="nil"/>
              <w:bottom w:val="single" w:sz="4" w:space="0" w:color="auto"/>
              <w:right w:val="single" w:sz="4" w:space="0" w:color="auto"/>
            </w:tcBorders>
            <w:vAlign w:val="bottom"/>
            <w:hideMark/>
          </w:tcPr>
          <w:p w14:paraId="2E0DAC01" w14:textId="77777777" w:rsidR="00C258AA" w:rsidRDefault="00C258AA">
            <w:pPr>
              <w:jc w:val="center"/>
              <w:rPr>
                <w:sz w:val="20"/>
                <w:szCs w:val="20"/>
              </w:rPr>
            </w:pPr>
            <w:r>
              <w:rPr>
                <w:sz w:val="20"/>
                <w:szCs w:val="20"/>
              </w:rPr>
              <w:t xml:space="preserve">323,98050  </w:t>
            </w:r>
          </w:p>
        </w:tc>
        <w:tc>
          <w:tcPr>
            <w:tcW w:w="1423" w:type="dxa"/>
            <w:tcBorders>
              <w:top w:val="nil"/>
              <w:left w:val="nil"/>
              <w:bottom w:val="single" w:sz="4" w:space="0" w:color="auto"/>
              <w:right w:val="single" w:sz="4" w:space="0" w:color="auto"/>
            </w:tcBorders>
            <w:vAlign w:val="bottom"/>
            <w:hideMark/>
          </w:tcPr>
          <w:p w14:paraId="5D8C5C35" w14:textId="77777777" w:rsidR="00C258AA" w:rsidRDefault="00C258AA">
            <w:pPr>
              <w:jc w:val="center"/>
              <w:rPr>
                <w:sz w:val="20"/>
                <w:szCs w:val="20"/>
              </w:rPr>
            </w:pPr>
            <w:r>
              <w:rPr>
                <w:sz w:val="20"/>
                <w:szCs w:val="20"/>
              </w:rPr>
              <w:t xml:space="preserve">323,98050  </w:t>
            </w:r>
          </w:p>
        </w:tc>
        <w:tc>
          <w:tcPr>
            <w:tcW w:w="1281" w:type="dxa"/>
            <w:tcBorders>
              <w:top w:val="nil"/>
              <w:left w:val="nil"/>
              <w:bottom w:val="single" w:sz="4" w:space="0" w:color="auto"/>
              <w:right w:val="single" w:sz="4" w:space="0" w:color="auto"/>
            </w:tcBorders>
            <w:vAlign w:val="bottom"/>
            <w:hideMark/>
          </w:tcPr>
          <w:p w14:paraId="6CBA3FC8" w14:textId="77777777" w:rsidR="00C258AA" w:rsidRDefault="00C258AA">
            <w:pPr>
              <w:jc w:val="center"/>
              <w:rPr>
                <w:sz w:val="20"/>
                <w:szCs w:val="20"/>
              </w:rPr>
            </w:pPr>
            <w:r>
              <w:rPr>
                <w:sz w:val="20"/>
                <w:szCs w:val="20"/>
              </w:rPr>
              <w:t xml:space="preserve">0,00000  </w:t>
            </w:r>
          </w:p>
        </w:tc>
        <w:tc>
          <w:tcPr>
            <w:tcW w:w="1422" w:type="dxa"/>
            <w:tcBorders>
              <w:top w:val="nil"/>
              <w:left w:val="nil"/>
              <w:bottom w:val="single" w:sz="4" w:space="0" w:color="auto"/>
              <w:right w:val="single" w:sz="4" w:space="0" w:color="auto"/>
            </w:tcBorders>
            <w:vAlign w:val="bottom"/>
            <w:hideMark/>
          </w:tcPr>
          <w:p w14:paraId="402DD664" w14:textId="77777777" w:rsidR="00C258AA" w:rsidRDefault="00C258AA">
            <w:pPr>
              <w:jc w:val="center"/>
              <w:rPr>
                <w:sz w:val="20"/>
                <w:szCs w:val="20"/>
              </w:rPr>
            </w:pPr>
            <w:r>
              <w:rPr>
                <w:sz w:val="20"/>
                <w:szCs w:val="20"/>
              </w:rPr>
              <w:t xml:space="preserve">323,98050  </w:t>
            </w:r>
          </w:p>
        </w:tc>
        <w:tc>
          <w:tcPr>
            <w:tcW w:w="1423" w:type="dxa"/>
            <w:tcBorders>
              <w:top w:val="nil"/>
              <w:left w:val="nil"/>
              <w:bottom w:val="single" w:sz="4" w:space="0" w:color="auto"/>
              <w:right w:val="single" w:sz="4" w:space="0" w:color="auto"/>
            </w:tcBorders>
            <w:vAlign w:val="bottom"/>
            <w:hideMark/>
          </w:tcPr>
          <w:p w14:paraId="3986822F" w14:textId="77777777" w:rsidR="00C258AA" w:rsidRDefault="00C258AA">
            <w:pPr>
              <w:jc w:val="center"/>
              <w:rPr>
                <w:sz w:val="20"/>
                <w:szCs w:val="20"/>
              </w:rPr>
            </w:pPr>
            <w:r>
              <w:rPr>
                <w:sz w:val="20"/>
                <w:szCs w:val="20"/>
              </w:rPr>
              <w:t xml:space="preserve">323,98050  </w:t>
            </w:r>
          </w:p>
        </w:tc>
        <w:tc>
          <w:tcPr>
            <w:tcW w:w="1281" w:type="dxa"/>
            <w:tcBorders>
              <w:top w:val="nil"/>
              <w:left w:val="nil"/>
              <w:bottom w:val="single" w:sz="4" w:space="0" w:color="auto"/>
              <w:right w:val="single" w:sz="4" w:space="0" w:color="auto"/>
            </w:tcBorders>
            <w:vAlign w:val="bottom"/>
            <w:hideMark/>
          </w:tcPr>
          <w:p w14:paraId="783D2654" w14:textId="77777777" w:rsidR="00C258AA" w:rsidRDefault="00C258AA">
            <w:pPr>
              <w:jc w:val="center"/>
              <w:rPr>
                <w:sz w:val="20"/>
                <w:szCs w:val="20"/>
              </w:rPr>
            </w:pPr>
            <w:r>
              <w:rPr>
                <w:sz w:val="20"/>
                <w:szCs w:val="20"/>
              </w:rPr>
              <w:t xml:space="preserve">0,00000  </w:t>
            </w:r>
          </w:p>
        </w:tc>
      </w:tr>
      <w:tr w:rsidR="00C258AA" w14:paraId="55552261" w14:textId="77777777" w:rsidTr="002D3913">
        <w:trPr>
          <w:trHeight w:val="284"/>
        </w:trPr>
        <w:tc>
          <w:tcPr>
            <w:tcW w:w="3969" w:type="dxa"/>
            <w:tcBorders>
              <w:top w:val="nil"/>
              <w:left w:val="single" w:sz="4" w:space="0" w:color="auto"/>
              <w:bottom w:val="single" w:sz="4" w:space="0" w:color="auto"/>
              <w:right w:val="single" w:sz="4" w:space="0" w:color="auto"/>
            </w:tcBorders>
            <w:vAlign w:val="bottom"/>
            <w:hideMark/>
          </w:tcPr>
          <w:p w14:paraId="257587DA" w14:textId="77777777" w:rsidR="00C258AA" w:rsidRDefault="00C258AA">
            <w:pPr>
              <w:rPr>
                <w:sz w:val="20"/>
                <w:szCs w:val="20"/>
              </w:rPr>
            </w:pPr>
            <w:r>
              <w:rPr>
                <w:sz w:val="20"/>
                <w:szCs w:val="20"/>
              </w:rPr>
              <w:t xml:space="preserve">Другие вопросы в области национальной </w:t>
            </w:r>
            <w:r>
              <w:rPr>
                <w:sz w:val="20"/>
                <w:szCs w:val="20"/>
              </w:rPr>
              <w:lastRenderedPageBreak/>
              <w:t>безопасности и правоохранительной деятельности</w:t>
            </w:r>
          </w:p>
        </w:tc>
        <w:tc>
          <w:tcPr>
            <w:tcW w:w="573" w:type="dxa"/>
            <w:tcBorders>
              <w:top w:val="nil"/>
              <w:left w:val="nil"/>
              <w:bottom w:val="single" w:sz="4" w:space="0" w:color="auto"/>
              <w:right w:val="single" w:sz="4" w:space="0" w:color="auto"/>
            </w:tcBorders>
            <w:vAlign w:val="bottom"/>
            <w:hideMark/>
          </w:tcPr>
          <w:p w14:paraId="28E98A1E" w14:textId="77777777" w:rsidR="00C258AA" w:rsidRDefault="00C258AA">
            <w:pPr>
              <w:jc w:val="center"/>
              <w:rPr>
                <w:sz w:val="20"/>
                <w:szCs w:val="20"/>
              </w:rPr>
            </w:pPr>
            <w:r>
              <w:rPr>
                <w:sz w:val="20"/>
                <w:szCs w:val="20"/>
              </w:rPr>
              <w:lastRenderedPageBreak/>
              <w:t>03</w:t>
            </w:r>
          </w:p>
        </w:tc>
        <w:tc>
          <w:tcPr>
            <w:tcW w:w="572" w:type="dxa"/>
            <w:tcBorders>
              <w:top w:val="nil"/>
              <w:left w:val="nil"/>
              <w:bottom w:val="single" w:sz="4" w:space="0" w:color="auto"/>
              <w:right w:val="single" w:sz="4" w:space="0" w:color="auto"/>
            </w:tcBorders>
            <w:vAlign w:val="bottom"/>
            <w:hideMark/>
          </w:tcPr>
          <w:p w14:paraId="22646529" w14:textId="77777777" w:rsidR="00C258AA" w:rsidRDefault="00C258AA">
            <w:pPr>
              <w:jc w:val="center"/>
              <w:rPr>
                <w:sz w:val="20"/>
                <w:szCs w:val="20"/>
              </w:rPr>
            </w:pPr>
            <w:r>
              <w:rPr>
                <w:sz w:val="20"/>
                <w:szCs w:val="20"/>
              </w:rPr>
              <w:t>14</w:t>
            </w:r>
          </w:p>
        </w:tc>
        <w:tc>
          <w:tcPr>
            <w:tcW w:w="1281" w:type="dxa"/>
            <w:tcBorders>
              <w:top w:val="nil"/>
              <w:left w:val="nil"/>
              <w:bottom w:val="single" w:sz="4" w:space="0" w:color="auto"/>
              <w:right w:val="single" w:sz="4" w:space="0" w:color="auto"/>
            </w:tcBorders>
            <w:vAlign w:val="bottom"/>
            <w:hideMark/>
          </w:tcPr>
          <w:p w14:paraId="00899B95" w14:textId="77777777" w:rsidR="00C258AA" w:rsidRDefault="00C258AA">
            <w:pPr>
              <w:jc w:val="center"/>
              <w:rPr>
                <w:sz w:val="20"/>
                <w:szCs w:val="20"/>
              </w:rPr>
            </w:pPr>
            <w:r>
              <w:rPr>
                <w:sz w:val="20"/>
                <w:szCs w:val="20"/>
              </w:rPr>
              <w:t> </w:t>
            </w:r>
          </w:p>
        </w:tc>
        <w:tc>
          <w:tcPr>
            <w:tcW w:w="714" w:type="dxa"/>
            <w:tcBorders>
              <w:top w:val="nil"/>
              <w:left w:val="nil"/>
              <w:bottom w:val="single" w:sz="4" w:space="0" w:color="auto"/>
              <w:right w:val="single" w:sz="4" w:space="0" w:color="auto"/>
            </w:tcBorders>
            <w:vAlign w:val="bottom"/>
            <w:hideMark/>
          </w:tcPr>
          <w:p w14:paraId="3A2253C2" w14:textId="77777777" w:rsidR="00C258AA" w:rsidRDefault="00C258AA">
            <w:pPr>
              <w:jc w:val="center"/>
              <w:rPr>
                <w:sz w:val="20"/>
                <w:szCs w:val="20"/>
              </w:rPr>
            </w:pPr>
            <w:r>
              <w:rPr>
                <w:sz w:val="20"/>
                <w:szCs w:val="20"/>
              </w:rPr>
              <w:t> </w:t>
            </w:r>
          </w:p>
        </w:tc>
        <w:tc>
          <w:tcPr>
            <w:tcW w:w="1422" w:type="dxa"/>
            <w:tcBorders>
              <w:top w:val="nil"/>
              <w:left w:val="nil"/>
              <w:bottom w:val="single" w:sz="4" w:space="0" w:color="auto"/>
              <w:right w:val="single" w:sz="4" w:space="0" w:color="auto"/>
            </w:tcBorders>
            <w:vAlign w:val="bottom"/>
            <w:hideMark/>
          </w:tcPr>
          <w:p w14:paraId="51F40EE5" w14:textId="77777777" w:rsidR="00C258AA" w:rsidRDefault="00C258AA">
            <w:pPr>
              <w:jc w:val="center"/>
              <w:rPr>
                <w:sz w:val="20"/>
                <w:szCs w:val="20"/>
              </w:rPr>
            </w:pPr>
            <w:r>
              <w:rPr>
                <w:sz w:val="20"/>
                <w:szCs w:val="20"/>
              </w:rPr>
              <w:t xml:space="preserve">1 070,20454  </w:t>
            </w:r>
          </w:p>
        </w:tc>
        <w:tc>
          <w:tcPr>
            <w:tcW w:w="1423" w:type="dxa"/>
            <w:tcBorders>
              <w:top w:val="nil"/>
              <w:left w:val="nil"/>
              <w:bottom w:val="single" w:sz="4" w:space="0" w:color="auto"/>
              <w:right w:val="single" w:sz="4" w:space="0" w:color="auto"/>
            </w:tcBorders>
            <w:vAlign w:val="bottom"/>
            <w:hideMark/>
          </w:tcPr>
          <w:p w14:paraId="1AEC4F32" w14:textId="77777777" w:rsidR="00C258AA" w:rsidRDefault="00C258AA">
            <w:pPr>
              <w:jc w:val="center"/>
              <w:rPr>
                <w:sz w:val="20"/>
                <w:szCs w:val="20"/>
              </w:rPr>
            </w:pPr>
            <w:r>
              <w:rPr>
                <w:sz w:val="20"/>
                <w:szCs w:val="20"/>
              </w:rPr>
              <w:t xml:space="preserve">1 070,20454  </w:t>
            </w:r>
          </w:p>
        </w:tc>
        <w:tc>
          <w:tcPr>
            <w:tcW w:w="1281" w:type="dxa"/>
            <w:tcBorders>
              <w:top w:val="nil"/>
              <w:left w:val="nil"/>
              <w:bottom w:val="single" w:sz="4" w:space="0" w:color="auto"/>
              <w:right w:val="single" w:sz="4" w:space="0" w:color="auto"/>
            </w:tcBorders>
            <w:vAlign w:val="bottom"/>
            <w:hideMark/>
          </w:tcPr>
          <w:p w14:paraId="76A6E922" w14:textId="77777777" w:rsidR="00C258AA" w:rsidRDefault="00C258AA">
            <w:pPr>
              <w:jc w:val="center"/>
              <w:rPr>
                <w:sz w:val="20"/>
                <w:szCs w:val="20"/>
              </w:rPr>
            </w:pPr>
            <w:r>
              <w:rPr>
                <w:sz w:val="20"/>
                <w:szCs w:val="20"/>
              </w:rPr>
              <w:t xml:space="preserve">0,00000  </w:t>
            </w:r>
          </w:p>
        </w:tc>
        <w:tc>
          <w:tcPr>
            <w:tcW w:w="1422" w:type="dxa"/>
            <w:tcBorders>
              <w:top w:val="nil"/>
              <w:left w:val="nil"/>
              <w:bottom w:val="single" w:sz="4" w:space="0" w:color="auto"/>
              <w:right w:val="single" w:sz="4" w:space="0" w:color="auto"/>
            </w:tcBorders>
            <w:vAlign w:val="bottom"/>
            <w:hideMark/>
          </w:tcPr>
          <w:p w14:paraId="7C4AB17D" w14:textId="77777777" w:rsidR="00C258AA" w:rsidRDefault="00C258AA">
            <w:pPr>
              <w:jc w:val="center"/>
              <w:rPr>
                <w:sz w:val="20"/>
                <w:szCs w:val="20"/>
              </w:rPr>
            </w:pPr>
            <w:r>
              <w:rPr>
                <w:sz w:val="20"/>
                <w:szCs w:val="20"/>
              </w:rPr>
              <w:t xml:space="preserve">1 538,20454  </w:t>
            </w:r>
          </w:p>
        </w:tc>
        <w:tc>
          <w:tcPr>
            <w:tcW w:w="1423" w:type="dxa"/>
            <w:tcBorders>
              <w:top w:val="nil"/>
              <w:left w:val="nil"/>
              <w:bottom w:val="single" w:sz="4" w:space="0" w:color="auto"/>
              <w:right w:val="single" w:sz="4" w:space="0" w:color="auto"/>
            </w:tcBorders>
            <w:vAlign w:val="bottom"/>
            <w:hideMark/>
          </w:tcPr>
          <w:p w14:paraId="5887F73A" w14:textId="77777777" w:rsidR="00C258AA" w:rsidRDefault="00C258AA">
            <w:pPr>
              <w:jc w:val="center"/>
              <w:rPr>
                <w:sz w:val="20"/>
                <w:szCs w:val="20"/>
              </w:rPr>
            </w:pPr>
            <w:r>
              <w:rPr>
                <w:sz w:val="20"/>
                <w:szCs w:val="20"/>
              </w:rPr>
              <w:t xml:space="preserve">1 538,20454  </w:t>
            </w:r>
          </w:p>
        </w:tc>
        <w:tc>
          <w:tcPr>
            <w:tcW w:w="1281" w:type="dxa"/>
            <w:tcBorders>
              <w:top w:val="nil"/>
              <w:left w:val="nil"/>
              <w:bottom w:val="single" w:sz="4" w:space="0" w:color="auto"/>
              <w:right w:val="single" w:sz="4" w:space="0" w:color="auto"/>
            </w:tcBorders>
            <w:vAlign w:val="bottom"/>
            <w:hideMark/>
          </w:tcPr>
          <w:p w14:paraId="73245EC8" w14:textId="77777777" w:rsidR="00C258AA" w:rsidRDefault="00C258AA">
            <w:pPr>
              <w:jc w:val="center"/>
              <w:rPr>
                <w:sz w:val="20"/>
                <w:szCs w:val="20"/>
              </w:rPr>
            </w:pPr>
            <w:r>
              <w:rPr>
                <w:sz w:val="20"/>
                <w:szCs w:val="20"/>
              </w:rPr>
              <w:t xml:space="preserve">0,00000  </w:t>
            </w:r>
          </w:p>
        </w:tc>
      </w:tr>
      <w:tr w:rsidR="00C258AA" w14:paraId="1800C08C" w14:textId="77777777" w:rsidTr="002D3913">
        <w:trPr>
          <w:trHeight w:val="284"/>
        </w:trPr>
        <w:tc>
          <w:tcPr>
            <w:tcW w:w="3969" w:type="dxa"/>
            <w:tcBorders>
              <w:top w:val="single" w:sz="4" w:space="0" w:color="auto"/>
              <w:left w:val="single" w:sz="4" w:space="0" w:color="auto"/>
              <w:bottom w:val="single" w:sz="4" w:space="0" w:color="auto"/>
              <w:right w:val="single" w:sz="4" w:space="0" w:color="auto"/>
            </w:tcBorders>
            <w:vAlign w:val="bottom"/>
            <w:hideMark/>
          </w:tcPr>
          <w:p w14:paraId="3E14C9AA" w14:textId="77777777" w:rsidR="00C258AA" w:rsidRDefault="00C258AA">
            <w:pPr>
              <w:rPr>
                <w:sz w:val="20"/>
                <w:szCs w:val="20"/>
              </w:rPr>
            </w:pPr>
            <w:r>
              <w:rPr>
                <w:sz w:val="20"/>
                <w:szCs w:val="20"/>
              </w:rPr>
              <w:t>Муниципальная программа "Профилактика правонарушений на территории сельского поселения Салым"</w:t>
            </w:r>
          </w:p>
        </w:tc>
        <w:tc>
          <w:tcPr>
            <w:tcW w:w="573" w:type="dxa"/>
            <w:tcBorders>
              <w:top w:val="single" w:sz="4" w:space="0" w:color="auto"/>
              <w:left w:val="single" w:sz="4" w:space="0" w:color="auto"/>
              <w:bottom w:val="single" w:sz="4" w:space="0" w:color="auto"/>
              <w:right w:val="single" w:sz="4" w:space="0" w:color="auto"/>
            </w:tcBorders>
            <w:vAlign w:val="bottom"/>
            <w:hideMark/>
          </w:tcPr>
          <w:p w14:paraId="3E896436" w14:textId="77777777" w:rsidR="00C258AA" w:rsidRDefault="00C258AA">
            <w:pPr>
              <w:jc w:val="center"/>
              <w:rPr>
                <w:sz w:val="20"/>
                <w:szCs w:val="20"/>
              </w:rPr>
            </w:pPr>
            <w:r>
              <w:rPr>
                <w:sz w:val="20"/>
                <w:szCs w:val="20"/>
              </w:rPr>
              <w:t>03</w:t>
            </w:r>
          </w:p>
        </w:tc>
        <w:tc>
          <w:tcPr>
            <w:tcW w:w="572" w:type="dxa"/>
            <w:tcBorders>
              <w:top w:val="single" w:sz="4" w:space="0" w:color="auto"/>
              <w:left w:val="single" w:sz="4" w:space="0" w:color="auto"/>
              <w:bottom w:val="single" w:sz="4" w:space="0" w:color="auto"/>
              <w:right w:val="single" w:sz="4" w:space="0" w:color="auto"/>
            </w:tcBorders>
            <w:vAlign w:val="bottom"/>
            <w:hideMark/>
          </w:tcPr>
          <w:p w14:paraId="37D64336" w14:textId="77777777" w:rsidR="00C258AA" w:rsidRDefault="00C258AA">
            <w:pPr>
              <w:jc w:val="center"/>
              <w:rPr>
                <w:sz w:val="20"/>
                <w:szCs w:val="20"/>
              </w:rPr>
            </w:pPr>
            <w:r>
              <w:rPr>
                <w:sz w:val="20"/>
                <w:szCs w:val="20"/>
              </w:rPr>
              <w:t>14</w:t>
            </w:r>
          </w:p>
        </w:tc>
        <w:tc>
          <w:tcPr>
            <w:tcW w:w="1281" w:type="dxa"/>
            <w:tcBorders>
              <w:top w:val="single" w:sz="4" w:space="0" w:color="auto"/>
              <w:left w:val="single" w:sz="4" w:space="0" w:color="auto"/>
              <w:bottom w:val="single" w:sz="4" w:space="0" w:color="auto"/>
              <w:right w:val="single" w:sz="4" w:space="0" w:color="auto"/>
            </w:tcBorders>
            <w:vAlign w:val="bottom"/>
            <w:hideMark/>
          </w:tcPr>
          <w:p w14:paraId="31DD2F0F" w14:textId="77777777" w:rsidR="00C258AA" w:rsidRDefault="00C258AA">
            <w:pPr>
              <w:jc w:val="center"/>
              <w:rPr>
                <w:sz w:val="20"/>
                <w:szCs w:val="20"/>
              </w:rPr>
            </w:pPr>
            <w:r>
              <w:rPr>
                <w:sz w:val="20"/>
                <w:szCs w:val="20"/>
              </w:rPr>
              <w:t>0300000000</w:t>
            </w:r>
          </w:p>
        </w:tc>
        <w:tc>
          <w:tcPr>
            <w:tcW w:w="714" w:type="dxa"/>
            <w:tcBorders>
              <w:top w:val="single" w:sz="4" w:space="0" w:color="auto"/>
              <w:left w:val="single" w:sz="4" w:space="0" w:color="auto"/>
              <w:bottom w:val="single" w:sz="4" w:space="0" w:color="auto"/>
              <w:right w:val="single" w:sz="4" w:space="0" w:color="auto"/>
            </w:tcBorders>
            <w:vAlign w:val="bottom"/>
            <w:hideMark/>
          </w:tcPr>
          <w:p w14:paraId="0D630E05" w14:textId="77777777" w:rsidR="00C258AA" w:rsidRDefault="00C258AA">
            <w:pPr>
              <w:jc w:val="center"/>
              <w:rPr>
                <w:sz w:val="20"/>
                <w:szCs w:val="20"/>
              </w:rPr>
            </w:pPr>
            <w:r>
              <w:rPr>
                <w:sz w:val="20"/>
                <w:szCs w:val="20"/>
              </w:rPr>
              <w:t> </w:t>
            </w:r>
          </w:p>
        </w:tc>
        <w:tc>
          <w:tcPr>
            <w:tcW w:w="1422" w:type="dxa"/>
            <w:tcBorders>
              <w:top w:val="single" w:sz="4" w:space="0" w:color="auto"/>
              <w:left w:val="single" w:sz="4" w:space="0" w:color="auto"/>
              <w:bottom w:val="single" w:sz="4" w:space="0" w:color="auto"/>
              <w:right w:val="single" w:sz="4" w:space="0" w:color="auto"/>
            </w:tcBorders>
            <w:vAlign w:val="bottom"/>
            <w:hideMark/>
          </w:tcPr>
          <w:p w14:paraId="2C1D98CE" w14:textId="77777777" w:rsidR="00C258AA" w:rsidRDefault="00C258AA">
            <w:pPr>
              <w:jc w:val="center"/>
              <w:rPr>
                <w:sz w:val="20"/>
                <w:szCs w:val="20"/>
              </w:rPr>
            </w:pPr>
            <w:r>
              <w:rPr>
                <w:sz w:val="20"/>
                <w:szCs w:val="20"/>
              </w:rPr>
              <w:t xml:space="preserve">1 070,20454  </w:t>
            </w:r>
          </w:p>
        </w:tc>
        <w:tc>
          <w:tcPr>
            <w:tcW w:w="1423" w:type="dxa"/>
            <w:tcBorders>
              <w:top w:val="single" w:sz="4" w:space="0" w:color="auto"/>
              <w:left w:val="single" w:sz="4" w:space="0" w:color="auto"/>
              <w:bottom w:val="single" w:sz="4" w:space="0" w:color="auto"/>
              <w:right w:val="single" w:sz="4" w:space="0" w:color="auto"/>
            </w:tcBorders>
            <w:vAlign w:val="bottom"/>
            <w:hideMark/>
          </w:tcPr>
          <w:p w14:paraId="067BD927" w14:textId="77777777" w:rsidR="00C258AA" w:rsidRDefault="00C258AA">
            <w:pPr>
              <w:jc w:val="center"/>
              <w:rPr>
                <w:sz w:val="20"/>
                <w:szCs w:val="20"/>
              </w:rPr>
            </w:pPr>
            <w:r>
              <w:rPr>
                <w:sz w:val="20"/>
                <w:szCs w:val="20"/>
              </w:rPr>
              <w:t xml:space="preserve">1 070,20454  </w:t>
            </w:r>
          </w:p>
        </w:tc>
        <w:tc>
          <w:tcPr>
            <w:tcW w:w="1281" w:type="dxa"/>
            <w:tcBorders>
              <w:top w:val="single" w:sz="4" w:space="0" w:color="auto"/>
              <w:left w:val="single" w:sz="4" w:space="0" w:color="auto"/>
              <w:bottom w:val="single" w:sz="4" w:space="0" w:color="auto"/>
              <w:right w:val="single" w:sz="4" w:space="0" w:color="auto"/>
            </w:tcBorders>
            <w:vAlign w:val="bottom"/>
            <w:hideMark/>
          </w:tcPr>
          <w:p w14:paraId="58465720" w14:textId="77777777" w:rsidR="00C258AA" w:rsidRDefault="00C258AA">
            <w:pPr>
              <w:jc w:val="center"/>
              <w:rPr>
                <w:sz w:val="20"/>
                <w:szCs w:val="20"/>
              </w:rPr>
            </w:pPr>
            <w:r>
              <w:rPr>
                <w:sz w:val="20"/>
                <w:szCs w:val="20"/>
              </w:rPr>
              <w:t xml:space="preserve">0,00000  </w:t>
            </w:r>
          </w:p>
        </w:tc>
        <w:tc>
          <w:tcPr>
            <w:tcW w:w="1422" w:type="dxa"/>
            <w:tcBorders>
              <w:top w:val="single" w:sz="4" w:space="0" w:color="auto"/>
              <w:left w:val="single" w:sz="4" w:space="0" w:color="auto"/>
              <w:bottom w:val="single" w:sz="4" w:space="0" w:color="auto"/>
              <w:right w:val="single" w:sz="4" w:space="0" w:color="auto"/>
            </w:tcBorders>
            <w:vAlign w:val="bottom"/>
            <w:hideMark/>
          </w:tcPr>
          <w:p w14:paraId="1D895C0A" w14:textId="77777777" w:rsidR="00C258AA" w:rsidRDefault="00C258AA">
            <w:pPr>
              <w:jc w:val="center"/>
              <w:rPr>
                <w:sz w:val="20"/>
                <w:szCs w:val="20"/>
              </w:rPr>
            </w:pPr>
            <w:r>
              <w:rPr>
                <w:sz w:val="20"/>
                <w:szCs w:val="20"/>
              </w:rPr>
              <w:t xml:space="preserve">1 538,20454  </w:t>
            </w:r>
          </w:p>
        </w:tc>
        <w:tc>
          <w:tcPr>
            <w:tcW w:w="1423" w:type="dxa"/>
            <w:tcBorders>
              <w:top w:val="single" w:sz="4" w:space="0" w:color="auto"/>
              <w:left w:val="single" w:sz="4" w:space="0" w:color="auto"/>
              <w:bottom w:val="single" w:sz="4" w:space="0" w:color="auto"/>
              <w:right w:val="single" w:sz="4" w:space="0" w:color="auto"/>
            </w:tcBorders>
            <w:vAlign w:val="bottom"/>
            <w:hideMark/>
          </w:tcPr>
          <w:p w14:paraId="399CB750" w14:textId="77777777" w:rsidR="00C258AA" w:rsidRDefault="00C258AA">
            <w:pPr>
              <w:jc w:val="center"/>
              <w:rPr>
                <w:sz w:val="20"/>
                <w:szCs w:val="20"/>
              </w:rPr>
            </w:pPr>
            <w:r>
              <w:rPr>
                <w:sz w:val="20"/>
                <w:szCs w:val="20"/>
              </w:rPr>
              <w:t xml:space="preserve">1 538,20454  </w:t>
            </w:r>
          </w:p>
        </w:tc>
        <w:tc>
          <w:tcPr>
            <w:tcW w:w="1281" w:type="dxa"/>
            <w:tcBorders>
              <w:top w:val="single" w:sz="4" w:space="0" w:color="auto"/>
              <w:left w:val="single" w:sz="4" w:space="0" w:color="auto"/>
              <w:bottom w:val="single" w:sz="4" w:space="0" w:color="auto"/>
              <w:right w:val="single" w:sz="4" w:space="0" w:color="auto"/>
            </w:tcBorders>
            <w:vAlign w:val="bottom"/>
            <w:hideMark/>
          </w:tcPr>
          <w:p w14:paraId="4C313D12" w14:textId="77777777" w:rsidR="00C258AA" w:rsidRDefault="00C258AA">
            <w:pPr>
              <w:jc w:val="center"/>
              <w:rPr>
                <w:sz w:val="20"/>
                <w:szCs w:val="20"/>
              </w:rPr>
            </w:pPr>
            <w:r>
              <w:rPr>
                <w:sz w:val="20"/>
                <w:szCs w:val="20"/>
              </w:rPr>
              <w:t xml:space="preserve">0,00000  </w:t>
            </w:r>
          </w:p>
        </w:tc>
      </w:tr>
      <w:tr w:rsidR="00C258AA" w14:paraId="332DBAE0" w14:textId="77777777" w:rsidTr="002D3913">
        <w:trPr>
          <w:trHeight w:val="284"/>
        </w:trPr>
        <w:tc>
          <w:tcPr>
            <w:tcW w:w="3969" w:type="dxa"/>
            <w:tcBorders>
              <w:top w:val="single" w:sz="4" w:space="0" w:color="auto"/>
              <w:left w:val="single" w:sz="4" w:space="0" w:color="auto"/>
              <w:bottom w:val="single" w:sz="4" w:space="0" w:color="auto"/>
              <w:right w:val="single" w:sz="4" w:space="0" w:color="auto"/>
            </w:tcBorders>
            <w:vAlign w:val="bottom"/>
            <w:hideMark/>
          </w:tcPr>
          <w:p w14:paraId="6FE768A3" w14:textId="77777777" w:rsidR="00C258AA" w:rsidRDefault="00C258AA">
            <w:pPr>
              <w:rPr>
                <w:sz w:val="20"/>
                <w:szCs w:val="20"/>
              </w:rPr>
            </w:pPr>
            <w:r>
              <w:rPr>
                <w:sz w:val="20"/>
                <w:szCs w:val="20"/>
              </w:rPr>
              <w:t>Основное мероприятие " Создание условий для деятельности народных дружин"</w:t>
            </w:r>
          </w:p>
        </w:tc>
        <w:tc>
          <w:tcPr>
            <w:tcW w:w="573" w:type="dxa"/>
            <w:tcBorders>
              <w:top w:val="single" w:sz="4" w:space="0" w:color="auto"/>
              <w:left w:val="single" w:sz="4" w:space="0" w:color="auto"/>
              <w:bottom w:val="single" w:sz="4" w:space="0" w:color="auto"/>
              <w:right w:val="single" w:sz="4" w:space="0" w:color="auto"/>
            </w:tcBorders>
            <w:vAlign w:val="bottom"/>
            <w:hideMark/>
          </w:tcPr>
          <w:p w14:paraId="1BA634BF" w14:textId="77777777" w:rsidR="00C258AA" w:rsidRDefault="00C258AA">
            <w:pPr>
              <w:jc w:val="center"/>
              <w:rPr>
                <w:sz w:val="20"/>
                <w:szCs w:val="20"/>
              </w:rPr>
            </w:pPr>
            <w:r>
              <w:rPr>
                <w:sz w:val="20"/>
                <w:szCs w:val="20"/>
              </w:rPr>
              <w:t>03</w:t>
            </w:r>
          </w:p>
        </w:tc>
        <w:tc>
          <w:tcPr>
            <w:tcW w:w="572" w:type="dxa"/>
            <w:tcBorders>
              <w:top w:val="single" w:sz="4" w:space="0" w:color="auto"/>
              <w:left w:val="single" w:sz="4" w:space="0" w:color="auto"/>
              <w:bottom w:val="single" w:sz="4" w:space="0" w:color="auto"/>
              <w:right w:val="single" w:sz="4" w:space="0" w:color="auto"/>
            </w:tcBorders>
            <w:vAlign w:val="bottom"/>
            <w:hideMark/>
          </w:tcPr>
          <w:p w14:paraId="52423CDB" w14:textId="77777777" w:rsidR="00C258AA" w:rsidRDefault="00C258AA">
            <w:pPr>
              <w:jc w:val="center"/>
              <w:rPr>
                <w:sz w:val="20"/>
                <w:szCs w:val="20"/>
              </w:rPr>
            </w:pPr>
            <w:r>
              <w:rPr>
                <w:sz w:val="20"/>
                <w:szCs w:val="20"/>
              </w:rPr>
              <w:t>14</w:t>
            </w:r>
          </w:p>
        </w:tc>
        <w:tc>
          <w:tcPr>
            <w:tcW w:w="1281" w:type="dxa"/>
            <w:tcBorders>
              <w:top w:val="single" w:sz="4" w:space="0" w:color="auto"/>
              <w:left w:val="single" w:sz="4" w:space="0" w:color="auto"/>
              <w:bottom w:val="single" w:sz="4" w:space="0" w:color="auto"/>
              <w:right w:val="single" w:sz="4" w:space="0" w:color="auto"/>
            </w:tcBorders>
            <w:vAlign w:val="bottom"/>
            <w:hideMark/>
          </w:tcPr>
          <w:p w14:paraId="5225839C" w14:textId="77777777" w:rsidR="00C258AA" w:rsidRDefault="00C258AA">
            <w:pPr>
              <w:jc w:val="center"/>
              <w:rPr>
                <w:sz w:val="20"/>
                <w:szCs w:val="20"/>
              </w:rPr>
            </w:pPr>
            <w:r>
              <w:rPr>
                <w:sz w:val="20"/>
                <w:szCs w:val="20"/>
              </w:rPr>
              <w:t>0300100000</w:t>
            </w:r>
          </w:p>
        </w:tc>
        <w:tc>
          <w:tcPr>
            <w:tcW w:w="714" w:type="dxa"/>
            <w:tcBorders>
              <w:top w:val="single" w:sz="4" w:space="0" w:color="auto"/>
              <w:left w:val="single" w:sz="4" w:space="0" w:color="auto"/>
              <w:bottom w:val="single" w:sz="4" w:space="0" w:color="auto"/>
              <w:right w:val="single" w:sz="4" w:space="0" w:color="auto"/>
            </w:tcBorders>
            <w:vAlign w:val="bottom"/>
            <w:hideMark/>
          </w:tcPr>
          <w:p w14:paraId="0436E0A6" w14:textId="77777777" w:rsidR="00C258AA" w:rsidRDefault="00C258AA">
            <w:pPr>
              <w:jc w:val="center"/>
              <w:rPr>
                <w:sz w:val="20"/>
                <w:szCs w:val="20"/>
              </w:rPr>
            </w:pPr>
            <w:r>
              <w:rPr>
                <w:sz w:val="20"/>
                <w:szCs w:val="20"/>
              </w:rPr>
              <w:t> </w:t>
            </w:r>
          </w:p>
        </w:tc>
        <w:tc>
          <w:tcPr>
            <w:tcW w:w="1422" w:type="dxa"/>
            <w:tcBorders>
              <w:top w:val="single" w:sz="4" w:space="0" w:color="auto"/>
              <w:left w:val="single" w:sz="4" w:space="0" w:color="auto"/>
              <w:bottom w:val="single" w:sz="4" w:space="0" w:color="auto"/>
              <w:right w:val="single" w:sz="4" w:space="0" w:color="auto"/>
            </w:tcBorders>
            <w:vAlign w:val="bottom"/>
            <w:hideMark/>
          </w:tcPr>
          <w:p w14:paraId="48550623" w14:textId="77777777" w:rsidR="00C258AA" w:rsidRDefault="00C258AA">
            <w:pPr>
              <w:jc w:val="center"/>
              <w:rPr>
                <w:sz w:val="20"/>
                <w:szCs w:val="20"/>
              </w:rPr>
            </w:pPr>
            <w:r>
              <w:rPr>
                <w:sz w:val="20"/>
                <w:szCs w:val="20"/>
              </w:rPr>
              <w:t xml:space="preserve">68,20454  </w:t>
            </w:r>
          </w:p>
        </w:tc>
        <w:tc>
          <w:tcPr>
            <w:tcW w:w="1423" w:type="dxa"/>
            <w:tcBorders>
              <w:top w:val="single" w:sz="4" w:space="0" w:color="auto"/>
              <w:left w:val="single" w:sz="4" w:space="0" w:color="auto"/>
              <w:bottom w:val="single" w:sz="4" w:space="0" w:color="auto"/>
              <w:right w:val="single" w:sz="4" w:space="0" w:color="auto"/>
            </w:tcBorders>
            <w:vAlign w:val="bottom"/>
            <w:hideMark/>
          </w:tcPr>
          <w:p w14:paraId="00D951A6" w14:textId="77777777" w:rsidR="00C258AA" w:rsidRDefault="00C258AA">
            <w:pPr>
              <w:jc w:val="center"/>
              <w:rPr>
                <w:sz w:val="20"/>
                <w:szCs w:val="20"/>
              </w:rPr>
            </w:pPr>
            <w:r>
              <w:rPr>
                <w:sz w:val="20"/>
                <w:szCs w:val="20"/>
              </w:rPr>
              <w:t xml:space="preserve">68,20454  </w:t>
            </w:r>
          </w:p>
        </w:tc>
        <w:tc>
          <w:tcPr>
            <w:tcW w:w="1281" w:type="dxa"/>
            <w:tcBorders>
              <w:top w:val="single" w:sz="4" w:space="0" w:color="auto"/>
              <w:left w:val="single" w:sz="4" w:space="0" w:color="auto"/>
              <w:bottom w:val="single" w:sz="4" w:space="0" w:color="auto"/>
              <w:right w:val="single" w:sz="4" w:space="0" w:color="auto"/>
            </w:tcBorders>
            <w:vAlign w:val="bottom"/>
            <w:hideMark/>
          </w:tcPr>
          <w:p w14:paraId="2C1DF41E" w14:textId="77777777" w:rsidR="00C258AA" w:rsidRDefault="00C258AA">
            <w:pPr>
              <w:jc w:val="center"/>
              <w:rPr>
                <w:sz w:val="20"/>
                <w:szCs w:val="20"/>
              </w:rPr>
            </w:pPr>
            <w:r>
              <w:rPr>
                <w:sz w:val="20"/>
                <w:szCs w:val="20"/>
              </w:rPr>
              <w:t xml:space="preserve">0,00000  </w:t>
            </w:r>
          </w:p>
        </w:tc>
        <w:tc>
          <w:tcPr>
            <w:tcW w:w="1422" w:type="dxa"/>
            <w:tcBorders>
              <w:top w:val="single" w:sz="4" w:space="0" w:color="auto"/>
              <w:left w:val="single" w:sz="4" w:space="0" w:color="auto"/>
              <w:bottom w:val="single" w:sz="4" w:space="0" w:color="auto"/>
              <w:right w:val="single" w:sz="4" w:space="0" w:color="auto"/>
            </w:tcBorders>
            <w:vAlign w:val="bottom"/>
            <w:hideMark/>
          </w:tcPr>
          <w:p w14:paraId="142B0030" w14:textId="77777777" w:rsidR="00C258AA" w:rsidRDefault="00C258AA">
            <w:pPr>
              <w:jc w:val="center"/>
              <w:rPr>
                <w:sz w:val="20"/>
                <w:szCs w:val="20"/>
              </w:rPr>
            </w:pPr>
            <w:r>
              <w:rPr>
                <w:sz w:val="20"/>
                <w:szCs w:val="20"/>
              </w:rPr>
              <w:t xml:space="preserve">68,20454  </w:t>
            </w:r>
          </w:p>
        </w:tc>
        <w:tc>
          <w:tcPr>
            <w:tcW w:w="1423" w:type="dxa"/>
            <w:tcBorders>
              <w:top w:val="single" w:sz="4" w:space="0" w:color="auto"/>
              <w:left w:val="single" w:sz="4" w:space="0" w:color="auto"/>
              <w:bottom w:val="single" w:sz="4" w:space="0" w:color="auto"/>
              <w:right w:val="single" w:sz="4" w:space="0" w:color="auto"/>
            </w:tcBorders>
            <w:vAlign w:val="bottom"/>
            <w:hideMark/>
          </w:tcPr>
          <w:p w14:paraId="50B2F5E2" w14:textId="77777777" w:rsidR="00C258AA" w:rsidRDefault="00C258AA">
            <w:pPr>
              <w:jc w:val="center"/>
              <w:rPr>
                <w:sz w:val="20"/>
                <w:szCs w:val="20"/>
              </w:rPr>
            </w:pPr>
            <w:r>
              <w:rPr>
                <w:sz w:val="20"/>
                <w:szCs w:val="20"/>
              </w:rPr>
              <w:t xml:space="preserve">68,20454  </w:t>
            </w:r>
          </w:p>
        </w:tc>
        <w:tc>
          <w:tcPr>
            <w:tcW w:w="1281" w:type="dxa"/>
            <w:tcBorders>
              <w:top w:val="single" w:sz="4" w:space="0" w:color="auto"/>
              <w:left w:val="single" w:sz="4" w:space="0" w:color="auto"/>
              <w:bottom w:val="single" w:sz="4" w:space="0" w:color="auto"/>
              <w:right w:val="single" w:sz="4" w:space="0" w:color="auto"/>
            </w:tcBorders>
            <w:vAlign w:val="bottom"/>
            <w:hideMark/>
          </w:tcPr>
          <w:p w14:paraId="7C8FC962" w14:textId="77777777" w:rsidR="00C258AA" w:rsidRDefault="00C258AA">
            <w:pPr>
              <w:jc w:val="center"/>
              <w:rPr>
                <w:sz w:val="20"/>
                <w:szCs w:val="20"/>
              </w:rPr>
            </w:pPr>
            <w:r>
              <w:rPr>
                <w:sz w:val="20"/>
                <w:szCs w:val="20"/>
              </w:rPr>
              <w:t xml:space="preserve">0,00000  </w:t>
            </w:r>
          </w:p>
        </w:tc>
      </w:tr>
      <w:tr w:rsidR="00C258AA" w14:paraId="13B95908" w14:textId="77777777" w:rsidTr="002D3913">
        <w:trPr>
          <w:trHeight w:val="284"/>
        </w:trPr>
        <w:tc>
          <w:tcPr>
            <w:tcW w:w="3969" w:type="dxa"/>
            <w:tcBorders>
              <w:top w:val="single" w:sz="4" w:space="0" w:color="auto"/>
              <w:left w:val="single" w:sz="4" w:space="0" w:color="auto"/>
              <w:bottom w:val="single" w:sz="4" w:space="0" w:color="auto"/>
              <w:right w:val="single" w:sz="4" w:space="0" w:color="auto"/>
            </w:tcBorders>
            <w:vAlign w:val="bottom"/>
            <w:hideMark/>
          </w:tcPr>
          <w:p w14:paraId="7C66EA07" w14:textId="77777777" w:rsidR="00C258AA" w:rsidRDefault="00C258AA">
            <w:pPr>
              <w:rPr>
                <w:sz w:val="20"/>
                <w:szCs w:val="20"/>
              </w:rPr>
            </w:pPr>
            <w:r>
              <w:rPr>
                <w:sz w:val="20"/>
                <w:szCs w:val="20"/>
              </w:rPr>
              <w:t>Cоздание условий для деятельности народных дружин за счет средств бюджета муниципального образования</w:t>
            </w:r>
          </w:p>
        </w:tc>
        <w:tc>
          <w:tcPr>
            <w:tcW w:w="573" w:type="dxa"/>
            <w:tcBorders>
              <w:top w:val="single" w:sz="4" w:space="0" w:color="auto"/>
              <w:left w:val="nil"/>
              <w:bottom w:val="single" w:sz="4" w:space="0" w:color="auto"/>
              <w:right w:val="single" w:sz="4" w:space="0" w:color="auto"/>
            </w:tcBorders>
            <w:vAlign w:val="bottom"/>
            <w:hideMark/>
          </w:tcPr>
          <w:p w14:paraId="132D19C3" w14:textId="77777777" w:rsidR="00C258AA" w:rsidRDefault="00C258AA">
            <w:pPr>
              <w:jc w:val="center"/>
              <w:rPr>
                <w:sz w:val="20"/>
                <w:szCs w:val="20"/>
              </w:rPr>
            </w:pPr>
            <w:r>
              <w:rPr>
                <w:sz w:val="20"/>
                <w:szCs w:val="20"/>
              </w:rPr>
              <w:t>03</w:t>
            </w:r>
          </w:p>
        </w:tc>
        <w:tc>
          <w:tcPr>
            <w:tcW w:w="572" w:type="dxa"/>
            <w:tcBorders>
              <w:top w:val="single" w:sz="4" w:space="0" w:color="auto"/>
              <w:left w:val="nil"/>
              <w:bottom w:val="single" w:sz="4" w:space="0" w:color="auto"/>
              <w:right w:val="single" w:sz="4" w:space="0" w:color="auto"/>
            </w:tcBorders>
            <w:vAlign w:val="bottom"/>
            <w:hideMark/>
          </w:tcPr>
          <w:p w14:paraId="44421433" w14:textId="77777777" w:rsidR="00C258AA" w:rsidRDefault="00C258AA">
            <w:pPr>
              <w:jc w:val="center"/>
              <w:rPr>
                <w:sz w:val="20"/>
                <w:szCs w:val="20"/>
              </w:rPr>
            </w:pPr>
            <w:r>
              <w:rPr>
                <w:sz w:val="20"/>
                <w:szCs w:val="20"/>
              </w:rPr>
              <w:t>14</w:t>
            </w:r>
          </w:p>
        </w:tc>
        <w:tc>
          <w:tcPr>
            <w:tcW w:w="1281" w:type="dxa"/>
            <w:tcBorders>
              <w:top w:val="single" w:sz="4" w:space="0" w:color="auto"/>
              <w:left w:val="nil"/>
              <w:bottom w:val="single" w:sz="4" w:space="0" w:color="auto"/>
              <w:right w:val="single" w:sz="4" w:space="0" w:color="auto"/>
            </w:tcBorders>
            <w:vAlign w:val="bottom"/>
            <w:hideMark/>
          </w:tcPr>
          <w:p w14:paraId="360DB182" w14:textId="77777777" w:rsidR="00C258AA" w:rsidRDefault="00C258AA">
            <w:pPr>
              <w:jc w:val="center"/>
              <w:rPr>
                <w:sz w:val="20"/>
                <w:szCs w:val="20"/>
              </w:rPr>
            </w:pPr>
            <w:r>
              <w:rPr>
                <w:sz w:val="20"/>
                <w:szCs w:val="20"/>
              </w:rPr>
              <w:t>03001S2300</w:t>
            </w:r>
          </w:p>
        </w:tc>
        <w:tc>
          <w:tcPr>
            <w:tcW w:w="714" w:type="dxa"/>
            <w:tcBorders>
              <w:top w:val="single" w:sz="4" w:space="0" w:color="auto"/>
              <w:left w:val="nil"/>
              <w:bottom w:val="single" w:sz="4" w:space="0" w:color="auto"/>
              <w:right w:val="single" w:sz="4" w:space="0" w:color="auto"/>
            </w:tcBorders>
            <w:vAlign w:val="bottom"/>
            <w:hideMark/>
          </w:tcPr>
          <w:p w14:paraId="465F9EEB" w14:textId="77777777" w:rsidR="00C258AA" w:rsidRDefault="00C258AA">
            <w:pPr>
              <w:jc w:val="center"/>
              <w:rPr>
                <w:sz w:val="20"/>
                <w:szCs w:val="20"/>
              </w:rPr>
            </w:pPr>
            <w:r>
              <w:rPr>
                <w:sz w:val="20"/>
                <w:szCs w:val="20"/>
              </w:rPr>
              <w:t> </w:t>
            </w:r>
          </w:p>
        </w:tc>
        <w:tc>
          <w:tcPr>
            <w:tcW w:w="1422" w:type="dxa"/>
            <w:tcBorders>
              <w:top w:val="single" w:sz="4" w:space="0" w:color="auto"/>
              <w:left w:val="nil"/>
              <w:bottom w:val="single" w:sz="4" w:space="0" w:color="auto"/>
              <w:right w:val="single" w:sz="4" w:space="0" w:color="auto"/>
            </w:tcBorders>
            <w:vAlign w:val="bottom"/>
            <w:hideMark/>
          </w:tcPr>
          <w:p w14:paraId="5D607D47" w14:textId="77777777" w:rsidR="00C258AA" w:rsidRDefault="00C258AA">
            <w:pPr>
              <w:jc w:val="center"/>
              <w:rPr>
                <w:sz w:val="20"/>
                <w:szCs w:val="20"/>
              </w:rPr>
            </w:pPr>
            <w:r>
              <w:rPr>
                <w:sz w:val="20"/>
                <w:szCs w:val="20"/>
              </w:rPr>
              <w:t xml:space="preserve">24,10227  </w:t>
            </w:r>
          </w:p>
        </w:tc>
        <w:tc>
          <w:tcPr>
            <w:tcW w:w="1423" w:type="dxa"/>
            <w:tcBorders>
              <w:top w:val="single" w:sz="4" w:space="0" w:color="auto"/>
              <w:left w:val="nil"/>
              <w:bottom w:val="single" w:sz="4" w:space="0" w:color="auto"/>
              <w:right w:val="single" w:sz="4" w:space="0" w:color="auto"/>
            </w:tcBorders>
            <w:vAlign w:val="bottom"/>
            <w:hideMark/>
          </w:tcPr>
          <w:p w14:paraId="59B2F9D0" w14:textId="77777777" w:rsidR="00C258AA" w:rsidRDefault="00C258AA">
            <w:pPr>
              <w:jc w:val="center"/>
              <w:rPr>
                <w:color w:val="000000"/>
                <w:sz w:val="20"/>
                <w:szCs w:val="20"/>
              </w:rPr>
            </w:pPr>
            <w:r>
              <w:rPr>
                <w:color w:val="000000"/>
                <w:sz w:val="20"/>
                <w:szCs w:val="20"/>
              </w:rPr>
              <w:t xml:space="preserve">24,10227  </w:t>
            </w:r>
          </w:p>
        </w:tc>
        <w:tc>
          <w:tcPr>
            <w:tcW w:w="1281" w:type="dxa"/>
            <w:tcBorders>
              <w:top w:val="single" w:sz="4" w:space="0" w:color="auto"/>
              <w:left w:val="nil"/>
              <w:bottom w:val="single" w:sz="4" w:space="0" w:color="auto"/>
              <w:right w:val="single" w:sz="4" w:space="0" w:color="auto"/>
            </w:tcBorders>
            <w:vAlign w:val="bottom"/>
            <w:hideMark/>
          </w:tcPr>
          <w:p w14:paraId="4226856B" w14:textId="77777777" w:rsidR="00C258AA" w:rsidRDefault="00C258AA">
            <w:pPr>
              <w:jc w:val="center"/>
              <w:rPr>
                <w:color w:val="000000"/>
                <w:sz w:val="20"/>
                <w:szCs w:val="20"/>
              </w:rPr>
            </w:pPr>
            <w:r>
              <w:rPr>
                <w:color w:val="000000"/>
                <w:sz w:val="20"/>
                <w:szCs w:val="20"/>
              </w:rPr>
              <w:t xml:space="preserve">0,00000  </w:t>
            </w:r>
          </w:p>
        </w:tc>
        <w:tc>
          <w:tcPr>
            <w:tcW w:w="1422" w:type="dxa"/>
            <w:tcBorders>
              <w:top w:val="single" w:sz="4" w:space="0" w:color="auto"/>
              <w:left w:val="nil"/>
              <w:bottom w:val="single" w:sz="4" w:space="0" w:color="auto"/>
              <w:right w:val="single" w:sz="4" w:space="0" w:color="auto"/>
            </w:tcBorders>
            <w:vAlign w:val="bottom"/>
            <w:hideMark/>
          </w:tcPr>
          <w:p w14:paraId="5AD92014" w14:textId="77777777" w:rsidR="00C258AA" w:rsidRDefault="00C258AA">
            <w:pPr>
              <w:jc w:val="center"/>
              <w:rPr>
                <w:color w:val="000000"/>
                <w:sz w:val="20"/>
                <w:szCs w:val="20"/>
              </w:rPr>
            </w:pPr>
            <w:r>
              <w:rPr>
                <w:color w:val="000000"/>
                <w:sz w:val="20"/>
                <w:szCs w:val="20"/>
              </w:rPr>
              <w:t xml:space="preserve">24,10227  </w:t>
            </w:r>
          </w:p>
        </w:tc>
        <w:tc>
          <w:tcPr>
            <w:tcW w:w="1423" w:type="dxa"/>
            <w:tcBorders>
              <w:top w:val="single" w:sz="4" w:space="0" w:color="auto"/>
              <w:left w:val="nil"/>
              <w:bottom w:val="single" w:sz="4" w:space="0" w:color="auto"/>
              <w:right w:val="single" w:sz="4" w:space="0" w:color="auto"/>
            </w:tcBorders>
            <w:vAlign w:val="bottom"/>
            <w:hideMark/>
          </w:tcPr>
          <w:p w14:paraId="56B080AC" w14:textId="77777777" w:rsidR="00C258AA" w:rsidRDefault="00C258AA">
            <w:pPr>
              <w:jc w:val="center"/>
              <w:rPr>
                <w:color w:val="000000"/>
                <w:sz w:val="20"/>
                <w:szCs w:val="20"/>
              </w:rPr>
            </w:pPr>
            <w:r>
              <w:rPr>
                <w:color w:val="000000"/>
                <w:sz w:val="20"/>
                <w:szCs w:val="20"/>
              </w:rPr>
              <w:t xml:space="preserve">24,10227  </w:t>
            </w:r>
          </w:p>
        </w:tc>
        <w:tc>
          <w:tcPr>
            <w:tcW w:w="1281" w:type="dxa"/>
            <w:tcBorders>
              <w:top w:val="single" w:sz="4" w:space="0" w:color="auto"/>
              <w:left w:val="nil"/>
              <w:bottom w:val="single" w:sz="4" w:space="0" w:color="auto"/>
              <w:right w:val="single" w:sz="4" w:space="0" w:color="auto"/>
            </w:tcBorders>
            <w:vAlign w:val="bottom"/>
            <w:hideMark/>
          </w:tcPr>
          <w:p w14:paraId="4C45256B" w14:textId="77777777" w:rsidR="00C258AA" w:rsidRDefault="00C258AA">
            <w:pPr>
              <w:jc w:val="center"/>
              <w:rPr>
                <w:color w:val="000000"/>
                <w:sz w:val="20"/>
                <w:szCs w:val="20"/>
              </w:rPr>
            </w:pPr>
            <w:r>
              <w:rPr>
                <w:color w:val="000000"/>
                <w:sz w:val="20"/>
                <w:szCs w:val="20"/>
              </w:rPr>
              <w:t xml:space="preserve">0,00000  </w:t>
            </w:r>
          </w:p>
        </w:tc>
      </w:tr>
      <w:tr w:rsidR="00C258AA" w14:paraId="2C829568" w14:textId="77777777" w:rsidTr="002D3913">
        <w:trPr>
          <w:trHeight w:val="284"/>
        </w:trPr>
        <w:tc>
          <w:tcPr>
            <w:tcW w:w="3969" w:type="dxa"/>
            <w:tcBorders>
              <w:top w:val="nil"/>
              <w:left w:val="single" w:sz="4" w:space="0" w:color="auto"/>
              <w:bottom w:val="single" w:sz="4" w:space="0" w:color="auto"/>
              <w:right w:val="single" w:sz="4" w:space="0" w:color="auto"/>
            </w:tcBorders>
            <w:vAlign w:val="bottom"/>
            <w:hideMark/>
          </w:tcPr>
          <w:p w14:paraId="4899559B" w14:textId="77777777" w:rsidR="00C258AA" w:rsidRDefault="00C258AA">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3" w:type="dxa"/>
            <w:tcBorders>
              <w:top w:val="nil"/>
              <w:left w:val="nil"/>
              <w:bottom w:val="single" w:sz="4" w:space="0" w:color="auto"/>
              <w:right w:val="single" w:sz="4" w:space="0" w:color="auto"/>
            </w:tcBorders>
            <w:vAlign w:val="bottom"/>
            <w:hideMark/>
          </w:tcPr>
          <w:p w14:paraId="3D760303" w14:textId="77777777" w:rsidR="00C258AA" w:rsidRDefault="00C258AA">
            <w:pPr>
              <w:jc w:val="center"/>
              <w:rPr>
                <w:sz w:val="20"/>
                <w:szCs w:val="20"/>
              </w:rPr>
            </w:pPr>
            <w:r>
              <w:rPr>
                <w:sz w:val="20"/>
                <w:szCs w:val="20"/>
              </w:rPr>
              <w:t>03</w:t>
            </w:r>
          </w:p>
        </w:tc>
        <w:tc>
          <w:tcPr>
            <w:tcW w:w="572" w:type="dxa"/>
            <w:tcBorders>
              <w:top w:val="nil"/>
              <w:left w:val="nil"/>
              <w:bottom w:val="single" w:sz="4" w:space="0" w:color="auto"/>
              <w:right w:val="single" w:sz="4" w:space="0" w:color="auto"/>
            </w:tcBorders>
            <w:vAlign w:val="bottom"/>
            <w:hideMark/>
          </w:tcPr>
          <w:p w14:paraId="735E4C8C" w14:textId="77777777" w:rsidR="00C258AA" w:rsidRDefault="00C258AA">
            <w:pPr>
              <w:jc w:val="center"/>
              <w:rPr>
                <w:sz w:val="20"/>
                <w:szCs w:val="20"/>
              </w:rPr>
            </w:pPr>
            <w:r>
              <w:rPr>
                <w:sz w:val="20"/>
                <w:szCs w:val="20"/>
              </w:rPr>
              <w:t>14</w:t>
            </w:r>
          </w:p>
        </w:tc>
        <w:tc>
          <w:tcPr>
            <w:tcW w:w="1281" w:type="dxa"/>
            <w:tcBorders>
              <w:top w:val="nil"/>
              <w:left w:val="nil"/>
              <w:bottom w:val="single" w:sz="4" w:space="0" w:color="auto"/>
              <w:right w:val="single" w:sz="4" w:space="0" w:color="auto"/>
            </w:tcBorders>
            <w:vAlign w:val="bottom"/>
            <w:hideMark/>
          </w:tcPr>
          <w:p w14:paraId="03AB9B7D" w14:textId="77777777" w:rsidR="00C258AA" w:rsidRDefault="00C258AA">
            <w:pPr>
              <w:jc w:val="center"/>
              <w:rPr>
                <w:sz w:val="20"/>
                <w:szCs w:val="20"/>
              </w:rPr>
            </w:pPr>
            <w:r>
              <w:rPr>
                <w:sz w:val="20"/>
                <w:szCs w:val="20"/>
              </w:rPr>
              <w:t>03001S2300</w:t>
            </w:r>
          </w:p>
        </w:tc>
        <w:tc>
          <w:tcPr>
            <w:tcW w:w="714" w:type="dxa"/>
            <w:tcBorders>
              <w:top w:val="nil"/>
              <w:left w:val="nil"/>
              <w:bottom w:val="single" w:sz="4" w:space="0" w:color="auto"/>
              <w:right w:val="single" w:sz="4" w:space="0" w:color="auto"/>
            </w:tcBorders>
            <w:vAlign w:val="bottom"/>
            <w:hideMark/>
          </w:tcPr>
          <w:p w14:paraId="6978AB00" w14:textId="77777777" w:rsidR="00C258AA" w:rsidRDefault="00C258AA">
            <w:pPr>
              <w:jc w:val="center"/>
              <w:rPr>
                <w:sz w:val="20"/>
                <w:szCs w:val="20"/>
              </w:rPr>
            </w:pPr>
            <w:r>
              <w:rPr>
                <w:sz w:val="20"/>
                <w:szCs w:val="20"/>
              </w:rPr>
              <w:t>100</w:t>
            </w:r>
          </w:p>
        </w:tc>
        <w:tc>
          <w:tcPr>
            <w:tcW w:w="1422" w:type="dxa"/>
            <w:tcBorders>
              <w:top w:val="nil"/>
              <w:left w:val="nil"/>
              <w:bottom w:val="single" w:sz="4" w:space="0" w:color="auto"/>
              <w:right w:val="single" w:sz="4" w:space="0" w:color="auto"/>
            </w:tcBorders>
            <w:vAlign w:val="bottom"/>
            <w:hideMark/>
          </w:tcPr>
          <w:p w14:paraId="55451FBA" w14:textId="77777777" w:rsidR="00C258AA" w:rsidRDefault="00C258AA">
            <w:pPr>
              <w:jc w:val="center"/>
              <w:rPr>
                <w:sz w:val="20"/>
                <w:szCs w:val="20"/>
              </w:rPr>
            </w:pPr>
            <w:r>
              <w:rPr>
                <w:sz w:val="20"/>
                <w:szCs w:val="20"/>
              </w:rPr>
              <w:t xml:space="preserve">22,37502  </w:t>
            </w:r>
          </w:p>
        </w:tc>
        <w:tc>
          <w:tcPr>
            <w:tcW w:w="1423" w:type="dxa"/>
            <w:tcBorders>
              <w:top w:val="nil"/>
              <w:left w:val="nil"/>
              <w:bottom w:val="single" w:sz="4" w:space="0" w:color="auto"/>
              <w:right w:val="single" w:sz="4" w:space="0" w:color="auto"/>
            </w:tcBorders>
            <w:vAlign w:val="bottom"/>
            <w:hideMark/>
          </w:tcPr>
          <w:p w14:paraId="57DEFEA8" w14:textId="77777777" w:rsidR="00C258AA" w:rsidRDefault="00C258AA">
            <w:pPr>
              <w:jc w:val="center"/>
              <w:rPr>
                <w:sz w:val="20"/>
                <w:szCs w:val="20"/>
              </w:rPr>
            </w:pPr>
            <w:r>
              <w:rPr>
                <w:sz w:val="20"/>
                <w:szCs w:val="20"/>
              </w:rPr>
              <w:t xml:space="preserve">22,37502  </w:t>
            </w:r>
          </w:p>
        </w:tc>
        <w:tc>
          <w:tcPr>
            <w:tcW w:w="1281" w:type="dxa"/>
            <w:tcBorders>
              <w:top w:val="nil"/>
              <w:left w:val="nil"/>
              <w:bottom w:val="single" w:sz="4" w:space="0" w:color="auto"/>
              <w:right w:val="single" w:sz="4" w:space="0" w:color="auto"/>
            </w:tcBorders>
            <w:vAlign w:val="bottom"/>
            <w:hideMark/>
          </w:tcPr>
          <w:p w14:paraId="20DC55F0" w14:textId="77777777" w:rsidR="00C258AA" w:rsidRDefault="00C258AA">
            <w:pPr>
              <w:jc w:val="center"/>
              <w:rPr>
                <w:sz w:val="20"/>
                <w:szCs w:val="20"/>
              </w:rPr>
            </w:pPr>
            <w:r>
              <w:rPr>
                <w:sz w:val="20"/>
                <w:szCs w:val="20"/>
              </w:rPr>
              <w:t xml:space="preserve">0,00000  </w:t>
            </w:r>
          </w:p>
        </w:tc>
        <w:tc>
          <w:tcPr>
            <w:tcW w:w="1422" w:type="dxa"/>
            <w:tcBorders>
              <w:top w:val="nil"/>
              <w:left w:val="nil"/>
              <w:bottom w:val="single" w:sz="4" w:space="0" w:color="auto"/>
              <w:right w:val="single" w:sz="4" w:space="0" w:color="auto"/>
            </w:tcBorders>
            <w:vAlign w:val="bottom"/>
            <w:hideMark/>
          </w:tcPr>
          <w:p w14:paraId="3FD9A909" w14:textId="77777777" w:rsidR="00C258AA" w:rsidRDefault="00C258AA">
            <w:pPr>
              <w:jc w:val="center"/>
              <w:rPr>
                <w:sz w:val="20"/>
                <w:szCs w:val="20"/>
              </w:rPr>
            </w:pPr>
            <w:r>
              <w:rPr>
                <w:sz w:val="20"/>
                <w:szCs w:val="20"/>
              </w:rPr>
              <w:t xml:space="preserve">22,37502  </w:t>
            </w:r>
          </w:p>
        </w:tc>
        <w:tc>
          <w:tcPr>
            <w:tcW w:w="1423" w:type="dxa"/>
            <w:tcBorders>
              <w:top w:val="nil"/>
              <w:left w:val="nil"/>
              <w:bottom w:val="single" w:sz="4" w:space="0" w:color="auto"/>
              <w:right w:val="single" w:sz="4" w:space="0" w:color="auto"/>
            </w:tcBorders>
            <w:vAlign w:val="bottom"/>
            <w:hideMark/>
          </w:tcPr>
          <w:p w14:paraId="1C3697BD" w14:textId="77777777" w:rsidR="00C258AA" w:rsidRDefault="00C258AA">
            <w:pPr>
              <w:jc w:val="center"/>
              <w:rPr>
                <w:sz w:val="20"/>
                <w:szCs w:val="20"/>
              </w:rPr>
            </w:pPr>
            <w:r>
              <w:rPr>
                <w:sz w:val="20"/>
                <w:szCs w:val="20"/>
              </w:rPr>
              <w:t xml:space="preserve">22,37502  </w:t>
            </w:r>
          </w:p>
        </w:tc>
        <w:tc>
          <w:tcPr>
            <w:tcW w:w="1281" w:type="dxa"/>
            <w:tcBorders>
              <w:top w:val="nil"/>
              <w:left w:val="nil"/>
              <w:bottom w:val="single" w:sz="4" w:space="0" w:color="auto"/>
              <w:right w:val="single" w:sz="4" w:space="0" w:color="auto"/>
            </w:tcBorders>
            <w:vAlign w:val="bottom"/>
            <w:hideMark/>
          </w:tcPr>
          <w:p w14:paraId="7567DC7D" w14:textId="77777777" w:rsidR="00C258AA" w:rsidRDefault="00C258AA">
            <w:pPr>
              <w:jc w:val="center"/>
              <w:rPr>
                <w:sz w:val="20"/>
                <w:szCs w:val="20"/>
              </w:rPr>
            </w:pPr>
            <w:r>
              <w:rPr>
                <w:sz w:val="20"/>
                <w:szCs w:val="20"/>
              </w:rPr>
              <w:t xml:space="preserve">0,00000  </w:t>
            </w:r>
          </w:p>
        </w:tc>
      </w:tr>
      <w:tr w:rsidR="00C258AA" w14:paraId="7C976A38" w14:textId="77777777" w:rsidTr="002D3913">
        <w:trPr>
          <w:trHeight w:val="284"/>
        </w:trPr>
        <w:tc>
          <w:tcPr>
            <w:tcW w:w="3969" w:type="dxa"/>
            <w:tcBorders>
              <w:top w:val="nil"/>
              <w:left w:val="single" w:sz="4" w:space="0" w:color="auto"/>
              <w:bottom w:val="single" w:sz="4" w:space="0" w:color="auto"/>
              <w:right w:val="single" w:sz="4" w:space="0" w:color="auto"/>
            </w:tcBorders>
            <w:vAlign w:val="bottom"/>
            <w:hideMark/>
          </w:tcPr>
          <w:p w14:paraId="28AA8323" w14:textId="77777777" w:rsidR="00C258AA" w:rsidRDefault="00C258AA">
            <w:pPr>
              <w:rPr>
                <w:sz w:val="20"/>
                <w:szCs w:val="20"/>
              </w:rPr>
            </w:pPr>
            <w:r>
              <w:rPr>
                <w:sz w:val="20"/>
                <w:szCs w:val="20"/>
              </w:rPr>
              <w:t>Расходы на выплаты персоналу государственных (муниципальных) органов</w:t>
            </w:r>
          </w:p>
        </w:tc>
        <w:tc>
          <w:tcPr>
            <w:tcW w:w="573" w:type="dxa"/>
            <w:tcBorders>
              <w:top w:val="nil"/>
              <w:left w:val="nil"/>
              <w:bottom w:val="single" w:sz="4" w:space="0" w:color="auto"/>
              <w:right w:val="single" w:sz="4" w:space="0" w:color="auto"/>
            </w:tcBorders>
            <w:vAlign w:val="bottom"/>
            <w:hideMark/>
          </w:tcPr>
          <w:p w14:paraId="30758CB7" w14:textId="77777777" w:rsidR="00C258AA" w:rsidRDefault="00C258AA">
            <w:pPr>
              <w:jc w:val="center"/>
              <w:rPr>
                <w:sz w:val="20"/>
                <w:szCs w:val="20"/>
              </w:rPr>
            </w:pPr>
            <w:r>
              <w:rPr>
                <w:sz w:val="20"/>
                <w:szCs w:val="20"/>
              </w:rPr>
              <w:t>03</w:t>
            </w:r>
          </w:p>
        </w:tc>
        <w:tc>
          <w:tcPr>
            <w:tcW w:w="572" w:type="dxa"/>
            <w:tcBorders>
              <w:top w:val="nil"/>
              <w:left w:val="nil"/>
              <w:bottom w:val="single" w:sz="4" w:space="0" w:color="auto"/>
              <w:right w:val="single" w:sz="4" w:space="0" w:color="auto"/>
            </w:tcBorders>
            <w:vAlign w:val="bottom"/>
            <w:hideMark/>
          </w:tcPr>
          <w:p w14:paraId="28A40865" w14:textId="77777777" w:rsidR="00C258AA" w:rsidRDefault="00C258AA">
            <w:pPr>
              <w:jc w:val="center"/>
              <w:rPr>
                <w:sz w:val="20"/>
                <w:szCs w:val="20"/>
              </w:rPr>
            </w:pPr>
            <w:r>
              <w:rPr>
                <w:sz w:val="20"/>
                <w:szCs w:val="20"/>
              </w:rPr>
              <w:t>14</w:t>
            </w:r>
          </w:p>
        </w:tc>
        <w:tc>
          <w:tcPr>
            <w:tcW w:w="1281" w:type="dxa"/>
            <w:tcBorders>
              <w:top w:val="nil"/>
              <w:left w:val="nil"/>
              <w:bottom w:val="single" w:sz="4" w:space="0" w:color="auto"/>
              <w:right w:val="single" w:sz="4" w:space="0" w:color="auto"/>
            </w:tcBorders>
            <w:vAlign w:val="bottom"/>
            <w:hideMark/>
          </w:tcPr>
          <w:p w14:paraId="37E2E235" w14:textId="77777777" w:rsidR="00C258AA" w:rsidRDefault="00C258AA">
            <w:pPr>
              <w:jc w:val="center"/>
              <w:rPr>
                <w:sz w:val="20"/>
                <w:szCs w:val="20"/>
              </w:rPr>
            </w:pPr>
            <w:r>
              <w:rPr>
                <w:sz w:val="20"/>
                <w:szCs w:val="20"/>
              </w:rPr>
              <w:t>03001S2300</w:t>
            </w:r>
          </w:p>
        </w:tc>
        <w:tc>
          <w:tcPr>
            <w:tcW w:w="714" w:type="dxa"/>
            <w:tcBorders>
              <w:top w:val="nil"/>
              <w:left w:val="nil"/>
              <w:bottom w:val="single" w:sz="4" w:space="0" w:color="auto"/>
              <w:right w:val="single" w:sz="4" w:space="0" w:color="auto"/>
            </w:tcBorders>
            <w:vAlign w:val="bottom"/>
            <w:hideMark/>
          </w:tcPr>
          <w:p w14:paraId="160CEB17" w14:textId="77777777" w:rsidR="00C258AA" w:rsidRDefault="00C258AA">
            <w:pPr>
              <w:jc w:val="center"/>
              <w:rPr>
                <w:sz w:val="20"/>
                <w:szCs w:val="20"/>
              </w:rPr>
            </w:pPr>
            <w:r>
              <w:rPr>
                <w:sz w:val="20"/>
                <w:szCs w:val="20"/>
              </w:rPr>
              <w:t>120</w:t>
            </w:r>
          </w:p>
        </w:tc>
        <w:tc>
          <w:tcPr>
            <w:tcW w:w="1422" w:type="dxa"/>
            <w:tcBorders>
              <w:top w:val="nil"/>
              <w:left w:val="nil"/>
              <w:bottom w:val="single" w:sz="4" w:space="0" w:color="auto"/>
              <w:right w:val="single" w:sz="4" w:space="0" w:color="auto"/>
            </w:tcBorders>
            <w:vAlign w:val="bottom"/>
            <w:hideMark/>
          </w:tcPr>
          <w:p w14:paraId="08A3910C" w14:textId="77777777" w:rsidR="00C258AA" w:rsidRDefault="00C258AA">
            <w:pPr>
              <w:jc w:val="center"/>
              <w:rPr>
                <w:sz w:val="20"/>
                <w:szCs w:val="20"/>
              </w:rPr>
            </w:pPr>
            <w:r>
              <w:rPr>
                <w:sz w:val="20"/>
                <w:szCs w:val="20"/>
              </w:rPr>
              <w:t xml:space="preserve">22,37502  </w:t>
            </w:r>
          </w:p>
        </w:tc>
        <w:tc>
          <w:tcPr>
            <w:tcW w:w="1423" w:type="dxa"/>
            <w:tcBorders>
              <w:top w:val="nil"/>
              <w:left w:val="nil"/>
              <w:bottom w:val="single" w:sz="4" w:space="0" w:color="auto"/>
              <w:right w:val="single" w:sz="4" w:space="0" w:color="auto"/>
            </w:tcBorders>
            <w:vAlign w:val="bottom"/>
            <w:hideMark/>
          </w:tcPr>
          <w:p w14:paraId="06003BF9" w14:textId="77777777" w:rsidR="00C258AA" w:rsidRDefault="00C258AA">
            <w:pPr>
              <w:jc w:val="center"/>
              <w:rPr>
                <w:sz w:val="20"/>
                <w:szCs w:val="20"/>
              </w:rPr>
            </w:pPr>
            <w:r>
              <w:rPr>
                <w:sz w:val="20"/>
                <w:szCs w:val="20"/>
              </w:rPr>
              <w:t xml:space="preserve">22,37502  </w:t>
            </w:r>
          </w:p>
        </w:tc>
        <w:tc>
          <w:tcPr>
            <w:tcW w:w="1281" w:type="dxa"/>
            <w:tcBorders>
              <w:top w:val="nil"/>
              <w:left w:val="nil"/>
              <w:bottom w:val="single" w:sz="4" w:space="0" w:color="auto"/>
              <w:right w:val="single" w:sz="4" w:space="0" w:color="auto"/>
            </w:tcBorders>
            <w:vAlign w:val="bottom"/>
            <w:hideMark/>
          </w:tcPr>
          <w:p w14:paraId="5209854A" w14:textId="77777777" w:rsidR="00C258AA" w:rsidRDefault="00C258AA">
            <w:pPr>
              <w:jc w:val="center"/>
              <w:rPr>
                <w:sz w:val="20"/>
                <w:szCs w:val="20"/>
              </w:rPr>
            </w:pPr>
            <w:r>
              <w:rPr>
                <w:sz w:val="20"/>
                <w:szCs w:val="20"/>
              </w:rPr>
              <w:t xml:space="preserve">0,00000  </w:t>
            </w:r>
          </w:p>
        </w:tc>
        <w:tc>
          <w:tcPr>
            <w:tcW w:w="1422" w:type="dxa"/>
            <w:tcBorders>
              <w:top w:val="nil"/>
              <w:left w:val="nil"/>
              <w:bottom w:val="single" w:sz="4" w:space="0" w:color="auto"/>
              <w:right w:val="single" w:sz="4" w:space="0" w:color="auto"/>
            </w:tcBorders>
            <w:vAlign w:val="bottom"/>
            <w:hideMark/>
          </w:tcPr>
          <w:p w14:paraId="524B4CCF" w14:textId="77777777" w:rsidR="00C258AA" w:rsidRDefault="00C258AA">
            <w:pPr>
              <w:jc w:val="center"/>
              <w:rPr>
                <w:sz w:val="20"/>
                <w:szCs w:val="20"/>
              </w:rPr>
            </w:pPr>
            <w:r>
              <w:rPr>
                <w:sz w:val="20"/>
                <w:szCs w:val="20"/>
              </w:rPr>
              <w:t xml:space="preserve">22,37502  </w:t>
            </w:r>
          </w:p>
        </w:tc>
        <w:tc>
          <w:tcPr>
            <w:tcW w:w="1423" w:type="dxa"/>
            <w:tcBorders>
              <w:top w:val="nil"/>
              <w:left w:val="nil"/>
              <w:bottom w:val="single" w:sz="4" w:space="0" w:color="auto"/>
              <w:right w:val="single" w:sz="4" w:space="0" w:color="auto"/>
            </w:tcBorders>
            <w:vAlign w:val="bottom"/>
            <w:hideMark/>
          </w:tcPr>
          <w:p w14:paraId="2DCE94BD" w14:textId="77777777" w:rsidR="00C258AA" w:rsidRDefault="00C258AA">
            <w:pPr>
              <w:jc w:val="center"/>
              <w:rPr>
                <w:sz w:val="20"/>
                <w:szCs w:val="20"/>
              </w:rPr>
            </w:pPr>
            <w:r>
              <w:rPr>
                <w:sz w:val="20"/>
                <w:szCs w:val="20"/>
              </w:rPr>
              <w:t xml:space="preserve">22,37502  </w:t>
            </w:r>
          </w:p>
        </w:tc>
        <w:tc>
          <w:tcPr>
            <w:tcW w:w="1281" w:type="dxa"/>
            <w:tcBorders>
              <w:top w:val="nil"/>
              <w:left w:val="nil"/>
              <w:bottom w:val="single" w:sz="4" w:space="0" w:color="auto"/>
              <w:right w:val="single" w:sz="4" w:space="0" w:color="auto"/>
            </w:tcBorders>
            <w:vAlign w:val="bottom"/>
            <w:hideMark/>
          </w:tcPr>
          <w:p w14:paraId="692CF3F2" w14:textId="77777777" w:rsidR="00C258AA" w:rsidRDefault="00C258AA">
            <w:pPr>
              <w:jc w:val="center"/>
              <w:rPr>
                <w:sz w:val="20"/>
                <w:szCs w:val="20"/>
              </w:rPr>
            </w:pPr>
            <w:r>
              <w:rPr>
                <w:sz w:val="20"/>
                <w:szCs w:val="20"/>
              </w:rPr>
              <w:t xml:space="preserve">0,00000  </w:t>
            </w:r>
          </w:p>
        </w:tc>
      </w:tr>
      <w:tr w:rsidR="00C258AA" w14:paraId="1AFAC235" w14:textId="77777777" w:rsidTr="002D3913">
        <w:trPr>
          <w:trHeight w:val="284"/>
        </w:trPr>
        <w:tc>
          <w:tcPr>
            <w:tcW w:w="3969" w:type="dxa"/>
            <w:tcBorders>
              <w:top w:val="nil"/>
              <w:left w:val="single" w:sz="4" w:space="0" w:color="auto"/>
              <w:bottom w:val="single" w:sz="4" w:space="0" w:color="auto"/>
              <w:right w:val="single" w:sz="4" w:space="0" w:color="auto"/>
            </w:tcBorders>
            <w:vAlign w:val="bottom"/>
            <w:hideMark/>
          </w:tcPr>
          <w:p w14:paraId="57D2E858" w14:textId="77777777" w:rsidR="00C258AA" w:rsidRDefault="00C258AA">
            <w:pPr>
              <w:rPr>
                <w:sz w:val="20"/>
                <w:szCs w:val="20"/>
              </w:rPr>
            </w:pPr>
            <w:r>
              <w:rPr>
                <w:sz w:val="20"/>
                <w:szCs w:val="20"/>
              </w:rPr>
              <w:t xml:space="preserve">Закупка товаров, работ и услуг для обеспечения государственных (муниципальных) нужд </w:t>
            </w:r>
          </w:p>
        </w:tc>
        <w:tc>
          <w:tcPr>
            <w:tcW w:w="573" w:type="dxa"/>
            <w:tcBorders>
              <w:top w:val="nil"/>
              <w:left w:val="nil"/>
              <w:bottom w:val="single" w:sz="4" w:space="0" w:color="auto"/>
              <w:right w:val="single" w:sz="4" w:space="0" w:color="auto"/>
            </w:tcBorders>
            <w:vAlign w:val="bottom"/>
            <w:hideMark/>
          </w:tcPr>
          <w:p w14:paraId="51285780" w14:textId="77777777" w:rsidR="00C258AA" w:rsidRDefault="00C258AA">
            <w:pPr>
              <w:jc w:val="center"/>
              <w:rPr>
                <w:sz w:val="20"/>
                <w:szCs w:val="20"/>
              </w:rPr>
            </w:pPr>
            <w:r>
              <w:rPr>
                <w:sz w:val="20"/>
                <w:szCs w:val="20"/>
              </w:rPr>
              <w:t>03</w:t>
            </w:r>
          </w:p>
        </w:tc>
        <w:tc>
          <w:tcPr>
            <w:tcW w:w="572" w:type="dxa"/>
            <w:tcBorders>
              <w:top w:val="nil"/>
              <w:left w:val="nil"/>
              <w:bottom w:val="single" w:sz="4" w:space="0" w:color="auto"/>
              <w:right w:val="single" w:sz="4" w:space="0" w:color="auto"/>
            </w:tcBorders>
            <w:vAlign w:val="bottom"/>
            <w:hideMark/>
          </w:tcPr>
          <w:p w14:paraId="13B1BA0C" w14:textId="77777777" w:rsidR="00C258AA" w:rsidRDefault="00C258AA">
            <w:pPr>
              <w:jc w:val="center"/>
              <w:rPr>
                <w:sz w:val="20"/>
                <w:szCs w:val="20"/>
              </w:rPr>
            </w:pPr>
            <w:r>
              <w:rPr>
                <w:sz w:val="20"/>
                <w:szCs w:val="20"/>
              </w:rPr>
              <w:t>14</w:t>
            </w:r>
          </w:p>
        </w:tc>
        <w:tc>
          <w:tcPr>
            <w:tcW w:w="1281" w:type="dxa"/>
            <w:tcBorders>
              <w:top w:val="nil"/>
              <w:left w:val="nil"/>
              <w:bottom w:val="single" w:sz="4" w:space="0" w:color="auto"/>
              <w:right w:val="single" w:sz="4" w:space="0" w:color="auto"/>
            </w:tcBorders>
            <w:vAlign w:val="bottom"/>
            <w:hideMark/>
          </w:tcPr>
          <w:p w14:paraId="243B0B18" w14:textId="77777777" w:rsidR="00C258AA" w:rsidRDefault="00C258AA">
            <w:pPr>
              <w:jc w:val="center"/>
              <w:rPr>
                <w:sz w:val="20"/>
                <w:szCs w:val="20"/>
              </w:rPr>
            </w:pPr>
            <w:r>
              <w:rPr>
                <w:sz w:val="20"/>
                <w:szCs w:val="20"/>
              </w:rPr>
              <w:t>03001S2300</w:t>
            </w:r>
          </w:p>
        </w:tc>
        <w:tc>
          <w:tcPr>
            <w:tcW w:w="714" w:type="dxa"/>
            <w:tcBorders>
              <w:top w:val="nil"/>
              <w:left w:val="nil"/>
              <w:bottom w:val="single" w:sz="4" w:space="0" w:color="auto"/>
              <w:right w:val="single" w:sz="4" w:space="0" w:color="auto"/>
            </w:tcBorders>
            <w:vAlign w:val="bottom"/>
            <w:hideMark/>
          </w:tcPr>
          <w:p w14:paraId="08255C0F" w14:textId="77777777" w:rsidR="00C258AA" w:rsidRDefault="00C258AA">
            <w:pPr>
              <w:jc w:val="center"/>
              <w:rPr>
                <w:sz w:val="20"/>
                <w:szCs w:val="20"/>
              </w:rPr>
            </w:pPr>
            <w:r>
              <w:rPr>
                <w:sz w:val="20"/>
                <w:szCs w:val="20"/>
              </w:rPr>
              <w:t>200</w:t>
            </w:r>
          </w:p>
        </w:tc>
        <w:tc>
          <w:tcPr>
            <w:tcW w:w="1422" w:type="dxa"/>
            <w:tcBorders>
              <w:top w:val="nil"/>
              <w:left w:val="nil"/>
              <w:bottom w:val="single" w:sz="4" w:space="0" w:color="auto"/>
              <w:right w:val="single" w:sz="4" w:space="0" w:color="auto"/>
            </w:tcBorders>
            <w:vAlign w:val="bottom"/>
            <w:hideMark/>
          </w:tcPr>
          <w:p w14:paraId="1C4951BD" w14:textId="77777777" w:rsidR="00C258AA" w:rsidRDefault="00C258AA">
            <w:pPr>
              <w:jc w:val="center"/>
              <w:rPr>
                <w:sz w:val="20"/>
                <w:szCs w:val="20"/>
              </w:rPr>
            </w:pPr>
            <w:r>
              <w:rPr>
                <w:sz w:val="20"/>
                <w:szCs w:val="20"/>
              </w:rPr>
              <w:t xml:space="preserve">1,72725  </w:t>
            </w:r>
          </w:p>
        </w:tc>
        <w:tc>
          <w:tcPr>
            <w:tcW w:w="1423" w:type="dxa"/>
            <w:tcBorders>
              <w:top w:val="nil"/>
              <w:left w:val="nil"/>
              <w:bottom w:val="single" w:sz="4" w:space="0" w:color="auto"/>
              <w:right w:val="single" w:sz="4" w:space="0" w:color="auto"/>
            </w:tcBorders>
            <w:vAlign w:val="bottom"/>
            <w:hideMark/>
          </w:tcPr>
          <w:p w14:paraId="43D19288" w14:textId="77777777" w:rsidR="00C258AA" w:rsidRDefault="00C258AA">
            <w:pPr>
              <w:jc w:val="center"/>
              <w:rPr>
                <w:sz w:val="20"/>
                <w:szCs w:val="20"/>
              </w:rPr>
            </w:pPr>
            <w:r>
              <w:rPr>
                <w:sz w:val="20"/>
                <w:szCs w:val="20"/>
              </w:rPr>
              <w:t xml:space="preserve">1,72725  </w:t>
            </w:r>
          </w:p>
        </w:tc>
        <w:tc>
          <w:tcPr>
            <w:tcW w:w="1281" w:type="dxa"/>
            <w:tcBorders>
              <w:top w:val="nil"/>
              <w:left w:val="nil"/>
              <w:bottom w:val="single" w:sz="4" w:space="0" w:color="auto"/>
              <w:right w:val="single" w:sz="4" w:space="0" w:color="auto"/>
            </w:tcBorders>
            <w:vAlign w:val="bottom"/>
            <w:hideMark/>
          </w:tcPr>
          <w:p w14:paraId="59EF4133" w14:textId="77777777" w:rsidR="00C258AA" w:rsidRDefault="00C258AA">
            <w:pPr>
              <w:jc w:val="center"/>
              <w:rPr>
                <w:sz w:val="20"/>
                <w:szCs w:val="20"/>
              </w:rPr>
            </w:pPr>
            <w:r>
              <w:rPr>
                <w:sz w:val="20"/>
                <w:szCs w:val="20"/>
              </w:rPr>
              <w:t xml:space="preserve">0,00000  </w:t>
            </w:r>
          </w:p>
        </w:tc>
        <w:tc>
          <w:tcPr>
            <w:tcW w:w="1422" w:type="dxa"/>
            <w:tcBorders>
              <w:top w:val="nil"/>
              <w:left w:val="nil"/>
              <w:bottom w:val="single" w:sz="4" w:space="0" w:color="auto"/>
              <w:right w:val="single" w:sz="4" w:space="0" w:color="auto"/>
            </w:tcBorders>
            <w:vAlign w:val="bottom"/>
            <w:hideMark/>
          </w:tcPr>
          <w:p w14:paraId="4AA51A8B" w14:textId="77777777" w:rsidR="00C258AA" w:rsidRDefault="00C258AA">
            <w:pPr>
              <w:jc w:val="center"/>
              <w:rPr>
                <w:sz w:val="20"/>
                <w:szCs w:val="20"/>
              </w:rPr>
            </w:pPr>
            <w:r>
              <w:rPr>
                <w:sz w:val="20"/>
                <w:szCs w:val="20"/>
              </w:rPr>
              <w:t xml:space="preserve">1,72725  </w:t>
            </w:r>
          </w:p>
        </w:tc>
        <w:tc>
          <w:tcPr>
            <w:tcW w:w="1423" w:type="dxa"/>
            <w:tcBorders>
              <w:top w:val="nil"/>
              <w:left w:val="nil"/>
              <w:bottom w:val="single" w:sz="4" w:space="0" w:color="auto"/>
              <w:right w:val="single" w:sz="4" w:space="0" w:color="auto"/>
            </w:tcBorders>
            <w:vAlign w:val="bottom"/>
            <w:hideMark/>
          </w:tcPr>
          <w:p w14:paraId="3AF8183E" w14:textId="77777777" w:rsidR="00C258AA" w:rsidRDefault="00C258AA">
            <w:pPr>
              <w:jc w:val="center"/>
              <w:rPr>
                <w:sz w:val="20"/>
                <w:szCs w:val="20"/>
              </w:rPr>
            </w:pPr>
            <w:r>
              <w:rPr>
                <w:sz w:val="20"/>
                <w:szCs w:val="20"/>
              </w:rPr>
              <w:t xml:space="preserve">1,72725  </w:t>
            </w:r>
          </w:p>
        </w:tc>
        <w:tc>
          <w:tcPr>
            <w:tcW w:w="1281" w:type="dxa"/>
            <w:tcBorders>
              <w:top w:val="nil"/>
              <w:left w:val="nil"/>
              <w:bottom w:val="single" w:sz="4" w:space="0" w:color="auto"/>
              <w:right w:val="single" w:sz="4" w:space="0" w:color="auto"/>
            </w:tcBorders>
            <w:vAlign w:val="bottom"/>
            <w:hideMark/>
          </w:tcPr>
          <w:p w14:paraId="5AC6E2E1" w14:textId="77777777" w:rsidR="00C258AA" w:rsidRDefault="00C258AA">
            <w:pPr>
              <w:jc w:val="center"/>
              <w:rPr>
                <w:sz w:val="20"/>
                <w:szCs w:val="20"/>
              </w:rPr>
            </w:pPr>
            <w:r>
              <w:rPr>
                <w:sz w:val="20"/>
                <w:szCs w:val="20"/>
              </w:rPr>
              <w:t xml:space="preserve">0,00000  </w:t>
            </w:r>
          </w:p>
        </w:tc>
      </w:tr>
      <w:tr w:rsidR="00C258AA" w14:paraId="2DC2A3D7" w14:textId="77777777" w:rsidTr="002D3913">
        <w:trPr>
          <w:trHeight w:val="284"/>
        </w:trPr>
        <w:tc>
          <w:tcPr>
            <w:tcW w:w="3969" w:type="dxa"/>
            <w:tcBorders>
              <w:top w:val="nil"/>
              <w:left w:val="single" w:sz="4" w:space="0" w:color="auto"/>
              <w:bottom w:val="single" w:sz="4" w:space="0" w:color="auto"/>
              <w:right w:val="single" w:sz="4" w:space="0" w:color="auto"/>
            </w:tcBorders>
            <w:vAlign w:val="bottom"/>
            <w:hideMark/>
          </w:tcPr>
          <w:p w14:paraId="20F93762" w14:textId="77777777" w:rsidR="00C258AA" w:rsidRDefault="00C258AA">
            <w:pPr>
              <w:rPr>
                <w:sz w:val="20"/>
                <w:szCs w:val="20"/>
              </w:rPr>
            </w:pPr>
            <w:r>
              <w:rPr>
                <w:sz w:val="20"/>
                <w:szCs w:val="20"/>
              </w:rPr>
              <w:t>Иные закупки товаров, работ и услуг для обеспечения государственных (муниципальных) нужд</w:t>
            </w:r>
          </w:p>
        </w:tc>
        <w:tc>
          <w:tcPr>
            <w:tcW w:w="573" w:type="dxa"/>
            <w:tcBorders>
              <w:top w:val="nil"/>
              <w:left w:val="nil"/>
              <w:bottom w:val="single" w:sz="4" w:space="0" w:color="auto"/>
              <w:right w:val="single" w:sz="4" w:space="0" w:color="auto"/>
            </w:tcBorders>
            <w:vAlign w:val="bottom"/>
            <w:hideMark/>
          </w:tcPr>
          <w:p w14:paraId="13CE730F" w14:textId="77777777" w:rsidR="00C258AA" w:rsidRDefault="00C258AA">
            <w:pPr>
              <w:jc w:val="center"/>
              <w:rPr>
                <w:sz w:val="20"/>
                <w:szCs w:val="20"/>
              </w:rPr>
            </w:pPr>
            <w:r>
              <w:rPr>
                <w:sz w:val="20"/>
                <w:szCs w:val="20"/>
              </w:rPr>
              <w:t>03</w:t>
            </w:r>
          </w:p>
        </w:tc>
        <w:tc>
          <w:tcPr>
            <w:tcW w:w="572" w:type="dxa"/>
            <w:tcBorders>
              <w:top w:val="nil"/>
              <w:left w:val="nil"/>
              <w:bottom w:val="single" w:sz="4" w:space="0" w:color="auto"/>
              <w:right w:val="single" w:sz="4" w:space="0" w:color="auto"/>
            </w:tcBorders>
            <w:vAlign w:val="bottom"/>
            <w:hideMark/>
          </w:tcPr>
          <w:p w14:paraId="7220D2B9" w14:textId="77777777" w:rsidR="00C258AA" w:rsidRDefault="00C258AA">
            <w:pPr>
              <w:jc w:val="center"/>
              <w:rPr>
                <w:sz w:val="20"/>
                <w:szCs w:val="20"/>
              </w:rPr>
            </w:pPr>
            <w:r>
              <w:rPr>
                <w:sz w:val="20"/>
                <w:szCs w:val="20"/>
              </w:rPr>
              <w:t>14</w:t>
            </w:r>
          </w:p>
        </w:tc>
        <w:tc>
          <w:tcPr>
            <w:tcW w:w="1281" w:type="dxa"/>
            <w:tcBorders>
              <w:top w:val="nil"/>
              <w:left w:val="nil"/>
              <w:bottom w:val="single" w:sz="4" w:space="0" w:color="auto"/>
              <w:right w:val="single" w:sz="4" w:space="0" w:color="auto"/>
            </w:tcBorders>
            <w:vAlign w:val="bottom"/>
            <w:hideMark/>
          </w:tcPr>
          <w:p w14:paraId="7040FFF6" w14:textId="77777777" w:rsidR="00C258AA" w:rsidRDefault="00C258AA">
            <w:pPr>
              <w:jc w:val="center"/>
              <w:rPr>
                <w:sz w:val="20"/>
                <w:szCs w:val="20"/>
              </w:rPr>
            </w:pPr>
            <w:r>
              <w:rPr>
                <w:sz w:val="20"/>
                <w:szCs w:val="20"/>
              </w:rPr>
              <w:t>03001S2300</w:t>
            </w:r>
          </w:p>
        </w:tc>
        <w:tc>
          <w:tcPr>
            <w:tcW w:w="714" w:type="dxa"/>
            <w:tcBorders>
              <w:top w:val="nil"/>
              <w:left w:val="nil"/>
              <w:bottom w:val="single" w:sz="4" w:space="0" w:color="auto"/>
              <w:right w:val="single" w:sz="4" w:space="0" w:color="auto"/>
            </w:tcBorders>
            <w:vAlign w:val="bottom"/>
            <w:hideMark/>
          </w:tcPr>
          <w:p w14:paraId="08A86AD8" w14:textId="77777777" w:rsidR="00C258AA" w:rsidRDefault="00C258AA">
            <w:pPr>
              <w:jc w:val="center"/>
              <w:rPr>
                <w:sz w:val="20"/>
                <w:szCs w:val="20"/>
              </w:rPr>
            </w:pPr>
            <w:r>
              <w:rPr>
                <w:sz w:val="20"/>
                <w:szCs w:val="20"/>
              </w:rPr>
              <w:t>240</w:t>
            </w:r>
          </w:p>
        </w:tc>
        <w:tc>
          <w:tcPr>
            <w:tcW w:w="1422" w:type="dxa"/>
            <w:tcBorders>
              <w:top w:val="nil"/>
              <w:left w:val="nil"/>
              <w:bottom w:val="single" w:sz="4" w:space="0" w:color="auto"/>
              <w:right w:val="single" w:sz="4" w:space="0" w:color="auto"/>
            </w:tcBorders>
            <w:vAlign w:val="bottom"/>
            <w:hideMark/>
          </w:tcPr>
          <w:p w14:paraId="4017984A" w14:textId="77777777" w:rsidR="00C258AA" w:rsidRDefault="00C258AA">
            <w:pPr>
              <w:jc w:val="center"/>
              <w:rPr>
                <w:sz w:val="20"/>
                <w:szCs w:val="20"/>
              </w:rPr>
            </w:pPr>
            <w:r>
              <w:rPr>
                <w:sz w:val="20"/>
                <w:szCs w:val="20"/>
              </w:rPr>
              <w:t xml:space="preserve">1,72725  </w:t>
            </w:r>
          </w:p>
        </w:tc>
        <w:tc>
          <w:tcPr>
            <w:tcW w:w="1423" w:type="dxa"/>
            <w:tcBorders>
              <w:top w:val="nil"/>
              <w:left w:val="nil"/>
              <w:bottom w:val="single" w:sz="4" w:space="0" w:color="auto"/>
              <w:right w:val="single" w:sz="4" w:space="0" w:color="auto"/>
            </w:tcBorders>
            <w:vAlign w:val="bottom"/>
            <w:hideMark/>
          </w:tcPr>
          <w:p w14:paraId="643A3515" w14:textId="77777777" w:rsidR="00C258AA" w:rsidRDefault="00C258AA">
            <w:pPr>
              <w:jc w:val="center"/>
              <w:rPr>
                <w:sz w:val="20"/>
                <w:szCs w:val="20"/>
              </w:rPr>
            </w:pPr>
            <w:r>
              <w:rPr>
                <w:sz w:val="20"/>
                <w:szCs w:val="20"/>
              </w:rPr>
              <w:t xml:space="preserve">1,72725  </w:t>
            </w:r>
          </w:p>
        </w:tc>
        <w:tc>
          <w:tcPr>
            <w:tcW w:w="1281" w:type="dxa"/>
            <w:tcBorders>
              <w:top w:val="nil"/>
              <w:left w:val="nil"/>
              <w:bottom w:val="single" w:sz="4" w:space="0" w:color="auto"/>
              <w:right w:val="single" w:sz="4" w:space="0" w:color="auto"/>
            </w:tcBorders>
            <w:vAlign w:val="bottom"/>
            <w:hideMark/>
          </w:tcPr>
          <w:p w14:paraId="28135D8B" w14:textId="77777777" w:rsidR="00C258AA" w:rsidRDefault="00C258AA">
            <w:pPr>
              <w:jc w:val="center"/>
              <w:rPr>
                <w:sz w:val="20"/>
                <w:szCs w:val="20"/>
              </w:rPr>
            </w:pPr>
            <w:r>
              <w:rPr>
                <w:sz w:val="20"/>
                <w:szCs w:val="20"/>
              </w:rPr>
              <w:t xml:space="preserve">0,00000  </w:t>
            </w:r>
          </w:p>
        </w:tc>
        <w:tc>
          <w:tcPr>
            <w:tcW w:w="1422" w:type="dxa"/>
            <w:tcBorders>
              <w:top w:val="nil"/>
              <w:left w:val="nil"/>
              <w:bottom w:val="single" w:sz="4" w:space="0" w:color="auto"/>
              <w:right w:val="single" w:sz="4" w:space="0" w:color="auto"/>
            </w:tcBorders>
            <w:vAlign w:val="bottom"/>
            <w:hideMark/>
          </w:tcPr>
          <w:p w14:paraId="09F85B17" w14:textId="77777777" w:rsidR="00C258AA" w:rsidRDefault="00C258AA">
            <w:pPr>
              <w:jc w:val="center"/>
              <w:rPr>
                <w:sz w:val="20"/>
                <w:szCs w:val="20"/>
              </w:rPr>
            </w:pPr>
            <w:r>
              <w:rPr>
                <w:sz w:val="20"/>
                <w:szCs w:val="20"/>
              </w:rPr>
              <w:t xml:space="preserve">1,72725  </w:t>
            </w:r>
          </w:p>
        </w:tc>
        <w:tc>
          <w:tcPr>
            <w:tcW w:w="1423" w:type="dxa"/>
            <w:tcBorders>
              <w:top w:val="nil"/>
              <w:left w:val="nil"/>
              <w:bottom w:val="single" w:sz="4" w:space="0" w:color="auto"/>
              <w:right w:val="single" w:sz="4" w:space="0" w:color="auto"/>
            </w:tcBorders>
            <w:vAlign w:val="bottom"/>
            <w:hideMark/>
          </w:tcPr>
          <w:p w14:paraId="17CB40AC" w14:textId="77777777" w:rsidR="00C258AA" w:rsidRDefault="00C258AA">
            <w:pPr>
              <w:jc w:val="center"/>
              <w:rPr>
                <w:sz w:val="20"/>
                <w:szCs w:val="20"/>
              </w:rPr>
            </w:pPr>
            <w:r>
              <w:rPr>
                <w:sz w:val="20"/>
                <w:szCs w:val="20"/>
              </w:rPr>
              <w:t xml:space="preserve">1,72725  </w:t>
            </w:r>
          </w:p>
        </w:tc>
        <w:tc>
          <w:tcPr>
            <w:tcW w:w="1281" w:type="dxa"/>
            <w:tcBorders>
              <w:top w:val="nil"/>
              <w:left w:val="nil"/>
              <w:bottom w:val="single" w:sz="4" w:space="0" w:color="auto"/>
              <w:right w:val="single" w:sz="4" w:space="0" w:color="auto"/>
            </w:tcBorders>
            <w:vAlign w:val="bottom"/>
            <w:hideMark/>
          </w:tcPr>
          <w:p w14:paraId="6B7CCC9D" w14:textId="77777777" w:rsidR="00C258AA" w:rsidRDefault="00C258AA">
            <w:pPr>
              <w:jc w:val="center"/>
              <w:rPr>
                <w:sz w:val="20"/>
                <w:szCs w:val="20"/>
              </w:rPr>
            </w:pPr>
            <w:r>
              <w:rPr>
                <w:sz w:val="20"/>
                <w:szCs w:val="20"/>
              </w:rPr>
              <w:t xml:space="preserve">0,00000  </w:t>
            </w:r>
          </w:p>
        </w:tc>
      </w:tr>
      <w:tr w:rsidR="00C258AA" w14:paraId="1EB7F53B" w14:textId="77777777" w:rsidTr="002D3913">
        <w:trPr>
          <w:trHeight w:val="284"/>
        </w:trPr>
        <w:tc>
          <w:tcPr>
            <w:tcW w:w="3969" w:type="dxa"/>
            <w:tcBorders>
              <w:top w:val="nil"/>
              <w:left w:val="single" w:sz="4" w:space="0" w:color="auto"/>
              <w:bottom w:val="single" w:sz="4" w:space="0" w:color="auto"/>
              <w:right w:val="single" w:sz="4" w:space="0" w:color="auto"/>
            </w:tcBorders>
            <w:vAlign w:val="bottom"/>
            <w:hideMark/>
          </w:tcPr>
          <w:p w14:paraId="1F142BE0" w14:textId="77777777" w:rsidR="00C258AA" w:rsidRDefault="00C258AA">
            <w:pPr>
              <w:rPr>
                <w:sz w:val="20"/>
                <w:szCs w:val="20"/>
              </w:rPr>
            </w:pPr>
            <w:r>
              <w:rPr>
                <w:sz w:val="20"/>
                <w:szCs w:val="20"/>
              </w:rPr>
              <w:t>Создание условий для деятельности народных дружин</w:t>
            </w:r>
          </w:p>
        </w:tc>
        <w:tc>
          <w:tcPr>
            <w:tcW w:w="573" w:type="dxa"/>
            <w:tcBorders>
              <w:top w:val="nil"/>
              <w:left w:val="nil"/>
              <w:bottom w:val="single" w:sz="4" w:space="0" w:color="auto"/>
              <w:right w:val="single" w:sz="4" w:space="0" w:color="auto"/>
            </w:tcBorders>
            <w:vAlign w:val="bottom"/>
            <w:hideMark/>
          </w:tcPr>
          <w:p w14:paraId="63E3EFC3" w14:textId="77777777" w:rsidR="00C258AA" w:rsidRDefault="00C258AA">
            <w:pPr>
              <w:jc w:val="center"/>
              <w:rPr>
                <w:sz w:val="20"/>
                <w:szCs w:val="20"/>
              </w:rPr>
            </w:pPr>
            <w:r>
              <w:rPr>
                <w:sz w:val="20"/>
                <w:szCs w:val="20"/>
              </w:rPr>
              <w:t>03</w:t>
            </w:r>
          </w:p>
        </w:tc>
        <w:tc>
          <w:tcPr>
            <w:tcW w:w="572" w:type="dxa"/>
            <w:tcBorders>
              <w:top w:val="nil"/>
              <w:left w:val="nil"/>
              <w:bottom w:val="single" w:sz="4" w:space="0" w:color="auto"/>
              <w:right w:val="single" w:sz="4" w:space="0" w:color="auto"/>
            </w:tcBorders>
            <w:vAlign w:val="bottom"/>
            <w:hideMark/>
          </w:tcPr>
          <w:p w14:paraId="3A71FF4E" w14:textId="77777777" w:rsidR="00C258AA" w:rsidRDefault="00C258AA">
            <w:pPr>
              <w:jc w:val="center"/>
              <w:rPr>
                <w:sz w:val="20"/>
                <w:szCs w:val="20"/>
              </w:rPr>
            </w:pPr>
            <w:r>
              <w:rPr>
                <w:sz w:val="20"/>
                <w:szCs w:val="20"/>
              </w:rPr>
              <w:t>14</w:t>
            </w:r>
          </w:p>
        </w:tc>
        <w:tc>
          <w:tcPr>
            <w:tcW w:w="1281" w:type="dxa"/>
            <w:tcBorders>
              <w:top w:val="nil"/>
              <w:left w:val="nil"/>
              <w:bottom w:val="single" w:sz="4" w:space="0" w:color="auto"/>
              <w:right w:val="single" w:sz="4" w:space="0" w:color="auto"/>
            </w:tcBorders>
            <w:vAlign w:val="bottom"/>
            <w:hideMark/>
          </w:tcPr>
          <w:p w14:paraId="425C29A7" w14:textId="77777777" w:rsidR="00C258AA" w:rsidRDefault="00C258AA">
            <w:pPr>
              <w:jc w:val="center"/>
              <w:rPr>
                <w:sz w:val="20"/>
                <w:szCs w:val="20"/>
              </w:rPr>
            </w:pPr>
            <w:r>
              <w:rPr>
                <w:sz w:val="20"/>
                <w:szCs w:val="20"/>
              </w:rPr>
              <w:t>0300182300</w:t>
            </w:r>
          </w:p>
        </w:tc>
        <w:tc>
          <w:tcPr>
            <w:tcW w:w="714" w:type="dxa"/>
            <w:tcBorders>
              <w:top w:val="nil"/>
              <w:left w:val="nil"/>
              <w:bottom w:val="single" w:sz="4" w:space="0" w:color="auto"/>
              <w:right w:val="single" w:sz="4" w:space="0" w:color="auto"/>
            </w:tcBorders>
            <w:vAlign w:val="bottom"/>
            <w:hideMark/>
          </w:tcPr>
          <w:p w14:paraId="64B6CF19" w14:textId="77777777" w:rsidR="00C258AA" w:rsidRDefault="00C258AA">
            <w:pPr>
              <w:jc w:val="center"/>
              <w:rPr>
                <w:sz w:val="20"/>
                <w:szCs w:val="20"/>
              </w:rPr>
            </w:pPr>
            <w:r>
              <w:rPr>
                <w:sz w:val="20"/>
                <w:szCs w:val="20"/>
              </w:rPr>
              <w:t> </w:t>
            </w:r>
          </w:p>
        </w:tc>
        <w:tc>
          <w:tcPr>
            <w:tcW w:w="1422" w:type="dxa"/>
            <w:tcBorders>
              <w:top w:val="nil"/>
              <w:left w:val="nil"/>
              <w:bottom w:val="single" w:sz="4" w:space="0" w:color="auto"/>
              <w:right w:val="single" w:sz="4" w:space="0" w:color="auto"/>
            </w:tcBorders>
            <w:vAlign w:val="bottom"/>
            <w:hideMark/>
          </w:tcPr>
          <w:p w14:paraId="5433CD58" w14:textId="77777777" w:rsidR="00C258AA" w:rsidRDefault="00C258AA">
            <w:pPr>
              <w:jc w:val="center"/>
              <w:rPr>
                <w:sz w:val="20"/>
                <w:szCs w:val="20"/>
              </w:rPr>
            </w:pPr>
            <w:r>
              <w:rPr>
                <w:sz w:val="20"/>
                <w:szCs w:val="20"/>
              </w:rPr>
              <w:t xml:space="preserve">24,10227  </w:t>
            </w:r>
          </w:p>
        </w:tc>
        <w:tc>
          <w:tcPr>
            <w:tcW w:w="1423" w:type="dxa"/>
            <w:tcBorders>
              <w:top w:val="nil"/>
              <w:left w:val="nil"/>
              <w:bottom w:val="single" w:sz="4" w:space="0" w:color="auto"/>
              <w:right w:val="single" w:sz="4" w:space="0" w:color="auto"/>
            </w:tcBorders>
            <w:vAlign w:val="bottom"/>
            <w:hideMark/>
          </w:tcPr>
          <w:p w14:paraId="62598BF2" w14:textId="77777777" w:rsidR="00C258AA" w:rsidRDefault="00C258AA">
            <w:pPr>
              <w:jc w:val="center"/>
              <w:rPr>
                <w:sz w:val="20"/>
                <w:szCs w:val="20"/>
              </w:rPr>
            </w:pPr>
            <w:r>
              <w:rPr>
                <w:sz w:val="20"/>
                <w:szCs w:val="20"/>
              </w:rPr>
              <w:t xml:space="preserve">24,10227  </w:t>
            </w:r>
          </w:p>
        </w:tc>
        <w:tc>
          <w:tcPr>
            <w:tcW w:w="1281" w:type="dxa"/>
            <w:tcBorders>
              <w:top w:val="nil"/>
              <w:left w:val="nil"/>
              <w:bottom w:val="single" w:sz="4" w:space="0" w:color="auto"/>
              <w:right w:val="single" w:sz="4" w:space="0" w:color="auto"/>
            </w:tcBorders>
            <w:vAlign w:val="bottom"/>
            <w:hideMark/>
          </w:tcPr>
          <w:p w14:paraId="205AC118" w14:textId="77777777" w:rsidR="00C258AA" w:rsidRDefault="00C258AA">
            <w:pPr>
              <w:jc w:val="center"/>
              <w:rPr>
                <w:sz w:val="20"/>
                <w:szCs w:val="20"/>
              </w:rPr>
            </w:pPr>
            <w:r>
              <w:rPr>
                <w:sz w:val="20"/>
                <w:szCs w:val="20"/>
              </w:rPr>
              <w:t xml:space="preserve">0,00000  </w:t>
            </w:r>
          </w:p>
        </w:tc>
        <w:tc>
          <w:tcPr>
            <w:tcW w:w="1422" w:type="dxa"/>
            <w:tcBorders>
              <w:top w:val="nil"/>
              <w:left w:val="nil"/>
              <w:bottom w:val="single" w:sz="4" w:space="0" w:color="auto"/>
              <w:right w:val="single" w:sz="4" w:space="0" w:color="auto"/>
            </w:tcBorders>
            <w:vAlign w:val="bottom"/>
            <w:hideMark/>
          </w:tcPr>
          <w:p w14:paraId="54AE8B10" w14:textId="77777777" w:rsidR="00C258AA" w:rsidRDefault="00C258AA">
            <w:pPr>
              <w:jc w:val="center"/>
              <w:rPr>
                <w:sz w:val="20"/>
                <w:szCs w:val="20"/>
              </w:rPr>
            </w:pPr>
            <w:r>
              <w:rPr>
                <w:sz w:val="20"/>
                <w:szCs w:val="20"/>
              </w:rPr>
              <w:t xml:space="preserve">24,10227  </w:t>
            </w:r>
          </w:p>
        </w:tc>
        <w:tc>
          <w:tcPr>
            <w:tcW w:w="1423" w:type="dxa"/>
            <w:tcBorders>
              <w:top w:val="nil"/>
              <w:left w:val="nil"/>
              <w:bottom w:val="single" w:sz="4" w:space="0" w:color="auto"/>
              <w:right w:val="single" w:sz="4" w:space="0" w:color="auto"/>
            </w:tcBorders>
            <w:vAlign w:val="bottom"/>
            <w:hideMark/>
          </w:tcPr>
          <w:p w14:paraId="4719BA61" w14:textId="77777777" w:rsidR="00C258AA" w:rsidRDefault="00C258AA">
            <w:pPr>
              <w:jc w:val="center"/>
              <w:rPr>
                <w:sz w:val="20"/>
                <w:szCs w:val="20"/>
              </w:rPr>
            </w:pPr>
            <w:r>
              <w:rPr>
                <w:sz w:val="20"/>
                <w:szCs w:val="20"/>
              </w:rPr>
              <w:t xml:space="preserve">24,10227  </w:t>
            </w:r>
          </w:p>
        </w:tc>
        <w:tc>
          <w:tcPr>
            <w:tcW w:w="1281" w:type="dxa"/>
            <w:tcBorders>
              <w:top w:val="nil"/>
              <w:left w:val="nil"/>
              <w:bottom w:val="single" w:sz="4" w:space="0" w:color="auto"/>
              <w:right w:val="single" w:sz="4" w:space="0" w:color="auto"/>
            </w:tcBorders>
            <w:vAlign w:val="bottom"/>
            <w:hideMark/>
          </w:tcPr>
          <w:p w14:paraId="411005B6" w14:textId="77777777" w:rsidR="00C258AA" w:rsidRDefault="00C258AA">
            <w:pPr>
              <w:jc w:val="center"/>
              <w:rPr>
                <w:sz w:val="20"/>
                <w:szCs w:val="20"/>
              </w:rPr>
            </w:pPr>
            <w:r>
              <w:rPr>
                <w:sz w:val="20"/>
                <w:szCs w:val="20"/>
              </w:rPr>
              <w:t xml:space="preserve">0,00000  </w:t>
            </w:r>
          </w:p>
        </w:tc>
      </w:tr>
      <w:tr w:rsidR="00C258AA" w14:paraId="4E36030D" w14:textId="77777777" w:rsidTr="002D3913">
        <w:trPr>
          <w:trHeight w:val="284"/>
        </w:trPr>
        <w:tc>
          <w:tcPr>
            <w:tcW w:w="3969" w:type="dxa"/>
            <w:tcBorders>
              <w:top w:val="nil"/>
              <w:left w:val="single" w:sz="4" w:space="0" w:color="auto"/>
              <w:bottom w:val="single" w:sz="4" w:space="0" w:color="auto"/>
              <w:right w:val="single" w:sz="4" w:space="0" w:color="auto"/>
            </w:tcBorders>
            <w:vAlign w:val="bottom"/>
            <w:hideMark/>
          </w:tcPr>
          <w:p w14:paraId="1247914F" w14:textId="77777777" w:rsidR="00C258AA" w:rsidRDefault="00C258AA">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3" w:type="dxa"/>
            <w:tcBorders>
              <w:top w:val="nil"/>
              <w:left w:val="nil"/>
              <w:bottom w:val="single" w:sz="4" w:space="0" w:color="auto"/>
              <w:right w:val="single" w:sz="4" w:space="0" w:color="auto"/>
            </w:tcBorders>
            <w:vAlign w:val="bottom"/>
            <w:hideMark/>
          </w:tcPr>
          <w:p w14:paraId="5E9E3201" w14:textId="77777777" w:rsidR="00C258AA" w:rsidRDefault="00C258AA">
            <w:pPr>
              <w:jc w:val="center"/>
              <w:rPr>
                <w:sz w:val="20"/>
                <w:szCs w:val="20"/>
              </w:rPr>
            </w:pPr>
            <w:r>
              <w:rPr>
                <w:sz w:val="20"/>
                <w:szCs w:val="20"/>
              </w:rPr>
              <w:t>03</w:t>
            </w:r>
          </w:p>
        </w:tc>
        <w:tc>
          <w:tcPr>
            <w:tcW w:w="572" w:type="dxa"/>
            <w:tcBorders>
              <w:top w:val="nil"/>
              <w:left w:val="nil"/>
              <w:bottom w:val="single" w:sz="4" w:space="0" w:color="auto"/>
              <w:right w:val="single" w:sz="4" w:space="0" w:color="auto"/>
            </w:tcBorders>
            <w:vAlign w:val="bottom"/>
            <w:hideMark/>
          </w:tcPr>
          <w:p w14:paraId="75F133F1" w14:textId="77777777" w:rsidR="00C258AA" w:rsidRDefault="00C258AA">
            <w:pPr>
              <w:jc w:val="center"/>
              <w:rPr>
                <w:sz w:val="20"/>
                <w:szCs w:val="20"/>
              </w:rPr>
            </w:pPr>
            <w:r>
              <w:rPr>
                <w:sz w:val="20"/>
                <w:szCs w:val="20"/>
              </w:rPr>
              <w:t>14</w:t>
            </w:r>
          </w:p>
        </w:tc>
        <w:tc>
          <w:tcPr>
            <w:tcW w:w="1281" w:type="dxa"/>
            <w:tcBorders>
              <w:top w:val="nil"/>
              <w:left w:val="nil"/>
              <w:bottom w:val="single" w:sz="4" w:space="0" w:color="auto"/>
              <w:right w:val="single" w:sz="4" w:space="0" w:color="auto"/>
            </w:tcBorders>
            <w:vAlign w:val="bottom"/>
            <w:hideMark/>
          </w:tcPr>
          <w:p w14:paraId="41628DC0" w14:textId="77777777" w:rsidR="00C258AA" w:rsidRDefault="00C258AA">
            <w:pPr>
              <w:jc w:val="center"/>
              <w:rPr>
                <w:sz w:val="20"/>
                <w:szCs w:val="20"/>
              </w:rPr>
            </w:pPr>
            <w:r>
              <w:rPr>
                <w:sz w:val="20"/>
                <w:szCs w:val="20"/>
              </w:rPr>
              <w:t>0300182300</w:t>
            </w:r>
          </w:p>
        </w:tc>
        <w:tc>
          <w:tcPr>
            <w:tcW w:w="714" w:type="dxa"/>
            <w:tcBorders>
              <w:top w:val="nil"/>
              <w:left w:val="nil"/>
              <w:bottom w:val="single" w:sz="4" w:space="0" w:color="auto"/>
              <w:right w:val="single" w:sz="4" w:space="0" w:color="auto"/>
            </w:tcBorders>
            <w:vAlign w:val="bottom"/>
            <w:hideMark/>
          </w:tcPr>
          <w:p w14:paraId="7CE4D97C" w14:textId="77777777" w:rsidR="00C258AA" w:rsidRDefault="00C258AA">
            <w:pPr>
              <w:jc w:val="center"/>
              <w:rPr>
                <w:sz w:val="20"/>
                <w:szCs w:val="20"/>
              </w:rPr>
            </w:pPr>
            <w:r>
              <w:rPr>
                <w:sz w:val="20"/>
                <w:szCs w:val="20"/>
              </w:rPr>
              <w:t>100</w:t>
            </w:r>
          </w:p>
        </w:tc>
        <w:tc>
          <w:tcPr>
            <w:tcW w:w="1422" w:type="dxa"/>
            <w:tcBorders>
              <w:top w:val="nil"/>
              <w:left w:val="nil"/>
              <w:bottom w:val="single" w:sz="4" w:space="0" w:color="auto"/>
              <w:right w:val="single" w:sz="4" w:space="0" w:color="auto"/>
            </w:tcBorders>
            <w:vAlign w:val="bottom"/>
            <w:hideMark/>
          </w:tcPr>
          <w:p w14:paraId="727868F9" w14:textId="77777777" w:rsidR="00C258AA" w:rsidRDefault="00C258AA">
            <w:pPr>
              <w:jc w:val="center"/>
              <w:rPr>
                <w:sz w:val="20"/>
                <w:szCs w:val="20"/>
              </w:rPr>
            </w:pPr>
            <w:r>
              <w:rPr>
                <w:sz w:val="20"/>
                <w:szCs w:val="20"/>
              </w:rPr>
              <w:t xml:space="preserve">22,37502  </w:t>
            </w:r>
          </w:p>
        </w:tc>
        <w:tc>
          <w:tcPr>
            <w:tcW w:w="1423" w:type="dxa"/>
            <w:tcBorders>
              <w:top w:val="nil"/>
              <w:left w:val="nil"/>
              <w:bottom w:val="single" w:sz="4" w:space="0" w:color="auto"/>
              <w:right w:val="single" w:sz="4" w:space="0" w:color="auto"/>
            </w:tcBorders>
            <w:vAlign w:val="bottom"/>
            <w:hideMark/>
          </w:tcPr>
          <w:p w14:paraId="10600D46" w14:textId="77777777" w:rsidR="00C258AA" w:rsidRDefault="00C258AA">
            <w:pPr>
              <w:jc w:val="center"/>
              <w:rPr>
                <w:sz w:val="20"/>
                <w:szCs w:val="20"/>
              </w:rPr>
            </w:pPr>
            <w:r>
              <w:rPr>
                <w:sz w:val="20"/>
                <w:szCs w:val="20"/>
              </w:rPr>
              <w:t xml:space="preserve">22,37502  </w:t>
            </w:r>
          </w:p>
        </w:tc>
        <w:tc>
          <w:tcPr>
            <w:tcW w:w="1281" w:type="dxa"/>
            <w:tcBorders>
              <w:top w:val="nil"/>
              <w:left w:val="nil"/>
              <w:bottom w:val="single" w:sz="4" w:space="0" w:color="auto"/>
              <w:right w:val="single" w:sz="4" w:space="0" w:color="auto"/>
            </w:tcBorders>
            <w:vAlign w:val="bottom"/>
            <w:hideMark/>
          </w:tcPr>
          <w:p w14:paraId="4FE9F0CC" w14:textId="77777777" w:rsidR="00C258AA" w:rsidRDefault="00C258AA">
            <w:pPr>
              <w:jc w:val="center"/>
              <w:rPr>
                <w:sz w:val="20"/>
                <w:szCs w:val="20"/>
              </w:rPr>
            </w:pPr>
            <w:r>
              <w:rPr>
                <w:sz w:val="20"/>
                <w:szCs w:val="20"/>
              </w:rPr>
              <w:t xml:space="preserve">0,00000  </w:t>
            </w:r>
          </w:p>
        </w:tc>
        <w:tc>
          <w:tcPr>
            <w:tcW w:w="1422" w:type="dxa"/>
            <w:tcBorders>
              <w:top w:val="nil"/>
              <w:left w:val="nil"/>
              <w:bottom w:val="single" w:sz="4" w:space="0" w:color="auto"/>
              <w:right w:val="single" w:sz="4" w:space="0" w:color="auto"/>
            </w:tcBorders>
            <w:vAlign w:val="bottom"/>
            <w:hideMark/>
          </w:tcPr>
          <w:p w14:paraId="5CC7AF0E" w14:textId="77777777" w:rsidR="00C258AA" w:rsidRDefault="00C258AA">
            <w:pPr>
              <w:jc w:val="center"/>
              <w:rPr>
                <w:sz w:val="20"/>
                <w:szCs w:val="20"/>
              </w:rPr>
            </w:pPr>
            <w:r>
              <w:rPr>
                <w:sz w:val="20"/>
                <w:szCs w:val="20"/>
              </w:rPr>
              <w:t xml:space="preserve">22,37502  </w:t>
            </w:r>
          </w:p>
        </w:tc>
        <w:tc>
          <w:tcPr>
            <w:tcW w:w="1423" w:type="dxa"/>
            <w:tcBorders>
              <w:top w:val="nil"/>
              <w:left w:val="nil"/>
              <w:bottom w:val="single" w:sz="4" w:space="0" w:color="auto"/>
              <w:right w:val="single" w:sz="4" w:space="0" w:color="auto"/>
            </w:tcBorders>
            <w:vAlign w:val="bottom"/>
            <w:hideMark/>
          </w:tcPr>
          <w:p w14:paraId="739389F8" w14:textId="77777777" w:rsidR="00C258AA" w:rsidRDefault="00C258AA">
            <w:pPr>
              <w:jc w:val="center"/>
              <w:rPr>
                <w:sz w:val="20"/>
                <w:szCs w:val="20"/>
              </w:rPr>
            </w:pPr>
            <w:r>
              <w:rPr>
                <w:sz w:val="20"/>
                <w:szCs w:val="20"/>
              </w:rPr>
              <w:t xml:space="preserve">22,37502  </w:t>
            </w:r>
          </w:p>
        </w:tc>
        <w:tc>
          <w:tcPr>
            <w:tcW w:w="1281" w:type="dxa"/>
            <w:tcBorders>
              <w:top w:val="nil"/>
              <w:left w:val="nil"/>
              <w:bottom w:val="single" w:sz="4" w:space="0" w:color="auto"/>
              <w:right w:val="single" w:sz="4" w:space="0" w:color="auto"/>
            </w:tcBorders>
            <w:vAlign w:val="bottom"/>
            <w:hideMark/>
          </w:tcPr>
          <w:p w14:paraId="7E20DFC8" w14:textId="77777777" w:rsidR="00C258AA" w:rsidRDefault="00C258AA">
            <w:pPr>
              <w:jc w:val="center"/>
              <w:rPr>
                <w:sz w:val="20"/>
                <w:szCs w:val="20"/>
              </w:rPr>
            </w:pPr>
            <w:r>
              <w:rPr>
                <w:sz w:val="20"/>
                <w:szCs w:val="20"/>
              </w:rPr>
              <w:t xml:space="preserve">0,00000  </w:t>
            </w:r>
          </w:p>
        </w:tc>
      </w:tr>
      <w:tr w:rsidR="00C258AA" w14:paraId="5F473FF7" w14:textId="77777777" w:rsidTr="002D3913">
        <w:trPr>
          <w:trHeight w:val="284"/>
        </w:trPr>
        <w:tc>
          <w:tcPr>
            <w:tcW w:w="3969" w:type="dxa"/>
            <w:tcBorders>
              <w:top w:val="nil"/>
              <w:left w:val="single" w:sz="4" w:space="0" w:color="auto"/>
              <w:bottom w:val="single" w:sz="4" w:space="0" w:color="auto"/>
              <w:right w:val="single" w:sz="4" w:space="0" w:color="auto"/>
            </w:tcBorders>
            <w:vAlign w:val="bottom"/>
            <w:hideMark/>
          </w:tcPr>
          <w:p w14:paraId="091FEC42" w14:textId="77777777" w:rsidR="00C258AA" w:rsidRDefault="00C258AA">
            <w:pPr>
              <w:rPr>
                <w:sz w:val="20"/>
                <w:szCs w:val="20"/>
              </w:rPr>
            </w:pPr>
            <w:r>
              <w:rPr>
                <w:sz w:val="20"/>
                <w:szCs w:val="20"/>
              </w:rPr>
              <w:t>Расходы на выплаты персоналу государственных (муниципальных) органов</w:t>
            </w:r>
          </w:p>
        </w:tc>
        <w:tc>
          <w:tcPr>
            <w:tcW w:w="573" w:type="dxa"/>
            <w:tcBorders>
              <w:top w:val="nil"/>
              <w:left w:val="nil"/>
              <w:bottom w:val="single" w:sz="4" w:space="0" w:color="auto"/>
              <w:right w:val="single" w:sz="4" w:space="0" w:color="auto"/>
            </w:tcBorders>
            <w:vAlign w:val="bottom"/>
            <w:hideMark/>
          </w:tcPr>
          <w:p w14:paraId="28B74DFC" w14:textId="77777777" w:rsidR="00C258AA" w:rsidRDefault="00C258AA">
            <w:pPr>
              <w:jc w:val="center"/>
              <w:rPr>
                <w:sz w:val="20"/>
                <w:szCs w:val="20"/>
              </w:rPr>
            </w:pPr>
            <w:r>
              <w:rPr>
                <w:sz w:val="20"/>
                <w:szCs w:val="20"/>
              </w:rPr>
              <w:t>03</w:t>
            </w:r>
          </w:p>
        </w:tc>
        <w:tc>
          <w:tcPr>
            <w:tcW w:w="572" w:type="dxa"/>
            <w:tcBorders>
              <w:top w:val="nil"/>
              <w:left w:val="nil"/>
              <w:bottom w:val="single" w:sz="4" w:space="0" w:color="auto"/>
              <w:right w:val="single" w:sz="4" w:space="0" w:color="auto"/>
            </w:tcBorders>
            <w:vAlign w:val="bottom"/>
            <w:hideMark/>
          </w:tcPr>
          <w:p w14:paraId="1B378441" w14:textId="77777777" w:rsidR="00C258AA" w:rsidRDefault="00C258AA">
            <w:pPr>
              <w:jc w:val="center"/>
              <w:rPr>
                <w:sz w:val="20"/>
                <w:szCs w:val="20"/>
              </w:rPr>
            </w:pPr>
            <w:r>
              <w:rPr>
                <w:sz w:val="20"/>
                <w:szCs w:val="20"/>
              </w:rPr>
              <w:t>14</w:t>
            </w:r>
          </w:p>
        </w:tc>
        <w:tc>
          <w:tcPr>
            <w:tcW w:w="1281" w:type="dxa"/>
            <w:tcBorders>
              <w:top w:val="nil"/>
              <w:left w:val="nil"/>
              <w:bottom w:val="single" w:sz="4" w:space="0" w:color="auto"/>
              <w:right w:val="single" w:sz="4" w:space="0" w:color="auto"/>
            </w:tcBorders>
            <w:vAlign w:val="bottom"/>
            <w:hideMark/>
          </w:tcPr>
          <w:p w14:paraId="3BD984EF" w14:textId="77777777" w:rsidR="00C258AA" w:rsidRDefault="00C258AA">
            <w:pPr>
              <w:jc w:val="center"/>
              <w:rPr>
                <w:sz w:val="20"/>
                <w:szCs w:val="20"/>
              </w:rPr>
            </w:pPr>
            <w:r>
              <w:rPr>
                <w:sz w:val="20"/>
                <w:szCs w:val="20"/>
              </w:rPr>
              <w:t>0300182300</w:t>
            </w:r>
          </w:p>
        </w:tc>
        <w:tc>
          <w:tcPr>
            <w:tcW w:w="714" w:type="dxa"/>
            <w:tcBorders>
              <w:top w:val="nil"/>
              <w:left w:val="nil"/>
              <w:bottom w:val="single" w:sz="4" w:space="0" w:color="auto"/>
              <w:right w:val="single" w:sz="4" w:space="0" w:color="auto"/>
            </w:tcBorders>
            <w:vAlign w:val="bottom"/>
            <w:hideMark/>
          </w:tcPr>
          <w:p w14:paraId="22CD9E11" w14:textId="77777777" w:rsidR="00C258AA" w:rsidRDefault="00C258AA">
            <w:pPr>
              <w:jc w:val="center"/>
              <w:rPr>
                <w:sz w:val="20"/>
                <w:szCs w:val="20"/>
              </w:rPr>
            </w:pPr>
            <w:r>
              <w:rPr>
                <w:sz w:val="20"/>
                <w:szCs w:val="20"/>
              </w:rPr>
              <w:t>120</w:t>
            </w:r>
          </w:p>
        </w:tc>
        <w:tc>
          <w:tcPr>
            <w:tcW w:w="1422" w:type="dxa"/>
            <w:tcBorders>
              <w:top w:val="nil"/>
              <w:left w:val="nil"/>
              <w:bottom w:val="single" w:sz="4" w:space="0" w:color="auto"/>
              <w:right w:val="single" w:sz="4" w:space="0" w:color="auto"/>
            </w:tcBorders>
            <w:vAlign w:val="bottom"/>
            <w:hideMark/>
          </w:tcPr>
          <w:p w14:paraId="4535B277" w14:textId="77777777" w:rsidR="00C258AA" w:rsidRDefault="00C258AA">
            <w:pPr>
              <w:jc w:val="center"/>
              <w:rPr>
                <w:sz w:val="20"/>
                <w:szCs w:val="20"/>
              </w:rPr>
            </w:pPr>
            <w:r>
              <w:rPr>
                <w:sz w:val="20"/>
                <w:szCs w:val="20"/>
              </w:rPr>
              <w:t xml:space="preserve">22,37502  </w:t>
            </w:r>
          </w:p>
        </w:tc>
        <w:tc>
          <w:tcPr>
            <w:tcW w:w="1423" w:type="dxa"/>
            <w:tcBorders>
              <w:top w:val="nil"/>
              <w:left w:val="nil"/>
              <w:bottom w:val="single" w:sz="4" w:space="0" w:color="auto"/>
              <w:right w:val="single" w:sz="4" w:space="0" w:color="auto"/>
            </w:tcBorders>
            <w:vAlign w:val="bottom"/>
            <w:hideMark/>
          </w:tcPr>
          <w:p w14:paraId="380C533A" w14:textId="77777777" w:rsidR="00C258AA" w:rsidRDefault="00C258AA">
            <w:pPr>
              <w:jc w:val="center"/>
              <w:rPr>
                <w:color w:val="000000"/>
                <w:sz w:val="20"/>
                <w:szCs w:val="20"/>
              </w:rPr>
            </w:pPr>
            <w:r>
              <w:rPr>
                <w:color w:val="000000"/>
                <w:sz w:val="20"/>
                <w:szCs w:val="20"/>
              </w:rPr>
              <w:t xml:space="preserve">22,37502  </w:t>
            </w:r>
          </w:p>
        </w:tc>
        <w:tc>
          <w:tcPr>
            <w:tcW w:w="1281" w:type="dxa"/>
            <w:tcBorders>
              <w:top w:val="nil"/>
              <w:left w:val="nil"/>
              <w:bottom w:val="single" w:sz="4" w:space="0" w:color="auto"/>
              <w:right w:val="single" w:sz="4" w:space="0" w:color="auto"/>
            </w:tcBorders>
            <w:vAlign w:val="bottom"/>
            <w:hideMark/>
          </w:tcPr>
          <w:p w14:paraId="4BE1A34C" w14:textId="77777777" w:rsidR="00C258AA" w:rsidRDefault="00C258AA">
            <w:pPr>
              <w:jc w:val="center"/>
              <w:rPr>
                <w:color w:val="000000"/>
                <w:sz w:val="20"/>
                <w:szCs w:val="20"/>
              </w:rPr>
            </w:pPr>
            <w:r>
              <w:rPr>
                <w:color w:val="000000"/>
                <w:sz w:val="20"/>
                <w:szCs w:val="20"/>
              </w:rPr>
              <w:t xml:space="preserve">0,00000  </w:t>
            </w:r>
          </w:p>
        </w:tc>
        <w:tc>
          <w:tcPr>
            <w:tcW w:w="1422" w:type="dxa"/>
            <w:tcBorders>
              <w:top w:val="nil"/>
              <w:left w:val="nil"/>
              <w:bottom w:val="single" w:sz="4" w:space="0" w:color="auto"/>
              <w:right w:val="single" w:sz="4" w:space="0" w:color="auto"/>
            </w:tcBorders>
            <w:vAlign w:val="bottom"/>
            <w:hideMark/>
          </w:tcPr>
          <w:p w14:paraId="2A428289" w14:textId="77777777" w:rsidR="00C258AA" w:rsidRDefault="00C258AA">
            <w:pPr>
              <w:jc w:val="center"/>
              <w:rPr>
                <w:color w:val="000000"/>
                <w:sz w:val="20"/>
                <w:szCs w:val="20"/>
              </w:rPr>
            </w:pPr>
            <w:r>
              <w:rPr>
                <w:color w:val="000000"/>
                <w:sz w:val="20"/>
                <w:szCs w:val="20"/>
              </w:rPr>
              <w:t xml:space="preserve">22,37502  </w:t>
            </w:r>
          </w:p>
        </w:tc>
        <w:tc>
          <w:tcPr>
            <w:tcW w:w="1423" w:type="dxa"/>
            <w:tcBorders>
              <w:top w:val="nil"/>
              <w:left w:val="nil"/>
              <w:bottom w:val="single" w:sz="4" w:space="0" w:color="auto"/>
              <w:right w:val="single" w:sz="4" w:space="0" w:color="auto"/>
            </w:tcBorders>
            <w:vAlign w:val="bottom"/>
            <w:hideMark/>
          </w:tcPr>
          <w:p w14:paraId="54969923" w14:textId="77777777" w:rsidR="00C258AA" w:rsidRDefault="00C258AA">
            <w:pPr>
              <w:jc w:val="center"/>
              <w:rPr>
                <w:color w:val="000000"/>
                <w:sz w:val="20"/>
                <w:szCs w:val="20"/>
              </w:rPr>
            </w:pPr>
            <w:r>
              <w:rPr>
                <w:color w:val="000000"/>
                <w:sz w:val="20"/>
                <w:szCs w:val="20"/>
              </w:rPr>
              <w:t xml:space="preserve">22,37502  </w:t>
            </w:r>
          </w:p>
        </w:tc>
        <w:tc>
          <w:tcPr>
            <w:tcW w:w="1281" w:type="dxa"/>
            <w:tcBorders>
              <w:top w:val="nil"/>
              <w:left w:val="nil"/>
              <w:bottom w:val="single" w:sz="4" w:space="0" w:color="auto"/>
              <w:right w:val="single" w:sz="4" w:space="0" w:color="auto"/>
            </w:tcBorders>
            <w:vAlign w:val="bottom"/>
            <w:hideMark/>
          </w:tcPr>
          <w:p w14:paraId="307DA59D" w14:textId="77777777" w:rsidR="00C258AA" w:rsidRDefault="00C258AA">
            <w:pPr>
              <w:jc w:val="center"/>
              <w:rPr>
                <w:color w:val="000000"/>
                <w:sz w:val="20"/>
                <w:szCs w:val="20"/>
              </w:rPr>
            </w:pPr>
            <w:r>
              <w:rPr>
                <w:color w:val="000000"/>
                <w:sz w:val="20"/>
                <w:szCs w:val="20"/>
              </w:rPr>
              <w:t xml:space="preserve">0,00000  </w:t>
            </w:r>
          </w:p>
        </w:tc>
      </w:tr>
      <w:tr w:rsidR="00C258AA" w14:paraId="674A5B5E" w14:textId="77777777" w:rsidTr="002D3913">
        <w:trPr>
          <w:trHeight w:val="284"/>
        </w:trPr>
        <w:tc>
          <w:tcPr>
            <w:tcW w:w="3969" w:type="dxa"/>
            <w:tcBorders>
              <w:top w:val="nil"/>
              <w:left w:val="single" w:sz="4" w:space="0" w:color="auto"/>
              <w:bottom w:val="single" w:sz="4" w:space="0" w:color="auto"/>
              <w:right w:val="single" w:sz="4" w:space="0" w:color="auto"/>
            </w:tcBorders>
            <w:vAlign w:val="bottom"/>
            <w:hideMark/>
          </w:tcPr>
          <w:p w14:paraId="4B6DCEF5" w14:textId="77777777" w:rsidR="00C258AA" w:rsidRDefault="00C258AA">
            <w:pPr>
              <w:rPr>
                <w:sz w:val="20"/>
                <w:szCs w:val="20"/>
              </w:rPr>
            </w:pPr>
            <w:r>
              <w:rPr>
                <w:sz w:val="20"/>
                <w:szCs w:val="20"/>
              </w:rPr>
              <w:t xml:space="preserve">Закупка товаров, работ и услуг для обеспечения государственных (муниципальных) нужд </w:t>
            </w:r>
          </w:p>
        </w:tc>
        <w:tc>
          <w:tcPr>
            <w:tcW w:w="573" w:type="dxa"/>
            <w:tcBorders>
              <w:top w:val="nil"/>
              <w:left w:val="nil"/>
              <w:bottom w:val="single" w:sz="4" w:space="0" w:color="auto"/>
              <w:right w:val="single" w:sz="4" w:space="0" w:color="auto"/>
            </w:tcBorders>
            <w:vAlign w:val="bottom"/>
            <w:hideMark/>
          </w:tcPr>
          <w:p w14:paraId="4EA959E1" w14:textId="77777777" w:rsidR="00C258AA" w:rsidRDefault="00C258AA">
            <w:pPr>
              <w:jc w:val="center"/>
              <w:rPr>
                <w:sz w:val="20"/>
                <w:szCs w:val="20"/>
              </w:rPr>
            </w:pPr>
            <w:r>
              <w:rPr>
                <w:sz w:val="20"/>
                <w:szCs w:val="20"/>
              </w:rPr>
              <w:t>03</w:t>
            </w:r>
          </w:p>
        </w:tc>
        <w:tc>
          <w:tcPr>
            <w:tcW w:w="572" w:type="dxa"/>
            <w:tcBorders>
              <w:top w:val="nil"/>
              <w:left w:val="nil"/>
              <w:bottom w:val="single" w:sz="4" w:space="0" w:color="auto"/>
              <w:right w:val="single" w:sz="4" w:space="0" w:color="auto"/>
            </w:tcBorders>
            <w:vAlign w:val="bottom"/>
            <w:hideMark/>
          </w:tcPr>
          <w:p w14:paraId="51E9F483" w14:textId="77777777" w:rsidR="00C258AA" w:rsidRDefault="00C258AA">
            <w:pPr>
              <w:jc w:val="center"/>
              <w:rPr>
                <w:sz w:val="20"/>
                <w:szCs w:val="20"/>
              </w:rPr>
            </w:pPr>
            <w:r>
              <w:rPr>
                <w:sz w:val="20"/>
                <w:szCs w:val="20"/>
              </w:rPr>
              <w:t>14</w:t>
            </w:r>
          </w:p>
        </w:tc>
        <w:tc>
          <w:tcPr>
            <w:tcW w:w="1281" w:type="dxa"/>
            <w:tcBorders>
              <w:top w:val="nil"/>
              <w:left w:val="nil"/>
              <w:bottom w:val="single" w:sz="4" w:space="0" w:color="auto"/>
              <w:right w:val="single" w:sz="4" w:space="0" w:color="auto"/>
            </w:tcBorders>
            <w:vAlign w:val="bottom"/>
            <w:hideMark/>
          </w:tcPr>
          <w:p w14:paraId="17563563" w14:textId="77777777" w:rsidR="00C258AA" w:rsidRDefault="00C258AA">
            <w:pPr>
              <w:jc w:val="center"/>
              <w:rPr>
                <w:sz w:val="20"/>
                <w:szCs w:val="20"/>
              </w:rPr>
            </w:pPr>
            <w:r>
              <w:rPr>
                <w:sz w:val="20"/>
                <w:szCs w:val="20"/>
              </w:rPr>
              <w:t>0300182300</w:t>
            </w:r>
          </w:p>
        </w:tc>
        <w:tc>
          <w:tcPr>
            <w:tcW w:w="714" w:type="dxa"/>
            <w:tcBorders>
              <w:top w:val="nil"/>
              <w:left w:val="nil"/>
              <w:bottom w:val="single" w:sz="4" w:space="0" w:color="auto"/>
              <w:right w:val="single" w:sz="4" w:space="0" w:color="auto"/>
            </w:tcBorders>
            <w:vAlign w:val="bottom"/>
            <w:hideMark/>
          </w:tcPr>
          <w:p w14:paraId="614ACABD" w14:textId="77777777" w:rsidR="00C258AA" w:rsidRDefault="00C258AA">
            <w:pPr>
              <w:jc w:val="center"/>
              <w:rPr>
                <w:sz w:val="20"/>
                <w:szCs w:val="20"/>
              </w:rPr>
            </w:pPr>
            <w:r>
              <w:rPr>
                <w:sz w:val="20"/>
                <w:szCs w:val="20"/>
              </w:rPr>
              <w:t>200</w:t>
            </w:r>
          </w:p>
        </w:tc>
        <w:tc>
          <w:tcPr>
            <w:tcW w:w="1422" w:type="dxa"/>
            <w:tcBorders>
              <w:top w:val="nil"/>
              <w:left w:val="nil"/>
              <w:bottom w:val="single" w:sz="4" w:space="0" w:color="auto"/>
              <w:right w:val="single" w:sz="4" w:space="0" w:color="auto"/>
            </w:tcBorders>
            <w:vAlign w:val="bottom"/>
            <w:hideMark/>
          </w:tcPr>
          <w:p w14:paraId="0D50A235" w14:textId="77777777" w:rsidR="00C258AA" w:rsidRDefault="00C258AA">
            <w:pPr>
              <w:jc w:val="center"/>
              <w:rPr>
                <w:sz w:val="20"/>
                <w:szCs w:val="20"/>
              </w:rPr>
            </w:pPr>
            <w:r>
              <w:rPr>
                <w:sz w:val="20"/>
                <w:szCs w:val="20"/>
              </w:rPr>
              <w:t xml:space="preserve">1,72725  </w:t>
            </w:r>
          </w:p>
        </w:tc>
        <w:tc>
          <w:tcPr>
            <w:tcW w:w="1423" w:type="dxa"/>
            <w:tcBorders>
              <w:top w:val="nil"/>
              <w:left w:val="nil"/>
              <w:bottom w:val="single" w:sz="4" w:space="0" w:color="auto"/>
              <w:right w:val="single" w:sz="4" w:space="0" w:color="auto"/>
            </w:tcBorders>
            <w:vAlign w:val="bottom"/>
            <w:hideMark/>
          </w:tcPr>
          <w:p w14:paraId="696B9428" w14:textId="77777777" w:rsidR="00C258AA" w:rsidRDefault="00C258AA">
            <w:pPr>
              <w:jc w:val="center"/>
              <w:rPr>
                <w:color w:val="000000"/>
                <w:sz w:val="20"/>
                <w:szCs w:val="20"/>
              </w:rPr>
            </w:pPr>
            <w:r>
              <w:rPr>
                <w:color w:val="000000"/>
                <w:sz w:val="20"/>
                <w:szCs w:val="20"/>
              </w:rPr>
              <w:t xml:space="preserve">1,72725  </w:t>
            </w:r>
          </w:p>
        </w:tc>
        <w:tc>
          <w:tcPr>
            <w:tcW w:w="1281" w:type="dxa"/>
            <w:tcBorders>
              <w:top w:val="nil"/>
              <w:left w:val="nil"/>
              <w:bottom w:val="single" w:sz="4" w:space="0" w:color="auto"/>
              <w:right w:val="single" w:sz="4" w:space="0" w:color="auto"/>
            </w:tcBorders>
            <w:vAlign w:val="bottom"/>
            <w:hideMark/>
          </w:tcPr>
          <w:p w14:paraId="5F1FB89E" w14:textId="77777777" w:rsidR="00C258AA" w:rsidRDefault="00C258AA">
            <w:pPr>
              <w:jc w:val="center"/>
              <w:rPr>
                <w:color w:val="000000"/>
                <w:sz w:val="20"/>
                <w:szCs w:val="20"/>
              </w:rPr>
            </w:pPr>
            <w:r>
              <w:rPr>
                <w:color w:val="000000"/>
                <w:sz w:val="20"/>
                <w:szCs w:val="20"/>
              </w:rPr>
              <w:t xml:space="preserve">0,00000  </w:t>
            </w:r>
          </w:p>
        </w:tc>
        <w:tc>
          <w:tcPr>
            <w:tcW w:w="1422" w:type="dxa"/>
            <w:tcBorders>
              <w:top w:val="nil"/>
              <w:left w:val="nil"/>
              <w:bottom w:val="single" w:sz="4" w:space="0" w:color="auto"/>
              <w:right w:val="single" w:sz="4" w:space="0" w:color="auto"/>
            </w:tcBorders>
            <w:vAlign w:val="bottom"/>
            <w:hideMark/>
          </w:tcPr>
          <w:p w14:paraId="5EFA696D" w14:textId="77777777" w:rsidR="00C258AA" w:rsidRDefault="00C258AA">
            <w:pPr>
              <w:jc w:val="center"/>
              <w:rPr>
                <w:color w:val="000000"/>
                <w:sz w:val="20"/>
                <w:szCs w:val="20"/>
              </w:rPr>
            </w:pPr>
            <w:r>
              <w:rPr>
                <w:color w:val="000000"/>
                <w:sz w:val="20"/>
                <w:szCs w:val="20"/>
              </w:rPr>
              <w:t xml:space="preserve">1,72725  </w:t>
            </w:r>
          </w:p>
        </w:tc>
        <w:tc>
          <w:tcPr>
            <w:tcW w:w="1423" w:type="dxa"/>
            <w:tcBorders>
              <w:top w:val="nil"/>
              <w:left w:val="nil"/>
              <w:bottom w:val="single" w:sz="4" w:space="0" w:color="auto"/>
              <w:right w:val="single" w:sz="4" w:space="0" w:color="auto"/>
            </w:tcBorders>
            <w:vAlign w:val="bottom"/>
            <w:hideMark/>
          </w:tcPr>
          <w:p w14:paraId="47AB673E" w14:textId="77777777" w:rsidR="00C258AA" w:rsidRDefault="00C258AA">
            <w:pPr>
              <w:jc w:val="center"/>
              <w:rPr>
                <w:color w:val="000000"/>
                <w:sz w:val="20"/>
                <w:szCs w:val="20"/>
              </w:rPr>
            </w:pPr>
            <w:r>
              <w:rPr>
                <w:color w:val="000000"/>
                <w:sz w:val="20"/>
                <w:szCs w:val="20"/>
              </w:rPr>
              <w:t xml:space="preserve">1,72725  </w:t>
            </w:r>
          </w:p>
        </w:tc>
        <w:tc>
          <w:tcPr>
            <w:tcW w:w="1281" w:type="dxa"/>
            <w:tcBorders>
              <w:top w:val="nil"/>
              <w:left w:val="nil"/>
              <w:bottom w:val="single" w:sz="4" w:space="0" w:color="auto"/>
              <w:right w:val="single" w:sz="4" w:space="0" w:color="auto"/>
            </w:tcBorders>
            <w:vAlign w:val="bottom"/>
            <w:hideMark/>
          </w:tcPr>
          <w:p w14:paraId="15A49DE7" w14:textId="77777777" w:rsidR="00C258AA" w:rsidRDefault="00C258AA">
            <w:pPr>
              <w:jc w:val="center"/>
              <w:rPr>
                <w:color w:val="000000"/>
                <w:sz w:val="20"/>
                <w:szCs w:val="20"/>
              </w:rPr>
            </w:pPr>
            <w:r>
              <w:rPr>
                <w:color w:val="000000"/>
                <w:sz w:val="20"/>
                <w:szCs w:val="20"/>
              </w:rPr>
              <w:t xml:space="preserve">0,00000  </w:t>
            </w:r>
          </w:p>
        </w:tc>
      </w:tr>
      <w:tr w:rsidR="00C258AA" w14:paraId="3448C908" w14:textId="77777777" w:rsidTr="002D3913">
        <w:trPr>
          <w:trHeight w:val="284"/>
        </w:trPr>
        <w:tc>
          <w:tcPr>
            <w:tcW w:w="3969" w:type="dxa"/>
            <w:tcBorders>
              <w:top w:val="nil"/>
              <w:left w:val="single" w:sz="4" w:space="0" w:color="auto"/>
              <w:bottom w:val="single" w:sz="4" w:space="0" w:color="auto"/>
              <w:right w:val="single" w:sz="4" w:space="0" w:color="auto"/>
            </w:tcBorders>
            <w:vAlign w:val="bottom"/>
            <w:hideMark/>
          </w:tcPr>
          <w:p w14:paraId="2AA004AF" w14:textId="77777777" w:rsidR="00C258AA" w:rsidRDefault="00C258AA">
            <w:pPr>
              <w:rPr>
                <w:sz w:val="20"/>
                <w:szCs w:val="20"/>
              </w:rPr>
            </w:pPr>
            <w:r>
              <w:rPr>
                <w:sz w:val="20"/>
                <w:szCs w:val="20"/>
              </w:rPr>
              <w:t>Иные закупки товаров, работ и услуг для обеспечения государственных (муниципальных) нужд</w:t>
            </w:r>
          </w:p>
        </w:tc>
        <w:tc>
          <w:tcPr>
            <w:tcW w:w="573" w:type="dxa"/>
            <w:tcBorders>
              <w:top w:val="nil"/>
              <w:left w:val="nil"/>
              <w:bottom w:val="single" w:sz="4" w:space="0" w:color="auto"/>
              <w:right w:val="single" w:sz="4" w:space="0" w:color="auto"/>
            </w:tcBorders>
            <w:vAlign w:val="bottom"/>
            <w:hideMark/>
          </w:tcPr>
          <w:p w14:paraId="57E077C1" w14:textId="77777777" w:rsidR="00C258AA" w:rsidRDefault="00C258AA">
            <w:pPr>
              <w:jc w:val="center"/>
              <w:rPr>
                <w:sz w:val="20"/>
                <w:szCs w:val="20"/>
              </w:rPr>
            </w:pPr>
            <w:r>
              <w:rPr>
                <w:sz w:val="20"/>
                <w:szCs w:val="20"/>
              </w:rPr>
              <w:t>03</w:t>
            </w:r>
          </w:p>
        </w:tc>
        <w:tc>
          <w:tcPr>
            <w:tcW w:w="572" w:type="dxa"/>
            <w:tcBorders>
              <w:top w:val="nil"/>
              <w:left w:val="nil"/>
              <w:bottom w:val="single" w:sz="4" w:space="0" w:color="auto"/>
              <w:right w:val="single" w:sz="4" w:space="0" w:color="auto"/>
            </w:tcBorders>
            <w:vAlign w:val="bottom"/>
            <w:hideMark/>
          </w:tcPr>
          <w:p w14:paraId="595EFA35" w14:textId="77777777" w:rsidR="00C258AA" w:rsidRDefault="00C258AA">
            <w:pPr>
              <w:jc w:val="center"/>
              <w:rPr>
                <w:sz w:val="20"/>
                <w:szCs w:val="20"/>
              </w:rPr>
            </w:pPr>
            <w:r>
              <w:rPr>
                <w:sz w:val="20"/>
                <w:szCs w:val="20"/>
              </w:rPr>
              <w:t>14</w:t>
            </w:r>
          </w:p>
        </w:tc>
        <w:tc>
          <w:tcPr>
            <w:tcW w:w="1281" w:type="dxa"/>
            <w:tcBorders>
              <w:top w:val="nil"/>
              <w:left w:val="nil"/>
              <w:bottom w:val="single" w:sz="4" w:space="0" w:color="auto"/>
              <w:right w:val="single" w:sz="4" w:space="0" w:color="auto"/>
            </w:tcBorders>
            <w:vAlign w:val="bottom"/>
            <w:hideMark/>
          </w:tcPr>
          <w:p w14:paraId="2BB1ADF4" w14:textId="77777777" w:rsidR="00C258AA" w:rsidRDefault="00C258AA">
            <w:pPr>
              <w:jc w:val="center"/>
              <w:rPr>
                <w:sz w:val="20"/>
                <w:szCs w:val="20"/>
              </w:rPr>
            </w:pPr>
            <w:r>
              <w:rPr>
                <w:sz w:val="20"/>
                <w:szCs w:val="20"/>
              </w:rPr>
              <w:t>0300182300</w:t>
            </w:r>
          </w:p>
        </w:tc>
        <w:tc>
          <w:tcPr>
            <w:tcW w:w="714" w:type="dxa"/>
            <w:tcBorders>
              <w:top w:val="nil"/>
              <w:left w:val="nil"/>
              <w:bottom w:val="single" w:sz="4" w:space="0" w:color="auto"/>
              <w:right w:val="single" w:sz="4" w:space="0" w:color="auto"/>
            </w:tcBorders>
            <w:vAlign w:val="bottom"/>
            <w:hideMark/>
          </w:tcPr>
          <w:p w14:paraId="5A6B364A" w14:textId="77777777" w:rsidR="00C258AA" w:rsidRDefault="00C258AA">
            <w:pPr>
              <w:jc w:val="center"/>
              <w:rPr>
                <w:sz w:val="20"/>
                <w:szCs w:val="20"/>
              </w:rPr>
            </w:pPr>
            <w:r>
              <w:rPr>
                <w:sz w:val="20"/>
                <w:szCs w:val="20"/>
              </w:rPr>
              <w:t>240</w:t>
            </w:r>
          </w:p>
        </w:tc>
        <w:tc>
          <w:tcPr>
            <w:tcW w:w="1422" w:type="dxa"/>
            <w:tcBorders>
              <w:top w:val="nil"/>
              <w:left w:val="nil"/>
              <w:bottom w:val="single" w:sz="4" w:space="0" w:color="auto"/>
              <w:right w:val="single" w:sz="4" w:space="0" w:color="auto"/>
            </w:tcBorders>
            <w:vAlign w:val="bottom"/>
            <w:hideMark/>
          </w:tcPr>
          <w:p w14:paraId="5E0EAE1E" w14:textId="77777777" w:rsidR="00C258AA" w:rsidRDefault="00C258AA">
            <w:pPr>
              <w:jc w:val="center"/>
              <w:rPr>
                <w:sz w:val="20"/>
                <w:szCs w:val="20"/>
              </w:rPr>
            </w:pPr>
            <w:r>
              <w:rPr>
                <w:sz w:val="20"/>
                <w:szCs w:val="20"/>
              </w:rPr>
              <w:t xml:space="preserve">1,72725  </w:t>
            </w:r>
          </w:p>
        </w:tc>
        <w:tc>
          <w:tcPr>
            <w:tcW w:w="1423" w:type="dxa"/>
            <w:tcBorders>
              <w:top w:val="nil"/>
              <w:left w:val="nil"/>
              <w:bottom w:val="single" w:sz="4" w:space="0" w:color="auto"/>
              <w:right w:val="single" w:sz="4" w:space="0" w:color="auto"/>
            </w:tcBorders>
            <w:vAlign w:val="bottom"/>
            <w:hideMark/>
          </w:tcPr>
          <w:p w14:paraId="743A8AB0" w14:textId="77777777" w:rsidR="00C258AA" w:rsidRDefault="00C258AA">
            <w:pPr>
              <w:jc w:val="center"/>
              <w:rPr>
                <w:color w:val="000000"/>
                <w:sz w:val="20"/>
                <w:szCs w:val="20"/>
              </w:rPr>
            </w:pPr>
            <w:r>
              <w:rPr>
                <w:color w:val="000000"/>
                <w:sz w:val="20"/>
                <w:szCs w:val="20"/>
              </w:rPr>
              <w:t xml:space="preserve">1,72725  </w:t>
            </w:r>
          </w:p>
        </w:tc>
        <w:tc>
          <w:tcPr>
            <w:tcW w:w="1281" w:type="dxa"/>
            <w:tcBorders>
              <w:top w:val="nil"/>
              <w:left w:val="nil"/>
              <w:bottom w:val="single" w:sz="4" w:space="0" w:color="auto"/>
              <w:right w:val="single" w:sz="4" w:space="0" w:color="auto"/>
            </w:tcBorders>
            <w:vAlign w:val="bottom"/>
            <w:hideMark/>
          </w:tcPr>
          <w:p w14:paraId="04E78152" w14:textId="77777777" w:rsidR="00C258AA" w:rsidRDefault="00C258AA">
            <w:pPr>
              <w:jc w:val="center"/>
              <w:rPr>
                <w:color w:val="000000"/>
                <w:sz w:val="20"/>
                <w:szCs w:val="20"/>
              </w:rPr>
            </w:pPr>
            <w:r>
              <w:rPr>
                <w:color w:val="000000"/>
                <w:sz w:val="20"/>
                <w:szCs w:val="20"/>
              </w:rPr>
              <w:t xml:space="preserve">0,00000  </w:t>
            </w:r>
          </w:p>
        </w:tc>
        <w:tc>
          <w:tcPr>
            <w:tcW w:w="1422" w:type="dxa"/>
            <w:tcBorders>
              <w:top w:val="nil"/>
              <w:left w:val="nil"/>
              <w:bottom w:val="single" w:sz="4" w:space="0" w:color="auto"/>
              <w:right w:val="single" w:sz="4" w:space="0" w:color="auto"/>
            </w:tcBorders>
            <w:vAlign w:val="bottom"/>
            <w:hideMark/>
          </w:tcPr>
          <w:p w14:paraId="4058D22C" w14:textId="77777777" w:rsidR="00C258AA" w:rsidRDefault="00C258AA">
            <w:pPr>
              <w:jc w:val="center"/>
              <w:rPr>
                <w:color w:val="000000"/>
                <w:sz w:val="20"/>
                <w:szCs w:val="20"/>
              </w:rPr>
            </w:pPr>
            <w:r>
              <w:rPr>
                <w:color w:val="000000"/>
                <w:sz w:val="20"/>
                <w:szCs w:val="20"/>
              </w:rPr>
              <w:t xml:space="preserve">1,72725  </w:t>
            </w:r>
          </w:p>
        </w:tc>
        <w:tc>
          <w:tcPr>
            <w:tcW w:w="1423" w:type="dxa"/>
            <w:tcBorders>
              <w:top w:val="nil"/>
              <w:left w:val="nil"/>
              <w:bottom w:val="single" w:sz="4" w:space="0" w:color="auto"/>
              <w:right w:val="single" w:sz="4" w:space="0" w:color="auto"/>
            </w:tcBorders>
            <w:vAlign w:val="bottom"/>
            <w:hideMark/>
          </w:tcPr>
          <w:p w14:paraId="2A83C258" w14:textId="77777777" w:rsidR="00C258AA" w:rsidRDefault="00C258AA">
            <w:pPr>
              <w:jc w:val="center"/>
              <w:rPr>
                <w:color w:val="000000"/>
                <w:sz w:val="20"/>
                <w:szCs w:val="20"/>
              </w:rPr>
            </w:pPr>
            <w:r>
              <w:rPr>
                <w:color w:val="000000"/>
                <w:sz w:val="20"/>
                <w:szCs w:val="20"/>
              </w:rPr>
              <w:t xml:space="preserve">1,72725  </w:t>
            </w:r>
          </w:p>
        </w:tc>
        <w:tc>
          <w:tcPr>
            <w:tcW w:w="1281" w:type="dxa"/>
            <w:tcBorders>
              <w:top w:val="nil"/>
              <w:left w:val="nil"/>
              <w:bottom w:val="single" w:sz="4" w:space="0" w:color="auto"/>
              <w:right w:val="single" w:sz="4" w:space="0" w:color="auto"/>
            </w:tcBorders>
            <w:vAlign w:val="bottom"/>
            <w:hideMark/>
          </w:tcPr>
          <w:p w14:paraId="1BC37413" w14:textId="77777777" w:rsidR="00C258AA" w:rsidRDefault="00C258AA">
            <w:pPr>
              <w:jc w:val="center"/>
              <w:rPr>
                <w:color w:val="000000"/>
                <w:sz w:val="20"/>
                <w:szCs w:val="20"/>
              </w:rPr>
            </w:pPr>
            <w:r>
              <w:rPr>
                <w:color w:val="000000"/>
                <w:sz w:val="20"/>
                <w:szCs w:val="20"/>
              </w:rPr>
              <w:t xml:space="preserve">0,00000  </w:t>
            </w:r>
          </w:p>
        </w:tc>
      </w:tr>
      <w:tr w:rsidR="00C258AA" w14:paraId="3C9EC6B8" w14:textId="77777777" w:rsidTr="002D3913">
        <w:trPr>
          <w:trHeight w:val="284"/>
        </w:trPr>
        <w:tc>
          <w:tcPr>
            <w:tcW w:w="3969" w:type="dxa"/>
            <w:tcBorders>
              <w:top w:val="nil"/>
              <w:left w:val="single" w:sz="4" w:space="0" w:color="auto"/>
              <w:bottom w:val="single" w:sz="4" w:space="0" w:color="auto"/>
              <w:right w:val="single" w:sz="4" w:space="0" w:color="auto"/>
            </w:tcBorders>
            <w:vAlign w:val="bottom"/>
            <w:hideMark/>
          </w:tcPr>
          <w:p w14:paraId="6755005C" w14:textId="77777777" w:rsidR="00C258AA" w:rsidRDefault="00C258AA">
            <w:pPr>
              <w:rPr>
                <w:sz w:val="20"/>
                <w:szCs w:val="20"/>
              </w:rPr>
            </w:pPr>
            <w:r>
              <w:rPr>
                <w:sz w:val="20"/>
                <w:szCs w:val="20"/>
              </w:rPr>
              <w:t>Реализация мероприятий</w:t>
            </w:r>
          </w:p>
        </w:tc>
        <w:tc>
          <w:tcPr>
            <w:tcW w:w="573" w:type="dxa"/>
            <w:tcBorders>
              <w:top w:val="nil"/>
              <w:left w:val="nil"/>
              <w:bottom w:val="single" w:sz="4" w:space="0" w:color="auto"/>
              <w:right w:val="single" w:sz="4" w:space="0" w:color="auto"/>
            </w:tcBorders>
            <w:vAlign w:val="bottom"/>
            <w:hideMark/>
          </w:tcPr>
          <w:p w14:paraId="42FBBC10" w14:textId="77777777" w:rsidR="00C258AA" w:rsidRDefault="00C258AA">
            <w:pPr>
              <w:jc w:val="center"/>
              <w:rPr>
                <w:sz w:val="20"/>
                <w:szCs w:val="20"/>
              </w:rPr>
            </w:pPr>
            <w:r>
              <w:rPr>
                <w:sz w:val="20"/>
                <w:szCs w:val="20"/>
              </w:rPr>
              <w:t>03</w:t>
            </w:r>
          </w:p>
        </w:tc>
        <w:tc>
          <w:tcPr>
            <w:tcW w:w="572" w:type="dxa"/>
            <w:tcBorders>
              <w:top w:val="nil"/>
              <w:left w:val="nil"/>
              <w:bottom w:val="single" w:sz="4" w:space="0" w:color="auto"/>
              <w:right w:val="single" w:sz="4" w:space="0" w:color="auto"/>
            </w:tcBorders>
            <w:vAlign w:val="bottom"/>
            <w:hideMark/>
          </w:tcPr>
          <w:p w14:paraId="4E6A8834" w14:textId="77777777" w:rsidR="00C258AA" w:rsidRDefault="00C258AA">
            <w:pPr>
              <w:jc w:val="center"/>
              <w:rPr>
                <w:sz w:val="20"/>
                <w:szCs w:val="20"/>
              </w:rPr>
            </w:pPr>
            <w:r>
              <w:rPr>
                <w:sz w:val="20"/>
                <w:szCs w:val="20"/>
              </w:rPr>
              <w:t>14</w:t>
            </w:r>
          </w:p>
        </w:tc>
        <w:tc>
          <w:tcPr>
            <w:tcW w:w="1281" w:type="dxa"/>
            <w:tcBorders>
              <w:top w:val="nil"/>
              <w:left w:val="nil"/>
              <w:bottom w:val="single" w:sz="4" w:space="0" w:color="auto"/>
              <w:right w:val="single" w:sz="4" w:space="0" w:color="auto"/>
            </w:tcBorders>
            <w:vAlign w:val="bottom"/>
            <w:hideMark/>
          </w:tcPr>
          <w:p w14:paraId="67F81D49" w14:textId="77777777" w:rsidR="00C258AA" w:rsidRDefault="00C258AA">
            <w:pPr>
              <w:jc w:val="center"/>
              <w:rPr>
                <w:sz w:val="20"/>
                <w:szCs w:val="20"/>
              </w:rPr>
            </w:pPr>
            <w:r>
              <w:rPr>
                <w:sz w:val="20"/>
                <w:szCs w:val="20"/>
              </w:rPr>
              <w:t>0300199990</w:t>
            </w:r>
          </w:p>
        </w:tc>
        <w:tc>
          <w:tcPr>
            <w:tcW w:w="714" w:type="dxa"/>
            <w:tcBorders>
              <w:top w:val="nil"/>
              <w:left w:val="nil"/>
              <w:bottom w:val="single" w:sz="4" w:space="0" w:color="auto"/>
              <w:right w:val="single" w:sz="4" w:space="0" w:color="auto"/>
            </w:tcBorders>
            <w:vAlign w:val="bottom"/>
            <w:hideMark/>
          </w:tcPr>
          <w:p w14:paraId="34887707" w14:textId="77777777" w:rsidR="00C258AA" w:rsidRDefault="00C258AA">
            <w:pPr>
              <w:jc w:val="center"/>
              <w:rPr>
                <w:sz w:val="20"/>
                <w:szCs w:val="20"/>
              </w:rPr>
            </w:pPr>
            <w:r>
              <w:rPr>
                <w:sz w:val="20"/>
                <w:szCs w:val="20"/>
              </w:rPr>
              <w:t> </w:t>
            </w:r>
          </w:p>
        </w:tc>
        <w:tc>
          <w:tcPr>
            <w:tcW w:w="1422" w:type="dxa"/>
            <w:tcBorders>
              <w:top w:val="nil"/>
              <w:left w:val="nil"/>
              <w:bottom w:val="single" w:sz="4" w:space="0" w:color="auto"/>
              <w:right w:val="single" w:sz="4" w:space="0" w:color="auto"/>
            </w:tcBorders>
            <w:vAlign w:val="bottom"/>
            <w:hideMark/>
          </w:tcPr>
          <w:p w14:paraId="724B0488" w14:textId="77777777" w:rsidR="00C258AA" w:rsidRDefault="00C258AA">
            <w:pPr>
              <w:jc w:val="center"/>
              <w:rPr>
                <w:sz w:val="20"/>
                <w:szCs w:val="20"/>
              </w:rPr>
            </w:pPr>
            <w:r>
              <w:rPr>
                <w:sz w:val="20"/>
                <w:szCs w:val="20"/>
              </w:rPr>
              <w:t xml:space="preserve">20,00000  </w:t>
            </w:r>
          </w:p>
        </w:tc>
        <w:tc>
          <w:tcPr>
            <w:tcW w:w="1423" w:type="dxa"/>
            <w:tcBorders>
              <w:top w:val="nil"/>
              <w:left w:val="nil"/>
              <w:bottom w:val="single" w:sz="4" w:space="0" w:color="auto"/>
              <w:right w:val="single" w:sz="4" w:space="0" w:color="auto"/>
            </w:tcBorders>
            <w:vAlign w:val="bottom"/>
            <w:hideMark/>
          </w:tcPr>
          <w:p w14:paraId="42F9D010" w14:textId="77777777" w:rsidR="00C258AA" w:rsidRDefault="00C258AA">
            <w:pPr>
              <w:jc w:val="center"/>
              <w:rPr>
                <w:sz w:val="20"/>
                <w:szCs w:val="20"/>
              </w:rPr>
            </w:pPr>
            <w:r>
              <w:rPr>
                <w:sz w:val="20"/>
                <w:szCs w:val="20"/>
              </w:rPr>
              <w:t xml:space="preserve">20,00000  </w:t>
            </w:r>
          </w:p>
        </w:tc>
        <w:tc>
          <w:tcPr>
            <w:tcW w:w="1281" w:type="dxa"/>
            <w:tcBorders>
              <w:top w:val="nil"/>
              <w:left w:val="nil"/>
              <w:bottom w:val="single" w:sz="4" w:space="0" w:color="auto"/>
              <w:right w:val="single" w:sz="4" w:space="0" w:color="auto"/>
            </w:tcBorders>
            <w:vAlign w:val="bottom"/>
            <w:hideMark/>
          </w:tcPr>
          <w:p w14:paraId="04AFDCFE" w14:textId="77777777" w:rsidR="00C258AA" w:rsidRDefault="00C258AA">
            <w:pPr>
              <w:jc w:val="center"/>
              <w:rPr>
                <w:sz w:val="20"/>
                <w:szCs w:val="20"/>
              </w:rPr>
            </w:pPr>
            <w:r>
              <w:rPr>
                <w:sz w:val="20"/>
                <w:szCs w:val="20"/>
              </w:rPr>
              <w:t xml:space="preserve">0,00000  </w:t>
            </w:r>
          </w:p>
        </w:tc>
        <w:tc>
          <w:tcPr>
            <w:tcW w:w="1422" w:type="dxa"/>
            <w:tcBorders>
              <w:top w:val="nil"/>
              <w:left w:val="nil"/>
              <w:bottom w:val="single" w:sz="4" w:space="0" w:color="auto"/>
              <w:right w:val="single" w:sz="4" w:space="0" w:color="auto"/>
            </w:tcBorders>
            <w:vAlign w:val="bottom"/>
            <w:hideMark/>
          </w:tcPr>
          <w:p w14:paraId="69BDB451" w14:textId="77777777" w:rsidR="00C258AA" w:rsidRDefault="00C258AA">
            <w:pPr>
              <w:jc w:val="center"/>
              <w:rPr>
                <w:sz w:val="20"/>
                <w:szCs w:val="20"/>
              </w:rPr>
            </w:pPr>
            <w:r>
              <w:rPr>
                <w:sz w:val="20"/>
                <w:szCs w:val="20"/>
              </w:rPr>
              <w:t xml:space="preserve">20,00000  </w:t>
            </w:r>
          </w:p>
        </w:tc>
        <w:tc>
          <w:tcPr>
            <w:tcW w:w="1423" w:type="dxa"/>
            <w:tcBorders>
              <w:top w:val="nil"/>
              <w:left w:val="nil"/>
              <w:bottom w:val="single" w:sz="4" w:space="0" w:color="auto"/>
              <w:right w:val="single" w:sz="4" w:space="0" w:color="auto"/>
            </w:tcBorders>
            <w:vAlign w:val="bottom"/>
            <w:hideMark/>
          </w:tcPr>
          <w:p w14:paraId="2DBB8289" w14:textId="77777777" w:rsidR="00C258AA" w:rsidRDefault="00C258AA">
            <w:pPr>
              <w:jc w:val="center"/>
              <w:rPr>
                <w:sz w:val="20"/>
                <w:szCs w:val="20"/>
              </w:rPr>
            </w:pPr>
            <w:r>
              <w:rPr>
                <w:sz w:val="20"/>
                <w:szCs w:val="20"/>
              </w:rPr>
              <w:t xml:space="preserve">20,00000  </w:t>
            </w:r>
          </w:p>
        </w:tc>
        <w:tc>
          <w:tcPr>
            <w:tcW w:w="1281" w:type="dxa"/>
            <w:tcBorders>
              <w:top w:val="nil"/>
              <w:left w:val="nil"/>
              <w:bottom w:val="single" w:sz="4" w:space="0" w:color="auto"/>
              <w:right w:val="single" w:sz="4" w:space="0" w:color="auto"/>
            </w:tcBorders>
            <w:vAlign w:val="bottom"/>
            <w:hideMark/>
          </w:tcPr>
          <w:p w14:paraId="0D8B85F5" w14:textId="77777777" w:rsidR="00C258AA" w:rsidRDefault="00C258AA">
            <w:pPr>
              <w:jc w:val="center"/>
              <w:rPr>
                <w:sz w:val="20"/>
                <w:szCs w:val="20"/>
              </w:rPr>
            </w:pPr>
            <w:r>
              <w:rPr>
                <w:sz w:val="20"/>
                <w:szCs w:val="20"/>
              </w:rPr>
              <w:t xml:space="preserve">0,00000  </w:t>
            </w:r>
          </w:p>
        </w:tc>
      </w:tr>
      <w:tr w:rsidR="00C258AA" w14:paraId="635EA209" w14:textId="77777777" w:rsidTr="002D3913">
        <w:trPr>
          <w:trHeight w:val="284"/>
        </w:trPr>
        <w:tc>
          <w:tcPr>
            <w:tcW w:w="3969" w:type="dxa"/>
            <w:tcBorders>
              <w:top w:val="nil"/>
              <w:left w:val="single" w:sz="4" w:space="0" w:color="auto"/>
              <w:bottom w:val="single" w:sz="4" w:space="0" w:color="auto"/>
              <w:right w:val="single" w:sz="4" w:space="0" w:color="auto"/>
            </w:tcBorders>
            <w:vAlign w:val="bottom"/>
            <w:hideMark/>
          </w:tcPr>
          <w:p w14:paraId="323A5BF5" w14:textId="77777777" w:rsidR="00C258AA" w:rsidRDefault="00C258AA">
            <w:pPr>
              <w:rPr>
                <w:sz w:val="20"/>
                <w:szCs w:val="20"/>
              </w:rPr>
            </w:pPr>
            <w:r>
              <w:rPr>
                <w:sz w:val="20"/>
                <w:szCs w:val="20"/>
              </w:rPr>
              <w:t xml:space="preserve">Расходы на выплаты персоналу в целях </w:t>
            </w:r>
            <w:r>
              <w:rPr>
                <w:sz w:val="20"/>
                <w:szCs w:val="20"/>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3" w:type="dxa"/>
            <w:tcBorders>
              <w:top w:val="nil"/>
              <w:left w:val="nil"/>
              <w:bottom w:val="single" w:sz="4" w:space="0" w:color="auto"/>
              <w:right w:val="single" w:sz="4" w:space="0" w:color="auto"/>
            </w:tcBorders>
            <w:vAlign w:val="bottom"/>
            <w:hideMark/>
          </w:tcPr>
          <w:p w14:paraId="03E69B0D" w14:textId="77777777" w:rsidR="00C258AA" w:rsidRDefault="00C258AA">
            <w:pPr>
              <w:jc w:val="center"/>
              <w:rPr>
                <w:sz w:val="20"/>
                <w:szCs w:val="20"/>
              </w:rPr>
            </w:pPr>
            <w:r>
              <w:rPr>
                <w:sz w:val="20"/>
                <w:szCs w:val="20"/>
              </w:rPr>
              <w:lastRenderedPageBreak/>
              <w:t>03</w:t>
            </w:r>
          </w:p>
        </w:tc>
        <w:tc>
          <w:tcPr>
            <w:tcW w:w="572" w:type="dxa"/>
            <w:tcBorders>
              <w:top w:val="nil"/>
              <w:left w:val="nil"/>
              <w:bottom w:val="single" w:sz="4" w:space="0" w:color="auto"/>
              <w:right w:val="single" w:sz="4" w:space="0" w:color="auto"/>
            </w:tcBorders>
            <w:vAlign w:val="bottom"/>
            <w:hideMark/>
          </w:tcPr>
          <w:p w14:paraId="40D6FB6B" w14:textId="77777777" w:rsidR="00C258AA" w:rsidRDefault="00C258AA">
            <w:pPr>
              <w:jc w:val="center"/>
              <w:rPr>
                <w:sz w:val="20"/>
                <w:szCs w:val="20"/>
              </w:rPr>
            </w:pPr>
            <w:r>
              <w:rPr>
                <w:sz w:val="20"/>
                <w:szCs w:val="20"/>
              </w:rPr>
              <w:t>14</w:t>
            </w:r>
          </w:p>
        </w:tc>
        <w:tc>
          <w:tcPr>
            <w:tcW w:w="1281" w:type="dxa"/>
            <w:tcBorders>
              <w:top w:val="nil"/>
              <w:left w:val="nil"/>
              <w:bottom w:val="single" w:sz="4" w:space="0" w:color="auto"/>
              <w:right w:val="single" w:sz="4" w:space="0" w:color="auto"/>
            </w:tcBorders>
            <w:vAlign w:val="bottom"/>
            <w:hideMark/>
          </w:tcPr>
          <w:p w14:paraId="12780C78" w14:textId="77777777" w:rsidR="00C258AA" w:rsidRDefault="00C258AA">
            <w:pPr>
              <w:jc w:val="center"/>
              <w:rPr>
                <w:sz w:val="20"/>
                <w:szCs w:val="20"/>
              </w:rPr>
            </w:pPr>
            <w:r>
              <w:rPr>
                <w:sz w:val="20"/>
                <w:szCs w:val="20"/>
              </w:rPr>
              <w:t>0300199990</w:t>
            </w:r>
          </w:p>
        </w:tc>
        <w:tc>
          <w:tcPr>
            <w:tcW w:w="714" w:type="dxa"/>
            <w:tcBorders>
              <w:top w:val="nil"/>
              <w:left w:val="nil"/>
              <w:bottom w:val="single" w:sz="4" w:space="0" w:color="auto"/>
              <w:right w:val="single" w:sz="4" w:space="0" w:color="auto"/>
            </w:tcBorders>
            <w:vAlign w:val="bottom"/>
            <w:hideMark/>
          </w:tcPr>
          <w:p w14:paraId="22830DD8" w14:textId="77777777" w:rsidR="00C258AA" w:rsidRDefault="00C258AA">
            <w:pPr>
              <w:jc w:val="center"/>
              <w:rPr>
                <w:sz w:val="20"/>
                <w:szCs w:val="20"/>
              </w:rPr>
            </w:pPr>
            <w:r>
              <w:rPr>
                <w:sz w:val="20"/>
                <w:szCs w:val="20"/>
              </w:rPr>
              <w:t>100</w:t>
            </w:r>
          </w:p>
        </w:tc>
        <w:tc>
          <w:tcPr>
            <w:tcW w:w="1422" w:type="dxa"/>
            <w:tcBorders>
              <w:top w:val="nil"/>
              <w:left w:val="nil"/>
              <w:bottom w:val="single" w:sz="4" w:space="0" w:color="auto"/>
              <w:right w:val="single" w:sz="4" w:space="0" w:color="auto"/>
            </w:tcBorders>
            <w:vAlign w:val="bottom"/>
            <w:hideMark/>
          </w:tcPr>
          <w:p w14:paraId="18B6DE6E" w14:textId="77777777" w:rsidR="00C258AA" w:rsidRDefault="00C258AA">
            <w:pPr>
              <w:jc w:val="center"/>
              <w:rPr>
                <w:sz w:val="20"/>
                <w:szCs w:val="20"/>
              </w:rPr>
            </w:pPr>
            <w:r>
              <w:rPr>
                <w:sz w:val="20"/>
                <w:szCs w:val="20"/>
              </w:rPr>
              <w:t xml:space="preserve">20,00000  </w:t>
            </w:r>
          </w:p>
        </w:tc>
        <w:tc>
          <w:tcPr>
            <w:tcW w:w="1423" w:type="dxa"/>
            <w:tcBorders>
              <w:top w:val="nil"/>
              <w:left w:val="nil"/>
              <w:bottom w:val="single" w:sz="4" w:space="0" w:color="auto"/>
              <w:right w:val="single" w:sz="4" w:space="0" w:color="auto"/>
            </w:tcBorders>
            <w:vAlign w:val="bottom"/>
            <w:hideMark/>
          </w:tcPr>
          <w:p w14:paraId="3A7FD5F6" w14:textId="77777777" w:rsidR="00C258AA" w:rsidRDefault="00C258AA">
            <w:pPr>
              <w:jc w:val="center"/>
              <w:rPr>
                <w:sz w:val="20"/>
                <w:szCs w:val="20"/>
              </w:rPr>
            </w:pPr>
            <w:r>
              <w:rPr>
                <w:sz w:val="20"/>
                <w:szCs w:val="20"/>
              </w:rPr>
              <w:t xml:space="preserve">20,00000  </w:t>
            </w:r>
          </w:p>
        </w:tc>
        <w:tc>
          <w:tcPr>
            <w:tcW w:w="1281" w:type="dxa"/>
            <w:tcBorders>
              <w:top w:val="nil"/>
              <w:left w:val="nil"/>
              <w:bottom w:val="single" w:sz="4" w:space="0" w:color="auto"/>
              <w:right w:val="single" w:sz="4" w:space="0" w:color="auto"/>
            </w:tcBorders>
            <w:vAlign w:val="bottom"/>
            <w:hideMark/>
          </w:tcPr>
          <w:p w14:paraId="55401A74" w14:textId="77777777" w:rsidR="00C258AA" w:rsidRDefault="00C258AA">
            <w:pPr>
              <w:jc w:val="center"/>
              <w:rPr>
                <w:sz w:val="20"/>
                <w:szCs w:val="20"/>
              </w:rPr>
            </w:pPr>
            <w:r>
              <w:rPr>
                <w:sz w:val="20"/>
                <w:szCs w:val="20"/>
              </w:rPr>
              <w:t xml:space="preserve">0,00000  </w:t>
            </w:r>
          </w:p>
        </w:tc>
        <w:tc>
          <w:tcPr>
            <w:tcW w:w="1422" w:type="dxa"/>
            <w:tcBorders>
              <w:top w:val="nil"/>
              <w:left w:val="nil"/>
              <w:bottom w:val="single" w:sz="4" w:space="0" w:color="auto"/>
              <w:right w:val="single" w:sz="4" w:space="0" w:color="auto"/>
            </w:tcBorders>
            <w:vAlign w:val="bottom"/>
            <w:hideMark/>
          </w:tcPr>
          <w:p w14:paraId="1743B70C" w14:textId="77777777" w:rsidR="00C258AA" w:rsidRDefault="00C258AA">
            <w:pPr>
              <w:jc w:val="center"/>
              <w:rPr>
                <w:sz w:val="20"/>
                <w:szCs w:val="20"/>
              </w:rPr>
            </w:pPr>
            <w:r>
              <w:rPr>
                <w:sz w:val="20"/>
                <w:szCs w:val="20"/>
              </w:rPr>
              <w:t xml:space="preserve">20,00000  </w:t>
            </w:r>
          </w:p>
        </w:tc>
        <w:tc>
          <w:tcPr>
            <w:tcW w:w="1423" w:type="dxa"/>
            <w:tcBorders>
              <w:top w:val="nil"/>
              <w:left w:val="nil"/>
              <w:bottom w:val="single" w:sz="4" w:space="0" w:color="auto"/>
              <w:right w:val="single" w:sz="4" w:space="0" w:color="auto"/>
            </w:tcBorders>
            <w:vAlign w:val="bottom"/>
            <w:hideMark/>
          </w:tcPr>
          <w:p w14:paraId="1BD21836" w14:textId="77777777" w:rsidR="00C258AA" w:rsidRDefault="00C258AA">
            <w:pPr>
              <w:jc w:val="center"/>
              <w:rPr>
                <w:sz w:val="20"/>
                <w:szCs w:val="20"/>
              </w:rPr>
            </w:pPr>
            <w:r>
              <w:rPr>
                <w:sz w:val="20"/>
                <w:szCs w:val="20"/>
              </w:rPr>
              <w:t xml:space="preserve">20,00000  </w:t>
            </w:r>
          </w:p>
        </w:tc>
        <w:tc>
          <w:tcPr>
            <w:tcW w:w="1281" w:type="dxa"/>
            <w:tcBorders>
              <w:top w:val="nil"/>
              <w:left w:val="nil"/>
              <w:bottom w:val="single" w:sz="4" w:space="0" w:color="auto"/>
              <w:right w:val="single" w:sz="4" w:space="0" w:color="auto"/>
            </w:tcBorders>
            <w:vAlign w:val="bottom"/>
            <w:hideMark/>
          </w:tcPr>
          <w:p w14:paraId="65F782B7" w14:textId="77777777" w:rsidR="00C258AA" w:rsidRDefault="00C258AA">
            <w:pPr>
              <w:jc w:val="center"/>
              <w:rPr>
                <w:sz w:val="20"/>
                <w:szCs w:val="20"/>
              </w:rPr>
            </w:pPr>
            <w:r>
              <w:rPr>
                <w:sz w:val="20"/>
                <w:szCs w:val="20"/>
              </w:rPr>
              <w:t xml:space="preserve">0,00000  </w:t>
            </w:r>
          </w:p>
        </w:tc>
      </w:tr>
      <w:tr w:rsidR="00C258AA" w14:paraId="36972E3D" w14:textId="77777777" w:rsidTr="002D3913">
        <w:trPr>
          <w:trHeight w:val="284"/>
        </w:trPr>
        <w:tc>
          <w:tcPr>
            <w:tcW w:w="3969" w:type="dxa"/>
            <w:tcBorders>
              <w:top w:val="nil"/>
              <w:left w:val="single" w:sz="4" w:space="0" w:color="auto"/>
              <w:bottom w:val="single" w:sz="4" w:space="0" w:color="auto"/>
              <w:right w:val="single" w:sz="4" w:space="0" w:color="auto"/>
            </w:tcBorders>
            <w:vAlign w:val="bottom"/>
            <w:hideMark/>
          </w:tcPr>
          <w:p w14:paraId="407B2144" w14:textId="77777777" w:rsidR="00C258AA" w:rsidRDefault="00C258AA">
            <w:pPr>
              <w:rPr>
                <w:sz w:val="20"/>
                <w:szCs w:val="20"/>
              </w:rPr>
            </w:pPr>
            <w:r>
              <w:rPr>
                <w:sz w:val="20"/>
                <w:szCs w:val="20"/>
              </w:rPr>
              <w:t>Расходы на выплаты персоналу государственных (муниципальных) органов</w:t>
            </w:r>
          </w:p>
        </w:tc>
        <w:tc>
          <w:tcPr>
            <w:tcW w:w="573" w:type="dxa"/>
            <w:tcBorders>
              <w:top w:val="nil"/>
              <w:left w:val="nil"/>
              <w:bottom w:val="single" w:sz="4" w:space="0" w:color="auto"/>
              <w:right w:val="single" w:sz="4" w:space="0" w:color="auto"/>
            </w:tcBorders>
            <w:vAlign w:val="bottom"/>
            <w:hideMark/>
          </w:tcPr>
          <w:p w14:paraId="4EB7FA0E" w14:textId="77777777" w:rsidR="00C258AA" w:rsidRDefault="00C258AA">
            <w:pPr>
              <w:jc w:val="center"/>
              <w:rPr>
                <w:sz w:val="20"/>
                <w:szCs w:val="20"/>
              </w:rPr>
            </w:pPr>
            <w:r>
              <w:rPr>
                <w:sz w:val="20"/>
                <w:szCs w:val="20"/>
              </w:rPr>
              <w:t>03</w:t>
            </w:r>
          </w:p>
        </w:tc>
        <w:tc>
          <w:tcPr>
            <w:tcW w:w="572" w:type="dxa"/>
            <w:tcBorders>
              <w:top w:val="nil"/>
              <w:left w:val="nil"/>
              <w:bottom w:val="single" w:sz="4" w:space="0" w:color="auto"/>
              <w:right w:val="single" w:sz="4" w:space="0" w:color="auto"/>
            </w:tcBorders>
            <w:vAlign w:val="bottom"/>
            <w:hideMark/>
          </w:tcPr>
          <w:p w14:paraId="0300C873" w14:textId="77777777" w:rsidR="00C258AA" w:rsidRDefault="00C258AA">
            <w:pPr>
              <w:jc w:val="center"/>
              <w:rPr>
                <w:sz w:val="20"/>
                <w:szCs w:val="20"/>
              </w:rPr>
            </w:pPr>
            <w:r>
              <w:rPr>
                <w:sz w:val="20"/>
                <w:szCs w:val="20"/>
              </w:rPr>
              <w:t>14</w:t>
            </w:r>
          </w:p>
        </w:tc>
        <w:tc>
          <w:tcPr>
            <w:tcW w:w="1281" w:type="dxa"/>
            <w:tcBorders>
              <w:top w:val="nil"/>
              <w:left w:val="nil"/>
              <w:bottom w:val="single" w:sz="4" w:space="0" w:color="auto"/>
              <w:right w:val="single" w:sz="4" w:space="0" w:color="auto"/>
            </w:tcBorders>
            <w:vAlign w:val="bottom"/>
            <w:hideMark/>
          </w:tcPr>
          <w:p w14:paraId="5016A3B1" w14:textId="77777777" w:rsidR="00C258AA" w:rsidRDefault="00C258AA">
            <w:pPr>
              <w:jc w:val="center"/>
              <w:rPr>
                <w:sz w:val="20"/>
                <w:szCs w:val="20"/>
              </w:rPr>
            </w:pPr>
            <w:r>
              <w:rPr>
                <w:sz w:val="20"/>
                <w:szCs w:val="20"/>
              </w:rPr>
              <w:t>0300199990</w:t>
            </w:r>
          </w:p>
        </w:tc>
        <w:tc>
          <w:tcPr>
            <w:tcW w:w="714" w:type="dxa"/>
            <w:tcBorders>
              <w:top w:val="nil"/>
              <w:left w:val="nil"/>
              <w:bottom w:val="single" w:sz="4" w:space="0" w:color="auto"/>
              <w:right w:val="single" w:sz="4" w:space="0" w:color="auto"/>
            </w:tcBorders>
            <w:vAlign w:val="bottom"/>
            <w:hideMark/>
          </w:tcPr>
          <w:p w14:paraId="0F9294D3" w14:textId="77777777" w:rsidR="00C258AA" w:rsidRDefault="00C258AA">
            <w:pPr>
              <w:jc w:val="center"/>
              <w:rPr>
                <w:sz w:val="20"/>
                <w:szCs w:val="20"/>
              </w:rPr>
            </w:pPr>
            <w:r>
              <w:rPr>
                <w:sz w:val="20"/>
                <w:szCs w:val="20"/>
              </w:rPr>
              <w:t>120</w:t>
            </w:r>
          </w:p>
        </w:tc>
        <w:tc>
          <w:tcPr>
            <w:tcW w:w="1422" w:type="dxa"/>
            <w:tcBorders>
              <w:top w:val="nil"/>
              <w:left w:val="nil"/>
              <w:bottom w:val="single" w:sz="4" w:space="0" w:color="auto"/>
              <w:right w:val="single" w:sz="4" w:space="0" w:color="auto"/>
            </w:tcBorders>
            <w:vAlign w:val="bottom"/>
            <w:hideMark/>
          </w:tcPr>
          <w:p w14:paraId="05640CC4" w14:textId="77777777" w:rsidR="00C258AA" w:rsidRDefault="00C258AA">
            <w:pPr>
              <w:jc w:val="center"/>
              <w:rPr>
                <w:sz w:val="20"/>
                <w:szCs w:val="20"/>
              </w:rPr>
            </w:pPr>
            <w:r>
              <w:rPr>
                <w:sz w:val="20"/>
                <w:szCs w:val="20"/>
              </w:rPr>
              <w:t xml:space="preserve">20,00000  </w:t>
            </w:r>
          </w:p>
        </w:tc>
        <w:tc>
          <w:tcPr>
            <w:tcW w:w="1423" w:type="dxa"/>
            <w:tcBorders>
              <w:top w:val="nil"/>
              <w:left w:val="nil"/>
              <w:bottom w:val="single" w:sz="4" w:space="0" w:color="auto"/>
              <w:right w:val="single" w:sz="4" w:space="0" w:color="auto"/>
            </w:tcBorders>
            <w:vAlign w:val="bottom"/>
            <w:hideMark/>
          </w:tcPr>
          <w:p w14:paraId="6A4A71D3" w14:textId="77777777" w:rsidR="00C258AA" w:rsidRDefault="00C258AA">
            <w:pPr>
              <w:jc w:val="center"/>
              <w:rPr>
                <w:color w:val="000000"/>
                <w:sz w:val="20"/>
                <w:szCs w:val="20"/>
              </w:rPr>
            </w:pPr>
            <w:r>
              <w:rPr>
                <w:color w:val="000000"/>
                <w:sz w:val="20"/>
                <w:szCs w:val="20"/>
              </w:rPr>
              <w:t xml:space="preserve">20,00000  </w:t>
            </w:r>
          </w:p>
        </w:tc>
        <w:tc>
          <w:tcPr>
            <w:tcW w:w="1281" w:type="dxa"/>
            <w:tcBorders>
              <w:top w:val="nil"/>
              <w:left w:val="nil"/>
              <w:bottom w:val="single" w:sz="4" w:space="0" w:color="auto"/>
              <w:right w:val="single" w:sz="4" w:space="0" w:color="auto"/>
            </w:tcBorders>
            <w:vAlign w:val="bottom"/>
            <w:hideMark/>
          </w:tcPr>
          <w:p w14:paraId="44FD9573" w14:textId="77777777" w:rsidR="00C258AA" w:rsidRDefault="00C258AA">
            <w:pPr>
              <w:jc w:val="center"/>
              <w:rPr>
                <w:color w:val="000000"/>
                <w:sz w:val="20"/>
                <w:szCs w:val="20"/>
              </w:rPr>
            </w:pPr>
            <w:r>
              <w:rPr>
                <w:color w:val="000000"/>
                <w:sz w:val="20"/>
                <w:szCs w:val="20"/>
              </w:rPr>
              <w:t xml:space="preserve">0,00000  </w:t>
            </w:r>
          </w:p>
        </w:tc>
        <w:tc>
          <w:tcPr>
            <w:tcW w:w="1422" w:type="dxa"/>
            <w:tcBorders>
              <w:top w:val="nil"/>
              <w:left w:val="nil"/>
              <w:bottom w:val="single" w:sz="4" w:space="0" w:color="auto"/>
              <w:right w:val="single" w:sz="4" w:space="0" w:color="auto"/>
            </w:tcBorders>
            <w:vAlign w:val="bottom"/>
            <w:hideMark/>
          </w:tcPr>
          <w:p w14:paraId="4F5B48E6" w14:textId="77777777" w:rsidR="00C258AA" w:rsidRDefault="00C258AA">
            <w:pPr>
              <w:jc w:val="center"/>
              <w:rPr>
                <w:color w:val="000000"/>
                <w:sz w:val="20"/>
                <w:szCs w:val="20"/>
              </w:rPr>
            </w:pPr>
            <w:r>
              <w:rPr>
                <w:color w:val="000000"/>
                <w:sz w:val="20"/>
                <w:szCs w:val="20"/>
              </w:rPr>
              <w:t xml:space="preserve">20,00000  </w:t>
            </w:r>
          </w:p>
        </w:tc>
        <w:tc>
          <w:tcPr>
            <w:tcW w:w="1423" w:type="dxa"/>
            <w:tcBorders>
              <w:top w:val="nil"/>
              <w:left w:val="nil"/>
              <w:bottom w:val="single" w:sz="4" w:space="0" w:color="auto"/>
              <w:right w:val="single" w:sz="4" w:space="0" w:color="auto"/>
            </w:tcBorders>
            <w:vAlign w:val="bottom"/>
            <w:hideMark/>
          </w:tcPr>
          <w:p w14:paraId="7C087D83" w14:textId="77777777" w:rsidR="00C258AA" w:rsidRDefault="00C258AA">
            <w:pPr>
              <w:jc w:val="center"/>
              <w:rPr>
                <w:color w:val="000000"/>
                <w:sz w:val="20"/>
                <w:szCs w:val="20"/>
              </w:rPr>
            </w:pPr>
            <w:r>
              <w:rPr>
                <w:color w:val="000000"/>
                <w:sz w:val="20"/>
                <w:szCs w:val="20"/>
              </w:rPr>
              <w:t xml:space="preserve">20,00000  </w:t>
            </w:r>
          </w:p>
        </w:tc>
        <w:tc>
          <w:tcPr>
            <w:tcW w:w="1281" w:type="dxa"/>
            <w:tcBorders>
              <w:top w:val="nil"/>
              <w:left w:val="nil"/>
              <w:bottom w:val="single" w:sz="4" w:space="0" w:color="auto"/>
              <w:right w:val="single" w:sz="4" w:space="0" w:color="auto"/>
            </w:tcBorders>
            <w:vAlign w:val="bottom"/>
            <w:hideMark/>
          </w:tcPr>
          <w:p w14:paraId="6CC4023F" w14:textId="77777777" w:rsidR="00C258AA" w:rsidRDefault="00C258AA">
            <w:pPr>
              <w:jc w:val="center"/>
              <w:rPr>
                <w:color w:val="000000"/>
                <w:sz w:val="20"/>
                <w:szCs w:val="20"/>
              </w:rPr>
            </w:pPr>
            <w:r>
              <w:rPr>
                <w:color w:val="000000"/>
                <w:sz w:val="20"/>
                <w:szCs w:val="20"/>
              </w:rPr>
              <w:t xml:space="preserve">0,00000  </w:t>
            </w:r>
          </w:p>
        </w:tc>
      </w:tr>
      <w:tr w:rsidR="00C258AA" w14:paraId="74F2AEE0" w14:textId="77777777" w:rsidTr="002D3913">
        <w:trPr>
          <w:trHeight w:val="284"/>
        </w:trPr>
        <w:tc>
          <w:tcPr>
            <w:tcW w:w="3969" w:type="dxa"/>
            <w:tcBorders>
              <w:top w:val="nil"/>
              <w:left w:val="single" w:sz="4" w:space="0" w:color="auto"/>
              <w:bottom w:val="single" w:sz="4" w:space="0" w:color="auto"/>
              <w:right w:val="single" w:sz="4" w:space="0" w:color="auto"/>
            </w:tcBorders>
            <w:vAlign w:val="bottom"/>
            <w:hideMark/>
          </w:tcPr>
          <w:p w14:paraId="60D59DAB" w14:textId="77777777" w:rsidR="00C258AA" w:rsidRDefault="00C258AA">
            <w:pPr>
              <w:rPr>
                <w:sz w:val="20"/>
                <w:szCs w:val="20"/>
              </w:rPr>
            </w:pPr>
            <w:r>
              <w:rPr>
                <w:sz w:val="20"/>
                <w:szCs w:val="20"/>
              </w:rPr>
              <w:t>Основное мероприятие "Обеспечение функционирования и развития систем видеонаблюдения в сфере общественного порядка"</w:t>
            </w:r>
          </w:p>
        </w:tc>
        <w:tc>
          <w:tcPr>
            <w:tcW w:w="573" w:type="dxa"/>
            <w:tcBorders>
              <w:top w:val="nil"/>
              <w:left w:val="nil"/>
              <w:bottom w:val="single" w:sz="4" w:space="0" w:color="auto"/>
              <w:right w:val="single" w:sz="4" w:space="0" w:color="auto"/>
            </w:tcBorders>
            <w:vAlign w:val="bottom"/>
            <w:hideMark/>
          </w:tcPr>
          <w:p w14:paraId="7E0E9C35" w14:textId="77777777" w:rsidR="00C258AA" w:rsidRDefault="00C258AA">
            <w:pPr>
              <w:jc w:val="center"/>
              <w:rPr>
                <w:sz w:val="20"/>
                <w:szCs w:val="20"/>
              </w:rPr>
            </w:pPr>
            <w:r>
              <w:rPr>
                <w:sz w:val="20"/>
                <w:szCs w:val="20"/>
              </w:rPr>
              <w:t>03</w:t>
            </w:r>
          </w:p>
        </w:tc>
        <w:tc>
          <w:tcPr>
            <w:tcW w:w="572" w:type="dxa"/>
            <w:tcBorders>
              <w:top w:val="nil"/>
              <w:left w:val="nil"/>
              <w:bottom w:val="single" w:sz="4" w:space="0" w:color="auto"/>
              <w:right w:val="single" w:sz="4" w:space="0" w:color="auto"/>
            </w:tcBorders>
            <w:vAlign w:val="bottom"/>
            <w:hideMark/>
          </w:tcPr>
          <w:p w14:paraId="118B9D76" w14:textId="77777777" w:rsidR="00C258AA" w:rsidRDefault="00C258AA">
            <w:pPr>
              <w:jc w:val="center"/>
              <w:rPr>
                <w:sz w:val="20"/>
                <w:szCs w:val="20"/>
              </w:rPr>
            </w:pPr>
            <w:r>
              <w:rPr>
                <w:sz w:val="20"/>
                <w:szCs w:val="20"/>
              </w:rPr>
              <w:t>14</w:t>
            </w:r>
          </w:p>
        </w:tc>
        <w:tc>
          <w:tcPr>
            <w:tcW w:w="1281" w:type="dxa"/>
            <w:tcBorders>
              <w:top w:val="nil"/>
              <w:left w:val="nil"/>
              <w:bottom w:val="single" w:sz="4" w:space="0" w:color="auto"/>
              <w:right w:val="single" w:sz="4" w:space="0" w:color="auto"/>
            </w:tcBorders>
            <w:vAlign w:val="bottom"/>
            <w:hideMark/>
          </w:tcPr>
          <w:p w14:paraId="34246340" w14:textId="77777777" w:rsidR="00C258AA" w:rsidRDefault="00C258AA">
            <w:pPr>
              <w:jc w:val="center"/>
              <w:rPr>
                <w:sz w:val="20"/>
                <w:szCs w:val="20"/>
              </w:rPr>
            </w:pPr>
            <w:r>
              <w:rPr>
                <w:sz w:val="20"/>
                <w:szCs w:val="20"/>
              </w:rPr>
              <w:t>0300200000</w:t>
            </w:r>
          </w:p>
        </w:tc>
        <w:tc>
          <w:tcPr>
            <w:tcW w:w="714" w:type="dxa"/>
            <w:tcBorders>
              <w:top w:val="nil"/>
              <w:left w:val="nil"/>
              <w:bottom w:val="single" w:sz="4" w:space="0" w:color="auto"/>
              <w:right w:val="single" w:sz="4" w:space="0" w:color="auto"/>
            </w:tcBorders>
            <w:vAlign w:val="bottom"/>
            <w:hideMark/>
          </w:tcPr>
          <w:p w14:paraId="73006E9B" w14:textId="77777777" w:rsidR="00C258AA" w:rsidRDefault="00C258AA">
            <w:pPr>
              <w:jc w:val="center"/>
              <w:rPr>
                <w:sz w:val="20"/>
                <w:szCs w:val="20"/>
              </w:rPr>
            </w:pPr>
            <w:r>
              <w:rPr>
                <w:sz w:val="20"/>
                <w:szCs w:val="20"/>
              </w:rPr>
              <w:t> </w:t>
            </w:r>
          </w:p>
        </w:tc>
        <w:tc>
          <w:tcPr>
            <w:tcW w:w="1422" w:type="dxa"/>
            <w:tcBorders>
              <w:top w:val="nil"/>
              <w:left w:val="nil"/>
              <w:bottom w:val="single" w:sz="4" w:space="0" w:color="auto"/>
              <w:right w:val="single" w:sz="4" w:space="0" w:color="auto"/>
            </w:tcBorders>
            <w:vAlign w:val="bottom"/>
            <w:hideMark/>
          </w:tcPr>
          <w:p w14:paraId="72A020C6" w14:textId="77777777" w:rsidR="00C258AA" w:rsidRDefault="00C258AA">
            <w:pPr>
              <w:jc w:val="center"/>
              <w:rPr>
                <w:sz w:val="20"/>
                <w:szCs w:val="20"/>
              </w:rPr>
            </w:pPr>
            <w:r>
              <w:rPr>
                <w:sz w:val="20"/>
                <w:szCs w:val="20"/>
              </w:rPr>
              <w:t xml:space="preserve">1 002,00000  </w:t>
            </w:r>
          </w:p>
        </w:tc>
        <w:tc>
          <w:tcPr>
            <w:tcW w:w="1423" w:type="dxa"/>
            <w:tcBorders>
              <w:top w:val="nil"/>
              <w:left w:val="nil"/>
              <w:bottom w:val="single" w:sz="4" w:space="0" w:color="auto"/>
              <w:right w:val="single" w:sz="4" w:space="0" w:color="auto"/>
            </w:tcBorders>
            <w:vAlign w:val="bottom"/>
            <w:hideMark/>
          </w:tcPr>
          <w:p w14:paraId="04163E80" w14:textId="77777777" w:rsidR="00C258AA" w:rsidRDefault="00C258AA">
            <w:pPr>
              <w:jc w:val="center"/>
              <w:rPr>
                <w:sz w:val="20"/>
                <w:szCs w:val="20"/>
              </w:rPr>
            </w:pPr>
            <w:r>
              <w:rPr>
                <w:sz w:val="20"/>
                <w:szCs w:val="20"/>
              </w:rPr>
              <w:t xml:space="preserve">1 002,00000  </w:t>
            </w:r>
          </w:p>
        </w:tc>
        <w:tc>
          <w:tcPr>
            <w:tcW w:w="1281" w:type="dxa"/>
            <w:tcBorders>
              <w:top w:val="nil"/>
              <w:left w:val="nil"/>
              <w:bottom w:val="single" w:sz="4" w:space="0" w:color="auto"/>
              <w:right w:val="single" w:sz="4" w:space="0" w:color="auto"/>
            </w:tcBorders>
            <w:vAlign w:val="bottom"/>
            <w:hideMark/>
          </w:tcPr>
          <w:p w14:paraId="64685DA2" w14:textId="77777777" w:rsidR="00C258AA" w:rsidRDefault="00C258AA">
            <w:pPr>
              <w:jc w:val="center"/>
              <w:rPr>
                <w:sz w:val="20"/>
                <w:szCs w:val="20"/>
              </w:rPr>
            </w:pPr>
            <w:r>
              <w:rPr>
                <w:sz w:val="20"/>
                <w:szCs w:val="20"/>
              </w:rPr>
              <w:t xml:space="preserve">0,00000  </w:t>
            </w:r>
          </w:p>
        </w:tc>
        <w:tc>
          <w:tcPr>
            <w:tcW w:w="1422" w:type="dxa"/>
            <w:tcBorders>
              <w:top w:val="nil"/>
              <w:left w:val="nil"/>
              <w:bottom w:val="single" w:sz="4" w:space="0" w:color="auto"/>
              <w:right w:val="single" w:sz="4" w:space="0" w:color="auto"/>
            </w:tcBorders>
            <w:vAlign w:val="bottom"/>
            <w:hideMark/>
          </w:tcPr>
          <w:p w14:paraId="12DD0558" w14:textId="77777777" w:rsidR="00C258AA" w:rsidRDefault="00C258AA">
            <w:pPr>
              <w:jc w:val="center"/>
              <w:rPr>
                <w:sz w:val="20"/>
                <w:szCs w:val="20"/>
              </w:rPr>
            </w:pPr>
            <w:r>
              <w:rPr>
                <w:sz w:val="20"/>
                <w:szCs w:val="20"/>
              </w:rPr>
              <w:t xml:space="preserve">1 470,00000  </w:t>
            </w:r>
          </w:p>
        </w:tc>
        <w:tc>
          <w:tcPr>
            <w:tcW w:w="1423" w:type="dxa"/>
            <w:tcBorders>
              <w:top w:val="nil"/>
              <w:left w:val="nil"/>
              <w:bottom w:val="single" w:sz="4" w:space="0" w:color="auto"/>
              <w:right w:val="single" w:sz="4" w:space="0" w:color="auto"/>
            </w:tcBorders>
            <w:vAlign w:val="bottom"/>
            <w:hideMark/>
          </w:tcPr>
          <w:p w14:paraId="4422AD40" w14:textId="77777777" w:rsidR="00C258AA" w:rsidRDefault="00C258AA">
            <w:pPr>
              <w:jc w:val="center"/>
              <w:rPr>
                <w:sz w:val="20"/>
                <w:szCs w:val="20"/>
              </w:rPr>
            </w:pPr>
            <w:r>
              <w:rPr>
                <w:sz w:val="20"/>
                <w:szCs w:val="20"/>
              </w:rPr>
              <w:t xml:space="preserve">1 470,00000  </w:t>
            </w:r>
          </w:p>
        </w:tc>
        <w:tc>
          <w:tcPr>
            <w:tcW w:w="1281" w:type="dxa"/>
            <w:tcBorders>
              <w:top w:val="nil"/>
              <w:left w:val="nil"/>
              <w:bottom w:val="single" w:sz="4" w:space="0" w:color="auto"/>
              <w:right w:val="single" w:sz="4" w:space="0" w:color="auto"/>
            </w:tcBorders>
            <w:vAlign w:val="bottom"/>
            <w:hideMark/>
          </w:tcPr>
          <w:p w14:paraId="015D5781" w14:textId="77777777" w:rsidR="00C258AA" w:rsidRDefault="00C258AA">
            <w:pPr>
              <w:jc w:val="center"/>
              <w:rPr>
                <w:sz w:val="20"/>
                <w:szCs w:val="20"/>
              </w:rPr>
            </w:pPr>
            <w:r>
              <w:rPr>
                <w:sz w:val="20"/>
                <w:szCs w:val="20"/>
              </w:rPr>
              <w:t xml:space="preserve">0,00000  </w:t>
            </w:r>
          </w:p>
        </w:tc>
      </w:tr>
      <w:tr w:rsidR="00C258AA" w14:paraId="3C833AF1" w14:textId="77777777" w:rsidTr="002D3913">
        <w:trPr>
          <w:trHeight w:val="284"/>
        </w:trPr>
        <w:tc>
          <w:tcPr>
            <w:tcW w:w="3969" w:type="dxa"/>
            <w:tcBorders>
              <w:top w:val="nil"/>
              <w:left w:val="single" w:sz="4" w:space="0" w:color="auto"/>
              <w:bottom w:val="single" w:sz="4" w:space="0" w:color="auto"/>
              <w:right w:val="single" w:sz="4" w:space="0" w:color="auto"/>
            </w:tcBorders>
            <w:vAlign w:val="bottom"/>
            <w:hideMark/>
          </w:tcPr>
          <w:p w14:paraId="1D2BBE5D" w14:textId="77777777" w:rsidR="00C258AA" w:rsidRDefault="00C258AA">
            <w:pPr>
              <w:rPr>
                <w:sz w:val="20"/>
                <w:szCs w:val="20"/>
              </w:rPr>
            </w:pPr>
            <w:r>
              <w:rPr>
                <w:sz w:val="20"/>
                <w:szCs w:val="20"/>
              </w:rPr>
              <w:t>Реализация мероприятий</w:t>
            </w:r>
          </w:p>
        </w:tc>
        <w:tc>
          <w:tcPr>
            <w:tcW w:w="573" w:type="dxa"/>
            <w:tcBorders>
              <w:top w:val="nil"/>
              <w:left w:val="nil"/>
              <w:bottom w:val="single" w:sz="4" w:space="0" w:color="auto"/>
              <w:right w:val="single" w:sz="4" w:space="0" w:color="auto"/>
            </w:tcBorders>
            <w:vAlign w:val="bottom"/>
            <w:hideMark/>
          </w:tcPr>
          <w:p w14:paraId="3232C5E2" w14:textId="77777777" w:rsidR="00C258AA" w:rsidRDefault="00C258AA">
            <w:pPr>
              <w:jc w:val="center"/>
              <w:rPr>
                <w:sz w:val="20"/>
                <w:szCs w:val="20"/>
              </w:rPr>
            </w:pPr>
            <w:r>
              <w:rPr>
                <w:sz w:val="20"/>
                <w:szCs w:val="20"/>
              </w:rPr>
              <w:t>03</w:t>
            </w:r>
          </w:p>
        </w:tc>
        <w:tc>
          <w:tcPr>
            <w:tcW w:w="572" w:type="dxa"/>
            <w:tcBorders>
              <w:top w:val="nil"/>
              <w:left w:val="nil"/>
              <w:bottom w:val="single" w:sz="4" w:space="0" w:color="auto"/>
              <w:right w:val="single" w:sz="4" w:space="0" w:color="auto"/>
            </w:tcBorders>
            <w:vAlign w:val="bottom"/>
            <w:hideMark/>
          </w:tcPr>
          <w:p w14:paraId="60DE4F9C" w14:textId="77777777" w:rsidR="00C258AA" w:rsidRDefault="00C258AA">
            <w:pPr>
              <w:jc w:val="center"/>
              <w:rPr>
                <w:sz w:val="20"/>
                <w:szCs w:val="20"/>
              </w:rPr>
            </w:pPr>
            <w:r>
              <w:rPr>
                <w:sz w:val="20"/>
                <w:szCs w:val="20"/>
              </w:rPr>
              <w:t>14</w:t>
            </w:r>
          </w:p>
        </w:tc>
        <w:tc>
          <w:tcPr>
            <w:tcW w:w="1281" w:type="dxa"/>
            <w:tcBorders>
              <w:top w:val="nil"/>
              <w:left w:val="nil"/>
              <w:bottom w:val="single" w:sz="4" w:space="0" w:color="auto"/>
              <w:right w:val="single" w:sz="4" w:space="0" w:color="auto"/>
            </w:tcBorders>
            <w:vAlign w:val="bottom"/>
            <w:hideMark/>
          </w:tcPr>
          <w:p w14:paraId="4BA0EBB6" w14:textId="77777777" w:rsidR="00C258AA" w:rsidRDefault="00C258AA">
            <w:pPr>
              <w:jc w:val="center"/>
              <w:rPr>
                <w:sz w:val="20"/>
                <w:szCs w:val="20"/>
              </w:rPr>
            </w:pPr>
            <w:r>
              <w:rPr>
                <w:sz w:val="20"/>
                <w:szCs w:val="20"/>
              </w:rPr>
              <w:t>0300299990</w:t>
            </w:r>
          </w:p>
        </w:tc>
        <w:tc>
          <w:tcPr>
            <w:tcW w:w="714" w:type="dxa"/>
            <w:tcBorders>
              <w:top w:val="nil"/>
              <w:left w:val="nil"/>
              <w:bottom w:val="single" w:sz="4" w:space="0" w:color="auto"/>
              <w:right w:val="single" w:sz="4" w:space="0" w:color="auto"/>
            </w:tcBorders>
            <w:vAlign w:val="bottom"/>
            <w:hideMark/>
          </w:tcPr>
          <w:p w14:paraId="777F8F5D" w14:textId="77777777" w:rsidR="00C258AA" w:rsidRDefault="00C258AA">
            <w:pPr>
              <w:jc w:val="center"/>
              <w:rPr>
                <w:sz w:val="20"/>
                <w:szCs w:val="20"/>
              </w:rPr>
            </w:pPr>
            <w:r>
              <w:rPr>
                <w:sz w:val="20"/>
                <w:szCs w:val="20"/>
              </w:rPr>
              <w:t> </w:t>
            </w:r>
          </w:p>
        </w:tc>
        <w:tc>
          <w:tcPr>
            <w:tcW w:w="1422" w:type="dxa"/>
            <w:tcBorders>
              <w:top w:val="nil"/>
              <w:left w:val="nil"/>
              <w:bottom w:val="single" w:sz="4" w:space="0" w:color="auto"/>
              <w:right w:val="single" w:sz="4" w:space="0" w:color="auto"/>
            </w:tcBorders>
            <w:vAlign w:val="bottom"/>
            <w:hideMark/>
          </w:tcPr>
          <w:p w14:paraId="73ABD25A" w14:textId="77777777" w:rsidR="00C258AA" w:rsidRDefault="00C258AA">
            <w:pPr>
              <w:jc w:val="center"/>
              <w:rPr>
                <w:sz w:val="20"/>
                <w:szCs w:val="20"/>
              </w:rPr>
            </w:pPr>
            <w:r>
              <w:rPr>
                <w:sz w:val="20"/>
                <w:szCs w:val="20"/>
              </w:rPr>
              <w:t xml:space="preserve">1 002,00000  </w:t>
            </w:r>
          </w:p>
        </w:tc>
        <w:tc>
          <w:tcPr>
            <w:tcW w:w="1423" w:type="dxa"/>
            <w:tcBorders>
              <w:top w:val="nil"/>
              <w:left w:val="nil"/>
              <w:bottom w:val="single" w:sz="4" w:space="0" w:color="auto"/>
              <w:right w:val="single" w:sz="4" w:space="0" w:color="auto"/>
            </w:tcBorders>
            <w:vAlign w:val="bottom"/>
            <w:hideMark/>
          </w:tcPr>
          <w:p w14:paraId="21B1B25F" w14:textId="77777777" w:rsidR="00C258AA" w:rsidRDefault="00C258AA">
            <w:pPr>
              <w:jc w:val="center"/>
              <w:rPr>
                <w:sz w:val="20"/>
                <w:szCs w:val="20"/>
              </w:rPr>
            </w:pPr>
            <w:r>
              <w:rPr>
                <w:sz w:val="20"/>
                <w:szCs w:val="20"/>
              </w:rPr>
              <w:t xml:space="preserve">1 002,00000  </w:t>
            </w:r>
          </w:p>
        </w:tc>
        <w:tc>
          <w:tcPr>
            <w:tcW w:w="1281" w:type="dxa"/>
            <w:tcBorders>
              <w:top w:val="nil"/>
              <w:left w:val="nil"/>
              <w:bottom w:val="single" w:sz="4" w:space="0" w:color="auto"/>
              <w:right w:val="single" w:sz="4" w:space="0" w:color="auto"/>
            </w:tcBorders>
            <w:vAlign w:val="bottom"/>
            <w:hideMark/>
          </w:tcPr>
          <w:p w14:paraId="39149ABD" w14:textId="77777777" w:rsidR="00C258AA" w:rsidRDefault="00C258AA">
            <w:pPr>
              <w:jc w:val="center"/>
              <w:rPr>
                <w:sz w:val="20"/>
                <w:szCs w:val="20"/>
              </w:rPr>
            </w:pPr>
            <w:r>
              <w:rPr>
                <w:sz w:val="20"/>
                <w:szCs w:val="20"/>
              </w:rPr>
              <w:t xml:space="preserve">0,00000  </w:t>
            </w:r>
          </w:p>
        </w:tc>
        <w:tc>
          <w:tcPr>
            <w:tcW w:w="1422" w:type="dxa"/>
            <w:tcBorders>
              <w:top w:val="nil"/>
              <w:left w:val="nil"/>
              <w:bottom w:val="single" w:sz="4" w:space="0" w:color="auto"/>
              <w:right w:val="single" w:sz="4" w:space="0" w:color="auto"/>
            </w:tcBorders>
            <w:vAlign w:val="bottom"/>
            <w:hideMark/>
          </w:tcPr>
          <w:p w14:paraId="66810F49" w14:textId="77777777" w:rsidR="00C258AA" w:rsidRDefault="00C258AA">
            <w:pPr>
              <w:jc w:val="center"/>
              <w:rPr>
                <w:sz w:val="20"/>
                <w:szCs w:val="20"/>
              </w:rPr>
            </w:pPr>
            <w:r>
              <w:rPr>
                <w:sz w:val="20"/>
                <w:szCs w:val="20"/>
              </w:rPr>
              <w:t xml:space="preserve">1 470,00000  </w:t>
            </w:r>
          </w:p>
        </w:tc>
        <w:tc>
          <w:tcPr>
            <w:tcW w:w="1423" w:type="dxa"/>
            <w:tcBorders>
              <w:top w:val="nil"/>
              <w:left w:val="nil"/>
              <w:bottom w:val="single" w:sz="4" w:space="0" w:color="auto"/>
              <w:right w:val="single" w:sz="4" w:space="0" w:color="auto"/>
            </w:tcBorders>
            <w:vAlign w:val="bottom"/>
            <w:hideMark/>
          </w:tcPr>
          <w:p w14:paraId="0034606E" w14:textId="77777777" w:rsidR="00C258AA" w:rsidRDefault="00C258AA">
            <w:pPr>
              <w:jc w:val="center"/>
              <w:rPr>
                <w:sz w:val="20"/>
                <w:szCs w:val="20"/>
              </w:rPr>
            </w:pPr>
            <w:r>
              <w:rPr>
                <w:sz w:val="20"/>
                <w:szCs w:val="20"/>
              </w:rPr>
              <w:t xml:space="preserve">1 470,00000  </w:t>
            </w:r>
          </w:p>
        </w:tc>
        <w:tc>
          <w:tcPr>
            <w:tcW w:w="1281" w:type="dxa"/>
            <w:tcBorders>
              <w:top w:val="nil"/>
              <w:left w:val="nil"/>
              <w:bottom w:val="single" w:sz="4" w:space="0" w:color="auto"/>
              <w:right w:val="single" w:sz="4" w:space="0" w:color="auto"/>
            </w:tcBorders>
            <w:vAlign w:val="bottom"/>
            <w:hideMark/>
          </w:tcPr>
          <w:p w14:paraId="74640791" w14:textId="77777777" w:rsidR="00C258AA" w:rsidRDefault="00C258AA">
            <w:pPr>
              <w:jc w:val="center"/>
              <w:rPr>
                <w:sz w:val="20"/>
                <w:szCs w:val="20"/>
              </w:rPr>
            </w:pPr>
            <w:r>
              <w:rPr>
                <w:sz w:val="20"/>
                <w:szCs w:val="20"/>
              </w:rPr>
              <w:t xml:space="preserve">0,00000  </w:t>
            </w:r>
          </w:p>
        </w:tc>
      </w:tr>
      <w:tr w:rsidR="00C258AA" w14:paraId="64A9DD34" w14:textId="77777777" w:rsidTr="002D3913">
        <w:trPr>
          <w:trHeight w:val="284"/>
        </w:trPr>
        <w:tc>
          <w:tcPr>
            <w:tcW w:w="3969" w:type="dxa"/>
            <w:tcBorders>
              <w:top w:val="single" w:sz="4" w:space="0" w:color="auto"/>
              <w:left w:val="single" w:sz="4" w:space="0" w:color="auto"/>
              <w:bottom w:val="single" w:sz="4" w:space="0" w:color="auto"/>
              <w:right w:val="single" w:sz="4" w:space="0" w:color="auto"/>
            </w:tcBorders>
            <w:vAlign w:val="bottom"/>
            <w:hideMark/>
          </w:tcPr>
          <w:p w14:paraId="1178FBC2" w14:textId="77777777" w:rsidR="00C258AA" w:rsidRDefault="00C258AA">
            <w:pPr>
              <w:rPr>
                <w:sz w:val="20"/>
                <w:szCs w:val="20"/>
              </w:rPr>
            </w:pPr>
            <w:r>
              <w:rPr>
                <w:sz w:val="20"/>
                <w:szCs w:val="20"/>
              </w:rPr>
              <w:t xml:space="preserve">Закупка товаров, работ и услуг для обеспечения государственных (муниципальных) нужд </w:t>
            </w:r>
          </w:p>
        </w:tc>
        <w:tc>
          <w:tcPr>
            <w:tcW w:w="573" w:type="dxa"/>
            <w:tcBorders>
              <w:top w:val="single" w:sz="4" w:space="0" w:color="auto"/>
              <w:left w:val="single" w:sz="4" w:space="0" w:color="auto"/>
              <w:bottom w:val="single" w:sz="4" w:space="0" w:color="auto"/>
              <w:right w:val="single" w:sz="4" w:space="0" w:color="auto"/>
            </w:tcBorders>
            <w:vAlign w:val="bottom"/>
            <w:hideMark/>
          </w:tcPr>
          <w:p w14:paraId="695EEA89" w14:textId="77777777" w:rsidR="00C258AA" w:rsidRDefault="00C258AA">
            <w:pPr>
              <w:jc w:val="center"/>
              <w:rPr>
                <w:sz w:val="20"/>
                <w:szCs w:val="20"/>
              </w:rPr>
            </w:pPr>
            <w:r>
              <w:rPr>
                <w:sz w:val="20"/>
                <w:szCs w:val="20"/>
              </w:rPr>
              <w:t>03</w:t>
            </w:r>
          </w:p>
        </w:tc>
        <w:tc>
          <w:tcPr>
            <w:tcW w:w="572" w:type="dxa"/>
            <w:tcBorders>
              <w:top w:val="single" w:sz="4" w:space="0" w:color="auto"/>
              <w:left w:val="single" w:sz="4" w:space="0" w:color="auto"/>
              <w:bottom w:val="single" w:sz="4" w:space="0" w:color="auto"/>
              <w:right w:val="single" w:sz="4" w:space="0" w:color="auto"/>
            </w:tcBorders>
            <w:vAlign w:val="bottom"/>
            <w:hideMark/>
          </w:tcPr>
          <w:p w14:paraId="79587849" w14:textId="77777777" w:rsidR="00C258AA" w:rsidRDefault="00C258AA">
            <w:pPr>
              <w:jc w:val="center"/>
              <w:rPr>
                <w:sz w:val="20"/>
                <w:szCs w:val="20"/>
              </w:rPr>
            </w:pPr>
            <w:r>
              <w:rPr>
                <w:sz w:val="20"/>
                <w:szCs w:val="20"/>
              </w:rPr>
              <w:t>14</w:t>
            </w:r>
          </w:p>
        </w:tc>
        <w:tc>
          <w:tcPr>
            <w:tcW w:w="1281" w:type="dxa"/>
            <w:tcBorders>
              <w:top w:val="single" w:sz="4" w:space="0" w:color="auto"/>
              <w:left w:val="single" w:sz="4" w:space="0" w:color="auto"/>
              <w:bottom w:val="single" w:sz="4" w:space="0" w:color="auto"/>
              <w:right w:val="single" w:sz="4" w:space="0" w:color="auto"/>
            </w:tcBorders>
            <w:vAlign w:val="bottom"/>
            <w:hideMark/>
          </w:tcPr>
          <w:p w14:paraId="520B85A6" w14:textId="77777777" w:rsidR="00C258AA" w:rsidRDefault="00C258AA">
            <w:pPr>
              <w:jc w:val="center"/>
              <w:rPr>
                <w:sz w:val="20"/>
                <w:szCs w:val="20"/>
              </w:rPr>
            </w:pPr>
            <w:r>
              <w:rPr>
                <w:sz w:val="20"/>
                <w:szCs w:val="20"/>
              </w:rPr>
              <w:t>0300299990</w:t>
            </w:r>
          </w:p>
        </w:tc>
        <w:tc>
          <w:tcPr>
            <w:tcW w:w="714" w:type="dxa"/>
            <w:tcBorders>
              <w:top w:val="single" w:sz="4" w:space="0" w:color="auto"/>
              <w:left w:val="single" w:sz="4" w:space="0" w:color="auto"/>
              <w:bottom w:val="single" w:sz="4" w:space="0" w:color="auto"/>
              <w:right w:val="single" w:sz="4" w:space="0" w:color="auto"/>
            </w:tcBorders>
            <w:vAlign w:val="bottom"/>
            <w:hideMark/>
          </w:tcPr>
          <w:p w14:paraId="1F131855" w14:textId="77777777" w:rsidR="00C258AA" w:rsidRDefault="00C258AA">
            <w:pPr>
              <w:jc w:val="center"/>
              <w:rPr>
                <w:sz w:val="20"/>
                <w:szCs w:val="20"/>
              </w:rPr>
            </w:pPr>
            <w:r>
              <w:rPr>
                <w:sz w:val="20"/>
                <w:szCs w:val="20"/>
              </w:rPr>
              <w:t>200</w:t>
            </w:r>
          </w:p>
        </w:tc>
        <w:tc>
          <w:tcPr>
            <w:tcW w:w="1422" w:type="dxa"/>
            <w:tcBorders>
              <w:top w:val="single" w:sz="4" w:space="0" w:color="auto"/>
              <w:left w:val="single" w:sz="4" w:space="0" w:color="auto"/>
              <w:bottom w:val="single" w:sz="4" w:space="0" w:color="auto"/>
              <w:right w:val="single" w:sz="4" w:space="0" w:color="auto"/>
            </w:tcBorders>
            <w:vAlign w:val="bottom"/>
            <w:hideMark/>
          </w:tcPr>
          <w:p w14:paraId="3A99455A" w14:textId="77777777" w:rsidR="00C258AA" w:rsidRDefault="00C258AA">
            <w:pPr>
              <w:jc w:val="center"/>
              <w:rPr>
                <w:sz w:val="20"/>
                <w:szCs w:val="20"/>
              </w:rPr>
            </w:pPr>
            <w:r>
              <w:rPr>
                <w:sz w:val="20"/>
                <w:szCs w:val="20"/>
              </w:rPr>
              <w:t xml:space="preserve">1 002,00000  </w:t>
            </w:r>
          </w:p>
        </w:tc>
        <w:tc>
          <w:tcPr>
            <w:tcW w:w="1423" w:type="dxa"/>
            <w:tcBorders>
              <w:top w:val="single" w:sz="4" w:space="0" w:color="auto"/>
              <w:left w:val="single" w:sz="4" w:space="0" w:color="auto"/>
              <w:bottom w:val="single" w:sz="4" w:space="0" w:color="auto"/>
              <w:right w:val="single" w:sz="4" w:space="0" w:color="auto"/>
            </w:tcBorders>
            <w:vAlign w:val="bottom"/>
            <w:hideMark/>
          </w:tcPr>
          <w:p w14:paraId="25066AAF" w14:textId="77777777" w:rsidR="00C258AA" w:rsidRDefault="00C258AA">
            <w:pPr>
              <w:jc w:val="center"/>
              <w:rPr>
                <w:sz w:val="20"/>
                <w:szCs w:val="20"/>
              </w:rPr>
            </w:pPr>
            <w:r>
              <w:rPr>
                <w:sz w:val="20"/>
                <w:szCs w:val="20"/>
              </w:rPr>
              <w:t xml:space="preserve">1 002,00000  </w:t>
            </w:r>
          </w:p>
        </w:tc>
        <w:tc>
          <w:tcPr>
            <w:tcW w:w="1281" w:type="dxa"/>
            <w:tcBorders>
              <w:top w:val="single" w:sz="4" w:space="0" w:color="auto"/>
              <w:left w:val="single" w:sz="4" w:space="0" w:color="auto"/>
              <w:bottom w:val="single" w:sz="4" w:space="0" w:color="auto"/>
              <w:right w:val="single" w:sz="4" w:space="0" w:color="auto"/>
            </w:tcBorders>
            <w:vAlign w:val="bottom"/>
            <w:hideMark/>
          </w:tcPr>
          <w:p w14:paraId="02377F04" w14:textId="77777777" w:rsidR="00C258AA" w:rsidRDefault="00C258AA">
            <w:pPr>
              <w:jc w:val="center"/>
              <w:rPr>
                <w:sz w:val="20"/>
                <w:szCs w:val="20"/>
              </w:rPr>
            </w:pPr>
            <w:r>
              <w:rPr>
                <w:sz w:val="20"/>
                <w:szCs w:val="20"/>
              </w:rPr>
              <w:t xml:space="preserve">0,00000  </w:t>
            </w:r>
          </w:p>
        </w:tc>
        <w:tc>
          <w:tcPr>
            <w:tcW w:w="1422" w:type="dxa"/>
            <w:tcBorders>
              <w:top w:val="single" w:sz="4" w:space="0" w:color="auto"/>
              <w:left w:val="single" w:sz="4" w:space="0" w:color="auto"/>
              <w:bottom w:val="single" w:sz="4" w:space="0" w:color="auto"/>
              <w:right w:val="single" w:sz="4" w:space="0" w:color="auto"/>
            </w:tcBorders>
            <w:vAlign w:val="bottom"/>
            <w:hideMark/>
          </w:tcPr>
          <w:p w14:paraId="26105BDA" w14:textId="77777777" w:rsidR="00C258AA" w:rsidRDefault="00C258AA">
            <w:pPr>
              <w:jc w:val="center"/>
              <w:rPr>
                <w:sz w:val="20"/>
                <w:szCs w:val="20"/>
              </w:rPr>
            </w:pPr>
            <w:r>
              <w:rPr>
                <w:sz w:val="20"/>
                <w:szCs w:val="20"/>
              </w:rPr>
              <w:t xml:space="preserve">1 470,00000  </w:t>
            </w:r>
          </w:p>
        </w:tc>
        <w:tc>
          <w:tcPr>
            <w:tcW w:w="1423" w:type="dxa"/>
            <w:tcBorders>
              <w:top w:val="single" w:sz="4" w:space="0" w:color="auto"/>
              <w:left w:val="single" w:sz="4" w:space="0" w:color="auto"/>
              <w:bottom w:val="single" w:sz="4" w:space="0" w:color="auto"/>
              <w:right w:val="single" w:sz="4" w:space="0" w:color="auto"/>
            </w:tcBorders>
            <w:vAlign w:val="bottom"/>
            <w:hideMark/>
          </w:tcPr>
          <w:p w14:paraId="5CA071CB" w14:textId="77777777" w:rsidR="00C258AA" w:rsidRDefault="00C258AA">
            <w:pPr>
              <w:jc w:val="center"/>
              <w:rPr>
                <w:sz w:val="20"/>
                <w:szCs w:val="20"/>
              </w:rPr>
            </w:pPr>
            <w:r>
              <w:rPr>
                <w:sz w:val="20"/>
                <w:szCs w:val="20"/>
              </w:rPr>
              <w:t xml:space="preserve">1 470,00000  </w:t>
            </w:r>
          </w:p>
        </w:tc>
        <w:tc>
          <w:tcPr>
            <w:tcW w:w="1281" w:type="dxa"/>
            <w:tcBorders>
              <w:top w:val="single" w:sz="4" w:space="0" w:color="auto"/>
              <w:left w:val="single" w:sz="4" w:space="0" w:color="auto"/>
              <w:bottom w:val="single" w:sz="4" w:space="0" w:color="auto"/>
              <w:right w:val="single" w:sz="4" w:space="0" w:color="auto"/>
            </w:tcBorders>
            <w:vAlign w:val="bottom"/>
            <w:hideMark/>
          </w:tcPr>
          <w:p w14:paraId="123A610D" w14:textId="77777777" w:rsidR="00C258AA" w:rsidRDefault="00C258AA">
            <w:pPr>
              <w:jc w:val="center"/>
              <w:rPr>
                <w:sz w:val="20"/>
                <w:szCs w:val="20"/>
              </w:rPr>
            </w:pPr>
            <w:r>
              <w:rPr>
                <w:sz w:val="20"/>
                <w:szCs w:val="20"/>
              </w:rPr>
              <w:t xml:space="preserve">0,00000  </w:t>
            </w:r>
          </w:p>
        </w:tc>
      </w:tr>
      <w:tr w:rsidR="00C258AA" w14:paraId="7FA0BCF0" w14:textId="77777777" w:rsidTr="002D3913">
        <w:trPr>
          <w:trHeight w:val="284"/>
        </w:trPr>
        <w:tc>
          <w:tcPr>
            <w:tcW w:w="3969" w:type="dxa"/>
            <w:tcBorders>
              <w:top w:val="single" w:sz="4" w:space="0" w:color="auto"/>
              <w:left w:val="single" w:sz="4" w:space="0" w:color="auto"/>
              <w:bottom w:val="single" w:sz="4" w:space="0" w:color="auto"/>
              <w:right w:val="single" w:sz="4" w:space="0" w:color="auto"/>
            </w:tcBorders>
            <w:vAlign w:val="bottom"/>
            <w:hideMark/>
          </w:tcPr>
          <w:p w14:paraId="6397F78B" w14:textId="77777777" w:rsidR="00C258AA" w:rsidRDefault="00C258AA">
            <w:pPr>
              <w:rPr>
                <w:sz w:val="20"/>
                <w:szCs w:val="20"/>
              </w:rPr>
            </w:pPr>
            <w:r>
              <w:rPr>
                <w:sz w:val="20"/>
                <w:szCs w:val="20"/>
              </w:rPr>
              <w:t>Иные закупки товаров, работ и услуг для обеспечения государственных (муниципальных) нужд</w:t>
            </w:r>
          </w:p>
        </w:tc>
        <w:tc>
          <w:tcPr>
            <w:tcW w:w="573" w:type="dxa"/>
            <w:tcBorders>
              <w:top w:val="single" w:sz="4" w:space="0" w:color="auto"/>
              <w:left w:val="nil"/>
              <w:bottom w:val="single" w:sz="4" w:space="0" w:color="auto"/>
              <w:right w:val="single" w:sz="4" w:space="0" w:color="auto"/>
            </w:tcBorders>
            <w:vAlign w:val="bottom"/>
            <w:hideMark/>
          </w:tcPr>
          <w:p w14:paraId="58007FAA" w14:textId="77777777" w:rsidR="00C258AA" w:rsidRDefault="00C258AA">
            <w:pPr>
              <w:jc w:val="center"/>
              <w:rPr>
                <w:sz w:val="20"/>
                <w:szCs w:val="20"/>
              </w:rPr>
            </w:pPr>
            <w:r>
              <w:rPr>
                <w:sz w:val="20"/>
                <w:szCs w:val="20"/>
              </w:rPr>
              <w:t>03</w:t>
            </w:r>
          </w:p>
        </w:tc>
        <w:tc>
          <w:tcPr>
            <w:tcW w:w="572" w:type="dxa"/>
            <w:tcBorders>
              <w:top w:val="single" w:sz="4" w:space="0" w:color="auto"/>
              <w:left w:val="nil"/>
              <w:bottom w:val="single" w:sz="4" w:space="0" w:color="auto"/>
              <w:right w:val="single" w:sz="4" w:space="0" w:color="auto"/>
            </w:tcBorders>
            <w:vAlign w:val="bottom"/>
            <w:hideMark/>
          </w:tcPr>
          <w:p w14:paraId="262E7360" w14:textId="77777777" w:rsidR="00C258AA" w:rsidRDefault="00C258AA">
            <w:pPr>
              <w:jc w:val="center"/>
              <w:rPr>
                <w:sz w:val="20"/>
                <w:szCs w:val="20"/>
              </w:rPr>
            </w:pPr>
            <w:r>
              <w:rPr>
                <w:sz w:val="20"/>
                <w:szCs w:val="20"/>
              </w:rPr>
              <w:t>14</w:t>
            </w:r>
          </w:p>
        </w:tc>
        <w:tc>
          <w:tcPr>
            <w:tcW w:w="1281" w:type="dxa"/>
            <w:tcBorders>
              <w:top w:val="single" w:sz="4" w:space="0" w:color="auto"/>
              <w:left w:val="nil"/>
              <w:bottom w:val="single" w:sz="4" w:space="0" w:color="auto"/>
              <w:right w:val="single" w:sz="4" w:space="0" w:color="auto"/>
            </w:tcBorders>
            <w:vAlign w:val="bottom"/>
            <w:hideMark/>
          </w:tcPr>
          <w:p w14:paraId="5F0D02D0" w14:textId="77777777" w:rsidR="00C258AA" w:rsidRDefault="00C258AA">
            <w:pPr>
              <w:jc w:val="center"/>
              <w:rPr>
                <w:sz w:val="20"/>
                <w:szCs w:val="20"/>
              </w:rPr>
            </w:pPr>
            <w:r>
              <w:rPr>
                <w:sz w:val="20"/>
                <w:szCs w:val="20"/>
              </w:rPr>
              <w:t>0300299990</w:t>
            </w:r>
          </w:p>
        </w:tc>
        <w:tc>
          <w:tcPr>
            <w:tcW w:w="714" w:type="dxa"/>
            <w:tcBorders>
              <w:top w:val="single" w:sz="4" w:space="0" w:color="auto"/>
              <w:left w:val="nil"/>
              <w:bottom w:val="single" w:sz="4" w:space="0" w:color="auto"/>
              <w:right w:val="single" w:sz="4" w:space="0" w:color="auto"/>
            </w:tcBorders>
            <w:vAlign w:val="bottom"/>
            <w:hideMark/>
          </w:tcPr>
          <w:p w14:paraId="1131D6B5" w14:textId="77777777" w:rsidR="00C258AA" w:rsidRDefault="00C258AA">
            <w:pPr>
              <w:jc w:val="center"/>
              <w:rPr>
                <w:sz w:val="20"/>
                <w:szCs w:val="20"/>
              </w:rPr>
            </w:pPr>
            <w:r>
              <w:rPr>
                <w:sz w:val="20"/>
                <w:szCs w:val="20"/>
              </w:rPr>
              <w:t>240</w:t>
            </w:r>
          </w:p>
        </w:tc>
        <w:tc>
          <w:tcPr>
            <w:tcW w:w="1422" w:type="dxa"/>
            <w:tcBorders>
              <w:top w:val="single" w:sz="4" w:space="0" w:color="auto"/>
              <w:left w:val="nil"/>
              <w:bottom w:val="single" w:sz="4" w:space="0" w:color="auto"/>
              <w:right w:val="single" w:sz="4" w:space="0" w:color="auto"/>
            </w:tcBorders>
            <w:vAlign w:val="bottom"/>
            <w:hideMark/>
          </w:tcPr>
          <w:p w14:paraId="40069BDF" w14:textId="77777777" w:rsidR="00C258AA" w:rsidRDefault="00C258AA">
            <w:pPr>
              <w:jc w:val="center"/>
              <w:rPr>
                <w:sz w:val="20"/>
                <w:szCs w:val="20"/>
              </w:rPr>
            </w:pPr>
            <w:r>
              <w:rPr>
                <w:sz w:val="20"/>
                <w:szCs w:val="20"/>
              </w:rPr>
              <w:t xml:space="preserve">1 002,00000  </w:t>
            </w:r>
          </w:p>
        </w:tc>
        <w:tc>
          <w:tcPr>
            <w:tcW w:w="1423" w:type="dxa"/>
            <w:tcBorders>
              <w:top w:val="single" w:sz="4" w:space="0" w:color="auto"/>
              <w:left w:val="nil"/>
              <w:bottom w:val="single" w:sz="4" w:space="0" w:color="auto"/>
              <w:right w:val="single" w:sz="4" w:space="0" w:color="auto"/>
            </w:tcBorders>
            <w:vAlign w:val="bottom"/>
            <w:hideMark/>
          </w:tcPr>
          <w:p w14:paraId="589683BD" w14:textId="77777777" w:rsidR="00C258AA" w:rsidRDefault="00C258AA">
            <w:pPr>
              <w:jc w:val="center"/>
              <w:rPr>
                <w:sz w:val="20"/>
                <w:szCs w:val="20"/>
              </w:rPr>
            </w:pPr>
            <w:r>
              <w:rPr>
                <w:sz w:val="20"/>
                <w:szCs w:val="20"/>
              </w:rPr>
              <w:t xml:space="preserve">1 002,00000  </w:t>
            </w:r>
          </w:p>
        </w:tc>
        <w:tc>
          <w:tcPr>
            <w:tcW w:w="1281" w:type="dxa"/>
            <w:tcBorders>
              <w:top w:val="single" w:sz="4" w:space="0" w:color="auto"/>
              <w:left w:val="nil"/>
              <w:bottom w:val="single" w:sz="4" w:space="0" w:color="auto"/>
              <w:right w:val="single" w:sz="4" w:space="0" w:color="auto"/>
            </w:tcBorders>
            <w:vAlign w:val="bottom"/>
            <w:hideMark/>
          </w:tcPr>
          <w:p w14:paraId="2148DFAD" w14:textId="77777777" w:rsidR="00C258AA" w:rsidRDefault="00C258AA">
            <w:pPr>
              <w:jc w:val="center"/>
              <w:rPr>
                <w:sz w:val="20"/>
                <w:szCs w:val="20"/>
              </w:rPr>
            </w:pPr>
            <w:r>
              <w:rPr>
                <w:sz w:val="20"/>
                <w:szCs w:val="20"/>
              </w:rPr>
              <w:t xml:space="preserve">0,00000  </w:t>
            </w:r>
          </w:p>
        </w:tc>
        <w:tc>
          <w:tcPr>
            <w:tcW w:w="1422" w:type="dxa"/>
            <w:tcBorders>
              <w:top w:val="single" w:sz="4" w:space="0" w:color="auto"/>
              <w:left w:val="nil"/>
              <w:bottom w:val="single" w:sz="4" w:space="0" w:color="auto"/>
              <w:right w:val="single" w:sz="4" w:space="0" w:color="auto"/>
            </w:tcBorders>
            <w:vAlign w:val="bottom"/>
            <w:hideMark/>
          </w:tcPr>
          <w:p w14:paraId="03B9A68D" w14:textId="77777777" w:rsidR="00C258AA" w:rsidRDefault="00C258AA">
            <w:pPr>
              <w:jc w:val="center"/>
              <w:rPr>
                <w:sz w:val="20"/>
                <w:szCs w:val="20"/>
              </w:rPr>
            </w:pPr>
            <w:r>
              <w:rPr>
                <w:sz w:val="20"/>
                <w:szCs w:val="20"/>
              </w:rPr>
              <w:t xml:space="preserve">1 470,00000  </w:t>
            </w:r>
          </w:p>
        </w:tc>
        <w:tc>
          <w:tcPr>
            <w:tcW w:w="1423" w:type="dxa"/>
            <w:tcBorders>
              <w:top w:val="single" w:sz="4" w:space="0" w:color="auto"/>
              <w:left w:val="nil"/>
              <w:bottom w:val="single" w:sz="4" w:space="0" w:color="auto"/>
              <w:right w:val="single" w:sz="4" w:space="0" w:color="auto"/>
            </w:tcBorders>
            <w:vAlign w:val="bottom"/>
            <w:hideMark/>
          </w:tcPr>
          <w:p w14:paraId="04371344" w14:textId="77777777" w:rsidR="00C258AA" w:rsidRDefault="00C258AA">
            <w:pPr>
              <w:jc w:val="center"/>
              <w:rPr>
                <w:sz w:val="20"/>
                <w:szCs w:val="20"/>
              </w:rPr>
            </w:pPr>
            <w:r>
              <w:rPr>
                <w:sz w:val="20"/>
                <w:szCs w:val="20"/>
              </w:rPr>
              <w:t xml:space="preserve">1 470,00000  </w:t>
            </w:r>
          </w:p>
        </w:tc>
        <w:tc>
          <w:tcPr>
            <w:tcW w:w="1281" w:type="dxa"/>
            <w:tcBorders>
              <w:top w:val="single" w:sz="4" w:space="0" w:color="auto"/>
              <w:left w:val="nil"/>
              <w:bottom w:val="single" w:sz="4" w:space="0" w:color="auto"/>
              <w:right w:val="single" w:sz="4" w:space="0" w:color="auto"/>
            </w:tcBorders>
            <w:vAlign w:val="bottom"/>
            <w:hideMark/>
          </w:tcPr>
          <w:p w14:paraId="4FEAD957" w14:textId="77777777" w:rsidR="00C258AA" w:rsidRDefault="00C258AA">
            <w:pPr>
              <w:jc w:val="center"/>
              <w:rPr>
                <w:sz w:val="20"/>
                <w:szCs w:val="20"/>
              </w:rPr>
            </w:pPr>
            <w:r>
              <w:rPr>
                <w:sz w:val="20"/>
                <w:szCs w:val="20"/>
              </w:rPr>
              <w:t xml:space="preserve">0,00000  </w:t>
            </w:r>
          </w:p>
        </w:tc>
      </w:tr>
      <w:tr w:rsidR="00C258AA" w14:paraId="47F60ABC" w14:textId="77777777" w:rsidTr="002D3913">
        <w:trPr>
          <w:trHeight w:val="284"/>
        </w:trPr>
        <w:tc>
          <w:tcPr>
            <w:tcW w:w="3969" w:type="dxa"/>
            <w:tcBorders>
              <w:top w:val="nil"/>
              <w:left w:val="single" w:sz="4" w:space="0" w:color="auto"/>
              <w:bottom w:val="single" w:sz="4" w:space="0" w:color="auto"/>
              <w:right w:val="single" w:sz="4" w:space="0" w:color="auto"/>
            </w:tcBorders>
            <w:vAlign w:val="bottom"/>
            <w:hideMark/>
          </w:tcPr>
          <w:p w14:paraId="547D3753" w14:textId="77777777" w:rsidR="00C258AA" w:rsidRDefault="00C258AA">
            <w:pPr>
              <w:rPr>
                <w:sz w:val="20"/>
                <w:szCs w:val="20"/>
              </w:rPr>
            </w:pPr>
            <w:r>
              <w:rPr>
                <w:sz w:val="20"/>
                <w:szCs w:val="20"/>
              </w:rPr>
              <w:t>Национальная экономика</w:t>
            </w:r>
          </w:p>
        </w:tc>
        <w:tc>
          <w:tcPr>
            <w:tcW w:w="573" w:type="dxa"/>
            <w:tcBorders>
              <w:top w:val="nil"/>
              <w:left w:val="nil"/>
              <w:bottom w:val="single" w:sz="4" w:space="0" w:color="auto"/>
              <w:right w:val="single" w:sz="4" w:space="0" w:color="auto"/>
            </w:tcBorders>
            <w:vAlign w:val="bottom"/>
            <w:hideMark/>
          </w:tcPr>
          <w:p w14:paraId="62C059F8" w14:textId="77777777" w:rsidR="00C258AA" w:rsidRDefault="00C258AA">
            <w:pPr>
              <w:jc w:val="center"/>
              <w:rPr>
                <w:sz w:val="20"/>
                <w:szCs w:val="20"/>
              </w:rPr>
            </w:pPr>
            <w:r>
              <w:rPr>
                <w:sz w:val="20"/>
                <w:szCs w:val="20"/>
              </w:rPr>
              <w:t>04</w:t>
            </w:r>
          </w:p>
        </w:tc>
        <w:tc>
          <w:tcPr>
            <w:tcW w:w="572" w:type="dxa"/>
            <w:tcBorders>
              <w:top w:val="nil"/>
              <w:left w:val="nil"/>
              <w:bottom w:val="single" w:sz="4" w:space="0" w:color="auto"/>
              <w:right w:val="single" w:sz="4" w:space="0" w:color="auto"/>
            </w:tcBorders>
            <w:vAlign w:val="bottom"/>
            <w:hideMark/>
          </w:tcPr>
          <w:p w14:paraId="084871BD" w14:textId="77777777" w:rsidR="00C258AA" w:rsidRDefault="00C258AA">
            <w:pPr>
              <w:jc w:val="center"/>
              <w:rPr>
                <w:sz w:val="20"/>
                <w:szCs w:val="20"/>
              </w:rPr>
            </w:pPr>
            <w:r>
              <w:rPr>
                <w:sz w:val="20"/>
                <w:szCs w:val="20"/>
              </w:rPr>
              <w:t> </w:t>
            </w:r>
          </w:p>
        </w:tc>
        <w:tc>
          <w:tcPr>
            <w:tcW w:w="1281" w:type="dxa"/>
            <w:tcBorders>
              <w:top w:val="nil"/>
              <w:left w:val="nil"/>
              <w:bottom w:val="single" w:sz="4" w:space="0" w:color="auto"/>
              <w:right w:val="single" w:sz="4" w:space="0" w:color="auto"/>
            </w:tcBorders>
            <w:vAlign w:val="bottom"/>
            <w:hideMark/>
          </w:tcPr>
          <w:p w14:paraId="5E400FB0" w14:textId="77777777" w:rsidR="00C258AA" w:rsidRDefault="00C258AA">
            <w:pPr>
              <w:jc w:val="center"/>
              <w:rPr>
                <w:sz w:val="20"/>
                <w:szCs w:val="20"/>
              </w:rPr>
            </w:pPr>
            <w:r>
              <w:rPr>
                <w:sz w:val="20"/>
                <w:szCs w:val="20"/>
              </w:rPr>
              <w:t> </w:t>
            </w:r>
          </w:p>
        </w:tc>
        <w:tc>
          <w:tcPr>
            <w:tcW w:w="714" w:type="dxa"/>
            <w:tcBorders>
              <w:top w:val="nil"/>
              <w:left w:val="nil"/>
              <w:bottom w:val="single" w:sz="4" w:space="0" w:color="auto"/>
              <w:right w:val="single" w:sz="4" w:space="0" w:color="auto"/>
            </w:tcBorders>
            <w:vAlign w:val="bottom"/>
            <w:hideMark/>
          </w:tcPr>
          <w:p w14:paraId="5AA6BD56" w14:textId="77777777" w:rsidR="00C258AA" w:rsidRDefault="00C258AA">
            <w:pPr>
              <w:jc w:val="center"/>
              <w:rPr>
                <w:sz w:val="20"/>
                <w:szCs w:val="20"/>
              </w:rPr>
            </w:pPr>
            <w:r>
              <w:rPr>
                <w:sz w:val="20"/>
                <w:szCs w:val="20"/>
              </w:rPr>
              <w:t> </w:t>
            </w:r>
          </w:p>
        </w:tc>
        <w:tc>
          <w:tcPr>
            <w:tcW w:w="1422" w:type="dxa"/>
            <w:tcBorders>
              <w:top w:val="nil"/>
              <w:left w:val="nil"/>
              <w:bottom w:val="single" w:sz="4" w:space="0" w:color="auto"/>
              <w:right w:val="single" w:sz="4" w:space="0" w:color="auto"/>
            </w:tcBorders>
            <w:vAlign w:val="bottom"/>
            <w:hideMark/>
          </w:tcPr>
          <w:p w14:paraId="49BA6362" w14:textId="77777777" w:rsidR="00C258AA" w:rsidRDefault="00C258AA">
            <w:pPr>
              <w:jc w:val="center"/>
              <w:rPr>
                <w:sz w:val="20"/>
                <w:szCs w:val="20"/>
              </w:rPr>
            </w:pPr>
            <w:r>
              <w:rPr>
                <w:sz w:val="20"/>
                <w:szCs w:val="20"/>
              </w:rPr>
              <w:t xml:space="preserve">65 067,98392  </w:t>
            </w:r>
          </w:p>
        </w:tc>
        <w:tc>
          <w:tcPr>
            <w:tcW w:w="1423" w:type="dxa"/>
            <w:tcBorders>
              <w:top w:val="nil"/>
              <w:left w:val="nil"/>
              <w:bottom w:val="single" w:sz="4" w:space="0" w:color="auto"/>
              <w:right w:val="single" w:sz="4" w:space="0" w:color="auto"/>
            </w:tcBorders>
            <w:vAlign w:val="bottom"/>
            <w:hideMark/>
          </w:tcPr>
          <w:p w14:paraId="0E8389F6" w14:textId="77777777" w:rsidR="00C258AA" w:rsidRDefault="00C258AA">
            <w:pPr>
              <w:jc w:val="center"/>
              <w:rPr>
                <w:sz w:val="20"/>
                <w:szCs w:val="20"/>
              </w:rPr>
            </w:pPr>
            <w:r>
              <w:rPr>
                <w:sz w:val="20"/>
                <w:szCs w:val="20"/>
              </w:rPr>
              <w:t xml:space="preserve">65 067,98392  </w:t>
            </w:r>
          </w:p>
        </w:tc>
        <w:tc>
          <w:tcPr>
            <w:tcW w:w="1281" w:type="dxa"/>
            <w:tcBorders>
              <w:top w:val="nil"/>
              <w:left w:val="nil"/>
              <w:bottom w:val="single" w:sz="4" w:space="0" w:color="auto"/>
              <w:right w:val="single" w:sz="4" w:space="0" w:color="auto"/>
            </w:tcBorders>
            <w:vAlign w:val="bottom"/>
            <w:hideMark/>
          </w:tcPr>
          <w:p w14:paraId="6750504C" w14:textId="77777777" w:rsidR="00C258AA" w:rsidRDefault="00C258AA">
            <w:pPr>
              <w:jc w:val="center"/>
              <w:rPr>
                <w:sz w:val="20"/>
                <w:szCs w:val="20"/>
              </w:rPr>
            </w:pPr>
            <w:r>
              <w:rPr>
                <w:sz w:val="20"/>
                <w:szCs w:val="20"/>
              </w:rPr>
              <w:t xml:space="preserve">0,00000  </w:t>
            </w:r>
          </w:p>
        </w:tc>
        <w:tc>
          <w:tcPr>
            <w:tcW w:w="1422" w:type="dxa"/>
            <w:tcBorders>
              <w:top w:val="nil"/>
              <w:left w:val="nil"/>
              <w:bottom w:val="single" w:sz="4" w:space="0" w:color="auto"/>
              <w:right w:val="single" w:sz="4" w:space="0" w:color="auto"/>
            </w:tcBorders>
            <w:vAlign w:val="bottom"/>
            <w:hideMark/>
          </w:tcPr>
          <w:p w14:paraId="0F255AB7" w14:textId="77777777" w:rsidR="00C258AA" w:rsidRDefault="00C258AA">
            <w:pPr>
              <w:jc w:val="center"/>
              <w:rPr>
                <w:sz w:val="20"/>
                <w:szCs w:val="20"/>
              </w:rPr>
            </w:pPr>
            <w:r>
              <w:rPr>
                <w:sz w:val="20"/>
                <w:szCs w:val="20"/>
              </w:rPr>
              <w:t xml:space="preserve">76 161,73831  </w:t>
            </w:r>
          </w:p>
        </w:tc>
        <w:tc>
          <w:tcPr>
            <w:tcW w:w="1423" w:type="dxa"/>
            <w:tcBorders>
              <w:top w:val="nil"/>
              <w:left w:val="nil"/>
              <w:bottom w:val="single" w:sz="4" w:space="0" w:color="auto"/>
              <w:right w:val="single" w:sz="4" w:space="0" w:color="auto"/>
            </w:tcBorders>
            <w:vAlign w:val="bottom"/>
            <w:hideMark/>
          </w:tcPr>
          <w:p w14:paraId="2715CF8F" w14:textId="77777777" w:rsidR="00C258AA" w:rsidRDefault="00C258AA">
            <w:pPr>
              <w:jc w:val="center"/>
              <w:rPr>
                <w:sz w:val="20"/>
                <w:szCs w:val="20"/>
              </w:rPr>
            </w:pPr>
            <w:r>
              <w:rPr>
                <w:sz w:val="20"/>
                <w:szCs w:val="20"/>
              </w:rPr>
              <w:t xml:space="preserve">76 161,73831  </w:t>
            </w:r>
          </w:p>
        </w:tc>
        <w:tc>
          <w:tcPr>
            <w:tcW w:w="1281" w:type="dxa"/>
            <w:tcBorders>
              <w:top w:val="nil"/>
              <w:left w:val="nil"/>
              <w:bottom w:val="single" w:sz="4" w:space="0" w:color="auto"/>
              <w:right w:val="single" w:sz="4" w:space="0" w:color="auto"/>
            </w:tcBorders>
            <w:vAlign w:val="bottom"/>
            <w:hideMark/>
          </w:tcPr>
          <w:p w14:paraId="0AC879D1" w14:textId="77777777" w:rsidR="00C258AA" w:rsidRDefault="00C258AA">
            <w:pPr>
              <w:jc w:val="center"/>
              <w:rPr>
                <w:sz w:val="20"/>
                <w:szCs w:val="20"/>
              </w:rPr>
            </w:pPr>
            <w:r>
              <w:rPr>
                <w:sz w:val="20"/>
                <w:szCs w:val="20"/>
              </w:rPr>
              <w:t xml:space="preserve">0,00000  </w:t>
            </w:r>
          </w:p>
        </w:tc>
      </w:tr>
      <w:tr w:rsidR="00C258AA" w14:paraId="295009D6" w14:textId="77777777" w:rsidTr="002D3913">
        <w:trPr>
          <w:trHeight w:val="284"/>
        </w:trPr>
        <w:tc>
          <w:tcPr>
            <w:tcW w:w="3969" w:type="dxa"/>
            <w:tcBorders>
              <w:top w:val="nil"/>
              <w:left w:val="single" w:sz="4" w:space="0" w:color="auto"/>
              <w:bottom w:val="single" w:sz="4" w:space="0" w:color="auto"/>
              <w:right w:val="single" w:sz="4" w:space="0" w:color="auto"/>
            </w:tcBorders>
            <w:vAlign w:val="bottom"/>
            <w:hideMark/>
          </w:tcPr>
          <w:p w14:paraId="4506B6E6" w14:textId="77777777" w:rsidR="00C258AA" w:rsidRDefault="00C258AA">
            <w:pPr>
              <w:rPr>
                <w:sz w:val="20"/>
                <w:szCs w:val="20"/>
              </w:rPr>
            </w:pPr>
            <w:r>
              <w:rPr>
                <w:sz w:val="20"/>
                <w:szCs w:val="20"/>
              </w:rPr>
              <w:t>Транспорт</w:t>
            </w:r>
          </w:p>
        </w:tc>
        <w:tc>
          <w:tcPr>
            <w:tcW w:w="573" w:type="dxa"/>
            <w:tcBorders>
              <w:top w:val="nil"/>
              <w:left w:val="nil"/>
              <w:bottom w:val="single" w:sz="4" w:space="0" w:color="auto"/>
              <w:right w:val="single" w:sz="4" w:space="0" w:color="auto"/>
            </w:tcBorders>
            <w:vAlign w:val="bottom"/>
            <w:hideMark/>
          </w:tcPr>
          <w:p w14:paraId="2DA35EE9" w14:textId="77777777" w:rsidR="00C258AA" w:rsidRDefault="00C258AA">
            <w:pPr>
              <w:jc w:val="center"/>
              <w:rPr>
                <w:sz w:val="20"/>
                <w:szCs w:val="20"/>
              </w:rPr>
            </w:pPr>
            <w:r>
              <w:rPr>
                <w:sz w:val="20"/>
                <w:szCs w:val="20"/>
              </w:rPr>
              <w:t>04</w:t>
            </w:r>
          </w:p>
        </w:tc>
        <w:tc>
          <w:tcPr>
            <w:tcW w:w="572" w:type="dxa"/>
            <w:tcBorders>
              <w:top w:val="nil"/>
              <w:left w:val="nil"/>
              <w:bottom w:val="single" w:sz="4" w:space="0" w:color="auto"/>
              <w:right w:val="single" w:sz="4" w:space="0" w:color="auto"/>
            </w:tcBorders>
            <w:vAlign w:val="bottom"/>
            <w:hideMark/>
          </w:tcPr>
          <w:p w14:paraId="6F7CE3D0" w14:textId="77777777" w:rsidR="00C258AA" w:rsidRDefault="00C258AA">
            <w:pPr>
              <w:jc w:val="center"/>
              <w:rPr>
                <w:sz w:val="20"/>
                <w:szCs w:val="20"/>
              </w:rPr>
            </w:pPr>
            <w:r>
              <w:rPr>
                <w:sz w:val="20"/>
                <w:szCs w:val="20"/>
              </w:rPr>
              <w:t>08</w:t>
            </w:r>
          </w:p>
        </w:tc>
        <w:tc>
          <w:tcPr>
            <w:tcW w:w="1281" w:type="dxa"/>
            <w:tcBorders>
              <w:top w:val="nil"/>
              <w:left w:val="nil"/>
              <w:bottom w:val="single" w:sz="4" w:space="0" w:color="auto"/>
              <w:right w:val="single" w:sz="4" w:space="0" w:color="auto"/>
            </w:tcBorders>
            <w:vAlign w:val="bottom"/>
            <w:hideMark/>
          </w:tcPr>
          <w:p w14:paraId="253C943B" w14:textId="77777777" w:rsidR="00C258AA" w:rsidRDefault="00C258AA">
            <w:pPr>
              <w:jc w:val="center"/>
              <w:rPr>
                <w:sz w:val="20"/>
                <w:szCs w:val="20"/>
              </w:rPr>
            </w:pPr>
            <w:r>
              <w:rPr>
                <w:sz w:val="20"/>
                <w:szCs w:val="20"/>
              </w:rPr>
              <w:t> </w:t>
            </w:r>
          </w:p>
        </w:tc>
        <w:tc>
          <w:tcPr>
            <w:tcW w:w="714" w:type="dxa"/>
            <w:tcBorders>
              <w:top w:val="nil"/>
              <w:left w:val="nil"/>
              <w:bottom w:val="single" w:sz="4" w:space="0" w:color="auto"/>
              <w:right w:val="single" w:sz="4" w:space="0" w:color="auto"/>
            </w:tcBorders>
            <w:vAlign w:val="bottom"/>
            <w:hideMark/>
          </w:tcPr>
          <w:p w14:paraId="200F640B" w14:textId="77777777" w:rsidR="00C258AA" w:rsidRDefault="00C258AA">
            <w:pPr>
              <w:jc w:val="center"/>
              <w:rPr>
                <w:sz w:val="20"/>
                <w:szCs w:val="20"/>
              </w:rPr>
            </w:pPr>
            <w:r>
              <w:rPr>
                <w:sz w:val="20"/>
                <w:szCs w:val="20"/>
              </w:rPr>
              <w:t> </w:t>
            </w:r>
          </w:p>
        </w:tc>
        <w:tc>
          <w:tcPr>
            <w:tcW w:w="1422" w:type="dxa"/>
            <w:tcBorders>
              <w:top w:val="nil"/>
              <w:left w:val="nil"/>
              <w:bottom w:val="single" w:sz="4" w:space="0" w:color="auto"/>
              <w:right w:val="single" w:sz="4" w:space="0" w:color="auto"/>
            </w:tcBorders>
            <w:vAlign w:val="bottom"/>
            <w:hideMark/>
          </w:tcPr>
          <w:p w14:paraId="097DADDA" w14:textId="77777777" w:rsidR="00C258AA" w:rsidRDefault="00C258AA">
            <w:pPr>
              <w:jc w:val="center"/>
              <w:rPr>
                <w:sz w:val="20"/>
                <w:szCs w:val="20"/>
              </w:rPr>
            </w:pPr>
            <w:r>
              <w:rPr>
                <w:sz w:val="20"/>
                <w:szCs w:val="20"/>
              </w:rPr>
              <w:t xml:space="preserve">5 410,43211  </w:t>
            </w:r>
          </w:p>
        </w:tc>
        <w:tc>
          <w:tcPr>
            <w:tcW w:w="1423" w:type="dxa"/>
            <w:tcBorders>
              <w:top w:val="nil"/>
              <w:left w:val="nil"/>
              <w:bottom w:val="single" w:sz="4" w:space="0" w:color="auto"/>
              <w:right w:val="single" w:sz="4" w:space="0" w:color="auto"/>
            </w:tcBorders>
            <w:vAlign w:val="bottom"/>
            <w:hideMark/>
          </w:tcPr>
          <w:p w14:paraId="35832BFC" w14:textId="77777777" w:rsidR="00C258AA" w:rsidRDefault="00C258AA">
            <w:pPr>
              <w:jc w:val="center"/>
              <w:rPr>
                <w:sz w:val="20"/>
                <w:szCs w:val="20"/>
              </w:rPr>
            </w:pPr>
            <w:r>
              <w:rPr>
                <w:sz w:val="20"/>
                <w:szCs w:val="20"/>
              </w:rPr>
              <w:t xml:space="preserve">5 410,43211  </w:t>
            </w:r>
          </w:p>
        </w:tc>
        <w:tc>
          <w:tcPr>
            <w:tcW w:w="1281" w:type="dxa"/>
            <w:tcBorders>
              <w:top w:val="nil"/>
              <w:left w:val="nil"/>
              <w:bottom w:val="single" w:sz="4" w:space="0" w:color="auto"/>
              <w:right w:val="single" w:sz="4" w:space="0" w:color="auto"/>
            </w:tcBorders>
            <w:vAlign w:val="bottom"/>
            <w:hideMark/>
          </w:tcPr>
          <w:p w14:paraId="043B2756" w14:textId="77777777" w:rsidR="00C258AA" w:rsidRDefault="00C258AA">
            <w:pPr>
              <w:jc w:val="center"/>
              <w:rPr>
                <w:sz w:val="20"/>
                <w:szCs w:val="20"/>
              </w:rPr>
            </w:pPr>
            <w:r>
              <w:rPr>
                <w:sz w:val="20"/>
                <w:szCs w:val="20"/>
              </w:rPr>
              <w:t xml:space="preserve">0,00000  </w:t>
            </w:r>
          </w:p>
        </w:tc>
        <w:tc>
          <w:tcPr>
            <w:tcW w:w="1422" w:type="dxa"/>
            <w:tcBorders>
              <w:top w:val="nil"/>
              <w:left w:val="nil"/>
              <w:bottom w:val="single" w:sz="4" w:space="0" w:color="auto"/>
              <w:right w:val="single" w:sz="4" w:space="0" w:color="auto"/>
            </w:tcBorders>
            <w:vAlign w:val="bottom"/>
            <w:hideMark/>
          </w:tcPr>
          <w:p w14:paraId="6C60B7FA" w14:textId="77777777" w:rsidR="00C258AA" w:rsidRDefault="00C258AA">
            <w:pPr>
              <w:jc w:val="center"/>
              <w:rPr>
                <w:sz w:val="20"/>
                <w:szCs w:val="20"/>
              </w:rPr>
            </w:pPr>
            <w:r>
              <w:rPr>
                <w:sz w:val="20"/>
                <w:szCs w:val="20"/>
              </w:rPr>
              <w:t xml:space="preserve">20 219,01230  </w:t>
            </w:r>
          </w:p>
        </w:tc>
        <w:tc>
          <w:tcPr>
            <w:tcW w:w="1423" w:type="dxa"/>
            <w:tcBorders>
              <w:top w:val="nil"/>
              <w:left w:val="nil"/>
              <w:bottom w:val="single" w:sz="4" w:space="0" w:color="auto"/>
              <w:right w:val="single" w:sz="4" w:space="0" w:color="auto"/>
            </w:tcBorders>
            <w:vAlign w:val="bottom"/>
            <w:hideMark/>
          </w:tcPr>
          <w:p w14:paraId="557ED254" w14:textId="77777777" w:rsidR="00C258AA" w:rsidRDefault="00C258AA">
            <w:pPr>
              <w:jc w:val="center"/>
              <w:rPr>
                <w:sz w:val="20"/>
                <w:szCs w:val="20"/>
              </w:rPr>
            </w:pPr>
            <w:r>
              <w:rPr>
                <w:sz w:val="20"/>
                <w:szCs w:val="20"/>
              </w:rPr>
              <w:t xml:space="preserve">20 219,01230  </w:t>
            </w:r>
          </w:p>
        </w:tc>
        <w:tc>
          <w:tcPr>
            <w:tcW w:w="1281" w:type="dxa"/>
            <w:tcBorders>
              <w:top w:val="nil"/>
              <w:left w:val="nil"/>
              <w:bottom w:val="single" w:sz="4" w:space="0" w:color="auto"/>
              <w:right w:val="single" w:sz="4" w:space="0" w:color="auto"/>
            </w:tcBorders>
            <w:vAlign w:val="bottom"/>
            <w:hideMark/>
          </w:tcPr>
          <w:p w14:paraId="7D57B88E" w14:textId="77777777" w:rsidR="00C258AA" w:rsidRDefault="00C258AA">
            <w:pPr>
              <w:jc w:val="center"/>
              <w:rPr>
                <w:sz w:val="20"/>
                <w:szCs w:val="20"/>
              </w:rPr>
            </w:pPr>
            <w:r>
              <w:rPr>
                <w:sz w:val="20"/>
                <w:szCs w:val="20"/>
              </w:rPr>
              <w:t xml:space="preserve">0,00000  </w:t>
            </w:r>
          </w:p>
        </w:tc>
      </w:tr>
      <w:tr w:rsidR="00C258AA" w14:paraId="374DD722" w14:textId="77777777" w:rsidTr="002D3913">
        <w:trPr>
          <w:trHeight w:val="284"/>
        </w:trPr>
        <w:tc>
          <w:tcPr>
            <w:tcW w:w="3969" w:type="dxa"/>
            <w:tcBorders>
              <w:top w:val="nil"/>
              <w:left w:val="single" w:sz="4" w:space="0" w:color="auto"/>
              <w:bottom w:val="single" w:sz="4" w:space="0" w:color="auto"/>
              <w:right w:val="single" w:sz="4" w:space="0" w:color="auto"/>
            </w:tcBorders>
            <w:vAlign w:val="bottom"/>
            <w:hideMark/>
          </w:tcPr>
          <w:p w14:paraId="7E962018" w14:textId="77777777" w:rsidR="00C258AA" w:rsidRDefault="00C258AA">
            <w:pPr>
              <w:rPr>
                <w:sz w:val="20"/>
                <w:szCs w:val="20"/>
              </w:rPr>
            </w:pPr>
            <w:r>
              <w:rPr>
                <w:sz w:val="20"/>
                <w:szCs w:val="20"/>
              </w:rPr>
              <w:t>Муниципальная программа "Развитие транспортной системы сельского поселения Салым"</w:t>
            </w:r>
          </w:p>
        </w:tc>
        <w:tc>
          <w:tcPr>
            <w:tcW w:w="573" w:type="dxa"/>
            <w:tcBorders>
              <w:top w:val="nil"/>
              <w:left w:val="nil"/>
              <w:bottom w:val="single" w:sz="4" w:space="0" w:color="auto"/>
              <w:right w:val="single" w:sz="4" w:space="0" w:color="auto"/>
            </w:tcBorders>
            <w:vAlign w:val="bottom"/>
            <w:hideMark/>
          </w:tcPr>
          <w:p w14:paraId="605A3240" w14:textId="77777777" w:rsidR="00C258AA" w:rsidRDefault="00C258AA">
            <w:pPr>
              <w:jc w:val="center"/>
              <w:rPr>
                <w:sz w:val="20"/>
                <w:szCs w:val="20"/>
              </w:rPr>
            </w:pPr>
            <w:r>
              <w:rPr>
                <w:sz w:val="20"/>
                <w:szCs w:val="20"/>
              </w:rPr>
              <w:t>04</w:t>
            </w:r>
          </w:p>
        </w:tc>
        <w:tc>
          <w:tcPr>
            <w:tcW w:w="572" w:type="dxa"/>
            <w:tcBorders>
              <w:top w:val="nil"/>
              <w:left w:val="nil"/>
              <w:bottom w:val="single" w:sz="4" w:space="0" w:color="auto"/>
              <w:right w:val="single" w:sz="4" w:space="0" w:color="auto"/>
            </w:tcBorders>
            <w:vAlign w:val="bottom"/>
            <w:hideMark/>
          </w:tcPr>
          <w:p w14:paraId="7F46B310" w14:textId="77777777" w:rsidR="00C258AA" w:rsidRDefault="00C258AA">
            <w:pPr>
              <w:jc w:val="center"/>
              <w:rPr>
                <w:sz w:val="20"/>
                <w:szCs w:val="20"/>
              </w:rPr>
            </w:pPr>
            <w:r>
              <w:rPr>
                <w:sz w:val="20"/>
                <w:szCs w:val="20"/>
              </w:rPr>
              <w:t>08</w:t>
            </w:r>
          </w:p>
        </w:tc>
        <w:tc>
          <w:tcPr>
            <w:tcW w:w="1281" w:type="dxa"/>
            <w:tcBorders>
              <w:top w:val="nil"/>
              <w:left w:val="nil"/>
              <w:bottom w:val="single" w:sz="4" w:space="0" w:color="auto"/>
              <w:right w:val="single" w:sz="4" w:space="0" w:color="auto"/>
            </w:tcBorders>
            <w:vAlign w:val="bottom"/>
            <w:hideMark/>
          </w:tcPr>
          <w:p w14:paraId="565069A4" w14:textId="77777777" w:rsidR="00C258AA" w:rsidRDefault="00C258AA">
            <w:pPr>
              <w:jc w:val="center"/>
              <w:rPr>
                <w:sz w:val="20"/>
                <w:szCs w:val="20"/>
              </w:rPr>
            </w:pPr>
            <w:r>
              <w:rPr>
                <w:sz w:val="20"/>
                <w:szCs w:val="20"/>
              </w:rPr>
              <w:t>0100000000</w:t>
            </w:r>
          </w:p>
        </w:tc>
        <w:tc>
          <w:tcPr>
            <w:tcW w:w="714" w:type="dxa"/>
            <w:tcBorders>
              <w:top w:val="nil"/>
              <w:left w:val="nil"/>
              <w:bottom w:val="single" w:sz="4" w:space="0" w:color="auto"/>
              <w:right w:val="single" w:sz="4" w:space="0" w:color="auto"/>
            </w:tcBorders>
            <w:vAlign w:val="bottom"/>
            <w:hideMark/>
          </w:tcPr>
          <w:p w14:paraId="65F1AA18" w14:textId="77777777" w:rsidR="00C258AA" w:rsidRDefault="00C258AA">
            <w:pPr>
              <w:jc w:val="center"/>
              <w:rPr>
                <w:sz w:val="20"/>
                <w:szCs w:val="20"/>
              </w:rPr>
            </w:pPr>
            <w:r>
              <w:rPr>
                <w:sz w:val="20"/>
                <w:szCs w:val="20"/>
              </w:rPr>
              <w:t> </w:t>
            </w:r>
          </w:p>
        </w:tc>
        <w:tc>
          <w:tcPr>
            <w:tcW w:w="1422" w:type="dxa"/>
            <w:tcBorders>
              <w:top w:val="nil"/>
              <w:left w:val="nil"/>
              <w:bottom w:val="single" w:sz="4" w:space="0" w:color="auto"/>
              <w:right w:val="single" w:sz="4" w:space="0" w:color="auto"/>
            </w:tcBorders>
            <w:vAlign w:val="bottom"/>
            <w:hideMark/>
          </w:tcPr>
          <w:p w14:paraId="03173BAE" w14:textId="77777777" w:rsidR="00C258AA" w:rsidRDefault="00C258AA">
            <w:pPr>
              <w:jc w:val="center"/>
              <w:rPr>
                <w:sz w:val="20"/>
                <w:szCs w:val="20"/>
              </w:rPr>
            </w:pPr>
            <w:r>
              <w:rPr>
                <w:sz w:val="20"/>
                <w:szCs w:val="20"/>
              </w:rPr>
              <w:t xml:space="preserve">5 410,43211  </w:t>
            </w:r>
          </w:p>
        </w:tc>
        <w:tc>
          <w:tcPr>
            <w:tcW w:w="1423" w:type="dxa"/>
            <w:tcBorders>
              <w:top w:val="nil"/>
              <w:left w:val="nil"/>
              <w:bottom w:val="single" w:sz="4" w:space="0" w:color="auto"/>
              <w:right w:val="single" w:sz="4" w:space="0" w:color="auto"/>
            </w:tcBorders>
            <w:vAlign w:val="bottom"/>
            <w:hideMark/>
          </w:tcPr>
          <w:p w14:paraId="2D593756" w14:textId="77777777" w:rsidR="00C258AA" w:rsidRDefault="00C258AA">
            <w:pPr>
              <w:jc w:val="center"/>
              <w:rPr>
                <w:sz w:val="20"/>
                <w:szCs w:val="20"/>
              </w:rPr>
            </w:pPr>
            <w:r>
              <w:rPr>
                <w:sz w:val="20"/>
                <w:szCs w:val="20"/>
              </w:rPr>
              <w:t xml:space="preserve">5 410,43211  </w:t>
            </w:r>
          </w:p>
        </w:tc>
        <w:tc>
          <w:tcPr>
            <w:tcW w:w="1281" w:type="dxa"/>
            <w:tcBorders>
              <w:top w:val="nil"/>
              <w:left w:val="nil"/>
              <w:bottom w:val="single" w:sz="4" w:space="0" w:color="auto"/>
              <w:right w:val="single" w:sz="4" w:space="0" w:color="auto"/>
            </w:tcBorders>
            <w:vAlign w:val="bottom"/>
            <w:hideMark/>
          </w:tcPr>
          <w:p w14:paraId="52ACAFC4" w14:textId="77777777" w:rsidR="00C258AA" w:rsidRDefault="00C258AA">
            <w:pPr>
              <w:jc w:val="center"/>
              <w:rPr>
                <w:sz w:val="20"/>
                <w:szCs w:val="20"/>
              </w:rPr>
            </w:pPr>
            <w:r>
              <w:rPr>
                <w:sz w:val="20"/>
                <w:szCs w:val="20"/>
              </w:rPr>
              <w:t xml:space="preserve">0,00000  </w:t>
            </w:r>
          </w:p>
        </w:tc>
        <w:tc>
          <w:tcPr>
            <w:tcW w:w="1422" w:type="dxa"/>
            <w:tcBorders>
              <w:top w:val="nil"/>
              <w:left w:val="nil"/>
              <w:bottom w:val="single" w:sz="4" w:space="0" w:color="auto"/>
              <w:right w:val="single" w:sz="4" w:space="0" w:color="auto"/>
            </w:tcBorders>
            <w:vAlign w:val="bottom"/>
            <w:hideMark/>
          </w:tcPr>
          <w:p w14:paraId="45DFD4A9" w14:textId="77777777" w:rsidR="00C258AA" w:rsidRDefault="00C258AA">
            <w:pPr>
              <w:jc w:val="center"/>
              <w:rPr>
                <w:sz w:val="20"/>
                <w:szCs w:val="20"/>
              </w:rPr>
            </w:pPr>
            <w:r>
              <w:rPr>
                <w:sz w:val="20"/>
                <w:szCs w:val="20"/>
              </w:rPr>
              <w:t xml:space="preserve">20 219,01230  </w:t>
            </w:r>
          </w:p>
        </w:tc>
        <w:tc>
          <w:tcPr>
            <w:tcW w:w="1423" w:type="dxa"/>
            <w:tcBorders>
              <w:top w:val="nil"/>
              <w:left w:val="nil"/>
              <w:bottom w:val="single" w:sz="4" w:space="0" w:color="auto"/>
              <w:right w:val="single" w:sz="4" w:space="0" w:color="auto"/>
            </w:tcBorders>
            <w:vAlign w:val="bottom"/>
            <w:hideMark/>
          </w:tcPr>
          <w:p w14:paraId="36EE24CC" w14:textId="77777777" w:rsidR="00C258AA" w:rsidRDefault="00C258AA">
            <w:pPr>
              <w:jc w:val="center"/>
              <w:rPr>
                <w:sz w:val="20"/>
                <w:szCs w:val="20"/>
              </w:rPr>
            </w:pPr>
            <w:r>
              <w:rPr>
                <w:sz w:val="20"/>
                <w:szCs w:val="20"/>
              </w:rPr>
              <w:t xml:space="preserve">20 219,01230  </w:t>
            </w:r>
          </w:p>
        </w:tc>
        <w:tc>
          <w:tcPr>
            <w:tcW w:w="1281" w:type="dxa"/>
            <w:tcBorders>
              <w:top w:val="nil"/>
              <w:left w:val="nil"/>
              <w:bottom w:val="single" w:sz="4" w:space="0" w:color="auto"/>
              <w:right w:val="single" w:sz="4" w:space="0" w:color="auto"/>
            </w:tcBorders>
            <w:vAlign w:val="bottom"/>
            <w:hideMark/>
          </w:tcPr>
          <w:p w14:paraId="690671EF" w14:textId="77777777" w:rsidR="00C258AA" w:rsidRDefault="00C258AA">
            <w:pPr>
              <w:jc w:val="center"/>
              <w:rPr>
                <w:sz w:val="20"/>
                <w:szCs w:val="20"/>
              </w:rPr>
            </w:pPr>
            <w:r>
              <w:rPr>
                <w:sz w:val="20"/>
                <w:szCs w:val="20"/>
              </w:rPr>
              <w:t xml:space="preserve">0,00000  </w:t>
            </w:r>
          </w:p>
        </w:tc>
      </w:tr>
      <w:tr w:rsidR="00C258AA" w14:paraId="6A2671CE" w14:textId="77777777" w:rsidTr="002D3913">
        <w:trPr>
          <w:trHeight w:val="284"/>
        </w:trPr>
        <w:tc>
          <w:tcPr>
            <w:tcW w:w="3969" w:type="dxa"/>
            <w:tcBorders>
              <w:top w:val="nil"/>
              <w:left w:val="single" w:sz="4" w:space="0" w:color="auto"/>
              <w:bottom w:val="single" w:sz="4" w:space="0" w:color="auto"/>
              <w:right w:val="single" w:sz="4" w:space="0" w:color="auto"/>
            </w:tcBorders>
            <w:vAlign w:val="bottom"/>
            <w:hideMark/>
          </w:tcPr>
          <w:p w14:paraId="4043101D" w14:textId="77777777" w:rsidR="00C258AA" w:rsidRDefault="00C258AA">
            <w:pPr>
              <w:rPr>
                <w:sz w:val="20"/>
                <w:szCs w:val="20"/>
              </w:rPr>
            </w:pPr>
            <w:r>
              <w:rPr>
                <w:sz w:val="20"/>
                <w:szCs w:val="20"/>
              </w:rPr>
              <w:t>Основное мероприятие "Организация транспортного обслуживания населения в границах поселения"</w:t>
            </w:r>
          </w:p>
        </w:tc>
        <w:tc>
          <w:tcPr>
            <w:tcW w:w="573" w:type="dxa"/>
            <w:tcBorders>
              <w:top w:val="nil"/>
              <w:left w:val="nil"/>
              <w:bottom w:val="single" w:sz="4" w:space="0" w:color="auto"/>
              <w:right w:val="single" w:sz="4" w:space="0" w:color="auto"/>
            </w:tcBorders>
            <w:vAlign w:val="bottom"/>
            <w:hideMark/>
          </w:tcPr>
          <w:p w14:paraId="67CDFD6D" w14:textId="77777777" w:rsidR="00C258AA" w:rsidRDefault="00C258AA">
            <w:pPr>
              <w:jc w:val="center"/>
              <w:rPr>
                <w:sz w:val="20"/>
                <w:szCs w:val="20"/>
              </w:rPr>
            </w:pPr>
            <w:r>
              <w:rPr>
                <w:sz w:val="20"/>
                <w:szCs w:val="20"/>
              </w:rPr>
              <w:t>04</w:t>
            </w:r>
          </w:p>
        </w:tc>
        <w:tc>
          <w:tcPr>
            <w:tcW w:w="572" w:type="dxa"/>
            <w:tcBorders>
              <w:top w:val="nil"/>
              <w:left w:val="nil"/>
              <w:bottom w:val="single" w:sz="4" w:space="0" w:color="auto"/>
              <w:right w:val="single" w:sz="4" w:space="0" w:color="auto"/>
            </w:tcBorders>
            <w:vAlign w:val="bottom"/>
            <w:hideMark/>
          </w:tcPr>
          <w:p w14:paraId="64803715" w14:textId="77777777" w:rsidR="00C258AA" w:rsidRDefault="00C258AA">
            <w:pPr>
              <w:jc w:val="center"/>
              <w:rPr>
                <w:sz w:val="20"/>
                <w:szCs w:val="20"/>
              </w:rPr>
            </w:pPr>
            <w:r>
              <w:rPr>
                <w:sz w:val="20"/>
                <w:szCs w:val="20"/>
              </w:rPr>
              <w:t>08</w:t>
            </w:r>
          </w:p>
        </w:tc>
        <w:tc>
          <w:tcPr>
            <w:tcW w:w="1281" w:type="dxa"/>
            <w:tcBorders>
              <w:top w:val="nil"/>
              <w:left w:val="nil"/>
              <w:bottom w:val="single" w:sz="4" w:space="0" w:color="auto"/>
              <w:right w:val="single" w:sz="4" w:space="0" w:color="auto"/>
            </w:tcBorders>
            <w:vAlign w:val="bottom"/>
            <w:hideMark/>
          </w:tcPr>
          <w:p w14:paraId="25CDFD78" w14:textId="77777777" w:rsidR="00C258AA" w:rsidRDefault="00C258AA">
            <w:pPr>
              <w:jc w:val="center"/>
              <w:rPr>
                <w:sz w:val="20"/>
                <w:szCs w:val="20"/>
              </w:rPr>
            </w:pPr>
            <w:r>
              <w:rPr>
                <w:sz w:val="20"/>
                <w:szCs w:val="20"/>
              </w:rPr>
              <w:t>0100299990</w:t>
            </w:r>
          </w:p>
        </w:tc>
        <w:tc>
          <w:tcPr>
            <w:tcW w:w="714" w:type="dxa"/>
            <w:tcBorders>
              <w:top w:val="nil"/>
              <w:left w:val="nil"/>
              <w:bottom w:val="single" w:sz="4" w:space="0" w:color="auto"/>
              <w:right w:val="single" w:sz="4" w:space="0" w:color="auto"/>
            </w:tcBorders>
            <w:vAlign w:val="bottom"/>
            <w:hideMark/>
          </w:tcPr>
          <w:p w14:paraId="6A819A17" w14:textId="77777777" w:rsidR="00C258AA" w:rsidRDefault="00C258AA">
            <w:pPr>
              <w:jc w:val="center"/>
              <w:rPr>
                <w:sz w:val="20"/>
                <w:szCs w:val="20"/>
              </w:rPr>
            </w:pPr>
            <w:r>
              <w:rPr>
                <w:sz w:val="20"/>
                <w:szCs w:val="20"/>
              </w:rPr>
              <w:t> </w:t>
            </w:r>
          </w:p>
        </w:tc>
        <w:tc>
          <w:tcPr>
            <w:tcW w:w="1422" w:type="dxa"/>
            <w:tcBorders>
              <w:top w:val="nil"/>
              <w:left w:val="nil"/>
              <w:bottom w:val="single" w:sz="4" w:space="0" w:color="auto"/>
              <w:right w:val="single" w:sz="4" w:space="0" w:color="auto"/>
            </w:tcBorders>
            <w:vAlign w:val="bottom"/>
            <w:hideMark/>
          </w:tcPr>
          <w:p w14:paraId="090158B9" w14:textId="77777777" w:rsidR="00C258AA" w:rsidRDefault="00C258AA">
            <w:pPr>
              <w:jc w:val="center"/>
              <w:rPr>
                <w:sz w:val="20"/>
                <w:szCs w:val="20"/>
              </w:rPr>
            </w:pPr>
            <w:r>
              <w:rPr>
                <w:sz w:val="20"/>
                <w:szCs w:val="20"/>
              </w:rPr>
              <w:t xml:space="preserve">5 410,43211  </w:t>
            </w:r>
          </w:p>
        </w:tc>
        <w:tc>
          <w:tcPr>
            <w:tcW w:w="1423" w:type="dxa"/>
            <w:tcBorders>
              <w:top w:val="nil"/>
              <w:left w:val="nil"/>
              <w:bottom w:val="single" w:sz="4" w:space="0" w:color="auto"/>
              <w:right w:val="single" w:sz="4" w:space="0" w:color="auto"/>
            </w:tcBorders>
            <w:vAlign w:val="bottom"/>
            <w:hideMark/>
          </w:tcPr>
          <w:p w14:paraId="13B5680F" w14:textId="77777777" w:rsidR="00C258AA" w:rsidRDefault="00C258AA">
            <w:pPr>
              <w:jc w:val="center"/>
              <w:rPr>
                <w:sz w:val="20"/>
                <w:szCs w:val="20"/>
              </w:rPr>
            </w:pPr>
            <w:r>
              <w:rPr>
                <w:sz w:val="20"/>
                <w:szCs w:val="20"/>
              </w:rPr>
              <w:t xml:space="preserve">5 410,43211  </w:t>
            </w:r>
          </w:p>
        </w:tc>
        <w:tc>
          <w:tcPr>
            <w:tcW w:w="1281" w:type="dxa"/>
            <w:tcBorders>
              <w:top w:val="nil"/>
              <w:left w:val="nil"/>
              <w:bottom w:val="single" w:sz="4" w:space="0" w:color="auto"/>
              <w:right w:val="single" w:sz="4" w:space="0" w:color="auto"/>
            </w:tcBorders>
            <w:vAlign w:val="bottom"/>
            <w:hideMark/>
          </w:tcPr>
          <w:p w14:paraId="3165B96D" w14:textId="77777777" w:rsidR="00C258AA" w:rsidRDefault="00C258AA">
            <w:pPr>
              <w:jc w:val="center"/>
              <w:rPr>
                <w:sz w:val="20"/>
                <w:szCs w:val="20"/>
              </w:rPr>
            </w:pPr>
            <w:r>
              <w:rPr>
                <w:sz w:val="20"/>
                <w:szCs w:val="20"/>
              </w:rPr>
              <w:t xml:space="preserve">0,00000  </w:t>
            </w:r>
          </w:p>
        </w:tc>
        <w:tc>
          <w:tcPr>
            <w:tcW w:w="1422" w:type="dxa"/>
            <w:tcBorders>
              <w:top w:val="nil"/>
              <w:left w:val="nil"/>
              <w:bottom w:val="single" w:sz="4" w:space="0" w:color="auto"/>
              <w:right w:val="single" w:sz="4" w:space="0" w:color="auto"/>
            </w:tcBorders>
            <w:vAlign w:val="bottom"/>
            <w:hideMark/>
          </w:tcPr>
          <w:p w14:paraId="26876A5C" w14:textId="77777777" w:rsidR="00C258AA" w:rsidRDefault="00C258AA">
            <w:pPr>
              <w:jc w:val="center"/>
              <w:rPr>
                <w:sz w:val="20"/>
                <w:szCs w:val="20"/>
              </w:rPr>
            </w:pPr>
            <w:r>
              <w:rPr>
                <w:sz w:val="20"/>
                <w:szCs w:val="20"/>
              </w:rPr>
              <w:t xml:space="preserve">20 219,01230  </w:t>
            </w:r>
          </w:p>
        </w:tc>
        <w:tc>
          <w:tcPr>
            <w:tcW w:w="1423" w:type="dxa"/>
            <w:tcBorders>
              <w:top w:val="nil"/>
              <w:left w:val="nil"/>
              <w:bottom w:val="single" w:sz="4" w:space="0" w:color="auto"/>
              <w:right w:val="single" w:sz="4" w:space="0" w:color="auto"/>
            </w:tcBorders>
            <w:vAlign w:val="bottom"/>
            <w:hideMark/>
          </w:tcPr>
          <w:p w14:paraId="34080425" w14:textId="77777777" w:rsidR="00C258AA" w:rsidRDefault="00C258AA">
            <w:pPr>
              <w:jc w:val="center"/>
              <w:rPr>
                <w:sz w:val="20"/>
                <w:szCs w:val="20"/>
              </w:rPr>
            </w:pPr>
            <w:r>
              <w:rPr>
                <w:sz w:val="20"/>
                <w:szCs w:val="20"/>
              </w:rPr>
              <w:t xml:space="preserve">20 219,01230  </w:t>
            </w:r>
          </w:p>
        </w:tc>
        <w:tc>
          <w:tcPr>
            <w:tcW w:w="1281" w:type="dxa"/>
            <w:tcBorders>
              <w:top w:val="nil"/>
              <w:left w:val="nil"/>
              <w:bottom w:val="single" w:sz="4" w:space="0" w:color="auto"/>
              <w:right w:val="single" w:sz="4" w:space="0" w:color="auto"/>
            </w:tcBorders>
            <w:vAlign w:val="bottom"/>
            <w:hideMark/>
          </w:tcPr>
          <w:p w14:paraId="3293C62D" w14:textId="77777777" w:rsidR="00C258AA" w:rsidRDefault="00C258AA">
            <w:pPr>
              <w:jc w:val="center"/>
              <w:rPr>
                <w:sz w:val="20"/>
                <w:szCs w:val="20"/>
              </w:rPr>
            </w:pPr>
            <w:r>
              <w:rPr>
                <w:sz w:val="20"/>
                <w:szCs w:val="20"/>
              </w:rPr>
              <w:t xml:space="preserve">0,00000  </w:t>
            </w:r>
          </w:p>
        </w:tc>
      </w:tr>
      <w:tr w:rsidR="00C258AA" w14:paraId="374C7C9E" w14:textId="77777777" w:rsidTr="002D3913">
        <w:trPr>
          <w:trHeight w:val="284"/>
        </w:trPr>
        <w:tc>
          <w:tcPr>
            <w:tcW w:w="3969" w:type="dxa"/>
            <w:tcBorders>
              <w:top w:val="nil"/>
              <w:left w:val="single" w:sz="4" w:space="0" w:color="auto"/>
              <w:bottom w:val="single" w:sz="4" w:space="0" w:color="auto"/>
              <w:right w:val="single" w:sz="4" w:space="0" w:color="auto"/>
            </w:tcBorders>
            <w:vAlign w:val="bottom"/>
            <w:hideMark/>
          </w:tcPr>
          <w:p w14:paraId="5FE8D449" w14:textId="77777777" w:rsidR="00C258AA" w:rsidRDefault="00C258AA">
            <w:pPr>
              <w:rPr>
                <w:sz w:val="20"/>
                <w:szCs w:val="20"/>
              </w:rPr>
            </w:pPr>
            <w:r>
              <w:rPr>
                <w:sz w:val="20"/>
                <w:szCs w:val="20"/>
              </w:rPr>
              <w:t>Реализация мероприятий</w:t>
            </w:r>
          </w:p>
        </w:tc>
        <w:tc>
          <w:tcPr>
            <w:tcW w:w="573" w:type="dxa"/>
            <w:tcBorders>
              <w:top w:val="nil"/>
              <w:left w:val="nil"/>
              <w:bottom w:val="single" w:sz="4" w:space="0" w:color="auto"/>
              <w:right w:val="single" w:sz="4" w:space="0" w:color="auto"/>
            </w:tcBorders>
            <w:vAlign w:val="bottom"/>
            <w:hideMark/>
          </w:tcPr>
          <w:p w14:paraId="0224D64E" w14:textId="77777777" w:rsidR="00C258AA" w:rsidRDefault="00C258AA">
            <w:pPr>
              <w:jc w:val="center"/>
              <w:rPr>
                <w:sz w:val="20"/>
                <w:szCs w:val="20"/>
              </w:rPr>
            </w:pPr>
            <w:r>
              <w:rPr>
                <w:sz w:val="20"/>
                <w:szCs w:val="20"/>
              </w:rPr>
              <w:t>04</w:t>
            </w:r>
          </w:p>
        </w:tc>
        <w:tc>
          <w:tcPr>
            <w:tcW w:w="572" w:type="dxa"/>
            <w:tcBorders>
              <w:top w:val="nil"/>
              <w:left w:val="nil"/>
              <w:bottom w:val="single" w:sz="4" w:space="0" w:color="auto"/>
              <w:right w:val="single" w:sz="4" w:space="0" w:color="auto"/>
            </w:tcBorders>
            <w:vAlign w:val="bottom"/>
            <w:hideMark/>
          </w:tcPr>
          <w:p w14:paraId="5A3E2362" w14:textId="77777777" w:rsidR="00C258AA" w:rsidRDefault="00C258AA">
            <w:pPr>
              <w:jc w:val="center"/>
              <w:rPr>
                <w:sz w:val="20"/>
                <w:szCs w:val="20"/>
              </w:rPr>
            </w:pPr>
            <w:r>
              <w:rPr>
                <w:sz w:val="20"/>
                <w:szCs w:val="20"/>
              </w:rPr>
              <w:t>08</w:t>
            </w:r>
          </w:p>
        </w:tc>
        <w:tc>
          <w:tcPr>
            <w:tcW w:w="1281" w:type="dxa"/>
            <w:tcBorders>
              <w:top w:val="nil"/>
              <w:left w:val="nil"/>
              <w:bottom w:val="single" w:sz="4" w:space="0" w:color="auto"/>
              <w:right w:val="single" w:sz="4" w:space="0" w:color="auto"/>
            </w:tcBorders>
            <w:vAlign w:val="bottom"/>
            <w:hideMark/>
          </w:tcPr>
          <w:p w14:paraId="1CE05786" w14:textId="77777777" w:rsidR="00C258AA" w:rsidRDefault="00C258AA">
            <w:pPr>
              <w:jc w:val="center"/>
              <w:rPr>
                <w:sz w:val="20"/>
                <w:szCs w:val="20"/>
              </w:rPr>
            </w:pPr>
            <w:r>
              <w:rPr>
                <w:sz w:val="20"/>
                <w:szCs w:val="20"/>
              </w:rPr>
              <w:t>0100299990</w:t>
            </w:r>
          </w:p>
        </w:tc>
        <w:tc>
          <w:tcPr>
            <w:tcW w:w="714" w:type="dxa"/>
            <w:tcBorders>
              <w:top w:val="nil"/>
              <w:left w:val="nil"/>
              <w:bottom w:val="single" w:sz="4" w:space="0" w:color="auto"/>
              <w:right w:val="single" w:sz="4" w:space="0" w:color="auto"/>
            </w:tcBorders>
            <w:vAlign w:val="bottom"/>
            <w:hideMark/>
          </w:tcPr>
          <w:p w14:paraId="658A6FE4" w14:textId="77777777" w:rsidR="00C258AA" w:rsidRDefault="00C258AA">
            <w:pPr>
              <w:jc w:val="center"/>
              <w:rPr>
                <w:sz w:val="20"/>
                <w:szCs w:val="20"/>
              </w:rPr>
            </w:pPr>
            <w:r>
              <w:rPr>
                <w:sz w:val="20"/>
                <w:szCs w:val="20"/>
              </w:rPr>
              <w:t> </w:t>
            </w:r>
          </w:p>
        </w:tc>
        <w:tc>
          <w:tcPr>
            <w:tcW w:w="1422" w:type="dxa"/>
            <w:tcBorders>
              <w:top w:val="nil"/>
              <w:left w:val="nil"/>
              <w:bottom w:val="single" w:sz="4" w:space="0" w:color="auto"/>
              <w:right w:val="single" w:sz="4" w:space="0" w:color="auto"/>
            </w:tcBorders>
            <w:vAlign w:val="bottom"/>
            <w:hideMark/>
          </w:tcPr>
          <w:p w14:paraId="0AF37139" w14:textId="77777777" w:rsidR="00C258AA" w:rsidRDefault="00C258AA">
            <w:pPr>
              <w:jc w:val="center"/>
              <w:rPr>
                <w:sz w:val="20"/>
                <w:szCs w:val="20"/>
              </w:rPr>
            </w:pPr>
            <w:r>
              <w:rPr>
                <w:sz w:val="20"/>
                <w:szCs w:val="20"/>
              </w:rPr>
              <w:t xml:space="preserve">5 410,43211  </w:t>
            </w:r>
          </w:p>
        </w:tc>
        <w:tc>
          <w:tcPr>
            <w:tcW w:w="1423" w:type="dxa"/>
            <w:tcBorders>
              <w:top w:val="nil"/>
              <w:left w:val="nil"/>
              <w:bottom w:val="single" w:sz="4" w:space="0" w:color="auto"/>
              <w:right w:val="single" w:sz="4" w:space="0" w:color="auto"/>
            </w:tcBorders>
            <w:vAlign w:val="bottom"/>
            <w:hideMark/>
          </w:tcPr>
          <w:p w14:paraId="384B40B2" w14:textId="77777777" w:rsidR="00C258AA" w:rsidRDefault="00C258AA">
            <w:pPr>
              <w:jc w:val="center"/>
              <w:rPr>
                <w:sz w:val="20"/>
                <w:szCs w:val="20"/>
              </w:rPr>
            </w:pPr>
            <w:r>
              <w:rPr>
                <w:sz w:val="20"/>
                <w:szCs w:val="20"/>
              </w:rPr>
              <w:t xml:space="preserve">5 410,43211  </w:t>
            </w:r>
          </w:p>
        </w:tc>
        <w:tc>
          <w:tcPr>
            <w:tcW w:w="1281" w:type="dxa"/>
            <w:tcBorders>
              <w:top w:val="nil"/>
              <w:left w:val="nil"/>
              <w:bottom w:val="single" w:sz="4" w:space="0" w:color="auto"/>
              <w:right w:val="single" w:sz="4" w:space="0" w:color="auto"/>
            </w:tcBorders>
            <w:vAlign w:val="bottom"/>
            <w:hideMark/>
          </w:tcPr>
          <w:p w14:paraId="39FDADDA" w14:textId="77777777" w:rsidR="00C258AA" w:rsidRDefault="00C258AA">
            <w:pPr>
              <w:jc w:val="center"/>
              <w:rPr>
                <w:sz w:val="20"/>
                <w:szCs w:val="20"/>
              </w:rPr>
            </w:pPr>
            <w:r>
              <w:rPr>
                <w:sz w:val="20"/>
                <w:szCs w:val="20"/>
              </w:rPr>
              <w:t xml:space="preserve">0,00000  </w:t>
            </w:r>
          </w:p>
        </w:tc>
        <w:tc>
          <w:tcPr>
            <w:tcW w:w="1422" w:type="dxa"/>
            <w:tcBorders>
              <w:top w:val="nil"/>
              <w:left w:val="nil"/>
              <w:bottom w:val="single" w:sz="4" w:space="0" w:color="auto"/>
              <w:right w:val="single" w:sz="4" w:space="0" w:color="auto"/>
            </w:tcBorders>
            <w:vAlign w:val="bottom"/>
            <w:hideMark/>
          </w:tcPr>
          <w:p w14:paraId="54035F15" w14:textId="77777777" w:rsidR="00C258AA" w:rsidRDefault="00C258AA">
            <w:pPr>
              <w:jc w:val="center"/>
              <w:rPr>
                <w:sz w:val="20"/>
                <w:szCs w:val="20"/>
              </w:rPr>
            </w:pPr>
            <w:r>
              <w:rPr>
                <w:sz w:val="20"/>
                <w:szCs w:val="20"/>
              </w:rPr>
              <w:t xml:space="preserve">20 219,01230  </w:t>
            </w:r>
          </w:p>
        </w:tc>
        <w:tc>
          <w:tcPr>
            <w:tcW w:w="1423" w:type="dxa"/>
            <w:tcBorders>
              <w:top w:val="nil"/>
              <w:left w:val="nil"/>
              <w:bottom w:val="single" w:sz="4" w:space="0" w:color="auto"/>
              <w:right w:val="single" w:sz="4" w:space="0" w:color="auto"/>
            </w:tcBorders>
            <w:vAlign w:val="bottom"/>
            <w:hideMark/>
          </w:tcPr>
          <w:p w14:paraId="20638F22" w14:textId="77777777" w:rsidR="00C258AA" w:rsidRDefault="00C258AA">
            <w:pPr>
              <w:jc w:val="center"/>
              <w:rPr>
                <w:sz w:val="20"/>
                <w:szCs w:val="20"/>
              </w:rPr>
            </w:pPr>
            <w:r>
              <w:rPr>
                <w:sz w:val="20"/>
                <w:szCs w:val="20"/>
              </w:rPr>
              <w:t xml:space="preserve">20 219,01230  </w:t>
            </w:r>
          </w:p>
        </w:tc>
        <w:tc>
          <w:tcPr>
            <w:tcW w:w="1281" w:type="dxa"/>
            <w:tcBorders>
              <w:top w:val="nil"/>
              <w:left w:val="nil"/>
              <w:bottom w:val="single" w:sz="4" w:space="0" w:color="auto"/>
              <w:right w:val="single" w:sz="4" w:space="0" w:color="auto"/>
            </w:tcBorders>
            <w:vAlign w:val="bottom"/>
            <w:hideMark/>
          </w:tcPr>
          <w:p w14:paraId="2676D169" w14:textId="77777777" w:rsidR="00C258AA" w:rsidRDefault="00C258AA">
            <w:pPr>
              <w:jc w:val="center"/>
              <w:rPr>
                <w:sz w:val="20"/>
                <w:szCs w:val="20"/>
              </w:rPr>
            </w:pPr>
            <w:r>
              <w:rPr>
                <w:sz w:val="20"/>
                <w:szCs w:val="20"/>
              </w:rPr>
              <w:t xml:space="preserve">0,00000  </w:t>
            </w:r>
          </w:p>
        </w:tc>
      </w:tr>
      <w:tr w:rsidR="00C258AA" w14:paraId="5481DA9B" w14:textId="77777777" w:rsidTr="002D3913">
        <w:trPr>
          <w:trHeight w:val="284"/>
        </w:trPr>
        <w:tc>
          <w:tcPr>
            <w:tcW w:w="3969" w:type="dxa"/>
            <w:tcBorders>
              <w:top w:val="nil"/>
              <w:left w:val="single" w:sz="4" w:space="0" w:color="auto"/>
              <w:bottom w:val="single" w:sz="4" w:space="0" w:color="auto"/>
              <w:right w:val="single" w:sz="4" w:space="0" w:color="auto"/>
            </w:tcBorders>
            <w:vAlign w:val="bottom"/>
            <w:hideMark/>
          </w:tcPr>
          <w:p w14:paraId="0C557A37" w14:textId="77777777" w:rsidR="00C258AA" w:rsidRDefault="00C258AA">
            <w:pPr>
              <w:rPr>
                <w:sz w:val="20"/>
                <w:szCs w:val="20"/>
              </w:rPr>
            </w:pPr>
            <w:r>
              <w:rPr>
                <w:sz w:val="20"/>
                <w:szCs w:val="20"/>
              </w:rPr>
              <w:t xml:space="preserve">Закупка товаров, работ и услуг для обеспечения государственных (муниципальных) нужд </w:t>
            </w:r>
          </w:p>
        </w:tc>
        <w:tc>
          <w:tcPr>
            <w:tcW w:w="573" w:type="dxa"/>
            <w:tcBorders>
              <w:top w:val="nil"/>
              <w:left w:val="nil"/>
              <w:bottom w:val="single" w:sz="4" w:space="0" w:color="auto"/>
              <w:right w:val="single" w:sz="4" w:space="0" w:color="auto"/>
            </w:tcBorders>
            <w:vAlign w:val="bottom"/>
            <w:hideMark/>
          </w:tcPr>
          <w:p w14:paraId="463E4807" w14:textId="77777777" w:rsidR="00C258AA" w:rsidRDefault="00C258AA">
            <w:pPr>
              <w:jc w:val="center"/>
              <w:rPr>
                <w:sz w:val="20"/>
                <w:szCs w:val="20"/>
              </w:rPr>
            </w:pPr>
            <w:r>
              <w:rPr>
                <w:sz w:val="20"/>
                <w:szCs w:val="20"/>
              </w:rPr>
              <w:t>04</w:t>
            </w:r>
          </w:p>
        </w:tc>
        <w:tc>
          <w:tcPr>
            <w:tcW w:w="572" w:type="dxa"/>
            <w:tcBorders>
              <w:top w:val="nil"/>
              <w:left w:val="nil"/>
              <w:bottom w:val="single" w:sz="4" w:space="0" w:color="auto"/>
              <w:right w:val="single" w:sz="4" w:space="0" w:color="auto"/>
            </w:tcBorders>
            <w:vAlign w:val="bottom"/>
            <w:hideMark/>
          </w:tcPr>
          <w:p w14:paraId="5E5E0949" w14:textId="77777777" w:rsidR="00C258AA" w:rsidRDefault="00C258AA">
            <w:pPr>
              <w:jc w:val="center"/>
              <w:rPr>
                <w:sz w:val="20"/>
                <w:szCs w:val="20"/>
              </w:rPr>
            </w:pPr>
            <w:r>
              <w:rPr>
                <w:sz w:val="20"/>
                <w:szCs w:val="20"/>
              </w:rPr>
              <w:t>08</w:t>
            </w:r>
          </w:p>
        </w:tc>
        <w:tc>
          <w:tcPr>
            <w:tcW w:w="1281" w:type="dxa"/>
            <w:tcBorders>
              <w:top w:val="nil"/>
              <w:left w:val="nil"/>
              <w:bottom w:val="single" w:sz="4" w:space="0" w:color="auto"/>
              <w:right w:val="single" w:sz="4" w:space="0" w:color="auto"/>
            </w:tcBorders>
            <w:vAlign w:val="bottom"/>
            <w:hideMark/>
          </w:tcPr>
          <w:p w14:paraId="58972011" w14:textId="77777777" w:rsidR="00C258AA" w:rsidRDefault="00C258AA">
            <w:pPr>
              <w:jc w:val="center"/>
              <w:rPr>
                <w:sz w:val="20"/>
                <w:szCs w:val="20"/>
              </w:rPr>
            </w:pPr>
            <w:r>
              <w:rPr>
                <w:sz w:val="20"/>
                <w:szCs w:val="20"/>
              </w:rPr>
              <w:t>0100299990</w:t>
            </w:r>
          </w:p>
        </w:tc>
        <w:tc>
          <w:tcPr>
            <w:tcW w:w="714" w:type="dxa"/>
            <w:tcBorders>
              <w:top w:val="nil"/>
              <w:left w:val="nil"/>
              <w:bottom w:val="single" w:sz="4" w:space="0" w:color="auto"/>
              <w:right w:val="single" w:sz="4" w:space="0" w:color="auto"/>
            </w:tcBorders>
            <w:vAlign w:val="bottom"/>
            <w:hideMark/>
          </w:tcPr>
          <w:p w14:paraId="38B61141" w14:textId="77777777" w:rsidR="00C258AA" w:rsidRDefault="00C258AA">
            <w:pPr>
              <w:jc w:val="center"/>
              <w:rPr>
                <w:sz w:val="20"/>
                <w:szCs w:val="20"/>
              </w:rPr>
            </w:pPr>
            <w:r>
              <w:rPr>
                <w:sz w:val="20"/>
                <w:szCs w:val="20"/>
              </w:rPr>
              <w:t>200</w:t>
            </w:r>
          </w:p>
        </w:tc>
        <w:tc>
          <w:tcPr>
            <w:tcW w:w="1422" w:type="dxa"/>
            <w:tcBorders>
              <w:top w:val="nil"/>
              <w:left w:val="nil"/>
              <w:bottom w:val="single" w:sz="4" w:space="0" w:color="auto"/>
              <w:right w:val="single" w:sz="4" w:space="0" w:color="auto"/>
            </w:tcBorders>
            <w:vAlign w:val="bottom"/>
            <w:hideMark/>
          </w:tcPr>
          <w:p w14:paraId="3BC0C5BA" w14:textId="77777777" w:rsidR="00C258AA" w:rsidRDefault="00C258AA">
            <w:pPr>
              <w:jc w:val="center"/>
              <w:rPr>
                <w:sz w:val="20"/>
                <w:szCs w:val="20"/>
              </w:rPr>
            </w:pPr>
            <w:r>
              <w:rPr>
                <w:sz w:val="20"/>
                <w:szCs w:val="20"/>
              </w:rPr>
              <w:t xml:space="preserve">5 410,43211  </w:t>
            </w:r>
          </w:p>
        </w:tc>
        <w:tc>
          <w:tcPr>
            <w:tcW w:w="1423" w:type="dxa"/>
            <w:tcBorders>
              <w:top w:val="nil"/>
              <w:left w:val="nil"/>
              <w:bottom w:val="single" w:sz="4" w:space="0" w:color="auto"/>
              <w:right w:val="single" w:sz="4" w:space="0" w:color="auto"/>
            </w:tcBorders>
            <w:vAlign w:val="bottom"/>
            <w:hideMark/>
          </w:tcPr>
          <w:p w14:paraId="6D6E459D" w14:textId="77777777" w:rsidR="00C258AA" w:rsidRDefault="00C258AA">
            <w:pPr>
              <w:jc w:val="center"/>
              <w:rPr>
                <w:sz w:val="20"/>
                <w:szCs w:val="20"/>
              </w:rPr>
            </w:pPr>
            <w:r>
              <w:rPr>
                <w:sz w:val="20"/>
                <w:szCs w:val="20"/>
              </w:rPr>
              <w:t xml:space="preserve">5 410,43211  </w:t>
            </w:r>
          </w:p>
        </w:tc>
        <w:tc>
          <w:tcPr>
            <w:tcW w:w="1281" w:type="dxa"/>
            <w:tcBorders>
              <w:top w:val="nil"/>
              <w:left w:val="nil"/>
              <w:bottom w:val="single" w:sz="4" w:space="0" w:color="auto"/>
              <w:right w:val="single" w:sz="4" w:space="0" w:color="auto"/>
            </w:tcBorders>
            <w:vAlign w:val="bottom"/>
            <w:hideMark/>
          </w:tcPr>
          <w:p w14:paraId="3A717818" w14:textId="77777777" w:rsidR="00C258AA" w:rsidRDefault="00C258AA">
            <w:pPr>
              <w:jc w:val="center"/>
              <w:rPr>
                <w:sz w:val="20"/>
                <w:szCs w:val="20"/>
              </w:rPr>
            </w:pPr>
            <w:r>
              <w:rPr>
                <w:sz w:val="20"/>
                <w:szCs w:val="20"/>
              </w:rPr>
              <w:t xml:space="preserve">0,00000  </w:t>
            </w:r>
          </w:p>
        </w:tc>
        <w:tc>
          <w:tcPr>
            <w:tcW w:w="1422" w:type="dxa"/>
            <w:tcBorders>
              <w:top w:val="nil"/>
              <w:left w:val="nil"/>
              <w:bottom w:val="single" w:sz="4" w:space="0" w:color="auto"/>
              <w:right w:val="single" w:sz="4" w:space="0" w:color="auto"/>
            </w:tcBorders>
            <w:vAlign w:val="bottom"/>
            <w:hideMark/>
          </w:tcPr>
          <w:p w14:paraId="2E190577" w14:textId="77777777" w:rsidR="00C258AA" w:rsidRDefault="00C258AA">
            <w:pPr>
              <w:jc w:val="center"/>
              <w:rPr>
                <w:sz w:val="20"/>
                <w:szCs w:val="20"/>
              </w:rPr>
            </w:pPr>
            <w:r>
              <w:rPr>
                <w:sz w:val="20"/>
                <w:szCs w:val="20"/>
              </w:rPr>
              <w:t xml:space="preserve">20 219,01230  </w:t>
            </w:r>
          </w:p>
        </w:tc>
        <w:tc>
          <w:tcPr>
            <w:tcW w:w="1423" w:type="dxa"/>
            <w:tcBorders>
              <w:top w:val="nil"/>
              <w:left w:val="nil"/>
              <w:bottom w:val="single" w:sz="4" w:space="0" w:color="auto"/>
              <w:right w:val="single" w:sz="4" w:space="0" w:color="auto"/>
            </w:tcBorders>
            <w:vAlign w:val="bottom"/>
            <w:hideMark/>
          </w:tcPr>
          <w:p w14:paraId="10F36A6B" w14:textId="77777777" w:rsidR="00C258AA" w:rsidRDefault="00C258AA">
            <w:pPr>
              <w:jc w:val="center"/>
              <w:rPr>
                <w:sz w:val="20"/>
                <w:szCs w:val="20"/>
              </w:rPr>
            </w:pPr>
            <w:r>
              <w:rPr>
                <w:sz w:val="20"/>
                <w:szCs w:val="20"/>
              </w:rPr>
              <w:t xml:space="preserve">20 219,01230  </w:t>
            </w:r>
          </w:p>
        </w:tc>
        <w:tc>
          <w:tcPr>
            <w:tcW w:w="1281" w:type="dxa"/>
            <w:tcBorders>
              <w:top w:val="nil"/>
              <w:left w:val="nil"/>
              <w:bottom w:val="single" w:sz="4" w:space="0" w:color="auto"/>
              <w:right w:val="single" w:sz="4" w:space="0" w:color="auto"/>
            </w:tcBorders>
            <w:vAlign w:val="bottom"/>
            <w:hideMark/>
          </w:tcPr>
          <w:p w14:paraId="65464996" w14:textId="77777777" w:rsidR="00C258AA" w:rsidRDefault="00C258AA">
            <w:pPr>
              <w:jc w:val="center"/>
              <w:rPr>
                <w:sz w:val="20"/>
                <w:szCs w:val="20"/>
              </w:rPr>
            </w:pPr>
            <w:r>
              <w:rPr>
                <w:sz w:val="20"/>
                <w:szCs w:val="20"/>
              </w:rPr>
              <w:t xml:space="preserve">0,00000  </w:t>
            </w:r>
          </w:p>
        </w:tc>
      </w:tr>
      <w:tr w:rsidR="00C258AA" w14:paraId="343B148A" w14:textId="77777777" w:rsidTr="002D3913">
        <w:trPr>
          <w:trHeight w:val="284"/>
        </w:trPr>
        <w:tc>
          <w:tcPr>
            <w:tcW w:w="3969" w:type="dxa"/>
            <w:tcBorders>
              <w:top w:val="nil"/>
              <w:left w:val="single" w:sz="4" w:space="0" w:color="auto"/>
              <w:bottom w:val="single" w:sz="4" w:space="0" w:color="auto"/>
              <w:right w:val="single" w:sz="4" w:space="0" w:color="auto"/>
            </w:tcBorders>
            <w:vAlign w:val="bottom"/>
            <w:hideMark/>
          </w:tcPr>
          <w:p w14:paraId="14AC415B" w14:textId="77777777" w:rsidR="00C258AA" w:rsidRDefault="00C258AA">
            <w:pPr>
              <w:rPr>
                <w:sz w:val="20"/>
                <w:szCs w:val="20"/>
              </w:rPr>
            </w:pPr>
            <w:r>
              <w:rPr>
                <w:sz w:val="20"/>
                <w:szCs w:val="20"/>
              </w:rPr>
              <w:t>Иные закупки товаров, работ и услуг для обеспечения государственных (муниципальных) нужд</w:t>
            </w:r>
          </w:p>
        </w:tc>
        <w:tc>
          <w:tcPr>
            <w:tcW w:w="573" w:type="dxa"/>
            <w:tcBorders>
              <w:top w:val="nil"/>
              <w:left w:val="nil"/>
              <w:bottom w:val="single" w:sz="4" w:space="0" w:color="auto"/>
              <w:right w:val="single" w:sz="4" w:space="0" w:color="auto"/>
            </w:tcBorders>
            <w:vAlign w:val="bottom"/>
            <w:hideMark/>
          </w:tcPr>
          <w:p w14:paraId="2F53F9C1" w14:textId="77777777" w:rsidR="00C258AA" w:rsidRDefault="00C258AA">
            <w:pPr>
              <w:jc w:val="center"/>
              <w:rPr>
                <w:sz w:val="20"/>
                <w:szCs w:val="20"/>
              </w:rPr>
            </w:pPr>
            <w:r>
              <w:rPr>
                <w:sz w:val="20"/>
                <w:szCs w:val="20"/>
              </w:rPr>
              <w:t>04</w:t>
            </w:r>
          </w:p>
        </w:tc>
        <w:tc>
          <w:tcPr>
            <w:tcW w:w="572" w:type="dxa"/>
            <w:tcBorders>
              <w:top w:val="nil"/>
              <w:left w:val="nil"/>
              <w:bottom w:val="single" w:sz="4" w:space="0" w:color="auto"/>
              <w:right w:val="single" w:sz="4" w:space="0" w:color="auto"/>
            </w:tcBorders>
            <w:vAlign w:val="bottom"/>
            <w:hideMark/>
          </w:tcPr>
          <w:p w14:paraId="43A135B5" w14:textId="77777777" w:rsidR="00C258AA" w:rsidRDefault="00C258AA">
            <w:pPr>
              <w:jc w:val="center"/>
              <w:rPr>
                <w:sz w:val="20"/>
                <w:szCs w:val="20"/>
              </w:rPr>
            </w:pPr>
            <w:r>
              <w:rPr>
                <w:sz w:val="20"/>
                <w:szCs w:val="20"/>
              </w:rPr>
              <w:t>08</w:t>
            </w:r>
          </w:p>
        </w:tc>
        <w:tc>
          <w:tcPr>
            <w:tcW w:w="1281" w:type="dxa"/>
            <w:tcBorders>
              <w:top w:val="nil"/>
              <w:left w:val="nil"/>
              <w:bottom w:val="single" w:sz="4" w:space="0" w:color="auto"/>
              <w:right w:val="single" w:sz="4" w:space="0" w:color="auto"/>
            </w:tcBorders>
            <w:vAlign w:val="bottom"/>
            <w:hideMark/>
          </w:tcPr>
          <w:p w14:paraId="1A963D5E" w14:textId="77777777" w:rsidR="00C258AA" w:rsidRDefault="00C258AA">
            <w:pPr>
              <w:jc w:val="center"/>
              <w:rPr>
                <w:sz w:val="20"/>
                <w:szCs w:val="20"/>
              </w:rPr>
            </w:pPr>
            <w:r>
              <w:rPr>
                <w:sz w:val="20"/>
                <w:szCs w:val="20"/>
              </w:rPr>
              <w:t>0100299990</w:t>
            </w:r>
          </w:p>
        </w:tc>
        <w:tc>
          <w:tcPr>
            <w:tcW w:w="714" w:type="dxa"/>
            <w:tcBorders>
              <w:top w:val="nil"/>
              <w:left w:val="nil"/>
              <w:bottom w:val="single" w:sz="4" w:space="0" w:color="auto"/>
              <w:right w:val="single" w:sz="4" w:space="0" w:color="auto"/>
            </w:tcBorders>
            <w:vAlign w:val="bottom"/>
            <w:hideMark/>
          </w:tcPr>
          <w:p w14:paraId="10BD061C" w14:textId="77777777" w:rsidR="00C258AA" w:rsidRDefault="00C258AA">
            <w:pPr>
              <w:jc w:val="center"/>
              <w:rPr>
                <w:sz w:val="20"/>
                <w:szCs w:val="20"/>
              </w:rPr>
            </w:pPr>
            <w:r>
              <w:rPr>
                <w:sz w:val="20"/>
                <w:szCs w:val="20"/>
              </w:rPr>
              <w:t>240</w:t>
            </w:r>
          </w:p>
        </w:tc>
        <w:tc>
          <w:tcPr>
            <w:tcW w:w="1422" w:type="dxa"/>
            <w:tcBorders>
              <w:top w:val="nil"/>
              <w:left w:val="nil"/>
              <w:bottom w:val="single" w:sz="4" w:space="0" w:color="auto"/>
              <w:right w:val="single" w:sz="4" w:space="0" w:color="auto"/>
            </w:tcBorders>
            <w:vAlign w:val="bottom"/>
            <w:hideMark/>
          </w:tcPr>
          <w:p w14:paraId="3EA0142C" w14:textId="77777777" w:rsidR="00C258AA" w:rsidRDefault="00C258AA">
            <w:pPr>
              <w:jc w:val="center"/>
              <w:rPr>
                <w:sz w:val="20"/>
                <w:szCs w:val="20"/>
              </w:rPr>
            </w:pPr>
            <w:r>
              <w:rPr>
                <w:sz w:val="20"/>
                <w:szCs w:val="20"/>
              </w:rPr>
              <w:t xml:space="preserve">5 410,43211  </w:t>
            </w:r>
          </w:p>
        </w:tc>
        <w:tc>
          <w:tcPr>
            <w:tcW w:w="1423" w:type="dxa"/>
            <w:tcBorders>
              <w:top w:val="nil"/>
              <w:left w:val="nil"/>
              <w:bottom w:val="single" w:sz="4" w:space="0" w:color="auto"/>
              <w:right w:val="single" w:sz="4" w:space="0" w:color="auto"/>
            </w:tcBorders>
            <w:vAlign w:val="bottom"/>
            <w:hideMark/>
          </w:tcPr>
          <w:p w14:paraId="1E32B813" w14:textId="77777777" w:rsidR="00C258AA" w:rsidRDefault="00C258AA">
            <w:pPr>
              <w:jc w:val="center"/>
              <w:rPr>
                <w:sz w:val="20"/>
                <w:szCs w:val="20"/>
              </w:rPr>
            </w:pPr>
            <w:r>
              <w:rPr>
                <w:sz w:val="20"/>
                <w:szCs w:val="20"/>
              </w:rPr>
              <w:t xml:space="preserve">5 410,43211  </w:t>
            </w:r>
          </w:p>
        </w:tc>
        <w:tc>
          <w:tcPr>
            <w:tcW w:w="1281" w:type="dxa"/>
            <w:tcBorders>
              <w:top w:val="nil"/>
              <w:left w:val="nil"/>
              <w:bottom w:val="single" w:sz="4" w:space="0" w:color="auto"/>
              <w:right w:val="single" w:sz="4" w:space="0" w:color="auto"/>
            </w:tcBorders>
            <w:vAlign w:val="bottom"/>
            <w:hideMark/>
          </w:tcPr>
          <w:p w14:paraId="1ACC6D72" w14:textId="77777777" w:rsidR="00C258AA" w:rsidRDefault="00C258AA">
            <w:pPr>
              <w:jc w:val="center"/>
              <w:rPr>
                <w:sz w:val="20"/>
                <w:szCs w:val="20"/>
              </w:rPr>
            </w:pPr>
            <w:r>
              <w:rPr>
                <w:sz w:val="20"/>
                <w:szCs w:val="20"/>
              </w:rPr>
              <w:t xml:space="preserve">0,00000  </w:t>
            </w:r>
          </w:p>
        </w:tc>
        <w:tc>
          <w:tcPr>
            <w:tcW w:w="1422" w:type="dxa"/>
            <w:tcBorders>
              <w:top w:val="nil"/>
              <w:left w:val="nil"/>
              <w:bottom w:val="single" w:sz="4" w:space="0" w:color="auto"/>
              <w:right w:val="single" w:sz="4" w:space="0" w:color="auto"/>
            </w:tcBorders>
            <w:vAlign w:val="bottom"/>
            <w:hideMark/>
          </w:tcPr>
          <w:p w14:paraId="2F8F7F43" w14:textId="77777777" w:rsidR="00C258AA" w:rsidRDefault="00C258AA">
            <w:pPr>
              <w:jc w:val="center"/>
              <w:rPr>
                <w:sz w:val="20"/>
                <w:szCs w:val="20"/>
              </w:rPr>
            </w:pPr>
            <w:r>
              <w:rPr>
                <w:sz w:val="20"/>
                <w:szCs w:val="20"/>
              </w:rPr>
              <w:t xml:space="preserve">20 219,01230  </w:t>
            </w:r>
          </w:p>
        </w:tc>
        <w:tc>
          <w:tcPr>
            <w:tcW w:w="1423" w:type="dxa"/>
            <w:tcBorders>
              <w:top w:val="nil"/>
              <w:left w:val="nil"/>
              <w:bottom w:val="single" w:sz="4" w:space="0" w:color="auto"/>
              <w:right w:val="single" w:sz="4" w:space="0" w:color="auto"/>
            </w:tcBorders>
            <w:vAlign w:val="bottom"/>
            <w:hideMark/>
          </w:tcPr>
          <w:p w14:paraId="2F1206CE" w14:textId="77777777" w:rsidR="00C258AA" w:rsidRDefault="00C258AA">
            <w:pPr>
              <w:jc w:val="center"/>
              <w:rPr>
                <w:sz w:val="20"/>
                <w:szCs w:val="20"/>
              </w:rPr>
            </w:pPr>
            <w:r>
              <w:rPr>
                <w:sz w:val="20"/>
                <w:szCs w:val="20"/>
              </w:rPr>
              <w:t xml:space="preserve">20 219,01230  </w:t>
            </w:r>
          </w:p>
        </w:tc>
        <w:tc>
          <w:tcPr>
            <w:tcW w:w="1281" w:type="dxa"/>
            <w:tcBorders>
              <w:top w:val="nil"/>
              <w:left w:val="nil"/>
              <w:bottom w:val="single" w:sz="4" w:space="0" w:color="auto"/>
              <w:right w:val="single" w:sz="4" w:space="0" w:color="auto"/>
            </w:tcBorders>
            <w:vAlign w:val="bottom"/>
            <w:hideMark/>
          </w:tcPr>
          <w:p w14:paraId="619BE207" w14:textId="77777777" w:rsidR="00C258AA" w:rsidRDefault="00C258AA">
            <w:pPr>
              <w:jc w:val="center"/>
              <w:rPr>
                <w:sz w:val="20"/>
                <w:szCs w:val="20"/>
              </w:rPr>
            </w:pPr>
            <w:r>
              <w:rPr>
                <w:sz w:val="20"/>
                <w:szCs w:val="20"/>
              </w:rPr>
              <w:t xml:space="preserve">0,00000  </w:t>
            </w:r>
          </w:p>
        </w:tc>
      </w:tr>
      <w:tr w:rsidR="00C258AA" w14:paraId="765BF207" w14:textId="77777777" w:rsidTr="002D3913">
        <w:trPr>
          <w:trHeight w:val="284"/>
        </w:trPr>
        <w:tc>
          <w:tcPr>
            <w:tcW w:w="3969" w:type="dxa"/>
            <w:tcBorders>
              <w:top w:val="nil"/>
              <w:left w:val="single" w:sz="4" w:space="0" w:color="auto"/>
              <w:bottom w:val="single" w:sz="4" w:space="0" w:color="auto"/>
              <w:right w:val="single" w:sz="4" w:space="0" w:color="auto"/>
            </w:tcBorders>
            <w:vAlign w:val="bottom"/>
            <w:hideMark/>
          </w:tcPr>
          <w:p w14:paraId="598FBE7C" w14:textId="77777777" w:rsidR="00C258AA" w:rsidRDefault="00C258AA">
            <w:pPr>
              <w:rPr>
                <w:sz w:val="20"/>
                <w:szCs w:val="20"/>
              </w:rPr>
            </w:pPr>
            <w:r>
              <w:rPr>
                <w:sz w:val="20"/>
                <w:szCs w:val="20"/>
              </w:rPr>
              <w:t>Дорожное хозяйство (дорожные фонды)</w:t>
            </w:r>
          </w:p>
        </w:tc>
        <w:tc>
          <w:tcPr>
            <w:tcW w:w="573" w:type="dxa"/>
            <w:tcBorders>
              <w:top w:val="nil"/>
              <w:left w:val="nil"/>
              <w:bottom w:val="single" w:sz="4" w:space="0" w:color="auto"/>
              <w:right w:val="single" w:sz="4" w:space="0" w:color="auto"/>
            </w:tcBorders>
            <w:vAlign w:val="bottom"/>
            <w:hideMark/>
          </w:tcPr>
          <w:p w14:paraId="7A8B7867" w14:textId="77777777" w:rsidR="00C258AA" w:rsidRDefault="00C258AA">
            <w:pPr>
              <w:jc w:val="center"/>
              <w:rPr>
                <w:sz w:val="20"/>
                <w:szCs w:val="20"/>
              </w:rPr>
            </w:pPr>
            <w:r>
              <w:rPr>
                <w:sz w:val="20"/>
                <w:szCs w:val="20"/>
              </w:rPr>
              <w:t>04</w:t>
            </w:r>
          </w:p>
        </w:tc>
        <w:tc>
          <w:tcPr>
            <w:tcW w:w="572" w:type="dxa"/>
            <w:tcBorders>
              <w:top w:val="nil"/>
              <w:left w:val="nil"/>
              <w:bottom w:val="single" w:sz="4" w:space="0" w:color="auto"/>
              <w:right w:val="single" w:sz="4" w:space="0" w:color="auto"/>
            </w:tcBorders>
            <w:vAlign w:val="bottom"/>
            <w:hideMark/>
          </w:tcPr>
          <w:p w14:paraId="5397140F" w14:textId="77777777" w:rsidR="00C258AA" w:rsidRDefault="00C258AA">
            <w:pPr>
              <w:jc w:val="center"/>
              <w:rPr>
                <w:sz w:val="20"/>
                <w:szCs w:val="20"/>
              </w:rPr>
            </w:pPr>
            <w:r>
              <w:rPr>
                <w:sz w:val="20"/>
                <w:szCs w:val="20"/>
              </w:rPr>
              <w:t>09</w:t>
            </w:r>
          </w:p>
        </w:tc>
        <w:tc>
          <w:tcPr>
            <w:tcW w:w="1281" w:type="dxa"/>
            <w:tcBorders>
              <w:top w:val="nil"/>
              <w:left w:val="nil"/>
              <w:bottom w:val="single" w:sz="4" w:space="0" w:color="auto"/>
              <w:right w:val="single" w:sz="4" w:space="0" w:color="auto"/>
            </w:tcBorders>
            <w:vAlign w:val="bottom"/>
            <w:hideMark/>
          </w:tcPr>
          <w:p w14:paraId="65E95B0A" w14:textId="77777777" w:rsidR="00C258AA" w:rsidRDefault="00C258AA">
            <w:pPr>
              <w:jc w:val="center"/>
              <w:rPr>
                <w:sz w:val="20"/>
                <w:szCs w:val="20"/>
              </w:rPr>
            </w:pPr>
            <w:r>
              <w:rPr>
                <w:sz w:val="20"/>
                <w:szCs w:val="20"/>
              </w:rPr>
              <w:t> </w:t>
            </w:r>
          </w:p>
        </w:tc>
        <w:tc>
          <w:tcPr>
            <w:tcW w:w="714" w:type="dxa"/>
            <w:tcBorders>
              <w:top w:val="nil"/>
              <w:left w:val="nil"/>
              <w:bottom w:val="single" w:sz="4" w:space="0" w:color="auto"/>
              <w:right w:val="single" w:sz="4" w:space="0" w:color="auto"/>
            </w:tcBorders>
            <w:vAlign w:val="bottom"/>
            <w:hideMark/>
          </w:tcPr>
          <w:p w14:paraId="4456756F" w14:textId="77777777" w:rsidR="00C258AA" w:rsidRDefault="00C258AA">
            <w:pPr>
              <w:jc w:val="center"/>
              <w:rPr>
                <w:sz w:val="20"/>
                <w:szCs w:val="20"/>
              </w:rPr>
            </w:pPr>
            <w:r>
              <w:rPr>
                <w:sz w:val="20"/>
                <w:szCs w:val="20"/>
              </w:rPr>
              <w:t> </w:t>
            </w:r>
          </w:p>
        </w:tc>
        <w:tc>
          <w:tcPr>
            <w:tcW w:w="1422" w:type="dxa"/>
            <w:tcBorders>
              <w:top w:val="nil"/>
              <w:left w:val="nil"/>
              <w:bottom w:val="single" w:sz="4" w:space="0" w:color="auto"/>
              <w:right w:val="single" w:sz="4" w:space="0" w:color="auto"/>
            </w:tcBorders>
            <w:vAlign w:val="bottom"/>
            <w:hideMark/>
          </w:tcPr>
          <w:p w14:paraId="43E40541" w14:textId="77777777" w:rsidR="00C258AA" w:rsidRDefault="00C258AA">
            <w:pPr>
              <w:jc w:val="center"/>
              <w:rPr>
                <w:sz w:val="20"/>
                <w:szCs w:val="20"/>
              </w:rPr>
            </w:pPr>
            <w:r>
              <w:rPr>
                <w:sz w:val="20"/>
                <w:szCs w:val="20"/>
              </w:rPr>
              <w:t xml:space="preserve">58 539,31881  </w:t>
            </w:r>
          </w:p>
        </w:tc>
        <w:tc>
          <w:tcPr>
            <w:tcW w:w="1423" w:type="dxa"/>
            <w:tcBorders>
              <w:top w:val="nil"/>
              <w:left w:val="nil"/>
              <w:bottom w:val="single" w:sz="4" w:space="0" w:color="auto"/>
              <w:right w:val="single" w:sz="4" w:space="0" w:color="auto"/>
            </w:tcBorders>
            <w:vAlign w:val="bottom"/>
            <w:hideMark/>
          </w:tcPr>
          <w:p w14:paraId="1DAA77F7" w14:textId="77777777" w:rsidR="00C258AA" w:rsidRDefault="00C258AA">
            <w:pPr>
              <w:jc w:val="center"/>
              <w:rPr>
                <w:sz w:val="20"/>
                <w:szCs w:val="20"/>
              </w:rPr>
            </w:pPr>
            <w:r>
              <w:rPr>
                <w:sz w:val="20"/>
                <w:szCs w:val="20"/>
              </w:rPr>
              <w:t xml:space="preserve">58 539,31881  </w:t>
            </w:r>
          </w:p>
        </w:tc>
        <w:tc>
          <w:tcPr>
            <w:tcW w:w="1281" w:type="dxa"/>
            <w:tcBorders>
              <w:top w:val="nil"/>
              <w:left w:val="nil"/>
              <w:bottom w:val="single" w:sz="4" w:space="0" w:color="auto"/>
              <w:right w:val="single" w:sz="4" w:space="0" w:color="auto"/>
            </w:tcBorders>
            <w:vAlign w:val="bottom"/>
            <w:hideMark/>
          </w:tcPr>
          <w:p w14:paraId="2FC9010B" w14:textId="77777777" w:rsidR="00C258AA" w:rsidRDefault="00C258AA">
            <w:pPr>
              <w:jc w:val="center"/>
              <w:rPr>
                <w:sz w:val="20"/>
                <w:szCs w:val="20"/>
              </w:rPr>
            </w:pPr>
            <w:r>
              <w:rPr>
                <w:sz w:val="20"/>
                <w:szCs w:val="20"/>
              </w:rPr>
              <w:t xml:space="preserve">0,00000  </w:t>
            </w:r>
          </w:p>
        </w:tc>
        <w:tc>
          <w:tcPr>
            <w:tcW w:w="1422" w:type="dxa"/>
            <w:tcBorders>
              <w:top w:val="nil"/>
              <w:left w:val="nil"/>
              <w:bottom w:val="single" w:sz="4" w:space="0" w:color="auto"/>
              <w:right w:val="single" w:sz="4" w:space="0" w:color="auto"/>
            </w:tcBorders>
            <w:vAlign w:val="bottom"/>
            <w:hideMark/>
          </w:tcPr>
          <w:p w14:paraId="4D39D352" w14:textId="77777777" w:rsidR="00C258AA" w:rsidRDefault="00C258AA">
            <w:pPr>
              <w:jc w:val="center"/>
              <w:rPr>
                <w:sz w:val="20"/>
                <w:szCs w:val="20"/>
              </w:rPr>
            </w:pPr>
            <w:r>
              <w:rPr>
                <w:sz w:val="20"/>
                <w:szCs w:val="20"/>
              </w:rPr>
              <w:t xml:space="preserve">54 824,49301  </w:t>
            </w:r>
          </w:p>
        </w:tc>
        <w:tc>
          <w:tcPr>
            <w:tcW w:w="1423" w:type="dxa"/>
            <w:tcBorders>
              <w:top w:val="nil"/>
              <w:left w:val="nil"/>
              <w:bottom w:val="single" w:sz="4" w:space="0" w:color="auto"/>
              <w:right w:val="single" w:sz="4" w:space="0" w:color="auto"/>
            </w:tcBorders>
            <w:vAlign w:val="bottom"/>
            <w:hideMark/>
          </w:tcPr>
          <w:p w14:paraId="3E6CBFD7" w14:textId="77777777" w:rsidR="00C258AA" w:rsidRDefault="00C258AA">
            <w:pPr>
              <w:jc w:val="center"/>
              <w:rPr>
                <w:sz w:val="20"/>
                <w:szCs w:val="20"/>
              </w:rPr>
            </w:pPr>
            <w:r>
              <w:rPr>
                <w:sz w:val="20"/>
                <w:szCs w:val="20"/>
              </w:rPr>
              <w:t xml:space="preserve">54 824,49301  </w:t>
            </w:r>
          </w:p>
        </w:tc>
        <w:tc>
          <w:tcPr>
            <w:tcW w:w="1281" w:type="dxa"/>
            <w:tcBorders>
              <w:top w:val="nil"/>
              <w:left w:val="nil"/>
              <w:bottom w:val="single" w:sz="4" w:space="0" w:color="auto"/>
              <w:right w:val="single" w:sz="4" w:space="0" w:color="auto"/>
            </w:tcBorders>
            <w:vAlign w:val="bottom"/>
            <w:hideMark/>
          </w:tcPr>
          <w:p w14:paraId="6D0866C8" w14:textId="77777777" w:rsidR="00C258AA" w:rsidRDefault="00C258AA">
            <w:pPr>
              <w:jc w:val="center"/>
              <w:rPr>
                <w:sz w:val="20"/>
                <w:szCs w:val="20"/>
              </w:rPr>
            </w:pPr>
            <w:r>
              <w:rPr>
                <w:sz w:val="20"/>
                <w:szCs w:val="20"/>
              </w:rPr>
              <w:t xml:space="preserve">0,00000  </w:t>
            </w:r>
          </w:p>
        </w:tc>
      </w:tr>
      <w:tr w:rsidR="00C258AA" w14:paraId="2FA45954" w14:textId="77777777" w:rsidTr="002D3913">
        <w:trPr>
          <w:trHeight w:val="284"/>
        </w:trPr>
        <w:tc>
          <w:tcPr>
            <w:tcW w:w="3969" w:type="dxa"/>
            <w:tcBorders>
              <w:top w:val="nil"/>
              <w:left w:val="single" w:sz="4" w:space="0" w:color="auto"/>
              <w:bottom w:val="single" w:sz="4" w:space="0" w:color="auto"/>
              <w:right w:val="single" w:sz="4" w:space="0" w:color="auto"/>
            </w:tcBorders>
            <w:vAlign w:val="bottom"/>
            <w:hideMark/>
          </w:tcPr>
          <w:p w14:paraId="4060DB9F" w14:textId="77777777" w:rsidR="00C258AA" w:rsidRDefault="00C258AA">
            <w:pPr>
              <w:rPr>
                <w:sz w:val="20"/>
                <w:szCs w:val="20"/>
              </w:rPr>
            </w:pPr>
            <w:r>
              <w:rPr>
                <w:sz w:val="20"/>
                <w:szCs w:val="20"/>
              </w:rPr>
              <w:t>Муниципальная программа "Развитие транспортной системы сельского поселения Салым"</w:t>
            </w:r>
          </w:p>
        </w:tc>
        <w:tc>
          <w:tcPr>
            <w:tcW w:w="573" w:type="dxa"/>
            <w:tcBorders>
              <w:top w:val="nil"/>
              <w:left w:val="nil"/>
              <w:bottom w:val="single" w:sz="4" w:space="0" w:color="auto"/>
              <w:right w:val="single" w:sz="4" w:space="0" w:color="auto"/>
            </w:tcBorders>
            <w:vAlign w:val="bottom"/>
            <w:hideMark/>
          </w:tcPr>
          <w:p w14:paraId="5ED63DF3" w14:textId="77777777" w:rsidR="00C258AA" w:rsidRDefault="00C258AA">
            <w:pPr>
              <w:jc w:val="center"/>
              <w:rPr>
                <w:sz w:val="20"/>
                <w:szCs w:val="20"/>
              </w:rPr>
            </w:pPr>
            <w:r>
              <w:rPr>
                <w:sz w:val="20"/>
                <w:szCs w:val="20"/>
              </w:rPr>
              <w:t>04</w:t>
            </w:r>
          </w:p>
        </w:tc>
        <w:tc>
          <w:tcPr>
            <w:tcW w:w="572" w:type="dxa"/>
            <w:tcBorders>
              <w:top w:val="nil"/>
              <w:left w:val="nil"/>
              <w:bottom w:val="single" w:sz="4" w:space="0" w:color="auto"/>
              <w:right w:val="single" w:sz="4" w:space="0" w:color="auto"/>
            </w:tcBorders>
            <w:vAlign w:val="bottom"/>
            <w:hideMark/>
          </w:tcPr>
          <w:p w14:paraId="5C136F4A" w14:textId="77777777" w:rsidR="00C258AA" w:rsidRDefault="00C258AA">
            <w:pPr>
              <w:jc w:val="center"/>
              <w:rPr>
                <w:sz w:val="20"/>
                <w:szCs w:val="20"/>
              </w:rPr>
            </w:pPr>
            <w:r>
              <w:rPr>
                <w:sz w:val="20"/>
                <w:szCs w:val="20"/>
              </w:rPr>
              <w:t>09</w:t>
            </w:r>
          </w:p>
        </w:tc>
        <w:tc>
          <w:tcPr>
            <w:tcW w:w="1281" w:type="dxa"/>
            <w:tcBorders>
              <w:top w:val="nil"/>
              <w:left w:val="nil"/>
              <w:bottom w:val="single" w:sz="4" w:space="0" w:color="auto"/>
              <w:right w:val="single" w:sz="4" w:space="0" w:color="auto"/>
            </w:tcBorders>
            <w:vAlign w:val="bottom"/>
            <w:hideMark/>
          </w:tcPr>
          <w:p w14:paraId="70A145D1" w14:textId="77777777" w:rsidR="00C258AA" w:rsidRDefault="00C258AA">
            <w:pPr>
              <w:jc w:val="center"/>
              <w:rPr>
                <w:sz w:val="20"/>
                <w:szCs w:val="20"/>
              </w:rPr>
            </w:pPr>
            <w:r>
              <w:rPr>
                <w:sz w:val="20"/>
                <w:szCs w:val="20"/>
              </w:rPr>
              <w:t>0100000000</w:t>
            </w:r>
          </w:p>
        </w:tc>
        <w:tc>
          <w:tcPr>
            <w:tcW w:w="714" w:type="dxa"/>
            <w:tcBorders>
              <w:top w:val="nil"/>
              <w:left w:val="nil"/>
              <w:bottom w:val="single" w:sz="4" w:space="0" w:color="auto"/>
              <w:right w:val="single" w:sz="4" w:space="0" w:color="auto"/>
            </w:tcBorders>
            <w:vAlign w:val="bottom"/>
            <w:hideMark/>
          </w:tcPr>
          <w:p w14:paraId="76005E41" w14:textId="77777777" w:rsidR="00C258AA" w:rsidRDefault="00C258AA">
            <w:pPr>
              <w:jc w:val="center"/>
              <w:rPr>
                <w:sz w:val="20"/>
                <w:szCs w:val="20"/>
              </w:rPr>
            </w:pPr>
            <w:r>
              <w:rPr>
                <w:sz w:val="20"/>
                <w:szCs w:val="20"/>
              </w:rPr>
              <w:t> </w:t>
            </w:r>
          </w:p>
        </w:tc>
        <w:tc>
          <w:tcPr>
            <w:tcW w:w="1422" w:type="dxa"/>
            <w:tcBorders>
              <w:top w:val="nil"/>
              <w:left w:val="nil"/>
              <w:bottom w:val="single" w:sz="4" w:space="0" w:color="auto"/>
              <w:right w:val="single" w:sz="4" w:space="0" w:color="auto"/>
            </w:tcBorders>
            <w:vAlign w:val="bottom"/>
            <w:hideMark/>
          </w:tcPr>
          <w:p w14:paraId="072CE338" w14:textId="77777777" w:rsidR="00C258AA" w:rsidRDefault="00C258AA">
            <w:pPr>
              <w:jc w:val="center"/>
              <w:rPr>
                <w:sz w:val="20"/>
                <w:szCs w:val="20"/>
              </w:rPr>
            </w:pPr>
            <w:r>
              <w:rPr>
                <w:sz w:val="20"/>
                <w:szCs w:val="20"/>
              </w:rPr>
              <w:t xml:space="preserve">58 539,31881  </w:t>
            </w:r>
          </w:p>
        </w:tc>
        <w:tc>
          <w:tcPr>
            <w:tcW w:w="1423" w:type="dxa"/>
            <w:tcBorders>
              <w:top w:val="nil"/>
              <w:left w:val="nil"/>
              <w:bottom w:val="single" w:sz="4" w:space="0" w:color="auto"/>
              <w:right w:val="single" w:sz="4" w:space="0" w:color="auto"/>
            </w:tcBorders>
            <w:vAlign w:val="bottom"/>
            <w:hideMark/>
          </w:tcPr>
          <w:p w14:paraId="60159BB5" w14:textId="77777777" w:rsidR="00C258AA" w:rsidRDefault="00C258AA">
            <w:pPr>
              <w:jc w:val="center"/>
              <w:rPr>
                <w:sz w:val="20"/>
                <w:szCs w:val="20"/>
              </w:rPr>
            </w:pPr>
            <w:r>
              <w:rPr>
                <w:sz w:val="20"/>
                <w:szCs w:val="20"/>
              </w:rPr>
              <w:t xml:space="preserve">58 539,31881  </w:t>
            </w:r>
          </w:p>
        </w:tc>
        <w:tc>
          <w:tcPr>
            <w:tcW w:w="1281" w:type="dxa"/>
            <w:tcBorders>
              <w:top w:val="nil"/>
              <w:left w:val="nil"/>
              <w:bottom w:val="single" w:sz="4" w:space="0" w:color="auto"/>
              <w:right w:val="single" w:sz="4" w:space="0" w:color="auto"/>
            </w:tcBorders>
            <w:vAlign w:val="bottom"/>
            <w:hideMark/>
          </w:tcPr>
          <w:p w14:paraId="380349B8" w14:textId="77777777" w:rsidR="00C258AA" w:rsidRDefault="00C258AA">
            <w:pPr>
              <w:jc w:val="center"/>
              <w:rPr>
                <w:sz w:val="20"/>
                <w:szCs w:val="20"/>
              </w:rPr>
            </w:pPr>
            <w:r>
              <w:rPr>
                <w:sz w:val="20"/>
                <w:szCs w:val="20"/>
              </w:rPr>
              <w:t xml:space="preserve">0,00000  </w:t>
            </w:r>
          </w:p>
        </w:tc>
        <w:tc>
          <w:tcPr>
            <w:tcW w:w="1422" w:type="dxa"/>
            <w:tcBorders>
              <w:top w:val="nil"/>
              <w:left w:val="nil"/>
              <w:bottom w:val="single" w:sz="4" w:space="0" w:color="auto"/>
              <w:right w:val="single" w:sz="4" w:space="0" w:color="auto"/>
            </w:tcBorders>
            <w:vAlign w:val="bottom"/>
            <w:hideMark/>
          </w:tcPr>
          <w:p w14:paraId="712FDEF3" w14:textId="77777777" w:rsidR="00C258AA" w:rsidRDefault="00C258AA">
            <w:pPr>
              <w:jc w:val="center"/>
              <w:rPr>
                <w:sz w:val="20"/>
                <w:szCs w:val="20"/>
              </w:rPr>
            </w:pPr>
            <w:r>
              <w:rPr>
                <w:sz w:val="20"/>
                <w:szCs w:val="20"/>
              </w:rPr>
              <w:t xml:space="preserve">54 824,49301  </w:t>
            </w:r>
          </w:p>
        </w:tc>
        <w:tc>
          <w:tcPr>
            <w:tcW w:w="1423" w:type="dxa"/>
            <w:tcBorders>
              <w:top w:val="nil"/>
              <w:left w:val="nil"/>
              <w:bottom w:val="single" w:sz="4" w:space="0" w:color="auto"/>
              <w:right w:val="single" w:sz="4" w:space="0" w:color="auto"/>
            </w:tcBorders>
            <w:vAlign w:val="bottom"/>
            <w:hideMark/>
          </w:tcPr>
          <w:p w14:paraId="5488F894" w14:textId="77777777" w:rsidR="00C258AA" w:rsidRDefault="00C258AA">
            <w:pPr>
              <w:jc w:val="center"/>
              <w:rPr>
                <w:sz w:val="20"/>
                <w:szCs w:val="20"/>
              </w:rPr>
            </w:pPr>
            <w:r>
              <w:rPr>
                <w:sz w:val="20"/>
                <w:szCs w:val="20"/>
              </w:rPr>
              <w:t xml:space="preserve">54 824,49301  </w:t>
            </w:r>
          </w:p>
        </w:tc>
        <w:tc>
          <w:tcPr>
            <w:tcW w:w="1281" w:type="dxa"/>
            <w:tcBorders>
              <w:top w:val="nil"/>
              <w:left w:val="nil"/>
              <w:bottom w:val="single" w:sz="4" w:space="0" w:color="auto"/>
              <w:right w:val="single" w:sz="4" w:space="0" w:color="auto"/>
            </w:tcBorders>
            <w:vAlign w:val="bottom"/>
            <w:hideMark/>
          </w:tcPr>
          <w:p w14:paraId="25B5199D" w14:textId="77777777" w:rsidR="00C258AA" w:rsidRDefault="00C258AA">
            <w:pPr>
              <w:jc w:val="center"/>
              <w:rPr>
                <w:sz w:val="20"/>
                <w:szCs w:val="20"/>
              </w:rPr>
            </w:pPr>
            <w:r>
              <w:rPr>
                <w:sz w:val="20"/>
                <w:szCs w:val="20"/>
              </w:rPr>
              <w:t xml:space="preserve">0,00000  </w:t>
            </w:r>
          </w:p>
        </w:tc>
      </w:tr>
      <w:tr w:rsidR="00C258AA" w14:paraId="101635DC" w14:textId="77777777" w:rsidTr="002D3913">
        <w:trPr>
          <w:trHeight w:val="284"/>
        </w:trPr>
        <w:tc>
          <w:tcPr>
            <w:tcW w:w="3969" w:type="dxa"/>
            <w:tcBorders>
              <w:top w:val="nil"/>
              <w:left w:val="single" w:sz="4" w:space="0" w:color="auto"/>
              <w:bottom w:val="single" w:sz="4" w:space="0" w:color="auto"/>
              <w:right w:val="single" w:sz="4" w:space="0" w:color="auto"/>
            </w:tcBorders>
            <w:vAlign w:val="bottom"/>
            <w:hideMark/>
          </w:tcPr>
          <w:p w14:paraId="4F03B552" w14:textId="77777777" w:rsidR="00C258AA" w:rsidRDefault="00C258AA">
            <w:pPr>
              <w:rPr>
                <w:sz w:val="20"/>
                <w:szCs w:val="20"/>
              </w:rPr>
            </w:pPr>
            <w:r>
              <w:rPr>
                <w:sz w:val="20"/>
                <w:szCs w:val="20"/>
              </w:rPr>
              <w:t>Основное мероприятие "Дорожная деятельность в отношении автомобильных дорог местного значения и обеспечение безопасности дорожного движения на них"</w:t>
            </w:r>
          </w:p>
        </w:tc>
        <w:tc>
          <w:tcPr>
            <w:tcW w:w="573" w:type="dxa"/>
            <w:tcBorders>
              <w:top w:val="nil"/>
              <w:left w:val="nil"/>
              <w:bottom w:val="single" w:sz="4" w:space="0" w:color="auto"/>
              <w:right w:val="single" w:sz="4" w:space="0" w:color="auto"/>
            </w:tcBorders>
            <w:vAlign w:val="bottom"/>
            <w:hideMark/>
          </w:tcPr>
          <w:p w14:paraId="5C4FE168" w14:textId="77777777" w:rsidR="00C258AA" w:rsidRDefault="00C258AA">
            <w:pPr>
              <w:jc w:val="center"/>
              <w:rPr>
                <w:sz w:val="20"/>
                <w:szCs w:val="20"/>
              </w:rPr>
            </w:pPr>
            <w:r>
              <w:rPr>
                <w:sz w:val="20"/>
                <w:szCs w:val="20"/>
              </w:rPr>
              <w:t>04</w:t>
            </w:r>
          </w:p>
        </w:tc>
        <w:tc>
          <w:tcPr>
            <w:tcW w:w="572" w:type="dxa"/>
            <w:tcBorders>
              <w:top w:val="nil"/>
              <w:left w:val="nil"/>
              <w:bottom w:val="single" w:sz="4" w:space="0" w:color="auto"/>
              <w:right w:val="single" w:sz="4" w:space="0" w:color="auto"/>
            </w:tcBorders>
            <w:vAlign w:val="bottom"/>
            <w:hideMark/>
          </w:tcPr>
          <w:p w14:paraId="7F872BB8" w14:textId="77777777" w:rsidR="00C258AA" w:rsidRDefault="00C258AA">
            <w:pPr>
              <w:jc w:val="center"/>
              <w:rPr>
                <w:sz w:val="20"/>
                <w:szCs w:val="20"/>
              </w:rPr>
            </w:pPr>
            <w:r>
              <w:rPr>
                <w:sz w:val="20"/>
                <w:szCs w:val="20"/>
              </w:rPr>
              <w:t>09</w:t>
            </w:r>
          </w:p>
        </w:tc>
        <w:tc>
          <w:tcPr>
            <w:tcW w:w="1281" w:type="dxa"/>
            <w:tcBorders>
              <w:top w:val="nil"/>
              <w:left w:val="nil"/>
              <w:bottom w:val="single" w:sz="4" w:space="0" w:color="auto"/>
              <w:right w:val="single" w:sz="4" w:space="0" w:color="auto"/>
            </w:tcBorders>
            <w:vAlign w:val="bottom"/>
            <w:hideMark/>
          </w:tcPr>
          <w:p w14:paraId="7FA522FB" w14:textId="77777777" w:rsidR="00C258AA" w:rsidRDefault="00C258AA">
            <w:pPr>
              <w:jc w:val="center"/>
              <w:rPr>
                <w:sz w:val="20"/>
                <w:szCs w:val="20"/>
              </w:rPr>
            </w:pPr>
            <w:r>
              <w:rPr>
                <w:sz w:val="20"/>
                <w:szCs w:val="20"/>
              </w:rPr>
              <w:t>0100100000</w:t>
            </w:r>
          </w:p>
        </w:tc>
        <w:tc>
          <w:tcPr>
            <w:tcW w:w="714" w:type="dxa"/>
            <w:tcBorders>
              <w:top w:val="nil"/>
              <w:left w:val="nil"/>
              <w:bottom w:val="single" w:sz="4" w:space="0" w:color="auto"/>
              <w:right w:val="single" w:sz="4" w:space="0" w:color="auto"/>
            </w:tcBorders>
            <w:vAlign w:val="bottom"/>
            <w:hideMark/>
          </w:tcPr>
          <w:p w14:paraId="7D3C022C" w14:textId="77777777" w:rsidR="00C258AA" w:rsidRDefault="00C258AA">
            <w:pPr>
              <w:jc w:val="center"/>
              <w:rPr>
                <w:sz w:val="20"/>
                <w:szCs w:val="20"/>
              </w:rPr>
            </w:pPr>
            <w:r>
              <w:rPr>
                <w:sz w:val="20"/>
                <w:szCs w:val="20"/>
              </w:rPr>
              <w:t> </w:t>
            </w:r>
          </w:p>
        </w:tc>
        <w:tc>
          <w:tcPr>
            <w:tcW w:w="1422" w:type="dxa"/>
            <w:tcBorders>
              <w:top w:val="nil"/>
              <w:left w:val="nil"/>
              <w:bottom w:val="single" w:sz="4" w:space="0" w:color="auto"/>
              <w:right w:val="single" w:sz="4" w:space="0" w:color="auto"/>
            </w:tcBorders>
            <w:vAlign w:val="bottom"/>
            <w:hideMark/>
          </w:tcPr>
          <w:p w14:paraId="022C5018" w14:textId="77777777" w:rsidR="00C258AA" w:rsidRDefault="00C258AA">
            <w:pPr>
              <w:jc w:val="center"/>
              <w:rPr>
                <w:sz w:val="20"/>
                <w:szCs w:val="20"/>
              </w:rPr>
            </w:pPr>
            <w:r>
              <w:rPr>
                <w:sz w:val="20"/>
                <w:szCs w:val="20"/>
              </w:rPr>
              <w:t xml:space="preserve">58 539,31881  </w:t>
            </w:r>
          </w:p>
        </w:tc>
        <w:tc>
          <w:tcPr>
            <w:tcW w:w="1423" w:type="dxa"/>
            <w:tcBorders>
              <w:top w:val="nil"/>
              <w:left w:val="nil"/>
              <w:bottom w:val="single" w:sz="4" w:space="0" w:color="auto"/>
              <w:right w:val="single" w:sz="4" w:space="0" w:color="auto"/>
            </w:tcBorders>
            <w:vAlign w:val="bottom"/>
            <w:hideMark/>
          </w:tcPr>
          <w:p w14:paraId="790950CD" w14:textId="77777777" w:rsidR="00C258AA" w:rsidRDefault="00C258AA">
            <w:pPr>
              <w:jc w:val="center"/>
              <w:rPr>
                <w:sz w:val="20"/>
                <w:szCs w:val="20"/>
              </w:rPr>
            </w:pPr>
            <w:r>
              <w:rPr>
                <w:sz w:val="20"/>
                <w:szCs w:val="20"/>
              </w:rPr>
              <w:t xml:space="preserve">58 539,31881  </w:t>
            </w:r>
          </w:p>
        </w:tc>
        <w:tc>
          <w:tcPr>
            <w:tcW w:w="1281" w:type="dxa"/>
            <w:tcBorders>
              <w:top w:val="nil"/>
              <w:left w:val="nil"/>
              <w:bottom w:val="single" w:sz="4" w:space="0" w:color="auto"/>
              <w:right w:val="single" w:sz="4" w:space="0" w:color="auto"/>
            </w:tcBorders>
            <w:vAlign w:val="bottom"/>
            <w:hideMark/>
          </w:tcPr>
          <w:p w14:paraId="756DCF7E" w14:textId="77777777" w:rsidR="00C258AA" w:rsidRDefault="00C258AA">
            <w:pPr>
              <w:jc w:val="center"/>
              <w:rPr>
                <w:sz w:val="20"/>
                <w:szCs w:val="20"/>
              </w:rPr>
            </w:pPr>
            <w:r>
              <w:rPr>
                <w:sz w:val="20"/>
                <w:szCs w:val="20"/>
              </w:rPr>
              <w:t xml:space="preserve">0,00000  </w:t>
            </w:r>
          </w:p>
        </w:tc>
        <w:tc>
          <w:tcPr>
            <w:tcW w:w="1422" w:type="dxa"/>
            <w:tcBorders>
              <w:top w:val="nil"/>
              <w:left w:val="nil"/>
              <w:bottom w:val="single" w:sz="4" w:space="0" w:color="auto"/>
              <w:right w:val="single" w:sz="4" w:space="0" w:color="auto"/>
            </w:tcBorders>
            <w:vAlign w:val="bottom"/>
            <w:hideMark/>
          </w:tcPr>
          <w:p w14:paraId="10BE11D5" w14:textId="77777777" w:rsidR="00C258AA" w:rsidRDefault="00C258AA">
            <w:pPr>
              <w:jc w:val="center"/>
              <w:rPr>
                <w:sz w:val="20"/>
                <w:szCs w:val="20"/>
              </w:rPr>
            </w:pPr>
            <w:r>
              <w:rPr>
                <w:sz w:val="20"/>
                <w:szCs w:val="20"/>
              </w:rPr>
              <w:t xml:space="preserve">54 824,49301  </w:t>
            </w:r>
          </w:p>
        </w:tc>
        <w:tc>
          <w:tcPr>
            <w:tcW w:w="1423" w:type="dxa"/>
            <w:tcBorders>
              <w:top w:val="nil"/>
              <w:left w:val="nil"/>
              <w:bottom w:val="single" w:sz="4" w:space="0" w:color="auto"/>
              <w:right w:val="single" w:sz="4" w:space="0" w:color="auto"/>
            </w:tcBorders>
            <w:vAlign w:val="bottom"/>
            <w:hideMark/>
          </w:tcPr>
          <w:p w14:paraId="66BED1FF" w14:textId="77777777" w:rsidR="00C258AA" w:rsidRDefault="00C258AA">
            <w:pPr>
              <w:jc w:val="center"/>
              <w:rPr>
                <w:sz w:val="20"/>
                <w:szCs w:val="20"/>
              </w:rPr>
            </w:pPr>
            <w:r>
              <w:rPr>
                <w:sz w:val="20"/>
                <w:szCs w:val="20"/>
              </w:rPr>
              <w:t xml:space="preserve">54 824,49301  </w:t>
            </w:r>
          </w:p>
        </w:tc>
        <w:tc>
          <w:tcPr>
            <w:tcW w:w="1281" w:type="dxa"/>
            <w:tcBorders>
              <w:top w:val="nil"/>
              <w:left w:val="nil"/>
              <w:bottom w:val="single" w:sz="4" w:space="0" w:color="auto"/>
              <w:right w:val="single" w:sz="4" w:space="0" w:color="auto"/>
            </w:tcBorders>
            <w:vAlign w:val="bottom"/>
            <w:hideMark/>
          </w:tcPr>
          <w:p w14:paraId="418B17A0" w14:textId="77777777" w:rsidR="00C258AA" w:rsidRDefault="00C258AA">
            <w:pPr>
              <w:jc w:val="center"/>
              <w:rPr>
                <w:sz w:val="20"/>
                <w:szCs w:val="20"/>
              </w:rPr>
            </w:pPr>
            <w:r>
              <w:rPr>
                <w:sz w:val="20"/>
                <w:szCs w:val="20"/>
              </w:rPr>
              <w:t xml:space="preserve">0,00000  </w:t>
            </w:r>
          </w:p>
        </w:tc>
      </w:tr>
      <w:tr w:rsidR="00C258AA" w14:paraId="441D9CEB" w14:textId="77777777" w:rsidTr="002D3913">
        <w:trPr>
          <w:trHeight w:val="284"/>
        </w:trPr>
        <w:tc>
          <w:tcPr>
            <w:tcW w:w="3969" w:type="dxa"/>
            <w:tcBorders>
              <w:top w:val="nil"/>
              <w:left w:val="single" w:sz="4" w:space="0" w:color="auto"/>
              <w:bottom w:val="single" w:sz="4" w:space="0" w:color="auto"/>
              <w:right w:val="single" w:sz="4" w:space="0" w:color="auto"/>
            </w:tcBorders>
            <w:vAlign w:val="bottom"/>
            <w:hideMark/>
          </w:tcPr>
          <w:p w14:paraId="3F1CFF81" w14:textId="77777777" w:rsidR="00C258AA" w:rsidRDefault="00C258AA">
            <w:pPr>
              <w:rPr>
                <w:sz w:val="20"/>
                <w:szCs w:val="20"/>
              </w:rPr>
            </w:pPr>
            <w:r>
              <w:rPr>
                <w:sz w:val="20"/>
                <w:szCs w:val="20"/>
              </w:rPr>
              <w:t>Ремонт автомобильных дорог</w:t>
            </w:r>
          </w:p>
        </w:tc>
        <w:tc>
          <w:tcPr>
            <w:tcW w:w="573" w:type="dxa"/>
            <w:tcBorders>
              <w:top w:val="nil"/>
              <w:left w:val="nil"/>
              <w:bottom w:val="single" w:sz="4" w:space="0" w:color="auto"/>
              <w:right w:val="single" w:sz="4" w:space="0" w:color="auto"/>
            </w:tcBorders>
            <w:vAlign w:val="bottom"/>
            <w:hideMark/>
          </w:tcPr>
          <w:p w14:paraId="5682D5BF" w14:textId="77777777" w:rsidR="00C258AA" w:rsidRDefault="00C258AA">
            <w:pPr>
              <w:jc w:val="center"/>
              <w:rPr>
                <w:sz w:val="20"/>
                <w:szCs w:val="20"/>
              </w:rPr>
            </w:pPr>
            <w:r>
              <w:rPr>
                <w:sz w:val="20"/>
                <w:szCs w:val="20"/>
              </w:rPr>
              <w:t>04</w:t>
            </w:r>
          </w:p>
        </w:tc>
        <w:tc>
          <w:tcPr>
            <w:tcW w:w="572" w:type="dxa"/>
            <w:tcBorders>
              <w:top w:val="nil"/>
              <w:left w:val="nil"/>
              <w:bottom w:val="single" w:sz="4" w:space="0" w:color="auto"/>
              <w:right w:val="single" w:sz="4" w:space="0" w:color="auto"/>
            </w:tcBorders>
            <w:vAlign w:val="bottom"/>
            <w:hideMark/>
          </w:tcPr>
          <w:p w14:paraId="744EF113" w14:textId="77777777" w:rsidR="00C258AA" w:rsidRDefault="00C258AA">
            <w:pPr>
              <w:jc w:val="center"/>
              <w:rPr>
                <w:sz w:val="20"/>
                <w:szCs w:val="20"/>
              </w:rPr>
            </w:pPr>
            <w:r>
              <w:rPr>
                <w:sz w:val="20"/>
                <w:szCs w:val="20"/>
              </w:rPr>
              <w:t>09</w:t>
            </w:r>
          </w:p>
        </w:tc>
        <w:tc>
          <w:tcPr>
            <w:tcW w:w="1281" w:type="dxa"/>
            <w:tcBorders>
              <w:top w:val="nil"/>
              <w:left w:val="nil"/>
              <w:bottom w:val="single" w:sz="4" w:space="0" w:color="auto"/>
              <w:right w:val="single" w:sz="4" w:space="0" w:color="auto"/>
            </w:tcBorders>
            <w:vAlign w:val="bottom"/>
            <w:hideMark/>
          </w:tcPr>
          <w:p w14:paraId="13836D4D" w14:textId="77777777" w:rsidR="00C258AA" w:rsidRDefault="00C258AA">
            <w:pPr>
              <w:jc w:val="center"/>
              <w:rPr>
                <w:sz w:val="20"/>
                <w:szCs w:val="20"/>
              </w:rPr>
            </w:pPr>
            <w:r>
              <w:rPr>
                <w:sz w:val="20"/>
                <w:szCs w:val="20"/>
              </w:rPr>
              <w:t>0100120901</w:t>
            </w:r>
          </w:p>
        </w:tc>
        <w:tc>
          <w:tcPr>
            <w:tcW w:w="714" w:type="dxa"/>
            <w:tcBorders>
              <w:top w:val="nil"/>
              <w:left w:val="nil"/>
              <w:bottom w:val="single" w:sz="4" w:space="0" w:color="auto"/>
              <w:right w:val="single" w:sz="4" w:space="0" w:color="auto"/>
            </w:tcBorders>
            <w:vAlign w:val="bottom"/>
            <w:hideMark/>
          </w:tcPr>
          <w:p w14:paraId="3404DF24" w14:textId="77777777" w:rsidR="00C258AA" w:rsidRDefault="00C258AA">
            <w:pPr>
              <w:jc w:val="center"/>
              <w:rPr>
                <w:sz w:val="20"/>
                <w:szCs w:val="20"/>
              </w:rPr>
            </w:pPr>
            <w:r>
              <w:rPr>
                <w:sz w:val="20"/>
                <w:szCs w:val="20"/>
              </w:rPr>
              <w:t> </w:t>
            </w:r>
          </w:p>
        </w:tc>
        <w:tc>
          <w:tcPr>
            <w:tcW w:w="1422" w:type="dxa"/>
            <w:tcBorders>
              <w:top w:val="nil"/>
              <w:left w:val="nil"/>
              <w:bottom w:val="single" w:sz="4" w:space="0" w:color="auto"/>
              <w:right w:val="single" w:sz="4" w:space="0" w:color="auto"/>
            </w:tcBorders>
            <w:vAlign w:val="bottom"/>
            <w:hideMark/>
          </w:tcPr>
          <w:p w14:paraId="39F13C73" w14:textId="77777777" w:rsidR="00C258AA" w:rsidRDefault="00C258AA">
            <w:pPr>
              <w:jc w:val="center"/>
              <w:rPr>
                <w:sz w:val="20"/>
                <w:szCs w:val="20"/>
              </w:rPr>
            </w:pPr>
            <w:r>
              <w:rPr>
                <w:sz w:val="20"/>
                <w:szCs w:val="20"/>
              </w:rPr>
              <w:t xml:space="preserve">1 709,20640  </w:t>
            </w:r>
          </w:p>
        </w:tc>
        <w:tc>
          <w:tcPr>
            <w:tcW w:w="1423" w:type="dxa"/>
            <w:tcBorders>
              <w:top w:val="nil"/>
              <w:left w:val="nil"/>
              <w:bottom w:val="single" w:sz="4" w:space="0" w:color="auto"/>
              <w:right w:val="single" w:sz="4" w:space="0" w:color="auto"/>
            </w:tcBorders>
            <w:vAlign w:val="bottom"/>
            <w:hideMark/>
          </w:tcPr>
          <w:p w14:paraId="76A8CF7B" w14:textId="77777777" w:rsidR="00C258AA" w:rsidRDefault="00C258AA">
            <w:pPr>
              <w:jc w:val="center"/>
              <w:rPr>
                <w:sz w:val="20"/>
                <w:szCs w:val="20"/>
              </w:rPr>
            </w:pPr>
            <w:r>
              <w:rPr>
                <w:sz w:val="20"/>
                <w:szCs w:val="20"/>
              </w:rPr>
              <w:t xml:space="preserve">1 709,20640  </w:t>
            </w:r>
          </w:p>
        </w:tc>
        <w:tc>
          <w:tcPr>
            <w:tcW w:w="1281" w:type="dxa"/>
            <w:tcBorders>
              <w:top w:val="nil"/>
              <w:left w:val="nil"/>
              <w:bottom w:val="single" w:sz="4" w:space="0" w:color="auto"/>
              <w:right w:val="single" w:sz="4" w:space="0" w:color="auto"/>
            </w:tcBorders>
            <w:vAlign w:val="bottom"/>
            <w:hideMark/>
          </w:tcPr>
          <w:p w14:paraId="452C9B5E" w14:textId="77777777" w:rsidR="00C258AA" w:rsidRDefault="00C258AA">
            <w:pPr>
              <w:jc w:val="center"/>
              <w:rPr>
                <w:sz w:val="20"/>
                <w:szCs w:val="20"/>
              </w:rPr>
            </w:pPr>
            <w:r>
              <w:rPr>
                <w:sz w:val="20"/>
                <w:szCs w:val="20"/>
              </w:rPr>
              <w:t xml:space="preserve">0,00000  </w:t>
            </w:r>
          </w:p>
        </w:tc>
        <w:tc>
          <w:tcPr>
            <w:tcW w:w="1422" w:type="dxa"/>
            <w:tcBorders>
              <w:top w:val="nil"/>
              <w:left w:val="nil"/>
              <w:bottom w:val="single" w:sz="4" w:space="0" w:color="auto"/>
              <w:right w:val="single" w:sz="4" w:space="0" w:color="auto"/>
            </w:tcBorders>
            <w:vAlign w:val="bottom"/>
            <w:hideMark/>
          </w:tcPr>
          <w:p w14:paraId="5B513E63" w14:textId="77777777" w:rsidR="00C258AA" w:rsidRDefault="00C258AA">
            <w:pPr>
              <w:jc w:val="center"/>
              <w:rPr>
                <w:sz w:val="20"/>
                <w:szCs w:val="20"/>
              </w:rPr>
            </w:pPr>
            <w:r>
              <w:rPr>
                <w:sz w:val="20"/>
                <w:szCs w:val="20"/>
              </w:rPr>
              <w:t xml:space="preserve">36 654,41393  </w:t>
            </w:r>
          </w:p>
        </w:tc>
        <w:tc>
          <w:tcPr>
            <w:tcW w:w="1423" w:type="dxa"/>
            <w:tcBorders>
              <w:top w:val="nil"/>
              <w:left w:val="nil"/>
              <w:bottom w:val="single" w:sz="4" w:space="0" w:color="auto"/>
              <w:right w:val="single" w:sz="4" w:space="0" w:color="auto"/>
            </w:tcBorders>
            <w:vAlign w:val="bottom"/>
            <w:hideMark/>
          </w:tcPr>
          <w:p w14:paraId="56D3429E" w14:textId="77777777" w:rsidR="00C258AA" w:rsidRDefault="00C258AA">
            <w:pPr>
              <w:jc w:val="center"/>
              <w:rPr>
                <w:sz w:val="20"/>
                <w:szCs w:val="20"/>
              </w:rPr>
            </w:pPr>
            <w:r>
              <w:rPr>
                <w:sz w:val="20"/>
                <w:szCs w:val="20"/>
              </w:rPr>
              <w:t xml:space="preserve">36 654,41393  </w:t>
            </w:r>
          </w:p>
        </w:tc>
        <w:tc>
          <w:tcPr>
            <w:tcW w:w="1281" w:type="dxa"/>
            <w:tcBorders>
              <w:top w:val="nil"/>
              <w:left w:val="nil"/>
              <w:bottom w:val="single" w:sz="4" w:space="0" w:color="auto"/>
              <w:right w:val="single" w:sz="4" w:space="0" w:color="auto"/>
            </w:tcBorders>
            <w:vAlign w:val="bottom"/>
            <w:hideMark/>
          </w:tcPr>
          <w:p w14:paraId="01AF7B66" w14:textId="77777777" w:rsidR="00C258AA" w:rsidRDefault="00C258AA">
            <w:pPr>
              <w:jc w:val="center"/>
              <w:rPr>
                <w:sz w:val="20"/>
                <w:szCs w:val="20"/>
              </w:rPr>
            </w:pPr>
            <w:r>
              <w:rPr>
                <w:sz w:val="20"/>
                <w:szCs w:val="20"/>
              </w:rPr>
              <w:t xml:space="preserve">0,00000  </w:t>
            </w:r>
          </w:p>
        </w:tc>
      </w:tr>
      <w:tr w:rsidR="00C258AA" w14:paraId="10CE1679" w14:textId="77777777" w:rsidTr="002D3913">
        <w:trPr>
          <w:trHeight w:val="284"/>
        </w:trPr>
        <w:tc>
          <w:tcPr>
            <w:tcW w:w="3969" w:type="dxa"/>
            <w:tcBorders>
              <w:top w:val="nil"/>
              <w:left w:val="single" w:sz="4" w:space="0" w:color="auto"/>
              <w:bottom w:val="single" w:sz="4" w:space="0" w:color="auto"/>
              <w:right w:val="single" w:sz="4" w:space="0" w:color="auto"/>
            </w:tcBorders>
            <w:vAlign w:val="bottom"/>
            <w:hideMark/>
          </w:tcPr>
          <w:p w14:paraId="3F19CB4D" w14:textId="77777777" w:rsidR="00C258AA" w:rsidRDefault="00C258AA">
            <w:pPr>
              <w:rPr>
                <w:sz w:val="20"/>
                <w:szCs w:val="20"/>
              </w:rPr>
            </w:pPr>
            <w:r>
              <w:rPr>
                <w:sz w:val="20"/>
                <w:szCs w:val="20"/>
              </w:rPr>
              <w:lastRenderedPageBreak/>
              <w:t xml:space="preserve">Закупка товаров, работ и услуг для обеспечения государственных (муниципальных) нужд </w:t>
            </w:r>
          </w:p>
        </w:tc>
        <w:tc>
          <w:tcPr>
            <w:tcW w:w="573" w:type="dxa"/>
            <w:tcBorders>
              <w:top w:val="nil"/>
              <w:left w:val="nil"/>
              <w:bottom w:val="single" w:sz="4" w:space="0" w:color="auto"/>
              <w:right w:val="single" w:sz="4" w:space="0" w:color="auto"/>
            </w:tcBorders>
            <w:vAlign w:val="bottom"/>
            <w:hideMark/>
          </w:tcPr>
          <w:p w14:paraId="5B9910FA" w14:textId="77777777" w:rsidR="00C258AA" w:rsidRDefault="00C258AA">
            <w:pPr>
              <w:jc w:val="center"/>
              <w:rPr>
                <w:sz w:val="20"/>
                <w:szCs w:val="20"/>
              </w:rPr>
            </w:pPr>
            <w:r>
              <w:rPr>
                <w:sz w:val="20"/>
                <w:szCs w:val="20"/>
              </w:rPr>
              <w:t>04</w:t>
            </w:r>
          </w:p>
        </w:tc>
        <w:tc>
          <w:tcPr>
            <w:tcW w:w="572" w:type="dxa"/>
            <w:tcBorders>
              <w:top w:val="nil"/>
              <w:left w:val="nil"/>
              <w:bottom w:val="single" w:sz="4" w:space="0" w:color="auto"/>
              <w:right w:val="single" w:sz="4" w:space="0" w:color="auto"/>
            </w:tcBorders>
            <w:vAlign w:val="bottom"/>
            <w:hideMark/>
          </w:tcPr>
          <w:p w14:paraId="1A2D3604" w14:textId="77777777" w:rsidR="00C258AA" w:rsidRDefault="00C258AA">
            <w:pPr>
              <w:jc w:val="center"/>
              <w:rPr>
                <w:sz w:val="20"/>
                <w:szCs w:val="20"/>
              </w:rPr>
            </w:pPr>
            <w:r>
              <w:rPr>
                <w:sz w:val="20"/>
                <w:szCs w:val="20"/>
              </w:rPr>
              <w:t>09</w:t>
            </w:r>
          </w:p>
        </w:tc>
        <w:tc>
          <w:tcPr>
            <w:tcW w:w="1281" w:type="dxa"/>
            <w:tcBorders>
              <w:top w:val="nil"/>
              <w:left w:val="nil"/>
              <w:bottom w:val="single" w:sz="4" w:space="0" w:color="auto"/>
              <w:right w:val="single" w:sz="4" w:space="0" w:color="auto"/>
            </w:tcBorders>
            <w:vAlign w:val="bottom"/>
            <w:hideMark/>
          </w:tcPr>
          <w:p w14:paraId="537E0035" w14:textId="77777777" w:rsidR="00C258AA" w:rsidRDefault="00C258AA">
            <w:pPr>
              <w:jc w:val="center"/>
              <w:rPr>
                <w:sz w:val="20"/>
                <w:szCs w:val="20"/>
              </w:rPr>
            </w:pPr>
            <w:r>
              <w:rPr>
                <w:sz w:val="20"/>
                <w:szCs w:val="20"/>
              </w:rPr>
              <w:t>0100120901</w:t>
            </w:r>
          </w:p>
        </w:tc>
        <w:tc>
          <w:tcPr>
            <w:tcW w:w="714" w:type="dxa"/>
            <w:tcBorders>
              <w:top w:val="nil"/>
              <w:left w:val="nil"/>
              <w:bottom w:val="single" w:sz="4" w:space="0" w:color="auto"/>
              <w:right w:val="single" w:sz="4" w:space="0" w:color="auto"/>
            </w:tcBorders>
            <w:vAlign w:val="bottom"/>
            <w:hideMark/>
          </w:tcPr>
          <w:p w14:paraId="23DAD968" w14:textId="77777777" w:rsidR="00C258AA" w:rsidRDefault="00C258AA">
            <w:pPr>
              <w:jc w:val="center"/>
              <w:rPr>
                <w:sz w:val="20"/>
                <w:szCs w:val="20"/>
              </w:rPr>
            </w:pPr>
            <w:r>
              <w:rPr>
                <w:sz w:val="20"/>
                <w:szCs w:val="20"/>
              </w:rPr>
              <w:t>200</w:t>
            </w:r>
          </w:p>
        </w:tc>
        <w:tc>
          <w:tcPr>
            <w:tcW w:w="1422" w:type="dxa"/>
            <w:tcBorders>
              <w:top w:val="nil"/>
              <w:left w:val="nil"/>
              <w:bottom w:val="single" w:sz="4" w:space="0" w:color="auto"/>
              <w:right w:val="single" w:sz="4" w:space="0" w:color="auto"/>
            </w:tcBorders>
            <w:vAlign w:val="bottom"/>
            <w:hideMark/>
          </w:tcPr>
          <w:p w14:paraId="1DD330B1" w14:textId="77777777" w:rsidR="00C258AA" w:rsidRDefault="00C258AA">
            <w:pPr>
              <w:jc w:val="center"/>
              <w:rPr>
                <w:sz w:val="20"/>
                <w:szCs w:val="20"/>
              </w:rPr>
            </w:pPr>
            <w:r>
              <w:rPr>
                <w:sz w:val="20"/>
                <w:szCs w:val="20"/>
              </w:rPr>
              <w:t xml:space="preserve">1 709,20640  </w:t>
            </w:r>
          </w:p>
        </w:tc>
        <w:tc>
          <w:tcPr>
            <w:tcW w:w="1423" w:type="dxa"/>
            <w:tcBorders>
              <w:top w:val="nil"/>
              <w:left w:val="nil"/>
              <w:bottom w:val="single" w:sz="4" w:space="0" w:color="auto"/>
              <w:right w:val="single" w:sz="4" w:space="0" w:color="auto"/>
            </w:tcBorders>
            <w:vAlign w:val="bottom"/>
            <w:hideMark/>
          </w:tcPr>
          <w:p w14:paraId="49FFBBD5" w14:textId="77777777" w:rsidR="00C258AA" w:rsidRDefault="00C258AA">
            <w:pPr>
              <w:jc w:val="center"/>
              <w:rPr>
                <w:sz w:val="20"/>
                <w:szCs w:val="20"/>
              </w:rPr>
            </w:pPr>
            <w:r>
              <w:rPr>
                <w:sz w:val="20"/>
                <w:szCs w:val="20"/>
              </w:rPr>
              <w:t xml:space="preserve">1 709,20640  </w:t>
            </w:r>
          </w:p>
        </w:tc>
        <w:tc>
          <w:tcPr>
            <w:tcW w:w="1281" w:type="dxa"/>
            <w:tcBorders>
              <w:top w:val="nil"/>
              <w:left w:val="nil"/>
              <w:bottom w:val="single" w:sz="4" w:space="0" w:color="auto"/>
              <w:right w:val="single" w:sz="4" w:space="0" w:color="auto"/>
            </w:tcBorders>
            <w:vAlign w:val="bottom"/>
            <w:hideMark/>
          </w:tcPr>
          <w:p w14:paraId="72D5C9CB" w14:textId="77777777" w:rsidR="00C258AA" w:rsidRDefault="00C258AA">
            <w:pPr>
              <w:jc w:val="center"/>
              <w:rPr>
                <w:sz w:val="20"/>
                <w:szCs w:val="20"/>
              </w:rPr>
            </w:pPr>
            <w:r>
              <w:rPr>
                <w:sz w:val="20"/>
                <w:szCs w:val="20"/>
              </w:rPr>
              <w:t xml:space="preserve">0,00000  </w:t>
            </w:r>
          </w:p>
        </w:tc>
        <w:tc>
          <w:tcPr>
            <w:tcW w:w="1422" w:type="dxa"/>
            <w:tcBorders>
              <w:top w:val="nil"/>
              <w:left w:val="nil"/>
              <w:bottom w:val="single" w:sz="4" w:space="0" w:color="auto"/>
              <w:right w:val="single" w:sz="4" w:space="0" w:color="auto"/>
            </w:tcBorders>
            <w:vAlign w:val="bottom"/>
            <w:hideMark/>
          </w:tcPr>
          <w:p w14:paraId="0EAB74C6" w14:textId="77777777" w:rsidR="00C258AA" w:rsidRDefault="00C258AA">
            <w:pPr>
              <w:jc w:val="center"/>
              <w:rPr>
                <w:sz w:val="20"/>
                <w:szCs w:val="20"/>
              </w:rPr>
            </w:pPr>
            <w:r>
              <w:rPr>
                <w:sz w:val="20"/>
                <w:szCs w:val="20"/>
              </w:rPr>
              <w:t xml:space="preserve">36 654,41393  </w:t>
            </w:r>
          </w:p>
        </w:tc>
        <w:tc>
          <w:tcPr>
            <w:tcW w:w="1423" w:type="dxa"/>
            <w:tcBorders>
              <w:top w:val="nil"/>
              <w:left w:val="nil"/>
              <w:bottom w:val="single" w:sz="4" w:space="0" w:color="auto"/>
              <w:right w:val="single" w:sz="4" w:space="0" w:color="auto"/>
            </w:tcBorders>
            <w:vAlign w:val="bottom"/>
            <w:hideMark/>
          </w:tcPr>
          <w:p w14:paraId="62AB8580" w14:textId="77777777" w:rsidR="00C258AA" w:rsidRDefault="00C258AA">
            <w:pPr>
              <w:jc w:val="center"/>
              <w:rPr>
                <w:sz w:val="20"/>
                <w:szCs w:val="20"/>
              </w:rPr>
            </w:pPr>
            <w:r>
              <w:rPr>
                <w:sz w:val="20"/>
                <w:szCs w:val="20"/>
              </w:rPr>
              <w:t xml:space="preserve">36 654,41393  </w:t>
            </w:r>
          </w:p>
        </w:tc>
        <w:tc>
          <w:tcPr>
            <w:tcW w:w="1281" w:type="dxa"/>
            <w:tcBorders>
              <w:top w:val="nil"/>
              <w:left w:val="nil"/>
              <w:bottom w:val="single" w:sz="4" w:space="0" w:color="auto"/>
              <w:right w:val="single" w:sz="4" w:space="0" w:color="auto"/>
            </w:tcBorders>
            <w:vAlign w:val="bottom"/>
            <w:hideMark/>
          </w:tcPr>
          <w:p w14:paraId="692D7AD4" w14:textId="77777777" w:rsidR="00C258AA" w:rsidRDefault="00C258AA">
            <w:pPr>
              <w:jc w:val="center"/>
              <w:rPr>
                <w:sz w:val="20"/>
                <w:szCs w:val="20"/>
              </w:rPr>
            </w:pPr>
            <w:r>
              <w:rPr>
                <w:sz w:val="20"/>
                <w:szCs w:val="20"/>
              </w:rPr>
              <w:t xml:space="preserve">0,00000  </w:t>
            </w:r>
          </w:p>
        </w:tc>
      </w:tr>
      <w:tr w:rsidR="00C258AA" w14:paraId="07850EF3" w14:textId="77777777" w:rsidTr="002D3913">
        <w:trPr>
          <w:trHeight w:val="284"/>
        </w:trPr>
        <w:tc>
          <w:tcPr>
            <w:tcW w:w="3969" w:type="dxa"/>
            <w:tcBorders>
              <w:top w:val="nil"/>
              <w:left w:val="single" w:sz="4" w:space="0" w:color="auto"/>
              <w:bottom w:val="single" w:sz="4" w:space="0" w:color="auto"/>
              <w:right w:val="single" w:sz="4" w:space="0" w:color="auto"/>
            </w:tcBorders>
            <w:vAlign w:val="bottom"/>
            <w:hideMark/>
          </w:tcPr>
          <w:p w14:paraId="4D40D24F" w14:textId="77777777" w:rsidR="00C258AA" w:rsidRDefault="00C258AA">
            <w:pPr>
              <w:rPr>
                <w:sz w:val="20"/>
                <w:szCs w:val="20"/>
              </w:rPr>
            </w:pPr>
            <w:r>
              <w:rPr>
                <w:sz w:val="20"/>
                <w:szCs w:val="20"/>
              </w:rPr>
              <w:t>Иные закупки товаров, работ и услуг для обеспечения государственных (муниципальных) нужд</w:t>
            </w:r>
          </w:p>
        </w:tc>
        <w:tc>
          <w:tcPr>
            <w:tcW w:w="573" w:type="dxa"/>
            <w:tcBorders>
              <w:top w:val="nil"/>
              <w:left w:val="nil"/>
              <w:bottom w:val="single" w:sz="4" w:space="0" w:color="auto"/>
              <w:right w:val="single" w:sz="4" w:space="0" w:color="auto"/>
            </w:tcBorders>
            <w:vAlign w:val="bottom"/>
            <w:hideMark/>
          </w:tcPr>
          <w:p w14:paraId="4AD0FCF0" w14:textId="77777777" w:rsidR="00C258AA" w:rsidRDefault="00C258AA">
            <w:pPr>
              <w:jc w:val="center"/>
              <w:rPr>
                <w:sz w:val="20"/>
                <w:szCs w:val="20"/>
              </w:rPr>
            </w:pPr>
            <w:r>
              <w:rPr>
                <w:sz w:val="20"/>
                <w:szCs w:val="20"/>
              </w:rPr>
              <w:t>04</w:t>
            </w:r>
          </w:p>
        </w:tc>
        <w:tc>
          <w:tcPr>
            <w:tcW w:w="572" w:type="dxa"/>
            <w:tcBorders>
              <w:top w:val="nil"/>
              <w:left w:val="nil"/>
              <w:bottom w:val="single" w:sz="4" w:space="0" w:color="auto"/>
              <w:right w:val="single" w:sz="4" w:space="0" w:color="auto"/>
            </w:tcBorders>
            <w:vAlign w:val="bottom"/>
            <w:hideMark/>
          </w:tcPr>
          <w:p w14:paraId="4E844DAA" w14:textId="77777777" w:rsidR="00C258AA" w:rsidRDefault="00C258AA">
            <w:pPr>
              <w:jc w:val="center"/>
              <w:rPr>
                <w:sz w:val="20"/>
                <w:szCs w:val="20"/>
              </w:rPr>
            </w:pPr>
            <w:r>
              <w:rPr>
                <w:sz w:val="20"/>
                <w:szCs w:val="20"/>
              </w:rPr>
              <w:t>09</w:t>
            </w:r>
          </w:p>
        </w:tc>
        <w:tc>
          <w:tcPr>
            <w:tcW w:w="1281" w:type="dxa"/>
            <w:tcBorders>
              <w:top w:val="nil"/>
              <w:left w:val="nil"/>
              <w:bottom w:val="single" w:sz="4" w:space="0" w:color="auto"/>
              <w:right w:val="single" w:sz="4" w:space="0" w:color="auto"/>
            </w:tcBorders>
            <w:vAlign w:val="bottom"/>
            <w:hideMark/>
          </w:tcPr>
          <w:p w14:paraId="44A461BA" w14:textId="77777777" w:rsidR="00C258AA" w:rsidRDefault="00C258AA">
            <w:pPr>
              <w:jc w:val="center"/>
              <w:rPr>
                <w:sz w:val="20"/>
                <w:szCs w:val="20"/>
              </w:rPr>
            </w:pPr>
            <w:r>
              <w:rPr>
                <w:sz w:val="20"/>
                <w:szCs w:val="20"/>
              </w:rPr>
              <w:t>0100120901</w:t>
            </w:r>
          </w:p>
        </w:tc>
        <w:tc>
          <w:tcPr>
            <w:tcW w:w="714" w:type="dxa"/>
            <w:tcBorders>
              <w:top w:val="nil"/>
              <w:left w:val="nil"/>
              <w:bottom w:val="single" w:sz="4" w:space="0" w:color="auto"/>
              <w:right w:val="single" w:sz="4" w:space="0" w:color="auto"/>
            </w:tcBorders>
            <w:vAlign w:val="bottom"/>
            <w:hideMark/>
          </w:tcPr>
          <w:p w14:paraId="7145F6C8" w14:textId="77777777" w:rsidR="00C258AA" w:rsidRDefault="00C258AA">
            <w:pPr>
              <w:jc w:val="center"/>
              <w:rPr>
                <w:sz w:val="20"/>
                <w:szCs w:val="20"/>
              </w:rPr>
            </w:pPr>
            <w:r>
              <w:rPr>
                <w:sz w:val="20"/>
                <w:szCs w:val="20"/>
              </w:rPr>
              <w:t>240</w:t>
            </w:r>
          </w:p>
        </w:tc>
        <w:tc>
          <w:tcPr>
            <w:tcW w:w="1422" w:type="dxa"/>
            <w:tcBorders>
              <w:top w:val="nil"/>
              <w:left w:val="nil"/>
              <w:bottom w:val="single" w:sz="4" w:space="0" w:color="auto"/>
              <w:right w:val="single" w:sz="4" w:space="0" w:color="auto"/>
            </w:tcBorders>
            <w:vAlign w:val="bottom"/>
            <w:hideMark/>
          </w:tcPr>
          <w:p w14:paraId="24194B2C" w14:textId="77777777" w:rsidR="00C258AA" w:rsidRDefault="00C258AA">
            <w:pPr>
              <w:jc w:val="center"/>
              <w:rPr>
                <w:sz w:val="20"/>
                <w:szCs w:val="20"/>
              </w:rPr>
            </w:pPr>
            <w:r>
              <w:rPr>
                <w:sz w:val="20"/>
                <w:szCs w:val="20"/>
              </w:rPr>
              <w:t xml:space="preserve">1 709,20640  </w:t>
            </w:r>
          </w:p>
        </w:tc>
        <w:tc>
          <w:tcPr>
            <w:tcW w:w="1423" w:type="dxa"/>
            <w:tcBorders>
              <w:top w:val="nil"/>
              <w:left w:val="nil"/>
              <w:bottom w:val="single" w:sz="4" w:space="0" w:color="auto"/>
              <w:right w:val="single" w:sz="4" w:space="0" w:color="auto"/>
            </w:tcBorders>
            <w:vAlign w:val="bottom"/>
            <w:hideMark/>
          </w:tcPr>
          <w:p w14:paraId="79659BD7" w14:textId="77777777" w:rsidR="00C258AA" w:rsidRDefault="00C258AA">
            <w:pPr>
              <w:jc w:val="center"/>
              <w:rPr>
                <w:sz w:val="20"/>
                <w:szCs w:val="20"/>
              </w:rPr>
            </w:pPr>
            <w:r>
              <w:rPr>
                <w:sz w:val="20"/>
                <w:szCs w:val="20"/>
              </w:rPr>
              <w:t xml:space="preserve">1 709,20640  </w:t>
            </w:r>
          </w:p>
        </w:tc>
        <w:tc>
          <w:tcPr>
            <w:tcW w:w="1281" w:type="dxa"/>
            <w:tcBorders>
              <w:top w:val="nil"/>
              <w:left w:val="nil"/>
              <w:bottom w:val="single" w:sz="4" w:space="0" w:color="auto"/>
              <w:right w:val="single" w:sz="4" w:space="0" w:color="auto"/>
            </w:tcBorders>
            <w:vAlign w:val="bottom"/>
            <w:hideMark/>
          </w:tcPr>
          <w:p w14:paraId="4A188489" w14:textId="77777777" w:rsidR="00C258AA" w:rsidRDefault="00C258AA">
            <w:pPr>
              <w:jc w:val="center"/>
              <w:rPr>
                <w:sz w:val="20"/>
                <w:szCs w:val="20"/>
              </w:rPr>
            </w:pPr>
            <w:r>
              <w:rPr>
                <w:sz w:val="20"/>
                <w:szCs w:val="20"/>
              </w:rPr>
              <w:t xml:space="preserve">0,00000  </w:t>
            </w:r>
          </w:p>
        </w:tc>
        <w:tc>
          <w:tcPr>
            <w:tcW w:w="1422" w:type="dxa"/>
            <w:tcBorders>
              <w:top w:val="nil"/>
              <w:left w:val="nil"/>
              <w:bottom w:val="single" w:sz="4" w:space="0" w:color="auto"/>
              <w:right w:val="single" w:sz="4" w:space="0" w:color="auto"/>
            </w:tcBorders>
            <w:vAlign w:val="bottom"/>
            <w:hideMark/>
          </w:tcPr>
          <w:p w14:paraId="29A1584F" w14:textId="77777777" w:rsidR="00C258AA" w:rsidRDefault="00C258AA">
            <w:pPr>
              <w:jc w:val="center"/>
              <w:rPr>
                <w:sz w:val="20"/>
                <w:szCs w:val="20"/>
              </w:rPr>
            </w:pPr>
            <w:r>
              <w:rPr>
                <w:sz w:val="20"/>
                <w:szCs w:val="20"/>
              </w:rPr>
              <w:t xml:space="preserve">36 654,41393  </w:t>
            </w:r>
          </w:p>
        </w:tc>
        <w:tc>
          <w:tcPr>
            <w:tcW w:w="1423" w:type="dxa"/>
            <w:tcBorders>
              <w:top w:val="nil"/>
              <w:left w:val="nil"/>
              <w:bottom w:val="single" w:sz="4" w:space="0" w:color="auto"/>
              <w:right w:val="single" w:sz="4" w:space="0" w:color="auto"/>
            </w:tcBorders>
            <w:vAlign w:val="bottom"/>
            <w:hideMark/>
          </w:tcPr>
          <w:p w14:paraId="2DC58EB0" w14:textId="77777777" w:rsidR="00C258AA" w:rsidRDefault="00C258AA">
            <w:pPr>
              <w:jc w:val="center"/>
              <w:rPr>
                <w:sz w:val="20"/>
                <w:szCs w:val="20"/>
              </w:rPr>
            </w:pPr>
            <w:r>
              <w:rPr>
                <w:sz w:val="20"/>
                <w:szCs w:val="20"/>
              </w:rPr>
              <w:t xml:space="preserve">36 654,41393  </w:t>
            </w:r>
          </w:p>
        </w:tc>
        <w:tc>
          <w:tcPr>
            <w:tcW w:w="1281" w:type="dxa"/>
            <w:tcBorders>
              <w:top w:val="nil"/>
              <w:left w:val="nil"/>
              <w:bottom w:val="single" w:sz="4" w:space="0" w:color="auto"/>
              <w:right w:val="single" w:sz="4" w:space="0" w:color="auto"/>
            </w:tcBorders>
            <w:vAlign w:val="bottom"/>
            <w:hideMark/>
          </w:tcPr>
          <w:p w14:paraId="0EFFD46D" w14:textId="77777777" w:rsidR="00C258AA" w:rsidRDefault="00C258AA">
            <w:pPr>
              <w:jc w:val="center"/>
              <w:rPr>
                <w:sz w:val="20"/>
                <w:szCs w:val="20"/>
              </w:rPr>
            </w:pPr>
            <w:r>
              <w:rPr>
                <w:sz w:val="20"/>
                <w:szCs w:val="20"/>
              </w:rPr>
              <w:t xml:space="preserve">0,00000  </w:t>
            </w:r>
          </w:p>
        </w:tc>
      </w:tr>
      <w:tr w:rsidR="00C258AA" w14:paraId="730B161E" w14:textId="77777777" w:rsidTr="002D3913">
        <w:trPr>
          <w:trHeight w:val="284"/>
        </w:trPr>
        <w:tc>
          <w:tcPr>
            <w:tcW w:w="3969" w:type="dxa"/>
            <w:tcBorders>
              <w:top w:val="nil"/>
              <w:left w:val="single" w:sz="4" w:space="0" w:color="auto"/>
              <w:bottom w:val="single" w:sz="4" w:space="0" w:color="auto"/>
              <w:right w:val="single" w:sz="4" w:space="0" w:color="auto"/>
            </w:tcBorders>
            <w:vAlign w:val="bottom"/>
            <w:hideMark/>
          </w:tcPr>
          <w:p w14:paraId="169B4058" w14:textId="77777777" w:rsidR="00C258AA" w:rsidRDefault="00C258AA">
            <w:pPr>
              <w:rPr>
                <w:sz w:val="20"/>
                <w:szCs w:val="20"/>
              </w:rPr>
            </w:pPr>
            <w:r>
              <w:rPr>
                <w:sz w:val="20"/>
                <w:szCs w:val="20"/>
              </w:rPr>
              <w:t xml:space="preserve">Приведение автомобильных дорог местного значения в нормативное состояние (Средства дорожного фонда ханты-Мансийского автономного округа - Югры) </w:t>
            </w:r>
          </w:p>
        </w:tc>
        <w:tc>
          <w:tcPr>
            <w:tcW w:w="573" w:type="dxa"/>
            <w:tcBorders>
              <w:top w:val="nil"/>
              <w:left w:val="nil"/>
              <w:bottom w:val="single" w:sz="4" w:space="0" w:color="auto"/>
              <w:right w:val="single" w:sz="4" w:space="0" w:color="auto"/>
            </w:tcBorders>
            <w:vAlign w:val="bottom"/>
            <w:hideMark/>
          </w:tcPr>
          <w:p w14:paraId="5D002F0F" w14:textId="77777777" w:rsidR="00C258AA" w:rsidRDefault="00C258AA">
            <w:pPr>
              <w:jc w:val="center"/>
              <w:rPr>
                <w:sz w:val="20"/>
                <w:szCs w:val="20"/>
              </w:rPr>
            </w:pPr>
            <w:r>
              <w:rPr>
                <w:sz w:val="20"/>
                <w:szCs w:val="20"/>
              </w:rPr>
              <w:t>04</w:t>
            </w:r>
          </w:p>
        </w:tc>
        <w:tc>
          <w:tcPr>
            <w:tcW w:w="572" w:type="dxa"/>
            <w:tcBorders>
              <w:top w:val="nil"/>
              <w:left w:val="nil"/>
              <w:bottom w:val="single" w:sz="4" w:space="0" w:color="auto"/>
              <w:right w:val="single" w:sz="4" w:space="0" w:color="auto"/>
            </w:tcBorders>
            <w:vAlign w:val="bottom"/>
            <w:hideMark/>
          </w:tcPr>
          <w:p w14:paraId="6B1A2A0A" w14:textId="77777777" w:rsidR="00C258AA" w:rsidRDefault="00C258AA">
            <w:pPr>
              <w:jc w:val="center"/>
              <w:rPr>
                <w:sz w:val="20"/>
                <w:szCs w:val="20"/>
              </w:rPr>
            </w:pPr>
            <w:r>
              <w:rPr>
                <w:sz w:val="20"/>
                <w:szCs w:val="20"/>
              </w:rPr>
              <w:t>09</w:t>
            </w:r>
          </w:p>
        </w:tc>
        <w:tc>
          <w:tcPr>
            <w:tcW w:w="1281" w:type="dxa"/>
            <w:tcBorders>
              <w:top w:val="nil"/>
              <w:left w:val="nil"/>
              <w:bottom w:val="single" w:sz="4" w:space="0" w:color="auto"/>
              <w:right w:val="single" w:sz="4" w:space="0" w:color="auto"/>
            </w:tcBorders>
            <w:vAlign w:val="bottom"/>
            <w:hideMark/>
          </w:tcPr>
          <w:p w14:paraId="65CBA86F" w14:textId="77777777" w:rsidR="00C258AA" w:rsidRDefault="00C258AA">
            <w:pPr>
              <w:jc w:val="center"/>
              <w:rPr>
                <w:sz w:val="20"/>
                <w:szCs w:val="20"/>
              </w:rPr>
            </w:pPr>
            <w:r>
              <w:rPr>
                <w:sz w:val="20"/>
                <w:szCs w:val="20"/>
              </w:rPr>
              <w:t>010019Д040</w:t>
            </w:r>
          </w:p>
        </w:tc>
        <w:tc>
          <w:tcPr>
            <w:tcW w:w="714" w:type="dxa"/>
            <w:tcBorders>
              <w:top w:val="nil"/>
              <w:left w:val="nil"/>
              <w:bottom w:val="single" w:sz="4" w:space="0" w:color="auto"/>
              <w:right w:val="single" w:sz="4" w:space="0" w:color="auto"/>
            </w:tcBorders>
            <w:vAlign w:val="bottom"/>
            <w:hideMark/>
          </w:tcPr>
          <w:p w14:paraId="51098C41" w14:textId="77777777" w:rsidR="00C258AA" w:rsidRDefault="00C258AA">
            <w:pPr>
              <w:jc w:val="center"/>
              <w:rPr>
                <w:sz w:val="20"/>
                <w:szCs w:val="20"/>
              </w:rPr>
            </w:pPr>
            <w:r>
              <w:rPr>
                <w:sz w:val="20"/>
                <w:szCs w:val="20"/>
              </w:rPr>
              <w:t> </w:t>
            </w:r>
          </w:p>
        </w:tc>
        <w:tc>
          <w:tcPr>
            <w:tcW w:w="1422" w:type="dxa"/>
            <w:tcBorders>
              <w:top w:val="nil"/>
              <w:left w:val="nil"/>
              <w:bottom w:val="single" w:sz="4" w:space="0" w:color="auto"/>
              <w:right w:val="single" w:sz="4" w:space="0" w:color="auto"/>
            </w:tcBorders>
            <w:vAlign w:val="bottom"/>
            <w:hideMark/>
          </w:tcPr>
          <w:p w14:paraId="765682F6" w14:textId="77777777" w:rsidR="00C258AA" w:rsidRDefault="00C258AA">
            <w:pPr>
              <w:jc w:val="center"/>
              <w:rPr>
                <w:sz w:val="20"/>
                <w:szCs w:val="20"/>
              </w:rPr>
            </w:pPr>
            <w:r>
              <w:rPr>
                <w:sz w:val="20"/>
                <w:szCs w:val="20"/>
              </w:rPr>
              <w:t xml:space="preserve">37 350,00000  </w:t>
            </w:r>
          </w:p>
        </w:tc>
        <w:tc>
          <w:tcPr>
            <w:tcW w:w="1423" w:type="dxa"/>
            <w:tcBorders>
              <w:top w:val="nil"/>
              <w:left w:val="nil"/>
              <w:bottom w:val="single" w:sz="4" w:space="0" w:color="auto"/>
              <w:right w:val="single" w:sz="4" w:space="0" w:color="auto"/>
            </w:tcBorders>
            <w:vAlign w:val="bottom"/>
            <w:hideMark/>
          </w:tcPr>
          <w:p w14:paraId="6FEB000A" w14:textId="77777777" w:rsidR="00C258AA" w:rsidRDefault="00C258AA">
            <w:pPr>
              <w:jc w:val="center"/>
              <w:rPr>
                <w:sz w:val="20"/>
                <w:szCs w:val="20"/>
              </w:rPr>
            </w:pPr>
            <w:r>
              <w:rPr>
                <w:sz w:val="20"/>
                <w:szCs w:val="20"/>
              </w:rPr>
              <w:t xml:space="preserve">37 350,00000  </w:t>
            </w:r>
          </w:p>
        </w:tc>
        <w:tc>
          <w:tcPr>
            <w:tcW w:w="1281" w:type="dxa"/>
            <w:tcBorders>
              <w:top w:val="nil"/>
              <w:left w:val="nil"/>
              <w:bottom w:val="single" w:sz="4" w:space="0" w:color="auto"/>
              <w:right w:val="single" w:sz="4" w:space="0" w:color="auto"/>
            </w:tcBorders>
            <w:vAlign w:val="bottom"/>
            <w:hideMark/>
          </w:tcPr>
          <w:p w14:paraId="256D7665" w14:textId="77777777" w:rsidR="00C258AA" w:rsidRDefault="00C258AA">
            <w:pPr>
              <w:jc w:val="center"/>
              <w:rPr>
                <w:sz w:val="20"/>
                <w:szCs w:val="20"/>
              </w:rPr>
            </w:pPr>
            <w:r>
              <w:rPr>
                <w:sz w:val="20"/>
                <w:szCs w:val="20"/>
              </w:rPr>
              <w:t xml:space="preserve">0,00000  </w:t>
            </w:r>
          </w:p>
        </w:tc>
        <w:tc>
          <w:tcPr>
            <w:tcW w:w="1422" w:type="dxa"/>
            <w:tcBorders>
              <w:top w:val="nil"/>
              <w:left w:val="nil"/>
              <w:bottom w:val="single" w:sz="4" w:space="0" w:color="auto"/>
              <w:right w:val="single" w:sz="4" w:space="0" w:color="auto"/>
            </w:tcBorders>
            <w:vAlign w:val="bottom"/>
            <w:hideMark/>
          </w:tcPr>
          <w:p w14:paraId="7363D6C8" w14:textId="77777777" w:rsidR="00C258AA" w:rsidRDefault="00C258AA">
            <w:pPr>
              <w:jc w:val="center"/>
              <w:rPr>
                <w:sz w:val="20"/>
                <w:szCs w:val="20"/>
              </w:rPr>
            </w:pPr>
            <w:r>
              <w:rPr>
                <w:sz w:val="20"/>
                <w:szCs w:val="20"/>
              </w:rPr>
              <w:t xml:space="preserve">0,00000  </w:t>
            </w:r>
          </w:p>
        </w:tc>
        <w:tc>
          <w:tcPr>
            <w:tcW w:w="1423" w:type="dxa"/>
            <w:tcBorders>
              <w:top w:val="nil"/>
              <w:left w:val="nil"/>
              <w:bottom w:val="single" w:sz="4" w:space="0" w:color="auto"/>
              <w:right w:val="single" w:sz="4" w:space="0" w:color="auto"/>
            </w:tcBorders>
            <w:vAlign w:val="bottom"/>
            <w:hideMark/>
          </w:tcPr>
          <w:p w14:paraId="5833AB8B" w14:textId="77777777" w:rsidR="00C258AA" w:rsidRDefault="00C258AA">
            <w:pPr>
              <w:jc w:val="center"/>
              <w:rPr>
                <w:sz w:val="20"/>
                <w:szCs w:val="20"/>
              </w:rPr>
            </w:pPr>
            <w:r>
              <w:rPr>
                <w:sz w:val="20"/>
                <w:szCs w:val="20"/>
              </w:rPr>
              <w:t xml:space="preserve">0,00000  </w:t>
            </w:r>
          </w:p>
        </w:tc>
        <w:tc>
          <w:tcPr>
            <w:tcW w:w="1281" w:type="dxa"/>
            <w:tcBorders>
              <w:top w:val="nil"/>
              <w:left w:val="nil"/>
              <w:bottom w:val="single" w:sz="4" w:space="0" w:color="auto"/>
              <w:right w:val="single" w:sz="4" w:space="0" w:color="auto"/>
            </w:tcBorders>
            <w:vAlign w:val="bottom"/>
            <w:hideMark/>
          </w:tcPr>
          <w:p w14:paraId="5148DB1F" w14:textId="77777777" w:rsidR="00C258AA" w:rsidRDefault="00C258AA">
            <w:pPr>
              <w:jc w:val="center"/>
              <w:rPr>
                <w:sz w:val="20"/>
                <w:szCs w:val="20"/>
              </w:rPr>
            </w:pPr>
            <w:r>
              <w:rPr>
                <w:sz w:val="20"/>
                <w:szCs w:val="20"/>
              </w:rPr>
              <w:t xml:space="preserve">0,00000  </w:t>
            </w:r>
          </w:p>
        </w:tc>
      </w:tr>
      <w:tr w:rsidR="00C258AA" w14:paraId="4EBF9C19" w14:textId="77777777" w:rsidTr="002D3913">
        <w:trPr>
          <w:trHeight w:val="284"/>
        </w:trPr>
        <w:tc>
          <w:tcPr>
            <w:tcW w:w="3969" w:type="dxa"/>
            <w:tcBorders>
              <w:top w:val="nil"/>
              <w:left w:val="single" w:sz="4" w:space="0" w:color="auto"/>
              <w:bottom w:val="single" w:sz="4" w:space="0" w:color="auto"/>
              <w:right w:val="single" w:sz="4" w:space="0" w:color="auto"/>
            </w:tcBorders>
            <w:vAlign w:val="bottom"/>
            <w:hideMark/>
          </w:tcPr>
          <w:p w14:paraId="0B5C5F48" w14:textId="77777777" w:rsidR="00C258AA" w:rsidRDefault="00C258AA">
            <w:pPr>
              <w:rPr>
                <w:sz w:val="20"/>
                <w:szCs w:val="20"/>
              </w:rPr>
            </w:pPr>
            <w:r>
              <w:rPr>
                <w:sz w:val="20"/>
                <w:szCs w:val="20"/>
              </w:rPr>
              <w:t xml:space="preserve">Закупка товаров, работ и услуг для обеспечения государственных (муниципальных) нужд </w:t>
            </w:r>
          </w:p>
        </w:tc>
        <w:tc>
          <w:tcPr>
            <w:tcW w:w="573" w:type="dxa"/>
            <w:tcBorders>
              <w:top w:val="nil"/>
              <w:left w:val="nil"/>
              <w:bottom w:val="single" w:sz="4" w:space="0" w:color="auto"/>
              <w:right w:val="single" w:sz="4" w:space="0" w:color="auto"/>
            </w:tcBorders>
            <w:vAlign w:val="bottom"/>
            <w:hideMark/>
          </w:tcPr>
          <w:p w14:paraId="71C013A9" w14:textId="77777777" w:rsidR="00C258AA" w:rsidRDefault="00C258AA">
            <w:pPr>
              <w:jc w:val="center"/>
              <w:rPr>
                <w:sz w:val="20"/>
                <w:szCs w:val="20"/>
              </w:rPr>
            </w:pPr>
            <w:r>
              <w:rPr>
                <w:sz w:val="20"/>
                <w:szCs w:val="20"/>
              </w:rPr>
              <w:t>04</w:t>
            </w:r>
          </w:p>
        </w:tc>
        <w:tc>
          <w:tcPr>
            <w:tcW w:w="572" w:type="dxa"/>
            <w:tcBorders>
              <w:top w:val="nil"/>
              <w:left w:val="nil"/>
              <w:bottom w:val="single" w:sz="4" w:space="0" w:color="auto"/>
              <w:right w:val="single" w:sz="4" w:space="0" w:color="auto"/>
            </w:tcBorders>
            <w:vAlign w:val="bottom"/>
            <w:hideMark/>
          </w:tcPr>
          <w:p w14:paraId="70BF37AC" w14:textId="77777777" w:rsidR="00C258AA" w:rsidRDefault="00C258AA">
            <w:pPr>
              <w:jc w:val="center"/>
              <w:rPr>
                <w:sz w:val="20"/>
                <w:szCs w:val="20"/>
              </w:rPr>
            </w:pPr>
            <w:r>
              <w:rPr>
                <w:sz w:val="20"/>
                <w:szCs w:val="20"/>
              </w:rPr>
              <w:t>09</w:t>
            </w:r>
          </w:p>
        </w:tc>
        <w:tc>
          <w:tcPr>
            <w:tcW w:w="1281" w:type="dxa"/>
            <w:tcBorders>
              <w:top w:val="nil"/>
              <w:left w:val="nil"/>
              <w:bottom w:val="single" w:sz="4" w:space="0" w:color="auto"/>
              <w:right w:val="single" w:sz="4" w:space="0" w:color="auto"/>
            </w:tcBorders>
            <w:vAlign w:val="bottom"/>
            <w:hideMark/>
          </w:tcPr>
          <w:p w14:paraId="72C7B64B" w14:textId="77777777" w:rsidR="00C258AA" w:rsidRDefault="00C258AA">
            <w:pPr>
              <w:jc w:val="center"/>
              <w:rPr>
                <w:sz w:val="20"/>
                <w:szCs w:val="20"/>
              </w:rPr>
            </w:pPr>
            <w:r>
              <w:rPr>
                <w:sz w:val="20"/>
                <w:szCs w:val="20"/>
              </w:rPr>
              <w:t>010019Д040</w:t>
            </w:r>
          </w:p>
        </w:tc>
        <w:tc>
          <w:tcPr>
            <w:tcW w:w="714" w:type="dxa"/>
            <w:tcBorders>
              <w:top w:val="nil"/>
              <w:left w:val="nil"/>
              <w:bottom w:val="single" w:sz="4" w:space="0" w:color="auto"/>
              <w:right w:val="single" w:sz="4" w:space="0" w:color="auto"/>
            </w:tcBorders>
            <w:vAlign w:val="bottom"/>
            <w:hideMark/>
          </w:tcPr>
          <w:p w14:paraId="72A96257" w14:textId="77777777" w:rsidR="00C258AA" w:rsidRDefault="00C258AA">
            <w:pPr>
              <w:jc w:val="center"/>
              <w:rPr>
                <w:sz w:val="20"/>
                <w:szCs w:val="20"/>
              </w:rPr>
            </w:pPr>
            <w:r>
              <w:rPr>
                <w:sz w:val="20"/>
                <w:szCs w:val="20"/>
              </w:rPr>
              <w:t>200</w:t>
            </w:r>
          </w:p>
        </w:tc>
        <w:tc>
          <w:tcPr>
            <w:tcW w:w="1422" w:type="dxa"/>
            <w:tcBorders>
              <w:top w:val="nil"/>
              <w:left w:val="nil"/>
              <w:bottom w:val="single" w:sz="4" w:space="0" w:color="auto"/>
              <w:right w:val="single" w:sz="4" w:space="0" w:color="auto"/>
            </w:tcBorders>
            <w:vAlign w:val="bottom"/>
            <w:hideMark/>
          </w:tcPr>
          <w:p w14:paraId="672E90A0" w14:textId="77777777" w:rsidR="00C258AA" w:rsidRDefault="00C258AA">
            <w:pPr>
              <w:jc w:val="center"/>
              <w:rPr>
                <w:sz w:val="20"/>
                <w:szCs w:val="20"/>
              </w:rPr>
            </w:pPr>
            <w:r>
              <w:rPr>
                <w:sz w:val="20"/>
                <w:szCs w:val="20"/>
              </w:rPr>
              <w:t xml:space="preserve">37 350,00000  </w:t>
            </w:r>
          </w:p>
        </w:tc>
        <w:tc>
          <w:tcPr>
            <w:tcW w:w="1423" w:type="dxa"/>
            <w:tcBorders>
              <w:top w:val="nil"/>
              <w:left w:val="nil"/>
              <w:bottom w:val="single" w:sz="4" w:space="0" w:color="auto"/>
              <w:right w:val="single" w:sz="4" w:space="0" w:color="auto"/>
            </w:tcBorders>
            <w:vAlign w:val="bottom"/>
            <w:hideMark/>
          </w:tcPr>
          <w:p w14:paraId="006F2F0F" w14:textId="77777777" w:rsidR="00C258AA" w:rsidRDefault="00C258AA">
            <w:pPr>
              <w:jc w:val="center"/>
              <w:rPr>
                <w:sz w:val="20"/>
                <w:szCs w:val="20"/>
              </w:rPr>
            </w:pPr>
            <w:r>
              <w:rPr>
                <w:sz w:val="20"/>
                <w:szCs w:val="20"/>
              </w:rPr>
              <w:t xml:space="preserve">37 350,00000  </w:t>
            </w:r>
          </w:p>
        </w:tc>
        <w:tc>
          <w:tcPr>
            <w:tcW w:w="1281" w:type="dxa"/>
            <w:tcBorders>
              <w:top w:val="nil"/>
              <w:left w:val="nil"/>
              <w:bottom w:val="single" w:sz="4" w:space="0" w:color="auto"/>
              <w:right w:val="single" w:sz="4" w:space="0" w:color="auto"/>
            </w:tcBorders>
            <w:vAlign w:val="bottom"/>
            <w:hideMark/>
          </w:tcPr>
          <w:p w14:paraId="446CF943" w14:textId="77777777" w:rsidR="00C258AA" w:rsidRDefault="00C258AA">
            <w:pPr>
              <w:jc w:val="center"/>
              <w:rPr>
                <w:sz w:val="20"/>
                <w:szCs w:val="20"/>
              </w:rPr>
            </w:pPr>
            <w:r>
              <w:rPr>
                <w:sz w:val="20"/>
                <w:szCs w:val="20"/>
              </w:rPr>
              <w:t xml:space="preserve">0,00000  </w:t>
            </w:r>
          </w:p>
        </w:tc>
        <w:tc>
          <w:tcPr>
            <w:tcW w:w="1422" w:type="dxa"/>
            <w:tcBorders>
              <w:top w:val="nil"/>
              <w:left w:val="nil"/>
              <w:bottom w:val="single" w:sz="4" w:space="0" w:color="auto"/>
              <w:right w:val="single" w:sz="4" w:space="0" w:color="auto"/>
            </w:tcBorders>
            <w:vAlign w:val="bottom"/>
            <w:hideMark/>
          </w:tcPr>
          <w:p w14:paraId="23A35CA1" w14:textId="77777777" w:rsidR="00C258AA" w:rsidRDefault="00C258AA">
            <w:pPr>
              <w:jc w:val="center"/>
              <w:rPr>
                <w:sz w:val="20"/>
                <w:szCs w:val="20"/>
              </w:rPr>
            </w:pPr>
            <w:r>
              <w:rPr>
                <w:sz w:val="20"/>
                <w:szCs w:val="20"/>
              </w:rPr>
              <w:t xml:space="preserve">0,00000  </w:t>
            </w:r>
          </w:p>
        </w:tc>
        <w:tc>
          <w:tcPr>
            <w:tcW w:w="1423" w:type="dxa"/>
            <w:tcBorders>
              <w:top w:val="nil"/>
              <w:left w:val="nil"/>
              <w:bottom w:val="single" w:sz="4" w:space="0" w:color="auto"/>
              <w:right w:val="single" w:sz="4" w:space="0" w:color="auto"/>
            </w:tcBorders>
            <w:vAlign w:val="bottom"/>
            <w:hideMark/>
          </w:tcPr>
          <w:p w14:paraId="4D2550E6" w14:textId="77777777" w:rsidR="00C258AA" w:rsidRDefault="00C258AA">
            <w:pPr>
              <w:jc w:val="center"/>
              <w:rPr>
                <w:sz w:val="20"/>
                <w:szCs w:val="20"/>
              </w:rPr>
            </w:pPr>
            <w:r>
              <w:rPr>
                <w:sz w:val="20"/>
                <w:szCs w:val="20"/>
              </w:rPr>
              <w:t xml:space="preserve">0,00000  </w:t>
            </w:r>
          </w:p>
        </w:tc>
        <w:tc>
          <w:tcPr>
            <w:tcW w:w="1281" w:type="dxa"/>
            <w:tcBorders>
              <w:top w:val="nil"/>
              <w:left w:val="nil"/>
              <w:bottom w:val="single" w:sz="4" w:space="0" w:color="auto"/>
              <w:right w:val="single" w:sz="4" w:space="0" w:color="auto"/>
            </w:tcBorders>
            <w:vAlign w:val="bottom"/>
            <w:hideMark/>
          </w:tcPr>
          <w:p w14:paraId="2B9D5B2D" w14:textId="77777777" w:rsidR="00C258AA" w:rsidRDefault="00C258AA">
            <w:pPr>
              <w:jc w:val="center"/>
              <w:rPr>
                <w:sz w:val="20"/>
                <w:szCs w:val="20"/>
              </w:rPr>
            </w:pPr>
            <w:r>
              <w:rPr>
                <w:sz w:val="20"/>
                <w:szCs w:val="20"/>
              </w:rPr>
              <w:t xml:space="preserve">0,00000  </w:t>
            </w:r>
          </w:p>
        </w:tc>
      </w:tr>
      <w:tr w:rsidR="00C258AA" w14:paraId="340CFFD3" w14:textId="77777777" w:rsidTr="002D3913">
        <w:trPr>
          <w:trHeight w:val="284"/>
        </w:trPr>
        <w:tc>
          <w:tcPr>
            <w:tcW w:w="3969" w:type="dxa"/>
            <w:tcBorders>
              <w:top w:val="nil"/>
              <w:left w:val="single" w:sz="4" w:space="0" w:color="auto"/>
              <w:bottom w:val="single" w:sz="4" w:space="0" w:color="auto"/>
              <w:right w:val="single" w:sz="4" w:space="0" w:color="auto"/>
            </w:tcBorders>
            <w:vAlign w:val="bottom"/>
            <w:hideMark/>
          </w:tcPr>
          <w:p w14:paraId="27D44140" w14:textId="77777777" w:rsidR="00C258AA" w:rsidRDefault="00C258AA">
            <w:pPr>
              <w:rPr>
                <w:sz w:val="20"/>
                <w:szCs w:val="20"/>
              </w:rPr>
            </w:pPr>
            <w:r>
              <w:rPr>
                <w:sz w:val="20"/>
                <w:szCs w:val="20"/>
              </w:rPr>
              <w:t>Иные закупки товаров, работ и услуг для обеспечения государственных (муниципальных) нужд</w:t>
            </w:r>
          </w:p>
        </w:tc>
        <w:tc>
          <w:tcPr>
            <w:tcW w:w="573" w:type="dxa"/>
            <w:tcBorders>
              <w:top w:val="nil"/>
              <w:left w:val="nil"/>
              <w:bottom w:val="single" w:sz="4" w:space="0" w:color="auto"/>
              <w:right w:val="single" w:sz="4" w:space="0" w:color="auto"/>
            </w:tcBorders>
            <w:vAlign w:val="bottom"/>
            <w:hideMark/>
          </w:tcPr>
          <w:p w14:paraId="14D809BF" w14:textId="77777777" w:rsidR="00C258AA" w:rsidRDefault="00C258AA">
            <w:pPr>
              <w:jc w:val="center"/>
              <w:rPr>
                <w:sz w:val="20"/>
                <w:szCs w:val="20"/>
              </w:rPr>
            </w:pPr>
            <w:r>
              <w:rPr>
                <w:sz w:val="20"/>
                <w:szCs w:val="20"/>
              </w:rPr>
              <w:t>04</w:t>
            </w:r>
          </w:p>
        </w:tc>
        <w:tc>
          <w:tcPr>
            <w:tcW w:w="572" w:type="dxa"/>
            <w:tcBorders>
              <w:top w:val="nil"/>
              <w:left w:val="nil"/>
              <w:bottom w:val="single" w:sz="4" w:space="0" w:color="auto"/>
              <w:right w:val="single" w:sz="4" w:space="0" w:color="auto"/>
            </w:tcBorders>
            <w:vAlign w:val="bottom"/>
            <w:hideMark/>
          </w:tcPr>
          <w:p w14:paraId="3EFAA187" w14:textId="77777777" w:rsidR="00C258AA" w:rsidRDefault="00C258AA">
            <w:pPr>
              <w:jc w:val="center"/>
              <w:rPr>
                <w:sz w:val="20"/>
                <w:szCs w:val="20"/>
              </w:rPr>
            </w:pPr>
            <w:r>
              <w:rPr>
                <w:sz w:val="20"/>
                <w:szCs w:val="20"/>
              </w:rPr>
              <w:t>09</w:t>
            </w:r>
          </w:p>
        </w:tc>
        <w:tc>
          <w:tcPr>
            <w:tcW w:w="1281" w:type="dxa"/>
            <w:tcBorders>
              <w:top w:val="nil"/>
              <w:left w:val="nil"/>
              <w:bottom w:val="single" w:sz="4" w:space="0" w:color="auto"/>
              <w:right w:val="single" w:sz="4" w:space="0" w:color="auto"/>
            </w:tcBorders>
            <w:vAlign w:val="bottom"/>
            <w:hideMark/>
          </w:tcPr>
          <w:p w14:paraId="30139A46" w14:textId="77777777" w:rsidR="00C258AA" w:rsidRDefault="00C258AA">
            <w:pPr>
              <w:jc w:val="center"/>
              <w:rPr>
                <w:sz w:val="20"/>
                <w:szCs w:val="20"/>
              </w:rPr>
            </w:pPr>
            <w:r>
              <w:rPr>
                <w:sz w:val="20"/>
                <w:szCs w:val="20"/>
              </w:rPr>
              <w:t>010019Д040</w:t>
            </w:r>
          </w:p>
        </w:tc>
        <w:tc>
          <w:tcPr>
            <w:tcW w:w="714" w:type="dxa"/>
            <w:tcBorders>
              <w:top w:val="nil"/>
              <w:left w:val="nil"/>
              <w:bottom w:val="single" w:sz="4" w:space="0" w:color="auto"/>
              <w:right w:val="single" w:sz="4" w:space="0" w:color="auto"/>
            </w:tcBorders>
            <w:vAlign w:val="bottom"/>
            <w:hideMark/>
          </w:tcPr>
          <w:p w14:paraId="7B124E49" w14:textId="77777777" w:rsidR="00C258AA" w:rsidRDefault="00C258AA">
            <w:pPr>
              <w:jc w:val="center"/>
              <w:rPr>
                <w:sz w:val="20"/>
                <w:szCs w:val="20"/>
              </w:rPr>
            </w:pPr>
            <w:r>
              <w:rPr>
                <w:sz w:val="20"/>
                <w:szCs w:val="20"/>
              </w:rPr>
              <w:t>240</w:t>
            </w:r>
          </w:p>
        </w:tc>
        <w:tc>
          <w:tcPr>
            <w:tcW w:w="1422" w:type="dxa"/>
            <w:tcBorders>
              <w:top w:val="nil"/>
              <w:left w:val="nil"/>
              <w:bottom w:val="single" w:sz="4" w:space="0" w:color="auto"/>
              <w:right w:val="single" w:sz="4" w:space="0" w:color="auto"/>
            </w:tcBorders>
            <w:vAlign w:val="bottom"/>
            <w:hideMark/>
          </w:tcPr>
          <w:p w14:paraId="08524514" w14:textId="77777777" w:rsidR="00C258AA" w:rsidRDefault="00C258AA">
            <w:pPr>
              <w:jc w:val="center"/>
              <w:rPr>
                <w:sz w:val="20"/>
                <w:szCs w:val="20"/>
              </w:rPr>
            </w:pPr>
            <w:r>
              <w:rPr>
                <w:sz w:val="20"/>
                <w:szCs w:val="20"/>
              </w:rPr>
              <w:t xml:space="preserve">37 350,00000  </w:t>
            </w:r>
          </w:p>
        </w:tc>
        <w:tc>
          <w:tcPr>
            <w:tcW w:w="1423" w:type="dxa"/>
            <w:tcBorders>
              <w:top w:val="nil"/>
              <w:left w:val="nil"/>
              <w:bottom w:val="single" w:sz="4" w:space="0" w:color="auto"/>
              <w:right w:val="single" w:sz="4" w:space="0" w:color="auto"/>
            </w:tcBorders>
            <w:vAlign w:val="bottom"/>
            <w:hideMark/>
          </w:tcPr>
          <w:p w14:paraId="5730BBCC" w14:textId="77777777" w:rsidR="00C258AA" w:rsidRDefault="00C258AA">
            <w:pPr>
              <w:jc w:val="center"/>
              <w:rPr>
                <w:sz w:val="20"/>
                <w:szCs w:val="20"/>
              </w:rPr>
            </w:pPr>
            <w:r>
              <w:rPr>
                <w:sz w:val="20"/>
                <w:szCs w:val="20"/>
              </w:rPr>
              <w:t xml:space="preserve">37 350,00000  </w:t>
            </w:r>
          </w:p>
        </w:tc>
        <w:tc>
          <w:tcPr>
            <w:tcW w:w="1281" w:type="dxa"/>
            <w:tcBorders>
              <w:top w:val="nil"/>
              <w:left w:val="nil"/>
              <w:bottom w:val="single" w:sz="4" w:space="0" w:color="auto"/>
              <w:right w:val="single" w:sz="4" w:space="0" w:color="auto"/>
            </w:tcBorders>
            <w:vAlign w:val="bottom"/>
            <w:hideMark/>
          </w:tcPr>
          <w:p w14:paraId="03A16F68" w14:textId="77777777" w:rsidR="00C258AA" w:rsidRDefault="00C258AA">
            <w:pPr>
              <w:jc w:val="center"/>
              <w:rPr>
                <w:sz w:val="20"/>
                <w:szCs w:val="20"/>
              </w:rPr>
            </w:pPr>
            <w:r>
              <w:rPr>
                <w:sz w:val="20"/>
                <w:szCs w:val="20"/>
              </w:rPr>
              <w:t xml:space="preserve">0,00000  </w:t>
            </w:r>
          </w:p>
        </w:tc>
        <w:tc>
          <w:tcPr>
            <w:tcW w:w="1422" w:type="dxa"/>
            <w:tcBorders>
              <w:top w:val="nil"/>
              <w:left w:val="nil"/>
              <w:bottom w:val="single" w:sz="4" w:space="0" w:color="auto"/>
              <w:right w:val="single" w:sz="4" w:space="0" w:color="auto"/>
            </w:tcBorders>
            <w:vAlign w:val="bottom"/>
            <w:hideMark/>
          </w:tcPr>
          <w:p w14:paraId="633BAAA4" w14:textId="77777777" w:rsidR="00C258AA" w:rsidRDefault="00C258AA">
            <w:pPr>
              <w:jc w:val="center"/>
              <w:rPr>
                <w:sz w:val="20"/>
                <w:szCs w:val="20"/>
              </w:rPr>
            </w:pPr>
            <w:r>
              <w:rPr>
                <w:sz w:val="20"/>
                <w:szCs w:val="20"/>
              </w:rPr>
              <w:t xml:space="preserve">0,00000  </w:t>
            </w:r>
          </w:p>
        </w:tc>
        <w:tc>
          <w:tcPr>
            <w:tcW w:w="1423" w:type="dxa"/>
            <w:tcBorders>
              <w:top w:val="nil"/>
              <w:left w:val="nil"/>
              <w:bottom w:val="single" w:sz="4" w:space="0" w:color="auto"/>
              <w:right w:val="single" w:sz="4" w:space="0" w:color="auto"/>
            </w:tcBorders>
            <w:vAlign w:val="bottom"/>
            <w:hideMark/>
          </w:tcPr>
          <w:p w14:paraId="030E48D2" w14:textId="77777777" w:rsidR="00C258AA" w:rsidRDefault="00C258AA">
            <w:pPr>
              <w:jc w:val="center"/>
              <w:rPr>
                <w:sz w:val="20"/>
                <w:szCs w:val="20"/>
              </w:rPr>
            </w:pPr>
            <w:r>
              <w:rPr>
                <w:sz w:val="20"/>
                <w:szCs w:val="20"/>
              </w:rPr>
              <w:t xml:space="preserve">0,00000  </w:t>
            </w:r>
          </w:p>
        </w:tc>
        <w:tc>
          <w:tcPr>
            <w:tcW w:w="1281" w:type="dxa"/>
            <w:tcBorders>
              <w:top w:val="nil"/>
              <w:left w:val="nil"/>
              <w:bottom w:val="single" w:sz="4" w:space="0" w:color="auto"/>
              <w:right w:val="single" w:sz="4" w:space="0" w:color="auto"/>
            </w:tcBorders>
            <w:vAlign w:val="bottom"/>
            <w:hideMark/>
          </w:tcPr>
          <w:p w14:paraId="560C61B3" w14:textId="77777777" w:rsidR="00C258AA" w:rsidRDefault="00C258AA">
            <w:pPr>
              <w:jc w:val="center"/>
              <w:rPr>
                <w:sz w:val="20"/>
                <w:szCs w:val="20"/>
              </w:rPr>
            </w:pPr>
            <w:r>
              <w:rPr>
                <w:sz w:val="20"/>
                <w:szCs w:val="20"/>
              </w:rPr>
              <w:t xml:space="preserve">0,00000  </w:t>
            </w:r>
          </w:p>
        </w:tc>
      </w:tr>
      <w:tr w:rsidR="00C258AA" w14:paraId="27336429" w14:textId="77777777" w:rsidTr="002D3913">
        <w:trPr>
          <w:trHeight w:val="284"/>
        </w:trPr>
        <w:tc>
          <w:tcPr>
            <w:tcW w:w="3969" w:type="dxa"/>
            <w:tcBorders>
              <w:top w:val="nil"/>
              <w:left w:val="single" w:sz="4" w:space="0" w:color="auto"/>
              <w:bottom w:val="single" w:sz="4" w:space="0" w:color="auto"/>
              <w:right w:val="single" w:sz="4" w:space="0" w:color="auto"/>
            </w:tcBorders>
            <w:vAlign w:val="bottom"/>
            <w:hideMark/>
          </w:tcPr>
          <w:p w14:paraId="71BF0C6E" w14:textId="77777777" w:rsidR="00C258AA" w:rsidRDefault="00C258AA">
            <w:pPr>
              <w:rPr>
                <w:sz w:val="20"/>
                <w:szCs w:val="20"/>
              </w:rPr>
            </w:pPr>
            <w:r>
              <w:rPr>
                <w:sz w:val="20"/>
                <w:szCs w:val="20"/>
              </w:rPr>
              <w:t xml:space="preserve">Приведение автомобильных дорог местного значения в нормативное состояние (Средства дорожного фонда ханты-Мансийского автономного округа - Югры) за счет средств бюджета муниципального образования </w:t>
            </w:r>
          </w:p>
        </w:tc>
        <w:tc>
          <w:tcPr>
            <w:tcW w:w="573" w:type="dxa"/>
            <w:tcBorders>
              <w:top w:val="nil"/>
              <w:left w:val="nil"/>
              <w:bottom w:val="single" w:sz="4" w:space="0" w:color="auto"/>
              <w:right w:val="single" w:sz="4" w:space="0" w:color="auto"/>
            </w:tcBorders>
            <w:vAlign w:val="bottom"/>
            <w:hideMark/>
          </w:tcPr>
          <w:p w14:paraId="494CBC71" w14:textId="77777777" w:rsidR="00C258AA" w:rsidRDefault="00C258AA">
            <w:pPr>
              <w:jc w:val="center"/>
              <w:rPr>
                <w:sz w:val="20"/>
                <w:szCs w:val="20"/>
              </w:rPr>
            </w:pPr>
            <w:r>
              <w:rPr>
                <w:sz w:val="20"/>
                <w:szCs w:val="20"/>
              </w:rPr>
              <w:t>04</w:t>
            </w:r>
          </w:p>
        </w:tc>
        <w:tc>
          <w:tcPr>
            <w:tcW w:w="572" w:type="dxa"/>
            <w:tcBorders>
              <w:top w:val="nil"/>
              <w:left w:val="nil"/>
              <w:bottom w:val="single" w:sz="4" w:space="0" w:color="auto"/>
              <w:right w:val="single" w:sz="4" w:space="0" w:color="auto"/>
            </w:tcBorders>
            <w:vAlign w:val="bottom"/>
            <w:hideMark/>
          </w:tcPr>
          <w:p w14:paraId="1FE604DC" w14:textId="77777777" w:rsidR="00C258AA" w:rsidRDefault="00C258AA">
            <w:pPr>
              <w:jc w:val="center"/>
              <w:rPr>
                <w:sz w:val="20"/>
                <w:szCs w:val="20"/>
              </w:rPr>
            </w:pPr>
            <w:r>
              <w:rPr>
                <w:sz w:val="20"/>
                <w:szCs w:val="20"/>
              </w:rPr>
              <w:t>09</w:t>
            </w:r>
          </w:p>
        </w:tc>
        <w:tc>
          <w:tcPr>
            <w:tcW w:w="1281" w:type="dxa"/>
            <w:tcBorders>
              <w:top w:val="nil"/>
              <w:left w:val="nil"/>
              <w:bottom w:val="single" w:sz="4" w:space="0" w:color="auto"/>
              <w:right w:val="single" w:sz="4" w:space="0" w:color="auto"/>
            </w:tcBorders>
            <w:vAlign w:val="bottom"/>
            <w:hideMark/>
          </w:tcPr>
          <w:p w14:paraId="56551C2D" w14:textId="77777777" w:rsidR="00C258AA" w:rsidRDefault="00C258AA">
            <w:pPr>
              <w:jc w:val="center"/>
              <w:rPr>
                <w:sz w:val="20"/>
                <w:szCs w:val="20"/>
              </w:rPr>
            </w:pPr>
            <w:r>
              <w:rPr>
                <w:sz w:val="20"/>
                <w:szCs w:val="20"/>
              </w:rPr>
              <w:t>01001SД040</w:t>
            </w:r>
          </w:p>
        </w:tc>
        <w:tc>
          <w:tcPr>
            <w:tcW w:w="714" w:type="dxa"/>
            <w:tcBorders>
              <w:top w:val="nil"/>
              <w:left w:val="nil"/>
              <w:bottom w:val="single" w:sz="4" w:space="0" w:color="auto"/>
              <w:right w:val="single" w:sz="4" w:space="0" w:color="auto"/>
            </w:tcBorders>
            <w:vAlign w:val="bottom"/>
            <w:hideMark/>
          </w:tcPr>
          <w:p w14:paraId="1A26C34A" w14:textId="77777777" w:rsidR="00C258AA" w:rsidRDefault="00C258AA">
            <w:pPr>
              <w:jc w:val="center"/>
              <w:rPr>
                <w:sz w:val="20"/>
                <w:szCs w:val="20"/>
              </w:rPr>
            </w:pPr>
            <w:r>
              <w:rPr>
                <w:sz w:val="20"/>
                <w:szCs w:val="20"/>
              </w:rPr>
              <w:t> </w:t>
            </w:r>
          </w:p>
        </w:tc>
        <w:tc>
          <w:tcPr>
            <w:tcW w:w="1422" w:type="dxa"/>
            <w:tcBorders>
              <w:top w:val="nil"/>
              <w:left w:val="nil"/>
              <w:bottom w:val="single" w:sz="4" w:space="0" w:color="auto"/>
              <w:right w:val="single" w:sz="4" w:space="0" w:color="auto"/>
            </w:tcBorders>
            <w:vAlign w:val="bottom"/>
            <w:hideMark/>
          </w:tcPr>
          <w:p w14:paraId="5C1EB8A9" w14:textId="77777777" w:rsidR="00C258AA" w:rsidRDefault="00C258AA">
            <w:pPr>
              <w:jc w:val="center"/>
              <w:rPr>
                <w:sz w:val="20"/>
                <w:szCs w:val="20"/>
              </w:rPr>
            </w:pPr>
            <w:r>
              <w:rPr>
                <w:sz w:val="20"/>
                <w:szCs w:val="20"/>
              </w:rPr>
              <w:t xml:space="preserve">4 150,03333  </w:t>
            </w:r>
          </w:p>
        </w:tc>
        <w:tc>
          <w:tcPr>
            <w:tcW w:w="1423" w:type="dxa"/>
            <w:tcBorders>
              <w:top w:val="nil"/>
              <w:left w:val="nil"/>
              <w:bottom w:val="single" w:sz="4" w:space="0" w:color="auto"/>
              <w:right w:val="single" w:sz="4" w:space="0" w:color="auto"/>
            </w:tcBorders>
            <w:vAlign w:val="bottom"/>
            <w:hideMark/>
          </w:tcPr>
          <w:p w14:paraId="219F0FE0" w14:textId="77777777" w:rsidR="00C258AA" w:rsidRDefault="00C258AA">
            <w:pPr>
              <w:jc w:val="center"/>
              <w:rPr>
                <w:sz w:val="20"/>
                <w:szCs w:val="20"/>
              </w:rPr>
            </w:pPr>
            <w:r>
              <w:rPr>
                <w:sz w:val="20"/>
                <w:szCs w:val="20"/>
              </w:rPr>
              <w:t xml:space="preserve">4 150,03333  </w:t>
            </w:r>
          </w:p>
        </w:tc>
        <w:tc>
          <w:tcPr>
            <w:tcW w:w="1281" w:type="dxa"/>
            <w:tcBorders>
              <w:top w:val="nil"/>
              <w:left w:val="nil"/>
              <w:bottom w:val="single" w:sz="4" w:space="0" w:color="auto"/>
              <w:right w:val="single" w:sz="4" w:space="0" w:color="auto"/>
            </w:tcBorders>
            <w:vAlign w:val="bottom"/>
            <w:hideMark/>
          </w:tcPr>
          <w:p w14:paraId="6E30CE1A" w14:textId="77777777" w:rsidR="00C258AA" w:rsidRDefault="00C258AA">
            <w:pPr>
              <w:jc w:val="center"/>
              <w:rPr>
                <w:sz w:val="20"/>
                <w:szCs w:val="20"/>
              </w:rPr>
            </w:pPr>
            <w:r>
              <w:rPr>
                <w:sz w:val="20"/>
                <w:szCs w:val="20"/>
              </w:rPr>
              <w:t xml:space="preserve">0,00000  </w:t>
            </w:r>
          </w:p>
        </w:tc>
        <w:tc>
          <w:tcPr>
            <w:tcW w:w="1422" w:type="dxa"/>
            <w:tcBorders>
              <w:top w:val="nil"/>
              <w:left w:val="nil"/>
              <w:bottom w:val="single" w:sz="4" w:space="0" w:color="auto"/>
              <w:right w:val="single" w:sz="4" w:space="0" w:color="auto"/>
            </w:tcBorders>
            <w:vAlign w:val="bottom"/>
            <w:hideMark/>
          </w:tcPr>
          <w:p w14:paraId="615FB175" w14:textId="77777777" w:rsidR="00C258AA" w:rsidRDefault="00C258AA">
            <w:pPr>
              <w:jc w:val="center"/>
              <w:rPr>
                <w:sz w:val="20"/>
                <w:szCs w:val="20"/>
              </w:rPr>
            </w:pPr>
            <w:r>
              <w:rPr>
                <w:sz w:val="20"/>
                <w:szCs w:val="20"/>
              </w:rPr>
              <w:t xml:space="preserve">0,00000  </w:t>
            </w:r>
          </w:p>
        </w:tc>
        <w:tc>
          <w:tcPr>
            <w:tcW w:w="1423" w:type="dxa"/>
            <w:tcBorders>
              <w:top w:val="nil"/>
              <w:left w:val="nil"/>
              <w:bottom w:val="single" w:sz="4" w:space="0" w:color="auto"/>
              <w:right w:val="single" w:sz="4" w:space="0" w:color="auto"/>
            </w:tcBorders>
            <w:vAlign w:val="bottom"/>
            <w:hideMark/>
          </w:tcPr>
          <w:p w14:paraId="2F27B2A4" w14:textId="77777777" w:rsidR="00C258AA" w:rsidRDefault="00C258AA">
            <w:pPr>
              <w:jc w:val="center"/>
              <w:rPr>
                <w:sz w:val="20"/>
                <w:szCs w:val="20"/>
              </w:rPr>
            </w:pPr>
            <w:r>
              <w:rPr>
                <w:sz w:val="20"/>
                <w:szCs w:val="20"/>
              </w:rPr>
              <w:t xml:space="preserve">0,00000  </w:t>
            </w:r>
          </w:p>
        </w:tc>
        <w:tc>
          <w:tcPr>
            <w:tcW w:w="1281" w:type="dxa"/>
            <w:tcBorders>
              <w:top w:val="nil"/>
              <w:left w:val="nil"/>
              <w:bottom w:val="single" w:sz="4" w:space="0" w:color="auto"/>
              <w:right w:val="single" w:sz="4" w:space="0" w:color="auto"/>
            </w:tcBorders>
            <w:vAlign w:val="bottom"/>
            <w:hideMark/>
          </w:tcPr>
          <w:p w14:paraId="20FD0EF4" w14:textId="77777777" w:rsidR="00C258AA" w:rsidRDefault="00C258AA">
            <w:pPr>
              <w:jc w:val="center"/>
              <w:rPr>
                <w:sz w:val="20"/>
                <w:szCs w:val="20"/>
              </w:rPr>
            </w:pPr>
            <w:r>
              <w:rPr>
                <w:sz w:val="20"/>
                <w:szCs w:val="20"/>
              </w:rPr>
              <w:t xml:space="preserve">0,00000  </w:t>
            </w:r>
          </w:p>
        </w:tc>
      </w:tr>
      <w:tr w:rsidR="00C258AA" w14:paraId="40E00C41" w14:textId="77777777" w:rsidTr="002D3913">
        <w:trPr>
          <w:trHeight w:val="284"/>
        </w:trPr>
        <w:tc>
          <w:tcPr>
            <w:tcW w:w="3969" w:type="dxa"/>
            <w:tcBorders>
              <w:top w:val="nil"/>
              <w:left w:val="single" w:sz="4" w:space="0" w:color="auto"/>
              <w:bottom w:val="single" w:sz="4" w:space="0" w:color="auto"/>
              <w:right w:val="single" w:sz="4" w:space="0" w:color="auto"/>
            </w:tcBorders>
            <w:vAlign w:val="bottom"/>
            <w:hideMark/>
          </w:tcPr>
          <w:p w14:paraId="7996313D" w14:textId="77777777" w:rsidR="00C258AA" w:rsidRDefault="00C258AA">
            <w:pPr>
              <w:rPr>
                <w:sz w:val="20"/>
                <w:szCs w:val="20"/>
              </w:rPr>
            </w:pPr>
            <w:r>
              <w:rPr>
                <w:sz w:val="20"/>
                <w:szCs w:val="20"/>
              </w:rPr>
              <w:t xml:space="preserve">Закупка товаров, работ и услуг для обеспечения государственных (муниципальных) нужд </w:t>
            </w:r>
          </w:p>
        </w:tc>
        <w:tc>
          <w:tcPr>
            <w:tcW w:w="573" w:type="dxa"/>
            <w:tcBorders>
              <w:top w:val="nil"/>
              <w:left w:val="nil"/>
              <w:bottom w:val="single" w:sz="4" w:space="0" w:color="auto"/>
              <w:right w:val="single" w:sz="4" w:space="0" w:color="auto"/>
            </w:tcBorders>
            <w:vAlign w:val="bottom"/>
            <w:hideMark/>
          </w:tcPr>
          <w:p w14:paraId="11EBE1C8" w14:textId="77777777" w:rsidR="00C258AA" w:rsidRDefault="00C258AA">
            <w:pPr>
              <w:jc w:val="center"/>
              <w:rPr>
                <w:sz w:val="20"/>
                <w:szCs w:val="20"/>
              </w:rPr>
            </w:pPr>
            <w:r>
              <w:rPr>
                <w:sz w:val="20"/>
                <w:szCs w:val="20"/>
              </w:rPr>
              <w:t>04</w:t>
            </w:r>
          </w:p>
        </w:tc>
        <w:tc>
          <w:tcPr>
            <w:tcW w:w="572" w:type="dxa"/>
            <w:tcBorders>
              <w:top w:val="nil"/>
              <w:left w:val="nil"/>
              <w:bottom w:val="single" w:sz="4" w:space="0" w:color="auto"/>
              <w:right w:val="single" w:sz="4" w:space="0" w:color="auto"/>
            </w:tcBorders>
            <w:vAlign w:val="bottom"/>
            <w:hideMark/>
          </w:tcPr>
          <w:p w14:paraId="2141696F" w14:textId="77777777" w:rsidR="00C258AA" w:rsidRDefault="00C258AA">
            <w:pPr>
              <w:jc w:val="center"/>
              <w:rPr>
                <w:sz w:val="20"/>
                <w:szCs w:val="20"/>
              </w:rPr>
            </w:pPr>
            <w:r>
              <w:rPr>
                <w:sz w:val="20"/>
                <w:szCs w:val="20"/>
              </w:rPr>
              <w:t>09</w:t>
            </w:r>
          </w:p>
        </w:tc>
        <w:tc>
          <w:tcPr>
            <w:tcW w:w="1281" w:type="dxa"/>
            <w:tcBorders>
              <w:top w:val="nil"/>
              <w:left w:val="nil"/>
              <w:bottom w:val="single" w:sz="4" w:space="0" w:color="auto"/>
              <w:right w:val="single" w:sz="4" w:space="0" w:color="auto"/>
            </w:tcBorders>
            <w:vAlign w:val="bottom"/>
            <w:hideMark/>
          </w:tcPr>
          <w:p w14:paraId="65768E81" w14:textId="77777777" w:rsidR="00C258AA" w:rsidRDefault="00C258AA">
            <w:pPr>
              <w:jc w:val="center"/>
              <w:rPr>
                <w:sz w:val="20"/>
                <w:szCs w:val="20"/>
              </w:rPr>
            </w:pPr>
            <w:r>
              <w:rPr>
                <w:sz w:val="20"/>
                <w:szCs w:val="20"/>
              </w:rPr>
              <w:t>01001SД040</w:t>
            </w:r>
          </w:p>
        </w:tc>
        <w:tc>
          <w:tcPr>
            <w:tcW w:w="714" w:type="dxa"/>
            <w:tcBorders>
              <w:top w:val="nil"/>
              <w:left w:val="nil"/>
              <w:bottom w:val="single" w:sz="4" w:space="0" w:color="auto"/>
              <w:right w:val="single" w:sz="4" w:space="0" w:color="auto"/>
            </w:tcBorders>
            <w:vAlign w:val="bottom"/>
            <w:hideMark/>
          </w:tcPr>
          <w:p w14:paraId="1045DA23" w14:textId="77777777" w:rsidR="00C258AA" w:rsidRDefault="00C258AA">
            <w:pPr>
              <w:jc w:val="center"/>
              <w:rPr>
                <w:sz w:val="20"/>
                <w:szCs w:val="20"/>
              </w:rPr>
            </w:pPr>
            <w:r>
              <w:rPr>
                <w:sz w:val="20"/>
                <w:szCs w:val="20"/>
              </w:rPr>
              <w:t>200</w:t>
            </w:r>
          </w:p>
        </w:tc>
        <w:tc>
          <w:tcPr>
            <w:tcW w:w="1422" w:type="dxa"/>
            <w:tcBorders>
              <w:top w:val="nil"/>
              <w:left w:val="nil"/>
              <w:bottom w:val="single" w:sz="4" w:space="0" w:color="auto"/>
              <w:right w:val="single" w:sz="4" w:space="0" w:color="auto"/>
            </w:tcBorders>
            <w:vAlign w:val="bottom"/>
            <w:hideMark/>
          </w:tcPr>
          <w:p w14:paraId="62CE1A13" w14:textId="77777777" w:rsidR="00C258AA" w:rsidRDefault="00C258AA">
            <w:pPr>
              <w:jc w:val="center"/>
              <w:rPr>
                <w:sz w:val="20"/>
                <w:szCs w:val="20"/>
              </w:rPr>
            </w:pPr>
            <w:r>
              <w:rPr>
                <w:sz w:val="20"/>
                <w:szCs w:val="20"/>
              </w:rPr>
              <w:t xml:space="preserve">4 150,03333  </w:t>
            </w:r>
          </w:p>
        </w:tc>
        <w:tc>
          <w:tcPr>
            <w:tcW w:w="1423" w:type="dxa"/>
            <w:tcBorders>
              <w:top w:val="nil"/>
              <w:left w:val="nil"/>
              <w:bottom w:val="single" w:sz="4" w:space="0" w:color="auto"/>
              <w:right w:val="single" w:sz="4" w:space="0" w:color="auto"/>
            </w:tcBorders>
            <w:vAlign w:val="bottom"/>
            <w:hideMark/>
          </w:tcPr>
          <w:p w14:paraId="17CB2EEF" w14:textId="77777777" w:rsidR="00C258AA" w:rsidRDefault="00C258AA">
            <w:pPr>
              <w:jc w:val="center"/>
              <w:rPr>
                <w:sz w:val="20"/>
                <w:szCs w:val="20"/>
              </w:rPr>
            </w:pPr>
            <w:r>
              <w:rPr>
                <w:sz w:val="20"/>
                <w:szCs w:val="20"/>
              </w:rPr>
              <w:t xml:space="preserve">4 150,03333  </w:t>
            </w:r>
          </w:p>
        </w:tc>
        <w:tc>
          <w:tcPr>
            <w:tcW w:w="1281" w:type="dxa"/>
            <w:tcBorders>
              <w:top w:val="nil"/>
              <w:left w:val="nil"/>
              <w:bottom w:val="single" w:sz="4" w:space="0" w:color="auto"/>
              <w:right w:val="single" w:sz="4" w:space="0" w:color="auto"/>
            </w:tcBorders>
            <w:vAlign w:val="bottom"/>
            <w:hideMark/>
          </w:tcPr>
          <w:p w14:paraId="68D44D1B" w14:textId="77777777" w:rsidR="00C258AA" w:rsidRDefault="00C258AA">
            <w:pPr>
              <w:jc w:val="center"/>
              <w:rPr>
                <w:sz w:val="20"/>
                <w:szCs w:val="20"/>
              </w:rPr>
            </w:pPr>
            <w:r>
              <w:rPr>
                <w:sz w:val="20"/>
                <w:szCs w:val="20"/>
              </w:rPr>
              <w:t xml:space="preserve">0,00000  </w:t>
            </w:r>
          </w:p>
        </w:tc>
        <w:tc>
          <w:tcPr>
            <w:tcW w:w="1422" w:type="dxa"/>
            <w:tcBorders>
              <w:top w:val="nil"/>
              <w:left w:val="nil"/>
              <w:bottom w:val="single" w:sz="4" w:space="0" w:color="auto"/>
              <w:right w:val="single" w:sz="4" w:space="0" w:color="auto"/>
            </w:tcBorders>
            <w:vAlign w:val="bottom"/>
            <w:hideMark/>
          </w:tcPr>
          <w:p w14:paraId="339EED2F" w14:textId="77777777" w:rsidR="00C258AA" w:rsidRDefault="00C258AA">
            <w:pPr>
              <w:jc w:val="center"/>
              <w:rPr>
                <w:sz w:val="20"/>
                <w:szCs w:val="20"/>
              </w:rPr>
            </w:pPr>
            <w:r>
              <w:rPr>
                <w:sz w:val="20"/>
                <w:szCs w:val="20"/>
              </w:rPr>
              <w:t xml:space="preserve">0,00000  </w:t>
            </w:r>
          </w:p>
        </w:tc>
        <w:tc>
          <w:tcPr>
            <w:tcW w:w="1423" w:type="dxa"/>
            <w:tcBorders>
              <w:top w:val="nil"/>
              <w:left w:val="nil"/>
              <w:bottom w:val="single" w:sz="4" w:space="0" w:color="auto"/>
              <w:right w:val="single" w:sz="4" w:space="0" w:color="auto"/>
            </w:tcBorders>
            <w:vAlign w:val="bottom"/>
            <w:hideMark/>
          </w:tcPr>
          <w:p w14:paraId="72FDFEE2" w14:textId="77777777" w:rsidR="00C258AA" w:rsidRDefault="00C258AA">
            <w:pPr>
              <w:jc w:val="center"/>
              <w:rPr>
                <w:sz w:val="20"/>
                <w:szCs w:val="20"/>
              </w:rPr>
            </w:pPr>
            <w:r>
              <w:rPr>
                <w:sz w:val="20"/>
                <w:szCs w:val="20"/>
              </w:rPr>
              <w:t xml:space="preserve">0,00000  </w:t>
            </w:r>
          </w:p>
        </w:tc>
        <w:tc>
          <w:tcPr>
            <w:tcW w:w="1281" w:type="dxa"/>
            <w:tcBorders>
              <w:top w:val="nil"/>
              <w:left w:val="nil"/>
              <w:bottom w:val="single" w:sz="4" w:space="0" w:color="auto"/>
              <w:right w:val="single" w:sz="4" w:space="0" w:color="auto"/>
            </w:tcBorders>
            <w:vAlign w:val="bottom"/>
            <w:hideMark/>
          </w:tcPr>
          <w:p w14:paraId="15282A00" w14:textId="77777777" w:rsidR="00C258AA" w:rsidRDefault="00C258AA">
            <w:pPr>
              <w:jc w:val="center"/>
              <w:rPr>
                <w:sz w:val="20"/>
                <w:szCs w:val="20"/>
              </w:rPr>
            </w:pPr>
            <w:r>
              <w:rPr>
                <w:sz w:val="20"/>
                <w:szCs w:val="20"/>
              </w:rPr>
              <w:t xml:space="preserve">0,00000  </w:t>
            </w:r>
          </w:p>
        </w:tc>
      </w:tr>
      <w:tr w:rsidR="00C258AA" w14:paraId="6C339FB2" w14:textId="77777777" w:rsidTr="002D3913">
        <w:trPr>
          <w:trHeight w:val="284"/>
        </w:trPr>
        <w:tc>
          <w:tcPr>
            <w:tcW w:w="3969" w:type="dxa"/>
            <w:tcBorders>
              <w:top w:val="nil"/>
              <w:left w:val="single" w:sz="4" w:space="0" w:color="auto"/>
              <w:bottom w:val="single" w:sz="4" w:space="0" w:color="auto"/>
              <w:right w:val="single" w:sz="4" w:space="0" w:color="auto"/>
            </w:tcBorders>
            <w:vAlign w:val="bottom"/>
            <w:hideMark/>
          </w:tcPr>
          <w:p w14:paraId="6E42F3AD" w14:textId="77777777" w:rsidR="00C258AA" w:rsidRDefault="00C258AA">
            <w:pPr>
              <w:rPr>
                <w:sz w:val="20"/>
                <w:szCs w:val="20"/>
              </w:rPr>
            </w:pPr>
            <w:r>
              <w:rPr>
                <w:sz w:val="20"/>
                <w:szCs w:val="20"/>
              </w:rPr>
              <w:t>Иные закупки товаров, работ и услуг для обеспечения государственных (муниципальных) нужд</w:t>
            </w:r>
          </w:p>
        </w:tc>
        <w:tc>
          <w:tcPr>
            <w:tcW w:w="573" w:type="dxa"/>
            <w:tcBorders>
              <w:top w:val="nil"/>
              <w:left w:val="nil"/>
              <w:bottom w:val="single" w:sz="4" w:space="0" w:color="auto"/>
              <w:right w:val="single" w:sz="4" w:space="0" w:color="auto"/>
            </w:tcBorders>
            <w:vAlign w:val="bottom"/>
            <w:hideMark/>
          </w:tcPr>
          <w:p w14:paraId="198B1A6D" w14:textId="77777777" w:rsidR="00C258AA" w:rsidRDefault="00C258AA">
            <w:pPr>
              <w:jc w:val="center"/>
              <w:rPr>
                <w:sz w:val="20"/>
                <w:szCs w:val="20"/>
              </w:rPr>
            </w:pPr>
            <w:r>
              <w:rPr>
                <w:sz w:val="20"/>
                <w:szCs w:val="20"/>
              </w:rPr>
              <w:t>04</w:t>
            </w:r>
          </w:p>
        </w:tc>
        <w:tc>
          <w:tcPr>
            <w:tcW w:w="572" w:type="dxa"/>
            <w:tcBorders>
              <w:top w:val="nil"/>
              <w:left w:val="nil"/>
              <w:bottom w:val="single" w:sz="4" w:space="0" w:color="auto"/>
              <w:right w:val="single" w:sz="4" w:space="0" w:color="auto"/>
            </w:tcBorders>
            <w:vAlign w:val="bottom"/>
            <w:hideMark/>
          </w:tcPr>
          <w:p w14:paraId="088194B4" w14:textId="77777777" w:rsidR="00C258AA" w:rsidRDefault="00C258AA">
            <w:pPr>
              <w:jc w:val="center"/>
              <w:rPr>
                <w:sz w:val="20"/>
                <w:szCs w:val="20"/>
              </w:rPr>
            </w:pPr>
            <w:r>
              <w:rPr>
                <w:sz w:val="20"/>
                <w:szCs w:val="20"/>
              </w:rPr>
              <w:t>09</w:t>
            </w:r>
          </w:p>
        </w:tc>
        <w:tc>
          <w:tcPr>
            <w:tcW w:w="1281" w:type="dxa"/>
            <w:tcBorders>
              <w:top w:val="nil"/>
              <w:left w:val="nil"/>
              <w:bottom w:val="single" w:sz="4" w:space="0" w:color="auto"/>
              <w:right w:val="single" w:sz="4" w:space="0" w:color="auto"/>
            </w:tcBorders>
            <w:vAlign w:val="bottom"/>
            <w:hideMark/>
          </w:tcPr>
          <w:p w14:paraId="6E326D58" w14:textId="77777777" w:rsidR="00C258AA" w:rsidRDefault="00C258AA">
            <w:pPr>
              <w:jc w:val="center"/>
              <w:rPr>
                <w:sz w:val="20"/>
                <w:szCs w:val="20"/>
              </w:rPr>
            </w:pPr>
            <w:r>
              <w:rPr>
                <w:sz w:val="20"/>
                <w:szCs w:val="20"/>
              </w:rPr>
              <w:t>01001SД040</w:t>
            </w:r>
          </w:p>
        </w:tc>
        <w:tc>
          <w:tcPr>
            <w:tcW w:w="714" w:type="dxa"/>
            <w:tcBorders>
              <w:top w:val="nil"/>
              <w:left w:val="nil"/>
              <w:bottom w:val="single" w:sz="4" w:space="0" w:color="auto"/>
              <w:right w:val="single" w:sz="4" w:space="0" w:color="auto"/>
            </w:tcBorders>
            <w:vAlign w:val="bottom"/>
            <w:hideMark/>
          </w:tcPr>
          <w:p w14:paraId="1F99AC67" w14:textId="77777777" w:rsidR="00C258AA" w:rsidRDefault="00C258AA">
            <w:pPr>
              <w:jc w:val="center"/>
              <w:rPr>
                <w:sz w:val="20"/>
                <w:szCs w:val="20"/>
              </w:rPr>
            </w:pPr>
            <w:r>
              <w:rPr>
                <w:sz w:val="20"/>
                <w:szCs w:val="20"/>
              </w:rPr>
              <w:t>240</w:t>
            </w:r>
          </w:p>
        </w:tc>
        <w:tc>
          <w:tcPr>
            <w:tcW w:w="1422" w:type="dxa"/>
            <w:tcBorders>
              <w:top w:val="nil"/>
              <w:left w:val="nil"/>
              <w:bottom w:val="single" w:sz="4" w:space="0" w:color="auto"/>
              <w:right w:val="single" w:sz="4" w:space="0" w:color="auto"/>
            </w:tcBorders>
            <w:vAlign w:val="bottom"/>
            <w:hideMark/>
          </w:tcPr>
          <w:p w14:paraId="6577A064" w14:textId="77777777" w:rsidR="00C258AA" w:rsidRDefault="00C258AA">
            <w:pPr>
              <w:jc w:val="center"/>
              <w:rPr>
                <w:sz w:val="20"/>
                <w:szCs w:val="20"/>
              </w:rPr>
            </w:pPr>
            <w:r>
              <w:rPr>
                <w:sz w:val="20"/>
                <w:szCs w:val="20"/>
              </w:rPr>
              <w:t xml:space="preserve">4 150,03333  </w:t>
            </w:r>
          </w:p>
        </w:tc>
        <w:tc>
          <w:tcPr>
            <w:tcW w:w="1423" w:type="dxa"/>
            <w:tcBorders>
              <w:top w:val="nil"/>
              <w:left w:val="nil"/>
              <w:bottom w:val="single" w:sz="4" w:space="0" w:color="auto"/>
              <w:right w:val="single" w:sz="4" w:space="0" w:color="auto"/>
            </w:tcBorders>
            <w:vAlign w:val="bottom"/>
            <w:hideMark/>
          </w:tcPr>
          <w:p w14:paraId="39510647" w14:textId="77777777" w:rsidR="00C258AA" w:rsidRDefault="00C258AA">
            <w:pPr>
              <w:jc w:val="center"/>
              <w:rPr>
                <w:sz w:val="20"/>
                <w:szCs w:val="20"/>
              </w:rPr>
            </w:pPr>
            <w:r>
              <w:rPr>
                <w:sz w:val="20"/>
                <w:szCs w:val="20"/>
              </w:rPr>
              <w:t xml:space="preserve">4 150,03333  </w:t>
            </w:r>
          </w:p>
        </w:tc>
        <w:tc>
          <w:tcPr>
            <w:tcW w:w="1281" w:type="dxa"/>
            <w:tcBorders>
              <w:top w:val="nil"/>
              <w:left w:val="nil"/>
              <w:bottom w:val="single" w:sz="4" w:space="0" w:color="auto"/>
              <w:right w:val="single" w:sz="4" w:space="0" w:color="auto"/>
            </w:tcBorders>
            <w:vAlign w:val="bottom"/>
            <w:hideMark/>
          </w:tcPr>
          <w:p w14:paraId="746AA57C" w14:textId="77777777" w:rsidR="00C258AA" w:rsidRDefault="00C258AA">
            <w:pPr>
              <w:jc w:val="center"/>
              <w:rPr>
                <w:sz w:val="20"/>
                <w:szCs w:val="20"/>
              </w:rPr>
            </w:pPr>
            <w:r>
              <w:rPr>
                <w:sz w:val="20"/>
                <w:szCs w:val="20"/>
              </w:rPr>
              <w:t xml:space="preserve">0,00000  </w:t>
            </w:r>
          </w:p>
        </w:tc>
        <w:tc>
          <w:tcPr>
            <w:tcW w:w="1422" w:type="dxa"/>
            <w:tcBorders>
              <w:top w:val="nil"/>
              <w:left w:val="nil"/>
              <w:bottom w:val="single" w:sz="4" w:space="0" w:color="auto"/>
              <w:right w:val="single" w:sz="4" w:space="0" w:color="auto"/>
            </w:tcBorders>
            <w:vAlign w:val="bottom"/>
            <w:hideMark/>
          </w:tcPr>
          <w:p w14:paraId="3A5B8221" w14:textId="77777777" w:rsidR="00C258AA" w:rsidRDefault="00C258AA">
            <w:pPr>
              <w:jc w:val="center"/>
              <w:rPr>
                <w:sz w:val="20"/>
                <w:szCs w:val="20"/>
              </w:rPr>
            </w:pPr>
            <w:r>
              <w:rPr>
                <w:sz w:val="20"/>
                <w:szCs w:val="20"/>
              </w:rPr>
              <w:t xml:space="preserve">0,00000  </w:t>
            </w:r>
          </w:p>
        </w:tc>
        <w:tc>
          <w:tcPr>
            <w:tcW w:w="1423" w:type="dxa"/>
            <w:tcBorders>
              <w:top w:val="nil"/>
              <w:left w:val="nil"/>
              <w:bottom w:val="single" w:sz="4" w:space="0" w:color="auto"/>
              <w:right w:val="single" w:sz="4" w:space="0" w:color="auto"/>
            </w:tcBorders>
            <w:vAlign w:val="bottom"/>
            <w:hideMark/>
          </w:tcPr>
          <w:p w14:paraId="639BFE08" w14:textId="77777777" w:rsidR="00C258AA" w:rsidRDefault="00C258AA">
            <w:pPr>
              <w:jc w:val="center"/>
              <w:rPr>
                <w:sz w:val="20"/>
                <w:szCs w:val="20"/>
              </w:rPr>
            </w:pPr>
            <w:r>
              <w:rPr>
                <w:sz w:val="20"/>
                <w:szCs w:val="20"/>
              </w:rPr>
              <w:t xml:space="preserve">0,00000  </w:t>
            </w:r>
          </w:p>
        </w:tc>
        <w:tc>
          <w:tcPr>
            <w:tcW w:w="1281" w:type="dxa"/>
            <w:tcBorders>
              <w:top w:val="nil"/>
              <w:left w:val="nil"/>
              <w:bottom w:val="single" w:sz="4" w:space="0" w:color="auto"/>
              <w:right w:val="single" w:sz="4" w:space="0" w:color="auto"/>
            </w:tcBorders>
            <w:vAlign w:val="bottom"/>
            <w:hideMark/>
          </w:tcPr>
          <w:p w14:paraId="726D7522" w14:textId="77777777" w:rsidR="00C258AA" w:rsidRDefault="00C258AA">
            <w:pPr>
              <w:jc w:val="center"/>
              <w:rPr>
                <w:sz w:val="20"/>
                <w:szCs w:val="20"/>
              </w:rPr>
            </w:pPr>
            <w:r>
              <w:rPr>
                <w:sz w:val="20"/>
                <w:szCs w:val="20"/>
              </w:rPr>
              <w:t xml:space="preserve">0,00000  </w:t>
            </w:r>
          </w:p>
        </w:tc>
      </w:tr>
      <w:tr w:rsidR="00C258AA" w14:paraId="431368C9" w14:textId="77777777" w:rsidTr="002D3913">
        <w:trPr>
          <w:trHeight w:val="284"/>
        </w:trPr>
        <w:tc>
          <w:tcPr>
            <w:tcW w:w="3969" w:type="dxa"/>
            <w:tcBorders>
              <w:top w:val="nil"/>
              <w:left w:val="single" w:sz="4" w:space="0" w:color="auto"/>
              <w:bottom w:val="single" w:sz="4" w:space="0" w:color="auto"/>
              <w:right w:val="single" w:sz="4" w:space="0" w:color="auto"/>
            </w:tcBorders>
            <w:vAlign w:val="bottom"/>
            <w:hideMark/>
          </w:tcPr>
          <w:p w14:paraId="138263BB" w14:textId="77777777" w:rsidR="00C258AA" w:rsidRDefault="00C258AA">
            <w:pPr>
              <w:rPr>
                <w:sz w:val="20"/>
                <w:szCs w:val="20"/>
              </w:rPr>
            </w:pPr>
            <w:r>
              <w:rPr>
                <w:sz w:val="20"/>
                <w:szCs w:val="20"/>
              </w:rPr>
              <w:t>Содержание автомобильных дорог</w:t>
            </w:r>
          </w:p>
        </w:tc>
        <w:tc>
          <w:tcPr>
            <w:tcW w:w="573" w:type="dxa"/>
            <w:tcBorders>
              <w:top w:val="nil"/>
              <w:left w:val="nil"/>
              <w:bottom w:val="single" w:sz="4" w:space="0" w:color="auto"/>
              <w:right w:val="single" w:sz="4" w:space="0" w:color="auto"/>
            </w:tcBorders>
            <w:vAlign w:val="bottom"/>
            <w:hideMark/>
          </w:tcPr>
          <w:p w14:paraId="0C38BE59" w14:textId="77777777" w:rsidR="00C258AA" w:rsidRDefault="00C258AA">
            <w:pPr>
              <w:jc w:val="center"/>
              <w:rPr>
                <w:sz w:val="20"/>
                <w:szCs w:val="20"/>
              </w:rPr>
            </w:pPr>
            <w:r>
              <w:rPr>
                <w:sz w:val="20"/>
                <w:szCs w:val="20"/>
              </w:rPr>
              <w:t>04</w:t>
            </w:r>
          </w:p>
        </w:tc>
        <w:tc>
          <w:tcPr>
            <w:tcW w:w="572" w:type="dxa"/>
            <w:tcBorders>
              <w:top w:val="nil"/>
              <w:left w:val="nil"/>
              <w:bottom w:val="single" w:sz="4" w:space="0" w:color="auto"/>
              <w:right w:val="single" w:sz="4" w:space="0" w:color="auto"/>
            </w:tcBorders>
            <w:vAlign w:val="bottom"/>
            <w:hideMark/>
          </w:tcPr>
          <w:p w14:paraId="77EB25C2" w14:textId="77777777" w:rsidR="00C258AA" w:rsidRDefault="00C258AA">
            <w:pPr>
              <w:jc w:val="center"/>
              <w:rPr>
                <w:sz w:val="20"/>
                <w:szCs w:val="20"/>
              </w:rPr>
            </w:pPr>
            <w:r>
              <w:rPr>
                <w:sz w:val="20"/>
                <w:szCs w:val="20"/>
              </w:rPr>
              <w:t>09</w:t>
            </w:r>
          </w:p>
        </w:tc>
        <w:tc>
          <w:tcPr>
            <w:tcW w:w="1281" w:type="dxa"/>
            <w:tcBorders>
              <w:top w:val="nil"/>
              <w:left w:val="nil"/>
              <w:bottom w:val="single" w:sz="4" w:space="0" w:color="auto"/>
              <w:right w:val="single" w:sz="4" w:space="0" w:color="auto"/>
            </w:tcBorders>
            <w:vAlign w:val="bottom"/>
            <w:hideMark/>
          </w:tcPr>
          <w:p w14:paraId="131483FB" w14:textId="77777777" w:rsidR="00C258AA" w:rsidRDefault="00C258AA">
            <w:pPr>
              <w:jc w:val="center"/>
              <w:rPr>
                <w:sz w:val="20"/>
                <w:szCs w:val="20"/>
              </w:rPr>
            </w:pPr>
            <w:r>
              <w:rPr>
                <w:sz w:val="20"/>
                <w:szCs w:val="20"/>
              </w:rPr>
              <w:t>0100120902</w:t>
            </w:r>
          </w:p>
        </w:tc>
        <w:tc>
          <w:tcPr>
            <w:tcW w:w="714" w:type="dxa"/>
            <w:tcBorders>
              <w:top w:val="nil"/>
              <w:left w:val="nil"/>
              <w:bottom w:val="single" w:sz="4" w:space="0" w:color="auto"/>
              <w:right w:val="single" w:sz="4" w:space="0" w:color="auto"/>
            </w:tcBorders>
            <w:vAlign w:val="bottom"/>
            <w:hideMark/>
          </w:tcPr>
          <w:p w14:paraId="1517FB71" w14:textId="77777777" w:rsidR="00C258AA" w:rsidRDefault="00C258AA">
            <w:pPr>
              <w:jc w:val="center"/>
              <w:rPr>
                <w:sz w:val="20"/>
                <w:szCs w:val="20"/>
              </w:rPr>
            </w:pPr>
            <w:r>
              <w:rPr>
                <w:sz w:val="20"/>
                <w:szCs w:val="20"/>
              </w:rPr>
              <w:t> </w:t>
            </w:r>
          </w:p>
        </w:tc>
        <w:tc>
          <w:tcPr>
            <w:tcW w:w="1422" w:type="dxa"/>
            <w:tcBorders>
              <w:top w:val="nil"/>
              <w:left w:val="nil"/>
              <w:bottom w:val="single" w:sz="4" w:space="0" w:color="auto"/>
              <w:right w:val="single" w:sz="4" w:space="0" w:color="auto"/>
            </w:tcBorders>
            <w:vAlign w:val="bottom"/>
            <w:hideMark/>
          </w:tcPr>
          <w:p w14:paraId="5415EDEC" w14:textId="77777777" w:rsidR="00C258AA" w:rsidRDefault="00C258AA">
            <w:pPr>
              <w:jc w:val="center"/>
              <w:rPr>
                <w:sz w:val="20"/>
                <w:szCs w:val="20"/>
              </w:rPr>
            </w:pPr>
            <w:r>
              <w:rPr>
                <w:sz w:val="20"/>
                <w:szCs w:val="20"/>
              </w:rPr>
              <w:t xml:space="preserve">15 330,07908  </w:t>
            </w:r>
          </w:p>
        </w:tc>
        <w:tc>
          <w:tcPr>
            <w:tcW w:w="1423" w:type="dxa"/>
            <w:tcBorders>
              <w:top w:val="nil"/>
              <w:left w:val="nil"/>
              <w:bottom w:val="single" w:sz="4" w:space="0" w:color="auto"/>
              <w:right w:val="single" w:sz="4" w:space="0" w:color="auto"/>
            </w:tcBorders>
            <w:vAlign w:val="bottom"/>
            <w:hideMark/>
          </w:tcPr>
          <w:p w14:paraId="685568B3" w14:textId="77777777" w:rsidR="00C258AA" w:rsidRDefault="00C258AA">
            <w:pPr>
              <w:jc w:val="center"/>
              <w:rPr>
                <w:sz w:val="20"/>
                <w:szCs w:val="20"/>
              </w:rPr>
            </w:pPr>
            <w:r>
              <w:rPr>
                <w:sz w:val="20"/>
                <w:szCs w:val="20"/>
              </w:rPr>
              <w:t xml:space="preserve">15 330,07908  </w:t>
            </w:r>
          </w:p>
        </w:tc>
        <w:tc>
          <w:tcPr>
            <w:tcW w:w="1281" w:type="dxa"/>
            <w:tcBorders>
              <w:top w:val="nil"/>
              <w:left w:val="nil"/>
              <w:bottom w:val="single" w:sz="4" w:space="0" w:color="auto"/>
              <w:right w:val="single" w:sz="4" w:space="0" w:color="auto"/>
            </w:tcBorders>
            <w:vAlign w:val="bottom"/>
            <w:hideMark/>
          </w:tcPr>
          <w:p w14:paraId="2F9E7F6F" w14:textId="77777777" w:rsidR="00C258AA" w:rsidRDefault="00C258AA">
            <w:pPr>
              <w:jc w:val="center"/>
              <w:rPr>
                <w:sz w:val="20"/>
                <w:szCs w:val="20"/>
              </w:rPr>
            </w:pPr>
            <w:r>
              <w:rPr>
                <w:sz w:val="20"/>
                <w:szCs w:val="20"/>
              </w:rPr>
              <w:t xml:space="preserve">0,00000  </w:t>
            </w:r>
          </w:p>
        </w:tc>
        <w:tc>
          <w:tcPr>
            <w:tcW w:w="1422" w:type="dxa"/>
            <w:tcBorders>
              <w:top w:val="nil"/>
              <w:left w:val="nil"/>
              <w:bottom w:val="single" w:sz="4" w:space="0" w:color="auto"/>
              <w:right w:val="single" w:sz="4" w:space="0" w:color="auto"/>
            </w:tcBorders>
            <w:vAlign w:val="bottom"/>
            <w:hideMark/>
          </w:tcPr>
          <w:p w14:paraId="6E8B8815" w14:textId="77777777" w:rsidR="00C258AA" w:rsidRDefault="00C258AA">
            <w:pPr>
              <w:jc w:val="center"/>
              <w:rPr>
                <w:sz w:val="20"/>
                <w:szCs w:val="20"/>
              </w:rPr>
            </w:pPr>
            <w:r>
              <w:rPr>
                <w:sz w:val="20"/>
                <w:szCs w:val="20"/>
              </w:rPr>
              <w:t xml:space="preserve">18 170,07908  </w:t>
            </w:r>
          </w:p>
        </w:tc>
        <w:tc>
          <w:tcPr>
            <w:tcW w:w="1423" w:type="dxa"/>
            <w:tcBorders>
              <w:top w:val="nil"/>
              <w:left w:val="nil"/>
              <w:bottom w:val="single" w:sz="4" w:space="0" w:color="auto"/>
              <w:right w:val="single" w:sz="4" w:space="0" w:color="auto"/>
            </w:tcBorders>
            <w:vAlign w:val="bottom"/>
            <w:hideMark/>
          </w:tcPr>
          <w:p w14:paraId="79F087C2" w14:textId="77777777" w:rsidR="00C258AA" w:rsidRDefault="00C258AA">
            <w:pPr>
              <w:jc w:val="center"/>
              <w:rPr>
                <w:sz w:val="20"/>
                <w:szCs w:val="20"/>
              </w:rPr>
            </w:pPr>
            <w:r>
              <w:rPr>
                <w:sz w:val="20"/>
                <w:szCs w:val="20"/>
              </w:rPr>
              <w:t xml:space="preserve">18 170,07908  </w:t>
            </w:r>
          </w:p>
        </w:tc>
        <w:tc>
          <w:tcPr>
            <w:tcW w:w="1281" w:type="dxa"/>
            <w:tcBorders>
              <w:top w:val="nil"/>
              <w:left w:val="nil"/>
              <w:bottom w:val="single" w:sz="4" w:space="0" w:color="auto"/>
              <w:right w:val="single" w:sz="4" w:space="0" w:color="auto"/>
            </w:tcBorders>
            <w:vAlign w:val="bottom"/>
            <w:hideMark/>
          </w:tcPr>
          <w:p w14:paraId="1B9520AE" w14:textId="77777777" w:rsidR="00C258AA" w:rsidRDefault="00C258AA">
            <w:pPr>
              <w:jc w:val="center"/>
              <w:rPr>
                <w:sz w:val="20"/>
                <w:szCs w:val="20"/>
              </w:rPr>
            </w:pPr>
            <w:r>
              <w:rPr>
                <w:sz w:val="20"/>
                <w:szCs w:val="20"/>
              </w:rPr>
              <w:t xml:space="preserve">0,00000  </w:t>
            </w:r>
          </w:p>
        </w:tc>
      </w:tr>
      <w:tr w:rsidR="00C258AA" w14:paraId="3DB54165" w14:textId="77777777" w:rsidTr="002D3913">
        <w:trPr>
          <w:trHeight w:val="284"/>
        </w:trPr>
        <w:tc>
          <w:tcPr>
            <w:tcW w:w="3969" w:type="dxa"/>
            <w:tcBorders>
              <w:top w:val="single" w:sz="4" w:space="0" w:color="auto"/>
              <w:left w:val="single" w:sz="4" w:space="0" w:color="auto"/>
              <w:bottom w:val="single" w:sz="4" w:space="0" w:color="auto"/>
              <w:right w:val="single" w:sz="4" w:space="0" w:color="auto"/>
            </w:tcBorders>
            <w:vAlign w:val="bottom"/>
            <w:hideMark/>
          </w:tcPr>
          <w:p w14:paraId="5AA7BBFD" w14:textId="77777777" w:rsidR="00C258AA" w:rsidRDefault="00C258AA">
            <w:pPr>
              <w:rPr>
                <w:sz w:val="20"/>
                <w:szCs w:val="20"/>
              </w:rPr>
            </w:pPr>
            <w:r>
              <w:rPr>
                <w:sz w:val="20"/>
                <w:szCs w:val="20"/>
              </w:rPr>
              <w:t xml:space="preserve">Закупка товаров, работ и услуг для обеспечения государственных (муниципальных) нужд </w:t>
            </w:r>
          </w:p>
        </w:tc>
        <w:tc>
          <w:tcPr>
            <w:tcW w:w="573" w:type="dxa"/>
            <w:tcBorders>
              <w:top w:val="single" w:sz="4" w:space="0" w:color="auto"/>
              <w:left w:val="single" w:sz="4" w:space="0" w:color="auto"/>
              <w:bottom w:val="single" w:sz="4" w:space="0" w:color="auto"/>
              <w:right w:val="single" w:sz="4" w:space="0" w:color="auto"/>
            </w:tcBorders>
            <w:vAlign w:val="bottom"/>
            <w:hideMark/>
          </w:tcPr>
          <w:p w14:paraId="6FE3B1FF" w14:textId="77777777" w:rsidR="00C258AA" w:rsidRDefault="00C258AA">
            <w:pPr>
              <w:jc w:val="center"/>
              <w:rPr>
                <w:sz w:val="20"/>
                <w:szCs w:val="20"/>
              </w:rPr>
            </w:pPr>
            <w:r>
              <w:rPr>
                <w:sz w:val="20"/>
                <w:szCs w:val="20"/>
              </w:rPr>
              <w:t>04</w:t>
            </w:r>
          </w:p>
        </w:tc>
        <w:tc>
          <w:tcPr>
            <w:tcW w:w="572" w:type="dxa"/>
            <w:tcBorders>
              <w:top w:val="single" w:sz="4" w:space="0" w:color="auto"/>
              <w:left w:val="single" w:sz="4" w:space="0" w:color="auto"/>
              <w:bottom w:val="single" w:sz="4" w:space="0" w:color="auto"/>
              <w:right w:val="single" w:sz="4" w:space="0" w:color="auto"/>
            </w:tcBorders>
            <w:vAlign w:val="bottom"/>
            <w:hideMark/>
          </w:tcPr>
          <w:p w14:paraId="0D3082B8" w14:textId="77777777" w:rsidR="00C258AA" w:rsidRDefault="00C258AA">
            <w:pPr>
              <w:jc w:val="center"/>
              <w:rPr>
                <w:sz w:val="20"/>
                <w:szCs w:val="20"/>
              </w:rPr>
            </w:pPr>
            <w:r>
              <w:rPr>
                <w:sz w:val="20"/>
                <w:szCs w:val="20"/>
              </w:rPr>
              <w:t>09</w:t>
            </w:r>
          </w:p>
        </w:tc>
        <w:tc>
          <w:tcPr>
            <w:tcW w:w="1281" w:type="dxa"/>
            <w:tcBorders>
              <w:top w:val="single" w:sz="4" w:space="0" w:color="auto"/>
              <w:left w:val="single" w:sz="4" w:space="0" w:color="auto"/>
              <w:bottom w:val="single" w:sz="4" w:space="0" w:color="auto"/>
              <w:right w:val="single" w:sz="4" w:space="0" w:color="auto"/>
            </w:tcBorders>
            <w:vAlign w:val="bottom"/>
            <w:hideMark/>
          </w:tcPr>
          <w:p w14:paraId="191382B8" w14:textId="77777777" w:rsidR="00C258AA" w:rsidRDefault="00C258AA">
            <w:pPr>
              <w:jc w:val="center"/>
              <w:rPr>
                <w:sz w:val="20"/>
                <w:szCs w:val="20"/>
              </w:rPr>
            </w:pPr>
            <w:r>
              <w:rPr>
                <w:sz w:val="20"/>
                <w:szCs w:val="20"/>
              </w:rPr>
              <w:t>0100120902</w:t>
            </w:r>
          </w:p>
        </w:tc>
        <w:tc>
          <w:tcPr>
            <w:tcW w:w="714" w:type="dxa"/>
            <w:tcBorders>
              <w:top w:val="single" w:sz="4" w:space="0" w:color="auto"/>
              <w:left w:val="single" w:sz="4" w:space="0" w:color="auto"/>
              <w:bottom w:val="single" w:sz="4" w:space="0" w:color="auto"/>
              <w:right w:val="single" w:sz="4" w:space="0" w:color="auto"/>
            </w:tcBorders>
            <w:vAlign w:val="bottom"/>
            <w:hideMark/>
          </w:tcPr>
          <w:p w14:paraId="1C8A9753" w14:textId="77777777" w:rsidR="00C258AA" w:rsidRDefault="00C258AA">
            <w:pPr>
              <w:jc w:val="center"/>
              <w:rPr>
                <w:sz w:val="20"/>
                <w:szCs w:val="20"/>
              </w:rPr>
            </w:pPr>
            <w:r>
              <w:rPr>
                <w:sz w:val="20"/>
                <w:szCs w:val="20"/>
              </w:rPr>
              <w:t>200</w:t>
            </w:r>
          </w:p>
        </w:tc>
        <w:tc>
          <w:tcPr>
            <w:tcW w:w="1422" w:type="dxa"/>
            <w:tcBorders>
              <w:top w:val="single" w:sz="4" w:space="0" w:color="auto"/>
              <w:left w:val="single" w:sz="4" w:space="0" w:color="auto"/>
              <w:bottom w:val="single" w:sz="4" w:space="0" w:color="auto"/>
              <w:right w:val="single" w:sz="4" w:space="0" w:color="auto"/>
            </w:tcBorders>
            <w:vAlign w:val="bottom"/>
            <w:hideMark/>
          </w:tcPr>
          <w:p w14:paraId="0BDC13C3" w14:textId="77777777" w:rsidR="00C258AA" w:rsidRDefault="00C258AA">
            <w:pPr>
              <w:jc w:val="center"/>
              <w:rPr>
                <w:sz w:val="20"/>
                <w:szCs w:val="20"/>
              </w:rPr>
            </w:pPr>
            <w:r>
              <w:rPr>
                <w:sz w:val="20"/>
                <w:szCs w:val="20"/>
              </w:rPr>
              <w:t xml:space="preserve">15 330,07908  </w:t>
            </w:r>
          </w:p>
        </w:tc>
        <w:tc>
          <w:tcPr>
            <w:tcW w:w="1423" w:type="dxa"/>
            <w:tcBorders>
              <w:top w:val="single" w:sz="4" w:space="0" w:color="auto"/>
              <w:left w:val="single" w:sz="4" w:space="0" w:color="auto"/>
              <w:bottom w:val="single" w:sz="4" w:space="0" w:color="auto"/>
              <w:right w:val="single" w:sz="4" w:space="0" w:color="auto"/>
            </w:tcBorders>
            <w:vAlign w:val="bottom"/>
            <w:hideMark/>
          </w:tcPr>
          <w:p w14:paraId="14EED3B1" w14:textId="77777777" w:rsidR="00C258AA" w:rsidRDefault="00C258AA">
            <w:pPr>
              <w:jc w:val="center"/>
              <w:rPr>
                <w:sz w:val="20"/>
                <w:szCs w:val="20"/>
              </w:rPr>
            </w:pPr>
            <w:r>
              <w:rPr>
                <w:sz w:val="20"/>
                <w:szCs w:val="20"/>
              </w:rPr>
              <w:t xml:space="preserve">15 330,07908  </w:t>
            </w:r>
          </w:p>
        </w:tc>
        <w:tc>
          <w:tcPr>
            <w:tcW w:w="1281" w:type="dxa"/>
            <w:tcBorders>
              <w:top w:val="single" w:sz="4" w:space="0" w:color="auto"/>
              <w:left w:val="single" w:sz="4" w:space="0" w:color="auto"/>
              <w:bottom w:val="single" w:sz="4" w:space="0" w:color="auto"/>
              <w:right w:val="single" w:sz="4" w:space="0" w:color="auto"/>
            </w:tcBorders>
            <w:vAlign w:val="bottom"/>
            <w:hideMark/>
          </w:tcPr>
          <w:p w14:paraId="293BFB74" w14:textId="77777777" w:rsidR="00C258AA" w:rsidRDefault="00C258AA">
            <w:pPr>
              <w:jc w:val="center"/>
              <w:rPr>
                <w:sz w:val="20"/>
                <w:szCs w:val="20"/>
              </w:rPr>
            </w:pPr>
            <w:r>
              <w:rPr>
                <w:sz w:val="20"/>
                <w:szCs w:val="20"/>
              </w:rPr>
              <w:t xml:space="preserve">0,00000  </w:t>
            </w:r>
          </w:p>
        </w:tc>
        <w:tc>
          <w:tcPr>
            <w:tcW w:w="1422" w:type="dxa"/>
            <w:tcBorders>
              <w:top w:val="single" w:sz="4" w:space="0" w:color="auto"/>
              <w:left w:val="single" w:sz="4" w:space="0" w:color="auto"/>
              <w:bottom w:val="single" w:sz="4" w:space="0" w:color="auto"/>
              <w:right w:val="single" w:sz="4" w:space="0" w:color="auto"/>
            </w:tcBorders>
            <w:vAlign w:val="bottom"/>
            <w:hideMark/>
          </w:tcPr>
          <w:p w14:paraId="7D2A55EC" w14:textId="77777777" w:rsidR="00C258AA" w:rsidRDefault="00C258AA">
            <w:pPr>
              <w:jc w:val="center"/>
              <w:rPr>
                <w:sz w:val="20"/>
                <w:szCs w:val="20"/>
              </w:rPr>
            </w:pPr>
            <w:r>
              <w:rPr>
                <w:sz w:val="20"/>
                <w:szCs w:val="20"/>
              </w:rPr>
              <w:t xml:space="preserve">18 170,07908  </w:t>
            </w:r>
          </w:p>
        </w:tc>
        <w:tc>
          <w:tcPr>
            <w:tcW w:w="1423" w:type="dxa"/>
            <w:tcBorders>
              <w:top w:val="single" w:sz="4" w:space="0" w:color="auto"/>
              <w:left w:val="single" w:sz="4" w:space="0" w:color="auto"/>
              <w:bottom w:val="single" w:sz="4" w:space="0" w:color="auto"/>
              <w:right w:val="single" w:sz="4" w:space="0" w:color="auto"/>
            </w:tcBorders>
            <w:vAlign w:val="bottom"/>
            <w:hideMark/>
          </w:tcPr>
          <w:p w14:paraId="5C2F3532" w14:textId="77777777" w:rsidR="00C258AA" w:rsidRDefault="00C258AA">
            <w:pPr>
              <w:jc w:val="center"/>
              <w:rPr>
                <w:sz w:val="20"/>
                <w:szCs w:val="20"/>
              </w:rPr>
            </w:pPr>
            <w:r>
              <w:rPr>
                <w:sz w:val="20"/>
                <w:szCs w:val="20"/>
              </w:rPr>
              <w:t xml:space="preserve">18 170,07908  </w:t>
            </w:r>
          </w:p>
        </w:tc>
        <w:tc>
          <w:tcPr>
            <w:tcW w:w="1281" w:type="dxa"/>
            <w:tcBorders>
              <w:top w:val="single" w:sz="4" w:space="0" w:color="auto"/>
              <w:left w:val="single" w:sz="4" w:space="0" w:color="auto"/>
              <w:bottom w:val="single" w:sz="4" w:space="0" w:color="auto"/>
              <w:right w:val="single" w:sz="4" w:space="0" w:color="auto"/>
            </w:tcBorders>
            <w:vAlign w:val="bottom"/>
            <w:hideMark/>
          </w:tcPr>
          <w:p w14:paraId="1A189FC0" w14:textId="77777777" w:rsidR="00C258AA" w:rsidRDefault="00C258AA">
            <w:pPr>
              <w:jc w:val="center"/>
              <w:rPr>
                <w:sz w:val="20"/>
                <w:szCs w:val="20"/>
              </w:rPr>
            </w:pPr>
            <w:r>
              <w:rPr>
                <w:sz w:val="20"/>
                <w:szCs w:val="20"/>
              </w:rPr>
              <w:t xml:space="preserve">0,00000  </w:t>
            </w:r>
          </w:p>
        </w:tc>
      </w:tr>
      <w:tr w:rsidR="00C258AA" w14:paraId="5CD84CFD" w14:textId="77777777" w:rsidTr="002D3913">
        <w:trPr>
          <w:trHeight w:val="284"/>
        </w:trPr>
        <w:tc>
          <w:tcPr>
            <w:tcW w:w="3969" w:type="dxa"/>
            <w:tcBorders>
              <w:top w:val="single" w:sz="4" w:space="0" w:color="auto"/>
              <w:left w:val="single" w:sz="4" w:space="0" w:color="auto"/>
              <w:bottom w:val="single" w:sz="4" w:space="0" w:color="auto"/>
              <w:right w:val="single" w:sz="4" w:space="0" w:color="auto"/>
            </w:tcBorders>
            <w:vAlign w:val="bottom"/>
            <w:hideMark/>
          </w:tcPr>
          <w:p w14:paraId="6D9AA5D1" w14:textId="77777777" w:rsidR="00C258AA" w:rsidRDefault="00C258AA">
            <w:pPr>
              <w:rPr>
                <w:sz w:val="20"/>
                <w:szCs w:val="20"/>
              </w:rPr>
            </w:pPr>
            <w:r>
              <w:rPr>
                <w:sz w:val="20"/>
                <w:szCs w:val="20"/>
              </w:rPr>
              <w:t>Иные закупки товаров, работ и услуг для обеспечения государственных (муниципальных) нужд</w:t>
            </w:r>
          </w:p>
        </w:tc>
        <w:tc>
          <w:tcPr>
            <w:tcW w:w="573" w:type="dxa"/>
            <w:tcBorders>
              <w:top w:val="single" w:sz="4" w:space="0" w:color="auto"/>
              <w:left w:val="single" w:sz="4" w:space="0" w:color="auto"/>
              <w:bottom w:val="single" w:sz="4" w:space="0" w:color="auto"/>
              <w:right w:val="single" w:sz="4" w:space="0" w:color="auto"/>
            </w:tcBorders>
            <w:vAlign w:val="bottom"/>
            <w:hideMark/>
          </w:tcPr>
          <w:p w14:paraId="60D832DE" w14:textId="77777777" w:rsidR="00C258AA" w:rsidRDefault="00C258AA">
            <w:pPr>
              <w:jc w:val="center"/>
              <w:rPr>
                <w:sz w:val="20"/>
                <w:szCs w:val="20"/>
              </w:rPr>
            </w:pPr>
            <w:r>
              <w:rPr>
                <w:sz w:val="20"/>
                <w:szCs w:val="20"/>
              </w:rPr>
              <w:t>04</w:t>
            </w:r>
          </w:p>
        </w:tc>
        <w:tc>
          <w:tcPr>
            <w:tcW w:w="572" w:type="dxa"/>
            <w:tcBorders>
              <w:top w:val="single" w:sz="4" w:space="0" w:color="auto"/>
              <w:left w:val="single" w:sz="4" w:space="0" w:color="auto"/>
              <w:bottom w:val="single" w:sz="4" w:space="0" w:color="auto"/>
              <w:right w:val="single" w:sz="4" w:space="0" w:color="auto"/>
            </w:tcBorders>
            <w:vAlign w:val="bottom"/>
            <w:hideMark/>
          </w:tcPr>
          <w:p w14:paraId="612456DF" w14:textId="77777777" w:rsidR="00C258AA" w:rsidRDefault="00C258AA">
            <w:pPr>
              <w:jc w:val="center"/>
              <w:rPr>
                <w:sz w:val="20"/>
                <w:szCs w:val="20"/>
              </w:rPr>
            </w:pPr>
            <w:r>
              <w:rPr>
                <w:sz w:val="20"/>
                <w:szCs w:val="20"/>
              </w:rPr>
              <w:t>09</w:t>
            </w:r>
          </w:p>
        </w:tc>
        <w:tc>
          <w:tcPr>
            <w:tcW w:w="1281" w:type="dxa"/>
            <w:tcBorders>
              <w:top w:val="single" w:sz="4" w:space="0" w:color="auto"/>
              <w:left w:val="single" w:sz="4" w:space="0" w:color="auto"/>
              <w:bottom w:val="single" w:sz="4" w:space="0" w:color="auto"/>
              <w:right w:val="single" w:sz="4" w:space="0" w:color="auto"/>
            </w:tcBorders>
            <w:vAlign w:val="bottom"/>
            <w:hideMark/>
          </w:tcPr>
          <w:p w14:paraId="4A259C40" w14:textId="77777777" w:rsidR="00C258AA" w:rsidRDefault="00C258AA">
            <w:pPr>
              <w:jc w:val="center"/>
              <w:rPr>
                <w:sz w:val="20"/>
                <w:szCs w:val="20"/>
              </w:rPr>
            </w:pPr>
            <w:r>
              <w:rPr>
                <w:sz w:val="20"/>
                <w:szCs w:val="20"/>
              </w:rPr>
              <w:t>0100120902</w:t>
            </w:r>
          </w:p>
        </w:tc>
        <w:tc>
          <w:tcPr>
            <w:tcW w:w="714" w:type="dxa"/>
            <w:tcBorders>
              <w:top w:val="single" w:sz="4" w:space="0" w:color="auto"/>
              <w:left w:val="single" w:sz="4" w:space="0" w:color="auto"/>
              <w:bottom w:val="single" w:sz="4" w:space="0" w:color="auto"/>
              <w:right w:val="single" w:sz="4" w:space="0" w:color="auto"/>
            </w:tcBorders>
            <w:vAlign w:val="bottom"/>
            <w:hideMark/>
          </w:tcPr>
          <w:p w14:paraId="1FE82B07" w14:textId="77777777" w:rsidR="00C258AA" w:rsidRDefault="00C258AA">
            <w:pPr>
              <w:jc w:val="center"/>
              <w:rPr>
                <w:sz w:val="20"/>
                <w:szCs w:val="20"/>
              </w:rPr>
            </w:pPr>
            <w:r>
              <w:rPr>
                <w:sz w:val="20"/>
                <w:szCs w:val="20"/>
              </w:rPr>
              <w:t>240</w:t>
            </w:r>
          </w:p>
        </w:tc>
        <w:tc>
          <w:tcPr>
            <w:tcW w:w="1422" w:type="dxa"/>
            <w:tcBorders>
              <w:top w:val="single" w:sz="4" w:space="0" w:color="auto"/>
              <w:left w:val="single" w:sz="4" w:space="0" w:color="auto"/>
              <w:bottom w:val="single" w:sz="4" w:space="0" w:color="auto"/>
              <w:right w:val="single" w:sz="4" w:space="0" w:color="auto"/>
            </w:tcBorders>
            <w:vAlign w:val="bottom"/>
            <w:hideMark/>
          </w:tcPr>
          <w:p w14:paraId="28C774F9" w14:textId="77777777" w:rsidR="00C258AA" w:rsidRDefault="00C258AA">
            <w:pPr>
              <w:jc w:val="center"/>
              <w:rPr>
                <w:sz w:val="20"/>
                <w:szCs w:val="20"/>
              </w:rPr>
            </w:pPr>
            <w:r>
              <w:rPr>
                <w:sz w:val="20"/>
                <w:szCs w:val="20"/>
              </w:rPr>
              <w:t xml:space="preserve">15 330,07908  </w:t>
            </w:r>
          </w:p>
        </w:tc>
        <w:tc>
          <w:tcPr>
            <w:tcW w:w="1423" w:type="dxa"/>
            <w:tcBorders>
              <w:top w:val="single" w:sz="4" w:space="0" w:color="auto"/>
              <w:left w:val="single" w:sz="4" w:space="0" w:color="auto"/>
              <w:bottom w:val="single" w:sz="4" w:space="0" w:color="auto"/>
              <w:right w:val="single" w:sz="4" w:space="0" w:color="auto"/>
            </w:tcBorders>
            <w:vAlign w:val="bottom"/>
            <w:hideMark/>
          </w:tcPr>
          <w:p w14:paraId="06DF4E99" w14:textId="77777777" w:rsidR="00C258AA" w:rsidRDefault="00C258AA">
            <w:pPr>
              <w:jc w:val="center"/>
              <w:rPr>
                <w:sz w:val="20"/>
                <w:szCs w:val="20"/>
              </w:rPr>
            </w:pPr>
            <w:r>
              <w:rPr>
                <w:sz w:val="20"/>
                <w:szCs w:val="20"/>
              </w:rPr>
              <w:t xml:space="preserve">15 330,07908  </w:t>
            </w:r>
          </w:p>
        </w:tc>
        <w:tc>
          <w:tcPr>
            <w:tcW w:w="1281" w:type="dxa"/>
            <w:tcBorders>
              <w:top w:val="single" w:sz="4" w:space="0" w:color="auto"/>
              <w:left w:val="single" w:sz="4" w:space="0" w:color="auto"/>
              <w:bottom w:val="single" w:sz="4" w:space="0" w:color="auto"/>
              <w:right w:val="single" w:sz="4" w:space="0" w:color="auto"/>
            </w:tcBorders>
            <w:vAlign w:val="bottom"/>
            <w:hideMark/>
          </w:tcPr>
          <w:p w14:paraId="3FD70AC4" w14:textId="77777777" w:rsidR="00C258AA" w:rsidRDefault="00C258AA">
            <w:pPr>
              <w:jc w:val="center"/>
              <w:rPr>
                <w:sz w:val="20"/>
                <w:szCs w:val="20"/>
              </w:rPr>
            </w:pPr>
            <w:r>
              <w:rPr>
                <w:sz w:val="20"/>
                <w:szCs w:val="20"/>
              </w:rPr>
              <w:t xml:space="preserve">0,00000  </w:t>
            </w:r>
          </w:p>
        </w:tc>
        <w:tc>
          <w:tcPr>
            <w:tcW w:w="1422" w:type="dxa"/>
            <w:tcBorders>
              <w:top w:val="single" w:sz="4" w:space="0" w:color="auto"/>
              <w:left w:val="single" w:sz="4" w:space="0" w:color="auto"/>
              <w:bottom w:val="single" w:sz="4" w:space="0" w:color="auto"/>
              <w:right w:val="single" w:sz="4" w:space="0" w:color="auto"/>
            </w:tcBorders>
            <w:vAlign w:val="bottom"/>
            <w:hideMark/>
          </w:tcPr>
          <w:p w14:paraId="37C4CA1C" w14:textId="77777777" w:rsidR="00C258AA" w:rsidRDefault="00C258AA">
            <w:pPr>
              <w:jc w:val="center"/>
              <w:rPr>
                <w:sz w:val="20"/>
                <w:szCs w:val="20"/>
              </w:rPr>
            </w:pPr>
            <w:r>
              <w:rPr>
                <w:sz w:val="20"/>
                <w:szCs w:val="20"/>
              </w:rPr>
              <w:t xml:space="preserve">18 170,07908  </w:t>
            </w:r>
          </w:p>
        </w:tc>
        <w:tc>
          <w:tcPr>
            <w:tcW w:w="1423" w:type="dxa"/>
            <w:tcBorders>
              <w:top w:val="single" w:sz="4" w:space="0" w:color="auto"/>
              <w:left w:val="single" w:sz="4" w:space="0" w:color="auto"/>
              <w:bottom w:val="single" w:sz="4" w:space="0" w:color="auto"/>
              <w:right w:val="single" w:sz="4" w:space="0" w:color="auto"/>
            </w:tcBorders>
            <w:vAlign w:val="bottom"/>
            <w:hideMark/>
          </w:tcPr>
          <w:p w14:paraId="138A63E6" w14:textId="77777777" w:rsidR="00C258AA" w:rsidRDefault="00C258AA">
            <w:pPr>
              <w:jc w:val="center"/>
              <w:rPr>
                <w:sz w:val="20"/>
                <w:szCs w:val="20"/>
              </w:rPr>
            </w:pPr>
            <w:r>
              <w:rPr>
                <w:sz w:val="20"/>
                <w:szCs w:val="20"/>
              </w:rPr>
              <w:t xml:space="preserve">18 170,07908  </w:t>
            </w:r>
          </w:p>
        </w:tc>
        <w:tc>
          <w:tcPr>
            <w:tcW w:w="1281" w:type="dxa"/>
            <w:tcBorders>
              <w:top w:val="single" w:sz="4" w:space="0" w:color="auto"/>
              <w:left w:val="single" w:sz="4" w:space="0" w:color="auto"/>
              <w:bottom w:val="single" w:sz="4" w:space="0" w:color="auto"/>
              <w:right w:val="single" w:sz="4" w:space="0" w:color="auto"/>
            </w:tcBorders>
            <w:vAlign w:val="bottom"/>
            <w:hideMark/>
          </w:tcPr>
          <w:p w14:paraId="3F272C39" w14:textId="77777777" w:rsidR="00C258AA" w:rsidRDefault="00C258AA">
            <w:pPr>
              <w:jc w:val="center"/>
              <w:rPr>
                <w:sz w:val="20"/>
                <w:szCs w:val="20"/>
              </w:rPr>
            </w:pPr>
            <w:r>
              <w:rPr>
                <w:sz w:val="20"/>
                <w:szCs w:val="20"/>
              </w:rPr>
              <w:t xml:space="preserve">0,00000  </w:t>
            </w:r>
          </w:p>
        </w:tc>
      </w:tr>
      <w:tr w:rsidR="00C258AA" w14:paraId="0B356380" w14:textId="77777777" w:rsidTr="002D3913">
        <w:trPr>
          <w:trHeight w:val="284"/>
        </w:trPr>
        <w:tc>
          <w:tcPr>
            <w:tcW w:w="3969" w:type="dxa"/>
            <w:tcBorders>
              <w:top w:val="single" w:sz="4" w:space="0" w:color="auto"/>
              <w:left w:val="single" w:sz="4" w:space="0" w:color="auto"/>
              <w:bottom w:val="single" w:sz="4" w:space="0" w:color="auto"/>
              <w:right w:val="single" w:sz="4" w:space="0" w:color="auto"/>
            </w:tcBorders>
            <w:vAlign w:val="bottom"/>
            <w:hideMark/>
          </w:tcPr>
          <w:p w14:paraId="710E6E48" w14:textId="77777777" w:rsidR="00C258AA" w:rsidRDefault="00C258AA">
            <w:pPr>
              <w:rPr>
                <w:sz w:val="20"/>
                <w:szCs w:val="20"/>
              </w:rPr>
            </w:pPr>
            <w:r>
              <w:rPr>
                <w:sz w:val="20"/>
                <w:szCs w:val="20"/>
              </w:rPr>
              <w:t>Связь и информатика</w:t>
            </w:r>
          </w:p>
        </w:tc>
        <w:tc>
          <w:tcPr>
            <w:tcW w:w="573" w:type="dxa"/>
            <w:tcBorders>
              <w:top w:val="single" w:sz="4" w:space="0" w:color="auto"/>
              <w:left w:val="nil"/>
              <w:bottom w:val="single" w:sz="4" w:space="0" w:color="auto"/>
              <w:right w:val="single" w:sz="4" w:space="0" w:color="auto"/>
            </w:tcBorders>
            <w:vAlign w:val="bottom"/>
            <w:hideMark/>
          </w:tcPr>
          <w:p w14:paraId="51A9C155" w14:textId="77777777" w:rsidR="00C258AA" w:rsidRDefault="00C258AA">
            <w:pPr>
              <w:jc w:val="center"/>
              <w:rPr>
                <w:sz w:val="20"/>
                <w:szCs w:val="20"/>
              </w:rPr>
            </w:pPr>
            <w:r>
              <w:rPr>
                <w:sz w:val="20"/>
                <w:szCs w:val="20"/>
              </w:rPr>
              <w:t>04</w:t>
            </w:r>
          </w:p>
        </w:tc>
        <w:tc>
          <w:tcPr>
            <w:tcW w:w="572" w:type="dxa"/>
            <w:tcBorders>
              <w:top w:val="single" w:sz="4" w:space="0" w:color="auto"/>
              <w:left w:val="nil"/>
              <w:bottom w:val="single" w:sz="4" w:space="0" w:color="auto"/>
              <w:right w:val="single" w:sz="4" w:space="0" w:color="auto"/>
            </w:tcBorders>
            <w:vAlign w:val="bottom"/>
            <w:hideMark/>
          </w:tcPr>
          <w:p w14:paraId="786AB969" w14:textId="77777777" w:rsidR="00C258AA" w:rsidRDefault="00C258AA">
            <w:pPr>
              <w:jc w:val="center"/>
              <w:rPr>
                <w:sz w:val="20"/>
                <w:szCs w:val="20"/>
              </w:rPr>
            </w:pPr>
            <w:r>
              <w:rPr>
                <w:sz w:val="20"/>
                <w:szCs w:val="20"/>
              </w:rPr>
              <w:t>10</w:t>
            </w:r>
          </w:p>
        </w:tc>
        <w:tc>
          <w:tcPr>
            <w:tcW w:w="1281" w:type="dxa"/>
            <w:tcBorders>
              <w:top w:val="single" w:sz="4" w:space="0" w:color="auto"/>
              <w:left w:val="nil"/>
              <w:bottom w:val="single" w:sz="4" w:space="0" w:color="auto"/>
              <w:right w:val="single" w:sz="4" w:space="0" w:color="auto"/>
            </w:tcBorders>
            <w:vAlign w:val="bottom"/>
            <w:hideMark/>
          </w:tcPr>
          <w:p w14:paraId="3157E1B0" w14:textId="77777777" w:rsidR="00C258AA" w:rsidRDefault="00C258AA">
            <w:pPr>
              <w:jc w:val="center"/>
              <w:rPr>
                <w:sz w:val="20"/>
                <w:szCs w:val="20"/>
              </w:rPr>
            </w:pPr>
            <w:r>
              <w:rPr>
                <w:sz w:val="20"/>
                <w:szCs w:val="20"/>
              </w:rPr>
              <w:t> </w:t>
            </w:r>
          </w:p>
        </w:tc>
        <w:tc>
          <w:tcPr>
            <w:tcW w:w="714" w:type="dxa"/>
            <w:tcBorders>
              <w:top w:val="single" w:sz="4" w:space="0" w:color="auto"/>
              <w:left w:val="nil"/>
              <w:bottom w:val="single" w:sz="4" w:space="0" w:color="auto"/>
              <w:right w:val="single" w:sz="4" w:space="0" w:color="auto"/>
            </w:tcBorders>
            <w:vAlign w:val="bottom"/>
            <w:hideMark/>
          </w:tcPr>
          <w:p w14:paraId="1379F030" w14:textId="77777777" w:rsidR="00C258AA" w:rsidRDefault="00C258AA">
            <w:pPr>
              <w:jc w:val="center"/>
              <w:rPr>
                <w:sz w:val="20"/>
                <w:szCs w:val="20"/>
              </w:rPr>
            </w:pPr>
            <w:r>
              <w:rPr>
                <w:sz w:val="20"/>
                <w:szCs w:val="20"/>
              </w:rPr>
              <w:t> </w:t>
            </w:r>
          </w:p>
        </w:tc>
        <w:tc>
          <w:tcPr>
            <w:tcW w:w="1422" w:type="dxa"/>
            <w:tcBorders>
              <w:top w:val="single" w:sz="4" w:space="0" w:color="auto"/>
              <w:left w:val="nil"/>
              <w:bottom w:val="single" w:sz="4" w:space="0" w:color="auto"/>
              <w:right w:val="single" w:sz="4" w:space="0" w:color="auto"/>
            </w:tcBorders>
            <w:vAlign w:val="bottom"/>
            <w:hideMark/>
          </w:tcPr>
          <w:p w14:paraId="48000D58" w14:textId="77777777" w:rsidR="00C258AA" w:rsidRDefault="00C258AA">
            <w:pPr>
              <w:jc w:val="center"/>
              <w:rPr>
                <w:sz w:val="20"/>
                <w:szCs w:val="20"/>
              </w:rPr>
            </w:pPr>
            <w:r>
              <w:rPr>
                <w:sz w:val="20"/>
                <w:szCs w:val="20"/>
              </w:rPr>
              <w:t xml:space="preserve">1 118,23300  </w:t>
            </w:r>
          </w:p>
        </w:tc>
        <w:tc>
          <w:tcPr>
            <w:tcW w:w="1423" w:type="dxa"/>
            <w:tcBorders>
              <w:top w:val="single" w:sz="4" w:space="0" w:color="auto"/>
              <w:left w:val="nil"/>
              <w:bottom w:val="single" w:sz="4" w:space="0" w:color="auto"/>
              <w:right w:val="single" w:sz="4" w:space="0" w:color="auto"/>
            </w:tcBorders>
            <w:vAlign w:val="bottom"/>
            <w:hideMark/>
          </w:tcPr>
          <w:p w14:paraId="450CD3BE" w14:textId="77777777" w:rsidR="00C258AA" w:rsidRDefault="00C258AA">
            <w:pPr>
              <w:jc w:val="center"/>
              <w:rPr>
                <w:sz w:val="20"/>
                <w:szCs w:val="20"/>
              </w:rPr>
            </w:pPr>
            <w:r>
              <w:rPr>
                <w:sz w:val="20"/>
                <w:szCs w:val="20"/>
              </w:rPr>
              <w:t xml:space="preserve">1 118,23300  </w:t>
            </w:r>
          </w:p>
        </w:tc>
        <w:tc>
          <w:tcPr>
            <w:tcW w:w="1281" w:type="dxa"/>
            <w:tcBorders>
              <w:top w:val="single" w:sz="4" w:space="0" w:color="auto"/>
              <w:left w:val="nil"/>
              <w:bottom w:val="single" w:sz="4" w:space="0" w:color="auto"/>
              <w:right w:val="single" w:sz="4" w:space="0" w:color="auto"/>
            </w:tcBorders>
            <w:vAlign w:val="bottom"/>
            <w:hideMark/>
          </w:tcPr>
          <w:p w14:paraId="1823F3A5" w14:textId="77777777" w:rsidR="00C258AA" w:rsidRDefault="00C258AA">
            <w:pPr>
              <w:jc w:val="center"/>
              <w:rPr>
                <w:sz w:val="20"/>
                <w:szCs w:val="20"/>
              </w:rPr>
            </w:pPr>
            <w:r>
              <w:rPr>
                <w:sz w:val="20"/>
                <w:szCs w:val="20"/>
              </w:rPr>
              <w:t xml:space="preserve">0,00000  </w:t>
            </w:r>
          </w:p>
        </w:tc>
        <w:tc>
          <w:tcPr>
            <w:tcW w:w="1422" w:type="dxa"/>
            <w:tcBorders>
              <w:top w:val="single" w:sz="4" w:space="0" w:color="auto"/>
              <w:left w:val="nil"/>
              <w:bottom w:val="single" w:sz="4" w:space="0" w:color="auto"/>
              <w:right w:val="single" w:sz="4" w:space="0" w:color="auto"/>
            </w:tcBorders>
            <w:vAlign w:val="bottom"/>
            <w:hideMark/>
          </w:tcPr>
          <w:p w14:paraId="3646CFB1" w14:textId="77777777" w:rsidR="00C258AA" w:rsidRDefault="00C258AA">
            <w:pPr>
              <w:jc w:val="center"/>
              <w:rPr>
                <w:sz w:val="20"/>
                <w:szCs w:val="20"/>
              </w:rPr>
            </w:pPr>
            <w:r>
              <w:rPr>
                <w:sz w:val="20"/>
                <w:szCs w:val="20"/>
              </w:rPr>
              <w:t xml:space="preserve">1 118,23300  </w:t>
            </w:r>
          </w:p>
        </w:tc>
        <w:tc>
          <w:tcPr>
            <w:tcW w:w="1423" w:type="dxa"/>
            <w:tcBorders>
              <w:top w:val="single" w:sz="4" w:space="0" w:color="auto"/>
              <w:left w:val="nil"/>
              <w:bottom w:val="single" w:sz="4" w:space="0" w:color="auto"/>
              <w:right w:val="single" w:sz="4" w:space="0" w:color="auto"/>
            </w:tcBorders>
            <w:vAlign w:val="bottom"/>
            <w:hideMark/>
          </w:tcPr>
          <w:p w14:paraId="559A8F78" w14:textId="77777777" w:rsidR="00C258AA" w:rsidRDefault="00C258AA">
            <w:pPr>
              <w:jc w:val="center"/>
              <w:rPr>
                <w:sz w:val="20"/>
                <w:szCs w:val="20"/>
              </w:rPr>
            </w:pPr>
            <w:r>
              <w:rPr>
                <w:sz w:val="20"/>
                <w:szCs w:val="20"/>
              </w:rPr>
              <w:t xml:space="preserve">1 118,23300  </w:t>
            </w:r>
          </w:p>
        </w:tc>
        <w:tc>
          <w:tcPr>
            <w:tcW w:w="1281" w:type="dxa"/>
            <w:tcBorders>
              <w:top w:val="single" w:sz="4" w:space="0" w:color="auto"/>
              <w:left w:val="nil"/>
              <w:bottom w:val="single" w:sz="4" w:space="0" w:color="auto"/>
              <w:right w:val="single" w:sz="4" w:space="0" w:color="auto"/>
            </w:tcBorders>
            <w:vAlign w:val="bottom"/>
            <w:hideMark/>
          </w:tcPr>
          <w:p w14:paraId="257EC417" w14:textId="77777777" w:rsidR="00C258AA" w:rsidRDefault="00C258AA">
            <w:pPr>
              <w:jc w:val="center"/>
              <w:rPr>
                <w:sz w:val="20"/>
                <w:szCs w:val="20"/>
              </w:rPr>
            </w:pPr>
            <w:r>
              <w:rPr>
                <w:sz w:val="20"/>
                <w:szCs w:val="20"/>
              </w:rPr>
              <w:t xml:space="preserve">0,00000  </w:t>
            </w:r>
          </w:p>
        </w:tc>
      </w:tr>
      <w:tr w:rsidR="00C258AA" w14:paraId="08B6B119" w14:textId="77777777" w:rsidTr="002D3913">
        <w:trPr>
          <w:trHeight w:val="284"/>
        </w:trPr>
        <w:tc>
          <w:tcPr>
            <w:tcW w:w="3969" w:type="dxa"/>
            <w:tcBorders>
              <w:top w:val="nil"/>
              <w:left w:val="single" w:sz="4" w:space="0" w:color="auto"/>
              <w:bottom w:val="single" w:sz="4" w:space="0" w:color="auto"/>
              <w:right w:val="single" w:sz="4" w:space="0" w:color="auto"/>
            </w:tcBorders>
            <w:vAlign w:val="bottom"/>
            <w:hideMark/>
          </w:tcPr>
          <w:p w14:paraId="1A36E15F" w14:textId="77777777" w:rsidR="00C258AA" w:rsidRDefault="00C258AA">
            <w:pPr>
              <w:rPr>
                <w:sz w:val="20"/>
                <w:szCs w:val="20"/>
              </w:rPr>
            </w:pPr>
            <w:r>
              <w:rPr>
                <w:sz w:val="20"/>
                <w:szCs w:val="20"/>
              </w:rPr>
              <w:t xml:space="preserve"> Муниципальная программа "Развитие и применение информационных технологий в муниципальном образовании сельское поселение Салым"</w:t>
            </w:r>
          </w:p>
        </w:tc>
        <w:tc>
          <w:tcPr>
            <w:tcW w:w="573" w:type="dxa"/>
            <w:tcBorders>
              <w:top w:val="nil"/>
              <w:left w:val="nil"/>
              <w:bottom w:val="single" w:sz="4" w:space="0" w:color="auto"/>
              <w:right w:val="single" w:sz="4" w:space="0" w:color="auto"/>
            </w:tcBorders>
            <w:vAlign w:val="bottom"/>
            <w:hideMark/>
          </w:tcPr>
          <w:p w14:paraId="4670B202" w14:textId="77777777" w:rsidR="00C258AA" w:rsidRDefault="00C258AA">
            <w:pPr>
              <w:jc w:val="center"/>
              <w:rPr>
                <w:sz w:val="20"/>
                <w:szCs w:val="20"/>
              </w:rPr>
            </w:pPr>
            <w:r>
              <w:rPr>
                <w:sz w:val="20"/>
                <w:szCs w:val="20"/>
              </w:rPr>
              <w:t>04</w:t>
            </w:r>
          </w:p>
        </w:tc>
        <w:tc>
          <w:tcPr>
            <w:tcW w:w="572" w:type="dxa"/>
            <w:tcBorders>
              <w:top w:val="nil"/>
              <w:left w:val="nil"/>
              <w:bottom w:val="single" w:sz="4" w:space="0" w:color="auto"/>
              <w:right w:val="single" w:sz="4" w:space="0" w:color="auto"/>
            </w:tcBorders>
            <w:vAlign w:val="bottom"/>
            <w:hideMark/>
          </w:tcPr>
          <w:p w14:paraId="6C69CEEA" w14:textId="77777777" w:rsidR="00C258AA" w:rsidRDefault="00C258AA">
            <w:pPr>
              <w:jc w:val="center"/>
              <w:rPr>
                <w:sz w:val="20"/>
                <w:szCs w:val="20"/>
              </w:rPr>
            </w:pPr>
            <w:r>
              <w:rPr>
                <w:sz w:val="20"/>
                <w:szCs w:val="20"/>
              </w:rPr>
              <w:t>10</w:t>
            </w:r>
          </w:p>
        </w:tc>
        <w:tc>
          <w:tcPr>
            <w:tcW w:w="1281" w:type="dxa"/>
            <w:tcBorders>
              <w:top w:val="nil"/>
              <w:left w:val="nil"/>
              <w:bottom w:val="single" w:sz="4" w:space="0" w:color="auto"/>
              <w:right w:val="single" w:sz="4" w:space="0" w:color="auto"/>
            </w:tcBorders>
            <w:vAlign w:val="bottom"/>
            <w:hideMark/>
          </w:tcPr>
          <w:p w14:paraId="3233DF32" w14:textId="77777777" w:rsidR="00C258AA" w:rsidRDefault="00C258AA">
            <w:pPr>
              <w:jc w:val="center"/>
              <w:rPr>
                <w:sz w:val="20"/>
                <w:szCs w:val="20"/>
              </w:rPr>
            </w:pPr>
            <w:r>
              <w:rPr>
                <w:sz w:val="20"/>
                <w:szCs w:val="20"/>
              </w:rPr>
              <w:t>0400000000</w:t>
            </w:r>
          </w:p>
        </w:tc>
        <w:tc>
          <w:tcPr>
            <w:tcW w:w="714" w:type="dxa"/>
            <w:tcBorders>
              <w:top w:val="nil"/>
              <w:left w:val="nil"/>
              <w:bottom w:val="single" w:sz="4" w:space="0" w:color="auto"/>
              <w:right w:val="single" w:sz="4" w:space="0" w:color="auto"/>
            </w:tcBorders>
            <w:vAlign w:val="bottom"/>
            <w:hideMark/>
          </w:tcPr>
          <w:p w14:paraId="0B064221" w14:textId="77777777" w:rsidR="00C258AA" w:rsidRDefault="00C258AA">
            <w:pPr>
              <w:jc w:val="center"/>
              <w:rPr>
                <w:sz w:val="20"/>
                <w:szCs w:val="20"/>
              </w:rPr>
            </w:pPr>
            <w:r>
              <w:rPr>
                <w:sz w:val="20"/>
                <w:szCs w:val="20"/>
              </w:rPr>
              <w:t> </w:t>
            </w:r>
          </w:p>
        </w:tc>
        <w:tc>
          <w:tcPr>
            <w:tcW w:w="1422" w:type="dxa"/>
            <w:tcBorders>
              <w:top w:val="nil"/>
              <w:left w:val="nil"/>
              <w:bottom w:val="single" w:sz="4" w:space="0" w:color="auto"/>
              <w:right w:val="single" w:sz="4" w:space="0" w:color="auto"/>
            </w:tcBorders>
            <w:vAlign w:val="bottom"/>
            <w:hideMark/>
          </w:tcPr>
          <w:p w14:paraId="0A23B1FA" w14:textId="77777777" w:rsidR="00C258AA" w:rsidRDefault="00C258AA">
            <w:pPr>
              <w:jc w:val="center"/>
              <w:rPr>
                <w:sz w:val="20"/>
                <w:szCs w:val="20"/>
              </w:rPr>
            </w:pPr>
            <w:r>
              <w:rPr>
                <w:sz w:val="20"/>
                <w:szCs w:val="20"/>
              </w:rPr>
              <w:t xml:space="preserve">1 118,23300  </w:t>
            </w:r>
          </w:p>
        </w:tc>
        <w:tc>
          <w:tcPr>
            <w:tcW w:w="1423" w:type="dxa"/>
            <w:tcBorders>
              <w:top w:val="nil"/>
              <w:left w:val="nil"/>
              <w:bottom w:val="single" w:sz="4" w:space="0" w:color="auto"/>
              <w:right w:val="single" w:sz="4" w:space="0" w:color="auto"/>
            </w:tcBorders>
            <w:vAlign w:val="bottom"/>
            <w:hideMark/>
          </w:tcPr>
          <w:p w14:paraId="166F69F6" w14:textId="77777777" w:rsidR="00C258AA" w:rsidRDefault="00C258AA">
            <w:pPr>
              <w:jc w:val="center"/>
              <w:rPr>
                <w:sz w:val="20"/>
                <w:szCs w:val="20"/>
              </w:rPr>
            </w:pPr>
            <w:r>
              <w:rPr>
                <w:sz w:val="20"/>
                <w:szCs w:val="20"/>
              </w:rPr>
              <w:t xml:space="preserve">1 118,23300  </w:t>
            </w:r>
          </w:p>
        </w:tc>
        <w:tc>
          <w:tcPr>
            <w:tcW w:w="1281" w:type="dxa"/>
            <w:tcBorders>
              <w:top w:val="nil"/>
              <w:left w:val="nil"/>
              <w:bottom w:val="single" w:sz="4" w:space="0" w:color="auto"/>
              <w:right w:val="single" w:sz="4" w:space="0" w:color="auto"/>
            </w:tcBorders>
            <w:vAlign w:val="bottom"/>
            <w:hideMark/>
          </w:tcPr>
          <w:p w14:paraId="4B40C74D" w14:textId="77777777" w:rsidR="00C258AA" w:rsidRDefault="00C258AA">
            <w:pPr>
              <w:jc w:val="center"/>
              <w:rPr>
                <w:sz w:val="20"/>
                <w:szCs w:val="20"/>
              </w:rPr>
            </w:pPr>
            <w:r>
              <w:rPr>
                <w:sz w:val="20"/>
                <w:szCs w:val="20"/>
              </w:rPr>
              <w:t xml:space="preserve">0,00000  </w:t>
            </w:r>
          </w:p>
        </w:tc>
        <w:tc>
          <w:tcPr>
            <w:tcW w:w="1422" w:type="dxa"/>
            <w:tcBorders>
              <w:top w:val="nil"/>
              <w:left w:val="nil"/>
              <w:bottom w:val="single" w:sz="4" w:space="0" w:color="auto"/>
              <w:right w:val="single" w:sz="4" w:space="0" w:color="auto"/>
            </w:tcBorders>
            <w:vAlign w:val="bottom"/>
            <w:hideMark/>
          </w:tcPr>
          <w:p w14:paraId="0F2AB303" w14:textId="77777777" w:rsidR="00C258AA" w:rsidRDefault="00C258AA">
            <w:pPr>
              <w:jc w:val="center"/>
              <w:rPr>
                <w:sz w:val="20"/>
                <w:szCs w:val="20"/>
              </w:rPr>
            </w:pPr>
            <w:r>
              <w:rPr>
                <w:sz w:val="20"/>
                <w:szCs w:val="20"/>
              </w:rPr>
              <w:t xml:space="preserve">1 118,23300  </w:t>
            </w:r>
          </w:p>
        </w:tc>
        <w:tc>
          <w:tcPr>
            <w:tcW w:w="1423" w:type="dxa"/>
            <w:tcBorders>
              <w:top w:val="nil"/>
              <w:left w:val="nil"/>
              <w:bottom w:val="single" w:sz="4" w:space="0" w:color="auto"/>
              <w:right w:val="single" w:sz="4" w:space="0" w:color="auto"/>
            </w:tcBorders>
            <w:vAlign w:val="bottom"/>
            <w:hideMark/>
          </w:tcPr>
          <w:p w14:paraId="74222BFD" w14:textId="77777777" w:rsidR="00C258AA" w:rsidRDefault="00C258AA">
            <w:pPr>
              <w:jc w:val="center"/>
              <w:rPr>
                <w:sz w:val="20"/>
                <w:szCs w:val="20"/>
              </w:rPr>
            </w:pPr>
            <w:r>
              <w:rPr>
                <w:sz w:val="20"/>
                <w:szCs w:val="20"/>
              </w:rPr>
              <w:t xml:space="preserve">1 118,23300  </w:t>
            </w:r>
          </w:p>
        </w:tc>
        <w:tc>
          <w:tcPr>
            <w:tcW w:w="1281" w:type="dxa"/>
            <w:tcBorders>
              <w:top w:val="nil"/>
              <w:left w:val="nil"/>
              <w:bottom w:val="single" w:sz="4" w:space="0" w:color="auto"/>
              <w:right w:val="single" w:sz="4" w:space="0" w:color="auto"/>
            </w:tcBorders>
            <w:vAlign w:val="bottom"/>
            <w:hideMark/>
          </w:tcPr>
          <w:p w14:paraId="5DFE8810" w14:textId="77777777" w:rsidR="00C258AA" w:rsidRDefault="00C258AA">
            <w:pPr>
              <w:jc w:val="center"/>
              <w:rPr>
                <w:sz w:val="20"/>
                <w:szCs w:val="20"/>
              </w:rPr>
            </w:pPr>
            <w:r>
              <w:rPr>
                <w:sz w:val="20"/>
                <w:szCs w:val="20"/>
              </w:rPr>
              <w:t xml:space="preserve">0,00000  </w:t>
            </w:r>
          </w:p>
        </w:tc>
      </w:tr>
      <w:tr w:rsidR="00C258AA" w14:paraId="2109B43D" w14:textId="77777777" w:rsidTr="002D3913">
        <w:trPr>
          <w:trHeight w:val="284"/>
        </w:trPr>
        <w:tc>
          <w:tcPr>
            <w:tcW w:w="3969" w:type="dxa"/>
            <w:tcBorders>
              <w:top w:val="nil"/>
              <w:left w:val="single" w:sz="4" w:space="0" w:color="auto"/>
              <w:bottom w:val="single" w:sz="4" w:space="0" w:color="auto"/>
              <w:right w:val="single" w:sz="4" w:space="0" w:color="auto"/>
            </w:tcBorders>
            <w:vAlign w:val="center"/>
            <w:hideMark/>
          </w:tcPr>
          <w:p w14:paraId="63B4B30B" w14:textId="77777777" w:rsidR="00C258AA" w:rsidRDefault="00C258AA">
            <w:pPr>
              <w:rPr>
                <w:sz w:val="20"/>
                <w:szCs w:val="20"/>
              </w:rPr>
            </w:pPr>
            <w:r>
              <w:rPr>
                <w:sz w:val="20"/>
                <w:szCs w:val="20"/>
              </w:rPr>
              <w:t>Основное мероприятие "Обеспечение доступом в сеть Интернет, предоставление услуг связи"</w:t>
            </w:r>
          </w:p>
        </w:tc>
        <w:tc>
          <w:tcPr>
            <w:tcW w:w="573" w:type="dxa"/>
            <w:tcBorders>
              <w:top w:val="nil"/>
              <w:left w:val="nil"/>
              <w:bottom w:val="single" w:sz="4" w:space="0" w:color="auto"/>
              <w:right w:val="single" w:sz="4" w:space="0" w:color="auto"/>
            </w:tcBorders>
            <w:vAlign w:val="bottom"/>
            <w:hideMark/>
          </w:tcPr>
          <w:p w14:paraId="26459838" w14:textId="77777777" w:rsidR="00C258AA" w:rsidRDefault="00C258AA">
            <w:pPr>
              <w:jc w:val="center"/>
              <w:rPr>
                <w:sz w:val="20"/>
                <w:szCs w:val="20"/>
              </w:rPr>
            </w:pPr>
            <w:r>
              <w:rPr>
                <w:sz w:val="20"/>
                <w:szCs w:val="20"/>
              </w:rPr>
              <w:t>04</w:t>
            </w:r>
          </w:p>
        </w:tc>
        <w:tc>
          <w:tcPr>
            <w:tcW w:w="572" w:type="dxa"/>
            <w:tcBorders>
              <w:top w:val="nil"/>
              <w:left w:val="nil"/>
              <w:bottom w:val="single" w:sz="4" w:space="0" w:color="auto"/>
              <w:right w:val="single" w:sz="4" w:space="0" w:color="auto"/>
            </w:tcBorders>
            <w:vAlign w:val="bottom"/>
            <w:hideMark/>
          </w:tcPr>
          <w:p w14:paraId="56ED7369" w14:textId="77777777" w:rsidR="00C258AA" w:rsidRDefault="00C258AA">
            <w:pPr>
              <w:jc w:val="center"/>
              <w:rPr>
                <w:sz w:val="20"/>
                <w:szCs w:val="20"/>
              </w:rPr>
            </w:pPr>
            <w:r>
              <w:rPr>
                <w:sz w:val="20"/>
                <w:szCs w:val="20"/>
              </w:rPr>
              <w:t>10</w:t>
            </w:r>
          </w:p>
        </w:tc>
        <w:tc>
          <w:tcPr>
            <w:tcW w:w="1281" w:type="dxa"/>
            <w:tcBorders>
              <w:top w:val="nil"/>
              <w:left w:val="nil"/>
              <w:bottom w:val="single" w:sz="4" w:space="0" w:color="auto"/>
              <w:right w:val="single" w:sz="4" w:space="0" w:color="auto"/>
            </w:tcBorders>
            <w:vAlign w:val="bottom"/>
            <w:hideMark/>
          </w:tcPr>
          <w:p w14:paraId="6E715F87" w14:textId="77777777" w:rsidR="00C258AA" w:rsidRDefault="00C258AA">
            <w:pPr>
              <w:jc w:val="center"/>
              <w:rPr>
                <w:sz w:val="20"/>
                <w:szCs w:val="20"/>
              </w:rPr>
            </w:pPr>
            <w:r>
              <w:rPr>
                <w:sz w:val="20"/>
                <w:szCs w:val="20"/>
              </w:rPr>
              <w:t>0400100000</w:t>
            </w:r>
          </w:p>
        </w:tc>
        <w:tc>
          <w:tcPr>
            <w:tcW w:w="714" w:type="dxa"/>
            <w:tcBorders>
              <w:top w:val="nil"/>
              <w:left w:val="nil"/>
              <w:bottom w:val="single" w:sz="4" w:space="0" w:color="auto"/>
              <w:right w:val="single" w:sz="4" w:space="0" w:color="auto"/>
            </w:tcBorders>
            <w:vAlign w:val="bottom"/>
            <w:hideMark/>
          </w:tcPr>
          <w:p w14:paraId="0E6ABCD3" w14:textId="77777777" w:rsidR="00C258AA" w:rsidRDefault="00C258AA">
            <w:pPr>
              <w:jc w:val="center"/>
              <w:rPr>
                <w:b/>
                <w:bCs/>
                <w:sz w:val="20"/>
                <w:szCs w:val="20"/>
              </w:rPr>
            </w:pPr>
            <w:r>
              <w:rPr>
                <w:b/>
                <w:bCs/>
                <w:sz w:val="20"/>
                <w:szCs w:val="20"/>
              </w:rPr>
              <w:t> </w:t>
            </w:r>
          </w:p>
        </w:tc>
        <w:tc>
          <w:tcPr>
            <w:tcW w:w="1422" w:type="dxa"/>
            <w:tcBorders>
              <w:top w:val="nil"/>
              <w:left w:val="nil"/>
              <w:bottom w:val="single" w:sz="4" w:space="0" w:color="auto"/>
              <w:right w:val="single" w:sz="4" w:space="0" w:color="auto"/>
            </w:tcBorders>
            <w:vAlign w:val="bottom"/>
            <w:hideMark/>
          </w:tcPr>
          <w:p w14:paraId="2FDAAB04" w14:textId="77777777" w:rsidR="00C258AA" w:rsidRDefault="00C258AA">
            <w:pPr>
              <w:jc w:val="center"/>
              <w:rPr>
                <w:sz w:val="20"/>
                <w:szCs w:val="20"/>
              </w:rPr>
            </w:pPr>
            <w:r>
              <w:rPr>
                <w:sz w:val="20"/>
                <w:szCs w:val="20"/>
              </w:rPr>
              <w:t xml:space="preserve">558,72500  </w:t>
            </w:r>
          </w:p>
        </w:tc>
        <w:tc>
          <w:tcPr>
            <w:tcW w:w="1423" w:type="dxa"/>
            <w:tcBorders>
              <w:top w:val="nil"/>
              <w:left w:val="nil"/>
              <w:bottom w:val="single" w:sz="4" w:space="0" w:color="auto"/>
              <w:right w:val="single" w:sz="4" w:space="0" w:color="auto"/>
            </w:tcBorders>
            <w:vAlign w:val="bottom"/>
            <w:hideMark/>
          </w:tcPr>
          <w:p w14:paraId="72DF936A" w14:textId="77777777" w:rsidR="00C258AA" w:rsidRDefault="00C258AA">
            <w:pPr>
              <w:jc w:val="center"/>
              <w:rPr>
                <w:sz w:val="20"/>
                <w:szCs w:val="20"/>
              </w:rPr>
            </w:pPr>
            <w:r>
              <w:rPr>
                <w:sz w:val="20"/>
                <w:szCs w:val="20"/>
              </w:rPr>
              <w:t xml:space="preserve">558,72500  </w:t>
            </w:r>
          </w:p>
        </w:tc>
        <w:tc>
          <w:tcPr>
            <w:tcW w:w="1281" w:type="dxa"/>
            <w:tcBorders>
              <w:top w:val="nil"/>
              <w:left w:val="nil"/>
              <w:bottom w:val="single" w:sz="4" w:space="0" w:color="auto"/>
              <w:right w:val="single" w:sz="4" w:space="0" w:color="auto"/>
            </w:tcBorders>
            <w:vAlign w:val="bottom"/>
            <w:hideMark/>
          </w:tcPr>
          <w:p w14:paraId="062736FB" w14:textId="77777777" w:rsidR="00C258AA" w:rsidRDefault="00C258AA">
            <w:pPr>
              <w:jc w:val="center"/>
              <w:rPr>
                <w:sz w:val="20"/>
                <w:szCs w:val="20"/>
              </w:rPr>
            </w:pPr>
            <w:r>
              <w:rPr>
                <w:sz w:val="20"/>
                <w:szCs w:val="20"/>
              </w:rPr>
              <w:t xml:space="preserve">0,00000  </w:t>
            </w:r>
          </w:p>
        </w:tc>
        <w:tc>
          <w:tcPr>
            <w:tcW w:w="1422" w:type="dxa"/>
            <w:tcBorders>
              <w:top w:val="nil"/>
              <w:left w:val="nil"/>
              <w:bottom w:val="single" w:sz="4" w:space="0" w:color="auto"/>
              <w:right w:val="single" w:sz="4" w:space="0" w:color="auto"/>
            </w:tcBorders>
            <w:vAlign w:val="bottom"/>
            <w:hideMark/>
          </w:tcPr>
          <w:p w14:paraId="2974FD32" w14:textId="77777777" w:rsidR="00C258AA" w:rsidRDefault="00C258AA">
            <w:pPr>
              <w:jc w:val="center"/>
              <w:rPr>
                <w:sz w:val="20"/>
                <w:szCs w:val="20"/>
              </w:rPr>
            </w:pPr>
            <w:r>
              <w:rPr>
                <w:sz w:val="20"/>
                <w:szCs w:val="20"/>
              </w:rPr>
              <w:t xml:space="preserve">558,72500  </w:t>
            </w:r>
          </w:p>
        </w:tc>
        <w:tc>
          <w:tcPr>
            <w:tcW w:w="1423" w:type="dxa"/>
            <w:tcBorders>
              <w:top w:val="nil"/>
              <w:left w:val="nil"/>
              <w:bottom w:val="single" w:sz="4" w:space="0" w:color="auto"/>
              <w:right w:val="single" w:sz="4" w:space="0" w:color="auto"/>
            </w:tcBorders>
            <w:vAlign w:val="bottom"/>
            <w:hideMark/>
          </w:tcPr>
          <w:p w14:paraId="082241FB" w14:textId="77777777" w:rsidR="00C258AA" w:rsidRDefault="00C258AA">
            <w:pPr>
              <w:jc w:val="center"/>
              <w:rPr>
                <w:sz w:val="20"/>
                <w:szCs w:val="20"/>
              </w:rPr>
            </w:pPr>
            <w:r>
              <w:rPr>
                <w:sz w:val="20"/>
                <w:szCs w:val="20"/>
              </w:rPr>
              <w:t xml:space="preserve">558,72500  </w:t>
            </w:r>
          </w:p>
        </w:tc>
        <w:tc>
          <w:tcPr>
            <w:tcW w:w="1281" w:type="dxa"/>
            <w:tcBorders>
              <w:top w:val="nil"/>
              <w:left w:val="nil"/>
              <w:bottom w:val="single" w:sz="4" w:space="0" w:color="auto"/>
              <w:right w:val="single" w:sz="4" w:space="0" w:color="auto"/>
            </w:tcBorders>
            <w:vAlign w:val="bottom"/>
            <w:hideMark/>
          </w:tcPr>
          <w:p w14:paraId="2549F35B" w14:textId="77777777" w:rsidR="00C258AA" w:rsidRDefault="00C258AA">
            <w:pPr>
              <w:jc w:val="center"/>
              <w:rPr>
                <w:sz w:val="20"/>
                <w:szCs w:val="20"/>
              </w:rPr>
            </w:pPr>
            <w:r>
              <w:rPr>
                <w:sz w:val="20"/>
                <w:szCs w:val="20"/>
              </w:rPr>
              <w:t xml:space="preserve">0,00000  </w:t>
            </w:r>
          </w:p>
        </w:tc>
      </w:tr>
      <w:tr w:rsidR="00C258AA" w14:paraId="42EDE6CC" w14:textId="77777777" w:rsidTr="002D3913">
        <w:trPr>
          <w:trHeight w:val="284"/>
        </w:trPr>
        <w:tc>
          <w:tcPr>
            <w:tcW w:w="3969" w:type="dxa"/>
            <w:tcBorders>
              <w:top w:val="nil"/>
              <w:left w:val="single" w:sz="4" w:space="0" w:color="auto"/>
              <w:bottom w:val="single" w:sz="4" w:space="0" w:color="auto"/>
              <w:right w:val="single" w:sz="4" w:space="0" w:color="auto"/>
            </w:tcBorders>
            <w:vAlign w:val="bottom"/>
            <w:hideMark/>
          </w:tcPr>
          <w:p w14:paraId="0C545B42" w14:textId="77777777" w:rsidR="00C258AA" w:rsidRDefault="00C258AA">
            <w:pPr>
              <w:rPr>
                <w:sz w:val="20"/>
                <w:szCs w:val="20"/>
              </w:rPr>
            </w:pPr>
            <w:r>
              <w:rPr>
                <w:sz w:val="20"/>
                <w:szCs w:val="20"/>
              </w:rPr>
              <w:lastRenderedPageBreak/>
              <w:t>Реализация мероприятий</w:t>
            </w:r>
          </w:p>
        </w:tc>
        <w:tc>
          <w:tcPr>
            <w:tcW w:w="573" w:type="dxa"/>
            <w:tcBorders>
              <w:top w:val="nil"/>
              <w:left w:val="nil"/>
              <w:bottom w:val="single" w:sz="4" w:space="0" w:color="auto"/>
              <w:right w:val="single" w:sz="4" w:space="0" w:color="auto"/>
            </w:tcBorders>
            <w:vAlign w:val="bottom"/>
            <w:hideMark/>
          </w:tcPr>
          <w:p w14:paraId="1B3DB750" w14:textId="77777777" w:rsidR="00C258AA" w:rsidRDefault="00C258AA">
            <w:pPr>
              <w:jc w:val="center"/>
              <w:rPr>
                <w:sz w:val="20"/>
                <w:szCs w:val="20"/>
              </w:rPr>
            </w:pPr>
            <w:r>
              <w:rPr>
                <w:sz w:val="20"/>
                <w:szCs w:val="20"/>
              </w:rPr>
              <w:t>04</w:t>
            </w:r>
          </w:p>
        </w:tc>
        <w:tc>
          <w:tcPr>
            <w:tcW w:w="572" w:type="dxa"/>
            <w:tcBorders>
              <w:top w:val="nil"/>
              <w:left w:val="nil"/>
              <w:bottom w:val="single" w:sz="4" w:space="0" w:color="auto"/>
              <w:right w:val="single" w:sz="4" w:space="0" w:color="auto"/>
            </w:tcBorders>
            <w:vAlign w:val="bottom"/>
            <w:hideMark/>
          </w:tcPr>
          <w:p w14:paraId="29AE44B7" w14:textId="77777777" w:rsidR="00C258AA" w:rsidRDefault="00C258AA">
            <w:pPr>
              <w:jc w:val="center"/>
              <w:rPr>
                <w:sz w:val="20"/>
                <w:szCs w:val="20"/>
              </w:rPr>
            </w:pPr>
            <w:r>
              <w:rPr>
                <w:sz w:val="20"/>
                <w:szCs w:val="20"/>
              </w:rPr>
              <w:t>10</w:t>
            </w:r>
          </w:p>
        </w:tc>
        <w:tc>
          <w:tcPr>
            <w:tcW w:w="1281" w:type="dxa"/>
            <w:tcBorders>
              <w:top w:val="nil"/>
              <w:left w:val="nil"/>
              <w:bottom w:val="single" w:sz="4" w:space="0" w:color="auto"/>
              <w:right w:val="single" w:sz="4" w:space="0" w:color="auto"/>
            </w:tcBorders>
            <w:vAlign w:val="bottom"/>
            <w:hideMark/>
          </w:tcPr>
          <w:p w14:paraId="1D8EF35B" w14:textId="77777777" w:rsidR="00C258AA" w:rsidRDefault="00C258AA">
            <w:pPr>
              <w:jc w:val="center"/>
              <w:rPr>
                <w:sz w:val="20"/>
                <w:szCs w:val="20"/>
              </w:rPr>
            </w:pPr>
            <w:r>
              <w:rPr>
                <w:sz w:val="20"/>
                <w:szCs w:val="20"/>
              </w:rPr>
              <w:t>0400199990</w:t>
            </w:r>
          </w:p>
        </w:tc>
        <w:tc>
          <w:tcPr>
            <w:tcW w:w="714" w:type="dxa"/>
            <w:tcBorders>
              <w:top w:val="nil"/>
              <w:left w:val="nil"/>
              <w:bottom w:val="single" w:sz="4" w:space="0" w:color="auto"/>
              <w:right w:val="single" w:sz="4" w:space="0" w:color="auto"/>
            </w:tcBorders>
            <w:vAlign w:val="bottom"/>
            <w:hideMark/>
          </w:tcPr>
          <w:p w14:paraId="101A997E" w14:textId="77777777" w:rsidR="00C258AA" w:rsidRDefault="00C258AA">
            <w:pPr>
              <w:jc w:val="center"/>
              <w:rPr>
                <w:b/>
                <w:bCs/>
                <w:sz w:val="20"/>
                <w:szCs w:val="20"/>
              </w:rPr>
            </w:pPr>
            <w:r>
              <w:rPr>
                <w:b/>
                <w:bCs/>
                <w:sz w:val="20"/>
                <w:szCs w:val="20"/>
              </w:rPr>
              <w:t> </w:t>
            </w:r>
          </w:p>
        </w:tc>
        <w:tc>
          <w:tcPr>
            <w:tcW w:w="1422" w:type="dxa"/>
            <w:tcBorders>
              <w:top w:val="nil"/>
              <w:left w:val="nil"/>
              <w:bottom w:val="single" w:sz="4" w:space="0" w:color="auto"/>
              <w:right w:val="single" w:sz="4" w:space="0" w:color="auto"/>
            </w:tcBorders>
            <w:vAlign w:val="bottom"/>
            <w:hideMark/>
          </w:tcPr>
          <w:p w14:paraId="677F296C" w14:textId="77777777" w:rsidR="00C258AA" w:rsidRDefault="00C258AA">
            <w:pPr>
              <w:jc w:val="center"/>
              <w:rPr>
                <w:sz w:val="20"/>
                <w:szCs w:val="20"/>
              </w:rPr>
            </w:pPr>
            <w:r>
              <w:rPr>
                <w:sz w:val="20"/>
                <w:szCs w:val="20"/>
              </w:rPr>
              <w:t xml:space="preserve">558,72500  </w:t>
            </w:r>
          </w:p>
        </w:tc>
        <w:tc>
          <w:tcPr>
            <w:tcW w:w="1423" w:type="dxa"/>
            <w:tcBorders>
              <w:top w:val="nil"/>
              <w:left w:val="nil"/>
              <w:bottom w:val="single" w:sz="4" w:space="0" w:color="auto"/>
              <w:right w:val="single" w:sz="4" w:space="0" w:color="auto"/>
            </w:tcBorders>
            <w:vAlign w:val="bottom"/>
            <w:hideMark/>
          </w:tcPr>
          <w:p w14:paraId="14650C59" w14:textId="77777777" w:rsidR="00C258AA" w:rsidRDefault="00C258AA">
            <w:pPr>
              <w:jc w:val="center"/>
              <w:rPr>
                <w:sz w:val="20"/>
                <w:szCs w:val="20"/>
              </w:rPr>
            </w:pPr>
            <w:r>
              <w:rPr>
                <w:sz w:val="20"/>
                <w:szCs w:val="20"/>
              </w:rPr>
              <w:t xml:space="preserve">558,72500  </w:t>
            </w:r>
          </w:p>
        </w:tc>
        <w:tc>
          <w:tcPr>
            <w:tcW w:w="1281" w:type="dxa"/>
            <w:tcBorders>
              <w:top w:val="nil"/>
              <w:left w:val="nil"/>
              <w:bottom w:val="single" w:sz="4" w:space="0" w:color="auto"/>
              <w:right w:val="single" w:sz="4" w:space="0" w:color="auto"/>
            </w:tcBorders>
            <w:vAlign w:val="bottom"/>
            <w:hideMark/>
          </w:tcPr>
          <w:p w14:paraId="03976C55" w14:textId="77777777" w:rsidR="00C258AA" w:rsidRDefault="00C258AA">
            <w:pPr>
              <w:jc w:val="center"/>
              <w:rPr>
                <w:sz w:val="20"/>
                <w:szCs w:val="20"/>
              </w:rPr>
            </w:pPr>
            <w:r>
              <w:rPr>
                <w:sz w:val="20"/>
                <w:szCs w:val="20"/>
              </w:rPr>
              <w:t xml:space="preserve">0,00000  </w:t>
            </w:r>
          </w:p>
        </w:tc>
        <w:tc>
          <w:tcPr>
            <w:tcW w:w="1422" w:type="dxa"/>
            <w:tcBorders>
              <w:top w:val="nil"/>
              <w:left w:val="nil"/>
              <w:bottom w:val="single" w:sz="4" w:space="0" w:color="auto"/>
              <w:right w:val="single" w:sz="4" w:space="0" w:color="auto"/>
            </w:tcBorders>
            <w:vAlign w:val="bottom"/>
            <w:hideMark/>
          </w:tcPr>
          <w:p w14:paraId="63239C9E" w14:textId="77777777" w:rsidR="00C258AA" w:rsidRDefault="00C258AA">
            <w:pPr>
              <w:jc w:val="center"/>
              <w:rPr>
                <w:sz w:val="20"/>
                <w:szCs w:val="20"/>
              </w:rPr>
            </w:pPr>
            <w:r>
              <w:rPr>
                <w:sz w:val="20"/>
                <w:szCs w:val="20"/>
              </w:rPr>
              <w:t xml:space="preserve">558,72500  </w:t>
            </w:r>
          </w:p>
        </w:tc>
        <w:tc>
          <w:tcPr>
            <w:tcW w:w="1423" w:type="dxa"/>
            <w:tcBorders>
              <w:top w:val="nil"/>
              <w:left w:val="nil"/>
              <w:bottom w:val="single" w:sz="4" w:space="0" w:color="auto"/>
              <w:right w:val="single" w:sz="4" w:space="0" w:color="auto"/>
            </w:tcBorders>
            <w:vAlign w:val="bottom"/>
            <w:hideMark/>
          </w:tcPr>
          <w:p w14:paraId="683C4BE3" w14:textId="77777777" w:rsidR="00C258AA" w:rsidRDefault="00C258AA">
            <w:pPr>
              <w:jc w:val="center"/>
              <w:rPr>
                <w:sz w:val="20"/>
                <w:szCs w:val="20"/>
              </w:rPr>
            </w:pPr>
            <w:r>
              <w:rPr>
                <w:sz w:val="20"/>
                <w:szCs w:val="20"/>
              </w:rPr>
              <w:t xml:space="preserve">558,72500  </w:t>
            </w:r>
          </w:p>
        </w:tc>
        <w:tc>
          <w:tcPr>
            <w:tcW w:w="1281" w:type="dxa"/>
            <w:tcBorders>
              <w:top w:val="nil"/>
              <w:left w:val="nil"/>
              <w:bottom w:val="single" w:sz="4" w:space="0" w:color="auto"/>
              <w:right w:val="single" w:sz="4" w:space="0" w:color="auto"/>
            </w:tcBorders>
            <w:vAlign w:val="bottom"/>
            <w:hideMark/>
          </w:tcPr>
          <w:p w14:paraId="6C383248" w14:textId="77777777" w:rsidR="00C258AA" w:rsidRDefault="00C258AA">
            <w:pPr>
              <w:jc w:val="center"/>
              <w:rPr>
                <w:sz w:val="20"/>
                <w:szCs w:val="20"/>
              </w:rPr>
            </w:pPr>
            <w:r>
              <w:rPr>
                <w:sz w:val="20"/>
                <w:szCs w:val="20"/>
              </w:rPr>
              <w:t xml:space="preserve">0,00000  </w:t>
            </w:r>
          </w:p>
        </w:tc>
      </w:tr>
      <w:tr w:rsidR="00C258AA" w14:paraId="7C74D282" w14:textId="77777777" w:rsidTr="002D3913">
        <w:trPr>
          <w:trHeight w:val="284"/>
        </w:trPr>
        <w:tc>
          <w:tcPr>
            <w:tcW w:w="3969" w:type="dxa"/>
            <w:tcBorders>
              <w:top w:val="nil"/>
              <w:left w:val="single" w:sz="4" w:space="0" w:color="auto"/>
              <w:bottom w:val="single" w:sz="4" w:space="0" w:color="auto"/>
              <w:right w:val="single" w:sz="4" w:space="0" w:color="auto"/>
            </w:tcBorders>
            <w:vAlign w:val="bottom"/>
            <w:hideMark/>
          </w:tcPr>
          <w:p w14:paraId="3BBBF6A7" w14:textId="77777777" w:rsidR="00C258AA" w:rsidRDefault="00C258AA">
            <w:pPr>
              <w:rPr>
                <w:sz w:val="20"/>
                <w:szCs w:val="20"/>
              </w:rPr>
            </w:pPr>
            <w:r>
              <w:rPr>
                <w:sz w:val="20"/>
                <w:szCs w:val="20"/>
              </w:rPr>
              <w:t xml:space="preserve">Закупка товаров, работ и услуг для обеспечения государственных (муниципальных) нужд </w:t>
            </w:r>
          </w:p>
        </w:tc>
        <w:tc>
          <w:tcPr>
            <w:tcW w:w="573" w:type="dxa"/>
            <w:tcBorders>
              <w:top w:val="nil"/>
              <w:left w:val="nil"/>
              <w:bottom w:val="single" w:sz="4" w:space="0" w:color="auto"/>
              <w:right w:val="single" w:sz="4" w:space="0" w:color="auto"/>
            </w:tcBorders>
            <w:vAlign w:val="bottom"/>
            <w:hideMark/>
          </w:tcPr>
          <w:p w14:paraId="34F236A4" w14:textId="77777777" w:rsidR="00C258AA" w:rsidRDefault="00C258AA">
            <w:pPr>
              <w:jc w:val="center"/>
              <w:rPr>
                <w:sz w:val="20"/>
                <w:szCs w:val="20"/>
              </w:rPr>
            </w:pPr>
            <w:r>
              <w:rPr>
                <w:sz w:val="20"/>
                <w:szCs w:val="20"/>
              </w:rPr>
              <w:t>04</w:t>
            </w:r>
          </w:p>
        </w:tc>
        <w:tc>
          <w:tcPr>
            <w:tcW w:w="572" w:type="dxa"/>
            <w:tcBorders>
              <w:top w:val="nil"/>
              <w:left w:val="nil"/>
              <w:bottom w:val="single" w:sz="4" w:space="0" w:color="auto"/>
              <w:right w:val="single" w:sz="4" w:space="0" w:color="auto"/>
            </w:tcBorders>
            <w:vAlign w:val="bottom"/>
            <w:hideMark/>
          </w:tcPr>
          <w:p w14:paraId="4B27007A" w14:textId="77777777" w:rsidR="00C258AA" w:rsidRDefault="00C258AA">
            <w:pPr>
              <w:jc w:val="center"/>
              <w:rPr>
                <w:sz w:val="20"/>
                <w:szCs w:val="20"/>
              </w:rPr>
            </w:pPr>
            <w:r>
              <w:rPr>
                <w:sz w:val="20"/>
                <w:szCs w:val="20"/>
              </w:rPr>
              <w:t>10</w:t>
            </w:r>
          </w:p>
        </w:tc>
        <w:tc>
          <w:tcPr>
            <w:tcW w:w="1281" w:type="dxa"/>
            <w:tcBorders>
              <w:top w:val="nil"/>
              <w:left w:val="nil"/>
              <w:bottom w:val="single" w:sz="4" w:space="0" w:color="auto"/>
              <w:right w:val="single" w:sz="4" w:space="0" w:color="auto"/>
            </w:tcBorders>
            <w:vAlign w:val="bottom"/>
            <w:hideMark/>
          </w:tcPr>
          <w:p w14:paraId="324A2C6D" w14:textId="77777777" w:rsidR="00C258AA" w:rsidRDefault="00C258AA">
            <w:pPr>
              <w:jc w:val="center"/>
              <w:rPr>
                <w:sz w:val="20"/>
                <w:szCs w:val="20"/>
              </w:rPr>
            </w:pPr>
            <w:r>
              <w:rPr>
                <w:sz w:val="20"/>
                <w:szCs w:val="20"/>
              </w:rPr>
              <w:t>0400199990</w:t>
            </w:r>
          </w:p>
        </w:tc>
        <w:tc>
          <w:tcPr>
            <w:tcW w:w="714" w:type="dxa"/>
            <w:tcBorders>
              <w:top w:val="nil"/>
              <w:left w:val="nil"/>
              <w:bottom w:val="single" w:sz="4" w:space="0" w:color="auto"/>
              <w:right w:val="single" w:sz="4" w:space="0" w:color="auto"/>
            </w:tcBorders>
            <w:vAlign w:val="bottom"/>
            <w:hideMark/>
          </w:tcPr>
          <w:p w14:paraId="62971ED9" w14:textId="77777777" w:rsidR="00C258AA" w:rsidRDefault="00C258AA">
            <w:pPr>
              <w:jc w:val="center"/>
              <w:rPr>
                <w:sz w:val="20"/>
                <w:szCs w:val="20"/>
              </w:rPr>
            </w:pPr>
            <w:r>
              <w:rPr>
                <w:sz w:val="20"/>
                <w:szCs w:val="20"/>
              </w:rPr>
              <w:t>200</w:t>
            </w:r>
          </w:p>
        </w:tc>
        <w:tc>
          <w:tcPr>
            <w:tcW w:w="1422" w:type="dxa"/>
            <w:tcBorders>
              <w:top w:val="nil"/>
              <w:left w:val="nil"/>
              <w:bottom w:val="single" w:sz="4" w:space="0" w:color="auto"/>
              <w:right w:val="single" w:sz="4" w:space="0" w:color="auto"/>
            </w:tcBorders>
            <w:vAlign w:val="bottom"/>
            <w:hideMark/>
          </w:tcPr>
          <w:p w14:paraId="5A874F16" w14:textId="77777777" w:rsidR="00C258AA" w:rsidRDefault="00C258AA">
            <w:pPr>
              <w:jc w:val="center"/>
              <w:rPr>
                <w:sz w:val="20"/>
                <w:szCs w:val="20"/>
              </w:rPr>
            </w:pPr>
            <w:r>
              <w:rPr>
                <w:sz w:val="20"/>
                <w:szCs w:val="20"/>
              </w:rPr>
              <w:t xml:space="preserve">558,72500  </w:t>
            </w:r>
          </w:p>
        </w:tc>
        <w:tc>
          <w:tcPr>
            <w:tcW w:w="1423" w:type="dxa"/>
            <w:tcBorders>
              <w:top w:val="nil"/>
              <w:left w:val="nil"/>
              <w:bottom w:val="single" w:sz="4" w:space="0" w:color="auto"/>
              <w:right w:val="single" w:sz="4" w:space="0" w:color="auto"/>
            </w:tcBorders>
            <w:vAlign w:val="bottom"/>
            <w:hideMark/>
          </w:tcPr>
          <w:p w14:paraId="13F1DA2F" w14:textId="77777777" w:rsidR="00C258AA" w:rsidRDefault="00C258AA">
            <w:pPr>
              <w:jc w:val="center"/>
              <w:rPr>
                <w:sz w:val="20"/>
                <w:szCs w:val="20"/>
              </w:rPr>
            </w:pPr>
            <w:r>
              <w:rPr>
                <w:sz w:val="20"/>
                <w:szCs w:val="20"/>
              </w:rPr>
              <w:t xml:space="preserve">558,72500  </w:t>
            </w:r>
          </w:p>
        </w:tc>
        <w:tc>
          <w:tcPr>
            <w:tcW w:w="1281" w:type="dxa"/>
            <w:tcBorders>
              <w:top w:val="nil"/>
              <w:left w:val="nil"/>
              <w:bottom w:val="single" w:sz="4" w:space="0" w:color="auto"/>
              <w:right w:val="single" w:sz="4" w:space="0" w:color="auto"/>
            </w:tcBorders>
            <w:vAlign w:val="bottom"/>
            <w:hideMark/>
          </w:tcPr>
          <w:p w14:paraId="404BF2B9" w14:textId="77777777" w:rsidR="00C258AA" w:rsidRDefault="00C258AA">
            <w:pPr>
              <w:jc w:val="center"/>
              <w:rPr>
                <w:sz w:val="20"/>
                <w:szCs w:val="20"/>
              </w:rPr>
            </w:pPr>
            <w:r>
              <w:rPr>
                <w:sz w:val="20"/>
                <w:szCs w:val="20"/>
              </w:rPr>
              <w:t xml:space="preserve">0,00000  </w:t>
            </w:r>
          </w:p>
        </w:tc>
        <w:tc>
          <w:tcPr>
            <w:tcW w:w="1422" w:type="dxa"/>
            <w:tcBorders>
              <w:top w:val="nil"/>
              <w:left w:val="nil"/>
              <w:bottom w:val="single" w:sz="4" w:space="0" w:color="auto"/>
              <w:right w:val="single" w:sz="4" w:space="0" w:color="auto"/>
            </w:tcBorders>
            <w:vAlign w:val="bottom"/>
            <w:hideMark/>
          </w:tcPr>
          <w:p w14:paraId="3CAB7F25" w14:textId="77777777" w:rsidR="00C258AA" w:rsidRDefault="00C258AA">
            <w:pPr>
              <w:jc w:val="center"/>
              <w:rPr>
                <w:sz w:val="20"/>
                <w:szCs w:val="20"/>
              </w:rPr>
            </w:pPr>
            <w:r>
              <w:rPr>
                <w:sz w:val="20"/>
                <w:szCs w:val="20"/>
              </w:rPr>
              <w:t xml:space="preserve">558,72500  </w:t>
            </w:r>
          </w:p>
        </w:tc>
        <w:tc>
          <w:tcPr>
            <w:tcW w:w="1423" w:type="dxa"/>
            <w:tcBorders>
              <w:top w:val="nil"/>
              <w:left w:val="nil"/>
              <w:bottom w:val="single" w:sz="4" w:space="0" w:color="auto"/>
              <w:right w:val="single" w:sz="4" w:space="0" w:color="auto"/>
            </w:tcBorders>
            <w:vAlign w:val="bottom"/>
            <w:hideMark/>
          </w:tcPr>
          <w:p w14:paraId="1A39836A" w14:textId="77777777" w:rsidR="00C258AA" w:rsidRDefault="00C258AA">
            <w:pPr>
              <w:jc w:val="center"/>
              <w:rPr>
                <w:sz w:val="20"/>
                <w:szCs w:val="20"/>
              </w:rPr>
            </w:pPr>
            <w:r>
              <w:rPr>
                <w:sz w:val="20"/>
                <w:szCs w:val="20"/>
              </w:rPr>
              <w:t xml:space="preserve">558,72500  </w:t>
            </w:r>
          </w:p>
        </w:tc>
        <w:tc>
          <w:tcPr>
            <w:tcW w:w="1281" w:type="dxa"/>
            <w:tcBorders>
              <w:top w:val="nil"/>
              <w:left w:val="nil"/>
              <w:bottom w:val="single" w:sz="4" w:space="0" w:color="auto"/>
              <w:right w:val="single" w:sz="4" w:space="0" w:color="auto"/>
            </w:tcBorders>
            <w:vAlign w:val="bottom"/>
            <w:hideMark/>
          </w:tcPr>
          <w:p w14:paraId="2B732C3C" w14:textId="77777777" w:rsidR="00C258AA" w:rsidRDefault="00C258AA">
            <w:pPr>
              <w:jc w:val="center"/>
              <w:rPr>
                <w:sz w:val="20"/>
                <w:szCs w:val="20"/>
              </w:rPr>
            </w:pPr>
            <w:r>
              <w:rPr>
                <w:sz w:val="20"/>
                <w:szCs w:val="20"/>
              </w:rPr>
              <w:t xml:space="preserve">0,00000  </w:t>
            </w:r>
          </w:p>
        </w:tc>
      </w:tr>
      <w:tr w:rsidR="00C258AA" w14:paraId="723EA1ED" w14:textId="77777777" w:rsidTr="002D3913">
        <w:trPr>
          <w:trHeight w:val="284"/>
        </w:trPr>
        <w:tc>
          <w:tcPr>
            <w:tcW w:w="3969" w:type="dxa"/>
            <w:tcBorders>
              <w:top w:val="nil"/>
              <w:left w:val="single" w:sz="4" w:space="0" w:color="auto"/>
              <w:bottom w:val="single" w:sz="4" w:space="0" w:color="auto"/>
              <w:right w:val="single" w:sz="4" w:space="0" w:color="auto"/>
            </w:tcBorders>
            <w:vAlign w:val="bottom"/>
            <w:hideMark/>
          </w:tcPr>
          <w:p w14:paraId="28BCC7D4" w14:textId="77777777" w:rsidR="00C258AA" w:rsidRDefault="00C258AA">
            <w:pPr>
              <w:rPr>
                <w:sz w:val="20"/>
                <w:szCs w:val="20"/>
              </w:rPr>
            </w:pPr>
            <w:r>
              <w:rPr>
                <w:sz w:val="20"/>
                <w:szCs w:val="20"/>
              </w:rPr>
              <w:t>Иные закупки товаров, работ и услуг для обеспечения государственных (муниципальных) нужд</w:t>
            </w:r>
          </w:p>
        </w:tc>
        <w:tc>
          <w:tcPr>
            <w:tcW w:w="573" w:type="dxa"/>
            <w:tcBorders>
              <w:top w:val="nil"/>
              <w:left w:val="nil"/>
              <w:bottom w:val="single" w:sz="4" w:space="0" w:color="auto"/>
              <w:right w:val="single" w:sz="4" w:space="0" w:color="auto"/>
            </w:tcBorders>
            <w:vAlign w:val="bottom"/>
            <w:hideMark/>
          </w:tcPr>
          <w:p w14:paraId="6D4ADA91" w14:textId="77777777" w:rsidR="00C258AA" w:rsidRDefault="00C258AA">
            <w:pPr>
              <w:jc w:val="center"/>
              <w:rPr>
                <w:sz w:val="20"/>
                <w:szCs w:val="20"/>
              </w:rPr>
            </w:pPr>
            <w:r>
              <w:rPr>
                <w:sz w:val="20"/>
                <w:szCs w:val="20"/>
              </w:rPr>
              <w:t>04</w:t>
            </w:r>
          </w:p>
        </w:tc>
        <w:tc>
          <w:tcPr>
            <w:tcW w:w="572" w:type="dxa"/>
            <w:tcBorders>
              <w:top w:val="nil"/>
              <w:left w:val="nil"/>
              <w:bottom w:val="single" w:sz="4" w:space="0" w:color="auto"/>
              <w:right w:val="single" w:sz="4" w:space="0" w:color="auto"/>
            </w:tcBorders>
            <w:vAlign w:val="bottom"/>
            <w:hideMark/>
          </w:tcPr>
          <w:p w14:paraId="6BAFE29C" w14:textId="77777777" w:rsidR="00C258AA" w:rsidRDefault="00C258AA">
            <w:pPr>
              <w:jc w:val="center"/>
              <w:rPr>
                <w:sz w:val="20"/>
                <w:szCs w:val="20"/>
              </w:rPr>
            </w:pPr>
            <w:r>
              <w:rPr>
                <w:sz w:val="20"/>
                <w:szCs w:val="20"/>
              </w:rPr>
              <w:t>10</w:t>
            </w:r>
          </w:p>
        </w:tc>
        <w:tc>
          <w:tcPr>
            <w:tcW w:w="1281" w:type="dxa"/>
            <w:tcBorders>
              <w:top w:val="nil"/>
              <w:left w:val="nil"/>
              <w:bottom w:val="single" w:sz="4" w:space="0" w:color="auto"/>
              <w:right w:val="single" w:sz="4" w:space="0" w:color="auto"/>
            </w:tcBorders>
            <w:vAlign w:val="bottom"/>
            <w:hideMark/>
          </w:tcPr>
          <w:p w14:paraId="55957747" w14:textId="77777777" w:rsidR="00C258AA" w:rsidRDefault="00C258AA">
            <w:pPr>
              <w:jc w:val="center"/>
              <w:rPr>
                <w:sz w:val="20"/>
                <w:szCs w:val="20"/>
              </w:rPr>
            </w:pPr>
            <w:r>
              <w:rPr>
                <w:sz w:val="20"/>
                <w:szCs w:val="20"/>
              </w:rPr>
              <w:t>0400199990</w:t>
            </w:r>
          </w:p>
        </w:tc>
        <w:tc>
          <w:tcPr>
            <w:tcW w:w="714" w:type="dxa"/>
            <w:tcBorders>
              <w:top w:val="nil"/>
              <w:left w:val="nil"/>
              <w:bottom w:val="single" w:sz="4" w:space="0" w:color="auto"/>
              <w:right w:val="single" w:sz="4" w:space="0" w:color="auto"/>
            </w:tcBorders>
            <w:vAlign w:val="bottom"/>
            <w:hideMark/>
          </w:tcPr>
          <w:p w14:paraId="620DBB54" w14:textId="77777777" w:rsidR="00C258AA" w:rsidRDefault="00C258AA">
            <w:pPr>
              <w:jc w:val="center"/>
              <w:rPr>
                <w:sz w:val="20"/>
                <w:szCs w:val="20"/>
              </w:rPr>
            </w:pPr>
            <w:r>
              <w:rPr>
                <w:sz w:val="20"/>
                <w:szCs w:val="20"/>
              </w:rPr>
              <w:t>240</w:t>
            </w:r>
          </w:p>
        </w:tc>
        <w:tc>
          <w:tcPr>
            <w:tcW w:w="1422" w:type="dxa"/>
            <w:tcBorders>
              <w:top w:val="nil"/>
              <w:left w:val="nil"/>
              <w:bottom w:val="single" w:sz="4" w:space="0" w:color="auto"/>
              <w:right w:val="single" w:sz="4" w:space="0" w:color="auto"/>
            </w:tcBorders>
            <w:vAlign w:val="bottom"/>
            <w:hideMark/>
          </w:tcPr>
          <w:p w14:paraId="43D86BDE" w14:textId="77777777" w:rsidR="00C258AA" w:rsidRDefault="00C258AA">
            <w:pPr>
              <w:jc w:val="center"/>
              <w:rPr>
                <w:sz w:val="20"/>
                <w:szCs w:val="20"/>
              </w:rPr>
            </w:pPr>
            <w:r>
              <w:rPr>
                <w:sz w:val="20"/>
                <w:szCs w:val="20"/>
              </w:rPr>
              <w:t xml:space="preserve">558,72500  </w:t>
            </w:r>
          </w:p>
        </w:tc>
        <w:tc>
          <w:tcPr>
            <w:tcW w:w="1423" w:type="dxa"/>
            <w:tcBorders>
              <w:top w:val="nil"/>
              <w:left w:val="nil"/>
              <w:bottom w:val="single" w:sz="4" w:space="0" w:color="auto"/>
              <w:right w:val="single" w:sz="4" w:space="0" w:color="auto"/>
            </w:tcBorders>
            <w:vAlign w:val="bottom"/>
            <w:hideMark/>
          </w:tcPr>
          <w:p w14:paraId="60AF0222" w14:textId="77777777" w:rsidR="00C258AA" w:rsidRDefault="00C258AA">
            <w:pPr>
              <w:jc w:val="center"/>
              <w:rPr>
                <w:sz w:val="20"/>
                <w:szCs w:val="20"/>
              </w:rPr>
            </w:pPr>
            <w:r>
              <w:rPr>
                <w:sz w:val="20"/>
                <w:szCs w:val="20"/>
              </w:rPr>
              <w:t xml:space="preserve">558,72500  </w:t>
            </w:r>
          </w:p>
        </w:tc>
        <w:tc>
          <w:tcPr>
            <w:tcW w:w="1281" w:type="dxa"/>
            <w:tcBorders>
              <w:top w:val="nil"/>
              <w:left w:val="nil"/>
              <w:bottom w:val="single" w:sz="4" w:space="0" w:color="auto"/>
              <w:right w:val="single" w:sz="4" w:space="0" w:color="auto"/>
            </w:tcBorders>
            <w:vAlign w:val="bottom"/>
            <w:hideMark/>
          </w:tcPr>
          <w:p w14:paraId="34F1AE11" w14:textId="77777777" w:rsidR="00C258AA" w:rsidRDefault="00C258AA">
            <w:pPr>
              <w:jc w:val="center"/>
              <w:rPr>
                <w:sz w:val="20"/>
                <w:szCs w:val="20"/>
              </w:rPr>
            </w:pPr>
            <w:r>
              <w:rPr>
                <w:sz w:val="20"/>
                <w:szCs w:val="20"/>
              </w:rPr>
              <w:t xml:space="preserve">0,00000  </w:t>
            </w:r>
          </w:p>
        </w:tc>
        <w:tc>
          <w:tcPr>
            <w:tcW w:w="1422" w:type="dxa"/>
            <w:tcBorders>
              <w:top w:val="nil"/>
              <w:left w:val="nil"/>
              <w:bottom w:val="single" w:sz="4" w:space="0" w:color="auto"/>
              <w:right w:val="single" w:sz="4" w:space="0" w:color="auto"/>
            </w:tcBorders>
            <w:vAlign w:val="bottom"/>
            <w:hideMark/>
          </w:tcPr>
          <w:p w14:paraId="36AF823E" w14:textId="77777777" w:rsidR="00C258AA" w:rsidRDefault="00C258AA">
            <w:pPr>
              <w:jc w:val="center"/>
              <w:rPr>
                <w:sz w:val="20"/>
                <w:szCs w:val="20"/>
              </w:rPr>
            </w:pPr>
            <w:r>
              <w:rPr>
                <w:sz w:val="20"/>
                <w:szCs w:val="20"/>
              </w:rPr>
              <w:t xml:space="preserve">558,72500  </w:t>
            </w:r>
          </w:p>
        </w:tc>
        <w:tc>
          <w:tcPr>
            <w:tcW w:w="1423" w:type="dxa"/>
            <w:tcBorders>
              <w:top w:val="nil"/>
              <w:left w:val="nil"/>
              <w:bottom w:val="single" w:sz="4" w:space="0" w:color="auto"/>
              <w:right w:val="single" w:sz="4" w:space="0" w:color="auto"/>
            </w:tcBorders>
            <w:vAlign w:val="bottom"/>
            <w:hideMark/>
          </w:tcPr>
          <w:p w14:paraId="0624439E" w14:textId="77777777" w:rsidR="00C258AA" w:rsidRDefault="00C258AA">
            <w:pPr>
              <w:jc w:val="center"/>
              <w:rPr>
                <w:sz w:val="20"/>
                <w:szCs w:val="20"/>
              </w:rPr>
            </w:pPr>
            <w:r>
              <w:rPr>
                <w:sz w:val="20"/>
                <w:szCs w:val="20"/>
              </w:rPr>
              <w:t xml:space="preserve">558,72500  </w:t>
            </w:r>
          </w:p>
        </w:tc>
        <w:tc>
          <w:tcPr>
            <w:tcW w:w="1281" w:type="dxa"/>
            <w:tcBorders>
              <w:top w:val="nil"/>
              <w:left w:val="nil"/>
              <w:bottom w:val="single" w:sz="4" w:space="0" w:color="auto"/>
              <w:right w:val="single" w:sz="4" w:space="0" w:color="auto"/>
            </w:tcBorders>
            <w:vAlign w:val="bottom"/>
            <w:hideMark/>
          </w:tcPr>
          <w:p w14:paraId="3842B5A1" w14:textId="77777777" w:rsidR="00C258AA" w:rsidRDefault="00C258AA">
            <w:pPr>
              <w:jc w:val="center"/>
              <w:rPr>
                <w:sz w:val="20"/>
                <w:szCs w:val="20"/>
              </w:rPr>
            </w:pPr>
            <w:r>
              <w:rPr>
                <w:sz w:val="20"/>
                <w:szCs w:val="20"/>
              </w:rPr>
              <w:t xml:space="preserve">0,00000  </w:t>
            </w:r>
          </w:p>
        </w:tc>
      </w:tr>
      <w:tr w:rsidR="00C258AA" w14:paraId="7E0C3236" w14:textId="77777777" w:rsidTr="002D3913">
        <w:trPr>
          <w:trHeight w:val="284"/>
        </w:trPr>
        <w:tc>
          <w:tcPr>
            <w:tcW w:w="3969" w:type="dxa"/>
            <w:tcBorders>
              <w:top w:val="nil"/>
              <w:left w:val="single" w:sz="4" w:space="0" w:color="auto"/>
              <w:bottom w:val="single" w:sz="4" w:space="0" w:color="auto"/>
              <w:right w:val="single" w:sz="4" w:space="0" w:color="auto"/>
            </w:tcBorders>
            <w:vAlign w:val="center"/>
            <w:hideMark/>
          </w:tcPr>
          <w:p w14:paraId="67D6E307" w14:textId="77777777" w:rsidR="00C258AA" w:rsidRDefault="00C258AA">
            <w:pPr>
              <w:rPr>
                <w:sz w:val="20"/>
                <w:szCs w:val="20"/>
              </w:rPr>
            </w:pPr>
            <w:r>
              <w:rPr>
                <w:sz w:val="20"/>
                <w:szCs w:val="20"/>
              </w:rPr>
              <w:t>Основное мероприятие "Оснащение современным программным обеспечением, способствующим развитию информационной среды, продление существующих лицензий"</w:t>
            </w:r>
          </w:p>
        </w:tc>
        <w:tc>
          <w:tcPr>
            <w:tcW w:w="573" w:type="dxa"/>
            <w:tcBorders>
              <w:top w:val="nil"/>
              <w:left w:val="nil"/>
              <w:bottom w:val="single" w:sz="4" w:space="0" w:color="auto"/>
              <w:right w:val="single" w:sz="4" w:space="0" w:color="auto"/>
            </w:tcBorders>
            <w:vAlign w:val="bottom"/>
            <w:hideMark/>
          </w:tcPr>
          <w:p w14:paraId="39D06CF8" w14:textId="77777777" w:rsidR="00C258AA" w:rsidRDefault="00C258AA">
            <w:pPr>
              <w:jc w:val="center"/>
              <w:rPr>
                <w:sz w:val="20"/>
                <w:szCs w:val="20"/>
              </w:rPr>
            </w:pPr>
            <w:r>
              <w:rPr>
                <w:sz w:val="20"/>
                <w:szCs w:val="20"/>
              </w:rPr>
              <w:t>04</w:t>
            </w:r>
          </w:p>
        </w:tc>
        <w:tc>
          <w:tcPr>
            <w:tcW w:w="572" w:type="dxa"/>
            <w:tcBorders>
              <w:top w:val="nil"/>
              <w:left w:val="nil"/>
              <w:bottom w:val="single" w:sz="4" w:space="0" w:color="auto"/>
              <w:right w:val="single" w:sz="4" w:space="0" w:color="auto"/>
            </w:tcBorders>
            <w:vAlign w:val="bottom"/>
            <w:hideMark/>
          </w:tcPr>
          <w:p w14:paraId="0BF12F61" w14:textId="77777777" w:rsidR="00C258AA" w:rsidRDefault="00C258AA">
            <w:pPr>
              <w:jc w:val="center"/>
              <w:rPr>
                <w:sz w:val="20"/>
                <w:szCs w:val="20"/>
              </w:rPr>
            </w:pPr>
            <w:r>
              <w:rPr>
                <w:sz w:val="20"/>
                <w:szCs w:val="20"/>
              </w:rPr>
              <w:t>10</w:t>
            </w:r>
          </w:p>
        </w:tc>
        <w:tc>
          <w:tcPr>
            <w:tcW w:w="1281" w:type="dxa"/>
            <w:tcBorders>
              <w:top w:val="nil"/>
              <w:left w:val="nil"/>
              <w:bottom w:val="single" w:sz="4" w:space="0" w:color="auto"/>
              <w:right w:val="single" w:sz="4" w:space="0" w:color="auto"/>
            </w:tcBorders>
            <w:vAlign w:val="bottom"/>
            <w:hideMark/>
          </w:tcPr>
          <w:p w14:paraId="3EB34214" w14:textId="77777777" w:rsidR="00C258AA" w:rsidRDefault="00C258AA">
            <w:pPr>
              <w:jc w:val="center"/>
              <w:rPr>
                <w:sz w:val="20"/>
                <w:szCs w:val="20"/>
              </w:rPr>
            </w:pPr>
            <w:r>
              <w:rPr>
                <w:sz w:val="20"/>
                <w:szCs w:val="20"/>
              </w:rPr>
              <w:t>0400200000</w:t>
            </w:r>
          </w:p>
        </w:tc>
        <w:tc>
          <w:tcPr>
            <w:tcW w:w="714" w:type="dxa"/>
            <w:tcBorders>
              <w:top w:val="nil"/>
              <w:left w:val="nil"/>
              <w:bottom w:val="single" w:sz="4" w:space="0" w:color="auto"/>
              <w:right w:val="single" w:sz="4" w:space="0" w:color="auto"/>
            </w:tcBorders>
            <w:vAlign w:val="bottom"/>
            <w:hideMark/>
          </w:tcPr>
          <w:p w14:paraId="7DFAC8B0" w14:textId="77777777" w:rsidR="00C258AA" w:rsidRDefault="00C258AA">
            <w:pPr>
              <w:jc w:val="center"/>
              <w:rPr>
                <w:b/>
                <w:bCs/>
                <w:sz w:val="20"/>
                <w:szCs w:val="20"/>
              </w:rPr>
            </w:pPr>
            <w:r>
              <w:rPr>
                <w:b/>
                <w:bCs/>
                <w:sz w:val="20"/>
                <w:szCs w:val="20"/>
              </w:rPr>
              <w:t> </w:t>
            </w:r>
          </w:p>
        </w:tc>
        <w:tc>
          <w:tcPr>
            <w:tcW w:w="1422" w:type="dxa"/>
            <w:tcBorders>
              <w:top w:val="nil"/>
              <w:left w:val="nil"/>
              <w:bottom w:val="single" w:sz="4" w:space="0" w:color="auto"/>
              <w:right w:val="single" w:sz="4" w:space="0" w:color="auto"/>
            </w:tcBorders>
            <w:vAlign w:val="bottom"/>
            <w:hideMark/>
          </w:tcPr>
          <w:p w14:paraId="18F1F676" w14:textId="77777777" w:rsidR="00C258AA" w:rsidRDefault="00C258AA">
            <w:pPr>
              <w:jc w:val="center"/>
              <w:rPr>
                <w:sz w:val="20"/>
                <w:szCs w:val="20"/>
              </w:rPr>
            </w:pPr>
            <w:r>
              <w:rPr>
                <w:sz w:val="20"/>
                <w:szCs w:val="20"/>
              </w:rPr>
              <w:t xml:space="preserve">559,50800  </w:t>
            </w:r>
          </w:p>
        </w:tc>
        <w:tc>
          <w:tcPr>
            <w:tcW w:w="1423" w:type="dxa"/>
            <w:tcBorders>
              <w:top w:val="nil"/>
              <w:left w:val="nil"/>
              <w:bottom w:val="single" w:sz="4" w:space="0" w:color="auto"/>
              <w:right w:val="single" w:sz="4" w:space="0" w:color="auto"/>
            </w:tcBorders>
            <w:vAlign w:val="bottom"/>
            <w:hideMark/>
          </w:tcPr>
          <w:p w14:paraId="1588BD59" w14:textId="77777777" w:rsidR="00C258AA" w:rsidRDefault="00C258AA">
            <w:pPr>
              <w:jc w:val="center"/>
              <w:rPr>
                <w:sz w:val="20"/>
                <w:szCs w:val="20"/>
              </w:rPr>
            </w:pPr>
            <w:r>
              <w:rPr>
                <w:sz w:val="20"/>
                <w:szCs w:val="20"/>
              </w:rPr>
              <w:t xml:space="preserve">559,50800  </w:t>
            </w:r>
          </w:p>
        </w:tc>
        <w:tc>
          <w:tcPr>
            <w:tcW w:w="1281" w:type="dxa"/>
            <w:tcBorders>
              <w:top w:val="nil"/>
              <w:left w:val="nil"/>
              <w:bottom w:val="single" w:sz="4" w:space="0" w:color="auto"/>
              <w:right w:val="single" w:sz="4" w:space="0" w:color="auto"/>
            </w:tcBorders>
            <w:vAlign w:val="bottom"/>
            <w:hideMark/>
          </w:tcPr>
          <w:p w14:paraId="39D4C6D0" w14:textId="77777777" w:rsidR="00C258AA" w:rsidRDefault="00C258AA">
            <w:pPr>
              <w:jc w:val="center"/>
              <w:rPr>
                <w:sz w:val="20"/>
                <w:szCs w:val="20"/>
              </w:rPr>
            </w:pPr>
            <w:r>
              <w:rPr>
                <w:sz w:val="20"/>
                <w:szCs w:val="20"/>
              </w:rPr>
              <w:t xml:space="preserve">0,00000  </w:t>
            </w:r>
          </w:p>
        </w:tc>
        <w:tc>
          <w:tcPr>
            <w:tcW w:w="1422" w:type="dxa"/>
            <w:tcBorders>
              <w:top w:val="nil"/>
              <w:left w:val="nil"/>
              <w:bottom w:val="single" w:sz="4" w:space="0" w:color="auto"/>
              <w:right w:val="single" w:sz="4" w:space="0" w:color="auto"/>
            </w:tcBorders>
            <w:vAlign w:val="bottom"/>
            <w:hideMark/>
          </w:tcPr>
          <w:p w14:paraId="32DBFE58" w14:textId="77777777" w:rsidR="00C258AA" w:rsidRDefault="00C258AA">
            <w:pPr>
              <w:jc w:val="center"/>
              <w:rPr>
                <w:sz w:val="20"/>
                <w:szCs w:val="20"/>
              </w:rPr>
            </w:pPr>
            <w:r>
              <w:rPr>
                <w:sz w:val="20"/>
                <w:szCs w:val="20"/>
              </w:rPr>
              <w:t xml:space="preserve">559,50800  </w:t>
            </w:r>
          </w:p>
        </w:tc>
        <w:tc>
          <w:tcPr>
            <w:tcW w:w="1423" w:type="dxa"/>
            <w:tcBorders>
              <w:top w:val="nil"/>
              <w:left w:val="nil"/>
              <w:bottom w:val="single" w:sz="4" w:space="0" w:color="auto"/>
              <w:right w:val="single" w:sz="4" w:space="0" w:color="auto"/>
            </w:tcBorders>
            <w:vAlign w:val="bottom"/>
            <w:hideMark/>
          </w:tcPr>
          <w:p w14:paraId="3CB93535" w14:textId="77777777" w:rsidR="00C258AA" w:rsidRDefault="00C258AA">
            <w:pPr>
              <w:jc w:val="center"/>
              <w:rPr>
                <w:sz w:val="20"/>
                <w:szCs w:val="20"/>
              </w:rPr>
            </w:pPr>
            <w:r>
              <w:rPr>
                <w:sz w:val="20"/>
                <w:szCs w:val="20"/>
              </w:rPr>
              <w:t xml:space="preserve">559,50800  </w:t>
            </w:r>
          </w:p>
        </w:tc>
        <w:tc>
          <w:tcPr>
            <w:tcW w:w="1281" w:type="dxa"/>
            <w:tcBorders>
              <w:top w:val="nil"/>
              <w:left w:val="nil"/>
              <w:bottom w:val="single" w:sz="4" w:space="0" w:color="auto"/>
              <w:right w:val="single" w:sz="4" w:space="0" w:color="auto"/>
            </w:tcBorders>
            <w:vAlign w:val="bottom"/>
            <w:hideMark/>
          </w:tcPr>
          <w:p w14:paraId="283B17C9" w14:textId="77777777" w:rsidR="00C258AA" w:rsidRDefault="00C258AA">
            <w:pPr>
              <w:jc w:val="center"/>
              <w:rPr>
                <w:sz w:val="20"/>
                <w:szCs w:val="20"/>
              </w:rPr>
            </w:pPr>
            <w:r>
              <w:rPr>
                <w:sz w:val="20"/>
                <w:szCs w:val="20"/>
              </w:rPr>
              <w:t xml:space="preserve">0,00000  </w:t>
            </w:r>
          </w:p>
        </w:tc>
      </w:tr>
      <w:tr w:rsidR="00C258AA" w14:paraId="2193640E" w14:textId="77777777" w:rsidTr="002D3913">
        <w:trPr>
          <w:trHeight w:val="284"/>
        </w:trPr>
        <w:tc>
          <w:tcPr>
            <w:tcW w:w="3969" w:type="dxa"/>
            <w:tcBorders>
              <w:top w:val="nil"/>
              <w:left w:val="single" w:sz="4" w:space="0" w:color="auto"/>
              <w:bottom w:val="single" w:sz="4" w:space="0" w:color="auto"/>
              <w:right w:val="single" w:sz="4" w:space="0" w:color="auto"/>
            </w:tcBorders>
            <w:vAlign w:val="bottom"/>
            <w:hideMark/>
          </w:tcPr>
          <w:p w14:paraId="34EF4AA9" w14:textId="77777777" w:rsidR="00C258AA" w:rsidRDefault="00C258AA">
            <w:pPr>
              <w:rPr>
                <w:sz w:val="20"/>
                <w:szCs w:val="20"/>
              </w:rPr>
            </w:pPr>
            <w:r>
              <w:rPr>
                <w:sz w:val="20"/>
                <w:szCs w:val="20"/>
              </w:rPr>
              <w:t>Реализация мероприятий</w:t>
            </w:r>
          </w:p>
        </w:tc>
        <w:tc>
          <w:tcPr>
            <w:tcW w:w="573" w:type="dxa"/>
            <w:tcBorders>
              <w:top w:val="nil"/>
              <w:left w:val="nil"/>
              <w:bottom w:val="single" w:sz="4" w:space="0" w:color="auto"/>
              <w:right w:val="single" w:sz="4" w:space="0" w:color="auto"/>
            </w:tcBorders>
            <w:vAlign w:val="bottom"/>
            <w:hideMark/>
          </w:tcPr>
          <w:p w14:paraId="5B1017C6" w14:textId="77777777" w:rsidR="00C258AA" w:rsidRDefault="00C258AA">
            <w:pPr>
              <w:jc w:val="center"/>
              <w:rPr>
                <w:sz w:val="20"/>
                <w:szCs w:val="20"/>
              </w:rPr>
            </w:pPr>
            <w:r>
              <w:rPr>
                <w:sz w:val="20"/>
                <w:szCs w:val="20"/>
              </w:rPr>
              <w:t>04</w:t>
            </w:r>
          </w:p>
        </w:tc>
        <w:tc>
          <w:tcPr>
            <w:tcW w:w="572" w:type="dxa"/>
            <w:tcBorders>
              <w:top w:val="nil"/>
              <w:left w:val="nil"/>
              <w:bottom w:val="single" w:sz="4" w:space="0" w:color="auto"/>
              <w:right w:val="single" w:sz="4" w:space="0" w:color="auto"/>
            </w:tcBorders>
            <w:vAlign w:val="bottom"/>
            <w:hideMark/>
          </w:tcPr>
          <w:p w14:paraId="136CF3BB" w14:textId="77777777" w:rsidR="00C258AA" w:rsidRDefault="00C258AA">
            <w:pPr>
              <w:jc w:val="center"/>
              <w:rPr>
                <w:sz w:val="20"/>
                <w:szCs w:val="20"/>
              </w:rPr>
            </w:pPr>
            <w:r>
              <w:rPr>
                <w:sz w:val="20"/>
                <w:szCs w:val="20"/>
              </w:rPr>
              <w:t>10</w:t>
            </w:r>
          </w:p>
        </w:tc>
        <w:tc>
          <w:tcPr>
            <w:tcW w:w="1281" w:type="dxa"/>
            <w:tcBorders>
              <w:top w:val="nil"/>
              <w:left w:val="nil"/>
              <w:bottom w:val="single" w:sz="4" w:space="0" w:color="auto"/>
              <w:right w:val="single" w:sz="4" w:space="0" w:color="auto"/>
            </w:tcBorders>
            <w:vAlign w:val="bottom"/>
            <w:hideMark/>
          </w:tcPr>
          <w:p w14:paraId="55CEF685" w14:textId="77777777" w:rsidR="00C258AA" w:rsidRDefault="00C258AA">
            <w:pPr>
              <w:jc w:val="center"/>
              <w:rPr>
                <w:sz w:val="20"/>
                <w:szCs w:val="20"/>
              </w:rPr>
            </w:pPr>
            <w:r>
              <w:rPr>
                <w:sz w:val="20"/>
                <w:szCs w:val="20"/>
              </w:rPr>
              <w:t>0400299990</w:t>
            </w:r>
          </w:p>
        </w:tc>
        <w:tc>
          <w:tcPr>
            <w:tcW w:w="714" w:type="dxa"/>
            <w:tcBorders>
              <w:top w:val="nil"/>
              <w:left w:val="nil"/>
              <w:bottom w:val="single" w:sz="4" w:space="0" w:color="auto"/>
              <w:right w:val="single" w:sz="4" w:space="0" w:color="auto"/>
            </w:tcBorders>
            <w:vAlign w:val="bottom"/>
            <w:hideMark/>
          </w:tcPr>
          <w:p w14:paraId="7FD41EE2" w14:textId="77777777" w:rsidR="00C258AA" w:rsidRDefault="00C258AA">
            <w:pPr>
              <w:jc w:val="center"/>
              <w:rPr>
                <w:sz w:val="20"/>
                <w:szCs w:val="20"/>
              </w:rPr>
            </w:pPr>
            <w:r>
              <w:rPr>
                <w:sz w:val="20"/>
                <w:szCs w:val="20"/>
              </w:rPr>
              <w:t> </w:t>
            </w:r>
          </w:p>
        </w:tc>
        <w:tc>
          <w:tcPr>
            <w:tcW w:w="1422" w:type="dxa"/>
            <w:tcBorders>
              <w:top w:val="nil"/>
              <w:left w:val="nil"/>
              <w:bottom w:val="single" w:sz="4" w:space="0" w:color="auto"/>
              <w:right w:val="single" w:sz="4" w:space="0" w:color="auto"/>
            </w:tcBorders>
            <w:vAlign w:val="bottom"/>
            <w:hideMark/>
          </w:tcPr>
          <w:p w14:paraId="07B1CAC0" w14:textId="77777777" w:rsidR="00C258AA" w:rsidRDefault="00C258AA">
            <w:pPr>
              <w:jc w:val="center"/>
              <w:rPr>
                <w:sz w:val="20"/>
                <w:szCs w:val="20"/>
              </w:rPr>
            </w:pPr>
            <w:r>
              <w:rPr>
                <w:sz w:val="20"/>
                <w:szCs w:val="20"/>
              </w:rPr>
              <w:t xml:space="preserve">559,50800  </w:t>
            </w:r>
          </w:p>
        </w:tc>
        <w:tc>
          <w:tcPr>
            <w:tcW w:w="1423" w:type="dxa"/>
            <w:tcBorders>
              <w:top w:val="nil"/>
              <w:left w:val="nil"/>
              <w:bottom w:val="single" w:sz="4" w:space="0" w:color="auto"/>
              <w:right w:val="single" w:sz="4" w:space="0" w:color="auto"/>
            </w:tcBorders>
            <w:vAlign w:val="bottom"/>
            <w:hideMark/>
          </w:tcPr>
          <w:p w14:paraId="4ABBEAF6" w14:textId="77777777" w:rsidR="00C258AA" w:rsidRDefault="00C258AA">
            <w:pPr>
              <w:jc w:val="center"/>
              <w:rPr>
                <w:sz w:val="20"/>
                <w:szCs w:val="20"/>
              </w:rPr>
            </w:pPr>
            <w:r>
              <w:rPr>
                <w:sz w:val="20"/>
                <w:szCs w:val="20"/>
              </w:rPr>
              <w:t xml:space="preserve">559,50800  </w:t>
            </w:r>
          </w:p>
        </w:tc>
        <w:tc>
          <w:tcPr>
            <w:tcW w:w="1281" w:type="dxa"/>
            <w:tcBorders>
              <w:top w:val="nil"/>
              <w:left w:val="nil"/>
              <w:bottom w:val="single" w:sz="4" w:space="0" w:color="auto"/>
              <w:right w:val="single" w:sz="4" w:space="0" w:color="auto"/>
            </w:tcBorders>
            <w:vAlign w:val="bottom"/>
            <w:hideMark/>
          </w:tcPr>
          <w:p w14:paraId="2631B696" w14:textId="77777777" w:rsidR="00C258AA" w:rsidRDefault="00C258AA">
            <w:pPr>
              <w:jc w:val="center"/>
              <w:rPr>
                <w:sz w:val="20"/>
                <w:szCs w:val="20"/>
              </w:rPr>
            </w:pPr>
            <w:r>
              <w:rPr>
                <w:sz w:val="20"/>
                <w:szCs w:val="20"/>
              </w:rPr>
              <w:t xml:space="preserve">0,00000  </w:t>
            </w:r>
          </w:p>
        </w:tc>
        <w:tc>
          <w:tcPr>
            <w:tcW w:w="1422" w:type="dxa"/>
            <w:tcBorders>
              <w:top w:val="nil"/>
              <w:left w:val="nil"/>
              <w:bottom w:val="single" w:sz="4" w:space="0" w:color="auto"/>
              <w:right w:val="single" w:sz="4" w:space="0" w:color="auto"/>
            </w:tcBorders>
            <w:vAlign w:val="bottom"/>
            <w:hideMark/>
          </w:tcPr>
          <w:p w14:paraId="5C365C73" w14:textId="77777777" w:rsidR="00C258AA" w:rsidRDefault="00C258AA">
            <w:pPr>
              <w:jc w:val="center"/>
              <w:rPr>
                <w:sz w:val="20"/>
                <w:szCs w:val="20"/>
              </w:rPr>
            </w:pPr>
            <w:r>
              <w:rPr>
                <w:sz w:val="20"/>
                <w:szCs w:val="20"/>
              </w:rPr>
              <w:t xml:space="preserve">559,50800  </w:t>
            </w:r>
          </w:p>
        </w:tc>
        <w:tc>
          <w:tcPr>
            <w:tcW w:w="1423" w:type="dxa"/>
            <w:tcBorders>
              <w:top w:val="nil"/>
              <w:left w:val="nil"/>
              <w:bottom w:val="single" w:sz="4" w:space="0" w:color="auto"/>
              <w:right w:val="single" w:sz="4" w:space="0" w:color="auto"/>
            </w:tcBorders>
            <w:vAlign w:val="bottom"/>
            <w:hideMark/>
          </w:tcPr>
          <w:p w14:paraId="2C859E51" w14:textId="77777777" w:rsidR="00C258AA" w:rsidRDefault="00C258AA">
            <w:pPr>
              <w:jc w:val="center"/>
              <w:rPr>
                <w:sz w:val="20"/>
                <w:szCs w:val="20"/>
              </w:rPr>
            </w:pPr>
            <w:r>
              <w:rPr>
                <w:sz w:val="20"/>
                <w:szCs w:val="20"/>
              </w:rPr>
              <w:t xml:space="preserve">559,50800  </w:t>
            </w:r>
          </w:p>
        </w:tc>
        <w:tc>
          <w:tcPr>
            <w:tcW w:w="1281" w:type="dxa"/>
            <w:tcBorders>
              <w:top w:val="nil"/>
              <w:left w:val="nil"/>
              <w:bottom w:val="single" w:sz="4" w:space="0" w:color="auto"/>
              <w:right w:val="single" w:sz="4" w:space="0" w:color="auto"/>
            </w:tcBorders>
            <w:vAlign w:val="bottom"/>
            <w:hideMark/>
          </w:tcPr>
          <w:p w14:paraId="1D174A8A" w14:textId="77777777" w:rsidR="00C258AA" w:rsidRDefault="00C258AA">
            <w:pPr>
              <w:jc w:val="center"/>
              <w:rPr>
                <w:sz w:val="20"/>
                <w:szCs w:val="20"/>
              </w:rPr>
            </w:pPr>
            <w:r>
              <w:rPr>
                <w:sz w:val="20"/>
                <w:szCs w:val="20"/>
              </w:rPr>
              <w:t xml:space="preserve">0,00000  </w:t>
            </w:r>
          </w:p>
        </w:tc>
      </w:tr>
      <w:tr w:rsidR="00C258AA" w14:paraId="6AB74507" w14:textId="77777777" w:rsidTr="002D3913">
        <w:trPr>
          <w:trHeight w:val="284"/>
        </w:trPr>
        <w:tc>
          <w:tcPr>
            <w:tcW w:w="3969" w:type="dxa"/>
            <w:tcBorders>
              <w:top w:val="nil"/>
              <w:left w:val="single" w:sz="4" w:space="0" w:color="auto"/>
              <w:bottom w:val="single" w:sz="4" w:space="0" w:color="auto"/>
              <w:right w:val="single" w:sz="4" w:space="0" w:color="auto"/>
            </w:tcBorders>
            <w:vAlign w:val="bottom"/>
            <w:hideMark/>
          </w:tcPr>
          <w:p w14:paraId="2E723159" w14:textId="77777777" w:rsidR="00C258AA" w:rsidRDefault="00C258AA">
            <w:pPr>
              <w:rPr>
                <w:sz w:val="20"/>
                <w:szCs w:val="20"/>
              </w:rPr>
            </w:pPr>
            <w:r>
              <w:rPr>
                <w:sz w:val="20"/>
                <w:szCs w:val="20"/>
              </w:rPr>
              <w:t xml:space="preserve">Закупка товаров, работ и услуг для обеспечения государственных (муниципальных) нужд </w:t>
            </w:r>
          </w:p>
        </w:tc>
        <w:tc>
          <w:tcPr>
            <w:tcW w:w="573" w:type="dxa"/>
            <w:tcBorders>
              <w:top w:val="nil"/>
              <w:left w:val="nil"/>
              <w:bottom w:val="single" w:sz="4" w:space="0" w:color="auto"/>
              <w:right w:val="single" w:sz="4" w:space="0" w:color="auto"/>
            </w:tcBorders>
            <w:vAlign w:val="bottom"/>
            <w:hideMark/>
          </w:tcPr>
          <w:p w14:paraId="6DDBE903" w14:textId="77777777" w:rsidR="00C258AA" w:rsidRDefault="00C258AA">
            <w:pPr>
              <w:jc w:val="center"/>
              <w:rPr>
                <w:sz w:val="20"/>
                <w:szCs w:val="20"/>
              </w:rPr>
            </w:pPr>
            <w:r>
              <w:rPr>
                <w:sz w:val="20"/>
                <w:szCs w:val="20"/>
              </w:rPr>
              <w:t>04</w:t>
            </w:r>
          </w:p>
        </w:tc>
        <w:tc>
          <w:tcPr>
            <w:tcW w:w="572" w:type="dxa"/>
            <w:tcBorders>
              <w:top w:val="nil"/>
              <w:left w:val="nil"/>
              <w:bottom w:val="single" w:sz="4" w:space="0" w:color="auto"/>
              <w:right w:val="single" w:sz="4" w:space="0" w:color="auto"/>
            </w:tcBorders>
            <w:vAlign w:val="bottom"/>
            <w:hideMark/>
          </w:tcPr>
          <w:p w14:paraId="28871572" w14:textId="77777777" w:rsidR="00C258AA" w:rsidRDefault="00C258AA">
            <w:pPr>
              <w:jc w:val="center"/>
              <w:rPr>
                <w:sz w:val="20"/>
                <w:szCs w:val="20"/>
              </w:rPr>
            </w:pPr>
            <w:r>
              <w:rPr>
                <w:sz w:val="20"/>
                <w:szCs w:val="20"/>
              </w:rPr>
              <w:t>10</w:t>
            </w:r>
          </w:p>
        </w:tc>
        <w:tc>
          <w:tcPr>
            <w:tcW w:w="1281" w:type="dxa"/>
            <w:tcBorders>
              <w:top w:val="nil"/>
              <w:left w:val="nil"/>
              <w:bottom w:val="single" w:sz="4" w:space="0" w:color="auto"/>
              <w:right w:val="single" w:sz="4" w:space="0" w:color="auto"/>
            </w:tcBorders>
            <w:vAlign w:val="bottom"/>
            <w:hideMark/>
          </w:tcPr>
          <w:p w14:paraId="614E8BE8" w14:textId="77777777" w:rsidR="00C258AA" w:rsidRDefault="00C258AA">
            <w:pPr>
              <w:jc w:val="center"/>
              <w:rPr>
                <w:sz w:val="20"/>
                <w:szCs w:val="20"/>
              </w:rPr>
            </w:pPr>
            <w:r>
              <w:rPr>
                <w:sz w:val="20"/>
                <w:szCs w:val="20"/>
              </w:rPr>
              <w:t>0400299990</w:t>
            </w:r>
          </w:p>
        </w:tc>
        <w:tc>
          <w:tcPr>
            <w:tcW w:w="714" w:type="dxa"/>
            <w:tcBorders>
              <w:top w:val="nil"/>
              <w:left w:val="nil"/>
              <w:bottom w:val="single" w:sz="4" w:space="0" w:color="auto"/>
              <w:right w:val="single" w:sz="4" w:space="0" w:color="auto"/>
            </w:tcBorders>
            <w:vAlign w:val="bottom"/>
            <w:hideMark/>
          </w:tcPr>
          <w:p w14:paraId="1D5A26CA" w14:textId="77777777" w:rsidR="00C258AA" w:rsidRDefault="00C258AA">
            <w:pPr>
              <w:jc w:val="center"/>
              <w:rPr>
                <w:sz w:val="20"/>
                <w:szCs w:val="20"/>
              </w:rPr>
            </w:pPr>
            <w:r>
              <w:rPr>
                <w:sz w:val="20"/>
                <w:szCs w:val="20"/>
              </w:rPr>
              <w:t>200</w:t>
            </w:r>
          </w:p>
        </w:tc>
        <w:tc>
          <w:tcPr>
            <w:tcW w:w="1422" w:type="dxa"/>
            <w:tcBorders>
              <w:top w:val="nil"/>
              <w:left w:val="nil"/>
              <w:bottom w:val="single" w:sz="4" w:space="0" w:color="auto"/>
              <w:right w:val="single" w:sz="4" w:space="0" w:color="auto"/>
            </w:tcBorders>
            <w:vAlign w:val="bottom"/>
            <w:hideMark/>
          </w:tcPr>
          <w:p w14:paraId="268ECF41" w14:textId="77777777" w:rsidR="00C258AA" w:rsidRDefault="00C258AA">
            <w:pPr>
              <w:jc w:val="center"/>
              <w:rPr>
                <w:sz w:val="20"/>
                <w:szCs w:val="20"/>
              </w:rPr>
            </w:pPr>
            <w:r>
              <w:rPr>
                <w:sz w:val="20"/>
                <w:szCs w:val="20"/>
              </w:rPr>
              <w:t xml:space="preserve">559,50800  </w:t>
            </w:r>
          </w:p>
        </w:tc>
        <w:tc>
          <w:tcPr>
            <w:tcW w:w="1423" w:type="dxa"/>
            <w:tcBorders>
              <w:top w:val="nil"/>
              <w:left w:val="nil"/>
              <w:bottom w:val="single" w:sz="4" w:space="0" w:color="auto"/>
              <w:right w:val="single" w:sz="4" w:space="0" w:color="auto"/>
            </w:tcBorders>
            <w:vAlign w:val="bottom"/>
            <w:hideMark/>
          </w:tcPr>
          <w:p w14:paraId="4FB1A91C" w14:textId="77777777" w:rsidR="00C258AA" w:rsidRDefault="00C258AA">
            <w:pPr>
              <w:jc w:val="center"/>
              <w:rPr>
                <w:sz w:val="20"/>
                <w:szCs w:val="20"/>
              </w:rPr>
            </w:pPr>
            <w:r>
              <w:rPr>
                <w:sz w:val="20"/>
                <w:szCs w:val="20"/>
              </w:rPr>
              <w:t xml:space="preserve">559,50800  </w:t>
            </w:r>
          </w:p>
        </w:tc>
        <w:tc>
          <w:tcPr>
            <w:tcW w:w="1281" w:type="dxa"/>
            <w:tcBorders>
              <w:top w:val="nil"/>
              <w:left w:val="nil"/>
              <w:bottom w:val="single" w:sz="4" w:space="0" w:color="auto"/>
              <w:right w:val="single" w:sz="4" w:space="0" w:color="auto"/>
            </w:tcBorders>
            <w:vAlign w:val="bottom"/>
            <w:hideMark/>
          </w:tcPr>
          <w:p w14:paraId="6DB16F5C" w14:textId="77777777" w:rsidR="00C258AA" w:rsidRDefault="00C258AA">
            <w:pPr>
              <w:jc w:val="center"/>
              <w:rPr>
                <w:sz w:val="20"/>
                <w:szCs w:val="20"/>
              </w:rPr>
            </w:pPr>
            <w:r>
              <w:rPr>
                <w:sz w:val="20"/>
                <w:szCs w:val="20"/>
              </w:rPr>
              <w:t xml:space="preserve">0,00000  </w:t>
            </w:r>
          </w:p>
        </w:tc>
        <w:tc>
          <w:tcPr>
            <w:tcW w:w="1422" w:type="dxa"/>
            <w:tcBorders>
              <w:top w:val="nil"/>
              <w:left w:val="nil"/>
              <w:bottom w:val="single" w:sz="4" w:space="0" w:color="auto"/>
              <w:right w:val="single" w:sz="4" w:space="0" w:color="auto"/>
            </w:tcBorders>
            <w:vAlign w:val="bottom"/>
            <w:hideMark/>
          </w:tcPr>
          <w:p w14:paraId="4B0A149B" w14:textId="77777777" w:rsidR="00C258AA" w:rsidRDefault="00C258AA">
            <w:pPr>
              <w:jc w:val="center"/>
              <w:rPr>
                <w:sz w:val="20"/>
                <w:szCs w:val="20"/>
              </w:rPr>
            </w:pPr>
            <w:r>
              <w:rPr>
                <w:sz w:val="20"/>
                <w:szCs w:val="20"/>
              </w:rPr>
              <w:t xml:space="preserve">559,50800  </w:t>
            </w:r>
          </w:p>
        </w:tc>
        <w:tc>
          <w:tcPr>
            <w:tcW w:w="1423" w:type="dxa"/>
            <w:tcBorders>
              <w:top w:val="nil"/>
              <w:left w:val="nil"/>
              <w:bottom w:val="single" w:sz="4" w:space="0" w:color="auto"/>
              <w:right w:val="single" w:sz="4" w:space="0" w:color="auto"/>
            </w:tcBorders>
            <w:vAlign w:val="bottom"/>
            <w:hideMark/>
          </w:tcPr>
          <w:p w14:paraId="5CC565A2" w14:textId="77777777" w:rsidR="00C258AA" w:rsidRDefault="00C258AA">
            <w:pPr>
              <w:jc w:val="center"/>
              <w:rPr>
                <w:sz w:val="20"/>
                <w:szCs w:val="20"/>
              </w:rPr>
            </w:pPr>
            <w:r>
              <w:rPr>
                <w:sz w:val="20"/>
                <w:szCs w:val="20"/>
              </w:rPr>
              <w:t xml:space="preserve">559,50800  </w:t>
            </w:r>
          </w:p>
        </w:tc>
        <w:tc>
          <w:tcPr>
            <w:tcW w:w="1281" w:type="dxa"/>
            <w:tcBorders>
              <w:top w:val="nil"/>
              <w:left w:val="nil"/>
              <w:bottom w:val="single" w:sz="4" w:space="0" w:color="auto"/>
              <w:right w:val="single" w:sz="4" w:space="0" w:color="auto"/>
            </w:tcBorders>
            <w:vAlign w:val="bottom"/>
            <w:hideMark/>
          </w:tcPr>
          <w:p w14:paraId="1BD8E433" w14:textId="77777777" w:rsidR="00C258AA" w:rsidRDefault="00C258AA">
            <w:pPr>
              <w:jc w:val="center"/>
              <w:rPr>
                <w:sz w:val="20"/>
                <w:szCs w:val="20"/>
              </w:rPr>
            </w:pPr>
            <w:r>
              <w:rPr>
                <w:sz w:val="20"/>
                <w:szCs w:val="20"/>
              </w:rPr>
              <w:t xml:space="preserve">0,00000  </w:t>
            </w:r>
          </w:p>
        </w:tc>
      </w:tr>
      <w:tr w:rsidR="00C258AA" w14:paraId="128FDD63" w14:textId="77777777" w:rsidTr="002D3913">
        <w:trPr>
          <w:trHeight w:val="284"/>
        </w:trPr>
        <w:tc>
          <w:tcPr>
            <w:tcW w:w="3969" w:type="dxa"/>
            <w:tcBorders>
              <w:top w:val="nil"/>
              <w:left w:val="single" w:sz="4" w:space="0" w:color="auto"/>
              <w:bottom w:val="single" w:sz="4" w:space="0" w:color="auto"/>
              <w:right w:val="single" w:sz="4" w:space="0" w:color="auto"/>
            </w:tcBorders>
            <w:vAlign w:val="bottom"/>
            <w:hideMark/>
          </w:tcPr>
          <w:p w14:paraId="13E008D8" w14:textId="77777777" w:rsidR="00C258AA" w:rsidRDefault="00C258AA">
            <w:pPr>
              <w:rPr>
                <w:sz w:val="20"/>
                <w:szCs w:val="20"/>
              </w:rPr>
            </w:pPr>
            <w:r>
              <w:rPr>
                <w:sz w:val="20"/>
                <w:szCs w:val="20"/>
              </w:rPr>
              <w:t>Иные закупки товаров, работ и услуг для обеспечения государственных (муниципальных) нужд</w:t>
            </w:r>
          </w:p>
        </w:tc>
        <w:tc>
          <w:tcPr>
            <w:tcW w:w="573" w:type="dxa"/>
            <w:tcBorders>
              <w:top w:val="nil"/>
              <w:left w:val="nil"/>
              <w:bottom w:val="single" w:sz="4" w:space="0" w:color="auto"/>
              <w:right w:val="single" w:sz="4" w:space="0" w:color="auto"/>
            </w:tcBorders>
            <w:vAlign w:val="bottom"/>
            <w:hideMark/>
          </w:tcPr>
          <w:p w14:paraId="14BFFE25" w14:textId="77777777" w:rsidR="00C258AA" w:rsidRDefault="00C258AA">
            <w:pPr>
              <w:jc w:val="center"/>
              <w:rPr>
                <w:sz w:val="20"/>
                <w:szCs w:val="20"/>
              </w:rPr>
            </w:pPr>
            <w:r>
              <w:rPr>
                <w:sz w:val="20"/>
                <w:szCs w:val="20"/>
              </w:rPr>
              <w:t>04</w:t>
            </w:r>
          </w:p>
        </w:tc>
        <w:tc>
          <w:tcPr>
            <w:tcW w:w="572" w:type="dxa"/>
            <w:tcBorders>
              <w:top w:val="nil"/>
              <w:left w:val="nil"/>
              <w:bottom w:val="single" w:sz="4" w:space="0" w:color="auto"/>
              <w:right w:val="single" w:sz="4" w:space="0" w:color="auto"/>
            </w:tcBorders>
            <w:vAlign w:val="bottom"/>
            <w:hideMark/>
          </w:tcPr>
          <w:p w14:paraId="24858358" w14:textId="77777777" w:rsidR="00C258AA" w:rsidRDefault="00C258AA">
            <w:pPr>
              <w:jc w:val="center"/>
              <w:rPr>
                <w:sz w:val="20"/>
                <w:szCs w:val="20"/>
              </w:rPr>
            </w:pPr>
            <w:r>
              <w:rPr>
                <w:sz w:val="20"/>
                <w:szCs w:val="20"/>
              </w:rPr>
              <w:t>10</w:t>
            </w:r>
          </w:p>
        </w:tc>
        <w:tc>
          <w:tcPr>
            <w:tcW w:w="1281" w:type="dxa"/>
            <w:tcBorders>
              <w:top w:val="nil"/>
              <w:left w:val="nil"/>
              <w:bottom w:val="single" w:sz="4" w:space="0" w:color="auto"/>
              <w:right w:val="single" w:sz="4" w:space="0" w:color="auto"/>
            </w:tcBorders>
            <w:vAlign w:val="bottom"/>
            <w:hideMark/>
          </w:tcPr>
          <w:p w14:paraId="310C9FC3" w14:textId="77777777" w:rsidR="00C258AA" w:rsidRDefault="00C258AA">
            <w:pPr>
              <w:jc w:val="center"/>
              <w:rPr>
                <w:sz w:val="20"/>
                <w:szCs w:val="20"/>
              </w:rPr>
            </w:pPr>
            <w:r>
              <w:rPr>
                <w:sz w:val="20"/>
                <w:szCs w:val="20"/>
              </w:rPr>
              <w:t>0400299990</w:t>
            </w:r>
          </w:p>
        </w:tc>
        <w:tc>
          <w:tcPr>
            <w:tcW w:w="714" w:type="dxa"/>
            <w:tcBorders>
              <w:top w:val="nil"/>
              <w:left w:val="nil"/>
              <w:bottom w:val="single" w:sz="4" w:space="0" w:color="auto"/>
              <w:right w:val="single" w:sz="4" w:space="0" w:color="auto"/>
            </w:tcBorders>
            <w:vAlign w:val="bottom"/>
            <w:hideMark/>
          </w:tcPr>
          <w:p w14:paraId="4C59B8AE" w14:textId="77777777" w:rsidR="00C258AA" w:rsidRDefault="00C258AA">
            <w:pPr>
              <w:jc w:val="center"/>
              <w:rPr>
                <w:sz w:val="20"/>
                <w:szCs w:val="20"/>
              </w:rPr>
            </w:pPr>
            <w:r>
              <w:rPr>
                <w:sz w:val="20"/>
                <w:szCs w:val="20"/>
              </w:rPr>
              <w:t>240</w:t>
            </w:r>
          </w:p>
        </w:tc>
        <w:tc>
          <w:tcPr>
            <w:tcW w:w="1422" w:type="dxa"/>
            <w:tcBorders>
              <w:top w:val="nil"/>
              <w:left w:val="nil"/>
              <w:bottom w:val="single" w:sz="4" w:space="0" w:color="auto"/>
              <w:right w:val="single" w:sz="4" w:space="0" w:color="auto"/>
            </w:tcBorders>
            <w:vAlign w:val="bottom"/>
            <w:hideMark/>
          </w:tcPr>
          <w:p w14:paraId="290ED7EF" w14:textId="77777777" w:rsidR="00C258AA" w:rsidRDefault="00C258AA">
            <w:pPr>
              <w:jc w:val="center"/>
              <w:rPr>
                <w:sz w:val="20"/>
                <w:szCs w:val="20"/>
              </w:rPr>
            </w:pPr>
            <w:r>
              <w:rPr>
                <w:sz w:val="20"/>
                <w:szCs w:val="20"/>
              </w:rPr>
              <w:t xml:space="preserve">559,50800  </w:t>
            </w:r>
          </w:p>
        </w:tc>
        <w:tc>
          <w:tcPr>
            <w:tcW w:w="1423" w:type="dxa"/>
            <w:tcBorders>
              <w:top w:val="nil"/>
              <w:left w:val="nil"/>
              <w:bottom w:val="single" w:sz="4" w:space="0" w:color="auto"/>
              <w:right w:val="single" w:sz="4" w:space="0" w:color="auto"/>
            </w:tcBorders>
            <w:vAlign w:val="bottom"/>
            <w:hideMark/>
          </w:tcPr>
          <w:p w14:paraId="397EB4CE" w14:textId="77777777" w:rsidR="00C258AA" w:rsidRDefault="00C258AA">
            <w:pPr>
              <w:jc w:val="center"/>
              <w:rPr>
                <w:sz w:val="20"/>
                <w:szCs w:val="20"/>
              </w:rPr>
            </w:pPr>
            <w:r>
              <w:rPr>
                <w:sz w:val="20"/>
                <w:szCs w:val="20"/>
              </w:rPr>
              <w:t xml:space="preserve">559,50800  </w:t>
            </w:r>
          </w:p>
        </w:tc>
        <w:tc>
          <w:tcPr>
            <w:tcW w:w="1281" w:type="dxa"/>
            <w:tcBorders>
              <w:top w:val="nil"/>
              <w:left w:val="nil"/>
              <w:bottom w:val="single" w:sz="4" w:space="0" w:color="auto"/>
              <w:right w:val="single" w:sz="4" w:space="0" w:color="auto"/>
            </w:tcBorders>
            <w:vAlign w:val="bottom"/>
            <w:hideMark/>
          </w:tcPr>
          <w:p w14:paraId="4CEB1987" w14:textId="77777777" w:rsidR="00C258AA" w:rsidRDefault="00C258AA">
            <w:pPr>
              <w:jc w:val="center"/>
              <w:rPr>
                <w:sz w:val="20"/>
                <w:szCs w:val="20"/>
              </w:rPr>
            </w:pPr>
            <w:r>
              <w:rPr>
                <w:sz w:val="20"/>
                <w:szCs w:val="20"/>
              </w:rPr>
              <w:t xml:space="preserve">0,00000  </w:t>
            </w:r>
          </w:p>
        </w:tc>
        <w:tc>
          <w:tcPr>
            <w:tcW w:w="1422" w:type="dxa"/>
            <w:tcBorders>
              <w:top w:val="nil"/>
              <w:left w:val="nil"/>
              <w:bottom w:val="single" w:sz="4" w:space="0" w:color="auto"/>
              <w:right w:val="single" w:sz="4" w:space="0" w:color="auto"/>
            </w:tcBorders>
            <w:vAlign w:val="bottom"/>
            <w:hideMark/>
          </w:tcPr>
          <w:p w14:paraId="723F2FF3" w14:textId="77777777" w:rsidR="00C258AA" w:rsidRDefault="00C258AA">
            <w:pPr>
              <w:jc w:val="center"/>
              <w:rPr>
                <w:sz w:val="20"/>
                <w:szCs w:val="20"/>
              </w:rPr>
            </w:pPr>
            <w:r>
              <w:rPr>
                <w:sz w:val="20"/>
                <w:szCs w:val="20"/>
              </w:rPr>
              <w:t xml:space="preserve">559,50800  </w:t>
            </w:r>
          </w:p>
        </w:tc>
        <w:tc>
          <w:tcPr>
            <w:tcW w:w="1423" w:type="dxa"/>
            <w:tcBorders>
              <w:top w:val="nil"/>
              <w:left w:val="nil"/>
              <w:bottom w:val="single" w:sz="4" w:space="0" w:color="auto"/>
              <w:right w:val="single" w:sz="4" w:space="0" w:color="auto"/>
            </w:tcBorders>
            <w:vAlign w:val="bottom"/>
            <w:hideMark/>
          </w:tcPr>
          <w:p w14:paraId="7D1F6A4B" w14:textId="77777777" w:rsidR="00C258AA" w:rsidRDefault="00C258AA">
            <w:pPr>
              <w:jc w:val="center"/>
              <w:rPr>
                <w:sz w:val="20"/>
                <w:szCs w:val="20"/>
              </w:rPr>
            </w:pPr>
            <w:r>
              <w:rPr>
                <w:sz w:val="20"/>
                <w:szCs w:val="20"/>
              </w:rPr>
              <w:t xml:space="preserve">559,50800  </w:t>
            </w:r>
          </w:p>
        </w:tc>
        <w:tc>
          <w:tcPr>
            <w:tcW w:w="1281" w:type="dxa"/>
            <w:tcBorders>
              <w:top w:val="nil"/>
              <w:left w:val="nil"/>
              <w:bottom w:val="single" w:sz="4" w:space="0" w:color="auto"/>
              <w:right w:val="single" w:sz="4" w:space="0" w:color="auto"/>
            </w:tcBorders>
            <w:vAlign w:val="bottom"/>
            <w:hideMark/>
          </w:tcPr>
          <w:p w14:paraId="393DCA8A" w14:textId="77777777" w:rsidR="00C258AA" w:rsidRDefault="00C258AA">
            <w:pPr>
              <w:jc w:val="center"/>
              <w:rPr>
                <w:sz w:val="20"/>
                <w:szCs w:val="20"/>
              </w:rPr>
            </w:pPr>
            <w:r>
              <w:rPr>
                <w:sz w:val="20"/>
                <w:szCs w:val="20"/>
              </w:rPr>
              <w:t xml:space="preserve">0,00000  </w:t>
            </w:r>
          </w:p>
        </w:tc>
      </w:tr>
      <w:tr w:rsidR="00C258AA" w14:paraId="3128AA85" w14:textId="77777777" w:rsidTr="002D3913">
        <w:trPr>
          <w:trHeight w:val="284"/>
        </w:trPr>
        <w:tc>
          <w:tcPr>
            <w:tcW w:w="3969" w:type="dxa"/>
            <w:tcBorders>
              <w:top w:val="nil"/>
              <w:left w:val="single" w:sz="4" w:space="0" w:color="auto"/>
              <w:bottom w:val="single" w:sz="4" w:space="0" w:color="auto"/>
              <w:right w:val="single" w:sz="4" w:space="0" w:color="auto"/>
            </w:tcBorders>
            <w:vAlign w:val="bottom"/>
            <w:hideMark/>
          </w:tcPr>
          <w:p w14:paraId="342CDCDB" w14:textId="77777777" w:rsidR="00C258AA" w:rsidRDefault="00C258AA">
            <w:pPr>
              <w:rPr>
                <w:sz w:val="20"/>
                <w:szCs w:val="20"/>
              </w:rPr>
            </w:pPr>
            <w:r>
              <w:rPr>
                <w:sz w:val="20"/>
                <w:szCs w:val="20"/>
              </w:rPr>
              <w:t>Жилищно-коммунальное хозяйство</w:t>
            </w:r>
          </w:p>
        </w:tc>
        <w:tc>
          <w:tcPr>
            <w:tcW w:w="573" w:type="dxa"/>
            <w:tcBorders>
              <w:top w:val="nil"/>
              <w:left w:val="nil"/>
              <w:bottom w:val="single" w:sz="4" w:space="0" w:color="auto"/>
              <w:right w:val="single" w:sz="4" w:space="0" w:color="auto"/>
            </w:tcBorders>
            <w:vAlign w:val="bottom"/>
            <w:hideMark/>
          </w:tcPr>
          <w:p w14:paraId="382198BF" w14:textId="77777777" w:rsidR="00C258AA" w:rsidRDefault="00C258AA">
            <w:pPr>
              <w:jc w:val="center"/>
              <w:rPr>
                <w:sz w:val="20"/>
                <w:szCs w:val="20"/>
              </w:rPr>
            </w:pPr>
            <w:r>
              <w:rPr>
                <w:sz w:val="20"/>
                <w:szCs w:val="20"/>
              </w:rPr>
              <w:t>05</w:t>
            </w:r>
          </w:p>
        </w:tc>
        <w:tc>
          <w:tcPr>
            <w:tcW w:w="572" w:type="dxa"/>
            <w:tcBorders>
              <w:top w:val="nil"/>
              <w:left w:val="nil"/>
              <w:bottom w:val="single" w:sz="4" w:space="0" w:color="auto"/>
              <w:right w:val="single" w:sz="4" w:space="0" w:color="auto"/>
            </w:tcBorders>
            <w:vAlign w:val="bottom"/>
            <w:hideMark/>
          </w:tcPr>
          <w:p w14:paraId="7BEDB365" w14:textId="77777777" w:rsidR="00C258AA" w:rsidRDefault="00C258AA">
            <w:pPr>
              <w:jc w:val="center"/>
              <w:rPr>
                <w:sz w:val="20"/>
                <w:szCs w:val="20"/>
              </w:rPr>
            </w:pPr>
            <w:r>
              <w:rPr>
                <w:sz w:val="20"/>
                <w:szCs w:val="20"/>
              </w:rPr>
              <w:t> </w:t>
            </w:r>
          </w:p>
        </w:tc>
        <w:tc>
          <w:tcPr>
            <w:tcW w:w="1281" w:type="dxa"/>
            <w:tcBorders>
              <w:top w:val="nil"/>
              <w:left w:val="nil"/>
              <w:bottom w:val="single" w:sz="4" w:space="0" w:color="auto"/>
              <w:right w:val="single" w:sz="4" w:space="0" w:color="auto"/>
            </w:tcBorders>
            <w:vAlign w:val="bottom"/>
            <w:hideMark/>
          </w:tcPr>
          <w:p w14:paraId="69082BFD" w14:textId="77777777" w:rsidR="00C258AA" w:rsidRDefault="00C258AA">
            <w:pPr>
              <w:jc w:val="center"/>
              <w:rPr>
                <w:sz w:val="20"/>
                <w:szCs w:val="20"/>
              </w:rPr>
            </w:pPr>
            <w:r>
              <w:rPr>
                <w:sz w:val="20"/>
                <w:szCs w:val="20"/>
              </w:rPr>
              <w:t> </w:t>
            </w:r>
          </w:p>
        </w:tc>
        <w:tc>
          <w:tcPr>
            <w:tcW w:w="714" w:type="dxa"/>
            <w:tcBorders>
              <w:top w:val="nil"/>
              <w:left w:val="nil"/>
              <w:bottom w:val="single" w:sz="4" w:space="0" w:color="auto"/>
              <w:right w:val="single" w:sz="4" w:space="0" w:color="auto"/>
            </w:tcBorders>
            <w:vAlign w:val="bottom"/>
            <w:hideMark/>
          </w:tcPr>
          <w:p w14:paraId="798C8450" w14:textId="77777777" w:rsidR="00C258AA" w:rsidRDefault="00C258AA">
            <w:pPr>
              <w:jc w:val="center"/>
              <w:rPr>
                <w:sz w:val="20"/>
                <w:szCs w:val="20"/>
              </w:rPr>
            </w:pPr>
            <w:r>
              <w:rPr>
                <w:sz w:val="20"/>
                <w:szCs w:val="20"/>
              </w:rPr>
              <w:t> </w:t>
            </w:r>
          </w:p>
        </w:tc>
        <w:tc>
          <w:tcPr>
            <w:tcW w:w="1422" w:type="dxa"/>
            <w:tcBorders>
              <w:top w:val="nil"/>
              <w:left w:val="nil"/>
              <w:bottom w:val="single" w:sz="4" w:space="0" w:color="auto"/>
              <w:right w:val="single" w:sz="4" w:space="0" w:color="auto"/>
            </w:tcBorders>
            <w:vAlign w:val="bottom"/>
            <w:hideMark/>
          </w:tcPr>
          <w:p w14:paraId="1EBCF77C" w14:textId="77777777" w:rsidR="00C258AA" w:rsidRDefault="00C258AA">
            <w:pPr>
              <w:jc w:val="center"/>
              <w:rPr>
                <w:sz w:val="20"/>
                <w:szCs w:val="20"/>
              </w:rPr>
            </w:pPr>
            <w:r>
              <w:rPr>
                <w:sz w:val="20"/>
                <w:szCs w:val="20"/>
              </w:rPr>
              <w:t xml:space="preserve">16 482,08200  </w:t>
            </w:r>
          </w:p>
        </w:tc>
        <w:tc>
          <w:tcPr>
            <w:tcW w:w="1423" w:type="dxa"/>
            <w:tcBorders>
              <w:top w:val="nil"/>
              <w:left w:val="nil"/>
              <w:bottom w:val="single" w:sz="4" w:space="0" w:color="auto"/>
              <w:right w:val="single" w:sz="4" w:space="0" w:color="auto"/>
            </w:tcBorders>
            <w:vAlign w:val="bottom"/>
            <w:hideMark/>
          </w:tcPr>
          <w:p w14:paraId="526F24CA" w14:textId="77777777" w:rsidR="00C258AA" w:rsidRDefault="00C258AA">
            <w:pPr>
              <w:jc w:val="center"/>
              <w:rPr>
                <w:sz w:val="20"/>
                <w:szCs w:val="20"/>
              </w:rPr>
            </w:pPr>
            <w:r>
              <w:rPr>
                <w:sz w:val="20"/>
                <w:szCs w:val="20"/>
              </w:rPr>
              <w:t xml:space="preserve">16 482,08200  </w:t>
            </w:r>
          </w:p>
        </w:tc>
        <w:tc>
          <w:tcPr>
            <w:tcW w:w="1281" w:type="dxa"/>
            <w:tcBorders>
              <w:top w:val="nil"/>
              <w:left w:val="nil"/>
              <w:bottom w:val="single" w:sz="4" w:space="0" w:color="auto"/>
              <w:right w:val="single" w:sz="4" w:space="0" w:color="auto"/>
            </w:tcBorders>
            <w:vAlign w:val="bottom"/>
            <w:hideMark/>
          </w:tcPr>
          <w:p w14:paraId="0CE343EF" w14:textId="77777777" w:rsidR="00C258AA" w:rsidRDefault="00C258AA">
            <w:pPr>
              <w:jc w:val="center"/>
              <w:rPr>
                <w:sz w:val="20"/>
                <w:szCs w:val="20"/>
              </w:rPr>
            </w:pPr>
            <w:r>
              <w:rPr>
                <w:sz w:val="20"/>
                <w:szCs w:val="20"/>
              </w:rPr>
              <w:t xml:space="preserve">0,00000  </w:t>
            </w:r>
          </w:p>
        </w:tc>
        <w:tc>
          <w:tcPr>
            <w:tcW w:w="1422" w:type="dxa"/>
            <w:tcBorders>
              <w:top w:val="nil"/>
              <w:left w:val="nil"/>
              <w:bottom w:val="single" w:sz="4" w:space="0" w:color="auto"/>
              <w:right w:val="single" w:sz="4" w:space="0" w:color="auto"/>
            </w:tcBorders>
            <w:vAlign w:val="bottom"/>
            <w:hideMark/>
          </w:tcPr>
          <w:p w14:paraId="05B1E68B" w14:textId="77777777" w:rsidR="00C258AA" w:rsidRDefault="00C258AA">
            <w:pPr>
              <w:jc w:val="center"/>
              <w:rPr>
                <w:sz w:val="20"/>
                <w:szCs w:val="20"/>
              </w:rPr>
            </w:pPr>
            <w:r>
              <w:rPr>
                <w:sz w:val="20"/>
                <w:szCs w:val="20"/>
              </w:rPr>
              <w:t xml:space="preserve">17 409,89231  </w:t>
            </w:r>
          </w:p>
        </w:tc>
        <w:tc>
          <w:tcPr>
            <w:tcW w:w="1423" w:type="dxa"/>
            <w:tcBorders>
              <w:top w:val="nil"/>
              <w:left w:val="nil"/>
              <w:bottom w:val="single" w:sz="4" w:space="0" w:color="auto"/>
              <w:right w:val="single" w:sz="4" w:space="0" w:color="auto"/>
            </w:tcBorders>
            <w:vAlign w:val="bottom"/>
            <w:hideMark/>
          </w:tcPr>
          <w:p w14:paraId="14E61740" w14:textId="77777777" w:rsidR="00C258AA" w:rsidRDefault="00C258AA">
            <w:pPr>
              <w:jc w:val="center"/>
              <w:rPr>
                <w:sz w:val="20"/>
                <w:szCs w:val="20"/>
              </w:rPr>
            </w:pPr>
            <w:r>
              <w:rPr>
                <w:sz w:val="20"/>
                <w:szCs w:val="20"/>
              </w:rPr>
              <w:t xml:space="preserve">17 409,89231  </w:t>
            </w:r>
          </w:p>
        </w:tc>
        <w:tc>
          <w:tcPr>
            <w:tcW w:w="1281" w:type="dxa"/>
            <w:tcBorders>
              <w:top w:val="nil"/>
              <w:left w:val="nil"/>
              <w:bottom w:val="single" w:sz="4" w:space="0" w:color="auto"/>
              <w:right w:val="single" w:sz="4" w:space="0" w:color="auto"/>
            </w:tcBorders>
            <w:vAlign w:val="bottom"/>
            <w:hideMark/>
          </w:tcPr>
          <w:p w14:paraId="5A16A0EE" w14:textId="77777777" w:rsidR="00C258AA" w:rsidRDefault="00C258AA">
            <w:pPr>
              <w:jc w:val="center"/>
              <w:rPr>
                <w:sz w:val="20"/>
                <w:szCs w:val="20"/>
              </w:rPr>
            </w:pPr>
            <w:r>
              <w:rPr>
                <w:sz w:val="20"/>
                <w:szCs w:val="20"/>
              </w:rPr>
              <w:t xml:space="preserve">0,00000  </w:t>
            </w:r>
          </w:p>
        </w:tc>
      </w:tr>
      <w:tr w:rsidR="00C258AA" w14:paraId="3B4449FF" w14:textId="77777777" w:rsidTr="002D3913">
        <w:trPr>
          <w:trHeight w:val="284"/>
        </w:trPr>
        <w:tc>
          <w:tcPr>
            <w:tcW w:w="3969" w:type="dxa"/>
            <w:tcBorders>
              <w:top w:val="nil"/>
              <w:left w:val="single" w:sz="4" w:space="0" w:color="auto"/>
              <w:bottom w:val="single" w:sz="4" w:space="0" w:color="auto"/>
              <w:right w:val="single" w:sz="4" w:space="0" w:color="auto"/>
            </w:tcBorders>
            <w:vAlign w:val="bottom"/>
            <w:hideMark/>
          </w:tcPr>
          <w:p w14:paraId="002284EA" w14:textId="77777777" w:rsidR="00C258AA" w:rsidRDefault="00C258AA">
            <w:pPr>
              <w:rPr>
                <w:sz w:val="20"/>
                <w:szCs w:val="20"/>
              </w:rPr>
            </w:pPr>
            <w:r>
              <w:rPr>
                <w:sz w:val="20"/>
                <w:szCs w:val="20"/>
              </w:rPr>
              <w:t>Жилищное хозяйство</w:t>
            </w:r>
          </w:p>
        </w:tc>
        <w:tc>
          <w:tcPr>
            <w:tcW w:w="573" w:type="dxa"/>
            <w:tcBorders>
              <w:top w:val="nil"/>
              <w:left w:val="nil"/>
              <w:bottom w:val="single" w:sz="4" w:space="0" w:color="auto"/>
              <w:right w:val="single" w:sz="4" w:space="0" w:color="auto"/>
            </w:tcBorders>
            <w:vAlign w:val="bottom"/>
            <w:hideMark/>
          </w:tcPr>
          <w:p w14:paraId="4751BB41" w14:textId="77777777" w:rsidR="00C258AA" w:rsidRDefault="00C258AA">
            <w:pPr>
              <w:jc w:val="center"/>
              <w:rPr>
                <w:sz w:val="20"/>
                <w:szCs w:val="20"/>
              </w:rPr>
            </w:pPr>
            <w:r>
              <w:rPr>
                <w:sz w:val="20"/>
                <w:szCs w:val="20"/>
              </w:rPr>
              <w:t>05</w:t>
            </w:r>
          </w:p>
        </w:tc>
        <w:tc>
          <w:tcPr>
            <w:tcW w:w="572" w:type="dxa"/>
            <w:tcBorders>
              <w:top w:val="nil"/>
              <w:left w:val="nil"/>
              <w:bottom w:val="single" w:sz="4" w:space="0" w:color="auto"/>
              <w:right w:val="single" w:sz="4" w:space="0" w:color="auto"/>
            </w:tcBorders>
            <w:vAlign w:val="bottom"/>
            <w:hideMark/>
          </w:tcPr>
          <w:p w14:paraId="258999F0" w14:textId="77777777" w:rsidR="00C258AA" w:rsidRDefault="00C258AA">
            <w:pPr>
              <w:jc w:val="center"/>
              <w:rPr>
                <w:sz w:val="20"/>
                <w:szCs w:val="20"/>
              </w:rPr>
            </w:pPr>
            <w:r>
              <w:rPr>
                <w:sz w:val="20"/>
                <w:szCs w:val="20"/>
              </w:rPr>
              <w:t>01</w:t>
            </w:r>
          </w:p>
        </w:tc>
        <w:tc>
          <w:tcPr>
            <w:tcW w:w="1281" w:type="dxa"/>
            <w:tcBorders>
              <w:top w:val="nil"/>
              <w:left w:val="nil"/>
              <w:bottom w:val="single" w:sz="4" w:space="0" w:color="auto"/>
              <w:right w:val="single" w:sz="4" w:space="0" w:color="auto"/>
            </w:tcBorders>
            <w:vAlign w:val="bottom"/>
            <w:hideMark/>
          </w:tcPr>
          <w:p w14:paraId="2AE34E93" w14:textId="77777777" w:rsidR="00C258AA" w:rsidRDefault="00C258AA">
            <w:pPr>
              <w:jc w:val="center"/>
              <w:rPr>
                <w:sz w:val="20"/>
                <w:szCs w:val="20"/>
              </w:rPr>
            </w:pPr>
            <w:r>
              <w:rPr>
                <w:sz w:val="20"/>
                <w:szCs w:val="20"/>
              </w:rPr>
              <w:t> </w:t>
            </w:r>
          </w:p>
        </w:tc>
        <w:tc>
          <w:tcPr>
            <w:tcW w:w="714" w:type="dxa"/>
            <w:tcBorders>
              <w:top w:val="nil"/>
              <w:left w:val="nil"/>
              <w:bottom w:val="single" w:sz="4" w:space="0" w:color="auto"/>
              <w:right w:val="single" w:sz="4" w:space="0" w:color="auto"/>
            </w:tcBorders>
            <w:vAlign w:val="bottom"/>
            <w:hideMark/>
          </w:tcPr>
          <w:p w14:paraId="6D4A34B1" w14:textId="77777777" w:rsidR="00C258AA" w:rsidRDefault="00C258AA">
            <w:pPr>
              <w:jc w:val="center"/>
              <w:rPr>
                <w:sz w:val="20"/>
                <w:szCs w:val="20"/>
              </w:rPr>
            </w:pPr>
            <w:r>
              <w:rPr>
                <w:sz w:val="20"/>
                <w:szCs w:val="20"/>
              </w:rPr>
              <w:t> </w:t>
            </w:r>
          </w:p>
        </w:tc>
        <w:tc>
          <w:tcPr>
            <w:tcW w:w="1422" w:type="dxa"/>
            <w:tcBorders>
              <w:top w:val="nil"/>
              <w:left w:val="nil"/>
              <w:bottom w:val="single" w:sz="4" w:space="0" w:color="auto"/>
              <w:right w:val="single" w:sz="4" w:space="0" w:color="auto"/>
            </w:tcBorders>
            <w:vAlign w:val="bottom"/>
            <w:hideMark/>
          </w:tcPr>
          <w:p w14:paraId="52D45B97" w14:textId="77777777" w:rsidR="00C258AA" w:rsidRDefault="00C258AA">
            <w:pPr>
              <w:jc w:val="center"/>
              <w:rPr>
                <w:sz w:val="20"/>
                <w:szCs w:val="20"/>
              </w:rPr>
            </w:pPr>
            <w:r>
              <w:rPr>
                <w:sz w:val="20"/>
                <w:szCs w:val="20"/>
              </w:rPr>
              <w:t xml:space="preserve">1 620,00000  </w:t>
            </w:r>
          </w:p>
        </w:tc>
        <w:tc>
          <w:tcPr>
            <w:tcW w:w="1423" w:type="dxa"/>
            <w:tcBorders>
              <w:top w:val="nil"/>
              <w:left w:val="nil"/>
              <w:bottom w:val="single" w:sz="4" w:space="0" w:color="auto"/>
              <w:right w:val="single" w:sz="4" w:space="0" w:color="auto"/>
            </w:tcBorders>
            <w:vAlign w:val="bottom"/>
            <w:hideMark/>
          </w:tcPr>
          <w:p w14:paraId="37CAA246" w14:textId="77777777" w:rsidR="00C258AA" w:rsidRDefault="00C258AA">
            <w:pPr>
              <w:jc w:val="center"/>
              <w:rPr>
                <w:sz w:val="20"/>
                <w:szCs w:val="20"/>
              </w:rPr>
            </w:pPr>
            <w:r>
              <w:rPr>
                <w:sz w:val="20"/>
                <w:szCs w:val="20"/>
              </w:rPr>
              <w:t xml:space="preserve">1 620,00000  </w:t>
            </w:r>
          </w:p>
        </w:tc>
        <w:tc>
          <w:tcPr>
            <w:tcW w:w="1281" w:type="dxa"/>
            <w:tcBorders>
              <w:top w:val="nil"/>
              <w:left w:val="nil"/>
              <w:bottom w:val="single" w:sz="4" w:space="0" w:color="auto"/>
              <w:right w:val="single" w:sz="4" w:space="0" w:color="auto"/>
            </w:tcBorders>
            <w:vAlign w:val="bottom"/>
            <w:hideMark/>
          </w:tcPr>
          <w:p w14:paraId="73C018EA" w14:textId="77777777" w:rsidR="00C258AA" w:rsidRDefault="00C258AA">
            <w:pPr>
              <w:jc w:val="center"/>
              <w:rPr>
                <w:sz w:val="20"/>
                <w:szCs w:val="20"/>
              </w:rPr>
            </w:pPr>
            <w:r>
              <w:rPr>
                <w:sz w:val="20"/>
                <w:szCs w:val="20"/>
              </w:rPr>
              <w:t xml:space="preserve">0,00000  </w:t>
            </w:r>
          </w:p>
        </w:tc>
        <w:tc>
          <w:tcPr>
            <w:tcW w:w="1422" w:type="dxa"/>
            <w:tcBorders>
              <w:top w:val="nil"/>
              <w:left w:val="nil"/>
              <w:bottom w:val="single" w:sz="4" w:space="0" w:color="auto"/>
              <w:right w:val="single" w:sz="4" w:space="0" w:color="auto"/>
            </w:tcBorders>
            <w:vAlign w:val="bottom"/>
            <w:hideMark/>
          </w:tcPr>
          <w:p w14:paraId="2B88BFC5" w14:textId="77777777" w:rsidR="00C258AA" w:rsidRDefault="00C258AA">
            <w:pPr>
              <w:jc w:val="center"/>
              <w:rPr>
                <w:sz w:val="20"/>
                <w:szCs w:val="20"/>
              </w:rPr>
            </w:pPr>
            <w:r>
              <w:rPr>
                <w:sz w:val="20"/>
                <w:szCs w:val="20"/>
              </w:rPr>
              <w:t xml:space="preserve">2 620,00000  </w:t>
            </w:r>
          </w:p>
        </w:tc>
        <w:tc>
          <w:tcPr>
            <w:tcW w:w="1423" w:type="dxa"/>
            <w:tcBorders>
              <w:top w:val="nil"/>
              <w:left w:val="nil"/>
              <w:bottom w:val="single" w:sz="4" w:space="0" w:color="auto"/>
              <w:right w:val="single" w:sz="4" w:space="0" w:color="auto"/>
            </w:tcBorders>
            <w:vAlign w:val="bottom"/>
            <w:hideMark/>
          </w:tcPr>
          <w:p w14:paraId="3831BEA9" w14:textId="77777777" w:rsidR="00C258AA" w:rsidRDefault="00C258AA">
            <w:pPr>
              <w:jc w:val="center"/>
              <w:rPr>
                <w:sz w:val="20"/>
                <w:szCs w:val="20"/>
              </w:rPr>
            </w:pPr>
            <w:r>
              <w:rPr>
                <w:sz w:val="20"/>
                <w:szCs w:val="20"/>
              </w:rPr>
              <w:t xml:space="preserve">2 620,00000  </w:t>
            </w:r>
          </w:p>
        </w:tc>
        <w:tc>
          <w:tcPr>
            <w:tcW w:w="1281" w:type="dxa"/>
            <w:tcBorders>
              <w:top w:val="nil"/>
              <w:left w:val="nil"/>
              <w:bottom w:val="single" w:sz="4" w:space="0" w:color="auto"/>
              <w:right w:val="single" w:sz="4" w:space="0" w:color="auto"/>
            </w:tcBorders>
            <w:vAlign w:val="bottom"/>
            <w:hideMark/>
          </w:tcPr>
          <w:p w14:paraId="676C27EB" w14:textId="77777777" w:rsidR="00C258AA" w:rsidRDefault="00C258AA">
            <w:pPr>
              <w:jc w:val="center"/>
              <w:rPr>
                <w:sz w:val="20"/>
                <w:szCs w:val="20"/>
              </w:rPr>
            </w:pPr>
            <w:r>
              <w:rPr>
                <w:sz w:val="20"/>
                <w:szCs w:val="20"/>
              </w:rPr>
              <w:t xml:space="preserve">0,00000  </w:t>
            </w:r>
          </w:p>
        </w:tc>
      </w:tr>
      <w:tr w:rsidR="00C258AA" w14:paraId="73496971" w14:textId="77777777" w:rsidTr="002D3913">
        <w:trPr>
          <w:trHeight w:val="284"/>
        </w:trPr>
        <w:tc>
          <w:tcPr>
            <w:tcW w:w="3969" w:type="dxa"/>
            <w:tcBorders>
              <w:top w:val="nil"/>
              <w:left w:val="single" w:sz="4" w:space="0" w:color="auto"/>
              <w:bottom w:val="single" w:sz="4" w:space="0" w:color="auto"/>
              <w:right w:val="single" w:sz="4" w:space="0" w:color="auto"/>
            </w:tcBorders>
            <w:vAlign w:val="bottom"/>
            <w:hideMark/>
          </w:tcPr>
          <w:p w14:paraId="45D79D7E" w14:textId="77777777" w:rsidR="00C258AA" w:rsidRDefault="00C258AA">
            <w:pPr>
              <w:rPr>
                <w:sz w:val="20"/>
                <w:szCs w:val="20"/>
              </w:rPr>
            </w:pPr>
            <w:r>
              <w:rPr>
                <w:sz w:val="20"/>
                <w:szCs w:val="20"/>
              </w:rPr>
              <w:t>Муниципальная программа "Управление муниципальным имуществом в сельском поселении Салым"</w:t>
            </w:r>
          </w:p>
        </w:tc>
        <w:tc>
          <w:tcPr>
            <w:tcW w:w="573" w:type="dxa"/>
            <w:tcBorders>
              <w:top w:val="nil"/>
              <w:left w:val="nil"/>
              <w:bottom w:val="single" w:sz="4" w:space="0" w:color="auto"/>
              <w:right w:val="single" w:sz="4" w:space="0" w:color="auto"/>
            </w:tcBorders>
            <w:vAlign w:val="bottom"/>
            <w:hideMark/>
          </w:tcPr>
          <w:p w14:paraId="7BC1CD27" w14:textId="77777777" w:rsidR="00C258AA" w:rsidRDefault="00C258AA">
            <w:pPr>
              <w:jc w:val="center"/>
              <w:rPr>
                <w:sz w:val="20"/>
                <w:szCs w:val="20"/>
              </w:rPr>
            </w:pPr>
            <w:r>
              <w:rPr>
                <w:sz w:val="20"/>
                <w:szCs w:val="20"/>
              </w:rPr>
              <w:t>05</w:t>
            </w:r>
          </w:p>
        </w:tc>
        <w:tc>
          <w:tcPr>
            <w:tcW w:w="572" w:type="dxa"/>
            <w:tcBorders>
              <w:top w:val="nil"/>
              <w:left w:val="nil"/>
              <w:bottom w:val="single" w:sz="4" w:space="0" w:color="auto"/>
              <w:right w:val="single" w:sz="4" w:space="0" w:color="auto"/>
            </w:tcBorders>
            <w:vAlign w:val="bottom"/>
            <w:hideMark/>
          </w:tcPr>
          <w:p w14:paraId="54E83DF7" w14:textId="77777777" w:rsidR="00C258AA" w:rsidRDefault="00C258AA">
            <w:pPr>
              <w:jc w:val="center"/>
              <w:rPr>
                <w:sz w:val="20"/>
                <w:szCs w:val="20"/>
              </w:rPr>
            </w:pPr>
            <w:r>
              <w:rPr>
                <w:sz w:val="20"/>
                <w:szCs w:val="20"/>
              </w:rPr>
              <w:t>01</w:t>
            </w:r>
          </w:p>
        </w:tc>
        <w:tc>
          <w:tcPr>
            <w:tcW w:w="1281" w:type="dxa"/>
            <w:tcBorders>
              <w:top w:val="nil"/>
              <w:left w:val="nil"/>
              <w:bottom w:val="single" w:sz="4" w:space="0" w:color="auto"/>
              <w:right w:val="single" w:sz="4" w:space="0" w:color="auto"/>
            </w:tcBorders>
            <w:vAlign w:val="bottom"/>
            <w:hideMark/>
          </w:tcPr>
          <w:p w14:paraId="6C9DFCAD" w14:textId="77777777" w:rsidR="00C258AA" w:rsidRDefault="00C258AA">
            <w:pPr>
              <w:jc w:val="center"/>
              <w:rPr>
                <w:sz w:val="20"/>
                <w:szCs w:val="20"/>
              </w:rPr>
            </w:pPr>
            <w:r>
              <w:rPr>
                <w:sz w:val="20"/>
                <w:szCs w:val="20"/>
              </w:rPr>
              <w:t>0800000000</w:t>
            </w:r>
          </w:p>
        </w:tc>
        <w:tc>
          <w:tcPr>
            <w:tcW w:w="714" w:type="dxa"/>
            <w:tcBorders>
              <w:top w:val="nil"/>
              <w:left w:val="nil"/>
              <w:bottom w:val="single" w:sz="4" w:space="0" w:color="auto"/>
              <w:right w:val="single" w:sz="4" w:space="0" w:color="auto"/>
            </w:tcBorders>
            <w:vAlign w:val="bottom"/>
            <w:hideMark/>
          </w:tcPr>
          <w:p w14:paraId="03F371C9" w14:textId="77777777" w:rsidR="00C258AA" w:rsidRDefault="00C258AA">
            <w:pPr>
              <w:jc w:val="center"/>
              <w:rPr>
                <w:sz w:val="20"/>
                <w:szCs w:val="20"/>
              </w:rPr>
            </w:pPr>
            <w:r>
              <w:rPr>
                <w:sz w:val="20"/>
                <w:szCs w:val="20"/>
              </w:rPr>
              <w:t> </w:t>
            </w:r>
          </w:p>
        </w:tc>
        <w:tc>
          <w:tcPr>
            <w:tcW w:w="1422" w:type="dxa"/>
            <w:tcBorders>
              <w:top w:val="nil"/>
              <w:left w:val="nil"/>
              <w:bottom w:val="single" w:sz="4" w:space="0" w:color="auto"/>
              <w:right w:val="single" w:sz="4" w:space="0" w:color="auto"/>
            </w:tcBorders>
            <w:vAlign w:val="bottom"/>
            <w:hideMark/>
          </w:tcPr>
          <w:p w14:paraId="2D60E617" w14:textId="77777777" w:rsidR="00C258AA" w:rsidRDefault="00C258AA">
            <w:pPr>
              <w:jc w:val="center"/>
              <w:rPr>
                <w:sz w:val="20"/>
                <w:szCs w:val="20"/>
              </w:rPr>
            </w:pPr>
            <w:r>
              <w:rPr>
                <w:sz w:val="20"/>
                <w:szCs w:val="20"/>
              </w:rPr>
              <w:t xml:space="preserve">1 620,00000  </w:t>
            </w:r>
          </w:p>
        </w:tc>
        <w:tc>
          <w:tcPr>
            <w:tcW w:w="1423" w:type="dxa"/>
            <w:tcBorders>
              <w:top w:val="nil"/>
              <w:left w:val="nil"/>
              <w:bottom w:val="single" w:sz="4" w:space="0" w:color="auto"/>
              <w:right w:val="single" w:sz="4" w:space="0" w:color="auto"/>
            </w:tcBorders>
            <w:vAlign w:val="bottom"/>
            <w:hideMark/>
          </w:tcPr>
          <w:p w14:paraId="7967D16D" w14:textId="77777777" w:rsidR="00C258AA" w:rsidRDefault="00C258AA">
            <w:pPr>
              <w:jc w:val="center"/>
              <w:rPr>
                <w:sz w:val="20"/>
                <w:szCs w:val="20"/>
              </w:rPr>
            </w:pPr>
            <w:r>
              <w:rPr>
                <w:sz w:val="20"/>
                <w:szCs w:val="20"/>
              </w:rPr>
              <w:t xml:space="preserve">1 620,00000  </w:t>
            </w:r>
          </w:p>
        </w:tc>
        <w:tc>
          <w:tcPr>
            <w:tcW w:w="1281" w:type="dxa"/>
            <w:tcBorders>
              <w:top w:val="nil"/>
              <w:left w:val="nil"/>
              <w:bottom w:val="single" w:sz="4" w:space="0" w:color="auto"/>
              <w:right w:val="single" w:sz="4" w:space="0" w:color="auto"/>
            </w:tcBorders>
            <w:vAlign w:val="bottom"/>
            <w:hideMark/>
          </w:tcPr>
          <w:p w14:paraId="1EDA30F8" w14:textId="77777777" w:rsidR="00C258AA" w:rsidRDefault="00C258AA">
            <w:pPr>
              <w:jc w:val="center"/>
              <w:rPr>
                <w:sz w:val="20"/>
                <w:szCs w:val="20"/>
              </w:rPr>
            </w:pPr>
            <w:r>
              <w:rPr>
                <w:sz w:val="20"/>
                <w:szCs w:val="20"/>
              </w:rPr>
              <w:t xml:space="preserve">0,00000  </w:t>
            </w:r>
          </w:p>
        </w:tc>
        <w:tc>
          <w:tcPr>
            <w:tcW w:w="1422" w:type="dxa"/>
            <w:tcBorders>
              <w:top w:val="nil"/>
              <w:left w:val="nil"/>
              <w:bottom w:val="single" w:sz="4" w:space="0" w:color="auto"/>
              <w:right w:val="single" w:sz="4" w:space="0" w:color="auto"/>
            </w:tcBorders>
            <w:vAlign w:val="bottom"/>
            <w:hideMark/>
          </w:tcPr>
          <w:p w14:paraId="33956300" w14:textId="77777777" w:rsidR="00C258AA" w:rsidRDefault="00C258AA">
            <w:pPr>
              <w:jc w:val="center"/>
              <w:rPr>
                <w:sz w:val="20"/>
                <w:szCs w:val="20"/>
              </w:rPr>
            </w:pPr>
            <w:r>
              <w:rPr>
                <w:sz w:val="20"/>
                <w:szCs w:val="20"/>
              </w:rPr>
              <w:t xml:space="preserve">2 620,00000  </w:t>
            </w:r>
          </w:p>
        </w:tc>
        <w:tc>
          <w:tcPr>
            <w:tcW w:w="1423" w:type="dxa"/>
            <w:tcBorders>
              <w:top w:val="nil"/>
              <w:left w:val="nil"/>
              <w:bottom w:val="single" w:sz="4" w:space="0" w:color="auto"/>
              <w:right w:val="single" w:sz="4" w:space="0" w:color="auto"/>
            </w:tcBorders>
            <w:vAlign w:val="bottom"/>
            <w:hideMark/>
          </w:tcPr>
          <w:p w14:paraId="0503C6BA" w14:textId="77777777" w:rsidR="00C258AA" w:rsidRDefault="00C258AA">
            <w:pPr>
              <w:jc w:val="center"/>
              <w:rPr>
                <w:sz w:val="20"/>
                <w:szCs w:val="20"/>
              </w:rPr>
            </w:pPr>
            <w:r>
              <w:rPr>
                <w:sz w:val="20"/>
                <w:szCs w:val="20"/>
              </w:rPr>
              <w:t xml:space="preserve">2 620,00000  </w:t>
            </w:r>
          </w:p>
        </w:tc>
        <w:tc>
          <w:tcPr>
            <w:tcW w:w="1281" w:type="dxa"/>
            <w:tcBorders>
              <w:top w:val="nil"/>
              <w:left w:val="nil"/>
              <w:bottom w:val="single" w:sz="4" w:space="0" w:color="auto"/>
              <w:right w:val="single" w:sz="4" w:space="0" w:color="auto"/>
            </w:tcBorders>
            <w:vAlign w:val="bottom"/>
            <w:hideMark/>
          </w:tcPr>
          <w:p w14:paraId="7CEB8B3C" w14:textId="77777777" w:rsidR="00C258AA" w:rsidRDefault="00C258AA">
            <w:pPr>
              <w:jc w:val="center"/>
              <w:rPr>
                <w:sz w:val="20"/>
                <w:szCs w:val="20"/>
              </w:rPr>
            </w:pPr>
            <w:r>
              <w:rPr>
                <w:sz w:val="20"/>
                <w:szCs w:val="20"/>
              </w:rPr>
              <w:t xml:space="preserve">0,00000  </w:t>
            </w:r>
          </w:p>
        </w:tc>
      </w:tr>
      <w:tr w:rsidR="00C258AA" w14:paraId="06154818" w14:textId="77777777" w:rsidTr="002D3913">
        <w:trPr>
          <w:trHeight w:val="284"/>
        </w:trPr>
        <w:tc>
          <w:tcPr>
            <w:tcW w:w="3969" w:type="dxa"/>
            <w:tcBorders>
              <w:top w:val="nil"/>
              <w:left w:val="single" w:sz="4" w:space="0" w:color="auto"/>
              <w:bottom w:val="single" w:sz="4" w:space="0" w:color="auto"/>
              <w:right w:val="single" w:sz="4" w:space="0" w:color="auto"/>
            </w:tcBorders>
            <w:vAlign w:val="bottom"/>
            <w:hideMark/>
          </w:tcPr>
          <w:p w14:paraId="625EFC93" w14:textId="77777777" w:rsidR="00C258AA" w:rsidRDefault="00C258AA">
            <w:pPr>
              <w:rPr>
                <w:sz w:val="20"/>
                <w:szCs w:val="20"/>
              </w:rPr>
            </w:pPr>
            <w:r>
              <w:rPr>
                <w:sz w:val="20"/>
                <w:szCs w:val="20"/>
              </w:rPr>
              <w:t>Основное мероприятие "Владение, пользование, распоряжение имуществом, находящимся в муниципальной собственности и создание условий, для обеспечения жилыми помещениями граждан"</w:t>
            </w:r>
          </w:p>
        </w:tc>
        <w:tc>
          <w:tcPr>
            <w:tcW w:w="573" w:type="dxa"/>
            <w:tcBorders>
              <w:top w:val="nil"/>
              <w:left w:val="nil"/>
              <w:bottom w:val="single" w:sz="4" w:space="0" w:color="auto"/>
              <w:right w:val="single" w:sz="4" w:space="0" w:color="auto"/>
            </w:tcBorders>
            <w:vAlign w:val="bottom"/>
            <w:hideMark/>
          </w:tcPr>
          <w:p w14:paraId="710C7C39" w14:textId="77777777" w:rsidR="00C258AA" w:rsidRDefault="00C258AA">
            <w:pPr>
              <w:jc w:val="center"/>
              <w:rPr>
                <w:sz w:val="20"/>
                <w:szCs w:val="20"/>
              </w:rPr>
            </w:pPr>
            <w:r>
              <w:rPr>
                <w:sz w:val="20"/>
                <w:szCs w:val="20"/>
              </w:rPr>
              <w:t>05</w:t>
            </w:r>
          </w:p>
        </w:tc>
        <w:tc>
          <w:tcPr>
            <w:tcW w:w="572" w:type="dxa"/>
            <w:tcBorders>
              <w:top w:val="nil"/>
              <w:left w:val="nil"/>
              <w:bottom w:val="single" w:sz="4" w:space="0" w:color="auto"/>
              <w:right w:val="single" w:sz="4" w:space="0" w:color="auto"/>
            </w:tcBorders>
            <w:vAlign w:val="bottom"/>
            <w:hideMark/>
          </w:tcPr>
          <w:p w14:paraId="07069B55" w14:textId="77777777" w:rsidR="00C258AA" w:rsidRDefault="00C258AA">
            <w:pPr>
              <w:jc w:val="center"/>
              <w:rPr>
                <w:sz w:val="20"/>
                <w:szCs w:val="20"/>
              </w:rPr>
            </w:pPr>
            <w:r>
              <w:rPr>
                <w:sz w:val="20"/>
                <w:szCs w:val="20"/>
              </w:rPr>
              <w:t>01</w:t>
            </w:r>
          </w:p>
        </w:tc>
        <w:tc>
          <w:tcPr>
            <w:tcW w:w="1281" w:type="dxa"/>
            <w:tcBorders>
              <w:top w:val="nil"/>
              <w:left w:val="nil"/>
              <w:bottom w:val="single" w:sz="4" w:space="0" w:color="auto"/>
              <w:right w:val="single" w:sz="4" w:space="0" w:color="auto"/>
            </w:tcBorders>
            <w:vAlign w:val="bottom"/>
            <w:hideMark/>
          </w:tcPr>
          <w:p w14:paraId="2381D2D7" w14:textId="77777777" w:rsidR="00C258AA" w:rsidRDefault="00C258AA">
            <w:pPr>
              <w:jc w:val="center"/>
              <w:rPr>
                <w:sz w:val="20"/>
                <w:szCs w:val="20"/>
              </w:rPr>
            </w:pPr>
            <w:r>
              <w:rPr>
                <w:sz w:val="20"/>
                <w:szCs w:val="20"/>
              </w:rPr>
              <w:t>0800200000</w:t>
            </w:r>
          </w:p>
        </w:tc>
        <w:tc>
          <w:tcPr>
            <w:tcW w:w="714" w:type="dxa"/>
            <w:tcBorders>
              <w:top w:val="nil"/>
              <w:left w:val="nil"/>
              <w:bottom w:val="single" w:sz="4" w:space="0" w:color="auto"/>
              <w:right w:val="single" w:sz="4" w:space="0" w:color="auto"/>
            </w:tcBorders>
            <w:vAlign w:val="bottom"/>
            <w:hideMark/>
          </w:tcPr>
          <w:p w14:paraId="4682361B" w14:textId="77777777" w:rsidR="00C258AA" w:rsidRDefault="00C258AA">
            <w:pPr>
              <w:jc w:val="center"/>
              <w:rPr>
                <w:sz w:val="20"/>
                <w:szCs w:val="20"/>
              </w:rPr>
            </w:pPr>
            <w:r>
              <w:rPr>
                <w:sz w:val="20"/>
                <w:szCs w:val="20"/>
              </w:rPr>
              <w:t> </w:t>
            </w:r>
          </w:p>
        </w:tc>
        <w:tc>
          <w:tcPr>
            <w:tcW w:w="1422" w:type="dxa"/>
            <w:tcBorders>
              <w:top w:val="nil"/>
              <w:left w:val="nil"/>
              <w:bottom w:val="single" w:sz="4" w:space="0" w:color="auto"/>
              <w:right w:val="single" w:sz="4" w:space="0" w:color="auto"/>
            </w:tcBorders>
            <w:vAlign w:val="bottom"/>
            <w:hideMark/>
          </w:tcPr>
          <w:p w14:paraId="0C6285E6" w14:textId="77777777" w:rsidR="00C258AA" w:rsidRDefault="00C258AA">
            <w:pPr>
              <w:jc w:val="center"/>
              <w:rPr>
                <w:sz w:val="20"/>
                <w:szCs w:val="20"/>
              </w:rPr>
            </w:pPr>
            <w:r>
              <w:rPr>
                <w:sz w:val="20"/>
                <w:szCs w:val="20"/>
              </w:rPr>
              <w:t xml:space="preserve">1 620,00000  </w:t>
            </w:r>
          </w:p>
        </w:tc>
        <w:tc>
          <w:tcPr>
            <w:tcW w:w="1423" w:type="dxa"/>
            <w:tcBorders>
              <w:top w:val="nil"/>
              <w:left w:val="nil"/>
              <w:bottom w:val="single" w:sz="4" w:space="0" w:color="auto"/>
              <w:right w:val="single" w:sz="4" w:space="0" w:color="auto"/>
            </w:tcBorders>
            <w:vAlign w:val="bottom"/>
            <w:hideMark/>
          </w:tcPr>
          <w:p w14:paraId="3AB78519" w14:textId="77777777" w:rsidR="00C258AA" w:rsidRDefault="00C258AA">
            <w:pPr>
              <w:jc w:val="center"/>
              <w:rPr>
                <w:sz w:val="20"/>
                <w:szCs w:val="20"/>
              </w:rPr>
            </w:pPr>
            <w:r>
              <w:rPr>
                <w:sz w:val="20"/>
                <w:szCs w:val="20"/>
              </w:rPr>
              <w:t xml:space="preserve">1 620,00000  </w:t>
            </w:r>
          </w:p>
        </w:tc>
        <w:tc>
          <w:tcPr>
            <w:tcW w:w="1281" w:type="dxa"/>
            <w:tcBorders>
              <w:top w:val="nil"/>
              <w:left w:val="nil"/>
              <w:bottom w:val="single" w:sz="4" w:space="0" w:color="auto"/>
              <w:right w:val="single" w:sz="4" w:space="0" w:color="auto"/>
            </w:tcBorders>
            <w:vAlign w:val="bottom"/>
            <w:hideMark/>
          </w:tcPr>
          <w:p w14:paraId="2D79E0EE" w14:textId="77777777" w:rsidR="00C258AA" w:rsidRDefault="00C258AA">
            <w:pPr>
              <w:jc w:val="center"/>
              <w:rPr>
                <w:sz w:val="20"/>
                <w:szCs w:val="20"/>
              </w:rPr>
            </w:pPr>
            <w:r>
              <w:rPr>
                <w:sz w:val="20"/>
                <w:szCs w:val="20"/>
              </w:rPr>
              <w:t xml:space="preserve">0,00000  </w:t>
            </w:r>
          </w:p>
        </w:tc>
        <w:tc>
          <w:tcPr>
            <w:tcW w:w="1422" w:type="dxa"/>
            <w:tcBorders>
              <w:top w:val="nil"/>
              <w:left w:val="nil"/>
              <w:bottom w:val="single" w:sz="4" w:space="0" w:color="auto"/>
              <w:right w:val="single" w:sz="4" w:space="0" w:color="auto"/>
            </w:tcBorders>
            <w:vAlign w:val="bottom"/>
            <w:hideMark/>
          </w:tcPr>
          <w:p w14:paraId="37B6E3ED" w14:textId="77777777" w:rsidR="00C258AA" w:rsidRDefault="00C258AA">
            <w:pPr>
              <w:jc w:val="center"/>
              <w:rPr>
                <w:sz w:val="20"/>
                <w:szCs w:val="20"/>
              </w:rPr>
            </w:pPr>
            <w:r>
              <w:rPr>
                <w:sz w:val="20"/>
                <w:szCs w:val="20"/>
              </w:rPr>
              <w:t xml:space="preserve">2 620,00000  </w:t>
            </w:r>
          </w:p>
        </w:tc>
        <w:tc>
          <w:tcPr>
            <w:tcW w:w="1423" w:type="dxa"/>
            <w:tcBorders>
              <w:top w:val="nil"/>
              <w:left w:val="nil"/>
              <w:bottom w:val="single" w:sz="4" w:space="0" w:color="auto"/>
              <w:right w:val="single" w:sz="4" w:space="0" w:color="auto"/>
            </w:tcBorders>
            <w:vAlign w:val="bottom"/>
            <w:hideMark/>
          </w:tcPr>
          <w:p w14:paraId="7E52D04A" w14:textId="77777777" w:rsidR="00C258AA" w:rsidRDefault="00C258AA">
            <w:pPr>
              <w:jc w:val="center"/>
              <w:rPr>
                <w:sz w:val="20"/>
                <w:szCs w:val="20"/>
              </w:rPr>
            </w:pPr>
            <w:r>
              <w:rPr>
                <w:sz w:val="20"/>
                <w:szCs w:val="20"/>
              </w:rPr>
              <w:t xml:space="preserve">2 620,00000  </w:t>
            </w:r>
          </w:p>
        </w:tc>
        <w:tc>
          <w:tcPr>
            <w:tcW w:w="1281" w:type="dxa"/>
            <w:tcBorders>
              <w:top w:val="nil"/>
              <w:left w:val="nil"/>
              <w:bottom w:val="single" w:sz="4" w:space="0" w:color="auto"/>
              <w:right w:val="single" w:sz="4" w:space="0" w:color="auto"/>
            </w:tcBorders>
            <w:vAlign w:val="bottom"/>
            <w:hideMark/>
          </w:tcPr>
          <w:p w14:paraId="4A0D94E1" w14:textId="77777777" w:rsidR="00C258AA" w:rsidRDefault="00C258AA">
            <w:pPr>
              <w:jc w:val="center"/>
              <w:rPr>
                <w:sz w:val="20"/>
                <w:szCs w:val="20"/>
              </w:rPr>
            </w:pPr>
            <w:r>
              <w:rPr>
                <w:sz w:val="20"/>
                <w:szCs w:val="20"/>
              </w:rPr>
              <w:t xml:space="preserve">0,00000  </w:t>
            </w:r>
          </w:p>
        </w:tc>
      </w:tr>
      <w:tr w:rsidR="00C258AA" w14:paraId="7F6A0C25" w14:textId="77777777" w:rsidTr="002D3913">
        <w:trPr>
          <w:trHeight w:val="284"/>
        </w:trPr>
        <w:tc>
          <w:tcPr>
            <w:tcW w:w="3969" w:type="dxa"/>
            <w:tcBorders>
              <w:top w:val="nil"/>
              <w:left w:val="single" w:sz="4" w:space="0" w:color="auto"/>
              <w:bottom w:val="single" w:sz="4" w:space="0" w:color="auto"/>
              <w:right w:val="single" w:sz="4" w:space="0" w:color="auto"/>
            </w:tcBorders>
            <w:vAlign w:val="bottom"/>
            <w:hideMark/>
          </w:tcPr>
          <w:p w14:paraId="797B77B7" w14:textId="77777777" w:rsidR="00C258AA" w:rsidRDefault="00C258AA">
            <w:pPr>
              <w:rPr>
                <w:sz w:val="20"/>
                <w:szCs w:val="20"/>
              </w:rPr>
            </w:pPr>
            <w:r>
              <w:rPr>
                <w:sz w:val="20"/>
                <w:szCs w:val="20"/>
              </w:rPr>
              <w:t>Реализация мероприятий</w:t>
            </w:r>
          </w:p>
        </w:tc>
        <w:tc>
          <w:tcPr>
            <w:tcW w:w="573" w:type="dxa"/>
            <w:tcBorders>
              <w:top w:val="nil"/>
              <w:left w:val="nil"/>
              <w:bottom w:val="single" w:sz="4" w:space="0" w:color="auto"/>
              <w:right w:val="single" w:sz="4" w:space="0" w:color="auto"/>
            </w:tcBorders>
            <w:vAlign w:val="bottom"/>
            <w:hideMark/>
          </w:tcPr>
          <w:p w14:paraId="10AC8DC3" w14:textId="77777777" w:rsidR="00C258AA" w:rsidRDefault="00C258AA">
            <w:pPr>
              <w:jc w:val="center"/>
              <w:rPr>
                <w:sz w:val="20"/>
                <w:szCs w:val="20"/>
              </w:rPr>
            </w:pPr>
            <w:r>
              <w:rPr>
                <w:sz w:val="20"/>
                <w:szCs w:val="20"/>
              </w:rPr>
              <w:t>05</w:t>
            </w:r>
          </w:p>
        </w:tc>
        <w:tc>
          <w:tcPr>
            <w:tcW w:w="572" w:type="dxa"/>
            <w:tcBorders>
              <w:top w:val="nil"/>
              <w:left w:val="nil"/>
              <w:bottom w:val="single" w:sz="4" w:space="0" w:color="auto"/>
              <w:right w:val="single" w:sz="4" w:space="0" w:color="auto"/>
            </w:tcBorders>
            <w:vAlign w:val="bottom"/>
            <w:hideMark/>
          </w:tcPr>
          <w:p w14:paraId="46C72311" w14:textId="77777777" w:rsidR="00C258AA" w:rsidRDefault="00C258AA">
            <w:pPr>
              <w:jc w:val="center"/>
              <w:rPr>
                <w:sz w:val="20"/>
                <w:szCs w:val="20"/>
              </w:rPr>
            </w:pPr>
            <w:r>
              <w:rPr>
                <w:sz w:val="20"/>
                <w:szCs w:val="20"/>
              </w:rPr>
              <w:t>01</w:t>
            </w:r>
          </w:p>
        </w:tc>
        <w:tc>
          <w:tcPr>
            <w:tcW w:w="1281" w:type="dxa"/>
            <w:tcBorders>
              <w:top w:val="nil"/>
              <w:left w:val="nil"/>
              <w:bottom w:val="single" w:sz="4" w:space="0" w:color="auto"/>
              <w:right w:val="single" w:sz="4" w:space="0" w:color="auto"/>
            </w:tcBorders>
            <w:vAlign w:val="bottom"/>
            <w:hideMark/>
          </w:tcPr>
          <w:p w14:paraId="609929FA" w14:textId="77777777" w:rsidR="00C258AA" w:rsidRDefault="00C258AA">
            <w:pPr>
              <w:jc w:val="center"/>
              <w:rPr>
                <w:sz w:val="20"/>
                <w:szCs w:val="20"/>
              </w:rPr>
            </w:pPr>
            <w:r>
              <w:rPr>
                <w:sz w:val="20"/>
                <w:szCs w:val="20"/>
              </w:rPr>
              <w:t>0800299990</w:t>
            </w:r>
          </w:p>
        </w:tc>
        <w:tc>
          <w:tcPr>
            <w:tcW w:w="714" w:type="dxa"/>
            <w:tcBorders>
              <w:top w:val="nil"/>
              <w:left w:val="nil"/>
              <w:bottom w:val="single" w:sz="4" w:space="0" w:color="auto"/>
              <w:right w:val="single" w:sz="4" w:space="0" w:color="auto"/>
            </w:tcBorders>
            <w:vAlign w:val="bottom"/>
            <w:hideMark/>
          </w:tcPr>
          <w:p w14:paraId="6EEC3DC0" w14:textId="77777777" w:rsidR="00C258AA" w:rsidRDefault="00C258AA">
            <w:pPr>
              <w:jc w:val="center"/>
              <w:rPr>
                <w:sz w:val="20"/>
                <w:szCs w:val="20"/>
              </w:rPr>
            </w:pPr>
            <w:r>
              <w:rPr>
                <w:sz w:val="20"/>
                <w:szCs w:val="20"/>
              </w:rPr>
              <w:t> </w:t>
            </w:r>
          </w:p>
        </w:tc>
        <w:tc>
          <w:tcPr>
            <w:tcW w:w="1422" w:type="dxa"/>
            <w:tcBorders>
              <w:top w:val="nil"/>
              <w:left w:val="nil"/>
              <w:bottom w:val="single" w:sz="4" w:space="0" w:color="auto"/>
              <w:right w:val="single" w:sz="4" w:space="0" w:color="auto"/>
            </w:tcBorders>
            <w:vAlign w:val="bottom"/>
            <w:hideMark/>
          </w:tcPr>
          <w:p w14:paraId="7809D819" w14:textId="77777777" w:rsidR="00C258AA" w:rsidRDefault="00C258AA">
            <w:pPr>
              <w:jc w:val="center"/>
              <w:rPr>
                <w:sz w:val="20"/>
                <w:szCs w:val="20"/>
              </w:rPr>
            </w:pPr>
            <w:r>
              <w:rPr>
                <w:sz w:val="20"/>
                <w:szCs w:val="20"/>
              </w:rPr>
              <w:t xml:space="preserve">1 620,00000  </w:t>
            </w:r>
          </w:p>
        </w:tc>
        <w:tc>
          <w:tcPr>
            <w:tcW w:w="1423" w:type="dxa"/>
            <w:tcBorders>
              <w:top w:val="nil"/>
              <w:left w:val="nil"/>
              <w:bottom w:val="single" w:sz="4" w:space="0" w:color="auto"/>
              <w:right w:val="single" w:sz="4" w:space="0" w:color="auto"/>
            </w:tcBorders>
            <w:vAlign w:val="bottom"/>
            <w:hideMark/>
          </w:tcPr>
          <w:p w14:paraId="2CB41FE9" w14:textId="77777777" w:rsidR="00C258AA" w:rsidRDefault="00C258AA">
            <w:pPr>
              <w:jc w:val="center"/>
              <w:rPr>
                <w:sz w:val="20"/>
                <w:szCs w:val="20"/>
              </w:rPr>
            </w:pPr>
            <w:r>
              <w:rPr>
                <w:sz w:val="20"/>
                <w:szCs w:val="20"/>
              </w:rPr>
              <w:t xml:space="preserve">1 620,00000  </w:t>
            </w:r>
          </w:p>
        </w:tc>
        <w:tc>
          <w:tcPr>
            <w:tcW w:w="1281" w:type="dxa"/>
            <w:tcBorders>
              <w:top w:val="nil"/>
              <w:left w:val="nil"/>
              <w:bottom w:val="single" w:sz="4" w:space="0" w:color="auto"/>
              <w:right w:val="single" w:sz="4" w:space="0" w:color="auto"/>
            </w:tcBorders>
            <w:vAlign w:val="bottom"/>
            <w:hideMark/>
          </w:tcPr>
          <w:p w14:paraId="1538E59E" w14:textId="77777777" w:rsidR="00C258AA" w:rsidRDefault="00C258AA">
            <w:pPr>
              <w:jc w:val="center"/>
              <w:rPr>
                <w:sz w:val="20"/>
                <w:szCs w:val="20"/>
              </w:rPr>
            </w:pPr>
            <w:r>
              <w:rPr>
                <w:sz w:val="20"/>
                <w:szCs w:val="20"/>
              </w:rPr>
              <w:t xml:space="preserve">0,00000  </w:t>
            </w:r>
          </w:p>
        </w:tc>
        <w:tc>
          <w:tcPr>
            <w:tcW w:w="1422" w:type="dxa"/>
            <w:tcBorders>
              <w:top w:val="nil"/>
              <w:left w:val="nil"/>
              <w:bottom w:val="single" w:sz="4" w:space="0" w:color="auto"/>
              <w:right w:val="single" w:sz="4" w:space="0" w:color="auto"/>
            </w:tcBorders>
            <w:vAlign w:val="bottom"/>
            <w:hideMark/>
          </w:tcPr>
          <w:p w14:paraId="42CDAC2D" w14:textId="77777777" w:rsidR="00C258AA" w:rsidRDefault="00C258AA">
            <w:pPr>
              <w:jc w:val="center"/>
              <w:rPr>
                <w:sz w:val="20"/>
                <w:szCs w:val="20"/>
              </w:rPr>
            </w:pPr>
            <w:r>
              <w:rPr>
                <w:sz w:val="20"/>
                <w:szCs w:val="20"/>
              </w:rPr>
              <w:t xml:space="preserve">2 620,00000  </w:t>
            </w:r>
          </w:p>
        </w:tc>
        <w:tc>
          <w:tcPr>
            <w:tcW w:w="1423" w:type="dxa"/>
            <w:tcBorders>
              <w:top w:val="nil"/>
              <w:left w:val="nil"/>
              <w:bottom w:val="single" w:sz="4" w:space="0" w:color="auto"/>
              <w:right w:val="single" w:sz="4" w:space="0" w:color="auto"/>
            </w:tcBorders>
            <w:vAlign w:val="bottom"/>
            <w:hideMark/>
          </w:tcPr>
          <w:p w14:paraId="675302A7" w14:textId="77777777" w:rsidR="00C258AA" w:rsidRDefault="00C258AA">
            <w:pPr>
              <w:jc w:val="center"/>
              <w:rPr>
                <w:sz w:val="20"/>
                <w:szCs w:val="20"/>
              </w:rPr>
            </w:pPr>
            <w:r>
              <w:rPr>
                <w:sz w:val="20"/>
                <w:szCs w:val="20"/>
              </w:rPr>
              <w:t xml:space="preserve">2 620,00000  </w:t>
            </w:r>
          </w:p>
        </w:tc>
        <w:tc>
          <w:tcPr>
            <w:tcW w:w="1281" w:type="dxa"/>
            <w:tcBorders>
              <w:top w:val="nil"/>
              <w:left w:val="nil"/>
              <w:bottom w:val="single" w:sz="4" w:space="0" w:color="auto"/>
              <w:right w:val="single" w:sz="4" w:space="0" w:color="auto"/>
            </w:tcBorders>
            <w:vAlign w:val="bottom"/>
            <w:hideMark/>
          </w:tcPr>
          <w:p w14:paraId="7699A55E" w14:textId="77777777" w:rsidR="00C258AA" w:rsidRDefault="00C258AA">
            <w:pPr>
              <w:jc w:val="center"/>
              <w:rPr>
                <w:sz w:val="20"/>
                <w:szCs w:val="20"/>
              </w:rPr>
            </w:pPr>
            <w:r>
              <w:rPr>
                <w:sz w:val="20"/>
                <w:szCs w:val="20"/>
              </w:rPr>
              <w:t xml:space="preserve">0,00000  </w:t>
            </w:r>
          </w:p>
        </w:tc>
      </w:tr>
      <w:tr w:rsidR="00C258AA" w14:paraId="635D96ED" w14:textId="77777777" w:rsidTr="002D3913">
        <w:trPr>
          <w:trHeight w:val="284"/>
        </w:trPr>
        <w:tc>
          <w:tcPr>
            <w:tcW w:w="3969" w:type="dxa"/>
            <w:tcBorders>
              <w:top w:val="nil"/>
              <w:left w:val="single" w:sz="4" w:space="0" w:color="auto"/>
              <w:bottom w:val="single" w:sz="4" w:space="0" w:color="auto"/>
              <w:right w:val="single" w:sz="4" w:space="0" w:color="auto"/>
            </w:tcBorders>
            <w:vAlign w:val="bottom"/>
            <w:hideMark/>
          </w:tcPr>
          <w:p w14:paraId="2260D12B" w14:textId="77777777" w:rsidR="00C258AA" w:rsidRDefault="00C258AA">
            <w:pPr>
              <w:rPr>
                <w:sz w:val="20"/>
                <w:szCs w:val="20"/>
              </w:rPr>
            </w:pPr>
            <w:r>
              <w:rPr>
                <w:sz w:val="20"/>
                <w:szCs w:val="20"/>
              </w:rPr>
              <w:t xml:space="preserve">Закупка товаров, работ и услуг для обеспечения государственных (муниципальных) нужд </w:t>
            </w:r>
          </w:p>
        </w:tc>
        <w:tc>
          <w:tcPr>
            <w:tcW w:w="573" w:type="dxa"/>
            <w:tcBorders>
              <w:top w:val="nil"/>
              <w:left w:val="nil"/>
              <w:bottom w:val="single" w:sz="4" w:space="0" w:color="auto"/>
              <w:right w:val="single" w:sz="4" w:space="0" w:color="auto"/>
            </w:tcBorders>
            <w:vAlign w:val="bottom"/>
            <w:hideMark/>
          </w:tcPr>
          <w:p w14:paraId="77451D7C" w14:textId="77777777" w:rsidR="00C258AA" w:rsidRDefault="00C258AA">
            <w:pPr>
              <w:jc w:val="center"/>
              <w:rPr>
                <w:sz w:val="20"/>
                <w:szCs w:val="20"/>
              </w:rPr>
            </w:pPr>
            <w:r>
              <w:rPr>
                <w:sz w:val="20"/>
                <w:szCs w:val="20"/>
              </w:rPr>
              <w:t>05</w:t>
            </w:r>
          </w:p>
        </w:tc>
        <w:tc>
          <w:tcPr>
            <w:tcW w:w="572" w:type="dxa"/>
            <w:tcBorders>
              <w:top w:val="nil"/>
              <w:left w:val="nil"/>
              <w:bottom w:val="single" w:sz="4" w:space="0" w:color="auto"/>
              <w:right w:val="single" w:sz="4" w:space="0" w:color="auto"/>
            </w:tcBorders>
            <w:vAlign w:val="bottom"/>
            <w:hideMark/>
          </w:tcPr>
          <w:p w14:paraId="31890719" w14:textId="77777777" w:rsidR="00C258AA" w:rsidRDefault="00C258AA">
            <w:pPr>
              <w:jc w:val="center"/>
              <w:rPr>
                <w:sz w:val="20"/>
                <w:szCs w:val="20"/>
              </w:rPr>
            </w:pPr>
            <w:r>
              <w:rPr>
                <w:sz w:val="20"/>
                <w:szCs w:val="20"/>
              </w:rPr>
              <w:t>01</w:t>
            </w:r>
          </w:p>
        </w:tc>
        <w:tc>
          <w:tcPr>
            <w:tcW w:w="1281" w:type="dxa"/>
            <w:tcBorders>
              <w:top w:val="nil"/>
              <w:left w:val="nil"/>
              <w:bottom w:val="single" w:sz="4" w:space="0" w:color="auto"/>
              <w:right w:val="single" w:sz="4" w:space="0" w:color="auto"/>
            </w:tcBorders>
            <w:vAlign w:val="bottom"/>
            <w:hideMark/>
          </w:tcPr>
          <w:p w14:paraId="70E21708" w14:textId="77777777" w:rsidR="00C258AA" w:rsidRDefault="00C258AA">
            <w:pPr>
              <w:jc w:val="center"/>
              <w:rPr>
                <w:sz w:val="20"/>
                <w:szCs w:val="20"/>
              </w:rPr>
            </w:pPr>
            <w:r>
              <w:rPr>
                <w:sz w:val="20"/>
                <w:szCs w:val="20"/>
              </w:rPr>
              <w:t>0800299990</w:t>
            </w:r>
          </w:p>
        </w:tc>
        <w:tc>
          <w:tcPr>
            <w:tcW w:w="714" w:type="dxa"/>
            <w:tcBorders>
              <w:top w:val="nil"/>
              <w:left w:val="nil"/>
              <w:bottom w:val="single" w:sz="4" w:space="0" w:color="auto"/>
              <w:right w:val="single" w:sz="4" w:space="0" w:color="auto"/>
            </w:tcBorders>
            <w:vAlign w:val="bottom"/>
            <w:hideMark/>
          </w:tcPr>
          <w:p w14:paraId="2C9A7CA7" w14:textId="77777777" w:rsidR="00C258AA" w:rsidRDefault="00C258AA">
            <w:pPr>
              <w:jc w:val="center"/>
              <w:rPr>
                <w:sz w:val="20"/>
                <w:szCs w:val="20"/>
              </w:rPr>
            </w:pPr>
            <w:r>
              <w:rPr>
                <w:sz w:val="20"/>
                <w:szCs w:val="20"/>
              </w:rPr>
              <w:t>200</w:t>
            </w:r>
          </w:p>
        </w:tc>
        <w:tc>
          <w:tcPr>
            <w:tcW w:w="1422" w:type="dxa"/>
            <w:tcBorders>
              <w:top w:val="nil"/>
              <w:left w:val="nil"/>
              <w:bottom w:val="single" w:sz="4" w:space="0" w:color="auto"/>
              <w:right w:val="single" w:sz="4" w:space="0" w:color="auto"/>
            </w:tcBorders>
            <w:vAlign w:val="bottom"/>
            <w:hideMark/>
          </w:tcPr>
          <w:p w14:paraId="3DACD821" w14:textId="77777777" w:rsidR="00C258AA" w:rsidRDefault="00C258AA">
            <w:pPr>
              <w:jc w:val="center"/>
              <w:rPr>
                <w:sz w:val="20"/>
                <w:szCs w:val="20"/>
              </w:rPr>
            </w:pPr>
            <w:r>
              <w:rPr>
                <w:sz w:val="20"/>
                <w:szCs w:val="20"/>
              </w:rPr>
              <w:t xml:space="preserve">1 620,00000  </w:t>
            </w:r>
          </w:p>
        </w:tc>
        <w:tc>
          <w:tcPr>
            <w:tcW w:w="1423" w:type="dxa"/>
            <w:tcBorders>
              <w:top w:val="nil"/>
              <w:left w:val="nil"/>
              <w:bottom w:val="single" w:sz="4" w:space="0" w:color="auto"/>
              <w:right w:val="single" w:sz="4" w:space="0" w:color="auto"/>
            </w:tcBorders>
            <w:vAlign w:val="bottom"/>
            <w:hideMark/>
          </w:tcPr>
          <w:p w14:paraId="2AEC2C14" w14:textId="77777777" w:rsidR="00C258AA" w:rsidRDefault="00C258AA">
            <w:pPr>
              <w:jc w:val="center"/>
              <w:rPr>
                <w:sz w:val="20"/>
                <w:szCs w:val="20"/>
              </w:rPr>
            </w:pPr>
            <w:r>
              <w:rPr>
                <w:sz w:val="20"/>
                <w:szCs w:val="20"/>
              </w:rPr>
              <w:t xml:space="preserve">1 620,00000  </w:t>
            </w:r>
          </w:p>
        </w:tc>
        <w:tc>
          <w:tcPr>
            <w:tcW w:w="1281" w:type="dxa"/>
            <w:tcBorders>
              <w:top w:val="nil"/>
              <w:left w:val="nil"/>
              <w:bottom w:val="single" w:sz="4" w:space="0" w:color="auto"/>
              <w:right w:val="single" w:sz="4" w:space="0" w:color="auto"/>
            </w:tcBorders>
            <w:vAlign w:val="bottom"/>
            <w:hideMark/>
          </w:tcPr>
          <w:p w14:paraId="4163B6AF" w14:textId="77777777" w:rsidR="00C258AA" w:rsidRDefault="00C258AA">
            <w:pPr>
              <w:jc w:val="center"/>
              <w:rPr>
                <w:sz w:val="20"/>
                <w:szCs w:val="20"/>
              </w:rPr>
            </w:pPr>
            <w:r>
              <w:rPr>
                <w:sz w:val="20"/>
                <w:szCs w:val="20"/>
              </w:rPr>
              <w:t xml:space="preserve">0,00000  </w:t>
            </w:r>
          </w:p>
        </w:tc>
        <w:tc>
          <w:tcPr>
            <w:tcW w:w="1422" w:type="dxa"/>
            <w:tcBorders>
              <w:top w:val="nil"/>
              <w:left w:val="nil"/>
              <w:bottom w:val="single" w:sz="4" w:space="0" w:color="auto"/>
              <w:right w:val="single" w:sz="4" w:space="0" w:color="auto"/>
            </w:tcBorders>
            <w:vAlign w:val="bottom"/>
            <w:hideMark/>
          </w:tcPr>
          <w:p w14:paraId="296432FD" w14:textId="77777777" w:rsidR="00C258AA" w:rsidRDefault="00C258AA">
            <w:pPr>
              <w:jc w:val="center"/>
              <w:rPr>
                <w:sz w:val="20"/>
                <w:szCs w:val="20"/>
              </w:rPr>
            </w:pPr>
            <w:r>
              <w:rPr>
                <w:sz w:val="20"/>
                <w:szCs w:val="20"/>
              </w:rPr>
              <w:t xml:space="preserve">2 620,00000  </w:t>
            </w:r>
          </w:p>
        </w:tc>
        <w:tc>
          <w:tcPr>
            <w:tcW w:w="1423" w:type="dxa"/>
            <w:tcBorders>
              <w:top w:val="nil"/>
              <w:left w:val="nil"/>
              <w:bottom w:val="single" w:sz="4" w:space="0" w:color="auto"/>
              <w:right w:val="single" w:sz="4" w:space="0" w:color="auto"/>
            </w:tcBorders>
            <w:vAlign w:val="bottom"/>
            <w:hideMark/>
          </w:tcPr>
          <w:p w14:paraId="0404DE78" w14:textId="77777777" w:rsidR="00C258AA" w:rsidRDefault="00C258AA">
            <w:pPr>
              <w:jc w:val="center"/>
              <w:rPr>
                <w:sz w:val="20"/>
                <w:szCs w:val="20"/>
              </w:rPr>
            </w:pPr>
            <w:r>
              <w:rPr>
                <w:sz w:val="20"/>
                <w:szCs w:val="20"/>
              </w:rPr>
              <w:t xml:space="preserve">2 620,00000  </w:t>
            </w:r>
          </w:p>
        </w:tc>
        <w:tc>
          <w:tcPr>
            <w:tcW w:w="1281" w:type="dxa"/>
            <w:tcBorders>
              <w:top w:val="nil"/>
              <w:left w:val="nil"/>
              <w:bottom w:val="single" w:sz="4" w:space="0" w:color="auto"/>
              <w:right w:val="single" w:sz="4" w:space="0" w:color="auto"/>
            </w:tcBorders>
            <w:vAlign w:val="bottom"/>
            <w:hideMark/>
          </w:tcPr>
          <w:p w14:paraId="49D74ACE" w14:textId="77777777" w:rsidR="00C258AA" w:rsidRDefault="00C258AA">
            <w:pPr>
              <w:jc w:val="center"/>
              <w:rPr>
                <w:sz w:val="20"/>
                <w:szCs w:val="20"/>
              </w:rPr>
            </w:pPr>
            <w:r>
              <w:rPr>
                <w:sz w:val="20"/>
                <w:szCs w:val="20"/>
              </w:rPr>
              <w:t xml:space="preserve">0,00000  </w:t>
            </w:r>
          </w:p>
        </w:tc>
      </w:tr>
      <w:tr w:rsidR="00C258AA" w14:paraId="51FD0849" w14:textId="77777777" w:rsidTr="002D3913">
        <w:trPr>
          <w:trHeight w:val="284"/>
        </w:trPr>
        <w:tc>
          <w:tcPr>
            <w:tcW w:w="3969" w:type="dxa"/>
            <w:tcBorders>
              <w:top w:val="nil"/>
              <w:left w:val="single" w:sz="4" w:space="0" w:color="auto"/>
              <w:bottom w:val="single" w:sz="4" w:space="0" w:color="auto"/>
              <w:right w:val="single" w:sz="4" w:space="0" w:color="auto"/>
            </w:tcBorders>
            <w:vAlign w:val="bottom"/>
            <w:hideMark/>
          </w:tcPr>
          <w:p w14:paraId="1873F6FD" w14:textId="77777777" w:rsidR="00C258AA" w:rsidRDefault="00C258AA">
            <w:pPr>
              <w:rPr>
                <w:sz w:val="20"/>
                <w:szCs w:val="20"/>
              </w:rPr>
            </w:pPr>
            <w:r>
              <w:rPr>
                <w:sz w:val="20"/>
                <w:szCs w:val="20"/>
              </w:rPr>
              <w:t>Иные закупки товаров, работ и услуг для обеспечения государственных (муниципальных) нужд</w:t>
            </w:r>
          </w:p>
        </w:tc>
        <w:tc>
          <w:tcPr>
            <w:tcW w:w="573" w:type="dxa"/>
            <w:tcBorders>
              <w:top w:val="nil"/>
              <w:left w:val="nil"/>
              <w:bottom w:val="single" w:sz="4" w:space="0" w:color="auto"/>
              <w:right w:val="single" w:sz="4" w:space="0" w:color="auto"/>
            </w:tcBorders>
            <w:vAlign w:val="bottom"/>
            <w:hideMark/>
          </w:tcPr>
          <w:p w14:paraId="33D7092C" w14:textId="77777777" w:rsidR="00C258AA" w:rsidRDefault="00C258AA">
            <w:pPr>
              <w:jc w:val="center"/>
              <w:rPr>
                <w:sz w:val="20"/>
                <w:szCs w:val="20"/>
              </w:rPr>
            </w:pPr>
            <w:r>
              <w:rPr>
                <w:sz w:val="20"/>
                <w:szCs w:val="20"/>
              </w:rPr>
              <w:t>05</w:t>
            </w:r>
          </w:p>
        </w:tc>
        <w:tc>
          <w:tcPr>
            <w:tcW w:w="572" w:type="dxa"/>
            <w:tcBorders>
              <w:top w:val="nil"/>
              <w:left w:val="nil"/>
              <w:bottom w:val="single" w:sz="4" w:space="0" w:color="auto"/>
              <w:right w:val="single" w:sz="4" w:space="0" w:color="auto"/>
            </w:tcBorders>
            <w:vAlign w:val="bottom"/>
            <w:hideMark/>
          </w:tcPr>
          <w:p w14:paraId="5B87BED7" w14:textId="77777777" w:rsidR="00C258AA" w:rsidRDefault="00C258AA">
            <w:pPr>
              <w:jc w:val="center"/>
              <w:rPr>
                <w:sz w:val="20"/>
                <w:szCs w:val="20"/>
              </w:rPr>
            </w:pPr>
            <w:r>
              <w:rPr>
                <w:sz w:val="20"/>
                <w:szCs w:val="20"/>
              </w:rPr>
              <w:t>01</w:t>
            </w:r>
          </w:p>
        </w:tc>
        <w:tc>
          <w:tcPr>
            <w:tcW w:w="1281" w:type="dxa"/>
            <w:tcBorders>
              <w:top w:val="nil"/>
              <w:left w:val="nil"/>
              <w:bottom w:val="single" w:sz="4" w:space="0" w:color="auto"/>
              <w:right w:val="single" w:sz="4" w:space="0" w:color="auto"/>
            </w:tcBorders>
            <w:vAlign w:val="bottom"/>
            <w:hideMark/>
          </w:tcPr>
          <w:p w14:paraId="01B1207E" w14:textId="77777777" w:rsidR="00C258AA" w:rsidRDefault="00C258AA">
            <w:pPr>
              <w:jc w:val="center"/>
              <w:rPr>
                <w:sz w:val="20"/>
                <w:szCs w:val="20"/>
              </w:rPr>
            </w:pPr>
            <w:r>
              <w:rPr>
                <w:sz w:val="20"/>
                <w:szCs w:val="20"/>
              </w:rPr>
              <w:t>0800299990</w:t>
            </w:r>
          </w:p>
        </w:tc>
        <w:tc>
          <w:tcPr>
            <w:tcW w:w="714" w:type="dxa"/>
            <w:tcBorders>
              <w:top w:val="nil"/>
              <w:left w:val="nil"/>
              <w:bottom w:val="single" w:sz="4" w:space="0" w:color="auto"/>
              <w:right w:val="single" w:sz="4" w:space="0" w:color="auto"/>
            </w:tcBorders>
            <w:vAlign w:val="bottom"/>
            <w:hideMark/>
          </w:tcPr>
          <w:p w14:paraId="033821D9" w14:textId="77777777" w:rsidR="00C258AA" w:rsidRDefault="00C258AA">
            <w:pPr>
              <w:jc w:val="center"/>
              <w:rPr>
                <w:sz w:val="20"/>
                <w:szCs w:val="20"/>
              </w:rPr>
            </w:pPr>
            <w:r>
              <w:rPr>
                <w:sz w:val="20"/>
                <w:szCs w:val="20"/>
              </w:rPr>
              <w:t>240</w:t>
            </w:r>
          </w:p>
        </w:tc>
        <w:tc>
          <w:tcPr>
            <w:tcW w:w="1422" w:type="dxa"/>
            <w:tcBorders>
              <w:top w:val="nil"/>
              <w:left w:val="nil"/>
              <w:bottom w:val="single" w:sz="4" w:space="0" w:color="auto"/>
              <w:right w:val="single" w:sz="4" w:space="0" w:color="auto"/>
            </w:tcBorders>
            <w:vAlign w:val="bottom"/>
            <w:hideMark/>
          </w:tcPr>
          <w:p w14:paraId="1B772B6C" w14:textId="77777777" w:rsidR="00C258AA" w:rsidRDefault="00C258AA">
            <w:pPr>
              <w:jc w:val="center"/>
              <w:rPr>
                <w:sz w:val="20"/>
                <w:szCs w:val="20"/>
              </w:rPr>
            </w:pPr>
            <w:r>
              <w:rPr>
                <w:sz w:val="20"/>
                <w:szCs w:val="20"/>
              </w:rPr>
              <w:t xml:space="preserve">1 620,00000  </w:t>
            </w:r>
          </w:p>
        </w:tc>
        <w:tc>
          <w:tcPr>
            <w:tcW w:w="1423" w:type="dxa"/>
            <w:tcBorders>
              <w:top w:val="nil"/>
              <w:left w:val="nil"/>
              <w:bottom w:val="single" w:sz="4" w:space="0" w:color="auto"/>
              <w:right w:val="single" w:sz="4" w:space="0" w:color="auto"/>
            </w:tcBorders>
            <w:vAlign w:val="bottom"/>
            <w:hideMark/>
          </w:tcPr>
          <w:p w14:paraId="45C99171" w14:textId="77777777" w:rsidR="00C258AA" w:rsidRDefault="00C258AA">
            <w:pPr>
              <w:jc w:val="center"/>
              <w:rPr>
                <w:sz w:val="20"/>
                <w:szCs w:val="20"/>
              </w:rPr>
            </w:pPr>
            <w:r>
              <w:rPr>
                <w:sz w:val="20"/>
                <w:szCs w:val="20"/>
              </w:rPr>
              <w:t xml:space="preserve">1 620,00000  </w:t>
            </w:r>
          </w:p>
        </w:tc>
        <w:tc>
          <w:tcPr>
            <w:tcW w:w="1281" w:type="dxa"/>
            <w:tcBorders>
              <w:top w:val="nil"/>
              <w:left w:val="nil"/>
              <w:bottom w:val="single" w:sz="4" w:space="0" w:color="auto"/>
              <w:right w:val="single" w:sz="4" w:space="0" w:color="auto"/>
            </w:tcBorders>
            <w:vAlign w:val="bottom"/>
            <w:hideMark/>
          </w:tcPr>
          <w:p w14:paraId="60DD6B9F" w14:textId="77777777" w:rsidR="00C258AA" w:rsidRDefault="00C258AA">
            <w:pPr>
              <w:jc w:val="center"/>
              <w:rPr>
                <w:sz w:val="20"/>
                <w:szCs w:val="20"/>
              </w:rPr>
            </w:pPr>
            <w:r>
              <w:rPr>
                <w:sz w:val="20"/>
                <w:szCs w:val="20"/>
              </w:rPr>
              <w:t xml:space="preserve">0,00000  </w:t>
            </w:r>
          </w:p>
        </w:tc>
        <w:tc>
          <w:tcPr>
            <w:tcW w:w="1422" w:type="dxa"/>
            <w:tcBorders>
              <w:top w:val="nil"/>
              <w:left w:val="nil"/>
              <w:bottom w:val="single" w:sz="4" w:space="0" w:color="auto"/>
              <w:right w:val="single" w:sz="4" w:space="0" w:color="auto"/>
            </w:tcBorders>
            <w:vAlign w:val="bottom"/>
            <w:hideMark/>
          </w:tcPr>
          <w:p w14:paraId="2976AF38" w14:textId="77777777" w:rsidR="00C258AA" w:rsidRDefault="00C258AA">
            <w:pPr>
              <w:jc w:val="center"/>
              <w:rPr>
                <w:sz w:val="20"/>
                <w:szCs w:val="20"/>
              </w:rPr>
            </w:pPr>
            <w:r>
              <w:rPr>
                <w:sz w:val="20"/>
                <w:szCs w:val="20"/>
              </w:rPr>
              <w:t xml:space="preserve">2 620,00000  </w:t>
            </w:r>
          </w:p>
        </w:tc>
        <w:tc>
          <w:tcPr>
            <w:tcW w:w="1423" w:type="dxa"/>
            <w:tcBorders>
              <w:top w:val="nil"/>
              <w:left w:val="nil"/>
              <w:bottom w:val="single" w:sz="4" w:space="0" w:color="auto"/>
              <w:right w:val="single" w:sz="4" w:space="0" w:color="auto"/>
            </w:tcBorders>
            <w:vAlign w:val="bottom"/>
            <w:hideMark/>
          </w:tcPr>
          <w:p w14:paraId="492CC5DE" w14:textId="77777777" w:rsidR="00C258AA" w:rsidRDefault="00C258AA">
            <w:pPr>
              <w:jc w:val="center"/>
              <w:rPr>
                <w:sz w:val="20"/>
                <w:szCs w:val="20"/>
              </w:rPr>
            </w:pPr>
            <w:r>
              <w:rPr>
                <w:sz w:val="20"/>
                <w:szCs w:val="20"/>
              </w:rPr>
              <w:t xml:space="preserve">2 620,00000  </w:t>
            </w:r>
          </w:p>
        </w:tc>
        <w:tc>
          <w:tcPr>
            <w:tcW w:w="1281" w:type="dxa"/>
            <w:tcBorders>
              <w:top w:val="nil"/>
              <w:left w:val="nil"/>
              <w:bottom w:val="single" w:sz="4" w:space="0" w:color="auto"/>
              <w:right w:val="single" w:sz="4" w:space="0" w:color="auto"/>
            </w:tcBorders>
            <w:vAlign w:val="bottom"/>
            <w:hideMark/>
          </w:tcPr>
          <w:p w14:paraId="55AFBD46" w14:textId="77777777" w:rsidR="00C258AA" w:rsidRDefault="00C258AA">
            <w:pPr>
              <w:jc w:val="center"/>
              <w:rPr>
                <w:sz w:val="20"/>
                <w:szCs w:val="20"/>
              </w:rPr>
            </w:pPr>
            <w:r>
              <w:rPr>
                <w:sz w:val="20"/>
                <w:szCs w:val="20"/>
              </w:rPr>
              <w:t xml:space="preserve">0,00000  </w:t>
            </w:r>
          </w:p>
        </w:tc>
      </w:tr>
      <w:tr w:rsidR="00C258AA" w14:paraId="5DCCBEA9" w14:textId="77777777" w:rsidTr="002D3913">
        <w:trPr>
          <w:trHeight w:val="284"/>
        </w:trPr>
        <w:tc>
          <w:tcPr>
            <w:tcW w:w="3969" w:type="dxa"/>
            <w:tcBorders>
              <w:top w:val="nil"/>
              <w:left w:val="single" w:sz="4" w:space="0" w:color="auto"/>
              <w:bottom w:val="single" w:sz="4" w:space="0" w:color="auto"/>
              <w:right w:val="single" w:sz="4" w:space="0" w:color="auto"/>
            </w:tcBorders>
            <w:vAlign w:val="bottom"/>
            <w:hideMark/>
          </w:tcPr>
          <w:p w14:paraId="7333BAE6" w14:textId="77777777" w:rsidR="00C258AA" w:rsidRDefault="00C258AA">
            <w:pPr>
              <w:rPr>
                <w:sz w:val="20"/>
                <w:szCs w:val="20"/>
              </w:rPr>
            </w:pPr>
            <w:r>
              <w:rPr>
                <w:sz w:val="20"/>
                <w:szCs w:val="20"/>
              </w:rPr>
              <w:t>Благоустройство</w:t>
            </w:r>
          </w:p>
        </w:tc>
        <w:tc>
          <w:tcPr>
            <w:tcW w:w="573" w:type="dxa"/>
            <w:tcBorders>
              <w:top w:val="nil"/>
              <w:left w:val="nil"/>
              <w:bottom w:val="single" w:sz="4" w:space="0" w:color="auto"/>
              <w:right w:val="single" w:sz="4" w:space="0" w:color="auto"/>
            </w:tcBorders>
            <w:vAlign w:val="bottom"/>
            <w:hideMark/>
          </w:tcPr>
          <w:p w14:paraId="2295F65A" w14:textId="77777777" w:rsidR="00C258AA" w:rsidRDefault="00C258AA">
            <w:pPr>
              <w:jc w:val="center"/>
              <w:rPr>
                <w:sz w:val="20"/>
                <w:szCs w:val="20"/>
              </w:rPr>
            </w:pPr>
            <w:r>
              <w:rPr>
                <w:sz w:val="20"/>
                <w:szCs w:val="20"/>
              </w:rPr>
              <w:t>05</w:t>
            </w:r>
          </w:p>
        </w:tc>
        <w:tc>
          <w:tcPr>
            <w:tcW w:w="572" w:type="dxa"/>
            <w:tcBorders>
              <w:top w:val="nil"/>
              <w:left w:val="nil"/>
              <w:bottom w:val="single" w:sz="4" w:space="0" w:color="auto"/>
              <w:right w:val="single" w:sz="4" w:space="0" w:color="auto"/>
            </w:tcBorders>
            <w:vAlign w:val="bottom"/>
            <w:hideMark/>
          </w:tcPr>
          <w:p w14:paraId="6E18AAA4" w14:textId="77777777" w:rsidR="00C258AA" w:rsidRDefault="00C258AA">
            <w:pPr>
              <w:jc w:val="center"/>
              <w:rPr>
                <w:sz w:val="20"/>
                <w:szCs w:val="20"/>
              </w:rPr>
            </w:pPr>
            <w:r>
              <w:rPr>
                <w:sz w:val="20"/>
                <w:szCs w:val="20"/>
              </w:rPr>
              <w:t>03</w:t>
            </w:r>
          </w:p>
        </w:tc>
        <w:tc>
          <w:tcPr>
            <w:tcW w:w="1281" w:type="dxa"/>
            <w:tcBorders>
              <w:top w:val="nil"/>
              <w:left w:val="nil"/>
              <w:bottom w:val="single" w:sz="4" w:space="0" w:color="auto"/>
              <w:right w:val="single" w:sz="4" w:space="0" w:color="auto"/>
            </w:tcBorders>
            <w:vAlign w:val="bottom"/>
            <w:hideMark/>
          </w:tcPr>
          <w:p w14:paraId="43574E83" w14:textId="77777777" w:rsidR="00C258AA" w:rsidRDefault="00C258AA">
            <w:pPr>
              <w:jc w:val="center"/>
              <w:rPr>
                <w:sz w:val="20"/>
                <w:szCs w:val="20"/>
              </w:rPr>
            </w:pPr>
            <w:r>
              <w:rPr>
                <w:sz w:val="20"/>
                <w:szCs w:val="20"/>
              </w:rPr>
              <w:t> </w:t>
            </w:r>
          </w:p>
        </w:tc>
        <w:tc>
          <w:tcPr>
            <w:tcW w:w="714" w:type="dxa"/>
            <w:tcBorders>
              <w:top w:val="nil"/>
              <w:left w:val="nil"/>
              <w:bottom w:val="single" w:sz="4" w:space="0" w:color="auto"/>
              <w:right w:val="single" w:sz="4" w:space="0" w:color="auto"/>
            </w:tcBorders>
            <w:vAlign w:val="bottom"/>
            <w:hideMark/>
          </w:tcPr>
          <w:p w14:paraId="076BD807" w14:textId="77777777" w:rsidR="00C258AA" w:rsidRDefault="00C258AA">
            <w:pPr>
              <w:jc w:val="center"/>
              <w:rPr>
                <w:sz w:val="20"/>
                <w:szCs w:val="20"/>
              </w:rPr>
            </w:pPr>
            <w:r>
              <w:rPr>
                <w:sz w:val="20"/>
                <w:szCs w:val="20"/>
              </w:rPr>
              <w:t> </w:t>
            </w:r>
          </w:p>
        </w:tc>
        <w:tc>
          <w:tcPr>
            <w:tcW w:w="1422" w:type="dxa"/>
            <w:tcBorders>
              <w:top w:val="nil"/>
              <w:left w:val="nil"/>
              <w:bottom w:val="single" w:sz="4" w:space="0" w:color="auto"/>
              <w:right w:val="single" w:sz="4" w:space="0" w:color="auto"/>
            </w:tcBorders>
            <w:vAlign w:val="bottom"/>
            <w:hideMark/>
          </w:tcPr>
          <w:p w14:paraId="4F4B2F40" w14:textId="77777777" w:rsidR="00C258AA" w:rsidRDefault="00C258AA">
            <w:pPr>
              <w:jc w:val="center"/>
              <w:rPr>
                <w:sz w:val="20"/>
                <w:szCs w:val="20"/>
              </w:rPr>
            </w:pPr>
            <w:r>
              <w:rPr>
                <w:sz w:val="20"/>
                <w:szCs w:val="20"/>
              </w:rPr>
              <w:t xml:space="preserve">14 862,08200  </w:t>
            </w:r>
          </w:p>
        </w:tc>
        <w:tc>
          <w:tcPr>
            <w:tcW w:w="1423" w:type="dxa"/>
            <w:tcBorders>
              <w:top w:val="nil"/>
              <w:left w:val="nil"/>
              <w:bottom w:val="single" w:sz="4" w:space="0" w:color="auto"/>
              <w:right w:val="single" w:sz="4" w:space="0" w:color="auto"/>
            </w:tcBorders>
            <w:vAlign w:val="bottom"/>
            <w:hideMark/>
          </w:tcPr>
          <w:p w14:paraId="1260989F" w14:textId="77777777" w:rsidR="00C258AA" w:rsidRDefault="00C258AA">
            <w:pPr>
              <w:jc w:val="center"/>
              <w:rPr>
                <w:sz w:val="20"/>
                <w:szCs w:val="20"/>
              </w:rPr>
            </w:pPr>
            <w:r>
              <w:rPr>
                <w:sz w:val="20"/>
                <w:szCs w:val="20"/>
              </w:rPr>
              <w:t xml:space="preserve">14 862,08200  </w:t>
            </w:r>
          </w:p>
        </w:tc>
        <w:tc>
          <w:tcPr>
            <w:tcW w:w="1281" w:type="dxa"/>
            <w:tcBorders>
              <w:top w:val="nil"/>
              <w:left w:val="nil"/>
              <w:bottom w:val="single" w:sz="4" w:space="0" w:color="auto"/>
              <w:right w:val="single" w:sz="4" w:space="0" w:color="auto"/>
            </w:tcBorders>
            <w:vAlign w:val="bottom"/>
            <w:hideMark/>
          </w:tcPr>
          <w:p w14:paraId="1ECBD498" w14:textId="77777777" w:rsidR="00C258AA" w:rsidRDefault="00C258AA">
            <w:pPr>
              <w:jc w:val="center"/>
              <w:rPr>
                <w:sz w:val="20"/>
                <w:szCs w:val="20"/>
              </w:rPr>
            </w:pPr>
            <w:r>
              <w:rPr>
                <w:sz w:val="20"/>
                <w:szCs w:val="20"/>
              </w:rPr>
              <w:t xml:space="preserve">0,00000  </w:t>
            </w:r>
          </w:p>
        </w:tc>
        <w:tc>
          <w:tcPr>
            <w:tcW w:w="1422" w:type="dxa"/>
            <w:tcBorders>
              <w:top w:val="nil"/>
              <w:left w:val="nil"/>
              <w:bottom w:val="single" w:sz="4" w:space="0" w:color="auto"/>
              <w:right w:val="single" w:sz="4" w:space="0" w:color="auto"/>
            </w:tcBorders>
            <w:vAlign w:val="bottom"/>
            <w:hideMark/>
          </w:tcPr>
          <w:p w14:paraId="0CA793FA" w14:textId="77777777" w:rsidR="00C258AA" w:rsidRDefault="00C258AA">
            <w:pPr>
              <w:jc w:val="center"/>
              <w:rPr>
                <w:sz w:val="20"/>
                <w:szCs w:val="20"/>
              </w:rPr>
            </w:pPr>
            <w:r>
              <w:rPr>
                <w:sz w:val="20"/>
                <w:szCs w:val="20"/>
              </w:rPr>
              <w:t xml:space="preserve">14 789,89231  </w:t>
            </w:r>
          </w:p>
        </w:tc>
        <w:tc>
          <w:tcPr>
            <w:tcW w:w="1423" w:type="dxa"/>
            <w:tcBorders>
              <w:top w:val="nil"/>
              <w:left w:val="nil"/>
              <w:bottom w:val="single" w:sz="4" w:space="0" w:color="auto"/>
              <w:right w:val="single" w:sz="4" w:space="0" w:color="auto"/>
            </w:tcBorders>
            <w:vAlign w:val="bottom"/>
            <w:hideMark/>
          </w:tcPr>
          <w:p w14:paraId="13E49F9C" w14:textId="77777777" w:rsidR="00C258AA" w:rsidRDefault="00C258AA">
            <w:pPr>
              <w:jc w:val="center"/>
              <w:rPr>
                <w:sz w:val="20"/>
                <w:szCs w:val="20"/>
              </w:rPr>
            </w:pPr>
            <w:r>
              <w:rPr>
                <w:sz w:val="20"/>
                <w:szCs w:val="20"/>
              </w:rPr>
              <w:t xml:space="preserve">14 789,89231  </w:t>
            </w:r>
          </w:p>
        </w:tc>
        <w:tc>
          <w:tcPr>
            <w:tcW w:w="1281" w:type="dxa"/>
            <w:tcBorders>
              <w:top w:val="nil"/>
              <w:left w:val="nil"/>
              <w:bottom w:val="single" w:sz="4" w:space="0" w:color="auto"/>
              <w:right w:val="single" w:sz="4" w:space="0" w:color="auto"/>
            </w:tcBorders>
            <w:vAlign w:val="bottom"/>
            <w:hideMark/>
          </w:tcPr>
          <w:p w14:paraId="44CBE994" w14:textId="77777777" w:rsidR="00C258AA" w:rsidRDefault="00C258AA">
            <w:pPr>
              <w:jc w:val="center"/>
              <w:rPr>
                <w:sz w:val="20"/>
                <w:szCs w:val="20"/>
              </w:rPr>
            </w:pPr>
            <w:r>
              <w:rPr>
                <w:sz w:val="20"/>
                <w:szCs w:val="20"/>
              </w:rPr>
              <w:t xml:space="preserve">0,00000  </w:t>
            </w:r>
          </w:p>
        </w:tc>
      </w:tr>
      <w:tr w:rsidR="00C258AA" w14:paraId="671E6A65" w14:textId="77777777" w:rsidTr="002D3913">
        <w:trPr>
          <w:trHeight w:val="284"/>
        </w:trPr>
        <w:tc>
          <w:tcPr>
            <w:tcW w:w="3969" w:type="dxa"/>
            <w:tcBorders>
              <w:top w:val="nil"/>
              <w:left w:val="single" w:sz="4" w:space="0" w:color="auto"/>
              <w:bottom w:val="single" w:sz="4" w:space="0" w:color="auto"/>
              <w:right w:val="single" w:sz="4" w:space="0" w:color="auto"/>
            </w:tcBorders>
            <w:vAlign w:val="bottom"/>
            <w:hideMark/>
          </w:tcPr>
          <w:p w14:paraId="12BB48D1" w14:textId="77777777" w:rsidR="00C258AA" w:rsidRDefault="00C258AA">
            <w:pPr>
              <w:rPr>
                <w:sz w:val="20"/>
                <w:szCs w:val="20"/>
              </w:rPr>
            </w:pPr>
            <w:r>
              <w:rPr>
                <w:sz w:val="20"/>
                <w:szCs w:val="20"/>
              </w:rPr>
              <w:t>Муниципальная программа "Формирование современной городской среды в муниципальном образовании сельское поселение Салым"</w:t>
            </w:r>
          </w:p>
        </w:tc>
        <w:tc>
          <w:tcPr>
            <w:tcW w:w="573" w:type="dxa"/>
            <w:tcBorders>
              <w:top w:val="nil"/>
              <w:left w:val="nil"/>
              <w:bottom w:val="single" w:sz="4" w:space="0" w:color="auto"/>
              <w:right w:val="single" w:sz="4" w:space="0" w:color="auto"/>
            </w:tcBorders>
            <w:vAlign w:val="bottom"/>
            <w:hideMark/>
          </w:tcPr>
          <w:p w14:paraId="35E53139" w14:textId="77777777" w:rsidR="00C258AA" w:rsidRDefault="00C258AA">
            <w:pPr>
              <w:jc w:val="center"/>
              <w:rPr>
                <w:sz w:val="20"/>
                <w:szCs w:val="20"/>
              </w:rPr>
            </w:pPr>
            <w:r>
              <w:rPr>
                <w:sz w:val="20"/>
                <w:szCs w:val="20"/>
              </w:rPr>
              <w:t>05</w:t>
            </w:r>
          </w:p>
        </w:tc>
        <w:tc>
          <w:tcPr>
            <w:tcW w:w="572" w:type="dxa"/>
            <w:tcBorders>
              <w:top w:val="nil"/>
              <w:left w:val="nil"/>
              <w:bottom w:val="single" w:sz="4" w:space="0" w:color="auto"/>
              <w:right w:val="single" w:sz="4" w:space="0" w:color="auto"/>
            </w:tcBorders>
            <w:vAlign w:val="bottom"/>
            <w:hideMark/>
          </w:tcPr>
          <w:p w14:paraId="349E337F" w14:textId="77777777" w:rsidR="00C258AA" w:rsidRDefault="00C258AA">
            <w:pPr>
              <w:jc w:val="center"/>
              <w:rPr>
                <w:sz w:val="20"/>
                <w:szCs w:val="20"/>
              </w:rPr>
            </w:pPr>
            <w:r>
              <w:rPr>
                <w:sz w:val="20"/>
                <w:szCs w:val="20"/>
              </w:rPr>
              <w:t>03</w:t>
            </w:r>
          </w:p>
        </w:tc>
        <w:tc>
          <w:tcPr>
            <w:tcW w:w="1281" w:type="dxa"/>
            <w:tcBorders>
              <w:top w:val="nil"/>
              <w:left w:val="nil"/>
              <w:bottom w:val="single" w:sz="4" w:space="0" w:color="auto"/>
              <w:right w:val="single" w:sz="4" w:space="0" w:color="auto"/>
            </w:tcBorders>
            <w:vAlign w:val="bottom"/>
            <w:hideMark/>
          </w:tcPr>
          <w:p w14:paraId="342A562B" w14:textId="77777777" w:rsidR="00C258AA" w:rsidRDefault="00C258AA">
            <w:pPr>
              <w:jc w:val="center"/>
              <w:rPr>
                <w:sz w:val="20"/>
                <w:szCs w:val="20"/>
              </w:rPr>
            </w:pPr>
            <w:r>
              <w:rPr>
                <w:sz w:val="20"/>
                <w:szCs w:val="20"/>
              </w:rPr>
              <w:t>0500000000</w:t>
            </w:r>
          </w:p>
        </w:tc>
        <w:tc>
          <w:tcPr>
            <w:tcW w:w="714" w:type="dxa"/>
            <w:tcBorders>
              <w:top w:val="nil"/>
              <w:left w:val="nil"/>
              <w:bottom w:val="single" w:sz="4" w:space="0" w:color="auto"/>
              <w:right w:val="single" w:sz="4" w:space="0" w:color="auto"/>
            </w:tcBorders>
            <w:vAlign w:val="bottom"/>
            <w:hideMark/>
          </w:tcPr>
          <w:p w14:paraId="573890F4" w14:textId="77777777" w:rsidR="00C258AA" w:rsidRDefault="00C258AA">
            <w:pPr>
              <w:jc w:val="center"/>
              <w:rPr>
                <w:sz w:val="20"/>
                <w:szCs w:val="20"/>
              </w:rPr>
            </w:pPr>
            <w:r>
              <w:rPr>
                <w:sz w:val="20"/>
                <w:szCs w:val="20"/>
              </w:rPr>
              <w:t> </w:t>
            </w:r>
          </w:p>
        </w:tc>
        <w:tc>
          <w:tcPr>
            <w:tcW w:w="1422" w:type="dxa"/>
            <w:tcBorders>
              <w:top w:val="nil"/>
              <w:left w:val="nil"/>
              <w:bottom w:val="single" w:sz="4" w:space="0" w:color="auto"/>
              <w:right w:val="single" w:sz="4" w:space="0" w:color="auto"/>
            </w:tcBorders>
            <w:vAlign w:val="bottom"/>
            <w:hideMark/>
          </w:tcPr>
          <w:p w14:paraId="301DB89C" w14:textId="77777777" w:rsidR="00C258AA" w:rsidRDefault="00C258AA">
            <w:pPr>
              <w:jc w:val="center"/>
              <w:rPr>
                <w:sz w:val="20"/>
                <w:szCs w:val="20"/>
              </w:rPr>
            </w:pPr>
            <w:r>
              <w:rPr>
                <w:sz w:val="20"/>
                <w:szCs w:val="20"/>
              </w:rPr>
              <w:t xml:space="preserve">14 857,84441  </w:t>
            </w:r>
          </w:p>
        </w:tc>
        <w:tc>
          <w:tcPr>
            <w:tcW w:w="1423" w:type="dxa"/>
            <w:tcBorders>
              <w:top w:val="nil"/>
              <w:left w:val="nil"/>
              <w:bottom w:val="single" w:sz="4" w:space="0" w:color="auto"/>
              <w:right w:val="single" w:sz="4" w:space="0" w:color="auto"/>
            </w:tcBorders>
            <w:vAlign w:val="bottom"/>
            <w:hideMark/>
          </w:tcPr>
          <w:p w14:paraId="7F3FF596" w14:textId="77777777" w:rsidR="00C258AA" w:rsidRDefault="00C258AA">
            <w:pPr>
              <w:jc w:val="center"/>
              <w:rPr>
                <w:sz w:val="20"/>
                <w:szCs w:val="20"/>
              </w:rPr>
            </w:pPr>
            <w:r>
              <w:rPr>
                <w:sz w:val="20"/>
                <w:szCs w:val="20"/>
              </w:rPr>
              <w:t xml:space="preserve">14 857,84441  </w:t>
            </w:r>
          </w:p>
        </w:tc>
        <w:tc>
          <w:tcPr>
            <w:tcW w:w="1281" w:type="dxa"/>
            <w:tcBorders>
              <w:top w:val="nil"/>
              <w:left w:val="nil"/>
              <w:bottom w:val="single" w:sz="4" w:space="0" w:color="auto"/>
              <w:right w:val="single" w:sz="4" w:space="0" w:color="auto"/>
            </w:tcBorders>
            <w:vAlign w:val="bottom"/>
            <w:hideMark/>
          </w:tcPr>
          <w:p w14:paraId="53BD6F2E" w14:textId="77777777" w:rsidR="00C258AA" w:rsidRDefault="00C258AA">
            <w:pPr>
              <w:jc w:val="center"/>
              <w:rPr>
                <w:sz w:val="20"/>
                <w:szCs w:val="20"/>
              </w:rPr>
            </w:pPr>
            <w:r>
              <w:rPr>
                <w:sz w:val="20"/>
                <w:szCs w:val="20"/>
              </w:rPr>
              <w:t xml:space="preserve">0,00000  </w:t>
            </w:r>
          </w:p>
        </w:tc>
        <w:tc>
          <w:tcPr>
            <w:tcW w:w="1422" w:type="dxa"/>
            <w:tcBorders>
              <w:top w:val="nil"/>
              <w:left w:val="nil"/>
              <w:bottom w:val="single" w:sz="4" w:space="0" w:color="auto"/>
              <w:right w:val="single" w:sz="4" w:space="0" w:color="auto"/>
            </w:tcBorders>
            <w:vAlign w:val="bottom"/>
            <w:hideMark/>
          </w:tcPr>
          <w:p w14:paraId="255F22EF" w14:textId="77777777" w:rsidR="00C258AA" w:rsidRDefault="00C258AA">
            <w:pPr>
              <w:jc w:val="center"/>
              <w:rPr>
                <w:sz w:val="20"/>
                <w:szCs w:val="20"/>
              </w:rPr>
            </w:pPr>
            <w:r>
              <w:rPr>
                <w:sz w:val="20"/>
                <w:szCs w:val="20"/>
              </w:rPr>
              <w:t xml:space="preserve">14 785,65472  </w:t>
            </w:r>
          </w:p>
        </w:tc>
        <w:tc>
          <w:tcPr>
            <w:tcW w:w="1423" w:type="dxa"/>
            <w:tcBorders>
              <w:top w:val="nil"/>
              <w:left w:val="nil"/>
              <w:bottom w:val="single" w:sz="4" w:space="0" w:color="auto"/>
              <w:right w:val="single" w:sz="4" w:space="0" w:color="auto"/>
            </w:tcBorders>
            <w:vAlign w:val="bottom"/>
            <w:hideMark/>
          </w:tcPr>
          <w:p w14:paraId="4DCC01E4" w14:textId="77777777" w:rsidR="00C258AA" w:rsidRDefault="00C258AA">
            <w:pPr>
              <w:jc w:val="center"/>
              <w:rPr>
                <w:sz w:val="20"/>
                <w:szCs w:val="20"/>
              </w:rPr>
            </w:pPr>
            <w:r>
              <w:rPr>
                <w:sz w:val="20"/>
                <w:szCs w:val="20"/>
              </w:rPr>
              <w:t xml:space="preserve">14 785,65472  </w:t>
            </w:r>
          </w:p>
        </w:tc>
        <w:tc>
          <w:tcPr>
            <w:tcW w:w="1281" w:type="dxa"/>
            <w:tcBorders>
              <w:top w:val="nil"/>
              <w:left w:val="nil"/>
              <w:bottom w:val="single" w:sz="4" w:space="0" w:color="auto"/>
              <w:right w:val="single" w:sz="4" w:space="0" w:color="auto"/>
            </w:tcBorders>
            <w:vAlign w:val="bottom"/>
            <w:hideMark/>
          </w:tcPr>
          <w:p w14:paraId="26716437" w14:textId="77777777" w:rsidR="00C258AA" w:rsidRDefault="00C258AA">
            <w:pPr>
              <w:jc w:val="center"/>
              <w:rPr>
                <w:sz w:val="20"/>
                <w:szCs w:val="20"/>
              </w:rPr>
            </w:pPr>
            <w:r>
              <w:rPr>
                <w:sz w:val="20"/>
                <w:szCs w:val="20"/>
              </w:rPr>
              <w:t xml:space="preserve">0,00000  </w:t>
            </w:r>
          </w:p>
        </w:tc>
      </w:tr>
      <w:tr w:rsidR="00C258AA" w14:paraId="416A5794" w14:textId="77777777" w:rsidTr="002D3913">
        <w:trPr>
          <w:trHeight w:val="284"/>
        </w:trPr>
        <w:tc>
          <w:tcPr>
            <w:tcW w:w="3969" w:type="dxa"/>
            <w:tcBorders>
              <w:top w:val="single" w:sz="4" w:space="0" w:color="auto"/>
              <w:left w:val="single" w:sz="4" w:space="0" w:color="auto"/>
              <w:bottom w:val="single" w:sz="4" w:space="0" w:color="auto"/>
              <w:right w:val="single" w:sz="4" w:space="0" w:color="auto"/>
            </w:tcBorders>
            <w:vAlign w:val="bottom"/>
            <w:hideMark/>
          </w:tcPr>
          <w:p w14:paraId="14E48B6C" w14:textId="77777777" w:rsidR="00C258AA" w:rsidRDefault="00C258AA">
            <w:pPr>
              <w:rPr>
                <w:sz w:val="20"/>
                <w:szCs w:val="20"/>
              </w:rPr>
            </w:pPr>
            <w:r>
              <w:rPr>
                <w:sz w:val="20"/>
                <w:szCs w:val="20"/>
              </w:rPr>
              <w:t xml:space="preserve">Основное мероприятие "Содержание </w:t>
            </w:r>
            <w:r>
              <w:rPr>
                <w:sz w:val="20"/>
                <w:szCs w:val="20"/>
              </w:rPr>
              <w:lastRenderedPageBreak/>
              <w:t>объектов, элементов благоустройства и территории муниципального образования сельского поселения Салым"</w:t>
            </w:r>
          </w:p>
        </w:tc>
        <w:tc>
          <w:tcPr>
            <w:tcW w:w="573" w:type="dxa"/>
            <w:tcBorders>
              <w:top w:val="single" w:sz="4" w:space="0" w:color="auto"/>
              <w:left w:val="single" w:sz="4" w:space="0" w:color="auto"/>
              <w:bottom w:val="single" w:sz="4" w:space="0" w:color="auto"/>
              <w:right w:val="single" w:sz="4" w:space="0" w:color="auto"/>
            </w:tcBorders>
            <w:vAlign w:val="bottom"/>
            <w:hideMark/>
          </w:tcPr>
          <w:p w14:paraId="1EC562D6" w14:textId="77777777" w:rsidR="00C258AA" w:rsidRDefault="00C258AA">
            <w:pPr>
              <w:jc w:val="center"/>
              <w:rPr>
                <w:sz w:val="20"/>
                <w:szCs w:val="20"/>
              </w:rPr>
            </w:pPr>
            <w:r>
              <w:rPr>
                <w:sz w:val="20"/>
                <w:szCs w:val="20"/>
              </w:rPr>
              <w:lastRenderedPageBreak/>
              <w:t>05</w:t>
            </w:r>
          </w:p>
        </w:tc>
        <w:tc>
          <w:tcPr>
            <w:tcW w:w="572" w:type="dxa"/>
            <w:tcBorders>
              <w:top w:val="single" w:sz="4" w:space="0" w:color="auto"/>
              <w:left w:val="single" w:sz="4" w:space="0" w:color="auto"/>
              <w:bottom w:val="single" w:sz="4" w:space="0" w:color="auto"/>
              <w:right w:val="single" w:sz="4" w:space="0" w:color="auto"/>
            </w:tcBorders>
            <w:vAlign w:val="bottom"/>
            <w:hideMark/>
          </w:tcPr>
          <w:p w14:paraId="156D72DA" w14:textId="77777777" w:rsidR="00C258AA" w:rsidRDefault="00C258AA">
            <w:pPr>
              <w:jc w:val="center"/>
              <w:rPr>
                <w:sz w:val="20"/>
                <w:szCs w:val="20"/>
              </w:rPr>
            </w:pPr>
            <w:r>
              <w:rPr>
                <w:sz w:val="20"/>
                <w:szCs w:val="20"/>
              </w:rPr>
              <w:t>03</w:t>
            </w:r>
          </w:p>
        </w:tc>
        <w:tc>
          <w:tcPr>
            <w:tcW w:w="1281" w:type="dxa"/>
            <w:tcBorders>
              <w:top w:val="single" w:sz="4" w:space="0" w:color="auto"/>
              <w:left w:val="single" w:sz="4" w:space="0" w:color="auto"/>
              <w:bottom w:val="single" w:sz="4" w:space="0" w:color="auto"/>
              <w:right w:val="single" w:sz="4" w:space="0" w:color="auto"/>
            </w:tcBorders>
            <w:vAlign w:val="bottom"/>
            <w:hideMark/>
          </w:tcPr>
          <w:p w14:paraId="22DBD722" w14:textId="77777777" w:rsidR="00C258AA" w:rsidRDefault="00C258AA">
            <w:pPr>
              <w:jc w:val="center"/>
              <w:rPr>
                <w:sz w:val="20"/>
                <w:szCs w:val="20"/>
              </w:rPr>
            </w:pPr>
            <w:r>
              <w:rPr>
                <w:sz w:val="20"/>
                <w:szCs w:val="20"/>
              </w:rPr>
              <w:t>0500400000</w:t>
            </w:r>
          </w:p>
        </w:tc>
        <w:tc>
          <w:tcPr>
            <w:tcW w:w="714" w:type="dxa"/>
            <w:tcBorders>
              <w:top w:val="single" w:sz="4" w:space="0" w:color="auto"/>
              <w:left w:val="single" w:sz="4" w:space="0" w:color="auto"/>
              <w:bottom w:val="single" w:sz="4" w:space="0" w:color="auto"/>
              <w:right w:val="single" w:sz="4" w:space="0" w:color="auto"/>
            </w:tcBorders>
            <w:vAlign w:val="bottom"/>
            <w:hideMark/>
          </w:tcPr>
          <w:p w14:paraId="66D90732" w14:textId="77777777" w:rsidR="00C258AA" w:rsidRDefault="00C258AA">
            <w:pPr>
              <w:jc w:val="center"/>
              <w:rPr>
                <w:sz w:val="20"/>
                <w:szCs w:val="20"/>
              </w:rPr>
            </w:pPr>
            <w:r>
              <w:rPr>
                <w:sz w:val="20"/>
                <w:szCs w:val="20"/>
              </w:rPr>
              <w:t> </w:t>
            </w:r>
          </w:p>
        </w:tc>
        <w:tc>
          <w:tcPr>
            <w:tcW w:w="1422" w:type="dxa"/>
            <w:tcBorders>
              <w:top w:val="single" w:sz="4" w:space="0" w:color="auto"/>
              <w:left w:val="single" w:sz="4" w:space="0" w:color="auto"/>
              <w:bottom w:val="single" w:sz="4" w:space="0" w:color="auto"/>
              <w:right w:val="single" w:sz="4" w:space="0" w:color="auto"/>
            </w:tcBorders>
            <w:vAlign w:val="bottom"/>
            <w:hideMark/>
          </w:tcPr>
          <w:p w14:paraId="2EF5ECD2" w14:textId="77777777" w:rsidR="00C258AA" w:rsidRDefault="00C258AA">
            <w:pPr>
              <w:jc w:val="center"/>
              <w:rPr>
                <w:sz w:val="20"/>
                <w:szCs w:val="20"/>
              </w:rPr>
            </w:pPr>
            <w:r>
              <w:rPr>
                <w:sz w:val="20"/>
                <w:szCs w:val="20"/>
              </w:rPr>
              <w:t xml:space="preserve">11 917,79384  </w:t>
            </w:r>
          </w:p>
        </w:tc>
        <w:tc>
          <w:tcPr>
            <w:tcW w:w="1423" w:type="dxa"/>
            <w:tcBorders>
              <w:top w:val="single" w:sz="4" w:space="0" w:color="auto"/>
              <w:left w:val="single" w:sz="4" w:space="0" w:color="auto"/>
              <w:bottom w:val="single" w:sz="4" w:space="0" w:color="auto"/>
              <w:right w:val="single" w:sz="4" w:space="0" w:color="auto"/>
            </w:tcBorders>
            <w:vAlign w:val="bottom"/>
            <w:hideMark/>
          </w:tcPr>
          <w:p w14:paraId="2B8AFE18" w14:textId="77777777" w:rsidR="00C258AA" w:rsidRDefault="00C258AA">
            <w:pPr>
              <w:jc w:val="center"/>
              <w:rPr>
                <w:sz w:val="20"/>
                <w:szCs w:val="20"/>
              </w:rPr>
            </w:pPr>
            <w:r>
              <w:rPr>
                <w:sz w:val="20"/>
                <w:szCs w:val="20"/>
              </w:rPr>
              <w:t xml:space="preserve">11 917,79384  </w:t>
            </w:r>
          </w:p>
        </w:tc>
        <w:tc>
          <w:tcPr>
            <w:tcW w:w="1281" w:type="dxa"/>
            <w:tcBorders>
              <w:top w:val="single" w:sz="4" w:space="0" w:color="auto"/>
              <w:left w:val="single" w:sz="4" w:space="0" w:color="auto"/>
              <w:bottom w:val="single" w:sz="4" w:space="0" w:color="auto"/>
              <w:right w:val="single" w:sz="4" w:space="0" w:color="auto"/>
            </w:tcBorders>
            <w:vAlign w:val="bottom"/>
            <w:hideMark/>
          </w:tcPr>
          <w:p w14:paraId="0E42B557" w14:textId="77777777" w:rsidR="00C258AA" w:rsidRDefault="00C258AA">
            <w:pPr>
              <w:jc w:val="center"/>
              <w:rPr>
                <w:sz w:val="20"/>
                <w:szCs w:val="20"/>
              </w:rPr>
            </w:pPr>
            <w:r>
              <w:rPr>
                <w:sz w:val="20"/>
                <w:szCs w:val="20"/>
              </w:rPr>
              <w:t xml:space="preserve">0,00000  </w:t>
            </w:r>
          </w:p>
        </w:tc>
        <w:tc>
          <w:tcPr>
            <w:tcW w:w="1422" w:type="dxa"/>
            <w:tcBorders>
              <w:top w:val="single" w:sz="4" w:space="0" w:color="auto"/>
              <w:left w:val="single" w:sz="4" w:space="0" w:color="auto"/>
              <w:bottom w:val="single" w:sz="4" w:space="0" w:color="auto"/>
              <w:right w:val="single" w:sz="4" w:space="0" w:color="auto"/>
            </w:tcBorders>
            <w:vAlign w:val="bottom"/>
            <w:hideMark/>
          </w:tcPr>
          <w:p w14:paraId="30337D2F" w14:textId="77777777" w:rsidR="00C258AA" w:rsidRDefault="00C258AA">
            <w:pPr>
              <w:jc w:val="center"/>
              <w:rPr>
                <w:sz w:val="20"/>
                <w:szCs w:val="20"/>
              </w:rPr>
            </w:pPr>
            <w:r>
              <w:rPr>
                <w:sz w:val="20"/>
                <w:szCs w:val="20"/>
              </w:rPr>
              <w:t xml:space="preserve">11 962,79384  </w:t>
            </w:r>
          </w:p>
        </w:tc>
        <w:tc>
          <w:tcPr>
            <w:tcW w:w="1423" w:type="dxa"/>
            <w:tcBorders>
              <w:top w:val="single" w:sz="4" w:space="0" w:color="auto"/>
              <w:left w:val="single" w:sz="4" w:space="0" w:color="auto"/>
              <w:bottom w:val="single" w:sz="4" w:space="0" w:color="auto"/>
              <w:right w:val="single" w:sz="4" w:space="0" w:color="auto"/>
            </w:tcBorders>
            <w:vAlign w:val="bottom"/>
            <w:hideMark/>
          </w:tcPr>
          <w:p w14:paraId="42563EDA" w14:textId="77777777" w:rsidR="00C258AA" w:rsidRDefault="00C258AA">
            <w:pPr>
              <w:jc w:val="center"/>
              <w:rPr>
                <w:sz w:val="20"/>
                <w:szCs w:val="20"/>
              </w:rPr>
            </w:pPr>
            <w:r>
              <w:rPr>
                <w:sz w:val="20"/>
                <w:szCs w:val="20"/>
              </w:rPr>
              <w:t xml:space="preserve">11 962,79384  </w:t>
            </w:r>
          </w:p>
        </w:tc>
        <w:tc>
          <w:tcPr>
            <w:tcW w:w="1281" w:type="dxa"/>
            <w:tcBorders>
              <w:top w:val="single" w:sz="4" w:space="0" w:color="auto"/>
              <w:left w:val="single" w:sz="4" w:space="0" w:color="auto"/>
              <w:bottom w:val="single" w:sz="4" w:space="0" w:color="auto"/>
              <w:right w:val="single" w:sz="4" w:space="0" w:color="auto"/>
            </w:tcBorders>
            <w:vAlign w:val="bottom"/>
            <w:hideMark/>
          </w:tcPr>
          <w:p w14:paraId="01B615AE" w14:textId="77777777" w:rsidR="00C258AA" w:rsidRDefault="00C258AA">
            <w:pPr>
              <w:jc w:val="center"/>
              <w:rPr>
                <w:sz w:val="20"/>
                <w:szCs w:val="20"/>
              </w:rPr>
            </w:pPr>
            <w:r>
              <w:rPr>
                <w:sz w:val="20"/>
                <w:szCs w:val="20"/>
              </w:rPr>
              <w:t xml:space="preserve">0,00000  </w:t>
            </w:r>
          </w:p>
        </w:tc>
      </w:tr>
      <w:tr w:rsidR="00C258AA" w14:paraId="4644AE7D" w14:textId="77777777" w:rsidTr="002D3913">
        <w:trPr>
          <w:trHeight w:val="284"/>
        </w:trPr>
        <w:tc>
          <w:tcPr>
            <w:tcW w:w="3969" w:type="dxa"/>
            <w:tcBorders>
              <w:top w:val="single" w:sz="4" w:space="0" w:color="auto"/>
              <w:left w:val="single" w:sz="4" w:space="0" w:color="auto"/>
              <w:bottom w:val="single" w:sz="4" w:space="0" w:color="auto"/>
              <w:right w:val="single" w:sz="4" w:space="0" w:color="auto"/>
            </w:tcBorders>
            <w:vAlign w:val="bottom"/>
            <w:hideMark/>
          </w:tcPr>
          <w:p w14:paraId="27AE986B" w14:textId="77777777" w:rsidR="00C258AA" w:rsidRDefault="00C258AA">
            <w:pPr>
              <w:rPr>
                <w:sz w:val="20"/>
                <w:szCs w:val="20"/>
              </w:rPr>
            </w:pPr>
            <w:r>
              <w:rPr>
                <w:sz w:val="20"/>
                <w:szCs w:val="20"/>
              </w:rPr>
              <w:t>Осуществление деятельности по обращению с животными без владельцев</w:t>
            </w:r>
          </w:p>
        </w:tc>
        <w:tc>
          <w:tcPr>
            <w:tcW w:w="573" w:type="dxa"/>
            <w:tcBorders>
              <w:top w:val="single" w:sz="4" w:space="0" w:color="auto"/>
              <w:left w:val="nil"/>
              <w:bottom w:val="single" w:sz="4" w:space="0" w:color="auto"/>
              <w:right w:val="single" w:sz="4" w:space="0" w:color="auto"/>
            </w:tcBorders>
            <w:vAlign w:val="bottom"/>
            <w:hideMark/>
          </w:tcPr>
          <w:p w14:paraId="701A0E92" w14:textId="77777777" w:rsidR="00C258AA" w:rsidRDefault="00C258AA">
            <w:pPr>
              <w:jc w:val="center"/>
              <w:rPr>
                <w:sz w:val="20"/>
                <w:szCs w:val="20"/>
              </w:rPr>
            </w:pPr>
            <w:r>
              <w:rPr>
                <w:sz w:val="20"/>
                <w:szCs w:val="20"/>
              </w:rPr>
              <w:t>05</w:t>
            </w:r>
          </w:p>
        </w:tc>
        <w:tc>
          <w:tcPr>
            <w:tcW w:w="572" w:type="dxa"/>
            <w:tcBorders>
              <w:top w:val="single" w:sz="4" w:space="0" w:color="auto"/>
              <w:left w:val="nil"/>
              <w:bottom w:val="single" w:sz="4" w:space="0" w:color="auto"/>
              <w:right w:val="single" w:sz="4" w:space="0" w:color="auto"/>
            </w:tcBorders>
            <w:vAlign w:val="bottom"/>
            <w:hideMark/>
          </w:tcPr>
          <w:p w14:paraId="32ADDEBE" w14:textId="77777777" w:rsidR="00C258AA" w:rsidRDefault="00C258AA">
            <w:pPr>
              <w:jc w:val="center"/>
              <w:rPr>
                <w:sz w:val="20"/>
                <w:szCs w:val="20"/>
              </w:rPr>
            </w:pPr>
            <w:r>
              <w:rPr>
                <w:sz w:val="20"/>
                <w:szCs w:val="20"/>
              </w:rPr>
              <w:t>03</w:t>
            </w:r>
          </w:p>
        </w:tc>
        <w:tc>
          <w:tcPr>
            <w:tcW w:w="1281" w:type="dxa"/>
            <w:tcBorders>
              <w:top w:val="single" w:sz="4" w:space="0" w:color="auto"/>
              <w:left w:val="nil"/>
              <w:bottom w:val="single" w:sz="4" w:space="0" w:color="auto"/>
              <w:right w:val="single" w:sz="4" w:space="0" w:color="auto"/>
            </w:tcBorders>
            <w:vAlign w:val="bottom"/>
            <w:hideMark/>
          </w:tcPr>
          <w:p w14:paraId="5346E17C" w14:textId="77777777" w:rsidR="00C258AA" w:rsidRDefault="00C258AA">
            <w:pPr>
              <w:jc w:val="center"/>
              <w:rPr>
                <w:sz w:val="20"/>
                <w:szCs w:val="20"/>
              </w:rPr>
            </w:pPr>
            <w:r>
              <w:rPr>
                <w:sz w:val="20"/>
                <w:szCs w:val="20"/>
              </w:rPr>
              <w:t>0500420601</w:t>
            </w:r>
          </w:p>
        </w:tc>
        <w:tc>
          <w:tcPr>
            <w:tcW w:w="714" w:type="dxa"/>
            <w:tcBorders>
              <w:top w:val="single" w:sz="4" w:space="0" w:color="auto"/>
              <w:left w:val="nil"/>
              <w:bottom w:val="single" w:sz="4" w:space="0" w:color="auto"/>
              <w:right w:val="single" w:sz="4" w:space="0" w:color="auto"/>
            </w:tcBorders>
            <w:vAlign w:val="bottom"/>
            <w:hideMark/>
          </w:tcPr>
          <w:p w14:paraId="6145304E" w14:textId="77777777" w:rsidR="00C258AA" w:rsidRDefault="00C258AA">
            <w:pPr>
              <w:jc w:val="center"/>
              <w:rPr>
                <w:sz w:val="20"/>
                <w:szCs w:val="20"/>
              </w:rPr>
            </w:pPr>
            <w:r>
              <w:rPr>
                <w:sz w:val="20"/>
                <w:szCs w:val="20"/>
              </w:rPr>
              <w:t> </w:t>
            </w:r>
          </w:p>
        </w:tc>
        <w:tc>
          <w:tcPr>
            <w:tcW w:w="1422" w:type="dxa"/>
            <w:tcBorders>
              <w:top w:val="single" w:sz="4" w:space="0" w:color="auto"/>
              <w:left w:val="nil"/>
              <w:bottom w:val="single" w:sz="4" w:space="0" w:color="auto"/>
              <w:right w:val="single" w:sz="4" w:space="0" w:color="auto"/>
            </w:tcBorders>
            <w:vAlign w:val="bottom"/>
            <w:hideMark/>
          </w:tcPr>
          <w:p w14:paraId="365B0D82" w14:textId="77777777" w:rsidR="00C258AA" w:rsidRDefault="00C258AA">
            <w:pPr>
              <w:jc w:val="center"/>
              <w:rPr>
                <w:sz w:val="20"/>
                <w:szCs w:val="20"/>
              </w:rPr>
            </w:pPr>
            <w:r>
              <w:rPr>
                <w:sz w:val="20"/>
                <w:szCs w:val="20"/>
              </w:rPr>
              <w:t xml:space="preserve">0,00000  </w:t>
            </w:r>
          </w:p>
        </w:tc>
        <w:tc>
          <w:tcPr>
            <w:tcW w:w="1423" w:type="dxa"/>
            <w:tcBorders>
              <w:top w:val="single" w:sz="4" w:space="0" w:color="auto"/>
              <w:left w:val="nil"/>
              <w:bottom w:val="single" w:sz="4" w:space="0" w:color="auto"/>
              <w:right w:val="single" w:sz="4" w:space="0" w:color="auto"/>
            </w:tcBorders>
            <w:vAlign w:val="bottom"/>
            <w:hideMark/>
          </w:tcPr>
          <w:p w14:paraId="5E2200A7" w14:textId="77777777" w:rsidR="00C258AA" w:rsidRDefault="00C258AA">
            <w:pPr>
              <w:jc w:val="center"/>
              <w:rPr>
                <w:sz w:val="20"/>
                <w:szCs w:val="20"/>
              </w:rPr>
            </w:pPr>
            <w:r>
              <w:rPr>
                <w:sz w:val="20"/>
                <w:szCs w:val="20"/>
              </w:rPr>
              <w:t xml:space="preserve">0,00000  </w:t>
            </w:r>
          </w:p>
        </w:tc>
        <w:tc>
          <w:tcPr>
            <w:tcW w:w="1281" w:type="dxa"/>
            <w:tcBorders>
              <w:top w:val="single" w:sz="4" w:space="0" w:color="auto"/>
              <w:left w:val="nil"/>
              <w:bottom w:val="single" w:sz="4" w:space="0" w:color="auto"/>
              <w:right w:val="single" w:sz="4" w:space="0" w:color="auto"/>
            </w:tcBorders>
            <w:vAlign w:val="bottom"/>
            <w:hideMark/>
          </w:tcPr>
          <w:p w14:paraId="597FEAFF" w14:textId="77777777" w:rsidR="00C258AA" w:rsidRDefault="00C258AA">
            <w:pPr>
              <w:jc w:val="center"/>
              <w:rPr>
                <w:sz w:val="20"/>
                <w:szCs w:val="20"/>
              </w:rPr>
            </w:pPr>
            <w:r>
              <w:rPr>
                <w:sz w:val="20"/>
                <w:szCs w:val="20"/>
              </w:rPr>
              <w:t xml:space="preserve">0,00000  </w:t>
            </w:r>
          </w:p>
        </w:tc>
        <w:tc>
          <w:tcPr>
            <w:tcW w:w="1422" w:type="dxa"/>
            <w:tcBorders>
              <w:top w:val="single" w:sz="4" w:space="0" w:color="auto"/>
              <w:left w:val="nil"/>
              <w:bottom w:val="single" w:sz="4" w:space="0" w:color="auto"/>
              <w:right w:val="single" w:sz="4" w:space="0" w:color="auto"/>
            </w:tcBorders>
            <w:vAlign w:val="bottom"/>
            <w:hideMark/>
          </w:tcPr>
          <w:p w14:paraId="1B671ACC" w14:textId="77777777" w:rsidR="00C258AA" w:rsidRDefault="00C258AA">
            <w:pPr>
              <w:jc w:val="center"/>
              <w:rPr>
                <w:sz w:val="20"/>
                <w:szCs w:val="20"/>
              </w:rPr>
            </w:pPr>
            <w:r>
              <w:rPr>
                <w:sz w:val="20"/>
                <w:szCs w:val="20"/>
              </w:rPr>
              <w:t xml:space="preserve">95,00000  </w:t>
            </w:r>
          </w:p>
        </w:tc>
        <w:tc>
          <w:tcPr>
            <w:tcW w:w="1423" w:type="dxa"/>
            <w:tcBorders>
              <w:top w:val="single" w:sz="4" w:space="0" w:color="auto"/>
              <w:left w:val="nil"/>
              <w:bottom w:val="single" w:sz="4" w:space="0" w:color="auto"/>
              <w:right w:val="single" w:sz="4" w:space="0" w:color="auto"/>
            </w:tcBorders>
            <w:vAlign w:val="bottom"/>
            <w:hideMark/>
          </w:tcPr>
          <w:p w14:paraId="5D7BB5A3" w14:textId="77777777" w:rsidR="00C258AA" w:rsidRDefault="00C258AA">
            <w:pPr>
              <w:jc w:val="center"/>
              <w:rPr>
                <w:sz w:val="20"/>
                <w:szCs w:val="20"/>
              </w:rPr>
            </w:pPr>
            <w:r>
              <w:rPr>
                <w:sz w:val="20"/>
                <w:szCs w:val="20"/>
              </w:rPr>
              <w:t xml:space="preserve">95,00000  </w:t>
            </w:r>
          </w:p>
        </w:tc>
        <w:tc>
          <w:tcPr>
            <w:tcW w:w="1281" w:type="dxa"/>
            <w:tcBorders>
              <w:top w:val="single" w:sz="4" w:space="0" w:color="auto"/>
              <w:left w:val="nil"/>
              <w:bottom w:val="single" w:sz="4" w:space="0" w:color="auto"/>
              <w:right w:val="single" w:sz="4" w:space="0" w:color="auto"/>
            </w:tcBorders>
            <w:vAlign w:val="bottom"/>
            <w:hideMark/>
          </w:tcPr>
          <w:p w14:paraId="6DF40A86" w14:textId="77777777" w:rsidR="00C258AA" w:rsidRDefault="00C258AA">
            <w:pPr>
              <w:jc w:val="center"/>
              <w:rPr>
                <w:sz w:val="20"/>
                <w:szCs w:val="20"/>
              </w:rPr>
            </w:pPr>
            <w:r>
              <w:rPr>
                <w:sz w:val="20"/>
                <w:szCs w:val="20"/>
              </w:rPr>
              <w:t xml:space="preserve">0,00000  </w:t>
            </w:r>
          </w:p>
        </w:tc>
      </w:tr>
      <w:tr w:rsidR="00C258AA" w14:paraId="6CD9E5C0" w14:textId="77777777" w:rsidTr="002D3913">
        <w:trPr>
          <w:trHeight w:val="284"/>
        </w:trPr>
        <w:tc>
          <w:tcPr>
            <w:tcW w:w="3969" w:type="dxa"/>
            <w:tcBorders>
              <w:top w:val="nil"/>
              <w:left w:val="single" w:sz="4" w:space="0" w:color="auto"/>
              <w:bottom w:val="single" w:sz="4" w:space="0" w:color="auto"/>
              <w:right w:val="single" w:sz="4" w:space="0" w:color="auto"/>
            </w:tcBorders>
            <w:vAlign w:val="bottom"/>
            <w:hideMark/>
          </w:tcPr>
          <w:p w14:paraId="53E6DC55" w14:textId="77777777" w:rsidR="00C258AA" w:rsidRDefault="00C258AA">
            <w:pPr>
              <w:rPr>
                <w:sz w:val="20"/>
                <w:szCs w:val="20"/>
              </w:rPr>
            </w:pPr>
            <w:r>
              <w:rPr>
                <w:sz w:val="20"/>
                <w:szCs w:val="20"/>
              </w:rPr>
              <w:t xml:space="preserve">Закупка товаров, работ и услуг для обеспечения государственных (муниципальных) нужд </w:t>
            </w:r>
          </w:p>
        </w:tc>
        <w:tc>
          <w:tcPr>
            <w:tcW w:w="573" w:type="dxa"/>
            <w:tcBorders>
              <w:top w:val="nil"/>
              <w:left w:val="nil"/>
              <w:bottom w:val="single" w:sz="4" w:space="0" w:color="auto"/>
              <w:right w:val="single" w:sz="4" w:space="0" w:color="auto"/>
            </w:tcBorders>
            <w:vAlign w:val="bottom"/>
            <w:hideMark/>
          </w:tcPr>
          <w:p w14:paraId="5A9F8A6F" w14:textId="77777777" w:rsidR="00C258AA" w:rsidRDefault="00C258AA">
            <w:pPr>
              <w:jc w:val="center"/>
              <w:rPr>
                <w:sz w:val="20"/>
                <w:szCs w:val="20"/>
              </w:rPr>
            </w:pPr>
            <w:r>
              <w:rPr>
                <w:sz w:val="20"/>
                <w:szCs w:val="20"/>
              </w:rPr>
              <w:t>05</w:t>
            </w:r>
          </w:p>
        </w:tc>
        <w:tc>
          <w:tcPr>
            <w:tcW w:w="572" w:type="dxa"/>
            <w:tcBorders>
              <w:top w:val="nil"/>
              <w:left w:val="nil"/>
              <w:bottom w:val="single" w:sz="4" w:space="0" w:color="auto"/>
              <w:right w:val="single" w:sz="4" w:space="0" w:color="auto"/>
            </w:tcBorders>
            <w:vAlign w:val="bottom"/>
            <w:hideMark/>
          </w:tcPr>
          <w:p w14:paraId="358EB132" w14:textId="77777777" w:rsidR="00C258AA" w:rsidRDefault="00C258AA">
            <w:pPr>
              <w:jc w:val="center"/>
              <w:rPr>
                <w:sz w:val="20"/>
                <w:szCs w:val="20"/>
              </w:rPr>
            </w:pPr>
            <w:r>
              <w:rPr>
                <w:sz w:val="20"/>
                <w:szCs w:val="20"/>
              </w:rPr>
              <w:t>03</w:t>
            </w:r>
          </w:p>
        </w:tc>
        <w:tc>
          <w:tcPr>
            <w:tcW w:w="1281" w:type="dxa"/>
            <w:tcBorders>
              <w:top w:val="nil"/>
              <w:left w:val="nil"/>
              <w:bottom w:val="single" w:sz="4" w:space="0" w:color="auto"/>
              <w:right w:val="single" w:sz="4" w:space="0" w:color="auto"/>
            </w:tcBorders>
            <w:vAlign w:val="bottom"/>
            <w:hideMark/>
          </w:tcPr>
          <w:p w14:paraId="3E30A215" w14:textId="77777777" w:rsidR="00C258AA" w:rsidRDefault="00C258AA">
            <w:pPr>
              <w:jc w:val="center"/>
              <w:rPr>
                <w:sz w:val="20"/>
                <w:szCs w:val="20"/>
              </w:rPr>
            </w:pPr>
            <w:r>
              <w:rPr>
                <w:sz w:val="20"/>
                <w:szCs w:val="20"/>
              </w:rPr>
              <w:t>0500420601</w:t>
            </w:r>
          </w:p>
        </w:tc>
        <w:tc>
          <w:tcPr>
            <w:tcW w:w="714" w:type="dxa"/>
            <w:tcBorders>
              <w:top w:val="nil"/>
              <w:left w:val="nil"/>
              <w:bottom w:val="single" w:sz="4" w:space="0" w:color="auto"/>
              <w:right w:val="single" w:sz="4" w:space="0" w:color="auto"/>
            </w:tcBorders>
            <w:vAlign w:val="bottom"/>
            <w:hideMark/>
          </w:tcPr>
          <w:p w14:paraId="6AC6CE14" w14:textId="77777777" w:rsidR="00C258AA" w:rsidRDefault="00C258AA">
            <w:pPr>
              <w:jc w:val="center"/>
              <w:rPr>
                <w:sz w:val="20"/>
                <w:szCs w:val="20"/>
              </w:rPr>
            </w:pPr>
            <w:r>
              <w:rPr>
                <w:sz w:val="20"/>
                <w:szCs w:val="20"/>
              </w:rPr>
              <w:t>200</w:t>
            </w:r>
          </w:p>
        </w:tc>
        <w:tc>
          <w:tcPr>
            <w:tcW w:w="1422" w:type="dxa"/>
            <w:tcBorders>
              <w:top w:val="nil"/>
              <w:left w:val="nil"/>
              <w:bottom w:val="single" w:sz="4" w:space="0" w:color="auto"/>
              <w:right w:val="single" w:sz="4" w:space="0" w:color="auto"/>
            </w:tcBorders>
            <w:vAlign w:val="bottom"/>
            <w:hideMark/>
          </w:tcPr>
          <w:p w14:paraId="67DCB5EC" w14:textId="77777777" w:rsidR="00C258AA" w:rsidRDefault="00C258AA">
            <w:pPr>
              <w:jc w:val="center"/>
              <w:rPr>
                <w:sz w:val="20"/>
                <w:szCs w:val="20"/>
              </w:rPr>
            </w:pPr>
            <w:r>
              <w:rPr>
                <w:sz w:val="20"/>
                <w:szCs w:val="20"/>
              </w:rPr>
              <w:t xml:space="preserve">0,00000  </w:t>
            </w:r>
          </w:p>
        </w:tc>
        <w:tc>
          <w:tcPr>
            <w:tcW w:w="1423" w:type="dxa"/>
            <w:tcBorders>
              <w:top w:val="nil"/>
              <w:left w:val="nil"/>
              <w:bottom w:val="single" w:sz="4" w:space="0" w:color="auto"/>
              <w:right w:val="single" w:sz="4" w:space="0" w:color="auto"/>
            </w:tcBorders>
            <w:vAlign w:val="bottom"/>
            <w:hideMark/>
          </w:tcPr>
          <w:p w14:paraId="193C04DD" w14:textId="77777777" w:rsidR="00C258AA" w:rsidRDefault="00C258AA">
            <w:pPr>
              <w:jc w:val="center"/>
              <w:rPr>
                <w:sz w:val="20"/>
                <w:szCs w:val="20"/>
              </w:rPr>
            </w:pPr>
            <w:r>
              <w:rPr>
                <w:sz w:val="20"/>
                <w:szCs w:val="20"/>
              </w:rPr>
              <w:t xml:space="preserve">0,00000  </w:t>
            </w:r>
          </w:p>
        </w:tc>
        <w:tc>
          <w:tcPr>
            <w:tcW w:w="1281" w:type="dxa"/>
            <w:tcBorders>
              <w:top w:val="nil"/>
              <w:left w:val="nil"/>
              <w:bottom w:val="single" w:sz="4" w:space="0" w:color="auto"/>
              <w:right w:val="single" w:sz="4" w:space="0" w:color="auto"/>
            </w:tcBorders>
            <w:vAlign w:val="bottom"/>
            <w:hideMark/>
          </w:tcPr>
          <w:p w14:paraId="2E935BDE" w14:textId="77777777" w:rsidR="00C258AA" w:rsidRDefault="00C258AA">
            <w:pPr>
              <w:jc w:val="center"/>
              <w:rPr>
                <w:sz w:val="20"/>
                <w:szCs w:val="20"/>
              </w:rPr>
            </w:pPr>
            <w:r>
              <w:rPr>
                <w:sz w:val="20"/>
                <w:szCs w:val="20"/>
              </w:rPr>
              <w:t xml:space="preserve">0,00000  </w:t>
            </w:r>
          </w:p>
        </w:tc>
        <w:tc>
          <w:tcPr>
            <w:tcW w:w="1422" w:type="dxa"/>
            <w:tcBorders>
              <w:top w:val="nil"/>
              <w:left w:val="nil"/>
              <w:bottom w:val="single" w:sz="4" w:space="0" w:color="auto"/>
              <w:right w:val="single" w:sz="4" w:space="0" w:color="auto"/>
            </w:tcBorders>
            <w:vAlign w:val="bottom"/>
            <w:hideMark/>
          </w:tcPr>
          <w:p w14:paraId="6638155C" w14:textId="77777777" w:rsidR="00C258AA" w:rsidRDefault="00C258AA">
            <w:pPr>
              <w:jc w:val="center"/>
              <w:rPr>
                <w:sz w:val="20"/>
                <w:szCs w:val="20"/>
              </w:rPr>
            </w:pPr>
            <w:r>
              <w:rPr>
                <w:sz w:val="20"/>
                <w:szCs w:val="20"/>
              </w:rPr>
              <w:t xml:space="preserve">95,00000  </w:t>
            </w:r>
          </w:p>
        </w:tc>
        <w:tc>
          <w:tcPr>
            <w:tcW w:w="1423" w:type="dxa"/>
            <w:tcBorders>
              <w:top w:val="nil"/>
              <w:left w:val="nil"/>
              <w:bottom w:val="single" w:sz="4" w:space="0" w:color="auto"/>
              <w:right w:val="single" w:sz="4" w:space="0" w:color="auto"/>
            </w:tcBorders>
            <w:vAlign w:val="bottom"/>
            <w:hideMark/>
          </w:tcPr>
          <w:p w14:paraId="10984FBA" w14:textId="77777777" w:rsidR="00C258AA" w:rsidRDefault="00C258AA">
            <w:pPr>
              <w:jc w:val="center"/>
              <w:rPr>
                <w:sz w:val="20"/>
                <w:szCs w:val="20"/>
              </w:rPr>
            </w:pPr>
            <w:r>
              <w:rPr>
                <w:sz w:val="20"/>
                <w:szCs w:val="20"/>
              </w:rPr>
              <w:t xml:space="preserve">95,00000  </w:t>
            </w:r>
          </w:p>
        </w:tc>
        <w:tc>
          <w:tcPr>
            <w:tcW w:w="1281" w:type="dxa"/>
            <w:tcBorders>
              <w:top w:val="nil"/>
              <w:left w:val="nil"/>
              <w:bottom w:val="single" w:sz="4" w:space="0" w:color="auto"/>
              <w:right w:val="single" w:sz="4" w:space="0" w:color="auto"/>
            </w:tcBorders>
            <w:vAlign w:val="bottom"/>
            <w:hideMark/>
          </w:tcPr>
          <w:p w14:paraId="3E375C3A" w14:textId="77777777" w:rsidR="00C258AA" w:rsidRDefault="00C258AA">
            <w:pPr>
              <w:jc w:val="center"/>
              <w:rPr>
                <w:sz w:val="20"/>
                <w:szCs w:val="20"/>
              </w:rPr>
            </w:pPr>
            <w:r>
              <w:rPr>
                <w:sz w:val="20"/>
                <w:szCs w:val="20"/>
              </w:rPr>
              <w:t xml:space="preserve">0,00000  </w:t>
            </w:r>
          </w:p>
        </w:tc>
      </w:tr>
      <w:tr w:rsidR="00C258AA" w14:paraId="3B5484C0" w14:textId="77777777" w:rsidTr="002D3913">
        <w:trPr>
          <w:trHeight w:val="284"/>
        </w:trPr>
        <w:tc>
          <w:tcPr>
            <w:tcW w:w="3969" w:type="dxa"/>
            <w:tcBorders>
              <w:top w:val="nil"/>
              <w:left w:val="single" w:sz="4" w:space="0" w:color="auto"/>
              <w:bottom w:val="single" w:sz="4" w:space="0" w:color="auto"/>
              <w:right w:val="single" w:sz="4" w:space="0" w:color="auto"/>
            </w:tcBorders>
            <w:vAlign w:val="bottom"/>
            <w:hideMark/>
          </w:tcPr>
          <w:p w14:paraId="7E4FD7EE" w14:textId="77777777" w:rsidR="00C258AA" w:rsidRDefault="00C258AA">
            <w:pPr>
              <w:rPr>
                <w:sz w:val="20"/>
                <w:szCs w:val="20"/>
              </w:rPr>
            </w:pPr>
            <w:r>
              <w:rPr>
                <w:sz w:val="20"/>
                <w:szCs w:val="20"/>
              </w:rPr>
              <w:t>Иные закупки товаров, работ и услуг для обеспечения государственных (муниципальных) нужд</w:t>
            </w:r>
          </w:p>
        </w:tc>
        <w:tc>
          <w:tcPr>
            <w:tcW w:w="573" w:type="dxa"/>
            <w:tcBorders>
              <w:top w:val="nil"/>
              <w:left w:val="nil"/>
              <w:bottom w:val="single" w:sz="4" w:space="0" w:color="auto"/>
              <w:right w:val="single" w:sz="4" w:space="0" w:color="auto"/>
            </w:tcBorders>
            <w:vAlign w:val="bottom"/>
            <w:hideMark/>
          </w:tcPr>
          <w:p w14:paraId="581BB5ED" w14:textId="77777777" w:rsidR="00C258AA" w:rsidRDefault="00C258AA">
            <w:pPr>
              <w:jc w:val="center"/>
              <w:rPr>
                <w:sz w:val="20"/>
                <w:szCs w:val="20"/>
              </w:rPr>
            </w:pPr>
            <w:r>
              <w:rPr>
                <w:sz w:val="20"/>
                <w:szCs w:val="20"/>
              </w:rPr>
              <w:t>05</w:t>
            </w:r>
          </w:p>
        </w:tc>
        <w:tc>
          <w:tcPr>
            <w:tcW w:w="572" w:type="dxa"/>
            <w:tcBorders>
              <w:top w:val="nil"/>
              <w:left w:val="nil"/>
              <w:bottom w:val="single" w:sz="4" w:space="0" w:color="auto"/>
              <w:right w:val="single" w:sz="4" w:space="0" w:color="auto"/>
            </w:tcBorders>
            <w:vAlign w:val="bottom"/>
            <w:hideMark/>
          </w:tcPr>
          <w:p w14:paraId="3A1F37AA" w14:textId="77777777" w:rsidR="00C258AA" w:rsidRDefault="00C258AA">
            <w:pPr>
              <w:jc w:val="center"/>
              <w:rPr>
                <w:sz w:val="20"/>
                <w:szCs w:val="20"/>
              </w:rPr>
            </w:pPr>
            <w:r>
              <w:rPr>
                <w:sz w:val="20"/>
                <w:szCs w:val="20"/>
              </w:rPr>
              <w:t>03</w:t>
            </w:r>
          </w:p>
        </w:tc>
        <w:tc>
          <w:tcPr>
            <w:tcW w:w="1281" w:type="dxa"/>
            <w:tcBorders>
              <w:top w:val="nil"/>
              <w:left w:val="nil"/>
              <w:bottom w:val="single" w:sz="4" w:space="0" w:color="auto"/>
              <w:right w:val="single" w:sz="4" w:space="0" w:color="auto"/>
            </w:tcBorders>
            <w:vAlign w:val="bottom"/>
            <w:hideMark/>
          </w:tcPr>
          <w:p w14:paraId="5AA7442E" w14:textId="77777777" w:rsidR="00C258AA" w:rsidRDefault="00C258AA">
            <w:pPr>
              <w:jc w:val="center"/>
              <w:rPr>
                <w:sz w:val="20"/>
                <w:szCs w:val="20"/>
              </w:rPr>
            </w:pPr>
            <w:r>
              <w:rPr>
                <w:sz w:val="20"/>
                <w:szCs w:val="20"/>
              </w:rPr>
              <w:t>0500420601</w:t>
            </w:r>
          </w:p>
        </w:tc>
        <w:tc>
          <w:tcPr>
            <w:tcW w:w="714" w:type="dxa"/>
            <w:tcBorders>
              <w:top w:val="nil"/>
              <w:left w:val="nil"/>
              <w:bottom w:val="single" w:sz="4" w:space="0" w:color="auto"/>
              <w:right w:val="single" w:sz="4" w:space="0" w:color="auto"/>
            </w:tcBorders>
            <w:vAlign w:val="bottom"/>
            <w:hideMark/>
          </w:tcPr>
          <w:p w14:paraId="5DEF873B" w14:textId="77777777" w:rsidR="00C258AA" w:rsidRDefault="00C258AA">
            <w:pPr>
              <w:jc w:val="center"/>
              <w:rPr>
                <w:sz w:val="20"/>
                <w:szCs w:val="20"/>
              </w:rPr>
            </w:pPr>
            <w:r>
              <w:rPr>
                <w:sz w:val="20"/>
                <w:szCs w:val="20"/>
              </w:rPr>
              <w:t>240</w:t>
            </w:r>
          </w:p>
        </w:tc>
        <w:tc>
          <w:tcPr>
            <w:tcW w:w="1422" w:type="dxa"/>
            <w:tcBorders>
              <w:top w:val="nil"/>
              <w:left w:val="nil"/>
              <w:bottom w:val="single" w:sz="4" w:space="0" w:color="auto"/>
              <w:right w:val="single" w:sz="4" w:space="0" w:color="auto"/>
            </w:tcBorders>
            <w:vAlign w:val="bottom"/>
            <w:hideMark/>
          </w:tcPr>
          <w:p w14:paraId="4923B933" w14:textId="77777777" w:rsidR="00C258AA" w:rsidRDefault="00C258AA">
            <w:pPr>
              <w:jc w:val="center"/>
              <w:rPr>
                <w:sz w:val="20"/>
                <w:szCs w:val="20"/>
              </w:rPr>
            </w:pPr>
            <w:r>
              <w:rPr>
                <w:sz w:val="20"/>
                <w:szCs w:val="20"/>
              </w:rPr>
              <w:t xml:space="preserve">0,00000  </w:t>
            </w:r>
          </w:p>
        </w:tc>
        <w:tc>
          <w:tcPr>
            <w:tcW w:w="1423" w:type="dxa"/>
            <w:tcBorders>
              <w:top w:val="nil"/>
              <w:left w:val="nil"/>
              <w:bottom w:val="single" w:sz="4" w:space="0" w:color="auto"/>
              <w:right w:val="single" w:sz="4" w:space="0" w:color="auto"/>
            </w:tcBorders>
            <w:vAlign w:val="bottom"/>
            <w:hideMark/>
          </w:tcPr>
          <w:p w14:paraId="7A84C067" w14:textId="77777777" w:rsidR="00C258AA" w:rsidRDefault="00C258AA">
            <w:pPr>
              <w:jc w:val="center"/>
              <w:rPr>
                <w:sz w:val="20"/>
                <w:szCs w:val="20"/>
              </w:rPr>
            </w:pPr>
            <w:r>
              <w:rPr>
                <w:sz w:val="20"/>
                <w:szCs w:val="20"/>
              </w:rPr>
              <w:t xml:space="preserve">0,00000  </w:t>
            </w:r>
          </w:p>
        </w:tc>
        <w:tc>
          <w:tcPr>
            <w:tcW w:w="1281" w:type="dxa"/>
            <w:tcBorders>
              <w:top w:val="nil"/>
              <w:left w:val="nil"/>
              <w:bottom w:val="single" w:sz="4" w:space="0" w:color="auto"/>
              <w:right w:val="single" w:sz="4" w:space="0" w:color="auto"/>
            </w:tcBorders>
            <w:vAlign w:val="bottom"/>
            <w:hideMark/>
          </w:tcPr>
          <w:p w14:paraId="51D61851" w14:textId="77777777" w:rsidR="00C258AA" w:rsidRDefault="00C258AA">
            <w:pPr>
              <w:jc w:val="center"/>
              <w:rPr>
                <w:sz w:val="20"/>
                <w:szCs w:val="20"/>
              </w:rPr>
            </w:pPr>
            <w:r>
              <w:rPr>
                <w:sz w:val="20"/>
                <w:szCs w:val="20"/>
              </w:rPr>
              <w:t xml:space="preserve">0,00000  </w:t>
            </w:r>
          </w:p>
        </w:tc>
        <w:tc>
          <w:tcPr>
            <w:tcW w:w="1422" w:type="dxa"/>
            <w:tcBorders>
              <w:top w:val="nil"/>
              <w:left w:val="nil"/>
              <w:bottom w:val="single" w:sz="4" w:space="0" w:color="auto"/>
              <w:right w:val="single" w:sz="4" w:space="0" w:color="auto"/>
            </w:tcBorders>
            <w:vAlign w:val="bottom"/>
            <w:hideMark/>
          </w:tcPr>
          <w:p w14:paraId="1D6FC0A8" w14:textId="77777777" w:rsidR="00C258AA" w:rsidRDefault="00C258AA">
            <w:pPr>
              <w:jc w:val="center"/>
              <w:rPr>
                <w:sz w:val="20"/>
                <w:szCs w:val="20"/>
              </w:rPr>
            </w:pPr>
            <w:r>
              <w:rPr>
                <w:sz w:val="20"/>
                <w:szCs w:val="20"/>
              </w:rPr>
              <w:t xml:space="preserve">95,00000  </w:t>
            </w:r>
          </w:p>
        </w:tc>
        <w:tc>
          <w:tcPr>
            <w:tcW w:w="1423" w:type="dxa"/>
            <w:tcBorders>
              <w:top w:val="nil"/>
              <w:left w:val="nil"/>
              <w:bottom w:val="single" w:sz="4" w:space="0" w:color="auto"/>
              <w:right w:val="single" w:sz="4" w:space="0" w:color="auto"/>
            </w:tcBorders>
            <w:vAlign w:val="bottom"/>
            <w:hideMark/>
          </w:tcPr>
          <w:p w14:paraId="633EAFB7" w14:textId="77777777" w:rsidR="00C258AA" w:rsidRDefault="00C258AA">
            <w:pPr>
              <w:jc w:val="center"/>
              <w:rPr>
                <w:sz w:val="20"/>
                <w:szCs w:val="20"/>
              </w:rPr>
            </w:pPr>
            <w:r>
              <w:rPr>
                <w:sz w:val="20"/>
                <w:szCs w:val="20"/>
              </w:rPr>
              <w:t xml:space="preserve">95,00000  </w:t>
            </w:r>
          </w:p>
        </w:tc>
        <w:tc>
          <w:tcPr>
            <w:tcW w:w="1281" w:type="dxa"/>
            <w:tcBorders>
              <w:top w:val="nil"/>
              <w:left w:val="nil"/>
              <w:bottom w:val="single" w:sz="4" w:space="0" w:color="auto"/>
              <w:right w:val="single" w:sz="4" w:space="0" w:color="auto"/>
            </w:tcBorders>
            <w:vAlign w:val="bottom"/>
            <w:hideMark/>
          </w:tcPr>
          <w:p w14:paraId="76E7F2A4" w14:textId="77777777" w:rsidR="00C258AA" w:rsidRDefault="00C258AA">
            <w:pPr>
              <w:jc w:val="center"/>
              <w:rPr>
                <w:sz w:val="20"/>
                <w:szCs w:val="20"/>
              </w:rPr>
            </w:pPr>
            <w:r>
              <w:rPr>
                <w:sz w:val="20"/>
                <w:szCs w:val="20"/>
              </w:rPr>
              <w:t xml:space="preserve">0,00000  </w:t>
            </w:r>
          </w:p>
        </w:tc>
      </w:tr>
      <w:tr w:rsidR="00C258AA" w14:paraId="4040D525" w14:textId="77777777" w:rsidTr="002D3913">
        <w:trPr>
          <w:trHeight w:val="284"/>
        </w:trPr>
        <w:tc>
          <w:tcPr>
            <w:tcW w:w="3969" w:type="dxa"/>
            <w:tcBorders>
              <w:top w:val="nil"/>
              <w:left w:val="single" w:sz="4" w:space="0" w:color="auto"/>
              <w:bottom w:val="single" w:sz="4" w:space="0" w:color="auto"/>
              <w:right w:val="single" w:sz="4" w:space="0" w:color="auto"/>
            </w:tcBorders>
            <w:vAlign w:val="bottom"/>
            <w:hideMark/>
          </w:tcPr>
          <w:p w14:paraId="3475874D" w14:textId="77777777" w:rsidR="00C258AA" w:rsidRDefault="00C258AA">
            <w:pPr>
              <w:rPr>
                <w:sz w:val="20"/>
                <w:szCs w:val="20"/>
              </w:rPr>
            </w:pPr>
            <w:r>
              <w:rPr>
                <w:sz w:val="20"/>
                <w:szCs w:val="20"/>
              </w:rPr>
              <w:t>Озеленение территорий городского и сельских поселений</w:t>
            </w:r>
          </w:p>
        </w:tc>
        <w:tc>
          <w:tcPr>
            <w:tcW w:w="573" w:type="dxa"/>
            <w:tcBorders>
              <w:top w:val="nil"/>
              <w:left w:val="nil"/>
              <w:bottom w:val="single" w:sz="4" w:space="0" w:color="auto"/>
              <w:right w:val="single" w:sz="4" w:space="0" w:color="auto"/>
            </w:tcBorders>
            <w:vAlign w:val="bottom"/>
            <w:hideMark/>
          </w:tcPr>
          <w:p w14:paraId="1BD46EBD" w14:textId="77777777" w:rsidR="00C258AA" w:rsidRDefault="00C258AA">
            <w:pPr>
              <w:jc w:val="center"/>
              <w:rPr>
                <w:sz w:val="20"/>
                <w:szCs w:val="20"/>
              </w:rPr>
            </w:pPr>
            <w:r>
              <w:rPr>
                <w:sz w:val="20"/>
                <w:szCs w:val="20"/>
              </w:rPr>
              <w:t>05</w:t>
            </w:r>
          </w:p>
        </w:tc>
        <w:tc>
          <w:tcPr>
            <w:tcW w:w="572" w:type="dxa"/>
            <w:tcBorders>
              <w:top w:val="nil"/>
              <w:left w:val="nil"/>
              <w:bottom w:val="single" w:sz="4" w:space="0" w:color="auto"/>
              <w:right w:val="single" w:sz="4" w:space="0" w:color="auto"/>
            </w:tcBorders>
            <w:vAlign w:val="bottom"/>
            <w:hideMark/>
          </w:tcPr>
          <w:p w14:paraId="3FA9135D" w14:textId="77777777" w:rsidR="00C258AA" w:rsidRDefault="00C258AA">
            <w:pPr>
              <w:jc w:val="center"/>
              <w:rPr>
                <w:sz w:val="20"/>
                <w:szCs w:val="20"/>
              </w:rPr>
            </w:pPr>
            <w:r>
              <w:rPr>
                <w:sz w:val="20"/>
                <w:szCs w:val="20"/>
              </w:rPr>
              <w:t>03</w:t>
            </w:r>
          </w:p>
        </w:tc>
        <w:tc>
          <w:tcPr>
            <w:tcW w:w="1281" w:type="dxa"/>
            <w:tcBorders>
              <w:top w:val="nil"/>
              <w:left w:val="nil"/>
              <w:bottom w:val="single" w:sz="4" w:space="0" w:color="auto"/>
              <w:right w:val="single" w:sz="4" w:space="0" w:color="auto"/>
            </w:tcBorders>
            <w:vAlign w:val="bottom"/>
            <w:hideMark/>
          </w:tcPr>
          <w:p w14:paraId="5458B44B" w14:textId="77777777" w:rsidR="00C258AA" w:rsidRDefault="00C258AA">
            <w:pPr>
              <w:jc w:val="center"/>
              <w:rPr>
                <w:sz w:val="20"/>
                <w:szCs w:val="20"/>
              </w:rPr>
            </w:pPr>
            <w:r>
              <w:rPr>
                <w:sz w:val="20"/>
                <w:szCs w:val="20"/>
              </w:rPr>
              <w:t>0500489006</w:t>
            </w:r>
          </w:p>
        </w:tc>
        <w:tc>
          <w:tcPr>
            <w:tcW w:w="714" w:type="dxa"/>
            <w:tcBorders>
              <w:top w:val="nil"/>
              <w:left w:val="nil"/>
              <w:bottom w:val="single" w:sz="4" w:space="0" w:color="auto"/>
              <w:right w:val="single" w:sz="4" w:space="0" w:color="auto"/>
            </w:tcBorders>
            <w:vAlign w:val="bottom"/>
            <w:hideMark/>
          </w:tcPr>
          <w:p w14:paraId="6A099575" w14:textId="77777777" w:rsidR="00C258AA" w:rsidRDefault="00C258AA">
            <w:pPr>
              <w:jc w:val="center"/>
              <w:rPr>
                <w:sz w:val="20"/>
                <w:szCs w:val="20"/>
              </w:rPr>
            </w:pPr>
            <w:r>
              <w:rPr>
                <w:sz w:val="20"/>
                <w:szCs w:val="20"/>
              </w:rPr>
              <w:t> </w:t>
            </w:r>
          </w:p>
        </w:tc>
        <w:tc>
          <w:tcPr>
            <w:tcW w:w="1422" w:type="dxa"/>
            <w:tcBorders>
              <w:top w:val="nil"/>
              <w:left w:val="nil"/>
              <w:bottom w:val="single" w:sz="4" w:space="0" w:color="auto"/>
              <w:right w:val="single" w:sz="4" w:space="0" w:color="auto"/>
            </w:tcBorders>
            <w:vAlign w:val="bottom"/>
            <w:hideMark/>
          </w:tcPr>
          <w:p w14:paraId="0CB79F25" w14:textId="77777777" w:rsidR="00C258AA" w:rsidRDefault="00C258AA">
            <w:pPr>
              <w:jc w:val="center"/>
              <w:rPr>
                <w:sz w:val="20"/>
                <w:szCs w:val="20"/>
              </w:rPr>
            </w:pPr>
            <w:r>
              <w:rPr>
                <w:sz w:val="20"/>
                <w:szCs w:val="20"/>
              </w:rPr>
              <w:t xml:space="preserve">3 000,00000  </w:t>
            </w:r>
          </w:p>
        </w:tc>
        <w:tc>
          <w:tcPr>
            <w:tcW w:w="1423" w:type="dxa"/>
            <w:tcBorders>
              <w:top w:val="nil"/>
              <w:left w:val="nil"/>
              <w:bottom w:val="single" w:sz="4" w:space="0" w:color="auto"/>
              <w:right w:val="single" w:sz="4" w:space="0" w:color="auto"/>
            </w:tcBorders>
            <w:vAlign w:val="bottom"/>
            <w:hideMark/>
          </w:tcPr>
          <w:p w14:paraId="7B6108A8" w14:textId="77777777" w:rsidR="00C258AA" w:rsidRDefault="00C258AA">
            <w:pPr>
              <w:jc w:val="center"/>
              <w:rPr>
                <w:sz w:val="20"/>
                <w:szCs w:val="20"/>
              </w:rPr>
            </w:pPr>
            <w:r>
              <w:rPr>
                <w:sz w:val="20"/>
                <w:szCs w:val="20"/>
              </w:rPr>
              <w:t xml:space="preserve">3 000,00000  </w:t>
            </w:r>
          </w:p>
        </w:tc>
        <w:tc>
          <w:tcPr>
            <w:tcW w:w="1281" w:type="dxa"/>
            <w:tcBorders>
              <w:top w:val="nil"/>
              <w:left w:val="nil"/>
              <w:bottom w:val="single" w:sz="4" w:space="0" w:color="auto"/>
              <w:right w:val="single" w:sz="4" w:space="0" w:color="auto"/>
            </w:tcBorders>
            <w:vAlign w:val="bottom"/>
            <w:hideMark/>
          </w:tcPr>
          <w:p w14:paraId="54961A67" w14:textId="77777777" w:rsidR="00C258AA" w:rsidRDefault="00C258AA">
            <w:pPr>
              <w:jc w:val="center"/>
              <w:rPr>
                <w:sz w:val="20"/>
                <w:szCs w:val="20"/>
              </w:rPr>
            </w:pPr>
            <w:r>
              <w:rPr>
                <w:sz w:val="20"/>
                <w:szCs w:val="20"/>
              </w:rPr>
              <w:t xml:space="preserve">0,00000  </w:t>
            </w:r>
          </w:p>
        </w:tc>
        <w:tc>
          <w:tcPr>
            <w:tcW w:w="1422" w:type="dxa"/>
            <w:tcBorders>
              <w:top w:val="nil"/>
              <w:left w:val="nil"/>
              <w:bottom w:val="single" w:sz="4" w:space="0" w:color="auto"/>
              <w:right w:val="single" w:sz="4" w:space="0" w:color="auto"/>
            </w:tcBorders>
            <w:vAlign w:val="bottom"/>
            <w:hideMark/>
          </w:tcPr>
          <w:p w14:paraId="1D7FC78C" w14:textId="77777777" w:rsidR="00C258AA" w:rsidRDefault="00C258AA">
            <w:pPr>
              <w:jc w:val="center"/>
              <w:rPr>
                <w:sz w:val="20"/>
                <w:szCs w:val="20"/>
              </w:rPr>
            </w:pPr>
            <w:r>
              <w:rPr>
                <w:sz w:val="20"/>
                <w:szCs w:val="20"/>
              </w:rPr>
              <w:t xml:space="preserve">3 000,00000  </w:t>
            </w:r>
          </w:p>
        </w:tc>
        <w:tc>
          <w:tcPr>
            <w:tcW w:w="1423" w:type="dxa"/>
            <w:tcBorders>
              <w:top w:val="nil"/>
              <w:left w:val="nil"/>
              <w:bottom w:val="single" w:sz="4" w:space="0" w:color="auto"/>
              <w:right w:val="single" w:sz="4" w:space="0" w:color="auto"/>
            </w:tcBorders>
            <w:vAlign w:val="bottom"/>
            <w:hideMark/>
          </w:tcPr>
          <w:p w14:paraId="4A170F70" w14:textId="77777777" w:rsidR="00C258AA" w:rsidRDefault="00C258AA">
            <w:pPr>
              <w:jc w:val="center"/>
              <w:rPr>
                <w:sz w:val="20"/>
                <w:szCs w:val="20"/>
              </w:rPr>
            </w:pPr>
            <w:r>
              <w:rPr>
                <w:sz w:val="20"/>
                <w:szCs w:val="20"/>
              </w:rPr>
              <w:t xml:space="preserve">3 000,00000  </w:t>
            </w:r>
          </w:p>
        </w:tc>
        <w:tc>
          <w:tcPr>
            <w:tcW w:w="1281" w:type="dxa"/>
            <w:tcBorders>
              <w:top w:val="nil"/>
              <w:left w:val="nil"/>
              <w:bottom w:val="single" w:sz="4" w:space="0" w:color="auto"/>
              <w:right w:val="single" w:sz="4" w:space="0" w:color="auto"/>
            </w:tcBorders>
            <w:vAlign w:val="bottom"/>
            <w:hideMark/>
          </w:tcPr>
          <w:p w14:paraId="71B823C3" w14:textId="77777777" w:rsidR="00C258AA" w:rsidRDefault="00C258AA">
            <w:pPr>
              <w:jc w:val="center"/>
              <w:rPr>
                <w:sz w:val="20"/>
                <w:szCs w:val="20"/>
              </w:rPr>
            </w:pPr>
            <w:r>
              <w:rPr>
                <w:sz w:val="20"/>
                <w:szCs w:val="20"/>
              </w:rPr>
              <w:t xml:space="preserve">0,00000  </w:t>
            </w:r>
          </w:p>
        </w:tc>
      </w:tr>
      <w:tr w:rsidR="00C258AA" w14:paraId="5253BA49" w14:textId="77777777" w:rsidTr="002D3913">
        <w:trPr>
          <w:trHeight w:val="284"/>
        </w:trPr>
        <w:tc>
          <w:tcPr>
            <w:tcW w:w="3969" w:type="dxa"/>
            <w:tcBorders>
              <w:top w:val="nil"/>
              <w:left w:val="single" w:sz="4" w:space="0" w:color="auto"/>
              <w:bottom w:val="single" w:sz="4" w:space="0" w:color="auto"/>
              <w:right w:val="single" w:sz="4" w:space="0" w:color="auto"/>
            </w:tcBorders>
            <w:vAlign w:val="bottom"/>
            <w:hideMark/>
          </w:tcPr>
          <w:p w14:paraId="123DB619" w14:textId="77777777" w:rsidR="00C258AA" w:rsidRDefault="00C258AA">
            <w:pPr>
              <w:rPr>
                <w:sz w:val="20"/>
                <w:szCs w:val="20"/>
              </w:rPr>
            </w:pPr>
            <w:r>
              <w:rPr>
                <w:sz w:val="20"/>
                <w:szCs w:val="20"/>
              </w:rPr>
              <w:t xml:space="preserve">Закупка товаров, работ и услуг для обеспечения государственных (муниципальных) нужд </w:t>
            </w:r>
          </w:p>
        </w:tc>
        <w:tc>
          <w:tcPr>
            <w:tcW w:w="573" w:type="dxa"/>
            <w:tcBorders>
              <w:top w:val="nil"/>
              <w:left w:val="nil"/>
              <w:bottom w:val="single" w:sz="4" w:space="0" w:color="auto"/>
              <w:right w:val="single" w:sz="4" w:space="0" w:color="auto"/>
            </w:tcBorders>
            <w:vAlign w:val="bottom"/>
            <w:hideMark/>
          </w:tcPr>
          <w:p w14:paraId="647FA5C3" w14:textId="77777777" w:rsidR="00C258AA" w:rsidRDefault="00C258AA">
            <w:pPr>
              <w:jc w:val="center"/>
              <w:rPr>
                <w:sz w:val="20"/>
                <w:szCs w:val="20"/>
              </w:rPr>
            </w:pPr>
            <w:r>
              <w:rPr>
                <w:sz w:val="20"/>
                <w:szCs w:val="20"/>
              </w:rPr>
              <w:t>05</w:t>
            </w:r>
          </w:p>
        </w:tc>
        <w:tc>
          <w:tcPr>
            <w:tcW w:w="572" w:type="dxa"/>
            <w:tcBorders>
              <w:top w:val="nil"/>
              <w:left w:val="nil"/>
              <w:bottom w:val="single" w:sz="4" w:space="0" w:color="auto"/>
              <w:right w:val="single" w:sz="4" w:space="0" w:color="auto"/>
            </w:tcBorders>
            <w:vAlign w:val="bottom"/>
            <w:hideMark/>
          </w:tcPr>
          <w:p w14:paraId="10070B06" w14:textId="77777777" w:rsidR="00C258AA" w:rsidRDefault="00C258AA">
            <w:pPr>
              <w:jc w:val="center"/>
              <w:rPr>
                <w:sz w:val="20"/>
                <w:szCs w:val="20"/>
              </w:rPr>
            </w:pPr>
            <w:r>
              <w:rPr>
                <w:sz w:val="20"/>
                <w:szCs w:val="20"/>
              </w:rPr>
              <w:t>03</w:t>
            </w:r>
          </w:p>
        </w:tc>
        <w:tc>
          <w:tcPr>
            <w:tcW w:w="1281" w:type="dxa"/>
            <w:tcBorders>
              <w:top w:val="nil"/>
              <w:left w:val="nil"/>
              <w:bottom w:val="single" w:sz="4" w:space="0" w:color="auto"/>
              <w:right w:val="single" w:sz="4" w:space="0" w:color="auto"/>
            </w:tcBorders>
            <w:vAlign w:val="bottom"/>
            <w:hideMark/>
          </w:tcPr>
          <w:p w14:paraId="793EAF35" w14:textId="77777777" w:rsidR="00C258AA" w:rsidRDefault="00C258AA">
            <w:pPr>
              <w:jc w:val="center"/>
              <w:rPr>
                <w:sz w:val="20"/>
                <w:szCs w:val="20"/>
              </w:rPr>
            </w:pPr>
            <w:r>
              <w:rPr>
                <w:sz w:val="20"/>
                <w:szCs w:val="20"/>
              </w:rPr>
              <w:t>0500489006</w:t>
            </w:r>
          </w:p>
        </w:tc>
        <w:tc>
          <w:tcPr>
            <w:tcW w:w="714" w:type="dxa"/>
            <w:tcBorders>
              <w:top w:val="nil"/>
              <w:left w:val="nil"/>
              <w:bottom w:val="single" w:sz="4" w:space="0" w:color="auto"/>
              <w:right w:val="single" w:sz="4" w:space="0" w:color="auto"/>
            </w:tcBorders>
            <w:vAlign w:val="bottom"/>
            <w:hideMark/>
          </w:tcPr>
          <w:p w14:paraId="74D46FC6" w14:textId="77777777" w:rsidR="00C258AA" w:rsidRDefault="00C258AA">
            <w:pPr>
              <w:jc w:val="center"/>
              <w:rPr>
                <w:sz w:val="20"/>
                <w:szCs w:val="20"/>
              </w:rPr>
            </w:pPr>
            <w:r>
              <w:rPr>
                <w:sz w:val="20"/>
                <w:szCs w:val="20"/>
              </w:rPr>
              <w:t>200</w:t>
            </w:r>
          </w:p>
        </w:tc>
        <w:tc>
          <w:tcPr>
            <w:tcW w:w="1422" w:type="dxa"/>
            <w:tcBorders>
              <w:top w:val="nil"/>
              <w:left w:val="nil"/>
              <w:bottom w:val="single" w:sz="4" w:space="0" w:color="auto"/>
              <w:right w:val="single" w:sz="4" w:space="0" w:color="auto"/>
            </w:tcBorders>
            <w:vAlign w:val="bottom"/>
            <w:hideMark/>
          </w:tcPr>
          <w:p w14:paraId="14D0F1F3" w14:textId="77777777" w:rsidR="00C258AA" w:rsidRDefault="00C258AA">
            <w:pPr>
              <w:jc w:val="center"/>
              <w:rPr>
                <w:sz w:val="20"/>
                <w:szCs w:val="20"/>
              </w:rPr>
            </w:pPr>
            <w:r>
              <w:rPr>
                <w:sz w:val="20"/>
                <w:szCs w:val="20"/>
              </w:rPr>
              <w:t xml:space="preserve">3 000,00000  </w:t>
            </w:r>
          </w:p>
        </w:tc>
        <w:tc>
          <w:tcPr>
            <w:tcW w:w="1423" w:type="dxa"/>
            <w:tcBorders>
              <w:top w:val="nil"/>
              <w:left w:val="nil"/>
              <w:bottom w:val="single" w:sz="4" w:space="0" w:color="auto"/>
              <w:right w:val="single" w:sz="4" w:space="0" w:color="auto"/>
            </w:tcBorders>
            <w:vAlign w:val="bottom"/>
            <w:hideMark/>
          </w:tcPr>
          <w:p w14:paraId="2EDEA3DC" w14:textId="77777777" w:rsidR="00C258AA" w:rsidRDefault="00C258AA">
            <w:pPr>
              <w:jc w:val="center"/>
              <w:rPr>
                <w:sz w:val="20"/>
                <w:szCs w:val="20"/>
              </w:rPr>
            </w:pPr>
            <w:r>
              <w:rPr>
                <w:sz w:val="20"/>
                <w:szCs w:val="20"/>
              </w:rPr>
              <w:t xml:space="preserve">3 000,00000  </w:t>
            </w:r>
          </w:p>
        </w:tc>
        <w:tc>
          <w:tcPr>
            <w:tcW w:w="1281" w:type="dxa"/>
            <w:tcBorders>
              <w:top w:val="nil"/>
              <w:left w:val="nil"/>
              <w:bottom w:val="single" w:sz="4" w:space="0" w:color="auto"/>
              <w:right w:val="single" w:sz="4" w:space="0" w:color="auto"/>
            </w:tcBorders>
            <w:vAlign w:val="bottom"/>
            <w:hideMark/>
          </w:tcPr>
          <w:p w14:paraId="2E410BAF" w14:textId="77777777" w:rsidR="00C258AA" w:rsidRDefault="00C258AA">
            <w:pPr>
              <w:jc w:val="center"/>
              <w:rPr>
                <w:sz w:val="20"/>
                <w:szCs w:val="20"/>
              </w:rPr>
            </w:pPr>
            <w:r>
              <w:rPr>
                <w:sz w:val="20"/>
                <w:szCs w:val="20"/>
              </w:rPr>
              <w:t xml:space="preserve">0,00000  </w:t>
            </w:r>
          </w:p>
        </w:tc>
        <w:tc>
          <w:tcPr>
            <w:tcW w:w="1422" w:type="dxa"/>
            <w:tcBorders>
              <w:top w:val="nil"/>
              <w:left w:val="nil"/>
              <w:bottom w:val="single" w:sz="4" w:space="0" w:color="auto"/>
              <w:right w:val="single" w:sz="4" w:space="0" w:color="auto"/>
            </w:tcBorders>
            <w:vAlign w:val="bottom"/>
            <w:hideMark/>
          </w:tcPr>
          <w:p w14:paraId="106A0D79" w14:textId="77777777" w:rsidR="00C258AA" w:rsidRDefault="00C258AA">
            <w:pPr>
              <w:jc w:val="center"/>
              <w:rPr>
                <w:sz w:val="20"/>
                <w:szCs w:val="20"/>
              </w:rPr>
            </w:pPr>
            <w:r>
              <w:rPr>
                <w:sz w:val="20"/>
                <w:szCs w:val="20"/>
              </w:rPr>
              <w:t xml:space="preserve">3 000,00000  </w:t>
            </w:r>
          </w:p>
        </w:tc>
        <w:tc>
          <w:tcPr>
            <w:tcW w:w="1423" w:type="dxa"/>
            <w:tcBorders>
              <w:top w:val="nil"/>
              <w:left w:val="nil"/>
              <w:bottom w:val="single" w:sz="4" w:space="0" w:color="auto"/>
              <w:right w:val="single" w:sz="4" w:space="0" w:color="auto"/>
            </w:tcBorders>
            <w:vAlign w:val="bottom"/>
            <w:hideMark/>
          </w:tcPr>
          <w:p w14:paraId="4F9386B7" w14:textId="77777777" w:rsidR="00C258AA" w:rsidRDefault="00C258AA">
            <w:pPr>
              <w:jc w:val="center"/>
              <w:rPr>
                <w:sz w:val="20"/>
                <w:szCs w:val="20"/>
              </w:rPr>
            </w:pPr>
            <w:r>
              <w:rPr>
                <w:sz w:val="20"/>
                <w:szCs w:val="20"/>
              </w:rPr>
              <w:t xml:space="preserve">3 000,00000  </w:t>
            </w:r>
          </w:p>
        </w:tc>
        <w:tc>
          <w:tcPr>
            <w:tcW w:w="1281" w:type="dxa"/>
            <w:tcBorders>
              <w:top w:val="nil"/>
              <w:left w:val="nil"/>
              <w:bottom w:val="single" w:sz="4" w:space="0" w:color="auto"/>
              <w:right w:val="single" w:sz="4" w:space="0" w:color="auto"/>
            </w:tcBorders>
            <w:vAlign w:val="bottom"/>
            <w:hideMark/>
          </w:tcPr>
          <w:p w14:paraId="69A3F750" w14:textId="77777777" w:rsidR="00C258AA" w:rsidRDefault="00C258AA">
            <w:pPr>
              <w:jc w:val="center"/>
              <w:rPr>
                <w:sz w:val="20"/>
                <w:szCs w:val="20"/>
              </w:rPr>
            </w:pPr>
            <w:r>
              <w:rPr>
                <w:sz w:val="20"/>
                <w:szCs w:val="20"/>
              </w:rPr>
              <w:t xml:space="preserve">0,00000  </w:t>
            </w:r>
          </w:p>
        </w:tc>
      </w:tr>
      <w:tr w:rsidR="00C258AA" w14:paraId="7E4E32F5" w14:textId="77777777" w:rsidTr="002D3913">
        <w:trPr>
          <w:trHeight w:val="284"/>
        </w:trPr>
        <w:tc>
          <w:tcPr>
            <w:tcW w:w="3969" w:type="dxa"/>
            <w:tcBorders>
              <w:top w:val="nil"/>
              <w:left w:val="single" w:sz="4" w:space="0" w:color="auto"/>
              <w:bottom w:val="single" w:sz="4" w:space="0" w:color="auto"/>
              <w:right w:val="single" w:sz="4" w:space="0" w:color="auto"/>
            </w:tcBorders>
            <w:vAlign w:val="bottom"/>
            <w:hideMark/>
          </w:tcPr>
          <w:p w14:paraId="711E76E1" w14:textId="77777777" w:rsidR="00C258AA" w:rsidRDefault="00C258AA">
            <w:pPr>
              <w:rPr>
                <w:sz w:val="20"/>
                <w:szCs w:val="20"/>
              </w:rPr>
            </w:pPr>
            <w:r>
              <w:rPr>
                <w:sz w:val="20"/>
                <w:szCs w:val="20"/>
              </w:rPr>
              <w:t>Иные закупки товаров, работ и услуг для обеспечения государственных (муниципальных) нужд</w:t>
            </w:r>
          </w:p>
        </w:tc>
        <w:tc>
          <w:tcPr>
            <w:tcW w:w="573" w:type="dxa"/>
            <w:tcBorders>
              <w:top w:val="nil"/>
              <w:left w:val="nil"/>
              <w:bottom w:val="single" w:sz="4" w:space="0" w:color="auto"/>
              <w:right w:val="single" w:sz="4" w:space="0" w:color="auto"/>
            </w:tcBorders>
            <w:vAlign w:val="bottom"/>
            <w:hideMark/>
          </w:tcPr>
          <w:p w14:paraId="38C39950" w14:textId="77777777" w:rsidR="00C258AA" w:rsidRDefault="00C258AA">
            <w:pPr>
              <w:jc w:val="center"/>
              <w:rPr>
                <w:sz w:val="20"/>
                <w:szCs w:val="20"/>
              </w:rPr>
            </w:pPr>
            <w:r>
              <w:rPr>
                <w:sz w:val="20"/>
                <w:szCs w:val="20"/>
              </w:rPr>
              <w:t>05</w:t>
            </w:r>
          </w:p>
        </w:tc>
        <w:tc>
          <w:tcPr>
            <w:tcW w:w="572" w:type="dxa"/>
            <w:tcBorders>
              <w:top w:val="nil"/>
              <w:left w:val="nil"/>
              <w:bottom w:val="single" w:sz="4" w:space="0" w:color="auto"/>
              <w:right w:val="single" w:sz="4" w:space="0" w:color="auto"/>
            </w:tcBorders>
            <w:vAlign w:val="bottom"/>
            <w:hideMark/>
          </w:tcPr>
          <w:p w14:paraId="42DD6A67" w14:textId="77777777" w:rsidR="00C258AA" w:rsidRDefault="00C258AA">
            <w:pPr>
              <w:jc w:val="center"/>
              <w:rPr>
                <w:sz w:val="20"/>
                <w:szCs w:val="20"/>
              </w:rPr>
            </w:pPr>
            <w:r>
              <w:rPr>
                <w:sz w:val="20"/>
                <w:szCs w:val="20"/>
              </w:rPr>
              <w:t>03</w:t>
            </w:r>
          </w:p>
        </w:tc>
        <w:tc>
          <w:tcPr>
            <w:tcW w:w="1281" w:type="dxa"/>
            <w:tcBorders>
              <w:top w:val="nil"/>
              <w:left w:val="nil"/>
              <w:bottom w:val="single" w:sz="4" w:space="0" w:color="auto"/>
              <w:right w:val="single" w:sz="4" w:space="0" w:color="auto"/>
            </w:tcBorders>
            <w:vAlign w:val="bottom"/>
            <w:hideMark/>
          </w:tcPr>
          <w:p w14:paraId="4347D12D" w14:textId="77777777" w:rsidR="00C258AA" w:rsidRDefault="00C258AA">
            <w:pPr>
              <w:jc w:val="center"/>
              <w:rPr>
                <w:sz w:val="20"/>
                <w:szCs w:val="20"/>
              </w:rPr>
            </w:pPr>
            <w:r>
              <w:rPr>
                <w:sz w:val="20"/>
                <w:szCs w:val="20"/>
              </w:rPr>
              <w:t>0500489006</w:t>
            </w:r>
          </w:p>
        </w:tc>
        <w:tc>
          <w:tcPr>
            <w:tcW w:w="714" w:type="dxa"/>
            <w:tcBorders>
              <w:top w:val="nil"/>
              <w:left w:val="nil"/>
              <w:bottom w:val="single" w:sz="4" w:space="0" w:color="auto"/>
              <w:right w:val="single" w:sz="4" w:space="0" w:color="auto"/>
            </w:tcBorders>
            <w:vAlign w:val="bottom"/>
            <w:hideMark/>
          </w:tcPr>
          <w:p w14:paraId="35308A6F" w14:textId="77777777" w:rsidR="00C258AA" w:rsidRDefault="00C258AA">
            <w:pPr>
              <w:jc w:val="center"/>
              <w:rPr>
                <w:sz w:val="20"/>
                <w:szCs w:val="20"/>
              </w:rPr>
            </w:pPr>
            <w:r>
              <w:rPr>
                <w:sz w:val="20"/>
                <w:szCs w:val="20"/>
              </w:rPr>
              <w:t>240</w:t>
            </w:r>
          </w:p>
        </w:tc>
        <w:tc>
          <w:tcPr>
            <w:tcW w:w="1422" w:type="dxa"/>
            <w:tcBorders>
              <w:top w:val="nil"/>
              <w:left w:val="nil"/>
              <w:bottom w:val="single" w:sz="4" w:space="0" w:color="auto"/>
              <w:right w:val="single" w:sz="4" w:space="0" w:color="auto"/>
            </w:tcBorders>
            <w:vAlign w:val="bottom"/>
            <w:hideMark/>
          </w:tcPr>
          <w:p w14:paraId="223B8B0F" w14:textId="77777777" w:rsidR="00C258AA" w:rsidRDefault="00C258AA">
            <w:pPr>
              <w:jc w:val="center"/>
              <w:rPr>
                <w:sz w:val="20"/>
                <w:szCs w:val="20"/>
              </w:rPr>
            </w:pPr>
            <w:r>
              <w:rPr>
                <w:sz w:val="20"/>
                <w:szCs w:val="20"/>
              </w:rPr>
              <w:t xml:space="preserve">3 000,00000  </w:t>
            </w:r>
          </w:p>
        </w:tc>
        <w:tc>
          <w:tcPr>
            <w:tcW w:w="1423" w:type="dxa"/>
            <w:tcBorders>
              <w:top w:val="nil"/>
              <w:left w:val="nil"/>
              <w:bottom w:val="single" w:sz="4" w:space="0" w:color="auto"/>
              <w:right w:val="single" w:sz="4" w:space="0" w:color="auto"/>
            </w:tcBorders>
            <w:vAlign w:val="bottom"/>
            <w:hideMark/>
          </w:tcPr>
          <w:p w14:paraId="615283E8" w14:textId="77777777" w:rsidR="00C258AA" w:rsidRDefault="00C258AA">
            <w:pPr>
              <w:jc w:val="center"/>
              <w:rPr>
                <w:sz w:val="20"/>
                <w:szCs w:val="20"/>
              </w:rPr>
            </w:pPr>
            <w:r>
              <w:rPr>
                <w:sz w:val="20"/>
                <w:szCs w:val="20"/>
              </w:rPr>
              <w:t xml:space="preserve">3 000,00000  </w:t>
            </w:r>
          </w:p>
        </w:tc>
        <w:tc>
          <w:tcPr>
            <w:tcW w:w="1281" w:type="dxa"/>
            <w:tcBorders>
              <w:top w:val="nil"/>
              <w:left w:val="nil"/>
              <w:bottom w:val="single" w:sz="4" w:space="0" w:color="auto"/>
              <w:right w:val="single" w:sz="4" w:space="0" w:color="auto"/>
            </w:tcBorders>
            <w:vAlign w:val="bottom"/>
            <w:hideMark/>
          </w:tcPr>
          <w:p w14:paraId="359B43BB" w14:textId="77777777" w:rsidR="00C258AA" w:rsidRDefault="00C258AA">
            <w:pPr>
              <w:jc w:val="center"/>
              <w:rPr>
                <w:sz w:val="20"/>
                <w:szCs w:val="20"/>
              </w:rPr>
            </w:pPr>
            <w:r>
              <w:rPr>
                <w:sz w:val="20"/>
                <w:szCs w:val="20"/>
              </w:rPr>
              <w:t xml:space="preserve">0,00000  </w:t>
            </w:r>
          </w:p>
        </w:tc>
        <w:tc>
          <w:tcPr>
            <w:tcW w:w="1422" w:type="dxa"/>
            <w:tcBorders>
              <w:top w:val="nil"/>
              <w:left w:val="nil"/>
              <w:bottom w:val="single" w:sz="4" w:space="0" w:color="auto"/>
              <w:right w:val="single" w:sz="4" w:space="0" w:color="auto"/>
            </w:tcBorders>
            <w:vAlign w:val="bottom"/>
            <w:hideMark/>
          </w:tcPr>
          <w:p w14:paraId="20823EB8" w14:textId="77777777" w:rsidR="00C258AA" w:rsidRDefault="00C258AA">
            <w:pPr>
              <w:jc w:val="center"/>
              <w:rPr>
                <w:sz w:val="20"/>
                <w:szCs w:val="20"/>
              </w:rPr>
            </w:pPr>
            <w:r>
              <w:rPr>
                <w:sz w:val="20"/>
                <w:szCs w:val="20"/>
              </w:rPr>
              <w:t xml:space="preserve">3 000,00000  </w:t>
            </w:r>
          </w:p>
        </w:tc>
        <w:tc>
          <w:tcPr>
            <w:tcW w:w="1423" w:type="dxa"/>
            <w:tcBorders>
              <w:top w:val="nil"/>
              <w:left w:val="nil"/>
              <w:bottom w:val="single" w:sz="4" w:space="0" w:color="auto"/>
              <w:right w:val="single" w:sz="4" w:space="0" w:color="auto"/>
            </w:tcBorders>
            <w:vAlign w:val="bottom"/>
            <w:hideMark/>
          </w:tcPr>
          <w:p w14:paraId="3FACCDE5" w14:textId="77777777" w:rsidR="00C258AA" w:rsidRDefault="00C258AA">
            <w:pPr>
              <w:jc w:val="center"/>
              <w:rPr>
                <w:sz w:val="20"/>
                <w:szCs w:val="20"/>
              </w:rPr>
            </w:pPr>
            <w:r>
              <w:rPr>
                <w:sz w:val="20"/>
                <w:szCs w:val="20"/>
              </w:rPr>
              <w:t xml:space="preserve">3 000,00000  </w:t>
            </w:r>
          </w:p>
        </w:tc>
        <w:tc>
          <w:tcPr>
            <w:tcW w:w="1281" w:type="dxa"/>
            <w:tcBorders>
              <w:top w:val="nil"/>
              <w:left w:val="nil"/>
              <w:bottom w:val="single" w:sz="4" w:space="0" w:color="auto"/>
              <w:right w:val="single" w:sz="4" w:space="0" w:color="auto"/>
            </w:tcBorders>
            <w:vAlign w:val="bottom"/>
            <w:hideMark/>
          </w:tcPr>
          <w:p w14:paraId="636394BE" w14:textId="77777777" w:rsidR="00C258AA" w:rsidRDefault="00C258AA">
            <w:pPr>
              <w:jc w:val="center"/>
              <w:rPr>
                <w:sz w:val="20"/>
                <w:szCs w:val="20"/>
              </w:rPr>
            </w:pPr>
            <w:r>
              <w:rPr>
                <w:sz w:val="20"/>
                <w:szCs w:val="20"/>
              </w:rPr>
              <w:t xml:space="preserve">0,00000  </w:t>
            </w:r>
          </w:p>
        </w:tc>
      </w:tr>
      <w:tr w:rsidR="00C258AA" w14:paraId="67BEF627" w14:textId="77777777" w:rsidTr="002D3913">
        <w:trPr>
          <w:trHeight w:val="284"/>
        </w:trPr>
        <w:tc>
          <w:tcPr>
            <w:tcW w:w="3969" w:type="dxa"/>
            <w:tcBorders>
              <w:top w:val="nil"/>
              <w:left w:val="single" w:sz="4" w:space="0" w:color="auto"/>
              <w:bottom w:val="single" w:sz="4" w:space="0" w:color="auto"/>
              <w:right w:val="single" w:sz="4" w:space="0" w:color="auto"/>
            </w:tcBorders>
            <w:vAlign w:val="bottom"/>
            <w:hideMark/>
          </w:tcPr>
          <w:p w14:paraId="1905DD76" w14:textId="77777777" w:rsidR="00C258AA" w:rsidRDefault="00C258AA">
            <w:pPr>
              <w:rPr>
                <w:sz w:val="20"/>
                <w:szCs w:val="20"/>
              </w:rPr>
            </w:pPr>
            <w:r>
              <w:rPr>
                <w:sz w:val="20"/>
                <w:szCs w:val="20"/>
              </w:rPr>
              <w:t>Ликвидация мест захламления</w:t>
            </w:r>
          </w:p>
        </w:tc>
        <w:tc>
          <w:tcPr>
            <w:tcW w:w="573" w:type="dxa"/>
            <w:tcBorders>
              <w:top w:val="nil"/>
              <w:left w:val="nil"/>
              <w:bottom w:val="single" w:sz="4" w:space="0" w:color="auto"/>
              <w:right w:val="single" w:sz="4" w:space="0" w:color="auto"/>
            </w:tcBorders>
            <w:vAlign w:val="bottom"/>
            <w:hideMark/>
          </w:tcPr>
          <w:p w14:paraId="110DC678" w14:textId="77777777" w:rsidR="00C258AA" w:rsidRDefault="00C258AA">
            <w:pPr>
              <w:jc w:val="center"/>
              <w:rPr>
                <w:sz w:val="20"/>
                <w:szCs w:val="20"/>
              </w:rPr>
            </w:pPr>
            <w:r>
              <w:rPr>
                <w:sz w:val="20"/>
                <w:szCs w:val="20"/>
              </w:rPr>
              <w:t>05</w:t>
            </w:r>
          </w:p>
        </w:tc>
        <w:tc>
          <w:tcPr>
            <w:tcW w:w="572" w:type="dxa"/>
            <w:tcBorders>
              <w:top w:val="nil"/>
              <w:left w:val="nil"/>
              <w:bottom w:val="single" w:sz="4" w:space="0" w:color="auto"/>
              <w:right w:val="single" w:sz="4" w:space="0" w:color="auto"/>
            </w:tcBorders>
            <w:vAlign w:val="bottom"/>
            <w:hideMark/>
          </w:tcPr>
          <w:p w14:paraId="5883B1D3" w14:textId="77777777" w:rsidR="00C258AA" w:rsidRDefault="00C258AA">
            <w:pPr>
              <w:jc w:val="center"/>
              <w:rPr>
                <w:sz w:val="20"/>
                <w:szCs w:val="20"/>
              </w:rPr>
            </w:pPr>
            <w:r>
              <w:rPr>
                <w:sz w:val="20"/>
                <w:szCs w:val="20"/>
              </w:rPr>
              <w:t>03</w:t>
            </w:r>
          </w:p>
        </w:tc>
        <w:tc>
          <w:tcPr>
            <w:tcW w:w="1281" w:type="dxa"/>
            <w:tcBorders>
              <w:top w:val="nil"/>
              <w:left w:val="nil"/>
              <w:bottom w:val="single" w:sz="4" w:space="0" w:color="auto"/>
              <w:right w:val="single" w:sz="4" w:space="0" w:color="auto"/>
            </w:tcBorders>
            <w:vAlign w:val="bottom"/>
            <w:hideMark/>
          </w:tcPr>
          <w:p w14:paraId="4F49C963" w14:textId="77777777" w:rsidR="00C258AA" w:rsidRDefault="00C258AA">
            <w:pPr>
              <w:jc w:val="center"/>
              <w:rPr>
                <w:sz w:val="20"/>
                <w:szCs w:val="20"/>
              </w:rPr>
            </w:pPr>
            <w:r>
              <w:rPr>
                <w:sz w:val="20"/>
                <w:szCs w:val="20"/>
              </w:rPr>
              <w:t>0500489007</w:t>
            </w:r>
          </w:p>
        </w:tc>
        <w:tc>
          <w:tcPr>
            <w:tcW w:w="714" w:type="dxa"/>
            <w:tcBorders>
              <w:top w:val="nil"/>
              <w:left w:val="nil"/>
              <w:bottom w:val="single" w:sz="4" w:space="0" w:color="auto"/>
              <w:right w:val="single" w:sz="4" w:space="0" w:color="auto"/>
            </w:tcBorders>
            <w:vAlign w:val="bottom"/>
            <w:hideMark/>
          </w:tcPr>
          <w:p w14:paraId="5CBFBDB8" w14:textId="77777777" w:rsidR="00C258AA" w:rsidRDefault="00C258AA">
            <w:pPr>
              <w:jc w:val="center"/>
              <w:rPr>
                <w:sz w:val="20"/>
                <w:szCs w:val="20"/>
              </w:rPr>
            </w:pPr>
            <w:r>
              <w:rPr>
                <w:sz w:val="20"/>
                <w:szCs w:val="20"/>
              </w:rPr>
              <w:t> </w:t>
            </w:r>
          </w:p>
        </w:tc>
        <w:tc>
          <w:tcPr>
            <w:tcW w:w="1422" w:type="dxa"/>
            <w:tcBorders>
              <w:top w:val="nil"/>
              <w:left w:val="nil"/>
              <w:bottom w:val="single" w:sz="4" w:space="0" w:color="auto"/>
              <w:right w:val="single" w:sz="4" w:space="0" w:color="auto"/>
            </w:tcBorders>
            <w:vAlign w:val="bottom"/>
            <w:hideMark/>
          </w:tcPr>
          <w:p w14:paraId="42DE251E" w14:textId="77777777" w:rsidR="00C258AA" w:rsidRDefault="00C258AA">
            <w:pPr>
              <w:jc w:val="center"/>
              <w:rPr>
                <w:sz w:val="20"/>
                <w:szCs w:val="20"/>
              </w:rPr>
            </w:pPr>
            <w:r>
              <w:rPr>
                <w:sz w:val="20"/>
                <w:szCs w:val="20"/>
              </w:rPr>
              <w:t xml:space="preserve">3 000,00000  </w:t>
            </w:r>
          </w:p>
        </w:tc>
        <w:tc>
          <w:tcPr>
            <w:tcW w:w="1423" w:type="dxa"/>
            <w:tcBorders>
              <w:top w:val="nil"/>
              <w:left w:val="nil"/>
              <w:bottom w:val="single" w:sz="4" w:space="0" w:color="auto"/>
              <w:right w:val="single" w:sz="4" w:space="0" w:color="auto"/>
            </w:tcBorders>
            <w:vAlign w:val="bottom"/>
            <w:hideMark/>
          </w:tcPr>
          <w:p w14:paraId="5F42D19A" w14:textId="77777777" w:rsidR="00C258AA" w:rsidRDefault="00C258AA">
            <w:pPr>
              <w:jc w:val="center"/>
              <w:rPr>
                <w:sz w:val="20"/>
                <w:szCs w:val="20"/>
              </w:rPr>
            </w:pPr>
            <w:r>
              <w:rPr>
                <w:sz w:val="20"/>
                <w:szCs w:val="20"/>
              </w:rPr>
              <w:t xml:space="preserve">3 000,00000  </w:t>
            </w:r>
          </w:p>
        </w:tc>
        <w:tc>
          <w:tcPr>
            <w:tcW w:w="1281" w:type="dxa"/>
            <w:tcBorders>
              <w:top w:val="nil"/>
              <w:left w:val="nil"/>
              <w:bottom w:val="single" w:sz="4" w:space="0" w:color="auto"/>
              <w:right w:val="single" w:sz="4" w:space="0" w:color="auto"/>
            </w:tcBorders>
            <w:vAlign w:val="bottom"/>
            <w:hideMark/>
          </w:tcPr>
          <w:p w14:paraId="216FFBC1" w14:textId="77777777" w:rsidR="00C258AA" w:rsidRDefault="00C258AA">
            <w:pPr>
              <w:jc w:val="center"/>
              <w:rPr>
                <w:sz w:val="20"/>
                <w:szCs w:val="20"/>
              </w:rPr>
            </w:pPr>
            <w:r>
              <w:rPr>
                <w:sz w:val="20"/>
                <w:szCs w:val="20"/>
              </w:rPr>
              <w:t xml:space="preserve">0,00000  </w:t>
            </w:r>
          </w:p>
        </w:tc>
        <w:tc>
          <w:tcPr>
            <w:tcW w:w="1422" w:type="dxa"/>
            <w:tcBorders>
              <w:top w:val="nil"/>
              <w:left w:val="nil"/>
              <w:bottom w:val="single" w:sz="4" w:space="0" w:color="auto"/>
              <w:right w:val="single" w:sz="4" w:space="0" w:color="auto"/>
            </w:tcBorders>
            <w:vAlign w:val="bottom"/>
            <w:hideMark/>
          </w:tcPr>
          <w:p w14:paraId="6019E9C9" w14:textId="77777777" w:rsidR="00C258AA" w:rsidRDefault="00C258AA">
            <w:pPr>
              <w:jc w:val="center"/>
              <w:rPr>
                <w:sz w:val="20"/>
                <w:szCs w:val="20"/>
              </w:rPr>
            </w:pPr>
            <w:r>
              <w:rPr>
                <w:sz w:val="20"/>
                <w:szCs w:val="20"/>
              </w:rPr>
              <w:t xml:space="preserve">3 000,00000  </w:t>
            </w:r>
          </w:p>
        </w:tc>
        <w:tc>
          <w:tcPr>
            <w:tcW w:w="1423" w:type="dxa"/>
            <w:tcBorders>
              <w:top w:val="nil"/>
              <w:left w:val="nil"/>
              <w:bottom w:val="single" w:sz="4" w:space="0" w:color="auto"/>
              <w:right w:val="single" w:sz="4" w:space="0" w:color="auto"/>
            </w:tcBorders>
            <w:vAlign w:val="bottom"/>
            <w:hideMark/>
          </w:tcPr>
          <w:p w14:paraId="5D2AB995" w14:textId="77777777" w:rsidR="00C258AA" w:rsidRDefault="00C258AA">
            <w:pPr>
              <w:jc w:val="center"/>
              <w:rPr>
                <w:sz w:val="20"/>
                <w:szCs w:val="20"/>
              </w:rPr>
            </w:pPr>
            <w:r>
              <w:rPr>
                <w:sz w:val="20"/>
                <w:szCs w:val="20"/>
              </w:rPr>
              <w:t xml:space="preserve">3 000,00000  </w:t>
            </w:r>
          </w:p>
        </w:tc>
        <w:tc>
          <w:tcPr>
            <w:tcW w:w="1281" w:type="dxa"/>
            <w:tcBorders>
              <w:top w:val="nil"/>
              <w:left w:val="nil"/>
              <w:bottom w:val="single" w:sz="4" w:space="0" w:color="auto"/>
              <w:right w:val="single" w:sz="4" w:space="0" w:color="auto"/>
            </w:tcBorders>
            <w:vAlign w:val="bottom"/>
            <w:hideMark/>
          </w:tcPr>
          <w:p w14:paraId="4B1E62BE" w14:textId="77777777" w:rsidR="00C258AA" w:rsidRDefault="00C258AA">
            <w:pPr>
              <w:jc w:val="center"/>
              <w:rPr>
                <w:sz w:val="20"/>
                <w:szCs w:val="20"/>
              </w:rPr>
            </w:pPr>
            <w:r>
              <w:rPr>
                <w:sz w:val="20"/>
                <w:szCs w:val="20"/>
              </w:rPr>
              <w:t xml:space="preserve">0,00000  </w:t>
            </w:r>
          </w:p>
        </w:tc>
      </w:tr>
      <w:tr w:rsidR="00C258AA" w14:paraId="3288BB4A" w14:textId="77777777" w:rsidTr="002D3913">
        <w:trPr>
          <w:trHeight w:val="284"/>
        </w:trPr>
        <w:tc>
          <w:tcPr>
            <w:tcW w:w="3969" w:type="dxa"/>
            <w:tcBorders>
              <w:top w:val="nil"/>
              <w:left w:val="single" w:sz="4" w:space="0" w:color="auto"/>
              <w:bottom w:val="single" w:sz="4" w:space="0" w:color="auto"/>
              <w:right w:val="single" w:sz="4" w:space="0" w:color="auto"/>
            </w:tcBorders>
            <w:vAlign w:val="bottom"/>
            <w:hideMark/>
          </w:tcPr>
          <w:p w14:paraId="23F61BEC" w14:textId="77777777" w:rsidR="00C258AA" w:rsidRDefault="00C258AA">
            <w:pPr>
              <w:rPr>
                <w:sz w:val="20"/>
                <w:szCs w:val="20"/>
              </w:rPr>
            </w:pPr>
            <w:r>
              <w:rPr>
                <w:sz w:val="20"/>
                <w:szCs w:val="20"/>
              </w:rPr>
              <w:t xml:space="preserve">Закупка товаров, работ и услуг для обеспечения государственных (муниципальных) нужд </w:t>
            </w:r>
          </w:p>
        </w:tc>
        <w:tc>
          <w:tcPr>
            <w:tcW w:w="573" w:type="dxa"/>
            <w:tcBorders>
              <w:top w:val="nil"/>
              <w:left w:val="nil"/>
              <w:bottom w:val="single" w:sz="4" w:space="0" w:color="auto"/>
              <w:right w:val="single" w:sz="4" w:space="0" w:color="auto"/>
            </w:tcBorders>
            <w:vAlign w:val="bottom"/>
            <w:hideMark/>
          </w:tcPr>
          <w:p w14:paraId="3399F9D6" w14:textId="77777777" w:rsidR="00C258AA" w:rsidRDefault="00C258AA">
            <w:pPr>
              <w:jc w:val="center"/>
              <w:rPr>
                <w:sz w:val="20"/>
                <w:szCs w:val="20"/>
              </w:rPr>
            </w:pPr>
            <w:r>
              <w:rPr>
                <w:sz w:val="20"/>
                <w:szCs w:val="20"/>
              </w:rPr>
              <w:t>05</w:t>
            </w:r>
          </w:p>
        </w:tc>
        <w:tc>
          <w:tcPr>
            <w:tcW w:w="572" w:type="dxa"/>
            <w:tcBorders>
              <w:top w:val="nil"/>
              <w:left w:val="nil"/>
              <w:bottom w:val="single" w:sz="4" w:space="0" w:color="auto"/>
              <w:right w:val="single" w:sz="4" w:space="0" w:color="auto"/>
            </w:tcBorders>
            <w:vAlign w:val="bottom"/>
            <w:hideMark/>
          </w:tcPr>
          <w:p w14:paraId="35125D10" w14:textId="77777777" w:rsidR="00C258AA" w:rsidRDefault="00C258AA">
            <w:pPr>
              <w:jc w:val="center"/>
              <w:rPr>
                <w:sz w:val="20"/>
                <w:szCs w:val="20"/>
              </w:rPr>
            </w:pPr>
            <w:r>
              <w:rPr>
                <w:sz w:val="20"/>
                <w:szCs w:val="20"/>
              </w:rPr>
              <w:t>03</w:t>
            </w:r>
          </w:p>
        </w:tc>
        <w:tc>
          <w:tcPr>
            <w:tcW w:w="1281" w:type="dxa"/>
            <w:tcBorders>
              <w:top w:val="nil"/>
              <w:left w:val="nil"/>
              <w:bottom w:val="single" w:sz="4" w:space="0" w:color="auto"/>
              <w:right w:val="single" w:sz="4" w:space="0" w:color="auto"/>
            </w:tcBorders>
            <w:vAlign w:val="bottom"/>
            <w:hideMark/>
          </w:tcPr>
          <w:p w14:paraId="1C88EBE2" w14:textId="77777777" w:rsidR="00C258AA" w:rsidRDefault="00C258AA">
            <w:pPr>
              <w:jc w:val="center"/>
              <w:rPr>
                <w:sz w:val="20"/>
                <w:szCs w:val="20"/>
              </w:rPr>
            </w:pPr>
            <w:r>
              <w:rPr>
                <w:sz w:val="20"/>
                <w:szCs w:val="20"/>
              </w:rPr>
              <w:t>0500489007</w:t>
            </w:r>
          </w:p>
        </w:tc>
        <w:tc>
          <w:tcPr>
            <w:tcW w:w="714" w:type="dxa"/>
            <w:tcBorders>
              <w:top w:val="nil"/>
              <w:left w:val="nil"/>
              <w:bottom w:val="single" w:sz="4" w:space="0" w:color="auto"/>
              <w:right w:val="single" w:sz="4" w:space="0" w:color="auto"/>
            </w:tcBorders>
            <w:vAlign w:val="bottom"/>
            <w:hideMark/>
          </w:tcPr>
          <w:p w14:paraId="4BCDF200" w14:textId="77777777" w:rsidR="00C258AA" w:rsidRDefault="00C258AA">
            <w:pPr>
              <w:jc w:val="center"/>
              <w:rPr>
                <w:sz w:val="20"/>
                <w:szCs w:val="20"/>
              </w:rPr>
            </w:pPr>
            <w:r>
              <w:rPr>
                <w:sz w:val="20"/>
                <w:szCs w:val="20"/>
              </w:rPr>
              <w:t>200</w:t>
            </w:r>
          </w:p>
        </w:tc>
        <w:tc>
          <w:tcPr>
            <w:tcW w:w="1422" w:type="dxa"/>
            <w:tcBorders>
              <w:top w:val="nil"/>
              <w:left w:val="nil"/>
              <w:bottom w:val="single" w:sz="4" w:space="0" w:color="auto"/>
              <w:right w:val="single" w:sz="4" w:space="0" w:color="auto"/>
            </w:tcBorders>
            <w:vAlign w:val="bottom"/>
            <w:hideMark/>
          </w:tcPr>
          <w:p w14:paraId="36C9CCFB" w14:textId="77777777" w:rsidR="00C258AA" w:rsidRDefault="00C258AA">
            <w:pPr>
              <w:jc w:val="center"/>
              <w:rPr>
                <w:sz w:val="20"/>
                <w:szCs w:val="20"/>
              </w:rPr>
            </w:pPr>
            <w:r>
              <w:rPr>
                <w:sz w:val="20"/>
                <w:szCs w:val="20"/>
              </w:rPr>
              <w:t xml:space="preserve">3 000,00000  </w:t>
            </w:r>
          </w:p>
        </w:tc>
        <w:tc>
          <w:tcPr>
            <w:tcW w:w="1423" w:type="dxa"/>
            <w:tcBorders>
              <w:top w:val="nil"/>
              <w:left w:val="nil"/>
              <w:bottom w:val="single" w:sz="4" w:space="0" w:color="auto"/>
              <w:right w:val="single" w:sz="4" w:space="0" w:color="auto"/>
            </w:tcBorders>
            <w:vAlign w:val="bottom"/>
            <w:hideMark/>
          </w:tcPr>
          <w:p w14:paraId="76C990FF" w14:textId="77777777" w:rsidR="00C258AA" w:rsidRDefault="00C258AA">
            <w:pPr>
              <w:jc w:val="center"/>
              <w:rPr>
                <w:sz w:val="20"/>
                <w:szCs w:val="20"/>
              </w:rPr>
            </w:pPr>
            <w:r>
              <w:rPr>
                <w:sz w:val="20"/>
                <w:szCs w:val="20"/>
              </w:rPr>
              <w:t xml:space="preserve">3 000,00000  </w:t>
            </w:r>
          </w:p>
        </w:tc>
        <w:tc>
          <w:tcPr>
            <w:tcW w:w="1281" w:type="dxa"/>
            <w:tcBorders>
              <w:top w:val="nil"/>
              <w:left w:val="nil"/>
              <w:bottom w:val="single" w:sz="4" w:space="0" w:color="auto"/>
              <w:right w:val="single" w:sz="4" w:space="0" w:color="auto"/>
            </w:tcBorders>
            <w:vAlign w:val="bottom"/>
            <w:hideMark/>
          </w:tcPr>
          <w:p w14:paraId="2DCC8258" w14:textId="77777777" w:rsidR="00C258AA" w:rsidRDefault="00C258AA">
            <w:pPr>
              <w:jc w:val="center"/>
              <w:rPr>
                <w:sz w:val="20"/>
                <w:szCs w:val="20"/>
              </w:rPr>
            </w:pPr>
            <w:r>
              <w:rPr>
                <w:sz w:val="20"/>
                <w:szCs w:val="20"/>
              </w:rPr>
              <w:t xml:space="preserve">0,00000  </w:t>
            </w:r>
          </w:p>
        </w:tc>
        <w:tc>
          <w:tcPr>
            <w:tcW w:w="1422" w:type="dxa"/>
            <w:tcBorders>
              <w:top w:val="nil"/>
              <w:left w:val="nil"/>
              <w:bottom w:val="single" w:sz="4" w:space="0" w:color="auto"/>
              <w:right w:val="single" w:sz="4" w:space="0" w:color="auto"/>
            </w:tcBorders>
            <w:vAlign w:val="bottom"/>
            <w:hideMark/>
          </w:tcPr>
          <w:p w14:paraId="19B13F9D" w14:textId="77777777" w:rsidR="00C258AA" w:rsidRDefault="00C258AA">
            <w:pPr>
              <w:jc w:val="center"/>
              <w:rPr>
                <w:sz w:val="20"/>
                <w:szCs w:val="20"/>
              </w:rPr>
            </w:pPr>
            <w:r>
              <w:rPr>
                <w:sz w:val="20"/>
                <w:szCs w:val="20"/>
              </w:rPr>
              <w:t xml:space="preserve">3 000,00000  </w:t>
            </w:r>
          </w:p>
        </w:tc>
        <w:tc>
          <w:tcPr>
            <w:tcW w:w="1423" w:type="dxa"/>
            <w:tcBorders>
              <w:top w:val="nil"/>
              <w:left w:val="nil"/>
              <w:bottom w:val="single" w:sz="4" w:space="0" w:color="auto"/>
              <w:right w:val="single" w:sz="4" w:space="0" w:color="auto"/>
            </w:tcBorders>
            <w:vAlign w:val="bottom"/>
            <w:hideMark/>
          </w:tcPr>
          <w:p w14:paraId="3FE2351D" w14:textId="77777777" w:rsidR="00C258AA" w:rsidRDefault="00C258AA">
            <w:pPr>
              <w:jc w:val="center"/>
              <w:rPr>
                <w:sz w:val="20"/>
                <w:szCs w:val="20"/>
              </w:rPr>
            </w:pPr>
            <w:r>
              <w:rPr>
                <w:sz w:val="20"/>
                <w:szCs w:val="20"/>
              </w:rPr>
              <w:t xml:space="preserve">3 000,00000  </w:t>
            </w:r>
          </w:p>
        </w:tc>
        <w:tc>
          <w:tcPr>
            <w:tcW w:w="1281" w:type="dxa"/>
            <w:tcBorders>
              <w:top w:val="nil"/>
              <w:left w:val="nil"/>
              <w:bottom w:val="single" w:sz="4" w:space="0" w:color="auto"/>
              <w:right w:val="single" w:sz="4" w:space="0" w:color="auto"/>
            </w:tcBorders>
            <w:vAlign w:val="bottom"/>
            <w:hideMark/>
          </w:tcPr>
          <w:p w14:paraId="641C7386" w14:textId="77777777" w:rsidR="00C258AA" w:rsidRDefault="00C258AA">
            <w:pPr>
              <w:jc w:val="center"/>
              <w:rPr>
                <w:sz w:val="20"/>
                <w:szCs w:val="20"/>
              </w:rPr>
            </w:pPr>
            <w:r>
              <w:rPr>
                <w:sz w:val="20"/>
                <w:szCs w:val="20"/>
              </w:rPr>
              <w:t xml:space="preserve">0,00000  </w:t>
            </w:r>
          </w:p>
        </w:tc>
      </w:tr>
      <w:tr w:rsidR="00C258AA" w14:paraId="761CD877" w14:textId="77777777" w:rsidTr="002D3913">
        <w:trPr>
          <w:trHeight w:val="284"/>
        </w:trPr>
        <w:tc>
          <w:tcPr>
            <w:tcW w:w="3969" w:type="dxa"/>
            <w:tcBorders>
              <w:top w:val="nil"/>
              <w:left w:val="single" w:sz="4" w:space="0" w:color="auto"/>
              <w:bottom w:val="single" w:sz="4" w:space="0" w:color="auto"/>
              <w:right w:val="single" w:sz="4" w:space="0" w:color="auto"/>
            </w:tcBorders>
            <w:vAlign w:val="bottom"/>
            <w:hideMark/>
          </w:tcPr>
          <w:p w14:paraId="4285D708" w14:textId="77777777" w:rsidR="00C258AA" w:rsidRDefault="00C258AA">
            <w:pPr>
              <w:rPr>
                <w:sz w:val="20"/>
                <w:szCs w:val="20"/>
              </w:rPr>
            </w:pPr>
            <w:r>
              <w:rPr>
                <w:sz w:val="20"/>
                <w:szCs w:val="20"/>
              </w:rPr>
              <w:t>Иные закупки товаров, работ и услуг для обеспечения государственных (муниципальных) нужд</w:t>
            </w:r>
          </w:p>
        </w:tc>
        <w:tc>
          <w:tcPr>
            <w:tcW w:w="573" w:type="dxa"/>
            <w:tcBorders>
              <w:top w:val="nil"/>
              <w:left w:val="nil"/>
              <w:bottom w:val="single" w:sz="4" w:space="0" w:color="auto"/>
              <w:right w:val="single" w:sz="4" w:space="0" w:color="auto"/>
            </w:tcBorders>
            <w:vAlign w:val="bottom"/>
            <w:hideMark/>
          </w:tcPr>
          <w:p w14:paraId="23971CE2" w14:textId="77777777" w:rsidR="00C258AA" w:rsidRDefault="00C258AA">
            <w:pPr>
              <w:jc w:val="center"/>
              <w:rPr>
                <w:sz w:val="20"/>
                <w:szCs w:val="20"/>
              </w:rPr>
            </w:pPr>
            <w:r>
              <w:rPr>
                <w:sz w:val="20"/>
                <w:szCs w:val="20"/>
              </w:rPr>
              <w:t>05</w:t>
            </w:r>
          </w:p>
        </w:tc>
        <w:tc>
          <w:tcPr>
            <w:tcW w:w="572" w:type="dxa"/>
            <w:tcBorders>
              <w:top w:val="nil"/>
              <w:left w:val="nil"/>
              <w:bottom w:val="single" w:sz="4" w:space="0" w:color="auto"/>
              <w:right w:val="single" w:sz="4" w:space="0" w:color="auto"/>
            </w:tcBorders>
            <w:vAlign w:val="bottom"/>
            <w:hideMark/>
          </w:tcPr>
          <w:p w14:paraId="773BCECF" w14:textId="77777777" w:rsidR="00C258AA" w:rsidRDefault="00C258AA">
            <w:pPr>
              <w:jc w:val="center"/>
              <w:rPr>
                <w:sz w:val="20"/>
                <w:szCs w:val="20"/>
              </w:rPr>
            </w:pPr>
            <w:r>
              <w:rPr>
                <w:sz w:val="20"/>
                <w:szCs w:val="20"/>
              </w:rPr>
              <w:t>03</w:t>
            </w:r>
          </w:p>
        </w:tc>
        <w:tc>
          <w:tcPr>
            <w:tcW w:w="1281" w:type="dxa"/>
            <w:tcBorders>
              <w:top w:val="nil"/>
              <w:left w:val="nil"/>
              <w:bottom w:val="single" w:sz="4" w:space="0" w:color="auto"/>
              <w:right w:val="single" w:sz="4" w:space="0" w:color="auto"/>
            </w:tcBorders>
            <w:vAlign w:val="bottom"/>
            <w:hideMark/>
          </w:tcPr>
          <w:p w14:paraId="4C79CAB1" w14:textId="77777777" w:rsidR="00C258AA" w:rsidRDefault="00C258AA">
            <w:pPr>
              <w:jc w:val="center"/>
              <w:rPr>
                <w:sz w:val="20"/>
                <w:szCs w:val="20"/>
              </w:rPr>
            </w:pPr>
            <w:r>
              <w:rPr>
                <w:sz w:val="20"/>
                <w:szCs w:val="20"/>
              </w:rPr>
              <w:t>0500489007</w:t>
            </w:r>
          </w:p>
        </w:tc>
        <w:tc>
          <w:tcPr>
            <w:tcW w:w="714" w:type="dxa"/>
            <w:tcBorders>
              <w:top w:val="nil"/>
              <w:left w:val="nil"/>
              <w:bottom w:val="single" w:sz="4" w:space="0" w:color="auto"/>
              <w:right w:val="single" w:sz="4" w:space="0" w:color="auto"/>
            </w:tcBorders>
            <w:vAlign w:val="bottom"/>
            <w:hideMark/>
          </w:tcPr>
          <w:p w14:paraId="7761CCED" w14:textId="77777777" w:rsidR="00C258AA" w:rsidRDefault="00C258AA">
            <w:pPr>
              <w:jc w:val="center"/>
              <w:rPr>
                <w:sz w:val="20"/>
                <w:szCs w:val="20"/>
              </w:rPr>
            </w:pPr>
            <w:r>
              <w:rPr>
                <w:sz w:val="20"/>
                <w:szCs w:val="20"/>
              </w:rPr>
              <w:t>240</w:t>
            </w:r>
          </w:p>
        </w:tc>
        <w:tc>
          <w:tcPr>
            <w:tcW w:w="1422" w:type="dxa"/>
            <w:tcBorders>
              <w:top w:val="nil"/>
              <w:left w:val="nil"/>
              <w:bottom w:val="single" w:sz="4" w:space="0" w:color="auto"/>
              <w:right w:val="single" w:sz="4" w:space="0" w:color="auto"/>
            </w:tcBorders>
            <w:vAlign w:val="bottom"/>
            <w:hideMark/>
          </w:tcPr>
          <w:p w14:paraId="7DFF9E20" w14:textId="77777777" w:rsidR="00C258AA" w:rsidRDefault="00C258AA">
            <w:pPr>
              <w:jc w:val="center"/>
              <w:rPr>
                <w:sz w:val="20"/>
                <w:szCs w:val="20"/>
              </w:rPr>
            </w:pPr>
            <w:r>
              <w:rPr>
                <w:sz w:val="20"/>
                <w:szCs w:val="20"/>
              </w:rPr>
              <w:t xml:space="preserve">3 000,00000  </w:t>
            </w:r>
          </w:p>
        </w:tc>
        <w:tc>
          <w:tcPr>
            <w:tcW w:w="1423" w:type="dxa"/>
            <w:tcBorders>
              <w:top w:val="nil"/>
              <w:left w:val="nil"/>
              <w:bottom w:val="single" w:sz="4" w:space="0" w:color="auto"/>
              <w:right w:val="single" w:sz="4" w:space="0" w:color="auto"/>
            </w:tcBorders>
            <w:vAlign w:val="bottom"/>
            <w:hideMark/>
          </w:tcPr>
          <w:p w14:paraId="52621F8B" w14:textId="77777777" w:rsidR="00C258AA" w:rsidRDefault="00C258AA">
            <w:pPr>
              <w:jc w:val="center"/>
              <w:rPr>
                <w:sz w:val="20"/>
                <w:szCs w:val="20"/>
              </w:rPr>
            </w:pPr>
            <w:r>
              <w:rPr>
                <w:sz w:val="20"/>
                <w:szCs w:val="20"/>
              </w:rPr>
              <w:t xml:space="preserve">3 000,00000  </w:t>
            </w:r>
          </w:p>
        </w:tc>
        <w:tc>
          <w:tcPr>
            <w:tcW w:w="1281" w:type="dxa"/>
            <w:tcBorders>
              <w:top w:val="nil"/>
              <w:left w:val="nil"/>
              <w:bottom w:val="single" w:sz="4" w:space="0" w:color="auto"/>
              <w:right w:val="single" w:sz="4" w:space="0" w:color="auto"/>
            </w:tcBorders>
            <w:vAlign w:val="bottom"/>
            <w:hideMark/>
          </w:tcPr>
          <w:p w14:paraId="19610352" w14:textId="77777777" w:rsidR="00C258AA" w:rsidRDefault="00C258AA">
            <w:pPr>
              <w:jc w:val="center"/>
              <w:rPr>
                <w:sz w:val="20"/>
                <w:szCs w:val="20"/>
              </w:rPr>
            </w:pPr>
            <w:r>
              <w:rPr>
                <w:sz w:val="20"/>
                <w:szCs w:val="20"/>
              </w:rPr>
              <w:t xml:space="preserve">0,00000  </w:t>
            </w:r>
          </w:p>
        </w:tc>
        <w:tc>
          <w:tcPr>
            <w:tcW w:w="1422" w:type="dxa"/>
            <w:tcBorders>
              <w:top w:val="nil"/>
              <w:left w:val="nil"/>
              <w:bottom w:val="single" w:sz="4" w:space="0" w:color="auto"/>
              <w:right w:val="single" w:sz="4" w:space="0" w:color="auto"/>
            </w:tcBorders>
            <w:vAlign w:val="bottom"/>
            <w:hideMark/>
          </w:tcPr>
          <w:p w14:paraId="39C922E0" w14:textId="77777777" w:rsidR="00C258AA" w:rsidRDefault="00C258AA">
            <w:pPr>
              <w:jc w:val="center"/>
              <w:rPr>
                <w:sz w:val="20"/>
                <w:szCs w:val="20"/>
              </w:rPr>
            </w:pPr>
            <w:r>
              <w:rPr>
                <w:sz w:val="20"/>
                <w:szCs w:val="20"/>
              </w:rPr>
              <w:t xml:space="preserve">3 000,00000  </w:t>
            </w:r>
          </w:p>
        </w:tc>
        <w:tc>
          <w:tcPr>
            <w:tcW w:w="1423" w:type="dxa"/>
            <w:tcBorders>
              <w:top w:val="nil"/>
              <w:left w:val="nil"/>
              <w:bottom w:val="single" w:sz="4" w:space="0" w:color="auto"/>
              <w:right w:val="single" w:sz="4" w:space="0" w:color="auto"/>
            </w:tcBorders>
            <w:vAlign w:val="bottom"/>
            <w:hideMark/>
          </w:tcPr>
          <w:p w14:paraId="744BCD27" w14:textId="77777777" w:rsidR="00C258AA" w:rsidRDefault="00C258AA">
            <w:pPr>
              <w:jc w:val="center"/>
              <w:rPr>
                <w:sz w:val="20"/>
                <w:szCs w:val="20"/>
              </w:rPr>
            </w:pPr>
            <w:r>
              <w:rPr>
                <w:sz w:val="20"/>
                <w:szCs w:val="20"/>
              </w:rPr>
              <w:t xml:space="preserve">3 000,00000  </w:t>
            </w:r>
          </w:p>
        </w:tc>
        <w:tc>
          <w:tcPr>
            <w:tcW w:w="1281" w:type="dxa"/>
            <w:tcBorders>
              <w:top w:val="nil"/>
              <w:left w:val="nil"/>
              <w:bottom w:val="single" w:sz="4" w:space="0" w:color="auto"/>
              <w:right w:val="single" w:sz="4" w:space="0" w:color="auto"/>
            </w:tcBorders>
            <w:vAlign w:val="bottom"/>
            <w:hideMark/>
          </w:tcPr>
          <w:p w14:paraId="1B0A52F2" w14:textId="77777777" w:rsidR="00C258AA" w:rsidRDefault="00C258AA">
            <w:pPr>
              <w:jc w:val="center"/>
              <w:rPr>
                <w:sz w:val="20"/>
                <w:szCs w:val="20"/>
              </w:rPr>
            </w:pPr>
            <w:r>
              <w:rPr>
                <w:sz w:val="20"/>
                <w:szCs w:val="20"/>
              </w:rPr>
              <w:t xml:space="preserve">0,00000  </w:t>
            </w:r>
          </w:p>
        </w:tc>
      </w:tr>
      <w:tr w:rsidR="00C258AA" w14:paraId="1B298F25" w14:textId="77777777" w:rsidTr="002D3913">
        <w:trPr>
          <w:trHeight w:val="284"/>
        </w:trPr>
        <w:tc>
          <w:tcPr>
            <w:tcW w:w="3969" w:type="dxa"/>
            <w:tcBorders>
              <w:top w:val="nil"/>
              <w:left w:val="single" w:sz="4" w:space="0" w:color="auto"/>
              <w:bottom w:val="single" w:sz="4" w:space="0" w:color="auto"/>
              <w:right w:val="single" w:sz="4" w:space="0" w:color="auto"/>
            </w:tcBorders>
            <w:vAlign w:val="bottom"/>
            <w:hideMark/>
          </w:tcPr>
          <w:p w14:paraId="4BA9432B" w14:textId="77777777" w:rsidR="00C258AA" w:rsidRDefault="00C258AA">
            <w:pPr>
              <w:rPr>
                <w:sz w:val="20"/>
                <w:szCs w:val="20"/>
              </w:rPr>
            </w:pPr>
            <w:r>
              <w:rPr>
                <w:sz w:val="20"/>
                <w:szCs w:val="20"/>
              </w:rPr>
              <w:t>Реализация мероприятий</w:t>
            </w:r>
          </w:p>
        </w:tc>
        <w:tc>
          <w:tcPr>
            <w:tcW w:w="573" w:type="dxa"/>
            <w:tcBorders>
              <w:top w:val="nil"/>
              <w:left w:val="nil"/>
              <w:bottom w:val="single" w:sz="4" w:space="0" w:color="auto"/>
              <w:right w:val="single" w:sz="4" w:space="0" w:color="auto"/>
            </w:tcBorders>
            <w:vAlign w:val="bottom"/>
            <w:hideMark/>
          </w:tcPr>
          <w:p w14:paraId="37829EDD" w14:textId="77777777" w:rsidR="00C258AA" w:rsidRDefault="00C258AA">
            <w:pPr>
              <w:jc w:val="center"/>
              <w:rPr>
                <w:sz w:val="20"/>
                <w:szCs w:val="20"/>
              </w:rPr>
            </w:pPr>
            <w:r>
              <w:rPr>
                <w:sz w:val="20"/>
                <w:szCs w:val="20"/>
              </w:rPr>
              <w:t>05</w:t>
            </w:r>
          </w:p>
        </w:tc>
        <w:tc>
          <w:tcPr>
            <w:tcW w:w="572" w:type="dxa"/>
            <w:tcBorders>
              <w:top w:val="nil"/>
              <w:left w:val="nil"/>
              <w:bottom w:val="single" w:sz="4" w:space="0" w:color="auto"/>
              <w:right w:val="single" w:sz="4" w:space="0" w:color="auto"/>
            </w:tcBorders>
            <w:vAlign w:val="bottom"/>
            <w:hideMark/>
          </w:tcPr>
          <w:p w14:paraId="291560C0" w14:textId="77777777" w:rsidR="00C258AA" w:rsidRDefault="00C258AA">
            <w:pPr>
              <w:jc w:val="center"/>
              <w:rPr>
                <w:sz w:val="20"/>
                <w:szCs w:val="20"/>
              </w:rPr>
            </w:pPr>
            <w:r>
              <w:rPr>
                <w:sz w:val="20"/>
                <w:szCs w:val="20"/>
              </w:rPr>
              <w:t>03</w:t>
            </w:r>
          </w:p>
        </w:tc>
        <w:tc>
          <w:tcPr>
            <w:tcW w:w="1281" w:type="dxa"/>
            <w:tcBorders>
              <w:top w:val="nil"/>
              <w:left w:val="nil"/>
              <w:bottom w:val="single" w:sz="4" w:space="0" w:color="auto"/>
              <w:right w:val="single" w:sz="4" w:space="0" w:color="auto"/>
            </w:tcBorders>
            <w:vAlign w:val="bottom"/>
            <w:hideMark/>
          </w:tcPr>
          <w:p w14:paraId="342D5EC5" w14:textId="77777777" w:rsidR="00C258AA" w:rsidRDefault="00C258AA">
            <w:pPr>
              <w:jc w:val="center"/>
              <w:rPr>
                <w:sz w:val="20"/>
                <w:szCs w:val="20"/>
              </w:rPr>
            </w:pPr>
            <w:r>
              <w:rPr>
                <w:sz w:val="20"/>
                <w:szCs w:val="20"/>
              </w:rPr>
              <w:t>0500499990</w:t>
            </w:r>
          </w:p>
        </w:tc>
        <w:tc>
          <w:tcPr>
            <w:tcW w:w="714" w:type="dxa"/>
            <w:tcBorders>
              <w:top w:val="nil"/>
              <w:left w:val="nil"/>
              <w:bottom w:val="single" w:sz="4" w:space="0" w:color="auto"/>
              <w:right w:val="single" w:sz="4" w:space="0" w:color="auto"/>
            </w:tcBorders>
            <w:vAlign w:val="bottom"/>
            <w:hideMark/>
          </w:tcPr>
          <w:p w14:paraId="4B998E2C" w14:textId="77777777" w:rsidR="00C258AA" w:rsidRDefault="00C258AA">
            <w:pPr>
              <w:jc w:val="center"/>
              <w:rPr>
                <w:sz w:val="20"/>
                <w:szCs w:val="20"/>
              </w:rPr>
            </w:pPr>
            <w:r>
              <w:rPr>
                <w:sz w:val="20"/>
                <w:szCs w:val="20"/>
              </w:rPr>
              <w:t> </w:t>
            </w:r>
          </w:p>
        </w:tc>
        <w:tc>
          <w:tcPr>
            <w:tcW w:w="1422" w:type="dxa"/>
            <w:tcBorders>
              <w:top w:val="nil"/>
              <w:left w:val="nil"/>
              <w:bottom w:val="single" w:sz="4" w:space="0" w:color="auto"/>
              <w:right w:val="single" w:sz="4" w:space="0" w:color="auto"/>
            </w:tcBorders>
            <w:vAlign w:val="bottom"/>
            <w:hideMark/>
          </w:tcPr>
          <w:p w14:paraId="5CF00952" w14:textId="77777777" w:rsidR="00C258AA" w:rsidRDefault="00C258AA">
            <w:pPr>
              <w:jc w:val="center"/>
              <w:rPr>
                <w:sz w:val="20"/>
                <w:szCs w:val="20"/>
              </w:rPr>
            </w:pPr>
            <w:r>
              <w:rPr>
                <w:sz w:val="20"/>
                <w:szCs w:val="20"/>
              </w:rPr>
              <w:t xml:space="preserve">5 917,79384  </w:t>
            </w:r>
          </w:p>
        </w:tc>
        <w:tc>
          <w:tcPr>
            <w:tcW w:w="1423" w:type="dxa"/>
            <w:tcBorders>
              <w:top w:val="nil"/>
              <w:left w:val="nil"/>
              <w:bottom w:val="single" w:sz="4" w:space="0" w:color="auto"/>
              <w:right w:val="single" w:sz="4" w:space="0" w:color="auto"/>
            </w:tcBorders>
            <w:vAlign w:val="bottom"/>
            <w:hideMark/>
          </w:tcPr>
          <w:p w14:paraId="7FA278BC" w14:textId="77777777" w:rsidR="00C258AA" w:rsidRDefault="00C258AA">
            <w:pPr>
              <w:jc w:val="center"/>
              <w:rPr>
                <w:sz w:val="20"/>
                <w:szCs w:val="20"/>
              </w:rPr>
            </w:pPr>
            <w:r>
              <w:rPr>
                <w:sz w:val="20"/>
                <w:szCs w:val="20"/>
              </w:rPr>
              <w:t xml:space="preserve">5 917,79384  </w:t>
            </w:r>
          </w:p>
        </w:tc>
        <w:tc>
          <w:tcPr>
            <w:tcW w:w="1281" w:type="dxa"/>
            <w:tcBorders>
              <w:top w:val="nil"/>
              <w:left w:val="nil"/>
              <w:bottom w:val="single" w:sz="4" w:space="0" w:color="auto"/>
              <w:right w:val="single" w:sz="4" w:space="0" w:color="auto"/>
            </w:tcBorders>
            <w:vAlign w:val="bottom"/>
            <w:hideMark/>
          </w:tcPr>
          <w:p w14:paraId="16FEBE5C" w14:textId="77777777" w:rsidR="00C258AA" w:rsidRDefault="00C258AA">
            <w:pPr>
              <w:jc w:val="center"/>
              <w:rPr>
                <w:sz w:val="20"/>
                <w:szCs w:val="20"/>
              </w:rPr>
            </w:pPr>
            <w:r>
              <w:rPr>
                <w:sz w:val="20"/>
                <w:szCs w:val="20"/>
              </w:rPr>
              <w:t xml:space="preserve">0,00000  </w:t>
            </w:r>
          </w:p>
        </w:tc>
        <w:tc>
          <w:tcPr>
            <w:tcW w:w="1422" w:type="dxa"/>
            <w:tcBorders>
              <w:top w:val="nil"/>
              <w:left w:val="nil"/>
              <w:bottom w:val="single" w:sz="4" w:space="0" w:color="auto"/>
              <w:right w:val="single" w:sz="4" w:space="0" w:color="auto"/>
            </w:tcBorders>
            <w:vAlign w:val="bottom"/>
            <w:hideMark/>
          </w:tcPr>
          <w:p w14:paraId="45D97EDA" w14:textId="77777777" w:rsidR="00C258AA" w:rsidRDefault="00C258AA">
            <w:pPr>
              <w:jc w:val="center"/>
              <w:rPr>
                <w:sz w:val="20"/>
                <w:szCs w:val="20"/>
              </w:rPr>
            </w:pPr>
            <w:r>
              <w:rPr>
                <w:sz w:val="20"/>
                <w:szCs w:val="20"/>
              </w:rPr>
              <w:t xml:space="preserve">5 867,79384  </w:t>
            </w:r>
          </w:p>
        </w:tc>
        <w:tc>
          <w:tcPr>
            <w:tcW w:w="1423" w:type="dxa"/>
            <w:tcBorders>
              <w:top w:val="nil"/>
              <w:left w:val="nil"/>
              <w:bottom w:val="single" w:sz="4" w:space="0" w:color="auto"/>
              <w:right w:val="single" w:sz="4" w:space="0" w:color="auto"/>
            </w:tcBorders>
            <w:vAlign w:val="bottom"/>
            <w:hideMark/>
          </w:tcPr>
          <w:p w14:paraId="43E44A36" w14:textId="77777777" w:rsidR="00C258AA" w:rsidRDefault="00C258AA">
            <w:pPr>
              <w:jc w:val="center"/>
              <w:rPr>
                <w:sz w:val="20"/>
                <w:szCs w:val="20"/>
              </w:rPr>
            </w:pPr>
            <w:r>
              <w:rPr>
                <w:sz w:val="20"/>
                <w:szCs w:val="20"/>
              </w:rPr>
              <w:t xml:space="preserve">5 867,79384  </w:t>
            </w:r>
          </w:p>
        </w:tc>
        <w:tc>
          <w:tcPr>
            <w:tcW w:w="1281" w:type="dxa"/>
            <w:tcBorders>
              <w:top w:val="nil"/>
              <w:left w:val="nil"/>
              <w:bottom w:val="single" w:sz="4" w:space="0" w:color="auto"/>
              <w:right w:val="single" w:sz="4" w:space="0" w:color="auto"/>
            </w:tcBorders>
            <w:vAlign w:val="bottom"/>
            <w:hideMark/>
          </w:tcPr>
          <w:p w14:paraId="27FFCB5E" w14:textId="77777777" w:rsidR="00C258AA" w:rsidRDefault="00C258AA">
            <w:pPr>
              <w:jc w:val="center"/>
              <w:rPr>
                <w:sz w:val="20"/>
                <w:szCs w:val="20"/>
              </w:rPr>
            </w:pPr>
            <w:r>
              <w:rPr>
                <w:sz w:val="20"/>
                <w:szCs w:val="20"/>
              </w:rPr>
              <w:t xml:space="preserve">0,00000  </w:t>
            </w:r>
          </w:p>
        </w:tc>
      </w:tr>
      <w:tr w:rsidR="00C258AA" w14:paraId="56783921" w14:textId="77777777" w:rsidTr="002D3913">
        <w:trPr>
          <w:trHeight w:val="284"/>
        </w:trPr>
        <w:tc>
          <w:tcPr>
            <w:tcW w:w="3969" w:type="dxa"/>
            <w:tcBorders>
              <w:top w:val="nil"/>
              <w:left w:val="single" w:sz="4" w:space="0" w:color="auto"/>
              <w:bottom w:val="single" w:sz="4" w:space="0" w:color="auto"/>
              <w:right w:val="single" w:sz="4" w:space="0" w:color="auto"/>
            </w:tcBorders>
            <w:vAlign w:val="bottom"/>
            <w:hideMark/>
          </w:tcPr>
          <w:p w14:paraId="2465488C" w14:textId="77777777" w:rsidR="00C258AA" w:rsidRDefault="00C258AA">
            <w:pPr>
              <w:rPr>
                <w:sz w:val="20"/>
                <w:szCs w:val="20"/>
              </w:rPr>
            </w:pPr>
            <w:r>
              <w:rPr>
                <w:sz w:val="20"/>
                <w:szCs w:val="20"/>
              </w:rPr>
              <w:t xml:space="preserve">Закупка товаров, работ и услуг для обеспечения государственных (муниципальных) нужд </w:t>
            </w:r>
          </w:p>
        </w:tc>
        <w:tc>
          <w:tcPr>
            <w:tcW w:w="573" w:type="dxa"/>
            <w:tcBorders>
              <w:top w:val="nil"/>
              <w:left w:val="nil"/>
              <w:bottom w:val="single" w:sz="4" w:space="0" w:color="auto"/>
              <w:right w:val="single" w:sz="4" w:space="0" w:color="auto"/>
            </w:tcBorders>
            <w:vAlign w:val="bottom"/>
            <w:hideMark/>
          </w:tcPr>
          <w:p w14:paraId="5C9CEEFC" w14:textId="77777777" w:rsidR="00C258AA" w:rsidRDefault="00C258AA">
            <w:pPr>
              <w:jc w:val="center"/>
              <w:rPr>
                <w:sz w:val="20"/>
                <w:szCs w:val="20"/>
              </w:rPr>
            </w:pPr>
            <w:r>
              <w:rPr>
                <w:sz w:val="20"/>
                <w:szCs w:val="20"/>
              </w:rPr>
              <w:t>05</w:t>
            </w:r>
          </w:p>
        </w:tc>
        <w:tc>
          <w:tcPr>
            <w:tcW w:w="572" w:type="dxa"/>
            <w:tcBorders>
              <w:top w:val="nil"/>
              <w:left w:val="nil"/>
              <w:bottom w:val="single" w:sz="4" w:space="0" w:color="auto"/>
              <w:right w:val="single" w:sz="4" w:space="0" w:color="auto"/>
            </w:tcBorders>
            <w:vAlign w:val="bottom"/>
            <w:hideMark/>
          </w:tcPr>
          <w:p w14:paraId="0B89285F" w14:textId="77777777" w:rsidR="00C258AA" w:rsidRDefault="00C258AA">
            <w:pPr>
              <w:jc w:val="center"/>
              <w:rPr>
                <w:sz w:val="20"/>
                <w:szCs w:val="20"/>
              </w:rPr>
            </w:pPr>
            <w:r>
              <w:rPr>
                <w:sz w:val="20"/>
                <w:szCs w:val="20"/>
              </w:rPr>
              <w:t>03</w:t>
            </w:r>
          </w:p>
        </w:tc>
        <w:tc>
          <w:tcPr>
            <w:tcW w:w="1281" w:type="dxa"/>
            <w:tcBorders>
              <w:top w:val="nil"/>
              <w:left w:val="nil"/>
              <w:bottom w:val="single" w:sz="4" w:space="0" w:color="auto"/>
              <w:right w:val="single" w:sz="4" w:space="0" w:color="auto"/>
            </w:tcBorders>
            <w:vAlign w:val="bottom"/>
            <w:hideMark/>
          </w:tcPr>
          <w:p w14:paraId="27DE6A6D" w14:textId="77777777" w:rsidR="00C258AA" w:rsidRDefault="00C258AA">
            <w:pPr>
              <w:jc w:val="center"/>
              <w:rPr>
                <w:sz w:val="20"/>
                <w:szCs w:val="20"/>
              </w:rPr>
            </w:pPr>
            <w:r>
              <w:rPr>
                <w:sz w:val="20"/>
                <w:szCs w:val="20"/>
              </w:rPr>
              <w:t>0500499990</w:t>
            </w:r>
          </w:p>
        </w:tc>
        <w:tc>
          <w:tcPr>
            <w:tcW w:w="714" w:type="dxa"/>
            <w:tcBorders>
              <w:top w:val="nil"/>
              <w:left w:val="nil"/>
              <w:bottom w:val="single" w:sz="4" w:space="0" w:color="auto"/>
              <w:right w:val="single" w:sz="4" w:space="0" w:color="auto"/>
            </w:tcBorders>
            <w:vAlign w:val="bottom"/>
            <w:hideMark/>
          </w:tcPr>
          <w:p w14:paraId="1AA5ADFE" w14:textId="77777777" w:rsidR="00C258AA" w:rsidRDefault="00C258AA">
            <w:pPr>
              <w:jc w:val="center"/>
              <w:rPr>
                <w:sz w:val="20"/>
                <w:szCs w:val="20"/>
              </w:rPr>
            </w:pPr>
            <w:r>
              <w:rPr>
                <w:sz w:val="20"/>
                <w:szCs w:val="20"/>
              </w:rPr>
              <w:t>200</w:t>
            </w:r>
          </w:p>
        </w:tc>
        <w:tc>
          <w:tcPr>
            <w:tcW w:w="1422" w:type="dxa"/>
            <w:tcBorders>
              <w:top w:val="nil"/>
              <w:left w:val="nil"/>
              <w:bottom w:val="single" w:sz="4" w:space="0" w:color="auto"/>
              <w:right w:val="single" w:sz="4" w:space="0" w:color="auto"/>
            </w:tcBorders>
            <w:vAlign w:val="bottom"/>
            <w:hideMark/>
          </w:tcPr>
          <w:p w14:paraId="6110AD4E" w14:textId="77777777" w:rsidR="00C258AA" w:rsidRDefault="00C258AA">
            <w:pPr>
              <w:jc w:val="center"/>
              <w:rPr>
                <w:sz w:val="20"/>
                <w:szCs w:val="20"/>
              </w:rPr>
            </w:pPr>
            <w:r>
              <w:rPr>
                <w:sz w:val="20"/>
                <w:szCs w:val="20"/>
              </w:rPr>
              <w:t xml:space="preserve">5 917,79384  </w:t>
            </w:r>
          </w:p>
        </w:tc>
        <w:tc>
          <w:tcPr>
            <w:tcW w:w="1423" w:type="dxa"/>
            <w:tcBorders>
              <w:top w:val="nil"/>
              <w:left w:val="nil"/>
              <w:bottom w:val="single" w:sz="4" w:space="0" w:color="auto"/>
              <w:right w:val="single" w:sz="4" w:space="0" w:color="auto"/>
            </w:tcBorders>
            <w:vAlign w:val="bottom"/>
            <w:hideMark/>
          </w:tcPr>
          <w:p w14:paraId="57D586D7" w14:textId="77777777" w:rsidR="00C258AA" w:rsidRDefault="00C258AA">
            <w:pPr>
              <w:jc w:val="center"/>
              <w:rPr>
                <w:sz w:val="20"/>
                <w:szCs w:val="20"/>
              </w:rPr>
            </w:pPr>
            <w:r>
              <w:rPr>
                <w:sz w:val="20"/>
                <w:szCs w:val="20"/>
              </w:rPr>
              <w:t xml:space="preserve">5 917,79384  </w:t>
            </w:r>
          </w:p>
        </w:tc>
        <w:tc>
          <w:tcPr>
            <w:tcW w:w="1281" w:type="dxa"/>
            <w:tcBorders>
              <w:top w:val="nil"/>
              <w:left w:val="nil"/>
              <w:bottom w:val="single" w:sz="4" w:space="0" w:color="auto"/>
              <w:right w:val="single" w:sz="4" w:space="0" w:color="auto"/>
            </w:tcBorders>
            <w:vAlign w:val="bottom"/>
            <w:hideMark/>
          </w:tcPr>
          <w:p w14:paraId="35A2C976" w14:textId="77777777" w:rsidR="00C258AA" w:rsidRDefault="00C258AA">
            <w:pPr>
              <w:jc w:val="center"/>
              <w:rPr>
                <w:sz w:val="20"/>
                <w:szCs w:val="20"/>
              </w:rPr>
            </w:pPr>
            <w:r>
              <w:rPr>
                <w:sz w:val="20"/>
                <w:szCs w:val="20"/>
              </w:rPr>
              <w:t xml:space="preserve">0,00000  </w:t>
            </w:r>
          </w:p>
        </w:tc>
        <w:tc>
          <w:tcPr>
            <w:tcW w:w="1422" w:type="dxa"/>
            <w:tcBorders>
              <w:top w:val="nil"/>
              <w:left w:val="nil"/>
              <w:bottom w:val="single" w:sz="4" w:space="0" w:color="auto"/>
              <w:right w:val="single" w:sz="4" w:space="0" w:color="auto"/>
            </w:tcBorders>
            <w:vAlign w:val="bottom"/>
            <w:hideMark/>
          </w:tcPr>
          <w:p w14:paraId="41178829" w14:textId="77777777" w:rsidR="00C258AA" w:rsidRDefault="00C258AA">
            <w:pPr>
              <w:jc w:val="center"/>
              <w:rPr>
                <w:sz w:val="20"/>
                <w:szCs w:val="20"/>
              </w:rPr>
            </w:pPr>
            <w:r>
              <w:rPr>
                <w:sz w:val="20"/>
                <w:szCs w:val="20"/>
              </w:rPr>
              <w:t xml:space="preserve">5 867,79384  </w:t>
            </w:r>
          </w:p>
        </w:tc>
        <w:tc>
          <w:tcPr>
            <w:tcW w:w="1423" w:type="dxa"/>
            <w:tcBorders>
              <w:top w:val="nil"/>
              <w:left w:val="nil"/>
              <w:bottom w:val="single" w:sz="4" w:space="0" w:color="auto"/>
              <w:right w:val="single" w:sz="4" w:space="0" w:color="auto"/>
            </w:tcBorders>
            <w:vAlign w:val="bottom"/>
            <w:hideMark/>
          </w:tcPr>
          <w:p w14:paraId="3ECF73FF" w14:textId="77777777" w:rsidR="00C258AA" w:rsidRDefault="00C258AA">
            <w:pPr>
              <w:jc w:val="center"/>
              <w:rPr>
                <w:sz w:val="20"/>
                <w:szCs w:val="20"/>
              </w:rPr>
            </w:pPr>
            <w:r>
              <w:rPr>
                <w:sz w:val="20"/>
                <w:szCs w:val="20"/>
              </w:rPr>
              <w:t xml:space="preserve">5 867,79384  </w:t>
            </w:r>
          </w:p>
        </w:tc>
        <w:tc>
          <w:tcPr>
            <w:tcW w:w="1281" w:type="dxa"/>
            <w:tcBorders>
              <w:top w:val="nil"/>
              <w:left w:val="nil"/>
              <w:bottom w:val="single" w:sz="4" w:space="0" w:color="auto"/>
              <w:right w:val="single" w:sz="4" w:space="0" w:color="auto"/>
            </w:tcBorders>
            <w:vAlign w:val="bottom"/>
            <w:hideMark/>
          </w:tcPr>
          <w:p w14:paraId="37A1D514" w14:textId="77777777" w:rsidR="00C258AA" w:rsidRDefault="00C258AA">
            <w:pPr>
              <w:jc w:val="center"/>
              <w:rPr>
                <w:sz w:val="20"/>
                <w:szCs w:val="20"/>
              </w:rPr>
            </w:pPr>
            <w:r>
              <w:rPr>
                <w:sz w:val="20"/>
                <w:szCs w:val="20"/>
              </w:rPr>
              <w:t xml:space="preserve">0,00000  </w:t>
            </w:r>
          </w:p>
        </w:tc>
      </w:tr>
      <w:tr w:rsidR="00C258AA" w14:paraId="4F3B7F4C" w14:textId="77777777" w:rsidTr="002D3913">
        <w:trPr>
          <w:trHeight w:val="284"/>
        </w:trPr>
        <w:tc>
          <w:tcPr>
            <w:tcW w:w="3969" w:type="dxa"/>
            <w:tcBorders>
              <w:top w:val="nil"/>
              <w:left w:val="single" w:sz="4" w:space="0" w:color="auto"/>
              <w:bottom w:val="single" w:sz="4" w:space="0" w:color="auto"/>
              <w:right w:val="single" w:sz="4" w:space="0" w:color="auto"/>
            </w:tcBorders>
            <w:vAlign w:val="bottom"/>
            <w:hideMark/>
          </w:tcPr>
          <w:p w14:paraId="5D349129" w14:textId="77777777" w:rsidR="00C258AA" w:rsidRDefault="00C258AA">
            <w:pPr>
              <w:rPr>
                <w:sz w:val="20"/>
                <w:szCs w:val="20"/>
              </w:rPr>
            </w:pPr>
            <w:r>
              <w:rPr>
                <w:sz w:val="20"/>
                <w:szCs w:val="20"/>
              </w:rPr>
              <w:t>Иные закупки товаров, работ и услуг для обеспечения государственных (муниципальных) нужд</w:t>
            </w:r>
          </w:p>
        </w:tc>
        <w:tc>
          <w:tcPr>
            <w:tcW w:w="573" w:type="dxa"/>
            <w:tcBorders>
              <w:top w:val="nil"/>
              <w:left w:val="nil"/>
              <w:bottom w:val="single" w:sz="4" w:space="0" w:color="auto"/>
              <w:right w:val="single" w:sz="4" w:space="0" w:color="auto"/>
            </w:tcBorders>
            <w:vAlign w:val="bottom"/>
            <w:hideMark/>
          </w:tcPr>
          <w:p w14:paraId="44B1BA7F" w14:textId="77777777" w:rsidR="00C258AA" w:rsidRDefault="00C258AA">
            <w:pPr>
              <w:jc w:val="center"/>
              <w:rPr>
                <w:sz w:val="20"/>
                <w:szCs w:val="20"/>
              </w:rPr>
            </w:pPr>
            <w:r>
              <w:rPr>
                <w:sz w:val="20"/>
                <w:szCs w:val="20"/>
              </w:rPr>
              <w:t>05</w:t>
            </w:r>
          </w:p>
        </w:tc>
        <w:tc>
          <w:tcPr>
            <w:tcW w:w="572" w:type="dxa"/>
            <w:tcBorders>
              <w:top w:val="nil"/>
              <w:left w:val="nil"/>
              <w:bottom w:val="single" w:sz="4" w:space="0" w:color="auto"/>
              <w:right w:val="single" w:sz="4" w:space="0" w:color="auto"/>
            </w:tcBorders>
            <w:vAlign w:val="bottom"/>
            <w:hideMark/>
          </w:tcPr>
          <w:p w14:paraId="714C637D" w14:textId="77777777" w:rsidR="00C258AA" w:rsidRDefault="00C258AA">
            <w:pPr>
              <w:jc w:val="center"/>
              <w:rPr>
                <w:sz w:val="20"/>
                <w:szCs w:val="20"/>
              </w:rPr>
            </w:pPr>
            <w:r>
              <w:rPr>
                <w:sz w:val="20"/>
                <w:szCs w:val="20"/>
              </w:rPr>
              <w:t>03</w:t>
            </w:r>
          </w:p>
        </w:tc>
        <w:tc>
          <w:tcPr>
            <w:tcW w:w="1281" w:type="dxa"/>
            <w:tcBorders>
              <w:top w:val="nil"/>
              <w:left w:val="nil"/>
              <w:bottom w:val="single" w:sz="4" w:space="0" w:color="auto"/>
              <w:right w:val="single" w:sz="4" w:space="0" w:color="auto"/>
            </w:tcBorders>
            <w:vAlign w:val="bottom"/>
            <w:hideMark/>
          </w:tcPr>
          <w:p w14:paraId="1A91ABF2" w14:textId="77777777" w:rsidR="00C258AA" w:rsidRDefault="00C258AA">
            <w:pPr>
              <w:jc w:val="center"/>
              <w:rPr>
                <w:sz w:val="20"/>
                <w:szCs w:val="20"/>
              </w:rPr>
            </w:pPr>
            <w:r>
              <w:rPr>
                <w:sz w:val="20"/>
                <w:szCs w:val="20"/>
              </w:rPr>
              <w:t>0500499990</w:t>
            </w:r>
          </w:p>
        </w:tc>
        <w:tc>
          <w:tcPr>
            <w:tcW w:w="714" w:type="dxa"/>
            <w:tcBorders>
              <w:top w:val="nil"/>
              <w:left w:val="nil"/>
              <w:bottom w:val="single" w:sz="4" w:space="0" w:color="auto"/>
              <w:right w:val="single" w:sz="4" w:space="0" w:color="auto"/>
            </w:tcBorders>
            <w:vAlign w:val="bottom"/>
            <w:hideMark/>
          </w:tcPr>
          <w:p w14:paraId="617E2E5D" w14:textId="77777777" w:rsidR="00C258AA" w:rsidRDefault="00C258AA">
            <w:pPr>
              <w:jc w:val="center"/>
              <w:rPr>
                <w:sz w:val="20"/>
                <w:szCs w:val="20"/>
              </w:rPr>
            </w:pPr>
            <w:r>
              <w:rPr>
                <w:sz w:val="20"/>
                <w:szCs w:val="20"/>
              </w:rPr>
              <w:t>240</w:t>
            </w:r>
          </w:p>
        </w:tc>
        <w:tc>
          <w:tcPr>
            <w:tcW w:w="1422" w:type="dxa"/>
            <w:tcBorders>
              <w:top w:val="nil"/>
              <w:left w:val="nil"/>
              <w:bottom w:val="single" w:sz="4" w:space="0" w:color="auto"/>
              <w:right w:val="single" w:sz="4" w:space="0" w:color="auto"/>
            </w:tcBorders>
            <w:vAlign w:val="bottom"/>
            <w:hideMark/>
          </w:tcPr>
          <w:p w14:paraId="40C5A29E" w14:textId="77777777" w:rsidR="00C258AA" w:rsidRDefault="00C258AA">
            <w:pPr>
              <w:jc w:val="center"/>
              <w:rPr>
                <w:sz w:val="20"/>
                <w:szCs w:val="20"/>
              </w:rPr>
            </w:pPr>
            <w:r>
              <w:rPr>
                <w:sz w:val="20"/>
                <w:szCs w:val="20"/>
              </w:rPr>
              <w:t xml:space="preserve">5 917,79384  </w:t>
            </w:r>
          </w:p>
        </w:tc>
        <w:tc>
          <w:tcPr>
            <w:tcW w:w="1423" w:type="dxa"/>
            <w:tcBorders>
              <w:top w:val="nil"/>
              <w:left w:val="nil"/>
              <w:bottom w:val="single" w:sz="4" w:space="0" w:color="auto"/>
              <w:right w:val="single" w:sz="4" w:space="0" w:color="auto"/>
            </w:tcBorders>
            <w:vAlign w:val="bottom"/>
            <w:hideMark/>
          </w:tcPr>
          <w:p w14:paraId="78FC5266" w14:textId="77777777" w:rsidR="00C258AA" w:rsidRDefault="00C258AA">
            <w:pPr>
              <w:jc w:val="center"/>
              <w:rPr>
                <w:sz w:val="20"/>
                <w:szCs w:val="20"/>
              </w:rPr>
            </w:pPr>
            <w:r>
              <w:rPr>
                <w:sz w:val="20"/>
                <w:szCs w:val="20"/>
              </w:rPr>
              <w:t xml:space="preserve">5 917,79384  </w:t>
            </w:r>
          </w:p>
        </w:tc>
        <w:tc>
          <w:tcPr>
            <w:tcW w:w="1281" w:type="dxa"/>
            <w:tcBorders>
              <w:top w:val="nil"/>
              <w:left w:val="nil"/>
              <w:bottom w:val="single" w:sz="4" w:space="0" w:color="auto"/>
              <w:right w:val="single" w:sz="4" w:space="0" w:color="auto"/>
            </w:tcBorders>
            <w:vAlign w:val="bottom"/>
            <w:hideMark/>
          </w:tcPr>
          <w:p w14:paraId="02F20C71" w14:textId="77777777" w:rsidR="00C258AA" w:rsidRDefault="00C258AA">
            <w:pPr>
              <w:jc w:val="center"/>
              <w:rPr>
                <w:sz w:val="20"/>
                <w:szCs w:val="20"/>
              </w:rPr>
            </w:pPr>
            <w:r>
              <w:rPr>
                <w:sz w:val="20"/>
                <w:szCs w:val="20"/>
              </w:rPr>
              <w:t xml:space="preserve">0,00000  </w:t>
            </w:r>
          </w:p>
        </w:tc>
        <w:tc>
          <w:tcPr>
            <w:tcW w:w="1422" w:type="dxa"/>
            <w:tcBorders>
              <w:top w:val="nil"/>
              <w:left w:val="nil"/>
              <w:bottom w:val="single" w:sz="4" w:space="0" w:color="auto"/>
              <w:right w:val="single" w:sz="4" w:space="0" w:color="auto"/>
            </w:tcBorders>
            <w:vAlign w:val="bottom"/>
            <w:hideMark/>
          </w:tcPr>
          <w:p w14:paraId="1AD4086B" w14:textId="77777777" w:rsidR="00C258AA" w:rsidRDefault="00C258AA">
            <w:pPr>
              <w:jc w:val="center"/>
              <w:rPr>
                <w:sz w:val="20"/>
                <w:szCs w:val="20"/>
              </w:rPr>
            </w:pPr>
            <w:r>
              <w:rPr>
                <w:sz w:val="20"/>
                <w:szCs w:val="20"/>
              </w:rPr>
              <w:t xml:space="preserve">5 867,79384  </w:t>
            </w:r>
          </w:p>
        </w:tc>
        <w:tc>
          <w:tcPr>
            <w:tcW w:w="1423" w:type="dxa"/>
            <w:tcBorders>
              <w:top w:val="nil"/>
              <w:left w:val="nil"/>
              <w:bottom w:val="single" w:sz="4" w:space="0" w:color="auto"/>
              <w:right w:val="single" w:sz="4" w:space="0" w:color="auto"/>
            </w:tcBorders>
            <w:vAlign w:val="bottom"/>
            <w:hideMark/>
          </w:tcPr>
          <w:p w14:paraId="5353C1A5" w14:textId="77777777" w:rsidR="00C258AA" w:rsidRDefault="00C258AA">
            <w:pPr>
              <w:jc w:val="center"/>
              <w:rPr>
                <w:sz w:val="20"/>
                <w:szCs w:val="20"/>
              </w:rPr>
            </w:pPr>
            <w:r>
              <w:rPr>
                <w:sz w:val="20"/>
                <w:szCs w:val="20"/>
              </w:rPr>
              <w:t xml:space="preserve">5 867,79384  </w:t>
            </w:r>
          </w:p>
        </w:tc>
        <w:tc>
          <w:tcPr>
            <w:tcW w:w="1281" w:type="dxa"/>
            <w:tcBorders>
              <w:top w:val="nil"/>
              <w:left w:val="nil"/>
              <w:bottom w:val="single" w:sz="4" w:space="0" w:color="auto"/>
              <w:right w:val="single" w:sz="4" w:space="0" w:color="auto"/>
            </w:tcBorders>
            <w:vAlign w:val="bottom"/>
            <w:hideMark/>
          </w:tcPr>
          <w:p w14:paraId="4F38C071" w14:textId="77777777" w:rsidR="00C258AA" w:rsidRDefault="00C258AA">
            <w:pPr>
              <w:jc w:val="center"/>
              <w:rPr>
                <w:sz w:val="20"/>
                <w:szCs w:val="20"/>
              </w:rPr>
            </w:pPr>
            <w:r>
              <w:rPr>
                <w:sz w:val="20"/>
                <w:szCs w:val="20"/>
              </w:rPr>
              <w:t xml:space="preserve">0,00000  </w:t>
            </w:r>
          </w:p>
        </w:tc>
      </w:tr>
      <w:tr w:rsidR="00C258AA" w14:paraId="01C0AF86" w14:textId="77777777" w:rsidTr="002D3913">
        <w:trPr>
          <w:trHeight w:val="284"/>
        </w:trPr>
        <w:tc>
          <w:tcPr>
            <w:tcW w:w="3969" w:type="dxa"/>
            <w:tcBorders>
              <w:top w:val="nil"/>
              <w:left w:val="single" w:sz="4" w:space="0" w:color="auto"/>
              <w:bottom w:val="single" w:sz="4" w:space="0" w:color="auto"/>
              <w:right w:val="single" w:sz="4" w:space="0" w:color="auto"/>
            </w:tcBorders>
            <w:vAlign w:val="center"/>
            <w:hideMark/>
          </w:tcPr>
          <w:p w14:paraId="388F750E" w14:textId="77777777" w:rsidR="00C258AA" w:rsidRDefault="00C258AA">
            <w:pPr>
              <w:rPr>
                <w:sz w:val="20"/>
                <w:szCs w:val="20"/>
              </w:rPr>
            </w:pPr>
            <w:r>
              <w:rPr>
                <w:sz w:val="20"/>
                <w:szCs w:val="20"/>
              </w:rPr>
              <w:t>Основное мероприятие "Федеральный проект "Формирование комфортной городской среды"</w:t>
            </w:r>
          </w:p>
        </w:tc>
        <w:tc>
          <w:tcPr>
            <w:tcW w:w="573" w:type="dxa"/>
            <w:tcBorders>
              <w:top w:val="nil"/>
              <w:left w:val="nil"/>
              <w:bottom w:val="single" w:sz="4" w:space="0" w:color="auto"/>
              <w:right w:val="single" w:sz="4" w:space="0" w:color="auto"/>
            </w:tcBorders>
            <w:vAlign w:val="center"/>
            <w:hideMark/>
          </w:tcPr>
          <w:p w14:paraId="728A69E2" w14:textId="77777777" w:rsidR="00C258AA" w:rsidRDefault="00C258AA">
            <w:pPr>
              <w:jc w:val="center"/>
              <w:rPr>
                <w:sz w:val="20"/>
                <w:szCs w:val="20"/>
              </w:rPr>
            </w:pPr>
            <w:r>
              <w:rPr>
                <w:sz w:val="20"/>
                <w:szCs w:val="20"/>
              </w:rPr>
              <w:t>05</w:t>
            </w:r>
          </w:p>
        </w:tc>
        <w:tc>
          <w:tcPr>
            <w:tcW w:w="572" w:type="dxa"/>
            <w:tcBorders>
              <w:top w:val="nil"/>
              <w:left w:val="nil"/>
              <w:bottom w:val="single" w:sz="4" w:space="0" w:color="auto"/>
              <w:right w:val="single" w:sz="4" w:space="0" w:color="auto"/>
            </w:tcBorders>
            <w:vAlign w:val="center"/>
            <w:hideMark/>
          </w:tcPr>
          <w:p w14:paraId="430CEE19" w14:textId="77777777" w:rsidR="00C258AA" w:rsidRDefault="00C258AA">
            <w:pPr>
              <w:jc w:val="center"/>
              <w:rPr>
                <w:sz w:val="20"/>
                <w:szCs w:val="20"/>
              </w:rPr>
            </w:pPr>
            <w:r>
              <w:rPr>
                <w:sz w:val="20"/>
                <w:szCs w:val="20"/>
              </w:rPr>
              <w:t>03</w:t>
            </w:r>
          </w:p>
        </w:tc>
        <w:tc>
          <w:tcPr>
            <w:tcW w:w="1281" w:type="dxa"/>
            <w:tcBorders>
              <w:top w:val="nil"/>
              <w:left w:val="nil"/>
              <w:bottom w:val="single" w:sz="4" w:space="0" w:color="auto"/>
              <w:right w:val="single" w:sz="4" w:space="0" w:color="auto"/>
            </w:tcBorders>
            <w:vAlign w:val="center"/>
            <w:hideMark/>
          </w:tcPr>
          <w:p w14:paraId="62171D9B" w14:textId="77777777" w:rsidR="00C258AA" w:rsidRDefault="00C258AA">
            <w:pPr>
              <w:jc w:val="center"/>
              <w:rPr>
                <w:sz w:val="20"/>
                <w:szCs w:val="20"/>
              </w:rPr>
            </w:pPr>
            <w:r>
              <w:rPr>
                <w:sz w:val="20"/>
                <w:szCs w:val="20"/>
              </w:rPr>
              <w:t>050И400000</w:t>
            </w:r>
          </w:p>
        </w:tc>
        <w:tc>
          <w:tcPr>
            <w:tcW w:w="714" w:type="dxa"/>
            <w:tcBorders>
              <w:top w:val="nil"/>
              <w:left w:val="nil"/>
              <w:bottom w:val="single" w:sz="4" w:space="0" w:color="auto"/>
              <w:right w:val="single" w:sz="4" w:space="0" w:color="auto"/>
            </w:tcBorders>
            <w:vAlign w:val="center"/>
            <w:hideMark/>
          </w:tcPr>
          <w:p w14:paraId="2BD7AC0F" w14:textId="77777777" w:rsidR="00C258AA" w:rsidRDefault="00C258AA">
            <w:pPr>
              <w:jc w:val="center"/>
              <w:rPr>
                <w:sz w:val="20"/>
                <w:szCs w:val="20"/>
              </w:rPr>
            </w:pPr>
            <w:r>
              <w:rPr>
                <w:sz w:val="20"/>
                <w:szCs w:val="20"/>
              </w:rPr>
              <w:t> </w:t>
            </w:r>
          </w:p>
        </w:tc>
        <w:tc>
          <w:tcPr>
            <w:tcW w:w="1422" w:type="dxa"/>
            <w:tcBorders>
              <w:top w:val="nil"/>
              <w:left w:val="nil"/>
              <w:bottom w:val="single" w:sz="4" w:space="0" w:color="auto"/>
              <w:right w:val="single" w:sz="4" w:space="0" w:color="auto"/>
            </w:tcBorders>
            <w:vAlign w:val="bottom"/>
            <w:hideMark/>
          </w:tcPr>
          <w:p w14:paraId="0BF092BF" w14:textId="77777777" w:rsidR="00C258AA" w:rsidRDefault="00C258AA">
            <w:pPr>
              <w:jc w:val="center"/>
              <w:rPr>
                <w:sz w:val="20"/>
                <w:szCs w:val="20"/>
              </w:rPr>
            </w:pPr>
            <w:r>
              <w:rPr>
                <w:sz w:val="20"/>
                <w:szCs w:val="20"/>
              </w:rPr>
              <w:t xml:space="preserve">2 940,05057  </w:t>
            </w:r>
          </w:p>
        </w:tc>
        <w:tc>
          <w:tcPr>
            <w:tcW w:w="1423" w:type="dxa"/>
            <w:tcBorders>
              <w:top w:val="nil"/>
              <w:left w:val="nil"/>
              <w:bottom w:val="single" w:sz="4" w:space="0" w:color="auto"/>
              <w:right w:val="single" w:sz="4" w:space="0" w:color="auto"/>
            </w:tcBorders>
            <w:vAlign w:val="bottom"/>
            <w:hideMark/>
          </w:tcPr>
          <w:p w14:paraId="273A4DF4" w14:textId="77777777" w:rsidR="00C258AA" w:rsidRDefault="00C258AA">
            <w:pPr>
              <w:jc w:val="center"/>
              <w:rPr>
                <w:sz w:val="20"/>
                <w:szCs w:val="20"/>
              </w:rPr>
            </w:pPr>
            <w:r>
              <w:rPr>
                <w:sz w:val="20"/>
                <w:szCs w:val="20"/>
              </w:rPr>
              <w:t xml:space="preserve">2 940,05057  </w:t>
            </w:r>
          </w:p>
        </w:tc>
        <w:tc>
          <w:tcPr>
            <w:tcW w:w="1281" w:type="dxa"/>
            <w:tcBorders>
              <w:top w:val="nil"/>
              <w:left w:val="nil"/>
              <w:bottom w:val="single" w:sz="4" w:space="0" w:color="auto"/>
              <w:right w:val="single" w:sz="4" w:space="0" w:color="auto"/>
            </w:tcBorders>
            <w:vAlign w:val="bottom"/>
            <w:hideMark/>
          </w:tcPr>
          <w:p w14:paraId="02CD55B2" w14:textId="77777777" w:rsidR="00C258AA" w:rsidRDefault="00C258AA">
            <w:pPr>
              <w:jc w:val="center"/>
              <w:rPr>
                <w:sz w:val="20"/>
                <w:szCs w:val="20"/>
              </w:rPr>
            </w:pPr>
            <w:r>
              <w:rPr>
                <w:sz w:val="20"/>
                <w:szCs w:val="20"/>
              </w:rPr>
              <w:t xml:space="preserve">0,00000  </w:t>
            </w:r>
          </w:p>
        </w:tc>
        <w:tc>
          <w:tcPr>
            <w:tcW w:w="1422" w:type="dxa"/>
            <w:tcBorders>
              <w:top w:val="nil"/>
              <w:left w:val="nil"/>
              <w:bottom w:val="single" w:sz="4" w:space="0" w:color="auto"/>
              <w:right w:val="single" w:sz="4" w:space="0" w:color="auto"/>
            </w:tcBorders>
            <w:vAlign w:val="bottom"/>
            <w:hideMark/>
          </w:tcPr>
          <w:p w14:paraId="1A5D4F27" w14:textId="77777777" w:rsidR="00C258AA" w:rsidRDefault="00C258AA">
            <w:pPr>
              <w:jc w:val="center"/>
              <w:rPr>
                <w:sz w:val="20"/>
                <w:szCs w:val="20"/>
              </w:rPr>
            </w:pPr>
            <w:r>
              <w:rPr>
                <w:sz w:val="20"/>
                <w:szCs w:val="20"/>
              </w:rPr>
              <w:t xml:space="preserve">2 822,86088  </w:t>
            </w:r>
          </w:p>
        </w:tc>
        <w:tc>
          <w:tcPr>
            <w:tcW w:w="1423" w:type="dxa"/>
            <w:tcBorders>
              <w:top w:val="nil"/>
              <w:left w:val="nil"/>
              <w:bottom w:val="single" w:sz="4" w:space="0" w:color="auto"/>
              <w:right w:val="single" w:sz="4" w:space="0" w:color="auto"/>
            </w:tcBorders>
            <w:vAlign w:val="bottom"/>
            <w:hideMark/>
          </w:tcPr>
          <w:p w14:paraId="08B25B92" w14:textId="77777777" w:rsidR="00C258AA" w:rsidRDefault="00C258AA">
            <w:pPr>
              <w:jc w:val="center"/>
              <w:rPr>
                <w:sz w:val="20"/>
                <w:szCs w:val="20"/>
              </w:rPr>
            </w:pPr>
            <w:r>
              <w:rPr>
                <w:sz w:val="20"/>
                <w:szCs w:val="20"/>
              </w:rPr>
              <w:t xml:space="preserve">2 822,86088  </w:t>
            </w:r>
          </w:p>
        </w:tc>
        <w:tc>
          <w:tcPr>
            <w:tcW w:w="1281" w:type="dxa"/>
            <w:tcBorders>
              <w:top w:val="nil"/>
              <w:left w:val="nil"/>
              <w:bottom w:val="single" w:sz="4" w:space="0" w:color="auto"/>
              <w:right w:val="single" w:sz="4" w:space="0" w:color="auto"/>
            </w:tcBorders>
            <w:vAlign w:val="bottom"/>
            <w:hideMark/>
          </w:tcPr>
          <w:p w14:paraId="3D6FB6B2" w14:textId="77777777" w:rsidR="00C258AA" w:rsidRDefault="00C258AA">
            <w:pPr>
              <w:jc w:val="center"/>
              <w:rPr>
                <w:sz w:val="20"/>
                <w:szCs w:val="20"/>
              </w:rPr>
            </w:pPr>
            <w:r>
              <w:rPr>
                <w:sz w:val="20"/>
                <w:szCs w:val="20"/>
              </w:rPr>
              <w:t xml:space="preserve">0,00000  </w:t>
            </w:r>
          </w:p>
        </w:tc>
      </w:tr>
      <w:tr w:rsidR="00C258AA" w14:paraId="55CB545A" w14:textId="77777777" w:rsidTr="002D3913">
        <w:trPr>
          <w:trHeight w:val="284"/>
        </w:trPr>
        <w:tc>
          <w:tcPr>
            <w:tcW w:w="3969" w:type="dxa"/>
            <w:tcBorders>
              <w:top w:val="nil"/>
              <w:left w:val="single" w:sz="4" w:space="0" w:color="auto"/>
              <w:bottom w:val="single" w:sz="4" w:space="0" w:color="auto"/>
              <w:right w:val="single" w:sz="4" w:space="0" w:color="auto"/>
            </w:tcBorders>
            <w:vAlign w:val="center"/>
            <w:hideMark/>
          </w:tcPr>
          <w:p w14:paraId="581A4786" w14:textId="77777777" w:rsidR="00C258AA" w:rsidRDefault="00C258AA">
            <w:pPr>
              <w:rPr>
                <w:sz w:val="20"/>
                <w:szCs w:val="20"/>
              </w:rPr>
            </w:pPr>
            <w:r>
              <w:rPr>
                <w:sz w:val="20"/>
                <w:szCs w:val="20"/>
              </w:rPr>
              <w:t>Реализация программ формирования современной городской среды</w:t>
            </w:r>
          </w:p>
        </w:tc>
        <w:tc>
          <w:tcPr>
            <w:tcW w:w="573" w:type="dxa"/>
            <w:tcBorders>
              <w:top w:val="nil"/>
              <w:left w:val="nil"/>
              <w:bottom w:val="single" w:sz="4" w:space="0" w:color="auto"/>
              <w:right w:val="single" w:sz="4" w:space="0" w:color="auto"/>
            </w:tcBorders>
            <w:vAlign w:val="center"/>
            <w:hideMark/>
          </w:tcPr>
          <w:p w14:paraId="0336C118" w14:textId="77777777" w:rsidR="00C258AA" w:rsidRDefault="00C258AA">
            <w:pPr>
              <w:jc w:val="center"/>
              <w:rPr>
                <w:sz w:val="20"/>
                <w:szCs w:val="20"/>
              </w:rPr>
            </w:pPr>
            <w:r>
              <w:rPr>
                <w:sz w:val="20"/>
                <w:szCs w:val="20"/>
              </w:rPr>
              <w:t>05</w:t>
            </w:r>
          </w:p>
        </w:tc>
        <w:tc>
          <w:tcPr>
            <w:tcW w:w="572" w:type="dxa"/>
            <w:tcBorders>
              <w:top w:val="nil"/>
              <w:left w:val="nil"/>
              <w:bottom w:val="single" w:sz="4" w:space="0" w:color="auto"/>
              <w:right w:val="single" w:sz="4" w:space="0" w:color="auto"/>
            </w:tcBorders>
            <w:vAlign w:val="center"/>
            <w:hideMark/>
          </w:tcPr>
          <w:p w14:paraId="669A5EED" w14:textId="77777777" w:rsidR="00C258AA" w:rsidRDefault="00C258AA">
            <w:pPr>
              <w:jc w:val="center"/>
              <w:rPr>
                <w:sz w:val="20"/>
                <w:szCs w:val="20"/>
              </w:rPr>
            </w:pPr>
            <w:r>
              <w:rPr>
                <w:sz w:val="20"/>
                <w:szCs w:val="20"/>
              </w:rPr>
              <w:t>03</w:t>
            </w:r>
          </w:p>
        </w:tc>
        <w:tc>
          <w:tcPr>
            <w:tcW w:w="1281" w:type="dxa"/>
            <w:tcBorders>
              <w:top w:val="nil"/>
              <w:left w:val="nil"/>
              <w:bottom w:val="single" w:sz="4" w:space="0" w:color="auto"/>
              <w:right w:val="single" w:sz="4" w:space="0" w:color="auto"/>
            </w:tcBorders>
            <w:vAlign w:val="center"/>
            <w:hideMark/>
          </w:tcPr>
          <w:p w14:paraId="4B38A68E" w14:textId="77777777" w:rsidR="00C258AA" w:rsidRDefault="00C258AA">
            <w:pPr>
              <w:jc w:val="center"/>
              <w:rPr>
                <w:sz w:val="20"/>
                <w:szCs w:val="20"/>
              </w:rPr>
            </w:pPr>
            <w:r>
              <w:rPr>
                <w:sz w:val="20"/>
                <w:szCs w:val="20"/>
              </w:rPr>
              <w:t>050И455550</w:t>
            </w:r>
          </w:p>
        </w:tc>
        <w:tc>
          <w:tcPr>
            <w:tcW w:w="714" w:type="dxa"/>
            <w:tcBorders>
              <w:top w:val="nil"/>
              <w:left w:val="nil"/>
              <w:bottom w:val="single" w:sz="4" w:space="0" w:color="auto"/>
              <w:right w:val="single" w:sz="4" w:space="0" w:color="auto"/>
            </w:tcBorders>
            <w:vAlign w:val="center"/>
            <w:hideMark/>
          </w:tcPr>
          <w:p w14:paraId="575A7B1D" w14:textId="77777777" w:rsidR="00C258AA" w:rsidRDefault="00C258AA">
            <w:pPr>
              <w:jc w:val="center"/>
              <w:rPr>
                <w:sz w:val="20"/>
                <w:szCs w:val="20"/>
              </w:rPr>
            </w:pPr>
            <w:r>
              <w:rPr>
                <w:sz w:val="20"/>
                <w:szCs w:val="20"/>
              </w:rPr>
              <w:t> </w:t>
            </w:r>
          </w:p>
        </w:tc>
        <w:tc>
          <w:tcPr>
            <w:tcW w:w="1422" w:type="dxa"/>
            <w:tcBorders>
              <w:top w:val="nil"/>
              <w:left w:val="nil"/>
              <w:bottom w:val="single" w:sz="4" w:space="0" w:color="auto"/>
              <w:right w:val="single" w:sz="4" w:space="0" w:color="auto"/>
            </w:tcBorders>
            <w:vAlign w:val="bottom"/>
            <w:hideMark/>
          </w:tcPr>
          <w:p w14:paraId="4531E618" w14:textId="77777777" w:rsidR="00C258AA" w:rsidRDefault="00C258AA">
            <w:pPr>
              <w:jc w:val="center"/>
              <w:rPr>
                <w:sz w:val="20"/>
                <w:szCs w:val="20"/>
              </w:rPr>
            </w:pPr>
            <w:r>
              <w:rPr>
                <w:sz w:val="20"/>
                <w:szCs w:val="20"/>
              </w:rPr>
              <w:t xml:space="preserve">2 940,05057  </w:t>
            </w:r>
          </w:p>
        </w:tc>
        <w:tc>
          <w:tcPr>
            <w:tcW w:w="1423" w:type="dxa"/>
            <w:tcBorders>
              <w:top w:val="nil"/>
              <w:left w:val="nil"/>
              <w:bottom w:val="single" w:sz="4" w:space="0" w:color="auto"/>
              <w:right w:val="single" w:sz="4" w:space="0" w:color="auto"/>
            </w:tcBorders>
            <w:vAlign w:val="bottom"/>
            <w:hideMark/>
          </w:tcPr>
          <w:p w14:paraId="26550967" w14:textId="77777777" w:rsidR="00C258AA" w:rsidRDefault="00C258AA">
            <w:pPr>
              <w:jc w:val="center"/>
              <w:rPr>
                <w:sz w:val="20"/>
                <w:szCs w:val="20"/>
              </w:rPr>
            </w:pPr>
            <w:r>
              <w:rPr>
                <w:sz w:val="20"/>
                <w:szCs w:val="20"/>
              </w:rPr>
              <w:t xml:space="preserve">2 940,05057  </w:t>
            </w:r>
          </w:p>
        </w:tc>
        <w:tc>
          <w:tcPr>
            <w:tcW w:w="1281" w:type="dxa"/>
            <w:tcBorders>
              <w:top w:val="nil"/>
              <w:left w:val="nil"/>
              <w:bottom w:val="single" w:sz="4" w:space="0" w:color="auto"/>
              <w:right w:val="single" w:sz="4" w:space="0" w:color="auto"/>
            </w:tcBorders>
            <w:vAlign w:val="bottom"/>
            <w:hideMark/>
          </w:tcPr>
          <w:p w14:paraId="2756705D" w14:textId="77777777" w:rsidR="00C258AA" w:rsidRDefault="00C258AA">
            <w:pPr>
              <w:jc w:val="center"/>
              <w:rPr>
                <w:sz w:val="20"/>
                <w:szCs w:val="20"/>
              </w:rPr>
            </w:pPr>
            <w:r>
              <w:rPr>
                <w:sz w:val="20"/>
                <w:szCs w:val="20"/>
              </w:rPr>
              <w:t xml:space="preserve">0,00000  </w:t>
            </w:r>
          </w:p>
        </w:tc>
        <w:tc>
          <w:tcPr>
            <w:tcW w:w="1422" w:type="dxa"/>
            <w:tcBorders>
              <w:top w:val="nil"/>
              <w:left w:val="nil"/>
              <w:bottom w:val="single" w:sz="4" w:space="0" w:color="auto"/>
              <w:right w:val="single" w:sz="4" w:space="0" w:color="auto"/>
            </w:tcBorders>
            <w:vAlign w:val="bottom"/>
            <w:hideMark/>
          </w:tcPr>
          <w:p w14:paraId="3A215F40" w14:textId="77777777" w:rsidR="00C258AA" w:rsidRDefault="00C258AA">
            <w:pPr>
              <w:jc w:val="center"/>
              <w:rPr>
                <w:sz w:val="20"/>
                <w:szCs w:val="20"/>
              </w:rPr>
            </w:pPr>
            <w:r>
              <w:rPr>
                <w:sz w:val="20"/>
                <w:szCs w:val="20"/>
              </w:rPr>
              <w:t xml:space="preserve">2 822,86088  </w:t>
            </w:r>
          </w:p>
        </w:tc>
        <w:tc>
          <w:tcPr>
            <w:tcW w:w="1423" w:type="dxa"/>
            <w:tcBorders>
              <w:top w:val="nil"/>
              <w:left w:val="nil"/>
              <w:bottom w:val="single" w:sz="4" w:space="0" w:color="auto"/>
              <w:right w:val="single" w:sz="4" w:space="0" w:color="auto"/>
            </w:tcBorders>
            <w:vAlign w:val="bottom"/>
            <w:hideMark/>
          </w:tcPr>
          <w:p w14:paraId="2D4FEE52" w14:textId="77777777" w:rsidR="00C258AA" w:rsidRDefault="00C258AA">
            <w:pPr>
              <w:jc w:val="center"/>
              <w:rPr>
                <w:sz w:val="20"/>
                <w:szCs w:val="20"/>
              </w:rPr>
            </w:pPr>
            <w:r>
              <w:rPr>
                <w:sz w:val="20"/>
                <w:szCs w:val="20"/>
              </w:rPr>
              <w:t xml:space="preserve">2 822,86088  </w:t>
            </w:r>
          </w:p>
        </w:tc>
        <w:tc>
          <w:tcPr>
            <w:tcW w:w="1281" w:type="dxa"/>
            <w:tcBorders>
              <w:top w:val="nil"/>
              <w:left w:val="nil"/>
              <w:bottom w:val="single" w:sz="4" w:space="0" w:color="auto"/>
              <w:right w:val="single" w:sz="4" w:space="0" w:color="auto"/>
            </w:tcBorders>
            <w:vAlign w:val="bottom"/>
            <w:hideMark/>
          </w:tcPr>
          <w:p w14:paraId="6E7691FC" w14:textId="77777777" w:rsidR="00C258AA" w:rsidRDefault="00C258AA">
            <w:pPr>
              <w:jc w:val="center"/>
              <w:rPr>
                <w:sz w:val="20"/>
                <w:szCs w:val="20"/>
              </w:rPr>
            </w:pPr>
            <w:r>
              <w:rPr>
                <w:sz w:val="20"/>
                <w:szCs w:val="20"/>
              </w:rPr>
              <w:t xml:space="preserve">0,00000  </w:t>
            </w:r>
          </w:p>
        </w:tc>
      </w:tr>
      <w:tr w:rsidR="00C258AA" w14:paraId="09152E6E" w14:textId="77777777" w:rsidTr="002D3913">
        <w:trPr>
          <w:trHeight w:val="284"/>
        </w:trPr>
        <w:tc>
          <w:tcPr>
            <w:tcW w:w="3969" w:type="dxa"/>
            <w:tcBorders>
              <w:top w:val="nil"/>
              <w:left w:val="single" w:sz="4" w:space="0" w:color="auto"/>
              <w:bottom w:val="single" w:sz="4" w:space="0" w:color="auto"/>
              <w:right w:val="single" w:sz="4" w:space="0" w:color="auto"/>
            </w:tcBorders>
            <w:vAlign w:val="bottom"/>
            <w:hideMark/>
          </w:tcPr>
          <w:p w14:paraId="746FD86F" w14:textId="77777777" w:rsidR="00C258AA" w:rsidRDefault="00C258AA">
            <w:pPr>
              <w:rPr>
                <w:sz w:val="20"/>
                <w:szCs w:val="20"/>
              </w:rPr>
            </w:pPr>
            <w:r>
              <w:rPr>
                <w:sz w:val="20"/>
                <w:szCs w:val="20"/>
              </w:rPr>
              <w:t xml:space="preserve">Закупка товаров, работ и услуг для обеспечения государственных (муниципальных) нужд </w:t>
            </w:r>
          </w:p>
        </w:tc>
        <w:tc>
          <w:tcPr>
            <w:tcW w:w="573" w:type="dxa"/>
            <w:tcBorders>
              <w:top w:val="nil"/>
              <w:left w:val="nil"/>
              <w:bottom w:val="single" w:sz="4" w:space="0" w:color="auto"/>
              <w:right w:val="single" w:sz="4" w:space="0" w:color="auto"/>
            </w:tcBorders>
            <w:vAlign w:val="center"/>
            <w:hideMark/>
          </w:tcPr>
          <w:p w14:paraId="01CF0F11" w14:textId="77777777" w:rsidR="00C258AA" w:rsidRDefault="00C258AA">
            <w:pPr>
              <w:jc w:val="center"/>
              <w:rPr>
                <w:sz w:val="20"/>
                <w:szCs w:val="20"/>
              </w:rPr>
            </w:pPr>
            <w:r>
              <w:rPr>
                <w:sz w:val="20"/>
                <w:szCs w:val="20"/>
              </w:rPr>
              <w:t>05</w:t>
            </w:r>
          </w:p>
        </w:tc>
        <w:tc>
          <w:tcPr>
            <w:tcW w:w="572" w:type="dxa"/>
            <w:tcBorders>
              <w:top w:val="nil"/>
              <w:left w:val="nil"/>
              <w:bottom w:val="single" w:sz="4" w:space="0" w:color="auto"/>
              <w:right w:val="single" w:sz="4" w:space="0" w:color="auto"/>
            </w:tcBorders>
            <w:vAlign w:val="center"/>
            <w:hideMark/>
          </w:tcPr>
          <w:p w14:paraId="7F81B2A6" w14:textId="77777777" w:rsidR="00C258AA" w:rsidRDefault="00C258AA">
            <w:pPr>
              <w:jc w:val="center"/>
              <w:rPr>
                <w:sz w:val="20"/>
                <w:szCs w:val="20"/>
              </w:rPr>
            </w:pPr>
            <w:r>
              <w:rPr>
                <w:sz w:val="20"/>
                <w:szCs w:val="20"/>
              </w:rPr>
              <w:t>03</w:t>
            </w:r>
          </w:p>
        </w:tc>
        <w:tc>
          <w:tcPr>
            <w:tcW w:w="1281" w:type="dxa"/>
            <w:tcBorders>
              <w:top w:val="nil"/>
              <w:left w:val="nil"/>
              <w:bottom w:val="single" w:sz="4" w:space="0" w:color="auto"/>
              <w:right w:val="single" w:sz="4" w:space="0" w:color="auto"/>
            </w:tcBorders>
            <w:vAlign w:val="center"/>
            <w:hideMark/>
          </w:tcPr>
          <w:p w14:paraId="2DAF8258" w14:textId="77777777" w:rsidR="00C258AA" w:rsidRDefault="00C258AA">
            <w:pPr>
              <w:jc w:val="center"/>
              <w:rPr>
                <w:sz w:val="20"/>
                <w:szCs w:val="20"/>
              </w:rPr>
            </w:pPr>
            <w:r>
              <w:rPr>
                <w:sz w:val="20"/>
                <w:szCs w:val="20"/>
              </w:rPr>
              <w:t>050И455550</w:t>
            </w:r>
          </w:p>
        </w:tc>
        <w:tc>
          <w:tcPr>
            <w:tcW w:w="714" w:type="dxa"/>
            <w:tcBorders>
              <w:top w:val="nil"/>
              <w:left w:val="nil"/>
              <w:bottom w:val="single" w:sz="4" w:space="0" w:color="auto"/>
              <w:right w:val="single" w:sz="4" w:space="0" w:color="auto"/>
            </w:tcBorders>
            <w:vAlign w:val="center"/>
            <w:hideMark/>
          </w:tcPr>
          <w:p w14:paraId="41283413" w14:textId="77777777" w:rsidR="00C258AA" w:rsidRDefault="00C258AA">
            <w:pPr>
              <w:jc w:val="center"/>
              <w:rPr>
                <w:sz w:val="20"/>
                <w:szCs w:val="20"/>
              </w:rPr>
            </w:pPr>
            <w:r>
              <w:rPr>
                <w:sz w:val="20"/>
                <w:szCs w:val="20"/>
              </w:rPr>
              <w:t>200</w:t>
            </w:r>
          </w:p>
        </w:tc>
        <w:tc>
          <w:tcPr>
            <w:tcW w:w="1422" w:type="dxa"/>
            <w:tcBorders>
              <w:top w:val="nil"/>
              <w:left w:val="nil"/>
              <w:bottom w:val="single" w:sz="4" w:space="0" w:color="auto"/>
              <w:right w:val="single" w:sz="4" w:space="0" w:color="auto"/>
            </w:tcBorders>
            <w:vAlign w:val="bottom"/>
            <w:hideMark/>
          </w:tcPr>
          <w:p w14:paraId="3E628908" w14:textId="77777777" w:rsidR="00C258AA" w:rsidRDefault="00C258AA">
            <w:pPr>
              <w:jc w:val="center"/>
              <w:rPr>
                <w:sz w:val="20"/>
                <w:szCs w:val="20"/>
              </w:rPr>
            </w:pPr>
            <w:r>
              <w:rPr>
                <w:sz w:val="20"/>
                <w:szCs w:val="20"/>
              </w:rPr>
              <w:t xml:space="preserve">2 940,05057  </w:t>
            </w:r>
          </w:p>
        </w:tc>
        <w:tc>
          <w:tcPr>
            <w:tcW w:w="1423" w:type="dxa"/>
            <w:tcBorders>
              <w:top w:val="nil"/>
              <w:left w:val="nil"/>
              <w:bottom w:val="single" w:sz="4" w:space="0" w:color="auto"/>
              <w:right w:val="single" w:sz="4" w:space="0" w:color="auto"/>
            </w:tcBorders>
            <w:vAlign w:val="bottom"/>
            <w:hideMark/>
          </w:tcPr>
          <w:p w14:paraId="652FC05C" w14:textId="77777777" w:rsidR="00C258AA" w:rsidRDefault="00C258AA">
            <w:pPr>
              <w:jc w:val="center"/>
              <w:rPr>
                <w:sz w:val="20"/>
                <w:szCs w:val="20"/>
              </w:rPr>
            </w:pPr>
            <w:r>
              <w:rPr>
                <w:sz w:val="20"/>
                <w:szCs w:val="20"/>
              </w:rPr>
              <w:t xml:space="preserve">2 940,05057  </w:t>
            </w:r>
          </w:p>
        </w:tc>
        <w:tc>
          <w:tcPr>
            <w:tcW w:w="1281" w:type="dxa"/>
            <w:tcBorders>
              <w:top w:val="nil"/>
              <w:left w:val="nil"/>
              <w:bottom w:val="single" w:sz="4" w:space="0" w:color="auto"/>
              <w:right w:val="single" w:sz="4" w:space="0" w:color="auto"/>
            </w:tcBorders>
            <w:vAlign w:val="bottom"/>
            <w:hideMark/>
          </w:tcPr>
          <w:p w14:paraId="73F37C0F" w14:textId="77777777" w:rsidR="00C258AA" w:rsidRDefault="00C258AA">
            <w:pPr>
              <w:jc w:val="center"/>
              <w:rPr>
                <w:sz w:val="20"/>
                <w:szCs w:val="20"/>
              </w:rPr>
            </w:pPr>
            <w:r>
              <w:rPr>
                <w:sz w:val="20"/>
                <w:szCs w:val="20"/>
              </w:rPr>
              <w:t xml:space="preserve">0,00000  </w:t>
            </w:r>
          </w:p>
        </w:tc>
        <w:tc>
          <w:tcPr>
            <w:tcW w:w="1422" w:type="dxa"/>
            <w:tcBorders>
              <w:top w:val="nil"/>
              <w:left w:val="nil"/>
              <w:bottom w:val="single" w:sz="4" w:space="0" w:color="auto"/>
              <w:right w:val="single" w:sz="4" w:space="0" w:color="auto"/>
            </w:tcBorders>
            <w:vAlign w:val="bottom"/>
            <w:hideMark/>
          </w:tcPr>
          <w:p w14:paraId="5EEB4834" w14:textId="77777777" w:rsidR="00C258AA" w:rsidRDefault="00C258AA">
            <w:pPr>
              <w:jc w:val="center"/>
              <w:rPr>
                <w:sz w:val="20"/>
                <w:szCs w:val="20"/>
              </w:rPr>
            </w:pPr>
            <w:r>
              <w:rPr>
                <w:sz w:val="20"/>
                <w:szCs w:val="20"/>
              </w:rPr>
              <w:t xml:space="preserve">2 822,86088  </w:t>
            </w:r>
          </w:p>
        </w:tc>
        <w:tc>
          <w:tcPr>
            <w:tcW w:w="1423" w:type="dxa"/>
            <w:tcBorders>
              <w:top w:val="nil"/>
              <w:left w:val="nil"/>
              <w:bottom w:val="single" w:sz="4" w:space="0" w:color="auto"/>
              <w:right w:val="single" w:sz="4" w:space="0" w:color="auto"/>
            </w:tcBorders>
            <w:vAlign w:val="bottom"/>
            <w:hideMark/>
          </w:tcPr>
          <w:p w14:paraId="033DDD5E" w14:textId="77777777" w:rsidR="00C258AA" w:rsidRDefault="00C258AA">
            <w:pPr>
              <w:jc w:val="center"/>
              <w:rPr>
                <w:sz w:val="20"/>
                <w:szCs w:val="20"/>
              </w:rPr>
            </w:pPr>
            <w:r>
              <w:rPr>
                <w:sz w:val="20"/>
                <w:szCs w:val="20"/>
              </w:rPr>
              <w:t xml:space="preserve">2 822,86088  </w:t>
            </w:r>
          </w:p>
        </w:tc>
        <w:tc>
          <w:tcPr>
            <w:tcW w:w="1281" w:type="dxa"/>
            <w:tcBorders>
              <w:top w:val="nil"/>
              <w:left w:val="nil"/>
              <w:bottom w:val="single" w:sz="4" w:space="0" w:color="auto"/>
              <w:right w:val="single" w:sz="4" w:space="0" w:color="auto"/>
            </w:tcBorders>
            <w:vAlign w:val="bottom"/>
            <w:hideMark/>
          </w:tcPr>
          <w:p w14:paraId="776216E4" w14:textId="77777777" w:rsidR="00C258AA" w:rsidRDefault="00C258AA">
            <w:pPr>
              <w:jc w:val="center"/>
              <w:rPr>
                <w:sz w:val="20"/>
                <w:szCs w:val="20"/>
              </w:rPr>
            </w:pPr>
            <w:r>
              <w:rPr>
                <w:sz w:val="20"/>
                <w:szCs w:val="20"/>
              </w:rPr>
              <w:t xml:space="preserve">0,00000  </w:t>
            </w:r>
          </w:p>
        </w:tc>
      </w:tr>
      <w:tr w:rsidR="00C258AA" w14:paraId="3993660C" w14:textId="77777777" w:rsidTr="002D3913">
        <w:trPr>
          <w:trHeight w:val="284"/>
        </w:trPr>
        <w:tc>
          <w:tcPr>
            <w:tcW w:w="3969" w:type="dxa"/>
            <w:tcBorders>
              <w:top w:val="nil"/>
              <w:left w:val="single" w:sz="4" w:space="0" w:color="auto"/>
              <w:bottom w:val="single" w:sz="4" w:space="0" w:color="auto"/>
              <w:right w:val="single" w:sz="4" w:space="0" w:color="auto"/>
            </w:tcBorders>
            <w:vAlign w:val="bottom"/>
            <w:hideMark/>
          </w:tcPr>
          <w:p w14:paraId="0CA2F746" w14:textId="77777777" w:rsidR="00C258AA" w:rsidRDefault="00C258AA">
            <w:pPr>
              <w:rPr>
                <w:sz w:val="20"/>
                <w:szCs w:val="20"/>
              </w:rPr>
            </w:pPr>
            <w:r>
              <w:rPr>
                <w:sz w:val="20"/>
                <w:szCs w:val="20"/>
              </w:rPr>
              <w:t>Иные закупки товаров, работ и услуг для обеспечения государственных (муниципальных) нужд</w:t>
            </w:r>
          </w:p>
        </w:tc>
        <w:tc>
          <w:tcPr>
            <w:tcW w:w="573" w:type="dxa"/>
            <w:tcBorders>
              <w:top w:val="nil"/>
              <w:left w:val="nil"/>
              <w:bottom w:val="single" w:sz="4" w:space="0" w:color="auto"/>
              <w:right w:val="single" w:sz="4" w:space="0" w:color="auto"/>
            </w:tcBorders>
            <w:vAlign w:val="center"/>
            <w:hideMark/>
          </w:tcPr>
          <w:p w14:paraId="62F4EC94" w14:textId="77777777" w:rsidR="00C258AA" w:rsidRDefault="00C258AA">
            <w:pPr>
              <w:jc w:val="center"/>
              <w:rPr>
                <w:sz w:val="20"/>
                <w:szCs w:val="20"/>
              </w:rPr>
            </w:pPr>
            <w:r>
              <w:rPr>
                <w:sz w:val="20"/>
                <w:szCs w:val="20"/>
              </w:rPr>
              <w:t>05</w:t>
            </w:r>
          </w:p>
        </w:tc>
        <w:tc>
          <w:tcPr>
            <w:tcW w:w="572" w:type="dxa"/>
            <w:tcBorders>
              <w:top w:val="nil"/>
              <w:left w:val="nil"/>
              <w:bottom w:val="single" w:sz="4" w:space="0" w:color="auto"/>
              <w:right w:val="single" w:sz="4" w:space="0" w:color="auto"/>
            </w:tcBorders>
            <w:vAlign w:val="center"/>
            <w:hideMark/>
          </w:tcPr>
          <w:p w14:paraId="6924D3C9" w14:textId="77777777" w:rsidR="00C258AA" w:rsidRDefault="00C258AA">
            <w:pPr>
              <w:jc w:val="center"/>
              <w:rPr>
                <w:sz w:val="20"/>
                <w:szCs w:val="20"/>
              </w:rPr>
            </w:pPr>
            <w:r>
              <w:rPr>
                <w:sz w:val="20"/>
                <w:szCs w:val="20"/>
              </w:rPr>
              <w:t>03</w:t>
            </w:r>
          </w:p>
        </w:tc>
        <w:tc>
          <w:tcPr>
            <w:tcW w:w="1281" w:type="dxa"/>
            <w:tcBorders>
              <w:top w:val="nil"/>
              <w:left w:val="nil"/>
              <w:bottom w:val="single" w:sz="4" w:space="0" w:color="auto"/>
              <w:right w:val="single" w:sz="4" w:space="0" w:color="auto"/>
            </w:tcBorders>
            <w:vAlign w:val="center"/>
            <w:hideMark/>
          </w:tcPr>
          <w:p w14:paraId="44DDC70C" w14:textId="77777777" w:rsidR="00C258AA" w:rsidRDefault="00C258AA">
            <w:pPr>
              <w:jc w:val="center"/>
              <w:rPr>
                <w:sz w:val="20"/>
                <w:szCs w:val="20"/>
              </w:rPr>
            </w:pPr>
            <w:r>
              <w:rPr>
                <w:sz w:val="20"/>
                <w:szCs w:val="20"/>
              </w:rPr>
              <w:t>050И455550</w:t>
            </w:r>
          </w:p>
        </w:tc>
        <w:tc>
          <w:tcPr>
            <w:tcW w:w="714" w:type="dxa"/>
            <w:tcBorders>
              <w:top w:val="nil"/>
              <w:left w:val="nil"/>
              <w:bottom w:val="single" w:sz="4" w:space="0" w:color="auto"/>
              <w:right w:val="single" w:sz="4" w:space="0" w:color="auto"/>
            </w:tcBorders>
            <w:vAlign w:val="center"/>
            <w:hideMark/>
          </w:tcPr>
          <w:p w14:paraId="0B29E8F6" w14:textId="77777777" w:rsidR="00C258AA" w:rsidRDefault="00C258AA">
            <w:pPr>
              <w:jc w:val="center"/>
              <w:rPr>
                <w:sz w:val="20"/>
                <w:szCs w:val="20"/>
              </w:rPr>
            </w:pPr>
            <w:r>
              <w:rPr>
                <w:sz w:val="20"/>
                <w:szCs w:val="20"/>
              </w:rPr>
              <w:t>240</w:t>
            </w:r>
          </w:p>
        </w:tc>
        <w:tc>
          <w:tcPr>
            <w:tcW w:w="1422" w:type="dxa"/>
            <w:tcBorders>
              <w:top w:val="nil"/>
              <w:left w:val="nil"/>
              <w:bottom w:val="single" w:sz="4" w:space="0" w:color="auto"/>
              <w:right w:val="single" w:sz="4" w:space="0" w:color="auto"/>
            </w:tcBorders>
            <w:vAlign w:val="bottom"/>
            <w:hideMark/>
          </w:tcPr>
          <w:p w14:paraId="61DAD16C" w14:textId="77777777" w:rsidR="00C258AA" w:rsidRDefault="00C258AA">
            <w:pPr>
              <w:jc w:val="center"/>
              <w:rPr>
                <w:sz w:val="20"/>
                <w:szCs w:val="20"/>
              </w:rPr>
            </w:pPr>
            <w:r>
              <w:rPr>
                <w:sz w:val="20"/>
                <w:szCs w:val="20"/>
              </w:rPr>
              <w:t xml:space="preserve">2 940,05057  </w:t>
            </w:r>
          </w:p>
        </w:tc>
        <w:tc>
          <w:tcPr>
            <w:tcW w:w="1423" w:type="dxa"/>
            <w:tcBorders>
              <w:top w:val="nil"/>
              <w:left w:val="nil"/>
              <w:bottom w:val="single" w:sz="4" w:space="0" w:color="auto"/>
              <w:right w:val="single" w:sz="4" w:space="0" w:color="auto"/>
            </w:tcBorders>
            <w:vAlign w:val="bottom"/>
            <w:hideMark/>
          </w:tcPr>
          <w:p w14:paraId="22A114F2" w14:textId="77777777" w:rsidR="00C258AA" w:rsidRDefault="00C258AA">
            <w:pPr>
              <w:jc w:val="center"/>
              <w:rPr>
                <w:sz w:val="20"/>
                <w:szCs w:val="20"/>
              </w:rPr>
            </w:pPr>
            <w:r>
              <w:rPr>
                <w:sz w:val="20"/>
                <w:szCs w:val="20"/>
              </w:rPr>
              <w:t xml:space="preserve">2 940,05057  </w:t>
            </w:r>
          </w:p>
        </w:tc>
        <w:tc>
          <w:tcPr>
            <w:tcW w:w="1281" w:type="dxa"/>
            <w:tcBorders>
              <w:top w:val="nil"/>
              <w:left w:val="nil"/>
              <w:bottom w:val="single" w:sz="4" w:space="0" w:color="auto"/>
              <w:right w:val="single" w:sz="4" w:space="0" w:color="auto"/>
            </w:tcBorders>
            <w:vAlign w:val="bottom"/>
            <w:hideMark/>
          </w:tcPr>
          <w:p w14:paraId="18AD534B" w14:textId="77777777" w:rsidR="00C258AA" w:rsidRDefault="00C258AA">
            <w:pPr>
              <w:jc w:val="center"/>
              <w:rPr>
                <w:sz w:val="20"/>
                <w:szCs w:val="20"/>
              </w:rPr>
            </w:pPr>
            <w:r>
              <w:rPr>
                <w:sz w:val="20"/>
                <w:szCs w:val="20"/>
              </w:rPr>
              <w:t xml:space="preserve">0,00000  </w:t>
            </w:r>
          </w:p>
        </w:tc>
        <w:tc>
          <w:tcPr>
            <w:tcW w:w="1422" w:type="dxa"/>
            <w:tcBorders>
              <w:top w:val="nil"/>
              <w:left w:val="nil"/>
              <w:bottom w:val="single" w:sz="4" w:space="0" w:color="auto"/>
              <w:right w:val="single" w:sz="4" w:space="0" w:color="auto"/>
            </w:tcBorders>
            <w:vAlign w:val="bottom"/>
            <w:hideMark/>
          </w:tcPr>
          <w:p w14:paraId="4C6133BF" w14:textId="77777777" w:rsidR="00C258AA" w:rsidRDefault="00C258AA">
            <w:pPr>
              <w:jc w:val="center"/>
              <w:rPr>
                <w:sz w:val="20"/>
                <w:szCs w:val="20"/>
              </w:rPr>
            </w:pPr>
            <w:r>
              <w:rPr>
                <w:sz w:val="20"/>
                <w:szCs w:val="20"/>
              </w:rPr>
              <w:t xml:space="preserve">2 822,86088  </w:t>
            </w:r>
          </w:p>
        </w:tc>
        <w:tc>
          <w:tcPr>
            <w:tcW w:w="1423" w:type="dxa"/>
            <w:tcBorders>
              <w:top w:val="nil"/>
              <w:left w:val="nil"/>
              <w:bottom w:val="single" w:sz="4" w:space="0" w:color="auto"/>
              <w:right w:val="single" w:sz="4" w:space="0" w:color="auto"/>
            </w:tcBorders>
            <w:vAlign w:val="bottom"/>
            <w:hideMark/>
          </w:tcPr>
          <w:p w14:paraId="480AF583" w14:textId="77777777" w:rsidR="00C258AA" w:rsidRDefault="00C258AA">
            <w:pPr>
              <w:jc w:val="center"/>
              <w:rPr>
                <w:sz w:val="20"/>
                <w:szCs w:val="20"/>
              </w:rPr>
            </w:pPr>
            <w:r>
              <w:rPr>
                <w:sz w:val="20"/>
                <w:szCs w:val="20"/>
              </w:rPr>
              <w:t xml:space="preserve">2 822,86088  </w:t>
            </w:r>
          </w:p>
        </w:tc>
        <w:tc>
          <w:tcPr>
            <w:tcW w:w="1281" w:type="dxa"/>
            <w:tcBorders>
              <w:top w:val="nil"/>
              <w:left w:val="nil"/>
              <w:bottom w:val="single" w:sz="4" w:space="0" w:color="auto"/>
              <w:right w:val="single" w:sz="4" w:space="0" w:color="auto"/>
            </w:tcBorders>
            <w:vAlign w:val="bottom"/>
            <w:hideMark/>
          </w:tcPr>
          <w:p w14:paraId="6779753C" w14:textId="77777777" w:rsidR="00C258AA" w:rsidRDefault="00C258AA">
            <w:pPr>
              <w:jc w:val="center"/>
              <w:rPr>
                <w:sz w:val="20"/>
                <w:szCs w:val="20"/>
              </w:rPr>
            </w:pPr>
            <w:r>
              <w:rPr>
                <w:sz w:val="20"/>
                <w:szCs w:val="20"/>
              </w:rPr>
              <w:t xml:space="preserve">0,00000  </w:t>
            </w:r>
          </w:p>
        </w:tc>
      </w:tr>
      <w:tr w:rsidR="00C258AA" w14:paraId="168542BB" w14:textId="77777777" w:rsidTr="002D3913">
        <w:trPr>
          <w:trHeight w:val="284"/>
        </w:trPr>
        <w:tc>
          <w:tcPr>
            <w:tcW w:w="3969" w:type="dxa"/>
            <w:tcBorders>
              <w:top w:val="nil"/>
              <w:left w:val="single" w:sz="4" w:space="0" w:color="auto"/>
              <w:bottom w:val="single" w:sz="4" w:space="0" w:color="auto"/>
              <w:right w:val="single" w:sz="4" w:space="0" w:color="auto"/>
            </w:tcBorders>
            <w:vAlign w:val="bottom"/>
            <w:hideMark/>
          </w:tcPr>
          <w:p w14:paraId="66BEBFBC" w14:textId="77777777" w:rsidR="00C258AA" w:rsidRDefault="00C258AA">
            <w:pPr>
              <w:rPr>
                <w:sz w:val="20"/>
                <w:szCs w:val="20"/>
              </w:rPr>
            </w:pPr>
            <w:r>
              <w:rPr>
                <w:sz w:val="20"/>
                <w:szCs w:val="20"/>
              </w:rPr>
              <w:lastRenderedPageBreak/>
              <w:t>Непрограммные расходы</w:t>
            </w:r>
          </w:p>
        </w:tc>
        <w:tc>
          <w:tcPr>
            <w:tcW w:w="573" w:type="dxa"/>
            <w:tcBorders>
              <w:top w:val="nil"/>
              <w:left w:val="nil"/>
              <w:bottom w:val="single" w:sz="4" w:space="0" w:color="auto"/>
              <w:right w:val="single" w:sz="4" w:space="0" w:color="auto"/>
            </w:tcBorders>
            <w:vAlign w:val="bottom"/>
            <w:hideMark/>
          </w:tcPr>
          <w:p w14:paraId="3ECE8649" w14:textId="77777777" w:rsidR="00C258AA" w:rsidRDefault="00C258AA">
            <w:pPr>
              <w:jc w:val="center"/>
              <w:rPr>
                <w:sz w:val="20"/>
                <w:szCs w:val="20"/>
              </w:rPr>
            </w:pPr>
            <w:r>
              <w:rPr>
                <w:sz w:val="20"/>
                <w:szCs w:val="20"/>
              </w:rPr>
              <w:t>05</w:t>
            </w:r>
          </w:p>
        </w:tc>
        <w:tc>
          <w:tcPr>
            <w:tcW w:w="572" w:type="dxa"/>
            <w:tcBorders>
              <w:top w:val="nil"/>
              <w:left w:val="nil"/>
              <w:bottom w:val="single" w:sz="4" w:space="0" w:color="auto"/>
              <w:right w:val="single" w:sz="4" w:space="0" w:color="auto"/>
            </w:tcBorders>
            <w:vAlign w:val="bottom"/>
            <w:hideMark/>
          </w:tcPr>
          <w:p w14:paraId="14026315" w14:textId="77777777" w:rsidR="00C258AA" w:rsidRDefault="00C258AA">
            <w:pPr>
              <w:jc w:val="center"/>
              <w:rPr>
                <w:sz w:val="20"/>
                <w:szCs w:val="20"/>
              </w:rPr>
            </w:pPr>
            <w:r>
              <w:rPr>
                <w:sz w:val="20"/>
                <w:szCs w:val="20"/>
              </w:rPr>
              <w:t>03</w:t>
            </w:r>
          </w:p>
        </w:tc>
        <w:tc>
          <w:tcPr>
            <w:tcW w:w="1281" w:type="dxa"/>
            <w:tcBorders>
              <w:top w:val="nil"/>
              <w:left w:val="nil"/>
              <w:bottom w:val="single" w:sz="4" w:space="0" w:color="auto"/>
              <w:right w:val="single" w:sz="4" w:space="0" w:color="auto"/>
            </w:tcBorders>
            <w:vAlign w:val="bottom"/>
            <w:hideMark/>
          </w:tcPr>
          <w:p w14:paraId="3A9FD7D3" w14:textId="77777777" w:rsidR="00C258AA" w:rsidRDefault="00C258AA">
            <w:pPr>
              <w:jc w:val="center"/>
              <w:rPr>
                <w:sz w:val="20"/>
                <w:szCs w:val="20"/>
              </w:rPr>
            </w:pPr>
            <w:r>
              <w:rPr>
                <w:sz w:val="20"/>
                <w:szCs w:val="20"/>
              </w:rPr>
              <w:t>5000000000</w:t>
            </w:r>
          </w:p>
        </w:tc>
        <w:tc>
          <w:tcPr>
            <w:tcW w:w="714" w:type="dxa"/>
            <w:tcBorders>
              <w:top w:val="nil"/>
              <w:left w:val="nil"/>
              <w:bottom w:val="single" w:sz="4" w:space="0" w:color="auto"/>
              <w:right w:val="single" w:sz="4" w:space="0" w:color="auto"/>
            </w:tcBorders>
            <w:vAlign w:val="bottom"/>
            <w:hideMark/>
          </w:tcPr>
          <w:p w14:paraId="21278029" w14:textId="77777777" w:rsidR="00C258AA" w:rsidRDefault="00C258AA">
            <w:pPr>
              <w:jc w:val="center"/>
              <w:rPr>
                <w:sz w:val="20"/>
                <w:szCs w:val="20"/>
              </w:rPr>
            </w:pPr>
            <w:r>
              <w:rPr>
                <w:sz w:val="20"/>
                <w:szCs w:val="20"/>
              </w:rPr>
              <w:t> </w:t>
            </w:r>
          </w:p>
        </w:tc>
        <w:tc>
          <w:tcPr>
            <w:tcW w:w="1422" w:type="dxa"/>
            <w:tcBorders>
              <w:top w:val="nil"/>
              <w:left w:val="nil"/>
              <w:bottom w:val="single" w:sz="4" w:space="0" w:color="auto"/>
              <w:right w:val="single" w:sz="4" w:space="0" w:color="auto"/>
            </w:tcBorders>
            <w:vAlign w:val="bottom"/>
            <w:hideMark/>
          </w:tcPr>
          <w:p w14:paraId="036C7BD1" w14:textId="77777777" w:rsidR="00C258AA" w:rsidRDefault="00C258AA">
            <w:pPr>
              <w:jc w:val="center"/>
              <w:rPr>
                <w:sz w:val="20"/>
                <w:szCs w:val="20"/>
              </w:rPr>
            </w:pPr>
            <w:r>
              <w:rPr>
                <w:sz w:val="20"/>
                <w:szCs w:val="20"/>
              </w:rPr>
              <w:t xml:space="preserve">4,23759  </w:t>
            </w:r>
          </w:p>
        </w:tc>
        <w:tc>
          <w:tcPr>
            <w:tcW w:w="1423" w:type="dxa"/>
            <w:tcBorders>
              <w:top w:val="nil"/>
              <w:left w:val="nil"/>
              <w:bottom w:val="single" w:sz="4" w:space="0" w:color="auto"/>
              <w:right w:val="single" w:sz="4" w:space="0" w:color="auto"/>
            </w:tcBorders>
            <w:vAlign w:val="bottom"/>
            <w:hideMark/>
          </w:tcPr>
          <w:p w14:paraId="73D6A902" w14:textId="77777777" w:rsidR="00C258AA" w:rsidRDefault="00C258AA">
            <w:pPr>
              <w:jc w:val="center"/>
              <w:rPr>
                <w:sz w:val="20"/>
                <w:szCs w:val="20"/>
              </w:rPr>
            </w:pPr>
            <w:r>
              <w:rPr>
                <w:sz w:val="20"/>
                <w:szCs w:val="20"/>
              </w:rPr>
              <w:t xml:space="preserve">4,23759  </w:t>
            </w:r>
          </w:p>
        </w:tc>
        <w:tc>
          <w:tcPr>
            <w:tcW w:w="1281" w:type="dxa"/>
            <w:tcBorders>
              <w:top w:val="nil"/>
              <w:left w:val="nil"/>
              <w:bottom w:val="single" w:sz="4" w:space="0" w:color="auto"/>
              <w:right w:val="single" w:sz="4" w:space="0" w:color="auto"/>
            </w:tcBorders>
            <w:vAlign w:val="bottom"/>
            <w:hideMark/>
          </w:tcPr>
          <w:p w14:paraId="0D1EB8C0" w14:textId="77777777" w:rsidR="00C258AA" w:rsidRDefault="00C258AA">
            <w:pPr>
              <w:jc w:val="center"/>
              <w:rPr>
                <w:sz w:val="20"/>
                <w:szCs w:val="20"/>
              </w:rPr>
            </w:pPr>
            <w:r>
              <w:rPr>
                <w:sz w:val="20"/>
                <w:szCs w:val="20"/>
              </w:rPr>
              <w:t xml:space="preserve">0,00000  </w:t>
            </w:r>
          </w:p>
        </w:tc>
        <w:tc>
          <w:tcPr>
            <w:tcW w:w="1422" w:type="dxa"/>
            <w:tcBorders>
              <w:top w:val="nil"/>
              <w:left w:val="nil"/>
              <w:bottom w:val="single" w:sz="4" w:space="0" w:color="auto"/>
              <w:right w:val="single" w:sz="4" w:space="0" w:color="auto"/>
            </w:tcBorders>
            <w:vAlign w:val="bottom"/>
            <w:hideMark/>
          </w:tcPr>
          <w:p w14:paraId="6EA25D83" w14:textId="77777777" w:rsidR="00C258AA" w:rsidRDefault="00C258AA">
            <w:pPr>
              <w:jc w:val="center"/>
              <w:rPr>
                <w:sz w:val="20"/>
                <w:szCs w:val="20"/>
              </w:rPr>
            </w:pPr>
            <w:r>
              <w:rPr>
                <w:sz w:val="20"/>
                <w:szCs w:val="20"/>
              </w:rPr>
              <w:t xml:space="preserve">4,23759  </w:t>
            </w:r>
          </w:p>
        </w:tc>
        <w:tc>
          <w:tcPr>
            <w:tcW w:w="1423" w:type="dxa"/>
            <w:tcBorders>
              <w:top w:val="nil"/>
              <w:left w:val="nil"/>
              <w:bottom w:val="single" w:sz="4" w:space="0" w:color="auto"/>
              <w:right w:val="single" w:sz="4" w:space="0" w:color="auto"/>
            </w:tcBorders>
            <w:vAlign w:val="bottom"/>
            <w:hideMark/>
          </w:tcPr>
          <w:p w14:paraId="65EA5A88" w14:textId="77777777" w:rsidR="00C258AA" w:rsidRDefault="00C258AA">
            <w:pPr>
              <w:jc w:val="center"/>
              <w:rPr>
                <w:sz w:val="20"/>
                <w:szCs w:val="20"/>
              </w:rPr>
            </w:pPr>
            <w:r>
              <w:rPr>
                <w:sz w:val="20"/>
                <w:szCs w:val="20"/>
              </w:rPr>
              <w:t xml:space="preserve">4,23759  </w:t>
            </w:r>
          </w:p>
        </w:tc>
        <w:tc>
          <w:tcPr>
            <w:tcW w:w="1281" w:type="dxa"/>
            <w:tcBorders>
              <w:top w:val="nil"/>
              <w:left w:val="nil"/>
              <w:bottom w:val="single" w:sz="4" w:space="0" w:color="auto"/>
              <w:right w:val="single" w:sz="4" w:space="0" w:color="auto"/>
            </w:tcBorders>
            <w:vAlign w:val="bottom"/>
            <w:hideMark/>
          </w:tcPr>
          <w:p w14:paraId="6A9FFBA1" w14:textId="77777777" w:rsidR="00C258AA" w:rsidRDefault="00C258AA">
            <w:pPr>
              <w:jc w:val="center"/>
              <w:rPr>
                <w:sz w:val="20"/>
                <w:szCs w:val="20"/>
              </w:rPr>
            </w:pPr>
            <w:r>
              <w:rPr>
                <w:sz w:val="20"/>
                <w:szCs w:val="20"/>
              </w:rPr>
              <w:t xml:space="preserve">0,00000  </w:t>
            </w:r>
          </w:p>
        </w:tc>
      </w:tr>
      <w:tr w:rsidR="00C258AA" w14:paraId="2FBE68E9" w14:textId="77777777" w:rsidTr="002D3913">
        <w:trPr>
          <w:trHeight w:val="284"/>
        </w:trPr>
        <w:tc>
          <w:tcPr>
            <w:tcW w:w="3969" w:type="dxa"/>
            <w:tcBorders>
              <w:top w:val="nil"/>
              <w:left w:val="single" w:sz="4" w:space="0" w:color="auto"/>
              <w:bottom w:val="single" w:sz="4" w:space="0" w:color="auto"/>
              <w:right w:val="single" w:sz="4" w:space="0" w:color="auto"/>
            </w:tcBorders>
            <w:vAlign w:val="bottom"/>
            <w:hideMark/>
          </w:tcPr>
          <w:p w14:paraId="115DC159" w14:textId="77777777" w:rsidR="00C258AA" w:rsidRDefault="00C258AA">
            <w:pPr>
              <w:rPr>
                <w:sz w:val="20"/>
                <w:szCs w:val="20"/>
              </w:rPr>
            </w:pPr>
            <w:r>
              <w:rPr>
                <w:sz w:val="20"/>
                <w:szCs w:val="20"/>
              </w:rPr>
              <w:t>Прочие мероприятия по благоустройству городских округов и поселений</w:t>
            </w:r>
          </w:p>
        </w:tc>
        <w:tc>
          <w:tcPr>
            <w:tcW w:w="573" w:type="dxa"/>
            <w:tcBorders>
              <w:top w:val="nil"/>
              <w:left w:val="nil"/>
              <w:bottom w:val="single" w:sz="4" w:space="0" w:color="auto"/>
              <w:right w:val="single" w:sz="4" w:space="0" w:color="auto"/>
            </w:tcBorders>
            <w:vAlign w:val="bottom"/>
            <w:hideMark/>
          </w:tcPr>
          <w:p w14:paraId="54CF3CC3" w14:textId="77777777" w:rsidR="00C258AA" w:rsidRDefault="00C258AA">
            <w:pPr>
              <w:jc w:val="center"/>
              <w:rPr>
                <w:sz w:val="20"/>
                <w:szCs w:val="20"/>
              </w:rPr>
            </w:pPr>
            <w:r>
              <w:rPr>
                <w:sz w:val="20"/>
                <w:szCs w:val="20"/>
              </w:rPr>
              <w:t>05</w:t>
            </w:r>
          </w:p>
        </w:tc>
        <w:tc>
          <w:tcPr>
            <w:tcW w:w="572" w:type="dxa"/>
            <w:tcBorders>
              <w:top w:val="nil"/>
              <w:left w:val="nil"/>
              <w:bottom w:val="single" w:sz="4" w:space="0" w:color="auto"/>
              <w:right w:val="single" w:sz="4" w:space="0" w:color="auto"/>
            </w:tcBorders>
            <w:vAlign w:val="bottom"/>
            <w:hideMark/>
          </w:tcPr>
          <w:p w14:paraId="2D5ADEFB" w14:textId="77777777" w:rsidR="00C258AA" w:rsidRDefault="00C258AA">
            <w:pPr>
              <w:jc w:val="center"/>
              <w:rPr>
                <w:sz w:val="20"/>
                <w:szCs w:val="20"/>
              </w:rPr>
            </w:pPr>
            <w:r>
              <w:rPr>
                <w:sz w:val="20"/>
                <w:szCs w:val="20"/>
              </w:rPr>
              <w:t>03</w:t>
            </w:r>
          </w:p>
        </w:tc>
        <w:tc>
          <w:tcPr>
            <w:tcW w:w="1281" w:type="dxa"/>
            <w:tcBorders>
              <w:top w:val="nil"/>
              <w:left w:val="nil"/>
              <w:bottom w:val="single" w:sz="4" w:space="0" w:color="auto"/>
              <w:right w:val="single" w:sz="4" w:space="0" w:color="auto"/>
            </w:tcBorders>
            <w:vAlign w:val="bottom"/>
            <w:hideMark/>
          </w:tcPr>
          <w:p w14:paraId="12290A5E" w14:textId="77777777" w:rsidR="00C258AA" w:rsidRDefault="00C258AA">
            <w:pPr>
              <w:jc w:val="center"/>
              <w:rPr>
                <w:sz w:val="20"/>
                <w:szCs w:val="20"/>
              </w:rPr>
            </w:pPr>
            <w:r>
              <w:rPr>
                <w:sz w:val="20"/>
                <w:szCs w:val="20"/>
              </w:rPr>
              <w:t>5000006500</w:t>
            </w:r>
          </w:p>
        </w:tc>
        <w:tc>
          <w:tcPr>
            <w:tcW w:w="714" w:type="dxa"/>
            <w:tcBorders>
              <w:top w:val="nil"/>
              <w:left w:val="nil"/>
              <w:bottom w:val="single" w:sz="4" w:space="0" w:color="auto"/>
              <w:right w:val="single" w:sz="4" w:space="0" w:color="auto"/>
            </w:tcBorders>
            <w:vAlign w:val="bottom"/>
            <w:hideMark/>
          </w:tcPr>
          <w:p w14:paraId="4B7F810E" w14:textId="77777777" w:rsidR="00C258AA" w:rsidRDefault="00C258AA">
            <w:pPr>
              <w:jc w:val="center"/>
              <w:rPr>
                <w:sz w:val="20"/>
                <w:szCs w:val="20"/>
              </w:rPr>
            </w:pPr>
            <w:r>
              <w:rPr>
                <w:sz w:val="20"/>
                <w:szCs w:val="20"/>
              </w:rPr>
              <w:t> </w:t>
            </w:r>
          </w:p>
        </w:tc>
        <w:tc>
          <w:tcPr>
            <w:tcW w:w="1422" w:type="dxa"/>
            <w:tcBorders>
              <w:top w:val="nil"/>
              <w:left w:val="nil"/>
              <w:bottom w:val="single" w:sz="4" w:space="0" w:color="auto"/>
              <w:right w:val="single" w:sz="4" w:space="0" w:color="auto"/>
            </w:tcBorders>
            <w:vAlign w:val="bottom"/>
            <w:hideMark/>
          </w:tcPr>
          <w:p w14:paraId="7586C5CF" w14:textId="77777777" w:rsidR="00C258AA" w:rsidRDefault="00C258AA">
            <w:pPr>
              <w:jc w:val="center"/>
              <w:rPr>
                <w:sz w:val="20"/>
                <w:szCs w:val="20"/>
              </w:rPr>
            </w:pPr>
            <w:r>
              <w:rPr>
                <w:sz w:val="20"/>
                <w:szCs w:val="20"/>
              </w:rPr>
              <w:t xml:space="preserve">4,23759  </w:t>
            </w:r>
          </w:p>
        </w:tc>
        <w:tc>
          <w:tcPr>
            <w:tcW w:w="1423" w:type="dxa"/>
            <w:tcBorders>
              <w:top w:val="nil"/>
              <w:left w:val="nil"/>
              <w:bottom w:val="single" w:sz="4" w:space="0" w:color="auto"/>
              <w:right w:val="single" w:sz="4" w:space="0" w:color="auto"/>
            </w:tcBorders>
            <w:vAlign w:val="bottom"/>
            <w:hideMark/>
          </w:tcPr>
          <w:p w14:paraId="4E5F7A3A" w14:textId="77777777" w:rsidR="00C258AA" w:rsidRDefault="00C258AA">
            <w:pPr>
              <w:jc w:val="center"/>
              <w:rPr>
                <w:sz w:val="20"/>
                <w:szCs w:val="20"/>
              </w:rPr>
            </w:pPr>
            <w:r>
              <w:rPr>
                <w:sz w:val="20"/>
                <w:szCs w:val="20"/>
              </w:rPr>
              <w:t xml:space="preserve">4,23759  </w:t>
            </w:r>
          </w:p>
        </w:tc>
        <w:tc>
          <w:tcPr>
            <w:tcW w:w="1281" w:type="dxa"/>
            <w:tcBorders>
              <w:top w:val="nil"/>
              <w:left w:val="nil"/>
              <w:bottom w:val="single" w:sz="4" w:space="0" w:color="auto"/>
              <w:right w:val="single" w:sz="4" w:space="0" w:color="auto"/>
            </w:tcBorders>
            <w:vAlign w:val="bottom"/>
            <w:hideMark/>
          </w:tcPr>
          <w:p w14:paraId="3FE0EFCB" w14:textId="77777777" w:rsidR="00C258AA" w:rsidRDefault="00C258AA">
            <w:pPr>
              <w:jc w:val="center"/>
              <w:rPr>
                <w:sz w:val="20"/>
                <w:szCs w:val="20"/>
              </w:rPr>
            </w:pPr>
            <w:r>
              <w:rPr>
                <w:sz w:val="20"/>
                <w:szCs w:val="20"/>
              </w:rPr>
              <w:t xml:space="preserve">0,00000  </w:t>
            </w:r>
          </w:p>
        </w:tc>
        <w:tc>
          <w:tcPr>
            <w:tcW w:w="1422" w:type="dxa"/>
            <w:tcBorders>
              <w:top w:val="nil"/>
              <w:left w:val="nil"/>
              <w:bottom w:val="single" w:sz="4" w:space="0" w:color="auto"/>
              <w:right w:val="single" w:sz="4" w:space="0" w:color="auto"/>
            </w:tcBorders>
            <w:vAlign w:val="bottom"/>
            <w:hideMark/>
          </w:tcPr>
          <w:p w14:paraId="335C07BA" w14:textId="77777777" w:rsidR="00C258AA" w:rsidRDefault="00C258AA">
            <w:pPr>
              <w:jc w:val="center"/>
              <w:rPr>
                <w:sz w:val="20"/>
                <w:szCs w:val="20"/>
              </w:rPr>
            </w:pPr>
            <w:r>
              <w:rPr>
                <w:sz w:val="20"/>
                <w:szCs w:val="20"/>
              </w:rPr>
              <w:t xml:space="preserve">4,23759  </w:t>
            </w:r>
          </w:p>
        </w:tc>
        <w:tc>
          <w:tcPr>
            <w:tcW w:w="1423" w:type="dxa"/>
            <w:tcBorders>
              <w:top w:val="nil"/>
              <w:left w:val="nil"/>
              <w:bottom w:val="single" w:sz="4" w:space="0" w:color="auto"/>
              <w:right w:val="single" w:sz="4" w:space="0" w:color="auto"/>
            </w:tcBorders>
            <w:vAlign w:val="bottom"/>
            <w:hideMark/>
          </w:tcPr>
          <w:p w14:paraId="6CA14143" w14:textId="77777777" w:rsidR="00C258AA" w:rsidRDefault="00C258AA">
            <w:pPr>
              <w:jc w:val="center"/>
              <w:rPr>
                <w:sz w:val="20"/>
                <w:szCs w:val="20"/>
              </w:rPr>
            </w:pPr>
            <w:r>
              <w:rPr>
                <w:sz w:val="20"/>
                <w:szCs w:val="20"/>
              </w:rPr>
              <w:t xml:space="preserve">4,23759  </w:t>
            </w:r>
          </w:p>
        </w:tc>
        <w:tc>
          <w:tcPr>
            <w:tcW w:w="1281" w:type="dxa"/>
            <w:tcBorders>
              <w:top w:val="nil"/>
              <w:left w:val="nil"/>
              <w:bottom w:val="single" w:sz="4" w:space="0" w:color="auto"/>
              <w:right w:val="single" w:sz="4" w:space="0" w:color="auto"/>
            </w:tcBorders>
            <w:vAlign w:val="bottom"/>
            <w:hideMark/>
          </w:tcPr>
          <w:p w14:paraId="01518741" w14:textId="77777777" w:rsidR="00C258AA" w:rsidRDefault="00C258AA">
            <w:pPr>
              <w:jc w:val="center"/>
              <w:rPr>
                <w:sz w:val="20"/>
                <w:szCs w:val="20"/>
              </w:rPr>
            </w:pPr>
            <w:r>
              <w:rPr>
                <w:sz w:val="20"/>
                <w:szCs w:val="20"/>
              </w:rPr>
              <w:t xml:space="preserve">0,00000  </w:t>
            </w:r>
          </w:p>
        </w:tc>
      </w:tr>
      <w:tr w:rsidR="00C258AA" w14:paraId="453CA975" w14:textId="77777777" w:rsidTr="002D3913">
        <w:trPr>
          <w:trHeight w:val="284"/>
        </w:trPr>
        <w:tc>
          <w:tcPr>
            <w:tcW w:w="3969" w:type="dxa"/>
            <w:tcBorders>
              <w:top w:val="nil"/>
              <w:left w:val="single" w:sz="4" w:space="0" w:color="auto"/>
              <w:bottom w:val="single" w:sz="4" w:space="0" w:color="auto"/>
              <w:right w:val="single" w:sz="4" w:space="0" w:color="auto"/>
            </w:tcBorders>
            <w:vAlign w:val="bottom"/>
            <w:hideMark/>
          </w:tcPr>
          <w:p w14:paraId="36CB7123" w14:textId="77777777" w:rsidR="00C258AA" w:rsidRDefault="00C258AA">
            <w:pPr>
              <w:rPr>
                <w:sz w:val="20"/>
                <w:szCs w:val="20"/>
              </w:rPr>
            </w:pPr>
            <w:r>
              <w:rPr>
                <w:sz w:val="20"/>
                <w:szCs w:val="20"/>
              </w:rPr>
              <w:t xml:space="preserve">Закупка товаров, работ и услуг для обеспечения государственных (муниципальных) нужд </w:t>
            </w:r>
          </w:p>
        </w:tc>
        <w:tc>
          <w:tcPr>
            <w:tcW w:w="573" w:type="dxa"/>
            <w:tcBorders>
              <w:top w:val="nil"/>
              <w:left w:val="nil"/>
              <w:bottom w:val="single" w:sz="4" w:space="0" w:color="auto"/>
              <w:right w:val="single" w:sz="4" w:space="0" w:color="auto"/>
            </w:tcBorders>
            <w:vAlign w:val="bottom"/>
            <w:hideMark/>
          </w:tcPr>
          <w:p w14:paraId="35C01D6D" w14:textId="77777777" w:rsidR="00C258AA" w:rsidRDefault="00C258AA">
            <w:pPr>
              <w:jc w:val="center"/>
              <w:rPr>
                <w:sz w:val="20"/>
                <w:szCs w:val="20"/>
              </w:rPr>
            </w:pPr>
            <w:r>
              <w:rPr>
                <w:sz w:val="20"/>
                <w:szCs w:val="20"/>
              </w:rPr>
              <w:t>05</w:t>
            </w:r>
          </w:p>
        </w:tc>
        <w:tc>
          <w:tcPr>
            <w:tcW w:w="572" w:type="dxa"/>
            <w:tcBorders>
              <w:top w:val="nil"/>
              <w:left w:val="nil"/>
              <w:bottom w:val="single" w:sz="4" w:space="0" w:color="auto"/>
              <w:right w:val="single" w:sz="4" w:space="0" w:color="auto"/>
            </w:tcBorders>
            <w:vAlign w:val="bottom"/>
            <w:hideMark/>
          </w:tcPr>
          <w:p w14:paraId="2635A854" w14:textId="77777777" w:rsidR="00C258AA" w:rsidRDefault="00C258AA">
            <w:pPr>
              <w:jc w:val="center"/>
              <w:rPr>
                <w:sz w:val="20"/>
                <w:szCs w:val="20"/>
              </w:rPr>
            </w:pPr>
            <w:r>
              <w:rPr>
                <w:sz w:val="20"/>
                <w:szCs w:val="20"/>
              </w:rPr>
              <w:t>03</w:t>
            </w:r>
          </w:p>
        </w:tc>
        <w:tc>
          <w:tcPr>
            <w:tcW w:w="1281" w:type="dxa"/>
            <w:tcBorders>
              <w:top w:val="nil"/>
              <w:left w:val="nil"/>
              <w:bottom w:val="single" w:sz="4" w:space="0" w:color="auto"/>
              <w:right w:val="single" w:sz="4" w:space="0" w:color="auto"/>
            </w:tcBorders>
            <w:vAlign w:val="bottom"/>
            <w:hideMark/>
          </w:tcPr>
          <w:p w14:paraId="73876E29" w14:textId="77777777" w:rsidR="00C258AA" w:rsidRDefault="00C258AA">
            <w:pPr>
              <w:jc w:val="center"/>
              <w:rPr>
                <w:sz w:val="20"/>
                <w:szCs w:val="20"/>
              </w:rPr>
            </w:pPr>
            <w:r>
              <w:rPr>
                <w:sz w:val="20"/>
                <w:szCs w:val="20"/>
              </w:rPr>
              <w:t>5000006500</w:t>
            </w:r>
          </w:p>
        </w:tc>
        <w:tc>
          <w:tcPr>
            <w:tcW w:w="714" w:type="dxa"/>
            <w:tcBorders>
              <w:top w:val="nil"/>
              <w:left w:val="nil"/>
              <w:bottom w:val="single" w:sz="4" w:space="0" w:color="auto"/>
              <w:right w:val="single" w:sz="4" w:space="0" w:color="auto"/>
            </w:tcBorders>
            <w:vAlign w:val="bottom"/>
            <w:hideMark/>
          </w:tcPr>
          <w:p w14:paraId="2D9A1E52" w14:textId="77777777" w:rsidR="00C258AA" w:rsidRDefault="00C258AA">
            <w:pPr>
              <w:jc w:val="center"/>
              <w:rPr>
                <w:sz w:val="20"/>
                <w:szCs w:val="20"/>
              </w:rPr>
            </w:pPr>
            <w:r>
              <w:rPr>
                <w:sz w:val="20"/>
                <w:szCs w:val="20"/>
              </w:rPr>
              <w:t>200</w:t>
            </w:r>
          </w:p>
        </w:tc>
        <w:tc>
          <w:tcPr>
            <w:tcW w:w="1422" w:type="dxa"/>
            <w:tcBorders>
              <w:top w:val="nil"/>
              <w:left w:val="nil"/>
              <w:bottom w:val="single" w:sz="4" w:space="0" w:color="auto"/>
              <w:right w:val="single" w:sz="4" w:space="0" w:color="auto"/>
            </w:tcBorders>
            <w:vAlign w:val="bottom"/>
            <w:hideMark/>
          </w:tcPr>
          <w:p w14:paraId="0C89FA59" w14:textId="77777777" w:rsidR="00C258AA" w:rsidRDefault="00C258AA">
            <w:pPr>
              <w:jc w:val="center"/>
              <w:rPr>
                <w:sz w:val="20"/>
                <w:szCs w:val="20"/>
              </w:rPr>
            </w:pPr>
            <w:r>
              <w:rPr>
                <w:sz w:val="20"/>
                <w:szCs w:val="20"/>
              </w:rPr>
              <w:t xml:space="preserve">4,23759  </w:t>
            </w:r>
          </w:p>
        </w:tc>
        <w:tc>
          <w:tcPr>
            <w:tcW w:w="1423" w:type="dxa"/>
            <w:tcBorders>
              <w:top w:val="nil"/>
              <w:left w:val="nil"/>
              <w:bottom w:val="single" w:sz="4" w:space="0" w:color="auto"/>
              <w:right w:val="single" w:sz="4" w:space="0" w:color="auto"/>
            </w:tcBorders>
            <w:vAlign w:val="bottom"/>
            <w:hideMark/>
          </w:tcPr>
          <w:p w14:paraId="2455D18B" w14:textId="77777777" w:rsidR="00C258AA" w:rsidRDefault="00C258AA">
            <w:pPr>
              <w:jc w:val="center"/>
              <w:rPr>
                <w:sz w:val="20"/>
                <w:szCs w:val="20"/>
              </w:rPr>
            </w:pPr>
            <w:r>
              <w:rPr>
                <w:sz w:val="20"/>
                <w:szCs w:val="20"/>
              </w:rPr>
              <w:t xml:space="preserve">4,23759  </w:t>
            </w:r>
          </w:p>
        </w:tc>
        <w:tc>
          <w:tcPr>
            <w:tcW w:w="1281" w:type="dxa"/>
            <w:tcBorders>
              <w:top w:val="nil"/>
              <w:left w:val="nil"/>
              <w:bottom w:val="single" w:sz="4" w:space="0" w:color="auto"/>
              <w:right w:val="single" w:sz="4" w:space="0" w:color="auto"/>
            </w:tcBorders>
            <w:vAlign w:val="bottom"/>
            <w:hideMark/>
          </w:tcPr>
          <w:p w14:paraId="0B549798" w14:textId="77777777" w:rsidR="00C258AA" w:rsidRDefault="00C258AA">
            <w:pPr>
              <w:jc w:val="center"/>
              <w:rPr>
                <w:sz w:val="20"/>
                <w:szCs w:val="20"/>
              </w:rPr>
            </w:pPr>
            <w:r>
              <w:rPr>
                <w:sz w:val="20"/>
                <w:szCs w:val="20"/>
              </w:rPr>
              <w:t xml:space="preserve">0,00000  </w:t>
            </w:r>
          </w:p>
        </w:tc>
        <w:tc>
          <w:tcPr>
            <w:tcW w:w="1422" w:type="dxa"/>
            <w:tcBorders>
              <w:top w:val="nil"/>
              <w:left w:val="nil"/>
              <w:bottom w:val="single" w:sz="4" w:space="0" w:color="auto"/>
              <w:right w:val="single" w:sz="4" w:space="0" w:color="auto"/>
            </w:tcBorders>
            <w:vAlign w:val="bottom"/>
            <w:hideMark/>
          </w:tcPr>
          <w:p w14:paraId="47484A61" w14:textId="77777777" w:rsidR="00C258AA" w:rsidRDefault="00C258AA">
            <w:pPr>
              <w:jc w:val="center"/>
              <w:rPr>
                <w:sz w:val="20"/>
                <w:szCs w:val="20"/>
              </w:rPr>
            </w:pPr>
            <w:r>
              <w:rPr>
                <w:sz w:val="20"/>
                <w:szCs w:val="20"/>
              </w:rPr>
              <w:t xml:space="preserve">4,23759  </w:t>
            </w:r>
          </w:p>
        </w:tc>
        <w:tc>
          <w:tcPr>
            <w:tcW w:w="1423" w:type="dxa"/>
            <w:tcBorders>
              <w:top w:val="nil"/>
              <w:left w:val="nil"/>
              <w:bottom w:val="single" w:sz="4" w:space="0" w:color="auto"/>
              <w:right w:val="single" w:sz="4" w:space="0" w:color="auto"/>
            </w:tcBorders>
            <w:vAlign w:val="bottom"/>
            <w:hideMark/>
          </w:tcPr>
          <w:p w14:paraId="3B5A52DD" w14:textId="77777777" w:rsidR="00C258AA" w:rsidRDefault="00C258AA">
            <w:pPr>
              <w:jc w:val="center"/>
              <w:rPr>
                <w:sz w:val="20"/>
                <w:szCs w:val="20"/>
              </w:rPr>
            </w:pPr>
            <w:r>
              <w:rPr>
                <w:sz w:val="20"/>
                <w:szCs w:val="20"/>
              </w:rPr>
              <w:t xml:space="preserve">4,23759  </w:t>
            </w:r>
          </w:p>
        </w:tc>
        <w:tc>
          <w:tcPr>
            <w:tcW w:w="1281" w:type="dxa"/>
            <w:tcBorders>
              <w:top w:val="nil"/>
              <w:left w:val="nil"/>
              <w:bottom w:val="single" w:sz="4" w:space="0" w:color="auto"/>
              <w:right w:val="single" w:sz="4" w:space="0" w:color="auto"/>
            </w:tcBorders>
            <w:vAlign w:val="bottom"/>
            <w:hideMark/>
          </w:tcPr>
          <w:p w14:paraId="1329CA25" w14:textId="77777777" w:rsidR="00C258AA" w:rsidRDefault="00C258AA">
            <w:pPr>
              <w:jc w:val="center"/>
              <w:rPr>
                <w:sz w:val="20"/>
                <w:szCs w:val="20"/>
              </w:rPr>
            </w:pPr>
            <w:r>
              <w:rPr>
                <w:sz w:val="20"/>
                <w:szCs w:val="20"/>
              </w:rPr>
              <w:t xml:space="preserve">0,00000  </w:t>
            </w:r>
          </w:p>
        </w:tc>
      </w:tr>
      <w:tr w:rsidR="00C258AA" w14:paraId="62E74856" w14:textId="77777777" w:rsidTr="002D3913">
        <w:trPr>
          <w:trHeight w:val="284"/>
        </w:trPr>
        <w:tc>
          <w:tcPr>
            <w:tcW w:w="3969" w:type="dxa"/>
            <w:tcBorders>
              <w:top w:val="nil"/>
              <w:left w:val="single" w:sz="4" w:space="0" w:color="auto"/>
              <w:bottom w:val="single" w:sz="4" w:space="0" w:color="auto"/>
              <w:right w:val="single" w:sz="4" w:space="0" w:color="auto"/>
            </w:tcBorders>
            <w:vAlign w:val="bottom"/>
            <w:hideMark/>
          </w:tcPr>
          <w:p w14:paraId="433DDA4D" w14:textId="77777777" w:rsidR="00C258AA" w:rsidRDefault="00C258AA">
            <w:pPr>
              <w:rPr>
                <w:sz w:val="20"/>
                <w:szCs w:val="20"/>
              </w:rPr>
            </w:pPr>
            <w:r>
              <w:rPr>
                <w:sz w:val="20"/>
                <w:szCs w:val="20"/>
              </w:rPr>
              <w:t>Иные закупки товаров, работ и услуг для обеспечения государственных (муниципальных) нужд</w:t>
            </w:r>
          </w:p>
        </w:tc>
        <w:tc>
          <w:tcPr>
            <w:tcW w:w="573" w:type="dxa"/>
            <w:tcBorders>
              <w:top w:val="nil"/>
              <w:left w:val="nil"/>
              <w:bottom w:val="single" w:sz="4" w:space="0" w:color="auto"/>
              <w:right w:val="single" w:sz="4" w:space="0" w:color="auto"/>
            </w:tcBorders>
            <w:vAlign w:val="bottom"/>
            <w:hideMark/>
          </w:tcPr>
          <w:p w14:paraId="36EC8BEC" w14:textId="77777777" w:rsidR="00C258AA" w:rsidRDefault="00C258AA">
            <w:pPr>
              <w:jc w:val="center"/>
              <w:rPr>
                <w:sz w:val="20"/>
                <w:szCs w:val="20"/>
              </w:rPr>
            </w:pPr>
            <w:r>
              <w:rPr>
                <w:sz w:val="20"/>
                <w:szCs w:val="20"/>
              </w:rPr>
              <w:t>05</w:t>
            </w:r>
          </w:p>
        </w:tc>
        <w:tc>
          <w:tcPr>
            <w:tcW w:w="572" w:type="dxa"/>
            <w:tcBorders>
              <w:top w:val="nil"/>
              <w:left w:val="nil"/>
              <w:bottom w:val="single" w:sz="4" w:space="0" w:color="auto"/>
              <w:right w:val="single" w:sz="4" w:space="0" w:color="auto"/>
            </w:tcBorders>
            <w:vAlign w:val="bottom"/>
            <w:hideMark/>
          </w:tcPr>
          <w:p w14:paraId="2BC0AF4F" w14:textId="77777777" w:rsidR="00C258AA" w:rsidRDefault="00C258AA">
            <w:pPr>
              <w:jc w:val="center"/>
              <w:rPr>
                <w:sz w:val="20"/>
                <w:szCs w:val="20"/>
              </w:rPr>
            </w:pPr>
            <w:r>
              <w:rPr>
                <w:sz w:val="20"/>
                <w:szCs w:val="20"/>
              </w:rPr>
              <w:t>03</w:t>
            </w:r>
          </w:p>
        </w:tc>
        <w:tc>
          <w:tcPr>
            <w:tcW w:w="1281" w:type="dxa"/>
            <w:tcBorders>
              <w:top w:val="nil"/>
              <w:left w:val="nil"/>
              <w:bottom w:val="single" w:sz="4" w:space="0" w:color="auto"/>
              <w:right w:val="single" w:sz="4" w:space="0" w:color="auto"/>
            </w:tcBorders>
            <w:vAlign w:val="bottom"/>
            <w:hideMark/>
          </w:tcPr>
          <w:p w14:paraId="1A12239F" w14:textId="77777777" w:rsidR="00C258AA" w:rsidRDefault="00C258AA">
            <w:pPr>
              <w:jc w:val="center"/>
              <w:rPr>
                <w:sz w:val="20"/>
                <w:szCs w:val="20"/>
              </w:rPr>
            </w:pPr>
            <w:r>
              <w:rPr>
                <w:sz w:val="20"/>
                <w:szCs w:val="20"/>
              </w:rPr>
              <w:t>5000006500</w:t>
            </w:r>
          </w:p>
        </w:tc>
        <w:tc>
          <w:tcPr>
            <w:tcW w:w="714" w:type="dxa"/>
            <w:tcBorders>
              <w:top w:val="nil"/>
              <w:left w:val="nil"/>
              <w:bottom w:val="single" w:sz="4" w:space="0" w:color="auto"/>
              <w:right w:val="single" w:sz="4" w:space="0" w:color="auto"/>
            </w:tcBorders>
            <w:vAlign w:val="bottom"/>
            <w:hideMark/>
          </w:tcPr>
          <w:p w14:paraId="44ED4DE6" w14:textId="77777777" w:rsidR="00C258AA" w:rsidRDefault="00C258AA">
            <w:pPr>
              <w:jc w:val="center"/>
              <w:rPr>
                <w:sz w:val="20"/>
                <w:szCs w:val="20"/>
              </w:rPr>
            </w:pPr>
            <w:r>
              <w:rPr>
                <w:sz w:val="20"/>
                <w:szCs w:val="20"/>
              </w:rPr>
              <w:t>240</w:t>
            </w:r>
          </w:p>
        </w:tc>
        <w:tc>
          <w:tcPr>
            <w:tcW w:w="1422" w:type="dxa"/>
            <w:tcBorders>
              <w:top w:val="nil"/>
              <w:left w:val="nil"/>
              <w:bottom w:val="single" w:sz="4" w:space="0" w:color="auto"/>
              <w:right w:val="single" w:sz="4" w:space="0" w:color="auto"/>
            </w:tcBorders>
            <w:vAlign w:val="bottom"/>
            <w:hideMark/>
          </w:tcPr>
          <w:p w14:paraId="5ED240CD" w14:textId="77777777" w:rsidR="00C258AA" w:rsidRDefault="00C258AA">
            <w:pPr>
              <w:jc w:val="center"/>
              <w:rPr>
                <w:sz w:val="20"/>
                <w:szCs w:val="20"/>
              </w:rPr>
            </w:pPr>
            <w:r>
              <w:rPr>
                <w:sz w:val="20"/>
                <w:szCs w:val="20"/>
              </w:rPr>
              <w:t xml:space="preserve">4,23759  </w:t>
            </w:r>
          </w:p>
        </w:tc>
        <w:tc>
          <w:tcPr>
            <w:tcW w:w="1423" w:type="dxa"/>
            <w:tcBorders>
              <w:top w:val="nil"/>
              <w:left w:val="nil"/>
              <w:bottom w:val="single" w:sz="4" w:space="0" w:color="auto"/>
              <w:right w:val="single" w:sz="4" w:space="0" w:color="auto"/>
            </w:tcBorders>
            <w:vAlign w:val="bottom"/>
            <w:hideMark/>
          </w:tcPr>
          <w:p w14:paraId="430CE6EB" w14:textId="77777777" w:rsidR="00C258AA" w:rsidRDefault="00C258AA">
            <w:pPr>
              <w:jc w:val="center"/>
              <w:rPr>
                <w:sz w:val="20"/>
                <w:szCs w:val="20"/>
              </w:rPr>
            </w:pPr>
            <w:r>
              <w:rPr>
                <w:sz w:val="20"/>
                <w:szCs w:val="20"/>
              </w:rPr>
              <w:t xml:space="preserve">4,23759  </w:t>
            </w:r>
          </w:p>
        </w:tc>
        <w:tc>
          <w:tcPr>
            <w:tcW w:w="1281" w:type="dxa"/>
            <w:tcBorders>
              <w:top w:val="nil"/>
              <w:left w:val="nil"/>
              <w:bottom w:val="single" w:sz="4" w:space="0" w:color="auto"/>
              <w:right w:val="single" w:sz="4" w:space="0" w:color="auto"/>
            </w:tcBorders>
            <w:vAlign w:val="bottom"/>
            <w:hideMark/>
          </w:tcPr>
          <w:p w14:paraId="6103952B" w14:textId="77777777" w:rsidR="00C258AA" w:rsidRDefault="00C258AA">
            <w:pPr>
              <w:jc w:val="center"/>
              <w:rPr>
                <w:sz w:val="20"/>
                <w:szCs w:val="20"/>
              </w:rPr>
            </w:pPr>
            <w:r>
              <w:rPr>
                <w:sz w:val="20"/>
                <w:szCs w:val="20"/>
              </w:rPr>
              <w:t xml:space="preserve">0,00000  </w:t>
            </w:r>
          </w:p>
        </w:tc>
        <w:tc>
          <w:tcPr>
            <w:tcW w:w="1422" w:type="dxa"/>
            <w:tcBorders>
              <w:top w:val="nil"/>
              <w:left w:val="nil"/>
              <w:bottom w:val="single" w:sz="4" w:space="0" w:color="auto"/>
              <w:right w:val="single" w:sz="4" w:space="0" w:color="auto"/>
            </w:tcBorders>
            <w:vAlign w:val="bottom"/>
            <w:hideMark/>
          </w:tcPr>
          <w:p w14:paraId="617E7D9E" w14:textId="77777777" w:rsidR="00C258AA" w:rsidRDefault="00C258AA">
            <w:pPr>
              <w:jc w:val="center"/>
              <w:rPr>
                <w:sz w:val="20"/>
                <w:szCs w:val="20"/>
              </w:rPr>
            </w:pPr>
            <w:r>
              <w:rPr>
                <w:sz w:val="20"/>
                <w:szCs w:val="20"/>
              </w:rPr>
              <w:t xml:space="preserve">4,23759  </w:t>
            </w:r>
          </w:p>
        </w:tc>
        <w:tc>
          <w:tcPr>
            <w:tcW w:w="1423" w:type="dxa"/>
            <w:tcBorders>
              <w:top w:val="nil"/>
              <w:left w:val="nil"/>
              <w:bottom w:val="single" w:sz="4" w:space="0" w:color="auto"/>
              <w:right w:val="single" w:sz="4" w:space="0" w:color="auto"/>
            </w:tcBorders>
            <w:vAlign w:val="bottom"/>
            <w:hideMark/>
          </w:tcPr>
          <w:p w14:paraId="4CA5FEEC" w14:textId="77777777" w:rsidR="00C258AA" w:rsidRDefault="00C258AA">
            <w:pPr>
              <w:jc w:val="center"/>
              <w:rPr>
                <w:sz w:val="20"/>
                <w:szCs w:val="20"/>
              </w:rPr>
            </w:pPr>
            <w:r>
              <w:rPr>
                <w:sz w:val="20"/>
                <w:szCs w:val="20"/>
              </w:rPr>
              <w:t xml:space="preserve">4,23759  </w:t>
            </w:r>
          </w:p>
        </w:tc>
        <w:tc>
          <w:tcPr>
            <w:tcW w:w="1281" w:type="dxa"/>
            <w:tcBorders>
              <w:top w:val="nil"/>
              <w:left w:val="nil"/>
              <w:bottom w:val="single" w:sz="4" w:space="0" w:color="auto"/>
              <w:right w:val="single" w:sz="4" w:space="0" w:color="auto"/>
            </w:tcBorders>
            <w:vAlign w:val="bottom"/>
            <w:hideMark/>
          </w:tcPr>
          <w:p w14:paraId="17318C7D" w14:textId="77777777" w:rsidR="00C258AA" w:rsidRDefault="00C258AA">
            <w:pPr>
              <w:jc w:val="center"/>
              <w:rPr>
                <w:sz w:val="20"/>
                <w:szCs w:val="20"/>
              </w:rPr>
            </w:pPr>
            <w:r>
              <w:rPr>
                <w:sz w:val="20"/>
                <w:szCs w:val="20"/>
              </w:rPr>
              <w:t xml:space="preserve">0,00000  </w:t>
            </w:r>
          </w:p>
        </w:tc>
      </w:tr>
      <w:tr w:rsidR="00C258AA" w14:paraId="2C94BA90" w14:textId="77777777" w:rsidTr="002D3913">
        <w:trPr>
          <w:trHeight w:val="284"/>
        </w:trPr>
        <w:tc>
          <w:tcPr>
            <w:tcW w:w="3969" w:type="dxa"/>
            <w:tcBorders>
              <w:top w:val="nil"/>
              <w:left w:val="single" w:sz="4" w:space="0" w:color="auto"/>
              <w:bottom w:val="single" w:sz="4" w:space="0" w:color="auto"/>
              <w:right w:val="single" w:sz="4" w:space="0" w:color="auto"/>
            </w:tcBorders>
            <w:vAlign w:val="bottom"/>
            <w:hideMark/>
          </w:tcPr>
          <w:p w14:paraId="5DCEFC88" w14:textId="77777777" w:rsidR="00C258AA" w:rsidRDefault="00C258AA">
            <w:pPr>
              <w:rPr>
                <w:sz w:val="20"/>
                <w:szCs w:val="20"/>
              </w:rPr>
            </w:pPr>
            <w:r>
              <w:rPr>
                <w:sz w:val="20"/>
                <w:szCs w:val="20"/>
              </w:rPr>
              <w:t>Образование</w:t>
            </w:r>
          </w:p>
        </w:tc>
        <w:tc>
          <w:tcPr>
            <w:tcW w:w="573" w:type="dxa"/>
            <w:tcBorders>
              <w:top w:val="nil"/>
              <w:left w:val="nil"/>
              <w:bottom w:val="single" w:sz="4" w:space="0" w:color="auto"/>
              <w:right w:val="single" w:sz="4" w:space="0" w:color="auto"/>
            </w:tcBorders>
            <w:vAlign w:val="bottom"/>
            <w:hideMark/>
          </w:tcPr>
          <w:p w14:paraId="68BADFD2" w14:textId="77777777" w:rsidR="00C258AA" w:rsidRDefault="00C258AA">
            <w:pPr>
              <w:jc w:val="center"/>
              <w:rPr>
                <w:sz w:val="20"/>
                <w:szCs w:val="20"/>
              </w:rPr>
            </w:pPr>
            <w:r>
              <w:rPr>
                <w:sz w:val="20"/>
                <w:szCs w:val="20"/>
              </w:rPr>
              <w:t>07</w:t>
            </w:r>
          </w:p>
        </w:tc>
        <w:tc>
          <w:tcPr>
            <w:tcW w:w="572" w:type="dxa"/>
            <w:tcBorders>
              <w:top w:val="nil"/>
              <w:left w:val="nil"/>
              <w:bottom w:val="single" w:sz="4" w:space="0" w:color="auto"/>
              <w:right w:val="single" w:sz="4" w:space="0" w:color="auto"/>
            </w:tcBorders>
            <w:vAlign w:val="bottom"/>
            <w:hideMark/>
          </w:tcPr>
          <w:p w14:paraId="64296323" w14:textId="77777777" w:rsidR="00C258AA" w:rsidRDefault="00C258AA">
            <w:pPr>
              <w:jc w:val="center"/>
              <w:rPr>
                <w:b/>
                <w:bCs/>
                <w:sz w:val="20"/>
                <w:szCs w:val="20"/>
              </w:rPr>
            </w:pPr>
            <w:r>
              <w:rPr>
                <w:b/>
                <w:bCs/>
                <w:sz w:val="20"/>
                <w:szCs w:val="20"/>
              </w:rPr>
              <w:t> </w:t>
            </w:r>
          </w:p>
        </w:tc>
        <w:tc>
          <w:tcPr>
            <w:tcW w:w="1281" w:type="dxa"/>
            <w:tcBorders>
              <w:top w:val="nil"/>
              <w:left w:val="nil"/>
              <w:bottom w:val="single" w:sz="4" w:space="0" w:color="auto"/>
              <w:right w:val="single" w:sz="4" w:space="0" w:color="auto"/>
            </w:tcBorders>
            <w:vAlign w:val="bottom"/>
            <w:hideMark/>
          </w:tcPr>
          <w:p w14:paraId="22CD2C7A" w14:textId="77777777" w:rsidR="00C258AA" w:rsidRDefault="00C258AA">
            <w:pPr>
              <w:jc w:val="center"/>
              <w:rPr>
                <w:b/>
                <w:bCs/>
                <w:sz w:val="20"/>
                <w:szCs w:val="20"/>
              </w:rPr>
            </w:pPr>
            <w:r>
              <w:rPr>
                <w:b/>
                <w:bCs/>
                <w:sz w:val="20"/>
                <w:szCs w:val="20"/>
              </w:rPr>
              <w:t> </w:t>
            </w:r>
          </w:p>
        </w:tc>
        <w:tc>
          <w:tcPr>
            <w:tcW w:w="714" w:type="dxa"/>
            <w:tcBorders>
              <w:top w:val="nil"/>
              <w:left w:val="nil"/>
              <w:bottom w:val="single" w:sz="4" w:space="0" w:color="auto"/>
              <w:right w:val="single" w:sz="4" w:space="0" w:color="auto"/>
            </w:tcBorders>
            <w:vAlign w:val="bottom"/>
            <w:hideMark/>
          </w:tcPr>
          <w:p w14:paraId="34301A57" w14:textId="77777777" w:rsidR="00C258AA" w:rsidRDefault="00C258AA">
            <w:pPr>
              <w:jc w:val="center"/>
              <w:rPr>
                <w:b/>
                <w:bCs/>
                <w:sz w:val="20"/>
                <w:szCs w:val="20"/>
              </w:rPr>
            </w:pPr>
            <w:r>
              <w:rPr>
                <w:b/>
                <w:bCs/>
                <w:sz w:val="20"/>
                <w:szCs w:val="20"/>
              </w:rPr>
              <w:t> </w:t>
            </w:r>
          </w:p>
        </w:tc>
        <w:tc>
          <w:tcPr>
            <w:tcW w:w="1422" w:type="dxa"/>
            <w:tcBorders>
              <w:top w:val="nil"/>
              <w:left w:val="nil"/>
              <w:bottom w:val="single" w:sz="4" w:space="0" w:color="auto"/>
              <w:right w:val="single" w:sz="4" w:space="0" w:color="auto"/>
            </w:tcBorders>
            <w:vAlign w:val="bottom"/>
            <w:hideMark/>
          </w:tcPr>
          <w:p w14:paraId="346F432A" w14:textId="77777777" w:rsidR="00C258AA" w:rsidRDefault="00C258AA">
            <w:pPr>
              <w:jc w:val="center"/>
              <w:rPr>
                <w:sz w:val="20"/>
                <w:szCs w:val="20"/>
              </w:rPr>
            </w:pPr>
            <w:r>
              <w:rPr>
                <w:sz w:val="20"/>
                <w:szCs w:val="20"/>
              </w:rPr>
              <w:t xml:space="preserve">80,00000  </w:t>
            </w:r>
          </w:p>
        </w:tc>
        <w:tc>
          <w:tcPr>
            <w:tcW w:w="1423" w:type="dxa"/>
            <w:tcBorders>
              <w:top w:val="nil"/>
              <w:left w:val="nil"/>
              <w:bottom w:val="single" w:sz="4" w:space="0" w:color="auto"/>
              <w:right w:val="single" w:sz="4" w:space="0" w:color="auto"/>
            </w:tcBorders>
            <w:vAlign w:val="bottom"/>
            <w:hideMark/>
          </w:tcPr>
          <w:p w14:paraId="2B7067A5" w14:textId="77777777" w:rsidR="00C258AA" w:rsidRDefault="00C258AA">
            <w:pPr>
              <w:jc w:val="center"/>
              <w:rPr>
                <w:sz w:val="20"/>
                <w:szCs w:val="20"/>
              </w:rPr>
            </w:pPr>
            <w:r>
              <w:rPr>
                <w:sz w:val="20"/>
                <w:szCs w:val="20"/>
              </w:rPr>
              <w:t xml:space="preserve">80,00000  </w:t>
            </w:r>
          </w:p>
        </w:tc>
        <w:tc>
          <w:tcPr>
            <w:tcW w:w="1281" w:type="dxa"/>
            <w:tcBorders>
              <w:top w:val="nil"/>
              <w:left w:val="nil"/>
              <w:bottom w:val="single" w:sz="4" w:space="0" w:color="auto"/>
              <w:right w:val="single" w:sz="4" w:space="0" w:color="auto"/>
            </w:tcBorders>
            <w:vAlign w:val="bottom"/>
            <w:hideMark/>
          </w:tcPr>
          <w:p w14:paraId="1244E010" w14:textId="77777777" w:rsidR="00C258AA" w:rsidRDefault="00C258AA">
            <w:pPr>
              <w:jc w:val="center"/>
              <w:rPr>
                <w:sz w:val="20"/>
                <w:szCs w:val="20"/>
              </w:rPr>
            </w:pPr>
            <w:r>
              <w:rPr>
                <w:sz w:val="20"/>
                <w:szCs w:val="20"/>
              </w:rPr>
              <w:t xml:space="preserve">0,00000  </w:t>
            </w:r>
          </w:p>
        </w:tc>
        <w:tc>
          <w:tcPr>
            <w:tcW w:w="1422" w:type="dxa"/>
            <w:tcBorders>
              <w:top w:val="nil"/>
              <w:left w:val="nil"/>
              <w:bottom w:val="single" w:sz="4" w:space="0" w:color="auto"/>
              <w:right w:val="single" w:sz="4" w:space="0" w:color="auto"/>
            </w:tcBorders>
            <w:vAlign w:val="bottom"/>
            <w:hideMark/>
          </w:tcPr>
          <w:p w14:paraId="77548559" w14:textId="77777777" w:rsidR="00C258AA" w:rsidRDefault="00C258AA">
            <w:pPr>
              <w:jc w:val="center"/>
              <w:rPr>
                <w:sz w:val="20"/>
                <w:szCs w:val="20"/>
              </w:rPr>
            </w:pPr>
            <w:r>
              <w:rPr>
                <w:sz w:val="20"/>
                <w:szCs w:val="20"/>
              </w:rPr>
              <w:t xml:space="preserve">130,00000  </w:t>
            </w:r>
          </w:p>
        </w:tc>
        <w:tc>
          <w:tcPr>
            <w:tcW w:w="1423" w:type="dxa"/>
            <w:tcBorders>
              <w:top w:val="nil"/>
              <w:left w:val="nil"/>
              <w:bottom w:val="single" w:sz="4" w:space="0" w:color="auto"/>
              <w:right w:val="single" w:sz="4" w:space="0" w:color="auto"/>
            </w:tcBorders>
            <w:vAlign w:val="bottom"/>
            <w:hideMark/>
          </w:tcPr>
          <w:p w14:paraId="008CA8BD" w14:textId="77777777" w:rsidR="00C258AA" w:rsidRDefault="00C258AA">
            <w:pPr>
              <w:jc w:val="center"/>
              <w:rPr>
                <w:sz w:val="20"/>
                <w:szCs w:val="20"/>
              </w:rPr>
            </w:pPr>
            <w:r>
              <w:rPr>
                <w:sz w:val="20"/>
                <w:szCs w:val="20"/>
              </w:rPr>
              <w:t xml:space="preserve">130,00000  </w:t>
            </w:r>
          </w:p>
        </w:tc>
        <w:tc>
          <w:tcPr>
            <w:tcW w:w="1281" w:type="dxa"/>
            <w:tcBorders>
              <w:top w:val="nil"/>
              <w:left w:val="nil"/>
              <w:bottom w:val="single" w:sz="4" w:space="0" w:color="auto"/>
              <w:right w:val="single" w:sz="4" w:space="0" w:color="auto"/>
            </w:tcBorders>
            <w:vAlign w:val="bottom"/>
            <w:hideMark/>
          </w:tcPr>
          <w:p w14:paraId="2F320273" w14:textId="77777777" w:rsidR="00C258AA" w:rsidRDefault="00C258AA">
            <w:pPr>
              <w:jc w:val="center"/>
              <w:rPr>
                <w:sz w:val="20"/>
                <w:szCs w:val="20"/>
              </w:rPr>
            </w:pPr>
            <w:r>
              <w:rPr>
                <w:sz w:val="20"/>
                <w:szCs w:val="20"/>
              </w:rPr>
              <w:t xml:space="preserve">0,00000  </w:t>
            </w:r>
          </w:p>
        </w:tc>
      </w:tr>
      <w:tr w:rsidR="00C258AA" w14:paraId="762AEEB0" w14:textId="77777777" w:rsidTr="002D3913">
        <w:trPr>
          <w:trHeight w:val="284"/>
        </w:trPr>
        <w:tc>
          <w:tcPr>
            <w:tcW w:w="3969" w:type="dxa"/>
            <w:tcBorders>
              <w:top w:val="single" w:sz="4" w:space="0" w:color="auto"/>
              <w:left w:val="single" w:sz="4" w:space="0" w:color="auto"/>
              <w:bottom w:val="single" w:sz="4" w:space="0" w:color="auto"/>
              <w:right w:val="single" w:sz="4" w:space="0" w:color="auto"/>
            </w:tcBorders>
            <w:vAlign w:val="bottom"/>
            <w:hideMark/>
          </w:tcPr>
          <w:p w14:paraId="60C601E9" w14:textId="77777777" w:rsidR="00C258AA" w:rsidRDefault="00C258AA">
            <w:pPr>
              <w:rPr>
                <w:sz w:val="20"/>
                <w:szCs w:val="20"/>
              </w:rPr>
            </w:pPr>
            <w:r>
              <w:rPr>
                <w:sz w:val="20"/>
                <w:szCs w:val="20"/>
              </w:rPr>
              <w:t>Профессиональная подготовка, переподготовка и повышение квалификации</w:t>
            </w:r>
          </w:p>
        </w:tc>
        <w:tc>
          <w:tcPr>
            <w:tcW w:w="573" w:type="dxa"/>
            <w:tcBorders>
              <w:top w:val="single" w:sz="4" w:space="0" w:color="auto"/>
              <w:left w:val="single" w:sz="4" w:space="0" w:color="auto"/>
              <w:bottom w:val="single" w:sz="4" w:space="0" w:color="auto"/>
              <w:right w:val="single" w:sz="4" w:space="0" w:color="auto"/>
            </w:tcBorders>
            <w:vAlign w:val="bottom"/>
            <w:hideMark/>
          </w:tcPr>
          <w:p w14:paraId="274436CD" w14:textId="77777777" w:rsidR="00C258AA" w:rsidRDefault="00C258AA">
            <w:pPr>
              <w:jc w:val="center"/>
              <w:rPr>
                <w:sz w:val="20"/>
                <w:szCs w:val="20"/>
              </w:rPr>
            </w:pPr>
            <w:r>
              <w:rPr>
                <w:sz w:val="20"/>
                <w:szCs w:val="20"/>
              </w:rPr>
              <w:t>07</w:t>
            </w:r>
          </w:p>
        </w:tc>
        <w:tc>
          <w:tcPr>
            <w:tcW w:w="572" w:type="dxa"/>
            <w:tcBorders>
              <w:top w:val="single" w:sz="4" w:space="0" w:color="auto"/>
              <w:left w:val="single" w:sz="4" w:space="0" w:color="auto"/>
              <w:bottom w:val="single" w:sz="4" w:space="0" w:color="auto"/>
              <w:right w:val="single" w:sz="4" w:space="0" w:color="auto"/>
            </w:tcBorders>
            <w:vAlign w:val="bottom"/>
            <w:hideMark/>
          </w:tcPr>
          <w:p w14:paraId="7EF72EE2" w14:textId="77777777" w:rsidR="00C258AA" w:rsidRDefault="00C258AA">
            <w:pPr>
              <w:jc w:val="center"/>
              <w:rPr>
                <w:sz w:val="20"/>
                <w:szCs w:val="20"/>
              </w:rPr>
            </w:pPr>
            <w:r>
              <w:rPr>
                <w:sz w:val="20"/>
                <w:szCs w:val="20"/>
              </w:rPr>
              <w:t>05</w:t>
            </w:r>
          </w:p>
        </w:tc>
        <w:tc>
          <w:tcPr>
            <w:tcW w:w="1281" w:type="dxa"/>
            <w:tcBorders>
              <w:top w:val="single" w:sz="4" w:space="0" w:color="auto"/>
              <w:left w:val="single" w:sz="4" w:space="0" w:color="auto"/>
              <w:bottom w:val="single" w:sz="4" w:space="0" w:color="auto"/>
              <w:right w:val="single" w:sz="4" w:space="0" w:color="auto"/>
            </w:tcBorders>
            <w:vAlign w:val="bottom"/>
            <w:hideMark/>
          </w:tcPr>
          <w:p w14:paraId="6BCEA130" w14:textId="77777777" w:rsidR="00C258AA" w:rsidRDefault="00C258AA">
            <w:pPr>
              <w:jc w:val="center"/>
              <w:rPr>
                <w:sz w:val="20"/>
                <w:szCs w:val="20"/>
              </w:rPr>
            </w:pPr>
            <w:r>
              <w:rPr>
                <w:sz w:val="20"/>
                <w:szCs w:val="20"/>
              </w:rPr>
              <w:t> </w:t>
            </w:r>
          </w:p>
        </w:tc>
        <w:tc>
          <w:tcPr>
            <w:tcW w:w="714" w:type="dxa"/>
            <w:tcBorders>
              <w:top w:val="single" w:sz="4" w:space="0" w:color="auto"/>
              <w:left w:val="single" w:sz="4" w:space="0" w:color="auto"/>
              <w:bottom w:val="single" w:sz="4" w:space="0" w:color="auto"/>
              <w:right w:val="single" w:sz="4" w:space="0" w:color="auto"/>
            </w:tcBorders>
            <w:vAlign w:val="bottom"/>
            <w:hideMark/>
          </w:tcPr>
          <w:p w14:paraId="710AAFD6" w14:textId="77777777" w:rsidR="00C258AA" w:rsidRDefault="00C258AA">
            <w:pPr>
              <w:jc w:val="center"/>
              <w:rPr>
                <w:sz w:val="20"/>
                <w:szCs w:val="20"/>
              </w:rPr>
            </w:pPr>
            <w:r>
              <w:rPr>
                <w:sz w:val="20"/>
                <w:szCs w:val="20"/>
              </w:rPr>
              <w:t> </w:t>
            </w:r>
          </w:p>
        </w:tc>
        <w:tc>
          <w:tcPr>
            <w:tcW w:w="1422" w:type="dxa"/>
            <w:tcBorders>
              <w:top w:val="single" w:sz="4" w:space="0" w:color="auto"/>
              <w:left w:val="single" w:sz="4" w:space="0" w:color="auto"/>
              <w:bottom w:val="single" w:sz="4" w:space="0" w:color="auto"/>
              <w:right w:val="single" w:sz="4" w:space="0" w:color="auto"/>
            </w:tcBorders>
            <w:vAlign w:val="bottom"/>
            <w:hideMark/>
          </w:tcPr>
          <w:p w14:paraId="42089942" w14:textId="77777777" w:rsidR="00C258AA" w:rsidRDefault="00C258AA">
            <w:pPr>
              <w:jc w:val="center"/>
              <w:rPr>
                <w:sz w:val="20"/>
                <w:szCs w:val="20"/>
              </w:rPr>
            </w:pPr>
            <w:r>
              <w:rPr>
                <w:sz w:val="20"/>
                <w:szCs w:val="20"/>
              </w:rPr>
              <w:t xml:space="preserve">80,00000  </w:t>
            </w:r>
          </w:p>
        </w:tc>
        <w:tc>
          <w:tcPr>
            <w:tcW w:w="1423" w:type="dxa"/>
            <w:tcBorders>
              <w:top w:val="single" w:sz="4" w:space="0" w:color="auto"/>
              <w:left w:val="single" w:sz="4" w:space="0" w:color="auto"/>
              <w:bottom w:val="single" w:sz="4" w:space="0" w:color="auto"/>
              <w:right w:val="single" w:sz="4" w:space="0" w:color="auto"/>
            </w:tcBorders>
            <w:vAlign w:val="bottom"/>
            <w:hideMark/>
          </w:tcPr>
          <w:p w14:paraId="5EEC3DD6" w14:textId="77777777" w:rsidR="00C258AA" w:rsidRDefault="00C258AA">
            <w:pPr>
              <w:jc w:val="center"/>
              <w:rPr>
                <w:sz w:val="20"/>
                <w:szCs w:val="20"/>
              </w:rPr>
            </w:pPr>
            <w:r>
              <w:rPr>
                <w:sz w:val="20"/>
                <w:szCs w:val="20"/>
              </w:rPr>
              <w:t xml:space="preserve">80,00000  </w:t>
            </w:r>
          </w:p>
        </w:tc>
        <w:tc>
          <w:tcPr>
            <w:tcW w:w="1281" w:type="dxa"/>
            <w:tcBorders>
              <w:top w:val="single" w:sz="4" w:space="0" w:color="auto"/>
              <w:left w:val="single" w:sz="4" w:space="0" w:color="auto"/>
              <w:bottom w:val="single" w:sz="4" w:space="0" w:color="auto"/>
              <w:right w:val="single" w:sz="4" w:space="0" w:color="auto"/>
            </w:tcBorders>
            <w:vAlign w:val="bottom"/>
            <w:hideMark/>
          </w:tcPr>
          <w:p w14:paraId="280D11D0" w14:textId="77777777" w:rsidR="00C258AA" w:rsidRDefault="00C258AA">
            <w:pPr>
              <w:jc w:val="center"/>
              <w:rPr>
                <w:sz w:val="20"/>
                <w:szCs w:val="20"/>
              </w:rPr>
            </w:pPr>
            <w:r>
              <w:rPr>
                <w:sz w:val="20"/>
                <w:szCs w:val="20"/>
              </w:rPr>
              <w:t xml:space="preserve">0,00000  </w:t>
            </w:r>
          </w:p>
        </w:tc>
        <w:tc>
          <w:tcPr>
            <w:tcW w:w="1422" w:type="dxa"/>
            <w:tcBorders>
              <w:top w:val="single" w:sz="4" w:space="0" w:color="auto"/>
              <w:left w:val="single" w:sz="4" w:space="0" w:color="auto"/>
              <w:bottom w:val="single" w:sz="4" w:space="0" w:color="auto"/>
              <w:right w:val="single" w:sz="4" w:space="0" w:color="auto"/>
            </w:tcBorders>
            <w:vAlign w:val="bottom"/>
            <w:hideMark/>
          </w:tcPr>
          <w:p w14:paraId="18710E97" w14:textId="77777777" w:rsidR="00C258AA" w:rsidRDefault="00C258AA">
            <w:pPr>
              <w:jc w:val="center"/>
              <w:rPr>
                <w:sz w:val="20"/>
                <w:szCs w:val="20"/>
              </w:rPr>
            </w:pPr>
            <w:r>
              <w:rPr>
                <w:sz w:val="20"/>
                <w:szCs w:val="20"/>
              </w:rPr>
              <w:t xml:space="preserve">130,00000  </w:t>
            </w:r>
          </w:p>
        </w:tc>
        <w:tc>
          <w:tcPr>
            <w:tcW w:w="1423" w:type="dxa"/>
            <w:tcBorders>
              <w:top w:val="single" w:sz="4" w:space="0" w:color="auto"/>
              <w:left w:val="single" w:sz="4" w:space="0" w:color="auto"/>
              <w:bottom w:val="single" w:sz="4" w:space="0" w:color="auto"/>
              <w:right w:val="single" w:sz="4" w:space="0" w:color="auto"/>
            </w:tcBorders>
            <w:vAlign w:val="bottom"/>
            <w:hideMark/>
          </w:tcPr>
          <w:p w14:paraId="444968E8" w14:textId="77777777" w:rsidR="00C258AA" w:rsidRDefault="00C258AA">
            <w:pPr>
              <w:jc w:val="center"/>
              <w:rPr>
                <w:sz w:val="20"/>
                <w:szCs w:val="20"/>
              </w:rPr>
            </w:pPr>
            <w:r>
              <w:rPr>
                <w:sz w:val="20"/>
                <w:szCs w:val="20"/>
              </w:rPr>
              <w:t xml:space="preserve">130,00000  </w:t>
            </w:r>
          </w:p>
        </w:tc>
        <w:tc>
          <w:tcPr>
            <w:tcW w:w="1281" w:type="dxa"/>
            <w:tcBorders>
              <w:top w:val="single" w:sz="4" w:space="0" w:color="auto"/>
              <w:left w:val="single" w:sz="4" w:space="0" w:color="auto"/>
              <w:bottom w:val="single" w:sz="4" w:space="0" w:color="auto"/>
              <w:right w:val="single" w:sz="4" w:space="0" w:color="auto"/>
            </w:tcBorders>
            <w:vAlign w:val="bottom"/>
            <w:hideMark/>
          </w:tcPr>
          <w:p w14:paraId="4F4A7302" w14:textId="77777777" w:rsidR="00C258AA" w:rsidRDefault="00C258AA">
            <w:pPr>
              <w:jc w:val="center"/>
              <w:rPr>
                <w:sz w:val="20"/>
                <w:szCs w:val="20"/>
              </w:rPr>
            </w:pPr>
            <w:r>
              <w:rPr>
                <w:sz w:val="20"/>
                <w:szCs w:val="20"/>
              </w:rPr>
              <w:t xml:space="preserve">0,00000  </w:t>
            </w:r>
          </w:p>
        </w:tc>
      </w:tr>
      <w:tr w:rsidR="00C258AA" w14:paraId="44CC0EFB" w14:textId="77777777" w:rsidTr="002D3913">
        <w:trPr>
          <w:trHeight w:val="284"/>
        </w:trPr>
        <w:tc>
          <w:tcPr>
            <w:tcW w:w="3969" w:type="dxa"/>
            <w:tcBorders>
              <w:top w:val="single" w:sz="4" w:space="0" w:color="auto"/>
              <w:left w:val="single" w:sz="4" w:space="0" w:color="auto"/>
              <w:bottom w:val="single" w:sz="4" w:space="0" w:color="auto"/>
              <w:right w:val="single" w:sz="4" w:space="0" w:color="auto"/>
            </w:tcBorders>
            <w:vAlign w:val="bottom"/>
            <w:hideMark/>
          </w:tcPr>
          <w:p w14:paraId="6813C368" w14:textId="77777777" w:rsidR="00C258AA" w:rsidRDefault="00C258AA">
            <w:pPr>
              <w:rPr>
                <w:sz w:val="20"/>
                <w:szCs w:val="20"/>
              </w:rPr>
            </w:pPr>
            <w:r>
              <w:rPr>
                <w:sz w:val="20"/>
                <w:szCs w:val="20"/>
              </w:rPr>
              <w:t>Муниципальная программа "Совершенствование муниципального управления в сельском поселении Салым"</w:t>
            </w:r>
          </w:p>
        </w:tc>
        <w:tc>
          <w:tcPr>
            <w:tcW w:w="573" w:type="dxa"/>
            <w:tcBorders>
              <w:top w:val="single" w:sz="4" w:space="0" w:color="auto"/>
              <w:left w:val="nil"/>
              <w:bottom w:val="single" w:sz="4" w:space="0" w:color="auto"/>
              <w:right w:val="single" w:sz="4" w:space="0" w:color="auto"/>
            </w:tcBorders>
            <w:vAlign w:val="bottom"/>
            <w:hideMark/>
          </w:tcPr>
          <w:p w14:paraId="593C5528" w14:textId="77777777" w:rsidR="00C258AA" w:rsidRDefault="00C258AA">
            <w:pPr>
              <w:jc w:val="center"/>
              <w:rPr>
                <w:sz w:val="20"/>
                <w:szCs w:val="20"/>
              </w:rPr>
            </w:pPr>
            <w:r>
              <w:rPr>
                <w:sz w:val="20"/>
                <w:szCs w:val="20"/>
              </w:rPr>
              <w:t>07</w:t>
            </w:r>
          </w:p>
        </w:tc>
        <w:tc>
          <w:tcPr>
            <w:tcW w:w="572" w:type="dxa"/>
            <w:tcBorders>
              <w:top w:val="single" w:sz="4" w:space="0" w:color="auto"/>
              <w:left w:val="nil"/>
              <w:bottom w:val="single" w:sz="4" w:space="0" w:color="auto"/>
              <w:right w:val="single" w:sz="4" w:space="0" w:color="auto"/>
            </w:tcBorders>
            <w:vAlign w:val="bottom"/>
            <w:hideMark/>
          </w:tcPr>
          <w:p w14:paraId="7A9BBA57" w14:textId="77777777" w:rsidR="00C258AA" w:rsidRDefault="00C258AA">
            <w:pPr>
              <w:jc w:val="center"/>
              <w:rPr>
                <w:sz w:val="20"/>
                <w:szCs w:val="20"/>
              </w:rPr>
            </w:pPr>
            <w:r>
              <w:rPr>
                <w:sz w:val="20"/>
                <w:szCs w:val="20"/>
              </w:rPr>
              <w:t>05</w:t>
            </w:r>
          </w:p>
        </w:tc>
        <w:tc>
          <w:tcPr>
            <w:tcW w:w="1281" w:type="dxa"/>
            <w:tcBorders>
              <w:top w:val="single" w:sz="4" w:space="0" w:color="auto"/>
              <w:left w:val="nil"/>
              <w:bottom w:val="single" w:sz="4" w:space="0" w:color="auto"/>
              <w:right w:val="single" w:sz="4" w:space="0" w:color="auto"/>
            </w:tcBorders>
            <w:vAlign w:val="bottom"/>
            <w:hideMark/>
          </w:tcPr>
          <w:p w14:paraId="4348A181" w14:textId="77777777" w:rsidR="00C258AA" w:rsidRDefault="00C258AA">
            <w:pPr>
              <w:jc w:val="center"/>
              <w:rPr>
                <w:sz w:val="20"/>
                <w:szCs w:val="20"/>
              </w:rPr>
            </w:pPr>
            <w:r>
              <w:rPr>
                <w:sz w:val="20"/>
                <w:szCs w:val="20"/>
              </w:rPr>
              <w:t>0600000000</w:t>
            </w:r>
          </w:p>
        </w:tc>
        <w:tc>
          <w:tcPr>
            <w:tcW w:w="714" w:type="dxa"/>
            <w:tcBorders>
              <w:top w:val="single" w:sz="4" w:space="0" w:color="auto"/>
              <w:left w:val="nil"/>
              <w:bottom w:val="single" w:sz="4" w:space="0" w:color="auto"/>
              <w:right w:val="single" w:sz="4" w:space="0" w:color="auto"/>
            </w:tcBorders>
            <w:vAlign w:val="bottom"/>
            <w:hideMark/>
          </w:tcPr>
          <w:p w14:paraId="54689C1E" w14:textId="77777777" w:rsidR="00C258AA" w:rsidRDefault="00C258AA">
            <w:pPr>
              <w:jc w:val="center"/>
              <w:rPr>
                <w:sz w:val="20"/>
                <w:szCs w:val="20"/>
              </w:rPr>
            </w:pPr>
            <w:r>
              <w:rPr>
                <w:sz w:val="20"/>
                <w:szCs w:val="20"/>
              </w:rPr>
              <w:t> </w:t>
            </w:r>
          </w:p>
        </w:tc>
        <w:tc>
          <w:tcPr>
            <w:tcW w:w="1422" w:type="dxa"/>
            <w:tcBorders>
              <w:top w:val="single" w:sz="4" w:space="0" w:color="auto"/>
              <w:left w:val="nil"/>
              <w:bottom w:val="single" w:sz="4" w:space="0" w:color="auto"/>
              <w:right w:val="single" w:sz="4" w:space="0" w:color="auto"/>
            </w:tcBorders>
            <w:vAlign w:val="bottom"/>
            <w:hideMark/>
          </w:tcPr>
          <w:p w14:paraId="4C3A04F6" w14:textId="77777777" w:rsidR="00C258AA" w:rsidRDefault="00C258AA">
            <w:pPr>
              <w:jc w:val="center"/>
              <w:rPr>
                <w:sz w:val="20"/>
                <w:szCs w:val="20"/>
              </w:rPr>
            </w:pPr>
            <w:r>
              <w:rPr>
                <w:sz w:val="20"/>
                <w:szCs w:val="20"/>
              </w:rPr>
              <w:t xml:space="preserve">80,00000  </w:t>
            </w:r>
          </w:p>
        </w:tc>
        <w:tc>
          <w:tcPr>
            <w:tcW w:w="1423" w:type="dxa"/>
            <w:tcBorders>
              <w:top w:val="single" w:sz="4" w:space="0" w:color="auto"/>
              <w:left w:val="nil"/>
              <w:bottom w:val="single" w:sz="4" w:space="0" w:color="auto"/>
              <w:right w:val="single" w:sz="4" w:space="0" w:color="auto"/>
            </w:tcBorders>
            <w:vAlign w:val="bottom"/>
            <w:hideMark/>
          </w:tcPr>
          <w:p w14:paraId="68DD37F1" w14:textId="77777777" w:rsidR="00C258AA" w:rsidRDefault="00C258AA">
            <w:pPr>
              <w:jc w:val="center"/>
              <w:rPr>
                <w:sz w:val="20"/>
                <w:szCs w:val="20"/>
              </w:rPr>
            </w:pPr>
            <w:r>
              <w:rPr>
                <w:sz w:val="20"/>
                <w:szCs w:val="20"/>
              </w:rPr>
              <w:t xml:space="preserve">80,00000  </w:t>
            </w:r>
          </w:p>
        </w:tc>
        <w:tc>
          <w:tcPr>
            <w:tcW w:w="1281" w:type="dxa"/>
            <w:tcBorders>
              <w:top w:val="single" w:sz="4" w:space="0" w:color="auto"/>
              <w:left w:val="nil"/>
              <w:bottom w:val="single" w:sz="4" w:space="0" w:color="auto"/>
              <w:right w:val="single" w:sz="4" w:space="0" w:color="auto"/>
            </w:tcBorders>
            <w:vAlign w:val="bottom"/>
            <w:hideMark/>
          </w:tcPr>
          <w:p w14:paraId="09B80BF2" w14:textId="77777777" w:rsidR="00C258AA" w:rsidRDefault="00C258AA">
            <w:pPr>
              <w:jc w:val="center"/>
              <w:rPr>
                <w:sz w:val="20"/>
                <w:szCs w:val="20"/>
              </w:rPr>
            </w:pPr>
            <w:r>
              <w:rPr>
                <w:sz w:val="20"/>
                <w:szCs w:val="20"/>
              </w:rPr>
              <w:t xml:space="preserve">0,00000  </w:t>
            </w:r>
          </w:p>
        </w:tc>
        <w:tc>
          <w:tcPr>
            <w:tcW w:w="1422" w:type="dxa"/>
            <w:tcBorders>
              <w:top w:val="single" w:sz="4" w:space="0" w:color="auto"/>
              <w:left w:val="nil"/>
              <w:bottom w:val="single" w:sz="4" w:space="0" w:color="auto"/>
              <w:right w:val="single" w:sz="4" w:space="0" w:color="auto"/>
            </w:tcBorders>
            <w:vAlign w:val="bottom"/>
            <w:hideMark/>
          </w:tcPr>
          <w:p w14:paraId="74AEEBE6" w14:textId="77777777" w:rsidR="00C258AA" w:rsidRDefault="00C258AA">
            <w:pPr>
              <w:jc w:val="center"/>
              <w:rPr>
                <w:sz w:val="20"/>
                <w:szCs w:val="20"/>
              </w:rPr>
            </w:pPr>
            <w:r>
              <w:rPr>
                <w:sz w:val="20"/>
                <w:szCs w:val="20"/>
              </w:rPr>
              <w:t xml:space="preserve">80,00000  </w:t>
            </w:r>
          </w:p>
        </w:tc>
        <w:tc>
          <w:tcPr>
            <w:tcW w:w="1423" w:type="dxa"/>
            <w:tcBorders>
              <w:top w:val="single" w:sz="4" w:space="0" w:color="auto"/>
              <w:left w:val="nil"/>
              <w:bottom w:val="single" w:sz="4" w:space="0" w:color="auto"/>
              <w:right w:val="single" w:sz="4" w:space="0" w:color="auto"/>
            </w:tcBorders>
            <w:vAlign w:val="bottom"/>
            <w:hideMark/>
          </w:tcPr>
          <w:p w14:paraId="759CBE1A" w14:textId="77777777" w:rsidR="00C258AA" w:rsidRDefault="00C258AA">
            <w:pPr>
              <w:jc w:val="center"/>
              <w:rPr>
                <w:sz w:val="20"/>
                <w:szCs w:val="20"/>
              </w:rPr>
            </w:pPr>
            <w:r>
              <w:rPr>
                <w:sz w:val="20"/>
                <w:szCs w:val="20"/>
              </w:rPr>
              <w:t xml:space="preserve">80,00000  </w:t>
            </w:r>
          </w:p>
        </w:tc>
        <w:tc>
          <w:tcPr>
            <w:tcW w:w="1281" w:type="dxa"/>
            <w:tcBorders>
              <w:top w:val="single" w:sz="4" w:space="0" w:color="auto"/>
              <w:left w:val="nil"/>
              <w:bottom w:val="single" w:sz="4" w:space="0" w:color="auto"/>
              <w:right w:val="single" w:sz="4" w:space="0" w:color="auto"/>
            </w:tcBorders>
            <w:vAlign w:val="bottom"/>
            <w:hideMark/>
          </w:tcPr>
          <w:p w14:paraId="1935ECD9" w14:textId="77777777" w:rsidR="00C258AA" w:rsidRDefault="00C258AA">
            <w:pPr>
              <w:jc w:val="center"/>
              <w:rPr>
                <w:sz w:val="20"/>
                <w:szCs w:val="20"/>
              </w:rPr>
            </w:pPr>
            <w:r>
              <w:rPr>
                <w:sz w:val="20"/>
                <w:szCs w:val="20"/>
              </w:rPr>
              <w:t xml:space="preserve">0,00000  </w:t>
            </w:r>
          </w:p>
        </w:tc>
      </w:tr>
      <w:tr w:rsidR="00C258AA" w14:paraId="52336782" w14:textId="77777777" w:rsidTr="002D3913">
        <w:trPr>
          <w:trHeight w:val="284"/>
        </w:trPr>
        <w:tc>
          <w:tcPr>
            <w:tcW w:w="3969" w:type="dxa"/>
            <w:tcBorders>
              <w:top w:val="nil"/>
              <w:left w:val="single" w:sz="4" w:space="0" w:color="auto"/>
              <w:bottom w:val="single" w:sz="4" w:space="0" w:color="auto"/>
              <w:right w:val="single" w:sz="4" w:space="0" w:color="auto"/>
            </w:tcBorders>
            <w:vAlign w:val="bottom"/>
            <w:hideMark/>
          </w:tcPr>
          <w:p w14:paraId="63679E54" w14:textId="77777777" w:rsidR="00C258AA" w:rsidRDefault="00C258AA">
            <w:pPr>
              <w:rPr>
                <w:sz w:val="20"/>
                <w:szCs w:val="20"/>
              </w:rPr>
            </w:pPr>
            <w:r>
              <w:rPr>
                <w:sz w:val="20"/>
                <w:szCs w:val="20"/>
              </w:rPr>
              <w:t>Основное мероприятие "Повышение квалификации муниципальных служащих и работников, осуществляющих техническое обеспечение деятельности органов местного самоуправления"</w:t>
            </w:r>
          </w:p>
        </w:tc>
        <w:tc>
          <w:tcPr>
            <w:tcW w:w="573" w:type="dxa"/>
            <w:tcBorders>
              <w:top w:val="nil"/>
              <w:left w:val="nil"/>
              <w:bottom w:val="single" w:sz="4" w:space="0" w:color="auto"/>
              <w:right w:val="single" w:sz="4" w:space="0" w:color="auto"/>
            </w:tcBorders>
            <w:vAlign w:val="bottom"/>
            <w:hideMark/>
          </w:tcPr>
          <w:p w14:paraId="1931F2FB" w14:textId="77777777" w:rsidR="00C258AA" w:rsidRDefault="00C258AA">
            <w:pPr>
              <w:jc w:val="center"/>
              <w:rPr>
                <w:sz w:val="20"/>
                <w:szCs w:val="20"/>
              </w:rPr>
            </w:pPr>
            <w:r>
              <w:rPr>
                <w:sz w:val="20"/>
                <w:szCs w:val="20"/>
              </w:rPr>
              <w:t>07</w:t>
            </w:r>
          </w:p>
        </w:tc>
        <w:tc>
          <w:tcPr>
            <w:tcW w:w="572" w:type="dxa"/>
            <w:tcBorders>
              <w:top w:val="nil"/>
              <w:left w:val="nil"/>
              <w:bottom w:val="single" w:sz="4" w:space="0" w:color="auto"/>
              <w:right w:val="single" w:sz="4" w:space="0" w:color="auto"/>
            </w:tcBorders>
            <w:vAlign w:val="bottom"/>
            <w:hideMark/>
          </w:tcPr>
          <w:p w14:paraId="2C434154" w14:textId="77777777" w:rsidR="00C258AA" w:rsidRDefault="00C258AA">
            <w:pPr>
              <w:jc w:val="center"/>
              <w:rPr>
                <w:sz w:val="20"/>
                <w:szCs w:val="20"/>
              </w:rPr>
            </w:pPr>
            <w:r>
              <w:rPr>
                <w:sz w:val="20"/>
                <w:szCs w:val="20"/>
              </w:rPr>
              <w:t>05</w:t>
            </w:r>
          </w:p>
        </w:tc>
        <w:tc>
          <w:tcPr>
            <w:tcW w:w="1281" w:type="dxa"/>
            <w:tcBorders>
              <w:top w:val="nil"/>
              <w:left w:val="nil"/>
              <w:bottom w:val="single" w:sz="4" w:space="0" w:color="auto"/>
              <w:right w:val="single" w:sz="4" w:space="0" w:color="auto"/>
            </w:tcBorders>
            <w:vAlign w:val="bottom"/>
            <w:hideMark/>
          </w:tcPr>
          <w:p w14:paraId="2B2E0B8F" w14:textId="77777777" w:rsidR="00C258AA" w:rsidRDefault="00C258AA">
            <w:pPr>
              <w:jc w:val="center"/>
              <w:rPr>
                <w:sz w:val="20"/>
                <w:szCs w:val="20"/>
              </w:rPr>
            </w:pPr>
            <w:r>
              <w:rPr>
                <w:sz w:val="20"/>
                <w:szCs w:val="20"/>
              </w:rPr>
              <w:t>0600300000</w:t>
            </w:r>
          </w:p>
        </w:tc>
        <w:tc>
          <w:tcPr>
            <w:tcW w:w="714" w:type="dxa"/>
            <w:tcBorders>
              <w:top w:val="nil"/>
              <w:left w:val="nil"/>
              <w:bottom w:val="single" w:sz="4" w:space="0" w:color="auto"/>
              <w:right w:val="single" w:sz="4" w:space="0" w:color="auto"/>
            </w:tcBorders>
            <w:vAlign w:val="bottom"/>
            <w:hideMark/>
          </w:tcPr>
          <w:p w14:paraId="207E30D6" w14:textId="77777777" w:rsidR="00C258AA" w:rsidRDefault="00C258AA">
            <w:pPr>
              <w:jc w:val="center"/>
              <w:rPr>
                <w:sz w:val="20"/>
                <w:szCs w:val="20"/>
              </w:rPr>
            </w:pPr>
            <w:r>
              <w:rPr>
                <w:sz w:val="20"/>
                <w:szCs w:val="20"/>
              </w:rPr>
              <w:t> </w:t>
            </w:r>
          </w:p>
        </w:tc>
        <w:tc>
          <w:tcPr>
            <w:tcW w:w="1422" w:type="dxa"/>
            <w:tcBorders>
              <w:top w:val="nil"/>
              <w:left w:val="nil"/>
              <w:bottom w:val="single" w:sz="4" w:space="0" w:color="auto"/>
              <w:right w:val="single" w:sz="4" w:space="0" w:color="auto"/>
            </w:tcBorders>
            <w:vAlign w:val="bottom"/>
            <w:hideMark/>
          </w:tcPr>
          <w:p w14:paraId="24244AF3" w14:textId="77777777" w:rsidR="00C258AA" w:rsidRDefault="00C258AA">
            <w:pPr>
              <w:jc w:val="center"/>
              <w:rPr>
                <w:sz w:val="20"/>
                <w:szCs w:val="20"/>
              </w:rPr>
            </w:pPr>
            <w:r>
              <w:rPr>
                <w:sz w:val="20"/>
                <w:szCs w:val="20"/>
              </w:rPr>
              <w:t xml:space="preserve">80,00000  </w:t>
            </w:r>
          </w:p>
        </w:tc>
        <w:tc>
          <w:tcPr>
            <w:tcW w:w="1423" w:type="dxa"/>
            <w:tcBorders>
              <w:top w:val="nil"/>
              <w:left w:val="nil"/>
              <w:bottom w:val="single" w:sz="4" w:space="0" w:color="auto"/>
              <w:right w:val="single" w:sz="4" w:space="0" w:color="auto"/>
            </w:tcBorders>
            <w:vAlign w:val="bottom"/>
            <w:hideMark/>
          </w:tcPr>
          <w:p w14:paraId="1F5C1183" w14:textId="77777777" w:rsidR="00C258AA" w:rsidRDefault="00C258AA">
            <w:pPr>
              <w:jc w:val="center"/>
              <w:rPr>
                <w:sz w:val="20"/>
                <w:szCs w:val="20"/>
              </w:rPr>
            </w:pPr>
            <w:r>
              <w:rPr>
                <w:sz w:val="20"/>
                <w:szCs w:val="20"/>
              </w:rPr>
              <w:t xml:space="preserve">80,00000  </w:t>
            </w:r>
          </w:p>
        </w:tc>
        <w:tc>
          <w:tcPr>
            <w:tcW w:w="1281" w:type="dxa"/>
            <w:tcBorders>
              <w:top w:val="nil"/>
              <w:left w:val="nil"/>
              <w:bottom w:val="single" w:sz="4" w:space="0" w:color="auto"/>
              <w:right w:val="single" w:sz="4" w:space="0" w:color="auto"/>
            </w:tcBorders>
            <w:vAlign w:val="bottom"/>
            <w:hideMark/>
          </w:tcPr>
          <w:p w14:paraId="2A18A223" w14:textId="77777777" w:rsidR="00C258AA" w:rsidRDefault="00C258AA">
            <w:pPr>
              <w:jc w:val="center"/>
              <w:rPr>
                <w:sz w:val="20"/>
                <w:szCs w:val="20"/>
              </w:rPr>
            </w:pPr>
            <w:r>
              <w:rPr>
                <w:sz w:val="20"/>
                <w:szCs w:val="20"/>
              </w:rPr>
              <w:t xml:space="preserve">0,00000  </w:t>
            </w:r>
          </w:p>
        </w:tc>
        <w:tc>
          <w:tcPr>
            <w:tcW w:w="1422" w:type="dxa"/>
            <w:tcBorders>
              <w:top w:val="nil"/>
              <w:left w:val="nil"/>
              <w:bottom w:val="single" w:sz="4" w:space="0" w:color="auto"/>
              <w:right w:val="single" w:sz="4" w:space="0" w:color="auto"/>
            </w:tcBorders>
            <w:vAlign w:val="bottom"/>
            <w:hideMark/>
          </w:tcPr>
          <w:p w14:paraId="0E10E080" w14:textId="77777777" w:rsidR="00C258AA" w:rsidRDefault="00C258AA">
            <w:pPr>
              <w:jc w:val="center"/>
              <w:rPr>
                <w:sz w:val="20"/>
                <w:szCs w:val="20"/>
              </w:rPr>
            </w:pPr>
            <w:r>
              <w:rPr>
                <w:sz w:val="20"/>
                <w:szCs w:val="20"/>
              </w:rPr>
              <w:t xml:space="preserve">80,00000  </w:t>
            </w:r>
          </w:p>
        </w:tc>
        <w:tc>
          <w:tcPr>
            <w:tcW w:w="1423" w:type="dxa"/>
            <w:tcBorders>
              <w:top w:val="nil"/>
              <w:left w:val="nil"/>
              <w:bottom w:val="single" w:sz="4" w:space="0" w:color="auto"/>
              <w:right w:val="single" w:sz="4" w:space="0" w:color="auto"/>
            </w:tcBorders>
            <w:vAlign w:val="bottom"/>
            <w:hideMark/>
          </w:tcPr>
          <w:p w14:paraId="3881426D" w14:textId="77777777" w:rsidR="00C258AA" w:rsidRDefault="00C258AA">
            <w:pPr>
              <w:jc w:val="center"/>
              <w:rPr>
                <w:sz w:val="20"/>
                <w:szCs w:val="20"/>
              </w:rPr>
            </w:pPr>
            <w:r>
              <w:rPr>
                <w:sz w:val="20"/>
                <w:szCs w:val="20"/>
              </w:rPr>
              <w:t xml:space="preserve">80,00000  </w:t>
            </w:r>
          </w:p>
        </w:tc>
        <w:tc>
          <w:tcPr>
            <w:tcW w:w="1281" w:type="dxa"/>
            <w:tcBorders>
              <w:top w:val="nil"/>
              <w:left w:val="nil"/>
              <w:bottom w:val="single" w:sz="4" w:space="0" w:color="auto"/>
              <w:right w:val="single" w:sz="4" w:space="0" w:color="auto"/>
            </w:tcBorders>
            <w:vAlign w:val="bottom"/>
            <w:hideMark/>
          </w:tcPr>
          <w:p w14:paraId="51DE24B7" w14:textId="77777777" w:rsidR="00C258AA" w:rsidRDefault="00C258AA">
            <w:pPr>
              <w:jc w:val="center"/>
              <w:rPr>
                <w:sz w:val="20"/>
                <w:szCs w:val="20"/>
              </w:rPr>
            </w:pPr>
            <w:r>
              <w:rPr>
                <w:sz w:val="20"/>
                <w:szCs w:val="20"/>
              </w:rPr>
              <w:t xml:space="preserve">0,00000  </w:t>
            </w:r>
          </w:p>
        </w:tc>
      </w:tr>
      <w:tr w:rsidR="00C258AA" w14:paraId="5DA6D426" w14:textId="77777777" w:rsidTr="002D3913">
        <w:trPr>
          <w:trHeight w:val="284"/>
        </w:trPr>
        <w:tc>
          <w:tcPr>
            <w:tcW w:w="3969" w:type="dxa"/>
            <w:tcBorders>
              <w:top w:val="nil"/>
              <w:left w:val="single" w:sz="4" w:space="0" w:color="auto"/>
              <w:bottom w:val="single" w:sz="4" w:space="0" w:color="auto"/>
              <w:right w:val="single" w:sz="4" w:space="0" w:color="auto"/>
            </w:tcBorders>
            <w:vAlign w:val="bottom"/>
            <w:hideMark/>
          </w:tcPr>
          <w:p w14:paraId="1916B6B4" w14:textId="77777777" w:rsidR="00C258AA" w:rsidRDefault="00C258AA">
            <w:pPr>
              <w:rPr>
                <w:sz w:val="20"/>
                <w:szCs w:val="20"/>
              </w:rPr>
            </w:pPr>
            <w:r>
              <w:rPr>
                <w:sz w:val="20"/>
                <w:szCs w:val="20"/>
              </w:rPr>
              <w:t>Прочие мероприятия органов местного самоуправления</w:t>
            </w:r>
          </w:p>
        </w:tc>
        <w:tc>
          <w:tcPr>
            <w:tcW w:w="573" w:type="dxa"/>
            <w:tcBorders>
              <w:top w:val="nil"/>
              <w:left w:val="nil"/>
              <w:bottom w:val="single" w:sz="4" w:space="0" w:color="auto"/>
              <w:right w:val="single" w:sz="4" w:space="0" w:color="auto"/>
            </w:tcBorders>
            <w:vAlign w:val="bottom"/>
            <w:hideMark/>
          </w:tcPr>
          <w:p w14:paraId="176BCE04" w14:textId="77777777" w:rsidR="00C258AA" w:rsidRDefault="00C258AA">
            <w:pPr>
              <w:jc w:val="center"/>
              <w:rPr>
                <w:sz w:val="20"/>
                <w:szCs w:val="20"/>
              </w:rPr>
            </w:pPr>
            <w:r>
              <w:rPr>
                <w:sz w:val="20"/>
                <w:szCs w:val="20"/>
              </w:rPr>
              <w:t>07</w:t>
            </w:r>
          </w:p>
        </w:tc>
        <w:tc>
          <w:tcPr>
            <w:tcW w:w="572" w:type="dxa"/>
            <w:tcBorders>
              <w:top w:val="nil"/>
              <w:left w:val="nil"/>
              <w:bottom w:val="single" w:sz="4" w:space="0" w:color="auto"/>
              <w:right w:val="single" w:sz="4" w:space="0" w:color="auto"/>
            </w:tcBorders>
            <w:vAlign w:val="bottom"/>
            <w:hideMark/>
          </w:tcPr>
          <w:p w14:paraId="1DCB32E4" w14:textId="77777777" w:rsidR="00C258AA" w:rsidRDefault="00C258AA">
            <w:pPr>
              <w:jc w:val="center"/>
              <w:rPr>
                <w:sz w:val="20"/>
                <w:szCs w:val="20"/>
              </w:rPr>
            </w:pPr>
            <w:r>
              <w:rPr>
                <w:sz w:val="20"/>
                <w:szCs w:val="20"/>
              </w:rPr>
              <w:t>05</w:t>
            </w:r>
          </w:p>
        </w:tc>
        <w:tc>
          <w:tcPr>
            <w:tcW w:w="1281" w:type="dxa"/>
            <w:tcBorders>
              <w:top w:val="nil"/>
              <w:left w:val="nil"/>
              <w:bottom w:val="single" w:sz="4" w:space="0" w:color="auto"/>
              <w:right w:val="single" w:sz="4" w:space="0" w:color="auto"/>
            </w:tcBorders>
            <w:vAlign w:val="bottom"/>
            <w:hideMark/>
          </w:tcPr>
          <w:p w14:paraId="176C1A97" w14:textId="77777777" w:rsidR="00C258AA" w:rsidRDefault="00C258AA">
            <w:pPr>
              <w:jc w:val="center"/>
              <w:rPr>
                <w:sz w:val="20"/>
                <w:szCs w:val="20"/>
              </w:rPr>
            </w:pPr>
            <w:r>
              <w:rPr>
                <w:sz w:val="20"/>
                <w:szCs w:val="20"/>
              </w:rPr>
              <w:t>0600302400</w:t>
            </w:r>
          </w:p>
        </w:tc>
        <w:tc>
          <w:tcPr>
            <w:tcW w:w="714" w:type="dxa"/>
            <w:tcBorders>
              <w:top w:val="nil"/>
              <w:left w:val="nil"/>
              <w:bottom w:val="single" w:sz="4" w:space="0" w:color="auto"/>
              <w:right w:val="single" w:sz="4" w:space="0" w:color="auto"/>
            </w:tcBorders>
            <w:vAlign w:val="bottom"/>
            <w:hideMark/>
          </w:tcPr>
          <w:p w14:paraId="2944CA74" w14:textId="77777777" w:rsidR="00C258AA" w:rsidRDefault="00C258AA">
            <w:pPr>
              <w:jc w:val="center"/>
              <w:rPr>
                <w:sz w:val="20"/>
                <w:szCs w:val="20"/>
              </w:rPr>
            </w:pPr>
            <w:r>
              <w:rPr>
                <w:sz w:val="20"/>
                <w:szCs w:val="20"/>
              </w:rPr>
              <w:t> </w:t>
            </w:r>
          </w:p>
        </w:tc>
        <w:tc>
          <w:tcPr>
            <w:tcW w:w="1422" w:type="dxa"/>
            <w:tcBorders>
              <w:top w:val="nil"/>
              <w:left w:val="nil"/>
              <w:bottom w:val="single" w:sz="4" w:space="0" w:color="auto"/>
              <w:right w:val="single" w:sz="4" w:space="0" w:color="auto"/>
            </w:tcBorders>
            <w:vAlign w:val="bottom"/>
            <w:hideMark/>
          </w:tcPr>
          <w:p w14:paraId="4F179570" w14:textId="77777777" w:rsidR="00C258AA" w:rsidRDefault="00C258AA">
            <w:pPr>
              <w:jc w:val="center"/>
              <w:rPr>
                <w:sz w:val="20"/>
                <w:szCs w:val="20"/>
              </w:rPr>
            </w:pPr>
            <w:r>
              <w:rPr>
                <w:sz w:val="20"/>
                <w:szCs w:val="20"/>
              </w:rPr>
              <w:t xml:space="preserve">80,00000  </w:t>
            </w:r>
          </w:p>
        </w:tc>
        <w:tc>
          <w:tcPr>
            <w:tcW w:w="1423" w:type="dxa"/>
            <w:tcBorders>
              <w:top w:val="nil"/>
              <w:left w:val="nil"/>
              <w:bottom w:val="single" w:sz="4" w:space="0" w:color="auto"/>
              <w:right w:val="single" w:sz="4" w:space="0" w:color="auto"/>
            </w:tcBorders>
            <w:vAlign w:val="bottom"/>
            <w:hideMark/>
          </w:tcPr>
          <w:p w14:paraId="56CCC699" w14:textId="77777777" w:rsidR="00C258AA" w:rsidRDefault="00C258AA">
            <w:pPr>
              <w:jc w:val="center"/>
              <w:rPr>
                <w:sz w:val="20"/>
                <w:szCs w:val="20"/>
              </w:rPr>
            </w:pPr>
            <w:r>
              <w:rPr>
                <w:sz w:val="20"/>
                <w:szCs w:val="20"/>
              </w:rPr>
              <w:t xml:space="preserve">80,00000  </w:t>
            </w:r>
          </w:p>
        </w:tc>
        <w:tc>
          <w:tcPr>
            <w:tcW w:w="1281" w:type="dxa"/>
            <w:tcBorders>
              <w:top w:val="nil"/>
              <w:left w:val="nil"/>
              <w:bottom w:val="single" w:sz="4" w:space="0" w:color="auto"/>
              <w:right w:val="single" w:sz="4" w:space="0" w:color="auto"/>
            </w:tcBorders>
            <w:vAlign w:val="bottom"/>
            <w:hideMark/>
          </w:tcPr>
          <w:p w14:paraId="08EBBE6B" w14:textId="77777777" w:rsidR="00C258AA" w:rsidRDefault="00C258AA">
            <w:pPr>
              <w:jc w:val="center"/>
              <w:rPr>
                <w:sz w:val="20"/>
                <w:szCs w:val="20"/>
              </w:rPr>
            </w:pPr>
            <w:r>
              <w:rPr>
                <w:sz w:val="20"/>
                <w:szCs w:val="20"/>
              </w:rPr>
              <w:t xml:space="preserve">0,00000  </w:t>
            </w:r>
          </w:p>
        </w:tc>
        <w:tc>
          <w:tcPr>
            <w:tcW w:w="1422" w:type="dxa"/>
            <w:tcBorders>
              <w:top w:val="nil"/>
              <w:left w:val="nil"/>
              <w:bottom w:val="single" w:sz="4" w:space="0" w:color="auto"/>
              <w:right w:val="single" w:sz="4" w:space="0" w:color="auto"/>
            </w:tcBorders>
            <w:vAlign w:val="bottom"/>
            <w:hideMark/>
          </w:tcPr>
          <w:p w14:paraId="56F4B263" w14:textId="77777777" w:rsidR="00C258AA" w:rsidRDefault="00C258AA">
            <w:pPr>
              <w:jc w:val="center"/>
              <w:rPr>
                <w:sz w:val="20"/>
                <w:szCs w:val="20"/>
              </w:rPr>
            </w:pPr>
            <w:r>
              <w:rPr>
                <w:sz w:val="20"/>
                <w:szCs w:val="20"/>
              </w:rPr>
              <w:t xml:space="preserve">80,00000  </w:t>
            </w:r>
          </w:p>
        </w:tc>
        <w:tc>
          <w:tcPr>
            <w:tcW w:w="1423" w:type="dxa"/>
            <w:tcBorders>
              <w:top w:val="nil"/>
              <w:left w:val="nil"/>
              <w:bottom w:val="single" w:sz="4" w:space="0" w:color="auto"/>
              <w:right w:val="single" w:sz="4" w:space="0" w:color="auto"/>
            </w:tcBorders>
            <w:vAlign w:val="bottom"/>
            <w:hideMark/>
          </w:tcPr>
          <w:p w14:paraId="046C5D8E" w14:textId="77777777" w:rsidR="00C258AA" w:rsidRDefault="00C258AA">
            <w:pPr>
              <w:jc w:val="center"/>
              <w:rPr>
                <w:sz w:val="20"/>
                <w:szCs w:val="20"/>
              </w:rPr>
            </w:pPr>
            <w:r>
              <w:rPr>
                <w:sz w:val="20"/>
                <w:szCs w:val="20"/>
              </w:rPr>
              <w:t xml:space="preserve">80,00000  </w:t>
            </w:r>
          </w:p>
        </w:tc>
        <w:tc>
          <w:tcPr>
            <w:tcW w:w="1281" w:type="dxa"/>
            <w:tcBorders>
              <w:top w:val="nil"/>
              <w:left w:val="nil"/>
              <w:bottom w:val="single" w:sz="4" w:space="0" w:color="auto"/>
              <w:right w:val="single" w:sz="4" w:space="0" w:color="auto"/>
            </w:tcBorders>
            <w:vAlign w:val="bottom"/>
            <w:hideMark/>
          </w:tcPr>
          <w:p w14:paraId="4C4DBF0B" w14:textId="77777777" w:rsidR="00C258AA" w:rsidRDefault="00C258AA">
            <w:pPr>
              <w:jc w:val="center"/>
              <w:rPr>
                <w:sz w:val="20"/>
                <w:szCs w:val="20"/>
              </w:rPr>
            </w:pPr>
            <w:r>
              <w:rPr>
                <w:sz w:val="20"/>
                <w:szCs w:val="20"/>
              </w:rPr>
              <w:t xml:space="preserve">0,00000  </w:t>
            </w:r>
          </w:p>
        </w:tc>
      </w:tr>
      <w:tr w:rsidR="00C258AA" w14:paraId="74B3F2A5" w14:textId="77777777" w:rsidTr="002D3913">
        <w:trPr>
          <w:trHeight w:val="284"/>
        </w:trPr>
        <w:tc>
          <w:tcPr>
            <w:tcW w:w="3969" w:type="dxa"/>
            <w:tcBorders>
              <w:top w:val="nil"/>
              <w:left w:val="single" w:sz="4" w:space="0" w:color="auto"/>
              <w:bottom w:val="single" w:sz="4" w:space="0" w:color="auto"/>
              <w:right w:val="single" w:sz="4" w:space="0" w:color="auto"/>
            </w:tcBorders>
            <w:vAlign w:val="bottom"/>
            <w:hideMark/>
          </w:tcPr>
          <w:p w14:paraId="642596C3" w14:textId="77777777" w:rsidR="00C258AA" w:rsidRDefault="00C258AA">
            <w:pPr>
              <w:rPr>
                <w:sz w:val="20"/>
                <w:szCs w:val="20"/>
              </w:rPr>
            </w:pPr>
            <w:r>
              <w:rPr>
                <w:sz w:val="20"/>
                <w:szCs w:val="20"/>
              </w:rPr>
              <w:t xml:space="preserve">Закупка товаров, работ и услуг для обеспечения государственных (муниципальных) нужд </w:t>
            </w:r>
          </w:p>
        </w:tc>
        <w:tc>
          <w:tcPr>
            <w:tcW w:w="573" w:type="dxa"/>
            <w:tcBorders>
              <w:top w:val="nil"/>
              <w:left w:val="nil"/>
              <w:bottom w:val="single" w:sz="4" w:space="0" w:color="auto"/>
              <w:right w:val="single" w:sz="4" w:space="0" w:color="auto"/>
            </w:tcBorders>
            <w:vAlign w:val="bottom"/>
            <w:hideMark/>
          </w:tcPr>
          <w:p w14:paraId="11159255" w14:textId="77777777" w:rsidR="00C258AA" w:rsidRDefault="00C258AA">
            <w:pPr>
              <w:jc w:val="center"/>
              <w:rPr>
                <w:sz w:val="20"/>
                <w:szCs w:val="20"/>
              </w:rPr>
            </w:pPr>
            <w:r>
              <w:rPr>
                <w:sz w:val="20"/>
                <w:szCs w:val="20"/>
              </w:rPr>
              <w:t>07</w:t>
            </w:r>
          </w:p>
        </w:tc>
        <w:tc>
          <w:tcPr>
            <w:tcW w:w="572" w:type="dxa"/>
            <w:tcBorders>
              <w:top w:val="nil"/>
              <w:left w:val="nil"/>
              <w:bottom w:val="single" w:sz="4" w:space="0" w:color="auto"/>
              <w:right w:val="single" w:sz="4" w:space="0" w:color="auto"/>
            </w:tcBorders>
            <w:vAlign w:val="bottom"/>
            <w:hideMark/>
          </w:tcPr>
          <w:p w14:paraId="039B720B" w14:textId="77777777" w:rsidR="00C258AA" w:rsidRDefault="00C258AA">
            <w:pPr>
              <w:jc w:val="center"/>
              <w:rPr>
                <w:sz w:val="20"/>
                <w:szCs w:val="20"/>
              </w:rPr>
            </w:pPr>
            <w:r>
              <w:rPr>
                <w:sz w:val="20"/>
                <w:szCs w:val="20"/>
              </w:rPr>
              <w:t>05</w:t>
            </w:r>
          </w:p>
        </w:tc>
        <w:tc>
          <w:tcPr>
            <w:tcW w:w="1281" w:type="dxa"/>
            <w:tcBorders>
              <w:top w:val="nil"/>
              <w:left w:val="nil"/>
              <w:bottom w:val="single" w:sz="4" w:space="0" w:color="auto"/>
              <w:right w:val="single" w:sz="4" w:space="0" w:color="auto"/>
            </w:tcBorders>
            <w:vAlign w:val="bottom"/>
            <w:hideMark/>
          </w:tcPr>
          <w:p w14:paraId="7D72B515" w14:textId="77777777" w:rsidR="00C258AA" w:rsidRDefault="00C258AA">
            <w:pPr>
              <w:jc w:val="center"/>
              <w:rPr>
                <w:sz w:val="20"/>
                <w:szCs w:val="20"/>
              </w:rPr>
            </w:pPr>
            <w:r>
              <w:rPr>
                <w:sz w:val="20"/>
                <w:szCs w:val="20"/>
              </w:rPr>
              <w:t>0600302400</w:t>
            </w:r>
          </w:p>
        </w:tc>
        <w:tc>
          <w:tcPr>
            <w:tcW w:w="714" w:type="dxa"/>
            <w:tcBorders>
              <w:top w:val="nil"/>
              <w:left w:val="nil"/>
              <w:bottom w:val="single" w:sz="4" w:space="0" w:color="auto"/>
              <w:right w:val="single" w:sz="4" w:space="0" w:color="auto"/>
            </w:tcBorders>
            <w:vAlign w:val="bottom"/>
            <w:hideMark/>
          </w:tcPr>
          <w:p w14:paraId="3499E376" w14:textId="77777777" w:rsidR="00C258AA" w:rsidRDefault="00C258AA">
            <w:pPr>
              <w:jc w:val="center"/>
              <w:rPr>
                <w:sz w:val="20"/>
                <w:szCs w:val="20"/>
              </w:rPr>
            </w:pPr>
            <w:r>
              <w:rPr>
                <w:sz w:val="20"/>
                <w:szCs w:val="20"/>
              </w:rPr>
              <w:t>200</w:t>
            </w:r>
          </w:p>
        </w:tc>
        <w:tc>
          <w:tcPr>
            <w:tcW w:w="1422" w:type="dxa"/>
            <w:tcBorders>
              <w:top w:val="nil"/>
              <w:left w:val="nil"/>
              <w:bottom w:val="single" w:sz="4" w:space="0" w:color="auto"/>
              <w:right w:val="single" w:sz="4" w:space="0" w:color="auto"/>
            </w:tcBorders>
            <w:vAlign w:val="bottom"/>
            <w:hideMark/>
          </w:tcPr>
          <w:p w14:paraId="0EB7F106" w14:textId="77777777" w:rsidR="00C258AA" w:rsidRDefault="00C258AA">
            <w:pPr>
              <w:jc w:val="center"/>
              <w:rPr>
                <w:sz w:val="20"/>
                <w:szCs w:val="20"/>
              </w:rPr>
            </w:pPr>
            <w:r>
              <w:rPr>
                <w:sz w:val="20"/>
                <w:szCs w:val="20"/>
              </w:rPr>
              <w:t xml:space="preserve">80,00000  </w:t>
            </w:r>
          </w:p>
        </w:tc>
        <w:tc>
          <w:tcPr>
            <w:tcW w:w="1423" w:type="dxa"/>
            <w:tcBorders>
              <w:top w:val="nil"/>
              <w:left w:val="nil"/>
              <w:bottom w:val="single" w:sz="4" w:space="0" w:color="auto"/>
              <w:right w:val="single" w:sz="4" w:space="0" w:color="auto"/>
            </w:tcBorders>
            <w:vAlign w:val="bottom"/>
            <w:hideMark/>
          </w:tcPr>
          <w:p w14:paraId="41A62DC6" w14:textId="77777777" w:rsidR="00C258AA" w:rsidRDefault="00C258AA">
            <w:pPr>
              <w:jc w:val="center"/>
              <w:rPr>
                <w:sz w:val="20"/>
                <w:szCs w:val="20"/>
              </w:rPr>
            </w:pPr>
            <w:r>
              <w:rPr>
                <w:sz w:val="20"/>
                <w:szCs w:val="20"/>
              </w:rPr>
              <w:t xml:space="preserve">80,00000  </w:t>
            </w:r>
          </w:p>
        </w:tc>
        <w:tc>
          <w:tcPr>
            <w:tcW w:w="1281" w:type="dxa"/>
            <w:tcBorders>
              <w:top w:val="nil"/>
              <w:left w:val="nil"/>
              <w:bottom w:val="single" w:sz="4" w:space="0" w:color="auto"/>
              <w:right w:val="single" w:sz="4" w:space="0" w:color="auto"/>
            </w:tcBorders>
            <w:vAlign w:val="bottom"/>
            <w:hideMark/>
          </w:tcPr>
          <w:p w14:paraId="1F36E06B" w14:textId="77777777" w:rsidR="00C258AA" w:rsidRDefault="00C258AA">
            <w:pPr>
              <w:jc w:val="center"/>
              <w:rPr>
                <w:sz w:val="20"/>
                <w:szCs w:val="20"/>
              </w:rPr>
            </w:pPr>
            <w:r>
              <w:rPr>
                <w:sz w:val="20"/>
                <w:szCs w:val="20"/>
              </w:rPr>
              <w:t xml:space="preserve">0,00000  </w:t>
            </w:r>
          </w:p>
        </w:tc>
        <w:tc>
          <w:tcPr>
            <w:tcW w:w="1422" w:type="dxa"/>
            <w:tcBorders>
              <w:top w:val="nil"/>
              <w:left w:val="nil"/>
              <w:bottom w:val="single" w:sz="4" w:space="0" w:color="auto"/>
              <w:right w:val="single" w:sz="4" w:space="0" w:color="auto"/>
            </w:tcBorders>
            <w:vAlign w:val="bottom"/>
            <w:hideMark/>
          </w:tcPr>
          <w:p w14:paraId="174C3A65" w14:textId="77777777" w:rsidR="00C258AA" w:rsidRDefault="00C258AA">
            <w:pPr>
              <w:jc w:val="center"/>
              <w:rPr>
                <w:sz w:val="20"/>
                <w:szCs w:val="20"/>
              </w:rPr>
            </w:pPr>
            <w:r>
              <w:rPr>
                <w:sz w:val="20"/>
                <w:szCs w:val="20"/>
              </w:rPr>
              <w:t xml:space="preserve">80,00000  </w:t>
            </w:r>
          </w:p>
        </w:tc>
        <w:tc>
          <w:tcPr>
            <w:tcW w:w="1423" w:type="dxa"/>
            <w:tcBorders>
              <w:top w:val="nil"/>
              <w:left w:val="nil"/>
              <w:bottom w:val="single" w:sz="4" w:space="0" w:color="auto"/>
              <w:right w:val="single" w:sz="4" w:space="0" w:color="auto"/>
            </w:tcBorders>
            <w:vAlign w:val="bottom"/>
            <w:hideMark/>
          </w:tcPr>
          <w:p w14:paraId="62690024" w14:textId="77777777" w:rsidR="00C258AA" w:rsidRDefault="00C258AA">
            <w:pPr>
              <w:jc w:val="center"/>
              <w:rPr>
                <w:sz w:val="20"/>
                <w:szCs w:val="20"/>
              </w:rPr>
            </w:pPr>
            <w:r>
              <w:rPr>
                <w:sz w:val="20"/>
                <w:szCs w:val="20"/>
              </w:rPr>
              <w:t xml:space="preserve">80,00000  </w:t>
            </w:r>
          </w:p>
        </w:tc>
        <w:tc>
          <w:tcPr>
            <w:tcW w:w="1281" w:type="dxa"/>
            <w:tcBorders>
              <w:top w:val="nil"/>
              <w:left w:val="nil"/>
              <w:bottom w:val="single" w:sz="4" w:space="0" w:color="auto"/>
              <w:right w:val="single" w:sz="4" w:space="0" w:color="auto"/>
            </w:tcBorders>
            <w:vAlign w:val="bottom"/>
            <w:hideMark/>
          </w:tcPr>
          <w:p w14:paraId="713761E8" w14:textId="77777777" w:rsidR="00C258AA" w:rsidRDefault="00C258AA">
            <w:pPr>
              <w:jc w:val="center"/>
              <w:rPr>
                <w:sz w:val="20"/>
                <w:szCs w:val="20"/>
              </w:rPr>
            </w:pPr>
            <w:r>
              <w:rPr>
                <w:sz w:val="20"/>
                <w:szCs w:val="20"/>
              </w:rPr>
              <w:t xml:space="preserve">0,00000  </w:t>
            </w:r>
          </w:p>
        </w:tc>
      </w:tr>
      <w:tr w:rsidR="00C258AA" w14:paraId="10BA1E06" w14:textId="77777777" w:rsidTr="002D3913">
        <w:trPr>
          <w:trHeight w:val="284"/>
        </w:trPr>
        <w:tc>
          <w:tcPr>
            <w:tcW w:w="3969" w:type="dxa"/>
            <w:tcBorders>
              <w:top w:val="nil"/>
              <w:left w:val="single" w:sz="4" w:space="0" w:color="auto"/>
              <w:bottom w:val="single" w:sz="4" w:space="0" w:color="auto"/>
              <w:right w:val="single" w:sz="4" w:space="0" w:color="auto"/>
            </w:tcBorders>
            <w:vAlign w:val="bottom"/>
            <w:hideMark/>
          </w:tcPr>
          <w:p w14:paraId="36709D67" w14:textId="77777777" w:rsidR="00C258AA" w:rsidRDefault="00C258AA">
            <w:pPr>
              <w:rPr>
                <w:sz w:val="20"/>
                <w:szCs w:val="20"/>
              </w:rPr>
            </w:pPr>
            <w:r>
              <w:rPr>
                <w:sz w:val="20"/>
                <w:szCs w:val="20"/>
              </w:rPr>
              <w:t>Иные закупки товаров, работ и услуг для обеспечения государственных (муниципальных) нужд</w:t>
            </w:r>
          </w:p>
        </w:tc>
        <w:tc>
          <w:tcPr>
            <w:tcW w:w="573" w:type="dxa"/>
            <w:tcBorders>
              <w:top w:val="nil"/>
              <w:left w:val="nil"/>
              <w:bottom w:val="single" w:sz="4" w:space="0" w:color="auto"/>
              <w:right w:val="single" w:sz="4" w:space="0" w:color="auto"/>
            </w:tcBorders>
            <w:vAlign w:val="bottom"/>
            <w:hideMark/>
          </w:tcPr>
          <w:p w14:paraId="19533CD5" w14:textId="77777777" w:rsidR="00C258AA" w:rsidRDefault="00C258AA">
            <w:pPr>
              <w:jc w:val="center"/>
              <w:rPr>
                <w:sz w:val="20"/>
                <w:szCs w:val="20"/>
              </w:rPr>
            </w:pPr>
            <w:r>
              <w:rPr>
                <w:sz w:val="20"/>
                <w:szCs w:val="20"/>
              </w:rPr>
              <w:t>07</w:t>
            </w:r>
          </w:p>
        </w:tc>
        <w:tc>
          <w:tcPr>
            <w:tcW w:w="572" w:type="dxa"/>
            <w:tcBorders>
              <w:top w:val="nil"/>
              <w:left w:val="nil"/>
              <w:bottom w:val="single" w:sz="4" w:space="0" w:color="auto"/>
              <w:right w:val="single" w:sz="4" w:space="0" w:color="auto"/>
            </w:tcBorders>
            <w:vAlign w:val="bottom"/>
            <w:hideMark/>
          </w:tcPr>
          <w:p w14:paraId="295164A3" w14:textId="77777777" w:rsidR="00C258AA" w:rsidRDefault="00C258AA">
            <w:pPr>
              <w:jc w:val="center"/>
              <w:rPr>
                <w:sz w:val="20"/>
                <w:szCs w:val="20"/>
              </w:rPr>
            </w:pPr>
            <w:r>
              <w:rPr>
                <w:sz w:val="20"/>
                <w:szCs w:val="20"/>
              </w:rPr>
              <w:t>05</w:t>
            </w:r>
          </w:p>
        </w:tc>
        <w:tc>
          <w:tcPr>
            <w:tcW w:w="1281" w:type="dxa"/>
            <w:tcBorders>
              <w:top w:val="nil"/>
              <w:left w:val="nil"/>
              <w:bottom w:val="single" w:sz="4" w:space="0" w:color="auto"/>
              <w:right w:val="single" w:sz="4" w:space="0" w:color="auto"/>
            </w:tcBorders>
            <w:vAlign w:val="bottom"/>
            <w:hideMark/>
          </w:tcPr>
          <w:p w14:paraId="328E8FF7" w14:textId="77777777" w:rsidR="00C258AA" w:rsidRDefault="00C258AA">
            <w:pPr>
              <w:jc w:val="center"/>
              <w:rPr>
                <w:sz w:val="20"/>
                <w:szCs w:val="20"/>
              </w:rPr>
            </w:pPr>
            <w:r>
              <w:rPr>
                <w:sz w:val="20"/>
                <w:szCs w:val="20"/>
              </w:rPr>
              <w:t>0600302400</w:t>
            </w:r>
          </w:p>
        </w:tc>
        <w:tc>
          <w:tcPr>
            <w:tcW w:w="714" w:type="dxa"/>
            <w:tcBorders>
              <w:top w:val="nil"/>
              <w:left w:val="nil"/>
              <w:bottom w:val="single" w:sz="4" w:space="0" w:color="auto"/>
              <w:right w:val="single" w:sz="4" w:space="0" w:color="auto"/>
            </w:tcBorders>
            <w:vAlign w:val="bottom"/>
            <w:hideMark/>
          </w:tcPr>
          <w:p w14:paraId="2235CCE6" w14:textId="77777777" w:rsidR="00C258AA" w:rsidRDefault="00C258AA">
            <w:pPr>
              <w:jc w:val="center"/>
              <w:rPr>
                <w:sz w:val="20"/>
                <w:szCs w:val="20"/>
              </w:rPr>
            </w:pPr>
            <w:r>
              <w:rPr>
                <w:sz w:val="20"/>
                <w:szCs w:val="20"/>
              </w:rPr>
              <w:t>240</w:t>
            </w:r>
          </w:p>
        </w:tc>
        <w:tc>
          <w:tcPr>
            <w:tcW w:w="1422" w:type="dxa"/>
            <w:tcBorders>
              <w:top w:val="nil"/>
              <w:left w:val="nil"/>
              <w:bottom w:val="single" w:sz="4" w:space="0" w:color="auto"/>
              <w:right w:val="single" w:sz="4" w:space="0" w:color="auto"/>
            </w:tcBorders>
            <w:vAlign w:val="bottom"/>
            <w:hideMark/>
          </w:tcPr>
          <w:p w14:paraId="0502690D" w14:textId="77777777" w:rsidR="00C258AA" w:rsidRDefault="00C258AA">
            <w:pPr>
              <w:jc w:val="center"/>
              <w:rPr>
                <w:sz w:val="20"/>
                <w:szCs w:val="20"/>
              </w:rPr>
            </w:pPr>
            <w:r>
              <w:rPr>
                <w:sz w:val="20"/>
                <w:szCs w:val="20"/>
              </w:rPr>
              <w:t xml:space="preserve">80,00000  </w:t>
            </w:r>
          </w:p>
        </w:tc>
        <w:tc>
          <w:tcPr>
            <w:tcW w:w="1423" w:type="dxa"/>
            <w:tcBorders>
              <w:top w:val="nil"/>
              <w:left w:val="nil"/>
              <w:bottom w:val="single" w:sz="4" w:space="0" w:color="auto"/>
              <w:right w:val="single" w:sz="4" w:space="0" w:color="auto"/>
            </w:tcBorders>
            <w:vAlign w:val="bottom"/>
            <w:hideMark/>
          </w:tcPr>
          <w:p w14:paraId="4884D4DD" w14:textId="77777777" w:rsidR="00C258AA" w:rsidRDefault="00C258AA">
            <w:pPr>
              <w:jc w:val="center"/>
              <w:rPr>
                <w:sz w:val="20"/>
                <w:szCs w:val="20"/>
              </w:rPr>
            </w:pPr>
            <w:r>
              <w:rPr>
                <w:sz w:val="20"/>
                <w:szCs w:val="20"/>
              </w:rPr>
              <w:t xml:space="preserve">80,00000  </w:t>
            </w:r>
          </w:p>
        </w:tc>
        <w:tc>
          <w:tcPr>
            <w:tcW w:w="1281" w:type="dxa"/>
            <w:tcBorders>
              <w:top w:val="nil"/>
              <w:left w:val="nil"/>
              <w:bottom w:val="single" w:sz="4" w:space="0" w:color="auto"/>
              <w:right w:val="single" w:sz="4" w:space="0" w:color="auto"/>
            </w:tcBorders>
            <w:vAlign w:val="bottom"/>
            <w:hideMark/>
          </w:tcPr>
          <w:p w14:paraId="2AE70485" w14:textId="77777777" w:rsidR="00C258AA" w:rsidRDefault="00C258AA">
            <w:pPr>
              <w:jc w:val="center"/>
              <w:rPr>
                <w:sz w:val="20"/>
                <w:szCs w:val="20"/>
              </w:rPr>
            </w:pPr>
            <w:r>
              <w:rPr>
                <w:sz w:val="20"/>
                <w:szCs w:val="20"/>
              </w:rPr>
              <w:t xml:space="preserve">0,00000  </w:t>
            </w:r>
          </w:p>
        </w:tc>
        <w:tc>
          <w:tcPr>
            <w:tcW w:w="1422" w:type="dxa"/>
            <w:tcBorders>
              <w:top w:val="nil"/>
              <w:left w:val="nil"/>
              <w:bottom w:val="single" w:sz="4" w:space="0" w:color="auto"/>
              <w:right w:val="single" w:sz="4" w:space="0" w:color="auto"/>
            </w:tcBorders>
            <w:vAlign w:val="bottom"/>
            <w:hideMark/>
          </w:tcPr>
          <w:p w14:paraId="7BA51ACF" w14:textId="77777777" w:rsidR="00C258AA" w:rsidRDefault="00C258AA">
            <w:pPr>
              <w:jc w:val="center"/>
              <w:rPr>
                <w:sz w:val="20"/>
                <w:szCs w:val="20"/>
              </w:rPr>
            </w:pPr>
            <w:r>
              <w:rPr>
                <w:sz w:val="20"/>
                <w:szCs w:val="20"/>
              </w:rPr>
              <w:t xml:space="preserve">80,00000  </w:t>
            </w:r>
          </w:p>
        </w:tc>
        <w:tc>
          <w:tcPr>
            <w:tcW w:w="1423" w:type="dxa"/>
            <w:tcBorders>
              <w:top w:val="nil"/>
              <w:left w:val="nil"/>
              <w:bottom w:val="single" w:sz="4" w:space="0" w:color="auto"/>
              <w:right w:val="single" w:sz="4" w:space="0" w:color="auto"/>
            </w:tcBorders>
            <w:vAlign w:val="bottom"/>
            <w:hideMark/>
          </w:tcPr>
          <w:p w14:paraId="080275C2" w14:textId="77777777" w:rsidR="00C258AA" w:rsidRDefault="00C258AA">
            <w:pPr>
              <w:jc w:val="center"/>
              <w:rPr>
                <w:sz w:val="20"/>
                <w:szCs w:val="20"/>
              </w:rPr>
            </w:pPr>
            <w:r>
              <w:rPr>
                <w:sz w:val="20"/>
                <w:szCs w:val="20"/>
              </w:rPr>
              <w:t xml:space="preserve">80,00000  </w:t>
            </w:r>
          </w:p>
        </w:tc>
        <w:tc>
          <w:tcPr>
            <w:tcW w:w="1281" w:type="dxa"/>
            <w:tcBorders>
              <w:top w:val="nil"/>
              <w:left w:val="nil"/>
              <w:bottom w:val="single" w:sz="4" w:space="0" w:color="auto"/>
              <w:right w:val="single" w:sz="4" w:space="0" w:color="auto"/>
            </w:tcBorders>
            <w:vAlign w:val="bottom"/>
            <w:hideMark/>
          </w:tcPr>
          <w:p w14:paraId="616C3F02" w14:textId="77777777" w:rsidR="00C258AA" w:rsidRDefault="00C258AA">
            <w:pPr>
              <w:jc w:val="center"/>
              <w:rPr>
                <w:sz w:val="20"/>
                <w:szCs w:val="20"/>
              </w:rPr>
            </w:pPr>
            <w:r>
              <w:rPr>
                <w:sz w:val="20"/>
                <w:szCs w:val="20"/>
              </w:rPr>
              <w:t xml:space="preserve">0,00000  </w:t>
            </w:r>
          </w:p>
        </w:tc>
      </w:tr>
      <w:tr w:rsidR="00C258AA" w14:paraId="342BC170" w14:textId="77777777" w:rsidTr="002D3913">
        <w:trPr>
          <w:trHeight w:val="284"/>
        </w:trPr>
        <w:tc>
          <w:tcPr>
            <w:tcW w:w="3969" w:type="dxa"/>
            <w:tcBorders>
              <w:top w:val="nil"/>
              <w:left w:val="single" w:sz="4" w:space="0" w:color="auto"/>
              <w:bottom w:val="single" w:sz="4" w:space="0" w:color="auto"/>
              <w:right w:val="single" w:sz="4" w:space="0" w:color="auto"/>
            </w:tcBorders>
            <w:vAlign w:val="bottom"/>
            <w:hideMark/>
          </w:tcPr>
          <w:p w14:paraId="4F1E8E0B" w14:textId="77777777" w:rsidR="00C258AA" w:rsidRDefault="00C258AA">
            <w:pPr>
              <w:rPr>
                <w:sz w:val="20"/>
                <w:szCs w:val="20"/>
              </w:rPr>
            </w:pPr>
            <w:r>
              <w:rPr>
                <w:sz w:val="20"/>
                <w:szCs w:val="20"/>
              </w:rPr>
              <w:t>Муниципальная программа "Обеспечение деятельности органов местного самоуправления сельского поселения Салым"</w:t>
            </w:r>
          </w:p>
        </w:tc>
        <w:tc>
          <w:tcPr>
            <w:tcW w:w="573" w:type="dxa"/>
            <w:tcBorders>
              <w:top w:val="nil"/>
              <w:left w:val="nil"/>
              <w:bottom w:val="single" w:sz="4" w:space="0" w:color="auto"/>
              <w:right w:val="single" w:sz="4" w:space="0" w:color="auto"/>
            </w:tcBorders>
            <w:vAlign w:val="bottom"/>
            <w:hideMark/>
          </w:tcPr>
          <w:p w14:paraId="623C08DF" w14:textId="77777777" w:rsidR="00C258AA" w:rsidRDefault="00C258AA">
            <w:pPr>
              <w:jc w:val="center"/>
              <w:rPr>
                <w:sz w:val="20"/>
                <w:szCs w:val="20"/>
              </w:rPr>
            </w:pPr>
            <w:r>
              <w:rPr>
                <w:sz w:val="20"/>
                <w:szCs w:val="20"/>
              </w:rPr>
              <w:t>07</w:t>
            </w:r>
          </w:p>
        </w:tc>
        <w:tc>
          <w:tcPr>
            <w:tcW w:w="572" w:type="dxa"/>
            <w:tcBorders>
              <w:top w:val="nil"/>
              <w:left w:val="nil"/>
              <w:bottom w:val="single" w:sz="4" w:space="0" w:color="auto"/>
              <w:right w:val="single" w:sz="4" w:space="0" w:color="auto"/>
            </w:tcBorders>
            <w:vAlign w:val="bottom"/>
            <w:hideMark/>
          </w:tcPr>
          <w:p w14:paraId="342D3ACA" w14:textId="77777777" w:rsidR="00C258AA" w:rsidRDefault="00C258AA">
            <w:pPr>
              <w:jc w:val="center"/>
              <w:rPr>
                <w:sz w:val="20"/>
                <w:szCs w:val="20"/>
              </w:rPr>
            </w:pPr>
            <w:r>
              <w:rPr>
                <w:sz w:val="20"/>
                <w:szCs w:val="20"/>
              </w:rPr>
              <w:t>05</w:t>
            </w:r>
          </w:p>
        </w:tc>
        <w:tc>
          <w:tcPr>
            <w:tcW w:w="1281" w:type="dxa"/>
            <w:tcBorders>
              <w:top w:val="nil"/>
              <w:left w:val="nil"/>
              <w:bottom w:val="single" w:sz="4" w:space="0" w:color="auto"/>
              <w:right w:val="single" w:sz="4" w:space="0" w:color="auto"/>
            </w:tcBorders>
            <w:vAlign w:val="bottom"/>
            <w:hideMark/>
          </w:tcPr>
          <w:p w14:paraId="463520D0" w14:textId="77777777" w:rsidR="00C258AA" w:rsidRDefault="00C258AA">
            <w:pPr>
              <w:jc w:val="center"/>
              <w:rPr>
                <w:sz w:val="20"/>
                <w:szCs w:val="20"/>
              </w:rPr>
            </w:pPr>
            <w:r>
              <w:rPr>
                <w:sz w:val="20"/>
                <w:szCs w:val="20"/>
              </w:rPr>
              <w:t>1500000000</w:t>
            </w:r>
          </w:p>
        </w:tc>
        <w:tc>
          <w:tcPr>
            <w:tcW w:w="714" w:type="dxa"/>
            <w:tcBorders>
              <w:top w:val="nil"/>
              <w:left w:val="nil"/>
              <w:bottom w:val="single" w:sz="4" w:space="0" w:color="auto"/>
              <w:right w:val="single" w:sz="4" w:space="0" w:color="auto"/>
            </w:tcBorders>
            <w:vAlign w:val="bottom"/>
            <w:hideMark/>
          </w:tcPr>
          <w:p w14:paraId="7F38A5B3" w14:textId="77777777" w:rsidR="00C258AA" w:rsidRDefault="00C258AA">
            <w:pPr>
              <w:jc w:val="center"/>
              <w:rPr>
                <w:sz w:val="20"/>
                <w:szCs w:val="20"/>
              </w:rPr>
            </w:pPr>
            <w:r>
              <w:rPr>
                <w:sz w:val="20"/>
                <w:szCs w:val="20"/>
              </w:rPr>
              <w:t> </w:t>
            </w:r>
          </w:p>
        </w:tc>
        <w:tc>
          <w:tcPr>
            <w:tcW w:w="1422" w:type="dxa"/>
            <w:tcBorders>
              <w:top w:val="nil"/>
              <w:left w:val="nil"/>
              <w:bottom w:val="single" w:sz="4" w:space="0" w:color="auto"/>
              <w:right w:val="single" w:sz="4" w:space="0" w:color="auto"/>
            </w:tcBorders>
            <w:vAlign w:val="bottom"/>
            <w:hideMark/>
          </w:tcPr>
          <w:p w14:paraId="3B39B193" w14:textId="77777777" w:rsidR="00C258AA" w:rsidRDefault="00C258AA">
            <w:pPr>
              <w:jc w:val="center"/>
              <w:rPr>
                <w:sz w:val="20"/>
                <w:szCs w:val="20"/>
              </w:rPr>
            </w:pPr>
            <w:r>
              <w:rPr>
                <w:sz w:val="20"/>
                <w:szCs w:val="20"/>
              </w:rPr>
              <w:t xml:space="preserve">0,00000  </w:t>
            </w:r>
          </w:p>
        </w:tc>
        <w:tc>
          <w:tcPr>
            <w:tcW w:w="1423" w:type="dxa"/>
            <w:tcBorders>
              <w:top w:val="nil"/>
              <w:left w:val="nil"/>
              <w:bottom w:val="single" w:sz="4" w:space="0" w:color="auto"/>
              <w:right w:val="single" w:sz="4" w:space="0" w:color="auto"/>
            </w:tcBorders>
            <w:vAlign w:val="bottom"/>
            <w:hideMark/>
          </w:tcPr>
          <w:p w14:paraId="2F5E1D75" w14:textId="77777777" w:rsidR="00C258AA" w:rsidRDefault="00C258AA">
            <w:pPr>
              <w:jc w:val="center"/>
              <w:rPr>
                <w:sz w:val="20"/>
                <w:szCs w:val="20"/>
              </w:rPr>
            </w:pPr>
            <w:r>
              <w:rPr>
                <w:sz w:val="20"/>
                <w:szCs w:val="20"/>
              </w:rPr>
              <w:t xml:space="preserve">0,00000  </w:t>
            </w:r>
          </w:p>
        </w:tc>
        <w:tc>
          <w:tcPr>
            <w:tcW w:w="1281" w:type="dxa"/>
            <w:tcBorders>
              <w:top w:val="nil"/>
              <w:left w:val="nil"/>
              <w:bottom w:val="single" w:sz="4" w:space="0" w:color="auto"/>
              <w:right w:val="single" w:sz="4" w:space="0" w:color="auto"/>
            </w:tcBorders>
            <w:vAlign w:val="bottom"/>
            <w:hideMark/>
          </w:tcPr>
          <w:p w14:paraId="489CEF2A" w14:textId="77777777" w:rsidR="00C258AA" w:rsidRDefault="00C258AA">
            <w:pPr>
              <w:jc w:val="center"/>
              <w:rPr>
                <w:sz w:val="20"/>
                <w:szCs w:val="20"/>
              </w:rPr>
            </w:pPr>
            <w:r>
              <w:rPr>
                <w:sz w:val="20"/>
                <w:szCs w:val="20"/>
              </w:rPr>
              <w:t xml:space="preserve">0,00000  </w:t>
            </w:r>
          </w:p>
        </w:tc>
        <w:tc>
          <w:tcPr>
            <w:tcW w:w="1422" w:type="dxa"/>
            <w:tcBorders>
              <w:top w:val="nil"/>
              <w:left w:val="nil"/>
              <w:bottom w:val="single" w:sz="4" w:space="0" w:color="auto"/>
              <w:right w:val="single" w:sz="4" w:space="0" w:color="auto"/>
            </w:tcBorders>
            <w:vAlign w:val="bottom"/>
            <w:hideMark/>
          </w:tcPr>
          <w:p w14:paraId="478FFA0B" w14:textId="77777777" w:rsidR="00C258AA" w:rsidRDefault="00C258AA">
            <w:pPr>
              <w:jc w:val="center"/>
              <w:rPr>
                <w:sz w:val="20"/>
                <w:szCs w:val="20"/>
              </w:rPr>
            </w:pPr>
            <w:r>
              <w:rPr>
                <w:sz w:val="20"/>
                <w:szCs w:val="20"/>
              </w:rPr>
              <w:t xml:space="preserve">50,00000  </w:t>
            </w:r>
          </w:p>
        </w:tc>
        <w:tc>
          <w:tcPr>
            <w:tcW w:w="1423" w:type="dxa"/>
            <w:tcBorders>
              <w:top w:val="nil"/>
              <w:left w:val="nil"/>
              <w:bottom w:val="single" w:sz="4" w:space="0" w:color="auto"/>
              <w:right w:val="single" w:sz="4" w:space="0" w:color="auto"/>
            </w:tcBorders>
            <w:vAlign w:val="bottom"/>
            <w:hideMark/>
          </w:tcPr>
          <w:p w14:paraId="79786563" w14:textId="77777777" w:rsidR="00C258AA" w:rsidRDefault="00C258AA">
            <w:pPr>
              <w:jc w:val="center"/>
              <w:rPr>
                <w:sz w:val="20"/>
                <w:szCs w:val="20"/>
              </w:rPr>
            </w:pPr>
            <w:r>
              <w:rPr>
                <w:sz w:val="20"/>
                <w:szCs w:val="20"/>
              </w:rPr>
              <w:t xml:space="preserve">50,00000  </w:t>
            </w:r>
          </w:p>
        </w:tc>
        <w:tc>
          <w:tcPr>
            <w:tcW w:w="1281" w:type="dxa"/>
            <w:tcBorders>
              <w:top w:val="nil"/>
              <w:left w:val="nil"/>
              <w:bottom w:val="single" w:sz="4" w:space="0" w:color="auto"/>
              <w:right w:val="single" w:sz="4" w:space="0" w:color="auto"/>
            </w:tcBorders>
            <w:vAlign w:val="bottom"/>
            <w:hideMark/>
          </w:tcPr>
          <w:p w14:paraId="1AD68EAA" w14:textId="77777777" w:rsidR="00C258AA" w:rsidRDefault="00C258AA">
            <w:pPr>
              <w:jc w:val="center"/>
              <w:rPr>
                <w:sz w:val="20"/>
                <w:szCs w:val="20"/>
              </w:rPr>
            </w:pPr>
            <w:r>
              <w:rPr>
                <w:sz w:val="20"/>
                <w:szCs w:val="20"/>
              </w:rPr>
              <w:t xml:space="preserve">0,00000  </w:t>
            </w:r>
          </w:p>
        </w:tc>
      </w:tr>
      <w:tr w:rsidR="00C258AA" w14:paraId="7B3FF7A3" w14:textId="77777777" w:rsidTr="002D3913">
        <w:trPr>
          <w:trHeight w:val="284"/>
        </w:trPr>
        <w:tc>
          <w:tcPr>
            <w:tcW w:w="3969" w:type="dxa"/>
            <w:tcBorders>
              <w:top w:val="nil"/>
              <w:left w:val="single" w:sz="4" w:space="0" w:color="auto"/>
              <w:bottom w:val="single" w:sz="4" w:space="0" w:color="auto"/>
              <w:right w:val="single" w:sz="4" w:space="0" w:color="auto"/>
            </w:tcBorders>
            <w:vAlign w:val="bottom"/>
            <w:hideMark/>
          </w:tcPr>
          <w:p w14:paraId="0DA8A993" w14:textId="77777777" w:rsidR="00C258AA" w:rsidRDefault="00C258AA">
            <w:pPr>
              <w:rPr>
                <w:sz w:val="20"/>
                <w:szCs w:val="20"/>
              </w:rPr>
            </w:pPr>
            <w:r>
              <w:rPr>
                <w:sz w:val="20"/>
                <w:szCs w:val="20"/>
              </w:rPr>
              <w:t xml:space="preserve">Основное мероприятие "Обеспечение деятельности МКУ "АХС" </w:t>
            </w:r>
          </w:p>
        </w:tc>
        <w:tc>
          <w:tcPr>
            <w:tcW w:w="573" w:type="dxa"/>
            <w:tcBorders>
              <w:top w:val="nil"/>
              <w:left w:val="nil"/>
              <w:bottom w:val="single" w:sz="4" w:space="0" w:color="auto"/>
              <w:right w:val="single" w:sz="4" w:space="0" w:color="auto"/>
            </w:tcBorders>
            <w:vAlign w:val="bottom"/>
            <w:hideMark/>
          </w:tcPr>
          <w:p w14:paraId="1A7E359C" w14:textId="77777777" w:rsidR="00C258AA" w:rsidRDefault="00C258AA">
            <w:pPr>
              <w:jc w:val="center"/>
              <w:rPr>
                <w:sz w:val="20"/>
                <w:szCs w:val="20"/>
              </w:rPr>
            </w:pPr>
            <w:r>
              <w:rPr>
                <w:sz w:val="20"/>
                <w:szCs w:val="20"/>
              </w:rPr>
              <w:t>07</w:t>
            </w:r>
          </w:p>
        </w:tc>
        <w:tc>
          <w:tcPr>
            <w:tcW w:w="572" w:type="dxa"/>
            <w:tcBorders>
              <w:top w:val="nil"/>
              <w:left w:val="nil"/>
              <w:bottom w:val="single" w:sz="4" w:space="0" w:color="auto"/>
              <w:right w:val="single" w:sz="4" w:space="0" w:color="auto"/>
            </w:tcBorders>
            <w:vAlign w:val="bottom"/>
            <w:hideMark/>
          </w:tcPr>
          <w:p w14:paraId="76DB66E7" w14:textId="77777777" w:rsidR="00C258AA" w:rsidRDefault="00C258AA">
            <w:pPr>
              <w:jc w:val="center"/>
              <w:rPr>
                <w:sz w:val="20"/>
                <w:szCs w:val="20"/>
              </w:rPr>
            </w:pPr>
            <w:r>
              <w:rPr>
                <w:sz w:val="20"/>
                <w:szCs w:val="20"/>
              </w:rPr>
              <w:t>05</w:t>
            </w:r>
          </w:p>
        </w:tc>
        <w:tc>
          <w:tcPr>
            <w:tcW w:w="1281" w:type="dxa"/>
            <w:tcBorders>
              <w:top w:val="nil"/>
              <w:left w:val="nil"/>
              <w:bottom w:val="single" w:sz="4" w:space="0" w:color="auto"/>
              <w:right w:val="single" w:sz="4" w:space="0" w:color="auto"/>
            </w:tcBorders>
            <w:vAlign w:val="bottom"/>
            <w:hideMark/>
          </w:tcPr>
          <w:p w14:paraId="5A07A5D3" w14:textId="77777777" w:rsidR="00C258AA" w:rsidRDefault="00C258AA">
            <w:pPr>
              <w:jc w:val="center"/>
              <w:rPr>
                <w:sz w:val="20"/>
                <w:szCs w:val="20"/>
              </w:rPr>
            </w:pPr>
            <w:r>
              <w:rPr>
                <w:sz w:val="20"/>
                <w:szCs w:val="20"/>
              </w:rPr>
              <w:t>1500200000</w:t>
            </w:r>
          </w:p>
        </w:tc>
        <w:tc>
          <w:tcPr>
            <w:tcW w:w="714" w:type="dxa"/>
            <w:tcBorders>
              <w:top w:val="nil"/>
              <w:left w:val="nil"/>
              <w:bottom w:val="single" w:sz="4" w:space="0" w:color="auto"/>
              <w:right w:val="single" w:sz="4" w:space="0" w:color="auto"/>
            </w:tcBorders>
            <w:vAlign w:val="bottom"/>
            <w:hideMark/>
          </w:tcPr>
          <w:p w14:paraId="72717DDE" w14:textId="77777777" w:rsidR="00C258AA" w:rsidRDefault="00C258AA">
            <w:pPr>
              <w:jc w:val="center"/>
              <w:rPr>
                <w:sz w:val="20"/>
                <w:szCs w:val="20"/>
              </w:rPr>
            </w:pPr>
            <w:r>
              <w:rPr>
                <w:sz w:val="20"/>
                <w:szCs w:val="20"/>
              </w:rPr>
              <w:t> </w:t>
            </w:r>
          </w:p>
        </w:tc>
        <w:tc>
          <w:tcPr>
            <w:tcW w:w="1422" w:type="dxa"/>
            <w:tcBorders>
              <w:top w:val="nil"/>
              <w:left w:val="nil"/>
              <w:bottom w:val="single" w:sz="4" w:space="0" w:color="auto"/>
              <w:right w:val="single" w:sz="4" w:space="0" w:color="auto"/>
            </w:tcBorders>
            <w:vAlign w:val="bottom"/>
            <w:hideMark/>
          </w:tcPr>
          <w:p w14:paraId="06F6B546" w14:textId="77777777" w:rsidR="00C258AA" w:rsidRDefault="00C258AA">
            <w:pPr>
              <w:jc w:val="center"/>
              <w:rPr>
                <w:sz w:val="20"/>
                <w:szCs w:val="20"/>
              </w:rPr>
            </w:pPr>
            <w:r>
              <w:rPr>
                <w:sz w:val="20"/>
                <w:szCs w:val="20"/>
              </w:rPr>
              <w:t xml:space="preserve">0,00000  </w:t>
            </w:r>
          </w:p>
        </w:tc>
        <w:tc>
          <w:tcPr>
            <w:tcW w:w="1423" w:type="dxa"/>
            <w:tcBorders>
              <w:top w:val="nil"/>
              <w:left w:val="nil"/>
              <w:bottom w:val="single" w:sz="4" w:space="0" w:color="auto"/>
              <w:right w:val="single" w:sz="4" w:space="0" w:color="auto"/>
            </w:tcBorders>
            <w:vAlign w:val="bottom"/>
            <w:hideMark/>
          </w:tcPr>
          <w:p w14:paraId="4194E937" w14:textId="77777777" w:rsidR="00C258AA" w:rsidRDefault="00C258AA">
            <w:pPr>
              <w:jc w:val="center"/>
              <w:rPr>
                <w:sz w:val="20"/>
                <w:szCs w:val="20"/>
              </w:rPr>
            </w:pPr>
            <w:r>
              <w:rPr>
                <w:sz w:val="20"/>
                <w:szCs w:val="20"/>
              </w:rPr>
              <w:t xml:space="preserve">0,00000  </w:t>
            </w:r>
          </w:p>
        </w:tc>
        <w:tc>
          <w:tcPr>
            <w:tcW w:w="1281" w:type="dxa"/>
            <w:tcBorders>
              <w:top w:val="nil"/>
              <w:left w:val="nil"/>
              <w:bottom w:val="single" w:sz="4" w:space="0" w:color="auto"/>
              <w:right w:val="single" w:sz="4" w:space="0" w:color="auto"/>
            </w:tcBorders>
            <w:vAlign w:val="bottom"/>
            <w:hideMark/>
          </w:tcPr>
          <w:p w14:paraId="08C3B1F5" w14:textId="77777777" w:rsidR="00C258AA" w:rsidRDefault="00C258AA">
            <w:pPr>
              <w:jc w:val="center"/>
              <w:rPr>
                <w:sz w:val="20"/>
                <w:szCs w:val="20"/>
              </w:rPr>
            </w:pPr>
            <w:r>
              <w:rPr>
                <w:sz w:val="20"/>
                <w:szCs w:val="20"/>
              </w:rPr>
              <w:t xml:space="preserve">0,00000  </w:t>
            </w:r>
          </w:p>
        </w:tc>
        <w:tc>
          <w:tcPr>
            <w:tcW w:w="1422" w:type="dxa"/>
            <w:tcBorders>
              <w:top w:val="nil"/>
              <w:left w:val="nil"/>
              <w:bottom w:val="single" w:sz="4" w:space="0" w:color="auto"/>
              <w:right w:val="single" w:sz="4" w:space="0" w:color="auto"/>
            </w:tcBorders>
            <w:vAlign w:val="bottom"/>
            <w:hideMark/>
          </w:tcPr>
          <w:p w14:paraId="568EC8B6" w14:textId="77777777" w:rsidR="00C258AA" w:rsidRDefault="00C258AA">
            <w:pPr>
              <w:jc w:val="center"/>
              <w:rPr>
                <w:sz w:val="20"/>
                <w:szCs w:val="20"/>
              </w:rPr>
            </w:pPr>
            <w:r>
              <w:rPr>
                <w:sz w:val="20"/>
                <w:szCs w:val="20"/>
              </w:rPr>
              <w:t xml:space="preserve">50,00000  </w:t>
            </w:r>
          </w:p>
        </w:tc>
        <w:tc>
          <w:tcPr>
            <w:tcW w:w="1423" w:type="dxa"/>
            <w:tcBorders>
              <w:top w:val="nil"/>
              <w:left w:val="nil"/>
              <w:bottom w:val="single" w:sz="4" w:space="0" w:color="auto"/>
              <w:right w:val="single" w:sz="4" w:space="0" w:color="auto"/>
            </w:tcBorders>
            <w:vAlign w:val="bottom"/>
            <w:hideMark/>
          </w:tcPr>
          <w:p w14:paraId="3EB6DD9C" w14:textId="77777777" w:rsidR="00C258AA" w:rsidRDefault="00C258AA">
            <w:pPr>
              <w:jc w:val="center"/>
              <w:rPr>
                <w:sz w:val="20"/>
                <w:szCs w:val="20"/>
              </w:rPr>
            </w:pPr>
            <w:r>
              <w:rPr>
                <w:sz w:val="20"/>
                <w:szCs w:val="20"/>
              </w:rPr>
              <w:t xml:space="preserve">50,00000  </w:t>
            </w:r>
          </w:p>
        </w:tc>
        <w:tc>
          <w:tcPr>
            <w:tcW w:w="1281" w:type="dxa"/>
            <w:tcBorders>
              <w:top w:val="nil"/>
              <w:left w:val="nil"/>
              <w:bottom w:val="single" w:sz="4" w:space="0" w:color="auto"/>
              <w:right w:val="single" w:sz="4" w:space="0" w:color="auto"/>
            </w:tcBorders>
            <w:vAlign w:val="bottom"/>
            <w:hideMark/>
          </w:tcPr>
          <w:p w14:paraId="08608E4E" w14:textId="77777777" w:rsidR="00C258AA" w:rsidRDefault="00C258AA">
            <w:pPr>
              <w:jc w:val="center"/>
              <w:rPr>
                <w:sz w:val="20"/>
                <w:szCs w:val="20"/>
              </w:rPr>
            </w:pPr>
            <w:r>
              <w:rPr>
                <w:sz w:val="20"/>
                <w:szCs w:val="20"/>
              </w:rPr>
              <w:t xml:space="preserve">0,00000  </w:t>
            </w:r>
          </w:p>
        </w:tc>
      </w:tr>
      <w:tr w:rsidR="00C258AA" w14:paraId="7BF89E4C" w14:textId="77777777" w:rsidTr="002D3913">
        <w:trPr>
          <w:trHeight w:val="284"/>
        </w:trPr>
        <w:tc>
          <w:tcPr>
            <w:tcW w:w="3969" w:type="dxa"/>
            <w:tcBorders>
              <w:top w:val="nil"/>
              <w:left w:val="single" w:sz="4" w:space="0" w:color="auto"/>
              <w:bottom w:val="single" w:sz="4" w:space="0" w:color="auto"/>
              <w:right w:val="single" w:sz="4" w:space="0" w:color="auto"/>
            </w:tcBorders>
            <w:vAlign w:val="bottom"/>
            <w:hideMark/>
          </w:tcPr>
          <w:p w14:paraId="600C15FC" w14:textId="77777777" w:rsidR="00C258AA" w:rsidRDefault="00C258AA">
            <w:pPr>
              <w:rPr>
                <w:sz w:val="20"/>
                <w:szCs w:val="20"/>
              </w:rPr>
            </w:pPr>
            <w:r>
              <w:rPr>
                <w:sz w:val="20"/>
                <w:szCs w:val="20"/>
              </w:rPr>
              <w:t>Реализация мероприятий</w:t>
            </w:r>
          </w:p>
        </w:tc>
        <w:tc>
          <w:tcPr>
            <w:tcW w:w="573" w:type="dxa"/>
            <w:tcBorders>
              <w:top w:val="nil"/>
              <w:left w:val="nil"/>
              <w:bottom w:val="single" w:sz="4" w:space="0" w:color="auto"/>
              <w:right w:val="single" w:sz="4" w:space="0" w:color="auto"/>
            </w:tcBorders>
            <w:vAlign w:val="bottom"/>
            <w:hideMark/>
          </w:tcPr>
          <w:p w14:paraId="4AB4426F" w14:textId="77777777" w:rsidR="00C258AA" w:rsidRDefault="00C258AA">
            <w:pPr>
              <w:jc w:val="center"/>
              <w:rPr>
                <w:sz w:val="20"/>
                <w:szCs w:val="20"/>
              </w:rPr>
            </w:pPr>
            <w:r>
              <w:rPr>
                <w:sz w:val="20"/>
                <w:szCs w:val="20"/>
              </w:rPr>
              <w:t>07</w:t>
            </w:r>
          </w:p>
        </w:tc>
        <w:tc>
          <w:tcPr>
            <w:tcW w:w="572" w:type="dxa"/>
            <w:tcBorders>
              <w:top w:val="nil"/>
              <w:left w:val="nil"/>
              <w:bottom w:val="single" w:sz="4" w:space="0" w:color="auto"/>
              <w:right w:val="single" w:sz="4" w:space="0" w:color="auto"/>
            </w:tcBorders>
            <w:vAlign w:val="bottom"/>
            <w:hideMark/>
          </w:tcPr>
          <w:p w14:paraId="006566A8" w14:textId="77777777" w:rsidR="00C258AA" w:rsidRDefault="00C258AA">
            <w:pPr>
              <w:jc w:val="center"/>
              <w:rPr>
                <w:sz w:val="20"/>
                <w:szCs w:val="20"/>
              </w:rPr>
            </w:pPr>
            <w:r>
              <w:rPr>
                <w:sz w:val="20"/>
                <w:szCs w:val="20"/>
              </w:rPr>
              <w:t>05</w:t>
            </w:r>
          </w:p>
        </w:tc>
        <w:tc>
          <w:tcPr>
            <w:tcW w:w="1281" w:type="dxa"/>
            <w:tcBorders>
              <w:top w:val="nil"/>
              <w:left w:val="nil"/>
              <w:bottom w:val="single" w:sz="4" w:space="0" w:color="auto"/>
              <w:right w:val="single" w:sz="4" w:space="0" w:color="auto"/>
            </w:tcBorders>
            <w:vAlign w:val="bottom"/>
            <w:hideMark/>
          </w:tcPr>
          <w:p w14:paraId="4D1FF5B3" w14:textId="77777777" w:rsidR="00C258AA" w:rsidRDefault="00C258AA">
            <w:pPr>
              <w:jc w:val="center"/>
              <w:rPr>
                <w:sz w:val="20"/>
                <w:szCs w:val="20"/>
              </w:rPr>
            </w:pPr>
            <w:r>
              <w:rPr>
                <w:sz w:val="20"/>
                <w:szCs w:val="20"/>
              </w:rPr>
              <w:t>1500299990</w:t>
            </w:r>
          </w:p>
        </w:tc>
        <w:tc>
          <w:tcPr>
            <w:tcW w:w="714" w:type="dxa"/>
            <w:tcBorders>
              <w:top w:val="nil"/>
              <w:left w:val="nil"/>
              <w:bottom w:val="single" w:sz="4" w:space="0" w:color="auto"/>
              <w:right w:val="single" w:sz="4" w:space="0" w:color="auto"/>
            </w:tcBorders>
            <w:vAlign w:val="bottom"/>
            <w:hideMark/>
          </w:tcPr>
          <w:p w14:paraId="5E21B67C" w14:textId="77777777" w:rsidR="00C258AA" w:rsidRDefault="00C258AA">
            <w:pPr>
              <w:jc w:val="center"/>
              <w:rPr>
                <w:sz w:val="20"/>
                <w:szCs w:val="20"/>
              </w:rPr>
            </w:pPr>
            <w:r>
              <w:rPr>
                <w:sz w:val="20"/>
                <w:szCs w:val="20"/>
              </w:rPr>
              <w:t> </w:t>
            </w:r>
          </w:p>
        </w:tc>
        <w:tc>
          <w:tcPr>
            <w:tcW w:w="1422" w:type="dxa"/>
            <w:tcBorders>
              <w:top w:val="nil"/>
              <w:left w:val="nil"/>
              <w:bottom w:val="single" w:sz="4" w:space="0" w:color="auto"/>
              <w:right w:val="single" w:sz="4" w:space="0" w:color="auto"/>
            </w:tcBorders>
            <w:vAlign w:val="bottom"/>
            <w:hideMark/>
          </w:tcPr>
          <w:p w14:paraId="4E628ED5" w14:textId="77777777" w:rsidR="00C258AA" w:rsidRDefault="00C258AA">
            <w:pPr>
              <w:jc w:val="center"/>
              <w:rPr>
                <w:sz w:val="20"/>
                <w:szCs w:val="20"/>
              </w:rPr>
            </w:pPr>
            <w:r>
              <w:rPr>
                <w:sz w:val="20"/>
                <w:szCs w:val="20"/>
              </w:rPr>
              <w:t xml:space="preserve">0,00000  </w:t>
            </w:r>
          </w:p>
        </w:tc>
        <w:tc>
          <w:tcPr>
            <w:tcW w:w="1423" w:type="dxa"/>
            <w:tcBorders>
              <w:top w:val="nil"/>
              <w:left w:val="nil"/>
              <w:bottom w:val="single" w:sz="4" w:space="0" w:color="auto"/>
              <w:right w:val="single" w:sz="4" w:space="0" w:color="auto"/>
            </w:tcBorders>
            <w:vAlign w:val="bottom"/>
            <w:hideMark/>
          </w:tcPr>
          <w:p w14:paraId="360E6EC6" w14:textId="77777777" w:rsidR="00C258AA" w:rsidRDefault="00C258AA">
            <w:pPr>
              <w:jc w:val="center"/>
              <w:rPr>
                <w:sz w:val="20"/>
                <w:szCs w:val="20"/>
              </w:rPr>
            </w:pPr>
            <w:r>
              <w:rPr>
                <w:sz w:val="20"/>
                <w:szCs w:val="20"/>
              </w:rPr>
              <w:t xml:space="preserve">0,00000  </w:t>
            </w:r>
          </w:p>
        </w:tc>
        <w:tc>
          <w:tcPr>
            <w:tcW w:w="1281" w:type="dxa"/>
            <w:tcBorders>
              <w:top w:val="nil"/>
              <w:left w:val="nil"/>
              <w:bottom w:val="single" w:sz="4" w:space="0" w:color="auto"/>
              <w:right w:val="single" w:sz="4" w:space="0" w:color="auto"/>
            </w:tcBorders>
            <w:vAlign w:val="bottom"/>
            <w:hideMark/>
          </w:tcPr>
          <w:p w14:paraId="62BC8342" w14:textId="77777777" w:rsidR="00C258AA" w:rsidRDefault="00C258AA">
            <w:pPr>
              <w:jc w:val="center"/>
              <w:rPr>
                <w:sz w:val="20"/>
                <w:szCs w:val="20"/>
              </w:rPr>
            </w:pPr>
            <w:r>
              <w:rPr>
                <w:sz w:val="20"/>
                <w:szCs w:val="20"/>
              </w:rPr>
              <w:t xml:space="preserve">0,00000  </w:t>
            </w:r>
          </w:p>
        </w:tc>
        <w:tc>
          <w:tcPr>
            <w:tcW w:w="1422" w:type="dxa"/>
            <w:tcBorders>
              <w:top w:val="nil"/>
              <w:left w:val="nil"/>
              <w:bottom w:val="single" w:sz="4" w:space="0" w:color="auto"/>
              <w:right w:val="single" w:sz="4" w:space="0" w:color="auto"/>
            </w:tcBorders>
            <w:vAlign w:val="bottom"/>
            <w:hideMark/>
          </w:tcPr>
          <w:p w14:paraId="7504794E" w14:textId="77777777" w:rsidR="00C258AA" w:rsidRDefault="00C258AA">
            <w:pPr>
              <w:jc w:val="center"/>
              <w:rPr>
                <w:sz w:val="20"/>
                <w:szCs w:val="20"/>
              </w:rPr>
            </w:pPr>
            <w:r>
              <w:rPr>
                <w:sz w:val="20"/>
                <w:szCs w:val="20"/>
              </w:rPr>
              <w:t xml:space="preserve">50,00000  </w:t>
            </w:r>
          </w:p>
        </w:tc>
        <w:tc>
          <w:tcPr>
            <w:tcW w:w="1423" w:type="dxa"/>
            <w:tcBorders>
              <w:top w:val="nil"/>
              <w:left w:val="nil"/>
              <w:bottom w:val="single" w:sz="4" w:space="0" w:color="auto"/>
              <w:right w:val="single" w:sz="4" w:space="0" w:color="auto"/>
            </w:tcBorders>
            <w:vAlign w:val="bottom"/>
            <w:hideMark/>
          </w:tcPr>
          <w:p w14:paraId="47AE889E" w14:textId="77777777" w:rsidR="00C258AA" w:rsidRDefault="00C258AA">
            <w:pPr>
              <w:jc w:val="center"/>
              <w:rPr>
                <w:sz w:val="20"/>
                <w:szCs w:val="20"/>
              </w:rPr>
            </w:pPr>
            <w:r>
              <w:rPr>
                <w:sz w:val="20"/>
                <w:szCs w:val="20"/>
              </w:rPr>
              <w:t xml:space="preserve">50,00000  </w:t>
            </w:r>
          </w:p>
        </w:tc>
        <w:tc>
          <w:tcPr>
            <w:tcW w:w="1281" w:type="dxa"/>
            <w:tcBorders>
              <w:top w:val="nil"/>
              <w:left w:val="nil"/>
              <w:bottom w:val="single" w:sz="4" w:space="0" w:color="auto"/>
              <w:right w:val="single" w:sz="4" w:space="0" w:color="auto"/>
            </w:tcBorders>
            <w:vAlign w:val="bottom"/>
            <w:hideMark/>
          </w:tcPr>
          <w:p w14:paraId="0DBBE2CE" w14:textId="77777777" w:rsidR="00C258AA" w:rsidRDefault="00C258AA">
            <w:pPr>
              <w:jc w:val="center"/>
              <w:rPr>
                <w:sz w:val="20"/>
                <w:szCs w:val="20"/>
              </w:rPr>
            </w:pPr>
            <w:r>
              <w:rPr>
                <w:sz w:val="20"/>
                <w:szCs w:val="20"/>
              </w:rPr>
              <w:t xml:space="preserve">0,00000  </w:t>
            </w:r>
          </w:p>
        </w:tc>
      </w:tr>
      <w:tr w:rsidR="00C258AA" w14:paraId="4A198E3B" w14:textId="77777777" w:rsidTr="002D3913">
        <w:trPr>
          <w:trHeight w:val="284"/>
        </w:trPr>
        <w:tc>
          <w:tcPr>
            <w:tcW w:w="3969" w:type="dxa"/>
            <w:tcBorders>
              <w:top w:val="nil"/>
              <w:left w:val="single" w:sz="4" w:space="0" w:color="auto"/>
              <w:bottom w:val="single" w:sz="4" w:space="0" w:color="auto"/>
              <w:right w:val="single" w:sz="4" w:space="0" w:color="auto"/>
            </w:tcBorders>
            <w:vAlign w:val="bottom"/>
            <w:hideMark/>
          </w:tcPr>
          <w:p w14:paraId="0BDDC2EC" w14:textId="77777777" w:rsidR="00C258AA" w:rsidRDefault="00C258AA">
            <w:pPr>
              <w:rPr>
                <w:sz w:val="20"/>
                <w:szCs w:val="20"/>
              </w:rPr>
            </w:pPr>
            <w:r>
              <w:rPr>
                <w:sz w:val="20"/>
                <w:szCs w:val="20"/>
              </w:rPr>
              <w:t xml:space="preserve">Закупка товаров, работ и услуг для обеспечения государственных (муниципальных) нужд </w:t>
            </w:r>
          </w:p>
        </w:tc>
        <w:tc>
          <w:tcPr>
            <w:tcW w:w="573" w:type="dxa"/>
            <w:tcBorders>
              <w:top w:val="nil"/>
              <w:left w:val="nil"/>
              <w:bottom w:val="single" w:sz="4" w:space="0" w:color="auto"/>
              <w:right w:val="single" w:sz="4" w:space="0" w:color="auto"/>
            </w:tcBorders>
            <w:vAlign w:val="bottom"/>
            <w:hideMark/>
          </w:tcPr>
          <w:p w14:paraId="558B8E35" w14:textId="77777777" w:rsidR="00C258AA" w:rsidRDefault="00C258AA">
            <w:pPr>
              <w:jc w:val="center"/>
              <w:rPr>
                <w:sz w:val="20"/>
                <w:szCs w:val="20"/>
              </w:rPr>
            </w:pPr>
            <w:r>
              <w:rPr>
                <w:sz w:val="20"/>
                <w:szCs w:val="20"/>
              </w:rPr>
              <w:t>07</w:t>
            </w:r>
          </w:p>
        </w:tc>
        <w:tc>
          <w:tcPr>
            <w:tcW w:w="572" w:type="dxa"/>
            <w:tcBorders>
              <w:top w:val="nil"/>
              <w:left w:val="nil"/>
              <w:bottom w:val="single" w:sz="4" w:space="0" w:color="auto"/>
              <w:right w:val="single" w:sz="4" w:space="0" w:color="auto"/>
            </w:tcBorders>
            <w:vAlign w:val="bottom"/>
            <w:hideMark/>
          </w:tcPr>
          <w:p w14:paraId="65DB631D" w14:textId="77777777" w:rsidR="00C258AA" w:rsidRDefault="00C258AA">
            <w:pPr>
              <w:jc w:val="center"/>
              <w:rPr>
                <w:sz w:val="20"/>
                <w:szCs w:val="20"/>
              </w:rPr>
            </w:pPr>
            <w:r>
              <w:rPr>
                <w:sz w:val="20"/>
                <w:szCs w:val="20"/>
              </w:rPr>
              <w:t>05</w:t>
            </w:r>
          </w:p>
        </w:tc>
        <w:tc>
          <w:tcPr>
            <w:tcW w:w="1281" w:type="dxa"/>
            <w:tcBorders>
              <w:top w:val="nil"/>
              <w:left w:val="nil"/>
              <w:bottom w:val="single" w:sz="4" w:space="0" w:color="auto"/>
              <w:right w:val="single" w:sz="4" w:space="0" w:color="auto"/>
            </w:tcBorders>
            <w:vAlign w:val="bottom"/>
            <w:hideMark/>
          </w:tcPr>
          <w:p w14:paraId="2C7643E6" w14:textId="77777777" w:rsidR="00C258AA" w:rsidRDefault="00C258AA">
            <w:pPr>
              <w:jc w:val="center"/>
              <w:rPr>
                <w:sz w:val="20"/>
                <w:szCs w:val="20"/>
              </w:rPr>
            </w:pPr>
            <w:r>
              <w:rPr>
                <w:sz w:val="20"/>
                <w:szCs w:val="20"/>
              </w:rPr>
              <w:t>1500299990</w:t>
            </w:r>
          </w:p>
        </w:tc>
        <w:tc>
          <w:tcPr>
            <w:tcW w:w="714" w:type="dxa"/>
            <w:tcBorders>
              <w:top w:val="nil"/>
              <w:left w:val="nil"/>
              <w:bottom w:val="single" w:sz="4" w:space="0" w:color="auto"/>
              <w:right w:val="single" w:sz="4" w:space="0" w:color="auto"/>
            </w:tcBorders>
            <w:vAlign w:val="bottom"/>
            <w:hideMark/>
          </w:tcPr>
          <w:p w14:paraId="5017ABC4" w14:textId="77777777" w:rsidR="00C258AA" w:rsidRDefault="00C258AA">
            <w:pPr>
              <w:jc w:val="center"/>
              <w:rPr>
                <w:sz w:val="20"/>
                <w:szCs w:val="20"/>
              </w:rPr>
            </w:pPr>
            <w:r>
              <w:rPr>
                <w:sz w:val="20"/>
                <w:szCs w:val="20"/>
              </w:rPr>
              <w:t>200</w:t>
            </w:r>
          </w:p>
        </w:tc>
        <w:tc>
          <w:tcPr>
            <w:tcW w:w="1422" w:type="dxa"/>
            <w:tcBorders>
              <w:top w:val="nil"/>
              <w:left w:val="nil"/>
              <w:bottom w:val="single" w:sz="4" w:space="0" w:color="auto"/>
              <w:right w:val="single" w:sz="4" w:space="0" w:color="auto"/>
            </w:tcBorders>
            <w:vAlign w:val="bottom"/>
            <w:hideMark/>
          </w:tcPr>
          <w:p w14:paraId="3725568B" w14:textId="77777777" w:rsidR="00C258AA" w:rsidRDefault="00C258AA">
            <w:pPr>
              <w:jc w:val="center"/>
              <w:rPr>
                <w:sz w:val="20"/>
                <w:szCs w:val="20"/>
              </w:rPr>
            </w:pPr>
            <w:r>
              <w:rPr>
                <w:sz w:val="20"/>
                <w:szCs w:val="20"/>
              </w:rPr>
              <w:t xml:space="preserve">0,00000  </w:t>
            </w:r>
          </w:p>
        </w:tc>
        <w:tc>
          <w:tcPr>
            <w:tcW w:w="1423" w:type="dxa"/>
            <w:tcBorders>
              <w:top w:val="nil"/>
              <w:left w:val="nil"/>
              <w:bottom w:val="single" w:sz="4" w:space="0" w:color="auto"/>
              <w:right w:val="single" w:sz="4" w:space="0" w:color="auto"/>
            </w:tcBorders>
            <w:vAlign w:val="bottom"/>
            <w:hideMark/>
          </w:tcPr>
          <w:p w14:paraId="2E75F241" w14:textId="77777777" w:rsidR="00C258AA" w:rsidRDefault="00C258AA">
            <w:pPr>
              <w:jc w:val="center"/>
              <w:rPr>
                <w:sz w:val="20"/>
                <w:szCs w:val="20"/>
              </w:rPr>
            </w:pPr>
            <w:r>
              <w:rPr>
                <w:sz w:val="20"/>
                <w:szCs w:val="20"/>
              </w:rPr>
              <w:t xml:space="preserve">0,00000  </w:t>
            </w:r>
          </w:p>
        </w:tc>
        <w:tc>
          <w:tcPr>
            <w:tcW w:w="1281" w:type="dxa"/>
            <w:tcBorders>
              <w:top w:val="nil"/>
              <w:left w:val="nil"/>
              <w:bottom w:val="single" w:sz="4" w:space="0" w:color="auto"/>
              <w:right w:val="single" w:sz="4" w:space="0" w:color="auto"/>
            </w:tcBorders>
            <w:vAlign w:val="bottom"/>
            <w:hideMark/>
          </w:tcPr>
          <w:p w14:paraId="7DDB86B2" w14:textId="77777777" w:rsidR="00C258AA" w:rsidRDefault="00C258AA">
            <w:pPr>
              <w:jc w:val="center"/>
              <w:rPr>
                <w:sz w:val="20"/>
                <w:szCs w:val="20"/>
              </w:rPr>
            </w:pPr>
            <w:r>
              <w:rPr>
                <w:sz w:val="20"/>
                <w:szCs w:val="20"/>
              </w:rPr>
              <w:t xml:space="preserve">0,00000  </w:t>
            </w:r>
          </w:p>
        </w:tc>
        <w:tc>
          <w:tcPr>
            <w:tcW w:w="1422" w:type="dxa"/>
            <w:tcBorders>
              <w:top w:val="nil"/>
              <w:left w:val="nil"/>
              <w:bottom w:val="single" w:sz="4" w:space="0" w:color="auto"/>
              <w:right w:val="single" w:sz="4" w:space="0" w:color="auto"/>
            </w:tcBorders>
            <w:vAlign w:val="bottom"/>
            <w:hideMark/>
          </w:tcPr>
          <w:p w14:paraId="69CB47C2" w14:textId="77777777" w:rsidR="00C258AA" w:rsidRDefault="00C258AA">
            <w:pPr>
              <w:jc w:val="center"/>
              <w:rPr>
                <w:sz w:val="20"/>
                <w:szCs w:val="20"/>
              </w:rPr>
            </w:pPr>
            <w:r>
              <w:rPr>
                <w:sz w:val="20"/>
                <w:szCs w:val="20"/>
              </w:rPr>
              <w:t xml:space="preserve">50,00000  </w:t>
            </w:r>
          </w:p>
        </w:tc>
        <w:tc>
          <w:tcPr>
            <w:tcW w:w="1423" w:type="dxa"/>
            <w:tcBorders>
              <w:top w:val="nil"/>
              <w:left w:val="nil"/>
              <w:bottom w:val="single" w:sz="4" w:space="0" w:color="auto"/>
              <w:right w:val="single" w:sz="4" w:space="0" w:color="auto"/>
            </w:tcBorders>
            <w:vAlign w:val="bottom"/>
            <w:hideMark/>
          </w:tcPr>
          <w:p w14:paraId="368CC94D" w14:textId="77777777" w:rsidR="00C258AA" w:rsidRDefault="00C258AA">
            <w:pPr>
              <w:jc w:val="center"/>
              <w:rPr>
                <w:sz w:val="20"/>
                <w:szCs w:val="20"/>
              </w:rPr>
            </w:pPr>
            <w:r>
              <w:rPr>
                <w:sz w:val="20"/>
                <w:szCs w:val="20"/>
              </w:rPr>
              <w:t xml:space="preserve">50,00000  </w:t>
            </w:r>
          </w:p>
        </w:tc>
        <w:tc>
          <w:tcPr>
            <w:tcW w:w="1281" w:type="dxa"/>
            <w:tcBorders>
              <w:top w:val="nil"/>
              <w:left w:val="nil"/>
              <w:bottom w:val="single" w:sz="4" w:space="0" w:color="auto"/>
              <w:right w:val="single" w:sz="4" w:space="0" w:color="auto"/>
            </w:tcBorders>
            <w:vAlign w:val="bottom"/>
            <w:hideMark/>
          </w:tcPr>
          <w:p w14:paraId="5213510F" w14:textId="77777777" w:rsidR="00C258AA" w:rsidRDefault="00C258AA">
            <w:pPr>
              <w:jc w:val="center"/>
              <w:rPr>
                <w:sz w:val="20"/>
                <w:szCs w:val="20"/>
              </w:rPr>
            </w:pPr>
            <w:r>
              <w:rPr>
                <w:sz w:val="20"/>
                <w:szCs w:val="20"/>
              </w:rPr>
              <w:t xml:space="preserve">0,00000  </w:t>
            </w:r>
          </w:p>
        </w:tc>
      </w:tr>
      <w:tr w:rsidR="00C258AA" w14:paraId="71CBDAD0" w14:textId="77777777" w:rsidTr="002D3913">
        <w:trPr>
          <w:trHeight w:val="284"/>
        </w:trPr>
        <w:tc>
          <w:tcPr>
            <w:tcW w:w="3969" w:type="dxa"/>
            <w:tcBorders>
              <w:top w:val="nil"/>
              <w:left w:val="single" w:sz="4" w:space="0" w:color="auto"/>
              <w:bottom w:val="single" w:sz="4" w:space="0" w:color="auto"/>
              <w:right w:val="single" w:sz="4" w:space="0" w:color="auto"/>
            </w:tcBorders>
            <w:vAlign w:val="bottom"/>
            <w:hideMark/>
          </w:tcPr>
          <w:p w14:paraId="517248D8" w14:textId="77777777" w:rsidR="00C258AA" w:rsidRDefault="00C258AA">
            <w:pPr>
              <w:rPr>
                <w:sz w:val="20"/>
                <w:szCs w:val="20"/>
              </w:rPr>
            </w:pPr>
            <w:r>
              <w:rPr>
                <w:sz w:val="20"/>
                <w:szCs w:val="20"/>
              </w:rPr>
              <w:t>Иные закупки товаров, работ и услуг для обеспечения государственных (муниципальных) нужд</w:t>
            </w:r>
          </w:p>
        </w:tc>
        <w:tc>
          <w:tcPr>
            <w:tcW w:w="573" w:type="dxa"/>
            <w:tcBorders>
              <w:top w:val="nil"/>
              <w:left w:val="nil"/>
              <w:bottom w:val="single" w:sz="4" w:space="0" w:color="auto"/>
              <w:right w:val="single" w:sz="4" w:space="0" w:color="auto"/>
            </w:tcBorders>
            <w:vAlign w:val="bottom"/>
            <w:hideMark/>
          </w:tcPr>
          <w:p w14:paraId="28617763" w14:textId="77777777" w:rsidR="00C258AA" w:rsidRDefault="00C258AA">
            <w:pPr>
              <w:jc w:val="center"/>
              <w:rPr>
                <w:sz w:val="20"/>
                <w:szCs w:val="20"/>
              </w:rPr>
            </w:pPr>
            <w:r>
              <w:rPr>
                <w:sz w:val="20"/>
                <w:szCs w:val="20"/>
              </w:rPr>
              <w:t>07</w:t>
            </w:r>
          </w:p>
        </w:tc>
        <w:tc>
          <w:tcPr>
            <w:tcW w:w="572" w:type="dxa"/>
            <w:tcBorders>
              <w:top w:val="nil"/>
              <w:left w:val="nil"/>
              <w:bottom w:val="single" w:sz="4" w:space="0" w:color="auto"/>
              <w:right w:val="single" w:sz="4" w:space="0" w:color="auto"/>
            </w:tcBorders>
            <w:vAlign w:val="bottom"/>
            <w:hideMark/>
          </w:tcPr>
          <w:p w14:paraId="3E2DE08A" w14:textId="77777777" w:rsidR="00C258AA" w:rsidRDefault="00C258AA">
            <w:pPr>
              <w:jc w:val="center"/>
              <w:rPr>
                <w:sz w:val="20"/>
                <w:szCs w:val="20"/>
              </w:rPr>
            </w:pPr>
            <w:r>
              <w:rPr>
                <w:sz w:val="20"/>
                <w:szCs w:val="20"/>
              </w:rPr>
              <w:t>05</w:t>
            </w:r>
          </w:p>
        </w:tc>
        <w:tc>
          <w:tcPr>
            <w:tcW w:w="1281" w:type="dxa"/>
            <w:tcBorders>
              <w:top w:val="nil"/>
              <w:left w:val="nil"/>
              <w:bottom w:val="single" w:sz="4" w:space="0" w:color="auto"/>
              <w:right w:val="single" w:sz="4" w:space="0" w:color="auto"/>
            </w:tcBorders>
            <w:vAlign w:val="bottom"/>
            <w:hideMark/>
          </w:tcPr>
          <w:p w14:paraId="010BE43B" w14:textId="77777777" w:rsidR="00C258AA" w:rsidRDefault="00C258AA">
            <w:pPr>
              <w:jc w:val="center"/>
              <w:rPr>
                <w:sz w:val="20"/>
                <w:szCs w:val="20"/>
              </w:rPr>
            </w:pPr>
            <w:r>
              <w:rPr>
                <w:sz w:val="20"/>
                <w:szCs w:val="20"/>
              </w:rPr>
              <w:t>1500299990</w:t>
            </w:r>
          </w:p>
        </w:tc>
        <w:tc>
          <w:tcPr>
            <w:tcW w:w="714" w:type="dxa"/>
            <w:tcBorders>
              <w:top w:val="nil"/>
              <w:left w:val="nil"/>
              <w:bottom w:val="single" w:sz="4" w:space="0" w:color="auto"/>
              <w:right w:val="single" w:sz="4" w:space="0" w:color="auto"/>
            </w:tcBorders>
            <w:vAlign w:val="bottom"/>
            <w:hideMark/>
          </w:tcPr>
          <w:p w14:paraId="403F5398" w14:textId="77777777" w:rsidR="00C258AA" w:rsidRDefault="00C258AA">
            <w:pPr>
              <w:jc w:val="center"/>
              <w:rPr>
                <w:sz w:val="20"/>
                <w:szCs w:val="20"/>
              </w:rPr>
            </w:pPr>
            <w:r>
              <w:rPr>
                <w:sz w:val="20"/>
                <w:szCs w:val="20"/>
              </w:rPr>
              <w:t>240</w:t>
            </w:r>
          </w:p>
        </w:tc>
        <w:tc>
          <w:tcPr>
            <w:tcW w:w="1422" w:type="dxa"/>
            <w:tcBorders>
              <w:top w:val="nil"/>
              <w:left w:val="nil"/>
              <w:bottom w:val="single" w:sz="4" w:space="0" w:color="auto"/>
              <w:right w:val="single" w:sz="4" w:space="0" w:color="auto"/>
            </w:tcBorders>
            <w:vAlign w:val="bottom"/>
            <w:hideMark/>
          </w:tcPr>
          <w:p w14:paraId="5876D5D8" w14:textId="77777777" w:rsidR="00C258AA" w:rsidRDefault="00C258AA">
            <w:pPr>
              <w:jc w:val="center"/>
              <w:rPr>
                <w:sz w:val="20"/>
                <w:szCs w:val="20"/>
              </w:rPr>
            </w:pPr>
            <w:r>
              <w:rPr>
                <w:sz w:val="20"/>
                <w:szCs w:val="20"/>
              </w:rPr>
              <w:t xml:space="preserve">0,00000  </w:t>
            </w:r>
          </w:p>
        </w:tc>
        <w:tc>
          <w:tcPr>
            <w:tcW w:w="1423" w:type="dxa"/>
            <w:tcBorders>
              <w:top w:val="nil"/>
              <w:left w:val="nil"/>
              <w:bottom w:val="single" w:sz="4" w:space="0" w:color="auto"/>
              <w:right w:val="single" w:sz="4" w:space="0" w:color="auto"/>
            </w:tcBorders>
            <w:vAlign w:val="bottom"/>
            <w:hideMark/>
          </w:tcPr>
          <w:p w14:paraId="61F6ACCA" w14:textId="77777777" w:rsidR="00C258AA" w:rsidRDefault="00C258AA">
            <w:pPr>
              <w:jc w:val="center"/>
              <w:rPr>
                <w:sz w:val="20"/>
                <w:szCs w:val="20"/>
              </w:rPr>
            </w:pPr>
            <w:r>
              <w:rPr>
                <w:sz w:val="20"/>
                <w:szCs w:val="20"/>
              </w:rPr>
              <w:t xml:space="preserve">0,00000  </w:t>
            </w:r>
          </w:p>
        </w:tc>
        <w:tc>
          <w:tcPr>
            <w:tcW w:w="1281" w:type="dxa"/>
            <w:tcBorders>
              <w:top w:val="nil"/>
              <w:left w:val="nil"/>
              <w:bottom w:val="single" w:sz="4" w:space="0" w:color="auto"/>
              <w:right w:val="single" w:sz="4" w:space="0" w:color="auto"/>
            </w:tcBorders>
            <w:vAlign w:val="bottom"/>
            <w:hideMark/>
          </w:tcPr>
          <w:p w14:paraId="4F4F9BBF" w14:textId="77777777" w:rsidR="00C258AA" w:rsidRDefault="00C258AA">
            <w:pPr>
              <w:jc w:val="center"/>
              <w:rPr>
                <w:sz w:val="20"/>
                <w:szCs w:val="20"/>
              </w:rPr>
            </w:pPr>
            <w:r>
              <w:rPr>
                <w:sz w:val="20"/>
                <w:szCs w:val="20"/>
              </w:rPr>
              <w:t xml:space="preserve">0,00000  </w:t>
            </w:r>
          </w:p>
        </w:tc>
        <w:tc>
          <w:tcPr>
            <w:tcW w:w="1422" w:type="dxa"/>
            <w:tcBorders>
              <w:top w:val="nil"/>
              <w:left w:val="nil"/>
              <w:bottom w:val="single" w:sz="4" w:space="0" w:color="auto"/>
              <w:right w:val="single" w:sz="4" w:space="0" w:color="auto"/>
            </w:tcBorders>
            <w:noWrap/>
            <w:vAlign w:val="bottom"/>
            <w:hideMark/>
          </w:tcPr>
          <w:p w14:paraId="3C16CA79" w14:textId="77777777" w:rsidR="00C258AA" w:rsidRDefault="00C258AA">
            <w:pPr>
              <w:jc w:val="center"/>
              <w:rPr>
                <w:sz w:val="20"/>
                <w:szCs w:val="20"/>
              </w:rPr>
            </w:pPr>
            <w:r>
              <w:rPr>
                <w:sz w:val="20"/>
                <w:szCs w:val="20"/>
              </w:rPr>
              <w:t xml:space="preserve">50,00000  </w:t>
            </w:r>
          </w:p>
        </w:tc>
        <w:tc>
          <w:tcPr>
            <w:tcW w:w="1423" w:type="dxa"/>
            <w:tcBorders>
              <w:top w:val="nil"/>
              <w:left w:val="nil"/>
              <w:bottom w:val="single" w:sz="4" w:space="0" w:color="auto"/>
              <w:right w:val="single" w:sz="4" w:space="0" w:color="auto"/>
            </w:tcBorders>
            <w:noWrap/>
            <w:vAlign w:val="bottom"/>
            <w:hideMark/>
          </w:tcPr>
          <w:p w14:paraId="516266DD" w14:textId="77777777" w:rsidR="00C258AA" w:rsidRDefault="00C258AA">
            <w:pPr>
              <w:jc w:val="center"/>
              <w:rPr>
                <w:sz w:val="20"/>
                <w:szCs w:val="20"/>
              </w:rPr>
            </w:pPr>
            <w:r>
              <w:rPr>
                <w:sz w:val="20"/>
                <w:szCs w:val="20"/>
              </w:rPr>
              <w:t xml:space="preserve">50,00000  </w:t>
            </w:r>
          </w:p>
        </w:tc>
        <w:tc>
          <w:tcPr>
            <w:tcW w:w="1281" w:type="dxa"/>
            <w:tcBorders>
              <w:top w:val="nil"/>
              <w:left w:val="nil"/>
              <w:bottom w:val="single" w:sz="4" w:space="0" w:color="auto"/>
              <w:right w:val="single" w:sz="4" w:space="0" w:color="auto"/>
            </w:tcBorders>
            <w:noWrap/>
            <w:vAlign w:val="bottom"/>
            <w:hideMark/>
          </w:tcPr>
          <w:p w14:paraId="4710FD22" w14:textId="77777777" w:rsidR="00C258AA" w:rsidRDefault="00C258AA">
            <w:pPr>
              <w:jc w:val="center"/>
              <w:rPr>
                <w:sz w:val="20"/>
                <w:szCs w:val="20"/>
              </w:rPr>
            </w:pPr>
            <w:r>
              <w:rPr>
                <w:sz w:val="20"/>
                <w:szCs w:val="20"/>
              </w:rPr>
              <w:t xml:space="preserve">0,00000  </w:t>
            </w:r>
          </w:p>
        </w:tc>
      </w:tr>
      <w:tr w:rsidR="00C258AA" w14:paraId="170BAAC0" w14:textId="77777777" w:rsidTr="002D3913">
        <w:trPr>
          <w:trHeight w:val="284"/>
        </w:trPr>
        <w:tc>
          <w:tcPr>
            <w:tcW w:w="3969" w:type="dxa"/>
            <w:tcBorders>
              <w:top w:val="nil"/>
              <w:left w:val="single" w:sz="4" w:space="0" w:color="auto"/>
              <w:bottom w:val="single" w:sz="4" w:space="0" w:color="auto"/>
              <w:right w:val="single" w:sz="4" w:space="0" w:color="auto"/>
            </w:tcBorders>
            <w:vAlign w:val="bottom"/>
            <w:hideMark/>
          </w:tcPr>
          <w:p w14:paraId="3496591F" w14:textId="77777777" w:rsidR="00C258AA" w:rsidRDefault="00C258AA">
            <w:pPr>
              <w:rPr>
                <w:sz w:val="20"/>
                <w:szCs w:val="20"/>
              </w:rPr>
            </w:pPr>
            <w:r>
              <w:rPr>
                <w:sz w:val="20"/>
                <w:szCs w:val="20"/>
              </w:rPr>
              <w:t>Социальная политика</w:t>
            </w:r>
          </w:p>
        </w:tc>
        <w:tc>
          <w:tcPr>
            <w:tcW w:w="573" w:type="dxa"/>
            <w:tcBorders>
              <w:top w:val="nil"/>
              <w:left w:val="nil"/>
              <w:bottom w:val="single" w:sz="4" w:space="0" w:color="auto"/>
              <w:right w:val="single" w:sz="4" w:space="0" w:color="auto"/>
            </w:tcBorders>
            <w:vAlign w:val="bottom"/>
            <w:hideMark/>
          </w:tcPr>
          <w:p w14:paraId="06E5C1F9" w14:textId="77777777" w:rsidR="00C258AA" w:rsidRDefault="00C258AA">
            <w:pPr>
              <w:jc w:val="center"/>
              <w:rPr>
                <w:sz w:val="20"/>
                <w:szCs w:val="20"/>
              </w:rPr>
            </w:pPr>
            <w:r>
              <w:rPr>
                <w:sz w:val="20"/>
                <w:szCs w:val="20"/>
              </w:rPr>
              <w:t>10</w:t>
            </w:r>
          </w:p>
        </w:tc>
        <w:tc>
          <w:tcPr>
            <w:tcW w:w="572" w:type="dxa"/>
            <w:tcBorders>
              <w:top w:val="nil"/>
              <w:left w:val="nil"/>
              <w:bottom w:val="single" w:sz="4" w:space="0" w:color="auto"/>
              <w:right w:val="single" w:sz="4" w:space="0" w:color="auto"/>
            </w:tcBorders>
            <w:vAlign w:val="bottom"/>
            <w:hideMark/>
          </w:tcPr>
          <w:p w14:paraId="374F1A6A" w14:textId="77777777" w:rsidR="00C258AA" w:rsidRDefault="00C258AA">
            <w:pPr>
              <w:jc w:val="center"/>
              <w:rPr>
                <w:sz w:val="20"/>
                <w:szCs w:val="20"/>
              </w:rPr>
            </w:pPr>
            <w:r>
              <w:rPr>
                <w:sz w:val="20"/>
                <w:szCs w:val="20"/>
              </w:rPr>
              <w:t> </w:t>
            </w:r>
          </w:p>
        </w:tc>
        <w:tc>
          <w:tcPr>
            <w:tcW w:w="1281" w:type="dxa"/>
            <w:tcBorders>
              <w:top w:val="nil"/>
              <w:left w:val="nil"/>
              <w:bottom w:val="single" w:sz="4" w:space="0" w:color="auto"/>
              <w:right w:val="single" w:sz="4" w:space="0" w:color="auto"/>
            </w:tcBorders>
            <w:vAlign w:val="bottom"/>
            <w:hideMark/>
          </w:tcPr>
          <w:p w14:paraId="70B52DBF" w14:textId="77777777" w:rsidR="00C258AA" w:rsidRDefault="00C258AA">
            <w:pPr>
              <w:jc w:val="center"/>
              <w:rPr>
                <w:sz w:val="20"/>
                <w:szCs w:val="20"/>
              </w:rPr>
            </w:pPr>
            <w:r>
              <w:rPr>
                <w:sz w:val="20"/>
                <w:szCs w:val="20"/>
              </w:rPr>
              <w:t> </w:t>
            </w:r>
          </w:p>
        </w:tc>
        <w:tc>
          <w:tcPr>
            <w:tcW w:w="714" w:type="dxa"/>
            <w:tcBorders>
              <w:top w:val="nil"/>
              <w:left w:val="nil"/>
              <w:bottom w:val="single" w:sz="4" w:space="0" w:color="auto"/>
              <w:right w:val="single" w:sz="4" w:space="0" w:color="auto"/>
            </w:tcBorders>
            <w:vAlign w:val="bottom"/>
            <w:hideMark/>
          </w:tcPr>
          <w:p w14:paraId="71A8DF09" w14:textId="77777777" w:rsidR="00C258AA" w:rsidRDefault="00C258AA">
            <w:pPr>
              <w:jc w:val="center"/>
              <w:rPr>
                <w:b/>
                <w:bCs/>
                <w:sz w:val="20"/>
                <w:szCs w:val="20"/>
              </w:rPr>
            </w:pPr>
            <w:r>
              <w:rPr>
                <w:b/>
                <w:bCs/>
                <w:sz w:val="20"/>
                <w:szCs w:val="20"/>
              </w:rPr>
              <w:t> </w:t>
            </w:r>
          </w:p>
        </w:tc>
        <w:tc>
          <w:tcPr>
            <w:tcW w:w="1422" w:type="dxa"/>
            <w:tcBorders>
              <w:top w:val="nil"/>
              <w:left w:val="nil"/>
              <w:bottom w:val="single" w:sz="4" w:space="0" w:color="auto"/>
              <w:right w:val="single" w:sz="4" w:space="0" w:color="auto"/>
            </w:tcBorders>
            <w:vAlign w:val="bottom"/>
            <w:hideMark/>
          </w:tcPr>
          <w:p w14:paraId="768156C6" w14:textId="77777777" w:rsidR="00C258AA" w:rsidRDefault="00C258AA">
            <w:pPr>
              <w:jc w:val="center"/>
              <w:rPr>
                <w:sz w:val="20"/>
                <w:szCs w:val="20"/>
              </w:rPr>
            </w:pPr>
            <w:r>
              <w:rPr>
                <w:sz w:val="20"/>
                <w:szCs w:val="20"/>
              </w:rPr>
              <w:t xml:space="preserve">540,00000  </w:t>
            </w:r>
          </w:p>
        </w:tc>
        <w:tc>
          <w:tcPr>
            <w:tcW w:w="1423" w:type="dxa"/>
            <w:tcBorders>
              <w:top w:val="nil"/>
              <w:left w:val="nil"/>
              <w:bottom w:val="single" w:sz="4" w:space="0" w:color="auto"/>
              <w:right w:val="single" w:sz="4" w:space="0" w:color="auto"/>
            </w:tcBorders>
            <w:vAlign w:val="bottom"/>
            <w:hideMark/>
          </w:tcPr>
          <w:p w14:paraId="5AEAE988" w14:textId="77777777" w:rsidR="00C258AA" w:rsidRDefault="00C258AA">
            <w:pPr>
              <w:jc w:val="center"/>
              <w:rPr>
                <w:sz w:val="20"/>
                <w:szCs w:val="20"/>
              </w:rPr>
            </w:pPr>
            <w:r>
              <w:rPr>
                <w:sz w:val="20"/>
                <w:szCs w:val="20"/>
              </w:rPr>
              <w:t xml:space="preserve">540,00000  </w:t>
            </w:r>
          </w:p>
        </w:tc>
        <w:tc>
          <w:tcPr>
            <w:tcW w:w="1281" w:type="dxa"/>
            <w:tcBorders>
              <w:top w:val="nil"/>
              <w:left w:val="nil"/>
              <w:bottom w:val="single" w:sz="4" w:space="0" w:color="auto"/>
              <w:right w:val="single" w:sz="4" w:space="0" w:color="auto"/>
            </w:tcBorders>
            <w:vAlign w:val="bottom"/>
            <w:hideMark/>
          </w:tcPr>
          <w:p w14:paraId="010DED23" w14:textId="77777777" w:rsidR="00C258AA" w:rsidRDefault="00C258AA">
            <w:pPr>
              <w:jc w:val="center"/>
              <w:rPr>
                <w:sz w:val="20"/>
                <w:szCs w:val="20"/>
              </w:rPr>
            </w:pPr>
            <w:r>
              <w:rPr>
                <w:sz w:val="20"/>
                <w:szCs w:val="20"/>
              </w:rPr>
              <w:t xml:space="preserve">0,00000  </w:t>
            </w:r>
          </w:p>
        </w:tc>
        <w:tc>
          <w:tcPr>
            <w:tcW w:w="1422" w:type="dxa"/>
            <w:tcBorders>
              <w:top w:val="nil"/>
              <w:left w:val="nil"/>
              <w:bottom w:val="single" w:sz="4" w:space="0" w:color="auto"/>
              <w:right w:val="single" w:sz="4" w:space="0" w:color="auto"/>
            </w:tcBorders>
            <w:vAlign w:val="bottom"/>
            <w:hideMark/>
          </w:tcPr>
          <w:p w14:paraId="0E4F0C51" w14:textId="77777777" w:rsidR="00C258AA" w:rsidRDefault="00C258AA">
            <w:pPr>
              <w:jc w:val="center"/>
              <w:rPr>
                <w:sz w:val="20"/>
                <w:szCs w:val="20"/>
              </w:rPr>
            </w:pPr>
            <w:r>
              <w:rPr>
                <w:sz w:val="20"/>
                <w:szCs w:val="20"/>
              </w:rPr>
              <w:t xml:space="preserve">540,00000  </w:t>
            </w:r>
          </w:p>
        </w:tc>
        <w:tc>
          <w:tcPr>
            <w:tcW w:w="1423" w:type="dxa"/>
            <w:tcBorders>
              <w:top w:val="nil"/>
              <w:left w:val="nil"/>
              <w:bottom w:val="single" w:sz="4" w:space="0" w:color="auto"/>
              <w:right w:val="single" w:sz="4" w:space="0" w:color="auto"/>
            </w:tcBorders>
            <w:vAlign w:val="bottom"/>
            <w:hideMark/>
          </w:tcPr>
          <w:p w14:paraId="0998468A" w14:textId="77777777" w:rsidR="00C258AA" w:rsidRDefault="00C258AA">
            <w:pPr>
              <w:jc w:val="center"/>
              <w:rPr>
                <w:sz w:val="20"/>
                <w:szCs w:val="20"/>
              </w:rPr>
            </w:pPr>
            <w:r>
              <w:rPr>
                <w:sz w:val="20"/>
                <w:szCs w:val="20"/>
              </w:rPr>
              <w:t xml:space="preserve">540,00000  </w:t>
            </w:r>
          </w:p>
        </w:tc>
        <w:tc>
          <w:tcPr>
            <w:tcW w:w="1281" w:type="dxa"/>
            <w:tcBorders>
              <w:top w:val="nil"/>
              <w:left w:val="nil"/>
              <w:bottom w:val="single" w:sz="4" w:space="0" w:color="auto"/>
              <w:right w:val="single" w:sz="4" w:space="0" w:color="auto"/>
            </w:tcBorders>
            <w:vAlign w:val="bottom"/>
            <w:hideMark/>
          </w:tcPr>
          <w:p w14:paraId="31D6C336" w14:textId="77777777" w:rsidR="00C258AA" w:rsidRDefault="00C258AA">
            <w:pPr>
              <w:jc w:val="center"/>
              <w:rPr>
                <w:sz w:val="20"/>
                <w:szCs w:val="20"/>
              </w:rPr>
            </w:pPr>
            <w:r>
              <w:rPr>
                <w:sz w:val="20"/>
                <w:szCs w:val="20"/>
              </w:rPr>
              <w:t xml:space="preserve">0,00000  </w:t>
            </w:r>
          </w:p>
        </w:tc>
      </w:tr>
      <w:tr w:rsidR="00C258AA" w14:paraId="1446A185" w14:textId="77777777" w:rsidTr="002D3913">
        <w:trPr>
          <w:trHeight w:val="284"/>
        </w:trPr>
        <w:tc>
          <w:tcPr>
            <w:tcW w:w="3969" w:type="dxa"/>
            <w:tcBorders>
              <w:top w:val="nil"/>
              <w:left w:val="single" w:sz="4" w:space="0" w:color="auto"/>
              <w:bottom w:val="single" w:sz="4" w:space="0" w:color="auto"/>
              <w:right w:val="single" w:sz="4" w:space="0" w:color="auto"/>
            </w:tcBorders>
            <w:vAlign w:val="bottom"/>
            <w:hideMark/>
          </w:tcPr>
          <w:p w14:paraId="35A24574" w14:textId="77777777" w:rsidR="00C258AA" w:rsidRDefault="00C258AA">
            <w:pPr>
              <w:rPr>
                <w:sz w:val="20"/>
                <w:szCs w:val="20"/>
              </w:rPr>
            </w:pPr>
            <w:r>
              <w:rPr>
                <w:sz w:val="20"/>
                <w:szCs w:val="20"/>
              </w:rPr>
              <w:lastRenderedPageBreak/>
              <w:t>Пенсионное обеспечение</w:t>
            </w:r>
          </w:p>
        </w:tc>
        <w:tc>
          <w:tcPr>
            <w:tcW w:w="573" w:type="dxa"/>
            <w:tcBorders>
              <w:top w:val="nil"/>
              <w:left w:val="nil"/>
              <w:bottom w:val="single" w:sz="4" w:space="0" w:color="auto"/>
              <w:right w:val="single" w:sz="4" w:space="0" w:color="auto"/>
            </w:tcBorders>
            <w:vAlign w:val="bottom"/>
            <w:hideMark/>
          </w:tcPr>
          <w:p w14:paraId="2D4F5017" w14:textId="77777777" w:rsidR="00C258AA" w:rsidRDefault="00C258AA">
            <w:pPr>
              <w:jc w:val="center"/>
              <w:rPr>
                <w:sz w:val="20"/>
                <w:szCs w:val="20"/>
              </w:rPr>
            </w:pPr>
            <w:r>
              <w:rPr>
                <w:sz w:val="20"/>
                <w:szCs w:val="20"/>
              </w:rPr>
              <w:t>10</w:t>
            </w:r>
          </w:p>
        </w:tc>
        <w:tc>
          <w:tcPr>
            <w:tcW w:w="572" w:type="dxa"/>
            <w:tcBorders>
              <w:top w:val="nil"/>
              <w:left w:val="nil"/>
              <w:bottom w:val="single" w:sz="4" w:space="0" w:color="auto"/>
              <w:right w:val="single" w:sz="4" w:space="0" w:color="auto"/>
            </w:tcBorders>
            <w:vAlign w:val="bottom"/>
            <w:hideMark/>
          </w:tcPr>
          <w:p w14:paraId="56C05586" w14:textId="77777777" w:rsidR="00C258AA" w:rsidRDefault="00C258AA">
            <w:pPr>
              <w:jc w:val="center"/>
              <w:rPr>
                <w:sz w:val="20"/>
                <w:szCs w:val="20"/>
              </w:rPr>
            </w:pPr>
            <w:r>
              <w:rPr>
                <w:sz w:val="20"/>
                <w:szCs w:val="20"/>
              </w:rPr>
              <w:t>01</w:t>
            </w:r>
          </w:p>
        </w:tc>
        <w:tc>
          <w:tcPr>
            <w:tcW w:w="1281" w:type="dxa"/>
            <w:tcBorders>
              <w:top w:val="nil"/>
              <w:left w:val="nil"/>
              <w:bottom w:val="single" w:sz="4" w:space="0" w:color="auto"/>
              <w:right w:val="single" w:sz="4" w:space="0" w:color="auto"/>
            </w:tcBorders>
            <w:vAlign w:val="bottom"/>
            <w:hideMark/>
          </w:tcPr>
          <w:p w14:paraId="2B9DE759" w14:textId="77777777" w:rsidR="00C258AA" w:rsidRDefault="00C258AA">
            <w:pPr>
              <w:jc w:val="center"/>
              <w:rPr>
                <w:sz w:val="20"/>
                <w:szCs w:val="20"/>
              </w:rPr>
            </w:pPr>
            <w:r>
              <w:rPr>
                <w:sz w:val="20"/>
                <w:szCs w:val="20"/>
              </w:rPr>
              <w:t> </w:t>
            </w:r>
          </w:p>
        </w:tc>
        <w:tc>
          <w:tcPr>
            <w:tcW w:w="714" w:type="dxa"/>
            <w:tcBorders>
              <w:top w:val="nil"/>
              <w:left w:val="nil"/>
              <w:bottom w:val="single" w:sz="4" w:space="0" w:color="auto"/>
              <w:right w:val="single" w:sz="4" w:space="0" w:color="auto"/>
            </w:tcBorders>
            <w:vAlign w:val="bottom"/>
            <w:hideMark/>
          </w:tcPr>
          <w:p w14:paraId="63C109DC" w14:textId="77777777" w:rsidR="00C258AA" w:rsidRDefault="00C258AA">
            <w:pPr>
              <w:jc w:val="center"/>
              <w:rPr>
                <w:b/>
                <w:bCs/>
                <w:sz w:val="20"/>
                <w:szCs w:val="20"/>
              </w:rPr>
            </w:pPr>
            <w:r>
              <w:rPr>
                <w:b/>
                <w:bCs/>
                <w:sz w:val="20"/>
                <w:szCs w:val="20"/>
              </w:rPr>
              <w:t> </w:t>
            </w:r>
          </w:p>
        </w:tc>
        <w:tc>
          <w:tcPr>
            <w:tcW w:w="1422" w:type="dxa"/>
            <w:tcBorders>
              <w:top w:val="nil"/>
              <w:left w:val="nil"/>
              <w:bottom w:val="single" w:sz="4" w:space="0" w:color="auto"/>
              <w:right w:val="single" w:sz="4" w:space="0" w:color="auto"/>
            </w:tcBorders>
            <w:vAlign w:val="bottom"/>
            <w:hideMark/>
          </w:tcPr>
          <w:p w14:paraId="7FA43687" w14:textId="77777777" w:rsidR="00C258AA" w:rsidRDefault="00C258AA">
            <w:pPr>
              <w:jc w:val="center"/>
              <w:rPr>
                <w:sz w:val="20"/>
                <w:szCs w:val="20"/>
              </w:rPr>
            </w:pPr>
            <w:r>
              <w:rPr>
                <w:sz w:val="20"/>
                <w:szCs w:val="20"/>
              </w:rPr>
              <w:t xml:space="preserve">540,00000  </w:t>
            </w:r>
          </w:p>
        </w:tc>
        <w:tc>
          <w:tcPr>
            <w:tcW w:w="1423" w:type="dxa"/>
            <w:tcBorders>
              <w:top w:val="nil"/>
              <w:left w:val="nil"/>
              <w:bottom w:val="single" w:sz="4" w:space="0" w:color="auto"/>
              <w:right w:val="single" w:sz="4" w:space="0" w:color="auto"/>
            </w:tcBorders>
            <w:vAlign w:val="bottom"/>
            <w:hideMark/>
          </w:tcPr>
          <w:p w14:paraId="59CCD1AD" w14:textId="77777777" w:rsidR="00C258AA" w:rsidRDefault="00C258AA">
            <w:pPr>
              <w:jc w:val="center"/>
              <w:rPr>
                <w:sz w:val="20"/>
                <w:szCs w:val="20"/>
              </w:rPr>
            </w:pPr>
            <w:r>
              <w:rPr>
                <w:sz w:val="20"/>
                <w:szCs w:val="20"/>
              </w:rPr>
              <w:t xml:space="preserve">540,00000  </w:t>
            </w:r>
          </w:p>
        </w:tc>
        <w:tc>
          <w:tcPr>
            <w:tcW w:w="1281" w:type="dxa"/>
            <w:tcBorders>
              <w:top w:val="nil"/>
              <w:left w:val="nil"/>
              <w:bottom w:val="single" w:sz="4" w:space="0" w:color="auto"/>
              <w:right w:val="single" w:sz="4" w:space="0" w:color="auto"/>
            </w:tcBorders>
            <w:vAlign w:val="bottom"/>
            <w:hideMark/>
          </w:tcPr>
          <w:p w14:paraId="2194C4C6" w14:textId="77777777" w:rsidR="00C258AA" w:rsidRDefault="00C258AA">
            <w:pPr>
              <w:jc w:val="center"/>
              <w:rPr>
                <w:sz w:val="20"/>
                <w:szCs w:val="20"/>
              </w:rPr>
            </w:pPr>
            <w:r>
              <w:rPr>
                <w:sz w:val="20"/>
                <w:szCs w:val="20"/>
              </w:rPr>
              <w:t xml:space="preserve">0,00000  </w:t>
            </w:r>
          </w:p>
        </w:tc>
        <w:tc>
          <w:tcPr>
            <w:tcW w:w="1422" w:type="dxa"/>
            <w:tcBorders>
              <w:top w:val="nil"/>
              <w:left w:val="nil"/>
              <w:bottom w:val="single" w:sz="4" w:space="0" w:color="auto"/>
              <w:right w:val="single" w:sz="4" w:space="0" w:color="auto"/>
            </w:tcBorders>
            <w:vAlign w:val="bottom"/>
            <w:hideMark/>
          </w:tcPr>
          <w:p w14:paraId="634D9B1F" w14:textId="77777777" w:rsidR="00C258AA" w:rsidRDefault="00C258AA">
            <w:pPr>
              <w:jc w:val="center"/>
              <w:rPr>
                <w:sz w:val="20"/>
                <w:szCs w:val="20"/>
              </w:rPr>
            </w:pPr>
            <w:r>
              <w:rPr>
                <w:sz w:val="20"/>
                <w:szCs w:val="20"/>
              </w:rPr>
              <w:t xml:space="preserve">540,00000  </w:t>
            </w:r>
          </w:p>
        </w:tc>
        <w:tc>
          <w:tcPr>
            <w:tcW w:w="1423" w:type="dxa"/>
            <w:tcBorders>
              <w:top w:val="nil"/>
              <w:left w:val="nil"/>
              <w:bottom w:val="single" w:sz="4" w:space="0" w:color="auto"/>
              <w:right w:val="single" w:sz="4" w:space="0" w:color="auto"/>
            </w:tcBorders>
            <w:vAlign w:val="bottom"/>
            <w:hideMark/>
          </w:tcPr>
          <w:p w14:paraId="3344E122" w14:textId="77777777" w:rsidR="00C258AA" w:rsidRDefault="00C258AA">
            <w:pPr>
              <w:jc w:val="center"/>
              <w:rPr>
                <w:sz w:val="20"/>
                <w:szCs w:val="20"/>
              </w:rPr>
            </w:pPr>
            <w:r>
              <w:rPr>
                <w:sz w:val="20"/>
                <w:szCs w:val="20"/>
              </w:rPr>
              <w:t xml:space="preserve">540,00000  </w:t>
            </w:r>
          </w:p>
        </w:tc>
        <w:tc>
          <w:tcPr>
            <w:tcW w:w="1281" w:type="dxa"/>
            <w:tcBorders>
              <w:top w:val="nil"/>
              <w:left w:val="nil"/>
              <w:bottom w:val="single" w:sz="4" w:space="0" w:color="auto"/>
              <w:right w:val="single" w:sz="4" w:space="0" w:color="auto"/>
            </w:tcBorders>
            <w:vAlign w:val="bottom"/>
            <w:hideMark/>
          </w:tcPr>
          <w:p w14:paraId="747DAC44" w14:textId="77777777" w:rsidR="00C258AA" w:rsidRDefault="00C258AA">
            <w:pPr>
              <w:jc w:val="center"/>
              <w:rPr>
                <w:sz w:val="20"/>
                <w:szCs w:val="20"/>
              </w:rPr>
            </w:pPr>
            <w:r>
              <w:rPr>
                <w:sz w:val="20"/>
                <w:szCs w:val="20"/>
              </w:rPr>
              <w:t xml:space="preserve">0,00000  </w:t>
            </w:r>
          </w:p>
        </w:tc>
      </w:tr>
      <w:tr w:rsidR="00C258AA" w14:paraId="2AD1470F" w14:textId="77777777" w:rsidTr="002D3913">
        <w:trPr>
          <w:trHeight w:val="284"/>
        </w:trPr>
        <w:tc>
          <w:tcPr>
            <w:tcW w:w="3969" w:type="dxa"/>
            <w:tcBorders>
              <w:top w:val="nil"/>
              <w:left w:val="single" w:sz="4" w:space="0" w:color="auto"/>
              <w:bottom w:val="single" w:sz="4" w:space="0" w:color="auto"/>
              <w:right w:val="single" w:sz="4" w:space="0" w:color="auto"/>
            </w:tcBorders>
            <w:vAlign w:val="bottom"/>
            <w:hideMark/>
          </w:tcPr>
          <w:p w14:paraId="74AF25AF" w14:textId="77777777" w:rsidR="00C258AA" w:rsidRDefault="00C258AA">
            <w:pPr>
              <w:rPr>
                <w:sz w:val="20"/>
                <w:szCs w:val="20"/>
              </w:rPr>
            </w:pPr>
            <w:r>
              <w:rPr>
                <w:sz w:val="20"/>
                <w:szCs w:val="20"/>
              </w:rPr>
              <w:t>Муниципальная программа "Совершенствование муниципального управления в сельском поселении Салым"</w:t>
            </w:r>
          </w:p>
        </w:tc>
        <w:tc>
          <w:tcPr>
            <w:tcW w:w="573" w:type="dxa"/>
            <w:tcBorders>
              <w:top w:val="nil"/>
              <w:left w:val="nil"/>
              <w:bottom w:val="single" w:sz="4" w:space="0" w:color="auto"/>
              <w:right w:val="single" w:sz="4" w:space="0" w:color="auto"/>
            </w:tcBorders>
            <w:vAlign w:val="bottom"/>
            <w:hideMark/>
          </w:tcPr>
          <w:p w14:paraId="7E459784" w14:textId="77777777" w:rsidR="00C258AA" w:rsidRDefault="00C258AA">
            <w:pPr>
              <w:jc w:val="center"/>
              <w:rPr>
                <w:sz w:val="20"/>
                <w:szCs w:val="20"/>
              </w:rPr>
            </w:pPr>
            <w:r>
              <w:rPr>
                <w:sz w:val="20"/>
                <w:szCs w:val="20"/>
              </w:rPr>
              <w:t>10</w:t>
            </w:r>
          </w:p>
        </w:tc>
        <w:tc>
          <w:tcPr>
            <w:tcW w:w="572" w:type="dxa"/>
            <w:tcBorders>
              <w:top w:val="nil"/>
              <w:left w:val="nil"/>
              <w:bottom w:val="single" w:sz="4" w:space="0" w:color="auto"/>
              <w:right w:val="single" w:sz="4" w:space="0" w:color="auto"/>
            </w:tcBorders>
            <w:vAlign w:val="bottom"/>
            <w:hideMark/>
          </w:tcPr>
          <w:p w14:paraId="4ED2A75A" w14:textId="77777777" w:rsidR="00C258AA" w:rsidRDefault="00C258AA">
            <w:pPr>
              <w:jc w:val="center"/>
              <w:rPr>
                <w:sz w:val="20"/>
                <w:szCs w:val="20"/>
              </w:rPr>
            </w:pPr>
            <w:r>
              <w:rPr>
                <w:sz w:val="20"/>
                <w:szCs w:val="20"/>
              </w:rPr>
              <w:t>01</w:t>
            </w:r>
          </w:p>
        </w:tc>
        <w:tc>
          <w:tcPr>
            <w:tcW w:w="1281" w:type="dxa"/>
            <w:tcBorders>
              <w:top w:val="nil"/>
              <w:left w:val="nil"/>
              <w:bottom w:val="single" w:sz="4" w:space="0" w:color="auto"/>
              <w:right w:val="single" w:sz="4" w:space="0" w:color="auto"/>
            </w:tcBorders>
            <w:vAlign w:val="bottom"/>
            <w:hideMark/>
          </w:tcPr>
          <w:p w14:paraId="026B000A" w14:textId="77777777" w:rsidR="00C258AA" w:rsidRDefault="00C258AA">
            <w:pPr>
              <w:jc w:val="center"/>
              <w:rPr>
                <w:sz w:val="20"/>
                <w:szCs w:val="20"/>
              </w:rPr>
            </w:pPr>
            <w:r>
              <w:rPr>
                <w:sz w:val="20"/>
                <w:szCs w:val="20"/>
              </w:rPr>
              <w:t>0600000000</w:t>
            </w:r>
          </w:p>
        </w:tc>
        <w:tc>
          <w:tcPr>
            <w:tcW w:w="714" w:type="dxa"/>
            <w:tcBorders>
              <w:top w:val="nil"/>
              <w:left w:val="nil"/>
              <w:bottom w:val="single" w:sz="4" w:space="0" w:color="auto"/>
              <w:right w:val="single" w:sz="4" w:space="0" w:color="auto"/>
            </w:tcBorders>
            <w:vAlign w:val="bottom"/>
            <w:hideMark/>
          </w:tcPr>
          <w:p w14:paraId="5DED3907" w14:textId="77777777" w:rsidR="00C258AA" w:rsidRDefault="00C258AA">
            <w:pPr>
              <w:jc w:val="center"/>
              <w:rPr>
                <w:b/>
                <w:bCs/>
                <w:sz w:val="20"/>
                <w:szCs w:val="20"/>
              </w:rPr>
            </w:pPr>
            <w:r>
              <w:rPr>
                <w:b/>
                <w:bCs/>
                <w:sz w:val="20"/>
                <w:szCs w:val="20"/>
              </w:rPr>
              <w:t> </w:t>
            </w:r>
          </w:p>
        </w:tc>
        <w:tc>
          <w:tcPr>
            <w:tcW w:w="1422" w:type="dxa"/>
            <w:tcBorders>
              <w:top w:val="nil"/>
              <w:left w:val="nil"/>
              <w:bottom w:val="single" w:sz="4" w:space="0" w:color="auto"/>
              <w:right w:val="single" w:sz="4" w:space="0" w:color="auto"/>
            </w:tcBorders>
            <w:vAlign w:val="bottom"/>
            <w:hideMark/>
          </w:tcPr>
          <w:p w14:paraId="70B1A0A0" w14:textId="77777777" w:rsidR="00C258AA" w:rsidRDefault="00C258AA">
            <w:pPr>
              <w:jc w:val="center"/>
              <w:rPr>
                <w:sz w:val="20"/>
                <w:szCs w:val="20"/>
              </w:rPr>
            </w:pPr>
            <w:r>
              <w:rPr>
                <w:sz w:val="20"/>
                <w:szCs w:val="20"/>
              </w:rPr>
              <w:t xml:space="preserve">540,00000  </w:t>
            </w:r>
          </w:p>
        </w:tc>
        <w:tc>
          <w:tcPr>
            <w:tcW w:w="1423" w:type="dxa"/>
            <w:tcBorders>
              <w:top w:val="nil"/>
              <w:left w:val="nil"/>
              <w:bottom w:val="single" w:sz="4" w:space="0" w:color="auto"/>
              <w:right w:val="single" w:sz="4" w:space="0" w:color="auto"/>
            </w:tcBorders>
            <w:vAlign w:val="bottom"/>
            <w:hideMark/>
          </w:tcPr>
          <w:p w14:paraId="696C1E39" w14:textId="77777777" w:rsidR="00C258AA" w:rsidRDefault="00C258AA">
            <w:pPr>
              <w:jc w:val="center"/>
              <w:rPr>
                <w:sz w:val="20"/>
                <w:szCs w:val="20"/>
              </w:rPr>
            </w:pPr>
            <w:r>
              <w:rPr>
                <w:sz w:val="20"/>
                <w:szCs w:val="20"/>
              </w:rPr>
              <w:t xml:space="preserve">540,00000  </w:t>
            </w:r>
          </w:p>
        </w:tc>
        <w:tc>
          <w:tcPr>
            <w:tcW w:w="1281" w:type="dxa"/>
            <w:tcBorders>
              <w:top w:val="nil"/>
              <w:left w:val="nil"/>
              <w:bottom w:val="single" w:sz="4" w:space="0" w:color="auto"/>
              <w:right w:val="single" w:sz="4" w:space="0" w:color="auto"/>
            </w:tcBorders>
            <w:vAlign w:val="bottom"/>
            <w:hideMark/>
          </w:tcPr>
          <w:p w14:paraId="73D05389" w14:textId="77777777" w:rsidR="00C258AA" w:rsidRDefault="00C258AA">
            <w:pPr>
              <w:jc w:val="center"/>
              <w:rPr>
                <w:sz w:val="20"/>
                <w:szCs w:val="20"/>
              </w:rPr>
            </w:pPr>
            <w:r>
              <w:rPr>
                <w:sz w:val="20"/>
                <w:szCs w:val="20"/>
              </w:rPr>
              <w:t xml:space="preserve">0,00000  </w:t>
            </w:r>
          </w:p>
        </w:tc>
        <w:tc>
          <w:tcPr>
            <w:tcW w:w="1422" w:type="dxa"/>
            <w:tcBorders>
              <w:top w:val="nil"/>
              <w:left w:val="nil"/>
              <w:bottom w:val="single" w:sz="4" w:space="0" w:color="auto"/>
              <w:right w:val="single" w:sz="4" w:space="0" w:color="auto"/>
            </w:tcBorders>
            <w:vAlign w:val="bottom"/>
            <w:hideMark/>
          </w:tcPr>
          <w:p w14:paraId="1A219F04" w14:textId="77777777" w:rsidR="00C258AA" w:rsidRDefault="00C258AA">
            <w:pPr>
              <w:jc w:val="center"/>
              <w:rPr>
                <w:sz w:val="20"/>
                <w:szCs w:val="20"/>
              </w:rPr>
            </w:pPr>
            <w:r>
              <w:rPr>
                <w:sz w:val="20"/>
                <w:szCs w:val="20"/>
              </w:rPr>
              <w:t xml:space="preserve">540,00000  </w:t>
            </w:r>
          </w:p>
        </w:tc>
        <w:tc>
          <w:tcPr>
            <w:tcW w:w="1423" w:type="dxa"/>
            <w:tcBorders>
              <w:top w:val="nil"/>
              <w:left w:val="nil"/>
              <w:bottom w:val="single" w:sz="4" w:space="0" w:color="auto"/>
              <w:right w:val="single" w:sz="4" w:space="0" w:color="auto"/>
            </w:tcBorders>
            <w:vAlign w:val="bottom"/>
            <w:hideMark/>
          </w:tcPr>
          <w:p w14:paraId="16DE13D4" w14:textId="77777777" w:rsidR="00C258AA" w:rsidRDefault="00C258AA">
            <w:pPr>
              <w:jc w:val="center"/>
              <w:rPr>
                <w:sz w:val="20"/>
                <w:szCs w:val="20"/>
              </w:rPr>
            </w:pPr>
            <w:r>
              <w:rPr>
                <w:sz w:val="20"/>
                <w:szCs w:val="20"/>
              </w:rPr>
              <w:t xml:space="preserve">540,00000  </w:t>
            </w:r>
          </w:p>
        </w:tc>
        <w:tc>
          <w:tcPr>
            <w:tcW w:w="1281" w:type="dxa"/>
            <w:tcBorders>
              <w:top w:val="nil"/>
              <w:left w:val="nil"/>
              <w:bottom w:val="single" w:sz="4" w:space="0" w:color="auto"/>
              <w:right w:val="single" w:sz="4" w:space="0" w:color="auto"/>
            </w:tcBorders>
            <w:vAlign w:val="bottom"/>
            <w:hideMark/>
          </w:tcPr>
          <w:p w14:paraId="60AB6868" w14:textId="77777777" w:rsidR="00C258AA" w:rsidRDefault="00C258AA">
            <w:pPr>
              <w:jc w:val="center"/>
              <w:rPr>
                <w:sz w:val="20"/>
                <w:szCs w:val="20"/>
              </w:rPr>
            </w:pPr>
            <w:r>
              <w:rPr>
                <w:sz w:val="20"/>
                <w:szCs w:val="20"/>
              </w:rPr>
              <w:t xml:space="preserve">0,00000  </w:t>
            </w:r>
          </w:p>
        </w:tc>
      </w:tr>
      <w:tr w:rsidR="00C258AA" w14:paraId="53B756A8" w14:textId="77777777" w:rsidTr="002D3913">
        <w:trPr>
          <w:trHeight w:val="284"/>
        </w:trPr>
        <w:tc>
          <w:tcPr>
            <w:tcW w:w="3969" w:type="dxa"/>
            <w:tcBorders>
              <w:top w:val="nil"/>
              <w:left w:val="single" w:sz="4" w:space="0" w:color="auto"/>
              <w:bottom w:val="single" w:sz="4" w:space="0" w:color="auto"/>
              <w:right w:val="single" w:sz="4" w:space="0" w:color="auto"/>
            </w:tcBorders>
            <w:vAlign w:val="bottom"/>
            <w:hideMark/>
          </w:tcPr>
          <w:p w14:paraId="399FC5CB" w14:textId="77777777" w:rsidR="00C258AA" w:rsidRDefault="00C258AA">
            <w:pPr>
              <w:rPr>
                <w:sz w:val="20"/>
                <w:szCs w:val="20"/>
              </w:rPr>
            </w:pPr>
            <w:r>
              <w:rPr>
                <w:sz w:val="20"/>
                <w:szCs w:val="20"/>
              </w:rPr>
              <w:t>Основное мероприятие "Дополнительное пенсионное обеспечение за выслугу лет"</w:t>
            </w:r>
          </w:p>
        </w:tc>
        <w:tc>
          <w:tcPr>
            <w:tcW w:w="573" w:type="dxa"/>
            <w:tcBorders>
              <w:top w:val="nil"/>
              <w:left w:val="nil"/>
              <w:bottom w:val="single" w:sz="4" w:space="0" w:color="auto"/>
              <w:right w:val="single" w:sz="4" w:space="0" w:color="auto"/>
            </w:tcBorders>
            <w:vAlign w:val="bottom"/>
            <w:hideMark/>
          </w:tcPr>
          <w:p w14:paraId="4173D131" w14:textId="77777777" w:rsidR="00C258AA" w:rsidRDefault="00C258AA">
            <w:pPr>
              <w:jc w:val="center"/>
              <w:rPr>
                <w:sz w:val="20"/>
                <w:szCs w:val="20"/>
              </w:rPr>
            </w:pPr>
            <w:r>
              <w:rPr>
                <w:sz w:val="20"/>
                <w:szCs w:val="20"/>
              </w:rPr>
              <w:t>10</w:t>
            </w:r>
          </w:p>
        </w:tc>
        <w:tc>
          <w:tcPr>
            <w:tcW w:w="572" w:type="dxa"/>
            <w:tcBorders>
              <w:top w:val="nil"/>
              <w:left w:val="nil"/>
              <w:bottom w:val="single" w:sz="4" w:space="0" w:color="auto"/>
              <w:right w:val="single" w:sz="4" w:space="0" w:color="auto"/>
            </w:tcBorders>
            <w:vAlign w:val="bottom"/>
            <w:hideMark/>
          </w:tcPr>
          <w:p w14:paraId="132D137B" w14:textId="77777777" w:rsidR="00C258AA" w:rsidRDefault="00C258AA">
            <w:pPr>
              <w:jc w:val="center"/>
              <w:rPr>
                <w:sz w:val="20"/>
                <w:szCs w:val="20"/>
              </w:rPr>
            </w:pPr>
            <w:r>
              <w:rPr>
                <w:sz w:val="20"/>
                <w:szCs w:val="20"/>
              </w:rPr>
              <w:t>01</w:t>
            </w:r>
          </w:p>
        </w:tc>
        <w:tc>
          <w:tcPr>
            <w:tcW w:w="1281" w:type="dxa"/>
            <w:tcBorders>
              <w:top w:val="nil"/>
              <w:left w:val="nil"/>
              <w:bottom w:val="single" w:sz="4" w:space="0" w:color="auto"/>
              <w:right w:val="single" w:sz="4" w:space="0" w:color="auto"/>
            </w:tcBorders>
            <w:vAlign w:val="bottom"/>
            <w:hideMark/>
          </w:tcPr>
          <w:p w14:paraId="4350FE85" w14:textId="77777777" w:rsidR="00C258AA" w:rsidRDefault="00C258AA">
            <w:pPr>
              <w:jc w:val="center"/>
              <w:rPr>
                <w:sz w:val="20"/>
                <w:szCs w:val="20"/>
              </w:rPr>
            </w:pPr>
            <w:r>
              <w:rPr>
                <w:sz w:val="20"/>
                <w:szCs w:val="20"/>
              </w:rPr>
              <w:t>0600200000</w:t>
            </w:r>
          </w:p>
        </w:tc>
        <w:tc>
          <w:tcPr>
            <w:tcW w:w="714" w:type="dxa"/>
            <w:tcBorders>
              <w:top w:val="nil"/>
              <w:left w:val="nil"/>
              <w:bottom w:val="single" w:sz="4" w:space="0" w:color="auto"/>
              <w:right w:val="single" w:sz="4" w:space="0" w:color="auto"/>
            </w:tcBorders>
            <w:vAlign w:val="bottom"/>
            <w:hideMark/>
          </w:tcPr>
          <w:p w14:paraId="15410DEF" w14:textId="77777777" w:rsidR="00C258AA" w:rsidRDefault="00C258AA">
            <w:pPr>
              <w:jc w:val="center"/>
              <w:rPr>
                <w:b/>
                <w:bCs/>
                <w:sz w:val="20"/>
                <w:szCs w:val="20"/>
              </w:rPr>
            </w:pPr>
            <w:r>
              <w:rPr>
                <w:b/>
                <w:bCs/>
                <w:sz w:val="20"/>
                <w:szCs w:val="20"/>
              </w:rPr>
              <w:t> </w:t>
            </w:r>
          </w:p>
        </w:tc>
        <w:tc>
          <w:tcPr>
            <w:tcW w:w="1422" w:type="dxa"/>
            <w:tcBorders>
              <w:top w:val="nil"/>
              <w:left w:val="nil"/>
              <w:bottom w:val="single" w:sz="4" w:space="0" w:color="auto"/>
              <w:right w:val="single" w:sz="4" w:space="0" w:color="auto"/>
            </w:tcBorders>
            <w:vAlign w:val="bottom"/>
            <w:hideMark/>
          </w:tcPr>
          <w:p w14:paraId="7BC04696" w14:textId="77777777" w:rsidR="00C258AA" w:rsidRDefault="00C258AA">
            <w:pPr>
              <w:jc w:val="center"/>
              <w:rPr>
                <w:sz w:val="20"/>
                <w:szCs w:val="20"/>
              </w:rPr>
            </w:pPr>
            <w:r>
              <w:rPr>
                <w:sz w:val="20"/>
                <w:szCs w:val="20"/>
              </w:rPr>
              <w:t xml:space="preserve">540,00000  </w:t>
            </w:r>
          </w:p>
        </w:tc>
        <w:tc>
          <w:tcPr>
            <w:tcW w:w="1423" w:type="dxa"/>
            <w:tcBorders>
              <w:top w:val="nil"/>
              <w:left w:val="nil"/>
              <w:bottom w:val="single" w:sz="4" w:space="0" w:color="auto"/>
              <w:right w:val="single" w:sz="4" w:space="0" w:color="auto"/>
            </w:tcBorders>
            <w:vAlign w:val="bottom"/>
            <w:hideMark/>
          </w:tcPr>
          <w:p w14:paraId="1A60F49C" w14:textId="77777777" w:rsidR="00C258AA" w:rsidRDefault="00C258AA">
            <w:pPr>
              <w:jc w:val="center"/>
              <w:rPr>
                <w:sz w:val="20"/>
                <w:szCs w:val="20"/>
              </w:rPr>
            </w:pPr>
            <w:r>
              <w:rPr>
                <w:sz w:val="20"/>
                <w:szCs w:val="20"/>
              </w:rPr>
              <w:t xml:space="preserve">540,00000  </w:t>
            </w:r>
          </w:p>
        </w:tc>
        <w:tc>
          <w:tcPr>
            <w:tcW w:w="1281" w:type="dxa"/>
            <w:tcBorders>
              <w:top w:val="nil"/>
              <w:left w:val="nil"/>
              <w:bottom w:val="single" w:sz="4" w:space="0" w:color="auto"/>
              <w:right w:val="single" w:sz="4" w:space="0" w:color="auto"/>
            </w:tcBorders>
            <w:vAlign w:val="bottom"/>
            <w:hideMark/>
          </w:tcPr>
          <w:p w14:paraId="1494D1ED" w14:textId="77777777" w:rsidR="00C258AA" w:rsidRDefault="00C258AA">
            <w:pPr>
              <w:jc w:val="center"/>
              <w:rPr>
                <w:sz w:val="20"/>
                <w:szCs w:val="20"/>
              </w:rPr>
            </w:pPr>
            <w:r>
              <w:rPr>
                <w:sz w:val="20"/>
                <w:szCs w:val="20"/>
              </w:rPr>
              <w:t xml:space="preserve">0,00000  </w:t>
            </w:r>
          </w:p>
        </w:tc>
        <w:tc>
          <w:tcPr>
            <w:tcW w:w="1422" w:type="dxa"/>
            <w:tcBorders>
              <w:top w:val="nil"/>
              <w:left w:val="nil"/>
              <w:bottom w:val="single" w:sz="4" w:space="0" w:color="auto"/>
              <w:right w:val="single" w:sz="4" w:space="0" w:color="auto"/>
            </w:tcBorders>
            <w:vAlign w:val="bottom"/>
            <w:hideMark/>
          </w:tcPr>
          <w:p w14:paraId="2C462EFD" w14:textId="77777777" w:rsidR="00C258AA" w:rsidRDefault="00C258AA">
            <w:pPr>
              <w:jc w:val="center"/>
              <w:rPr>
                <w:sz w:val="20"/>
                <w:szCs w:val="20"/>
              </w:rPr>
            </w:pPr>
            <w:r>
              <w:rPr>
                <w:sz w:val="20"/>
                <w:szCs w:val="20"/>
              </w:rPr>
              <w:t xml:space="preserve">540,00000  </w:t>
            </w:r>
          </w:p>
        </w:tc>
        <w:tc>
          <w:tcPr>
            <w:tcW w:w="1423" w:type="dxa"/>
            <w:tcBorders>
              <w:top w:val="nil"/>
              <w:left w:val="nil"/>
              <w:bottom w:val="single" w:sz="4" w:space="0" w:color="auto"/>
              <w:right w:val="single" w:sz="4" w:space="0" w:color="auto"/>
            </w:tcBorders>
            <w:vAlign w:val="bottom"/>
            <w:hideMark/>
          </w:tcPr>
          <w:p w14:paraId="1B857B1A" w14:textId="77777777" w:rsidR="00C258AA" w:rsidRDefault="00C258AA">
            <w:pPr>
              <w:jc w:val="center"/>
              <w:rPr>
                <w:sz w:val="20"/>
                <w:szCs w:val="20"/>
              </w:rPr>
            </w:pPr>
            <w:r>
              <w:rPr>
                <w:sz w:val="20"/>
                <w:szCs w:val="20"/>
              </w:rPr>
              <w:t xml:space="preserve">540,00000  </w:t>
            </w:r>
          </w:p>
        </w:tc>
        <w:tc>
          <w:tcPr>
            <w:tcW w:w="1281" w:type="dxa"/>
            <w:tcBorders>
              <w:top w:val="nil"/>
              <w:left w:val="nil"/>
              <w:bottom w:val="single" w:sz="4" w:space="0" w:color="auto"/>
              <w:right w:val="single" w:sz="4" w:space="0" w:color="auto"/>
            </w:tcBorders>
            <w:vAlign w:val="bottom"/>
            <w:hideMark/>
          </w:tcPr>
          <w:p w14:paraId="6AD04A17" w14:textId="77777777" w:rsidR="00C258AA" w:rsidRDefault="00C258AA">
            <w:pPr>
              <w:jc w:val="center"/>
              <w:rPr>
                <w:sz w:val="20"/>
                <w:szCs w:val="20"/>
              </w:rPr>
            </w:pPr>
            <w:r>
              <w:rPr>
                <w:sz w:val="20"/>
                <w:szCs w:val="20"/>
              </w:rPr>
              <w:t xml:space="preserve">0,00000  </w:t>
            </w:r>
          </w:p>
        </w:tc>
      </w:tr>
      <w:tr w:rsidR="00C258AA" w14:paraId="32B1E7A6" w14:textId="77777777" w:rsidTr="002D3913">
        <w:trPr>
          <w:trHeight w:val="284"/>
        </w:trPr>
        <w:tc>
          <w:tcPr>
            <w:tcW w:w="3969" w:type="dxa"/>
            <w:tcBorders>
              <w:top w:val="nil"/>
              <w:left w:val="single" w:sz="4" w:space="0" w:color="auto"/>
              <w:bottom w:val="single" w:sz="4" w:space="0" w:color="auto"/>
              <w:right w:val="single" w:sz="4" w:space="0" w:color="auto"/>
            </w:tcBorders>
            <w:vAlign w:val="bottom"/>
            <w:hideMark/>
          </w:tcPr>
          <w:p w14:paraId="3B844013" w14:textId="77777777" w:rsidR="00C258AA" w:rsidRDefault="00C258AA">
            <w:pPr>
              <w:rPr>
                <w:sz w:val="20"/>
                <w:szCs w:val="20"/>
              </w:rPr>
            </w:pPr>
            <w:r>
              <w:rPr>
                <w:sz w:val="20"/>
                <w:szCs w:val="20"/>
              </w:rPr>
              <w:t>Социальное обеспечение и иные выплаты населению</w:t>
            </w:r>
          </w:p>
        </w:tc>
        <w:tc>
          <w:tcPr>
            <w:tcW w:w="573" w:type="dxa"/>
            <w:tcBorders>
              <w:top w:val="nil"/>
              <w:left w:val="nil"/>
              <w:bottom w:val="single" w:sz="4" w:space="0" w:color="auto"/>
              <w:right w:val="single" w:sz="4" w:space="0" w:color="auto"/>
            </w:tcBorders>
            <w:vAlign w:val="bottom"/>
            <w:hideMark/>
          </w:tcPr>
          <w:p w14:paraId="5B9AF8F6" w14:textId="77777777" w:rsidR="00C258AA" w:rsidRDefault="00C258AA">
            <w:pPr>
              <w:jc w:val="center"/>
              <w:rPr>
                <w:sz w:val="20"/>
                <w:szCs w:val="20"/>
              </w:rPr>
            </w:pPr>
            <w:r>
              <w:rPr>
                <w:sz w:val="20"/>
                <w:szCs w:val="20"/>
              </w:rPr>
              <w:t>10</w:t>
            </w:r>
          </w:p>
        </w:tc>
        <w:tc>
          <w:tcPr>
            <w:tcW w:w="572" w:type="dxa"/>
            <w:tcBorders>
              <w:top w:val="nil"/>
              <w:left w:val="nil"/>
              <w:bottom w:val="single" w:sz="4" w:space="0" w:color="auto"/>
              <w:right w:val="single" w:sz="4" w:space="0" w:color="auto"/>
            </w:tcBorders>
            <w:vAlign w:val="bottom"/>
            <w:hideMark/>
          </w:tcPr>
          <w:p w14:paraId="634DC9F6" w14:textId="77777777" w:rsidR="00C258AA" w:rsidRDefault="00C258AA">
            <w:pPr>
              <w:jc w:val="center"/>
              <w:rPr>
                <w:sz w:val="20"/>
                <w:szCs w:val="20"/>
              </w:rPr>
            </w:pPr>
            <w:r>
              <w:rPr>
                <w:sz w:val="20"/>
                <w:szCs w:val="20"/>
              </w:rPr>
              <w:t>01</w:t>
            </w:r>
          </w:p>
        </w:tc>
        <w:tc>
          <w:tcPr>
            <w:tcW w:w="1281" w:type="dxa"/>
            <w:tcBorders>
              <w:top w:val="nil"/>
              <w:left w:val="nil"/>
              <w:bottom w:val="single" w:sz="4" w:space="0" w:color="auto"/>
              <w:right w:val="single" w:sz="4" w:space="0" w:color="auto"/>
            </w:tcBorders>
            <w:vAlign w:val="bottom"/>
            <w:hideMark/>
          </w:tcPr>
          <w:p w14:paraId="3A49BEFB" w14:textId="77777777" w:rsidR="00C258AA" w:rsidRDefault="00C258AA">
            <w:pPr>
              <w:jc w:val="center"/>
              <w:rPr>
                <w:sz w:val="20"/>
                <w:szCs w:val="20"/>
              </w:rPr>
            </w:pPr>
            <w:r>
              <w:rPr>
                <w:sz w:val="20"/>
                <w:szCs w:val="20"/>
              </w:rPr>
              <w:t>0600220903</w:t>
            </w:r>
          </w:p>
        </w:tc>
        <w:tc>
          <w:tcPr>
            <w:tcW w:w="714" w:type="dxa"/>
            <w:tcBorders>
              <w:top w:val="nil"/>
              <w:left w:val="nil"/>
              <w:bottom w:val="single" w:sz="4" w:space="0" w:color="auto"/>
              <w:right w:val="single" w:sz="4" w:space="0" w:color="auto"/>
            </w:tcBorders>
            <w:vAlign w:val="bottom"/>
            <w:hideMark/>
          </w:tcPr>
          <w:p w14:paraId="3A306A24" w14:textId="77777777" w:rsidR="00C258AA" w:rsidRDefault="00C258AA">
            <w:pPr>
              <w:jc w:val="center"/>
              <w:rPr>
                <w:b/>
                <w:bCs/>
                <w:sz w:val="20"/>
                <w:szCs w:val="20"/>
              </w:rPr>
            </w:pPr>
            <w:r>
              <w:rPr>
                <w:b/>
                <w:bCs/>
                <w:sz w:val="20"/>
                <w:szCs w:val="20"/>
              </w:rPr>
              <w:t> </w:t>
            </w:r>
          </w:p>
        </w:tc>
        <w:tc>
          <w:tcPr>
            <w:tcW w:w="1422" w:type="dxa"/>
            <w:tcBorders>
              <w:top w:val="nil"/>
              <w:left w:val="nil"/>
              <w:bottom w:val="single" w:sz="4" w:space="0" w:color="auto"/>
              <w:right w:val="single" w:sz="4" w:space="0" w:color="auto"/>
            </w:tcBorders>
            <w:vAlign w:val="bottom"/>
            <w:hideMark/>
          </w:tcPr>
          <w:p w14:paraId="6E64C170" w14:textId="77777777" w:rsidR="00C258AA" w:rsidRDefault="00C258AA">
            <w:pPr>
              <w:jc w:val="center"/>
              <w:rPr>
                <w:sz w:val="20"/>
                <w:szCs w:val="20"/>
              </w:rPr>
            </w:pPr>
            <w:r>
              <w:rPr>
                <w:sz w:val="20"/>
                <w:szCs w:val="20"/>
              </w:rPr>
              <w:t xml:space="preserve">540,00000  </w:t>
            </w:r>
          </w:p>
        </w:tc>
        <w:tc>
          <w:tcPr>
            <w:tcW w:w="1423" w:type="dxa"/>
            <w:tcBorders>
              <w:top w:val="nil"/>
              <w:left w:val="nil"/>
              <w:bottom w:val="single" w:sz="4" w:space="0" w:color="auto"/>
              <w:right w:val="single" w:sz="4" w:space="0" w:color="auto"/>
            </w:tcBorders>
            <w:vAlign w:val="bottom"/>
            <w:hideMark/>
          </w:tcPr>
          <w:p w14:paraId="2A5DE824" w14:textId="77777777" w:rsidR="00C258AA" w:rsidRDefault="00C258AA">
            <w:pPr>
              <w:jc w:val="center"/>
              <w:rPr>
                <w:sz w:val="20"/>
                <w:szCs w:val="20"/>
              </w:rPr>
            </w:pPr>
            <w:r>
              <w:rPr>
                <w:sz w:val="20"/>
                <w:szCs w:val="20"/>
              </w:rPr>
              <w:t xml:space="preserve">540,00000  </w:t>
            </w:r>
          </w:p>
        </w:tc>
        <w:tc>
          <w:tcPr>
            <w:tcW w:w="1281" w:type="dxa"/>
            <w:tcBorders>
              <w:top w:val="nil"/>
              <w:left w:val="nil"/>
              <w:bottom w:val="single" w:sz="4" w:space="0" w:color="auto"/>
              <w:right w:val="single" w:sz="4" w:space="0" w:color="auto"/>
            </w:tcBorders>
            <w:vAlign w:val="bottom"/>
            <w:hideMark/>
          </w:tcPr>
          <w:p w14:paraId="6F9F69B1" w14:textId="77777777" w:rsidR="00C258AA" w:rsidRDefault="00C258AA">
            <w:pPr>
              <w:jc w:val="center"/>
              <w:rPr>
                <w:sz w:val="20"/>
                <w:szCs w:val="20"/>
              </w:rPr>
            </w:pPr>
            <w:r>
              <w:rPr>
                <w:sz w:val="20"/>
                <w:szCs w:val="20"/>
              </w:rPr>
              <w:t xml:space="preserve">0,00000  </w:t>
            </w:r>
          </w:p>
        </w:tc>
        <w:tc>
          <w:tcPr>
            <w:tcW w:w="1422" w:type="dxa"/>
            <w:tcBorders>
              <w:top w:val="nil"/>
              <w:left w:val="nil"/>
              <w:bottom w:val="single" w:sz="4" w:space="0" w:color="auto"/>
              <w:right w:val="single" w:sz="4" w:space="0" w:color="auto"/>
            </w:tcBorders>
            <w:vAlign w:val="bottom"/>
            <w:hideMark/>
          </w:tcPr>
          <w:p w14:paraId="51A6A97B" w14:textId="77777777" w:rsidR="00C258AA" w:rsidRDefault="00C258AA">
            <w:pPr>
              <w:jc w:val="center"/>
              <w:rPr>
                <w:sz w:val="20"/>
                <w:szCs w:val="20"/>
              </w:rPr>
            </w:pPr>
            <w:r>
              <w:rPr>
                <w:sz w:val="20"/>
                <w:szCs w:val="20"/>
              </w:rPr>
              <w:t xml:space="preserve">540,00000  </w:t>
            </w:r>
          </w:p>
        </w:tc>
        <w:tc>
          <w:tcPr>
            <w:tcW w:w="1423" w:type="dxa"/>
            <w:tcBorders>
              <w:top w:val="nil"/>
              <w:left w:val="nil"/>
              <w:bottom w:val="single" w:sz="4" w:space="0" w:color="auto"/>
              <w:right w:val="single" w:sz="4" w:space="0" w:color="auto"/>
            </w:tcBorders>
            <w:vAlign w:val="bottom"/>
            <w:hideMark/>
          </w:tcPr>
          <w:p w14:paraId="01C0A908" w14:textId="77777777" w:rsidR="00C258AA" w:rsidRDefault="00C258AA">
            <w:pPr>
              <w:jc w:val="center"/>
              <w:rPr>
                <w:sz w:val="20"/>
                <w:szCs w:val="20"/>
              </w:rPr>
            </w:pPr>
            <w:r>
              <w:rPr>
                <w:sz w:val="20"/>
                <w:szCs w:val="20"/>
              </w:rPr>
              <w:t xml:space="preserve">540,00000  </w:t>
            </w:r>
          </w:p>
        </w:tc>
        <w:tc>
          <w:tcPr>
            <w:tcW w:w="1281" w:type="dxa"/>
            <w:tcBorders>
              <w:top w:val="nil"/>
              <w:left w:val="nil"/>
              <w:bottom w:val="single" w:sz="4" w:space="0" w:color="auto"/>
              <w:right w:val="single" w:sz="4" w:space="0" w:color="auto"/>
            </w:tcBorders>
            <w:vAlign w:val="bottom"/>
            <w:hideMark/>
          </w:tcPr>
          <w:p w14:paraId="5721471C" w14:textId="77777777" w:rsidR="00C258AA" w:rsidRDefault="00C258AA">
            <w:pPr>
              <w:jc w:val="center"/>
              <w:rPr>
                <w:sz w:val="20"/>
                <w:szCs w:val="20"/>
              </w:rPr>
            </w:pPr>
            <w:r>
              <w:rPr>
                <w:sz w:val="20"/>
                <w:szCs w:val="20"/>
              </w:rPr>
              <w:t xml:space="preserve">0,00000  </w:t>
            </w:r>
          </w:p>
        </w:tc>
      </w:tr>
      <w:tr w:rsidR="00C258AA" w14:paraId="3E4356B8" w14:textId="77777777" w:rsidTr="002D3913">
        <w:trPr>
          <w:trHeight w:val="284"/>
        </w:trPr>
        <w:tc>
          <w:tcPr>
            <w:tcW w:w="3969" w:type="dxa"/>
            <w:tcBorders>
              <w:top w:val="nil"/>
              <w:left w:val="single" w:sz="4" w:space="0" w:color="auto"/>
              <w:bottom w:val="single" w:sz="4" w:space="0" w:color="auto"/>
              <w:right w:val="single" w:sz="4" w:space="0" w:color="auto"/>
            </w:tcBorders>
            <w:vAlign w:val="bottom"/>
            <w:hideMark/>
          </w:tcPr>
          <w:p w14:paraId="6E109A0D" w14:textId="77777777" w:rsidR="00C258AA" w:rsidRDefault="00C258AA">
            <w:pPr>
              <w:rPr>
                <w:sz w:val="20"/>
                <w:szCs w:val="20"/>
              </w:rPr>
            </w:pPr>
            <w:r>
              <w:rPr>
                <w:sz w:val="20"/>
                <w:szCs w:val="20"/>
              </w:rPr>
              <w:t>Социальное обеспечение и иные выплаты населению</w:t>
            </w:r>
          </w:p>
        </w:tc>
        <w:tc>
          <w:tcPr>
            <w:tcW w:w="573" w:type="dxa"/>
            <w:tcBorders>
              <w:top w:val="nil"/>
              <w:left w:val="nil"/>
              <w:bottom w:val="single" w:sz="4" w:space="0" w:color="auto"/>
              <w:right w:val="single" w:sz="4" w:space="0" w:color="auto"/>
            </w:tcBorders>
            <w:vAlign w:val="bottom"/>
            <w:hideMark/>
          </w:tcPr>
          <w:p w14:paraId="0DF2E142" w14:textId="77777777" w:rsidR="00C258AA" w:rsidRDefault="00C258AA">
            <w:pPr>
              <w:jc w:val="center"/>
              <w:rPr>
                <w:sz w:val="20"/>
                <w:szCs w:val="20"/>
              </w:rPr>
            </w:pPr>
            <w:r>
              <w:rPr>
                <w:sz w:val="20"/>
                <w:szCs w:val="20"/>
              </w:rPr>
              <w:t>10</w:t>
            </w:r>
          </w:p>
        </w:tc>
        <w:tc>
          <w:tcPr>
            <w:tcW w:w="572" w:type="dxa"/>
            <w:tcBorders>
              <w:top w:val="nil"/>
              <w:left w:val="nil"/>
              <w:bottom w:val="single" w:sz="4" w:space="0" w:color="auto"/>
              <w:right w:val="single" w:sz="4" w:space="0" w:color="auto"/>
            </w:tcBorders>
            <w:vAlign w:val="bottom"/>
            <w:hideMark/>
          </w:tcPr>
          <w:p w14:paraId="39B85042" w14:textId="77777777" w:rsidR="00C258AA" w:rsidRDefault="00C258AA">
            <w:pPr>
              <w:jc w:val="center"/>
              <w:rPr>
                <w:sz w:val="20"/>
                <w:szCs w:val="20"/>
              </w:rPr>
            </w:pPr>
            <w:r>
              <w:rPr>
                <w:sz w:val="20"/>
                <w:szCs w:val="20"/>
              </w:rPr>
              <w:t>01</w:t>
            </w:r>
          </w:p>
        </w:tc>
        <w:tc>
          <w:tcPr>
            <w:tcW w:w="1281" w:type="dxa"/>
            <w:tcBorders>
              <w:top w:val="nil"/>
              <w:left w:val="nil"/>
              <w:bottom w:val="single" w:sz="4" w:space="0" w:color="auto"/>
              <w:right w:val="single" w:sz="4" w:space="0" w:color="auto"/>
            </w:tcBorders>
            <w:vAlign w:val="bottom"/>
            <w:hideMark/>
          </w:tcPr>
          <w:p w14:paraId="6EEBBF0D" w14:textId="77777777" w:rsidR="00C258AA" w:rsidRDefault="00C258AA">
            <w:pPr>
              <w:jc w:val="center"/>
              <w:rPr>
                <w:sz w:val="20"/>
                <w:szCs w:val="20"/>
              </w:rPr>
            </w:pPr>
            <w:r>
              <w:rPr>
                <w:sz w:val="20"/>
                <w:szCs w:val="20"/>
              </w:rPr>
              <w:t>0600220903</w:t>
            </w:r>
          </w:p>
        </w:tc>
        <w:tc>
          <w:tcPr>
            <w:tcW w:w="714" w:type="dxa"/>
            <w:tcBorders>
              <w:top w:val="nil"/>
              <w:left w:val="nil"/>
              <w:bottom w:val="single" w:sz="4" w:space="0" w:color="auto"/>
              <w:right w:val="single" w:sz="4" w:space="0" w:color="auto"/>
            </w:tcBorders>
            <w:vAlign w:val="bottom"/>
            <w:hideMark/>
          </w:tcPr>
          <w:p w14:paraId="650D5613" w14:textId="77777777" w:rsidR="00C258AA" w:rsidRDefault="00C258AA">
            <w:pPr>
              <w:jc w:val="center"/>
              <w:rPr>
                <w:sz w:val="20"/>
                <w:szCs w:val="20"/>
              </w:rPr>
            </w:pPr>
            <w:r>
              <w:rPr>
                <w:sz w:val="20"/>
                <w:szCs w:val="20"/>
              </w:rPr>
              <w:t>300</w:t>
            </w:r>
          </w:p>
        </w:tc>
        <w:tc>
          <w:tcPr>
            <w:tcW w:w="1422" w:type="dxa"/>
            <w:tcBorders>
              <w:top w:val="nil"/>
              <w:left w:val="nil"/>
              <w:bottom w:val="single" w:sz="4" w:space="0" w:color="auto"/>
              <w:right w:val="single" w:sz="4" w:space="0" w:color="auto"/>
            </w:tcBorders>
            <w:vAlign w:val="bottom"/>
            <w:hideMark/>
          </w:tcPr>
          <w:p w14:paraId="4BABF696" w14:textId="77777777" w:rsidR="00C258AA" w:rsidRDefault="00C258AA">
            <w:pPr>
              <w:jc w:val="center"/>
              <w:rPr>
                <w:sz w:val="20"/>
                <w:szCs w:val="20"/>
              </w:rPr>
            </w:pPr>
            <w:r>
              <w:rPr>
                <w:sz w:val="20"/>
                <w:szCs w:val="20"/>
              </w:rPr>
              <w:t xml:space="preserve">540,00000  </w:t>
            </w:r>
          </w:p>
        </w:tc>
        <w:tc>
          <w:tcPr>
            <w:tcW w:w="1423" w:type="dxa"/>
            <w:tcBorders>
              <w:top w:val="nil"/>
              <w:left w:val="nil"/>
              <w:bottom w:val="single" w:sz="4" w:space="0" w:color="auto"/>
              <w:right w:val="single" w:sz="4" w:space="0" w:color="auto"/>
            </w:tcBorders>
            <w:vAlign w:val="bottom"/>
            <w:hideMark/>
          </w:tcPr>
          <w:p w14:paraId="1F1FB09C" w14:textId="77777777" w:rsidR="00C258AA" w:rsidRDefault="00C258AA">
            <w:pPr>
              <w:jc w:val="center"/>
              <w:rPr>
                <w:sz w:val="20"/>
                <w:szCs w:val="20"/>
              </w:rPr>
            </w:pPr>
            <w:r>
              <w:rPr>
                <w:sz w:val="20"/>
                <w:szCs w:val="20"/>
              </w:rPr>
              <w:t xml:space="preserve">540,00000  </w:t>
            </w:r>
          </w:p>
        </w:tc>
        <w:tc>
          <w:tcPr>
            <w:tcW w:w="1281" w:type="dxa"/>
            <w:tcBorders>
              <w:top w:val="nil"/>
              <w:left w:val="nil"/>
              <w:bottom w:val="single" w:sz="4" w:space="0" w:color="auto"/>
              <w:right w:val="single" w:sz="4" w:space="0" w:color="auto"/>
            </w:tcBorders>
            <w:vAlign w:val="bottom"/>
            <w:hideMark/>
          </w:tcPr>
          <w:p w14:paraId="1DC71B87" w14:textId="77777777" w:rsidR="00C258AA" w:rsidRDefault="00C258AA">
            <w:pPr>
              <w:jc w:val="center"/>
              <w:rPr>
                <w:sz w:val="20"/>
                <w:szCs w:val="20"/>
              </w:rPr>
            </w:pPr>
            <w:r>
              <w:rPr>
                <w:sz w:val="20"/>
                <w:szCs w:val="20"/>
              </w:rPr>
              <w:t xml:space="preserve">0,00000  </w:t>
            </w:r>
          </w:p>
        </w:tc>
        <w:tc>
          <w:tcPr>
            <w:tcW w:w="1422" w:type="dxa"/>
            <w:tcBorders>
              <w:top w:val="nil"/>
              <w:left w:val="nil"/>
              <w:bottom w:val="single" w:sz="4" w:space="0" w:color="auto"/>
              <w:right w:val="single" w:sz="4" w:space="0" w:color="auto"/>
            </w:tcBorders>
            <w:vAlign w:val="bottom"/>
            <w:hideMark/>
          </w:tcPr>
          <w:p w14:paraId="7A77CF20" w14:textId="77777777" w:rsidR="00C258AA" w:rsidRDefault="00C258AA">
            <w:pPr>
              <w:jc w:val="center"/>
              <w:rPr>
                <w:sz w:val="20"/>
                <w:szCs w:val="20"/>
              </w:rPr>
            </w:pPr>
            <w:r>
              <w:rPr>
                <w:sz w:val="20"/>
                <w:szCs w:val="20"/>
              </w:rPr>
              <w:t xml:space="preserve">540,00000  </w:t>
            </w:r>
          </w:p>
        </w:tc>
        <w:tc>
          <w:tcPr>
            <w:tcW w:w="1423" w:type="dxa"/>
            <w:tcBorders>
              <w:top w:val="nil"/>
              <w:left w:val="nil"/>
              <w:bottom w:val="single" w:sz="4" w:space="0" w:color="auto"/>
              <w:right w:val="single" w:sz="4" w:space="0" w:color="auto"/>
            </w:tcBorders>
            <w:vAlign w:val="bottom"/>
            <w:hideMark/>
          </w:tcPr>
          <w:p w14:paraId="6151EA98" w14:textId="77777777" w:rsidR="00C258AA" w:rsidRDefault="00C258AA">
            <w:pPr>
              <w:jc w:val="center"/>
              <w:rPr>
                <w:sz w:val="20"/>
                <w:szCs w:val="20"/>
              </w:rPr>
            </w:pPr>
            <w:r>
              <w:rPr>
                <w:sz w:val="20"/>
                <w:szCs w:val="20"/>
              </w:rPr>
              <w:t xml:space="preserve">540,00000  </w:t>
            </w:r>
          </w:p>
        </w:tc>
        <w:tc>
          <w:tcPr>
            <w:tcW w:w="1281" w:type="dxa"/>
            <w:tcBorders>
              <w:top w:val="nil"/>
              <w:left w:val="nil"/>
              <w:bottom w:val="single" w:sz="4" w:space="0" w:color="auto"/>
              <w:right w:val="single" w:sz="4" w:space="0" w:color="auto"/>
            </w:tcBorders>
            <w:vAlign w:val="bottom"/>
            <w:hideMark/>
          </w:tcPr>
          <w:p w14:paraId="1EA1BFAF" w14:textId="77777777" w:rsidR="00C258AA" w:rsidRDefault="00C258AA">
            <w:pPr>
              <w:jc w:val="center"/>
              <w:rPr>
                <w:sz w:val="20"/>
                <w:szCs w:val="20"/>
              </w:rPr>
            </w:pPr>
            <w:r>
              <w:rPr>
                <w:sz w:val="20"/>
                <w:szCs w:val="20"/>
              </w:rPr>
              <w:t xml:space="preserve">0,00000  </w:t>
            </w:r>
          </w:p>
        </w:tc>
      </w:tr>
      <w:tr w:rsidR="00C258AA" w14:paraId="00A5EC09" w14:textId="77777777" w:rsidTr="002D3913">
        <w:trPr>
          <w:trHeight w:val="284"/>
        </w:trPr>
        <w:tc>
          <w:tcPr>
            <w:tcW w:w="3969" w:type="dxa"/>
            <w:tcBorders>
              <w:top w:val="nil"/>
              <w:left w:val="single" w:sz="4" w:space="0" w:color="auto"/>
              <w:bottom w:val="single" w:sz="4" w:space="0" w:color="auto"/>
              <w:right w:val="single" w:sz="4" w:space="0" w:color="auto"/>
            </w:tcBorders>
            <w:vAlign w:val="bottom"/>
            <w:hideMark/>
          </w:tcPr>
          <w:p w14:paraId="3862A8E3" w14:textId="77777777" w:rsidR="00C258AA" w:rsidRDefault="00C258AA">
            <w:pPr>
              <w:rPr>
                <w:sz w:val="20"/>
                <w:szCs w:val="20"/>
              </w:rPr>
            </w:pPr>
            <w:r>
              <w:rPr>
                <w:sz w:val="20"/>
                <w:szCs w:val="20"/>
              </w:rPr>
              <w:t>Социальные выплаты гражданам, кроме публичных нормативных социальных выплат</w:t>
            </w:r>
          </w:p>
        </w:tc>
        <w:tc>
          <w:tcPr>
            <w:tcW w:w="573" w:type="dxa"/>
            <w:tcBorders>
              <w:top w:val="nil"/>
              <w:left w:val="nil"/>
              <w:bottom w:val="single" w:sz="4" w:space="0" w:color="auto"/>
              <w:right w:val="single" w:sz="4" w:space="0" w:color="auto"/>
            </w:tcBorders>
            <w:vAlign w:val="bottom"/>
            <w:hideMark/>
          </w:tcPr>
          <w:p w14:paraId="3BF5D05A" w14:textId="77777777" w:rsidR="00C258AA" w:rsidRDefault="00C258AA">
            <w:pPr>
              <w:jc w:val="center"/>
              <w:rPr>
                <w:sz w:val="20"/>
                <w:szCs w:val="20"/>
              </w:rPr>
            </w:pPr>
            <w:r>
              <w:rPr>
                <w:sz w:val="20"/>
                <w:szCs w:val="20"/>
              </w:rPr>
              <w:t>10</w:t>
            </w:r>
          </w:p>
        </w:tc>
        <w:tc>
          <w:tcPr>
            <w:tcW w:w="572" w:type="dxa"/>
            <w:tcBorders>
              <w:top w:val="nil"/>
              <w:left w:val="nil"/>
              <w:bottom w:val="single" w:sz="4" w:space="0" w:color="auto"/>
              <w:right w:val="single" w:sz="4" w:space="0" w:color="auto"/>
            </w:tcBorders>
            <w:vAlign w:val="bottom"/>
            <w:hideMark/>
          </w:tcPr>
          <w:p w14:paraId="6046D5E6" w14:textId="77777777" w:rsidR="00C258AA" w:rsidRDefault="00C258AA">
            <w:pPr>
              <w:jc w:val="center"/>
              <w:rPr>
                <w:sz w:val="20"/>
                <w:szCs w:val="20"/>
              </w:rPr>
            </w:pPr>
            <w:r>
              <w:rPr>
                <w:sz w:val="20"/>
                <w:szCs w:val="20"/>
              </w:rPr>
              <w:t>01</w:t>
            </w:r>
          </w:p>
        </w:tc>
        <w:tc>
          <w:tcPr>
            <w:tcW w:w="1281" w:type="dxa"/>
            <w:tcBorders>
              <w:top w:val="nil"/>
              <w:left w:val="nil"/>
              <w:bottom w:val="single" w:sz="4" w:space="0" w:color="auto"/>
              <w:right w:val="single" w:sz="4" w:space="0" w:color="auto"/>
            </w:tcBorders>
            <w:vAlign w:val="bottom"/>
            <w:hideMark/>
          </w:tcPr>
          <w:p w14:paraId="1888C428" w14:textId="77777777" w:rsidR="00C258AA" w:rsidRDefault="00C258AA">
            <w:pPr>
              <w:jc w:val="center"/>
              <w:rPr>
                <w:sz w:val="20"/>
                <w:szCs w:val="20"/>
              </w:rPr>
            </w:pPr>
            <w:r>
              <w:rPr>
                <w:sz w:val="20"/>
                <w:szCs w:val="20"/>
              </w:rPr>
              <w:t>0600220903</w:t>
            </w:r>
          </w:p>
        </w:tc>
        <w:tc>
          <w:tcPr>
            <w:tcW w:w="714" w:type="dxa"/>
            <w:tcBorders>
              <w:top w:val="nil"/>
              <w:left w:val="nil"/>
              <w:bottom w:val="single" w:sz="4" w:space="0" w:color="auto"/>
              <w:right w:val="single" w:sz="4" w:space="0" w:color="auto"/>
            </w:tcBorders>
            <w:vAlign w:val="bottom"/>
            <w:hideMark/>
          </w:tcPr>
          <w:p w14:paraId="51D9DFB6" w14:textId="77777777" w:rsidR="00C258AA" w:rsidRDefault="00C258AA">
            <w:pPr>
              <w:jc w:val="center"/>
              <w:rPr>
                <w:sz w:val="20"/>
                <w:szCs w:val="20"/>
              </w:rPr>
            </w:pPr>
            <w:r>
              <w:rPr>
                <w:sz w:val="20"/>
                <w:szCs w:val="20"/>
              </w:rPr>
              <w:t>310</w:t>
            </w:r>
          </w:p>
        </w:tc>
        <w:tc>
          <w:tcPr>
            <w:tcW w:w="1422" w:type="dxa"/>
            <w:tcBorders>
              <w:top w:val="nil"/>
              <w:left w:val="nil"/>
              <w:bottom w:val="single" w:sz="4" w:space="0" w:color="auto"/>
              <w:right w:val="single" w:sz="4" w:space="0" w:color="auto"/>
            </w:tcBorders>
            <w:vAlign w:val="bottom"/>
            <w:hideMark/>
          </w:tcPr>
          <w:p w14:paraId="2E683743" w14:textId="77777777" w:rsidR="00C258AA" w:rsidRDefault="00C258AA">
            <w:pPr>
              <w:jc w:val="center"/>
              <w:rPr>
                <w:sz w:val="20"/>
                <w:szCs w:val="20"/>
              </w:rPr>
            </w:pPr>
            <w:r>
              <w:rPr>
                <w:sz w:val="20"/>
                <w:szCs w:val="20"/>
              </w:rPr>
              <w:t xml:space="preserve">540,00000  </w:t>
            </w:r>
          </w:p>
        </w:tc>
        <w:tc>
          <w:tcPr>
            <w:tcW w:w="1423" w:type="dxa"/>
            <w:tcBorders>
              <w:top w:val="nil"/>
              <w:left w:val="nil"/>
              <w:bottom w:val="single" w:sz="4" w:space="0" w:color="auto"/>
              <w:right w:val="single" w:sz="4" w:space="0" w:color="auto"/>
            </w:tcBorders>
            <w:vAlign w:val="bottom"/>
            <w:hideMark/>
          </w:tcPr>
          <w:p w14:paraId="6F1CDFA0" w14:textId="77777777" w:rsidR="00C258AA" w:rsidRDefault="00C258AA">
            <w:pPr>
              <w:jc w:val="center"/>
              <w:rPr>
                <w:sz w:val="20"/>
                <w:szCs w:val="20"/>
              </w:rPr>
            </w:pPr>
            <w:r>
              <w:rPr>
                <w:sz w:val="20"/>
                <w:szCs w:val="20"/>
              </w:rPr>
              <w:t xml:space="preserve">540,00000  </w:t>
            </w:r>
          </w:p>
        </w:tc>
        <w:tc>
          <w:tcPr>
            <w:tcW w:w="1281" w:type="dxa"/>
            <w:tcBorders>
              <w:top w:val="nil"/>
              <w:left w:val="nil"/>
              <w:bottom w:val="single" w:sz="4" w:space="0" w:color="auto"/>
              <w:right w:val="single" w:sz="4" w:space="0" w:color="auto"/>
            </w:tcBorders>
            <w:vAlign w:val="bottom"/>
            <w:hideMark/>
          </w:tcPr>
          <w:p w14:paraId="41BBF89B" w14:textId="77777777" w:rsidR="00C258AA" w:rsidRDefault="00C258AA">
            <w:pPr>
              <w:jc w:val="center"/>
              <w:rPr>
                <w:sz w:val="20"/>
                <w:szCs w:val="20"/>
              </w:rPr>
            </w:pPr>
            <w:r>
              <w:rPr>
                <w:sz w:val="20"/>
                <w:szCs w:val="20"/>
              </w:rPr>
              <w:t xml:space="preserve">0,00000  </w:t>
            </w:r>
          </w:p>
        </w:tc>
        <w:tc>
          <w:tcPr>
            <w:tcW w:w="1422" w:type="dxa"/>
            <w:tcBorders>
              <w:top w:val="nil"/>
              <w:left w:val="nil"/>
              <w:bottom w:val="single" w:sz="4" w:space="0" w:color="auto"/>
              <w:right w:val="single" w:sz="4" w:space="0" w:color="auto"/>
            </w:tcBorders>
            <w:vAlign w:val="bottom"/>
            <w:hideMark/>
          </w:tcPr>
          <w:p w14:paraId="633D3955" w14:textId="77777777" w:rsidR="00C258AA" w:rsidRDefault="00C258AA">
            <w:pPr>
              <w:jc w:val="center"/>
              <w:rPr>
                <w:sz w:val="20"/>
                <w:szCs w:val="20"/>
              </w:rPr>
            </w:pPr>
            <w:r>
              <w:rPr>
                <w:sz w:val="20"/>
                <w:szCs w:val="20"/>
              </w:rPr>
              <w:t xml:space="preserve">540,00000  </w:t>
            </w:r>
          </w:p>
        </w:tc>
        <w:tc>
          <w:tcPr>
            <w:tcW w:w="1423" w:type="dxa"/>
            <w:tcBorders>
              <w:top w:val="nil"/>
              <w:left w:val="nil"/>
              <w:bottom w:val="single" w:sz="4" w:space="0" w:color="auto"/>
              <w:right w:val="single" w:sz="4" w:space="0" w:color="auto"/>
            </w:tcBorders>
            <w:vAlign w:val="bottom"/>
            <w:hideMark/>
          </w:tcPr>
          <w:p w14:paraId="3ECD68B7" w14:textId="77777777" w:rsidR="00C258AA" w:rsidRDefault="00C258AA">
            <w:pPr>
              <w:jc w:val="center"/>
              <w:rPr>
                <w:sz w:val="20"/>
                <w:szCs w:val="20"/>
              </w:rPr>
            </w:pPr>
            <w:r>
              <w:rPr>
                <w:sz w:val="20"/>
                <w:szCs w:val="20"/>
              </w:rPr>
              <w:t xml:space="preserve">540,00000  </w:t>
            </w:r>
          </w:p>
        </w:tc>
        <w:tc>
          <w:tcPr>
            <w:tcW w:w="1281" w:type="dxa"/>
            <w:tcBorders>
              <w:top w:val="nil"/>
              <w:left w:val="nil"/>
              <w:bottom w:val="single" w:sz="4" w:space="0" w:color="auto"/>
              <w:right w:val="single" w:sz="4" w:space="0" w:color="auto"/>
            </w:tcBorders>
            <w:vAlign w:val="bottom"/>
            <w:hideMark/>
          </w:tcPr>
          <w:p w14:paraId="69371177" w14:textId="77777777" w:rsidR="00C258AA" w:rsidRDefault="00C258AA">
            <w:pPr>
              <w:jc w:val="center"/>
              <w:rPr>
                <w:sz w:val="20"/>
                <w:szCs w:val="20"/>
              </w:rPr>
            </w:pPr>
            <w:r>
              <w:rPr>
                <w:sz w:val="20"/>
                <w:szCs w:val="20"/>
              </w:rPr>
              <w:t xml:space="preserve">0,00000  </w:t>
            </w:r>
          </w:p>
        </w:tc>
      </w:tr>
      <w:tr w:rsidR="00C258AA" w14:paraId="0AE9948D" w14:textId="77777777" w:rsidTr="002D3913">
        <w:trPr>
          <w:trHeight w:val="284"/>
        </w:trPr>
        <w:tc>
          <w:tcPr>
            <w:tcW w:w="3969" w:type="dxa"/>
            <w:tcBorders>
              <w:top w:val="nil"/>
              <w:left w:val="single" w:sz="4" w:space="0" w:color="auto"/>
              <w:bottom w:val="single" w:sz="4" w:space="0" w:color="auto"/>
              <w:right w:val="single" w:sz="4" w:space="0" w:color="auto"/>
            </w:tcBorders>
            <w:vAlign w:val="bottom"/>
            <w:hideMark/>
          </w:tcPr>
          <w:p w14:paraId="785CB4A9" w14:textId="77777777" w:rsidR="00C258AA" w:rsidRDefault="00C258AA">
            <w:pPr>
              <w:rPr>
                <w:sz w:val="20"/>
                <w:szCs w:val="20"/>
              </w:rPr>
            </w:pPr>
            <w:r>
              <w:rPr>
                <w:sz w:val="20"/>
                <w:szCs w:val="20"/>
              </w:rPr>
              <w:t>Межбюджетные трансферты общего характера бюджетам бюджетной системы Российской Федерации</w:t>
            </w:r>
          </w:p>
        </w:tc>
        <w:tc>
          <w:tcPr>
            <w:tcW w:w="573" w:type="dxa"/>
            <w:tcBorders>
              <w:top w:val="nil"/>
              <w:left w:val="nil"/>
              <w:bottom w:val="single" w:sz="4" w:space="0" w:color="auto"/>
              <w:right w:val="single" w:sz="4" w:space="0" w:color="auto"/>
            </w:tcBorders>
            <w:vAlign w:val="bottom"/>
            <w:hideMark/>
          </w:tcPr>
          <w:p w14:paraId="178BBBB9" w14:textId="77777777" w:rsidR="00C258AA" w:rsidRDefault="00C258AA">
            <w:pPr>
              <w:jc w:val="center"/>
              <w:rPr>
                <w:sz w:val="20"/>
                <w:szCs w:val="20"/>
              </w:rPr>
            </w:pPr>
            <w:r>
              <w:rPr>
                <w:sz w:val="20"/>
                <w:szCs w:val="20"/>
              </w:rPr>
              <w:t>14</w:t>
            </w:r>
          </w:p>
        </w:tc>
        <w:tc>
          <w:tcPr>
            <w:tcW w:w="572" w:type="dxa"/>
            <w:tcBorders>
              <w:top w:val="nil"/>
              <w:left w:val="nil"/>
              <w:bottom w:val="single" w:sz="4" w:space="0" w:color="auto"/>
              <w:right w:val="single" w:sz="4" w:space="0" w:color="auto"/>
            </w:tcBorders>
            <w:vAlign w:val="bottom"/>
            <w:hideMark/>
          </w:tcPr>
          <w:p w14:paraId="66AD5EAE" w14:textId="77777777" w:rsidR="00C258AA" w:rsidRDefault="00C258AA">
            <w:pPr>
              <w:jc w:val="center"/>
              <w:rPr>
                <w:sz w:val="20"/>
                <w:szCs w:val="20"/>
              </w:rPr>
            </w:pPr>
            <w:r>
              <w:rPr>
                <w:sz w:val="20"/>
                <w:szCs w:val="20"/>
              </w:rPr>
              <w:t> </w:t>
            </w:r>
          </w:p>
        </w:tc>
        <w:tc>
          <w:tcPr>
            <w:tcW w:w="1281" w:type="dxa"/>
            <w:tcBorders>
              <w:top w:val="nil"/>
              <w:left w:val="nil"/>
              <w:bottom w:val="single" w:sz="4" w:space="0" w:color="auto"/>
              <w:right w:val="single" w:sz="4" w:space="0" w:color="auto"/>
            </w:tcBorders>
            <w:vAlign w:val="bottom"/>
            <w:hideMark/>
          </w:tcPr>
          <w:p w14:paraId="24161513" w14:textId="77777777" w:rsidR="00C258AA" w:rsidRDefault="00C258AA">
            <w:pPr>
              <w:jc w:val="center"/>
              <w:rPr>
                <w:sz w:val="20"/>
                <w:szCs w:val="20"/>
              </w:rPr>
            </w:pPr>
            <w:r>
              <w:rPr>
                <w:sz w:val="20"/>
                <w:szCs w:val="20"/>
              </w:rPr>
              <w:t> </w:t>
            </w:r>
          </w:p>
        </w:tc>
        <w:tc>
          <w:tcPr>
            <w:tcW w:w="714" w:type="dxa"/>
            <w:tcBorders>
              <w:top w:val="nil"/>
              <w:left w:val="nil"/>
              <w:bottom w:val="single" w:sz="4" w:space="0" w:color="auto"/>
              <w:right w:val="single" w:sz="4" w:space="0" w:color="auto"/>
            </w:tcBorders>
            <w:vAlign w:val="bottom"/>
            <w:hideMark/>
          </w:tcPr>
          <w:p w14:paraId="7E3347E6" w14:textId="77777777" w:rsidR="00C258AA" w:rsidRDefault="00C258AA">
            <w:pPr>
              <w:jc w:val="center"/>
              <w:rPr>
                <w:sz w:val="20"/>
                <w:szCs w:val="20"/>
              </w:rPr>
            </w:pPr>
            <w:r>
              <w:rPr>
                <w:sz w:val="20"/>
                <w:szCs w:val="20"/>
              </w:rPr>
              <w:t> </w:t>
            </w:r>
          </w:p>
        </w:tc>
        <w:tc>
          <w:tcPr>
            <w:tcW w:w="1422" w:type="dxa"/>
            <w:tcBorders>
              <w:top w:val="nil"/>
              <w:left w:val="nil"/>
              <w:bottom w:val="single" w:sz="4" w:space="0" w:color="auto"/>
              <w:right w:val="single" w:sz="4" w:space="0" w:color="auto"/>
            </w:tcBorders>
            <w:vAlign w:val="bottom"/>
            <w:hideMark/>
          </w:tcPr>
          <w:p w14:paraId="105A4622" w14:textId="77777777" w:rsidR="00C258AA" w:rsidRDefault="00C258AA">
            <w:pPr>
              <w:jc w:val="center"/>
              <w:rPr>
                <w:sz w:val="20"/>
                <w:szCs w:val="20"/>
              </w:rPr>
            </w:pPr>
            <w:r>
              <w:rPr>
                <w:sz w:val="20"/>
                <w:szCs w:val="20"/>
              </w:rPr>
              <w:t xml:space="preserve">55 956,73789  </w:t>
            </w:r>
          </w:p>
        </w:tc>
        <w:tc>
          <w:tcPr>
            <w:tcW w:w="1423" w:type="dxa"/>
            <w:tcBorders>
              <w:top w:val="nil"/>
              <w:left w:val="nil"/>
              <w:bottom w:val="single" w:sz="4" w:space="0" w:color="auto"/>
              <w:right w:val="single" w:sz="4" w:space="0" w:color="auto"/>
            </w:tcBorders>
            <w:vAlign w:val="bottom"/>
            <w:hideMark/>
          </w:tcPr>
          <w:p w14:paraId="72413853" w14:textId="77777777" w:rsidR="00C258AA" w:rsidRDefault="00C258AA">
            <w:pPr>
              <w:jc w:val="center"/>
              <w:rPr>
                <w:sz w:val="20"/>
                <w:szCs w:val="20"/>
              </w:rPr>
            </w:pPr>
            <w:r>
              <w:rPr>
                <w:sz w:val="20"/>
                <w:szCs w:val="20"/>
              </w:rPr>
              <w:t xml:space="preserve">55 956,73789  </w:t>
            </w:r>
          </w:p>
        </w:tc>
        <w:tc>
          <w:tcPr>
            <w:tcW w:w="1281" w:type="dxa"/>
            <w:tcBorders>
              <w:top w:val="nil"/>
              <w:left w:val="nil"/>
              <w:bottom w:val="single" w:sz="4" w:space="0" w:color="auto"/>
              <w:right w:val="single" w:sz="4" w:space="0" w:color="auto"/>
            </w:tcBorders>
            <w:vAlign w:val="bottom"/>
            <w:hideMark/>
          </w:tcPr>
          <w:p w14:paraId="4B1ACE46" w14:textId="77777777" w:rsidR="00C258AA" w:rsidRDefault="00C258AA">
            <w:pPr>
              <w:jc w:val="center"/>
              <w:rPr>
                <w:sz w:val="20"/>
                <w:szCs w:val="20"/>
              </w:rPr>
            </w:pPr>
            <w:r>
              <w:rPr>
                <w:sz w:val="20"/>
                <w:szCs w:val="20"/>
              </w:rPr>
              <w:t xml:space="preserve">0,00000  </w:t>
            </w:r>
          </w:p>
        </w:tc>
        <w:tc>
          <w:tcPr>
            <w:tcW w:w="1422" w:type="dxa"/>
            <w:tcBorders>
              <w:top w:val="nil"/>
              <w:left w:val="nil"/>
              <w:bottom w:val="single" w:sz="4" w:space="0" w:color="auto"/>
              <w:right w:val="single" w:sz="4" w:space="0" w:color="auto"/>
            </w:tcBorders>
            <w:vAlign w:val="bottom"/>
            <w:hideMark/>
          </w:tcPr>
          <w:p w14:paraId="5E6832A9" w14:textId="77777777" w:rsidR="00C258AA" w:rsidRDefault="00C258AA">
            <w:pPr>
              <w:jc w:val="center"/>
              <w:rPr>
                <w:sz w:val="20"/>
                <w:szCs w:val="20"/>
              </w:rPr>
            </w:pPr>
            <w:r>
              <w:rPr>
                <w:sz w:val="20"/>
                <w:szCs w:val="20"/>
              </w:rPr>
              <w:t xml:space="preserve">51,37000  </w:t>
            </w:r>
          </w:p>
        </w:tc>
        <w:tc>
          <w:tcPr>
            <w:tcW w:w="1423" w:type="dxa"/>
            <w:tcBorders>
              <w:top w:val="nil"/>
              <w:left w:val="nil"/>
              <w:bottom w:val="single" w:sz="4" w:space="0" w:color="auto"/>
              <w:right w:val="single" w:sz="4" w:space="0" w:color="auto"/>
            </w:tcBorders>
            <w:vAlign w:val="bottom"/>
            <w:hideMark/>
          </w:tcPr>
          <w:p w14:paraId="5E6C786D" w14:textId="77777777" w:rsidR="00C258AA" w:rsidRDefault="00C258AA">
            <w:pPr>
              <w:jc w:val="center"/>
              <w:rPr>
                <w:sz w:val="20"/>
                <w:szCs w:val="20"/>
              </w:rPr>
            </w:pPr>
            <w:r>
              <w:rPr>
                <w:sz w:val="20"/>
                <w:szCs w:val="20"/>
              </w:rPr>
              <w:t xml:space="preserve">51,37000  </w:t>
            </w:r>
          </w:p>
        </w:tc>
        <w:tc>
          <w:tcPr>
            <w:tcW w:w="1281" w:type="dxa"/>
            <w:tcBorders>
              <w:top w:val="nil"/>
              <w:left w:val="nil"/>
              <w:bottom w:val="single" w:sz="4" w:space="0" w:color="auto"/>
              <w:right w:val="single" w:sz="4" w:space="0" w:color="auto"/>
            </w:tcBorders>
            <w:vAlign w:val="bottom"/>
            <w:hideMark/>
          </w:tcPr>
          <w:p w14:paraId="0254D12E" w14:textId="77777777" w:rsidR="00C258AA" w:rsidRDefault="00C258AA">
            <w:pPr>
              <w:jc w:val="center"/>
              <w:rPr>
                <w:sz w:val="20"/>
                <w:szCs w:val="20"/>
              </w:rPr>
            </w:pPr>
            <w:r>
              <w:rPr>
                <w:sz w:val="20"/>
                <w:szCs w:val="20"/>
              </w:rPr>
              <w:t xml:space="preserve">0,00000  </w:t>
            </w:r>
          </w:p>
        </w:tc>
      </w:tr>
      <w:tr w:rsidR="00C258AA" w14:paraId="2AB2B31D" w14:textId="77777777" w:rsidTr="002D3913">
        <w:trPr>
          <w:trHeight w:val="284"/>
        </w:trPr>
        <w:tc>
          <w:tcPr>
            <w:tcW w:w="3969" w:type="dxa"/>
            <w:tcBorders>
              <w:top w:val="nil"/>
              <w:left w:val="single" w:sz="4" w:space="0" w:color="auto"/>
              <w:bottom w:val="single" w:sz="4" w:space="0" w:color="auto"/>
              <w:right w:val="single" w:sz="4" w:space="0" w:color="auto"/>
            </w:tcBorders>
            <w:vAlign w:val="bottom"/>
            <w:hideMark/>
          </w:tcPr>
          <w:p w14:paraId="3DF4999A" w14:textId="77777777" w:rsidR="00C258AA" w:rsidRDefault="00C258AA">
            <w:pPr>
              <w:rPr>
                <w:sz w:val="20"/>
                <w:szCs w:val="20"/>
              </w:rPr>
            </w:pPr>
            <w:r>
              <w:rPr>
                <w:sz w:val="20"/>
                <w:szCs w:val="20"/>
              </w:rPr>
              <w:t>Прочие межбюджетные трансферты общего характера</w:t>
            </w:r>
          </w:p>
        </w:tc>
        <w:tc>
          <w:tcPr>
            <w:tcW w:w="573" w:type="dxa"/>
            <w:tcBorders>
              <w:top w:val="nil"/>
              <w:left w:val="nil"/>
              <w:bottom w:val="single" w:sz="4" w:space="0" w:color="auto"/>
              <w:right w:val="single" w:sz="4" w:space="0" w:color="auto"/>
            </w:tcBorders>
            <w:vAlign w:val="bottom"/>
            <w:hideMark/>
          </w:tcPr>
          <w:p w14:paraId="6BB57223" w14:textId="77777777" w:rsidR="00C258AA" w:rsidRDefault="00C258AA">
            <w:pPr>
              <w:jc w:val="center"/>
              <w:rPr>
                <w:sz w:val="20"/>
                <w:szCs w:val="20"/>
              </w:rPr>
            </w:pPr>
            <w:r>
              <w:rPr>
                <w:sz w:val="20"/>
                <w:szCs w:val="20"/>
              </w:rPr>
              <w:t>14</w:t>
            </w:r>
          </w:p>
        </w:tc>
        <w:tc>
          <w:tcPr>
            <w:tcW w:w="572" w:type="dxa"/>
            <w:tcBorders>
              <w:top w:val="nil"/>
              <w:left w:val="nil"/>
              <w:bottom w:val="single" w:sz="4" w:space="0" w:color="auto"/>
              <w:right w:val="single" w:sz="4" w:space="0" w:color="auto"/>
            </w:tcBorders>
            <w:vAlign w:val="bottom"/>
            <w:hideMark/>
          </w:tcPr>
          <w:p w14:paraId="2AE8AB64" w14:textId="77777777" w:rsidR="00C258AA" w:rsidRDefault="00C258AA">
            <w:pPr>
              <w:jc w:val="center"/>
              <w:rPr>
                <w:sz w:val="20"/>
                <w:szCs w:val="20"/>
              </w:rPr>
            </w:pPr>
            <w:r>
              <w:rPr>
                <w:sz w:val="20"/>
                <w:szCs w:val="20"/>
              </w:rPr>
              <w:t>03</w:t>
            </w:r>
          </w:p>
        </w:tc>
        <w:tc>
          <w:tcPr>
            <w:tcW w:w="1281" w:type="dxa"/>
            <w:tcBorders>
              <w:top w:val="nil"/>
              <w:left w:val="nil"/>
              <w:bottom w:val="single" w:sz="4" w:space="0" w:color="auto"/>
              <w:right w:val="single" w:sz="4" w:space="0" w:color="auto"/>
            </w:tcBorders>
            <w:vAlign w:val="bottom"/>
            <w:hideMark/>
          </w:tcPr>
          <w:p w14:paraId="3B03ECC7" w14:textId="77777777" w:rsidR="00C258AA" w:rsidRDefault="00C258AA">
            <w:pPr>
              <w:jc w:val="center"/>
              <w:rPr>
                <w:sz w:val="20"/>
                <w:szCs w:val="20"/>
              </w:rPr>
            </w:pPr>
            <w:r>
              <w:rPr>
                <w:sz w:val="20"/>
                <w:szCs w:val="20"/>
              </w:rPr>
              <w:t> </w:t>
            </w:r>
          </w:p>
        </w:tc>
        <w:tc>
          <w:tcPr>
            <w:tcW w:w="714" w:type="dxa"/>
            <w:tcBorders>
              <w:top w:val="nil"/>
              <w:left w:val="nil"/>
              <w:bottom w:val="single" w:sz="4" w:space="0" w:color="auto"/>
              <w:right w:val="single" w:sz="4" w:space="0" w:color="auto"/>
            </w:tcBorders>
            <w:vAlign w:val="bottom"/>
            <w:hideMark/>
          </w:tcPr>
          <w:p w14:paraId="209F52C8" w14:textId="77777777" w:rsidR="00C258AA" w:rsidRDefault="00C258AA">
            <w:pPr>
              <w:jc w:val="center"/>
              <w:rPr>
                <w:sz w:val="20"/>
                <w:szCs w:val="20"/>
              </w:rPr>
            </w:pPr>
            <w:r>
              <w:rPr>
                <w:sz w:val="20"/>
                <w:szCs w:val="20"/>
              </w:rPr>
              <w:t> </w:t>
            </w:r>
          </w:p>
        </w:tc>
        <w:tc>
          <w:tcPr>
            <w:tcW w:w="1422" w:type="dxa"/>
            <w:tcBorders>
              <w:top w:val="nil"/>
              <w:left w:val="nil"/>
              <w:bottom w:val="single" w:sz="4" w:space="0" w:color="auto"/>
              <w:right w:val="single" w:sz="4" w:space="0" w:color="auto"/>
            </w:tcBorders>
            <w:vAlign w:val="bottom"/>
            <w:hideMark/>
          </w:tcPr>
          <w:p w14:paraId="1B3776E2" w14:textId="77777777" w:rsidR="00C258AA" w:rsidRDefault="00C258AA">
            <w:pPr>
              <w:jc w:val="center"/>
              <w:rPr>
                <w:sz w:val="20"/>
                <w:szCs w:val="20"/>
              </w:rPr>
            </w:pPr>
            <w:r>
              <w:rPr>
                <w:sz w:val="20"/>
                <w:szCs w:val="20"/>
              </w:rPr>
              <w:t xml:space="preserve">55 956,73789  </w:t>
            </w:r>
          </w:p>
        </w:tc>
        <w:tc>
          <w:tcPr>
            <w:tcW w:w="1423" w:type="dxa"/>
            <w:tcBorders>
              <w:top w:val="nil"/>
              <w:left w:val="nil"/>
              <w:bottom w:val="single" w:sz="4" w:space="0" w:color="auto"/>
              <w:right w:val="single" w:sz="4" w:space="0" w:color="auto"/>
            </w:tcBorders>
            <w:vAlign w:val="bottom"/>
            <w:hideMark/>
          </w:tcPr>
          <w:p w14:paraId="39D886BB" w14:textId="77777777" w:rsidR="00C258AA" w:rsidRDefault="00C258AA">
            <w:pPr>
              <w:jc w:val="center"/>
              <w:rPr>
                <w:sz w:val="20"/>
                <w:szCs w:val="20"/>
              </w:rPr>
            </w:pPr>
            <w:r>
              <w:rPr>
                <w:sz w:val="20"/>
                <w:szCs w:val="20"/>
              </w:rPr>
              <w:t xml:space="preserve">55 956,73789  </w:t>
            </w:r>
          </w:p>
        </w:tc>
        <w:tc>
          <w:tcPr>
            <w:tcW w:w="1281" w:type="dxa"/>
            <w:tcBorders>
              <w:top w:val="nil"/>
              <w:left w:val="nil"/>
              <w:bottom w:val="single" w:sz="4" w:space="0" w:color="auto"/>
              <w:right w:val="single" w:sz="4" w:space="0" w:color="auto"/>
            </w:tcBorders>
            <w:vAlign w:val="bottom"/>
            <w:hideMark/>
          </w:tcPr>
          <w:p w14:paraId="42B58A7A" w14:textId="77777777" w:rsidR="00C258AA" w:rsidRDefault="00C258AA">
            <w:pPr>
              <w:jc w:val="center"/>
              <w:rPr>
                <w:sz w:val="20"/>
                <w:szCs w:val="20"/>
              </w:rPr>
            </w:pPr>
            <w:r>
              <w:rPr>
                <w:sz w:val="20"/>
                <w:szCs w:val="20"/>
              </w:rPr>
              <w:t xml:space="preserve">0,00000  </w:t>
            </w:r>
          </w:p>
        </w:tc>
        <w:tc>
          <w:tcPr>
            <w:tcW w:w="1422" w:type="dxa"/>
            <w:tcBorders>
              <w:top w:val="nil"/>
              <w:left w:val="nil"/>
              <w:bottom w:val="single" w:sz="4" w:space="0" w:color="auto"/>
              <w:right w:val="single" w:sz="4" w:space="0" w:color="auto"/>
            </w:tcBorders>
            <w:vAlign w:val="bottom"/>
            <w:hideMark/>
          </w:tcPr>
          <w:p w14:paraId="498E3C4B" w14:textId="77777777" w:rsidR="00C258AA" w:rsidRDefault="00C258AA">
            <w:pPr>
              <w:jc w:val="center"/>
              <w:rPr>
                <w:sz w:val="20"/>
                <w:szCs w:val="20"/>
              </w:rPr>
            </w:pPr>
            <w:r>
              <w:rPr>
                <w:sz w:val="20"/>
                <w:szCs w:val="20"/>
              </w:rPr>
              <w:t xml:space="preserve">51,37000  </w:t>
            </w:r>
          </w:p>
        </w:tc>
        <w:tc>
          <w:tcPr>
            <w:tcW w:w="1423" w:type="dxa"/>
            <w:tcBorders>
              <w:top w:val="nil"/>
              <w:left w:val="nil"/>
              <w:bottom w:val="single" w:sz="4" w:space="0" w:color="auto"/>
              <w:right w:val="single" w:sz="4" w:space="0" w:color="auto"/>
            </w:tcBorders>
            <w:vAlign w:val="bottom"/>
            <w:hideMark/>
          </w:tcPr>
          <w:p w14:paraId="70ABD825" w14:textId="77777777" w:rsidR="00C258AA" w:rsidRDefault="00C258AA">
            <w:pPr>
              <w:jc w:val="center"/>
              <w:rPr>
                <w:sz w:val="20"/>
                <w:szCs w:val="20"/>
              </w:rPr>
            </w:pPr>
            <w:r>
              <w:rPr>
                <w:sz w:val="20"/>
                <w:szCs w:val="20"/>
              </w:rPr>
              <w:t xml:space="preserve">51,37000  </w:t>
            </w:r>
          </w:p>
        </w:tc>
        <w:tc>
          <w:tcPr>
            <w:tcW w:w="1281" w:type="dxa"/>
            <w:tcBorders>
              <w:top w:val="nil"/>
              <w:left w:val="nil"/>
              <w:bottom w:val="single" w:sz="4" w:space="0" w:color="auto"/>
              <w:right w:val="single" w:sz="4" w:space="0" w:color="auto"/>
            </w:tcBorders>
            <w:vAlign w:val="bottom"/>
            <w:hideMark/>
          </w:tcPr>
          <w:p w14:paraId="0B8FE78D" w14:textId="77777777" w:rsidR="00C258AA" w:rsidRDefault="00C258AA">
            <w:pPr>
              <w:jc w:val="center"/>
              <w:rPr>
                <w:sz w:val="20"/>
                <w:szCs w:val="20"/>
              </w:rPr>
            </w:pPr>
            <w:r>
              <w:rPr>
                <w:sz w:val="20"/>
                <w:szCs w:val="20"/>
              </w:rPr>
              <w:t xml:space="preserve">0,00000  </w:t>
            </w:r>
          </w:p>
        </w:tc>
      </w:tr>
      <w:tr w:rsidR="00C258AA" w14:paraId="2530368A" w14:textId="77777777" w:rsidTr="002D3913">
        <w:trPr>
          <w:trHeight w:val="284"/>
        </w:trPr>
        <w:tc>
          <w:tcPr>
            <w:tcW w:w="3969" w:type="dxa"/>
            <w:tcBorders>
              <w:top w:val="single" w:sz="4" w:space="0" w:color="auto"/>
              <w:left w:val="single" w:sz="4" w:space="0" w:color="auto"/>
              <w:bottom w:val="single" w:sz="4" w:space="0" w:color="auto"/>
              <w:right w:val="single" w:sz="4" w:space="0" w:color="auto"/>
            </w:tcBorders>
            <w:vAlign w:val="bottom"/>
            <w:hideMark/>
          </w:tcPr>
          <w:p w14:paraId="248E1D6E" w14:textId="77777777" w:rsidR="00C258AA" w:rsidRDefault="00C258AA">
            <w:pPr>
              <w:rPr>
                <w:sz w:val="20"/>
                <w:szCs w:val="20"/>
              </w:rPr>
            </w:pPr>
            <w:r>
              <w:rPr>
                <w:sz w:val="20"/>
                <w:szCs w:val="20"/>
              </w:rPr>
              <w:t>Муниципальная программа "Управление муниципальными финансами в сельском поселении Салым"</w:t>
            </w:r>
          </w:p>
        </w:tc>
        <w:tc>
          <w:tcPr>
            <w:tcW w:w="573" w:type="dxa"/>
            <w:tcBorders>
              <w:top w:val="single" w:sz="4" w:space="0" w:color="auto"/>
              <w:left w:val="single" w:sz="4" w:space="0" w:color="auto"/>
              <w:bottom w:val="single" w:sz="4" w:space="0" w:color="auto"/>
              <w:right w:val="single" w:sz="4" w:space="0" w:color="auto"/>
            </w:tcBorders>
            <w:vAlign w:val="bottom"/>
            <w:hideMark/>
          </w:tcPr>
          <w:p w14:paraId="7B0BB9C8" w14:textId="77777777" w:rsidR="00C258AA" w:rsidRDefault="00C258AA">
            <w:pPr>
              <w:jc w:val="center"/>
              <w:rPr>
                <w:sz w:val="20"/>
                <w:szCs w:val="20"/>
              </w:rPr>
            </w:pPr>
            <w:r>
              <w:rPr>
                <w:sz w:val="20"/>
                <w:szCs w:val="20"/>
              </w:rPr>
              <w:t>14</w:t>
            </w:r>
          </w:p>
        </w:tc>
        <w:tc>
          <w:tcPr>
            <w:tcW w:w="572" w:type="dxa"/>
            <w:tcBorders>
              <w:top w:val="single" w:sz="4" w:space="0" w:color="auto"/>
              <w:left w:val="single" w:sz="4" w:space="0" w:color="auto"/>
              <w:bottom w:val="single" w:sz="4" w:space="0" w:color="auto"/>
              <w:right w:val="single" w:sz="4" w:space="0" w:color="auto"/>
            </w:tcBorders>
            <w:vAlign w:val="bottom"/>
            <w:hideMark/>
          </w:tcPr>
          <w:p w14:paraId="0BE33009" w14:textId="77777777" w:rsidR="00C258AA" w:rsidRDefault="00C258AA">
            <w:pPr>
              <w:jc w:val="center"/>
              <w:rPr>
                <w:sz w:val="20"/>
                <w:szCs w:val="20"/>
              </w:rPr>
            </w:pPr>
            <w:r>
              <w:rPr>
                <w:sz w:val="20"/>
                <w:szCs w:val="20"/>
              </w:rPr>
              <w:t>03</w:t>
            </w:r>
          </w:p>
        </w:tc>
        <w:tc>
          <w:tcPr>
            <w:tcW w:w="1281" w:type="dxa"/>
            <w:tcBorders>
              <w:top w:val="single" w:sz="4" w:space="0" w:color="auto"/>
              <w:left w:val="single" w:sz="4" w:space="0" w:color="auto"/>
              <w:bottom w:val="single" w:sz="4" w:space="0" w:color="auto"/>
              <w:right w:val="single" w:sz="4" w:space="0" w:color="auto"/>
            </w:tcBorders>
            <w:vAlign w:val="bottom"/>
            <w:hideMark/>
          </w:tcPr>
          <w:p w14:paraId="25B67ED8" w14:textId="77777777" w:rsidR="00C258AA" w:rsidRDefault="00C258AA">
            <w:pPr>
              <w:jc w:val="center"/>
              <w:rPr>
                <w:sz w:val="20"/>
                <w:szCs w:val="20"/>
              </w:rPr>
            </w:pPr>
            <w:r>
              <w:rPr>
                <w:sz w:val="20"/>
                <w:szCs w:val="20"/>
              </w:rPr>
              <w:t>1000000000</w:t>
            </w:r>
          </w:p>
        </w:tc>
        <w:tc>
          <w:tcPr>
            <w:tcW w:w="714" w:type="dxa"/>
            <w:tcBorders>
              <w:top w:val="single" w:sz="4" w:space="0" w:color="auto"/>
              <w:left w:val="single" w:sz="4" w:space="0" w:color="auto"/>
              <w:bottom w:val="single" w:sz="4" w:space="0" w:color="auto"/>
              <w:right w:val="single" w:sz="4" w:space="0" w:color="auto"/>
            </w:tcBorders>
            <w:vAlign w:val="bottom"/>
            <w:hideMark/>
          </w:tcPr>
          <w:p w14:paraId="652CF96F" w14:textId="77777777" w:rsidR="00C258AA" w:rsidRDefault="00C258AA">
            <w:pPr>
              <w:jc w:val="center"/>
              <w:rPr>
                <w:sz w:val="20"/>
                <w:szCs w:val="20"/>
              </w:rPr>
            </w:pPr>
            <w:r>
              <w:rPr>
                <w:sz w:val="20"/>
                <w:szCs w:val="20"/>
              </w:rPr>
              <w:t> </w:t>
            </w:r>
          </w:p>
        </w:tc>
        <w:tc>
          <w:tcPr>
            <w:tcW w:w="1422" w:type="dxa"/>
            <w:tcBorders>
              <w:top w:val="single" w:sz="4" w:space="0" w:color="auto"/>
              <w:left w:val="single" w:sz="4" w:space="0" w:color="auto"/>
              <w:bottom w:val="single" w:sz="4" w:space="0" w:color="auto"/>
              <w:right w:val="single" w:sz="4" w:space="0" w:color="auto"/>
            </w:tcBorders>
            <w:vAlign w:val="bottom"/>
            <w:hideMark/>
          </w:tcPr>
          <w:p w14:paraId="096A16C8" w14:textId="77777777" w:rsidR="00C258AA" w:rsidRDefault="00C258AA">
            <w:pPr>
              <w:jc w:val="center"/>
              <w:rPr>
                <w:sz w:val="20"/>
                <w:szCs w:val="20"/>
              </w:rPr>
            </w:pPr>
            <w:r>
              <w:rPr>
                <w:sz w:val="20"/>
                <w:szCs w:val="20"/>
              </w:rPr>
              <w:t xml:space="preserve">55 956,73789  </w:t>
            </w:r>
          </w:p>
        </w:tc>
        <w:tc>
          <w:tcPr>
            <w:tcW w:w="1423" w:type="dxa"/>
            <w:tcBorders>
              <w:top w:val="single" w:sz="4" w:space="0" w:color="auto"/>
              <w:left w:val="single" w:sz="4" w:space="0" w:color="auto"/>
              <w:bottom w:val="single" w:sz="4" w:space="0" w:color="auto"/>
              <w:right w:val="single" w:sz="4" w:space="0" w:color="auto"/>
            </w:tcBorders>
            <w:vAlign w:val="bottom"/>
            <w:hideMark/>
          </w:tcPr>
          <w:p w14:paraId="45F8A902" w14:textId="77777777" w:rsidR="00C258AA" w:rsidRDefault="00C258AA">
            <w:pPr>
              <w:jc w:val="center"/>
              <w:rPr>
                <w:sz w:val="20"/>
                <w:szCs w:val="20"/>
              </w:rPr>
            </w:pPr>
            <w:r>
              <w:rPr>
                <w:sz w:val="20"/>
                <w:szCs w:val="20"/>
              </w:rPr>
              <w:t xml:space="preserve">55 956,73789  </w:t>
            </w:r>
          </w:p>
        </w:tc>
        <w:tc>
          <w:tcPr>
            <w:tcW w:w="1281" w:type="dxa"/>
            <w:tcBorders>
              <w:top w:val="single" w:sz="4" w:space="0" w:color="auto"/>
              <w:left w:val="single" w:sz="4" w:space="0" w:color="auto"/>
              <w:bottom w:val="single" w:sz="4" w:space="0" w:color="auto"/>
              <w:right w:val="single" w:sz="4" w:space="0" w:color="auto"/>
            </w:tcBorders>
            <w:vAlign w:val="bottom"/>
            <w:hideMark/>
          </w:tcPr>
          <w:p w14:paraId="6F788DF6" w14:textId="77777777" w:rsidR="00C258AA" w:rsidRDefault="00C258AA">
            <w:pPr>
              <w:jc w:val="center"/>
              <w:rPr>
                <w:sz w:val="20"/>
                <w:szCs w:val="20"/>
              </w:rPr>
            </w:pPr>
            <w:r>
              <w:rPr>
                <w:sz w:val="20"/>
                <w:szCs w:val="20"/>
              </w:rPr>
              <w:t xml:space="preserve">0,00000  </w:t>
            </w:r>
          </w:p>
        </w:tc>
        <w:tc>
          <w:tcPr>
            <w:tcW w:w="1422" w:type="dxa"/>
            <w:tcBorders>
              <w:top w:val="single" w:sz="4" w:space="0" w:color="auto"/>
              <w:left w:val="single" w:sz="4" w:space="0" w:color="auto"/>
              <w:bottom w:val="single" w:sz="4" w:space="0" w:color="auto"/>
              <w:right w:val="single" w:sz="4" w:space="0" w:color="auto"/>
            </w:tcBorders>
            <w:vAlign w:val="bottom"/>
            <w:hideMark/>
          </w:tcPr>
          <w:p w14:paraId="7EEB0735" w14:textId="77777777" w:rsidR="00C258AA" w:rsidRDefault="00C258AA">
            <w:pPr>
              <w:jc w:val="center"/>
              <w:rPr>
                <w:sz w:val="20"/>
                <w:szCs w:val="20"/>
              </w:rPr>
            </w:pPr>
            <w:r>
              <w:rPr>
                <w:sz w:val="20"/>
                <w:szCs w:val="20"/>
              </w:rPr>
              <w:t xml:space="preserve">51,37000  </w:t>
            </w:r>
          </w:p>
        </w:tc>
        <w:tc>
          <w:tcPr>
            <w:tcW w:w="1423" w:type="dxa"/>
            <w:tcBorders>
              <w:top w:val="single" w:sz="4" w:space="0" w:color="auto"/>
              <w:left w:val="single" w:sz="4" w:space="0" w:color="auto"/>
              <w:bottom w:val="single" w:sz="4" w:space="0" w:color="auto"/>
              <w:right w:val="single" w:sz="4" w:space="0" w:color="auto"/>
            </w:tcBorders>
            <w:vAlign w:val="bottom"/>
            <w:hideMark/>
          </w:tcPr>
          <w:p w14:paraId="19806B60" w14:textId="77777777" w:rsidR="00C258AA" w:rsidRDefault="00C258AA">
            <w:pPr>
              <w:jc w:val="center"/>
              <w:rPr>
                <w:sz w:val="20"/>
                <w:szCs w:val="20"/>
              </w:rPr>
            </w:pPr>
            <w:r>
              <w:rPr>
                <w:sz w:val="20"/>
                <w:szCs w:val="20"/>
              </w:rPr>
              <w:t xml:space="preserve">51,37000  </w:t>
            </w:r>
          </w:p>
        </w:tc>
        <w:tc>
          <w:tcPr>
            <w:tcW w:w="1281" w:type="dxa"/>
            <w:tcBorders>
              <w:top w:val="single" w:sz="4" w:space="0" w:color="auto"/>
              <w:left w:val="single" w:sz="4" w:space="0" w:color="auto"/>
              <w:bottom w:val="single" w:sz="4" w:space="0" w:color="auto"/>
              <w:right w:val="single" w:sz="4" w:space="0" w:color="auto"/>
            </w:tcBorders>
            <w:vAlign w:val="bottom"/>
            <w:hideMark/>
          </w:tcPr>
          <w:p w14:paraId="6EA403BC" w14:textId="77777777" w:rsidR="00C258AA" w:rsidRDefault="00C258AA">
            <w:pPr>
              <w:jc w:val="center"/>
              <w:rPr>
                <w:sz w:val="20"/>
                <w:szCs w:val="20"/>
              </w:rPr>
            </w:pPr>
            <w:r>
              <w:rPr>
                <w:sz w:val="20"/>
                <w:szCs w:val="20"/>
              </w:rPr>
              <w:t xml:space="preserve">0,00000  </w:t>
            </w:r>
          </w:p>
        </w:tc>
      </w:tr>
      <w:tr w:rsidR="00C258AA" w14:paraId="4C0A0D86" w14:textId="77777777" w:rsidTr="002D3913">
        <w:trPr>
          <w:trHeight w:val="284"/>
        </w:trPr>
        <w:tc>
          <w:tcPr>
            <w:tcW w:w="3969" w:type="dxa"/>
            <w:tcBorders>
              <w:top w:val="single" w:sz="4" w:space="0" w:color="auto"/>
              <w:left w:val="single" w:sz="4" w:space="0" w:color="auto"/>
              <w:bottom w:val="single" w:sz="4" w:space="0" w:color="auto"/>
              <w:right w:val="single" w:sz="4" w:space="0" w:color="auto"/>
            </w:tcBorders>
            <w:vAlign w:val="bottom"/>
            <w:hideMark/>
          </w:tcPr>
          <w:p w14:paraId="45A90DB2" w14:textId="77777777" w:rsidR="00C258AA" w:rsidRDefault="00C258AA">
            <w:pPr>
              <w:rPr>
                <w:sz w:val="20"/>
                <w:szCs w:val="20"/>
              </w:rPr>
            </w:pPr>
            <w:r>
              <w:rPr>
                <w:sz w:val="20"/>
                <w:szCs w:val="20"/>
              </w:rPr>
              <w:t>Основное мероприятие "Обеспечение качественного и эффективного исполнения полномочий органами местного самоуправления"</w:t>
            </w:r>
          </w:p>
        </w:tc>
        <w:tc>
          <w:tcPr>
            <w:tcW w:w="573" w:type="dxa"/>
            <w:tcBorders>
              <w:top w:val="single" w:sz="4" w:space="0" w:color="auto"/>
              <w:left w:val="nil"/>
              <w:bottom w:val="single" w:sz="4" w:space="0" w:color="auto"/>
              <w:right w:val="single" w:sz="4" w:space="0" w:color="auto"/>
            </w:tcBorders>
            <w:vAlign w:val="bottom"/>
            <w:hideMark/>
          </w:tcPr>
          <w:p w14:paraId="017F3D09" w14:textId="77777777" w:rsidR="00C258AA" w:rsidRDefault="00C258AA">
            <w:pPr>
              <w:jc w:val="center"/>
              <w:rPr>
                <w:sz w:val="20"/>
                <w:szCs w:val="20"/>
              </w:rPr>
            </w:pPr>
            <w:r>
              <w:rPr>
                <w:sz w:val="20"/>
                <w:szCs w:val="20"/>
              </w:rPr>
              <w:t>14</w:t>
            </w:r>
          </w:p>
        </w:tc>
        <w:tc>
          <w:tcPr>
            <w:tcW w:w="572" w:type="dxa"/>
            <w:tcBorders>
              <w:top w:val="single" w:sz="4" w:space="0" w:color="auto"/>
              <w:left w:val="nil"/>
              <w:bottom w:val="single" w:sz="4" w:space="0" w:color="auto"/>
              <w:right w:val="single" w:sz="4" w:space="0" w:color="auto"/>
            </w:tcBorders>
            <w:vAlign w:val="bottom"/>
            <w:hideMark/>
          </w:tcPr>
          <w:p w14:paraId="09552DCE" w14:textId="77777777" w:rsidR="00C258AA" w:rsidRDefault="00C258AA">
            <w:pPr>
              <w:jc w:val="center"/>
              <w:rPr>
                <w:sz w:val="20"/>
                <w:szCs w:val="20"/>
              </w:rPr>
            </w:pPr>
            <w:r>
              <w:rPr>
                <w:sz w:val="20"/>
                <w:szCs w:val="20"/>
              </w:rPr>
              <w:t>03</w:t>
            </w:r>
          </w:p>
        </w:tc>
        <w:tc>
          <w:tcPr>
            <w:tcW w:w="1281" w:type="dxa"/>
            <w:tcBorders>
              <w:top w:val="single" w:sz="4" w:space="0" w:color="auto"/>
              <w:left w:val="nil"/>
              <w:bottom w:val="single" w:sz="4" w:space="0" w:color="auto"/>
              <w:right w:val="single" w:sz="4" w:space="0" w:color="auto"/>
            </w:tcBorders>
            <w:vAlign w:val="bottom"/>
            <w:hideMark/>
          </w:tcPr>
          <w:p w14:paraId="23CAFFC5" w14:textId="77777777" w:rsidR="00C258AA" w:rsidRDefault="00C258AA">
            <w:pPr>
              <w:jc w:val="center"/>
              <w:rPr>
                <w:sz w:val="20"/>
                <w:szCs w:val="20"/>
              </w:rPr>
            </w:pPr>
            <w:r>
              <w:rPr>
                <w:sz w:val="20"/>
                <w:szCs w:val="20"/>
              </w:rPr>
              <w:t>1000100000</w:t>
            </w:r>
          </w:p>
        </w:tc>
        <w:tc>
          <w:tcPr>
            <w:tcW w:w="714" w:type="dxa"/>
            <w:tcBorders>
              <w:top w:val="single" w:sz="4" w:space="0" w:color="auto"/>
              <w:left w:val="nil"/>
              <w:bottom w:val="single" w:sz="4" w:space="0" w:color="auto"/>
              <w:right w:val="single" w:sz="4" w:space="0" w:color="auto"/>
            </w:tcBorders>
            <w:vAlign w:val="bottom"/>
            <w:hideMark/>
          </w:tcPr>
          <w:p w14:paraId="3DC2F5EE" w14:textId="77777777" w:rsidR="00C258AA" w:rsidRDefault="00C258AA">
            <w:pPr>
              <w:jc w:val="center"/>
              <w:rPr>
                <w:sz w:val="20"/>
                <w:szCs w:val="20"/>
              </w:rPr>
            </w:pPr>
            <w:r>
              <w:rPr>
                <w:sz w:val="20"/>
                <w:szCs w:val="20"/>
              </w:rPr>
              <w:t> </w:t>
            </w:r>
          </w:p>
        </w:tc>
        <w:tc>
          <w:tcPr>
            <w:tcW w:w="1422" w:type="dxa"/>
            <w:tcBorders>
              <w:top w:val="single" w:sz="4" w:space="0" w:color="auto"/>
              <w:left w:val="nil"/>
              <w:bottom w:val="single" w:sz="4" w:space="0" w:color="auto"/>
              <w:right w:val="single" w:sz="4" w:space="0" w:color="auto"/>
            </w:tcBorders>
            <w:vAlign w:val="bottom"/>
            <w:hideMark/>
          </w:tcPr>
          <w:p w14:paraId="7B6186FC" w14:textId="77777777" w:rsidR="00C258AA" w:rsidRDefault="00C258AA">
            <w:pPr>
              <w:jc w:val="center"/>
              <w:rPr>
                <w:sz w:val="20"/>
                <w:szCs w:val="20"/>
              </w:rPr>
            </w:pPr>
            <w:r>
              <w:rPr>
                <w:sz w:val="20"/>
                <w:szCs w:val="20"/>
              </w:rPr>
              <w:t xml:space="preserve">55 956,73789  </w:t>
            </w:r>
          </w:p>
        </w:tc>
        <w:tc>
          <w:tcPr>
            <w:tcW w:w="1423" w:type="dxa"/>
            <w:tcBorders>
              <w:top w:val="single" w:sz="4" w:space="0" w:color="auto"/>
              <w:left w:val="nil"/>
              <w:bottom w:val="single" w:sz="4" w:space="0" w:color="auto"/>
              <w:right w:val="single" w:sz="4" w:space="0" w:color="auto"/>
            </w:tcBorders>
            <w:vAlign w:val="bottom"/>
            <w:hideMark/>
          </w:tcPr>
          <w:p w14:paraId="678459B2" w14:textId="77777777" w:rsidR="00C258AA" w:rsidRDefault="00C258AA">
            <w:pPr>
              <w:jc w:val="center"/>
              <w:rPr>
                <w:sz w:val="20"/>
                <w:szCs w:val="20"/>
              </w:rPr>
            </w:pPr>
            <w:r>
              <w:rPr>
                <w:sz w:val="20"/>
                <w:szCs w:val="20"/>
              </w:rPr>
              <w:t xml:space="preserve">55 956,73789  </w:t>
            </w:r>
          </w:p>
        </w:tc>
        <w:tc>
          <w:tcPr>
            <w:tcW w:w="1281" w:type="dxa"/>
            <w:tcBorders>
              <w:top w:val="single" w:sz="4" w:space="0" w:color="auto"/>
              <w:left w:val="nil"/>
              <w:bottom w:val="single" w:sz="4" w:space="0" w:color="auto"/>
              <w:right w:val="single" w:sz="4" w:space="0" w:color="auto"/>
            </w:tcBorders>
            <w:vAlign w:val="bottom"/>
            <w:hideMark/>
          </w:tcPr>
          <w:p w14:paraId="5B71EE15" w14:textId="77777777" w:rsidR="00C258AA" w:rsidRDefault="00C258AA">
            <w:pPr>
              <w:jc w:val="center"/>
              <w:rPr>
                <w:sz w:val="20"/>
                <w:szCs w:val="20"/>
              </w:rPr>
            </w:pPr>
            <w:r>
              <w:rPr>
                <w:sz w:val="20"/>
                <w:szCs w:val="20"/>
              </w:rPr>
              <w:t xml:space="preserve">0,00000  </w:t>
            </w:r>
          </w:p>
        </w:tc>
        <w:tc>
          <w:tcPr>
            <w:tcW w:w="1422" w:type="dxa"/>
            <w:tcBorders>
              <w:top w:val="single" w:sz="4" w:space="0" w:color="auto"/>
              <w:left w:val="nil"/>
              <w:bottom w:val="single" w:sz="4" w:space="0" w:color="auto"/>
              <w:right w:val="single" w:sz="4" w:space="0" w:color="auto"/>
            </w:tcBorders>
            <w:vAlign w:val="bottom"/>
            <w:hideMark/>
          </w:tcPr>
          <w:p w14:paraId="3CC79576" w14:textId="77777777" w:rsidR="00C258AA" w:rsidRDefault="00C258AA">
            <w:pPr>
              <w:jc w:val="center"/>
              <w:rPr>
                <w:sz w:val="20"/>
                <w:szCs w:val="20"/>
              </w:rPr>
            </w:pPr>
            <w:r>
              <w:rPr>
                <w:sz w:val="20"/>
                <w:szCs w:val="20"/>
              </w:rPr>
              <w:t xml:space="preserve">51,37000  </w:t>
            </w:r>
          </w:p>
        </w:tc>
        <w:tc>
          <w:tcPr>
            <w:tcW w:w="1423" w:type="dxa"/>
            <w:tcBorders>
              <w:top w:val="single" w:sz="4" w:space="0" w:color="auto"/>
              <w:left w:val="nil"/>
              <w:bottom w:val="single" w:sz="4" w:space="0" w:color="auto"/>
              <w:right w:val="single" w:sz="4" w:space="0" w:color="auto"/>
            </w:tcBorders>
            <w:vAlign w:val="bottom"/>
            <w:hideMark/>
          </w:tcPr>
          <w:p w14:paraId="4FBDB70B" w14:textId="77777777" w:rsidR="00C258AA" w:rsidRDefault="00C258AA">
            <w:pPr>
              <w:jc w:val="center"/>
              <w:rPr>
                <w:sz w:val="20"/>
                <w:szCs w:val="20"/>
              </w:rPr>
            </w:pPr>
            <w:r>
              <w:rPr>
                <w:sz w:val="20"/>
                <w:szCs w:val="20"/>
              </w:rPr>
              <w:t xml:space="preserve">51,37000  </w:t>
            </w:r>
          </w:p>
        </w:tc>
        <w:tc>
          <w:tcPr>
            <w:tcW w:w="1281" w:type="dxa"/>
            <w:tcBorders>
              <w:top w:val="single" w:sz="4" w:space="0" w:color="auto"/>
              <w:left w:val="nil"/>
              <w:bottom w:val="single" w:sz="4" w:space="0" w:color="auto"/>
              <w:right w:val="single" w:sz="4" w:space="0" w:color="auto"/>
            </w:tcBorders>
            <w:vAlign w:val="bottom"/>
            <w:hideMark/>
          </w:tcPr>
          <w:p w14:paraId="3C23FF68" w14:textId="77777777" w:rsidR="00C258AA" w:rsidRDefault="00C258AA">
            <w:pPr>
              <w:jc w:val="center"/>
              <w:rPr>
                <w:sz w:val="20"/>
                <w:szCs w:val="20"/>
              </w:rPr>
            </w:pPr>
            <w:r>
              <w:rPr>
                <w:sz w:val="20"/>
                <w:szCs w:val="20"/>
              </w:rPr>
              <w:t xml:space="preserve">0,00000  </w:t>
            </w:r>
          </w:p>
        </w:tc>
      </w:tr>
      <w:tr w:rsidR="00C258AA" w14:paraId="02A7C0E7" w14:textId="77777777" w:rsidTr="002D3913">
        <w:trPr>
          <w:trHeight w:val="284"/>
        </w:trPr>
        <w:tc>
          <w:tcPr>
            <w:tcW w:w="3969" w:type="dxa"/>
            <w:tcBorders>
              <w:top w:val="nil"/>
              <w:left w:val="single" w:sz="4" w:space="0" w:color="auto"/>
              <w:bottom w:val="single" w:sz="4" w:space="0" w:color="auto"/>
              <w:right w:val="single" w:sz="4" w:space="0" w:color="auto"/>
            </w:tcBorders>
            <w:vAlign w:val="bottom"/>
            <w:hideMark/>
          </w:tcPr>
          <w:p w14:paraId="38B5B83A" w14:textId="77777777" w:rsidR="00C258AA" w:rsidRDefault="00C258AA">
            <w:pPr>
              <w:rPr>
                <w:sz w:val="20"/>
                <w:szCs w:val="20"/>
              </w:rPr>
            </w:pPr>
            <w:r>
              <w:rPr>
                <w:sz w:val="20"/>
                <w:szCs w:val="20"/>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573" w:type="dxa"/>
            <w:tcBorders>
              <w:top w:val="nil"/>
              <w:left w:val="nil"/>
              <w:bottom w:val="single" w:sz="4" w:space="0" w:color="auto"/>
              <w:right w:val="single" w:sz="4" w:space="0" w:color="auto"/>
            </w:tcBorders>
            <w:vAlign w:val="bottom"/>
            <w:hideMark/>
          </w:tcPr>
          <w:p w14:paraId="2E696E26" w14:textId="77777777" w:rsidR="00C258AA" w:rsidRDefault="00C258AA">
            <w:pPr>
              <w:jc w:val="center"/>
              <w:rPr>
                <w:sz w:val="20"/>
                <w:szCs w:val="20"/>
              </w:rPr>
            </w:pPr>
            <w:r>
              <w:rPr>
                <w:sz w:val="20"/>
                <w:szCs w:val="20"/>
              </w:rPr>
              <w:t>14</w:t>
            </w:r>
          </w:p>
        </w:tc>
        <w:tc>
          <w:tcPr>
            <w:tcW w:w="572" w:type="dxa"/>
            <w:tcBorders>
              <w:top w:val="nil"/>
              <w:left w:val="nil"/>
              <w:bottom w:val="single" w:sz="4" w:space="0" w:color="auto"/>
              <w:right w:val="single" w:sz="4" w:space="0" w:color="auto"/>
            </w:tcBorders>
            <w:vAlign w:val="bottom"/>
            <w:hideMark/>
          </w:tcPr>
          <w:p w14:paraId="1DB382EB" w14:textId="77777777" w:rsidR="00C258AA" w:rsidRDefault="00C258AA">
            <w:pPr>
              <w:jc w:val="center"/>
              <w:rPr>
                <w:sz w:val="20"/>
                <w:szCs w:val="20"/>
              </w:rPr>
            </w:pPr>
            <w:r>
              <w:rPr>
                <w:sz w:val="20"/>
                <w:szCs w:val="20"/>
              </w:rPr>
              <w:t>03</w:t>
            </w:r>
          </w:p>
        </w:tc>
        <w:tc>
          <w:tcPr>
            <w:tcW w:w="1281" w:type="dxa"/>
            <w:tcBorders>
              <w:top w:val="nil"/>
              <w:left w:val="nil"/>
              <w:bottom w:val="single" w:sz="4" w:space="0" w:color="auto"/>
              <w:right w:val="single" w:sz="4" w:space="0" w:color="auto"/>
            </w:tcBorders>
            <w:vAlign w:val="bottom"/>
            <w:hideMark/>
          </w:tcPr>
          <w:p w14:paraId="0AB2466B" w14:textId="77777777" w:rsidR="00C258AA" w:rsidRDefault="00C258AA">
            <w:pPr>
              <w:jc w:val="center"/>
              <w:rPr>
                <w:sz w:val="20"/>
                <w:szCs w:val="20"/>
              </w:rPr>
            </w:pPr>
            <w:r>
              <w:rPr>
                <w:sz w:val="20"/>
                <w:szCs w:val="20"/>
              </w:rPr>
              <w:t>1000189020</w:t>
            </w:r>
          </w:p>
        </w:tc>
        <w:tc>
          <w:tcPr>
            <w:tcW w:w="714" w:type="dxa"/>
            <w:tcBorders>
              <w:top w:val="nil"/>
              <w:left w:val="nil"/>
              <w:bottom w:val="single" w:sz="4" w:space="0" w:color="auto"/>
              <w:right w:val="single" w:sz="4" w:space="0" w:color="auto"/>
            </w:tcBorders>
            <w:vAlign w:val="bottom"/>
            <w:hideMark/>
          </w:tcPr>
          <w:p w14:paraId="74443090" w14:textId="77777777" w:rsidR="00C258AA" w:rsidRDefault="00C258AA">
            <w:pPr>
              <w:jc w:val="center"/>
              <w:rPr>
                <w:sz w:val="20"/>
                <w:szCs w:val="20"/>
              </w:rPr>
            </w:pPr>
            <w:r>
              <w:rPr>
                <w:sz w:val="20"/>
                <w:szCs w:val="20"/>
              </w:rPr>
              <w:t> </w:t>
            </w:r>
          </w:p>
        </w:tc>
        <w:tc>
          <w:tcPr>
            <w:tcW w:w="1422" w:type="dxa"/>
            <w:tcBorders>
              <w:top w:val="nil"/>
              <w:left w:val="nil"/>
              <w:bottom w:val="single" w:sz="4" w:space="0" w:color="auto"/>
              <w:right w:val="single" w:sz="4" w:space="0" w:color="auto"/>
            </w:tcBorders>
            <w:vAlign w:val="bottom"/>
            <w:hideMark/>
          </w:tcPr>
          <w:p w14:paraId="7707FF44" w14:textId="77777777" w:rsidR="00C258AA" w:rsidRDefault="00C258AA">
            <w:pPr>
              <w:jc w:val="center"/>
              <w:rPr>
                <w:sz w:val="20"/>
                <w:szCs w:val="20"/>
              </w:rPr>
            </w:pPr>
            <w:r>
              <w:rPr>
                <w:sz w:val="20"/>
                <w:szCs w:val="20"/>
              </w:rPr>
              <w:t xml:space="preserve">55 905,36789  </w:t>
            </w:r>
          </w:p>
        </w:tc>
        <w:tc>
          <w:tcPr>
            <w:tcW w:w="1423" w:type="dxa"/>
            <w:tcBorders>
              <w:top w:val="nil"/>
              <w:left w:val="nil"/>
              <w:bottom w:val="single" w:sz="4" w:space="0" w:color="auto"/>
              <w:right w:val="single" w:sz="4" w:space="0" w:color="auto"/>
            </w:tcBorders>
            <w:vAlign w:val="bottom"/>
            <w:hideMark/>
          </w:tcPr>
          <w:p w14:paraId="08D8D6C2" w14:textId="77777777" w:rsidR="00C258AA" w:rsidRDefault="00C258AA">
            <w:pPr>
              <w:jc w:val="center"/>
              <w:rPr>
                <w:sz w:val="20"/>
                <w:szCs w:val="20"/>
              </w:rPr>
            </w:pPr>
            <w:r>
              <w:rPr>
                <w:sz w:val="20"/>
                <w:szCs w:val="20"/>
              </w:rPr>
              <w:t xml:space="preserve">55 905,36789  </w:t>
            </w:r>
          </w:p>
        </w:tc>
        <w:tc>
          <w:tcPr>
            <w:tcW w:w="1281" w:type="dxa"/>
            <w:tcBorders>
              <w:top w:val="nil"/>
              <w:left w:val="nil"/>
              <w:bottom w:val="single" w:sz="4" w:space="0" w:color="auto"/>
              <w:right w:val="single" w:sz="4" w:space="0" w:color="auto"/>
            </w:tcBorders>
            <w:vAlign w:val="bottom"/>
            <w:hideMark/>
          </w:tcPr>
          <w:p w14:paraId="01B3781E" w14:textId="77777777" w:rsidR="00C258AA" w:rsidRDefault="00C258AA">
            <w:pPr>
              <w:jc w:val="center"/>
              <w:rPr>
                <w:sz w:val="20"/>
                <w:szCs w:val="20"/>
              </w:rPr>
            </w:pPr>
            <w:r>
              <w:rPr>
                <w:sz w:val="20"/>
                <w:szCs w:val="20"/>
              </w:rPr>
              <w:t xml:space="preserve">0,00000  </w:t>
            </w:r>
          </w:p>
        </w:tc>
        <w:tc>
          <w:tcPr>
            <w:tcW w:w="1422" w:type="dxa"/>
            <w:tcBorders>
              <w:top w:val="nil"/>
              <w:left w:val="nil"/>
              <w:bottom w:val="single" w:sz="4" w:space="0" w:color="auto"/>
              <w:right w:val="single" w:sz="4" w:space="0" w:color="auto"/>
            </w:tcBorders>
            <w:vAlign w:val="bottom"/>
            <w:hideMark/>
          </w:tcPr>
          <w:p w14:paraId="5D13CDBF" w14:textId="77777777" w:rsidR="00C258AA" w:rsidRDefault="00C258AA">
            <w:pPr>
              <w:jc w:val="center"/>
              <w:rPr>
                <w:sz w:val="20"/>
                <w:szCs w:val="20"/>
              </w:rPr>
            </w:pPr>
            <w:r>
              <w:rPr>
                <w:sz w:val="20"/>
                <w:szCs w:val="20"/>
              </w:rPr>
              <w:t xml:space="preserve">0,00000  </w:t>
            </w:r>
          </w:p>
        </w:tc>
        <w:tc>
          <w:tcPr>
            <w:tcW w:w="1423" w:type="dxa"/>
            <w:tcBorders>
              <w:top w:val="nil"/>
              <w:left w:val="nil"/>
              <w:bottom w:val="single" w:sz="4" w:space="0" w:color="auto"/>
              <w:right w:val="single" w:sz="4" w:space="0" w:color="auto"/>
            </w:tcBorders>
            <w:vAlign w:val="bottom"/>
            <w:hideMark/>
          </w:tcPr>
          <w:p w14:paraId="5BC8F0BA" w14:textId="77777777" w:rsidR="00C258AA" w:rsidRDefault="00C258AA">
            <w:pPr>
              <w:jc w:val="center"/>
              <w:rPr>
                <w:sz w:val="20"/>
                <w:szCs w:val="20"/>
              </w:rPr>
            </w:pPr>
            <w:r>
              <w:rPr>
                <w:sz w:val="20"/>
                <w:szCs w:val="20"/>
              </w:rPr>
              <w:t xml:space="preserve">0,00000  </w:t>
            </w:r>
          </w:p>
        </w:tc>
        <w:tc>
          <w:tcPr>
            <w:tcW w:w="1281" w:type="dxa"/>
            <w:tcBorders>
              <w:top w:val="nil"/>
              <w:left w:val="nil"/>
              <w:bottom w:val="single" w:sz="4" w:space="0" w:color="auto"/>
              <w:right w:val="single" w:sz="4" w:space="0" w:color="auto"/>
            </w:tcBorders>
            <w:vAlign w:val="bottom"/>
            <w:hideMark/>
          </w:tcPr>
          <w:p w14:paraId="46C80655" w14:textId="77777777" w:rsidR="00C258AA" w:rsidRDefault="00C258AA">
            <w:pPr>
              <w:jc w:val="center"/>
              <w:rPr>
                <w:sz w:val="20"/>
                <w:szCs w:val="20"/>
              </w:rPr>
            </w:pPr>
            <w:r>
              <w:rPr>
                <w:sz w:val="20"/>
                <w:szCs w:val="20"/>
              </w:rPr>
              <w:t xml:space="preserve">0,00000  </w:t>
            </w:r>
          </w:p>
        </w:tc>
      </w:tr>
      <w:tr w:rsidR="00C258AA" w14:paraId="4654C6B4" w14:textId="77777777" w:rsidTr="002D3913">
        <w:trPr>
          <w:trHeight w:val="284"/>
        </w:trPr>
        <w:tc>
          <w:tcPr>
            <w:tcW w:w="3969" w:type="dxa"/>
            <w:tcBorders>
              <w:top w:val="nil"/>
              <w:left w:val="single" w:sz="4" w:space="0" w:color="auto"/>
              <w:bottom w:val="single" w:sz="4" w:space="0" w:color="auto"/>
              <w:right w:val="single" w:sz="4" w:space="0" w:color="auto"/>
            </w:tcBorders>
            <w:vAlign w:val="bottom"/>
            <w:hideMark/>
          </w:tcPr>
          <w:p w14:paraId="789FFF1C" w14:textId="77777777" w:rsidR="00C258AA" w:rsidRDefault="00C258AA">
            <w:pPr>
              <w:rPr>
                <w:sz w:val="20"/>
                <w:szCs w:val="20"/>
              </w:rPr>
            </w:pPr>
            <w:r>
              <w:rPr>
                <w:sz w:val="20"/>
                <w:szCs w:val="20"/>
              </w:rPr>
              <w:t>Межбюджетные трансферты</w:t>
            </w:r>
          </w:p>
        </w:tc>
        <w:tc>
          <w:tcPr>
            <w:tcW w:w="573" w:type="dxa"/>
            <w:tcBorders>
              <w:top w:val="nil"/>
              <w:left w:val="nil"/>
              <w:bottom w:val="single" w:sz="4" w:space="0" w:color="auto"/>
              <w:right w:val="single" w:sz="4" w:space="0" w:color="auto"/>
            </w:tcBorders>
            <w:vAlign w:val="bottom"/>
            <w:hideMark/>
          </w:tcPr>
          <w:p w14:paraId="2D0AC0EC" w14:textId="77777777" w:rsidR="00C258AA" w:rsidRDefault="00C258AA">
            <w:pPr>
              <w:jc w:val="center"/>
              <w:rPr>
                <w:sz w:val="20"/>
                <w:szCs w:val="20"/>
              </w:rPr>
            </w:pPr>
            <w:r>
              <w:rPr>
                <w:sz w:val="20"/>
                <w:szCs w:val="20"/>
              </w:rPr>
              <w:t>14</w:t>
            </w:r>
          </w:p>
        </w:tc>
        <w:tc>
          <w:tcPr>
            <w:tcW w:w="572" w:type="dxa"/>
            <w:tcBorders>
              <w:top w:val="nil"/>
              <w:left w:val="nil"/>
              <w:bottom w:val="single" w:sz="4" w:space="0" w:color="auto"/>
              <w:right w:val="single" w:sz="4" w:space="0" w:color="auto"/>
            </w:tcBorders>
            <w:vAlign w:val="bottom"/>
            <w:hideMark/>
          </w:tcPr>
          <w:p w14:paraId="1097EFEF" w14:textId="77777777" w:rsidR="00C258AA" w:rsidRDefault="00C258AA">
            <w:pPr>
              <w:jc w:val="center"/>
              <w:rPr>
                <w:sz w:val="20"/>
                <w:szCs w:val="20"/>
              </w:rPr>
            </w:pPr>
            <w:r>
              <w:rPr>
                <w:sz w:val="20"/>
                <w:szCs w:val="20"/>
              </w:rPr>
              <w:t>03</w:t>
            </w:r>
          </w:p>
        </w:tc>
        <w:tc>
          <w:tcPr>
            <w:tcW w:w="1281" w:type="dxa"/>
            <w:tcBorders>
              <w:top w:val="nil"/>
              <w:left w:val="nil"/>
              <w:bottom w:val="single" w:sz="4" w:space="0" w:color="auto"/>
              <w:right w:val="single" w:sz="4" w:space="0" w:color="auto"/>
            </w:tcBorders>
            <w:vAlign w:val="bottom"/>
            <w:hideMark/>
          </w:tcPr>
          <w:p w14:paraId="2FDC6144" w14:textId="77777777" w:rsidR="00C258AA" w:rsidRDefault="00C258AA">
            <w:pPr>
              <w:jc w:val="center"/>
              <w:rPr>
                <w:sz w:val="20"/>
                <w:szCs w:val="20"/>
              </w:rPr>
            </w:pPr>
            <w:r>
              <w:rPr>
                <w:sz w:val="20"/>
                <w:szCs w:val="20"/>
              </w:rPr>
              <w:t>1000189020</w:t>
            </w:r>
          </w:p>
        </w:tc>
        <w:tc>
          <w:tcPr>
            <w:tcW w:w="714" w:type="dxa"/>
            <w:tcBorders>
              <w:top w:val="nil"/>
              <w:left w:val="nil"/>
              <w:bottom w:val="single" w:sz="4" w:space="0" w:color="auto"/>
              <w:right w:val="single" w:sz="4" w:space="0" w:color="auto"/>
            </w:tcBorders>
            <w:vAlign w:val="bottom"/>
            <w:hideMark/>
          </w:tcPr>
          <w:p w14:paraId="348C4572" w14:textId="77777777" w:rsidR="00C258AA" w:rsidRDefault="00C258AA">
            <w:pPr>
              <w:jc w:val="center"/>
              <w:rPr>
                <w:sz w:val="20"/>
                <w:szCs w:val="20"/>
              </w:rPr>
            </w:pPr>
            <w:r>
              <w:rPr>
                <w:sz w:val="20"/>
                <w:szCs w:val="20"/>
              </w:rPr>
              <w:t>500</w:t>
            </w:r>
          </w:p>
        </w:tc>
        <w:tc>
          <w:tcPr>
            <w:tcW w:w="1422" w:type="dxa"/>
            <w:tcBorders>
              <w:top w:val="nil"/>
              <w:left w:val="nil"/>
              <w:bottom w:val="single" w:sz="4" w:space="0" w:color="auto"/>
              <w:right w:val="single" w:sz="4" w:space="0" w:color="auto"/>
            </w:tcBorders>
            <w:vAlign w:val="bottom"/>
            <w:hideMark/>
          </w:tcPr>
          <w:p w14:paraId="0450F4CB" w14:textId="77777777" w:rsidR="00C258AA" w:rsidRDefault="00C258AA">
            <w:pPr>
              <w:jc w:val="center"/>
              <w:rPr>
                <w:sz w:val="20"/>
                <w:szCs w:val="20"/>
              </w:rPr>
            </w:pPr>
            <w:r>
              <w:rPr>
                <w:sz w:val="20"/>
                <w:szCs w:val="20"/>
              </w:rPr>
              <w:t xml:space="preserve">55 905,36789  </w:t>
            </w:r>
          </w:p>
        </w:tc>
        <w:tc>
          <w:tcPr>
            <w:tcW w:w="1423" w:type="dxa"/>
            <w:tcBorders>
              <w:top w:val="nil"/>
              <w:left w:val="nil"/>
              <w:bottom w:val="single" w:sz="4" w:space="0" w:color="auto"/>
              <w:right w:val="single" w:sz="4" w:space="0" w:color="auto"/>
            </w:tcBorders>
            <w:vAlign w:val="bottom"/>
            <w:hideMark/>
          </w:tcPr>
          <w:p w14:paraId="30CBC313" w14:textId="77777777" w:rsidR="00C258AA" w:rsidRDefault="00C258AA">
            <w:pPr>
              <w:jc w:val="center"/>
              <w:rPr>
                <w:sz w:val="20"/>
                <w:szCs w:val="20"/>
              </w:rPr>
            </w:pPr>
            <w:r>
              <w:rPr>
                <w:sz w:val="20"/>
                <w:szCs w:val="20"/>
              </w:rPr>
              <w:t xml:space="preserve">55 905,36789  </w:t>
            </w:r>
          </w:p>
        </w:tc>
        <w:tc>
          <w:tcPr>
            <w:tcW w:w="1281" w:type="dxa"/>
            <w:tcBorders>
              <w:top w:val="nil"/>
              <w:left w:val="nil"/>
              <w:bottom w:val="single" w:sz="4" w:space="0" w:color="auto"/>
              <w:right w:val="single" w:sz="4" w:space="0" w:color="auto"/>
            </w:tcBorders>
            <w:vAlign w:val="bottom"/>
            <w:hideMark/>
          </w:tcPr>
          <w:p w14:paraId="140773A4" w14:textId="77777777" w:rsidR="00C258AA" w:rsidRDefault="00C258AA">
            <w:pPr>
              <w:jc w:val="center"/>
              <w:rPr>
                <w:sz w:val="20"/>
                <w:szCs w:val="20"/>
              </w:rPr>
            </w:pPr>
            <w:r>
              <w:rPr>
                <w:sz w:val="20"/>
                <w:szCs w:val="20"/>
              </w:rPr>
              <w:t xml:space="preserve">0,00000  </w:t>
            </w:r>
          </w:p>
        </w:tc>
        <w:tc>
          <w:tcPr>
            <w:tcW w:w="1422" w:type="dxa"/>
            <w:tcBorders>
              <w:top w:val="nil"/>
              <w:left w:val="nil"/>
              <w:bottom w:val="single" w:sz="4" w:space="0" w:color="auto"/>
              <w:right w:val="single" w:sz="4" w:space="0" w:color="auto"/>
            </w:tcBorders>
            <w:vAlign w:val="bottom"/>
            <w:hideMark/>
          </w:tcPr>
          <w:p w14:paraId="7CEC15D8" w14:textId="77777777" w:rsidR="00C258AA" w:rsidRDefault="00C258AA">
            <w:pPr>
              <w:jc w:val="center"/>
              <w:rPr>
                <w:sz w:val="20"/>
                <w:szCs w:val="20"/>
              </w:rPr>
            </w:pPr>
            <w:r>
              <w:rPr>
                <w:sz w:val="20"/>
                <w:szCs w:val="20"/>
              </w:rPr>
              <w:t xml:space="preserve">0,00000  </w:t>
            </w:r>
          </w:p>
        </w:tc>
        <w:tc>
          <w:tcPr>
            <w:tcW w:w="1423" w:type="dxa"/>
            <w:tcBorders>
              <w:top w:val="nil"/>
              <w:left w:val="nil"/>
              <w:bottom w:val="single" w:sz="4" w:space="0" w:color="auto"/>
              <w:right w:val="single" w:sz="4" w:space="0" w:color="auto"/>
            </w:tcBorders>
            <w:vAlign w:val="bottom"/>
            <w:hideMark/>
          </w:tcPr>
          <w:p w14:paraId="080EF350" w14:textId="77777777" w:rsidR="00C258AA" w:rsidRDefault="00C258AA">
            <w:pPr>
              <w:jc w:val="center"/>
              <w:rPr>
                <w:sz w:val="20"/>
                <w:szCs w:val="20"/>
              </w:rPr>
            </w:pPr>
            <w:r>
              <w:rPr>
                <w:sz w:val="20"/>
                <w:szCs w:val="20"/>
              </w:rPr>
              <w:t xml:space="preserve">0,00000  </w:t>
            </w:r>
          </w:p>
        </w:tc>
        <w:tc>
          <w:tcPr>
            <w:tcW w:w="1281" w:type="dxa"/>
            <w:tcBorders>
              <w:top w:val="nil"/>
              <w:left w:val="nil"/>
              <w:bottom w:val="single" w:sz="4" w:space="0" w:color="auto"/>
              <w:right w:val="single" w:sz="4" w:space="0" w:color="auto"/>
            </w:tcBorders>
            <w:vAlign w:val="bottom"/>
            <w:hideMark/>
          </w:tcPr>
          <w:p w14:paraId="4098F0A5" w14:textId="77777777" w:rsidR="00C258AA" w:rsidRDefault="00C258AA">
            <w:pPr>
              <w:jc w:val="center"/>
              <w:rPr>
                <w:sz w:val="20"/>
                <w:szCs w:val="20"/>
              </w:rPr>
            </w:pPr>
            <w:r>
              <w:rPr>
                <w:sz w:val="20"/>
                <w:szCs w:val="20"/>
              </w:rPr>
              <w:t xml:space="preserve">0,00000  </w:t>
            </w:r>
          </w:p>
        </w:tc>
      </w:tr>
      <w:tr w:rsidR="00C258AA" w14:paraId="5053FAF0" w14:textId="77777777" w:rsidTr="002D3913">
        <w:trPr>
          <w:trHeight w:val="284"/>
        </w:trPr>
        <w:tc>
          <w:tcPr>
            <w:tcW w:w="3969" w:type="dxa"/>
            <w:tcBorders>
              <w:top w:val="nil"/>
              <w:left w:val="single" w:sz="4" w:space="0" w:color="auto"/>
              <w:bottom w:val="single" w:sz="4" w:space="0" w:color="auto"/>
              <w:right w:val="single" w:sz="4" w:space="0" w:color="auto"/>
            </w:tcBorders>
            <w:vAlign w:val="bottom"/>
            <w:hideMark/>
          </w:tcPr>
          <w:p w14:paraId="3D57BC49" w14:textId="77777777" w:rsidR="00C258AA" w:rsidRDefault="00C258AA">
            <w:pPr>
              <w:rPr>
                <w:sz w:val="20"/>
                <w:szCs w:val="20"/>
              </w:rPr>
            </w:pPr>
            <w:r>
              <w:rPr>
                <w:sz w:val="20"/>
                <w:szCs w:val="20"/>
              </w:rPr>
              <w:t xml:space="preserve">Иные межбюджетные трансферты </w:t>
            </w:r>
          </w:p>
        </w:tc>
        <w:tc>
          <w:tcPr>
            <w:tcW w:w="573" w:type="dxa"/>
            <w:tcBorders>
              <w:top w:val="nil"/>
              <w:left w:val="nil"/>
              <w:bottom w:val="single" w:sz="4" w:space="0" w:color="auto"/>
              <w:right w:val="single" w:sz="4" w:space="0" w:color="auto"/>
            </w:tcBorders>
            <w:vAlign w:val="bottom"/>
            <w:hideMark/>
          </w:tcPr>
          <w:p w14:paraId="69DF0EA4" w14:textId="77777777" w:rsidR="00C258AA" w:rsidRDefault="00C258AA">
            <w:pPr>
              <w:jc w:val="center"/>
              <w:rPr>
                <w:sz w:val="20"/>
                <w:szCs w:val="20"/>
              </w:rPr>
            </w:pPr>
            <w:r>
              <w:rPr>
                <w:sz w:val="20"/>
                <w:szCs w:val="20"/>
              </w:rPr>
              <w:t>14</w:t>
            </w:r>
          </w:p>
        </w:tc>
        <w:tc>
          <w:tcPr>
            <w:tcW w:w="572" w:type="dxa"/>
            <w:tcBorders>
              <w:top w:val="nil"/>
              <w:left w:val="nil"/>
              <w:bottom w:val="single" w:sz="4" w:space="0" w:color="auto"/>
              <w:right w:val="single" w:sz="4" w:space="0" w:color="auto"/>
            </w:tcBorders>
            <w:vAlign w:val="bottom"/>
            <w:hideMark/>
          </w:tcPr>
          <w:p w14:paraId="2D41866A" w14:textId="77777777" w:rsidR="00C258AA" w:rsidRDefault="00C258AA">
            <w:pPr>
              <w:jc w:val="center"/>
              <w:rPr>
                <w:sz w:val="20"/>
                <w:szCs w:val="20"/>
              </w:rPr>
            </w:pPr>
            <w:r>
              <w:rPr>
                <w:sz w:val="20"/>
                <w:szCs w:val="20"/>
              </w:rPr>
              <w:t>03</w:t>
            </w:r>
          </w:p>
        </w:tc>
        <w:tc>
          <w:tcPr>
            <w:tcW w:w="1281" w:type="dxa"/>
            <w:tcBorders>
              <w:top w:val="nil"/>
              <w:left w:val="nil"/>
              <w:bottom w:val="single" w:sz="4" w:space="0" w:color="auto"/>
              <w:right w:val="single" w:sz="4" w:space="0" w:color="auto"/>
            </w:tcBorders>
            <w:vAlign w:val="bottom"/>
            <w:hideMark/>
          </w:tcPr>
          <w:p w14:paraId="45CE6C5F" w14:textId="77777777" w:rsidR="00C258AA" w:rsidRDefault="00C258AA">
            <w:pPr>
              <w:jc w:val="center"/>
              <w:rPr>
                <w:sz w:val="20"/>
                <w:szCs w:val="20"/>
              </w:rPr>
            </w:pPr>
            <w:r>
              <w:rPr>
                <w:sz w:val="20"/>
                <w:szCs w:val="20"/>
              </w:rPr>
              <w:t>1000189020</w:t>
            </w:r>
          </w:p>
        </w:tc>
        <w:tc>
          <w:tcPr>
            <w:tcW w:w="714" w:type="dxa"/>
            <w:tcBorders>
              <w:top w:val="nil"/>
              <w:left w:val="nil"/>
              <w:bottom w:val="single" w:sz="4" w:space="0" w:color="auto"/>
              <w:right w:val="single" w:sz="4" w:space="0" w:color="auto"/>
            </w:tcBorders>
            <w:vAlign w:val="bottom"/>
            <w:hideMark/>
          </w:tcPr>
          <w:p w14:paraId="1B204684" w14:textId="77777777" w:rsidR="00C258AA" w:rsidRDefault="00C258AA">
            <w:pPr>
              <w:jc w:val="center"/>
              <w:rPr>
                <w:sz w:val="20"/>
                <w:szCs w:val="20"/>
              </w:rPr>
            </w:pPr>
            <w:r>
              <w:rPr>
                <w:sz w:val="20"/>
                <w:szCs w:val="20"/>
              </w:rPr>
              <w:t>540</w:t>
            </w:r>
          </w:p>
        </w:tc>
        <w:tc>
          <w:tcPr>
            <w:tcW w:w="1422" w:type="dxa"/>
            <w:tcBorders>
              <w:top w:val="nil"/>
              <w:left w:val="nil"/>
              <w:bottom w:val="single" w:sz="4" w:space="0" w:color="auto"/>
              <w:right w:val="single" w:sz="4" w:space="0" w:color="auto"/>
            </w:tcBorders>
            <w:vAlign w:val="bottom"/>
            <w:hideMark/>
          </w:tcPr>
          <w:p w14:paraId="403DECCD" w14:textId="77777777" w:rsidR="00C258AA" w:rsidRDefault="00C258AA">
            <w:pPr>
              <w:jc w:val="center"/>
              <w:rPr>
                <w:sz w:val="20"/>
                <w:szCs w:val="20"/>
              </w:rPr>
            </w:pPr>
            <w:r>
              <w:rPr>
                <w:sz w:val="20"/>
                <w:szCs w:val="20"/>
              </w:rPr>
              <w:t xml:space="preserve">55 905,36789  </w:t>
            </w:r>
          </w:p>
        </w:tc>
        <w:tc>
          <w:tcPr>
            <w:tcW w:w="1423" w:type="dxa"/>
            <w:tcBorders>
              <w:top w:val="nil"/>
              <w:left w:val="nil"/>
              <w:bottom w:val="single" w:sz="4" w:space="0" w:color="auto"/>
              <w:right w:val="single" w:sz="4" w:space="0" w:color="auto"/>
            </w:tcBorders>
            <w:vAlign w:val="bottom"/>
            <w:hideMark/>
          </w:tcPr>
          <w:p w14:paraId="22B24CD1" w14:textId="77777777" w:rsidR="00C258AA" w:rsidRDefault="00C258AA">
            <w:pPr>
              <w:jc w:val="center"/>
              <w:rPr>
                <w:sz w:val="20"/>
                <w:szCs w:val="20"/>
              </w:rPr>
            </w:pPr>
            <w:r>
              <w:rPr>
                <w:sz w:val="20"/>
                <w:szCs w:val="20"/>
              </w:rPr>
              <w:t xml:space="preserve">55 905,36789  </w:t>
            </w:r>
          </w:p>
        </w:tc>
        <w:tc>
          <w:tcPr>
            <w:tcW w:w="1281" w:type="dxa"/>
            <w:tcBorders>
              <w:top w:val="nil"/>
              <w:left w:val="nil"/>
              <w:bottom w:val="single" w:sz="4" w:space="0" w:color="auto"/>
              <w:right w:val="single" w:sz="4" w:space="0" w:color="auto"/>
            </w:tcBorders>
            <w:vAlign w:val="bottom"/>
            <w:hideMark/>
          </w:tcPr>
          <w:p w14:paraId="2D39A753" w14:textId="77777777" w:rsidR="00C258AA" w:rsidRDefault="00C258AA">
            <w:pPr>
              <w:jc w:val="center"/>
              <w:rPr>
                <w:sz w:val="20"/>
                <w:szCs w:val="20"/>
              </w:rPr>
            </w:pPr>
            <w:r>
              <w:rPr>
                <w:sz w:val="20"/>
                <w:szCs w:val="20"/>
              </w:rPr>
              <w:t xml:space="preserve">0,00000  </w:t>
            </w:r>
          </w:p>
        </w:tc>
        <w:tc>
          <w:tcPr>
            <w:tcW w:w="1422" w:type="dxa"/>
            <w:tcBorders>
              <w:top w:val="nil"/>
              <w:left w:val="nil"/>
              <w:bottom w:val="single" w:sz="4" w:space="0" w:color="auto"/>
              <w:right w:val="single" w:sz="4" w:space="0" w:color="auto"/>
            </w:tcBorders>
            <w:vAlign w:val="bottom"/>
            <w:hideMark/>
          </w:tcPr>
          <w:p w14:paraId="17D4D3E0" w14:textId="77777777" w:rsidR="00C258AA" w:rsidRDefault="00C258AA">
            <w:pPr>
              <w:jc w:val="center"/>
              <w:rPr>
                <w:sz w:val="20"/>
                <w:szCs w:val="20"/>
              </w:rPr>
            </w:pPr>
            <w:r>
              <w:rPr>
                <w:sz w:val="20"/>
                <w:szCs w:val="20"/>
              </w:rPr>
              <w:t xml:space="preserve">0,00000  </w:t>
            </w:r>
          </w:p>
        </w:tc>
        <w:tc>
          <w:tcPr>
            <w:tcW w:w="1423" w:type="dxa"/>
            <w:tcBorders>
              <w:top w:val="nil"/>
              <w:left w:val="nil"/>
              <w:bottom w:val="single" w:sz="4" w:space="0" w:color="auto"/>
              <w:right w:val="single" w:sz="4" w:space="0" w:color="auto"/>
            </w:tcBorders>
            <w:vAlign w:val="bottom"/>
            <w:hideMark/>
          </w:tcPr>
          <w:p w14:paraId="5AD0FF1B" w14:textId="77777777" w:rsidR="00C258AA" w:rsidRDefault="00C258AA">
            <w:pPr>
              <w:jc w:val="center"/>
              <w:rPr>
                <w:sz w:val="20"/>
                <w:szCs w:val="20"/>
              </w:rPr>
            </w:pPr>
            <w:r>
              <w:rPr>
                <w:sz w:val="20"/>
                <w:szCs w:val="20"/>
              </w:rPr>
              <w:t xml:space="preserve">0,00000  </w:t>
            </w:r>
          </w:p>
        </w:tc>
        <w:tc>
          <w:tcPr>
            <w:tcW w:w="1281" w:type="dxa"/>
            <w:tcBorders>
              <w:top w:val="nil"/>
              <w:left w:val="nil"/>
              <w:bottom w:val="single" w:sz="4" w:space="0" w:color="auto"/>
              <w:right w:val="single" w:sz="4" w:space="0" w:color="auto"/>
            </w:tcBorders>
            <w:vAlign w:val="bottom"/>
            <w:hideMark/>
          </w:tcPr>
          <w:p w14:paraId="1ED79AA2" w14:textId="77777777" w:rsidR="00C258AA" w:rsidRDefault="00C258AA">
            <w:pPr>
              <w:jc w:val="center"/>
              <w:rPr>
                <w:sz w:val="20"/>
                <w:szCs w:val="20"/>
              </w:rPr>
            </w:pPr>
            <w:r>
              <w:rPr>
                <w:sz w:val="20"/>
                <w:szCs w:val="20"/>
              </w:rPr>
              <w:t xml:space="preserve">0,00000  </w:t>
            </w:r>
          </w:p>
        </w:tc>
      </w:tr>
      <w:tr w:rsidR="00C258AA" w14:paraId="61DDA3FE" w14:textId="77777777" w:rsidTr="002D3913">
        <w:trPr>
          <w:trHeight w:val="284"/>
        </w:trPr>
        <w:tc>
          <w:tcPr>
            <w:tcW w:w="3969" w:type="dxa"/>
            <w:tcBorders>
              <w:top w:val="nil"/>
              <w:left w:val="single" w:sz="4" w:space="0" w:color="auto"/>
              <w:bottom w:val="single" w:sz="4" w:space="0" w:color="auto"/>
              <w:right w:val="single" w:sz="4" w:space="0" w:color="auto"/>
            </w:tcBorders>
            <w:vAlign w:val="bottom"/>
            <w:hideMark/>
          </w:tcPr>
          <w:p w14:paraId="40CEAAF8" w14:textId="77777777" w:rsidR="00C258AA" w:rsidRDefault="00C258AA">
            <w:pPr>
              <w:rPr>
                <w:sz w:val="20"/>
                <w:szCs w:val="20"/>
              </w:rPr>
            </w:pPr>
            <w:r>
              <w:rPr>
                <w:sz w:val="20"/>
                <w:szCs w:val="20"/>
              </w:rPr>
              <w:t>Осуществление внешнего муниципального финансового контроля</w:t>
            </w:r>
          </w:p>
        </w:tc>
        <w:tc>
          <w:tcPr>
            <w:tcW w:w="573" w:type="dxa"/>
            <w:tcBorders>
              <w:top w:val="nil"/>
              <w:left w:val="nil"/>
              <w:bottom w:val="single" w:sz="4" w:space="0" w:color="auto"/>
              <w:right w:val="single" w:sz="4" w:space="0" w:color="auto"/>
            </w:tcBorders>
            <w:vAlign w:val="bottom"/>
            <w:hideMark/>
          </w:tcPr>
          <w:p w14:paraId="5381C781" w14:textId="77777777" w:rsidR="00C258AA" w:rsidRDefault="00C258AA">
            <w:pPr>
              <w:jc w:val="center"/>
              <w:rPr>
                <w:sz w:val="20"/>
                <w:szCs w:val="20"/>
              </w:rPr>
            </w:pPr>
            <w:r>
              <w:rPr>
                <w:sz w:val="20"/>
                <w:szCs w:val="20"/>
              </w:rPr>
              <w:t>14</w:t>
            </w:r>
          </w:p>
        </w:tc>
        <w:tc>
          <w:tcPr>
            <w:tcW w:w="572" w:type="dxa"/>
            <w:tcBorders>
              <w:top w:val="nil"/>
              <w:left w:val="nil"/>
              <w:bottom w:val="single" w:sz="4" w:space="0" w:color="auto"/>
              <w:right w:val="single" w:sz="4" w:space="0" w:color="auto"/>
            </w:tcBorders>
            <w:vAlign w:val="bottom"/>
            <w:hideMark/>
          </w:tcPr>
          <w:p w14:paraId="34CF90C8" w14:textId="77777777" w:rsidR="00C258AA" w:rsidRDefault="00C258AA">
            <w:pPr>
              <w:jc w:val="center"/>
              <w:rPr>
                <w:sz w:val="20"/>
                <w:szCs w:val="20"/>
              </w:rPr>
            </w:pPr>
            <w:r>
              <w:rPr>
                <w:sz w:val="20"/>
                <w:szCs w:val="20"/>
              </w:rPr>
              <w:t>03</w:t>
            </w:r>
          </w:p>
        </w:tc>
        <w:tc>
          <w:tcPr>
            <w:tcW w:w="1281" w:type="dxa"/>
            <w:tcBorders>
              <w:top w:val="nil"/>
              <w:left w:val="nil"/>
              <w:bottom w:val="single" w:sz="4" w:space="0" w:color="auto"/>
              <w:right w:val="single" w:sz="4" w:space="0" w:color="auto"/>
            </w:tcBorders>
            <w:vAlign w:val="bottom"/>
            <w:hideMark/>
          </w:tcPr>
          <w:p w14:paraId="19F2183C" w14:textId="77777777" w:rsidR="00C258AA" w:rsidRDefault="00C258AA">
            <w:pPr>
              <w:jc w:val="center"/>
              <w:rPr>
                <w:sz w:val="20"/>
                <w:szCs w:val="20"/>
              </w:rPr>
            </w:pPr>
            <w:r>
              <w:rPr>
                <w:sz w:val="20"/>
                <w:szCs w:val="20"/>
              </w:rPr>
              <w:t>1000189021</w:t>
            </w:r>
          </w:p>
        </w:tc>
        <w:tc>
          <w:tcPr>
            <w:tcW w:w="714" w:type="dxa"/>
            <w:tcBorders>
              <w:top w:val="nil"/>
              <w:left w:val="nil"/>
              <w:bottom w:val="single" w:sz="4" w:space="0" w:color="auto"/>
              <w:right w:val="single" w:sz="4" w:space="0" w:color="auto"/>
            </w:tcBorders>
            <w:vAlign w:val="bottom"/>
            <w:hideMark/>
          </w:tcPr>
          <w:p w14:paraId="77986586" w14:textId="77777777" w:rsidR="00C258AA" w:rsidRDefault="00C258AA">
            <w:pPr>
              <w:jc w:val="center"/>
              <w:rPr>
                <w:sz w:val="20"/>
                <w:szCs w:val="20"/>
              </w:rPr>
            </w:pPr>
            <w:r>
              <w:rPr>
                <w:sz w:val="20"/>
                <w:szCs w:val="20"/>
              </w:rPr>
              <w:t> </w:t>
            </w:r>
          </w:p>
        </w:tc>
        <w:tc>
          <w:tcPr>
            <w:tcW w:w="1422" w:type="dxa"/>
            <w:tcBorders>
              <w:top w:val="nil"/>
              <w:left w:val="nil"/>
              <w:bottom w:val="single" w:sz="4" w:space="0" w:color="auto"/>
              <w:right w:val="single" w:sz="4" w:space="0" w:color="auto"/>
            </w:tcBorders>
            <w:vAlign w:val="bottom"/>
            <w:hideMark/>
          </w:tcPr>
          <w:p w14:paraId="2C7BBA92" w14:textId="77777777" w:rsidR="00C258AA" w:rsidRDefault="00C258AA">
            <w:pPr>
              <w:jc w:val="center"/>
              <w:rPr>
                <w:sz w:val="20"/>
                <w:szCs w:val="20"/>
              </w:rPr>
            </w:pPr>
            <w:r>
              <w:rPr>
                <w:sz w:val="20"/>
                <w:szCs w:val="20"/>
              </w:rPr>
              <w:t xml:space="preserve">51,37000  </w:t>
            </w:r>
          </w:p>
        </w:tc>
        <w:tc>
          <w:tcPr>
            <w:tcW w:w="1423" w:type="dxa"/>
            <w:tcBorders>
              <w:top w:val="nil"/>
              <w:left w:val="nil"/>
              <w:bottom w:val="single" w:sz="4" w:space="0" w:color="auto"/>
              <w:right w:val="single" w:sz="4" w:space="0" w:color="auto"/>
            </w:tcBorders>
            <w:vAlign w:val="bottom"/>
            <w:hideMark/>
          </w:tcPr>
          <w:p w14:paraId="21B1344E" w14:textId="77777777" w:rsidR="00C258AA" w:rsidRDefault="00C258AA">
            <w:pPr>
              <w:jc w:val="center"/>
              <w:rPr>
                <w:sz w:val="20"/>
                <w:szCs w:val="20"/>
              </w:rPr>
            </w:pPr>
            <w:r>
              <w:rPr>
                <w:sz w:val="20"/>
                <w:szCs w:val="20"/>
              </w:rPr>
              <w:t xml:space="preserve">51,37000  </w:t>
            </w:r>
          </w:p>
        </w:tc>
        <w:tc>
          <w:tcPr>
            <w:tcW w:w="1281" w:type="dxa"/>
            <w:tcBorders>
              <w:top w:val="nil"/>
              <w:left w:val="nil"/>
              <w:bottom w:val="single" w:sz="4" w:space="0" w:color="auto"/>
              <w:right w:val="single" w:sz="4" w:space="0" w:color="auto"/>
            </w:tcBorders>
            <w:vAlign w:val="bottom"/>
            <w:hideMark/>
          </w:tcPr>
          <w:p w14:paraId="26304FD5" w14:textId="77777777" w:rsidR="00C258AA" w:rsidRDefault="00C258AA">
            <w:pPr>
              <w:jc w:val="center"/>
              <w:rPr>
                <w:sz w:val="20"/>
                <w:szCs w:val="20"/>
              </w:rPr>
            </w:pPr>
            <w:r>
              <w:rPr>
                <w:sz w:val="20"/>
                <w:szCs w:val="20"/>
              </w:rPr>
              <w:t xml:space="preserve">0,00000  </w:t>
            </w:r>
          </w:p>
        </w:tc>
        <w:tc>
          <w:tcPr>
            <w:tcW w:w="1422" w:type="dxa"/>
            <w:tcBorders>
              <w:top w:val="nil"/>
              <w:left w:val="nil"/>
              <w:bottom w:val="single" w:sz="4" w:space="0" w:color="auto"/>
              <w:right w:val="single" w:sz="4" w:space="0" w:color="auto"/>
            </w:tcBorders>
            <w:vAlign w:val="bottom"/>
            <w:hideMark/>
          </w:tcPr>
          <w:p w14:paraId="26735A66" w14:textId="77777777" w:rsidR="00C258AA" w:rsidRDefault="00C258AA">
            <w:pPr>
              <w:jc w:val="center"/>
              <w:rPr>
                <w:sz w:val="20"/>
                <w:szCs w:val="20"/>
              </w:rPr>
            </w:pPr>
            <w:r>
              <w:rPr>
                <w:sz w:val="20"/>
                <w:szCs w:val="20"/>
              </w:rPr>
              <w:t xml:space="preserve">51,37000  </w:t>
            </w:r>
          </w:p>
        </w:tc>
        <w:tc>
          <w:tcPr>
            <w:tcW w:w="1423" w:type="dxa"/>
            <w:tcBorders>
              <w:top w:val="nil"/>
              <w:left w:val="nil"/>
              <w:bottom w:val="single" w:sz="4" w:space="0" w:color="auto"/>
              <w:right w:val="single" w:sz="4" w:space="0" w:color="auto"/>
            </w:tcBorders>
            <w:vAlign w:val="bottom"/>
            <w:hideMark/>
          </w:tcPr>
          <w:p w14:paraId="325FC17D" w14:textId="77777777" w:rsidR="00C258AA" w:rsidRDefault="00C258AA">
            <w:pPr>
              <w:jc w:val="center"/>
              <w:rPr>
                <w:sz w:val="20"/>
                <w:szCs w:val="20"/>
              </w:rPr>
            </w:pPr>
            <w:r>
              <w:rPr>
                <w:sz w:val="20"/>
                <w:szCs w:val="20"/>
              </w:rPr>
              <w:t xml:space="preserve">51,37000  </w:t>
            </w:r>
          </w:p>
        </w:tc>
        <w:tc>
          <w:tcPr>
            <w:tcW w:w="1281" w:type="dxa"/>
            <w:tcBorders>
              <w:top w:val="nil"/>
              <w:left w:val="nil"/>
              <w:bottom w:val="single" w:sz="4" w:space="0" w:color="auto"/>
              <w:right w:val="single" w:sz="4" w:space="0" w:color="auto"/>
            </w:tcBorders>
            <w:vAlign w:val="bottom"/>
            <w:hideMark/>
          </w:tcPr>
          <w:p w14:paraId="1E8EA85C" w14:textId="77777777" w:rsidR="00C258AA" w:rsidRDefault="00C258AA">
            <w:pPr>
              <w:jc w:val="center"/>
              <w:rPr>
                <w:sz w:val="20"/>
                <w:szCs w:val="20"/>
              </w:rPr>
            </w:pPr>
            <w:r>
              <w:rPr>
                <w:sz w:val="20"/>
                <w:szCs w:val="20"/>
              </w:rPr>
              <w:t xml:space="preserve">0,00000  </w:t>
            </w:r>
          </w:p>
        </w:tc>
      </w:tr>
      <w:tr w:rsidR="00C258AA" w14:paraId="2D8E8891" w14:textId="77777777" w:rsidTr="002D3913">
        <w:trPr>
          <w:trHeight w:val="284"/>
        </w:trPr>
        <w:tc>
          <w:tcPr>
            <w:tcW w:w="3969" w:type="dxa"/>
            <w:tcBorders>
              <w:top w:val="nil"/>
              <w:left w:val="single" w:sz="4" w:space="0" w:color="auto"/>
              <w:bottom w:val="single" w:sz="4" w:space="0" w:color="auto"/>
              <w:right w:val="single" w:sz="4" w:space="0" w:color="auto"/>
            </w:tcBorders>
            <w:vAlign w:val="bottom"/>
            <w:hideMark/>
          </w:tcPr>
          <w:p w14:paraId="0EE9278F" w14:textId="77777777" w:rsidR="00C258AA" w:rsidRDefault="00C258AA">
            <w:pPr>
              <w:rPr>
                <w:sz w:val="20"/>
                <w:szCs w:val="20"/>
              </w:rPr>
            </w:pPr>
            <w:r>
              <w:rPr>
                <w:sz w:val="20"/>
                <w:szCs w:val="20"/>
              </w:rPr>
              <w:t>Межбюджетные трансферты</w:t>
            </w:r>
          </w:p>
        </w:tc>
        <w:tc>
          <w:tcPr>
            <w:tcW w:w="573" w:type="dxa"/>
            <w:tcBorders>
              <w:top w:val="nil"/>
              <w:left w:val="nil"/>
              <w:bottom w:val="single" w:sz="4" w:space="0" w:color="auto"/>
              <w:right w:val="single" w:sz="4" w:space="0" w:color="auto"/>
            </w:tcBorders>
            <w:vAlign w:val="bottom"/>
            <w:hideMark/>
          </w:tcPr>
          <w:p w14:paraId="219F5C16" w14:textId="77777777" w:rsidR="00C258AA" w:rsidRDefault="00C258AA">
            <w:pPr>
              <w:jc w:val="center"/>
              <w:rPr>
                <w:sz w:val="20"/>
                <w:szCs w:val="20"/>
              </w:rPr>
            </w:pPr>
            <w:r>
              <w:rPr>
                <w:sz w:val="20"/>
                <w:szCs w:val="20"/>
              </w:rPr>
              <w:t>14</w:t>
            </w:r>
          </w:p>
        </w:tc>
        <w:tc>
          <w:tcPr>
            <w:tcW w:w="572" w:type="dxa"/>
            <w:tcBorders>
              <w:top w:val="nil"/>
              <w:left w:val="nil"/>
              <w:bottom w:val="single" w:sz="4" w:space="0" w:color="auto"/>
              <w:right w:val="single" w:sz="4" w:space="0" w:color="auto"/>
            </w:tcBorders>
            <w:vAlign w:val="bottom"/>
            <w:hideMark/>
          </w:tcPr>
          <w:p w14:paraId="799C883D" w14:textId="77777777" w:rsidR="00C258AA" w:rsidRDefault="00C258AA">
            <w:pPr>
              <w:jc w:val="center"/>
              <w:rPr>
                <w:sz w:val="20"/>
                <w:szCs w:val="20"/>
              </w:rPr>
            </w:pPr>
            <w:r>
              <w:rPr>
                <w:sz w:val="20"/>
                <w:szCs w:val="20"/>
              </w:rPr>
              <w:t>03</w:t>
            </w:r>
          </w:p>
        </w:tc>
        <w:tc>
          <w:tcPr>
            <w:tcW w:w="1281" w:type="dxa"/>
            <w:tcBorders>
              <w:top w:val="nil"/>
              <w:left w:val="nil"/>
              <w:bottom w:val="single" w:sz="4" w:space="0" w:color="auto"/>
              <w:right w:val="single" w:sz="4" w:space="0" w:color="auto"/>
            </w:tcBorders>
            <w:vAlign w:val="bottom"/>
            <w:hideMark/>
          </w:tcPr>
          <w:p w14:paraId="05237A9C" w14:textId="77777777" w:rsidR="00C258AA" w:rsidRDefault="00C258AA">
            <w:pPr>
              <w:jc w:val="center"/>
              <w:rPr>
                <w:sz w:val="20"/>
                <w:szCs w:val="20"/>
              </w:rPr>
            </w:pPr>
            <w:r>
              <w:rPr>
                <w:sz w:val="20"/>
                <w:szCs w:val="20"/>
              </w:rPr>
              <w:t>1000189021</w:t>
            </w:r>
          </w:p>
        </w:tc>
        <w:tc>
          <w:tcPr>
            <w:tcW w:w="714" w:type="dxa"/>
            <w:tcBorders>
              <w:top w:val="nil"/>
              <w:left w:val="nil"/>
              <w:bottom w:val="single" w:sz="4" w:space="0" w:color="auto"/>
              <w:right w:val="single" w:sz="4" w:space="0" w:color="auto"/>
            </w:tcBorders>
            <w:vAlign w:val="bottom"/>
            <w:hideMark/>
          </w:tcPr>
          <w:p w14:paraId="3D235C42" w14:textId="77777777" w:rsidR="00C258AA" w:rsidRDefault="00C258AA">
            <w:pPr>
              <w:jc w:val="center"/>
              <w:rPr>
                <w:sz w:val="20"/>
                <w:szCs w:val="20"/>
              </w:rPr>
            </w:pPr>
            <w:r>
              <w:rPr>
                <w:sz w:val="20"/>
                <w:szCs w:val="20"/>
              </w:rPr>
              <w:t>500</w:t>
            </w:r>
          </w:p>
        </w:tc>
        <w:tc>
          <w:tcPr>
            <w:tcW w:w="1422" w:type="dxa"/>
            <w:tcBorders>
              <w:top w:val="nil"/>
              <w:left w:val="nil"/>
              <w:bottom w:val="single" w:sz="4" w:space="0" w:color="auto"/>
              <w:right w:val="single" w:sz="4" w:space="0" w:color="auto"/>
            </w:tcBorders>
            <w:vAlign w:val="bottom"/>
            <w:hideMark/>
          </w:tcPr>
          <w:p w14:paraId="1097228D" w14:textId="77777777" w:rsidR="00C258AA" w:rsidRDefault="00C258AA">
            <w:pPr>
              <w:jc w:val="center"/>
              <w:rPr>
                <w:sz w:val="20"/>
                <w:szCs w:val="20"/>
              </w:rPr>
            </w:pPr>
            <w:r>
              <w:rPr>
                <w:sz w:val="20"/>
                <w:szCs w:val="20"/>
              </w:rPr>
              <w:t xml:space="preserve">51,37000  </w:t>
            </w:r>
          </w:p>
        </w:tc>
        <w:tc>
          <w:tcPr>
            <w:tcW w:w="1423" w:type="dxa"/>
            <w:tcBorders>
              <w:top w:val="nil"/>
              <w:left w:val="nil"/>
              <w:bottom w:val="single" w:sz="4" w:space="0" w:color="auto"/>
              <w:right w:val="single" w:sz="4" w:space="0" w:color="auto"/>
            </w:tcBorders>
            <w:vAlign w:val="bottom"/>
            <w:hideMark/>
          </w:tcPr>
          <w:p w14:paraId="11153525" w14:textId="77777777" w:rsidR="00C258AA" w:rsidRDefault="00C258AA">
            <w:pPr>
              <w:jc w:val="center"/>
              <w:rPr>
                <w:sz w:val="20"/>
                <w:szCs w:val="20"/>
              </w:rPr>
            </w:pPr>
            <w:r>
              <w:rPr>
                <w:sz w:val="20"/>
                <w:szCs w:val="20"/>
              </w:rPr>
              <w:t xml:space="preserve">51,37000  </w:t>
            </w:r>
          </w:p>
        </w:tc>
        <w:tc>
          <w:tcPr>
            <w:tcW w:w="1281" w:type="dxa"/>
            <w:tcBorders>
              <w:top w:val="nil"/>
              <w:left w:val="nil"/>
              <w:bottom w:val="single" w:sz="4" w:space="0" w:color="auto"/>
              <w:right w:val="single" w:sz="4" w:space="0" w:color="auto"/>
            </w:tcBorders>
            <w:vAlign w:val="bottom"/>
            <w:hideMark/>
          </w:tcPr>
          <w:p w14:paraId="75A48F93" w14:textId="77777777" w:rsidR="00C258AA" w:rsidRDefault="00C258AA">
            <w:pPr>
              <w:jc w:val="center"/>
              <w:rPr>
                <w:sz w:val="20"/>
                <w:szCs w:val="20"/>
              </w:rPr>
            </w:pPr>
            <w:r>
              <w:rPr>
                <w:sz w:val="20"/>
                <w:szCs w:val="20"/>
              </w:rPr>
              <w:t xml:space="preserve">0,00000  </w:t>
            </w:r>
          </w:p>
        </w:tc>
        <w:tc>
          <w:tcPr>
            <w:tcW w:w="1422" w:type="dxa"/>
            <w:tcBorders>
              <w:top w:val="nil"/>
              <w:left w:val="nil"/>
              <w:bottom w:val="single" w:sz="4" w:space="0" w:color="auto"/>
              <w:right w:val="single" w:sz="4" w:space="0" w:color="auto"/>
            </w:tcBorders>
            <w:vAlign w:val="bottom"/>
            <w:hideMark/>
          </w:tcPr>
          <w:p w14:paraId="4524F104" w14:textId="77777777" w:rsidR="00C258AA" w:rsidRDefault="00C258AA">
            <w:pPr>
              <w:jc w:val="center"/>
              <w:rPr>
                <w:sz w:val="20"/>
                <w:szCs w:val="20"/>
              </w:rPr>
            </w:pPr>
            <w:r>
              <w:rPr>
                <w:sz w:val="20"/>
                <w:szCs w:val="20"/>
              </w:rPr>
              <w:t xml:space="preserve">51,37000  </w:t>
            </w:r>
          </w:p>
        </w:tc>
        <w:tc>
          <w:tcPr>
            <w:tcW w:w="1423" w:type="dxa"/>
            <w:tcBorders>
              <w:top w:val="nil"/>
              <w:left w:val="nil"/>
              <w:bottom w:val="single" w:sz="4" w:space="0" w:color="auto"/>
              <w:right w:val="single" w:sz="4" w:space="0" w:color="auto"/>
            </w:tcBorders>
            <w:vAlign w:val="bottom"/>
            <w:hideMark/>
          </w:tcPr>
          <w:p w14:paraId="353EEE9C" w14:textId="77777777" w:rsidR="00C258AA" w:rsidRDefault="00C258AA">
            <w:pPr>
              <w:jc w:val="center"/>
              <w:rPr>
                <w:sz w:val="20"/>
                <w:szCs w:val="20"/>
              </w:rPr>
            </w:pPr>
            <w:r>
              <w:rPr>
                <w:sz w:val="20"/>
                <w:szCs w:val="20"/>
              </w:rPr>
              <w:t xml:space="preserve">51,37000  </w:t>
            </w:r>
          </w:p>
        </w:tc>
        <w:tc>
          <w:tcPr>
            <w:tcW w:w="1281" w:type="dxa"/>
            <w:tcBorders>
              <w:top w:val="nil"/>
              <w:left w:val="nil"/>
              <w:bottom w:val="single" w:sz="4" w:space="0" w:color="auto"/>
              <w:right w:val="single" w:sz="4" w:space="0" w:color="auto"/>
            </w:tcBorders>
            <w:vAlign w:val="bottom"/>
            <w:hideMark/>
          </w:tcPr>
          <w:p w14:paraId="4A54AD70" w14:textId="77777777" w:rsidR="00C258AA" w:rsidRDefault="00C258AA">
            <w:pPr>
              <w:jc w:val="center"/>
              <w:rPr>
                <w:sz w:val="20"/>
                <w:szCs w:val="20"/>
              </w:rPr>
            </w:pPr>
            <w:r>
              <w:rPr>
                <w:sz w:val="20"/>
                <w:szCs w:val="20"/>
              </w:rPr>
              <w:t xml:space="preserve">0,00000  </w:t>
            </w:r>
          </w:p>
        </w:tc>
      </w:tr>
      <w:tr w:rsidR="00C258AA" w14:paraId="59803DF5" w14:textId="77777777" w:rsidTr="002D3913">
        <w:trPr>
          <w:trHeight w:val="284"/>
        </w:trPr>
        <w:tc>
          <w:tcPr>
            <w:tcW w:w="3969" w:type="dxa"/>
            <w:tcBorders>
              <w:top w:val="nil"/>
              <w:left w:val="single" w:sz="4" w:space="0" w:color="auto"/>
              <w:bottom w:val="single" w:sz="4" w:space="0" w:color="auto"/>
              <w:right w:val="single" w:sz="4" w:space="0" w:color="auto"/>
            </w:tcBorders>
            <w:vAlign w:val="bottom"/>
            <w:hideMark/>
          </w:tcPr>
          <w:p w14:paraId="5019E536" w14:textId="77777777" w:rsidR="00C258AA" w:rsidRDefault="00C258AA">
            <w:pPr>
              <w:rPr>
                <w:sz w:val="20"/>
                <w:szCs w:val="20"/>
              </w:rPr>
            </w:pPr>
            <w:r>
              <w:rPr>
                <w:sz w:val="20"/>
                <w:szCs w:val="20"/>
              </w:rPr>
              <w:t xml:space="preserve">Иные межбюджетные трансферты </w:t>
            </w:r>
          </w:p>
        </w:tc>
        <w:tc>
          <w:tcPr>
            <w:tcW w:w="573" w:type="dxa"/>
            <w:tcBorders>
              <w:top w:val="nil"/>
              <w:left w:val="nil"/>
              <w:bottom w:val="single" w:sz="4" w:space="0" w:color="auto"/>
              <w:right w:val="single" w:sz="4" w:space="0" w:color="auto"/>
            </w:tcBorders>
            <w:vAlign w:val="bottom"/>
            <w:hideMark/>
          </w:tcPr>
          <w:p w14:paraId="0C7B2DD9" w14:textId="77777777" w:rsidR="00C258AA" w:rsidRDefault="00C258AA">
            <w:pPr>
              <w:jc w:val="center"/>
              <w:rPr>
                <w:sz w:val="20"/>
                <w:szCs w:val="20"/>
              </w:rPr>
            </w:pPr>
            <w:r>
              <w:rPr>
                <w:sz w:val="20"/>
                <w:szCs w:val="20"/>
              </w:rPr>
              <w:t>14</w:t>
            </w:r>
          </w:p>
        </w:tc>
        <w:tc>
          <w:tcPr>
            <w:tcW w:w="572" w:type="dxa"/>
            <w:tcBorders>
              <w:top w:val="nil"/>
              <w:left w:val="nil"/>
              <w:bottom w:val="single" w:sz="4" w:space="0" w:color="auto"/>
              <w:right w:val="single" w:sz="4" w:space="0" w:color="auto"/>
            </w:tcBorders>
            <w:vAlign w:val="bottom"/>
            <w:hideMark/>
          </w:tcPr>
          <w:p w14:paraId="6C9AA084" w14:textId="77777777" w:rsidR="00C258AA" w:rsidRDefault="00C258AA">
            <w:pPr>
              <w:jc w:val="center"/>
              <w:rPr>
                <w:sz w:val="20"/>
                <w:szCs w:val="20"/>
              </w:rPr>
            </w:pPr>
            <w:r>
              <w:rPr>
                <w:sz w:val="20"/>
                <w:szCs w:val="20"/>
              </w:rPr>
              <w:t>03</w:t>
            </w:r>
          </w:p>
        </w:tc>
        <w:tc>
          <w:tcPr>
            <w:tcW w:w="1281" w:type="dxa"/>
            <w:tcBorders>
              <w:top w:val="nil"/>
              <w:left w:val="nil"/>
              <w:bottom w:val="single" w:sz="4" w:space="0" w:color="auto"/>
              <w:right w:val="single" w:sz="4" w:space="0" w:color="auto"/>
            </w:tcBorders>
            <w:vAlign w:val="bottom"/>
            <w:hideMark/>
          </w:tcPr>
          <w:p w14:paraId="030CDB1F" w14:textId="77777777" w:rsidR="00C258AA" w:rsidRDefault="00C258AA">
            <w:pPr>
              <w:jc w:val="center"/>
              <w:rPr>
                <w:sz w:val="20"/>
                <w:szCs w:val="20"/>
              </w:rPr>
            </w:pPr>
            <w:r>
              <w:rPr>
                <w:sz w:val="20"/>
                <w:szCs w:val="20"/>
              </w:rPr>
              <w:t>1000189021</w:t>
            </w:r>
          </w:p>
        </w:tc>
        <w:tc>
          <w:tcPr>
            <w:tcW w:w="714" w:type="dxa"/>
            <w:tcBorders>
              <w:top w:val="nil"/>
              <w:left w:val="nil"/>
              <w:bottom w:val="single" w:sz="4" w:space="0" w:color="auto"/>
              <w:right w:val="single" w:sz="4" w:space="0" w:color="auto"/>
            </w:tcBorders>
            <w:vAlign w:val="bottom"/>
            <w:hideMark/>
          </w:tcPr>
          <w:p w14:paraId="1F3EEEC8" w14:textId="77777777" w:rsidR="00C258AA" w:rsidRDefault="00C258AA">
            <w:pPr>
              <w:jc w:val="center"/>
              <w:rPr>
                <w:sz w:val="20"/>
                <w:szCs w:val="20"/>
              </w:rPr>
            </w:pPr>
            <w:r>
              <w:rPr>
                <w:sz w:val="20"/>
                <w:szCs w:val="20"/>
              </w:rPr>
              <w:t>540</w:t>
            </w:r>
          </w:p>
        </w:tc>
        <w:tc>
          <w:tcPr>
            <w:tcW w:w="1422" w:type="dxa"/>
            <w:tcBorders>
              <w:top w:val="nil"/>
              <w:left w:val="nil"/>
              <w:bottom w:val="single" w:sz="4" w:space="0" w:color="auto"/>
              <w:right w:val="single" w:sz="4" w:space="0" w:color="auto"/>
            </w:tcBorders>
            <w:vAlign w:val="bottom"/>
            <w:hideMark/>
          </w:tcPr>
          <w:p w14:paraId="4C5B432D" w14:textId="77777777" w:rsidR="00C258AA" w:rsidRDefault="00C258AA">
            <w:pPr>
              <w:jc w:val="center"/>
              <w:rPr>
                <w:sz w:val="20"/>
                <w:szCs w:val="20"/>
              </w:rPr>
            </w:pPr>
            <w:r>
              <w:rPr>
                <w:sz w:val="20"/>
                <w:szCs w:val="20"/>
              </w:rPr>
              <w:t xml:space="preserve">51,37000  </w:t>
            </w:r>
          </w:p>
        </w:tc>
        <w:tc>
          <w:tcPr>
            <w:tcW w:w="1423" w:type="dxa"/>
            <w:tcBorders>
              <w:top w:val="nil"/>
              <w:left w:val="nil"/>
              <w:bottom w:val="single" w:sz="4" w:space="0" w:color="auto"/>
              <w:right w:val="single" w:sz="4" w:space="0" w:color="auto"/>
            </w:tcBorders>
            <w:vAlign w:val="bottom"/>
            <w:hideMark/>
          </w:tcPr>
          <w:p w14:paraId="642D01FE" w14:textId="77777777" w:rsidR="00C258AA" w:rsidRDefault="00C258AA">
            <w:pPr>
              <w:jc w:val="center"/>
              <w:rPr>
                <w:sz w:val="20"/>
                <w:szCs w:val="20"/>
              </w:rPr>
            </w:pPr>
            <w:r>
              <w:rPr>
                <w:sz w:val="20"/>
                <w:szCs w:val="20"/>
              </w:rPr>
              <w:t xml:space="preserve">51,37000  </w:t>
            </w:r>
          </w:p>
        </w:tc>
        <w:tc>
          <w:tcPr>
            <w:tcW w:w="1281" w:type="dxa"/>
            <w:tcBorders>
              <w:top w:val="nil"/>
              <w:left w:val="nil"/>
              <w:bottom w:val="single" w:sz="4" w:space="0" w:color="auto"/>
              <w:right w:val="single" w:sz="4" w:space="0" w:color="auto"/>
            </w:tcBorders>
            <w:vAlign w:val="bottom"/>
            <w:hideMark/>
          </w:tcPr>
          <w:p w14:paraId="2DB255A6" w14:textId="77777777" w:rsidR="00C258AA" w:rsidRDefault="00C258AA">
            <w:pPr>
              <w:jc w:val="center"/>
              <w:rPr>
                <w:sz w:val="20"/>
                <w:szCs w:val="20"/>
              </w:rPr>
            </w:pPr>
            <w:r>
              <w:rPr>
                <w:sz w:val="20"/>
                <w:szCs w:val="20"/>
              </w:rPr>
              <w:t xml:space="preserve">0,00000  </w:t>
            </w:r>
          </w:p>
        </w:tc>
        <w:tc>
          <w:tcPr>
            <w:tcW w:w="1422" w:type="dxa"/>
            <w:tcBorders>
              <w:top w:val="nil"/>
              <w:left w:val="nil"/>
              <w:bottom w:val="single" w:sz="4" w:space="0" w:color="auto"/>
              <w:right w:val="single" w:sz="4" w:space="0" w:color="auto"/>
            </w:tcBorders>
            <w:vAlign w:val="bottom"/>
            <w:hideMark/>
          </w:tcPr>
          <w:p w14:paraId="2D8C9C1F" w14:textId="77777777" w:rsidR="00C258AA" w:rsidRDefault="00C258AA">
            <w:pPr>
              <w:jc w:val="center"/>
              <w:rPr>
                <w:sz w:val="20"/>
                <w:szCs w:val="20"/>
              </w:rPr>
            </w:pPr>
            <w:r>
              <w:rPr>
                <w:sz w:val="20"/>
                <w:szCs w:val="20"/>
              </w:rPr>
              <w:t xml:space="preserve">51,37000  </w:t>
            </w:r>
          </w:p>
        </w:tc>
        <w:tc>
          <w:tcPr>
            <w:tcW w:w="1423" w:type="dxa"/>
            <w:tcBorders>
              <w:top w:val="nil"/>
              <w:left w:val="nil"/>
              <w:bottom w:val="single" w:sz="4" w:space="0" w:color="auto"/>
              <w:right w:val="single" w:sz="4" w:space="0" w:color="auto"/>
            </w:tcBorders>
            <w:vAlign w:val="bottom"/>
            <w:hideMark/>
          </w:tcPr>
          <w:p w14:paraId="064E0A70" w14:textId="77777777" w:rsidR="00C258AA" w:rsidRDefault="00C258AA">
            <w:pPr>
              <w:jc w:val="center"/>
              <w:rPr>
                <w:sz w:val="20"/>
                <w:szCs w:val="20"/>
              </w:rPr>
            </w:pPr>
            <w:r>
              <w:rPr>
                <w:sz w:val="20"/>
                <w:szCs w:val="20"/>
              </w:rPr>
              <w:t xml:space="preserve">51,37000  </w:t>
            </w:r>
          </w:p>
        </w:tc>
        <w:tc>
          <w:tcPr>
            <w:tcW w:w="1281" w:type="dxa"/>
            <w:tcBorders>
              <w:top w:val="nil"/>
              <w:left w:val="nil"/>
              <w:bottom w:val="single" w:sz="4" w:space="0" w:color="auto"/>
              <w:right w:val="single" w:sz="4" w:space="0" w:color="auto"/>
            </w:tcBorders>
            <w:vAlign w:val="bottom"/>
            <w:hideMark/>
          </w:tcPr>
          <w:p w14:paraId="7AF30E80" w14:textId="77777777" w:rsidR="00C258AA" w:rsidRDefault="00C258AA">
            <w:pPr>
              <w:jc w:val="center"/>
              <w:rPr>
                <w:sz w:val="20"/>
                <w:szCs w:val="20"/>
              </w:rPr>
            </w:pPr>
            <w:r>
              <w:rPr>
                <w:sz w:val="20"/>
                <w:szCs w:val="20"/>
              </w:rPr>
              <w:t xml:space="preserve">0,00000  </w:t>
            </w:r>
          </w:p>
        </w:tc>
      </w:tr>
      <w:tr w:rsidR="00C258AA" w14:paraId="06568147" w14:textId="77777777" w:rsidTr="002D3913">
        <w:trPr>
          <w:trHeight w:val="284"/>
        </w:trPr>
        <w:tc>
          <w:tcPr>
            <w:tcW w:w="3969" w:type="dxa"/>
            <w:tcBorders>
              <w:top w:val="nil"/>
              <w:left w:val="single" w:sz="4" w:space="0" w:color="auto"/>
              <w:bottom w:val="single" w:sz="4" w:space="0" w:color="auto"/>
              <w:right w:val="single" w:sz="4" w:space="0" w:color="auto"/>
            </w:tcBorders>
            <w:noWrap/>
            <w:vAlign w:val="bottom"/>
            <w:hideMark/>
          </w:tcPr>
          <w:p w14:paraId="27D5CAC7" w14:textId="77777777" w:rsidR="00C258AA" w:rsidRDefault="00C258AA">
            <w:pPr>
              <w:rPr>
                <w:b/>
                <w:bCs/>
                <w:sz w:val="20"/>
                <w:szCs w:val="20"/>
              </w:rPr>
            </w:pPr>
            <w:r>
              <w:rPr>
                <w:b/>
                <w:bCs/>
                <w:sz w:val="20"/>
                <w:szCs w:val="20"/>
              </w:rPr>
              <w:t>Итого расходов по сельскому поселению</w:t>
            </w:r>
          </w:p>
        </w:tc>
        <w:tc>
          <w:tcPr>
            <w:tcW w:w="573" w:type="dxa"/>
            <w:tcBorders>
              <w:top w:val="nil"/>
              <w:left w:val="nil"/>
              <w:bottom w:val="single" w:sz="4" w:space="0" w:color="auto"/>
              <w:right w:val="single" w:sz="4" w:space="0" w:color="auto"/>
            </w:tcBorders>
            <w:noWrap/>
            <w:vAlign w:val="bottom"/>
            <w:hideMark/>
          </w:tcPr>
          <w:p w14:paraId="4FD107EA" w14:textId="77777777" w:rsidR="00C258AA" w:rsidRDefault="00C258AA">
            <w:pPr>
              <w:jc w:val="center"/>
              <w:rPr>
                <w:sz w:val="20"/>
                <w:szCs w:val="20"/>
              </w:rPr>
            </w:pPr>
            <w:r>
              <w:rPr>
                <w:sz w:val="20"/>
                <w:szCs w:val="20"/>
              </w:rPr>
              <w:t> </w:t>
            </w:r>
          </w:p>
        </w:tc>
        <w:tc>
          <w:tcPr>
            <w:tcW w:w="572" w:type="dxa"/>
            <w:tcBorders>
              <w:top w:val="nil"/>
              <w:left w:val="nil"/>
              <w:bottom w:val="single" w:sz="4" w:space="0" w:color="auto"/>
              <w:right w:val="single" w:sz="4" w:space="0" w:color="auto"/>
            </w:tcBorders>
            <w:noWrap/>
            <w:vAlign w:val="bottom"/>
            <w:hideMark/>
          </w:tcPr>
          <w:p w14:paraId="21296AC2" w14:textId="77777777" w:rsidR="00C258AA" w:rsidRDefault="00C258AA">
            <w:pPr>
              <w:jc w:val="center"/>
              <w:rPr>
                <w:sz w:val="20"/>
                <w:szCs w:val="20"/>
              </w:rPr>
            </w:pPr>
            <w:r>
              <w:rPr>
                <w:sz w:val="20"/>
                <w:szCs w:val="20"/>
              </w:rPr>
              <w:t> </w:t>
            </w:r>
          </w:p>
        </w:tc>
        <w:tc>
          <w:tcPr>
            <w:tcW w:w="1281" w:type="dxa"/>
            <w:tcBorders>
              <w:top w:val="nil"/>
              <w:left w:val="nil"/>
              <w:bottom w:val="single" w:sz="4" w:space="0" w:color="auto"/>
              <w:right w:val="single" w:sz="4" w:space="0" w:color="auto"/>
            </w:tcBorders>
            <w:noWrap/>
            <w:vAlign w:val="bottom"/>
            <w:hideMark/>
          </w:tcPr>
          <w:p w14:paraId="4CF16AA5" w14:textId="77777777" w:rsidR="00C258AA" w:rsidRDefault="00C258AA">
            <w:pPr>
              <w:jc w:val="center"/>
              <w:rPr>
                <w:sz w:val="20"/>
                <w:szCs w:val="20"/>
              </w:rPr>
            </w:pPr>
            <w:r>
              <w:rPr>
                <w:sz w:val="20"/>
                <w:szCs w:val="20"/>
              </w:rPr>
              <w:t> </w:t>
            </w:r>
          </w:p>
        </w:tc>
        <w:tc>
          <w:tcPr>
            <w:tcW w:w="714" w:type="dxa"/>
            <w:tcBorders>
              <w:top w:val="nil"/>
              <w:left w:val="nil"/>
              <w:bottom w:val="single" w:sz="4" w:space="0" w:color="auto"/>
              <w:right w:val="single" w:sz="4" w:space="0" w:color="auto"/>
            </w:tcBorders>
            <w:noWrap/>
            <w:vAlign w:val="bottom"/>
            <w:hideMark/>
          </w:tcPr>
          <w:p w14:paraId="6495116F" w14:textId="77777777" w:rsidR="00C258AA" w:rsidRDefault="00C258AA">
            <w:pPr>
              <w:jc w:val="center"/>
              <w:rPr>
                <w:sz w:val="20"/>
                <w:szCs w:val="20"/>
              </w:rPr>
            </w:pPr>
            <w:r>
              <w:rPr>
                <w:sz w:val="20"/>
                <w:szCs w:val="20"/>
              </w:rPr>
              <w:t> </w:t>
            </w:r>
          </w:p>
        </w:tc>
        <w:tc>
          <w:tcPr>
            <w:tcW w:w="1422" w:type="dxa"/>
            <w:tcBorders>
              <w:top w:val="nil"/>
              <w:left w:val="nil"/>
              <w:bottom w:val="single" w:sz="4" w:space="0" w:color="auto"/>
              <w:right w:val="single" w:sz="4" w:space="0" w:color="auto"/>
            </w:tcBorders>
            <w:noWrap/>
            <w:vAlign w:val="bottom"/>
            <w:hideMark/>
          </w:tcPr>
          <w:p w14:paraId="45CAB2D4" w14:textId="77777777" w:rsidR="00C258AA" w:rsidRDefault="00C258AA">
            <w:pPr>
              <w:jc w:val="center"/>
              <w:rPr>
                <w:b/>
                <w:bCs/>
                <w:sz w:val="20"/>
                <w:szCs w:val="20"/>
              </w:rPr>
            </w:pPr>
            <w:r>
              <w:rPr>
                <w:b/>
                <w:bCs/>
                <w:sz w:val="20"/>
                <w:szCs w:val="20"/>
              </w:rPr>
              <w:t xml:space="preserve">187 886,45284  </w:t>
            </w:r>
          </w:p>
        </w:tc>
        <w:tc>
          <w:tcPr>
            <w:tcW w:w="1423" w:type="dxa"/>
            <w:tcBorders>
              <w:top w:val="nil"/>
              <w:left w:val="nil"/>
              <w:bottom w:val="single" w:sz="4" w:space="0" w:color="auto"/>
              <w:right w:val="single" w:sz="4" w:space="0" w:color="auto"/>
            </w:tcBorders>
            <w:noWrap/>
            <w:vAlign w:val="bottom"/>
            <w:hideMark/>
          </w:tcPr>
          <w:p w14:paraId="0C3B5140" w14:textId="77777777" w:rsidR="00C258AA" w:rsidRDefault="00C258AA">
            <w:pPr>
              <w:jc w:val="center"/>
              <w:rPr>
                <w:b/>
                <w:bCs/>
                <w:sz w:val="20"/>
                <w:szCs w:val="20"/>
              </w:rPr>
            </w:pPr>
            <w:r>
              <w:rPr>
                <w:b/>
                <w:bCs/>
                <w:sz w:val="20"/>
                <w:szCs w:val="20"/>
              </w:rPr>
              <w:t xml:space="preserve">186 707,65284  </w:t>
            </w:r>
          </w:p>
        </w:tc>
        <w:tc>
          <w:tcPr>
            <w:tcW w:w="1281" w:type="dxa"/>
            <w:tcBorders>
              <w:top w:val="nil"/>
              <w:left w:val="nil"/>
              <w:bottom w:val="single" w:sz="4" w:space="0" w:color="auto"/>
              <w:right w:val="single" w:sz="4" w:space="0" w:color="auto"/>
            </w:tcBorders>
            <w:noWrap/>
            <w:vAlign w:val="bottom"/>
            <w:hideMark/>
          </w:tcPr>
          <w:p w14:paraId="5AA8BCBF" w14:textId="77777777" w:rsidR="00C258AA" w:rsidRDefault="00C258AA">
            <w:pPr>
              <w:jc w:val="center"/>
              <w:rPr>
                <w:b/>
                <w:bCs/>
                <w:sz w:val="20"/>
                <w:szCs w:val="20"/>
              </w:rPr>
            </w:pPr>
            <w:r>
              <w:rPr>
                <w:b/>
                <w:bCs/>
                <w:sz w:val="20"/>
                <w:szCs w:val="20"/>
              </w:rPr>
              <w:t xml:space="preserve">1 178,80000  </w:t>
            </w:r>
          </w:p>
        </w:tc>
        <w:tc>
          <w:tcPr>
            <w:tcW w:w="1422" w:type="dxa"/>
            <w:tcBorders>
              <w:top w:val="nil"/>
              <w:left w:val="nil"/>
              <w:bottom w:val="single" w:sz="4" w:space="0" w:color="auto"/>
              <w:right w:val="single" w:sz="4" w:space="0" w:color="auto"/>
            </w:tcBorders>
            <w:noWrap/>
            <w:vAlign w:val="bottom"/>
            <w:hideMark/>
          </w:tcPr>
          <w:p w14:paraId="165DC395" w14:textId="77777777" w:rsidR="00C258AA" w:rsidRDefault="00C258AA">
            <w:pPr>
              <w:jc w:val="center"/>
              <w:rPr>
                <w:b/>
                <w:bCs/>
                <w:sz w:val="20"/>
                <w:szCs w:val="20"/>
              </w:rPr>
            </w:pPr>
            <w:r>
              <w:rPr>
                <w:b/>
                <w:bCs/>
                <w:sz w:val="20"/>
                <w:szCs w:val="20"/>
              </w:rPr>
              <w:t xml:space="preserve">149 372,56315  </w:t>
            </w:r>
          </w:p>
        </w:tc>
        <w:tc>
          <w:tcPr>
            <w:tcW w:w="1423" w:type="dxa"/>
            <w:tcBorders>
              <w:top w:val="nil"/>
              <w:left w:val="nil"/>
              <w:bottom w:val="single" w:sz="4" w:space="0" w:color="auto"/>
              <w:right w:val="single" w:sz="4" w:space="0" w:color="auto"/>
            </w:tcBorders>
            <w:noWrap/>
            <w:vAlign w:val="bottom"/>
            <w:hideMark/>
          </w:tcPr>
          <w:p w14:paraId="2624D697" w14:textId="77777777" w:rsidR="00C258AA" w:rsidRDefault="00C258AA">
            <w:pPr>
              <w:jc w:val="center"/>
              <w:rPr>
                <w:b/>
                <w:bCs/>
                <w:sz w:val="20"/>
                <w:szCs w:val="20"/>
              </w:rPr>
            </w:pPr>
            <w:r>
              <w:rPr>
                <w:b/>
                <w:bCs/>
                <w:sz w:val="20"/>
                <w:szCs w:val="20"/>
              </w:rPr>
              <w:t xml:space="preserve">148 159,46315  </w:t>
            </w:r>
          </w:p>
        </w:tc>
        <w:tc>
          <w:tcPr>
            <w:tcW w:w="1281" w:type="dxa"/>
            <w:tcBorders>
              <w:top w:val="nil"/>
              <w:left w:val="nil"/>
              <w:bottom w:val="single" w:sz="4" w:space="0" w:color="auto"/>
              <w:right w:val="single" w:sz="4" w:space="0" w:color="auto"/>
            </w:tcBorders>
            <w:noWrap/>
            <w:vAlign w:val="bottom"/>
            <w:hideMark/>
          </w:tcPr>
          <w:p w14:paraId="6E491FD1" w14:textId="77777777" w:rsidR="00C258AA" w:rsidRDefault="00C258AA">
            <w:pPr>
              <w:jc w:val="center"/>
              <w:rPr>
                <w:b/>
                <w:bCs/>
                <w:sz w:val="20"/>
                <w:szCs w:val="20"/>
              </w:rPr>
            </w:pPr>
            <w:r>
              <w:rPr>
                <w:b/>
                <w:bCs/>
                <w:sz w:val="20"/>
                <w:szCs w:val="20"/>
              </w:rPr>
              <w:t xml:space="preserve">1 213,10000  </w:t>
            </w:r>
          </w:p>
        </w:tc>
      </w:tr>
    </w:tbl>
    <w:p w14:paraId="3FAA2715" w14:textId="77777777" w:rsidR="00CB74EA" w:rsidRDefault="00CB74EA" w:rsidP="00C258AA"/>
    <w:p w14:paraId="7DAA237F" w14:textId="77777777" w:rsidR="00CB74EA" w:rsidRDefault="00CB74EA" w:rsidP="00CB74EA">
      <w:pPr>
        <w:jc w:val="right"/>
      </w:pPr>
      <w:r>
        <w:t>»</w:t>
      </w:r>
    </w:p>
    <w:p w14:paraId="0320BB4C" w14:textId="77777777" w:rsidR="00CB74EA" w:rsidRDefault="00CB74EA" w:rsidP="00CB74EA"/>
    <w:p w14:paraId="19BE0557" w14:textId="77777777" w:rsidR="00C258AA" w:rsidRPr="00CB74EA" w:rsidRDefault="00C258AA" w:rsidP="00CB74EA">
      <w:pPr>
        <w:sectPr w:rsidR="00C258AA" w:rsidRPr="00CB74EA">
          <w:pgSz w:w="16838" w:h="11906" w:orient="landscape"/>
          <w:pgMar w:top="720" w:right="720" w:bottom="720" w:left="720" w:header="709" w:footer="709" w:gutter="0"/>
          <w:cols w:space="720"/>
        </w:sectPr>
      </w:pPr>
    </w:p>
    <w:tbl>
      <w:tblPr>
        <w:tblW w:w="15369" w:type="dxa"/>
        <w:tblInd w:w="250" w:type="dxa"/>
        <w:tblLook w:val="04A0" w:firstRow="1" w:lastRow="0" w:firstColumn="1" w:lastColumn="0" w:noHBand="0" w:noVBand="1"/>
      </w:tblPr>
      <w:tblGrid>
        <w:gridCol w:w="5670"/>
        <w:gridCol w:w="856"/>
        <w:gridCol w:w="1139"/>
        <w:gridCol w:w="1422"/>
        <w:gridCol w:w="1706"/>
        <w:gridCol w:w="1706"/>
        <w:gridCol w:w="1423"/>
        <w:gridCol w:w="1437"/>
        <w:gridCol w:w="10"/>
      </w:tblGrid>
      <w:tr w:rsidR="00C258AA" w14:paraId="002F863F" w14:textId="77777777" w:rsidTr="00684923">
        <w:trPr>
          <w:trHeight w:val="284"/>
        </w:trPr>
        <w:tc>
          <w:tcPr>
            <w:tcW w:w="15369" w:type="dxa"/>
            <w:gridSpan w:val="9"/>
            <w:vAlign w:val="center"/>
            <w:hideMark/>
          </w:tcPr>
          <w:p w14:paraId="29DF8CF6" w14:textId="77777777" w:rsidR="00C258AA" w:rsidRDefault="00C258AA">
            <w:pPr>
              <w:jc w:val="right"/>
              <w:rPr>
                <w:sz w:val="20"/>
                <w:szCs w:val="20"/>
              </w:rPr>
            </w:pPr>
            <w:r>
              <w:rPr>
                <w:sz w:val="20"/>
                <w:szCs w:val="20"/>
              </w:rPr>
              <w:lastRenderedPageBreak/>
              <w:t xml:space="preserve">              </w:t>
            </w:r>
            <w:bookmarkStart w:id="3" w:name="RANGE!A1:H37"/>
            <w:r>
              <w:rPr>
                <w:sz w:val="20"/>
                <w:szCs w:val="20"/>
              </w:rPr>
              <w:t>Приложение 7</w:t>
            </w:r>
            <w:bookmarkEnd w:id="3"/>
          </w:p>
        </w:tc>
      </w:tr>
      <w:tr w:rsidR="00C258AA" w14:paraId="18395EF2" w14:textId="77777777" w:rsidTr="00684923">
        <w:trPr>
          <w:trHeight w:val="284"/>
        </w:trPr>
        <w:tc>
          <w:tcPr>
            <w:tcW w:w="15369" w:type="dxa"/>
            <w:gridSpan w:val="9"/>
            <w:vAlign w:val="center"/>
            <w:hideMark/>
          </w:tcPr>
          <w:p w14:paraId="3A3DE04D" w14:textId="77777777" w:rsidR="00CB74EA" w:rsidRDefault="00C258AA">
            <w:pPr>
              <w:jc w:val="right"/>
              <w:rPr>
                <w:sz w:val="20"/>
                <w:szCs w:val="20"/>
              </w:rPr>
            </w:pPr>
            <w:r>
              <w:rPr>
                <w:sz w:val="20"/>
                <w:szCs w:val="20"/>
              </w:rPr>
              <w:t xml:space="preserve">              к решению Совета депутатов</w:t>
            </w:r>
          </w:p>
          <w:p w14:paraId="72D2B367" w14:textId="77777777" w:rsidR="00C258AA" w:rsidRDefault="00C258AA">
            <w:pPr>
              <w:jc w:val="right"/>
              <w:rPr>
                <w:sz w:val="20"/>
                <w:szCs w:val="20"/>
              </w:rPr>
            </w:pPr>
            <w:r>
              <w:rPr>
                <w:sz w:val="20"/>
                <w:szCs w:val="20"/>
              </w:rPr>
              <w:t xml:space="preserve"> сельского поселения Салым</w:t>
            </w:r>
          </w:p>
        </w:tc>
      </w:tr>
      <w:tr w:rsidR="00C258AA" w14:paraId="443F3D23" w14:textId="77777777" w:rsidTr="00684923">
        <w:trPr>
          <w:trHeight w:val="284"/>
        </w:trPr>
        <w:tc>
          <w:tcPr>
            <w:tcW w:w="15369" w:type="dxa"/>
            <w:gridSpan w:val="9"/>
            <w:vAlign w:val="center"/>
            <w:hideMark/>
          </w:tcPr>
          <w:p w14:paraId="6BFC2C60" w14:textId="77777777" w:rsidR="00C258AA" w:rsidRDefault="00C258AA">
            <w:pPr>
              <w:jc w:val="right"/>
              <w:rPr>
                <w:sz w:val="20"/>
                <w:szCs w:val="20"/>
              </w:rPr>
            </w:pPr>
            <w:r>
              <w:rPr>
                <w:sz w:val="20"/>
                <w:szCs w:val="20"/>
              </w:rPr>
              <w:t xml:space="preserve">от 23.05.2025 № </w:t>
            </w:r>
            <w:r w:rsidR="002D3913">
              <w:rPr>
                <w:sz w:val="20"/>
                <w:szCs w:val="20"/>
              </w:rPr>
              <w:t>121</w:t>
            </w:r>
          </w:p>
        </w:tc>
      </w:tr>
      <w:tr w:rsidR="00C258AA" w14:paraId="2BACC7ED" w14:textId="77777777" w:rsidTr="00684923">
        <w:trPr>
          <w:gridAfter w:val="1"/>
          <w:wAfter w:w="10" w:type="dxa"/>
          <w:trHeight w:val="284"/>
        </w:trPr>
        <w:tc>
          <w:tcPr>
            <w:tcW w:w="5670" w:type="dxa"/>
            <w:vAlign w:val="center"/>
            <w:hideMark/>
          </w:tcPr>
          <w:p w14:paraId="49192EAC" w14:textId="77777777" w:rsidR="00C258AA" w:rsidRDefault="00C258AA">
            <w:pPr>
              <w:spacing w:line="256" w:lineRule="auto"/>
              <w:rPr>
                <w:sz w:val="22"/>
                <w:szCs w:val="22"/>
                <w:lang w:eastAsia="en-US"/>
              </w:rPr>
            </w:pPr>
          </w:p>
        </w:tc>
        <w:tc>
          <w:tcPr>
            <w:tcW w:w="856" w:type="dxa"/>
            <w:vAlign w:val="center"/>
            <w:hideMark/>
          </w:tcPr>
          <w:p w14:paraId="662056D9" w14:textId="77777777" w:rsidR="00C258AA" w:rsidRDefault="00C258AA">
            <w:pPr>
              <w:spacing w:line="256" w:lineRule="auto"/>
              <w:rPr>
                <w:sz w:val="22"/>
                <w:szCs w:val="22"/>
                <w:lang w:eastAsia="en-US"/>
              </w:rPr>
            </w:pPr>
          </w:p>
        </w:tc>
        <w:tc>
          <w:tcPr>
            <w:tcW w:w="1139" w:type="dxa"/>
            <w:vAlign w:val="center"/>
            <w:hideMark/>
          </w:tcPr>
          <w:p w14:paraId="01B09EEC" w14:textId="77777777" w:rsidR="00C258AA" w:rsidRDefault="00C258AA">
            <w:pPr>
              <w:spacing w:line="256" w:lineRule="auto"/>
              <w:rPr>
                <w:sz w:val="22"/>
                <w:szCs w:val="22"/>
                <w:lang w:eastAsia="en-US"/>
              </w:rPr>
            </w:pPr>
          </w:p>
        </w:tc>
        <w:tc>
          <w:tcPr>
            <w:tcW w:w="1422" w:type="dxa"/>
            <w:vAlign w:val="center"/>
            <w:hideMark/>
          </w:tcPr>
          <w:p w14:paraId="6FCD8046" w14:textId="77777777" w:rsidR="00C258AA" w:rsidRDefault="00C258AA">
            <w:pPr>
              <w:spacing w:line="256" w:lineRule="auto"/>
              <w:rPr>
                <w:sz w:val="22"/>
                <w:szCs w:val="22"/>
                <w:lang w:eastAsia="en-US"/>
              </w:rPr>
            </w:pPr>
          </w:p>
        </w:tc>
        <w:tc>
          <w:tcPr>
            <w:tcW w:w="1706" w:type="dxa"/>
            <w:vAlign w:val="center"/>
            <w:hideMark/>
          </w:tcPr>
          <w:p w14:paraId="39BEF4A5" w14:textId="77777777" w:rsidR="00C258AA" w:rsidRDefault="00C258AA">
            <w:pPr>
              <w:spacing w:line="256" w:lineRule="auto"/>
              <w:rPr>
                <w:sz w:val="22"/>
                <w:szCs w:val="22"/>
                <w:lang w:eastAsia="en-US"/>
              </w:rPr>
            </w:pPr>
          </w:p>
        </w:tc>
        <w:tc>
          <w:tcPr>
            <w:tcW w:w="1706" w:type="dxa"/>
            <w:vAlign w:val="center"/>
            <w:hideMark/>
          </w:tcPr>
          <w:p w14:paraId="6DBC280B" w14:textId="77777777" w:rsidR="00C258AA" w:rsidRDefault="00C258AA">
            <w:pPr>
              <w:spacing w:line="256" w:lineRule="auto"/>
              <w:rPr>
                <w:sz w:val="22"/>
                <w:szCs w:val="22"/>
                <w:lang w:eastAsia="en-US"/>
              </w:rPr>
            </w:pPr>
          </w:p>
        </w:tc>
        <w:tc>
          <w:tcPr>
            <w:tcW w:w="1423" w:type="dxa"/>
            <w:vAlign w:val="center"/>
            <w:hideMark/>
          </w:tcPr>
          <w:p w14:paraId="6659207C" w14:textId="77777777" w:rsidR="00C258AA" w:rsidRDefault="00C258AA">
            <w:pPr>
              <w:spacing w:line="256" w:lineRule="auto"/>
              <w:rPr>
                <w:sz w:val="22"/>
                <w:szCs w:val="22"/>
                <w:lang w:eastAsia="en-US"/>
              </w:rPr>
            </w:pPr>
          </w:p>
        </w:tc>
        <w:tc>
          <w:tcPr>
            <w:tcW w:w="1437" w:type="dxa"/>
            <w:vAlign w:val="center"/>
            <w:hideMark/>
          </w:tcPr>
          <w:p w14:paraId="044023DF" w14:textId="77777777" w:rsidR="00C258AA" w:rsidRDefault="00C258AA">
            <w:pPr>
              <w:spacing w:line="256" w:lineRule="auto"/>
              <w:rPr>
                <w:sz w:val="22"/>
                <w:szCs w:val="22"/>
                <w:lang w:eastAsia="en-US"/>
              </w:rPr>
            </w:pPr>
          </w:p>
        </w:tc>
      </w:tr>
      <w:tr w:rsidR="00C258AA" w14:paraId="7B9F96CE" w14:textId="77777777" w:rsidTr="00684923">
        <w:trPr>
          <w:trHeight w:val="284"/>
        </w:trPr>
        <w:tc>
          <w:tcPr>
            <w:tcW w:w="15369" w:type="dxa"/>
            <w:gridSpan w:val="9"/>
            <w:vAlign w:val="center"/>
            <w:hideMark/>
          </w:tcPr>
          <w:p w14:paraId="1E7EA57E" w14:textId="77777777" w:rsidR="00C258AA" w:rsidRDefault="00C258AA">
            <w:pPr>
              <w:jc w:val="right"/>
              <w:rPr>
                <w:sz w:val="20"/>
                <w:szCs w:val="20"/>
              </w:rPr>
            </w:pPr>
            <w:r>
              <w:rPr>
                <w:sz w:val="20"/>
                <w:szCs w:val="20"/>
              </w:rPr>
              <w:t xml:space="preserve">              </w:t>
            </w:r>
            <w:r w:rsidR="00CB74EA">
              <w:rPr>
                <w:sz w:val="20"/>
                <w:szCs w:val="20"/>
              </w:rPr>
              <w:t>«</w:t>
            </w:r>
            <w:r>
              <w:rPr>
                <w:sz w:val="20"/>
                <w:szCs w:val="20"/>
              </w:rPr>
              <w:t>Приложение 9</w:t>
            </w:r>
          </w:p>
        </w:tc>
      </w:tr>
      <w:tr w:rsidR="00C258AA" w14:paraId="60D0F788" w14:textId="77777777" w:rsidTr="00684923">
        <w:trPr>
          <w:trHeight w:val="284"/>
        </w:trPr>
        <w:tc>
          <w:tcPr>
            <w:tcW w:w="15369" w:type="dxa"/>
            <w:gridSpan w:val="9"/>
            <w:vAlign w:val="center"/>
            <w:hideMark/>
          </w:tcPr>
          <w:p w14:paraId="34695A58" w14:textId="77777777" w:rsidR="00CB74EA" w:rsidRDefault="00C258AA">
            <w:pPr>
              <w:jc w:val="right"/>
              <w:rPr>
                <w:sz w:val="20"/>
                <w:szCs w:val="20"/>
              </w:rPr>
            </w:pPr>
            <w:r>
              <w:rPr>
                <w:sz w:val="20"/>
                <w:szCs w:val="20"/>
              </w:rPr>
              <w:t xml:space="preserve">              к решению Совета депутатов </w:t>
            </w:r>
          </w:p>
          <w:p w14:paraId="48BB9F09" w14:textId="77777777" w:rsidR="00C258AA" w:rsidRDefault="00C258AA">
            <w:pPr>
              <w:jc w:val="right"/>
              <w:rPr>
                <w:sz w:val="20"/>
                <w:szCs w:val="20"/>
              </w:rPr>
            </w:pPr>
            <w:r>
              <w:rPr>
                <w:sz w:val="20"/>
                <w:szCs w:val="20"/>
              </w:rPr>
              <w:t>сельского поселения Салым</w:t>
            </w:r>
          </w:p>
        </w:tc>
      </w:tr>
      <w:tr w:rsidR="00C258AA" w14:paraId="79B650C7" w14:textId="77777777" w:rsidTr="00684923">
        <w:trPr>
          <w:trHeight w:val="284"/>
        </w:trPr>
        <w:tc>
          <w:tcPr>
            <w:tcW w:w="15369" w:type="dxa"/>
            <w:gridSpan w:val="9"/>
            <w:vAlign w:val="center"/>
            <w:hideMark/>
          </w:tcPr>
          <w:p w14:paraId="4BB4FF63" w14:textId="77777777" w:rsidR="00C258AA" w:rsidRDefault="00C258AA">
            <w:pPr>
              <w:jc w:val="right"/>
              <w:rPr>
                <w:sz w:val="20"/>
                <w:szCs w:val="20"/>
              </w:rPr>
            </w:pPr>
            <w:r>
              <w:rPr>
                <w:sz w:val="20"/>
                <w:szCs w:val="20"/>
              </w:rPr>
              <w:t>от 13.12.2024 № 93</w:t>
            </w:r>
          </w:p>
        </w:tc>
      </w:tr>
      <w:tr w:rsidR="00C258AA" w14:paraId="2D627BA5" w14:textId="77777777" w:rsidTr="00684923">
        <w:trPr>
          <w:trHeight w:val="284"/>
        </w:trPr>
        <w:tc>
          <w:tcPr>
            <w:tcW w:w="15369" w:type="dxa"/>
            <w:gridSpan w:val="9"/>
            <w:vAlign w:val="center"/>
            <w:hideMark/>
          </w:tcPr>
          <w:p w14:paraId="6245DDFF" w14:textId="77777777" w:rsidR="00C258AA" w:rsidRDefault="00C258AA">
            <w:pPr>
              <w:jc w:val="center"/>
              <w:rPr>
                <w:b/>
                <w:bCs/>
                <w:sz w:val="20"/>
                <w:szCs w:val="20"/>
              </w:rPr>
            </w:pPr>
            <w:r>
              <w:rPr>
                <w:b/>
                <w:bCs/>
                <w:sz w:val="20"/>
                <w:szCs w:val="20"/>
              </w:rPr>
              <w:t>Распределение бюджетных ассигнований по разделам и подразделам классификации расходов бюджета сельского поселения Салым на 2025 год</w:t>
            </w:r>
          </w:p>
        </w:tc>
      </w:tr>
      <w:tr w:rsidR="00C258AA" w14:paraId="3986AE09" w14:textId="77777777" w:rsidTr="00684923">
        <w:trPr>
          <w:gridAfter w:val="1"/>
          <w:wAfter w:w="10" w:type="dxa"/>
          <w:trHeight w:val="284"/>
        </w:trPr>
        <w:tc>
          <w:tcPr>
            <w:tcW w:w="5670" w:type="dxa"/>
            <w:tcBorders>
              <w:top w:val="nil"/>
              <w:left w:val="nil"/>
              <w:bottom w:val="single" w:sz="4" w:space="0" w:color="auto"/>
              <w:right w:val="nil"/>
            </w:tcBorders>
            <w:vAlign w:val="center"/>
            <w:hideMark/>
          </w:tcPr>
          <w:p w14:paraId="362E3405" w14:textId="77777777" w:rsidR="00C258AA" w:rsidRDefault="00C258AA">
            <w:pPr>
              <w:spacing w:line="256" w:lineRule="auto"/>
              <w:rPr>
                <w:sz w:val="22"/>
                <w:szCs w:val="22"/>
                <w:lang w:eastAsia="en-US"/>
              </w:rPr>
            </w:pPr>
          </w:p>
        </w:tc>
        <w:tc>
          <w:tcPr>
            <w:tcW w:w="856" w:type="dxa"/>
            <w:tcBorders>
              <w:top w:val="nil"/>
              <w:left w:val="nil"/>
              <w:bottom w:val="single" w:sz="4" w:space="0" w:color="auto"/>
              <w:right w:val="nil"/>
            </w:tcBorders>
            <w:vAlign w:val="center"/>
            <w:hideMark/>
          </w:tcPr>
          <w:p w14:paraId="258E7DCF" w14:textId="77777777" w:rsidR="00C258AA" w:rsidRDefault="00C258AA">
            <w:pPr>
              <w:spacing w:line="256" w:lineRule="auto"/>
              <w:rPr>
                <w:sz w:val="22"/>
                <w:szCs w:val="22"/>
                <w:lang w:eastAsia="en-US"/>
              </w:rPr>
            </w:pPr>
          </w:p>
        </w:tc>
        <w:tc>
          <w:tcPr>
            <w:tcW w:w="1139" w:type="dxa"/>
            <w:tcBorders>
              <w:top w:val="nil"/>
              <w:left w:val="nil"/>
              <w:bottom w:val="single" w:sz="4" w:space="0" w:color="auto"/>
              <w:right w:val="nil"/>
            </w:tcBorders>
            <w:vAlign w:val="center"/>
            <w:hideMark/>
          </w:tcPr>
          <w:p w14:paraId="667D2771" w14:textId="77777777" w:rsidR="00C258AA" w:rsidRDefault="00C258AA">
            <w:pPr>
              <w:spacing w:line="256" w:lineRule="auto"/>
              <w:rPr>
                <w:sz w:val="22"/>
                <w:szCs w:val="22"/>
                <w:lang w:eastAsia="en-US"/>
              </w:rPr>
            </w:pPr>
          </w:p>
        </w:tc>
        <w:tc>
          <w:tcPr>
            <w:tcW w:w="1422" w:type="dxa"/>
            <w:tcBorders>
              <w:top w:val="nil"/>
              <w:left w:val="nil"/>
              <w:bottom w:val="single" w:sz="4" w:space="0" w:color="auto"/>
              <w:right w:val="nil"/>
            </w:tcBorders>
            <w:vAlign w:val="center"/>
            <w:hideMark/>
          </w:tcPr>
          <w:p w14:paraId="6A5F118F" w14:textId="77777777" w:rsidR="00C258AA" w:rsidRDefault="00C258AA">
            <w:pPr>
              <w:spacing w:line="256" w:lineRule="auto"/>
              <w:rPr>
                <w:sz w:val="22"/>
                <w:szCs w:val="22"/>
                <w:lang w:eastAsia="en-US"/>
              </w:rPr>
            </w:pPr>
          </w:p>
        </w:tc>
        <w:tc>
          <w:tcPr>
            <w:tcW w:w="1706" w:type="dxa"/>
            <w:tcBorders>
              <w:top w:val="nil"/>
              <w:left w:val="nil"/>
              <w:bottom w:val="single" w:sz="4" w:space="0" w:color="auto"/>
              <w:right w:val="nil"/>
            </w:tcBorders>
            <w:vAlign w:val="center"/>
            <w:hideMark/>
          </w:tcPr>
          <w:p w14:paraId="5C319049" w14:textId="77777777" w:rsidR="00C258AA" w:rsidRDefault="00C258AA">
            <w:pPr>
              <w:spacing w:line="256" w:lineRule="auto"/>
              <w:rPr>
                <w:sz w:val="22"/>
                <w:szCs w:val="22"/>
                <w:lang w:eastAsia="en-US"/>
              </w:rPr>
            </w:pPr>
          </w:p>
        </w:tc>
        <w:tc>
          <w:tcPr>
            <w:tcW w:w="1706" w:type="dxa"/>
            <w:tcBorders>
              <w:top w:val="nil"/>
              <w:left w:val="nil"/>
              <w:bottom w:val="single" w:sz="4" w:space="0" w:color="auto"/>
              <w:right w:val="nil"/>
            </w:tcBorders>
            <w:vAlign w:val="center"/>
            <w:hideMark/>
          </w:tcPr>
          <w:p w14:paraId="74792B97" w14:textId="77777777" w:rsidR="00C258AA" w:rsidRDefault="00C258AA">
            <w:pPr>
              <w:spacing w:line="256" w:lineRule="auto"/>
              <w:rPr>
                <w:sz w:val="22"/>
                <w:szCs w:val="22"/>
                <w:lang w:eastAsia="en-US"/>
              </w:rPr>
            </w:pPr>
          </w:p>
        </w:tc>
        <w:tc>
          <w:tcPr>
            <w:tcW w:w="1423" w:type="dxa"/>
            <w:tcBorders>
              <w:top w:val="nil"/>
              <w:left w:val="nil"/>
              <w:bottom w:val="single" w:sz="4" w:space="0" w:color="auto"/>
              <w:right w:val="nil"/>
            </w:tcBorders>
            <w:vAlign w:val="center"/>
            <w:hideMark/>
          </w:tcPr>
          <w:p w14:paraId="678A2F59" w14:textId="77777777" w:rsidR="00C258AA" w:rsidRDefault="00C258AA">
            <w:pPr>
              <w:spacing w:line="256" w:lineRule="auto"/>
              <w:rPr>
                <w:sz w:val="22"/>
                <w:szCs w:val="22"/>
                <w:lang w:eastAsia="en-US"/>
              </w:rPr>
            </w:pPr>
          </w:p>
        </w:tc>
        <w:tc>
          <w:tcPr>
            <w:tcW w:w="1437" w:type="dxa"/>
            <w:tcBorders>
              <w:top w:val="nil"/>
              <w:left w:val="nil"/>
              <w:bottom w:val="single" w:sz="4" w:space="0" w:color="auto"/>
              <w:right w:val="nil"/>
            </w:tcBorders>
            <w:vAlign w:val="center"/>
            <w:hideMark/>
          </w:tcPr>
          <w:p w14:paraId="3B474DF6" w14:textId="77777777" w:rsidR="00C258AA" w:rsidRDefault="00C258AA">
            <w:pPr>
              <w:jc w:val="right"/>
              <w:rPr>
                <w:sz w:val="20"/>
                <w:szCs w:val="20"/>
              </w:rPr>
            </w:pPr>
            <w:r>
              <w:rPr>
                <w:sz w:val="20"/>
                <w:szCs w:val="20"/>
              </w:rPr>
              <w:t>тыс. руб.</w:t>
            </w:r>
          </w:p>
        </w:tc>
      </w:tr>
      <w:tr w:rsidR="00C258AA" w14:paraId="0DE74DA9" w14:textId="77777777" w:rsidTr="00684923">
        <w:trPr>
          <w:gridAfter w:val="1"/>
          <w:wAfter w:w="10" w:type="dxa"/>
          <w:trHeight w:val="284"/>
        </w:trPr>
        <w:tc>
          <w:tcPr>
            <w:tcW w:w="5670" w:type="dxa"/>
            <w:vMerge w:val="restart"/>
            <w:tcBorders>
              <w:top w:val="single" w:sz="4" w:space="0" w:color="auto"/>
              <w:left w:val="single" w:sz="4" w:space="0" w:color="auto"/>
              <w:bottom w:val="single" w:sz="4" w:space="0" w:color="auto"/>
              <w:right w:val="single" w:sz="4" w:space="0" w:color="auto"/>
            </w:tcBorders>
            <w:vAlign w:val="center"/>
            <w:hideMark/>
          </w:tcPr>
          <w:p w14:paraId="7ECF56AC" w14:textId="77777777" w:rsidR="00C258AA" w:rsidRDefault="00C258AA">
            <w:pPr>
              <w:jc w:val="center"/>
              <w:rPr>
                <w:sz w:val="20"/>
                <w:szCs w:val="20"/>
              </w:rPr>
            </w:pPr>
            <w:r>
              <w:rPr>
                <w:sz w:val="20"/>
                <w:szCs w:val="20"/>
              </w:rPr>
              <w:t>Наименование</w:t>
            </w:r>
          </w:p>
        </w:tc>
        <w:tc>
          <w:tcPr>
            <w:tcW w:w="856" w:type="dxa"/>
            <w:vMerge w:val="restart"/>
            <w:tcBorders>
              <w:top w:val="single" w:sz="4" w:space="0" w:color="auto"/>
              <w:left w:val="single" w:sz="4" w:space="0" w:color="auto"/>
              <w:bottom w:val="single" w:sz="4" w:space="0" w:color="auto"/>
              <w:right w:val="single" w:sz="4" w:space="0" w:color="auto"/>
            </w:tcBorders>
            <w:vAlign w:val="center"/>
            <w:hideMark/>
          </w:tcPr>
          <w:p w14:paraId="733D08A8" w14:textId="77777777" w:rsidR="00C258AA" w:rsidRDefault="00C258AA">
            <w:pPr>
              <w:jc w:val="center"/>
              <w:rPr>
                <w:sz w:val="20"/>
                <w:szCs w:val="20"/>
              </w:rPr>
            </w:pPr>
            <w:r>
              <w:rPr>
                <w:sz w:val="20"/>
                <w:szCs w:val="20"/>
              </w:rPr>
              <w:t>Раздел</w:t>
            </w:r>
          </w:p>
        </w:tc>
        <w:tc>
          <w:tcPr>
            <w:tcW w:w="1139" w:type="dxa"/>
            <w:vMerge w:val="restart"/>
            <w:tcBorders>
              <w:top w:val="single" w:sz="4" w:space="0" w:color="auto"/>
              <w:left w:val="single" w:sz="4" w:space="0" w:color="auto"/>
              <w:bottom w:val="single" w:sz="4" w:space="0" w:color="auto"/>
              <w:right w:val="single" w:sz="4" w:space="0" w:color="auto"/>
            </w:tcBorders>
            <w:vAlign w:val="center"/>
            <w:hideMark/>
          </w:tcPr>
          <w:p w14:paraId="0781FEC2" w14:textId="77777777" w:rsidR="00C258AA" w:rsidRDefault="00C258AA">
            <w:pPr>
              <w:jc w:val="center"/>
              <w:rPr>
                <w:sz w:val="20"/>
                <w:szCs w:val="20"/>
              </w:rPr>
            </w:pPr>
            <w:r>
              <w:rPr>
                <w:sz w:val="20"/>
                <w:szCs w:val="20"/>
              </w:rPr>
              <w:t>Подраздел</w:t>
            </w:r>
          </w:p>
        </w:tc>
        <w:tc>
          <w:tcPr>
            <w:tcW w:w="7694" w:type="dxa"/>
            <w:gridSpan w:val="5"/>
            <w:tcBorders>
              <w:top w:val="single" w:sz="4" w:space="0" w:color="auto"/>
              <w:left w:val="nil"/>
              <w:bottom w:val="single" w:sz="4" w:space="0" w:color="auto"/>
              <w:right w:val="single" w:sz="4" w:space="0" w:color="auto"/>
            </w:tcBorders>
            <w:vAlign w:val="center"/>
            <w:hideMark/>
          </w:tcPr>
          <w:p w14:paraId="21171758" w14:textId="77777777" w:rsidR="00C258AA" w:rsidRDefault="00C258AA">
            <w:pPr>
              <w:jc w:val="center"/>
              <w:rPr>
                <w:sz w:val="20"/>
                <w:szCs w:val="20"/>
              </w:rPr>
            </w:pPr>
            <w:r>
              <w:rPr>
                <w:sz w:val="20"/>
                <w:szCs w:val="20"/>
              </w:rPr>
              <w:t>2025</w:t>
            </w:r>
          </w:p>
        </w:tc>
      </w:tr>
      <w:tr w:rsidR="00C258AA" w14:paraId="1E18F70E" w14:textId="77777777" w:rsidTr="00684923">
        <w:trPr>
          <w:gridAfter w:val="1"/>
          <w:wAfter w:w="10" w:type="dxa"/>
          <w:trHeight w:val="284"/>
        </w:trPr>
        <w:tc>
          <w:tcPr>
            <w:tcW w:w="5670" w:type="dxa"/>
            <w:vMerge/>
            <w:tcBorders>
              <w:top w:val="single" w:sz="4" w:space="0" w:color="auto"/>
              <w:left w:val="single" w:sz="4" w:space="0" w:color="auto"/>
              <w:bottom w:val="single" w:sz="4" w:space="0" w:color="auto"/>
              <w:right w:val="single" w:sz="4" w:space="0" w:color="auto"/>
            </w:tcBorders>
            <w:vAlign w:val="center"/>
            <w:hideMark/>
          </w:tcPr>
          <w:p w14:paraId="7D9AF2D4" w14:textId="77777777" w:rsidR="00C258AA" w:rsidRDefault="00C258AA">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62B630" w14:textId="77777777" w:rsidR="00C258AA" w:rsidRDefault="00C258AA">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F41CFD" w14:textId="77777777" w:rsidR="00C258AA" w:rsidRDefault="00C258AA">
            <w:pPr>
              <w:rPr>
                <w:sz w:val="20"/>
                <w:szCs w:val="20"/>
              </w:rPr>
            </w:pPr>
          </w:p>
        </w:tc>
        <w:tc>
          <w:tcPr>
            <w:tcW w:w="1422" w:type="dxa"/>
            <w:tcBorders>
              <w:top w:val="single" w:sz="4" w:space="0" w:color="auto"/>
              <w:left w:val="nil"/>
              <w:bottom w:val="single" w:sz="4" w:space="0" w:color="auto"/>
              <w:right w:val="single" w:sz="4" w:space="0" w:color="auto"/>
            </w:tcBorders>
            <w:vAlign w:val="center"/>
            <w:hideMark/>
          </w:tcPr>
          <w:p w14:paraId="7D08EFAC" w14:textId="77777777" w:rsidR="00C258AA" w:rsidRDefault="00C258AA">
            <w:pPr>
              <w:jc w:val="center"/>
              <w:rPr>
                <w:sz w:val="20"/>
                <w:szCs w:val="20"/>
              </w:rPr>
            </w:pPr>
            <w:r>
              <w:rPr>
                <w:sz w:val="20"/>
                <w:szCs w:val="20"/>
              </w:rPr>
              <w:t>Сумма на 2025 год</w:t>
            </w:r>
          </w:p>
        </w:tc>
        <w:tc>
          <w:tcPr>
            <w:tcW w:w="1706" w:type="dxa"/>
            <w:tcBorders>
              <w:top w:val="single" w:sz="4" w:space="0" w:color="auto"/>
              <w:left w:val="nil"/>
              <w:bottom w:val="single" w:sz="4" w:space="0" w:color="auto"/>
              <w:right w:val="single" w:sz="4" w:space="0" w:color="auto"/>
            </w:tcBorders>
            <w:vAlign w:val="center"/>
            <w:hideMark/>
          </w:tcPr>
          <w:p w14:paraId="5ADF8A8D" w14:textId="77777777" w:rsidR="00C258AA" w:rsidRDefault="00C258AA">
            <w:pPr>
              <w:jc w:val="center"/>
              <w:rPr>
                <w:sz w:val="20"/>
                <w:szCs w:val="20"/>
              </w:rPr>
            </w:pPr>
            <w:r>
              <w:rPr>
                <w:sz w:val="20"/>
                <w:szCs w:val="20"/>
              </w:rPr>
              <w:t>в том числе: расходы осуществляемые по вопросам местного значения поселения</w:t>
            </w:r>
          </w:p>
        </w:tc>
        <w:tc>
          <w:tcPr>
            <w:tcW w:w="1706" w:type="dxa"/>
            <w:tcBorders>
              <w:top w:val="single" w:sz="4" w:space="0" w:color="auto"/>
              <w:left w:val="nil"/>
              <w:bottom w:val="single" w:sz="4" w:space="0" w:color="auto"/>
              <w:right w:val="nil"/>
            </w:tcBorders>
            <w:vAlign w:val="center"/>
            <w:hideMark/>
          </w:tcPr>
          <w:p w14:paraId="4CD320CF" w14:textId="77777777" w:rsidR="00C258AA" w:rsidRDefault="00C258AA">
            <w:pPr>
              <w:jc w:val="center"/>
              <w:rPr>
                <w:sz w:val="20"/>
                <w:szCs w:val="20"/>
              </w:rPr>
            </w:pPr>
            <w:r>
              <w:rPr>
                <w:sz w:val="20"/>
                <w:szCs w:val="20"/>
              </w:rPr>
              <w:t>в том числе: расходы осуществляемые за счет субвенций из бюджетов вышестоящих уровней</w:t>
            </w:r>
          </w:p>
        </w:tc>
        <w:tc>
          <w:tcPr>
            <w:tcW w:w="1423" w:type="dxa"/>
            <w:tcBorders>
              <w:top w:val="single" w:sz="4" w:space="0" w:color="auto"/>
              <w:left w:val="single" w:sz="4" w:space="0" w:color="auto"/>
              <w:bottom w:val="single" w:sz="4" w:space="0" w:color="auto"/>
              <w:right w:val="single" w:sz="4" w:space="0" w:color="auto"/>
            </w:tcBorders>
            <w:vAlign w:val="center"/>
            <w:hideMark/>
          </w:tcPr>
          <w:p w14:paraId="5A9E7A04" w14:textId="77777777" w:rsidR="00C258AA" w:rsidRDefault="00C258AA">
            <w:pPr>
              <w:jc w:val="center"/>
              <w:rPr>
                <w:sz w:val="20"/>
                <w:szCs w:val="20"/>
              </w:rPr>
            </w:pPr>
            <w:r>
              <w:rPr>
                <w:sz w:val="20"/>
                <w:szCs w:val="20"/>
              </w:rPr>
              <w:t>Уточнение (+,-)</w:t>
            </w:r>
          </w:p>
        </w:tc>
        <w:tc>
          <w:tcPr>
            <w:tcW w:w="1437" w:type="dxa"/>
            <w:tcBorders>
              <w:top w:val="single" w:sz="4" w:space="0" w:color="auto"/>
              <w:left w:val="nil"/>
              <w:bottom w:val="single" w:sz="4" w:space="0" w:color="auto"/>
              <w:right w:val="single" w:sz="4" w:space="0" w:color="auto"/>
            </w:tcBorders>
            <w:vAlign w:val="center"/>
            <w:hideMark/>
          </w:tcPr>
          <w:p w14:paraId="0CBBDCF9" w14:textId="77777777" w:rsidR="00C258AA" w:rsidRDefault="00C258AA">
            <w:pPr>
              <w:jc w:val="center"/>
              <w:rPr>
                <w:sz w:val="20"/>
                <w:szCs w:val="20"/>
              </w:rPr>
            </w:pPr>
            <w:r>
              <w:rPr>
                <w:sz w:val="20"/>
                <w:szCs w:val="20"/>
              </w:rPr>
              <w:t>Уточненная сумма на 2025 год</w:t>
            </w:r>
          </w:p>
        </w:tc>
      </w:tr>
      <w:tr w:rsidR="00C258AA" w14:paraId="3F3D8872" w14:textId="77777777" w:rsidTr="00684923">
        <w:trPr>
          <w:gridAfter w:val="1"/>
          <w:wAfter w:w="10" w:type="dxa"/>
          <w:trHeight w:val="284"/>
        </w:trPr>
        <w:tc>
          <w:tcPr>
            <w:tcW w:w="5670" w:type="dxa"/>
            <w:tcBorders>
              <w:top w:val="single" w:sz="4" w:space="0" w:color="auto"/>
              <w:left w:val="single" w:sz="4" w:space="0" w:color="auto"/>
              <w:bottom w:val="single" w:sz="4" w:space="0" w:color="auto"/>
              <w:right w:val="single" w:sz="4" w:space="0" w:color="auto"/>
            </w:tcBorders>
            <w:hideMark/>
          </w:tcPr>
          <w:p w14:paraId="3ECA8936" w14:textId="77777777" w:rsidR="00C258AA" w:rsidRDefault="00C258AA">
            <w:pPr>
              <w:rPr>
                <w:b/>
                <w:bCs/>
                <w:sz w:val="20"/>
                <w:szCs w:val="20"/>
              </w:rPr>
            </w:pPr>
            <w:r>
              <w:rPr>
                <w:b/>
                <w:bCs/>
                <w:sz w:val="20"/>
                <w:szCs w:val="20"/>
              </w:rPr>
              <w:t>ОБЩЕГОСУДАРСТВЕННЫЕ ВОПРОСЫ</w:t>
            </w:r>
          </w:p>
        </w:tc>
        <w:tc>
          <w:tcPr>
            <w:tcW w:w="856" w:type="dxa"/>
            <w:tcBorders>
              <w:top w:val="single" w:sz="4" w:space="0" w:color="auto"/>
              <w:left w:val="nil"/>
              <w:bottom w:val="single" w:sz="4" w:space="0" w:color="auto"/>
              <w:right w:val="single" w:sz="4" w:space="0" w:color="auto"/>
            </w:tcBorders>
            <w:vAlign w:val="center"/>
            <w:hideMark/>
          </w:tcPr>
          <w:p w14:paraId="7AFEAE23" w14:textId="77777777" w:rsidR="00C258AA" w:rsidRDefault="00C258AA">
            <w:pPr>
              <w:jc w:val="center"/>
              <w:rPr>
                <w:b/>
                <w:bCs/>
                <w:sz w:val="20"/>
                <w:szCs w:val="20"/>
              </w:rPr>
            </w:pPr>
            <w:r>
              <w:rPr>
                <w:b/>
                <w:bCs/>
                <w:sz w:val="20"/>
                <w:szCs w:val="20"/>
              </w:rPr>
              <w:t>01</w:t>
            </w:r>
          </w:p>
        </w:tc>
        <w:tc>
          <w:tcPr>
            <w:tcW w:w="1139" w:type="dxa"/>
            <w:tcBorders>
              <w:top w:val="single" w:sz="4" w:space="0" w:color="auto"/>
              <w:left w:val="nil"/>
              <w:bottom w:val="single" w:sz="4" w:space="0" w:color="auto"/>
              <w:right w:val="single" w:sz="4" w:space="0" w:color="auto"/>
            </w:tcBorders>
            <w:vAlign w:val="center"/>
            <w:hideMark/>
          </w:tcPr>
          <w:p w14:paraId="176B6689" w14:textId="77777777" w:rsidR="00C258AA" w:rsidRDefault="00C258AA">
            <w:pPr>
              <w:jc w:val="center"/>
              <w:rPr>
                <w:sz w:val="20"/>
                <w:szCs w:val="20"/>
              </w:rPr>
            </w:pPr>
            <w:r>
              <w:rPr>
                <w:sz w:val="20"/>
                <w:szCs w:val="20"/>
              </w:rPr>
              <w:t> </w:t>
            </w:r>
          </w:p>
        </w:tc>
        <w:tc>
          <w:tcPr>
            <w:tcW w:w="1422" w:type="dxa"/>
            <w:tcBorders>
              <w:top w:val="single" w:sz="4" w:space="0" w:color="auto"/>
              <w:left w:val="nil"/>
              <w:bottom w:val="single" w:sz="4" w:space="0" w:color="auto"/>
              <w:right w:val="nil"/>
            </w:tcBorders>
            <w:vAlign w:val="center"/>
            <w:hideMark/>
          </w:tcPr>
          <w:p w14:paraId="0E4945F4" w14:textId="77777777" w:rsidR="00C258AA" w:rsidRDefault="00C258AA">
            <w:pPr>
              <w:jc w:val="center"/>
              <w:rPr>
                <w:b/>
                <w:bCs/>
                <w:sz w:val="20"/>
                <w:szCs w:val="20"/>
              </w:rPr>
            </w:pPr>
            <w:r>
              <w:rPr>
                <w:b/>
                <w:bCs/>
                <w:sz w:val="20"/>
                <w:szCs w:val="20"/>
              </w:rPr>
              <w:t>50 741,07649</w:t>
            </w:r>
          </w:p>
        </w:tc>
        <w:tc>
          <w:tcPr>
            <w:tcW w:w="1706" w:type="dxa"/>
            <w:tcBorders>
              <w:top w:val="single" w:sz="4" w:space="0" w:color="auto"/>
              <w:left w:val="single" w:sz="4" w:space="0" w:color="auto"/>
              <w:bottom w:val="single" w:sz="4" w:space="0" w:color="auto"/>
              <w:right w:val="nil"/>
            </w:tcBorders>
            <w:vAlign w:val="center"/>
            <w:hideMark/>
          </w:tcPr>
          <w:p w14:paraId="2C0D4D40" w14:textId="77777777" w:rsidR="00C258AA" w:rsidRDefault="00C258AA">
            <w:pPr>
              <w:jc w:val="center"/>
              <w:rPr>
                <w:b/>
                <w:bCs/>
                <w:sz w:val="20"/>
                <w:szCs w:val="20"/>
              </w:rPr>
            </w:pPr>
            <w:r>
              <w:rPr>
                <w:b/>
                <w:bCs/>
                <w:sz w:val="20"/>
                <w:szCs w:val="20"/>
              </w:rPr>
              <w:t>50 741,07649</w:t>
            </w:r>
          </w:p>
        </w:tc>
        <w:tc>
          <w:tcPr>
            <w:tcW w:w="1706" w:type="dxa"/>
            <w:tcBorders>
              <w:top w:val="single" w:sz="4" w:space="0" w:color="auto"/>
              <w:left w:val="single" w:sz="4" w:space="0" w:color="auto"/>
              <w:bottom w:val="single" w:sz="4" w:space="0" w:color="auto"/>
              <w:right w:val="nil"/>
            </w:tcBorders>
            <w:vAlign w:val="center"/>
            <w:hideMark/>
          </w:tcPr>
          <w:p w14:paraId="15595F27" w14:textId="77777777" w:rsidR="00C258AA" w:rsidRDefault="00C258AA">
            <w:pPr>
              <w:jc w:val="center"/>
              <w:rPr>
                <w:b/>
                <w:bCs/>
                <w:sz w:val="20"/>
                <w:szCs w:val="20"/>
              </w:rPr>
            </w:pPr>
            <w:r>
              <w:rPr>
                <w:b/>
                <w:bCs/>
                <w:sz w:val="20"/>
                <w:szCs w:val="20"/>
              </w:rPr>
              <w:t>0,00000</w:t>
            </w:r>
          </w:p>
        </w:tc>
        <w:tc>
          <w:tcPr>
            <w:tcW w:w="1423" w:type="dxa"/>
            <w:tcBorders>
              <w:top w:val="single" w:sz="4" w:space="0" w:color="auto"/>
              <w:left w:val="single" w:sz="4" w:space="0" w:color="auto"/>
              <w:bottom w:val="single" w:sz="4" w:space="0" w:color="auto"/>
              <w:right w:val="nil"/>
            </w:tcBorders>
            <w:vAlign w:val="center"/>
            <w:hideMark/>
          </w:tcPr>
          <w:p w14:paraId="20A418E9" w14:textId="77777777" w:rsidR="00C258AA" w:rsidRDefault="00C258AA">
            <w:pPr>
              <w:jc w:val="center"/>
              <w:rPr>
                <w:b/>
                <w:bCs/>
                <w:sz w:val="20"/>
                <w:szCs w:val="20"/>
              </w:rPr>
            </w:pPr>
            <w:r>
              <w:rPr>
                <w:b/>
                <w:bCs/>
                <w:sz w:val="20"/>
                <w:szCs w:val="20"/>
              </w:rPr>
              <w:t xml:space="preserve">10 130,96027  </w:t>
            </w:r>
          </w:p>
        </w:tc>
        <w:tc>
          <w:tcPr>
            <w:tcW w:w="1437" w:type="dxa"/>
            <w:tcBorders>
              <w:top w:val="single" w:sz="4" w:space="0" w:color="auto"/>
              <w:left w:val="single" w:sz="4" w:space="0" w:color="auto"/>
              <w:bottom w:val="single" w:sz="4" w:space="0" w:color="auto"/>
              <w:right w:val="single" w:sz="4" w:space="0" w:color="auto"/>
            </w:tcBorders>
            <w:vAlign w:val="center"/>
            <w:hideMark/>
          </w:tcPr>
          <w:p w14:paraId="525C6FE5" w14:textId="77777777" w:rsidR="00C258AA" w:rsidRDefault="00C258AA">
            <w:pPr>
              <w:jc w:val="center"/>
              <w:rPr>
                <w:b/>
                <w:bCs/>
                <w:sz w:val="20"/>
                <w:szCs w:val="20"/>
              </w:rPr>
            </w:pPr>
            <w:r>
              <w:rPr>
                <w:b/>
                <w:bCs/>
                <w:sz w:val="20"/>
                <w:szCs w:val="20"/>
              </w:rPr>
              <w:t>60 872,03676</w:t>
            </w:r>
          </w:p>
        </w:tc>
      </w:tr>
      <w:tr w:rsidR="00C258AA" w14:paraId="0B0FE793" w14:textId="77777777" w:rsidTr="00684923">
        <w:trPr>
          <w:gridAfter w:val="1"/>
          <w:wAfter w:w="10" w:type="dxa"/>
          <w:trHeight w:val="284"/>
        </w:trPr>
        <w:tc>
          <w:tcPr>
            <w:tcW w:w="5670" w:type="dxa"/>
            <w:tcBorders>
              <w:top w:val="single" w:sz="4" w:space="0" w:color="auto"/>
              <w:left w:val="single" w:sz="4" w:space="0" w:color="auto"/>
              <w:bottom w:val="single" w:sz="4" w:space="0" w:color="auto"/>
              <w:right w:val="single" w:sz="4" w:space="0" w:color="auto"/>
            </w:tcBorders>
            <w:hideMark/>
          </w:tcPr>
          <w:p w14:paraId="36A8589A" w14:textId="77777777" w:rsidR="00C258AA" w:rsidRDefault="00C258AA">
            <w:pPr>
              <w:rPr>
                <w:sz w:val="20"/>
                <w:szCs w:val="20"/>
              </w:rPr>
            </w:pPr>
            <w:r>
              <w:rPr>
                <w:sz w:val="20"/>
                <w:szCs w:val="20"/>
              </w:rPr>
              <w:t>Функционирование высшего должностного лица субъекта Российской Федерации и муниципального образования</w:t>
            </w:r>
          </w:p>
        </w:tc>
        <w:tc>
          <w:tcPr>
            <w:tcW w:w="856" w:type="dxa"/>
            <w:tcBorders>
              <w:top w:val="single" w:sz="4" w:space="0" w:color="auto"/>
              <w:left w:val="nil"/>
              <w:bottom w:val="single" w:sz="4" w:space="0" w:color="auto"/>
              <w:right w:val="single" w:sz="4" w:space="0" w:color="auto"/>
            </w:tcBorders>
            <w:vAlign w:val="center"/>
            <w:hideMark/>
          </w:tcPr>
          <w:p w14:paraId="735BE7F4" w14:textId="77777777" w:rsidR="00C258AA" w:rsidRDefault="00C258AA">
            <w:pPr>
              <w:jc w:val="center"/>
              <w:rPr>
                <w:sz w:val="20"/>
                <w:szCs w:val="20"/>
              </w:rPr>
            </w:pPr>
            <w:r>
              <w:rPr>
                <w:sz w:val="20"/>
                <w:szCs w:val="20"/>
              </w:rPr>
              <w:t>01</w:t>
            </w:r>
          </w:p>
        </w:tc>
        <w:tc>
          <w:tcPr>
            <w:tcW w:w="1139" w:type="dxa"/>
            <w:tcBorders>
              <w:top w:val="single" w:sz="4" w:space="0" w:color="auto"/>
              <w:left w:val="nil"/>
              <w:bottom w:val="single" w:sz="4" w:space="0" w:color="auto"/>
              <w:right w:val="single" w:sz="4" w:space="0" w:color="auto"/>
            </w:tcBorders>
            <w:vAlign w:val="center"/>
            <w:hideMark/>
          </w:tcPr>
          <w:p w14:paraId="27DE7DF1" w14:textId="77777777" w:rsidR="00C258AA" w:rsidRDefault="00C258AA">
            <w:pPr>
              <w:jc w:val="center"/>
              <w:rPr>
                <w:sz w:val="20"/>
                <w:szCs w:val="20"/>
              </w:rPr>
            </w:pPr>
            <w:r>
              <w:rPr>
                <w:sz w:val="20"/>
                <w:szCs w:val="20"/>
              </w:rPr>
              <w:t>02</w:t>
            </w:r>
          </w:p>
        </w:tc>
        <w:tc>
          <w:tcPr>
            <w:tcW w:w="1422" w:type="dxa"/>
            <w:tcBorders>
              <w:top w:val="single" w:sz="4" w:space="0" w:color="auto"/>
              <w:left w:val="nil"/>
              <w:bottom w:val="single" w:sz="4" w:space="0" w:color="auto"/>
              <w:right w:val="nil"/>
            </w:tcBorders>
            <w:vAlign w:val="center"/>
            <w:hideMark/>
          </w:tcPr>
          <w:p w14:paraId="1D925B99" w14:textId="77777777" w:rsidR="00C258AA" w:rsidRDefault="00C258AA">
            <w:pPr>
              <w:jc w:val="center"/>
              <w:rPr>
                <w:sz w:val="20"/>
                <w:szCs w:val="20"/>
              </w:rPr>
            </w:pPr>
            <w:r>
              <w:rPr>
                <w:sz w:val="20"/>
                <w:szCs w:val="20"/>
              </w:rPr>
              <w:t>3 133,65500</w:t>
            </w:r>
          </w:p>
        </w:tc>
        <w:tc>
          <w:tcPr>
            <w:tcW w:w="1706" w:type="dxa"/>
            <w:tcBorders>
              <w:top w:val="single" w:sz="4" w:space="0" w:color="auto"/>
              <w:left w:val="single" w:sz="4" w:space="0" w:color="auto"/>
              <w:bottom w:val="single" w:sz="4" w:space="0" w:color="auto"/>
              <w:right w:val="nil"/>
            </w:tcBorders>
            <w:vAlign w:val="center"/>
            <w:hideMark/>
          </w:tcPr>
          <w:p w14:paraId="12D0B648" w14:textId="77777777" w:rsidR="00C258AA" w:rsidRDefault="00C258AA">
            <w:pPr>
              <w:jc w:val="center"/>
              <w:rPr>
                <w:sz w:val="20"/>
                <w:szCs w:val="20"/>
              </w:rPr>
            </w:pPr>
            <w:r>
              <w:rPr>
                <w:sz w:val="20"/>
                <w:szCs w:val="20"/>
              </w:rPr>
              <w:t>3 133,65500</w:t>
            </w:r>
          </w:p>
        </w:tc>
        <w:tc>
          <w:tcPr>
            <w:tcW w:w="1706" w:type="dxa"/>
            <w:tcBorders>
              <w:top w:val="single" w:sz="4" w:space="0" w:color="auto"/>
              <w:left w:val="single" w:sz="4" w:space="0" w:color="auto"/>
              <w:bottom w:val="single" w:sz="4" w:space="0" w:color="auto"/>
              <w:right w:val="nil"/>
            </w:tcBorders>
            <w:vAlign w:val="center"/>
            <w:hideMark/>
          </w:tcPr>
          <w:p w14:paraId="6BED9662" w14:textId="77777777" w:rsidR="00C258AA" w:rsidRDefault="00C258AA">
            <w:pPr>
              <w:jc w:val="center"/>
              <w:rPr>
                <w:sz w:val="20"/>
                <w:szCs w:val="20"/>
              </w:rPr>
            </w:pPr>
            <w:r>
              <w:rPr>
                <w:sz w:val="20"/>
                <w:szCs w:val="20"/>
              </w:rPr>
              <w:t>0,00000</w:t>
            </w:r>
          </w:p>
        </w:tc>
        <w:tc>
          <w:tcPr>
            <w:tcW w:w="1423" w:type="dxa"/>
            <w:tcBorders>
              <w:top w:val="single" w:sz="4" w:space="0" w:color="auto"/>
              <w:left w:val="single" w:sz="4" w:space="0" w:color="auto"/>
              <w:bottom w:val="single" w:sz="4" w:space="0" w:color="auto"/>
              <w:right w:val="single" w:sz="4" w:space="0" w:color="auto"/>
            </w:tcBorders>
            <w:vAlign w:val="center"/>
            <w:hideMark/>
          </w:tcPr>
          <w:p w14:paraId="14AF3094" w14:textId="77777777" w:rsidR="00C258AA" w:rsidRDefault="00C258AA">
            <w:pPr>
              <w:jc w:val="center"/>
              <w:rPr>
                <w:sz w:val="20"/>
                <w:szCs w:val="20"/>
              </w:rPr>
            </w:pPr>
            <w:r>
              <w:rPr>
                <w:sz w:val="20"/>
                <w:szCs w:val="20"/>
              </w:rPr>
              <w:t xml:space="preserve">56,21820  </w:t>
            </w:r>
          </w:p>
        </w:tc>
        <w:tc>
          <w:tcPr>
            <w:tcW w:w="1437" w:type="dxa"/>
            <w:tcBorders>
              <w:top w:val="single" w:sz="4" w:space="0" w:color="auto"/>
              <w:left w:val="nil"/>
              <w:bottom w:val="single" w:sz="4" w:space="0" w:color="auto"/>
              <w:right w:val="single" w:sz="4" w:space="0" w:color="auto"/>
            </w:tcBorders>
            <w:vAlign w:val="center"/>
            <w:hideMark/>
          </w:tcPr>
          <w:p w14:paraId="1FE764BA" w14:textId="77777777" w:rsidR="00C258AA" w:rsidRDefault="00C258AA">
            <w:pPr>
              <w:jc w:val="center"/>
              <w:rPr>
                <w:sz w:val="20"/>
                <w:szCs w:val="20"/>
              </w:rPr>
            </w:pPr>
            <w:r>
              <w:rPr>
                <w:sz w:val="20"/>
                <w:szCs w:val="20"/>
              </w:rPr>
              <w:t>3 189,87320</w:t>
            </w:r>
          </w:p>
        </w:tc>
      </w:tr>
      <w:tr w:rsidR="00C258AA" w14:paraId="6397DCDC" w14:textId="77777777" w:rsidTr="00684923">
        <w:trPr>
          <w:gridAfter w:val="1"/>
          <w:wAfter w:w="10" w:type="dxa"/>
          <w:trHeight w:val="284"/>
        </w:trPr>
        <w:tc>
          <w:tcPr>
            <w:tcW w:w="5670" w:type="dxa"/>
            <w:tcBorders>
              <w:top w:val="single" w:sz="4" w:space="0" w:color="auto"/>
              <w:left w:val="single" w:sz="4" w:space="0" w:color="auto"/>
              <w:bottom w:val="single" w:sz="4" w:space="0" w:color="auto"/>
              <w:right w:val="single" w:sz="4" w:space="0" w:color="auto"/>
            </w:tcBorders>
            <w:hideMark/>
          </w:tcPr>
          <w:p w14:paraId="7C33A81F" w14:textId="77777777" w:rsidR="00C258AA" w:rsidRDefault="00C258AA">
            <w:pPr>
              <w:rPr>
                <w:sz w:val="20"/>
                <w:szCs w:val="20"/>
              </w:rPr>
            </w:pPr>
            <w:r>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6" w:type="dxa"/>
            <w:tcBorders>
              <w:top w:val="single" w:sz="4" w:space="0" w:color="auto"/>
              <w:left w:val="nil"/>
              <w:bottom w:val="single" w:sz="4" w:space="0" w:color="auto"/>
              <w:right w:val="single" w:sz="4" w:space="0" w:color="auto"/>
            </w:tcBorders>
            <w:vAlign w:val="center"/>
            <w:hideMark/>
          </w:tcPr>
          <w:p w14:paraId="64C5B687" w14:textId="77777777" w:rsidR="00C258AA" w:rsidRDefault="00C258AA">
            <w:pPr>
              <w:jc w:val="center"/>
              <w:rPr>
                <w:sz w:val="20"/>
                <w:szCs w:val="20"/>
              </w:rPr>
            </w:pPr>
            <w:r>
              <w:rPr>
                <w:sz w:val="20"/>
                <w:szCs w:val="20"/>
              </w:rPr>
              <w:t>01</w:t>
            </w:r>
          </w:p>
        </w:tc>
        <w:tc>
          <w:tcPr>
            <w:tcW w:w="1139" w:type="dxa"/>
            <w:tcBorders>
              <w:top w:val="single" w:sz="4" w:space="0" w:color="auto"/>
              <w:left w:val="nil"/>
              <w:bottom w:val="single" w:sz="4" w:space="0" w:color="auto"/>
              <w:right w:val="single" w:sz="4" w:space="0" w:color="auto"/>
            </w:tcBorders>
            <w:vAlign w:val="center"/>
            <w:hideMark/>
          </w:tcPr>
          <w:p w14:paraId="0FF85042" w14:textId="77777777" w:rsidR="00C258AA" w:rsidRDefault="00C258AA">
            <w:pPr>
              <w:jc w:val="center"/>
              <w:rPr>
                <w:sz w:val="20"/>
                <w:szCs w:val="20"/>
              </w:rPr>
            </w:pPr>
            <w:r>
              <w:rPr>
                <w:sz w:val="20"/>
                <w:szCs w:val="20"/>
              </w:rPr>
              <w:t>04</w:t>
            </w:r>
          </w:p>
        </w:tc>
        <w:tc>
          <w:tcPr>
            <w:tcW w:w="1422" w:type="dxa"/>
            <w:tcBorders>
              <w:top w:val="single" w:sz="4" w:space="0" w:color="auto"/>
              <w:left w:val="nil"/>
              <w:bottom w:val="single" w:sz="4" w:space="0" w:color="auto"/>
              <w:right w:val="nil"/>
            </w:tcBorders>
            <w:vAlign w:val="center"/>
            <w:hideMark/>
          </w:tcPr>
          <w:p w14:paraId="442BA714" w14:textId="77777777" w:rsidR="00C258AA" w:rsidRDefault="00C258AA">
            <w:pPr>
              <w:jc w:val="center"/>
              <w:rPr>
                <w:sz w:val="20"/>
                <w:szCs w:val="20"/>
              </w:rPr>
            </w:pPr>
            <w:r>
              <w:rPr>
                <w:sz w:val="20"/>
                <w:szCs w:val="20"/>
              </w:rPr>
              <w:t>23 360,90000</w:t>
            </w:r>
          </w:p>
        </w:tc>
        <w:tc>
          <w:tcPr>
            <w:tcW w:w="1706" w:type="dxa"/>
            <w:tcBorders>
              <w:top w:val="single" w:sz="4" w:space="0" w:color="auto"/>
              <w:left w:val="single" w:sz="4" w:space="0" w:color="auto"/>
              <w:bottom w:val="single" w:sz="4" w:space="0" w:color="auto"/>
              <w:right w:val="nil"/>
            </w:tcBorders>
            <w:vAlign w:val="center"/>
            <w:hideMark/>
          </w:tcPr>
          <w:p w14:paraId="59B57F75" w14:textId="77777777" w:rsidR="00C258AA" w:rsidRDefault="00C258AA">
            <w:pPr>
              <w:jc w:val="center"/>
              <w:rPr>
                <w:sz w:val="20"/>
                <w:szCs w:val="20"/>
              </w:rPr>
            </w:pPr>
            <w:r>
              <w:rPr>
                <w:sz w:val="20"/>
                <w:szCs w:val="20"/>
              </w:rPr>
              <w:t>23 360,90000</w:t>
            </w:r>
          </w:p>
        </w:tc>
        <w:tc>
          <w:tcPr>
            <w:tcW w:w="1706" w:type="dxa"/>
            <w:tcBorders>
              <w:top w:val="single" w:sz="4" w:space="0" w:color="auto"/>
              <w:left w:val="single" w:sz="4" w:space="0" w:color="auto"/>
              <w:bottom w:val="single" w:sz="4" w:space="0" w:color="auto"/>
              <w:right w:val="nil"/>
            </w:tcBorders>
            <w:vAlign w:val="center"/>
            <w:hideMark/>
          </w:tcPr>
          <w:p w14:paraId="22E79980" w14:textId="77777777" w:rsidR="00C258AA" w:rsidRDefault="00C258AA">
            <w:pPr>
              <w:jc w:val="center"/>
              <w:rPr>
                <w:sz w:val="20"/>
                <w:szCs w:val="20"/>
              </w:rPr>
            </w:pPr>
            <w:r>
              <w:rPr>
                <w:sz w:val="20"/>
                <w:szCs w:val="20"/>
              </w:rPr>
              <w:t>0,00000</w:t>
            </w:r>
          </w:p>
        </w:tc>
        <w:tc>
          <w:tcPr>
            <w:tcW w:w="1423" w:type="dxa"/>
            <w:tcBorders>
              <w:top w:val="single" w:sz="4" w:space="0" w:color="auto"/>
              <w:left w:val="single" w:sz="4" w:space="0" w:color="auto"/>
              <w:bottom w:val="single" w:sz="4" w:space="0" w:color="auto"/>
              <w:right w:val="single" w:sz="4" w:space="0" w:color="auto"/>
            </w:tcBorders>
            <w:vAlign w:val="center"/>
            <w:hideMark/>
          </w:tcPr>
          <w:p w14:paraId="29F88FDB" w14:textId="77777777" w:rsidR="00C258AA" w:rsidRDefault="00C258AA">
            <w:pPr>
              <w:jc w:val="center"/>
              <w:rPr>
                <w:sz w:val="20"/>
                <w:szCs w:val="20"/>
              </w:rPr>
            </w:pPr>
            <w:r>
              <w:rPr>
                <w:sz w:val="20"/>
                <w:szCs w:val="20"/>
              </w:rPr>
              <w:t xml:space="preserve">-596,41929  </w:t>
            </w:r>
          </w:p>
        </w:tc>
        <w:tc>
          <w:tcPr>
            <w:tcW w:w="1437" w:type="dxa"/>
            <w:tcBorders>
              <w:top w:val="single" w:sz="4" w:space="0" w:color="auto"/>
              <w:left w:val="nil"/>
              <w:bottom w:val="single" w:sz="4" w:space="0" w:color="auto"/>
              <w:right w:val="single" w:sz="4" w:space="0" w:color="auto"/>
            </w:tcBorders>
            <w:vAlign w:val="center"/>
            <w:hideMark/>
          </w:tcPr>
          <w:p w14:paraId="3FB37B8E" w14:textId="77777777" w:rsidR="00C258AA" w:rsidRDefault="00C258AA">
            <w:pPr>
              <w:jc w:val="center"/>
              <w:rPr>
                <w:sz w:val="20"/>
                <w:szCs w:val="20"/>
              </w:rPr>
            </w:pPr>
            <w:r>
              <w:rPr>
                <w:sz w:val="20"/>
                <w:szCs w:val="20"/>
              </w:rPr>
              <w:t>22 764,48071</w:t>
            </w:r>
          </w:p>
        </w:tc>
      </w:tr>
      <w:tr w:rsidR="00C258AA" w14:paraId="45964030" w14:textId="77777777" w:rsidTr="00684923">
        <w:trPr>
          <w:gridAfter w:val="1"/>
          <w:wAfter w:w="10" w:type="dxa"/>
          <w:trHeight w:val="284"/>
        </w:trPr>
        <w:tc>
          <w:tcPr>
            <w:tcW w:w="5670" w:type="dxa"/>
            <w:tcBorders>
              <w:top w:val="single" w:sz="4" w:space="0" w:color="auto"/>
              <w:left w:val="single" w:sz="4" w:space="0" w:color="auto"/>
              <w:bottom w:val="single" w:sz="4" w:space="0" w:color="auto"/>
              <w:right w:val="single" w:sz="4" w:space="0" w:color="auto"/>
            </w:tcBorders>
            <w:hideMark/>
          </w:tcPr>
          <w:p w14:paraId="5400E1CD" w14:textId="77777777" w:rsidR="00C258AA" w:rsidRDefault="00C258AA">
            <w:pPr>
              <w:rPr>
                <w:sz w:val="20"/>
                <w:szCs w:val="20"/>
              </w:rPr>
            </w:pPr>
            <w:r>
              <w:rPr>
                <w:sz w:val="20"/>
                <w:szCs w:val="20"/>
              </w:rPr>
              <w:t>Резервные фонды</w:t>
            </w:r>
          </w:p>
        </w:tc>
        <w:tc>
          <w:tcPr>
            <w:tcW w:w="856" w:type="dxa"/>
            <w:tcBorders>
              <w:top w:val="single" w:sz="4" w:space="0" w:color="auto"/>
              <w:left w:val="nil"/>
              <w:bottom w:val="single" w:sz="4" w:space="0" w:color="auto"/>
              <w:right w:val="single" w:sz="4" w:space="0" w:color="auto"/>
            </w:tcBorders>
            <w:vAlign w:val="center"/>
            <w:hideMark/>
          </w:tcPr>
          <w:p w14:paraId="40E3554E" w14:textId="77777777" w:rsidR="00C258AA" w:rsidRDefault="00C258AA">
            <w:pPr>
              <w:jc w:val="center"/>
              <w:rPr>
                <w:sz w:val="20"/>
                <w:szCs w:val="20"/>
              </w:rPr>
            </w:pPr>
            <w:r>
              <w:rPr>
                <w:sz w:val="20"/>
                <w:szCs w:val="20"/>
              </w:rPr>
              <w:t>01</w:t>
            </w:r>
          </w:p>
        </w:tc>
        <w:tc>
          <w:tcPr>
            <w:tcW w:w="1139" w:type="dxa"/>
            <w:tcBorders>
              <w:top w:val="single" w:sz="4" w:space="0" w:color="auto"/>
              <w:left w:val="nil"/>
              <w:bottom w:val="single" w:sz="4" w:space="0" w:color="auto"/>
              <w:right w:val="single" w:sz="4" w:space="0" w:color="auto"/>
            </w:tcBorders>
            <w:vAlign w:val="center"/>
            <w:hideMark/>
          </w:tcPr>
          <w:p w14:paraId="6C4C7763" w14:textId="77777777" w:rsidR="00C258AA" w:rsidRDefault="00C258AA">
            <w:pPr>
              <w:jc w:val="center"/>
              <w:rPr>
                <w:sz w:val="20"/>
                <w:szCs w:val="20"/>
              </w:rPr>
            </w:pPr>
            <w:r>
              <w:rPr>
                <w:sz w:val="20"/>
                <w:szCs w:val="20"/>
              </w:rPr>
              <w:t>11</w:t>
            </w:r>
          </w:p>
        </w:tc>
        <w:tc>
          <w:tcPr>
            <w:tcW w:w="1422" w:type="dxa"/>
            <w:tcBorders>
              <w:top w:val="single" w:sz="4" w:space="0" w:color="auto"/>
              <w:left w:val="nil"/>
              <w:bottom w:val="single" w:sz="4" w:space="0" w:color="auto"/>
              <w:right w:val="single" w:sz="4" w:space="0" w:color="auto"/>
            </w:tcBorders>
            <w:vAlign w:val="center"/>
            <w:hideMark/>
          </w:tcPr>
          <w:p w14:paraId="4C8CF9F0" w14:textId="77777777" w:rsidR="00C258AA" w:rsidRDefault="00C258AA">
            <w:pPr>
              <w:jc w:val="center"/>
              <w:rPr>
                <w:sz w:val="20"/>
                <w:szCs w:val="20"/>
              </w:rPr>
            </w:pPr>
            <w:r>
              <w:rPr>
                <w:sz w:val="20"/>
                <w:szCs w:val="20"/>
              </w:rPr>
              <w:t>200,00000</w:t>
            </w:r>
          </w:p>
        </w:tc>
        <w:tc>
          <w:tcPr>
            <w:tcW w:w="1706" w:type="dxa"/>
            <w:tcBorders>
              <w:top w:val="single" w:sz="4" w:space="0" w:color="auto"/>
              <w:left w:val="nil"/>
              <w:bottom w:val="single" w:sz="4" w:space="0" w:color="auto"/>
              <w:right w:val="single" w:sz="4" w:space="0" w:color="auto"/>
            </w:tcBorders>
            <w:vAlign w:val="center"/>
            <w:hideMark/>
          </w:tcPr>
          <w:p w14:paraId="575D5875" w14:textId="77777777" w:rsidR="00C258AA" w:rsidRDefault="00C258AA">
            <w:pPr>
              <w:jc w:val="center"/>
              <w:rPr>
                <w:sz w:val="20"/>
                <w:szCs w:val="20"/>
              </w:rPr>
            </w:pPr>
            <w:r>
              <w:rPr>
                <w:sz w:val="20"/>
                <w:szCs w:val="20"/>
              </w:rPr>
              <w:t>200,00000</w:t>
            </w:r>
          </w:p>
        </w:tc>
        <w:tc>
          <w:tcPr>
            <w:tcW w:w="1706" w:type="dxa"/>
            <w:tcBorders>
              <w:top w:val="single" w:sz="4" w:space="0" w:color="auto"/>
              <w:left w:val="nil"/>
              <w:bottom w:val="single" w:sz="4" w:space="0" w:color="auto"/>
              <w:right w:val="nil"/>
            </w:tcBorders>
            <w:vAlign w:val="center"/>
            <w:hideMark/>
          </w:tcPr>
          <w:p w14:paraId="33176C67" w14:textId="77777777" w:rsidR="00C258AA" w:rsidRDefault="00C258AA">
            <w:pPr>
              <w:jc w:val="center"/>
              <w:rPr>
                <w:sz w:val="20"/>
                <w:szCs w:val="20"/>
              </w:rPr>
            </w:pPr>
            <w:r>
              <w:rPr>
                <w:sz w:val="20"/>
                <w:szCs w:val="20"/>
              </w:rPr>
              <w:t>0,00000</w:t>
            </w:r>
          </w:p>
        </w:tc>
        <w:tc>
          <w:tcPr>
            <w:tcW w:w="1423" w:type="dxa"/>
            <w:tcBorders>
              <w:top w:val="single" w:sz="4" w:space="0" w:color="auto"/>
              <w:left w:val="single" w:sz="4" w:space="0" w:color="auto"/>
              <w:bottom w:val="single" w:sz="4" w:space="0" w:color="auto"/>
              <w:right w:val="single" w:sz="4" w:space="0" w:color="auto"/>
            </w:tcBorders>
            <w:vAlign w:val="center"/>
            <w:hideMark/>
          </w:tcPr>
          <w:p w14:paraId="24A6747A" w14:textId="77777777" w:rsidR="00C258AA" w:rsidRDefault="00C258AA">
            <w:pPr>
              <w:jc w:val="center"/>
              <w:rPr>
                <w:sz w:val="20"/>
                <w:szCs w:val="20"/>
              </w:rPr>
            </w:pPr>
            <w:r>
              <w:rPr>
                <w:sz w:val="20"/>
                <w:szCs w:val="20"/>
              </w:rPr>
              <w:t xml:space="preserve">0,00000  </w:t>
            </w:r>
          </w:p>
        </w:tc>
        <w:tc>
          <w:tcPr>
            <w:tcW w:w="1437" w:type="dxa"/>
            <w:tcBorders>
              <w:top w:val="single" w:sz="4" w:space="0" w:color="auto"/>
              <w:left w:val="nil"/>
              <w:bottom w:val="single" w:sz="4" w:space="0" w:color="auto"/>
              <w:right w:val="single" w:sz="4" w:space="0" w:color="auto"/>
            </w:tcBorders>
            <w:vAlign w:val="center"/>
            <w:hideMark/>
          </w:tcPr>
          <w:p w14:paraId="20CF239F" w14:textId="77777777" w:rsidR="00C258AA" w:rsidRDefault="00C258AA">
            <w:pPr>
              <w:jc w:val="center"/>
              <w:rPr>
                <w:sz w:val="20"/>
                <w:szCs w:val="20"/>
              </w:rPr>
            </w:pPr>
            <w:r>
              <w:rPr>
                <w:sz w:val="20"/>
                <w:szCs w:val="20"/>
              </w:rPr>
              <w:t>200,00000</w:t>
            </w:r>
          </w:p>
        </w:tc>
      </w:tr>
      <w:tr w:rsidR="00C258AA" w14:paraId="712674A3" w14:textId="77777777" w:rsidTr="00684923">
        <w:trPr>
          <w:gridAfter w:val="1"/>
          <w:wAfter w:w="10" w:type="dxa"/>
          <w:trHeight w:val="284"/>
        </w:trPr>
        <w:tc>
          <w:tcPr>
            <w:tcW w:w="5670" w:type="dxa"/>
            <w:tcBorders>
              <w:top w:val="single" w:sz="4" w:space="0" w:color="auto"/>
              <w:left w:val="single" w:sz="4" w:space="0" w:color="auto"/>
              <w:bottom w:val="single" w:sz="4" w:space="0" w:color="auto"/>
              <w:right w:val="single" w:sz="4" w:space="0" w:color="auto"/>
            </w:tcBorders>
            <w:hideMark/>
          </w:tcPr>
          <w:p w14:paraId="30293879" w14:textId="77777777" w:rsidR="00C258AA" w:rsidRDefault="00C258AA">
            <w:pPr>
              <w:rPr>
                <w:sz w:val="20"/>
                <w:szCs w:val="20"/>
              </w:rPr>
            </w:pPr>
            <w:r>
              <w:rPr>
                <w:sz w:val="20"/>
                <w:szCs w:val="20"/>
              </w:rPr>
              <w:t>Другие общегосударственные вопросы</w:t>
            </w:r>
          </w:p>
        </w:tc>
        <w:tc>
          <w:tcPr>
            <w:tcW w:w="856" w:type="dxa"/>
            <w:tcBorders>
              <w:top w:val="single" w:sz="4" w:space="0" w:color="auto"/>
              <w:left w:val="nil"/>
              <w:bottom w:val="single" w:sz="4" w:space="0" w:color="auto"/>
              <w:right w:val="single" w:sz="4" w:space="0" w:color="auto"/>
            </w:tcBorders>
            <w:vAlign w:val="center"/>
            <w:hideMark/>
          </w:tcPr>
          <w:p w14:paraId="386834ED" w14:textId="77777777" w:rsidR="00C258AA" w:rsidRDefault="00C258AA">
            <w:pPr>
              <w:jc w:val="center"/>
              <w:rPr>
                <w:sz w:val="20"/>
                <w:szCs w:val="20"/>
              </w:rPr>
            </w:pPr>
            <w:r>
              <w:rPr>
                <w:sz w:val="20"/>
                <w:szCs w:val="20"/>
              </w:rPr>
              <w:t>01</w:t>
            </w:r>
          </w:p>
        </w:tc>
        <w:tc>
          <w:tcPr>
            <w:tcW w:w="1139" w:type="dxa"/>
            <w:tcBorders>
              <w:top w:val="single" w:sz="4" w:space="0" w:color="auto"/>
              <w:left w:val="nil"/>
              <w:bottom w:val="single" w:sz="4" w:space="0" w:color="auto"/>
              <w:right w:val="single" w:sz="4" w:space="0" w:color="auto"/>
            </w:tcBorders>
            <w:vAlign w:val="center"/>
            <w:hideMark/>
          </w:tcPr>
          <w:p w14:paraId="10C34011" w14:textId="77777777" w:rsidR="00C258AA" w:rsidRDefault="00C258AA">
            <w:pPr>
              <w:jc w:val="center"/>
              <w:rPr>
                <w:sz w:val="20"/>
                <w:szCs w:val="20"/>
              </w:rPr>
            </w:pPr>
            <w:r>
              <w:rPr>
                <w:sz w:val="20"/>
                <w:szCs w:val="20"/>
              </w:rPr>
              <w:t>13</w:t>
            </w:r>
          </w:p>
        </w:tc>
        <w:tc>
          <w:tcPr>
            <w:tcW w:w="1422" w:type="dxa"/>
            <w:tcBorders>
              <w:top w:val="single" w:sz="4" w:space="0" w:color="auto"/>
              <w:left w:val="nil"/>
              <w:bottom w:val="single" w:sz="4" w:space="0" w:color="auto"/>
              <w:right w:val="single" w:sz="4" w:space="0" w:color="auto"/>
            </w:tcBorders>
            <w:vAlign w:val="center"/>
            <w:hideMark/>
          </w:tcPr>
          <w:p w14:paraId="2D7D8918" w14:textId="77777777" w:rsidR="00C258AA" w:rsidRDefault="00C258AA">
            <w:pPr>
              <w:jc w:val="center"/>
              <w:rPr>
                <w:sz w:val="20"/>
                <w:szCs w:val="20"/>
              </w:rPr>
            </w:pPr>
            <w:r>
              <w:rPr>
                <w:sz w:val="20"/>
                <w:szCs w:val="20"/>
              </w:rPr>
              <w:t>24 046,52149</w:t>
            </w:r>
          </w:p>
        </w:tc>
        <w:tc>
          <w:tcPr>
            <w:tcW w:w="1706" w:type="dxa"/>
            <w:tcBorders>
              <w:top w:val="single" w:sz="4" w:space="0" w:color="auto"/>
              <w:left w:val="nil"/>
              <w:bottom w:val="single" w:sz="4" w:space="0" w:color="auto"/>
              <w:right w:val="single" w:sz="4" w:space="0" w:color="auto"/>
            </w:tcBorders>
            <w:vAlign w:val="center"/>
            <w:hideMark/>
          </w:tcPr>
          <w:p w14:paraId="44012B0B" w14:textId="77777777" w:rsidR="00C258AA" w:rsidRDefault="00C258AA">
            <w:pPr>
              <w:jc w:val="center"/>
              <w:rPr>
                <w:sz w:val="20"/>
                <w:szCs w:val="20"/>
              </w:rPr>
            </w:pPr>
            <w:r>
              <w:rPr>
                <w:sz w:val="20"/>
                <w:szCs w:val="20"/>
              </w:rPr>
              <w:t>24 046,52149</w:t>
            </w:r>
          </w:p>
        </w:tc>
        <w:tc>
          <w:tcPr>
            <w:tcW w:w="1706" w:type="dxa"/>
            <w:tcBorders>
              <w:top w:val="single" w:sz="4" w:space="0" w:color="auto"/>
              <w:left w:val="nil"/>
              <w:bottom w:val="single" w:sz="4" w:space="0" w:color="auto"/>
              <w:right w:val="nil"/>
            </w:tcBorders>
            <w:vAlign w:val="center"/>
            <w:hideMark/>
          </w:tcPr>
          <w:p w14:paraId="7BDD3037" w14:textId="77777777" w:rsidR="00C258AA" w:rsidRDefault="00C258AA">
            <w:pPr>
              <w:jc w:val="center"/>
              <w:rPr>
                <w:sz w:val="20"/>
                <w:szCs w:val="20"/>
              </w:rPr>
            </w:pPr>
            <w:r>
              <w:rPr>
                <w:sz w:val="20"/>
                <w:szCs w:val="20"/>
              </w:rPr>
              <w:t>0,00000</w:t>
            </w:r>
          </w:p>
        </w:tc>
        <w:tc>
          <w:tcPr>
            <w:tcW w:w="1423" w:type="dxa"/>
            <w:tcBorders>
              <w:top w:val="single" w:sz="4" w:space="0" w:color="auto"/>
              <w:left w:val="single" w:sz="4" w:space="0" w:color="auto"/>
              <w:bottom w:val="single" w:sz="4" w:space="0" w:color="auto"/>
              <w:right w:val="single" w:sz="4" w:space="0" w:color="auto"/>
            </w:tcBorders>
            <w:vAlign w:val="center"/>
            <w:hideMark/>
          </w:tcPr>
          <w:p w14:paraId="6F8FAB68" w14:textId="77777777" w:rsidR="00C258AA" w:rsidRDefault="00C258AA">
            <w:pPr>
              <w:jc w:val="center"/>
              <w:rPr>
                <w:sz w:val="20"/>
                <w:szCs w:val="20"/>
              </w:rPr>
            </w:pPr>
            <w:r>
              <w:rPr>
                <w:sz w:val="20"/>
                <w:szCs w:val="20"/>
              </w:rPr>
              <w:t xml:space="preserve">10 671,16136  </w:t>
            </w:r>
          </w:p>
        </w:tc>
        <w:tc>
          <w:tcPr>
            <w:tcW w:w="1437" w:type="dxa"/>
            <w:tcBorders>
              <w:top w:val="single" w:sz="4" w:space="0" w:color="auto"/>
              <w:left w:val="nil"/>
              <w:bottom w:val="single" w:sz="4" w:space="0" w:color="auto"/>
              <w:right w:val="single" w:sz="4" w:space="0" w:color="auto"/>
            </w:tcBorders>
            <w:vAlign w:val="center"/>
            <w:hideMark/>
          </w:tcPr>
          <w:p w14:paraId="75AFB7AE" w14:textId="77777777" w:rsidR="00C258AA" w:rsidRDefault="00C258AA">
            <w:pPr>
              <w:jc w:val="center"/>
              <w:rPr>
                <w:sz w:val="20"/>
                <w:szCs w:val="20"/>
              </w:rPr>
            </w:pPr>
            <w:r>
              <w:rPr>
                <w:sz w:val="20"/>
                <w:szCs w:val="20"/>
              </w:rPr>
              <w:t>34 717,68285</w:t>
            </w:r>
          </w:p>
        </w:tc>
      </w:tr>
      <w:tr w:rsidR="00C258AA" w14:paraId="0D01ADF9" w14:textId="77777777" w:rsidTr="00684923">
        <w:trPr>
          <w:gridAfter w:val="1"/>
          <w:wAfter w:w="10" w:type="dxa"/>
          <w:trHeight w:val="284"/>
        </w:trPr>
        <w:tc>
          <w:tcPr>
            <w:tcW w:w="5670" w:type="dxa"/>
            <w:tcBorders>
              <w:top w:val="single" w:sz="4" w:space="0" w:color="auto"/>
              <w:left w:val="single" w:sz="4" w:space="0" w:color="auto"/>
              <w:bottom w:val="single" w:sz="4" w:space="0" w:color="auto"/>
              <w:right w:val="single" w:sz="4" w:space="0" w:color="auto"/>
            </w:tcBorders>
            <w:hideMark/>
          </w:tcPr>
          <w:p w14:paraId="6B5576BE" w14:textId="77777777" w:rsidR="00C258AA" w:rsidRDefault="00C258AA">
            <w:pPr>
              <w:rPr>
                <w:b/>
                <w:bCs/>
                <w:sz w:val="20"/>
                <w:szCs w:val="20"/>
              </w:rPr>
            </w:pPr>
            <w:r>
              <w:rPr>
                <w:b/>
                <w:bCs/>
                <w:sz w:val="20"/>
                <w:szCs w:val="20"/>
              </w:rPr>
              <w:t>НАЦИОНАЛЬНАЯ ОБОРОНА</w:t>
            </w:r>
          </w:p>
        </w:tc>
        <w:tc>
          <w:tcPr>
            <w:tcW w:w="856" w:type="dxa"/>
            <w:tcBorders>
              <w:top w:val="single" w:sz="4" w:space="0" w:color="auto"/>
              <w:left w:val="nil"/>
              <w:bottom w:val="single" w:sz="4" w:space="0" w:color="auto"/>
              <w:right w:val="single" w:sz="4" w:space="0" w:color="auto"/>
            </w:tcBorders>
            <w:vAlign w:val="center"/>
            <w:hideMark/>
          </w:tcPr>
          <w:p w14:paraId="48B935A8" w14:textId="77777777" w:rsidR="00C258AA" w:rsidRDefault="00C258AA">
            <w:pPr>
              <w:jc w:val="center"/>
              <w:rPr>
                <w:b/>
                <w:bCs/>
                <w:sz w:val="20"/>
                <w:szCs w:val="20"/>
              </w:rPr>
            </w:pPr>
            <w:r>
              <w:rPr>
                <w:b/>
                <w:bCs/>
                <w:sz w:val="20"/>
                <w:szCs w:val="20"/>
              </w:rPr>
              <w:t>02</w:t>
            </w:r>
          </w:p>
        </w:tc>
        <w:tc>
          <w:tcPr>
            <w:tcW w:w="1139" w:type="dxa"/>
            <w:tcBorders>
              <w:top w:val="single" w:sz="4" w:space="0" w:color="auto"/>
              <w:left w:val="nil"/>
              <w:bottom w:val="single" w:sz="4" w:space="0" w:color="auto"/>
              <w:right w:val="single" w:sz="4" w:space="0" w:color="auto"/>
            </w:tcBorders>
            <w:vAlign w:val="center"/>
            <w:hideMark/>
          </w:tcPr>
          <w:p w14:paraId="044C57C2" w14:textId="77777777" w:rsidR="00C258AA" w:rsidRDefault="00C258AA">
            <w:pPr>
              <w:jc w:val="center"/>
              <w:rPr>
                <w:sz w:val="20"/>
                <w:szCs w:val="20"/>
              </w:rPr>
            </w:pPr>
            <w:r>
              <w:rPr>
                <w:sz w:val="20"/>
                <w:szCs w:val="20"/>
              </w:rPr>
              <w:t> </w:t>
            </w:r>
          </w:p>
        </w:tc>
        <w:tc>
          <w:tcPr>
            <w:tcW w:w="1422" w:type="dxa"/>
            <w:tcBorders>
              <w:top w:val="single" w:sz="4" w:space="0" w:color="auto"/>
              <w:left w:val="nil"/>
              <w:bottom w:val="single" w:sz="4" w:space="0" w:color="auto"/>
              <w:right w:val="single" w:sz="4" w:space="0" w:color="auto"/>
            </w:tcBorders>
            <w:vAlign w:val="center"/>
            <w:hideMark/>
          </w:tcPr>
          <w:p w14:paraId="7FCF6C43" w14:textId="77777777" w:rsidR="00C258AA" w:rsidRDefault="00C258AA">
            <w:pPr>
              <w:jc w:val="center"/>
              <w:rPr>
                <w:b/>
                <w:bCs/>
                <w:sz w:val="20"/>
                <w:szCs w:val="20"/>
              </w:rPr>
            </w:pPr>
            <w:r>
              <w:rPr>
                <w:b/>
                <w:bCs/>
                <w:sz w:val="20"/>
                <w:szCs w:val="20"/>
              </w:rPr>
              <w:t>856,60000</w:t>
            </w:r>
          </w:p>
        </w:tc>
        <w:tc>
          <w:tcPr>
            <w:tcW w:w="1706" w:type="dxa"/>
            <w:tcBorders>
              <w:top w:val="single" w:sz="4" w:space="0" w:color="auto"/>
              <w:left w:val="nil"/>
              <w:bottom w:val="single" w:sz="4" w:space="0" w:color="auto"/>
              <w:right w:val="single" w:sz="4" w:space="0" w:color="auto"/>
            </w:tcBorders>
            <w:vAlign w:val="center"/>
            <w:hideMark/>
          </w:tcPr>
          <w:p w14:paraId="53794EC9" w14:textId="77777777" w:rsidR="00C258AA" w:rsidRDefault="00C258AA">
            <w:pPr>
              <w:jc w:val="center"/>
              <w:rPr>
                <w:b/>
                <w:bCs/>
                <w:sz w:val="20"/>
                <w:szCs w:val="20"/>
              </w:rPr>
            </w:pPr>
            <w:r>
              <w:rPr>
                <w:b/>
                <w:bCs/>
                <w:sz w:val="20"/>
                <w:szCs w:val="20"/>
              </w:rPr>
              <w:t>0,00000</w:t>
            </w:r>
          </w:p>
        </w:tc>
        <w:tc>
          <w:tcPr>
            <w:tcW w:w="1706" w:type="dxa"/>
            <w:tcBorders>
              <w:top w:val="single" w:sz="4" w:space="0" w:color="auto"/>
              <w:left w:val="nil"/>
              <w:bottom w:val="single" w:sz="4" w:space="0" w:color="auto"/>
              <w:right w:val="nil"/>
            </w:tcBorders>
            <w:vAlign w:val="center"/>
            <w:hideMark/>
          </w:tcPr>
          <w:p w14:paraId="6FD04604" w14:textId="77777777" w:rsidR="00C258AA" w:rsidRDefault="00C258AA">
            <w:pPr>
              <w:jc w:val="center"/>
              <w:rPr>
                <w:b/>
                <w:bCs/>
                <w:sz w:val="20"/>
                <w:szCs w:val="20"/>
              </w:rPr>
            </w:pPr>
            <w:r>
              <w:rPr>
                <w:b/>
                <w:bCs/>
                <w:sz w:val="20"/>
                <w:szCs w:val="20"/>
              </w:rPr>
              <w:t>856,60000</w:t>
            </w:r>
          </w:p>
        </w:tc>
        <w:tc>
          <w:tcPr>
            <w:tcW w:w="1423" w:type="dxa"/>
            <w:tcBorders>
              <w:top w:val="single" w:sz="4" w:space="0" w:color="auto"/>
              <w:left w:val="single" w:sz="4" w:space="0" w:color="auto"/>
              <w:bottom w:val="single" w:sz="4" w:space="0" w:color="auto"/>
              <w:right w:val="nil"/>
            </w:tcBorders>
            <w:vAlign w:val="center"/>
            <w:hideMark/>
          </w:tcPr>
          <w:p w14:paraId="241AEEDB" w14:textId="77777777" w:rsidR="00C258AA" w:rsidRDefault="00C258AA">
            <w:pPr>
              <w:jc w:val="center"/>
              <w:rPr>
                <w:b/>
                <w:bCs/>
                <w:sz w:val="20"/>
                <w:szCs w:val="20"/>
              </w:rPr>
            </w:pPr>
            <w:r>
              <w:rPr>
                <w:b/>
                <w:bCs/>
                <w:sz w:val="20"/>
                <w:szCs w:val="20"/>
              </w:rPr>
              <w:t xml:space="preserve">0,00000  </w:t>
            </w:r>
          </w:p>
        </w:tc>
        <w:tc>
          <w:tcPr>
            <w:tcW w:w="1437" w:type="dxa"/>
            <w:tcBorders>
              <w:top w:val="single" w:sz="4" w:space="0" w:color="auto"/>
              <w:left w:val="single" w:sz="4" w:space="0" w:color="auto"/>
              <w:bottom w:val="single" w:sz="4" w:space="0" w:color="auto"/>
              <w:right w:val="single" w:sz="4" w:space="0" w:color="auto"/>
            </w:tcBorders>
            <w:vAlign w:val="center"/>
            <w:hideMark/>
          </w:tcPr>
          <w:p w14:paraId="384A1483" w14:textId="77777777" w:rsidR="00C258AA" w:rsidRDefault="00C258AA">
            <w:pPr>
              <w:jc w:val="center"/>
              <w:rPr>
                <w:b/>
                <w:bCs/>
                <w:sz w:val="20"/>
                <w:szCs w:val="20"/>
              </w:rPr>
            </w:pPr>
            <w:r>
              <w:rPr>
                <w:b/>
                <w:bCs/>
                <w:sz w:val="20"/>
                <w:szCs w:val="20"/>
              </w:rPr>
              <w:t>856,60000</w:t>
            </w:r>
          </w:p>
        </w:tc>
      </w:tr>
      <w:tr w:rsidR="00C258AA" w14:paraId="0135459A" w14:textId="77777777" w:rsidTr="00684923">
        <w:trPr>
          <w:gridAfter w:val="1"/>
          <w:wAfter w:w="10" w:type="dxa"/>
          <w:trHeight w:val="284"/>
        </w:trPr>
        <w:tc>
          <w:tcPr>
            <w:tcW w:w="5670" w:type="dxa"/>
            <w:tcBorders>
              <w:top w:val="single" w:sz="4" w:space="0" w:color="auto"/>
              <w:left w:val="single" w:sz="4" w:space="0" w:color="auto"/>
              <w:bottom w:val="single" w:sz="4" w:space="0" w:color="auto"/>
              <w:right w:val="single" w:sz="4" w:space="0" w:color="auto"/>
            </w:tcBorders>
            <w:hideMark/>
          </w:tcPr>
          <w:p w14:paraId="147BEEC5" w14:textId="77777777" w:rsidR="00C258AA" w:rsidRDefault="00C258AA">
            <w:pPr>
              <w:rPr>
                <w:sz w:val="20"/>
                <w:szCs w:val="20"/>
              </w:rPr>
            </w:pPr>
            <w:r>
              <w:rPr>
                <w:sz w:val="20"/>
                <w:szCs w:val="20"/>
              </w:rPr>
              <w:t>Мобилизационная и вневойсковая подготовка</w:t>
            </w:r>
          </w:p>
        </w:tc>
        <w:tc>
          <w:tcPr>
            <w:tcW w:w="856" w:type="dxa"/>
            <w:tcBorders>
              <w:top w:val="single" w:sz="4" w:space="0" w:color="auto"/>
              <w:left w:val="nil"/>
              <w:bottom w:val="single" w:sz="4" w:space="0" w:color="auto"/>
              <w:right w:val="single" w:sz="4" w:space="0" w:color="auto"/>
            </w:tcBorders>
            <w:vAlign w:val="center"/>
            <w:hideMark/>
          </w:tcPr>
          <w:p w14:paraId="7183AFB7" w14:textId="77777777" w:rsidR="00C258AA" w:rsidRDefault="00C258AA">
            <w:pPr>
              <w:jc w:val="center"/>
              <w:rPr>
                <w:sz w:val="20"/>
                <w:szCs w:val="20"/>
              </w:rPr>
            </w:pPr>
            <w:r>
              <w:rPr>
                <w:sz w:val="20"/>
                <w:szCs w:val="20"/>
              </w:rPr>
              <w:t>02</w:t>
            </w:r>
          </w:p>
        </w:tc>
        <w:tc>
          <w:tcPr>
            <w:tcW w:w="1139" w:type="dxa"/>
            <w:tcBorders>
              <w:top w:val="single" w:sz="4" w:space="0" w:color="auto"/>
              <w:left w:val="nil"/>
              <w:bottom w:val="single" w:sz="4" w:space="0" w:color="auto"/>
              <w:right w:val="single" w:sz="4" w:space="0" w:color="auto"/>
            </w:tcBorders>
            <w:vAlign w:val="center"/>
            <w:hideMark/>
          </w:tcPr>
          <w:p w14:paraId="63F8E981" w14:textId="77777777" w:rsidR="00C258AA" w:rsidRDefault="00C258AA">
            <w:pPr>
              <w:jc w:val="center"/>
              <w:rPr>
                <w:sz w:val="20"/>
                <w:szCs w:val="20"/>
              </w:rPr>
            </w:pPr>
            <w:r>
              <w:rPr>
                <w:sz w:val="20"/>
                <w:szCs w:val="20"/>
              </w:rPr>
              <w:t>03</w:t>
            </w:r>
          </w:p>
        </w:tc>
        <w:tc>
          <w:tcPr>
            <w:tcW w:w="1422" w:type="dxa"/>
            <w:tcBorders>
              <w:top w:val="single" w:sz="4" w:space="0" w:color="auto"/>
              <w:left w:val="nil"/>
              <w:bottom w:val="single" w:sz="4" w:space="0" w:color="auto"/>
              <w:right w:val="single" w:sz="4" w:space="0" w:color="auto"/>
            </w:tcBorders>
            <w:vAlign w:val="center"/>
            <w:hideMark/>
          </w:tcPr>
          <w:p w14:paraId="5F22D49A" w14:textId="77777777" w:rsidR="00C258AA" w:rsidRDefault="00C258AA">
            <w:pPr>
              <w:jc w:val="center"/>
              <w:rPr>
                <w:sz w:val="20"/>
                <w:szCs w:val="20"/>
              </w:rPr>
            </w:pPr>
            <w:r>
              <w:rPr>
                <w:sz w:val="20"/>
                <w:szCs w:val="20"/>
              </w:rPr>
              <w:t>856,60000</w:t>
            </w:r>
          </w:p>
        </w:tc>
        <w:tc>
          <w:tcPr>
            <w:tcW w:w="1706" w:type="dxa"/>
            <w:tcBorders>
              <w:top w:val="single" w:sz="4" w:space="0" w:color="auto"/>
              <w:left w:val="nil"/>
              <w:bottom w:val="single" w:sz="4" w:space="0" w:color="auto"/>
              <w:right w:val="single" w:sz="4" w:space="0" w:color="auto"/>
            </w:tcBorders>
            <w:vAlign w:val="center"/>
            <w:hideMark/>
          </w:tcPr>
          <w:p w14:paraId="5642F082" w14:textId="77777777" w:rsidR="00C258AA" w:rsidRDefault="00C258AA">
            <w:pPr>
              <w:jc w:val="center"/>
              <w:rPr>
                <w:sz w:val="20"/>
                <w:szCs w:val="20"/>
              </w:rPr>
            </w:pPr>
            <w:r>
              <w:rPr>
                <w:sz w:val="20"/>
                <w:szCs w:val="20"/>
              </w:rPr>
              <w:t>0,00000</w:t>
            </w:r>
          </w:p>
        </w:tc>
        <w:tc>
          <w:tcPr>
            <w:tcW w:w="1706" w:type="dxa"/>
            <w:tcBorders>
              <w:top w:val="single" w:sz="4" w:space="0" w:color="auto"/>
              <w:left w:val="nil"/>
              <w:bottom w:val="single" w:sz="4" w:space="0" w:color="auto"/>
              <w:right w:val="nil"/>
            </w:tcBorders>
            <w:vAlign w:val="center"/>
            <w:hideMark/>
          </w:tcPr>
          <w:p w14:paraId="61119FE3" w14:textId="77777777" w:rsidR="00C258AA" w:rsidRDefault="00C258AA">
            <w:pPr>
              <w:jc w:val="center"/>
              <w:rPr>
                <w:sz w:val="20"/>
                <w:szCs w:val="20"/>
              </w:rPr>
            </w:pPr>
            <w:r>
              <w:rPr>
                <w:sz w:val="20"/>
                <w:szCs w:val="20"/>
              </w:rPr>
              <w:t>856,60000</w:t>
            </w:r>
          </w:p>
        </w:tc>
        <w:tc>
          <w:tcPr>
            <w:tcW w:w="1423" w:type="dxa"/>
            <w:tcBorders>
              <w:top w:val="single" w:sz="4" w:space="0" w:color="auto"/>
              <w:left w:val="single" w:sz="4" w:space="0" w:color="auto"/>
              <w:bottom w:val="single" w:sz="4" w:space="0" w:color="auto"/>
              <w:right w:val="single" w:sz="4" w:space="0" w:color="auto"/>
            </w:tcBorders>
            <w:vAlign w:val="center"/>
            <w:hideMark/>
          </w:tcPr>
          <w:p w14:paraId="7C2FC08C" w14:textId="77777777" w:rsidR="00C258AA" w:rsidRDefault="00C258AA">
            <w:pPr>
              <w:jc w:val="center"/>
              <w:rPr>
                <w:sz w:val="20"/>
                <w:szCs w:val="20"/>
              </w:rPr>
            </w:pPr>
            <w:r>
              <w:rPr>
                <w:sz w:val="20"/>
                <w:szCs w:val="20"/>
              </w:rPr>
              <w:t> </w:t>
            </w:r>
          </w:p>
        </w:tc>
        <w:tc>
          <w:tcPr>
            <w:tcW w:w="1437" w:type="dxa"/>
            <w:tcBorders>
              <w:top w:val="single" w:sz="4" w:space="0" w:color="auto"/>
              <w:left w:val="nil"/>
              <w:bottom w:val="single" w:sz="4" w:space="0" w:color="auto"/>
              <w:right w:val="single" w:sz="4" w:space="0" w:color="auto"/>
            </w:tcBorders>
            <w:vAlign w:val="center"/>
            <w:hideMark/>
          </w:tcPr>
          <w:p w14:paraId="4EFAA914" w14:textId="77777777" w:rsidR="00C258AA" w:rsidRDefault="00C258AA">
            <w:pPr>
              <w:jc w:val="center"/>
              <w:rPr>
                <w:sz w:val="20"/>
                <w:szCs w:val="20"/>
              </w:rPr>
            </w:pPr>
            <w:r>
              <w:rPr>
                <w:sz w:val="20"/>
                <w:szCs w:val="20"/>
              </w:rPr>
              <w:t>856,60000</w:t>
            </w:r>
          </w:p>
        </w:tc>
      </w:tr>
      <w:tr w:rsidR="00C258AA" w14:paraId="2F1F378C" w14:textId="77777777" w:rsidTr="00684923">
        <w:trPr>
          <w:gridAfter w:val="1"/>
          <w:wAfter w:w="10" w:type="dxa"/>
          <w:trHeight w:val="284"/>
        </w:trPr>
        <w:tc>
          <w:tcPr>
            <w:tcW w:w="5670" w:type="dxa"/>
            <w:tcBorders>
              <w:top w:val="single" w:sz="4" w:space="0" w:color="auto"/>
              <w:left w:val="single" w:sz="4" w:space="0" w:color="auto"/>
              <w:bottom w:val="single" w:sz="4" w:space="0" w:color="auto"/>
              <w:right w:val="single" w:sz="4" w:space="0" w:color="auto"/>
            </w:tcBorders>
            <w:vAlign w:val="center"/>
            <w:hideMark/>
          </w:tcPr>
          <w:p w14:paraId="73BBD68C" w14:textId="77777777" w:rsidR="00C258AA" w:rsidRDefault="00C258AA">
            <w:pPr>
              <w:rPr>
                <w:b/>
                <w:bCs/>
                <w:sz w:val="20"/>
                <w:szCs w:val="20"/>
              </w:rPr>
            </w:pPr>
            <w:r>
              <w:rPr>
                <w:b/>
                <w:bCs/>
                <w:sz w:val="20"/>
                <w:szCs w:val="20"/>
              </w:rPr>
              <w:t>НАЦИОНАЛЬНАЯ БЕЗОПАСНОСТЬ И ПРАВООХРАНИТЕЛЬНАЯ ДЕЯТЕЛЬНОСТЬ</w:t>
            </w:r>
          </w:p>
        </w:tc>
        <w:tc>
          <w:tcPr>
            <w:tcW w:w="856" w:type="dxa"/>
            <w:tcBorders>
              <w:top w:val="single" w:sz="4" w:space="0" w:color="auto"/>
              <w:left w:val="nil"/>
              <w:bottom w:val="single" w:sz="4" w:space="0" w:color="auto"/>
              <w:right w:val="single" w:sz="4" w:space="0" w:color="auto"/>
            </w:tcBorders>
            <w:vAlign w:val="center"/>
            <w:hideMark/>
          </w:tcPr>
          <w:p w14:paraId="08229C25" w14:textId="77777777" w:rsidR="00C258AA" w:rsidRDefault="00C258AA">
            <w:pPr>
              <w:jc w:val="center"/>
              <w:rPr>
                <w:b/>
                <w:bCs/>
                <w:sz w:val="20"/>
                <w:szCs w:val="20"/>
              </w:rPr>
            </w:pPr>
            <w:r>
              <w:rPr>
                <w:b/>
                <w:bCs/>
                <w:sz w:val="20"/>
                <w:szCs w:val="20"/>
              </w:rPr>
              <w:t>03</w:t>
            </w:r>
          </w:p>
        </w:tc>
        <w:tc>
          <w:tcPr>
            <w:tcW w:w="1139" w:type="dxa"/>
            <w:tcBorders>
              <w:top w:val="single" w:sz="4" w:space="0" w:color="auto"/>
              <w:left w:val="nil"/>
              <w:bottom w:val="single" w:sz="4" w:space="0" w:color="auto"/>
              <w:right w:val="single" w:sz="4" w:space="0" w:color="auto"/>
            </w:tcBorders>
            <w:vAlign w:val="center"/>
            <w:hideMark/>
          </w:tcPr>
          <w:p w14:paraId="32CCEA05" w14:textId="77777777" w:rsidR="00C258AA" w:rsidRDefault="00C258AA">
            <w:pPr>
              <w:jc w:val="center"/>
              <w:rPr>
                <w:sz w:val="20"/>
                <w:szCs w:val="20"/>
              </w:rPr>
            </w:pPr>
            <w:r>
              <w:rPr>
                <w:sz w:val="20"/>
                <w:szCs w:val="20"/>
              </w:rPr>
              <w:t> </w:t>
            </w:r>
          </w:p>
        </w:tc>
        <w:tc>
          <w:tcPr>
            <w:tcW w:w="1422" w:type="dxa"/>
            <w:tcBorders>
              <w:top w:val="single" w:sz="4" w:space="0" w:color="auto"/>
              <w:left w:val="nil"/>
              <w:bottom w:val="single" w:sz="4" w:space="0" w:color="auto"/>
              <w:right w:val="single" w:sz="4" w:space="0" w:color="auto"/>
            </w:tcBorders>
            <w:vAlign w:val="center"/>
            <w:hideMark/>
          </w:tcPr>
          <w:p w14:paraId="7A3A8C97" w14:textId="77777777" w:rsidR="00C258AA" w:rsidRDefault="00C258AA">
            <w:pPr>
              <w:jc w:val="center"/>
              <w:rPr>
                <w:b/>
                <w:bCs/>
                <w:sz w:val="20"/>
                <w:szCs w:val="20"/>
              </w:rPr>
            </w:pPr>
            <w:r>
              <w:rPr>
                <w:b/>
                <w:bCs/>
                <w:sz w:val="20"/>
                <w:szCs w:val="20"/>
              </w:rPr>
              <w:t>4 448,36474</w:t>
            </w:r>
          </w:p>
        </w:tc>
        <w:tc>
          <w:tcPr>
            <w:tcW w:w="1706" w:type="dxa"/>
            <w:tcBorders>
              <w:top w:val="single" w:sz="4" w:space="0" w:color="auto"/>
              <w:left w:val="nil"/>
              <w:bottom w:val="single" w:sz="4" w:space="0" w:color="auto"/>
              <w:right w:val="single" w:sz="4" w:space="0" w:color="auto"/>
            </w:tcBorders>
            <w:vAlign w:val="center"/>
            <w:hideMark/>
          </w:tcPr>
          <w:p w14:paraId="333087B3" w14:textId="77777777" w:rsidR="00C258AA" w:rsidRDefault="00C258AA">
            <w:pPr>
              <w:jc w:val="center"/>
              <w:rPr>
                <w:b/>
                <w:bCs/>
                <w:sz w:val="20"/>
                <w:szCs w:val="20"/>
              </w:rPr>
            </w:pPr>
            <w:r>
              <w:rPr>
                <w:b/>
                <w:bCs/>
                <w:sz w:val="20"/>
                <w:szCs w:val="20"/>
              </w:rPr>
              <w:t>4 214,96474</w:t>
            </w:r>
          </w:p>
        </w:tc>
        <w:tc>
          <w:tcPr>
            <w:tcW w:w="1706" w:type="dxa"/>
            <w:tcBorders>
              <w:top w:val="single" w:sz="4" w:space="0" w:color="auto"/>
              <w:left w:val="nil"/>
              <w:bottom w:val="single" w:sz="4" w:space="0" w:color="auto"/>
              <w:right w:val="nil"/>
            </w:tcBorders>
            <w:vAlign w:val="center"/>
            <w:hideMark/>
          </w:tcPr>
          <w:p w14:paraId="67D2A7D4" w14:textId="77777777" w:rsidR="00C258AA" w:rsidRDefault="00C258AA">
            <w:pPr>
              <w:jc w:val="center"/>
              <w:rPr>
                <w:b/>
                <w:bCs/>
                <w:sz w:val="20"/>
                <w:szCs w:val="20"/>
              </w:rPr>
            </w:pPr>
            <w:r>
              <w:rPr>
                <w:b/>
                <w:bCs/>
                <w:sz w:val="20"/>
                <w:szCs w:val="20"/>
              </w:rPr>
              <w:t>233,40000</w:t>
            </w:r>
          </w:p>
        </w:tc>
        <w:tc>
          <w:tcPr>
            <w:tcW w:w="1423" w:type="dxa"/>
            <w:tcBorders>
              <w:top w:val="single" w:sz="4" w:space="0" w:color="auto"/>
              <w:left w:val="single" w:sz="4" w:space="0" w:color="auto"/>
              <w:bottom w:val="single" w:sz="4" w:space="0" w:color="auto"/>
              <w:right w:val="nil"/>
            </w:tcBorders>
            <w:vAlign w:val="center"/>
            <w:hideMark/>
          </w:tcPr>
          <w:p w14:paraId="177D6D00" w14:textId="77777777" w:rsidR="00C258AA" w:rsidRDefault="00C258AA">
            <w:pPr>
              <w:jc w:val="center"/>
              <w:rPr>
                <w:b/>
                <w:bCs/>
                <w:sz w:val="20"/>
                <w:szCs w:val="20"/>
              </w:rPr>
            </w:pPr>
            <w:r>
              <w:rPr>
                <w:b/>
                <w:bCs/>
                <w:sz w:val="20"/>
                <w:szCs w:val="20"/>
              </w:rPr>
              <w:t xml:space="preserve">606,84016  </w:t>
            </w:r>
          </w:p>
        </w:tc>
        <w:tc>
          <w:tcPr>
            <w:tcW w:w="1437" w:type="dxa"/>
            <w:tcBorders>
              <w:top w:val="single" w:sz="4" w:space="0" w:color="auto"/>
              <w:left w:val="single" w:sz="4" w:space="0" w:color="auto"/>
              <w:bottom w:val="single" w:sz="4" w:space="0" w:color="auto"/>
              <w:right w:val="single" w:sz="4" w:space="0" w:color="auto"/>
            </w:tcBorders>
            <w:vAlign w:val="center"/>
            <w:hideMark/>
          </w:tcPr>
          <w:p w14:paraId="41CB4B94" w14:textId="77777777" w:rsidR="00C258AA" w:rsidRDefault="00C258AA">
            <w:pPr>
              <w:jc w:val="center"/>
              <w:rPr>
                <w:b/>
                <w:bCs/>
                <w:sz w:val="20"/>
                <w:szCs w:val="20"/>
              </w:rPr>
            </w:pPr>
            <w:r>
              <w:rPr>
                <w:b/>
                <w:bCs/>
                <w:sz w:val="20"/>
                <w:szCs w:val="20"/>
              </w:rPr>
              <w:t>5 055,20490</w:t>
            </w:r>
          </w:p>
        </w:tc>
      </w:tr>
      <w:tr w:rsidR="00C258AA" w14:paraId="1AA54ACE" w14:textId="77777777" w:rsidTr="00684923">
        <w:trPr>
          <w:gridAfter w:val="1"/>
          <w:wAfter w:w="10" w:type="dxa"/>
          <w:trHeight w:val="284"/>
        </w:trPr>
        <w:tc>
          <w:tcPr>
            <w:tcW w:w="5670" w:type="dxa"/>
            <w:tcBorders>
              <w:top w:val="single" w:sz="4" w:space="0" w:color="auto"/>
              <w:left w:val="single" w:sz="4" w:space="0" w:color="auto"/>
              <w:bottom w:val="single" w:sz="4" w:space="0" w:color="auto"/>
              <w:right w:val="single" w:sz="4" w:space="0" w:color="auto"/>
            </w:tcBorders>
            <w:vAlign w:val="center"/>
            <w:hideMark/>
          </w:tcPr>
          <w:p w14:paraId="5BA2B3F9" w14:textId="77777777" w:rsidR="00C258AA" w:rsidRDefault="00C258AA">
            <w:pPr>
              <w:rPr>
                <w:sz w:val="20"/>
                <w:szCs w:val="20"/>
              </w:rPr>
            </w:pPr>
            <w:r>
              <w:rPr>
                <w:sz w:val="20"/>
                <w:szCs w:val="20"/>
              </w:rPr>
              <w:t>Органы юстиции</w:t>
            </w:r>
          </w:p>
        </w:tc>
        <w:tc>
          <w:tcPr>
            <w:tcW w:w="856" w:type="dxa"/>
            <w:tcBorders>
              <w:top w:val="single" w:sz="4" w:space="0" w:color="auto"/>
              <w:left w:val="nil"/>
              <w:bottom w:val="single" w:sz="4" w:space="0" w:color="auto"/>
              <w:right w:val="single" w:sz="4" w:space="0" w:color="auto"/>
            </w:tcBorders>
            <w:vAlign w:val="center"/>
            <w:hideMark/>
          </w:tcPr>
          <w:p w14:paraId="0BDF478E" w14:textId="77777777" w:rsidR="00C258AA" w:rsidRDefault="00C258AA">
            <w:pPr>
              <w:jc w:val="center"/>
              <w:rPr>
                <w:sz w:val="20"/>
                <w:szCs w:val="20"/>
              </w:rPr>
            </w:pPr>
            <w:r>
              <w:rPr>
                <w:sz w:val="20"/>
                <w:szCs w:val="20"/>
              </w:rPr>
              <w:t>03</w:t>
            </w:r>
          </w:p>
        </w:tc>
        <w:tc>
          <w:tcPr>
            <w:tcW w:w="1139" w:type="dxa"/>
            <w:tcBorders>
              <w:top w:val="single" w:sz="4" w:space="0" w:color="auto"/>
              <w:left w:val="nil"/>
              <w:bottom w:val="single" w:sz="4" w:space="0" w:color="auto"/>
              <w:right w:val="single" w:sz="4" w:space="0" w:color="auto"/>
            </w:tcBorders>
            <w:vAlign w:val="center"/>
            <w:hideMark/>
          </w:tcPr>
          <w:p w14:paraId="0FC8BBE0" w14:textId="77777777" w:rsidR="00C258AA" w:rsidRDefault="00C258AA">
            <w:pPr>
              <w:jc w:val="center"/>
              <w:rPr>
                <w:sz w:val="20"/>
                <w:szCs w:val="20"/>
              </w:rPr>
            </w:pPr>
            <w:r>
              <w:rPr>
                <w:sz w:val="20"/>
                <w:szCs w:val="20"/>
              </w:rPr>
              <w:t>04</w:t>
            </w:r>
          </w:p>
        </w:tc>
        <w:tc>
          <w:tcPr>
            <w:tcW w:w="1422" w:type="dxa"/>
            <w:tcBorders>
              <w:top w:val="single" w:sz="4" w:space="0" w:color="auto"/>
              <w:left w:val="nil"/>
              <w:bottom w:val="single" w:sz="4" w:space="0" w:color="auto"/>
              <w:right w:val="single" w:sz="4" w:space="0" w:color="auto"/>
            </w:tcBorders>
            <w:vAlign w:val="center"/>
            <w:hideMark/>
          </w:tcPr>
          <w:p w14:paraId="22DC3713" w14:textId="77777777" w:rsidR="00C258AA" w:rsidRDefault="00C258AA">
            <w:pPr>
              <w:jc w:val="center"/>
              <w:rPr>
                <w:sz w:val="20"/>
                <w:szCs w:val="20"/>
              </w:rPr>
            </w:pPr>
            <w:r>
              <w:rPr>
                <w:sz w:val="20"/>
                <w:szCs w:val="20"/>
              </w:rPr>
              <w:t>233,40000</w:t>
            </w:r>
          </w:p>
        </w:tc>
        <w:tc>
          <w:tcPr>
            <w:tcW w:w="1706" w:type="dxa"/>
            <w:tcBorders>
              <w:top w:val="single" w:sz="4" w:space="0" w:color="auto"/>
              <w:left w:val="nil"/>
              <w:bottom w:val="single" w:sz="4" w:space="0" w:color="auto"/>
              <w:right w:val="single" w:sz="4" w:space="0" w:color="auto"/>
            </w:tcBorders>
            <w:vAlign w:val="center"/>
            <w:hideMark/>
          </w:tcPr>
          <w:p w14:paraId="75399E4E" w14:textId="77777777" w:rsidR="00C258AA" w:rsidRDefault="00C258AA">
            <w:pPr>
              <w:jc w:val="center"/>
              <w:rPr>
                <w:sz w:val="20"/>
                <w:szCs w:val="20"/>
              </w:rPr>
            </w:pPr>
            <w:r>
              <w:rPr>
                <w:sz w:val="20"/>
                <w:szCs w:val="20"/>
              </w:rPr>
              <w:t>0,00000</w:t>
            </w:r>
          </w:p>
        </w:tc>
        <w:tc>
          <w:tcPr>
            <w:tcW w:w="1706" w:type="dxa"/>
            <w:tcBorders>
              <w:top w:val="single" w:sz="4" w:space="0" w:color="auto"/>
              <w:left w:val="nil"/>
              <w:bottom w:val="single" w:sz="4" w:space="0" w:color="auto"/>
              <w:right w:val="nil"/>
            </w:tcBorders>
            <w:vAlign w:val="center"/>
            <w:hideMark/>
          </w:tcPr>
          <w:p w14:paraId="3E7AFE56" w14:textId="77777777" w:rsidR="00C258AA" w:rsidRDefault="00C258AA">
            <w:pPr>
              <w:jc w:val="center"/>
              <w:rPr>
                <w:sz w:val="20"/>
                <w:szCs w:val="20"/>
              </w:rPr>
            </w:pPr>
            <w:r>
              <w:rPr>
                <w:sz w:val="20"/>
                <w:szCs w:val="20"/>
              </w:rPr>
              <w:t>233,40000</w:t>
            </w:r>
          </w:p>
        </w:tc>
        <w:tc>
          <w:tcPr>
            <w:tcW w:w="1423" w:type="dxa"/>
            <w:tcBorders>
              <w:top w:val="single" w:sz="4" w:space="0" w:color="auto"/>
              <w:left w:val="single" w:sz="4" w:space="0" w:color="auto"/>
              <w:bottom w:val="single" w:sz="4" w:space="0" w:color="auto"/>
              <w:right w:val="single" w:sz="4" w:space="0" w:color="auto"/>
            </w:tcBorders>
            <w:vAlign w:val="center"/>
            <w:hideMark/>
          </w:tcPr>
          <w:p w14:paraId="0F7C0795" w14:textId="77777777" w:rsidR="00C258AA" w:rsidRDefault="00C258AA">
            <w:pPr>
              <w:jc w:val="center"/>
              <w:rPr>
                <w:sz w:val="20"/>
                <w:szCs w:val="20"/>
              </w:rPr>
            </w:pPr>
            <w:r>
              <w:rPr>
                <w:sz w:val="20"/>
                <w:szCs w:val="20"/>
              </w:rPr>
              <w:t xml:space="preserve">0,00000  </w:t>
            </w:r>
          </w:p>
        </w:tc>
        <w:tc>
          <w:tcPr>
            <w:tcW w:w="1437" w:type="dxa"/>
            <w:tcBorders>
              <w:top w:val="single" w:sz="4" w:space="0" w:color="auto"/>
              <w:left w:val="nil"/>
              <w:bottom w:val="single" w:sz="4" w:space="0" w:color="auto"/>
              <w:right w:val="single" w:sz="4" w:space="0" w:color="auto"/>
            </w:tcBorders>
            <w:vAlign w:val="center"/>
            <w:hideMark/>
          </w:tcPr>
          <w:p w14:paraId="243B868B" w14:textId="77777777" w:rsidR="00C258AA" w:rsidRDefault="00C258AA">
            <w:pPr>
              <w:jc w:val="center"/>
              <w:rPr>
                <w:sz w:val="20"/>
                <w:szCs w:val="20"/>
              </w:rPr>
            </w:pPr>
            <w:r>
              <w:rPr>
                <w:sz w:val="20"/>
                <w:szCs w:val="20"/>
              </w:rPr>
              <w:t>233,40000</w:t>
            </w:r>
          </w:p>
        </w:tc>
      </w:tr>
      <w:tr w:rsidR="00C258AA" w14:paraId="76F8936B" w14:textId="77777777" w:rsidTr="00684923">
        <w:trPr>
          <w:gridAfter w:val="1"/>
          <w:wAfter w:w="10" w:type="dxa"/>
          <w:trHeight w:val="284"/>
        </w:trPr>
        <w:tc>
          <w:tcPr>
            <w:tcW w:w="5670" w:type="dxa"/>
            <w:tcBorders>
              <w:top w:val="single" w:sz="4" w:space="0" w:color="auto"/>
              <w:left w:val="single" w:sz="4" w:space="0" w:color="auto"/>
              <w:bottom w:val="single" w:sz="4" w:space="0" w:color="auto"/>
              <w:right w:val="single" w:sz="4" w:space="0" w:color="auto"/>
            </w:tcBorders>
            <w:hideMark/>
          </w:tcPr>
          <w:p w14:paraId="52337F2D" w14:textId="77777777" w:rsidR="00C258AA" w:rsidRDefault="00C258AA">
            <w:pPr>
              <w:rPr>
                <w:sz w:val="20"/>
                <w:szCs w:val="20"/>
              </w:rPr>
            </w:pPr>
            <w:r>
              <w:rPr>
                <w:sz w:val="20"/>
                <w:szCs w:val="20"/>
              </w:rPr>
              <w:t>Защита населения и территории от чрезвычайных ситуаций природного и техногенного характера, пожарная безопасность</w:t>
            </w:r>
          </w:p>
        </w:tc>
        <w:tc>
          <w:tcPr>
            <w:tcW w:w="856" w:type="dxa"/>
            <w:tcBorders>
              <w:top w:val="single" w:sz="4" w:space="0" w:color="auto"/>
              <w:left w:val="nil"/>
              <w:bottom w:val="single" w:sz="4" w:space="0" w:color="auto"/>
              <w:right w:val="single" w:sz="4" w:space="0" w:color="auto"/>
            </w:tcBorders>
            <w:vAlign w:val="center"/>
            <w:hideMark/>
          </w:tcPr>
          <w:p w14:paraId="1CA2BFFC" w14:textId="77777777" w:rsidR="00C258AA" w:rsidRDefault="00C258AA">
            <w:pPr>
              <w:jc w:val="center"/>
              <w:rPr>
                <w:sz w:val="20"/>
                <w:szCs w:val="20"/>
              </w:rPr>
            </w:pPr>
            <w:r>
              <w:rPr>
                <w:sz w:val="20"/>
                <w:szCs w:val="20"/>
              </w:rPr>
              <w:t>03</w:t>
            </w:r>
          </w:p>
        </w:tc>
        <w:tc>
          <w:tcPr>
            <w:tcW w:w="1139" w:type="dxa"/>
            <w:tcBorders>
              <w:top w:val="single" w:sz="4" w:space="0" w:color="auto"/>
              <w:left w:val="nil"/>
              <w:bottom w:val="single" w:sz="4" w:space="0" w:color="auto"/>
              <w:right w:val="single" w:sz="4" w:space="0" w:color="auto"/>
            </w:tcBorders>
            <w:vAlign w:val="center"/>
            <w:hideMark/>
          </w:tcPr>
          <w:p w14:paraId="2AABE9D6" w14:textId="77777777" w:rsidR="00C258AA" w:rsidRDefault="00C258AA">
            <w:pPr>
              <w:jc w:val="center"/>
              <w:rPr>
                <w:sz w:val="20"/>
                <w:szCs w:val="20"/>
              </w:rPr>
            </w:pPr>
            <w:r>
              <w:rPr>
                <w:sz w:val="20"/>
                <w:szCs w:val="20"/>
              </w:rPr>
              <w:t>10</w:t>
            </w:r>
          </w:p>
        </w:tc>
        <w:tc>
          <w:tcPr>
            <w:tcW w:w="1422" w:type="dxa"/>
            <w:tcBorders>
              <w:top w:val="single" w:sz="4" w:space="0" w:color="auto"/>
              <w:left w:val="nil"/>
              <w:bottom w:val="single" w:sz="4" w:space="0" w:color="auto"/>
              <w:right w:val="single" w:sz="4" w:space="0" w:color="auto"/>
            </w:tcBorders>
            <w:vAlign w:val="center"/>
            <w:hideMark/>
          </w:tcPr>
          <w:p w14:paraId="20366E91" w14:textId="77777777" w:rsidR="00C258AA" w:rsidRDefault="00C258AA">
            <w:pPr>
              <w:jc w:val="center"/>
              <w:rPr>
                <w:sz w:val="20"/>
                <w:szCs w:val="20"/>
              </w:rPr>
            </w:pPr>
            <w:r>
              <w:rPr>
                <w:sz w:val="20"/>
                <w:szCs w:val="20"/>
              </w:rPr>
              <w:t>2 047,36891</w:t>
            </w:r>
          </w:p>
        </w:tc>
        <w:tc>
          <w:tcPr>
            <w:tcW w:w="1706" w:type="dxa"/>
            <w:tcBorders>
              <w:top w:val="single" w:sz="4" w:space="0" w:color="auto"/>
              <w:left w:val="nil"/>
              <w:bottom w:val="single" w:sz="4" w:space="0" w:color="auto"/>
              <w:right w:val="single" w:sz="4" w:space="0" w:color="auto"/>
            </w:tcBorders>
            <w:vAlign w:val="center"/>
            <w:hideMark/>
          </w:tcPr>
          <w:p w14:paraId="633C7083" w14:textId="77777777" w:rsidR="00C258AA" w:rsidRDefault="00C258AA">
            <w:pPr>
              <w:jc w:val="center"/>
              <w:rPr>
                <w:sz w:val="20"/>
                <w:szCs w:val="20"/>
              </w:rPr>
            </w:pPr>
            <w:r>
              <w:rPr>
                <w:sz w:val="20"/>
                <w:szCs w:val="20"/>
              </w:rPr>
              <w:t>2 047,36891</w:t>
            </w:r>
          </w:p>
        </w:tc>
        <w:tc>
          <w:tcPr>
            <w:tcW w:w="1706" w:type="dxa"/>
            <w:tcBorders>
              <w:top w:val="single" w:sz="4" w:space="0" w:color="auto"/>
              <w:left w:val="nil"/>
              <w:bottom w:val="single" w:sz="4" w:space="0" w:color="auto"/>
              <w:right w:val="nil"/>
            </w:tcBorders>
            <w:vAlign w:val="center"/>
            <w:hideMark/>
          </w:tcPr>
          <w:p w14:paraId="20B54881" w14:textId="77777777" w:rsidR="00C258AA" w:rsidRDefault="00C258AA">
            <w:pPr>
              <w:jc w:val="center"/>
              <w:rPr>
                <w:sz w:val="20"/>
                <w:szCs w:val="20"/>
              </w:rPr>
            </w:pPr>
            <w:r>
              <w:rPr>
                <w:sz w:val="20"/>
                <w:szCs w:val="20"/>
              </w:rPr>
              <w:t>0,00000</w:t>
            </w:r>
          </w:p>
        </w:tc>
        <w:tc>
          <w:tcPr>
            <w:tcW w:w="1423" w:type="dxa"/>
            <w:tcBorders>
              <w:top w:val="single" w:sz="4" w:space="0" w:color="auto"/>
              <w:left w:val="single" w:sz="4" w:space="0" w:color="auto"/>
              <w:bottom w:val="single" w:sz="4" w:space="0" w:color="auto"/>
              <w:right w:val="single" w:sz="4" w:space="0" w:color="auto"/>
            </w:tcBorders>
            <w:vAlign w:val="center"/>
            <w:hideMark/>
          </w:tcPr>
          <w:p w14:paraId="65AB3A74" w14:textId="77777777" w:rsidR="00C258AA" w:rsidRDefault="00C258AA">
            <w:pPr>
              <w:jc w:val="center"/>
              <w:rPr>
                <w:sz w:val="20"/>
                <w:szCs w:val="20"/>
              </w:rPr>
            </w:pPr>
            <w:r>
              <w:rPr>
                <w:sz w:val="20"/>
                <w:szCs w:val="20"/>
              </w:rPr>
              <w:t xml:space="preserve">606,84016  </w:t>
            </w:r>
          </w:p>
        </w:tc>
        <w:tc>
          <w:tcPr>
            <w:tcW w:w="1437" w:type="dxa"/>
            <w:tcBorders>
              <w:top w:val="single" w:sz="4" w:space="0" w:color="auto"/>
              <w:left w:val="nil"/>
              <w:bottom w:val="single" w:sz="4" w:space="0" w:color="auto"/>
              <w:right w:val="single" w:sz="4" w:space="0" w:color="auto"/>
            </w:tcBorders>
            <w:vAlign w:val="center"/>
            <w:hideMark/>
          </w:tcPr>
          <w:p w14:paraId="74EE59D1" w14:textId="77777777" w:rsidR="00C258AA" w:rsidRDefault="00C258AA">
            <w:pPr>
              <w:jc w:val="center"/>
              <w:rPr>
                <w:sz w:val="20"/>
                <w:szCs w:val="20"/>
              </w:rPr>
            </w:pPr>
            <w:r>
              <w:rPr>
                <w:sz w:val="20"/>
                <w:szCs w:val="20"/>
              </w:rPr>
              <w:t>2654,20907</w:t>
            </w:r>
          </w:p>
        </w:tc>
      </w:tr>
      <w:tr w:rsidR="00C258AA" w14:paraId="3D2F23AE" w14:textId="77777777" w:rsidTr="00684923">
        <w:trPr>
          <w:gridAfter w:val="1"/>
          <w:wAfter w:w="10" w:type="dxa"/>
          <w:trHeight w:val="284"/>
        </w:trPr>
        <w:tc>
          <w:tcPr>
            <w:tcW w:w="5670" w:type="dxa"/>
            <w:tcBorders>
              <w:top w:val="single" w:sz="4" w:space="0" w:color="auto"/>
              <w:left w:val="single" w:sz="4" w:space="0" w:color="auto"/>
              <w:bottom w:val="single" w:sz="4" w:space="0" w:color="auto"/>
              <w:right w:val="single" w:sz="4" w:space="0" w:color="auto"/>
            </w:tcBorders>
            <w:hideMark/>
          </w:tcPr>
          <w:p w14:paraId="393C70AC" w14:textId="77777777" w:rsidR="00C258AA" w:rsidRDefault="00C258AA">
            <w:pPr>
              <w:rPr>
                <w:sz w:val="20"/>
                <w:szCs w:val="20"/>
              </w:rPr>
            </w:pPr>
            <w:r>
              <w:rPr>
                <w:sz w:val="20"/>
                <w:szCs w:val="20"/>
              </w:rPr>
              <w:t>Другие вопросы в области национальной безопасности и правоохранительной деятельности</w:t>
            </w:r>
          </w:p>
        </w:tc>
        <w:tc>
          <w:tcPr>
            <w:tcW w:w="856" w:type="dxa"/>
            <w:tcBorders>
              <w:top w:val="single" w:sz="4" w:space="0" w:color="auto"/>
              <w:left w:val="nil"/>
              <w:bottom w:val="single" w:sz="4" w:space="0" w:color="auto"/>
              <w:right w:val="single" w:sz="4" w:space="0" w:color="auto"/>
            </w:tcBorders>
            <w:vAlign w:val="center"/>
            <w:hideMark/>
          </w:tcPr>
          <w:p w14:paraId="5EBB599D" w14:textId="77777777" w:rsidR="00C258AA" w:rsidRDefault="00C258AA">
            <w:pPr>
              <w:jc w:val="center"/>
              <w:rPr>
                <w:sz w:val="20"/>
                <w:szCs w:val="20"/>
              </w:rPr>
            </w:pPr>
            <w:r>
              <w:rPr>
                <w:sz w:val="20"/>
                <w:szCs w:val="20"/>
              </w:rPr>
              <w:t>03</w:t>
            </w:r>
          </w:p>
        </w:tc>
        <w:tc>
          <w:tcPr>
            <w:tcW w:w="1139" w:type="dxa"/>
            <w:tcBorders>
              <w:top w:val="single" w:sz="4" w:space="0" w:color="auto"/>
              <w:left w:val="nil"/>
              <w:bottom w:val="single" w:sz="4" w:space="0" w:color="auto"/>
              <w:right w:val="single" w:sz="4" w:space="0" w:color="auto"/>
            </w:tcBorders>
            <w:vAlign w:val="center"/>
            <w:hideMark/>
          </w:tcPr>
          <w:p w14:paraId="5469C1C9" w14:textId="77777777" w:rsidR="00C258AA" w:rsidRDefault="00C258AA">
            <w:pPr>
              <w:jc w:val="center"/>
              <w:rPr>
                <w:sz w:val="20"/>
                <w:szCs w:val="20"/>
              </w:rPr>
            </w:pPr>
            <w:r>
              <w:rPr>
                <w:sz w:val="20"/>
                <w:szCs w:val="20"/>
              </w:rPr>
              <w:t>14</w:t>
            </w:r>
          </w:p>
        </w:tc>
        <w:tc>
          <w:tcPr>
            <w:tcW w:w="1422" w:type="dxa"/>
            <w:tcBorders>
              <w:top w:val="single" w:sz="4" w:space="0" w:color="auto"/>
              <w:left w:val="nil"/>
              <w:bottom w:val="single" w:sz="4" w:space="0" w:color="auto"/>
              <w:right w:val="single" w:sz="4" w:space="0" w:color="auto"/>
            </w:tcBorders>
            <w:vAlign w:val="center"/>
            <w:hideMark/>
          </w:tcPr>
          <w:p w14:paraId="783C2F7B" w14:textId="77777777" w:rsidR="00C258AA" w:rsidRDefault="00C258AA">
            <w:pPr>
              <w:jc w:val="center"/>
              <w:rPr>
                <w:sz w:val="20"/>
                <w:szCs w:val="20"/>
              </w:rPr>
            </w:pPr>
            <w:r>
              <w:rPr>
                <w:sz w:val="20"/>
                <w:szCs w:val="20"/>
              </w:rPr>
              <w:t>2 167,59583</w:t>
            </w:r>
          </w:p>
        </w:tc>
        <w:tc>
          <w:tcPr>
            <w:tcW w:w="1706" w:type="dxa"/>
            <w:tcBorders>
              <w:top w:val="single" w:sz="4" w:space="0" w:color="auto"/>
              <w:left w:val="nil"/>
              <w:bottom w:val="single" w:sz="4" w:space="0" w:color="auto"/>
              <w:right w:val="single" w:sz="4" w:space="0" w:color="auto"/>
            </w:tcBorders>
            <w:vAlign w:val="center"/>
            <w:hideMark/>
          </w:tcPr>
          <w:p w14:paraId="37F67E5D" w14:textId="77777777" w:rsidR="00C258AA" w:rsidRDefault="00C258AA">
            <w:pPr>
              <w:jc w:val="center"/>
              <w:rPr>
                <w:sz w:val="20"/>
                <w:szCs w:val="20"/>
              </w:rPr>
            </w:pPr>
            <w:r>
              <w:rPr>
                <w:sz w:val="20"/>
                <w:szCs w:val="20"/>
              </w:rPr>
              <w:t>2 167,59583</w:t>
            </w:r>
          </w:p>
        </w:tc>
        <w:tc>
          <w:tcPr>
            <w:tcW w:w="1706" w:type="dxa"/>
            <w:tcBorders>
              <w:top w:val="single" w:sz="4" w:space="0" w:color="auto"/>
              <w:left w:val="nil"/>
              <w:bottom w:val="single" w:sz="4" w:space="0" w:color="auto"/>
              <w:right w:val="nil"/>
            </w:tcBorders>
            <w:vAlign w:val="center"/>
            <w:hideMark/>
          </w:tcPr>
          <w:p w14:paraId="065A9938" w14:textId="77777777" w:rsidR="00C258AA" w:rsidRDefault="00C258AA">
            <w:pPr>
              <w:jc w:val="center"/>
              <w:rPr>
                <w:sz w:val="20"/>
                <w:szCs w:val="20"/>
              </w:rPr>
            </w:pPr>
            <w:r>
              <w:rPr>
                <w:sz w:val="20"/>
                <w:szCs w:val="20"/>
              </w:rPr>
              <w:t>0,00000</w:t>
            </w:r>
          </w:p>
        </w:tc>
        <w:tc>
          <w:tcPr>
            <w:tcW w:w="1423" w:type="dxa"/>
            <w:tcBorders>
              <w:top w:val="single" w:sz="4" w:space="0" w:color="auto"/>
              <w:left w:val="single" w:sz="4" w:space="0" w:color="auto"/>
              <w:bottom w:val="single" w:sz="4" w:space="0" w:color="auto"/>
              <w:right w:val="single" w:sz="4" w:space="0" w:color="auto"/>
            </w:tcBorders>
            <w:vAlign w:val="center"/>
            <w:hideMark/>
          </w:tcPr>
          <w:p w14:paraId="5CB4AE3E" w14:textId="77777777" w:rsidR="00C258AA" w:rsidRDefault="00C258AA">
            <w:pPr>
              <w:jc w:val="center"/>
              <w:rPr>
                <w:sz w:val="20"/>
                <w:szCs w:val="20"/>
              </w:rPr>
            </w:pPr>
            <w:r>
              <w:rPr>
                <w:sz w:val="20"/>
                <w:szCs w:val="20"/>
              </w:rPr>
              <w:t xml:space="preserve">0,00000  </w:t>
            </w:r>
          </w:p>
        </w:tc>
        <w:tc>
          <w:tcPr>
            <w:tcW w:w="1437" w:type="dxa"/>
            <w:tcBorders>
              <w:top w:val="single" w:sz="4" w:space="0" w:color="auto"/>
              <w:left w:val="nil"/>
              <w:bottom w:val="single" w:sz="4" w:space="0" w:color="auto"/>
              <w:right w:val="single" w:sz="4" w:space="0" w:color="auto"/>
            </w:tcBorders>
            <w:vAlign w:val="center"/>
            <w:hideMark/>
          </w:tcPr>
          <w:p w14:paraId="1A8D6382" w14:textId="77777777" w:rsidR="00C258AA" w:rsidRDefault="00C258AA">
            <w:pPr>
              <w:jc w:val="center"/>
              <w:rPr>
                <w:sz w:val="20"/>
                <w:szCs w:val="20"/>
              </w:rPr>
            </w:pPr>
            <w:r>
              <w:rPr>
                <w:sz w:val="20"/>
                <w:szCs w:val="20"/>
              </w:rPr>
              <w:t>2167,59583</w:t>
            </w:r>
          </w:p>
        </w:tc>
      </w:tr>
      <w:tr w:rsidR="00C258AA" w14:paraId="3E16EC9A" w14:textId="77777777" w:rsidTr="00684923">
        <w:trPr>
          <w:gridAfter w:val="1"/>
          <w:wAfter w:w="10" w:type="dxa"/>
          <w:trHeight w:val="284"/>
        </w:trPr>
        <w:tc>
          <w:tcPr>
            <w:tcW w:w="5670" w:type="dxa"/>
            <w:tcBorders>
              <w:top w:val="single" w:sz="4" w:space="0" w:color="auto"/>
              <w:left w:val="single" w:sz="4" w:space="0" w:color="auto"/>
              <w:bottom w:val="single" w:sz="4" w:space="0" w:color="auto"/>
              <w:right w:val="single" w:sz="4" w:space="0" w:color="auto"/>
            </w:tcBorders>
            <w:vAlign w:val="center"/>
            <w:hideMark/>
          </w:tcPr>
          <w:p w14:paraId="54789F8E" w14:textId="77777777" w:rsidR="00C258AA" w:rsidRDefault="00C258AA">
            <w:pPr>
              <w:rPr>
                <w:b/>
                <w:bCs/>
                <w:sz w:val="20"/>
                <w:szCs w:val="20"/>
              </w:rPr>
            </w:pPr>
            <w:r>
              <w:rPr>
                <w:b/>
                <w:bCs/>
                <w:sz w:val="20"/>
                <w:szCs w:val="20"/>
              </w:rPr>
              <w:t>НАЦИОНАЛЬНАЯ ЭКОНОМИКА</w:t>
            </w:r>
          </w:p>
        </w:tc>
        <w:tc>
          <w:tcPr>
            <w:tcW w:w="856" w:type="dxa"/>
            <w:tcBorders>
              <w:top w:val="single" w:sz="4" w:space="0" w:color="auto"/>
              <w:left w:val="nil"/>
              <w:bottom w:val="single" w:sz="4" w:space="0" w:color="auto"/>
              <w:right w:val="single" w:sz="4" w:space="0" w:color="auto"/>
            </w:tcBorders>
            <w:vAlign w:val="center"/>
            <w:hideMark/>
          </w:tcPr>
          <w:p w14:paraId="328DE028" w14:textId="77777777" w:rsidR="00C258AA" w:rsidRDefault="00C258AA">
            <w:pPr>
              <w:jc w:val="center"/>
              <w:rPr>
                <w:b/>
                <w:bCs/>
                <w:sz w:val="20"/>
                <w:szCs w:val="20"/>
              </w:rPr>
            </w:pPr>
            <w:r>
              <w:rPr>
                <w:b/>
                <w:bCs/>
                <w:sz w:val="20"/>
                <w:szCs w:val="20"/>
              </w:rPr>
              <w:t>04</w:t>
            </w:r>
          </w:p>
        </w:tc>
        <w:tc>
          <w:tcPr>
            <w:tcW w:w="1139" w:type="dxa"/>
            <w:tcBorders>
              <w:top w:val="single" w:sz="4" w:space="0" w:color="auto"/>
              <w:left w:val="nil"/>
              <w:bottom w:val="single" w:sz="4" w:space="0" w:color="auto"/>
              <w:right w:val="single" w:sz="4" w:space="0" w:color="auto"/>
            </w:tcBorders>
            <w:vAlign w:val="center"/>
            <w:hideMark/>
          </w:tcPr>
          <w:p w14:paraId="07DD22A5" w14:textId="77777777" w:rsidR="00C258AA" w:rsidRDefault="00C258AA">
            <w:pPr>
              <w:jc w:val="center"/>
              <w:rPr>
                <w:sz w:val="20"/>
                <w:szCs w:val="20"/>
              </w:rPr>
            </w:pPr>
            <w:r>
              <w:rPr>
                <w:sz w:val="20"/>
                <w:szCs w:val="20"/>
              </w:rPr>
              <w:t> </w:t>
            </w:r>
          </w:p>
        </w:tc>
        <w:tc>
          <w:tcPr>
            <w:tcW w:w="1422" w:type="dxa"/>
            <w:tcBorders>
              <w:top w:val="single" w:sz="4" w:space="0" w:color="auto"/>
              <w:left w:val="nil"/>
              <w:bottom w:val="single" w:sz="4" w:space="0" w:color="auto"/>
              <w:right w:val="nil"/>
            </w:tcBorders>
            <w:vAlign w:val="center"/>
            <w:hideMark/>
          </w:tcPr>
          <w:p w14:paraId="4986CBB0" w14:textId="77777777" w:rsidR="00C258AA" w:rsidRDefault="00C258AA">
            <w:pPr>
              <w:jc w:val="center"/>
              <w:rPr>
                <w:b/>
                <w:bCs/>
                <w:sz w:val="20"/>
                <w:szCs w:val="20"/>
              </w:rPr>
            </w:pPr>
            <w:r>
              <w:rPr>
                <w:b/>
                <w:bCs/>
                <w:sz w:val="20"/>
                <w:szCs w:val="20"/>
              </w:rPr>
              <w:t>32 982,50897</w:t>
            </w:r>
          </w:p>
        </w:tc>
        <w:tc>
          <w:tcPr>
            <w:tcW w:w="1706" w:type="dxa"/>
            <w:tcBorders>
              <w:top w:val="single" w:sz="4" w:space="0" w:color="auto"/>
              <w:left w:val="single" w:sz="4" w:space="0" w:color="auto"/>
              <w:bottom w:val="single" w:sz="4" w:space="0" w:color="auto"/>
              <w:right w:val="nil"/>
            </w:tcBorders>
            <w:vAlign w:val="center"/>
            <w:hideMark/>
          </w:tcPr>
          <w:p w14:paraId="5340FE2C" w14:textId="77777777" w:rsidR="00C258AA" w:rsidRDefault="00C258AA">
            <w:pPr>
              <w:jc w:val="center"/>
              <w:rPr>
                <w:b/>
                <w:bCs/>
                <w:sz w:val="20"/>
                <w:szCs w:val="20"/>
              </w:rPr>
            </w:pPr>
            <w:r>
              <w:rPr>
                <w:b/>
                <w:bCs/>
                <w:sz w:val="20"/>
                <w:szCs w:val="20"/>
              </w:rPr>
              <w:t>32 982,50897</w:t>
            </w:r>
          </w:p>
        </w:tc>
        <w:tc>
          <w:tcPr>
            <w:tcW w:w="1706" w:type="dxa"/>
            <w:tcBorders>
              <w:top w:val="single" w:sz="4" w:space="0" w:color="auto"/>
              <w:left w:val="single" w:sz="4" w:space="0" w:color="auto"/>
              <w:bottom w:val="single" w:sz="4" w:space="0" w:color="auto"/>
              <w:right w:val="nil"/>
            </w:tcBorders>
            <w:vAlign w:val="center"/>
            <w:hideMark/>
          </w:tcPr>
          <w:p w14:paraId="7F63B2A6" w14:textId="77777777" w:rsidR="00C258AA" w:rsidRDefault="00C258AA">
            <w:pPr>
              <w:jc w:val="center"/>
              <w:rPr>
                <w:b/>
                <w:bCs/>
                <w:sz w:val="20"/>
                <w:szCs w:val="20"/>
              </w:rPr>
            </w:pPr>
            <w:r>
              <w:rPr>
                <w:b/>
                <w:bCs/>
                <w:sz w:val="20"/>
                <w:szCs w:val="20"/>
              </w:rPr>
              <w:t>0,00000</w:t>
            </w:r>
          </w:p>
        </w:tc>
        <w:tc>
          <w:tcPr>
            <w:tcW w:w="1423" w:type="dxa"/>
            <w:tcBorders>
              <w:top w:val="single" w:sz="4" w:space="0" w:color="auto"/>
              <w:left w:val="single" w:sz="4" w:space="0" w:color="auto"/>
              <w:bottom w:val="single" w:sz="4" w:space="0" w:color="auto"/>
              <w:right w:val="nil"/>
            </w:tcBorders>
            <w:vAlign w:val="center"/>
            <w:hideMark/>
          </w:tcPr>
          <w:p w14:paraId="2EC99440" w14:textId="77777777" w:rsidR="00C258AA" w:rsidRDefault="00C258AA">
            <w:pPr>
              <w:jc w:val="center"/>
              <w:rPr>
                <w:b/>
                <w:bCs/>
                <w:sz w:val="20"/>
                <w:szCs w:val="20"/>
              </w:rPr>
            </w:pPr>
            <w:r>
              <w:rPr>
                <w:b/>
                <w:bCs/>
                <w:sz w:val="20"/>
                <w:szCs w:val="20"/>
              </w:rPr>
              <w:t>10 312,29892</w:t>
            </w:r>
          </w:p>
        </w:tc>
        <w:tc>
          <w:tcPr>
            <w:tcW w:w="1437" w:type="dxa"/>
            <w:tcBorders>
              <w:top w:val="single" w:sz="4" w:space="0" w:color="auto"/>
              <w:left w:val="single" w:sz="4" w:space="0" w:color="auto"/>
              <w:bottom w:val="single" w:sz="4" w:space="0" w:color="auto"/>
              <w:right w:val="single" w:sz="4" w:space="0" w:color="auto"/>
            </w:tcBorders>
            <w:vAlign w:val="center"/>
            <w:hideMark/>
          </w:tcPr>
          <w:p w14:paraId="06491E2A" w14:textId="77777777" w:rsidR="00C258AA" w:rsidRDefault="00C258AA">
            <w:pPr>
              <w:jc w:val="center"/>
              <w:rPr>
                <w:b/>
                <w:bCs/>
                <w:sz w:val="20"/>
                <w:szCs w:val="20"/>
              </w:rPr>
            </w:pPr>
            <w:r>
              <w:rPr>
                <w:b/>
                <w:bCs/>
                <w:sz w:val="20"/>
                <w:szCs w:val="20"/>
              </w:rPr>
              <w:t>43 294,80789</w:t>
            </w:r>
          </w:p>
        </w:tc>
      </w:tr>
      <w:tr w:rsidR="00C258AA" w14:paraId="09596244" w14:textId="77777777" w:rsidTr="00684923">
        <w:trPr>
          <w:gridAfter w:val="1"/>
          <w:wAfter w:w="10" w:type="dxa"/>
          <w:trHeight w:val="284"/>
        </w:trPr>
        <w:tc>
          <w:tcPr>
            <w:tcW w:w="5670" w:type="dxa"/>
            <w:tcBorders>
              <w:top w:val="single" w:sz="4" w:space="0" w:color="auto"/>
              <w:left w:val="single" w:sz="4" w:space="0" w:color="auto"/>
              <w:bottom w:val="single" w:sz="4" w:space="0" w:color="auto"/>
              <w:right w:val="single" w:sz="4" w:space="0" w:color="auto"/>
            </w:tcBorders>
            <w:vAlign w:val="center"/>
            <w:hideMark/>
          </w:tcPr>
          <w:p w14:paraId="107FA465" w14:textId="77777777" w:rsidR="00C258AA" w:rsidRDefault="00C258AA">
            <w:pPr>
              <w:rPr>
                <w:sz w:val="20"/>
                <w:szCs w:val="20"/>
              </w:rPr>
            </w:pPr>
            <w:r>
              <w:rPr>
                <w:sz w:val="20"/>
                <w:szCs w:val="20"/>
              </w:rPr>
              <w:t>Общеэкономические вопросы</w:t>
            </w:r>
          </w:p>
        </w:tc>
        <w:tc>
          <w:tcPr>
            <w:tcW w:w="856" w:type="dxa"/>
            <w:tcBorders>
              <w:top w:val="single" w:sz="4" w:space="0" w:color="auto"/>
              <w:left w:val="nil"/>
              <w:bottom w:val="single" w:sz="4" w:space="0" w:color="auto"/>
              <w:right w:val="single" w:sz="4" w:space="0" w:color="auto"/>
            </w:tcBorders>
            <w:vAlign w:val="center"/>
            <w:hideMark/>
          </w:tcPr>
          <w:p w14:paraId="0BD25F02" w14:textId="77777777" w:rsidR="00C258AA" w:rsidRDefault="00C258AA">
            <w:pPr>
              <w:jc w:val="center"/>
              <w:rPr>
                <w:sz w:val="20"/>
                <w:szCs w:val="20"/>
              </w:rPr>
            </w:pPr>
            <w:r>
              <w:rPr>
                <w:sz w:val="20"/>
                <w:szCs w:val="20"/>
              </w:rPr>
              <w:t>04</w:t>
            </w:r>
          </w:p>
        </w:tc>
        <w:tc>
          <w:tcPr>
            <w:tcW w:w="1139" w:type="dxa"/>
            <w:tcBorders>
              <w:top w:val="single" w:sz="4" w:space="0" w:color="auto"/>
              <w:left w:val="nil"/>
              <w:bottom w:val="single" w:sz="4" w:space="0" w:color="auto"/>
              <w:right w:val="single" w:sz="4" w:space="0" w:color="auto"/>
            </w:tcBorders>
            <w:vAlign w:val="center"/>
            <w:hideMark/>
          </w:tcPr>
          <w:p w14:paraId="20937891" w14:textId="77777777" w:rsidR="00C258AA" w:rsidRDefault="00C258AA">
            <w:pPr>
              <w:jc w:val="center"/>
              <w:rPr>
                <w:sz w:val="20"/>
                <w:szCs w:val="20"/>
              </w:rPr>
            </w:pPr>
            <w:r>
              <w:rPr>
                <w:sz w:val="20"/>
                <w:szCs w:val="20"/>
              </w:rPr>
              <w:t>01</w:t>
            </w:r>
          </w:p>
        </w:tc>
        <w:tc>
          <w:tcPr>
            <w:tcW w:w="1422" w:type="dxa"/>
            <w:tcBorders>
              <w:top w:val="single" w:sz="4" w:space="0" w:color="auto"/>
              <w:left w:val="nil"/>
              <w:bottom w:val="single" w:sz="4" w:space="0" w:color="auto"/>
              <w:right w:val="nil"/>
            </w:tcBorders>
            <w:vAlign w:val="center"/>
            <w:hideMark/>
          </w:tcPr>
          <w:p w14:paraId="548505ED" w14:textId="77777777" w:rsidR="00C258AA" w:rsidRDefault="00C258AA">
            <w:pPr>
              <w:jc w:val="center"/>
              <w:rPr>
                <w:sz w:val="20"/>
                <w:szCs w:val="20"/>
              </w:rPr>
            </w:pPr>
            <w:r>
              <w:rPr>
                <w:sz w:val="20"/>
                <w:szCs w:val="20"/>
              </w:rPr>
              <w:t>0,00000</w:t>
            </w:r>
          </w:p>
        </w:tc>
        <w:tc>
          <w:tcPr>
            <w:tcW w:w="1706" w:type="dxa"/>
            <w:tcBorders>
              <w:top w:val="single" w:sz="4" w:space="0" w:color="auto"/>
              <w:left w:val="single" w:sz="4" w:space="0" w:color="auto"/>
              <w:bottom w:val="single" w:sz="4" w:space="0" w:color="auto"/>
              <w:right w:val="nil"/>
            </w:tcBorders>
            <w:vAlign w:val="center"/>
            <w:hideMark/>
          </w:tcPr>
          <w:p w14:paraId="0E41383B" w14:textId="77777777" w:rsidR="00C258AA" w:rsidRDefault="00C258AA">
            <w:pPr>
              <w:jc w:val="center"/>
              <w:rPr>
                <w:sz w:val="20"/>
                <w:szCs w:val="20"/>
              </w:rPr>
            </w:pPr>
            <w:r>
              <w:rPr>
                <w:sz w:val="20"/>
                <w:szCs w:val="20"/>
              </w:rPr>
              <w:t>0,00000</w:t>
            </w:r>
          </w:p>
        </w:tc>
        <w:tc>
          <w:tcPr>
            <w:tcW w:w="1706" w:type="dxa"/>
            <w:tcBorders>
              <w:top w:val="single" w:sz="4" w:space="0" w:color="auto"/>
              <w:left w:val="single" w:sz="4" w:space="0" w:color="auto"/>
              <w:bottom w:val="single" w:sz="4" w:space="0" w:color="auto"/>
              <w:right w:val="nil"/>
            </w:tcBorders>
            <w:vAlign w:val="center"/>
            <w:hideMark/>
          </w:tcPr>
          <w:p w14:paraId="7716EED2" w14:textId="77777777" w:rsidR="00C258AA" w:rsidRDefault="00C258AA">
            <w:pPr>
              <w:jc w:val="center"/>
              <w:rPr>
                <w:sz w:val="20"/>
                <w:szCs w:val="20"/>
              </w:rPr>
            </w:pPr>
            <w:r>
              <w:rPr>
                <w:sz w:val="20"/>
                <w:szCs w:val="20"/>
              </w:rPr>
              <w:t>0,00000</w:t>
            </w:r>
          </w:p>
        </w:tc>
        <w:tc>
          <w:tcPr>
            <w:tcW w:w="1423" w:type="dxa"/>
            <w:tcBorders>
              <w:top w:val="single" w:sz="4" w:space="0" w:color="auto"/>
              <w:left w:val="single" w:sz="4" w:space="0" w:color="auto"/>
              <w:bottom w:val="single" w:sz="4" w:space="0" w:color="auto"/>
              <w:right w:val="nil"/>
            </w:tcBorders>
            <w:vAlign w:val="center"/>
            <w:hideMark/>
          </w:tcPr>
          <w:p w14:paraId="45D4E1C1" w14:textId="77777777" w:rsidR="00C258AA" w:rsidRDefault="00C258AA">
            <w:pPr>
              <w:jc w:val="center"/>
              <w:rPr>
                <w:sz w:val="20"/>
                <w:szCs w:val="20"/>
              </w:rPr>
            </w:pPr>
            <w:r>
              <w:rPr>
                <w:sz w:val="20"/>
                <w:szCs w:val="20"/>
              </w:rPr>
              <w:t xml:space="preserve">368,26086  </w:t>
            </w:r>
          </w:p>
        </w:tc>
        <w:tc>
          <w:tcPr>
            <w:tcW w:w="1437" w:type="dxa"/>
            <w:tcBorders>
              <w:top w:val="single" w:sz="4" w:space="0" w:color="auto"/>
              <w:left w:val="single" w:sz="4" w:space="0" w:color="auto"/>
              <w:bottom w:val="single" w:sz="4" w:space="0" w:color="auto"/>
              <w:right w:val="single" w:sz="4" w:space="0" w:color="auto"/>
            </w:tcBorders>
            <w:vAlign w:val="center"/>
            <w:hideMark/>
          </w:tcPr>
          <w:p w14:paraId="12E57F82" w14:textId="77777777" w:rsidR="00C258AA" w:rsidRDefault="00C258AA">
            <w:pPr>
              <w:jc w:val="center"/>
              <w:rPr>
                <w:sz w:val="20"/>
                <w:szCs w:val="20"/>
              </w:rPr>
            </w:pPr>
            <w:r>
              <w:rPr>
                <w:sz w:val="20"/>
                <w:szCs w:val="20"/>
              </w:rPr>
              <w:t>368,26086</w:t>
            </w:r>
          </w:p>
        </w:tc>
      </w:tr>
      <w:tr w:rsidR="00C258AA" w14:paraId="19B99EA3" w14:textId="77777777" w:rsidTr="00684923">
        <w:trPr>
          <w:gridAfter w:val="1"/>
          <w:wAfter w:w="10" w:type="dxa"/>
          <w:trHeight w:val="284"/>
        </w:trPr>
        <w:tc>
          <w:tcPr>
            <w:tcW w:w="5670" w:type="dxa"/>
            <w:tcBorders>
              <w:top w:val="single" w:sz="4" w:space="0" w:color="auto"/>
              <w:left w:val="single" w:sz="4" w:space="0" w:color="auto"/>
              <w:bottom w:val="single" w:sz="4" w:space="0" w:color="auto"/>
              <w:right w:val="single" w:sz="4" w:space="0" w:color="auto"/>
            </w:tcBorders>
            <w:vAlign w:val="center"/>
            <w:hideMark/>
          </w:tcPr>
          <w:p w14:paraId="451B7B7B" w14:textId="77777777" w:rsidR="00C258AA" w:rsidRDefault="00C258AA">
            <w:pPr>
              <w:rPr>
                <w:sz w:val="20"/>
                <w:szCs w:val="20"/>
              </w:rPr>
            </w:pPr>
            <w:r>
              <w:rPr>
                <w:sz w:val="20"/>
                <w:szCs w:val="20"/>
              </w:rPr>
              <w:t>Транспорт</w:t>
            </w:r>
          </w:p>
        </w:tc>
        <w:tc>
          <w:tcPr>
            <w:tcW w:w="856" w:type="dxa"/>
            <w:tcBorders>
              <w:top w:val="single" w:sz="4" w:space="0" w:color="auto"/>
              <w:left w:val="nil"/>
              <w:bottom w:val="single" w:sz="4" w:space="0" w:color="auto"/>
              <w:right w:val="single" w:sz="4" w:space="0" w:color="auto"/>
            </w:tcBorders>
            <w:vAlign w:val="center"/>
            <w:hideMark/>
          </w:tcPr>
          <w:p w14:paraId="4A5D010A" w14:textId="77777777" w:rsidR="00C258AA" w:rsidRDefault="00C258AA">
            <w:pPr>
              <w:jc w:val="center"/>
              <w:rPr>
                <w:sz w:val="20"/>
                <w:szCs w:val="20"/>
              </w:rPr>
            </w:pPr>
            <w:r>
              <w:rPr>
                <w:sz w:val="20"/>
                <w:szCs w:val="20"/>
              </w:rPr>
              <w:t>04</w:t>
            </w:r>
          </w:p>
        </w:tc>
        <w:tc>
          <w:tcPr>
            <w:tcW w:w="1139" w:type="dxa"/>
            <w:tcBorders>
              <w:top w:val="single" w:sz="4" w:space="0" w:color="auto"/>
              <w:left w:val="nil"/>
              <w:bottom w:val="single" w:sz="4" w:space="0" w:color="auto"/>
              <w:right w:val="single" w:sz="4" w:space="0" w:color="auto"/>
            </w:tcBorders>
            <w:vAlign w:val="center"/>
            <w:hideMark/>
          </w:tcPr>
          <w:p w14:paraId="6CFDB0ED" w14:textId="77777777" w:rsidR="00C258AA" w:rsidRDefault="00C258AA">
            <w:pPr>
              <w:jc w:val="center"/>
              <w:rPr>
                <w:sz w:val="20"/>
                <w:szCs w:val="20"/>
              </w:rPr>
            </w:pPr>
            <w:r>
              <w:rPr>
                <w:sz w:val="20"/>
                <w:szCs w:val="20"/>
              </w:rPr>
              <w:t>08</w:t>
            </w:r>
          </w:p>
        </w:tc>
        <w:tc>
          <w:tcPr>
            <w:tcW w:w="1422" w:type="dxa"/>
            <w:tcBorders>
              <w:top w:val="single" w:sz="4" w:space="0" w:color="auto"/>
              <w:left w:val="nil"/>
              <w:bottom w:val="single" w:sz="4" w:space="0" w:color="auto"/>
              <w:right w:val="nil"/>
            </w:tcBorders>
            <w:vAlign w:val="center"/>
            <w:hideMark/>
          </w:tcPr>
          <w:p w14:paraId="5B795B33" w14:textId="77777777" w:rsidR="00C258AA" w:rsidRDefault="00C258AA">
            <w:pPr>
              <w:jc w:val="center"/>
              <w:rPr>
                <w:sz w:val="20"/>
                <w:szCs w:val="20"/>
              </w:rPr>
            </w:pPr>
            <w:r>
              <w:rPr>
                <w:sz w:val="20"/>
                <w:szCs w:val="20"/>
              </w:rPr>
              <w:t>20 219,01230</w:t>
            </w:r>
          </w:p>
        </w:tc>
        <w:tc>
          <w:tcPr>
            <w:tcW w:w="1706" w:type="dxa"/>
            <w:tcBorders>
              <w:top w:val="single" w:sz="4" w:space="0" w:color="auto"/>
              <w:left w:val="single" w:sz="4" w:space="0" w:color="auto"/>
              <w:bottom w:val="single" w:sz="4" w:space="0" w:color="auto"/>
              <w:right w:val="nil"/>
            </w:tcBorders>
            <w:vAlign w:val="center"/>
            <w:hideMark/>
          </w:tcPr>
          <w:p w14:paraId="59AC8AF8" w14:textId="77777777" w:rsidR="00C258AA" w:rsidRDefault="00C258AA">
            <w:pPr>
              <w:jc w:val="center"/>
              <w:rPr>
                <w:sz w:val="20"/>
                <w:szCs w:val="20"/>
              </w:rPr>
            </w:pPr>
            <w:r>
              <w:rPr>
                <w:sz w:val="20"/>
                <w:szCs w:val="20"/>
              </w:rPr>
              <w:t>20 219,01230</w:t>
            </w:r>
          </w:p>
        </w:tc>
        <w:tc>
          <w:tcPr>
            <w:tcW w:w="1706" w:type="dxa"/>
            <w:tcBorders>
              <w:top w:val="single" w:sz="4" w:space="0" w:color="auto"/>
              <w:left w:val="single" w:sz="4" w:space="0" w:color="auto"/>
              <w:bottom w:val="single" w:sz="4" w:space="0" w:color="auto"/>
              <w:right w:val="nil"/>
            </w:tcBorders>
            <w:vAlign w:val="center"/>
            <w:hideMark/>
          </w:tcPr>
          <w:p w14:paraId="4B5C24F5" w14:textId="77777777" w:rsidR="00C258AA" w:rsidRDefault="00C258AA">
            <w:pPr>
              <w:jc w:val="center"/>
              <w:rPr>
                <w:sz w:val="20"/>
                <w:szCs w:val="20"/>
              </w:rPr>
            </w:pPr>
            <w:r>
              <w:rPr>
                <w:sz w:val="20"/>
                <w:szCs w:val="20"/>
              </w:rPr>
              <w:t>0,00000</w:t>
            </w:r>
          </w:p>
        </w:tc>
        <w:tc>
          <w:tcPr>
            <w:tcW w:w="1423" w:type="dxa"/>
            <w:tcBorders>
              <w:top w:val="single" w:sz="4" w:space="0" w:color="auto"/>
              <w:left w:val="single" w:sz="4" w:space="0" w:color="auto"/>
              <w:bottom w:val="single" w:sz="4" w:space="0" w:color="auto"/>
              <w:right w:val="single" w:sz="4" w:space="0" w:color="auto"/>
            </w:tcBorders>
            <w:vAlign w:val="center"/>
            <w:hideMark/>
          </w:tcPr>
          <w:p w14:paraId="2902B52E" w14:textId="77777777" w:rsidR="00C258AA" w:rsidRDefault="00C258AA">
            <w:pPr>
              <w:jc w:val="center"/>
              <w:rPr>
                <w:sz w:val="20"/>
                <w:szCs w:val="20"/>
              </w:rPr>
            </w:pPr>
            <w:r>
              <w:rPr>
                <w:sz w:val="20"/>
                <w:szCs w:val="20"/>
              </w:rPr>
              <w:t xml:space="preserve">-120,19589  </w:t>
            </w:r>
          </w:p>
        </w:tc>
        <w:tc>
          <w:tcPr>
            <w:tcW w:w="1437" w:type="dxa"/>
            <w:tcBorders>
              <w:top w:val="single" w:sz="4" w:space="0" w:color="auto"/>
              <w:left w:val="nil"/>
              <w:bottom w:val="single" w:sz="4" w:space="0" w:color="auto"/>
              <w:right w:val="single" w:sz="4" w:space="0" w:color="auto"/>
            </w:tcBorders>
            <w:vAlign w:val="center"/>
            <w:hideMark/>
          </w:tcPr>
          <w:p w14:paraId="67ED67F2" w14:textId="77777777" w:rsidR="00C258AA" w:rsidRDefault="00C258AA">
            <w:pPr>
              <w:jc w:val="center"/>
              <w:rPr>
                <w:sz w:val="20"/>
                <w:szCs w:val="20"/>
              </w:rPr>
            </w:pPr>
            <w:r>
              <w:rPr>
                <w:sz w:val="20"/>
                <w:szCs w:val="20"/>
              </w:rPr>
              <w:t>20 098,81641</w:t>
            </w:r>
          </w:p>
        </w:tc>
      </w:tr>
      <w:tr w:rsidR="00C258AA" w14:paraId="1290E173" w14:textId="77777777" w:rsidTr="00684923">
        <w:trPr>
          <w:gridAfter w:val="1"/>
          <w:wAfter w:w="10" w:type="dxa"/>
          <w:trHeight w:val="284"/>
        </w:trPr>
        <w:tc>
          <w:tcPr>
            <w:tcW w:w="5670" w:type="dxa"/>
            <w:tcBorders>
              <w:top w:val="single" w:sz="4" w:space="0" w:color="auto"/>
              <w:left w:val="single" w:sz="4" w:space="0" w:color="auto"/>
              <w:bottom w:val="single" w:sz="4" w:space="0" w:color="auto"/>
              <w:right w:val="single" w:sz="4" w:space="0" w:color="auto"/>
            </w:tcBorders>
            <w:vAlign w:val="center"/>
            <w:hideMark/>
          </w:tcPr>
          <w:p w14:paraId="01078007" w14:textId="77777777" w:rsidR="00C258AA" w:rsidRDefault="00C258AA">
            <w:pPr>
              <w:rPr>
                <w:sz w:val="20"/>
                <w:szCs w:val="20"/>
              </w:rPr>
            </w:pPr>
            <w:r>
              <w:rPr>
                <w:sz w:val="20"/>
                <w:szCs w:val="20"/>
              </w:rPr>
              <w:lastRenderedPageBreak/>
              <w:t>Дорожное хозяйство (дорожные фонды)</w:t>
            </w:r>
          </w:p>
        </w:tc>
        <w:tc>
          <w:tcPr>
            <w:tcW w:w="856" w:type="dxa"/>
            <w:tcBorders>
              <w:top w:val="single" w:sz="4" w:space="0" w:color="auto"/>
              <w:left w:val="nil"/>
              <w:bottom w:val="single" w:sz="4" w:space="0" w:color="auto"/>
              <w:right w:val="single" w:sz="4" w:space="0" w:color="auto"/>
            </w:tcBorders>
            <w:vAlign w:val="center"/>
            <w:hideMark/>
          </w:tcPr>
          <w:p w14:paraId="17C7317C" w14:textId="77777777" w:rsidR="00C258AA" w:rsidRDefault="00C258AA">
            <w:pPr>
              <w:jc w:val="center"/>
              <w:rPr>
                <w:sz w:val="20"/>
                <w:szCs w:val="20"/>
              </w:rPr>
            </w:pPr>
            <w:r>
              <w:rPr>
                <w:sz w:val="20"/>
                <w:szCs w:val="20"/>
              </w:rPr>
              <w:t>04</w:t>
            </w:r>
          </w:p>
        </w:tc>
        <w:tc>
          <w:tcPr>
            <w:tcW w:w="1139" w:type="dxa"/>
            <w:tcBorders>
              <w:top w:val="single" w:sz="4" w:space="0" w:color="auto"/>
              <w:left w:val="nil"/>
              <w:bottom w:val="single" w:sz="4" w:space="0" w:color="auto"/>
              <w:right w:val="single" w:sz="4" w:space="0" w:color="auto"/>
            </w:tcBorders>
            <w:vAlign w:val="center"/>
            <w:hideMark/>
          </w:tcPr>
          <w:p w14:paraId="4FC22A94" w14:textId="77777777" w:rsidR="00C258AA" w:rsidRDefault="00C258AA">
            <w:pPr>
              <w:jc w:val="center"/>
              <w:rPr>
                <w:sz w:val="20"/>
                <w:szCs w:val="20"/>
              </w:rPr>
            </w:pPr>
            <w:r>
              <w:rPr>
                <w:sz w:val="20"/>
                <w:szCs w:val="20"/>
              </w:rPr>
              <w:t>09</w:t>
            </w:r>
          </w:p>
        </w:tc>
        <w:tc>
          <w:tcPr>
            <w:tcW w:w="1422" w:type="dxa"/>
            <w:tcBorders>
              <w:top w:val="single" w:sz="4" w:space="0" w:color="auto"/>
              <w:left w:val="nil"/>
              <w:bottom w:val="single" w:sz="4" w:space="0" w:color="auto"/>
              <w:right w:val="nil"/>
            </w:tcBorders>
            <w:vAlign w:val="center"/>
            <w:hideMark/>
          </w:tcPr>
          <w:p w14:paraId="66E84E83" w14:textId="77777777" w:rsidR="00C258AA" w:rsidRDefault="00C258AA">
            <w:pPr>
              <w:jc w:val="center"/>
              <w:rPr>
                <w:sz w:val="20"/>
                <w:szCs w:val="20"/>
              </w:rPr>
            </w:pPr>
            <w:r>
              <w:rPr>
                <w:sz w:val="20"/>
                <w:szCs w:val="20"/>
              </w:rPr>
              <w:t>11 125,18216</w:t>
            </w:r>
          </w:p>
        </w:tc>
        <w:tc>
          <w:tcPr>
            <w:tcW w:w="1706" w:type="dxa"/>
            <w:tcBorders>
              <w:top w:val="single" w:sz="4" w:space="0" w:color="auto"/>
              <w:left w:val="single" w:sz="4" w:space="0" w:color="auto"/>
              <w:bottom w:val="single" w:sz="4" w:space="0" w:color="auto"/>
              <w:right w:val="nil"/>
            </w:tcBorders>
            <w:vAlign w:val="center"/>
            <w:hideMark/>
          </w:tcPr>
          <w:p w14:paraId="7918D88B" w14:textId="77777777" w:rsidR="00C258AA" w:rsidRDefault="00C258AA">
            <w:pPr>
              <w:jc w:val="center"/>
              <w:rPr>
                <w:sz w:val="20"/>
                <w:szCs w:val="20"/>
              </w:rPr>
            </w:pPr>
            <w:r>
              <w:rPr>
                <w:sz w:val="20"/>
                <w:szCs w:val="20"/>
              </w:rPr>
              <w:t>11 125,18216</w:t>
            </w:r>
          </w:p>
        </w:tc>
        <w:tc>
          <w:tcPr>
            <w:tcW w:w="1706" w:type="dxa"/>
            <w:tcBorders>
              <w:top w:val="single" w:sz="4" w:space="0" w:color="auto"/>
              <w:left w:val="single" w:sz="4" w:space="0" w:color="auto"/>
              <w:bottom w:val="single" w:sz="4" w:space="0" w:color="auto"/>
              <w:right w:val="nil"/>
            </w:tcBorders>
            <w:vAlign w:val="center"/>
            <w:hideMark/>
          </w:tcPr>
          <w:p w14:paraId="49384E59" w14:textId="77777777" w:rsidR="00C258AA" w:rsidRDefault="00C258AA">
            <w:pPr>
              <w:jc w:val="center"/>
              <w:rPr>
                <w:sz w:val="20"/>
                <w:szCs w:val="20"/>
              </w:rPr>
            </w:pPr>
            <w:r>
              <w:rPr>
                <w:sz w:val="20"/>
                <w:szCs w:val="20"/>
              </w:rPr>
              <w:t>0,00000</w:t>
            </w:r>
          </w:p>
        </w:tc>
        <w:tc>
          <w:tcPr>
            <w:tcW w:w="1423" w:type="dxa"/>
            <w:tcBorders>
              <w:top w:val="single" w:sz="4" w:space="0" w:color="auto"/>
              <w:left w:val="single" w:sz="4" w:space="0" w:color="auto"/>
              <w:bottom w:val="single" w:sz="4" w:space="0" w:color="auto"/>
              <w:right w:val="single" w:sz="4" w:space="0" w:color="auto"/>
            </w:tcBorders>
            <w:vAlign w:val="center"/>
            <w:hideMark/>
          </w:tcPr>
          <w:p w14:paraId="10227DEF" w14:textId="77777777" w:rsidR="00C258AA" w:rsidRDefault="00C258AA">
            <w:pPr>
              <w:jc w:val="center"/>
              <w:rPr>
                <w:sz w:val="20"/>
                <w:szCs w:val="20"/>
              </w:rPr>
            </w:pPr>
            <w:r>
              <w:rPr>
                <w:sz w:val="20"/>
                <w:szCs w:val="20"/>
              </w:rPr>
              <w:t xml:space="preserve">10 068,89692  </w:t>
            </w:r>
          </w:p>
        </w:tc>
        <w:tc>
          <w:tcPr>
            <w:tcW w:w="1437" w:type="dxa"/>
            <w:tcBorders>
              <w:top w:val="single" w:sz="4" w:space="0" w:color="auto"/>
              <w:left w:val="nil"/>
              <w:bottom w:val="single" w:sz="4" w:space="0" w:color="auto"/>
              <w:right w:val="single" w:sz="4" w:space="0" w:color="auto"/>
            </w:tcBorders>
            <w:vAlign w:val="center"/>
            <w:hideMark/>
          </w:tcPr>
          <w:p w14:paraId="1645E5E3" w14:textId="77777777" w:rsidR="00C258AA" w:rsidRDefault="00C258AA">
            <w:pPr>
              <w:jc w:val="center"/>
              <w:rPr>
                <w:sz w:val="20"/>
                <w:szCs w:val="20"/>
              </w:rPr>
            </w:pPr>
            <w:r>
              <w:rPr>
                <w:sz w:val="20"/>
                <w:szCs w:val="20"/>
              </w:rPr>
              <w:t>21 194,07908</w:t>
            </w:r>
          </w:p>
        </w:tc>
      </w:tr>
      <w:tr w:rsidR="00C258AA" w14:paraId="276E4AD0" w14:textId="77777777" w:rsidTr="00684923">
        <w:trPr>
          <w:gridAfter w:val="1"/>
          <w:wAfter w:w="10" w:type="dxa"/>
          <w:trHeight w:val="284"/>
        </w:trPr>
        <w:tc>
          <w:tcPr>
            <w:tcW w:w="5670" w:type="dxa"/>
            <w:tcBorders>
              <w:top w:val="single" w:sz="4" w:space="0" w:color="auto"/>
              <w:left w:val="single" w:sz="4" w:space="0" w:color="auto"/>
              <w:bottom w:val="single" w:sz="4" w:space="0" w:color="auto"/>
              <w:right w:val="single" w:sz="4" w:space="0" w:color="auto"/>
            </w:tcBorders>
            <w:hideMark/>
          </w:tcPr>
          <w:p w14:paraId="5B25C427" w14:textId="77777777" w:rsidR="00C258AA" w:rsidRDefault="00C258AA">
            <w:pPr>
              <w:rPr>
                <w:sz w:val="20"/>
                <w:szCs w:val="20"/>
              </w:rPr>
            </w:pPr>
            <w:r>
              <w:rPr>
                <w:sz w:val="20"/>
                <w:szCs w:val="20"/>
              </w:rPr>
              <w:t>Связь и информатика</w:t>
            </w:r>
          </w:p>
        </w:tc>
        <w:tc>
          <w:tcPr>
            <w:tcW w:w="856" w:type="dxa"/>
            <w:tcBorders>
              <w:top w:val="single" w:sz="4" w:space="0" w:color="auto"/>
              <w:left w:val="nil"/>
              <w:bottom w:val="single" w:sz="4" w:space="0" w:color="auto"/>
              <w:right w:val="single" w:sz="4" w:space="0" w:color="auto"/>
            </w:tcBorders>
            <w:vAlign w:val="center"/>
            <w:hideMark/>
          </w:tcPr>
          <w:p w14:paraId="52E30208" w14:textId="77777777" w:rsidR="00C258AA" w:rsidRDefault="00C258AA">
            <w:pPr>
              <w:jc w:val="center"/>
              <w:rPr>
                <w:sz w:val="20"/>
                <w:szCs w:val="20"/>
              </w:rPr>
            </w:pPr>
            <w:r>
              <w:rPr>
                <w:sz w:val="20"/>
                <w:szCs w:val="20"/>
              </w:rPr>
              <w:t>04</w:t>
            </w:r>
          </w:p>
        </w:tc>
        <w:tc>
          <w:tcPr>
            <w:tcW w:w="1139" w:type="dxa"/>
            <w:tcBorders>
              <w:top w:val="single" w:sz="4" w:space="0" w:color="auto"/>
              <w:left w:val="nil"/>
              <w:bottom w:val="single" w:sz="4" w:space="0" w:color="auto"/>
              <w:right w:val="single" w:sz="4" w:space="0" w:color="auto"/>
            </w:tcBorders>
            <w:vAlign w:val="center"/>
            <w:hideMark/>
          </w:tcPr>
          <w:p w14:paraId="69D1BC07" w14:textId="77777777" w:rsidR="00C258AA" w:rsidRDefault="00C258AA">
            <w:pPr>
              <w:jc w:val="center"/>
              <w:rPr>
                <w:sz w:val="20"/>
                <w:szCs w:val="20"/>
              </w:rPr>
            </w:pPr>
            <w:r>
              <w:rPr>
                <w:sz w:val="20"/>
                <w:szCs w:val="20"/>
              </w:rPr>
              <w:t>10</w:t>
            </w:r>
          </w:p>
        </w:tc>
        <w:tc>
          <w:tcPr>
            <w:tcW w:w="1422" w:type="dxa"/>
            <w:tcBorders>
              <w:top w:val="single" w:sz="4" w:space="0" w:color="auto"/>
              <w:left w:val="nil"/>
              <w:bottom w:val="single" w:sz="4" w:space="0" w:color="auto"/>
              <w:right w:val="nil"/>
            </w:tcBorders>
            <w:vAlign w:val="center"/>
            <w:hideMark/>
          </w:tcPr>
          <w:p w14:paraId="2E27518E" w14:textId="77777777" w:rsidR="00C258AA" w:rsidRDefault="00C258AA">
            <w:pPr>
              <w:jc w:val="center"/>
              <w:rPr>
                <w:sz w:val="20"/>
                <w:szCs w:val="20"/>
              </w:rPr>
            </w:pPr>
            <w:r>
              <w:rPr>
                <w:sz w:val="20"/>
                <w:szCs w:val="20"/>
              </w:rPr>
              <w:t>1 638,31451</w:t>
            </w:r>
          </w:p>
        </w:tc>
        <w:tc>
          <w:tcPr>
            <w:tcW w:w="1706" w:type="dxa"/>
            <w:tcBorders>
              <w:top w:val="single" w:sz="4" w:space="0" w:color="auto"/>
              <w:left w:val="single" w:sz="4" w:space="0" w:color="auto"/>
              <w:bottom w:val="single" w:sz="4" w:space="0" w:color="auto"/>
              <w:right w:val="nil"/>
            </w:tcBorders>
            <w:vAlign w:val="center"/>
            <w:hideMark/>
          </w:tcPr>
          <w:p w14:paraId="3570757A" w14:textId="77777777" w:rsidR="00C258AA" w:rsidRDefault="00C258AA">
            <w:pPr>
              <w:jc w:val="center"/>
              <w:rPr>
                <w:sz w:val="20"/>
                <w:szCs w:val="20"/>
              </w:rPr>
            </w:pPr>
            <w:r>
              <w:rPr>
                <w:sz w:val="20"/>
                <w:szCs w:val="20"/>
              </w:rPr>
              <w:t>1 638,31451</w:t>
            </w:r>
          </w:p>
        </w:tc>
        <w:tc>
          <w:tcPr>
            <w:tcW w:w="1706" w:type="dxa"/>
            <w:tcBorders>
              <w:top w:val="single" w:sz="4" w:space="0" w:color="auto"/>
              <w:left w:val="single" w:sz="4" w:space="0" w:color="auto"/>
              <w:bottom w:val="single" w:sz="4" w:space="0" w:color="auto"/>
              <w:right w:val="nil"/>
            </w:tcBorders>
            <w:vAlign w:val="center"/>
            <w:hideMark/>
          </w:tcPr>
          <w:p w14:paraId="36578856" w14:textId="77777777" w:rsidR="00C258AA" w:rsidRDefault="00C258AA">
            <w:pPr>
              <w:jc w:val="center"/>
              <w:rPr>
                <w:sz w:val="20"/>
                <w:szCs w:val="20"/>
              </w:rPr>
            </w:pPr>
            <w:r>
              <w:rPr>
                <w:sz w:val="20"/>
                <w:szCs w:val="20"/>
              </w:rPr>
              <w:t>0,00000</w:t>
            </w:r>
          </w:p>
        </w:tc>
        <w:tc>
          <w:tcPr>
            <w:tcW w:w="1423" w:type="dxa"/>
            <w:tcBorders>
              <w:top w:val="single" w:sz="4" w:space="0" w:color="auto"/>
              <w:left w:val="single" w:sz="4" w:space="0" w:color="auto"/>
              <w:bottom w:val="single" w:sz="4" w:space="0" w:color="auto"/>
              <w:right w:val="single" w:sz="4" w:space="0" w:color="auto"/>
            </w:tcBorders>
            <w:vAlign w:val="center"/>
            <w:hideMark/>
          </w:tcPr>
          <w:p w14:paraId="57161BDD" w14:textId="77777777" w:rsidR="00C258AA" w:rsidRDefault="00C258AA">
            <w:pPr>
              <w:jc w:val="center"/>
              <w:rPr>
                <w:sz w:val="20"/>
                <w:szCs w:val="20"/>
              </w:rPr>
            </w:pPr>
            <w:r>
              <w:rPr>
                <w:sz w:val="20"/>
                <w:szCs w:val="20"/>
              </w:rPr>
              <w:t xml:space="preserve">-4,66297  </w:t>
            </w:r>
          </w:p>
        </w:tc>
        <w:tc>
          <w:tcPr>
            <w:tcW w:w="1437" w:type="dxa"/>
            <w:tcBorders>
              <w:top w:val="single" w:sz="4" w:space="0" w:color="auto"/>
              <w:left w:val="nil"/>
              <w:bottom w:val="single" w:sz="4" w:space="0" w:color="auto"/>
              <w:right w:val="single" w:sz="4" w:space="0" w:color="auto"/>
            </w:tcBorders>
            <w:vAlign w:val="center"/>
            <w:hideMark/>
          </w:tcPr>
          <w:p w14:paraId="0637D836" w14:textId="77777777" w:rsidR="00C258AA" w:rsidRDefault="00C258AA">
            <w:pPr>
              <w:jc w:val="center"/>
              <w:rPr>
                <w:sz w:val="20"/>
                <w:szCs w:val="20"/>
              </w:rPr>
            </w:pPr>
            <w:r>
              <w:rPr>
                <w:sz w:val="20"/>
                <w:szCs w:val="20"/>
              </w:rPr>
              <w:t>1 633,65154</w:t>
            </w:r>
          </w:p>
        </w:tc>
      </w:tr>
      <w:tr w:rsidR="00C258AA" w14:paraId="16DE068B" w14:textId="77777777" w:rsidTr="00684923">
        <w:trPr>
          <w:gridAfter w:val="1"/>
          <w:wAfter w:w="10" w:type="dxa"/>
          <w:trHeight w:val="284"/>
        </w:trPr>
        <w:tc>
          <w:tcPr>
            <w:tcW w:w="5670" w:type="dxa"/>
            <w:tcBorders>
              <w:top w:val="single" w:sz="4" w:space="0" w:color="auto"/>
              <w:left w:val="single" w:sz="4" w:space="0" w:color="auto"/>
              <w:bottom w:val="single" w:sz="4" w:space="0" w:color="auto"/>
              <w:right w:val="single" w:sz="4" w:space="0" w:color="auto"/>
            </w:tcBorders>
            <w:vAlign w:val="center"/>
            <w:hideMark/>
          </w:tcPr>
          <w:p w14:paraId="4D38D412" w14:textId="77777777" w:rsidR="00C258AA" w:rsidRDefault="00C258AA">
            <w:pPr>
              <w:rPr>
                <w:b/>
                <w:bCs/>
                <w:sz w:val="20"/>
                <w:szCs w:val="20"/>
              </w:rPr>
            </w:pPr>
            <w:r>
              <w:rPr>
                <w:b/>
                <w:bCs/>
                <w:sz w:val="20"/>
                <w:szCs w:val="20"/>
              </w:rPr>
              <w:t>ЖИЛИЩНО-КОММУНАЛЬНОЕ ХОЗЯЙСТВО</w:t>
            </w:r>
          </w:p>
        </w:tc>
        <w:tc>
          <w:tcPr>
            <w:tcW w:w="856" w:type="dxa"/>
            <w:tcBorders>
              <w:top w:val="single" w:sz="4" w:space="0" w:color="auto"/>
              <w:left w:val="nil"/>
              <w:bottom w:val="single" w:sz="4" w:space="0" w:color="auto"/>
              <w:right w:val="single" w:sz="4" w:space="0" w:color="auto"/>
            </w:tcBorders>
            <w:vAlign w:val="center"/>
            <w:hideMark/>
          </w:tcPr>
          <w:p w14:paraId="182C8D75" w14:textId="77777777" w:rsidR="00C258AA" w:rsidRDefault="00C258AA">
            <w:pPr>
              <w:jc w:val="center"/>
              <w:rPr>
                <w:b/>
                <w:bCs/>
                <w:sz w:val="20"/>
                <w:szCs w:val="20"/>
              </w:rPr>
            </w:pPr>
            <w:r>
              <w:rPr>
                <w:b/>
                <w:bCs/>
                <w:sz w:val="20"/>
                <w:szCs w:val="20"/>
              </w:rPr>
              <w:t>05</w:t>
            </w:r>
          </w:p>
        </w:tc>
        <w:tc>
          <w:tcPr>
            <w:tcW w:w="1139" w:type="dxa"/>
            <w:tcBorders>
              <w:top w:val="single" w:sz="4" w:space="0" w:color="auto"/>
              <w:left w:val="nil"/>
              <w:bottom w:val="single" w:sz="4" w:space="0" w:color="auto"/>
              <w:right w:val="single" w:sz="4" w:space="0" w:color="auto"/>
            </w:tcBorders>
            <w:vAlign w:val="center"/>
            <w:hideMark/>
          </w:tcPr>
          <w:p w14:paraId="003B8FF5" w14:textId="77777777" w:rsidR="00C258AA" w:rsidRDefault="00C258AA">
            <w:pPr>
              <w:jc w:val="center"/>
              <w:rPr>
                <w:sz w:val="20"/>
                <w:szCs w:val="20"/>
              </w:rPr>
            </w:pPr>
            <w:r>
              <w:rPr>
                <w:sz w:val="20"/>
                <w:szCs w:val="20"/>
              </w:rPr>
              <w:t> </w:t>
            </w:r>
          </w:p>
        </w:tc>
        <w:tc>
          <w:tcPr>
            <w:tcW w:w="1422" w:type="dxa"/>
            <w:tcBorders>
              <w:top w:val="single" w:sz="4" w:space="0" w:color="auto"/>
              <w:left w:val="nil"/>
              <w:bottom w:val="single" w:sz="4" w:space="0" w:color="auto"/>
              <w:right w:val="nil"/>
            </w:tcBorders>
            <w:vAlign w:val="center"/>
            <w:hideMark/>
          </w:tcPr>
          <w:p w14:paraId="080E644D" w14:textId="77777777" w:rsidR="00C258AA" w:rsidRDefault="00C258AA">
            <w:pPr>
              <w:jc w:val="center"/>
              <w:rPr>
                <w:b/>
                <w:bCs/>
                <w:sz w:val="20"/>
                <w:szCs w:val="20"/>
              </w:rPr>
            </w:pPr>
            <w:r>
              <w:rPr>
                <w:b/>
                <w:bCs/>
                <w:sz w:val="20"/>
                <w:szCs w:val="20"/>
              </w:rPr>
              <w:t>17 741,86638</w:t>
            </w:r>
          </w:p>
        </w:tc>
        <w:tc>
          <w:tcPr>
            <w:tcW w:w="1706" w:type="dxa"/>
            <w:tcBorders>
              <w:top w:val="single" w:sz="4" w:space="0" w:color="auto"/>
              <w:left w:val="single" w:sz="4" w:space="0" w:color="auto"/>
              <w:bottom w:val="single" w:sz="4" w:space="0" w:color="auto"/>
              <w:right w:val="nil"/>
            </w:tcBorders>
            <w:vAlign w:val="center"/>
            <w:hideMark/>
          </w:tcPr>
          <w:p w14:paraId="2B2A9D97" w14:textId="77777777" w:rsidR="00C258AA" w:rsidRDefault="00C258AA">
            <w:pPr>
              <w:jc w:val="center"/>
              <w:rPr>
                <w:b/>
                <w:bCs/>
                <w:sz w:val="20"/>
                <w:szCs w:val="20"/>
              </w:rPr>
            </w:pPr>
            <w:r>
              <w:rPr>
                <w:b/>
                <w:bCs/>
                <w:sz w:val="20"/>
                <w:szCs w:val="20"/>
              </w:rPr>
              <w:t>17 741,86638</w:t>
            </w:r>
          </w:p>
        </w:tc>
        <w:tc>
          <w:tcPr>
            <w:tcW w:w="1706" w:type="dxa"/>
            <w:tcBorders>
              <w:top w:val="single" w:sz="4" w:space="0" w:color="auto"/>
              <w:left w:val="single" w:sz="4" w:space="0" w:color="auto"/>
              <w:bottom w:val="single" w:sz="4" w:space="0" w:color="auto"/>
              <w:right w:val="nil"/>
            </w:tcBorders>
            <w:vAlign w:val="center"/>
            <w:hideMark/>
          </w:tcPr>
          <w:p w14:paraId="1CEC73E1" w14:textId="77777777" w:rsidR="00C258AA" w:rsidRDefault="00C258AA">
            <w:pPr>
              <w:jc w:val="center"/>
              <w:rPr>
                <w:b/>
                <w:bCs/>
                <w:sz w:val="20"/>
                <w:szCs w:val="20"/>
              </w:rPr>
            </w:pPr>
            <w:r>
              <w:rPr>
                <w:b/>
                <w:bCs/>
                <w:sz w:val="20"/>
                <w:szCs w:val="20"/>
              </w:rPr>
              <w:t>0,00000</w:t>
            </w:r>
          </w:p>
        </w:tc>
        <w:tc>
          <w:tcPr>
            <w:tcW w:w="1423" w:type="dxa"/>
            <w:tcBorders>
              <w:top w:val="single" w:sz="4" w:space="0" w:color="auto"/>
              <w:left w:val="single" w:sz="4" w:space="0" w:color="auto"/>
              <w:bottom w:val="single" w:sz="4" w:space="0" w:color="auto"/>
              <w:right w:val="nil"/>
            </w:tcBorders>
            <w:vAlign w:val="center"/>
            <w:hideMark/>
          </w:tcPr>
          <w:p w14:paraId="362634A6" w14:textId="77777777" w:rsidR="00C258AA" w:rsidRDefault="00C258AA">
            <w:pPr>
              <w:jc w:val="center"/>
              <w:rPr>
                <w:b/>
                <w:bCs/>
                <w:sz w:val="20"/>
                <w:szCs w:val="20"/>
              </w:rPr>
            </w:pPr>
            <w:r>
              <w:rPr>
                <w:b/>
                <w:bCs/>
                <w:sz w:val="20"/>
                <w:szCs w:val="20"/>
              </w:rPr>
              <w:t xml:space="preserve">22 058,73444  </w:t>
            </w:r>
          </w:p>
        </w:tc>
        <w:tc>
          <w:tcPr>
            <w:tcW w:w="1437" w:type="dxa"/>
            <w:tcBorders>
              <w:top w:val="single" w:sz="4" w:space="0" w:color="auto"/>
              <w:left w:val="single" w:sz="4" w:space="0" w:color="auto"/>
              <w:bottom w:val="single" w:sz="4" w:space="0" w:color="auto"/>
              <w:right w:val="single" w:sz="4" w:space="0" w:color="auto"/>
            </w:tcBorders>
            <w:vAlign w:val="center"/>
            <w:hideMark/>
          </w:tcPr>
          <w:p w14:paraId="72BEA572" w14:textId="77777777" w:rsidR="00C258AA" w:rsidRDefault="00C258AA">
            <w:pPr>
              <w:jc w:val="center"/>
              <w:rPr>
                <w:b/>
                <w:bCs/>
                <w:sz w:val="20"/>
                <w:szCs w:val="20"/>
              </w:rPr>
            </w:pPr>
            <w:r>
              <w:rPr>
                <w:b/>
                <w:bCs/>
                <w:sz w:val="20"/>
                <w:szCs w:val="20"/>
              </w:rPr>
              <w:t>39 800,60082</w:t>
            </w:r>
          </w:p>
        </w:tc>
      </w:tr>
      <w:tr w:rsidR="00C258AA" w14:paraId="032A32BB" w14:textId="77777777" w:rsidTr="00684923">
        <w:trPr>
          <w:gridAfter w:val="1"/>
          <w:wAfter w:w="10" w:type="dxa"/>
          <w:trHeight w:val="284"/>
        </w:trPr>
        <w:tc>
          <w:tcPr>
            <w:tcW w:w="5670" w:type="dxa"/>
            <w:tcBorders>
              <w:top w:val="single" w:sz="4" w:space="0" w:color="auto"/>
              <w:left w:val="single" w:sz="4" w:space="0" w:color="auto"/>
              <w:bottom w:val="single" w:sz="4" w:space="0" w:color="auto"/>
              <w:right w:val="single" w:sz="4" w:space="0" w:color="auto"/>
            </w:tcBorders>
            <w:vAlign w:val="center"/>
            <w:hideMark/>
          </w:tcPr>
          <w:p w14:paraId="5EADCD59" w14:textId="77777777" w:rsidR="00C258AA" w:rsidRDefault="00C258AA">
            <w:pPr>
              <w:rPr>
                <w:sz w:val="20"/>
                <w:szCs w:val="20"/>
              </w:rPr>
            </w:pPr>
            <w:r>
              <w:rPr>
                <w:sz w:val="20"/>
                <w:szCs w:val="20"/>
              </w:rPr>
              <w:t>Жилищное хозяйство</w:t>
            </w:r>
          </w:p>
        </w:tc>
        <w:tc>
          <w:tcPr>
            <w:tcW w:w="856" w:type="dxa"/>
            <w:tcBorders>
              <w:top w:val="single" w:sz="4" w:space="0" w:color="auto"/>
              <w:left w:val="nil"/>
              <w:bottom w:val="single" w:sz="4" w:space="0" w:color="auto"/>
              <w:right w:val="single" w:sz="4" w:space="0" w:color="auto"/>
            </w:tcBorders>
            <w:vAlign w:val="center"/>
            <w:hideMark/>
          </w:tcPr>
          <w:p w14:paraId="4CABBAC7" w14:textId="77777777" w:rsidR="00C258AA" w:rsidRDefault="00C258AA">
            <w:pPr>
              <w:jc w:val="center"/>
              <w:rPr>
                <w:sz w:val="20"/>
                <w:szCs w:val="20"/>
              </w:rPr>
            </w:pPr>
            <w:r>
              <w:rPr>
                <w:sz w:val="20"/>
                <w:szCs w:val="20"/>
              </w:rPr>
              <w:t>05</w:t>
            </w:r>
          </w:p>
        </w:tc>
        <w:tc>
          <w:tcPr>
            <w:tcW w:w="1139" w:type="dxa"/>
            <w:tcBorders>
              <w:top w:val="single" w:sz="4" w:space="0" w:color="auto"/>
              <w:left w:val="nil"/>
              <w:bottom w:val="single" w:sz="4" w:space="0" w:color="auto"/>
              <w:right w:val="single" w:sz="4" w:space="0" w:color="auto"/>
            </w:tcBorders>
            <w:vAlign w:val="center"/>
            <w:hideMark/>
          </w:tcPr>
          <w:p w14:paraId="73295043" w14:textId="77777777" w:rsidR="00C258AA" w:rsidRDefault="00C258AA">
            <w:pPr>
              <w:jc w:val="center"/>
              <w:rPr>
                <w:sz w:val="20"/>
                <w:szCs w:val="20"/>
              </w:rPr>
            </w:pPr>
            <w:r>
              <w:rPr>
                <w:sz w:val="20"/>
                <w:szCs w:val="20"/>
              </w:rPr>
              <w:t>01</w:t>
            </w:r>
          </w:p>
        </w:tc>
        <w:tc>
          <w:tcPr>
            <w:tcW w:w="1422" w:type="dxa"/>
            <w:tcBorders>
              <w:top w:val="single" w:sz="4" w:space="0" w:color="auto"/>
              <w:left w:val="nil"/>
              <w:bottom w:val="single" w:sz="4" w:space="0" w:color="auto"/>
              <w:right w:val="nil"/>
            </w:tcBorders>
            <w:vAlign w:val="center"/>
            <w:hideMark/>
          </w:tcPr>
          <w:p w14:paraId="12F910BB" w14:textId="77777777" w:rsidR="00C258AA" w:rsidRDefault="00C258AA">
            <w:pPr>
              <w:jc w:val="center"/>
              <w:rPr>
                <w:sz w:val="20"/>
                <w:szCs w:val="20"/>
              </w:rPr>
            </w:pPr>
            <w:r>
              <w:rPr>
                <w:sz w:val="20"/>
                <w:szCs w:val="20"/>
              </w:rPr>
              <w:t>2 381,73189</w:t>
            </w:r>
          </w:p>
        </w:tc>
        <w:tc>
          <w:tcPr>
            <w:tcW w:w="1706" w:type="dxa"/>
            <w:tcBorders>
              <w:top w:val="single" w:sz="4" w:space="0" w:color="auto"/>
              <w:left w:val="single" w:sz="4" w:space="0" w:color="auto"/>
              <w:bottom w:val="single" w:sz="4" w:space="0" w:color="auto"/>
              <w:right w:val="nil"/>
            </w:tcBorders>
            <w:vAlign w:val="center"/>
            <w:hideMark/>
          </w:tcPr>
          <w:p w14:paraId="7803891B" w14:textId="77777777" w:rsidR="00C258AA" w:rsidRDefault="00C258AA">
            <w:pPr>
              <w:jc w:val="center"/>
              <w:rPr>
                <w:sz w:val="20"/>
                <w:szCs w:val="20"/>
              </w:rPr>
            </w:pPr>
            <w:r>
              <w:rPr>
                <w:sz w:val="20"/>
                <w:szCs w:val="20"/>
              </w:rPr>
              <w:t>2 381,73189</w:t>
            </w:r>
          </w:p>
        </w:tc>
        <w:tc>
          <w:tcPr>
            <w:tcW w:w="1706" w:type="dxa"/>
            <w:tcBorders>
              <w:top w:val="single" w:sz="4" w:space="0" w:color="auto"/>
              <w:left w:val="single" w:sz="4" w:space="0" w:color="auto"/>
              <w:bottom w:val="single" w:sz="4" w:space="0" w:color="auto"/>
              <w:right w:val="nil"/>
            </w:tcBorders>
            <w:vAlign w:val="center"/>
            <w:hideMark/>
          </w:tcPr>
          <w:p w14:paraId="3AAFD356" w14:textId="77777777" w:rsidR="00C258AA" w:rsidRDefault="00C258AA">
            <w:pPr>
              <w:jc w:val="center"/>
              <w:rPr>
                <w:sz w:val="20"/>
                <w:szCs w:val="20"/>
              </w:rPr>
            </w:pPr>
            <w:r>
              <w:rPr>
                <w:sz w:val="20"/>
                <w:szCs w:val="20"/>
              </w:rPr>
              <w:t>0,00000</w:t>
            </w:r>
          </w:p>
        </w:tc>
        <w:tc>
          <w:tcPr>
            <w:tcW w:w="1423" w:type="dxa"/>
            <w:tcBorders>
              <w:top w:val="single" w:sz="4" w:space="0" w:color="auto"/>
              <w:left w:val="single" w:sz="4" w:space="0" w:color="auto"/>
              <w:bottom w:val="single" w:sz="4" w:space="0" w:color="auto"/>
              <w:right w:val="single" w:sz="4" w:space="0" w:color="auto"/>
            </w:tcBorders>
            <w:vAlign w:val="center"/>
            <w:hideMark/>
          </w:tcPr>
          <w:p w14:paraId="064B4DE8" w14:textId="77777777" w:rsidR="00C258AA" w:rsidRDefault="00C258AA">
            <w:pPr>
              <w:jc w:val="center"/>
              <w:rPr>
                <w:sz w:val="20"/>
                <w:szCs w:val="20"/>
              </w:rPr>
            </w:pPr>
            <w:r>
              <w:rPr>
                <w:sz w:val="20"/>
                <w:szCs w:val="20"/>
              </w:rPr>
              <w:t xml:space="preserve">94,50000  </w:t>
            </w:r>
          </w:p>
        </w:tc>
        <w:tc>
          <w:tcPr>
            <w:tcW w:w="1437" w:type="dxa"/>
            <w:tcBorders>
              <w:top w:val="single" w:sz="4" w:space="0" w:color="auto"/>
              <w:left w:val="nil"/>
              <w:bottom w:val="single" w:sz="4" w:space="0" w:color="auto"/>
              <w:right w:val="single" w:sz="4" w:space="0" w:color="auto"/>
            </w:tcBorders>
            <w:vAlign w:val="center"/>
            <w:hideMark/>
          </w:tcPr>
          <w:p w14:paraId="11F87196" w14:textId="77777777" w:rsidR="00C258AA" w:rsidRDefault="00C258AA">
            <w:pPr>
              <w:jc w:val="center"/>
              <w:rPr>
                <w:sz w:val="20"/>
                <w:szCs w:val="20"/>
              </w:rPr>
            </w:pPr>
            <w:r>
              <w:rPr>
                <w:sz w:val="20"/>
                <w:szCs w:val="20"/>
              </w:rPr>
              <w:t>2 476,23189</w:t>
            </w:r>
          </w:p>
        </w:tc>
      </w:tr>
      <w:tr w:rsidR="00C258AA" w14:paraId="64FCAE94" w14:textId="77777777" w:rsidTr="00684923">
        <w:trPr>
          <w:gridAfter w:val="1"/>
          <w:wAfter w:w="10" w:type="dxa"/>
          <w:trHeight w:val="284"/>
        </w:trPr>
        <w:tc>
          <w:tcPr>
            <w:tcW w:w="5670" w:type="dxa"/>
            <w:tcBorders>
              <w:top w:val="single" w:sz="4" w:space="0" w:color="auto"/>
              <w:left w:val="single" w:sz="4" w:space="0" w:color="auto"/>
              <w:bottom w:val="single" w:sz="4" w:space="0" w:color="auto"/>
              <w:right w:val="single" w:sz="4" w:space="0" w:color="auto"/>
            </w:tcBorders>
            <w:hideMark/>
          </w:tcPr>
          <w:p w14:paraId="04E8DBFF" w14:textId="77777777" w:rsidR="00C258AA" w:rsidRDefault="00C258AA">
            <w:pPr>
              <w:rPr>
                <w:sz w:val="20"/>
                <w:szCs w:val="20"/>
              </w:rPr>
            </w:pPr>
            <w:r>
              <w:rPr>
                <w:sz w:val="20"/>
                <w:szCs w:val="20"/>
              </w:rPr>
              <w:t>Благоустройство</w:t>
            </w:r>
          </w:p>
        </w:tc>
        <w:tc>
          <w:tcPr>
            <w:tcW w:w="856" w:type="dxa"/>
            <w:tcBorders>
              <w:top w:val="single" w:sz="4" w:space="0" w:color="auto"/>
              <w:left w:val="nil"/>
              <w:bottom w:val="single" w:sz="4" w:space="0" w:color="auto"/>
              <w:right w:val="single" w:sz="4" w:space="0" w:color="auto"/>
            </w:tcBorders>
            <w:vAlign w:val="center"/>
            <w:hideMark/>
          </w:tcPr>
          <w:p w14:paraId="744C719E" w14:textId="77777777" w:rsidR="00C258AA" w:rsidRDefault="00C258AA">
            <w:pPr>
              <w:jc w:val="center"/>
              <w:rPr>
                <w:sz w:val="20"/>
                <w:szCs w:val="20"/>
              </w:rPr>
            </w:pPr>
            <w:r>
              <w:rPr>
                <w:sz w:val="20"/>
                <w:szCs w:val="20"/>
              </w:rPr>
              <w:t>05</w:t>
            </w:r>
          </w:p>
        </w:tc>
        <w:tc>
          <w:tcPr>
            <w:tcW w:w="1139" w:type="dxa"/>
            <w:tcBorders>
              <w:top w:val="single" w:sz="4" w:space="0" w:color="auto"/>
              <w:left w:val="nil"/>
              <w:bottom w:val="single" w:sz="4" w:space="0" w:color="auto"/>
              <w:right w:val="single" w:sz="4" w:space="0" w:color="auto"/>
            </w:tcBorders>
            <w:vAlign w:val="center"/>
            <w:hideMark/>
          </w:tcPr>
          <w:p w14:paraId="33AFC322" w14:textId="77777777" w:rsidR="00C258AA" w:rsidRDefault="00C258AA">
            <w:pPr>
              <w:jc w:val="center"/>
              <w:rPr>
                <w:sz w:val="20"/>
                <w:szCs w:val="20"/>
              </w:rPr>
            </w:pPr>
            <w:r>
              <w:rPr>
                <w:sz w:val="20"/>
                <w:szCs w:val="20"/>
              </w:rPr>
              <w:t>03</w:t>
            </w:r>
          </w:p>
        </w:tc>
        <w:tc>
          <w:tcPr>
            <w:tcW w:w="1422" w:type="dxa"/>
            <w:tcBorders>
              <w:top w:val="single" w:sz="4" w:space="0" w:color="auto"/>
              <w:left w:val="nil"/>
              <w:bottom w:val="single" w:sz="4" w:space="0" w:color="auto"/>
              <w:right w:val="nil"/>
            </w:tcBorders>
            <w:vAlign w:val="center"/>
            <w:hideMark/>
          </w:tcPr>
          <w:p w14:paraId="78DDCCEF" w14:textId="77777777" w:rsidR="00C258AA" w:rsidRDefault="00C258AA">
            <w:pPr>
              <w:jc w:val="center"/>
              <w:rPr>
                <w:sz w:val="20"/>
                <w:szCs w:val="20"/>
              </w:rPr>
            </w:pPr>
            <w:r>
              <w:rPr>
                <w:sz w:val="20"/>
                <w:szCs w:val="20"/>
              </w:rPr>
              <w:t>15 360,13449</w:t>
            </w:r>
          </w:p>
        </w:tc>
        <w:tc>
          <w:tcPr>
            <w:tcW w:w="1706" w:type="dxa"/>
            <w:tcBorders>
              <w:top w:val="single" w:sz="4" w:space="0" w:color="auto"/>
              <w:left w:val="single" w:sz="4" w:space="0" w:color="auto"/>
              <w:bottom w:val="single" w:sz="4" w:space="0" w:color="auto"/>
              <w:right w:val="nil"/>
            </w:tcBorders>
            <w:vAlign w:val="center"/>
            <w:hideMark/>
          </w:tcPr>
          <w:p w14:paraId="700BE801" w14:textId="77777777" w:rsidR="00C258AA" w:rsidRDefault="00C258AA">
            <w:pPr>
              <w:jc w:val="center"/>
              <w:rPr>
                <w:sz w:val="20"/>
                <w:szCs w:val="20"/>
              </w:rPr>
            </w:pPr>
            <w:r>
              <w:rPr>
                <w:sz w:val="20"/>
                <w:szCs w:val="20"/>
              </w:rPr>
              <w:t>15 360,13449</w:t>
            </w:r>
          </w:p>
        </w:tc>
        <w:tc>
          <w:tcPr>
            <w:tcW w:w="1706" w:type="dxa"/>
            <w:tcBorders>
              <w:top w:val="single" w:sz="4" w:space="0" w:color="auto"/>
              <w:left w:val="single" w:sz="4" w:space="0" w:color="auto"/>
              <w:bottom w:val="single" w:sz="4" w:space="0" w:color="auto"/>
              <w:right w:val="nil"/>
            </w:tcBorders>
            <w:vAlign w:val="center"/>
            <w:hideMark/>
          </w:tcPr>
          <w:p w14:paraId="13D05FE2" w14:textId="77777777" w:rsidR="00C258AA" w:rsidRDefault="00C258AA">
            <w:pPr>
              <w:jc w:val="center"/>
              <w:rPr>
                <w:sz w:val="20"/>
                <w:szCs w:val="20"/>
              </w:rPr>
            </w:pPr>
            <w:r>
              <w:rPr>
                <w:sz w:val="20"/>
                <w:szCs w:val="20"/>
              </w:rPr>
              <w:t>0,00000</w:t>
            </w:r>
          </w:p>
        </w:tc>
        <w:tc>
          <w:tcPr>
            <w:tcW w:w="1423" w:type="dxa"/>
            <w:tcBorders>
              <w:top w:val="single" w:sz="4" w:space="0" w:color="auto"/>
              <w:left w:val="single" w:sz="4" w:space="0" w:color="auto"/>
              <w:bottom w:val="single" w:sz="4" w:space="0" w:color="auto"/>
              <w:right w:val="single" w:sz="4" w:space="0" w:color="auto"/>
            </w:tcBorders>
            <w:vAlign w:val="center"/>
            <w:hideMark/>
          </w:tcPr>
          <w:p w14:paraId="3BFB1BC5" w14:textId="77777777" w:rsidR="00C258AA" w:rsidRDefault="00C258AA">
            <w:pPr>
              <w:jc w:val="center"/>
              <w:rPr>
                <w:sz w:val="20"/>
                <w:szCs w:val="20"/>
              </w:rPr>
            </w:pPr>
            <w:r>
              <w:rPr>
                <w:sz w:val="20"/>
                <w:szCs w:val="20"/>
              </w:rPr>
              <w:t xml:space="preserve">21 964,23444  </w:t>
            </w:r>
          </w:p>
        </w:tc>
        <w:tc>
          <w:tcPr>
            <w:tcW w:w="1437" w:type="dxa"/>
            <w:tcBorders>
              <w:top w:val="single" w:sz="4" w:space="0" w:color="auto"/>
              <w:left w:val="nil"/>
              <w:bottom w:val="single" w:sz="4" w:space="0" w:color="auto"/>
              <w:right w:val="single" w:sz="4" w:space="0" w:color="auto"/>
            </w:tcBorders>
            <w:vAlign w:val="center"/>
            <w:hideMark/>
          </w:tcPr>
          <w:p w14:paraId="2B653706" w14:textId="77777777" w:rsidR="00C258AA" w:rsidRDefault="00C258AA">
            <w:pPr>
              <w:jc w:val="center"/>
              <w:rPr>
                <w:sz w:val="20"/>
                <w:szCs w:val="20"/>
              </w:rPr>
            </w:pPr>
            <w:r>
              <w:rPr>
                <w:sz w:val="20"/>
                <w:szCs w:val="20"/>
              </w:rPr>
              <w:t>37 324,36893</w:t>
            </w:r>
          </w:p>
        </w:tc>
      </w:tr>
      <w:tr w:rsidR="00C258AA" w14:paraId="3CA1DE92" w14:textId="77777777" w:rsidTr="00684923">
        <w:trPr>
          <w:gridAfter w:val="1"/>
          <w:wAfter w:w="10" w:type="dxa"/>
          <w:trHeight w:val="284"/>
        </w:trPr>
        <w:tc>
          <w:tcPr>
            <w:tcW w:w="5670" w:type="dxa"/>
            <w:tcBorders>
              <w:top w:val="single" w:sz="4" w:space="0" w:color="auto"/>
              <w:left w:val="single" w:sz="4" w:space="0" w:color="auto"/>
              <w:bottom w:val="single" w:sz="4" w:space="0" w:color="auto"/>
              <w:right w:val="single" w:sz="4" w:space="0" w:color="auto"/>
            </w:tcBorders>
            <w:hideMark/>
          </w:tcPr>
          <w:p w14:paraId="4CC255F5" w14:textId="77777777" w:rsidR="00C258AA" w:rsidRDefault="00C258AA">
            <w:pPr>
              <w:rPr>
                <w:b/>
                <w:bCs/>
                <w:sz w:val="20"/>
                <w:szCs w:val="20"/>
              </w:rPr>
            </w:pPr>
            <w:r>
              <w:rPr>
                <w:b/>
                <w:bCs/>
                <w:sz w:val="20"/>
                <w:szCs w:val="20"/>
              </w:rPr>
              <w:t>ОБРАЗОВАНИЕ</w:t>
            </w:r>
          </w:p>
        </w:tc>
        <w:tc>
          <w:tcPr>
            <w:tcW w:w="856" w:type="dxa"/>
            <w:tcBorders>
              <w:top w:val="single" w:sz="4" w:space="0" w:color="auto"/>
              <w:left w:val="nil"/>
              <w:bottom w:val="single" w:sz="4" w:space="0" w:color="auto"/>
              <w:right w:val="single" w:sz="4" w:space="0" w:color="auto"/>
            </w:tcBorders>
            <w:vAlign w:val="center"/>
            <w:hideMark/>
          </w:tcPr>
          <w:p w14:paraId="56686AF3" w14:textId="77777777" w:rsidR="00C258AA" w:rsidRDefault="00C258AA">
            <w:pPr>
              <w:jc w:val="center"/>
              <w:rPr>
                <w:b/>
                <w:bCs/>
                <w:sz w:val="20"/>
                <w:szCs w:val="20"/>
              </w:rPr>
            </w:pPr>
            <w:r>
              <w:rPr>
                <w:b/>
                <w:bCs/>
                <w:sz w:val="20"/>
                <w:szCs w:val="20"/>
              </w:rPr>
              <w:t>07</w:t>
            </w:r>
          </w:p>
        </w:tc>
        <w:tc>
          <w:tcPr>
            <w:tcW w:w="1139" w:type="dxa"/>
            <w:tcBorders>
              <w:top w:val="single" w:sz="4" w:space="0" w:color="auto"/>
              <w:left w:val="nil"/>
              <w:bottom w:val="single" w:sz="4" w:space="0" w:color="auto"/>
              <w:right w:val="single" w:sz="4" w:space="0" w:color="auto"/>
            </w:tcBorders>
            <w:vAlign w:val="center"/>
            <w:hideMark/>
          </w:tcPr>
          <w:p w14:paraId="7EDBC909" w14:textId="77777777" w:rsidR="00C258AA" w:rsidRDefault="00C258AA">
            <w:pPr>
              <w:jc w:val="center"/>
              <w:rPr>
                <w:sz w:val="20"/>
                <w:szCs w:val="20"/>
              </w:rPr>
            </w:pPr>
            <w:r>
              <w:rPr>
                <w:sz w:val="20"/>
                <w:szCs w:val="20"/>
              </w:rPr>
              <w:t> </w:t>
            </w:r>
          </w:p>
        </w:tc>
        <w:tc>
          <w:tcPr>
            <w:tcW w:w="1422" w:type="dxa"/>
            <w:tcBorders>
              <w:top w:val="single" w:sz="4" w:space="0" w:color="auto"/>
              <w:left w:val="nil"/>
              <w:bottom w:val="single" w:sz="4" w:space="0" w:color="auto"/>
              <w:right w:val="nil"/>
            </w:tcBorders>
            <w:vAlign w:val="center"/>
            <w:hideMark/>
          </w:tcPr>
          <w:p w14:paraId="50BC5987" w14:textId="77777777" w:rsidR="00C258AA" w:rsidRDefault="00C258AA">
            <w:pPr>
              <w:jc w:val="center"/>
              <w:rPr>
                <w:b/>
                <w:bCs/>
                <w:sz w:val="20"/>
                <w:szCs w:val="20"/>
              </w:rPr>
            </w:pPr>
            <w:r>
              <w:rPr>
                <w:b/>
                <w:bCs/>
                <w:sz w:val="20"/>
                <w:szCs w:val="20"/>
              </w:rPr>
              <w:t>0,00000</w:t>
            </w:r>
          </w:p>
        </w:tc>
        <w:tc>
          <w:tcPr>
            <w:tcW w:w="1706" w:type="dxa"/>
            <w:tcBorders>
              <w:top w:val="single" w:sz="4" w:space="0" w:color="auto"/>
              <w:left w:val="single" w:sz="4" w:space="0" w:color="auto"/>
              <w:bottom w:val="single" w:sz="4" w:space="0" w:color="auto"/>
              <w:right w:val="nil"/>
            </w:tcBorders>
            <w:vAlign w:val="center"/>
            <w:hideMark/>
          </w:tcPr>
          <w:p w14:paraId="64C3623D" w14:textId="77777777" w:rsidR="00C258AA" w:rsidRDefault="00C258AA">
            <w:pPr>
              <w:jc w:val="center"/>
              <w:rPr>
                <w:b/>
                <w:bCs/>
                <w:sz w:val="20"/>
                <w:szCs w:val="20"/>
              </w:rPr>
            </w:pPr>
            <w:r>
              <w:rPr>
                <w:b/>
                <w:bCs/>
                <w:sz w:val="20"/>
                <w:szCs w:val="20"/>
              </w:rPr>
              <w:t>0,00000</w:t>
            </w:r>
          </w:p>
        </w:tc>
        <w:tc>
          <w:tcPr>
            <w:tcW w:w="1706" w:type="dxa"/>
            <w:tcBorders>
              <w:top w:val="single" w:sz="4" w:space="0" w:color="auto"/>
              <w:left w:val="single" w:sz="4" w:space="0" w:color="auto"/>
              <w:bottom w:val="single" w:sz="4" w:space="0" w:color="auto"/>
              <w:right w:val="nil"/>
            </w:tcBorders>
            <w:vAlign w:val="center"/>
            <w:hideMark/>
          </w:tcPr>
          <w:p w14:paraId="369CA1F7" w14:textId="77777777" w:rsidR="00C258AA" w:rsidRDefault="00C258AA">
            <w:pPr>
              <w:jc w:val="center"/>
              <w:rPr>
                <w:b/>
                <w:bCs/>
                <w:sz w:val="20"/>
                <w:szCs w:val="20"/>
              </w:rPr>
            </w:pPr>
            <w:r>
              <w:rPr>
                <w:b/>
                <w:bCs/>
                <w:sz w:val="20"/>
                <w:szCs w:val="20"/>
              </w:rPr>
              <w:t>0,00000</w:t>
            </w:r>
          </w:p>
        </w:tc>
        <w:tc>
          <w:tcPr>
            <w:tcW w:w="1423" w:type="dxa"/>
            <w:tcBorders>
              <w:top w:val="single" w:sz="4" w:space="0" w:color="auto"/>
              <w:left w:val="single" w:sz="4" w:space="0" w:color="auto"/>
              <w:bottom w:val="single" w:sz="4" w:space="0" w:color="auto"/>
              <w:right w:val="nil"/>
            </w:tcBorders>
            <w:vAlign w:val="center"/>
            <w:hideMark/>
          </w:tcPr>
          <w:p w14:paraId="31FE5879" w14:textId="77777777" w:rsidR="00C258AA" w:rsidRDefault="00C258AA">
            <w:pPr>
              <w:jc w:val="center"/>
              <w:rPr>
                <w:b/>
                <w:bCs/>
                <w:sz w:val="20"/>
                <w:szCs w:val="20"/>
              </w:rPr>
            </w:pPr>
            <w:r>
              <w:rPr>
                <w:b/>
                <w:bCs/>
                <w:sz w:val="20"/>
                <w:szCs w:val="20"/>
              </w:rPr>
              <w:t>16,00000</w:t>
            </w:r>
          </w:p>
        </w:tc>
        <w:tc>
          <w:tcPr>
            <w:tcW w:w="1437" w:type="dxa"/>
            <w:tcBorders>
              <w:top w:val="single" w:sz="4" w:space="0" w:color="auto"/>
              <w:left w:val="single" w:sz="4" w:space="0" w:color="auto"/>
              <w:bottom w:val="single" w:sz="4" w:space="0" w:color="auto"/>
              <w:right w:val="single" w:sz="4" w:space="0" w:color="auto"/>
            </w:tcBorders>
            <w:vAlign w:val="center"/>
            <w:hideMark/>
          </w:tcPr>
          <w:p w14:paraId="0594E856" w14:textId="77777777" w:rsidR="00C258AA" w:rsidRDefault="00C258AA">
            <w:pPr>
              <w:jc w:val="center"/>
              <w:rPr>
                <w:b/>
                <w:bCs/>
                <w:sz w:val="20"/>
                <w:szCs w:val="20"/>
              </w:rPr>
            </w:pPr>
            <w:r>
              <w:rPr>
                <w:b/>
                <w:bCs/>
                <w:sz w:val="20"/>
                <w:szCs w:val="20"/>
              </w:rPr>
              <w:t>16,00000</w:t>
            </w:r>
          </w:p>
        </w:tc>
      </w:tr>
      <w:tr w:rsidR="00C258AA" w14:paraId="319B7B50" w14:textId="77777777" w:rsidTr="00684923">
        <w:trPr>
          <w:gridAfter w:val="1"/>
          <w:wAfter w:w="10" w:type="dxa"/>
          <w:trHeight w:val="284"/>
        </w:trPr>
        <w:tc>
          <w:tcPr>
            <w:tcW w:w="5670" w:type="dxa"/>
            <w:tcBorders>
              <w:top w:val="single" w:sz="4" w:space="0" w:color="auto"/>
              <w:left w:val="single" w:sz="4" w:space="0" w:color="auto"/>
              <w:bottom w:val="single" w:sz="4" w:space="0" w:color="auto"/>
              <w:right w:val="single" w:sz="4" w:space="0" w:color="auto"/>
            </w:tcBorders>
            <w:hideMark/>
          </w:tcPr>
          <w:p w14:paraId="28E44AC7" w14:textId="77777777" w:rsidR="00C258AA" w:rsidRDefault="00C258AA">
            <w:pPr>
              <w:rPr>
                <w:b/>
                <w:bCs/>
                <w:sz w:val="20"/>
                <w:szCs w:val="20"/>
              </w:rPr>
            </w:pPr>
            <w:r>
              <w:rPr>
                <w:b/>
                <w:bCs/>
                <w:sz w:val="20"/>
                <w:szCs w:val="20"/>
              </w:rPr>
              <w:t>Профессиональная подготовка, переподготовка и повышение квалификации</w:t>
            </w:r>
          </w:p>
        </w:tc>
        <w:tc>
          <w:tcPr>
            <w:tcW w:w="856" w:type="dxa"/>
            <w:tcBorders>
              <w:top w:val="single" w:sz="4" w:space="0" w:color="auto"/>
              <w:left w:val="nil"/>
              <w:bottom w:val="single" w:sz="4" w:space="0" w:color="auto"/>
              <w:right w:val="single" w:sz="4" w:space="0" w:color="auto"/>
            </w:tcBorders>
            <w:vAlign w:val="center"/>
            <w:hideMark/>
          </w:tcPr>
          <w:p w14:paraId="59156F8F" w14:textId="77777777" w:rsidR="00C258AA" w:rsidRDefault="00C258AA">
            <w:pPr>
              <w:jc w:val="center"/>
              <w:rPr>
                <w:sz w:val="20"/>
                <w:szCs w:val="20"/>
              </w:rPr>
            </w:pPr>
            <w:r>
              <w:rPr>
                <w:sz w:val="20"/>
                <w:szCs w:val="20"/>
              </w:rPr>
              <w:t>07</w:t>
            </w:r>
          </w:p>
        </w:tc>
        <w:tc>
          <w:tcPr>
            <w:tcW w:w="1139" w:type="dxa"/>
            <w:tcBorders>
              <w:top w:val="single" w:sz="4" w:space="0" w:color="auto"/>
              <w:left w:val="nil"/>
              <w:bottom w:val="single" w:sz="4" w:space="0" w:color="auto"/>
              <w:right w:val="single" w:sz="4" w:space="0" w:color="auto"/>
            </w:tcBorders>
            <w:vAlign w:val="center"/>
            <w:hideMark/>
          </w:tcPr>
          <w:p w14:paraId="2665B4CA" w14:textId="77777777" w:rsidR="00C258AA" w:rsidRDefault="00C258AA">
            <w:pPr>
              <w:jc w:val="center"/>
              <w:rPr>
                <w:sz w:val="20"/>
                <w:szCs w:val="20"/>
              </w:rPr>
            </w:pPr>
            <w:r>
              <w:rPr>
                <w:sz w:val="20"/>
                <w:szCs w:val="20"/>
              </w:rPr>
              <w:t>05</w:t>
            </w:r>
          </w:p>
        </w:tc>
        <w:tc>
          <w:tcPr>
            <w:tcW w:w="1422" w:type="dxa"/>
            <w:tcBorders>
              <w:top w:val="single" w:sz="4" w:space="0" w:color="auto"/>
              <w:left w:val="nil"/>
              <w:bottom w:val="single" w:sz="4" w:space="0" w:color="auto"/>
              <w:right w:val="nil"/>
            </w:tcBorders>
            <w:vAlign w:val="center"/>
            <w:hideMark/>
          </w:tcPr>
          <w:p w14:paraId="26D57C2E" w14:textId="77777777" w:rsidR="00C258AA" w:rsidRDefault="00C258AA">
            <w:pPr>
              <w:jc w:val="center"/>
              <w:rPr>
                <w:sz w:val="20"/>
                <w:szCs w:val="20"/>
              </w:rPr>
            </w:pPr>
            <w:r>
              <w:rPr>
                <w:sz w:val="20"/>
                <w:szCs w:val="20"/>
              </w:rPr>
              <w:t>0,00000</w:t>
            </w:r>
          </w:p>
        </w:tc>
        <w:tc>
          <w:tcPr>
            <w:tcW w:w="1706" w:type="dxa"/>
            <w:tcBorders>
              <w:top w:val="single" w:sz="4" w:space="0" w:color="auto"/>
              <w:left w:val="single" w:sz="4" w:space="0" w:color="auto"/>
              <w:bottom w:val="single" w:sz="4" w:space="0" w:color="auto"/>
              <w:right w:val="nil"/>
            </w:tcBorders>
            <w:vAlign w:val="center"/>
            <w:hideMark/>
          </w:tcPr>
          <w:p w14:paraId="6709BF89" w14:textId="77777777" w:rsidR="00C258AA" w:rsidRDefault="00C258AA">
            <w:pPr>
              <w:jc w:val="center"/>
              <w:rPr>
                <w:sz w:val="20"/>
                <w:szCs w:val="20"/>
              </w:rPr>
            </w:pPr>
            <w:r>
              <w:rPr>
                <w:sz w:val="20"/>
                <w:szCs w:val="20"/>
              </w:rPr>
              <w:t>0,00000</w:t>
            </w:r>
          </w:p>
        </w:tc>
        <w:tc>
          <w:tcPr>
            <w:tcW w:w="1706" w:type="dxa"/>
            <w:tcBorders>
              <w:top w:val="single" w:sz="4" w:space="0" w:color="auto"/>
              <w:left w:val="single" w:sz="4" w:space="0" w:color="auto"/>
              <w:bottom w:val="single" w:sz="4" w:space="0" w:color="auto"/>
              <w:right w:val="nil"/>
            </w:tcBorders>
            <w:vAlign w:val="center"/>
            <w:hideMark/>
          </w:tcPr>
          <w:p w14:paraId="7C05C7E7" w14:textId="77777777" w:rsidR="00C258AA" w:rsidRDefault="00C258AA">
            <w:pPr>
              <w:jc w:val="center"/>
              <w:rPr>
                <w:sz w:val="20"/>
                <w:szCs w:val="20"/>
              </w:rPr>
            </w:pPr>
            <w:r>
              <w:rPr>
                <w:sz w:val="20"/>
                <w:szCs w:val="20"/>
              </w:rPr>
              <w:t>0,00000</w:t>
            </w:r>
          </w:p>
        </w:tc>
        <w:tc>
          <w:tcPr>
            <w:tcW w:w="1423" w:type="dxa"/>
            <w:tcBorders>
              <w:top w:val="single" w:sz="4" w:space="0" w:color="auto"/>
              <w:left w:val="single" w:sz="4" w:space="0" w:color="auto"/>
              <w:bottom w:val="single" w:sz="4" w:space="0" w:color="auto"/>
              <w:right w:val="single" w:sz="4" w:space="0" w:color="auto"/>
            </w:tcBorders>
            <w:vAlign w:val="center"/>
            <w:hideMark/>
          </w:tcPr>
          <w:p w14:paraId="04D2E0A8" w14:textId="77777777" w:rsidR="00C258AA" w:rsidRDefault="00C258AA">
            <w:pPr>
              <w:jc w:val="center"/>
              <w:rPr>
                <w:sz w:val="20"/>
                <w:szCs w:val="20"/>
              </w:rPr>
            </w:pPr>
            <w:r>
              <w:rPr>
                <w:sz w:val="20"/>
                <w:szCs w:val="20"/>
              </w:rPr>
              <w:t xml:space="preserve">16,00000  </w:t>
            </w:r>
          </w:p>
        </w:tc>
        <w:tc>
          <w:tcPr>
            <w:tcW w:w="1437" w:type="dxa"/>
            <w:tcBorders>
              <w:top w:val="single" w:sz="4" w:space="0" w:color="auto"/>
              <w:left w:val="nil"/>
              <w:bottom w:val="single" w:sz="4" w:space="0" w:color="auto"/>
              <w:right w:val="single" w:sz="4" w:space="0" w:color="auto"/>
            </w:tcBorders>
            <w:vAlign w:val="center"/>
            <w:hideMark/>
          </w:tcPr>
          <w:p w14:paraId="29014AB3" w14:textId="77777777" w:rsidR="00C258AA" w:rsidRDefault="00C258AA">
            <w:pPr>
              <w:jc w:val="center"/>
              <w:rPr>
                <w:sz w:val="20"/>
                <w:szCs w:val="20"/>
              </w:rPr>
            </w:pPr>
            <w:r>
              <w:rPr>
                <w:sz w:val="20"/>
                <w:szCs w:val="20"/>
              </w:rPr>
              <w:t>16,00000</w:t>
            </w:r>
          </w:p>
        </w:tc>
      </w:tr>
      <w:tr w:rsidR="00C258AA" w14:paraId="6CD96EFD" w14:textId="77777777" w:rsidTr="00684923">
        <w:trPr>
          <w:gridAfter w:val="1"/>
          <w:wAfter w:w="10" w:type="dxa"/>
          <w:trHeight w:val="284"/>
        </w:trPr>
        <w:tc>
          <w:tcPr>
            <w:tcW w:w="5670" w:type="dxa"/>
            <w:tcBorders>
              <w:top w:val="single" w:sz="4" w:space="0" w:color="auto"/>
              <w:left w:val="single" w:sz="4" w:space="0" w:color="auto"/>
              <w:bottom w:val="single" w:sz="4" w:space="0" w:color="auto"/>
              <w:right w:val="single" w:sz="4" w:space="0" w:color="auto"/>
            </w:tcBorders>
            <w:vAlign w:val="center"/>
            <w:hideMark/>
          </w:tcPr>
          <w:p w14:paraId="34D66E13" w14:textId="77777777" w:rsidR="00C258AA" w:rsidRDefault="00C258AA">
            <w:pPr>
              <w:rPr>
                <w:b/>
                <w:bCs/>
                <w:sz w:val="20"/>
                <w:szCs w:val="20"/>
              </w:rPr>
            </w:pPr>
            <w:r>
              <w:rPr>
                <w:b/>
                <w:bCs/>
                <w:sz w:val="20"/>
                <w:szCs w:val="20"/>
              </w:rPr>
              <w:t>СОЦИАЛЬНАЯ ПОЛИТИКА</w:t>
            </w:r>
          </w:p>
        </w:tc>
        <w:tc>
          <w:tcPr>
            <w:tcW w:w="856" w:type="dxa"/>
            <w:tcBorders>
              <w:top w:val="single" w:sz="4" w:space="0" w:color="auto"/>
              <w:left w:val="nil"/>
              <w:bottom w:val="single" w:sz="4" w:space="0" w:color="auto"/>
              <w:right w:val="single" w:sz="4" w:space="0" w:color="auto"/>
            </w:tcBorders>
            <w:vAlign w:val="center"/>
            <w:hideMark/>
          </w:tcPr>
          <w:p w14:paraId="2149A9B8" w14:textId="77777777" w:rsidR="00C258AA" w:rsidRDefault="00C258AA">
            <w:pPr>
              <w:jc w:val="center"/>
              <w:rPr>
                <w:b/>
                <w:bCs/>
                <w:sz w:val="20"/>
                <w:szCs w:val="20"/>
              </w:rPr>
            </w:pPr>
            <w:r>
              <w:rPr>
                <w:b/>
                <w:bCs/>
                <w:sz w:val="20"/>
                <w:szCs w:val="20"/>
              </w:rPr>
              <w:t>10</w:t>
            </w:r>
          </w:p>
        </w:tc>
        <w:tc>
          <w:tcPr>
            <w:tcW w:w="1139" w:type="dxa"/>
            <w:tcBorders>
              <w:top w:val="single" w:sz="4" w:space="0" w:color="auto"/>
              <w:left w:val="nil"/>
              <w:bottom w:val="single" w:sz="4" w:space="0" w:color="auto"/>
              <w:right w:val="single" w:sz="4" w:space="0" w:color="auto"/>
            </w:tcBorders>
            <w:vAlign w:val="center"/>
            <w:hideMark/>
          </w:tcPr>
          <w:p w14:paraId="2200B104" w14:textId="77777777" w:rsidR="00C258AA" w:rsidRDefault="00C258AA">
            <w:pPr>
              <w:jc w:val="center"/>
              <w:rPr>
                <w:sz w:val="20"/>
                <w:szCs w:val="20"/>
              </w:rPr>
            </w:pPr>
            <w:r>
              <w:rPr>
                <w:sz w:val="20"/>
                <w:szCs w:val="20"/>
              </w:rPr>
              <w:t> </w:t>
            </w:r>
          </w:p>
        </w:tc>
        <w:tc>
          <w:tcPr>
            <w:tcW w:w="1422" w:type="dxa"/>
            <w:tcBorders>
              <w:top w:val="single" w:sz="4" w:space="0" w:color="auto"/>
              <w:left w:val="nil"/>
              <w:bottom w:val="single" w:sz="4" w:space="0" w:color="auto"/>
              <w:right w:val="nil"/>
            </w:tcBorders>
            <w:vAlign w:val="center"/>
            <w:hideMark/>
          </w:tcPr>
          <w:p w14:paraId="0F93B0A3" w14:textId="77777777" w:rsidR="00C258AA" w:rsidRDefault="00C258AA">
            <w:pPr>
              <w:jc w:val="center"/>
              <w:rPr>
                <w:b/>
                <w:bCs/>
                <w:sz w:val="20"/>
                <w:szCs w:val="20"/>
              </w:rPr>
            </w:pPr>
            <w:r>
              <w:rPr>
                <w:b/>
                <w:bCs/>
                <w:sz w:val="20"/>
                <w:szCs w:val="20"/>
              </w:rPr>
              <w:t>540,00000</w:t>
            </w:r>
          </w:p>
        </w:tc>
        <w:tc>
          <w:tcPr>
            <w:tcW w:w="1706" w:type="dxa"/>
            <w:tcBorders>
              <w:top w:val="single" w:sz="4" w:space="0" w:color="auto"/>
              <w:left w:val="single" w:sz="4" w:space="0" w:color="auto"/>
              <w:bottom w:val="single" w:sz="4" w:space="0" w:color="auto"/>
              <w:right w:val="nil"/>
            </w:tcBorders>
            <w:vAlign w:val="center"/>
            <w:hideMark/>
          </w:tcPr>
          <w:p w14:paraId="2FEC09F3" w14:textId="77777777" w:rsidR="00C258AA" w:rsidRDefault="00C258AA">
            <w:pPr>
              <w:jc w:val="center"/>
              <w:rPr>
                <w:b/>
                <w:bCs/>
                <w:sz w:val="20"/>
                <w:szCs w:val="20"/>
              </w:rPr>
            </w:pPr>
            <w:r>
              <w:rPr>
                <w:b/>
                <w:bCs/>
                <w:sz w:val="20"/>
                <w:szCs w:val="20"/>
              </w:rPr>
              <w:t>540,00000</w:t>
            </w:r>
          </w:p>
        </w:tc>
        <w:tc>
          <w:tcPr>
            <w:tcW w:w="1706" w:type="dxa"/>
            <w:tcBorders>
              <w:top w:val="single" w:sz="4" w:space="0" w:color="auto"/>
              <w:left w:val="single" w:sz="4" w:space="0" w:color="auto"/>
              <w:bottom w:val="single" w:sz="4" w:space="0" w:color="auto"/>
              <w:right w:val="nil"/>
            </w:tcBorders>
            <w:vAlign w:val="center"/>
            <w:hideMark/>
          </w:tcPr>
          <w:p w14:paraId="0D46739E" w14:textId="77777777" w:rsidR="00C258AA" w:rsidRDefault="00C258AA">
            <w:pPr>
              <w:jc w:val="center"/>
              <w:rPr>
                <w:b/>
                <w:bCs/>
                <w:sz w:val="20"/>
                <w:szCs w:val="20"/>
              </w:rPr>
            </w:pPr>
            <w:r>
              <w:rPr>
                <w:b/>
                <w:bCs/>
                <w:sz w:val="20"/>
                <w:szCs w:val="20"/>
              </w:rPr>
              <w:t>0,00000</w:t>
            </w:r>
          </w:p>
        </w:tc>
        <w:tc>
          <w:tcPr>
            <w:tcW w:w="1423" w:type="dxa"/>
            <w:tcBorders>
              <w:top w:val="single" w:sz="4" w:space="0" w:color="auto"/>
              <w:left w:val="single" w:sz="4" w:space="0" w:color="auto"/>
              <w:bottom w:val="single" w:sz="4" w:space="0" w:color="auto"/>
              <w:right w:val="nil"/>
            </w:tcBorders>
            <w:vAlign w:val="center"/>
            <w:hideMark/>
          </w:tcPr>
          <w:p w14:paraId="62CE1AAF" w14:textId="77777777" w:rsidR="00C258AA" w:rsidRDefault="00C258AA">
            <w:pPr>
              <w:jc w:val="center"/>
              <w:rPr>
                <w:b/>
                <w:bCs/>
                <w:sz w:val="20"/>
                <w:szCs w:val="20"/>
              </w:rPr>
            </w:pPr>
            <w:r>
              <w:rPr>
                <w:b/>
                <w:bCs/>
                <w:sz w:val="20"/>
                <w:szCs w:val="20"/>
              </w:rPr>
              <w:t xml:space="preserve">0,00000  </w:t>
            </w:r>
          </w:p>
        </w:tc>
        <w:tc>
          <w:tcPr>
            <w:tcW w:w="1437" w:type="dxa"/>
            <w:tcBorders>
              <w:top w:val="single" w:sz="4" w:space="0" w:color="auto"/>
              <w:left w:val="single" w:sz="4" w:space="0" w:color="auto"/>
              <w:bottom w:val="single" w:sz="4" w:space="0" w:color="auto"/>
              <w:right w:val="single" w:sz="4" w:space="0" w:color="auto"/>
            </w:tcBorders>
            <w:vAlign w:val="center"/>
            <w:hideMark/>
          </w:tcPr>
          <w:p w14:paraId="17E2A4D0" w14:textId="77777777" w:rsidR="00C258AA" w:rsidRDefault="00C258AA">
            <w:pPr>
              <w:jc w:val="center"/>
              <w:rPr>
                <w:b/>
                <w:bCs/>
                <w:sz w:val="20"/>
                <w:szCs w:val="20"/>
              </w:rPr>
            </w:pPr>
            <w:r>
              <w:rPr>
                <w:b/>
                <w:bCs/>
                <w:sz w:val="20"/>
                <w:szCs w:val="20"/>
              </w:rPr>
              <w:t>540,00000</w:t>
            </w:r>
          </w:p>
        </w:tc>
      </w:tr>
      <w:tr w:rsidR="00C258AA" w14:paraId="5ECD0DFB" w14:textId="77777777" w:rsidTr="00684923">
        <w:trPr>
          <w:gridAfter w:val="1"/>
          <w:wAfter w:w="10" w:type="dxa"/>
          <w:trHeight w:val="284"/>
        </w:trPr>
        <w:tc>
          <w:tcPr>
            <w:tcW w:w="5670" w:type="dxa"/>
            <w:tcBorders>
              <w:top w:val="single" w:sz="4" w:space="0" w:color="auto"/>
              <w:left w:val="single" w:sz="4" w:space="0" w:color="auto"/>
              <w:bottom w:val="single" w:sz="4" w:space="0" w:color="auto"/>
              <w:right w:val="single" w:sz="4" w:space="0" w:color="auto"/>
            </w:tcBorders>
            <w:hideMark/>
          </w:tcPr>
          <w:p w14:paraId="6C83DF49" w14:textId="77777777" w:rsidR="00C258AA" w:rsidRDefault="00C258AA">
            <w:pPr>
              <w:rPr>
                <w:sz w:val="20"/>
                <w:szCs w:val="20"/>
              </w:rPr>
            </w:pPr>
            <w:r>
              <w:rPr>
                <w:sz w:val="20"/>
                <w:szCs w:val="20"/>
              </w:rPr>
              <w:t xml:space="preserve">Пенсионное обеспечение </w:t>
            </w:r>
          </w:p>
        </w:tc>
        <w:tc>
          <w:tcPr>
            <w:tcW w:w="856" w:type="dxa"/>
            <w:tcBorders>
              <w:top w:val="single" w:sz="4" w:space="0" w:color="auto"/>
              <w:left w:val="nil"/>
              <w:bottom w:val="single" w:sz="4" w:space="0" w:color="auto"/>
              <w:right w:val="single" w:sz="4" w:space="0" w:color="auto"/>
            </w:tcBorders>
            <w:vAlign w:val="center"/>
            <w:hideMark/>
          </w:tcPr>
          <w:p w14:paraId="1A19EBA2" w14:textId="77777777" w:rsidR="00C258AA" w:rsidRDefault="00C258AA">
            <w:pPr>
              <w:jc w:val="center"/>
              <w:rPr>
                <w:sz w:val="20"/>
                <w:szCs w:val="20"/>
              </w:rPr>
            </w:pPr>
            <w:r>
              <w:rPr>
                <w:sz w:val="20"/>
                <w:szCs w:val="20"/>
              </w:rPr>
              <w:t>10</w:t>
            </w:r>
          </w:p>
        </w:tc>
        <w:tc>
          <w:tcPr>
            <w:tcW w:w="1139" w:type="dxa"/>
            <w:tcBorders>
              <w:top w:val="single" w:sz="4" w:space="0" w:color="auto"/>
              <w:left w:val="nil"/>
              <w:bottom w:val="single" w:sz="4" w:space="0" w:color="auto"/>
              <w:right w:val="single" w:sz="4" w:space="0" w:color="auto"/>
            </w:tcBorders>
            <w:vAlign w:val="center"/>
            <w:hideMark/>
          </w:tcPr>
          <w:p w14:paraId="6F715FEB" w14:textId="77777777" w:rsidR="00C258AA" w:rsidRDefault="00C258AA">
            <w:pPr>
              <w:jc w:val="center"/>
              <w:rPr>
                <w:sz w:val="20"/>
                <w:szCs w:val="20"/>
              </w:rPr>
            </w:pPr>
            <w:r>
              <w:rPr>
                <w:sz w:val="20"/>
                <w:szCs w:val="20"/>
              </w:rPr>
              <w:t>01</w:t>
            </w:r>
          </w:p>
        </w:tc>
        <w:tc>
          <w:tcPr>
            <w:tcW w:w="1422" w:type="dxa"/>
            <w:tcBorders>
              <w:top w:val="single" w:sz="4" w:space="0" w:color="auto"/>
              <w:left w:val="nil"/>
              <w:bottom w:val="single" w:sz="4" w:space="0" w:color="auto"/>
              <w:right w:val="nil"/>
            </w:tcBorders>
            <w:vAlign w:val="center"/>
            <w:hideMark/>
          </w:tcPr>
          <w:p w14:paraId="6B79B1CE" w14:textId="77777777" w:rsidR="00C258AA" w:rsidRDefault="00C258AA">
            <w:pPr>
              <w:jc w:val="center"/>
              <w:rPr>
                <w:sz w:val="20"/>
                <w:szCs w:val="20"/>
              </w:rPr>
            </w:pPr>
            <w:r>
              <w:rPr>
                <w:sz w:val="20"/>
                <w:szCs w:val="20"/>
              </w:rPr>
              <w:t>540,00000</w:t>
            </w:r>
          </w:p>
        </w:tc>
        <w:tc>
          <w:tcPr>
            <w:tcW w:w="1706" w:type="dxa"/>
            <w:tcBorders>
              <w:top w:val="single" w:sz="4" w:space="0" w:color="auto"/>
              <w:left w:val="single" w:sz="4" w:space="0" w:color="auto"/>
              <w:bottom w:val="single" w:sz="4" w:space="0" w:color="auto"/>
              <w:right w:val="nil"/>
            </w:tcBorders>
            <w:vAlign w:val="center"/>
            <w:hideMark/>
          </w:tcPr>
          <w:p w14:paraId="36A71A5B" w14:textId="77777777" w:rsidR="00C258AA" w:rsidRDefault="00C258AA">
            <w:pPr>
              <w:jc w:val="center"/>
              <w:rPr>
                <w:sz w:val="20"/>
                <w:szCs w:val="20"/>
              </w:rPr>
            </w:pPr>
            <w:r>
              <w:rPr>
                <w:sz w:val="20"/>
                <w:szCs w:val="20"/>
              </w:rPr>
              <w:t>540,00000</w:t>
            </w:r>
          </w:p>
        </w:tc>
        <w:tc>
          <w:tcPr>
            <w:tcW w:w="1706" w:type="dxa"/>
            <w:tcBorders>
              <w:top w:val="single" w:sz="4" w:space="0" w:color="auto"/>
              <w:left w:val="single" w:sz="4" w:space="0" w:color="auto"/>
              <w:bottom w:val="single" w:sz="4" w:space="0" w:color="auto"/>
              <w:right w:val="nil"/>
            </w:tcBorders>
            <w:vAlign w:val="center"/>
            <w:hideMark/>
          </w:tcPr>
          <w:p w14:paraId="43AAEBE7" w14:textId="77777777" w:rsidR="00C258AA" w:rsidRDefault="00C258AA">
            <w:pPr>
              <w:jc w:val="center"/>
              <w:rPr>
                <w:sz w:val="20"/>
                <w:szCs w:val="20"/>
              </w:rPr>
            </w:pPr>
            <w:r>
              <w:rPr>
                <w:sz w:val="20"/>
                <w:szCs w:val="20"/>
              </w:rPr>
              <w:t>0,00000</w:t>
            </w:r>
          </w:p>
        </w:tc>
        <w:tc>
          <w:tcPr>
            <w:tcW w:w="1423" w:type="dxa"/>
            <w:tcBorders>
              <w:top w:val="single" w:sz="4" w:space="0" w:color="auto"/>
              <w:left w:val="single" w:sz="4" w:space="0" w:color="auto"/>
              <w:bottom w:val="single" w:sz="4" w:space="0" w:color="auto"/>
              <w:right w:val="single" w:sz="4" w:space="0" w:color="auto"/>
            </w:tcBorders>
            <w:vAlign w:val="center"/>
            <w:hideMark/>
          </w:tcPr>
          <w:p w14:paraId="0F28C467" w14:textId="77777777" w:rsidR="00C258AA" w:rsidRDefault="00C258AA">
            <w:pPr>
              <w:jc w:val="center"/>
              <w:rPr>
                <w:sz w:val="20"/>
                <w:szCs w:val="20"/>
              </w:rPr>
            </w:pPr>
            <w:r>
              <w:rPr>
                <w:sz w:val="20"/>
                <w:szCs w:val="20"/>
              </w:rPr>
              <w:t xml:space="preserve">0,00000  </w:t>
            </w:r>
          </w:p>
        </w:tc>
        <w:tc>
          <w:tcPr>
            <w:tcW w:w="1437" w:type="dxa"/>
            <w:tcBorders>
              <w:top w:val="single" w:sz="4" w:space="0" w:color="auto"/>
              <w:left w:val="nil"/>
              <w:bottom w:val="single" w:sz="4" w:space="0" w:color="auto"/>
              <w:right w:val="single" w:sz="4" w:space="0" w:color="auto"/>
            </w:tcBorders>
            <w:vAlign w:val="center"/>
            <w:hideMark/>
          </w:tcPr>
          <w:p w14:paraId="2A0361D6" w14:textId="77777777" w:rsidR="00C258AA" w:rsidRDefault="00C258AA">
            <w:pPr>
              <w:jc w:val="center"/>
              <w:rPr>
                <w:sz w:val="20"/>
                <w:szCs w:val="20"/>
              </w:rPr>
            </w:pPr>
            <w:r>
              <w:rPr>
                <w:sz w:val="20"/>
                <w:szCs w:val="20"/>
              </w:rPr>
              <w:t>540,00000</w:t>
            </w:r>
          </w:p>
        </w:tc>
      </w:tr>
      <w:tr w:rsidR="00C258AA" w14:paraId="588917D0" w14:textId="77777777" w:rsidTr="00684923">
        <w:trPr>
          <w:gridAfter w:val="1"/>
          <w:wAfter w:w="10" w:type="dxa"/>
          <w:trHeight w:val="284"/>
        </w:trPr>
        <w:tc>
          <w:tcPr>
            <w:tcW w:w="5670" w:type="dxa"/>
            <w:tcBorders>
              <w:top w:val="single" w:sz="4" w:space="0" w:color="auto"/>
              <w:left w:val="single" w:sz="4" w:space="0" w:color="auto"/>
              <w:bottom w:val="single" w:sz="4" w:space="0" w:color="auto"/>
              <w:right w:val="single" w:sz="4" w:space="0" w:color="auto"/>
            </w:tcBorders>
            <w:vAlign w:val="center"/>
            <w:hideMark/>
          </w:tcPr>
          <w:p w14:paraId="7B9E3BB5" w14:textId="77777777" w:rsidR="00C258AA" w:rsidRDefault="00C258AA">
            <w:pPr>
              <w:rPr>
                <w:b/>
                <w:bCs/>
                <w:sz w:val="20"/>
                <w:szCs w:val="20"/>
              </w:rPr>
            </w:pPr>
            <w:r>
              <w:rPr>
                <w:b/>
                <w:bCs/>
                <w:sz w:val="20"/>
                <w:szCs w:val="20"/>
              </w:rPr>
              <w:t>МЕЖБЮДЖЕТНЫЕ ТРАНСФЕРТЫ ОБЩЕГО ХАРАКТЕРА БЮДЖЕТАМ БЮДЖЕТНОЙ СИСТЕМЫ РОССИЙСКОЙ ФЕДЕРАЦИИ</w:t>
            </w:r>
          </w:p>
        </w:tc>
        <w:tc>
          <w:tcPr>
            <w:tcW w:w="856" w:type="dxa"/>
            <w:tcBorders>
              <w:top w:val="single" w:sz="4" w:space="0" w:color="auto"/>
              <w:left w:val="nil"/>
              <w:bottom w:val="single" w:sz="4" w:space="0" w:color="auto"/>
              <w:right w:val="single" w:sz="4" w:space="0" w:color="auto"/>
            </w:tcBorders>
            <w:vAlign w:val="center"/>
            <w:hideMark/>
          </w:tcPr>
          <w:p w14:paraId="006593AE" w14:textId="77777777" w:rsidR="00C258AA" w:rsidRDefault="00C258AA">
            <w:pPr>
              <w:jc w:val="center"/>
              <w:rPr>
                <w:b/>
                <w:bCs/>
                <w:sz w:val="20"/>
                <w:szCs w:val="20"/>
              </w:rPr>
            </w:pPr>
            <w:r>
              <w:rPr>
                <w:b/>
                <w:bCs/>
                <w:sz w:val="20"/>
                <w:szCs w:val="20"/>
              </w:rPr>
              <w:t>14</w:t>
            </w:r>
          </w:p>
        </w:tc>
        <w:tc>
          <w:tcPr>
            <w:tcW w:w="1139" w:type="dxa"/>
            <w:tcBorders>
              <w:top w:val="single" w:sz="4" w:space="0" w:color="auto"/>
              <w:left w:val="nil"/>
              <w:bottom w:val="single" w:sz="4" w:space="0" w:color="auto"/>
              <w:right w:val="single" w:sz="4" w:space="0" w:color="auto"/>
            </w:tcBorders>
            <w:vAlign w:val="center"/>
            <w:hideMark/>
          </w:tcPr>
          <w:p w14:paraId="53DF36AD" w14:textId="77777777" w:rsidR="00C258AA" w:rsidRDefault="00C258AA">
            <w:pPr>
              <w:jc w:val="center"/>
              <w:rPr>
                <w:sz w:val="20"/>
                <w:szCs w:val="20"/>
              </w:rPr>
            </w:pPr>
            <w:r>
              <w:rPr>
                <w:sz w:val="20"/>
                <w:szCs w:val="20"/>
              </w:rPr>
              <w:t> </w:t>
            </w:r>
          </w:p>
        </w:tc>
        <w:tc>
          <w:tcPr>
            <w:tcW w:w="1422" w:type="dxa"/>
            <w:tcBorders>
              <w:top w:val="single" w:sz="4" w:space="0" w:color="auto"/>
              <w:left w:val="nil"/>
              <w:bottom w:val="single" w:sz="4" w:space="0" w:color="auto"/>
              <w:right w:val="nil"/>
            </w:tcBorders>
            <w:vAlign w:val="center"/>
            <w:hideMark/>
          </w:tcPr>
          <w:p w14:paraId="35417B18" w14:textId="77777777" w:rsidR="00C258AA" w:rsidRDefault="00C258AA">
            <w:pPr>
              <w:jc w:val="center"/>
              <w:rPr>
                <w:b/>
                <w:bCs/>
                <w:sz w:val="20"/>
                <w:szCs w:val="20"/>
              </w:rPr>
            </w:pPr>
            <w:r>
              <w:rPr>
                <w:b/>
                <w:bCs/>
                <w:sz w:val="20"/>
                <w:szCs w:val="20"/>
              </w:rPr>
              <w:t>59 924,24978</w:t>
            </w:r>
          </w:p>
        </w:tc>
        <w:tc>
          <w:tcPr>
            <w:tcW w:w="1706" w:type="dxa"/>
            <w:tcBorders>
              <w:top w:val="single" w:sz="4" w:space="0" w:color="auto"/>
              <w:left w:val="single" w:sz="4" w:space="0" w:color="auto"/>
              <w:bottom w:val="single" w:sz="4" w:space="0" w:color="auto"/>
              <w:right w:val="nil"/>
            </w:tcBorders>
            <w:vAlign w:val="center"/>
            <w:hideMark/>
          </w:tcPr>
          <w:p w14:paraId="2C1C0D54" w14:textId="77777777" w:rsidR="00C258AA" w:rsidRDefault="00C258AA">
            <w:pPr>
              <w:jc w:val="center"/>
              <w:rPr>
                <w:b/>
                <w:bCs/>
                <w:sz w:val="20"/>
                <w:szCs w:val="20"/>
              </w:rPr>
            </w:pPr>
            <w:r>
              <w:rPr>
                <w:b/>
                <w:bCs/>
                <w:sz w:val="20"/>
                <w:szCs w:val="20"/>
              </w:rPr>
              <w:t>59 924,24978</w:t>
            </w:r>
          </w:p>
        </w:tc>
        <w:tc>
          <w:tcPr>
            <w:tcW w:w="1706" w:type="dxa"/>
            <w:tcBorders>
              <w:top w:val="single" w:sz="4" w:space="0" w:color="auto"/>
              <w:left w:val="single" w:sz="4" w:space="0" w:color="auto"/>
              <w:bottom w:val="single" w:sz="4" w:space="0" w:color="auto"/>
              <w:right w:val="nil"/>
            </w:tcBorders>
            <w:vAlign w:val="center"/>
            <w:hideMark/>
          </w:tcPr>
          <w:p w14:paraId="4B381F8A" w14:textId="77777777" w:rsidR="00C258AA" w:rsidRDefault="00C258AA">
            <w:pPr>
              <w:jc w:val="center"/>
              <w:rPr>
                <w:b/>
                <w:bCs/>
                <w:sz w:val="20"/>
                <w:szCs w:val="20"/>
              </w:rPr>
            </w:pPr>
            <w:r>
              <w:rPr>
                <w:b/>
                <w:bCs/>
                <w:sz w:val="20"/>
                <w:szCs w:val="20"/>
              </w:rPr>
              <w:t>0,00000</w:t>
            </w:r>
          </w:p>
        </w:tc>
        <w:tc>
          <w:tcPr>
            <w:tcW w:w="1423" w:type="dxa"/>
            <w:tcBorders>
              <w:top w:val="single" w:sz="4" w:space="0" w:color="auto"/>
              <w:left w:val="single" w:sz="4" w:space="0" w:color="auto"/>
              <w:bottom w:val="single" w:sz="4" w:space="0" w:color="auto"/>
              <w:right w:val="nil"/>
            </w:tcBorders>
            <w:vAlign w:val="center"/>
            <w:hideMark/>
          </w:tcPr>
          <w:p w14:paraId="431ECAAC" w14:textId="77777777" w:rsidR="00C258AA" w:rsidRDefault="00C258AA">
            <w:pPr>
              <w:jc w:val="center"/>
              <w:rPr>
                <w:b/>
                <w:bCs/>
                <w:sz w:val="20"/>
                <w:szCs w:val="20"/>
              </w:rPr>
            </w:pPr>
            <w:r>
              <w:rPr>
                <w:b/>
                <w:bCs/>
                <w:sz w:val="20"/>
                <w:szCs w:val="20"/>
              </w:rPr>
              <w:t xml:space="preserve">2 107,58165  </w:t>
            </w:r>
          </w:p>
        </w:tc>
        <w:tc>
          <w:tcPr>
            <w:tcW w:w="1437" w:type="dxa"/>
            <w:tcBorders>
              <w:top w:val="single" w:sz="4" w:space="0" w:color="auto"/>
              <w:left w:val="single" w:sz="4" w:space="0" w:color="auto"/>
              <w:bottom w:val="single" w:sz="4" w:space="0" w:color="auto"/>
              <w:right w:val="single" w:sz="4" w:space="0" w:color="auto"/>
            </w:tcBorders>
            <w:vAlign w:val="center"/>
            <w:hideMark/>
          </w:tcPr>
          <w:p w14:paraId="0F5204A6" w14:textId="77777777" w:rsidR="00C258AA" w:rsidRDefault="00C258AA">
            <w:pPr>
              <w:jc w:val="center"/>
              <w:rPr>
                <w:b/>
                <w:bCs/>
                <w:sz w:val="20"/>
                <w:szCs w:val="20"/>
              </w:rPr>
            </w:pPr>
            <w:r>
              <w:rPr>
                <w:b/>
                <w:bCs/>
                <w:sz w:val="20"/>
                <w:szCs w:val="20"/>
              </w:rPr>
              <w:t>62 031,83143</w:t>
            </w:r>
          </w:p>
        </w:tc>
      </w:tr>
      <w:tr w:rsidR="00C258AA" w14:paraId="73008ECF" w14:textId="77777777" w:rsidTr="00684923">
        <w:trPr>
          <w:gridAfter w:val="1"/>
          <w:wAfter w:w="10" w:type="dxa"/>
          <w:trHeight w:val="284"/>
        </w:trPr>
        <w:tc>
          <w:tcPr>
            <w:tcW w:w="5670" w:type="dxa"/>
            <w:tcBorders>
              <w:top w:val="single" w:sz="4" w:space="0" w:color="auto"/>
              <w:left w:val="single" w:sz="4" w:space="0" w:color="auto"/>
              <w:bottom w:val="single" w:sz="4" w:space="0" w:color="auto"/>
              <w:right w:val="single" w:sz="4" w:space="0" w:color="auto"/>
            </w:tcBorders>
            <w:vAlign w:val="center"/>
            <w:hideMark/>
          </w:tcPr>
          <w:p w14:paraId="1E6379A8" w14:textId="77777777" w:rsidR="00C258AA" w:rsidRDefault="00C258AA">
            <w:pPr>
              <w:rPr>
                <w:sz w:val="20"/>
                <w:szCs w:val="20"/>
              </w:rPr>
            </w:pPr>
            <w:r>
              <w:rPr>
                <w:sz w:val="20"/>
                <w:szCs w:val="20"/>
              </w:rPr>
              <w:t>Прочие межбюджетные трансферты общего характера</w:t>
            </w:r>
          </w:p>
        </w:tc>
        <w:tc>
          <w:tcPr>
            <w:tcW w:w="856" w:type="dxa"/>
            <w:tcBorders>
              <w:top w:val="single" w:sz="4" w:space="0" w:color="auto"/>
              <w:left w:val="nil"/>
              <w:bottom w:val="single" w:sz="4" w:space="0" w:color="auto"/>
              <w:right w:val="single" w:sz="4" w:space="0" w:color="auto"/>
            </w:tcBorders>
            <w:vAlign w:val="center"/>
            <w:hideMark/>
          </w:tcPr>
          <w:p w14:paraId="693ED581" w14:textId="77777777" w:rsidR="00C258AA" w:rsidRDefault="00C258AA">
            <w:pPr>
              <w:jc w:val="center"/>
              <w:rPr>
                <w:sz w:val="20"/>
                <w:szCs w:val="20"/>
              </w:rPr>
            </w:pPr>
            <w:r>
              <w:rPr>
                <w:sz w:val="20"/>
                <w:szCs w:val="20"/>
              </w:rPr>
              <w:t>14</w:t>
            </w:r>
          </w:p>
        </w:tc>
        <w:tc>
          <w:tcPr>
            <w:tcW w:w="1139" w:type="dxa"/>
            <w:tcBorders>
              <w:top w:val="single" w:sz="4" w:space="0" w:color="auto"/>
              <w:left w:val="nil"/>
              <w:bottom w:val="single" w:sz="4" w:space="0" w:color="auto"/>
              <w:right w:val="single" w:sz="4" w:space="0" w:color="auto"/>
            </w:tcBorders>
            <w:vAlign w:val="center"/>
            <w:hideMark/>
          </w:tcPr>
          <w:p w14:paraId="2A91ADE6" w14:textId="77777777" w:rsidR="00C258AA" w:rsidRDefault="00C258AA">
            <w:pPr>
              <w:jc w:val="center"/>
              <w:rPr>
                <w:sz w:val="20"/>
                <w:szCs w:val="20"/>
              </w:rPr>
            </w:pPr>
            <w:r>
              <w:rPr>
                <w:sz w:val="20"/>
                <w:szCs w:val="20"/>
              </w:rPr>
              <w:t>03</w:t>
            </w:r>
          </w:p>
        </w:tc>
        <w:tc>
          <w:tcPr>
            <w:tcW w:w="1422" w:type="dxa"/>
            <w:tcBorders>
              <w:top w:val="single" w:sz="4" w:space="0" w:color="auto"/>
              <w:left w:val="nil"/>
              <w:bottom w:val="single" w:sz="4" w:space="0" w:color="auto"/>
              <w:right w:val="nil"/>
            </w:tcBorders>
            <w:vAlign w:val="center"/>
            <w:hideMark/>
          </w:tcPr>
          <w:p w14:paraId="31C929F2" w14:textId="77777777" w:rsidR="00C258AA" w:rsidRDefault="00C258AA">
            <w:pPr>
              <w:jc w:val="center"/>
              <w:rPr>
                <w:sz w:val="20"/>
                <w:szCs w:val="20"/>
              </w:rPr>
            </w:pPr>
            <w:r>
              <w:rPr>
                <w:sz w:val="20"/>
                <w:szCs w:val="20"/>
              </w:rPr>
              <w:t>59 924,24978</w:t>
            </w:r>
          </w:p>
        </w:tc>
        <w:tc>
          <w:tcPr>
            <w:tcW w:w="1706" w:type="dxa"/>
            <w:tcBorders>
              <w:top w:val="single" w:sz="4" w:space="0" w:color="auto"/>
              <w:left w:val="single" w:sz="4" w:space="0" w:color="auto"/>
              <w:bottom w:val="single" w:sz="4" w:space="0" w:color="auto"/>
              <w:right w:val="nil"/>
            </w:tcBorders>
            <w:vAlign w:val="center"/>
            <w:hideMark/>
          </w:tcPr>
          <w:p w14:paraId="0D5AF725" w14:textId="77777777" w:rsidR="00C258AA" w:rsidRDefault="00C258AA">
            <w:pPr>
              <w:jc w:val="center"/>
              <w:rPr>
                <w:sz w:val="20"/>
                <w:szCs w:val="20"/>
              </w:rPr>
            </w:pPr>
            <w:r>
              <w:rPr>
                <w:sz w:val="20"/>
                <w:szCs w:val="20"/>
              </w:rPr>
              <w:t>59 924,24978</w:t>
            </w:r>
          </w:p>
        </w:tc>
        <w:tc>
          <w:tcPr>
            <w:tcW w:w="1706" w:type="dxa"/>
            <w:tcBorders>
              <w:top w:val="single" w:sz="4" w:space="0" w:color="auto"/>
              <w:left w:val="single" w:sz="4" w:space="0" w:color="auto"/>
              <w:bottom w:val="single" w:sz="4" w:space="0" w:color="auto"/>
              <w:right w:val="nil"/>
            </w:tcBorders>
            <w:vAlign w:val="center"/>
            <w:hideMark/>
          </w:tcPr>
          <w:p w14:paraId="75C7EBD4" w14:textId="77777777" w:rsidR="00C258AA" w:rsidRDefault="00C258AA">
            <w:pPr>
              <w:jc w:val="center"/>
              <w:rPr>
                <w:sz w:val="20"/>
                <w:szCs w:val="20"/>
              </w:rPr>
            </w:pPr>
            <w:r>
              <w:rPr>
                <w:sz w:val="20"/>
                <w:szCs w:val="20"/>
              </w:rPr>
              <w:t>0,00000</w:t>
            </w:r>
          </w:p>
        </w:tc>
        <w:tc>
          <w:tcPr>
            <w:tcW w:w="1423" w:type="dxa"/>
            <w:tcBorders>
              <w:top w:val="single" w:sz="4" w:space="0" w:color="auto"/>
              <w:left w:val="single" w:sz="4" w:space="0" w:color="auto"/>
              <w:bottom w:val="single" w:sz="4" w:space="0" w:color="auto"/>
              <w:right w:val="single" w:sz="4" w:space="0" w:color="auto"/>
            </w:tcBorders>
            <w:vAlign w:val="center"/>
            <w:hideMark/>
          </w:tcPr>
          <w:p w14:paraId="11AF165C" w14:textId="77777777" w:rsidR="00C258AA" w:rsidRDefault="00C258AA">
            <w:pPr>
              <w:jc w:val="center"/>
              <w:rPr>
                <w:sz w:val="20"/>
                <w:szCs w:val="20"/>
              </w:rPr>
            </w:pPr>
            <w:r>
              <w:rPr>
                <w:sz w:val="20"/>
                <w:szCs w:val="20"/>
              </w:rPr>
              <w:t xml:space="preserve">2 107,58165  </w:t>
            </w:r>
          </w:p>
        </w:tc>
        <w:tc>
          <w:tcPr>
            <w:tcW w:w="1437" w:type="dxa"/>
            <w:tcBorders>
              <w:top w:val="single" w:sz="4" w:space="0" w:color="auto"/>
              <w:left w:val="nil"/>
              <w:bottom w:val="single" w:sz="4" w:space="0" w:color="auto"/>
              <w:right w:val="single" w:sz="4" w:space="0" w:color="auto"/>
            </w:tcBorders>
            <w:vAlign w:val="center"/>
            <w:hideMark/>
          </w:tcPr>
          <w:p w14:paraId="04F98218" w14:textId="77777777" w:rsidR="00C258AA" w:rsidRDefault="00C258AA">
            <w:pPr>
              <w:jc w:val="center"/>
              <w:rPr>
                <w:sz w:val="20"/>
                <w:szCs w:val="20"/>
              </w:rPr>
            </w:pPr>
            <w:r>
              <w:rPr>
                <w:sz w:val="20"/>
                <w:szCs w:val="20"/>
              </w:rPr>
              <w:t>62 031,83143</w:t>
            </w:r>
          </w:p>
        </w:tc>
      </w:tr>
      <w:tr w:rsidR="00C258AA" w14:paraId="1294D2D8" w14:textId="77777777" w:rsidTr="00684923">
        <w:trPr>
          <w:gridAfter w:val="1"/>
          <w:wAfter w:w="10" w:type="dxa"/>
          <w:trHeight w:val="284"/>
        </w:trPr>
        <w:tc>
          <w:tcPr>
            <w:tcW w:w="5670" w:type="dxa"/>
            <w:tcBorders>
              <w:top w:val="single" w:sz="4" w:space="0" w:color="auto"/>
              <w:left w:val="single" w:sz="4" w:space="0" w:color="auto"/>
              <w:bottom w:val="single" w:sz="4" w:space="0" w:color="auto"/>
              <w:right w:val="single" w:sz="4" w:space="0" w:color="auto"/>
            </w:tcBorders>
            <w:hideMark/>
          </w:tcPr>
          <w:p w14:paraId="77738EF6" w14:textId="77777777" w:rsidR="00C258AA" w:rsidRDefault="00C258AA">
            <w:pPr>
              <w:rPr>
                <w:b/>
                <w:bCs/>
                <w:sz w:val="20"/>
                <w:szCs w:val="20"/>
              </w:rPr>
            </w:pPr>
            <w:r>
              <w:rPr>
                <w:b/>
                <w:bCs/>
                <w:sz w:val="20"/>
                <w:szCs w:val="20"/>
              </w:rPr>
              <w:t>Итого расходов по поселению</w:t>
            </w:r>
          </w:p>
        </w:tc>
        <w:tc>
          <w:tcPr>
            <w:tcW w:w="856" w:type="dxa"/>
            <w:tcBorders>
              <w:top w:val="single" w:sz="4" w:space="0" w:color="auto"/>
              <w:left w:val="nil"/>
              <w:bottom w:val="single" w:sz="4" w:space="0" w:color="auto"/>
              <w:right w:val="single" w:sz="4" w:space="0" w:color="auto"/>
            </w:tcBorders>
            <w:vAlign w:val="center"/>
            <w:hideMark/>
          </w:tcPr>
          <w:p w14:paraId="274065A2" w14:textId="77777777" w:rsidR="00C258AA" w:rsidRDefault="00C258AA">
            <w:pPr>
              <w:jc w:val="center"/>
              <w:rPr>
                <w:sz w:val="20"/>
                <w:szCs w:val="20"/>
              </w:rPr>
            </w:pPr>
            <w:r>
              <w:rPr>
                <w:sz w:val="20"/>
                <w:szCs w:val="20"/>
              </w:rPr>
              <w:t> </w:t>
            </w:r>
          </w:p>
        </w:tc>
        <w:tc>
          <w:tcPr>
            <w:tcW w:w="1139" w:type="dxa"/>
            <w:tcBorders>
              <w:top w:val="single" w:sz="4" w:space="0" w:color="auto"/>
              <w:left w:val="nil"/>
              <w:bottom w:val="single" w:sz="4" w:space="0" w:color="auto"/>
              <w:right w:val="single" w:sz="4" w:space="0" w:color="auto"/>
            </w:tcBorders>
            <w:vAlign w:val="center"/>
            <w:hideMark/>
          </w:tcPr>
          <w:p w14:paraId="6C87D1D7" w14:textId="77777777" w:rsidR="00C258AA" w:rsidRDefault="00C258AA">
            <w:pPr>
              <w:jc w:val="center"/>
              <w:rPr>
                <w:b/>
                <w:bCs/>
                <w:sz w:val="20"/>
                <w:szCs w:val="20"/>
              </w:rPr>
            </w:pPr>
            <w:r>
              <w:rPr>
                <w:b/>
                <w:bCs/>
                <w:sz w:val="20"/>
                <w:szCs w:val="20"/>
              </w:rPr>
              <w:t> </w:t>
            </w:r>
          </w:p>
        </w:tc>
        <w:tc>
          <w:tcPr>
            <w:tcW w:w="1422" w:type="dxa"/>
            <w:tcBorders>
              <w:top w:val="single" w:sz="4" w:space="0" w:color="auto"/>
              <w:left w:val="nil"/>
              <w:bottom w:val="single" w:sz="4" w:space="0" w:color="auto"/>
              <w:right w:val="nil"/>
            </w:tcBorders>
            <w:vAlign w:val="center"/>
            <w:hideMark/>
          </w:tcPr>
          <w:p w14:paraId="318A04B7" w14:textId="77777777" w:rsidR="00C258AA" w:rsidRDefault="00C258AA">
            <w:pPr>
              <w:jc w:val="center"/>
              <w:rPr>
                <w:b/>
                <w:bCs/>
                <w:sz w:val="20"/>
                <w:szCs w:val="20"/>
              </w:rPr>
            </w:pPr>
            <w:r>
              <w:rPr>
                <w:b/>
                <w:bCs/>
                <w:sz w:val="20"/>
                <w:szCs w:val="20"/>
              </w:rPr>
              <w:t>167 234,66636</w:t>
            </w:r>
          </w:p>
        </w:tc>
        <w:tc>
          <w:tcPr>
            <w:tcW w:w="1706" w:type="dxa"/>
            <w:tcBorders>
              <w:top w:val="single" w:sz="4" w:space="0" w:color="auto"/>
              <w:left w:val="single" w:sz="4" w:space="0" w:color="auto"/>
              <w:bottom w:val="single" w:sz="4" w:space="0" w:color="auto"/>
              <w:right w:val="nil"/>
            </w:tcBorders>
            <w:vAlign w:val="center"/>
            <w:hideMark/>
          </w:tcPr>
          <w:p w14:paraId="16E3B1A1" w14:textId="77777777" w:rsidR="00C258AA" w:rsidRDefault="00C258AA">
            <w:pPr>
              <w:jc w:val="center"/>
              <w:rPr>
                <w:b/>
                <w:bCs/>
                <w:sz w:val="20"/>
                <w:szCs w:val="20"/>
              </w:rPr>
            </w:pPr>
            <w:r>
              <w:rPr>
                <w:b/>
                <w:bCs/>
                <w:sz w:val="20"/>
                <w:szCs w:val="20"/>
              </w:rPr>
              <w:t>166 144,66636</w:t>
            </w:r>
          </w:p>
        </w:tc>
        <w:tc>
          <w:tcPr>
            <w:tcW w:w="1706" w:type="dxa"/>
            <w:tcBorders>
              <w:top w:val="single" w:sz="4" w:space="0" w:color="auto"/>
              <w:left w:val="single" w:sz="4" w:space="0" w:color="auto"/>
              <w:bottom w:val="single" w:sz="4" w:space="0" w:color="auto"/>
              <w:right w:val="nil"/>
            </w:tcBorders>
            <w:vAlign w:val="center"/>
            <w:hideMark/>
          </w:tcPr>
          <w:p w14:paraId="38223C77" w14:textId="77777777" w:rsidR="00C258AA" w:rsidRDefault="00C258AA">
            <w:pPr>
              <w:jc w:val="center"/>
              <w:rPr>
                <w:b/>
                <w:bCs/>
                <w:sz w:val="20"/>
                <w:szCs w:val="20"/>
              </w:rPr>
            </w:pPr>
            <w:r>
              <w:rPr>
                <w:b/>
                <w:bCs/>
                <w:sz w:val="20"/>
                <w:szCs w:val="20"/>
              </w:rPr>
              <w:t>1 090,00000</w:t>
            </w:r>
          </w:p>
        </w:tc>
        <w:tc>
          <w:tcPr>
            <w:tcW w:w="1423" w:type="dxa"/>
            <w:tcBorders>
              <w:top w:val="single" w:sz="4" w:space="0" w:color="auto"/>
              <w:left w:val="single" w:sz="4" w:space="0" w:color="auto"/>
              <w:bottom w:val="single" w:sz="4" w:space="0" w:color="auto"/>
              <w:right w:val="nil"/>
            </w:tcBorders>
            <w:vAlign w:val="center"/>
            <w:hideMark/>
          </w:tcPr>
          <w:p w14:paraId="147665F1" w14:textId="77777777" w:rsidR="00C258AA" w:rsidRDefault="00C258AA">
            <w:pPr>
              <w:jc w:val="center"/>
              <w:rPr>
                <w:b/>
                <w:bCs/>
                <w:sz w:val="20"/>
                <w:szCs w:val="20"/>
              </w:rPr>
            </w:pPr>
            <w:r>
              <w:rPr>
                <w:b/>
                <w:bCs/>
                <w:sz w:val="20"/>
                <w:szCs w:val="20"/>
              </w:rPr>
              <w:t xml:space="preserve">45 232,41544  </w:t>
            </w:r>
          </w:p>
        </w:tc>
        <w:tc>
          <w:tcPr>
            <w:tcW w:w="1437" w:type="dxa"/>
            <w:tcBorders>
              <w:top w:val="single" w:sz="4" w:space="0" w:color="auto"/>
              <w:left w:val="single" w:sz="4" w:space="0" w:color="auto"/>
              <w:bottom w:val="single" w:sz="4" w:space="0" w:color="auto"/>
              <w:right w:val="single" w:sz="4" w:space="0" w:color="auto"/>
            </w:tcBorders>
            <w:vAlign w:val="center"/>
            <w:hideMark/>
          </w:tcPr>
          <w:p w14:paraId="1D3197AF" w14:textId="77777777" w:rsidR="00C258AA" w:rsidRDefault="00C258AA">
            <w:pPr>
              <w:jc w:val="center"/>
              <w:rPr>
                <w:b/>
                <w:bCs/>
                <w:sz w:val="20"/>
                <w:szCs w:val="20"/>
              </w:rPr>
            </w:pPr>
            <w:r>
              <w:rPr>
                <w:b/>
                <w:bCs/>
                <w:sz w:val="20"/>
                <w:szCs w:val="20"/>
              </w:rPr>
              <w:t>212 467,08180</w:t>
            </w:r>
          </w:p>
        </w:tc>
      </w:tr>
    </w:tbl>
    <w:p w14:paraId="726959C5" w14:textId="77777777" w:rsidR="00CB74EA" w:rsidRDefault="00CB74EA" w:rsidP="00C258AA"/>
    <w:p w14:paraId="4EA5C856" w14:textId="77777777" w:rsidR="00CB74EA" w:rsidRDefault="00CB74EA" w:rsidP="00CB74EA">
      <w:pPr>
        <w:jc w:val="right"/>
      </w:pPr>
      <w:r>
        <w:t>»</w:t>
      </w:r>
    </w:p>
    <w:p w14:paraId="49036921" w14:textId="77777777" w:rsidR="00CB74EA" w:rsidRDefault="00CB74EA" w:rsidP="00CB74EA"/>
    <w:p w14:paraId="22E4E152" w14:textId="77777777" w:rsidR="00C258AA" w:rsidRPr="00CB74EA" w:rsidRDefault="00C258AA" w:rsidP="00CB74EA">
      <w:pPr>
        <w:sectPr w:rsidR="00C258AA" w:rsidRPr="00CB74EA">
          <w:pgSz w:w="16838" w:h="11906" w:orient="landscape"/>
          <w:pgMar w:top="720" w:right="720" w:bottom="720" w:left="720" w:header="709" w:footer="709" w:gutter="0"/>
          <w:cols w:space="720"/>
        </w:sectPr>
      </w:pPr>
    </w:p>
    <w:tbl>
      <w:tblPr>
        <w:tblW w:w="15313" w:type="dxa"/>
        <w:tblInd w:w="250" w:type="dxa"/>
        <w:tblLayout w:type="fixed"/>
        <w:tblLook w:val="04A0" w:firstRow="1" w:lastRow="0" w:firstColumn="1" w:lastColumn="0" w:noHBand="0" w:noVBand="1"/>
      </w:tblPr>
      <w:tblGrid>
        <w:gridCol w:w="4394"/>
        <w:gridCol w:w="861"/>
        <w:gridCol w:w="719"/>
        <w:gridCol w:w="1427"/>
        <w:gridCol w:w="1711"/>
        <w:gridCol w:w="1572"/>
        <w:gridCol w:w="7"/>
        <w:gridCol w:w="1420"/>
        <w:gridCol w:w="1569"/>
        <w:gridCol w:w="1626"/>
        <w:gridCol w:w="7"/>
      </w:tblGrid>
      <w:tr w:rsidR="00C258AA" w14:paraId="689E87F5" w14:textId="77777777" w:rsidTr="00684923">
        <w:trPr>
          <w:trHeight w:val="284"/>
        </w:trPr>
        <w:tc>
          <w:tcPr>
            <w:tcW w:w="15313" w:type="dxa"/>
            <w:gridSpan w:val="11"/>
            <w:vAlign w:val="center"/>
            <w:hideMark/>
          </w:tcPr>
          <w:p w14:paraId="41A4C175" w14:textId="77777777" w:rsidR="00C258AA" w:rsidRDefault="00C258AA">
            <w:pPr>
              <w:jc w:val="right"/>
              <w:rPr>
                <w:sz w:val="20"/>
                <w:szCs w:val="20"/>
              </w:rPr>
            </w:pPr>
            <w:r>
              <w:rPr>
                <w:sz w:val="20"/>
                <w:szCs w:val="20"/>
              </w:rPr>
              <w:lastRenderedPageBreak/>
              <w:t xml:space="preserve">     </w:t>
            </w:r>
            <w:bookmarkStart w:id="4" w:name="RANGE!A1:I39"/>
            <w:r>
              <w:rPr>
                <w:sz w:val="20"/>
                <w:szCs w:val="20"/>
              </w:rPr>
              <w:t>Приложение 8</w:t>
            </w:r>
            <w:bookmarkEnd w:id="4"/>
          </w:p>
        </w:tc>
      </w:tr>
      <w:tr w:rsidR="00C258AA" w14:paraId="20376CFA" w14:textId="77777777" w:rsidTr="00684923">
        <w:trPr>
          <w:trHeight w:val="284"/>
        </w:trPr>
        <w:tc>
          <w:tcPr>
            <w:tcW w:w="10691" w:type="dxa"/>
            <w:gridSpan w:val="7"/>
            <w:vAlign w:val="center"/>
            <w:hideMark/>
          </w:tcPr>
          <w:p w14:paraId="24D2B5C5" w14:textId="77777777" w:rsidR="00C258AA" w:rsidRDefault="00C258AA">
            <w:pPr>
              <w:spacing w:line="256" w:lineRule="auto"/>
              <w:rPr>
                <w:sz w:val="22"/>
                <w:szCs w:val="22"/>
                <w:lang w:eastAsia="en-US"/>
              </w:rPr>
            </w:pPr>
          </w:p>
        </w:tc>
        <w:tc>
          <w:tcPr>
            <w:tcW w:w="4622" w:type="dxa"/>
            <w:gridSpan w:val="4"/>
            <w:vAlign w:val="center"/>
            <w:hideMark/>
          </w:tcPr>
          <w:p w14:paraId="42941265" w14:textId="77777777" w:rsidR="00CB74EA" w:rsidRDefault="00C258AA">
            <w:pPr>
              <w:jc w:val="right"/>
              <w:rPr>
                <w:sz w:val="20"/>
                <w:szCs w:val="20"/>
              </w:rPr>
            </w:pPr>
            <w:r>
              <w:rPr>
                <w:sz w:val="20"/>
                <w:szCs w:val="20"/>
              </w:rPr>
              <w:t>к решению Совета депутатов</w:t>
            </w:r>
          </w:p>
          <w:p w14:paraId="45927FA3" w14:textId="77777777" w:rsidR="00C258AA" w:rsidRDefault="00C258AA">
            <w:pPr>
              <w:jc w:val="right"/>
              <w:rPr>
                <w:sz w:val="20"/>
                <w:szCs w:val="20"/>
              </w:rPr>
            </w:pPr>
            <w:r>
              <w:rPr>
                <w:sz w:val="20"/>
                <w:szCs w:val="20"/>
              </w:rPr>
              <w:t xml:space="preserve"> сельского поселения Салым</w:t>
            </w:r>
          </w:p>
        </w:tc>
      </w:tr>
      <w:tr w:rsidR="00C258AA" w14:paraId="544775C8" w14:textId="77777777" w:rsidTr="00684923">
        <w:trPr>
          <w:trHeight w:val="284"/>
        </w:trPr>
        <w:tc>
          <w:tcPr>
            <w:tcW w:w="10691" w:type="dxa"/>
            <w:gridSpan w:val="7"/>
            <w:vAlign w:val="center"/>
            <w:hideMark/>
          </w:tcPr>
          <w:p w14:paraId="095C87B8" w14:textId="77777777" w:rsidR="00C258AA" w:rsidRDefault="00C258AA">
            <w:pPr>
              <w:spacing w:line="256" w:lineRule="auto"/>
              <w:rPr>
                <w:sz w:val="22"/>
                <w:szCs w:val="22"/>
                <w:lang w:eastAsia="en-US"/>
              </w:rPr>
            </w:pPr>
          </w:p>
        </w:tc>
        <w:tc>
          <w:tcPr>
            <w:tcW w:w="4622" w:type="dxa"/>
            <w:gridSpan w:val="4"/>
            <w:vAlign w:val="center"/>
            <w:hideMark/>
          </w:tcPr>
          <w:p w14:paraId="3DCF499A" w14:textId="77777777" w:rsidR="00C258AA" w:rsidRDefault="00C258AA">
            <w:pPr>
              <w:jc w:val="right"/>
              <w:rPr>
                <w:sz w:val="20"/>
                <w:szCs w:val="20"/>
              </w:rPr>
            </w:pPr>
            <w:r>
              <w:rPr>
                <w:sz w:val="20"/>
                <w:szCs w:val="20"/>
              </w:rPr>
              <w:t xml:space="preserve">от 23.05.2025 № </w:t>
            </w:r>
            <w:r w:rsidR="002D3913">
              <w:rPr>
                <w:sz w:val="20"/>
                <w:szCs w:val="20"/>
              </w:rPr>
              <w:t>121</w:t>
            </w:r>
          </w:p>
        </w:tc>
      </w:tr>
      <w:tr w:rsidR="00C258AA" w14:paraId="36441286" w14:textId="77777777" w:rsidTr="00684923">
        <w:trPr>
          <w:gridAfter w:val="1"/>
          <w:wAfter w:w="7" w:type="dxa"/>
          <w:trHeight w:val="284"/>
        </w:trPr>
        <w:tc>
          <w:tcPr>
            <w:tcW w:w="4394" w:type="dxa"/>
            <w:vAlign w:val="center"/>
            <w:hideMark/>
          </w:tcPr>
          <w:p w14:paraId="547E5584" w14:textId="77777777" w:rsidR="00C258AA" w:rsidRDefault="00C258AA">
            <w:pPr>
              <w:spacing w:line="256" w:lineRule="auto"/>
              <w:rPr>
                <w:sz w:val="22"/>
                <w:szCs w:val="22"/>
                <w:lang w:eastAsia="en-US"/>
              </w:rPr>
            </w:pPr>
          </w:p>
        </w:tc>
        <w:tc>
          <w:tcPr>
            <w:tcW w:w="861" w:type="dxa"/>
            <w:vAlign w:val="center"/>
            <w:hideMark/>
          </w:tcPr>
          <w:p w14:paraId="0DA39D52" w14:textId="77777777" w:rsidR="00C258AA" w:rsidRDefault="00C258AA">
            <w:pPr>
              <w:spacing w:line="256" w:lineRule="auto"/>
              <w:rPr>
                <w:sz w:val="22"/>
                <w:szCs w:val="22"/>
                <w:lang w:eastAsia="en-US"/>
              </w:rPr>
            </w:pPr>
          </w:p>
        </w:tc>
        <w:tc>
          <w:tcPr>
            <w:tcW w:w="719" w:type="dxa"/>
            <w:vAlign w:val="center"/>
            <w:hideMark/>
          </w:tcPr>
          <w:p w14:paraId="58D709A3" w14:textId="77777777" w:rsidR="00C258AA" w:rsidRDefault="00C258AA">
            <w:pPr>
              <w:spacing w:line="256" w:lineRule="auto"/>
              <w:rPr>
                <w:sz w:val="22"/>
                <w:szCs w:val="22"/>
                <w:lang w:eastAsia="en-US"/>
              </w:rPr>
            </w:pPr>
          </w:p>
        </w:tc>
        <w:tc>
          <w:tcPr>
            <w:tcW w:w="1427" w:type="dxa"/>
            <w:vAlign w:val="center"/>
            <w:hideMark/>
          </w:tcPr>
          <w:p w14:paraId="4C998A8E" w14:textId="77777777" w:rsidR="00C258AA" w:rsidRDefault="00C258AA">
            <w:pPr>
              <w:spacing w:line="256" w:lineRule="auto"/>
              <w:rPr>
                <w:sz w:val="22"/>
                <w:szCs w:val="22"/>
                <w:lang w:eastAsia="en-US"/>
              </w:rPr>
            </w:pPr>
          </w:p>
        </w:tc>
        <w:tc>
          <w:tcPr>
            <w:tcW w:w="1711" w:type="dxa"/>
            <w:vAlign w:val="center"/>
            <w:hideMark/>
          </w:tcPr>
          <w:p w14:paraId="39654958" w14:textId="77777777" w:rsidR="00C258AA" w:rsidRDefault="00C258AA">
            <w:pPr>
              <w:spacing w:line="256" w:lineRule="auto"/>
              <w:rPr>
                <w:sz w:val="22"/>
                <w:szCs w:val="22"/>
                <w:lang w:eastAsia="en-US"/>
              </w:rPr>
            </w:pPr>
          </w:p>
        </w:tc>
        <w:tc>
          <w:tcPr>
            <w:tcW w:w="1572" w:type="dxa"/>
            <w:vAlign w:val="center"/>
            <w:hideMark/>
          </w:tcPr>
          <w:p w14:paraId="7DBB940D" w14:textId="77777777" w:rsidR="00C258AA" w:rsidRDefault="00C258AA">
            <w:pPr>
              <w:spacing w:line="256" w:lineRule="auto"/>
              <w:rPr>
                <w:sz w:val="22"/>
                <w:szCs w:val="22"/>
                <w:lang w:eastAsia="en-US"/>
              </w:rPr>
            </w:pPr>
          </w:p>
        </w:tc>
        <w:tc>
          <w:tcPr>
            <w:tcW w:w="1427" w:type="dxa"/>
            <w:gridSpan w:val="2"/>
            <w:vAlign w:val="center"/>
            <w:hideMark/>
          </w:tcPr>
          <w:p w14:paraId="202BA3D2" w14:textId="77777777" w:rsidR="00C258AA" w:rsidRDefault="00C258AA">
            <w:pPr>
              <w:spacing w:line="256" w:lineRule="auto"/>
              <w:rPr>
                <w:sz w:val="22"/>
                <w:szCs w:val="22"/>
                <w:lang w:eastAsia="en-US"/>
              </w:rPr>
            </w:pPr>
          </w:p>
        </w:tc>
        <w:tc>
          <w:tcPr>
            <w:tcW w:w="1569" w:type="dxa"/>
            <w:shd w:val="clear" w:color="auto" w:fill="FFFFFF"/>
            <w:vAlign w:val="center"/>
            <w:hideMark/>
          </w:tcPr>
          <w:p w14:paraId="453874BF" w14:textId="77777777" w:rsidR="00C258AA" w:rsidRDefault="00C258AA">
            <w:pPr>
              <w:rPr>
                <w:sz w:val="20"/>
                <w:szCs w:val="20"/>
              </w:rPr>
            </w:pPr>
            <w:r>
              <w:rPr>
                <w:sz w:val="20"/>
                <w:szCs w:val="20"/>
              </w:rPr>
              <w:t> </w:t>
            </w:r>
          </w:p>
        </w:tc>
        <w:tc>
          <w:tcPr>
            <w:tcW w:w="1626" w:type="dxa"/>
            <w:vAlign w:val="center"/>
            <w:hideMark/>
          </w:tcPr>
          <w:p w14:paraId="21E3ABD7" w14:textId="77777777" w:rsidR="00C258AA" w:rsidRDefault="00C258AA">
            <w:pPr>
              <w:spacing w:line="256" w:lineRule="auto"/>
              <w:rPr>
                <w:sz w:val="22"/>
                <w:szCs w:val="22"/>
                <w:lang w:eastAsia="en-US"/>
              </w:rPr>
            </w:pPr>
          </w:p>
        </w:tc>
      </w:tr>
      <w:tr w:rsidR="00C258AA" w14:paraId="2463B546" w14:textId="77777777" w:rsidTr="00684923">
        <w:trPr>
          <w:trHeight w:val="284"/>
        </w:trPr>
        <w:tc>
          <w:tcPr>
            <w:tcW w:w="15313" w:type="dxa"/>
            <w:gridSpan w:val="11"/>
            <w:vAlign w:val="center"/>
            <w:hideMark/>
          </w:tcPr>
          <w:p w14:paraId="6C877A17" w14:textId="77777777" w:rsidR="00C258AA" w:rsidRDefault="00C258AA">
            <w:pPr>
              <w:jc w:val="right"/>
              <w:rPr>
                <w:sz w:val="20"/>
                <w:szCs w:val="20"/>
              </w:rPr>
            </w:pPr>
            <w:r>
              <w:rPr>
                <w:sz w:val="20"/>
                <w:szCs w:val="20"/>
              </w:rPr>
              <w:t xml:space="preserve">              </w:t>
            </w:r>
            <w:r w:rsidR="00CB74EA">
              <w:rPr>
                <w:sz w:val="20"/>
                <w:szCs w:val="20"/>
              </w:rPr>
              <w:t>«</w:t>
            </w:r>
            <w:r>
              <w:rPr>
                <w:sz w:val="20"/>
                <w:szCs w:val="20"/>
              </w:rPr>
              <w:t>Приложение 10</w:t>
            </w:r>
          </w:p>
        </w:tc>
      </w:tr>
      <w:tr w:rsidR="00C258AA" w14:paraId="765E015E" w14:textId="77777777" w:rsidTr="00684923">
        <w:trPr>
          <w:trHeight w:val="284"/>
        </w:trPr>
        <w:tc>
          <w:tcPr>
            <w:tcW w:w="10691" w:type="dxa"/>
            <w:gridSpan w:val="7"/>
            <w:vAlign w:val="center"/>
            <w:hideMark/>
          </w:tcPr>
          <w:p w14:paraId="202E0E15" w14:textId="77777777" w:rsidR="00C258AA" w:rsidRDefault="00C258AA">
            <w:pPr>
              <w:spacing w:line="256" w:lineRule="auto"/>
              <w:rPr>
                <w:sz w:val="22"/>
                <w:szCs w:val="22"/>
                <w:lang w:eastAsia="en-US"/>
              </w:rPr>
            </w:pPr>
          </w:p>
        </w:tc>
        <w:tc>
          <w:tcPr>
            <w:tcW w:w="4622" w:type="dxa"/>
            <w:gridSpan w:val="4"/>
            <w:vAlign w:val="center"/>
            <w:hideMark/>
          </w:tcPr>
          <w:p w14:paraId="21DEF254" w14:textId="77777777" w:rsidR="00CB74EA" w:rsidRDefault="00C258AA">
            <w:pPr>
              <w:jc w:val="right"/>
              <w:rPr>
                <w:sz w:val="20"/>
                <w:szCs w:val="20"/>
              </w:rPr>
            </w:pPr>
            <w:r>
              <w:rPr>
                <w:sz w:val="20"/>
                <w:szCs w:val="20"/>
              </w:rPr>
              <w:t>к решению Совета депутатов</w:t>
            </w:r>
          </w:p>
          <w:p w14:paraId="01034AEC" w14:textId="77777777" w:rsidR="00C258AA" w:rsidRDefault="00C258AA">
            <w:pPr>
              <w:jc w:val="right"/>
              <w:rPr>
                <w:sz w:val="20"/>
                <w:szCs w:val="20"/>
              </w:rPr>
            </w:pPr>
            <w:r>
              <w:rPr>
                <w:sz w:val="20"/>
                <w:szCs w:val="20"/>
              </w:rPr>
              <w:t xml:space="preserve"> сельского поселения Салым</w:t>
            </w:r>
          </w:p>
        </w:tc>
      </w:tr>
      <w:tr w:rsidR="00C258AA" w14:paraId="7A9BEDEE" w14:textId="77777777" w:rsidTr="00684923">
        <w:trPr>
          <w:trHeight w:val="284"/>
        </w:trPr>
        <w:tc>
          <w:tcPr>
            <w:tcW w:w="10691" w:type="dxa"/>
            <w:gridSpan w:val="7"/>
            <w:vAlign w:val="center"/>
            <w:hideMark/>
          </w:tcPr>
          <w:p w14:paraId="0F6777DA" w14:textId="77777777" w:rsidR="00C258AA" w:rsidRDefault="00C258AA">
            <w:pPr>
              <w:spacing w:line="256" w:lineRule="auto"/>
              <w:rPr>
                <w:sz w:val="22"/>
                <w:szCs w:val="22"/>
                <w:lang w:eastAsia="en-US"/>
              </w:rPr>
            </w:pPr>
          </w:p>
        </w:tc>
        <w:tc>
          <w:tcPr>
            <w:tcW w:w="4622" w:type="dxa"/>
            <w:gridSpan w:val="4"/>
            <w:vAlign w:val="center"/>
            <w:hideMark/>
          </w:tcPr>
          <w:p w14:paraId="0F6D993A" w14:textId="77777777" w:rsidR="00C258AA" w:rsidRDefault="00C258AA">
            <w:pPr>
              <w:jc w:val="right"/>
              <w:rPr>
                <w:sz w:val="20"/>
                <w:szCs w:val="20"/>
              </w:rPr>
            </w:pPr>
            <w:r>
              <w:rPr>
                <w:sz w:val="20"/>
                <w:szCs w:val="20"/>
              </w:rPr>
              <w:t>от 13.12.2024 № 93</w:t>
            </w:r>
          </w:p>
        </w:tc>
      </w:tr>
      <w:tr w:rsidR="00C258AA" w14:paraId="5560CBC7" w14:textId="77777777" w:rsidTr="00684923">
        <w:trPr>
          <w:trHeight w:val="284"/>
        </w:trPr>
        <w:tc>
          <w:tcPr>
            <w:tcW w:w="10691" w:type="dxa"/>
            <w:gridSpan w:val="7"/>
            <w:vAlign w:val="center"/>
          </w:tcPr>
          <w:p w14:paraId="4B03B594" w14:textId="77777777" w:rsidR="00C258AA" w:rsidRDefault="00C258AA">
            <w:pPr>
              <w:jc w:val="right"/>
              <w:rPr>
                <w:sz w:val="20"/>
                <w:szCs w:val="20"/>
              </w:rPr>
            </w:pPr>
          </w:p>
        </w:tc>
        <w:tc>
          <w:tcPr>
            <w:tcW w:w="4622" w:type="dxa"/>
            <w:gridSpan w:val="4"/>
            <w:vAlign w:val="center"/>
          </w:tcPr>
          <w:p w14:paraId="6859BAD1" w14:textId="77777777" w:rsidR="00C258AA" w:rsidRDefault="00C258AA">
            <w:pPr>
              <w:jc w:val="right"/>
              <w:rPr>
                <w:sz w:val="20"/>
                <w:szCs w:val="20"/>
              </w:rPr>
            </w:pPr>
          </w:p>
        </w:tc>
      </w:tr>
      <w:tr w:rsidR="00C258AA" w14:paraId="169CA659" w14:textId="77777777" w:rsidTr="00684923">
        <w:trPr>
          <w:trHeight w:val="284"/>
        </w:trPr>
        <w:tc>
          <w:tcPr>
            <w:tcW w:w="15313" w:type="dxa"/>
            <w:gridSpan w:val="11"/>
            <w:vAlign w:val="center"/>
            <w:hideMark/>
          </w:tcPr>
          <w:p w14:paraId="7D7661B0" w14:textId="77777777" w:rsidR="00C258AA" w:rsidRDefault="00C258AA">
            <w:pPr>
              <w:jc w:val="center"/>
              <w:rPr>
                <w:b/>
                <w:bCs/>
                <w:sz w:val="20"/>
                <w:szCs w:val="20"/>
              </w:rPr>
            </w:pPr>
            <w:r>
              <w:rPr>
                <w:b/>
                <w:bCs/>
                <w:sz w:val="20"/>
                <w:szCs w:val="20"/>
              </w:rPr>
              <w:t xml:space="preserve">Распределение бюджетных ассигнований по разделам и подразделам классификации расходов бюджета сельского поселения Салым </w:t>
            </w:r>
          </w:p>
          <w:p w14:paraId="418E9952" w14:textId="77777777" w:rsidR="00C258AA" w:rsidRDefault="00C258AA">
            <w:pPr>
              <w:jc w:val="center"/>
              <w:rPr>
                <w:b/>
                <w:bCs/>
                <w:sz w:val="20"/>
                <w:szCs w:val="20"/>
              </w:rPr>
            </w:pPr>
            <w:r>
              <w:rPr>
                <w:b/>
                <w:bCs/>
                <w:sz w:val="20"/>
                <w:szCs w:val="20"/>
              </w:rPr>
              <w:t xml:space="preserve">                                                              на плановый период 2026-2027 годов</w:t>
            </w:r>
          </w:p>
        </w:tc>
      </w:tr>
      <w:tr w:rsidR="00C258AA" w14:paraId="3FD30260" w14:textId="77777777" w:rsidTr="00684923">
        <w:trPr>
          <w:gridAfter w:val="1"/>
          <w:wAfter w:w="7" w:type="dxa"/>
          <w:trHeight w:val="284"/>
        </w:trPr>
        <w:tc>
          <w:tcPr>
            <w:tcW w:w="4394" w:type="dxa"/>
            <w:tcBorders>
              <w:top w:val="nil"/>
              <w:left w:val="nil"/>
              <w:bottom w:val="single" w:sz="4" w:space="0" w:color="auto"/>
              <w:right w:val="nil"/>
            </w:tcBorders>
            <w:vAlign w:val="center"/>
            <w:hideMark/>
          </w:tcPr>
          <w:p w14:paraId="12A669B8" w14:textId="77777777" w:rsidR="00C258AA" w:rsidRDefault="00C258AA">
            <w:pPr>
              <w:spacing w:line="256" w:lineRule="auto"/>
              <w:rPr>
                <w:sz w:val="22"/>
                <w:szCs w:val="22"/>
                <w:lang w:eastAsia="en-US"/>
              </w:rPr>
            </w:pPr>
          </w:p>
        </w:tc>
        <w:tc>
          <w:tcPr>
            <w:tcW w:w="861" w:type="dxa"/>
            <w:tcBorders>
              <w:top w:val="nil"/>
              <w:left w:val="nil"/>
              <w:bottom w:val="single" w:sz="4" w:space="0" w:color="auto"/>
              <w:right w:val="nil"/>
            </w:tcBorders>
            <w:vAlign w:val="center"/>
            <w:hideMark/>
          </w:tcPr>
          <w:p w14:paraId="153272F7" w14:textId="77777777" w:rsidR="00C258AA" w:rsidRDefault="00C258AA">
            <w:pPr>
              <w:spacing w:line="256" w:lineRule="auto"/>
              <w:rPr>
                <w:sz w:val="22"/>
                <w:szCs w:val="22"/>
                <w:lang w:eastAsia="en-US"/>
              </w:rPr>
            </w:pPr>
          </w:p>
        </w:tc>
        <w:tc>
          <w:tcPr>
            <w:tcW w:w="719" w:type="dxa"/>
            <w:tcBorders>
              <w:top w:val="nil"/>
              <w:left w:val="nil"/>
              <w:bottom w:val="single" w:sz="4" w:space="0" w:color="auto"/>
              <w:right w:val="nil"/>
            </w:tcBorders>
            <w:vAlign w:val="center"/>
            <w:hideMark/>
          </w:tcPr>
          <w:p w14:paraId="4B712D45" w14:textId="77777777" w:rsidR="00C258AA" w:rsidRDefault="00C258AA">
            <w:pPr>
              <w:spacing w:line="256" w:lineRule="auto"/>
              <w:rPr>
                <w:sz w:val="22"/>
                <w:szCs w:val="22"/>
                <w:lang w:eastAsia="en-US"/>
              </w:rPr>
            </w:pPr>
          </w:p>
        </w:tc>
        <w:tc>
          <w:tcPr>
            <w:tcW w:w="1427" w:type="dxa"/>
            <w:tcBorders>
              <w:top w:val="nil"/>
              <w:left w:val="nil"/>
              <w:bottom w:val="single" w:sz="4" w:space="0" w:color="auto"/>
              <w:right w:val="nil"/>
            </w:tcBorders>
            <w:vAlign w:val="center"/>
            <w:hideMark/>
          </w:tcPr>
          <w:p w14:paraId="4FE28B1B" w14:textId="77777777" w:rsidR="00C258AA" w:rsidRDefault="00C258AA">
            <w:pPr>
              <w:spacing w:line="256" w:lineRule="auto"/>
              <w:rPr>
                <w:sz w:val="22"/>
                <w:szCs w:val="22"/>
                <w:lang w:eastAsia="en-US"/>
              </w:rPr>
            </w:pPr>
          </w:p>
        </w:tc>
        <w:tc>
          <w:tcPr>
            <w:tcW w:w="1711" w:type="dxa"/>
            <w:tcBorders>
              <w:top w:val="nil"/>
              <w:left w:val="nil"/>
              <w:bottom w:val="single" w:sz="4" w:space="0" w:color="auto"/>
              <w:right w:val="nil"/>
            </w:tcBorders>
            <w:vAlign w:val="center"/>
            <w:hideMark/>
          </w:tcPr>
          <w:p w14:paraId="40FF58E2" w14:textId="77777777" w:rsidR="00C258AA" w:rsidRDefault="00C258AA">
            <w:pPr>
              <w:spacing w:line="256" w:lineRule="auto"/>
              <w:rPr>
                <w:sz w:val="22"/>
                <w:szCs w:val="22"/>
                <w:lang w:eastAsia="en-US"/>
              </w:rPr>
            </w:pPr>
          </w:p>
        </w:tc>
        <w:tc>
          <w:tcPr>
            <w:tcW w:w="1572" w:type="dxa"/>
            <w:tcBorders>
              <w:top w:val="nil"/>
              <w:left w:val="nil"/>
              <w:bottom w:val="single" w:sz="4" w:space="0" w:color="auto"/>
              <w:right w:val="nil"/>
            </w:tcBorders>
            <w:vAlign w:val="center"/>
            <w:hideMark/>
          </w:tcPr>
          <w:p w14:paraId="1F01BA48" w14:textId="77777777" w:rsidR="00C258AA" w:rsidRDefault="00C258AA">
            <w:pPr>
              <w:spacing w:line="256" w:lineRule="auto"/>
              <w:rPr>
                <w:sz w:val="22"/>
                <w:szCs w:val="22"/>
                <w:lang w:eastAsia="en-US"/>
              </w:rPr>
            </w:pPr>
          </w:p>
        </w:tc>
        <w:tc>
          <w:tcPr>
            <w:tcW w:w="1427" w:type="dxa"/>
            <w:gridSpan w:val="2"/>
            <w:tcBorders>
              <w:top w:val="nil"/>
              <w:left w:val="nil"/>
              <w:bottom w:val="single" w:sz="4" w:space="0" w:color="auto"/>
              <w:right w:val="nil"/>
            </w:tcBorders>
            <w:vAlign w:val="center"/>
            <w:hideMark/>
          </w:tcPr>
          <w:p w14:paraId="20543061" w14:textId="77777777" w:rsidR="00C258AA" w:rsidRDefault="00C258AA">
            <w:pPr>
              <w:spacing w:line="256" w:lineRule="auto"/>
              <w:rPr>
                <w:sz w:val="22"/>
                <w:szCs w:val="22"/>
                <w:lang w:eastAsia="en-US"/>
              </w:rPr>
            </w:pPr>
          </w:p>
        </w:tc>
        <w:tc>
          <w:tcPr>
            <w:tcW w:w="1569" w:type="dxa"/>
            <w:tcBorders>
              <w:top w:val="nil"/>
              <w:left w:val="nil"/>
              <w:bottom w:val="single" w:sz="4" w:space="0" w:color="auto"/>
              <w:right w:val="nil"/>
            </w:tcBorders>
            <w:shd w:val="clear" w:color="auto" w:fill="FFFFFF"/>
            <w:vAlign w:val="center"/>
            <w:hideMark/>
          </w:tcPr>
          <w:p w14:paraId="58D0B302" w14:textId="77777777" w:rsidR="00C258AA" w:rsidRDefault="00C258AA">
            <w:pPr>
              <w:rPr>
                <w:sz w:val="20"/>
                <w:szCs w:val="20"/>
              </w:rPr>
            </w:pPr>
            <w:r>
              <w:rPr>
                <w:sz w:val="20"/>
                <w:szCs w:val="20"/>
              </w:rPr>
              <w:t> </w:t>
            </w:r>
          </w:p>
        </w:tc>
        <w:tc>
          <w:tcPr>
            <w:tcW w:w="1626" w:type="dxa"/>
            <w:tcBorders>
              <w:top w:val="nil"/>
              <w:left w:val="nil"/>
              <w:bottom w:val="single" w:sz="4" w:space="0" w:color="auto"/>
              <w:right w:val="nil"/>
            </w:tcBorders>
            <w:vAlign w:val="center"/>
            <w:hideMark/>
          </w:tcPr>
          <w:p w14:paraId="59702F4A" w14:textId="77777777" w:rsidR="00C258AA" w:rsidRDefault="00C258AA">
            <w:pPr>
              <w:jc w:val="right"/>
              <w:rPr>
                <w:sz w:val="20"/>
                <w:szCs w:val="20"/>
              </w:rPr>
            </w:pPr>
            <w:r>
              <w:rPr>
                <w:sz w:val="20"/>
                <w:szCs w:val="20"/>
              </w:rPr>
              <w:t>тыс. руб.</w:t>
            </w:r>
          </w:p>
        </w:tc>
      </w:tr>
      <w:tr w:rsidR="00C258AA" w14:paraId="0E1F1268" w14:textId="77777777" w:rsidTr="00684923">
        <w:trPr>
          <w:gridAfter w:val="1"/>
          <w:wAfter w:w="7" w:type="dxa"/>
          <w:trHeight w:val="284"/>
        </w:trPr>
        <w:tc>
          <w:tcPr>
            <w:tcW w:w="4394" w:type="dxa"/>
            <w:vMerge w:val="restart"/>
            <w:tcBorders>
              <w:top w:val="single" w:sz="4" w:space="0" w:color="auto"/>
              <w:left w:val="single" w:sz="4" w:space="0" w:color="auto"/>
              <w:bottom w:val="single" w:sz="4" w:space="0" w:color="auto"/>
              <w:right w:val="single" w:sz="4" w:space="0" w:color="auto"/>
            </w:tcBorders>
            <w:vAlign w:val="center"/>
            <w:hideMark/>
          </w:tcPr>
          <w:p w14:paraId="1D0EE436" w14:textId="77777777" w:rsidR="00C258AA" w:rsidRDefault="00C258AA">
            <w:pPr>
              <w:jc w:val="center"/>
              <w:rPr>
                <w:sz w:val="20"/>
                <w:szCs w:val="20"/>
              </w:rPr>
            </w:pPr>
            <w:r>
              <w:rPr>
                <w:sz w:val="20"/>
                <w:szCs w:val="20"/>
              </w:rPr>
              <w:t>Наименование</w:t>
            </w:r>
          </w:p>
        </w:tc>
        <w:tc>
          <w:tcPr>
            <w:tcW w:w="861" w:type="dxa"/>
            <w:vMerge w:val="restart"/>
            <w:tcBorders>
              <w:top w:val="single" w:sz="4" w:space="0" w:color="auto"/>
              <w:left w:val="single" w:sz="4" w:space="0" w:color="auto"/>
              <w:bottom w:val="single" w:sz="4" w:space="0" w:color="auto"/>
              <w:right w:val="single" w:sz="4" w:space="0" w:color="auto"/>
            </w:tcBorders>
            <w:vAlign w:val="center"/>
            <w:hideMark/>
          </w:tcPr>
          <w:p w14:paraId="5F559C18" w14:textId="77777777" w:rsidR="00C258AA" w:rsidRDefault="00C258AA">
            <w:pPr>
              <w:jc w:val="center"/>
              <w:rPr>
                <w:sz w:val="20"/>
                <w:szCs w:val="20"/>
              </w:rPr>
            </w:pPr>
            <w:r>
              <w:rPr>
                <w:sz w:val="20"/>
                <w:szCs w:val="20"/>
              </w:rPr>
              <w:t>Раздел</w:t>
            </w:r>
          </w:p>
        </w:tc>
        <w:tc>
          <w:tcPr>
            <w:tcW w:w="719" w:type="dxa"/>
            <w:vMerge w:val="restart"/>
            <w:tcBorders>
              <w:top w:val="single" w:sz="4" w:space="0" w:color="auto"/>
              <w:left w:val="single" w:sz="4" w:space="0" w:color="auto"/>
              <w:bottom w:val="single" w:sz="4" w:space="0" w:color="auto"/>
              <w:right w:val="single" w:sz="4" w:space="0" w:color="auto"/>
            </w:tcBorders>
            <w:vAlign w:val="center"/>
            <w:hideMark/>
          </w:tcPr>
          <w:p w14:paraId="72523290" w14:textId="77777777" w:rsidR="00C258AA" w:rsidRDefault="00C258AA">
            <w:pPr>
              <w:jc w:val="center"/>
              <w:rPr>
                <w:sz w:val="20"/>
                <w:szCs w:val="20"/>
              </w:rPr>
            </w:pPr>
            <w:r>
              <w:rPr>
                <w:sz w:val="20"/>
                <w:szCs w:val="20"/>
              </w:rPr>
              <w:t>Подраздел</w:t>
            </w:r>
          </w:p>
        </w:tc>
        <w:tc>
          <w:tcPr>
            <w:tcW w:w="4710" w:type="dxa"/>
            <w:gridSpan w:val="3"/>
            <w:tcBorders>
              <w:top w:val="single" w:sz="4" w:space="0" w:color="auto"/>
              <w:left w:val="single" w:sz="4" w:space="0" w:color="auto"/>
              <w:bottom w:val="single" w:sz="4" w:space="0" w:color="auto"/>
              <w:right w:val="single" w:sz="4" w:space="0" w:color="auto"/>
            </w:tcBorders>
            <w:vAlign w:val="center"/>
            <w:hideMark/>
          </w:tcPr>
          <w:p w14:paraId="566AA317" w14:textId="77777777" w:rsidR="00C258AA" w:rsidRDefault="00C258AA">
            <w:pPr>
              <w:jc w:val="center"/>
              <w:rPr>
                <w:sz w:val="20"/>
                <w:szCs w:val="20"/>
              </w:rPr>
            </w:pPr>
            <w:r>
              <w:rPr>
                <w:sz w:val="20"/>
                <w:szCs w:val="20"/>
              </w:rPr>
              <w:t>2026</w:t>
            </w:r>
          </w:p>
        </w:tc>
        <w:tc>
          <w:tcPr>
            <w:tcW w:w="4622" w:type="dxa"/>
            <w:gridSpan w:val="4"/>
            <w:tcBorders>
              <w:top w:val="single" w:sz="4" w:space="0" w:color="auto"/>
              <w:left w:val="single" w:sz="4" w:space="0" w:color="auto"/>
              <w:bottom w:val="single" w:sz="4" w:space="0" w:color="auto"/>
              <w:right w:val="single" w:sz="4" w:space="0" w:color="auto"/>
            </w:tcBorders>
            <w:vAlign w:val="center"/>
            <w:hideMark/>
          </w:tcPr>
          <w:p w14:paraId="53FF8F08" w14:textId="77777777" w:rsidR="00C258AA" w:rsidRDefault="00C258AA">
            <w:pPr>
              <w:jc w:val="center"/>
              <w:rPr>
                <w:sz w:val="20"/>
                <w:szCs w:val="20"/>
              </w:rPr>
            </w:pPr>
            <w:r>
              <w:rPr>
                <w:sz w:val="20"/>
                <w:szCs w:val="20"/>
              </w:rPr>
              <w:t>2027</w:t>
            </w:r>
          </w:p>
        </w:tc>
      </w:tr>
      <w:tr w:rsidR="00C258AA" w14:paraId="1E0EB01D" w14:textId="77777777" w:rsidTr="00684923">
        <w:trPr>
          <w:gridAfter w:val="1"/>
          <w:wAfter w:w="7" w:type="dxa"/>
          <w:trHeight w:val="284"/>
        </w:trPr>
        <w:tc>
          <w:tcPr>
            <w:tcW w:w="4394" w:type="dxa"/>
            <w:vMerge/>
            <w:tcBorders>
              <w:top w:val="single" w:sz="4" w:space="0" w:color="auto"/>
              <w:left w:val="single" w:sz="4" w:space="0" w:color="auto"/>
              <w:bottom w:val="single" w:sz="4" w:space="0" w:color="auto"/>
              <w:right w:val="single" w:sz="4" w:space="0" w:color="auto"/>
            </w:tcBorders>
            <w:vAlign w:val="center"/>
            <w:hideMark/>
          </w:tcPr>
          <w:p w14:paraId="5911D3DB" w14:textId="77777777" w:rsidR="00C258AA" w:rsidRDefault="00C258AA">
            <w:pPr>
              <w:rPr>
                <w:sz w:val="20"/>
                <w:szCs w:val="20"/>
              </w:rPr>
            </w:pPr>
          </w:p>
        </w:tc>
        <w:tc>
          <w:tcPr>
            <w:tcW w:w="861" w:type="dxa"/>
            <w:vMerge/>
            <w:tcBorders>
              <w:top w:val="single" w:sz="4" w:space="0" w:color="auto"/>
              <w:left w:val="single" w:sz="4" w:space="0" w:color="auto"/>
              <w:bottom w:val="single" w:sz="4" w:space="0" w:color="auto"/>
              <w:right w:val="single" w:sz="4" w:space="0" w:color="auto"/>
            </w:tcBorders>
            <w:vAlign w:val="center"/>
            <w:hideMark/>
          </w:tcPr>
          <w:p w14:paraId="1BF95B9E" w14:textId="77777777" w:rsidR="00C258AA" w:rsidRDefault="00C258AA">
            <w:pPr>
              <w:rPr>
                <w:sz w:val="20"/>
                <w:szCs w:val="20"/>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14:paraId="483C74D2" w14:textId="77777777" w:rsidR="00C258AA" w:rsidRDefault="00C258AA">
            <w:pPr>
              <w:rPr>
                <w:sz w:val="20"/>
                <w:szCs w:val="20"/>
              </w:rPr>
            </w:pPr>
          </w:p>
        </w:tc>
        <w:tc>
          <w:tcPr>
            <w:tcW w:w="1427" w:type="dxa"/>
            <w:tcBorders>
              <w:top w:val="single" w:sz="4" w:space="0" w:color="auto"/>
              <w:left w:val="nil"/>
              <w:bottom w:val="single" w:sz="4" w:space="0" w:color="auto"/>
              <w:right w:val="single" w:sz="4" w:space="0" w:color="auto"/>
            </w:tcBorders>
            <w:vAlign w:val="center"/>
            <w:hideMark/>
          </w:tcPr>
          <w:p w14:paraId="525A6D83" w14:textId="77777777" w:rsidR="00C258AA" w:rsidRDefault="00C258AA">
            <w:pPr>
              <w:jc w:val="center"/>
              <w:rPr>
                <w:sz w:val="20"/>
                <w:szCs w:val="20"/>
              </w:rPr>
            </w:pPr>
            <w:r>
              <w:rPr>
                <w:sz w:val="20"/>
                <w:szCs w:val="20"/>
              </w:rPr>
              <w:t>Всего</w:t>
            </w:r>
          </w:p>
        </w:tc>
        <w:tc>
          <w:tcPr>
            <w:tcW w:w="1711" w:type="dxa"/>
            <w:tcBorders>
              <w:top w:val="single" w:sz="4" w:space="0" w:color="auto"/>
              <w:left w:val="nil"/>
              <w:bottom w:val="single" w:sz="4" w:space="0" w:color="auto"/>
              <w:right w:val="single" w:sz="4" w:space="0" w:color="auto"/>
            </w:tcBorders>
            <w:vAlign w:val="center"/>
            <w:hideMark/>
          </w:tcPr>
          <w:p w14:paraId="72281088" w14:textId="77777777" w:rsidR="00C258AA" w:rsidRDefault="00C258AA">
            <w:pPr>
              <w:jc w:val="center"/>
              <w:rPr>
                <w:sz w:val="20"/>
                <w:szCs w:val="20"/>
              </w:rPr>
            </w:pPr>
            <w:r>
              <w:rPr>
                <w:sz w:val="20"/>
                <w:szCs w:val="20"/>
              </w:rPr>
              <w:t>в том числе: расходы осуществляемые по вопросам местного значения поселения</w:t>
            </w:r>
          </w:p>
        </w:tc>
        <w:tc>
          <w:tcPr>
            <w:tcW w:w="1572" w:type="dxa"/>
            <w:tcBorders>
              <w:top w:val="single" w:sz="4" w:space="0" w:color="auto"/>
              <w:left w:val="nil"/>
              <w:bottom w:val="single" w:sz="4" w:space="0" w:color="auto"/>
              <w:right w:val="nil"/>
            </w:tcBorders>
            <w:vAlign w:val="center"/>
            <w:hideMark/>
          </w:tcPr>
          <w:p w14:paraId="060F185D" w14:textId="77777777" w:rsidR="00C258AA" w:rsidRDefault="00C258AA">
            <w:pPr>
              <w:jc w:val="center"/>
              <w:rPr>
                <w:sz w:val="20"/>
                <w:szCs w:val="20"/>
              </w:rPr>
            </w:pPr>
            <w:r>
              <w:rPr>
                <w:sz w:val="20"/>
                <w:szCs w:val="20"/>
              </w:rPr>
              <w:t>в том числе: расходы осуществляемые за счет субвенций из бюджетов вышестоящих уровней</w:t>
            </w:r>
          </w:p>
        </w:tc>
        <w:tc>
          <w:tcPr>
            <w:tcW w:w="1427" w:type="dxa"/>
            <w:gridSpan w:val="2"/>
            <w:tcBorders>
              <w:top w:val="single" w:sz="4" w:space="0" w:color="auto"/>
              <w:left w:val="single" w:sz="4" w:space="0" w:color="auto"/>
              <w:bottom w:val="single" w:sz="4" w:space="0" w:color="auto"/>
              <w:right w:val="single" w:sz="4" w:space="0" w:color="auto"/>
            </w:tcBorders>
            <w:vAlign w:val="center"/>
            <w:hideMark/>
          </w:tcPr>
          <w:p w14:paraId="0C264B14" w14:textId="77777777" w:rsidR="00C258AA" w:rsidRDefault="00C258AA">
            <w:pPr>
              <w:jc w:val="center"/>
              <w:rPr>
                <w:sz w:val="20"/>
                <w:szCs w:val="20"/>
              </w:rPr>
            </w:pPr>
            <w:r>
              <w:rPr>
                <w:sz w:val="20"/>
                <w:szCs w:val="20"/>
              </w:rPr>
              <w:t>Всего</w:t>
            </w:r>
          </w:p>
        </w:tc>
        <w:tc>
          <w:tcPr>
            <w:tcW w:w="1569" w:type="dxa"/>
            <w:tcBorders>
              <w:top w:val="single" w:sz="4" w:space="0" w:color="auto"/>
              <w:left w:val="nil"/>
              <w:bottom w:val="single" w:sz="4" w:space="0" w:color="auto"/>
              <w:right w:val="single" w:sz="4" w:space="0" w:color="auto"/>
            </w:tcBorders>
            <w:shd w:val="clear" w:color="auto" w:fill="FFFFFF"/>
            <w:vAlign w:val="center"/>
            <w:hideMark/>
          </w:tcPr>
          <w:p w14:paraId="341B06F2" w14:textId="77777777" w:rsidR="00C258AA" w:rsidRDefault="00C258AA">
            <w:pPr>
              <w:jc w:val="center"/>
              <w:rPr>
                <w:sz w:val="20"/>
                <w:szCs w:val="20"/>
              </w:rPr>
            </w:pPr>
            <w:r>
              <w:rPr>
                <w:sz w:val="20"/>
                <w:szCs w:val="20"/>
              </w:rPr>
              <w:t>в том числе: расходы осуществляемые по вопросам местного значения поселения</w:t>
            </w:r>
          </w:p>
        </w:tc>
        <w:tc>
          <w:tcPr>
            <w:tcW w:w="1626" w:type="dxa"/>
            <w:tcBorders>
              <w:top w:val="single" w:sz="4" w:space="0" w:color="auto"/>
              <w:left w:val="nil"/>
              <w:bottom w:val="single" w:sz="4" w:space="0" w:color="auto"/>
              <w:right w:val="single" w:sz="4" w:space="0" w:color="auto"/>
            </w:tcBorders>
            <w:vAlign w:val="center"/>
            <w:hideMark/>
          </w:tcPr>
          <w:p w14:paraId="0BE65319" w14:textId="77777777" w:rsidR="00C258AA" w:rsidRDefault="00C258AA">
            <w:pPr>
              <w:jc w:val="center"/>
              <w:rPr>
                <w:sz w:val="20"/>
                <w:szCs w:val="20"/>
              </w:rPr>
            </w:pPr>
            <w:r>
              <w:rPr>
                <w:sz w:val="20"/>
                <w:szCs w:val="20"/>
              </w:rPr>
              <w:t>в том числе: расходы осуществляемые за счет субвенций из бюджетов вышестоящих уровней</w:t>
            </w:r>
          </w:p>
        </w:tc>
      </w:tr>
      <w:tr w:rsidR="00C258AA" w14:paraId="09AAAA6B" w14:textId="77777777" w:rsidTr="00684923">
        <w:trPr>
          <w:gridAfter w:val="1"/>
          <w:wAfter w:w="7" w:type="dxa"/>
          <w:trHeight w:val="284"/>
        </w:trPr>
        <w:tc>
          <w:tcPr>
            <w:tcW w:w="4394" w:type="dxa"/>
            <w:tcBorders>
              <w:top w:val="single" w:sz="4" w:space="0" w:color="auto"/>
              <w:left w:val="single" w:sz="4" w:space="0" w:color="auto"/>
              <w:bottom w:val="single" w:sz="4" w:space="0" w:color="auto"/>
              <w:right w:val="single" w:sz="4" w:space="0" w:color="auto"/>
            </w:tcBorders>
            <w:hideMark/>
          </w:tcPr>
          <w:p w14:paraId="34870DB2" w14:textId="77777777" w:rsidR="00C258AA" w:rsidRDefault="00C258AA">
            <w:pPr>
              <w:rPr>
                <w:b/>
                <w:bCs/>
                <w:sz w:val="20"/>
                <w:szCs w:val="20"/>
              </w:rPr>
            </w:pPr>
            <w:r>
              <w:rPr>
                <w:b/>
                <w:bCs/>
                <w:sz w:val="20"/>
                <w:szCs w:val="20"/>
              </w:rPr>
              <w:t>ОБЩЕГОСУДАРСТВЕННЫЕ ВОПРОСЫ</w:t>
            </w:r>
          </w:p>
        </w:tc>
        <w:tc>
          <w:tcPr>
            <w:tcW w:w="861" w:type="dxa"/>
            <w:tcBorders>
              <w:top w:val="single" w:sz="4" w:space="0" w:color="auto"/>
              <w:left w:val="nil"/>
              <w:bottom w:val="single" w:sz="4" w:space="0" w:color="auto"/>
              <w:right w:val="single" w:sz="4" w:space="0" w:color="auto"/>
            </w:tcBorders>
            <w:hideMark/>
          </w:tcPr>
          <w:p w14:paraId="3C25323E" w14:textId="77777777" w:rsidR="00C258AA" w:rsidRDefault="00C258AA">
            <w:pPr>
              <w:jc w:val="center"/>
              <w:rPr>
                <w:b/>
                <w:bCs/>
                <w:sz w:val="20"/>
                <w:szCs w:val="20"/>
              </w:rPr>
            </w:pPr>
            <w:r>
              <w:rPr>
                <w:b/>
                <w:bCs/>
                <w:sz w:val="20"/>
                <w:szCs w:val="20"/>
              </w:rPr>
              <w:t>01</w:t>
            </w:r>
          </w:p>
        </w:tc>
        <w:tc>
          <w:tcPr>
            <w:tcW w:w="719" w:type="dxa"/>
            <w:tcBorders>
              <w:top w:val="single" w:sz="4" w:space="0" w:color="auto"/>
              <w:left w:val="nil"/>
              <w:bottom w:val="single" w:sz="4" w:space="0" w:color="auto"/>
              <w:right w:val="single" w:sz="4" w:space="0" w:color="auto"/>
            </w:tcBorders>
            <w:hideMark/>
          </w:tcPr>
          <w:p w14:paraId="7A05406C" w14:textId="77777777" w:rsidR="00C258AA" w:rsidRDefault="00C258AA">
            <w:pPr>
              <w:jc w:val="center"/>
              <w:rPr>
                <w:sz w:val="20"/>
                <w:szCs w:val="20"/>
              </w:rPr>
            </w:pPr>
            <w:r>
              <w:rPr>
                <w:sz w:val="20"/>
                <w:szCs w:val="20"/>
              </w:rPr>
              <w:t> </w:t>
            </w:r>
          </w:p>
        </w:tc>
        <w:tc>
          <w:tcPr>
            <w:tcW w:w="1427" w:type="dxa"/>
            <w:tcBorders>
              <w:top w:val="single" w:sz="4" w:space="0" w:color="auto"/>
              <w:left w:val="nil"/>
              <w:bottom w:val="single" w:sz="4" w:space="0" w:color="auto"/>
              <w:right w:val="nil"/>
            </w:tcBorders>
            <w:vAlign w:val="center"/>
            <w:hideMark/>
          </w:tcPr>
          <w:p w14:paraId="36856F83" w14:textId="77777777" w:rsidR="00C258AA" w:rsidRDefault="00C258AA">
            <w:pPr>
              <w:jc w:val="center"/>
              <w:rPr>
                <w:b/>
                <w:bCs/>
                <w:sz w:val="20"/>
                <w:szCs w:val="20"/>
              </w:rPr>
            </w:pPr>
            <w:r>
              <w:rPr>
                <w:b/>
                <w:bCs/>
                <w:sz w:val="20"/>
                <w:szCs w:val="20"/>
              </w:rPr>
              <w:t xml:space="preserve">47 026,66399  </w:t>
            </w:r>
          </w:p>
        </w:tc>
        <w:tc>
          <w:tcPr>
            <w:tcW w:w="1711" w:type="dxa"/>
            <w:tcBorders>
              <w:top w:val="single" w:sz="4" w:space="0" w:color="auto"/>
              <w:left w:val="single" w:sz="4" w:space="0" w:color="auto"/>
              <w:bottom w:val="single" w:sz="4" w:space="0" w:color="auto"/>
              <w:right w:val="nil"/>
            </w:tcBorders>
            <w:vAlign w:val="center"/>
            <w:hideMark/>
          </w:tcPr>
          <w:p w14:paraId="3813CD3B" w14:textId="77777777" w:rsidR="00C258AA" w:rsidRDefault="00C258AA">
            <w:pPr>
              <w:jc w:val="center"/>
              <w:rPr>
                <w:b/>
                <w:bCs/>
                <w:sz w:val="20"/>
                <w:szCs w:val="20"/>
              </w:rPr>
            </w:pPr>
            <w:r>
              <w:rPr>
                <w:b/>
                <w:bCs/>
                <w:sz w:val="20"/>
                <w:szCs w:val="20"/>
              </w:rPr>
              <w:t xml:space="preserve">47 026,66399  </w:t>
            </w:r>
          </w:p>
        </w:tc>
        <w:tc>
          <w:tcPr>
            <w:tcW w:w="1572" w:type="dxa"/>
            <w:tcBorders>
              <w:top w:val="single" w:sz="4" w:space="0" w:color="auto"/>
              <w:left w:val="single" w:sz="4" w:space="0" w:color="auto"/>
              <w:bottom w:val="single" w:sz="4" w:space="0" w:color="auto"/>
              <w:right w:val="nil"/>
            </w:tcBorders>
            <w:vAlign w:val="center"/>
            <w:hideMark/>
          </w:tcPr>
          <w:p w14:paraId="6AB525B3" w14:textId="77777777" w:rsidR="00C258AA" w:rsidRDefault="00C258AA">
            <w:pPr>
              <w:jc w:val="center"/>
              <w:rPr>
                <w:b/>
                <w:bCs/>
                <w:sz w:val="20"/>
                <w:szCs w:val="20"/>
              </w:rPr>
            </w:pPr>
            <w:r>
              <w:rPr>
                <w:b/>
                <w:bCs/>
                <w:sz w:val="20"/>
                <w:szCs w:val="20"/>
              </w:rPr>
              <w:t xml:space="preserve">0,00000  </w:t>
            </w:r>
          </w:p>
        </w:tc>
        <w:tc>
          <w:tcPr>
            <w:tcW w:w="1427" w:type="dxa"/>
            <w:gridSpan w:val="2"/>
            <w:tcBorders>
              <w:top w:val="single" w:sz="4" w:space="0" w:color="auto"/>
              <w:left w:val="single" w:sz="4" w:space="0" w:color="auto"/>
              <w:bottom w:val="single" w:sz="4" w:space="0" w:color="auto"/>
              <w:right w:val="single" w:sz="4" w:space="0" w:color="auto"/>
            </w:tcBorders>
            <w:vAlign w:val="center"/>
            <w:hideMark/>
          </w:tcPr>
          <w:p w14:paraId="427438FE" w14:textId="77777777" w:rsidR="00C258AA" w:rsidRDefault="00C258AA">
            <w:pPr>
              <w:jc w:val="center"/>
              <w:rPr>
                <w:b/>
                <w:bCs/>
                <w:sz w:val="20"/>
                <w:szCs w:val="20"/>
              </w:rPr>
            </w:pPr>
            <w:r>
              <w:rPr>
                <w:b/>
                <w:bCs/>
                <w:sz w:val="20"/>
                <w:szCs w:val="20"/>
              </w:rPr>
              <w:t xml:space="preserve">50 943,70149  </w:t>
            </w:r>
          </w:p>
        </w:tc>
        <w:tc>
          <w:tcPr>
            <w:tcW w:w="1569" w:type="dxa"/>
            <w:tcBorders>
              <w:top w:val="single" w:sz="4" w:space="0" w:color="auto"/>
              <w:left w:val="nil"/>
              <w:bottom w:val="single" w:sz="4" w:space="0" w:color="auto"/>
              <w:right w:val="nil"/>
            </w:tcBorders>
            <w:shd w:val="clear" w:color="auto" w:fill="FFFFFF"/>
            <w:vAlign w:val="center"/>
            <w:hideMark/>
          </w:tcPr>
          <w:p w14:paraId="7FBB3080" w14:textId="77777777" w:rsidR="00C258AA" w:rsidRDefault="00C258AA">
            <w:pPr>
              <w:jc w:val="center"/>
              <w:rPr>
                <w:b/>
                <w:bCs/>
                <w:sz w:val="20"/>
                <w:szCs w:val="20"/>
              </w:rPr>
            </w:pPr>
            <w:r>
              <w:rPr>
                <w:b/>
                <w:bCs/>
                <w:sz w:val="20"/>
                <w:szCs w:val="20"/>
              </w:rPr>
              <w:t xml:space="preserve">50 943,70149  </w:t>
            </w:r>
          </w:p>
        </w:tc>
        <w:tc>
          <w:tcPr>
            <w:tcW w:w="1626" w:type="dxa"/>
            <w:tcBorders>
              <w:top w:val="single" w:sz="4" w:space="0" w:color="auto"/>
              <w:left w:val="single" w:sz="4" w:space="0" w:color="auto"/>
              <w:bottom w:val="single" w:sz="4" w:space="0" w:color="auto"/>
              <w:right w:val="single" w:sz="4" w:space="0" w:color="auto"/>
            </w:tcBorders>
            <w:vAlign w:val="center"/>
            <w:hideMark/>
          </w:tcPr>
          <w:p w14:paraId="4B40A299" w14:textId="77777777" w:rsidR="00C258AA" w:rsidRDefault="00C258AA">
            <w:pPr>
              <w:jc w:val="center"/>
              <w:rPr>
                <w:b/>
                <w:bCs/>
                <w:sz w:val="20"/>
                <w:szCs w:val="20"/>
              </w:rPr>
            </w:pPr>
            <w:r>
              <w:rPr>
                <w:b/>
                <w:bCs/>
                <w:sz w:val="20"/>
                <w:szCs w:val="20"/>
              </w:rPr>
              <w:t xml:space="preserve">0,00000  </w:t>
            </w:r>
          </w:p>
        </w:tc>
      </w:tr>
      <w:tr w:rsidR="00C258AA" w14:paraId="021A69CC" w14:textId="77777777" w:rsidTr="00684923">
        <w:trPr>
          <w:gridAfter w:val="1"/>
          <w:wAfter w:w="7" w:type="dxa"/>
          <w:trHeight w:val="284"/>
        </w:trPr>
        <w:tc>
          <w:tcPr>
            <w:tcW w:w="4394" w:type="dxa"/>
            <w:tcBorders>
              <w:top w:val="single" w:sz="4" w:space="0" w:color="auto"/>
              <w:left w:val="single" w:sz="4" w:space="0" w:color="auto"/>
              <w:bottom w:val="single" w:sz="4" w:space="0" w:color="auto"/>
              <w:right w:val="single" w:sz="4" w:space="0" w:color="auto"/>
            </w:tcBorders>
            <w:hideMark/>
          </w:tcPr>
          <w:p w14:paraId="73586E62" w14:textId="77777777" w:rsidR="00C258AA" w:rsidRDefault="00C258AA">
            <w:pPr>
              <w:rPr>
                <w:sz w:val="20"/>
                <w:szCs w:val="20"/>
              </w:rPr>
            </w:pPr>
            <w:r>
              <w:rPr>
                <w:sz w:val="20"/>
                <w:szCs w:val="20"/>
              </w:rPr>
              <w:t>Функционирование высшего должностного лица субъекта Российской Федерации и муниципального образования</w:t>
            </w:r>
          </w:p>
        </w:tc>
        <w:tc>
          <w:tcPr>
            <w:tcW w:w="861" w:type="dxa"/>
            <w:tcBorders>
              <w:top w:val="single" w:sz="4" w:space="0" w:color="auto"/>
              <w:left w:val="nil"/>
              <w:bottom w:val="single" w:sz="4" w:space="0" w:color="auto"/>
              <w:right w:val="single" w:sz="4" w:space="0" w:color="auto"/>
            </w:tcBorders>
            <w:hideMark/>
          </w:tcPr>
          <w:p w14:paraId="228FA98D" w14:textId="77777777" w:rsidR="00C258AA" w:rsidRDefault="00C258AA">
            <w:pPr>
              <w:jc w:val="center"/>
              <w:rPr>
                <w:sz w:val="20"/>
                <w:szCs w:val="20"/>
              </w:rPr>
            </w:pPr>
            <w:r>
              <w:rPr>
                <w:sz w:val="20"/>
                <w:szCs w:val="20"/>
              </w:rPr>
              <w:t>01</w:t>
            </w:r>
          </w:p>
        </w:tc>
        <w:tc>
          <w:tcPr>
            <w:tcW w:w="719" w:type="dxa"/>
            <w:tcBorders>
              <w:top w:val="single" w:sz="4" w:space="0" w:color="auto"/>
              <w:left w:val="nil"/>
              <w:bottom w:val="single" w:sz="4" w:space="0" w:color="auto"/>
              <w:right w:val="single" w:sz="4" w:space="0" w:color="auto"/>
            </w:tcBorders>
            <w:hideMark/>
          </w:tcPr>
          <w:p w14:paraId="7C685B1D" w14:textId="77777777" w:rsidR="00C258AA" w:rsidRDefault="00C258AA">
            <w:pPr>
              <w:jc w:val="center"/>
              <w:rPr>
                <w:sz w:val="20"/>
                <w:szCs w:val="20"/>
              </w:rPr>
            </w:pPr>
            <w:r>
              <w:rPr>
                <w:sz w:val="20"/>
                <w:szCs w:val="20"/>
              </w:rPr>
              <w:t>02</w:t>
            </w:r>
          </w:p>
        </w:tc>
        <w:tc>
          <w:tcPr>
            <w:tcW w:w="1427" w:type="dxa"/>
            <w:tcBorders>
              <w:top w:val="single" w:sz="4" w:space="0" w:color="auto"/>
              <w:left w:val="nil"/>
              <w:bottom w:val="single" w:sz="4" w:space="0" w:color="auto"/>
              <w:right w:val="nil"/>
            </w:tcBorders>
            <w:vAlign w:val="center"/>
            <w:hideMark/>
          </w:tcPr>
          <w:p w14:paraId="4A7C6005" w14:textId="77777777" w:rsidR="00C258AA" w:rsidRDefault="00C258AA">
            <w:pPr>
              <w:jc w:val="center"/>
              <w:rPr>
                <w:sz w:val="20"/>
                <w:szCs w:val="20"/>
              </w:rPr>
            </w:pPr>
            <w:r>
              <w:rPr>
                <w:sz w:val="20"/>
                <w:szCs w:val="20"/>
              </w:rPr>
              <w:t xml:space="preserve">3 103,65500  </w:t>
            </w:r>
          </w:p>
        </w:tc>
        <w:tc>
          <w:tcPr>
            <w:tcW w:w="1711" w:type="dxa"/>
            <w:tcBorders>
              <w:top w:val="single" w:sz="4" w:space="0" w:color="auto"/>
              <w:left w:val="single" w:sz="4" w:space="0" w:color="auto"/>
              <w:bottom w:val="single" w:sz="4" w:space="0" w:color="auto"/>
              <w:right w:val="nil"/>
            </w:tcBorders>
            <w:vAlign w:val="center"/>
            <w:hideMark/>
          </w:tcPr>
          <w:p w14:paraId="207C7CA8" w14:textId="77777777" w:rsidR="00C258AA" w:rsidRDefault="00C258AA">
            <w:pPr>
              <w:jc w:val="center"/>
              <w:rPr>
                <w:sz w:val="20"/>
                <w:szCs w:val="20"/>
              </w:rPr>
            </w:pPr>
            <w:r>
              <w:rPr>
                <w:sz w:val="20"/>
                <w:szCs w:val="20"/>
              </w:rPr>
              <w:t xml:space="preserve">3 103,65500  </w:t>
            </w:r>
          </w:p>
        </w:tc>
        <w:tc>
          <w:tcPr>
            <w:tcW w:w="1572" w:type="dxa"/>
            <w:tcBorders>
              <w:top w:val="single" w:sz="4" w:space="0" w:color="auto"/>
              <w:left w:val="single" w:sz="4" w:space="0" w:color="auto"/>
              <w:bottom w:val="single" w:sz="4" w:space="0" w:color="auto"/>
              <w:right w:val="nil"/>
            </w:tcBorders>
            <w:vAlign w:val="center"/>
            <w:hideMark/>
          </w:tcPr>
          <w:p w14:paraId="62C6EE87" w14:textId="77777777" w:rsidR="00C258AA" w:rsidRDefault="00C258AA">
            <w:pPr>
              <w:jc w:val="center"/>
              <w:rPr>
                <w:sz w:val="20"/>
                <w:szCs w:val="20"/>
              </w:rPr>
            </w:pPr>
            <w:r>
              <w:rPr>
                <w:sz w:val="20"/>
                <w:szCs w:val="20"/>
              </w:rPr>
              <w:t xml:space="preserve">0,00000  </w:t>
            </w:r>
          </w:p>
        </w:tc>
        <w:tc>
          <w:tcPr>
            <w:tcW w:w="1427" w:type="dxa"/>
            <w:gridSpan w:val="2"/>
            <w:tcBorders>
              <w:top w:val="single" w:sz="4" w:space="0" w:color="auto"/>
              <w:left w:val="single" w:sz="4" w:space="0" w:color="auto"/>
              <w:bottom w:val="single" w:sz="4" w:space="0" w:color="auto"/>
              <w:right w:val="single" w:sz="4" w:space="0" w:color="auto"/>
            </w:tcBorders>
            <w:vAlign w:val="center"/>
            <w:hideMark/>
          </w:tcPr>
          <w:p w14:paraId="04B9A569" w14:textId="77777777" w:rsidR="00C258AA" w:rsidRDefault="00C258AA">
            <w:pPr>
              <w:jc w:val="center"/>
              <w:rPr>
                <w:sz w:val="20"/>
                <w:szCs w:val="20"/>
              </w:rPr>
            </w:pPr>
            <w:r>
              <w:rPr>
                <w:sz w:val="20"/>
                <w:szCs w:val="20"/>
              </w:rPr>
              <w:t xml:space="preserve">3 133,65500  </w:t>
            </w:r>
          </w:p>
        </w:tc>
        <w:tc>
          <w:tcPr>
            <w:tcW w:w="1569" w:type="dxa"/>
            <w:tcBorders>
              <w:top w:val="single" w:sz="4" w:space="0" w:color="auto"/>
              <w:left w:val="nil"/>
              <w:bottom w:val="single" w:sz="4" w:space="0" w:color="auto"/>
              <w:right w:val="nil"/>
            </w:tcBorders>
            <w:shd w:val="clear" w:color="auto" w:fill="FFFFFF"/>
            <w:vAlign w:val="center"/>
            <w:hideMark/>
          </w:tcPr>
          <w:p w14:paraId="610B63FE" w14:textId="77777777" w:rsidR="00C258AA" w:rsidRDefault="00C258AA">
            <w:pPr>
              <w:jc w:val="center"/>
              <w:rPr>
                <w:sz w:val="20"/>
                <w:szCs w:val="20"/>
              </w:rPr>
            </w:pPr>
            <w:r>
              <w:rPr>
                <w:sz w:val="20"/>
                <w:szCs w:val="20"/>
              </w:rPr>
              <w:t xml:space="preserve">3 133,65500  </w:t>
            </w:r>
          </w:p>
        </w:tc>
        <w:tc>
          <w:tcPr>
            <w:tcW w:w="1626" w:type="dxa"/>
            <w:tcBorders>
              <w:top w:val="single" w:sz="4" w:space="0" w:color="auto"/>
              <w:left w:val="single" w:sz="4" w:space="0" w:color="auto"/>
              <w:bottom w:val="single" w:sz="4" w:space="0" w:color="auto"/>
              <w:right w:val="single" w:sz="4" w:space="0" w:color="auto"/>
            </w:tcBorders>
            <w:vAlign w:val="center"/>
            <w:hideMark/>
          </w:tcPr>
          <w:p w14:paraId="0D07DF9E" w14:textId="77777777" w:rsidR="00C258AA" w:rsidRDefault="00C258AA">
            <w:pPr>
              <w:jc w:val="center"/>
              <w:rPr>
                <w:sz w:val="20"/>
                <w:szCs w:val="20"/>
              </w:rPr>
            </w:pPr>
            <w:r>
              <w:rPr>
                <w:sz w:val="20"/>
                <w:szCs w:val="20"/>
              </w:rPr>
              <w:t xml:space="preserve">0,00000  </w:t>
            </w:r>
          </w:p>
        </w:tc>
      </w:tr>
      <w:tr w:rsidR="00C258AA" w14:paraId="4FE8B897" w14:textId="77777777" w:rsidTr="00684923">
        <w:trPr>
          <w:gridAfter w:val="1"/>
          <w:wAfter w:w="7" w:type="dxa"/>
          <w:trHeight w:val="284"/>
        </w:trPr>
        <w:tc>
          <w:tcPr>
            <w:tcW w:w="4394" w:type="dxa"/>
            <w:tcBorders>
              <w:top w:val="single" w:sz="4" w:space="0" w:color="auto"/>
              <w:left w:val="single" w:sz="4" w:space="0" w:color="auto"/>
              <w:bottom w:val="single" w:sz="4" w:space="0" w:color="auto"/>
              <w:right w:val="single" w:sz="4" w:space="0" w:color="auto"/>
            </w:tcBorders>
            <w:hideMark/>
          </w:tcPr>
          <w:p w14:paraId="4A596FD4" w14:textId="77777777" w:rsidR="00C258AA" w:rsidRDefault="00C258AA">
            <w:pPr>
              <w:rPr>
                <w:sz w:val="20"/>
                <w:szCs w:val="20"/>
              </w:rPr>
            </w:pPr>
            <w:r>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61" w:type="dxa"/>
            <w:tcBorders>
              <w:top w:val="single" w:sz="4" w:space="0" w:color="auto"/>
              <w:left w:val="nil"/>
              <w:bottom w:val="single" w:sz="4" w:space="0" w:color="auto"/>
              <w:right w:val="single" w:sz="4" w:space="0" w:color="auto"/>
            </w:tcBorders>
            <w:hideMark/>
          </w:tcPr>
          <w:p w14:paraId="6424051D" w14:textId="77777777" w:rsidR="00C258AA" w:rsidRDefault="00C258AA">
            <w:pPr>
              <w:jc w:val="center"/>
              <w:rPr>
                <w:sz w:val="20"/>
                <w:szCs w:val="20"/>
              </w:rPr>
            </w:pPr>
            <w:r>
              <w:rPr>
                <w:sz w:val="20"/>
                <w:szCs w:val="20"/>
              </w:rPr>
              <w:t>01</w:t>
            </w:r>
          </w:p>
        </w:tc>
        <w:tc>
          <w:tcPr>
            <w:tcW w:w="719" w:type="dxa"/>
            <w:tcBorders>
              <w:top w:val="single" w:sz="4" w:space="0" w:color="auto"/>
              <w:left w:val="nil"/>
              <w:bottom w:val="single" w:sz="4" w:space="0" w:color="auto"/>
              <w:right w:val="single" w:sz="4" w:space="0" w:color="auto"/>
            </w:tcBorders>
            <w:hideMark/>
          </w:tcPr>
          <w:p w14:paraId="54E505FF" w14:textId="77777777" w:rsidR="00C258AA" w:rsidRDefault="00C258AA">
            <w:pPr>
              <w:jc w:val="center"/>
              <w:rPr>
                <w:sz w:val="20"/>
                <w:szCs w:val="20"/>
              </w:rPr>
            </w:pPr>
            <w:r>
              <w:rPr>
                <w:sz w:val="20"/>
                <w:szCs w:val="20"/>
              </w:rPr>
              <w:t>04</w:t>
            </w:r>
          </w:p>
        </w:tc>
        <w:tc>
          <w:tcPr>
            <w:tcW w:w="1427" w:type="dxa"/>
            <w:tcBorders>
              <w:top w:val="single" w:sz="4" w:space="0" w:color="auto"/>
              <w:left w:val="nil"/>
              <w:bottom w:val="single" w:sz="4" w:space="0" w:color="auto"/>
              <w:right w:val="nil"/>
            </w:tcBorders>
            <w:vAlign w:val="center"/>
            <w:hideMark/>
          </w:tcPr>
          <w:p w14:paraId="7123E705" w14:textId="77777777" w:rsidR="00C258AA" w:rsidRDefault="00C258AA">
            <w:pPr>
              <w:jc w:val="center"/>
              <w:rPr>
                <w:sz w:val="20"/>
                <w:szCs w:val="20"/>
              </w:rPr>
            </w:pPr>
            <w:r>
              <w:rPr>
                <w:sz w:val="20"/>
                <w:szCs w:val="20"/>
              </w:rPr>
              <w:t xml:space="preserve">23 033,22500  </w:t>
            </w:r>
          </w:p>
        </w:tc>
        <w:tc>
          <w:tcPr>
            <w:tcW w:w="1711" w:type="dxa"/>
            <w:tcBorders>
              <w:top w:val="single" w:sz="4" w:space="0" w:color="auto"/>
              <w:left w:val="single" w:sz="4" w:space="0" w:color="auto"/>
              <w:bottom w:val="single" w:sz="4" w:space="0" w:color="auto"/>
              <w:right w:val="nil"/>
            </w:tcBorders>
            <w:vAlign w:val="center"/>
            <w:hideMark/>
          </w:tcPr>
          <w:p w14:paraId="09628D6D" w14:textId="77777777" w:rsidR="00C258AA" w:rsidRDefault="00C258AA">
            <w:pPr>
              <w:jc w:val="center"/>
              <w:rPr>
                <w:sz w:val="20"/>
                <w:szCs w:val="20"/>
              </w:rPr>
            </w:pPr>
            <w:r>
              <w:rPr>
                <w:sz w:val="20"/>
                <w:szCs w:val="20"/>
              </w:rPr>
              <w:t xml:space="preserve">23 033,22500  </w:t>
            </w:r>
          </w:p>
        </w:tc>
        <w:tc>
          <w:tcPr>
            <w:tcW w:w="1572" w:type="dxa"/>
            <w:tcBorders>
              <w:top w:val="single" w:sz="4" w:space="0" w:color="auto"/>
              <w:left w:val="single" w:sz="4" w:space="0" w:color="auto"/>
              <w:bottom w:val="single" w:sz="4" w:space="0" w:color="auto"/>
              <w:right w:val="nil"/>
            </w:tcBorders>
            <w:vAlign w:val="center"/>
            <w:hideMark/>
          </w:tcPr>
          <w:p w14:paraId="24D84393" w14:textId="77777777" w:rsidR="00C258AA" w:rsidRDefault="00C258AA">
            <w:pPr>
              <w:jc w:val="center"/>
              <w:rPr>
                <w:sz w:val="20"/>
                <w:szCs w:val="20"/>
              </w:rPr>
            </w:pPr>
            <w:r>
              <w:rPr>
                <w:sz w:val="20"/>
                <w:szCs w:val="20"/>
              </w:rPr>
              <w:t xml:space="preserve">0,00000  </w:t>
            </w:r>
          </w:p>
        </w:tc>
        <w:tc>
          <w:tcPr>
            <w:tcW w:w="1427" w:type="dxa"/>
            <w:gridSpan w:val="2"/>
            <w:tcBorders>
              <w:top w:val="single" w:sz="4" w:space="0" w:color="auto"/>
              <w:left w:val="single" w:sz="4" w:space="0" w:color="auto"/>
              <w:bottom w:val="single" w:sz="4" w:space="0" w:color="auto"/>
              <w:right w:val="single" w:sz="4" w:space="0" w:color="auto"/>
            </w:tcBorders>
            <w:vAlign w:val="center"/>
            <w:hideMark/>
          </w:tcPr>
          <w:p w14:paraId="17A521FE" w14:textId="77777777" w:rsidR="00C258AA" w:rsidRDefault="00C258AA">
            <w:pPr>
              <w:jc w:val="center"/>
              <w:rPr>
                <w:sz w:val="20"/>
                <w:szCs w:val="20"/>
              </w:rPr>
            </w:pPr>
            <w:r>
              <w:rPr>
                <w:sz w:val="20"/>
                <w:szCs w:val="20"/>
              </w:rPr>
              <w:t xml:space="preserve">23 033,22500  </w:t>
            </w:r>
          </w:p>
        </w:tc>
        <w:tc>
          <w:tcPr>
            <w:tcW w:w="1569" w:type="dxa"/>
            <w:tcBorders>
              <w:top w:val="single" w:sz="4" w:space="0" w:color="auto"/>
              <w:left w:val="nil"/>
              <w:bottom w:val="single" w:sz="4" w:space="0" w:color="auto"/>
              <w:right w:val="nil"/>
            </w:tcBorders>
            <w:shd w:val="clear" w:color="auto" w:fill="FFFFFF"/>
            <w:vAlign w:val="center"/>
            <w:hideMark/>
          </w:tcPr>
          <w:p w14:paraId="3515BA9B" w14:textId="77777777" w:rsidR="00C258AA" w:rsidRDefault="00C258AA">
            <w:pPr>
              <w:jc w:val="center"/>
              <w:rPr>
                <w:sz w:val="20"/>
                <w:szCs w:val="20"/>
              </w:rPr>
            </w:pPr>
            <w:r>
              <w:rPr>
                <w:sz w:val="20"/>
                <w:szCs w:val="20"/>
              </w:rPr>
              <w:t xml:space="preserve">23 033,22500  </w:t>
            </w:r>
          </w:p>
        </w:tc>
        <w:tc>
          <w:tcPr>
            <w:tcW w:w="1626" w:type="dxa"/>
            <w:tcBorders>
              <w:top w:val="single" w:sz="4" w:space="0" w:color="auto"/>
              <w:left w:val="single" w:sz="4" w:space="0" w:color="auto"/>
              <w:bottom w:val="single" w:sz="4" w:space="0" w:color="auto"/>
              <w:right w:val="single" w:sz="4" w:space="0" w:color="auto"/>
            </w:tcBorders>
            <w:vAlign w:val="center"/>
            <w:hideMark/>
          </w:tcPr>
          <w:p w14:paraId="1DA4A207" w14:textId="77777777" w:rsidR="00C258AA" w:rsidRDefault="00C258AA">
            <w:pPr>
              <w:jc w:val="center"/>
              <w:rPr>
                <w:sz w:val="20"/>
                <w:szCs w:val="20"/>
              </w:rPr>
            </w:pPr>
            <w:r>
              <w:rPr>
                <w:sz w:val="20"/>
                <w:szCs w:val="20"/>
              </w:rPr>
              <w:t xml:space="preserve">0,00000  </w:t>
            </w:r>
          </w:p>
        </w:tc>
      </w:tr>
      <w:tr w:rsidR="00C258AA" w14:paraId="21DA7B8D" w14:textId="77777777" w:rsidTr="00684923">
        <w:trPr>
          <w:gridAfter w:val="1"/>
          <w:wAfter w:w="7" w:type="dxa"/>
          <w:trHeight w:val="284"/>
        </w:trPr>
        <w:tc>
          <w:tcPr>
            <w:tcW w:w="4394" w:type="dxa"/>
            <w:tcBorders>
              <w:top w:val="single" w:sz="4" w:space="0" w:color="auto"/>
              <w:left w:val="single" w:sz="4" w:space="0" w:color="auto"/>
              <w:bottom w:val="single" w:sz="4" w:space="0" w:color="auto"/>
              <w:right w:val="single" w:sz="4" w:space="0" w:color="auto"/>
            </w:tcBorders>
            <w:hideMark/>
          </w:tcPr>
          <w:p w14:paraId="2DFE4EBA" w14:textId="77777777" w:rsidR="00C258AA" w:rsidRDefault="00C258AA">
            <w:pPr>
              <w:rPr>
                <w:sz w:val="20"/>
                <w:szCs w:val="20"/>
              </w:rPr>
            </w:pPr>
            <w:r>
              <w:rPr>
                <w:sz w:val="20"/>
                <w:szCs w:val="20"/>
              </w:rPr>
              <w:t>Резервные фонды</w:t>
            </w:r>
          </w:p>
        </w:tc>
        <w:tc>
          <w:tcPr>
            <w:tcW w:w="861" w:type="dxa"/>
            <w:tcBorders>
              <w:top w:val="single" w:sz="4" w:space="0" w:color="auto"/>
              <w:left w:val="nil"/>
              <w:bottom w:val="single" w:sz="4" w:space="0" w:color="auto"/>
              <w:right w:val="single" w:sz="4" w:space="0" w:color="auto"/>
            </w:tcBorders>
            <w:hideMark/>
          </w:tcPr>
          <w:p w14:paraId="101EEF32" w14:textId="77777777" w:rsidR="00C258AA" w:rsidRDefault="00C258AA">
            <w:pPr>
              <w:jc w:val="center"/>
              <w:rPr>
                <w:sz w:val="20"/>
                <w:szCs w:val="20"/>
              </w:rPr>
            </w:pPr>
            <w:r>
              <w:rPr>
                <w:sz w:val="20"/>
                <w:szCs w:val="20"/>
              </w:rPr>
              <w:t>01</w:t>
            </w:r>
          </w:p>
        </w:tc>
        <w:tc>
          <w:tcPr>
            <w:tcW w:w="719" w:type="dxa"/>
            <w:tcBorders>
              <w:top w:val="single" w:sz="4" w:space="0" w:color="auto"/>
              <w:left w:val="nil"/>
              <w:bottom w:val="single" w:sz="4" w:space="0" w:color="auto"/>
              <w:right w:val="single" w:sz="4" w:space="0" w:color="auto"/>
            </w:tcBorders>
            <w:hideMark/>
          </w:tcPr>
          <w:p w14:paraId="0DCAF86E" w14:textId="77777777" w:rsidR="00C258AA" w:rsidRDefault="00C258AA">
            <w:pPr>
              <w:jc w:val="center"/>
              <w:rPr>
                <w:sz w:val="20"/>
                <w:szCs w:val="20"/>
              </w:rPr>
            </w:pPr>
            <w:r>
              <w:rPr>
                <w:sz w:val="20"/>
                <w:szCs w:val="20"/>
              </w:rPr>
              <w:t>11</w:t>
            </w:r>
          </w:p>
        </w:tc>
        <w:tc>
          <w:tcPr>
            <w:tcW w:w="1427" w:type="dxa"/>
            <w:tcBorders>
              <w:top w:val="single" w:sz="4" w:space="0" w:color="auto"/>
              <w:left w:val="nil"/>
              <w:bottom w:val="single" w:sz="4" w:space="0" w:color="auto"/>
              <w:right w:val="nil"/>
            </w:tcBorders>
            <w:vAlign w:val="center"/>
            <w:hideMark/>
          </w:tcPr>
          <w:p w14:paraId="3EA94E55" w14:textId="77777777" w:rsidR="00C258AA" w:rsidRDefault="00C258AA">
            <w:pPr>
              <w:jc w:val="center"/>
              <w:rPr>
                <w:sz w:val="20"/>
                <w:szCs w:val="20"/>
              </w:rPr>
            </w:pPr>
            <w:r>
              <w:rPr>
                <w:sz w:val="20"/>
                <w:szCs w:val="20"/>
              </w:rPr>
              <w:t xml:space="preserve">200,00000  </w:t>
            </w:r>
          </w:p>
        </w:tc>
        <w:tc>
          <w:tcPr>
            <w:tcW w:w="1711" w:type="dxa"/>
            <w:tcBorders>
              <w:top w:val="single" w:sz="4" w:space="0" w:color="auto"/>
              <w:left w:val="single" w:sz="4" w:space="0" w:color="auto"/>
              <w:bottom w:val="single" w:sz="4" w:space="0" w:color="auto"/>
              <w:right w:val="nil"/>
            </w:tcBorders>
            <w:vAlign w:val="center"/>
            <w:hideMark/>
          </w:tcPr>
          <w:p w14:paraId="002ED977" w14:textId="77777777" w:rsidR="00C258AA" w:rsidRDefault="00C258AA">
            <w:pPr>
              <w:jc w:val="center"/>
              <w:rPr>
                <w:sz w:val="20"/>
                <w:szCs w:val="20"/>
              </w:rPr>
            </w:pPr>
            <w:r>
              <w:rPr>
                <w:sz w:val="20"/>
                <w:szCs w:val="20"/>
              </w:rPr>
              <w:t xml:space="preserve">200,00000  </w:t>
            </w:r>
          </w:p>
        </w:tc>
        <w:tc>
          <w:tcPr>
            <w:tcW w:w="1572" w:type="dxa"/>
            <w:tcBorders>
              <w:top w:val="single" w:sz="4" w:space="0" w:color="auto"/>
              <w:left w:val="single" w:sz="4" w:space="0" w:color="auto"/>
              <w:bottom w:val="single" w:sz="4" w:space="0" w:color="auto"/>
              <w:right w:val="nil"/>
            </w:tcBorders>
            <w:vAlign w:val="center"/>
            <w:hideMark/>
          </w:tcPr>
          <w:p w14:paraId="205961C1" w14:textId="77777777" w:rsidR="00C258AA" w:rsidRDefault="00C258AA">
            <w:pPr>
              <w:jc w:val="center"/>
              <w:rPr>
                <w:sz w:val="20"/>
                <w:szCs w:val="20"/>
              </w:rPr>
            </w:pPr>
            <w:r>
              <w:rPr>
                <w:sz w:val="20"/>
                <w:szCs w:val="20"/>
              </w:rPr>
              <w:t xml:space="preserve">0,00000  </w:t>
            </w:r>
          </w:p>
        </w:tc>
        <w:tc>
          <w:tcPr>
            <w:tcW w:w="1427" w:type="dxa"/>
            <w:gridSpan w:val="2"/>
            <w:tcBorders>
              <w:top w:val="single" w:sz="4" w:space="0" w:color="auto"/>
              <w:left w:val="single" w:sz="4" w:space="0" w:color="auto"/>
              <w:bottom w:val="single" w:sz="4" w:space="0" w:color="auto"/>
              <w:right w:val="single" w:sz="4" w:space="0" w:color="auto"/>
            </w:tcBorders>
            <w:vAlign w:val="center"/>
            <w:hideMark/>
          </w:tcPr>
          <w:p w14:paraId="2007F372" w14:textId="77777777" w:rsidR="00C258AA" w:rsidRDefault="00C258AA">
            <w:pPr>
              <w:jc w:val="center"/>
              <w:rPr>
                <w:sz w:val="20"/>
                <w:szCs w:val="20"/>
              </w:rPr>
            </w:pPr>
            <w:r>
              <w:rPr>
                <w:sz w:val="20"/>
                <w:szCs w:val="20"/>
              </w:rPr>
              <w:t xml:space="preserve">200,00000  </w:t>
            </w:r>
          </w:p>
        </w:tc>
        <w:tc>
          <w:tcPr>
            <w:tcW w:w="1569" w:type="dxa"/>
            <w:tcBorders>
              <w:top w:val="single" w:sz="4" w:space="0" w:color="auto"/>
              <w:left w:val="nil"/>
              <w:bottom w:val="single" w:sz="4" w:space="0" w:color="auto"/>
              <w:right w:val="nil"/>
            </w:tcBorders>
            <w:shd w:val="clear" w:color="auto" w:fill="FFFFFF"/>
            <w:vAlign w:val="center"/>
            <w:hideMark/>
          </w:tcPr>
          <w:p w14:paraId="6C132577" w14:textId="77777777" w:rsidR="00C258AA" w:rsidRDefault="00C258AA">
            <w:pPr>
              <w:jc w:val="center"/>
              <w:rPr>
                <w:sz w:val="20"/>
                <w:szCs w:val="20"/>
              </w:rPr>
            </w:pPr>
            <w:r>
              <w:rPr>
                <w:sz w:val="20"/>
                <w:szCs w:val="20"/>
              </w:rPr>
              <w:t xml:space="preserve">200,00000  </w:t>
            </w:r>
          </w:p>
        </w:tc>
        <w:tc>
          <w:tcPr>
            <w:tcW w:w="1626" w:type="dxa"/>
            <w:tcBorders>
              <w:top w:val="single" w:sz="4" w:space="0" w:color="auto"/>
              <w:left w:val="single" w:sz="4" w:space="0" w:color="auto"/>
              <w:bottom w:val="single" w:sz="4" w:space="0" w:color="auto"/>
              <w:right w:val="single" w:sz="4" w:space="0" w:color="auto"/>
            </w:tcBorders>
            <w:vAlign w:val="center"/>
            <w:hideMark/>
          </w:tcPr>
          <w:p w14:paraId="35914A41" w14:textId="77777777" w:rsidR="00C258AA" w:rsidRDefault="00C258AA">
            <w:pPr>
              <w:jc w:val="center"/>
              <w:rPr>
                <w:sz w:val="20"/>
                <w:szCs w:val="20"/>
              </w:rPr>
            </w:pPr>
            <w:r>
              <w:rPr>
                <w:sz w:val="20"/>
                <w:szCs w:val="20"/>
              </w:rPr>
              <w:t xml:space="preserve">0,00000  </w:t>
            </w:r>
          </w:p>
        </w:tc>
      </w:tr>
      <w:tr w:rsidR="00C258AA" w14:paraId="7305F3BC" w14:textId="77777777" w:rsidTr="00684923">
        <w:trPr>
          <w:gridAfter w:val="1"/>
          <w:wAfter w:w="7" w:type="dxa"/>
          <w:trHeight w:val="284"/>
        </w:trPr>
        <w:tc>
          <w:tcPr>
            <w:tcW w:w="4394" w:type="dxa"/>
            <w:tcBorders>
              <w:top w:val="single" w:sz="4" w:space="0" w:color="auto"/>
              <w:left w:val="single" w:sz="4" w:space="0" w:color="auto"/>
              <w:bottom w:val="single" w:sz="4" w:space="0" w:color="auto"/>
              <w:right w:val="single" w:sz="4" w:space="0" w:color="auto"/>
            </w:tcBorders>
            <w:hideMark/>
          </w:tcPr>
          <w:p w14:paraId="55C2A531" w14:textId="77777777" w:rsidR="00C258AA" w:rsidRDefault="00C258AA">
            <w:pPr>
              <w:rPr>
                <w:sz w:val="20"/>
                <w:szCs w:val="20"/>
              </w:rPr>
            </w:pPr>
            <w:r>
              <w:rPr>
                <w:sz w:val="20"/>
                <w:szCs w:val="20"/>
              </w:rPr>
              <w:t>Другие общегосударственные вопросы</w:t>
            </w:r>
          </w:p>
        </w:tc>
        <w:tc>
          <w:tcPr>
            <w:tcW w:w="861" w:type="dxa"/>
            <w:tcBorders>
              <w:top w:val="single" w:sz="4" w:space="0" w:color="auto"/>
              <w:left w:val="nil"/>
              <w:bottom w:val="single" w:sz="4" w:space="0" w:color="auto"/>
              <w:right w:val="single" w:sz="4" w:space="0" w:color="auto"/>
            </w:tcBorders>
            <w:hideMark/>
          </w:tcPr>
          <w:p w14:paraId="274821E4" w14:textId="77777777" w:rsidR="00C258AA" w:rsidRDefault="00C258AA">
            <w:pPr>
              <w:jc w:val="center"/>
              <w:rPr>
                <w:sz w:val="20"/>
                <w:szCs w:val="20"/>
              </w:rPr>
            </w:pPr>
            <w:r>
              <w:rPr>
                <w:sz w:val="20"/>
                <w:szCs w:val="20"/>
              </w:rPr>
              <w:t>01</w:t>
            </w:r>
          </w:p>
        </w:tc>
        <w:tc>
          <w:tcPr>
            <w:tcW w:w="719" w:type="dxa"/>
            <w:tcBorders>
              <w:top w:val="single" w:sz="4" w:space="0" w:color="auto"/>
              <w:left w:val="nil"/>
              <w:bottom w:val="single" w:sz="4" w:space="0" w:color="auto"/>
              <w:right w:val="single" w:sz="4" w:space="0" w:color="auto"/>
            </w:tcBorders>
            <w:hideMark/>
          </w:tcPr>
          <w:p w14:paraId="1549008C" w14:textId="77777777" w:rsidR="00C258AA" w:rsidRDefault="00C258AA">
            <w:pPr>
              <w:jc w:val="center"/>
              <w:rPr>
                <w:sz w:val="20"/>
                <w:szCs w:val="20"/>
              </w:rPr>
            </w:pPr>
            <w:r>
              <w:rPr>
                <w:sz w:val="20"/>
                <w:szCs w:val="20"/>
              </w:rPr>
              <w:t>13</w:t>
            </w:r>
          </w:p>
        </w:tc>
        <w:tc>
          <w:tcPr>
            <w:tcW w:w="1427" w:type="dxa"/>
            <w:tcBorders>
              <w:top w:val="single" w:sz="4" w:space="0" w:color="auto"/>
              <w:left w:val="nil"/>
              <w:bottom w:val="single" w:sz="4" w:space="0" w:color="auto"/>
              <w:right w:val="nil"/>
            </w:tcBorders>
            <w:vAlign w:val="center"/>
            <w:hideMark/>
          </w:tcPr>
          <w:p w14:paraId="2CA6B0BC" w14:textId="77777777" w:rsidR="00C258AA" w:rsidRDefault="00C258AA">
            <w:pPr>
              <w:jc w:val="center"/>
              <w:rPr>
                <w:sz w:val="20"/>
                <w:szCs w:val="20"/>
              </w:rPr>
            </w:pPr>
            <w:r>
              <w:rPr>
                <w:sz w:val="20"/>
                <w:szCs w:val="20"/>
              </w:rPr>
              <w:t xml:space="preserve">20 689,78399  </w:t>
            </w:r>
          </w:p>
        </w:tc>
        <w:tc>
          <w:tcPr>
            <w:tcW w:w="1711" w:type="dxa"/>
            <w:tcBorders>
              <w:top w:val="single" w:sz="4" w:space="0" w:color="auto"/>
              <w:left w:val="single" w:sz="4" w:space="0" w:color="auto"/>
              <w:bottom w:val="single" w:sz="4" w:space="0" w:color="auto"/>
              <w:right w:val="nil"/>
            </w:tcBorders>
            <w:vAlign w:val="center"/>
            <w:hideMark/>
          </w:tcPr>
          <w:p w14:paraId="11D6E6C7" w14:textId="77777777" w:rsidR="00C258AA" w:rsidRDefault="00C258AA">
            <w:pPr>
              <w:jc w:val="center"/>
              <w:rPr>
                <w:sz w:val="20"/>
                <w:szCs w:val="20"/>
              </w:rPr>
            </w:pPr>
            <w:r>
              <w:rPr>
                <w:sz w:val="20"/>
                <w:szCs w:val="20"/>
              </w:rPr>
              <w:t xml:space="preserve">20 689,78399  </w:t>
            </w:r>
          </w:p>
        </w:tc>
        <w:tc>
          <w:tcPr>
            <w:tcW w:w="1572" w:type="dxa"/>
            <w:tcBorders>
              <w:top w:val="single" w:sz="4" w:space="0" w:color="auto"/>
              <w:left w:val="single" w:sz="4" w:space="0" w:color="auto"/>
              <w:bottom w:val="single" w:sz="4" w:space="0" w:color="auto"/>
              <w:right w:val="nil"/>
            </w:tcBorders>
            <w:vAlign w:val="center"/>
            <w:hideMark/>
          </w:tcPr>
          <w:p w14:paraId="7C6028E5" w14:textId="77777777" w:rsidR="00C258AA" w:rsidRDefault="00C258AA">
            <w:pPr>
              <w:jc w:val="center"/>
              <w:rPr>
                <w:sz w:val="20"/>
                <w:szCs w:val="20"/>
              </w:rPr>
            </w:pPr>
            <w:r>
              <w:rPr>
                <w:sz w:val="20"/>
                <w:szCs w:val="20"/>
              </w:rPr>
              <w:t xml:space="preserve">0,00000  </w:t>
            </w:r>
          </w:p>
        </w:tc>
        <w:tc>
          <w:tcPr>
            <w:tcW w:w="1427" w:type="dxa"/>
            <w:gridSpan w:val="2"/>
            <w:tcBorders>
              <w:top w:val="single" w:sz="4" w:space="0" w:color="auto"/>
              <w:left w:val="single" w:sz="4" w:space="0" w:color="auto"/>
              <w:bottom w:val="single" w:sz="4" w:space="0" w:color="auto"/>
              <w:right w:val="single" w:sz="4" w:space="0" w:color="auto"/>
            </w:tcBorders>
            <w:vAlign w:val="center"/>
            <w:hideMark/>
          </w:tcPr>
          <w:p w14:paraId="100DD9C6" w14:textId="77777777" w:rsidR="00C258AA" w:rsidRDefault="00C258AA">
            <w:pPr>
              <w:jc w:val="center"/>
              <w:rPr>
                <w:sz w:val="20"/>
                <w:szCs w:val="20"/>
              </w:rPr>
            </w:pPr>
            <w:r>
              <w:rPr>
                <w:sz w:val="20"/>
                <w:szCs w:val="20"/>
              </w:rPr>
              <w:t xml:space="preserve">24 576,82149  </w:t>
            </w:r>
          </w:p>
        </w:tc>
        <w:tc>
          <w:tcPr>
            <w:tcW w:w="1569" w:type="dxa"/>
            <w:tcBorders>
              <w:top w:val="single" w:sz="4" w:space="0" w:color="auto"/>
              <w:left w:val="nil"/>
              <w:bottom w:val="single" w:sz="4" w:space="0" w:color="auto"/>
              <w:right w:val="nil"/>
            </w:tcBorders>
            <w:shd w:val="clear" w:color="auto" w:fill="FFFFFF"/>
            <w:vAlign w:val="center"/>
            <w:hideMark/>
          </w:tcPr>
          <w:p w14:paraId="7E6828B7" w14:textId="77777777" w:rsidR="00C258AA" w:rsidRDefault="00C258AA">
            <w:pPr>
              <w:jc w:val="center"/>
              <w:rPr>
                <w:sz w:val="20"/>
                <w:szCs w:val="20"/>
              </w:rPr>
            </w:pPr>
            <w:r>
              <w:rPr>
                <w:sz w:val="20"/>
                <w:szCs w:val="20"/>
              </w:rPr>
              <w:t xml:space="preserve">24 576,82149  </w:t>
            </w:r>
          </w:p>
        </w:tc>
        <w:tc>
          <w:tcPr>
            <w:tcW w:w="1626" w:type="dxa"/>
            <w:tcBorders>
              <w:top w:val="single" w:sz="4" w:space="0" w:color="auto"/>
              <w:left w:val="single" w:sz="4" w:space="0" w:color="auto"/>
              <w:bottom w:val="single" w:sz="4" w:space="0" w:color="auto"/>
              <w:right w:val="single" w:sz="4" w:space="0" w:color="auto"/>
            </w:tcBorders>
            <w:vAlign w:val="center"/>
            <w:hideMark/>
          </w:tcPr>
          <w:p w14:paraId="7CEEDFA0" w14:textId="77777777" w:rsidR="00C258AA" w:rsidRDefault="00C258AA">
            <w:pPr>
              <w:jc w:val="center"/>
              <w:rPr>
                <w:sz w:val="20"/>
                <w:szCs w:val="20"/>
              </w:rPr>
            </w:pPr>
            <w:r>
              <w:rPr>
                <w:sz w:val="20"/>
                <w:szCs w:val="20"/>
              </w:rPr>
              <w:t xml:space="preserve">0,00000  </w:t>
            </w:r>
          </w:p>
        </w:tc>
      </w:tr>
      <w:tr w:rsidR="00C258AA" w14:paraId="51FDFFA6" w14:textId="77777777" w:rsidTr="00684923">
        <w:trPr>
          <w:gridAfter w:val="1"/>
          <w:wAfter w:w="7" w:type="dxa"/>
          <w:trHeight w:val="284"/>
        </w:trPr>
        <w:tc>
          <w:tcPr>
            <w:tcW w:w="4394" w:type="dxa"/>
            <w:tcBorders>
              <w:top w:val="single" w:sz="4" w:space="0" w:color="auto"/>
              <w:left w:val="single" w:sz="4" w:space="0" w:color="auto"/>
              <w:bottom w:val="single" w:sz="4" w:space="0" w:color="auto"/>
              <w:right w:val="single" w:sz="4" w:space="0" w:color="auto"/>
            </w:tcBorders>
            <w:hideMark/>
          </w:tcPr>
          <w:p w14:paraId="466461D1" w14:textId="77777777" w:rsidR="00C258AA" w:rsidRDefault="00C258AA">
            <w:pPr>
              <w:rPr>
                <w:b/>
                <w:bCs/>
                <w:sz w:val="20"/>
                <w:szCs w:val="20"/>
              </w:rPr>
            </w:pPr>
            <w:r>
              <w:rPr>
                <w:b/>
                <w:bCs/>
                <w:sz w:val="20"/>
                <w:szCs w:val="20"/>
              </w:rPr>
              <w:t>НАЦИОНАЛЬНАЯ ОБОРОНА</w:t>
            </w:r>
          </w:p>
        </w:tc>
        <w:tc>
          <w:tcPr>
            <w:tcW w:w="861" w:type="dxa"/>
            <w:tcBorders>
              <w:top w:val="single" w:sz="4" w:space="0" w:color="auto"/>
              <w:left w:val="nil"/>
              <w:bottom w:val="single" w:sz="4" w:space="0" w:color="auto"/>
              <w:right w:val="single" w:sz="4" w:space="0" w:color="auto"/>
            </w:tcBorders>
            <w:hideMark/>
          </w:tcPr>
          <w:p w14:paraId="140965C5" w14:textId="77777777" w:rsidR="00C258AA" w:rsidRDefault="00C258AA">
            <w:pPr>
              <w:jc w:val="center"/>
              <w:rPr>
                <w:b/>
                <w:bCs/>
                <w:sz w:val="20"/>
                <w:szCs w:val="20"/>
              </w:rPr>
            </w:pPr>
            <w:r>
              <w:rPr>
                <w:b/>
                <w:bCs/>
                <w:sz w:val="20"/>
                <w:szCs w:val="20"/>
              </w:rPr>
              <w:t>02</w:t>
            </w:r>
          </w:p>
        </w:tc>
        <w:tc>
          <w:tcPr>
            <w:tcW w:w="719" w:type="dxa"/>
            <w:tcBorders>
              <w:top w:val="single" w:sz="4" w:space="0" w:color="auto"/>
              <w:left w:val="nil"/>
              <w:bottom w:val="single" w:sz="4" w:space="0" w:color="auto"/>
              <w:right w:val="single" w:sz="4" w:space="0" w:color="auto"/>
            </w:tcBorders>
            <w:hideMark/>
          </w:tcPr>
          <w:p w14:paraId="4791FE0C" w14:textId="77777777" w:rsidR="00C258AA" w:rsidRDefault="00C258AA">
            <w:pPr>
              <w:jc w:val="center"/>
              <w:rPr>
                <w:sz w:val="20"/>
                <w:szCs w:val="20"/>
              </w:rPr>
            </w:pPr>
            <w:r>
              <w:rPr>
                <w:sz w:val="20"/>
                <w:szCs w:val="20"/>
              </w:rPr>
              <w:t> </w:t>
            </w:r>
          </w:p>
        </w:tc>
        <w:tc>
          <w:tcPr>
            <w:tcW w:w="1427" w:type="dxa"/>
            <w:tcBorders>
              <w:top w:val="single" w:sz="4" w:space="0" w:color="auto"/>
              <w:left w:val="nil"/>
              <w:bottom w:val="single" w:sz="4" w:space="0" w:color="auto"/>
              <w:right w:val="nil"/>
            </w:tcBorders>
            <w:vAlign w:val="center"/>
            <w:hideMark/>
          </w:tcPr>
          <w:p w14:paraId="46CBF723" w14:textId="77777777" w:rsidR="00C258AA" w:rsidRDefault="00C258AA">
            <w:pPr>
              <w:jc w:val="center"/>
              <w:rPr>
                <w:b/>
                <w:bCs/>
                <w:sz w:val="20"/>
                <w:szCs w:val="20"/>
              </w:rPr>
            </w:pPr>
            <w:r>
              <w:rPr>
                <w:b/>
                <w:bCs/>
                <w:sz w:val="20"/>
                <w:szCs w:val="20"/>
              </w:rPr>
              <w:t xml:space="preserve">938,60000  </w:t>
            </w:r>
          </w:p>
        </w:tc>
        <w:tc>
          <w:tcPr>
            <w:tcW w:w="1711" w:type="dxa"/>
            <w:tcBorders>
              <w:top w:val="single" w:sz="4" w:space="0" w:color="auto"/>
              <w:left w:val="single" w:sz="4" w:space="0" w:color="auto"/>
              <w:bottom w:val="single" w:sz="4" w:space="0" w:color="auto"/>
              <w:right w:val="nil"/>
            </w:tcBorders>
            <w:vAlign w:val="center"/>
            <w:hideMark/>
          </w:tcPr>
          <w:p w14:paraId="19D4DF52" w14:textId="77777777" w:rsidR="00C258AA" w:rsidRDefault="00C258AA">
            <w:pPr>
              <w:jc w:val="center"/>
              <w:rPr>
                <w:b/>
                <w:bCs/>
                <w:sz w:val="20"/>
                <w:szCs w:val="20"/>
              </w:rPr>
            </w:pPr>
            <w:r>
              <w:rPr>
                <w:b/>
                <w:bCs/>
                <w:sz w:val="20"/>
                <w:szCs w:val="20"/>
              </w:rPr>
              <w:t xml:space="preserve">0,00000  </w:t>
            </w:r>
          </w:p>
        </w:tc>
        <w:tc>
          <w:tcPr>
            <w:tcW w:w="1572" w:type="dxa"/>
            <w:tcBorders>
              <w:top w:val="single" w:sz="4" w:space="0" w:color="auto"/>
              <w:left w:val="single" w:sz="4" w:space="0" w:color="auto"/>
              <w:bottom w:val="single" w:sz="4" w:space="0" w:color="auto"/>
              <w:right w:val="nil"/>
            </w:tcBorders>
            <w:vAlign w:val="center"/>
            <w:hideMark/>
          </w:tcPr>
          <w:p w14:paraId="16880BF5" w14:textId="77777777" w:rsidR="00C258AA" w:rsidRDefault="00C258AA">
            <w:pPr>
              <w:jc w:val="center"/>
              <w:rPr>
                <w:b/>
                <w:bCs/>
                <w:sz w:val="20"/>
                <w:szCs w:val="20"/>
              </w:rPr>
            </w:pPr>
            <w:r>
              <w:rPr>
                <w:b/>
                <w:bCs/>
                <w:sz w:val="20"/>
                <w:szCs w:val="20"/>
              </w:rPr>
              <w:t xml:space="preserve">938,60000  </w:t>
            </w:r>
          </w:p>
        </w:tc>
        <w:tc>
          <w:tcPr>
            <w:tcW w:w="1427" w:type="dxa"/>
            <w:gridSpan w:val="2"/>
            <w:tcBorders>
              <w:top w:val="single" w:sz="4" w:space="0" w:color="auto"/>
              <w:left w:val="single" w:sz="4" w:space="0" w:color="auto"/>
              <w:bottom w:val="single" w:sz="4" w:space="0" w:color="auto"/>
              <w:right w:val="single" w:sz="4" w:space="0" w:color="auto"/>
            </w:tcBorders>
            <w:vAlign w:val="center"/>
            <w:hideMark/>
          </w:tcPr>
          <w:p w14:paraId="7C3F6E32" w14:textId="77777777" w:rsidR="00C258AA" w:rsidRDefault="00C258AA">
            <w:pPr>
              <w:jc w:val="center"/>
              <w:rPr>
                <w:b/>
                <w:bCs/>
                <w:sz w:val="20"/>
                <w:szCs w:val="20"/>
              </w:rPr>
            </w:pPr>
            <w:r>
              <w:rPr>
                <w:b/>
                <w:bCs/>
                <w:sz w:val="20"/>
                <w:szCs w:val="20"/>
              </w:rPr>
              <w:t xml:space="preserve">972,90000  </w:t>
            </w:r>
          </w:p>
        </w:tc>
        <w:tc>
          <w:tcPr>
            <w:tcW w:w="1569" w:type="dxa"/>
            <w:tcBorders>
              <w:top w:val="single" w:sz="4" w:space="0" w:color="auto"/>
              <w:left w:val="nil"/>
              <w:bottom w:val="single" w:sz="4" w:space="0" w:color="auto"/>
              <w:right w:val="nil"/>
            </w:tcBorders>
            <w:shd w:val="clear" w:color="auto" w:fill="FFFFFF"/>
            <w:vAlign w:val="center"/>
            <w:hideMark/>
          </w:tcPr>
          <w:p w14:paraId="28737D36" w14:textId="77777777" w:rsidR="00C258AA" w:rsidRDefault="00C258AA">
            <w:pPr>
              <w:jc w:val="center"/>
              <w:rPr>
                <w:b/>
                <w:bCs/>
                <w:sz w:val="20"/>
                <w:szCs w:val="20"/>
              </w:rPr>
            </w:pPr>
            <w:r>
              <w:rPr>
                <w:b/>
                <w:bCs/>
                <w:sz w:val="20"/>
                <w:szCs w:val="20"/>
              </w:rPr>
              <w:t xml:space="preserve">0,00000  </w:t>
            </w:r>
          </w:p>
        </w:tc>
        <w:tc>
          <w:tcPr>
            <w:tcW w:w="1626" w:type="dxa"/>
            <w:tcBorders>
              <w:top w:val="single" w:sz="4" w:space="0" w:color="auto"/>
              <w:left w:val="single" w:sz="4" w:space="0" w:color="auto"/>
              <w:bottom w:val="single" w:sz="4" w:space="0" w:color="auto"/>
              <w:right w:val="single" w:sz="4" w:space="0" w:color="auto"/>
            </w:tcBorders>
            <w:vAlign w:val="center"/>
            <w:hideMark/>
          </w:tcPr>
          <w:p w14:paraId="71973CA2" w14:textId="77777777" w:rsidR="00C258AA" w:rsidRDefault="00C258AA">
            <w:pPr>
              <w:jc w:val="center"/>
              <w:rPr>
                <w:b/>
                <w:bCs/>
                <w:sz w:val="20"/>
                <w:szCs w:val="20"/>
              </w:rPr>
            </w:pPr>
            <w:r>
              <w:rPr>
                <w:b/>
                <w:bCs/>
                <w:sz w:val="20"/>
                <w:szCs w:val="20"/>
              </w:rPr>
              <w:t xml:space="preserve">972,90000  </w:t>
            </w:r>
          </w:p>
        </w:tc>
      </w:tr>
      <w:tr w:rsidR="00C258AA" w14:paraId="534C58FD" w14:textId="77777777" w:rsidTr="00684923">
        <w:trPr>
          <w:gridAfter w:val="1"/>
          <w:wAfter w:w="7" w:type="dxa"/>
          <w:trHeight w:val="284"/>
        </w:trPr>
        <w:tc>
          <w:tcPr>
            <w:tcW w:w="4394" w:type="dxa"/>
            <w:tcBorders>
              <w:top w:val="single" w:sz="4" w:space="0" w:color="auto"/>
              <w:left w:val="single" w:sz="4" w:space="0" w:color="auto"/>
              <w:bottom w:val="single" w:sz="4" w:space="0" w:color="auto"/>
              <w:right w:val="single" w:sz="4" w:space="0" w:color="auto"/>
            </w:tcBorders>
            <w:hideMark/>
          </w:tcPr>
          <w:p w14:paraId="18455342" w14:textId="77777777" w:rsidR="00C258AA" w:rsidRDefault="00C258AA">
            <w:pPr>
              <w:rPr>
                <w:sz w:val="20"/>
                <w:szCs w:val="20"/>
              </w:rPr>
            </w:pPr>
            <w:r>
              <w:rPr>
                <w:sz w:val="20"/>
                <w:szCs w:val="20"/>
              </w:rPr>
              <w:t>Мобилизационная и вневойсковая подготовка</w:t>
            </w:r>
          </w:p>
        </w:tc>
        <w:tc>
          <w:tcPr>
            <w:tcW w:w="861" w:type="dxa"/>
            <w:tcBorders>
              <w:top w:val="single" w:sz="4" w:space="0" w:color="auto"/>
              <w:left w:val="nil"/>
              <w:bottom w:val="single" w:sz="4" w:space="0" w:color="auto"/>
              <w:right w:val="single" w:sz="4" w:space="0" w:color="auto"/>
            </w:tcBorders>
            <w:hideMark/>
          </w:tcPr>
          <w:p w14:paraId="3697B72F" w14:textId="77777777" w:rsidR="00C258AA" w:rsidRDefault="00C258AA">
            <w:pPr>
              <w:jc w:val="center"/>
              <w:rPr>
                <w:sz w:val="20"/>
                <w:szCs w:val="20"/>
              </w:rPr>
            </w:pPr>
            <w:r>
              <w:rPr>
                <w:sz w:val="20"/>
                <w:szCs w:val="20"/>
              </w:rPr>
              <w:t>02</w:t>
            </w:r>
          </w:p>
        </w:tc>
        <w:tc>
          <w:tcPr>
            <w:tcW w:w="719" w:type="dxa"/>
            <w:tcBorders>
              <w:top w:val="single" w:sz="4" w:space="0" w:color="auto"/>
              <w:left w:val="nil"/>
              <w:bottom w:val="single" w:sz="4" w:space="0" w:color="auto"/>
              <w:right w:val="single" w:sz="4" w:space="0" w:color="auto"/>
            </w:tcBorders>
            <w:hideMark/>
          </w:tcPr>
          <w:p w14:paraId="755B665B" w14:textId="77777777" w:rsidR="00C258AA" w:rsidRDefault="00C258AA">
            <w:pPr>
              <w:jc w:val="center"/>
              <w:rPr>
                <w:sz w:val="20"/>
                <w:szCs w:val="20"/>
              </w:rPr>
            </w:pPr>
            <w:r>
              <w:rPr>
                <w:sz w:val="20"/>
                <w:szCs w:val="20"/>
              </w:rPr>
              <w:t>03</w:t>
            </w:r>
          </w:p>
        </w:tc>
        <w:tc>
          <w:tcPr>
            <w:tcW w:w="1427" w:type="dxa"/>
            <w:tcBorders>
              <w:top w:val="single" w:sz="4" w:space="0" w:color="auto"/>
              <w:left w:val="nil"/>
              <w:bottom w:val="single" w:sz="4" w:space="0" w:color="auto"/>
              <w:right w:val="nil"/>
            </w:tcBorders>
            <w:vAlign w:val="center"/>
            <w:hideMark/>
          </w:tcPr>
          <w:p w14:paraId="4E729A8F" w14:textId="77777777" w:rsidR="00C258AA" w:rsidRDefault="00C258AA">
            <w:pPr>
              <w:jc w:val="center"/>
              <w:rPr>
                <w:sz w:val="20"/>
                <w:szCs w:val="20"/>
              </w:rPr>
            </w:pPr>
            <w:r>
              <w:rPr>
                <w:sz w:val="20"/>
                <w:szCs w:val="20"/>
              </w:rPr>
              <w:t xml:space="preserve">938,60000  </w:t>
            </w:r>
          </w:p>
        </w:tc>
        <w:tc>
          <w:tcPr>
            <w:tcW w:w="1711" w:type="dxa"/>
            <w:tcBorders>
              <w:top w:val="single" w:sz="4" w:space="0" w:color="auto"/>
              <w:left w:val="single" w:sz="4" w:space="0" w:color="auto"/>
              <w:bottom w:val="single" w:sz="4" w:space="0" w:color="auto"/>
              <w:right w:val="nil"/>
            </w:tcBorders>
            <w:vAlign w:val="center"/>
            <w:hideMark/>
          </w:tcPr>
          <w:p w14:paraId="1DA03033" w14:textId="77777777" w:rsidR="00C258AA" w:rsidRDefault="00C258AA">
            <w:pPr>
              <w:jc w:val="center"/>
              <w:rPr>
                <w:sz w:val="20"/>
                <w:szCs w:val="20"/>
              </w:rPr>
            </w:pPr>
            <w:r>
              <w:rPr>
                <w:sz w:val="20"/>
                <w:szCs w:val="20"/>
              </w:rPr>
              <w:t xml:space="preserve">0,00000  </w:t>
            </w:r>
          </w:p>
        </w:tc>
        <w:tc>
          <w:tcPr>
            <w:tcW w:w="1572" w:type="dxa"/>
            <w:tcBorders>
              <w:top w:val="single" w:sz="4" w:space="0" w:color="auto"/>
              <w:left w:val="single" w:sz="4" w:space="0" w:color="auto"/>
              <w:bottom w:val="single" w:sz="4" w:space="0" w:color="auto"/>
              <w:right w:val="nil"/>
            </w:tcBorders>
            <w:vAlign w:val="center"/>
            <w:hideMark/>
          </w:tcPr>
          <w:p w14:paraId="2565DC9C" w14:textId="77777777" w:rsidR="00C258AA" w:rsidRDefault="00C258AA">
            <w:pPr>
              <w:jc w:val="center"/>
              <w:rPr>
                <w:sz w:val="20"/>
                <w:szCs w:val="20"/>
              </w:rPr>
            </w:pPr>
            <w:r>
              <w:rPr>
                <w:sz w:val="20"/>
                <w:szCs w:val="20"/>
              </w:rPr>
              <w:t xml:space="preserve">938,60000  </w:t>
            </w:r>
          </w:p>
        </w:tc>
        <w:tc>
          <w:tcPr>
            <w:tcW w:w="1427" w:type="dxa"/>
            <w:gridSpan w:val="2"/>
            <w:tcBorders>
              <w:top w:val="single" w:sz="4" w:space="0" w:color="auto"/>
              <w:left w:val="single" w:sz="4" w:space="0" w:color="auto"/>
              <w:bottom w:val="single" w:sz="4" w:space="0" w:color="auto"/>
              <w:right w:val="single" w:sz="4" w:space="0" w:color="auto"/>
            </w:tcBorders>
            <w:vAlign w:val="center"/>
            <w:hideMark/>
          </w:tcPr>
          <w:p w14:paraId="4FCD1C78" w14:textId="77777777" w:rsidR="00C258AA" w:rsidRDefault="00C258AA">
            <w:pPr>
              <w:jc w:val="center"/>
              <w:rPr>
                <w:sz w:val="20"/>
                <w:szCs w:val="20"/>
              </w:rPr>
            </w:pPr>
            <w:r>
              <w:rPr>
                <w:sz w:val="20"/>
                <w:szCs w:val="20"/>
              </w:rPr>
              <w:t xml:space="preserve">972,90000  </w:t>
            </w:r>
          </w:p>
        </w:tc>
        <w:tc>
          <w:tcPr>
            <w:tcW w:w="1569" w:type="dxa"/>
            <w:tcBorders>
              <w:top w:val="single" w:sz="4" w:space="0" w:color="auto"/>
              <w:left w:val="nil"/>
              <w:bottom w:val="single" w:sz="4" w:space="0" w:color="auto"/>
              <w:right w:val="nil"/>
            </w:tcBorders>
            <w:shd w:val="clear" w:color="auto" w:fill="FFFFFF"/>
            <w:vAlign w:val="center"/>
            <w:hideMark/>
          </w:tcPr>
          <w:p w14:paraId="0ACA1298" w14:textId="77777777" w:rsidR="00C258AA" w:rsidRDefault="00C258AA">
            <w:pPr>
              <w:jc w:val="center"/>
              <w:rPr>
                <w:sz w:val="20"/>
                <w:szCs w:val="20"/>
              </w:rPr>
            </w:pPr>
            <w:r>
              <w:rPr>
                <w:sz w:val="20"/>
                <w:szCs w:val="20"/>
              </w:rPr>
              <w:t xml:space="preserve">0,00000  </w:t>
            </w:r>
          </w:p>
        </w:tc>
        <w:tc>
          <w:tcPr>
            <w:tcW w:w="1626" w:type="dxa"/>
            <w:tcBorders>
              <w:top w:val="single" w:sz="4" w:space="0" w:color="auto"/>
              <w:left w:val="single" w:sz="4" w:space="0" w:color="auto"/>
              <w:bottom w:val="single" w:sz="4" w:space="0" w:color="auto"/>
              <w:right w:val="single" w:sz="4" w:space="0" w:color="auto"/>
            </w:tcBorders>
            <w:vAlign w:val="center"/>
            <w:hideMark/>
          </w:tcPr>
          <w:p w14:paraId="05381362" w14:textId="77777777" w:rsidR="00C258AA" w:rsidRDefault="00C258AA">
            <w:pPr>
              <w:jc w:val="center"/>
              <w:rPr>
                <w:sz w:val="20"/>
                <w:szCs w:val="20"/>
              </w:rPr>
            </w:pPr>
            <w:r>
              <w:rPr>
                <w:sz w:val="20"/>
                <w:szCs w:val="20"/>
              </w:rPr>
              <w:t xml:space="preserve">972,90000  </w:t>
            </w:r>
          </w:p>
        </w:tc>
      </w:tr>
      <w:tr w:rsidR="00C258AA" w14:paraId="2D1D996B" w14:textId="77777777" w:rsidTr="00684923">
        <w:trPr>
          <w:gridAfter w:val="1"/>
          <w:wAfter w:w="7" w:type="dxa"/>
          <w:trHeight w:val="284"/>
        </w:trPr>
        <w:tc>
          <w:tcPr>
            <w:tcW w:w="4394" w:type="dxa"/>
            <w:tcBorders>
              <w:top w:val="single" w:sz="4" w:space="0" w:color="auto"/>
              <w:left w:val="single" w:sz="4" w:space="0" w:color="auto"/>
              <w:bottom w:val="single" w:sz="4" w:space="0" w:color="auto"/>
              <w:right w:val="single" w:sz="4" w:space="0" w:color="auto"/>
            </w:tcBorders>
            <w:vAlign w:val="center"/>
            <w:hideMark/>
          </w:tcPr>
          <w:p w14:paraId="32FEB934" w14:textId="77777777" w:rsidR="00C258AA" w:rsidRDefault="00C258AA">
            <w:pPr>
              <w:rPr>
                <w:b/>
                <w:bCs/>
                <w:sz w:val="20"/>
                <w:szCs w:val="20"/>
              </w:rPr>
            </w:pPr>
            <w:r>
              <w:rPr>
                <w:b/>
                <w:bCs/>
                <w:sz w:val="20"/>
                <w:szCs w:val="20"/>
              </w:rPr>
              <w:t>НАЦИОНАЛЬНАЯ БЕЗОПАСНОСТЬ И ПРАВООХРАНИТЕЛЬНАЯ ДЕЯТЕЛЬНОСТЬ</w:t>
            </w:r>
          </w:p>
        </w:tc>
        <w:tc>
          <w:tcPr>
            <w:tcW w:w="861" w:type="dxa"/>
            <w:tcBorders>
              <w:top w:val="single" w:sz="4" w:space="0" w:color="auto"/>
              <w:left w:val="nil"/>
              <w:bottom w:val="single" w:sz="4" w:space="0" w:color="auto"/>
              <w:right w:val="single" w:sz="4" w:space="0" w:color="auto"/>
            </w:tcBorders>
            <w:hideMark/>
          </w:tcPr>
          <w:p w14:paraId="7113CAD1" w14:textId="77777777" w:rsidR="00C258AA" w:rsidRDefault="00C258AA">
            <w:pPr>
              <w:jc w:val="center"/>
              <w:rPr>
                <w:b/>
                <w:bCs/>
                <w:sz w:val="20"/>
                <w:szCs w:val="20"/>
              </w:rPr>
            </w:pPr>
            <w:r>
              <w:rPr>
                <w:b/>
                <w:bCs/>
                <w:sz w:val="20"/>
                <w:szCs w:val="20"/>
              </w:rPr>
              <w:t>03</w:t>
            </w:r>
          </w:p>
        </w:tc>
        <w:tc>
          <w:tcPr>
            <w:tcW w:w="719" w:type="dxa"/>
            <w:tcBorders>
              <w:top w:val="single" w:sz="4" w:space="0" w:color="auto"/>
              <w:left w:val="nil"/>
              <w:bottom w:val="single" w:sz="4" w:space="0" w:color="auto"/>
              <w:right w:val="single" w:sz="4" w:space="0" w:color="auto"/>
            </w:tcBorders>
            <w:hideMark/>
          </w:tcPr>
          <w:p w14:paraId="1F58A658" w14:textId="77777777" w:rsidR="00C258AA" w:rsidRDefault="00C258AA">
            <w:pPr>
              <w:jc w:val="center"/>
              <w:rPr>
                <w:sz w:val="20"/>
                <w:szCs w:val="20"/>
              </w:rPr>
            </w:pPr>
            <w:r>
              <w:rPr>
                <w:sz w:val="20"/>
                <w:szCs w:val="20"/>
              </w:rPr>
              <w:t> </w:t>
            </w:r>
          </w:p>
        </w:tc>
        <w:tc>
          <w:tcPr>
            <w:tcW w:w="1427" w:type="dxa"/>
            <w:tcBorders>
              <w:top w:val="single" w:sz="4" w:space="0" w:color="auto"/>
              <w:left w:val="nil"/>
              <w:bottom w:val="single" w:sz="4" w:space="0" w:color="auto"/>
              <w:right w:val="nil"/>
            </w:tcBorders>
            <w:vAlign w:val="center"/>
            <w:hideMark/>
          </w:tcPr>
          <w:p w14:paraId="26F23F88" w14:textId="77777777" w:rsidR="00C258AA" w:rsidRDefault="00C258AA">
            <w:pPr>
              <w:jc w:val="center"/>
              <w:rPr>
                <w:b/>
                <w:bCs/>
                <w:sz w:val="20"/>
                <w:szCs w:val="20"/>
              </w:rPr>
            </w:pPr>
            <w:r>
              <w:rPr>
                <w:b/>
                <w:bCs/>
                <w:sz w:val="20"/>
                <w:szCs w:val="20"/>
              </w:rPr>
              <w:t xml:space="preserve">1 794,38504  </w:t>
            </w:r>
          </w:p>
        </w:tc>
        <w:tc>
          <w:tcPr>
            <w:tcW w:w="1711" w:type="dxa"/>
            <w:tcBorders>
              <w:top w:val="single" w:sz="4" w:space="0" w:color="auto"/>
              <w:left w:val="single" w:sz="4" w:space="0" w:color="auto"/>
              <w:bottom w:val="single" w:sz="4" w:space="0" w:color="auto"/>
              <w:right w:val="nil"/>
            </w:tcBorders>
            <w:vAlign w:val="center"/>
            <w:hideMark/>
          </w:tcPr>
          <w:p w14:paraId="367C1BC6" w14:textId="77777777" w:rsidR="00C258AA" w:rsidRDefault="00C258AA">
            <w:pPr>
              <w:jc w:val="center"/>
              <w:rPr>
                <w:b/>
                <w:bCs/>
                <w:sz w:val="20"/>
                <w:szCs w:val="20"/>
              </w:rPr>
            </w:pPr>
            <w:r>
              <w:rPr>
                <w:b/>
                <w:bCs/>
                <w:sz w:val="20"/>
                <w:szCs w:val="20"/>
              </w:rPr>
              <w:t xml:space="preserve">1 554,18504  </w:t>
            </w:r>
          </w:p>
        </w:tc>
        <w:tc>
          <w:tcPr>
            <w:tcW w:w="1572" w:type="dxa"/>
            <w:tcBorders>
              <w:top w:val="single" w:sz="4" w:space="0" w:color="auto"/>
              <w:left w:val="single" w:sz="4" w:space="0" w:color="auto"/>
              <w:bottom w:val="single" w:sz="4" w:space="0" w:color="auto"/>
              <w:right w:val="nil"/>
            </w:tcBorders>
            <w:vAlign w:val="center"/>
            <w:hideMark/>
          </w:tcPr>
          <w:p w14:paraId="52424CD3" w14:textId="77777777" w:rsidR="00C258AA" w:rsidRDefault="00C258AA">
            <w:pPr>
              <w:jc w:val="center"/>
              <w:rPr>
                <w:b/>
                <w:bCs/>
                <w:sz w:val="20"/>
                <w:szCs w:val="20"/>
              </w:rPr>
            </w:pPr>
            <w:r>
              <w:rPr>
                <w:b/>
                <w:bCs/>
                <w:sz w:val="20"/>
                <w:szCs w:val="20"/>
              </w:rPr>
              <w:t xml:space="preserve">240,20000  </w:t>
            </w:r>
          </w:p>
        </w:tc>
        <w:tc>
          <w:tcPr>
            <w:tcW w:w="1427" w:type="dxa"/>
            <w:gridSpan w:val="2"/>
            <w:tcBorders>
              <w:top w:val="single" w:sz="4" w:space="0" w:color="auto"/>
              <w:left w:val="single" w:sz="4" w:space="0" w:color="auto"/>
              <w:bottom w:val="single" w:sz="4" w:space="0" w:color="auto"/>
              <w:right w:val="nil"/>
            </w:tcBorders>
            <w:vAlign w:val="center"/>
            <w:hideMark/>
          </w:tcPr>
          <w:p w14:paraId="548A28F2" w14:textId="77777777" w:rsidR="00C258AA" w:rsidRDefault="00C258AA">
            <w:pPr>
              <w:jc w:val="center"/>
              <w:rPr>
                <w:b/>
                <w:bCs/>
                <w:sz w:val="20"/>
                <w:szCs w:val="20"/>
              </w:rPr>
            </w:pPr>
            <w:r>
              <w:rPr>
                <w:b/>
                <w:bCs/>
                <w:sz w:val="20"/>
                <w:szCs w:val="20"/>
              </w:rPr>
              <w:t xml:space="preserve">3 162,96104  </w:t>
            </w:r>
          </w:p>
        </w:tc>
        <w:tc>
          <w:tcPr>
            <w:tcW w:w="1569" w:type="dxa"/>
            <w:tcBorders>
              <w:top w:val="single" w:sz="4" w:space="0" w:color="auto"/>
              <w:left w:val="single" w:sz="4" w:space="0" w:color="auto"/>
              <w:bottom w:val="single" w:sz="4" w:space="0" w:color="auto"/>
              <w:right w:val="nil"/>
            </w:tcBorders>
            <w:shd w:val="clear" w:color="auto" w:fill="FFFFFF"/>
            <w:vAlign w:val="center"/>
            <w:hideMark/>
          </w:tcPr>
          <w:p w14:paraId="5351B423" w14:textId="77777777" w:rsidR="00C258AA" w:rsidRDefault="00C258AA">
            <w:pPr>
              <w:jc w:val="center"/>
              <w:rPr>
                <w:b/>
                <w:bCs/>
                <w:sz w:val="20"/>
                <w:szCs w:val="20"/>
              </w:rPr>
            </w:pPr>
            <w:r>
              <w:rPr>
                <w:b/>
                <w:bCs/>
                <w:sz w:val="20"/>
                <w:szCs w:val="20"/>
              </w:rPr>
              <w:t xml:space="preserve">2 922,76104  </w:t>
            </w:r>
          </w:p>
        </w:tc>
        <w:tc>
          <w:tcPr>
            <w:tcW w:w="1626" w:type="dxa"/>
            <w:tcBorders>
              <w:top w:val="single" w:sz="4" w:space="0" w:color="auto"/>
              <w:left w:val="single" w:sz="4" w:space="0" w:color="auto"/>
              <w:bottom w:val="single" w:sz="4" w:space="0" w:color="auto"/>
              <w:right w:val="single" w:sz="4" w:space="0" w:color="auto"/>
            </w:tcBorders>
            <w:vAlign w:val="center"/>
            <w:hideMark/>
          </w:tcPr>
          <w:p w14:paraId="007895F5" w14:textId="77777777" w:rsidR="00C258AA" w:rsidRDefault="00C258AA">
            <w:pPr>
              <w:jc w:val="center"/>
              <w:rPr>
                <w:b/>
                <w:bCs/>
                <w:sz w:val="20"/>
                <w:szCs w:val="20"/>
              </w:rPr>
            </w:pPr>
            <w:r>
              <w:rPr>
                <w:b/>
                <w:bCs/>
                <w:sz w:val="20"/>
                <w:szCs w:val="20"/>
              </w:rPr>
              <w:t xml:space="preserve">240,20000  </w:t>
            </w:r>
          </w:p>
        </w:tc>
      </w:tr>
      <w:tr w:rsidR="00C258AA" w14:paraId="72C0B584" w14:textId="77777777" w:rsidTr="00684923">
        <w:trPr>
          <w:gridAfter w:val="1"/>
          <w:wAfter w:w="7" w:type="dxa"/>
          <w:trHeight w:val="284"/>
        </w:trPr>
        <w:tc>
          <w:tcPr>
            <w:tcW w:w="4394" w:type="dxa"/>
            <w:tcBorders>
              <w:top w:val="single" w:sz="4" w:space="0" w:color="auto"/>
              <w:left w:val="single" w:sz="4" w:space="0" w:color="auto"/>
              <w:bottom w:val="single" w:sz="4" w:space="0" w:color="auto"/>
              <w:right w:val="single" w:sz="4" w:space="0" w:color="auto"/>
            </w:tcBorders>
            <w:vAlign w:val="center"/>
            <w:hideMark/>
          </w:tcPr>
          <w:p w14:paraId="6393674D" w14:textId="77777777" w:rsidR="00C258AA" w:rsidRDefault="00C258AA">
            <w:pPr>
              <w:rPr>
                <w:sz w:val="20"/>
                <w:szCs w:val="20"/>
              </w:rPr>
            </w:pPr>
            <w:r>
              <w:rPr>
                <w:sz w:val="20"/>
                <w:szCs w:val="20"/>
              </w:rPr>
              <w:t>Органы юстиции</w:t>
            </w:r>
          </w:p>
        </w:tc>
        <w:tc>
          <w:tcPr>
            <w:tcW w:w="861" w:type="dxa"/>
            <w:tcBorders>
              <w:top w:val="single" w:sz="4" w:space="0" w:color="auto"/>
              <w:left w:val="nil"/>
              <w:bottom w:val="single" w:sz="4" w:space="0" w:color="auto"/>
              <w:right w:val="single" w:sz="4" w:space="0" w:color="auto"/>
            </w:tcBorders>
            <w:hideMark/>
          </w:tcPr>
          <w:p w14:paraId="28EEDA9D" w14:textId="77777777" w:rsidR="00C258AA" w:rsidRDefault="00C258AA">
            <w:pPr>
              <w:jc w:val="center"/>
              <w:rPr>
                <w:sz w:val="20"/>
                <w:szCs w:val="20"/>
              </w:rPr>
            </w:pPr>
            <w:r>
              <w:rPr>
                <w:sz w:val="20"/>
                <w:szCs w:val="20"/>
              </w:rPr>
              <w:t>03</w:t>
            </w:r>
          </w:p>
        </w:tc>
        <w:tc>
          <w:tcPr>
            <w:tcW w:w="719" w:type="dxa"/>
            <w:tcBorders>
              <w:top w:val="single" w:sz="4" w:space="0" w:color="auto"/>
              <w:left w:val="nil"/>
              <w:bottom w:val="single" w:sz="4" w:space="0" w:color="auto"/>
              <w:right w:val="single" w:sz="4" w:space="0" w:color="auto"/>
            </w:tcBorders>
            <w:hideMark/>
          </w:tcPr>
          <w:p w14:paraId="6E458EE7" w14:textId="77777777" w:rsidR="00C258AA" w:rsidRDefault="00C258AA">
            <w:pPr>
              <w:jc w:val="center"/>
              <w:rPr>
                <w:sz w:val="20"/>
                <w:szCs w:val="20"/>
              </w:rPr>
            </w:pPr>
            <w:r>
              <w:rPr>
                <w:sz w:val="20"/>
                <w:szCs w:val="20"/>
              </w:rPr>
              <w:t>04</w:t>
            </w:r>
          </w:p>
        </w:tc>
        <w:tc>
          <w:tcPr>
            <w:tcW w:w="1427" w:type="dxa"/>
            <w:tcBorders>
              <w:top w:val="single" w:sz="4" w:space="0" w:color="auto"/>
              <w:left w:val="nil"/>
              <w:bottom w:val="single" w:sz="4" w:space="0" w:color="auto"/>
              <w:right w:val="nil"/>
            </w:tcBorders>
            <w:vAlign w:val="center"/>
            <w:hideMark/>
          </w:tcPr>
          <w:p w14:paraId="7D8813E6" w14:textId="77777777" w:rsidR="00C258AA" w:rsidRDefault="00C258AA">
            <w:pPr>
              <w:jc w:val="center"/>
              <w:rPr>
                <w:sz w:val="20"/>
                <w:szCs w:val="20"/>
              </w:rPr>
            </w:pPr>
            <w:r>
              <w:rPr>
                <w:sz w:val="20"/>
                <w:szCs w:val="20"/>
              </w:rPr>
              <w:t xml:space="preserve">240,20000  </w:t>
            </w:r>
          </w:p>
        </w:tc>
        <w:tc>
          <w:tcPr>
            <w:tcW w:w="1711" w:type="dxa"/>
            <w:tcBorders>
              <w:top w:val="single" w:sz="4" w:space="0" w:color="auto"/>
              <w:left w:val="single" w:sz="4" w:space="0" w:color="auto"/>
              <w:bottom w:val="single" w:sz="4" w:space="0" w:color="auto"/>
              <w:right w:val="nil"/>
            </w:tcBorders>
            <w:vAlign w:val="center"/>
            <w:hideMark/>
          </w:tcPr>
          <w:p w14:paraId="6870529E" w14:textId="77777777" w:rsidR="00C258AA" w:rsidRDefault="00C258AA">
            <w:pPr>
              <w:jc w:val="center"/>
              <w:rPr>
                <w:sz w:val="20"/>
                <w:szCs w:val="20"/>
              </w:rPr>
            </w:pPr>
            <w:r>
              <w:rPr>
                <w:sz w:val="20"/>
                <w:szCs w:val="20"/>
              </w:rPr>
              <w:t xml:space="preserve">0,00000  </w:t>
            </w:r>
          </w:p>
        </w:tc>
        <w:tc>
          <w:tcPr>
            <w:tcW w:w="1572" w:type="dxa"/>
            <w:tcBorders>
              <w:top w:val="single" w:sz="4" w:space="0" w:color="auto"/>
              <w:left w:val="single" w:sz="4" w:space="0" w:color="auto"/>
              <w:bottom w:val="single" w:sz="4" w:space="0" w:color="auto"/>
              <w:right w:val="nil"/>
            </w:tcBorders>
            <w:vAlign w:val="center"/>
            <w:hideMark/>
          </w:tcPr>
          <w:p w14:paraId="381E5F2D" w14:textId="77777777" w:rsidR="00C258AA" w:rsidRDefault="00C258AA">
            <w:pPr>
              <w:jc w:val="center"/>
              <w:rPr>
                <w:sz w:val="20"/>
                <w:szCs w:val="20"/>
              </w:rPr>
            </w:pPr>
            <w:r>
              <w:rPr>
                <w:sz w:val="20"/>
                <w:szCs w:val="20"/>
              </w:rPr>
              <w:t xml:space="preserve">240,20000  </w:t>
            </w:r>
          </w:p>
        </w:tc>
        <w:tc>
          <w:tcPr>
            <w:tcW w:w="1427" w:type="dxa"/>
            <w:gridSpan w:val="2"/>
            <w:tcBorders>
              <w:top w:val="single" w:sz="4" w:space="0" w:color="auto"/>
              <w:left w:val="single" w:sz="4" w:space="0" w:color="auto"/>
              <w:bottom w:val="single" w:sz="4" w:space="0" w:color="auto"/>
              <w:right w:val="single" w:sz="4" w:space="0" w:color="auto"/>
            </w:tcBorders>
            <w:vAlign w:val="center"/>
            <w:hideMark/>
          </w:tcPr>
          <w:p w14:paraId="00360AC8" w14:textId="77777777" w:rsidR="00C258AA" w:rsidRDefault="00C258AA">
            <w:pPr>
              <w:jc w:val="center"/>
              <w:rPr>
                <w:sz w:val="20"/>
                <w:szCs w:val="20"/>
              </w:rPr>
            </w:pPr>
            <w:r>
              <w:rPr>
                <w:sz w:val="20"/>
                <w:szCs w:val="20"/>
              </w:rPr>
              <w:t xml:space="preserve">240,20000  </w:t>
            </w:r>
          </w:p>
        </w:tc>
        <w:tc>
          <w:tcPr>
            <w:tcW w:w="1569" w:type="dxa"/>
            <w:tcBorders>
              <w:top w:val="single" w:sz="4" w:space="0" w:color="auto"/>
              <w:left w:val="nil"/>
              <w:bottom w:val="single" w:sz="4" w:space="0" w:color="auto"/>
              <w:right w:val="nil"/>
            </w:tcBorders>
            <w:shd w:val="clear" w:color="auto" w:fill="FFFFFF"/>
            <w:vAlign w:val="center"/>
            <w:hideMark/>
          </w:tcPr>
          <w:p w14:paraId="34484E6F" w14:textId="77777777" w:rsidR="00C258AA" w:rsidRDefault="00C258AA">
            <w:pPr>
              <w:jc w:val="center"/>
              <w:rPr>
                <w:sz w:val="20"/>
                <w:szCs w:val="20"/>
              </w:rPr>
            </w:pPr>
            <w:r>
              <w:rPr>
                <w:sz w:val="20"/>
                <w:szCs w:val="20"/>
              </w:rPr>
              <w:t xml:space="preserve">0,00000  </w:t>
            </w:r>
          </w:p>
        </w:tc>
        <w:tc>
          <w:tcPr>
            <w:tcW w:w="1626" w:type="dxa"/>
            <w:tcBorders>
              <w:top w:val="single" w:sz="4" w:space="0" w:color="auto"/>
              <w:left w:val="single" w:sz="4" w:space="0" w:color="auto"/>
              <w:bottom w:val="single" w:sz="4" w:space="0" w:color="auto"/>
              <w:right w:val="single" w:sz="4" w:space="0" w:color="auto"/>
            </w:tcBorders>
            <w:vAlign w:val="center"/>
            <w:hideMark/>
          </w:tcPr>
          <w:p w14:paraId="54F5BF82" w14:textId="77777777" w:rsidR="00C258AA" w:rsidRDefault="00C258AA">
            <w:pPr>
              <w:jc w:val="center"/>
              <w:rPr>
                <w:sz w:val="20"/>
                <w:szCs w:val="20"/>
              </w:rPr>
            </w:pPr>
            <w:r>
              <w:rPr>
                <w:sz w:val="20"/>
                <w:szCs w:val="20"/>
              </w:rPr>
              <w:t xml:space="preserve">240,20000  </w:t>
            </w:r>
          </w:p>
        </w:tc>
      </w:tr>
      <w:tr w:rsidR="00C258AA" w14:paraId="1BF96ACE" w14:textId="77777777" w:rsidTr="00684923">
        <w:trPr>
          <w:gridAfter w:val="1"/>
          <w:wAfter w:w="7" w:type="dxa"/>
          <w:trHeight w:val="284"/>
        </w:trPr>
        <w:tc>
          <w:tcPr>
            <w:tcW w:w="4394" w:type="dxa"/>
            <w:tcBorders>
              <w:top w:val="single" w:sz="4" w:space="0" w:color="auto"/>
              <w:left w:val="single" w:sz="4" w:space="0" w:color="auto"/>
              <w:bottom w:val="single" w:sz="4" w:space="0" w:color="auto"/>
              <w:right w:val="single" w:sz="4" w:space="0" w:color="auto"/>
            </w:tcBorders>
            <w:hideMark/>
          </w:tcPr>
          <w:p w14:paraId="66007A3E" w14:textId="77777777" w:rsidR="00C258AA" w:rsidRDefault="00C258AA">
            <w:pPr>
              <w:rPr>
                <w:sz w:val="20"/>
                <w:szCs w:val="20"/>
              </w:rPr>
            </w:pPr>
            <w:r>
              <w:rPr>
                <w:sz w:val="20"/>
                <w:szCs w:val="20"/>
              </w:rPr>
              <w:t>Защита населения и территории от чрезвычайных ситуаций природного и техногенного характера, пожарная безопасность</w:t>
            </w:r>
          </w:p>
        </w:tc>
        <w:tc>
          <w:tcPr>
            <w:tcW w:w="861" w:type="dxa"/>
            <w:tcBorders>
              <w:top w:val="single" w:sz="4" w:space="0" w:color="auto"/>
              <w:left w:val="nil"/>
              <w:bottom w:val="single" w:sz="4" w:space="0" w:color="auto"/>
              <w:right w:val="single" w:sz="4" w:space="0" w:color="auto"/>
            </w:tcBorders>
            <w:hideMark/>
          </w:tcPr>
          <w:p w14:paraId="3B5E8EF1" w14:textId="77777777" w:rsidR="00C258AA" w:rsidRDefault="00C258AA">
            <w:pPr>
              <w:jc w:val="center"/>
              <w:rPr>
                <w:sz w:val="20"/>
                <w:szCs w:val="20"/>
              </w:rPr>
            </w:pPr>
            <w:r>
              <w:rPr>
                <w:sz w:val="20"/>
                <w:szCs w:val="20"/>
              </w:rPr>
              <w:t>03</w:t>
            </w:r>
          </w:p>
        </w:tc>
        <w:tc>
          <w:tcPr>
            <w:tcW w:w="719" w:type="dxa"/>
            <w:tcBorders>
              <w:top w:val="single" w:sz="4" w:space="0" w:color="auto"/>
              <w:left w:val="nil"/>
              <w:bottom w:val="single" w:sz="4" w:space="0" w:color="auto"/>
              <w:right w:val="single" w:sz="4" w:space="0" w:color="auto"/>
            </w:tcBorders>
            <w:hideMark/>
          </w:tcPr>
          <w:p w14:paraId="359E750A" w14:textId="77777777" w:rsidR="00C258AA" w:rsidRDefault="00C258AA">
            <w:pPr>
              <w:jc w:val="center"/>
              <w:rPr>
                <w:sz w:val="20"/>
                <w:szCs w:val="20"/>
              </w:rPr>
            </w:pPr>
            <w:r>
              <w:rPr>
                <w:sz w:val="20"/>
                <w:szCs w:val="20"/>
              </w:rPr>
              <w:t>10</w:t>
            </w:r>
          </w:p>
        </w:tc>
        <w:tc>
          <w:tcPr>
            <w:tcW w:w="1427" w:type="dxa"/>
            <w:tcBorders>
              <w:top w:val="single" w:sz="4" w:space="0" w:color="auto"/>
              <w:left w:val="nil"/>
              <w:bottom w:val="single" w:sz="4" w:space="0" w:color="auto"/>
              <w:right w:val="nil"/>
            </w:tcBorders>
            <w:vAlign w:val="center"/>
            <w:hideMark/>
          </w:tcPr>
          <w:p w14:paraId="1AFCD109" w14:textId="77777777" w:rsidR="00C258AA" w:rsidRDefault="00C258AA">
            <w:pPr>
              <w:jc w:val="center"/>
              <w:rPr>
                <w:sz w:val="20"/>
                <w:szCs w:val="20"/>
              </w:rPr>
            </w:pPr>
            <w:r>
              <w:rPr>
                <w:sz w:val="20"/>
                <w:szCs w:val="20"/>
              </w:rPr>
              <w:t xml:space="preserve">483,98050  </w:t>
            </w:r>
          </w:p>
        </w:tc>
        <w:tc>
          <w:tcPr>
            <w:tcW w:w="1711" w:type="dxa"/>
            <w:tcBorders>
              <w:top w:val="single" w:sz="4" w:space="0" w:color="auto"/>
              <w:left w:val="single" w:sz="4" w:space="0" w:color="auto"/>
              <w:bottom w:val="single" w:sz="4" w:space="0" w:color="auto"/>
              <w:right w:val="nil"/>
            </w:tcBorders>
            <w:vAlign w:val="center"/>
            <w:hideMark/>
          </w:tcPr>
          <w:p w14:paraId="6FEBF5EC" w14:textId="77777777" w:rsidR="00C258AA" w:rsidRDefault="00C258AA">
            <w:pPr>
              <w:jc w:val="center"/>
              <w:rPr>
                <w:sz w:val="20"/>
                <w:szCs w:val="20"/>
              </w:rPr>
            </w:pPr>
            <w:r>
              <w:rPr>
                <w:sz w:val="20"/>
                <w:szCs w:val="20"/>
              </w:rPr>
              <w:t xml:space="preserve">483,98050  </w:t>
            </w:r>
          </w:p>
        </w:tc>
        <w:tc>
          <w:tcPr>
            <w:tcW w:w="1572" w:type="dxa"/>
            <w:tcBorders>
              <w:top w:val="single" w:sz="4" w:space="0" w:color="auto"/>
              <w:left w:val="single" w:sz="4" w:space="0" w:color="auto"/>
              <w:bottom w:val="single" w:sz="4" w:space="0" w:color="auto"/>
              <w:right w:val="nil"/>
            </w:tcBorders>
            <w:vAlign w:val="center"/>
            <w:hideMark/>
          </w:tcPr>
          <w:p w14:paraId="4A464CA7" w14:textId="77777777" w:rsidR="00C258AA" w:rsidRDefault="00C258AA">
            <w:pPr>
              <w:jc w:val="center"/>
              <w:rPr>
                <w:sz w:val="20"/>
                <w:szCs w:val="20"/>
              </w:rPr>
            </w:pPr>
            <w:r>
              <w:rPr>
                <w:sz w:val="20"/>
                <w:szCs w:val="20"/>
              </w:rPr>
              <w:t xml:space="preserve">0,00000  </w:t>
            </w:r>
          </w:p>
        </w:tc>
        <w:tc>
          <w:tcPr>
            <w:tcW w:w="1427" w:type="dxa"/>
            <w:gridSpan w:val="2"/>
            <w:tcBorders>
              <w:top w:val="single" w:sz="4" w:space="0" w:color="auto"/>
              <w:left w:val="single" w:sz="4" w:space="0" w:color="auto"/>
              <w:bottom w:val="single" w:sz="4" w:space="0" w:color="auto"/>
              <w:right w:val="single" w:sz="4" w:space="0" w:color="auto"/>
            </w:tcBorders>
            <w:vAlign w:val="center"/>
            <w:hideMark/>
          </w:tcPr>
          <w:p w14:paraId="05F78E7E" w14:textId="77777777" w:rsidR="00C258AA" w:rsidRDefault="00C258AA">
            <w:pPr>
              <w:jc w:val="center"/>
              <w:rPr>
                <w:sz w:val="20"/>
                <w:szCs w:val="20"/>
              </w:rPr>
            </w:pPr>
            <w:r>
              <w:rPr>
                <w:sz w:val="20"/>
                <w:szCs w:val="20"/>
              </w:rPr>
              <w:t xml:space="preserve">1 384,55650  </w:t>
            </w:r>
          </w:p>
        </w:tc>
        <w:tc>
          <w:tcPr>
            <w:tcW w:w="1569" w:type="dxa"/>
            <w:tcBorders>
              <w:top w:val="single" w:sz="4" w:space="0" w:color="auto"/>
              <w:left w:val="nil"/>
              <w:bottom w:val="single" w:sz="4" w:space="0" w:color="auto"/>
              <w:right w:val="nil"/>
            </w:tcBorders>
            <w:shd w:val="clear" w:color="auto" w:fill="FFFFFF"/>
            <w:vAlign w:val="center"/>
            <w:hideMark/>
          </w:tcPr>
          <w:p w14:paraId="052239DD" w14:textId="77777777" w:rsidR="00C258AA" w:rsidRDefault="00C258AA">
            <w:pPr>
              <w:jc w:val="center"/>
              <w:rPr>
                <w:sz w:val="20"/>
                <w:szCs w:val="20"/>
              </w:rPr>
            </w:pPr>
            <w:r>
              <w:rPr>
                <w:sz w:val="20"/>
                <w:szCs w:val="20"/>
              </w:rPr>
              <w:t xml:space="preserve">1 384,55650  </w:t>
            </w:r>
          </w:p>
        </w:tc>
        <w:tc>
          <w:tcPr>
            <w:tcW w:w="1626" w:type="dxa"/>
            <w:tcBorders>
              <w:top w:val="single" w:sz="4" w:space="0" w:color="auto"/>
              <w:left w:val="single" w:sz="4" w:space="0" w:color="auto"/>
              <w:bottom w:val="single" w:sz="4" w:space="0" w:color="auto"/>
              <w:right w:val="single" w:sz="4" w:space="0" w:color="auto"/>
            </w:tcBorders>
            <w:vAlign w:val="center"/>
            <w:hideMark/>
          </w:tcPr>
          <w:p w14:paraId="0D128EB5" w14:textId="77777777" w:rsidR="00C258AA" w:rsidRDefault="00C258AA">
            <w:pPr>
              <w:jc w:val="center"/>
              <w:rPr>
                <w:sz w:val="20"/>
                <w:szCs w:val="20"/>
              </w:rPr>
            </w:pPr>
            <w:r>
              <w:rPr>
                <w:sz w:val="20"/>
                <w:szCs w:val="20"/>
              </w:rPr>
              <w:t xml:space="preserve">0,00000  </w:t>
            </w:r>
          </w:p>
        </w:tc>
      </w:tr>
      <w:tr w:rsidR="00C258AA" w14:paraId="2BDBBD35" w14:textId="77777777" w:rsidTr="00684923">
        <w:trPr>
          <w:gridAfter w:val="1"/>
          <w:wAfter w:w="7" w:type="dxa"/>
          <w:trHeight w:val="284"/>
        </w:trPr>
        <w:tc>
          <w:tcPr>
            <w:tcW w:w="4394" w:type="dxa"/>
            <w:tcBorders>
              <w:top w:val="single" w:sz="4" w:space="0" w:color="auto"/>
              <w:left w:val="single" w:sz="4" w:space="0" w:color="auto"/>
              <w:bottom w:val="single" w:sz="4" w:space="0" w:color="auto"/>
              <w:right w:val="single" w:sz="4" w:space="0" w:color="auto"/>
            </w:tcBorders>
            <w:hideMark/>
          </w:tcPr>
          <w:p w14:paraId="4A832B64" w14:textId="77777777" w:rsidR="00C258AA" w:rsidRDefault="00C258AA">
            <w:pPr>
              <w:rPr>
                <w:sz w:val="20"/>
                <w:szCs w:val="20"/>
              </w:rPr>
            </w:pPr>
            <w:r>
              <w:rPr>
                <w:sz w:val="20"/>
                <w:szCs w:val="20"/>
              </w:rPr>
              <w:lastRenderedPageBreak/>
              <w:t>Другие вопросы в области национальной безопасности и правоохранительной деятельности</w:t>
            </w:r>
          </w:p>
        </w:tc>
        <w:tc>
          <w:tcPr>
            <w:tcW w:w="861" w:type="dxa"/>
            <w:tcBorders>
              <w:top w:val="single" w:sz="4" w:space="0" w:color="auto"/>
              <w:left w:val="nil"/>
              <w:bottom w:val="single" w:sz="4" w:space="0" w:color="auto"/>
              <w:right w:val="single" w:sz="4" w:space="0" w:color="auto"/>
            </w:tcBorders>
            <w:hideMark/>
          </w:tcPr>
          <w:p w14:paraId="25246AE7" w14:textId="77777777" w:rsidR="00C258AA" w:rsidRDefault="00C258AA">
            <w:pPr>
              <w:jc w:val="center"/>
              <w:rPr>
                <w:sz w:val="20"/>
                <w:szCs w:val="20"/>
              </w:rPr>
            </w:pPr>
            <w:r>
              <w:rPr>
                <w:sz w:val="20"/>
                <w:szCs w:val="20"/>
              </w:rPr>
              <w:t>03</w:t>
            </w:r>
          </w:p>
        </w:tc>
        <w:tc>
          <w:tcPr>
            <w:tcW w:w="719" w:type="dxa"/>
            <w:tcBorders>
              <w:top w:val="single" w:sz="4" w:space="0" w:color="auto"/>
              <w:left w:val="nil"/>
              <w:bottom w:val="single" w:sz="4" w:space="0" w:color="auto"/>
              <w:right w:val="single" w:sz="4" w:space="0" w:color="auto"/>
            </w:tcBorders>
            <w:hideMark/>
          </w:tcPr>
          <w:p w14:paraId="0125F604" w14:textId="77777777" w:rsidR="00C258AA" w:rsidRDefault="00C258AA">
            <w:pPr>
              <w:jc w:val="center"/>
              <w:rPr>
                <w:sz w:val="20"/>
                <w:szCs w:val="20"/>
              </w:rPr>
            </w:pPr>
            <w:r>
              <w:rPr>
                <w:sz w:val="20"/>
                <w:szCs w:val="20"/>
              </w:rPr>
              <w:t>14</w:t>
            </w:r>
          </w:p>
        </w:tc>
        <w:tc>
          <w:tcPr>
            <w:tcW w:w="1427" w:type="dxa"/>
            <w:tcBorders>
              <w:top w:val="single" w:sz="4" w:space="0" w:color="auto"/>
              <w:left w:val="nil"/>
              <w:bottom w:val="single" w:sz="4" w:space="0" w:color="auto"/>
              <w:right w:val="nil"/>
            </w:tcBorders>
            <w:vAlign w:val="center"/>
            <w:hideMark/>
          </w:tcPr>
          <w:p w14:paraId="285B9F9E" w14:textId="77777777" w:rsidR="00C258AA" w:rsidRDefault="00C258AA">
            <w:pPr>
              <w:jc w:val="center"/>
              <w:rPr>
                <w:sz w:val="20"/>
                <w:szCs w:val="20"/>
              </w:rPr>
            </w:pPr>
            <w:r>
              <w:rPr>
                <w:sz w:val="20"/>
                <w:szCs w:val="20"/>
              </w:rPr>
              <w:t xml:space="preserve">1 070,20454  </w:t>
            </w:r>
          </w:p>
        </w:tc>
        <w:tc>
          <w:tcPr>
            <w:tcW w:w="1711" w:type="dxa"/>
            <w:tcBorders>
              <w:top w:val="single" w:sz="4" w:space="0" w:color="auto"/>
              <w:left w:val="single" w:sz="4" w:space="0" w:color="auto"/>
              <w:bottom w:val="single" w:sz="4" w:space="0" w:color="auto"/>
              <w:right w:val="nil"/>
            </w:tcBorders>
            <w:vAlign w:val="center"/>
            <w:hideMark/>
          </w:tcPr>
          <w:p w14:paraId="5E0731A9" w14:textId="77777777" w:rsidR="00C258AA" w:rsidRDefault="00C258AA">
            <w:pPr>
              <w:jc w:val="center"/>
              <w:rPr>
                <w:sz w:val="20"/>
                <w:szCs w:val="20"/>
              </w:rPr>
            </w:pPr>
            <w:r>
              <w:rPr>
                <w:sz w:val="20"/>
                <w:szCs w:val="20"/>
              </w:rPr>
              <w:t xml:space="preserve">1 070,20454  </w:t>
            </w:r>
          </w:p>
        </w:tc>
        <w:tc>
          <w:tcPr>
            <w:tcW w:w="1572" w:type="dxa"/>
            <w:tcBorders>
              <w:top w:val="single" w:sz="4" w:space="0" w:color="auto"/>
              <w:left w:val="single" w:sz="4" w:space="0" w:color="auto"/>
              <w:bottom w:val="single" w:sz="4" w:space="0" w:color="auto"/>
              <w:right w:val="nil"/>
            </w:tcBorders>
            <w:vAlign w:val="center"/>
            <w:hideMark/>
          </w:tcPr>
          <w:p w14:paraId="55090DC0" w14:textId="77777777" w:rsidR="00C258AA" w:rsidRDefault="00C258AA">
            <w:pPr>
              <w:jc w:val="center"/>
              <w:rPr>
                <w:sz w:val="20"/>
                <w:szCs w:val="20"/>
              </w:rPr>
            </w:pPr>
            <w:r>
              <w:rPr>
                <w:sz w:val="20"/>
                <w:szCs w:val="20"/>
              </w:rPr>
              <w:t xml:space="preserve">0,00000  </w:t>
            </w:r>
          </w:p>
        </w:tc>
        <w:tc>
          <w:tcPr>
            <w:tcW w:w="1427" w:type="dxa"/>
            <w:gridSpan w:val="2"/>
            <w:tcBorders>
              <w:top w:val="single" w:sz="4" w:space="0" w:color="auto"/>
              <w:left w:val="single" w:sz="4" w:space="0" w:color="auto"/>
              <w:bottom w:val="single" w:sz="4" w:space="0" w:color="auto"/>
              <w:right w:val="single" w:sz="4" w:space="0" w:color="auto"/>
            </w:tcBorders>
            <w:vAlign w:val="center"/>
            <w:hideMark/>
          </w:tcPr>
          <w:p w14:paraId="57616FBE" w14:textId="77777777" w:rsidR="00C258AA" w:rsidRDefault="00C258AA">
            <w:pPr>
              <w:jc w:val="center"/>
              <w:rPr>
                <w:sz w:val="20"/>
                <w:szCs w:val="20"/>
              </w:rPr>
            </w:pPr>
            <w:r>
              <w:rPr>
                <w:sz w:val="20"/>
                <w:szCs w:val="20"/>
              </w:rPr>
              <w:t xml:space="preserve">1 538,20454  </w:t>
            </w:r>
          </w:p>
        </w:tc>
        <w:tc>
          <w:tcPr>
            <w:tcW w:w="1569" w:type="dxa"/>
            <w:tcBorders>
              <w:top w:val="single" w:sz="4" w:space="0" w:color="auto"/>
              <w:left w:val="nil"/>
              <w:bottom w:val="single" w:sz="4" w:space="0" w:color="auto"/>
              <w:right w:val="nil"/>
            </w:tcBorders>
            <w:shd w:val="clear" w:color="auto" w:fill="FFFFFF"/>
            <w:vAlign w:val="center"/>
            <w:hideMark/>
          </w:tcPr>
          <w:p w14:paraId="5008A291" w14:textId="77777777" w:rsidR="00C258AA" w:rsidRDefault="00C258AA">
            <w:pPr>
              <w:jc w:val="center"/>
              <w:rPr>
                <w:sz w:val="20"/>
                <w:szCs w:val="20"/>
              </w:rPr>
            </w:pPr>
            <w:r>
              <w:rPr>
                <w:sz w:val="20"/>
                <w:szCs w:val="20"/>
              </w:rPr>
              <w:t xml:space="preserve">1 538,20454  </w:t>
            </w:r>
          </w:p>
        </w:tc>
        <w:tc>
          <w:tcPr>
            <w:tcW w:w="1626" w:type="dxa"/>
            <w:tcBorders>
              <w:top w:val="single" w:sz="4" w:space="0" w:color="auto"/>
              <w:left w:val="single" w:sz="4" w:space="0" w:color="auto"/>
              <w:bottom w:val="single" w:sz="4" w:space="0" w:color="auto"/>
              <w:right w:val="single" w:sz="4" w:space="0" w:color="auto"/>
            </w:tcBorders>
            <w:vAlign w:val="center"/>
            <w:hideMark/>
          </w:tcPr>
          <w:p w14:paraId="765166A5" w14:textId="77777777" w:rsidR="00C258AA" w:rsidRDefault="00C258AA">
            <w:pPr>
              <w:jc w:val="center"/>
              <w:rPr>
                <w:sz w:val="20"/>
                <w:szCs w:val="20"/>
              </w:rPr>
            </w:pPr>
            <w:r>
              <w:rPr>
                <w:sz w:val="20"/>
                <w:szCs w:val="20"/>
              </w:rPr>
              <w:t xml:space="preserve">0,00000  </w:t>
            </w:r>
          </w:p>
        </w:tc>
      </w:tr>
      <w:tr w:rsidR="00C258AA" w14:paraId="0A544A56" w14:textId="77777777" w:rsidTr="00684923">
        <w:trPr>
          <w:gridAfter w:val="1"/>
          <w:wAfter w:w="7" w:type="dxa"/>
          <w:trHeight w:val="284"/>
        </w:trPr>
        <w:tc>
          <w:tcPr>
            <w:tcW w:w="4394" w:type="dxa"/>
            <w:tcBorders>
              <w:top w:val="single" w:sz="4" w:space="0" w:color="auto"/>
              <w:left w:val="single" w:sz="4" w:space="0" w:color="auto"/>
              <w:bottom w:val="single" w:sz="4" w:space="0" w:color="auto"/>
              <w:right w:val="single" w:sz="4" w:space="0" w:color="auto"/>
            </w:tcBorders>
            <w:vAlign w:val="center"/>
            <w:hideMark/>
          </w:tcPr>
          <w:p w14:paraId="27F65812" w14:textId="77777777" w:rsidR="00C258AA" w:rsidRDefault="00C258AA">
            <w:pPr>
              <w:rPr>
                <w:b/>
                <w:bCs/>
                <w:sz w:val="20"/>
                <w:szCs w:val="20"/>
              </w:rPr>
            </w:pPr>
            <w:r>
              <w:rPr>
                <w:b/>
                <w:bCs/>
                <w:sz w:val="20"/>
                <w:szCs w:val="20"/>
              </w:rPr>
              <w:t>НАЦИОНАЛЬНАЯ ЭКОНОМИКА</w:t>
            </w:r>
          </w:p>
        </w:tc>
        <w:tc>
          <w:tcPr>
            <w:tcW w:w="861" w:type="dxa"/>
            <w:tcBorders>
              <w:top w:val="single" w:sz="4" w:space="0" w:color="auto"/>
              <w:left w:val="nil"/>
              <w:bottom w:val="single" w:sz="4" w:space="0" w:color="auto"/>
              <w:right w:val="single" w:sz="4" w:space="0" w:color="auto"/>
            </w:tcBorders>
            <w:hideMark/>
          </w:tcPr>
          <w:p w14:paraId="309D7EC2" w14:textId="77777777" w:rsidR="00C258AA" w:rsidRDefault="00C258AA">
            <w:pPr>
              <w:jc w:val="center"/>
              <w:rPr>
                <w:b/>
                <w:bCs/>
                <w:sz w:val="20"/>
                <w:szCs w:val="20"/>
              </w:rPr>
            </w:pPr>
            <w:r>
              <w:rPr>
                <w:b/>
                <w:bCs/>
                <w:sz w:val="20"/>
                <w:szCs w:val="20"/>
              </w:rPr>
              <w:t>04</w:t>
            </w:r>
          </w:p>
        </w:tc>
        <w:tc>
          <w:tcPr>
            <w:tcW w:w="719" w:type="dxa"/>
            <w:tcBorders>
              <w:top w:val="single" w:sz="4" w:space="0" w:color="auto"/>
              <w:left w:val="nil"/>
              <w:bottom w:val="single" w:sz="4" w:space="0" w:color="auto"/>
              <w:right w:val="single" w:sz="4" w:space="0" w:color="auto"/>
            </w:tcBorders>
            <w:hideMark/>
          </w:tcPr>
          <w:p w14:paraId="2514B89D" w14:textId="77777777" w:rsidR="00C258AA" w:rsidRDefault="00C258AA">
            <w:pPr>
              <w:jc w:val="center"/>
              <w:rPr>
                <w:sz w:val="20"/>
                <w:szCs w:val="20"/>
              </w:rPr>
            </w:pPr>
            <w:r>
              <w:rPr>
                <w:sz w:val="20"/>
                <w:szCs w:val="20"/>
              </w:rPr>
              <w:t> </w:t>
            </w:r>
          </w:p>
        </w:tc>
        <w:tc>
          <w:tcPr>
            <w:tcW w:w="1427" w:type="dxa"/>
            <w:tcBorders>
              <w:top w:val="single" w:sz="4" w:space="0" w:color="auto"/>
              <w:left w:val="nil"/>
              <w:bottom w:val="single" w:sz="4" w:space="0" w:color="auto"/>
              <w:right w:val="nil"/>
            </w:tcBorders>
            <w:vAlign w:val="center"/>
            <w:hideMark/>
          </w:tcPr>
          <w:p w14:paraId="26FB143C" w14:textId="77777777" w:rsidR="00C258AA" w:rsidRDefault="00C258AA">
            <w:pPr>
              <w:jc w:val="center"/>
              <w:rPr>
                <w:b/>
                <w:bCs/>
                <w:sz w:val="20"/>
                <w:szCs w:val="20"/>
              </w:rPr>
            </w:pPr>
            <w:r>
              <w:rPr>
                <w:b/>
                <w:bCs/>
                <w:sz w:val="20"/>
                <w:szCs w:val="20"/>
              </w:rPr>
              <w:t xml:space="preserve">65 067,98392  </w:t>
            </w:r>
          </w:p>
        </w:tc>
        <w:tc>
          <w:tcPr>
            <w:tcW w:w="1711" w:type="dxa"/>
            <w:tcBorders>
              <w:top w:val="single" w:sz="4" w:space="0" w:color="auto"/>
              <w:left w:val="single" w:sz="4" w:space="0" w:color="auto"/>
              <w:bottom w:val="single" w:sz="4" w:space="0" w:color="auto"/>
              <w:right w:val="nil"/>
            </w:tcBorders>
            <w:shd w:val="clear" w:color="auto" w:fill="FFFFFF"/>
            <w:vAlign w:val="center"/>
            <w:hideMark/>
          </w:tcPr>
          <w:p w14:paraId="09441A4A" w14:textId="77777777" w:rsidR="00C258AA" w:rsidRDefault="00C258AA">
            <w:pPr>
              <w:jc w:val="center"/>
              <w:rPr>
                <w:b/>
                <w:bCs/>
                <w:sz w:val="20"/>
                <w:szCs w:val="20"/>
              </w:rPr>
            </w:pPr>
            <w:r>
              <w:rPr>
                <w:b/>
                <w:bCs/>
                <w:sz w:val="20"/>
                <w:szCs w:val="20"/>
              </w:rPr>
              <w:t xml:space="preserve">65 067,98392  </w:t>
            </w:r>
          </w:p>
        </w:tc>
        <w:tc>
          <w:tcPr>
            <w:tcW w:w="1572" w:type="dxa"/>
            <w:tcBorders>
              <w:top w:val="single" w:sz="4" w:space="0" w:color="auto"/>
              <w:left w:val="single" w:sz="4" w:space="0" w:color="auto"/>
              <w:bottom w:val="single" w:sz="4" w:space="0" w:color="auto"/>
              <w:right w:val="nil"/>
            </w:tcBorders>
            <w:shd w:val="clear" w:color="auto" w:fill="FFFFFF"/>
            <w:vAlign w:val="center"/>
            <w:hideMark/>
          </w:tcPr>
          <w:p w14:paraId="14B15038" w14:textId="77777777" w:rsidR="00C258AA" w:rsidRDefault="00C258AA">
            <w:pPr>
              <w:jc w:val="center"/>
              <w:rPr>
                <w:b/>
                <w:bCs/>
                <w:sz w:val="20"/>
                <w:szCs w:val="20"/>
              </w:rPr>
            </w:pPr>
            <w:r>
              <w:rPr>
                <w:b/>
                <w:bCs/>
                <w:sz w:val="20"/>
                <w:szCs w:val="20"/>
              </w:rPr>
              <w:t xml:space="preserve">0,00000  </w:t>
            </w:r>
          </w:p>
        </w:tc>
        <w:tc>
          <w:tcPr>
            <w:tcW w:w="1427" w:type="dxa"/>
            <w:gridSpan w:val="2"/>
            <w:tcBorders>
              <w:top w:val="single" w:sz="4" w:space="0" w:color="auto"/>
              <w:left w:val="single" w:sz="4" w:space="0" w:color="auto"/>
              <w:bottom w:val="single" w:sz="4" w:space="0" w:color="auto"/>
              <w:right w:val="nil"/>
            </w:tcBorders>
            <w:shd w:val="clear" w:color="auto" w:fill="FFFFFF"/>
            <w:vAlign w:val="center"/>
            <w:hideMark/>
          </w:tcPr>
          <w:p w14:paraId="715F24D2" w14:textId="77777777" w:rsidR="00C258AA" w:rsidRDefault="00C258AA">
            <w:pPr>
              <w:jc w:val="center"/>
              <w:rPr>
                <w:b/>
                <w:bCs/>
                <w:sz w:val="20"/>
                <w:szCs w:val="20"/>
              </w:rPr>
            </w:pPr>
            <w:r>
              <w:rPr>
                <w:b/>
                <w:bCs/>
                <w:sz w:val="20"/>
                <w:szCs w:val="20"/>
              </w:rPr>
              <w:t xml:space="preserve">76 161,73831  </w:t>
            </w:r>
          </w:p>
        </w:tc>
        <w:tc>
          <w:tcPr>
            <w:tcW w:w="1569" w:type="dxa"/>
            <w:tcBorders>
              <w:top w:val="single" w:sz="4" w:space="0" w:color="auto"/>
              <w:left w:val="single" w:sz="4" w:space="0" w:color="auto"/>
              <w:bottom w:val="single" w:sz="4" w:space="0" w:color="auto"/>
              <w:right w:val="nil"/>
            </w:tcBorders>
            <w:shd w:val="clear" w:color="auto" w:fill="FFFFFF"/>
            <w:vAlign w:val="center"/>
            <w:hideMark/>
          </w:tcPr>
          <w:p w14:paraId="6A147A22" w14:textId="77777777" w:rsidR="00C258AA" w:rsidRDefault="00C258AA">
            <w:pPr>
              <w:jc w:val="center"/>
              <w:rPr>
                <w:b/>
                <w:bCs/>
                <w:sz w:val="20"/>
                <w:szCs w:val="20"/>
              </w:rPr>
            </w:pPr>
            <w:r>
              <w:rPr>
                <w:b/>
                <w:bCs/>
                <w:sz w:val="20"/>
                <w:szCs w:val="20"/>
              </w:rPr>
              <w:t xml:space="preserve">76 161,73831  </w:t>
            </w:r>
          </w:p>
        </w:tc>
        <w:tc>
          <w:tcPr>
            <w:tcW w:w="16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E9E4F48" w14:textId="77777777" w:rsidR="00C258AA" w:rsidRDefault="00C258AA">
            <w:pPr>
              <w:jc w:val="center"/>
              <w:rPr>
                <w:b/>
                <w:bCs/>
                <w:sz w:val="20"/>
                <w:szCs w:val="20"/>
              </w:rPr>
            </w:pPr>
            <w:r>
              <w:rPr>
                <w:b/>
                <w:bCs/>
                <w:sz w:val="20"/>
                <w:szCs w:val="20"/>
              </w:rPr>
              <w:t xml:space="preserve">0,00000  </w:t>
            </w:r>
          </w:p>
        </w:tc>
      </w:tr>
      <w:tr w:rsidR="00C258AA" w14:paraId="37515B64" w14:textId="77777777" w:rsidTr="00684923">
        <w:trPr>
          <w:gridAfter w:val="1"/>
          <w:wAfter w:w="7" w:type="dxa"/>
          <w:trHeight w:val="284"/>
        </w:trPr>
        <w:tc>
          <w:tcPr>
            <w:tcW w:w="4394" w:type="dxa"/>
            <w:tcBorders>
              <w:top w:val="single" w:sz="4" w:space="0" w:color="auto"/>
              <w:left w:val="single" w:sz="4" w:space="0" w:color="auto"/>
              <w:bottom w:val="single" w:sz="4" w:space="0" w:color="auto"/>
              <w:right w:val="single" w:sz="4" w:space="0" w:color="auto"/>
            </w:tcBorders>
            <w:vAlign w:val="center"/>
            <w:hideMark/>
          </w:tcPr>
          <w:p w14:paraId="5EB47C2A" w14:textId="77777777" w:rsidR="00C258AA" w:rsidRDefault="00C258AA">
            <w:pPr>
              <w:rPr>
                <w:sz w:val="20"/>
                <w:szCs w:val="20"/>
              </w:rPr>
            </w:pPr>
            <w:r>
              <w:rPr>
                <w:sz w:val="20"/>
                <w:szCs w:val="20"/>
              </w:rPr>
              <w:t>Транспорт</w:t>
            </w:r>
          </w:p>
        </w:tc>
        <w:tc>
          <w:tcPr>
            <w:tcW w:w="861" w:type="dxa"/>
            <w:tcBorders>
              <w:top w:val="single" w:sz="4" w:space="0" w:color="auto"/>
              <w:left w:val="nil"/>
              <w:bottom w:val="single" w:sz="4" w:space="0" w:color="auto"/>
              <w:right w:val="single" w:sz="4" w:space="0" w:color="auto"/>
            </w:tcBorders>
            <w:hideMark/>
          </w:tcPr>
          <w:p w14:paraId="4D0C3691" w14:textId="77777777" w:rsidR="00C258AA" w:rsidRDefault="00C258AA">
            <w:pPr>
              <w:jc w:val="center"/>
              <w:rPr>
                <w:sz w:val="20"/>
                <w:szCs w:val="20"/>
              </w:rPr>
            </w:pPr>
            <w:r>
              <w:rPr>
                <w:sz w:val="20"/>
                <w:szCs w:val="20"/>
              </w:rPr>
              <w:t>04</w:t>
            </w:r>
          </w:p>
        </w:tc>
        <w:tc>
          <w:tcPr>
            <w:tcW w:w="719" w:type="dxa"/>
            <w:tcBorders>
              <w:top w:val="single" w:sz="4" w:space="0" w:color="auto"/>
              <w:left w:val="nil"/>
              <w:bottom w:val="single" w:sz="4" w:space="0" w:color="auto"/>
              <w:right w:val="single" w:sz="4" w:space="0" w:color="auto"/>
            </w:tcBorders>
            <w:hideMark/>
          </w:tcPr>
          <w:p w14:paraId="68963450" w14:textId="77777777" w:rsidR="00C258AA" w:rsidRDefault="00C258AA">
            <w:pPr>
              <w:jc w:val="center"/>
              <w:rPr>
                <w:sz w:val="20"/>
                <w:szCs w:val="20"/>
              </w:rPr>
            </w:pPr>
            <w:r>
              <w:rPr>
                <w:sz w:val="20"/>
                <w:szCs w:val="20"/>
              </w:rPr>
              <w:t>08</w:t>
            </w:r>
          </w:p>
        </w:tc>
        <w:tc>
          <w:tcPr>
            <w:tcW w:w="1427" w:type="dxa"/>
            <w:tcBorders>
              <w:top w:val="single" w:sz="4" w:space="0" w:color="auto"/>
              <w:left w:val="nil"/>
              <w:bottom w:val="single" w:sz="4" w:space="0" w:color="auto"/>
              <w:right w:val="nil"/>
            </w:tcBorders>
            <w:vAlign w:val="center"/>
            <w:hideMark/>
          </w:tcPr>
          <w:p w14:paraId="6561C085" w14:textId="77777777" w:rsidR="00C258AA" w:rsidRDefault="00C258AA">
            <w:pPr>
              <w:jc w:val="center"/>
              <w:rPr>
                <w:sz w:val="20"/>
                <w:szCs w:val="20"/>
              </w:rPr>
            </w:pPr>
            <w:r>
              <w:rPr>
                <w:sz w:val="20"/>
                <w:szCs w:val="20"/>
              </w:rPr>
              <w:t xml:space="preserve">5 410,43211  </w:t>
            </w:r>
          </w:p>
        </w:tc>
        <w:tc>
          <w:tcPr>
            <w:tcW w:w="1711" w:type="dxa"/>
            <w:tcBorders>
              <w:top w:val="single" w:sz="4" w:space="0" w:color="auto"/>
              <w:left w:val="single" w:sz="4" w:space="0" w:color="auto"/>
              <w:bottom w:val="single" w:sz="4" w:space="0" w:color="auto"/>
              <w:right w:val="nil"/>
            </w:tcBorders>
            <w:shd w:val="clear" w:color="auto" w:fill="FFFFFF"/>
            <w:vAlign w:val="center"/>
            <w:hideMark/>
          </w:tcPr>
          <w:p w14:paraId="722397E3" w14:textId="77777777" w:rsidR="00C258AA" w:rsidRDefault="00C258AA">
            <w:pPr>
              <w:jc w:val="center"/>
              <w:rPr>
                <w:sz w:val="20"/>
                <w:szCs w:val="20"/>
              </w:rPr>
            </w:pPr>
            <w:r>
              <w:rPr>
                <w:sz w:val="20"/>
                <w:szCs w:val="20"/>
              </w:rPr>
              <w:t xml:space="preserve">5 410,43211  </w:t>
            </w:r>
          </w:p>
        </w:tc>
        <w:tc>
          <w:tcPr>
            <w:tcW w:w="1572" w:type="dxa"/>
            <w:tcBorders>
              <w:top w:val="single" w:sz="4" w:space="0" w:color="auto"/>
              <w:left w:val="single" w:sz="4" w:space="0" w:color="auto"/>
              <w:bottom w:val="single" w:sz="4" w:space="0" w:color="auto"/>
              <w:right w:val="nil"/>
            </w:tcBorders>
            <w:shd w:val="clear" w:color="auto" w:fill="FFFFFF"/>
            <w:vAlign w:val="center"/>
            <w:hideMark/>
          </w:tcPr>
          <w:p w14:paraId="5A86DD0B" w14:textId="77777777" w:rsidR="00C258AA" w:rsidRDefault="00C258AA">
            <w:pPr>
              <w:jc w:val="center"/>
              <w:rPr>
                <w:sz w:val="20"/>
                <w:szCs w:val="20"/>
              </w:rPr>
            </w:pPr>
            <w:r>
              <w:rPr>
                <w:sz w:val="20"/>
                <w:szCs w:val="20"/>
              </w:rPr>
              <w:t xml:space="preserve">0,00000  </w:t>
            </w:r>
          </w:p>
        </w:tc>
        <w:tc>
          <w:tcPr>
            <w:tcW w:w="142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2DAD953" w14:textId="77777777" w:rsidR="00C258AA" w:rsidRDefault="00C258AA">
            <w:pPr>
              <w:jc w:val="center"/>
              <w:rPr>
                <w:sz w:val="20"/>
                <w:szCs w:val="20"/>
              </w:rPr>
            </w:pPr>
            <w:r>
              <w:rPr>
                <w:sz w:val="20"/>
                <w:szCs w:val="20"/>
              </w:rPr>
              <w:t xml:space="preserve">20 219,01230  </w:t>
            </w:r>
          </w:p>
        </w:tc>
        <w:tc>
          <w:tcPr>
            <w:tcW w:w="1569" w:type="dxa"/>
            <w:tcBorders>
              <w:top w:val="single" w:sz="4" w:space="0" w:color="auto"/>
              <w:left w:val="nil"/>
              <w:bottom w:val="single" w:sz="4" w:space="0" w:color="auto"/>
              <w:right w:val="nil"/>
            </w:tcBorders>
            <w:shd w:val="clear" w:color="auto" w:fill="FFFFFF"/>
            <w:vAlign w:val="center"/>
            <w:hideMark/>
          </w:tcPr>
          <w:p w14:paraId="20CFEEF7" w14:textId="77777777" w:rsidR="00C258AA" w:rsidRDefault="00C258AA">
            <w:pPr>
              <w:jc w:val="center"/>
              <w:rPr>
                <w:sz w:val="20"/>
                <w:szCs w:val="20"/>
              </w:rPr>
            </w:pPr>
            <w:r>
              <w:rPr>
                <w:sz w:val="20"/>
                <w:szCs w:val="20"/>
              </w:rPr>
              <w:t xml:space="preserve">20 219,01230  </w:t>
            </w:r>
          </w:p>
        </w:tc>
        <w:tc>
          <w:tcPr>
            <w:tcW w:w="16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40F3AD8" w14:textId="77777777" w:rsidR="00C258AA" w:rsidRDefault="00C258AA">
            <w:pPr>
              <w:jc w:val="center"/>
              <w:rPr>
                <w:sz w:val="20"/>
                <w:szCs w:val="20"/>
              </w:rPr>
            </w:pPr>
            <w:r>
              <w:rPr>
                <w:sz w:val="20"/>
                <w:szCs w:val="20"/>
              </w:rPr>
              <w:t xml:space="preserve">0,00000  </w:t>
            </w:r>
          </w:p>
        </w:tc>
      </w:tr>
      <w:tr w:rsidR="00C258AA" w14:paraId="382707A4" w14:textId="77777777" w:rsidTr="00684923">
        <w:trPr>
          <w:gridAfter w:val="1"/>
          <w:wAfter w:w="7" w:type="dxa"/>
          <w:trHeight w:val="284"/>
        </w:trPr>
        <w:tc>
          <w:tcPr>
            <w:tcW w:w="4394" w:type="dxa"/>
            <w:tcBorders>
              <w:top w:val="single" w:sz="4" w:space="0" w:color="auto"/>
              <w:left w:val="single" w:sz="4" w:space="0" w:color="auto"/>
              <w:bottom w:val="single" w:sz="4" w:space="0" w:color="auto"/>
              <w:right w:val="single" w:sz="4" w:space="0" w:color="auto"/>
            </w:tcBorders>
            <w:vAlign w:val="center"/>
            <w:hideMark/>
          </w:tcPr>
          <w:p w14:paraId="472BECE2" w14:textId="77777777" w:rsidR="00C258AA" w:rsidRDefault="00C258AA">
            <w:pPr>
              <w:rPr>
                <w:sz w:val="20"/>
                <w:szCs w:val="20"/>
              </w:rPr>
            </w:pPr>
            <w:r>
              <w:rPr>
                <w:sz w:val="20"/>
                <w:szCs w:val="20"/>
              </w:rPr>
              <w:t>Дорожное хозяйство (дорожные фонды)</w:t>
            </w:r>
          </w:p>
        </w:tc>
        <w:tc>
          <w:tcPr>
            <w:tcW w:w="861" w:type="dxa"/>
            <w:tcBorders>
              <w:top w:val="single" w:sz="4" w:space="0" w:color="auto"/>
              <w:left w:val="nil"/>
              <w:bottom w:val="single" w:sz="4" w:space="0" w:color="auto"/>
              <w:right w:val="single" w:sz="4" w:space="0" w:color="auto"/>
            </w:tcBorders>
            <w:hideMark/>
          </w:tcPr>
          <w:p w14:paraId="7B2B86F8" w14:textId="77777777" w:rsidR="00C258AA" w:rsidRDefault="00C258AA">
            <w:pPr>
              <w:jc w:val="center"/>
              <w:rPr>
                <w:sz w:val="20"/>
                <w:szCs w:val="20"/>
              </w:rPr>
            </w:pPr>
            <w:r>
              <w:rPr>
                <w:sz w:val="20"/>
                <w:szCs w:val="20"/>
              </w:rPr>
              <w:t>04</w:t>
            </w:r>
          </w:p>
        </w:tc>
        <w:tc>
          <w:tcPr>
            <w:tcW w:w="719" w:type="dxa"/>
            <w:tcBorders>
              <w:top w:val="single" w:sz="4" w:space="0" w:color="auto"/>
              <w:left w:val="nil"/>
              <w:bottom w:val="single" w:sz="4" w:space="0" w:color="auto"/>
              <w:right w:val="single" w:sz="4" w:space="0" w:color="auto"/>
            </w:tcBorders>
            <w:hideMark/>
          </w:tcPr>
          <w:p w14:paraId="4FE5D560" w14:textId="77777777" w:rsidR="00C258AA" w:rsidRDefault="00C258AA">
            <w:pPr>
              <w:jc w:val="center"/>
              <w:rPr>
                <w:sz w:val="20"/>
                <w:szCs w:val="20"/>
              </w:rPr>
            </w:pPr>
            <w:r>
              <w:rPr>
                <w:sz w:val="20"/>
                <w:szCs w:val="20"/>
              </w:rPr>
              <w:t>09</w:t>
            </w:r>
          </w:p>
        </w:tc>
        <w:tc>
          <w:tcPr>
            <w:tcW w:w="1427" w:type="dxa"/>
            <w:tcBorders>
              <w:top w:val="single" w:sz="4" w:space="0" w:color="auto"/>
              <w:left w:val="nil"/>
              <w:bottom w:val="single" w:sz="4" w:space="0" w:color="auto"/>
              <w:right w:val="nil"/>
            </w:tcBorders>
            <w:vAlign w:val="center"/>
            <w:hideMark/>
          </w:tcPr>
          <w:p w14:paraId="3F379253" w14:textId="77777777" w:rsidR="00C258AA" w:rsidRDefault="00C258AA">
            <w:pPr>
              <w:jc w:val="center"/>
              <w:rPr>
                <w:sz w:val="20"/>
                <w:szCs w:val="20"/>
              </w:rPr>
            </w:pPr>
            <w:r>
              <w:rPr>
                <w:sz w:val="20"/>
                <w:szCs w:val="20"/>
              </w:rPr>
              <w:t xml:space="preserve">58 539,31881  </w:t>
            </w:r>
          </w:p>
        </w:tc>
        <w:tc>
          <w:tcPr>
            <w:tcW w:w="1711" w:type="dxa"/>
            <w:tcBorders>
              <w:top w:val="single" w:sz="4" w:space="0" w:color="auto"/>
              <w:left w:val="single" w:sz="4" w:space="0" w:color="auto"/>
              <w:bottom w:val="single" w:sz="4" w:space="0" w:color="auto"/>
              <w:right w:val="nil"/>
            </w:tcBorders>
            <w:shd w:val="clear" w:color="auto" w:fill="FFFFFF"/>
            <w:vAlign w:val="center"/>
            <w:hideMark/>
          </w:tcPr>
          <w:p w14:paraId="51F55ACF" w14:textId="77777777" w:rsidR="00C258AA" w:rsidRDefault="00C258AA">
            <w:pPr>
              <w:jc w:val="center"/>
              <w:rPr>
                <w:sz w:val="20"/>
                <w:szCs w:val="20"/>
              </w:rPr>
            </w:pPr>
            <w:r>
              <w:rPr>
                <w:sz w:val="20"/>
                <w:szCs w:val="20"/>
              </w:rPr>
              <w:t xml:space="preserve">58 539,31881  </w:t>
            </w:r>
          </w:p>
        </w:tc>
        <w:tc>
          <w:tcPr>
            <w:tcW w:w="1572" w:type="dxa"/>
            <w:tcBorders>
              <w:top w:val="single" w:sz="4" w:space="0" w:color="auto"/>
              <w:left w:val="single" w:sz="4" w:space="0" w:color="auto"/>
              <w:bottom w:val="single" w:sz="4" w:space="0" w:color="auto"/>
              <w:right w:val="nil"/>
            </w:tcBorders>
            <w:shd w:val="clear" w:color="auto" w:fill="FFFFFF"/>
            <w:vAlign w:val="center"/>
            <w:hideMark/>
          </w:tcPr>
          <w:p w14:paraId="4CA99D2D" w14:textId="77777777" w:rsidR="00C258AA" w:rsidRDefault="00C258AA">
            <w:pPr>
              <w:jc w:val="center"/>
              <w:rPr>
                <w:sz w:val="20"/>
                <w:szCs w:val="20"/>
              </w:rPr>
            </w:pPr>
            <w:r>
              <w:rPr>
                <w:sz w:val="20"/>
                <w:szCs w:val="20"/>
              </w:rPr>
              <w:t xml:space="preserve">0,00000  </w:t>
            </w:r>
          </w:p>
        </w:tc>
        <w:tc>
          <w:tcPr>
            <w:tcW w:w="142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1FFA95B" w14:textId="77777777" w:rsidR="00C258AA" w:rsidRDefault="00C258AA">
            <w:pPr>
              <w:jc w:val="center"/>
              <w:rPr>
                <w:sz w:val="20"/>
                <w:szCs w:val="20"/>
              </w:rPr>
            </w:pPr>
            <w:r>
              <w:rPr>
                <w:sz w:val="20"/>
                <w:szCs w:val="20"/>
              </w:rPr>
              <w:t xml:space="preserve">54 824,49301  </w:t>
            </w:r>
          </w:p>
        </w:tc>
        <w:tc>
          <w:tcPr>
            <w:tcW w:w="1569" w:type="dxa"/>
            <w:tcBorders>
              <w:top w:val="single" w:sz="4" w:space="0" w:color="auto"/>
              <w:left w:val="nil"/>
              <w:bottom w:val="single" w:sz="4" w:space="0" w:color="auto"/>
              <w:right w:val="nil"/>
            </w:tcBorders>
            <w:shd w:val="clear" w:color="auto" w:fill="FFFFFF"/>
            <w:vAlign w:val="center"/>
            <w:hideMark/>
          </w:tcPr>
          <w:p w14:paraId="6810D203" w14:textId="77777777" w:rsidR="00C258AA" w:rsidRDefault="00C258AA">
            <w:pPr>
              <w:jc w:val="center"/>
              <w:rPr>
                <w:sz w:val="20"/>
                <w:szCs w:val="20"/>
              </w:rPr>
            </w:pPr>
            <w:r>
              <w:rPr>
                <w:sz w:val="20"/>
                <w:szCs w:val="20"/>
              </w:rPr>
              <w:t xml:space="preserve">54 824,49301  </w:t>
            </w:r>
          </w:p>
        </w:tc>
        <w:tc>
          <w:tcPr>
            <w:tcW w:w="16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855A1A4" w14:textId="77777777" w:rsidR="00C258AA" w:rsidRDefault="00C258AA">
            <w:pPr>
              <w:jc w:val="center"/>
              <w:rPr>
                <w:sz w:val="20"/>
                <w:szCs w:val="20"/>
              </w:rPr>
            </w:pPr>
            <w:r>
              <w:rPr>
                <w:sz w:val="20"/>
                <w:szCs w:val="20"/>
              </w:rPr>
              <w:t xml:space="preserve">0,00000  </w:t>
            </w:r>
          </w:p>
        </w:tc>
      </w:tr>
      <w:tr w:rsidR="00C258AA" w14:paraId="39DE9A1F" w14:textId="77777777" w:rsidTr="00684923">
        <w:trPr>
          <w:gridAfter w:val="1"/>
          <w:wAfter w:w="7" w:type="dxa"/>
          <w:trHeight w:val="284"/>
        </w:trPr>
        <w:tc>
          <w:tcPr>
            <w:tcW w:w="4394" w:type="dxa"/>
            <w:tcBorders>
              <w:top w:val="single" w:sz="4" w:space="0" w:color="auto"/>
              <w:left w:val="single" w:sz="4" w:space="0" w:color="auto"/>
              <w:bottom w:val="single" w:sz="4" w:space="0" w:color="auto"/>
              <w:right w:val="single" w:sz="4" w:space="0" w:color="auto"/>
            </w:tcBorders>
            <w:hideMark/>
          </w:tcPr>
          <w:p w14:paraId="4C5CEA1B" w14:textId="77777777" w:rsidR="00C258AA" w:rsidRDefault="00C258AA">
            <w:pPr>
              <w:rPr>
                <w:sz w:val="20"/>
                <w:szCs w:val="20"/>
              </w:rPr>
            </w:pPr>
            <w:r>
              <w:rPr>
                <w:sz w:val="20"/>
                <w:szCs w:val="20"/>
              </w:rPr>
              <w:t>Связь и информатика</w:t>
            </w:r>
          </w:p>
        </w:tc>
        <w:tc>
          <w:tcPr>
            <w:tcW w:w="861" w:type="dxa"/>
            <w:tcBorders>
              <w:top w:val="single" w:sz="4" w:space="0" w:color="auto"/>
              <w:left w:val="nil"/>
              <w:bottom w:val="single" w:sz="4" w:space="0" w:color="auto"/>
              <w:right w:val="single" w:sz="4" w:space="0" w:color="auto"/>
            </w:tcBorders>
            <w:hideMark/>
          </w:tcPr>
          <w:p w14:paraId="238DEB3F" w14:textId="77777777" w:rsidR="00C258AA" w:rsidRDefault="00C258AA">
            <w:pPr>
              <w:jc w:val="center"/>
              <w:rPr>
                <w:sz w:val="20"/>
                <w:szCs w:val="20"/>
              </w:rPr>
            </w:pPr>
            <w:r>
              <w:rPr>
                <w:sz w:val="20"/>
                <w:szCs w:val="20"/>
              </w:rPr>
              <w:t>04</w:t>
            </w:r>
          </w:p>
        </w:tc>
        <w:tc>
          <w:tcPr>
            <w:tcW w:w="719" w:type="dxa"/>
            <w:tcBorders>
              <w:top w:val="single" w:sz="4" w:space="0" w:color="auto"/>
              <w:left w:val="nil"/>
              <w:bottom w:val="single" w:sz="4" w:space="0" w:color="auto"/>
              <w:right w:val="single" w:sz="4" w:space="0" w:color="auto"/>
            </w:tcBorders>
            <w:hideMark/>
          </w:tcPr>
          <w:p w14:paraId="168696C6" w14:textId="77777777" w:rsidR="00C258AA" w:rsidRDefault="00C258AA">
            <w:pPr>
              <w:jc w:val="center"/>
              <w:rPr>
                <w:sz w:val="20"/>
                <w:szCs w:val="20"/>
              </w:rPr>
            </w:pPr>
            <w:r>
              <w:rPr>
                <w:sz w:val="20"/>
                <w:szCs w:val="20"/>
              </w:rPr>
              <w:t>10</w:t>
            </w:r>
          </w:p>
        </w:tc>
        <w:tc>
          <w:tcPr>
            <w:tcW w:w="1427" w:type="dxa"/>
            <w:tcBorders>
              <w:top w:val="single" w:sz="4" w:space="0" w:color="auto"/>
              <w:left w:val="nil"/>
              <w:bottom w:val="single" w:sz="4" w:space="0" w:color="auto"/>
              <w:right w:val="nil"/>
            </w:tcBorders>
            <w:vAlign w:val="center"/>
            <w:hideMark/>
          </w:tcPr>
          <w:p w14:paraId="4452D6F6" w14:textId="77777777" w:rsidR="00C258AA" w:rsidRDefault="00C258AA">
            <w:pPr>
              <w:jc w:val="center"/>
              <w:rPr>
                <w:sz w:val="20"/>
                <w:szCs w:val="20"/>
              </w:rPr>
            </w:pPr>
            <w:r>
              <w:rPr>
                <w:sz w:val="20"/>
                <w:szCs w:val="20"/>
              </w:rPr>
              <w:t xml:space="preserve">1 118,23300  </w:t>
            </w:r>
          </w:p>
        </w:tc>
        <w:tc>
          <w:tcPr>
            <w:tcW w:w="1711" w:type="dxa"/>
            <w:tcBorders>
              <w:top w:val="single" w:sz="4" w:space="0" w:color="auto"/>
              <w:left w:val="single" w:sz="4" w:space="0" w:color="auto"/>
              <w:bottom w:val="single" w:sz="4" w:space="0" w:color="auto"/>
              <w:right w:val="nil"/>
            </w:tcBorders>
            <w:shd w:val="clear" w:color="auto" w:fill="FFFFFF"/>
            <w:vAlign w:val="center"/>
            <w:hideMark/>
          </w:tcPr>
          <w:p w14:paraId="390D7B93" w14:textId="77777777" w:rsidR="00C258AA" w:rsidRDefault="00C258AA">
            <w:pPr>
              <w:jc w:val="center"/>
              <w:rPr>
                <w:sz w:val="20"/>
                <w:szCs w:val="20"/>
              </w:rPr>
            </w:pPr>
            <w:r>
              <w:rPr>
                <w:sz w:val="20"/>
                <w:szCs w:val="20"/>
              </w:rPr>
              <w:t xml:space="preserve">1 118,23300  </w:t>
            </w:r>
          </w:p>
        </w:tc>
        <w:tc>
          <w:tcPr>
            <w:tcW w:w="1572" w:type="dxa"/>
            <w:tcBorders>
              <w:top w:val="single" w:sz="4" w:space="0" w:color="auto"/>
              <w:left w:val="single" w:sz="4" w:space="0" w:color="auto"/>
              <w:bottom w:val="single" w:sz="4" w:space="0" w:color="auto"/>
              <w:right w:val="nil"/>
            </w:tcBorders>
            <w:shd w:val="clear" w:color="auto" w:fill="FFFFFF"/>
            <w:vAlign w:val="center"/>
            <w:hideMark/>
          </w:tcPr>
          <w:p w14:paraId="554A98EF" w14:textId="77777777" w:rsidR="00C258AA" w:rsidRDefault="00C258AA">
            <w:pPr>
              <w:jc w:val="center"/>
              <w:rPr>
                <w:sz w:val="20"/>
                <w:szCs w:val="20"/>
              </w:rPr>
            </w:pPr>
            <w:r>
              <w:rPr>
                <w:sz w:val="20"/>
                <w:szCs w:val="20"/>
              </w:rPr>
              <w:t xml:space="preserve">0,00000  </w:t>
            </w:r>
          </w:p>
        </w:tc>
        <w:tc>
          <w:tcPr>
            <w:tcW w:w="142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9D9DD32" w14:textId="77777777" w:rsidR="00C258AA" w:rsidRDefault="00C258AA">
            <w:pPr>
              <w:jc w:val="center"/>
              <w:rPr>
                <w:sz w:val="20"/>
                <w:szCs w:val="20"/>
              </w:rPr>
            </w:pPr>
            <w:r>
              <w:rPr>
                <w:sz w:val="20"/>
                <w:szCs w:val="20"/>
              </w:rPr>
              <w:t xml:space="preserve">1 118,23300  </w:t>
            </w:r>
          </w:p>
        </w:tc>
        <w:tc>
          <w:tcPr>
            <w:tcW w:w="1569" w:type="dxa"/>
            <w:tcBorders>
              <w:top w:val="single" w:sz="4" w:space="0" w:color="auto"/>
              <w:left w:val="nil"/>
              <w:bottom w:val="single" w:sz="4" w:space="0" w:color="auto"/>
              <w:right w:val="nil"/>
            </w:tcBorders>
            <w:shd w:val="clear" w:color="auto" w:fill="FFFFFF"/>
            <w:vAlign w:val="center"/>
            <w:hideMark/>
          </w:tcPr>
          <w:p w14:paraId="26078EDF" w14:textId="77777777" w:rsidR="00C258AA" w:rsidRDefault="00C258AA">
            <w:pPr>
              <w:jc w:val="center"/>
              <w:rPr>
                <w:sz w:val="20"/>
                <w:szCs w:val="20"/>
              </w:rPr>
            </w:pPr>
            <w:r>
              <w:rPr>
                <w:sz w:val="20"/>
                <w:szCs w:val="20"/>
              </w:rPr>
              <w:t xml:space="preserve">1 118,23300  </w:t>
            </w:r>
          </w:p>
        </w:tc>
        <w:tc>
          <w:tcPr>
            <w:tcW w:w="16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B00D456" w14:textId="77777777" w:rsidR="00C258AA" w:rsidRDefault="00C258AA">
            <w:pPr>
              <w:jc w:val="center"/>
              <w:rPr>
                <w:sz w:val="20"/>
                <w:szCs w:val="20"/>
              </w:rPr>
            </w:pPr>
            <w:r>
              <w:rPr>
                <w:sz w:val="20"/>
                <w:szCs w:val="20"/>
              </w:rPr>
              <w:t xml:space="preserve">0,00000  </w:t>
            </w:r>
          </w:p>
        </w:tc>
      </w:tr>
      <w:tr w:rsidR="00C258AA" w14:paraId="59D8E33C" w14:textId="77777777" w:rsidTr="00684923">
        <w:trPr>
          <w:gridAfter w:val="1"/>
          <w:wAfter w:w="7" w:type="dxa"/>
          <w:trHeight w:val="284"/>
        </w:trPr>
        <w:tc>
          <w:tcPr>
            <w:tcW w:w="4394" w:type="dxa"/>
            <w:tcBorders>
              <w:top w:val="single" w:sz="4" w:space="0" w:color="auto"/>
              <w:left w:val="single" w:sz="4" w:space="0" w:color="auto"/>
              <w:bottom w:val="single" w:sz="4" w:space="0" w:color="auto"/>
              <w:right w:val="single" w:sz="4" w:space="0" w:color="auto"/>
            </w:tcBorders>
            <w:vAlign w:val="center"/>
            <w:hideMark/>
          </w:tcPr>
          <w:p w14:paraId="2BCB578D" w14:textId="77777777" w:rsidR="00C258AA" w:rsidRDefault="00C258AA">
            <w:pPr>
              <w:rPr>
                <w:b/>
                <w:bCs/>
                <w:sz w:val="20"/>
                <w:szCs w:val="20"/>
              </w:rPr>
            </w:pPr>
            <w:r>
              <w:rPr>
                <w:b/>
                <w:bCs/>
                <w:sz w:val="20"/>
                <w:szCs w:val="20"/>
              </w:rPr>
              <w:t>ЖИЛИЩНО-КОММУНАЛЬНОЕ ХОЗЯЙСТВО</w:t>
            </w:r>
          </w:p>
        </w:tc>
        <w:tc>
          <w:tcPr>
            <w:tcW w:w="861" w:type="dxa"/>
            <w:tcBorders>
              <w:top w:val="single" w:sz="4" w:space="0" w:color="auto"/>
              <w:left w:val="nil"/>
              <w:bottom w:val="single" w:sz="4" w:space="0" w:color="auto"/>
              <w:right w:val="single" w:sz="4" w:space="0" w:color="auto"/>
            </w:tcBorders>
            <w:hideMark/>
          </w:tcPr>
          <w:p w14:paraId="32EA9038" w14:textId="77777777" w:rsidR="00C258AA" w:rsidRDefault="00C258AA">
            <w:pPr>
              <w:jc w:val="center"/>
              <w:rPr>
                <w:b/>
                <w:bCs/>
                <w:sz w:val="20"/>
                <w:szCs w:val="20"/>
              </w:rPr>
            </w:pPr>
            <w:r>
              <w:rPr>
                <w:b/>
                <w:bCs/>
                <w:sz w:val="20"/>
                <w:szCs w:val="20"/>
              </w:rPr>
              <w:t>05</w:t>
            </w:r>
          </w:p>
        </w:tc>
        <w:tc>
          <w:tcPr>
            <w:tcW w:w="719" w:type="dxa"/>
            <w:tcBorders>
              <w:top w:val="single" w:sz="4" w:space="0" w:color="auto"/>
              <w:left w:val="nil"/>
              <w:bottom w:val="single" w:sz="4" w:space="0" w:color="auto"/>
              <w:right w:val="single" w:sz="4" w:space="0" w:color="auto"/>
            </w:tcBorders>
            <w:hideMark/>
          </w:tcPr>
          <w:p w14:paraId="6BAB7F92" w14:textId="77777777" w:rsidR="00C258AA" w:rsidRDefault="00C258AA">
            <w:pPr>
              <w:jc w:val="center"/>
              <w:rPr>
                <w:sz w:val="20"/>
                <w:szCs w:val="20"/>
              </w:rPr>
            </w:pPr>
            <w:r>
              <w:rPr>
                <w:sz w:val="20"/>
                <w:szCs w:val="20"/>
              </w:rPr>
              <w:t> </w:t>
            </w:r>
          </w:p>
        </w:tc>
        <w:tc>
          <w:tcPr>
            <w:tcW w:w="1427" w:type="dxa"/>
            <w:tcBorders>
              <w:top w:val="single" w:sz="4" w:space="0" w:color="auto"/>
              <w:left w:val="nil"/>
              <w:bottom w:val="single" w:sz="4" w:space="0" w:color="auto"/>
              <w:right w:val="nil"/>
            </w:tcBorders>
            <w:vAlign w:val="center"/>
            <w:hideMark/>
          </w:tcPr>
          <w:p w14:paraId="2D49EBF7" w14:textId="77777777" w:rsidR="00C258AA" w:rsidRDefault="00C258AA">
            <w:pPr>
              <w:jc w:val="center"/>
              <w:rPr>
                <w:b/>
                <w:bCs/>
                <w:sz w:val="20"/>
                <w:szCs w:val="20"/>
              </w:rPr>
            </w:pPr>
            <w:r>
              <w:rPr>
                <w:b/>
                <w:bCs/>
                <w:sz w:val="20"/>
                <w:szCs w:val="20"/>
              </w:rPr>
              <w:t xml:space="preserve">16 482,08200  </w:t>
            </w:r>
          </w:p>
        </w:tc>
        <w:tc>
          <w:tcPr>
            <w:tcW w:w="1711" w:type="dxa"/>
            <w:tcBorders>
              <w:top w:val="single" w:sz="4" w:space="0" w:color="auto"/>
              <w:left w:val="single" w:sz="4" w:space="0" w:color="auto"/>
              <w:bottom w:val="single" w:sz="4" w:space="0" w:color="auto"/>
              <w:right w:val="nil"/>
            </w:tcBorders>
            <w:shd w:val="clear" w:color="auto" w:fill="FFFFFF"/>
            <w:vAlign w:val="center"/>
            <w:hideMark/>
          </w:tcPr>
          <w:p w14:paraId="07EE3A2D" w14:textId="77777777" w:rsidR="00C258AA" w:rsidRDefault="00C258AA">
            <w:pPr>
              <w:jc w:val="center"/>
              <w:rPr>
                <w:b/>
                <w:bCs/>
                <w:sz w:val="20"/>
                <w:szCs w:val="20"/>
              </w:rPr>
            </w:pPr>
            <w:r>
              <w:rPr>
                <w:b/>
                <w:bCs/>
                <w:sz w:val="20"/>
                <w:szCs w:val="20"/>
              </w:rPr>
              <w:t xml:space="preserve">16 482,08200  </w:t>
            </w:r>
          </w:p>
        </w:tc>
        <w:tc>
          <w:tcPr>
            <w:tcW w:w="1572" w:type="dxa"/>
            <w:tcBorders>
              <w:top w:val="single" w:sz="4" w:space="0" w:color="auto"/>
              <w:left w:val="single" w:sz="4" w:space="0" w:color="auto"/>
              <w:bottom w:val="single" w:sz="4" w:space="0" w:color="auto"/>
              <w:right w:val="nil"/>
            </w:tcBorders>
            <w:shd w:val="clear" w:color="auto" w:fill="FFFFFF"/>
            <w:vAlign w:val="center"/>
            <w:hideMark/>
          </w:tcPr>
          <w:p w14:paraId="593A82D9" w14:textId="77777777" w:rsidR="00C258AA" w:rsidRDefault="00C258AA">
            <w:pPr>
              <w:jc w:val="center"/>
              <w:rPr>
                <w:b/>
                <w:bCs/>
                <w:sz w:val="20"/>
                <w:szCs w:val="20"/>
              </w:rPr>
            </w:pPr>
            <w:r>
              <w:rPr>
                <w:b/>
                <w:bCs/>
                <w:sz w:val="20"/>
                <w:szCs w:val="20"/>
              </w:rPr>
              <w:t xml:space="preserve">0,00000  </w:t>
            </w:r>
          </w:p>
        </w:tc>
        <w:tc>
          <w:tcPr>
            <w:tcW w:w="142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4BAA902" w14:textId="77777777" w:rsidR="00C258AA" w:rsidRDefault="00C258AA">
            <w:pPr>
              <w:jc w:val="center"/>
              <w:rPr>
                <w:b/>
                <w:bCs/>
                <w:sz w:val="20"/>
                <w:szCs w:val="20"/>
              </w:rPr>
            </w:pPr>
            <w:r>
              <w:rPr>
                <w:b/>
                <w:bCs/>
                <w:sz w:val="20"/>
                <w:szCs w:val="20"/>
              </w:rPr>
              <w:t xml:space="preserve">17 409,89231  </w:t>
            </w:r>
          </w:p>
        </w:tc>
        <w:tc>
          <w:tcPr>
            <w:tcW w:w="1569" w:type="dxa"/>
            <w:tcBorders>
              <w:top w:val="single" w:sz="4" w:space="0" w:color="auto"/>
              <w:left w:val="nil"/>
              <w:bottom w:val="single" w:sz="4" w:space="0" w:color="auto"/>
              <w:right w:val="nil"/>
            </w:tcBorders>
            <w:shd w:val="clear" w:color="auto" w:fill="FFFFFF"/>
            <w:vAlign w:val="center"/>
            <w:hideMark/>
          </w:tcPr>
          <w:p w14:paraId="77F273F6" w14:textId="77777777" w:rsidR="00C258AA" w:rsidRDefault="00C258AA">
            <w:pPr>
              <w:jc w:val="center"/>
              <w:rPr>
                <w:b/>
                <w:bCs/>
                <w:sz w:val="20"/>
                <w:szCs w:val="20"/>
              </w:rPr>
            </w:pPr>
            <w:r>
              <w:rPr>
                <w:b/>
                <w:bCs/>
                <w:sz w:val="20"/>
                <w:szCs w:val="20"/>
              </w:rPr>
              <w:t xml:space="preserve">17 409,89231  </w:t>
            </w:r>
          </w:p>
        </w:tc>
        <w:tc>
          <w:tcPr>
            <w:tcW w:w="16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B579416" w14:textId="77777777" w:rsidR="00C258AA" w:rsidRDefault="00C258AA">
            <w:pPr>
              <w:jc w:val="center"/>
              <w:rPr>
                <w:b/>
                <w:bCs/>
                <w:sz w:val="20"/>
                <w:szCs w:val="20"/>
              </w:rPr>
            </w:pPr>
            <w:r>
              <w:rPr>
                <w:b/>
                <w:bCs/>
                <w:sz w:val="20"/>
                <w:szCs w:val="20"/>
              </w:rPr>
              <w:t xml:space="preserve">0,00000  </w:t>
            </w:r>
          </w:p>
        </w:tc>
      </w:tr>
      <w:tr w:rsidR="00C258AA" w14:paraId="077176A9" w14:textId="77777777" w:rsidTr="00684923">
        <w:trPr>
          <w:gridAfter w:val="1"/>
          <w:wAfter w:w="7" w:type="dxa"/>
          <w:trHeight w:val="284"/>
        </w:trPr>
        <w:tc>
          <w:tcPr>
            <w:tcW w:w="4394" w:type="dxa"/>
            <w:tcBorders>
              <w:top w:val="single" w:sz="4" w:space="0" w:color="auto"/>
              <w:left w:val="single" w:sz="4" w:space="0" w:color="auto"/>
              <w:bottom w:val="single" w:sz="4" w:space="0" w:color="auto"/>
              <w:right w:val="single" w:sz="4" w:space="0" w:color="auto"/>
            </w:tcBorders>
            <w:vAlign w:val="center"/>
            <w:hideMark/>
          </w:tcPr>
          <w:p w14:paraId="70926D6E" w14:textId="77777777" w:rsidR="00C258AA" w:rsidRDefault="00C258AA">
            <w:pPr>
              <w:rPr>
                <w:sz w:val="20"/>
                <w:szCs w:val="20"/>
              </w:rPr>
            </w:pPr>
            <w:r>
              <w:rPr>
                <w:sz w:val="20"/>
                <w:szCs w:val="20"/>
              </w:rPr>
              <w:t>Жилищное хозяйство</w:t>
            </w:r>
          </w:p>
        </w:tc>
        <w:tc>
          <w:tcPr>
            <w:tcW w:w="861" w:type="dxa"/>
            <w:tcBorders>
              <w:top w:val="single" w:sz="4" w:space="0" w:color="auto"/>
              <w:left w:val="nil"/>
              <w:bottom w:val="single" w:sz="4" w:space="0" w:color="auto"/>
              <w:right w:val="single" w:sz="4" w:space="0" w:color="auto"/>
            </w:tcBorders>
            <w:hideMark/>
          </w:tcPr>
          <w:p w14:paraId="3C7CFFBC" w14:textId="77777777" w:rsidR="00C258AA" w:rsidRDefault="00C258AA">
            <w:pPr>
              <w:jc w:val="center"/>
              <w:rPr>
                <w:sz w:val="20"/>
                <w:szCs w:val="20"/>
              </w:rPr>
            </w:pPr>
            <w:r>
              <w:rPr>
                <w:sz w:val="20"/>
                <w:szCs w:val="20"/>
              </w:rPr>
              <w:t>05</w:t>
            </w:r>
          </w:p>
        </w:tc>
        <w:tc>
          <w:tcPr>
            <w:tcW w:w="719" w:type="dxa"/>
            <w:tcBorders>
              <w:top w:val="single" w:sz="4" w:space="0" w:color="auto"/>
              <w:left w:val="nil"/>
              <w:bottom w:val="single" w:sz="4" w:space="0" w:color="auto"/>
              <w:right w:val="single" w:sz="4" w:space="0" w:color="auto"/>
            </w:tcBorders>
            <w:hideMark/>
          </w:tcPr>
          <w:p w14:paraId="226BA2FE" w14:textId="77777777" w:rsidR="00C258AA" w:rsidRDefault="00C258AA">
            <w:pPr>
              <w:jc w:val="center"/>
              <w:rPr>
                <w:sz w:val="20"/>
                <w:szCs w:val="20"/>
              </w:rPr>
            </w:pPr>
            <w:r>
              <w:rPr>
                <w:sz w:val="20"/>
                <w:szCs w:val="20"/>
              </w:rPr>
              <w:t>01</w:t>
            </w:r>
          </w:p>
        </w:tc>
        <w:tc>
          <w:tcPr>
            <w:tcW w:w="1427" w:type="dxa"/>
            <w:tcBorders>
              <w:top w:val="single" w:sz="4" w:space="0" w:color="auto"/>
              <w:left w:val="nil"/>
              <w:bottom w:val="single" w:sz="4" w:space="0" w:color="auto"/>
              <w:right w:val="nil"/>
            </w:tcBorders>
            <w:vAlign w:val="center"/>
            <w:hideMark/>
          </w:tcPr>
          <w:p w14:paraId="1658BFFF" w14:textId="77777777" w:rsidR="00C258AA" w:rsidRDefault="00C258AA">
            <w:pPr>
              <w:jc w:val="center"/>
              <w:rPr>
                <w:sz w:val="20"/>
                <w:szCs w:val="20"/>
              </w:rPr>
            </w:pPr>
            <w:r>
              <w:rPr>
                <w:sz w:val="20"/>
                <w:szCs w:val="20"/>
              </w:rPr>
              <w:t xml:space="preserve">1 620,00000  </w:t>
            </w:r>
          </w:p>
        </w:tc>
        <w:tc>
          <w:tcPr>
            <w:tcW w:w="1711" w:type="dxa"/>
            <w:tcBorders>
              <w:top w:val="single" w:sz="4" w:space="0" w:color="auto"/>
              <w:left w:val="single" w:sz="4" w:space="0" w:color="auto"/>
              <w:bottom w:val="single" w:sz="4" w:space="0" w:color="auto"/>
              <w:right w:val="nil"/>
            </w:tcBorders>
            <w:shd w:val="clear" w:color="auto" w:fill="FFFFFF"/>
            <w:vAlign w:val="center"/>
            <w:hideMark/>
          </w:tcPr>
          <w:p w14:paraId="65CA4551" w14:textId="77777777" w:rsidR="00C258AA" w:rsidRDefault="00C258AA">
            <w:pPr>
              <w:jc w:val="center"/>
              <w:rPr>
                <w:sz w:val="20"/>
                <w:szCs w:val="20"/>
              </w:rPr>
            </w:pPr>
            <w:r>
              <w:rPr>
                <w:sz w:val="20"/>
                <w:szCs w:val="20"/>
              </w:rPr>
              <w:t xml:space="preserve">1 620,00000  </w:t>
            </w:r>
          </w:p>
        </w:tc>
        <w:tc>
          <w:tcPr>
            <w:tcW w:w="1572" w:type="dxa"/>
            <w:tcBorders>
              <w:top w:val="single" w:sz="4" w:space="0" w:color="auto"/>
              <w:left w:val="single" w:sz="4" w:space="0" w:color="auto"/>
              <w:bottom w:val="single" w:sz="4" w:space="0" w:color="auto"/>
              <w:right w:val="nil"/>
            </w:tcBorders>
            <w:shd w:val="clear" w:color="auto" w:fill="FFFFFF"/>
            <w:vAlign w:val="center"/>
            <w:hideMark/>
          </w:tcPr>
          <w:p w14:paraId="1BD230A9" w14:textId="77777777" w:rsidR="00C258AA" w:rsidRDefault="00C258AA">
            <w:pPr>
              <w:jc w:val="center"/>
              <w:rPr>
                <w:sz w:val="20"/>
                <w:szCs w:val="20"/>
              </w:rPr>
            </w:pPr>
            <w:r>
              <w:rPr>
                <w:sz w:val="20"/>
                <w:szCs w:val="20"/>
              </w:rPr>
              <w:t xml:space="preserve">0,00000  </w:t>
            </w:r>
          </w:p>
        </w:tc>
        <w:tc>
          <w:tcPr>
            <w:tcW w:w="142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9A17D03" w14:textId="77777777" w:rsidR="00C258AA" w:rsidRDefault="00C258AA">
            <w:pPr>
              <w:jc w:val="center"/>
              <w:rPr>
                <w:sz w:val="20"/>
                <w:szCs w:val="20"/>
              </w:rPr>
            </w:pPr>
            <w:r>
              <w:rPr>
                <w:sz w:val="20"/>
                <w:szCs w:val="20"/>
              </w:rPr>
              <w:t xml:space="preserve">2 620,00000  </w:t>
            </w:r>
          </w:p>
        </w:tc>
        <w:tc>
          <w:tcPr>
            <w:tcW w:w="1569" w:type="dxa"/>
            <w:tcBorders>
              <w:top w:val="single" w:sz="4" w:space="0" w:color="auto"/>
              <w:left w:val="nil"/>
              <w:bottom w:val="single" w:sz="4" w:space="0" w:color="auto"/>
              <w:right w:val="nil"/>
            </w:tcBorders>
            <w:shd w:val="clear" w:color="auto" w:fill="FFFFFF"/>
            <w:vAlign w:val="center"/>
            <w:hideMark/>
          </w:tcPr>
          <w:p w14:paraId="7345D013" w14:textId="77777777" w:rsidR="00C258AA" w:rsidRDefault="00C258AA">
            <w:pPr>
              <w:jc w:val="center"/>
              <w:rPr>
                <w:sz w:val="20"/>
                <w:szCs w:val="20"/>
              </w:rPr>
            </w:pPr>
            <w:r>
              <w:rPr>
                <w:sz w:val="20"/>
                <w:szCs w:val="20"/>
              </w:rPr>
              <w:t xml:space="preserve">2 620,00000  </w:t>
            </w:r>
          </w:p>
        </w:tc>
        <w:tc>
          <w:tcPr>
            <w:tcW w:w="16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84C6FFF" w14:textId="77777777" w:rsidR="00C258AA" w:rsidRDefault="00C258AA">
            <w:pPr>
              <w:jc w:val="center"/>
              <w:rPr>
                <w:sz w:val="20"/>
                <w:szCs w:val="20"/>
              </w:rPr>
            </w:pPr>
            <w:r>
              <w:rPr>
                <w:sz w:val="20"/>
                <w:szCs w:val="20"/>
              </w:rPr>
              <w:t xml:space="preserve">0,00000  </w:t>
            </w:r>
          </w:p>
        </w:tc>
      </w:tr>
      <w:tr w:rsidR="00C258AA" w14:paraId="08CD5FC0" w14:textId="77777777" w:rsidTr="00684923">
        <w:trPr>
          <w:gridAfter w:val="1"/>
          <w:wAfter w:w="7" w:type="dxa"/>
          <w:trHeight w:val="284"/>
        </w:trPr>
        <w:tc>
          <w:tcPr>
            <w:tcW w:w="4394" w:type="dxa"/>
            <w:tcBorders>
              <w:top w:val="single" w:sz="4" w:space="0" w:color="auto"/>
              <w:left w:val="single" w:sz="4" w:space="0" w:color="auto"/>
              <w:bottom w:val="single" w:sz="4" w:space="0" w:color="auto"/>
              <w:right w:val="single" w:sz="4" w:space="0" w:color="auto"/>
            </w:tcBorders>
            <w:hideMark/>
          </w:tcPr>
          <w:p w14:paraId="26E1EFE3" w14:textId="77777777" w:rsidR="00C258AA" w:rsidRDefault="00C258AA">
            <w:pPr>
              <w:rPr>
                <w:sz w:val="20"/>
                <w:szCs w:val="20"/>
              </w:rPr>
            </w:pPr>
            <w:r>
              <w:rPr>
                <w:sz w:val="20"/>
                <w:szCs w:val="20"/>
              </w:rPr>
              <w:t>Благоустройство</w:t>
            </w:r>
          </w:p>
        </w:tc>
        <w:tc>
          <w:tcPr>
            <w:tcW w:w="861" w:type="dxa"/>
            <w:tcBorders>
              <w:top w:val="single" w:sz="4" w:space="0" w:color="auto"/>
              <w:left w:val="nil"/>
              <w:bottom w:val="single" w:sz="4" w:space="0" w:color="auto"/>
              <w:right w:val="single" w:sz="4" w:space="0" w:color="auto"/>
            </w:tcBorders>
            <w:hideMark/>
          </w:tcPr>
          <w:p w14:paraId="44BC9DAC" w14:textId="77777777" w:rsidR="00C258AA" w:rsidRDefault="00C258AA">
            <w:pPr>
              <w:jc w:val="center"/>
              <w:rPr>
                <w:sz w:val="20"/>
                <w:szCs w:val="20"/>
              </w:rPr>
            </w:pPr>
            <w:r>
              <w:rPr>
                <w:sz w:val="20"/>
                <w:szCs w:val="20"/>
              </w:rPr>
              <w:t>05</w:t>
            </w:r>
          </w:p>
        </w:tc>
        <w:tc>
          <w:tcPr>
            <w:tcW w:w="719" w:type="dxa"/>
            <w:tcBorders>
              <w:top w:val="single" w:sz="4" w:space="0" w:color="auto"/>
              <w:left w:val="nil"/>
              <w:bottom w:val="single" w:sz="4" w:space="0" w:color="auto"/>
              <w:right w:val="single" w:sz="4" w:space="0" w:color="auto"/>
            </w:tcBorders>
            <w:hideMark/>
          </w:tcPr>
          <w:p w14:paraId="12F9B0E5" w14:textId="77777777" w:rsidR="00C258AA" w:rsidRDefault="00C258AA">
            <w:pPr>
              <w:jc w:val="center"/>
              <w:rPr>
                <w:sz w:val="20"/>
                <w:szCs w:val="20"/>
              </w:rPr>
            </w:pPr>
            <w:r>
              <w:rPr>
                <w:sz w:val="20"/>
                <w:szCs w:val="20"/>
              </w:rPr>
              <w:t>03</w:t>
            </w:r>
          </w:p>
        </w:tc>
        <w:tc>
          <w:tcPr>
            <w:tcW w:w="1427" w:type="dxa"/>
            <w:tcBorders>
              <w:top w:val="single" w:sz="4" w:space="0" w:color="auto"/>
              <w:left w:val="nil"/>
              <w:bottom w:val="single" w:sz="4" w:space="0" w:color="auto"/>
              <w:right w:val="nil"/>
            </w:tcBorders>
            <w:vAlign w:val="center"/>
            <w:hideMark/>
          </w:tcPr>
          <w:p w14:paraId="1003F9C4" w14:textId="77777777" w:rsidR="00C258AA" w:rsidRDefault="00C258AA">
            <w:pPr>
              <w:jc w:val="center"/>
              <w:rPr>
                <w:sz w:val="20"/>
                <w:szCs w:val="20"/>
              </w:rPr>
            </w:pPr>
            <w:r>
              <w:rPr>
                <w:sz w:val="20"/>
                <w:szCs w:val="20"/>
              </w:rPr>
              <w:t xml:space="preserve">14 862,08200  </w:t>
            </w:r>
          </w:p>
        </w:tc>
        <w:tc>
          <w:tcPr>
            <w:tcW w:w="1711" w:type="dxa"/>
            <w:tcBorders>
              <w:top w:val="single" w:sz="4" w:space="0" w:color="auto"/>
              <w:left w:val="single" w:sz="4" w:space="0" w:color="auto"/>
              <w:bottom w:val="single" w:sz="4" w:space="0" w:color="auto"/>
              <w:right w:val="nil"/>
            </w:tcBorders>
            <w:shd w:val="clear" w:color="auto" w:fill="FFFFFF"/>
            <w:vAlign w:val="center"/>
            <w:hideMark/>
          </w:tcPr>
          <w:p w14:paraId="03918D01" w14:textId="77777777" w:rsidR="00C258AA" w:rsidRDefault="00C258AA">
            <w:pPr>
              <w:jc w:val="center"/>
              <w:rPr>
                <w:sz w:val="20"/>
                <w:szCs w:val="20"/>
              </w:rPr>
            </w:pPr>
            <w:r>
              <w:rPr>
                <w:sz w:val="20"/>
                <w:szCs w:val="20"/>
              </w:rPr>
              <w:t xml:space="preserve">14 862,08200  </w:t>
            </w:r>
          </w:p>
        </w:tc>
        <w:tc>
          <w:tcPr>
            <w:tcW w:w="1572" w:type="dxa"/>
            <w:tcBorders>
              <w:top w:val="single" w:sz="4" w:space="0" w:color="auto"/>
              <w:left w:val="single" w:sz="4" w:space="0" w:color="auto"/>
              <w:bottom w:val="single" w:sz="4" w:space="0" w:color="auto"/>
              <w:right w:val="nil"/>
            </w:tcBorders>
            <w:shd w:val="clear" w:color="auto" w:fill="FFFFFF"/>
            <w:vAlign w:val="center"/>
            <w:hideMark/>
          </w:tcPr>
          <w:p w14:paraId="01DB06B4" w14:textId="77777777" w:rsidR="00C258AA" w:rsidRDefault="00C258AA">
            <w:pPr>
              <w:jc w:val="center"/>
              <w:rPr>
                <w:sz w:val="20"/>
                <w:szCs w:val="20"/>
              </w:rPr>
            </w:pPr>
            <w:r>
              <w:rPr>
                <w:sz w:val="20"/>
                <w:szCs w:val="20"/>
              </w:rPr>
              <w:t xml:space="preserve">0,00000  </w:t>
            </w:r>
          </w:p>
        </w:tc>
        <w:tc>
          <w:tcPr>
            <w:tcW w:w="142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A9CE8BA" w14:textId="77777777" w:rsidR="00C258AA" w:rsidRDefault="00C258AA">
            <w:pPr>
              <w:jc w:val="center"/>
              <w:rPr>
                <w:sz w:val="20"/>
                <w:szCs w:val="20"/>
              </w:rPr>
            </w:pPr>
            <w:r>
              <w:rPr>
                <w:sz w:val="20"/>
                <w:szCs w:val="20"/>
              </w:rPr>
              <w:t xml:space="preserve">14 789,89231  </w:t>
            </w:r>
          </w:p>
        </w:tc>
        <w:tc>
          <w:tcPr>
            <w:tcW w:w="1569" w:type="dxa"/>
            <w:tcBorders>
              <w:top w:val="single" w:sz="4" w:space="0" w:color="auto"/>
              <w:left w:val="nil"/>
              <w:bottom w:val="single" w:sz="4" w:space="0" w:color="auto"/>
              <w:right w:val="nil"/>
            </w:tcBorders>
            <w:shd w:val="clear" w:color="auto" w:fill="FFFFFF"/>
            <w:vAlign w:val="center"/>
            <w:hideMark/>
          </w:tcPr>
          <w:p w14:paraId="00991067" w14:textId="77777777" w:rsidR="00C258AA" w:rsidRDefault="00C258AA">
            <w:pPr>
              <w:jc w:val="center"/>
              <w:rPr>
                <w:sz w:val="20"/>
                <w:szCs w:val="20"/>
              </w:rPr>
            </w:pPr>
            <w:r>
              <w:rPr>
                <w:sz w:val="20"/>
                <w:szCs w:val="20"/>
              </w:rPr>
              <w:t xml:space="preserve">14 789,89231  </w:t>
            </w:r>
          </w:p>
        </w:tc>
        <w:tc>
          <w:tcPr>
            <w:tcW w:w="16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B16E7F5" w14:textId="77777777" w:rsidR="00C258AA" w:rsidRDefault="00C258AA">
            <w:pPr>
              <w:jc w:val="center"/>
              <w:rPr>
                <w:sz w:val="20"/>
                <w:szCs w:val="20"/>
              </w:rPr>
            </w:pPr>
            <w:r>
              <w:rPr>
                <w:sz w:val="20"/>
                <w:szCs w:val="20"/>
              </w:rPr>
              <w:t xml:space="preserve">0,00000  </w:t>
            </w:r>
          </w:p>
        </w:tc>
      </w:tr>
      <w:tr w:rsidR="00C258AA" w14:paraId="644501A4" w14:textId="77777777" w:rsidTr="00684923">
        <w:trPr>
          <w:gridAfter w:val="1"/>
          <w:wAfter w:w="7" w:type="dxa"/>
          <w:trHeight w:val="284"/>
        </w:trPr>
        <w:tc>
          <w:tcPr>
            <w:tcW w:w="4394" w:type="dxa"/>
            <w:tcBorders>
              <w:top w:val="single" w:sz="4" w:space="0" w:color="auto"/>
              <w:left w:val="single" w:sz="4" w:space="0" w:color="auto"/>
              <w:bottom w:val="single" w:sz="4" w:space="0" w:color="auto"/>
              <w:right w:val="single" w:sz="4" w:space="0" w:color="auto"/>
            </w:tcBorders>
            <w:hideMark/>
          </w:tcPr>
          <w:p w14:paraId="49DEFB24" w14:textId="77777777" w:rsidR="00C258AA" w:rsidRDefault="00C258AA">
            <w:pPr>
              <w:rPr>
                <w:b/>
                <w:bCs/>
                <w:sz w:val="20"/>
                <w:szCs w:val="20"/>
              </w:rPr>
            </w:pPr>
            <w:r>
              <w:rPr>
                <w:b/>
                <w:bCs/>
                <w:sz w:val="20"/>
                <w:szCs w:val="20"/>
              </w:rPr>
              <w:t>ОБРАЗОВАНИЕ</w:t>
            </w:r>
          </w:p>
        </w:tc>
        <w:tc>
          <w:tcPr>
            <w:tcW w:w="861" w:type="dxa"/>
            <w:tcBorders>
              <w:top w:val="single" w:sz="4" w:space="0" w:color="auto"/>
              <w:left w:val="nil"/>
              <w:bottom w:val="single" w:sz="4" w:space="0" w:color="auto"/>
              <w:right w:val="single" w:sz="4" w:space="0" w:color="auto"/>
            </w:tcBorders>
            <w:hideMark/>
          </w:tcPr>
          <w:p w14:paraId="0A55609F" w14:textId="77777777" w:rsidR="00C258AA" w:rsidRDefault="00C258AA">
            <w:pPr>
              <w:jc w:val="center"/>
              <w:rPr>
                <w:b/>
                <w:bCs/>
                <w:sz w:val="20"/>
                <w:szCs w:val="20"/>
              </w:rPr>
            </w:pPr>
            <w:r>
              <w:rPr>
                <w:b/>
                <w:bCs/>
                <w:sz w:val="20"/>
                <w:szCs w:val="20"/>
              </w:rPr>
              <w:t>07</w:t>
            </w:r>
          </w:p>
        </w:tc>
        <w:tc>
          <w:tcPr>
            <w:tcW w:w="719" w:type="dxa"/>
            <w:tcBorders>
              <w:top w:val="single" w:sz="4" w:space="0" w:color="auto"/>
              <w:left w:val="nil"/>
              <w:bottom w:val="single" w:sz="4" w:space="0" w:color="auto"/>
              <w:right w:val="single" w:sz="4" w:space="0" w:color="auto"/>
            </w:tcBorders>
            <w:hideMark/>
          </w:tcPr>
          <w:p w14:paraId="086868F7" w14:textId="77777777" w:rsidR="00C258AA" w:rsidRDefault="00C258AA">
            <w:pPr>
              <w:jc w:val="center"/>
              <w:rPr>
                <w:sz w:val="20"/>
                <w:szCs w:val="20"/>
              </w:rPr>
            </w:pPr>
            <w:r>
              <w:rPr>
                <w:sz w:val="20"/>
                <w:szCs w:val="20"/>
              </w:rPr>
              <w:t> </w:t>
            </w:r>
          </w:p>
        </w:tc>
        <w:tc>
          <w:tcPr>
            <w:tcW w:w="1427" w:type="dxa"/>
            <w:tcBorders>
              <w:top w:val="single" w:sz="4" w:space="0" w:color="auto"/>
              <w:left w:val="nil"/>
              <w:bottom w:val="single" w:sz="4" w:space="0" w:color="auto"/>
              <w:right w:val="nil"/>
            </w:tcBorders>
            <w:vAlign w:val="center"/>
            <w:hideMark/>
          </w:tcPr>
          <w:p w14:paraId="288F7DDC" w14:textId="77777777" w:rsidR="00C258AA" w:rsidRDefault="00C258AA">
            <w:pPr>
              <w:jc w:val="center"/>
              <w:rPr>
                <w:b/>
                <w:bCs/>
                <w:sz w:val="20"/>
                <w:szCs w:val="20"/>
              </w:rPr>
            </w:pPr>
            <w:r>
              <w:rPr>
                <w:b/>
                <w:bCs/>
                <w:sz w:val="20"/>
                <w:szCs w:val="20"/>
              </w:rPr>
              <w:t xml:space="preserve">80,00000  </w:t>
            </w:r>
          </w:p>
        </w:tc>
        <w:tc>
          <w:tcPr>
            <w:tcW w:w="1711" w:type="dxa"/>
            <w:tcBorders>
              <w:top w:val="single" w:sz="4" w:space="0" w:color="auto"/>
              <w:left w:val="single" w:sz="4" w:space="0" w:color="auto"/>
              <w:bottom w:val="single" w:sz="4" w:space="0" w:color="auto"/>
              <w:right w:val="nil"/>
            </w:tcBorders>
            <w:vAlign w:val="center"/>
            <w:hideMark/>
          </w:tcPr>
          <w:p w14:paraId="23DC2841" w14:textId="77777777" w:rsidR="00C258AA" w:rsidRDefault="00C258AA">
            <w:pPr>
              <w:jc w:val="center"/>
              <w:rPr>
                <w:b/>
                <w:bCs/>
                <w:sz w:val="20"/>
                <w:szCs w:val="20"/>
              </w:rPr>
            </w:pPr>
            <w:r>
              <w:rPr>
                <w:b/>
                <w:bCs/>
                <w:sz w:val="20"/>
                <w:szCs w:val="20"/>
              </w:rPr>
              <w:t xml:space="preserve">80,00000  </w:t>
            </w:r>
          </w:p>
        </w:tc>
        <w:tc>
          <w:tcPr>
            <w:tcW w:w="1572" w:type="dxa"/>
            <w:tcBorders>
              <w:top w:val="single" w:sz="4" w:space="0" w:color="auto"/>
              <w:left w:val="single" w:sz="4" w:space="0" w:color="auto"/>
              <w:bottom w:val="single" w:sz="4" w:space="0" w:color="auto"/>
              <w:right w:val="nil"/>
            </w:tcBorders>
            <w:vAlign w:val="center"/>
            <w:hideMark/>
          </w:tcPr>
          <w:p w14:paraId="50011C74" w14:textId="77777777" w:rsidR="00C258AA" w:rsidRDefault="00C258AA">
            <w:pPr>
              <w:jc w:val="center"/>
              <w:rPr>
                <w:b/>
                <w:bCs/>
                <w:sz w:val="20"/>
                <w:szCs w:val="20"/>
              </w:rPr>
            </w:pPr>
            <w:r>
              <w:rPr>
                <w:b/>
                <w:bCs/>
                <w:sz w:val="20"/>
                <w:szCs w:val="20"/>
              </w:rPr>
              <w:t xml:space="preserve">0,00000  </w:t>
            </w:r>
          </w:p>
        </w:tc>
        <w:tc>
          <w:tcPr>
            <w:tcW w:w="1427" w:type="dxa"/>
            <w:gridSpan w:val="2"/>
            <w:tcBorders>
              <w:top w:val="single" w:sz="4" w:space="0" w:color="auto"/>
              <w:left w:val="single" w:sz="4" w:space="0" w:color="auto"/>
              <w:bottom w:val="single" w:sz="4" w:space="0" w:color="auto"/>
              <w:right w:val="nil"/>
            </w:tcBorders>
            <w:vAlign w:val="center"/>
            <w:hideMark/>
          </w:tcPr>
          <w:p w14:paraId="55AD7BFC" w14:textId="77777777" w:rsidR="00C258AA" w:rsidRDefault="00C258AA">
            <w:pPr>
              <w:jc w:val="center"/>
              <w:rPr>
                <w:b/>
                <w:bCs/>
                <w:sz w:val="20"/>
                <w:szCs w:val="20"/>
              </w:rPr>
            </w:pPr>
            <w:r>
              <w:rPr>
                <w:b/>
                <w:bCs/>
                <w:sz w:val="20"/>
                <w:szCs w:val="20"/>
              </w:rPr>
              <w:t xml:space="preserve">130,00000  </w:t>
            </w:r>
          </w:p>
        </w:tc>
        <w:tc>
          <w:tcPr>
            <w:tcW w:w="1569" w:type="dxa"/>
            <w:tcBorders>
              <w:top w:val="single" w:sz="4" w:space="0" w:color="auto"/>
              <w:left w:val="single" w:sz="4" w:space="0" w:color="auto"/>
              <w:bottom w:val="single" w:sz="4" w:space="0" w:color="auto"/>
              <w:right w:val="nil"/>
            </w:tcBorders>
            <w:shd w:val="clear" w:color="auto" w:fill="FFFFFF"/>
            <w:vAlign w:val="center"/>
            <w:hideMark/>
          </w:tcPr>
          <w:p w14:paraId="7B7A5752" w14:textId="77777777" w:rsidR="00C258AA" w:rsidRDefault="00C258AA">
            <w:pPr>
              <w:jc w:val="center"/>
              <w:rPr>
                <w:b/>
                <w:bCs/>
                <w:sz w:val="20"/>
                <w:szCs w:val="20"/>
              </w:rPr>
            </w:pPr>
            <w:r>
              <w:rPr>
                <w:b/>
                <w:bCs/>
                <w:sz w:val="20"/>
                <w:szCs w:val="20"/>
              </w:rPr>
              <w:t xml:space="preserve">130,00000  </w:t>
            </w:r>
          </w:p>
        </w:tc>
        <w:tc>
          <w:tcPr>
            <w:tcW w:w="1626" w:type="dxa"/>
            <w:tcBorders>
              <w:top w:val="single" w:sz="4" w:space="0" w:color="auto"/>
              <w:left w:val="single" w:sz="4" w:space="0" w:color="auto"/>
              <w:bottom w:val="single" w:sz="4" w:space="0" w:color="auto"/>
              <w:right w:val="single" w:sz="4" w:space="0" w:color="auto"/>
            </w:tcBorders>
            <w:vAlign w:val="center"/>
            <w:hideMark/>
          </w:tcPr>
          <w:p w14:paraId="1F74F0C2" w14:textId="77777777" w:rsidR="00C258AA" w:rsidRDefault="00C258AA">
            <w:pPr>
              <w:jc w:val="center"/>
              <w:rPr>
                <w:b/>
                <w:bCs/>
                <w:sz w:val="20"/>
                <w:szCs w:val="20"/>
              </w:rPr>
            </w:pPr>
            <w:r>
              <w:rPr>
                <w:b/>
                <w:bCs/>
                <w:sz w:val="20"/>
                <w:szCs w:val="20"/>
              </w:rPr>
              <w:t xml:space="preserve">0,00000  </w:t>
            </w:r>
          </w:p>
        </w:tc>
      </w:tr>
      <w:tr w:rsidR="00C258AA" w14:paraId="4A8D04DF" w14:textId="77777777" w:rsidTr="00684923">
        <w:trPr>
          <w:gridAfter w:val="1"/>
          <w:wAfter w:w="7" w:type="dxa"/>
          <w:trHeight w:val="284"/>
        </w:trPr>
        <w:tc>
          <w:tcPr>
            <w:tcW w:w="4394" w:type="dxa"/>
            <w:tcBorders>
              <w:top w:val="single" w:sz="4" w:space="0" w:color="auto"/>
              <w:left w:val="single" w:sz="4" w:space="0" w:color="auto"/>
              <w:bottom w:val="single" w:sz="4" w:space="0" w:color="auto"/>
              <w:right w:val="single" w:sz="4" w:space="0" w:color="auto"/>
            </w:tcBorders>
            <w:hideMark/>
          </w:tcPr>
          <w:p w14:paraId="465CCF23" w14:textId="77777777" w:rsidR="00C258AA" w:rsidRDefault="00C258AA">
            <w:pPr>
              <w:rPr>
                <w:sz w:val="20"/>
                <w:szCs w:val="20"/>
              </w:rPr>
            </w:pPr>
            <w:r>
              <w:rPr>
                <w:sz w:val="20"/>
                <w:szCs w:val="20"/>
              </w:rPr>
              <w:t>Профессиональная подготовка, переподготовка и повышение квалификации</w:t>
            </w:r>
          </w:p>
        </w:tc>
        <w:tc>
          <w:tcPr>
            <w:tcW w:w="861" w:type="dxa"/>
            <w:tcBorders>
              <w:top w:val="single" w:sz="4" w:space="0" w:color="auto"/>
              <w:left w:val="nil"/>
              <w:bottom w:val="single" w:sz="4" w:space="0" w:color="auto"/>
              <w:right w:val="single" w:sz="4" w:space="0" w:color="auto"/>
            </w:tcBorders>
            <w:hideMark/>
          </w:tcPr>
          <w:p w14:paraId="71835465" w14:textId="77777777" w:rsidR="00C258AA" w:rsidRDefault="00C258AA">
            <w:pPr>
              <w:jc w:val="center"/>
              <w:rPr>
                <w:sz w:val="20"/>
                <w:szCs w:val="20"/>
              </w:rPr>
            </w:pPr>
            <w:r>
              <w:rPr>
                <w:sz w:val="20"/>
                <w:szCs w:val="20"/>
              </w:rPr>
              <w:t>07</w:t>
            </w:r>
          </w:p>
        </w:tc>
        <w:tc>
          <w:tcPr>
            <w:tcW w:w="719" w:type="dxa"/>
            <w:tcBorders>
              <w:top w:val="single" w:sz="4" w:space="0" w:color="auto"/>
              <w:left w:val="nil"/>
              <w:bottom w:val="single" w:sz="4" w:space="0" w:color="auto"/>
              <w:right w:val="single" w:sz="4" w:space="0" w:color="auto"/>
            </w:tcBorders>
            <w:hideMark/>
          </w:tcPr>
          <w:p w14:paraId="564988FF" w14:textId="77777777" w:rsidR="00C258AA" w:rsidRDefault="00C258AA">
            <w:pPr>
              <w:jc w:val="center"/>
              <w:rPr>
                <w:sz w:val="20"/>
                <w:szCs w:val="20"/>
              </w:rPr>
            </w:pPr>
            <w:r>
              <w:rPr>
                <w:sz w:val="20"/>
                <w:szCs w:val="20"/>
              </w:rPr>
              <w:t>05</w:t>
            </w:r>
          </w:p>
        </w:tc>
        <w:tc>
          <w:tcPr>
            <w:tcW w:w="1427" w:type="dxa"/>
            <w:tcBorders>
              <w:top w:val="single" w:sz="4" w:space="0" w:color="auto"/>
              <w:left w:val="nil"/>
              <w:bottom w:val="single" w:sz="4" w:space="0" w:color="auto"/>
              <w:right w:val="nil"/>
            </w:tcBorders>
            <w:vAlign w:val="center"/>
            <w:hideMark/>
          </w:tcPr>
          <w:p w14:paraId="5E198476" w14:textId="77777777" w:rsidR="00C258AA" w:rsidRDefault="00C258AA">
            <w:pPr>
              <w:jc w:val="center"/>
              <w:rPr>
                <w:sz w:val="20"/>
                <w:szCs w:val="20"/>
              </w:rPr>
            </w:pPr>
            <w:r>
              <w:rPr>
                <w:sz w:val="20"/>
                <w:szCs w:val="20"/>
              </w:rPr>
              <w:t xml:space="preserve">80,00000  </w:t>
            </w:r>
          </w:p>
        </w:tc>
        <w:tc>
          <w:tcPr>
            <w:tcW w:w="1711" w:type="dxa"/>
            <w:tcBorders>
              <w:top w:val="single" w:sz="4" w:space="0" w:color="auto"/>
              <w:left w:val="single" w:sz="4" w:space="0" w:color="auto"/>
              <w:bottom w:val="single" w:sz="4" w:space="0" w:color="auto"/>
              <w:right w:val="nil"/>
            </w:tcBorders>
            <w:shd w:val="clear" w:color="auto" w:fill="FFFFFF"/>
            <w:vAlign w:val="center"/>
            <w:hideMark/>
          </w:tcPr>
          <w:p w14:paraId="13FB9D4E" w14:textId="77777777" w:rsidR="00C258AA" w:rsidRDefault="00C258AA">
            <w:pPr>
              <w:jc w:val="center"/>
              <w:rPr>
                <w:sz w:val="20"/>
                <w:szCs w:val="20"/>
              </w:rPr>
            </w:pPr>
            <w:r>
              <w:rPr>
                <w:sz w:val="20"/>
                <w:szCs w:val="20"/>
              </w:rPr>
              <w:t xml:space="preserve">80,00000  </w:t>
            </w:r>
          </w:p>
        </w:tc>
        <w:tc>
          <w:tcPr>
            <w:tcW w:w="1572" w:type="dxa"/>
            <w:tcBorders>
              <w:top w:val="single" w:sz="4" w:space="0" w:color="auto"/>
              <w:left w:val="single" w:sz="4" w:space="0" w:color="auto"/>
              <w:bottom w:val="single" w:sz="4" w:space="0" w:color="auto"/>
              <w:right w:val="nil"/>
            </w:tcBorders>
            <w:shd w:val="clear" w:color="auto" w:fill="FFFFFF"/>
            <w:vAlign w:val="center"/>
            <w:hideMark/>
          </w:tcPr>
          <w:p w14:paraId="36CE652B" w14:textId="77777777" w:rsidR="00C258AA" w:rsidRDefault="00C258AA">
            <w:pPr>
              <w:jc w:val="center"/>
              <w:rPr>
                <w:sz w:val="20"/>
                <w:szCs w:val="20"/>
              </w:rPr>
            </w:pPr>
            <w:r>
              <w:rPr>
                <w:sz w:val="20"/>
                <w:szCs w:val="20"/>
              </w:rPr>
              <w:t xml:space="preserve">0,00000  </w:t>
            </w:r>
          </w:p>
        </w:tc>
        <w:tc>
          <w:tcPr>
            <w:tcW w:w="142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70C066D" w14:textId="77777777" w:rsidR="00C258AA" w:rsidRDefault="00C258AA">
            <w:pPr>
              <w:jc w:val="center"/>
              <w:rPr>
                <w:sz w:val="20"/>
                <w:szCs w:val="20"/>
              </w:rPr>
            </w:pPr>
            <w:r>
              <w:rPr>
                <w:sz w:val="20"/>
                <w:szCs w:val="20"/>
              </w:rPr>
              <w:t xml:space="preserve">130,00000  </w:t>
            </w:r>
          </w:p>
        </w:tc>
        <w:tc>
          <w:tcPr>
            <w:tcW w:w="1569" w:type="dxa"/>
            <w:tcBorders>
              <w:top w:val="single" w:sz="4" w:space="0" w:color="auto"/>
              <w:left w:val="nil"/>
              <w:bottom w:val="single" w:sz="4" w:space="0" w:color="auto"/>
              <w:right w:val="nil"/>
            </w:tcBorders>
            <w:shd w:val="clear" w:color="auto" w:fill="FFFFFF"/>
            <w:vAlign w:val="center"/>
            <w:hideMark/>
          </w:tcPr>
          <w:p w14:paraId="135F5B57" w14:textId="77777777" w:rsidR="00C258AA" w:rsidRDefault="00C258AA">
            <w:pPr>
              <w:jc w:val="center"/>
              <w:rPr>
                <w:sz w:val="20"/>
                <w:szCs w:val="20"/>
              </w:rPr>
            </w:pPr>
            <w:r>
              <w:rPr>
                <w:sz w:val="20"/>
                <w:szCs w:val="20"/>
              </w:rPr>
              <w:t xml:space="preserve">130,00000  </w:t>
            </w:r>
          </w:p>
        </w:tc>
        <w:tc>
          <w:tcPr>
            <w:tcW w:w="16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C3FE6FB" w14:textId="77777777" w:rsidR="00C258AA" w:rsidRDefault="00C258AA">
            <w:pPr>
              <w:jc w:val="center"/>
              <w:rPr>
                <w:sz w:val="20"/>
                <w:szCs w:val="20"/>
              </w:rPr>
            </w:pPr>
            <w:r>
              <w:rPr>
                <w:sz w:val="20"/>
                <w:szCs w:val="20"/>
              </w:rPr>
              <w:t xml:space="preserve">0,00000  </w:t>
            </w:r>
          </w:p>
        </w:tc>
      </w:tr>
      <w:tr w:rsidR="00C258AA" w14:paraId="3991DA98" w14:textId="77777777" w:rsidTr="00684923">
        <w:trPr>
          <w:gridAfter w:val="1"/>
          <w:wAfter w:w="7" w:type="dxa"/>
          <w:trHeight w:val="284"/>
        </w:trPr>
        <w:tc>
          <w:tcPr>
            <w:tcW w:w="4394" w:type="dxa"/>
            <w:tcBorders>
              <w:top w:val="single" w:sz="4" w:space="0" w:color="auto"/>
              <w:left w:val="single" w:sz="4" w:space="0" w:color="auto"/>
              <w:bottom w:val="single" w:sz="4" w:space="0" w:color="auto"/>
              <w:right w:val="single" w:sz="4" w:space="0" w:color="auto"/>
            </w:tcBorders>
            <w:vAlign w:val="center"/>
            <w:hideMark/>
          </w:tcPr>
          <w:p w14:paraId="1F00C91D" w14:textId="77777777" w:rsidR="00C258AA" w:rsidRDefault="00C258AA">
            <w:pPr>
              <w:rPr>
                <w:b/>
                <w:bCs/>
                <w:sz w:val="20"/>
                <w:szCs w:val="20"/>
              </w:rPr>
            </w:pPr>
            <w:r>
              <w:rPr>
                <w:b/>
                <w:bCs/>
                <w:sz w:val="20"/>
                <w:szCs w:val="20"/>
              </w:rPr>
              <w:t>СОЦИАЛЬНАЯ ПОЛИТИКА</w:t>
            </w:r>
          </w:p>
        </w:tc>
        <w:tc>
          <w:tcPr>
            <w:tcW w:w="861" w:type="dxa"/>
            <w:tcBorders>
              <w:top w:val="single" w:sz="4" w:space="0" w:color="auto"/>
              <w:left w:val="nil"/>
              <w:bottom w:val="single" w:sz="4" w:space="0" w:color="auto"/>
              <w:right w:val="single" w:sz="4" w:space="0" w:color="auto"/>
            </w:tcBorders>
            <w:hideMark/>
          </w:tcPr>
          <w:p w14:paraId="7C3018CD" w14:textId="77777777" w:rsidR="00C258AA" w:rsidRDefault="00C258AA">
            <w:pPr>
              <w:jc w:val="center"/>
              <w:rPr>
                <w:b/>
                <w:bCs/>
                <w:sz w:val="20"/>
                <w:szCs w:val="20"/>
              </w:rPr>
            </w:pPr>
            <w:r>
              <w:rPr>
                <w:b/>
                <w:bCs/>
                <w:sz w:val="20"/>
                <w:szCs w:val="20"/>
              </w:rPr>
              <w:t>10</w:t>
            </w:r>
          </w:p>
        </w:tc>
        <w:tc>
          <w:tcPr>
            <w:tcW w:w="719" w:type="dxa"/>
            <w:tcBorders>
              <w:top w:val="single" w:sz="4" w:space="0" w:color="auto"/>
              <w:left w:val="nil"/>
              <w:bottom w:val="single" w:sz="4" w:space="0" w:color="auto"/>
              <w:right w:val="single" w:sz="4" w:space="0" w:color="auto"/>
            </w:tcBorders>
            <w:hideMark/>
          </w:tcPr>
          <w:p w14:paraId="5C34644F" w14:textId="77777777" w:rsidR="00C258AA" w:rsidRDefault="00C258AA">
            <w:pPr>
              <w:jc w:val="center"/>
              <w:rPr>
                <w:sz w:val="20"/>
                <w:szCs w:val="20"/>
              </w:rPr>
            </w:pPr>
            <w:r>
              <w:rPr>
                <w:sz w:val="20"/>
                <w:szCs w:val="20"/>
              </w:rPr>
              <w:t> </w:t>
            </w:r>
          </w:p>
        </w:tc>
        <w:tc>
          <w:tcPr>
            <w:tcW w:w="1427" w:type="dxa"/>
            <w:tcBorders>
              <w:top w:val="single" w:sz="4" w:space="0" w:color="auto"/>
              <w:left w:val="nil"/>
              <w:bottom w:val="single" w:sz="4" w:space="0" w:color="auto"/>
              <w:right w:val="nil"/>
            </w:tcBorders>
            <w:vAlign w:val="center"/>
            <w:hideMark/>
          </w:tcPr>
          <w:p w14:paraId="60F92402" w14:textId="77777777" w:rsidR="00C258AA" w:rsidRDefault="00C258AA">
            <w:pPr>
              <w:jc w:val="center"/>
              <w:rPr>
                <w:b/>
                <w:bCs/>
                <w:sz w:val="20"/>
                <w:szCs w:val="20"/>
              </w:rPr>
            </w:pPr>
            <w:r>
              <w:rPr>
                <w:b/>
                <w:bCs/>
                <w:sz w:val="20"/>
                <w:szCs w:val="20"/>
              </w:rPr>
              <w:t xml:space="preserve">540,00000  </w:t>
            </w:r>
          </w:p>
        </w:tc>
        <w:tc>
          <w:tcPr>
            <w:tcW w:w="1711" w:type="dxa"/>
            <w:tcBorders>
              <w:top w:val="single" w:sz="4" w:space="0" w:color="auto"/>
              <w:left w:val="single" w:sz="4" w:space="0" w:color="auto"/>
              <w:bottom w:val="single" w:sz="4" w:space="0" w:color="auto"/>
              <w:right w:val="nil"/>
            </w:tcBorders>
            <w:shd w:val="clear" w:color="auto" w:fill="FFFFFF"/>
            <w:vAlign w:val="center"/>
            <w:hideMark/>
          </w:tcPr>
          <w:p w14:paraId="50E73D7D" w14:textId="77777777" w:rsidR="00C258AA" w:rsidRDefault="00C258AA">
            <w:pPr>
              <w:jc w:val="center"/>
              <w:rPr>
                <w:b/>
                <w:bCs/>
                <w:sz w:val="20"/>
                <w:szCs w:val="20"/>
              </w:rPr>
            </w:pPr>
            <w:r>
              <w:rPr>
                <w:b/>
                <w:bCs/>
                <w:sz w:val="20"/>
                <w:szCs w:val="20"/>
              </w:rPr>
              <w:t xml:space="preserve">540,00000  </w:t>
            </w:r>
          </w:p>
        </w:tc>
        <w:tc>
          <w:tcPr>
            <w:tcW w:w="1572" w:type="dxa"/>
            <w:tcBorders>
              <w:top w:val="single" w:sz="4" w:space="0" w:color="auto"/>
              <w:left w:val="single" w:sz="4" w:space="0" w:color="auto"/>
              <w:bottom w:val="single" w:sz="4" w:space="0" w:color="auto"/>
              <w:right w:val="nil"/>
            </w:tcBorders>
            <w:shd w:val="clear" w:color="auto" w:fill="FFFFFF"/>
            <w:vAlign w:val="center"/>
            <w:hideMark/>
          </w:tcPr>
          <w:p w14:paraId="522EB94E" w14:textId="77777777" w:rsidR="00C258AA" w:rsidRDefault="00C258AA">
            <w:pPr>
              <w:jc w:val="center"/>
              <w:rPr>
                <w:b/>
                <w:bCs/>
                <w:sz w:val="20"/>
                <w:szCs w:val="20"/>
              </w:rPr>
            </w:pPr>
            <w:r>
              <w:rPr>
                <w:b/>
                <w:bCs/>
                <w:sz w:val="20"/>
                <w:szCs w:val="20"/>
              </w:rPr>
              <w:t xml:space="preserve">0,00000  </w:t>
            </w:r>
          </w:p>
        </w:tc>
        <w:tc>
          <w:tcPr>
            <w:tcW w:w="142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587B775" w14:textId="77777777" w:rsidR="00C258AA" w:rsidRDefault="00C258AA">
            <w:pPr>
              <w:jc w:val="center"/>
              <w:rPr>
                <w:b/>
                <w:bCs/>
                <w:sz w:val="20"/>
                <w:szCs w:val="20"/>
              </w:rPr>
            </w:pPr>
            <w:r>
              <w:rPr>
                <w:b/>
                <w:bCs/>
                <w:sz w:val="20"/>
                <w:szCs w:val="20"/>
              </w:rPr>
              <w:t xml:space="preserve">540,00000  </w:t>
            </w:r>
          </w:p>
        </w:tc>
        <w:tc>
          <w:tcPr>
            <w:tcW w:w="1569" w:type="dxa"/>
            <w:tcBorders>
              <w:top w:val="single" w:sz="4" w:space="0" w:color="auto"/>
              <w:left w:val="nil"/>
              <w:bottom w:val="single" w:sz="4" w:space="0" w:color="auto"/>
              <w:right w:val="nil"/>
            </w:tcBorders>
            <w:shd w:val="clear" w:color="auto" w:fill="FFFFFF"/>
            <w:vAlign w:val="center"/>
            <w:hideMark/>
          </w:tcPr>
          <w:p w14:paraId="2295E058" w14:textId="77777777" w:rsidR="00C258AA" w:rsidRDefault="00C258AA">
            <w:pPr>
              <w:jc w:val="center"/>
              <w:rPr>
                <w:b/>
                <w:bCs/>
                <w:sz w:val="20"/>
                <w:szCs w:val="20"/>
              </w:rPr>
            </w:pPr>
            <w:r>
              <w:rPr>
                <w:b/>
                <w:bCs/>
                <w:sz w:val="20"/>
                <w:szCs w:val="20"/>
              </w:rPr>
              <w:t xml:space="preserve">540,00000  </w:t>
            </w:r>
          </w:p>
        </w:tc>
        <w:tc>
          <w:tcPr>
            <w:tcW w:w="16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ACC4577" w14:textId="77777777" w:rsidR="00C258AA" w:rsidRDefault="00C258AA">
            <w:pPr>
              <w:jc w:val="center"/>
              <w:rPr>
                <w:b/>
                <w:bCs/>
                <w:sz w:val="20"/>
                <w:szCs w:val="20"/>
              </w:rPr>
            </w:pPr>
            <w:r>
              <w:rPr>
                <w:b/>
                <w:bCs/>
                <w:sz w:val="20"/>
                <w:szCs w:val="20"/>
              </w:rPr>
              <w:t xml:space="preserve">0,00000  </w:t>
            </w:r>
          </w:p>
        </w:tc>
      </w:tr>
      <w:tr w:rsidR="00C258AA" w14:paraId="2BAE2F17" w14:textId="77777777" w:rsidTr="00684923">
        <w:trPr>
          <w:gridAfter w:val="1"/>
          <w:wAfter w:w="7" w:type="dxa"/>
          <w:trHeight w:val="284"/>
        </w:trPr>
        <w:tc>
          <w:tcPr>
            <w:tcW w:w="4394" w:type="dxa"/>
            <w:tcBorders>
              <w:top w:val="single" w:sz="4" w:space="0" w:color="auto"/>
              <w:left w:val="single" w:sz="4" w:space="0" w:color="auto"/>
              <w:bottom w:val="single" w:sz="4" w:space="0" w:color="auto"/>
              <w:right w:val="single" w:sz="4" w:space="0" w:color="auto"/>
            </w:tcBorders>
            <w:hideMark/>
          </w:tcPr>
          <w:p w14:paraId="2B7BD682" w14:textId="77777777" w:rsidR="00C258AA" w:rsidRDefault="00C258AA">
            <w:pPr>
              <w:rPr>
                <w:sz w:val="20"/>
                <w:szCs w:val="20"/>
              </w:rPr>
            </w:pPr>
            <w:r>
              <w:rPr>
                <w:sz w:val="20"/>
                <w:szCs w:val="20"/>
              </w:rPr>
              <w:t xml:space="preserve">Пенсионное обеспечение </w:t>
            </w:r>
          </w:p>
        </w:tc>
        <w:tc>
          <w:tcPr>
            <w:tcW w:w="861" w:type="dxa"/>
            <w:tcBorders>
              <w:top w:val="single" w:sz="4" w:space="0" w:color="auto"/>
              <w:left w:val="nil"/>
              <w:bottom w:val="single" w:sz="4" w:space="0" w:color="auto"/>
              <w:right w:val="single" w:sz="4" w:space="0" w:color="auto"/>
            </w:tcBorders>
            <w:hideMark/>
          </w:tcPr>
          <w:p w14:paraId="48E0F22C" w14:textId="77777777" w:rsidR="00C258AA" w:rsidRDefault="00C258AA">
            <w:pPr>
              <w:jc w:val="center"/>
              <w:rPr>
                <w:sz w:val="20"/>
                <w:szCs w:val="20"/>
              </w:rPr>
            </w:pPr>
            <w:r>
              <w:rPr>
                <w:sz w:val="20"/>
                <w:szCs w:val="20"/>
              </w:rPr>
              <w:t>10</w:t>
            </w:r>
          </w:p>
        </w:tc>
        <w:tc>
          <w:tcPr>
            <w:tcW w:w="719" w:type="dxa"/>
            <w:tcBorders>
              <w:top w:val="single" w:sz="4" w:space="0" w:color="auto"/>
              <w:left w:val="nil"/>
              <w:bottom w:val="single" w:sz="4" w:space="0" w:color="auto"/>
              <w:right w:val="single" w:sz="4" w:space="0" w:color="auto"/>
            </w:tcBorders>
            <w:hideMark/>
          </w:tcPr>
          <w:p w14:paraId="78B75D9E" w14:textId="77777777" w:rsidR="00C258AA" w:rsidRDefault="00C258AA">
            <w:pPr>
              <w:jc w:val="center"/>
              <w:rPr>
                <w:sz w:val="20"/>
                <w:szCs w:val="20"/>
              </w:rPr>
            </w:pPr>
            <w:r>
              <w:rPr>
                <w:sz w:val="20"/>
                <w:szCs w:val="20"/>
              </w:rPr>
              <w:t>01</w:t>
            </w:r>
          </w:p>
        </w:tc>
        <w:tc>
          <w:tcPr>
            <w:tcW w:w="1427" w:type="dxa"/>
            <w:tcBorders>
              <w:top w:val="single" w:sz="4" w:space="0" w:color="auto"/>
              <w:left w:val="nil"/>
              <w:bottom w:val="single" w:sz="4" w:space="0" w:color="auto"/>
              <w:right w:val="nil"/>
            </w:tcBorders>
            <w:vAlign w:val="center"/>
            <w:hideMark/>
          </w:tcPr>
          <w:p w14:paraId="2D8F7C39" w14:textId="77777777" w:rsidR="00C258AA" w:rsidRDefault="00C258AA">
            <w:pPr>
              <w:jc w:val="center"/>
              <w:rPr>
                <w:sz w:val="20"/>
                <w:szCs w:val="20"/>
              </w:rPr>
            </w:pPr>
            <w:r>
              <w:rPr>
                <w:sz w:val="20"/>
                <w:szCs w:val="20"/>
              </w:rPr>
              <w:t xml:space="preserve">540,00000  </w:t>
            </w:r>
          </w:p>
        </w:tc>
        <w:tc>
          <w:tcPr>
            <w:tcW w:w="1711" w:type="dxa"/>
            <w:tcBorders>
              <w:top w:val="single" w:sz="4" w:space="0" w:color="auto"/>
              <w:left w:val="single" w:sz="4" w:space="0" w:color="auto"/>
              <w:bottom w:val="single" w:sz="4" w:space="0" w:color="auto"/>
              <w:right w:val="nil"/>
            </w:tcBorders>
            <w:shd w:val="clear" w:color="auto" w:fill="FFFFFF"/>
            <w:vAlign w:val="center"/>
            <w:hideMark/>
          </w:tcPr>
          <w:p w14:paraId="749D5A11" w14:textId="77777777" w:rsidR="00C258AA" w:rsidRDefault="00C258AA">
            <w:pPr>
              <w:jc w:val="center"/>
              <w:rPr>
                <w:sz w:val="20"/>
                <w:szCs w:val="20"/>
              </w:rPr>
            </w:pPr>
            <w:r>
              <w:rPr>
                <w:sz w:val="20"/>
                <w:szCs w:val="20"/>
              </w:rPr>
              <w:t xml:space="preserve">540,00000  </w:t>
            </w:r>
          </w:p>
        </w:tc>
        <w:tc>
          <w:tcPr>
            <w:tcW w:w="1572" w:type="dxa"/>
            <w:tcBorders>
              <w:top w:val="single" w:sz="4" w:space="0" w:color="auto"/>
              <w:left w:val="single" w:sz="4" w:space="0" w:color="auto"/>
              <w:bottom w:val="single" w:sz="4" w:space="0" w:color="auto"/>
              <w:right w:val="nil"/>
            </w:tcBorders>
            <w:shd w:val="clear" w:color="auto" w:fill="FFFFFF"/>
            <w:vAlign w:val="center"/>
            <w:hideMark/>
          </w:tcPr>
          <w:p w14:paraId="53952354" w14:textId="77777777" w:rsidR="00C258AA" w:rsidRDefault="00C258AA">
            <w:pPr>
              <w:jc w:val="center"/>
              <w:rPr>
                <w:sz w:val="20"/>
                <w:szCs w:val="20"/>
              </w:rPr>
            </w:pPr>
            <w:r>
              <w:rPr>
                <w:sz w:val="20"/>
                <w:szCs w:val="20"/>
              </w:rPr>
              <w:t xml:space="preserve">0,00000  </w:t>
            </w:r>
          </w:p>
        </w:tc>
        <w:tc>
          <w:tcPr>
            <w:tcW w:w="142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B792FC0" w14:textId="77777777" w:rsidR="00C258AA" w:rsidRDefault="00C258AA">
            <w:pPr>
              <w:jc w:val="center"/>
              <w:rPr>
                <w:sz w:val="20"/>
                <w:szCs w:val="20"/>
              </w:rPr>
            </w:pPr>
            <w:r>
              <w:rPr>
                <w:sz w:val="20"/>
                <w:szCs w:val="20"/>
              </w:rPr>
              <w:t xml:space="preserve">540,00000  </w:t>
            </w:r>
          </w:p>
        </w:tc>
        <w:tc>
          <w:tcPr>
            <w:tcW w:w="1569" w:type="dxa"/>
            <w:tcBorders>
              <w:top w:val="single" w:sz="4" w:space="0" w:color="auto"/>
              <w:left w:val="nil"/>
              <w:bottom w:val="single" w:sz="4" w:space="0" w:color="auto"/>
              <w:right w:val="nil"/>
            </w:tcBorders>
            <w:shd w:val="clear" w:color="auto" w:fill="FFFFFF"/>
            <w:vAlign w:val="center"/>
            <w:hideMark/>
          </w:tcPr>
          <w:p w14:paraId="13299140" w14:textId="77777777" w:rsidR="00C258AA" w:rsidRDefault="00C258AA">
            <w:pPr>
              <w:jc w:val="center"/>
              <w:rPr>
                <w:sz w:val="20"/>
                <w:szCs w:val="20"/>
              </w:rPr>
            </w:pPr>
            <w:r>
              <w:rPr>
                <w:sz w:val="20"/>
                <w:szCs w:val="20"/>
              </w:rPr>
              <w:t xml:space="preserve">540,00000  </w:t>
            </w:r>
          </w:p>
        </w:tc>
        <w:tc>
          <w:tcPr>
            <w:tcW w:w="16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CB5F614" w14:textId="77777777" w:rsidR="00C258AA" w:rsidRDefault="00C258AA">
            <w:pPr>
              <w:jc w:val="center"/>
              <w:rPr>
                <w:sz w:val="20"/>
                <w:szCs w:val="20"/>
              </w:rPr>
            </w:pPr>
            <w:r>
              <w:rPr>
                <w:sz w:val="20"/>
                <w:szCs w:val="20"/>
              </w:rPr>
              <w:t xml:space="preserve">0,00000  </w:t>
            </w:r>
          </w:p>
        </w:tc>
      </w:tr>
      <w:tr w:rsidR="00C258AA" w14:paraId="47F85241" w14:textId="77777777" w:rsidTr="00684923">
        <w:trPr>
          <w:gridAfter w:val="1"/>
          <w:wAfter w:w="7" w:type="dxa"/>
          <w:trHeight w:val="284"/>
        </w:trPr>
        <w:tc>
          <w:tcPr>
            <w:tcW w:w="4394" w:type="dxa"/>
            <w:tcBorders>
              <w:top w:val="single" w:sz="4" w:space="0" w:color="auto"/>
              <w:left w:val="single" w:sz="4" w:space="0" w:color="auto"/>
              <w:bottom w:val="single" w:sz="4" w:space="0" w:color="auto"/>
              <w:right w:val="single" w:sz="4" w:space="0" w:color="auto"/>
            </w:tcBorders>
            <w:vAlign w:val="center"/>
            <w:hideMark/>
          </w:tcPr>
          <w:p w14:paraId="54514651" w14:textId="77777777" w:rsidR="00C258AA" w:rsidRDefault="00C258AA">
            <w:pPr>
              <w:rPr>
                <w:b/>
                <w:bCs/>
                <w:sz w:val="20"/>
                <w:szCs w:val="20"/>
              </w:rPr>
            </w:pPr>
            <w:r>
              <w:rPr>
                <w:b/>
                <w:bCs/>
                <w:sz w:val="20"/>
                <w:szCs w:val="20"/>
              </w:rPr>
              <w:t>МЕЖБЮДЖЕТНЫЕ ТРАНСФЕРТЫ ОБЩЕГО ХАРАКТЕРА БЮДЖЕТАМ БЮДЖЕТНОЙ СИСТЕМЫ РОССИЙСКОЙ ФЕДЕРАЦИИ</w:t>
            </w:r>
          </w:p>
        </w:tc>
        <w:tc>
          <w:tcPr>
            <w:tcW w:w="861" w:type="dxa"/>
            <w:tcBorders>
              <w:top w:val="single" w:sz="4" w:space="0" w:color="auto"/>
              <w:left w:val="nil"/>
              <w:bottom w:val="single" w:sz="4" w:space="0" w:color="auto"/>
              <w:right w:val="single" w:sz="4" w:space="0" w:color="auto"/>
            </w:tcBorders>
            <w:hideMark/>
          </w:tcPr>
          <w:p w14:paraId="4D037DC6" w14:textId="77777777" w:rsidR="00C258AA" w:rsidRDefault="00C258AA">
            <w:pPr>
              <w:jc w:val="center"/>
              <w:rPr>
                <w:b/>
                <w:bCs/>
                <w:sz w:val="20"/>
                <w:szCs w:val="20"/>
              </w:rPr>
            </w:pPr>
            <w:r>
              <w:rPr>
                <w:b/>
                <w:bCs/>
                <w:sz w:val="20"/>
                <w:szCs w:val="20"/>
              </w:rPr>
              <w:t>14</w:t>
            </w:r>
          </w:p>
        </w:tc>
        <w:tc>
          <w:tcPr>
            <w:tcW w:w="719" w:type="dxa"/>
            <w:tcBorders>
              <w:top w:val="single" w:sz="4" w:space="0" w:color="auto"/>
              <w:left w:val="nil"/>
              <w:bottom w:val="single" w:sz="4" w:space="0" w:color="auto"/>
              <w:right w:val="single" w:sz="4" w:space="0" w:color="auto"/>
            </w:tcBorders>
            <w:hideMark/>
          </w:tcPr>
          <w:p w14:paraId="19FCE16F" w14:textId="77777777" w:rsidR="00C258AA" w:rsidRDefault="00C258AA">
            <w:pPr>
              <w:jc w:val="center"/>
              <w:rPr>
                <w:b/>
                <w:bCs/>
                <w:sz w:val="20"/>
                <w:szCs w:val="20"/>
              </w:rPr>
            </w:pPr>
            <w:r>
              <w:rPr>
                <w:b/>
                <w:bCs/>
                <w:sz w:val="20"/>
                <w:szCs w:val="20"/>
              </w:rPr>
              <w:t> </w:t>
            </w:r>
          </w:p>
        </w:tc>
        <w:tc>
          <w:tcPr>
            <w:tcW w:w="1427" w:type="dxa"/>
            <w:tcBorders>
              <w:top w:val="single" w:sz="4" w:space="0" w:color="auto"/>
              <w:left w:val="nil"/>
              <w:bottom w:val="single" w:sz="4" w:space="0" w:color="auto"/>
              <w:right w:val="nil"/>
            </w:tcBorders>
            <w:vAlign w:val="center"/>
            <w:hideMark/>
          </w:tcPr>
          <w:p w14:paraId="15612443" w14:textId="77777777" w:rsidR="00C258AA" w:rsidRDefault="00C258AA">
            <w:pPr>
              <w:jc w:val="center"/>
              <w:rPr>
                <w:b/>
                <w:bCs/>
                <w:sz w:val="20"/>
                <w:szCs w:val="20"/>
              </w:rPr>
            </w:pPr>
            <w:r>
              <w:rPr>
                <w:b/>
                <w:bCs/>
                <w:sz w:val="20"/>
                <w:szCs w:val="20"/>
              </w:rPr>
              <w:t xml:space="preserve">55 956,73789  </w:t>
            </w:r>
          </w:p>
        </w:tc>
        <w:tc>
          <w:tcPr>
            <w:tcW w:w="1711" w:type="dxa"/>
            <w:tcBorders>
              <w:top w:val="single" w:sz="4" w:space="0" w:color="auto"/>
              <w:left w:val="single" w:sz="4" w:space="0" w:color="auto"/>
              <w:bottom w:val="single" w:sz="4" w:space="0" w:color="auto"/>
              <w:right w:val="nil"/>
            </w:tcBorders>
            <w:vAlign w:val="center"/>
            <w:hideMark/>
          </w:tcPr>
          <w:p w14:paraId="4AB8D603" w14:textId="77777777" w:rsidR="00C258AA" w:rsidRDefault="00C258AA">
            <w:pPr>
              <w:jc w:val="center"/>
              <w:rPr>
                <w:b/>
                <w:bCs/>
                <w:sz w:val="20"/>
                <w:szCs w:val="20"/>
              </w:rPr>
            </w:pPr>
            <w:r>
              <w:rPr>
                <w:b/>
                <w:bCs/>
                <w:sz w:val="20"/>
                <w:szCs w:val="20"/>
              </w:rPr>
              <w:t xml:space="preserve">55 956,73789  </w:t>
            </w:r>
          </w:p>
        </w:tc>
        <w:tc>
          <w:tcPr>
            <w:tcW w:w="1572" w:type="dxa"/>
            <w:tcBorders>
              <w:top w:val="single" w:sz="4" w:space="0" w:color="auto"/>
              <w:left w:val="single" w:sz="4" w:space="0" w:color="auto"/>
              <w:bottom w:val="single" w:sz="4" w:space="0" w:color="auto"/>
              <w:right w:val="nil"/>
            </w:tcBorders>
            <w:vAlign w:val="center"/>
            <w:hideMark/>
          </w:tcPr>
          <w:p w14:paraId="2FF7095B" w14:textId="77777777" w:rsidR="00C258AA" w:rsidRDefault="00C258AA">
            <w:pPr>
              <w:jc w:val="center"/>
              <w:rPr>
                <w:b/>
                <w:bCs/>
                <w:sz w:val="20"/>
                <w:szCs w:val="20"/>
              </w:rPr>
            </w:pPr>
            <w:r>
              <w:rPr>
                <w:b/>
                <w:bCs/>
                <w:sz w:val="20"/>
                <w:szCs w:val="20"/>
              </w:rPr>
              <w:t xml:space="preserve">0,00000  </w:t>
            </w:r>
          </w:p>
        </w:tc>
        <w:tc>
          <w:tcPr>
            <w:tcW w:w="1427" w:type="dxa"/>
            <w:gridSpan w:val="2"/>
            <w:tcBorders>
              <w:top w:val="single" w:sz="4" w:space="0" w:color="auto"/>
              <w:left w:val="single" w:sz="4" w:space="0" w:color="auto"/>
              <w:bottom w:val="single" w:sz="4" w:space="0" w:color="auto"/>
              <w:right w:val="nil"/>
            </w:tcBorders>
            <w:vAlign w:val="center"/>
            <w:hideMark/>
          </w:tcPr>
          <w:p w14:paraId="332EC0DA" w14:textId="77777777" w:rsidR="00C258AA" w:rsidRDefault="00C258AA">
            <w:pPr>
              <w:jc w:val="center"/>
              <w:rPr>
                <w:b/>
                <w:bCs/>
                <w:sz w:val="20"/>
                <w:szCs w:val="20"/>
              </w:rPr>
            </w:pPr>
            <w:r>
              <w:rPr>
                <w:b/>
                <w:bCs/>
                <w:sz w:val="20"/>
                <w:szCs w:val="20"/>
              </w:rPr>
              <w:t xml:space="preserve">51,37000  </w:t>
            </w:r>
          </w:p>
        </w:tc>
        <w:tc>
          <w:tcPr>
            <w:tcW w:w="1569" w:type="dxa"/>
            <w:tcBorders>
              <w:top w:val="single" w:sz="4" w:space="0" w:color="auto"/>
              <w:left w:val="single" w:sz="4" w:space="0" w:color="auto"/>
              <w:bottom w:val="single" w:sz="4" w:space="0" w:color="auto"/>
              <w:right w:val="nil"/>
            </w:tcBorders>
            <w:shd w:val="clear" w:color="auto" w:fill="FFFFFF"/>
            <w:vAlign w:val="center"/>
            <w:hideMark/>
          </w:tcPr>
          <w:p w14:paraId="23A9280A" w14:textId="77777777" w:rsidR="00C258AA" w:rsidRDefault="00C258AA">
            <w:pPr>
              <w:jc w:val="center"/>
              <w:rPr>
                <w:b/>
                <w:bCs/>
                <w:sz w:val="20"/>
                <w:szCs w:val="20"/>
              </w:rPr>
            </w:pPr>
            <w:r>
              <w:rPr>
                <w:b/>
                <w:bCs/>
                <w:sz w:val="20"/>
                <w:szCs w:val="20"/>
              </w:rPr>
              <w:t xml:space="preserve">51,37000  </w:t>
            </w:r>
          </w:p>
        </w:tc>
        <w:tc>
          <w:tcPr>
            <w:tcW w:w="1626" w:type="dxa"/>
            <w:tcBorders>
              <w:top w:val="single" w:sz="4" w:space="0" w:color="auto"/>
              <w:left w:val="single" w:sz="4" w:space="0" w:color="auto"/>
              <w:bottom w:val="single" w:sz="4" w:space="0" w:color="auto"/>
              <w:right w:val="single" w:sz="4" w:space="0" w:color="auto"/>
            </w:tcBorders>
            <w:vAlign w:val="center"/>
            <w:hideMark/>
          </w:tcPr>
          <w:p w14:paraId="2B71CDFE" w14:textId="77777777" w:rsidR="00C258AA" w:rsidRDefault="00C258AA">
            <w:pPr>
              <w:jc w:val="center"/>
              <w:rPr>
                <w:b/>
                <w:bCs/>
                <w:sz w:val="20"/>
                <w:szCs w:val="20"/>
              </w:rPr>
            </w:pPr>
            <w:r>
              <w:rPr>
                <w:b/>
                <w:bCs/>
                <w:sz w:val="20"/>
                <w:szCs w:val="20"/>
              </w:rPr>
              <w:t xml:space="preserve">0,00000  </w:t>
            </w:r>
          </w:p>
        </w:tc>
      </w:tr>
      <w:tr w:rsidR="00C258AA" w14:paraId="4D5DAE54" w14:textId="77777777" w:rsidTr="00684923">
        <w:trPr>
          <w:gridAfter w:val="1"/>
          <w:wAfter w:w="7" w:type="dxa"/>
          <w:trHeight w:val="284"/>
        </w:trPr>
        <w:tc>
          <w:tcPr>
            <w:tcW w:w="4394" w:type="dxa"/>
            <w:tcBorders>
              <w:top w:val="single" w:sz="4" w:space="0" w:color="auto"/>
              <w:left w:val="single" w:sz="4" w:space="0" w:color="auto"/>
              <w:bottom w:val="single" w:sz="4" w:space="0" w:color="auto"/>
              <w:right w:val="single" w:sz="4" w:space="0" w:color="auto"/>
            </w:tcBorders>
            <w:vAlign w:val="center"/>
            <w:hideMark/>
          </w:tcPr>
          <w:p w14:paraId="1C785E4F" w14:textId="77777777" w:rsidR="00C258AA" w:rsidRDefault="00C258AA">
            <w:pPr>
              <w:rPr>
                <w:sz w:val="20"/>
                <w:szCs w:val="20"/>
              </w:rPr>
            </w:pPr>
            <w:r>
              <w:rPr>
                <w:sz w:val="20"/>
                <w:szCs w:val="20"/>
              </w:rPr>
              <w:t>Прочие межбюджетные трансферты общего характера</w:t>
            </w:r>
          </w:p>
        </w:tc>
        <w:tc>
          <w:tcPr>
            <w:tcW w:w="861" w:type="dxa"/>
            <w:tcBorders>
              <w:top w:val="single" w:sz="4" w:space="0" w:color="auto"/>
              <w:left w:val="nil"/>
              <w:bottom w:val="single" w:sz="4" w:space="0" w:color="auto"/>
              <w:right w:val="single" w:sz="4" w:space="0" w:color="auto"/>
            </w:tcBorders>
            <w:hideMark/>
          </w:tcPr>
          <w:p w14:paraId="50C6B63E" w14:textId="77777777" w:rsidR="00C258AA" w:rsidRDefault="00C258AA">
            <w:pPr>
              <w:jc w:val="center"/>
              <w:rPr>
                <w:sz w:val="20"/>
                <w:szCs w:val="20"/>
              </w:rPr>
            </w:pPr>
            <w:r>
              <w:rPr>
                <w:sz w:val="20"/>
                <w:szCs w:val="20"/>
              </w:rPr>
              <w:t>14</w:t>
            </w:r>
          </w:p>
        </w:tc>
        <w:tc>
          <w:tcPr>
            <w:tcW w:w="719" w:type="dxa"/>
            <w:tcBorders>
              <w:top w:val="single" w:sz="4" w:space="0" w:color="auto"/>
              <w:left w:val="nil"/>
              <w:bottom w:val="single" w:sz="4" w:space="0" w:color="auto"/>
              <w:right w:val="single" w:sz="4" w:space="0" w:color="auto"/>
            </w:tcBorders>
            <w:hideMark/>
          </w:tcPr>
          <w:p w14:paraId="724A558B" w14:textId="77777777" w:rsidR="00C258AA" w:rsidRDefault="00C258AA">
            <w:pPr>
              <w:jc w:val="center"/>
              <w:rPr>
                <w:sz w:val="20"/>
                <w:szCs w:val="20"/>
              </w:rPr>
            </w:pPr>
            <w:r>
              <w:rPr>
                <w:sz w:val="20"/>
                <w:szCs w:val="20"/>
              </w:rPr>
              <w:t>03</w:t>
            </w:r>
          </w:p>
        </w:tc>
        <w:tc>
          <w:tcPr>
            <w:tcW w:w="1427" w:type="dxa"/>
            <w:tcBorders>
              <w:top w:val="single" w:sz="4" w:space="0" w:color="auto"/>
              <w:left w:val="nil"/>
              <w:bottom w:val="single" w:sz="4" w:space="0" w:color="auto"/>
              <w:right w:val="nil"/>
            </w:tcBorders>
            <w:vAlign w:val="center"/>
            <w:hideMark/>
          </w:tcPr>
          <w:p w14:paraId="28C09A5A" w14:textId="77777777" w:rsidR="00C258AA" w:rsidRDefault="00C258AA">
            <w:pPr>
              <w:jc w:val="center"/>
              <w:rPr>
                <w:sz w:val="20"/>
                <w:szCs w:val="20"/>
              </w:rPr>
            </w:pPr>
            <w:r>
              <w:rPr>
                <w:sz w:val="20"/>
                <w:szCs w:val="20"/>
              </w:rPr>
              <w:t xml:space="preserve">55 956,73789  </w:t>
            </w:r>
          </w:p>
        </w:tc>
        <w:tc>
          <w:tcPr>
            <w:tcW w:w="1711" w:type="dxa"/>
            <w:tcBorders>
              <w:top w:val="single" w:sz="4" w:space="0" w:color="auto"/>
              <w:left w:val="single" w:sz="4" w:space="0" w:color="auto"/>
              <w:bottom w:val="single" w:sz="4" w:space="0" w:color="auto"/>
              <w:right w:val="nil"/>
            </w:tcBorders>
            <w:vAlign w:val="center"/>
            <w:hideMark/>
          </w:tcPr>
          <w:p w14:paraId="7FEE350D" w14:textId="77777777" w:rsidR="00C258AA" w:rsidRDefault="00C258AA">
            <w:pPr>
              <w:jc w:val="center"/>
              <w:rPr>
                <w:sz w:val="20"/>
                <w:szCs w:val="20"/>
              </w:rPr>
            </w:pPr>
            <w:r>
              <w:rPr>
                <w:sz w:val="20"/>
                <w:szCs w:val="20"/>
              </w:rPr>
              <w:t xml:space="preserve">55 956,73789  </w:t>
            </w:r>
          </w:p>
        </w:tc>
        <w:tc>
          <w:tcPr>
            <w:tcW w:w="1572" w:type="dxa"/>
            <w:tcBorders>
              <w:top w:val="single" w:sz="4" w:space="0" w:color="auto"/>
              <w:left w:val="single" w:sz="4" w:space="0" w:color="auto"/>
              <w:bottom w:val="single" w:sz="4" w:space="0" w:color="auto"/>
              <w:right w:val="nil"/>
            </w:tcBorders>
            <w:vAlign w:val="center"/>
            <w:hideMark/>
          </w:tcPr>
          <w:p w14:paraId="70762310" w14:textId="77777777" w:rsidR="00C258AA" w:rsidRDefault="00C258AA">
            <w:pPr>
              <w:jc w:val="center"/>
              <w:rPr>
                <w:sz w:val="20"/>
                <w:szCs w:val="20"/>
              </w:rPr>
            </w:pPr>
            <w:r>
              <w:rPr>
                <w:sz w:val="20"/>
                <w:szCs w:val="20"/>
              </w:rPr>
              <w:t xml:space="preserve">0,00000  </w:t>
            </w:r>
          </w:p>
        </w:tc>
        <w:tc>
          <w:tcPr>
            <w:tcW w:w="1427" w:type="dxa"/>
            <w:gridSpan w:val="2"/>
            <w:tcBorders>
              <w:top w:val="single" w:sz="4" w:space="0" w:color="auto"/>
              <w:left w:val="single" w:sz="4" w:space="0" w:color="auto"/>
              <w:bottom w:val="single" w:sz="4" w:space="0" w:color="auto"/>
              <w:right w:val="nil"/>
            </w:tcBorders>
            <w:vAlign w:val="center"/>
            <w:hideMark/>
          </w:tcPr>
          <w:p w14:paraId="7F2C1A04" w14:textId="77777777" w:rsidR="00C258AA" w:rsidRDefault="00C258AA">
            <w:pPr>
              <w:jc w:val="center"/>
              <w:rPr>
                <w:sz w:val="20"/>
                <w:szCs w:val="20"/>
              </w:rPr>
            </w:pPr>
            <w:r>
              <w:rPr>
                <w:sz w:val="20"/>
                <w:szCs w:val="20"/>
              </w:rPr>
              <w:t xml:space="preserve">51,37000  </w:t>
            </w:r>
          </w:p>
        </w:tc>
        <w:tc>
          <w:tcPr>
            <w:tcW w:w="1569" w:type="dxa"/>
            <w:tcBorders>
              <w:top w:val="single" w:sz="4" w:space="0" w:color="auto"/>
              <w:left w:val="single" w:sz="4" w:space="0" w:color="auto"/>
              <w:bottom w:val="single" w:sz="4" w:space="0" w:color="auto"/>
              <w:right w:val="nil"/>
            </w:tcBorders>
            <w:shd w:val="clear" w:color="auto" w:fill="FFFFFF"/>
            <w:vAlign w:val="center"/>
            <w:hideMark/>
          </w:tcPr>
          <w:p w14:paraId="59EEF95F" w14:textId="77777777" w:rsidR="00C258AA" w:rsidRDefault="00C258AA">
            <w:pPr>
              <w:jc w:val="center"/>
              <w:rPr>
                <w:sz w:val="20"/>
                <w:szCs w:val="20"/>
              </w:rPr>
            </w:pPr>
            <w:r>
              <w:rPr>
                <w:sz w:val="20"/>
                <w:szCs w:val="20"/>
              </w:rPr>
              <w:t xml:space="preserve">51,37000  </w:t>
            </w:r>
          </w:p>
        </w:tc>
        <w:tc>
          <w:tcPr>
            <w:tcW w:w="1626" w:type="dxa"/>
            <w:tcBorders>
              <w:top w:val="single" w:sz="4" w:space="0" w:color="auto"/>
              <w:left w:val="single" w:sz="4" w:space="0" w:color="auto"/>
              <w:bottom w:val="single" w:sz="4" w:space="0" w:color="auto"/>
              <w:right w:val="single" w:sz="4" w:space="0" w:color="auto"/>
            </w:tcBorders>
            <w:vAlign w:val="center"/>
            <w:hideMark/>
          </w:tcPr>
          <w:p w14:paraId="3FE19D55" w14:textId="77777777" w:rsidR="00C258AA" w:rsidRDefault="00C258AA">
            <w:pPr>
              <w:jc w:val="center"/>
              <w:rPr>
                <w:sz w:val="20"/>
                <w:szCs w:val="20"/>
              </w:rPr>
            </w:pPr>
            <w:r>
              <w:rPr>
                <w:sz w:val="20"/>
                <w:szCs w:val="20"/>
              </w:rPr>
              <w:t xml:space="preserve">0,00000  </w:t>
            </w:r>
          </w:p>
        </w:tc>
      </w:tr>
      <w:tr w:rsidR="00C258AA" w14:paraId="2B1701CF" w14:textId="77777777" w:rsidTr="00684923">
        <w:trPr>
          <w:gridAfter w:val="1"/>
          <w:wAfter w:w="7" w:type="dxa"/>
          <w:trHeight w:val="284"/>
        </w:trPr>
        <w:tc>
          <w:tcPr>
            <w:tcW w:w="4394" w:type="dxa"/>
            <w:tcBorders>
              <w:top w:val="single" w:sz="4" w:space="0" w:color="auto"/>
              <w:left w:val="single" w:sz="4" w:space="0" w:color="auto"/>
              <w:bottom w:val="single" w:sz="4" w:space="0" w:color="auto"/>
              <w:right w:val="single" w:sz="4" w:space="0" w:color="auto"/>
            </w:tcBorders>
            <w:hideMark/>
          </w:tcPr>
          <w:p w14:paraId="1DF5AE4D" w14:textId="77777777" w:rsidR="00C258AA" w:rsidRDefault="00C258AA">
            <w:pPr>
              <w:rPr>
                <w:b/>
                <w:bCs/>
                <w:sz w:val="20"/>
                <w:szCs w:val="20"/>
              </w:rPr>
            </w:pPr>
            <w:r>
              <w:rPr>
                <w:b/>
                <w:bCs/>
                <w:sz w:val="20"/>
                <w:szCs w:val="20"/>
              </w:rPr>
              <w:t>Итого расходов по поселению</w:t>
            </w:r>
          </w:p>
        </w:tc>
        <w:tc>
          <w:tcPr>
            <w:tcW w:w="861" w:type="dxa"/>
            <w:tcBorders>
              <w:top w:val="single" w:sz="4" w:space="0" w:color="auto"/>
              <w:left w:val="nil"/>
              <w:bottom w:val="single" w:sz="4" w:space="0" w:color="auto"/>
              <w:right w:val="single" w:sz="4" w:space="0" w:color="auto"/>
            </w:tcBorders>
            <w:hideMark/>
          </w:tcPr>
          <w:p w14:paraId="752C7505" w14:textId="77777777" w:rsidR="00C258AA" w:rsidRDefault="00C258AA">
            <w:pPr>
              <w:jc w:val="center"/>
              <w:rPr>
                <w:sz w:val="20"/>
                <w:szCs w:val="20"/>
              </w:rPr>
            </w:pPr>
            <w:r>
              <w:rPr>
                <w:sz w:val="20"/>
                <w:szCs w:val="20"/>
              </w:rPr>
              <w:t> </w:t>
            </w:r>
          </w:p>
        </w:tc>
        <w:tc>
          <w:tcPr>
            <w:tcW w:w="719" w:type="dxa"/>
            <w:tcBorders>
              <w:top w:val="single" w:sz="4" w:space="0" w:color="auto"/>
              <w:left w:val="nil"/>
              <w:bottom w:val="single" w:sz="4" w:space="0" w:color="auto"/>
              <w:right w:val="single" w:sz="4" w:space="0" w:color="auto"/>
            </w:tcBorders>
            <w:hideMark/>
          </w:tcPr>
          <w:p w14:paraId="459231BC" w14:textId="77777777" w:rsidR="00C258AA" w:rsidRDefault="00C258AA">
            <w:pPr>
              <w:jc w:val="center"/>
              <w:rPr>
                <w:b/>
                <w:bCs/>
                <w:sz w:val="20"/>
                <w:szCs w:val="20"/>
              </w:rPr>
            </w:pPr>
            <w:r>
              <w:rPr>
                <w:b/>
                <w:bCs/>
                <w:sz w:val="20"/>
                <w:szCs w:val="20"/>
              </w:rPr>
              <w:t> </w:t>
            </w:r>
          </w:p>
        </w:tc>
        <w:tc>
          <w:tcPr>
            <w:tcW w:w="1427" w:type="dxa"/>
            <w:tcBorders>
              <w:top w:val="single" w:sz="4" w:space="0" w:color="auto"/>
              <w:left w:val="nil"/>
              <w:bottom w:val="single" w:sz="4" w:space="0" w:color="auto"/>
              <w:right w:val="nil"/>
            </w:tcBorders>
            <w:vAlign w:val="center"/>
            <w:hideMark/>
          </w:tcPr>
          <w:p w14:paraId="148AC8F3" w14:textId="77777777" w:rsidR="00C258AA" w:rsidRDefault="00C258AA">
            <w:pPr>
              <w:jc w:val="center"/>
              <w:rPr>
                <w:b/>
                <w:bCs/>
                <w:sz w:val="20"/>
                <w:szCs w:val="20"/>
              </w:rPr>
            </w:pPr>
            <w:r>
              <w:rPr>
                <w:b/>
                <w:bCs/>
                <w:sz w:val="20"/>
                <w:szCs w:val="20"/>
              </w:rPr>
              <w:t xml:space="preserve">187 886,45284  </w:t>
            </w:r>
          </w:p>
        </w:tc>
        <w:tc>
          <w:tcPr>
            <w:tcW w:w="1711" w:type="dxa"/>
            <w:tcBorders>
              <w:top w:val="single" w:sz="4" w:space="0" w:color="auto"/>
              <w:left w:val="single" w:sz="4" w:space="0" w:color="auto"/>
              <w:bottom w:val="single" w:sz="4" w:space="0" w:color="auto"/>
              <w:right w:val="nil"/>
            </w:tcBorders>
            <w:vAlign w:val="center"/>
            <w:hideMark/>
          </w:tcPr>
          <w:p w14:paraId="2B4BC8FA" w14:textId="77777777" w:rsidR="00C258AA" w:rsidRDefault="00C258AA">
            <w:pPr>
              <w:jc w:val="center"/>
              <w:rPr>
                <w:b/>
                <w:bCs/>
                <w:sz w:val="20"/>
                <w:szCs w:val="20"/>
              </w:rPr>
            </w:pPr>
            <w:r>
              <w:rPr>
                <w:b/>
                <w:bCs/>
                <w:sz w:val="20"/>
                <w:szCs w:val="20"/>
              </w:rPr>
              <w:t xml:space="preserve">186 707,65284  </w:t>
            </w:r>
          </w:p>
        </w:tc>
        <w:tc>
          <w:tcPr>
            <w:tcW w:w="1572" w:type="dxa"/>
            <w:tcBorders>
              <w:top w:val="single" w:sz="4" w:space="0" w:color="auto"/>
              <w:left w:val="single" w:sz="4" w:space="0" w:color="auto"/>
              <w:bottom w:val="single" w:sz="4" w:space="0" w:color="auto"/>
              <w:right w:val="nil"/>
            </w:tcBorders>
            <w:vAlign w:val="center"/>
            <w:hideMark/>
          </w:tcPr>
          <w:p w14:paraId="1569E93A" w14:textId="77777777" w:rsidR="00C258AA" w:rsidRDefault="00C258AA">
            <w:pPr>
              <w:jc w:val="center"/>
              <w:rPr>
                <w:b/>
                <w:bCs/>
                <w:sz w:val="20"/>
                <w:szCs w:val="20"/>
              </w:rPr>
            </w:pPr>
            <w:r>
              <w:rPr>
                <w:b/>
                <w:bCs/>
                <w:sz w:val="20"/>
                <w:szCs w:val="20"/>
              </w:rPr>
              <w:t xml:space="preserve">1 178,80000  </w:t>
            </w:r>
          </w:p>
        </w:tc>
        <w:tc>
          <w:tcPr>
            <w:tcW w:w="1427" w:type="dxa"/>
            <w:gridSpan w:val="2"/>
            <w:tcBorders>
              <w:top w:val="single" w:sz="4" w:space="0" w:color="auto"/>
              <w:left w:val="single" w:sz="4" w:space="0" w:color="auto"/>
              <w:bottom w:val="single" w:sz="4" w:space="0" w:color="auto"/>
              <w:right w:val="nil"/>
            </w:tcBorders>
            <w:vAlign w:val="center"/>
            <w:hideMark/>
          </w:tcPr>
          <w:p w14:paraId="1B2517B6" w14:textId="77777777" w:rsidR="00C258AA" w:rsidRDefault="00C258AA">
            <w:pPr>
              <w:jc w:val="center"/>
              <w:rPr>
                <w:b/>
                <w:bCs/>
                <w:sz w:val="20"/>
                <w:szCs w:val="20"/>
              </w:rPr>
            </w:pPr>
            <w:r>
              <w:rPr>
                <w:b/>
                <w:bCs/>
                <w:sz w:val="20"/>
                <w:szCs w:val="20"/>
              </w:rPr>
              <w:t xml:space="preserve">149 372,56315  </w:t>
            </w:r>
          </w:p>
        </w:tc>
        <w:tc>
          <w:tcPr>
            <w:tcW w:w="1569" w:type="dxa"/>
            <w:tcBorders>
              <w:top w:val="single" w:sz="4" w:space="0" w:color="auto"/>
              <w:left w:val="single" w:sz="4" w:space="0" w:color="auto"/>
              <w:bottom w:val="single" w:sz="4" w:space="0" w:color="auto"/>
              <w:right w:val="nil"/>
            </w:tcBorders>
            <w:shd w:val="clear" w:color="auto" w:fill="FFFFFF"/>
            <w:vAlign w:val="center"/>
            <w:hideMark/>
          </w:tcPr>
          <w:p w14:paraId="790B5916" w14:textId="77777777" w:rsidR="00C258AA" w:rsidRDefault="00C258AA">
            <w:pPr>
              <w:jc w:val="center"/>
              <w:rPr>
                <w:b/>
                <w:bCs/>
                <w:sz w:val="20"/>
                <w:szCs w:val="20"/>
              </w:rPr>
            </w:pPr>
            <w:r>
              <w:rPr>
                <w:b/>
                <w:bCs/>
                <w:sz w:val="20"/>
                <w:szCs w:val="20"/>
              </w:rPr>
              <w:t xml:space="preserve">148 159,46315  </w:t>
            </w:r>
          </w:p>
        </w:tc>
        <w:tc>
          <w:tcPr>
            <w:tcW w:w="1626" w:type="dxa"/>
            <w:tcBorders>
              <w:top w:val="single" w:sz="4" w:space="0" w:color="auto"/>
              <w:left w:val="single" w:sz="4" w:space="0" w:color="auto"/>
              <w:bottom w:val="single" w:sz="4" w:space="0" w:color="auto"/>
              <w:right w:val="single" w:sz="4" w:space="0" w:color="auto"/>
            </w:tcBorders>
            <w:vAlign w:val="center"/>
            <w:hideMark/>
          </w:tcPr>
          <w:p w14:paraId="43659522" w14:textId="77777777" w:rsidR="00C258AA" w:rsidRDefault="00C258AA">
            <w:pPr>
              <w:jc w:val="center"/>
              <w:rPr>
                <w:b/>
                <w:bCs/>
                <w:sz w:val="20"/>
                <w:szCs w:val="20"/>
              </w:rPr>
            </w:pPr>
            <w:r>
              <w:rPr>
                <w:b/>
                <w:bCs/>
                <w:sz w:val="20"/>
                <w:szCs w:val="20"/>
              </w:rPr>
              <w:t xml:space="preserve">1 213,10000  </w:t>
            </w:r>
          </w:p>
        </w:tc>
      </w:tr>
    </w:tbl>
    <w:p w14:paraId="2CAD2E7A" w14:textId="77777777" w:rsidR="00CB74EA" w:rsidRDefault="00CB74EA" w:rsidP="00C258AA"/>
    <w:p w14:paraId="0ADCD4B7" w14:textId="77777777" w:rsidR="00CB74EA" w:rsidRDefault="00CB74EA" w:rsidP="00CB74EA">
      <w:pPr>
        <w:jc w:val="right"/>
      </w:pPr>
      <w:r>
        <w:t>»</w:t>
      </w:r>
    </w:p>
    <w:p w14:paraId="54D93484" w14:textId="77777777" w:rsidR="00CB74EA" w:rsidRDefault="00CB74EA" w:rsidP="00CB74EA"/>
    <w:p w14:paraId="2BC08319" w14:textId="77777777" w:rsidR="00C258AA" w:rsidRPr="00CB74EA" w:rsidRDefault="00C258AA" w:rsidP="00CB74EA">
      <w:pPr>
        <w:sectPr w:rsidR="00C258AA" w:rsidRPr="00CB74EA">
          <w:pgSz w:w="16838" w:h="11906" w:orient="landscape"/>
          <w:pgMar w:top="720" w:right="720" w:bottom="720" w:left="720" w:header="709" w:footer="709" w:gutter="0"/>
          <w:cols w:space="720"/>
        </w:sectPr>
      </w:pPr>
    </w:p>
    <w:tbl>
      <w:tblPr>
        <w:tblW w:w="15349" w:type="dxa"/>
        <w:tblInd w:w="250" w:type="dxa"/>
        <w:tblLook w:val="04A0" w:firstRow="1" w:lastRow="0" w:firstColumn="1" w:lastColumn="0" w:noHBand="0" w:noVBand="1"/>
      </w:tblPr>
      <w:tblGrid>
        <w:gridCol w:w="8363"/>
        <w:gridCol w:w="1393"/>
        <w:gridCol w:w="885"/>
        <w:gridCol w:w="1422"/>
        <w:gridCol w:w="1566"/>
        <w:gridCol w:w="1708"/>
        <w:gridCol w:w="12"/>
      </w:tblGrid>
      <w:tr w:rsidR="00C258AA" w14:paraId="1A529433" w14:textId="77777777" w:rsidTr="002D3913">
        <w:trPr>
          <w:trHeight w:val="284"/>
        </w:trPr>
        <w:tc>
          <w:tcPr>
            <w:tcW w:w="15349" w:type="dxa"/>
            <w:gridSpan w:val="7"/>
            <w:noWrap/>
            <w:vAlign w:val="bottom"/>
            <w:hideMark/>
          </w:tcPr>
          <w:p w14:paraId="13721314" w14:textId="77777777" w:rsidR="00C258AA" w:rsidRDefault="00C258AA">
            <w:pPr>
              <w:jc w:val="right"/>
              <w:rPr>
                <w:sz w:val="20"/>
                <w:szCs w:val="20"/>
              </w:rPr>
            </w:pPr>
            <w:r>
              <w:rPr>
                <w:sz w:val="20"/>
                <w:szCs w:val="20"/>
              </w:rPr>
              <w:lastRenderedPageBreak/>
              <w:t xml:space="preserve">              </w:t>
            </w:r>
            <w:bookmarkStart w:id="5" w:name="RANGE!A1:D194"/>
            <w:r>
              <w:rPr>
                <w:sz w:val="20"/>
                <w:szCs w:val="20"/>
              </w:rPr>
              <w:t>Приложение 9</w:t>
            </w:r>
            <w:bookmarkEnd w:id="5"/>
          </w:p>
        </w:tc>
      </w:tr>
      <w:tr w:rsidR="00C258AA" w14:paraId="0D717D62" w14:textId="77777777" w:rsidTr="002D3913">
        <w:trPr>
          <w:trHeight w:val="284"/>
        </w:trPr>
        <w:tc>
          <w:tcPr>
            <w:tcW w:w="15349" w:type="dxa"/>
            <w:gridSpan w:val="7"/>
            <w:noWrap/>
            <w:vAlign w:val="bottom"/>
            <w:hideMark/>
          </w:tcPr>
          <w:p w14:paraId="6D0C2943" w14:textId="77777777" w:rsidR="00CB74EA" w:rsidRDefault="00C258AA">
            <w:pPr>
              <w:jc w:val="right"/>
              <w:rPr>
                <w:sz w:val="20"/>
                <w:szCs w:val="20"/>
              </w:rPr>
            </w:pPr>
            <w:r>
              <w:rPr>
                <w:sz w:val="20"/>
                <w:szCs w:val="20"/>
              </w:rPr>
              <w:t xml:space="preserve">              к решению Совета депутатов</w:t>
            </w:r>
          </w:p>
          <w:p w14:paraId="0697ED26" w14:textId="77777777" w:rsidR="00C258AA" w:rsidRDefault="00C258AA">
            <w:pPr>
              <w:jc w:val="right"/>
              <w:rPr>
                <w:sz w:val="20"/>
                <w:szCs w:val="20"/>
              </w:rPr>
            </w:pPr>
            <w:r>
              <w:rPr>
                <w:sz w:val="20"/>
                <w:szCs w:val="20"/>
              </w:rPr>
              <w:t xml:space="preserve"> сельского поселения Салым</w:t>
            </w:r>
          </w:p>
        </w:tc>
      </w:tr>
      <w:tr w:rsidR="00C258AA" w14:paraId="2296E4B8" w14:textId="77777777" w:rsidTr="002D3913">
        <w:trPr>
          <w:trHeight w:val="284"/>
        </w:trPr>
        <w:tc>
          <w:tcPr>
            <w:tcW w:w="15349" w:type="dxa"/>
            <w:gridSpan w:val="7"/>
            <w:noWrap/>
            <w:vAlign w:val="bottom"/>
            <w:hideMark/>
          </w:tcPr>
          <w:p w14:paraId="55E3E361" w14:textId="77777777" w:rsidR="00C258AA" w:rsidRDefault="00C258AA">
            <w:pPr>
              <w:jc w:val="right"/>
              <w:rPr>
                <w:sz w:val="20"/>
                <w:szCs w:val="20"/>
              </w:rPr>
            </w:pPr>
            <w:r>
              <w:rPr>
                <w:sz w:val="20"/>
                <w:szCs w:val="20"/>
              </w:rPr>
              <w:t xml:space="preserve">от 23.05.2025 № </w:t>
            </w:r>
            <w:r w:rsidR="002D3913">
              <w:rPr>
                <w:sz w:val="20"/>
                <w:szCs w:val="20"/>
              </w:rPr>
              <w:t>121</w:t>
            </w:r>
          </w:p>
        </w:tc>
      </w:tr>
      <w:tr w:rsidR="00C258AA" w14:paraId="1E4E2821" w14:textId="77777777" w:rsidTr="002D3913">
        <w:trPr>
          <w:gridAfter w:val="1"/>
          <w:wAfter w:w="12" w:type="dxa"/>
          <w:trHeight w:val="284"/>
        </w:trPr>
        <w:tc>
          <w:tcPr>
            <w:tcW w:w="8363" w:type="dxa"/>
            <w:vAlign w:val="center"/>
            <w:hideMark/>
          </w:tcPr>
          <w:p w14:paraId="11D13094" w14:textId="77777777" w:rsidR="00C258AA" w:rsidRDefault="00C258AA">
            <w:pPr>
              <w:spacing w:line="256" w:lineRule="auto"/>
              <w:rPr>
                <w:sz w:val="22"/>
                <w:szCs w:val="22"/>
                <w:lang w:eastAsia="en-US"/>
              </w:rPr>
            </w:pPr>
          </w:p>
        </w:tc>
        <w:tc>
          <w:tcPr>
            <w:tcW w:w="1393" w:type="dxa"/>
            <w:hideMark/>
          </w:tcPr>
          <w:p w14:paraId="2141470E" w14:textId="77777777" w:rsidR="00C258AA" w:rsidRDefault="00C258AA">
            <w:pPr>
              <w:spacing w:line="256" w:lineRule="auto"/>
              <w:rPr>
                <w:sz w:val="22"/>
                <w:szCs w:val="22"/>
                <w:lang w:eastAsia="en-US"/>
              </w:rPr>
            </w:pPr>
          </w:p>
        </w:tc>
        <w:tc>
          <w:tcPr>
            <w:tcW w:w="885" w:type="dxa"/>
            <w:hideMark/>
          </w:tcPr>
          <w:p w14:paraId="604F9AC8" w14:textId="77777777" w:rsidR="00C258AA" w:rsidRDefault="00C258AA">
            <w:pPr>
              <w:spacing w:line="256" w:lineRule="auto"/>
              <w:rPr>
                <w:sz w:val="22"/>
                <w:szCs w:val="22"/>
                <w:lang w:eastAsia="en-US"/>
              </w:rPr>
            </w:pPr>
          </w:p>
        </w:tc>
        <w:tc>
          <w:tcPr>
            <w:tcW w:w="1422" w:type="dxa"/>
            <w:hideMark/>
          </w:tcPr>
          <w:p w14:paraId="68F1DB6C" w14:textId="77777777" w:rsidR="00C258AA" w:rsidRDefault="00C258AA">
            <w:pPr>
              <w:spacing w:line="256" w:lineRule="auto"/>
              <w:rPr>
                <w:sz w:val="22"/>
                <w:szCs w:val="22"/>
                <w:lang w:eastAsia="en-US"/>
              </w:rPr>
            </w:pPr>
          </w:p>
        </w:tc>
        <w:tc>
          <w:tcPr>
            <w:tcW w:w="1566" w:type="dxa"/>
            <w:noWrap/>
            <w:vAlign w:val="bottom"/>
            <w:hideMark/>
          </w:tcPr>
          <w:p w14:paraId="217BA63D" w14:textId="77777777" w:rsidR="00C258AA" w:rsidRDefault="00C258AA">
            <w:pPr>
              <w:spacing w:line="256" w:lineRule="auto"/>
              <w:rPr>
                <w:sz w:val="22"/>
                <w:szCs w:val="22"/>
                <w:lang w:eastAsia="en-US"/>
              </w:rPr>
            </w:pPr>
          </w:p>
        </w:tc>
        <w:tc>
          <w:tcPr>
            <w:tcW w:w="1708" w:type="dxa"/>
            <w:noWrap/>
            <w:vAlign w:val="bottom"/>
            <w:hideMark/>
          </w:tcPr>
          <w:p w14:paraId="1FA52A22" w14:textId="77777777" w:rsidR="00C258AA" w:rsidRDefault="00C258AA">
            <w:pPr>
              <w:spacing w:line="256" w:lineRule="auto"/>
              <w:rPr>
                <w:sz w:val="22"/>
                <w:szCs w:val="22"/>
                <w:lang w:eastAsia="en-US"/>
              </w:rPr>
            </w:pPr>
          </w:p>
        </w:tc>
      </w:tr>
      <w:tr w:rsidR="00C258AA" w14:paraId="690A1BF3" w14:textId="77777777" w:rsidTr="002D3913">
        <w:trPr>
          <w:trHeight w:val="284"/>
        </w:trPr>
        <w:tc>
          <w:tcPr>
            <w:tcW w:w="15349" w:type="dxa"/>
            <w:gridSpan w:val="7"/>
            <w:noWrap/>
            <w:vAlign w:val="bottom"/>
            <w:hideMark/>
          </w:tcPr>
          <w:p w14:paraId="3766424C" w14:textId="77777777" w:rsidR="00C258AA" w:rsidRDefault="00C258AA">
            <w:pPr>
              <w:jc w:val="right"/>
              <w:rPr>
                <w:sz w:val="20"/>
                <w:szCs w:val="20"/>
              </w:rPr>
            </w:pPr>
            <w:r>
              <w:rPr>
                <w:sz w:val="20"/>
                <w:szCs w:val="20"/>
              </w:rPr>
              <w:t xml:space="preserve">             </w:t>
            </w:r>
            <w:r w:rsidR="00CB74EA">
              <w:rPr>
                <w:sz w:val="20"/>
                <w:szCs w:val="20"/>
              </w:rPr>
              <w:t>«</w:t>
            </w:r>
            <w:r>
              <w:rPr>
                <w:sz w:val="20"/>
                <w:szCs w:val="20"/>
              </w:rPr>
              <w:t xml:space="preserve"> Приложение 11</w:t>
            </w:r>
          </w:p>
        </w:tc>
      </w:tr>
      <w:tr w:rsidR="00C258AA" w14:paraId="3C142E6E" w14:textId="77777777" w:rsidTr="002D3913">
        <w:trPr>
          <w:trHeight w:val="284"/>
        </w:trPr>
        <w:tc>
          <w:tcPr>
            <w:tcW w:w="15349" w:type="dxa"/>
            <w:gridSpan w:val="7"/>
            <w:noWrap/>
            <w:vAlign w:val="bottom"/>
            <w:hideMark/>
          </w:tcPr>
          <w:p w14:paraId="43DF17E9" w14:textId="77777777" w:rsidR="00CB74EA" w:rsidRDefault="00C258AA">
            <w:pPr>
              <w:jc w:val="right"/>
              <w:rPr>
                <w:sz w:val="20"/>
                <w:szCs w:val="20"/>
              </w:rPr>
            </w:pPr>
            <w:r>
              <w:rPr>
                <w:sz w:val="20"/>
                <w:szCs w:val="20"/>
              </w:rPr>
              <w:t xml:space="preserve">              к решению Совета депутатов</w:t>
            </w:r>
          </w:p>
          <w:p w14:paraId="60A52F4B" w14:textId="77777777" w:rsidR="00C258AA" w:rsidRDefault="00C258AA">
            <w:pPr>
              <w:jc w:val="right"/>
              <w:rPr>
                <w:sz w:val="20"/>
                <w:szCs w:val="20"/>
              </w:rPr>
            </w:pPr>
            <w:r>
              <w:rPr>
                <w:sz w:val="20"/>
                <w:szCs w:val="20"/>
              </w:rPr>
              <w:t xml:space="preserve"> сельского поселения Салым</w:t>
            </w:r>
          </w:p>
        </w:tc>
      </w:tr>
      <w:tr w:rsidR="00C258AA" w14:paraId="3519D3CF" w14:textId="77777777" w:rsidTr="002D3913">
        <w:trPr>
          <w:trHeight w:val="284"/>
        </w:trPr>
        <w:tc>
          <w:tcPr>
            <w:tcW w:w="15349" w:type="dxa"/>
            <w:gridSpan w:val="7"/>
            <w:noWrap/>
            <w:vAlign w:val="bottom"/>
            <w:hideMark/>
          </w:tcPr>
          <w:p w14:paraId="6D461829" w14:textId="77777777" w:rsidR="00C258AA" w:rsidRDefault="00C258AA">
            <w:pPr>
              <w:jc w:val="right"/>
              <w:rPr>
                <w:sz w:val="20"/>
                <w:szCs w:val="20"/>
              </w:rPr>
            </w:pPr>
            <w:r>
              <w:rPr>
                <w:sz w:val="20"/>
                <w:szCs w:val="20"/>
              </w:rPr>
              <w:t>от 13.12.2024 № 93</w:t>
            </w:r>
          </w:p>
        </w:tc>
      </w:tr>
      <w:tr w:rsidR="00C258AA" w14:paraId="5D470525" w14:textId="77777777" w:rsidTr="002D3913">
        <w:trPr>
          <w:gridAfter w:val="1"/>
          <w:wAfter w:w="12" w:type="dxa"/>
          <w:trHeight w:val="284"/>
        </w:trPr>
        <w:tc>
          <w:tcPr>
            <w:tcW w:w="8363" w:type="dxa"/>
            <w:vAlign w:val="center"/>
            <w:hideMark/>
          </w:tcPr>
          <w:p w14:paraId="3ADF69DE" w14:textId="77777777" w:rsidR="00C258AA" w:rsidRDefault="00C258AA">
            <w:pPr>
              <w:spacing w:line="256" w:lineRule="auto"/>
              <w:rPr>
                <w:sz w:val="22"/>
                <w:szCs w:val="22"/>
                <w:lang w:eastAsia="en-US"/>
              </w:rPr>
            </w:pPr>
          </w:p>
        </w:tc>
        <w:tc>
          <w:tcPr>
            <w:tcW w:w="1393" w:type="dxa"/>
            <w:hideMark/>
          </w:tcPr>
          <w:p w14:paraId="27ED2FEF" w14:textId="77777777" w:rsidR="00C258AA" w:rsidRDefault="00C258AA">
            <w:pPr>
              <w:spacing w:line="256" w:lineRule="auto"/>
              <w:rPr>
                <w:sz w:val="22"/>
                <w:szCs w:val="22"/>
                <w:lang w:eastAsia="en-US"/>
              </w:rPr>
            </w:pPr>
          </w:p>
        </w:tc>
        <w:tc>
          <w:tcPr>
            <w:tcW w:w="885" w:type="dxa"/>
            <w:hideMark/>
          </w:tcPr>
          <w:p w14:paraId="5154A5D6" w14:textId="77777777" w:rsidR="00C258AA" w:rsidRDefault="00C258AA">
            <w:pPr>
              <w:spacing w:line="256" w:lineRule="auto"/>
              <w:rPr>
                <w:sz w:val="22"/>
                <w:szCs w:val="22"/>
                <w:lang w:eastAsia="en-US"/>
              </w:rPr>
            </w:pPr>
          </w:p>
        </w:tc>
        <w:tc>
          <w:tcPr>
            <w:tcW w:w="1422" w:type="dxa"/>
            <w:hideMark/>
          </w:tcPr>
          <w:p w14:paraId="376ADD8E" w14:textId="77777777" w:rsidR="00C258AA" w:rsidRDefault="00C258AA">
            <w:pPr>
              <w:spacing w:line="256" w:lineRule="auto"/>
              <w:rPr>
                <w:sz w:val="22"/>
                <w:szCs w:val="22"/>
                <w:lang w:eastAsia="en-US"/>
              </w:rPr>
            </w:pPr>
          </w:p>
        </w:tc>
        <w:tc>
          <w:tcPr>
            <w:tcW w:w="1566" w:type="dxa"/>
            <w:noWrap/>
            <w:vAlign w:val="bottom"/>
            <w:hideMark/>
          </w:tcPr>
          <w:p w14:paraId="19C2701F" w14:textId="77777777" w:rsidR="00C258AA" w:rsidRDefault="00C258AA">
            <w:pPr>
              <w:spacing w:line="256" w:lineRule="auto"/>
              <w:rPr>
                <w:sz w:val="22"/>
                <w:szCs w:val="22"/>
                <w:lang w:eastAsia="en-US"/>
              </w:rPr>
            </w:pPr>
          </w:p>
        </w:tc>
        <w:tc>
          <w:tcPr>
            <w:tcW w:w="1708" w:type="dxa"/>
            <w:noWrap/>
            <w:vAlign w:val="bottom"/>
            <w:hideMark/>
          </w:tcPr>
          <w:p w14:paraId="53541F71" w14:textId="77777777" w:rsidR="00C258AA" w:rsidRDefault="00C258AA">
            <w:pPr>
              <w:spacing w:line="256" w:lineRule="auto"/>
              <w:rPr>
                <w:sz w:val="22"/>
                <w:szCs w:val="22"/>
                <w:lang w:eastAsia="en-US"/>
              </w:rPr>
            </w:pPr>
          </w:p>
        </w:tc>
      </w:tr>
      <w:tr w:rsidR="00C258AA" w14:paraId="14BEFCBC" w14:textId="77777777" w:rsidTr="002D3913">
        <w:trPr>
          <w:trHeight w:val="284"/>
        </w:trPr>
        <w:tc>
          <w:tcPr>
            <w:tcW w:w="15349" w:type="dxa"/>
            <w:gridSpan w:val="7"/>
            <w:vAlign w:val="center"/>
            <w:hideMark/>
          </w:tcPr>
          <w:p w14:paraId="089D4725" w14:textId="77777777" w:rsidR="00C258AA" w:rsidRDefault="00C258AA">
            <w:pPr>
              <w:jc w:val="center"/>
              <w:rPr>
                <w:b/>
                <w:bCs/>
                <w:sz w:val="20"/>
                <w:szCs w:val="20"/>
              </w:rPr>
            </w:pPr>
            <w:r>
              <w:rPr>
                <w:b/>
                <w:bCs/>
                <w:sz w:val="20"/>
                <w:szCs w:val="20"/>
              </w:rPr>
              <w:t xml:space="preserve">                       Распределение бюджетных ассигнований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сельского поселения Салым на 2025 год</w:t>
            </w:r>
          </w:p>
        </w:tc>
      </w:tr>
      <w:tr w:rsidR="00C258AA" w14:paraId="060577BD" w14:textId="77777777" w:rsidTr="002D3913">
        <w:trPr>
          <w:gridAfter w:val="1"/>
          <w:wAfter w:w="12" w:type="dxa"/>
          <w:trHeight w:val="284"/>
        </w:trPr>
        <w:tc>
          <w:tcPr>
            <w:tcW w:w="8363" w:type="dxa"/>
            <w:noWrap/>
            <w:vAlign w:val="center"/>
            <w:hideMark/>
          </w:tcPr>
          <w:p w14:paraId="7DF264CD" w14:textId="77777777" w:rsidR="00C258AA" w:rsidRDefault="00C258AA">
            <w:pPr>
              <w:spacing w:line="256" w:lineRule="auto"/>
              <w:rPr>
                <w:sz w:val="22"/>
                <w:szCs w:val="22"/>
                <w:lang w:eastAsia="en-US"/>
              </w:rPr>
            </w:pPr>
          </w:p>
        </w:tc>
        <w:tc>
          <w:tcPr>
            <w:tcW w:w="1393" w:type="dxa"/>
            <w:noWrap/>
            <w:vAlign w:val="bottom"/>
            <w:hideMark/>
          </w:tcPr>
          <w:p w14:paraId="571208A1" w14:textId="77777777" w:rsidR="00C258AA" w:rsidRDefault="00C258AA">
            <w:pPr>
              <w:spacing w:line="256" w:lineRule="auto"/>
              <w:rPr>
                <w:sz w:val="22"/>
                <w:szCs w:val="22"/>
                <w:lang w:eastAsia="en-US"/>
              </w:rPr>
            </w:pPr>
          </w:p>
        </w:tc>
        <w:tc>
          <w:tcPr>
            <w:tcW w:w="885" w:type="dxa"/>
            <w:noWrap/>
            <w:vAlign w:val="bottom"/>
            <w:hideMark/>
          </w:tcPr>
          <w:p w14:paraId="69E1E193" w14:textId="77777777" w:rsidR="00C258AA" w:rsidRDefault="00C258AA">
            <w:pPr>
              <w:spacing w:line="256" w:lineRule="auto"/>
              <w:rPr>
                <w:sz w:val="22"/>
                <w:szCs w:val="22"/>
                <w:lang w:eastAsia="en-US"/>
              </w:rPr>
            </w:pPr>
          </w:p>
        </w:tc>
        <w:tc>
          <w:tcPr>
            <w:tcW w:w="1422" w:type="dxa"/>
            <w:noWrap/>
            <w:vAlign w:val="bottom"/>
            <w:hideMark/>
          </w:tcPr>
          <w:p w14:paraId="1997C37C" w14:textId="77777777" w:rsidR="00C258AA" w:rsidRDefault="00C258AA">
            <w:pPr>
              <w:spacing w:line="256" w:lineRule="auto"/>
              <w:rPr>
                <w:sz w:val="22"/>
                <w:szCs w:val="22"/>
                <w:lang w:eastAsia="en-US"/>
              </w:rPr>
            </w:pPr>
          </w:p>
        </w:tc>
        <w:tc>
          <w:tcPr>
            <w:tcW w:w="1566" w:type="dxa"/>
            <w:noWrap/>
            <w:vAlign w:val="bottom"/>
            <w:hideMark/>
          </w:tcPr>
          <w:p w14:paraId="6E3321EB" w14:textId="77777777" w:rsidR="00C258AA" w:rsidRDefault="00C258AA">
            <w:pPr>
              <w:spacing w:line="256" w:lineRule="auto"/>
              <w:rPr>
                <w:sz w:val="22"/>
                <w:szCs w:val="22"/>
                <w:lang w:eastAsia="en-US"/>
              </w:rPr>
            </w:pPr>
          </w:p>
        </w:tc>
        <w:tc>
          <w:tcPr>
            <w:tcW w:w="1708" w:type="dxa"/>
            <w:noWrap/>
            <w:vAlign w:val="bottom"/>
            <w:hideMark/>
          </w:tcPr>
          <w:p w14:paraId="3AA92537" w14:textId="77777777" w:rsidR="00C258AA" w:rsidRDefault="00C258AA">
            <w:pPr>
              <w:jc w:val="right"/>
              <w:rPr>
                <w:sz w:val="20"/>
                <w:szCs w:val="20"/>
              </w:rPr>
            </w:pPr>
            <w:r>
              <w:rPr>
                <w:sz w:val="20"/>
                <w:szCs w:val="20"/>
              </w:rPr>
              <w:t>тыс.руб.</w:t>
            </w:r>
          </w:p>
        </w:tc>
      </w:tr>
      <w:tr w:rsidR="00C258AA" w14:paraId="2CED9C0F" w14:textId="77777777" w:rsidTr="002D3913">
        <w:trPr>
          <w:gridAfter w:val="1"/>
          <w:wAfter w:w="12" w:type="dxa"/>
          <w:trHeight w:val="284"/>
        </w:trPr>
        <w:tc>
          <w:tcPr>
            <w:tcW w:w="8363" w:type="dxa"/>
            <w:vMerge w:val="restart"/>
            <w:tcBorders>
              <w:top w:val="single" w:sz="4" w:space="0" w:color="auto"/>
              <w:left w:val="single" w:sz="4" w:space="0" w:color="auto"/>
              <w:bottom w:val="nil"/>
              <w:right w:val="single" w:sz="4" w:space="0" w:color="auto"/>
            </w:tcBorders>
            <w:vAlign w:val="center"/>
            <w:hideMark/>
          </w:tcPr>
          <w:p w14:paraId="1ACF4F73" w14:textId="77777777" w:rsidR="00C258AA" w:rsidRDefault="00C258AA">
            <w:pPr>
              <w:jc w:val="center"/>
              <w:rPr>
                <w:sz w:val="20"/>
                <w:szCs w:val="20"/>
              </w:rPr>
            </w:pPr>
            <w:r>
              <w:rPr>
                <w:sz w:val="20"/>
                <w:szCs w:val="20"/>
              </w:rPr>
              <w:t xml:space="preserve">Наименование </w:t>
            </w:r>
          </w:p>
        </w:tc>
        <w:tc>
          <w:tcPr>
            <w:tcW w:w="1393" w:type="dxa"/>
            <w:vMerge w:val="restart"/>
            <w:tcBorders>
              <w:top w:val="single" w:sz="4" w:space="0" w:color="auto"/>
              <w:left w:val="single" w:sz="4" w:space="0" w:color="auto"/>
              <w:bottom w:val="nil"/>
              <w:right w:val="single" w:sz="4" w:space="0" w:color="auto"/>
            </w:tcBorders>
            <w:vAlign w:val="center"/>
            <w:hideMark/>
          </w:tcPr>
          <w:p w14:paraId="1E27B4B0" w14:textId="77777777" w:rsidR="00C258AA" w:rsidRDefault="00C258AA">
            <w:pPr>
              <w:jc w:val="center"/>
              <w:rPr>
                <w:sz w:val="20"/>
                <w:szCs w:val="20"/>
              </w:rPr>
            </w:pPr>
            <w:r>
              <w:rPr>
                <w:sz w:val="20"/>
                <w:szCs w:val="20"/>
              </w:rPr>
              <w:t>Целевая статья раздела</w:t>
            </w:r>
          </w:p>
        </w:tc>
        <w:tc>
          <w:tcPr>
            <w:tcW w:w="885" w:type="dxa"/>
            <w:vMerge w:val="restart"/>
            <w:tcBorders>
              <w:top w:val="single" w:sz="4" w:space="0" w:color="auto"/>
              <w:left w:val="single" w:sz="4" w:space="0" w:color="auto"/>
              <w:bottom w:val="nil"/>
              <w:right w:val="single" w:sz="4" w:space="0" w:color="auto"/>
            </w:tcBorders>
            <w:vAlign w:val="center"/>
            <w:hideMark/>
          </w:tcPr>
          <w:p w14:paraId="744B8978" w14:textId="77777777" w:rsidR="00C258AA" w:rsidRDefault="00C258AA">
            <w:pPr>
              <w:jc w:val="center"/>
              <w:rPr>
                <w:sz w:val="20"/>
                <w:szCs w:val="20"/>
              </w:rPr>
            </w:pPr>
            <w:r>
              <w:rPr>
                <w:sz w:val="20"/>
                <w:szCs w:val="20"/>
              </w:rPr>
              <w:t>Вид расхода</w:t>
            </w:r>
          </w:p>
        </w:tc>
        <w:tc>
          <w:tcPr>
            <w:tcW w:w="1422" w:type="dxa"/>
            <w:vMerge w:val="restart"/>
            <w:tcBorders>
              <w:top w:val="single" w:sz="4" w:space="0" w:color="auto"/>
              <w:left w:val="single" w:sz="4" w:space="0" w:color="auto"/>
              <w:bottom w:val="single" w:sz="4" w:space="0" w:color="auto"/>
              <w:right w:val="single" w:sz="4" w:space="0" w:color="auto"/>
            </w:tcBorders>
            <w:vAlign w:val="center"/>
            <w:hideMark/>
          </w:tcPr>
          <w:p w14:paraId="10E5B004" w14:textId="77777777" w:rsidR="00C258AA" w:rsidRDefault="00C258AA">
            <w:pPr>
              <w:jc w:val="center"/>
              <w:rPr>
                <w:sz w:val="20"/>
                <w:szCs w:val="20"/>
              </w:rPr>
            </w:pPr>
            <w:r>
              <w:rPr>
                <w:sz w:val="20"/>
                <w:szCs w:val="20"/>
              </w:rPr>
              <w:t>Сумма на 2025 год</w:t>
            </w:r>
          </w:p>
        </w:tc>
        <w:tc>
          <w:tcPr>
            <w:tcW w:w="1566" w:type="dxa"/>
            <w:vMerge w:val="restart"/>
            <w:tcBorders>
              <w:top w:val="single" w:sz="4" w:space="0" w:color="auto"/>
              <w:left w:val="single" w:sz="4" w:space="0" w:color="auto"/>
              <w:bottom w:val="single" w:sz="4" w:space="0" w:color="auto"/>
              <w:right w:val="single" w:sz="4" w:space="0" w:color="auto"/>
            </w:tcBorders>
            <w:noWrap/>
            <w:vAlign w:val="center"/>
            <w:hideMark/>
          </w:tcPr>
          <w:p w14:paraId="569E40D3" w14:textId="77777777" w:rsidR="00C258AA" w:rsidRDefault="00C258AA">
            <w:pPr>
              <w:jc w:val="center"/>
              <w:rPr>
                <w:sz w:val="20"/>
                <w:szCs w:val="20"/>
              </w:rPr>
            </w:pPr>
            <w:r>
              <w:rPr>
                <w:sz w:val="20"/>
                <w:szCs w:val="20"/>
              </w:rPr>
              <w:t>Уточнение (+,-)</w:t>
            </w:r>
          </w:p>
        </w:tc>
        <w:tc>
          <w:tcPr>
            <w:tcW w:w="1708" w:type="dxa"/>
            <w:vMerge w:val="restart"/>
            <w:tcBorders>
              <w:top w:val="single" w:sz="4" w:space="0" w:color="auto"/>
              <w:left w:val="single" w:sz="4" w:space="0" w:color="auto"/>
              <w:bottom w:val="single" w:sz="4" w:space="0" w:color="auto"/>
              <w:right w:val="single" w:sz="4" w:space="0" w:color="auto"/>
            </w:tcBorders>
            <w:vAlign w:val="center"/>
            <w:hideMark/>
          </w:tcPr>
          <w:p w14:paraId="1029C169" w14:textId="77777777" w:rsidR="00C258AA" w:rsidRDefault="00C258AA">
            <w:pPr>
              <w:jc w:val="center"/>
              <w:rPr>
                <w:sz w:val="20"/>
                <w:szCs w:val="20"/>
              </w:rPr>
            </w:pPr>
            <w:r>
              <w:rPr>
                <w:sz w:val="20"/>
                <w:szCs w:val="20"/>
              </w:rPr>
              <w:t>Уточненная сумма на 2025 год</w:t>
            </w:r>
          </w:p>
        </w:tc>
      </w:tr>
      <w:tr w:rsidR="00C258AA" w14:paraId="04EF049D" w14:textId="77777777" w:rsidTr="002D3913">
        <w:trPr>
          <w:gridAfter w:val="1"/>
          <w:wAfter w:w="12" w:type="dxa"/>
          <w:trHeight w:val="284"/>
        </w:trPr>
        <w:tc>
          <w:tcPr>
            <w:tcW w:w="8363" w:type="dxa"/>
            <w:vMerge/>
            <w:tcBorders>
              <w:top w:val="single" w:sz="4" w:space="0" w:color="auto"/>
              <w:left w:val="single" w:sz="4" w:space="0" w:color="auto"/>
              <w:bottom w:val="nil"/>
              <w:right w:val="single" w:sz="4" w:space="0" w:color="auto"/>
            </w:tcBorders>
            <w:vAlign w:val="center"/>
            <w:hideMark/>
          </w:tcPr>
          <w:p w14:paraId="3288A6CB" w14:textId="77777777" w:rsidR="00C258AA" w:rsidRDefault="00C258AA">
            <w:pPr>
              <w:rPr>
                <w:sz w:val="20"/>
                <w:szCs w:val="20"/>
              </w:rPr>
            </w:pPr>
          </w:p>
        </w:tc>
        <w:tc>
          <w:tcPr>
            <w:tcW w:w="0" w:type="auto"/>
            <w:vMerge/>
            <w:tcBorders>
              <w:top w:val="single" w:sz="4" w:space="0" w:color="auto"/>
              <w:left w:val="single" w:sz="4" w:space="0" w:color="auto"/>
              <w:bottom w:val="nil"/>
              <w:right w:val="single" w:sz="4" w:space="0" w:color="auto"/>
            </w:tcBorders>
            <w:vAlign w:val="center"/>
            <w:hideMark/>
          </w:tcPr>
          <w:p w14:paraId="3F738E31" w14:textId="77777777" w:rsidR="00C258AA" w:rsidRDefault="00C258AA">
            <w:pPr>
              <w:rPr>
                <w:sz w:val="20"/>
                <w:szCs w:val="20"/>
              </w:rPr>
            </w:pPr>
          </w:p>
        </w:tc>
        <w:tc>
          <w:tcPr>
            <w:tcW w:w="0" w:type="auto"/>
            <w:vMerge/>
            <w:tcBorders>
              <w:top w:val="single" w:sz="4" w:space="0" w:color="auto"/>
              <w:left w:val="single" w:sz="4" w:space="0" w:color="auto"/>
              <w:bottom w:val="nil"/>
              <w:right w:val="single" w:sz="4" w:space="0" w:color="auto"/>
            </w:tcBorders>
            <w:vAlign w:val="center"/>
            <w:hideMark/>
          </w:tcPr>
          <w:p w14:paraId="4F22BC7A" w14:textId="77777777" w:rsidR="00C258AA" w:rsidRDefault="00C258AA">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A56386" w14:textId="77777777" w:rsidR="00C258AA" w:rsidRDefault="00C258AA">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E7BEEF" w14:textId="77777777" w:rsidR="00C258AA" w:rsidRDefault="00C258AA">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949398" w14:textId="77777777" w:rsidR="00C258AA" w:rsidRDefault="00C258AA">
            <w:pPr>
              <w:rPr>
                <w:sz w:val="20"/>
                <w:szCs w:val="20"/>
              </w:rPr>
            </w:pPr>
          </w:p>
        </w:tc>
      </w:tr>
      <w:tr w:rsidR="00C258AA" w14:paraId="64FDCF10" w14:textId="77777777" w:rsidTr="002D3913">
        <w:trPr>
          <w:gridAfter w:val="1"/>
          <w:wAfter w:w="12" w:type="dxa"/>
          <w:trHeight w:val="284"/>
        </w:trPr>
        <w:tc>
          <w:tcPr>
            <w:tcW w:w="8363" w:type="dxa"/>
            <w:tcBorders>
              <w:top w:val="single" w:sz="4" w:space="0" w:color="auto"/>
              <w:left w:val="single" w:sz="4" w:space="0" w:color="auto"/>
              <w:bottom w:val="single" w:sz="4" w:space="0" w:color="auto"/>
              <w:right w:val="single" w:sz="4" w:space="0" w:color="auto"/>
            </w:tcBorders>
            <w:vAlign w:val="center"/>
            <w:hideMark/>
          </w:tcPr>
          <w:p w14:paraId="6090BF12" w14:textId="77777777" w:rsidR="00C258AA" w:rsidRDefault="00C258AA">
            <w:pPr>
              <w:jc w:val="center"/>
              <w:rPr>
                <w:sz w:val="20"/>
                <w:szCs w:val="20"/>
              </w:rPr>
            </w:pPr>
            <w:r>
              <w:rPr>
                <w:sz w:val="20"/>
                <w:szCs w:val="20"/>
              </w:rPr>
              <w:t>1</w:t>
            </w:r>
          </w:p>
        </w:tc>
        <w:tc>
          <w:tcPr>
            <w:tcW w:w="1393" w:type="dxa"/>
            <w:tcBorders>
              <w:top w:val="single" w:sz="4" w:space="0" w:color="auto"/>
              <w:left w:val="nil"/>
              <w:bottom w:val="single" w:sz="4" w:space="0" w:color="auto"/>
              <w:right w:val="single" w:sz="4" w:space="0" w:color="auto"/>
            </w:tcBorders>
            <w:vAlign w:val="center"/>
            <w:hideMark/>
          </w:tcPr>
          <w:p w14:paraId="2BFEECAF" w14:textId="77777777" w:rsidR="00C258AA" w:rsidRDefault="00C258AA">
            <w:pPr>
              <w:jc w:val="center"/>
              <w:rPr>
                <w:sz w:val="20"/>
                <w:szCs w:val="20"/>
              </w:rPr>
            </w:pPr>
            <w:r>
              <w:rPr>
                <w:sz w:val="20"/>
                <w:szCs w:val="20"/>
              </w:rPr>
              <w:t>2</w:t>
            </w:r>
          </w:p>
        </w:tc>
        <w:tc>
          <w:tcPr>
            <w:tcW w:w="885" w:type="dxa"/>
            <w:tcBorders>
              <w:top w:val="single" w:sz="4" w:space="0" w:color="auto"/>
              <w:left w:val="nil"/>
              <w:bottom w:val="single" w:sz="4" w:space="0" w:color="auto"/>
              <w:right w:val="single" w:sz="4" w:space="0" w:color="auto"/>
            </w:tcBorders>
            <w:vAlign w:val="center"/>
            <w:hideMark/>
          </w:tcPr>
          <w:p w14:paraId="6DCAB290" w14:textId="77777777" w:rsidR="00C258AA" w:rsidRDefault="00C258AA">
            <w:pPr>
              <w:jc w:val="center"/>
              <w:rPr>
                <w:sz w:val="20"/>
                <w:szCs w:val="20"/>
              </w:rPr>
            </w:pPr>
            <w:r>
              <w:rPr>
                <w:sz w:val="20"/>
                <w:szCs w:val="20"/>
              </w:rPr>
              <w:t>3</w:t>
            </w:r>
          </w:p>
        </w:tc>
        <w:tc>
          <w:tcPr>
            <w:tcW w:w="1422" w:type="dxa"/>
            <w:tcBorders>
              <w:top w:val="nil"/>
              <w:left w:val="nil"/>
              <w:bottom w:val="single" w:sz="4" w:space="0" w:color="auto"/>
              <w:right w:val="single" w:sz="4" w:space="0" w:color="auto"/>
            </w:tcBorders>
            <w:noWrap/>
            <w:vAlign w:val="center"/>
            <w:hideMark/>
          </w:tcPr>
          <w:p w14:paraId="143138F9" w14:textId="77777777" w:rsidR="00C258AA" w:rsidRDefault="00C258AA">
            <w:pPr>
              <w:jc w:val="center"/>
              <w:rPr>
                <w:sz w:val="20"/>
                <w:szCs w:val="20"/>
              </w:rPr>
            </w:pPr>
            <w:r>
              <w:rPr>
                <w:sz w:val="20"/>
                <w:szCs w:val="20"/>
              </w:rPr>
              <w:t>4</w:t>
            </w:r>
          </w:p>
        </w:tc>
        <w:tc>
          <w:tcPr>
            <w:tcW w:w="1566" w:type="dxa"/>
            <w:tcBorders>
              <w:top w:val="nil"/>
              <w:left w:val="nil"/>
              <w:bottom w:val="single" w:sz="4" w:space="0" w:color="auto"/>
              <w:right w:val="single" w:sz="4" w:space="0" w:color="auto"/>
            </w:tcBorders>
            <w:noWrap/>
            <w:vAlign w:val="center"/>
            <w:hideMark/>
          </w:tcPr>
          <w:p w14:paraId="3F636945" w14:textId="77777777" w:rsidR="00C258AA" w:rsidRDefault="00C258AA">
            <w:pPr>
              <w:jc w:val="center"/>
              <w:rPr>
                <w:sz w:val="20"/>
                <w:szCs w:val="20"/>
              </w:rPr>
            </w:pPr>
            <w:r>
              <w:rPr>
                <w:sz w:val="20"/>
                <w:szCs w:val="20"/>
              </w:rPr>
              <w:t>5</w:t>
            </w:r>
          </w:p>
        </w:tc>
        <w:tc>
          <w:tcPr>
            <w:tcW w:w="1708" w:type="dxa"/>
            <w:tcBorders>
              <w:top w:val="nil"/>
              <w:left w:val="nil"/>
              <w:bottom w:val="single" w:sz="4" w:space="0" w:color="auto"/>
              <w:right w:val="single" w:sz="4" w:space="0" w:color="auto"/>
            </w:tcBorders>
            <w:noWrap/>
            <w:vAlign w:val="center"/>
            <w:hideMark/>
          </w:tcPr>
          <w:p w14:paraId="63CA5A79" w14:textId="77777777" w:rsidR="00C258AA" w:rsidRDefault="00C258AA">
            <w:pPr>
              <w:jc w:val="center"/>
              <w:rPr>
                <w:sz w:val="20"/>
                <w:szCs w:val="20"/>
              </w:rPr>
            </w:pPr>
            <w:r>
              <w:rPr>
                <w:sz w:val="20"/>
                <w:szCs w:val="20"/>
              </w:rPr>
              <w:t>6</w:t>
            </w:r>
          </w:p>
        </w:tc>
      </w:tr>
      <w:tr w:rsidR="00C258AA" w14:paraId="3332245E" w14:textId="77777777" w:rsidTr="002D3913">
        <w:trPr>
          <w:gridAfter w:val="1"/>
          <w:wAfter w:w="12" w:type="dxa"/>
          <w:trHeight w:val="284"/>
        </w:trPr>
        <w:tc>
          <w:tcPr>
            <w:tcW w:w="8363" w:type="dxa"/>
            <w:tcBorders>
              <w:top w:val="nil"/>
              <w:left w:val="single" w:sz="4" w:space="0" w:color="auto"/>
              <w:bottom w:val="single" w:sz="4" w:space="0" w:color="auto"/>
              <w:right w:val="single" w:sz="4" w:space="0" w:color="auto"/>
            </w:tcBorders>
            <w:vAlign w:val="center"/>
            <w:hideMark/>
          </w:tcPr>
          <w:p w14:paraId="77FD835C" w14:textId="77777777" w:rsidR="00C258AA" w:rsidRDefault="00C258AA">
            <w:pPr>
              <w:rPr>
                <w:b/>
                <w:bCs/>
                <w:sz w:val="20"/>
                <w:szCs w:val="20"/>
              </w:rPr>
            </w:pPr>
            <w:r>
              <w:rPr>
                <w:b/>
                <w:bCs/>
                <w:sz w:val="20"/>
                <w:szCs w:val="20"/>
              </w:rPr>
              <w:t>Муниципальная программа "Развитие транспортной системы сельского поселения Салым"</w:t>
            </w:r>
          </w:p>
        </w:tc>
        <w:tc>
          <w:tcPr>
            <w:tcW w:w="1393" w:type="dxa"/>
            <w:tcBorders>
              <w:top w:val="nil"/>
              <w:left w:val="nil"/>
              <w:bottom w:val="single" w:sz="4" w:space="0" w:color="auto"/>
              <w:right w:val="single" w:sz="4" w:space="0" w:color="auto"/>
            </w:tcBorders>
            <w:vAlign w:val="center"/>
            <w:hideMark/>
          </w:tcPr>
          <w:p w14:paraId="53A54580" w14:textId="77777777" w:rsidR="00C258AA" w:rsidRDefault="00C258AA">
            <w:pPr>
              <w:jc w:val="center"/>
              <w:rPr>
                <w:b/>
                <w:bCs/>
                <w:sz w:val="20"/>
                <w:szCs w:val="20"/>
              </w:rPr>
            </w:pPr>
            <w:r>
              <w:rPr>
                <w:b/>
                <w:bCs/>
                <w:sz w:val="20"/>
                <w:szCs w:val="20"/>
              </w:rPr>
              <w:t>0100000000</w:t>
            </w:r>
          </w:p>
        </w:tc>
        <w:tc>
          <w:tcPr>
            <w:tcW w:w="885" w:type="dxa"/>
            <w:tcBorders>
              <w:top w:val="nil"/>
              <w:left w:val="nil"/>
              <w:bottom w:val="single" w:sz="4" w:space="0" w:color="auto"/>
              <w:right w:val="single" w:sz="4" w:space="0" w:color="auto"/>
            </w:tcBorders>
            <w:vAlign w:val="center"/>
            <w:hideMark/>
          </w:tcPr>
          <w:p w14:paraId="06681AB1" w14:textId="77777777" w:rsidR="00C258AA" w:rsidRDefault="00C258AA">
            <w:pPr>
              <w:jc w:val="center"/>
              <w:rPr>
                <w:b/>
                <w:bCs/>
                <w:sz w:val="20"/>
                <w:szCs w:val="20"/>
              </w:rPr>
            </w:pPr>
            <w:r>
              <w:rPr>
                <w:b/>
                <w:bCs/>
                <w:sz w:val="20"/>
                <w:szCs w:val="20"/>
              </w:rPr>
              <w:t> </w:t>
            </w:r>
          </w:p>
        </w:tc>
        <w:tc>
          <w:tcPr>
            <w:tcW w:w="1422" w:type="dxa"/>
            <w:tcBorders>
              <w:top w:val="nil"/>
              <w:left w:val="nil"/>
              <w:bottom w:val="single" w:sz="4" w:space="0" w:color="auto"/>
              <w:right w:val="single" w:sz="4" w:space="0" w:color="auto"/>
            </w:tcBorders>
            <w:vAlign w:val="center"/>
            <w:hideMark/>
          </w:tcPr>
          <w:p w14:paraId="62D4ADF3" w14:textId="77777777" w:rsidR="00C258AA" w:rsidRDefault="00C258AA">
            <w:pPr>
              <w:jc w:val="center"/>
              <w:rPr>
                <w:b/>
                <w:bCs/>
                <w:sz w:val="20"/>
                <w:szCs w:val="20"/>
              </w:rPr>
            </w:pPr>
            <w:r>
              <w:rPr>
                <w:b/>
                <w:bCs/>
                <w:sz w:val="20"/>
                <w:szCs w:val="20"/>
              </w:rPr>
              <w:t>31 344,19446</w:t>
            </w:r>
          </w:p>
        </w:tc>
        <w:tc>
          <w:tcPr>
            <w:tcW w:w="1566" w:type="dxa"/>
            <w:tcBorders>
              <w:top w:val="nil"/>
              <w:left w:val="nil"/>
              <w:bottom w:val="single" w:sz="4" w:space="0" w:color="auto"/>
              <w:right w:val="single" w:sz="4" w:space="0" w:color="auto"/>
            </w:tcBorders>
            <w:vAlign w:val="center"/>
            <w:hideMark/>
          </w:tcPr>
          <w:p w14:paraId="14221F38" w14:textId="77777777" w:rsidR="00C258AA" w:rsidRDefault="00C258AA">
            <w:pPr>
              <w:jc w:val="center"/>
              <w:rPr>
                <w:b/>
                <w:bCs/>
                <w:sz w:val="20"/>
                <w:szCs w:val="20"/>
              </w:rPr>
            </w:pPr>
            <w:r>
              <w:rPr>
                <w:b/>
                <w:bCs/>
                <w:sz w:val="20"/>
                <w:szCs w:val="20"/>
              </w:rPr>
              <w:t xml:space="preserve">9 948,70103  </w:t>
            </w:r>
          </w:p>
        </w:tc>
        <w:tc>
          <w:tcPr>
            <w:tcW w:w="1708" w:type="dxa"/>
            <w:tcBorders>
              <w:top w:val="nil"/>
              <w:left w:val="nil"/>
              <w:bottom w:val="single" w:sz="4" w:space="0" w:color="auto"/>
              <w:right w:val="single" w:sz="4" w:space="0" w:color="auto"/>
            </w:tcBorders>
            <w:vAlign w:val="center"/>
            <w:hideMark/>
          </w:tcPr>
          <w:p w14:paraId="7C1455F2" w14:textId="77777777" w:rsidR="00C258AA" w:rsidRDefault="00C258AA">
            <w:pPr>
              <w:jc w:val="center"/>
              <w:rPr>
                <w:b/>
                <w:bCs/>
                <w:sz w:val="20"/>
                <w:szCs w:val="20"/>
              </w:rPr>
            </w:pPr>
            <w:r>
              <w:rPr>
                <w:b/>
                <w:bCs/>
                <w:sz w:val="20"/>
                <w:szCs w:val="20"/>
              </w:rPr>
              <w:t xml:space="preserve">41 292,89549  </w:t>
            </w:r>
          </w:p>
        </w:tc>
      </w:tr>
      <w:tr w:rsidR="00C258AA" w14:paraId="6FF979CA" w14:textId="77777777" w:rsidTr="002D3913">
        <w:trPr>
          <w:gridAfter w:val="1"/>
          <w:wAfter w:w="12" w:type="dxa"/>
          <w:trHeight w:val="284"/>
        </w:trPr>
        <w:tc>
          <w:tcPr>
            <w:tcW w:w="8363" w:type="dxa"/>
            <w:tcBorders>
              <w:top w:val="nil"/>
              <w:left w:val="single" w:sz="4" w:space="0" w:color="auto"/>
              <w:bottom w:val="single" w:sz="4" w:space="0" w:color="auto"/>
              <w:right w:val="single" w:sz="4" w:space="0" w:color="auto"/>
            </w:tcBorders>
            <w:vAlign w:val="center"/>
            <w:hideMark/>
          </w:tcPr>
          <w:p w14:paraId="25AA02F1" w14:textId="77777777" w:rsidR="00C258AA" w:rsidRDefault="00C258AA">
            <w:pPr>
              <w:rPr>
                <w:sz w:val="20"/>
                <w:szCs w:val="20"/>
              </w:rPr>
            </w:pPr>
            <w:r>
              <w:rPr>
                <w:sz w:val="20"/>
                <w:szCs w:val="20"/>
              </w:rPr>
              <w:t>Основное мероприятие "Организация транспортного обслуживания населения в границах поселения"</w:t>
            </w:r>
          </w:p>
        </w:tc>
        <w:tc>
          <w:tcPr>
            <w:tcW w:w="1393" w:type="dxa"/>
            <w:tcBorders>
              <w:top w:val="nil"/>
              <w:left w:val="nil"/>
              <w:bottom w:val="single" w:sz="4" w:space="0" w:color="auto"/>
              <w:right w:val="single" w:sz="4" w:space="0" w:color="auto"/>
            </w:tcBorders>
            <w:vAlign w:val="center"/>
            <w:hideMark/>
          </w:tcPr>
          <w:p w14:paraId="063F9465" w14:textId="77777777" w:rsidR="00C258AA" w:rsidRDefault="00C258AA">
            <w:pPr>
              <w:jc w:val="center"/>
              <w:rPr>
                <w:sz w:val="20"/>
                <w:szCs w:val="20"/>
              </w:rPr>
            </w:pPr>
            <w:r>
              <w:rPr>
                <w:sz w:val="20"/>
                <w:szCs w:val="20"/>
              </w:rPr>
              <w:t>0100200000</w:t>
            </w:r>
          </w:p>
        </w:tc>
        <w:tc>
          <w:tcPr>
            <w:tcW w:w="885" w:type="dxa"/>
            <w:tcBorders>
              <w:top w:val="nil"/>
              <w:left w:val="nil"/>
              <w:bottom w:val="single" w:sz="4" w:space="0" w:color="auto"/>
              <w:right w:val="single" w:sz="4" w:space="0" w:color="auto"/>
            </w:tcBorders>
            <w:vAlign w:val="center"/>
            <w:hideMark/>
          </w:tcPr>
          <w:p w14:paraId="502CAD0C" w14:textId="77777777" w:rsidR="00C258AA" w:rsidRDefault="00C258AA">
            <w:pPr>
              <w:jc w:val="center"/>
              <w:rPr>
                <w:sz w:val="20"/>
                <w:szCs w:val="20"/>
              </w:rPr>
            </w:pPr>
            <w:r>
              <w:rPr>
                <w:sz w:val="20"/>
                <w:szCs w:val="20"/>
              </w:rPr>
              <w:t> </w:t>
            </w:r>
          </w:p>
        </w:tc>
        <w:tc>
          <w:tcPr>
            <w:tcW w:w="1422" w:type="dxa"/>
            <w:tcBorders>
              <w:top w:val="nil"/>
              <w:left w:val="nil"/>
              <w:bottom w:val="single" w:sz="4" w:space="0" w:color="auto"/>
              <w:right w:val="single" w:sz="4" w:space="0" w:color="auto"/>
            </w:tcBorders>
            <w:vAlign w:val="center"/>
            <w:hideMark/>
          </w:tcPr>
          <w:p w14:paraId="5CF794B4" w14:textId="77777777" w:rsidR="00C258AA" w:rsidRDefault="00C258AA">
            <w:pPr>
              <w:jc w:val="center"/>
              <w:rPr>
                <w:sz w:val="20"/>
                <w:szCs w:val="20"/>
              </w:rPr>
            </w:pPr>
            <w:r>
              <w:rPr>
                <w:sz w:val="20"/>
                <w:szCs w:val="20"/>
              </w:rPr>
              <w:t>20 219,01230</w:t>
            </w:r>
          </w:p>
        </w:tc>
        <w:tc>
          <w:tcPr>
            <w:tcW w:w="1566" w:type="dxa"/>
            <w:tcBorders>
              <w:top w:val="nil"/>
              <w:left w:val="nil"/>
              <w:bottom w:val="single" w:sz="4" w:space="0" w:color="auto"/>
              <w:right w:val="single" w:sz="4" w:space="0" w:color="auto"/>
            </w:tcBorders>
            <w:vAlign w:val="center"/>
            <w:hideMark/>
          </w:tcPr>
          <w:p w14:paraId="21109416" w14:textId="77777777" w:rsidR="00C258AA" w:rsidRDefault="00C258AA">
            <w:pPr>
              <w:jc w:val="center"/>
              <w:rPr>
                <w:sz w:val="20"/>
                <w:szCs w:val="20"/>
              </w:rPr>
            </w:pPr>
            <w:r>
              <w:rPr>
                <w:sz w:val="20"/>
                <w:szCs w:val="20"/>
              </w:rPr>
              <w:t xml:space="preserve">-120,19589  </w:t>
            </w:r>
          </w:p>
        </w:tc>
        <w:tc>
          <w:tcPr>
            <w:tcW w:w="1708" w:type="dxa"/>
            <w:tcBorders>
              <w:top w:val="nil"/>
              <w:left w:val="nil"/>
              <w:bottom w:val="single" w:sz="4" w:space="0" w:color="auto"/>
              <w:right w:val="single" w:sz="4" w:space="0" w:color="auto"/>
            </w:tcBorders>
            <w:vAlign w:val="center"/>
            <w:hideMark/>
          </w:tcPr>
          <w:p w14:paraId="140DC98A" w14:textId="77777777" w:rsidR="00C258AA" w:rsidRDefault="00C258AA">
            <w:pPr>
              <w:jc w:val="center"/>
              <w:rPr>
                <w:sz w:val="20"/>
                <w:szCs w:val="20"/>
              </w:rPr>
            </w:pPr>
            <w:r>
              <w:rPr>
                <w:sz w:val="20"/>
                <w:szCs w:val="20"/>
              </w:rPr>
              <w:t xml:space="preserve">20 098,81641  </w:t>
            </w:r>
          </w:p>
        </w:tc>
      </w:tr>
      <w:tr w:rsidR="00C258AA" w14:paraId="6A892E67" w14:textId="77777777" w:rsidTr="002D3913">
        <w:trPr>
          <w:gridAfter w:val="1"/>
          <w:wAfter w:w="12" w:type="dxa"/>
          <w:trHeight w:val="284"/>
        </w:trPr>
        <w:tc>
          <w:tcPr>
            <w:tcW w:w="8363" w:type="dxa"/>
            <w:tcBorders>
              <w:top w:val="nil"/>
              <w:left w:val="single" w:sz="4" w:space="0" w:color="auto"/>
              <w:bottom w:val="single" w:sz="4" w:space="0" w:color="auto"/>
              <w:right w:val="single" w:sz="4" w:space="0" w:color="auto"/>
            </w:tcBorders>
            <w:vAlign w:val="center"/>
            <w:hideMark/>
          </w:tcPr>
          <w:p w14:paraId="50C21F3C" w14:textId="77777777" w:rsidR="00C258AA" w:rsidRDefault="00C258AA">
            <w:pPr>
              <w:rPr>
                <w:sz w:val="20"/>
                <w:szCs w:val="20"/>
              </w:rPr>
            </w:pPr>
            <w:r>
              <w:rPr>
                <w:sz w:val="20"/>
                <w:szCs w:val="20"/>
              </w:rPr>
              <w:t>Реализация мероприятий</w:t>
            </w:r>
          </w:p>
        </w:tc>
        <w:tc>
          <w:tcPr>
            <w:tcW w:w="1393" w:type="dxa"/>
            <w:tcBorders>
              <w:top w:val="nil"/>
              <w:left w:val="nil"/>
              <w:bottom w:val="single" w:sz="4" w:space="0" w:color="auto"/>
              <w:right w:val="single" w:sz="4" w:space="0" w:color="auto"/>
            </w:tcBorders>
            <w:vAlign w:val="center"/>
            <w:hideMark/>
          </w:tcPr>
          <w:p w14:paraId="42352D85" w14:textId="77777777" w:rsidR="00C258AA" w:rsidRDefault="00C258AA">
            <w:pPr>
              <w:jc w:val="center"/>
              <w:rPr>
                <w:sz w:val="20"/>
                <w:szCs w:val="20"/>
              </w:rPr>
            </w:pPr>
            <w:r>
              <w:rPr>
                <w:sz w:val="20"/>
                <w:szCs w:val="20"/>
              </w:rPr>
              <w:t>0100299990</w:t>
            </w:r>
          </w:p>
        </w:tc>
        <w:tc>
          <w:tcPr>
            <w:tcW w:w="885" w:type="dxa"/>
            <w:tcBorders>
              <w:top w:val="nil"/>
              <w:left w:val="nil"/>
              <w:bottom w:val="single" w:sz="4" w:space="0" w:color="auto"/>
              <w:right w:val="single" w:sz="4" w:space="0" w:color="auto"/>
            </w:tcBorders>
            <w:vAlign w:val="center"/>
            <w:hideMark/>
          </w:tcPr>
          <w:p w14:paraId="0D20104D" w14:textId="77777777" w:rsidR="00C258AA" w:rsidRDefault="00C258AA">
            <w:pPr>
              <w:jc w:val="center"/>
              <w:rPr>
                <w:sz w:val="20"/>
                <w:szCs w:val="20"/>
              </w:rPr>
            </w:pPr>
            <w:r>
              <w:rPr>
                <w:sz w:val="20"/>
                <w:szCs w:val="20"/>
              </w:rPr>
              <w:t> </w:t>
            </w:r>
          </w:p>
        </w:tc>
        <w:tc>
          <w:tcPr>
            <w:tcW w:w="1422" w:type="dxa"/>
            <w:tcBorders>
              <w:top w:val="nil"/>
              <w:left w:val="nil"/>
              <w:bottom w:val="single" w:sz="4" w:space="0" w:color="auto"/>
              <w:right w:val="single" w:sz="4" w:space="0" w:color="auto"/>
            </w:tcBorders>
            <w:vAlign w:val="center"/>
            <w:hideMark/>
          </w:tcPr>
          <w:p w14:paraId="221E0A4E" w14:textId="77777777" w:rsidR="00C258AA" w:rsidRDefault="00C258AA">
            <w:pPr>
              <w:jc w:val="center"/>
              <w:rPr>
                <w:sz w:val="20"/>
                <w:szCs w:val="20"/>
              </w:rPr>
            </w:pPr>
            <w:r>
              <w:rPr>
                <w:sz w:val="20"/>
                <w:szCs w:val="20"/>
              </w:rPr>
              <w:t>20 219,01230</w:t>
            </w:r>
          </w:p>
        </w:tc>
        <w:tc>
          <w:tcPr>
            <w:tcW w:w="1566" w:type="dxa"/>
            <w:tcBorders>
              <w:top w:val="nil"/>
              <w:left w:val="nil"/>
              <w:bottom w:val="single" w:sz="4" w:space="0" w:color="auto"/>
              <w:right w:val="single" w:sz="4" w:space="0" w:color="auto"/>
            </w:tcBorders>
            <w:vAlign w:val="center"/>
            <w:hideMark/>
          </w:tcPr>
          <w:p w14:paraId="757E0BE1" w14:textId="77777777" w:rsidR="00C258AA" w:rsidRDefault="00C258AA">
            <w:pPr>
              <w:jc w:val="center"/>
              <w:rPr>
                <w:sz w:val="20"/>
                <w:szCs w:val="20"/>
              </w:rPr>
            </w:pPr>
            <w:r>
              <w:rPr>
                <w:sz w:val="20"/>
                <w:szCs w:val="20"/>
              </w:rPr>
              <w:t xml:space="preserve">-120,19589  </w:t>
            </w:r>
          </w:p>
        </w:tc>
        <w:tc>
          <w:tcPr>
            <w:tcW w:w="1708" w:type="dxa"/>
            <w:tcBorders>
              <w:top w:val="nil"/>
              <w:left w:val="nil"/>
              <w:bottom w:val="single" w:sz="4" w:space="0" w:color="auto"/>
              <w:right w:val="single" w:sz="4" w:space="0" w:color="auto"/>
            </w:tcBorders>
            <w:vAlign w:val="center"/>
            <w:hideMark/>
          </w:tcPr>
          <w:p w14:paraId="7F9AA3C1" w14:textId="77777777" w:rsidR="00C258AA" w:rsidRDefault="00C258AA">
            <w:pPr>
              <w:jc w:val="center"/>
              <w:rPr>
                <w:sz w:val="20"/>
                <w:szCs w:val="20"/>
              </w:rPr>
            </w:pPr>
            <w:r>
              <w:rPr>
                <w:sz w:val="20"/>
                <w:szCs w:val="20"/>
              </w:rPr>
              <w:t xml:space="preserve">20 098,81641  </w:t>
            </w:r>
          </w:p>
        </w:tc>
      </w:tr>
      <w:tr w:rsidR="00C258AA" w14:paraId="6ABACAD2" w14:textId="77777777" w:rsidTr="002D3913">
        <w:trPr>
          <w:gridAfter w:val="1"/>
          <w:wAfter w:w="12" w:type="dxa"/>
          <w:trHeight w:val="284"/>
        </w:trPr>
        <w:tc>
          <w:tcPr>
            <w:tcW w:w="8363" w:type="dxa"/>
            <w:tcBorders>
              <w:top w:val="nil"/>
              <w:left w:val="single" w:sz="4" w:space="0" w:color="auto"/>
              <w:bottom w:val="single" w:sz="4" w:space="0" w:color="auto"/>
              <w:right w:val="single" w:sz="4" w:space="0" w:color="auto"/>
            </w:tcBorders>
            <w:vAlign w:val="center"/>
            <w:hideMark/>
          </w:tcPr>
          <w:p w14:paraId="2BC61909" w14:textId="77777777" w:rsidR="00C258AA" w:rsidRDefault="00C258AA">
            <w:pPr>
              <w:rPr>
                <w:sz w:val="20"/>
                <w:szCs w:val="20"/>
              </w:rPr>
            </w:pPr>
            <w:r>
              <w:rPr>
                <w:sz w:val="20"/>
                <w:szCs w:val="20"/>
              </w:rPr>
              <w:t>Закупка товаров, работ и услуг для государственных (муниципальных) нужд</w:t>
            </w:r>
          </w:p>
        </w:tc>
        <w:tc>
          <w:tcPr>
            <w:tcW w:w="1393" w:type="dxa"/>
            <w:tcBorders>
              <w:top w:val="nil"/>
              <w:left w:val="nil"/>
              <w:bottom w:val="single" w:sz="4" w:space="0" w:color="auto"/>
              <w:right w:val="single" w:sz="4" w:space="0" w:color="auto"/>
            </w:tcBorders>
            <w:vAlign w:val="center"/>
            <w:hideMark/>
          </w:tcPr>
          <w:p w14:paraId="69BB2C28" w14:textId="77777777" w:rsidR="00C258AA" w:rsidRDefault="00C258AA">
            <w:pPr>
              <w:jc w:val="center"/>
              <w:rPr>
                <w:sz w:val="20"/>
                <w:szCs w:val="20"/>
              </w:rPr>
            </w:pPr>
            <w:r>
              <w:rPr>
                <w:sz w:val="20"/>
                <w:szCs w:val="20"/>
              </w:rPr>
              <w:t>0100299990</w:t>
            </w:r>
          </w:p>
        </w:tc>
        <w:tc>
          <w:tcPr>
            <w:tcW w:w="885" w:type="dxa"/>
            <w:tcBorders>
              <w:top w:val="nil"/>
              <w:left w:val="nil"/>
              <w:bottom w:val="single" w:sz="4" w:space="0" w:color="auto"/>
              <w:right w:val="single" w:sz="4" w:space="0" w:color="auto"/>
            </w:tcBorders>
            <w:vAlign w:val="center"/>
            <w:hideMark/>
          </w:tcPr>
          <w:p w14:paraId="4C99FC15" w14:textId="77777777" w:rsidR="00C258AA" w:rsidRDefault="00C258AA">
            <w:pPr>
              <w:jc w:val="center"/>
              <w:rPr>
                <w:sz w:val="20"/>
                <w:szCs w:val="20"/>
              </w:rPr>
            </w:pPr>
            <w:r>
              <w:rPr>
                <w:sz w:val="20"/>
                <w:szCs w:val="20"/>
              </w:rPr>
              <w:t>200</w:t>
            </w:r>
          </w:p>
        </w:tc>
        <w:tc>
          <w:tcPr>
            <w:tcW w:w="1422" w:type="dxa"/>
            <w:tcBorders>
              <w:top w:val="nil"/>
              <w:left w:val="nil"/>
              <w:bottom w:val="single" w:sz="4" w:space="0" w:color="auto"/>
              <w:right w:val="single" w:sz="4" w:space="0" w:color="auto"/>
            </w:tcBorders>
            <w:vAlign w:val="center"/>
            <w:hideMark/>
          </w:tcPr>
          <w:p w14:paraId="4A688DA4" w14:textId="77777777" w:rsidR="00C258AA" w:rsidRDefault="00C258AA">
            <w:pPr>
              <w:jc w:val="center"/>
              <w:rPr>
                <w:sz w:val="20"/>
                <w:szCs w:val="20"/>
              </w:rPr>
            </w:pPr>
            <w:r>
              <w:rPr>
                <w:sz w:val="20"/>
                <w:szCs w:val="20"/>
              </w:rPr>
              <w:t>20 219,01230</w:t>
            </w:r>
          </w:p>
        </w:tc>
        <w:tc>
          <w:tcPr>
            <w:tcW w:w="1566" w:type="dxa"/>
            <w:tcBorders>
              <w:top w:val="nil"/>
              <w:left w:val="nil"/>
              <w:bottom w:val="single" w:sz="4" w:space="0" w:color="auto"/>
              <w:right w:val="single" w:sz="4" w:space="0" w:color="auto"/>
            </w:tcBorders>
            <w:vAlign w:val="center"/>
            <w:hideMark/>
          </w:tcPr>
          <w:p w14:paraId="280EA884" w14:textId="77777777" w:rsidR="00C258AA" w:rsidRDefault="00C258AA">
            <w:pPr>
              <w:jc w:val="center"/>
              <w:rPr>
                <w:sz w:val="20"/>
                <w:szCs w:val="20"/>
              </w:rPr>
            </w:pPr>
            <w:r>
              <w:rPr>
                <w:sz w:val="20"/>
                <w:szCs w:val="20"/>
              </w:rPr>
              <w:t xml:space="preserve">-120,19589  </w:t>
            </w:r>
          </w:p>
        </w:tc>
        <w:tc>
          <w:tcPr>
            <w:tcW w:w="1708" w:type="dxa"/>
            <w:tcBorders>
              <w:top w:val="nil"/>
              <w:left w:val="nil"/>
              <w:bottom w:val="single" w:sz="4" w:space="0" w:color="auto"/>
              <w:right w:val="single" w:sz="4" w:space="0" w:color="auto"/>
            </w:tcBorders>
            <w:vAlign w:val="center"/>
            <w:hideMark/>
          </w:tcPr>
          <w:p w14:paraId="5563A4EC" w14:textId="77777777" w:rsidR="00C258AA" w:rsidRDefault="00C258AA">
            <w:pPr>
              <w:jc w:val="center"/>
              <w:rPr>
                <w:sz w:val="20"/>
                <w:szCs w:val="20"/>
              </w:rPr>
            </w:pPr>
            <w:r>
              <w:rPr>
                <w:sz w:val="20"/>
                <w:szCs w:val="20"/>
              </w:rPr>
              <w:t xml:space="preserve">20 098,81641  </w:t>
            </w:r>
          </w:p>
        </w:tc>
      </w:tr>
      <w:tr w:rsidR="00C258AA" w14:paraId="2C911CA4" w14:textId="77777777" w:rsidTr="002D3913">
        <w:trPr>
          <w:gridAfter w:val="1"/>
          <w:wAfter w:w="12" w:type="dxa"/>
          <w:trHeight w:val="284"/>
        </w:trPr>
        <w:tc>
          <w:tcPr>
            <w:tcW w:w="8363" w:type="dxa"/>
            <w:tcBorders>
              <w:top w:val="nil"/>
              <w:left w:val="single" w:sz="4" w:space="0" w:color="auto"/>
              <w:bottom w:val="single" w:sz="4" w:space="0" w:color="auto"/>
              <w:right w:val="single" w:sz="4" w:space="0" w:color="auto"/>
            </w:tcBorders>
            <w:vAlign w:val="center"/>
            <w:hideMark/>
          </w:tcPr>
          <w:p w14:paraId="1B03D95F" w14:textId="77777777" w:rsidR="00C258AA" w:rsidRDefault="00C258AA">
            <w:pPr>
              <w:rPr>
                <w:sz w:val="20"/>
                <w:szCs w:val="20"/>
              </w:rPr>
            </w:pPr>
            <w:r>
              <w:rPr>
                <w:sz w:val="20"/>
                <w:szCs w:val="20"/>
              </w:rPr>
              <w:t>Иные закупки товаров, работ и услуг для обеспечения государственных (муниципальных) нужд</w:t>
            </w:r>
          </w:p>
        </w:tc>
        <w:tc>
          <w:tcPr>
            <w:tcW w:w="1393" w:type="dxa"/>
            <w:tcBorders>
              <w:top w:val="nil"/>
              <w:left w:val="nil"/>
              <w:bottom w:val="single" w:sz="4" w:space="0" w:color="auto"/>
              <w:right w:val="single" w:sz="4" w:space="0" w:color="auto"/>
            </w:tcBorders>
            <w:vAlign w:val="center"/>
            <w:hideMark/>
          </w:tcPr>
          <w:p w14:paraId="7DB6C762" w14:textId="77777777" w:rsidR="00C258AA" w:rsidRDefault="00C258AA">
            <w:pPr>
              <w:jc w:val="center"/>
              <w:rPr>
                <w:sz w:val="20"/>
                <w:szCs w:val="20"/>
              </w:rPr>
            </w:pPr>
            <w:r>
              <w:rPr>
                <w:sz w:val="20"/>
                <w:szCs w:val="20"/>
              </w:rPr>
              <w:t>0100299990</w:t>
            </w:r>
          </w:p>
        </w:tc>
        <w:tc>
          <w:tcPr>
            <w:tcW w:w="885" w:type="dxa"/>
            <w:tcBorders>
              <w:top w:val="nil"/>
              <w:left w:val="nil"/>
              <w:bottom w:val="single" w:sz="4" w:space="0" w:color="auto"/>
              <w:right w:val="single" w:sz="4" w:space="0" w:color="auto"/>
            </w:tcBorders>
            <w:vAlign w:val="center"/>
            <w:hideMark/>
          </w:tcPr>
          <w:p w14:paraId="680BEB71" w14:textId="77777777" w:rsidR="00C258AA" w:rsidRDefault="00C258AA">
            <w:pPr>
              <w:jc w:val="center"/>
              <w:rPr>
                <w:sz w:val="20"/>
                <w:szCs w:val="20"/>
              </w:rPr>
            </w:pPr>
            <w:r>
              <w:rPr>
                <w:sz w:val="20"/>
                <w:szCs w:val="20"/>
              </w:rPr>
              <w:t>240</w:t>
            </w:r>
          </w:p>
        </w:tc>
        <w:tc>
          <w:tcPr>
            <w:tcW w:w="1422" w:type="dxa"/>
            <w:tcBorders>
              <w:top w:val="nil"/>
              <w:left w:val="nil"/>
              <w:bottom w:val="single" w:sz="4" w:space="0" w:color="auto"/>
              <w:right w:val="single" w:sz="4" w:space="0" w:color="auto"/>
            </w:tcBorders>
            <w:vAlign w:val="center"/>
            <w:hideMark/>
          </w:tcPr>
          <w:p w14:paraId="2C543D2C" w14:textId="77777777" w:rsidR="00C258AA" w:rsidRDefault="00C258AA">
            <w:pPr>
              <w:jc w:val="center"/>
              <w:rPr>
                <w:sz w:val="20"/>
                <w:szCs w:val="20"/>
              </w:rPr>
            </w:pPr>
            <w:r>
              <w:rPr>
                <w:sz w:val="20"/>
                <w:szCs w:val="20"/>
              </w:rPr>
              <w:t>20 219,01230</w:t>
            </w:r>
          </w:p>
        </w:tc>
        <w:tc>
          <w:tcPr>
            <w:tcW w:w="1566" w:type="dxa"/>
            <w:tcBorders>
              <w:top w:val="nil"/>
              <w:left w:val="nil"/>
              <w:bottom w:val="single" w:sz="4" w:space="0" w:color="auto"/>
              <w:right w:val="single" w:sz="4" w:space="0" w:color="auto"/>
            </w:tcBorders>
            <w:noWrap/>
            <w:vAlign w:val="center"/>
            <w:hideMark/>
          </w:tcPr>
          <w:p w14:paraId="36BB82C6" w14:textId="77777777" w:rsidR="00C258AA" w:rsidRDefault="00C258AA">
            <w:pPr>
              <w:jc w:val="center"/>
              <w:rPr>
                <w:sz w:val="20"/>
                <w:szCs w:val="20"/>
              </w:rPr>
            </w:pPr>
            <w:r>
              <w:rPr>
                <w:sz w:val="20"/>
                <w:szCs w:val="20"/>
              </w:rPr>
              <w:t xml:space="preserve">-120,19589  </w:t>
            </w:r>
          </w:p>
        </w:tc>
        <w:tc>
          <w:tcPr>
            <w:tcW w:w="1708" w:type="dxa"/>
            <w:tcBorders>
              <w:top w:val="nil"/>
              <w:left w:val="nil"/>
              <w:bottom w:val="single" w:sz="4" w:space="0" w:color="auto"/>
              <w:right w:val="single" w:sz="4" w:space="0" w:color="auto"/>
            </w:tcBorders>
            <w:noWrap/>
            <w:vAlign w:val="center"/>
            <w:hideMark/>
          </w:tcPr>
          <w:p w14:paraId="5294ABD6" w14:textId="77777777" w:rsidR="00C258AA" w:rsidRDefault="00C258AA">
            <w:pPr>
              <w:jc w:val="center"/>
              <w:rPr>
                <w:sz w:val="20"/>
                <w:szCs w:val="20"/>
              </w:rPr>
            </w:pPr>
            <w:r>
              <w:rPr>
                <w:sz w:val="20"/>
                <w:szCs w:val="20"/>
              </w:rPr>
              <w:t xml:space="preserve">20 098,81641  </w:t>
            </w:r>
          </w:p>
        </w:tc>
      </w:tr>
      <w:tr w:rsidR="00C258AA" w14:paraId="155BD119" w14:textId="77777777" w:rsidTr="002D3913">
        <w:trPr>
          <w:gridAfter w:val="1"/>
          <w:wAfter w:w="12" w:type="dxa"/>
          <w:trHeight w:val="284"/>
        </w:trPr>
        <w:tc>
          <w:tcPr>
            <w:tcW w:w="8363" w:type="dxa"/>
            <w:tcBorders>
              <w:top w:val="nil"/>
              <w:left w:val="single" w:sz="4" w:space="0" w:color="auto"/>
              <w:bottom w:val="single" w:sz="4" w:space="0" w:color="auto"/>
              <w:right w:val="single" w:sz="4" w:space="0" w:color="auto"/>
            </w:tcBorders>
            <w:vAlign w:val="center"/>
            <w:hideMark/>
          </w:tcPr>
          <w:p w14:paraId="560488A2" w14:textId="77777777" w:rsidR="00C258AA" w:rsidRDefault="00C258AA">
            <w:pPr>
              <w:rPr>
                <w:sz w:val="20"/>
                <w:szCs w:val="20"/>
              </w:rPr>
            </w:pPr>
            <w:r>
              <w:rPr>
                <w:sz w:val="20"/>
                <w:szCs w:val="20"/>
              </w:rPr>
              <w:t>Основное мероприятие "Дорожная деятельность в отношении автомобильных дорог местного значения и обеспечение безопасности дорожного движения на них"</w:t>
            </w:r>
          </w:p>
        </w:tc>
        <w:tc>
          <w:tcPr>
            <w:tcW w:w="1393" w:type="dxa"/>
            <w:tcBorders>
              <w:top w:val="nil"/>
              <w:left w:val="nil"/>
              <w:bottom w:val="single" w:sz="4" w:space="0" w:color="auto"/>
              <w:right w:val="single" w:sz="4" w:space="0" w:color="auto"/>
            </w:tcBorders>
            <w:vAlign w:val="center"/>
            <w:hideMark/>
          </w:tcPr>
          <w:p w14:paraId="06FA8C84" w14:textId="77777777" w:rsidR="00C258AA" w:rsidRDefault="00C258AA">
            <w:pPr>
              <w:jc w:val="center"/>
              <w:rPr>
                <w:sz w:val="20"/>
                <w:szCs w:val="20"/>
              </w:rPr>
            </w:pPr>
            <w:r>
              <w:rPr>
                <w:sz w:val="20"/>
                <w:szCs w:val="20"/>
              </w:rPr>
              <w:t>0100100000</w:t>
            </w:r>
          </w:p>
        </w:tc>
        <w:tc>
          <w:tcPr>
            <w:tcW w:w="885" w:type="dxa"/>
            <w:tcBorders>
              <w:top w:val="nil"/>
              <w:left w:val="nil"/>
              <w:bottom w:val="single" w:sz="4" w:space="0" w:color="auto"/>
              <w:right w:val="single" w:sz="4" w:space="0" w:color="auto"/>
            </w:tcBorders>
            <w:vAlign w:val="center"/>
            <w:hideMark/>
          </w:tcPr>
          <w:p w14:paraId="54ED5960" w14:textId="77777777" w:rsidR="00C258AA" w:rsidRDefault="00C258AA">
            <w:pPr>
              <w:jc w:val="center"/>
              <w:rPr>
                <w:sz w:val="20"/>
                <w:szCs w:val="20"/>
              </w:rPr>
            </w:pPr>
            <w:r>
              <w:rPr>
                <w:sz w:val="20"/>
                <w:szCs w:val="20"/>
              </w:rPr>
              <w:t> </w:t>
            </w:r>
          </w:p>
        </w:tc>
        <w:tc>
          <w:tcPr>
            <w:tcW w:w="1422" w:type="dxa"/>
            <w:tcBorders>
              <w:top w:val="nil"/>
              <w:left w:val="nil"/>
              <w:bottom w:val="single" w:sz="4" w:space="0" w:color="auto"/>
              <w:right w:val="single" w:sz="4" w:space="0" w:color="auto"/>
            </w:tcBorders>
            <w:vAlign w:val="center"/>
            <w:hideMark/>
          </w:tcPr>
          <w:p w14:paraId="308AA546" w14:textId="77777777" w:rsidR="00C258AA" w:rsidRDefault="00C258AA">
            <w:pPr>
              <w:jc w:val="center"/>
              <w:rPr>
                <w:sz w:val="20"/>
                <w:szCs w:val="20"/>
              </w:rPr>
            </w:pPr>
            <w:r>
              <w:rPr>
                <w:sz w:val="20"/>
                <w:szCs w:val="20"/>
              </w:rPr>
              <w:t>11 125,18216</w:t>
            </w:r>
          </w:p>
        </w:tc>
        <w:tc>
          <w:tcPr>
            <w:tcW w:w="1566" w:type="dxa"/>
            <w:tcBorders>
              <w:top w:val="nil"/>
              <w:left w:val="nil"/>
              <w:bottom w:val="single" w:sz="4" w:space="0" w:color="auto"/>
              <w:right w:val="single" w:sz="4" w:space="0" w:color="auto"/>
            </w:tcBorders>
            <w:vAlign w:val="center"/>
            <w:hideMark/>
          </w:tcPr>
          <w:p w14:paraId="51F32966" w14:textId="77777777" w:rsidR="00C258AA" w:rsidRDefault="00C258AA">
            <w:pPr>
              <w:jc w:val="center"/>
              <w:rPr>
                <w:sz w:val="20"/>
                <w:szCs w:val="20"/>
              </w:rPr>
            </w:pPr>
            <w:r>
              <w:rPr>
                <w:sz w:val="20"/>
                <w:szCs w:val="20"/>
              </w:rPr>
              <w:t>10 068,89692</w:t>
            </w:r>
          </w:p>
        </w:tc>
        <w:tc>
          <w:tcPr>
            <w:tcW w:w="1708" w:type="dxa"/>
            <w:tcBorders>
              <w:top w:val="nil"/>
              <w:left w:val="nil"/>
              <w:bottom w:val="single" w:sz="4" w:space="0" w:color="auto"/>
              <w:right w:val="single" w:sz="4" w:space="0" w:color="auto"/>
            </w:tcBorders>
            <w:vAlign w:val="center"/>
            <w:hideMark/>
          </w:tcPr>
          <w:p w14:paraId="78880604" w14:textId="77777777" w:rsidR="00C258AA" w:rsidRDefault="00C258AA">
            <w:pPr>
              <w:jc w:val="center"/>
              <w:rPr>
                <w:sz w:val="20"/>
                <w:szCs w:val="20"/>
              </w:rPr>
            </w:pPr>
            <w:r>
              <w:rPr>
                <w:sz w:val="20"/>
                <w:szCs w:val="20"/>
              </w:rPr>
              <w:t>21 194,07908</w:t>
            </w:r>
          </w:p>
        </w:tc>
      </w:tr>
      <w:tr w:rsidR="00C258AA" w14:paraId="726D166E" w14:textId="77777777" w:rsidTr="002D3913">
        <w:trPr>
          <w:gridAfter w:val="1"/>
          <w:wAfter w:w="12" w:type="dxa"/>
          <w:trHeight w:val="284"/>
        </w:trPr>
        <w:tc>
          <w:tcPr>
            <w:tcW w:w="8363" w:type="dxa"/>
            <w:tcBorders>
              <w:top w:val="nil"/>
              <w:left w:val="single" w:sz="4" w:space="0" w:color="auto"/>
              <w:bottom w:val="single" w:sz="4" w:space="0" w:color="auto"/>
              <w:right w:val="single" w:sz="4" w:space="0" w:color="auto"/>
            </w:tcBorders>
            <w:vAlign w:val="center"/>
            <w:hideMark/>
          </w:tcPr>
          <w:p w14:paraId="7E71797B" w14:textId="77777777" w:rsidR="00C258AA" w:rsidRDefault="00C258AA">
            <w:pPr>
              <w:rPr>
                <w:sz w:val="20"/>
                <w:szCs w:val="20"/>
              </w:rPr>
            </w:pPr>
            <w:r>
              <w:rPr>
                <w:sz w:val="20"/>
                <w:szCs w:val="20"/>
              </w:rPr>
              <w:t>Ремонт автомобильных дорог</w:t>
            </w:r>
          </w:p>
        </w:tc>
        <w:tc>
          <w:tcPr>
            <w:tcW w:w="1393" w:type="dxa"/>
            <w:tcBorders>
              <w:top w:val="nil"/>
              <w:left w:val="nil"/>
              <w:bottom w:val="single" w:sz="4" w:space="0" w:color="auto"/>
              <w:right w:val="single" w:sz="4" w:space="0" w:color="auto"/>
            </w:tcBorders>
            <w:vAlign w:val="center"/>
            <w:hideMark/>
          </w:tcPr>
          <w:p w14:paraId="624E55DF" w14:textId="77777777" w:rsidR="00C258AA" w:rsidRDefault="00C258AA">
            <w:pPr>
              <w:jc w:val="center"/>
              <w:rPr>
                <w:sz w:val="20"/>
                <w:szCs w:val="20"/>
              </w:rPr>
            </w:pPr>
            <w:r>
              <w:rPr>
                <w:sz w:val="20"/>
                <w:szCs w:val="20"/>
              </w:rPr>
              <w:t>0100120901</w:t>
            </w:r>
          </w:p>
        </w:tc>
        <w:tc>
          <w:tcPr>
            <w:tcW w:w="885" w:type="dxa"/>
            <w:tcBorders>
              <w:top w:val="nil"/>
              <w:left w:val="nil"/>
              <w:bottom w:val="single" w:sz="4" w:space="0" w:color="auto"/>
              <w:right w:val="single" w:sz="4" w:space="0" w:color="auto"/>
            </w:tcBorders>
            <w:vAlign w:val="center"/>
            <w:hideMark/>
          </w:tcPr>
          <w:p w14:paraId="72414551" w14:textId="77777777" w:rsidR="00C258AA" w:rsidRDefault="00C258AA">
            <w:pPr>
              <w:jc w:val="center"/>
              <w:rPr>
                <w:sz w:val="20"/>
                <w:szCs w:val="20"/>
              </w:rPr>
            </w:pPr>
            <w:r>
              <w:rPr>
                <w:sz w:val="20"/>
                <w:szCs w:val="20"/>
              </w:rPr>
              <w:t> </w:t>
            </w:r>
          </w:p>
        </w:tc>
        <w:tc>
          <w:tcPr>
            <w:tcW w:w="1422" w:type="dxa"/>
            <w:tcBorders>
              <w:top w:val="nil"/>
              <w:left w:val="nil"/>
              <w:bottom w:val="single" w:sz="4" w:space="0" w:color="auto"/>
              <w:right w:val="single" w:sz="4" w:space="0" w:color="auto"/>
            </w:tcBorders>
            <w:vAlign w:val="center"/>
            <w:hideMark/>
          </w:tcPr>
          <w:p w14:paraId="4D0D378D" w14:textId="77777777" w:rsidR="00C258AA" w:rsidRDefault="00C258AA">
            <w:pPr>
              <w:jc w:val="center"/>
              <w:rPr>
                <w:sz w:val="20"/>
                <w:szCs w:val="20"/>
              </w:rPr>
            </w:pPr>
            <w:r>
              <w:rPr>
                <w:sz w:val="20"/>
                <w:szCs w:val="20"/>
              </w:rPr>
              <w:t>0,00000</w:t>
            </w:r>
          </w:p>
        </w:tc>
        <w:tc>
          <w:tcPr>
            <w:tcW w:w="1566" w:type="dxa"/>
            <w:tcBorders>
              <w:top w:val="nil"/>
              <w:left w:val="nil"/>
              <w:bottom w:val="single" w:sz="4" w:space="0" w:color="auto"/>
              <w:right w:val="single" w:sz="4" w:space="0" w:color="auto"/>
            </w:tcBorders>
            <w:vAlign w:val="center"/>
            <w:hideMark/>
          </w:tcPr>
          <w:p w14:paraId="0F18F145" w14:textId="77777777" w:rsidR="00C258AA" w:rsidRDefault="00C258AA">
            <w:pPr>
              <w:jc w:val="center"/>
              <w:rPr>
                <w:sz w:val="20"/>
                <w:szCs w:val="20"/>
              </w:rPr>
            </w:pPr>
            <w:r>
              <w:rPr>
                <w:sz w:val="20"/>
                <w:szCs w:val="20"/>
              </w:rPr>
              <w:t>3 000,00000</w:t>
            </w:r>
          </w:p>
        </w:tc>
        <w:tc>
          <w:tcPr>
            <w:tcW w:w="1708" w:type="dxa"/>
            <w:tcBorders>
              <w:top w:val="nil"/>
              <w:left w:val="nil"/>
              <w:bottom w:val="single" w:sz="4" w:space="0" w:color="auto"/>
              <w:right w:val="single" w:sz="4" w:space="0" w:color="auto"/>
            </w:tcBorders>
            <w:vAlign w:val="center"/>
            <w:hideMark/>
          </w:tcPr>
          <w:p w14:paraId="4AEC9DC3" w14:textId="77777777" w:rsidR="00C258AA" w:rsidRDefault="00C258AA">
            <w:pPr>
              <w:jc w:val="center"/>
              <w:rPr>
                <w:sz w:val="20"/>
                <w:szCs w:val="20"/>
              </w:rPr>
            </w:pPr>
            <w:r>
              <w:rPr>
                <w:sz w:val="20"/>
                <w:szCs w:val="20"/>
              </w:rPr>
              <w:t>3 000,00000</w:t>
            </w:r>
          </w:p>
        </w:tc>
      </w:tr>
      <w:tr w:rsidR="00C258AA" w14:paraId="1724DC11" w14:textId="77777777" w:rsidTr="002D3913">
        <w:trPr>
          <w:gridAfter w:val="1"/>
          <w:wAfter w:w="12" w:type="dxa"/>
          <w:trHeight w:val="284"/>
        </w:trPr>
        <w:tc>
          <w:tcPr>
            <w:tcW w:w="8363" w:type="dxa"/>
            <w:tcBorders>
              <w:top w:val="nil"/>
              <w:left w:val="single" w:sz="4" w:space="0" w:color="auto"/>
              <w:bottom w:val="single" w:sz="4" w:space="0" w:color="auto"/>
              <w:right w:val="single" w:sz="4" w:space="0" w:color="auto"/>
            </w:tcBorders>
            <w:vAlign w:val="center"/>
            <w:hideMark/>
          </w:tcPr>
          <w:p w14:paraId="5E027CEF" w14:textId="77777777" w:rsidR="00C258AA" w:rsidRDefault="00C258AA">
            <w:pPr>
              <w:rPr>
                <w:sz w:val="20"/>
                <w:szCs w:val="20"/>
              </w:rPr>
            </w:pPr>
            <w:r>
              <w:rPr>
                <w:sz w:val="20"/>
                <w:szCs w:val="20"/>
              </w:rPr>
              <w:t>Закупка товаров, работ и услуг для государственных (муниципальных) нужд</w:t>
            </w:r>
          </w:p>
        </w:tc>
        <w:tc>
          <w:tcPr>
            <w:tcW w:w="1393" w:type="dxa"/>
            <w:tcBorders>
              <w:top w:val="nil"/>
              <w:left w:val="nil"/>
              <w:bottom w:val="single" w:sz="4" w:space="0" w:color="auto"/>
              <w:right w:val="single" w:sz="4" w:space="0" w:color="auto"/>
            </w:tcBorders>
            <w:vAlign w:val="center"/>
            <w:hideMark/>
          </w:tcPr>
          <w:p w14:paraId="207FCA26" w14:textId="77777777" w:rsidR="00C258AA" w:rsidRDefault="00C258AA">
            <w:pPr>
              <w:jc w:val="center"/>
              <w:rPr>
                <w:sz w:val="20"/>
                <w:szCs w:val="20"/>
              </w:rPr>
            </w:pPr>
            <w:r>
              <w:rPr>
                <w:sz w:val="20"/>
                <w:szCs w:val="20"/>
              </w:rPr>
              <w:t>0100120901</w:t>
            </w:r>
          </w:p>
        </w:tc>
        <w:tc>
          <w:tcPr>
            <w:tcW w:w="885" w:type="dxa"/>
            <w:tcBorders>
              <w:top w:val="nil"/>
              <w:left w:val="nil"/>
              <w:bottom w:val="single" w:sz="4" w:space="0" w:color="auto"/>
              <w:right w:val="single" w:sz="4" w:space="0" w:color="auto"/>
            </w:tcBorders>
            <w:vAlign w:val="center"/>
            <w:hideMark/>
          </w:tcPr>
          <w:p w14:paraId="617AC7CE" w14:textId="77777777" w:rsidR="00C258AA" w:rsidRDefault="00C258AA">
            <w:pPr>
              <w:jc w:val="center"/>
              <w:rPr>
                <w:sz w:val="20"/>
                <w:szCs w:val="20"/>
              </w:rPr>
            </w:pPr>
            <w:r>
              <w:rPr>
                <w:sz w:val="20"/>
                <w:szCs w:val="20"/>
              </w:rPr>
              <w:t>200</w:t>
            </w:r>
          </w:p>
        </w:tc>
        <w:tc>
          <w:tcPr>
            <w:tcW w:w="1422" w:type="dxa"/>
            <w:tcBorders>
              <w:top w:val="nil"/>
              <w:left w:val="nil"/>
              <w:bottom w:val="single" w:sz="4" w:space="0" w:color="auto"/>
              <w:right w:val="single" w:sz="4" w:space="0" w:color="auto"/>
            </w:tcBorders>
            <w:vAlign w:val="center"/>
            <w:hideMark/>
          </w:tcPr>
          <w:p w14:paraId="3E5005EC" w14:textId="77777777" w:rsidR="00C258AA" w:rsidRDefault="00C258AA">
            <w:pPr>
              <w:jc w:val="center"/>
              <w:rPr>
                <w:sz w:val="20"/>
                <w:szCs w:val="20"/>
              </w:rPr>
            </w:pPr>
            <w:r>
              <w:rPr>
                <w:sz w:val="20"/>
                <w:szCs w:val="20"/>
              </w:rPr>
              <w:t>0,00000</w:t>
            </w:r>
          </w:p>
        </w:tc>
        <w:tc>
          <w:tcPr>
            <w:tcW w:w="1566" w:type="dxa"/>
            <w:tcBorders>
              <w:top w:val="nil"/>
              <w:left w:val="nil"/>
              <w:bottom w:val="single" w:sz="4" w:space="0" w:color="auto"/>
              <w:right w:val="single" w:sz="4" w:space="0" w:color="auto"/>
            </w:tcBorders>
            <w:vAlign w:val="center"/>
            <w:hideMark/>
          </w:tcPr>
          <w:p w14:paraId="1F0011A4" w14:textId="77777777" w:rsidR="00C258AA" w:rsidRDefault="00C258AA">
            <w:pPr>
              <w:jc w:val="center"/>
              <w:rPr>
                <w:sz w:val="20"/>
                <w:szCs w:val="20"/>
              </w:rPr>
            </w:pPr>
            <w:r>
              <w:rPr>
                <w:sz w:val="20"/>
                <w:szCs w:val="20"/>
              </w:rPr>
              <w:t>3 000,00000</w:t>
            </w:r>
          </w:p>
        </w:tc>
        <w:tc>
          <w:tcPr>
            <w:tcW w:w="1708" w:type="dxa"/>
            <w:tcBorders>
              <w:top w:val="nil"/>
              <w:left w:val="nil"/>
              <w:bottom w:val="single" w:sz="4" w:space="0" w:color="auto"/>
              <w:right w:val="single" w:sz="4" w:space="0" w:color="auto"/>
            </w:tcBorders>
            <w:vAlign w:val="center"/>
            <w:hideMark/>
          </w:tcPr>
          <w:p w14:paraId="60B1916D" w14:textId="77777777" w:rsidR="00C258AA" w:rsidRDefault="00C258AA">
            <w:pPr>
              <w:jc w:val="center"/>
              <w:rPr>
                <w:sz w:val="20"/>
                <w:szCs w:val="20"/>
              </w:rPr>
            </w:pPr>
            <w:r>
              <w:rPr>
                <w:sz w:val="20"/>
                <w:szCs w:val="20"/>
              </w:rPr>
              <w:t>3 000,00000</w:t>
            </w:r>
          </w:p>
        </w:tc>
      </w:tr>
      <w:tr w:rsidR="00C258AA" w14:paraId="2D3E25A2" w14:textId="77777777" w:rsidTr="002D3913">
        <w:trPr>
          <w:gridAfter w:val="1"/>
          <w:wAfter w:w="12" w:type="dxa"/>
          <w:trHeight w:val="284"/>
        </w:trPr>
        <w:tc>
          <w:tcPr>
            <w:tcW w:w="8363" w:type="dxa"/>
            <w:tcBorders>
              <w:top w:val="nil"/>
              <w:left w:val="single" w:sz="4" w:space="0" w:color="auto"/>
              <w:bottom w:val="single" w:sz="4" w:space="0" w:color="auto"/>
              <w:right w:val="single" w:sz="4" w:space="0" w:color="auto"/>
            </w:tcBorders>
            <w:vAlign w:val="center"/>
            <w:hideMark/>
          </w:tcPr>
          <w:p w14:paraId="7C1B2701" w14:textId="77777777" w:rsidR="00C258AA" w:rsidRDefault="00C258AA">
            <w:pPr>
              <w:rPr>
                <w:sz w:val="20"/>
                <w:szCs w:val="20"/>
              </w:rPr>
            </w:pPr>
            <w:r>
              <w:rPr>
                <w:sz w:val="20"/>
                <w:szCs w:val="20"/>
              </w:rPr>
              <w:t>Иные закупки товаров, работ и услуг для обеспечения государственных (муниципальных) нужд</w:t>
            </w:r>
          </w:p>
        </w:tc>
        <w:tc>
          <w:tcPr>
            <w:tcW w:w="1393" w:type="dxa"/>
            <w:tcBorders>
              <w:top w:val="nil"/>
              <w:left w:val="nil"/>
              <w:bottom w:val="single" w:sz="4" w:space="0" w:color="auto"/>
              <w:right w:val="single" w:sz="4" w:space="0" w:color="auto"/>
            </w:tcBorders>
            <w:vAlign w:val="center"/>
            <w:hideMark/>
          </w:tcPr>
          <w:p w14:paraId="38B43F5C" w14:textId="77777777" w:rsidR="00C258AA" w:rsidRDefault="00C258AA">
            <w:pPr>
              <w:jc w:val="center"/>
              <w:rPr>
                <w:sz w:val="20"/>
                <w:szCs w:val="20"/>
              </w:rPr>
            </w:pPr>
            <w:r>
              <w:rPr>
                <w:sz w:val="20"/>
                <w:szCs w:val="20"/>
              </w:rPr>
              <w:t>0100120901</w:t>
            </w:r>
          </w:p>
        </w:tc>
        <w:tc>
          <w:tcPr>
            <w:tcW w:w="885" w:type="dxa"/>
            <w:tcBorders>
              <w:top w:val="nil"/>
              <w:left w:val="nil"/>
              <w:bottom w:val="single" w:sz="4" w:space="0" w:color="auto"/>
              <w:right w:val="single" w:sz="4" w:space="0" w:color="auto"/>
            </w:tcBorders>
            <w:vAlign w:val="center"/>
            <w:hideMark/>
          </w:tcPr>
          <w:p w14:paraId="75EF78C5" w14:textId="77777777" w:rsidR="00C258AA" w:rsidRDefault="00C258AA">
            <w:pPr>
              <w:jc w:val="center"/>
              <w:rPr>
                <w:sz w:val="20"/>
                <w:szCs w:val="20"/>
              </w:rPr>
            </w:pPr>
            <w:r>
              <w:rPr>
                <w:sz w:val="20"/>
                <w:szCs w:val="20"/>
              </w:rPr>
              <w:t>240</w:t>
            </w:r>
          </w:p>
        </w:tc>
        <w:tc>
          <w:tcPr>
            <w:tcW w:w="1422" w:type="dxa"/>
            <w:tcBorders>
              <w:top w:val="nil"/>
              <w:left w:val="nil"/>
              <w:bottom w:val="single" w:sz="4" w:space="0" w:color="auto"/>
              <w:right w:val="single" w:sz="4" w:space="0" w:color="auto"/>
            </w:tcBorders>
            <w:vAlign w:val="center"/>
            <w:hideMark/>
          </w:tcPr>
          <w:p w14:paraId="7EF92149" w14:textId="77777777" w:rsidR="00C258AA" w:rsidRDefault="00C258AA">
            <w:pPr>
              <w:jc w:val="center"/>
              <w:rPr>
                <w:sz w:val="20"/>
                <w:szCs w:val="20"/>
              </w:rPr>
            </w:pPr>
            <w:r>
              <w:rPr>
                <w:sz w:val="20"/>
                <w:szCs w:val="20"/>
              </w:rPr>
              <w:t>0,00000</w:t>
            </w:r>
          </w:p>
        </w:tc>
        <w:tc>
          <w:tcPr>
            <w:tcW w:w="1566" w:type="dxa"/>
            <w:tcBorders>
              <w:top w:val="nil"/>
              <w:left w:val="nil"/>
              <w:bottom w:val="single" w:sz="4" w:space="0" w:color="auto"/>
              <w:right w:val="single" w:sz="4" w:space="0" w:color="auto"/>
            </w:tcBorders>
            <w:vAlign w:val="center"/>
            <w:hideMark/>
          </w:tcPr>
          <w:p w14:paraId="367EFA50" w14:textId="77777777" w:rsidR="00C258AA" w:rsidRDefault="00C258AA">
            <w:pPr>
              <w:jc w:val="center"/>
              <w:rPr>
                <w:sz w:val="20"/>
                <w:szCs w:val="20"/>
              </w:rPr>
            </w:pPr>
            <w:r>
              <w:rPr>
                <w:sz w:val="20"/>
                <w:szCs w:val="20"/>
              </w:rPr>
              <w:t xml:space="preserve">3 000,00000  </w:t>
            </w:r>
          </w:p>
        </w:tc>
        <w:tc>
          <w:tcPr>
            <w:tcW w:w="1708" w:type="dxa"/>
            <w:tcBorders>
              <w:top w:val="nil"/>
              <w:left w:val="nil"/>
              <w:bottom w:val="single" w:sz="4" w:space="0" w:color="auto"/>
              <w:right w:val="single" w:sz="4" w:space="0" w:color="auto"/>
            </w:tcBorders>
            <w:vAlign w:val="center"/>
            <w:hideMark/>
          </w:tcPr>
          <w:p w14:paraId="40558E3A" w14:textId="77777777" w:rsidR="00C258AA" w:rsidRDefault="00C258AA">
            <w:pPr>
              <w:jc w:val="center"/>
              <w:rPr>
                <w:sz w:val="20"/>
                <w:szCs w:val="20"/>
              </w:rPr>
            </w:pPr>
            <w:r>
              <w:rPr>
                <w:sz w:val="20"/>
                <w:szCs w:val="20"/>
              </w:rPr>
              <w:t xml:space="preserve">3 000,00000  </w:t>
            </w:r>
          </w:p>
        </w:tc>
      </w:tr>
      <w:tr w:rsidR="00C258AA" w14:paraId="7DD8A5E0" w14:textId="77777777" w:rsidTr="002D3913">
        <w:trPr>
          <w:gridAfter w:val="1"/>
          <w:wAfter w:w="12" w:type="dxa"/>
          <w:trHeight w:val="284"/>
        </w:trPr>
        <w:tc>
          <w:tcPr>
            <w:tcW w:w="8363" w:type="dxa"/>
            <w:tcBorders>
              <w:top w:val="nil"/>
              <w:left w:val="single" w:sz="4" w:space="0" w:color="auto"/>
              <w:bottom w:val="single" w:sz="4" w:space="0" w:color="auto"/>
              <w:right w:val="single" w:sz="4" w:space="0" w:color="auto"/>
            </w:tcBorders>
            <w:vAlign w:val="center"/>
            <w:hideMark/>
          </w:tcPr>
          <w:p w14:paraId="4436742B" w14:textId="77777777" w:rsidR="00C258AA" w:rsidRDefault="00C258AA">
            <w:pPr>
              <w:rPr>
                <w:sz w:val="20"/>
                <w:szCs w:val="20"/>
              </w:rPr>
            </w:pPr>
            <w:r>
              <w:rPr>
                <w:sz w:val="20"/>
                <w:szCs w:val="20"/>
              </w:rPr>
              <w:t>Содержание автомобильных дорог</w:t>
            </w:r>
          </w:p>
        </w:tc>
        <w:tc>
          <w:tcPr>
            <w:tcW w:w="1393" w:type="dxa"/>
            <w:tcBorders>
              <w:top w:val="nil"/>
              <w:left w:val="nil"/>
              <w:bottom w:val="single" w:sz="4" w:space="0" w:color="auto"/>
              <w:right w:val="single" w:sz="4" w:space="0" w:color="auto"/>
            </w:tcBorders>
            <w:vAlign w:val="center"/>
            <w:hideMark/>
          </w:tcPr>
          <w:p w14:paraId="781377ED" w14:textId="77777777" w:rsidR="00C258AA" w:rsidRDefault="00C258AA">
            <w:pPr>
              <w:jc w:val="center"/>
              <w:rPr>
                <w:sz w:val="20"/>
                <w:szCs w:val="20"/>
              </w:rPr>
            </w:pPr>
            <w:r>
              <w:rPr>
                <w:sz w:val="20"/>
                <w:szCs w:val="20"/>
              </w:rPr>
              <w:t>0100120902</w:t>
            </w:r>
          </w:p>
        </w:tc>
        <w:tc>
          <w:tcPr>
            <w:tcW w:w="885" w:type="dxa"/>
            <w:tcBorders>
              <w:top w:val="nil"/>
              <w:left w:val="nil"/>
              <w:bottom w:val="single" w:sz="4" w:space="0" w:color="auto"/>
              <w:right w:val="single" w:sz="4" w:space="0" w:color="auto"/>
            </w:tcBorders>
            <w:vAlign w:val="center"/>
            <w:hideMark/>
          </w:tcPr>
          <w:p w14:paraId="1DECA4ED" w14:textId="77777777" w:rsidR="00C258AA" w:rsidRDefault="00C258AA">
            <w:pPr>
              <w:jc w:val="center"/>
              <w:rPr>
                <w:sz w:val="20"/>
                <w:szCs w:val="20"/>
              </w:rPr>
            </w:pPr>
            <w:r>
              <w:rPr>
                <w:sz w:val="20"/>
                <w:szCs w:val="20"/>
              </w:rPr>
              <w:t> </w:t>
            </w:r>
          </w:p>
        </w:tc>
        <w:tc>
          <w:tcPr>
            <w:tcW w:w="1422" w:type="dxa"/>
            <w:tcBorders>
              <w:top w:val="nil"/>
              <w:left w:val="nil"/>
              <w:bottom w:val="single" w:sz="4" w:space="0" w:color="auto"/>
              <w:right w:val="single" w:sz="4" w:space="0" w:color="auto"/>
            </w:tcBorders>
            <w:vAlign w:val="center"/>
            <w:hideMark/>
          </w:tcPr>
          <w:p w14:paraId="1A7FEC3F" w14:textId="77777777" w:rsidR="00C258AA" w:rsidRDefault="00C258AA">
            <w:pPr>
              <w:jc w:val="center"/>
              <w:rPr>
                <w:sz w:val="20"/>
                <w:szCs w:val="20"/>
              </w:rPr>
            </w:pPr>
            <w:r>
              <w:rPr>
                <w:sz w:val="20"/>
                <w:szCs w:val="20"/>
              </w:rPr>
              <w:t>11 125,18216</w:t>
            </w:r>
          </w:p>
        </w:tc>
        <w:tc>
          <w:tcPr>
            <w:tcW w:w="1566" w:type="dxa"/>
            <w:tcBorders>
              <w:top w:val="nil"/>
              <w:left w:val="nil"/>
              <w:bottom w:val="single" w:sz="4" w:space="0" w:color="auto"/>
              <w:right w:val="single" w:sz="4" w:space="0" w:color="auto"/>
            </w:tcBorders>
            <w:vAlign w:val="center"/>
            <w:hideMark/>
          </w:tcPr>
          <w:p w14:paraId="3896DFB0" w14:textId="77777777" w:rsidR="00C258AA" w:rsidRDefault="00C258AA">
            <w:pPr>
              <w:jc w:val="center"/>
              <w:rPr>
                <w:sz w:val="20"/>
                <w:szCs w:val="20"/>
              </w:rPr>
            </w:pPr>
            <w:r>
              <w:rPr>
                <w:sz w:val="20"/>
                <w:szCs w:val="20"/>
              </w:rPr>
              <w:t xml:space="preserve">7 068,89692  </w:t>
            </w:r>
          </w:p>
        </w:tc>
        <w:tc>
          <w:tcPr>
            <w:tcW w:w="1708" w:type="dxa"/>
            <w:tcBorders>
              <w:top w:val="nil"/>
              <w:left w:val="nil"/>
              <w:bottom w:val="single" w:sz="4" w:space="0" w:color="auto"/>
              <w:right w:val="single" w:sz="4" w:space="0" w:color="auto"/>
            </w:tcBorders>
            <w:vAlign w:val="center"/>
            <w:hideMark/>
          </w:tcPr>
          <w:p w14:paraId="0F1042A0" w14:textId="77777777" w:rsidR="00C258AA" w:rsidRDefault="00C258AA">
            <w:pPr>
              <w:jc w:val="center"/>
              <w:rPr>
                <w:sz w:val="20"/>
                <w:szCs w:val="20"/>
              </w:rPr>
            </w:pPr>
            <w:r>
              <w:rPr>
                <w:sz w:val="20"/>
                <w:szCs w:val="20"/>
              </w:rPr>
              <w:t xml:space="preserve">18 194,07908  </w:t>
            </w:r>
          </w:p>
        </w:tc>
      </w:tr>
      <w:tr w:rsidR="00C258AA" w14:paraId="100D0416" w14:textId="77777777" w:rsidTr="002D3913">
        <w:trPr>
          <w:gridAfter w:val="1"/>
          <w:wAfter w:w="12" w:type="dxa"/>
          <w:trHeight w:val="284"/>
        </w:trPr>
        <w:tc>
          <w:tcPr>
            <w:tcW w:w="8363" w:type="dxa"/>
            <w:tcBorders>
              <w:top w:val="nil"/>
              <w:left w:val="single" w:sz="4" w:space="0" w:color="auto"/>
              <w:bottom w:val="single" w:sz="4" w:space="0" w:color="auto"/>
              <w:right w:val="single" w:sz="4" w:space="0" w:color="auto"/>
            </w:tcBorders>
            <w:vAlign w:val="center"/>
            <w:hideMark/>
          </w:tcPr>
          <w:p w14:paraId="7B607397" w14:textId="77777777" w:rsidR="00C258AA" w:rsidRDefault="00C258AA">
            <w:pPr>
              <w:rPr>
                <w:sz w:val="20"/>
                <w:szCs w:val="20"/>
              </w:rPr>
            </w:pPr>
            <w:r>
              <w:rPr>
                <w:sz w:val="20"/>
                <w:szCs w:val="20"/>
              </w:rPr>
              <w:t>Закупка товаров, работ и услуг для государственных (муниципальных) нужд</w:t>
            </w:r>
          </w:p>
        </w:tc>
        <w:tc>
          <w:tcPr>
            <w:tcW w:w="1393" w:type="dxa"/>
            <w:tcBorders>
              <w:top w:val="nil"/>
              <w:left w:val="nil"/>
              <w:bottom w:val="single" w:sz="4" w:space="0" w:color="auto"/>
              <w:right w:val="single" w:sz="4" w:space="0" w:color="auto"/>
            </w:tcBorders>
            <w:vAlign w:val="center"/>
            <w:hideMark/>
          </w:tcPr>
          <w:p w14:paraId="3E3F5361" w14:textId="77777777" w:rsidR="00C258AA" w:rsidRDefault="00C258AA">
            <w:pPr>
              <w:jc w:val="center"/>
              <w:rPr>
                <w:sz w:val="20"/>
                <w:szCs w:val="20"/>
              </w:rPr>
            </w:pPr>
            <w:r>
              <w:rPr>
                <w:sz w:val="20"/>
                <w:szCs w:val="20"/>
              </w:rPr>
              <w:t>0100120902</w:t>
            </w:r>
          </w:p>
        </w:tc>
        <w:tc>
          <w:tcPr>
            <w:tcW w:w="885" w:type="dxa"/>
            <w:tcBorders>
              <w:top w:val="nil"/>
              <w:left w:val="nil"/>
              <w:bottom w:val="single" w:sz="4" w:space="0" w:color="auto"/>
              <w:right w:val="single" w:sz="4" w:space="0" w:color="auto"/>
            </w:tcBorders>
            <w:vAlign w:val="center"/>
            <w:hideMark/>
          </w:tcPr>
          <w:p w14:paraId="1E6E7CE4" w14:textId="77777777" w:rsidR="00C258AA" w:rsidRDefault="00C258AA">
            <w:pPr>
              <w:jc w:val="center"/>
              <w:rPr>
                <w:sz w:val="20"/>
                <w:szCs w:val="20"/>
              </w:rPr>
            </w:pPr>
            <w:r>
              <w:rPr>
                <w:sz w:val="20"/>
                <w:szCs w:val="20"/>
              </w:rPr>
              <w:t>200</w:t>
            </w:r>
          </w:p>
        </w:tc>
        <w:tc>
          <w:tcPr>
            <w:tcW w:w="1422" w:type="dxa"/>
            <w:tcBorders>
              <w:top w:val="nil"/>
              <w:left w:val="nil"/>
              <w:bottom w:val="single" w:sz="4" w:space="0" w:color="auto"/>
              <w:right w:val="single" w:sz="4" w:space="0" w:color="auto"/>
            </w:tcBorders>
            <w:vAlign w:val="center"/>
            <w:hideMark/>
          </w:tcPr>
          <w:p w14:paraId="0FBA09B4" w14:textId="77777777" w:rsidR="00C258AA" w:rsidRDefault="00C258AA">
            <w:pPr>
              <w:jc w:val="center"/>
              <w:rPr>
                <w:sz w:val="20"/>
                <w:szCs w:val="20"/>
              </w:rPr>
            </w:pPr>
            <w:r>
              <w:rPr>
                <w:sz w:val="20"/>
                <w:szCs w:val="20"/>
              </w:rPr>
              <w:t>11 125,18216</w:t>
            </w:r>
          </w:p>
        </w:tc>
        <w:tc>
          <w:tcPr>
            <w:tcW w:w="1566" w:type="dxa"/>
            <w:tcBorders>
              <w:top w:val="nil"/>
              <w:left w:val="nil"/>
              <w:bottom w:val="single" w:sz="4" w:space="0" w:color="auto"/>
              <w:right w:val="single" w:sz="4" w:space="0" w:color="auto"/>
            </w:tcBorders>
            <w:vAlign w:val="center"/>
            <w:hideMark/>
          </w:tcPr>
          <w:p w14:paraId="6F12EDD1" w14:textId="77777777" w:rsidR="00C258AA" w:rsidRDefault="00C258AA">
            <w:pPr>
              <w:jc w:val="center"/>
              <w:rPr>
                <w:sz w:val="20"/>
                <w:szCs w:val="20"/>
              </w:rPr>
            </w:pPr>
            <w:r>
              <w:rPr>
                <w:sz w:val="20"/>
                <w:szCs w:val="20"/>
              </w:rPr>
              <w:t xml:space="preserve">7 068,89692  </w:t>
            </w:r>
          </w:p>
        </w:tc>
        <w:tc>
          <w:tcPr>
            <w:tcW w:w="1708" w:type="dxa"/>
            <w:tcBorders>
              <w:top w:val="nil"/>
              <w:left w:val="nil"/>
              <w:bottom w:val="single" w:sz="4" w:space="0" w:color="auto"/>
              <w:right w:val="single" w:sz="4" w:space="0" w:color="auto"/>
            </w:tcBorders>
            <w:vAlign w:val="center"/>
            <w:hideMark/>
          </w:tcPr>
          <w:p w14:paraId="443A6A4E" w14:textId="77777777" w:rsidR="00C258AA" w:rsidRDefault="00C258AA">
            <w:pPr>
              <w:jc w:val="center"/>
              <w:rPr>
                <w:sz w:val="20"/>
                <w:szCs w:val="20"/>
              </w:rPr>
            </w:pPr>
            <w:r>
              <w:rPr>
                <w:sz w:val="20"/>
                <w:szCs w:val="20"/>
              </w:rPr>
              <w:t xml:space="preserve">18 194,07908  </w:t>
            </w:r>
          </w:p>
        </w:tc>
      </w:tr>
      <w:tr w:rsidR="00C258AA" w14:paraId="11182FEB" w14:textId="77777777" w:rsidTr="002D3913">
        <w:trPr>
          <w:gridAfter w:val="1"/>
          <w:wAfter w:w="12" w:type="dxa"/>
          <w:trHeight w:val="284"/>
        </w:trPr>
        <w:tc>
          <w:tcPr>
            <w:tcW w:w="8363" w:type="dxa"/>
            <w:tcBorders>
              <w:top w:val="nil"/>
              <w:left w:val="single" w:sz="4" w:space="0" w:color="auto"/>
              <w:bottom w:val="single" w:sz="4" w:space="0" w:color="auto"/>
              <w:right w:val="single" w:sz="4" w:space="0" w:color="auto"/>
            </w:tcBorders>
            <w:vAlign w:val="center"/>
            <w:hideMark/>
          </w:tcPr>
          <w:p w14:paraId="5E6279FC" w14:textId="77777777" w:rsidR="00C258AA" w:rsidRDefault="00C258AA">
            <w:pPr>
              <w:rPr>
                <w:sz w:val="20"/>
                <w:szCs w:val="20"/>
              </w:rPr>
            </w:pPr>
            <w:r>
              <w:rPr>
                <w:sz w:val="20"/>
                <w:szCs w:val="20"/>
              </w:rPr>
              <w:t>Иные закупки товаров, работ и услуг для обеспечения государственных (муниципальных) нужд</w:t>
            </w:r>
          </w:p>
        </w:tc>
        <w:tc>
          <w:tcPr>
            <w:tcW w:w="1393" w:type="dxa"/>
            <w:tcBorders>
              <w:top w:val="nil"/>
              <w:left w:val="nil"/>
              <w:bottom w:val="single" w:sz="4" w:space="0" w:color="auto"/>
              <w:right w:val="single" w:sz="4" w:space="0" w:color="auto"/>
            </w:tcBorders>
            <w:vAlign w:val="center"/>
            <w:hideMark/>
          </w:tcPr>
          <w:p w14:paraId="02EEA905" w14:textId="77777777" w:rsidR="00C258AA" w:rsidRDefault="00C258AA">
            <w:pPr>
              <w:jc w:val="center"/>
              <w:rPr>
                <w:sz w:val="20"/>
                <w:szCs w:val="20"/>
              </w:rPr>
            </w:pPr>
            <w:r>
              <w:rPr>
                <w:sz w:val="20"/>
                <w:szCs w:val="20"/>
              </w:rPr>
              <w:t>0100120902</w:t>
            </w:r>
          </w:p>
        </w:tc>
        <w:tc>
          <w:tcPr>
            <w:tcW w:w="885" w:type="dxa"/>
            <w:tcBorders>
              <w:top w:val="nil"/>
              <w:left w:val="nil"/>
              <w:bottom w:val="single" w:sz="4" w:space="0" w:color="auto"/>
              <w:right w:val="single" w:sz="4" w:space="0" w:color="auto"/>
            </w:tcBorders>
            <w:vAlign w:val="center"/>
            <w:hideMark/>
          </w:tcPr>
          <w:p w14:paraId="18D6CA95" w14:textId="77777777" w:rsidR="00C258AA" w:rsidRDefault="00C258AA">
            <w:pPr>
              <w:jc w:val="center"/>
              <w:rPr>
                <w:sz w:val="20"/>
                <w:szCs w:val="20"/>
              </w:rPr>
            </w:pPr>
            <w:r>
              <w:rPr>
                <w:sz w:val="20"/>
                <w:szCs w:val="20"/>
              </w:rPr>
              <w:t>240</w:t>
            </w:r>
          </w:p>
        </w:tc>
        <w:tc>
          <w:tcPr>
            <w:tcW w:w="1422" w:type="dxa"/>
            <w:tcBorders>
              <w:top w:val="nil"/>
              <w:left w:val="nil"/>
              <w:bottom w:val="single" w:sz="4" w:space="0" w:color="auto"/>
              <w:right w:val="single" w:sz="4" w:space="0" w:color="auto"/>
            </w:tcBorders>
            <w:vAlign w:val="center"/>
            <w:hideMark/>
          </w:tcPr>
          <w:p w14:paraId="03267E97" w14:textId="77777777" w:rsidR="00C258AA" w:rsidRDefault="00C258AA">
            <w:pPr>
              <w:jc w:val="center"/>
              <w:rPr>
                <w:sz w:val="20"/>
                <w:szCs w:val="20"/>
              </w:rPr>
            </w:pPr>
            <w:r>
              <w:rPr>
                <w:sz w:val="20"/>
                <w:szCs w:val="20"/>
              </w:rPr>
              <w:t>11 125,18216</w:t>
            </w:r>
          </w:p>
        </w:tc>
        <w:tc>
          <w:tcPr>
            <w:tcW w:w="1566" w:type="dxa"/>
            <w:tcBorders>
              <w:top w:val="nil"/>
              <w:left w:val="nil"/>
              <w:bottom w:val="single" w:sz="4" w:space="0" w:color="auto"/>
              <w:right w:val="single" w:sz="4" w:space="0" w:color="auto"/>
            </w:tcBorders>
            <w:noWrap/>
            <w:vAlign w:val="center"/>
            <w:hideMark/>
          </w:tcPr>
          <w:p w14:paraId="76D323C5" w14:textId="77777777" w:rsidR="00C258AA" w:rsidRDefault="00C258AA">
            <w:pPr>
              <w:jc w:val="center"/>
              <w:rPr>
                <w:sz w:val="20"/>
                <w:szCs w:val="20"/>
              </w:rPr>
            </w:pPr>
            <w:r>
              <w:rPr>
                <w:sz w:val="20"/>
                <w:szCs w:val="20"/>
              </w:rPr>
              <w:t xml:space="preserve">7 068,89692  </w:t>
            </w:r>
          </w:p>
        </w:tc>
        <w:tc>
          <w:tcPr>
            <w:tcW w:w="1708" w:type="dxa"/>
            <w:tcBorders>
              <w:top w:val="nil"/>
              <w:left w:val="nil"/>
              <w:bottom w:val="single" w:sz="4" w:space="0" w:color="auto"/>
              <w:right w:val="single" w:sz="4" w:space="0" w:color="auto"/>
            </w:tcBorders>
            <w:noWrap/>
            <w:vAlign w:val="center"/>
            <w:hideMark/>
          </w:tcPr>
          <w:p w14:paraId="1D103043" w14:textId="77777777" w:rsidR="00C258AA" w:rsidRDefault="00C258AA">
            <w:pPr>
              <w:jc w:val="center"/>
              <w:rPr>
                <w:sz w:val="20"/>
                <w:szCs w:val="20"/>
              </w:rPr>
            </w:pPr>
            <w:r>
              <w:rPr>
                <w:sz w:val="20"/>
                <w:szCs w:val="20"/>
              </w:rPr>
              <w:t xml:space="preserve">18 194,07908  </w:t>
            </w:r>
          </w:p>
        </w:tc>
      </w:tr>
      <w:tr w:rsidR="00C258AA" w14:paraId="3C8CC24A" w14:textId="77777777" w:rsidTr="002D3913">
        <w:trPr>
          <w:gridAfter w:val="1"/>
          <w:wAfter w:w="12" w:type="dxa"/>
          <w:trHeight w:val="284"/>
        </w:trPr>
        <w:tc>
          <w:tcPr>
            <w:tcW w:w="8363" w:type="dxa"/>
            <w:tcBorders>
              <w:top w:val="nil"/>
              <w:left w:val="single" w:sz="4" w:space="0" w:color="auto"/>
              <w:bottom w:val="single" w:sz="4" w:space="0" w:color="auto"/>
              <w:right w:val="single" w:sz="4" w:space="0" w:color="auto"/>
            </w:tcBorders>
            <w:vAlign w:val="center"/>
            <w:hideMark/>
          </w:tcPr>
          <w:p w14:paraId="67F2F8F9" w14:textId="77777777" w:rsidR="00C258AA" w:rsidRDefault="00C258AA">
            <w:pPr>
              <w:rPr>
                <w:b/>
                <w:bCs/>
                <w:sz w:val="20"/>
                <w:szCs w:val="20"/>
              </w:rPr>
            </w:pPr>
            <w:r>
              <w:rPr>
                <w:b/>
                <w:bCs/>
                <w:sz w:val="20"/>
                <w:szCs w:val="20"/>
              </w:rPr>
              <w:t>Муниципальная программа "Профилактика правонарушений на территории сельского поселения Салым"</w:t>
            </w:r>
          </w:p>
        </w:tc>
        <w:tc>
          <w:tcPr>
            <w:tcW w:w="1393" w:type="dxa"/>
            <w:tcBorders>
              <w:top w:val="nil"/>
              <w:left w:val="nil"/>
              <w:bottom w:val="single" w:sz="4" w:space="0" w:color="auto"/>
              <w:right w:val="single" w:sz="4" w:space="0" w:color="auto"/>
            </w:tcBorders>
            <w:vAlign w:val="center"/>
            <w:hideMark/>
          </w:tcPr>
          <w:p w14:paraId="6F4667E8" w14:textId="77777777" w:rsidR="00C258AA" w:rsidRDefault="00C258AA">
            <w:pPr>
              <w:jc w:val="center"/>
              <w:rPr>
                <w:b/>
                <w:bCs/>
                <w:sz w:val="20"/>
                <w:szCs w:val="20"/>
              </w:rPr>
            </w:pPr>
            <w:r>
              <w:rPr>
                <w:b/>
                <w:bCs/>
                <w:sz w:val="20"/>
                <w:szCs w:val="20"/>
              </w:rPr>
              <w:t>0300000000</w:t>
            </w:r>
          </w:p>
        </w:tc>
        <w:tc>
          <w:tcPr>
            <w:tcW w:w="885" w:type="dxa"/>
            <w:tcBorders>
              <w:top w:val="nil"/>
              <w:left w:val="nil"/>
              <w:bottom w:val="single" w:sz="4" w:space="0" w:color="auto"/>
              <w:right w:val="single" w:sz="4" w:space="0" w:color="auto"/>
            </w:tcBorders>
            <w:vAlign w:val="center"/>
            <w:hideMark/>
          </w:tcPr>
          <w:p w14:paraId="7B0D2E5B" w14:textId="77777777" w:rsidR="00C258AA" w:rsidRDefault="00C258AA">
            <w:pPr>
              <w:jc w:val="center"/>
              <w:rPr>
                <w:b/>
                <w:bCs/>
                <w:sz w:val="20"/>
                <w:szCs w:val="20"/>
              </w:rPr>
            </w:pPr>
            <w:r>
              <w:rPr>
                <w:b/>
                <w:bCs/>
                <w:sz w:val="20"/>
                <w:szCs w:val="20"/>
              </w:rPr>
              <w:t> </w:t>
            </w:r>
          </w:p>
        </w:tc>
        <w:tc>
          <w:tcPr>
            <w:tcW w:w="1422" w:type="dxa"/>
            <w:tcBorders>
              <w:top w:val="nil"/>
              <w:left w:val="nil"/>
              <w:bottom w:val="single" w:sz="4" w:space="0" w:color="auto"/>
              <w:right w:val="single" w:sz="4" w:space="0" w:color="auto"/>
            </w:tcBorders>
            <w:vAlign w:val="center"/>
            <w:hideMark/>
          </w:tcPr>
          <w:p w14:paraId="43B85BA9" w14:textId="77777777" w:rsidR="00C258AA" w:rsidRDefault="00C258AA">
            <w:pPr>
              <w:jc w:val="center"/>
              <w:rPr>
                <w:b/>
                <w:bCs/>
                <w:sz w:val="20"/>
                <w:szCs w:val="20"/>
              </w:rPr>
            </w:pPr>
            <w:r>
              <w:rPr>
                <w:b/>
                <w:bCs/>
                <w:sz w:val="20"/>
                <w:szCs w:val="20"/>
              </w:rPr>
              <w:t>2 167,59583</w:t>
            </w:r>
          </w:p>
        </w:tc>
        <w:tc>
          <w:tcPr>
            <w:tcW w:w="1566" w:type="dxa"/>
            <w:tcBorders>
              <w:top w:val="nil"/>
              <w:left w:val="nil"/>
              <w:bottom w:val="single" w:sz="4" w:space="0" w:color="auto"/>
              <w:right w:val="single" w:sz="4" w:space="0" w:color="auto"/>
            </w:tcBorders>
            <w:vAlign w:val="center"/>
            <w:hideMark/>
          </w:tcPr>
          <w:p w14:paraId="12A12CF4" w14:textId="77777777" w:rsidR="00C258AA" w:rsidRDefault="00C258AA">
            <w:pPr>
              <w:jc w:val="center"/>
              <w:rPr>
                <w:b/>
                <w:bCs/>
                <w:sz w:val="20"/>
                <w:szCs w:val="20"/>
              </w:rPr>
            </w:pPr>
            <w:r>
              <w:rPr>
                <w:b/>
                <w:bCs/>
                <w:sz w:val="20"/>
                <w:szCs w:val="20"/>
              </w:rPr>
              <w:t xml:space="preserve">0,00000  </w:t>
            </w:r>
          </w:p>
        </w:tc>
        <w:tc>
          <w:tcPr>
            <w:tcW w:w="1708" w:type="dxa"/>
            <w:tcBorders>
              <w:top w:val="nil"/>
              <w:left w:val="nil"/>
              <w:bottom w:val="single" w:sz="4" w:space="0" w:color="auto"/>
              <w:right w:val="single" w:sz="4" w:space="0" w:color="auto"/>
            </w:tcBorders>
            <w:vAlign w:val="center"/>
            <w:hideMark/>
          </w:tcPr>
          <w:p w14:paraId="4C4635DA" w14:textId="77777777" w:rsidR="00C258AA" w:rsidRDefault="00C258AA">
            <w:pPr>
              <w:jc w:val="center"/>
              <w:rPr>
                <w:b/>
                <w:bCs/>
                <w:sz w:val="20"/>
                <w:szCs w:val="20"/>
              </w:rPr>
            </w:pPr>
            <w:r>
              <w:rPr>
                <w:b/>
                <w:bCs/>
                <w:sz w:val="20"/>
                <w:szCs w:val="20"/>
              </w:rPr>
              <w:t xml:space="preserve">2 167,59583  </w:t>
            </w:r>
          </w:p>
        </w:tc>
      </w:tr>
      <w:tr w:rsidR="00C258AA" w14:paraId="17D1A1AA" w14:textId="77777777" w:rsidTr="002D3913">
        <w:trPr>
          <w:gridAfter w:val="1"/>
          <w:wAfter w:w="12" w:type="dxa"/>
          <w:trHeight w:val="284"/>
        </w:trPr>
        <w:tc>
          <w:tcPr>
            <w:tcW w:w="8363" w:type="dxa"/>
            <w:tcBorders>
              <w:top w:val="nil"/>
              <w:left w:val="single" w:sz="4" w:space="0" w:color="auto"/>
              <w:bottom w:val="single" w:sz="4" w:space="0" w:color="auto"/>
              <w:right w:val="single" w:sz="4" w:space="0" w:color="auto"/>
            </w:tcBorders>
            <w:vAlign w:val="center"/>
            <w:hideMark/>
          </w:tcPr>
          <w:p w14:paraId="7F065F67" w14:textId="77777777" w:rsidR="00C258AA" w:rsidRDefault="00C258AA">
            <w:pPr>
              <w:rPr>
                <w:sz w:val="20"/>
                <w:szCs w:val="20"/>
              </w:rPr>
            </w:pPr>
            <w:r>
              <w:rPr>
                <w:sz w:val="20"/>
                <w:szCs w:val="20"/>
              </w:rPr>
              <w:t>Основное мероприятие " Создание условий для деятельности народных дружин"</w:t>
            </w:r>
          </w:p>
        </w:tc>
        <w:tc>
          <w:tcPr>
            <w:tcW w:w="1393" w:type="dxa"/>
            <w:tcBorders>
              <w:top w:val="nil"/>
              <w:left w:val="nil"/>
              <w:bottom w:val="single" w:sz="4" w:space="0" w:color="auto"/>
              <w:right w:val="single" w:sz="4" w:space="0" w:color="auto"/>
            </w:tcBorders>
            <w:vAlign w:val="center"/>
            <w:hideMark/>
          </w:tcPr>
          <w:p w14:paraId="32870069" w14:textId="77777777" w:rsidR="00C258AA" w:rsidRDefault="00C258AA">
            <w:pPr>
              <w:jc w:val="center"/>
              <w:rPr>
                <w:sz w:val="20"/>
                <w:szCs w:val="20"/>
              </w:rPr>
            </w:pPr>
            <w:r>
              <w:rPr>
                <w:sz w:val="20"/>
                <w:szCs w:val="20"/>
              </w:rPr>
              <w:t>0300100000</w:t>
            </w:r>
          </w:p>
        </w:tc>
        <w:tc>
          <w:tcPr>
            <w:tcW w:w="885" w:type="dxa"/>
            <w:tcBorders>
              <w:top w:val="nil"/>
              <w:left w:val="nil"/>
              <w:bottom w:val="single" w:sz="4" w:space="0" w:color="auto"/>
              <w:right w:val="single" w:sz="4" w:space="0" w:color="auto"/>
            </w:tcBorders>
            <w:vAlign w:val="center"/>
            <w:hideMark/>
          </w:tcPr>
          <w:p w14:paraId="002777B7" w14:textId="77777777" w:rsidR="00C258AA" w:rsidRDefault="00C258AA">
            <w:pPr>
              <w:jc w:val="center"/>
              <w:rPr>
                <w:sz w:val="20"/>
                <w:szCs w:val="20"/>
              </w:rPr>
            </w:pPr>
            <w:r>
              <w:rPr>
                <w:sz w:val="20"/>
                <w:szCs w:val="20"/>
              </w:rPr>
              <w:t> </w:t>
            </w:r>
          </w:p>
        </w:tc>
        <w:tc>
          <w:tcPr>
            <w:tcW w:w="1422" w:type="dxa"/>
            <w:tcBorders>
              <w:top w:val="nil"/>
              <w:left w:val="nil"/>
              <w:bottom w:val="single" w:sz="4" w:space="0" w:color="auto"/>
              <w:right w:val="single" w:sz="4" w:space="0" w:color="auto"/>
            </w:tcBorders>
            <w:vAlign w:val="center"/>
            <w:hideMark/>
          </w:tcPr>
          <w:p w14:paraId="05286A78" w14:textId="77777777" w:rsidR="00C258AA" w:rsidRDefault="00C258AA">
            <w:pPr>
              <w:jc w:val="center"/>
              <w:rPr>
                <w:sz w:val="20"/>
                <w:szCs w:val="20"/>
              </w:rPr>
            </w:pPr>
            <w:r>
              <w:rPr>
                <w:sz w:val="20"/>
                <w:szCs w:val="20"/>
              </w:rPr>
              <w:t>68,20454</w:t>
            </w:r>
          </w:p>
        </w:tc>
        <w:tc>
          <w:tcPr>
            <w:tcW w:w="1566" w:type="dxa"/>
            <w:tcBorders>
              <w:top w:val="nil"/>
              <w:left w:val="nil"/>
              <w:bottom w:val="single" w:sz="4" w:space="0" w:color="auto"/>
              <w:right w:val="single" w:sz="4" w:space="0" w:color="auto"/>
            </w:tcBorders>
            <w:vAlign w:val="center"/>
            <w:hideMark/>
          </w:tcPr>
          <w:p w14:paraId="7A893FE7" w14:textId="77777777" w:rsidR="00C258AA" w:rsidRDefault="00C258AA">
            <w:pPr>
              <w:jc w:val="center"/>
              <w:rPr>
                <w:sz w:val="20"/>
                <w:szCs w:val="20"/>
              </w:rPr>
            </w:pPr>
            <w:r>
              <w:rPr>
                <w:sz w:val="20"/>
                <w:szCs w:val="20"/>
              </w:rPr>
              <w:t xml:space="preserve">0,00000  </w:t>
            </w:r>
          </w:p>
        </w:tc>
        <w:tc>
          <w:tcPr>
            <w:tcW w:w="1708" w:type="dxa"/>
            <w:tcBorders>
              <w:top w:val="nil"/>
              <w:left w:val="nil"/>
              <w:bottom w:val="single" w:sz="4" w:space="0" w:color="auto"/>
              <w:right w:val="single" w:sz="4" w:space="0" w:color="auto"/>
            </w:tcBorders>
            <w:vAlign w:val="center"/>
            <w:hideMark/>
          </w:tcPr>
          <w:p w14:paraId="7E6585F9" w14:textId="77777777" w:rsidR="00C258AA" w:rsidRDefault="00C258AA">
            <w:pPr>
              <w:jc w:val="center"/>
              <w:rPr>
                <w:sz w:val="20"/>
                <w:szCs w:val="20"/>
              </w:rPr>
            </w:pPr>
            <w:r>
              <w:rPr>
                <w:sz w:val="20"/>
                <w:szCs w:val="20"/>
              </w:rPr>
              <w:t xml:space="preserve">68,20454  </w:t>
            </w:r>
          </w:p>
        </w:tc>
      </w:tr>
      <w:tr w:rsidR="00C258AA" w14:paraId="5F9A576C" w14:textId="77777777" w:rsidTr="002D3913">
        <w:trPr>
          <w:gridAfter w:val="1"/>
          <w:wAfter w:w="12" w:type="dxa"/>
          <w:trHeight w:val="284"/>
        </w:trPr>
        <w:tc>
          <w:tcPr>
            <w:tcW w:w="8363" w:type="dxa"/>
            <w:tcBorders>
              <w:top w:val="nil"/>
              <w:left w:val="single" w:sz="4" w:space="0" w:color="auto"/>
              <w:bottom w:val="single" w:sz="4" w:space="0" w:color="auto"/>
              <w:right w:val="single" w:sz="4" w:space="0" w:color="auto"/>
            </w:tcBorders>
            <w:vAlign w:val="bottom"/>
            <w:hideMark/>
          </w:tcPr>
          <w:p w14:paraId="6033A224" w14:textId="77777777" w:rsidR="00C258AA" w:rsidRDefault="00C258AA">
            <w:pPr>
              <w:rPr>
                <w:sz w:val="20"/>
                <w:szCs w:val="20"/>
              </w:rPr>
            </w:pPr>
            <w:r>
              <w:rPr>
                <w:sz w:val="20"/>
                <w:szCs w:val="20"/>
              </w:rPr>
              <w:t>Создание условий для деятельности народных дружин</w:t>
            </w:r>
          </w:p>
        </w:tc>
        <w:tc>
          <w:tcPr>
            <w:tcW w:w="1393" w:type="dxa"/>
            <w:tcBorders>
              <w:top w:val="nil"/>
              <w:left w:val="nil"/>
              <w:bottom w:val="single" w:sz="4" w:space="0" w:color="auto"/>
              <w:right w:val="single" w:sz="4" w:space="0" w:color="auto"/>
            </w:tcBorders>
            <w:vAlign w:val="center"/>
            <w:hideMark/>
          </w:tcPr>
          <w:p w14:paraId="37E01F70" w14:textId="77777777" w:rsidR="00C258AA" w:rsidRDefault="00C258AA">
            <w:pPr>
              <w:jc w:val="center"/>
              <w:rPr>
                <w:sz w:val="20"/>
                <w:szCs w:val="20"/>
              </w:rPr>
            </w:pPr>
            <w:r>
              <w:rPr>
                <w:sz w:val="20"/>
                <w:szCs w:val="20"/>
              </w:rPr>
              <w:t>0300182300</w:t>
            </w:r>
          </w:p>
        </w:tc>
        <w:tc>
          <w:tcPr>
            <w:tcW w:w="885" w:type="dxa"/>
            <w:tcBorders>
              <w:top w:val="nil"/>
              <w:left w:val="nil"/>
              <w:bottom w:val="single" w:sz="4" w:space="0" w:color="auto"/>
              <w:right w:val="single" w:sz="4" w:space="0" w:color="auto"/>
            </w:tcBorders>
            <w:vAlign w:val="center"/>
            <w:hideMark/>
          </w:tcPr>
          <w:p w14:paraId="2C22D5CB" w14:textId="77777777" w:rsidR="00C258AA" w:rsidRDefault="00C258AA">
            <w:pPr>
              <w:jc w:val="center"/>
              <w:rPr>
                <w:sz w:val="20"/>
                <w:szCs w:val="20"/>
              </w:rPr>
            </w:pPr>
            <w:r>
              <w:rPr>
                <w:sz w:val="20"/>
                <w:szCs w:val="20"/>
              </w:rPr>
              <w:t> </w:t>
            </w:r>
          </w:p>
        </w:tc>
        <w:tc>
          <w:tcPr>
            <w:tcW w:w="1422" w:type="dxa"/>
            <w:tcBorders>
              <w:top w:val="nil"/>
              <w:left w:val="nil"/>
              <w:bottom w:val="single" w:sz="4" w:space="0" w:color="auto"/>
              <w:right w:val="single" w:sz="4" w:space="0" w:color="auto"/>
            </w:tcBorders>
            <w:vAlign w:val="center"/>
            <w:hideMark/>
          </w:tcPr>
          <w:p w14:paraId="4F7098DF" w14:textId="77777777" w:rsidR="00C258AA" w:rsidRDefault="00C258AA">
            <w:pPr>
              <w:jc w:val="center"/>
              <w:rPr>
                <w:sz w:val="20"/>
                <w:szCs w:val="20"/>
              </w:rPr>
            </w:pPr>
            <w:r>
              <w:rPr>
                <w:sz w:val="20"/>
                <w:szCs w:val="20"/>
              </w:rPr>
              <w:t>24,10227</w:t>
            </w:r>
          </w:p>
        </w:tc>
        <w:tc>
          <w:tcPr>
            <w:tcW w:w="1566" w:type="dxa"/>
            <w:tcBorders>
              <w:top w:val="nil"/>
              <w:left w:val="nil"/>
              <w:bottom w:val="single" w:sz="4" w:space="0" w:color="auto"/>
              <w:right w:val="single" w:sz="4" w:space="0" w:color="auto"/>
            </w:tcBorders>
            <w:vAlign w:val="center"/>
            <w:hideMark/>
          </w:tcPr>
          <w:p w14:paraId="2DA591D5" w14:textId="77777777" w:rsidR="00C258AA" w:rsidRDefault="00C258AA">
            <w:pPr>
              <w:jc w:val="center"/>
              <w:rPr>
                <w:sz w:val="20"/>
                <w:szCs w:val="20"/>
              </w:rPr>
            </w:pPr>
            <w:r>
              <w:rPr>
                <w:sz w:val="20"/>
                <w:szCs w:val="20"/>
              </w:rPr>
              <w:t xml:space="preserve">0,00000  </w:t>
            </w:r>
          </w:p>
        </w:tc>
        <w:tc>
          <w:tcPr>
            <w:tcW w:w="1708" w:type="dxa"/>
            <w:tcBorders>
              <w:top w:val="nil"/>
              <w:left w:val="nil"/>
              <w:bottom w:val="single" w:sz="4" w:space="0" w:color="auto"/>
              <w:right w:val="single" w:sz="4" w:space="0" w:color="auto"/>
            </w:tcBorders>
            <w:vAlign w:val="center"/>
            <w:hideMark/>
          </w:tcPr>
          <w:p w14:paraId="43D864A8" w14:textId="77777777" w:rsidR="00C258AA" w:rsidRDefault="00C258AA">
            <w:pPr>
              <w:jc w:val="center"/>
              <w:rPr>
                <w:sz w:val="20"/>
                <w:szCs w:val="20"/>
              </w:rPr>
            </w:pPr>
            <w:r>
              <w:rPr>
                <w:sz w:val="20"/>
                <w:szCs w:val="20"/>
              </w:rPr>
              <w:t xml:space="preserve">24,10227  </w:t>
            </w:r>
          </w:p>
        </w:tc>
      </w:tr>
      <w:tr w:rsidR="00C258AA" w14:paraId="7D53603C" w14:textId="77777777" w:rsidTr="002D3913">
        <w:trPr>
          <w:gridAfter w:val="1"/>
          <w:wAfter w:w="12" w:type="dxa"/>
          <w:trHeight w:val="284"/>
        </w:trPr>
        <w:tc>
          <w:tcPr>
            <w:tcW w:w="8363" w:type="dxa"/>
            <w:tcBorders>
              <w:top w:val="nil"/>
              <w:left w:val="single" w:sz="4" w:space="0" w:color="auto"/>
              <w:bottom w:val="single" w:sz="4" w:space="0" w:color="auto"/>
              <w:right w:val="single" w:sz="4" w:space="0" w:color="auto"/>
            </w:tcBorders>
            <w:vAlign w:val="bottom"/>
            <w:hideMark/>
          </w:tcPr>
          <w:p w14:paraId="3F18B4A2" w14:textId="77777777" w:rsidR="00C258AA" w:rsidRDefault="00C258AA">
            <w:pPr>
              <w:rPr>
                <w:sz w:val="20"/>
                <w:szCs w:val="20"/>
              </w:rPr>
            </w:pPr>
            <w:r>
              <w:rPr>
                <w:sz w:val="20"/>
                <w:szCs w:val="20"/>
              </w:rPr>
              <w:t xml:space="preserve">Расходы на выплаты персоналу в целях обеспечения выполнения функций государственными </w:t>
            </w:r>
            <w:r>
              <w:rPr>
                <w:sz w:val="20"/>
                <w:szCs w:val="20"/>
              </w:rPr>
              <w:lastRenderedPageBreak/>
              <w:t>(муниципальными) органами, казенными учреждениями, органами управления государственными внебюджетными фондами</w:t>
            </w:r>
          </w:p>
        </w:tc>
        <w:tc>
          <w:tcPr>
            <w:tcW w:w="1393" w:type="dxa"/>
            <w:tcBorders>
              <w:top w:val="nil"/>
              <w:left w:val="nil"/>
              <w:bottom w:val="single" w:sz="4" w:space="0" w:color="auto"/>
              <w:right w:val="single" w:sz="4" w:space="0" w:color="auto"/>
            </w:tcBorders>
            <w:vAlign w:val="center"/>
            <w:hideMark/>
          </w:tcPr>
          <w:p w14:paraId="31D681FF" w14:textId="77777777" w:rsidR="00C258AA" w:rsidRDefault="00C258AA">
            <w:pPr>
              <w:jc w:val="center"/>
              <w:rPr>
                <w:sz w:val="20"/>
                <w:szCs w:val="20"/>
              </w:rPr>
            </w:pPr>
            <w:r>
              <w:rPr>
                <w:sz w:val="20"/>
                <w:szCs w:val="20"/>
              </w:rPr>
              <w:lastRenderedPageBreak/>
              <w:t>0300182300</w:t>
            </w:r>
          </w:p>
        </w:tc>
        <w:tc>
          <w:tcPr>
            <w:tcW w:w="885" w:type="dxa"/>
            <w:tcBorders>
              <w:top w:val="nil"/>
              <w:left w:val="nil"/>
              <w:bottom w:val="single" w:sz="4" w:space="0" w:color="auto"/>
              <w:right w:val="single" w:sz="4" w:space="0" w:color="auto"/>
            </w:tcBorders>
            <w:vAlign w:val="center"/>
            <w:hideMark/>
          </w:tcPr>
          <w:p w14:paraId="0D45D0A2" w14:textId="77777777" w:rsidR="00C258AA" w:rsidRDefault="00C258AA">
            <w:pPr>
              <w:jc w:val="center"/>
              <w:rPr>
                <w:sz w:val="20"/>
                <w:szCs w:val="20"/>
              </w:rPr>
            </w:pPr>
            <w:r>
              <w:rPr>
                <w:sz w:val="20"/>
                <w:szCs w:val="20"/>
              </w:rPr>
              <w:t>100</w:t>
            </w:r>
          </w:p>
        </w:tc>
        <w:tc>
          <w:tcPr>
            <w:tcW w:w="1422" w:type="dxa"/>
            <w:tcBorders>
              <w:top w:val="nil"/>
              <w:left w:val="nil"/>
              <w:bottom w:val="single" w:sz="4" w:space="0" w:color="auto"/>
              <w:right w:val="single" w:sz="4" w:space="0" w:color="auto"/>
            </w:tcBorders>
            <w:vAlign w:val="center"/>
            <w:hideMark/>
          </w:tcPr>
          <w:p w14:paraId="4A6184C8" w14:textId="77777777" w:rsidR="00C258AA" w:rsidRDefault="00C258AA">
            <w:pPr>
              <w:jc w:val="center"/>
              <w:rPr>
                <w:sz w:val="20"/>
                <w:szCs w:val="20"/>
              </w:rPr>
            </w:pPr>
            <w:r>
              <w:rPr>
                <w:sz w:val="20"/>
                <w:szCs w:val="20"/>
              </w:rPr>
              <w:t>22,37502</w:t>
            </w:r>
          </w:p>
        </w:tc>
        <w:tc>
          <w:tcPr>
            <w:tcW w:w="1566" w:type="dxa"/>
            <w:tcBorders>
              <w:top w:val="nil"/>
              <w:left w:val="nil"/>
              <w:bottom w:val="single" w:sz="4" w:space="0" w:color="auto"/>
              <w:right w:val="single" w:sz="4" w:space="0" w:color="auto"/>
            </w:tcBorders>
            <w:vAlign w:val="center"/>
            <w:hideMark/>
          </w:tcPr>
          <w:p w14:paraId="1A2FD3C3" w14:textId="77777777" w:rsidR="00C258AA" w:rsidRDefault="00C258AA">
            <w:pPr>
              <w:jc w:val="center"/>
              <w:rPr>
                <w:sz w:val="20"/>
                <w:szCs w:val="20"/>
              </w:rPr>
            </w:pPr>
            <w:r>
              <w:rPr>
                <w:sz w:val="20"/>
                <w:szCs w:val="20"/>
              </w:rPr>
              <w:t xml:space="preserve">0,00000  </w:t>
            </w:r>
          </w:p>
        </w:tc>
        <w:tc>
          <w:tcPr>
            <w:tcW w:w="1708" w:type="dxa"/>
            <w:tcBorders>
              <w:top w:val="nil"/>
              <w:left w:val="nil"/>
              <w:bottom w:val="single" w:sz="4" w:space="0" w:color="auto"/>
              <w:right w:val="single" w:sz="4" w:space="0" w:color="auto"/>
            </w:tcBorders>
            <w:vAlign w:val="center"/>
            <w:hideMark/>
          </w:tcPr>
          <w:p w14:paraId="37DB90EB" w14:textId="77777777" w:rsidR="00C258AA" w:rsidRDefault="00C258AA">
            <w:pPr>
              <w:jc w:val="center"/>
              <w:rPr>
                <w:sz w:val="20"/>
                <w:szCs w:val="20"/>
              </w:rPr>
            </w:pPr>
            <w:r>
              <w:rPr>
                <w:sz w:val="20"/>
                <w:szCs w:val="20"/>
              </w:rPr>
              <w:t xml:space="preserve">22,37502  </w:t>
            </w:r>
          </w:p>
        </w:tc>
      </w:tr>
      <w:tr w:rsidR="00C258AA" w14:paraId="0AE579FF" w14:textId="77777777" w:rsidTr="002D3913">
        <w:trPr>
          <w:gridAfter w:val="1"/>
          <w:wAfter w:w="12" w:type="dxa"/>
          <w:trHeight w:val="284"/>
        </w:trPr>
        <w:tc>
          <w:tcPr>
            <w:tcW w:w="8363" w:type="dxa"/>
            <w:tcBorders>
              <w:top w:val="nil"/>
              <w:left w:val="single" w:sz="4" w:space="0" w:color="auto"/>
              <w:bottom w:val="single" w:sz="4" w:space="0" w:color="auto"/>
              <w:right w:val="single" w:sz="4" w:space="0" w:color="auto"/>
            </w:tcBorders>
            <w:vAlign w:val="bottom"/>
            <w:hideMark/>
          </w:tcPr>
          <w:p w14:paraId="029FC7F9" w14:textId="77777777" w:rsidR="00C258AA" w:rsidRDefault="00C258AA">
            <w:pPr>
              <w:rPr>
                <w:sz w:val="20"/>
                <w:szCs w:val="20"/>
              </w:rPr>
            </w:pPr>
            <w:r>
              <w:rPr>
                <w:sz w:val="20"/>
                <w:szCs w:val="20"/>
              </w:rPr>
              <w:t>Расходы на выплаты персоналу государственных (муниципальных) органов</w:t>
            </w:r>
          </w:p>
        </w:tc>
        <w:tc>
          <w:tcPr>
            <w:tcW w:w="1393" w:type="dxa"/>
            <w:tcBorders>
              <w:top w:val="nil"/>
              <w:left w:val="nil"/>
              <w:bottom w:val="single" w:sz="4" w:space="0" w:color="auto"/>
              <w:right w:val="single" w:sz="4" w:space="0" w:color="auto"/>
            </w:tcBorders>
            <w:vAlign w:val="center"/>
            <w:hideMark/>
          </w:tcPr>
          <w:p w14:paraId="46C75DC5" w14:textId="77777777" w:rsidR="00C258AA" w:rsidRDefault="00C258AA">
            <w:pPr>
              <w:jc w:val="center"/>
              <w:rPr>
                <w:sz w:val="20"/>
                <w:szCs w:val="20"/>
              </w:rPr>
            </w:pPr>
            <w:r>
              <w:rPr>
                <w:sz w:val="20"/>
                <w:szCs w:val="20"/>
              </w:rPr>
              <w:t>0300182300</w:t>
            </w:r>
          </w:p>
        </w:tc>
        <w:tc>
          <w:tcPr>
            <w:tcW w:w="885" w:type="dxa"/>
            <w:tcBorders>
              <w:top w:val="nil"/>
              <w:left w:val="nil"/>
              <w:bottom w:val="single" w:sz="4" w:space="0" w:color="auto"/>
              <w:right w:val="single" w:sz="4" w:space="0" w:color="auto"/>
            </w:tcBorders>
            <w:vAlign w:val="center"/>
            <w:hideMark/>
          </w:tcPr>
          <w:p w14:paraId="69651EE4" w14:textId="77777777" w:rsidR="00C258AA" w:rsidRDefault="00C258AA">
            <w:pPr>
              <w:jc w:val="center"/>
              <w:rPr>
                <w:sz w:val="20"/>
                <w:szCs w:val="20"/>
              </w:rPr>
            </w:pPr>
            <w:r>
              <w:rPr>
                <w:sz w:val="20"/>
                <w:szCs w:val="20"/>
              </w:rPr>
              <w:t>120</w:t>
            </w:r>
          </w:p>
        </w:tc>
        <w:tc>
          <w:tcPr>
            <w:tcW w:w="1422" w:type="dxa"/>
            <w:tcBorders>
              <w:top w:val="nil"/>
              <w:left w:val="nil"/>
              <w:bottom w:val="single" w:sz="4" w:space="0" w:color="auto"/>
              <w:right w:val="single" w:sz="4" w:space="0" w:color="auto"/>
            </w:tcBorders>
            <w:vAlign w:val="center"/>
            <w:hideMark/>
          </w:tcPr>
          <w:p w14:paraId="675EF6E1" w14:textId="77777777" w:rsidR="00C258AA" w:rsidRDefault="00C258AA">
            <w:pPr>
              <w:jc w:val="center"/>
              <w:rPr>
                <w:sz w:val="20"/>
                <w:szCs w:val="20"/>
              </w:rPr>
            </w:pPr>
            <w:r>
              <w:rPr>
                <w:sz w:val="20"/>
                <w:szCs w:val="20"/>
              </w:rPr>
              <w:t>22,37502</w:t>
            </w:r>
          </w:p>
        </w:tc>
        <w:tc>
          <w:tcPr>
            <w:tcW w:w="1566" w:type="dxa"/>
            <w:tcBorders>
              <w:top w:val="nil"/>
              <w:left w:val="nil"/>
              <w:bottom w:val="single" w:sz="4" w:space="0" w:color="auto"/>
              <w:right w:val="single" w:sz="4" w:space="0" w:color="auto"/>
            </w:tcBorders>
            <w:noWrap/>
            <w:vAlign w:val="center"/>
            <w:hideMark/>
          </w:tcPr>
          <w:p w14:paraId="4131FEB7" w14:textId="77777777" w:rsidR="00C258AA" w:rsidRDefault="00C258AA">
            <w:pPr>
              <w:jc w:val="center"/>
              <w:rPr>
                <w:sz w:val="20"/>
                <w:szCs w:val="20"/>
              </w:rPr>
            </w:pPr>
            <w:r>
              <w:rPr>
                <w:sz w:val="20"/>
                <w:szCs w:val="20"/>
              </w:rPr>
              <w:t xml:space="preserve">0,00000  </w:t>
            </w:r>
          </w:p>
        </w:tc>
        <w:tc>
          <w:tcPr>
            <w:tcW w:w="1708" w:type="dxa"/>
            <w:tcBorders>
              <w:top w:val="nil"/>
              <w:left w:val="nil"/>
              <w:bottom w:val="single" w:sz="4" w:space="0" w:color="auto"/>
              <w:right w:val="single" w:sz="4" w:space="0" w:color="auto"/>
            </w:tcBorders>
            <w:noWrap/>
            <w:vAlign w:val="center"/>
            <w:hideMark/>
          </w:tcPr>
          <w:p w14:paraId="36057851" w14:textId="77777777" w:rsidR="00C258AA" w:rsidRDefault="00C258AA">
            <w:pPr>
              <w:jc w:val="center"/>
              <w:rPr>
                <w:sz w:val="20"/>
                <w:szCs w:val="20"/>
              </w:rPr>
            </w:pPr>
            <w:r>
              <w:rPr>
                <w:sz w:val="20"/>
                <w:szCs w:val="20"/>
              </w:rPr>
              <w:t xml:space="preserve">22,37502  </w:t>
            </w:r>
          </w:p>
        </w:tc>
      </w:tr>
      <w:tr w:rsidR="00C258AA" w14:paraId="51D1F1DD" w14:textId="77777777" w:rsidTr="002D3913">
        <w:trPr>
          <w:gridAfter w:val="1"/>
          <w:wAfter w:w="12" w:type="dxa"/>
          <w:trHeight w:val="284"/>
        </w:trPr>
        <w:tc>
          <w:tcPr>
            <w:tcW w:w="8363" w:type="dxa"/>
            <w:tcBorders>
              <w:top w:val="nil"/>
              <w:left w:val="single" w:sz="4" w:space="0" w:color="auto"/>
              <w:bottom w:val="single" w:sz="4" w:space="0" w:color="auto"/>
              <w:right w:val="single" w:sz="4" w:space="0" w:color="auto"/>
            </w:tcBorders>
            <w:vAlign w:val="center"/>
            <w:hideMark/>
          </w:tcPr>
          <w:p w14:paraId="2085D274" w14:textId="77777777" w:rsidR="00C258AA" w:rsidRDefault="00C258AA">
            <w:pPr>
              <w:rPr>
                <w:sz w:val="20"/>
                <w:szCs w:val="20"/>
              </w:rPr>
            </w:pPr>
            <w:r>
              <w:rPr>
                <w:sz w:val="20"/>
                <w:szCs w:val="20"/>
              </w:rPr>
              <w:t>Закупка товаров, работ и услуг для государственных (муниципальных) нужд</w:t>
            </w:r>
          </w:p>
        </w:tc>
        <w:tc>
          <w:tcPr>
            <w:tcW w:w="1393" w:type="dxa"/>
            <w:tcBorders>
              <w:top w:val="nil"/>
              <w:left w:val="nil"/>
              <w:bottom w:val="single" w:sz="4" w:space="0" w:color="auto"/>
              <w:right w:val="single" w:sz="4" w:space="0" w:color="auto"/>
            </w:tcBorders>
            <w:vAlign w:val="center"/>
            <w:hideMark/>
          </w:tcPr>
          <w:p w14:paraId="48E76310" w14:textId="77777777" w:rsidR="00C258AA" w:rsidRDefault="00C258AA">
            <w:pPr>
              <w:jc w:val="center"/>
              <w:rPr>
                <w:sz w:val="20"/>
                <w:szCs w:val="20"/>
              </w:rPr>
            </w:pPr>
            <w:r>
              <w:rPr>
                <w:sz w:val="20"/>
                <w:szCs w:val="20"/>
              </w:rPr>
              <w:t>0300182300</w:t>
            </w:r>
          </w:p>
        </w:tc>
        <w:tc>
          <w:tcPr>
            <w:tcW w:w="885" w:type="dxa"/>
            <w:tcBorders>
              <w:top w:val="nil"/>
              <w:left w:val="nil"/>
              <w:bottom w:val="single" w:sz="4" w:space="0" w:color="auto"/>
              <w:right w:val="single" w:sz="4" w:space="0" w:color="auto"/>
            </w:tcBorders>
            <w:vAlign w:val="center"/>
            <w:hideMark/>
          </w:tcPr>
          <w:p w14:paraId="6FD03C1E" w14:textId="77777777" w:rsidR="00C258AA" w:rsidRDefault="00C258AA">
            <w:pPr>
              <w:jc w:val="center"/>
              <w:rPr>
                <w:sz w:val="20"/>
                <w:szCs w:val="20"/>
              </w:rPr>
            </w:pPr>
            <w:r>
              <w:rPr>
                <w:sz w:val="20"/>
                <w:szCs w:val="20"/>
              </w:rPr>
              <w:t>200</w:t>
            </w:r>
          </w:p>
        </w:tc>
        <w:tc>
          <w:tcPr>
            <w:tcW w:w="1422" w:type="dxa"/>
            <w:tcBorders>
              <w:top w:val="nil"/>
              <w:left w:val="nil"/>
              <w:bottom w:val="single" w:sz="4" w:space="0" w:color="auto"/>
              <w:right w:val="single" w:sz="4" w:space="0" w:color="auto"/>
            </w:tcBorders>
            <w:vAlign w:val="center"/>
            <w:hideMark/>
          </w:tcPr>
          <w:p w14:paraId="229F4CE7" w14:textId="77777777" w:rsidR="00C258AA" w:rsidRDefault="00C258AA">
            <w:pPr>
              <w:jc w:val="center"/>
              <w:rPr>
                <w:sz w:val="20"/>
                <w:szCs w:val="20"/>
              </w:rPr>
            </w:pPr>
            <w:r>
              <w:rPr>
                <w:sz w:val="20"/>
                <w:szCs w:val="20"/>
              </w:rPr>
              <w:t>1,72725</w:t>
            </w:r>
          </w:p>
        </w:tc>
        <w:tc>
          <w:tcPr>
            <w:tcW w:w="1566" w:type="dxa"/>
            <w:tcBorders>
              <w:top w:val="nil"/>
              <w:left w:val="nil"/>
              <w:bottom w:val="single" w:sz="4" w:space="0" w:color="auto"/>
              <w:right w:val="single" w:sz="4" w:space="0" w:color="auto"/>
            </w:tcBorders>
            <w:vAlign w:val="center"/>
            <w:hideMark/>
          </w:tcPr>
          <w:p w14:paraId="5455F316" w14:textId="77777777" w:rsidR="00C258AA" w:rsidRDefault="00C258AA">
            <w:pPr>
              <w:jc w:val="center"/>
              <w:rPr>
                <w:sz w:val="20"/>
                <w:szCs w:val="20"/>
              </w:rPr>
            </w:pPr>
            <w:r>
              <w:rPr>
                <w:sz w:val="20"/>
                <w:szCs w:val="20"/>
              </w:rPr>
              <w:t xml:space="preserve">0,00000  </w:t>
            </w:r>
          </w:p>
        </w:tc>
        <w:tc>
          <w:tcPr>
            <w:tcW w:w="1708" w:type="dxa"/>
            <w:tcBorders>
              <w:top w:val="nil"/>
              <w:left w:val="nil"/>
              <w:bottom w:val="single" w:sz="4" w:space="0" w:color="auto"/>
              <w:right w:val="single" w:sz="4" w:space="0" w:color="auto"/>
            </w:tcBorders>
            <w:vAlign w:val="center"/>
            <w:hideMark/>
          </w:tcPr>
          <w:p w14:paraId="005B838A" w14:textId="77777777" w:rsidR="00C258AA" w:rsidRDefault="00C258AA">
            <w:pPr>
              <w:jc w:val="center"/>
              <w:rPr>
                <w:sz w:val="20"/>
                <w:szCs w:val="20"/>
              </w:rPr>
            </w:pPr>
            <w:r>
              <w:rPr>
                <w:sz w:val="20"/>
                <w:szCs w:val="20"/>
              </w:rPr>
              <w:t xml:space="preserve">1,72725  </w:t>
            </w:r>
          </w:p>
        </w:tc>
      </w:tr>
      <w:tr w:rsidR="00C258AA" w14:paraId="15B1F088" w14:textId="77777777" w:rsidTr="002D3913">
        <w:trPr>
          <w:gridAfter w:val="1"/>
          <w:wAfter w:w="12" w:type="dxa"/>
          <w:trHeight w:val="284"/>
        </w:trPr>
        <w:tc>
          <w:tcPr>
            <w:tcW w:w="8363" w:type="dxa"/>
            <w:tcBorders>
              <w:top w:val="nil"/>
              <w:left w:val="single" w:sz="4" w:space="0" w:color="auto"/>
              <w:bottom w:val="single" w:sz="4" w:space="0" w:color="auto"/>
              <w:right w:val="single" w:sz="4" w:space="0" w:color="auto"/>
            </w:tcBorders>
            <w:vAlign w:val="bottom"/>
            <w:hideMark/>
          </w:tcPr>
          <w:p w14:paraId="7E3895FB" w14:textId="77777777" w:rsidR="00C258AA" w:rsidRDefault="00C258AA">
            <w:pPr>
              <w:rPr>
                <w:sz w:val="20"/>
                <w:szCs w:val="20"/>
              </w:rPr>
            </w:pPr>
            <w:r>
              <w:rPr>
                <w:sz w:val="20"/>
                <w:szCs w:val="20"/>
              </w:rPr>
              <w:t>Иные закупки товаров, работ и услуг для обеспечения государственных (муниципальных) нужд</w:t>
            </w:r>
          </w:p>
        </w:tc>
        <w:tc>
          <w:tcPr>
            <w:tcW w:w="1393" w:type="dxa"/>
            <w:tcBorders>
              <w:top w:val="nil"/>
              <w:left w:val="nil"/>
              <w:bottom w:val="single" w:sz="4" w:space="0" w:color="auto"/>
              <w:right w:val="single" w:sz="4" w:space="0" w:color="auto"/>
            </w:tcBorders>
            <w:vAlign w:val="center"/>
            <w:hideMark/>
          </w:tcPr>
          <w:p w14:paraId="5BDEBF95" w14:textId="77777777" w:rsidR="00C258AA" w:rsidRDefault="00C258AA">
            <w:pPr>
              <w:jc w:val="center"/>
              <w:rPr>
                <w:sz w:val="20"/>
                <w:szCs w:val="20"/>
              </w:rPr>
            </w:pPr>
            <w:r>
              <w:rPr>
                <w:sz w:val="20"/>
                <w:szCs w:val="20"/>
              </w:rPr>
              <w:t>0300182300</w:t>
            </w:r>
          </w:p>
        </w:tc>
        <w:tc>
          <w:tcPr>
            <w:tcW w:w="885" w:type="dxa"/>
            <w:tcBorders>
              <w:top w:val="nil"/>
              <w:left w:val="nil"/>
              <w:bottom w:val="single" w:sz="4" w:space="0" w:color="auto"/>
              <w:right w:val="single" w:sz="4" w:space="0" w:color="auto"/>
            </w:tcBorders>
            <w:vAlign w:val="center"/>
            <w:hideMark/>
          </w:tcPr>
          <w:p w14:paraId="0B68ABA5" w14:textId="77777777" w:rsidR="00C258AA" w:rsidRDefault="00C258AA">
            <w:pPr>
              <w:jc w:val="center"/>
              <w:rPr>
                <w:sz w:val="20"/>
                <w:szCs w:val="20"/>
              </w:rPr>
            </w:pPr>
            <w:r>
              <w:rPr>
                <w:sz w:val="20"/>
                <w:szCs w:val="20"/>
              </w:rPr>
              <w:t>240</w:t>
            </w:r>
          </w:p>
        </w:tc>
        <w:tc>
          <w:tcPr>
            <w:tcW w:w="1422" w:type="dxa"/>
            <w:tcBorders>
              <w:top w:val="nil"/>
              <w:left w:val="nil"/>
              <w:bottom w:val="single" w:sz="4" w:space="0" w:color="auto"/>
              <w:right w:val="single" w:sz="4" w:space="0" w:color="auto"/>
            </w:tcBorders>
            <w:vAlign w:val="center"/>
            <w:hideMark/>
          </w:tcPr>
          <w:p w14:paraId="498D9DBA" w14:textId="77777777" w:rsidR="00C258AA" w:rsidRDefault="00C258AA">
            <w:pPr>
              <w:jc w:val="center"/>
              <w:rPr>
                <w:sz w:val="20"/>
                <w:szCs w:val="20"/>
              </w:rPr>
            </w:pPr>
            <w:r>
              <w:rPr>
                <w:sz w:val="20"/>
                <w:szCs w:val="20"/>
              </w:rPr>
              <w:t>1,72725</w:t>
            </w:r>
          </w:p>
        </w:tc>
        <w:tc>
          <w:tcPr>
            <w:tcW w:w="1566" w:type="dxa"/>
            <w:tcBorders>
              <w:top w:val="nil"/>
              <w:left w:val="nil"/>
              <w:bottom w:val="single" w:sz="4" w:space="0" w:color="auto"/>
              <w:right w:val="single" w:sz="4" w:space="0" w:color="auto"/>
            </w:tcBorders>
            <w:noWrap/>
            <w:vAlign w:val="center"/>
            <w:hideMark/>
          </w:tcPr>
          <w:p w14:paraId="58E8B8AB" w14:textId="77777777" w:rsidR="00C258AA" w:rsidRDefault="00C258AA">
            <w:pPr>
              <w:jc w:val="center"/>
              <w:rPr>
                <w:sz w:val="20"/>
                <w:szCs w:val="20"/>
              </w:rPr>
            </w:pPr>
            <w:r>
              <w:rPr>
                <w:sz w:val="20"/>
                <w:szCs w:val="20"/>
              </w:rPr>
              <w:t xml:space="preserve">0,00000  </w:t>
            </w:r>
          </w:p>
        </w:tc>
        <w:tc>
          <w:tcPr>
            <w:tcW w:w="1708" w:type="dxa"/>
            <w:tcBorders>
              <w:top w:val="nil"/>
              <w:left w:val="nil"/>
              <w:bottom w:val="single" w:sz="4" w:space="0" w:color="auto"/>
              <w:right w:val="single" w:sz="4" w:space="0" w:color="auto"/>
            </w:tcBorders>
            <w:noWrap/>
            <w:vAlign w:val="center"/>
            <w:hideMark/>
          </w:tcPr>
          <w:p w14:paraId="730158A0" w14:textId="77777777" w:rsidR="00C258AA" w:rsidRDefault="00C258AA">
            <w:pPr>
              <w:jc w:val="center"/>
              <w:rPr>
                <w:sz w:val="20"/>
                <w:szCs w:val="20"/>
              </w:rPr>
            </w:pPr>
            <w:r>
              <w:rPr>
                <w:sz w:val="20"/>
                <w:szCs w:val="20"/>
              </w:rPr>
              <w:t xml:space="preserve">1,72725  </w:t>
            </w:r>
          </w:p>
        </w:tc>
      </w:tr>
      <w:tr w:rsidR="00C258AA" w14:paraId="1AED844D" w14:textId="77777777" w:rsidTr="002D3913">
        <w:trPr>
          <w:gridAfter w:val="1"/>
          <w:wAfter w:w="12" w:type="dxa"/>
          <w:trHeight w:val="284"/>
        </w:trPr>
        <w:tc>
          <w:tcPr>
            <w:tcW w:w="8363" w:type="dxa"/>
            <w:tcBorders>
              <w:top w:val="single" w:sz="4" w:space="0" w:color="auto"/>
              <w:left w:val="single" w:sz="4" w:space="0" w:color="auto"/>
              <w:bottom w:val="single" w:sz="4" w:space="0" w:color="auto"/>
              <w:right w:val="single" w:sz="4" w:space="0" w:color="auto"/>
            </w:tcBorders>
            <w:vAlign w:val="bottom"/>
            <w:hideMark/>
          </w:tcPr>
          <w:p w14:paraId="6665555D" w14:textId="77777777" w:rsidR="00C258AA" w:rsidRDefault="00C258AA">
            <w:pPr>
              <w:rPr>
                <w:sz w:val="20"/>
                <w:szCs w:val="20"/>
              </w:rPr>
            </w:pPr>
            <w:r>
              <w:rPr>
                <w:sz w:val="20"/>
                <w:szCs w:val="20"/>
              </w:rPr>
              <w:t>Cоздание условий для деятельности народных дружин за счет средств бюджета муниципального образования</w:t>
            </w:r>
          </w:p>
        </w:tc>
        <w:tc>
          <w:tcPr>
            <w:tcW w:w="1393" w:type="dxa"/>
            <w:tcBorders>
              <w:top w:val="single" w:sz="4" w:space="0" w:color="auto"/>
              <w:left w:val="single" w:sz="4" w:space="0" w:color="auto"/>
              <w:bottom w:val="single" w:sz="4" w:space="0" w:color="auto"/>
              <w:right w:val="single" w:sz="4" w:space="0" w:color="auto"/>
            </w:tcBorders>
            <w:vAlign w:val="center"/>
            <w:hideMark/>
          </w:tcPr>
          <w:p w14:paraId="5888C752" w14:textId="77777777" w:rsidR="00C258AA" w:rsidRDefault="00C258AA">
            <w:pPr>
              <w:jc w:val="center"/>
              <w:rPr>
                <w:sz w:val="20"/>
                <w:szCs w:val="20"/>
              </w:rPr>
            </w:pPr>
            <w:r>
              <w:rPr>
                <w:sz w:val="20"/>
                <w:szCs w:val="20"/>
              </w:rPr>
              <w:t>03001S2300</w:t>
            </w:r>
          </w:p>
        </w:tc>
        <w:tc>
          <w:tcPr>
            <w:tcW w:w="885" w:type="dxa"/>
            <w:tcBorders>
              <w:top w:val="single" w:sz="4" w:space="0" w:color="auto"/>
              <w:left w:val="single" w:sz="4" w:space="0" w:color="auto"/>
              <w:bottom w:val="single" w:sz="4" w:space="0" w:color="auto"/>
              <w:right w:val="single" w:sz="4" w:space="0" w:color="auto"/>
            </w:tcBorders>
            <w:vAlign w:val="center"/>
            <w:hideMark/>
          </w:tcPr>
          <w:p w14:paraId="12537C45" w14:textId="77777777" w:rsidR="00C258AA" w:rsidRDefault="00C258AA">
            <w:pPr>
              <w:jc w:val="center"/>
              <w:rPr>
                <w:sz w:val="20"/>
                <w:szCs w:val="20"/>
              </w:rPr>
            </w:pPr>
            <w:r>
              <w:rPr>
                <w:sz w:val="20"/>
                <w:szCs w:val="20"/>
              </w:rPr>
              <w:t> </w:t>
            </w:r>
          </w:p>
        </w:tc>
        <w:tc>
          <w:tcPr>
            <w:tcW w:w="1422" w:type="dxa"/>
            <w:tcBorders>
              <w:top w:val="single" w:sz="4" w:space="0" w:color="auto"/>
              <w:left w:val="single" w:sz="4" w:space="0" w:color="auto"/>
              <w:bottom w:val="single" w:sz="4" w:space="0" w:color="auto"/>
              <w:right w:val="single" w:sz="4" w:space="0" w:color="auto"/>
            </w:tcBorders>
            <w:vAlign w:val="center"/>
            <w:hideMark/>
          </w:tcPr>
          <w:p w14:paraId="27D310A0" w14:textId="77777777" w:rsidR="00C258AA" w:rsidRDefault="00C258AA">
            <w:pPr>
              <w:jc w:val="center"/>
              <w:rPr>
                <w:sz w:val="20"/>
                <w:szCs w:val="20"/>
              </w:rPr>
            </w:pPr>
            <w:r>
              <w:rPr>
                <w:sz w:val="20"/>
                <w:szCs w:val="20"/>
              </w:rPr>
              <w:t>24,10227</w:t>
            </w:r>
          </w:p>
        </w:tc>
        <w:tc>
          <w:tcPr>
            <w:tcW w:w="1566" w:type="dxa"/>
            <w:tcBorders>
              <w:top w:val="single" w:sz="4" w:space="0" w:color="auto"/>
              <w:left w:val="single" w:sz="4" w:space="0" w:color="auto"/>
              <w:bottom w:val="single" w:sz="4" w:space="0" w:color="auto"/>
              <w:right w:val="single" w:sz="4" w:space="0" w:color="auto"/>
            </w:tcBorders>
            <w:vAlign w:val="center"/>
            <w:hideMark/>
          </w:tcPr>
          <w:p w14:paraId="67318E62" w14:textId="77777777" w:rsidR="00C258AA" w:rsidRDefault="00C258AA">
            <w:pPr>
              <w:jc w:val="center"/>
              <w:rPr>
                <w:sz w:val="20"/>
                <w:szCs w:val="20"/>
              </w:rPr>
            </w:pPr>
            <w:r>
              <w:rPr>
                <w:sz w:val="20"/>
                <w:szCs w:val="20"/>
              </w:rPr>
              <w:t xml:space="preserve">0,00000  </w:t>
            </w:r>
          </w:p>
        </w:tc>
        <w:tc>
          <w:tcPr>
            <w:tcW w:w="1708" w:type="dxa"/>
            <w:tcBorders>
              <w:top w:val="single" w:sz="4" w:space="0" w:color="auto"/>
              <w:left w:val="single" w:sz="4" w:space="0" w:color="auto"/>
              <w:bottom w:val="single" w:sz="4" w:space="0" w:color="auto"/>
              <w:right w:val="single" w:sz="4" w:space="0" w:color="auto"/>
            </w:tcBorders>
            <w:vAlign w:val="center"/>
            <w:hideMark/>
          </w:tcPr>
          <w:p w14:paraId="733031A5" w14:textId="77777777" w:rsidR="00C258AA" w:rsidRDefault="00C258AA">
            <w:pPr>
              <w:jc w:val="center"/>
              <w:rPr>
                <w:sz w:val="20"/>
                <w:szCs w:val="20"/>
              </w:rPr>
            </w:pPr>
            <w:r>
              <w:rPr>
                <w:sz w:val="20"/>
                <w:szCs w:val="20"/>
              </w:rPr>
              <w:t xml:space="preserve">24,10227  </w:t>
            </w:r>
          </w:p>
        </w:tc>
      </w:tr>
      <w:tr w:rsidR="00C258AA" w14:paraId="0EEE974D" w14:textId="77777777" w:rsidTr="002D3913">
        <w:trPr>
          <w:gridAfter w:val="1"/>
          <w:wAfter w:w="12" w:type="dxa"/>
          <w:trHeight w:val="284"/>
        </w:trPr>
        <w:tc>
          <w:tcPr>
            <w:tcW w:w="8363" w:type="dxa"/>
            <w:tcBorders>
              <w:top w:val="single" w:sz="4" w:space="0" w:color="auto"/>
              <w:left w:val="single" w:sz="4" w:space="0" w:color="auto"/>
              <w:bottom w:val="single" w:sz="4" w:space="0" w:color="auto"/>
              <w:right w:val="single" w:sz="4" w:space="0" w:color="auto"/>
            </w:tcBorders>
            <w:vAlign w:val="bottom"/>
            <w:hideMark/>
          </w:tcPr>
          <w:p w14:paraId="24F92D1B" w14:textId="77777777" w:rsidR="00C258AA" w:rsidRDefault="00C258AA">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93" w:type="dxa"/>
            <w:tcBorders>
              <w:top w:val="single" w:sz="4" w:space="0" w:color="auto"/>
              <w:left w:val="nil"/>
              <w:bottom w:val="single" w:sz="4" w:space="0" w:color="auto"/>
              <w:right w:val="single" w:sz="4" w:space="0" w:color="auto"/>
            </w:tcBorders>
            <w:vAlign w:val="center"/>
            <w:hideMark/>
          </w:tcPr>
          <w:p w14:paraId="064421F4" w14:textId="77777777" w:rsidR="00C258AA" w:rsidRDefault="00C258AA">
            <w:pPr>
              <w:jc w:val="center"/>
              <w:rPr>
                <w:sz w:val="20"/>
                <w:szCs w:val="20"/>
              </w:rPr>
            </w:pPr>
            <w:r>
              <w:rPr>
                <w:sz w:val="20"/>
                <w:szCs w:val="20"/>
              </w:rPr>
              <w:t>03001S2300</w:t>
            </w:r>
          </w:p>
        </w:tc>
        <w:tc>
          <w:tcPr>
            <w:tcW w:w="885" w:type="dxa"/>
            <w:tcBorders>
              <w:top w:val="single" w:sz="4" w:space="0" w:color="auto"/>
              <w:left w:val="nil"/>
              <w:bottom w:val="single" w:sz="4" w:space="0" w:color="auto"/>
              <w:right w:val="single" w:sz="4" w:space="0" w:color="auto"/>
            </w:tcBorders>
            <w:vAlign w:val="center"/>
            <w:hideMark/>
          </w:tcPr>
          <w:p w14:paraId="7ED74981" w14:textId="77777777" w:rsidR="00C258AA" w:rsidRDefault="00C258AA">
            <w:pPr>
              <w:jc w:val="center"/>
              <w:rPr>
                <w:sz w:val="20"/>
                <w:szCs w:val="20"/>
              </w:rPr>
            </w:pPr>
            <w:r>
              <w:rPr>
                <w:sz w:val="20"/>
                <w:szCs w:val="20"/>
              </w:rPr>
              <w:t>100</w:t>
            </w:r>
          </w:p>
        </w:tc>
        <w:tc>
          <w:tcPr>
            <w:tcW w:w="1422" w:type="dxa"/>
            <w:tcBorders>
              <w:top w:val="single" w:sz="4" w:space="0" w:color="auto"/>
              <w:left w:val="nil"/>
              <w:bottom w:val="single" w:sz="4" w:space="0" w:color="auto"/>
              <w:right w:val="single" w:sz="4" w:space="0" w:color="auto"/>
            </w:tcBorders>
            <w:vAlign w:val="center"/>
            <w:hideMark/>
          </w:tcPr>
          <w:p w14:paraId="242BDF16" w14:textId="77777777" w:rsidR="00C258AA" w:rsidRDefault="00C258AA">
            <w:pPr>
              <w:jc w:val="center"/>
              <w:rPr>
                <w:sz w:val="20"/>
                <w:szCs w:val="20"/>
              </w:rPr>
            </w:pPr>
            <w:r>
              <w:rPr>
                <w:sz w:val="20"/>
                <w:szCs w:val="20"/>
              </w:rPr>
              <w:t>22,37502</w:t>
            </w:r>
          </w:p>
        </w:tc>
        <w:tc>
          <w:tcPr>
            <w:tcW w:w="1566" w:type="dxa"/>
            <w:tcBorders>
              <w:top w:val="single" w:sz="4" w:space="0" w:color="auto"/>
              <w:left w:val="nil"/>
              <w:bottom w:val="single" w:sz="4" w:space="0" w:color="auto"/>
              <w:right w:val="single" w:sz="4" w:space="0" w:color="auto"/>
            </w:tcBorders>
            <w:vAlign w:val="center"/>
            <w:hideMark/>
          </w:tcPr>
          <w:p w14:paraId="421A2755" w14:textId="77777777" w:rsidR="00C258AA" w:rsidRDefault="00C258AA">
            <w:pPr>
              <w:jc w:val="center"/>
              <w:rPr>
                <w:sz w:val="20"/>
                <w:szCs w:val="20"/>
              </w:rPr>
            </w:pPr>
            <w:r>
              <w:rPr>
                <w:sz w:val="20"/>
                <w:szCs w:val="20"/>
              </w:rPr>
              <w:t xml:space="preserve">0,00000  </w:t>
            </w:r>
          </w:p>
        </w:tc>
        <w:tc>
          <w:tcPr>
            <w:tcW w:w="1708" w:type="dxa"/>
            <w:tcBorders>
              <w:top w:val="single" w:sz="4" w:space="0" w:color="auto"/>
              <w:left w:val="nil"/>
              <w:bottom w:val="single" w:sz="4" w:space="0" w:color="auto"/>
              <w:right w:val="single" w:sz="4" w:space="0" w:color="auto"/>
            </w:tcBorders>
            <w:vAlign w:val="center"/>
            <w:hideMark/>
          </w:tcPr>
          <w:p w14:paraId="0063C7A4" w14:textId="77777777" w:rsidR="00C258AA" w:rsidRDefault="00C258AA">
            <w:pPr>
              <w:jc w:val="center"/>
              <w:rPr>
                <w:sz w:val="20"/>
                <w:szCs w:val="20"/>
              </w:rPr>
            </w:pPr>
            <w:r>
              <w:rPr>
                <w:sz w:val="20"/>
                <w:szCs w:val="20"/>
              </w:rPr>
              <w:t xml:space="preserve">22,37502  </w:t>
            </w:r>
          </w:p>
        </w:tc>
      </w:tr>
      <w:tr w:rsidR="00C258AA" w14:paraId="16AB6A42" w14:textId="77777777" w:rsidTr="002D3913">
        <w:trPr>
          <w:gridAfter w:val="1"/>
          <w:wAfter w:w="12" w:type="dxa"/>
          <w:trHeight w:val="284"/>
        </w:trPr>
        <w:tc>
          <w:tcPr>
            <w:tcW w:w="8363" w:type="dxa"/>
            <w:tcBorders>
              <w:top w:val="nil"/>
              <w:left w:val="single" w:sz="4" w:space="0" w:color="auto"/>
              <w:bottom w:val="single" w:sz="4" w:space="0" w:color="auto"/>
              <w:right w:val="single" w:sz="4" w:space="0" w:color="auto"/>
            </w:tcBorders>
            <w:vAlign w:val="bottom"/>
            <w:hideMark/>
          </w:tcPr>
          <w:p w14:paraId="722F2BB4" w14:textId="77777777" w:rsidR="00C258AA" w:rsidRDefault="00C258AA">
            <w:pPr>
              <w:rPr>
                <w:sz w:val="20"/>
                <w:szCs w:val="20"/>
              </w:rPr>
            </w:pPr>
            <w:r>
              <w:rPr>
                <w:sz w:val="20"/>
                <w:szCs w:val="20"/>
              </w:rPr>
              <w:t>Расходы на выплаты персоналу государственных (муниципальных) органов</w:t>
            </w:r>
          </w:p>
        </w:tc>
        <w:tc>
          <w:tcPr>
            <w:tcW w:w="1393" w:type="dxa"/>
            <w:tcBorders>
              <w:top w:val="nil"/>
              <w:left w:val="nil"/>
              <w:bottom w:val="single" w:sz="4" w:space="0" w:color="auto"/>
              <w:right w:val="single" w:sz="4" w:space="0" w:color="auto"/>
            </w:tcBorders>
            <w:vAlign w:val="center"/>
            <w:hideMark/>
          </w:tcPr>
          <w:p w14:paraId="16AC9295" w14:textId="77777777" w:rsidR="00C258AA" w:rsidRDefault="00C258AA">
            <w:pPr>
              <w:jc w:val="center"/>
              <w:rPr>
                <w:sz w:val="20"/>
                <w:szCs w:val="20"/>
              </w:rPr>
            </w:pPr>
            <w:r>
              <w:rPr>
                <w:sz w:val="20"/>
                <w:szCs w:val="20"/>
              </w:rPr>
              <w:t>03001S2300</w:t>
            </w:r>
          </w:p>
        </w:tc>
        <w:tc>
          <w:tcPr>
            <w:tcW w:w="885" w:type="dxa"/>
            <w:tcBorders>
              <w:top w:val="nil"/>
              <w:left w:val="nil"/>
              <w:bottom w:val="single" w:sz="4" w:space="0" w:color="auto"/>
              <w:right w:val="single" w:sz="4" w:space="0" w:color="auto"/>
            </w:tcBorders>
            <w:vAlign w:val="center"/>
            <w:hideMark/>
          </w:tcPr>
          <w:p w14:paraId="75802349" w14:textId="77777777" w:rsidR="00C258AA" w:rsidRDefault="00C258AA">
            <w:pPr>
              <w:jc w:val="center"/>
              <w:rPr>
                <w:sz w:val="20"/>
                <w:szCs w:val="20"/>
              </w:rPr>
            </w:pPr>
            <w:r>
              <w:rPr>
                <w:sz w:val="20"/>
                <w:szCs w:val="20"/>
              </w:rPr>
              <w:t>120</w:t>
            </w:r>
          </w:p>
        </w:tc>
        <w:tc>
          <w:tcPr>
            <w:tcW w:w="1422" w:type="dxa"/>
            <w:tcBorders>
              <w:top w:val="nil"/>
              <w:left w:val="nil"/>
              <w:bottom w:val="single" w:sz="4" w:space="0" w:color="auto"/>
              <w:right w:val="single" w:sz="4" w:space="0" w:color="auto"/>
            </w:tcBorders>
            <w:vAlign w:val="center"/>
            <w:hideMark/>
          </w:tcPr>
          <w:p w14:paraId="4FD69A75" w14:textId="77777777" w:rsidR="00C258AA" w:rsidRDefault="00C258AA">
            <w:pPr>
              <w:jc w:val="center"/>
              <w:rPr>
                <w:sz w:val="20"/>
                <w:szCs w:val="20"/>
              </w:rPr>
            </w:pPr>
            <w:r>
              <w:rPr>
                <w:sz w:val="20"/>
                <w:szCs w:val="20"/>
              </w:rPr>
              <w:t>22,37502</w:t>
            </w:r>
          </w:p>
        </w:tc>
        <w:tc>
          <w:tcPr>
            <w:tcW w:w="1566" w:type="dxa"/>
            <w:tcBorders>
              <w:top w:val="nil"/>
              <w:left w:val="nil"/>
              <w:bottom w:val="single" w:sz="4" w:space="0" w:color="auto"/>
              <w:right w:val="single" w:sz="4" w:space="0" w:color="auto"/>
            </w:tcBorders>
            <w:noWrap/>
            <w:vAlign w:val="center"/>
            <w:hideMark/>
          </w:tcPr>
          <w:p w14:paraId="76F06CEB" w14:textId="77777777" w:rsidR="00C258AA" w:rsidRDefault="00C258AA">
            <w:pPr>
              <w:jc w:val="center"/>
              <w:rPr>
                <w:sz w:val="20"/>
                <w:szCs w:val="20"/>
              </w:rPr>
            </w:pPr>
            <w:r>
              <w:rPr>
                <w:sz w:val="20"/>
                <w:szCs w:val="20"/>
              </w:rPr>
              <w:t xml:space="preserve">0,00000  </w:t>
            </w:r>
          </w:p>
        </w:tc>
        <w:tc>
          <w:tcPr>
            <w:tcW w:w="1708" w:type="dxa"/>
            <w:tcBorders>
              <w:top w:val="nil"/>
              <w:left w:val="nil"/>
              <w:bottom w:val="single" w:sz="4" w:space="0" w:color="auto"/>
              <w:right w:val="single" w:sz="4" w:space="0" w:color="auto"/>
            </w:tcBorders>
            <w:noWrap/>
            <w:vAlign w:val="center"/>
            <w:hideMark/>
          </w:tcPr>
          <w:p w14:paraId="008F5B3A" w14:textId="77777777" w:rsidR="00C258AA" w:rsidRDefault="00C258AA">
            <w:pPr>
              <w:jc w:val="center"/>
              <w:rPr>
                <w:sz w:val="20"/>
                <w:szCs w:val="20"/>
              </w:rPr>
            </w:pPr>
            <w:r>
              <w:rPr>
                <w:sz w:val="20"/>
                <w:szCs w:val="20"/>
              </w:rPr>
              <w:t xml:space="preserve">22,37502  </w:t>
            </w:r>
          </w:p>
        </w:tc>
      </w:tr>
      <w:tr w:rsidR="00C258AA" w14:paraId="4FF90D23" w14:textId="77777777" w:rsidTr="002D3913">
        <w:trPr>
          <w:gridAfter w:val="1"/>
          <w:wAfter w:w="12" w:type="dxa"/>
          <w:trHeight w:val="284"/>
        </w:trPr>
        <w:tc>
          <w:tcPr>
            <w:tcW w:w="8363" w:type="dxa"/>
            <w:tcBorders>
              <w:top w:val="nil"/>
              <w:left w:val="single" w:sz="4" w:space="0" w:color="auto"/>
              <w:bottom w:val="single" w:sz="4" w:space="0" w:color="auto"/>
              <w:right w:val="single" w:sz="4" w:space="0" w:color="auto"/>
            </w:tcBorders>
            <w:vAlign w:val="center"/>
            <w:hideMark/>
          </w:tcPr>
          <w:p w14:paraId="49182392" w14:textId="77777777" w:rsidR="00C258AA" w:rsidRDefault="00C258AA">
            <w:pPr>
              <w:rPr>
                <w:sz w:val="20"/>
                <w:szCs w:val="20"/>
              </w:rPr>
            </w:pPr>
            <w:r>
              <w:rPr>
                <w:sz w:val="20"/>
                <w:szCs w:val="20"/>
              </w:rPr>
              <w:t>Закупка товаров, работ и услуг для государственных (муниципальных) нужд</w:t>
            </w:r>
          </w:p>
        </w:tc>
        <w:tc>
          <w:tcPr>
            <w:tcW w:w="1393" w:type="dxa"/>
            <w:tcBorders>
              <w:top w:val="nil"/>
              <w:left w:val="nil"/>
              <w:bottom w:val="single" w:sz="4" w:space="0" w:color="auto"/>
              <w:right w:val="single" w:sz="4" w:space="0" w:color="auto"/>
            </w:tcBorders>
            <w:vAlign w:val="center"/>
            <w:hideMark/>
          </w:tcPr>
          <w:p w14:paraId="3E1962DB" w14:textId="77777777" w:rsidR="00C258AA" w:rsidRDefault="00C258AA">
            <w:pPr>
              <w:jc w:val="center"/>
              <w:rPr>
                <w:sz w:val="20"/>
                <w:szCs w:val="20"/>
              </w:rPr>
            </w:pPr>
            <w:r>
              <w:rPr>
                <w:sz w:val="20"/>
                <w:szCs w:val="20"/>
              </w:rPr>
              <w:t>03001S2300</w:t>
            </w:r>
          </w:p>
        </w:tc>
        <w:tc>
          <w:tcPr>
            <w:tcW w:w="885" w:type="dxa"/>
            <w:tcBorders>
              <w:top w:val="nil"/>
              <w:left w:val="nil"/>
              <w:bottom w:val="single" w:sz="4" w:space="0" w:color="auto"/>
              <w:right w:val="single" w:sz="4" w:space="0" w:color="auto"/>
            </w:tcBorders>
            <w:vAlign w:val="center"/>
            <w:hideMark/>
          </w:tcPr>
          <w:p w14:paraId="6EF24060" w14:textId="77777777" w:rsidR="00C258AA" w:rsidRDefault="00C258AA">
            <w:pPr>
              <w:jc w:val="center"/>
              <w:rPr>
                <w:sz w:val="20"/>
                <w:szCs w:val="20"/>
              </w:rPr>
            </w:pPr>
            <w:r>
              <w:rPr>
                <w:sz w:val="20"/>
                <w:szCs w:val="20"/>
              </w:rPr>
              <w:t>200</w:t>
            </w:r>
          </w:p>
        </w:tc>
        <w:tc>
          <w:tcPr>
            <w:tcW w:w="1422" w:type="dxa"/>
            <w:tcBorders>
              <w:top w:val="nil"/>
              <w:left w:val="nil"/>
              <w:bottom w:val="single" w:sz="4" w:space="0" w:color="auto"/>
              <w:right w:val="single" w:sz="4" w:space="0" w:color="auto"/>
            </w:tcBorders>
            <w:vAlign w:val="center"/>
            <w:hideMark/>
          </w:tcPr>
          <w:p w14:paraId="5E9C9464" w14:textId="77777777" w:rsidR="00C258AA" w:rsidRDefault="00C258AA">
            <w:pPr>
              <w:jc w:val="center"/>
              <w:rPr>
                <w:sz w:val="20"/>
                <w:szCs w:val="20"/>
              </w:rPr>
            </w:pPr>
            <w:r>
              <w:rPr>
                <w:sz w:val="20"/>
                <w:szCs w:val="20"/>
              </w:rPr>
              <w:t>1,72725</w:t>
            </w:r>
          </w:p>
        </w:tc>
        <w:tc>
          <w:tcPr>
            <w:tcW w:w="1566" w:type="dxa"/>
            <w:tcBorders>
              <w:top w:val="nil"/>
              <w:left w:val="nil"/>
              <w:bottom w:val="single" w:sz="4" w:space="0" w:color="auto"/>
              <w:right w:val="single" w:sz="4" w:space="0" w:color="auto"/>
            </w:tcBorders>
            <w:vAlign w:val="center"/>
            <w:hideMark/>
          </w:tcPr>
          <w:p w14:paraId="37F5A15C" w14:textId="77777777" w:rsidR="00C258AA" w:rsidRDefault="00C258AA">
            <w:pPr>
              <w:jc w:val="center"/>
              <w:rPr>
                <w:sz w:val="20"/>
                <w:szCs w:val="20"/>
              </w:rPr>
            </w:pPr>
            <w:r>
              <w:rPr>
                <w:sz w:val="20"/>
                <w:szCs w:val="20"/>
              </w:rPr>
              <w:t xml:space="preserve">0,00000  </w:t>
            </w:r>
          </w:p>
        </w:tc>
        <w:tc>
          <w:tcPr>
            <w:tcW w:w="1708" w:type="dxa"/>
            <w:tcBorders>
              <w:top w:val="nil"/>
              <w:left w:val="nil"/>
              <w:bottom w:val="single" w:sz="4" w:space="0" w:color="auto"/>
              <w:right w:val="single" w:sz="4" w:space="0" w:color="auto"/>
            </w:tcBorders>
            <w:vAlign w:val="center"/>
            <w:hideMark/>
          </w:tcPr>
          <w:p w14:paraId="653C28E0" w14:textId="77777777" w:rsidR="00C258AA" w:rsidRDefault="00C258AA">
            <w:pPr>
              <w:jc w:val="center"/>
              <w:rPr>
                <w:sz w:val="20"/>
                <w:szCs w:val="20"/>
              </w:rPr>
            </w:pPr>
            <w:r>
              <w:rPr>
                <w:sz w:val="20"/>
                <w:szCs w:val="20"/>
              </w:rPr>
              <w:t xml:space="preserve">1,72725  </w:t>
            </w:r>
          </w:p>
        </w:tc>
      </w:tr>
      <w:tr w:rsidR="00C258AA" w14:paraId="0029196B" w14:textId="77777777" w:rsidTr="002D3913">
        <w:trPr>
          <w:gridAfter w:val="1"/>
          <w:wAfter w:w="12" w:type="dxa"/>
          <w:trHeight w:val="284"/>
        </w:trPr>
        <w:tc>
          <w:tcPr>
            <w:tcW w:w="8363" w:type="dxa"/>
            <w:tcBorders>
              <w:top w:val="nil"/>
              <w:left w:val="single" w:sz="4" w:space="0" w:color="auto"/>
              <w:bottom w:val="single" w:sz="4" w:space="0" w:color="auto"/>
              <w:right w:val="single" w:sz="4" w:space="0" w:color="auto"/>
            </w:tcBorders>
            <w:vAlign w:val="bottom"/>
            <w:hideMark/>
          </w:tcPr>
          <w:p w14:paraId="2079E9E8" w14:textId="77777777" w:rsidR="00C258AA" w:rsidRDefault="00C258AA">
            <w:pPr>
              <w:rPr>
                <w:sz w:val="20"/>
                <w:szCs w:val="20"/>
              </w:rPr>
            </w:pPr>
            <w:r>
              <w:rPr>
                <w:sz w:val="20"/>
                <w:szCs w:val="20"/>
              </w:rPr>
              <w:t>Иные закупки товаров, работ и услуг для обеспечения государственных (муниципальных) нужд</w:t>
            </w:r>
          </w:p>
        </w:tc>
        <w:tc>
          <w:tcPr>
            <w:tcW w:w="1393" w:type="dxa"/>
            <w:tcBorders>
              <w:top w:val="nil"/>
              <w:left w:val="nil"/>
              <w:bottom w:val="single" w:sz="4" w:space="0" w:color="auto"/>
              <w:right w:val="single" w:sz="4" w:space="0" w:color="auto"/>
            </w:tcBorders>
            <w:vAlign w:val="center"/>
            <w:hideMark/>
          </w:tcPr>
          <w:p w14:paraId="000F3C3B" w14:textId="77777777" w:rsidR="00C258AA" w:rsidRDefault="00C258AA">
            <w:pPr>
              <w:jc w:val="center"/>
              <w:rPr>
                <w:sz w:val="20"/>
                <w:szCs w:val="20"/>
              </w:rPr>
            </w:pPr>
            <w:r>
              <w:rPr>
                <w:sz w:val="20"/>
                <w:szCs w:val="20"/>
              </w:rPr>
              <w:t>03001S2300</w:t>
            </w:r>
          </w:p>
        </w:tc>
        <w:tc>
          <w:tcPr>
            <w:tcW w:w="885" w:type="dxa"/>
            <w:tcBorders>
              <w:top w:val="nil"/>
              <w:left w:val="nil"/>
              <w:bottom w:val="single" w:sz="4" w:space="0" w:color="auto"/>
              <w:right w:val="single" w:sz="4" w:space="0" w:color="auto"/>
            </w:tcBorders>
            <w:vAlign w:val="center"/>
            <w:hideMark/>
          </w:tcPr>
          <w:p w14:paraId="638659D4" w14:textId="77777777" w:rsidR="00C258AA" w:rsidRDefault="00C258AA">
            <w:pPr>
              <w:jc w:val="center"/>
              <w:rPr>
                <w:sz w:val="20"/>
                <w:szCs w:val="20"/>
              </w:rPr>
            </w:pPr>
            <w:r>
              <w:rPr>
                <w:sz w:val="20"/>
                <w:szCs w:val="20"/>
              </w:rPr>
              <w:t>240</w:t>
            </w:r>
          </w:p>
        </w:tc>
        <w:tc>
          <w:tcPr>
            <w:tcW w:w="1422" w:type="dxa"/>
            <w:tcBorders>
              <w:top w:val="nil"/>
              <w:left w:val="nil"/>
              <w:bottom w:val="single" w:sz="4" w:space="0" w:color="auto"/>
              <w:right w:val="single" w:sz="4" w:space="0" w:color="auto"/>
            </w:tcBorders>
            <w:vAlign w:val="center"/>
            <w:hideMark/>
          </w:tcPr>
          <w:p w14:paraId="34311546" w14:textId="77777777" w:rsidR="00C258AA" w:rsidRDefault="00C258AA">
            <w:pPr>
              <w:jc w:val="center"/>
              <w:rPr>
                <w:sz w:val="20"/>
                <w:szCs w:val="20"/>
              </w:rPr>
            </w:pPr>
            <w:r>
              <w:rPr>
                <w:sz w:val="20"/>
                <w:szCs w:val="20"/>
              </w:rPr>
              <w:t>1,72725</w:t>
            </w:r>
          </w:p>
        </w:tc>
        <w:tc>
          <w:tcPr>
            <w:tcW w:w="1566" w:type="dxa"/>
            <w:tcBorders>
              <w:top w:val="nil"/>
              <w:left w:val="nil"/>
              <w:bottom w:val="single" w:sz="4" w:space="0" w:color="auto"/>
              <w:right w:val="single" w:sz="4" w:space="0" w:color="auto"/>
            </w:tcBorders>
            <w:noWrap/>
            <w:vAlign w:val="center"/>
            <w:hideMark/>
          </w:tcPr>
          <w:p w14:paraId="5A09FE30" w14:textId="77777777" w:rsidR="00C258AA" w:rsidRDefault="00C258AA">
            <w:pPr>
              <w:jc w:val="center"/>
              <w:rPr>
                <w:sz w:val="20"/>
                <w:szCs w:val="20"/>
              </w:rPr>
            </w:pPr>
            <w:r>
              <w:rPr>
                <w:sz w:val="20"/>
                <w:szCs w:val="20"/>
              </w:rPr>
              <w:t xml:space="preserve">0,00000  </w:t>
            </w:r>
          </w:p>
        </w:tc>
        <w:tc>
          <w:tcPr>
            <w:tcW w:w="1708" w:type="dxa"/>
            <w:tcBorders>
              <w:top w:val="nil"/>
              <w:left w:val="nil"/>
              <w:bottom w:val="single" w:sz="4" w:space="0" w:color="auto"/>
              <w:right w:val="single" w:sz="4" w:space="0" w:color="auto"/>
            </w:tcBorders>
            <w:noWrap/>
            <w:vAlign w:val="center"/>
            <w:hideMark/>
          </w:tcPr>
          <w:p w14:paraId="4C695685" w14:textId="77777777" w:rsidR="00C258AA" w:rsidRDefault="00C258AA">
            <w:pPr>
              <w:jc w:val="center"/>
              <w:rPr>
                <w:sz w:val="20"/>
                <w:szCs w:val="20"/>
              </w:rPr>
            </w:pPr>
            <w:r>
              <w:rPr>
                <w:sz w:val="20"/>
                <w:szCs w:val="20"/>
              </w:rPr>
              <w:t xml:space="preserve">1,72725  </w:t>
            </w:r>
          </w:p>
        </w:tc>
      </w:tr>
      <w:tr w:rsidR="00C258AA" w14:paraId="559226C5" w14:textId="77777777" w:rsidTr="002D3913">
        <w:trPr>
          <w:gridAfter w:val="1"/>
          <w:wAfter w:w="12" w:type="dxa"/>
          <w:trHeight w:val="284"/>
        </w:trPr>
        <w:tc>
          <w:tcPr>
            <w:tcW w:w="8363" w:type="dxa"/>
            <w:tcBorders>
              <w:top w:val="nil"/>
              <w:left w:val="single" w:sz="4" w:space="0" w:color="auto"/>
              <w:bottom w:val="single" w:sz="4" w:space="0" w:color="auto"/>
              <w:right w:val="single" w:sz="4" w:space="0" w:color="auto"/>
            </w:tcBorders>
            <w:vAlign w:val="bottom"/>
            <w:hideMark/>
          </w:tcPr>
          <w:p w14:paraId="43C0BCF7" w14:textId="77777777" w:rsidR="00C258AA" w:rsidRDefault="00C258AA">
            <w:pPr>
              <w:rPr>
                <w:sz w:val="20"/>
                <w:szCs w:val="20"/>
              </w:rPr>
            </w:pPr>
            <w:r>
              <w:rPr>
                <w:sz w:val="20"/>
                <w:szCs w:val="20"/>
              </w:rPr>
              <w:t>Реализация мероприятий</w:t>
            </w:r>
          </w:p>
        </w:tc>
        <w:tc>
          <w:tcPr>
            <w:tcW w:w="1393" w:type="dxa"/>
            <w:tcBorders>
              <w:top w:val="nil"/>
              <w:left w:val="nil"/>
              <w:bottom w:val="single" w:sz="4" w:space="0" w:color="auto"/>
              <w:right w:val="single" w:sz="4" w:space="0" w:color="auto"/>
            </w:tcBorders>
            <w:vAlign w:val="center"/>
            <w:hideMark/>
          </w:tcPr>
          <w:p w14:paraId="541E382E" w14:textId="77777777" w:rsidR="00C258AA" w:rsidRDefault="00C258AA">
            <w:pPr>
              <w:jc w:val="center"/>
              <w:rPr>
                <w:sz w:val="20"/>
                <w:szCs w:val="20"/>
              </w:rPr>
            </w:pPr>
            <w:r>
              <w:rPr>
                <w:sz w:val="20"/>
                <w:szCs w:val="20"/>
              </w:rPr>
              <w:t>0300199990</w:t>
            </w:r>
          </w:p>
        </w:tc>
        <w:tc>
          <w:tcPr>
            <w:tcW w:w="885" w:type="dxa"/>
            <w:tcBorders>
              <w:top w:val="nil"/>
              <w:left w:val="nil"/>
              <w:bottom w:val="single" w:sz="4" w:space="0" w:color="auto"/>
              <w:right w:val="single" w:sz="4" w:space="0" w:color="auto"/>
            </w:tcBorders>
            <w:vAlign w:val="center"/>
            <w:hideMark/>
          </w:tcPr>
          <w:p w14:paraId="265E2CE1" w14:textId="77777777" w:rsidR="00C258AA" w:rsidRDefault="00C258AA">
            <w:pPr>
              <w:jc w:val="center"/>
              <w:rPr>
                <w:sz w:val="20"/>
                <w:szCs w:val="20"/>
              </w:rPr>
            </w:pPr>
            <w:r>
              <w:rPr>
                <w:sz w:val="20"/>
                <w:szCs w:val="20"/>
              </w:rPr>
              <w:t> </w:t>
            </w:r>
          </w:p>
        </w:tc>
        <w:tc>
          <w:tcPr>
            <w:tcW w:w="1422" w:type="dxa"/>
            <w:tcBorders>
              <w:top w:val="nil"/>
              <w:left w:val="nil"/>
              <w:bottom w:val="single" w:sz="4" w:space="0" w:color="auto"/>
              <w:right w:val="single" w:sz="4" w:space="0" w:color="auto"/>
            </w:tcBorders>
            <w:vAlign w:val="center"/>
            <w:hideMark/>
          </w:tcPr>
          <w:p w14:paraId="05EC8A5C" w14:textId="77777777" w:rsidR="00C258AA" w:rsidRDefault="00C258AA">
            <w:pPr>
              <w:jc w:val="center"/>
              <w:rPr>
                <w:sz w:val="20"/>
                <w:szCs w:val="20"/>
              </w:rPr>
            </w:pPr>
            <w:r>
              <w:rPr>
                <w:sz w:val="20"/>
                <w:szCs w:val="20"/>
              </w:rPr>
              <w:t>20,00000</w:t>
            </w:r>
          </w:p>
        </w:tc>
        <w:tc>
          <w:tcPr>
            <w:tcW w:w="1566" w:type="dxa"/>
            <w:tcBorders>
              <w:top w:val="nil"/>
              <w:left w:val="nil"/>
              <w:bottom w:val="single" w:sz="4" w:space="0" w:color="auto"/>
              <w:right w:val="single" w:sz="4" w:space="0" w:color="auto"/>
            </w:tcBorders>
            <w:vAlign w:val="center"/>
            <w:hideMark/>
          </w:tcPr>
          <w:p w14:paraId="5E849DFF" w14:textId="77777777" w:rsidR="00C258AA" w:rsidRDefault="00C258AA">
            <w:pPr>
              <w:jc w:val="center"/>
              <w:rPr>
                <w:sz w:val="20"/>
                <w:szCs w:val="20"/>
              </w:rPr>
            </w:pPr>
            <w:r>
              <w:rPr>
                <w:sz w:val="20"/>
                <w:szCs w:val="20"/>
              </w:rPr>
              <w:t xml:space="preserve">0,00000  </w:t>
            </w:r>
          </w:p>
        </w:tc>
        <w:tc>
          <w:tcPr>
            <w:tcW w:w="1708" w:type="dxa"/>
            <w:tcBorders>
              <w:top w:val="nil"/>
              <w:left w:val="nil"/>
              <w:bottom w:val="single" w:sz="4" w:space="0" w:color="auto"/>
              <w:right w:val="single" w:sz="4" w:space="0" w:color="auto"/>
            </w:tcBorders>
            <w:vAlign w:val="center"/>
            <w:hideMark/>
          </w:tcPr>
          <w:p w14:paraId="20AE30C8" w14:textId="77777777" w:rsidR="00C258AA" w:rsidRDefault="00C258AA">
            <w:pPr>
              <w:jc w:val="center"/>
              <w:rPr>
                <w:sz w:val="20"/>
                <w:szCs w:val="20"/>
              </w:rPr>
            </w:pPr>
            <w:r>
              <w:rPr>
                <w:sz w:val="20"/>
                <w:szCs w:val="20"/>
              </w:rPr>
              <w:t xml:space="preserve">20,00000  </w:t>
            </w:r>
          </w:p>
        </w:tc>
      </w:tr>
      <w:tr w:rsidR="00C258AA" w14:paraId="1B4CE547" w14:textId="77777777" w:rsidTr="002D3913">
        <w:trPr>
          <w:gridAfter w:val="1"/>
          <w:wAfter w:w="12" w:type="dxa"/>
          <w:trHeight w:val="284"/>
        </w:trPr>
        <w:tc>
          <w:tcPr>
            <w:tcW w:w="8363" w:type="dxa"/>
            <w:tcBorders>
              <w:top w:val="nil"/>
              <w:left w:val="single" w:sz="4" w:space="0" w:color="auto"/>
              <w:bottom w:val="single" w:sz="4" w:space="0" w:color="auto"/>
              <w:right w:val="single" w:sz="4" w:space="0" w:color="auto"/>
            </w:tcBorders>
            <w:vAlign w:val="bottom"/>
            <w:hideMark/>
          </w:tcPr>
          <w:p w14:paraId="62E643A8" w14:textId="77777777" w:rsidR="00C258AA" w:rsidRDefault="00C258AA">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93" w:type="dxa"/>
            <w:tcBorders>
              <w:top w:val="nil"/>
              <w:left w:val="nil"/>
              <w:bottom w:val="single" w:sz="4" w:space="0" w:color="auto"/>
              <w:right w:val="single" w:sz="4" w:space="0" w:color="auto"/>
            </w:tcBorders>
            <w:vAlign w:val="center"/>
            <w:hideMark/>
          </w:tcPr>
          <w:p w14:paraId="36BE7A0B" w14:textId="77777777" w:rsidR="00C258AA" w:rsidRDefault="00C258AA">
            <w:pPr>
              <w:jc w:val="center"/>
              <w:rPr>
                <w:sz w:val="20"/>
                <w:szCs w:val="20"/>
              </w:rPr>
            </w:pPr>
            <w:r>
              <w:rPr>
                <w:sz w:val="20"/>
                <w:szCs w:val="20"/>
              </w:rPr>
              <w:t>0300199990</w:t>
            </w:r>
          </w:p>
        </w:tc>
        <w:tc>
          <w:tcPr>
            <w:tcW w:w="885" w:type="dxa"/>
            <w:tcBorders>
              <w:top w:val="nil"/>
              <w:left w:val="nil"/>
              <w:bottom w:val="single" w:sz="4" w:space="0" w:color="auto"/>
              <w:right w:val="single" w:sz="4" w:space="0" w:color="auto"/>
            </w:tcBorders>
            <w:vAlign w:val="center"/>
            <w:hideMark/>
          </w:tcPr>
          <w:p w14:paraId="445CD50F" w14:textId="77777777" w:rsidR="00C258AA" w:rsidRDefault="00C258AA">
            <w:pPr>
              <w:jc w:val="center"/>
              <w:rPr>
                <w:sz w:val="20"/>
                <w:szCs w:val="20"/>
              </w:rPr>
            </w:pPr>
            <w:r>
              <w:rPr>
                <w:sz w:val="20"/>
                <w:szCs w:val="20"/>
              </w:rPr>
              <w:t>100</w:t>
            </w:r>
          </w:p>
        </w:tc>
        <w:tc>
          <w:tcPr>
            <w:tcW w:w="1422" w:type="dxa"/>
            <w:tcBorders>
              <w:top w:val="nil"/>
              <w:left w:val="nil"/>
              <w:bottom w:val="single" w:sz="4" w:space="0" w:color="auto"/>
              <w:right w:val="single" w:sz="4" w:space="0" w:color="auto"/>
            </w:tcBorders>
            <w:vAlign w:val="center"/>
            <w:hideMark/>
          </w:tcPr>
          <w:p w14:paraId="38666ADB" w14:textId="77777777" w:rsidR="00C258AA" w:rsidRDefault="00C258AA">
            <w:pPr>
              <w:jc w:val="center"/>
              <w:rPr>
                <w:sz w:val="20"/>
                <w:szCs w:val="20"/>
              </w:rPr>
            </w:pPr>
            <w:r>
              <w:rPr>
                <w:sz w:val="20"/>
                <w:szCs w:val="20"/>
              </w:rPr>
              <w:t>20,00000</w:t>
            </w:r>
          </w:p>
        </w:tc>
        <w:tc>
          <w:tcPr>
            <w:tcW w:w="1566" w:type="dxa"/>
            <w:tcBorders>
              <w:top w:val="nil"/>
              <w:left w:val="nil"/>
              <w:bottom w:val="single" w:sz="4" w:space="0" w:color="auto"/>
              <w:right w:val="single" w:sz="4" w:space="0" w:color="auto"/>
            </w:tcBorders>
            <w:vAlign w:val="center"/>
            <w:hideMark/>
          </w:tcPr>
          <w:p w14:paraId="4C1E1532" w14:textId="77777777" w:rsidR="00C258AA" w:rsidRDefault="00C258AA">
            <w:pPr>
              <w:jc w:val="center"/>
              <w:rPr>
                <w:sz w:val="20"/>
                <w:szCs w:val="20"/>
              </w:rPr>
            </w:pPr>
            <w:r>
              <w:rPr>
                <w:sz w:val="20"/>
                <w:szCs w:val="20"/>
              </w:rPr>
              <w:t xml:space="preserve">0,00000  </w:t>
            </w:r>
          </w:p>
        </w:tc>
        <w:tc>
          <w:tcPr>
            <w:tcW w:w="1708" w:type="dxa"/>
            <w:tcBorders>
              <w:top w:val="nil"/>
              <w:left w:val="nil"/>
              <w:bottom w:val="single" w:sz="4" w:space="0" w:color="auto"/>
              <w:right w:val="single" w:sz="4" w:space="0" w:color="auto"/>
            </w:tcBorders>
            <w:vAlign w:val="center"/>
            <w:hideMark/>
          </w:tcPr>
          <w:p w14:paraId="391FFD80" w14:textId="77777777" w:rsidR="00C258AA" w:rsidRDefault="00C258AA">
            <w:pPr>
              <w:jc w:val="center"/>
              <w:rPr>
                <w:sz w:val="20"/>
                <w:szCs w:val="20"/>
              </w:rPr>
            </w:pPr>
            <w:r>
              <w:rPr>
                <w:sz w:val="20"/>
                <w:szCs w:val="20"/>
              </w:rPr>
              <w:t xml:space="preserve">20,00000  </w:t>
            </w:r>
          </w:p>
        </w:tc>
      </w:tr>
      <w:tr w:rsidR="00C258AA" w14:paraId="3EAA6220" w14:textId="77777777" w:rsidTr="002D3913">
        <w:trPr>
          <w:gridAfter w:val="1"/>
          <w:wAfter w:w="12" w:type="dxa"/>
          <w:trHeight w:val="284"/>
        </w:trPr>
        <w:tc>
          <w:tcPr>
            <w:tcW w:w="8363" w:type="dxa"/>
            <w:tcBorders>
              <w:top w:val="nil"/>
              <w:left w:val="single" w:sz="4" w:space="0" w:color="auto"/>
              <w:bottom w:val="single" w:sz="4" w:space="0" w:color="auto"/>
              <w:right w:val="single" w:sz="4" w:space="0" w:color="auto"/>
            </w:tcBorders>
            <w:vAlign w:val="bottom"/>
            <w:hideMark/>
          </w:tcPr>
          <w:p w14:paraId="70049D19" w14:textId="77777777" w:rsidR="00C258AA" w:rsidRDefault="00C258AA">
            <w:pPr>
              <w:rPr>
                <w:sz w:val="20"/>
                <w:szCs w:val="20"/>
              </w:rPr>
            </w:pPr>
            <w:r>
              <w:rPr>
                <w:sz w:val="20"/>
                <w:szCs w:val="20"/>
              </w:rPr>
              <w:t>Расходы на выплаты персоналу государственных (муниципальных) органов</w:t>
            </w:r>
          </w:p>
        </w:tc>
        <w:tc>
          <w:tcPr>
            <w:tcW w:w="1393" w:type="dxa"/>
            <w:tcBorders>
              <w:top w:val="nil"/>
              <w:left w:val="nil"/>
              <w:bottom w:val="single" w:sz="4" w:space="0" w:color="auto"/>
              <w:right w:val="single" w:sz="4" w:space="0" w:color="auto"/>
            </w:tcBorders>
            <w:vAlign w:val="center"/>
            <w:hideMark/>
          </w:tcPr>
          <w:p w14:paraId="7C0BACC8" w14:textId="77777777" w:rsidR="00C258AA" w:rsidRDefault="00C258AA">
            <w:pPr>
              <w:jc w:val="center"/>
              <w:rPr>
                <w:sz w:val="20"/>
                <w:szCs w:val="20"/>
              </w:rPr>
            </w:pPr>
            <w:r>
              <w:rPr>
                <w:sz w:val="20"/>
                <w:szCs w:val="20"/>
              </w:rPr>
              <w:t>0300199990</w:t>
            </w:r>
          </w:p>
        </w:tc>
        <w:tc>
          <w:tcPr>
            <w:tcW w:w="885" w:type="dxa"/>
            <w:tcBorders>
              <w:top w:val="nil"/>
              <w:left w:val="nil"/>
              <w:bottom w:val="single" w:sz="4" w:space="0" w:color="auto"/>
              <w:right w:val="single" w:sz="4" w:space="0" w:color="auto"/>
            </w:tcBorders>
            <w:vAlign w:val="center"/>
            <w:hideMark/>
          </w:tcPr>
          <w:p w14:paraId="66F079A7" w14:textId="77777777" w:rsidR="00C258AA" w:rsidRDefault="00C258AA">
            <w:pPr>
              <w:jc w:val="center"/>
              <w:rPr>
                <w:sz w:val="20"/>
                <w:szCs w:val="20"/>
              </w:rPr>
            </w:pPr>
            <w:r>
              <w:rPr>
                <w:sz w:val="20"/>
                <w:szCs w:val="20"/>
              </w:rPr>
              <w:t>120</w:t>
            </w:r>
          </w:p>
        </w:tc>
        <w:tc>
          <w:tcPr>
            <w:tcW w:w="1422" w:type="dxa"/>
            <w:tcBorders>
              <w:top w:val="nil"/>
              <w:left w:val="nil"/>
              <w:bottom w:val="single" w:sz="4" w:space="0" w:color="auto"/>
              <w:right w:val="single" w:sz="4" w:space="0" w:color="auto"/>
            </w:tcBorders>
            <w:vAlign w:val="center"/>
            <w:hideMark/>
          </w:tcPr>
          <w:p w14:paraId="3277E565" w14:textId="77777777" w:rsidR="00C258AA" w:rsidRDefault="00C258AA">
            <w:pPr>
              <w:jc w:val="center"/>
              <w:rPr>
                <w:sz w:val="20"/>
                <w:szCs w:val="20"/>
              </w:rPr>
            </w:pPr>
            <w:r>
              <w:rPr>
                <w:sz w:val="20"/>
                <w:szCs w:val="20"/>
              </w:rPr>
              <w:t>20,00000</w:t>
            </w:r>
          </w:p>
        </w:tc>
        <w:tc>
          <w:tcPr>
            <w:tcW w:w="1566" w:type="dxa"/>
            <w:tcBorders>
              <w:top w:val="nil"/>
              <w:left w:val="nil"/>
              <w:bottom w:val="single" w:sz="4" w:space="0" w:color="auto"/>
              <w:right w:val="single" w:sz="4" w:space="0" w:color="auto"/>
            </w:tcBorders>
            <w:noWrap/>
            <w:vAlign w:val="center"/>
            <w:hideMark/>
          </w:tcPr>
          <w:p w14:paraId="3CA8127B" w14:textId="77777777" w:rsidR="00C258AA" w:rsidRDefault="00C258AA">
            <w:pPr>
              <w:jc w:val="center"/>
              <w:rPr>
                <w:sz w:val="20"/>
                <w:szCs w:val="20"/>
              </w:rPr>
            </w:pPr>
            <w:r>
              <w:rPr>
                <w:sz w:val="20"/>
                <w:szCs w:val="20"/>
              </w:rPr>
              <w:t xml:space="preserve">0,00000  </w:t>
            </w:r>
          </w:p>
        </w:tc>
        <w:tc>
          <w:tcPr>
            <w:tcW w:w="1708" w:type="dxa"/>
            <w:tcBorders>
              <w:top w:val="nil"/>
              <w:left w:val="nil"/>
              <w:bottom w:val="single" w:sz="4" w:space="0" w:color="auto"/>
              <w:right w:val="single" w:sz="4" w:space="0" w:color="auto"/>
            </w:tcBorders>
            <w:noWrap/>
            <w:vAlign w:val="center"/>
            <w:hideMark/>
          </w:tcPr>
          <w:p w14:paraId="16D9DAC4" w14:textId="77777777" w:rsidR="00C258AA" w:rsidRDefault="00C258AA">
            <w:pPr>
              <w:jc w:val="center"/>
              <w:rPr>
                <w:sz w:val="20"/>
                <w:szCs w:val="20"/>
              </w:rPr>
            </w:pPr>
            <w:r>
              <w:rPr>
                <w:sz w:val="20"/>
                <w:szCs w:val="20"/>
              </w:rPr>
              <w:t xml:space="preserve">20,00000  </w:t>
            </w:r>
          </w:p>
        </w:tc>
      </w:tr>
      <w:tr w:rsidR="00C258AA" w14:paraId="7929F89B" w14:textId="77777777" w:rsidTr="002D3913">
        <w:trPr>
          <w:gridAfter w:val="1"/>
          <w:wAfter w:w="12" w:type="dxa"/>
          <w:trHeight w:val="284"/>
        </w:trPr>
        <w:tc>
          <w:tcPr>
            <w:tcW w:w="8363" w:type="dxa"/>
            <w:tcBorders>
              <w:top w:val="nil"/>
              <w:left w:val="single" w:sz="4" w:space="0" w:color="auto"/>
              <w:bottom w:val="single" w:sz="4" w:space="0" w:color="auto"/>
              <w:right w:val="single" w:sz="4" w:space="0" w:color="auto"/>
            </w:tcBorders>
            <w:vAlign w:val="bottom"/>
            <w:hideMark/>
          </w:tcPr>
          <w:p w14:paraId="2983460F" w14:textId="77777777" w:rsidR="00C258AA" w:rsidRDefault="00C258AA">
            <w:pPr>
              <w:rPr>
                <w:sz w:val="20"/>
                <w:szCs w:val="20"/>
              </w:rPr>
            </w:pPr>
            <w:r>
              <w:rPr>
                <w:sz w:val="20"/>
                <w:szCs w:val="20"/>
              </w:rPr>
              <w:t>Основное мероприятие "Обеспечение функционирования и развития систем видеонаблюдения в сфере общественного порядка"</w:t>
            </w:r>
          </w:p>
        </w:tc>
        <w:tc>
          <w:tcPr>
            <w:tcW w:w="1393" w:type="dxa"/>
            <w:tcBorders>
              <w:top w:val="nil"/>
              <w:left w:val="nil"/>
              <w:bottom w:val="single" w:sz="4" w:space="0" w:color="auto"/>
              <w:right w:val="single" w:sz="4" w:space="0" w:color="auto"/>
            </w:tcBorders>
            <w:vAlign w:val="center"/>
            <w:hideMark/>
          </w:tcPr>
          <w:p w14:paraId="2C237E86" w14:textId="77777777" w:rsidR="00C258AA" w:rsidRDefault="00C258AA">
            <w:pPr>
              <w:jc w:val="center"/>
              <w:rPr>
                <w:sz w:val="20"/>
                <w:szCs w:val="20"/>
              </w:rPr>
            </w:pPr>
            <w:r>
              <w:rPr>
                <w:sz w:val="20"/>
                <w:szCs w:val="20"/>
              </w:rPr>
              <w:t>0300200000</w:t>
            </w:r>
          </w:p>
        </w:tc>
        <w:tc>
          <w:tcPr>
            <w:tcW w:w="885" w:type="dxa"/>
            <w:tcBorders>
              <w:top w:val="nil"/>
              <w:left w:val="nil"/>
              <w:bottom w:val="single" w:sz="4" w:space="0" w:color="auto"/>
              <w:right w:val="single" w:sz="4" w:space="0" w:color="auto"/>
            </w:tcBorders>
            <w:vAlign w:val="center"/>
            <w:hideMark/>
          </w:tcPr>
          <w:p w14:paraId="68B9A2AF" w14:textId="77777777" w:rsidR="00C258AA" w:rsidRDefault="00C258AA">
            <w:pPr>
              <w:jc w:val="center"/>
              <w:rPr>
                <w:sz w:val="20"/>
                <w:szCs w:val="20"/>
              </w:rPr>
            </w:pPr>
            <w:r>
              <w:rPr>
                <w:sz w:val="20"/>
                <w:szCs w:val="20"/>
              </w:rPr>
              <w:t> </w:t>
            </w:r>
          </w:p>
        </w:tc>
        <w:tc>
          <w:tcPr>
            <w:tcW w:w="1422" w:type="dxa"/>
            <w:tcBorders>
              <w:top w:val="nil"/>
              <w:left w:val="nil"/>
              <w:bottom w:val="single" w:sz="4" w:space="0" w:color="auto"/>
              <w:right w:val="single" w:sz="4" w:space="0" w:color="auto"/>
            </w:tcBorders>
            <w:vAlign w:val="center"/>
            <w:hideMark/>
          </w:tcPr>
          <w:p w14:paraId="34A302C5" w14:textId="77777777" w:rsidR="00C258AA" w:rsidRDefault="00C258AA">
            <w:pPr>
              <w:jc w:val="center"/>
              <w:rPr>
                <w:sz w:val="20"/>
                <w:szCs w:val="20"/>
              </w:rPr>
            </w:pPr>
            <w:r>
              <w:rPr>
                <w:sz w:val="20"/>
                <w:szCs w:val="20"/>
              </w:rPr>
              <w:t>2 099,39129</w:t>
            </w:r>
          </w:p>
        </w:tc>
        <w:tc>
          <w:tcPr>
            <w:tcW w:w="1566" w:type="dxa"/>
            <w:tcBorders>
              <w:top w:val="nil"/>
              <w:left w:val="nil"/>
              <w:bottom w:val="single" w:sz="4" w:space="0" w:color="auto"/>
              <w:right w:val="single" w:sz="4" w:space="0" w:color="auto"/>
            </w:tcBorders>
            <w:vAlign w:val="center"/>
            <w:hideMark/>
          </w:tcPr>
          <w:p w14:paraId="6CAE0852" w14:textId="77777777" w:rsidR="00C258AA" w:rsidRDefault="00C258AA">
            <w:pPr>
              <w:jc w:val="center"/>
              <w:rPr>
                <w:sz w:val="20"/>
                <w:szCs w:val="20"/>
              </w:rPr>
            </w:pPr>
            <w:r>
              <w:rPr>
                <w:sz w:val="20"/>
                <w:szCs w:val="20"/>
              </w:rPr>
              <w:t xml:space="preserve">0,00000  </w:t>
            </w:r>
          </w:p>
        </w:tc>
        <w:tc>
          <w:tcPr>
            <w:tcW w:w="1708" w:type="dxa"/>
            <w:tcBorders>
              <w:top w:val="nil"/>
              <w:left w:val="nil"/>
              <w:bottom w:val="single" w:sz="4" w:space="0" w:color="auto"/>
              <w:right w:val="single" w:sz="4" w:space="0" w:color="auto"/>
            </w:tcBorders>
            <w:vAlign w:val="center"/>
            <w:hideMark/>
          </w:tcPr>
          <w:p w14:paraId="6B8219F0" w14:textId="77777777" w:rsidR="00C258AA" w:rsidRDefault="00C258AA">
            <w:pPr>
              <w:jc w:val="center"/>
              <w:rPr>
                <w:sz w:val="20"/>
                <w:szCs w:val="20"/>
              </w:rPr>
            </w:pPr>
            <w:r>
              <w:rPr>
                <w:sz w:val="20"/>
                <w:szCs w:val="20"/>
              </w:rPr>
              <w:t xml:space="preserve">2 099,39129  </w:t>
            </w:r>
          </w:p>
        </w:tc>
      </w:tr>
      <w:tr w:rsidR="00C258AA" w14:paraId="4A65C744" w14:textId="77777777" w:rsidTr="002D3913">
        <w:trPr>
          <w:gridAfter w:val="1"/>
          <w:wAfter w:w="12" w:type="dxa"/>
          <w:trHeight w:val="284"/>
        </w:trPr>
        <w:tc>
          <w:tcPr>
            <w:tcW w:w="8363" w:type="dxa"/>
            <w:tcBorders>
              <w:top w:val="nil"/>
              <w:left w:val="single" w:sz="4" w:space="0" w:color="auto"/>
              <w:bottom w:val="single" w:sz="4" w:space="0" w:color="auto"/>
              <w:right w:val="single" w:sz="4" w:space="0" w:color="auto"/>
            </w:tcBorders>
            <w:vAlign w:val="bottom"/>
            <w:hideMark/>
          </w:tcPr>
          <w:p w14:paraId="5A334C37" w14:textId="77777777" w:rsidR="00C258AA" w:rsidRDefault="00C258AA">
            <w:pPr>
              <w:rPr>
                <w:sz w:val="20"/>
                <w:szCs w:val="20"/>
              </w:rPr>
            </w:pPr>
            <w:r>
              <w:rPr>
                <w:sz w:val="20"/>
                <w:szCs w:val="20"/>
              </w:rPr>
              <w:t>Реализация мероприятий</w:t>
            </w:r>
          </w:p>
        </w:tc>
        <w:tc>
          <w:tcPr>
            <w:tcW w:w="1393" w:type="dxa"/>
            <w:tcBorders>
              <w:top w:val="nil"/>
              <w:left w:val="nil"/>
              <w:bottom w:val="single" w:sz="4" w:space="0" w:color="auto"/>
              <w:right w:val="single" w:sz="4" w:space="0" w:color="auto"/>
            </w:tcBorders>
            <w:vAlign w:val="center"/>
            <w:hideMark/>
          </w:tcPr>
          <w:p w14:paraId="7CFFC832" w14:textId="77777777" w:rsidR="00C258AA" w:rsidRDefault="00C258AA">
            <w:pPr>
              <w:jc w:val="center"/>
              <w:rPr>
                <w:sz w:val="20"/>
                <w:szCs w:val="20"/>
              </w:rPr>
            </w:pPr>
            <w:r>
              <w:rPr>
                <w:sz w:val="20"/>
                <w:szCs w:val="20"/>
              </w:rPr>
              <w:t>0300299990</w:t>
            </w:r>
          </w:p>
        </w:tc>
        <w:tc>
          <w:tcPr>
            <w:tcW w:w="885" w:type="dxa"/>
            <w:tcBorders>
              <w:top w:val="nil"/>
              <w:left w:val="nil"/>
              <w:bottom w:val="single" w:sz="4" w:space="0" w:color="auto"/>
              <w:right w:val="single" w:sz="4" w:space="0" w:color="auto"/>
            </w:tcBorders>
            <w:vAlign w:val="center"/>
            <w:hideMark/>
          </w:tcPr>
          <w:p w14:paraId="7BB02DC8" w14:textId="77777777" w:rsidR="00C258AA" w:rsidRDefault="00C258AA">
            <w:pPr>
              <w:jc w:val="center"/>
              <w:rPr>
                <w:sz w:val="20"/>
                <w:szCs w:val="20"/>
              </w:rPr>
            </w:pPr>
            <w:r>
              <w:rPr>
                <w:sz w:val="20"/>
                <w:szCs w:val="20"/>
              </w:rPr>
              <w:t> </w:t>
            </w:r>
          </w:p>
        </w:tc>
        <w:tc>
          <w:tcPr>
            <w:tcW w:w="1422" w:type="dxa"/>
            <w:tcBorders>
              <w:top w:val="nil"/>
              <w:left w:val="nil"/>
              <w:bottom w:val="single" w:sz="4" w:space="0" w:color="auto"/>
              <w:right w:val="single" w:sz="4" w:space="0" w:color="auto"/>
            </w:tcBorders>
            <w:vAlign w:val="center"/>
            <w:hideMark/>
          </w:tcPr>
          <w:p w14:paraId="30D9492B" w14:textId="77777777" w:rsidR="00C258AA" w:rsidRDefault="00C258AA">
            <w:pPr>
              <w:jc w:val="center"/>
              <w:rPr>
                <w:sz w:val="20"/>
                <w:szCs w:val="20"/>
              </w:rPr>
            </w:pPr>
            <w:r>
              <w:rPr>
                <w:sz w:val="20"/>
                <w:szCs w:val="20"/>
              </w:rPr>
              <w:t>2 099,39129</w:t>
            </w:r>
          </w:p>
        </w:tc>
        <w:tc>
          <w:tcPr>
            <w:tcW w:w="1566" w:type="dxa"/>
            <w:tcBorders>
              <w:top w:val="nil"/>
              <w:left w:val="nil"/>
              <w:bottom w:val="single" w:sz="4" w:space="0" w:color="auto"/>
              <w:right w:val="single" w:sz="4" w:space="0" w:color="auto"/>
            </w:tcBorders>
            <w:vAlign w:val="center"/>
            <w:hideMark/>
          </w:tcPr>
          <w:p w14:paraId="1AD8C5AC" w14:textId="77777777" w:rsidR="00C258AA" w:rsidRDefault="00C258AA">
            <w:pPr>
              <w:jc w:val="center"/>
              <w:rPr>
                <w:sz w:val="20"/>
                <w:szCs w:val="20"/>
              </w:rPr>
            </w:pPr>
            <w:r>
              <w:rPr>
                <w:sz w:val="20"/>
                <w:szCs w:val="20"/>
              </w:rPr>
              <w:t xml:space="preserve">0,00000  </w:t>
            </w:r>
          </w:p>
        </w:tc>
        <w:tc>
          <w:tcPr>
            <w:tcW w:w="1708" w:type="dxa"/>
            <w:tcBorders>
              <w:top w:val="nil"/>
              <w:left w:val="nil"/>
              <w:bottom w:val="single" w:sz="4" w:space="0" w:color="auto"/>
              <w:right w:val="single" w:sz="4" w:space="0" w:color="auto"/>
            </w:tcBorders>
            <w:vAlign w:val="center"/>
            <w:hideMark/>
          </w:tcPr>
          <w:p w14:paraId="0924232A" w14:textId="77777777" w:rsidR="00C258AA" w:rsidRDefault="00C258AA">
            <w:pPr>
              <w:jc w:val="center"/>
              <w:rPr>
                <w:sz w:val="20"/>
                <w:szCs w:val="20"/>
              </w:rPr>
            </w:pPr>
            <w:r>
              <w:rPr>
                <w:sz w:val="20"/>
                <w:szCs w:val="20"/>
              </w:rPr>
              <w:t xml:space="preserve">2 099,39129  </w:t>
            </w:r>
          </w:p>
        </w:tc>
      </w:tr>
      <w:tr w:rsidR="00C258AA" w14:paraId="6DB129D5" w14:textId="77777777" w:rsidTr="002D3913">
        <w:trPr>
          <w:gridAfter w:val="1"/>
          <w:wAfter w:w="12" w:type="dxa"/>
          <w:trHeight w:val="284"/>
        </w:trPr>
        <w:tc>
          <w:tcPr>
            <w:tcW w:w="8363" w:type="dxa"/>
            <w:tcBorders>
              <w:top w:val="nil"/>
              <w:left w:val="single" w:sz="4" w:space="0" w:color="auto"/>
              <w:bottom w:val="single" w:sz="4" w:space="0" w:color="auto"/>
              <w:right w:val="single" w:sz="4" w:space="0" w:color="auto"/>
            </w:tcBorders>
            <w:vAlign w:val="center"/>
            <w:hideMark/>
          </w:tcPr>
          <w:p w14:paraId="3D9A60B5" w14:textId="77777777" w:rsidR="00C258AA" w:rsidRDefault="00C258AA">
            <w:pPr>
              <w:rPr>
                <w:sz w:val="20"/>
                <w:szCs w:val="20"/>
              </w:rPr>
            </w:pPr>
            <w:r>
              <w:rPr>
                <w:sz w:val="20"/>
                <w:szCs w:val="20"/>
              </w:rPr>
              <w:t>Закупка товаров, работ и услуг для государственных (муниципальных) нужд</w:t>
            </w:r>
          </w:p>
        </w:tc>
        <w:tc>
          <w:tcPr>
            <w:tcW w:w="1393" w:type="dxa"/>
            <w:tcBorders>
              <w:top w:val="nil"/>
              <w:left w:val="nil"/>
              <w:bottom w:val="single" w:sz="4" w:space="0" w:color="auto"/>
              <w:right w:val="single" w:sz="4" w:space="0" w:color="auto"/>
            </w:tcBorders>
            <w:vAlign w:val="center"/>
            <w:hideMark/>
          </w:tcPr>
          <w:p w14:paraId="667CD3E5" w14:textId="77777777" w:rsidR="00C258AA" w:rsidRDefault="00C258AA">
            <w:pPr>
              <w:jc w:val="center"/>
              <w:rPr>
                <w:sz w:val="20"/>
                <w:szCs w:val="20"/>
              </w:rPr>
            </w:pPr>
            <w:r>
              <w:rPr>
                <w:sz w:val="20"/>
                <w:szCs w:val="20"/>
              </w:rPr>
              <w:t>0300299990</w:t>
            </w:r>
          </w:p>
        </w:tc>
        <w:tc>
          <w:tcPr>
            <w:tcW w:w="885" w:type="dxa"/>
            <w:tcBorders>
              <w:top w:val="nil"/>
              <w:left w:val="nil"/>
              <w:bottom w:val="single" w:sz="4" w:space="0" w:color="auto"/>
              <w:right w:val="single" w:sz="4" w:space="0" w:color="auto"/>
            </w:tcBorders>
            <w:vAlign w:val="center"/>
            <w:hideMark/>
          </w:tcPr>
          <w:p w14:paraId="5DD9F7B8" w14:textId="77777777" w:rsidR="00C258AA" w:rsidRDefault="00C258AA">
            <w:pPr>
              <w:jc w:val="center"/>
              <w:rPr>
                <w:sz w:val="20"/>
                <w:szCs w:val="20"/>
              </w:rPr>
            </w:pPr>
            <w:r>
              <w:rPr>
                <w:sz w:val="20"/>
                <w:szCs w:val="20"/>
              </w:rPr>
              <w:t>200</w:t>
            </w:r>
          </w:p>
        </w:tc>
        <w:tc>
          <w:tcPr>
            <w:tcW w:w="1422" w:type="dxa"/>
            <w:tcBorders>
              <w:top w:val="nil"/>
              <w:left w:val="nil"/>
              <w:bottom w:val="single" w:sz="4" w:space="0" w:color="auto"/>
              <w:right w:val="single" w:sz="4" w:space="0" w:color="auto"/>
            </w:tcBorders>
            <w:vAlign w:val="center"/>
            <w:hideMark/>
          </w:tcPr>
          <w:p w14:paraId="0E012D88" w14:textId="77777777" w:rsidR="00C258AA" w:rsidRDefault="00C258AA">
            <w:pPr>
              <w:jc w:val="center"/>
              <w:rPr>
                <w:sz w:val="20"/>
                <w:szCs w:val="20"/>
              </w:rPr>
            </w:pPr>
            <w:r>
              <w:rPr>
                <w:sz w:val="20"/>
                <w:szCs w:val="20"/>
              </w:rPr>
              <w:t>2 099,39129</w:t>
            </w:r>
          </w:p>
        </w:tc>
        <w:tc>
          <w:tcPr>
            <w:tcW w:w="1566" w:type="dxa"/>
            <w:tcBorders>
              <w:top w:val="nil"/>
              <w:left w:val="nil"/>
              <w:bottom w:val="single" w:sz="4" w:space="0" w:color="auto"/>
              <w:right w:val="single" w:sz="4" w:space="0" w:color="auto"/>
            </w:tcBorders>
            <w:vAlign w:val="center"/>
            <w:hideMark/>
          </w:tcPr>
          <w:p w14:paraId="5E3C6C28" w14:textId="77777777" w:rsidR="00C258AA" w:rsidRDefault="00C258AA">
            <w:pPr>
              <w:jc w:val="center"/>
              <w:rPr>
                <w:sz w:val="20"/>
                <w:szCs w:val="20"/>
              </w:rPr>
            </w:pPr>
            <w:r>
              <w:rPr>
                <w:sz w:val="20"/>
                <w:szCs w:val="20"/>
              </w:rPr>
              <w:t xml:space="preserve">0,00000  </w:t>
            </w:r>
          </w:p>
        </w:tc>
        <w:tc>
          <w:tcPr>
            <w:tcW w:w="1708" w:type="dxa"/>
            <w:tcBorders>
              <w:top w:val="nil"/>
              <w:left w:val="nil"/>
              <w:bottom w:val="single" w:sz="4" w:space="0" w:color="auto"/>
              <w:right w:val="single" w:sz="4" w:space="0" w:color="auto"/>
            </w:tcBorders>
            <w:vAlign w:val="center"/>
            <w:hideMark/>
          </w:tcPr>
          <w:p w14:paraId="4F0E2BBF" w14:textId="77777777" w:rsidR="00C258AA" w:rsidRDefault="00C258AA">
            <w:pPr>
              <w:jc w:val="center"/>
              <w:rPr>
                <w:sz w:val="20"/>
                <w:szCs w:val="20"/>
              </w:rPr>
            </w:pPr>
            <w:r>
              <w:rPr>
                <w:sz w:val="20"/>
                <w:szCs w:val="20"/>
              </w:rPr>
              <w:t xml:space="preserve">2 099,39129  </w:t>
            </w:r>
          </w:p>
        </w:tc>
      </w:tr>
      <w:tr w:rsidR="00C258AA" w14:paraId="16BB1001" w14:textId="77777777" w:rsidTr="002D3913">
        <w:trPr>
          <w:gridAfter w:val="1"/>
          <w:wAfter w:w="12" w:type="dxa"/>
          <w:trHeight w:val="284"/>
        </w:trPr>
        <w:tc>
          <w:tcPr>
            <w:tcW w:w="8363" w:type="dxa"/>
            <w:tcBorders>
              <w:top w:val="nil"/>
              <w:left w:val="single" w:sz="4" w:space="0" w:color="auto"/>
              <w:bottom w:val="single" w:sz="4" w:space="0" w:color="auto"/>
              <w:right w:val="single" w:sz="4" w:space="0" w:color="auto"/>
            </w:tcBorders>
            <w:vAlign w:val="bottom"/>
            <w:hideMark/>
          </w:tcPr>
          <w:p w14:paraId="409EBC5A" w14:textId="77777777" w:rsidR="00C258AA" w:rsidRDefault="00C258AA">
            <w:pPr>
              <w:rPr>
                <w:sz w:val="20"/>
                <w:szCs w:val="20"/>
              </w:rPr>
            </w:pPr>
            <w:r>
              <w:rPr>
                <w:sz w:val="20"/>
                <w:szCs w:val="20"/>
              </w:rPr>
              <w:t>Иные закупки товаров, работ и услуг для обеспечения государственных (муниципальных) нужд</w:t>
            </w:r>
          </w:p>
        </w:tc>
        <w:tc>
          <w:tcPr>
            <w:tcW w:w="1393" w:type="dxa"/>
            <w:tcBorders>
              <w:top w:val="nil"/>
              <w:left w:val="nil"/>
              <w:bottom w:val="single" w:sz="4" w:space="0" w:color="auto"/>
              <w:right w:val="single" w:sz="4" w:space="0" w:color="auto"/>
            </w:tcBorders>
            <w:vAlign w:val="center"/>
            <w:hideMark/>
          </w:tcPr>
          <w:p w14:paraId="24AC98CC" w14:textId="77777777" w:rsidR="00C258AA" w:rsidRDefault="00C258AA">
            <w:pPr>
              <w:jc w:val="center"/>
              <w:rPr>
                <w:sz w:val="20"/>
                <w:szCs w:val="20"/>
              </w:rPr>
            </w:pPr>
            <w:r>
              <w:rPr>
                <w:sz w:val="20"/>
                <w:szCs w:val="20"/>
              </w:rPr>
              <w:t>0300299990</w:t>
            </w:r>
          </w:p>
        </w:tc>
        <w:tc>
          <w:tcPr>
            <w:tcW w:w="885" w:type="dxa"/>
            <w:tcBorders>
              <w:top w:val="nil"/>
              <w:left w:val="nil"/>
              <w:bottom w:val="single" w:sz="4" w:space="0" w:color="auto"/>
              <w:right w:val="single" w:sz="4" w:space="0" w:color="auto"/>
            </w:tcBorders>
            <w:vAlign w:val="center"/>
            <w:hideMark/>
          </w:tcPr>
          <w:p w14:paraId="0C6E8442" w14:textId="77777777" w:rsidR="00C258AA" w:rsidRDefault="00C258AA">
            <w:pPr>
              <w:jc w:val="center"/>
              <w:rPr>
                <w:sz w:val="20"/>
                <w:szCs w:val="20"/>
              </w:rPr>
            </w:pPr>
            <w:r>
              <w:rPr>
                <w:sz w:val="20"/>
                <w:szCs w:val="20"/>
              </w:rPr>
              <w:t>240</w:t>
            </w:r>
          </w:p>
        </w:tc>
        <w:tc>
          <w:tcPr>
            <w:tcW w:w="1422" w:type="dxa"/>
            <w:tcBorders>
              <w:top w:val="nil"/>
              <w:left w:val="nil"/>
              <w:bottom w:val="single" w:sz="4" w:space="0" w:color="auto"/>
              <w:right w:val="single" w:sz="4" w:space="0" w:color="auto"/>
            </w:tcBorders>
            <w:vAlign w:val="center"/>
            <w:hideMark/>
          </w:tcPr>
          <w:p w14:paraId="06D489A8" w14:textId="77777777" w:rsidR="00C258AA" w:rsidRDefault="00C258AA">
            <w:pPr>
              <w:jc w:val="center"/>
              <w:rPr>
                <w:sz w:val="20"/>
                <w:szCs w:val="20"/>
              </w:rPr>
            </w:pPr>
            <w:r>
              <w:rPr>
                <w:sz w:val="20"/>
                <w:szCs w:val="20"/>
              </w:rPr>
              <w:t>2 099,39129</w:t>
            </w:r>
          </w:p>
        </w:tc>
        <w:tc>
          <w:tcPr>
            <w:tcW w:w="1566" w:type="dxa"/>
            <w:tcBorders>
              <w:top w:val="nil"/>
              <w:left w:val="nil"/>
              <w:bottom w:val="single" w:sz="4" w:space="0" w:color="auto"/>
              <w:right w:val="single" w:sz="4" w:space="0" w:color="auto"/>
            </w:tcBorders>
            <w:noWrap/>
            <w:vAlign w:val="center"/>
            <w:hideMark/>
          </w:tcPr>
          <w:p w14:paraId="22B1B5EB" w14:textId="77777777" w:rsidR="00C258AA" w:rsidRDefault="00C258AA">
            <w:pPr>
              <w:jc w:val="center"/>
              <w:rPr>
                <w:sz w:val="20"/>
                <w:szCs w:val="20"/>
              </w:rPr>
            </w:pPr>
            <w:r>
              <w:rPr>
                <w:sz w:val="20"/>
                <w:szCs w:val="20"/>
              </w:rPr>
              <w:t xml:space="preserve">0,00000  </w:t>
            </w:r>
          </w:p>
        </w:tc>
        <w:tc>
          <w:tcPr>
            <w:tcW w:w="1708" w:type="dxa"/>
            <w:tcBorders>
              <w:top w:val="nil"/>
              <w:left w:val="nil"/>
              <w:bottom w:val="single" w:sz="4" w:space="0" w:color="auto"/>
              <w:right w:val="single" w:sz="4" w:space="0" w:color="auto"/>
            </w:tcBorders>
            <w:noWrap/>
            <w:vAlign w:val="center"/>
            <w:hideMark/>
          </w:tcPr>
          <w:p w14:paraId="169CC194" w14:textId="77777777" w:rsidR="00C258AA" w:rsidRDefault="00C258AA">
            <w:pPr>
              <w:jc w:val="center"/>
              <w:rPr>
                <w:sz w:val="20"/>
                <w:szCs w:val="20"/>
              </w:rPr>
            </w:pPr>
            <w:r>
              <w:rPr>
                <w:sz w:val="20"/>
                <w:szCs w:val="20"/>
              </w:rPr>
              <w:t xml:space="preserve">2 099,39129  </w:t>
            </w:r>
          </w:p>
        </w:tc>
      </w:tr>
      <w:tr w:rsidR="00C258AA" w14:paraId="763F4144" w14:textId="77777777" w:rsidTr="002D3913">
        <w:trPr>
          <w:gridAfter w:val="1"/>
          <w:wAfter w:w="12" w:type="dxa"/>
          <w:trHeight w:val="284"/>
        </w:trPr>
        <w:tc>
          <w:tcPr>
            <w:tcW w:w="8363" w:type="dxa"/>
            <w:tcBorders>
              <w:top w:val="nil"/>
              <w:left w:val="single" w:sz="4" w:space="0" w:color="auto"/>
              <w:bottom w:val="single" w:sz="4" w:space="0" w:color="auto"/>
              <w:right w:val="single" w:sz="4" w:space="0" w:color="auto"/>
            </w:tcBorders>
            <w:vAlign w:val="center"/>
            <w:hideMark/>
          </w:tcPr>
          <w:p w14:paraId="2161A38C" w14:textId="77777777" w:rsidR="00C258AA" w:rsidRDefault="00C258AA">
            <w:pPr>
              <w:rPr>
                <w:b/>
                <w:bCs/>
                <w:sz w:val="20"/>
                <w:szCs w:val="20"/>
              </w:rPr>
            </w:pPr>
            <w:r>
              <w:rPr>
                <w:b/>
                <w:bCs/>
                <w:sz w:val="20"/>
                <w:szCs w:val="20"/>
              </w:rPr>
              <w:t xml:space="preserve"> Муниципальная программа "Развитие и применение информационных технологий в муниципальном образовании сельское поселение Салым"</w:t>
            </w:r>
          </w:p>
        </w:tc>
        <w:tc>
          <w:tcPr>
            <w:tcW w:w="1393" w:type="dxa"/>
            <w:tcBorders>
              <w:top w:val="nil"/>
              <w:left w:val="nil"/>
              <w:bottom w:val="single" w:sz="4" w:space="0" w:color="auto"/>
              <w:right w:val="single" w:sz="4" w:space="0" w:color="auto"/>
            </w:tcBorders>
            <w:vAlign w:val="center"/>
            <w:hideMark/>
          </w:tcPr>
          <w:p w14:paraId="39CBF9A4" w14:textId="77777777" w:rsidR="00C258AA" w:rsidRDefault="00C258AA">
            <w:pPr>
              <w:jc w:val="center"/>
              <w:rPr>
                <w:b/>
                <w:bCs/>
                <w:sz w:val="20"/>
                <w:szCs w:val="20"/>
              </w:rPr>
            </w:pPr>
            <w:r>
              <w:rPr>
                <w:b/>
                <w:bCs/>
                <w:sz w:val="20"/>
                <w:szCs w:val="20"/>
              </w:rPr>
              <w:t>0400000000</w:t>
            </w:r>
          </w:p>
        </w:tc>
        <w:tc>
          <w:tcPr>
            <w:tcW w:w="885" w:type="dxa"/>
            <w:tcBorders>
              <w:top w:val="nil"/>
              <w:left w:val="nil"/>
              <w:bottom w:val="single" w:sz="4" w:space="0" w:color="auto"/>
              <w:right w:val="single" w:sz="4" w:space="0" w:color="auto"/>
            </w:tcBorders>
            <w:vAlign w:val="center"/>
            <w:hideMark/>
          </w:tcPr>
          <w:p w14:paraId="6134E2DD" w14:textId="77777777" w:rsidR="00C258AA" w:rsidRDefault="00C258AA">
            <w:pPr>
              <w:jc w:val="center"/>
              <w:rPr>
                <w:b/>
                <w:bCs/>
                <w:sz w:val="20"/>
                <w:szCs w:val="20"/>
              </w:rPr>
            </w:pPr>
            <w:r>
              <w:rPr>
                <w:b/>
                <w:bCs/>
                <w:sz w:val="20"/>
                <w:szCs w:val="20"/>
              </w:rPr>
              <w:t> </w:t>
            </w:r>
          </w:p>
        </w:tc>
        <w:tc>
          <w:tcPr>
            <w:tcW w:w="1422" w:type="dxa"/>
            <w:tcBorders>
              <w:top w:val="nil"/>
              <w:left w:val="nil"/>
              <w:bottom w:val="single" w:sz="4" w:space="0" w:color="auto"/>
              <w:right w:val="single" w:sz="4" w:space="0" w:color="auto"/>
            </w:tcBorders>
            <w:vAlign w:val="center"/>
            <w:hideMark/>
          </w:tcPr>
          <w:p w14:paraId="44F033C4" w14:textId="77777777" w:rsidR="00C258AA" w:rsidRDefault="00C258AA">
            <w:pPr>
              <w:jc w:val="center"/>
              <w:rPr>
                <w:b/>
                <w:bCs/>
                <w:sz w:val="20"/>
                <w:szCs w:val="20"/>
              </w:rPr>
            </w:pPr>
            <w:r>
              <w:rPr>
                <w:b/>
                <w:bCs/>
                <w:sz w:val="20"/>
                <w:szCs w:val="20"/>
              </w:rPr>
              <w:t>1 638,31451</w:t>
            </w:r>
          </w:p>
        </w:tc>
        <w:tc>
          <w:tcPr>
            <w:tcW w:w="1566" w:type="dxa"/>
            <w:tcBorders>
              <w:top w:val="nil"/>
              <w:left w:val="nil"/>
              <w:bottom w:val="single" w:sz="4" w:space="0" w:color="auto"/>
              <w:right w:val="single" w:sz="4" w:space="0" w:color="auto"/>
            </w:tcBorders>
            <w:vAlign w:val="center"/>
            <w:hideMark/>
          </w:tcPr>
          <w:p w14:paraId="4DFECD3B" w14:textId="77777777" w:rsidR="00C258AA" w:rsidRDefault="00C258AA">
            <w:pPr>
              <w:jc w:val="center"/>
              <w:rPr>
                <w:b/>
                <w:bCs/>
                <w:sz w:val="20"/>
                <w:szCs w:val="20"/>
              </w:rPr>
            </w:pPr>
            <w:r>
              <w:rPr>
                <w:b/>
                <w:bCs/>
                <w:sz w:val="20"/>
                <w:szCs w:val="20"/>
              </w:rPr>
              <w:t xml:space="preserve">-4,66297  </w:t>
            </w:r>
          </w:p>
        </w:tc>
        <w:tc>
          <w:tcPr>
            <w:tcW w:w="1708" w:type="dxa"/>
            <w:tcBorders>
              <w:top w:val="nil"/>
              <w:left w:val="nil"/>
              <w:bottom w:val="single" w:sz="4" w:space="0" w:color="auto"/>
              <w:right w:val="single" w:sz="4" w:space="0" w:color="auto"/>
            </w:tcBorders>
            <w:vAlign w:val="center"/>
            <w:hideMark/>
          </w:tcPr>
          <w:p w14:paraId="431420E8" w14:textId="77777777" w:rsidR="00C258AA" w:rsidRDefault="00C258AA">
            <w:pPr>
              <w:jc w:val="center"/>
              <w:rPr>
                <w:b/>
                <w:bCs/>
                <w:sz w:val="20"/>
                <w:szCs w:val="20"/>
              </w:rPr>
            </w:pPr>
            <w:r>
              <w:rPr>
                <w:b/>
                <w:bCs/>
                <w:sz w:val="20"/>
                <w:szCs w:val="20"/>
              </w:rPr>
              <w:t xml:space="preserve">1 633,65154  </w:t>
            </w:r>
          </w:p>
        </w:tc>
      </w:tr>
      <w:tr w:rsidR="00C258AA" w14:paraId="6F01ECF5" w14:textId="77777777" w:rsidTr="002D3913">
        <w:trPr>
          <w:gridAfter w:val="1"/>
          <w:wAfter w:w="12" w:type="dxa"/>
          <w:trHeight w:val="284"/>
        </w:trPr>
        <w:tc>
          <w:tcPr>
            <w:tcW w:w="8363" w:type="dxa"/>
            <w:tcBorders>
              <w:top w:val="nil"/>
              <w:left w:val="single" w:sz="4" w:space="0" w:color="auto"/>
              <w:bottom w:val="single" w:sz="4" w:space="0" w:color="auto"/>
              <w:right w:val="single" w:sz="4" w:space="0" w:color="auto"/>
            </w:tcBorders>
            <w:vAlign w:val="center"/>
            <w:hideMark/>
          </w:tcPr>
          <w:p w14:paraId="73B7B780" w14:textId="77777777" w:rsidR="00C258AA" w:rsidRDefault="00C258AA">
            <w:pPr>
              <w:rPr>
                <w:sz w:val="20"/>
                <w:szCs w:val="20"/>
              </w:rPr>
            </w:pPr>
            <w:r>
              <w:rPr>
                <w:sz w:val="20"/>
                <w:szCs w:val="20"/>
              </w:rPr>
              <w:t>Основное мероприятие "Обеспечение доступом в сеть Интернет, предоставление услуг связи"</w:t>
            </w:r>
          </w:p>
        </w:tc>
        <w:tc>
          <w:tcPr>
            <w:tcW w:w="1393" w:type="dxa"/>
            <w:tcBorders>
              <w:top w:val="nil"/>
              <w:left w:val="nil"/>
              <w:bottom w:val="single" w:sz="4" w:space="0" w:color="auto"/>
              <w:right w:val="single" w:sz="4" w:space="0" w:color="auto"/>
            </w:tcBorders>
            <w:vAlign w:val="center"/>
            <w:hideMark/>
          </w:tcPr>
          <w:p w14:paraId="6A07959F" w14:textId="77777777" w:rsidR="00C258AA" w:rsidRDefault="00C258AA">
            <w:pPr>
              <w:jc w:val="center"/>
              <w:rPr>
                <w:sz w:val="20"/>
                <w:szCs w:val="20"/>
              </w:rPr>
            </w:pPr>
            <w:r>
              <w:rPr>
                <w:sz w:val="20"/>
                <w:szCs w:val="20"/>
              </w:rPr>
              <w:t>0400100000</w:t>
            </w:r>
          </w:p>
        </w:tc>
        <w:tc>
          <w:tcPr>
            <w:tcW w:w="885" w:type="dxa"/>
            <w:tcBorders>
              <w:top w:val="nil"/>
              <w:left w:val="nil"/>
              <w:bottom w:val="single" w:sz="4" w:space="0" w:color="auto"/>
              <w:right w:val="single" w:sz="4" w:space="0" w:color="auto"/>
            </w:tcBorders>
            <w:vAlign w:val="center"/>
            <w:hideMark/>
          </w:tcPr>
          <w:p w14:paraId="4003D2CC" w14:textId="77777777" w:rsidR="00C258AA" w:rsidRDefault="00C258AA">
            <w:pPr>
              <w:jc w:val="center"/>
              <w:rPr>
                <w:b/>
                <w:bCs/>
                <w:sz w:val="20"/>
                <w:szCs w:val="20"/>
              </w:rPr>
            </w:pPr>
            <w:r>
              <w:rPr>
                <w:b/>
                <w:bCs/>
                <w:sz w:val="20"/>
                <w:szCs w:val="20"/>
              </w:rPr>
              <w:t> </w:t>
            </w:r>
          </w:p>
        </w:tc>
        <w:tc>
          <w:tcPr>
            <w:tcW w:w="1422" w:type="dxa"/>
            <w:tcBorders>
              <w:top w:val="nil"/>
              <w:left w:val="nil"/>
              <w:bottom w:val="single" w:sz="4" w:space="0" w:color="auto"/>
              <w:right w:val="single" w:sz="4" w:space="0" w:color="auto"/>
            </w:tcBorders>
            <w:vAlign w:val="center"/>
            <w:hideMark/>
          </w:tcPr>
          <w:p w14:paraId="6DBAB45F" w14:textId="77777777" w:rsidR="00C258AA" w:rsidRDefault="00C258AA">
            <w:pPr>
              <w:jc w:val="center"/>
              <w:rPr>
                <w:sz w:val="20"/>
                <w:szCs w:val="20"/>
              </w:rPr>
            </w:pPr>
            <w:r>
              <w:rPr>
                <w:sz w:val="20"/>
                <w:szCs w:val="20"/>
              </w:rPr>
              <w:t>558,72500</w:t>
            </w:r>
          </w:p>
        </w:tc>
        <w:tc>
          <w:tcPr>
            <w:tcW w:w="1566" w:type="dxa"/>
            <w:tcBorders>
              <w:top w:val="nil"/>
              <w:left w:val="nil"/>
              <w:bottom w:val="single" w:sz="4" w:space="0" w:color="auto"/>
              <w:right w:val="single" w:sz="4" w:space="0" w:color="auto"/>
            </w:tcBorders>
            <w:vAlign w:val="center"/>
            <w:hideMark/>
          </w:tcPr>
          <w:p w14:paraId="2EA69FAB" w14:textId="77777777" w:rsidR="00C258AA" w:rsidRDefault="00C258AA">
            <w:pPr>
              <w:jc w:val="center"/>
              <w:rPr>
                <w:sz w:val="20"/>
                <w:szCs w:val="20"/>
              </w:rPr>
            </w:pPr>
            <w:r>
              <w:rPr>
                <w:sz w:val="20"/>
                <w:szCs w:val="20"/>
              </w:rPr>
              <w:t xml:space="preserve">-4,66297  </w:t>
            </w:r>
          </w:p>
        </w:tc>
        <w:tc>
          <w:tcPr>
            <w:tcW w:w="1708" w:type="dxa"/>
            <w:tcBorders>
              <w:top w:val="nil"/>
              <w:left w:val="nil"/>
              <w:bottom w:val="single" w:sz="4" w:space="0" w:color="auto"/>
              <w:right w:val="single" w:sz="4" w:space="0" w:color="auto"/>
            </w:tcBorders>
            <w:vAlign w:val="center"/>
            <w:hideMark/>
          </w:tcPr>
          <w:p w14:paraId="4948200A" w14:textId="77777777" w:rsidR="00C258AA" w:rsidRDefault="00C258AA">
            <w:pPr>
              <w:jc w:val="center"/>
              <w:rPr>
                <w:sz w:val="20"/>
                <w:szCs w:val="20"/>
              </w:rPr>
            </w:pPr>
            <w:r>
              <w:rPr>
                <w:sz w:val="20"/>
                <w:szCs w:val="20"/>
              </w:rPr>
              <w:t xml:space="preserve">554,06203  </w:t>
            </w:r>
          </w:p>
        </w:tc>
      </w:tr>
      <w:tr w:rsidR="00C258AA" w14:paraId="3E364C62" w14:textId="77777777" w:rsidTr="002D3913">
        <w:trPr>
          <w:gridAfter w:val="1"/>
          <w:wAfter w:w="12" w:type="dxa"/>
          <w:trHeight w:val="284"/>
        </w:trPr>
        <w:tc>
          <w:tcPr>
            <w:tcW w:w="8363" w:type="dxa"/>
            <w:tcBorders>
              <w:top w:val="nil"/>
              <w:left w:val="single" w:sz="4" w:space="0" w:color="auto"/>
              <w:bottom w:val="single" w:sz="4" w:space="0" w:color="auto"/>
              <w:right w:val="single" w:sz="4" w:space="0" w:color="auto"/>
            </w:tcBorders>
            <w:vAlign w:val="center"/>
            <w:hideMark/>
          </w:tcPr>
          <w:p w14:paraId="37EC5E3A" w14:textId="77777777" w:rsidR="00C258AA" w:rsidRDefault="00C258AA">
            <w:pPr>
              <w:rPr>
                <w:sz w:val="20"/>
                <w:szCs w:val="20"/>
              </w:rPr>
            </w:pPr>
            <w:r>
              <w:rPr>
                <w:sz w:val="20"/>
                <w:szCs w:val="20"/>
              </w:rPr>
              <w:t>Реализация мероприятий</w:t>
            </w:r>
          </w:p>
        </w:tc>
        <w:tc>
          <w:tcPr>
            <w:tcW w:w="1393" w:type="dxa"/>
            <w:tcBorders>
              <w:top w:val="nil"/>
              <w:left w:val="nil"/>
              <w:bottom w:val="single" w:sz="4" w:space="0" w:color="auto"/>
              <w:right w:val="single" w:sz="4" w:space="0" w:color="auto"/>
            </w:tcBorders>
            <w:vAlign w:val="center"/>
            <w:hideMark/>
          </w:tcPr>
          <w:p w14:paraId="01E7AE37" w14:textId="77777777" w:rsidR="00C258AA" w:rsidRDefault="00C258AA">
            <w:pPr>
              <w:jc w:val="center"/>
              <w:rPr>
                <w:sz w:val="20"/>
                <w:szCs w:val="20"/>
              </w:rPr>
            </w:pPr>
            <w:r>
              <w:rPr>
                <w:sz w:val="20"/>
                <w:szCs w:val="20"/>
              </w:rPr>
              <w:t>0400199990</w:t>
            </w:r>
          </w:p>
        </w:tc>
        <w:tc>
          <w:tcPr>
            <w:tcW w:w="885" w:type="dxa"/>
            <w:tcBorders>
              <w:top w:val="nil"/>
              <w:left w:val="nil"/>
              <w:bottom w:val="single" w:sz="4" w:space="0" w:color="auto"/>
              <w:right w:val="single" w:sz="4" w:space="0" w:color="auto"/>
            </w:tcBorders>
            <w:vAlign w:val="center"/>
            <w:hideMark/>
          </w:tcPr>
          <w:p w14:paraId="301330F9" w14:textId="77777777" w:rsidR="00C258AA" w:rsidRDefault="00C258AA">
            <w:pPr>
              <w:jc w:val="center"/>
              <w:rPr>
                <w:b/>
                <w:bCs/>
                <w:sz w:val="20"/>
                <w:szCs w:val="20"/>
              </w:rPr>
            </w:pPr>
            <w:r>
              <w:rPr>
                <w:b/>
                <w:bCs/>
                <w:sz w:val="20"/>
                <w:szCs w:val="20"/>
              </w:rPr>
              <w:t> </w:t>
            </w:r>
          </w:p>
        </w:tc>
        <w:tc>
          <w:tcPr>
            <w:tcW w:w="1422" w:type="dxa"/>
            <w:tcBorders>
              <w:top w:val="nil"/>
              <w:left w:val="nil"/>
              <w:bottom w:val="single" w:sz="4" w:space="0" w:color="auto"/>
              <w:right w:val="single" w:sz="4" w:space="0" w:color="auto"/>
            </w:tcBorders>
            <w:vAlign w:val="center"/>
            <w:hideMark/>
          </w:tcPr>
          <w:p w14:paraId="6B4A94C0" w14:textId="77777777" w:rsidR="00C258AA" w:rsidRDefault="00C258AA">
            <w:pPr>
              <w:jc w:val="center"/>
              <w:rPr>
                <w:sz w:val="20"/>
                <w:szCs w:val="20"/>
              </w:rPr>
            </w:pPr>
            <w:r>
              <w:rPr>
                <w:sz w:val="20"/>
                <w:szCs w:val="20"/>
              </w:rPr>
              <w:t>558,72500</w:t>
            </w:r>
          </w:p>
        </w:tc>
        <w:tc>
          <w:tcPr>
            <w:tcW w:w="1566" w:type="dxa"/>
            <w:tcBorders>
              <w:top w:val="nil"/>
              <w:left w:val="nil"/>
              <w:bottom w:val="single" w:sz="4" w:space="0" w:color="auto"/>
              <w:right w:val="single" w:sz="4" w:space="0" w:color="auto"/>
            </w:tcBorders>
            <w:vAlign w:val="center"/>
            <w:hideMark/>
          </w:tcPr>
          <w:p w14:paraId="273987DB" w14:textId="77777777" w:rsidR="00C258AA" w:rsidRDefault="00C258AA">
            <w:pPr>
              <w:jc w:val="center"/>
              <w:rPr>
                <w:sz w:val="20"/>
                <w:szCs w:val="20"/>
              </w:rPr>
            </w:pPr>
            <w:r>
              <w:rPr>
                <w:sz w:val="20"/>
                <w:szCs w:val="20"/>
              </w:rPr>
              <w:t xml:space="preserve">-4,66297  </w:t>
            </w:r>
          </w:p>
        </w:tc>
        <w:tc>
          <w:tcPr>
            <w:tcW w:w="1708" w:type="dxa"/>
            <w:tcBorders>
              <w:top w:val="nil"/>
              <w:left w:val="nil"/>
              <w:bottom w:val="single" w:sz="4" w:space="0" w:color="auto"/>
              <w:right w:val="single" w:sz="4" w:space="0" w:color="auto"/>
            </w:tcBorders>
            <w:vAlign w:val="center"/>
            <w:hideMark/>
          </w:tcPr>
          <w:p w14:paraId="651DAB02" w14:textId="77777777" w:rsidR="00C258AA" w:rsidRDefault="00C258AA">
            <w:pPr>
              <w:jc w:val="center"/>
              <w:rPr>
                <w:sz w:val="20"/>
                <w:szCs w:val="20"/>
              </w:rPr>
            </w:pPr>
            <w:r>
              <w:rPr>
                <w:sz w:val="20"/>
                <w:szCs w:val="20"/>
              </w:rPr>
              <w:t xml:space="preserve">554,06203  </w:t>
            </w:r>
          </w:p>
        </w:tc>
      </w:tr>
      <w:tr w:rsidR="00C258AA" w14:paraId="63EE194D" w14:textId="77777777" w:rsidTr="002D3913">
        <w:trPr>
          <w:gridAfter w:val="1"/>
          <w:wAfter w:w="12" w:type="dxa"/>
          <w:trHeight w:val="284"/>
        </w:trPr>
        <w:tc>
          <w:tcPr>
            <w:tcW w:w="8363" w:type="dxa"/>
            <w:tcBorders>
              <w:top w:val="nil"/>
              <w:left w:val="single" w:sz="4" w:space="0" w:color="auto"/>
              <w:bottom w:val="single" w:sz="4" w:space="0" w:color="auto"/>
              <w:right w:val="single" w:sz="4" w:space="0" w:color="auto"/>
            </w:tcBorders>
            <w:vAlign w:val="center"/>
            <w:hideMark/>
          </w:tcPr>
          <w:p w14:paraId="441D3194" w14:textId="77777777" w:rsidR="00C258AA" w:rsidRDefault="00C258AA">
            <w:pPr>
              <w:rPr>
                <w:sz w:val="20"/>
                <w:szCs w:val="20"/>
              </w:rPr>
            </w:pPr>
            <w:r>
              <w:rPr>
                <w:sz w:val="20"/>
                <w:szCs w:val="20"/>
              </w:rPr>
              <w:t>Закупка товаров, работ и услуг для государственных (муниципальных) нужд</w:t>
            </w:r>
          </w:p>
        </w:tc>
        <w:tc>
          <w:tcPr>
            <w:tcW w:w="1393" w:type="dxa"/>
            <w:tcBorders>
              <w:top w:val="nil"/>
              <w:left w:val="nil"/>
              <w:bottom w:val="single" w:sz="4" w:space="0" w:color="auto"/>
              <w:right w:val="single" w:sz="4" w:space="0" w:color="auto"/>
            </w:tcBorders>
            <w:vAlign w:val="center"/>
            <w:hideMark/>
          </w:tcPr>
          <w:p w14:paraId="2F03DCC6" w14:textId="77777777" w:rsidR="00C258AA" w:rsidRDefault="00C258AA">
            <w:pPr>
              <w:jc w:val="center"/>
              <w:rPr>
                <w:sz w:val="20"/>
                <w:szCs w:val="20"/>
              </w:rPr>
            </w:pPr>
            <w:r>
              <w:rPr>
                <w:sz w:val="20"/>
                <w:szCs w:val="20"/>
              </w:rPr>
              <w:t>0400199990</w:t>
            </w:r>
          </w:p>
        </w:tc>
        <w:tc>
          <w:tcPr>
            <w:tcW w:w="885" w:type="dxa"/>
            <w:tcBorders>
              <w:top w:val="nil"/>
              <w:left w:val="nil"/>
              <w:bottom w:val="single" w:sz="4" w:space="0" w:color="auto"/>
              <w:right w:val="single" w:sz="4" w:space="0" w:color="auto"/>
            </w:tcBorders>
            <w:vAlign w:val="center"/>
            <w:hideMark/>
          </w:tcPr>
          <w:p w14:paraId="423961E2" w14:textId="77777777" w:rsidR="00C258AA" w:rsidRDefault="00C258AA">
            <w:pPr>
              <w:jc w:val="center"/>
              <w:rPr>
                <w:sz w:val="20"/>
                <w:szCs w:val="20"/>
              </w:rPr>
            </w:pPr>
            <w:r>
              <w:rPr>
                <w:sz w:val="20"/>
                <w:szCs w:val="20"/>
              </w:rPr>
              <w:t>200</w:t>
            </w:r>
          </w:p>
        </w:tc>
        <w:tc>
          <w:tcPr>
            <w:tcW w:w="1422" w:type="dxa"/>
            <w:tcBorders>
              <w:top w:val="nil"/>
              <w:left w:val="nil"/>
              <w:bottom w:val="single" w:sz="4" w:space="0" w:color="auto"/>
              <w:right w:val="single" w:sz="4" w:space="0" w:color="auto"/>
            </w:tcBorders>
            <w:vAlign w:val="center"/>
            <w:hideMark/>
          </w:tcPr>
          <w:p w14:paraId="2E6CFFA8" w14:textId="77777777" w:rsidR="00C258AA" w:rsidRDefault="00C258AA">
            <w:pPr>
              <w:jc w:val="center"/>
              <w:rPr>
                <w:sz w:val="20"/>
                <w:szCs w:val="20"/>
              </w:rPr>
            </w:pPr>
            <w:r>
              <w:rPr>
                <w:sz w:val="20"/>
                <w:szCs w:val="20"/>
              </w:rPr>
              <w:t>558,72500</w:t>
            </w:r>
          </w:p>
        </w:tc>
        <w:tc>
          <w:tcPr>
            <w:tcW w:w="1566" w:type="dxa"/>
            <w:tcBorders>
              <w:top w:val="nil"/>
              <w:left w:val="nil"/>
              <w:bottom w:val="single" w:sz="4" w:space="0" w:color="auto"/>
              <w:right w:val="single" w:sz="4" w:space="0" w:color="auto"/>
            </w:tcBorders>
            <w:vAlign w:val="center"/>
            <w:hideMark/>
          </w:tcPr>
          <w:p w14:paraId="2698A0BB" w14:textId="77777777" w:rsidR="00C258AA" w:rsidRDefault="00C258AA">
            <w:pPr>
              <w:jc w:val="center"/>
              <w:rPr>
                <w:sz w:val="20"/>
                <w:szCs w:val="20"/>
              </w:rPr>
            </w:pPr>
            <w:r>
              <w:rPr>
                <w:sz w:val="20"/>
                <w:szCs w:val="20"/>
              </w:rPr>
              <w:t xml:space="preserve">-4,66297  </w:t>
            </w:r>
          </w:p>
        </w:tc>
        <w:tc>
          <w:tcPr>
            <w:tcW w:w="1708" w:type="dxa"/>
            <w:tcBorders>
              <w:top w:val="nil"/>
              <w:left w:val="nil"/>
              <w:bottom w:val="single" w:sz="4" w:space="0" w:color="auto"/>
              <w:right w:val="single" w:sz="4" w:space="0" w:color="auto"/>
            </w:tcBorders>
            <w:vAlign w:val="center"/>
            <w:hideMark/>
          </w:tcPr>
          <w:p w14:paraId="485AF176" w14:textId="77777777" w:rsidR="00C258AA" w:rsidRDefault="00C258AA">
            <w:pPr>
              <w:jc w:val="center"/>
              <w:rPr>
                <w:sz w:val="20"/>
                <w:szCs w:val="20"/>
              </w:rPr>
            </w:pPr>
            <w:r>
              <w:rPr>
                <w:sz w:val="20"/>
                <w:szCs w:val="20"/>
              </w:rPr>
              <w:t xml:space="preserve">554,06203  </w:t>
            </w:r>
          </w:p>
        </w:tc>
      </w:tr>
      <w:tr w:rsidR="00C258AA" w14:paraId="6F9B3C90" w14:textId="77777777" w:rsidTr="002D3913">
        <w:trPr>
          <w:gridAfter w:val="1"/>
          <w:wAfter w:w="12" w:type="dxa"/>
          <w:trHeight w:val="284"/>
        </w:trPr>
        <w:tc>
          <w:tcPr>
            <w:tcW w:w="8363" w:type="dxa"/>
            <w:tcBorders>
              <w:top w:val="nil"/>
              <w:left w:val="single" w:sz="4" w:space="0" w:color="auto"/>
              <w:bottom w:val="single" w:sz="4" w:space="0" w:color="auto"/>
              <w:right w:val="single" w:sz="4" w:space="0" w:color="auto"/>
            </w:tcBorders>
            <w:vAlign w:val="center"/>
            <w:hideMark/>
          </w:tcPr>
          <w:p w14:paraId="404D8C38" w14:textId="77777777" w:rsidR="00C258AA" w:rsidRDefault="00C258AA">
            <w:pPr>
              <w:rPr>
                <w:sz w:val="20"/>
                <w:szCs w:val="20"/>
              </w:rPr>
            </w:pPr>
            <w:r>
              <w:rPr>
                <w:sz w:val="20"/>
                <w:szCs w:val="20"/>
              </w:rPr>
              <w:t>Иные закупки товаров, работ и услуг для обеспечения государственных (муниципальных) нужд</w:t>
            </w:r>
          </w:p>
        </w:tc>
        <w:tc>
          <w:tcPr>
            <w:tcW w:w="1393" w:type="dxa"/>
            <w:tcBorders>
              <w:top w:val="nil"/>
              <w:left w:val="nil"/>
              <w:bottom w:val="single" w:sz="4" w:space="0" w:color="auto"/>
              <w:right w:val="single" w:sz="4" w:space="0" w:color="auto"/>
            </w:tcBorders>
            <w:vAlign w:val="center"/>
            <w:hideMark/>
          </w:tcPr>
          <w:p w14:paraId="7A0913BC" w14:textId="77777777" w:rsidR="00C258AA" w:rsidRDefault="00C258AA">
            <w:pPr>
              <w:jc w:val="center"/>
              <w:rPr>
                <w:sz w:val="20"/>
                <w:szCs w:val="20"/>
              </w:rPr>
            </w:pPr>
            <w:r>
              <w:rPr>
                <w:sz w:val="20"/>
                <w:szCs w:val="20"/>
              </w:rPr>
              <w:t>0400199990</w:t>
            </w:r>
          </w:p>
        </w:tc>
        <w:tc>
          <w:tcPr>
            <w:tcW w:w="885" w:type="dxa"/>
            <w:tcBorders>
              <w:top w:val="nil"/>
              <w:left w:val="nil"/>
              <w:bottom w:val="single" w:sz="4" w:space="0" w:color="auto"/>
              <w:right w:val="single" w:sz="4" w:space="0" w:color="auto"/>
            </w:tcBorders>
            <w:vAlign w:val="center"/>
            <w:hideMark/>
          </w:tcPr>
          <w:p w14:paraId="494719DE" w14:textId="77777777" w:rsidR="00C258AA" w:rsidRDefault="00C258AA">
            <w:pPr>
              <w:jc w:val="center"/>
              <w:rPr>
                <w:sz w:val="20"/>
                <w:szCs w:val="20"/>
              </w:rPr>
            </w:pPr>
            <w:r>
              <w:rPr>
                <w:sz w:val="20"/>
                <w:szCs w:val="20"/>
              </w:rPr>
              <w:t>240</w:t>
            </w:r>
          </w:p>
        </w:tc>
        <w:tc>
          <w:tcPr>
            <w:tcW w:w="1422" w:type="dxa"/>
            <w:tcBorders>
              <w:top w:val="nil"/>
              <w:left w:val="nil"/>
              <w:bottom w:val="single" w:sz="4" w:space="0" w:color="auto"/>
              <w:right w:val="single" w:sz="4" w:space="0" w:color="auto"/>
            </w:tcBorders>
            <w:vAlign w:val="center"/>
            <w:hideMark/>
          </w:tcPr>
          <w:p w14:paraId="47B83C2E" w14:textId="77777777" w:rsidR="00C258AA" w:rsidRDefault="00C258AA">
            <w:pPr>
              <w:jc w:val="center"/>
              <w:rPr>
                <w:sz w:val="20"/>
                <w:szCs w:val="20"/>
              </w:rPr>
            </w:pPr>
            <w:r>
              <w:rPr>
                <w:sz w:val="20"/>
                <w:szCs w:val="20"/>
              </w:rPr>
              <w:t>558,72500</w:t>
            </w:r>
          </w:p>
        </w:tc>
        <w:tc>
          <w:tcPr>
            <w:tcW w:w="1566" w:type="dxa"/>
            <w:tcBorders>
              <w:top w:val="nil"/>
              <w:left w:val="nil"/>
              <w:bottom w:val="single" w:sz="4" w:space="0" w:color="auto"/>
              <w:right w:val="single" w:sz="4" w:space="0" w:color="auto"/>
            </w:tcBorders>
            <w:noWrap/>
            <w:vAlign w:val="center"/>
            <w:hideMark/>
          </w:tcPr>
          <w:p w14:paraId="01E98516" w14:textId="77777777" w:rsidR="00C258AA" w:rsidRDefault="00C258AA">
            <w:pPr>
              <w:jc w:val="center"/>
              <w:rPr>
                <w:sz w:val="20"/>
                <w:szCs w:val="20"/>
              </w:rPr>
            </w:pPr>
            <w:r>
              <w:rPr>
                <w:sz w:val="20"/>
                <w:szCs w:val="20"/>
              </w:rPr>
              <w:t xml:space="preserve">-4,66297  </w:t>
            </w:r>
          </w:p>
        </w:tc>
        <w:tc>
          <w:tcPr>
            <w:tcW w:w="1708" w:type="dxa"/>
            <w:tcBorders>
              <w:top w:val="nil"/>
              <w:left w:val="nil"/>
              <w:bottom w:val="single" w:sz="4" w:space="0" w:color="auto"/>
              <w:right w:val="single" w:sz="4" w:space="0" w:color="auto"/>
            </w:tcBorders>
            <w:noWrap/>
            <w:vAlign w:val="center"/>
            <w:hideMark/>
          </w:tcPr>
          <w:p w14:paraId="76A33E55" w14:textId="77777777" w:rsidR="00C258AA" w:rsidRDefault="00C258AA">
            <w:pPr>
              <w:jc w:val="center"/>
              <w:rPr>
                <w:sz w:val="20"/>
                <w:szCs w:val="20"/>
              </w:rPr>
            </w:pPr>
            <w:r>
              <w:rPr>
                <w:sz w:val="20"/>
                <w:szCs w:val="20"/>
              </w:rPr>
              <w:t xml:space="preserve">554,06203  </w:t>
            </w:r>
          </w:p>
        </w:tc>
      </w:tr>
      <w:tr w:rsidR="00C258AA" w14:paraId="2DE9D74D" w14:textId="77777777" w:rsidTr="002D3913">
        <w:trPr>
          <w:gridAfter w:val="1"/>
          <w:wAfter w:w="12" w:type="dxa"/>
          <w:trHeight w:val="284"/>
        </w:trPr>
        <w:tc>
          <w:tcPr>
            <w:tcW w:w="8363" w:type="dxa"/>
            <w:tcBorders>
              <w:top w:val="nil"/>
              <w:left w:val="single" w:sz="4" w:space="0" w:color="auto"/>
              <w:bottom w:val="single" w:sz="4" w:space="0" w:color="auto"/>
              <w:right w:val="single" w:sz="4" w:space="0" w:color="auto"/>
            </w:tcBorders>
            <w:vAlign w:val="center"/>
            <w:hideMark/>
          </w:tcPr>
          <w:p w14:paraId="316F50A2" w14:textId="77777777" w:rsidR="00C258AA" w:rsidRDefault="00C258AA">
            <w:pPr>
              <w:rPr>
                <w:sz w:val="20"/>
                <w:szCs w:val="20"/>
              </w:rPr>
            </w:pPr>
            <w:r>
              <w:rPr>
                <w:sz w:val="20"/>
                <w:szCs w:val="20"/>
              </w:rPr>
              <w:t>Основное мероприятие "Оснащение современным программным обеспечением, способствующим развитию информационной среды, продление существующих лицензий"</w:t>
            </w:r>
          </w:p>
        </w:tc>
        <w:tc>
          <w:tcPr>
            <w:tcW w:w="1393" w:type="dxa"/>
            <w:tcBorders>
              <w:top w:val="nil"/>
              <w:left w:val="nil"/>
              <w:bottom w:val="single" w:sz="4" w:space="0" w:color="auto"/>
              <w:right w:val="single" w:sz="4" w:space="0" w:color="auto"/>
            </w:tcBorders>
            <w:vAlign w:val="center"/>
            <w:hideMark/>
          </w:tcPr>
          <w:p w14:paraId="1675151F" w14:textId="77777777" w:rsidR="00C258AA" w:rsidRDefault="00C258AA">
            <w:pPr>
              <w:jc w:val="center"/>
              <w:rPr>
                <w:sz w:val="20"/>
                <w:szCs w:val="20"/>
              </w:rPr>
            </w:pPr>
            <w:r>
              <w:rPr>
                <w:sz w:val="20"/>
                <w:szCs w:val="20"/>
              </w:rPr>
              <w:t>0400200000</w:t>
            </w:r>
          </w:p>
        </w:tc>
        <w:tc>
          <w:tcPr>
            <w:tcW w:w="885" w:type="dxa"/>
            <w:tcBorders>
              <w:top w:val="nil"/>
              <w:left w:val="nil"/>
              <w:bottom w:val="single" w:sz="4" w:space="0" w:color="auto"/>
              <w:right w:val="single" w:sz="4" w:space="0" w:color="auto"/>
            </w:tcBorders>
            <w:vAlign w:val="center"/>
            <w:hideMark/>
          </w:tcPr>
          <w:p w14:paraId="24B7F791" w14:textId="77777777" w:rsidR="00C258AA" w:rsidRDefault="00C258AA">
            <w:pPr>
              <w:jc w:val="center"/>
              <w:rPr>
                <w:b/>
                <w:bCs/>
                <w:sz w:val="20"/>
                <w:szCs w:val="20"/>
              </w:rPr>
            </w:pPr>
            <w:r>
              <w:rPr>
                <w:b/>
                <w:bCs/>
                <w:sz w:val="20"/>
                <w:szCs w:val="20"/>
              </w:rPr>
              <w:t> </w:t>
            </w:r>
          </w:p>
        </w:tc>
        <w:tc>
          <w:tcPr>
            <w:tcW w:w="1422" w:type="dxa"/>
            <w:tcBorders>
              <w:top w:val="nil"/>
              <w:left w:val="nil"/>
              <w:bottom w:val="single" w:sz="4" w:space="0" w:color="auto"/>
              <w:right w:val="single" w:sz="4" w:space="0" w:color="auto"/>
            </w:tcBorders>
            <w:vAlign w:val="center"/>
            <w:hideMark/>
          </w:tcPr>
          <w:p w14:paraId="40A13D15" w14:textId="77777777" w:rsidR="00C258AA" w:rsidRDefault="00C258AA">
            <w:pPr>
              <w:jc w:val="center"/>
              <w:rPr>
                <w:sz w:val="20"/>
                <w:szCs w:val="20"/>
              </w:rPr>
            </w:pPr>
            <w:r>
              <w:rPr>
                <w:sz w:val="20"/>
                <w:szCs w:val="20"/>
              </w:rPr>
              <w:t>1 079,58951</w:t>
            </w:r>
          </w:p>
        </w:tc>
        <w:tc>
          <w:tcPr>
            <w:tcW w:w="1566" w:type="dxa"/>
            <w:tcBorders>
              <w:top w:val="nil"/>
              <w:left w:val="nil"/>
              <w:bottom w:val="single" w:sz="4" w:space="0" w:color="auto"/>
              <w:right w:val="single" w:sz="4" w:space="0" w:color="auto"/>
            </w:tcBorders>
            <w:vAlign w:val="center"/>
            <w:hideMark/>
          </w:tcPr>
          <w:p w14:paraId="04B12C71" w14:textId="77777777" w:rsidR="00C258AA" w:rsidRDefault="00C258AA">
            <w:pPr>
              <w:jc w:val="center"/>
              <w:rPr>
                <w:sz w:val="20"/>
                <w:szCs w:val="20"/>
              </w:rPr>
            </w:pPr>
            <w:r>
              <w:rPr>
                <w:sz w:val="20"/>
                <w:szCs w:val="20"/>
              </w:rPr>
              <w:t xml:space="preserve">0,00000  </w:t>
            </w:r>
          </w:p>
        </w:tc>
        <w:tc>
          <w:tcPr>
            <w:tcW w:w="1708" w:type="dxa"/>
            <w:tcBorders>
              <w:top w:val="nil"/>
              <w:left w:val="nil"/>
              <w:bottom w:val="single" w:sz="4" w:space="0" w:color="auto"/>
              <w:right w:val="single" w:sz="4" w:space="0" w:color="auto"/>
            </w:tcBorders>
            <w:vAlign w:val="center"/>
            <w:hideMark/>
          </w:tcPr>
          <w:p w14:paraId="1C02AE6A" w14:textId="77777777" w:rsidR="00C258AA" w:rsidRDefault="00C258AA">
            <w:pPr>
              <w:jc w:val="center"/>
              <w:rPr>
                <w:sz w:val="20"/>
                <w:szCs w:val="20"/>
              </w:rPr>
            </w:pPr>
            <w:r>
              <w:rPr>
                <w:sz w:val="20"/>
                <w:szCs w:val="20"/>
              </w:rPr>
              <w:t xml:space="preserve">1 079,58951  </w:t>
            </w:r>
          </w:p>
        </w:tc>
      </w:tr>
      <w:tr w:rsidR="00C258AA" w14:paraId="644FAC77" w14:textId="77777777" w:rsidTr="002D3913">
        <w:trPr>
          <w:gridAfter w:val="1"/>
          <w:wAfter w:w="12" w:type="dxa"/>
          <w:trHeight w:val="284"/>
        </w:trPr>
        <w:tc>
          <w:tcPr>
            <w:tcW w:w="8363" w:type="dxa"/>
            <w:tcBorders>
              <w:top w:val="nil"/>
              <w:left w:val="single" w:sz="4" w:space="0" w:color="auto"/>
              <w:bottom w:val="single" w:sz="4" w:space="0" w:color="auto"/>
              <w:right w:val="single" w:sz="4" w:space="0" w:color="auto"/>
            </w:tcBorders>
            <w:vAlign w:val="center"/>
            <w:hideMark/>
          </w:tcPr>
          <w:p w14:paraId="7EF560B0" w14:textId="77777777" w:rsidR="00C258AA" w:rsidRDefault="00C258AA">
            <w:pPr>
              <w:rPr>
                <w:sz w:val="20"/>
                <w:szCs w:val="20"/>
              </w:rPr>
            </w:pPr>
            <w:r>
              <w:rPr>
                <w:sz w:val="20"/>
                <w:szCs w:val="20"/>
              </w:rPr>
              <w:t>Реализация мероприятий</w:t>
            </w:r>
          </w:p>
        </w:tc>
        <w:tc>
          <w:tcPr>
            <w:tcW w:w="1393" w:type="dxa"/>
            <w:tcBorders>
              <w:top w:val="nil"/>
              <w:left w:val="nil"/>
              <w:bottom w:val="single" w:sz="4" w:space="0" w:color="auto"/>
              <w:right w:val="single" w:sz="4" w:space="0" w:color="auto"/>
            </w:tcBorders>
            <w:vAlign w:val="center"/>
            <w:hideMark/>
          </w:tcPr>
          <w:p w14:paraId="268B373A" w14:textId="77777777" w:rsidR="00C258AA" w:rsidRDefault="00C258AA">
            <w:pPr>
              <w:jc w:val="center"/>
              <w:rPr>
                <w:sz w:val="20"/>
                <w:szCs w:val="20"/>
              </w:rPr>
            </w:pPr>
            <w:r>
              <w:rPr>
                <w:sz w:val="20"/>
                <w:szCs w:val="20"/>
              </w:rPr>
              <w:t>0400299990</w:t>
            </w:r>
          </w:p>
        </w:tc>
        <w:tc>
          <w:tcPr>
            <w:tcW w:w="885" w:type="dxa"/>
            <w:tcBorders>
              <w:top w:val="nil"/>
              <w:left w:val="nil"/>
              <w:bottom w:val="single" w:sz="4" w:space="0" w:color="auto"/>
              <w:right w:val="single" w:sz="4" w:space="0" w:color="auto"/>
            </w:tcBorders>
            <w:vAlign w:val="center"/>
            <w:hideMark/>
          </w:tcPr>
          <w:p w14:paraId="45D26624" w14:textId="77777777" w:rsidR="00C258AA" w:rsidRDefault="00C258AA">
            <w:pPr>
              <w:jc w:val="center"/>
              <w:rPr>
                <w:sz w:val="20"/>
                <w:szCs w:val="20"/>
              </w:rPr>
            </w:pPr>
            <w:r>
              <w:rPr>
                <w:sz w:val="20"/>
                <w:szCs w:val="20"/>
              </w:rPr>
              <w:t> </w:t>
            </w:r>
          </w:p>
        </w:tc>
        <w:tc>
          <w:tcPr>
            <w:tcW w:w="1422" w:type="dxa"/>
            <w:tcBorders>
              <w:top w:val="nil"/>
              <w:left w:val="nil"/>
              <w:bottom w:val="single" w:sz="4" w:space="0" w:color="auto"/>
              <w:right w:val="single" w:sz="4" w:space="0" w:color="auto"/>
            </w:tcBorders>
            <w:vAlign w:val="center"/>
            <w:hideMark/>
          </w:tcPr>
          <w:p w14:paraId="33A54427" w14:textId="77777777" w:rsidR="00C258AA" w:rsidRDefault="00C258AA">
            <w:pPr>
              <w:jc w:val="center"/>
              <w:rPr>
                <w:sz w:val="20"/>
                <w:szCs w:val="20"/>
              </w:rPr>
            </w:pPr>
            <w:r>
              <w:rPr>
                <w:sz w:val="20"/>
                <w:szCs w:val="20"/>
              </w:rPr>
              <w:t>1 079,58951</w:t>
            </w:r>
          </w:p>
        </w:tc>
        <w:tc>
          <w:tcPr>
            <w:tcW w:w="1566" w:type="dxa"/>
            <w:tcBorders>
              <w:top w:val="nil"/>
              <w:left w:val="nil"/>
              <w:bottom w:val="single" w:sz="4" w:space="0" w:color="auto"/>
              <w:right w:val="single" w:sz="4" w:space="0" w:color="auto"/>
            </w:tcBorders>
            <w:vAlign w:val="center"/>
            <w:hideMark/>
          </w:tcPr>
          <w:p w14:paraId="6634542C" w14:textId="77777777" w:rsidR="00C258AA" w:rsidRDefault="00C258AA">
            <w:pPr>
              <w:jc w:val="center"/>
              <w:rPr>
                <w:sz w:val="20"/>
                <w:szCs w:val="20"/>
              </w:rPr>
            </w:pPr>
            <w:r>
              <w:rPr>
                <w:sz w:val="20"/>
                <w:szCs w:val="20"/>
              </w:rPr>
              <w:t xml:space="preserve">0,00000  </w:t>
            </w:r>
          </w:p>
        </w:tc>
        <w:tc>
          <w:tcPr>
            <w:tcW w:w="1708" w:type="dxa"/>
            <w:tcBorders>
              <w:top w:val="nil"/>
              <w:left w:val="nil"/>
              <w:bottom w:val="single" w:sz="4" w:space="0" w:color="auto"/>
              <w:right w:val="single" w:sz="4" w:space="0" w:color="auto"/>
            </w:tcBorders>
            <w:vAlign w:val="center"/>
            <w:hideMark/>
          </w:tcPr>
          <w:p w14:paraId="008E0B2F" w14:textId="77777777" w:rsidR="00C258AA" w:rsidRDefault="00C258AA">
            <w:pPr>
              <w:jc w:val="center"/>
              <w:rPr>
                <w:sz w:val="20"/>
                <w:szCs w:val="20"/>
              </w:rPr>
            </w:pPr>
            <w:r>
              <w:rPr>
                <w:sz w:val="20"/>
                <w:szCs w:val="20"/>
              </w:rPr>
              <w:t xml:space="preserve">1 079,58951  </w:t>
            </w:r>
          </w:p>
        </w:tc>
      </w:tr>
      <w:tr w:rsidR="00C258AA" w14:paraId="7BA5539A" w14:textId="77777777" w:rsidTr="002D3913">
        <w:trPr>
          <w:gridAfter w:val="1"/>
          <w:wAfter w:w="12" w:type="dxa"/>
          <w:trHeight w:val="284"/>
        </w:trPr>
        <w:tc>
          <w:tcPr>
            <w:tcW w:w="8363" w:type="dxa"/>
            <w:tcBorders>
              <w:top w:val="nil"/>
              <w:left w:val="single" w:sz="4" w:space="0" w:color="auto"/>
              <w:bottom w:val="single" w:sz="4" w:space="0" w:color="auto"/>
              <w:right w:val="single" w:sz="4" w:space="0" w:color="auto"/>
            </w:tcBorders>
            <w:vAlign w:val="center"/>
            <w:hideMark/>
          </w:tcPr>
          <w:p w14:paraId="5F983961" w14:textId="77777777" w:rsidR="00C258AA" w:rsidRDefault="00C258AA">
            <w:pPr>
              <w:rPr>
                <w:sz w:val="20"/>
                <w:szCs w:val="20"/>
              </w:rPr>
            </w:pPr>
            <w:r>
              <w:rPr>
                <w:sz w:val="20"/>
                <w:szCs w:val="20"/>
              </w:rPr>
              <w:t>Закупка товаров, работ и услуг для государственных (муниципальных) нужд</w:t>
            </w:r>
          </w:p>
        </w:tc>
        <w:tc>
          <w:tcPr>
            <w:tcW w:w="1393" w:type="dxa"/>
            <w:tcBorders>
              <w:top w:val="nil"/>
              <w:left w:val="nil"/>
              <w:bottom w:val="single" w:sz="4" w:space="0" w:color="auto"/>
              <w:right w:val="single" w:sz="4" w:space="0" w:color="auto"/>
            </w:tcBorders>
            <w:vAlign w:val="center"/>
            <w:hideMark/>
          </w:tcPr>
          <w:p w14:paraId="6DDE35F9" w14:textId="77777777" w:rsidR="00C258AA" w:rsidRDefault="00C258AA">
            <w:pPr>
              <w:jc w:val="center"/>
              <w:rPr>
                <w:sz w:val="20"/>
                <w:szCs w:val="20"/>
              </w:rPr>
            </w:pPr>
            <w:r>
              <w:rPr>
                <w:sz w:val="20"/>
                <w:szCs w:val="20"/>
              </w:rPr>
              <w:t>0400299990</w:t>
            </w:r>
          </w:p>
        </w:tc>
        <w:tc>
          <w:tcPr>
            <w:tcW w:w="885" w:type="dxa"/>
            <w:tcBorders>
              <w:top w:val="nil"/>
              <w:left w:val="nil"/>
              <w:bottom w:val="single" w:sz="4" w:space="0" w:color="auto"/>
              <w:right w:val="single" w:sz="4" w:space="0" w:color="auto"/>
            </w:tcBorders>
            <w:vAlign w:val="center"/>
            <w:hideMark/>
          </w:tcPr>
          <w:p w14:paraId="00C97557" w14:textId="77777777" w:rsidR="00C258AA" w:rsidRDefault="00C258AA">
            <w:pPr>
              <w:jc w:val="center"/>
              <w:rPr>
                <w:sz w:val="20"/>
                <w:szCs w:val="20"/>
              </w:rPr>
            </w:pPr>
            <w:r>
              <w:rPr>
                <w:sz w:val="20"/>
                <w:szCs w:val="20"/>
              </w:rPr>
              <w:t>200</w:t>
            </w:r>
          </w:p>
        </w:tc>
        <w:tc>
          <w:tcPr>
            <w:tcW w:w="1422" w:type="dxa"/>
            <w:tcBorders>
              <w:top w:val="nil"/>
              <w:left w:val="nil"/>
              <w:bottom w:val="single" w:sz="4" w:space="0" w:color="auto"/>
              <w:right w:val="single" w:sz="4" w:space="0" w:color="auto"/>
            </w:tcBorders>
            <w:vAlign w:val="center"/>
            <w:hideMark/>
          </w:tcPr>
          <w:p w14:paraId="4BA74307" w14:textId="77777777" w:rsidR="00C258AA" w:rsidRDefault="00C258AA">
            <w:pPr>
              <w:jc w:val="center"/>
              <w:rPr>
                <w:sz w:val="20"/>
                <w:szCs w:val="20"/>
              </w:rPr>
            </w:pPr>
            <w:r>
              <w:rPr>
                <w:sz w:val="20"/>
                <w:szCs w:val="20"/>
              </w:rPr>
              <w:t>1 079,58951</w:t>
            </w:r>
          </w:p>
        </w:tc>
        <w:tc>
          <w:tcPr>
            <w:tcW w:w="1566" w:type="dxa"/>
            <w:tcBorders>
              <w:top w:val="nil"/>
              <w:left w:val="nil"/>
              <w:bottom w:val="single" w:sz="4" w:space="0" w:color="auto"/>
              <w:right w:val="single" w:sz="4" w:space="0" w:color="auto"/>
            </w:tcBorders>
            <w:vAlign w:val="center"/>
            <w:hideMark/>
          </w:tcPr>
          <w:p w14:paraId="6AC334C4" w14:textId="77777777" w:rsidR="00C258AA" w:rsidRDefault="00C258AA">
            <w:pPr>
              <w:jc w:val="center"/>
              <w:rPr>
                <w:sz w:val="20"/>
                <w:szCs w:val="20"/>
              </w:rPr>
            </w:pPr>
            <w:r>
              <w:rPr>
                <w:sz w:val="20"/>
                <w:szCs w:val="20"/>
              </w:rPr>
              <w:t xml:space="preserve">0,00000  </w:t>
            </w:r>
          </w:p>
        </w:tc>
        <w:tc>
          <w:tcPr>
            <w:tcW w:w="1708" w:type="dxa"/>
            <w:tcBorders>
              <w:top w:val="nil"/>
              <w:left w:val="nil"/>
              <w:bottom w:val="single" w:sz="4" w:space="0" w:color="auto"/>
              <w:right w:val="single" w:sz="4" w:space="0" w:color="auto"/>
            </w:tcBorders>
            <w:vAlign w:val="center"/>
            <w:hideMark/>
          </w:tcPr>
          <w:p w14:paraId="5DCC249C" w14:textId="77777777" w:rsidR="00C258AA" w:rsidRDefault="00C258AA">
            <w:pPr>
              <w:jc w:val="center"/>
              <w:rPr>
                <w:sz w:val="20"/>
                <w:szCs w:val="20"/>
              </w:rPr>
            </w:pPr>
            <w:r>
              <w:rPr>
                <w:sz w:val="20"/>
                <w:szCs w:val="20"/>
              </w:rPr>
              <w:t xml:space="preserve">1 079,58951  </w:t>
            </w:r>
          </w:p>
        </w:tc>
      </w:tr>
      <w:tr w:rsidR="00C258AA" w14:paraId="3F307FBC" w14:textId="77777777" w:rsidTr="002D3913">
        <w:trPr>
          <w:gridAfter w:val="1"/>
          <w:wAfter w:w="12" w:type="dxa"/>
          <w:trHeight w:val="284"/>
        </w:trPr>
        <w:tc>
          <w:tcPr>
            <w:tcW w:w="8363" w:type="dxa"/>
            <w:tcBorders>
              <w:top w:val="nil"/>
              <w:left w:val="single" w:sz="4" w:space="0" w:color="auto"/>
              <w:bottom w:val="single" w:sz="4" w:space="0" w:color="auto"/>
              <w:right w:val="single" w:sz="4" w:space="0" w:color="auto"/>
            </w:tcBorders>
            <w:vAlign w:val="center"/>
            <w:hideMark/>
          </w:tcPr>
          <w:p w14:paraId="10854079" w14:textId="77777777" w:rsidR="00C258AA" w:rsidRDefault="00C258AA">
            <w:pPr>
              <w:rPr>
                <w:sz w:val="20"/>
                <w:szCs w:val="20"/>
              </w:rPr>
            </w:pPr>
            <w:r>
              <w:rPr>
                <w:sz w:val="20"/>
                <w:szCs w:val="20"/>
              </w:rPr>
              <w:t>Иные закупки товаров, работ и услуг для обеспечения государственных (муниципальных) нужд</w:t>
            </w:r>
          </w:p>
        </w:tc>
        <w:tc>
          <w:tcPr>
            <w:tcW w:w="1393" w:type="dxa"/>
            <w:tcBorders>
              <w:top w:val="nil"/>
              <w:left w:val="nil"/>
              <w:bottom w:val="single" w:sz="4" w:space="0" w:color="auto"/>
              <w:right w:val="single" w:sz="4" w:space="0" w:color="auto"/>
            </w:tcBorders>
            <w:vAlign w:val="center"/>
            <w:hideMark/>
          </w:tcPr>
          <w:p w14:paraId="63070971" w14:textId="77777777" w:rsidR="00C258AA" w:rsidRDefault="00C258AA">
            <w:pPr>
              <w:jc w:val="center"/>
              <w:rPr>
                <w:sz w:val="20"/>
                <w:szCs w:val="20"/>
              </w:rPr>
            </w:pPr>
            <w:r>
              <w:rPr>
                <w:sz w:val="20"/>
                <w:szCs w:val="20"/>
              </w:rPr>
              <w:t>0400299990</w:t>
            </w:r>
          </w:p>
        </w:tc>
        <w:tc>
          <w:tcPr>
            <w:tcW w:w="885" w:type="dxa"/>
            <w:tcBorders>
              <w:top w:val="nil"/>
              <w:left w:val="nil"/>
              <w:bottom w:val="single" w:sz="4" w:space="0" w:color="auto"/>
              <w:right w:val="single" w:sz="4" w:space="0" w:color="auto"/>
            </w:tcBorders>
            <w:vAlign w:val="center"/>
            <w:hideMark/>
          </w:tcPr>
          <w:p w14:paraId="200229B1" w14:textId="77777777" w:rsidR="00C258AA" w:rsidRDefault="00C258AA">
            <w:pPr>
              <w:jc w:val="center"/>
              <w:rPr>
                <w:sz w:val="20"/>
                <w:szCs w:val="20"/>
              </w:rPr>
            </w:pPr>
            <w:r>
              <w:rPr>
                <w:sz w:val="20"/>
                <w:szCs w:val="20"/>
              </w:rPr>
              <w:t>240</w:t>
            </w:r>
          </w:p>
        </w:tc>
        <w:tc>
          <w:tcPr>
            <w:tcW w:w="1422" w:type="dxa"/>
            <w:tcBorders>
              <w:top w:val="nil"/>
              <w:left w:val="nil"/>
              <w:bottom w:val="single" w:sz="4" w:space="0" w:color="auto"/>
              <w:right w:val="single" w:sz="4" w:space="0" w:color="auto"/>
            </w:tcBorders>
            <w:vAlign w:val="center"/>
            <w:hideMark/>
          </w:tcPr>
          <w:p w14:paraId="0E062586" w14:textId="77777777" w:rsidR="00C258AA" w:rsidRDefault="00C258AA">
            <w:pPr>
              <w:jc w:val="center"/>
              <w:rPr>
                <w:sz w:val="20"/>
                <w:szCs w:val="20"/>
              </w:rPr>
            </w:pPr>
            <w:r>
              <w:rPr>
                <w:sz w:val="20"/>
                <w:szCs w:val="20"/>
              </w:rPr>
              <w:t>1 079,58951</w:t>
            </w:r>
          </w:p>
        </w:tc>
        <w:tc>
          <w:tcPr>
            <w:tcW w:w="1566" w:type="dxa"/>
            <w:tcBorders>
              <w:top w:val="nil"/>
              <w:left w:val="nil"/>
              <w:bottom w:val="single" w:sz="4" w:space="0" w:color="auto"/>
              <w:right w:val="single" w:sz="4" w:space="0" w:color="auto"/>
            </w:tcBorders>
            <w:noWrap/>
            <w:vAlign w:val="center"/>
            <w:hideMark/>
          </w:tcPr>
          <w:p w14:paraId="1CDA3E54" w14:textId="77777777" w:rsidR="00C258AA" w:rsidRDefault="00C258AA">
            <w:pPr>
              <w:jc w:val="center"/>
              <w:rPr>
                <w:sz w:val="20"/>
                <w:szCs w:val="20"/>
              </w:rPr>
            </w:pPr>
            <w:r>
              <w:rPr>
                <w:sz w:val="20"/>
                <w:szCs w:val="20"/>
              </w:rPr>
              <w:t xml:space="preserve">0,00000  </w:t>
            </w:r>
          </w:p>
        </w:tc>
        <w:tc>
          <w:tcPr>
            <w:tcW w:w="1708" w:type="dxa"/>
            <w:tcBorders>
              <w:top w:val="nil"/>
              <w:left w:val="nil"/>
              <w:bottom w:val="single" w:sz="4" w:space="0" w:color="auto"/>
              <w:right w:val="single" w:sz="4" w:space="0" w:color="auto"/>
            </w:tcBorders>
            <w:noWrap/>
            <w:vAlign w:val="center"/>
            <w:hideMark/>
          </w:tcPr>
          <w:p w14:paraId="7B95DC47" w14:textId="77777777" w:rsidR="00C258AA" w:rsidRDefault="00C258AA">
            <w:pPr>
              <w:jc w:val="center"/>
              <w:rPr>
                <w:sz w:val="20"/>
                <w:szCs w:val="20"/>
              </w:rPr>
            </w:pPr>
            <w:r>
              <w:rPr>
                <w:sz w:val="20"/>
                <w:szCs w:val="20"/>
              </w:rPr>
              <w:t xml:space="preserve">1 079,58951  </w:t>
            </w:r>
          </w:p>
        </w:tc>
      </w:tr>
      <w:tr w:rsidR="00C258AA" w14:paraId="31BB9A52" w14:textId="77777777" w:rsidTr="002D3913">
        <w:trPr>
          <w:gridAfter w:val="1"/>
          <w:wAfter w:w="12" w:type="dxa"/>
          <w:trHeight w:val="284"/>
        </w:trPr>
        <w:tc>
          <w:tcPr>
            <w:tcW w:w="8363" w:type="dxa"/>
            <w:tcBorders>
              <w:top w:val="nil"/>
              <w:left w:val="single" w:sz="4" w:space="0" w:color="auto"/>
              <w:bottom w:val="single" w:sz="4" w:space="0" w:color="auto"/>
              <w:right w:val="single" w:sz="4" w:space="0" w:color="auto"/>
            </w:tcBorders>
            <w:vAlign w:val="center"/>
            <w:hideMark/>
          </w:tcPr>
          <w:p w14:paraId="42A13786" w14:textId="77777777" w:rsidR="00C258AA" w:rsidRDefault="00C258AA">
            <w:pPr>
              <w:rPr>
                <w:b/>
                <w:bCs/>
                <w:sz w:val="20"/>
                <w:szCs w:val="20"/>
              </w:rPr>
            </w:pPr>
            <w:r>
              <w:rPr>
                <w:b/>
                <w:bCs/>
                <w:sz w:val="20"/>
                <w:szCs w:val="20"/>
              </w:rPr>
              <w:t>Муниципальная программа "Формирование современной городской среды в муниципальном образовании сельское поселение Салым"</w:t>
            </w:r>
          </w:p>
        </w:tc>
        <w:tc>
          <w:tcPr>
            <w:tcW w:w="1393" w:type="dxa"/>
            <w:tcBorders>
              <w:top w:val="nil"/>
              <w:left w:val="nil"/>
              <w:bottom w:val="single" w:sz="4" w:space="0" w:color="auto"/>
              <w:right w:val="single" w:sz="4" w:space="0" w:color="auto"/>
            </w:tcBorders>
            <w:vAlign w:val="center"/>
            <w:hideMark/>
          </w:tcPr>
          <w:p w14:paraId="3DDBDC8E" w14:textId="77777777" w:rsidR="00C258AA" w:rsidRDefault="00C258AA">
            <w:pPr>
              <w:jc w:val="center"/>
              <w:rPr>
                <w:b/>
                <w:bCs/>
                <w:sz w:val="20"/>
                <w:szCs w:val="20"/>
              </w:rPr>
            </w:pPr>
            <w:r>
              <w:rPr>
                <w:b/>
                <w:bCs/>
                <w:sz w:val="20"/>
                <w:szCs w:val="20"/>
              </w:rPr>
              <w:t>0500000000</w:t>
            </w:r>
          </w:p>
        </w:tc>
        <w:tc>
          <w:tcPr>
            <w:tcW w:w="885" w:type="dxa"/>
            <w:tcBorders>
              <w:top w:val="nil"/>
              <w:left w:val="nil"/>
              <w:bottom w:val="single" w:sz="4" w:space="0" w:color="auto"/>
              <w:right w:val="single" w:sz="4" w:space="0" w:color="auto"/>
            </w:tcBorders>
            <w:vAlign w:val="center"/>
            <w:hideMark/>
          </w:tcPr>
          <w:p w14:paraId="36A91B5D" w14:textId="77777777" w:rsidR="00C258AA" w:rsidRDefault="00C258AA">
            <w:pPr>
              <w:jc w:val="center"/>
              <w:rPr>
                <w:b/>
                <w:bCs/>
                <w:sz w:val="20"/>
                <w:szCs w:val="20"/>
              </w:rPr>
            </w:pPr>
            <w:r>
              <w:rPr>
                <w:b/>
                <w:bCs/>
                <w:sz w:val="20"/>
                <w:szCs w:val="20"/>
              </w:rPr>
              <w:t> </w:t>
            </w:r>
          </w:p>
        </w:tc>
        <w:tc>
          <w:tcPr>
            <w:tcW w:w="1422" w:type="dxa"/>
            <w:tcBorders>
              <w:top w:val="nil"/>
              <w:left w:val="nil"/>
              <w:bottom w:val="single" w:sz="4" w:space="0" w:color="auto"/>
              <w:right w:val="single" w:sz="4" w:space="0" w:color="auto"/>
            </w:tcBorders>
            <w:vAlign w:val="center"/>
            <w:hideMark/>
          </w:tcPr>
          <w:p w14:paraId="108B8838" w14:textId="77777777" w:rsidR="00C258AA" w:rsidRDefault="00C258AA">
            <w:pPr>
              <w:jc w:val="center"/>
              <w:rPr>
                <w:b/>
                <w:bCs/>
                <w:sz w:val="20"/>
                <w:szCs w:val="20"/>
              </w:rPr>
            </w:pPr>
            <w:r>
              <w:rPr>
                <w:b/>
                <w:bCs/>
                <w:sz w:val="20"/>
                <w:szCs w:val="20"/>
              </w:rPr>
              <w:t>15 355,89690</w:t>
            </w:r>
          </w:p>
        </w:tc>
        <w:tc>
          <w:tcPr>
            <w:tcW w:w="1566" w:type="dxa"/>
            <w:tcBorders>
              <w:top w:val="nil"/>
              <w:left w:val="nil"/>
              <w:bottom w:val="single" w:sz="4" w:space="0" w:color="auto"/>
              <w:right w:val="single" w:sz="4" w:space="0" w:color="auto"/>
            </w:tcBorders>
            <w:vAlign w:val="center"/>
            <w:hideMark/>
          </w:tcPr>
          <w:p w14:paraId="53F5801E" w14:textId="77777777" w:rsidR="00C258AA" w:rsidRDefault="00C258AA">
            <w:pPr>
              <w:jc w:val="center"/>
              <w:rPr>
                <w:b/>
                <w:bCs/>
                <w:sz w:val="20"/>
                <w:szCs w:val="20"/>
              </w:rPr>
            </w:pPr>
            <w:r>
              <w:rPr>
                <w:b/>
                <w:bCs/>
                <w:sz w:val="20"/>
                <w:szCs w:val="20"/>
              </w:rPr>
              <w:t xml:space="preserve">21 958,31363  </w:t>
            </w:r>
          </w:p>
        </w:tc>
        <w:tc>
          <w:tcPr>
            <w:tcW w:w="1708" w:type="dxa"/>
            <w:tcBorders>
              <w:top w:val="nil"/>
              <w:left w:val="nil"/>
              <w:bottom w:val="single" w:sz="4" w:space="0" w:color="auto"/>
              <w:right w:val="single" w:sz="4" w:space="0" w:color="auto"/>
            </w:tcBorders>
            <w:vAlign w:val="center"/>
            <w:hideMark/>
          </w:tcPr>
          <w:p w14:paraId="0C40EC72" w14:textId="77777777" w:rsidR="00C258AA" w:rsidRDefault="00C258AA">
            <w:pPr>
              <w:jc w:val="center"/>
              <w:rPr>
                <w:b/>
                <w:bCs/>
                <w:sz w:val="20"/>
                <w:szCs w:val="20"/>
              </w:rPr>
            </w:pPr>
            <w:r>
              <w:rPr>
                <w:b/>
                <w:bCs/>
                <w:sz w:val="20"/>
                <w:szCs w:val="20"/>
              </w:rPr>
              <w:t xml:space="preserve">37 314,21053  </w:t>
            </w:r>
          </w:p>
        </w:tc>
      </w:tr>
      <w:tr w:rsidR="00C258AA" w14:paraId="1DD7B71F" w14:textId="77777777" w:rsidTr="002D3913">
        <w:trPr>
          <w:gridAfter w:val="1"/>
          <w:wAfter w:w="12" w:type="dxa"/>
          <w:trHeight w:val="284"/>
        </w:trPr>
        <w:tc>
          <w:tcPr>
            <w:tcW w:w="8363" w:type="dxa"/>
            <w:tcBorders>
              <w:top w:val="nil"/>
              <w:left w:val="single" w:sz="4" w:space="0" w:color="auto"/>
              <w:bottom w:val="single" w:sz="4" w:space="0" w:color="auto"/>
              <w:right w:val="single" w:sz="4" w:space="0" w:color="auto"/>
            </w:tcBorders>
            <w:vAlign w:val="bottom"/>
            <w:hideMark/>
          </w:tcPr>
          <w:p w14:paraId="051C0B84" w14:textId="77777777" w:rsidR="00C258AA" w:rsidRDefault="00C258AA">
            <w:pPr>
              <w:rPr>
                <w:sz w:val="20"/>
                <w:szCs w:val="20"/>
              </w:rPr>
            </w:pPr>
            <w:r>
              <w:rPr>
                <w:sz w:val="20"/>
                <w:szCs w:val="20"/>
              </w:rPr>
              <w:lastRenderedPageBreak/>
              <w:t>Основное мероприятие "Реализация проектов "Инициативное бюджетирование"</w:t>
            </w:r>
          </w:p>
        </w:tc>
        <w:tc>
          <w:tcPr>
            <w:tcW w:w="1393" w:type="dxa"/>
            <w:tcBorders>
              <w:top w:val="nil"/>
              <w:left w:val="nil"/>
              <w:bottom w:val="single" w:sz="4" w:space="0" w:color="auto"/>
              <w:right w:val="single" w:sz="4" w:space="0" w:color="auto"/>
            </w:tcBorders>
            <w:vAlign w:val="center"/>
            <w:hideMark/>
          </w:tcPr>
          <w:p w14:paraId="1FF2849F" w14:textId="77777777" w:rsidR="00C258AA" w:rsidRDefault="00C258AA">
            <w:pPr>
              <w:jc w:val="center"/>
              <w:rPr>
                <w:sz w:val="20"/>
                <w:szCs w:val="20"/>
              </w:rPr>
            </w:pPr>
            <w:r>
              <w:rPr>
                <w:sz w:val="20"/>
                <w:szCs w:val="20"/>
              </w:rPr>
              <w:t>0500300000</w:t>
            </w:r>
          </w:p>
        </w:tc>
        <w:tc>
          <w:tcPr>
            <w:tcW w:w="885" w:type="dxa"/>
            <w:tcBorders>
              <w:top w:val="nil"/>
              <w:left w:val="nil"/>
              <w:bottom w:val="single" w:sz="4" w:space="0" w:color="auto"/>
              <w:right w:val="single" w:sz="4" w:space="0" w:color="auto"/>
            </w:tcBorders>
            <w:vAlign w:val="center"/>
            <w:hideMark/>
          </w:tcPr>
          <w:p w14:paraId="35D68E0C" w14:textId="77777777" w:rsidR="00C258AA" w:rsidRDefault="00C258AA">
            <w:pPr>
              <w:jc w:val="center"/>
              <w:rPr>
                <w:sz w:val="20"/>
                <w:szCs w:val="20"/>
              </w:rPr>
            </w:pPr>
            <w:r>
              <w:rPr>
                <w:sz w:val="20"/>
                <w:szCs w:val="20"/>
              </w:rPr>
              <w:t> </w:t>
            </w:r>
          </w:p>
        </w:tc>
        <w:tc>
          <w:tcPr>
            <w:tcW w:w="1422" w:type="dxa"/>
            <w:tcBorders>
              <w:top w:val="nil"/>
              <w:left w:val="nil"/>
              <w:bottom w:val="single" w:sz="4" w:space="0" w:color="auto"/>
              <w:right w:val="single" w:sz="4" w:space="0" w:color="auto"/>
            </w:tcBorders>
            <w:vAlign w:val="center"/>
            <w:hideMark/>
          </w:tcPr>
          <w:p w14:paraId="03142460" w14:textId="77777777" w:rsidR="00C258AA" w:rsidRDefault="00C258AA">
            <w:pPr>
              <w:jc w:val="center"/>
              <w:rPr>
                <w:sz w:val="20"/>
                <w:szCs w:val="20"/>
              </w:rPr>
            </w:pPr>
            <w:r>
              <w:rPr>
                <w:sz w:val="20"/>
                <w:szCs w:val="20"/>
              </w:rPr>
              <w:t>1 500,00000</w:t>
            </w:r>
          </w:p>
        </w:tc>
        <w:tc>
          <w:tcPr>
            <w:tcW w:w="1566" w:type="dxa"/>
            <w:tcBorders>
              <w:top w:val="nil"/>
              <w:left w:val="nil"/>
              <w:bottom w:val="single" w:sz="4" w:space="0" w:color="auto"/>
              <w:right w:val="single" w:sz="4" w:space="0" w:color="auto"/>
            </w:tcBorders>
            <w:vAlign w:val="center"/>
            <w:hideMark/>
          </w:tcPr>
          <w:p w14:paraId="36C42B53" w14:textId="77777777" w:rsidR="00C258AA" w:rsidRDefault="00C258AA">
            <w:pPr>
              <w:jc w:val="center"/>
              <w:rPr>
                <w:sz w:val="20"/>
                <w:szCs w:val="20"/>
              </w:rPr>
            </w:pPr>
            <w:r>
              <w:rPr>
                <w:sz w:val="20"/>
                <w:szCs w:val="20"/>
              </w:rPr>
              <w:t xml:space="preserve">0,00000  </w:t>
            </w:r>
          </w:p>
        </w:tc>
        <w:tc>
          <w:tcPr>
            <w:tcW w:w="1708" w:type="dxa"/>
            <w:tcBorders>
              <w:top w:val="nil"/>
              <w:left w:val="nil"/>
              <w:bottom w:val="single" w:sz="4" w:space="0" w:color="auto"/>
              <w:right w:val="single" w:sz="4" w:space="0" w:color="auto"/>
            </w:tcBorders>
            <w:vAlign w:val="center"/>
            <w:hideMark/>
          </w:tcPr>
          <w:p w14:paraId="1EBEEEB1" w14:textId="77777777" w:rsidR="00C258AA" w:rsidRDefault="00C258AA">
            <w:pPr>
              <w:jc w:val="center"/>
              <w:rPr>
                <w:sz w:val="20"/>
                <w:szCs w:val="20"/>
              </w:rPr>
            </w:pPr>
            <w:r>
              <w:rPr>
                <w:sz w:val="20"/>
                <w:szCs w:val="20"/>
              </w:rPr>
              <w:t xml:space="preserve">1 500,00000  </w:t>
            </w:r>
          </w:p>
        </w:tc>
      </w:tr>
      <w:tr w:rsidR="00C258AA" w14:paraId="61010B90" w14:textId="77777777" w:rsidTr="002D3913">
        <w:trPr>
          <w:gridAfter w:val="1"/>
          <w:wAfter w:w="12" w:type="dxa"/>
          <w:trHeight w:val="284"/>
        </w:trPr>
        <w:tc>
          <w:tcPr>
            <w:tcW w:w="8363" w:type="dxa"/>
            <w:tcBorders>
              <w:top w:val="nil"/>
              <w:left w:val="single" w:sz="4" w:space="0" w:color="auto"/>
              <w:bottom w:val="single" w:sz="4" w:space="0" w:color="auto"/>
              <w:right w:val="single" w:sz="4" w:space="0" w:color="auto"/>
            </w:tcBorders>
            <w:vAlign w:val="bottom"/>
            <w:hideMark/>
          </w:tcPr>
          <w:p w14:paraId="7798EA4A" w14:textId="77777777" w:rsidR="00C258AA" w:rsidRDefault="00C258AA">
            <w:pPr>
              <w:rPr>
                <w:sz w:val="20"/>
                <w:szCs w:val="20"/>
              </w:rPr>
            </w:pPr>
            <w:r>
              <w:rPr>
                <w:sz w:val="20"/>
                <w:szCs w:val="20"/>
              </w:rPr>
              <w:t>Реализация инициативного проекта «Благоустройство детской площадки по ул. Северная д.22»</w:t>
            </w:r>
          </w:p>
        </w:tc>
        <w:tc>
          <w:tcPr>
            <w:tcW w:w="1393" w:type="dxa"/>
            <w:tcBorders>
              <w:top w:val="nil"/>
              <w:left w:val="nil"/>
              <w:bottom w:val="single" w:sz="4" w:space="0" w:color="auto"/>
              <w:right w:val="single" w:sz="4" w:space="0" w:color="auto"/>
            </w:tcBorders>
            <w:vAlign w:val="center"/>
            <w:hideMark/>
          </w:tcPr>
          <w:p w14:paraId="40610468" w14:textId="77777777" w:rsidR="00C258AA" w:rsidRDefault="00C258AA">
            <w:pPr>
              <w:jc w:val="center"/>
              <w:rPr>
                <w:sz w:val="20"/>
                <w:szCs w:val="20"/>
              </w:rPr>
            </w:pPr>
            <w:r>
              <w:rPr>
                <w:sz w:val="20"/>
                <w:szCs w:val="20"/>
              </w:rPr>
              <w:t>0500320604</w:t>
            </w:r>
          </w:p>
        </w:tc>
        <w:tc>
          <w:tcPr>
            <w:tcW w:w="885" w:type="dxa"/>
            <w:tcBorders>
              <w:top w:val="nil"/>
              <w:left w:val="nil"/>
              <w:bottom w:val="single" w:sz="4" w:space="0" w:color="auto"/>
              <w:right w:val="single" w:sz="4" w:space="0" w:color="auto"/>
            </w:tcBorders>
            <w:vAlign w:val="center"/>
            <w:hideMark/>
          </w:tcPr>
          <w:p w14:paraId="64F2D66E" w14:textId="77777777" w:rsidR="00C258AA" w:rsidRDefault="00C258AA">
            <w:pPr>
              <w:jc w:val="center"/>
              <w:rPr>
                <w:sz w:val="20"/>
                <w:szCs w:val="20"/>
              </w:rPr>
            </w:pPr>
            <w:r>
              <w:rPr>
                <w:sz w:val="20"/>
                <w:szCs w:val="20"/>
              </w:rPr>
              <w:t> </w:t>
            </w:r>
          </w:p>
        </w:tc>
        <w:tc>
          <w:tcPr>
            <w:tcW w:w="1422" w:type="dxa"/>
            <w:tcBorders>
              <w:top w:val="nil"/>
              <w:left w:val="nil"/>
              <w:bottom w:val="single" w:sz="4" w:space="0" w:color="auto"/>
              <w:right w:val="single" w:sz="4" w:space="0" w:color="auto"/>
            </w:tcBorders>
            <w:vAlign w:val="center"/>
            <w:hideMark/>
          </w:tcPr>
          <w:p w14:paraId="53193332" w14:textId="77777777" w:rsidR="00C258AA" w:rsidRDefault="00C258AA">
            <w:pPr>
              <w:jc w:val="center"/>
              <w:rPr>
                <w:sz w:val="20"/>
                <w:szCs w:val="20"/>
              </w:rPr>
            </w:pPr>
            <w:r>
              <w:rPr>
                <w:sz w:val="20"/>
                <w:szCs w:val="20"/>
              </w:rPr>
              <w:t>1 500,00000</w:t>
            </w:r>
          </w:p>
        </w:tc>
        <w:tc>
          <w:tcPr>
            <w:tcW w:w="1566" w:type="dxa"/>
            <w:tcBorders>
              <w:top w:val="nil"/>
              <w:left w:val="nil"/>
              <w:bottom w:val="single" w:sz="4" w:space="0" w:color="auto"/>
              <w:right w:val="single" w:sz="4" w:space="0" w:color="auto"/>
            </w:tcBorders>
            <w:vAlign w:val="center"/>
            <w:hideMark/>
          </w:tcPr>
          <w:p w14:paraId="08CDDAF6" w14:textId="77777777" w:rsidR="00C258AA" w:rsidRDefault="00C258AA">
            <w:pPr>
              <w:jc w:val="center"/>
              <w:rPr>
                <w:sz w:val="20"/>
                <w:szCs w:val="20"/>
              </w:rPr>
            </w:pPr>
            <w:r>
              <w:rPr>
                <w:sz w:val="20"/>
                <w:szCs w:val="20"/>
              </w:rPr>
              <w:t xml:space="preserve">0,00000  </w:t>
            </w:r>
          </w:p>
        </w:tc>
        <w:tc>
          <w:tcPr>
            <w:tcW w:w="1708" w:type="dxa"/>
            <w:tcBorders>
              <w:top w:val="nil"/>
              <w:left w:val="nil"/>
              <w:bottom w:val="single" w:sz="4" w:space="0" w:color="auto"/>
              <w:right w:val="single" w:sz="4" w:space="0" w:color="auto"/>
            </w:tcBorders>
            <w:vAlign w:val="center"/>
            <w:hideMark/>
          </w:tcPr>
          <w:p w14:paraId="5C55C204" w14:textId="77777777" w:rsidR="00C258AA" w:rsidRDefault="00C258AA">
            <w:pPr>
              <w:jc w:val="center"/>
              <w:rPr>
                <w:sz w:val="20"/>
                <w:szCs w:val="20"/>
              </w:rPr>
            </w:pPr>
            <w:r>
              <w:rPr>
                <w:sz w:val="20"/>
                <w:szCs w:val="20"/>
              </w:rPr>
              <w:t xml:space="preserve">1 500,00000  </w:t>
            </w:r>
          </w:p>
        </w:tc>
      </w:tr>
      <w:tr w:rsidR="00C258AA" w14:paraId="2EBC953E" w14:textId="77777777" w:rsidTr="002D3913">
        <w:trPr>
          <w:gridAfter w:val="1"/>
          <w:wAfter w:w="12" w:type="dxa"/>
          <w:trHeight w:val="284"/>
        </w:trPr>
        <w:tc>
          <w:tcPr>
            <w:tcW w:w="8363" w:type="dxa"/>
            <w:tcBorders>
              <w:top w:val="nil"/>
              <w:left w:val="single" w:sz="4" w:space="0" w:color="auto"/>
              <w:bottom w:val="single" w:sz="4" w:space="0" w:color="auto"/>
              <w:right w:val="single" w:sz="4" w:space="0" w:color="auto"/>
            </w:tcBorders>
            <w:vAlign w:val="bottom"/>
            <w:hideMark/>
          </w:tcPr>
          <w:p w14:paraId="002573AD" w14:textId="77777777" w:rsidR="00C258AA" w:rsidRDefault="00C258AA">
            <w:pPr>
              <w:rPr>
                <w:sz w:val="20"/>
                <w:szCs w:val="20"/>
              </w:rPr>
            </w:pPr>
            <w:r>
              <w:rPr>
                <w:sz w:val="20"/>
                <w:szCs w:val="20"/>
              </w:rPr>
              <w:t>Закупка товаров, работ и услуг для государственных (муниципальных) нужд</w:t>
            </w:r>
          </w:p>
        </w:tc>
        <w:tc>
          <w:tcPr>
            <w:tcW w:w="1393" w:type="dxa"/>
            <w:tcBorders>
              <w:top w:val="nil"/>
              <w:left w:val="nil"/>
              <w:bottom w:val="single" w:sz="4" w:space="0" w:color="auto"/>
              <w:right w:val="single" w:sz="4" w:space="0" w:color="auto"/>
            </w:tcBorders>
            <w:vAlign w:val="center"/>
            <w:hideMark/>
          </w:tcPr>
          <w:p w14:paraId="37D35797" w14:textId="77777777" w:rsidR="00C258AA" w:rsidRDefault="00C258AA">
            <w:pPr>
              <w:jc w:val="center"/>
              <w:rPr>
                <w:sz w:val="20"/>
                <w:szCs w:val="20"/>
              </w:rPr>
            </w:pPr>
            <w:r>
              <w:rPr>
                <w:sz w:val="20"/>
                <w:szCs w:val="20"/>
              </w:rPr>
              <w:t>0500320604</w:t>
            </w:r>
          </w:p>
        </w:tc>
        <w:tc>
          <w:tcPr>
            <w:tcW w:w="885" w:type="dxa"/>
            <w:tcBorders>
              <w:top w:val="nil"/>
              <w:left w:val="nil"/>
              <w:bottom w:val="single" w:sz="4" w:space="0" w:color="auto"/>
              <w:right w:val="single" w:sz="4" w:space="0" w:color="auto"/>
            </w:tcBorders>
            <w:vAlign w:val="center"/>
            <w:hideMark/>
          </w:tcPr>
          <w:p w14:paraId="41D407FC" w14:textId="77777777" w:rsidR="00C258AA" w:rsidRDefault="00C258AA">
            <w:pPr>
              <w:jc w:val="center"/>
              <w:rPr>
                <w:sz w:val="20"/>
                <w:szCs w:val="20"/>
              </w:rPr>
            </w:pPr>
            <w:r>
              <w:rPr>
                <w:sz w:val="20"/>
                <w:szCs w:val="20"/>
              </w:rPr>
              <w:t>200</w:t>
            </w:r>
          </w:p>
        </w:tc>
        <w:tc>
          <w:tcPr>
            <w:tcW w:w="1422" w:type="dxa"/>
            <w:tcBorders>
              <w:top w:val="nil"/>
              <w:left w:val="nil"/>
              <w:bottom w:val="single" w:sz="4" w:space="0" w:color="auto"/>
              <w:right w:val="single" w:sz="4" w:space="0" w:color="auto"/>
            </w:tcBorders>
            <w:vAlign w:val="center"/>
            <w:hideMark/>
          </w:tcPr>
          <w:p w14:paraId="7E432563" w14:textId="77777777" w:rsidR="00C258AA" w:rsidRDefault="00C258AA">
            <w:pPr>
              <w:jc w:val="center"/>
              <w:rPr>
                <w:sz w:val="20"/>
                <w:szCs w:val="20"/>
              </w:rPr>
            </w:pPr>
            <w:r>
              <w:rPr>
                <w:sz w:val="20"/>
                <w:szCs w:val="20"/>
              </w:rPr>
              <w:t>1 500,00000</w:t>
            </w:r>
          </w:p>
        </w:tc>
        <w:tc>
          <w:tcPr>
            <w:tcW w:w="1566" w:type="dxa"/>
            <w:tcBorders>
              <w:top w:val="nil"/>
              <w:left w:val="nil"/>
              <w:bottom w:val="single" w:sz="4" w:space="0" w:color="auto"/>
              <w:right w:val="single" w:sz="4" w:space="0" w:color="auto"/>
            </w:tcBorders>
            <w:vAlign w:val="center"/>
            <w:hideMark/>
          </w:tcPr>
          <w:p w14:paraId="70FE34CF" w14:textId="77777777" w:rsidR="00C258AA" w:rsidRDefault="00C258AA">
            <w:pPr>
              <w:jc w:val="center"/>
              <w:rPr>
                <w:sz w:val="20"/>
                <w:szCs w:val="20"/>
              </w:rPr>
            </w:pPr>
            <w:r>
              <w:rPr>
                <w:sz w:val="20"/>
                <w:szCs w:val="20"/>
              </w:rPr>
              <w:t xml:space="preserve">0,00000  </w:t>
            </w:r>
          </w:p>
        </w:tc>
        <w:tc>
          <w:tcPr>
            <w:tcW w:w="1708" w:type="dxa"/>
            <w:tcBorders>
              <w:top w:val="nil"/>
              <w:left w:val="nil"/>
              <w:bottom w:val="single" w:sz="4" w:space="0" w:color="auto"/>
              <w:right w:val="single" w:sz="4" w:space="0" w:color="auto"/>
            </w:tcBorders>
            <w:vAlign w:val="center"/>
            <w:hideMark/>
          </w:tcPr>
          <w:p w14:paraId="633CCE20" w14:textId="77777777" w:rsidR="00C258AA" w:rsidRDefault="00C258AA">
            <w:pPr>
              <w:jc w:val="center"/>
              <w:rPr>
                <w:sz w:val="20"/>
                <w:szCs w:val="20"/>
              </w:rPr>
            </w:pPr>
            <w:r>
              <w:rPr>
                <w:sz w:val="20"/>
                <w:szCs w:val="20"/>
              </w:rPr>
              <w:t xml:space="preserve">1 500,00000  </w:t>
            </w:r>
          </w:p>
        </w:tc>
      </w:tr>
      <w:tr w:rsidR="00C258AA" w14:paraId="011064CB" w14:textId="77777777" w:rsidTr="002D3913">
        <w:trPr>
          <w:gridAfter w:val="1"/>
          <w:wAfter w:w="12" w:type="dxa"/>
          <w:trHeight w:val="284"/>
        </w:trPr>
        <w:tc>
          <w:tcPr>
            <w:tcW w:w="8363" w:type="dxa"/>
            <w:tcBorders>
              <w:top w:val="nil"/>
              <w:left w:val="single" w:sz="4" w:space="0" w:color="auto"/>
              <w:bottom w:val="single" w:sz="4" w:space="0" w:color="auto"/>
              <w:right w:val="single" w:sz="4" w:space="0" w:color="auto"/>
            </w:tcBorders>
            <w:vAlign w:val="bottom"/>
            <w:hideMark/>
          </w:tcPr>
          <w:p w14:paraId="13B6296B" w14:textId="77777777" w:rsidR="00C258AA" w:rsidRDefault="00C258AA">
            <w:pPr>
              <w:rPr>
                <w:sz w:val="20"/>
                <w:szCs w:val="20"/>
              </w:rPr>
            </w:pPr>
            <w:r>
              <w:rPr>
                <w:sz w:val="20"/>
                <w:szCs w:val="20"/>
              </w:rPr>
              <w:t>Иные закупки товаров, работ и услуг для обеспечения государственных (муниципальных) нужд</w:t>
            </w:r>
          </w:p>
        </w:tc>
        <w:tc>
          <w:tcPr>
            <w:tcW w:w="1393" w:type="dxa"/>
            <w:tcBorders>
              <w:top w:val="nil"/>
              <w:left w:val="nil"/>
              <w:bottom w:val="single" w:sz="4" w:space="0" w:color="auto"/>
              <w:right w:val="single" w:sz="4" w:space="0" w:color="auto"/>
            </w:tcBorders>
            <w:vAlign w:val="center"/>
            <w:hideMark/>
          </w:tcPr>
          <w:p w14:paraId="4E5FA2B2" w14:textId="77777777" w:rsidR="00C258AA" w:rsidRDefault="00C258AA">
            <w:pPr>
              <w:jc w:val="center"/>
              <w:rPr>
                <w:sz w:val="20"/>
                <w:szCs w:val="20"/>
              </w:rPr>
            </w:pPr>
            <w:r>
              <w:rPr>
                <w:sz w:val="20"/>
                <w:szCs w:val="20"/>
              </w:rPr>
              <w:t>0500320604</w:t>
            </w:r>
          </w:p>
        </w:tc>
        <w:tc>
          <w:tcPr>
            <w:tcW w:w="885" w:type="dxa"/>
            <w:tcBorders>
              <w:top w:val="nil"/>
              <w:left w:val="nil"/>
              <w:bottom w:val="single" w:sz="4" w:space="0" w:color="auto"/>
              <w:right w:val="single" w:sz="4" w:space="0" w:color="auto"/>
            </w:tcBorders>
            <w:vAlign w:val="center"/>
            <w:hideMark/>
          </w:tcPr>
          <w:p w14:paraId="45F162AD" w14:textId="77777777" w:rsidR="00C258AA" w:rsidRDefault="00C258AA">
            <w:pPr>
              <w:jc w:val="center"/>
              <w:rPr>
                <w:sz w:val="20"/>
                <w:szCs w:val="20"/>
              </w:rPr>
            </w:pPr>
            <w:r>
              <w:rPr>
                <w:sz w:val="20"/>
                <w:szCs w:val="20"/>
              </w:rPr>
              <w:t>240</w:t>
            </w:r>
          </w:p>
        </w:tc>
        <w:tc>
          <w:tcPr>
            <w:tcW w:w="1422" w:type="dxa"/>
            <w:tcBorders>
              <w:top w:val="nil"/>
              <w:left w:val="nil"/>
              <w:bottom w:val="single" w:sz="4" w:space="0" w:color="auto"/>
              <w:right w:val="single" w:sz="4" w:space="0" w:color="auto"/>
            </w:tcBorders>
            <w:vAlign w:val="center"/>
            <w:hideMark/>
          </w:tcPr>
          <w:p w14:paraId="586362C9" w14:textId="77777777" w:rsidR="00C258AA" w:rsidRDefault="00C258AA">
            <w:pPr>
              <w:jc w:val="center"/>
              <w:rPr>
                <w:sz w:val="20"/>
                <w:szCs w:val="20"/>
              </w:rPr>
            </w:pPr>
            <w:r>
              <w:rPr>
                <w:sz w:val="20"/>
                <w:szCs w:val="20"/>
              </w:rPr>
              <w:t>1 500,00000</w:t>
            </w:r>
          </w:p>
        </w:tc>
        <w:tc>
          <w:tcPr>
            <w:tcW w:w="1566" w:type="dxa"/>
            <w:tcBorders>
              <w:top w:val="nil"/>
              <w:left w:val="nil"/>
              <w:bottom w:val="single" w:sz="4" w:space="0" w:color="auto"/>
              <w:right w:val="single" w:sz="4" w:space="0" w:color="auto"/>
            </w:tcBorders>
            <w:noWrap/>
            <w:vAlign w:val="center"/>
            <w:hideMark/>
          </w:tcPr>
          <w:p w14:paraId="77D18DFC" w14:textId="77777777" w:rsidR="00C258AA" w:rsidRDefault="00C258AA">
            <w:pPr>
              <w:jc w:val="center"/>
              <w:rPr>
                <w:sz w:val="20"/>
                <w:szCs w:val="20"/>
              </w:rPr>
            </w:pPr>
            <w:r>
              <w:rPr>
                <w:sz w:val="20"/>
                <w:szCs w:val="20"/>
              </w:rPr>
              <w:t xml:space="preserve">0,00000  </w:t>
            </w:r>
          </w:p>
        </w:tc>
        <w:tc>
          <w:tcPr>
            <w:tcW w:w="1708" w:type="dxa"/>
            <w:tcBorders>
              <w:top w:val="nil"/>
              <w:left w:val="nil"/>
              <w:bottom w:val="single" w:sz="4" w:space="0" w:color="auto"/>
              <w:right w:val="single" w:sz="4" w:space="0" w:color="auto"/>
            </w:tcBorders>
            <w:noWrap/>
            <w:vAlign w:val="center"/>
            <w:hideMark/>
          </w:tcPr>
          <w:p w14:paraId="3D40FC00" w14:textId="77777777" w:rsidR="00C258AA" w:rsidRDefault="00C258AA">
            <w:pPr>
              <w:jc w:val="center"/>
              <w:rPr>
                <w:sz w:val="20"/>
                <w:szCs w:val="20"/>
              </w:rPr>
            </w:pPr>
            <w:r>
              <w:rPr>
                <w:sz w:val="20"/>
                <w:szCs w:val="20"/>
              </w:rPr>
              <w:t xml:space="preserve">1 500,00000  </w:t>
            </w:r>
          </w:p>
        </w:tc>
      </w:tr>
      <w:tr w:rsidR="00C258AA" w14:paraId="47C25EAB" w14:textId="77777777" w:rsidTr="002D3913">
        <w:trPr>
          <w:gridAfter w:val="1"/>
          <w:wAfter w:w="12" w:type="dxa"/>
          <w:trHeight w:val="284"/>
        </w:trPr>
        <w:tc>
          <w:tcPr>
            <w:tcW w:w="8363" w:type="dxa"/>
            <w:tcBorders>
              <w:top w:val="nil"/>
              <w:left w:val="single" w:sz="4" w:space="0" w:color="auto"/>
              <w:bottom w:val="single" w:sz="4" w:space="0" w:color="auto"/>
              <w:right w:val="single" w:sz="4" w:space="0" w:color="auto"/>
            </w:tcBorders>
            <w:vAlign w:val="center"/>
            <w:hideMark/>
          </w:tcPr>
          <w:p w14:paraId="6CF77C96" w14:textId="77777777" w:rsidR="00C258AA" w:rsidRDefault="00C258AA">
            <w:pPr>
              <w:rPr>
                <w:sz w:val="20"/>
                <w:szCs w:val="20"/>
              </w:rPr>
            </w:pPr>
            <w:r>
              <w:rPr>
                <w:sz w:val="20"/>
                <w:szCs w:val="20"/>
              </w:rPr>
              <w:t>Основное мероприятие "Содержание объектов, элементов благоустройства и территории муниципального образования сельского поселения Салым"</w:t>
            </w:r>
          </w:p>
        </w:tc>
        <w:tc>
          <w:tcPr>
            <w:tcW w:w="1393" w:type="dxa"/>
            <w:tcBorders>
              <w:top w:val="nil"/>
              <w:left w:val="nil"/>
              <w:bottom w:val="single" w:sz="4" w:space="0" w:color="auto"/>
              <w:right w:val="single" w:sz="4" w:space="0" w:color="auto"/>
            </w:tcBorders>
            <w:vAlign w:val="center"/>
            <w:hideMark/>
          </w:tcPr>
          <w:p w14:paraId="6D737336" w14:textId="77777777" w:rsidR="00C258AA" w:rsidRDefault="00C258AA">
            <w:pPr>
              <w:jc w:val="center"/>
              <w:rPr>
                <w:sz w:val="20"/>
                <w:szCs w:val="20"/>
              </w:rPr>
            </w:pPr>
            <w:r>
              <w:rPr>
                <w:sz w:val="20"/>
                <w:szCs w:val="20"/>
              </w:rPr>
              <w:t>0500400000</w:t>
            </w:r>
          </w:p>
        </w:tc>
        <w:tc>
          <w:tcPr>
            <w:tcW w:w="885" w:type="dxa"/>
            <w:tcBorders>
              <w:top w:val="nil"/>
              <w:left w:val="nil"/>
              <w:bottom w:val="single" w:sz="4" w:space="0" w:color="auto"/>
              <w:right w:val="single" w:sz="4" w:space="0" w:color="auto"/>
            </w:tcBorders>
            <w:vAlign w:val="center"/>
            <w:hideMark/>
          </w:tcPr>
          <w:p w14:paraId="0117D994" w14:textId="77777777" w:rsidR="00C258AA" w:rsidRDefault="00C258AA">
            <w:pPr>
              <w:jc w:val="center"/>
              <w:rPr>
                <w:sz w:val="20"/>
                <w:szCs w:val="20"/>
              </w:rPr>
            </w:pPr>
            <w:r>
              <w:rPr>
                <w:sz w:val="20"/>
                <w:szCs w:val="20"/>
              </w:rPr>
              <w:t> </w:t>
            </w:r>
          </w:p>
        </w:tc>
        <w:tc>
          <w:tcPr>
            <w:tcW w:w="1422" w:type="dxa"/>
            <w:tcBorders>
              <w:top w:val="nil"/>
              <w:left w:val="nil"/>
              <w:bottom w:val="single" w:sz="4" w:space="0" w:color="auto"/>
              <w:right w:val="single" w:sz="4" w:space="0" w:color="auto"/>
            </w:tcBorders>
            <w:vAlign w:val="center"/>
            <w:hideMark/>
          </w:tcPr>
          <w:p w14:paraId="0B02B918" w14:textId="77777777" w:rsidR="00C258AA" w:rsidRDefault="00C258AA">
            <w:pPr>
              <w:jc w:val="center"/>
              <w:rPr>
                <w:sz w:val="20"/>
                <w:szCs w:val="20"/>
              </w:rPr>
            </w:pPr>
            <w:r>
              <w:rPr>
                <w:sz w:val="20"/>
                <w:szCs w:val="20"/>
              </w:rPr>
              <w:t>12 033,47195</w:t>
            </w:r>
          </w:p>
        </w:tc>
        <w:tc>
          <w:tcPr>
            <w:tcW w:w="1566" w:type="dxa"/>
            <w:tcBorders>
              <w:top w:val="nil"/>
              <w:left w:val="nil"/>
              <w:bottom w:val="single" w:sz="4" w:space="0" w:color="auto"/>
              <w:right w:val="single" w:sz="4" w:space="0" w:color="auto"/>
            </w:tcBorders>
            <w:vAlign w:val="center"/>
            <w:hideMark/>
          </w:tcPr>
          <w:p w14:paraId="02837549" w14:textId="77777777" w:rsidR="00C258AA" w:rsidRDefault="00C258AA">
            <w:pPr>
              <w:jc w:val="center"/>
              <w:rPr>
                <w:sz w:val="20"/>
                <w:szCs w:val="20"/>
              </w:rPr>
            </w:pPr>
            <w:r>
              <w:rPr>
                <w:sz w:val="20"/>
                <w:szCs w:val="20"/>
              </w:rPr>
              <w:t xml:space="preserve">13 769,73858  </w:t>
            </w:r>
          </w:p>
        </w:tc>
        <w:tc>
          <w:tcPr>
            <w:tcW w:w="1708" w:type="dxa"/>
            <w:tcBorders>
              <w:top w:val="nil"/>
              <w:left w:val="nil"/>
              <w:bottom w:val="single" w:sz="4" w:space="0" w:color="auto"/>
              <w:right w:val="single" w:sz="4" w:space="0" w:color="auto"/>
            </w:tcBorders>
            <w:vAlign w:val="center"/>
            <w:hideMark/>
          </w:tcPr>
          <w:p w14:paraId="08372CE7" w14:textId="77777777" w:rsidR="00C258AA" w:rsidRDefault="00C258AA">
            <w:pPr>
              <w:jc w:val="center"/>
              <w:rPr>
                <w:sz w:val="20"/>
                <w:szCs w:val="20"/>
              </w:rPr>
            </w:pPr>
            <w:r>
              <w:rPr>
                <w:sz w:val="20"/>
                <w:szCs w:val="20"/>
              </w:rPr>
              <w:t xml:space="preserve">25 803,21053  </w:t>
            </w:r>
          </w:p>
        </w:tc>
      </w:tr>
      <w:tr w:rsidR="00C258AA" w14:paraId="49B2EE1E" w14:textId="77777777" w:rsidTr="002D3913">
        <w:trPr>
          <w:gridAfter w:val="1"/>
          <w:wAfter w:w="12" w:type="dxa"/>
          <w:trHeight w:val="284"/>
        </w:trPr>
        <w:tc>
          <w:tcPr>
            <w:tcW w:w="8363" w:type="dxa"/>
            <w:tcBorders>
              <w:top w:val="nil"/>
              <w:left w:val="single" w:sz="4" w:space="0" w:color="auto"/>
              <w:bottom w:val="single" w:sz="4" w:space="0" w:color="auto"/>
              <w:right w:val="single" w:sz="4" w:space="0" w:color="auto"/>
            </w:tcBorders>
            <w:vAlign w:val="bottom"/>
            <w:hideMark/>
          </w:tcPr>
          <w:p w14:paraId="06B6968D" w14:textId="77777777" w:rsidR="00C258AA" w:rsidRDefault="00C258AA">
            <w:pPr>
              <w:rPr>
                <w:sz w:val="20"/>
                <w:szCs w:val="20"/>
              </w:rPr>
            </w:pPr>
            <w:r>
              <w:rPr>
                <w:sz w:val="20"/>
                <w:szCs w:val="20"/>
              </w:rPr>
              <w:t>Организация мероприятий при осуществлении деятельности по обращению с животными без владельцев</w:t>
            </w:r>
          </w:p>
        </w:tc>
        <w:tc>
          <w:tcPr>
            <w:tcW w:w="1393" w:type="dxa"/>
            <w:tcBorders>
              <w:top w:val="nil"/>
              <w:left w:val="nil"/>
              <w:bottom w:val="single" w:sz="4" w:space="0" w:color="auto"/>
              <w:right w:val="single" w:sz="4" w:space="0" w:color="auto"/>
            </w:tcBorders>
            <w:vAlign w:val="center"/>
            <w:hideMark/>
          </w:tcPr>
          <w:p w14:paraId="25BA564C" w14:textId="77777777" w:rsidR="00C258AA" w:rsidRDefault="00C258AA">
            <w:pPr>
              <w:jc w:val="center"/>
              <w:rPr>
                <w:sz w:val="20"/>
                <w:szCs w:val="20"/>
              </w:rPr>
            </w:pPr>
            <w:r>
              <w:rPr>
                <w:sz w:val="20"/>
                <w:szCs w:val="20"/>
              </w:rPr>
              <w:t>0500420601</w:t>
            </w:r>
          </w:p>
        </w:tc>
        <w:tc>
          <w:tcPr>
            <w:tcW w:w="885" w:type="dxa"/>
            <w:tcBorders>
              <w:top w:val="nil"/>
              <w:left w:val="nil"/>
              <w:bottom w:val="single" w:sz="4" w:space="0" w:color="auto"/>
              <w:right w:val="single" w:sz="4" w:space="0" w:color="auto"/>
            </w:tcBorders>
            <w:vAlign w:val="center"/>
            <w:hideMark/>
          </w:tcPr>
          <w:p w14:paraId="788D687D" w14:textId="77777777" w:rsidR="00C258AA" w:rsidRDefault="00C258AA">
            <w:pPr>
              <w:jc w:val="center"/>
              <w:rPr>
                <w:sz w:val="20"/>
                <w:szCs w:val="20"/>
              </w:rPr>
            </w:pPr>
            <w:r>
              <w:rPr>
                <w:sz w:val="20"/>
                <w:szCs w:val="20"/>
              </w:rPr>
              <w:t> </w:t>
            </w:r>
          </w:p>
        </w:tc>
        <w:tc>
          <w:tcPr>
            <w:tcW w:w="1422" w:type="dxa"/>
            <w:tcBorders>
              <w:top w:val="nil"/>
              <w:left w:val="nil"/>
              <w:bottom w:val="single" w:sz="4" w:space="0" w:color="auto"/>
              <w:right w:val="single" w:sz="4" w:space="0" w:color="auto"/>
            </w:tcBorders>
            <w:vAlign w:val="center"/>
            <w:hideMark/>
          </w:tcPr>
          <w:p w14:paraId="63EE7D2B" w14:textId="77777777" w:rsidR="00C258AA" w:rsidRDefault="00C258AA">
            <w:pPr>
              <w:jc w:val="center"/>
              <w:rPr>
                <w:sz w:val="20"/>
                <w:szCs w:val="20"/>
              </w:rPr>
            </w:pPr>
            <w:r>
              <w:rPr>
                <w:sz w:val="20"/>
                <w:szCs w:val="20"/>
              </w:rPr>
              <w:t>95,00000</w:t>
            </w:r>
          </w:p>
        </w:tc>
        <w:tc>
          <w:tcPr>
            <w:tcW w:w="1566" w:type="dxa"/>
            <w:tcBorders>
              <w:top w:val="nil"/>
              <w:left w:val="nil"/>
              <w:bottom w:val="single" w:sz="4" w:space="0" w:color="auto"/>
              <w:right w:val="single" w:sz="4" w:space="0" w:color="auto"/>
            </w:tcBorders>
            <w:vAlign w:val="center"/>
            <w:hideMark/>
          </w:tcPr>
          <w:p w14:paraId="4F44BAE7" w14:textId="77777777" w:rsidR="00C258AA" w:rsidRDefault="00C258AA">
            <w:pPr>
              <w:jc w:val="center"/>
              <w:rPr>
                <w:sz w:val="20"/>
                <w:szCs w:val="20"/>
              </w:rPr>
            </w:pPr>
            <w:r>
              <w:rPr>
                <w:sz w:val="20"/>
                <w:szCs w:val="20"/>
              </w:rPr>
              <w:t xml:space="preserve">0,00000  </w:t>
            </w:r>
          </w:p>
        </w:tc>
        <w:tc>
          <w:tcPr>
            <w:tcW w:w="1708" w:type="dxa"/>
            <w:tcBorders>
              <w:top w:val="nil"/>
              <w:left w:val="nil"/>
              <w:bottom w:val="single" w:sz="4" w:space="0" w:color="auto"/>
              <w:right w:val="single" w:sz="4" w:space="0" w:color="auto"/>
            </w:tcBorders>
            <w:vAlign w:val="center"/>
            <w:hideMark/>
          </w:tcPr>
          <w:p w14:paraId="1AC3196B" w14:textId="77777777" w:rsidR="00C258AA" w:rsidRDefault="00C258AA">
            <w:pPr>
              <w:jc w:val="center"/>
              <w:rPr>
                <w:sz w:val="20"/>
                <w:szCs w:val="20"/>
              </w:rPr>
            </w:pPr>
            <w:r>
              <w:rPr>
                <w:sz w:val="20"/>
                <w:szCs w:val="20"/>
              </w:rPr>
              <w:t xml:space="preserve">95,00000  </w:t>
            </w:r>
          </w:p>
        </w:tc>
      </w:tr>
      <w:tr w:rsidR="00C258AA" w14:paraId="1FDA0A8D" w14:textId="77777777" w:rsidTr="002D3913">
        <w:trPr>
          <w:gridAfter w:val="1"/>
          <w:wAfter w:w="12" w:type="dxa"/>
          <w:trHeight w:val="284"/>
        </w:trPr>
        <w:tc>
          <w:tcPr>
            <w:tcW w:w="8363" w:type="dxa"/>
            <w:tcBorders>
              <w:top w:val="nil"/>
              <w:left w:val="single" w:sz="4" w:space="0" w:color="auto"/>
              <w:bottom w:val="single" w:sz="4" w:space="0" w:color="auto"/>
              <w:right w:val="single" w:sz="4" w:space="0" w:color="auto"/>
            </w:tcBorders>
            <w:vAlign w:val="center"/>
            <w:hideMark/>
          </w:tcPr>
          <w:p w14:paraId="7065E357" w14:textId="77777777" w:rsidR="00C258AA" w:rsidRDefault="00C258AA">
            <w:pPr>
              <w:rPr>
                <w:sz w:val="20"/>
                <w:szCs w:val="20"/>
              </w:rPr>
            </w:pPr>
            <w:r>
              <w:rPr>
                <w:sz w:val="20"/>
                <w:szCs w:val="20"/>
              </w:rPr>
              <w:t>Закупка товаров, работ и услуг для государственных (муниципальных) нужд</w:t>
            </w:r>
          </w:p>
        </w:tc>
        <w:tc>
          <w:tcPr>
            <w:tcW w:w="1393" w:type="dxa"/>
            <w:tcBorders>
              <w:top w:val="nil"/>
              <w:left w:val="nil"/>
              <w:bottom w:val="single" w:sz="4" w:space="0" w:color="auto"/>
              <w:right w:val="single" w:sz="4" w:space="0" w:color="auto"/>
            </w:tcBorders>
            <w:vAlign w:val="center"/>
            <w:hideMark/>
          </w:tcPr>
          <w:p w14:paraId="0FCF76C5" w14:textId="77777777" w:rsidR="00C258AA" w:rsidRDefault="00C258AA">
            <w:pPr>
              <w:jc w:val="center"/>
              <w:rPr>
                <w:sz w:val="20"/>
                <w:szCs w:val="20"/>
              </w:rPr>
            </w:pPr>
            <w:r>
              <w:rPr>
                <w:sz w:val="20"/>
                <w:szCs w:val="20"/>
              </w:rPr>
              <w:t>0500420601</w:t>
            </w:r>
          </w:p>
        </w:tc>
        <w:tc>
          <w:tcPr>
            <w:tcW w:w="885" w:type="dxa"/>
            <w:tcBorders>
              <w:top w:val="nil"/>
              <w:left w:val="nil"/>
              <w:bottom w:val="single" w:sz="4" w:space="0" w:color="auto"/>
              <w:right w:val="single" w:sz="4" w:space="0" w:color="auto"/>
            </w:tcBorders>
            <w:vAlign w:val="center"/>
            <w:hideMark/>
          </w:tcPr>
          <w:p w14:paraId="250C2847" w14:textId="77777777" w:rsidR="00C258AA" w:rsidRDefault="00C258AA">
            <w:pPr>
              <w:jc w:val="center"/>
              <w:rPr>
                <w:sz w:val="20"/>
                <w:szCs w:val="20"/>
              </w:rPr>
            </w:pPr>
            <w:r>
              <w:rPr>
                <w:sz w:val="20"/>
                <w:szCs w:val="20"/>
              </w:rPr>
              <w:t>200</w:t>
            </w:r>
          </w:p>
        </w:tc>
        <w:tc>
          <w:tcPr>
            <w:tcW w:w="1422" w:type="dxa"/>
            <w:tcBorders>
              <w:top w:val="nil"/>
              <w:left w:val="nil"/>
              <w:bottom w:val="single" w:sz="4" w:space="0" w:color="auto"/>
              <w:right w:val="single" w:sz="4" w:space="0" w:color="auto"/>
            </w:tcBorders>
            <w:vAlign w:val="center"/>
            <w:hideMark/>
          </w:tcPr>
          <w:p w14:paraId="5E71F4EC" w14:textId="77777777" w:rsidR="00C258AA" w:rsidRDefault="00C258AA">
            <w:pPr>
              <w:jc w:val="center"/>
              <w:rPr>
                <w:sz w:val="20"/>
                <w:szCs w:val="20"/>
              </w:rPr>
            </w:pPr>
            <w:r>
              <w:rPr>
                <w:sz w:val="20"/>
                <w:szCs w:val="20"/>
              </w:rPr>
              <w:t>95,00000</w:t>
            </w:r>
          </w:p>
        </w:tc>
        <w:tc>
          <w:tcPr>
            <w:tcW w:w="1566" w:type="dxa"/>
            <w:tcBorders>
              <w:top w:val="nil"/>
              <w:left w:val="nil"/>
              <w:bottom w:val="single" w:sz="4" w:space="0" w:color="auto"/>
              <w:right w:val="single" w:sz="4" w:space="0" w:color="auto"/>
            </w:tcBorders>
            <w:vAlign w:val="center"/>
            <w:hideMark/>
          </w:tcPr>
          <w:p w14:paraId="54CDE65D" w14:textId="77777777" w:rsidR="00C258AA" w:rsidRDefault="00C258AA">
            <w:pPr>
              <w:jc w:val="center"/>
              <w:rPr>
                <w:sz w:val="20"/>
                <w:szCs w:val="20"/>
              </w:rPr>
            </w:pPr>
            <w:r>
              <w:rPr>
                <w:sz w:val="20"/>
                <w:szCs w:val="20"/>
              </w:rPr>
              <w:t xml:space="preserve">0,00000  </w:t>
            </w:r>
          </w:p>
        </w:tc>
        <w:tc>
          <w:tcPr>
            <w:tcW w:w="1708" w:type="dxa"/>
            <w:tcBorders>
              <w:top w:val="nil"/>
              <w:left w:val="nil"/>
              <w:bottom w:val="single" w:sz="4" w:space="0" w:color="auto"/>
              <w:right w:val="single" w:sz="4" w:space="0" w:color="auto"/>
            </w:tcBorders>
            <w:vAlign w:val="center"/>
            <w:hideMark/>
          </w:tcPr>
          <w:p w14:paraId="7A0B5573" w14:textId="77777777" w:rsidR="00C258AA" w:rsidRDefault="00C258AA">
            <w:pPr>
              <w:jc w:val="center"/>
              <w:rPr>
                <w:sz w:val="20"/>
                <w:szCs w:val="20"/>
              </w:rPr>
            </w:pPr>
            <w:r>
              <w:rPr>
                <w:sz w:val="20"/>
                <w:szCs w:val="20"/>
              </w:rPr>
              <w:t xml:space="preserve">95,00000  </w:t>
            </w:r>
          </w:p>
        </w:tc>
      </w:tr>
      <w:tr w:rsidR="00C258AA" w14:paraId="5396E845" w14:textId="77777777" w:rsidTr="002D3913">
        <w:trPr>
          <w:gridAfter w:val="1"/>
          <w:wAfter w:w="12" w:type="dxa"/>
          <w:trHeight w:val="284"/>
        </w:trPr>
        <w:tc>
          <w:tcPr>
            <w:tcW w:w="8363" w:type="dxa"/>
            <w:tcBorders>
              <w:top w:val="single" w:sz="4" w:space="0" w:color="auto"/>
              <w:left w:val="single" w:sz="4" w:space="0" w:color="auto"/>
              <w:bottom w:val="single" w:sz="4" w:space="0" w:color="auto"/>
              <w:right w:val="single" w:sz="4" w:space="0" w:color="auto"/>
            </w:tcBorders>
            <w:vAlign w:val="bottom"/>
            <w:hideMark/>
          </w:tcPr>
          <w:p w14:paraId="0AD37AC0" w14:textId="77777777" w:rsidR="00C258AA" w:rsidRDefault="00C258AA">
            <w:pPr>
              <w:rPr>
                <w:sz w:val="20"/>
                <w:szCs w:val="20"/>
              </w:rPr>
            </w:pPr>
            <w:r>
              <w:rPr>
                <w:sz w:val="20"/>
                <w:szCs w:val="20"/>
              </w:rPr>
              <w:t>Иные закупки товаров, работ и услуг для обеспечения государственных (муниципальных) нужд</w:t>
            </w:r>
          </w:p>
        </w:tc>
        <w:tc>
          <w:tcPr>
            <w:tcW w:w="1393" w:type="dxa"/>
            <w:tcBorders>
              <w:top w:val="single" w:sz="4" w:space="0" w:color="auto"/>
              <w:left w:val="single" w:sz="4" w:space="0" w:color="auto"/>
              <w:bottom w:val="single" w:sz="4" w:space="0" w:color="auto"/>
              <w:right w:val="single" w:sz="4" w:space="0" w:color="auto"/>
            </w:tcBorders>
            <w:vAlign w:val="center"/>
            <w:hideMark/>
          </w:tcPr>
          <w:p w14:paraId="6E18BBB7" w14:textId="77777777" w:rsidR="00C258AA" w:rsidRDefault="00C258AA">
            <w:pPr>
              <w:jc w:val="center"/>
              <w:rPr>
                <w:sz w:val="20"/>
                <w:szCs w:val="20"/>
              </w:rPr>
            </w:pPr>
            <w:r>
              <w:rPr>
                <w:sz w:val="20"/>
                <w:szCs w:val="20"/>
              </w:rPr>
              <w:t>0500420601</w:t>
            </w:r>
          </w:p>
        </w:tc>
        <w:tc>
          <w:tcPr>
            <w:tcW w:w="885" w:type="dxa"/>
            <w:tcBorders>
              <w:top w:val="single" w:sz="4" w:space="0" w:color="auto"/>
              <w:left w:val="single" w:sz="4" w:space="0" w:color="auto"/>
              <w:bottom w:val="single" w:sz="4" w:space="0" w:color="auto"/>
              <w:right w:val="single" w:sz="4" w:space="0" w:color="auto"/>
            </w:tcBorders>
            <w:vAlign w:val="center"/>
            <w:hideMark/>
          </w:tcPr>
          <w:p w14:paraId="45E63C83" w14:textId="77777777" w:rsidR="00C258AA" w:rsidRDefault="00C258AA">
            <w:pPr>
              <w:jc w:val="center"/>
              <w:rPr>
                <w:sz w:val="20"/>
                <w:szCs w:val="20"/>
              </w:rPr>
            </w:pPr>
            <w:r>
              <w:rPr>
                <w:sz w:val="20"/>
                <w:szCs w:val="20"/>
              </w:rPr>
              <w:t>240</w:t>
            </w:r>
          </w:p>
        </w:tc>
        <w:tc>
          <w:tcPr>
            <w:tcW w:w="1422" w:type="dxa"/>
            <w:tcBorders>
              <w:top w:val="single" w:sz="4" w:space="0" w:color="auto"/>
              <w:left w:val="single" w:sz="4" w:space="0" w:color="auto"/>
              <w:bottom w:val="single" w:sz="4" w:space="0" w:color="auto"/>
              <w:right w:val="single" w:sz="4" w:space="0" w:color="auto"/>
            </w:tcBorders>
            <w:vAlign w:val="center"/>
            <w:hideMark/>
          </w:tcPr>
          <w:p w14:paraId="2CAC501F" w14:textId="77777777" w:rsidR="00C258AA" w:rsidRDefault="00C258AA">
            <w:pPr>
              <w:jc w:val="center"/>
              <w:rPr>
                <w:sz w:val="20"/>
                <w:szCs w:val="20"/>
              </w:rPr>
            </w:pPr>
            <w:r>
              <w:rPr>
                <w:sz w:val="20"/>
                <w:szCs w:val="20"/>
              </w:rPr>
              <w:t>95,00000</w:t>
            </w:r>
          </w:p>
        </w:tc>
        <w:tc>
          <w:tcPr>
            <w:tcW w:w="1566" w:type="dxa"/>
            <w:tcBorders>
              <w:top w:val="single" w:sz="4" w:space="0" w:color="auto"/>
              <w:left w:val="single" w:sz="4" w:space="0" w:color="auto"/>
              <w:bottom w:val="single" w:sz="4" w:space="0" w:color="auto"/>
              <w:right w:val="single" w:sz="4" w:space="0" w:color="auto"/>
            </w:tcBorders>
            <w:noWrap/>
            <w:vAlign w:val="center"/>
            <w:hideMark/>
          </w:tcPr>
          <w:p w14:paraId="698A89A1" w14:textId="77777777" w:rsidR="00C258AA" w:rsidRDefault="00C258AA">
            <w:pPr>
              <w:jc w:val="center"/>
              <w:rPr>
                <w:sz w:val="20"/>
                <w:szCs w:val="20"/>
              </w:rPr>
            </w:pPr>
            <w:r>
              <w:rPr>
                <w:sz w:val="20"/>
                <w:szCs w:val="20"/>
              </w:rPr>
              <w:t xml:space="preserve">0,00000  </w:t>
            </w:r>
          </w:p>
        </w:tc>
        <w:tc>
          <w:tcPr>
            <w:tcW w:w="1708" w:type="dxa"/>
            <w:tcBorders>
              <w:top w:val="single" w:sz="4" w:space="0" w:color="auto"/>
              <w:left w:val="single" w:sz="4" w:space="0" w:color="auto"/>
              <w:bottom w:val="single" w:sz="4" w:space="0" w:color="auto"/>
              <w:right w:val="single" w:sz="4" w:space="0" w:color="auto"/>
            </w:tcBorders>
            <w:noWrap/>
            <w:vAlign w:val="center"/>
            <w:hideMark/>
          </w:tcPr>
          <w:p w14:paraId="02CED390" w14:textId="77777777" w:rsidR="00C258AA" w:rsidRDefault="00C258AA">
            <w:pPr>
              <w:jc w:val="center"/>
              <w:rPr>
                <w:sz w:val="20"/>
                <w:szCs w:val="20"/>
              </w:rPr>
            </w:pPr>
            <w:r>
              <w:rPr>
                <w:sz w:val="20"/>
                <w:szCs w:val="20"/>
              </w:rPr>
              <w:t xml:space="preserve">95,00000  </w:t>
            </w:r>
          </w:p>
        </w:tc>
      </w:tr>
      <w:tr w:rsidR="00C258AA" w14:paraId="585091F1" w14:textId="77777777" w:rsidTr="002D3913">
        <w:trPr>
          <w:gridAfter w:val="1"/>
          <w:wAfter w:w="12" w:type="dxa"/>
          <w:trHeight w:val="284"/>
        </w:trPr>
        <w:tc>
          <w:tcPr>
            <w:tcW w:w="8363" w:type="dxa"/>
            <w:tcBorders>
              <w:top w:val="single" w:sz="4" w:space="0" w:color="auto"/>
              <w:left w:val="single" w:sz="4" w:space="0" w:color="auto"/>
              <w:bottom w:val="single" w:sz="4" w:space="0" w:color="auto"/>
              <w:right w:val="single" w:sz="4" w:space="0" w:color="auto"/>
            </w:tcBorders>
            <w:vAlign w:val="bottom"/>
            <w:hideMark/>
          </w:tcPr>
          <w:p w14:paraId="5F59784F" w14:textId="77777777" w:rsidR="00C258AA" w:rsidRDefault="00C258AA">
            <w:pPr>
              <w:rPr>
                <w:sz w:val="20"/>
                <w:szCs w:val="20"/>
              </w:rPr>
            </w:pPr>
            <w:r>
              <w:rPr>
                <w:sz w:val="20"/>
                <w:szCs w:val="20"/>
              </w:rPr>
              <w:t>Озеленение территорий городского и сельских поселений</w:t>
            </w:r>
          </w:p>
        </w:tc>
        <w:tc>
          <w:tcPr>
            <w:tcW w:w="1393" w:type="dxa"/>
            <w:tcBorders>
              <w:top w:val="single" w:sz="4" w:space="0" w:color="auto"/>
              <w:left w:val="single" w:sz="4" w:space="0" w:color="auto"/>
              <w:bottom w:val="single" w:sz="4" w:space="0" w:color="auto"/>
              <w:right w:val="single" w:sz="4" w:space="0" w:color="auto"/>
            </w:tcBorders>
            <w:vAlign w:val="center"/>
            <w:hideMark/>
          </w:tcPr>
          <w:p w14:paraId="066945FF" w14:textId="77777777" w:rsidR="00C258AA" w:rsidRDefault="00C258AA">
            <w:pPr>
              <w:jc w:val="center"/>
              <w:rPr>
                <w:sz w:val="20"/>
                <w:szCs w:val="20"/>
              </w:rPr>
            </w:pPr>
            <w:r>
              <w:rPr>
                <w:sz w:val="20"/>
                <w:szCs w:val="20"/>
              </w:rPr>
              <w:t>0500489006</w:t>
            </w:r>
          </w:p>
        </w:tc>
        <w:tc>
          <w:tcPr>
            <w:tcW w:w="885" w:type="dxa"/>
            <w:tcBorders>
              <w:top w:val="single" w:sz="4" w:space="0" w:color="auto"/>
              <w:left w:val="single" w:sz="4" w:space="0" w:color="auto"/>
              <w:bottom w:val="single" w:sz="4" w:space="0" w:color="auto"/>
              <w:right w:val="single" w:sz="4" w:space="0" w:color="auto"/>
            </w:tcBorders>
            <w:vAlign w:val="center"/>
            <w:hideMark/>
          </w:tcPr>
          <w:p w14:paraId="0FAEEC34" w14:textId="77777777" w:rsidR="00C258AA" w:rsidRDefault="00C258AA">
            <w:pPr>
              <w:jc w:val="center"/>
              <w:rPr>
                <w:sz w:val="20"/>
                <w:szCs w:val="20"/>
              </w:rPr>
            </w:pPr>
            <w:r>
              <w:rPr>
                <w:sz w:val="20"/>
                <w:szCs w:val="20"/>
              </w:rPr>
              <w:t> </w:t>
            </w:r>
          </w:p>
        </w:tc>
        <w:tc>
          <w:tcPr>
            <w:tcW w:w="1422" w:type="dxa"/>
            <w:tcBorders>
              <w:top w:val="single" w:sz="4" w:space="0" w:color="auto"/>
              <w:left w:val="single" w:sz="4" w:space="0" w:color="auto"/>
              <w:bottom w:val="single" w:sz="4" w:space="0" w:color="auto"/>
              <w:right w:val="single" w:sz="4" w:space="0" w:color="auto"/>
            </w:tcBorders>
            <w:vAlign w:val="center"/>
            <w:hideMark/>
          </w:tcPr>
          <w:p w14:paraId="44A852F1" w14:textId="77777777" w:rsidR="00C258AA" w:rsidRDefault="00C258AA">
            <w:pPr>
              <w:jc w:val="center"/>
              <w:rPr>
                <w:sz w:val="20"/>
                <w:szCs w:val="20"/>
              </w:rPr>
            </w:pPr>
            <w:r>
              <w:rPr>
                <w:sz w:val="20"/>
                <w:szCs w:val="20"/>
              </w:rPr>
              <w:t>3 000,00000</w:t>
            </w:r>
          </w:p>
        </w:tc>
        <w:tc>
          <w:tcPr>
            <w:tcW w:w="1566" w:type="dxa"/>
            <w:tcBorders>
              <w:top w:val="single" w:sz="4" w:space="0" w:color="auto"/>
              <w:left w:val="single" w:sz="4" w:space="0" w:color="auto"/>
              <w:bottom w:val="single" w:sz="4" w:space="0" w:color="auto"/>
              <w:right w:val="single" w:sz="4" w:space="0" w:color="auto"/>
            </w:tcBorders>
            <w:vAlign w:val="center"/>
            <w:hideMark/>
          </w:tcPr>
          <w:p w14:paraId="0882CF68" w14:textId="77777777" w:rsidR="00C258AA" w:rsidRDefault="00C258AA">
            <w:pPr>
              <w:jc w:val="center"/>
              <w:rPr>
                <w:sz w:val="20"/>
                <w:szCs w:val="20"/>
              </w:rPr>
            </w:pPr>
            <w:r>
              <w:rPr>
                <w:sz w:val="20"/>
                <w:szCs w:val="20"/>
              </w:rPr>
              <w:t xml:space="preserve">0,00000  </w:t>
            </w:r>
          </w:p>
        </w:tc>
        <w:tc>
          <w:tcPr>
            <w:tcW w:w="1708" w:type="dxa"/>
            <w:tcBorders>
              <w:top w:val="single" w:sz="4" w:space="0" w:color="auto"/>
              <w:left w:val="single" w:sz="4" w:space="0" w:color="auto"/>
              <w:bottom w:val="single" w:sz="4" w:space="0" w:color="auto"/>
              <w:right w:val="single" w:sz="4" w:space="0" w:color="auto"/>
            </w:tcBorders>
            <w:vAlign w:val="center"/>
            <w:hideMark/>
          </w:tcPr>
          <w:p w14:paraId="1D5B72D2" w14:textId="77777777" w:rsidR="00C258AA" w:rsidRDefault="00C258AA">
            <w:pPr>
              <w:jc w:val="center"/>
              <w:rPr>
                <w:sz w:val="20"/>
                <w:szCs w:val="20"/>
              </w:rPr>
            </w:pPr>
            <w:r>
              <w:rPr>
                <w:sz w:val="20"/>
                <w:szCs w:val="20"/>
              </w:rPr>
              <w:t xml:space="preserve">3 000,00000  </w:t>
            </w:r>
          </w:p>
        </w:tc>
      </w:tr>
      <w:tr w:rsidR="00C258AA" w14:paraId="48A47F8E" w14:textId="77777777" w:rsidTr="002D3913">
        <w:trPr>
          <w:gridAfter w:val="1"/>
          <w:wAfter w:w="12" w:type="dxa"/>
          <w:trHeight w:val="284"/>
        </w:trPr>
        <w:tc>
          <w:tcPr>
            <w:tcW w:w="8363" w:type="dxa"/>
            <w:tcBorders>
              <w:top w:val="single" w:sz="4" w:space="0" w:color="auto"/>
              <w:left w:val="single" w:sz="4" w:space="0" w:color="auto"/>
              <w:bottom w:val="single" w:sz="4" w:space="0" w:color="auto"/>
              <w:right w:val="single" w:sz="4" w:space="0" w:color="auto"/>
            </w:tcBorders>
            <w:vAlign w:val="center"/>
            <w:hideMark/>
          </w:tcPr>
          <w:p w14:paraId="25FBB879" w14:textId="77777777" w:rsidR="00C258AA" w:rsidRDefault="00C258AA">
            <w:pPr>
              <w:rPr>
                <w:sz w:val="20"/>
                <w:szCs w:val="20"/>
              </w:rPr>
            </w:pPr>
            <w:r>
              <w:rPr>
                <w:sz w:val="20"/>
                <w:szCs w:val="20"/>
              </w:rPr>
              <w:t>Закупка товаров, работ и услуг для государственных (муниципальных) нужд</w:t>
            </w:r>
          </w:p>
        </w:tc>
        <w:tc>
          <w:tcPr>
            <w:tcW w:w="1393" w:type="dxa"/>
            <w:tcBorders>
              <w:top w:val="single" w:sz="4" w:space="0" w:color="auto"/>
              <w:left w:val="nil"/>
              <w:bottom w:val="single" w:sz="4" w:space="0" w:color="auto"/>
              <w:right w:val="single" w:sz="4" w:space="0" w:color="auto"/>
            </w:tcBorders>
            <w:vAlign w:val="center"/>
            <w:hideMark/>
          </w:tcPr>
          <w:p w14:paraId="44E0BF57" w14:textId="77777777" w:rsidR="00C258AA" w:rsidRDefault="00C258AA">
            <w:pPr>
              <w:jc w:val="center"/>
              <w:rPr>
                <w:sz w:val="20"/>
                <w:szCs w:val="20"/>
              </w:rPr>
            </w:pPr>
            <w:r>
              <w:rPr>
                <w:sz w:val="20"/>
                <w:szCs w:val="20"/>
              </w:rPr>
              <w:t>0500489006</w:t>
            </w:r>
          </w:p>
        </w:tc>
        <w:tc>
          <w:tcPr>
            <w:tcW w:w="885" w:type="dxa"/>
            <w:tcBorders>
              <w:top w:val="single" w:sz="4" w:space="0" w:color="auto"/>
              <w:left w:val="nil"/>
              <w:bottom w:val="single" w:sz="4" w:space="0" w:color="auto"/>
              <w:right w:val="single" w:sz="4" w:space="0" w:color="auto"/>
            </w:tcBorders>
            <w:vAlign w:val="center"/>
            <w:hideMark/>
          </w:tcPr>
          <w:p w14:paraId="7D194E15" w14:textId="77777777" w:rsidR="00C258AA" w:rsidRDefault="00C258AA">
            <w:pPr>
              <w:jc w:val="center"/>
              <w:rPr>
                <w:sz w:val="20"/>
                <w:szCs w:val="20"/>
              </w:rPr>
            </w:pPr>
            <w:r>
              <w:rPr>
                <w:sz w:val="20"/>
                <w:szCs w:val="20"/>
              </w:rPr>
              <w:t>200</w:t>
            </w:r>
          </w:p>
        </w:tc>
        <w:tc>
          <w:tcPr>
            <w:tcW w:w="1422" w:type="dxa"/>
            <w:tcBorders>
              <w:top w:val="single" w:sz="4" w:space="0" w:color="auto"/>
              <w:left w:val="nil"/>
              <w:bottom w:val="single" w:sz="4" w:space="0" w:color="auto"/>
              <w:right w:val="single" w:sz="4" w:space="0" w:color="auto"/>
            </w:tcBorders>
            <w:vAlign w:val="center"/>
            <w:hideMark/>
          </w:tcPr>
          <w:p w14:paraId="4ED587E5" w14:textId="77777777" w:rsidR="00C258AA" w:rsidRDefault="00C258AA">
            <w:pPr>
              <w:jc w:val="center"/>
              <w:rPr>
                <w:sz w:val="20"/>
                <w:szCs w:val="20"/>
              </w:rPr>
            </w:pPr>
            <w:r>
              <w:rPr>
                <w:sz w:val="20"/>
                <w:szCs w:val="20"/>
              </w:rPr>
              <w:t>3 000,00000</w:t>
            </w:r>
          </w:p>
        </w:tc>
        <w:tc>
          <w:tcPr>
            <w:tcW w:w="1566" w:type="dxa"/>
            <w:tcBorders>
              <w:top w:val="single" w:sz="4" w:space="0" w:color="auto"/>
              <w:left w:val="nil"/>
              <w:bottom w:val="single" w:sz="4" w:space="0" w:color="auto"/>
              <w:right w:val="single" w:sz="4" w:space="0" w:color="auto"/>
            </w:tcBorders>
            <w:vAlign w:val="center"/>
            <w:hideMark/>
          </w:tcPr>
          <w:p w14:paraId="70CB373A" w14:textId="77777777" w:rsidR="00C258AA" w:rsidRDefault="00C258AA">
            <w:pPr>
              <w:jc w:val="center"/>
              <w:rPr>
                <w:sz w:val="20"/>
                <w:szCs w:val="20"/>
              </w:rPr>
            </w:pPr>
            <w:r>
              <w:rPr>
                <w:sz w:val="20"/>
                <w:szCs w:val="20"/>
              </w:rPr>
              <w:t xml:space="preserve">0,00000  </w:t>
            </w:r>
          </w:p>
        </w:tc>
        <w:tc>
          <w:tcPr>
            <w:tcW w:w="1708" w:type="dxa"/>
            <w:tcBorders>
              <w:top w:val="single" w:sz="4" w:space="0" w:color="auto"/>
              <w:left w:val="nil"/>
              <w:bottom w:val="single" w:sz="4" w:space="0" w:color="auto"/>
              <w:right w:val="single" w:sz="4" w:space="0" w:color="auto"/>
            </w:tcBorders>
            <w:vAlign w:val="center"/>
            <w:hideMark/>
          </w:tcPr>
          <w:p w14:paraId="3F12A082" w14:textId="77777777" w:rsidR="00C258AA" w:rsidRDefault="00C258AA">
            <w:pPr>
              <w:jc w:val="center"/>
              <w:rPr>
                <w:sz w:val="20"/>
                <w:szCs w:val="20"/>
              </w:rPr>
            </w:pPr>
            <w:r>
              <w:rPr>
                <w:sz w:val="20"/>
                <w:szCs w:val="20"/>
              </w:rPr>
              <w:t xml:space="preserve">3 000,00000  </w:t>
            </w:r>
          </w:p>
        </w:tc>
      </w:tr>
      <w:tr w:rsidR="00C258AA" w14:paraId="5DA657C6" w14:textId="77777777" w:rsidTr="002D3913">
        <w:trPr>
          <w:gridAfter w:val="1"/>
          <w:wAfter w:w="12" w:type="dxa"/>
          <w:trHeight w:val="284"/>
        </w:trPr>
        <w:tc>
          <w:tcPr>
            <w:tcW w:w="8363" w:type="dxa"/>
            <w:tcBorders>
              <w:top w:val="nil"/>
              <w:left w:val="single" w:sz="4" w:space="0" w:color="auto"/>
              <w:bottom w:val="single" w:sz="4" w:space="0" w:color="auto"/>
              <w:right w:val="single" w:sz="4" w:space="0" w:color="auto"/>
            </w:tcBorders>
            <w:vAlign w:val="bottom"/>
            <w:hideMark/>
          </w:tcPr>
          <w:p w14:paraId="69BE4CBD" w14:textId="77777777" w:rsidR="00C258AA" w:rsidRDefault="00C258AA">
            <w:pPr>
              <w:rPr>
                <w:sz w:val="20"/>
                <w:szCs w:val="20"/>
              </w:rPr>
            </w:pPr>
            <w:r>
              <w:rPr>
                <w:sz w:val="20"/>
                <w:szCs w:val="20"/>
              </w:rPr>
              <w:t>Иные закупки товаров, работ и услуг для обеспечения государственных (муниципальных) нужд</w:t>
            </w:r>
          </w:p>
        </w:tc>
        <w:tc>
          <w:tcPr>
            <w:tcW w:w="1393" w:type="dxa"/>
            <w:tcBorders>
              <w:top w:val="nil"/>
              <w:left w:val="nil"/>
              <w:bottom w:val="single" w:sz="4" w:space="0" w:color="auto"/>
              <w:right w:val="single" w:sz="4" w:space="0" w:color="auto"/>
            </w:tcBorders>
            <w:vAlign w:val="center"/>
            <w:hideMark/>
          </w:tcPr>
          <w:p w14:paraId="4492ECEA" w14:textId="77777777" w:rsidR="00C258AA" w:rsidRDefault="00C258AA">
            <w:pPr>
              <w:jc w:val="center"/>
              <w:rPr>
                <w:sz w:val="20"/>
                <w:szCs w:val="20"/>
              </w:rPr>
            </w:pPr>
            <w:r>
              <w:rPr>
                <w:sz w:val="20"/>
                <w:szCs w:val="20"/>
              </w:rPr>
              <w:t>0500489006</w:t>
            </w:r>
          </w:p>
        </w:tc>
        <w:tc>
          <w:tcPr>
            <w:tcW w:w="885" w:type="dxa"/>
            <w:tcBorders>
              <w:top w:val="nil"/>
              <w:left w:val="nil"/>
              <w:bottom w:val="single" w:sz="4" w:space="0" w:color="auto"/>
              <w:right w:val="single" w:sz="4" w:space="0" w:color="auto"/>
            </w:tcBorders>
            <w:vAlign w:val="center"/>
            <w:hideMark/>
          </w:tcPr>
          <w:p w14:paraId="5397A952" w14:textId="77777777" w:rsidR="00C258AA" w:rsidRDefault="00C258AA">
            <w:pPr>
              <w:jc w:val="center"/>
              <w:rPr>
                <w:sz w:val="20"/>
                <w:szCs w:val="20"/>
              </w:rPr>
            </w:pPr>
            <w:r>
              <w:rPr>
                <w:sz w:val="20"/>
                <w:szCs w:val="20"/>
              </w:rPr>
              <w:t>240</w:t>
            </w:r>
          </w:p>
        </w:tc>
        <w:tc>
          <w:tcPr>
            <w:tcW w:w="1422" w:type="dxa"/>
            <w:tcBorders>
              <w:top w:val="nil"/>
              <w:left w:val="nil"/>
              <w:bottom w:val="single" w:sz="4" w:space="0" w:color="auto"/>
              <w:right w:val="single" w:sz="4" w:space="0" w:color="auto"/>
            </w:tcBorders>
            <w:vAlign w:val="center"/>
            <w:hideMark/>
          </w:tcPr>
          <w:p w14:paraId="7C47803C" w14:textId="77777777" w:rsidR="00C258AA" w:rsidRDefault="00C258AA">
            <w:pPr>
              <w:jc w:val="center"/>
              <w:rPr>
                <w:sz w:val="20"/>
                <w:szCs w:val="20"/>
              </w:rPr>
            </w:pPr>
            <w:r>
              <w:rPr>
                <w:sz w:val="20"/>
                <w:szCs w:val="20"/>
              </w:rPr>
              <w:t>3 000,00000</w:t>
            </w:r>
          </w:p>
        </w:tc>
        <w:tc>
          <w:tcPr>
            <w:tcW w:w="1566" w:type="dxa"/>
            <w:tcBorders>
              <w:top w:val="nil"/>
              <w:left w:val="nil"/>
              <w:bottom w:val="single" w:sz="4" w:space="0" w:color="auto"/>
              <w:right w:val="single" w:sz="4" w:space="0" w:color="auto"/>
            </w:tcBorders>
            <w:noWrap/>
            <w:vAlign w:val="center"/>
            <w:hideMark/>
          </w:tcPr>
          <w:p w14:paraId="5E0F68A5" w14:textId="77777777" w:rsidR="00C258AA" w:rsidRDefault="00C258AA">
            <w:pPr>
              <w:jc w:val="center"/>
              <w:rPr>
                <w:sz w:val="20"/>
                <w:szCs w:val="20"/>
              </w:rPr>
            </w:pPr>
            <w:r>
              <w:rPr>
                <w:sz w:val="20"/>
                <w:szCs w:val="20"/>
              </w:rPr>
              <w:t xml:space="preserve">0,00000  </w:t>
            </w:r>
          </w:p>
        </w:tc>
        <w:tc>
          <w:tcPr>
            <w:tcW w:w="1708" w:type="dxa"/>
            <w:tcBorders>
              <w:top w:val="nil"/>
              <w:left w:val="nil"/>
              <w:bottom w:val="single" w:sz="4" w:space="0" w:color="auto"/>
              <w:right w:val="single" w:sz="4" w:space="0" w:color="auto"/>
            </w:tcBorders>
            <w:noWrap/>
            <w:vAlign w:val="center"/>
            <w:hideMark/>
          </w:tcPr>
          <w:p w14:paraId="102E5CAF" w14:textId="77777777" w:rsidR="00C258AA" w:rsidRDefault="00C258AA">
            <w:pPr>
              <w:jc w:val="center"/>
              <w:rPr>
                <w:sz w:val="20"/>
                <w:szCs w:val="20"/>
              </w:rPr>
            </w:pPr>
            <w:r>
              <w:rPr>
                <w:sz w:val="20"/>
                <w:szCs w:val="20"/>
              </w:rPr>
              <w:t xml:space="preserve">3 000,00000  </w:t>
            </w:r>
          </w:p>
        </w:tc>
      </w:tr>
      <w:tr w:rsidR="00C258AA" w14:paraId="7D88E2A6" w14:textId="77777777" w:rsidTr="002D3913">
        <w:trPr>
          <w:gridAfter w:val="1"/>
          <w:wAfter w:w="12" w:type="dxa"/>
          <w:trHeight w:val="284"/>
        </w:trPr>
        <w:tc>
          <w:tcPr>
            <w:tcW w:w="8363" w:type="dxa"/>
            <w:tcBorders>
              <w:top w:val="nil"/>
              <w:left w:val="single" w:sz="4" w:space="0" w:color="auto"/>
              <w:bottom w:val="single" w:sz="4" w:space="0" w:color="auto"/>
              <w:right w:val="single" w:sz="4" w:space="0" w:color="auto"/>
            </w:tcBorders>
            <w:vAlign w:val="bottom"/>
            <w:hideMark/>
          </w:tcPr>
          <w:p w14:paraId="51823B98" w14:textId="77777777" w:rsidR="00C258AA" w:rsidRDefault="00C258AA">
            <w:pPr>
              <w:rPr>
                <w:sz w:val="20"/>
                <w:szCs w:val="20"/>
              </w:rPr>
            </w:pPr>
            <w:r>
              <w:rPr>
                <w:sz w:val="20"/>
                <w:szCs w:val="20"/>
              </w:rPr>
              <w:t>Ликвидация мест захламления</w:t>
            </w:r>
          </w:p>
        </w:tc>
        <w:tc>
          <w:tcPr>
            <w:tcW w:w="1393" w:type="dxa"/>
            <w:tcBorders>
              <w:top w:val="nil"/>
              <w:left w:val="nil"/>
              <w:bottom w:val="single" w:sz="4" w:space="0" w:color="auto"/>
              <w:right w:val="single" w:sz="4" w:space="0" w:color="auto"/>
            </w:tcBorders>
            <w:vAlign w:val="center"/>
            <w:hideMark/>
          </w:tcPr>
          <w:p w14:paraId="0C3508F1" w14:textId="77777777" w:rsidR="00C258AA" w:rsidRDefault="00C258AA">
            <w:pPr>
              <w:jc w:val="center"/>
              <w:rPr>
                <w:sz w:val="20"/>
                <w:szCs w:val="20"/>
              </w:rPr>
            </w:pPr>
            <w:r>
              <w:rPr>
                <w:sz w:val="20"/>
                <w:szCs w:val="20"/>
              </w:rPr>
              <w:t>0500489007</w:t>
            </w:r>
          </w:p>
        </w:tc>
        <w:tc>
          <w:tcPr>
            <w:tcW w:w="885" w:type="dxa"/>
            <w:tcBorders>
              <w:top w:val="nil"/>
              <w:left w:val="nil"/>
              <w:bottom w:val="single" w:sz="4" w:space="0" w:color="auto"/>
              <w:right w:val="single" w:sz="4" w:space="0" w:color="auto"/>
            </w:tcBorders>
            <w:vAlign w:val="center"/>
            <w:hideMark/>
          </w:tcPr>
          <w:p w14:paraId="69A4CD68" w14:textId="77777777" w:rsidR="00C258AA" w:rsidRDefault="00C258AA">
            <w:pPr>
              <w:jc w:val="center"/>
              <w:rPr>
                <w:sz w:val="20"/>
                <w:szCs w:val="20"/>
              </w:rPr>
            </w:pPr>
            <w:r>
              <w:rPr>
                <w:sz w:val="20"/>
                <w:szCs w:val="20"/>
              </w:rPr>
              <w:t> </w:t>
            </w:r>
          </w:p>
        </w:tc>
        <w:tc>
          <w:tcPr>
            <w:tcW w:w="1422" w:type="dxa"/>
            <w:tcBorders>
              <w:top w:val="nil"/>
              <w:left w:val="nil"/>
              <w:bottom w:val="single" w:sz="4" w:space="0" w:color="auto"/>
              <w:right w:val="single" w:sz="4" w:space="0" w:color="auto"/>
            </w:tcBorders>
            <w:vAlign w:val="center"/>
            <w:hideMark/>
          </w:tcPr>
          <w:p w14:paraId="7268F009" w14:textId="77777777" w:rsidR="00C258AA" w:rsidRDefault="00C258AA">
            <w:pPr>
              <w:jc w:val="center"/>
              <w:rPr>
                <w:sz w:val="20"/>
                <w:szCs w:val="20"/>
              </w:rPr>
            </w:pPr>
            <w:r>
              <w:rPr>
                <w:sz w:val="20"/>
                <w:szCs w:val="20"/>
              </w:rPr>
              <w:t>3 000,00000</w:t>
            </w:r>
          </w:p>
        </w:tc>
        <w:tc>
          <w:tcPr>
            <w:tcW w:w="1566" w:type="dxa"/>
            <w:tcBorders>
              <w:top w:val="nil"/>
              <w:left w:val="nil"/>
              <w:bottom w:val="single" w:sz="4" w:space="0" w:color="auto"/>
              <w:right w:val="single" w:sz="4" w:space="0" w:color="auto"/>
            </w:tcBorders>
            <w:vAlign w:val="center"/>
            <w:hideMark/>
          </w:tcPr>
          <w:p w14:paraId="3ECD80A1" w14:textId="77777777" w:rsidR="00C258AA" w:rsidRDefault="00C258AA">
            <w:pPr>
              <w:jc w:val="center"/>
              <w:rPr>
                <w:sz w:val="20"/>
                <w:szCs w:val="20"/>
              </w:rPr>
            </w:pPr>
            <w:r>
              <w:rPr>
                <w:sz w:val="20"/>
                <w:szCs w:val="20"/>
              </w:rPr>
              <w:t xml:space="preserve">0,00000  </w:t>
            </w:r>
          </w:p>
        </w:tc>
        <w:tc>
          <w:tcPr>
            <w:tcW w:w="1708" w:type="dxa"/>
            <w:tcBorders>
              <w:top w:val="nil"/>
              <w:left w:val="nil"/>
              <w:bottom w:val="single" w:sz="4" w:space="0" w:color="auto"/>
              <w:right w:val="single" w:sz="4" w:space="0" w:color="auto"/>
            </w:tcBorders>
            <w:vAlign w:val="center"/>
            <w:hideMark/>
          </w:tcPr>
          <w:p w14:paraId="6CCC87F6" w14:textId="77777777" w:rsidR="00C258AA" w:rsidRDefault="00C258AA">
            <w:pPr>
              <w:jc w:val="center"/>
              <w:rPr>
                <w:sz w:val="20"/>
                <w:szCs w:val="20"/>
              </w:rPr>
            </w:pPr>
            <w:r>
              <w:rPr>
                <w:sz w:val="20"/>
                <w:szCs w:val="20"/>
              </w:rPr>
              <w:t xml:space="preserve">3 000,00000  </w:t>
            </w:r>
          </w:p>
        </w:tc>
      </w:tr>
      <w:tr w:rsidR="00C258AA" w14:paraId="2F803571" w14:textId="77777777" w:rsidTr="002D3913">
        <w:trPr>
          <w:gridAfter w:val="1"/>
          <w:wAfter w:w="12" w:type="dxa"/>
          <w:trHeight w:val="284"/>
        </w:trPr>
        <w:tc>
          <w:tcPr>
            <w:tcW w:w="8363" w:type="dxa"/>
            <w:tcBorders>
              <w:top w:val="nil"/>
              <w:left w:val="single" w:sz="4" w:space="0" w:color="auto"/>
              <w:bottom w:val="single" w:sz="4" w:space="0" w:color="auto"/>
              <w:right w:val="single" w:sz="4" w:space="0" w:color="auto"/>
            </w:tcBorders>
            <w:vAlign w:val="center"/>
            <w:hideMark/>
          </w:tcPr>
          <w:p w14:paraId="076BE4EE" w14:textId="77777777" w:rsidR="00C258AA" w:rsidRDefault="00C258AA">
            <w:pPr>
              <w:rPr>
                <w:sz w:val="20"/>
                <w:szCs w:val="20"/>
              </w:rPr>
            </w:pPr>
            <w:r>
              <w:rPr>
                <w:sz w:val="20"/>
                <w:szCs w:val="20"/>
              </w:rPr>
              <w:t>Закупка товаров, работ и услуг для государственных (муниципальных) нужд</w:t>
            </w:r>
          </w:p>
        </w:tc>
        <w:tc>
          <w:tcPr>
            <w:tcW w:w="1393" w:type="dxa"/>
            <w:tcBorders>
              <w:top w:val="nil"/>
              <w:left w:val="nil"/>
              <w:bottom w:val="single" w:sz="4" w:space="0" w:color="auto"/>
              <w:right w:val="single" w:sz="4" w:space="0" w:color="auto"/>
            </w:tcBorders>
            <w:vAlign w:val="center"/>
            <w:hideMark/>
          </w:tcPr>
          <w:p w14:paraId="513A4438" w14:textId="77777777" w:rsidR="00C258AA" w:rsidRDefault="00C258AA">
            <w:pPr>
              <w:jc w:val="center"/>
              <w:rPr>
                <w:sz w:val="20"/>
                <w:szCs w:val="20"/>
              </w:rPr>
            </w:pPr>
            <w:r>
              <w:rPr>
                <w:sz w:val="20"/>
                <w:szCs w:val="20"/>
              </w:rPr>
              <w:t>0500489007</w:t>
            </w:r>
          </w:p>
        </w:tc>
        <w:tc>
          <w:tcPr>
            <w:tcW w:w="885" w:type="dxa"/>
            <w:tcBorders>
              <w:top w:val="nil"/>
              <w:left w:val="nil"/>
              <w:bottom w:val="single" w:sz="4" w:space="0" w:color="auto"/>
              <w:right w:val="single" w:sz="4" w:space="0" w:color="auto"/>
            </w:tcBorders>
            <w:vAlign w:val="center"/>
            <w:hideMark/>
          </w:tcPr>
          <w:p w14:paraId="4357F64E" w14:textId="77777777" w:rsidR="00C258AA" w:rsidRDefault="00C258AA">
            <w:pPr>
              <w:jc w:val="center"/>
              <w:rPr>
                <w:sz w:val="20"/>
                <w:szCs w:val="20"/>
              </w:rPr>
            </w:pPr>
            <w:r>
              <w:rPr>
                <w:sz w:val="20"/>
                <w:szCs w:val="20"/>
              </w:rPr>
              <w:t>200</w:t>
            </w:r>
          </w:p>
        </w:tc>
        <w:tc>
          <w:tcPr>
            <w:tcW w:w="1422" w:type="dxa"/>
            <w:tcBorders>
              <w:top w:val="nil"/>
              <w:left w:val="nil"/>
              <w:bottom w:val="single" w:sz="4" w:space="0" w:color="auto"/>
              <w:right w:val="single" w:sz="4" w:space="0" w:color="auto"/>
            </w:tcBorders>
            <w:vAlign w:val="center"/>
            <w:hideMark/>
          </w:tcPr>
          <w:p w14:paraId="2090DFA3" w14:textId="77777777" w:rsidR="00C258AA" w:rsidRDefault="00C258AA">
            <w:pPr>
              <w:jc w:val="center"/>
              <w:rPr>
                <w:sz w:val="20"/>
                <w:szCs w:val="20"/>
              </w:rPr>
            </w:pPr>
            <w:r>
              <w:rPr>
                <w:sz w:val="20"/>
                <w:szCs w:val="20"/>
              </w:rPr>
              <w:t>3 000,00000</w:t>
            </w:r>
          </w:p>
        </w:tc>
        <w:tc>
          <w:tcPr>
            <w:tcW w:w="1566" w:type="dxa"/>
            <w:tcBorders>
              <w:top w:val="nil"/>
              <w:left w:val="nil"/>
              <w:bottom w:val="single" w:sz="4" w:space="0" w:color="auto"/>
              <w:right w:val="single" w:sz="4" w:space="0" w:color="auto"/>
            </w:tcBorders>
            <w:vAlign w:val="center"/>
            <w:hideMark/>
          </w:tcPr>
          <w:p w14:paraId="70E026C3" w14:textId="77777777" w:rsidR="00C258AA" w:rsidRDefault="00C258AA">
            <w:pPr>
              <w:jc w:val="center"/>
              <w:rPr>
                <w:sz w:val="20"/>
                <w:szCs w:val="20"/>
              </w:rPr>
            </w:pPr>
            <w:r>
              <w:rPr>
                <w:sz w:val="20"/>
                <w:szCs w:val="20"/>
              </w:rPr>
              <w:t xml:space="preserve">0,00000  </w:t>
            </w:r>
          </w:p>
        </w:tc>
        <w:tc>
          <w:tcPr>
            <w:tcW w:w="1708" w:type="dxa"/>
            <w:tcBorders>
              <w:top w:val="nil"/>
              <w:left w:val="nil"/>
              <w:bottom w:val="single" w:sz="4" w:space="0" w:color="auto"/>
              <w:right w:val="single" w:sz="4" w:space="0" w:color="auto"/>
            </w:tcBorders>
            <w:vAlign w:val="center"/>
            <w:hideMark/>
          </w:tcPr>
          <w:p w14:paraId="623BE9AB" w14:textId="77777777" w:rsidR="00C258AA" w:rsidRDefault="00C258AA">
            <w:pPr>
              <w:jc w:val="center"/>
              <w:rPr>
                <w:sz w:val="20"/>
                <w:szCs w:val="20"/>
              </w:rPr>
            </w:pPr>
            <w:r>
              <w:rPr>
                <w:sz w:val="20"/>
                <w:szCs w:val="20"/>
              </w:rPr>
              <w:t xml:space="preserve">3 000,00000  </w:t>
            </w:r>
          </w:p>
        </w:tc>
      </w:tr>
      <w:tr w:rsidR="00C258AA" w14:paraId="205F4685" w14:textId="77777777" w:rsidTr="002D3913">
        <w:trPr>
          <w:gridAfter w:val="1"/>
          <w:wAfter w:w="12" w:type="dxa"/>
          <w:trHeight w:val="284"/>
        </w:trPr>
        <w:tc>
          <w:tcPr>
            <w:tcW w:w="8363" w:type="dxa"/>
            <w:tcBorders>
              <w:top w:val="nil"/>
              <w:left w:val="single" w:sz="4" w:space="0" w:color="auto"/>
              <w:bottom w:val="single" w:sz="4" w:space="0" w:color="auto"/>
              <w:right w:val="single" w:sz="4" w:space="0" w:color="auto"/>
            </w:tcBorders>
            <w:vAlign w:val="bottom"/>
            <w:hideMark/>
          </w:tcPr>
          <w:p w14:paraId="648EEE3D" w14:textId="77777777" w:rsidR="00C258AA" w:rsidRDefault="00C258AA">
            <w:pPr>
              <w:rPr>
                <w:sz w:val="20"/>
                <w:szCs w:val="20"/>
              </w:rPr>
            </w:pPr>
            <w:r>
              <w:rPr>
                <w:sz w:val="20"/>
                <w:szCs w:val="20"/>
              </w:rPr>
              <w:t>Иные закупки товаров, работ и услуг для обеспечения государственных (муниципальных) нужд</w:t>
            </w:r>
          </w:p>
        </w:tc>
        <w:tc>
          <w:tcPr>
            <w:tcW w:w="1393" w:type="dxa"/>
            <w:tcBorders>
              <w:top w:val="nil"/>
              <w:left w:val="nil"/>
              <w:bottom w:val="single" w:sz="4" w:space="0" w:color="auto"/>
              <w:right w:val="single" w:sz="4" w:space="0" w:color="auto"/>
            </w:tcBorders>
            <w:vAlign w:val="center"/>
            <w:hideMark/>
          </w:tcPr>
          <w:p w14:paraId="5A569138" w14:textId="77777777" w:rsidR="00C258AA" w:rsidRDefault="00C258AA">
            <w:pPr>
              <w:jc w:val="center"/>
              <w:rPr>
                <w:sz w:val="20"/>
                <w:szCs w:val="20"/>
              </w:rPr>
            </w:pPr>
            <w:r>
              <w:rPr>
                <w:sz w:val="20"/>
                <w:szCs w:val="20"/>
              </w:rPr>
              <w:t>0500489007</w:t>
            </w:r>
          </w:p>
        </w:tc>
        <w:tc>
          <w:tcPr>
            <w:tcW w:w="885" w:type="dxa"/>
            <w:tcBorders>
              <w:top w:val="nil"/>
              <w:left w:val="nil"/>
              <w:bottom w:val="single" w:sz="4" w:space="0" w:color="auto"/>
              <w:right w:val="single" w:sz="4" w:space="0" w:color="auto"/>
            </w:tcBorders>
            <w:vAlign w:val="center"/>
            <w:hideMark/>
          </w:tcPr>
          <w:p w14:paraId="460E033C" w14:textId="77777777" w:rsidR="00C258AA" w:rsidRDefault="00C258AA">
            <w:pPr>
              <w:jc w:val="center"/>
              <w:rPr>
                <w:sz w:val="20"/>
                <w:szCs w:val="20"/>
              </w:rPr>
            </w:pPr>
            <w:r>
              <w:rPr>
                <w:sz w:val="20"/>
                <w:szCs w:val="20"/>
              </w:rPr>
              <w:t>240</w:t>
            </w:r>
          </w:p>
        </w:tc>
        <w:tc>
          <w:tcPr>
            <w:tcW w:w="1422" w:type="dxa"/>
            <w:tcBorders>
              <w:top w:val="nil"/>
              <w:left w:val="nil"/>
              <w:bottom w:val="single" w:sz="4" w:space="0" w:color="auto"/>
              <w:right w:val="single" w:sz="4" w:space="0" w:color="auto"/>
            </w:tcBorders>
            <w:vAlign w:val="center"/>
            <w:hideMark/>
          </w:tcPr>
          <w:p w14:paraId="229EF23C" w14:textId="77777777" w:rsidR="00C258AA" w:rsidRDefault="00C258AA">
            <w:pPr>
              <w:jc w:val="center"/>
              <w:rPr>
                <w:sz w:val="20"/>
                <w:szCs w:val="20"/>
              </w:rPr>
            </w:pPr>
            <w:r>
              <w:rPr>
                <w:sz w:val="20"/>
                <w:szCs w:val="20"/>
              </w:rPr>
              <w:t>3 000,00000</w:t>
            </w:r>
          </w:p>
        </w:tc>
        <w:tc>
          <w:tcPr>
            <w:tcW w:w="1566" w:type="dxa"/>
            <w:tcBorders>
              <w:top w:val="nil"/>
              <w:left w:val="nil"/>
              <w:bottom w:val="single" w:sz="4" w:space="0" w:color="auto"/>
              <w:right w:val="single" w:sz="4" w:space="0" w:color="auto"/>
            </w:tcBorders>
            <w:noWrap/>
            <w:vAlign w:val="center"/>
            <w:hideMark/>
          </w:tcPr>
          <w:p w14:paraId="46BFAEAE" w14:textId="77777777" w:rsidR="00C258AA" w:rsidRDefault="00C258AA">
            <w:pPr>
              <w:jc w:val="center"/>
              <w:rPr>
                <w:sz w:val="20"/>
                <w:szCs w:val="20"/>
              </w:rPr>
            </w:pPr>
            <w:r>
              <w:rPr>
                <w:sz w:val="20"/>
                <w:szCs w:val="20"/>
              </w:rPr>
              <w:t xml:space="preserve">0,00000  </w:t>
            </w:r>
          </w:p>
        </w:tc>
        <w:tc>
          <w:tcPr>
            <w:tcW w:w="1708" w:type="dxa"/>
            <w:tcBorders>
              <w:top w:val="nil"/>
              <w:left w:val="nil"/>
              <w:bottom w:val="single" w:sz="4" w:space="0" w:color="auto"/>
              <w:right w:val="single" w:sz="4" w:space="0" w:color="auto"/>
            </w:tcBorders>
            <w:noWrap/>
            <w:vAlign w:val="center"/>
            <w:hideMark/>
          </w:tcPr>
          <w:p w14:paraId="429D1C9B" w14:textId="77777777" w:rsidR="00C258AA" w:rsidRDefault="00C258AA">
            <w:pPr>
              <w:jc w:val="center"/>
              <w:rPr>
                <w:sz w:val="20"/>
                <w:szCs w:val="20"/>
              </w:rPr>
            </w:pPr>
            <w:r>
              <w:rPr>
                <w:sz w:val="20"/>
                <w:szCs w:val="20"/>
              </w:rPr>
              <w:t xml:space="preserve">3 000,00000  </w:t>
            </w:r>
          </w:p>
        </w:tc>
      </w:tr>
      <w:tr w:rsidR="00C258AA" w14:paraId="7044C33C" w14:textId="77777777" w:rsidTr="002D3913">
        <w:trPr>
          <w:gridAfter w:val="1"/>
          <w:wAfter w:w="12" w:type="dxa"/>
          <w:trHeight w:val="284"/>
        </w:trPr>
        <w:tc>
          <w:tcPr>
            <w:tcW w:w="8363" w:type="dxa"/>
            <w:tcBorders>
              <w:top w:val="nil"/>
              <w:left w:val="single" w:sz="4" w:space="0" w:color="auto"/>
              <w:bottom w:val="single" w:sz="4" w:space="0" w:color="auto"/>
              <w:right w:val="single" w:sz="4" w:space="0" w:color="auto"/>
            </w:tcBorders>
            <w:vAlign w:val="center"/>
            <w:hideMark/>
          </w:tcPr>
          <w:p w14:paraId="0221187D" w14:textId="77777777" w:rsidR="00C258AA" w:rsidRDefault="00C258AA">
            <w:pPr>
              <w:rPr>
                <w:sz w:val="20"/>
                <w:szCs w:val="20"/>
              </w:rPr>
            </w:pPr>
            <w:r>
              <w:rPr>
                <w:sz w:val="20"/>
                <w:szCs w:val="20"/>
              </w:rPr>
              <w:t>Реализация мероприятий</w:t>
            </w:r>
          </w:p>
        </w:tc>
        <w:tc>
          <w:tcPr>
            <w:tcW w:w="1393" w:type="dxa"/>
            <w:tcBorders>
              <w:top w:val="nil"/>
              <w:left w:val="nil"/>
              <w:bottom w:val="single" w:sz="4" w:space="0" w:color="auto"/>
              <w:right w:val="single" w:sz="4" w:space="0" w:color="auto"/>
            </w:tcBorders>
            <w:vAlign w:val="center"/>
            <w:hideMark/>
          </w:tcPr>
          <w:p w14:paraId="4AB5216A" w14:textId="77777777" w:rsidR="00C258AA" w:rsidRDefault="00C258AA">
            <w:pPr>
              <w:jc w:val="center"/>
              <w:rPr>
                <w:sz w:val="20"/>
                <w:szCs w:val="20"/>
              </w:rPr>
            </w:pPr>
            <w:r>
              <w:rPr>
                <w:sz w:val="20"/>
                <w:szCs w:val="20"/>
              </w:rPr>
              <w:t>0500499990</w:t>
            </w:r>
          </w:p>
        </w:tc>
        <w:tc>
          <w:tcPr>
            <w:tcW w:w="885" w:type="dxa"/>
            <w:tcBorders>
              <w:top w:val="nil"/>
              <w:left w:val="nil"/>
              <w:bottom w:val="single" w:sz="4" w:space="0" w:color="auto"/>
              <w:right w:val="single" w:sz="4" w:space="0" w:color="auto"/>
            </w:tcBorders>
            <w:vAlign w:val="center"/>
            <w:hideMark/>
          </w:tcPr>
          <w:p w14:paraId="21CFCD95" w14:textId="77777777" w:rsidR="00C258AA" w:rsidRDefault="00C258AA">
            <w:pPr>
              <w:jc w:val="center"/>
              <w:rPr>
                <w:sz w:val="20"/>
                <w:szCs w:val="20"/>
              </w:rPr>
            </w:pPr>
            <w:r>
              <w:rPr>
                <w:sz w:val="20"/>
                <w:szCs w:val="20"/>
              </w:rPr>
              <w:t> </w:t>
            </w:r>
          </w:p>
        </w:tc>
        <w:tc>
          <w:tcPr>
            <w:tcW w:w="1422" w:type="dxa"/>
            <w:tcBorders>
              <w:top w:val="nil"/>
              <w:left w:val="nil"/>
              <w:bottom w:val="single" w:sz="4" w:space="0" w:color="auto"/>
              <w:right w:val="single" w:sz="4" w:space="0" w:color="auto"/>
            </w:tcBorders>
            <w:vAlign w:val="center"/>
            <w:hideMark/>
          </w:tcPr>
          <w:p w14:paraId="3C0E9117" w14:textId="77777777" w:rsidR="00C258AA" w:rsidRDefault="00C258AA">
            <w:pPr>
              <w:jc w:val="center"/>
              <w:rPr>
                <w:sz w:val="20"/>
                <w:szCs w:val="20"/>
              </w:rPr>
            </w:pPr>
            <w:r>
              <w:rPr>
                <w:sz w:val="20"/>
                <w:szCs w:val="20"/>
              </w:rPr>
              <w:t>5 938,47195</w:t>
            </w:r>
          </w:p>
        </w:tc>
        <w:tc>
          <w:tcPr>
            <w:tcW w:w="1566" w:type="dxa"/>
            <w:tcBorders>
              <w:top w:val="nil"/>
              <w:left w:val="nil"/>
              <w:bottom w:val="single" w:sz="4" w:space="0" w:color="auto"/>
              <w:right w:val="single" w:sz="4" w:space="0" w:color="auto"/>
            </w:tcBorders>
            <w:vAlign w:val="center"/>
            <w:hideMark/>
          </w:tcPr>
          <w:p w14:paraId="15E0EF88" w14:textId="77777777" w:rsidR="00C258AA" w:rsidRDefault="00C258AA">
            <w:pPr>
              <w:jc w:val="center"/>
              <w:rPr>
                <w:sz w:val="20"/>
                <w:szCs w:val="20"/>
              </w:rPr>
            </w:pPr>
            <w:r>
              <w:rPr>
                <w:sz w:val="20"/>
                <w:szCs w:val="20"/>
              </w:rPr>
              <w:t xml:space="preserve">13 769,73858  </w:t>
            </w:r>
          </w:p>
        </w:tc>
        <w:tc>
          <w:tcPr>
            <w:tcW w:w="1708" w:type="dxa"/>
            <w:tcBorders>
              <w:top w:val="nil"/>
              <w:left w:val="nil"/>
              <w:bottom w:val="single" w:sz="4" w:space="0" w:color="auto"/>
              <w:right w:val="single" w:sz="4" w:space="0" w:color="auto"/>
            </w:tcBorders>
            <w:vAlign w:val="center"/>
            <w:hideMark/>
          </w:tcPr>
          <w:p w14:paraId="7151F584" w14:textId="77777777" w:rsidR="00C258AA" w:rsidRDefault="00C258AA">
            <w:pPr>
              <w:jc w:val="center"/>
              <w:rPr>
                <w:sz w:val="20"/>
                <w:szCs w:val="20"/>
              </w:rPr>
            </w:pPr>
            <w:r>
              <w:rPr>
                <w:sz w:val="20"/>
                <w:szCs w:val="20"/>
              </w:rPr>
              <w:t xml:space="preserve">19 708,21053  </w:t>
            </w:r>
          </w:p>
        </w:tc>
      </w:tr>
      <w:tr w:rsidR="00C258AA" w14:paraId="527E558F" w14:textId="77777777" w:rsidTr="002D3913">
        <w:trPr>
          <w:gridAfter w:val="1"/>
          <w:wAfter w:w="12" w:type="dxa"/>
          <w:trHeight w:val="284"/>
        </w:trPr>
        <w:tc>
          <w:tcPr>
            <w:tcW w:w="8363" w:type="dxa"/>
            <w:tcBorders>
              <w:top w:val="nil"/>
              <w:left w:val="single" w:sz="4" w:space="0" w:color="auto"/>
              <w:bottom w:val="single" w:sz="4" w:space="0" w:color="auto"/>
              <w:right w:val="single" w:sz="4" w:space="0" w:color="auto"/>
            </w:tcBorders>
            <w:vAlign w:val="center"/>
            <w:hideMark/>
          </w:tcPr>
          <w:p w14:paraId="1902BF6C" w14:textId="77777777" w:rsidR="00C258AA" w:rsidRDefault="00C258AA">
            <w:pPr>
              <w:rPr>
                <w:sz w:val="20"/>
                <w:szCs w:val="20"/>
              </w:rPr>
            </w:pPr>
            <w:r>
              <w:rPr>
                <w:sz w:val="20"/>
                <w:szCs w:val="20"/>
              </w:rPr>
              <w:t>Закупка товаров, работ и услуг для государственных (муниципальных) нужд</w:t>
            </w:r>
          </w:p>
        </w:tc>
        <w:tc>
          <w:tcPr>
            <w:tcW w:w="1393" w:type="dxa"/>
            <w:tcBorders>
              <w:top w:val="nil"/>
              <w:left w:val="nil"/>
              <w:bottom w:val="single" w:sz="4" w:space="0" w:color="auto"/>
              <w:right w:val="single" w:sz="4" w:space="0" w:color="auto"/>
            </w:tcBorders>
            <w:vAlign w:val="center"/>
            <w:hideMark/>
          </w:tcPr>
          <w:p w14:paraId="197657FF" w14:textId="77777777" w:rsidR="00C258AA" w:rsidRDefault="00C258AA">
            <w:pPr>
              <w:jc w:val="center"/>
              <w:rPr>
                <w:sz w:val="20"/>
                <w:szCs w:val="20"/>
              </w:rPr>
            </w:pPr>
            <w:r>
              <w:rPr>
                <w:sz w:val="20"/>
                <w:szCs w:val="20"/>
              </w:rPr>
              <w:t>0500499990</w:t>
            </w:r>
          </w:p>
        </w:tc>
        <w:tc>
          <w:tcPr>
            <w:tcW w:w="885" w:type="dxa"/>
            <w:tcBorders>
              <w:top w:val="nil"/>
              <w:left w:val="nil"/>
              <w:bottom w:val="single" w:sz="4" w:space="0" w:color="auto"/>
              <w:right w:val="single" w:sz="4" w:space="0" w:color="auto"/>
            </w:tcBorders>
            <w:vAlign w:val="center"/>
            <w:hideMark/>
          </w:tcPr>
          <w:p w14:paraId="6C1A893B" w14:textId="77777777" w:rsidR="00C258AA" w:rsidRDefault="00C258AA">
            <w:pPr>
              <w:jc w:val="center"/>
              <w:rPr>
                <w:sz w:val="20"/>
                <w:szCs w:val="20"/>
              </w:rPr>
            </w:pPr>
            <w:r>
              <w:rPr>
                <w:sz w:val="20"/>
                <w:szCs w:val="20"/>
              </w:rPr>
              <w:t>200</w:t>
            </w:r>
          </w:p>
        </w:tc>
        <w:tc>
          <w:tcPr>
            <w:tcW w:w="1422" w:type="dxa"/>
            <w:tcBorders>
              <w:top w:val="nil"/>
              <w:left w:val="nil"/>
              <w:bottom w:val="single" w:sz="4" w:space="0" w:color="auto"/>
              <w:right w:val="single" w:sz="4" w:space="0" w:color="auto"/>
            </w:tcBorders>
            <w:vAlign w:val="center"/>
            <w:hideMark/>
          </w:tcPr>
          <w:p w14:paraId="510F9418" w14:textId="77777777" w:rsidR="00C258AA" w:rsidRDefault="00C258AA">
            <w:pPr>
              <w:jc w:val="center"/>
              <w:rPr>
                <w:sz w:val="20"/>
                <w:szCs w:val="20"/>
              </w:rPr>
            </w:pPr>
            <w:r>
              <w:rPr>
                <w:sz w:val="20"/>
                <w:szCs w:val="20"/>
              </w:rPr>
              <w:t>5 938,47195</w:t>
            </w:r>
          </w:p>
        </w:tc>
        <w:tc>
          <w:tcPr>
            <w:tcW w:w="1566" w:type="dxa"/>
            <w:tcBorders>
              <w:top w:val="nil"/>
              <w:left w:val="nil"/>
              <w:bottom w:val="single" w:sz="4" w:space="0" w:color="auto"/>
              <w:right w:val="single" w:sz="4" w:space="0" w:color="auto"/>
            </w:tcBorders>
            <w:vAlign w:val="center"/>
            <w:hideMark/>
          </w:tcPr>
          <w:p w14:paraId="5DB139B4" w14:textId="77777777" w:rsidR="00C258AA" w:rsidRDefault="00C258AA">
            <w:pPr>
              <w:jc w:val="center"/>
              <w:rPr>
                <w:sz w:val="20"/>
                <w:szCs w:val="20"/>
              </w:rPr>
            </w:pPr>
            <w:r>
              <w:rPr>
                <w:sz w:val="20"/>
                <w:szCs w:val="20"/>
              </w:rPr>
              <w:t xml:space="preserve">13 769,73858  </w:t>
            </w:r>
          </w:p>
        </w:tc>
        <w:tc>
          <w:tcPr>
            <w:tcW w:w="1708" w:type="dxa"/>
            <w:tcBorders>
              <w:top w:val="nil"/>
              <w:left w:val="nil"/>
              <w:bottom w:val="single" w:sz="4" w:space="0" w:color="auto"/>
              <w:right w:val="single" w:sz="4" w:space="0" w:color="auto"/>
            </w:tcBorders>
            <w:vAlign w:val="center"/>
            <w:hideMark/>
          </w:tcPr>
          <w:p w14:paraId="72FF9830" w14:textId="77777777" w:rsidR="00C258AA" w:rsidRDefault="00C258AA">
            <w:pPr>
              <w:jc w:val="center"/>
              <w:rPr>
                <w:sz w:val="20"/>
                <w:szCs w:val="20"/>
              </w:rPr>
            </w:pPr>
            <w:r>
              <w:rPr>
                <w:sz w:val="20"/>
                <w:szCs w:val="20"/>
              </w:rPr>
              <w:t xml:space="preserve">19 708,21053  </w:t>
            </w:r>
          </w:p>
        </w:tc>
      </w:tr>
      <w:tr w:rsidR="00C258AA" w14:paraId="4A4B92F2" w14:textId="77777777" w:rsidTr="002D3913">
        <w:trPr>
          <w:gridAfter w:val="1"/>
          <w:wAfter w:w="12" w:type="dxa"/>
          <w:trHeight w:val="284"/>
        </w:trPr>
        <w:tc>
          <w:tcPr>
            <w:tcW w:w="8363" w:type="dxa"/>
            <w:tcBorders>
              <w:top w:val="nil"/>
              <w:left w:val="single" w:sz="4" w:space="0" w:color="auto"/>
              <w:bottom w:val="single" w:sz="4" w:space="0" w:color="auto"/>
              <w:right w:val="single" w:sz="4" w:space="0" w:color="auto"/>
            </w:tcBorders>
            <w:vAlign w:val="center"/>
            <w:hideMark/>
          </w:tcPr>
          <w:p w14:paraId="53A52CFC" w14:textId="77777777" w:rsidR="00C258AA" w:rsidRDefault="00C258AA">
            <w:pPr>
              <w:rPr>
                <w:sz w:val="20"/>
                <w:szCs w:val="20"/>
              </w:rPr>
            </w:pPr>
            <w:r>
              <w:rPr>
                <w:sz w:val="20"/>
                <w:szCs w:val="20"/>
              </w:rPr>
              <w:t>Иные закупки товаров, работ и услуг для обеспечения государственных (муниципальных) нужд</w:t>
            </w:r>
          </w:p>
        </w:tc>
        <w:tc>
          <w:tcPr>
            <w:tcW w:w="1393" w:type="dxa"/>
            <w:tcBorders>
              <w:top w:val="nil"/>
              <w:left w:val="nil"/>
              <w:bottom w:val="single" w:sz="4" w:space="0" w:color="auto"/>
              <w:right w:val="single" w:sz="4" w:space="0" w:color="auto"/>
            </w:tcBorders>
            <w:vAlign w:val="center"/>
            <w:hideMark/>
          </w:tcPr>
          <w:p w14:paraId="02BB97D1" w14:textId="77777777" w:rsidR="00C258AA" w:rsidRDefault="00C258AA">
            <w:pPr>
              <w:jc w:val="center"/>
              <w:rPr>
                <w:sz w:val="20"/>
                <w:szCs w:val="20"/>
              </w:rPr>
            </w:pPr>
            <w:r>
              <w:rPr>
                <w:sz w:val="20"/>
                <w:szCs w:val="20"/>
              </w:rPr>
              <w:t>0500499990</w:t>
            </w:r>
          </w:p>
        </w:tc>
        <w:tc>
          <w:tcPr>
            <w:tcW w:w="885" w:type="dxa"/>
            <w:tcBorders>
              <w:top w:val="nil"/>
              <w:left w:val="nil"/>
              <w:bottom w:val="single" w:sz="4" w:space="0" w:color="auto"/>
              <w:right w:val="single" w:sz="4" w:space="0" w:color="auto"/>
            </w:tcBorders>
            <w:vAlign w:val="center"/>
            <w:hideMark/>
          </w:tcPr>
          <w:p w14:paraId="71BBDF5A" w14:textId="77777777" w:rsidR="00C258AA" w:rsidRDefault="00C258AA">
            <w:pPr>
              <w:jc w:val="center"/>
              <w:rPr>
                <w:sz w:val="20"/>
                <w:szCs w:val="20"/>
              </w:rPr>
            </w:pPr>
            <w:r>
              <w:rPr>
                <w:sz w:val="20"/>
                <w:szCs w:val="20"/>
              </w:rPr>
              <w:t>240</w:t>
            </w:r>
          </w:p>
        </w:tc>
        <w:tc>
          <w:tcPr>
            <w:tcW w:w="1422" w:type="dxa"/>
            <w:tcBorders>
              <w:top w:val="nil"/>
              <w:left w:val="nil"/>
              <w:bottom w:val="single" w:sz="4" w:space="0" w:color="auto"/>
              <w:right w:val="single" w:sz="4" w:space="0" w:color="auto"/>
            </w:tcBorders>
            <w:vAlign w:val="center"/>
            <w:hideMark/>
          </w:tcPr>
          <w:p w14:paraId="4F7462E7" w14:textId="77777777" w:rsidR="00C258AA" w:rsidRDefault="00C258AA">
            <w:pPr>
              <w:jc w:val="center"/>
              <w:rPr>
                <w:sz w:val="20"/>
                <w:szCs w:val="20"/>
              </w:rPr>
            </w:pPr>
            <w:r>
              <w:rPr>
                <w:sz w:val="20"/>
                <w:szCs w:val="20"/>
              </w:rPr>
              <w:t>5 938,47195</w:t>
            </w:r>
          </w:p>
        </w:tc>
        <w:tc>
          <w:tcPr>
            <w:tcW w:w="1566" w:type="dxa"/>
            <w:tcBorders>
              <w:top w:val="nil"/>
              <w:left w:val="nil"/>
              <w:bottom w:val="single" w:sz="4" w:space="0" w:color="auto"/>
              <w:right w:val="single" w:sz="4" w:space="0" w:color="auto"/>
            </w:tcBorders>
            <w:noWrap/>
            <w:vAlign w:val="center"/>
            <w:hideMark/>
          </w:tcPr>
          <w:p w14:paraId="3F03155B" w14:textId="77777777" w:rsidR="00C258AA" w:rsidRDefault="00C258AA">
            <w:pPr>
              <w:jc w:val="center"/>
              <w:rPr>
                <w:sz w:val="20"/>
                <w:szCs w:val="20"/>
              </w:rPr>
            </w:pPr>
            <w:r>
              <w:rPr>
                <w:sz w:val="20"/>
                <w:szCs w:val="20"/>
              </w:rPr>
              <w:t xml:space="preserve">13 769,73858  </w:t>
            </w:r>
          </w:p>
        </w:tc>
        <w:tc>
          <w:tcPr>
            <w:tcW w:w="1708" w:type="dxa"/>
            <w:tcBorders>
              <w:top w:val="nil"/>
              <w:left w:val="nil"/>
              <w:bottom w:val="single" w:sz="4" w:space="0" w:color="auto"/>
              <w:right w:val="single" w:sz="4" w:space="0" w:color="auto"/>
            </w:tcBorders>
            <w:noWrap/>
            <w:vAlign w:val="center"/>
            <w:hideMark/>
          </w:tcPr>
          <w:p w14:paraId="74570AF0" w14:textId="77777777" w:rsidR="00C258AA" w:rsidRDefault="00C258AA">
            <w:pPr>
              <w:jc w:val="center"/>
              <w:rPr>
                <w:sz w:val="20"/>
                <w:szCs w:val="20"/>
              </w:rPr>
            </w:pPr>
            <w:r>
              <w:rPr>
                <w:sz w:val="20"/>
                <w:szCs w:val="20"/>
              </w:rPr>
              <w:t xml:space="preserve">19 708,21053  </w:t>
            </w:r>
          </w:p>
        </w:tc>
      </w:tr>
      <w:tr w:rsidR="00C258AA" w14:paraId="404A4760" w14:textId="77777777" w:rsidTr="002D3913">
        <w:trPr>
          <w:gridAfter w:val="1"/>
          <w:wAfter w:w="12" w:type="dxa"/>
          <w:trHeight w:val="284"/>
        </w:trPr>
        <w:tc>
          <w:tcPr>
            <w:tcW w:w="8363" w:type="dxa"/>
            <w:tcBorders>
              <w:top w:val="nil"/>
              <w:left w:val="single" w:sz="4" w:space="0" w:color="auto"/>
              <w:bottom w:val="single" w:sz="4" w:space="0" w:color="auto"/>
              <w:right w:val="single" w:sz="4" w:space="0" w:color="auto"/>
            </w:tcBorders>
            <w:vAlign w:val="center"/>
            <w:hideMark/>
          </w:tcPr>
          <w:p w14:paraId="50512E32" w14:textId="77777777" w:rsidR="00C258AA" w:rsidRDefault="00C258AA">
            <w:pPr>
              <w:rPr>
                <w:sz w:val="20"/>
                <w:szCs w:val="20"/>
              </w:rPr>
            </w:pPr>
            <w:r>
              <w:rPr>
                <w:sz w:val="20"/>
                <w:szCs w:val="20"/>
              </w:rPr>
              <w:t>Основное мероприятие "Региональный проект "Формирование комфортной городской среды"</w:t>
            </w:r>
          </w:p>
        </w:tc>
        <w:tc>
          <w:tcPr>
            <w:tcW w:w="1393" w:type="dxa"/>
            <w:tcBorders>
              <w:top w:val="nil"/>
              <w:left w:val="nil"/>
              <w:bottom w:val="single" w:sz="4" w:space="0" w:color="auto"/>
              <w:right w:val="single" w:sz="4" w:space="0" w:color="auto"/>
            </w:tcBorders>
            <w:vAlign w:val="center"/>
            <w:hideMark/>
          </w:tcPr>
          <w:p w14:paraId="55661DAA" w14:textId="77777777" w:rsidR="00C258AA" w:rsidRDefault="00C258AA">
            <w:pPr>
              <w:jc w:val="center"/>
              <w:rPr>
                <w:sz w:val="20"/>
                <w:szCs w:val="20"/>
              </w:rPr>
            </w:pPr>
            <w:r>
              <w:rPr>
                <w:sz w:val="20"/>
                <w:szCs w:val="20"/>
              </w:rPr>
              <w:t>050И400000</w:t>
            </w:r>
          </w:p>
        </w:tc>
        <w:tc>
          <w:tcPr>
            <w:tcW w:w="885" w:type="dxa"/>
            <w:tcBorders>
              <w:top w:val="nil"/>
              <w:left w:val="nil"/>
              <w:bottom w:val="single" w:sz="4" w:space="0" w:color="auto"/>
              <w:right w:val="single" w:sz="4" w:space="0" w:color="auto"/>
            </w:tcBorders>
            <w:vAlign w:val="center"/>
            <w:hideMark/>
          </w:tcPr>
          <w:p w14:paraId="498CD301" w14:textId="77777777" w:rsidR="00C258AA" w:rsidRDefault="00C258AA">
            <w:pPr>
              <w:jc w:val="center"/>
              <w:rPr>
                <w:sz w:val="20"/>
                <w:szCs w:val="20"/>
              </w:rPr>
            </w:pPr>
            <w:r>
              <w:rPr>
                <w:sz w:val="20"/>
                <w:szCs w:val="20"/>
              </w:rPr>
              <w:t> </w:t>
            </w:r>
          </w:p>
        </w:tc>
        <w:tc>
          <w:tcPr>
            <w:tcW w:w="1422" w:type="dxa"/>
            <w:tcBorders>
              <w:top w:val="nil"/>
              <w:left w:val="nil"/>
              <w:bottom w:val="single" w:sz="4" w:space="0" w:color="auto"/>
              <w:right w:val="single" w:sz="4" w:space="0" w:color="auto"/>
            </w:tcBorders>
            <w:vAlign w:val="center"/>
            <w:hideMark/>
          </w:tcPr>
          <w:p w14:paraId="3A87BBCF" w14:textId="77777777" w:rsidR="00C258AA" w:rsidRDefault="00C258AA">
            <w:pPr>
              <w:jc w:val="center"/>
              <w:rPr>
                <w:sz w:val="20"/>
                <w:szCs w:val="20"/>
              </w:rPr>
            </w:pPr>
            <w:r>
              <w:rPr>
                <w:sz w:val="20"/>
                <w:szCs w:val="20"/>
              </w:rPr>
              <w:t>1 822,42495</w:t>
            </w:r>
          </w:p>
        </w:tc>
        <w:tc>
          <w:tcPr>
            <w:tcW w:w="1566" w:type="dxa"/>
            <w:tcBorders>
              <w:top w:val="nil"/>
              <w:left w:val="nil"/>
              <w:bottom w:val="single" w:sz="4" w:space="0" w:color="auto"/>
              <w:right w:val="single" w:sz="4" w:space="0" w:color="auto"/>
            </w:tcBorders>
            <w:vAlign w:val="center"/>
            <w:hideMark/>
          </w:tcPr>
          <w:p w14:paraId="043CC400" w14:textId="77777777" w:rsidR="00C258AA" w:rsidRDefault="00C258AA">
            <w:pPr>
              <w:jc w:val="center"/>
              <w:rPr>
                <w:sz w:val="20"/>
                <w:szCs w:val="20"/>
              </w:rPr>
            </w:pPr>
            <w:r>
              <w:rPr>
                <w:sz w:val="20"/>
                <w:szCs w:val="20"/>
              </w:rPr>
              <w:t xml:space="preserve">8 188,57505  </w:t>
            </w:r>
          </w:p>
        </w:tc>
        <w:tc>
          <w:tcPr>
            <w:tcW w:w="1708" w:type="dxa"/>
            <w:tcBorders>
              <w:top w:val="nil"/>
              <w:left w:val="nil"/>
              <w:bottom w:val="single" w:sz="4" w:space="0" w:color="auto"/>
              <w:right w:val="single" w:sz="4" w:space="0" w:color="auto"/>
            </w:tcBorders>
            <w:vAlign w:val="center"/>
            <w:hideMark/>
          </w:tcPr>
          <w:p w14:paraId="2A37F8A3" w14:textId="77777777" w:rsidR="00C258AA" w:rsidRDefault="00C258AA">
            <w:pPr>
              <w:jc w:val="center"/>
              <w:rPr>
                <w:sz w:val="20"/>
                <w:szCs w:val="20"/>
              </w:rPr>
            </w:pPr>
            <w:r>
              <w:rPr>
                <w:sz w:val="20"/>
                <w:szCs w:val="20"/>
              </w:rPr>
              <w:t xml:space="preserve">10 011,00000  </w:t>
            </w:r>
          </w:p>
        </w:tc>
      </w:tr>
      <w:tr w:rsidR="00C258AA" w14:paraId="37A6AF39" w14:textId="77777777" w:rsidTr="002D3913">
        <w:trPr>
          <w:gridAfter w:val="1"/>
          <w:wAfter w:w="12" w:type="dxa"/>
          <w:trHeight w:val="284"/>
        </w:trPr>
        <w:tc>
          <w:tcPr>
            <w:tcW w:w="8363" w:type="dxa"/>
            <w:tcBorders>
              <w:top w:val="nil"/>
              <w:left w:val="single" w:sz="4" w:space="0" w:color="auto"/>
              <w:bottom w:val="single" w:sz="4" w:space="0" w:color="auto"/>
              <w:right w:val="single" w:sz="4" w:space="0" w:color="auto"/>
            </w:tcBorders>
            <w:vAlign w:val="center"/>
            <w:hideMark/>
          </w:tcPr>
          <w:p w14:paraId="7CA1169F" w14:textId="77777777" w:rsidR="00C258AA" w:rsidRDefault="00C258AA">
            <w:pPr>
              <w:rPr>
                <w:sz w:val="20"/>
                <w:szCs w:val="20"/>
              </w:rPr>
            </w:pPr>
            <w:r>
              <w:rPr>
                <w:sz w:val="20"/>
                <w:szCs w:val="20"/>
              </w:rPr>
              <w:t>Реализация программ формирования современной городской среды</w:t>
            </w:r>
          </w:p>
        </w:tc>
        <w:tc>
          <w:tcPr>
            <w:tcW w:w="1393" w:type="dxa"/>
            <w:tcBorders>
              <w:top w:val="nil"/>
              <w:left w:val="nil"/>
              <w:bottom w:val="single" w:sz="4" w:space="0" w:color="auto"/>
              <w:right w:val="single" w:sz="4" w:space="0" w:color="auto"/>
            </w:tcBorders>
            <w:vAlign w:val="center"/>
            <w:hideMark/>
          </w:tcPr>
          <w:p w14:paraId="4AEDCF6B" w14:textId="77777777" w:rsidR="00C258AA" w:rsidRDefault="00C258AA">
            <w:pPr>
              <w:jc w:val="center"/>
              <w:rPr>
                <w:sz w:val="20"/>
                <w:szCs w:val="20"/>
              </w:rPr>
            </w:pPr>
            <w:r>
              <w:rPr>
                <w:sz w:val="20"/>
                <w:szCs w:val="20"/>
              </w:rPr>
              <w:t>050И455550</w:t>
            </w:r>
          </w:p>
        </w:tc>
        <w:tc>
          <w:tcPr>
            <w:tcW w:w="885" w:type="dxa"/>
            <w:tcBorders>
              <w:top w:val="nil"/>
              <w:left w:val="nil"/>
              <w:bottom w:val="single" w:sz="4" w:space="0" w:color="auto"/>
              <w:right w:val="single" w:sz="4" w:space="0" w:color="auto"/>
            </w:tcBorders>
            <w:vAlign w:val="center"/>
            <w:hideMark/>
          </w:tcPr>
          <w:p w14:paraId="203B06E0" w14:textId="77777777" w:rsidR="00C258AA" w:rsidRDefault="00C258AA">
            <w:pPr>
              <w:jc w:val="center"/>
              <w:rPr>
                <w:sz w:val="20"/>
                <w:szCs w:val="20"/>
              </w:rPr>
            </w:pPr>
            <w:r>
              <w:rPr>
                <w:sz w:val="20"/>
                <w:szCs w:val="20"/>
              </w:rPr>
              <w:t> </w:t>
            </w:r>
          </w:p>
        </w:tc>
        <w:tc>
          <w:tcPr>
            <w:tcW w:w="1422" w:type="dxa"/>
            <w:tcBorders>
              <w:top w:val="nil"/>
              <w:left w:val="nil"/>
              <w:bottom w:val="single" w:sz="4" w:space="0" w:color="auto"/>
              <w:right w:val="single" w:sz="4" w:space="0" w:color="auto"/>
            </w:tcBorders>
            <w:vAlign w:val="center"/>
            <w:hideMark/>
          </w:tcPr>
          <w:p w14:paraId="13839266" w14:textId="77777777" w:rsidR="00C258AA" w:rsidRDefault="00C258AA">
            <w:pPr>
              <w:jc w:val="center"/>
              <w:rPr>
                <w:sz w:val="20"/>
                <w:szCs w:val="20"/>
              </w:rPr>
            </w:pPr>
            <w:r>
              <w:rPr>
                <w:sz w:val="20"/>
                <w:szCs w:val="20"/>
              </w:rPr>
              <w:t>1 822,42495</w:t>
            </w:r>
          </w:p>
        </w:tc>
        <w:tc>
          <w:tcPr>
            <w:tcW w:w="1566" w:type="dxa"/>
            <w:tcBorders>
              <w:top w:val="nil"/>
              <w:left w:val="nil"/>
              <w:bottom w:val="single" w:sz="4" w:space="0" w:color="auto"/>
              <w:right w:val="single" w:sz="4" w:space="0" w:color="auto"/>
            </w:tcBorders>
            <w:vAlign w:val="center"/>
            <w:hideMark/>
          </w:tcPr>
          <w:p w14:paraId="3994106C" w14:textId="77777777" w:rsidR="00C258AA" w:rsidRDefault="00C258AA">
            <w:pPr>
              <w:jc w:val="center"/>
              <w:rPr>
                <w:sz w:val="20"/>
                <w:szCs w:val="20"/>
              </w:rPr>
            </w:pPr>
            <w:r>
              <w:rPr>
                <w:sz w:val="20"/>
                <w:szCs w:val="20"/>
              </w:rPr>
              <w:t xml:space="preserve">8 188,57505  </w:t>
            </w:r>
          </w:p>
        </w:tc>
        <w:tc>
          <w:tcPr>
            <w:tcW w:w="1708" w:type="dxa"/>
            <w:tcBorders>
              <w:top w:val="nil"/>
              <w:left w:val="nil"/>
              <w:bottom w:val="single" w:sz="4" w:space="0" w:color="auto"/>
              <w:right w:val="single" w:sz="4" w:space="0" w:color="auto"/>
            </w:tcBorders>
            <w:vAlign w:val="center"/>
            <w:hideMark/>
          </w:tcPr>
          <w:p w14:paraId="0046D003" w14:textId="77777777" w:rsidR="00C258AA" w:rsidRDefault="00C258AA">
            <w:pPr>
              <w:jc w:val="center"/>
              <w:rPr>
                <w:sz w:val="20"/>
                <w:szCs w:val="20"/>
              </w:rPr>
            </w:pPr>
            <w:r>
              <w:rPr>
                <w:sz w:val="20"/>
                <w:szCs w:val="20"/>
              </w:rPr>
              <w:t xml:space="preserve">10 011,00000  </w:t>
            </w:r>
          </w:p>
        </w:tc>
      </w:tr>
      <w:tr w:rsidR="00C258AA" w14:paraId="75BE8DE4" w14:textId="77777777" w:rsidTr="002D3913">
        <w:trPr>
          <w:gridAfter w:val="1"/>
          <w:wAfter w:w="12" w:type="dxa"/>
          <w:trHeight w:val="284"/>
        </w:trPr>
        <w:tc>
          <w:tcPr>
            <w:tcW w:w="8363" w:type="dxa"/>
            <w:tcBorders>
              <w:top w:val="nil"/>
              <w:left w:val="single" w:sz="4" w:space="0" w:color="auto"/>
              <w:bottom w:val="single" w:sz="4" w:space="0" w:color="auto"/>
              <w:right w:val="single" w:sz="4" w:space="0" w:color="auto"/>
            </w:tcBorders>
            <w:vAlign w:val="center"/>
            <w:hideMark/>
          </w:tcPr>
          <w:p w14:paraId="109CF707" w14:textId="77777777" w:rsidR="00C258AA" w:rsidRDefault="00C258AA">
            <w:pPr>
              <w:rPr>
                <w:sz w:val="20"/>
                <w:szCs w:val="20"/>
              </w:rPr>
            </w:pPr>
            <w:r>
              <w:rPr>
                <w:sz w:val="20"/>
                <w:szCs w:val="20"/>
              </w:rPr>
              <w:t>Закупка товаров, работ и услуг для государственных (муниципальных) нужд</w:t>
            </w:r>
          </w:p>
        </w:tc>
        <w:tc>
          <w:tcPr>
            <w:tcW w:w="1393" w:type="dxa"/>
            <w:tcBorders>
              <w:top w:val="nil"/>
              <w:left w:val="nil"/>
              <w:bottom w:val="single" w:sz="4" w:space="0" w:color="auto"/>
              <w:right w:val="single" w:sz="4" w:space="0" w:color="auto"/>
            </w:tcBorders>
            <w:vAlign w:val="center"/>
            <w:hideMark/>
          </w:tcPr>
          <w:p w14:paraId="70BD76D2" w14:textId="77777777" w:rsidR="00C258AA" w:rsidRDefault="00C258AA">
            <w:pPr>
              <w:jc w:val="center"/>
              <w:rPr>
                <w:sz w:val="20"/>
                <w:szCs w:val="20"/>
              </w:rPr>
            </w:pPr>
            <w:r>
              <w:rPr>
                <w:sz w:val="20"/>
                <w:szCs w:val="20"/>
              </w:rPr>
              <w:t>050И455550</w:t>
            </w:r>
          </w:p>
        </w:tc>
        <w:tc>
          <w:tcPr>
            <w:tcW w:w="885" w:type="dxa"/>
            <w:tcBorders>
              <w:top w:val="nil"/>
              <w:left w:val="nil"/>
              <w:bottom w:val="single" w:sz="4" w:space="0" w:color="auto"/>
              <w:right w:val="single" w:sz="4" w:space="0" w:color="auto"/>
            </w:tcBorders>
            <w:vAlign w:val="center"/>
            <w:hideMark/>
          </w:tcPr>
          <w:p w14:paraId="2F8447BB" w14:textId="77777777" w:rsidR="00C258AA" w:rsidRDefault="00C258AA">
            <w:pPr>
              <w:jc w:val="center"/>
              <w:rPr>
                <w:sz w:val="20"/>
                <w:szCs w:val="20"/>
              </w:rPr>
            </w:pPr>
            <w:r>
              <w:rPr>
                <w:sz w:val="20"/>
                <w:szCs w:val="20"/>
              </w:rPr>
              <w:t>200</w:t>
            </w:r>
          </w:p>
        </w:tc>
        <w:tc>
          <w:tcPr>
            <w:tcW w:w="1422" w:type="dxa"/>
            <w:tcBorders>
              <w:top w:val="nil"/>
              <w:left w:val="nil"/>
              <w:bottom w:val="single" w:sz="4" w:space="0" w:color="auto"/>
              <w:right w:val="single" w:sz="4" w:space="0" w:color="auto"/>
            </w:tcBorders>
            <w:vAlign w:val="center"/>
            <w:hideMark/>
          </w:tcPr>
          <w:p w14:paraId="00C0AB14" w14:textId="77777777" w:rsidR="00C258AA" w:rsidRDefault="00C258AA">
            <w:pPr>
              <w:jc w:val="center"/>
              <w:rPr>
                <w:sz w:val="20"/>
                <w:szCs w:val="20"/>
              </w:rPr>
            </w:pPr>
            <w:r>
              <w:rPr>
                <w:sz w:val="20"/>
                <w:szCs w:val="20"/>
              </w:rPr>
              <w:t>1 822,42495</w:t>
            </w:r>
          </w:p>
        </w:tc>
        <w:tc>
          <w:tcPr>
            <w:tcW w:w="1566" w:type="dxa"/>
            <w:tcBorders>
              <w:top w:val="nil"/>
              <w:left w:val="nil"/>
              <w:bottom w:val="single" w:sz="4" w:space="0" w:color="auto"/>
              <w:right w:val="single" w:sz="4" w:space="0" w:color="auto"/>
            </w:tcBorders>
            <w:vAlign w:val="center"/>
            <w:hideMark/>
          </w:tcPr>
          <w:p w14:paraId="7A6FBF15" w14:textId="77777777" w:rsidR="00C258AA" w:rsidRDefault="00C258AA">
            <w:pPr>
              <w:jc w:val="center"/>
              <w:rPr>
                <w:sz w:val="20"/>
                <w:szCs w:val="20"/>
              </w:rPr>
            </w:pPr>
            <w:r>
              <w:rPr>
                <w:sz w:val="20"/>
                <w:szCs w:val="20"/>
              </w:rPr>
              <w:t xml:space="preserve">8 188,57505  </w:t>
            </w:r>
          </w:p>
        </w:tc>
        <w:tc>
          <w:tcPr>
            <w:tcW w:w="1708" w:type="dxa"/>
            <w:tcBorders>
              <w:top w:val="nil"/>
              <w:left w:val="nil"/>
              <w:bottom w:val="single" w:sz="4" w:space="0" w:color="auto"/>
              <w:right w:val="single" w:sz="4" w:space="0" w:color="auto"/>
            </w:tcBorders>
            <w:vAlign w:val="center"/>
            <w:hideMark/>
          </w:tcPr>
          <w:p w14:paraId="2C0277E6" w14:textId="77777777" w:rsidR="00C258AA" w:rsidRDefault="00C258AA">
            <w:pPr>
              <w:jc w:val="center"/>
              <w:rPr>
                <w:sz w:val="20"/>
                <w:szCs w:val="20"/>
              </w:rPr>
            </w:pPr>
            <w:r>
              <w:rPr>
                <w:sz w:val="20"/>
                <w:szCs w:val="20"/>
              </w:rPr>
              <w:t xml:space="preserve">10 011,00000  </w:t>
            </w:r>
          </w:p>
        </w:tc>
      </w:tr>
      <w:tr w:rsidR="00C258AA" w14:paraId="1D6AE4F8" w14:textId="77777777" w:rsidTr="002D3913">
        <w:trPr>
          <w:gridAfter w:val="1"/>
          <w:wAfter w:w="12" w:type="dxa"/>
          <w:trHeight w:val="284"/>
        </w:trPr>
        <w:tc>
          <w:tcPr>
            <w:tcW w:w="8363" w:type="dxa"/>
            <w:tcBorders>
              <w:top w:val="nil"/>
              <w:left w:val="single" w:sz="4" w:space="0" w:color="auto"/>
              <w:bottom w:val="single" w:sz="4" w:space="0" w:color="auto"/>
              <w:right w:val="single" w:sz="4" w:space="0" w:color="auto"/>
            </w:tcBorders>
            <w:vAlign w:val="bottom"/>
            <w:hideMark/>
          </w:tcPr>
          <w:p w14:paraId="2A564DC7" w14:textId="77777777" w:rsidR="00C258AA" w:rsidRDefault="00C258AA">
            <w:pPr>
              <w:rPr>
                <w:sz w:val="20"/>
                <w:szCs w:val="20"/>
              </w:rPr>
            </w:pPr>
            <w:r>
              <w:rPr>
                <w:sz w:val="20"/>
                <w:szCs w:val="20"/>
              </w:rPr>
              <w:t>Иные закупки товаров, работ и услуг для обеспечения государственных (муниципальных) нужд</w:t>
            </w:r>
          </w:p>
        </w:tc>
        <w:tc>
          <w:tcPr>
            <w:tcW w:w="1393" w:type="dxa"/>
            <w:tcBorders>
              <w:top w:val="nil"/>
              <w:left w:val="nil"/>
              <w:bottom w:val="single" w:sz="4" w:space="0" w:color="auto"/>
              <w:right w:val="single" w:sz="4" w:space="0" w:color="auto"/>
            </w:tcBorders>
            <w:vAlign w:val="center"/>
            <w:hideMark/>
          </w:tcPr>
          <w:p w14:paraId="4BF29F23" w14:textId="77777777" w:rsidR="00C258AA" w:rsidRDefault="00C258AA">
            <w:pPr>
              <w:jc w:val="center"/>
              <w:rPr>
                <w:sz w:val="20"/>
                <w:szCs w:val="20"/>
              </w:rPr>
            </w:pPr>
            <w:r>
              <w:rPr>
                <w:sz w:val="20"/>
                <w:szCs w:val="20"/>
              </w:rPr>
              <w:t>050И455550</w:t>
            </w:r>
          </w:p>
        </w:tc>
        <w:tc>
          <w:tcPr>
            <w:tcW w:w="885" w:type="dxa"/>
            <w:tcBorders>
              <w:top w:val="nil"/>
              <w:left w:val="nil"/>
              <w:bottom w:val="single" w:sz="4" w:space="0" w:color="auto"/>
              <w:right w:val="single" w:sz="4" w:space="0" w:color="auto"/>
            </w:tcBorders>
            <w:vAlign w:val="center"/>
            <w:hideMark/>
          </w:tcPr>
          <w:p w14:paraId="35CFE55F" w14:textId="77777777" w:rsidR="00C258AA" w:rsidRDefault="00C258AA">
            <w:pPr>
              <w:jc w:val="center"/>
              <w:rPr>
                <w:sz w:val="20"/>
                <w:szCs w:val="20"/>
              </w:rPr>
            </w:pPr>
            <w:r>
              <w:rPr>
                <w:sz w:val="20"/>
                <w:szCs w:val="20"/>
              </w:rPr>
              <w:t>240</w:t>
            </w:r>
          </w:p>
        </w:tc>
        <w:tc>
          <w:tcPr>
            <w:tcW w:w="1422" w:type="dxa"/>
            <w:tcBorders>
              <w:top w:val="nil"/>
              <w:left w:val="nil"/>
              <w:bottom w:val="single" w:sz="4" w:space="0" w:color="auto"/>
              <w:right w:val="single" w:sz="4" w:space="0" w:color="auto"/>
            </w:tcBorders>
            <w:vAlign w:val="center"/>
            <w:hideMark/>
          </w:tcPr>
          <w:p w14:paraId="039F3752" w14:textId="77777777" w:rsidR="00C258AA" w:rsidRDefault="00C258AA">
            <w:pPr>
              <w:jc w:val="center"/>
              <w:rPr>
                <w:sz w:val="20"/>
                <w:szCs w:val="20"/>
              </w:rPr>
            </w:pPr>
            <w:r>
              <w:rPr>
                <w:sz w:val="20"/>
                <w:szCs w:val="20"/>
              </w:rPr>
              <w:t>1 822,42495</w:t>
            </w:r>
          </w:p>
        </w:tc>
        <w:tc>
          <w:tcPr>
            <w:tcW w:w="1566" w:type="dxa"/>
            <w:tcBorders>
              <w:top w:val="nil"/>
              <w:left w:val="nil"/>
              <w:bottom w:val="single" w:sz="4" w:space="0" w:color="auto"/>
              <w:right w:val="single" w:sz="4" w:space="0" w:color="auto"/>
            </w:tcBorders>
            <w:noWrap/>
            <w:vAlign w:val="center"/>
            <w:hideMark/>
          </w:tcPr>
          <w:p w14:paraId="0E19F50C" w14:textId="77777777" w:rsidR="00C258AA" w:rsidRDefault="00C258AA">
            <w:pPr>
              <w:jc w:val="center"/>
              <w:rPr>
                <w:sz w:val="20"/>
                <w:szCs w:val="20"/>
              </w:rPr>
            </w:pPr>
            <w:r>
              <w:rPr>
                <w:sz w:val="20"/>
                <w:szCs w:val="20"/>
              </w:rPr>
              <w:t xml:space="preserve">8 188,57505  </w:t>
            </w:r>
          </w:p>
        </w:tc>
        <w:tc>
          <w:tcPr>
            <w:tcW w:w="1708" w:type="dxa"/>
            <w:tcBorders>
              <w:top w:val="nil"/>
              <w:left w:val="nil"/>
              <w:bottom w:val="single" w:sz="4" w:space="0" w:color="auto"/>
              <w:right w:val="single" w:sz="4" w:space="0" w:color="auto"/>
            </w:tcBorders>
            <w:noWrap/>
            <w:vAlign w:val="center"/>
            <w:hideMark/>
          </w:tcPr>
          <w:p w14:paraId="14DA7FF0" w14:textId="77777777" w:rsidR="00C258AA" w:rsidRDefault="00C258AA">
            <w:pPr>
              <w:jc w:val="center"/>
              <w:rPr>
                <w:sz w:val="20"/>
                <w:szCs w:val="20"/>
              </w:rPr>
            </w:pPr>
            <w:r>
              <w:rPr>
                <w:sz w:val="20"/>
                <w:szCs w:val="20"/>
              </w:rPr>
              <w:t xml:space="preserve">10 011,00000  </w:t>
            </w:r>
          </w:p>
        </w:tc>
      </w:tr>
      <w:tr w:rsidR="00C258AA" w14:paraId="7835956F" w14:textId="77777777" w:rsidTr="002D3913">
        <w:trPr>
          <w:gridAfter w:val="1"/>
          <w:wAfter w:w="12" w:type="dxa"/>
          <w:trHeight w:val="284"/>
        </w:trPr>
        <w:tc>
          <w:tcPr>
            <w:tcW w:w="8363" w:type="dxa"/>
            <w:tcBorders>
              <w:top w:val="nil"/>
              <w:left w:val="single" w:sz="4" w:space="0" w:color="auto"/>
              <w:bottom w:val="single" w:sz="4" w:space="0" w:color="auto"/>
              <w:right w:val="single" w:sz="4" w:space="0" w:color="auto"/>
            </w:tcBorders>
            <w:vAlign w:val="center"/>
            <w:hideMark/>
          </w:tcPr>
          <w:p w14:paraId="28DEBC36" w14:textId="77777777" w:rsidR="00C258AA" w:rsidRDefault="00C258AA">
            <w:pPr>
              <w:rPr>
                <w:b/>
                <w:bCs/>
                <w:sz w:val="20"/>
                <w:szCs w:val="20"/>
              </w:rPr>
            </w:pPr>
            <w:r>
              <w:rPr>
                <w:b/>
                <w:bCs/>
                <w:sz w:val="20"/>
                <w:szCs w:val="20"/>
              </w:rPr>
              <w:t>Муниципальная программа "Совершенствование муниципального управления в сельском поселении Салым"</w:t>
            </w:r>
          </w:p>
        </w:tc>
        <w:tc>
          <w:tcPr>
            <w:tcW w:w="1393" w:type="dxa"/>
            <w:tcBorders>
              <w:top w:val="nil"/>
              <w:left w:val="nil"/>
              <w:bottom w:val="single" w:sz="4" w:space="0" w:color="auto"/>
              <w:right w:val="single" w:sz="4" w:space="0" w:color="auto"/>
            </w:tcBorders>
            <w:vAlign w:val="center"/>
            <w:hideMark/>
          </w:tcPr>
          <w:p w14:paraId="03E72D5A" w14:textId="77777777" w:rsidR="00C258AA" w:rsidRDefault="00C258AA">
            <w:pPr>
              <w:jc w:val="center"/>
              <w:rPr>
                <w:b/>
                <w:bCs/>
                <w:sz w:val="20"/>
                <w:szCs w:val="20"/>
              </w:rPr>
            </w:pPr>
            <w:r>
              <w:rPr>
                <w:b/>
                <w:bCs/>
                <w:sz w:val="20"/>
                <w:szCs w:val="20"/>
              </w:rPr>
              <w:t>0600000000</w:t>
            </w:r>
          </w:p>
        </w:tc>
        <w:tc>
          <w:tcPr>
            <w:tcW w:w="885" w:type="dxa"/>
            <w:tcBorders>
              <w:top w:val="nil"/>
              <w:left w:val="nil"/>
              <w:bottom w:val="single" w:sz="4" w:space="0" w:color="auto"/>
              <w:right w:val="single" w:sz="4" w:space="0" w:color="auto"/>
            </w:tcBorders>
            <w:vAlign w:val="center"/>
            <w:hideMark/>
          </w:tcPr>
          <w:p w14:paraId="56C37EFB" w14:textId="77777777" w:rsidR="00C258AA" w:rsidRDefault="00C258AA">
            <w:pPr>
              <w:jc w:val="center"/>
              <w:rPr>
                <w:b/>
                <w:bCs/>
                <w:sz w:val="20"/>
                <w:szCs w:val="20"/>
              </w:rPr>
            </w:pPr>
            <w:r>
              <w:rPr>
                <w:b/>
                <w:bCs/>
                <w:sz w:val="20"/>
                <w:szCs w:val="20"/>
              </w:rPr>
              <w:t> </w:t>
            </w:r>
          </w:p>
        </w:tc>
        <w:tc>
          <w:tcPr>
            <w:tcW w:w="1422" w:type="dxa"/>
            <w:tcBorders>
              <w:top w:val="nil"/>
              <w:left w:val="nil"/>
              <w:bottom w:val="single" w:sz="4" w:space="0" w:color="auto"/>
              <w:right w:val="single" w:sz="4" w:space="0" w:color="auto"/>
            </w:tcBorders>
            <w:vAlign w:val="center"/>
            <w:hideMark/>
          </w:tcPr>
          <w:p w14:paraId="24EB403F" w14:textId="77777777" w:rsidR="00C258AA" w:rsidRDefault="00C258AA">
            <w:pPr>
              <w:jc w:val="center"/>
              <w:rPr>
                <w:b/>
                <w:bCs/>
                <w:sz w:val="20"/>
                <w:szCs w:val="20"/>
              </w:rPr>
            </w:pPr>
            <w:r>
              <w:rPr>
                <w:b/>
                <w:bCs/>
                <w:sz w:val="20"/>
                <w:szCs w:val="20"/>
              </w:rPr>
              <w:t>27 267,95500</w:t>
            </w:r>
          </w:p>
        </w:tc>
        <w:tc>
          <w:tcPr>
            <w:tcW w:w="1566" w:type="dxa"/>
            <w:tcBorders>
              <w:top w:val="nil"/>
              <w:left w:val="nil"/>
              <w:bottom w:val="single" w:sz="4" w:space="0" w:color="auto"/>
              <w:right w:val="single" w:sz="4" w:space="0" w:color="auto"/>
            </w:tcBorders>
            <w:vAlign w:val="center"/>
            <w:hideMark/>
          </w:tcPr>
          <w:p w14:paraId="700C7B4A" w14:textId="77777777" w:rsidR="00C258AA" w:rsidRDefault="00C258AA">
            <w:pPr>
              <w:jc w:val="center"/>
              <w:rPr>
                <w:b/>
                <w:bCs/>
                <w:sz w:val="20"/>
                <w:szCs w:val="20"/>
              </w:rPr>
            </w:pPr>
            <w:r>
              <w:rPr>
                <w:b/>
                <w:bCs/>
                <w:sz w:val="20"/>
                <w:szCs w:val="20"/>
              </w:rPr>
              <w:t xml:space="preserve">-524,20109  </w:t>
            </w:r>
          </w:p>
        </w:tc>
        <w:tc>
          <w:tcPr>
            <w:tcW w:w="1708" w:type="dxa"/>
            <w:tcBorders>
              <w:top w:val="nil"/>
              <w:left w:val="nil"/>
              <w:bottom w:val="single" w:sz="4" w:space="0" w:color="auto"/>
              <w:right w:val="single" w:sz="4" w:space="0" w:color="auto"/>
            </w:tcBorders>
            <w:vAlign w:val="center"/>
            <w:hideMark/>
          </w:tcPr>
          <w:p w14:paraId="29E2ADE3" w14:textId="77777777" w:rsidR="00C258AA" w:rsidRDefault="00C258AA">
            <w:pPr>
              <w:jc w:val="center"/>
              <w:rPr>
                <w:b/>
                <w:bCs/>
                <w:sz w:val="20"/>
                <w:szCs w:val="20"/>
              </w:rPr>
            </w:pPr>
            <w:r>
              <w:rPr>
                <w:b/>
                <w:bCs/>
                <w:sz w:val="20"/>
                <w:szCs w:val="20"/>
              </w:rPr>
              <w:t xml:space="preserve">26 743,75391  </w:t>
            </w:r>
          </w:p>
        </w:tc>
      </w:tr>
      <w:tr w:rsidR="00C258AA" w14:paraId="7EA11DC7" w14:textId="77777777" w:rsidTr="002D3913">
        <w:trPr>
          <w:gridAfter w:val="1"/>
          <w:wAfter w:w="12" w:type="dxa"/>
          <w:trHeight w:val="284"/>
        </w:trPr>
        <w:tc>
          <w:tcPr>
            <w:tcW w:w="8363" w:type="dxa"/>
            <w:tcBorders>
              <w:top w:val="nil"/>
              <w:left w:val="single" w:sz="4" w:space="0" w:color="auto"/>
              <w:bottom w:val="single" w:sz="4" w:space="0" w:color="auto"/>
              <w:right w:val="single" w:sz="4" w:space="0" w:color="auto"/>
            </w:tcBorders>
            <w:vAlign w:val="center"/>
            <w:hideMark/>
          </w:tcPr>
          <w:p w14:paraId="3AB2B777" w14:textId="77777777" w:rsidR="00C258AA" w:rsidRDefault="00C258AA">
            <w:pPr>
              <w:rPr>
                <w:sz w:val="20"/>
                <w:szCs w:val="20"/>
              </w:rPr>
            </w:pPr>
            <w:r>
              <w:rPr>
                <w:sz w:val="20"/>
                <w:szCs w:val="20"/>
              </w:rPr>
              <w:t>Основное мероприятие "Обеспечение выполнения полномочий и функций администрации сельского поселения Салым"</w:t>
            </w:r>
          </w:p>
        </w:tc>
        <w:tc>
          <w:tcPr>
            <w:tcW w:w="1393" w:type="dxa"/>
            <w:tcBorders>
              <w:top w:val="nil"/>
              <w:left w:val="nil"/>
              <w:bottom w:val="single" w:sz="4" w:space="0" w:color="auto"/>
              <w:right w:val="single" w:sz="4" w:space="0" w:color="auto"/>
            </w:tcBorders>
            <w:vAlign w:val="center"/>
            <w:hideMark/>
          </w:tcPr>
          <w:p w14:paraId="753518AF" w14:textId="77777777" w:rsidR="00C258AA" w:rsidRDefault="00C258AA">
            <w:pPr>
              <w:jc w:val="center"/>
              <w:rPr>
                <w:sz w:val="20"/>
                <w:szCs w:val="20"/>
              </w:rPr>
            </w:pPr>
            <w:r>
              <w:rPr>
                <w:sz w:val="20"/>
                <w:szCs w:val="20"/>
              </w:rPr>
              <w:t>0600100000</w:t>
            </w:r>
          </w:p>
        </w:tc>
        <w:tc>
          <w:tcPr>
            <w:tcW w:w="885" w:type="dxa"/>
            <w:tcBorders>
              <w:top w:val="nil"/>
              <w:left w:val="nil"/>
              <w:bottom w:val="single" w:sz="4" w:space="0" w:color="auto"/>
              <w:right w:val="single" w:sz="4" w:space="0" w:color="auto"/>
            </w:tcBorders>
            <w:vAlign w:val="center"/>
            <w:hideMark/>
          </w:tcPr>
          <w:p w14:paraId="1100E438" w14:textId="77777777" w:rsidR="00C258AA" w:rsidRDefault="00C258AA">
            <w:pPr>
              <w:jc w:val="center"/>
              <w:rPr>
                <w:sz w:val="20"/>
                <w:szCs w:val="20"/>
              </w:rPr>
            </w:pPr>
            <w:r>
              <w:rPr>
                <w:sz w:val="20"/>
                <w:szCs w:val="20"/>
              </w:rPr>
              <w:t> </w:t>
            </w:r>
          </w:p>
        </w:tc>
        <w:tc>
          <w:tcPr>
            <w:tcW w:w="1422" w:type="dxa"/>
            <w:tcBorders>
              <w:top w:val="nil"/>
              <w:left w:val="nil"/>
              <w:bottom w:val="single" w:sz="4" w:space="0" w:color="auto"/>
              <w:right w:val="single" w:sz="4" w:space="0" w:color="auto"/>
            </w:tcBorders>
            <w:vAlign w:val="center"/>
            <w:hideMark/>
          </w:tcPr>
          <w:p w14:paraId="6A3FE885" w14:textId="77777777" w:rsidR="00C258AA" w:rsidRDefault="00C258AA">
            <w:pPr>
              <w:jc w:val="center"/>
              <w:rPr>
                <w:sz w:val="20"/>
                <w:szCs w:val="20"/>
              </w:rPr>
            </w:pPr>
            <w:r>
              <w:rPr>
                <w:sz w:val="20"/>
                <w:szCs w:val="20"/>
              </w:rPr>
              <w:t>3 133,65500</w:t>
            </w:r>
          </w:p>
        </w:tc>
        <w:tc>
          <w:tcPr>
            <w:tcW w:w="1566" w:type="dxa"/>
            <w:tcBorders>
              <w:top w:val="nil"/>
              <w:left w:val="nil"/>
              <w:bottom w:val="single" w:sz="4" w:space="0" w:color="auto"/>
              <w:right w:val="single" w:sz="4" w:space="0" w:color="auto"/>
            </w:tcBorders>
            <w:vAlign w:val="center"/>
            <w:hideMark/>
          </w:tcPr>
          <w:p w14:paraId="30C82EA7" w14:textId="77777777" w:rsidR="00C258AA" w:rsidRDefault="00C258AA">
            <w:pPr>
              <w:jc w:val="center"/>
              <w:rPr>
                <w:sz w:val="20"/>
                <w:szCs w:val="20"/>
              </w:rPr>
            </w:pPr>
            <w:r>
              <w:rPr>
                <w:sz w:val="20"/>
                <w:szCs w:val="20"/>
              </w:rPr>
              <w:t xml:space="preserve">56,21820  </w:t>
            </w:r>
          </w:p>
        </w:tc>
        <w:tc>
          <w:tcPr>
            <w:tcW w:w="1708" w:type="dxa"/>
            <w:tcBorders>
              <w:top w:val="nil"/>
              <w:left w:val="nil"/>
              <w:bottom w:val="single" w:sz="4" w:space="0" w:color="auto"/>
              <w:right w:val="single" w:sz="4" w:space="0" w:color="auto"/>
            </w:tcBorders>
            <w:vAlign w:val="center"/>
            <w:hideMark/>
          </w:tcPr>
          <w:p w14:paraId="0AB28B92" w14:textId="77777777" w:rsidR="00C258AA" w:rsidRDefault="00C258AA">
            <w:pPr>
              <w:jc w:val="center"/>
              <w:rPr>
                <w:sz w:val="20"/>
                <w:szCs w:val="20"/>
              </w:rPr>
            </w:pPr>
            <w:r>
              <w:rPr>
                <w:sz w:val="20"/>
                <w:szCs w:val="20"/>
              </w:rPr>
              <w:t xml:space="preserve">3 189,87320  </w:t>
            </w:r>
          </w:p>
        </w:tc>
      </w:tr>
      <w:tr w:rsidR="00C258AA" w14:paraId="4BF650AE" w14:textId="77777777" w:rsidTr="002D3913">
        <w:trPr>
          <w:gridAfter w:val="1"/>
          <w:wAfter w:w="12" w:type="dxa"/>
          <w:trHeight w:val="284"/>
        </w:trPr>
        <w:tc>
          <w:tcPr>
            <w:tcW w:w="8363" w:type="dxa"/>
            <w:tcBorders>
              <w:top w:val="nil"/>
              <w:left w:val="single" w:sz="4" w:space="0" w:color="auto"/>
              <w:bottom w:val="single" w:sz="4" w:space="0" w:color="auto"/>
              <w:right w:val="single" w:sz="4" w:space="0" w:color="auto"/>
            </w:tcBorders>
            <w:vAlign w:val="center"/>
            <w:hideMark/>
          </w:tcPr>
          <w:p w14:paraId="06004EE9" w14:textId="77777777" w:rsidR="00C258AA" w:rsidRDefault="00C258AA">
            <w:pPr>
              <w:rPr>
                <w:sz w:val="20"/>
                <w:szCs w:val="20"/>
              </w:rPr>
            </w:pPr>
            <w:r>
              <w:rPr>
                <w:sz w:val="20"/>
                <w:szCs w:val="20"/>
              </w:rPr>
              <w:t>Глава муниципального самоуправления (местное самоуправление)</w:t>
            </w:r>
          </w:p>
        </w:tc>
        <w:tc>
          <w:tcPr>
            <w:tcW w:w="1393" w:type="dxa"/>
            <w:tcBorders>
              <w:top w:val="nil"/>
              <w:left w:val="nil"/>
              <w:bottom w:val="single" w:sz="4" w:space="0" w:color="auto"/>
              <w:right w:val="single" w:sz="4" w:space="0" w:color="auto"/>
            </w:tcBorders>
            <w:vAlign w:val="center"/>
            <w:hideMark/>
          </w:tcPr>
          <w:p w14:paraId="54DFFE9C" w14:textId="77777777" w:rsidR="00C258AA" w:rsidRDefault="00C258AA">
            <w:pPr>
              <w:jc w:val="center"/>
              <w:rPr>
                <w:sz w:val="20"/>
                <w:szCs w:val="20"/>
              </w:rPr>
            </w:pPr>
            <w:r>
              <w:rPr>
                <w:sz w:val="20"/>
                <w:szCs w:val="20"/>
              </w:rPr>
              <w:t>0600102030</w:t>
            </w:r>
          </w:p>
        </w:tc>
        <w:tc>
          <w:tcPr>
            <w:tcW w:w="885" w:type="dxa"/>
            <w:tcBorders>
              <w:top w:val="nil"/>
              <w:left w:val="nil"/>
              <w:bottom w:val="single" w:sz="4" w:space="0" w:color="auto"/>
              <w:right w:val="single" w:sz="4" w:space="0" w:color="auto"/>
            </w:tcBorders>
            <w:vAlign w:val="center"/>
            <w:hideMark/>
          </w:tcPr>
          <w:p w14:paraId="303788D4" w14:textId="77777777" w:rsidR="00C258AA" w:rsidRDefault="00C258AA">
            <w:pPr>
              <w:jc w:val="center"/>
              <w:rPr>
                <w:sz w:val="20"/>
                <w:szCs w:val="20"/>
              </w:rPr>
            </w:pPr>
            <w:r>
              <w:rPr>
                <w:sz w:val="20"/>
                <w:szCs w:val="20"/>
              </w:rPr>
              <w:t> </w:t>
            </w:r>
          </w:p>
        </w:tc>
        <w:tc>
          <w:tcPr>
            <w:tcW w:w="1422" w:type="dxa"/>
            <w:tcBorders>
              <w:top w:val="nil"/>
              <w:left w:val="nil"/>
              <w:bottom w:val="single" w:sz="4" w:space="0" w:color="auto"/>
              <w:right w:val="single" w:sz="4" w:space="0" w:color="auto"/>
            </w:tcBorders>
            <w:vAlign w:val="center"/>
            <w:hideMark/>
          </w:tcPr>
          <w:p w14:paraId="5D8904E8" w14:textId="77777777" w:rsidR="00C258AA" w:rsidRDefault="00C258AA">
            <w:pPr>
              <w:jc w:val="center"/>
              <w:rPr>
                <w:sz w:val="20"/>
                <w:szCs w:val="20"/>
              </w:rPr>
            </w:pPr>
            <w:r>
              <w:rPr>
                <w:sz w:val="20"/>
                <w:szCs w:val="20"/>
              </w:rPr>
              <w:t>3 133,65500</w:t>
            </w:r>
          </w:p>
        </w:tc>
        <w:tc>
          <w:tcPr>
            <w:tcW w:w="1566" w:type="dxa"/>
            <w:tcBorders>
              <w:top w:val="nil"/>
              <w:left w:val="nil"/>
              <w:bottom w:val="single" w:sz="4" w:space="0" w:color="auto"/>
              <w:right w:val="single" w:sz="4" w:space="0" w:color="auto"/>
            </w:tcBorders>
            <w:vAlign w:val="center"/>
            <w:hideMark/>
          </w:tcPr>
          <w:p w14:paraId="6C8E1497" w14:textId="77777777" w:rsidR="00C258AA" w:rsidRDefault="00C258AA">
            <w:pPr>
              <w:jc w:val="center"/>
              <w:rPr>
                <w:sz w:val="20"/>
                <w:szCs w:val="20"/>
              </w:rPr>
            </w:pPr>
            <w:r>
              <w:rPr>
                <w:sz w:val="20"/>
                <w:szCs w:val="20"/>
              </w:rPr>
              <w:t xml:space="preserve">56,21820  </w:t>
            </w:r>
          </w:p>
        </w:tc>
        <w:tc>
          <w:tcPr>
            <w:tcW w:w="1708" w:type="dxa"/>
            <w:tcBorders>
              <w:top w:val="nil"/>
              <w:left w:val="nil"/>
              <w:bottom w:val="single" w:sz="4" w:space="0" w:color="auto"/>
              <w:right w:val="single" w:sz="4" w:space="0" w:color="auto"/>
            </w:tcBorders>
            <w:vAlign w:val="center"/>
            <w:hideMark/>
          </w:tcPr>
          <w:p w14:paraId="21B8DCAB" w14:textId="77777777" w:rsidR="00C258AA" w:rsidRDefault="00C258AA">
            <w:pPr>
              <w:jc w:val="center"/>
              <w:rPr>
                <w:sz w:val="20"/>
                <w:szCs w:val="20"/>
              </w:rPr>
            </w:pPr>
            <w:r>
              <w:rPr>
                <w:sz w:val="20"/>
                <w:szCs w:val="20"/>
              </w:rPr>
              <w:t xml:space="preserve">3 189,87320  </w:t>
            </w:r>
          </w:p>
        </w:tc>
      </w:tr>
      <w:tr w:rsidR="00C258AA" w14:paraId="3A399E6D" w14:textId="77777777" w:rsidTr="002D3913">
        <w:trPr>
          <w:gridAfter w:val="1"/>
          <w:wAfter w:w="12" w:type="dxa"/>
          <w:trHeight w:val="284"/>
        </w:trPr>
        <w:tc>
          <w:tcPr>
            <w:tcW w:w="8363" w:type="dxa"/>
            <w:tcBorders>
              <w:top w:val="nil"/>
              <w:left w:val="single" w:sz="4" w:space="0" w:color="auto"/>
              <w:bottom w:val="single" w:sz="4" w:space="0" w:color="auto"/>
              <w:right w:val="single" w:sz="4" w:space="0" w:color="auto"/>
            </w:tcBorders>
            <w:vAlign w:val="center"/>
            <w:hideMark/>
          </w:tcPr>
          <w:p w14:paraId="438204C5" w14:textId="77777777" w:rsidR="00C258AA" w:rsidRDefault="00C258AA">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93" w:type="dxa"/>
            <w:tcBorders>
              <w:top w:val="nil"/>
              <w:left w:val="nil"/>
              <w:bottom w:val="single" w:sz="4" w:space="0" w:color="auto"/>
              <w:right w:val="single" w:sz="4" w:space="0" w:color="auto"/>
            </w:tcBorders>
            <w:vAlign w:val="center"/>
            <w:hideMark/>
          </w:tcPr>
          <w:p w14:paraId="6DFDC012" w14:textId="77777777" w:rsidR="00C258AA" w:rsidRDefault="00C258AA">
            <w:pPr>
              <w:jc w:val="center"/>
              <w:rPr>
                <w:sz w:val="20"/>
                <w:szCs w:val="20"/>
              </w:rPr>
            </w:pPr>
            <w:r>
              <w:rPr>
                <w:sz w:val="20"/>
                <w:szCs w:val="20"/>
              </w:rPr>
              <w:t>0600102030</w:t>
            </w:r>
          </w:p>
        </w:tc>
        <w:tc>
          <w:tcPr>
            <w:tcW w:w="885" w:type="dxa"/>
            <w:tcBorders>
              <w:top w:val="nil"/>
              <w:left w:val="nil"/>
              <w:bottom w:val="single" w:sz="4" w:space="0" w:color="auto"/>
              <w:right w:val="single" w:sz="4" w:space="0" w:color="auto"/>
            </w:tcBorders>
            <w:vAlign w:val="center"/>
            <w:hideMark/>
          </w:tcPr>
          <w:p w14:paraId="3ABE6FD2" w14:textId="77777777" w:rsidR="00C258AA" w:rsidRDefault="00C258AA">
            <w:pPr>
              <w:jc w:val="center"/>
              <w:rPr>
                <w:sz w:val="20"/>
                <w:szCs w:val="20"/>
              </w:rPr>
            </w:pPr>
            <w:r>
              <w:rPr>
                <w:sz w:val="20"/>
                <w:szCs w:val="20"/>
              </w:rPr>
              <w:t>100</w:t>
            </w:r>
          </w:p>
        </w:tc>
        <w:tc>
          <w:tcPr>
            <w:tcW w:w="1422" w:type="dxa"/>
            <w:tcBorders>
              <w:top w:val="nil"/>
              <w:left w:val="nil"/>
              <w:bottom w:val="single" w:sz="4" w:space="0" w:color="auto"/>
              <w:right w:val="single" w:sz="4" w:space="0" w:color="auto"/>
            </w:tcBorders>
            <w:vAlign w:val="center"/>
            <w:hideMark/>
          </w:tcPr>
          <w:p w14:paraId="36D499BD" w14:textId="77777777" w:rsidR="00C258AA" w:rsidRDefault="00C258AA">
            <w:pPr>
              <w:jc w:val="center"/>
              <w:rPr>
                <w:sz w:val="20"/>
                <w:szCs w:val="20"/>
              </w:rPr>
            </w:pPr>
            <w:r>
              <w:rPr>
                <w:sz w:val="20"/>
                <w:szCs w:val="20"/>
              </w:rPr>
              <w:t>3 133,65500</w:t>
            </w:r>
          </w:p>
        </w:tc>
        <w:tc>
          <w:tcPr>
            <w:tcW w:w="1566" w:type="dxa"/>
            <w:tcBorders>
              <w:top w:val="nil"/>
              <w:left w:val="nil"/>
              <w:bottom w:val="single" w:sz="4" w:space="0" w:color="auto"/>
              <w:right w:val="single" w:sz="4" w:space="0" w:color="auto"/>
            </w:tcBorders>
            <w:vAlign w:val="center"/>
            <w:hideMark/>
          </w:tcPr>
          <w:p w14:paraId="151AC852" w14:textId="77777777" w:rsidR="00C258AA" w:rsidRDefault="00C258AA">
            <w:pPr>
              <w:jc w:val="center"/>
              <w:rPr>
                <w:sz w:val="20"/>
                <w:szCs w:val="20"/>
              </w:rPr>
            </w:pPr>
            <w:r>
              <w:rPr>
                <w:sz w:val="20"/>
                <w:szCs w:val="20"/>
              </w:rPr>
              <w:t xml:space="preserve">56,21820  </w:t>
            </w:r>
          </w:p>
        </w:tc>
        <w:tc>
          <w:tcPr>
            <w:tcW w:w="1708" w:type="dxa"/>
            <w:tcBorders>
              <w:top w:val="nil"/>
              <w:left w:val="nil"/>
              <w:bottom w:val="single" w:sz="4" w:space="0" w:color="auto"/>
              <w:right w:val="single" w:sz="4" w:space="0" w:color="auto"/>
            </w:tcBorders>
            <w:vAlign w:val="center"/>
            <w:hideMark/>
          </w:tcPr>
          <w:p w14:paraId="3F83B167" w14:textId="77777777" w:rsidR="00C258AA" w:rsidRDefault="00C258AA">
            <w:pPr>
              <w:jc w:val="center"/>
              <w:rPr>
                <w:sz w:val="20"/>
                <w:szCs w:val="20"/>
              </w:rPr>
            </w:pPr>
            <w:r>
              <w:rPr>
                <w:sz w:val="20"/>
                <w:szCs w:val="20"/>
              </w:rPr>
              <w:t xml:space="preserve">3 189,87320  </w:t>
            </w:r>
          </w:p>
        </w:tc>
      </w:tr>
      <w:tr w:rsidR="00C258AA" w14:paraId="0EB47F71" w14:textId="77777777" w:rsidTr="002D3913">
        <w:trPr>
          <w:gridAfter w:val="1"/>
          <w:wAfter w:w="12" w:type="dxa"/>
          <w:trHeight w:val="284"/>
        </w:trPr>
        <w:tc>
          <w:tcPr>
            <w:tcW w:w="8363" w:type="dxa"/>
            <w:tcBorders>
              <w:top w:val="nil"/>
              <w:left w:val="single" w:sz="4" w:space="0" w:color="auto"/>
              <w:bottom w:val="single" w:sz="4" w:space="0" w:color="auto"/>
              <w:right w:val="single" w:sz="4" w:space="0" w:color="auto"/>
            </w:tcBorders>
            <w:vAlign w:val="center"/>
            <w:hideMark/>
          </w:tcPr>
          <w:p w14:paraId="4F7F858D" w14:textId="77777777" w:rsidR="00C258AA" w:rsidRDefault="00C258AA">
            <w:pPr>
              <w:rPr>
                <w:sz w:val="20"/>
                <w:szCs w:val="20"/>
              </w:rPr>
            </w:pPr>
            <w:r>
              <w:rPr>
                <w:sz w:val="20"/>
                <w:szCs w:val="20"/>
              </w:rPr>
              <w:t>Расходы на выплаты персоналу государственных (муниципальных) органов</w:t>
            </w:r>
          </w:p>
        </w:tc>
        <w:tc>
          <w:tcPr>
            <w:tcW w:w="1393" w:type="dxa"/>
            <w:tcBorders>
              <w:top w:val="nil"/>
              <w:left w:val="nil"/>
              <w:bottom w:val="single" w:sz="4" w:space="0" w:color="auto"/>
              <w:right w:val="single" w:sz="4" w:space="0" w:color="auto"/>
            </w:tcBorders>
            <w:vAlign w:val="center"/>
            <w:hideMark/>
          </w:tcPr>
          <w:p w14:paraId="6A3356C6" w14:textId="77777777" w:rsidR="00C258AA" w:rsidRDefault="00C258AA">
            <w:pPr>
              <w:jc w:val="center"/>
              <w:rPr>
                <w:sz w:val="20"/>
                <w:szCs w:val="20"/>
              </w:rPr>
            </w:pPr>
            <w:r>
              <w:rPr>
                <w:sz w:val="20"/>
                <w:szCs w:val="20"/>
              </w:rPr>
              <w:t>0600102030</w:t>
            </w:r>
          </w:p>
        </w:tc>
        <w:tc>
          <w:tcPr>
            <w:tcW w:w="885" w:type="dxa"/>
            <w:tcBorders>
              <w:top w:val="nil"/>
              <w:left w:val="nil"/>
              <w:bottom w:val="single" w:sz="4" w:space="0" w:color="auto"/>
              <w:right w:val="single" w:sz="4" w:space="0" w:color="auto"/>
            </w:tcBorders>
            <w:vAlign w:val="center"/>
            <w:hideMark/>
          </w:tcPr>
          <w:p w14:paraId="4E94E0FD" w14:textId="77777777" w:rsidR="00C258AA" w:rsidRDefault="00C258AA">
            <w:pPr>
              <w:jc w:val="center"/>
              <w:rPr>
                <w:sz w:val="20"/>
                <w:szCs w:val="20"/>
              </w:rPr>
            </w:pPr>
            <w:r>
              <w:rPr>
                <w:sz w:val="20"/>
                <w:szCs w:val="20"/>
              </w:rPr>
              <w:t>120</w:t>
            </w:r>
          </w:p>
        </w:tc>
        <w:tc>
          <w:tcPr>
            <w:tcW w:w="1422" w:type="dxa"/>
            <w:tcBorders>
              <w:top w:val="nil"/>
              <w:left w:val="nil"/>
              <w:bottom w:val="single" w:sz="4" w:space="0" w:color="auto"/>
              <w:right w:val="single" w:sz="4" w:space="0" w:color="auto"/>
            </w:tcBorders>
            <w:vAlign w:val="center"/>
            <w:hideMark/>
          </w:tcPr>
          <w:p w14:paraId="40883BCD" w14:textId="77777777" w:rsidR="00C258AA" w:rsidRDefault="00C258AA">
            <w:pPr>
              <w:jc w:val="center"/>
              <w:rPr>
                <w:sz w:val="20"/>
                <w:szCs w:val="20"/>
              </w:rPr>
            </w:pPr>
            <w:r>
              <w:rPr>
                <w:sz w:val="20"/>
                <w:szCs w:val="20"/>
              </w:rPr>
              <w:t>3 133,65500</w:t>
            </w:r>
          </w:p>
        </w:tc>
        <w:tc>
          <w:tcPr>
            <w:tcW w:w="1566" w:type="dxa"/>
            <w:tcBorders>
              <w:top w:val="nil"/>
              <w:left w:val="nil"/>
              <w:bottom w:val="single" w:sz="4" w:space="0" w:color="auto"/>
              <w:right w:val="single" w:sz="4" w:space="0" w:color="auto"/>
            </w:tcBorders>
            <w:noWrap/>
            <w:vAlign w:val="center"/>
            <w:hideMark/>
          </w:tcPr>
          <w:p w14:paraId="456B04E9" w14:textId="77777777" w:rsidR="00C258AA" w:rsidRDefault="00C258AA">
            <w:pPr>
              <w:jc w:val="center"/>
              <w:rPr>
                <w:sz w:val="20"/>
                <w:szCs w:val="20"/>
              </w:rPr>
            </w:pPr>
            <w:r>
              <w:rPr>
                <w:sz w:val="20"/>
                <w:szCs w:val="20"/>
              </w:rPr>
              <w:t xml:space="preserve">56,21820  </w:t>
            </w:r>
          </w:p>
        </w:tc>
        <w:tc>
          <w:tcPr>
            <w:tcW w:w="1708" w:type="dxa"/>
            <w:tcBorders>
              <w:top w:val="nil"/>
              <w:left w:val="nil"/>
              <w:bottom w:val="single" w:sz="4" w:space="0" w:color="auto"/>
              <w:right w:val="single" w:sz="4" w:space="0" w:color="auto"/>
            </w:tcBorders>
            <w:vAlign w:val="center"/>
            <w:hideMark/>
          </w:tcPr>
          <w:p w14:paraId="35A82587" w14:textId="77777777" w:rsidR="00C258AA" w:rsidRDefault="00C258AA">
            <w:pPr>
              <w:jc w:val="center"/>
              <w:rPr>
                <w:sz w:val="20"/>
                <w:szCs w:val="20"/>
              </w:rPr>
            </w:pPr>
            <w:r>
              <w:rPr>
                <w:sz w:val="20"/>
                <w:szCs w:val="20"/>
              </w:rPr>
              <w:t xml:space="preserve">3 189,87320  </w:t>
            </w:r>
          </w:p>
        </w:tc>
      </w:tr>
      <w:tr w:rsidR="00C258AA" w14:paraId="1E123973" w14:textId="77777777" w:rsidTr="002D3913">
        <w:trPr>
          <w:gridAfter w:val="1"/>
          <w:wAfter w:w="12" w:type="dxa"/>
          <w:trHeight w:val="284"/>
        </w:trPr>
        <w:tc>
          <w:tcPr>
            <w:tcW w:w="8363" w:type="dxa"/>
            <w:tcBorders>
              <w:top w:val="nil"/>
              <w:left w:val="single" w:sz="4" w:space="0" w:color="auto"/>
              <w:bottom w:val="single" w:sz="4" w:space="0" w:color="auto"/>
              <w:right w:val="single" w:sz="4" w:space="0" w:color="auto"/>
            </w:tcBorders>
            <w:vAlign w:val="center"/>
            <w:hideMark/>
          </w:tcPr>
          <w:p w14:paraId="3D89CBE5" w14:textId="77777777" w:rsidR="00C258AA" w:rsidRDefault="00C258AA">
            <w:pPr>
              <w:rPr>
                <w:sz w:val="20"/>
                <w:szCs w:val="20"/>
              </w:rPr>
            </w:pPr>
            <w:r>
              <w:rPr>
                <w:sz w:val="20"/>
                <w:szCs w:val="20"/>
              </w:rPr>
              <w:t>Основное мероприятие "Обеспечение выполнения полномочий и функций администрации сельского поселения Салым"</w:t>
            </w:r>
          </w:p>
        </w:tc>
        <w:tc>
          <w:tcPr>
            <w:tcW w:w="1393" w:type="dxa"/>
            <w:tcBorders>
              <w:top w:val="nil"/>
              <w:left w:val="nil"/>
              <w:bottom w:val="single" w:sz="4" w:space="0" w:color="auto"/>
              <w:right w:val="single" w:sz="4" w:space="0" w:color="auto"/>
            </w:tcBorders>
            <w:vAlign w:val="center"/>
            <w:hideMark/>
          </w:tcPr>
          <w:p w14:paraId="6A5FF2B8" w14:textId="77777777" w:rsidR="00C258AA" w:rsidRDefault="00C258AA">
            <w:pPr>
              <w:jc w:val="center"/>
              <w:rPr>
                <w:sz w:val="20"/>
                <w:szCs w:val="20"/>
              </w:rPr>
            </w:pPr>
            <w:r>
              <w:rPr>
                <w:sz w:val="20"/>
                <w:szCs w:val="20"/>
              </w:rPr>
              <w:t>0600100000</w:t>
            </w:r>
          </w:p>
        </w:tc>
        <w:tc>
          <w:tcPr>
            <w:tcW w:w="885" w:type="dxa"/>
            <w:tcBorders>
              <w:top w:val="nil"/>
              <w:left w:val="nil"/>
              <w:bottom w:val="single" w:sz="4" w:space="0" w:color="auto"/>
              <w:right w:val="single" w:sz="4" w:space="0" w:color="auto"/>
            </w:tcBorders>
            <w:vAlign w:val="center"/>
            <w:hideMark/>
          </w:tcPr>
          <w:p w14:paraId="7DEF7793" w14:textId="77777777" w:rsidR="00C258AA" w:rsidRDefault="00C258AA">
            <w:pPr>
              <w:jc w:val="center"/>
              <w:rPr>
                <w:sz w:val="20"/>
                <w:szCs w:val="20"/>
              </w:rPr>
            </w:pPr>
            <w:r>
              <w:rPr>
                <w:sz w:val="20"/>
                <w:szCs w:val="20"/>
              </w:rPr>
              <w:t> </w:t>
            </w:r>
          </w:p>
        </w:tc>
        <w:tc>
          <w:tcPr>
            <w:tcW w:w="1422" w:type="dxa"/>
            <w:tcBorders>
              <w:top w:val="nil"/>
              <w:left w:val="nil"/>
              <w:bottom w:val="single" w:sz="4" w:space="0" w:color="auto"/>
              <w:right w:val="single" w:sz="4" w:space="0" w:color="auto"/>
            </w:tcBorders>
            <w:vAlign w:val="center"/>
            <w:hideMark/>
          </w:tcPr>
          <w:p w14:paraId="66CB3078" w14:textId="77777777" w:rsidR="00C258AA" w:rsidRDefault="00C258AA">
            <w:pPr>
              <w:jc w:val="center"/>
              <w:rPr>
                <w:sz w:val="20"/>
                <w:szCs w:val="20"/>
              </w:rPr>
            </w:pPr>
            <w:r>
              <w:rPr>
                <w:sz w:val="20"/>
                <w:szCs w:val="20"/>
              </w:rPr>
              <w:t>23 360,90000</w:t>
            </w:r>
          </w:p>
        </w:tc>
        <w:tc>
          <w:tcPr>
            <w:tcW w:w="1566" w:type="dxa"/>
            <w:tcBorders>
              <w:top w:val="nil"/>
              <w:left w:val="nil"/>
              <w:bottom w:val="single" w:sz="4" w:space="0" w:color="auto"/>
              <w:right w:val="single" w:sz="4" w:space="0" w:color="auto"/>
            </w:tcBorders>
            <w:vAlign w:val="center"/>
            <w:hideMark/>
          </w:tcPr>
          <w:p w14:paraId="1C0F655B" w14:textId="77777777" w:rsidR="00C258AA" w:rsidRDefault="00C258AA">
            <w:pPr>
              <w:jc w:val="center"/>
              <w:rPr>
                <w:sz w:val="20"/>
                <w:szCs w:val="20"/>
              </w:rPr>
            </w:pPr>
            <w:r>
              <w:rPr>
                <w:sz w:val="20"/>
                <w:szCs w:val="20"/>
              </w:rPr>
              <w:t xml:space="preserve">-608,47929  </w:t>
            </w:r>
          </w:p>
        </w:tc>
        <w:tc>
          <w:tcPr>
            <w:tcW w:w="1708" w:type="dxa"/>
            <w:tcBorders>
              <w:top w:val="nil"/>
              <w:left w:val="nil"/>
              <w:bottom w:val="single" w:sz="4" w:space="0" w:color="auto"/>
              <w:right w:val="single" w:sz="4" w:space="0" w:color="auto"/>
            </w:tcBorders>
            <w:vAlign w:val="center"/>
            <w:hideMark/>
          </w:tcPr>
          <w:p w14:paraId="15B00DE8" w14:textId="77777777" w:rsidR="00C258AA" w:rsidRDefault="00C258AA">
            <w:pPr>
              <w:jc w:val="center"/>
              <w:rPr>
                <w:sz w:val="20"/>
                <w:szCs w:val="20"/>
              </w:rPr>
            </w:pPr>
            <w:r>
              <w:rPr>
                <w:sz w:val="20"/>
                <w:szCs w:val="20"/>
              </w:rPr>
              <w:t xml:space="preserve">22 752,42071  </w:t>
            </w:r>
          </w:p>
        </w:tc>
      </w:tr>
      <w:tr w:rsidR="00C258AA" w14:paraId="230562D6" w14:textId="77777777" w:rsidTr="002D3913">
        <w:trPr>
          <w:gridAfter w:val="1"/>
          <w:wAfter w:w="12" w:type="dxa"/>
          <w:trHeight w:val="284"/>
        </w:trPr>
        <w:tc>
          <w:tcPr>
            <w:tcW w:w="8363" w:type="dxa"/>
            <w:tcBorders>
              <w:top w:val="nil"/>
              <w:left w:val="single" w:sz="4" w:space="0" w:color="auto"/>
              <w:bottom w:val="single" w:sz="4" w:space="0" w:color="auto"/>
              <w:right w:val="single" w:sz="4" w:space="0" w:color="auto"/>
            </w:tcBorders>
            <w:vAlign w:val="center"/>
            <w:hideMark/>
          </w:tcPr>
          <w:p w14:paraId="3C32C526" w14:textId="77777777" w:rsidR="00C258AA" w:rsidRDefault="00C258AA">
            <w:pPr>
              <w:rPr>
                <w:sz w:val="20"/>
                <w:szCs w:val="20"/>
              </w:rPr>
            </w:pPr>
            <w:r>
              <w:rPr>
                <w:sz w:val="20"/>
                <w:szCs w:val="20"/>
              </w:rPr>
              <w:lastRenderedPageBreak/>
              <w:t>Расходы на обеспечение функций органов местного самоуправления (местное самоуправление)</w:t>
            </w:r>
          </w:p>
        </w:tc>
        <w:tc>
          <w:tcPr>
            <w:tcW w:w="1393" w:type="dxa"/>
            <w:tcBorders>
              <w:top w:val="nil"/>
              <w:left w:val="nil"/>
              <w:bottom w:val="single" w:sz="4" w:space="0" w:color="auto"/>
              <w:right w:val="single" w:sz="4" w:space="0" w:color="auto"/>
            </w:tcBorders>
            <w:vAlign w:val="center"/>
            <w:hideMark/>
          </w:tcPr>
          <w:p w14:paraId="02C20A84" w14:textId="77777777" w:rsidR="00C258AA" w:rsidRDefault="00C258AA">
            <w:pPr>
              <w:jc w:val="center"/>
              <w:rPr>
                <w:sz w:val="20"/>
                <w:szCs w:val="20"/>
              </w:rPr>
            </w:pPr>
            <w:r>
              <w:rPr>
                <w:sz w:val="20"/>
                <w:szCs w:val="20"/>
              </w:rPr>
              <w:t>0600102040</w:t>
            </w:r>
          </w:p>
        </w:tc>
        <w:tc>
          <w:tcPr>
            <w:tcW w:w="885" w:type="dxa"/>
            <w:tcBorders>
              <w:top w:val="nil"/>
              <w:left w:val="nil"/>
              <w:bottom w:val="single" w:sz="4" w:space="0" w:color="auto"/>
              <w:right w:val="single" w:sz="4" w:space="0" w:color="auto"/>
            </w:tcBorders>
            <w:vAlign w:val="center"/>
            <w:hideMark/>
          </w:tcPr>
          <w:p w14:paraId="691A16E8" w14:textId="77777777" w:rsidR="00C258AA" w:rsidRDefault="00C258AA">
            <w:pPr>
              <w:jc w:val="center"/>
              <w:rPr>
                <w:sz w:val="20"/>
                <w:szCs w:val="20"/>
              </w:rPr>
            </w:pPr>
            <w:r>
              <w:rPr>
                <w:sz w:val="20"/>
                <w:szCs w:val="20"/>
              </w:rPr>
              <w:t> </w:t>
            </w:r>
          </w:p>
        </w:tc>
        <w:tc>
          <w:tcPr>
            <w:tcW w:w="1422" w:type="dxa"/>
            <w:tcBorders>
              <w:top w:val="nil"/>
              <w:left w:val="nil"/>
              <w:bottom w:val="single" w:sz="4" w:space="0" w:color="auto"/>
              <w:right w:val="single" w:sz="4" w:space="0" w:color="auto"/>
            </w:tcBorders>
            <w:vAlign w:val="center"/>
            <w:hideMark/>
          </w:tcPr>
          <w:p w14:paraId="28EDC1E3" w14:textId="77777777" w:rsidR="00C258AA" w:rsidRDefault="00C258AA">
            <w:pPr>
              <w:jc w:val="center"/>
              <w:rPr>
                <w:sz w:val="20"/>
                <w:szCs w:val="20"/>
              </w:rPr>
            </w:pPr>
            <w:r>
              <w:rPr>
                <w:sz w:val="20"/>
                <w:szCs w:val="20"/>
              </w:rPr>
              <w:t>23 003,22500</w:t>
            </w:r>
          </w:p>
        </w:tc>
        <w:tc>
          <w:tcPr>
            <w:tcW w:w="1566" w:type="dxa"/>
            <w:tcBorders>
              <w:top w:val="nil"/>
              <w:left w:val="nil"/>
              <w:bottom w:val="single" w:sz="4" w:space="0" w:color="auto"/>
              <w:right w:val="single" w:sz="4" w:space="0" w:color="auto"/>
            </w:tcBorders>
            <w:vAlign w:val="center"/>
            <w:hideMark/>
          </w:tcPr>
          <w:p w14:paraId="4433F8C2" w14:textId="77777777" w:rsidR="00C258AA" w:rsidRDefault="00C258AA">
            <w:pPr>
              <w:jc w:val="center"/>
              <w:rPr>
                <w:sz w:val="20"/>
                <w:szCs w:val="20"/>
              </w:rPr>
            </w:pPr>
            <w:r>
              <w:rPr>
                <w:sz w:val="20"/>
                <w:szCs w:val="20"/>
              </w:rPr>
              <w:t xml:space="preserve">-608,47929  </w:t>
            </w:r>
          </w:p>
        </w:tc>
        <w:tc>
          <w:tcPr>
            <w:tcW w:w="1708" w:type="dxa"/>
            <w:tcBorders>
              <w:top w:val="nil"/>
              <w:left w:val="nil"/>
              <w:bottom w:val="single" w:sz="4" w:space="0" w:color="auto"/>
              <w:right w:val="single" w:sz="4" w:space="0" w:color="auto"/>
            </w:tcBorders>
            <w:vAlign w:val="center"/>
            <w:hideMark/>
          </w:tcPr>
          <w:p w14:paraId="18DAF568" w14:textId="77777777" w:rsidR="00C258AA" w:rsidRDefault="00C258AA">
            <w:pPr>
              <w:jc w:val="center"/>
              <w:rPr>
                <w:sz w:val="20"/>
                <w:szCs w:val="20"/>
              </w:rPr>
            </w:pPr>
            <w:r>
              <w:rPr>
                <w:sz w:val="20"/>
                <w:szCs w:val="20"/>
              </w:rPr>
              <w:t xml:space="preserve">22 394,74571  </w:t>
            </w:r>
          </w:p>
        </w:tc>
      </w:tr>
      <w:tr w:rsidR="00C258AA" w14:paraId="3A64F157" w14:textId="77777777" w:rsidTr="002D3913">
        <w:trPr>
          <w:gridAfter w:val="1"/>
          <w:wAfter w:w="12" w:type="dxa"/>
          <w:trHeight w:val="284"/>
        </w:trPr>
        <w:tc>
          <w:tcPr>
            <w:tcW w:w="8363" w:type="dxa"/>
            <w:tcBorders>
              <w:top w:val="nil"/>
              <w:left w:val="single" w:sz="4" w:space="0" w:color="auto"/>
              <w:bottom w:val="single" w:sz="4" w:space="0" w:color="auto"/>
              <w:right w:val="single" w:sz="4" w:space="0" w:color="auto"/>
            </w:tcBorders>
            <w:vAlign w:val="center"/>
            <w:hideMark/>
          </w:tcPr>
          <w:p w14:paraId="20AD6D3B" w14:textId="77777777" w:rsidR="00C258AA" w:rsidRDefault="00C258AA">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93" w:type="dxa"/>
            <w:tcBorders>
              <w:top w:val="nil"/>
              <w:left w:val="nil"/>
              <w:bottom w:val="single" w:sz="4" w:space="0" w:color="auto"/>
              <w:right w:val="single" w:sz="4" w:space="0" w:color="auto"/>
            </w:tcBorders>
            <w:vAlign w:val="center"/>
            <w:hideMark/>
          </w:tcPr>
          <w:p w14:paraId="384440D5" w14:textId="77777777" w:rsidR="00C258AA" w:rsidRDefault="00C258AA">
            <w:pPr>
              <w:jc w:val="center"/>
              <w:rPr>
                <w:sz w:val="20"/>
                <w:szCs w:val="20"/>
              </w:rPr>
            </w:pPr>
            <w:r>
              <w:rPr>
                <w:sz w:val="20"/>
                <w:szCs w:val="20"/>
              </w:rPr>
              <w:t>0600102040</w:t>
            </w:r>
          </w:p>
        </w:tc>
        <w:tc>
          <w:tcPr>
            <w:tcW w:w="885" w:type="dxa"/>
            <w:tcBorders>
              <w:top w:val="nil"/>
              <w:left w:val="nil"/>
              <w:bottom w:val="single" w:sz="4" w:space="0" w:color="auto"/>
              <w:right w:val="single" w:sz="4" w:space="0" w:color="auto"/>
            </w:tcBorders>
            <w:vAlign w:val="center"/>
            <w:hideMark/>
          </w:tcPr>
          <w:p w14:paraId="2D780166" w14:textId="77777777" w:rsidR="00C258AA" w:rsidRDefault="00C258AA">
            <w:pPr>
              <w:jc w:val="center"/>
              <w:rPr>
                <w:sz w:val="20"/>
                <w:szCs w:val="20"/>
              </w:rPr>
            </w:pPr>
            <w:r>
              <w:rPr>
                <w:sz w:val="20"/>
                <w:szCs w:val="20"/>
              </w:rPr>
              <w:t>100</w:t>
            </w:r>
          </w:p>
        </w:tc>
        <w:tc>
          <w:tcPr>
            <w:tcW w:w="1422" w:type="dxa"/>
            <w:tcBorders>
              <w:top w:val="nil"/>
              <w:left w:val="nil"/>
              <w:bottom w:val="single" w:sz="4" w:space="0" w:color="auto"/>
              <w:right w:val="single" w:sz="4" w:space="0" w:color="auto"/>
            </w:tcBorders>
            <w:vAlign w:val="center"/>
            <w:hideMark/>
          </w:tcPr>
          <w:p w14:paraId="6FDA6D9C" w14:textId="77777777" w:rsidR="00C258AA" w:rsidRDefault="00C258AA">
            <w:pPr>
              <w:jc w:val="center"/>
              <w:rPr>
                <w:sz w:val="20"/>
                <w:szCs w:val="20"/>
              </w:rPr>
            </w:pPr>
            <w:r>
              <w:rPr>
                <w:sz w:val="20"/>
                <w:szCs w:val="20"/>
              </w:rPr>
              <w:t>22 945,56200</w:t>
            </w:r>
          </w:p>
        </w:tc>
        <w:tc>
          <w:tcPr>
            <w:tcW w:w="1566" w:type="dxa"/>
            <w:tcBorders>
              <w:top w:val="nil"/>
              <w:left w:val="nil"/>
              <w:bottom w:val="single" w:sz="4" w:space="0" w:color="auto"/>
              <w:right w:val="single" w:sz="4" w:space="0" w:color="auto"/>
            </w:tcBorders>
            <w:vAlign w:val="center"/>
            <w:hideMark/>
          </w:tcPr>
          <w:p w14:paraId="29ABE56C" w14:textId="77777777" w:rsidR="00C258AA" w:rsidRDefault="00C258AA">
            <w:pPr>
              <w:jc w:val="center"/>
              <w:rPr>
                <w:sz w:val="20"/>
                <w:szCs w:val="20"/>
              </w:rPr>
            </w:pPr>
            <w:r>
              <w:rPr>
                <w:sz w:val="20"/>
                <w:szCs w:val="20"/>
              </w:rPr>
              <w:t xml:space="preserve">-608,47929  </w:t>
            </w:r>
          </w:p>
        </w:tc>
        <w:tc>
          <w:tcPr>
            <w:tcW w:w="1708" w:type="dxa"/>
            <w:tcBorders>
              <w:top w:val="nil"/>
              <w:left w:val="nil"/>
              <w:bottom w:val="single" w:sz="4" w:space="0" w:color="auto"/>
              <w:right w:val="single" w:sz="4" w:space="0" w:color="auto"/>
            </w:tcBorders>
            <w:vAlign w:val="center"/>
            <w:hideMark/>
          </w:tcPr>
          <w:p w14:paraId="428D1B81" w14:textId="77777777" w:rsidR="00C258AA" w:rsidRDefault="00C258AA">
            <w:pPr>
              <w:jc w:val="center"/>
              <w:rPr>
                <w:sz w:val="20"/>
                <w:szCs w:val="20"/>
              </w:rPr>
            </w:pPr>
            <w:r>
              <w:rPr>
                <w:sz w:val="20"/>
                <w:szCs w:val="20"/>
              </w:rPr>
              <w:t xml:space="preserve">22 337,08271  </w:t>
            </w:r>
          </w:p>
        </w:tc>
      </w:tr>
      <w:tr w:rsidR="00C258AA" w14:paraId="1EB56511" w14:textId="77777777" w:rsidTr="002D3913">
        <w:trPr>
          <w:gridAfter w:val="1"/>
          <w:wAfter w:w="12" w:type="dxa"/>
          <w:trHeight w:val="284"/>
        </w:trPr>
        <w:tc>
          <w:tcPr>
            <w:tcW w:w="8363" w:type="dxa"/>
            <w:tcBorders>
              <w:top w:val="nil"/>
              <w:left w:val="single" w:sz="4" w:space="0" w:color="auto"/>
              <w:bottom w:val="single" w:sz="4" w:space="0" w:color="auto"/>
              <w:right w:val="single" w:sz="4" w:space="0" w:color="auto"/>
            </w:tcBorders>
            <w:vAlign w:val="center"/>
            <w:hideMark/>
          </w:tcPr>
          <w:p w14:paraId="4D8B6967" w14:textId="77777777" w:rsidR="00C258AA" w:rsidRDefault="00C258AA">
            <w:pPr>
              <w:rPr>
                <w:sz w:val="20"/>
                <w:szCs w:val="20"/>
              </w:rPr>
            </w:pPr>
            <w:r>
              <w:rPr>
                <w:sz w:val="20"/>
                <w:szCs w:val="20"/>
              </w:rPr>
              <w:t>Расходы на выплаты персоналу государственных (муниципальных) органов</w:t>
            </w:r>
          </w:p>
        </w:tc>
        <w:tc>
          <w:tcPr>
            <w:tcW w:w="1393" w:type="dxa"/>
            <w:tcBorders>
              <w:top w:val="nil"/>
              <w:left w:val="nil"/>
              <w:bottom w:val="single" w:sz="4" w:space="0" w:color="auto"/>
              <w:right w:val="single" w:sz="4" w:space="0" w:color="auto"/>
            </w:tcBorders>
            <w:vAlign w:val="center"/>
            <w:hideMark/>
          </w:tcPr>
          <w:p w14:paraId="7857633D" w14:textId="77777777" w:rsidR="00C258AA" w:rsidRDefault="00C258AA">
            <w:pPr>
              <w:jc w:val="center"/>
              <w:rPr>
                <w:sz w:val="20"/>
                <w:szCs w:val="20"/>
              </w:rPr>
            </w:pPr>
            <w:r>
              <w:rPr>
                <w:sz w:val="20"/>
                <w:szCs w:val="20"/>
              </w:rPr>
              <w:t>0600102040</w:t>
            </w:r>
          </w:p>
        </w:tc>
        <w:tc>
          <w:tcPr>
            <w:tcW w:w="885" w:type="dxa"/>
            <w:tcBorders>
              <w:top w:val="nil"/>
              <w:left w:val="nil"/>
              <w:bottom w:val="single" w:sz="4" w:space="0" w:color="auto"/>
              <w:right w:val="single" w:sz="4" w:space="0" w:color="auto"/>
            </w:tcBorders>
            <w:vAlign w:val="center"/>
            <w:hideMark/>
          </w:tcPr>
          <w:p w14:paraId="4B871EA9" w14:textId="77777777" w:rsidR="00C258AA" w:rsidRDefault="00C258AA">
            <w:pPr>
              <w:jc w:val="center"/>
              <w:rPr>
                <w:sz w:val="20"/>
                <w:szCs w:val="20"/>
              </w:rPr>
            </w:pPr>
            <w:r>
              <w:rPr>
                <w:sz w:val="20"/>
                <w:szCs w:val="20"/>
              </w:rPr>
              <w:t>120</w:t>
            </w:r>
          </w:p>
        </w:tc>
        <w:tc>
          <w:tcPr>
            <w:tcW w:w="1422" w:type="dxa"/>
            <w:tcBorders>
              <w:top w:val="nil"/>
              <w:left w:val="nil"/>
              <w:bottom w:val="single" w:sz="4" w:space="0" w:color="auto"/>
              <w:right w:val="single" w:sz="4" w:space="0" w:color="auto"/>
            </w:tcBorders>
            <w:vAlign w:val="center"/>
            <w:hideMark/>
          </w:tcPr>
          <w:p w14:paraId="19B00AD8" w14:textId="77777777" w:rsidR="00C258AA" w:rsidRDefault="00C258AA">
            <w:pPr>
              <w:jc w:val="center"/>
              <w:rPr>
                <w:sz w:val="20"/>
                <w:szCs w:val="20"/>
              </w:rPr>
            </w:pPr>
            <w:r>
              <w:rPr>
                <w:sz w:val="20"/>
                <w:szCs w:val="20"/>
              </w:rPr>
              <w:t>22 945,56200</w:t>
            </w:r>
          </w:p>
        </w:tc>
        <w:tc>
          <w:tcPr>
            <w:tcW w:w="1566" w:type="dxa"/>
            <w:tcBorders>
              <w:top w:val="nil"/>
              <w:left w:val="nil"/>
              <w:bottom w:val="single" w:sz="4" w:space="0" w:color="auto"/>
              <w:right w:val="single" w:sz="4" w:space="0" w:color="auto"/>
            </w:tcBorders>
            <w:noWrap/>
            <w:vAlign w:val="center"/>
            <w:hideMark/>
          </w:tcPr>
          <w:p w14:paraId="119CC4F5" w14:textId="77777777" w:rsidR="00C258AA" w:rsidRDefault="00C258AA">
            <w:pPr>
              <w:jc w:val="center"/>
              <w:rPr>
                <w:sz w:val="20"/>
                <w:szCs w:val="20"/>
              </w:rPr>
            </w:pPr>
            <w:r>
              <w:rPr>
                <w:sz w:val="20"/>
                <w:szCs w:val="20"/>
              </w:rPr>
              <w:t xml:space="preserve">-608,47929  </w:t>
            </w:r>
          </w:p>
        </w:tc>
        <w:tc>
          <w:tcPr>
            <w:tcW w:w="1708" w:type="dxa"/>
            <w:tcBorders>
              <w:top w:val="nil"/>
              <w:left w:val="nil"/>
              <w:bottom w:val="single" w:sz="4" w:space="0" w:color="auto"/>
              <w:right w:val="single" w:sz="4" w:space="0" w:color="auto"/>
            </w:tcBorders>
            <w:noWrap/>
            <w:vAlign w:val="center"/>
            <w:hideMark/>
          </w:tcPr>
          <w:p w14:paraId="463C9F3B" w14:textId="77777777" w:rsidR="00C258AA" w:rsidRDefault="00C258AA">
            <w:pPr>
              <w:jc w:val="center"/>
              <w:rPr>
                <w:sz w:val="20"/>
                <w:szCs w:val="20"/>
              </w:rPr>
            </w:pPr>
            <w:r>
              <w:rPr>
                <w:sz w:val="20"/>
                <w:szCs w:val="20"/>
              </w:rPr>
              <w:t xml:space="preserve">22 337,08271  </w:t>
            </w:r>
          </w:p>
        </w:tc>
      </w:tr>
      <w:tr w:rsidR="00C258AA" w14:paraId="314631E9" w14:textId="77777777" w:rsidTr="002D3913">
        <w:trPr>
          <w:gridAfter w:val="1"/>
          <w:wAfter w:w="12" w:type="dxa"/>
          <w:trHeight w:val="284"/>
        </w:trPr>
        <w:tc>
          <w:tcPr>
            <w:tcW w:w="8363" w:type="dxa"/>
            <w:tcBorders>
              <w:top w:val="nil"/>
              <w:left w:val="single" w:sz="4" w:space="0" w:color="auto"/>
              <w:bottom w:val="single" w:sz="4" w:space="0" w:color="auto"/>
              <w:right w:val="single" w:sz="4" w:space="0" w:color="auto"/>
            </w:tcBorders>
            <w:vAlign w:val="center"/>
            <w:hideMark/>
          </w:tcPr>
          <w:p w14:paraId="2FF2ED5B" w14:textId="77777777" w:rsidR="00C258AA" w:rsidRDefault="00C258AA">
            <w:pPr>
              <w:rPr>
                <w:sz w:val="20"/>
                <w:szCs w:val="20"/>
              </w:rPr>
            </w:pPr>
            <w:r>
              <w:rPr>
                <w:sz w:val="20"/>
                <w:szCs w:val="20"/>
              </w:rPr>
              <w:t xml:space="preserve">Закупка товаров, работ и услуг для обеспечения государственных (муниципальных) нужд </w:t>
            </w:r>
          </w:p>
        </w:tc>
        <w:tc>
          <w:tcPr>
            <w:tcW w:w="1393" w:type="dxa"/>
            <w:tcBorders>
              <w:top w:val="nil"/>
              <w:left w:val="nil"/>
              <w:bottom w:val="single" w:sz="4" w:space="0" w:color="auto"/>
              <w:right w:val="single" w:sz="4" w:space="0" w:color="auto"/>
            </w:tcBorders>
            <w:vAlign w:val="center"/>
            <w:hideMark/>
          </w:tcPr>
          <w:p w14:paraId="15888E08" w14:textId="77777777" w:rsidR="00C258AA" w:rsidRDefault="00C258AA">
            <w:pPr>
              <w:jc w:val="center"/>
              <w:rPr>
                <w:sz w:val="20"/>
                <w:szCs w:val="20"/>
              </w:rPr>
            </w:pPr>
            <w:r>
              <w:rPr>
                <w:sz w:val="20"/>
                <w:szCs w:val="20"/>
              </w:rPr>
              <w:t>0600102040</w:t>
            </w:r>
          </w:p>
        </w:tc>
        <w:tc>
          <w:tcPr>
            <w:tcW w:w="885" w:type="dxa"/>
            <w:tcBorders>
              <w:top w:val="nil"/>
              <w:left w:val="nil"/>
              <w:bottom w:val="single" w:sz="4" w:space="0" w:color="auto"/>
              <w:right w:val="single" w:sz="4" w:space="0" w:color="auto"/>
            </w:tcBorders>
            <w:vAlign w:val="center"/>
            <w:hideMark/>
          </w:tcPr>
          <w:p w14:paraId="32BD97CF" w14:textId="77777777" w:rsidR="00C258AA" w:rsidRDefault="00C258AA">
            <w:pPr>
              <w:jc w:val="center"/>
              <w:rPr>
                <w:sz w:val="20"/>
                <w:szCs w:val="20"/>
              </w:rPr>
            </w:pPr>
            <w:r>
              <w:rPr>
                <w:sz w:val="20"/>
                <w:szCs w:val="20"/>
              </w:rPr>
              <w:t>200</w:t>
            </w:r>
          </w:p>
        </w:tc>
        <w:tc>
          <w:tcPr>
            <w:tcW w:w="1422" w:type="dxa"/>
            <w:tcBorders>
              <w:top w:val="nil"/>
              <w:left w:val="nil"/>
              <w:bottom w:val="single" w:sz="4" w:space="0" w:color="auto"/>
              <w:right w:val="single" w:sz="4" w:space="0" w:color="auto"/>
            </w:tcBorders>
            <w:vAlign w:val="center"/>
            <w:hideMark/>
          </w:tcPr>
          <w:p w14:paraId="2E759DF1" w14:textId="77777777" w:rsidR="00C258AA" w:rsidRDefault="00C258AA">
            <w:pPr>
              <w:jc w:val="center"/>
              <w:rPr>
                <w:sz w:val="20"/>
                <w:szCs w:val="20"/>
              </w:rPr>
            </w:pPr>
            <w:r>
              <w:rPr>
                <w:sz w:val="20"/>
                <w:szCs w:val="20"/>
              </w:rPr>
              <w:t>57,66300</w:t>
            </w:r>
          </w:p>
        </w:tc>
        <w:tc>
          <w:tcPr>
            <w:tcW w:w="1566" w:type="dxa"/>
            <w:tcBorders>
              <w:top w:val="nil"/>
              <w:left w:val="nil"/>
              <w:bottom w:val="single" w:sz="4" w:space="0" w:color="auto"/>
              <w:right w:val="single" w:sz="4" w:space="0" w:color="auto"/>
            </w:tcBorders>
            <w:vAlign w:val="center"/>
            <w:hideMark/>
          </w:tcPr>
          <w:p w14:paraId="7138F3CD" w14:textId="77777777" w:rsidR="00C258AA" w:rsidRDefault="00C258AA">
            <w:pPr>
              <w:jc w:val="center"/>
              <w:rPr>
                <w:sz w:val="20"/>
                <w:szCs w:val="20"/>
              </w:rPr>
            </w:pPr>
            <w:r>
              <w:rPr>
                <w:sz w:val="20"/>
                <w:szCs w:val="20"/>
              </w:rPr>
              <w:t xml:space="preserve">0,00000  </w:t>
            </w:r>
          </w:p>
        </w:tc>
        <w:tc>
          <w:tcPr>
            <w:tcW w:w="1708" w:type="dxa"/>
            <w:tcBorders>
              <w:top w:val="nil"/>
              <w:left w:val="nil"/>
              <w:bottom w:val="single" w:sz="4" w:space="0" w:color="auto"/>
              <w:right w:val="single" w:sz="4" w:space="0" w:color="auto"/>
            </w:tcBorders>
            <w:vAlign w:val="center"/>
            <w:hideMark/>
          </w:tcPr>
          <w:p w14:paraId="30EDE3BA" w14:textId="77777777" w:rsidR="00C258AA" w:rsidRDefault="00C258AA">
            <w:pPr>
              <w:jc w:val="center"/>
              <w:rPr>
                <w:sz w:val="20"/>
                <w:szCs w:val="20"/>
              </w:rPr>
            </w:pPr>
            <w:r>
              <w:rPr>
                <w:sz w:val="20"/>
                <w:szCs w:val="20"/>
              </w:rPr>
              <w:t xml:space="preserve">57,66300  </w:t>
            </w:r>
          </w:p>
        </w:tc>
      </w:tr>
      <w:tr w:rsidR="00C258AA" w14:paraId="76FCE6D9" w14:textId="77777777" w:rsidTr="002D3913">
        <w:trPr>
          <w:gridAfter w:val="1"/>
          <w:wAfter w:w="12" w:type="dxa"/>
          <w:trHeight w:val="284"/>
        </w:trPr>
        <w:tc>
          <w:tcPr>
            <w:tcW w:w="8363" w:type="dxa"/>
            <w:tcBorders>
              <w:top w:val="nil"/>
              <w:left w:val="single" w:sz="4" w:space="0" w:color="auto"/>
              <w:bottom w:val="single" w:sz="4" w:space="0" w:color="auto"/>
              <w:right w:val="single" w:sz="4" w:space="0" w:color="auto"/>
            </w:tcBorders>
            <w:vAlign w:val="center"/>
            <w:hideMark/>
          </w:tcPr>
          <w:p w14:paraId="6CF57B3A" w14:textId="77777777" w:rsidR="00C258AA" w:rsidRDefault="00C258AA">
            <w:pPr>
              <w:rPr>
                <w:sz w:val="20"/>
                <w:szCs w:val="20"/>
              </w:rPr>
            </w:pPr>
            <w:r>
              <w:rPr>
                <w:sz w:val="20"/>
                <w:szCs w:val="20"/>
              </w:rPr>
              <w:t>Иные закупки товаров, работ  и услуг для обеспечения государственных (муниципальных) нужд</w:t>
            </w:r>
          </w:p>
        </w:tc>
        <w:tc>
          <w:tcPr>
            <w:tcW w:w="1393" w:type="dxa"/>
            <w:tcBorders>
              <w:top w:val="nil"/>
              <w:left w:val="nil"/>
              <w:bottom w:val="single" w:sz="4" w:space="0" w:color="auto"/>
              <w:right w:val="single" w:sz="4" w:space="0" w:color="auto"/>
            </w:tcBorders>
            <w:vAlign w:val="center"/>
            <w:hideMark/>
          </w:tcPr>
          <w:p w14:paraId="20855A21" w14:textId="77777777" w:rsidR="00C258AA" w:rsidRDefault="00C258AA">
            <w:pPr>
              <w:jc w:val="center"/>
              <w:rPr>
                <w:sz w:val="20"/>
                <w:szCs w:val="20"/>
              </w:rPr>
            </w:pPr>
            <w:r>
              <w:rPr>
                <w:sz w:val="20"/>
                <w:szCs w:val="20"/>
              </w:rPr>
              <w:t>0600102040</w:t>
            </w:r>
          </w:p>
        </w:tc>
        <w:tc>
          <w:tcPr>
            <w:tcW w:w="885" w:type="dxa"/>
            <w:tcBorders>
              <w:top w:val="nil"/>
              <w:left w:val="nil"/>
              <w:bottom w:val="single" w:sz="4" w:space="0" w:color="auto"/>
              <w:right w:val="single" w:sz="4" w:space="0" w:color="auto"/>
            </w:tcBorders>
            <w:vAlign w:val="center"/>
            <w:hideMark/>
          </w:tcPr>
          <w:p w14:paraId="36DF79C8" w14:textId="77777777" w:rsidR="00C258AA" w:rsidRDefault="00C258AA">
            <w:pPr>
              <w:jc w:val="center"/>
              <w:rPr>
                <w:sz w:val="20"/>
                <w:szCs w:val="20"/>
              </w:rPr>
            </w:pPr>
            <w:r>
              <w:rPr>
                <w:sz w:val="20"/>
                <w:szCs w:val="20"/>
              </w:rPr>
              <w:t>240</w:t>
            </w:r>
          </w:p>
        </w:tc>
        <w:tc>
          <w:tcPr>
            <w:tcW w:w="1422" w:type="dxa"/>
            <w:tcBorders>
              <w:top w:val="nil"/>
              <w:left w:val="nil"/>
              <w:bottom w:val="single" w:sz="4" w:space="0" w:color="auto"/>
              <w:right w:val="single" w:sz="4" w:space="0" w:color="auto"/>
            </w:tcBorders>
            <w:vAlign w:val="center"/>
            <w:hideMark/>
          </w:tcPr>
          <w:p w14:paraId="364FC6AC" w14:textId="77777777" w:rsidR="00C258AA" w:rsidRDefault="00C258AA">
            <w:pPr>
              <w:jc w:val="center"/>
              <w:rPr>
                <w:sz w:val="20"/>
                <w:szCs w:val="20"/>
              </w:rPr>
            </w:pPr>
            <w:r>
              <w:rPr>
                <w:sz w:val="20"/>
                <w:szCs w:val="20"/>
              </w:rPr>
              <w:t>57,66300</w:t>
            </w:r>
          </w:p>
        </w:tc>
        <w:tc>
          <w:tcPr>
            <w:tcW w:w="1566" w:type="dxa"/>
            <w:tcBorders>
              <w:top w:val="nil"/>
              <w:left w:val="nil"/>
              <w:bottom w:val="single" w:sz="4" w:space="0" w:color="auto"/>
              <w:right w:val="single" w:sz="4" w:space="0" w:color="auto"/>
            </w:tcBorders>
            <w:noWrap/>
            <w:vAlign w:val="center"/>
            <w:hideMark/>
          </w:tcPr>
          <w:p w14:paraId="2D85863C" w14:textId="77777777" w:rsidR="00C258AA" w:rsidRDefault="00C258AA">
            <w:pPr>
              <w:jc w:val="center"/>
              <w:rPr>
                <w:sz w:val="20"/>
                <w:szCs w:val="20"/>
              </w:rPr>
            </w:pPr>
            <w:r>
              <w:rPr>
                <w:sz w:val="20"/>
                <w:szCs w:val="20"/>
              </w:rPr>
              <w:t xml:space="preserve">0,00000  </w:t>
            </w:r>
          </w:p>
        </w:tc>
        <w:tc>
          <w:tcPr>
            <w:tcW w:w="1708" w:type="dxa"/>
            <w:tcBorders>
              <w:top w:val="nil"/>
              <w:left w:val="nil"/>
              <w:bottom w:val="single" w:sz="4" w:space="0" w:color="auto"/>
              <w:right w:val="single" w:sz="4" w:space="0" w:color="auto"/>
            </w:tcBorders>
            <w:noWrap/>
            <w:vAlign w:val="center"/>
            <w:hideMark/>
          </w:tcPr>
          <w:p w14:paraId="767B65CA" w14:textId="77777777" w:rsidR="00C258AA" w:rsidRDefault="00C258AA">
            <w:pPr>
              <w:jc w:val="center"/>
              <w:rPr>
                <w:sz w:val="20"/>
                <w:szCs w:val="20"/>
              </w:rPr>
            </w:pPr>
            <w:r>
              <w:rPr>
                <w:sz w:val="20"/>
                <w:szCs w:val="20"/>
              </w:rPr>
              <w:t xml:space="preserve">57,66300  </w:t>
            </w:r>
          </w:p>
        </w:tc>
      </w:tr>
      <w:tr w:rsidR="00C258AA" w14:paraId="2E67DAEC" w14:textId="77777777" w:rsidTr="002D3913">
        <w:trPr>
          <w:gridAfter w:val="1"/>
          <w:wAfter w:w="12" w:type="dxa"/>
          <w:trHeight w:val="284"/>
        </w:trPr>
        <w:tc>
          <w:tcPr>
            <w:tcW w:w="8363" w:type="dxa"/>
            <w:tcBorders>
              <w:top w:val="nil"/>
              <w:left w:val="single" w:sz="4" w:space="0" w:color="auto"/>
              <w:bottom w:val="single" w:sz="4" w:space="0" w:color="auto"/>
              <w:right w:val="single" w:sz="4" w:space="0" w:color="auto"/>
            </w:tcBorders>
            <w:vAlign w:val="center"/>
            <w:hideMark/>
          </w:tcPr>
          <w:p w14:paraId="5F310565" w14:textId="77777777" w:rsidR="00C258AA" w:rsidRDefault="00C258AA">
            <w:pPr>
              <w:rPr>
                <w:sz w:val="20"/>
                <w:szCs w:val="20"/>
              </w:rPr>
            </w:pPr>
            <w:r>
              <w:rPr>
                <w:sz w:val="20"/>
                <w:szCs w:val="20"/>
              </w:rPr>
              <w:t>Расходы на индексацию фонда оплаты труда иных категорий работников муниципальных учреждений, не подпадающих под действие Указа Президента Российской Федерации от 07.05.2012 № 597 «О мероприятиях по реализации государственной социальной политики»</w:t>
            </w:r>
          </w:p>
        </w:tc>
        <w:tc>
          <w:tcPr>
            <w:tcW w:w="1393" w:type="dxa"/>
            <w:tcBorders>
              <w:top w:val="nil"/>
              <w:left w:val="nil"/>
              <w:bottom w:val="single" w:sz="4" w:space="0" w:color="auto"/>
              <w:right w:val="single" w:sz="4" w:space="0" w:color="auto"/>
            </w:tcBorders>
            <w:vAlign w:val="center"/>
            <w:hideMark/>
          </w:tcPr>
          <w:p w14:paraId="76A8E98D" w14:textId="77777777" w:rsidR="00C258AA" w:rsidRDefault="00C258AA">
            <w:pPr>
              <w:jc w:val="center"/>
              <w:rPr>
                <w:sz w:val="20"/>
                <w:szCs w:val="20"/>
              </w:rPr>
            </w:pPr>
            <w:r>
              <w:rPr>
                <w:sz w:val="20"/>
                <w:szCs w:val="20"/>
              </w:rPr>
              <w:t>0600189005</w:t>
            </w:r>
          </w:p>
        </w:tc>
        <w:tc>
          <w:tcPr>
            <w:tcW w:w="885" w:type="dxa"/>
            <w:tcBorders>
              <w:top w:val="nil"/>
              <w:left w:val="nil"/>
              <w:bottom w:val="single" w:sz="4" w:space="0" w:color="auto"/>
              <w:right w:val="single" w:sz="4" w:space="0" w:color="auto"/>
            </w:tcBorders>
            <w:vAlign w:val="center"/>
            <w:hideMark/>
          </w:tcPr>
          <w:p w14:paraId="4914BBB6" w14:textId="77777777" w:rsidR="00C258AA" w:rsidRDefault="00C258AA">
            <w:pPr>
              <w:jc w:val="center"/>
              <w:rPr>
                <w:sz w:val="20"/>
                <w:szCs w:val="20"/>
              </w:rPr>
            </w:pPr>
            <w:r>
              <w:rPr>
                <w:sz w:val="20"/>
                <w:szCs w:val="20"/>
              </w:rPr>
              <w:t> </w:t>
            </w:r>
          </w:p>
        </w:tc>
        <w:tc>
          <w:tcPr>
            <w:tcW w:w="1422" w:type="dxa"/>
            <w:tcBorders>
              <w:top w:val="nil"/>
              <w:left w:val="nil"/>
              <w:bottom w:val="single" w:sz="4" w:space="0" w:color="auto"/>
              <w:right w:val="single" w:sz="4" w:space="0" w:color="auto"/>
            </w:tcBorders>
            <w:vAlign w:val="center"/>
            <w:hideMark/>
          </w:tcPr>
          <w:p w14:paraId="3B7207C4" w14:textId="77777777" w:rsidR="00C258AA" w:rsidRDefault="00C258AA">
            <w:pPr>
              <w:jc w:val="center"/>
              <w:rPr>
                <w:sz w:val="20"/>
                <w:szCs w:val="20"/>
              </w:rPr>
            </w:pPr>
            <w:r>
              <w:rPr>
                <w:sz w:val="20"/>
                <w:szCs w:val="20"/>
              </w:rPr>
              <w:t>357,67500</w:t>
            </w:r>
          </w:p>
        </w:tc>
        <w:tc>
          <w:tcPr>
            <w:tcW w:w="1566" w:type="dxa"/>
            <w:tcBorders>
              <w:top w:val="nil"/>
              <w:left w:val="nil"/>
              <w:bottom w:val="single" w:sz="4" w:space="0" w:color="auto"/>
              <w:right w:val="single" w:sz="4" w:space="0" w:color="auto"/>
            </w:tcBorders>
            <w:vAlign w:val="center"/>
            <w:hideMark/>
          </w:tcPr>
          <w:p w14:paraId="20A0AB18" w14:textId="77777777" w:rsidR="00C258AA" w:rsidRDefault="00C258AA">
            <w:pPr>
              <w:jc w:val="center"/>
              <w:rPr>
                <w:sz w:val="20"/>
                <w:szCs w:val="20"/>
              </w:rPr>
            </w:pPr>
            <w:r>
              <w:rPr>
                <w:sz w:val="20"/>
                <w:szCs w:val="20"/>
              </w:rPr>
              <w:t xml:space="preserve">0,00000  </w:t>
            </w:r>
          </w:p>
        </w:tc>
        <w:tc>
          <w:tcPr>
            <w:tcW w:w="1708" w:type="dxa"/>
            <w:tcBorders>
              <w:top w:val="nil"/>
              <w:left w:val="nil"/>
              <w:bottom w:val="single" w:sz="4" w:space="0" w:color="auto"/>
              <w:right w:val="single" w:sz="4" w:space="0" w:color="auto"/>
            </w:tcBorders>
            <w:vAlign w:val="center"/>
            <w:hideMark/>
          </w:tcPr>
          <w:p w14:paraId="4ED076BC" w14:textId="77777777" w:rsidR="00C258AA" w:rsidRDefault="00C258AA">
            <w:pPr>
              <w:jc w:val="center"/>
              <w:rPr>
                <w:sz w:val="20"/>
                <w:szCs w:val="20"/>
              </w:rPr>
            </w:pPr>
            <w:r>
              <w:rPr>
                <w:sz w:val="20"/>
                <w:szCs w:val="20"/>
              </w:rPr>
              <w:t xml:space="preserve">357,67500  </w:t>
            </w:r>
          </w:p>
        </w:tc>
      </w:tr>
      <w:tr w:rsidR="00C258AA" w14:paraId="53D77B9B" w14:textId="77777777" w:rsidTr="002D3913">
        <w:trPr>
          <w:gridAfter w:val="1"/>
          <w:wAfter w:w="12" w:type="dxa"/>
          <w:trHeight w:val="284"/>
        </w:trPr>
        <w:tc>
          <w:tcPr>
            <w:tcW w:w="8363" w:type="dxa"/>
            <w:tcBorders>
              <w:top w:val="nil"/>
              <w:left w:val="single" w:sz="4" w:space="0" w:color="auto"/>
              <w:bottom w:val="single" w:sz="4" w:space="0" w:color="auto"/>
              <w:right w:val="single" w:sz="4" w:space="0" w:color="auto"/>
            </w:tcBorders>
            <w:vAlign w:val="center"/>
            <w:hideMark/>
          </w:tcPr>
          <w:p w14:paraId="6146544B" w14:textId="77777777" w:rsidR="00C258AA" w:rsidRDefault="00C258AA">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93" w:type="dxa"/>
            <w:tcBorders>
              <w:top w:val="nil"/>
              <w:left w:val="nil"/>
              <w:bottom w:val="single" w:sz="4" w:space="0" w:color="auto"/>
              <w:right w:val="single" w:sz="4" w:space="0" w:color="auto"/>
            </w:tcBorders>
            <w:vAlign w:val="center"/>
            <w:hideMark/>
          </w:tcPr>
          <w:p w14:paraId="621CA2CD" w14:textId="77777777" w:rsidR="00C258AA" w:rsidRDefault="00C258AA">
            <w:pPr>
              <w:jc w:val="center"/>
              <w:rPr>
                <w:sz w:val="20"/>
                <w:szCs w:val="20"/>
              </w:rPr>
            </w:pPr>
            <w:r>
              <w:rPr>
                <w:sz w:val="20"/>
                <w:szCs w:val="20"/>
              </w:rPr>
              <w:t>0600189005</w:t>
            </w:r>
          </w:p>
        </w:tc>
        <w:tc>
          <w:tcPr>
            <w:tcW w:w="885" w:type="dxa"/>
            <w:tcBorders>
              <w:top w:val="nil"/>
              <w:left w:val="nil"/>
              <w:bottom w:val="single" w:sz="4" w:space="0" w:color="auto"/>
              <w:right w:val="single" w:sz="4" w:space="0" w:color="auto"/>
            </w:tcBorders>
            <w:vAlign w:val="center"/>
            <w:hideMark/>
          </w:tcPr>
          <w:p w14:paraId="7F9E7F57" w14:textId="77777777" w:rsidR="00C258AA" w:rsidRDefault="00C258AA">
            <w:pPr>
              <w:jc w:val="center"/>
              <w:rPr>
                <w:sz w:val="20"/>
                <w:szCs w:val="20"/>
              </w:rPr>
            </w:pPr>
            <w:r>
              <w:rPr>
                <w:sz w:val="20"/>
                <w:szCs w:val="20"/>
              </w:rPr>
              <w:t>100</w:t>
            </w:r>
          </w:p>
        </w:tc>
        <w:tc>
          <w:tcPr>
            <w:tcW w:w="1422" w:type="dxa"/>
            <w:tcBorders>
              <w:top w:val="nil"/>
              <w:left w:val="nil"/>
              <w:bottom w:val="single" w:sz="4" w:space="0" w:color="auto"/>
              <w:right w:val="single" w:sz="4" w:space="0" w:color="auto"/>
            </w:tcBorders>
            <w:vAlign w:val="center"/>
            <w:hideMark/>
          </w:tcPr>
          <w:p w14:paraId="7E8829E2" w14:textId="77777777" w:rsidR="00C258AA" w:rsidRDefault="00C258AA">
            <w:pPr>
              <w:jc w:val="center"/>
              <w:rPr>
                <w:sz w:val="20"/>
                <w:szCs w:val="20"/>
              </w:rPr>
            </w:pPr>
            <w:r>
              <w:rPr>
                <w:sz w:val="20"/>
                <w:szCs w:val="20"/>
              </w:rPr>
              <w:t>357,67500</w:t>
            </w:r>
          </w:p>
        </w:tc>
        <w:tc>
          <w:tcPr>
            <w:tcW w:w="1566" w:type="dxa"/>
            <w:tcBorders>
              <w:top w:val="nil"/>
              <w:left w:val="nil"/>
              <w:bottom w:val="single" w:sz="4" w:space="0" w:color="auto"/>
              <w:right w:val="single" w:sz="4" w:space="0" w:color="auto"/>
            </w:tcBorders>
            <w:vAlign w:val="center"/>
            <w:hideMark/>
          </w:tcPr>
          <w:p w14:paraId="48BBB7EA" w14:textId="77777777" w:rsidR="00C258AA" w:rsidRDefault="00C258AA">
            <w:pPr>
              <w:jc w:val="center"/>
              <w:rPr>
                <w:sz w:val="20"/>
                <w:szCs w:val="20"/>
              </w:rPr>
            </w:pPr>
            <w:r>
              <w:rPr>
                <w:sz w:val="20"/>
                <w:szCs w:val="20"/>
              </w:rPr>
              <w:t xml:space="preserve">0,00000  </w:t>
            </w:r>
          </w:p>
        </w:tc>
        <w:tc>
          <w:tcPr>
            <w:tcW w:w="1708" w:type="dxa"/>
            <w:tcBorders>
              <w:top w:val="nil"/>
              <w:left w:val="nil"/>
              <w:bottom w:val="single" w:sz="4" w:space="0" w:color="auto"/>
              <w:right w:val="single" w:sz="4" w:space="0" w:color="auto"/>
            </w:tcBorders>
            <w:vAlign w:val="center"/>
            <w:hideMark/>
          </w:tcPr>
          <w:p w14:paraId="648B6CBD" w14:textId="77777777" w:rsidR="00C258AA" w:rsidRDefault="00C258AA">
            <w:pPr>
              <w:jc w:val="center"/>
              <w:rPr>
                <w:sz w:val="20"/>
                <w:szCs w:val="20"/>
              </w:rPr>
            </w:pPr>
            <w:r>
              <w:rPr>
                <w:sz w:val="20"/>
                <w:szCs w:val="20"/>
              </w:rPr>
              <w:t xml:space="preserve">357,67500  </w:t>
            </w:r>
          </w:p>
        </w:tc>
      </w:tr>
      <w:tr w:rsidR="00C258AA" w14:paraId="76E97BBA" w14:textId="77777777" w:rsidTr="002D3913">
        <w:trPr>
          <w:gridAfter w:val="1"/>
          <w:wAfter w:w="12" w:type="dxa"/>
          <w:trHeight w:val="284"/>
        </w:trPr>
        <w:tc>
          <w:tcPr>
            <w:tcW w:w="8363" w:type="dxa"/>
            <w:tcBorders>
              <w:top w:val="nil"/>
              <w:left w:val="single" w:sz="4" w:space="0" w:color="auto"/>
              <w:bottom w:val="single" w:sz="4" w:space="0" w:color="auto"/>
              <w:right w:val="single" w:sz="4" w:space="0" w:color="auto"/>
            </w:tcBorders>
            <w:vAlign w:val="center"/>
            <w:hideMark/>
          </w:tcPr>
          <w:p w14:paraId="0CADC732" w14:textId="77777777" w:rsidR="00C258AA" w:rsidRDefault="00C258AA">
            <w:pPr>
              <w:rPr>
                <w:sz w:val="20"/>
                <w:szCs w:val="20"/>
              </w:rPr>
            </w:pPr>
            <w:r>
              <w:rPr>
                <w:sz w:val="20"/>
                <w:szCs w:val="20"/>
              </w:rPr>
              <w:t>Расходы на выплаты персоналу государственных (муниципальных) органов</w:t>
            </w:r>
          </w:p>
        </w:tc>
        <w:tc>
          <w:tcPr>
            <w:tcW w:w="1393" w:type="dxa"/>
            <w:tcBorders>
              <w:top w:val="nil"/>
              <w:left w:val="nil"/>
              <w:bottom w:val="single" w:sz="4" w:space="0" w:color="auto"/>
              <w:right w:val="single" w:sz="4" w:space="0" w:color="auto"/>
            </w:tcBorders>
            <w:vAlign w:val="center"/>
            <w:hideMark/>
          </w:tcPr>
          <w:p w14:paraId="01BF937F" w14:textId="77777777" w:rsidR="00C258AA" w:rsidRDefault="00C258AA">
            <w:pPr>
              <w:jc w:val="center"/>
              <w:rPr>
                <w:sz w:val="20"/>
                <w:szCs w:val="20"/>
              </w:rPr>
            </w:pPr>
            <w:r>
              <w:rPr>
                <w:sz w:val="20"/>
                <w:szCs w:val="20"/>
              </w:rPr>
              <w:t>0600189005</w:t>
            </w:r>
          </w:p>
        </w:tc>
        <w:tc>
          <w:tcPr>
            <w:tcW w:w="885" w:type="dxa"/>
            <w:tcBorders>
              <w:top w:val="nil"/>
              <w:left w:val="nil"/>
              <w:bottom w:val="single" w:sz="4" w:space="0" w:color="auto"/>
              <w:right w:val="single" w:sz="4" w:space="0" w:color="auto"/>
            </w:tcBorders>
            <w:vAlign w:val="center"/>
            <w:hideMark/>
          </w:tcPr>
          <w:p w14:paraId="2D8A29CF" w14:textId="77777777" w:rsidR="00C258AA" w:rsidRDefault="00C258AA">
            <w:pPr>
              <w:jc w:val="center"/>
              <w:rPr>
                <w:sz w:val="20"/>
                <w:szCs w:val="20"/>
              </w:rPr>
            </w:pPr>
            <w:r>
              <w:rPr>
                <w:sz w:val="20"/>
                <w:szCs w:val="20"/>
              </w:rPr>
              <w:t>120</w:t>
            </w:r>
          </w:p>
        </w:tc>
        <w:tc>
          <w:tcPr>
            <w:tcW w:w="1422" w:type="dxa"/>
            <w:tcBorders>
              <w:top w:val="nil"/>
              <w:left w:val="nil"/>
              <w:bottom w:val="single" w:sz="4" w:space="0" w:color="auto"/>
              <w:right w:val="single" w:sz="4" w:space="0" w:color="auto"/>
            </w:tcBorders>
            <w:vAlign w:val="center"/>
            <w:hideMark/>
          </w:tcPr>
          <w:p w14:paraId="2872A64C" w14:textId="77777777" w:rsidR="00C258AA" w:rsidRDefault="00C258AA">
            <w:pPr>
              <w:jc w:val="center"/>
              <w:rPr>
                <w:sz w:val="20"/>
                <w:szCs w:val="20"/>
              </w:rPr>
            </w:pPr>
            <w:r>
              <w:rPr>
                <w:sz w:val="20"/>
                <w:szCs w:val="20"/>
              </w:rPr>
              <w:t>357,67500</w:t>
            </w:r>
          </w:p>
        </w:tc>
        <w:tc>
          <w:tcPr>
            <w:tcW w:w="1566" w:type="dxa"/>
            <w:tcBorders>
              <w:top w:val="nil"/>
              <w:left w:val="nil"/>
              <w:bottom w:val="single" w:sz="4" w:space="0" w:color="auto"/>
              <w:right w:val="single" w:sz="4" w:space="0" w:color="auto"/>
            </w:tcBorders>
            <w:noWrap/>
            <w:vAlign w:val="center"/>
            <w:hideMark/>
          </w:tcPr>
          <w:p w14:paraId="51626FA6" w14:textId="77777777" w:rsidR="00C258AA" w:rsidRDefault="00C258AA">
            <w:pPr>
              <w:jc w:val="center"/>
              <w:rPr>
                <w:sz w:val="20"/>
                <w:szCs w:val="20"/>
              </w:rPr>
            </w:pPr>
            <w:r>
              <w:rPr>
                <w:sz w:val="20"/>
                <w:szCs w:val="20"/>
              </w:rPr>
              <w:t xml:space="preserve">0,00000  </w:t>
            </w:r>
          </w:p>
        </w:tc>
        <w:tc>
          <w:tcPr>
            <w:tcW w:w="1708" w:type="dxa"/>
            <w:tcBorders>
              <w:top w:val="nil"/>
              <w:left w:val="nil"/>
              <w:bottom w:val="single" w:sz="4" w:space="0" w:color="auto"/>
              <w:right w:val="single" w:sz="4" w:space="0" w:color="auto"/>
            </w:tcBorders>
            <w:noWrap/>
            <w:vAlign w:val="center"/>
            <w:hideMark/>
          </w:tcPr>
          <w:p w14:paraId="48621C6E" w14:textId="77777777" w:rsidR="00C258AA" w:rsidRDefault="00C258AA">
            <w:pPr>
              <w:jc w:val="center"/>
              <w:rPr>
                <w:sz w:val="20"/>
                <w:szCs w:val="20"/>
              </w:rPr>
            </w:pPr>
            <w:r>
              <w:rPr>
                <w:sz w:val="20"/>
                <w:szCs w:val="20"/>
              </w:rPr>
              <w:t xml:space="preserve">357,67500  </w:t>
            </w:r>
          </w:p>
        </w:tc>
      </w:tr>
      <w:tr w:rsidR="00C258AA" w14:paraId="74B779B9" w14:textId="77777777" w:rsidTr="002D3913">
        <w:trPr>
          <w:gridAfter w:val="1"/>
          <w:wAfter w:w="12" w:type="dxa"/>
          <w:trHeight w:val="284"/>
        </w:trPr>
        <w:tc>
          <w:tcPr>
            <w:tcW w:w="8363" w:type="dxa"/>
            <w:tcBorders>
              <w:top w:val="single" w:sz="4" w:space="0" w:color="auto"/>
              <w:left w:val="single" w:sz="4" w:space="0" w:color="auto"/>
              <w:bottom w:val="single" w:sz="4" w:space="0" w:color="auto"/>
              <w:right w:val="single" w:sz="4" w:space="0" w:color="auto"/>
            </w:tcBorders>
            <w:vAlign w:val="center"/>
            <w:hideMark/>
          </w:tcPr>
          <w:p w14:paraId="763C919E" w14:textId="77777777" w:rsidR="00C258AA" w:rsidRDefault="00C258AA">
            <w:pPr>
              <w:rPr>
                <w:sz w:val="20"/>
                <w:szCs w:val="20"/>
              </w:rPr>
            </w:pPr>
            <w:r>
              <w:rPr>
                <w:sz w:val="20"/>
                <w:szCs w:val="20"/>
              </w:rPr>
              <w:t>Основное мероприятие "Повышение квалификации муниципальных служащих и работников, осуществляющих техническое обеспечение деятельности органов местного самоуправления"</w:t>
            </w:r>
          </w:p>
        </w:tc>
        <w:tc>
          <w:tcPr>
            <w:tcW w:w="1393" w:type="dxa"/>
            <w:tcBorders>
              <w:top w:val="single" w:sz="4" w:space="0" w:color="auto"/>
              <w:left w:val="single" w:sz="4" w:space="0" w:color="auto"/>
              <w:bottom w:val="single" w:sz="4" w:space="0" w:color="auto"/>
              <w:right w:val="single" w:sz="4" w:space="0" w:color="auto"/>
            </w:tcBorders>
            <w:vAlign w:val="center"/>
            <w:hideMark/>
          </w:tcPr>
          <w:p w14:paraId="0CAB4EC4" w14:textId="77777777" w:rsidR="00C258AA" w:rsidRDefault="00C258AA">
            <w:pPr>
              <w:jc w:val="center"/>
              <w:rPr>
                <w:sz w:val="20"/>
                <w:szCs w:val="20"/>
              </w:rPr>
            </w:pPr>
            <w:r>
              <w:rPr>
                <w:sz w:val="20"/>
                <w:szCs w:val="20"/>
              </w:rPr>
              <w:t>0600300000</w:t>
            </w:r>
          </w:p>
        </w:tc>
        <w:tc>
          <w:tcPr>
            <w:tcW w:w="885" w:type="dxa"/>
            <w:tcBorders>
              <w:top w:val="single" w:sz="4" w:space="0" w:color="auto"/>
              <w:left w:val="single" w:sz="4" w:space="0" w:color="auto"/>
              <w:bottom w:val="single" w:sz="4" w:space="0" w:color="auto"/>
              <w:right w:val="single" w:sz="4" w:space="0" w:color="auto"/>
            </w:tcBorders>
            <w:vAlign w:val="center"/>
            <w:hideMark/>
          </w:tcPr>
          <w:p w14:paraId="22F96C21" w14:textId="77777777" w:rsidR="00C258AA" w:rsidRDefault="00C258AA">
            <w:pPr>
              <w:jc w:val="center"/>
              <w:rPr>
                <w:sz w:val="20"/>
                <w:szCs w:val="20"/>
              </w:rPr>
            </w:pPr>
            <w:r>
              <w:rPr>
                <w:sz w:val="20"/>
                <w:szCs w:val="20"/>
              </w:rPr>
              <w:t> </w:t>
            </w:r>
          </w:p>
        </w:tc>
        <w:tc>
          <w:tcPr>
            <w:tcW w:w="1422" w:type="dxa"/>
            <w:tcBorders>
              <w:top w:val="single" w:sz="4" w:space="0" w:color="auto"/>
              <w:left w:val="single" w:sz="4" w:space="0" w:color="auto"/>
              <w:bottom w:val="single" w:sz="4" w:space="0" w:color="auto"/>
              <w:right w:val="single" w:sz="4" w:space="0" w:color="auto"/>
            </w:tcBorders>
            <w:vAlign w:val="center"/>
            <w:hideMark/>
          </w:tcPr>
          <w:p w14:paraId="55B5E6EF" w14:textId="77777777" w:rsidR="00C258AA" w:rsidRDefault="00C258AA">
            <w:pPr>
              <w:jc w:val="center"/>
              <w:rPr>
                <w:sz w:val="20"/>
                <w:szCs w:val="20"/>
              </w:rPr>
            </w:pPr>
            <w:r>
              <w:rPr>
                <w:sz w:val="20"/>
                <w:szCs w:val="20"/>
              </w:rPr>
              <w:t>0,00000</w:t>
            </w:r>
          </w:p>
        </w:tc>
        <w:tc>
          <w:tcPr>
            <w:tcW w:w="1566" w:type="dxa"/>
            <w:tcBorders>
              <w:top w:val="single" w:sz="4" w:space="0" w:color="auto"/>
              <w:left w:val="single" w:sz="4" w:space="0" w:color="auto"/>
              <w:bottom w:val="single" w:sz="4" w:space="0" w:color="auto"/>
              <w:right w:val="single" w:sz="4" w:space="0" w:color="auto"/>
            </w:tcBorders>
            <w:vAlign w:val="center"/>
            <w:hideMark/>
          </w:tcPr>
          <w:p w14:paraId="3E693A76" w14:textId="77777777" w:rsidR="00C258AA" w:rsidRDefault="00C258AA">
            <w:pPr>
              <w:jc w:val="center"/>
              <w:rPr>
                <w:sz w:val="20"/>
                <w:szCs w:val="20"/>
              </w:rPr>
            </w:pPr>
            <w:r>
              <w:rPr>
                <w:sz w:val="20"/>
                <w:szCs w:val="20"/>
              </w:rPr>
              <w:t>28,06000</w:t>
            </w:r>
          </w:p>
        </w:tc>
        <w:tc>
          <w:tcPr>
            <w:tcW w:w="1708" w:type="dxa"/>
            <w:tcBorders>
              <w:top w:val="single" w:sz="4" w:space="0" w:color="auto"/>
              <w:left w:val="single" w:sz="4" w:space="0" w:color="auto"/>
              <w:bottom w:val="single" w:sz="4" w:space="0" w:color="auto"/>
              <w:right w:val="single" w:sz="4" w:space="0" w:color="auto"/>
            </w:tcBorders>
            <w:vAlign w:val="center"/>
            <w:hideMark/>
          </w:tcPr>
          <w:p w14:paraId="65F4A053" w14:textId="77777777" w:rsidR="00C258AA" w:rsidRDefault="00C258AA">
            <w:pPr>
              <w:jc w:val="center"/>
              <w:rPr>
                <w:sz w:val="20"/>
                <w:szCs w:val="20"/>
              </w:rPr>
            </w:pPr>
            <w:r>
              <w:rPr>
                <w:sz w:val="20"/>
                <w:szCs w:val="20"/>
              </w:rPr>
              <w:t>28,06000</w:t>
            </w:r>
          </w:p>
        </w:tc>
      </w:tr>
      <w:tr w:rsidR="00C258AA" w14:paraId="468D1B18" w14:textId="77777777" w:rsidTr="002D3913">
        <w:trPr>
          <w:gridAfter w:val="1"/>
          <w:wAfter w:w="12" w:type="dxa"/>
          <w:trHeight w:val="284"/>
        </w:trPr>
        <w:tc>
          <w:tcPr>
            <w:tcW w:w="8363" w:type="dxa"/>
            <w:tcBorders>
              <w:top w:val="single" w:sz="4" w:space="0" w:color="auto"/>
              <w:left w:val="single" w:sz="4" w:space="0" w:color="auto"/>
              <w:bottom w:val="single" w:sz="4" w:space="0" w:color="auto"/>
              <w:right w:val="single" w:sz="4" w:space="0" w:color="auto"/>
            </w:tcBorders>
            <w:vAlign w:val="bottom"/>
            <w:hideMark/>
          </w:tcPr>
          <w:p w14:paraId="3DC5ABCA" w14:textId="77777777" w:rsidR="00C258AA" w:rsidRDefault="00C258AA">
            <w:pPr>
              <w:rPr>
                <w:sz w:val="20"/>
                <w:szCs w:val="20"/>
              </w:rPr>
            </w:pPr>
            <w:r>
              <w:rPr>
                <w:sz w:val="20"/>
                <w:szCs w:val="20"/>
              </w:rPr>
              <w:t>Расходы на обеспечение функций органов местного самоуправления (местное самоуправление)</w:t>
            </w:r>
          </w:p>
        </w:tc>
        <w:tc>
          <w:tcPr>
            <w:tcW w:w="1393" w:type="dxa"/>
            <w:tcBorders>
              <w:top w:val="single" w:sz="4" w:space="0" w:color="auto"/>
              <w:left w:val="single" w:sz="4" w:space="0" w:color="auto"/>
              <w:bottom w:val="single" w:sz="4" w:space="0" w:color="auto"/>
              <w:right w:val="single" w:sz="4" w:space="0" w:color="auto"/>
            </w:tcBorders>
            <w:vAlign w:val="center"/>
            <w:hideMark/>
          </w:tcPr>
          <w:p w14:paraId="635C2857" w14:textId="77777777" w:rsidR="00C258AA" w:rsidRDefault="00C258AA">
            <w:pPr>
              <w:jc w:val="center"/>
              <w:rPr>
                <w:sz w:val="20"/>
                <w:szCs w:val="20"/>
              </w:rPr>
            </w:pPr>
            <w:r>
              <w:rPr>
                <w:sz w:val="20"/>
                <w:szCs w:val="20"/>
              </w:rPr>
              <w:t>0600302040</w:t>
            </w:r>
          </w:p>
        </w:tc>
        <w:tc>
          <w:tcPr>
            <w:tcW w:w="885" w:type="dxa"/>
            <w:tcBorders>
              <w:top w:val="single" w:sz="4" w:space="0" w:color="auto"/>
              <w:left w:val="single" w:sz="4" w:space="0" w:color="auto"/>
              <w:bottom w:val="single" w:sz="4" w:space="0" w:color="auto"/>
              <w:right w:val="single" w:sz="4" w:space="0" w:color="auto"/>
            </w:tcBorders>
            <w:vAlign w:val="center"/>
            <w:hideMark/>
          </w:tcPr>
          <w:p w14:paraId="61848824" w14:textId="77777777" w:rsidR="00C258AA" w:rsidRDefault="00C258AA">
            <w:pPr>
              <w:jc w:val="center"/>
              <w:rPr>
                <w:sz w:val="20"/>
                <w:szCs w:val="20"/>
              </w:rPr>
            </w:pPr>
            <w:r>
              <w:rPr>
                <w:sz w:val="20"/>
                <w:szCs w:val="20"/>
              </w:rPr>
              <w:t> </w:t>
            </w:r>
          </w:p>
        </w:tc>
        <w:tc>
          <w:tcPr>
            <w:tcW w:w="1422" w:type="dxa"/>
            <w:tcBorders>
              <w:top w:val="single" w:sz="4" w:space="0" w:color="auto"/>
              <w:left w:val="single" w:sz="4" w:space="0" w:color="auto"/>
              <w:bottom w:val="single" w:sz="4" w:space="0" w:color="auto"/>
              <w:right w:val="single" w:sz="4" w:space="0" w:color="auto"/>
            </w:tcBorders>
            <w:vAlign w:val="center"/>
            <w:hideMark/>
          </w:tcPr>
          <w:p w14:paraId="3467B48E" w14:textId="77777777" w:rsidR="00C258AA" w:rsidRDefault="00C258AA">
            <w:pPr>
              <w:jc w:val="center"/>
              <w:rPr>
                <w:sz w:val="20"/>
                <w:szCs w:val="20"/>
              </w:rPr>
            </w:pPr>
            <w:r>
              <w:rPr>
                <w:sz w:val="20"/>
                <w:szCs w:val="20"/>
              </w:rPr>
              <w:t>0,00000</w:t>
            </w:r>
          </w:p>
        </w:tc>
        <w:tc>
          <w:tcPr>
            <w:tcW w:w="1566" w:type="dxa"/>
            <w:tcBorders>
              <w:top w:val="single" w:sz="4" w:space="0" w:color="auto"/>
              <w:left w:val="single" w:sz="4" w:space="0" w:color="auto"/>
              <w:bottom w:val="single" w:sz="4" w:space="0" w:color="auto"/>
              <w:right w:val="single" w:sz="4" w:space="0" w:color="auto"/>
            </w:tcBorders>
            <w:vAlign w:val="center"/>
            <w:hideMark/>
          </w:tcPr>
          <w:p w14:paraId="09867F82" w14:textId="77777777" w:rsidR="00C258AA" w:rsidRDefault="00C258AA">
            <w:pPr>
              <w:jc w:val="center"/>
              <w:rPr>
                <w:sz w:val="20"/>
                <w:szCs w:val="20"/>
              </w:rPr>
            </w:pPr>
            <w:r>
              <w:rPr>
                <w:sz w:val="20"/>
                <w:szCs w:val="20"/>
              </w:rPr>
              <w:t>12,06000</w:t>
            </w:r>
          </w:p>
        </w:tc>
        <w:tc>
          <w:tcPr>
            <w:tcW w:w="1708" w:type="dxa"/>
            <w:tcBorders>
              <w:top w:val="single" w:sz="4" w:space="0" w:color="auto"/>
              <w:left w:val="single" w:sz="4" w:space="0" w:color="auto"/>
              <w:bottom w:val="single" w:sz="4" w:space="0" w:color="auto"/>
              <w:right w:val="single" w:sz="4" w:space="0" w:color="auto"/>
            </w:tcBorders>
            <w:vAlign w:val="center"/>
            <w:hideMark/>
          </w:tcPr>
          <w:p w14:paraId="07D6627D" w14:textId="77777777" w:rsidR="00C258AA" w:rsidRDefault="00C258AA">
            <w:pPr>
              <w:jc w:val="center"/>
              <w:rPr>
                <w:sz w:val="20"/>
                <w:szCs w:val="20"/>
              </w:rPr>
            </w:pPr>
            <w:r>
              <w:rPr>
                <w:sz w:val="20"/>
                <w:szCs w:val="20"/>
              </w:rPr>
              <w:t>12,06000</w:t>
            </w:r>
          </w:p>
        </w:tc>
      </w:tr>
      <w:tr w:rsidR="00C258AA" w14:paraId="122DED20" w14:textId="77777777" w:rsidTr="002D3913">
        <w:trPr>
          <w:gridAfter w:val="1"/>
          <w:wAfter w:w="12" w:type="dxa"/>
          <w:trHeight w:val="284"/>
        </w:trPr>
        <w:tc>
          <w:tcPr>
            <w:tcW w:w="8363" w:type="dxa"/>
            <w:tcBorders>
              <w:top w:val="single" w:sz="4" w:space="0" w:color="auto"/>
              <w:left w:val="single" w:sz="4" w:space="0" w:color="auto"/>
              <w:bottom w:val="single" w:sz="4" w:space="0" w:color="auto"/>
              <w:right w:val="single" w:sz="4" w:space="0" w:color="auto"/>
            </w:tcBorders>
            <w:vAlign w:val="bottom"/>
            <w:hideMark/>
          </w:tcPr>
          <w:p w14:paraId="2E553EB6" w14:textId="77777777" w:rsidR="00C258AA" w:rsidRDefault="00C258AA">
            <w:pPr>
              <w:rPr>
                <w:sz w:val="20"/>
                <w:szCs w:val="20"/>
              </w:rPr>
            </w:pPr>
            <w:r>
              <w:rPr>
                <w:sz w:val="20"/>
                <w:szCs w:val="20"/>
              </w:rPr>
              <w:t xml:space="preserve">Закупка товаров, работ и услуг для обеспечения государственных (муниципальных) нужд </w:t>
            </w:r>
          </w:p>
        </w:tc>
        <w:tc>
          <w:tcPr>
            <w:tcW w:w="1393" w:type="dxa"/>
            <w:tcBorders>
              <w:top w:val="single" w:sz="4" w:space="0" w:color="auto"/>
              <w:left w:val="nil"/>
              <w:bottom w:val="single" w:sz="4" w:space="0" w:color="auto"/>
              <w:right w:val="single" w:sz="4" w:space="0" w:color="auto"/>
            </w:tcBorders>
            <w:vAlign w:val="center"/>
            <w:hideMark/>
          </w:tcPr>
          <w:p w14:paraId="1753A18A" w14:textId="77777777" w:rsidR="00C258AA" w:rsidRDefault="00C258AA">
            <w:pPr>
              <w:jc w:val="center"/>
              <w:rPr>
                <w:sz w:val="20"/>
                <w:szCs w:val="20"/>
              </w:rPr>
            </w:pPr>
            <w:r>
              <w:rPr>
                <w:sz w:val="20"/>
                <w:szCs w:val="20"/>
              </w:rPr>
              <w:t>0600302040</w:t>
            </w:r>
          </w:p>
        </w:tc>
        <w:tc>
          <w:tcPr>
            <w:tcW w:w="885" w:type="dxa"/>
            <w:tcBorders>
              <w:top w:val="single" w:sz="4" w:space="0" w:color="auto"/>
              <w:left w:val="nil"/>
              <w:bottom w:val="single" w:sz="4" w:space="0" w:color="auto"/>
              <w:right w:val="single" w:sz="4" w:space="0" w:color="auto"/>
            </w:tcBorders>
            <w:vAlign w:val="center"/>
            <w:hideMark/>
          </w:tcPr>
          <w:p w14:paraId="7E68E14D" w14:textId="77777777" w:rsidR="00C258AA" w:rsidRDefault="00C258AA">
            <w:pPr>
              <w:jc w:val="center"/>
              <w:rPr>
                <w:sz w:val="20"/>
                <w:szCs w:val="20"/>
              </w:rPr>
            </w:pPr>
            <w:r>
              <w:rPr>
                <w:sz w:val="20"/>
                <w:szCs w:val="20"/>
              </w:rPr>
              <w:t>200</w:t>
            </w:r>
          </w:p>
        </w:tc>
        <w:tc>
          <w:tcPr>
            <w:tcW w:w="1422" w:type="dxa"/>
            <w:tcBorders>
              <w:top w:val="single" w:sz="4" w:space="0" w:color="auto"/>
              <w:left w:val="nil"/>
              <w:bottom w:val="single" w:sz="4" w:space="0" w:color="auto"/>
              <w:right w:val="single" w:sz="4" w:space="0" w:color="auto"/>
            </w:tcBorders>
            <w:vAlign w:val="center"/>
            <w:hideMark/>
          </w:tcPr>
          <w:p w14:paraId="189853B1" w14:textId="77777777" w:rsidR="00C258AA" w:rsidRDefault="00C258AA">
            <w:pPr>
              <w:jc w:val="center"/>
              <w:rPr>
                <w:sz w:val="20"/>
                <w:szCs w:val="20"/>
              </w:rPr>
            </w:pPr>
            <w:r>
              <w:rPr>
                <w:sz w:val="20"/>
                <w:szCs w:val="20"/>
              </w:rPr>
              <w:t>0,00000</w:t>
            </w:r>
          </w:p>
        </w:tc>
        <w:tc>
          <w:tcPr>
            <w:tcW w:w="1566" w:type="dxa"/>
            <w:tcBorders>
              <w:top w:val="single" w:sz="4" w:space="0" w:color="auto"/>
              <w:left w:val="nil"/>
              <w:bottom w:val="single" w:sz="4" w:space="0" w:color="auto"/>
              <w:right w:val="single" w:sz="4" w:space="0" w:color="auto"/>
            </w:tcBorders>
            <w:vAlign w:val="center"/>
            <w:hideMark/>
          </w:tcPr>
          <w:p w14:paraId="26CF6593" w14:textId="77777777" w:rsidR="00C258AA" w:rsidRDefault="00C258AA">
            <w:pPr>
              <w:jc w:val="center"/>
              <w:rPr>
                <w:sz w:val="20"/>
                <w:szCs w:val="20"/>
              </w:rPr>
            </w:pPr>
            <w:r>
              <w:rPr>
                <w:sz w:val="20"/>
                <w:szCs w:val="20"/>
              </w:rPr>
              <w:t>12,06000</w:t>
            </w:r>
          </w:p>
        </w:tc>
        <w:tc>
          <w:tcPr>
            <w:tcW w:w="1708" w:type="dxa"/>
            <w:tcBorders>
              <w:top w:val="single" w:sz="4" w:space="0" w:color="auto"/>
              <w:left w:val="nil"/>
              <w:bottom w:val="single" w:sz="4" w:space="0" w:color="auto"/>
              <w:right w:val="single" w:sz="4" w:space="0" w:color="auto"/>
            </w:tcBorders>
            <w:vAlign w:val="center"/>
            <w:hideMark/>
          </w:tcPr>
          <w:p w14:paraId="7D787BAF" w14:textId="77777777" w:rsidR="00C258AA" w:rsidRDefault="00C258AA">
            <w:pPr>
              <w:jc w:val="center"/>
              <w:rPr>
                <w:sz w:val="20"/>
                <w:szCs w:val="20"/>
              </w:rPr>
            </w:pPr>
            <w:r>
              <w:rPr>
                <w:sz w:val="20"/>
                <w:szCs w:val="20"/>
              </w:rPr>
              <w:t>12,06000</w:t>
            </w:r>
          </w:p>
        </w:tc>
      </w:tr>
      <w:tr w:rsidR="00C258AA" w14:paraId="1E387035" w14:textId="77777777" w:rsidTr="002D3913">
        <w:trPr>
          <w:gridAfter w:val="1"/>
          <w:wAfter w:w="12" w:type="dxa"/>
          <w:trHeight w:val="284"/>
        </w:trPr>
        <w:tc>
          <w:tcPr>
            <w:tcW w:w="8363" w:type="dxa"/>
            <w:tcBorders>
              <w:top w:val="nil"/>
              <w:left w:val="single" w:sz="4" w:space="0" w:color="auto"/>
              <w:bottom w:val="single" w:sz="4" w:space="0" w:color="auto"/>
              <w:right w:val="single" w:sz="4" w:space="0" w:color="auto"/>
            </w:tcBorders>
            <w:vAlign w:val="bottom"/>
            <w:hideMark/>
          </w:tcPr>
          <w:p w14:paraId="06EEA48B" w14:textId="77777777" w:rsidR="00C258AA" w:rsidRDefault="00C258AA">
            <w:pPr>
              <w:rPr>
                <w:sz w:val="20"/>
                <w:szCs w:val="20"/>
              </w:rPr>
            </w:pPr>
            <w:r>
              <w:rPr>
                <w:sz w:val="20"/>
                <w:szCs w:val="20"/>
              </w:rPr>
              <w:t>Иные закупки товаров, работ и услуг для обеспечения государственных (муниципальных) нужд</w:t>
            </w:r>
          </w:p>
        </w:tc>
        <w:tc>
          <w:tcPr>
            <w:tcW w:w="1393" w:type="dxa"/>
            <w:tcBorders>
              <w:top w:val="nil"/>
              <w:left w:val="nil"/>
              <w:bottom w:val="single" w:sz="4" w:space="0" w:color="auto"/>
              <w:right w:val="single" w:sz="4" w:space="0" w:color="auto"/>
            </w:tcBorders>
            <w:vAlign w:val="center"/>
            <w:hideMark/>
          </w:tcPr>
          <w:p w14:paraId="0C2B19A7" w14:textId="77777777" w:rsidR="00C258AA" w:rsidRDefault="00C258AA">
            <w:pPr>
              <w:jc w:val="center"/>
              <w:rPr>
                <w:sz w:val="20"/>
                <w:szCs w:val="20"/>
              </w:rPr>
            </w:pPr>
            <w:r>
              <w:rPr>
                <w:sz w:val="20"/>
                <w:szCs w:val="20"/>
              </w:rPr>
              <w:t>0600302040</w:t>
            </w:r>
          </w:p>
        </w:tc>
        <w:tc>
          <w:tcPr>
            <w:tcW w:w="885" w:type="dxa"/>
            <w:tcBorders>
              <w:top w:val="nil"/>
              <w:left w:val="nil"/>
              <w:bottom w:val="single" w:sz="4" w:space="0" w:color="auto"/>
              <w:right w:val="single" w:sz="4" w:space="0" w:color="auto"/>
            </w:tcBorders>
            <w:vAlign w:val="center"/>
            <w:hideMark/>
          </w:tcPr>
          <w:p w14:paraId="6C83D523" w14:textId="77777777" w:rsidR="00C258AA" w:rsidRDefault="00C258AA">
            <w:pPr>
              <w:jc w:val="center"/>
              <w:rPr>
                <w:sz w:val="20"/>
                <w:szCs w:val="20"/>
              </w:rPr>
            </w:pPr>
            <w:r>
              <w:rPr>
                <w:sz w:val="20"/>
                <w:szCs w:val="20"/>
              </w:rPr>
              <w:t>240</w:t>
            </w:r>
          </w:p>
        </w:tc>
        <w:tc>
          <w:tcPr>
            <w:tcW w:w="1422" w:type="dxa"/>
            <w:tcBorders>
              <w:top w:val="nil"/>
              <w:left w:val="nil"/>
              <w:bottom w:val="single" w:sz="4" w:space="0" w:color="auto"/>
              <w:right w:val="single" w:sz="4" w:space="0" w:color="auto"/>
            </w:tcBorders>
            <w:vAlign w:val="center"/>
            <w:hideMark/>
          </w:tcPr>
          <w:p w14:paraId="189485C5" w14:textId="77777777" w:rsidR="00C258AA" w:rsidRDefault="00C258AA">
            <w:pPr>
              <w:jc w:val="center"/>
              <w:rPr>
                <w:sz w:val="20"/>
                <w:szCs w:val="20"/>
              </w:rPr>
            </w:pPr>
            <w:r>
              <w:rPr>
                <w:sz w:val="20"/>
                <w:szCs w:val="20"/>
              </w:rPr>
              <w:t>0,00000</w:t>
            </w:r>
          </w:p>
        </w:tc>
        <w:tc>
          <w:tcPr>
            <w:tcW w:w="1566" w:type="dxa"/>
            <w:tcBorders>
              <w:top w:val="nil"/>
              <w:left w:val="nil"/>
              <w:bottom w:val="single" w:sz="4" w:space="0" w:color="auto"/>
              <w:right w:val="single" w:sz="4" w:space="0" w:color="auto"/>
            </w:tcBorders>
            <w:vAlign w:val="center"/>
            <w:hideMark/>
          </w:tcPr>
          <w:p w14:paraId="14DC9955" w14:textId="77777777" w:rsidR="00C258AA" w:rsidRDefault="00C258AA">
            <w:pPr>
              <w:jc w:val="center"/>
              <w:rPr>
                <w:sz w:val="20"/>
                <w:szCs w:val="20"/>
              </w:rPr>
            </w:pPr>
            <w:r>
              <w:rPr>
                <w:sz w:val="20"/>
                <w:szCs w:val="20"/>
              </w:rPr>
              <w:t>12,06000</w:t>
            </w:r>
          </w:p>
        </w:tc>
        <w:tc>
          <w:tcPr>
            <w:tcW w:w="1708" w:type="dxa"/>
            <w:tcBorders>
              <w:top w:val="nil"/>
              <w:left w:val="nil"/>
              <w:bottom w:val="single" w:sz="4" w:space="0" w:color="auto"/>
              <w:right w:val="single" w:sz="4" w:space="0" w:color="auto"/>
            </w:tcBorders>
            <w:vAlign w:val="center"/>
            <w:hideMark/>
          </w:tcPr>
          <w:p w14:paraId="6DF2FF48" w14:textId="77777777" w:rsidR="00C258AA" w:rsidRDefault="00C258AA">
            <w:pPr>
              <w:jc w:val="center"/>
              <w:rPr>
                <w:sz w:val="20"/>
                <w:szCs w:val="20"/>
              </w:rPr>
            </w:pPr>
            <w:r>
              <w:rPr>
                <w:sz w:val="20"/>
                <w:szCs w:val="20"/>
              </w:rPr>
              <w:t>12,06000</w:t>
            </w:r>
          </w:p>
        </w:tc>
      </w:tr>
      <w:tr w:rsidR="00C258AA" w14:paraId="4B0B0521" w14:textId="77777777" w:rsidTr="002D3913">
        <w:trPr>
          <w:gridAfter w:val="1"/>
          <w:wAfter w:w="12" w:type="dxa"/>
          <w:trHeight w:val="284"/>
        </w:trPr>
        <w:tc>
          <w:tcPr>
            <w:tcW w:w="8363" w:type="dxa"/>
            <w:tcBorders>
              <w:top w:val="nil"/>
              <w:left w:val="single" w:sz="4" w:space="0" w:color="auto"/>
              <w:bottom w:val="single" w:sz="4" w:space="0" w:color="auto"/>
              <w:right w:val="single" w:sz="4" w:space="0" w:color="auto"/>
            </w:tcBorders>
            <w:vAlign w:val="center"/>
            <w:hideMark/>
          </w:tcPr>
          <w:p w14:paraId="76356F40" w14:textId="77777777" w:rsidR="00C258AA" w:rsidRDefault="00C258AA">
            <w:pPr>
              <w:rPr>
                <w:sz w:val="20"/>
                <w:szCs w:val="20"/>
              </w:rPr>
            </w:pPr>
            <w:r>
              <w:rPr>
                <w:sz w:val="20"/>
                <w:szCs w:val="20"/>
              </w:rPr>
              <w:t>Прочие мероприятия органов местного самоуправления</w:t>
            </w:r>
          </w:p>
        </w:tc>
        <w:tc>
          <w:tcPr>
            <w:tcW w:w="1393" w:type="dxa"/>
            <w:tcBorders>
              <w:top w:val="nil"/>
              <w:left w:val="nil"/>
              <w:bottom w:val="single" w:sz="4" w:space="0" w:color="auto"/>
              <w:right w:val="single" w:sz="4" w:space="0" w:color="auto"/>
            </w:tcBorders>
            <w:vAlign w:val="center"/>
            <w:hideMark/>
          </w:tcPr>
          <w:p w14:paraId="7AF9EDD2" w14:textId="77777777" w:rsidR="00C258AA" w:rsidRDefault="00C258AA">
            <w:pPr>
              <w:jc w:val="center"/>
              <w:rPr>
                <w:sz w:val="20"/>
                <w:szCs w:val="20"/>
              </w:rPr>
            </w:pPr>
            <w:r>
              <w:rPr>
                <w:sz w:val="20"/>
                <w:szCs w:val="20"/>
              </w:rPr>
              <w:t>0600302400</w:t>
            </w:r>
          </w:p>
        </w:tc>
        <w:tc>
          <w:tcPr>
            <w:tcW w:w="885" w:type="dxa"/>
            <w:tcBorders>
              <w:top w:val="nil"/>
              <w:left w:val="nil"/>
              <w:bottom w:val="single" w:sz="4" w:space="0" w:color="auto"/>
              <w:right w:val="single" w:sz="4" w:space="0" w:color="auto"/>
            </w:tcBorders>
            <w:vAlign w:val="center"/>
            <w:hideMark/>
          </w:tcPr>
          <w:p w14:paraId="61258FFE" w14:textId="77777777" w:rsidR="00C258AA" w:rsidRDefault="00C258AA">
            <w:pPr>
              <w:jc w:val="center"/>
              <w:rPr>
                <w:sz w:val="20"/>
                <w:szCs w:val="20"/>
              </w:rPr>
            </w:pPr>
            <w:r>
              <w:rPr>
                <w:sz w:val="20"/>
                <w:szCs w:val="20"/>
              </w:rPr>
              <w:t> </w:t>
            </w:r>
          </w:p>
        </w:tc>
        <w:tc>
          <w:tcPr>
            <w:tcW w:w="1422" w:type="dxa"/>
            <w:tcBorders>
              <w:top w:val="nil"/>
              <w:left w:val="nil"/>
              <w:bottom w:val="single" w:sz="4" w:space="0" w:color="auto"/>
              <w:right w:val="single" w:sz="4" w:space="0" w:color="auto"/>
            </w:tcBorders>
            <w:vAlign w:val="center"/>
            <w:hideMark/>
          </w:tcPr>
          <w:p w14:paraId="7911E31B" w14:textId="77777777" w:rsidR="00C258AA" w:rsidRDefault="00C258AA">
            <w:pPr>
              <w:jc w:val="center"/>
              <w:rPr>
                <w:sz w:val="20"/>
                <w:szCs w:val="20"/>
              </w:rPr>
            </w:pPr>
            <w:r>
              <w:rPr>
                <w:sz w:val="20"/>
                <w:szCs w:val="20"/>
              </w:rPr>
              <w:t>0,00000</w:t>
            </w:r>
          </w:p>
        </w:tc>
        <w:tc>
          <w:tcPr>
            <w:tcW w:w="1566" w:type="dxa"/>
            <w:tcBorders>
              <w:top w:val="nil"/>
              <w:left w:val="nil"/>
              <w:bottom w:val="single" w:sz="4" w:space="0" w:color="auto"/>
              <w:right w:val="single" w:sz="4" w:space="0" w:color="auto"/>
            </w:tcBorders>
            <w:vAlign w:val="center"/>
            <w:hideMark/>
          </w:tcPr>
          <w:p w14:paraId="3E4268DD" w14:textId="77777777" w:rsidR="00C258AA" w:rsidRDefault="00C258AA">
            <w:pPr>
              <w:jc w:val="center"/>
              <w:rPr>
                <w:sz w:val="20"/>
                <w:szCs w:val="20"/>
              </w:rPr>
            </w:pPr>
            <w:r>
              <w:rPr>
                <w:sz w:val="20"/>
                <w:szCs w:val="20"/>
              </w:rPr>
              <w:t>16,00000</w:t>
            </w:r>
          </w:p>
        </w:tc>
        <w:tc>
          <w:tcPr>
            <w:tcW w:w="1708" w:type="dxa"/>
            <w:tcBorders>
              <w:top w:val="nil"/>
              <w:left w:val="nil"/>
              <w:bottom w:val="single" w:sz="4" w:space="0" w:color="auto"/>
              <w:right w:val="single" w:sz="4" w:space="0" w:color="auto"/>
            </w:tcBorders>
            <w:vAlign w:val="center"/>
            <w:hideMark/>
          </w:tcPr>
          <w:p w14:paraId="14BDA90D" w14:textId="77777777" w:rsidR="00C258AA" w:rsidRDefault="00C258AA">
            <w:pPr>
              <w:jc w:val="center"/>
              <w:rPr>
                <w:sz w:val="20"/>
                <w:szCs w:val="20"/>
              </w:rPr>
            </w:pPr>
            <w:r>
              <w:rPr>
                <w:sz w:val="20"/>
                <w:szCs w:val="20"/>
              </w:rPr>
              <w:t>16,00000</w:t>
            </w:r>
          </w:p>
        </w:tc>
      </w:tr>
      <w:tr w:rsidR="00C258AA" w14:paraId="6AE52A29" w14:textId="77777777" w:rsidTr="002D3913">
        <w:trPr>
          <w:gridAfter w:val="1"/>
          <w:wAfter w:w="12" w:type="dxa"/>
          <w:trHeight w:val="284"/>
        </w:trPr>
        <w:tc>
          <w:tcPr>
            <w:tcW w:w="8363" w:type="dxa"/>
            <w:tcBorders>
              <w:top w:val="nil"/>
              <w:left w:val="single" w:sz="4" w:space="0" w:color="auto"/>
              <w:bottom w:val="single" w:sz="4" w:space="0" w:color="auto"/>
              <w:right w:val="single" w:sz="4" w:space="0" w:color="auto"/>
            </w:tcBorders>
            <w:vAlign w:val="center"/>
            <w:hideMark/>
          </w:tcPr>
          <w:p w14:paraId="00D09FAE" w14:textId="77777777" w:rsidR="00C258AA" w:rsidRDefault="00C258AA">
            <w:pPr>
              <w:rPr>
                <w:sz w:val="20"/>
                <w:szCs w:val="20"/>
              </w:rPr>
            </w:pPr>
            <w:r>
              <w:rPr>
                <w:sz w:val="20"/>
                <w:szCs w:val="20"/>
              </w:rPr>
              <w:t xml:space="preserve">Закупка товаров, работ и услуг для обеспечения государственных (муниципальных) нужд </w:t>
            </w:r>
          </w:p>
        </w:tc>
        <w:tc>
          <w:tcPr>
            <w:tcW w:w="1393" w:type="dxa"/>
            <w:tcBorders>
              <w:top w:val="nil"/>
              <w:left w:val="nil"/>
              <w:bottom w:val="single" w:sz="4" w:space="0" w:color="auto"/>
              <w:right w:val="single" w:sz="4" w:space="0" w:color="auto"/>
            </w:tcBorders>
            <w:vAlign w:val="center"/>
            <w:hideMark/>
          </w:tcPr>
          <w:p w14:paraId="5E8A7DC6" w14:textId="77777777" w:rsidR="00C258AA" w:rsidRDefault="00C258AA">
            <w:pPr>
              <w:jc w:val="center"/>
              <w:rPr>
                <w:sz w:val="20"/>
                <w:szCs w:val="20"/>
              </w:rPr>
            </w:pPr>
            <w:r>
              <w:rPr>
                <w:sz w:val="20"/>
                <w:szCs w:val="20"/>
              </w:rPr>
              <w:t>0600302400</w:t>
            </w:r>
          </w:p>
        </w:tc>
        <w:tc>
          <w:tcPr>
            <w:tcW w:w="885" w:type="dxa"/>
            <w:tcBorders>
              <w:top w:val="nil"/>
              <w:left w:val="nil"/>
              <w:bottom w:val="single" w:sz="4" w:space="0" w:color="auto"/>
              <w:right w:val="single" w:sz="4" w:space="0" w:color="auto"/>
            </w:tcBorders>
            <w:vAlign w:val="center"/>
            <w:hideMark/>
          </w:tcPr>
          <w:p w14:paraId="0207EB2D" w14:textId="77777777" w:rsidR="00C258AA" w:rsidRDefault="00C258AA">
            <w:pPr>
              <w:jc w:val="center"/>
              <w:rPr>
                <w:sz w:val="20"/>
                <w:szCs w:val="20"/>
              </w:rPr>
            </w:pPr>
            <w:r>
              <w:rPr>
                <w:sz w:val="20"/>
                <w:szCs w:val="20"/>
              </w:rPr>
              <w:t>200</w:t>
            </w:r>
          </w:p>
        </w:tc>
        <w:tc>
          <w:tcPr>
            <w:tcW w:w="1422" w:type="dxa"/>
            <w:tcBorders>
              <w:top w:val="nil"/>
              <w:left w:val="nil"/>
              <w:bottom w:val="single" w:sz="4" w:space="0" w:color="auto"/>
              <w:right w:val="single" w:sz="4" w:space="0" w:color="auto"/>
            </w:tcBorders>
            <w:vAlign w:val="center"/>
            <w:hideMark/>
          </w:tcPr>
          <w:p w14:paraId="04D5DEEA" w14:textId="77777777" w:rsidR="00C258AA" w:rsidRDefault="00C258AA">
            <w:pPr>
              <w:jc w:val="center"/>
              <w:rPr>
                <w:sz w:val="20"/>
                <w:szCs w:val="20"/>
              </w:rPr>
            </w:pPr>
            <w:r>
              <w:rPr>
                <w:sz w:val="20"/>
                <w:szCs w:val="20"/>
              </w:rPr>
              <w:t>0,00000</w:t>
            </w:r>
          </w:p>
        </w:tc>
        <w:tc>
          <w:tcPr>
            <w:tcW w:w="1566" w:type="dxa"/>
            <w:tcBorders>
              <w:top w:val="nil"/>
              <w:left w:val="nil"/>
              <w:bottom w:val="single" w:sz="4" w:space="0" w:color="auto"/>
              <w:right w:val="single" w:sz="4" w:space="0" w:color="auto"/>
            </w:tcBorders>
            <w:vAlign w:val="center"/>
            <w:hideMark/>
          </w:tcPr>
          <w:p w14:paraId="1BD56804" w14:textId="77777777" w:rsidR="00C258AA" w:rsidRDefault="00C258AA">
            <w:pPr>
              <w:jc w:val="center"/>
              <w:rPr>
                <w:sz w:val="20"/>
                <w:szCs w:val="20"/>
              </w:rPr>
            </w:pPr>
            <w:r>
              <w:rPr>
                <w:sz w:val="20"/>
                <w:szCs w:val="20"/>
              </w:rPr>
              <w:t>16,00000</w:t>
            </w:r>
          </w:p>
        </w:tc>
        <w:tc>
          <w:tcPr>
            <w:tcW w:w="1708" w:type="dxa"/>
            <w:tcBorders>
              <w:top w:val="nil"/>
              <w:left w:val="nil"/>
              <w:bottom w:val="single" w:sz="4" w:space="0" w:color="auto"/>
              <w:right w:val="single" w:sz="4" w:space="0" w:color="auto"/>
            </w:tcBorders>
            <w:vAlign w:val="center"/>
            <w:hideMark/>
          </w:tcPr>
          <w:p w14:paraId="650423FA" w14:textId="77777777" w:rsidR="00C258AA" w:rsidRDefault="00C258AA">
            <w:pPr>
              <w:jc w:val="center"/>
              <w:rPr>
                <w:sz w:val="20"/>
                <w:szCs w:val="20"/>
              </w:rPr>
            </w:pPr>
            <w:r>
              <w:rPr>
                <w:sz w:val="20"/>
                <w:szCs w:val="20"/>
              </w:rPr>
              <w:t>16,00000</w:t>
            </w:r>
          </w:p>
        </w:tc>
      </w:tr>
      <w:tr w:rsidR="00C258AA" w14:paraId="405FFBA6" w14:textId="77777777" w:rsidTr="002D3913">
        <w:trPr>
          <w:gridAfter w:val="1"/>
          <w:wAfter w:w="12" w:type="dxa"/>
          <w:trHeight w:val="284"/>
        </w:trPr>
        <w:tc>
          <w:tcPr>
            <w:tcW w:w="8363" w:type="dxa"/>
            <w:tcBorders>
              <w:top w:val="nil"/>
              <w:left w:val="single" w:sz="4" w:space="0" w:color="auto"/>
              <w:bottom w:val="single" w:sz="4" w:space="0" w:color="auto"/>
              <w:right w:val="single" w:sz="4" w:space="0" w:color="auto"/>
            </w:tcBorders>
            <w:vAlign w:val="center"/>
            <w:hideMark/>
          </w:tcPr>
          <w:p w14:paraId="748F6479" w14:textId="77777777" w:rsidR="00C258AA" w:rsidRDefault="00C258AA">
            <w:pPr>
              <w:rPr>
                <w:sz w:val="20"/>
                <w:szCs w:val="20"/>
              </w:rPr>
            </w:pPr>
            <w:r>
              <w:rPr>
                <w:sz w:val="20"/>
                <w:szCs w:val="20"/>
              </w:rPr>
              <w:t>Иные закупки товаров, работ и услуг для обеспечения государственных (муниципальных) нужд</w:t>
            </w:r>
          </w:p>
        </w:tc>
        <w:tc>
          <w:tcPr>
            <w:tcW w:w="1393" w:type="dxa"/>
            <w:tcBorders>
              <w:top w:val="nil"/>
              <w:left w:val="nil"/>
              <w:bottom w:val="single" w:sz="4" w:space="0" w:color="auto"/>
              <w:right w:val="single" w:sz="4" w:space="0" w:color="auto"/>
            </w:tcBorders>
            <w:vAlign w:val="center"/>
            <w:hideMark/>
          </w:tcPr>
          <w:p w14:paraId="3C0E6048" w14:textId="77777777" w:rsidR="00C258AA" w:rsidRDefault="00C258AA">
            <w:pPr>
              <w:jc w:val="center"/>
              <w:rPr>
                <w:sz w:val="20"/>
                <w:szCs w:val="20"/>
              </w:rPr>
            </w:pPr>
            <w:r>
              <w:rPr>
                <w:sz w:val="20"/>
                <w:szCs w:val="20"/>
              </w:rPr>
              <w:t>0600302400</w:t>
            </w:r>
          </w:p>
        </w:tc>
        <w:tc>
          <w:tcPr>
            <w:tcW w:w="885" w:type="dxa"/>
            <w:tcBorders>
              <w:top w:val="nil"/>
              <w:left w:val="nil"/>
              <w:bottom w:val="single" w:sz="4" w:space="0" w:color="auto"/>
              <w:right w:val="single" w:sz="4" w:space="0" w:color="auto"/>
            </w:tcBorders>
            <w:vAlign w:val="center"/>
            <w:hideMark/>
          </w:tcPr>
          <w:p w14:paraId="0E907A68" w14:textId="77777777" w:rsidR="00C258AA" w:rsidRDefault="00C258AA">
            <w:pPr>
              <w:jc w:val="center"/>
              <w:rPr>
                <w:sz w:val="20"/>
                <w:szCs w:val="20"/>
              </w:rPr>
            </w:pPr>
            <w:r>
              <w:rPr>
                <w:sz w:val="20"/>
                <w:szCs w:val="20"/>
              </w:rPr>
              <w:t>240</w:t>
            </w:r>
          </w:p>
        </w:tc>
        <w:tc>
          <w:tcPr>
            <w:tcW w:w="1422" w:type="dxa"/>
            <w:tcBorders>
              <w:top w:val="nil"/>
              <w:left w:val="nil"/>
              <w:bottom w:val="single" w:sz="4" w:space="0" w:color="auto"/>
              <w:right w:val="single" w:sz="4" w:space="0" w:color="auto"/>
            </w:tcBorders>
            <w:vAlign w:val="center"/>
            <w:hideMark/>
          </w:tcPr>
          <w:p w14:paraId="57B4AFDC" w14:textId="77777777" w:rsidR="00C258AA" w:rsidRDefault="00C258AA">
            <w:pPr>
              <w:jc w:val="center"/>
              <w:rPr>
                <w:sz w:val="20"/>
                <w:szCs w:val="20"/>
              </w:rPr>
            </w:pPr>
            <w:r>
              <w:rPr>
                <w:sz w:val="20"/>
                <w:szCs w:val="20"/>
              </w:rPr>
              <w:t>0,00000</w:t>
            </w:r>
          </w:p>
        </w:tc>
        <w:tc>
          <w:tcPr>
            <w:tcW w:w="1566" w:type="dxa"/>
            <w:tcBorders>
              <w:top w:val="nil"/>
              <w:left w:val="nil"/>
              <w:bottom w:val="single" w:sz="4" w:space="0" w:color="auto"/>
              <w:right w:val="single" w:sz="4" w:space="0" w:color="auto"/>
            </w:tcBorders>
            <w:noWrap/>
            <w:vAlign w:val="center"/>
            <w:hideMark/>
          </w:tcPr>
          <w:p w14:paraId="49CB8115" w14:textId="77777777" w:rsidR="00C258AA" w:rsidRDefault="00C258AA">
            <w:pPr>
              <w:jc w:val="center"/>
              <w:rPr>
                <w:sz w:val="20"/>
                <w:szCs w:val="20"/>
              </w:rPr>
            </w:pPr>
            <w:r>
              <w:rPr>
                <w:sz w:val="20"/>
                <w:szCs w:val="20"/>
              </w:rPr>
              <w:t xml:space="preserve">16,00000  </w:t>
            </w:r>
          </w:p>
        </w:tc>
        <w:tc>
          <w:tcPr>
            <w:tcW w:w="1708" w:type="dxa"/>
            <w:tcBorders>
              <w:top w:val="nil"/>
              <w:left w:val="nil"/>
              <w:bottom w:val="single" w:sz="4" w:space="0" w:color="auto"/>
              <w:right w:val="single" w:sz="4" w:space="0" w:color="auto"/>
            </w:tcBorders>
            <w:noWrap/>
            <w:vAlign w:val="center"/>
            <w:hideMark/>
          </w:tcPr>
          <w:p w14:paraId="1F23EDA1" w14:textId="77777777" w:rsidR="00C258AA" w:rsidRDefault="00C258AA">
            <w:pPr>
              <w:jc w:val="center"/>
              <w:rPr>
                <w:sz w:val="20"/>
                <w:szCs w:val="20"/>
              </w:rPr>
            </w:pPr>
            <w:r>
              <w:rPr>
                <w:sz w:val="20"/>
                <w:szCs w:val="20"/>
              </w:rPr>
              <w:t xml:space="preserve">16,00000  </w:t>
            </w:r>
          </w:p>
        </w:tc>
      </w:tr>
      <w:tr w:rsidR="00C258AA" w14:paraId="2CB5A57D" w14:textId="77777777" w:rsidTr="002D3913">
        <w:trPr>
          <w:gridAfter w:val="1"/>
          <w:wAfter w:w="12" w:type="dxa"/>
          <w:trHeight w:val="284"/>
        </w:trPr>
        <w:tc>
          <w:tcPr>
            <w:tcW w:w="8363" w:type="dxa"/>
            <w:tcBorders>
              <w:top w:val="nil"/>
              <w:left w:val="single" w:sz="4" w:space="0" w:color="auto"/>
              <w:bottom w:val="single" w:sz="4" w:space="0" w:color="auto"/>
              <w:right w:val="single" w:sz="4" w:space="0" w:color="auto"/>
            </w:tcBorders>
            <w:vAlign w:val="center"/>
            <w:hideMark/>
          </w:tcPr>
          <w:p w14:paraId="3D45F80E" w14:textId="77777777" w:rsidR="00C258AA" w:rsidRDefault="00C258AA">
            <w:pPr>
              <w:rPr>
                <w:sz w:val="20"/>
                <w:szCs w:val="20"/>
              </w:rPr>
            </w:pPr>
            <w:r>
              <w:rPr>
                <w:sz w:val="20"/>
                <w:szCs w:val="20"/>
              </w:rPr>
              <w:t>Основное мероприятие "Дополнительное пенсионное обеспечение за выслугу лет"</w:t>
            </w:r>
          </w:p>
        </w:tc>
        <w:tc>
          <w:tcPr>
            <w:tcW w:w="1393" w:type="dxa"/>
            <w:tcBorders>
              <w:top w:val="nil"/>
              <w:left w:val="nil"/>
              <w:bottom w:val="single" w:sz="4" w:space="0" w:color="auto"/>
              <w:right w:val="single" w:sz="4" w:space="0" w:color="auto"/>
            </w:tcBorders>
            <w:vAlign w:val="center"/>
            <w:hideMark/>
          </w:tcPr>
          <w:p w14:paraId="404A0861" w14:textId="77777777" w:rsidR="00C258AA" w:rsidRDefault="00C258AA">
            <w:pPr>
              <w:jc w:val="center"/>
              <w:rPr>
                <w:sz w:val="20"/>
                <w:szCs w:val="20"/>
              </w:rPr>
            </w:pPr>
            <w:r>
              <w:rPr>
                <w:sz w:val="20"/>
                <w:szCs w:val="20"/>
              </w:rPr>
              <w:t>0600200000</w:t>
            </w:r>
          </w:p>
        </w:tc>
        <w:tc>
          <w:tcPr>
            <w:tcW w:w="885" w:type="dxa"/>
            <w:tcBorders>
              <w:top w:val="nil"/>
              <w:left w:val="nil"/>
              <w:bottom w:val="single" w:sz="4" w:space="0" w:color="auto"/>
              <w:right w:val="single" w:sz="4" w:space="0" w:color="auto"/>
            </w:tcBorders>
            <w:vAlign w:val="center"/>
            <w:hideMark/>
          </w:tcPr>
          <w:p w14:paraId="73303C2A" w14:textId="77777777" w:rsidR="00C258AA" w:rsidRDefault="00C258AA">
            <w:pPr>
              <w:jc w:val="center"/>
              <w:rPr>
                <w:sz w:val="20"/>
                <w:szCs w:val="20"/>
              </w:rPr>
            </w:pPr>
            <w:r>
              <w:rPr>
                <w:sz w:val="20"/>
                <w:szCs w:val="20"/>
              </w:rPr>
              <w:t> </w:t>
            </w:r>
          </w:p>
        </w:tc>
        <w:tc>
          <w:tcPr>
            <w:tcW w:w="1422" w:type="dxa"/>
            <w:tcBorders>
              <w:top w:val="nil"/>
              <w:left w:val="nil"/>
              <w:bottom w:val="single" w:sz="4" w:space="0" w:color="auto"/>
              <w:right w:val="single" w:sz="4" w:space="0" w:color="auto"/>
            </w:tcBorders>
            <w:vAlign w:val="center"/>
            <w:hideMark/>
          </w:tcPr>
          <w:p w14:paraId="1C8109AD" w14:textId="77777777" w:rsidR="00C258AA" w:rsidRDefault="00C258AA">
            <w:pPr>
              <w:jc w:val="center"/>
              <w:rPr>
                <w:sz w:val="20"/>
                <w:szCs w:val="20"/>
              </w:rPr>
            </w:pPr>
            <w:r>
              <w:rPr>
                <w:sz w:val="20"/>
                <w:szCs w:val="20"/>
              </w:rPr>
              <w:t>540,00000</w:t>
            </w:r>
          </w:p>
        </w:tc>
        <w:tc>
          <w:tcPr>
            <w:tcW w:w="1566" w:type="dxa"/>
            <w:tcBorders>
              <w:top w:val="nil"/>
              <w:left w:val="nil"/>
              <w:bottom w:val="single" w:sz="4" w:space="0" w:color="auto"/>
              <w:right w:val="single" w:sz="4" w:space="0" w:color="auto"/>
            </w:tcBorders>
            <w:vAlign w:val="center"/>
            <w:hideMark/>
          </w:tcPr>
          <w:p w14:paraId="1D5CF36A" w14:textId="77777777" w:rsidR="00C258AA" w:rsidRDefault="00C258AA">
            <w:pPr>
              <w:jc w:val="center"/>
              <w:rPr>
                <w:sz w:val="20"/>
                <w:szCs w:val="20"/>
              </w:rPr>
            </w:pPr>
            <w:r>
              <w:rPr>
                <w:sz w:val="20"/>
                <w:szCs w:val="20"/>
              </w:rPr>
              <w:t xml:space="preserve">0,00000  </w:t>
            </w:r>
          </w:p>
        </w:tc>
        <w:tc>
          <w:tcPr>
            <w:tcW w:w="1708" w:type="dxa"/>
            <w:tcBorders>
              <w:top w:val="nil"/>
              <w:left w:val="nil"/>
              <w:bottom w:val="single" w:sz="4" w:space="0" w:color="auto"/>
              <w:right w:val="single" w:sz="4" w:space="0" w:color="auto"/>
            </w:tcBorders>
            <w:vAlign w:val="center"/>
            <w:hideMark/>
          </w:tcPr>
          <w:p w14:paraId="11F2DA84" w14:textId="77777777" w:rsidR="00C258AA" w:rsidRDefault="00C258AA">
            <w:pPr>
              <w:jc w:val="center"/>
              <w:rPr>
                <w:sz w:val="20"/>
                <w:szCs w:val="20"/>
              </w:rPr>
            </w:pPr>
            <w:r>
              <w:rPr>
                <w:sz w:val="20"/>
                <w:szCs w:val="20"/>
              </w:rPr>
              <w:t xml:space="preserve">540,00000  </w:t>
            </w:r>
          </w:p>
        </w:tc>
      </w:tr>
      <w:tr w:rsidR="00C258AA" w14:paraId="5C775FFC" w14:textId="77777777" w:rsidTr="002D3913">
        <w:trPr>
          <w:gridAfter w:val="1"/>
          <w:wAfter w:w="12" w:type="dxa"/>
          <w:trHeight w:val="284"/>
        </w:trPr>
        <w:tc>
          <w:tcPr>
            <w:tcW w:w="8363" w:type="dxa"/>
            <w:tcBorders>
              <w:top w:val="nil"/>
              <w:left w:val="single" w:sz="4" w:space="0" w:color="auto"/>
              <w:bottom w:val="single" w:sz="4" w:space="0" w:color="auto"/>
              <w:right w:val="single" w:sz="4" w:space="0" w:color="auto"/>
            </w:tcBorders>
            <w:vAlign w:val="center"/>
            <w:hideMark/>
          </w:tcPr>
          <w:p w14:paraId="4F9A7457" w14:textId="77777777" w:rsidR="00C258AA" w:rsidRDefault="00C258AA">
            <w:pPr>
              <w:rPr>
                <w:sz w:val="20"/>
                <w:szCs w:val="20"/>
              </w:rPr>
            </w:pPr>
            <w:r>
              <w:rPr>
                <w:sz w:val="20"/>
                <w:szCs w:val="20"/>
              </w:rPr>
              <w:t>Социальное обеспечение и иные выплаты населению</w:t>
            </w:r>
          </w:p>
        </w:tc>
        <w:tc>
          <w:tcPr>
            <w:tcW w:w="1393" w:type="dxa"/>
            <w:tcBorders>
              <w:top w:val="nil"/>
              <w:left w:val="nil"/>
              <w:bottom w:val="single" w:sz="4" w:space="0" w:color="auto"/>
              <w:right w:val="single" w:sz="4" w:space="0" w:color="auto"/>
            </w:tcBorders>
            <w:vAlign w:val="center"/>
            <w:hideMark/>
          </w:tcPr>
          <w:p w14:paraId="736E15D4" w14:textId="77777777" w:rsidR="00C258AA" w:rsidRDefault="00C258AA">
            <w:pPr>
              <w:jc w:val="center"/>
              <w:rPr>
                <w:sz w:val="20"/>
                <w:szCs w:val="20"/>
              </w:rPr>
            </w:pPr>
            <w:r>
              <w:rPr>
                <w:sz w:val="20"/>
                <w:szCs w:val="20"/>
              </w:rPr>
              <w:t>0600220903</w:t>
            </w:r>
          </w:p>
        </w:tc>
        <w:tc>
          <w:tcPr>
            <w:tcW w:w="885" w:type="dxa"/>
            <w:tcBorders>
              <w:top w:val="nil"/>
              <w:left w:val="nil"/>
              <w:bottom w:val="single" w:sz="4" w:space="0" w:color="auto"/>
              <w:right w:val="single" w:sz="4" w:space="0" w:color="auto"/>
            </w:tcBorders>
            <w:vAlign w:val="center"/>
            <w:hideMark/>
          </w:tcPr>
          <w:p w14:paraId="61485941" w14:textId="77777777" w:rsidR="00C258AA" w:rsidRDefault="00C258AA">
            <w:pPr>
              <w:jc w:val="center"/>
              <w:rPr>
                <w:sz w:val="20"/>
                <w:szCs w:val="20"/>
              </w:rPr>
            </w:pPr>
            <w:r>
              <w:rPr>
                <w:sz w:val="20"/>
                <w:szCs w:val="20"/>
              </w:rPr>
              <w:t> </w:t>
            </w:r>
          </w:p>
        </w:tc>
        <w:tc>
          <w:tcPr>
            <w:tcW w:w="1422" w:type="dxa"/>
            <w:tcBorders>
              <w:top w:val="nil"/>
              <w:left w:val="nil"/>
              <w:bottom w:val="single" w:sz="4" w:space="0" w:color="auto"/>
              <w:right w:val="single" w:sz="4" w:space="0" w:color="auto"/>
            </w:tcBorders>
            <w:vAlign w:val="center"/>
            <w:hideMark/>
          </w:tcPr>
          <w:p w14:paraId="2F94FA8A" w14:textId="77777777" w:rsidR="00C258AA" w:rsidRDefault="00C258AA">
            <w:pPr>
              <w:jc w:val="center"/>
              <w:rPr>
                <w:sz w:val="20"/>
                <w:szCs w:val="20"/>
              </w:rPr>
            </w:pPr>
            <w:r>
              <w:rPr>
                <w:sz w:val="20"/>
                <w:szCs w:val="20"/>
              </w:rPr>
              <w:t>540,00000</w:t>
            </w:r>
          </w:p>
        </w:tc>
        <w:tc>
          <w:tcPr>
            <w:tcW w:w="1566" w:type="dxa"/>
            <w:tcBorders>
              <w:top w:val="nil"/>
              <w:left w:val="nil"/>
              <w:bottom w:val="single" w:sz="4" w:space="0" w:color="auto"/>
              <w:right w:val="single" w:sz="4" w:space="0" w:color="auto"/>
            </w:tcBorders>
            <w:vAlign w:val="center"/>
            <w:hideMark/>
          </w:tcPr>
          <w:p w14:paraId="015C5781" w14:textId="77777777" w:rsidR="00C258AA" w:rsidRDefault="00C258AA">
            <w:pPr>
              <w:jc w:val="center"/>
              <w:rPr>
                <w:sz w:val="20"/>
                <w:szCs w:val="20"/>
              </w:rPr>
            </w:pPr>
            <w:r>
              <w:rPr>
                <w:sz w:val="20"/>
                <w:szCs w:val="20"/>
              </w:rPr>
              <w:t xml:space="preserve">0,00000  </w:t>
            </w:r>
          </w:p>
        </w:tc>
        <w:tc>
          <w:tcPr>
            <w:tcW w:w="1708" w:type="dxa"/>
            <w:tcBorders>
              <w:top w:val="nil"/>
              <w:left w:val="nil"/>
              <w:bottom w:val="single" w:sz="4" w:space="0" w:color="auto"/>
              <w:right w:val="single" w:sz="4" w:space="0" w:color="auto"/>
            </w:tcBorders>
            <w:vAlign w:val="center"/>
            <w:hideMark/>
          </w:tcPr>
          <w:p w14:paraId="4E959B65" w14:textId="77777777" w:rsidR="00C258AA" w:rsidRDefault="00C258AA">
            <w:pPr>
              <w:jc w:val="center"/>
              <w:rPr>
                <w:sz w:val="20"/>
                <w:szCs w:val="20"/>
              </w:rPr>
            </w:pPr>
            <w:r>
              <w:rPr>
                <w:sz w:val="20"/>
                <w:szCs w:val="20"/>
              </w:rPr>
              <w:t xml:space="preserve">540,00000  </w:t>
            </w:r>
          </w:p>
        </w:tc>
      </w:tr>
      <w:tr w:rsidR="00C258AA" w14:paraId="67269733" w14:textId="77777777" w:rsidTr="002D3913">
        <w:trPr>
          <w:gridAfter w:val="1"/>
          <w:wAfter w:w="12" w:type="dxa"/>
          <w:trHeight w:val="284"/>
        </w:trPr>
        <w:tc>
          <w:tcPr>
            <w:tcW w:w="8363" w:type="dxa"/>
            <w:tcBorders>
              <w:top w:val="nil"/>
              <w:left w:val="single" w:sz="4" w:space="0" w:color="auto"/>
              <w:bottom w:val="single" w:sz="4" w:space="0" w:color="auto"/>
              <w:right w:val="single" w:sz="4" w:space="0" w:color="auto"/>
            </w:tcBorders>
            <w:vAlign w:val="center"/>
            <w:hideMark/>
          </w:tcPr>
          <w:p w14:paraId="6AAA3A3C" w14:textId="77777777" w:rsidR="00C258AA" w:rsidRDefault="00C258AA">
            <w:pPr>
              <w:rPr>
                <w:sz w:val="20"/>
                <w:szCs w:val="20"/>
              </w:rPr>
            </w:pPr>
            <w:r>
              <w:rPr>
                <w:sz w:val="20"/>
                <w:szCs w:val="20"/>
              </w:rPr>
              <w:t>Социальное обеспечение и иные выплаты населению</w:t>
            </w:r>
          </w:p>
        </w:tc>
        <w:tc>
          <w:tcPr>
            <w:tcW w:w="1393" w:type="dxa"/>
            <w:tcBorders>
              <w:top w:val="nil"/>
              <w:left w:val="nil"/>
              <w:bottom w:val="single" w:sz="4" w:space="0" w:color="auto"/>
              <w:right w:val="single" w:sz="4" w:space="0" w:color="auto"/>
            </w:tcBorders>
            <w:vAlign w:val="center"/>
            <w:hideMark/>
          </w:tcPr>
          <w:p w14:paraId="1F88FB06" w14:textId="77777777" w:rsidR="00C258AA" w:rsidRDefault="00C258AA">
            <w:pPr>
              <w:jc w:val="center"/>
              <w:rPr>
                <w:sz w:val="20"/>
                <w:szCs w:val="20"/>
              </w:rPr>
            </w:pPr>
            <w:r>
              <w:rPr>
                <w:sz w:val="20"/>
                <w:szCs w:val="20"/>
              </w:rPr>
              <w:t>0600220903</w:t>
            </w:r>
          </w:p>
        </w:tc>
        <w:tc>
          <w:tcPr>
            <w:tcW w:w="885" w:type="dxa"/>
            <w:tcBorders>
              <w:top w:val="nil"/>
              <w:left w:val="nil"/>
              <w:bottom w:val="single" w:sz="4" w:space="0" w:color="auto"/>
              <w:right w:val="single" w:sz="4" w:space="0" w:color="auto"/>
            </w:tcBorders>
            <w:vAlign w:val="center"/>
            <w:hideMark/>
          </w:tcPr>
          <w:p w14:paraId="6512C5E2" w14:textId="77777777" w:rsidR="00C258AA" w:rsidRDefault="00C258AA">
            <w:pPr>
              <w:jc w:val="center"/>
              <w:rPr>
                <w:sz w:val="20"/>
                <w:szCs w:val="20"/>
              </w:rPr>
            </w:pPr>
            <w:r>
              <w:rPr>
                <w:sz w:val="20"/>
                <w:szCs w:val="20"/>
              </w:rPr>
              <w:t>300</w:t>
            </w:r>
          </w:p>
        </w:tc>
        <w:tc>
          <w:tcPr>
            <w:tcW w:w="1422" w:type="dxa"/>
            <w:tcBorders>
              <w:top w:val="nil"/>
              <w:left w:val="nil"/>
              <w:bottom w:val="single" w:sz="4" w:space="0" w:color="auto"/>
              <w:right w:val="single" w:sz="4" w:space="0" w:color="auto"/>
            </w:tcBorders>
            <w:vAlign w:val="center"/>
            <w:hideMark/>
          </w:tcPr>
          <w:p w14:paraId="1C3E4B7E" w14:textId="77777777" w:rsidR="00C258AA" w:rsidRDefault="00C258AA">
            <w:pPr>
              <w:jc w:val="center"/>
              <w:rPr>
                <w:sz w:val="20"/>
                <w:szCs w:val="20"/>
              </w:rPr>
            </w:pPr>
            <w:r>
              <w:rPr>
                <w:sz w:val="20"/>
                <w:szCs w:val="20"/>
              </w:rPr>
              <w:t>540,00000</w:t>
            </w:r>
          </w:p>
        </w:tc>
        <w:tc>
          <w:tcPr>
            <w:tcW w:w="1566" w:type="dxa"/>
            <w:tcBorders>
              <w:top w:val="nil"/>
              <w:left w:val="nil"/>
              <w:bottom w:val="single" w:sz="4" w:space="0" w:color="auto"/>
              <w:right w:val="single" w:sz="4" w:space="0" w:color="auto"/>
            </w:tcBorders>
            <w:vAlign w:val="center"/>
            <w:hideMark/>
          </w:tcPr>
          <w:p w14:paraId="1CE2D2D4" w14:textId="77777777" w:rsidR="00C258AA" w:rsidRDefault="00C258AA">
            <w:pPr>
              <w:jc w:val="center"/>
              <w:rPr>
                <w:sz w:val="20"/>
                <w:szCs w:val="20"/>
              </w:rPr>
            </w:pPr>
            <w:r>
              <w:rPr>
                <w:sz w:val="20"/>
                <w:szCs w:val="20"/>
              </w:rPr>
              <w:t xml:space="preserve">0,00000  </w:t>
            </w:r>
          </w:p>
        </w:tc>
        <w:tc>
          <w:tcPr>
            <w:tcW w:w="1708" w:type="dxa"/>
            <w:tcBorders>
              <w:top w:val="nil"/>
              <w:left w:val="nil"/>
              <w:bottom w:val="single" w:sz="4" w:space="0" w:color="auto"/>
              <w:right w:val="single" w:sz="4" w:space="0" w:color="auto"/>
            </w:tcBorders>
            <w:vAlign w:val="center"/>
            <w:hideMark/>
          </w:tcPr>
          <w:p w14:paraId="44BECF61" w14:textId="77777777" w:rsidR="00C258AA" w:rsidRDefault="00C258AA">
            <w:pPr>
              <w:jc w:val="center"/>
              <w:rPr>
                <w:sz w:val="20"/>
                <w:szCs w:val="20"/>
              </w:rPr>
            </w:pPr>
            <w:r>
              <w:rPr>
                <w:sz w:val="20"/>
                <w:szCs w:val="20"/>
              </w:rPr>
              <w:t xml:space="preserve">540,00000  </w:t>
            </w:r>
          </w:p>
        </w:tc>
      </w:tr>
      <w:tr w:rsidR="00C258AA" w14:paraId="5C58AAC3" w14:textId="77777777" w:rsidTr="002D3913">
        <w:trPr>
          <w:gridAfter w:val="1"/>
          <w:wAfter w:w="12" w:type="dxa"/>
          <w:trHeight w:val="284"/>
        </w:trPr>
        <w:tc>
          <w:tcPr>
            <w:tcW w:w="8363" w:type="dxa"/>
            <w:tcBorders>
              <w:top w:val="nil"/>
              <w:left w:val="single" w:sz="4" w:space="0" w:color="auto"/>
              <w:bottom w:val="single" w:sz="4" w:space="0" w:color="auto"/>
              <w:right w:val="single" w:sz="4" w:space="0" w:color="auto"/>
            </w:tcBorders>
            <w:vAlign w:val="center"/>
            <w:hideMark/>
          </w:tcPr>
          <w:p w14:paraId="4E836CFF" w14:textId="77777777" w:rsidR="00C258AA" w:rsidRDefault="00C258AA">
            <w:pPr>
              <w:rPr>
                <w:sz w:val="20"/>
                <w:szCs w:val="20"/>
              </w:rPr>
            </w:pPr>
            <w:r>
              <w:rPr>
                <w:sz w:val="20"/>
                <w:szCs w:val="20"/>
              </w:rPr>
              <w:t>Публичные нормативные социальные выплаты гражданам</w:t>
            </w:r>
          </w:p>
        </w:tc>
        <w:tc>
          <w:tcPr>
            <w:tcW w:w="1393" w:type="dxa"/>
            <w:tcBorders>
              <w:top w:val="nil"/>
              <w:left w:val="nil"/>
              <w:bottom w:val="single" w:sz="4" w:space="0" w:color="auto"/>
              <w:right w:val="single" w:sz="4" w:space="0" w:color="auto"/>
            </w:tcBorders>
            <w:vAlign w:val="center"/>
            <w:hideMark/>
          </w:tcPr>
          <w:p w14:paraId="22F95AF0" w14:textId="77777777" w:rsidR="00C258AA" w:rsidRDefault="00C258AA">
            <w:pPr>
              <w:jc w:val="center"/>
              <w:rPr>
                <w:sz w:val="20"/>
                <w:szCs w:val="20"/>
              </w:rPr>
            </w:pPr>
            <w:r>
              <w:rPr>
                <w:sz w:val="20"/>
                <w:szCs w:val="20"/>
              </w:rPr>
              <w:t>0600220903</w:t>
            </w:r>
          </w:p>
        </w:tc>
        <w:tc>
          <w:tcPr>
            <w:tcW w:w="885" w:type="dxa"/>
            <w:tcBorders>
              <w:top w:val="nil"/>
              <w:left w:val="nil"/>
              <w:bottom w:val="single" w:sz="4" w:space="0" w:color="auto"/>
              <w:right w:val="single" w:sz="4" w:space="0" w:color="auto"/>
            </w:tcBorders>
            <w:vAlign w:val="center"/>
            <w:hideMark/>
          </w:tcPr>
          <w:p w14:paraId="53227D08" w14:textId="77777777" w:rsidR="00C258AA" w:rsidRDefault="00C258AA">
            <w:pPr>
              <w:jc w:val="center"/>
              <w:rPr>
                <w:sz w:val="20"/>
                <w:szCs w:val="20"/>
              </w:rPr>
            </w:pPr>
            <w:r>
              <w:rPr>
                <w:sz w:val="20"/>
                <w:szCs w:val="20"/>
              </w:rPr>
              <w:t>310</w:t>
            </w:r>
          </w:p>
        </w:tc>
        <w:tc>
          <w:tcPr>
            <w:tcW w:w="1422" w:type="dxa"/>
            <w:tcBorders>
              <w:top w:val="nil"/>
              <w:left w:val="nil"/>
              <w:bottom w:val="single" w:sz="4" w:space="0" w:color="auto"/>
              <w:right w:val="single" w:sz="4" w:space="0" w:color="auto"/>
            </w:tcBorders>
            <w:vAlign w:val="center"/>
            <w:hideMark/>
          </w:tcPr>
          <w:p w14:paraId="6D237F8F" w14:textId="77777777" w:rsidR="00C258AA" w:rsidRDefault="00C258AA">
            <w:pPr>
              <w:jc w:val="center"/>
              <w:rPr>
                <w:sz w:val="20"/>
                <w:szCs w:val="20"/>
              </w:rPr>
            </w:pPr>
            <w:r>
              <w:rPr>
                <w:sz w:val="20"/>
                <w:szCs w:val="20"/>
              </w:rPr>
              <w:t>540,00000</w:t>
            </w:r>
          </w:p>
        </w:tc>
        <w:tc>
          <w:tcPr>
            <w:tcW w:w="1566" w:type="dxa"/>
            <w:tcBorders>
              <w:top w:val="nil"/>
              <w:left w:val="nil"/>
              <w:bottom w:val="single" w:sz="4" w:space="0" w:color="auto"/>
              <w:right w:val="single" w:sz="4" w:space="0" w:color="auto"/>
            </w:tcBorders>
            <w:noWrap/>
            <w:vAlign w:val="center"/>
            <w:hideMark/>
          </w:tcPr>
          <w:p w14:paraId="05E1811F" w14:textId="77777777" w:rsidR="00C258AA" w:rsidRDefault="00C258AA">
            <w:pPr>
              <w:jc w:val="center"/>
              <w:rPr>
                <w:sz w:val="20"/>
                <w:szCs w:val="20"/>
              </w:rPr>
            </w:pPr>
            <w:r>
              <w:rPr>
                <w:sz w:val="20"/>
                <w:szCs w:val="20"/>
              </w:rPr>
              <w:t xml:space="preserve">0,00000  </w:t>
            </w:r>
          </w:p>
        </w:tc>
        <w:tc>
          <w:tcPr>
            <w:tcW w:w="1708" w:type="dxa"/>
            <w:tcBorders>
              <w:top w:val="nil"/>
              <w:left w:val="nil"/>
              <w:bottom w:val="single" w:sz="4" w:space="0" w:color="auto"/>
              <w:right w:val="single" w:sz="4" w:space="0" w:color="auto"/>
            </w:tcBorders>
            <w:noWrap/>
            <w:vAlign w:val="center"/>
            <w:hideMark/>
          </w:tcPr>
          <w:p w14:paraId="37233297" w14:textId="77777777" w:rsidR="00C258AA" w:rsidRDefault="00C258AA">
            <w:pPr>
              <w:jc w:val="center"/>
              <w:rPr>
                <w:sz w:val="20"/>
                <w:szCs w:val="20"/>
              </w:rPr>
            </w:pPr>
            <w:r>
              <w:rPr>
                <w:sz w:val="20"/>
                <w:szCs w:val="20"/>
              </w:rPr>
              <w:t xml:space="preserve">540,00000  </w:t>
            </w:r>
          </w:p>
        </w:tc>
      </w:tr>
      <w:tr w:rsidR="00C258AA" w14:paraId="62FE54ED" w14:textId="77777777" w:rsidTr="002D3913">
        <w:trPr>
          <w:gridAfter w:val="1"/>
          <w:wAfter w:w="12" w:type="dxa"/>
          <w:trHeight w:val="284"/>
        </w:trPr>
        <w:tc>
          <w:tcPr>
            <w:tcW w:w="8363" w:type="dxa"/>
            <w:tcBorders>
              <w:top w:val="nil"/>
              <w:left w:val="single" w:sz="4" w:space="0" w:color="auto"/>
              <w:bottom w:val="single" w:sz="4" w:space="0" w:color="auto"/>
              <w:right w:val="single" w:sz="4" w:space="0" w:color="auto"/>
            </w:tcBorders>
            <w:vAlign w:val="bottom"/>
            <w:hideMark/>
          </w:tcPr>
          <w:p w14:paraId="509BE7DC" w14:textId="77777777" w:rsidR="00C258AA" w:rsidRDefault="00C258AA">
            <w:pPr>
              <w:rPr>
                <w:sz w:val="20"/>
                <w:szCs w:val="20"/>
              </w:rPr>
            </w:pPr>
            <w:r>
              <w:rPr>
                <w:sz w:val="20"/>
                <w:szCs w:val="20"/>
              </w:rPr>
              <w:t>Основное мероприятие " Осуществление выполнения переданных государственных полномочий"</w:t>
            </w:r>
          </w:p>
        </w:tc>
        <w:tc>
          <w:tcPr>
            <w:tcW w:w="1393" w:type="dxa"/>
            <w:tcBorders>
              <w:top w:val="nil"/>
              <w:left w:val="nil"/>
              <w:bottom w:val="single" w:sz="4" w:space="0" w:color="auto"/>
              <w:right w:val="single" w:sz="4" w:space="0" w:color="auto"/>
            </w:tcBorders>
            <w:vAlign w:val="center"/>
            <w:hideMark/>
          </w:tcPr>
          <w:p w14:paraId="081AC7C7" w14:textId="77777777" w:rsidR="00C258AA" w:rsidRDefault="00C258AA">
            <w:pPr>
              <w:jc w:val="center"/>
              <w:rPr>
                <w:sz w:val="20"/>
                <w:szCs w:val="20"/>
              </w:rPr>
            </w:pPr>
            <w:r>
              <w:rPr>
                <w:sz w:val="20"/>
                <w:szCs w:val="20"/>
              </w:rPr>
              <w:t>0600400000</w:t>
            </w:r>
          </w:p>
        </w:tc>
        <w:tc>
          <w:tcPr>
            <w:tcW w:w="885" w:type="dxa"/>
            <w:tcBorders>
              <w:top w:val="nil"/>
              <w:left w:val="nil"/>
              <w:bottom w:val="single" w:sz="4" w:space="0" w:color="auto"/>
              <w:right w:val="single" w:sz="4" w:space="0" w:color="auto"/>
            </w:tcBorders>
            <w:vAlign w:val="center"/>
            <w:hideMark/>
          </w:tcPr>
          <w:p w14:paraId="066EE381" w14:textId="77777777" w:rsidR="00C258AA" w:rsidRDefault="00C258AA">
            <w:pPr>
              <w:jc w:val="center"/>
              <w:rPr>
                <w:sz w:val="20"/>
                <w:szCs w:val="20"/>
              </w:rPr>
            </w:pPr>
            <w:r>
              <w:rPr>
                <w:sz w:val="20"/>
                <w:szCs w:val="20"/>
              </w:rPr>
              <w:t> </w:t>
            </w:r>
          </w:p>
        </w:tc>
        <w:tc>
          <w:tcPr>
            <w:tcW w:w="1422" w:type="dxa"/>
            <w:tcBorders>
              <w:top w:val="nil"/>
              <w:left w:val="nil"/>
              <w:bottom w:val="single" w:sz="4" w:space="0" w:color="auto"/>
              <w:right w:val="single" w:sz="4" w:space="0" w:color="auto"/>
            </w:tcBorders>
            <w:vAlign w:val="center"/>
            <w:hideMark/>
          </w:tcPr>
          <w:p w14:paraId="671A86E8" w14:textId="77777777" w:rsidR="00C258AA" w:rsidRDefault="00C258AA">
            <w:pPr>
              <w:jc w:val="center"/>
              <w:rPr>
                <w:sz w:val="20"/>
                <w:szCs w:val="20"/>
              </w:rPr>
            </w:pPr>
            <w:r>
              <w:rPr>
                <w:sz w:val="20"/>
                <w:szCs w:val="20"/>
              </w:rPr>
              <w:t>233,40000</w:t>
            </w:r>
          </w:p>
        </w:tc>
        <w:tc>
          <w:tcPr>
            <w:tcW w:w="1566" w:type="dxa"/>
            <w:tcBorders>
              <w:top w:val="nil"/>
              <w:left w:val="nil"/>
              <w:bottom w:val="single" w:sz="4" w:space="0" w:color="auto"/>
              <w:right w:val="single" w:sz="4" w:space="0" w:color="auto"/>
            </w:tcBorders>
            <w:vAlign w:val="center"/>
            <w:hideMark/>
          </w:tcPr>
          <w:p w14:paraId="7FB65136" w14:textId="77777777" w:rsidR="00C258AA" w:rsidRDefault="00C258AA">
            <w:pPr>
              <w:jc w:val="center"/>
              <w:rPr>
                <w:sz w:val="20"/>
                <w:szCs w:val="20"/>
              </w:rPr>
            </w:pPr>
            <w:r>
              <w:rPr>
                <w:sz w:val="20"/>
                <w:szCs w:val="20"/>
              </w:rPr>
              <w:t xml:space="preserve">0,00000  </w:t>
            </w:r>
          </w:p>
        </w:tc>
        <w:tc>
          <w:tcPr>
            <w:tcW w:w="1708" w:type="dxa"/>
            <w:tcBorders>
              <w:top w:val="nil"/>
              <w:left w:val="nil"/>
              <w:bottom w:val="single" w:sz="4" w:space="0" w:color="auto"/>
              <w:right w:val="single" w:sz="4" w:space="0" w:color="auto"/>
            </w:tcBorders>
            <w:vAlign w:val="center"/>
            <w:hideMark/>
          </w:tcPr>
          <w:p w14:paraId="10568A25" w14:textId="77777777" w:rsidR="00C258AA" w:rsidRDefault="00C258AA">
            <w:pPr>
              <w:jc w:val="center"/>
              <w:rPr>
                <w:sz w:val="20"/>
                <w:szCs w:val="20"/>
              </w:rPr>
            </w:pPr>
            <w:r>
              <w:rPr>
                <w:sz w:val="20"/>
                <w:szCs w:val="20"/>
              </w:rPr>
              <w:t xml:space="preserve">233,40000  </w:t>
            </w:r>
          </w:p>
        </w:tc>
      </w:tr>
      <w:tr w:rsidR="00C258AA" w14:paraId="276A91FD" w14:textId="77777777" w:rsidTr="002D3913">
        <w:trPr>
          <w:gridAfter w:val="1"/>
          <w:wAfter w:w="12" w:type="dxa"/>
          <w:trHeight w:val="284"/>
        </w:trPr>
        <w:tc>
          <w:tcPr>
            <w:tcW w:w="8363" w:type="dxa"/>
            <w:tcBorders>
              <w:top w:val="nil"/>
              <w:left w:val="single" w:sz="4" w:space="0" w:color="auto"/>
              <w:bottom w:val="single" w:sz="4" w:space="0" w:color="auto"/>
              <w:right w:val="single" w:sz="4" w:space="0" w:color="auto"/>
            </w:tcBorders>
            <w:vAlign w:val="bottom"/>
            <w:hideMark/>
          </w:tcPr>
          <w:p w14:paraId="520CFDBC" w14:textId="77777777" w:rsidR="00C258AA" w:rsidRDefault="00C258AA">
            <w:pPr>
              <w:rPr>
                <w:sz w:val="20"/>
                <w:szCs w:val="20"/>
              </w:rPr>
            </w:pPr>
            <w:r>
              <w:rPr>
                <w:sz w:val="20"/>
                <w:szCs w:val="20"/>
              </w:rPr>
              <w:t>Осуществление переданных полномочий Российской Федерации на государственную регистрацию актов гражданского состояния</w:t>
            </w:r>
          </w:p>
        </w:tc>
        <w:tc>
          <w:tcPr>
            <w:tcW w:w="1393" w:type="dxa"/>
            <w:tcBorders>
              <w:top w:val="nil"/>
              <w:left w:val="nil"/>
              <w:bottom w:val="single" w:sz="4" w:space="0" w:color="auto"/>
              <w:right w:val="single" w:sz="4" w:space="0" w:color="auto"/>
            </w:tcBorders>
            <w:vAlign w:val="center"/>
            <w:hideMark/>
          </w:tcPr>
          <w:p w14:paraId="576EF5E1" w14:textId="77777777" w:rsidR="00C258AA" w:rsidRDefault="00C258AA">
            <w:pPr>
              <w:jc w:val="center"/>
              <w:rPr>
                <w:sz w:val="20"/>
                <w:szCs w:val="20"/>
              </w:rPr>
            </w:pPr>
            <w:r>
              <w:rPr>
                <w:sz w:val="20"/>
                <w:szCs w:val="20"/>
              </w:rPr>
              <w:t>0600459300</w:t>
            </w:r>
          </w:p>
        </w:tc>
        <w:tc>
          <w:tcPr>
            <w:tcW w:w="885" w:type="dxa"/>
            <w:tcBorders>
              <w:top w:val="nil"/>
              <w:left w:val="nil"/>
              <w:bottom w:val="single" w:sz="4" w:space="0" w:color="auto"/>
              <w:right w:val="single" w:sz="4" w:space="0" w:color="auto"/>
            </w:tcBorders>
            <w:vAlign w:val="center"/>
            <w:hideMark/>
          </w:tcPr>
          <w:p w14:paraId="56DB97BF" w14:textId="77777777" w:rsidR="00C258AA" w:rsidRDefault="00C258AA">
            <w:pPr>
              <w:jc w:val="center"/>
              <w:rPr>
                <w:sz w:val="20"/>
                <w:szCs w:val="20"/>
              </w:rPr>
            </w:pPr>
            <w:r>
              <w:rPr>
                <w:sz w:val="20"/>
                <w:szCs w:val="20"/>
              </w:rPr>
              <w:t> </w:t>
            </w:r>
          </w:p>
        </w:tc>
        <w:tc>
          <w:tcPr>
            <w:tcW w:w="1422" w:type="dxa"/>
            <w:tcBorders>
              <w:top w:val="nil"/>
              <w:left w:val="nil"/>
              <w:bottom w:val="single" w:sz="4" w:space="0" w:color="auto"/>
              <w:right w:val="single" w:sz="4" w:space="0" w:color="auto"/>
            </w:tcBorders>
            <w:vAlign w:val="center"/>
            <w:hideMark/>
          </w:tcPr>
          <w:p w14:paraId="41596084" w14:textId="77777777" w:rsidR="00C258AA" w:rsidRDefault="00C258AA">
            <w:pPr>
              <w:jc w:val="center"/>
              <w:rPr>
                <w:sz w:val="20"/>
                <w:szCs w:val="20"/>
              </w:rPr>
            </w:pPr>
            <w:r>
              <w:rPr>
                <w:sz w:val="20"/>
                <w:szCs w:val="20"/>
              </w:rPr>
              <w:t>169,70000</w:t>
            </w:r>
          </w:p>
        </w:tc>
        <w:tc>
          <w:tcPr>
            <w:tcW w:w="1566" w:type="dxa"/>
            <w:tcBorders>
              <w:top w:val="nil"/>
              <w:left w:val="nil"/>
              <w:bottom w:val="single" w:sz="4" w:space="0" w:color="auto"/>
              <w:right w:val="single" w:sz="4" w:space="0" w:color="auto"/>
            </w:tcBorders>
            <w:vAlign w:val="center"/>
            <w:hideMark/>
          </w:tcPr>
          <w:p w14:paraId="1CD87189" w14:textId="77777777" w:rsidR="00C258AA" w:rsidRDefault="00C258AA">
            <w:pPr>
              <w:jc w:val="center"/>
              <w:rPr>
                <w:sz w:val="20"/>
                <w:szCs w:val="20"/>
              </w:rPr>
            </w:pPr>
            <w:r>
              <w:rPr>
                <w:sz w:val="20"/>
                <w:szCs w:val="20"/>
              </w:rPr>
              <w:t xml:space="preserve">0,00000  </w:t>
            </w:r>
          </w:p>
        </w:tc>
        <w:tc>
          <w:tcPr>
            <w:tcW w:w="1708" w:type="dxa"/>
            <w:tcBorders>
              <w:top w:val="nil"/>
              <w:left w:val="nil"/>
              <w:bottom w:val="single" w:sz="4" w:space="0" w:color="auto"/>
              <w:right w:val="single" w:sz="4" w:space="0" w:color="auto"/>
            </w:tcBorders>
            <w:vAlign w:val="center"/>
            <w:hideMark/>
          </w:tcPr>
          <w:p w14:paraId="3688567C" w14:textId="77777777" w:rsidR="00C258AA" w:rsidRDefault="00C258AA">
            <w:pPr>
              <w:jc w:val="center"/>
              <w:rPr>
                <w:sz w:val="20"/>
                <w:szCs w:val="20"/>
              </w:rPr>
            </w:pPr>
            <w:r>
              <w:rPr>
                <w:sz w:val="20"/>
                <w:szCs w:val="20"/>
              </w:rPr>
              <w:t xml:space="preserve">169,70000  </w:t>
            </w:r>
          </w:p>
        </w:tc>
      </w:tr>
      <w:tr w:rsidR="00C258AA" w14:paraId="0A8EE9A3" w14:textId="77777777" w:rsidTr="002D3913">
        <w:trPr>
          <w:gridAfter w:val="1"/>
          <w:wAfter w:w="12" w:type="dxa"/>
          <w:trHeight w:val="284"/>
        </w:trPr>
        <w:tc>
          <w:tcPr>
            <w:tcW w:w="8363" w:type="dxa"/>
            <w:tcBorders>
              <w:top w:val="nil"/>
              <w:left w:val="single" w:sz="4" w:space="0" w:color="auto"/>
              <w:bottom w:val="single" w:sz="4" w:space="0" w:color="auto"/>
              <w:right w:val="single" w:sz="4" w:space="0" w:color="auto"/>
            </w:tcBorders>
            <w:vAlign w:val="bottom"/>
            <w:hideMark/>
          </w:tcPr>
          <w:p w14:paraId="3E6F6091" w14:textId="77777777" w:rsidR="00C258AA" w:rsidRDefault="00C258AA">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93" w:type="dxa"/>
            <w:tcBorders>
              <w:top w:val="nil"/>
              <w:left w:val="nil"/>
              <w:bottom w:val="single" w:sz="4" w:space="0" w:color="auto"/>
              <w:right w:val="single" w:sz="4" w:space="0" w:color="auto"/>
            </w:tcBorders>
            <w:vAlign w:val="center"/>
            <w:hideMark/>
          </w:tcPr>
          <w:p w14:paraId="51D8635B" w14:textId="77777777" w:rsidR="00C258AA" w:rsidRDefault="00C258AA">
            <w:pPr>
              <w:jc w:val="center"/>
              <w:rPr>
                <w:sz w:val="20"/>
                <w:szCs w:val="20"/>
              </w:rPr>
            </w:pPr>
            <w:r>
              <w:rPr>
                <w:sz w:val="20"/>
                <w:szCs w:val="20"/>
              </w:rPr>
              <w:t>0600459300</w:t>
            </w:r>
          </w:p>
        </w:tc>
        <w:tc>
          <w:tcPr>
            <w:tcW w:w="885" w:type="dxa"/>
            <w:tcBorders>
              <w:top w:val="nil"/>
              <w:left w:val="nil"/>
              <w:bottom w:val="single" w:sz="4" w:space="0" w:color="auto"/>
              <w:right w:val="single" w:sz="4" w:space="0" w:color="auto"/>
            </w:tcBorders>
            <w:vAlign w:val="center"/>
            <w:hideMark/>
          </w:tcPr>
          <w:p w14:paraId="75687B3D" w14:textId="77777777" w:rsidR="00C258AA" w:rsidRDefault="00C258AA">
            <w:pPr>
              <w:jc w:val="center"/>
              <w:rPr>
                <w:sz w:val="20"/>
                <w:szCs w:val="20"/>
              </w:rPr>
            </w:pPr>
            <w:r>
              <w:rPr>
                <w:sz w:val="20"/>
                <w:szCs w:val="20"/>
              </w:rPr>
              <w:t>100</w:t>
            </w:r>
          </w:p>
        </w:tc>
        <w:tc>
          <w:tcPr>
            <w:tcW w:w="1422" w:type="dxa"/>
            <w:tcBorders>
              <w:top w:val="nil"/>
              <w:left w:val="nil"/>
              <w:bottom w:val="single" w:sz="4" w:space="0" w:color="auto"/>
              <w:right w:val="single" w:sz="4" w:space="0" w:color="auto"/>
            </w:tcBorders>
            <w:vAlign w:val="center"/>
            <w:hideMark/>
          </w:tcPr>
          <w:p w14:paraId="444CC38D" w14:textId="77777777" w:rsidR="00C258AA" w:rsidRDefault="00C258AA">
            <w:pPr>
              <w:jc w:val="center"/>
              <w:rPr>
                <w:sz w:val="20"/>
                <w:szCs w:val="20"/>
              </w:rPr>
            </w:pPr>
            <w:r>
              <w:rPr>
                <w:sz w:val="20"/>
                <w:szCs w:val="20"/>
              </w:rPr>
              <w:t>92,54000</w:t>
            </w:r>
          </w:p>
        </w:tc>
        <w:tc>
          <w:tcPr>
            <w:tcW w:w="1566" w:type="dxa"/>
            <w:tcBorders>
              <w:top w:val="nil"/>
              <w:left w:val="nil"/>
              <w:bottom w:val="single" w:sz="4" w:space="0" w:color="auto"/>
              <w:right w:val="single" w:sz="4" w:space="0" w:color="auto"/>
            </w:tcBorders>
            <w:vAlign w:val="center"/>
            <w:hideMark/>
          </w:tcPr>
          <w:p w14:paraId="4FF6E3BE" w14:textId="77777777" w:rsidR="00C258AA" w:rsidRDefault="00C258AA">
            <w:pPr>
              <w:jc w:val="center"/>
              <w:rPr>
                <w:sz w:val="20"/>
                <w:szCs w:val="20"/>
              </w:rPr>
            </w:pPr>
            <w:r>
              <w:rPr>
                <w:sz w:val="20"/>
                <w:szCs w:val="20"/>
              </w:rPr>
              <w:t xml:space="preserve">0,00000  </w:t>
            </w:r>
          </w:p>
        </w:tc>
        <w:tc>
          <w:tcPr>
            <w:tcW w:w="1708" w:type="dxa"/>
            <w:tcBorders>
              <w:top w:val="nil"/>
              <w:left w:val="nil"/>
              <w:bottom w:val="single" w:sz="4" w:space="0" w:color="auto"/>
              <w:right w:val="single" w:sz="4" w:space="0" w:color="auto"/>
            </w:tcBorders>
            <w:vAlign w:val="center"/>
            <w:hideMark/>
          </w:tcPr>
          <w:p w14:paraId="4D8BE2F7" w14:textId="77777777" w:rsidR="00C258AA" w:rsidRDefault="00C258AA">
            <w:pPr>
              <w:jc w:val="center"/>
              <w:rPr>
                <w:sz w:val="20"/>
                <w:szCs w:val="20"/>
              </w:rPr>
            </w:pPr>
            <w:r>
              <w:rPr>
                <w:sz w:val="20"/>
                <w:szCs w:val="20"/>
              </w:rPr>
              <w:t xml:space="preserve">92,54000  </w:t>
            </w:r>
          </w:p>
        </w:tc>
      </w:tr>
      <w:tr w:rsidR="00C258AA" w14:paraId="77ACE6AF" w14:textId="77777777" w:rsidTr="002D3913">
        <w:trPr>
          <w:gridAfter w:val="1"/>
          <w:wAfter w:w="12" w:type="dxa"/>
          <w:trHeight w:val="284"/>
        </w:trPr>
        <w:tc>
          <w:tcPr>
            <w:tcW w:w="8363" w:type="dxa"/>
            <w:tcBorders>
              <w:top w:val="nil"/>
              <w:left w:val="single" w:sz="4" w:space="0" w:color="auto"/>
              <w:bottom w:val="single" w:sz="4" w:space="0" w:color="auto"/>
              <w:right w:val="single" w:sz="4" w:space="0" w:color="auto"/>
            </w:tcBorders>
            <w:vAlign w:val="bottom"/>
            <w:hideMark/>
          </w:tcPr>
          <w:p w14:paraId="27A5C5C4" w14:textId="77777777" w:rsidR="00C258AA" w:rsidRDefault="00C258AA">
            <w:pPr>
              <w:rPr>
                <w:sz w:val="20"/>
                <w:szCs w:val="20"/>
              </w:rPr>
            </w:pPr>
            <w:r>
              <w:rPr>
                <w:sz w:val="20"/>
                <w:szCs w:val="20"/>
              </w:rPr>
              <w:t>Расходы на выплаты персоналу государственных (муниципальных) органов</w:t>
            </w:r>
          </w:p>
        </w:tc>
        <w:tc>
          <w:tcPr>
            <w:tcW w:w="1393" w:type="dxa"/>
            <w:tcBorders>
              <w:top w:val="nil"/>
              <w:left w:val="nil"/>
              <w:bottom w:val="single" w:sz="4" w:space="0" w:color="auto"/>
              <w:right w:val="single" w:sz="4" w:space="0" w:color="auto"/>
            </w:tcBorders>
            <w:vAlign w:val="center"/>
            <w:hideMark/>
          </w:tcPr>
          <w:p w14:paraId="1DA0C8D9" w14:textId="77777777" w:rsidR="00C258AA" w:rsidRDefault="00C258AA">
            <w:pPr>
              <w:jc w:val="center"/>
              <w:rPr>
                <w:sz w:val="20"/>
                <w:szCs w:val="20"/>
              </w:rPr>
            </w:pPr>
            <w:r>
              <w:rPr>
                <w:sz w:val="20"/>
                <w:szCs w:val="20"/>
              </w:rPr>
              <w:t>0600459300</w:t>
            </w:r>
          </w:p>
        </w:tc>
        <w:tc>
          <w:tcPr>
            <w:tcW w:w="885" w:type="dxa"/>
            <w:tcBorders>
              <w:top w:val="nil"/>
              <w:left w:val="nil"/>
              <w:bottom w:val="single" w:sz="4" w:space="0" w:color="auto"/>
              <w:right w:val="single" w:sz="4" w:space="0" w:color="auto"/>
            </w:tcBorders>
            <w:vAlign w:val="center"/>
            <w:hideMark/>
          </w:tcPr>
          <w:p w14:paraId="3C45DBBD" w14:textId="77777777" w:rsidR="00C258AA" w:rsidRDefault="00C258AA">
            <w:pPr>
              <w:jc w:val="center"/>
              <w:rPr>
                <w:sz w:val="20"/>
                <w:szCs w:val="20"/>
              </w:rPr>
            </w:pPr>
            <w:r>
              <w:rPr>
                <w:sz w:val="20"/>
                <w:szCs w:val="20"/>
              </w:rPr>
              <w:t>120</w:t>
            </w:r>
          </w:p>
        </w:tc>
        <w:tc>
          <w:tcPr>
            <w:tcW w:w="1422" w:type="dxa"/>
            <w:tcBorders>
              <w:top w:val="nil"/>
              <w:left w:val="nil"/>
              <w:bottom w:val="single" w:sz="4" w:space="0" w:color="auto"/>
              <w:right w:val="single" w:sz="4" w:space="0" w:color="auto"/>
            </w:tcBorders>
            <w:vAlign w:val="center"/>
            <w:hideMark/>
          </w:tcPr>
          <w:p w14:paraId="5F0BB042" w14:textId="77777777" w:rsidR="00C258AA" w:rsidRDefault="00C258AA">
            <w:pPr>
              <w:jc w:val="center"/>
              <w:rPr>
                <w:sz w:val="20"/>
                <w:szCs w:val="20"/>
              </w:rPr>
            </w:pPr>
            <w:r>
              <w:rPr>
                <w:sz w:val="20"/>
                <w:szCs w:val="20"/>
              </w:rPr>
              <w:t>92,54000</w:t>
            </w:r>
          </w:p>
        </w:tc>
        <w:tc>
          <w:tcPr>
            <w:tcW w:w="1566" w:type="dxa"/>
            <w:tcBorders>
              <w:top w:val="nil"/>
              <w:left w:val="nil"/>
              <w:bottom w:val="single" w:sz="4" w:space="0" w:color="auto"/>
              <w:right w:val="single" w:sz="4" w:space="0" w:color="auto"/>
            </w:tcBorders>
            <w:noWrap/>
            <w:vAlign w:val="center"/>
            <w:hideMark/>
          </w:tcPr>
          <w:p w14:paraId="5E75C292" w14:textId="77777777" w:rsidR="00C258AA" w:rsidRDefault="00C258AA">
            <w:pPr>
              <w:jc w:val="center"/>
              <w:rPr>
                <w:sz w:val="20"/>
                <w:szCs w:val="20"/>
              </w:rPr>
            </w:pPr>
            <w:r>
              <w:rPr>
                <w:sz w:val="20"/>
                <w:szCs w:val="20"/>
              </w:rPr>
              <w:t xml:space="preserve">0,00000  </w:t>
            </w:r>
          </w:p>
        </w:tc>
        <w:tc>
          <w:tcPr>
            <w:tcW w:w="1708" w:type="dxa"/>
            <w:tcBorders>
              <w:top w:val="nil"/>
              <w:left w:val="nil"/>
              <w:bottom w:val="single" w:sz="4" w:space="0" w:color="auto"/>
              <w:right w:val="single" w:sz="4" w:space="0" w:color="auto"/>
            </w:tcBorders>
            <w:noWrap/>
            <w:vAlign w:val="center"/>
            <w:hideMark/>
          </w:tcPr>
          <w:p w14:paraId="66B638C6" w14:textId="77777777" w:rsidR="00C258AA" w:rsidRDefault="00C258AA">
            <w:pPr>
              <w:jc w:val="center"/>
              <w:rPr>
                <w:sz w:val="20"/>
                <w:szCs w:val="20"/>
              </w:rPr>
            </w:pPr>
            <w:r>
              <w:rPr>
                <w:sz w:val="20"/>
                <w:szCs w:val="20"/>
              </w:rPr>
              <w:t xml:space="preserve">92,54000  </w:t>
            </w:r>
          </w:p>
        </w:tc>
      </w:tr>
      <w:tr w:rsidR="00C258AA" w14:paraId="1FC38E11" w14:textId="77777777" w:rsidTr="002D3913">
        <w:trPr>
          <w:gridAfter w:val="1"/>
          <w:wAfter w:w="12" w:type="dxa"/>
          <w:trHeight w:val="284"/>
        </w:trPr>
        <w:tc>
          <w:tcPr>
            <w:tcW w:w="8363" w:type="dxa"/>
            <w:tcBorders>
              <w:top w:val="nil"/>
              <w:left w:val="single" w:sz="4" w:space="0" w:color="auto"/>
              <w:bottom w:val="single" w:sz="4" w:space="0" w:color="auto"/>
              <w:right w:val="single" w:sz="4" w:space="0" w:color="auto"/>
            </w:tcBorders>
            <w:vAlign w:val="bottom"/>
            <w:hideMark/>
          </w:tcPr>
          <w:p w14:paraId="3F1AB0D9" w14:textId="77777777" w:rsidR="00C258AA" w:rsidRDefault="00C258AA">
            <w:pPr>
              <w:rPr>
                <w:sz w:val="20"/>
                <w:szCs w:val="20"/>
              </w:rPr>
            </w:pPr>
            <w:r>
              <w:rPr>
                <w:sz w:val="20"/>
                <w:szCs w:val="20"/>
              </w:rPr>
              <w:t xml:space="preserve">Закупка товаров, работ и услуг для обеспечения государственных (муниципальных) нужд </w:t>
            </w:r>
          </w:p>
        </w:tc>
        <w:tc>
          <w:tcPr>
            <w:tcW w:w="1393" w:type="dxa"/>
            <w:tcBorders>
              <w:top w:val="nil"/>
              <w:left w:val="nil"/>
              <w:bottom w:val="single" w:sz="4" w:space="0" w:color="auto"/>
              <w:right w:val="single" w:sz="4" w:space="0" w:color="auto"/>
            </w:tcBorders>
            <w:vAlign w:val="center"/>
            <w:hideMark/>
          </w:tcPr>
          <w:p w14:paraId="7DFF569C" w14:textId="77777777" w:rsidR="00C258AA" w:rsidRDefault="00C258AA">
            <w:pPr>
              <w:jc w:val="center"/>
              <w:rPr>
                <w:sz w:val="20"/>
                <w:szCs w:val="20"/>
              </w:rPr>
            </w:pPr>
            <w:r>
              <w:rPr>
                <w:sz w:val="20"/>
                <w:szCs w:val="20"/>
              </w:rPr>
              <w:t>0600459300</w:t>
            </w:r>
          </w:p>
        </w:tc>
        <w:tc>
          <w:tcPr>
            <w:tcW w:w="885" w:type="dxa"/>
            <w:tcBorders>
              <w:top w:val="nil"/>
              <w:left w:val="nil"/>
              <w:bottom w:val="single" w:sz="4" w:space="0" w:color="auto"/>
              <w:right w:val="single" w:sz="4" w:space="0" w:color="auto"/>
            </w:tcBorders>
            <w:vAlign w:val="center"/>
            <w:hideMark/>
          </w:tcPr>
          <w:p w14:paraId="47AAA073" w14:textId="77777777" w:rsidR="00C258AA" w:rsidRDefault="00C258AA">
            <w:pPr>
              <w:jc w:val="center"/>
              <w:rPr>
                <w:sz w:val="20"/>
                <w:szCs w:val="20"/>
              </w:rPr>
            </w:pPr>
            <w:r>
              <w:rPr>
                <w:sz w:val="20"/>
                <w:szCs w:val="20"/>
              </w:rPr>
              <w:t>200</w:t>
            </w:r>
          </w:p>
        </w:tc>
        <w:tc>
          <w:tcPr>
            <w:tcW w:w="1422" w:type="dxa"/>
            <w:tcBorders>
              <w:top w:val="nil"/>
              <w:left w:val="nil"/>
              <w:bottom w:val="single" w:sz="4" w:space="0" w:color="auto"/>
              <w:right w:val="single" w:sz="4" w:space="0" w:color="auto"/>
            </w:tcBorders>
            <w:vAlign w:val="center"/>
            <w:hideMark/>
          </w:tcPr>
          <w:p w14:paraId="77DA2654" w14:textId="77777777" w:rsidR="00C258AA" w:rsidRDefault="00C258AA">
            <w:pPr>
              <w:jc w:val="center"/>
              <w:rPr>
                <w:sz w:val="20"/>
                <w:szCs w:val="20"/>
              </w:rPr>
            </w:pPr>
            <w:r>
              <w:rPr>
                <w:sz w:val="20"/>
                <w:szCs w:val="20"/>
              </w:rPr>
              <w:t>77,16000</w:t>
            </w:r>
          </w:p>
        </w:tc>
        <w:tc>
          <w:tcPr>
            <w:tcW w:w="1566" w:type="dxa"/>
            <w:tcBorders>
              <w:top w:val="nil"/>
              <w:left w:val="nil"/>
              <w:bottom w:val="single" w:sz="4" w:space="0" w:color="auto"/>
              <w:right w:val="single" w:sz="4" w:space="0" w:color="auto"/>
            </w:tcBorders>
            <w:vAlign w:val="center"/>
            <w:hideMark/>
          </w:tcPr>
          <w:p w14:paraId="06FD5A75" w14:textId="77777777" w:rsidR="00C258AA" w:rsidRDefault="00C258AA">
            <w:pPr>
              <w:jc w:val="center"/>
              <w:rPr>
                <w:sz w:val="20"/>
                <w:szCs w:val="20"/>
              </w:rPr>
            </w:pPr>
            <w:r>
              <w:rPr>
                <w:sz w:val="20"/>
                <w:szCs w:val="20"/>
              </w:rPr>
              <w:t xml:space="preserve">0,00000  </w:t>
            </w:r>
          </w:p>
        </w:tc>
        <w:tc>
          <w:tcPr>
            <w:tcW w:w="1708" w:type="dxa"/>
            <w:tcBorders>
              <w:top w:val="nil"/>
              <w:left w:val="nil"/>
              <w:bottom w:val="single" w:sz="4" w:space="0" w:color="auto"/>
              <w:right w:val="single" w:sz="4" w:space="0" w:color="auto"/>
            </w:tcBorders>
            <w:vAlign w:val="center"/>
            <w:hideMark/>
          </w:tcPr>
          <w:p w14:paraId="4083EA62" w14:textId="77777777" w:rsidR="00C258AA" w:rsidRDefault="00C258AA">
            <w:pPr>
              <w:jc w:val="center"/>
              <w:rPr>
                <w:sz w:val="20"/>
                <w:szCs w:val="20"/>
              </w:rPr>
            </w:pPr>
            <w:r>
              <w:rPr>
                <w:sz w:val="20"/>
                <w:szCs w:val="20"/>
              </w:rPr>
              <w:t xml:space="preserve">77,16000  </w:t>
            </w:r>
          </w:p>
        </w:tc>
      </w:tr>
      <w:tr w:rsidR="00C258AA" w14:paraId="64F3712F" w14:textId="77777777" w:rsidTr="002D3913">
        <w:trPr>
          <w:gridAfter w:val="1"/>
          <w:wAfter w:w="12" w:type="dxa"/>
          <w:trHeight w:val="284"/>
        </w:trPr>
        <w:tc>
          <w:tcPr>
            <w:tcW w:w="8363" w:type="dxa"/>
            <w:tcBorders>
              <w:top w:val="nil"/>
              <w:left w:val="single" w:sz="4" w:space="0" w:color="auto"/>
              <w:bottom w:val="single" w:sz="4" w:space="0" w:color="auto"/>
              <w:right w:val="single" w:sz="4" w:space="0" w:color="auto"/>
            </w:tcBorders>
            <w:vAlign w:val="bottom"/>
            <w:hideMark/>
          </w:tcPr>
          <w:p w14:paraId="2C2DDB33" w14:textId="77777777" w:rsidR="00C258AA" w:rsidRDefault="00C258AA">
            <w:pPr>
              <w:rPr>
                <w:sz w:val="20"/>
                <w:szCs w:val="20"/>
              </w:rPr>
            </w:pPr>
            <w:r>
              <w:rPr>
                <w:sz w:val="20"/>
                <w:szCs w:val="20"/>
              </w:rPr>
              <w:t xml:space="preserve">Иные закупки товаров, работ и услуг для обеспечения государственных (муниципальных) </w:t>
            </w:r>
            <w:r>
              <w:rPr>
                <w:sz w:val="20"/>
                <w:szCs w:val="20"/>
              </w:rPr>
              <w:lastRenderedPageBreak/>
              <w:t>нужд</w:t>
            </w:r>
          </w:p>
        </w:tc>
        <w:tc>
          <w:tcPr>
            <w:tcW w:w="1393" w:type="dxa"/>
            <w:tcBorders>
              <w:top w:val="nil"/>
              <w:left w:val="nil"/>
              <w:bottom w:val="single" w:sz="4" w:space="0" w:color="auto"/>
              <w:right w:val="single" w:sz="4" w:space="0" w:color="auto"/>
            </w:tcBorders>
            <w:vAlign w:val="center"/>
            <w:hideMark/>
          </w:tcPr>
          <w:p w14:paraId="763EEFC4" w14:textId="77777777" w:rsidR="00C258AA" w:rsidRDefault="00C258AA">
            <w:pPr>
              <w:jc w:val="center"/>
              <w:rPr>
                <w:sz w:val="20"/>
                <w:szCs w:val="20"/>
              </w:rPr>
            </w:pPr>
            <w:r>
              <w:rPr>
                <w:sz w:val="20"/>
                <w:szCs w:val="20"/>
              </w:rPr>
              <w:lastRenderedPageBreak/>
              <w:t>0600459300</w:t>
            </w:r>
          </w:p>
        </w:tc>
        <w:tc>
          <w:tcPr>
            <w:tcW w:w="885" w:type="dxa"/>
            <w:tcBorders>
              <w:top w:val="nil"/>
              <w:left w:val="nil"/>
              <w:bottom w:val="single" w:sz="4" w:space="0" w:color="auto"/>
              <w:right w:val="single" w:sz="4" w:space="0" w:color="auto"/>
            </w:tcBorders>
            <w:vAlign w:val="center"/>
            <w:hideMark/>
          </w:tcPr>
          <w:p w14:paraId="678133E7" w14:textId="77777777" w:rsidR="00C258AA" w:rsidRDefault="00C258AA">
            <w:pPr>
              <w:jc w:val="center"/>
              <w:rPr>
                <w:sz w:val="20"/>
                <w:szCs w:val="20"/>
              </w:rPr>
            </w:pPr>
            <w:r>
              <w:rPr>
                <w:sz w:val="20"/>
                <w:szCs w:val="20"/>
              </w:rPr>
              <w:t>240</w:t>
            </w:r>
          </w:p>
        </w:tc>
        <w:tc>
          <w:tcPr>
            <w:tcW w:w="1422" w:type="dxa"/>
            <w:tcBorders>
              <w:top w:val="nil"/>
              <w:left w:val="nil"/>
              <w:bottom w:val="single" w:sz="4" w:space="0" w:color="auto"/>
              <w:right w:val="single" w:sz="4" w:space="0" w:color="auto"/>
            </w:tcBorders>
            <w:vAlign w:val="center"/>
            <w:hideMark/>
          </w:tcPr>
          <w:p w14:paraId="62B10EF1" w14:textId="77777777" w:rsidR="00C258AA" w:rsidRDefault="00C258AA">
            <w:pPr>
              <w:jc w:val="center"/>
              <w:rPr>
                <w:sz w:val="20"/>
                <w:szCs w:val="20"/>
              </w:rPr>
            </w:pPr>
            <w:r>
              <w:rPr>
                <w:sz w:val="20"/>
                <w:szCs w:val="20"/>
              </w:rPr>
              <w:t>77,16000</w:t>
            </w:r>
          </w:p>
        </w:tc>
        <w:tc>
          <w:tcPr>
            <w:tcW w:w="1566" w:type="dxa"/>
            <w:tcBorders>
              <w:top w:val="nil"/>
              <w:left w:val="nil"/>
              <w:bottom w:val="single" w:sz="4" w:space="0" w:color="auto"/>
              <w:right w:val="single" w:sz="4" w:space="0" w:color="auto"/>
            </w:tcBorders>
            <w:noWrap/>
            <w:vAlign w:val="center"/>
            <w:hideMark/>
          </w:tcPr>
          <w:p w14:paraId="3D970E37" w14:textId="77777777" w:rsidR="00C258AA" w:rsidRDefault="00C258AA">
            <w:pPr>
              <w:jc w:val="center"/>
              <w:rPr>
                <w:sz w:val="20"/>
                <w:szCs w:val="20"/>
              </w:rPr>
            </w:pPr>
            <w:r>
              <w:rPr>
                <w:sz w:val="20"/>
                <w:szCs w:val="20"/>
              </w:rPr>
              <w:t xml:space="preserve">0,00000  </w:t>
            </w:r>
          </w:p>
        </w:tc>
        <w:tc>
          <w:tcPr>
            <w:tcW w:w="1708" w:type="dxa"/>
            <w:tcBorders>
              <w:top w:val="nil"/>
              <w:left w:val="nil"/>
              <w:bottom w:val="single" w:sz="4" w:space="0" w:color="auto"/>
              <w:right w:val="single" w:sz="4" w:space="0" w:color="auto"/>
            </w:tcBorders>
            <w:noWrap/>
            <w:vAlign w:val="center"/>
            <w:hideMark/>
          </w:tcPr>
          <w:p w14:paraId="67092593" w14:textId="77777777" w:rsidR="00C258AA" w:rsidRDefault="00C258AA">
            <w:pPr>
              <w:jc w:val="center"/>
              <w:rPr>
                <w:sz w:val="20"/>
                <w:szCs w:val="20"/>
              </w:rPr>
            </w:pPr>
            <w:r>
              <w:rPr>
                <w:sz w:val="20"/>
                <w:szCs w:val="20"/>
              </w:rPr>
              <w:t xml:space="preserve">77,16000  </w:t>
            </w:r>
          </w:p>
        </w:tc>
      </w:tr>
      <w:tr w:rsidR="00C258AA" w14:paraId="5D9107E2" w14:textId="77777777" w:rsidTr="002D3913">
        <w:trPr>
          <w:gridAfter w:val="1"/>
          <w:wAfter w:w="12" w:type="dxa"/>
          <w:trHeight w:val="284"/>
        </w:trPr>
        <w:tc>
          <w:tcPr>
            <w:tcW w:w="8363" w:type="dxa"/>
            <w:tcBorders>
              <w:top w:val="nil"/>
              <w:left w:val="single" w:sz="4" w:space="0" w:color="auto"/>
              <w:bottom w:val="single" w:sz="4" w:space="0" w:color="auto"/>
              <w:right w:val="single" w:sz="4" w:space="0" w:color="auto"/>
            </w:tcBorders>
            <w:vAlign w:val="bottom"/>
            <w:hideMark/>
          </w:tcPr>
          <w:p w14:paraId="6A4A10C8" w14:textId="77777777" w:rsidR="00C258AA" w:rsidRDefault="00C258AA">
            <w:pPr>
              <w:rPr>
                <w:sz w:val="20"/>
                <w:szCs w:val="20"/>
              </w:rPr>
            </w:pPr>
            <w:r>
              <w:rPr>
                <w:sz w:val="20"/>
                <w:szCs w:val="20"/>
              </w:rPr>
              <w:t>Осуществление переданных полномочий Российской Федерации на государственную регистрацию актов гражданского состояния за счет средств бюджета Ханты-Мансийского автономного округа – Югры</w:t>
            </w:r>
          </w:p>
        </w:tc>
        <w:tc>
          <w:tcPr>
            <w:tcW w:w="1393" w:type="dxa"/>
            <w:tcBorders>
              <w:top w:val="nil"/>
              <w:left w:val="nil"/>
              <w:bottom w:val="single" w:sz="4" w:space="0" w:color="auto"/>
              <w:right w:val="single" w:sz="4" w:space="0" w:color="auto"/>
            </w:tcBorders>
            <w:vAlign w:val="center"/>
            <w:hideMark/>
          </w:tcPr>
          <w:p w14:paraId="3672BA66" w14:textId="77777777" w:rsidR="00C258AA" w:rsidRDefault="00C258AA">
            <w:pPr>
              <w:jc w:val="center"/>
              <w:rPr>
                <w:sz w:val="20"/>
                <w:szCs w:val="20"/>
              </w:rPr>
            </w:pPr>
            <w:r>
              <w:rPr>
                <w:sz w:val="20"/>
                <w:szCs w:val="20"/>
              </w:rPr>
              <w:t>06004D9300</w:t>
            </w:r>
          </w:p>
        </w:tc>
        <w:tc>
          <w:tcPr>
            <w:tcW w:w="885" w:type="dxa"/>
            <w:tcBorders>
              <w:top w:val="nil"/>
              <w:left w:val="nil"/>
              <w:bottom w:val="single" w:sz="4" w:space="0" w:color="auto"/>
              <w:right w:val="single" w:sz="4" w:space="0" w:color="auto"/>
            </w:tcBorders>
            <w:vAlign w:val="center"/>
            <w:hideMark/>
          </w:tcPr>
          <w:p w14:paraId="6A65AA8D" w14:textId="77777777" w:rsidR="00C258AA" w:rsidRDefault="00C258AA">
            <w:pPr>
              <w:jc w:val="center"/>
              <w:rPr>
                <w:sz w:val="20"/>
                <w:szCs w:val="20"/>
              </w:rPr>
            </w:pPr>
            <w:r>
              <w:rPr>
                <w:sz w:val="20"/>
                <w:szCs w:val="20"/>
              </w:rPr>
              <w:t> </w:t>
            </w:r>
          </w:p>
        </w:tc>
        <w:tc>
          <w:tcPr>
            <w:tcW w:w="1422" w:type="dxa"/>
            <w:tcBorders>
              <w:top w:val="nil"/>
              <w:left w:val="nil"/>
              <w:bottom w:val="single" w:sz="4" w:space="0" w:color="auto"/>
              <w:right w:val="single" w:sz="4" w:space="0" w:color="auto"/>
            </w:tcBorders>
            <w:vAlign w:val="center"/>
            <w:hideMark/>
          </w:tcPr>
          <w:p w14:paraId="594CD8B6" w14:textId="77777777" w:rsidR="00C258AA" w:rsidRDefault="00C258AA">
            <w:pPr>
              <w:jc w:val="center"/>
              <w:rPr>
                <w:sz w:val="20"/>
                <w:szCs w:val="20"/>
              </w:rPr>
            </w:pPr>
            <w:r>
              <w:rPr>
                <w:sz w:val="20"/>
                <w:szCs w:val="20"/>
              </w:rPr>
              <w:t>63,70000</w:t>
            </w:r>
          </w:p>
        </w:tc>
        <w:tc>
          <w:tcPr>
            <w:tcW w:w="1566" w:type="dxa"/>
            <w:tcBorders>
              <w:top w:val="nil"/>
              <w:left w:val="nil"/>
              <w:bottom w:val="single" w:sz="4" w:space="0" w:color="auto"/>
              <w:right w:val="single" w:sz="4" w:space="0" w:color="auto"/>
            </w:tcBorders>
            <w:vAlign w:val="center"/>
            <w:hideMark/>
          </w:tcPr>
          <w:p w14:paraId="742290C3" w14:textId="77777777" w:rsidR="00C258AA" w:rsidRDefault="00C258AA">
            <w:pPr>
              <w:jc w:val="center"/>
              <w:rPr>
                <w:sz w:val="20"/>
                <w:szCs w:val="20"/>
              </w:rPr>
            </w:pPr>
            <w:r>
              <w:rPr>
                <w:sz w:val="20"/>
                <w:szCs w:val="20"/>
              </w:rPr>
              <w:t xml:space="preserve">0,00000  </w:t>
            </w:r>
          </w:p>
        </w:tc>
        <w:tc>
          <w:tcPr>
            <w:tcW w:w="1708" w:type="dxa"/>
            <w:tcBorders>
              <w:top w:val="nil"/>
              <w:left w:val="nil"/>
              <w:bottom w:val="single" w:sz="4" w:space="0" w:color="auto"/>
              <w:right w:val="single" w:sz="4" w:space="0" w:color="auto"/>
            </w:tcBorders>
            <w:vAlign w:val="center"/>
            <w:hideMark/>
          </w:tcPr>
          <w:p w14:paraId="6D187017" w14:textId="77777777" w:rsidR="00C258AA" w:rsidRDefault="00C258AA">
            <w:pPr>
              <w:jc w:val="center"/>
              <w:rPr>
                <w:sz w:val="20"/>
                <w:szCs w:val="20"/>
              </w:rPr>
            </w:pPr>
            <w:r>
              <w:rPr>
                <w:sz w:val="20"/>
                <w:szCs w:val="20"/>
              </w:rPr>
              <w:t xml:space="preserve">63,70000  </w:t>
            </w:r>
          </w:p>
        </w:tc>
      </w:tr>
      <w:tr w:rsidR="00C258AA" w14:paraId="184A6BAB" w14:textId="77777777" w:rsidTr="002D3913">
        <w:trPr>
          <w:gridAfter w:val="1"/>
          <w:wAfter w:w="12" w:type="dxa"/>
          <w:trHeight w:val="284"/>
        </w:trPr>
        <w:tc>
          <w:tcPr>
            <w:tcW w:w="8363" w:type="dxa"/>
            <w:tcBorders>
              <w:top w:val="nil"/>
              <w:left w:val="single" w:sz="4" w:space="0" w:color="auto"/>
              <w:bottom w:val="single" w:sz="4" w:space="0" w:color="auto"/>
              <w:right w:val="single" w:sz="4" w:space="0" w:color="auto"/>
            </w:tcBorders>
            <w:vAlign w:val="bottom"/>
            <w:hideMark/>
          </w:tcPr>
          <w:p w14:paraId="1FE847BD" w14:textId="77777777" w:rsidR="00C258AA" w:rsidRDefault="00C258AA">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93" w:type="dxa"/>
            <w:tcBorders>
              <w:top w:val="nil"/>
              <w:left w:val="nil"/>
              <w:bottom w:val="single" w:sz="4" w:space="0" w:color="auto"/>
              <w:right w:val="single" w:sz="4" w:space="0" w:color="auto"/>
            </w:tcBorders>
            <w:vAlign w:val="center"/>
            <w:hideMark/>
          </w:tcPr>
          <w:p w14:paraId="2D14E0F2" w14:textId="77777777" w:rsidR="00C258AA" w:rsidRDefault="00C258AA">
            <w:pPr>
              <w:jc w:val="center"/>
              <w:rPr>
                <w:sz w:val="20"/>
                <w:szCs w:val="20"/>
              </w:rPr>
            </w:pPr>
            <w:r>
              <w:rPr>
                <w:sz w:val="20"/>
                <w:szCs w:val="20"/>
              </w:rPr>
              <w:t>06004D9300</w:t>
            </w:r>
          </w:p>
        </w:tc>
        <w:tc>
          <w:tcPr>
            <w:tcW w:w="885" w:type="dxa"/>
            <w:tcBorders>
              <w:top w:val="nil"/>
              <w:left w:val="nil"/>
              <w:bottom w:val="single" w:sz="4" w:space="0" w:color="auto"/>
              <w:right w:val="single" w:sz="4" w:space="0" w:color="auto"/>
            </w:tcBorders>
            <w:vAlign w:val="center"/>
            <w:hideMark/>
          </w:tcPr>
          <w:p w14:paraId="1506821A" w14:textId="77777777" w:rsidR="00C258AA" w:rsidRDefault="00C258AA">
            <w:pPr>
              <w:jc w:val="center"/>
              <w:rPr>
                <w:sz w:val="20"/>
                <w:szCs w:val="20"/>
              </w:rPr>
            </w:pPr>
            <w:r>
              <w:rPr>
                <w:sz w:val="20"/>
                <w:szCs w:val="20"/>
              </w:rPr>
              <w:t>100</w:t>
            </w:r>
          </w:p>
        </w:tc>
        <w:tc>
          <w:tcPr>
            <w:tcW w:w="1422" w:type="dxa"/>
            <w:tcBorders>
              <w:top w:val="nil"/>
              <w:left w:val="nil"/>
              <w:bottom w:val="single" w:sz="4" w:space="0" w:color="auto"/>
              <w:right w:val="single" w:sz="4" w:space="0" w:color="auto"/>
            </w:tcBorders>
            <w:vAlign w:val="center"/>
            <w:hideMark/>
          </w:tcPr>
          <w:p w14:paraId="35B9DF49" w14:textId="77777777" w:rsidR="00C258AA" w:rsidRDefault="00C258AA">
            <w:pPr>
              <w:jc w:val="center"/>
              <w:rPr>
                <w:sz w:val="20"/>
                <w:szCs w:val="20"/>
              </w:rPr>
            </w:pPr>
            <w:r>
              <w:rPr>
                <w:sz w:val="20"/>
                <w:szCs w:val="20"/>
              </w:rPr>
              <w:t>63,70000</w:t>
            </w:r>
          </w:p>
        </w:tc>
        <w:tc>
          <w:tcPr>
            <w:tcW w:w="1566" w:type="dxa"/>
            <w:tcBorders>
              <w:top w:val="nil"/>
              <w:left w:val="nil"/>
              <w:bottom w:val="single" w:sz="4" w:space="0" w:color="auto"/>
              <w:right w:val="single" w:sz="4" w:space="0" w:color="auto"/>
            </w:tcBorders>
            <w:vAlign w:val="center"/>
            <w:hideMark/>
          </w:tcPr>
          <w:p w14:paraId="36B7C411" w14:textId="77777777" w:rsidR="00C258AA" w:rsidRDefault="00C258AA">
            <w:pPr>
              <w:jc w:val="center"/>
              <w:rPr>
                <w:sz w:val="20"/>
                <w:szCs w:val="20"/>
              </w:rPr>
            </w:pPr>
            <w:r>
              <w:rPr>
                <w:sz w:val="20"/>
                <w:szCs w:val="20"/>
              </w:rPr>
              <w:t xml:space="preserve">0,00000  </w:t>
            </w:r>
          </w:p>
        </w:tc>
        <w:tc>
          <w:tcPr>
            <w:tcW w:w="1708" w:type="dxa"/>
            <w:tcBorders>
              <w:top w:val="nil"/>
              <w:left w:val="nil"/>
              <w:bottom w:val="single" w:sz="4" w:space="0" w:color="auto"/>
              <w:right w:val="single" w:sz="4" w:space="0" w:color="auto"/>
            </w:tcBorders>
            <w:vAlign w:val="center"/>
            <w:hideMark/>
          </w:tcPr>
          <w:p w14:paraId="42E9A421" w14:textId="77777777" w:rsidR="00C258AA" w:rsidRDefault="00C258AA">
            <w:pPr>
              <w:jc w:val="center"/>
              <w:rPr>
                <w:sz w:val="20"/>
                <w:szCs w:val="20"/>
              </w:rPr>
            </w:pPr>
            <w:r>
              <w:rPr>
                <w:sz w:val="20"/>
                <w:szCs w:val="20"/>
              </w:rPr>
              <w:t xml:space="preserve">63,70000  </w:t>
            </w:r>
          </w:p>
        </w:tc>
      </w:tr>
      <w:tr w:rsidR="00C258AA" w14:paraId="03EA0705" w14:textId="77777777" w:rsidTr="002D3913">
        <w:trPr>
          <w:gridAfter w:val="1"/>
          <w:wAfter w:w="12" w:type="dxa"/>
          <w:trHeight w:val="284"/>
        </w:trPr>
        <w:tc>
          <w:tcPr>
            <w:tcW w:w="8363" w:type="dxa"/>
            <w:tcBorders>
              <w:top w:val="nil"/>
              <w:left w:val="single" w:sz="4" w:space="0" w:color="auto"/>
              <w:bottom w:val="single" w:sz="4" w:space="0" w:color="auto"/>
              <w:right w:val="single" w:sz="4" w:space="0" w:color="auto"/>
            </w:tcBorders>
            <w:vAlign w:val="bottom"/>
            <w:hideMark/>
          </w:tcPr>
          <w:p w14:paraId="7A114540" w14:textId="77777777" w:rsidR="00C258AA" w:rsidRDefault="00C258AA">
            <w:pPr>
              <w:rPr>
                <w:sz w:val="20"/>
                <w:szCs w:val="20"/>
              </w:rPr>
            </w:pPr>
            <w:r>
              <w:rPr>
                <w:sz w:val="20"/>
                <w:szCs w:val="20"/>
              </w:rPr>
              <w:t>Расходы на выплаты персоналу государственных (муниципальных) органов</w:t>
            </w:r>
          </w:p>
        </w:tc>
        <w:tc>
          <w:tcPr>
            <w:tcW w:w="1393" w:type="dxa"/>
            <w:tcBorders>
              <w:top w:val="nil"/>
              <w:left w:val="nil"/>
              <w:bottom w:val="single" w:sz="4" w:space="0" w:color="auto"/>
              <w:right w:val="single" w:sz="4" w:space="0" w:color="auto"/>
            </w:tcBorders>
            <w:vAlign w:val="center"/>
            <w:hideMark/>
          </w:tcPr>
          <w:p w14:paraId="039AA90E" w14:textId="77777777" w:rsidR="00C258AA" w:rsidRDefault="00C258AA">
            <w:pPr>
              <w:jc w:val="center"/>
              <w:rPr>
                <w:sz w:val="20"/>
                <w:szCs w:val="20"/>
              </w:rPr>
            </w:pPr>
            <w:r>
              <w:rPr>
                <w:sz w:val="20"/>
                <w:szCs w:val="20"/>
              </w:rPr>
              <w:t>06004D9300</w:t>
            </w:r>
          </w:p>
        </w:tc>
        <w:tc>
          <w:tcPr>
            <w:tcW w:w="885" w:type="dxa"/>
            <w:tcBorders>
              <w:top w:val="nil"/>
              <w:left w:val="nil"/>
              <w:bottom w:val="single" w:sz="4" w:space="0" w:color="auto"/>
              <w:right w:val="single" w:sz="4" w:space="0" w:color="auto"/>
            </w:tcBorders>
            <w:vAlign w:val="center"/>
            <w:hideMark/>
          </w:tcPr>
          <w:p w14:paraId="5F543ADA" w14:textId="77777777" w:rsidR="00C258AA" w:rsidRDefault="00C258AA">
            <w:pPr>
              <w:jc w:val="center"/>
              <w:rPr>
                <w:sz w:val="20"/>
                <w:szCs w:val="20"/>
              </w:rPr>
            </w:pPr>
            <w:r>
              <w:rPr>
                <w:sz w:val="20"/>
                <w:szCs w:val="20"/>
              </w:rPr>
              <w:t>120</w:t>
            </w:r>
          </w:p>
        </w:tc>
        <w:tc>
          <w:tcPr>
            <w:tcW w:w="1422" w:type="dxa"/>
            <w:tcBorders>
              <w:top w:val="nil"/>
              <w:left w:val="nil"/>
              <w:bottom w:val="single" w:sz="4" w:space="0" w:color="auto"/>
              <w:right w:val="single" w:sz="4" w:space="0" w:color="auto"/>
            </w:tcBorders>
            <w:vAlign w:val="center"/>
            <w:hideMark/>
          </w:tcPr>
          <w:p w14:paraId="3D62A2F3" w14:textId="77777777" w:rsidR="00C258AA" w:rsidRDefault="00C258AA">
            <w:pPr>
              <w:jc w:val="center"/>
              <w:rPr>
                <w:sz w:val="20"/>
                <w:szCs w:val="20"/>
              </w:rPr>
            </w:pPr>
            <w:r>
              <w:rPr>
                <w:sz w:val="20"/>
                <w:szCs w:val="20"/>
              </w:rPr>
              <w:t>63,70000</w:t>
            </w:r>
          </w:p>
        </w:tc>
        <w:tc>
          <w:tcPr>
            <w:tcW w:w="1566" w:type="dxa"/>
            <w:tcBorders>
              <w:top w:val="nil"/>
              <w:left w:val="nil"/>
              <w:bottom w:val="single" w:sz="4" w:space="0" w:color="auto"/>
              <w:right w:val="single" w:sz="4" w:space="0" w:color="auto"/>
            </w:tcBorders>
            <w:noWrap/>
            <w:vAlign w:val="center"/>
            <w:hideMark/>
          </w:tcPr>
          <w:p w14:paraId="0C121162" w14:textId="77777777" w:rsidR="00C258AA" w:rsidRDefault="00C258AA">
            <w:pPr>
              <w:jc w:val="center"/>
              <w:rPr>
                <w:sz w:val="20"/>
                <w:szCs w:val="20"/>
              </w:rPr>
            </w:pPr>
            <w:r>
              <w:rPr>
                <w:sz w:val="20"/>
                <w:szCs w:val="20"/>
              </w:rPr>
              <w:t xml:space="preserve">0,00000  </w:t>
            </w:r>
          </w:p>
        </w:tc>
        <w:tc>
          <w:tcPr>
            <w:tcW w:w="1708" w:type="dxa"/>
            <w:tcBorders>
              <w:top w:val="nil"/>
              <w:left w:val="nil"/>
              <w:bottom w:val="single" w:sz="4" w:space="0" w:color="auto"/>
              <w:right w:val="single" w:sz="4" w:space="0" w:color="auto"/>
            </w:tcBorders>
            <w:noWrap/>
            <w:vAlign w:val="center"/>
            <w:hideMark/>
          </w:tcPr>
          <w:p w14:paraId="2C318C8F" w14:textId="77777777" w:rsidR="00C258AA" w:rsidRDefault="00C258AA">
            <w:pPr>
              <w:jc w:val="center"/>
              <w:rPr>
                <w:sz w:val="20"/>
                <w:szCs w:val="20"/>
              </w:rPr>
            </w:pPr>
            <w:r>
              <w:rPr>
                <w:sz w:val="20"/>
                <w:szCs w:val="20"/>
              </w:rPr>
              <w:t xml:space="preserve">63,70000  </w:t>
            </w:r>
          </w:p>
        </w:tc>
      </w:tr>
      <w:tr w:rsidR="00C258AA" w14:paraId="7CC259EC" w14:textId="77777777" w:rsidTr="002D3913">
        <w:trPr>
          <w:gridAfter w:val="1"/>
          <w:wAfter w:w="12" w:type="dxa"/>
          <w:trHeight w:val="284"/>
        </w:trPr>
        <w:tc>
          <w:tcPr>
            <w:tcW w:w="8363" w:type="dxa"/>
            <w:tcBorders>
              <w:top w:val="nil"/>
              <w:left w:val="single" w:sz="4" w:space="0" w:color="auto"/>
              <w:bottom w:val="single" w:sz="4" w:space="0" w:color="auto"/>
              <w:right w:val="single" w:sz="4" w:space="0" w:color="auto"/>
            </w:tcBorders>
            <w:vAlign w:val="center"/>
            <w:hideMark/>
          </w:tcPr>
          <w:p w14:paraId="441BFFB7" w14:textId="77777777" w:rsidR="00C258AA" w:rsidRDefault="00C258AA">
            <w:pPr>
              <w:rPr>
                <w:b/>
                <w:bCs/>
                <w:sz w:val="20"/>
                <w:szCs w:val="20"/>
              </w:rPr>
            </w:pPr>
            <w:r>
              <w:rPr>
                <w:b/>
                <w:bCs/>
                <w:sz w:val="20"/>
                <w:szCs w:val="20"/>
              </w:rPr>
              <w:t>Муниципальная программа "Управление муниципальным имуществом в сельском поселении Салым"</w:t>
            </w:r>
          </w:p>
        </w:tc>
        <w:tc>
          <w:tcPr>
            <w:tcW w:w="1393" w:type="dxa"/>
            <w:tcBorders>
              <w:top w:val="nil"/>
              <w:left w:val="nil"/>
              <w:bottom w:val="single" w:sz="4" w:space="0" w:color="auto"/>
              <w:right w:val="single" w:sz="4" w:space="0" w:color="auto"/>
            </w:tcBorders>
            <w:vAlign w:val="center"/>
            <w:hideMark/>
          </w:tcPr>
          <w:p w14:paraId="012DF277" w14:textId="77777777" w:rsidR="00C258AA" w:rsidRDefault="00C258AA">
            <w:pPr>
              <w:jc w:val="center"/>
              <w:rPr>
                <w:b/>
                <w:bCs/>
                <w:sz w:val="20"/>
                <w:szCs w:val="20"/>
              </w:rPr>
            </w:pPr>
            <w:r>
              <w:rPr>
                <w:b/>
                <w:bCs/>
                <w:sz w:val="20"/>
                <w:szCs w:val="20"/>
              </w:rPr>
              <w:t>0800000000</w:t>
            </w:r>
          </w:p>
        </w:tc>
        <w:tc>
          <w:tcPr>
            <w:tcW w:w="885" w:type="dxa"/>
            <w:tcBorders>
              <w:top w:val="nil"/>
              <w:left w:val="nil"/>
              <w:bottom w:val="single" w:sz="4" w:space="0" w:color="auto"/>
              <w:right w:val="single" w:sz="4" w:space="0" w:color="auto"/>
            </w:tcBorders>
            <w:vAlign w:val="center"/>
            <w:hideMark/>
          </w:tcPr>
          <w:p w14:paraId="5ABB70AF" w14:textId="77777777" w:rsidR="00C258AA" w:rsidRDefault="00C258AA">
            <w:pPr>
              <w:jc w:val="center"/>
              <w:rPr>
                <w:b/>
                <w:bCs/>
                <w:sz w:val="20"/>
                <w:szCs w:val="20"/>
              </w:rPr>
            </w:pPr>
            <w:r>
              <w:rPr>
                <w:b/>
                <w:bCs/>
                <w:sz w:val="20"/>
                <w:szCs w:val="20"/>
              </w:rPr>
              <w:t> </w:t>
            </w:r>
          </w:p>
        </w:tc>
        <w:tc>
          <w:tcPr>
            <w:tcW w:w="1422" w:type="dxa"/>
            <w:tcBorders>
              <w:top w:val="nil"/>
              <w:left w:val="nil"/>
              <w:bottom w:val="single" w:sz="4" w:space="0" w:color="auto"/>
              <w:right w:val="single" w:sz="4" w:space="0" w:color="auto"/>
            </w:tcBorders>
            <w:vAlign w:val="center"/>
            <w:hideMark/>
          </w:tcPr>
          <w:p w14:paraId="63DEBEEB" w14:textId="77777777" w:rsidR="00C258AA" w:rsidRDefault="00C258AA">
            <w:pPr>
              <w:jc w:val="center"/>
              <w:rPr>
                <w:b/>
                <w:bCs/>
                <w:sz w:val="20"/>
                <w:szCs w:val="20"/>
              </w:rPr>
            </w:pPr>
            <w:r>
              <w:rPr>
                <w:b/>
                <w:bCs/>
                <w:sz w:val="20"/>
                <w:szCs w:val="20"/>
              </w:rPr>
              <w:t>2 764,73189</w:t>
            </w:r>
          </w:p>
        </w:tc>
        <w:tc>
          <w:tcPr>
            <w:tcW w:w="1566" w:type="dxa"/>
            <w:tcBorders>
              <w:top w:val="nil"/>
              <w:left w:val="nil"/>
              <w:bottom w:val="single" w:sz="4" w:space="0" w:color="auto"/>
              <w:right w:val="single" w:sz="4" w:space="0" w:color="auto"/>
            </w:tcBorders>
            <w:vAlign w:val="center"/>
            <w:hideMark/>
          </w:tcPr>
          <w:p w14:paraId="734F1E67" w14:textId="77777777" w:rsidR="00C258AA" w:rsidRDefault="00C258AA">
            <w:pPr>
              <w:jc w:val="center"/>
              <w:rPr>
                <w:b/>
                <w:bCs/>
                <w:sz w:val="20"/>
                <w:szCs w:val="20"/>
              </w:rPr>
            </w:pPr>
            <w:r>
              <w:rPr>
                <w:b/>
                <w:bCs/>
                <w:sz w:val="20"/>
                <w:szCs w:val="20"/>
              </w:rPr>
              <w:t xml:space="preserve">804,03794  </w:t>
            </w:r>
          </w:p>
        </w:tc>
        <w:tc>
          <w:tcPr>
            <w:tcW w:w="1708" w:type="dxa"/>
            <w:tcBorders>
              <w:top w:val="nil"/>
              <w:left w:val="nil"/>
              <w:bottom w:val="single" w:sz="4" w:space="0" w:color="auto"/>
              <w:right w:val="single" w:sz="4" w:space="0" w:color="auto"/>
            </w:tcBorders>
            <w:vAlign w:val="center"/>
            <w:hideMark/>
          </w:tcPr>
          <w:p w14:paraId="3D4E37E0" w14:textId="77777777" w:rsidR="00C258AA" w:rsidRDefault="00C258AA">
            <w:pPr>
              <w:jc w:val="center"/>
              <w:rPr>
                <w:b/>
                <w:bCs/>
                <w:sz w:val="20"/>
                <w:szCs w:val="20"/>
              </w:rPr>
            </w:pPr>
            <w:r>
              <w:rPr>
                <w:b/>
                <w:bCs/>
                <w:sz w:val="20"/>
                <w:szCs w:val="20"/>
              </w:rPr>
              <w:t xml:space="preserve">3 568,76983  </w:t>
            </w:r>
          </w:p>
        </w:tc>
      </w:tr>
      <w:tr w:rsidR="00C258AA" w14:paraId="60C4909C" w14:textId="77777777" w:rsidTr="002D3913">
        <w:trPr>
          <w:gridAfter w:val="1"/>
          <w:wAfter w:w="12" w:type="dxa"/>
          <w:trHeight w:val="284"/>
        </w:trPr>
        <w:tc>
          <w:tcPr>
            <w:tcW w:w="8363" w:type="dxa"/>
            <w:tcBorders>
              <w:top w:val="nil"/>
              <w:left w:val="single" w:sz="4" w:space="0" w:color="auto"/>
              <w:bottom w:val="single" w:sz="4" w:space="0" w:color="auto"/>
              <w:right w:val="single" w:sz="4" w:space="0" w:color="auto"/>
            </w:tcBorders>
            <w:vAlign w:val="center"/>
            <w:hideMark/>
          </w:tcPr>
          <w:p w14:paraId="4700B2DD" w14:textId="77777777" w:rsidR="00C258AA" w:rsidRDefault="00C258AA">
            <w:pPr>
              <w:rPr>
                <w:sz w:val="20"/>
                <w:szCs w:val="20"/>
              </w:rPr>
            </w:pPr>
            <w:r>
              <w:rPr>
                <w:sz w:val="20"/>
                <w:szCs w:val="20"/>
              </w:rPr>
              <w:t>Основное мероприятие "Техническая инвентаризация, паспортизация, постановка на государственный кадастровый учет и государственная регистрация прав на недвижимое имущество, в т.ч. на бесхозяйное имущество"</w:t>
            </w:r>
          </w:p>
        </w:tc>
        <w:tc>
          <w:tcPr>
            <w:tcW w:w="1393" w:type="dxa"/>
            <w:tcBorders>
              <w:top w:val="nil"/>
              <w:left w:val="nil"/>
              <w:bottom w:val="single" w:sz="4" w:space="0" w:color="auto"/>
              <w:right w:val="single" w:sz="4" w:space="0" w:color="auto"/>
            </w:tcBorders>
            <w:vAlign w:val="center"/>
            <w:hideMark/>
          </w:tcPr>
          <w:p w14:paraId="00DA9325" w14:textId="77777777" w:rsidR="00C258AA" w:rsidRDefault="00C258AA">
            <w:pPr>
              <w:jc w:val="center"/>
              <w:rPr>
                <w:sz w:val="20"/>
                <w:szCs w:val="20"/>
              </w:rPr>
            </w:pPr>
            <w:r>
              <w:rPr>
                <w:sz w:val="20"/>
                <w:szCs w:val="20"/>
              </w:rPr>
              <w:t>0800100000</w:t>
            </w:r>
          </w:p>
        </w:tc>
        <w:tc>
          <w:tcPr>
            <w:tcW w:w="885" w:type="dxa"/>
            <w:tcBorders>
              <w:top w:val="nil"/>
              <w:left w:val="nil"/>
              <w:bottom w:val="single" w:sz="4" w:space="0" w:color="auto"/>
              <w:right w:val="single" w:sz="4" w:space="0" w:color="auto"/>
            </w:tcBorders>
            <w:vAlign w:val="center"/>
            <w:hideMark/>
          </w:tcPr>
          <w:p w14:paraId="5C4B9129" w14:textId="77777777" w:rsidR="00C258AA" w:rsidRDefault="00C258AA">
            <w:pPr>
              <w:jc w:val="center"/>
              <w:rPr>
                <w:sz w:val="20"/>
                <w:szCs w:val="20"/>
              </w:rPr>
            </w:pPr>
            <w:r>
              <w:rPr>
                <w:sz w:val="20"/>
                <w:szCs w:val="20"/>
              </w:rPr>
              <w:t> </w:t>
            </w:r>
          </w:p>
        </w:tc>
        <w:tc>
          <w:tcPr>
            <w:tcW w:w="1422" w:type="dxa"/>
            <w:tcBorders>
              <w:top w:val="nil"/>
              <w:left w:val="nil"/>
              <w:bottom w:val="single" w:sz="4" w:space="0" w:color="auto"/>
              <w:right w:val="single" w:sz="4" w:space="0" w:color="auto"/>
            </w:tcBorders>
            <w:vAlign w:val="center"/>
            <w:hideMark/>
          </w:tcPr>
          <w:p w14:paraId="5A0CBDDE" w14:textId="77777777" w:rsidR="00C258AA" w:rsidRDefault="00C258AA">
            <w:pPr>
              <w:jc w:val="center"/>
              <w:rPr>
                <w:sz w:val="20"/>
                <w:szCs w:val="20"/>
              </w:rPr>
            </w:pPr>
            <w:r>
              <w:rPr>
                <w:sz w:val="20"/>
                <w:szCs w:val="20"/>
              </w:rPr>
              <w:t>271,00000</w:t>
            </w:r>
          </w:p>
        </w:tc>
        <w:tc>
          <w:tcPr>
            <w:tcW w:w="1566" w:type="dxa"/>
            <w:tcBorders>
              <w:top w:val="nil"/>
              <w:left w:val="nil"/>
              <w:bottom w:val="single" w:sz="4" w:space="0" w:color="auto"/>
              <w:right w:val="single" w:sz="4" w:space="0" w:color="auto"/>
            </w:tcBorders>
            <w:vAlign w:val="center"/>
            <w:hideMark/>
          </w:tcPr>
          <w:p w14:paraId="35DCC923" w14:textId="77777777" w:rsidR="00C258AA" w:rsidRDefault="00C258AA">
            <w:pPr>
              <w:jc w:val="center"/>
              <w:rPr>
                <w:sz w:val="20"/>
                <w:szCs w:val="20"/>
              </w:rPr>
            </w:pPr>
            <w:r>
              <w:rPr>
                <w:sz w:val="20"/>
                <w:szCs w:val="20"/>
              </w:rPr>
              <w:t xml:space="preserve">201,00000  </w:t>
            </w:r>
          </w:p>
        </w:tc>
        <w:tc>
          <w:tcPr>
            <w:tcW w:w="1708" w:type="dxa"/>
            <w:tcBorders>
              <w:top w:val="nil"/>
              <w:left w:val="nil"/>
              <w:bottom w:val="single" w:sz="4" w:space="0" w:color="auto"/>
              <w:right w:val="single" w:sz="4" w:space="0" w:color="auto"/>
            </w:tcBorders>
            <w:vAlign w:val="center"/>
            <w:hideMark/>
          </w:tcPr>
          <w:p w14:paraId="721D153C" w14:textId="77777777" w:rsidR="00C258AA" w:rsidRDefault="00C258AA">
            <w:pPr>
              <w:jc w:val="center"/>
              <w:rPr>
                <w:sz w:val="20"/>
                <w:szCs w:val="20"/>
              </w:rPr>
            </w:pPr>
            <w:r>
              <w:rPr>
                <w:sz w:val="20"/>
                <w:szCs w:val="20"/>
              </w:rPr>
              <w:t xml:space="preserve">472,00000  </w:t>
            </w:r>
          </w:p>
        </w:tc>
      </w:tr>
      <w:tr w:rsidR="00C258AA" w14:paraId="33B6F611" w14:textId="77777777" w:rsidTr="002D3913">
        <w:trPr>
          <w:gridAfter w:val="1"/>
          <w:wAfter w:w="12" w:type="dxa"/>
          <w:trHeight w:val="284"/>
        </w:trPr>
        <w:tc>
          <w:tcPr>
            <w:tcW w:w="8363" w:type="dxa"/>
            <w:tcBorders>
              <w:top w:val="nil"/>
              <w:left w:val="single" w:sz="4" w:space="0" w:color="auto"/>
              <w:bottom w:val="single" w:sz="4" w:space="0" w:color="auto"/>
              <w:right w:val="single" w:sz="4" w:space="0" w:color="auto"/>
            </w:tcBorders>
            <w:vAlign w:val="center"/>
            <w:hideMark/>
          </w:tcPr>
          <w:p w14:paraId="6FECAD93" w14:textId="77777777" w:rsidR="00C258AA" w:rsidRDefault="00C258AA">
            <w:pPr>
              <w:rPr>
                <w:sz w:val="20"/>
                <w:szCs w:val="20"/>
              </w:rPr>
            </w:pPr>
            <w:r>
              <w:rPr>
                <w:sz w:val="20"/>
                <w:szCs w:val="20"/>
              </w:rPr>
              <w:t>Реализация мероприятий</w:t>
            </w:r>
          </w:p>
        </w:tc>
        <w:tc>
          <w:tcPr>
            <w:tcW w:w="1393" w:type="dxa"/>
            <w:tcBorders>
              <w:top w:val="nil"/>
              <w:left w:val="nil"/>
              <w:bottom w:val="single" w:sz="4" w:space="0" w:color="auto"/>
              <w:right w:val="single" w:sz="4" w:space="0" w:color="auto"/>
            </w:tcBorders>
            <w:vAlign w:val="center"/>
            <w:hideMark/>
          </w:tcPr>
          <w:p w14:paraId="65CBD8BC" w14:textId="77777777" w:rsidR="00C258AA" w:rsidRDefault="00C258AA">
            <w:pPr>
              <w:jc w:val="center"/>
              <w:rPr>
                <w:sz w:val="20"/>
                <w:szCs w:val="20"/>
              </w:rPr>
            </w:pPr>
            <w:r>
              <w:rPr>
                <w:sz w:val="20"/>
                <w:szCs w:val="20"/>
              </w:rPr>
              <w:t>0800199990</w:t>
            </w:r>
          </w:p>
        </w:tc>
        <w:tc>
          <w:tcPr>
            <w:tcW w:w="885" w:type="dxa"/>
            <w:tcBorders>
              <w:top w:val="nil"/>
              <w:left w:val="nil"/>
              <w:bottom w:val="single" w:sz="4" w:space="0" w:color="auto"/>
              <w:right w:val="single" w:sz="4" w:space="0" w:color="auto"/>
            </w:tcBorders>
            <w:vAlign w:val="center"/>
            <w:hideMark/>
          </w:tcPr>
          <w:p w14:paraId="584699B5" w14:textId="77777777" w:rsidR="00C258AA" w:rsidRDefault="00C258AA">
            <w:pPr>
              <w:jc w:val="center"/>
              <w:rPr>
                <w:sz w:val="20"/>
                <w:szCs w:val="20"/>
              </w:rPr>
            </w:pPr>
            <w:r>
              <w:rPr>
                <w:sz w:val="20"/>
                <w:szCs w:val="20"/>
              </w:rPr>
              <w:t> </w:t>
            </w:r>
          </w:p>
        </w:tc>
        <w:tc>
          <w:tcPr>
            <w:tcW w:w="1422" w:type="dxa"/>
            <w:tcBorders>
              <w:top w:val="nil"/>
              <w:left w:val="nil"/>
              <w:bottom w:val="single" w:sz="4" w:space="0" w:color="auto"/>
              <w:right w:val="single" w:sz="4" w:space="0" w:color="auto"/>
            </w:tcBorders>
            <w:vAlign w:val="center"/>
            <w:hideMark/>
          </w:tcPr>
          <w:p w14:paraId="2783A6CC" w14:textId="77777777" w:rsidR="00C258AA" w:rsidRDefault="00C258AA">
            <w:pPr>
              <w:jc w:val="center"/>
              <w:rPr>
                <w:sz w:val="20"/>
                <w:szCs w:val="20"/>
              </w:rPr>
            </w:pPr>
            <w:r>
              <w:rPr>
                <w:sz w:val="20"/>
                <w:szCs w:val="20"/>
              </w:rPr>
              <w:t>271,00000</w:t>
            </w:r>
          </w:p>
        </w:tc>
        <w:tc>
          <w:tcPr>
            <w:tcW w:w="1566" w:type="dxa"/>
            <w:tcBorders>
              <w:top w:val="nil"/>
              <w:left w:val="nil"/>
              <w:bottom w:val="single" w:sz="4" w:space="0" w:color="auto"/>
              <w:right w:val="single" w:sz="4" w:space="0" w:color="auto"/>
            </w:tcBorders>
            <w:vAlign w:val="center"/>
            <w:hideMark/>
          </w:tcPr>
          <w:p w14:paraId="00A2A51F" w14:textId="77777777" w:rsidR="00C258AA" w:rsidRDefault="00C258AA">
            <w:pPr>
              <w:jc w:val="center"/>
              <w:rPr>
                <w:sz w:val="20"/>
                <w:szCs w:val="20"/>
              </w:rPr>
            </w:pPr>
            <w:r>
              <w:rPr>
                <w:sz w:val="20"/>
                <w:szCs w:val="20"/>
              </w:rPr>
              <w:t xml:space="preserve">201,00000  </w:t>
            </w:r>
          </w:p>
        </w:tc>
        <w:tc>
          <w:tcPr>
            <w:tcW w:w="1708" w:type="dxa"/>
            <w:tcBorders>
              <w:top w:val="nil"/>
              <w:left w:val="nil"/>
              <w:bottom w:val="single" w:sz="4" w:space="0" w:color="auto"/>
              <w:right w:val="single" w:sz="4" w:space="0" w:color="auto"/>
            </w:tcBorders>
            <w:vAlign w:val="center"/>
            <w:hideMark/>
          </w:tcPr>
          <w:p w14:paraId="7AA554E6" w14:textId="77777777" w:rsidR="00C258AA" w:rsidRDefault="00C258AA">
            <w:pPr>
              <w:jc w:val="center"/>
              <w:rPr>
                <w:sz w:val="20"/>
                <w:szCs w:val="20"/>
              </w:rPr>
            </w:pPr>
            <w:r>
              <w:rPr>
                <w:sz w:val="20"/>
                <w:szCs w:val="20"/>
              </w:rPr>
              <w:t xml:space="preserve">472,00000  </w:t>
            </w:r>
          </w:p>
        </w:tc>
      </w:tr>
      <w:tr w:rsidR="00C258AA" w14:paraId="42D9044F" w14:textId="77777777" w:rsidTr="002D3913">
        <w:trPr>
          <w:gridAfter w:val="1"/>
          <w:wAfter w:w="12" w:type="dxa"/>
          <w:trHeight w:val="284"/>
        </w:trPr>
        <w:tc>
          <w:tcPr>
            <w:tcW w:w="8363" w:type="dxa"/>
            <w:tcBorders>
              <w:top w:val="nil"/>
              <w:left w:val="single" w:sz="4" w:space="0" w:color="auto"/>
              <w:bottom w:val="single" w:sz="4" w:space="0" w:color="auto"/>
              <w:right w:val="single" w:sz="4" w:space="0" w:color="auto"/>
            </w:tcBorders>
            <w:vAlign w:val="bottom"/>
            <w:hideMark/>
          </w:tcPr>
          <w:p w14:paraId="0D0AA898" w14:textId="77777777" w:rsidR="00C258AA" w:rsidRDefault="00C258AA">
            <w:pPr>
              <w:rPr>
                <w:sz w:val="20"/>
                <w:szCs w:val="20"/>
              </w:rPr>
            </w:pPr>
            <w:r>
              <w:rPr>
                <w:sz w:val="20"/>
                <w:szCs w:val="20"/>
              </w:rPr>
              <w:t xml:space="preserve">Закупка товаров, работ и услуг для обеспечения государственных (муниципальных) нужд </w:t>
            </w:r>
          </w:p>
        </w:tc>
        <w:tc>
          <w:tcPr>
            <w:tcW w:w="1393" w:type="dxa"/>
            <w:tcBorders>
              <w:top w:val="nil"/>
              <w:left w:val="nil"/>
              <w:bottom w:val="single" w:sz="4" w:space="0" w:color="auto"/>
              <w:right w:val="single" w:sz="4" w:space="0" w:color="auto"/>
            </w:tcBorders>
            <w:vAlign w:val="center"/>
            <w:hideMark/>
          </w:tcPr>
          <w:p w14:paraId="6CF28E75" w14:textId="77777777" w:rsidR="00C258AA" w:rsidRDefault="00C258AA">
            <w:pPr>
              <w:jc w:val="center"/>
              <w:rPr>
                <w:sz w:val="20"/>
                <w:szCs w:val="20"/>
              </w:rPr>
            </w:pPr>
            <w:r>
              <w:rPr>
                <w:sz w:val="20"/>
                <w:szCs w:val="20"/>
              </w:rPr>
              <w:t>0800199990</w:t>
            </w:r>
          </w:p>
        </w:tc>
        <w:tc>
          <w:tcPr>
            <w:tcW w:w="885" w:type="dxa"/>
            <w:tcBorders>
              <w:top w:val="nil"/>
              <w:left w:val="nil"/>
              <w:bottom w:val="single" w:sz="4" w:space="0" w:color="auto"/>
              <w:right w:val="single" w:sz="4" w:space="0" w:color="auto"/>
            </w:tcBorders>
            <w:vAlign w:val="center"/>
            <w:hideMark/>
          </w:tcPr>
          <w:p w14:paraId="30500408" w14:textId="77777777" w:rsidR="00C258AA" w:rsidRDefault="00C258AA">
            <w:pPr>
              <w:jc w:val="center"/>
              <w:rPr>
                <w:sz w:val="20"/>
                <w:szCs w:val="20"/>
              </w:rPr>
            </w:pPr>
            <w:r>
              <w:rPr>
                <w:sz w:val="20"/>
                <w:szCs w:val="20"/>
              </w:rPr>
              <w:t>200</w:t>
            </w:r>
          </w:p>
        </w:tc>
        <w:tc>
          <w:tcPr>
            <w:tcW w:w="1422" w:type="dxa"/>
            <w:tcBorders>
              <w:top w:val="nil"/>
              <w:left w:val="nil"/>
              <w:bottom w:val="single" w:sz="4" w:space="0" w:color="auto"/>
              <w:right w:val="single" w:sz="4" w:space="0" w:color="auto"/>
            </w:tcBorders>
            <w:vAlign w:val="center"/>
            <w:hideMark/>
          </w:tcPr>
          <w:p w14:paraId="08B7858B" w14:textId="77777777" w:rsidR="00C258AA" w:rsidRDefault="00C258AA">
            <w:pPr>
              <w:jc w:val="center"/>
              <w:rPr>
                <w:sz w:val="20"/>
                <w:szCs w:val="20"/>
              </w:rPr>
            </w:pPr>
            <w:r>
              <w:rPr>
                <w:sz w:val="20"/>
                <w:szCs w:val="20"/>
              </w:rPr>
              <w:t>271,00000</w:t>
            </w:r>
          </w:p>
        </w:tc>
        <w:tc>
          <w:tcPr>
            <w:tcW w:w="1566" w:type="dxa"/>
            <w:tcBorders>
              <w:top w:val="nil"/>
              <w:left w:val="nil"/>
              <w:bottom w:val="single" w:sz="4" w:space="0" w:color="auto"/>
              <w:right w:val="single" w:sz="4" w:space="0" w:color="auto"/>
            </w:tcBorders>
            <w:vAlign w:val="center"/>
            <w:hideMark/>
          </w:tcPr>
          <w:p w14:paraId="038AE8C9" w14:textId="77777777" w:rsidR="00C258AA" w:rsidRDefault="00C258AA">
            <w:pPr>
              <w:jc w:val="center"/>
              <w:rPr>
                <w:sz w:val="20"/>
                <w:szCs w:val="20"/>
              </w:rPr>
            </w:pPr>
            <w:r>
              <w:rPr>
                <w:sz w:val="20"/>
                <w:szCs w:val="20"/>
              </w:rPr>
              <w:t xml:space="preserve">201,00000  </w:t>
            </w:r>
          </w:p>
        </w:tc>
        <w:tc>
          <w:tcPr>
            <w:tcW w:w="1708" w:type="dxa"/>
            <w:tcBorders>
              <w:top w:val="nil"/>
              <w:left w:val="nil"/>
              <w:bottom w:val="single" w:sz="4" w:space="0" w:color="auto"/>
              <w:right w:val="single" w:sz="4" w:space="0" w:color="auto"/>
            </w:tcBorders>
            <w:vAlign w:val="center"/>
            <w:hideMark/>
          </w:tcPr>
          <w:p w14:paraId="03111ED8" w14:textId="77777777" w:rsidR="00C258AA" w:rsidRDefault="00C258AA">
            <w:pPr>
              <w:jc w:val="center"/>
              <w:rPr>
                <w:sz w:val="20"/>
                <w:szCs w:val="20"/>
              </w:rPr>
            </w:pPr>
            <w:r>
              <w:rPr>
                <w:sz w:val="20"/>
                <w:szCs w:val="20"/>
              </w:rPr>
              <w:t xml:space="preserve">472,00000  </w:t>
            </w:r>
          </w:p>
        </w:tc>
      </w:tr>
      <w:tr w:rsidR="00C258AA" w14:paraId="27434CBD" w14:textId="77777777" w:rsidTr="002D3913">
        <w:trPr>
          <w:gridAfter w:val="1"/>
          <w:wAfter w:w="12" w:type="dxa"/>
          <w:trHeight w:val="284"/>
        </w:trPr>
        <w:tc>
          <w:tcPr>
            <w:tcW w:w="8363" w:type="dxa"/>
            <w:tcBorders>
              <w:top w:val="nil"/>
              <w:left w:val="single" w:sz="4" w:space="0" w:color="auto"/>
              <w:bottom w:val="single" w:sz="4" w:space="0" w:color="auto"/>
              <w:right w:val="single" w:sz="4" w:space="0" w:color="auto"/>
            </w:tcBorders>
            <w:vAlign w:val="center"/>
            <w:hideMark/>
          </w:tcPr>
          <w:p w14:paraId="1A871B41" w14:textId="77777777" w:rsidR="00C258AA" w:rsidRDefault="00C258AA">
            <w:pPr>
              <w:rPr>
                <w:sz w:val="20"/>
                <w:szCs w:val="20"/>
              </w:rPr>
            </w:pPr>
            <w:r>
              <w:rPr>
                <w:sz w:val="20"/>
                <w:szCs w:val="20"/>
              </w:rPr>
              <w:t>Иные закупки товаров, работ и услуг для обеспечения государственных (муниципальных) нужд</w:t>
            </w:r>
          </w:p>
        </w:tc>
        <w:tc>
          <w:tcPr>
            <w:tcW w:w="1393" w:type="dxa"/>
            <w:tcBorders>
              <w:top w:val="nil"/>
              <w:left w:val="nil"/>
              <w:bottom w:val="single" w:sz="4" w:space="0" w:color="auto"/>
              <w:right w:val="single" w:sz="4" w:space="0" w:color="auto"/>
            </w:tcBorders>
            <w:vAlign w:val="center"/>
            <w:hideMark/>
          </w:tcPr>
          <w:p w14:paraId="4C2D3AD8" w14:textId="77777777" w:rsidR="00C258AA" w:rsidRDefault="00C258AA">
            <w:pPr>
              <w:jc w:val="center"/>
              <w:rPr>
                <w:sz w:val="20"/>
                <w:szCs w:val="20"/>
              </w:rPr>
            </w:pPr>
            <w:r>
              <w:rPr>
                <w:sz w:val="20"/>
                <w:szCs w:val="20"/>
              </w:rPr>
              <w:t>0800199990</w:t>
            </w:r>
          </w:p>
        </w:tc>
        <w:tc>
          <w:tcPr>
            <w:tcW w:w="885" w:type="dxa"/>
            <w:tcBorders>
              <w:top w:val="nil"/>
              <w:left w:val="nil"/>
              <w:bottom w:val="single" w:sz="4" w:space="0" w:color="auto"/>
              <w:right w:val="single" w:sz="4" w:space="0" w:color="auto"/>
            </w:tcBorders>
            <w:vAlign w:val="center"/>
            <w:hideMark/>
          </w:tcPr>
          <w:p w14:paraId="7E374D14" w14:textId="77777777" w:rsidR="00C258AA" w:rsidRDefault="00C258AA">
            <w:pPr>
              <w:jc w:val="center"/>
              <w:rPr>
                <w:sz w:val="20"/>
                <w:szCs w:val="20"/>
              </w:rPr>
            </w:pPr>
            <w:r>
              <w:rPr>
                <w:sz w:val="20"/>
                <w:szCs w:val="20"/>
              </w:rPr>
              <w:t>240</w:t>
            </w:r>
          </w:p>
        </w:tc>
        <w:tc>
          <w:tcPr>
            <w:tcW w:w="1422" w:type="dxa"/>
            <w:tcBorders>
              <w:top w:val="nil"/>
              <w:left w:val="nil"/>
              <w:bottom w:val="single" w:sz="4" w:space="0" w:color="auto"/>
              <w:right w:val="single" w:sz="4" w:space="0" w:color="auto"/>
            </w:tcBorders>
            <w:vAlign w:val="center"/>
            <w:hideMark/>
          </w:tcPr>
          <w:p w14:paraId="2A94E596" w14:textId="77777777" w:rsidR="00C258AA" w:rsidRDefault="00C258AA">
            <w:pPr>
              <w:jc w:val="center"/>
              <w:rPr>
                <w:sz w:val="20"/>
                <w:szCs w:val="20"/>
              </w:rPr>
            </w:pPr>
            <w:r>
              <w:rPr>
                <w:sz w:val="20"/>
                <w:szCs w:val="20"/>
              </w:rPr>
              <w:t>271,00000</w:t>
            </w:r>
          </w:p>
        </w:tc>
        <w:tc>
          <w:tcPr>
            <w:tcW w:w="1566" w:type="dxa"/>
            <w:tcBorders>
              <w:top w:val="nil"/>
              <w:left w:val="nil"/>
              <w:bottom w:val="single" w:sz="4" w:space="0" w:color="auto"/>
              <w:right w:val="single" w:sz="4" w:space="0" w:color="auto"/>
            </w:tcBorders>
            <w:noWrap/>
            <w:vAlign w:val="center"/>
            <w:hideMark/>
          </w:tcPr>
          <w:p w14:paraId="2D3885EF" w14:textId="77777777" w:rsidR="00C258AA" w:rsidRDefault="00C258AA">
            <w:pPr>
              <w:jc w:val="center"/>
              <w:rPr>
                <w:sz w:val="20"/>
                <w:szCs w:val="20"/>
              </w:rPr>
            </w:pPr>
            <w:r>
              <w:rPr>
                <w:sz w:val="20"/>
                <w:szCs w:val="20"/>
              </w:rPr>
              <w:t xml:space="preserve">201,00000  </w:t>
            </w:r>
          </w:p>
        </w:tc>
        <w:tc>
          <w:tcPr>
            <w:tcW w:w="1708" w:type="dxa"/>
            <w:tcBorders>
              <w:top w:val="nil"/>
              <w:left w:val="nil"/>
              <w:bottom w:val="single" w:sz="4" w:space="0" w:color="auto"/>
              <w:right w:val="single" w:sz="4" w:space="0" w:color="auto"/>
            </w:tcBorders>
            <w:noWrap/>
            <w:vAlign w:val="center"/>
            <w:hideMark/>
          </w:tcPr>
          <w:p w14:paraId="6C76DE84" w14:textId="77777777" w:rsidR="00C258AA" w:rsidRDefault="00C258AA">
            <w:pPr>
              <w:jc w:val="center"/>
              <w:rPr>
                <w:sz w:val="20"/>
                <w:szCs w:val="20"/>
              </w:rPr>
            </w:pPr>
            <w:r>
              <w:rPr>
                <w:sz w:val="20"/>
                <w:szCs w:val="20"/>
              </w:rPr>
              <w:t xml:space="preserve">472,00000  </w:t>
            </w:r>
          </w:p>
        </w:tc>
      </w:tr>
      <w:tr w:rsidR="00C258AA" w14:paraId="133C0B24" w14:textId="77777777" w:rsidTr="002D3913">
        <w:trPr>
          <w:gridAfter w:val="1"/>
          <w:wAfter w:w="12" w:type="dxa"/>
          <w:trHeight w:val="284"/>
        </w:trPr>
        <w:tc>
          <w:tcPr>
            <w:tcW w:w="8363" w:type="dxa"/>
            <w:tcBorders>
              <w:top w:val="nil"/>
              <w:left w:val="single" w:sz="4" w:space="0" w:color="auto"/>
              <w:bottom w:val="single" w:sz="4" w:space="0" w:color="auto"/>
              <w:right w:val="single" w:sz="4" w:space="0" w:color="auto"/>
            </w:tcBorders>
            <w:vAlign w:val="center"/>
            <w:hideMark/>
          </w:tcPr>
          <w:p w14:paraId="5BE3BFF5" w14:textId="77777777" w:rsidR="00C258AA" w:rsidRDefault="00C258AA">
            <w:pPr>
              <w:rPr>
                <w:sz w:val="20"/>
                <w:szCs w:val="20"/>
              </w:rPr>
            </w:pPr>
            <w:r>
              <w:rPr>
                <w:sz w:val="20"/>
                <w:szCs w:val="20"/>
              </w:rPr>
              <w:t>Основное мероприятие "Владение, пользование, распоряжение имуществом, находящимся в муниципальной собственности и создание условий, для обеспечения жилыми помещениями граждан"</w:t>
            </w:r>
          </w:p>
        </w:tc>
        <w:tc>
          <w:tcPr>
            <w:tcW w:w="1393" w:type="dxa"/>
            <w:tcBorders>
              <w:top w:val="nil"/>
              <w:left w:val="nil"/>
              <w:bottom w:val="single" w:sz="4" w:space="0" w:color="auto"/>
              <w:right w:val="single" w:sz="4" w:space="0" w:color="auto"/>
            </w:tcBorders>
            <w:vAlign w:val="center"/>
            <w:hideMark/>
          </w:tcPr>
          <w:p w14:paraId="4B47F6EA" w14:textId="77777777" w:rsidR="00C258AA" w:rsidRDefault="00C258AA">
            <w:pPr>
              <w:jc w:val="center"/>
              <w:rPr>
                <w:sz w:val="20"/>
                <w:szCs w:val="20"/>
              </w:rPr>
            </w:pPr>
            <w:r>
              <w:rPr>
                <w:sz w:val="20"/>
                <w:szCs w:val="20"/>
              </w:rPr>
              <w:t>0800200000</w:t>
            </w:r>
          </w:p>
        </w:tc>
        <w:tc>
          <w:tcPr>
            <w:tcW w:w="885" w:type="dxa"/>
            <w:tcBorders>
              <w:top w:val="nil"/>
              <w:left w:val="nil"/>
              <w:bottom w:val="single" w:sz="4" w:space="0" w:color="auto"/>
              <w:right w:val="single" w:sz="4" w:space="0" w:color="auto"/>
            </w:tcBorders>
            <w:vAlign w:val="center"/>
            <w:hideMark/>
          </w:tcPr>
          <w:p w14:paraId="22D851D7" w14:textId="77777777" w:rsidR="00C258AA" w:rsidRDefault="00C258AA">
            <w:pPr>
              <w:jc w:val="center"/>
              <w:rPr>
                <w:sz w:val="20"/>
                <w:szCs w:val="20"/>
              </w:rPr>
            </w:pPr>
            <w:r>
              <w:rPr>
                <w:sz w:val="20"/>
                <w:szCs w:val="20"/>
              </w:rPr>
              <w:t> </w:t>
            </w:r>
          </w:p>
        </w:tc>
        <w:tc>
          <w:tcPr>
            <w:tcW w:w="1422" w:type="dxa"/>
            <w:tcBorders>
              <w:top w:val="nil"/>
              <w:left w:val="nil"/>
              <w:bottom w:val="single" w:sz="4" w:space="0" w:color="auto"/>
              <w:right w:val="single" w:sz="4" w:space="0" w:color="auto"/>
            </w:tcBorders>
            <w:vAlign w:val="center"/>
            <w:hideMark/>
          </w:tcPr>
          <w:p w14:paraId="5FC86EFC" w14:textId="77777777" w:rsidR="00C258AA" w:rsidRDefault="00C258AA">
            <w:pPr>
              <w:jc w:val="center"/>
              <w:rPr>
                <w:sz w:val="20"/>
                <w:szCs w:val="20"/>
              </w:rPr>
            </w:pPr>
            <w:r>
              <w:rPr>
                <w:sz w:val="20"/>
                <w:szCs w:val="20"/>
              </w:rPr>
              <w:t>2 493,73189</w:t>
            </w:r>
          </w:p>
        </w:tc>
        <w:tc>
          <w:tcPr>
            <w:tcW w:w="1566" w:type="dxa"/>
            <w:tcBorders>
              <w:top w:val="nil"/>
              <w:left w:val="nil"/>
              <w:bottom w:val="single" w:sz="4" w:space="0" w:color="auto"/>
              <w:right w:val="single" w:sz="4" w:space="0" w:color="auto"/>
            </w:tcBorders>
            <w:vAlign w:val="center"/>
            <w:hideMark/>
          </w:tcPr>
          <w:p w14:paraId="27569722" w14:textId="77777777" w:rsidR="00C258AA" w:rsidRDefault="00C258AA">
            <w:pPr>
              <w:jc w:val="center"/>
              <w:rPr>
                <w:sz w:val="20"/>
                <w:szCs w:val="20"/>
              </w:rPr>
            </w:pPr>
            <w:r>
              <w:rPr>
                <w:sz w:val="20"/>
                <w:szCs w:val="20"/>
              </w:rPr>
              <w:t xml:space="preserve">603,03794  </w:t>
            </w:r>
          </w:p>
        </w:tc>
        <w:tc>
          <w:tcPr>
            <w:tcW w:w="1708" w:type="dxa"/>
            <w:tcBorders>
              <w:top w:val="nil"/>
              <w:left w:val="nil"/>
              <w:bottom w:val="single" w:sz="4" w:space="0" w:color="auto"/>
              <w:right w:val="single" w:sz="4" w:space="0" w:color="auto"/>
            </w:tcBorders>
            <w:vAlign w:val="center"/>
            <w:hideMark/>
          </w:tcPr>
          <w:p w14:paraId="3FF0C82C" w14:textId="77777777" w:rsidR="00C258AA" w:rsidRDefault="00C258AA">
            <w:pPr>
              <w:jc w:val="center"/>
              <w:rPr>
                <w:sz w:val="20"/>
                <w:szCs w:val="20"/>
              </w:rPr>
            </w:pPr>
            <w:r>
              <w:rPr>
                <w:sz w:val="20"/>
                <w:szCs w:val="20"/>
              </w:rPr>
              <w:t xml:space="preserve">3 096,76983  </w:t>
            </w:r>
          </w:p>
        </w:tc>
      </w:tr>
      <w:tr w:rsidR="00C258AA" w14:paraId="2EF1F2D0" w14:textId="77777777" w:rsidTr="002D3913">
        <w:trPr>
          <w:gridAfter w:val="1"/>
          <w:wAfter w:w="12" w:type="dxa"/>
          <w:trHeight w:val="284"/>
        </w:trPr>
        <w:tc>
          <w:tcPr>
            <w:tcW w:w="8363" w:type="dxa"/>
            <w:tcBorders>
              <w:top w:val="nil"/>
              <w:left w:val="single" w:sz="4" w:space="0" w:color="auto"/>
              <w:bottom w:val="single" w:sz="4" w:space="0" w:color="auto"/>
              <w:right w:val="single" w:sz="4" w:space="0" w:color="auto"/>
            </w:tcBorders>
            <w:vAlign w:val="center"/>
            <w:hideMark/>
          </w:tcPr>
          <w:p w14:paraId="01841EAD" w14:textId="77777777" w:rsidR="00C258AA" w:rsidRDefault="00C258AA">
            <w:pPr>
              <w:rPr>
                <w:sz w:val="20"/>
                <w:szCs w:val="20"/>
              </w:rPr>
            </w:pPr>
            <w:r>
              <w:rPr>
                <w:sz w:val="20"/>
                <w:szCs w:val="20"/>
              </w:rPr>
              <w:t>Реализация мероприятий</w:t>
            </w:r>
          </w:p>
        </w:tc>
        <w:tc>
          <w:tcPr>
            <w:tcW w:w="1393" w:type="dxa"/>
            <w:tcBorders>
              <w:top w:val="nil"/>
              <w:left w:val="nil"/>
              <w:bottom w:val="single" w:sz="4" w:space="0" w:color="auto"/>
              <w:right w:val="single" w:sz="4" w:space="0" w:color="auto"/>
            </w:tcBorders>
            <w:vAlign w:val="center"/>
            <w:hideMark/>
          </w:tcPr>
          <w:p w14:paraId="449987F9" w14:textId="77777777" w:rsidR="00C258AA" w:rsidRDefault="00C258AA">
            <w:pPr>
              <w:jc w:val="center"/>
              <w:rPr>
                <w:sz w:val="20"/>
                <w:szCs w:val="20"/>
              </w:rPr>
            </w:pPr>
            <w:r>
              <w:rPr>
                <w:sz w:val="20"/>
                <w:szCs w:val="20"/>
              </w:rPr>
              <w:t>0800299990</w:t>
            </w:r>
          </w:p>
        </w:tc>
        <w:tc>
          <w:tcPr>
            <w:tcW w:w="885" w:type="dxa"/>
            <w:tcBorders>
              <w:top w:val="nil"/>
              <w:left w:val="nil"/>
              <w:bottom w:val="single" w:sz="4" w:space="0" w:color="auto"/>
              <w:right w:val="single" w:sz="4" w:space="0" w:color="auto"/>
            </w:tcBorders>
            <w:vAlign w:val="center"/>
            <w:hideMark/>
          </w:tcPr>
          <w:p w14:paraId="51022CFB" w14:textId="77777777" w:rsidR="00C258AA" w:rsidRDefault="00C258AA">
            <w:pPr>
              <w:jc w:val="center"/>
              <w:rPr>
                <w:sz w:val="20"/>
                <w:szCs w:val="20"/>
              </w:rPr>
            </w:pPr>
            <w:r>
              <w:rPr>
                <w:sz w:val="20"/>
                <w:szCs w:val="20"/>
              </w:rPr>
              <w:t> </w:t>
            </w:r>
          </w:p>
        </w:tc>
        <w:tc>
          <w:tcPr>
            <w:tcW w:w="1422" w:type="dxa"/>
            <w:tcBorders>
              <w:top w:val="nil"/>
              <w:left w:val="nil"/>
              <w:bottom w:val="single" w:sz="4" w:space="0" w:color="auto"/>
              <w:right w:val="single" w:sz="4" w:space="0" w:color="auto"/>
            </w:tcBorders>
            <w:vAlign w:val="center"/>
            <w:hideMark/>
          </w:tcPr>
          <w:p w14:paraId="5B847019" w14:textId="77777777" w:rsidR="00C258AA" w:rsidRDefault="00C258AA">
            <w:pPr>
              <w:jc w:val="center"/>
              <w:rPr>
                <w:sz w:val="20"/>
                <w:szCs w:val="20"/>
              </w:rPr>
            </w:pPr>
            <w:r>
              <w:rPr>
                <w:sz w:val="20"/>
                <w:szCs w:val="20"/>
              </w:rPr>
              <w:t>2 493,73189</w:t>
            </w:r>
          </w:p>
        </w:tc>
        <w:tc>
          <w:tcPr>
            <w:tcW w:w="1566" w:type="dxa"/>
            <w:tcBorders>
              <w:top w:val="nil"/>
              <w:left w:val="nil"/>
              <w:bottom w:val="single" w:sz="4" w:space="0" w:color="auto"/>
              <w:right w:val="single" w:sz="4" w:space="0" w:color="auto"/>
            </w:tcBorders>
            <w:vAlign w:val="center"/>
            <w:hideMark/>
          </w:tcPr>
          <w:p w14:paraId="02CD63E6" w14:textId="77777777" w:rsidR="00C258AA" w:rsidRDefault="00C258AA">
            <w:pPr>
              <w:jc w:val="center"/>
              <w:rPr>
                <w:sz w:val="20"/>
                <w:szCs w:val="20"/>
              </w:rPr>
            </w:pPr>
            <w:r>
              <w:rPr>
                <w:sz w:val="20"/>
                <w:szCs w:val="20"/>
              </w:rPr>
              <w:t>603,03794</w:t>
            </w:r>
          </w:p>
        </w:tc>
        <w:tc>
          <w:tcPr>
            <w:tcW w:w="1708" w:type="dxa"/>
            <w:tcBorders>
              <w:top w:val="nil"/>
              <w:left w:val="nil"/>
              <w:bottom w:val="single" w:sz="4" w:space="0" w:color="auto"/>
              <w:right w:val="single" w:sz="4" w:space="0" w:color="auto"/>
            </w:tcBorders>
            <w:vAlign w:val="center"/>
            <w:hideMark/>
          </w:tcPr>
          <w:p w14:paraId="1C7E28DA" w14:textId="77777777" w:rsidR="00C258AA" w:rsidRDefault="00C258AA">
            <w:pPr>
              <w:jc w:val="center"/>
              <w:rPr>
                <w:sz w:val="20"/>
                <w:szCs w:val="20"/>
              </w:rPr>
            </w:pPr>
            <w:r>
              <w:rPr>
                <w:sz w:val="20"/>
                <w:szCs w:val="20"/>
              </w:rPr>
              <w:t>3 096,76983</w:t>
            </w:r>
          </w:p>
        </w:tc>
      </w:tr>
      <w:tr w:rsidR="00C258AA" w14:paraId="55C50A7A" w14:textId="77777777" w:rsidTr="002D3913">
        <w:trPr>
          <w:gridAfter w:val="1"/>
          <w:wAfter w:w="12" w:type="dxa"/>
          <w:trHeight w:val="284"/>
        </w:trPr>
        <w:tc>
          <w:tcPr>
            <w:tcW w:w="8363" w:type="dxa"/>
            <w:tcBorders>
              <w:top w:val="nil"/>
              <w:left w:val="single" w:sz="4" w:space="0" w:color="auto"/>
              <w:bottom w:val="single" w:sz="4" w:space="0" w:color="auto"/>
              <w:right w:val="single" w:sz="4" w:space="0" w:color="auto"/>
            </w:tcBorders>
            <w:vAlign w:val="bottom"/>
            <w:hideMark/>
          </w:tcPr>
          <w:p w14:paraId="12FCE836" w14:textId="77777777" w:rsidR="00C258AA" w:rsidRDefault="00C258AA">
            <w:pPr>
              <w:rPr>
                <w:sz w:val="20"/>
                <w:szCs w:val="20"/>
              </w:rPr>
            </w:pPr>
            <w:r>
              <w:rPr>
                <w:sz w:val="20"/>
                <w:szCs w:val="20"/>
              </w:rPr>
              <w:t xml:space="preserve">Закупка товаров, работ и услуг для обеспечения государственных (муниципальных) нужд </w:t>
            </w:r>
          </w:p>
        </w:tc>
        <w:tc>
          <w:tcPr>
            <w:tcW w:w="1393" w:type="dxa"/>
            <w:tcBorders>
              <w:top w:val="nil"/>
              <w:left w:val="nil"/>
              <w:bottom w:val="single" w:sz="4" w:space="0" w:color="auto"/>
              <w:right w:val="single" w:sz="4" w:space="0" w:color="auto"/>
            </w:tcBorders>
            <w:vAlign w:val="center"/>
            <w:hideMark/>
          </w:tcPr>
          <w:p w14:paraId="0B652082" w14:textId="77777777" w:rsidR="00C258AA" w:rsidRDefault="00C258AA">
            <w:pPr>
              <w:jc w:val="center"/>
              <w:rPr>
                <w:sz w:val="20"/>
                <w:szCs w:val="20"/>
              </w:rPr>
            </w:pPr>
            <w:r>
              <w:rPr>
                <w:sz w:val="20"/>
                <w:szCs w:val="20"/>
              </w:rPr>
              <w:t>0800299990</w:t>
            </w:r>
          </w:p>
        </w:tc>
        <w:tc>
          <w:tcPr>
            <w:tcW w:w="885" w:type="dxa"/>
            <w:tcBorders>
              <w:top w:val="nil"/>
              <w:left w:val="nil"/>
              <w:bottom w:val="single" w:sz="4" w:space="0" w:color="auto"/>
              <w:right w:val="single" w:sz="4" w:space="0" w:color="auto"/>
            </w:tcBorders>
            <w:vAlign w:val="center"/>
            <w:hideMark/>
          </w:tcPr>
          <w:p w14:paraId="419CDA3E" w14:textId="77777777" w:rsidR="00C258AA" w:rsidRDefault="00C258AA">
            <w:pPr>
              <w:jc w:val="center"/>
              <w:rPr>
                <w:sz w:val="20"/>
                <w:szCs w:val="20"/>
              </w:rPr>
            </w:pPr>
            <w:r>
              <w:rPr>
                <w:sz w:val="20"/>
                <w:szCs w:val="20"/>
              </w:rPr>
              <w:t>200</w:t>
            </w:r>
          </w:p>
        </w:tc>
        <w:tc>
          <w:tcPr>
            <w:tcW w:w="1422" w:type="dxa"/>
            <w:tcBorders>
              <w:top w:val="nil"/>
              <w:left w:val="nil"/>
              <w:bottom w:val="single" w:sz="4" w:space="0" w:color="auto"/>
              <w:right w:val="single" w:sz="4" w:space="0" w:color="auto"/>
            </w:tcBorders>
            <w:vAlign w:val="center"/>
            <w:hideMark/>
          </w:tcPr>
          <w:p w14:paraId="396D4D26" w14:textId="77777777" w:rsidR="00C258AA" w:rsidRDefault="00C258AA">
            <w:pPr>
              <w:jc w:val="center"/>
              <w:rPr>
                <w:sz w:val="20"/>
                <w:szCs w:val="20"/>
              </w:rPr>
            </w:pPr>
            <w:r>
              <w:rPr>
                <w:sz w:val="20"/>
                <w:szCs w:val="20"/>
              </w:rPr>
              <w:t>2 493,73189</w:t>
            </w:r>
          </w:p>
        </w:tc>
        <w:tc>
          <w:tcPr>
            <w:tcW w:w="1566" w:type="dxa"/>
            <w:tcBorders>
              <w:top w:val="nil"/>
              <w:left w:val="nil"/>
              <w:bottom w:val="single" w:sz="4" w:space="0" w:color="auto"/>
              <w:right w:val="single" w:sz="4" w:space="0" w:color="auto"/>
            </w:tcBorders>
            <w:vAlign w:val="center"/>
            <w:hideMark/>
          </w:tcPr>
          <w:p w14:paraId="31356F5E" w14:textId="77777777" w:rsidR="00C258AA" w:rsidRDefault="00C258AA">
            <w:pPr>
              <w:jc w:val="center"/>
              <w:rPr>
                <w:sz w:val="20"/>
                <w:szCs w:val="20"/>
              </w:rPr>
            </w:pPr>
            <w:r>
              <w:rPr>
                <w:sz w:val="20"/>
                <w:szCs w:val="20"/>
              </w:rPr>
              <w:t xml:space="preserve">603,03589  </w:t>
            </w:r>
          </w:p>
        </w:tc>
        <w:tc>
          <w:tcPr>
            <w:tcW w:w="1708" w:type="dxa"/>
            <w:tcBorders>
              <w:top w:val="nil"/>
              <w:left w:val="nil"/>
              <w:bottom w:val="single" w:sz="4" w:space="0" w:color="auto"/>
              <w:right w:val="single" w:sz="4" w:space="0" w:color="auto"/>
            </w:tcBorders>
            <w:vAlign w:val="center"/>
            <w:hideMark/>
          </w:tcPr>
          <w:p w14:paraId="69FE2457" w14:textId="77777777" w:rsidR="00C258AA" w:rsidRDefault="00C258AA">
            <w:pPr>
              <w:jc w:val="center"/>
              <w:rPr>
                <w:sz w:val="20"/>
                <w:szCs w:val="20"/>
              </w:rPr>
            </w:pPr>
            <w:r>
              <w:rPr>
                <w:sz w:val="20"/>
                <w:szCs w:val="20"/>
              </w:rPr>
              <w:t xml:space="preserve">3 096,76778  </w:t>
            </w:r>
          </w:p>
        </w:tc>
      </w:tr>
      <w:tr w:rsidR="00C258AA" w14:paraId="1486687A" w14:textId="77777777" w:rsidTr="002D3913">
        <w:trPr>
          <w:gridAfter w:val="1"/>
          <w:wAfter w:w="12" w:type="dxa"/>
          <w:trHeight w:val="284"/>
        </w:trPr>
        <w:tc>
          <w:tcPr>
            <w:tcW w:w="8363" w:type="dxa"/>
            <w:tcBorders>
              <w:top w:val="single" w:sz="4" w:space="0" w:color="auto"/>
              <w:left w:val="single" w:sz="4" w:space="0" w:color="auto"/>
              <w:bottom w:val="single" w:sz="4" w:space="0" w:color="auto"/>
              <w:right w:val="single" w:sz="4" w:space="0" w:color="auto"/>
            </w:tcBorders>
            <w:vAlign w:val="center"/>
            <w:hideMark/>
          </w:tcPr>
          <w:p w14:paraId="032FC13E" w14:textId="77777777" w:rsidR="00C258AA" w:rsidRDefault="00C258AA">
            <w:pPr>
              <w:rPr>
                <w:sz w:val="20"/>
                <w:szCs w:val="20"/>
              </w:rPr>
            </w:pPr>
            <w:r>
              <w:rPr>
                <w:sz w:val="20"/>
                <w:szCs w:val="20"/>
              </w:rPr>
              <w:t>Иные закупки товаров, работ и услуг для обеспечения государственных (муниципальных) нужд</w:t>
            </w:r>
          </w:p>
        </w:tc>
        <w:tc>
          <w:tcPr>
            <w:tcW w:w="1393" w:type="dxa"/>
            <w:tcBorders>
              <w:top w:val="single" w:sz="4" w:space="0" w:color="auto"/>
              <w:left w:val="single" w:sz="4" w:space="0" w:color="auto"/>
              <w:bottom w:val="single" w:sz="4" w:space="0" w:color="auto"/>
              <w:right w:val="single" w:sz="4" w:space="0" w:color="auto"/>
            </w:tcBorders>
            <w:vAlign w:val="center"/>
            <w:hideMark/>
          </w:tcPr>
          <w:p w14:paraId="5A150F9C" w14:textId="77777777" w:rsidR="00C258AA" w:rsidRDefault="00C258AA">
            <w:pPr>
              <w:jc w:val="center"/>
              <w:rPr>
                <w:sz w:val="20"/>
                <w:szCs w:val="20"/>
              </w:rPr>
            </w:pPr>
            <w:r>
              <w:rPr>
                <w:sz w:val="20"/>
                <w:szCs w:val="20"/>
              </w:rPr>
              <w:t>0800299990</w:t>
            </w:r>
          </w:p>
        </w:tc>
        <w:tc>
          <w:tcPr>
            <w:tcW w:w="885" w:type="dxa"/>
            <w:tcBorders>
              <w:top w:val="single" w:sz="4" w:space="0" w:color="auto"/>
              <w:left w:val="single" w:sz="4" w:space="0" w:color="auto"/>
              <w:bottom w:val="single" w:sz="4" w:space="0" w:color="auto"/>
              <w:right w:val="single" w:sz="4" w:space="0" w:color="auto"/>
            </w:tcBorders>
            <w:vAlign w:val="center"/>
            <w:hideMark/>
          </w:tcPr>
          <w:p w14:paraId="7504B454" w14:textId="77777777" w:rsidR="00C258AA" w:rsidRDefault="00C258AA">
            <w:pPr>
              <w:jc w:val="center"/>
              <w:rPr>
                <w:sz w:val="20"/>
                <w:szCs w:val="20"/>
              </w:rPr>
            </w:pPr>
            <w:r>
              <w:rPr>
                <w:sz w:val="20"/>
                <w:szCs w:val="20"/>
              </w:rPr>
              <w:t>240</w:t>
            </w:r>
          </w:p>
        </w:tc>
        <w:tc>
          <w:tcPr>
            <w:tcW w:w="1422" w:type="dxa"/>
            <w:tcBorders>
              <w:top w:val="single" w:sz="4" w:space="0" w:color="auto"/>
              <w:left w:val="single" w:sz="4" w:space="0" w:color="auto"/>
              <w:bottom w:val="single" w:sz="4" w:space="0" w:color="auto"/>
              <w:right w:val="single" w:sz="4" w:space="0" w:color="auto"/>
            </w:tcBorders>
            <w:vAlign w:val="center"/>
            <w:hideMark/>
          </w:tcPr>
          <w:p w14:paraId="5086F77F" w14:textId="77777777" w:rsidR="00C258AA" w:rsidRDefault="00C258AA">
            <w:pPr>
              <w:jc w:val="center"/>
              <w:rPr>
                <w:sz w:val="20"/>
                <w:szCs w:val="20"/>
              </w:rPr>
            </w:pPr>
            <w:r>
              <w:rPr>
                <w:sz w:val="20"/>
                <w:szCs w:val="20"/>
              </w:rPr>
              <w:t>2 493,73189</w:t>
            </w:r>
          </w:p>
        </w:tc>
        <w:tc>
          <w:tcPr>
            <w:tcW w:w="1566" w:type="dxa"/>
            <w:tcBorders>
              <w:top w:val="single" w:sz="4" w:space="0" w:color="auto"/>
              <w:left w:val="single" w:sz="4" w:space="0" w:color="auto"/>
              <w:bottom w:val="single" w:sz="4" w:space="0" w:color="auto"/>
              <w:right w:val="single" w:sz="4" w:space="0" w:color="auto"/>
            </w:tcBorders>
            <w:noWrap/>
            <w:vAlign w:val="center"/>
            <w:hideMark/>
          </w:tcPr>
          <w:p w14:paraId="64D19C13" w14:textId="77777777" w:rsidR="00C258AA" w:rsidRDefault="00C258AA">
            <w:pPr>
              <w:jc w:val="center"/>
              <w:rPr>
                <w:sz w:val="20"/>
                <w:szCs w:val="20"/>
              </w:rPr>
            </w:pPr>
            <w:r>
              <w:rPr>
                <w:sz w:val="20"/>
                <w:szCs w:val="20"/>
              </w:rPr>
              <w:t xml:space="preserve">603,03589  </w:t>
            </w:r>
          </w:p>
        </w:tc>
        <w:tc>
          <w:tcPr>
            <w:tcW w:w="1708" w:type="dxa"/>
            <w:tcBorders>
              <w:top w:val="single" w:sz="4" w:space="0" w:color="auto"/>
              <w:left w:val="single" w:sz="4" w:space="0" w:color="auto"/>
              <w:bottom w:val="single" w:sz="4" w:space="0" w:color="auto"/>
              <w:right w:val="single" w:sz="4" w:space="0" w:color="auto"/>
            </w:tcBorders>
            <w:noWrap/>
            <w:vAlign w:val="center"/>
            <w:hideMark/>
          </w:tcPr>
          <w:p w14:paraId="585D760B" w14:textId="77777777" w:rsidR="00C258AA" w:rsidRDefault="00C258AA">
            <w:pPr>
              <w:jc w:val="center"/>
              <w:rPr>
                <w:sz w:val="20"/>
                <w:szCs w:val="20"/>
              </w:rPr>
            </w:pPr>
            <w:r>
              <w:rPr>
                <w:sz w:val="20"/>
                <w:szCs w:val="20"/>
              </w:rPr>
              <w:t xml:space="preserve">3 096,76778  </w:t>
            </w:r>
          </w:p>
        </w:tc>
      </w:tr>
      <w:tr w:rsidR="00C258AA" w14:paraId="120DD17A" w14:textId="77777777" w:rsidTr="002D3913">
        <w:trPr>
          <w:gridAfter w:val="1"/>
          <w:wAfter w:w="12" w:type="dxa"/>
          <w:trHeight w:val="284"/>
        </w:trPr>
        <w:tc>
          <w:tcPr>
            <w:tcW w:w="8363" w:type="dxa"/>
            <w:tcBorders>
              <w:top w:val="single" w:sz="4" w:space="0" w:color="auto"/>
              <w:left w:val="single" w:sz="4" w:space="0" w:color="auto"/>
              <w:bottom w:val="single" w:sz="4" w:space="0" w:color="auto"/>
              <w:right w:val="single" w:sz="4" w:space="0" w:color="auto"/>
            </w:tcBorders>
            <w:vAlign w:val="center"/>
            <w:hideMark/>
          </w:tcPr>
          <w:p w14:paraId="0362DA0E" w14:textId="77777777" w:rsidR="00C258AA" w:rsidRDefault="00C258AA">
            <w:pPr>
              <w:rPr>
                <w:sz w:val="20"/>
                <w:szCs w:val="20"/>
              </w:rPr>
            </w:pPr>
            <w:r>
              <w:rPr>
                <w:sz w:val="20"/>
                <w:szCs w:val="20"/>
              </w:rPr>
              <w:t>Иные бюджетные ассигнования</w:t>
            </w:r>
          </w:p>
        </w:tc>
        <w:tc>
          <w:tcPr>
            <w:tcW w:w="1393" w:type="dxa"/>
            <w:tcBorders>
              <w:top w:val="single" w:sz="4" w:space="0" w:color="auto"/>
              <w:left w:val="nil"/>
              <w:bottom w:val="single" w:sz="4" w:space="0" w:color="auto"/>
              <w:right w:val="single" w:sz="4" w:space="0" w:color="auto"/>
            </w:tcBorders>
            <w:vAlign w:val="center"/>
            <w:hideMark/>
          </w:tcPr>
          <w:p w14:paraId="0253F460" w14:textId="77777777" w:rsidR="00C258AA" w:rsidRDefault="00C258AA">
            <w:pPr>
              <w:jc w:val="center"/>
              <w:rPr>
                <w:sz w:val="20"/>
                <w:szCs w:val="20"/>
              </w:rPr>
            </w:pPr>
            <w:r>
              <w:rPr>
                <w:sz w:val="20"/>
                <w:szCs w:val="20"/>
              </w:rPr>
              <w:t>0800299990</w:t>
            </w:r>
          </w:p>
        </w:tc>
        <w:tc>
          <w:tcPr>
            <w:tcW w:w="885" w:type="dxa"/>
            <w:tcBorders>
              <w:top w:val="single" w:sz="4" w:space="0" w:color="auto"/>
              <w:left w:val="nil"/>
              <w:bottom w:val="single" w:sz="4" w:space="0" w:color="auto"/>
              <w:right w:val="single" w:sz="4" w:space="0" w:color="auto"/>
            </w:tcBorders>
            <w:vAlign w:val="center"/>
            <w:hideMark/>
          </w:tcPr>
          <w:p w14:paraId="69D2BD92" w14:textId="77777777" w:rsidR="00C258AA" w:rsidRDefault="00C258AA">
            <w:pPr>
              <w:jc w:val="center"/>
              <w:rPr>
                <w:sz w:val="20"/>
                <w:szCs w:val="20"/>
              </w:rPr>
            </w:pPr>
            <w:r>
              <w:rPr>
                <w:sz w:val="20"/>
                <w:szCs w:val="20"/>
              </w:rPr>
              <w:t>800</w:t>
            </w:r>
          </w:p>
        </w:tc>
        <w:tc>
          <w:tcPr>
            <w:tcW w:w="1422" w:type="dxa"/>
            <w:tcBorders>
              <w:top w:val="single" w:sz="4" w:space="0" w:color="auto"/>
              <w:left w:val="nil"/>
              <w:bottom w:val="single" w:sz="4" w:space="0" w:color="auto"/>
              <w:right w:val="single" w:sz="4" w:space="0" w:color="auto"/>
            </w:tcBorders>
            <w:vAlign w:val="center"/>
            <w:hideMark/>
          </w:tcPr>
          <w:p w14:paraId="54BF7ACF" w14:textId="77777777" w:rsidR="00C258AA" w:rsidRDefault="00C258AA">
            <w:pPr>
              <w:jc w:val="center"/>
              <w:rPr>
                <w:sz w:val="20"/>
                <w:szCs w:val="20"/>
              </w:rPr>
            </w:pPr>
            <w:r>
              <w:rPr>
                <w:sz w:val="20"/>
                <w:szCs w:val="20"/>
              </w:rPr>
              <w:t>0,00000</w:t>
            </w:r>
          </w:p>
        </w:tc>
        <w:tc>
          <w:tcPr>
            <w:tcW w:w="1566" w:type="dxa"/>
            <w:tcBorders>
              <w:top w:val="single" w:sz="4" w:space="0" w:color="auto"/>
              <w:left w:val="nil"/>
              <w:bottom w:val="single" w:sz="4" w:space="0" w:color="auto"/>
              <w:right w:val="single" w:sz="4" w:space="0" w:color="auto"/>
            </w:tcBorders>
            <w:vAlign w:val="center"/>
            <w:hideMark/>
          </w:tcPr>
          <w:p w14:paraId="50D72FD7" w14:textId="77777777" w:rsidR="00C258AA" w:rsidRDefault="00C258AA">
            <w:pPr>
              <w:jc w:val="center"/>
              <w:rPr>
                <w:sz w:val="20"/>
                <w:szCs w:val="20"/>
              </w:rPr>
            </w:pPr>
            <w:r>
              <w:rPr>
                <w:sz w:val="20"/>
                <w:szCs w:val="20"/>
              </w:rPr>
              <w:t>0,00205</w:t>
            </w:r>
          </w:p>
        </w:tc>
        <w:tc>
          <w:tcPr>
            <w:tcW w:w="1708" w:type="dxa"/>
            <w:tcBorders>
              <w:top w:val="single" w:sz="4" w:space="0" w:color="auto"/>
              <w:left w:val="nil"/>
              <w:bottom w:val="single" w:sz="4" w:space="0" w:color="auto"/>
              <w:right w:val="single" w:sz="4" w:space="0" w:color="auto"/>
            </w:tcBorders>
            <w:vAlign w:val="center"/>
            <w:hideMark/>
          </w:tcPr>
          <w:p w14:paraId="6A53205F" w14:textId="77777777" w:rsidR="00C258AA" w:rsidRDefault="00C258AA">
            <w:pPr>
              <w:jc w:val="center"/>
              <w:rPr>
                <w:sz w:val="20"/>
                <w:szCs w:val="20"/>
              </w:rPr>
            </w:pPr>
            <w:r>
              <w:rPr>
                <w:sz w:val="20"/>
                <w:szCs w:val="20"/>
              </w:rPr>
              <w:t>0,00205</w:t>
            </w:r>
          </w:p>
        </w:tc>
      </w:tr>
      <w:tr w:rsidR="00C258AA" w14:paraId="4B806EF4" w14:textId="77777777" w:rsidTr="002D3913">
        <w:trPr>
          <w:gridAfter w:val="1"/>
          <w:wAfter w:w="12" w:type="dxa"/>
          <w:trHeight w:val="284"/>
        </w:trPr>
        <w:tc>
          <w:tcPr>
            <w:tcW w:w="8363" w:type="dxa"/>
            <w:tcBorders>
              <w:top w:val="nil"/>
              <w:left w:val="single" w:sz="4" w:space="0" w:color="auto"/>
              <w:bottom w:val="single" w:sz="4" w:space="0" w:color="auto"/>
              <w:right w:val="single" w:sz="4" w:space="0" w:color="auto"/>
            </w:tcBorders>
            <w:vAlign w:val="center"/>
            <w:hideMark/>
          </w:tcPr>
          <w:p w14:paraId="3729FD8D" w14:textId="77777777" w:rsidR="00C258AA" w:rsidRDefault="00C258AA">
            <w:pPr>
              <w:rPr>
                <w:sz w:val="20"/>
                <w:szCs w:val="20"/>
              </w:rPr>
            </w:pPr>
            <w:r>
              <w:rPr>
                <w:sz w:val="20"/>
                <w:szCs w:val="20"/>
              </w:rPr>
              <w:t>Уплата налогов, сборов и иных платежей</w:t>
            </w:r>
          </w:p>
        </w:tc>
        <w:tc>
          <w:tcPr>
            <w:tcW w:w="1393" w:type="dxa"/>
            <w:tcBorders>
              <w:top w:val="nil"/>
              <w:left w:val="nil"/>
              <w:bottom w:val="single" w:sz="4" w:space="0" w:color="auto"/>
              <w:right w:val="single" w:sz="4" w:space="0" w:color="auto"/>
            </w:tcBorders>
            <w:vAlign w:val="center"/>
            <w:hideMark/>
          </w:tcPr>
          <w:p w14:paraId="60F0E7F5" w14:textId="77777777" w:rsidR="00C258AA" w:rsidRDefault="00C258AA">
            <w:pPr>
              <w:jc w:val="center"/>
              <w:rPr>
                <w:sz w:val="20"/>
                <w:szCs w:val="20"/>
              </w:rPr>
            </w:pPr>
            <w:r>
              <w:rPr>
                <w:sz w:val="20"/>
                <w:szCs w:val="20"/>
              </w:rPr>
              <w:t>0800299990</w:t>
            </w:r>
          </w:p>
        </w:tc>
        <w:tc>
          <w:tcPr>
            <w:tcW w:w="885" w:type="dxa"/>
            <w:tcBorders>
              <w:top w:val="nil"/>
              <w:left w:val="nil"/>
              <w:bottom w:val="single" w:sz="4" w:space="0" w:color="auto"/>
              <w:right w:val="single" w:sz="4" w:space="0" w:color="auto"/>
            </w:tcBorders>
            <w:vAlign w:val="center"/>
            <w:hideMark/>
          </w:tcPr>
          <w:p w14:paraId="14FF84C3" w14:textId="77777777" w:rsidR="00C258AA" w:rsidRDefault="00C258AA">
            <w:pPr>
              <w:jc w:val="center"/>
              <w:rPr>
                <w:sz w:val="20"/>
                <w:szCs w:val="20"/>
              </w:rPr>
            </w:pPr>
            <w:r>
              <w:rPr>
                <w:sz w:val="20"/>
                <w:szCs w:val="20"/>
              </w:rPr>
              <w:t>850</w:t>
            </w:r>
          </w:p>
        </w:tc>
        <w:tc>
          <w:tcPr>
            <w:tcW w:w="1422" w:type="dxa"/>
            <w:tcBorders>
              <w:top w:val="nil"/>
              <w:left w:val="nil"/>
              <w:bottom w:val="single" w:sz="4" w:space="0" w:color="auto"/>
              <w:right w:val="single" w:sz="4" w:space="0" w:color="auto"/>
            </w:tcBorders>
            <w:vAlign w:val="center"/>
            <w:hideMark/>
          </w:tcPr>
          <w:p w14:paraId="2994EFC1" w14:textId="77777777" w:rsidR="00C258AA" w:rsidRDefault="00C258AA">
            <w:pPr>
              <w:jc w:val="center"/>
              <w:rPr>
                <w:sz w:val="20"/>
                <w:szCs w:val="20"/>
              </w:rPr>
            </w:pPr>
            <w:r>
              <w:rPr>
                <w:sz w:val="20"/>
                <w:szCs w:val="20"/>
              </w:rPr>
              <w:t>0,00000</w:t>
            </w:r>
          </w:p>
        </w:tc>
        <w:tc>
          <w:tcPr>
            <w:tcW w:w="1566" w:type="dxa"/>
            <w:tcBorders>
              <w:top w:val="nil"/>
              <w:left w:val="nil"/>
              <w:bottom w:val="single" w:sz="4" w:space="0" w:color="auto"/>
              <w:right w:val="single" w:sz="4" w:space="0" w:color="auto"/>
            </w:tcBorders>
            <w:noWrap/>
            <w:vAlign w:val="center"/>
            <w:hideMark/>
          </w:tcPr>
          <w:p w14:paraId="51BE7A75" w14:textId="77777777" w:rsidR="00C258AA" w:rsidRDefault="00C258AA">
            <w:pPr>
              <w:jc w:val="center"/>
              <w:rPr>
                <w:sz w:val="20"/>
                <w:szCs w:val="20"/>
              </w:rPr>
            </w:pPr>
            <w:r>
              <w:rPr>
                <w:sz w:val="20"/>
                <w:szCs w:val="20"/>
              </w:rPr>
              <w:t xml:space="preserve">0,00205  </w:t>
            </w:r>
          </w:p>
        </w:tc>
        <w:tc>
          <w:tcPr>
            <w:tcW w:w="1708" w:type="dxa"/>
            <w:tcBorders>
              <w:top w:val="nil"/>
              <w:left w:val="nil"/>
              <w:bottom w:val="single" w:sz="4" w:space="0" w:color="auto"/>
              <w:right w:val="single" w:sz="4" w:space="0" w:color="auto"/>
            </w:tcBorders>
            <w:noWrap/>
            <w:vAlign w:val="center"/>
            <w:hideMark/>
          </w:tcPr>
          <w:p w14:paraId="136CAEF3" w14:textId="77777777" w:rsidR="00C258AA" w:rsidRDefault="00C258AA">
            <w:pPr>
              <w:jc w:val="center"/>
              <w:rPr>
                <w:sz w:val="20"/>
                <w:szCs w:val="20"/>
              </w:rPr>
            </w:pPr>
            <w:r>
              <w:rPr>
                <w:sz w:val="20"/>
                <w:szCs w:val="20"/>
              </w:rPr>
              <w:t xml:space="preserve">0,00205  </w:t>
            </w:r>
          </w:p>
        </w:tc>
      </w:tr>
      <w:tr w:rsidR="00C258AA" w14:paraId="61561E87" w14:textId="77777777" w:rsidTr="002D3913">
        <w:trPr>
          <w:gridAfter w:val="1"/>
          <w:wAfter w:w="12" w:type="dxa"/>
          <w:trHeight w:val="284"/>
        </w:trPr>
        <w:tc>
          <w:tcPr>
            <w:tcW w:w="8363" w:type="dxa"/>
            <w:tcBorders>
              <w:top w:val="nil"/>
              <w:left w:val="single" w:sz="4" w:space="0" w:color="auto"/>
              <w:bottom w:val="single" w:sz="4" w:space="0" w:color="auto"/>
              <w:right w:val="single" w:sz="4" w:space="0" w:color="auto"/>
            </w:tcBorders>
            <w:vAlign w:val="center"/>
            <w:hideMark/>
          </w:tcPr>
          <w:p w14:paraId="192D55D8" w14:textId="77777777" w:rsidR="00C258AA" w:rsidRDefault="00C258AA">
            <w:pPr>
              <w:rPr>
                <w:b/>
                <w:bCs/>
                <w:sz w:val="20"/>
                <w:szCs w:val="20"/>
              </w:rPr>
            </w:pPr>
            <w:r>
              <w:rPr>
                <w:b/>
                <w:bCs/>
                <w:sz w:val="20"/>
                <w:szCs w:val="20"/>
              </w:rPr>
              <w:t>Муниципальная программа "Защита населения и территорий от чрезвычайных ситуаций, обеспечение пожарной безопасности на территории сельского поселения Салым"</w:t>
            </w:r>
          </w:p>
        </w:tc>
        <w:tc>
          <w:tcPr>
            <w:tcW w:w="1393" w:type="dxa"/>
            <w:tcBorders>
              <w:top w:val="nil"/>
              <w:left w:val="nil"/>
              <w:bottom w:val="single" w:sz="4" w:space="0" w:color="auto"/>
              <w:right w:val="single" w:sz="4" w:space="0" w:color="auto"/>
            </w:tcBorders>
            <w:vAlign w:val="center"/>
            <w:hideMark/>
          </w:tcPr>
          <w:p w14:paraId="7B42F2B7" w14:textId="77777777" w:rsidR="00C258AA" w:rsidRDefault="00C258AA">
            <w:pPr>
              <w:jc w:val="center"/>
              <w:rPr>
                <w:b/>
                <w:bCs/>
                <w:sz w:val="20"/>
                <w:szCs w:val="20"/>
              </w:rPr>
            </w:pPr>
            <w:r>
              <w:rPr>
                <w:b/>
                <w:bCs/>
                <w:sz w:val="20"/>
                <w:szCs w:val="20"/>
              </w:rPr>
              <w:t>0900000000</w:t>
            </w:r>
          </w:p>
        </w:tc>
        <w:tc>
          <w:tcPr>
            <w:tcW w:w="885" w:type="dxa"/>
            <w:tcBorders>
              <w:top w:val="nil"/>
              <w:left w:val="nil"/>
              <w:bottom w:val="single" w:sz="4" w:space="0" w:color="auto"/>
              <w:right w:val="single" w:sz="4" w:space="0" w:color="auto"/>
            </w:tcBorders>
            <w:vAlign w:val="center"/>
            <w:hideMark/>
          </w:tcPr>
          <w:p w14:paraId="52665FF9" w14:textId="77777777" w:rsidR="00C258AA" w:rsidRDefault="00C258AA">
            <w:pPr>
              <w:jc w:val="center"/>
              <w:rPr>
                <w:b/>
                <w:bCs/>
                <w:sz w:val="20"/>
                <w:szCs w:val="20"/>
              </w:rPr>
            </w:pPr>
            <w:r>
              <w:rPr>
                <w:b/>
                <w:bCs/>
                <w:sz w:val="20"/>
                <w:szCs w:val="20"/>
              </w:rPr>
              <w:t> </w:t>
            </w:r>
          </w:p>
        </w:tc>
        <w:tc>
          <w:tcPr>
            <w:tcW w:w="1422" w:type="dxa"/>
            <w:tcBorders>
              <w:top w:val="nil"/>
              <w:left w:val="nil"/>
              <w:bottom w:val="single" w:sz="4" w:space="0" w:color="auto"/>
              <w:right w:val="single" w:sz="4" w:space="0" w:color="auto"/>
            </w:tcBorders>
            <w:vAlign w:val="center"/>
            <w:hideMark/>
          </w:tcPr>
          <w:p w14:paraId="3C7CB949" w14:textId="77777777" w:rsidR="00C258AA" w:rsidRDefault="00C258AA">
            <w:pPr>
              <w:jc w:val="center"/>
              <w:rPr>
                <w:b/>
                <w:bCs/>
                <w:sz w:val="20"/>
                <w:szCs w:val="20"/>
              </w:rPr>
            </w:pPr>
            <w:r>
              <w:rPr>
                <w:b/>
                <w:bCs/>
                <w:sz w:val="20"/>
                <w:szCs w:val="20"/>
              </w:rPr>
              <w:t>2 047,36891</w:t>
            </w:r>
          </w:p>
        </w:tc>
        <w:tc>
          <w:tcPr>
            <w:tcW w:w="1566" w:type="dxa"/>
            <w:tcBorders>
              <w:top w:val="nil"/>
              <w:left w:val="nil"/>
              <w:bottom w:val="single" w:sz="4" w:space="0" w:color="auto"/>
              <w:right w:val="single" w:sz="4" w:space="0" w:color="auto"/>
            </w:tcBorders>
            <w:vAlign w:val="center"/>
            <w:hideMark/>
          </w:tcPr>
          <w:p w14:paraId="17DCF998" w14:textId="77777777" w:rsidR="00C258AA" w:rsidRDefault="00C258AA">
            <w:pPr>
              <w:jc w:val="center"/>
              <w:rPr>
                <w:b/>
                <w:bCs/>
                <w:sz w:val="20"/>
                <w:szCs w:val="20"/>
              </w:rPr>
            </w:pPr>
            <w:r>
              <w:rPr>
                <w:b/>
                <w:bCs/>
                <w:sz w:val="20"/>
                <w:szCs w:val="20"/>
              </w:rPr>
              <w:t xml:space="preserve">606,84016  </w:t>
            </w:r>
          </w:p>
        </w:tc>
        <w:tc>
          <w:tcPr>
            <w:tcW w:w="1708" w:type="dxa"/>
            <w:tcBorders>
              <w:top w:val="nil"/>
              <w:left w:val="nil"/>
              <w:bottom w:val="single" w:sz="4" w:space="0" w:color="auto"/>
              <w:right w:val="single" w:sz="4" w:space="0" w:color="auto"/>
            </w:tcBorders>
            <w:vAlign w:val="center"/>
            <w:hideMark/>
          </w:tcPr>
          <w:p w14:paraId="135FE80E" w14:textId="77777777" w:rsidR="00C258AA" w:rsidRDefault="00C258AA">
            <w:pPr>
              <w:jc w:val="center"/>
              <w:rPr>
                <w:b/>
                <w:bCs/>
                <w:sz w:val="20"/>
                <w:szCs w:val="20"/>
              </w:rPr>
            </w:pPr>
            <w:r>
              <w:rPr>
                <w:b/>
                <w:bCs/>
                <w:sz w:val="20"/>
                <w:szCs w:val="20"/>
              </w:rPr>
              <w:t xml:space="preserve">2 654,20907  </w:t>
            </w:r>
          </w:p>
        </w:tc>
      </w:tr>
      <w:tr w:rsidR="00C258AA" w14:paraId="3D7D23FE" w14:textId="77777777" w:rsidTr="002D3913">
        <w:trPr>
          <w:gridAfter w:val="1"/>
          <w:wAfter w:w="12" w:type="dxa"/>
          <w:trHeight w:val="284"/>
        </w:trPr>
        <w:tc>
          <w:tcPr>
            <w:tcW w:w="8363" w:type="dxa"/>
            <w:tcBorders>
              <w:top w:val="nil"/>
              <w:left w:val="single" w:sz="4" w:space="0" w:color="auto"/>
              <w:bottom w:val="single" w:sz="4" w:space="0" w:color="auto"/>
              <w:right w:val="single" w:sz="4" w:space="0" w:color="auto"/>
            </w:tcBorders>
            <w:vAlign w:val="center"/>
            <w:hideMark/>
          </w:tcPr>
          <w:p w14:paraId="3FDDF8C9" w14:textId="77777777" w:rsidR="00C258AA" w:rsidRDefault="00C258AA">
            <w:pPr>
              <w:rPr>
                <w:sz w:val="20"/>
                <w:szCs w:val="20"/>
              </w:rPr>
            </w:pPr>
            <w:r>
              <w:rPr>
                <w:sz w:val="20"/>
                <w:szCs w:val="20"/>
              </w:rPr>
              <w:t>Основное мероприятие "Мероприятия по развитию гражданской обороны, снижению рисков и смягчению последствий чрезвычайных ситуаций природного и техногенного характера, укреплению пожарной безопасности"</w:t>
            </w:r>
          </w:p>
        </w:tc>
        <w:tc>
          <w:tcPr>
            <w:tcW w:w="1393" w:type="dxa"/>
            <w:tcBorders>
              <w:top w:val="nil"/>
              <w:left w:val="nil"/>
              <w:bottom w:val="single" w:sz="4" w:space="0" w:color="auto"/>
              <w:right w:val="single" w:sz="4" w:space="0" w:color="auto"/>
            </w:tcBorders>
            <w:vAlign w:val="center"/>
            <w:hideMark/>
          </w:tcPr>
          <w:p w14:paraId="419E0565" w14:textId="77777777" w:rsidR="00C258AA" w:rsidRDefault="00C258AA">
            <w:pPr>
              <w:jc w:val="center"/>
              <w:rPr>
                <w:sz w:val="20"/>
                <w:szCs w:val="20"/>
              </w:rPr>
            </w:pPr>
            <w:r>
              <w:rPr>
                <w:sz w:val="20"/>
                <w:szCs w:val="20"/>
              </w:rPr>
              <w:t>0900100000</w:t>
            </w:r>
          </w:p>
        </w:tc>
        <w:tc>
          <w:tcPr>
            <w:tcW w:w="885" w:type="dxa"/>
            <w:tcBorders>
              <w:top w:val="nil"/>
              <w:left w:val="nil"/>
              <w:bottom w:val="single" w:sz="4" w:space="0" w:color="auto"/>
              <w:right w:val="single" w:sz="4" w:space="0" w:color="auto"/>
            </w:tcBorders>
            <w:vAlign w:val="center"/>
            <w:hideMark/>
          </w:tcPr>
          <w:p w14:paraId="6641CD61" w14:textId="77777777" w:rsidR="00C258AA" w:rsidRDefault="00C258AA">
            <w:pPr>
              <w:jc w:val="center"/>
              <w:rPr>
                <w:sz w:val="20"/>
                <w:szCs w:val="20"/>
              </w:rPr>
            </w:pPr>
            <w:r>
              <w:rPr>
                <w:sz w:val="20"/>
                <w:szCs w:val="20"/>
              </w:rPr>
              <w:t> </w:t>
            </w:r>
          </w:p>
        </w:tc>
        <w:tc>
          <w:tcPr>
            <w:tcW w:w="1422" w:type="dxa"/>
            <w:tcBorders>
              <w:top w:val="nil"/>
              <w:left w:val="nil"/>
              <w:bottom w:val="single" w:sz="4" w:space="0" w:color="auto"/>
              <w:right w:val="single" w:sz="4" w:space="0" w:color="auto"/>
            </w:tcBorders>
            <w:vAlign w:val="center"/>
            <w:hideMark/>
          </w:tcPr>
          <w:p w14:paraId="0570EC57" w14:textId="77777777" w:rsidR="00C258AA" w:rsidRDefault="00C258AA">
            <w:pPr>
              <w:jc w:val="center"/>
              <w:rPr>
                <w:sz w:val="20"/>
                <w:szCs w:val="20"/>
              </w:rPr>
            </w:pPr>
            <w:r>
              <w:rPr>
                <w:sz w:val="20"/>
                <w:szCs w:val="20"/>
              </w:rPr>
              <w:t>149,00000</w:t>
            </w:r>
          </w:p>
        </w:tc>
        <w:tc>
          <w:tcPr>
            <w:tcW w:w="1566" w:type="dxa"/>
            <w:tcBorders>
              <w:top w:val="nil"/>
              <w:left w:val="nil"/>
              <w:bottom w:val="single" w:sz="4" w:space="0" w:color="auto"/>
              <w:right w:val="single" w:sz="4" w:space="0" w:color="auto"/>
            </w:tcBorders>
            <w:vAlign w:val="center"/>
            <w:hideMark/>
          </w:tcPr>
          <w:p w14:paraId="582780DF" w14:textId="77777777" w:rsidR="00C258AA" w:rsidRDefault="00C258AA">
            <w:pPr>
              <w:jc w:val="center"/>
              <w:rPr>
                <w:sz w:val="20"/>
                <w:szCs w:val="20"/>
              </w:rPr>
            </w:pPr>
            <w:r>
              <w:rPr>
                <w:sz w:val="20"/>
                <w:szCs w:val="20"/>
              </w:rPr>
              <w:t xml:space="preserve">24,00000  </w:t>
            </w:r>
          </w:p>
        </w:tc>
        <w:tc>
          <w:tcPr>
            <w:tcW w:w="1708" w:type="dxa"/>
            <w:tcBorders>
              <w:top w:val="nil"/>
              <w:left w:val="nil"/>
              <w:bottom w:val="single" w:sz="4" w:space="0" w:color="auto"/>
              <w:right w:val="single" w:sz="4" w:space="0" w:color="auto"/>
            </w:tcBorders>
            <w:vAlign w:val="center"/>
            <w:hideMark/>
          </w:tcPr>
          <w:p w14:paraId="7E87DED9" w14:textId="77777777" w:rsidR="00C258AA" w:rsidRDefault="00C258AA">
            <w:pPr>
              <w:jc w:val="center"/>
              <w:rPr>
                <w:sz w:val="20"/>
                <w:szCs w:val="20"/>
              </w:rPr>
            </w:pPr>
            <w:r>
              <w:rPr>
                <w:sz w:val="20"/>
                <w:szCs w:val="20"/>
              </w:rPr>
              <w:t xml:space="preserve">173,00000  </w:t>
            </w:r>
          </w:p>
        </w:tc>
      </w:tr>
      <w:tr w:rsidR="00C258AA" w14:paraId="42DCA850" w14:textId="77777777" w:rsidTr="002D3913">
        <w:trPr>
          <w:gridAfter w:val="1"/>
          <w:wAfter w:w="12" w:type="dxa"/>
          <w:trHeight w:val="284"/>
        </w:trPr>
        <w:tc>
          <w:tcPr>
            <w:tcW w:w="8363" w:type="dxa"/>
            <w:tcBorders>
              <w:top w:val="nil"/>
              <w:left w:val="single" w:sz="4" w:space="0" w:color="auto"/>
              <w:bottom w:val="single" w:sz="4" w:space="0" w:color="auto"/>
              <w:right w:val="single" w:sz="4" w:space="0" w:color="auto"/>
            </w:tcBorders>
            <w:vAlign w:val="center"/>
            <w:hideMark/>
          </w:tcPr>
          <w:p w14:paraId="04DA962D" w14:textId="77777777" w:rsidR="00C258AA" w:rsidRDefault="00C258AA">
            <w:pPr>
              <w:rPr>
                <w:sz w:val="20"/>
                <w:szCs w:val="20"/>
              </w:rPr>
            </w:pPr>
            <w:r>
              <w:rPr>
                <w:sz w:val="20"/>
                <w:szCs w:val="20"/>
              </w:rPr>
              <w:t>Реализация мероприятий</w:t>
            </w:r>
          </w:p>
        </w:tc>
        <w:tc>
          <w:tcPr>
            <w:tcW w:w="1393" w:type="dxa"/>
            <w:tcBorders>
              <w:top w:val="nil"/>
              <w:left w:val="nil"/>
              <w:bottom w:val="single" w:sz="4" w:space="0" w:color="auto"/>
              <w:right w:val="single" w:sz="4" w:space="0" w:color="auto"/>
            </w:tcBorders>
            <w:vAlign w:val="center"/>
            <w:hideMark/>
          </w:tcPr>
          <w:p w14:paraId="50BFFA16" w14:textId="77777777" w:rsidR="00C258AA" w:rsidRDefault="00C258AA">
            <w:pPr>
              <w:jc w:val="center"/>
              <w:rPr>
                <w:sz w:val="20"/>
                <w:szCs w:val="20"/>
              </w:rPr>
            </w:pPr>
            <w:r>
              <w:rPr>
                <w:sz w:val="20"/>
                <w:szCs w:val="20"/>
              </w:rPr>
              <w:t>0900199990</w:t>
            </w:r>
          </w:p>
        </w:tc>
        <w:tc>
          <w:tcPr>
            <w:tcW w:w="885" w:type="dxa"/>
            <w:tcBorders>
              <w:top w:val="nil"/>
              <w:left w:val="nil"/>
              <w:bottom w:val="single" w:sz="4" w:space="0" w:color="auto"/>
              <w:right w:val="single" w:sz="4" w:space="0" w:color="auto"/>
            </w:tcBorders>
            <w:vAlign w:val="center"/>
            <w:hideMark/>
          </w:tcPr>
          <w:p w14:paraId="6FEA119B" w14:textId="77777777" w:rsidR="00C258AA" w:rsidRDefault="00C258AA">
            <w:pPr>
              <w:jc w:val="center"/>
              <w:rPr>
                <w:sz w:val="20"/>
                <w:szCs w:val="20"/>
              </w:rPr>
            </w:pPr>
            <w:r>
              <w:rPr>
                <w:sz w:val="20"/>
                <w:szCs w:val="20"/>
              </w:rPr>
              <w:t> </w:t>
            </w:r>
          </w:p>
        </w:tc>
        <w:tc>
          <w:tcPr>
            <w:tcW w:w="1422" w:type="dxa"/>
            <w:tcBorders>
              <w:top w:val="nil"/>
              <w:left w:val="nil"/>
              <w:bottom w:val="single" w:sz="4" w:space="0" w:color="auto"/>
              <w:right w:val="single" w:sz="4" w:space="0" w:color="auto"/>
            </w:tcBorders>
            <w:vAlign w:val="center"/>
            <w:hideMark/>
          </w:tcPr>
          <w:p w14:paraId="01B24B91" w14:textId="77777777" w:rsidR="00C258AA" w:rsidRDefault="00C258AA">
            <w:pPr>
              <w:jc w:val="center"/>
              <w:rPr>
                <w:sz w:val="20"/>
                <w:szCs w:val="20"/>
              </w:rPr>
            </w:pPr>
            <w:r>
              <w:rPr>
                <w:sz w:val="20"/>
                <w:szCs w:val="20"/>
              </w:rPr>
              <w:t>149,00000</w:t>
            </w:r>
          </w:p>
        </w:tc>
        <w:tc>
          <w:tcPr>
            <w:tcW w:w="1566" w:type="dxa"/>
            <w:tcBorders>
              <w:top w:val="nil"/>
              <w:left w:val="nil"/>
              <w:bottom w:val="single" w:sz="4" w:space="0" w:color="auto"/>
              <w:right w:val="single" w:sz="4" w:space="0" w:color="auto"/>
            </w:tcBorders>
            <w:vAlign w:val="center"/>
            <w:hideMark/>
          </w:tcPr>
          <w:p w14:paraId="3009AEA7" w14:textId="77777777" w:rsidR="00C258AA" w:rsidRDefault="00C258AA">
            <w:pPr>
              <w:jc w:val="center"/>
              <w:rPr>
                <w:sz w:val="20"/>
                <w:szCs w:val="20"/>
              </w:rPr>
            </w:pPr>
            <w:r>
              <w:rPr>
                <w:sz w:val="20"/>
                <w:szCs w:val="20"/>
              </w:rPr>
              <w:t xml:space="preserve">24,00000  </w:t>
            </w:r>
          </w:p>
        </w:tc>
        <w:tc>
          <w:tcPr>
            <w:tcW w:w="1708" w:type="dxa"/>
            <w:tcBorders>
              <w:top w:val="nil"/>
              <w:left w:val="nil"/>
              <w:bottom w:val="single" w:sz="4" w:space="0" w:color="auto"/>
              <w:right w:val="single" w:sz="4" w:space="0" w:color="auto"/>
            </w:tcBorders>
            <w:vAlign w:val="center"/>
            <w:hideMark/>
          </w:tcPr>
          <w:p w14:paraId="7E7E0041" w14:textId="77777777" w:rsidR="00C258AA" w:rsidRDefault="00C258AA">
            <w:pPr>
              <w:jc w:val="center"/>
              <w:rPr>
                <w:sz w:val="20"/>
                <w:szCs w:val="20"/>
              </w:rPr>
            </w:pPr>
            <w:r>
              <w:rPr>
                <w:sz w:val="20"/>
                <w:szCs w:val="20"/>
              </w:rPr>
              <w:t xml:space="preserve">173,00000  </w:t>
            </w:r>
          </w:p>
        </w:tc>
      </w:tr>
      <w:tr w:rsidR="00C258AA" w14:paraId="2F8C619F" w14:textId="77777777" w:rsidTr="002D3913">
        <w:trPr>
          <w:gridAfter w:val="1"/>
          <w:wAfter w:w="12" w:type="dxa"/>
          <w:trHeight w:val="284"/>
        </w:trPr>
        <w:tc>
          <w:tcPr>
            <w:tcW w:w="8363" w:type="dxa"/>
            <w:tcBorders>
              <w:top w:val="nil"/>
              <w:left w:val="single" w:sz="4" w:space="0" w:color="auto"/>
              <w:bottom w:val="single" w:sz="4" w:space="0" w:color="auto"/>
              <w:right w:val="single" w:sz="4" w:space="0" w:color="auto"/>
            </w:tcBorders>
            <w:vAlign w:val="bottom"/>
            <w:hideMark/>
          </w:tcPr>
          <w:p w14:paraId="2631D1B7" w14:textId="77777777" w:rsidR="00C258AA" w:rsidRDefault="00C258AA">
            <w:pPr>
              <w:rPr>
                <w:sz w:val="20"/>
                <w:szCs w:val="20"/>
              </w:rPr>
            </w:pPr>
            <w:r>
              <w:rPr>
                <w:sz w:val="20"/>
                <w:szCs w:val="20"/>
              </w:rPr>
              <w:t xml:space="preserve">Закупка товаров, работ и услуг для обеспечения государственных (муниципальных) нужд </w:t>
            </w:r>
          </w:p>
        </w:tc>
        <w:tc>
          <w:tcPr>
            <w:tcW w:w="1393" w:type="dxa"/>
            <w:tcBorders>
              <w:top w:val="nil"/>
              <w:left w:val="nil"/>
              <w:bottom w:val="single" w:sz="4" w:space="0" w:color="auto"/>
              <w:right w:val="single" w:sz="4" w:space="0" w:color="auto"/>
            </w:tcBorders>
            <w:vAlign w:val="center"/>
            <w:hideMark/>
          </w:tcPr>
          <w:p w14:paraId="60472C59" w14:textId="77777777" w:rsidR="00C258AA" w:rsidRDefault="00C258AA">
            <w:pPr>
              <w:jc w:val="center"/>
              <w:rPr>
                <w:sz w:val="20"/>
                <w:szCs w:val="20"/>
              </w:rPr>
            </w:pPr>
            <w:r>
              <w:rPr>
                <w:sz w:val="20"/>
                <w:szCs w:val="20"/>
              </w:rPr>
              <w:t>0900199990</w:t>
            </w:r>
          </w:p>
        </w:tc>
        <w:tc>
          <w:tcPr>
            <w:tcW w:w="885" w:type="dxa"/>
            <w:tcBorders>
              <w:top w:val="nil"/>
              <w:left w:val="nil"/>
              <w:bottom w:val="single" w:sz="4" w:space="0" w:color="auto"/>
              <w:right w:val="single" w:sz="4" w:space="0" w:color="auto"/>
            </w:tcBorders>
            <w:vAlign w:val="center"/>
            <w:hideMark/>
          </w:tcPr>
          <w:p w14:paraId="257D4E7D" w14:textId="77777777" w:rsidR="00C258AA" w:rsidRDefault="00C258AA">
            <w:pPr>
              <w:jc w:val="center"/>
              <w:rPr>
                <w:sz w:val="20"/>
                <w:szCs w:val="20"/>
              </w:rPr>
            </w:pPr>
            <w:r>
              <w:rPr>
                <w:sz w:val="20"/>
                <w:szCs w:val="20"/>
              </w:rPr>
              <w:t>200</w:t>
            </w:r>
          </w:p>
        </w:tc>
        <w:tc>
          <w:tcPr>
            <w:tcW w:w="1422" w:type="dxa"/>
            <w:tcBorders>
              <w:top w:val="nil"/>
              <w:left w:val="nil"/>
              <w:bottom w:val="single" w:sz="4" w:space="0" w:color="auto"/>
              <w:right w:val="single" w:sz="4" w:space="0" w:color="auto"/>
            </w:tcBorders>
            <w:vAlign w:val="center"/>
            <w:hideMark/>
          </w:tcPr>
          <w:p w14:paraId="5338EA6D" w14:textId="77777777" w:rsidR="00C258AA" w:rsidRDefault="00C258AA">
            <w:pPr>
              <w:jc w:val="center"/>
              <w:rPr>
                <w:sz w:val="20"/>
                <w:szCs w:val="20"/>
              </w:rPr>
            </w:pPr>
            <w:r>
              <w:rPr>
                <w:sz w:val="20"/>
                <w:szCs w:val="20"/>
              </w:rPr>
              <w:t>149,00000</w:t>
            </w:r>
          </w:p>
        </w:tc>
        <w:tc>
          <w:tcPr>
            <w:tcW w:w="1566" w:type="dxa"/>
            <w:tcBorders>
              <w:top w:val="nil"/>
              <w:left w:val="nil"/>
              <w:bottom w:val="single" w:sz="4" w:space="0" w:color="auto"/>
              <w:right w:val="single" w:sz="4" w:space="0" w:color="auto"/>
            </w:tcBorders>
            <w:vAlign w:val="center"/>
            <w:hideMark/>
          </w:tcPr>
          <w:p w14:paraId="49862958" w14:textId="77777777" w:rsidR="00C258AA" w:rsidRDefault="00C258AA">
            <w:pPr>
              <w:jc w:val="center"/>
              <w:rPr>
                <w:sz w:val="20"/>
                <w:szCs w:val="20"/>
              </w:rPr>
            </w:pPr>
            <w:r>
              <w:rPr>
                <w:sz w:val="20"/>
                <w:szCs w:val="20"/>
              </w:rPr>
              <w:t xml:space="preserve">24,00000  </w:t>
            </w:r>
          </w:p>
        </w:tc>
        <w:tc>
          <w:tcPr>
            <w:tcW w:w="1708" w:type="dxa"/>
            <w:tcBorders>
              <w:top w:val="nil"/>
              <w:left w:val="nil"/>
              <w:bottom w:val="single" w:sz="4" w:space="0" w:color="auto"/>
              <w:right w:val="single" w:sz="4" w:space="0" w:color="auto"/>
            </w:tcBorders>
            <w:vAlign w:val="center"/>
            <w:hideMark/>
          </w:tcPr>
          <w:p w14:paraId="3AECF554" w14:textId="77777777" w:rsidR="00C258AA" w:rsidRDefault="00C258AA">
            <w:pPr>
              <w:jc w:val="center"/>
              <w:rPr>
                <w:sz w:val="20"/>
                <w:szCs w:val="20"/>
              </w:rPr>
            </w:pPr>
            <w:r>
              <w:rPr>
                <w:sz w:val="20"/>
                <w:szCs w:val="20"/>
              </w:rPr>
              <w:t xml:space="preserve">173,00000  </w:t>
            </w:r>
          </w:p>
        </w:tc>
      </w:tr>
      <w:tr w:rsidR="00C258AA" w14:paraId="335B1EE9" w14:textId="77777777" w:rsidTr="002D3913">
        <w:trPr>
          <w:gridAfter w:val="1"/>
          <w:wAfter w:w="12" w:type="dxa"/>
          <w:trHeight w:val="284"/>
        </w:trPr>
        <w:tc>
          <w:tcPr>
            <w:tcW w:w="8363" w:type="dxa"/>
            <w:tcBorders>
              <w:top w:val="nil"/>
              <w:left w:val="single" w:sz="4" w:space="0" w:color="auto"/>
              <w:bottom w:val="single" w:sz="4" w:space="0" w:color="auto"/>
              <w:right w:val="single" w:sz="4" w:space="0" w:color="auto"/>
            </w:tcBorders>
            <w:vAlign w:val="center"/>
            <w:hideMark/>
          </w:tcPr>
          <w:p w14:paraId="3789DCE4" w14:textId="77777777" w:rsidR="00C258AA" w:rsidRDefault="00C258AA">
            <w:pPr>
              <w:rPr>
                <w:sz w:val="20"/>
                <w:szCs w:val="20"/>
              </w:rPr>
            </w:pPr>
            <w:r>
              <w:rPr>
                <w:sz w:val="20"/>
                <w:szCs w:val="20"/>
              </w:rPr>
              <w:t>Иные закупки товаров, работ и услуг для обеспечения государственных (муниципальных) нужд</w:t>
            </w:r>
          </w:p>
        </w:tc>
        <w:tc>
          <w:tcPr>
            <w:tcW w:w="1393" w:type="dxa"/>
            <w:tcBorders>
              <w:top w:val="nil"/>
              <w:left w:val="nil"/>
              <w:bottom w:val="single" w:sz="4" w:space="0" w:color="auto"/>
              <w:right w:val="single" w:sz="4" w:space="0" w:color="auto"/>
            </w:tcBorders>
            <w:vAlign w:val="center"/>
            <w:hideMark/>
          </w:tcPr>
          <w:p w14:paraId="3EEBDF49" w14:textId="77777777" w:rsidR="00C258AA" w:rsidRDefault="00C258AA">
            <w:pPr>
              <w:jc w:val="center"/>
              <w:rPr>
                <w:sz w:val="20"/>
                <w:szCs w:val="20"/>
              </w:rPr>
            </w:pPr>
            <w:r>
              <w:rPr>
                <w:sz w:val="20"/>
                <w:szCs w:val="20"/>
              </w:rPr>
              <w:t>0900199990</w:t>
            </w:r>
          </w:p>
        </w:tc>
        <w:tc>
          <w:tcPr>
            <w:tcW w:w="885" w:type="dxa"/>
            <w:tcBorders>
              <w:top w:val="nil"/>
              <w:left w:val="nil"/>
              <w:bottom w:val="single" w:sz="4" w:space="0" w:color="auto"/>
              <w:right w:val="single" w:sz="4" w:space="0" w:color="auto"/>
            </w:tcBorders>
            <w:vAlign w:val="center"/>
            <w:hideMark/>
          </w:tcPr>
          <w:p w14:paraId="79E1BFCB" w14:textId="77777777" w:rsidR="00C258AA" w:rsidRDefault="00C258AA">
            <w:pPr>
              <w:jc w:val="center"/>
              <w:rPr>
                <w:sz w:val="20"/>
                <w:szCs w:val="20"/>
              </w:rPr>
            </w:pPr>
            <w:r>
              <w:rPr>
                <w:sz w:val="20"/>
                <w:szCs w:val="20"/>
              </w:rPr>
              <w:t>240</w:t>
            </w:r>
          </w:p>
        </w:tc>
        <w:tc>
          <w:tcPr>
            <w:tcW w:w="1422" w:type="dxa"/>
            <w:tcBorders>
              <w:top w:val="nil"/>
              <w:left w:val="nil"/>
              <w:bottom w:val="single" w:sz="4" w:space="0" w:color="auto"/>
              <w:right w:val="single" w:sz="4" w:space="0" w:color="auto"/>
            </w:tcBorders>
            <w:vAlign w:val="center"/>
            <w:hideMark/>
          </w:tcPr>
          <w:p w14:paraId="6487CB80" w14:textId="77777777" w:rsidR="00C258AA" w:rsidRDefault="00C258AA">
            <w:pPr>
              <w:jc w:val="center"/>
              <w:rPr>
                <w:sz w:val="20"/>
                <w:szCs w:val="20"/>
              </w:rPr>
            </w:pPr>
            <w:r>
              <w:rPr>
                <w:sz w:val="20"/>
                <w:szCs w:val="20"/>
              </w:rPr>
              <w:t>149,00000</w:t>
            </w:r>
          </w:p>
        </w:tc>
        <w:tc>
          <w:tcPr>
            <w:tcW w:w="1566" w:type="dxa"/>
            <w:tcBorders>
              <w:top w:val="nil"/>
              <w:left w:val="nil"/>
              <w:bottom w:val="single" w:sz="4" w:space="0" w:color="auto"/>
              <w:right w:val="single" w:sz="4" w:space="0" w:color="auto"/>
            </w:tcBorders>
            <w:noWrap/>
            <w:vAlign w:val="center"/>
            <w:hideMark/>
          </w:tcPr>
          <w:p w14:paraId="4896D7F9" w14:textId="77777777" w:rsidR="00C258AA" w:rsidRDefault="00C258AA">
            <w:pPr>
              <w:jc w:val="center"/>
              <w:rPr>
                <w:sz w:val="20"/>
                <w:szCs w:val="20"/>
              </w:rPr>
            </w:pPr>
            <w:r>
              <w:rPr>
                <w:sz w:val="20"/>
                <w:szCs w:val="20"/>
              </w:rPr>
              <w:t xml:space="preserve">24,00000  </w:t>
            </w:r>
          </w:p>
        </w:tc>
        <w:tc>
          <w:tcPr>
            <w:tcW w:w="1708" w:type="dxa"/>
            <w:tcBorders>
              <w:top w:val="nil"/>
              <w:left w:val="nil"/>
              <w:bottom w:val="single" w:sz="4" w:space="0" w:color="auto"/>
              <w:right w:val="single" w:sz="4" w:space="0" w:color="auto"/>
            </w:tcBorders>
            <w:noWrap/>
            <w:vAlign w:val="center"/>
            <w:hideMark/>
          </w:tcPr>
          <w:p w14:paraId="5DE84991" w14:textId="77777777" w:rsidR="00C258AA" w:rsidRDefault="00C258AA">
            <w:pPr>
              <w:jc w:val="center"/>
              <w:rPr>
                <w:sz w:val="20"/>
                <w:szCs w:val="20"/>
              </w:rPr>
            </w:pPr>
            <w:r>
              <w:rPr>
                <w:sz w:val="20"/>
                <w:szCs w:val="20"/>
              </w:rPr>
              <w:t xml:space="preserve">173,00000  </w:t>
            </w:r>
          </w:p>
        </w:tc>
      </w:tr>
      <w:tr w:rsidR="00C258AA" w14:paraId="2FB1A3B3" w14:textId="77777777" w:rsidTr="002D3913">
        <w:trPr>
          <w:gridAfter w:val="1"/>
          <w:wAfter w:w="12" w:type="dxa"/>
          <w:trHeight w:val="284"/>
        </w:trPr>
        <w:tc>
          <w:tcPr>
            <w:tcW w:w="8363" w:type="dxa"/>
            <w:tcBorders>
              <w:top w:val="nil"/>
              <w:left w:val="single" w:sz="4" w:space="0" w:color="auto"/>
              <w:bottom w:val="single" w:sz="4" w:space="0" w:color="auto"/>
              <w:right w:val="single" w:sz="4" w:space="0" w:color="auto"/>
            </w:tcBorders>
            <w:vAlign w:val="center"/>
            <w:hideMark/>
          </w:tcPr>
          <w:p w14:paraId="49BDA550" w14:textId="77777777" w:rsidR="00C258AA" w:rsidRDefault="00C258AA">
            <w:pPr>
              <w:rPr>
                <w:sz w:val="20"/>
                <w:szCs w:val="20"/>
              </w:rPr>
            </w:pPr>
            <w:r>
              <w:rPr>
                <w:sz w:val="20"/>
                <w:szCs w:val="20"/>
              </w:rPr>
              <w:t>Основное мероприятие "Мероприятия по обеспечению безопасности людей на водных объектах"</w:t>
            </w:r>
          </w:p>
        </w:tc>
        <w:tc>
          <w:tcPr>
            <w:tcW w:w="1393" w:type="dxa"/>
            <w:tcBorders>
              <w:top w:val="nil"/>
              <w:left w:val="nil"/>
              <w:bottom w:val="single" w:sz="4" w:space="0" w:color="auto"/>
              <w:right w:val="single" w:sz="4" w:space="0" w:color="auto"/>
            </w:tcBorders>
            <w:vAlign w:val="center"/>
            <w:hideMark/>
          </w:tcPr>
          <w:p w14:paraId="0B7BD1A5" w14:textId="77777777" w:rsidR="00C258AA" w:rsidRDefault="00C258AA">
            <w:pPr>
              <w:jc w:val="center"/>
              <w:rPr>
                <w:sz w:val="20"/>
                <w:szCs w:val="20"/>
              </w:rPr>
            </w:pPr>
            <w:r>
              <w:rPr>
                <w:sz w:val="20"/>
                <w:szCs w:val="20"/>
              </w:rPr>
              <w:t>0900200000</w:t>
            </w:r>
          </w:p>
        </w:tc>
        <w:tc>
          <w:tcPr>
            <w:tcW w:w="885" w:type="dxa"/>
            <w:tcBorders>
              <w:top w:val="nil"/>
              <w:left w:val="nil"/>
              <w:bottom w:val="single" w:sz="4" w:space="0" w:color="auto"/>
              <w:right w:val="single" w:sz="4" w:space="0" w:color="auto"/>
            </w:tcBorders>
            <w:vAlign w:val="center"/>
            <w:hideMark/>
          </w:tcPr>
          <w:p w14:paraId="282669C7" w14:textId="77777777" w:rsidR="00C258AA" w:rsidRDefault="00C258AA">
            <w:pPr>
              <w:jc w:val="center"/>
              <w:rPr>
                <w:sz w:val="20"/>
                <w:szCs w:val="20"/>
              </w:rPr>
            </w:pPr>
            <w:r>
              <w:rPr>
                <w:sz w:val="20"/>
                <w:szCs w:val="20"/>
              </w:rPr>
              <w:t> </w:t>
            </w:r>
          </w:p>
        </w:tc>
        <w:tc>
          <w:tcPr>
            <w:tcW w:w="1422" w:type="dxa"/>
            <w:tcBorders>
              <w:top w:val="nil"/>
              <w:left w:val="nil"/>
              <w:bottom w:val="single" w:sz="4" w:space="0" w:color="auto"/>
              <w:right w:val="single" w:sz="4" w:space="0" w:color="auto"/>
            </w:tcBorders>
            <w:vAlign w:val="center"/>
            <w:hideMark/>
          </w:tcPr>
          <w:p w14:paraId="64B4D207" w14:textId="77777777" w:rsidR="00C258AA" w:rsidRDefault="00C258AA">
            <w:pPr>
              <w:jc w:val="center"/>
              <w:rPr>
                <w:sz w:val="20"/>
                <w:szCs w:val="20"/>
              </w:rPr>
            </w:pPr>
            <w:r>
              <w:rPr>
                <w:sz w:val="20"/>
                <w:szCs w:val="20"/>
              </w:rPr>
              <w:t>911,57600</w:t>
            </w:r>
          </w:p>
        </w:tc>
        <w:tc>
          <w:tcPr>
            <w:tcW w:w="1566" w:type="dxa"/>
            <w:tcBorders>
              <w:top w:val="nil"/>
              <w:left w:val="nil"/>
              <w:bottom w:val="single" w:sz="4" w:space="0" w:color="auto"/>
              <w:right w:val="single" w:sz="4" w:space="0" w:color="auto"/>
            </w:tcBorders>
            <w:vAlign w:val="center"/>
            <w:hideMark/>
          </w:tcPr>
          <w:p w14:paraId="07EA557A" w14:textId="77777777" w:rsidR="00C258AA" w:rsidRDefault="00C258AA">
            <w:pPr>
              <w:jc w:val="center"/>
              <w:rPr>
                <w:sz w:val="20"/>
                <w:szCs w:val="20"/>
              </w:rPr>
            </w:pPr>
            <w:r>
              <w:rPr>
                <w:sz w:val="20"/>
                <w:szCs w:val="20"/>
              </w:rPr>
              <w:t xml:space="preserve">89,76000  </w:t>
            </w:r>
          </w:p>
        </w:tc>
        <w:tc>
          <w:tcPr>
            <w:tcW w:w="1708" w:type="dxa"/>
            <w:tcBorders>
              <w:top w:val="nil"/>
              <w:left w:val="nil"/>
              <w:bottom w:val="single" w:sz="4" w:space="0" w:color="auto"/>
              <w:right w:val="single" w:sz="4" w:space="0" w:color="auto"/>
            </w:tcBorders>
            <w:vAlign w:val="center"/>
            <w:hideMark/>
          </w:tcPr>
          <w:p w14:paraId="43DDD142" w14:textId="77777777" w:rsidR="00C258AA" w:rsidRDefault="00C258AA">
            <w:pPr>
              <w:jc w:val="center"/>
              <w:rPr>
                <w:sz w:val="20"/>
                <w:szCs w:val="20"/>
              </w:rPr>
            </w:pPr>
            <w:r>
              <w:rPr>
                <w:sz w:val="20"/>
                <w:szCs w:val="20"/>
              </w:rPr>
              <w:t xml:space="preserve">1 001,33600  </w:t>
            </w:r>
          </w:p>
        </w:tc>
      </w:tr>
      <w:tr w:rsidR="00C258AA" w14:paraId="1DEB63BB" w14:textId="77777777" w:rsidTr="002D3913">
        <w:trPr>
          <w:gridAfter w:val="1"/>
          <w:wAfter w:w="12" w:type="dxa"/>
          <w:trHeight w:val="284"/>
        </w:trPr>
        <w:tc>
          <w:tcPr>
            <w:tcW w:w="8363" w:type="dxa"/>
            <w:tcBorders>
              <w:top w:val="nil"/>
              <w:left w:val="single" w:sz="4" w:space="0" w:color="auto"/>
              <w:bottom w:val="single" w:sz="4" w:space="0" w:color="auto"/>
              <w:right w:val="single" w:sz="4" w:space="0" w:color="auto"/>
            </w:tcBorders>
            <w:vAlign w:val="center"/>
            <w:hideMark/>
          </w:tcPr>
          <w:p w14:paraId="4CE1D1E2" w14:textId="77777777" w:rsidR="00C258AA" w:rsidRDefault="00C258AA">
            <w:pPr>
              <w:rPr>
                <w:sz w:val="20"/>
                <w:szCs w:val="20"/>
              </w:rPr>
            </w:pPr>
            <w:r>
              <w:rPr>
                <w:sz w:val="20"/>
                <w:szCs w:val="20"/>
              </w:rPr>
              <w:t>Реализация мероприятий</w:t>
            </w:r>
          </w:p>
        </w:tc>
        <w:tc>
          <w:tcPr>
            <w:tcW w:w="1393" w:type="dxa"/>
            <w:tcBorders>
              <w:top w:val="nil"/>
              <w:left w:val="nil"/>
              <w:bottom w:val="single" w:sz="4" w:space="0" w:color="auto"/>
              <w:right w:val="single" w:sz="4" w:space="0" w:color="auto"/>
            </w:tcBorders>
            <w:vAlign w:val="center"/>
            <w:hideMark/>
          </w:tcPr>
          <w:p w14:paraId="0E3DAC5D" w14:textId="77777777" w:rsidR="00C258AA" w:rsidRDefault="00C258AA">
            <w:pPr>
              <w:jc w:val="center"/>
              <w:rPr>
                <w:sz w:val="20"/>
                <w:szCs w:val="20"/>
              </w:rPr>
            </w:pPr>
            <w:r>
              <w:rPr>
                <w:sz w:val="20"/>
                <w:szCs w:val="20"/>
              </w:rPr>
              <w:t>0900299990</w:t>
            </w:r>
          </w:p>
        </w:tc>
        <w:tc>
          <w:tcPr>
            <w:tcW w:w="885" w:type="dxa"/>
            <w:tcBorders>
              <w:top w:val="nil"/>
              <w:left w:val="nil"/>
              <w:bottom w:val="single" w:sz="4" w:space="0" w:color="auto"/>
              <w:right w:val="single" w:sz="4" w:space="0" w:color="auto"/>
            </w:tcBorders>
            <w:vAlign w:val="center"/>
            <w:hideMark/>
          </w:tcPr>
          <w:p w14:paraId="6F0A166B" w14:textId="77777777" w:rsidR="00C258AA" w:rsidRDefault="00C258AA">
            <w:pPr>
              <w:jc w:val="center"/>
              <w:rPr>
                <w:sz w:val="20"/>
                <w:szCs w:val="20"/>
              </w:rPr>
            </w:pPr>
            <w:r>
              <w:rPr>
                <w:sz w:val="20"/>
                <w:szCs w:val="20"/>
              </w:rPr>
              <w:t> </w:t>
            </w:r>
          </w:p>
        </w:tc>
        <w:tc>
          <w:tcPr>
            <w:tcW w:w="1422" w:type="dxa"/>
            <w:tcBorders>
              <w:top w:val="nil"/>
              <w:left w:val="nil"/>
              <w:bottom w:val="single" w:sz="4" w:space="0" w:color="auto"/>
              <w:right w:val="single" w:sz="4" w:space="0" w:color="auto"/>
            </w:tcBorders>
            <w:vAlign w:val="center"/>
            <w:hideMark/>
          </w:tcPr>
          <w:p w14:paraId="710AEE45" w14:textId="77777777" w:rsidR="00C258AA" w:rsidRDefault="00C258AA">
            <w:pPr>
              <w:jc w:val="center"/>
              <w:rPr>
                <w:sz w:val="20"/>
                <w:szCs w:val="20"/>
              </w:rPr>
            </w:pPr>
            <w:r>
              <w:rPr>
                <w:sz w:val="20"/>
                <w:szCs w:val="20"/>
              </w:rPr>
              <w:t>911,57600</w:t>
            </w:r>
          </w:p>
        </w:tc>
        <w:tc>
          <w:tcPr>
            <w:tcW w:w="1566" w:type="dxa"/>
            <w:tcBorders>
              <w:top w:val="nil"/>
              <w:left w:val="nil"/>
              <w:bottom w:val="single" w:sz="4" w:space="0" w:color="auto"/>
              <w:right w:val="single" w:sz="4" w:space="0" w:color="auto"/>
            </w:tcBorders>
            <w:vAlign w:val="center"/>
            <w:hideMark/>
          </w:tcPr>
          <w:p w14:paraId="4B63C061" w14:textId="77777777" w:rsidR="00C258AA" w:rsidRDefault="00C258AA">
            <w:pPr>
              <w:jc w:val="center"/>
              <w:rPr>
                <w:sz w:val="20"/>
                <w:szCs w:val="20"/>
              </w:rPr>
            </w:pPr>
            <w:r>
              <w:rPr>
                <w:sz w:val="20"/>
                <w:szCs w:val="20"/>
              </w:rPr>
              <w:t xml:space="preserve">89,76000  </w:t>
            </w:r>
          </w:p>
        </w:tc>
        <w:tc>
          <w:tcPr>
            <w:tcW w:w="1708" w:type="dxa"/>
            <w:tcBorders>
              <w:top w:val="nil"/>
              <w:left w:val="nil"/>
              <w:bottom w:val="single" w:sz="4" w:space="0" w:color="auto"/>
              <w:right w:val="single" w:sz="4" w:space="0" w:color="auto"/>
            </w:tcBorders>
            <w:vAlign w:val="center"/>
            <w:hideMark/>
          </w:tcPr>
          <w:p w14:paraId="4CD8380F" w14:textId="77777777" w:rsidR="00C258AA" w:rsidRDefault="00C258AA">
            <w:pPr>
              <w:jc w:val="center"/>
              <w:rPr>
                <w:sz w:val="20"/>
                <w:szCs w:val="20"/>
              </w:rPr>
            </w:pPr>
            <w:r>
              <w:rPr>
                <w:sz w:val="20"/>
                <w:szCs w:val="20"/>
              </w:rPr>
              <w:t xml:space="preserve">1 001,33600  </w:t>
            </w:r>
          </w:p>
        </w:tc>
      </w:tr>
      <w:tr w:rsidR="00C258AA" w14:paraId="63210B65" w14:textId="77777777" w:rsidTr="002D3913">
        <w:trPr>
          <w:gridAfter w:val="1"/>
          <w:wAfter w:w="12" w:type="dxa"/>
          <w:trHeight w:val="284"/>
        </w:trPr>
        <w:tc>
          <w:tcPr>
            <w:tcW w:w="8363" w:type="dxa"/>
            <w:tcBorders>
              <w:top w:val="nil"/>
              <w:left w:val="single" w:sz="4" w:space="0" w:color="auto"/>
              <w:bottom w:val="single" w:sz="4" w:space="0" w:color="auto"/>
              <w:right w:val="single" w:sz="4" w:space="0" w:color="auto"/>
            </w:tcBorders>
            <w:vAlign w:val="bottom"/>
            <w:hideMark/>
          </w:tcPr>
          <w:p w14:paraId="6A5DACF6" w14:textId="77777777" w:rsidR="00C258AA" w:rsidRDefault="00C258AA">
            <w:pPr>
              <w:rPr>
                <w:sz w:val="20"/>
                <w:szCs w:val="20"/>
              </w:rPr>
            </w:pPr>
            <w:r>
              <w:rPr>
                <w:sz w:val="20"/>
                <w:szCs w:val="20"/>
              </w:rPr>
              <w:t xml:space="preserve">Закупка товаров, работ и услуг для обеспечения государственных (муниципальных) нужд </w:t>
            </w:r>
          </w:p>
        </w:tc>
        <w:tc>
          <w:tcPr>
            <w:tcW w:w="1393" w:type="dxa"/>
            <w:tcBorders>
              <w:top w:val="nil"/>
              <w:left w:val="nil"/>
              <w:bottom w:val="single" w:sz="4" w:space="0" w:color="auto"/>
              <w:right w:val="single" w:sz="4" w:space="0" w:color="auto"/>
            </w:tcBorders>
            <w:vAlign w:val="center"/>
            <w:hideMark/>
          </w:tcPr>
          <w:p w14:paraId="26C143C4" w14:textId="77777777" w:rsidR="00C258AA" w:rsidRDefault="00C258AA">
            <w:pPr>
              <w:jc w:val="center"/>
              <w:rPr>
                <w:sz w:val="20"/>
                <w:szCs w:val="20"/>
              </w:rPr>
            </w:pPr>
            <w:r>
              <w:rPr>
                <w:sz w:val="20"/>
                <w:szCs w:val="20"/>
              </w:rPr>
              <w:t>0900299990</w:t>
            </w:r>
          </w:p>
        </w:tc>
        <w:tc>
          <w:tcPr>
            <w:tcW w:w="885" w:type="dxa"/>
            <w:tcBorders>
              <w:top w:val="nil"/>
              <w:left w:val="nil"/>
              <w:bottom w:val="single" w:sz="4" w:space="0" w:color="auto"/>
              <w:right w:val="single" w:sz="4" w:space="0" w:color="auto"/>
            </w:tcBorders>
            <w:vAlign w:val="center"/>
            <w:hideMark/>
          </w:tcPr>
          <w:p w14:paraId="5F518D58" w14:textId="77777777" w:rsidR="00C258AA" w:rsidRDefault="00C258AA">
            <w:pPr>
              <w:jc w:val="center"/>
              <w:rPr>
                <w:sz w:val="20"/>
                <w:szCs w:val="20"/>
              </w:rPr>
            </w:pPr>
            <w:r>
              <w:rPr>
                <w:sz w:val="20"/>
                <w:szCs w:val="20"/>
              </w:rPr>
              <w:t>200</w:t>
            </w:r>
          </w:p>
        </w:tc>
        <w:tc>
          <w:tcPr>
            <w:tcW w:w="1422" w:type="dxa"/>
            <w:tcBorders>
              <w:top w:val="nil"/>
              <w:left w:val="nil"/>
              <w:bottom w:val="single" w:sz="4" w:space="0" w:color="auto"/>
              <w:right w:val="single" w:sz="4" w:space="0" w:color="auto"/>
            </w:tcBorders>
            <w:vAlign w:val="center"/>
            <w:hideMark/>
          </w:tcPr>
          <w:p w14:paraId="56A84C53" w14:textId="77777777" w:rsidR="00C258AA" w:rsidRDefault="00C258AA">
            <w:pPr>
              <w:jc w:val="center"/>
              <w:rPr>
                <w:sz w:val="20"/>
                <w:szCs w:val="20"/>
              </w:rPr>
            </w:pPr>
            <w:r>
              <w:rPr>
                <w:sz w:val="20"/>
                <w:szCs w:val="20"/>
              </w:rPr>
              <w:t>911,57600</w:t>
            </w:r>
          </w:p>
        </w:tc>
        <w:tc>
          <w:tcPr>
            <w:tcW w:w="1566" w:type="dxa"/>
            <w:tcBorders>
              <w:top w:val="nil"/>
              <w:left w:val="nil"/>
              <w:bottom w:val="single" w:sz="4" w:space="0" w:color="auto"/>
              <w:right w:val="single" w:sz="4" w:space="0" w:color="auto"/>
            </w:tcBorders>
            <w:vAlign w:val="center"/>
            <w:hideMark/>
          </w:tcPr>
          <w:p w14:paraId="1184E073" w14:textId="77777777" w:rsidR="00C258AA" w:rsidRDefault="00C258AA">
            <w:pPr>
              <w:jc w:val="center"/>
              <w:rPr>
                <w:sz w:val="20"/>
                <w:szCs w:val="20"/>
              </w:rPr>
            </w:pPr>
            <w:r>
              <w:rPr>
                <w:sz w:val="20"/>
                <w:szCs w:val="20"/>
              </w:rPr>
              <w:t xml:space="preserve">89,76000  </w:t>
            </w:r>
          </w:p>
        </w:tc>
        <w:tc>
          <w:tcPr>
            <w:tcW w:w="1708" w:type="dxa"/>
            <w:tcBorders>
              <w:top w:val="nil"/>
              <w:left w:val="nil"/>
              <w:bottom w:val="single" w:sz="4" w:space="0" w:color="auto"/>
              <w:right w:val="single" w:sz="4" w:space="0" w:color="auto"/>
            </w:tcBorders>
            <w:vAlign w:val="center"/>
            <w:hideMark/>
          </w:tcPr>
          <w:p w14:paraId="31A35C84" w14:textId="77777777" w:rsidR="00C258AA" w:rsidRDefault="00C258AA">
            <w:pPr>
              <w:jc w:val="center"/>
              <w:rPr>
                <w:sz w:val="20"/>
                <w:szCs w:val="20"/>
              </w:rPr>
            </w:pPr>
            <w:r>
              <w:rPr>
                <w:sz w:val="20"/>
                <w:szCs w:val="20"/>
              </w:rPr>
              <w:t xml:space="preserve">1 001,33600  </w:t>
            </w:r>
          </w:p>
        </w:tc>
      </w:tr>
      <w:tr w:rsidR="00C258AA" w14:paraId="35725685" w14:textId="77777777" w:rsidTr="002D3913">
        <w:trPr>
          <w:gridAfter w:val="1"/>
          <w:wAfter w:w="12" w:type="dxa"/>
          <w:trHeight w:val="284"/>
        </w:trPr>
        <w:tc>
          <w:tcPr>
            <w:tcW w:w="8363" w:type="dxa"/>
            <w:tcBorders>
              <w:top w:val="nil"/>
              <w:left w:val="single" w:sz="4" w:space="0" w:color="auto"/>
              <w:bottom w:val="single" w:sz="4" w:space="0" w:color="auto"/>
              <w:right w:val="single" w:sz="4" w:space="0" w:color="auto"/>
            </w:tcBorders>
            <w:vAlign w:val="center"/>
            <w:hideMark/>
          </w:tcPr>
          <w:p w14:paraId="05BEFA8F" w14:textId="77777777" w:rsidR="00C258AA" w:rsidRDefault="00C258AA">
            <w:pPr>
              <w:rPr>
                <w:sz w:val="20"/>
                <w:szCs w:val="20"/>
              </w:rPr>
            </w:pPr>
            <w:r>
              <w:rPr>
                <w:sz w:val="20"/>
                <w:szCs w:val="20"/>
              </w:rPr>
              <w:t xml:space="preserve">Иные закупки товаров, работ и услуг для обеспечения государственных (муниципальных) </w:t>
            </w:r>
            <w:r>
              <w:rPr>
                <w:sz w:val="20"/>
                <w:szCs w:val="20"/>
              </w:rPr>
              <w:lastRenderedPageBreak/>
              <w:t>нужд</w:t>
            </w:r>
          </w:p>
        </w:tc>
        <w:tc>
          <w:tcPr>
            <w:tcW w:w="1393" w:type="dxa"/>
            <w:tcBorders>
              <w:top w:val="nil"/>
              <w:left w:val="nil"/>
              <w:bottom w:val="single" w:sz="4" w:space="0" w:color="auto"/>
              <w:right w:val="single" w:sz="4" w:space="0" w:color="auto"/>
            </w:tcBorders>
            <w:vAlign w:val="center"/>
            <w:hideMark/>
          </w:tcPr>
          <w:p w14:paraId="0A9F03C3" w14:textId="77777777" w:rsidR="00C258AA" w:rsidRDefault="00C258AA">
            <w:pPr>
              <w:jc w:val="center"/>
              <w:rPr>
                <w:sz w:val="20"/>
                <w:szCs w:val="20"/>
              </w:rPr>
            </w:pPr>
            <w:r>
              <w:rPr>
                <w:sz w:val="20"/>
                <w:szCs w:val="20"/>
              </w:rPr>
              <w:lastRenderedPageBreak/>
              <w:t>0900299990</w:t>
            </w:r>
          </w:p>
        </w:tc>
        <w:tc>
          <w:tcPr>
            <w:tcW w:w="885" w:type="dxa"/>
            <w:tcBorders>
              <w:top w:val="nil"/>
              <w:left w:val="nil"/>
              <w:bottom w:val="single" w:sz="4" w:space="0" w:color="auto"/>
              <w:right w:val="single" w:sz="4" w:space="0" w:color="auto"/>
            </w:tcBorders>
            <w:vAlign w:val="center"/>
            <w:hideMark/>
          </w:tcPr>
          <w:p w14:paraId="11601214" w14:textId="77777777" w:rsidR="00C258AA" w:rsidRDefault="00C258AA">
            <w:pPr>
              <w:jc w:val="center"/>
              <w:rPr>
                <w:sz w:val="20"/>
                <w:szCs w:val="20"/>
              </w:rPr>
            </w:pPr>
            <w:r>
              <w:rPr>
                <w:sz w:val="20"/>
                <w:szCs w:val="20"/>
              </w:rPr>
              <w:t>240</w:t>
            </w:r>
          </w:p>
        </w:tc>
        <w:tc>
          <w:tcPr>
            <w:tcW w:w="1422" w:type="dxa"/>
            <w:tcBorders>
              <w:top w:val="nil"/>
              <w:left w:val="nil"/>
              <w:bottom w:val="single" w:sz="4" w:space="0" w:color="auto"/>
              <w:right w:val="single" w:sz="4" w:space="0" w:color="auto"/>
            </w:tcBorders>
            <w:vAlign w:val="center"/>
            <w:hideMark/>
          </w:tcPr>
          <w:p w14:paraId="2DA2529F" w14:textId="77777777" w:rsidR="00C258AA" w:rsidRDefault="00C258AA">
            <w:pPr>
              <w:jc w:val="center"/>
              <w:rPr>
                <w:sz w:val="20"/>
                <w:szCs w:val="20"/>
              </w:rPr>
            </w:pPr>
            <w:r>
              <w:rPr>
                <w:sz w:val="20"/>
                <w:szCs w:val="20"/>
              </w:rPr>
              <w:t>911,57600</w:t>
            </w:r>
          </w:p>
        </w:tc>
        <w:tc>
          <w:tcPr>
            <w:tcW w:w="1566" w:type="dxa"/>
            <w:tcBorders>
              <w:top w:val="nil"/>
              <w:left w:val="nil"/>
              <w:bottom w:val="single" w:sz="4" w:space="0" w:color="auto"/>
              <w:right w:val="single" w:sz="4" w:space="0" w:color="auto"/>
            </w:tcBorders>
            <w:noWrap/>
            <w:vAlign w:val="center"/>
            <w:hideMark/>
          </w:tcPr>
          <w:p w14:paraId="474870EF" w14:textId="77777777" w:rsidR="00C258AA" w:rsidRDefault="00C258AA">
            <w:pPr>
              <w:jc w:val="center"/>
              <w:rPr>
                <w:sz w:val="20"/>
                <w:szCs w:val="20"/>
              </w:rPr>
            </w:pPr>
            <w:r>
              <w:rPr>
                <w:sz w:val="20"/>
                <w:szCs w:val="20"/>
              </w:rPr>
              <w:t xml:space="preserve">89,76000  </w:t>
            </w:r>
          </w:p>
        </w:tc>
        <w:tc>
          <w:tcPr>
            <w:tcW w:w="1708" w:type="dxa"/>
            <w:tcBorders>
              <w:top w:val="nil"/>
              <w:left w:val="nil"/>
              <w:bottom w:val="single" w:sz="4" w:space="0" w:color="auto"/>
              <w:right w:val="single" w:sz="4" w:space="0" w:color="auto"/>
            </w:tcBorders>
            <w:noWrap/>
            <w:vAlign w:val="center"/>
            <w:hideMark/>
          </w:tcPr>
          <w:p w14:paraId="41214C21" w14:textId="77777777" w:rsidR="00C258AA" w:rsidRDefault="00C258AA">
            <w:pPr>
              <w:jc w:val="center"/>
              <w:rPr>
                <w:sz w:val="20"/>
                <w:szCs w:val="20"/>
              </w:rPr>
            </w:pPr>
            <w:r>
              <w:rPr>
                <w:sz w:val="20"/>
                <w:szCs w:val="20"/>
              </w:rPr>
              <w:t xml:space="preserve">1 001,33600  </w:t>
            </w:r>
          </w:p>
        </w:tc>
      </w:tr>
      <w:tr w:rsidR="00C258AA" w14:paraId="3A79C34C" w14:textId="77777777" w:rsidTr="002D3913">
        <w:trPr>
          <w:gridAfter w:val="1"/>
          <w:wAfter w:w="12" w:type="dxa"/>
          <w:trHeight w:val="284"/>
        </w:trPr>
        <w:tc>
          <w:tcPr>
            <w:tcW w:w="8363" w:type="dxa"/>
            <w:tcBorders>
              <w:top w:val="nil"/>
              <w:left w:val="single" w:sz="4" w:space="0" w:color="auto"/>
              <w:bottom w:val="single" w:sz="4" w:space="0" w:color="auto"/>
              <w:right w:val="single" w:sz="4" w:space="0" w:color="auto"/>
            </w:tcBorders>
            <w:vAlign w:val="center"/>
            <w:hideMark/>
          </w:tcPr>
          <w:p w14:paraId="7E6DFF8F" w14:textId="77777777" w:rsidR="00C258AA" w:rsidRDefault="00C258AA">
            <w:pPr>
              <w:rPr>
                <w:sz w:val="20"/>
                <w:szCs w:val="20"/>
              </w:rPr>
            </w:pPr>
            <w:r>
              <w:rPr>
                <w:sz w:val="20"/>
                <w:szCs w:val="20"/>
              </w:rPr>
              <w:t>Основное мероприятие "Мероприятия по укреплению пожарной безопасности"</w:t>
            </w:r>
          </w:p>
        </w:tc>
        <w:tc>
          <w:tcPr>
            <w:tcW w:w="1393" w:type="dxa"/>
            <w:tcBorders>
              <w:top w:val="nil"/>
              <w:left w:val="nil"/>
              <w:bottom w:val="single" w:sz="4" w:space="0" w:color="auto"/>
              <w:right w:val="single" w:sz="4" w:space="0" w:color="auto"/>
            </w:tcBorders>
            <w:vAlign w:val="center"/>
            <w:hideMark/>
          </w:tcPr>
          <w:p w14:paraId="5CF20995" w14:textId="77777777" w:rsidR="00C258AA" w:rsidRDefault="00C258AA">
            <w:pPr>
              <w:jc w:val="center"/>
              <w:rPr>
                <w:sz w:val="20"/>
                <w:szCs w:val="20"/>
              </w:rPr>
            </w:pPr>
            <w:r>
              <w:rPr>
                <w:sz w:val="20"/>
                <w:szCs w:val="20"/>
              </w:rPr>
              <w:t>0900300000</w:t>
            </w:r>
          </w:p>
        </w:tc>
        <w:tc>
          <w:tcPr>
            <w:tcW w:w="885" w:type="dxa"/>
            <w:tcBorders>
              <w:top w:val="nil"/>
              <w:left w:val="nil"/>
              <w:bottom w:val="single" w:sz="4" w:space="0" w:color="auto"/>
              <w:right w:val="single" w:sz="4" w:space="0" w:color="auto"/>
            </w:tcBorders>
            <w:vAlign w:val="center"/>
            <w:hideMark/>
          </w:tcPr>
          <w:p w14:paraId="4C66840D" w14:textId="77777777" w:rsidR="00C258AA" w:rsidRDefault="00C258AA">
            <w:pPr>
              <w:jc w:val="center"/>
              <w:rPr>
                <w:sz w:val="20"/>
                <w:szCs w:val="20"/>
              </w:rPr>
            </w:pPr>
            <w:r>
              <w:rPr>
                <w:sz w:val="20"/>
                <w:szCs w:val="20"/>
              </w:rPr>
              <w:t> </w:t>
            </w:r>
          </w:p>
        </w:tc>
        <w:tc>
          <w:tcPr>
            <w:tcW w:w="1422" w:type="dxa"/>
            <w:tcBorders>
              <w:top w:val="nil"/>
              <w:left w:val="nil"/>
              <w:bottom w:val="single" w:sz="4" w:space="0" w:color="auto"/>
              <w:right w:val="single" w:sz="4" w:space="0" w:color="auto"/>
            </w:tcBorders>
            <w:vAlign w:val="center"/>
            <w:hideMark/>
          </w:tcPr>
          <w:p w14:paraId="13E4C848" w14:textId="77777777" w:rsidR="00C258AA" w:rsidRDefault="00C258AA">
            <w:pPr>
              <w:jc w:val="center"/>
              <w:rPr>
                <w:sz w:val="20"/>
                <w:szCs w:val="20"/>
              </w:rPr>
            </w:pPr>
            <w:r>
              <w:rPr>
                <w:sz w:val="20"/>
                <w:szCs w:val="20"/>
              </w:rPr>
              <w:t>986,79291</w:t>
            </w:r>
          </w:p>
        </w:tc>
        <w:tc>
          <w:tcPr>
            <w:tcW w:w="1566" w:type="dxa"/>
            <w:tcBorders>
              <w:top w:val="nil"/>
              <w:left w:val="nil"/>
              <w:bottom w:val="single" w:sz="4" w:space="0" w:color="auto"/>
              <w:right w:val="single" w:sz="4" w:space="0" w:color="auto"/>
            </w:tcBorders>
            <w:vAlign w:val="center"/>
            <w:hideMark/>
          </w:tcPr>
          <w:p w14:paraId="4AE438AA" w14:textId="77777777" w:rsidR="00C258AA" w:rsidRDefault="00C258AA">
            <w:pPr>
              <w:jc w:val="center"/>
              <w:rPr>
                <w:sz w:val="20"/>
                <w:szCs w:val="20"/>
              </w:rPr>
            </w:pPr>
            <w:r>
              <w:rPr>
                <w:sz w:val="20"/>
                <w:szCs w:val="20"/>
              </w:rPr>
              <w:t xml:space="preserve">493,08016  </w:t>
            </w:r>
          </w:p>
        </w:tc>
        <w:tc>
          <w:tcPr>
            <w:tcW w:w="1708" w:type="dxa"/>
            <w:tcBorders>
              <w:top w:val="nil"/>
              <w:left w:val="nil"/>
              <w:bottom w:val="single" w:sz="4" w:space="0" w:color="auto"/>
              <w:right w:val="single" w:sz="4" w:space="0" w:color="auto"/>
            </w:tcBorders>
            <w:vAlign w:val="center"/>
            <w:hideMark/>
          </w:tcPr>
          <w:p w14:paraId="305EA8AD" w14:textId="77777777" w:rsidR="00C258AA" w:rsidRDefault="00C258AA">
            <w:pPr>
              <w:jc w:val="center"/>
              <w:rPr>
                <w:sz w:val="20"/>
                <w:szCs w:val="20"/>
              </w:rPr>
            </w:pPr>
            <w:r>
              <w:rPr>
                <w:sz w:val="20"/>
                <w:szCs w:val="20"/>
              </w:rPr>
              <w:t xml:space="preserve">1 479,87307  </w:t>
            </w:r>
          </w:p>
        </w:tc>
      </w:tr>
      <w:tr w:rsidR="00C258AA" w14:paraId="3A089CE7" w14:textId="77777777" w:rsidTr="002D3913">
        <w:trPr>
          <w:gridAfter w:val="1"/>
          <w:wAfter w:w="12" w:type="dxa"/>
          <w:trHeight w:val="284"/>
        </w:trPr>
        <w:tc>
          <w:tcPr>
            <w:tcW w:w="8363" w:type="dxa"/>
            <w:tcBorders>
              <w:top w:val="nil"/>
              <w:left w:val="single" w:sz="4" w:space="0" w:color="auto"/>
              <w:bottom w:val="single" w:sz="4" w:space="0" w:color="auto"/>
              <w:right w:val="single" w:sz="4" w:space="0" w:color="auto"/>
            </w:tcBorders>
            <w:vAlign w:val="center"/>
            <w:hideMark/>
          </w:tcPr>
          <w:p w14:paraId="6C461B44" w14:textId="77777777" w:rsidR="00C258AA" w:rsidRDefault="00C258AA">
            <w:pPr>
              <w:rPr>
                <w:sz w:val="20"/>
                <w:szCs w:val="20"/>
              </w:rPr>
            </w:pPr>
            <w:r>
              <w:rPr>
                <w:sz w:val="20"/>
                <w:szCs w:val="20"/>
              </w:rPr>
              <w:t>Реализация мероприятий</w:t>
            </w:r>
          </w:p>
        </w:tc>
        <w:tc>
          <w:tcPr>
            <w:tcW w:w="1393" w:type="dxa"/>
            <w:tcBorders>
              <w:top w:val="nil"/>
              <w:left w:val="nil"/>
              <w:bottom w:val="single" w:sz="4" w:space="0" w:color="auto"/>
              <w:right w:val="single" w:sz="4" w:space="0" w:color="auto"/>
            </w:tcBorders>
            <w:vAlign w:val="center"/>
            <w:hideMark/>
          </w:tcPr>
          <w:p w14:paraId="5890E5AE" w14:textId="77777777" w:rsidR="00C258AA" w:rsidRDefault="00C258AA">
            <w:pPr>
              <w:jc w:val="center"/>
              <w:rPr>
                <w:sz w:val="20"/>
                <w:szCs w:val="20"/>
              </w:rPr>
            </w:pPr>
            <w:r>
              <w:rPr>
                <w:sz w:val="20"/>
                <w:szCs w:val="20"/>
              </w:rPr>
              <w:t>0900399990</w:t>
            </w:r>
          </w:p>
        </w:tc>
        <w:tc>
          <w:tcPr>
            <w:tcW w:w="885" w:type="dxa"/>
            <w:tcBorders>
              <w:top w:val="nil"/>
              <w:left w:val="nil"/>
              <w:bottom w:val="single" w:sz="4" w:space="0" w:color="auto"/>
              <w:right w:val="single" w:sz="4" w:space="0" w:color="auto"/>
            </w:tcBorders>
            <w:vAlign w:val="center"/>
            <w:hideMark/>
          </w:tcPr>
          <w:p w14:paraId="49C8264B" w14:textId="77777777" w:rsidR="00C258AA" w:rsidRDefault="00C258AA">
            <w:pPr>
              <w:jc w:val="center"/>
              <w:rPr>
                <w:sz w:val="20"/>
                <w:szCs w:val="20"/>
              </w:rPr>
            </w:pPr>
            <w:r>
              <w:rPr>
                <w:sz w:val="20"/>
                <w:szCs w:val="20"/>
              </w:rPr>
              <w:t> </w:t>
            </w:r>
          </w:p>
        </w:tc>
        <w:tc>
          <w:tcPr>
            <w:tcW w:w="1422" w:type="dxa"/>
            <w:tcBorders>
              <w:top w:val="nil"/>
              <w:left w:val="nil"/>
              <w:bottom w:val="single" w:sz="4" w:space="0" w:color="auto"/>
              <w:right w:val="single" w:sz="4" w:space="0" w:color="auto"/>
            </w:tcBorders>
            <w:vAlign w:val="center"/>
            <w:hideMark/>
          </w:tcPr>
          <w:p w14:paraId="1E71DC2C" w14:textId="77777777" w:rsidR="00C258AA" w:rsidRDefault="00C258AA">
            <w:pPr>
              <w:jc w:val="center"/>
              <w:rPr>
                <w:sz w:val="20"/>
                <w:szCs w:val="20"/>
              </w:rPr>
            </w:pPr>
            <w:r>
              <w:rPr>
                <w:sz w:val="20"/>
                <w:szCs w:val="20"/>
              </w:rPr>
              <w:t>986,79291</w:t>
            </w:r>
          </w:p>
        </w:tc>
        <w:tc>
          <w:tcPr>
            <w:tcW w:w="1566" w:type="dxa"/>
            <w:tcBorders>
              <w:top w:val="nil"/>
              <w:left w:val="nil"/>
              <w:bottom w:val="single" w:sz="4" w:space="0" w:color="auto"/>
              <w:right w:val="single" w:sz="4" w:space="0" w:color="auto"/>
            </w:tcBorders>
            <w:vAlign w:val="center"/>
            <w:hideMark/>
          </w:tcPr>
          <w:p w14:paraId="11183E0F" w14:textId="77777777" w:rsidR="00C258AA" w:rsidRDefault="00C258AA">
            <w:pPr>
              <w:jc w:val="center"/>
              <w:rPr>
                <w:sz w:val="20"/>
                <w:szCs w:val="20"/>
              </w:rPr>
            </w:pPr>
            <w:r>
              <w:rPr>
                <w:sz w:val="20"/>
                <w:szCs w:val="20"/>
              </w:rPr>
              <w:t xml:space="preserve">493,08016  </w:t>
            </w:r>
          </w:p>
        </w:tc>
        <w:tc>
          <w:tcPr>
            <w:tcW w:w="1708" w:type="dxa"/>
            <w:tcBorders>
              <w:top w:val="nil"/>
              <w:left w:val="nil"/>
              <w:bottom w:val="single" w:sz="4" w:space="0" w:color="auto"/>
              <w:right w:val="single" w:sz="4" w:space="0" w:color="auto"/>
            </w:tcBorders>
            <w:vAlign w:val="center"/>
            <w:hideMark/>
          </w:tcPr>
          <w:p w14:paraId="6A117028" w14:textId="77777777" w:rsidR="00C258AA" w:rsidRDefault="00C258AA">
            <w:pPr>
              <w:jc w:val="center"/>
              <w:rPr>
                <w:sz w:val="20"/>
                <w:szCs w:val="20"/>
              </w:rPr>
            </w:pPr>
            <w:r>
              <w:rPr>
                <w:sz w:val="20"/>
                <w:szCs w:val="20"/>
              </w:rPr>
              <w:t xml:space="preserve">1 479,87307  </w:t>
            </w:r>
          </w:p>
        </w:tc>
      </w:tr>
      <w:tr w:rsidR="00C258AA" w14:paraId="02A09A81" w14:textId="77777777" w:rsidTr="002D3913">
        <w:trPr>
          <w:gridAfter w:val="1"/>
          <w:wAfter w:w="12" w:type="dxa"/>
          <w:trHeight w:val="284"/>
        </w:trPr>
        <w:tc>
          <w:tcPr>
            <w:tcW w:w="8363" w:type="dxa"/>
            <w:tcBorders>
              <w:top w:val="nil"/>
              <w:left w:val="single" w:sz="4" w:space="0" w:color="auto"/>
              <w:bottom w:val="single" w:sz="4" w:space="0" w:color="auto"/>
              <w:right w:val="single" w:sz="4" w:space="0" w:color="auto"/>
            </w:tcBorders>
            <w:vAlign w:val="bottom"/>
            <w:hideMark/>
          </w:tcPr>
          <w:p w14:paraId="777812BF" w14:textId="77777777" w:rsidR="00C258AA" w:rsidRDefault="00C258AA">
            <w:pPr>
              <w:rPr>
                <w:sz w:val="20"/>
                <w:szCs w:val="20"/>
              </w:rPr>
            </w:pPr>
            <w:r>
              <w:rPr>
                <w:sz w:val="20"/>
                <w:szCs w:val="20"/>
              </w:rPr>
              <w:t xml:space="preserve">Закупка товаров, работ и услуг для обеспечения государственных (муниципальных) нужд </w:t>
            </w:r>
          </w:p>
        </w:tc>
        <w:tc>
          <w:tcPr>
            <w:tcW w:w="1393" w:type="dxa"/>
            <w:tcBorders>
              <w:top w:val="nil"/>
              <w:left w:val="nil"/>
              <w:bottom w:val="single" w:sz="4" w:space="0" w:color="auto"/>
              <w:right w:val="single" w:sz="4" w:space="0" w:color="auto"/>
            </w:tcBorders>
            <w:vAlign w:val="center"/>
            <w:hideMark/>
          </w:tcPr>
          <w:p w14:paraId="54741881" w14:textId="77777777" w:rsidR="00C258AA" w:rsidRDefault="00C258AA">
            <w:pPr>
              <w:jc w:val="center"/>
              <w:rPr>
                <w:sz w:val="20"/>
                <w:szCs w:val="20"/>
              </w:rPr>
            </w:pPr>
            <w:r>
              <w:rPr>
                <w:sz w:val="20"/>
                <w:szCs w:val="20"/>
              </w:rPr>
              <w:t>0900399990</w:t>
            </w:r>
          </w:p>
        </w:tc>
        <w:tc>
          <w:tcPr>
            <w:tcW w:w="885" w:type="dxa"/>
            <w:tcBorders>
              <w:top w:val="nil"/>
              <w:left w:val="nil"/>
              <w:bottom w:val="single" w:sz="4" w:space="0" w:color="auto"/>
              <w:right w:val="single" w:sz="4" w:space="0" w:color="auto"/>
            </w:tcBorders>
            <w:vAlign w:val="center"/>
            <w:hideMark/>
          </w:tcPr>
          <w:p w14:paraId="04DCF518" w14:textId="77777777" w:rsidR="00C258AA" w:rsidRDefault="00C258AA">
            <w:pPr>
              <w:jc w:val="center"/>
              <w:rPr>
                <w:sz w:val="20"/>
                <w:szCs w:val="20"/>
              </w:rPr>
            </w:pPr>
            <w:r>
              <w:rPr>
                <w:sz w:val="20"/>
                <w:szCs w:val="20"/>
              </w:rPr>
              <w:t>200</w:t>
            </w:r>
          </w:p>
        </w:tc>
        <w:tc>
          <w:tcPr>
            <w:tcW w:w="1422" w:type="dxa"/>
            <w:tcBorders>
              <w:top w:val="nil"/>
              <w:left w:val="nil"/>
              <w:bottom w:val="single" w:sz="4" w:space="0" w:color="auto"/>
              <w:right w:val="single" w:sz="4" w:space="0" w:color="auto"/>
            </w:tcBorders>
            <w:vAlign w:val="center"/>
            <w:hideMark/>
          </w:tcPr>
          <w:p w14:paraId="2BB3403C" w14:textId="77777777" w:rsidR="00C258AA" w:rsidRDefault="00C258AA">
            <w:pPr>
              <w:jc w:val="center"/>
              <w:rPr>
                <w:sz w:val="20"/>
                <w:szCs w:val="20"/>
              </w:rPr>
            </w:pPr>
            <w:r>
              <w:rPr>
                <w:sz w:val="20"/>
                <w:szCs w:val="20"/>
              </w:rPr>
              <w:t>986,79291</w:t>
            </w:r>
          </w:p>
        </w:tc>
        <w:tc>
          <w:tcPr>
            <w:tcW w:w="1566" w:type="dxa"/>
            <w:tcBorders>
              <w:top w:val="nil"/>
              <w:left w:val="nil"/>
              <w:bottom w:val="single" w:sz="4" w:space="0" w:color="auto"/>
              <w:right w:val="single" w:sz="4" w:space="0" w:color="auto"/>
            </w:tcBorders>
            <w:vAlign w:val="center"/>
            <w:hideMark/>
          </w:tcPr>
          <w:p w14:paraId="16B3FF36" w14:textId="77777777" w:rsidR="00C258AA" w:rsidRDefault="00C258AA">
            <w:pPr>
              <w:jc w:val="center"/>
              <w:rPr>
                <w:sz w:val="20"/>
                <w:szCs w:val="20"/>
              </w:rPr>
            </w:pPr>
            <w:r>
              <w:rPr>
                <w:sz w:val="20"/>
                <w:szCs w:val="20"/>
              </w:rPr>
              <w:t xml:space="preserve">493,08016  </w:t>
            </w:r>
          </w:p>
        </w:tc>
        <w:tc>
          <w:tcPr>
            <w:tcW w:w="1708" w:type="dxa"/>
            <w:tcBorders>
              <w:top w:val="nil"/>
              <w:left w:val="nil"/>
              <w:bottom w:val="single" w:sz="4" w:space="0" w:color="auto"/>
              <w:right w:val="single" w:sz="4" w:space="0" w:color="auto"/>
            </w:tcBorders>
            <w:vAlign w:val="center"/>
            <w:hideMark/>
          </w:tcPr>
          <w:p w14:paraId="1252840D" w14:textId="77777777" w:rsidR="00C258AA" w:rsidRDefault="00C258AA">
            <w:pPr>
              <w:jc w:val="center"/>
              <w:rPr>
                <w:sz w:val="20"/>
                <w:szCs w:val="20"/>
              </w:rPr>
            </w:pPr>
            <w:r>
              <w:rPr>
                <w:sz w:val="20"/>
                <w:szCs w:val="20"/>
              </w:rPr>
              <w:t xml:space="preserve">1 479,87307  </w:t>
            </w:r>
          </w:p>
        </w:tc>
      </w:tr>
      <w:tr w:rsidR="00C258AA" w14:paraId="04538A91" w14:textId="77777777" w:rsidTr="002D3913">
        <w:trPr>
          <w:gridAfter w:val="1"/>
          <w:wAfter w:w="12" w:type="dxa"/>
          <w:trHeight w:val="284"/>
        </w:trPr>
        <w:tc>
          <w:tcPr>
            <w:tcW w:w="8363" w:type="dxa"/>
            <w:tcBorders>
              <w:top w:val="nil"/>
              <w:left w:val="single" w:sz="4" w:space="0" w:color="auto"/>
              <w:bottom w:val="single" w:sz="4" w:space="0" w:color="auto"/>
              <w:right w:val="single" w:sz="4" w:space="0" w:color="auto"/>
            </w:tcBorders>
            <w:vAlign w:val="center"/>
            <w:hideMark/>
          </w:tcPr>
          <w:p w14:paraId="6653E7AE" w14:textId="77777777" w:rsidR="00C258AA" w:rsidRDefault="00C258AA">
            <w:pPr>
              <w:rPr>
                <w:sz w:val="20"/>
                <w:szCs w:val="20"/>
              </w:rPr>
            </w:pPr>
            <w:r>
              <w:rPr>
                <w:sz w:val="20"/>
                <w:szCs w:val="20"/>
              </w:rPr>
              <w:t>Иные закупки товаров, работ и услуг для обеспечения государственных (муниципальных) нужд</w:t>
            </w:r>
          </w:p>
        </w:tc>
        <w:tc>
          <w:tcPr>
            <w:tcW w:w="1393" w:type="dxa"/>
            <w:tcBorders>
              <w:top w:val="nil"/>
              <w:left w:val="nil"/>
              <w:bottom w:val="single" w:sz="4" w:space="0" w:color="auto"/>
              <w:right w:val="single" w:sz="4" w:space="0" w:color="auto"/>
            </w:tcBorders>
            <w:vAlign w:val="center"/>
            <w:hideMark/>
          </w:tcPr>
          <w:p w14:paraId="3BEBED7B" w14:textId="77777777" w:rsidR="00C258AA" w:rsidRDefault="00C258AA">
            <w:pPr>
              <w:jc w:val="center"/>
              <w:rPr>
                <w:sz w:val="20"/>
                <w:szCs w:val="20"/>
              </w:rPr>
            </w:pPr>
            <w:r>
              <w:rPr>
                <w:sz w:val="20"/>
                <w:szCs w:val="20"/>
              </w:rPr>
              <w:t>0900399990</w:t>
            </w:r>
          </w:p>
        </w:tc>
        <w:tc>
          <w:tcPr>
            <w:tcW w:w="885" w:type="dxa"/>
            <w:tcBorders>
              <w:top w:val="nil"/>
              <w:left w:val="nil"/>
              <w:bottom w:val="single" w:sz="4" w:space="0" w:color="auto"/>
              <w:right w:val="single" w:sz="4" w:space="0" w:color="auto"/>
            </w:tcBorders>
            <w:vAlign w:val="center"/>
            <w:hideMark/>
          </w:tcPr>
          <w:p w14:paraId="65026E69" w14:textId="77777777" w:rsidR="00C258AA" w:rsidRDefault="00C258AA">
            <w:pPr>
              <w:jc w:val="center"/>
              <w:rPr>
                <w:sz w:val="20"/>
                <w:szCs w:val="20"/>
              </w:rPr>
            </w:pPr>
            <w:r>
              <w:rPr>
                <w:sz w:val="20"/>
                <w:szCs w:val="20"/>
              </w:rPr>
              <w:t>240</w:t>
            </w:r>
          </w:p>
        </w:tc>
        <w:tc>
          <w:tcPr>
            <w:tcW w:w="1422" w:type="dxa"/>
            <w:tcBorders>
              <w:top w:val="nil"/>
              <w:left w:val="nil"/>
              <w:bottom w:val="single" w:sz="4" w:space="0" w:color="auto"/>
              <w:right w:val="single" w:sz="4" w:space="0" w:color="auto"/>
            </w:tcBorders>
            <w:vAlign w:val="center"/>
            <w:hideMark/>
          </w:tcPr>
          <w:p w14:paraId="29528D1C" w14:textId="77777777" w:rsidR="00C258AA" w:rsidRDefault="00C258AA">
            <w:pPr>
              <w:jc w:val="center"/>
              <w:rPr>
                <w:sz w:val="20"/>
                <w:szCs w:val="20"/>
              </w:rPr>
            </w:pPr>
            <w:r>
              <w:rPr>
                <w:sz w:val="20"/>
                <w:szCs w:val="20"/>
              </w:rPr>
              <w:t>986,79291</w:t>
            </w:r>
          </w:p>
        </w:tc>
        <w:tc>
          <w:tcPr>
            <w:tcW w:w="1566" w:type="dxa"/>
            <w:tcBorders>
              <w:top w:val="nil"/>
              <w:left w:val="nil"/>
              <w:bottom w:val="single" w:sz="4" w:space="0" w:color="auto"/>
              <w:right w:val="single" w:sz="4" w:space="0" w:color="auto"/>
            </w:tcBorders>
            <w:noWrap/>
            <w:vAlign w:val="center"/>
            <w:hideMark/>
          </w:tcPr>
          <w:p w14:paraId="5EFC3247" w14:textId="77777777" w:rsidR="00C258AA" w:rsidRDefault="00C258AA">
            <w:pPr>
              <w:jc w:val="center"/>
              <w:rPr>
                <w:sz w:val="20"/>
                <w:szCs w:val="20"/>
              </w:rPr>
            </w:pPr>
            <w:r>
              <w:rPr>
                <w:sz w:val="20"/>
                <w:szCs w:val="20"/>
              </w:rPr>
              <w:t xml:space="preserve">493,08016  </w:t>
            </w:r>
          </w:p>
        </w:tc>
        <w:tc>
          <w:tcPr>
            <w:tcW w:w="1708" w:type="dxa"/>
            <w:tcBorders>
              <w:top w:val="nil"/>
              <w:left w:val="nil"/>
              <w:bottom w:val="single" w:sz="4" w:space="0" w:color="auto"/>
              <w:right w:val="single" w:sz="4" w:space="0" w:color="auto"/>
            </w:tcBorders>
            <w:noWrap/>
            <w:vAlign w:val="center"/>
            <w:hideMark/>
          </w:tcPr>
          <w:p w14:paraId="0C21B619" w14:textId="77777777" w:rsidR="00C258AA" w:rsidRDefault="00C258AA">
            <w:pPr>
              <w:jc w:val="center"/>
              <w:rPr>
                <w:sz w:val="20"/>
                <w:szCs w:val="20"/>
              </w:rPr>
            </w:pPr>
            <w:r>
              <w:rPr>
                <w:sz w:val="20"/>
                <w:szCs w:val="20"/>
              </w:rPr>
              <w:t xml:space="preserve">1 479,87307  </w:t>
            </w:r>
          </w:p>
        </w:tc>
      </w:tr>
      <w:tr w:rsidR="00C258AA" w14:paraId="3806E008" w14:textId="77777777" w:rsidTr="002D3913">
        <w:trPr>
          <w:gridAfter w:val="1"/>
          <w:wAfter w:w="12" w:type="dxa"/>
          <w:trHeight w:val="284"/>
        </w:trPr>
        <w:tc>
          <w:tcPr>
            <w:tcW w:w="8363" w:type="dxa"/>
            <w:tcBorders>
              <w:top w:val="nil"/>
              <w:left w:val="single" w:sz="4" w:space="0" w:color="auto"/>
              <w:bottom w:val="single" w:sz="4" w:space="0" w:color="auto"/>
              <w:right w:val="single" w:sz="4" w:space="0" w:color="auto"/>
            </w:tcBorders>
            <w:vAlign w:val="center"/>
            <w:hideMark/>
          </w:tcPr>
          <w:p w14:paraId="13F799F8" w14:textId="77777777" w:rsidR="00C258AA" w:rsidRDefault="00C258AA">
            <w:pPr>
              <w:rPr>
                <w:b/>
                <w:bCs/>
                <w:sz w:val="20"/>
                <w:szCs w:val="20"/>
              </w:rPr>
            </w:pPr>
            <w:r>
              <w:rPr>
                <w:b/>
                <w:bCs/>
                <w:sz w:val="20"/>
                <w:szCs w:val="20"/>
              </w:rPr>
              <w:t>Муниципальная программа "Управление муниципальными финансами в сельском поселении Салым"</w:t>
            </w:r>
          </w:p>
        </w:tc>
        <w:tc>
          <w:tcPr>
            <w:tcW w:w="1393" w:type="dxa"/>
            <w:tcBorders>
              <w:top w:val="nil"/>
              <w:left w:val="nil"/>
              <w:bottom w:val="single" w:sz="4" w:space="0" w:color="auto"/>
              <w:right w:val="single" w:sz="4" w:space="0" w:color="auto"/>
            </w:tcBorders>
            <w:vAlign w:val="center"/>
            <w:hideMark/>
          </w:tcPr>
          <w:p w14:paraId="1CDA88E7" w14:textId="77777777" w:rsidR="00C258AA" w:rsidRDefault="00C258AA">
            <w:pPr>
              <w:jc w:val="center"/>
              <w:rPr>
                <w:b/>
                <w:bCs/>
                <w:sz w:val="20"/>
                <w:szCs w:val="20"/>
              </w:rPr>
            </w:pPr>
            <w:r>
              <w:rPr>
                <w:b/>
                <w:bCs/>
                <w:sz w:val="20"/>
                <w:szCs w:val="20"/>
              </w:rPr>
              <w:t>1000000000</w:t>
            </w:r>
          </w:p>
        </w:tc>
        <w:tc>
          <w:tcPr>
            <w:tcW w:w="885" w:type="dxa"/>
            <w:tcBorders>
              <w:top w:val="nil"/>
              <w:left w:val="nil"/>
              <w:bottom w:val="single" w:sz="4" w:space="0" w:color="auto"/>
              <w:right w:val="single" w:sz="4" w:space="0" w:color="auto"/>
            </w:tcBorders>
            <w:vAlign w:val="center"/>
            <w:hideMark/>
          </w:tcPr>
          <w:p w14:paraId="06C2B62D" w14:textId="77777777" w:rsidR="00C258AA" w:rsidRDefault="00C258AA">
            <w:pPr>
              <w:jc w:val="center"/>
              <w:rPr>
                <w:b/>
                <w:bCs/>
                <w:sz w:val="20"/>
                <w:szCs w:val="20"/>
              </w:rPr>
            </w:pPr>
            <w:r>
              <w:rPr>
                <w:b/>
                <w:bCs/>
                <w:sz w:val="20"/>
                <w:szCs w:val="20"/>
              </w:rPr>
              <w:t> </w:t>
            </w:r>
          </w:p>
        </w:tc>
        <w:tc>
          <w:tcPr>
            <w:tcW w:w="1422" w:type="dxa"/>
            <w:tcBorders>
              <w:top w:val="nil"/>
              <w:left w:val="nil"/>
              <w:bottom w:val="single" w:sz="4" w:space="0" w:color="auto"/>
              <w:right w:val="single" w:sz="4" w:space="0" w:color="auto"/>
            </w:tcBorders>
            <w:vAlign w:val="center"/>
            <w:hideMark/>
          </w:tcPr>
          <w:p w14:paraId="76D38EEC" w14:textId="77777777" w:rsidR="00C258AA" w:rsidRDefault="00C258AA">
            <w:pPr>
              <w:jc w:val="center"/>
              <w:rPr>
                <w:b/>
                <w:bCs/>
                <w:sz w:val="20"/>
                <w:szCs w:val="20"/>
              </w:rPr>
            </w:pPr>
            <w:r>
              <w:rPr>
                <w:b/>
                <w:bCs/>
                <w:sz w:val="20"/>
                <w:szCs w:val="20"/>
              </w:rPr>
              <w:t>59 924,24978</w:t>
            </w:r>
          </w:p>
        </w:tc>
        <w:tc>
          <w:tcPr>
            <w:tcW w:w="1566" w:type="dxa"/>
            <w:tcBorders>
              <w:top w:val="nil"/>
              <w:left w:val="nil"/>
              <w:bottom w:val="single" w:sz="4" w:space="0" w:color="auto"/>
              <w:right w:val="single" w:sz="4" w:space="0" w:color="auto"/>
            </w:tcBorders>
            <w:vAlign w:val="center"/>
            <w:hideMark/>
          </w:tcPr>
          <w:p w14:paraId="2D1EE4E1" w14:textId="77777777" w:rsidR="00C258AA" w:rsidRDefault="00C258AA">
            <w:pPr>
              <w:jc w:val="center"/>
              <w:rPr>
                <w:b/>
                <w:bCs/>
                <w:sz w:val="20"/>
                <w:szCs w:val="20"/>
              </w:rPr>
            </w:pPr>
            <w:r>
              <w:rPr>
                <w:b/>
                <w:bCs/>
                <w:sz w:val="20"/>
                <w:szCs w:val="20"/>
              </w:rPr>
              <w:t xml:space="preserve">2 107,58165  </w:t>
            </w:r>
          </w:p>
        </w:tc>
        <w:tc>
          <w:tcPr>
            <w:tcW w:w="1708" w:type="dxa"/>
            <w:tcBorders>
              <w:top w:val="nil"/>
              <w:left w:val="nil"/>
              <w:bottom w:val="single" w:sz="4" w:space="0" w:color="auto"/>
              <w:right w:val="single" w:sz="4" w:space="0" w:color="auto"/>
            </w:tcBorders>
            <w:vAlign w:val="center"/>
            <w:hideMark/>
          </w:tcPr>
          <w:p w14:paraId="153F4A02" w14:textId="77777777" w:rsidR="00C258AA" w:rsidRDefault="00C258AA">
            <w:pPr>
              <w:jc w:val="center"/>
              <w:rPr>
                <w:b/>
                <w:bCs/>
                <w:sz w:val="20"/>
                <w:szCs w:val="20"/>
              </w:rPr>
            </w:pPr>
            <w:r>
              <w:rPr>
                <w:b/>
                <w:bCs/>
                <w:sz w:val="20"/>
                <w:szCs w:val="20"/>
              </w:rPr>
              <w:t xml:space="preserve">62 031,83143  </w:t>
            </w:r>
          </w:p>
        </w:tc>
      </w:tr>
      <w:tr w:rsidR="00C258AA" w14:paraId="7F8830E6" w14:textId="77777777" w:rsidTr="002D3913">
        <w:trPr>
          <w:gridAfter w:val="1"/>
          <w:wAfter w:w="12" w:type="dxa"/>
          <w:trHeight w:val="284"/>
        </w:trPr>
        <w:tc>
          <w:tcPr>
            <w:tcW w:w="8363" w:type="dxa"/>
            <w:tcBorders>
              <w:top w:val="nil"/>
              <w:left w:val="single" w:sz="4" w:space="0" w:color="auto"/>
              <w:bottom w:val="single" w:sz="4" w:space="0" w:color="auto"/>
              <w:right w:val="single" w:sz="4" w:space="0" w:color="auto"/>
            </w:tcBorders>
            <w:vAlign w:val="center"/>
            <w:hideMark/>
          </w:tcPr>
          <w:p w14:paraId="7ACD5A4F" w14:textId="77777777" w:rsidR="00C258AA" w:rsidRDefault="00C258AA">
            <w:pPr>
              <w:rPr>
                <w:sz w:val="20"/>
                <w:szCs w:val="20"/>
              </w:rPr>
            </w:pPr>
            <w:r>
              <w:rPr>
                <w:sz w:val="20"/>
                <w:szCs w:val="20"/>
              </w:rPr>
              <w:t>Основное мероприятие "Обеспечение качественного и эффективного исполнения полномочий органами местного самоуправления"</w:t>
            </w:r>
          </w:p>
        </w:tc>
        <w:tc>
          <w:tcPr>
            <w:tcW w:w="1393" w:type="dxa"/>
            <w:tcBorders>
              <w:top w:val="nil"/>
              <w:left w:val="nil"/>
              <w:bottom w:val="single" w:sz="4" w:space="0" w:color="auto"/>
              <w:right w:val="single" w:sz="4" w:space="0" w:color="auto"/>
            </w:tcBorders>
            <w:vAlign w:val="center"/>
            <w:hideMark/>
          </w:tcPr>
          <w:p w14:paraId="330E8CE0" w14:textId="77777777" w:rsidR="00C258AA" w:rsidRDefault="00C258AA">
            <w:pPr>
              <w:jc w:val="center"/>
              <w:rPr>
                <w:sz w:val="20"/>
                <w:szCs w:val="20"/>
              </w:rPr>
            </w:pPr>
            <w:r>
              <w:rPr>
                <w:sz w:val="20"/>
                <w:szCs w:val="20"/>
              </w:rPr>
              <w:t>1000100000</w:t>
            </w:r>
          </w:p>
        </w:tc>
        <w:tc>
          <w:tcPr>
            <w:tcW w:w="885" w:type="dxa"/>
            <w:tcBorders>
              <w:top w:val="nil"/>
              <w:left w:val="nil"/>
              <w:bottom w:val="single" w:sz="4" w:space="0" w:color="auto"/>
              <w:right w:val="single" w:sz="4" w:space="0" w:color="auto"/>
            </w:tcBorders>
            <w:vAlign w:val="center"/>
            <w:hideMark/>
          </w:tcPr>
          <w:p w14:paraId="503F30BC" w14:textId="77777777" w:rsidR="00C258AA" w:rsidRDefault="00C258AA">
            <w:pPr>
              <w:jc w:val="center"/>
              <w:rPr>
                <w:sz w:val="20"/>
                <w:szCs w:val="20"/>
              </w:rPr>
            </w:pPr>
            <w:r>
              <w:rPr>
                <w:sz w:val="20"/>
                <w:szCs w:val="20"/>
              </w:rPr>
              <w:t> </w:t>
            </w:r>
          </w:p>
        </w:tc>
        <w:tc>
          <w:tcPr>
            <w:tcW w:w="1422" w:type="dxa"/>
            <w:tcBorders>
              <w:top w:val="nil"/>
              <w:left w:val="nil"/>
              <w:bottom w:val="single" w:sz="4" w:space="0" w:color="auto"/>
              <w:right w:val="single" w:sz="4" w:space="0" w:color="auto"/>
            </w:tcBorders>
            <w:vAlign w:val="center"/>
            <w:hideMark/>
          </w:tcPr>
          <w:p w14:paraId="233D8174" w14:textId="77777777" w:rsidR="00C258AA" w:rsidRDefault="00C258AA">
            <w:pPr>
              <w:jc w:val="center"/>
              <w:rPr>
                <w:sz w:val="20"/>
                <w:szCs w:val="20"/>
              </w:rPr>
            </w:pPr>
            <w:r>
              <w:rPr>
                <w:sz w:val="20"/>
                <w:szCs w:val="20"/>
              </w:rPr>
              <w:t>59 924,24978</w:t>
            </w:r>
          </w:p>
        </w:tc>
        <w:tc>
          <w:tcPr>
            <w:tcW w:w="1566" w:type="dxa"/>
            <w:tcBorders>
              <w:top w:val="nil"/>
              <w:left w:val="nil"/>
              <w:bottom w:val="single" w:sz="4" w:space="0" w:color="auto"/>
              <w:right w:val="single" w:sz="4" w:space="0" w:color="auto"/>
            </w:tcBorders>
            <w:vAlign w:val="center"/>
            <w:hideMark/>
          </w:tcPr>
          <w:p w14:paraId="099BFADD" w14:textId="77777777" w:rsidR="00C258AA" w:rsidRDefault="00C258AA">
            <w:pPr>
              <w:jc w:val="center"/>
              <w:rPr>
                <w:sz w:val="20"/>
                <w:szCs w:val="20"/>
              </w:rPr>
            </w:pPr>
            <w:r>
              <w:rPr>
                <w:sz w:val="20"/>
                <w:szCs w:val="20"/>
              </w:rPr>
              <w:t xml:space="preserve">2 107,58165  </w:t>
            </w:r>
          </w:p>
        </w:tc>
        <w:tc>
          <w:tcPr>
            <w:tcW w:w="1708" w:type="dxa"/>
            <w:tcBorders>
              <w:top w:val="nil"/>
              <w:left w:val="nil"/>
              <w:bottom w:val="single" w:sz="4" w:space="0" w:color="auto"/>
              <w:right w:val="single" w:sz="4" w:space="0" w:color="auto"/>
            </w:tcBorders>
            <w:vAlign w:val="center"/>
            <w:hideMark/>
          </w:tcPr>
          <w:p w14:paraId="3FF39AD8" w14:textId="77777777" w:rsidR="00C258AA" w:rsidRDefault="00C258AA">
            <w:pPr>
              <w:jc w:val="center"/>
              <w:rPr>
                <w:sz w:val="20"/>
                <w:szCs w:val="20"/>
              </w:rPr>
            </w:pPr>
            <w:r>
              <w:rPr>
                <w:sz w:val="20"/>
                <w:szCs w:val="20"/>
              </w:rPr>
              <w:t xml:space="preserve">62 031,83143  </w:t>
            </w:r>
          </w:p>
        </w:tc>
      </w:tr>
      <w:tr w:rsidR="00C258AA" w14:paraId="404AFA5E" w14:textId="77777777" w:rsidTr="002D3913">
        <w:trPr>
          <w:gridAfter w:val="1"/>
          <w:wAfter w:w="12" w:type="dxa"/>
          <w:trHeight w:val="284"/>
        </w:trPr>
        <w:tc>
          <w:tcPr>
            <w:tcW w:w="8363" w:type="dxa"/>
            <w:tcBorders>
              <w:top w:val="nil"/>
              <w:left w:val="single" w:sz="4" w:space="0" w:color="auto"/>
              <w:bottom w:val="single" w:sz="4" w:space="0" w:color="auto"/>
              <w:right w:val="single" w:sz="4" w:space="0" w:color="auto"/>
            </w:tcBorders>
            <w:vAlign w:val="center"/>
            <w:hideMark/>
          </w:tcPr>
          <w:p w14:paraId="26C8DEFE" w14:textId="77777777" w:rsidR="00C258AA" w:rsidRDefault="00C258AA">
            <w:pPr>
              <w:rPr>
                <w:sz w:val="20"/>
                <w:szCs w:val="20"/>
              </w:rPr>
            </w:pPr>
            <w:r>
              <w:rPr>
                <w:sz w:val="20"/>
                <w:szCs w:val="20"/>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393" w:type="dxa"/>
            <w:tcBorders>
              <w:top w:val="nil"/>
              <w:left w:val="nil"/>
              <w:bottom w:val="single" w:sz="4" w:space="0" w:color="auto"/>
              <w:right w:val="single" w:sz="4" w:space="0" w:color="auto"/>
            </w:tcBorders>
            <w:vAlign w:val="center"/>
            <w:hideMark/>
          </w:tcPr>
          <w:p w14:paraId="031F7E6F" w14:textId="77777777" w:rsidR="00C258AA" w:rsidRDefault="00C258AA">
            <w:pPr>
              <w:jc w:val="center"/>
              <w:rPr>
                <w:sz w:val="20"/>
                <w:szCs w:val="20"/>
              </w:rPr>
            </w:pPr>
            <w:r>
              <w:rPr>
                <w:sz w:val="20"/>
                <w:szCs w:val="20"/>
              </w:rPr>
              <w:t>1000189020</w:t>
            </w:r>
          </w:p>
        </w:tc>
        <w:tc>
          <w:tcPr>
            <w:tcW w:w="885" w:type="dxa"/>
            <w:tcBorders>
              <w:top w:val="nil"/>
              <w:left w:val="nil"/>
              <w:bottom w:val="single" w:sz="4" w:space="0" w:color="auto"/>
              <w:right w:val="single" w:sz="4" w:space="0" w:color="auto"/>
            </w:tcBorders>
            <w:vAlign w:val="center"/>
            <w:hideMark/>
          </w:tcPr>
          <w:p w14:paraId="6A4218BA" w14:textId="77777777" w:rsidR="00C258AA" w:rsidRDefault="00C258AA">
            <w:pPr>
              <w:jc w:val="center"/>
              <w:rPr>
                <w:sz w:val="20"/>
                <w:szCs w:val="20"/>
              </w:rPr>
            </w:pPr>
            <w:r>
              <w:rPr>
                <w:sz w:val="20"/>
                <w:szCs w:val="20"/>
              </w:rPr>
              <w:t> </w:t>
            </w:r>
          </w:p>
        </w:tc>
        <w:tc>
          <w:tcPr>
            <w:tcW w:w="1422" w:type="dxa"/>
            <w:tcBorders>
              <w:top w:val="nil"/>
              <w:left w:val="nil"/>
              <w:bottom w:val="single" w:sz="4" w:space="0" w:color="auto"/>
              <w:right w:val="single" w:sz="4" w:space="0" w:color="auto"/>
            </w:tcBorders>
            <w:vAlign w:val="center"/>
            <w:hideMark/>
          </w:tcPr>
          <w:p w14:paraId="04BB7E74" w14:textId="77777777" w:rsidR="00C258AA" w:rsidRDefault="00C258AA">
            <w:pPr>
              <w:jc w:val="center"/>
              <w:rPr>
                <w:sz w:val="20"/>
                <w:szCs w:val="20"/>
              </w:rPr>
            </w:pPr>
            <w:r>
              <w:rPr>
                <w:sz w:val="20"/>
                <w:szCs w:val="20"/>
              </w:rPr>
              <w:t>59 872,87978</w:t>
            </w:r>
          </w:p>
        </w:tc>
        <w:tc>
          <w:tcPr>
            <w:tcW w:w="1566" w:type="dxa"/>
            <w:tcBorders>
              <w:top w:val="nil"/>
              <w:left w:val="nil"/>
              <w:bottom w:val="single" w:sz="4" w:space="0" w:color="auto"/>
              <w:right w:val="single" w:sz="4" w:space="0" w:color="auto"/>
            </w:tcBorders>
            <w:vAlign w:val="center"/>
            <w:hideMark/>
          </w:tcPr>
          <w:p w14:paraId="27EEDB52" w14:textId="77777777" w:rsidR="00C258AA" w:rsidRDefault="00C258AA">
            <w:pPr>
              <w:jc w:val="center"/>
              <w:rPr>
                <w:sz w:val="20"/>
                <w:szCs w:val="20"/>
              </w:rPr>
            </w:pPr>
            <w:r>
              <w:rPr>
                <w:sz w:val="20"/>
                <w:szCs w:val="20"/>
              </w:rPr>
              <w:t xml:space="preserve">2 107,58165  </w:t>
            </w:r>
          </w:p>
        </w:tc>
        <w:tc>
          <w:tcPr>
            <w:tcW w:w="1708" w:type="dxa"/>
            <w:tcBorders>
              <w:top w:val="nil"/>
              <w:left w:val="nil"/>
              <w:bottom w:val="single" w:sz="4" w:space="0" w:color="auto"/>
              <w:right w:val="single" w:sz="4" w:space="0" w:color="auto"/>
            </w:tcBorders>
            <w:vAlign w:val="center"/>
            <w:hideMark/>
          </w:tcPr>
          <w:p w14:paraId="11608E97" w14:textId="77777777" w:rsidR="00C258AA" w:rsidRDefault="00C258AA">
            <w:pPr>
              <w:jc w:val="center"/>
              <w:rPr>
                <w:sz w:val="20"/>
                <w:szCs w:val="20"/>
              </w:rPr>
            </w:pPr>
            <w:r>
              <w:rPr>
                <w:sz w:val="20"/>
                <w:szCs w:val="20"/>
              </w:rPr>
              <w:t xml:space="preserve">61 980,46143  </w:t>
            </w:r>
          </w:p>
        </w:tc>
      </w:tr>
      <w:tr w:rsidR="00C258AA" w14:paraId="46B7FB23" w14:textId="77777777" w:rsidTr="002D3913">
        <w:trPr>
          <w:gridAfter w:val="1"/>
          <w:wAfter w:w="12" w:type="dxa"/>
          <w:trHeight w:val="284"/>
        </w:trPr>
        <w:tc>
          <w:tcPr>
            <w:tcW w:w="8363" w:type="dxa"/>
            <w:tcBorders>
              <w:top w:val="nil"/>
              <w:left w:val="single" w:sz="4" w:space="0" w:color="auto"/>
              <w:bottom w:val="single" w:sz="4" w:space="0" w:color="auto"/>
              <w:right w:val="single" w:sz="4" w:space="0" w:color="auto"/>
            </w:tcBorders>
            <w:vAlign w:val="center"/>
            <w:hideMark/>
          </w:tcPr>
          <w:p w14:paraId="1773B4E1" w14:textId="77777777" w:rsidR="00C258AA" w:rsidRDefault="00C258AA">
            <w:pPr>
              <w:rPr>
                <w:sz w:val="20"/>
                <w:szCs w:val="20"/>
              </w:rPr>
            </w:pPr>
            <w:r>
              <w:rPr>
                <w:sz w:val="20"/>
                <w:szCs w:val="20"/>
              </w:rPr>
              <w:t>Межбюджетные трансферты</w:t>
            </w:r>
          </w:p>
        </w:tc>
        <w:tc>
          <w:tcPr>
            <w:tcW w:w="1393" w:type="dxa"/>
            <w:tcBorders>
              <w:top w:val="nil"/>
              <w:left w:val="nil"/>
              <w:bottom w:val="single" w:sz="4" w:space="0" w:color="auto"/>
              <w:right w:val="single" w:sz="4" w:space="0" w:color="auto"/>
            </w:tcBorders>
            <w:vAlign w:val="center"/>
            <w:hideMark/>
          </w:tcPr>
          <w:p w14:paraId="4CEECF37" w14:textId="77777777" w:rsidR="00C258AA" w:rsidRDefault="00C258AA">
            <w:pPr>
              <w:jc w:val="center"/>
              <w:rPr>
                <w:sz w:val="20"/>
                <w:szCs w:val="20"/>
              </w:rPr>
            </w:pPr>
            <w:r>
              <w:rPr>
                <w:sz w:val="20"/>
                <w:szCs w:val="20"/>
              </w:rPr>
              <w:t>1000189020</w:t>
            </w:r>
          </w:p>
        </w:tc>
        <w:tc>
          <w:tcPr>
            <w:tcW w:w="885" w:type="dxa"/>
            <w:tcBorders>
              <w:top w:val="nil"/>
              <w:left w:val="nil"/>
              <w:bottom w:val="single" w:sz="4" w:space="0" w:color="auto"/>
              <w:right w:val="single" w:sz="4" w:space="0" w:color="auto"/>
            </w:tcBorders>
            <w:vAlign w:val="center"/>
            <w:hideMark/>
          </w:tcPr>
          <w:p w14:paraId="009042A8" w14:textId="77777777" w:rsidR="00C258AA" w:rsidRDefault="00C258AA">
            <w:pPr>
              <w:jc w:val="center"/>
              <w:rPr>
                <w:sz w:val="20"/>
                <w:szCs w:val="20"/>
              </w:rPr>
            </w:pPr>
            <w:r>
              <w:rPr>
                <w:sz w:val="20"/>
                <w:szCs w:val="20"/>
              </w:rPr>
              <w:t>500</w:t>
            </w:r>
          </w:p>
        </w:tc>
        <w:tc>
          <w:tcPr>
            <w:tcW w:w="1422" w:type="dxa"/>
            <w:tcBorders>
              <w:top w:val="nil"/>
              <w:left w:val="nil"/>
              <w:bottom w:val="single" w:sz="4" w:space="0" w:color="auto"/>
              <w:right w:val="single" w:sz="4" w:space="0" w:color="auto"/>
            </w:tcBorders>
            <w:vAlign w:val="center"/>
            <w:hideMark/>
          </w:tcPr>
          <w:p w14:paraId="3959DA0F" w14:textId="77777777" w:rsidR="00C258AA" w:rsidRDefault="00C258AA">
            <w:pPr>
              <w:jc w:val="center"/>
              <w:rPr>
                <w:sz w:val="20"/>
                <w:szCs w:val="20"/>
              </w:rPr>
            </w:pPr>
            <w:r>
              <w:rPr>
                <w:sz w:val="20"/>
                <w:szCs w:val="20"/>
              </w:rPr>
              <w:t>59 872,87978</w:t>
            </w:r>
          </w:p>
        </w:tc>
        <w:tc>
          <w:tcPr>
            <w:tcW w:w="1566" w:type="dxa"/>
            <w:tcBorders>
              <w:top w:val="nil"/>
              <w:left w:val="nil"/>
              <w:bottom w:val="single" w:sz="4" w:space="0" w:color="auto"/>
              <w:right w:val="single" w:sz="4" w:space="0" w:color="auto"/>
            </w:tcBorders>
            <w:vAlign w:val="center"/>
            <w:hideMark/>
          </w:tcPr>
          <w:p w14:paraId="470F3FAD" w14:textId="77777777" w:rsidR="00C258AA" w:rsidRDefault="00C258AA">
            <w:pPr>
              <w:jc w:val="center"/>
              <w:rPr>
                <w:sz w:val="20"/>
                <w:szCs w:val="20"/>
              </w:rPr>
            </w:pPr>
            <w:r>
              <w:rPr>
                <w:sz w:val="20"/>
                <w:szCs w:val="20"/>
              </w:rPr>
              <w:t xml:space="preserve">2 107,58165  </w:t>
            </w:r>
          </w:p>
        </w:tc>
        <w:tc>
          <w:tcPr>
            <w:tcW w:w="1708" w:type="dxa"/>
            <w:tcBorders>
              <w:top w:val="nil"/>
              <w:left w:val="nil"/>
              <w:bottom w:val="single" w:sz="4" w:space="0" w:color="auto"/>
              <w:right w:val="single" w:sz="4" w:space="0" w:color="auto"/>
            </w:tcBorders>
            <w:vAlign w:val="center"/>
            <w:hideMark/>
          </w:tcPr>
          <w:p w14:paraId="2F0AA711" w14:textId="77777777" w:rsidR="00C258AA" w:rsidRDefault="00C258AA">
            <w:pPr>
              <w:jc w:val="center"/>
              <w:rPr>
                <w:sz w:val="20"/>
                <w:szCs w:val="20"/>
              </w:rPr>
            </w:pPr>
            <w:r>
              <w:rPr>
                <w:sz w:val="20"/>
                <w:szCs w:val="20"/>
              </w:rPr>
              <w:t xml:space="preserve">61 980,46143  </w:t>
            </w:r>
          </w:p>
        </w:tc>
      </w:tr>
      <w:tr w:rsidR="00C258AA" w14:paraId="6AAEFB14" w14:textId="77777777" w:rsidTr="002D3913">
        <w:trPr>
          <w:gridAfter w:val="1"/>
          <w:wAfter w:w="12" w:type="dxa"/>
          <w:trHeight w:val="284"/>
        </w:trPr>
        <w:tc>
          <w:tcPr>
            <w:tcW w:w="8363" w:type="dxa"/>
            <w:tcBorders>
              <w:top w:val="nil"/>
              <w:left w:val="single" w:sz="4" w:space="0" w:color="auto"/>
              <w:bottom w:val="single" w:sz="4" w:space="0" w:color="auto"/>
              <w:right w:val="single" w:sz="4" w:space="0" w:color="auto"/>
            </w:tcBorders>
            <w:vAlign w:val="center"/>
            <w:hideMark/>
          </w:tcPr>
          <w:p w14:paraId="1B2A3DE4" w14:textId="77777777" w:rsidR="00C258AA" w:rsidRDefault="00C258AA">
            <w:pPr>
              <w:rPr>
                <w:sz w:val="20"/>
                <w:szCs w:val="20"/>
              </w:rPr>
            </w:pPr>
            <w:r>
              <w:rPr>
                <w:sz w:val="20"/>
                <w:szCs w:val="20"/>
              </w:rPr>
              <w:t xml:space="preserve">Иные межбюджетные трансферты </w:t>
            </w:r>
          </w:p>
        </w:tc>
        <w:tc>
          <w:tcPr>
            <w:tcW w:w="1393" w:type="dxa"/>
            <w:tcBorders>
              <w:top w:val="nil"/>
              <w:left w:val="nil"/>
              <w:bottom w:val="single" w:sz="4" w:space="0" w:color="auto"/>
              <w:right w:val="single" w:sz="4" w:space="0" w:color="auto"/>
            </w:tcBorders>
            <w:vAlign w:val="center"/>
            <w:hideMark/>
          </w:tcPr>
          <w:p w14:paraId="3E9514F1" w14:textId="77777777" w:rsidR="00C258AA" w:rsidRDefault="00C258AA">
            <w:pPr>
              <w:jc w:val="center"/>
              <w:rPr>
                <w:sz w:val="20"/>
                <w:szCs w:val="20"/>
              </w:rPr>
            </w:pPr>
            <w:r>
              <w:rPr>
                <w:sz w:val="20"/>
                <w:szCs w:val="20"/>
              </w:rPr>
              <w:t>1000189020</w:t>
            </w:r>
          </w:p>
        </w:tc>
        <w:tc>
          <w:tcPr>
            <w:tcW w:w="885" w:type="dxa"/>
            <w:tcBorders>
              <w:top w:val="nil"/>
              <w:left w:val="nil"/>
              <w:bottom w:val="single" w:sz="4" w:space="0" w:color="auto"/>
              <w:right w:val="single" w:sz="4" w:space="0" w:color="auto"/>
            </w:tcBorders>
            <w:vAlign w:val="center"/>
            <w:hideMark/>
          </w:tcPr>
          <w:p w14:paraId="78513578" w14:textId="77777777" w:rsidR="00C258AA" w:rsidRDefault="00C258AA">
            <w:pPr>
              <w:jc w:val="center"/>
              <w:rPr>
                <w:sz w:val="20"/>
                <w:szCs w:val="20"/>
              </w:rPr>
            </w:pPr>
            <w:r>
              <w:rPr>
                <w:sz w:val="20"/>
                <w:szCs w:val="20"/>
              </w:rPr>
              <w:t>540</w:t>
            </w:r>
          </w:p>
        </w:tc>
        <w:tc>
          <w:tcPr>
            <w:tcW w:w="1422" w:type="dxa"/>
            <w:tcBorders>
              <w:top w:val="nil"/>
              <w:left w:val="nil"/>
              <w:bottom w:val="single" w:sz="4" w:space="0" w:color="auto"/>
              <w:right w:val="single" w:sz="4" w:space="0" w:color="auto"/>
            </w:tcBorders>
            <w:vAlign w:val="center"/>
            <w:hideMark/>
          </w:tcPr>
          <w:p w14:paraId="5E7D2737" w14:textId="77777777" w:rsidR="00C258AA" w:rsidRDefault="00C258AA">
            <w:pPr>
              <w:jc w:val="center"/>
              <w:rPr>
                <w:sz w:val="20"/>
                <w:szCs w:val="20"/>
              </w:rPr>
            </w:pPr>
            <w:r>
              <w:rPr>
                <w:sz w:val="20"/>
                <w:szCs w:val="20"/>
              </w:rPr>
              <w:t>59 872,87978</w:t>
            </w:r>
          </w:p>
        </w:tc>
        <w:tc>
          <w:tcPr>
            <w:tcW w:w="1566" w:type="dxa"/>
            <w:tcBorders>
              <w:top w:val="nil"/>
              <w:left w:val="nil"/>
              <w:bottom w:val="single" w:sz="4" w:space="0" w:color="auto"/>
              <w:right w:val="single" w:sz="4" w:space="0" w:color="auto"/>
            </w:tcBorders>
            <w:noWrap/>
            <w:vAlign w:val="center"/>
            <w:hideMark/>
          </w:tcPr>
          <w:p w14:paraId="0256551B" w14:textId="77777777" w:rsidR="00C258AA" w:rsidRDefault="00C258AA">
            <w:pPr>
              <w:jc w:val="center"/>
              <w:rPr>
                <w:sz w:val="20"/>
                <w:szCs w:val="20"/>
              </w:rPr>
            </w:pPr>
            <w:r>
              <w:rPr>
                <w:sz w:val="20"/>
                <w:szCs w:val="20"/>
              </w:rPr>
              <w:t xml:space="preserve">2 107,58165  </w:t>
            </w:r>
          </w:p>
        </w:tc>
        <w:tc>
          <w:tcPr>
            <w:tcW w:w="1708" w:type="dxa"/>
            <w:tcBorders>
              <w:top w:val="nil"/>
              <w:left w:val="nil"/>
              <w:bottom w:val="single" w:sz="4" w:space="0" w:color="auto"/>
              <w:right w:val="single" w:sz="4" w:space="0" w:color="auto"/>
            </w:tcBorders>
            <w:noWrap/>
            <w:vAlign w:val="center"/>
            <w:hideMark/>
          </w:tcPr>
          <w:p w14:paraId="450BA468" w14:textId="77777777" w:rsidR="00C258AA" w:rsidRDefault="00C258AA">
            <w:pPr>
              <w:jc w:val="center"/>
              <w:rPr>
                <w:sz w:val="20"/>
                <w:szCs w:val="20"/>
              </w:rPr>
            </w:pPr>
            <w:r>
              <w:rPr>
                <w:sz w:val="20"/>
                <w:szCs w:val="20"/>
              </w:rPr>
              <w:t xml:space="preserve">61 980,46143  </w:t>
            </w:r>
          </w:p>
        </w:tc>
      </w:tr>
      <w:tr w:rsidR="00C258AA" w14:paraId="0FD0F8A3" w14:textId="77777777" w:rsidTr="002D3913">
        <w:trPr>
          <w:gridAfter w:val="1"/>
          <w:wAfter w:w="12" w:type="dxa"/>
          <w:trHeight w:val="284"/>
        </w:trPr>
        <w:tc>
          <w:tcPr>
            <w:tcW w:w="8363" w:type="dxa"/>
            <w:tcBorders>
              <w:top w:val="nil"/>
              <w:left w:val="single" w:sz="4" w:space="0" w:color="auto"/>
              <w:bottom w:val="single" w:sz="4" w:space="0" w:color="auto"/>
              <w:right w:val="single" w:sz="4" w:space="0" w:color="auto"/>
            </w:tcBorders>
            <w:vAlign w:val="center"/>
            <w:hideMark/>
          </w:tcPr>
          <w:p w14:paraId="55E3222E" w14:textId="77777777" w:rsidR="00C258AA" w:rsidRDefault="00C258AA">
            <w:pPr>
              <w:rPr>
                <w:sz w:val="20"/>
                <w:szCs w:val="20"/>
              </w:rPr>
            </w:pPr>
            <w:r>
              <w:rPr>
                <w:sz w:val="20"/>
                <w:szCs w:val="20"/>
              </w:rPr>
              <w:t>Осуществление внешнего муниципального финансового контроля</w:t>
            </w:r>
          </w:p>
        </w:tc>
        <w:tc>
          <w:tcPr>
            <w:tcW w:w="1393" w:type="dxa"/>
            <w:tcBorders>
              <w:top w:val="nil"/>
              <w:left w:val="nil"/>
              <w:bottom w:val="single" w:sz="4" w:space="0" w:color="auto"/>
              <w:right w:val="single" w:sz="4" w:space="0" w:color="auto"/>
            </w:tcBorders>
            <w:vAlign w:val="center"/>
            <w:hideMark/>
          </w:tcPr>
          <w:p w14:paraId="05A3187B" w14:textId="77777777" w:rsidR="00C258AA" w:rsidRDefault="00C258AA">
            <w:pPr>
              <w:jc w:val="center"/>
              <w:rPr>
                <w:sz w:val="20"/>
                <w:szCs w:val="20"/>
              </w:rPr>
            </w:pPr>
            <w:r>
              <w:rPr>
                <w:sz w:val="20"/>
                <w:szCs w:val="20"/>
              </w:rPr>
              <w:t>1000189021</w:t>
            </w:r>
          </w:p>
        </w:tc>
        <w:tc>
          <w:tcPr>
            <w:tcW w:w="885" w:type="dxa"/>
            <w:tcBorders>
              <w:top w:val="nil"/>
              <w:left w:val="nil"/>
              <w:bottom w:val="single" w:sz="4" w:space="0" w:color="auto"/>
              <w:right w:val="single" w:sz="4" w:space="0" w:color="auto"/>
            </w:tcBorders>
            <w:vAlign w:val="center"/>
            <w:hideMark/>
          </w:tcPr>
          <w:p w14:paraId="5CEECB06" w14:textId="77777777" w:rsidR="00C258AA" w:rsidRDefault="00C258AA">
            <w:pPr>
              <w:jc w:val="center"/>
              <w:rPr>
                <w:sz w:val="20"/>
                <w:szCs w:val="20"/>
              </w:rPr>
            </w:pPr>
            <w:r>
              <w:rPr>
                <w:sz w:val="20"/>
                <w:szCs w:val="20"/>
              </w:rPr>
              <w:t> </w:t>
            </w:r>
          </w:p>
        </w:tc>
        <w:tc>
          <w:tcPr>
            <w:tcW w:w="1422" w:type="dxa"/>
            <w:tcBorders>
              <w:top w:val="nil"/>
              <w:left w:val="nil"/>
              <w:bottom w:val="single" w:sz="4" w:space="0" w:color="auto"/>
              <w:right w:val="single" w:sz="4" w:space="0" w:color="auto"/>
            </w:tcBorders>
            <w:vAlign w:val="center"/>
            <w:hideMark/>
          </w:tcPr>
          <w:p w14:paraId="4FEF82B1" w14:textId="77777777" w:rsidR="00C258AA" w:rsidRDefault="00C258AA">
            <w:pPr>
              <w:jc w:val="center"/>
              <w:rPr>
                <w:sz w:val="20"/>
                <w:szCs w:val="20"/>
              </w:rPr>
            </w:pPr>
            <w:r>
              <w:rPr>
                <w:sz w:val="20"/>
                <w:szCs w:val="20"/>
              </w:rPr>
              <w:t>51,37000</w:t>
            </w:r>
          </w:p>
        </w:tc>
        <w:tc>
          <w:tcPr>
            <w:tcW w:w="1566" w:type="dxa"/>
            <w:tcBorders>
              <w:top w:val="nil"/>
              <w:left w:val="nil"/>
              <w:bottom w:val="single" w:sz="4" w:space="0" w:color="auto"/>
              <w:right w:val="single" w:sz="4" w:space="0" w:color="auto"/>
            </w:tcBorders>
            <w:vAlign w:val="center"/>
            <w:hideMark/>
          </w:tcPr>
          <w:p w14:paraId="32758E27" w14:textId="77777777" w:rsidR="00C258AA" w:rsidRDefault="00C258AA">
            <w:pPr>
              <w:jc w:val="center"/>
              <w:rPr>
                <w:sz w:val="20"/>
                <w:szCs w:val="20"/>
              </w:rPr>
            </w:pPr>
            <w:r>
              <w:rPr>
                <w:sz w:val="20"/>
                <w:szCs w:val="20"/>
              </w:rPr>
              <w:t xml:space="preserve">0,00000  </w:t>
            </w:r>
          </w:p>
        </w:tc>
        <w:tc>
          <w:tcPr>
            <w:tcW w:w="1708" w:type="dxa"/>
            <w:tcBorders>
              <w:top w:val="nil"/>
              <w:left w:val="nil"/>
              <w:bottom w:val="single" w:sz="4" w:space="0" w:color="auto"/>
              <w:right w:val="single" w:sz="4" w:space="0" w:color="auto"/>
            </w:tcBorders>
            <w:vAlign w:val="center"/>
            <w:hideMark/>
          </w:tcPr>
          <w:p w14:paraId="62DB3D71" w14:textId="77777777" w:rsidR="00C258AA" w:rsidRDefault="00C258AA">
            <w:pPr>
              <w:jc w:val="center"/>
              <w:rPr>
                <w:sz w:val="20"/>
                <w:szCs w:val="20"/>
              </w:rPr>
            </w:pPr>
            <w:r>
              <w:rPr>
                <w:sz w:val="20"/>
                <w:szCs w:val="20"/>
              </w:rPr>
              <w:t xml:space="preserve">51,37000  </w:t>
            </w:r>
          </w:p>
        </w:tc>
      </w:tr>
      <w:tr w:rsidR="00C258AA" w14:paraId="7A3C2C2F" w14:textId="77777777" w:rsidTr="002D3913">
        <w:trPr>
          <w:gridAfter w:val="1"/>
          <w:wAfter w:w="12" w:type="dxa"/>
          <w:trHeight w:val="284"/>
        </w:trPr>
        <w:tc>
          <w:tcPr>
            <w:tcW w:w="8363" w:type="dxa"/>
            <w:tcBorders>
              <w:top w:val="nil"/>
              <w:left w:val="single" w:sz="4" w:space="0" w:color="auto"/>
              <w:bottom w:val="single" w:sz="4" w:space="0" w:color="auto"/>
              <w:right w:val="single" w:sz="4" w:space="0" w:color="auto"/>
            </w:tcBorders>
            <w:vAlign w:val="center"/>
            <w:hideMark/>
          </w:tcPr>
          <w:p w14:paraId="5EDF3DDC" w14:textId="77777777" w:rsidR="00C258AA" w:rsidRDefault="00C258AA">
            <w:pPr>
              <w:rPr>
                <w:sz w:val="20"/>
                <w:szCs w:val="20"/>
              </w:rPr>
            </w:pPr>
            <w:r>
              <w:rPr>
                <w:sz w:val="20"/>
                <w:szCs w:val="20"/>
              </w:rPr>
              <w:t>Межбюджетные трансферты</w:t>
            </w:r>
          </w:p>
        </w:tc>
        <w:tc>
          <w:tcPr>
            <w:tcW w:w="1393" w:type="dxa"/>
            <w:tcBorders>
              <w:top w:val="nil"/>
              <w:left w:val="nil"/>
              <w:bottom w:val="single" w:sz="4" w:space="0" w:color="auto"/>
              <w:right w:val="single" w:sz="4" w:space="0" w:color="auto"/>
            </w:tcBorders>
            <w:vAlign w:val="center"/>
            <w:hideMark/>
          </w:tcPr>
          <w:p w14:paraId="3555070D" w14:textId="77777777" w:rsidR="00C258AA" w:rsidRDefault="00C258AA">
            <w:pPr>
              <w:jc w:val="center"/>
              <w:rPr>
                <w:sz w:val="20"/>
                <w:szCs w:val="20"/>
              </w:rPr>
            </w:pPr>
            <w:r>
              <w:rPr>
                <w:sz w:val="20"/>
                <w:szCs w:val="20"/>
              </w:rPr>
              <w:t>1000189021</w:t>
            </w:r>
          </w:p>
        </w:tc>
        <w:tc>
          <w:tcPr>
            <w:tcW w:w="885" w:type="dxa"/>
            <w:tcBorders>
              <w:top w:val="nil"/>
              <w:left w:val="nil"/>
              <w:bottom w:val="single" w:sz="4" w:space="0" w:color="auto"/>
              <w:right w:val="single" w:sz="4" w:space="0" w:color="auto"/>
            </w:tcBorders>
            <w:vAlign w:val="center"/>
            <w:hideMark/>
          </w:tcPr>
          <w:p w14:paraId="19FC474E" w14:textId="77777777" w:rsidR="00C258AA" w:rsidRDefault="00C258AA">
            <w:pPr>
              <w:jc w:val="center"/>
              <w:rPr>
                <w:sz w:val="20"/>
                <w:szCs w:val="20"/>
              </w:rPr>
            </w:pPr>
            <w:r>
              <w:rPr>
                <w:sz w:val="20"/>
                <w:szCs w:val="20"/>
              </w:rPr>
              <w:t>500</w:t>
            </w:r>
          </w:p>
        </w:tc>
        <w:tc>
          <w:tcPr>
            <w:tcW w:w="1422" w:type="dxa"/>
            <w:tcBorders>
              <w:top w:val="nil"/>
              <w:left w:val="nil"/>
              <w:bottom w:val="single" w:sz="4" w:space="0" w:color="auto"/>
              <w:right w:val="single" w:sz="4" w:space="0" w:color="auto"/>
            </w:tcBorders>
            <w:vAlign w:val="center"/>
            <w:hideMark/>
          </w:tcPr>
          <w:p w14:paraId="7E483D0B" w14:textId="77777777" w:rsidR="00C258AA" w:rsidRDefault="00C258AA">
            <w:pPr>
              <w:jc w:val="center"/>
              <w:rPr>
                <w:sz w:val="20"/>
                <w:szCs w:val="20"/>
              </w:rPr>
            </w:pPr>
            <w:r>
              <w:rPr>
                <w:sz w:val="20"/>
                <w:szCs w:val="20"/>
              </w:rPr>
              <w:t>51,37000</w:t>
            </w:r>
          </w:p>
        </w:tc>
        <w:tc>
          <w:tcPr>
            <w:tcW w:w="1566" w:type="dxa"/>
            <w:tcBorders>
              <w:top w:val="nil"/>
              <w:left w:val="nil"/>
              <w:bottom w:val="single" w:sz="4" w:space="0" w:color="auto"/>
              <w:right w:val="single" w:sz="4" w:space="0" w:color="auto"/>
            </w:tcBorders>
            <w:vAlign w:val="center"/>
            <w:hideMark/>
          </w:tcPr>
          <w:p w14:paraId="345ADAAA" w14:textId="77777777" w:rsidR="00C258AA" w:rsidRDefault="00C258AA">
            <w:pPr>
              <w:jc w:val="center"/>
              <w:rPr>
                <w:sz w:val="20"/>
                <w:szCs w:val="20"/>
              </w:rPr>
            </w:pPr>
            <w:r>
              <w:rPr>
                <w:sz w:val="20"/>
                <w:szCs w:val="20"/>
              </w:rPr>
              <w:t xml:space="preserve">0,00000  </w:t>
            </w:r>
          </w:p>
        </w:tc>
        <w:tc>
          <w:tcPr>
            <w:tcW w:w="1708" w:type="dxa"/>
            <w:tcBorders>
              <w:top w:val="nil"/>
              <w:left w:val="nil"/>
              <w:bottom w:val="single" w:sz="4" w:space="0" w:color="auto"/>
              <w:right w:val="single" w:sz="4" w:space="0" w:color="auto"/>
            </w:tcBorders>
            <w:vAlign w:val="center"/>
            <w:hideMark/>
          </w:tcPr>
          <w:p w14:paraId="1C83756A" w14:textId="77777777" w:rsidR="00C258AA" w:rsidRDefault="00C258AA">
            <w:pPr>
              <w:jc w:val="center"/>
              <w:rPr>
                <w:sz w:val="20"/>
                <w:szCs w:val="20"/>
              </w:rPr>
            </w:pPr>
            <w:r>
              <w:rPr>
                <w:sz w:val="20"/>
                <w:szCs w:val="20"/>
              </w:rPr>
              <w:t xml:space="preserve">51,37000  </w:t>
            </w:r>
          </w:p>
        </w:tc>
      </w:tr>
      <w:tr w:rsidR="00C258AA" w14:paraId="0F511798" w14:textId="77777777" w:rsidTr="002D3913">
        <w:trPr>
          <w:gridAfter w:val="1"/>
          <w:wAfter w:w="12" w:type="dxa"/>
          <w:trHeight w:val="284"/>
        </w:trPr>
        <w:tc>
          <w:tcPr>
            <w:tcW w:w="8363" w:type="dxa"/>
            <w:tcBorders>
              <w:top w:val="nil"/>
              <w:left w:val="single" w:sz="4" w:space="0" w:color="auto"/>
              <w:bottom w:val="single" w:sz="4" w:space="0" w:color="auto"/>
              <w:right w:val="single" w:sz="4" w:space="0" w:color="auto"/>
            </w:tcBorders>
            <w:vAlign w:val="center"/>
            <w:hideMark/>
          </w:tcPr>
          <w:p w14:paraId="71780E9E" w14:textId="77777777" w:rsidR="00C258AA" w:rsidRDefault="00C258AA">
            <w:pPr>
              <w:rPr>
                <w:sz w:val="20"/>
                <w:szCs w:val="20"/>
              </w:rPr>
            </w:pPr>
            <w:r>
              <w:rPr>
                <w:sz w:val="20"/>
                <w:szCs w:val="20"/>
              </w:rPr>
              <w:t xml:space="preserve">Иные межбюджетные трансферты </w:t>
            </w:r>
          </w:p>
        </w:tc>
        <w:tc>
          <w:tcPr>
            <w:tcW w:w="1393" w:type="dxa"/>
            <w:tcBorders>
              <w:top w:val="nil"/>
              <w:left w:val="nil"/>
              <w:bottom w:val="single" w:sz="4" w:space="0" w:color="auto"/>
              <w:right w:val="single" w:sz="4" w:space="0" w:color="auto"/>
            </w:tcBorders>
            <w:vAlign w:val="center"/>
            <w:hideMark/>
          </w:tcPr>
          <w:p w14:paraId="25D5B3DE" w14:textId="77777777" w:rsidR="00C258AA" w:rsidRDefault="00C258AA">
            <w:pPr>
              <w:jc w:val="center"/>
              <w:rPr>
                <w:sz w:val="20"/>
                <w:szCs w:val="20"/>
              </w:rPr>
            </w:pPr>
            <w:r>
              <w:rPr>
                <w:sz w:val="20"/>
                <w:szCs w:val="20"/>
              </w:rPr>
              <w:t>1000189021</w:t>
            </w:r>
          </w:p>
        </w:tc>
        <w:tc>
          <w:tcPr>
            <w:tcW w:w="885" w:type="dxa"/>
            <w:tcBorders>
              <w:top w:val="nil"/>
              <w:left w:val="nil"/>
              <w:bottom w:val="single" w:sz="4" w:space="0" w:color="auto"/>
              <w:right w:val="single" w:sz="4" w:space="0" w:color="auto"/>
            </w:tcBorders>
            <w:vAlign w:val="center"/>
            <w:hideMark/>
          </w:tcPr>
          <w:p w14:paraId="126217DB" w14:textId="77777777" w:rsidR="00C258AA" w:rsidRDefault="00C258AA">
            <w:pPr>
              <w:jc w:val="center"/>
              <w:rPr>
                <w:sz w:val="20"/>
                <w:szCs w:val="20"/>
              </w:rPr>
            </w:pPr>
            <w:r>
              <w:rPr>
                <w:sz w:val="20"/>
                <w:szCs w:val="20"/>
              </w:rPr>
              <w:t>540</w:t>
            </w:r>
          </w:p>
        </w:tc>
        <w:tc>
          <w:tcPr>
            <w:tcW w:w="1422" w:type="dxa"/>
            <w:tcBorders>
              <w:top w:val="nil"/>
              <w:left w:val="nil"/>
              <w:bottom w:val="single" w:sz="4" w:space="0" w:color="auto"/>
              <w:right w:val="single" w:sz="4" w:space="0" w:color="auto"/>
            </w:tcBorders>
            <w:vAlign w:val="center"/>
            <w:hideMark/>
          </w:tcPr>
          <w:p w14:paraId="5839D59E" w14:textId="77777777" w:rsidR="00C258AA" w:rsidRDefault="00C258AA">
            <w:pPr>
              <w:jc w:val="center"/>
              <w:rPr>
                <w:sz w:val="20"/>
                <w:szCs w:val="20"/>
              </w:rPr>
            </w:pPr>
            <w:r>
              <w:rPr>
                <w:sz w:val="20"/>
                <w:szCs w:val="20"/>
              </w:rPr>
              <w:t>51,37000</w:t>
            </w:r>
          </w:p>
        </w:tc>
        <w:tc>
          <w:tcPr>
            <w:tcW w:w="1566" w:type="dxa"/>
            <w:tcBorders>
              <w:top w:val="nil"/>
              <w:left w:val="nil"/>
              <w:bottom w:val="single" w:sz="4" w:space="0" w:color="auto"/>
              <w:right w:val="single" w:sz="4" w:space="0" w:color="auto"/>
            </w:tcBorders>
            <w:noWrap/>
            <w:vAlign w:val="center"/>
            <w:hideMark/>
          </w:tcPr>
          <w:p w14:paraId="3DC4FCEB" w14:textId="77777777" w:rsidR="00C258AA" w:rsidRDefault="00C258AA">
            <w:pPr>
              <w:jc w:val="center"/>
              <w:rPr>
                <w:sz w:val="20"/>
                <w:szCs w:val="20"/>
              </w:rPr>
            </w:pPr>
            <w:r>
              <w:rPr>
                <w:sz w:val="20"/>
                <w:szCs w:val="20"/>
              </w:rPr>
              <w:t xml:space="preserve">0,00000  </w:t>
            </w:r>
          </w:p>
        </w:tc>
        <w:tc>
          <w:tcPr>
            <w:tcW w:w="1708" w:type="dxa"/>
            <w:tcBorders>
              <w:top w:val="nil"/>
              <w:left w:val="nil"/>
              <w:bottom w:val="single" w:sz="4" w:space="0" w:color="auto"/>
              <w:right w:val="single" w:sz="4" w:space="0" w:color="auto"/>
            </w:tcBorders>
            <w:noWrap/>
            <w:vAlign w:val="center"/>
            <w:hideMark/>
          </w:tcPr>
          <w:p w14:paraId="49279A23" w14:textId="77777777" w:rsidR="00C258AA" w:rsidRDefault="00C258AA">
            <w:pPr>
              <w:jc w:val="center"/>
              <w:rPr>
                <w:sz w:val="20"/>
                <w:szCs w:val="20"/>
              </w:rPr>
            </w:pPr>
            <w:r>
              <w:rPr>
                <w:sz w:val="20"/>
                <w:szCs w:val="20"/>
              </w:rPr>
              <w:t xml:space="preserve">51,37000  </w:t>
            </w:r>
          </w:p>
        </w:tc>
      </w:tr>
      <w:tr w:rsidR="00C258AA" w14:paraId="277F65C0" w14:textId="77777777" w:rsidTr="002D3913">
        <w:trPr>
          <w:gridAfter w:val="1"/>
          <w:wAfter w:w="12" w:type="dxa"/>
          <w:trHeight w:val="284"/>
        </w:trPr>
        <w:tc>
          <w:tcPr>
            <w:tcW w:w="8363" w:type="dxa"/>
            <w:tcBorders>
              <w:top w:val="nil"/>
              <w:left w:val="single" w:sz="4" w:space="0" w:color="auto"/>
              <w:bottom w:val="single" w:sz="4" w:space="0" w:color="auto"/>
              <w:right w:val="single" w:sz="4" w:space="0" w:color="auto"/>
            </w:tcBorders>
            <w:vAlign w:val="center"/>
            <w:hideMark/>
          </w:tcPr>
          <w:p w14:paraId="3502E4C2" w14:textId="77777777" w:rsidR="00C258AA" w:rsidRDefault="00C258AA">
            <w:pPr>
              <w:rPr>
                <w:b/>
                <w:bCs/>
                <w:sz w:val="20"/>
                <w:szCs w:val="20"/>
              </w:rPr>
            </w:pPr>
            <w:r>
              <w:rPr>
                <w:b/>
                <w:bCs/>
                <w:sz w:val="20"/>
                <w:szCs w:val="20"/>
              </w:rPr>
              <w:t>Муниципальная программа "Улучшение условий по охране труда и технике безопасности на территории сельского поселения Салым"</w:t>
            </w:r>
          </w:p>
        </w:tc>
        <w:tc>
          <w:tcPr>
            <w:tcW w:w="1393" w:type="dxa"/>
            <w:tcBorders>
              <w:top w:val="nil"/>
              <w:left w:val="nil"/>
              <w:bottom w:val="single" w:sz="4" w:space="0" w:color="auto"/>
              <w:right w:val="single" w:sz="4" w:space="0" w:color="auto"/>
            </w:tcBorders>
            <w:vAlign w:val="center"/>
            <w:hideMark/>
          </w:tcPr>
          <w:p w14:paraId="4B0EA557" w14:textId="77777777" w:rsidR="00C258AA" w:rsidRDefault="00C258AA">
            <w:pPr>
              <w:jc w:val="center"/>
              <w:rPr>
                <w:b/>
                <w:bCs/>
                <w:sz w:val="20"/>
                <w:szCs w:val="20"/>
              </w:rPr>
            </w:pPr>
            <w:r>
              <w:rPr>
                <w:b/>
                <w:bCs/>
                <w:sz w:val="20"/>
                <w:szCs w:val="20"/>
              </w:rPr>
              <w:t>1400000000</w:t>
            </w:r>
          </w:p>
        </w:tc>
        <w:tc>
          <w:tcPr>
            <w:tcW w:w="885" w:type="dxa"/>
            <w:tcBorders>
              <w:top w:val="nil"/>
              <w:left w:val="nil"/>
              <w:bottom w:val="single" w:sz="4" w:space="0" w:color="auto"/>
              <w:right w:val="single" w:sz="4" w:space="0" w:color="auto"/>
            </w:tcBorders>
            <w:vAlign w:val="center"/>
            <w:hideMark/>
          </w:tcPr>
          <w:p w14:paraId="0BE9E3A9" w14:textId="77777777" w:rsidR="00C258AA" w:rsidRDefault="00C258AA">
            <w:pPr>
              <w:jc w:val="center"/>
              <w:rPr>
                <w:b/>
                <w:bCs/>
                <w:sz w:val="20"/>
                <w:szCs w:val="20"/>
              </w:rPr>
            </w:pPr>
            <w:r>
              <w:rPr>
                <w:b/>
                <w:bCs/>
                <w:sz w:val="20"/>
                <w:szCs w:val="20"/>
              </w:rPr>
              <w:t> </w:t>
            </w:r>
          </w:p>
        </w:tc>
        <w:tc>
          <w:tcPr>
            <w:tcW w:w="1422" w:type="dxa"/>
            <w:tcBorders>
              <w:top w:val="nil"/>
              <w:left w:val="nil"/>
              <w:bottom w:val="single" w:sz="4" w:space="0" w:color="auto"/>
              <w:right w:val="single" w:sz="4" w:space="0" w:color="auto"/>
            </w:tcBorders>
            <w:vAlign w:val="center"/>
            <w:hideMark/>
          </w:tcPr>
          <w:p w14:paraId="26CF70D6" w14:textId="77777777" w:rsidR="00C258AA" w:rsidRDefault="00C258AA">
            <w:pPr>
              <w:jc w:val="center"/>
              <w:rPr>
                <w:b/>
                <w:bCs/>
                <w:sz w:val="20"/>
                <w:szCs w:val="20"/>
              </w:rPr>
            </w:pPr>
            <w:r>
              <w:rPr>
                <w:b/>
                <w:bCs/>
                <w:sz w:val="20"/>
                <w:szCs w:val="20"/>
              </w:rPr>
              <w:t>16,50000</w:t>
            </w:r>
          </w:p>
        </w:tc>
        <w:tc>
          <w:tcPr>
            <w:tcW w:w="1566" w:type="dxa"/>
            <w:tcBorders>
              <w:top w:val="nil"/>
              <w:left w:val="nil"/>
              <w:bottom w:val="single" w:sz="4" w:space="0" w:color="auto"/>
              <w:right w:val="single" w:sz="4" w:space="0" w:color="auto"/>
            </w:tcBorders>
            <w:vAlign w:val="center"/>
            <w:hideMark/>
          </w:tcPr>
          <w:p w14:paraId="7F287C2F" w14:textId="77777777" w:rsidR="00C258AA" w:rsidRDefault="00C258AA">
            <w:pPr>
              <w:jc w:val="center"/>
              <w:rPr>
                <w:b/>
                <w:bCs/>
                <w:sz w:val="20"/>
                <w:szCs w:val="20"/>
              </w:rPr>
            </w:pPr>
            <w:r>
              <w:rPr>
                <w:b/>
                <w:bCs/>
                <w:sz w:val="20"/>
                <w:szCs w:val="20"/>
              </w:rPr>
              <w:t xml:space="preserve">110,00000  </w:t>
            </w:r>
          </w:p>
        </w:tc>
        <w:tc>
          <w:tcPr>
            <w:tcW w:w="1708" w:type="dxa"/>
            <w:tcBorders>
              <w:top w:val="nil"/>
              <w:left w:val="nil"/>
              <w:bottom w:val="single" w:sz="4" w:space="0" w:color="auto"/>
              <w:right w:val="single" w:sz="4" w:space="0" w:color="auto"/>
            </w:tcBorders>
            <w:vAlign w:val="center"/>
            <w:hideMark/>
          </w:tcPr>
          <w:p w14:paraId="4F310AFD" w14:textId="77777777" w:rsidR="00C258AA" w:rsidRDefault="00C258AA">
            <w:pPr>
              <w:jc w:val="center"/>
              <w:rPr>
                <w:b/>
                <w:bCs/>
                <w:sz w:val="20"/>
                <w:szCs w:val="20"/>
              </w:rPr>
            </w:pPr>
            <w:r>
              <w:rPr>
                <w:b/>
                <w:bCs/>
                <w:sz w:val="20"/>
                <w:szCs w:val="20"/>
              </w:rPr>
              <w:t xml:space="preserve">126,50000  </w:t>
            </w:r>
          </w:p>
        </w:tc>
      </w:tr>
      <w:tr w:rsidR="00C258AA" w14:paraId="09F1AD54" w14:textId="77777777" w:rsidTr="002D3913">
        <w:trPr>
          <w:gridAfter w:val="1"/>
          <w:wAfter w:w="12" w:type="dxa"/>
          <w:trHeight w:val="284"/>
        </w:trPr>
        <w:tc>
          <w:tcPr>
            <w:tcW w:w="8363" w:type="dxa"/>
            <w:tcBorders>
              <w:top w:val="nil"/>
              <w:left w:val="single" w:sz="4" w:space="0" w:color="auto"/>
              <w:bottom w:val="single" w:sz="4" w:space="0" w:color="auto"/>
              <w:right w:val="single" w:sz="4" w:space="0" w:color="auto"/>
            </w:tcBorders>
            <w:vAlign w:val="center"/>
            <w:hideMark/>
          </w:tcPr>
          <w:p w14:paraId="5D6F486C" w14:textId="77777777" w:rsidR="00C258AA" w:rsidRDefault="00C258AA">
            <w:pPr>
              <w:rPr>
                <w:sz w:val="20"/>
                <w:szCs w:val="20"/>
              </w:rPr>
            </w:pPr>
            <w:r>
              <w:rPr>
                <w:sz w:val="20"/>
                <w:szCs w:val="20"/>
              </w:rPr>
              <w:t>Основное мероприятие "Мероприятия по улучшению условий по охране труда и технике безопасности"</w:t>
            </w:r>
          </w:p>
        </w:tc>
        <w:tc>
          <w:tcPr>
            <w:tcW w:w="1393" w:type="dxa"/>
            <w:tcBorders>
              <w:top w:val="nil"/>
              <w:left w:val="nil"/>
              <w:bottom w:val="single" w:sz="4" w:space="0" w:color="auto"/>
              <w:right w:val="single" w:sz="4" w:space="0" w:color="auto"/>
            </w:tcBorders>
            <w:vAlign w:val="center"/>
            <w:hideMark/>
          </w:tcPr>
          <w:p w14:paraId="113A30A1" w14:textId="77777777" w:rsidR="00C258AA" w:rsidRDefault="00C258AA">
            <w:pPr>
              <w:jc w:val="center"/>
              <w:rPr>
                <w:sz w:val="20"/>
                <w:szCs w:val="20"/>
              </w:rPr>
            </w:pPr>
            <w:r>
              <w:rPr>
                <w:sz w:val="20"/>
                <w:szCs w:val="20"/>
              </w:rPr>
              <w:t>1400100000</w:t>
            </w:r>
          </w:p>
        </w:tc>
        <w:tc>
          <w:tcPr>
            <w:tcW w:w="885" w:type="dxa"/>
            <w:tcBorders>
              <w:top w:val="nil"/>
              <w:left w:val="nil"/>
              <w:bottom w:val="single" w:sz="4" w:space="0" w:color="auto"/>
              <w:right w:val="single" w:sz="4" w:space="0" w:color="auto"/>
            </w:tcBorders>
            <w:vAlign w:val="center"/>
            <w:hideMark/>
          </w:tcPr>
          <w:p w14:paraId="0068385B" w14:textId="77777777" w:rsidR="00C258AA" w:rsidRDefault="00C258AA">
            <w:pPr>
              <w:jc w:val="center"/>
              <w:rPr>
                <w:sz w:val="20"/>
                <w:szCs w:val="20"/>
              </w:rPr>
            </w:pPr>
            <w:r>
              <w:rPr>
                <w:sz w:val="20"/>
                <w:szCs w:val="20"/>
              </w:rPr>
              <w:t> </w:t>
            </w:r>
          </w:p>
        </w:tc>
        <w:tc>
          <w:tcPr>
            <w:tcW w:w="1422" w:type="dxa"/>
            <w:tcBorders>
              <w:top w:val="nil"/>
              <w:left w:val="nil"/>
              <w:bottom w:val="single" w:sz="4" w:space="0" w:color="auto"/>
              <w:right w:val="single" w:sz="4" w:space="0" w:color="auto"/>
            </w:tcBorders>
            <w:vAlign w:val="center"/>
            <w:hideMark/>
          </w:tcPr>
          <w:p w14:paraId="3946A073" w14:textId="77777777" w:rsidR="00C258AA" w:rsidRDefault="00C258AA">
            <w:pPr>
              <w:jc w:val="center"/>
              <w:rPr>
                <w:sz w:val="20"/>
                <w:szCs w:val="20"/>
              </w:rPr>
            </w:pPr>
            <w:r>
              <w:rPr>
                <w:sz w:val="20"/>
                <w:szCs w:val="20"/>
              </w:rPr>
              <w:t>16,50000</w:t>
            </w:r>
          </w:p>
        </w:tc>
        <w:tc>
          <w:tcPr>
            <w:tcW w:w="1566" w:type="dxa"/>
            <w:tcBorders>
              <w:top w:val="nil"/>
              <w:left w:val="nil"/>
              <w:bottom w:val="single" w:sz="4" w:space="0" w:color="auto"/>
              <w:right w:val="single" w:sz="4" w:space="0" w:color="auto"/>
            </w:tcBorders>
            <w:vAlign w:val="center"/>
            <w:hideMark/>
          </w:tcPr>
          <w:p w14:paraId="658627C1" w14:textId="77777777" w:rsidR="00C258AA" w:rsidRDefault="00C258AA">
            <w:pPr>
              <w:jc w:val="center"/>
              <w:rPr>
                <w:sz w:val="20"/>
                <w:szCs w:val="20"/>
              </w:rPr>
            </w:pPr>
            <w:r>
              <w:rPr>
                <w:sz w:val="20"/>
                <w:szCs w:val="20"/>
              </w:rPr>
              <w:t xml:space="preserve">110,00000  </w:t>
            </w:r>
          </w:p>
        </w:tc>
        <w:tc>
          <w:tcPr>
            <w:tcW w:w="1708" w:type="dxa"/>
            <w:tcBorders>
              <w:top w:val="nil"/>
              <w:left w:val="nil"/>
              <w:bottom w:val="single" w:sz="4" w:space="0" w:color="auto"/>
              <w:right w:val="single" w:sz="4" w:space="0" w:color="auto"/>
            </w:tcBorders>
            <w:vAlign w:val="center"/>
            <w:hideMark/>
          </w:tcPr>
          <w:p w14:paraId="66B00661" w14:textId="77777777" w:rsidR="00C258AA" w:rsidRDefault="00C258AA">
            <w:pPr>
              <w:jc w:val="center"/>
              <w:rPr>
                <w:sz w:val="20"/>
                <w:szCs w:val="20"/>
              </w:rPr>
            </w:pPr>
            <w:r>
              <w:rPr>
                <w:sz w:val="20"/>
                <w:szCs w:val="20"/>
              </w:rPr>
              <w:t xml:space="preserve">126,50000  </w:t>
            </w:r>
          </w:p>
        </w:tc>
      </w:tr>
      <w:tr w:rsidR="00C258AA" w14:paraId="7E9BE80E" w14:textId="77777777" w:rsidTr="002D3913">
        <w:trPr>
          <w:gridAfter w:val="1"/>
          <w:wAfter w:w="12" w:type="dxa"/>
          <w:trHeight w:val="284"/>
        </w:trPr>
        <w:tc>
          <w:tcPr>
            <w:tcW w:w="8363" w:type="dxa"/>
            <w:tcBorders>
              <w:top w:val="nil"/>
              <w:left w:val="single" w:sz="4" w:space="0" w:color="auto"/>
              <w:bottom w:val="single" w:sz="4" w:space="0" w:color="auto"/>
              <w:right w:val="single" w:sz="4" w:space="0" w:color="auto"/>
            </w:tcBorders>
            <w:vAlign w:val="center"/>
            <w:hideMark/>
          </w:tcPr>
          <w:p w14:paraId="17932D2F" w14:textId="77777777" w:rsidR="00C258AA" w:rsidRDefault="00C258AA">
            <w:pPr>
              <w:rPr>
                <w:sz w:val="20"/>
                <w:szCs w:val="20"/>
              </w:rPr>
            </w:pPr>
            <w:r>
              <w:rPr>
                <w:sz w:val="20"/>
                <w:szCs w:val="20"/>
              </w:rPr>
              <w:t>Реализация мероприятий</w:t>
            </w:r>
          </w:p>
        </w:tc>
        <w:tc>
          <w:tcPr>
            <w:tcW w:w="1393" w:type="dxa"/>
            <w:tcBorders>
              <w:top w:val="nil"/>
              <w:left w:val="nil"/>
              <w:bottom w:val="single" w:sz="4" w:space="0" w:color="auto"/>
              <w:right w:val="single" w:sz="4" w:space="0" w:color="auto"/>
            </w:tcBorders>
            <w:vAlign w:val="center"/>
            <w:hideMark/>
          </w:tcPr>
          <w:p w14:paraId="04392A5C" w14:textId="77777777" w:rsidR="00C258AA" w:rsidRDefault="00C258AA">
            <w:pPr>
              <w:jc w:val="center"/>
              <w:rPr>
                <w:sz w:val="20"/>
                <w:szCs w:val="20"/>
              </w:rPr>
            </w:pPr>
            <w:r>
              <w:rPr>
                <w:sz w:val="20"/>
                <w:szCs w:val="20"/>
              </w:rPr>
              <w:t>1400199990</w:t>
            </w:r>
          </w:p>
        </w:tc>
        <w:tc>
          <w:tcPr>
            <w:tcW w:w="885" w:type="dxa"/>
            <w:tcBorders>
              <w:top w:val="nil"/>
              <w:left w:val="nil"/>
              <w:bottom w:val="single" w:sz="4" w:space="0" w:color="auto"/>
              <w:right w:val="single" w:sz="4" w:space="0" w:color="auto"/>
            </w:tcBorders>
            <w:vAlign w:val="center"/>
            <w:hideMark/>
          </w:tcPr>
          <w:p w14:paraId="201ACD70" w14:textId="77777777" w:rsidR="00C258AA" w:rsidRDefault="00C258AA">
            <w:pPr>
              <w:jc w:val="center"/>
              <w:rPr>
                <w:sz w:val="20"/>
                <w:szCs w:val="20"/>
              </w:rPr>
            </w:pPr>
            <w:r>
              <w:rPr>
                <w:sz w:val="20"/>
                <w:szCs w:val="20"/>
              </w:rPr>
              <w:t> </w:t>
            </w:r>
          </w:p>
        </w:tc>
        <w:tc>
          <w:tcPr>
            <w:tcW w:w="1422" w:type="dxa"/>
            <w:tcBorders>
              <w:top w:val="nil"/>
              <w:left w:val="nil"/>
              <w:bottom w:val="single" w:sz="4" w:space="0" w:color="auto"/>
              <w:right w:val="single" w:sz="4" w:space="0" w:color="auto"/>
            </w:tcBorders>
            <w:vAlign w:val="center"/>
            <w:hideMark/>
          </w:tcPr>
          <w:p w14:paraId="3F47F623" w14:textId="77777777" w:rsidR="00C258AA" w:rsidRDefault="00C258AA">
            <w:pPr>
              <w:jc w:val="center"/>
              <w:rPr>
                <w:sz w:val="20"/>
                <w:szCs w:val="20"/>
              </w:rPr>
            </w:pPr>
            <w:r>
              <w:rPr>
                <w:sz w:val="20"/>
                <w:szCs w:val="20"/>
              </w:rPr>
              <w:t>16,50000</w:t>
            </w:r>
          </w:p>
        </w:tc>
        <w:tc>
          <w:tcPr>
            <w:tcW w:w="1566" w:type="dxa"/>
            <w:tcBorders>
              <w:top w:val="nil"/>
              <w:left w:val="nil"/>
              <w:bottom w:val="single" w:sz="4" w:space="0" w:color="auto"/>
              <w:right w:val="single" w:sz="4" w:space="0" w:color="auto"/>
            </w:tcBorders>
            <w:vAlign w:val="center"/>
            <w:hideMark/>
          </w:tcPr>
          <w:p w14:paraId="46BA7C40" w14:textId="77777777" w:rsidR="00C258AA" w:rsidRDefault="00C258AA">
            <w:pPr>
              <w:jc w:val="center"/>
              <w:rPr>
                <w:sz w:val="20"/>
                <w:szCs w:val="20"/>
              </w:rPr>
            </w:pPr>
            <w:r>
              <w:rPr>
                <w:sz w:val="20"/>
                <w:szCs w:val="20"/>
              </w:rPr>
              <w:t xml:space="preserve">110,00000  </w:t>
            </w:r>
          </w:p>
        </w:tc>
        <w:tc>
          <w:tcPr>
            <w:tcW w:w="1708" w:type="dxa"/>
            <w:tcBorders>
              <w:top w:val="nil"/>
              <w:left w:val="nil"/>
              <w:bottom w:val="single" w:sz="4" w:space="0" w:color="auto"/>
              <w:right w:val="single" w:sz="4" w:space="0" w:color="auto"/>
            </w:tcBorders>
            <w:vAlign w:val="center"/>
            <w:hideMark/>
          </w:tcPr>
          <w:p w14:paraId="7B3D6D6D" w14:textId="77777777" w:rsidR="00C258AA" w:rsidRDefault="00C258AA">
            <w:pPr>
              <w:jc w:val="center"/>
              <w:rPr>
                <w:sz w:val="20"/>
                <w:szCs w:val="20"/>
              </w:rPr>
            </w:pPr>
            <w:r>
              <w:rPr>
                <w:sz w:val="20"/>
                <w:szCs w:val="20"/>
              </w:rPr>
              <w:t xml:space="preserve">126,50000  </w:t>
            </w:r>
          </w:p>
        </w:tc>
      </w:tr>
      <w:tr w:rsidR="00C258AA" w14:paraId="76E43F33" w14:textId="77777777" w:rsidTr="002D3913">
        <w:trPr>
          <w:gridAfter w:val="1"/>
          <w:wAfter w:w="12" w:type="dxa"/>
          <w:trHeight w:val="284"/>
        </w:trPr>
        <w:tc>
          <w:tcPr>
            <w:tcW w:w="8363" w:type="dxa"/>
            <w:tcBorders>
              <w:top w:val="nil"/>
              <w:left w:val="single" w:sz="4" w:space="0" w:color="auto"/>
              <w:bottom w:val="single" w:sz="4" w:space="0" w:color="auto"/>
              <w:right w:val="single" w:sz="4" w:space="0" w:color="auto"/>
            </w:tcBorders>
            <w:vAlign w:val="bottom"/>
            <w:hideMark/>
          </w:tcPr>
          <w:p w14:paraId="3E224BDC" w14:textId="77777777" w:rsidR="00C258AA" w:rsidRDefault="00C258AA">
            <w:pPr>
              <w:rPr>
                <w:sz w:val="20"/>
                <w:szCs w:val="20"/>
              </w:rPr>
            </w:pPr>
            <w:r>
              <w:rPr>
                <w:sz w:val="20"/>
                <w:szCs w:val="20"/>
              </w:rPr>
              <w:t xml:space="preserve">Закупка товаров, работ и услуг для обеспечения государственных (муниципальных) нужд </w:t>
            </w:r>
          </w:p>
        </w:tc>
        <w:tc>
          <w:tcPr>
            <w:tcW w:w="1393" w:type="dxa"/>
            <w:tcBorders>
              <w:top w:val="nil"/>
              <w:left w:val="nil"/>
              <w:bottom w:val="single" w:sz="4" w:space="0" w:color="auto"/>
              <w:right w:val="single" w:sz="4" w:space="0" w:color="auto"/>
            </w:tcBorders>
            <w:vAlign w:val="center"/>
            <w:hideMark/>
          </w:tcPr>
          <w:p w14:paraId="44C50A9E" w14:textId="77777777" w:rsidR="00C258AA" w:rsidRDefault="00C258AA">
            <w:pPr>
              <w:jc w:val="center"/>
              <w:rPr>
                <w:sz w:val="20"/>
                <w:szCs w:val="20"/>
              </w:rPr>
            </w:pPr>
            <w:r>
              <w:rPr>
                <w:sz w:val="20"/>
                <w:szCs w:val="20"/>
              </w:rPr>
              <w:t>1400199990</w:t>
            </w:r>
          </w:p>
        </w:tc>
        <w:tc>
          <w:tcPr>
            <w:tcW w:w="885" w:type="dxa"/>
            <w:tcBorders>
              <w:top w:val="nil"/>
              <w:left w:val="nil"/>
              <w:bottom w:val="single" w:sz="4" w:space="0" w:color="auto"/>
              <w:right w:val="single" w:sz="4" w:space="0" w:color="auto"/>
            </w:tcBorders>
            <w:vAlign w:val="center"/>
            <w:hideMark/>
          </w:tcPr>
          <w:p w14:paraId="5635251E" w14:textId="77777777" w:rsidR="00C258AA" w:rsidRDefault="00C258AA">
            <w:pPr>
              <w:jc w:val="center"/>
              <w:rPr>
                <w:sz w:val="20"/>
                <w:szCs w:val="20"/>
              </w:rPr>
            </w:pPr>
            <w:r>
              <w:rPr>
                <w:sz w:val="20"/>
                <w:szCs w:val="20"/>
              </w:rPr>
              <w:t>200</w:t>
            </w:r>
          </w:p>
        </w:tc>
        <w:tc>
          <w:tcPr>
            <w:tcW w:w="1422" w:type="dxa"/>
            <w:tcBorders>
              <w:top w:val="nil"/>
              <w:left w:val="nil"/>
              <w:bottom w:val="single" w:sz="4" w:space="0" w:color="auto"/>
              <w:right w:val="single" w:sz="4" w:space="0" w:color="auto"/>
            </w:tcBorders>
            <w:vAlign w:val="center"/>
            <w:hideMark/>
          </w:tcPr>
          <w:p w14:paraId="4FDDC1F2" w14:textId="77777777" w:rsidR="00C258AA" w:rsidRDefault="00C258AA">
            <w:pPr>
              <w:jc w:val="center"/>
              <w:rPr>
                <w:sz w:val="20"/>
                <w:szCs w:val="20"/>
              </w:rPr>
            </w:pPr>
            <w:r>
              <w:rPr>
                <w:sz w:val="20"/>
                <w:szCs w:val="20"/>
              </w:rPr>
              <w:t>16,50000</w:t>
            </w:r>
          </w:p>
        </w:tc>
        <w:tc>
          <w:tcPr>
            <w:tcW w:w="1566" w:type="dxa"/>
            <w:tcBorders>
              <w:top w:val="nil"/>
              <w:left w:val="nil"/>
              <w:bottom w:val="single" w:sz="4" w:space="0" w:color="auto"/>
              <w:right w:val="single" w:sz="4" w:space="0" w:color="auto"/>
            </w:tcBorders>
            <w:vAlign w:val="center"/>
            <w:hideMark/>
          </w:tcPr>
          <w:p w14:paraId="096636C9" w14:textId="77777777" w:rsidR="00C258AA" w:rsidRDefault="00C258AA">
            <w:pPr>
              <w:jc w:val="center"/>
              <w:rPr>
                <w:sz w:val="20"/>
                <w:szCs w:val="20"/>
              </w:rPr>
            </w:pPr>
            <w:r>
              <w:rPr>
                <w:sz w:val="20"/>
                <w:szCs w:val="20"/>
              </w:rPr>
              <w:t xml:space="preserve">110,00000  </w:t>
            </w:r>
          </w:p>
        </w:tc>
        <w:tc>
          <w:tcPr>
            <w:tcW w:w="1708" w:type="dxa"/>
            <w:tcBorders>
              <w:top w:val="nil"/>
              <w:left w:val="nil"/>
              <w:bottom w:val="single" w:sz="4" w:space="0" w:color="auto"/>
              <w:right w:val="single" w:sz="4" w:space="0" w:color="auto"/>
            </w:tcBorders>
            <w:vAlign w:val="center"/>
            <w:hideMark/>
          </w:tcPr>
          <w:p w14:paraId="315076A4" w14:textId="77777777" w:rsidR="00C258AA" w:rsidRDefault="00C258AA">
            <w:pPr>
              <w:jc w:val="center"/>
              <w:rPr>
                <w:sz w:val="20"/>
                <w:szCs w:val="20"/>
              </w:rPr>
            </w:pPr>
            <w:r>
              <w:rPr>
                <w:sz w:val="20"/>
                <w:szCs w:val="20"/>
              </w:rPr>
              <w:t xml:space="preserve">126,50000  </w:t>
            </w:r>
          </w:p>
        </w:tc>
      </w:tr>
      <w:tr w:rsidR="00C258AA" w14:paraId="63DB8AB2" w14:textId="77777777" w:rsidTr="002D3913">
        <w:trPr>
          <w:gridAfter w:val="1"/>
          <w:wAfter w:w="12" w:type="dxa"/>
          <w:trHeight w:val="284"/>
        </w:trPr>
        <w:tc>
          <w:tcPr>
            <w:tcW w:w="8363" w:type="dxa"/>
            <w:tcBorders>
              <w:top w:val="nil"/>
              <w:left w:val="single" w:sz="4" w:space="0" w:color="auto"/>
              <w:bottom w:val="single" w:sz="4" w:space="0" w:color="auto"/>
              <w:right w:val="single" w:sz="4" w:space="0" w:color="auto"/>
            </w:tcBorders>
            <w:vAlign w:val="center"/>
            <w:hideMark/>
          </w:tcPr>
          <w:p w14:paraId="2D598EA0" w14:textId="77777777" w:rsidR="00C258AA" w:rsidRDefault="00C258AA">
            <w:pPr>
              <w:rPr>
                <w:sz w:val="20"/>
                <w:szCs w:val="20"/>
              </w:rPr>
            </w:pPr>
            <w:r>
              <w:rPr>
                <w:sz w:val="20"/>
                <w:szCs w:val="20"/>
              </w:rPr>
              <w:t>Прочая закупка товаров, работ и услуг для обеспечения государственных (муниципальных) нужд</w:t>
            </w:r>
          </w:p>
        </w:tc>
        <w:tc>
          <w:tcPr>
            <w:tcW w:w="1393" w:type="dxa"/>
            <w:tcBorders>
              <w:top w:val="nil"/>
              <w:left w:val="nil"/>
              <w:bottom w:val="single" w:sz="4" w:space="0" w:color="auto"/>
              <w:right w:val="single" w:sz="4" w:space="0" w:color="auto"/>
            </w:tcBorders>
            <w:vAlign w:val="center"/>
            <w:hideMark/>
          </w:tcPr>
          <w:p w14:paraId="5FC156C8" w14:textId="77777777" w:rsidR="00C258AA" w:rsidRDefault="00C258AA">
            <w:pPr>
              <w:jc w:val="center"/>
              <w:rPr>
                <w:sz w:val="20"/>
                <w:szCs w:val="20"/>
              </w:rPr>
            </w:pPr>
            <w:r>
              <w:rPr>
                <w:sz w:val="20"/>
                <w:szCs w:val="20"/>
              </w:rPr>
              <w:t>1400199990</w:t>
            </w:r>
          </w:p>
        </w:tc>
        <w:tc>
          <w:tcPr>
            <w:tcW w:w="885" w:type="dxa"/>
            <w:tcBorders>
              <w:top w:val="nil"/>
              <w:left w:val="nil"/>
              <w:bottom w:val="single" w:sz="4" w:space="0" w:color="auto"/>
              <w:right w:val="single" w:sz="4" w:space="0" w:color="auto"/>
            </w:tcBorders>
            <w:vAlign w:val="center"/>
            <w:hideMark/>
          </w:tcPr>
          <w:p w14:paraId="172B1B83" w14:textId="77777777" w:rsidR="00C258AA" w:rsidRDefault="00C258AA">
            <w:pPr>
              <w:jc w:val="center"/>
              <w:rPr>
                <w:sz w:val="20"/>
                <w:szCs w:val="20"/>
              </w:rPr>
            </w:pPr>
            <w:r>
              <w:rPr>
                <w:sz w:val="20"/>
                <w:szCs w:val="20"/>
              </w:rPr>
              <w:t>240</w:t>
            </w:r>
          </w:p>
        </w:tc>
        <w:tc>
          <w:tcPr>
            <w:tcW w:w="1422" w:type="dxa"/>
            <w:tcBorders>
              <w:top w:val="nil"/>
              <w:left w:val="nil"/>
              <w:bottom w:val="single" w:sz="4" w:space="0" w:color="auto"/>
              <w:right w:val="single" w:sz="4" w:space="0" w:color="auto"/>
            </w:tcBorders>
            <w:vAlign w:val="center"/>
            <w:hideMark/>
          </w:tcPr>
          <w:p w14:paraId="6BCB36CC" w14:textId="77777777" w:rsidR="00C258AA" w:rsidRDefault="00C258AA">
            <w:pPr>
              <w:jc w:val="center"/>
              <w:rPr>
                <w:sz w:val="20"/>
                <w:szCs w:val="20"/>
              </w:rPr>
            </w:pPr>
            <w:r>
              <w:rPr>
                <w:sz w:val="20"/>
                <w:szCs w:val="20"/>
              </w:rPr>
              <w:t>16,50000</w:t>
            </w:r>
          </w:p>
        </w:tc>
        <w:tc>
          <w:tcPr>
            <w:tcW w:w="1566" w:type="dxa"/>
            <w:tcBorders>
              <w:top w:val="nil"/>
              <w:left w:val="nil"/>
              <w:bottom w:val="single" w:sz="4" w:space="0" w:color="auto"/>
              <w:right w:val="single" w:sz="4" w:space="0" w:color="auto"/>
            </w:tcBorders>
            <w:noWrap/>
            <w:vAlign w:val="center"/>
            <w:hideMark/>
          </w:tcPr>
          <w:p w14:paraId="6E021183" w14:textId="77777777" w:rsidR="00C258AA" w:rsidRDefault="00C258AA">
            <w:pPr>
              <w:jc w:val="center"/>
              <w:rPr>
                <w:sz w:val="20"/>
                <w:szCs w:val="20"/>
              </w:rPr>
            </w:pPr>
            <w:r>
              <w:rPr>
                <w:sz w:val="20"/>
                <w:szCs w:val="20"/>
              </w:rPr>
              <w:t xml:space="preserve">110,00000  </w:t>
            </w:r>
          </w:p>
        </w:tc>
        <w:tc>
          <w:tcPr>
            <w:tcW w:w="1708" w:type="dxa"/>
            <w:tcBorders>
              <w:top w:val="nil"/>
              <w:left w:val="nil"/>
              <w:bottom w:val="single" w:sz="4" w:space="0" w:color="auto"/>
              <w:right w:val="single" w:sz="4" w:space="0" w:color="auto"/>
            </w:tcBorders>
            <w:noWrap/>
            <w:vAlign w:val="center"/>
            <w:hideMark/>
          </w:tcPr>
          <w:p w14:paraId="6066D3E3" w14:textId="77777777" w:rsidR="00C258AA" w:rsidRDefault="00C258AA">
            <w:pPr>
              <w:jc w:val="center"/>
              <w:rPr>
                <w:sz w:val="20"/>
                <w:szCs w:val="20"/>
              </w:rPr>
            </w:pPr>
            <w:r>
              <w:rPr>
                <w:sz w:val="20"/>
                <w:szCs w:val="20"/>
              </w:rPr>
              <w:t xml:space="preserve">126,50000  </w:t>
            </w:r>
          </w:p>
        </w:tc>
      </w:tr>
      <w:tr w:rsidR="00C258AA" w14:paraId="11218883" w14:textId="77777777" w:rsidTr="002D3913">
        <w:trPr>
          <w:gridAfter w:val="1"/>
          <w:wAfter w:w="12" w:type="dxa"/>
          <w:trHeight w:val="284"/>
        </w:trPr>
        <w:tc>
          <w:tcPr>
            <w:tcW w:w="8363" w:type="dxa"/>
            <w:tcBorders>
              <w:top w:val="single" w:sz="4" w:space="0" w:color="auto"/>
              <w:left w:val="single" w:sz="4" w:space="0" w:color="auto"/>
              <w:bottom w:val="single" w:sz="4" w:space="0" w:color="auto"/>
              <w:right w:val="single" w:sz="4" w:space="0" w:color="auto"/>
            </w:tcBorders>
            <w:vAlign w:val="center"/>
            <w:hideMark/>
          </w:tcPr>
          <w:p w14:paraId="7864C9B1" w14:textId="77777777" w:rsidR="00C258AA" w:rsidRDefault="00C258AA">
            <w:pPr>
              <w:rPr>
                <w:b/>
                <w:bCs/>
                <w:sz w:val="20"/>
                <w:szCs w:val="20"/>
              </w:rPr>
            </w:pPr>
            <w:r>
              <w:rPr>
                <w:b/>
                <w:bCs/>
                <w:sz w:val="20"/>
                <w:szCs w:val="20"/>
              </w:rPr>
              <w:t>Муниципальная программа "Обеспечение деятельности органов местного самоуправления сельского поселения Салым"</w:t>
            </w:r>
          </w:p>
        </w:tc>
        <w:tc>
          <w:tcPr>
            <w:tcW w:w="1393" w:type="dxa"/>
            <w:tcBorders>
              <w:top w:val="single" w:sz="4" w:space="0" w:color="auto"/>
              <w:left w:val="single" w:sz="4" w:space="0" w:color="auto"/>
              <w:bottom w:val="single" w:sz="4" w:space="0" w:color="auto"/>
              <w:right w:val="single" w:sz="4" w:space="0" w:color="auto"/>
            </w:tcBorders>
            <w:vAlign w:val="center"/>
            <w:hideMark/>
          </w:tcPr>
          <w:p w14:paraId="4D9A953E" w14:textId="77777777" w:rsidR="00C258AA" w:rsidRDefault="00C258AA">
            <w:pPr>
              <w:jc w:val="center"/>
              <w:rPr>
                <w:b/>
                <w:bCs/>
                <w:sz w:val="20"/>
                <w:szCs w:val="20"/>
              </w:rPr>
            </w:pPr>
            <w:r>
              <w:rPr>
                <w:b/>
                <w:bCs/>
                <w:sz w:val="20"/>
                <w:szCs w:val="20"/>
              </w:rPr>
              <w:t>1500000000</w:t>
            </w:r>
          </w:p>
        </w:tc>
        <w:tc>
          <w:tcPr>
            <w:tcW w:w="885" w:type="dxa"/>
            <w:tcBorders>
              <w:top w:val="single" w:sz="4" w:space="0" w:color="auto"/>
              <w:left w:val="single" w:sz="4" w:space="0" w:color="auto"/>
              <w:bottom w:val="single" w:sz="4" w:space="0" w:color="auto"/>
              <w:right w:val="single" w:sz="4" w:space="0" w:color="auto"/>
            </w:tcBorders>
            <w:vAlign w:val="center"/>
            <w:hideMark/>
          </w:tcPr>
          <w:p w14:paraId="3E5C54CC" w14:textId="77777777" w:rsidR="00C258AA" w:rsidRDefault="00C258AA">
            <w:pPr>
              <w:jc w:val="center"/>
              <w:rPr>
                <w:b/>
                <w:bCs/>
                <w:sz w:val="20"/>
                <w:szCs w:val="20"/>
              </w:rPr>
            </w:pPr>
            <w:r>
              <w:rPr>
                <w:b/>
                <w:bCs/>
                <w:sz w:val="20"/>
                <w:szCs w:val="20"/>
              </w:rPr>
              <w:t> </w:t>
            </w:r>
          </w:p>
        </w:tc>
        <w:tc>
          <w:tcPr>
            <w:tcW w:w="1422" w:type="dxa"/>
            <w:tcBorders>
              <w:top w:val="single" w:sz="4" w:space="0" w:color="auto"/>
              <w:left w:val="single" w:sz="4" w:space="0" w:color="auto"/>
              <w:bottom w:val="single" w:sz="4" w:space="0" w:color="auto"/>
              <w:right w:val="single" w:sz="4" w:space="0" w:color="auto"/>
            </w:tcBorders>
            <w:vAlign w:val="center"/>
            <w:hideMark/>
          </w:tcPr>
          <w:p w14:paraId="772DF7D0" w14:textId="77777777" w:rsidR="00C258AA" w:rsidRDefault="00C258AA">
            <w:pPr>
              <w:jc w:val="center"/>
              <w:rPr>
                <w:b/>
                <w:bCs/>
                <w:sz w:val="20"/>
                <w:szCs w:val="20"/>
              </w:rPr>
            </w:pPr>
            <w:r>
              <w:rPr>
                <w:b/>
                <w:bCs/>
                <w:sz w:val="20"/>
                <w:szCs w:val="20"/>
              </w:rPr>
              <w:t>23 570,52149</w:t>
            </w:r>
          </w:p>
        </w:tc>
        <w:tc>
          <w:tcPr>
            <w:tcW w:w="1566" w:type="dxa"/>
            <w:tcBorders>
              <w:top w:val="single" w:sz="4" w:space="0" w:color="auto"/>
              <w:left w:val="single" w:sz="4" w:space="0" w:color="auto"/>
              <w:bottom w:val="single" w:sz="4" w:space="0" w:color="auto"/>
              <w:right w:val="single" w:sz="4" w:space="0" w:color="auto"/>
            </w:tcBorders>
            <w:vAlign w:val="center"/>
            <w:hideMark/>
          </w:tcPr>
          <w:p w14:paraId="3988E15F" w14:textId="77777777" w:rsidR="00C258AA" w:rsidRDefault="00C258AA">
            <w:pPr>
              <w:jc w:val="center"/>
              <w:rPr>
                <w:b/>
                <w:bCs/>
                <w:sz w:val="20"/>
                <w:szCs w:val="20"/>
              </w:rPr>
            </w:pPr>
            <w:r>
              <w:rPr>
                <w:b/>
                <w:bCs/>
                <w:sz w:val="20"/>
                <w:szCs w:val="20"/>
              </w:rPr>
              <w:t xml:space="preserve">9 821,62342  </w:t>
            </w:r>
          </w:p>
        </w:tc>
        <w:tc>
          <w:tcPr>
            <w:tcW w:w="1708" w:type="dxa"/>
            <w:tcBorders>
              <w:top w:val="single" w:sz="4" w:space="0" w:color="auto"/>
              <w:left w:val="single" w:sz="4" w:space="0" w:color="auto"/>
              <w:bottom w:val="single" w:sz="4" w:space="0" w:color="auto"/>
              <w:right w:val="single" w:sz="4" w:space="0" w:color="auto"/>
            </w:tcBorders>
            <w:vAlign w:val="center"/>
            <w:hideMark/>
          </w:tcPr>
          <w:p w14:paraId="533AC843" w14:textId="77777777" w:rsidR="00C258AA" w:rsidRDefault="00C258AA">
            <w:pPr>
              <w:jc w:val="center"/>
              <w:rPr>
                <w:b/>
                <w:bCs/>
                <w:sz w:val="20"/>
                <w:szCs w:val="20"/>
              </w:rPr>
            </w:pPr>
            <w:r>
              <w:rPr>
                <w:b/>
                <w:bCs/>
                <w:sz w:val="20"/>
                <w:szCs w:val="20"/>
              </w:rPr>
              <w:t xml:space="preserve">33 392,14491  </w:t>
            </w:r>
          </w:p>
        </w:tc>
      </w:tr>
      <w:tr w:rsidR="00C258AA" w14:paraId="24858031" w14:textId="77777777" w:rsidTr="002D3913">
        <w:trPr>
          <w:gridAfter w:val="1"/>
          <w:wAfter w:w="12" w:type="dxa"/>
          <w:trHeight w:val="284"/>
        </w:trPr>
        <w:tc>
          <w:tcPr>
            <w:tcW w:w="8363" w:type="dxa"/>
            <w:tcBorders>
              <w:top w:val="single" w:sz="4" w:space="0" w:color="auto"/>
              <w:left w:val="single" w:sz="4" w:space="0" w:color="auto"/>
              <w:bottom w:val="single" w:sz="4" w:space="0" w:color="auto"/>
              <w:right w:val="single" w:sz="4" w:space="0" w:color="auto"/>
            </w:tcBorders>
            <w:vAlign w:val="center"/>
            <w:hideMark/>
          </w:tcPr>
          <w:p w14:paraId="4E7EB8B8" w14:textId="77777777" w:rsidR="00C258AA" w:rsidRDefault="00C258AA">
            <w:pPr>
              <w:rPr>
                <w:sz w:val="20"/>
                <w:szCs w:val="20"/>
              </w:rPr>
            </w:pPr>
            <w:r>
              <w:rPr>
                <w:sz w:val="20"/>
                <w:szCs w:val="20"/>
              </w:rPr>
              <w:t>Основное мероприятие "Обеспечение МУ "Администрация сельского поселения Салым"</w:t>
            </w:r>
          </w:p>
        </w:tc>
        <w:tc>
          <w:tcPr>
            <w:tcW w:w="1393" w:type="dxa"/>
            <w:tcBorders>
              <w:top w:val="single" w:sz="4" w:space="0" w:color="auto"/>
              <w:left w:val="single" w:sz="4" w:space="0" w:color="auto"/>
              <w:bottom w:val="single" w:sz="4" w:space="0" w:color="auto"/>
              <w:right w:val="single" w:sz="4" w:space="0" w:color="auto"/>
            </w:tcBorders>
            <w:vAlign w:val="center"/>
            <w:hideMark/>
          </w:tcPr>
          <w:p w14:paraId="6E814E59" w14:textId="77777777" w:rsidR="00C258AA" w:rsidRDefault="00C258AA">
            <w:pPr>
              <w:jc w:val="center"/>
              <w:rPr>
                <w:sz w:val="20"/>
                <w:szCs w:val="20"/>
              </w:rPr>
            </w:pPr>
            <w:r>
              <w:rPr>
                <w:sz w:val="20"/>
                <w:szCs w:val="20"/>
              </w:rPr>
              <w:t>1500100000</w:t>
            </w:r>
          </w:p>
        </w:tc>
        <w:tc>
          <w:tcPr>
            <w:tcW w:w="885" w:type="dxa"/>
            <w:tcBorders>
              <w:top w:val="single" w:sz="4" w:space="0" w:color="auto"/>
              <w:left w:val="single" w:sz="4" w:space="0" w:color="auto"/>
              <w:bottom w:val="single" w:sz="4" w:space="0" w:color="auto"/>
              <w:right w:val="single" w:sz="4" w:space="0" w:color="auto"/>
            </w:tcBorders>
            <w:vAlign w:val="center"/>
            <w:hideMark/>
          </w:tcPr>
          <w:p w14:paraId="71A78E8F" w14:textId="77777777" w:rsidR="00C258AA" w:rsidRDefault="00C258AA">
            <w:pPr>
              <w:jc w:val="center"/>
              <w:rPr>
                <w:sz w:val="20"/>
                <w:szCs w:val="20"/>
              </w:rPr>
            </w:pPr>
            <w:r>
              <w:rPr>
                <w:sz w:val="20"/>
                <w:szCs w:val="20"/>
              </w:rPr>
              <w:t> </w:t>
            </w:r>
          </w:p>
        </w:tc>
        <w:tc>
          <w:tcPr>
            <w:tcW w:w="1422" w:type="dxa"/>
            <w:tcBorders>
              <w:top w:val="single" w:sz="4" w:space="0" w:color="auto"/>
              <w:left w:val="single" w:sz="4" w:space="0" w:color="auto"/>
              <w:bottom w:val="single" w:sz="4" w:space="0" w:color="auto"/>
              <w:right w:val="single" w:sz="4" w:space="0" w:color="auto"/>
            </w:tcBorders>
            <w:vAlign w:val="center"/>
            <w:hideMark/>
          </w:tcPr>
          <w:p w14:paraId="4415093F" w14:textId="77777777" w:rsidR="00C258AA" w:rsidRDefault="00C258AA">
            <w:pPr>
              <w:jc w:val="center"/>
              <w:rPr>
                <w:sz w:val="20"/>
                <w:szCs w:val="20"/>
              </w:rPr>
            </w:pPr>
            <w:r>
              <w:rPr>
                <w:sz w:val="20"/>
                <w:szCs w:val="20"/>
              </w:rPr>
              <w:t>7 495,30358</w:t>
            </w:r>
          </w:p>
        </w:tc>
        <w:tc>
          <w:tcPr>
            <w:tcW w:w="1566" w:type="dxa"/>
            <w:tcBorders>
              <w:top w:val="single" w:sz="4" w:space="0" w:color="auto"/>
              <w:left w:val="single" w:sz="4" w:space="0" w:color="auto"/>
              <w:bottom w:val="single" w:sz="4" w:space="0" w:color="auto"/>
              <w:right w:val="single" w:sz="4" w:space="0" w:color="auto"/>
            </w:tcBorders>
            <w:vAlign w:val="center"/>
            <w:hideMark/>
          </w:tcPr>
          <w:p w14:paraId="7610951E" w14:textId="77777777" w:rsidR="00C258AA" w:rsidRDefault="00C258AA">
            <w:pPr>
              <w:jc w:val="center"/>
              <w:rPr>
                <w:sz w:val="20"/>
                <w:szCs w:val="20"/>
              </w:rPr>
            </w:pPr>
            <w:r>
              <w:rPr>
                <w:sz w:val="20"/>
                <w:szCs w:val="20"/>
              </w:rPr>
              <w:t xml:space="preserve">9 821,62342  </w:t>
            </w:r>
          </w:p>
        </w:tc>
        <w:tc>
          <w:tcPr>
            <w:tcW w:w="1708" w:type="dxa"/>
            <w:tcBorders>
              <w:top w:val="single" w:sz="4" w:space="0" w:color="auto"/>
              <w:left w:val="single" w:sz="4" w:space="0" w:color="auto"/>
              <w:bottom w:val="single" w:sz="4" w:space="0" w:color="auto"/>
              <w:right w:val="single" w:sz="4" w:space="0" w:color="auto"/>
            </w:tcBorders>
            <w:vAlign w:val="center"/>
            <w:hideMark/>
          </w:tcPr>
          <w:p w14:paraId="75359AEE" w14:textId="77777777" w:rsidR="00C258AA" w:rsidRDefault="00C258AA">
            <w:pPr>
              <w:jc w:val="center"/>
              <w:rPr>
                <w:sz w:val="20"/>
                <w:szCs w:val="20"/>
              </w:rPr>
            </w:pPr>
            <w:r>
              <w:rPr>
                <w:sz w:val="20"/>
                <w:szCs w:val="20"/>
              </w:rPr>
              <w:t xml:space="preserve">17 316,92700  </w:t>
            </w:r>
          </w:p>
        </w:tc>
      </w:tr>
      <w:tr w:rsidR="00C258AA" w14:paraId="330E8EBB" w14:textId="77777777" w:rsidTr="002D3913">
        <w:trPr>
          <w:gridAfter w:val="1"/>
          <w:wAfter w:w="12" w:type="dxa"/>
          <w:trHeight w:val="284"/>
        </w:trPr>
        <w:tc>
          <w:tcPr>
            <w:tcW w:w="8363" w:type="dxa"/>
            <w:tcBorders>
              <w:top w:val="single" w:sz="4" w:space="0" w:color="auto"/>
              <w:left w:val="single" w:sz="4" w:space="0" w:color="auto"/>
              <w:bottom w:val="single" w:sz="4" w:space="0" w:color="auto"/>
              <w:right w:val="single" w:sz="4" w:space="0" w:color="auto"/>
            </w:tcBorders>
            <w:vAlign w:val="center"/>
            <w:hideMark/>
          </w:tcPr>
          <w:p w14:paraId="3093A8A6" w14:textId="77777777" w:rsidR="00C258AA" w:rsidRDefault="00C258AA">
            <w:pPr>
              <w:rPr>
                <w:sz w:val="20"/>
                <w:szCs w:val="20"/>
              </w:rPr>
            </w:pPr>
            <w:r>
              <w:rPr>
                <w:sz w:val="20"/>
                <w:szCs w:val="20"/>
              </w:rPr>
              <w:t>Реализация мероприятий</w:t>
            </w:r>
          </w:p>
        </w:tc>
        <w:tc>
          <w:tcPr>
            <w:tcW w:w="1393" w:type="dxa"/>
            <w:tcBorders>
              <w:top w:val="single" w:sz="4" w:space="0" w:color="auto"/>
              <w:left w:val="nil"/>
              <w:bottom w:val="single" w:sz="4" w:space="0" w:color="auto"/>
              <w:right w:val="single" w:sz="4" w:space="0" w:color="auto"/>
            </w:tcBorders>
            <w:vAlign w:val="center"/>
            <w:hideMark/>
          </w:tcPr>
          <w:p w14:paraId="2BB9C1C5" w14:textId="77777777" w:rsidR="00C258AA" w:rsidRDefault="00C258AA">
            <w:pPr>
              <w:jc w:val="center"/>
              <w:rPr>
                <w:sz w:val="20"/>
                <w:szCs w:val="20"/>
              </w:rPr>
            </w:pPr>
            <w:r>
              <w:rPr>
                <w:sz w:val="20"/>
                <w:szCs w:val="20"/>
              </w:rPr>
              <w:t>1500199990</w:t>
            </w:r>
          </w:p>
        </w:tc>
        <w:tc>
          <w:tcPr>
            <w:tcW w:w="885" w:type="dxa"/>
            <w:tcBorders>
              <w:top w:val="single" w:sz="4" w:space="0" w:color="auto"/>
              <w:left w:val="nil"/>
              <w:bottom w:val="single" w:sz="4" w:space="0" w:color="auto"/>
              <w:right w:val="single" w:sz="4" w:space="0" w:color="auto"/>
            </w:tcBorders>
            <w:vAlign w:val="center"/>
            <w:hideMark/>
          </w:tcPr>
          <w:p w14:paraId="104B77C3" w14:textId="77777777" w:rsidR="00C258AA" w:rsidRDefault="00C258AA">
            <w:pPr>
              <w:jc w:val="center"/>
              <w:rPr>
                <w:sz w:val="20"/>
                <w:szCs w:val="20"/>
              </w:rPr>
            </w:pPr>
            <w:r>
              <w:rPr>
                <w:sz w:val="20"/>
                <w:szCs w:val="20"/>
              </w:rPr>
              <w:t> </w:t>
            </w:r>
          </w:p>
        </w:tc>
        <w:tc>
          <w:tcPr>
            <w:tcW w:w="1422" w:type="dxa"/>
            <w:tcBorders>
              <w:top w:val="single" w:sz="4" w:space="0" w:color="auto"/>
              <w:left w:val="nil"/>
              <w:bottom w:val="single" w:sz="4" w:space="0" w:color="auto"/>
              <w:right w:val="single" w:sz="4" w:space="0" w:color="auto"/>
            </w:tcBorders>
            <w:vAlign w:val="center"/>
            <w:hideMark/>
          </w:tcPr>
          <w:p w14:paraId="3A3E3B79" w14:textId="77777777" w:rsidR="00C258AA" w:rsidRDefault="00C258AA">
            <w:pPr>
              <w:jc w:val="center"/>
              <w:rPr>
                <w:sz w:val="20"/>
                <w:szCs w:val="20"/>
              </w:rPr>
            </w:pPr>
            <w:r>
              <w:rPr>
                <w:sz w:val="20"/>
                <w:szCs w:val="20"/>
              </w:rPr>
              <w:t>7 495,30358</w:t>
            </w:r>
          </w:p>
        </w:tc>
        <w:tc>
          <w:tcPr>
            <w:tcW w:w="1566" w:type="dxa"/>
            <w:tcBorders>
              <w:top w:val="single" w:sz="4" w:space="0" w:color="auto"/>
              <w:left w:val="nil"/>
              <w:bottom w:val="single" w:sz="4" w:space="0" w:color="auto"/>
              <w:right w:val="single" w:sz="4" w:space="0" w:color="auto"/>
            </w:tcBorders>
            <w:vAlign w:val="center"/>
            <w:hideMark/>
          </w:tcPr>
          <w:p w14:paraId="007C5D50" w14:textId="77777777" w:rsidR="00C258AA" w:rsidRDefault="00C258AA">
            <w:pPr>
              <w:jc w:val="center"/>
              <w:rPr>
                <w:sz w:val="20"/>
                <w:szCs w:val="20"/>
              </w:rPr>
            </w:pPr>
            <w:r>
              <w:rPr>
                <w:sz w:val="20"/>
                <w:szCs w:val="20"/>
              </w:rPr>
              <w:t xml:space="preserve">9 821,62342  </w:t>
            </w:r>
          </w:p>
        </w:tc>
        <w:tc>
          <w:tcPr>
            <w:tcW w:w="1708" w:type="dxa"/>
            <w:tcBorders>
              <w:top w:val="single" w:sz="4" w:space="0" w:color="auto"/>
              <w:left w:val="nil"/>
              <w:bottom w:val="single" w:sz="4" w:space="0" w:color="auto"/>
              <w:right w:val="single" w:sz="4" w:space="0" w:color="auto"/>
            </w:tcBorders>
            <w:vAlign w:val="center"/>
            <w:hideMark/>
          </w:tcPr>
          <w:p w14:paraId="3E147D0F" w14:textId="77777777" w:rsidR="00C258AA" w:rsidRDefault="00C258AA">
            <w:pPr>
              <w:jc w:val="center"/>
              <w:rPr>
                <w:sz w:val="20"/>
                <w:szCs w:val="20"/>
              </w:rPr>
            </w:pPr>
            <w:r>
              <w:rPr>
                <w:sz w:val="20"/>
                <w:szCs w:val="20"/>
              </w:rPr>
              <w:t xml:space="preserve">17 316,92700  </w:t>
            </w:r>
          </w:p>
        </w:tc>
      </w:tr>
      <w:tr w:rsidR="00C258AA" w14:paraId="3EE6AC58" w14:textId="77777777" w:rsidTr="002D3913">
        <w:trPr>
          <w:gridAfter w:val="1"/>
          <w:wAfter w:w="12" w:type="dxa"/>
          <w:trHeight w:val="284"/>
        </w:trPr>
        <w:tc>
          <w:tcPr>
            <w:tcW w:w="8363" w:type="dxa"/>
            <w:tcBorders>
              <w:top w:val="nil"/>
              <w:left w:val="single" w:sz="4" w:space="0" w:color="auto"/>
              <w:bottom w:val="single" w:sz="4" w:space="0" w:color="auto"/>
              <w:right w:val="single" w:sz="4" w:space="0" w:color="auto"/>
            </w:tcBorders>
            <w:vAlign w:val="bottom"/>
            <w:hideMark/>
          </w:tcPr>
          <w:p w14:paraId="5086588D" w14:textId="77777777" w:rsidR="00C258AA" w:rsidRDefault="00C258AA">
            <w:pPr>
              <w:rPr>
                <w:sz w:val="20"/>
                <w:szCs w:val="20"/>
              </w:rPr>
            </w:pPr>
            <w:r>
              <w:rPr>
                <w:sz w:val="20"/>
                <w:szCs w:val="20"/>
              </w:rPr>
              <w:t xml:space="preserve">Закупка товаров, работ и услуг для обеспечения государственных (муниципальных) нужд </w:t>
            </w:r>
          </w:p>
        </w:tc>
        <w:tc>
          <w:tcPr>
            <w:tcW w:w="1393" w:type="dxa"/>
            <w:tcBorders>
              <w:top w:val="nil"/>
              <w:left w:val="nil"/>
              <w:bottom w:val="single" w:sz="4" w:space="0" w:color="auto"/>
              <w:right w:val="single" w:sz="4" w:space="0" w:color="auto"/>
            </w:tcBorders>
            <w:vAlign w:val="center"/>
            <w:hideMark/>
          </w:tcPr>
          <w:p w14:paraId="4CFFF10A" w14:textId="77777777" w:rsidR="00C258AA" w:rsidRDefault="00C258AA">
            <w:pPr>
              <w:jc w:val="center"/>
              <w:rPr>
                <w:sz w:val="20"/>
                <w:szCs w:val="20"/>
              </w:rPr>
            </w:pPr>
            <w:r>
              <w:rPr>
                <w:sz w:val="20"/>
                <w:szCs w:val="20"/>
              </w:rPr>
              <w:t>1500199990</w:t>
            </w:r>
          </w:p>
        </w:tc>
        <w:tc>
          <w:tcPr>
            <w:tcW w:w="885" w:type="dxa"/>
            <w:tcBorders>
              <w:top w:val="nil"/>
              <w:left w:val="nil"/>
              <w:bottom w:val="single" w:sz="4" w:space="0" w:color="auto"/>
              <w:right w:val="single" w:sz="4" w:space="0" w:color="auto"/>
            </w:tcBorders>
            <w:vAlign w:val="center"/>
            <w:hideMark/>
          </w:tcPr>
          <w:p w14:paraId="11CEE1FB" w14:textId="77777777" w:rsidR="00C258AA" w:rsidRDefault="00C258AA">
            <w:pPr>
              <w:jc w:val="center"/>
              <w:rPr>
                <w:sz w:val="20"/>
                <w:szCs w:val="20"/>
              </w:rPr>
            </w:pPr>
            <w:r>
              <w:rPr>
                <w:sz w:val="20"/>
                <w:szCs w:val="20"/>
              </w:rPr>
              <w:t>200</w:t>
            </w:r>
          </w:p>
        </w:tc>
        <w:tc>
          <w:tcPr>
            <w:tcW w:w="1422" w:type="dxa"/>
            <w:tcBorders>
              <w:top w:val="nil"/>
              <w:left w:val="nil"/>
              <w:bottom w:val="single" w:sz="4" w:space="0" w:color="auto"/>
              <w:right w:val="single" w:sz="4" w:space="0" w:color="auto"/>
            </w:tcBorders>
            <w:vAlign w:val="center"/>
            <w:hideMark/>
          </w:tcPr>
          <w:p w14:paraId="48C00963" w14:textId="77777777" w:rsidR="00C258AA" w:rsidRDefault="00C258AA">
            <w:pPr>
              <w:jc w:val="center"/>
              <w:rPr>
                <w:sz w:val="20"/>
                <w:szCs w:val="20"/>
              </w:rPr>
            </w:pPr>
            <w:r>
              <w:rPr>
                <w:sz w:val="20"/>
                <w:szCs w:val="20"/>
              </w:rPr>
              <w:t>7 342,66458</w:t>
            </w:r>
          </w:p>
        </w:tc>
        <w:tc>
          <w:tcPr>
            <w:tcW w:w="1566" w:type="dxa"/>
            <w:tcBorders>
              <w:top w:val="nil"/>
              <w:left w:val="nil"/>
              <w:bottom w:val="single" w:sz="4" w:space="0" w:color="auto"/>
              <w:right w:val="single" w:sz="4" w:space="0" w:color="auto"/>
            </w:tcBorders>
            <w:vAlign w:val="center"/>
            <w:hideMark/>
          </w:tcPr>
          <w:p w14:paraId="0A350571" w14:textId="77777777" w:rsidR="00C258AA" w:rsidRDefault="00C258AA">
            <w:pPr>
              <w:jc w:val="center"/>
              <w:rPr>
                <w:sz w:val="20"/>
                <w:szCs w:val="20"/>
              </w:rPr>
            </w:pPr>
            <w:r>
              <w:rPr>
                <w:sz w:val="20"/>
                <w:szCs w:val="20"/>
              </w:rPr>
              <w:t xml:space="preserve">9 819,07342  </w:t>
            </w:r>
          </w:p>
        </w:tc>
        <w:tc>
          <w:tcPr>
            <w:tcW w:w="1708" w:type="dxa"/>
            <w:tcBorders>
              <w:top w:val="nil"/>
              <w:left w:val="nil"/>
              <w:bottom w:val="single" w:sz="4" w:space="0" w:color="auto"/>
              <w:right w:val="single" w:sz="4" w:space="0" w:color="auto"/>
            </w:tcBorders>
            <w:vAlign w:val="center"/>
            <w:hideMark/>
          </w:tcPr>
          <w:p w14:paraId="2F1E77CC" w14:textId="77777777" w:rsidR="00C258AA" w:rsidRDefault="00C258AA">
            <w:pPr>
              <w:jc w:val="center"/>
              <w:rPr>
                <w:sz w:val="20"/>
                <w:szCs w:val="20"/>
              </w:rPr>
            </w:pPr>
            <w:r>
              <w:rPr>
                <w:sz w:val="20"/>
                <w:szCs w:val="20"/>
              </w:rPr>
              <w:t xml:space="preserve">17 161,73800  </w:t>
            </w:r>
          </w:p>
        </w:tc>
      </w:tr>
      <w:tr w:rsidR="00C258AA" w14:paraId="31497ECE" w14:textId="77777777" w:rsidTr="002D3913">
        <w:trPr>
          <w:gridAfter w:val="1"/>
          <w:wAfter w:w="12" w:type="dxa"/>
          <w:trHeight w:val="284"/>
        </w:trPr>
        <w:tc>
          <w:tcPr>
            <w:tcW w:w="8363" w:type="dxa"/>
            <w:tcBorders>
              <w:top w:val="nil"/>
              <w:left w:val="single" w:sz="4" w:space="0" w:color="auto"/>
              <w:bottom w:val="single" w:sz="4" w:space="0" w:color="auto"/>
              <w:right w:val="single" w:sz="4" w:space="0" w:color="auto"/>
            </w:tcBorders>
            <w:vAlign w:val="center"/>
            <w:hideMark/>
          </w:tcPr>
          <w:p w14:paraId="326E80A4" w14:textId="77777777" w:rsidR="00C258AA" w:rsidRDefault="00C258AA">
            <w:pPr>
              <w:rPr>
                <w:sz w:val="20"/>
                <w:szCs w:val="20"/>
              </w:rPr>
            </w:pPr>
            <w:r>
              <w:rPr>
                <w:sz w:val="20"/>
                <w:szCs w:val="20"/>
              </w:rPr>
              <w:t>Иные закупки товаров, работ и услуг для обеспечения государственных (муниципальных) нужд</w:t>
            </w:r>
          </w:p>
        </w:tc>
        <w:tc>
          <w:tcPr>
            <w:tcW w:w="1393" w:type="dxa"/>
            <w:tcBorders>
              <w:top w:val="nil"/>
              <w:left w:val="nil"/>
              <w:bottom w:val="single" w:sz="4" w:space="0" w:color="auto"/>
              <w:right w:val="single" w:sz="4" w:space="0" w:color="auto"/>
            </w:tcBorders>
            <w:vAlign w:val="center"/>
            <w:hideMark/>
          </w:tcPr>
          <w:p w14:paraId="5449D0CB" w14:textId="77777777" w:rsidR="00C258AA" w:rsidRDefault="00C258AA">
            <w:pPr>
              <w:jc w:val="center"/>
              <w:rPr>
                <w:sz w:val="20"/>
                <w:szCs w:val="20"/>
              </w:rPr>
            </w:pPr>
            <w:r>
              <w:rPr>
                <w:sz w:val="20"/>
                <w:szCs w:val="20"/>
              </w:rPr>
              <w:t>1500199990</w:t>
            </w:r>
          </w:p>
        </w:tc>
        <w:tc>
          <w:tcPr>
            <w:tcW w:w="885" w:type="dxa"/>
            <w:tcBorders>
              <w:top w:val="nil"/>
              <w:left w:val="nil"/>
              <w:bottom w:val="single" w:sz="4" w:space="0" w:color="auto"/>
              <w:right w:val="single" w:sz="4" w:space="0" w:color="auto"/>
            </w:tcBorders>
            <w:vAlign w:val="center"/>
            <w:hideMark/>
          </w:tcPr>
          <w:p w14:paraId="2EDBE4F2" w14:textId="77777777" w:rsidR="00C258AA" w:rsidRDefault="00C258AA">
            <w:pPr>
              <w:jc w:val="center"/>
              <w:rPr>
                <w:sz w:val="20"/>
                <w:szCs w:val="20"/>
              </w:rPr>
            </w:pPr>
            <w:r>
              <w:rPr>
                <w:sz w:val="20"/>
                <w:szCs w:val="20"/>
              </w:rPr>
              <w:t>240</w:t>
            </w:r>
          </w:p>
        </w:tc>
        <w:tc>
          <w:tcPr>
            <w:tcW w:w="1422" w:type="dxa"/>
            <w:tcBorders>
              <w:top w:val="nil"/>
              <w:left w:val="nil"/>
              <w:bottom w:val="single" w:sz="4" w:space="0" w:color="auto"/>
              <w:right w:val="single" w:sz="4" w:space="0" w:color="auto"/>
            </w:tcBorders>
            <w:vAlign w:val="center"/>
            <w:hideMark/>
          </w:tcPr>
          <w:p w14:paraId="44EAF2A7" w14:textId="77777777" w:rsidR="00C258AA" w:rsidRDefault="00C258AA">
            <w:pPr>
              <w:jc w:val="center"/>
              <w:rPr>
                <w:sz w:val="20"/>
                <w:szCs w:val="20"/>
              </w:rPr>
            </w:pPr>
            <w:r>
              <w:rPr>
                <w:sz w:val="20"/>
                <w:szCs w:val="20"/>
              </w:rPr>
              <w:t>7 342,66458</w:t>
            </w:r>
          </w:p>
        </w:tc>
        <w:tc>
          <w:tcPr>
            <w:tcW w:w="1566" w:type="dxa"/>
            <w:tcBorders>
              <w:top w:val="nil"/>
              <w:left w:val="nil"/>
              <w:bottom w:val="single" w:sz="4" w:space="0" w:color="auto"/>
              <w:right w:val="single" w:sz="4" w:space="0" w:color="auto"/>
            </w:tcBorders>
            <w:noWrap/>
            <w:vAlign w:val="center"/>
            <w:hideMark/>
          </w:tcPr>
          <w:p w14:paraId="046BC93D" w14:textId="77777777" w:rsidR="00C258AA" w:rsidRDefault="00C258AA">
            <w:pPr>
              <w:jc w:val="center"/>
              <w:rPr>
                <w:sz w:val="20"/>
                <w:szCs w:val="20"/>
              </w:rPr>
            </w:pPr>
            <w:r>
              <w:rPr>
                <w:sz w:val="20"/>
                <w:szCs w:val="20"/>
              </w:rPr>
              <w:t xml:space="preserve">9 819,07342  </w:t>
            </w:r>
          </w:p>
        </w:tc>
        <w:tc>
          <w:tcPr>
            <w:tcW w:w="1708" w:type="dxa"/>
            <w:tcBorders>
              <w:top w:val="nil"/>
              <w:left w:val="nil"/>
              <w:bottom w:val="single" w:sz="4" w:space="0" w:color="auto"/>
              <w:right w:val="single" w:sz="4" w:space="0" w:color="auto"/>
            </w:tcBorders>
            <w:noWrap/>
            <w:vAlign w:val="center"/>
            <w:hideMark/>
          </w:tcPr>
          <w:p w14:paraId="3613D119" w14:textId="77777777" w:rsidR="00C258AA" w:rsidRDefault="00C258AA">
            <w:pPr>
              <w:jc w:val="center"/>
              <w:rPr>
                <w:sz w:val="20"/>
                <w:szCs w:val="20"/>
              </w:rPr>
            </w:pPr>
            <w:r>
              <w:rPr>
                <w:sz w:val="20"/>
                <w:szCs w:val="20"/>
              </w:rPr>
              <w:t xml:space="preserve">17 161,73800  </w:t>
            </w:r>
          </w:p>
        </w:tc>
      </w:tr>
      <w:tr w:rsidR="00C258AA" w14:paraId="7B4F3B0C" w14:textId="77777777" w:rsidTr="002D3913">
        <w:trPr>
          <w:gridAfter w:val="1"/>
          <w:wAfter w:w="12" w:type="dxa"/>
          <w:trHeight w:val="284"/>
        </w:trPr>
        <w:tc>
          <w:tcPr>
            <w:tcW w:w="8363" w:type="dxa"/>
            <w:tcBorders>
              <w:top w:val="nil"/>
              <w:left w:val="single" w:sz="4" w:space="0" w:color="auto"/>
              <w:bottom w:val="single" w:sz="4" w:space="0" w:color="auto"/>
              <w:right w:val="single" w:sz="4" w:space="0" w:color="auto"/>
            </w:tcBorders>
            <w:vAlign w:val="center"/>
            <w:hideMark/>
          </w:tcPr>
          <w:p w14:paraId="6B926CB1" w14:textId="77777777" w:rsidR="00C258AA" w:rsidRDefault="00C258AA">
            <w:pPr>
              <w:rPr>
                <w:sz w:val="20"/>
                <w:szCs w:val="20"/>
              </w:rPr>
            </w:pPr>
            <w:r>
              <w:rPr>
                <w:sz w:val="20"/>
                <w:szCs w:val="20"/>
              </w:rPr>
              <w:t>Социальное обеспечение и иные выплаты населению</w:t>
            </w:r>
          </w:p>
        </w:tc>
        <w:tc>
          <w:tcPr>
            <w:tcW w:w="1393" w:type="dxa"/>
            <w:tcBorders>
              <w:top w:val="nil"/>
              <w:left w:val="nil"/>
              <w:bottom w:val="single" w:sz="4" w:space="0" w:color="auto"/>
              <w:right w:val="single" w:sz="4" w:space="0" w:color="auto"/>
            </w:tcBorders>
            <w:vAlign w:val="center"/>
            <w:hideMark/>
          </w:tcPr>
          <w:p w14:paraId="6B60A38E" w14:textId="77777777" w:rsidR="00C258AA" w:rsidRDefault="00C258AA">
            <w:pPr>
              <w:jc w:val="center"/>
              <w:rPr>
                <w:sz w:val="20"/>
                <w:szCs w:val="20"/>
              </w:rPr>
            </w:pPr>
            <w:r>
              <w:rPr>
                <w:sz w:val="20"/>
                <w:szCs w:val="20"/>
              </w:rPr>
              <w:t>1500199990</w:t>
            </w:r>
          </w:p>
        </w:tc>
        <w:tc>
          <w:tcPr>
            <w:tcW w:w="885" w:type="dxa"/>
            <w:tcBorders>
              <w:top w:val="nil"/>
              <w:left w:val="nil"/>
              <w:bottom w:val="single" w:sz="4" w:space="0" w:color="auto"/>
              <w:right w:val="single" w:sz="4" w:space="0" w:color="auto"/>
            </w:tcBorders>
            <w:vAlign w:val="center"/>
            <w:hideMark/>
          </w:tcPr>
          <w:p w14:paraId="756F7618" w14:textId="77777777" w:rsidR="00C258AA" w:rsidRDefault="00C258AA">
            <w:pPr>
              <w:jc w:val="center"/>
              <w:rPr>
                <w:sz w:val="20"/>
                <w:szCs w:val="20"/>
              </w:rPr>
            </w:pPr>
            <w:r>
              <w:rPr>
                <w:sz w:val="20"/>
                <w:szCs w:val="20"/>
              </w:rPr>
              <w:t>300</w:t>
            </w:r>
          </w:p>
        </w:tc>
        <w:tc>
          <w:tcPr>
            <w:tcW w:w="1422" w:type="dxa"/>
            <w:tcBorders>
              <w:top w:val="nil"/>
              <w:left w:val="nil"/>
              <w:bottom w:val="single" w:sz="4" w:space="0" w:color="auto"/>
              <w:right w:val="single" w:sz="4" w:space="0" w:color="auto"/>
            </w:tcBorders>
            <w:vAlign w:val="center"/>
            <w:hideMark/>
          </w:tcPr>
          <w:p w14:paraId="50126C21" w14:textId="77777777" w:rsidR="00C258AA" w:rsidRDefault="00C258AA">
            <w:pPr>
              <w:jc w:val="center"/>
              <w:rPr>
                <w:sz w:val="20"/>
                <w:szCs w:val="20"/>
              </w:rPr>
            </w:pPr>
            <w:r>
              <w:rPr>
                <w:sz w:val="20"/>
                <w:szCs w:val="20"/>
              </w:rPr>
              <w:t>35,00000</w:t>
            </w:r>
          </w:p>
        </w:tc>
        <w:tc>
          <w:tcPr>
            <w:tcW w:w="1566" w:type="dxa"/>
            <w:tcBorders>
              <w:top w:val="nil"/>
              <w:left w:val="nil"/>
              <w:bottom w:val="single" w:sz="4" w:space="0" w:color="auto"/>
              <w:right w:val="single" w:sz="4" w:space="0" w:color="auto"/>
            </w:tcBorders>
            <w:vAlign w:val="center"/>
            <w:hideMark/>
          </w:tcPr>
          <w:p w14:paraId="6DCB201A" w14:textId="77777777" w:rsidR="00C258AA" w:rsidRDefault="00C258AA">
            <w:pPr>
              <w:jc w:val="center"/>
              <w:rPr>
                <w:sz w:val="20"/>
                <w:szCs w:val="20"/>
              </w:rPr>
            </w:pPr>
            <w:r>
              <w:rPr>
                <w:sz w:val="20"/>
                <w:szCs w:val="20"/>
              </w:rPr>
              <w:t xml:space="preserve">0,00000  </w:t>
            </w:r>
          </w:p>
        </w:tc>
        <w:tc>
          <w:tcPr>
            <w:tcW w:w="1708" w:type="dxa"/>
            <w:tcBorders>
              <w:top w:val="nil"/>
              <w:left w:val="nil"/>
              <w:bottom w:val="single" w:sz="4" w:space="0" w:color="auto"/>
              <w:right w:val="single" w:sz="4" w:space="0" w:color="auto"/>
            </w:tcBorders>
            <w:vAlign w:val="center"/>
            <w:hideMark/>
          </w:tcPr>
          <w:p w14:paraId="249B77CA" w14:textId="77777777" w:rsidR="00C258AA" w:rsidRDefault="00C258AA">
            <w:pPr>
              <w:jc w:val="center"/>
              <w:rPr>
                <w:sz w:val="20"/>
                <w:szCs w:val="20"/>
              </w:rPr>
            </w:pPr>
            <w:r>
              <w:rPr>
                <w:sz w:val="20"/>
                <w:szCs w:val="20"/>
              </w:rPr>
              <w:t xml:space="preserve">35,00000  </w:t>
            </w:r>
          </w:p>
        </w:tc>
      </w:tr>
      <w:tr w:rsidR="00C258AA" w14:paraId="4FB6515D" w14:textId="77777777" w:rsidTr="002D3913">
        <w:trPr>
          <w:gridAfter w:val="1"/>
          <w:wAfter w:w="12" w:type="dxa"/>
          <w:trHeight w:val="284"/>
        </w:trPr>
        <w:tc>
          <w:tcPr>
            <w:tcW w:w="8363" w:type="dxa"/>
            <w:tcBorders>
              <w:top w:val="nil"/>
              <w:left w:val="single" w:sz="4" w:space="0" w:color="auto"/>
              <w:bottom w:val="single" w:sz="4" w:space="0" w:color="auto"/>
              <w:right w:val="single" w:sz="4" w:space="0" w:color="auto"/>
            </w:tcBorders>
            <w:vAlign w:val="center"/>
            <w:hideMark/>
          </w:tcPr>
          <w:p w14:paraId="2999442E" w14:textId="77777777" w:rsidR="00C258AA" w:rsidRDefault="00C258AA">
            <w:pPr>
              <w:rPr>
                <w:sz w:val="20"/>
                <w:szCs w:val="20"/>
              </w:rPr>
            </w:pPr>
            <w:r>
              <w:rPr>
                <w:sz w:val="20"/>
                <w:szCs w:val="20"/>
              </w:rPr>
              <w:t>Иные выплаты населению</w:t>
            </w:r>
          </w:p>
        </w:tc>
        <w:tc>
          <w:tcPr>
            <w:tcW w:w="1393" w:type="dxa"/>
            <w:tcBorders>
              <w:top w:val="nil"/>
              <w:left w:val="nil"/>
              <w:bottom w:val="single" w:sz="4" w:space="0" w:color="auto"/>
              <w:right w:val="single" w:sz="4" w:space="0" w:color="auto"/>
            </w:tcBorders>
            <w:vAlign w:val="center"/>
            <w:hideMark/>
          </w:tcPr>
          <w:p w14:paraId="77D96642" w14:textId="77777777" w:rsidR="00C258AA" w:rsidRDefault="00C258AA">
            <w:pPr>
              <w:jc w:val="center"/>
              <w:rPr>
                <w:sz w:val="20"/>
                <w:szCs w:val="20"/>
              </w:rPr>
            </w:pPr>
            <w:r>
              <w:rPr>
                <w:sz w:val="20"/>
                <w:szCs w:val="20"/>
              </w:rPr>
              <w:t>1500199990</w:t>
            </w:r>
          </w:p>
        </w:tc>
        <w:tc>
          <w:tcPr>
            <w:tcW w:w="885" w:type="dxa"/>
            <w:tcBorders>
              <w:top w:val="nil"/>
              <w:left w:val="nil"/>
              <w:bottom w:val="single" w:sz="4" w:space="0" w:color="auto"/>
              <w:right w:val="single" w:sz="4" w:space="0" w:color="auto"/>
            </w:tcBorders>
            <w:vAlign w:val="center"/>
            <w:hideMark/>
          </w:tcPr>
          <w:p w14:paraId="6A34F21A" w14:textId="77777777" w:rsidR="00C258AA" w:rsidRDefault="00C258AA">
            <w:pPr>
              <w:jc w:val="center"/>
              <w:rPr>
                <w:sz w:val="20"/>
                <w:szCs w:val="20"/>
              </w:rPr>
            </w:pPr>
            <w:r>
              <w:rPr>
                <w:sz w:val="20"/>
                <w:szCs w:val="20"/>
              </w:rPr>
              <w:t>360</w:t>
            </w:r>
          </w:p>
        </w:tc>
        <w:tc>
          <w:tcPr>
            <w:tcW w:w="1422" w:type="dxa"/>
            <w:tcBorders>
              <w:top w:val="nil"/>
              <w:left w:val="nil"/>
              <w:bottom w:val="single" w:sz="4" w:space="0" w:color="auto"/>
              <w:right w:val="single" w:sz="4" w:space="0" w:color="auto"/>
            </w:tcBorders>
            <w:vAlign w:val="center"/>
            <w:hideMark/>
          </w:tcPr>
          <w:p w14:paraId="0C38C0AA" w14:textId="77777777" w:rsidR="00C258AA" w:rsidRDefault="00C258AA">
            <w:pPr>
              <w:jc w:val="center"/>
              <w:rPr>
                <w:sz w:val="20"/>
                <w:szCs w:val="20"/>
              </w:rPr>
            </w:pPr>
            <w:r>
              <w:rPr>
                <w:sz w:val="20"/>
                <w:szCs w:val="20"/>
              </w:rPr>
              <w:t>35,00000</w:t>
            </w:r>
          </w:p>
        </w:tc>
        <w:tc>
          <w:tcPr>
            <w:tcW w:w="1566" w:type="dxa"/>
            <w:tcBorders>
              <w:top w:val="nil"/>
              <w:left w:val="nil"/>
              <w:bottom w:val="single" w:sz="4" w:space="0" w:color="auto"/>
              <w:right w:val="single" w:sz="4" w:space="0" w:color="auto"/>
            </w:tcBorders>
            <w:noWrap/>
            <w:vAlign w:val="center"/>
            <w:hideMark/>
          </w:tcPr>
          <w:p w14:paraId="7843FED7" w14:textId="77777777" w:rsidR="00C258AA" w:rsidRDefault="00C258AA">
            <w:pPr>
              <w:jc w:val="center"/>
              <w:rPr>
                <w:sz w:val="20"/>
                <w:szCs w:val="20"/>
              </w:rPr>
            </w:pPr>
            <w:r>
              <w:rPr>
                <w:sz w:val="20"/>
                <w:szCs w:val="20"/>
              </w:rPr>
              <w:t xml:space="preserve">0,00000  </w:t>
            </w:r>
          </w:p>
        </w:tc>
        <w:tc>
          <w:tcPr>
            <w:tcW w:w="1708" w:type="dxa"/>
            <w:tcBorders>
              <w:top w:val="nil"/>
              <w:left w:val="nil"/>
              <w:bottom w:val="single" w:sz="4" w:space="0" w:color="auto"/>
              <w:right w:val="single" w:sz="4" w:space="0" w:color="auto"/>
            </w:tcBorders>
            <w:noWrap/>
            <w:vAlign w:val="center"/>
            <w:hideMark/>
          </w:tcPr>
          <w:p w14:paraId="63946A13" w14:textId="77777777" w:rsidR="00C258AA" w:rsidRDefault="00C258AA">
            <w:pPr>
              <w:jc w:val="center"/>
              <w:rPr>
                <w:sz w:val="20"/>
                <w:szCs w:val="20"/>
              </w:rPr>
            </w:pPr>
            <w:r>
              <w:rPr>
                <w:sz w:val="20"/>
                <w:szCs w:val="20"/>
              </w:rPr>
              <w:t xml:space="preserve">35,00000  </w:t>
            </w:r>
          </w:p>
        </w:tc>
      </w:tr>
      <w:tr w:rsidR="00C258AA" w14:paraId="6C8D2B9D" w14:textId="77777777" w:rsidTr="002D3913">
        <w:trPr>
          <w:gridAfter w:val="1"/>
          <w:wAfter w:w="12" w:type="dxa"/>
          <w:trHeight w:val="284"/>
        </w:trPr>
        <w:tc>
          <w:tcPr>
            <w:tcW w:w="8363" w:type="dxa"/>
            <w:tcBorders>
              <w:top w:val="nil"/>
              <w:left w:val="single" w:sz="4" w:space="0" w:color="auto"/>
              <w:bottom w:val="single" w:sz="4" w:space="0" w:color="auto"/>
              <w:right w:val="single" w:sz="4" w:space="0" w:color="auto"/>
            </w:tcBorders>
            <w:vAlign w:val="center"/>
            <w:hideMark/>
          </w:tcPr>
          <w:p w14:paraId="205C3D4C" w14:textId="77777777" w:rsidR="00C258AA" w:rsidRDefault="00C258AA">
            <w:pPr>
              <w:rPr>
                <w:sz w:val="20"/>
                <w:szCs w:val="20"/>
              </w:rPr>
            </w:pPr>
            <w:r>
              <w:rPr>
                <w:sz w:val="20"/>
                <w:szCs w:val="20"/>
              </w:rPr>
              <w:t>Иные бюджетные ассигнования</w:t>
            </w:r>
          </w:p>
        </w:tc>
        <w:tc>
          <w:tcPr>
            <w:tcW w:w="1393" w:type="dxa"/>
            <w:tcBorders>
              <w:top w:val="nil"/>
              <w:left w:val="nil"/>
              <w:bottom w:val="single" w:sz="4" w:space="0" w:color="auto"/>
              <w:right w:val="single" w:sz="4" w:space="0" w:color="auto"/>
            </w:tcBorders>
            <w:vAlign w:val="center"/>
            <w:hideMark/>
          </w:tcPr>
          <w:p w14:paraId="0DA83E4A" w14:textId="77777777" w:rsidR="00C258AA" w:rsidRDefault="00C258AA">
            <w:pPr>
              <w:jc w:val="center"/>
              <w:rPr>
                <w:sz w:val="20"/>
                <w:szCs w:val="20"/>
              </w:rPr>
            </w:pPr>
            <w:r>
              <w:rPr>
                <w:sz w:val="20"/>
                <w:szCs w:val="20"/>
              </w:rPr>
              <w:t>1500199990</w:t>
            </w:r>
          </w:p>
        </w:tc>
        <w:tc>
          <w:tcPr>
            <w:tcW w:w="885" w:type="dxa"/>
            <w:tcBorders>
              <w:top w:val="nil"/>
              <w:left w:val="nil"/>
              <w:bottom w:val="single" w:sz="4" w:space="0" w:color="auto"/>
              <w:right w:val="single" w:sz="4" w:space="0" w:color="auto"/>
            </w:tcBorders>
            <w:vAlign w:val="center"/>
            <w:hideMark/>
          </w:tcPr>
          <w:p w14:paraId="0A6A60C5" w14:textId="77777777" w:rsidR="00C258AA" w:rsidRDefault="00C258AA">
            <w:pPr>
              <w:jc w:val="center"/>
              <w:rPr>
                <w:sz w:val="20"/>
                <w:szCs w:val="20"/>
              </w:rPr>
            </w:pPr>
            <w:r>
              <w:rPr>
                <w:sz w:val="20"/>
                <w:szCs w:val="20"/>
              </w:rPr>
              <w:t>800</w:t>
            </w:r>
          </w:p>
        </w:tc>
        <w:tc>
          <w:tcPr>
            <w:tcW w:w="1422" w:type="dxa"/>
            <w:tcBorders>
              <w:top w:val="nil"/>
              <w:left w:val="nil"/>
              <w:bottom w:val="single" w:sz="4" w:space="0" w:color="auto"/>
              <w:right w:val="single" w:sz="4" w:space="0" w:color="auto"/>
            </w:tcBorders>
            <w:vAlign w:val="center"/>
            <w:hideMark/>
          </w:tcPr>
          <w:p w14:paraId="2E0F2EC6" w14:textId="77777777" w:rsidR="00C258AA" w:rsidRDefault="00C258AA">
            <w:pPr>
              <w:jc w:val="center"/>
              <w:rPr>
                <w:sz w:val="20"/>
                <w:szCs w:val="20"/>
              </w:rPr>
            </w:pPr>
            <w:r>
              <w:rPr>
                <w:sz w:val="20"/>
                <w:szCs w:val="20"/>
              </w:rPr>
              <w:t>117,63900</w:t>
            </w:r>
          </w:p>
        </w:tc>
        <w:tc>
          <w:tcPr>
            <w:tcW w:w="1566" w:type="dxa"/>
            <w:tcBorders>
              <w:top w:val="nil"/>
              <w:left w:val="nil"/>
              <w:bottom w:val="single" w:sz="4" w:space="0" w:color="auto"/>
              <w:right w:val="single" w:sz="4" w:space="0" w:color="auto"/>
            </w:tcBorders>
            <w:vAlign w:val="center"/>
            <w:hideMark/>
          </w:tcPr>
          <w:p w14:paraId="1782272B" w14:textId="77777777" w:rsidR="00C258AA" w:rsidRDefault="00C258AA">
            <w:pPr>
              <w:jc w:val="center"/>
              <w:rPr>
                <w:sz w:val="20"/>
                <w:szCs w:val="20"/>
              </w:rPr>
            </w:pPr>
            <w:r>
              <w:rPr>
                <w:sz w:val="20"/>
                <w:szCs w:val="20"/>
              </w:rPr>
              <w:t xml:space="preserve">2,55000  </w:t>
            </w:r>
          </w:p>
        </w:tc>
        <w:tc>
          <w:tcPr>
            <w:tcW w:w="1708" w:type="dxa"/>
            <w:tcBorders>
              <w:top w:val="nil"/>
              <w:left w:val="nil"/>
              <w:bottom w:val="single" w:sz="4" w:space="0" w:color="auto"/>
              <w:right w:val="single" w:sz="4" w:space="0" w:color="auto"/>
            </w:tcBorders>
            <w:vAlign w:val="center"/>
            <w:hideMark/>
          </w:tcPr>
          <w:p w14:paraId="772549CD" w14:textId="77777777" w:rsidR="00C258AA" w:rsidRDefault="00C258AA">
            <w:pPr>
              <w:jc w:val="center"/>
              <w:rPr>
                <w:sz w:val="20"/>
                <w:szCs w:val="20"/>
              </w:rPr>
            </w:pPr>
            <w:r>
              <w:rPr>
                <w:sz w:val="20"/>
                <w:szCs w:val="20"/>
              </w:rPr>
              <w:t xml:space="preserve">120,18900  </w:t>
            </w:r>
          </w:p>
        </w:tc>
      </w:tr>
      <w:tr w:rsidR="00C258AA" w14:paraId="0382FC1B" w14:textId="77777777" w:rsidTr="002D3913">
        <w:trPr>
          <w:gridAfter w:val="1"/>
          <w:wAfter w:w="12" w:type="dxa"/>
          <w:trHeight w:val="284"/>
        </w:trPr>
        <w:tc>
          <w:tcPr>
            <w:tcW w:w="8363" w:type="dxa"/>
            <w:tcBorders>
              <w:top w:val="nil"/>
              <w:left w:val="single" w:sz="4" w:space="0" w:color="auto"/>
              <w:bottom w:val="single" w:sz="4" w:space="0" w:color="auto"/>
              <w:right w:val="single" w:sz="4" w:space="0" w:color="auto"/>
            </w:tcBorders>
            <w:vAlign w:val="center"/>
            <w:hideMark/>
          </w:tcPr>
          <w:p w14:paraId="7ECF26D5" w14:textId="77777777" w:rsidR="00C258AA" w:rsidRDefault="00C258AA">
            <w:pPr>
              <w:rPr>
                <w:sz w:val="20"/>
                <w:szCs w:val="20"/>
              </w:rPr>
            </w:pPr>
            <w:r>
              <w:rPr>
                <w:sz w:val="20"/>
                <w:szCs w:val="20"/>
              </w:rPr>
              <w:t>Уплата налогов, сборов и иных платежей</w:t>
            </w:r>
          </w:p>
        </w:tc>
        <w:tc>
          <w:tcPr>
            <w:tcW w:w="1393" w:type="dxa"/>
            <w:tcBorders>
              <w:top w:val="nil"/>
              <w:left w:val="nil"/>
              <w:bottom w:val="single" w:sz="4" w:space="0" w:color="auto"/>
              <w:right w:val="single" w:sz="4" w:space="0" w:color="auto"/>
            </w:tcBorders>
            <w:vAlign w:val="center"/>
            <w:hideMark/>
          </w:tcPr>
          <w:p w14:paraId="6C11C2DF" w14:textId="77777777" w:rsidR="00C258AA" w:rsidRDefault="00C258AA">
            <w:pPr>
              <w:jc w:val="center"/>
              <w:rPr>
                <w:sz w:val="20"/>
                <w:szCs w:val="20"/>
              </w:rPr>
            </w:pPr>
            <w:r>
              <w:rPr>
                <w:sz w:val="20"/>
                <w:szCs w:val="20"/>
              </w:rPr>
              <w:t>1500199990</w:t>
            </w:r>
          </w:p>
        </w:tc>
        <w:tc>
          <w:tcPr>
            <w:tcW w:w="885" w:type="dxa"/>
            <w:tcBorders>
              <w:top w:val="nil"/>
              <w:left w:val="nil"/>
              <w:bottom w:val="single" w:sz="4" w:space="0" w:color="auto"/>
              <w:right w:val="single" w:sz="4" w:space="0" w:color="auto"/>
            </w:tcBorders>
            <w:vAlign w:val="center"/>
            <w:hideMark/>
          </w:tcPr>
          <w:p w14:paraId="006DCAD8" w14:textId="77777777" w:rsidR="00C258AA" w:rsidRDefault="00C258AA">
            <w:pPr>
              <w:jc w:val="center"/>
              <w:rPr>
                <w:sz w:val="20"/>
                <w:szCs w:val="20"/>
              </w:rPr>
            </w:pPr>
            <w:r>
              <w:rPr>
                <w:sz w:val="20"/>
                <w:szCs w:val="20"/>
              </w:rPr>
              <w:t>850</w:t>
            </w:r>
          </w:p>
        </w:tc>
        <w:tc>
          <w:tcPr>
            <w:tcW w:w="1422" w:type="dxa"/>
            <w:tcBorders>
              <w:top w:val="nil"/>
              <w:left w:val="nil"/>
              <w:bottom w:val="single" w:sz="4" w:space="0" w:color="auto"/>
              <w:right w:val="single" w:sz="4" w:space="0" w:color="auto"/>
            </w:tcBorders>
            <w:vAlign w:val="center"/>
            <w:hideMark/>
          </w:tcPr>
          <w:p w14:paraId="0F0B6E41" w14:textId="77777777" w:rsidR="00C258AA" w:rsidRDefault="00C258AA">
            <w:pPr>
              <w:jc w:val="center"/>
              <w:rPr>
                <w:sz w:val="20"/>
                <w:szCs w:val="20"/>
              </w:rPr>
            </w:pPr>
            <w:r>
              <w:rPr>
                <w:sz w:val="20"/>
                <w:szCs w:val="20"/>
              </w:rPr>
              <w:t>117,63900</w:t>
            </w:r>
          </w:p>
        </w:tc>
        <w:tc>
          <w:tcPr>
            <w:tcW w:w="1566" w:type="dxa"/>
            <w:tcBorders>
              <w:top w:val="nil"/>
              <w:left w:val="nil"/>
              <w:bottom w:val="single" w:sz="4" w:space="0" w:color="auto"/>
              <w:right w:val="single" w:sz="4" w:space="0" w:color="auto"/>
            </w:tcBorders>
            <w:noWrap/>
            <w:vAlign w:val="center"/>
            <w:hideMark/>
          </w:tcPr>
          <w:p w14:paraId="4491666A" w14:textId="77777777" w:rsidR="00C258AA" w:rsidRDefault="00C258AA">
            <w:pPr>
              <w:jc w:val="center"/>
              <w:rPr>
                <w:sz w:val="20"/>
                <w:szCs w:val="20"/>
              </w:rPr>
            </w:pPr>
            <w:r>
              <w:rPr>
                <w:sz w:val="20"/>
                <w:szCs w:val="20"/>
              </w:rPr>
              <w:t xml:space="preserve">2,55000  </w:t>
            </w:r>
          </w:p>
        </w:tc>
        <w:tc>
          <w:tcPr>
            <w:tcW w:w="1708" w:type="dxa"/>
            <w:tcBorders>
              <w:top w:val="nil"/>
              <w:left w:val="nil"/>
              <w:bottom w:val="single" w:sz="4" w:space="0" w:color="auto"/>
              <w:right w:val="single" w:sz="4" w:space="0" w:color="auto"/>
            </w:tcBorders>
            <w:noWrap/>
            <w:vAlign w:val="center"/>
            <w:hideMark/>
          </w:tcPr>
          <w:p w14:paraId="1912DBB2" w14:textId="77777777" w:rsidR="00C258AA" w:rsidRDefault="00C258AA">
            <w:pPr>
              <w:jc w:val="center"/>
              <w:rPr>
                <w:sz w:val="20"/>
                <w:szCs w:val="20"/>
              </w:rPr>
            </w:pPr>
            <w:r>
              <w:rPr>
                <w:sz w:val="20"/>
                <w:szCs w:val="20"/>
              </w:rPr>
              <w:t xml:space="preserve">120,18900  </w:t>
            </w:r>
          </w:p>
        </w:tc>
      </w:tr>
      <w:tr w:rsidR="00C258AA" w14:paraId="1B14A2EE" w14:textId="77777777" w:rsidTr="002D3913">
        <w:trPr>
          <w:gridAfter w:val="1"/>
          <w:wAfter w:w="12" w:type="dxa"/>
          <w:trHeight w:val="284"/>
        </w:trPr>
        <w:tc>
          <w:tcPr>
            <w:tcW w:w="8363" w:type="dxa"/>
            <w:tcBorders>
              <w:top w:val="nil"/>
              <w:left w:val="single" w:sz="4" w:space="0" w:color="auto"/>
              <w:bottom w:val="single" w:sz="4" w:space="0" w:color="auto"/>
              <w:right w:val="single" w:sz="4" w:space="0" w:color="auto"/>
            </w:tcBorders>
            <w:vAlign w:val="center"/>
            <w:hideMark/>
          </w:tcPr>
          <w:p w14:paraId="530E5360" w14:textId="77777777" w:rsidR="00C258AA" w:rsidRDefault="00C258AA">
            <w:pPr>
              <w:rPr>
                <w:sz w:val="20"/>
                <w:szCs w:val="20"/>
              </w:rPr>
            </w:pPr>
            <w:r>
              <w:rPr>
                <w:sz w:val="20"/>
                <w:szCs w:val="20"/>
              </w:rPr>
              <w:t xml:space="preserve">Основное мероприятие "Обеспечение деятельности МКУ "АХС" </w:t>
            </w:r>
          </w:p>
        </w:tc>
        <w:tc>
          <w:tcPr>
            <w:tcW w:w="1393" w:type="dxa"/>
            <w:tcBorders>
              <w:top w:val="nil"/>
              <w:left w:val="nil"/>
              <w:bottom w:val="single" w:sz="4" w:space="0" w:color="auto"/>
              <w:right w:val="single" w:sz="4" w:space="0" w:color="auto"/>
            </w:tcBorders>
            <w:vAlign w:val="center"/>
            <w:hideMark/>
          </w:tcPr>
          <w:p w14:paraId="67A17339" w14:textId="77777777" w:rsidR="00C258AA" w:rsidRDefault="00C258AA">
            <w:pPr>
              <w:jc w:val="center"/>
              <w:rPr>
                <w:sz w:val="20"/>
                <w:szCs w:val="20"/>
              </w:rPr>
            </w:pPr>
            <w:r>
              <w:rPr>
                <w:sz w:val="20"/>
                <w:szCs w:val="20"/>
              </w:rPr>
              <w:t>1500200000</w:t>
            </w:r>
          </w:p>
        </w:tc>
        <w:tc>
          <w:tcPr>
            <w:tcW w:w="885" w:type="dxa"/>
            <w:tcBorders>
              <w:top w:val="nil"/>
              <w:left w:val="nil"/>
              <w:bottom w:val="single" w:sz="4" w:space="0" w:color="auto"/>
              <w:right w:val="single" w:sz="4" w:space="0" w:color="auto"/>
            </w:tcBorders>
            <w:vAlign w:val="center"/>
            <w:hideMark/>
          </w:tcPr>
          <w:p w14:paraId="37CE3A62" w14:textId="77777777" w:rsidR="00C258AA" w:rsidRDefault="00C258AA">
            <w:pPr>
              <w:jc w:val="center"/>
              <w:rPr>
                <w:sz w:val="20"/>
                <w:szCs w:val="20"/>
              </w:rPr>
            </w:pPr>
            <w:r>
              <w:rPr>
                <w:sz w:val="20"/>
                <w:szCs w:val="20"/>
              </w:rPr>
              <w:t> </w:t>
            </w:r>
          </w:p>
        </w:tc>
        <w:tc>
          <w:tcPr>
            <w:tcW w:w="1422" w:type="dxa"/>
            <w:tcBorders>
              <w:top w:val="nil"/>
              <w:left w:val="nil"/>
              <w:bottom w:val="single" w:sz="4" w:space="0" w:color="auto"/>
              <w:right w:val="single" w:sz="4" w:space="0" w:color="auto"/>
            </w:tcBorders>
            <w:vAlign w:val="center"/>
            <w:hideMark/>
          </w:tcPr>
          <w:p w14:paraId="7DA291EC" w14:textId="77777777" w:rsidR="00C258AA" w:rsidRDefault="00C258AA">
            <w:pPr>
              <w:jc w:val="center"/>
              <w:rPr>
                <w:sz w:val="20"/>
                <w:szCs w:val="20"/>
              </w:rPr>
            </w:pPr>
            <w:r>
              <w:rPr>
                <w:sz w:val="20"/>
                <w:szCs w:val="20"/>
              </w:rPr>
              <w:t>16 075,21791</w:t>
            </w:r>
          </w:p>
        </w:tc>
        <w:tc>
          <w:tcPr>
            <w:tcW w:w="1566" w:type="dxa"/>
            <w:tcBorders>
              <w:top w:val="nil"/>
              <w:left w:val="nil"/>
              <w:bottom w:val="single" w:sz="4" w:space="0" w:color="auto"/>
              <w:right w:val="single" w:sz="4" w:space="0" w:color="auto"/>
            </w:tcBorders>
            <w:vAlign w:val="center"/>
            <w:hideMark/>
          </w:tcPr>
          <w:p w14:paraId="60C50025" w14:textId="77777777" w:rsidR="00C258AA" w:rsidRDefault="00C258AA">
            <w:pPr>
              <w:jc w:val="center"/>
              <w:rPr>
                <w:sz w:val="20"/>
                <w:szCs w:val="20"/>
              </w:rPr>
            </w:pPr>
            <w:r>
              <w:rPr>
                <w:sz w:val="20"/>
                <w:szCs w:val="20"/>
              </w:rPr>
              <w:t xml:space="preserve">0,00000  </w:t>
            </w:r>
          </w:p>
        </w:tc>
        <w:tc>
          <w:tcPr>
            <w:tcW w:w="1708" w:type="dxa"/>
            <w:tcBorders>
              <w:top w:val="nil"/>
              <w:left w:val="nil"/>
              <w:bottom w:val="single" w:sz="4" w:space="0" w:color="auto"/>
              <w:right w:val="single" w:sz="4" w:space="0" w:color="auto"/>
            </w:tcBorders>
            <w:vAlign w:val="center"/>
            <w:hideMark/>
          </w:tcPr>
          <w:p w14:paraId="00A37D90" w14:textId="77777777" w:rsidR="00C258AA" w:rsidRDefault="00C258AA">
            <w:pPr>
              <w:jc w:val="center"/>
              <w:rPr>
                <w:sz w:val="20"/>
                <w:szCs w:val="20"/>
              </w:rPr>
            </w:pPr>
            <w:r>
              <w:rPr>
                <w:sz w:val="20"/>
                <w:szCs w:val="20"/>
              </w:rPr>
              <w:t xml:space="preserve">16 075,21791  </w:t>
            </w:r>
          </w:p>
        </w:tc>
      </w:tr>
      <w:tr w:rsidR="00C258AA" w14:paraId="11119CCE" w14:textId="77777777" w:rsidTr="002D3913">
        <w:trPr>
          <w:gridAfter w:val="1"/>
          <w:wAfter w:w="12" w:type="dxa"/>
          <w:trHeight w:val="284"/>
        </w:trPr>
        <w:tc>
          <w:tcPr>
            <w:tcW w:w="8363" w:type="dxa"/>
            <w:tcBorders>
              <w:top w:val="nil"/>
              <w:left w:val="single" w:sz="4" w:space="0" w:color="auto"/>
              <w:bottom w:val="single" w:sz="4" w:space="0" w:color="auto"/>
              <w:right w:val="single" w:sz="4" w:space="0" w:color="auto"/>
            </w:tcBorders>
            <w:vAlign w:val="center"/>
            <w:hideMark/>
          </w:tcPr>
          <w:p w14:paraId="01BB3EFC" w14:textId="77777777" w:rsidR="00C258AA" w:rsidRDefault="00C258AA">
            <w:pPr>
              <w:rPr>
                <w:sz w:val="20"/>
                <w:szCs w:val="20"/>
              </w:rPr>
            </w:pPr>
            <w:r>
              <w:rPr>
                <w:sz w:val="20"/>
                <w:szCs w:val="20"/>
              </w:rPr>
              <w:t xml:space="preserve">Расходы на индексацию фонда оплаты труда иных категорий работников муниципальных </w:t>
            </w:r>
            <w:r>
              <w:rPr>
                <w:sz w:val="20"/>
                <w:szCs w:val="20"/>
              </w:rPr>
              <w:lastRenderedPageBreak/>
              <w:t>учреждений, не подпадающих под действие Указа Президента Российской Федерации от 07.05.2012 № 597 «О мероприятиях по реализации государственной социальной политики»</w:t>
            </w:r>
          </w:p>
        </w:tc>
        <w:tc>
          <w:tcPr>
            <w:tcW w:w="1393" w:type="dxa"/>
            <w:tcBorders>
              <w:top w:val="nil"/>
              <w:left w:val="nil"/>
              <w:bottom w:val="single" w:sz="4" w:space="0" w:color="auto"/>
              <w:right w:val="single" w:sz="4" w:space="0" w:color="auto"/>
            </w:tcBorders>
            <w:vAlign w:val="center"/>
            <w:hideMark/>
          </w:tcPr>
          <w:p w14:paraId="076C0335" w14:textId="77777777" w:rsidR="00C258AA" w:rsidRDefault="00C258AA">
            <w:pPr>
              <w:jc w:val="center"/>
              <w:rPr>
                <w:sz w:val="20"/>
                <w:szCs w:val="20"/>
              </w:rPr>
            </w:pPr>
            <w:r>
              <w:rPr>
                <w:sz w:val="20"/>
                <w:szCs w:val="20"/>
              </w:rPr>
              <w:lastRenderedPageBreak/>
              <w:t>1500289005</w:t>
            </w:r>
          </w:p>
        </w:tc>
        <w:tc>
          <w:tcPr>
            <w:tcW w:w="885" w:type="dxa"/>
            <w:tcBorders>
              <w:top w:val="nil"/>
              <w:left w:val="nil"/>
              <w:bottom w:val="single" w:sz="4" w:space="0" w:color="auto"/>
              <w:right w:val="single" w:sz="4" w:space="0" w:color="auto"/>
            </w:tcBorders>
            <w:vAlign w:val="center"/>
            <w:hideMark/>
          </w:tcPr>
          <w:p w14:paraId="55C3C62F" w14:textId="77777777" w:rsidR="00C258AA" w:rsidRDefault="00C258AA">
            <w:pPr>
              <w:jc w:val="center"/>
              <w:rPr>
                <w:sz w:val="20"/>
                <w:szCs w:val="20"/>
              </w:rPr>
            </w:pPr>
            <w:r>
              <w:rPr>
                <w:sz w:val="20"/>
                <w:szCs w:val="20"/>
              </w:rPr>
              <w:t> </w:t>
            </w:r>
          </w:p>
        </w:tc>
        <w:tc>
          <w:tcPr>
            <w:tcW w:w="1422" w:type="dxa"/>
            <w:tcBorders>
              <w:top w:val="nil"/>
              <w:left w:val="nil"/>
              <w:bottom w:val="single" w:sz="4" w:space="0" w:color="auto"/>
              <w:right w:val="single" w:sz="4" w:space="0" w:color="auto"/>
            </w:tcBorders>
            <w:vAlign w:val="center"/>
            <w:hideMark/>
          </w:tcPr>
          <w:p w14:paraId="5296DB8F" w14:textId="77777777" w:rsidR="00C258AA" w:rsidRDefault="00C258AA">
            <w:pPr>
              <w:jc w:val="center"/>
              <w:rPr>
                <w:sz w:val="20"/>
                <w:szCs w:val="20"/>
              </w:rPr>
            </w:pPr>
            <w:r>
              <w:rPr>
                <w:sz w:val="20"/>
                <w:szCs w:val="20"/>
              </w:rPr>
              <w:t>290,92500</w:t>
            </w:r>
          </w:p>
        </w:tc>
        <w:tc>
          <w:tcPr>
            <w:tcW w:w="1566" w:type="dxa"/>
            <w:tcBorders>
              <w:top w:val="nil"/>
              <w:left w:val="nil"/>
              <w:bottom w:val="single" w:sz="4" w:space="0" w:color="auto"/>
              <w:right w:val="single" w:sz="4" w:space="0" w:color="auto"/>
            </w:tcBorders>
            <w:vAlign w:val="center"/>
            <w:hideMark/>
          </w:tcPr>
          <w:p w14:paraId="0071D1C6" w14:textId="77777777" w:rsidR="00C258AA" w:rsidRDefault="00C258AA">
            <w:pPr>
              <w:jc w:val="center"/>
              <w:rPr>
                <w:sz w:val="20"/>
                <w:szCs w:val="20"/>
              </w:rPr>
            </w:pPr>
            <w:r>
              <w:rPr>
                <w:sz w:val="20"/>
                <w:szCs w:val="20"/>
              </w:rPr>
              <w:t xml:space="preserve">0,00000  </w:t>
            </w:r>
          </w:p>
        </w:tc>
        <w:tc>
          <w:tcPr>
            <w:tcW w:w="1708" w:type="dxa"/>
            <w:tcBorders>
              <w:top w:val="nil"/>
              <w:left w:val="nil"/>
              <w:bottom w:val="single" w:sz="4" w:space="0" w:color="auto"/>
              <w:right w:val="single" w:sz="4" w:space="0" w:color="auto"/>
            </w:tcBorders>
            <w:vAlign w:val="center"/>
            <w:hideMark/>
          </w:tcPr>
          <w:p w14:paraId="29893DB9" w14:textId="77777777" w:rsidR="00C258AA" w:rsidRDefault="00C258AA">
            <w:pPr>
              <w:jc w:val="center"/>
              <w:rPr>
                <w:sz w:val="20"/>
                <w:szCs w:val="20"/>
              </w:rPr>
            </w:pPr>
            <w:r>
              <w:rPr>
                <w:sz w:val="20"/>
                <w:szCs w:val="20"/>
              </w:rPr>
              <w:t xml:space="preserve">290,92500  </w:t>
            </w:r>
          </w:p>
        </w:tc>
      </w:tr>
      <w:tr w:rsidR="00C258AA" w14:paraId="372544DA" w14:textId="77777777" w:rsidTr="002D3913">
        <w:trPr>
          <w:gridAfter w:val="1"/>
          <w:wAfter w:w="12" w:type="dxa"/>
          <w:trHeight w:val="284"/>
        </w:trPr>
        <w:tc>
          <w:tcPr>
            <w:tcW w:w="8363" w:type="dxa"/>
            <w:tcBorders>
              <w:top w:val="nil"/>
              <w:left w:val="single" w:sz="4" w:space="0" w:color="auto"/>
              <w:bottom w:val="single" w:sz="4" w:space="0" w:color="auto"/>
              <w:right w:val="single" w:sz="4" w:space="0" w:color="auto"/>
            </w:tcBorders>
            <w:vAlign w:val="center"/>
            <w:hideMark/>
          </w:tcPr>
          <w:p w14:paraId="6BB94B76" w14:textId="77777777" w:rsidR="00C258AA" w:rsidRDefault="00C258AA">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93" w:type="dxa"/>
            <w:tcBorders>
              <w:top w:val="nil"/>
              <w:left w:val="nil"/>
              <w:bottom w:val="single" w:sz="4" w:space="0" w:color="auto"/>
              <w:right w:val="single" w:sz="4" w:space="0" w:color="auto"/>
            </w:tcBorders>
            <w:vAlign w:val="center"/>
            <w:hideMark/>
          </w:tcPr>
          <w:p w14:paraId="3E90CE0A" w14:textId="77777777" w:rsidR="00C258AA" w:rsidRDefault="00C258AA">
            <w:pPr>
              <w:jc w:val="center"/>
              <w:rPr>
                <w:sz w:val="20"/>
                <w:szCs w:val="20"/>
              </w:rPr>
            </w:pPr>
            <w:r>
              <w:rPr>
                <w:sz w:val="20"/>
                <w:szCs w:val="20"/>
              </w:rPr>
              <w:t>1500289005</w:t>
            </w:r>
          </w:p>
        </w:tc>
        <w:tc>
          <w:tcPr>
            <w:tcW w:w="885" w:type="dxa"/>
            <w:tcBorders>
              <w:top w:val="nil"/>
              <w:left w:val="nil"/>
              <w:bottom w:val="single" w:sz="4" w:space="0" w:color="auto"/>
              <w:right w:val="single" w:sz="4" w:space="0" w:color="auto"/>
            </w:tcBorders>
            <w:vAlign w:val="center"/>
            <w:hideMark/>
          </w:tcPr>
          <w:p w14:paraId="543D2189" w14:textId="77777777" w:rsidR="00C258AA" w:rsidRDefault="00C258AA">
            <w:pPr>
              <w:jc w:val="center"/>
              <w:rPr>
                <w:sz w:val="20"/>
                <w:szCs w:val="20"/>
              </w:rPr>
            </w:pPr>
            <w:r>
              <w:rPr>
                <w:sz w:val="20"/>
                <w:szCs w:val="20"/>
              </w:rPr>
              <w:t>100</w:t>
            </w:r>
          </w:p>
        </w:tc>
        <w:tc>
          <w:tcPr>
            <w:tcW w:w="1422" w:type="dxa"/>
            <w:tcBorders>
              <w:top w:val="nil"/>
              <w:left w:val="nil"/>
              <w:bottom w:val="single" w:sz="4" w:space="0" w:color="auto"/>
              <w:right w:val="single" w:sz="4" w:space="0" w:color="auto"/>
            </w:tcBorders>
            <w:vAlign w:val="center"/>
            <w:hideMark/>
          </w:tcPr>
          <w:p w14:paraId="483C5EAF" w14:textId="77777777" w:rsidR="00C258AA" w:rsidRDefault="00C258AA">
            <w:pPr>
              <w:jc w:val="center"/>
              <w:rPr>
                <w:sz w:val="20"/>
                <w:szCs w:val="20"/>
              </w:rPr>
            </w:pPr>
            <w:r>
              <w:rPr>
                <w:sz w:val="20"/>
                <w:szCs w:val="20"/>
              </w:rPr>
              <w:t>290,92500</w:t>
            </w:r>
          </w:p>
        </w:tc>
        <w:tc>
          <w:tcPr>
            <w:tcW w:w="1566" w:type="dxa"/>
            <w:tcBorders>
              <w:top w:val="nil"/>
              <w:left w:val="nil"/>
              <w:bottom w:val="single" w:sz="4" w:space="0" w:color="auto"/>
              <w:right w:val="single" w:sz="4" w:space="0" w:color="auto"/>
            </w:tcBorders>
            <w:vAlign w:val="center"/>
            <w:hideMark/>
          </w:tcPr>
          <w:p w14:paraId="4F093837" w14:textId="77777777" w:rsidR="00C258AA" w:rsidRDefault="00C258AA">
            <w:pPr>
              <w:jc w:val="center"/>
              <w:rPr>
                <w:sz w:val="20"/>
                <w:szCs w:val="20"/>
              </w:rPr>
            </w:pPr>
            <w:r>
              <w:rPr>
                <w:sz w:val="20"/>
                <w:szCs w:val="20"/>
              </w:rPr>
              <w:t xml:space="preserve">0,00000  </w:t>
            </w:r>
          </w:p>
        </w:tc>
        <w:tc>
          <w:tcPr>
            <w:tcW w:w="1708" w:type="dxa"/>
            <w:tcBorders>
              <w:top w:val="nil"/>
              <w:left w:val="nil"/>
              <w:bottom w:val="single" w:sz="4" w:space="0" w:color="auto"/>
              <w:right w:val="single" w:sz="4" w:space="0" w:color="auto"/>
            </w:tcBorders>
            <w:vAlign w:val="center"/>
            <w:hideMark/>
          </w:tcPr>
          <w:p w14:paraId="2FBE6B40" w14:textId="77777777" w:rsidR="00C258AA" w:rsidRDefault="00C258AA">
            <w:pPr>
              <w:jc w:val="center"/>
              <w:rPr>
                <w:sz w:val="20"/>
                <w:szCs w:val="20"/>
              </w:rPr>
            </w:pPr>
            <w:r>
              <w:rPr>
                <w:sz w:val="20"/>
                <w:szCs w:val="20"/>
              </w:rPr>
              <w:t xml:space="preserve">290,92500  </w:t>
            </w:r>
          </w:p>
        </w:tc>
      </w:tr>
      <w:tr w:rsidR="00C258AA" w14:paraId="230785D4" w14:textId="77777777" w:rsidTr="002D3913">
        <w:trPr>
          <w:gridAfter w:val="1"/>
          <w:wAfter w:w="12" w:type="dxa"/>
          <w:trHeight w:val="284"/>
        </w:trPr>
        <w:tc>
          <w:tcPr>
            <w:tcW w:w="8363" w:type="dxa"/>
            <w:tcBorders>
              <w:top w:val="nil"/>
              <w:left w:val="single" w:sz="4" w:space="0" w:color="auto"/>
              <w:bottom w:val="single" w:sz="4" w:space="0" w:color="auto"/>
              <w:right w:val="single" w:sz="4" w:space="0" w:color="auto"/>
            </w:tcBorders>
            <w:vAlign w:val="center"/>
            <w:hideMark/>
          </w:tcPr>
          <w:p w14:paraId="2BCF276E" w14:textId="77777777" w:rsidR="00C258AA" w:rsidRDefault="00C258AA">
            <w:pPr>
              <w:rPr>
                <w:sz w:val="20"/>
                <w:szCs w:val="20"/>
              </w:rPr>
            </w:pPr>
            <w:r>
              <w:rPr>
                <w:sz w:val="20"/>
                <w:szCs w:val="20"/>
              </w:rPr>
              <w:t>Расходы на выплаты персоналу казенных учреждений</w:t>
            </w:r>
          </w:p>
        </w:tc>
        <w:tc>
          <w:tcPr>
            <w:tcW w:w="1393" w:type="dxa"/>
            <w:tcBorders>
              <w:top w:val="nil"/>
              <w:left w:val="nil"/>
              <w:bottom w:val="single" w:sz="4" w:space="0" w:color="auto"/>
              <w:right w:val="single" w:sz="4" w:space="0" w:color="auto"/>
            </w:tcBorders>
            <w:vAlign w:val="center"/>
            <w:hideMark/>
          </w:tcPr>
          <w:p w14:paraId="45285E55" w14:textId="77777777" w:rsidR="00C258AA" w:rsidRDefault="00C258AA">
            <w:pPr>
              <w:jc w:val="center"/>
              <w:rPr>
                <w:sz w:val="20"/>
                <w:szCs w:val="20"/>
              </w:rPr>
            </w:pPr>
            <w:r>
              <w:rPr>
                <w:sz w:val="20"/>
                <w:szCs w:val="20"/>
              </w:rPr>
              <w:t>1500289005</w:t>
            </w:r>
          </w:p>
        </w:tc>
        <w:tc>
          <w:tcPr>
            <w:tcW w:w="885" w:type="dxa"/>
            <w:tcBorders>
              <w:top w:val="nil"/>
              <w:left w:val="nil"/>
              <w:bottom w:val="single" w:sz="4" w:space="0" w:color="auto"/>
              <w:right w:val="single" w:sz="4" w:space="0" w:color="auto"/>
            </w:tcBorders>
            <w:vAlign w:val="center"/>
            <w:hideMark/>
          </w:tcPr>
          <w:p w14:paraId="38B7C5A3" w14:textId="77777777" w:rsidR="00C258AA" w:rsidRDefault="00C258AA">
            <w:pPr>
              <w:jc w:val="center"/>
              <w:rPr>
                <w:sz w:val="20"/>
                <w:szCs w:val="20"/>
              </w:rPr>
            </w:pPr>
            <w:r>
              <w:rPr>
                <w:sz w:val="20"/>
                <w:szCs w:val="20"/>
              </w:rPr>
              <w:t>110</w:t>
            </w:r>
          </w:p>
        </w:tc>
        <w:tc>
          <w:tcPr>
            <w:tcW w:w="1422" w:type="dxa"/>
            <w:tcBorders>
              <w:top w:val="nil"/>
              <w:left w:val="nil"/>
              <w:bottom w:val="single" w:sz="4" w:space="0" w:color="auto"/>
              <w:right w:val="single" w:sz="4" w:space="0" w:color="auto"/>
            </w:tcBorders>
            <w:vAlign w:val="center"/>
            <w:hideMark/>
          </w:tcPr>
          <w:p w14:paraId="7D25C11F" w14:textId="77777777" w:rsidR="00C258AA" w:rsidRDefault="00C258AA">
            <w:pPr>
              <w:jc w:val="center"/>
              <w:rPr>
                <w:sz w:val="20"/>
                <w:szCs w:val="20"/>
              </w:rPr>
            </w:pPr>
            <w:r>
              <w:rPr>
                <w:sz w:val="20"/>
                <w:szCs w:val="20"/>
              </w:rPr>
              <w:t>290,92500</w:t>
            </w:r>
          </w:p>
        </w:tc>
        <w:tc>
          <w:tcPr>
            <w:tcW w:w="1566" w:type="dxa"/>
            <w:tcBorders>
              <w:top w:val="nil"/>
              <w:left w:val="nil"/>
              <w:bottom w:val="single" w:sz="4" w:space="0" w:color="auto"/>
              <w:right w:val="single" w:sz="4" w:space="0" w:color="auto"/>
            </w:tcBorders>
            <w:noWrap/>
            <w:vAlign w:val="center"/>
            <w:hideMark/>
          </w:tcPr>
          <w:p w14:paraId="2C6ECA55" w14:textId="77777777" w:rsidR="00C258AA" w:rsidRDefault="00C258AA">
            <w:pPr>
              <w:jc w:val="center"/>
              <w:rPr>
                <w:sz w:val="20"/>
                <w:szCs w:val="20"/>
              </w:rPr>
            </w:pPr>
            <w:r>
              <w:rPr>
                <w:sz w:val="20"/>
                <w:szCs w:val="20"/>
              </w:rPr>
              <w:t xml:space="preserve">0,00000  </w:t>
            </w:r>
          </w:p>
        </w:tc>
        <w:tc>
          <w:tcPr>
            <w:tcW w:w="1708" w:type="dxa"/>
            <w:tcBorders>
              <w:top w:val="nil"/>
              <w:left w:val="nil"/>
              <w:bottom w:val="single" w:sz="4" w:space="0" w:color="auto"/>
              <w:right w:val="single" w:sz="4" w:space="0" w:color="auto"/>
            </w:tcBorders>
            <w:noWrap/>
            <w:vAlign w:val="center"/>
            <w:hideMark/>
          </w:tcPr>
          <w:p w14:paraId="3154F353" w14:textId="77777777" w:rsidR="00C258AA" w:rsidRDefault="00C258AA">
            <w:pPr>
              <w:jc w:val="center"/>
              <w:rPr>
                <w:sz w:val="20"/>
                <w:szCs w:val="20"/>
              </w:rPr>
            </w:pPr>
            <w:r>
              <w:rPr>
                <w:sz w:val="20"/>
                <w:szCs w:val="20"/>
              </w:rPr>
              <w:t xml:space="preserve">290,92500  </w:t>
            </w:r>
          </w:p>
        </w:tc>
      </w:tr>
      <w:tr w:rsidR="00C258AA" w14:paraId="68BAA27B" w14:textId="77777777" w:rsidTr="002D3913">
        <w:trPr>
          <w:gridAfter w:val="1"/>
          <w:wAfter w:w="12" w:type="dxa"/>
          <w:trHeight w:val="284"/>
        </w:trPr>
        <w:tc>
          <w:tcPr>
            <w:tcW w:w="8363" w:type="dxa"/>
            <w:tcBorders>
              <w:top w:val="nil"/>
              <w:left w:val="single" w:sz="4" w:space="0" w:color="auto"/>
              <w:bottom w:val="single" w:sz="4" w:space="0" w:color="auto"/>
              <w:right w:val="single" w:sz="4" w:space="0" w:color="auto"/>
            </w:tcBorders>
            <w:vAlign w:val="center"/>
            <w:hideMark/>
          </w:tcPr>
          <w:p w14:paraId="72A5E536" w14:textId="77777777" w:rsidR="00C258AA" w:rsidRDefault="00C258AA">
            <w:pPr>
              <w:rPr>
                <w:sz w:val="20"/>
                <w:szCs w:val="20"/>
              </w:rPr>
            </w:pPr>
            <w:r>
              <w:rPr>
                <w:sz w:val="20"/>
                <w:szCs w:val="20"/>
              </w:rPr>
              <w:t>Частичное обеспечение расходов, связанных с доведением заработной платы низкооплачиваемых категорий работников муниципальных учреждений до минимального размера оплаты труда в Ханты-Мансийском автономном округе – Югре</w:t>
            </w:r>
          </w:p>
        </w:tc>
        <w:tc>
          <w:tcPr>
            <w:tcW w:w="1393" w:type="dxa"/>
            <w:tcBorders>
              <w:top w:val="nil"/>
              <w:left w:val="nil"/>
              <w:bottom w:val="single" w:sz="4" w:space="0" w:color="auto"/>
              <w:right w:val="single" w:sz="4" w:space="0" w:color="auto"/>
            </w:tcBorders>
            <w:vAlign w:val="center"/>
            <w:hideMark/>
          </w:tcPr>
          <w:p w14:paraId="61574898" w14:textId="77777777" w:rsidR="00C258AA" w:rsidRDefault="00C258AA">
            <w:pPr>
              <w:jc w:val="center"/>
              <w:rPr>
                <w:sz w:val="20"/>
                <w:szCs w:val="20"/>
              </w:rPr>
            </w:pPr>
            <w:r>
              <w:rPr>
                <w:sz w:val="20"/>
                <w:szCs w:val="20"/>
              </w:rPr>
              <w:t>1500289004</w:t>
            </w:r>
          </w:p>
        </w:tc>
        <w:tc>
          <w:tcPr>
            <w:tcW w:w="885" w:type="dxa"/>
            <w:tcBorders>
              <w:top w:val="nil"/>
              <w:left w:val="nil"/>
              <w:bottom w:val="single" w:sz="4" w:space="0" w:color="auto"/>
              <w:right w:val="single" w:sz="4" w:space="0" w:color="auto"/>
            </w:tcBorders>
            <w:vAlign w:val="center"/>
            <w:hideMark/>
          </w:tcPr>
          <w:p w14:paraId="6C88D259" w14:textId="77777777" w:rsidR="00C258AA" w:rsidRDefault="00C258AA">
            <w:pPr>
              <w:jc w:val="center"/>
              <w:rPr>
                <w:sz w:val="20"/>
                <w:szCs w:val="20"/>
              </w:rPr>
            </w:pPr>
            <w:r>
              <w:rPr>
                <w:sz w:val="20"/>
                <w:szCs w:val="20"/>
              </w:rPr>
              <w:t> </w:t>
            </w:r>
          </w:p>
        </w:tc>
        <w:tc>
          <w:tcPr>
            <w:tcW w:w="1422" w:type="dxa"/>
            <w:tcBorders>
              <w:top w:val="nil"/>
              <w:left w:val="nil"/>
              <w:bottom w:val="single" w:sz="4" w:space="0" w:color="auto"/>
              <w:right w:val="single" w:sz="4" w:space="0" w:color="auto"/>
            </w:tcBorders>
            <w:vAlign w:val="center"/>
            <w:hideMark/>
          </w:tcPr>
          <w:p w14:paraId="57FA8615" w14:textId="77777777" w:rsidR="00C258AA" w:rsidRDefault="00C258AA">
            <w:pPr>
              <w:jc w:val="center"/>
              <w:rPr>
                <w:sz w:val="20"/>
                <w:szCs w:val="20"/>
              </w:rPr>
            </w:pPr>
            <w:r>
              <w:rPr>
                <w:sz w:val="20"/>
                <w:szCs w:val="20"/>
              </w:rPr>
              <w:t>1 537,10000</w:t>
            </w:r>
          </w:p>
        </w:tc>
        <w:tc>
          <w:tcPr>
            <w:tcW w:w="1566" w:type="dxa"/>
            <w:tcBorders>
              <w:top w:val="nil"/>
              <w:left w:val="nil"/>
              <w:bottom w:val="single" w:sz="4" w:space="0" w:color="auto"/>
              <w:right w:val="single" w:sz="4" w:space="0" w:color="auto"/>
            </w:tcBorders>
            <w:vAlign w:val="center"/>
            <w:hideMark/>
          </w:tcPr>
          <w:p w14:paraId="40F6C73E" w14:textId="77777777" w:rsidR="00C258AA" w:rsidRDefault="00C258AA">
            <w:pPr>
              <w:jc w:val="center"/>
              <w:rPr>
                <w:sz w:val="20"/>
                <w:szCs w:val="20"/>
              </w:rPr>
            </w:pPr>
            <w:r>
              <w:rPr>
                <w:sz w:val="20"/>
                <w:szCs w:val="20"/>
              </w:rPr>
              <w:t xml:space="preserve">0,00000  </w:t>
            </w:r>
          </w:p>
        </w:tc>
        <w:tc>
          <w:tcPr>
            <w:tcW w:w="1708" w:type="dxa"/>
            <w:tcBorders>
              <w:top w:val="nil"/>
              <w:left w:val="nil"/>
              <w:bottom w:val="single" w:sz="4" w:space="0" w:color="auto"/>
              <w:right w:val="single" w:sz="4" w:space="0" w:color="auto"/>
            </w:tcBorders>
            <w:vAlign w:val="center"/>
            <w:hideMark/>
          </w:tcPr>
          <w:p w14:paraId="564679C7" w14:textId="77777777" w:rsidR="00C258AA" w:rsidRDefault="00C258AA">
            <w:pPr>
              <w:jc w:val="center"/>
              <w:rPr>
                <w:sz w:val="20"/>
                <w:szCs w:val="20"/>
              </w:rPr>
            </w:pPr>
            <w:r>
              <w:rPr>
                <w:sz w:val="20"/>
                <w:szCs w:val="20"/>
              </w:rPr>
              <w:t xml:space="preserve">1 537,10000  </w:t>
            </w:r>
          </w:p>
        </w:tc>
      </w:tr>
      <w:tr w:rsidR="00C258AA" w14:paraId="59ABAC37" w14:textId="77777777" w:rsidTr="002D3913">
        <w:trPr>
          <w:gridAfter w:val="1"/>
          <w:wAfter w:w="12" w:type="dxa"/>
          <w:trHeight w:val="284"/>
        </w:trPr>
        <w:tc>
          <w:tcPr>
            <w:tcW w:w="8363" w:type="dxa"/>
            <w:tcBorders>
              <w:top w:val="nil"/>
              <w:left w:val="single" w:sz="4" w:space="0" w:color="auto"/>
              <w:bottom w:val="single" w:sz="4" w:space="0" w:color="auto"/>
              <w:right w:val="single" w:sz="4" w:space="0" w:color="auto"/>
            </w:tcBorders>
            <w:vAlign w:val="center"/>
            <w:hideMark/>
          </w:tcPr>
          <w:p w14:paraId="5AF824B2" w14:textId="77777777" w:rsidR="00C258AA" w:rsidRDefault="00C258AA">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93" w:type="dxa"/>
            <w:tcBorders>
              <w:top w:val="nil"/>
              <w:left w:val="nil"/>
              <w:bottom w:val="single" w:sz="4" w:space="0" w:color="auto"/>
              <w:right w:val="single" w:sz="4" w:space="0" w:color="auto"/>
            </w:tcBorders>
            <w:vAlign w:val="center"/>
            <w:hideMark/>
          </w:tcPr>
          <w:p w14:paraId="7CA49C99" w14:textId="77777777" w:rsidR="00C258AA" w:rsidRDefault="00C258AA">
            <w:pPr>
              <w:jc w:val="center"/>
              <w:rPr>
                <w:sz w:val="20"/>
                <w:szCs w:val="20"/>
              </w:rPr>
            </w:pPr>
            <w:r>
              <w:rPr>
                <w:sz w:val="20"/>
                <w:szCs w:val="20"/>
              </w:rPr>
              <w:t>1500289004</w:t>
            </w:r>
          </w:p>
        </w:tc>
        <w:tc>
          <w:tcPr>
            <w:tcW w:w="885" w:type="dxa"/>
            <w:tcBorders>
              <w:top w:val="nil"/>
              <w:left w:val="nil"/>
              <w:bottom w:val="single" w:sz="4" w:space="0" w:color="auto"/>
              <w:right w:val="single" w:sz="4" w:space="0" w:color="auto"/>
            </w:tcBorders>
            <w:vAlign w:val="center"/>
            <w:hideMark/>
          </w:tcPr>
          <w:p w14:paraId="521894EA" w14:textId="77777777" w:rsidR="00C258AA" w:rsidRDefault="00C258AA">
            <w:pPr>
              <w:jc w:val="center"/>
              <w:rPr>
                <w:sz w:val="20"/>
                <w:szCs w:val="20"/>
              </w:rPr>
            </w:pPr>
            <w:r>
              <w:rPr>
                <w:sz w:val="20"/>
                <w:szCs w:val="20"/>
              </w:rPr>
              <w:t>100</w:t>
            </w:r>
          </w:p>
        </w:tc>
        <w:tc>
          <w:tcPr>
            <w:tcW w:w="1422" w:type="dxa"/>
            <w:tcBorders>
              <w:top w:val="nil"/>
              <w:left w:val="nil"/>
              <w:bottom w:val="single" w:sz="4" w:space="0" w:color="auto"/>
              <w:right w:val="single" w:sz="4" w:space="0" w:color="auto"/>
            </w:tcBorders>
            <w:vAlign w:val="center"/>
            <w:hideMark/>
          </w:tcPr>
          <w:p w14:paraId="1415AE40" w14:textId="77777777" w:rsidR="00C258AA" w:rsidRDefault="00C258AA">
            <w:pPr>
              <w:jc w:val="center"/>
              <w:rPr>
                <w:sz w:val="20"/>
                <w:szCs w:val="20"/>
              </w:rPr>
            </w:pPr>
            <w:r>
              <w:rPr>
                <w:sz w:val="20"/>
                <w:szCs w:val="20"/>
              </w:rPr>
              <w:t>1 537,10000</w:t>
            </w:r>
          </w:p>
        </w:tc>
        <w:tc>
          <w:tcPr>
            <w:tcW w:w="1566" w:type="dxa"/>
            <w:tcBorders>
              <w:top w:val="nil"/>
              <w:left w:val="nil"/>
              <w:bottom w:val="single" w:sz="4" w:space="0" w:color="auto"/>
              <w:right w:val="single" w:sz="4" w:space="0" w:color="auto"/>
            </w:tcBorders>
            <w:vAlign w:val="center"/>
            <w:hideMark/>
          </w:tcPr>
          <w:p w14:paraId="1ECA8D8A" w14:textId="77777777" w:rsidR="00C258AA" w:rsidRDefault="00C258AA">
            <w:pPr>
              <w:jc w:val="center"/>
              <w:rPr>
                <w:sz w:val="20"/>
                <w:szCs w:val="20"/>
              </w:rPr>
            </w:pPr>
            <w:r>
              <w:rPr>
                <w:sz w:val="20"/>
                <w:szCs w:val="20"/>
              </w:rPr>
              <w:t xml:space="preserve">0,00000  </w:t>
            </w:r>
          </w:p>
        </w:tc>
        <w:tc>
          <w:tcPr>
            <w:tcW w:w="1708" w:type="dxa"/>
            <w:tcBorders>
              <w:top w:val="nil"/>
              <w:left w:val="nil"/>
              <w:bottom w:val="single" w:sz="4" w:space="0" w:color="auto"/>
              <w:right w:val="single" w:sz="4" w:space="0" w:color="auto"/>
            </w:tcBorders>
            <w:vAlign w:val="center"/>
            <w:hideMark/>
          </w:tcPr>
          <w:p w14:paraId="5BA4BB20" w14:textId="77777777" w:rsidR="00C258AA" w:rsidRDefault="00C258AA">
            <w:pPr>
              <w:jc w:val="center"/>
              <w:rPr>
                <w:sz w:val="20"/>
                <w:szCs w:val="20"/>
              </w:rPr>
            </w:pPr>
            <w:r>
              <w:rPr>
                <w:sz w:val="20"/>
                <w:szCs w:val="20"/>
              </w:rPr>
              <w:t xml:space="preserve">1 537,10000  </w:t>
            </w:r>
          </w:p>
        </w:tc>
      </w:tr>
      <w:tr w:rsidR="00C258AA" w14:paraId="64BD34CA" w14:textId="77777777" w:rsidTr="002D3913">
        <w:trPr>
          <w:gridAfter w:val="1"/>
          <w:wAfter w:w="12" w:type="dxa"/>
          <w:trHeight w:val="284"/>
        </w:trPr>
        <w:tc>
          <w:tcPr>
            <w:tcW w:w="8363" w:type="dxa"/>
            <w:tcBorders>
              <w:top w:val="nil"/>
              <w:left w:val="single" w:sz="4" w:space="0" w:color="auto"/>
              <w:bottom w:val="single" w:sz="4" w:space="0" w:color="auto"/>
              <w:right w:val="single" w:sz="4" w:space="0" w:color="auto"/>
            </w:tcBorders>
            <w:vAlign w:val="center"/>
            <w:hideMark/>
          </w:tcPr>
          <w:p w14:paraId="29FAA1E8" w14:textId="77777777" w:rsidR="00C258AA" w:rsidRDefault="00C258AA">
            <w:pPr>
              <w:rPr>
                <w:sz w:val="20"/>
                <w:szCs w:val="20"/>
              </w:rPr>
            </w:pPr>
            <w:r>
              <w:rPr>
                <w:sz w:val="20"/>
                <w:szCs w:val="20"/>
              </w:rPr>
              <w:t>Расходы на выплаты персоналу казенных учреждений</w:t>
            </w:r>
          </w:p>
        </w:tc>
        <w:tc>
          <w:tcPr>
            <w:tcW w:w="1393" w:type="dxa"/>
            <w:tcBorders>
              <w:top w:val="nil"/>
              <w:left w:val="nil"/>
              <w:bottom w:val="single" w:sz="4" w:space="0" w:color="auto"/>
              <w:right w:val="single" w:sz="4" w:space="0" w:color="auto"/>
            </w:tcBorders>
            <w:vAlign w:val="center"/>
            <w:hideMark/>
          </w:tcPr>
          <w:p w14:paraId="0F2218A7" w14:textId="77777777" w:rsidR="00C258AA" w:rsidRDefault="00C258AA">
            <w:pPr>
              <w:jc w:val="center"/>
              <w:rPr>
                <w:sz w:val="20"/>
                <w:szCs w:val="20"/>
              </w:rPr>
            </w:pPr>
            <w:r>
              <w:rPr>
                <w:sz w:val="20"/>
                <w:szCs w:val="20"/>
              </w:rPr>
              <w:t>1500289004</w:t>
            </w:r>
          </w:p>
        </w:tc>
        <w:tc>
          <w:tcPr>
            <w:tcW w:w="885" w:type="dxa"/>
            <w:tcBorders>
              <w:top w:val="nil"/>
              <w:left w:val="nil"/>
              <w:bottom w:val="single" w:sz="4" w:space="0" w:color="auto"/>
              <w:right w:val="single" w:sz="4" w:space="0" w:color="auto"/>
            </w:tcBorders>
            <w:vAlign w:val="center"/>
            <w:hideMark/>
          </w:tcPr>
          <w:p w14:paraId="2A186A34" w14:textId="77777777" w:rsidR="00C258AA" w:rsidRDefault="00C258AA">
            <w:pPr>
              <w:jc w:val="center"/>
              <w:rPr>
                <w:sz w:val="20"/>
                <w:szCs w:val="20"/>
              </w:rPr>
            </w:pPr>
            <w:r>
              <w:rPr>
                <w:sz w:val="20"/>
                <w:szCs w:val="20"/>
              </w:rPr>
              <w:t>110</w:t>
            </w:r>
          </w:p>
        </w:tc>
        <w:tc>
          <w:tcPr>
            <w:tcW w:w="1422" w:type="dxa"/>
            <w:tcBorders>
              <w:top w:val="nil"/>
              <w:left w:val="nil"/>
              <w:bottom w:val="single" w:sz="4" w:space="0" w:color="auto"/>
              <w:right w:val="single" w:sz="4" w:space="0" w:color="auto"/>
            </w:tcBorders>
            <w:vAlign w:val="center"/>
            <w:hideMark/>
          </w:tcPr>
          <w:p w14:paraId="05AF14D3" w14:textId="77777777" w:rsidR="00C258AA" w:rsidRDefault="00C258AA">
            <w:pPr>
              <w:jc w:val="center"/>
              <w:rPr>
                <w:sz w:val="20"/>
                <w:szCs w:val="20"/>
              </w:rPr>
            </w:pPr>
            <w:r>
              <w:rPr>
                <w:sz w:val="20"/>
                <w:szCs w:val="20"/>
              </w:rPr>
              <w:t>1 537,10000</w:t>
            </w:r>
          </w:p>
        </w:tc>
        <w:tc>
          <w:tcPr>
            <w:tcW w:w="1566" w:type="dxa"/>
            <w:tcBorders>
              <w:top w:val="nil"/>
              <w:left w:val="nil"/>
              <w:bottom w:val="single" w:sz="4" w:space="0" w:color="auto"/>
              <w:right w:val="single" w:sz="4" w:space="0" w:color="auto"/>
            </w:tcBorders>
            <w:noWrap/>
            <w:vAlign w:val="center"/>
            <w:hideMark/>
          </w:tcPr>
          <w:p w14:paraId="28BEA484" w14:textId="77777777" w:rsidR="00C258AA" w:rsidRDefault="00C258AA">
            <w:pPr>
              <w:jc w:val="center"/>
              <w:rPr>
                <w:sz w:val="20"/>
                <w:szCs w:val="20"/>
              </w:rPr>
            </w:pPr>
            <w:r>
              <w:rPr>
                <w:sz w:val="20"/>
                <w:szCs w:val="20"/>
              </w:rPr>
              <w:t xml:space="preserve">0,00000  </w:t>
            </w:r>
          </w:p>
        </w:tc>
        <w:tc>
          <w:tcPr>
            <w:tcW w:w="1708" w:type="dxa"/>
            <w:tcBorders>
              <w:top w:val="nil"/>
              <w:left w:val="nil"/>
              <w:bottom w:val="single" w:sz="4" w:space="0" w:color="auto"/>
              <w:right w:val="single" w:sz="4" w:space="0" w:color="auto"/>
            </w:tcBorders>
            <w:noWrap/>
            <w:vAlign w:val="center"/>
            <w:hideMark/>
          </w:tcPr>
          <w:p w14:paraId="34BA28D5" w14:textId="77777777" w:rsidR="00C258AA" w:rsidRDefault="00C258AA">
            <w:pPr>
              <w:jc w:val="center"/>
              <w:rPr>
                <w:sz w:val="20"/>
                <w:szCs w:val="20"/>
              </w:rPr>
            </w:pPr>
            <w:r>
              <w:rPr>
                <w:sz w:val="20"/>
                <w:szCs w:val="20"/>
              </w:rPr>
              <w:t xml:space="preserve">1 537,10000  </w:t>
            </w:r>
          </w:p>
        </w:tc>
      </w:tr>
      <w:tr w:rsidR="00C258AA" w14:paraId="0CEE367A" w14:textId="77777777" w:rsidTr="002D3913">
        <w:trPr>
          <w:gridAfter w:val="1"/>
          <w:wAfter w:w="12" w:type="dxa"/>
          <w:trHeight w:val="284"/>
        </w:trPr>
        <w:tc>
          <w:tcPr>
            <w:tcW w:w="8363" w:type="dxa"/>
            <w:tcBorders>
              <w:top w:val="nil"/>
              <w:left w:val="single" w:sz="4" w:space="0" w:color="auto"/>
              <w:bottom w:val="single" w:sz="4" w:space="0" w:color="auto"/>
              <w:right w:val="single" w:sz="4" w:space="0" w:color="auto"/>
            </w:tcBorders>
            <w:vAlign w:val="center"/>
            <w:hideMark/>
          </w:tcPr>
          <w:p w14:paraId="499F192D" w14:textId="77777777" w:rsidR="00C258AA" w:rsidRDefault="00C258AA">
            <w:pPr>
              <w:rPr>
                <w:sz w:val="20"/>
                <w:szCs w:val="20"/>
              </w:rPr>
            </w:pPr>
            <w:r>
              <w:rPr>
                <w:sz w:val="20"/>
                <w:szCs w:val="20"/>
              </w:rPr>
              <w:t>Реализация мероприятий</w:t>
            </w:r>
          </w:p>
        </w:tc>
        <w:tc>
          <w:tcPr>
            <w:tcW w:w="1393" w:type="dxa"/>
            <w:tcBorders>
              <w:top w:val="nil"/>
              <w:left w:val="nil"/>
              <w:bottom w:val="single" w:sz="4" w:space="0" w:color="auto"/>
              <w:right w:val="single" w:sz="4" w:space="0" w:color="auto"/>
            </w:tcBorders>
            <w:vAlign w:val="center"/>
            <w:hideMark/>
          </w:tcPr>
          <w:p w14:paraId="7795AD7C" w14:textId="77777777" w:rsidR="00C258AA" w:rsidRDefault="00C258AA">
            <w:pPr>
              <w:jc w:val="center"/>
              <w:rPr>
                <w:sz w:val="20"/>
                <w:szCs w:val="20"/>
              </w:rPr>
            </w:pPr>
            <w:r>
              <w:rPr>
                <w:sz w:val="20"/>
                <w:szCs w:val="20"/>
              </w:rPr>
              <w:t>1500299990</w:t>
            </w:r>
          </w:p>
        </w:tc>
        <w:tc>
          <w:tcPr>
            <w:tcW w:w="885" w:type="dxa"/>
            <w:tcBorders>
              <w:top w:val="nil"/>
              <w:left w:val="nil"/>
              <w:bottom w:val="single" w:sz="4" w:space="0" w:color="auto"/>
              <w:right w:val="single" w:sz="4" w:space="0" w:color="auto"/>
            </w:tcBorders>
            <w:vAlign w:val="center"/>
            <w:hideMark/>
          </w:tcPr>
          <w:p w14:paraId="442D5B98" w14:textId="77777777" w:rsidR="00C258AA" w:rsidRDefault="00C258AA">
            <w:pPr>
              <w:jc w:val="center"/>
              <w:rPr>
                <w:sz w:val="20"/>
                <w:szCs w:val="20"/>
              </w:rPr>
            </w:pPr>
            <w:r>
              <w:rPr>
                <w:sz w:val="20"/>
                <w:szCs w:val="20"/>
              </w:rPr>
              <w:t> </w:t>
            </w:r>
          </w:p>
        </w:tc>
        <w:tc>
          <w:tcPr>
            <w:tcW w:w="1422" w:type="dxa"/>
            <w:tcBorders>
              <w:top w:val="nil"/>
              <w:left w:val="nil"/>
              <w:bottom w:val="single" w:sz="4" w:space="0" w:color="auto"/>
              <w:right w:val="single" w:sz="4" w:space="0" w:color="auto"/>
            </w:tcBorders>
            <w:vAlign w:val="center"/>
            <w:hideMark/>
          </w:tcPr>
          <w:p w14:paraId="1B1F9F47" w14:textId="77777777" w:rsidR="00C258AA" w:rsidRDefault="00C258AA">
            <w:pPr>
              <w:jc w:val="center"/>
              <w:rPr>
                <w:sz w:val="20"/>
                <w:szCs w:val="20"/>
              </w:rPr>
            </w:pPr>
            <w:r>
              <w:rPr>
                <w:sz w:val="20"/>
                <w:szCs w:val="20"/>
              </w:rPr>
              <w:t>14 247,19291</w:t>
            </w:r>
          </w:p>
        </w:tc>
        <w:tc>
          <w:tcPr>
            <w:tcW w:w="1566" w:type="dxa"/>
            <w:tcBorders>
              <w:top w:val="nil"/>
              <w:left w:val="nil"/>
              <w:bottom w:val="single" w:sz="4" w:space="0" w:color="auto"/>
              <w:right w:val="single" w:sz="4" w:space="0" w:color="auto"/>
            </w:tcBorders>
            <w:vAlign w:val="center"/>
            <w:hideMark/>
          </w:tcPr>
          <w:p w14:paraId="272E1E18" w14:textId="77777777" w:rsidR="00C258AA" w:rsidRDefault="00C258AA">
            <w:pPr>
              <w:jc w:val="center"/>
              <w:rPr>
                <w:sz w:val="20"/>
                <w:szCs w:val="20"/>
              </w:rPr>
            </w:pPr>
            <w:r>
              <w:rPr>
                <w:sz w:val="20"/>
                <w:szCs w:val="20"/>
              </w:rPr>
              <w:t xml:space="preserve">0,00000  </w:t>
            </w:r>
          </w:p>
        </w:tc>
        <w:tc>
          <w:tcPr>
            <w:tcW w:w="1708" w:type="dxa"/>
            <w:tcBorders>
              <w:top w:val="nil"/>
              <w:left w:val="nil"/>
              <w:bottom w:val="single" w:sz="4" w:space="0" w:color="auto"/>
              <w:right w:val="single" w:sz="4" w:space="0" w:color="auto"/>
            </w:tcBorders>
            <w:vAlign w:val="center"/>
            <w:hideMark/>
          </w:tcPr>
          <w:p w14:paraId="2F453425" w14:textId="77777777" w:rsidR="00C258AA" w:rsidRDefault="00C258AA">
            <w:pPr>
              <w:jc w:val="center"/>
              <w:rPr>
                <w:sz w:val="20"/>
                <w:szCs w:val="20"/>
              </w:rPr>
            </w:pPr>
            <w:r>
              <w:rPr>
                <w:sz w:val="20"/>
                <w:szCs w:val="20"/>
              </w:rPr>
              <w:t xml:space="preserve">14 247,19291  </w:t>
            </w:r>
          </w:p>
        </w:tc>
      </w:tr>
      <w:tr w:rsidR="00C258AA" w14:paraId="05BADCC4" w14:textId="77777777" w:rsidTr="002D3913">
        <w:trPr>
          <w:gridAfter w:val="1"/>
          <w:wAfter w:w="12" w:type="dxa"/>
          <w:trHeight w:val="284"/>
        </w:trPr>
        <w:tc>
          <w:tcPr>
            <w:tcW w:w="8363" w:type="dxa"/>
            <w:tcBorders>
              <w:top w:val="nil"/>
              <w:left w:val="single" w:sz="4" w:space="0" w:color="auto"/>
              <w:bottom w:val="single" w:sz="4" w:space="0" w:color="auto"/>
              <w:right w:val="single" w:sz="4" w:space="0" w:color="auto"/>
            </w:tcBorders>
            <w:vAlign w:val="center"/>
            <w:hideMark/>
          </w:tcPr>
          <w:p w14:paraId="29ACA14A" w14:textId="77777777" w:rsidR="00C258AA" w:rsidRDefault="00C258AA">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93" w:type="dxa"/>
            <w:tcBorders>
              <w:top w:val="nil"/>
              <w:left w:val="nil"/>
              <w:bottom w:val="single" w:sz="4" w:space="0" w:color="auto"/>
              <w:right w:val="single" w:sz="4" w:space="0" w:color="auto"/>
            </w:tcBorders>
            <w:vAlign w:val="center"/>
            <w:hideMark/>
          </w:tcPr>
          <w:p w14:paraId="5EB46BD9" w14:textId="77777777" w:rsidR="00C258AA" w:rsidRDefault="00C258AA">
            <w:pPr>
              <w:jc w:val="center"/>
              <w:rPr>
                <w:sz w:val="20"/>
                <w:szCs w:val="20"/>
              </w:rPr>
            </w:pPr>
            <w:r>
              <w:rPr>
                <w:sz w:val="20"/>
                <w:szCs w:val="20"/>
              </w:rPr>
              <w:t>1500299990</w:t>
            </w:r>
          </w:p>
        </w:tc>
        <w:tc>
          <w:tcPr>
            <w:tcW w:w="885" w:type="dxa"/>
            <w:tcBorders>
              <w:top w:val="nil"/>
              <w:left w:val="nil"/>
              <w:bottom w:val="single" w:sz="4" w:space="0" w:color="auto"/>
              <w:right w:val="single" w:sz="4" w:space="0" w:color="auto"/>
            </w:tcBorders>
            <w:vAlign w:val="center"/>
            <w:hideMark/>
          </w:tcPr>
          <w:p w14:paraId="4A9A471D" w14:textId="77777777" w:rsidR="00C258AA" w:rsidRDefault="00C258AA">
            <w:pPr>
              <w:jc w:val="center"/>
              <w:rPr>
                <w:sz w:val="20"/>
                <w:szCs w:val="20"/>
              </w:rPr>
            </w:pPr>
            <w:r>
              <w:rPr>
                <w:sz w:val="20"/>
                <w:szCs w:val="20"/>
              </w:rPr>
              <w:t>100</w:t>
            </w:r>
          </w:p>
        </w:tc>
        <w:tc>
          <w:tcPr>
            <w:tcW w:w="1422" w:type="dxa"/>
            <w:tcBorders>
              <w:top w:val="nil"/>
              <w:left w:val="nil"/>
              <w:bottom w:val="single" w:sz="4" w:space="0" w:color="auto"/>
              <w:right w:val="single" w:sz="4" w:space="0" w:color="auto"/>
            </w:tcBorders>
            <w:vAlign w:val="center"/>
            <w:hideMark/>
          </w:tcPr>
          <w:p w14:paraId="1BA6F0DD" w14:textId="77777777" w:rsidR="00C258AA" w:rsidRDefault="00C258AA">
            <w:pPr>
              <w:jc w:val="center"/>
              <w:rPr>
                <w:sz w:val="20"/>
                <w:szCs w:val="20"/>
              </w:rPr>
            </w:pPr>
            <w:r>
              <w:rPr>
                <w:sz w:val="20"/>
                <w:szCs w:val="20"/>
              </w:rPr>
              <w:t>14 123,20291</w:t>
            </w:r>
          </w:p>
        </w:tc>
        <w:tc>
          <w:tcPr>
            <w:tcW w:w="1566" w:type="dxa"/>
            <w:tcBorders>
              <w:top w:val="nil"/>
              <w:left w:val="nil"/>
              <w:bottom w:val="single" w:sz="4" w:space="0" w:color="auto"/>
              <w:right w:val="single" w:sz="4" w:space="0" w:color="auto"/>
            </w:tcBorders>
            <w:vAlign w:val="center"/>
            <w:hideMark/>
          </w:tcPr>
          <w:p w14:paraId="6E731324" w14:textId="77777777" w:rsidR="00C258AA" w:rsidRDefault="00C258AA">
            <w:pPr>
              <w:jc w:val="center"/>
              <w:rPr>
                <w:sz w:val="20"/>
                <w:szCs w:val="20"/>
              </w:rPr>
            </w:pPr>
            <w:r>
              <w:rPr>
                <w:sz w:val="20"/>
                <w:szCs w:val="20"/>
              </w:rPr>
              <w:t xml:space="preserve">0,00000  </w:t>
            </w:r>
          </w:p>
        </w:tc>
        <w:tc>
          <w:tcPr>
            <w:tcW w:w="1708" w:type="dxa"/>
            <w:tcBorders>
              <w:top w:val="nil"/>
              <w:left w:val="nil"/>
              <w:bottom w:val="single" w:sz="4" w:space="0" w:color="auto"/>
              <w:right w:val="single" w:sz="4" w:space="0" w:color="auto"/>
            </w:tcBorders>
            <w:vAlign w:val="center"/>
            <w:hideMark/>
          </w:tcPr>
          <w:p w14:paraId="4FB24982" w14:textId="77777777" w:rsidR="00C258AA" w:rsidRDefault="00C258AA">
            <w:pPr>
              <w:jc w:val="center"/>
              <w:rPr>
                <w:sz w:val="20"/>
                <w:szCs w:val="20"/>
              </w:rPr>
            </w:pPr>
            <w:r>
              <w:rPr>
                <w:sz w:val="20"/>
                <w:szCs w:val="20"/>
              </w:rPr>
              <w:t xml:space="preserve">14 123,20291  </w:t>
            </w:r>
          </w:p>
        </w:tc>
      </w:tr>
      <w:tr w:rsidR="00C258AA" w14:paraId="51E47866" w14:textId="77777777" w:rsidTr="002D3913">
        <w:trPr>
          <w:gridAfter w:val="1"/>
          <w:wAfter w:w="12" w:type="dxa"/>
          <w:trHeight w:val="284"/>
        </w:trPr>
        <w:tc>
          <w:tcPr>
            <w:tcW w:w="8363" w:type="dxa"/>
            <w:tcBorders>
              <w:top w:val="nil"/>
              <w:left w:val="single" w:sz="4" w:space="0" w:color="auto"/>
              <w:bottom w:val="single" w:sz="4" w:space="0" w:color="auto"/>
              <w:right w:val="single" w:sz="4" w:space="0" w:color="auto"/>
            </w:tcBorders>
            <w:vAlign w:val="center"/>
            <w:hideMark/>
          </w:tcPr>
          <w:p w14:paraId="6CB40B31" w14:textId="77777777" w:rsidR="00C258AA" w:rsidRDefault="00C258AA">
            <w:pPr>
              <w:rPr>
                <w:sz w:val="20"/>
                <w:szCs w:val="20"/>
              </w:rPr>
            </w:pPr>
            <w:r>
              <w:rPr>
                <w:sz w:val="20"/>
                <w:szCs w:val="20"/>
              </w:rPr>
              <w:t>Расходы на выплаты персоналу казенных учреждений</w:t>
            </w:r>
          </w:p>
        </w:tc>
        <w:tc>
          <w:tcPr>
            <w:tcW w:w="1393" w:type="dxa"/>
            <w:tcBorders>
              <w:top w:val="nil"/>
              <w:left w:val="nil"/>
              <w:bottom w:val="single" w:sz="4" w:space="0" w:color="auto"/>
              <w:right w:val="single" w:sz="4" w:space="0" w:color="auto"/>
            </w:tcBorders>
            <w:vAlign w:val="center"/>
            <w:hideMark/>
          </w:tcPr>
          <w:p w14:paraId="521E3549" w14:textId="77777777" w:rsidR="00C258AA" w:rsidRDefault="00C258AA">
            <w:pPr>
              <w:jc w:val="center"/>
              <w:rPr>
                <w:sz w:val="20"/>
                <w:szCs w:val="20"/>
              </w:rPr>
            </w:pPr>
            <w:r>
              <w:rPr>
                <w:sz w:val="20"/>
                <w:szCs w:val="20"/>
              </w:rPr>
              <w:t>1500299990</w:t>
            </w:r>
          </w:p>
        </w:tc>
        <w:tc>
          <w:tcPr>
            <w:tcW w:w="885" w:type="dxa"/>
            <w:tcBorders>
              <w:top w:val="nil"/>
              <w:left w:val="nil"/>
              <w:bottom w:val="single" w:sz="4" w:space="0" w:color="auto"/>
              <w:right w:val="single" w:sz="4" w:space="0" w:color="auto"/>
            </w:tcBorders>
            <w:vAlign w:val="center"/>
            <w:hideMark/>
          </w:tcPr>
          <w:p w14:paraId="6BEF0D4E" w14:textId="77777777" w:rsidR="00C258AA" w:rsidRDefault="00C258AA">
            <w:pPr>
              <w:jc w:val="center"/>
              <w:rPr>
                <w:sz w:val="20"/>
                <w:szCs w:val="20"/>
              </w:rPr>
            </w:pPr>
            <w:r>
              <w:rPr>
                <w:sz w:val="20"/>
                <w:szCs w:val="20"/>
              </w:rPr>
              <w:t>110</w:t>
            </w:r>
          </w:p>
        </w:tc>
        <w:tc>
          <w:tcPr>
            <w:tcW w:w="1422" w:type="dxa"/>
            <w:tcBorders>
              <w:top w:val="nil"/>
              <w:left w:val="nil"/>
              <w:bottom w:val="single" w:sz="4" w:space="0" w:color="auto"/>
              <w:right w:val="single" w:sz="4" w:space="0" w:color="auto"/>
            </w:tcBorders>
            <w:vAlign w:val="center"/>
            <w:hideMark/>
          </w:tcPr>
          <w:p w14:paraId="4CDE56BB" w14:textId="77777777" w:rsidR="00C258AA" w:rsidRDefault="00C258AA">
            <w:pPr>
              <w:jc w:val="center"/>
              <w:rPr>
                <w:sz w:val="20"/>
                <w:szCs w:val="20"/>
              </w:rPr>
            </w:pPr>
            <w:r>
              <w:rPr>
                <w:sz w:val="20"/>
                <w:szCs w:val="20"/>
              </w:rPr>
              <w:t>14 123,20291</w:t>
            </w:r>
          </w:p>
        </w:tc>
        <w:tc>
          <w:tcPr>
            <w:tcW w:w="1566" w:type="dxa"/>
            <w:tcBorders>
              <w:top w:val="nil"/>
              <w:left w:val="nil"/>
              <w:bottom w:val="single" w:sz="4" w:space="0" w:color="auto"/>
              <w:right w:val="single" w:sz="4" w:space="0" w:color="auto"/>
            </w:tcBorders>
            <w:noWrap/>
            <w:vAlign w:val="center"/>
            <w:hideMark/>
          </w:tcPr>
          <w:p w14:paraId="08B22545" w14:textId="77777777" w:rsidR="00C258AA" w:rsidRDefault="00C258AA">
            <w:pPr>
              <w:jc w:val="center"/>
              <w:rPr>
                <w:sz w:val="20"/>
                <w:szCs w:val="20"/>
              </w:rPr>
            </w:pPr>
            <w:r>
              <w:rPr>
                <w:sz w:val="20"/>
                <w:szCs w:val="20"/>
              </w:rPr>
              <w:t xml:space="preserve">0,00000  </w:t>
            </w:r>
          </w:p>
        </w:tc>
        <w:tc>
          <w:tcPr>
            <w:tcW w:w="1708" w:type="dxa"/>
            <w:tcBorders>
              <w:top w:val="nil"/>
              <w:left w:val="nil"/>
              <w:bottom w:val="single" w:sz="4" w:space="0" w:color="auto"/>
              <w:right w:val="single" w:sz="4" w:space="0" w:color="auto"/>
            </w:tcBorders>
            <w:noWrap/>
            <w:vAlign w:val="center"/>
            <w:hideMark/>
          </w:tcPr>
          <w:p w14:paraId="354C79AB" w14:textId="77777777" w:rsidR="00C258AA" w:rsidRDefault="00C258AA">
            <w:pPr>
              <w:jc w:val="center"/>
              <w:rPr>
                <w:sz w:val="20"/>
                <w:szCs w:val="20"/>
              </w:rPr>
            </w:pPr>
            <w:r>
              <w:rPr>
                <w:sz w:val="20"/>
                <w:szCs w:val="20"/>
              </w:rPr>
              <w:t xml:space="preserve">14 123,20291  </w:t>
            </w:r>
          </w:p>
        </w:tc>
      </w:tr>
      <w:tr w:rsidR="00C258AA" w14:paraId="6614C657" w14:textId="77777777" w:rsidTr="002D3913">
        <w:trPr>
          <w:gridAfter w:val="1"/>
          <w:wAfter w:w="12" w:type="dxa"/>
          <w:trHeight w:val="284"/>
        </w:trPr>
        <w:tc>
          <w:tcPr>
            <w:tcW w:w="8363" w:type="dxa"/>
            <w:tcBorders>
              <w:top w:val="nil"/>
              <w:left w:val="single" w:sz="4" w:space="0" w:color="auto"/>
              <w:bottom w:val="single" w:sz="4" w:space="0" w:color="auto"/>
              <w:right w:val="single" w:sz="4" w:space="0" w:color="auto"/>
            </w:tcBorders>
            <w:vAlign w:val="center"/>
            <w:hideMark/>
          </w:tcPr>
          <w:p w14:paraId="44EBD4BE" w14:textId="77777777" w:rsidR="00C258AA" w:rsidRDefault="00C258AA">
            <w:pPr>
              <w:rPr>
                <w:sz w:val="20"/>
                <w:szCs w:val="20"/>
              </w:rPr>
            </w:pPr>
            <w:r>
              <w:rPr>
                <w:sz w:val="20"/>
                <w:szCs w:val="20"/>
              </w:rPr>
              <w:t xml:space="preserve">Закупка товаров, работ и услуг для обеспечения государственных (муниципальных) нужд </w:t>
            </w:r>
          </w:p>
        </w:tc>
        <w:tc>
          <w:tcPr>
            <w:tcW w:w="1393" w:type="dxa"/>
            <w:tcBorders>
              <w:top w:val="nil"/>
              <w:left w:val="nil"/>
              <w:bottom w:val="single" w:sz="4" w:space="0" w:color="auto"/>
              <w:right w:val="single" w:sz="4" w:space="0" w:color="auto"/>
            </w:tcBorders>
            <w:vAlign w:val="center"/>
            <w:hideMark/>
          </w:tcPr>
          <w:p w14:paraId="264D683F" w14:textId="77777777" w:rsidR="00C258AA" w:rsidRDefault="00C258AA">
            <w:pPr>
              <w:jc w:val="center"/>
              <w:rPr>
                <w:sz w:val="20"/>
                <w:szCs w:val="20"/>
              </w:rPr>
            </w:pPr>
            <w:r>
              <w:rPr>
                <w:sz w:val="20"/>
                <w:szCs w:val="20"/>
              </w:rPr>
              <w:t>1500299990</w:t>
            </w:r>
          </w:p>
        </w:tc>
        <w:tc>
          <w:tcPr>
            <w:tcW w:w="885" w:type="dxa"/>
            <w:tcBorders>
              <w:top w:val="nil"/>
              <w:left w:val="nil"/>
              <w:bottom w:val="single" w:sz="4" w:space="0" w:color="auto"/>
              <w:right w:val="single" w:sz="4" w:space="0" w:color="auto"/>
            </w:tcBorders>
            <w:vAlign w:val="center"/>
            <w:hideMark/>
          </w:tcPr>
          <w:p w14:paraId="02A50FF5" w14:textId="77777777" w:rsidR="00C258AA" w:rsidRDefault="00C258AA">
            <w:pPr>
              <w:jc w:val="center"/>
              <w:rPr>
                <w:sz w:val="20"/>
                <w:szCs w:val="20"/>
              </w:rPr>
            </w:pPr>
            <w:r>
              <w:rPr>
                <w:sz w:val="20"/>
                <w:szCs w:val="20"/>
              </w:rPr>
              <w:t>200</w:t>
            </w:r>
          </w:p>
        </w:tc>
        <w:tc>
          <w:tcPr>
            <w:tcW w:w="1422" w:type="dxa"/>
            <w:tcBorders>
              <w:top w:val="nil"/>
              <w:left w:val="nil"/>
              <w:bottom w:val="single" w:sz="4" w:space="0" w:color="auto"/>
              <w:right w:val="single" w:sz="4" w:space="0" w:color="auto"/>
            </w:tcBorders>
            <w:vAlign w:val="center"/>
            <w:hideMark/>
          </w:tcPr>
          <w:p w14:paraId="1161E008" w14:textId="77777777" w:rsidR="00C258AA" w:rsidRDefault="00C258AA">
            <w:pPr>
              <w:jc w:val="center"/>
              <w:rPr>
                <w:sz w:val="20"/>
                <w:szCs w:val="20"/>
              </w:rPr>
            </w:pPr>
            <w:r>
              <w:rPr>
                <w:sz w:val="20"/>
                <w:szCs w:val="20"/>
              </w:rPr>
              <w:t>123,99000</w:t>
            </w:r>
          </w:p>
        </w:tc>
        <w:tc>
          <w:tcPr>
            <w:tcW w:w="1566" w:type="dxa"/>
            <w:tcBorders>
              <w:top w:val="nil"/>
              <w:left w:val="nil"/>
              <w:bottom w:val="single" w:sz="4" w:space="0" w:color="auto"/>
              <w:right w:val="single" w:sz="4" w:space="0" w:color="auto"/>
            </w:tcBorders>
            <w:vAlign w:val="center"/>
            <w:hideMark/>
          </w:tcPr>
          <w:p w14:paraId="72DC44F5" w14:textId="77777777" w:rsidR="00C258AA" w:rsidRDefault="00C258AA">
            <w:pPr>
              <w:jc w:val="center"/>
              <w:rPr>
                <w:sz w:val="20"/>
                <w:szCs w:val="20"/>
              </w:rPr>
            </w:pPr>
            <w:r>
              <w:rPr>
                <w:sz w:val="20"/>
                <w:szCs w:val="20"/>
              </w:rPr>
              <w:t xml:space="preserve">0,00000  </w:t>
            </w:r>
          </w:p>
        </w:tc>
        <w:tc>
          <w:tcPr>
            <w:tcW w:w="1708" w:type="dxa"/>
            <w:tcBorders>
              <w:top w:val="nil"/>
              <w:left w:val="nil"/>
              <w:bottom w:val="single" w:sz="4" w:space="0" w:color="auto"/>
              <w:right w:val="single" w:sz="4" w:space="0" w:color="auto"/>
            </w:tcBorders>
            <w:vAlign w:val="center"/>
            <w:hideMark/>
          </w:tcPr>
          <w:p w14:paraId="074E68BD" w14:textId="77777777" w:rsidR="00C258AA" w:rsidRDefault="00C258AA">
            <w:pPr>
              <w:jc w:val="center"/>
              <w:rPr>
                <w:sz w:val="20"/>
                <w:szCs w:val="20"/>
              </w:rPr>
            </w:pPr>
            <w:r>
              <w:rPr>
                <w:sz w:val="20"/>
                <w:szCs w:val="20"/>
              </w:rPr>
              <w:t xml:space="preserve">123,99000  </w:t>
            </w:r>
          </w:p>
        </w:tc>
      </w:tr>
      <w:tr w:rsidR="00C258AA" w14:paraId="5363A346" w14:textId="77777777" w:rsidTr="002D3913">
        <w:trPr>
          <w:gridAfter w:val="1"/>
          <w:wAfter w:w="12" w:type="dxa"/>
          <w:trHeight w:val="284"/>
        </w:trPr>
        <w:tc>
          <w:tcPr>
            <w:tcW w:w="8363" w:type="dxa"/>
            <w:tcBorders>
              <w:top w:val="nil"/>
              <w:left w:val="single" w:sz="4" w:space="0" w:color="auto"/>
              <w:bottom w:val="single" w:sz="4" w:space="0" w:color="auto"/>
              <w:right w:val="single" w:sz="4" w:space="0" w:color="auto"/>
            </w:tcBorders>
            <w:vAlign w:val="center"/>
            <w:hideMark/>
          </w:tcPr>
          <w:p w14:paraId="4609F3D6" w14:textId="77777777" w:rsidR="00C258AA" w:rsidRDefault="00C258AA">
            <w:pPr>
              <w:rPr>
                <w:sz w:val="20"/>
                <w:szCs w:val="20"/>
              </w:rPr>
            </w:pPr>
            <w:r>
              <w:rPr>
                <w:sz w:val="20"/>
                <w:szCs w:val="20"/>
              </w:rPr>
              <w:t>Иные закупки товаров, работ и услуг для обеспечения государственных (муниципальных) нужд</w:t>
            </w:r>
          </w:p>
        </w:tc>
        <w:tc>
          <w:tcPr>
            <w:tcW w:w="1393" w:type="dxa"/>
            <w:tcBorders>
              <w:top w:val="nil"/>
              <w:left w:val="nil"/>
              <w:bottom w:val="single" w:sz="4" w:space="0" w:color="auto"/>
              <w:right w:val="single" w:sz="4" w:space="0" w:color="auto"/>
            </w:tcBorders>
            <w:vAlign w:val="center"/>
            <w:hideMark/>
          </w:tcPr>
          <w:p w14:paraId="06DC38BB" w14:textId="77777777" w:rsidR="00C258AA" w:rsidRDefault="00C258AA">
            <w:pPr>
              <w:jc w:val="center"/>
              <w:rPr>
                <w:sz w:val="20"/>
                <w:szCs w:val="20"/>
              </w:rPr>
            </w:pPr>
            <w:r>
              <w:rPr>
                <w:sz w:val="20"/>
                <w:szCs w:val="20"/>
              </w:rPr>
              <w:t>1500299990</w:t>
            </w:r>
          </w:p>
        </w:tc>
        <w:tc>
          <w:tcPr>
            <w:tcW w:w="885" w:type="dxa"/>
            <w:tcBorders>
              <w:top w:val="nil"/>
              <w:left w:val="nil"/>
              <w:bottom w:val="single" w:sz="4" w:space="0" w:color="auto"/>
              <w:right w:val="single" w:sz="4" w:space="0" w:color="auto"/>
            </w:tcBorders>
            <w:vAlign w:val="center"/>
            <w:hideMark/>
          </w:tcPr>
          <w:p w14:paraId="49790532" w14:textId="77777777" w:rsidR="00C258AA" w:rsidRDefault="00C258AA">
            <w:pPr>
              <w:jc w:val="center"/>
              <w:rPr>
                <w:sz w:val="20"/>
                <w:szCs w:val="20"/>
              </w:rPr>
            </w:pPr>
            <w:r>
              <w:rPr>
                <w:sz w:val="20"/>
                <w:szCs w:val="20"/>
              </w:rPr>
              <w:t>240</w:t>
            </w:r>
          </w:p>
        </w:tc>
        <w:tc>
          <w:tcPr>
            <w:tcW w:w="1422" w:type="dxa"/>
            <w:tcBorders>
              <w:top w:val="nil"/>
              <w:left w:val="nil"/>
              <w:bottom w:val="single" w:sz="4" w:space="0" w:color="auto"/>
              <w:right w:val="single" w:sz="4" w:space="0" w:color="auto"/>
            </w:tcBorders>
            <w:vAlign w:val="center"/>
            <w:hideMark/>
          </w:tcPr>
          <w:p w14:paraId="42C92FE6" w14:textId="77777777" w:rsidR="00C258AA" w:rsidRDefault="00C258AA">
            <w:pPr>
              <w:jc w:val="center"/>
              <w:rPr>
                <w:sz w:val="20"/>
                <w:szCs w:val="20"/>
              </w:rPr>
            </w:pPr>
            <w:r>
              <w:rPr>
                <w:sz w:val="20"/>
                <w:szCs w:val="20"/>
              </w:rPr>
              <w:t>123,99000</w:t>
            </w:r>
          </w:p>
        </w:tc>
        <w:tc>
          <w:tcPr>
            <w:tcW w:w="1566" w:type="dxa"/>
            <w:tcBorders>
              <w:top w:val="nil"/>
              <w:left w:val="nil"/>
              <w:bottom w:val="single" w:sz="4" w:space="0" w:color="auto"/>
              <w:right w:val="single" w:sz="4" w:space="0" w:color="auto"/>
            </w:tcBorders>
            <w:noWrap/>
            <w:vAlign w:val="center"/>
            <w:hideMark/>
          </w:tcPr>
          <w:p w14:paraId="3B3F5123" w14:textId="77777777" w:rsidR="00C258AA" w:rsidRDefault="00C258AA">
            <w:pPr>
              <w:jc w:val="center"/>
              <w:rPr>
                <w:sz w:val="20"/>
                <w:szCs w:val="20"/>
              </w:rPr>
            </w:pPr>
            <w:r>
              <w:rPr>
                <w:sz w:val="20"/>
                <w:szCs w:val="20"/>
              </w:rPr>
              <w:t xml:space="preserve">0,00000  </w:t>
            </w:r>
          </w:p>
        </w:tc>
        <w:tc>
          <w:tcPr>
            <w:tcW w:w="1708" w:type="dxa"/>
            <w:tcBorders>
              <w:top w:val="nil"/>
              <w:left w:val="nil"/>
              <w:bottom w:val="single" w:sz="4" w:space="0" w:color="auto"/>
              <w:right w:val="single" w:sz="4" w:space="0" w:color="auto"/>
            </w:tcBorders>
            <w:noWrap/>
            <w:vAlign w:val="center"/>
            <w:hideMark/>
          </w:tcPr>
          <w:p w14:paraId="0718899B" w14:textId="77777777" w:rsidR="00C258AA" w:rsidRDefault="00C258AA">
            <w:pPr>
              <w:jc w:val="center"/>
              <w:rPr>
                <w:sz w:val="20"/>
                <w:szCs w:val="20"/>
              </w:rPr>
            </w:pPr>
            <w:r>
              <w:rPr>
                <w:sz w:val="20"/>
                <w:szCs w:val="20"/>
              </w:rPr>
              <w:t xml:space="preserve">123,99000  </w:t>
            </w:r>
          </w:p>
        </w:tc>
      </w:tr>
      <w:tr w:rsidR="00C258AA" w14:paraId="591D0BCF" w14:textId="77777777" w:rsidTr="002D3913">
        <w:trPr>
          <w:gridAfter w:val="1"/>
          <w:wAfter w:w="12" w:type="dxa"/>
          <w:trHeight w:val="284"/>
        </w:trPr>
        <w:tc>
          <w:tcPr>
            <w:tcW w:w="8363" w:type="dxa"/>
            <w:tcBorders>
              <w:top w:val="nil"/>
              <w:left w:val="single" w:sz="4" w:space="0" w:color="auto"/>
              <w:bottom w:val="single" w:sz="4" w:space="0" w:color="auto"/>
              <w:right w:val="single" w:sz="4" w:space="0" w:color="auto"/>
            </w:tcBorders>
            <w:vAlign w:val="center"/>
            <w:hideMark/>
          </w:tcPr>
          <w:p w14:paraId="307B9577" w14:textId="77777777" w:rsidR="00C258AA" w:rsidRDefault="00C258AA">
            <w:pPr>
              <w:rPr>
                <w:b/>
                <w:bCs/>
                <w:sz w:val="20"/>
                <w:szCs w:val="20"/>
              </w:rPr>
            </w:pPr>
            <w:r>
              <w:rPr>
                <w:b/>
                <w:bCs/>
                <w:sz w:val="20"/>
                <w:szCs w:val="20"/>
              </w:rPr>
              <w:t>Непрограммная деятельность</w:t>
            </w:r>
          </w:p>
        </w:tc>
        <w:tc>
          <w:tcPr>
            <w:tcW w:w="1393" w:type="dxa"/>
            <w:tcBorders>
              <w:top w:val="nil"/>
              <w:left w:val="nil"/>
              <w:bottom w:val="single" w:sz="4" w:space="0" w:color="auto"/>
              <w:right w:val="single" w:sz="4" w:space="0" w:color="auto"/>
            </w:tcBorders>
            <w:vAlign w:val="center"/>
            <w:hideMark/>
          </w:tcPr>
          <w:p w14:paraId="1021B254" w14:textId="77777777" w:rsidR="00C258AA" w:rsidRDefault="00C258AA">
            <w:pPr>
              <w:jc w:val="center"/>
              <w:rPr>
                <w:b/>
                <w:bCs/>
                <w:sz w:val="20"/>
                <w:szCs w:val="20"/>
              </w:rPr>
            </w:pPr>
            <w:r>
              <w:rPr>
                <w:b/>
                <w:bCs/>
                <w:sz w:val="20"/>
                <w:szCs w:val="20"/>
              </w:rPr>
              <w:t>50.0.00.00000</w:t>
            </w:r>
          </w:p>
        </w:tc>
        <w:tc>
          <w:tcPr>
            <w:tcW w:w="885" w:type="dxa"/>
            <w:tcBorders>
              <w:top w:val="nil"/>
              <w:left w:val="nil"/>
              <w:bottom w:val="single" w:sz="4" w:space="0" w:color="auto"/>
              <w:right w:val="single" w:sz="4" w:space="0" w:color="auto"/>
            </w:tcBorders>
            <w:vAlign w:val="center"/>
            <w:hideMark/>
          </w:tcPr>
          <w:p w14:paraId="77C2E78D" w14:textId="77777777" w:rsidR="00C258AA" w:rsidRDefault="00C258AA">
            <w:pPr>
              <w:jc w:val="center"/>
              <w:rPr>
                <w:b/>
                <w:bCs/>
                <w:sz w:val="20"/>
                <w:szCs w:val="20"/>
              </w:rPr>
            </w:pPr>
            <w:r>
              <w:rPr>
                <w:b/>
                <w:bCs/>
                <w:sz w:val="20"/>
                <w:szCs w:val="20"/>
              </w:rPr>
              <w:t> </w:t>
            </w:r>
          </w:p>
        </w:tc>
        <w:tc>
          <w:tcPr>
            <w:tcW w:w="1422" w:type="dxa"/>
            <w:tcBorders>
              <w:top w:val="nil"/>
              <w:left w:val="nil"/>
              <w:bottom w:val="single" w:sz="4" w:space="0" w:color="auto"/>
              <w:right w:val="single" w:sz="4" w:space="0" w:color="auto"/>
            </w:tcBorders>
            <w:noWrap/>
            <w:vAlign w:val="center"/>
            <w:hideMark/>
          </w:tcPr>
          <w:p w14:paraId="0B39FE6B" w14:textId="77777777" w:rsidR="00C258AA" w:rsidRDefault="00C258AA">
            <w:pPr>
              <w:jc w:val="center"/>
              <w:rPr>
                <w:b/>
                <w:bCs/>
                <w:sz w:val="20"/>
                <w:szCs w:val="20"/>
              </w:rPr>
            </w:pPr>
            <w:r>
              <w:rPr>
                <w:b/>
                <w:bCs/>
                <w:sz w:val="20"/>
                <w:szCs w:val="20"/>
              </w:rPr>
              <w:t>1 137,33759</w:t>
            </w:r>
          </w:p>
        </w:tc>
        <w:tc>
          <w:tcPr>
            <w:tcW w:w="1566" w:type="dxa"/>
            <w:tcBorders>
              <w:top w:val="nil"/>
              <w:left w:val="nil"/>
              <w:bottom w:val="single" w:sz="4" w:space="0" w:color="auto"/>
              <w:right w:val="single" w:sz="4" w:space="0" w:color="auto"/>
            </w:tcBorders>
            <w:noWrap/>
            <w:vAlign w:val="center"/>
            <w:hideMark/>
          </w:tcPr>
          <w:p w14:paraId="4AE1FB74" w14:textId="77777777" w:rsidR="00C258AA" w:rsidRDefault="00C258AA">
            <w:pPr>
              <w:jc w:val="center"/>
              <w:rPr>
                <w:b/>
                <w:bCs/>
                <w:sz w:val="20"/>
                <w:szCs w:val="20"/>
              </w:rPr>
            </w:pPr>
            <w:r>
              <w:rPr>
                <w:b/>
                <w:bCs/>
                <w:sz w:val="20"/>
                <w:szCs w:val="20"/>
              </w:rPr>
              <w:t>404,18167</w:t>
            </w:r>
          </w:p>
        </w:tc>
        <w:tc>
          <w:tcPr>
            <w:tcW w:w="1708" w:type="dxa"/>
            <w:tcBorders>
              <w:top w:val="nil"/>
              <w:left w:val="nil"/>
              <w:bottom w:val="single" w:sz="4" w:space="0" w:color="auto"/>
              <w:right w:val="single" w:sz="4" w:space="0" w:color="auto"/>
            </w:tcBorders>
            <w:noWrap/>
            <w:vAlign w:val="center"/>
            <w:hideMark/>
          </w:tcPr>
          <w:p w14:paraId="5A786DE7" w14:textId="77777777" w:rsidR="00C258AA" w:rsidRDefault="00C258AA">
            <w:pPr>
              <w:jc w:val="center"/>
              <w:rPr>
                <w:b/>
                <w:bCs/>
                <w:sz w:val="20"/>
                <w:szCs w:val="20"/>
              </w:rPr>
            </w:pPr>
            <w:r>
              <w:rPr>
                <w:b/>
                <w:bCs/>
                <w:sz w:val="20"/>
                <w:szCs w:val="20"/>
              </w:rPr>
              <w:t>1 541,51926</w:t>
            </w:r>
          </w:p>
        </w:tc>
      </w:tr>
      <w:tr w:rsidR="00C258AA" w14:paraId="3A73D665" w14:textId="77777777" w:rsidTr="002D3913">
        <w:trPr>
          <w:gridAfter w:val="1"/>
          <w:wAfter w:w="12" w:type="dxa"/>
          <w:trHeight w:val="284"/>
        </w:trPr>
        <w:tc>
          <w:tcPr>
            <w:tcW w:w="8363" w:type="dxa"/>
            <w:tcBorders>
              <w:top w:val="nil"/>
              <w:left w:val="single" w:sz="4" w:space="0" w:color="auto"/>
              <w:bottom w:val="single" w:sz="4" w:space="0" w:color="auto"/>
              <w:right w:val="single" w:sz="4" w:space="0" w:color="auto"/>
            </w:tcBorders>
            <w:vAlign w:val="center"/>
            <w:hideMark/>
          </w:tcPr>
          <w:p w14:paraId="4A5AFCAF" w14:textId="77777777" w:rsidR="00C258AA" w:rsidRDefault="00C258AA">
            <w:pPr>
              <w:rPr>
                <w:sz w:val="20"/>
                <w:szCs w:val="20"/>
              </w:rPr>
            </w:pPr>
            <w:r>
              <w:rPr>
                <w:sz w:val="20"/>
                <w:szCs w:val="20"/>
              </w:rPr>
              <w:t>Прочие мероприятия по благоустройству городских округов и поселений</w:t>
            </w:r>
          </w:p>
        </w:tc>
        <w:tc>
          <w:tcPr>
            <w:tcW w:w="1393" w:type="dxa"/>
            <w:tcBorders>
              <w:top w:val="nil"/>
              <w:left w:val="nil"/>
              <w:bottom w:val="single" w:sz="4" w:space="0" w:color="auto"/>
              <w:right w:val="single" w:sz="4" w:space="0" w:color="auto"/>
            </w:tcBorders>
            <w:vAlign w:val="center"/>
            <w:hideMark/>
          </w:tcPr>
          <w:p w14:paraId="1F9CA26A" w14:textId="77777777" w:rsidR="00C258AA" w:rsidRDefault="00C258AA">
            <w:pPr>
              <w:jc w:val="center"/>
              <w:rPr>
                <w:sz w:val="20"/>
                <w:szCs w:val="20"/>
              </w:rPr>
            </w:pPr>
            <w:r>
              <w:rPr>
                <w:sz w:val="20"/>
                <w:szCs w:val="20"/>
              </w:rPr>
              <w:t>5000006500</w:t>
            </w:r>
          </w:p>
        </w:tc>
        <w:tc>
          <w:tcPr>
            <w:tcW w:w="885" w:type="dxa"/>
            <w:tcBorders>
              <w:top w:val="nil"/>
              <w:left w:val="nil"/>
              <w:bottom w:val="single" w:sz="4" w:space="0" w:color="auto"/>
              <w:right w:val="single" w:sz="4" w:space="0" w:color="auto"/>
            </w:tcBorders>
            <w:vAlign w:val="center"/>
            <w:hideMark/>
          </w:tcPr>
          <w:p w14:paraId="570F7201" w14:textId="77777777" w:rsidR="00C258AA" w:rsidRDefault="00C258AA">
            <w:pPr>
              <w:jc w:val="center"/>
              <w:rPr>
                <w:sz w:val="20"/>
                <w:szCs w:val="20"/>
              </w:rPr>
            </w:pPr>
            <w:r>
              <w:rPr>
                <w:sz w:val="20"/>
                <w:szCs w:val="20"/>
              </w:rPr>
              <w:t> </w:t>
            </w:r>
          </w:p>
        </w:tc>
        <w:tc>
          <w:tcPr>
            <w:tcW w:w="1422" w:type="dxa"/>
            <w:tcBorders>
              <w:top w:val="nil"/>
              <w:left w:val="nil"/>
              <w:bottom w:val="single" w:sz="4" w:space="0" w:color="auto"/>
              <w:right w:val="single" w:sz="4" w:space="0" w:color="auto"/>
            </w:tcBorders>
            <w:vAlign w:val="center"/>
            <w:hideMark/>
          </w:tcPr>
          <w:p w14:paraId="069584BB" w14:textId="77777777" w:rsidR="00C258AA" w:rsidRDefault="00C258AA">
            <w:pPr>
              <w:jc w:val="center"/>
              <w:rPr>
                <w:sz w:val="20"/>
                <w:szCs w:val="20"/>
              </w:rPr>
            </w:pPr>
            <w:r>
              <w:rPr>
                <w:sz w:val="20"/>
                <w:szCs w:val="20"/>
              </w:rPr>
              <w:t>4,23759</w:t>
            </w:r>
          </w:p>
        </w:tc>
        <w:tc>
          <w:tcPr>
            <w:tcW w:w="1566" w:type="dxa"/>
            <w:tcBorders>
              <w:top w:val="nil"/>
              <w:left w:val="nil"/>
              <w:bottom w:val="single" w:sz="4" w:space="0" w:color="auto"/>
              <w:right w:val="single" w:sz="4" w:space="0" w:color="auto"/>
            </w:tcBorders>
            <w:vAlign w:val="center"/>
            <w:hideMark/>
          </w:tcPr>
          <w:p w14:paraId="3111B0C8" w14:textId="77777777" w:rsidR="00C258AA" w:rsidRDefault="00C258AA">
            <w:pPr>
              <w:jc w:val="center"/>
              <w:rPr>
                <w:sz w:val="20"/>
                <w:szCs w:val="20"/>
              </w:rPr>
            </w:pPr>
            <w:r>
              <w:rPr>
                <w:sz w:val="20"/>
                <w:szCs w:val="20"/>
              </w:rPr>
              <w:t xml:space="preserve">5,92081  </w:t>
            </w:r>
          </w:p>
        </w:tc>
        <w:tc>
          <w:tcPr>
            <w:tcW w:w="1708" w:type="dxa"/>
            <w:tcBorders>
              <w:top w:val="nil"/>
              <w:left w:val="nil"/>
              <w:bottom w:val="single" w:sz="4" w:space="0" w:color="auto"/>
              <w:right w:val="single" w:sz="4" w:space="0" w:color="auto"/>
            </w:tcBorders>
            <w:vAlign w:val="center"/>
            <w:hideMark/>
          </w:tcPr>
          <w:p w14:paraId="0EB7C100" w14:textId="77777777" w:rsidR="00C258AA" w:rsidRDefault="00C258AA">
            <w:pPr>
              <w:jc w:val="center"/>
              <w:rPr>
                <w:sz w:val="20"/>
                <w:szCs w:val="20"/>
              </w:rPr>
            </w:pPr>
            <w:r>
              <w:rPr>
                <w:sz w:val="20"/>
                <w:szCs w:val="20"/>
              </w:rPr>
              <w:t xml:space="preserve">10,15840  </w:t>
            </w:r>
          </w:p>
        </w:tc>
      </w:tr>
      <w:tr w:rsidR="00C258AA" w14:paraId="539C4A57" w14:textId="77777777" w:rsidTr="002D3913">
        <w:trPr>
          <w:gridAfter w:val="1"/>
          <w:wAfter w:w="12" w:type="dxa"/>
          <w:trHeight w:val="284"/>
        </w:trPr>
        <w:tc>
          <w:tcPr>
            <w:tcW w:w="8363" w:type="dxa"/>
            <w:tcBorders>
              <w:top w:val="nil"/>
              <w:left w:val="single" w:sz="4" w:space="0" w:color="auto"/>
              <w:bottom w:val="single" w:sz="4" w:space="0" w:color="auto"/>
              <w:right w:val="single" w:sz="4" w:space="0" w:color="auto"/>
            </w:tcBorders>
            <w:vAlign w:val="center"/>
            <w:hideMark/>
          </w:tcPr>
          <w:p w14:paraId="08F4BFC7" w14:textId="77777777" w:rsidR="00C258AA" w:rsidRDefault="00C258AA">
            <w:pPr>
              <w:rPr>
                <w:sz w:val="20"/>
                <w:szCs w:val="20"/>
              </w:rPr>
            </w:pPr>
            <w:r>
              <w:rPr>
                <w:sz w:val="20"/>
                <w:szCs w:val="20"/>
              </w:rPr>
              <w:t xml:space="preserve">Закупка товаров, работ и услуг для обеспечения государственных (муниципальных) нужд </w:t>
            </w:r>
          </w:p>
        </w:tc>
        <w:tc>
          <w:tcPr>
            <w:tcW w:w="1393" w:type="dxa"/>
            <w:tcBorders>
              <w:top w:val="nil"/>
              <w:left w:val="nil"/>
              <w:bottom w:val="single" w:sz="4" w:space="0" w:color="auto"/>
              <w:right w:val="single" w:sz="4" w:space="0" w:color="auto"/>
            </w:tcBorders>
            <w:vAlign w:val="center"/>
            <w:hideMark/>
          </w:tcPr>
          <w:p w14:paraId="306DFC07" w14:textId="77777777" w:rsidR="00C258AA" w:rsidRDefault="00C258AA">
            <w:pPr>
              <w:jc w:val="center"/>
              <w:rPr>
                <w:sz w:val="20"/>
                <w:szCs w:val="20"/>
              </w:rPr>
            </w:pPr>
            <w:r>
              <w:rPr>
                <w:sz w:val="20"/>
                <w:szCs w:val="20"/>
              </w:rPr>
              <w:t>5000006500</w:t>
            </w:r>
          </w:p>
        </w:tc>
        <w:tc>
          <w:tcPr>
            <w:tcW w:w="885" w:type="dxa"/>
            <w:tcBorders>
              <w:top w:val="nil"/>
              <w:left w:val="nil"/>
              <w:bottom w:val="single" w:sz="4" w:space="0" w:color="auto"/>
              <w:right w:val="single" w:sz="4" w:space="0" w:color="auto"/>
            </w:tcBorders>
            <w:vAlign w:val="center"/>
            <w:hideMark/>
          </w:tcPr>
          <w:p w14:paraId="066A5E01" w14:textId="77777777" w:rsidR="00C258AA" w:rsidRDefault="00C258AA">
            <w:pPr>
              <w:jc w:val="center"/>
              <w:rPr>
                <w:sz w:val="20"/>
                <w:szCs w:val="20"/>
              </w:rPr>
            </w:pPr>
            <w:r>
              <w:rPr>
                <w:sz w:val="20"/>
                <w:szCs w:val="20"/>
              </w:rPr>
              <w:t>200</w:t>
            </w:r>
          </w:p>
        </w:tc>
        <w:tc>
          <w:tcPr>
            <w:tcW w:w="1422" w:type="dxa"/>
            <w:tcBorders>
              <w:top w:val="nil"/>
              <w:left w:val="nil"/>
              <w:bottom w:val="single" w:sz="4" w:space="0" w:color="auto"/>
              <w:right w:val="single" w:sz="4" w:space="0" w:color="auto"/>
            </w:tcBorders>
            <w:vAlign w:val="center"/>
            <w:hideMark/>
          </w:tcPr>
          <w:p w14:paraId="39A50E73" w14:textId="77777777" w:rsidR="00C258AA" w:rsidRDefault="00C258AA">
            <w:pPr>
              <w:jc w:val="center"/>
              <w:rPr>
                <w:sz w:val="20"/>
                <w:szCs w:val="20"/>
              </w:rPr>
            </w:pPr>
            <w:r>
              <w:rPr>
                <w:sz w:val="20"/>
                <w:szCs w:val="20"/>
              </w:rPr>
              <w:t>4,23759</w:t>
            </w:r>
          </w:p>
        </w:tc>
        <w:tc>
          <w:tcPr>
            <w:tcW w:w="1566" w:type="dxa"/>
            <w:tcBorders>
              <w:top w:val="nil"/>
              <w:left w:val="nil"/>
              <w:bottom w:val="single" w:sz="4" w:space="0" w:color="auto"/>
              <w:right w:val="single" w:sz="4" w:space="0" w:color="auto"/>
            </w:tcBorders>
            <w:vAlign w:val="center"/>
            <w:hideMark/>
          </w:tcPr>
          <w:p w14:paraId="0C283390" w14:textId="77777777" w:rsidR="00C258AA" w:rsidRDefault="00C258AA">
            <w:pPr>
              <w:jc w:val="center"/>
              <w:rPr>
                <w:sz w:val="20"/>
                <w:szCs w:val="20"/>
              </w:rPr>
            </w:pPr>
            <w:r>
              <w:rPr>
                <w:sz w:val="20"/>
                <w:szCs w:val="20"/>
              </w:rPr>
              <w:t xml:space="preserve">5,92081  </w:t>
            </w:r>
          </w:p>
        </w:tc>
        <w:tc>
          <w:tcPr>
            <w:tcW w:w="1708" w:type="dxa"/>
            <w:tcBorders>
              <w:top w:val="nil"/>
              <w:left w:val="nil"/>
              <w:bottom w:val="single" w:sz="4" w:space="0" w:color="auto"/>
              <w:right w:val="single" w:sz="4" w:space="0" w:color="auto"/>
            </w:tcBorders>
            <w:vAlign w:val="center"/>
            <w:hideMark/>
          </w:tcPr>
          <w:p w14:paraId="7D4ED05C" w14:textId="77777777" w:rsidR="00C258AA" w:rsidRDefault="00C258AA">
            <w:pPr>
              <w:jc w:val="center"/>
              <w:rPr>
                <w:sz w:val="20"/>
                <w:szCs w:val="20"/>
              </w:rPr>
            </w:pPr>
            <w:r>
              <w:rPr>
                <w:sz w:val="20"/>
                <w:szCs w:val="20"/>
              </w:rPr>
              <w:t xml:space="preserve">10,15840  </w:t>
            </w:r>
          </w:p>
        </w:tc>
      </w:tr>
      <w:tr w:rsidR="00C258AA" w14:paraId="1002DB86" w14:textId="77777777" w:rsidTr="002D3913">
        <w:trPr>
          <w:gridAfter w:val="1"/>
          <w:wAfter w:w="12" w:type="dxa"/>
          <w:trHeight w:val="284"/>
        </w:trPr>
        <w:tc>
          <w:tcPr>
            <w:tcW w:w="8363" w:type="dxa"/>
            <w:tcBorders>
              <w:top w:val="nil"/>
              <w:left w:val="single" w:sz="4" w:space="0" w:color="auto"/>
              <w:bottom w:val="single" w:sz="4" w:space="0" w:color="auto"/>
              <w:right w:val="single" w:sz="4" w:space="0" w:color="auto"/>
            </w:tcBorders>
            <w:vAlign w:val="center"/>
            <w:hideMark/>
          </w:tcPr>
          <w:p w14:paraId="2DDCBB41" w14:textId="77777777" w:rsidR="00C258AA" w:rsidRDefault="00C258AA">
            <w:pPr>
              <w:rPr>
                <w:sz w:val="20"/>
                <w:szCs w:val="20"/>
              </w:rPr>
            </w:pPr>
            <w:r>
              <w:rPr>
                <w:sz w:val="20"/>
                <w:szCs w:val="20"/>
              </w:rPr>
              <w:t xml:space="preserve">Иные закупки, товаров, работ и услуг для обеспечения государственных (муниципальных) нужд </w:t>
            </w:r>
          </w:p>
        </w:tc>
        <w:tc>
          <w:tcPr>
            <w:tcW w:w="1393" w:type="dxa"/>
            <w:tcBorders>
              <w:top w:val="nil"/>
              <w:left w:val="nil"/>
              <w:bottom w:val="single" w:sz="4" w:space="0" w:color="auto"/>
              <w:right w:val="single" w:sz="4" w:space="0" w:color="auto"/>
            </w:tcBorders>
            <w:vAlign w:val="center"/>
            <w:hideMark/>
          </w:tcPr>
          <w:p w14:paraId="080889AE" w14:textId="77777777" w:rsidR="00C258AA" w:rsidRDefault="00C258AA">
            <w:pPr>
              <w:jc w:val="center"/>
              <w:rPr>
                <w:sz w:val="20"/>
                <w:szCs w:val="20"/>
              </w:rPr>
            </w:pPr>
            <w:r>
              <w:rPr>
                <w:sz w:val="20"/>
                <w:szCs w:val="20"/>
              </w:rPr>
              <w:t>5000006500</w:t>
            </w:r>
          </w:p>
        </w:tc>
        <w:tc>
          <w:tcPr>
            <w:tcW w:w="885" w:type="dxa"/>
            <w:tcBorders>
              <w:top w:val="nil"/>
              <w:left w:val="nil"/>
              <w:bottom w:val="single" w:sz="4" w:space="0" w:color="auto"/>
              <w:right w:val="single" w:sz="4" w:space="0" w:color="auto"/>
            </w:tcBorders>
            <w:vAlign w:val="center"/>
            <w:hideMark/>
          </w:tcPr>
          <w:p w14:paraId="4A967C40" w14:textId="77777777" w:rsidR="00C258AA" w:rsidRDefault="00C258AA">
            <w:pPr>
              <w:jc w:val="center"/>
              <w:rPr>
                <w:sz w:val="20"/>
                <w:szCs w:val="20"/>
              </w:rPr>
            </w:pPr>
            <w:r>
              <w:rPr>
                <w:sz w:val="20"/>
                <w:szCs w:val="20"/>
              </w:rPr>
              <w:t>240</w:t>
            </w:r>
          </w:p>
        </w:tc>
        <w:tc>
          <w:tcPr>
            <w:tcW w:w="1422" w:type="dxa"/>
            <w:tcBorders>
              <w:top w:val="nil"/>
              <w:left w:val="nil"/>
              <w:bottom w:val="single" w:sz="4" w:space="0" w:color="auto"/>
              <w:right w:val="single" w:sz="4" w:space="0" w:color="auto"/>
            </w:tcBorders>
            <w:vAlign w:val="center"/>
            <w:hideMark/>
          </w:tcPr>
          <w:p w14:paraId="0A298B41" w14:textId="77777777" w:rsidR="00C258AA" w:rsidRDefault="00C258AA">
            <w:pPr>
              <w:jc w:val="center"/>
              <w:rPr>
                <w:sz w:val="20"/>
                <w:szCs w:val="20"/>
              </w:rPr>
            </w:pPr>
            <w:r>
              <w:rPr>
                <w:sz w:val="20"/>
                <w:szCs w:val="20"/>
              </w:rPr>
              <w:t>4,23759</w:t>
            </w:r>
          </w:p>
        </w:tc>
        <w:tc>
          <w:tcPr>
            <w:tcW w:w="1566" w:type="dxa"/>
            <w:tcBorders>
              <w:top w:val="nil"/>
              <w:left w:val="nil"/>
              <w:bottom w:val="single" w:sz="4" w:space="0" w:color="auto"/>
              <w:right w:val="single" w:sz="4" w:space="0" w:color="auto"/>
            </w:tcBorders>
            <w:noWrap/>
            <w:vAlign w:val="center"/>
            <w:hideMark/>
          </w:tcPr>
          <w:p w14:paraId="76CFF495" w14:textId="77777777" w:rsidR="00C258AA" w:rsidRDefault="00C258AA">
            <w:pPr>
              <w:jc w:val="center"/>
              <w:rPr>
                <w:sz w:val="20"/>
                <w:szCs w:val="20"/>
              </w:rPr>
            </w:pPr>
            <w:r>
              <w:rPr>
                <w:sz w:val="20"/>
                <w:szCs w:val="20"/>
              </w:rPr>
              <w:t xml:space="preserve">5,92081  </w:t>
            </w:r>
          </w:p>
        </w:tc>
        <w:tc>
          <w:tcPr>
            <w:tcW w:w="1708" w:type="dxa"/>
            <w:tcBorders>
              <w:top w:val="nil"/>
              <w:left w:val="nil"/>
              <w:bottom w:val="single" w:sz="4" w:space="0" w:color="auto"/>
              <w:right w:val="single" w:sz="4" w:space="0" w:color="auto"/>
            </w:tcBorders>
            <w:vAlign w:val="center"/>
            <w:hideMark/>
          </w:tcPr>
          <w:p w14:paraId="22E6EC45" w14:textId="77777777" w:rsidR="00C258AA" w:rsidRDefault="00C258AA">
            <w:pPr>
              <w:jc w:val="center"/>
              <w:rPr>
                <w:sz w:val="20"/>
                <w:szCs w:val="20"/>
              </w:rPr>
            </w:pPr>
            <w:r>
              <w:rPr>
                <w:sz w:val="20"/>
                <w:szCs w:val="20"/>
              </w:rPr>
              <w:t xml:space="preserve">10,15840  </w:t>
            </w:r>
          </w:p>
        </w:tc>
      </w:tr>
      <w:tr w:rsidR="00C258AA" w14:paraId="27147E47" w14:textId="77777777" w:rsidTr="002D3913">
        <w:trPr>
          <w:gridAfter w:val="1"/>
          <w:wAfter w:w="12" w:type="dxa"/>
          <w:trHeight w:val="284"/>
        </w:trPr>
        <w:tc>
          <w:tcPr>
            <w:tcW w:w="8363" w:type="dxa"/>
            <w:tcBorders>
              <w:top w:val="nil"/>
              <w:left w:val="single" w:sz="4" w:space="0" w:color="auto"/>
              <w:bottom w:val="single" w:sz="4" w:space="0" w:color="auto"/>
              <w:right w:val="single" w:sz="4" w:space="0" w:color="auto"/>
            </w:tcBorders>
            <w:vAlign w:val="center"/>
            <w:hideMark/>
          </w:tcPr>
          <w:p w14:paraId="58AC6FF5" w14:textId="77777777" w:rsidR="00C258AA" w:rsidRDefault="00C258AA">
            <w:pPr>
              <w:rPr>
                <w:sz w:val="20"/>
                <w:szCs w:val="20"/>
              </w:rPr>
            </w:pPr>
            <w:r>
              <w:rPr>
                <w:sz w:val="20"/>
                <w:szCs w:val="20"/>
              </w:rPr>
              <w:t>Иные выплаты населению</w:t>
            </w:r>
          </w:p>
        </w:tc>
        <w:tc>
          <w:tcPr>
            <w:tcW w:w="1393" w:type="dxa"/>
            <w:tcBorders>
              <w:top w:val="nil"/>
              <w:left w:val="nil"/>
              <w:bottom w:val="single" w:sz="4" w:space="0" w:color="auto"/>
              <w:right w:val="single" w:sz="4" w:space="0" w:color="auto"/>
            </w:tcBorders>
            <w:vAlign w:val="center"/>
            <w:hideMark/>
          </w:tcPr>
          <w:p w14:paraId="6A4FE065" w14:textId="77777777" w:rsidR="00C258AA" w:rsidRDefault="00C258AA">
            <w:pPr>
              <w:jc w:val="center"/>
              <w:rPr>
                <w:sz w:val="20"/>
                <w:szCs w:val="20"/>
              </w:rPr>
            </w:pPr>
            <w:r>
              <w:rPr>
                <w:sz w:val="20"/>
                <w:szCs w:val="20"/>
              </w:rPr>
              <w:t>5000009200</w:t>
            </w:r>
          </w:p>
        </w:tc>
        <w:tc>
          <w:tcPr>
            <w:tcW w:w="885" w:type="dxa"/>
            <w:tcBorders>
              <w:top w:val="nil"/>
              <w:left w:val="nil"/>
              <w:bottom w:val="single" w:sz="4" w:space="0" w:color="auto"/>
              <w:right w:val="single" w:sz="4" w:space="0" w:color="auto"/>
            </w:tcBorders>
            <w:vAlign w:val="center"/>
            <w:hideMark/>
          </w:tcPr>
          <w:p w14:paraId="15606D18" w14:textId="77777777" w:rsidR="00C258AA" w:rsidRDefault="00C258AA">
            <w:pPr>
              <w:jc w:val="center"/>
              <w:rPr>
                <w:b/>
                <w:bCs/>
                <w:sz w:val="20"/>
                <w:szCs w:val="20"/>
              </w:rPr>
            </w:pPr>
            <w:r>
              <w:rPr>
                <w:b/>
                <w:bCs/>
                <w:sz w:val="20"/>
                <w:szCs w:val="20"/>
              </w:rPr>
              <w:t> </w:t>
            </w:r>
          </w:p>
        </w:tc>
        <w:tc>
          <w:tcPr>
            <w:tcW w:w="1422" w:type="dxa"/>
            <w:tcBorders>
              <w:top w:val="nil"/>
              <w:left w:val="nil"/>
              <w:bottom w:val="single" w:sz="4" w:space="0" w:color="auto"/>
              <w:right w:val="single" w:sz="4" w:space="0" w:color="auto"/>
            </w:tcBorders>
            <w:vAlign w:val="center"/>
            <w:hideMark/>
          </w:tcPr>
          <w:p w14:paraId="2F45E280" w14:textId="77777777" w:rsidR="00C258AA" w:rsidRDefault="00C258AA">
            <w:pPr>
              <w:jc w:val="center"/>
              <w:rPr>
                <w:sz w:val="20"/>
                <w:szCs w:val="20"/>
              </w:rPr>
            </w:pPr>
            <w:r>
              <w:rPr>
                <w:sz w:val="20"/>
                <w:szCs w:val="20"/>
              </w:rPr>
              <w:t>60,00000</w:t>
            </w:r>
          </w:p>
        </w:tc>
        <w:tc>
          <w:tcPr>
            <w:tcW w:w="1566" w:type="dxa"/>
            <w:tcBorders>
              <w:top w:val="nil"/>
              <w:left w:val="nil"/>
              <w:bottom w:val="single" w:sz="4" w:space="0" w:color="auto"/>
              <w:right w:val="single" w:sz="4" w:space="0" w:color="auto"/>
            </w:tcBorders>
            <w:vAlign w:val="center"/>
            <w:hideMark/>
          </w:tcPr>
          <w:p w14:paraId="270F057E" w14:textId="77777777" w:rsidR="00C258AA" w:rsidRDefault="00C258AA">
            <w:pPr>
              <w:jc w:val="center"/>
              <w:rPr>
                <w:sz w:val="20"/>
                <w:szCs w:val="20"/>
              </w:rPr>
            </w:pPr>
            <w:r>
              <w:rPr>
                <w:sz w:val="20"/>
                <w:szCs w:val="20"/>
              </w:rPr>
              <w:t xml:space="preserve">0,00000  </w:t>
            </w:r>
          </w:p>
        </w:tc>
        <w:tc>
          <w:tcPr>
            <w:tcW w:w="1708" w:type="dxa"/>
            <w:tcBorders>
              <w:top w:val="nil"/>
              <w:left w:val="nil"/>
              <w:bottom w:val="single" w:sz="4" w:space="0" w:color="auto"/>
              <w:right w:val="single" w:sz="4" w:space="0" w:color="auto"/>
            </w:tcBorders>
            <w:vAlign w:val="center"/>
            <w:hideMark/>
          </w:tcPr>
          <w:p w14:paraId="06528712" w14:textId="77777777" w:rsidR="00C258AA" w:rsidRDefault="00C258AA">
            <w:pPr>
              <w:jc w:val="center"/>
              <w:rPr>
                <w:sz w:val="20"/>
                <w:szCs w:val="20"/>
              </w:rPr>
            </w:pPr>
            <w:r>
              <w:rPr>
                <w:sz w:val="20"/>
                <w:szCs w:val="20"/>
              </w:rPr>
              <w:t xml:space="preserve">60,00000  </w:t>
            </w:r>
          </w:p>
        </w:tc>
      </w:tr>
      <w:tr w:rsidR="00C258AA" w14:paraId="69543E45" w14:textId="77777777" w:rsidTr="002D3913">
        <w:trPr>
          <w:gridAfter w:val="1"/>
          <w:wAfter w:w="12" w:type="dxa"/>
          <w:trHeight w:val="284"/>
        </w:trPr>
        <w:tc>
          <w:tcPr>
            <w:tcW w:w="8363" w:type="dxa"/>
            <w:tcBorders>
              <w:top w:val="nil"/>
              <w:left w:val="single" w:sz="4" w:space="0" w:color="auto"/>
              <w:bottom w:val="single" w:sz="4" w:space="0" w:color="auto"/>
              <w:right w:val="single" w:sz="4" w:space="0" w:color="auto"/>
            </w:tcBorders>
            <w:vAlign w:val="center"/>
            <w:hideMark/>
          </w:tcPr>
          <w:p w14:paraId="583D413C" w14:textId="77777777" w:rsidR="00C258AA" w:rsidRDefault="00C258AA">
            <w:pPr>
              <w:rPr>
                <w:sz w:val="20"/>
                <w:szCs w:val="20"/>
              </w:rPr>
            </w:pPr>
            <w:r>
              <w:rPr>
                <w:sz w:val="20"/>
                <w:szCs w:val="20"/>
              </w:rPr>
              <w:t xml:space="preserve">Закупка товаров, работ и услуг для обеспечения государственных (муниципальных) нужд </w:t>
            </w:r>
          </w:p>
        </w:tc>
        <w:tc>
          <w:tcPr>
            <w:tcW w:w="1393" w:type="dxa"/>
            <w:tcBorders>
              <w:top w:val="nil"/>
              <w:left w:val="nil"/>
              <w:bottom w:val="single" w:sz="4" w:space="0" w:color="auto"/>
              <w:right w:val="single" w:sz="4" w:space="0" w:color="auto"/>
            </w:tcBorders>
            <w:vAlign w:val="center"/>
            <w:hideMark/>
          </w:tcPr>
          <w:p w14:paraId="40FC73A9" w14:textId="77777777" w:rsidR="00C258AA" w:rsidRDefault="00C258AA">
            <w:pPr>
              <w:jc w:val="center"/>
              <w:rPr>
                <w:sz w:val="20"/>
                <w:szCs w:val="20"/>
              </w:rPr>
            </w:pPr>
            <w:r>
              <w:rPr>
                <w:sz w:val="20"/>
                <w:szCs w:val="20"/>
              </w:rPr>
              <w:t>5000009200</w:t>
            </w:r>
          </w:p>
        </w:tc>
        <w:tc>
          <w:tcPr>
            <w:tcW w:w="885" w:type="dxa"/>
            <w:tcBorders>
              <w:top w:val="nil"/>
              <w:left w:val="nil"/>
              <w:bottom w:val="single" w:sz="4" w:space="0" w:color="auto"/>
              <w:right w:val="single" w:sz="4" w:space="0" w:color="auto"/>
            </w:tcBorders>
            <w:vAlign w:val="center"/>
            <w:hideMark/>
          </w:tcPr>
          <w:p w14:paraId="2FEE0492" w14:textId="77777777" w:rsidR="00C258AA" w:rsidRDefault="00C258AA">
            <w:pPr>
              <w:jc w:val="center"/>
              <w:rPr>
                <w:sz w:val="20"/>
                <w:szCs w:val="20"/>
              </w:rPr>
            </w:pPr>
            <w:r>
              <w:rPr>
                <w:sz w:val="20"/>
                <w:szCs w:val="20"/>
              </w:rPr>
              <w:t>200</w:t>
            </w:r>
          </w:p>
        </w:tc>
        <w:tc>
          <w:tcPr>
            <w:tcW w:w="1422" w:type="dxa"/>
            <w:tcBorders>
              <w:top w:val="nil"/>
              <w:left w:val="nil"/>
              <w:bottom w:val="single" w:sz="4" w:space="0" w:color="auto"/>
              <w:right w:val="single" w:sz="4" w:space="0" w:color="auto"/>
            </w:tcBorders>
            <w:vAlign w:val="center"/>
            <w:hideMark/>
          </w:tcPr>
          <w:p w14:paraId="59321746" w14:textId="77777777" w:rsidR="00C258AA" w:rsidRDefault="00C258AA">
            <w:pPr>
              <w:jc w:val="center"/>
              <w:rPr>
                <w:sz w:val="20"/>
                <w:szCs w:val="20"/>
              </w:rPr>
            </w:pPr>
            <w:r>
              <w:rPr>
                <w:sz w:val="20"/>
                <w:szCs w:val="20"/>
              </w:rPr>
              <w:t>60,00000</w:t>
            </w:r>
          </w:p>
        </w:tc>
        <w:tc>
          <w:tcPr>
            <w:tcW w:w="1566" w:type="dxa"/>
            <w:tcBorders>
              <w:top w:val="nil"/>
              <w:left w:val="nil"/>
              <w:bottom w:val="single" w:sz="4" w:space="0" w:color="auto"/>
              <w:right w:val="single" w:sz="4" w:space="0" w:color="auto"/>
            </w:tcBorders>
            <w:vAlign w:val="center"/>
            <w:hideMark/>
          </w:tcPr>
          <w:p w14:paraId="71B3C825" w14:textId="77777777" w:rsidR="00C258AA" w:rsidRDefault="00C258AA">
            <w:pPr>
              <w:jc w:val="center"/>
              <w:rPr>
                <w:sz w:val="20"/>
                <w:szCs w:val="20"/>
              </w:rPr>
            </w:pPr>
            <w:r>
              <w:rPr>
                <w:sz w:val="20"/>
                <w:szCs w:val="20"/>
              </w:rPr>
              <w:t xml:space="preserve">0,00000  </w:t>
            </w:r>
          </w:p>
        </w:tc>
        <w:tc>
          <w:tcPr>
            <w:tcW w:w="1708" w:type="dxa"/>
            <w:tcBorders>
              <w:top w:val="nil"/>
              <w:left w:val="nil"/>
              <w:bottom w:val="single" w:sz="4" w:space="0" w:color="auto"/>
              <w:right w:val="single" w:sz="4" w:space="0" w:color="auto"/>
            </w:tcBorders>
            <w:vAlign w:val="center"/>
            <w:hideMark/>
          </w:tcPr>
          <w:p w14:paraId="19122CFA" w14:textId="77777777" w:rsidR="00C258AA" w:rsidRDefault="00C258AA">
            <w:pPr>
              <w:jc w:val="center"/>
              <w:rPr>
                <w:sz w:val="20"/>
                <w:szCs w:val="20"/>
              </w:rPr>
            </w:pPr>
            <w:r>
              <w:rPr>
                <w:sz w:val="20"/>
                <w:szCs w:val="20"/>
              </w:rPr>
              <w:t xml:space="preserve">60,00000  </w:t>
            </w:r>
          </w:p>
        </w:tc>
      </w:tr>
      <w:tr w:rsidR="00C258AA" w14:paraId="1B40ED1C" w14:textId="77777777" w:rsidTr="002D3913">
        <w:trPr>
          <w:gridAfter w:val="1"/>
          <w:wAfter w:w="12" w:type="dxa"/>
          <w:trHeight w:val="284"/>
        </w:trPr>
        <w:tc>
          <w:tcPr>
            <w:tcW w:w="8363" w:type="dxa"/>
            <w:tcBorders>
              <w:top w:val="nil"/>
              <w:left w:val="single" w:sz="4" w:space="0" w:color="auto"/>
              <w:bottom w:val="single" w:sz="4" w:space="0" w:color="auto"/>
              <w:right w:val="single" w:sz="4" w:space="0" w:color="auto"/>
            </w:tcBorders>
            <w:vAlign w:val="center"/>
            <w:hideMark/>
          </w:tcPr>
          <w:p w14:paraId="5FE5D9E5" w14:textId="77777777" w:rsidR="00C258AA" w:rsidRDefault="00C258AA">
            <w:pPr>
              <w:rPr>
                <w:sz w:val="20"/>
                <w:szCs w:val="20"/>
              </w:rPr>
            </w:pPr>
            <w:r>
              <w:rPr>
                <w:sz w:val="20"/>
                <w:szCs w:val="20"/>
              </w:rPr>
              <w:t xml:space="preserve">Иные закупки, товаров, работ и услуг для обеспечения государственных (муниципальных) нужд </w:t>
            </w:r>
          </w:p>
        </w:tc>
        <w:tc>
          <w:tcPr>
            <w:tcW w:w="1393" w:type="dxa"/>
            <w:tcBorders>
              <w:top w:val="nil"/>
              <w:left w:val="nil"/>
              <w:bottom w:val="single" w:sz="4" w:space="0" w:color="auto"/>
              <w:right w:val="single" w:sz="4" w:space="0" w:color="auto"/>
            </w:tcBorders>
            <w:vAlign w:val="center"/>
            <w:hideMark/>
          </w:tcPr>
          <w:p w14:paraId="0FE51790" w14:textId="77777777" w:rsidR="00C258AA" w:rsidRDefault="00C258AA">
            <w:pPr>
              <w:jc w:val="center"/>
              <w:rPr>
                <w:sz w:val="20"/>
                <w:szCs w:val="20"/>
              </w:rPr>
            </w:pPr>
            <w:r>
              <w:rPr>
                <w:sz w:val="20"/>
                <w:szCs w:val="20"/>
              </w:rPr>
              <w:t>5000009200</w:t>
            </w:r>
          </w:p>
        </w:tc>
        <w:tc>
          <w:tcPr>
            <w:tcW w:w="885" w:type="dxa"/>
            <w:tcBorders>
              <w:top w:val="nil"/>
              <w:left w:val="nil"/>
              <w:bottom w:val="single" w:sz="4" w:space="0" w:color="auto"/>
              <w:right w:val="single" w:sz="4" w:space="0" w:color="auto"/>
            </w:tcBorders>
            <w:vAlign w:val="center"/>
            <w:hideMark/>
          </w:tcPr>
          <w:p w14:paraId="62C59BF8" w14:textId="77777777" w:rsidR="00C258AA" w:rsidRDefault="00C258AA">
            <w:pPr>
              <w:jc w:val="center"/>
              <w:rPr>
                <w:sz w:val="20"/>
                <w:szCs w:val="20"/>
              </w:rPr>
            </w:pPr>
            <w:r>
              <w:rPr>
                <w:sz w:val="20"/>
                <w:szCs w:val="20"/>
              </w:rPr>
              <w:t>240</w:t>
            </w:r>
          </w:p>
        </w:tc>
        <w:tc>
          <w:tcPr>
            <w:tcW w:w="1422" w:type="dxa"/>
            <w:tcBorders>
              <w:top w:val="nil"/>
              <w:left w:val="nil"/>
              <w:bottom w:val="single" w:sz="4" w:space="0" w:color="auto"/>
              <w:right w:val="single" w:sz="4" w:space="0" w:color="auto"/>
            </w:tcBorders>
            <w:vAlign w:val="center"/>
            <w:hideMark/>
          </w:tcPr>
          <w:p w14:paraId="51FD5CD3" w14:textId="77777777" w:rsidR="00C258AA" w:rsidRDefault="00C258AA">
            <w:pPr>
              <w:jc w:val="center"/>
              <w:rPr>
                <w:sz w:val="20"/>
                <w:szCs w:val="20"/>
              </w:rPr>
            </w:pPr>
            <w:r>
              <w:rPr>
                <w:sz w:val="20"/>
                <w:szCs w:val="20"/>
              </w:rPr>
              <w:t>60,00000</w:t>
            </w:r>
          </w:p>
        </w:tc>
        <w:tc>
          <w:tcPr>
            <w:tcW w:w="1566" w:type="dxa"/>
            <w:tcBorders>
              <w:top w:val="nil"/>
              <w:left w:val="nil"/>
              <w:bottom w:val="single" w:sz="4" w:space="0" w:color="auto"/>
              <w:right w:val="single" w:sz="4" w:space="0" w:color="auto"/>
            </w:tcBorders>
            <w:noWrap/>
            <w:vAlign w:val="center"/>
            <w:hideMark/>
          </w:tcPr>
          <w:p w14:paraId="7FDEDB6C" w14:textId="77777777" w:rsidR="00C258AA" w:rsidRDefault="00C258AA">
            <w:pPr>
              <w:jc w:val="center"/>
              <w:rPr>
                <w:sz w:val="20"/>
                <w:szCs w:val="20"/>
              </w:rPr>
            </w:pPr>
            <w:r>
              <w:rPr>
                <w:sz w:val="20"/>
                <w:szCs w:val="20"/>
              </w:rPr>
              <w:t xml:space="preserve">0,00000  </w:t>
            </w:r>
          </w:p>
        </w:tc>
        <w:tc>
          <w:tcPr>
            <w:tcW w:w="1708" w:type="dxa"/>
            <w:tcBorders>
              <w:top w:val="nil"/>
              <w:left w:val="nil"/>
              <w:bottom w:val="single" w:sz="4" w:space="0" w:color="auto"/>
              <w:right w:val="single" w:sz="4" w:space="0" w:color="auto"/>
            </w:tcBorders>
            <w:vAlign w:val="center"/>
            <w:hideMark/>
          </w:tcPr>
          <w:p w14:paraId="2394B719" w14:textId="77777777" w:rsidR="00C258AA" w:rsidRDefault="00C258AA">
            <w:pPr>
              <w:jc w:val="center"/>
              <w:rPr>
                <w:sz w:val="20"/>
                <w:szCs w:val="20"/>
              </w:rPr>
            </w:pPr>
            <w:r>
              <w:rPr>
                <w:sz w:val="20"/>
                <w:szCs w:val="20"/>
              </w:rPr>
              <w:t xml:space="preserve">60,00000  </w:t>
            </w:r>
          </w:p>
        </w:tc>
      </w:tr>
      <w:tr w:rsidR="00C258AA" w14:paraId="0BB4BD9A" w14:textId="77777777" w:rsidTr="002D3913">
        <w:trPr>
          <w:gridAfter w:val="1"/>
          <w:wAfter w:w="12" w:type="dxa"/>
          <w:trHeight w:val="284"/>
        </w:trPr>
        <w:tc>
          <w:tcPr>
            <w:tcW w:w="8363" w:type="dxa"/>
            <w:tcBorders>
              <w:top w:val="single" w:sz="4" w:space="0" w:color="auto"/>
              <w:left w:val="single" w:sz="4" w:space="0" w:color="auto"/>
              <w:bottom w:val="single" w:sz="4" w:space="0" w:color="auto"/>
              <w:right w:val="single" w:sz="4" w:space="0" w:color="auto"/>
            </w:tcBorders>
            <w:vAlign w:val="center"/>
            <w:hideMark/>
          </w:tcPr>
          <w:p w14:paraId="24D51966" w14:textId="77777777" w:rsidR="00C258AA" w:rsidRDefault="00C258AA">
            <w:pPr>
              <w:rPr>
                <w:sz w:val="20"/>
                <w:szCs w:val="20"/>
              </w:rPr>
            </w:pPr>
            <w:r>
              <w:rPr>
                <w:sz w:val="20"/>
                <w:szCs w:val="20"/>
              </w:rPr>
              <w:t>Выполнение других обязательств государства</w:t>
            </w:r>
          </w:p>
        </w:tc>
        <w:tc>
          <w:tcPr>
            <w:tcW w:w="1393" w:type="dxa"/>
            <w:tcBorders>
              <w:top w:val="single" w:sz="4" w:space="0" w:color="auto"/>
              <w:left w:val="single" w:sz="4" w:space="0" w:color="auto"/>
              <w:bottom w:val="single" w:sz="4" w:space="0" w:color="auto"/>
              <w:right w:val="single" w:sz="4" w:space="0" w:color="auto"/>
            </w:tcBorders>
            <w:vAlign w:val="center"/>
            <w:hideMark/>
          </w:tcPr>
          <w:p w14:paraId="1E3C29CF" w14:textId="77777777" w:rsidR="00C258AA" w:rsidRDefault="00C258AA">
            <w:pPr>
              <w:jc w:val="center"/>
              <w:rPr>
                <w:sz w:val="20"/>
                <w:szCs w:val="20"/>
              </w:rPr>
            </w:pPr>
            <w:r>
              <w:rPr>
                <w:sz w:val="20"/>
                <w:szCs w:val="20"/>
              </w:rPr>
              <w:t>5000009300</w:t>
            </w:r>
          </w:p>
        </w:tc>
        <w:tc>
          <w:tcPr>
            <w:tcW w:w="885" w:type="dxa"/>
            <w:tcBorders>
              <w:top w:val="single" w:sz="4" w:space="0" w:color="auto"/>
              <w:left w:val="single" w:sz="4" w:space="0" w:color="auto"/>
              <w:bottom w:val="single" w:sz="4" w:space="0" w:color="auto"/>
              <w:right w:val="single" w:sz="4" w:space="0" w:color="auto"/>
            </w:tcBorders>
            <w:vAlign w:val="center"/>
            <w:hideMark/>
          </w:tcPr>
          <w:p w14:paraId="051CB62E" w14:textId="77777777" w:rsidR="00C258AA" w:rsidRDefault="00C258AA">
            <w:pPr>
              <w:jc w:val="center"/>
              <w:rPr>
                <w:sz w:val="20"/>
                <w:szCs w:val="20"/>
              </w:rPr>
            </w:pPr>
            <w:r>
              <w:rPr>
                <w:sz w:val="20"/>
                <w:szCs w:val="20"/>
              </w:rPr>
              <w:t> </w:t>
            </w:r>
          </w:p>
        </w:tc>
        <w:tc>
          <w:tcPr>
            <w:tcW w:w="1422" w:type="dxa"/>
            <w:tcBorders>
              <w:top w:val="single" w:sz="4" w:space="0" w:color="auto"/>
              <w:left w:val="single" w:sz="4" w:space="0" w:color="auto"/>
              <w:bottom w:val="single" w:sz="4" w:space="0" w:color="auto"/>
              <w:right w:val="single" w:sz="4" w:space="0" w:color="auto"/>
            </w:tcBorders>
            <w:vAlign w:val="center"/>
            <w:hideMark/>
          </w:tcPr>
          <w:p w14:paraId="3985BD3B" w14:textId="77777777" w:rsidR="00C258AA" w:rsidRDefault="00C258AA">
            <w:pPr>
              <w:jc w:val="center"/>
              <w:rPr>
                <w:sz w:val="20"/>
                <w:szCs w:val="20"/>
              </w:rPr>
            </w:pPr>
            <w:r>
              <w:rPr>
                <w:sz w:val="20"/>
                <w:szCs w:val="20"/>
              </w:rPr>
              <w:t>16,50000</w:t>
            </w:r>
          </w:p>
        </w:tc>
        <w:tc>
          <w:tcPr>
            <w:tcW w:w="1566" w:type="dxa"/>
            <w:tcBorders>
              <w:top w:val="single" w:sz="4" w:space="0" w:color="auto"/>
              <w:left w:val="single" w:sz="4" w:space="0" w:color="auto"/>
              <w:bottom w:val="single" w:sz="4" w:space="0" w:color="auto"/>
              <w:right w:val="single" w:sz="4" w:space="0" w:color="auto"/>
            </w:tcBorders>
            <w:vAlign w:val="center"/>
            <w:hideMark/>
          </w:tcPr>
          <w:p w14:paraId="5AB954F4" w14:textId="77777777" w:rsidR="00C258AA" w:rsidRDefault="00C258AA">
            <w:pPr>
              <w:jc w:val="center"/>
              <w:rPr>
                <w:sz w:val="20"/>
                <w:szCs w:val="20"/>
              </w:rPr>
            </w:pPr>
            <w:r>
              <w:rPr>
                <w:sz w:val="20"/>
                <w:szCs w:val="20"/>
              </w:rPr>
              <w:t xml:space="preserve">30,00000  </w:t>
            </w:r>
          </w:p>
        </w:tc>
        <w:tc>
          <w:tcPr>
            <w:tcW w:w="1708" w:type="dxa"/>
            <w:tcBorders>
              <w:top w:val="single" w:sz="4" w:space="0" w:color="auto"/>
              <w:left w:val="single" w:sz="4" w:space="0" w:color="auto"/>
              <w:bottom w:val="single" w:sz="4" w:space="0" w:color="auto"/>
              <w:right w:val="single" w:sz="4" w:space="0" w:color="auto"/>
            </w:tcBorders>
            <w:vAlign w:val="center"/>
            <w:hideMark/>
          </w:tcPr>
          <w:p w14:paraId="12FCEA49" w14:textId="77777777" w:rsidR="00C258AA" w:rsidRDefault="00C258AA">
            <w:pPr>
              <w:jc w:val="center"/>
              <w:rPr>
                <w:sz w:val="20"/>
                <w:szCs w:val="20"/>
              </w:rPr>
            </w:pPr>
            <w:r>
              <w:rPr>
                <w:sz w:val="20"/>
                <w:szCs w:val="20"/>
              </w:rPr>
              <w:t xml:space="preserve">46,50000  </w:t>
            </w:r>
          </w:p>
        </w:tc>
      </w:tr>
      <w:tr w:rsidR="00C258AA" w14:paraId="41C5431A" w14:textId="77777777" w:rsidTr="002D3913">
        <w:trPr>
          <w:gridAfter w:val="1"/>
          <w:wAfter w:w="12" w:type="dxa"/>
          <w:trHeight w:val="284"/>
        </w:trPr>
        <w:tc>
          <w:tcPr>
            <w:tcW w:w="8363" w:type="dxa"/>
            <w:tcBorders>
              <w:top w:val="single" w:sz="4" w:space="0" w:color="auto"/>
              <w:left w:val="single" w:sz="4" w:space="0" w:color="auto"/>
              <w:bottom w:val="single" w:sz="4" w:space="0" w:color="auto"/>
              <w:right w:val="single" w:sz="4" w:space="0" w:color="auto"/>
            </w:tcBorders>
            <w:vAlign w:val="center"/>
            <w:hideMark/>
          </w:tcPr>
          <w:p w14:paraId="2FDA7092" w14:textId="77777777" w:rsidR="00C258AA" w:rsidRDefault="00C258AA">
            <w:pPr>
              <w:rPr>
                <w:sz w:val="20"/>
                <w:szCs w:val="20"/>
              </w:rPr>
            </w:pPr>
            <w:r>
              <w:rPr>
                <w:sz w:val="20"/>
                <w:szCs w:val="20"/>
              </w:rPr>
              <w:t>Иные бюджетные ассигнования</w:t>
            </w:r>
          </w:p>
        </w:tc>
        <w:tc>
          <w:tcPr>
            <w:tcW w:w="1393" w:type="dxa"/>
            <w:tcBorders>
              <w:top w:val="single" w:sz="4" w:space="0" w:color="auto"/>
              <w:left w:val="single" w:sz="4" w:space="0" w:color="auto"/>
              <w:bottom w:val="single" w:sz="4" w:space="0" w:color="auto"/>
              <w:right w:val="single" w:sz="4" w:space="0" w:color="auto"/>
            </w:tcBorders>
            <w:vAlign w:val="center"/>
            <w:hideMark/>
          </w:tcPr>
          <w:p w14:paraId="6A1D70A5" w14:textId="77777777" w:rsidR="00C258AA" w:rsidRDefault="00C258AA">
            <w:pPr>
              <w:jc w:val="center"/>
              <w:rPr>
                <w:sz w:val="20"/>
                <w:szCs w:val="20"/>
              </w:rPr>
            </w:pPr>
            <w:r>
              <w:rPr>
                <w:sz w:val="20"/>
                <w:szCs w:val="20"/>
              </w:rPr>
              <w:t>5030009300</w:t>
            </w:r>
          </w:p>
        </w:tc>
        <w:tc>
          <w:tcPr>
            <w:tcW w:w="885" w:type="dxa"/>
            <w:tcBorders>
              <w:top w:val="single" w:sz="4" w:space="0" w:color="auto"/>
              <w:left w:val="single" w:sz="4" w:space="0" w:color="auto"/>
              <w:bottom w:val="single" w:sz="4" w:space="0" w:color="auto"/>
              <w:right w:val="single" w:sz="4" w:space="0" w:color="auto"/>
            </w:tcBorders>
            <w:vAlign w:val="center"/>
            <w:hideMark/>
          </w:tcPr>
          <w:p w14:paraId="06776175" w14:textId="77777777" w:rsidR="00C258AA" w:rsidRDefault="00C258AA">
            <w:pPr>
              <w:jc w:val="center"/>
              <w:rPr>
                <w:sz w:val="20"/>
                <w:szCs w:val="20"/>
              </w:rPr>
            </w:pPr>
            <w:r>
              <w:rPr>
                <w:sz w:val="20"/>
                <w:szCs w:val="20"/>
              </w:rPr>
              <w:t>800</w:t>
            </w:r>
          </w:p>
        </w:tc>
        <w:tc>
          <w:tcPr>
            <w:tcW w:w="1422" w:type="dxa"/>
            <w:tcBorders>
              <w:top w:val="single" w:sz="4" w:space="0" w:color="auto"/>
              <w:left w:val="single" w:sz="4" w:space="0" w:color="auto"/>
              <w:bottom w:val="single" w:sz="4" w:space="0" w:color="auto"/>
              <w:right w:val="single" w:sz="4" w:space="0" w:color="auto"/>
            </w:tcBorders>
            <w:vAlign w:val="center"/>
            <w:hideMark/>
          </w:tcPr>
          <w:p w14:paraId="2CE26E1E" w14:textId="77777777" w:rsidR="00C258AA" w:rsidRDefault="00C258AA">
            <w:pPr>
              <w:jc w:val="center"/>
              <w:rPr>
                <w:sz w:val="20"/>
                <w:szCs w:val="20"/>
              </w:rPr>
            </w:pPr>
            <w:r>
              <w:rPr>
                <w:sz w:val="20"/>
                <w:szCs w:val="20"/>
              </w:rPr>
              <w:t>16,50000</w:t>
            </w:r>
          </w:p>
        </w:tc>
        <w:tc>
          <w:tcPr>
            <w:tcW w:w="1566" w:type="dxa"/>
            <w:tcBorders>
              <w:top w:val="single" w:sz="4" w:space="0" w:color="auto"/>
              <w:left w:val="single" w:sz="4" w:space="0" w:color="auto"/>
              <w:bottom w:val="single" w:sz="4" w:space="0" w:color="auto"/>
              <w:right w:val="single" w:sz="4" w:space="0" w:color="auto"/>
            </w:tcBorders>
            <w:vAlign w:val="center"/>
            <w:hideMark/>
          </w:tcPr>
          <w:p w14:paraId="05A7399D" w14:textId="77777777" w:rsidR="00C258AA" w:rsidRDefault="00C258AA">
            <w:pPr>
              <w:jc w:val="center"/>
              <w:rPr>
                <w:sz w:val="20"/>
                <w:szCs w:val="20"/>
              </w:rPr>
            </w:pPr>
            <w:r>
              <w:rPr>
                <w:sz w:val="20"/>
                <w:szCs w:val="20"/>
              </w:rPr>
              <w:t>30,00000</w:t>
            </w:r>
          </w:p>
        </w:tc>
        <w:tc>
          <w:tcPr>
            <w:tcW w:w="1708" w:type="dxa"/>
            <w:tcBorders>
              <w:top w:val="single" w:sz="4" w:space="0" w:color="auto"/>
              <w:left w:val="single" w:sz="4" w:space="0" w:color="auto"/>
              <w:bottom w:val="single" w:sz="4" w:space="0" w:color="auto"/>
              <w:right w:val="single" w:sz="4" w:space="0" w:color="auto"/>
            </w:tcBorders>
            <w:vAlign w:val="center"/>
            <w:hideMark/>
          </w:tcPr>
          <w:p w14:paraId="7B59DECC" w14:textId="77777777" w:rsidR="00C258AA" w:rsidRDefault="00C258AA">
            <w:pPr>
              <w:jc w:val="center"/>
              <w:rPr>
                <w:sz w:val="20"/>
                <w:szCs w:val="20"/>
              </w:rPr>
            </w:pPr>
            <w:r>
              <w:rPr>
                <w:sz w:val="20"/>
                <w:szCs w:val="20"/>
              </w:rPr>
              <w:t>46,50000</w:t>
            </w:r>
          </w:p>
        </w:tc>
      </w:tr>
      <w:tr w:rsidR="00C258AA" w14:paraId="47648133" w14:textId="77777777" w:rsidTr="002D3913">
        <w:trPr>
          <w:gridAfter w:val="1"/>
          <w:wAfter w:w="12" w:type="dxa"/>
          <w:trHeight w:val="284"/>
        </w:trPr>
        <w:tc>
          <w:tcPr>
            <w:tcW w:w="8363" w:type="dxa"/>
            <w:tcBorders>
              <w:top w:val="single" w:sz="4" w:space="0" w:color="auto"/>
              <w:left w:val="single" w:sz="4" w:space="0" w:color="auto"/>
              <w:bottom w:val="single" w:sz="4" w:space="0" w:color="auto"/>
              <w:right w:val="single" w:sz="4" w:space="0" w:color="auto"/>
            </w:tcBorders>
            <w:vAlign w:val="center"/>
            <w:hideMark/>
          </w:tcPr>
          <w:p w14:paraId="47AC1430" w14:textId="77777777" w:rsidR="00C258AA" w:rsidRDefault="00C258AA">
            <w:pPr>
              <w:rPr>
                <w:sz w:val="20"/>
                <w:szCs w:val="20"/>
              </w:rPr>
            </w:pPr>
            <w:r>
              <w:rPr>
                <w:sz w:val="20"/>
                <w:szCs w:val="20"/>
              </w:rPr>
              <w:t>Исполнение судебных актов</w:t>
            </w:r>
          </w:p>
        </w:tc>
        <w:tc>
          <w:tcPr>
            <w:tcW w:w="1393" w:type="dxa"/>
            <w:tcBorders>
              <w:top w:val="single" w:sz="4" w:space="0" w:color="auto"/>
              <w:left w:val="nil"/>
              <w:bottom w:val="single" w:sz="4" w:space="0" w:color="auto"/>
              <w:right w:val="single" w:sz="4" w:space="0" w:color="auto"/>
            </w:tcBorders>
            <w:vAlign w:val="center"/>
            <w:hideMark/>
          </w:tcPr>
          <w:p w14:paraId="2F8F43D0" w14:textId="77777777" w:rsidR="00C258AA" w:rsidRDefault="00C258AA">
            <w:pPr>
              <w:jc w:val="center"/>
              <w:rPr>
                <w:sz w:val="20"/>
                <w:szCs w:val="20"/>
              </w:rPr>
            </w:pPr>
            <w:r>
              <w:rPr>
                <w:sz w:val="20"/>
                <w:szCs w:val="20"/>
              </w:rPr>
              <w:t>5000009300</w:t>
            </w:r>
          </w:p>
        </w:tc>
        <w:tc>
          <w:tcPr>
            <w:tcW w:w="885" w:type="dxa"/>
            <w:tcBorders>
              <w:top w:val="single" w:sz="4" w:space="0" w:color="auto"/>
              <w:left w:val="nil"/>
              <w:bottom w:val="single" w:sz="4" w:space="0" w:color="auto"/>
              <w:right w:val="single" w:sz="4" w:space="0" w:color="auto"/>
            </w:tcBorders>
            <w:vAlign w:val="center"/>
            <w:hideMark/>
          </w:tcPr>
          <w:p w14:paraId="26295C41" w14:textId="77777777" w:rsidR="00C258AA" w:rsidRDefault="00C258AA">
            <w:pPr>
              <w:jc w:val="center"/>
              <w:rPr>
                <w:sz w:val="20"/>
                <w:szCs w:val="20"/>
              </w:rPr>
            </w:pPr>
            <w:r>
              <w:rPr>
                <w:sz w:val="20"/>
                <w:szCs w:val="20"/>
              </w:rPr>
              <w:t>830</w:t>
            </w:r>
          </w:p>
        </w:tc>
        <w:tc>
          <w:tcPr>
            <w:tcW w:w="1422" w:type="dxa"/>
            <w:tcBorders>
              <w:top w:val="single" w:sz="4" w:space="0" w:color="auto"/>
              <w:left w:val="nil"/>
              <w:bottom w:val="single" w:sz="4" w:space="0" w:color="auto"/>
              <w:right w:val="single" w:sz="4" w:space="0" w:color="auto"/>
            </w:tcBorders>
            <w:vAlign w:val="center"/>
            <w:hideMark/>
          </w:tcPr>
          <w:p w14:paraId="1BC4ED5A" w14:textId="77777777" w:rsidR="00C258AA" w:rsidRDefault="00C258AA">
            <w:pPr>
              <w:jc w:val="center"/>
              <w:rPr>
                <w:sz w:val="20"/>
                <w:szCs w:val="20"/>
              </w:rPr>
            </w:pPr>
            <w:r>
              <w:rPr>
                <w:sz w:val="20"/>
                <w:szCs w:val="20"/>
              </w:rPr>
              <w:t>0,00000</w:t>
            </w:r>
          </w:p>
        </w:tc>
        <w:tc>
          <w:tcPr>
            <w:tcW w:w="1566" w:type="dxa"/>
            <w:tcBorders>
              <w:top w:val="single" w:sz="4" w:space="0" w:color="auto"/>
              <w:left w:val="nil"/>
              <w:bottom w:val="single" w:sz="4" w:space="0" w:color="auto"/>
              <w:right w:val="single" w:sz="4" w:space="0" w:color="auto"/>
            </w:tcBorders>
            <w:vAlign w:val="center"/>
            <w:hideMark/>
          </w:tcPr>
          <w:p w14:paraId="6CD250F6" w14:textId="77777777" w:rsidR="00C258AA" w:rsidRDefault="00C258AA">
            <w:pPr>
              <w:jc w:val="center"/>
              <w:rPr>
                <w:sz w:val="20"/>
                <w:szCs w:val="20"/>
              </w:rPr>
            </w:pPr>
            <w:r>
              <w:rPr>
                <w:sz w:val="20"/>
                <w:szCs w:val="20"/>
              </w:rPr>
              <w:t xml:space="preserve">30,00000  </w:t>
            </w:r>
          </w:p>
        </w:tc>
        <w:tc>
          <w:tcPr>
            <w:tcW w:w="1708" w:type="dxa"/>
            <w:tcBorders>
              <w:top w:val="single" w:sz="4" w:space="0" w:color="auto"/>
              <w:left w:val="nil"/>
              <w:bottom w:val="single" w:sz="4" w:space="0" w:color="auto"/>
              <w:right w:val="single" w:sz="4" w:space="0" w:color="auto"/>
            </w:tcBorders>
            <w:vAlign w:val="center"/>
            <w:hideMark/>
          </w:tcPr>
          <w:p w14:paraId="5B78E134" w14:textId="77777777" w:rsidR="00C258AA" w:rsidRDefault="00C258AA">
            <w:pPr>
              <w:jc w:val="center"/>
              <w:rPr>
                <w:sz w:val="20"/>
                <w:szCs w:val="20"/>
              </w:rPr>
            </w:pPr>
            <w:r>
              <w:rPr>
                <w:sz w:val="20"/>
                <w:szCs w:val="20"/>
              </w:rPr>
              <w:t xml:space="preserve">30,00000  </w:t>
            </w:r>
          </w:p>
        </w:tc>
      </w:tr>
      <w:tr w:rsidR="00C258AA" w14:paraId="2F79C206" w14:textId="77777777" w:rsidTr="002D3913">
        <w:trPr>
          <w:gridAfter w:val="1"/>
          <w:wAfter w:w="12" w:type="dxa"/>
          <w:trHeight w:val="284"/>
        </w:trPr>
        <w:tc>
          <w:tcPr>
            <w:tcW w:w="8363" w:type="dxa"/>
            <w:tcBorders>
              <w:top w:val="nil"/>
              <w:left w:val="single" w:sz="4" w:space="0" w:color="auto"/>
              <w:bottom w:val="single" w:sz="4" w:space="0" w:color="auto"/>
              <w:right w:val="single" w:sz="4" w:space="0" w:color="auto"/>
            </w:tcBorders>
            <w:vAlign w:val="center"/>
            <w:hideMark/>
          </w:tcPr>
          <w:p w14:paraId="75BD5E49" w14:textId="77777777" w:rsidR="00C258AA" w:rsidRDefault="00C258AA">
            <w:pPr>
              <w:rPr>
                <w:sz w:val="20"/>
                <w:szCs w:val="20"/>
              </w:rPr>
            </w:pPr>
            <w:r>
              <w:rPr>
                <w:sz w:val="20"/>
                <w:szCs w:val="20"/>
              </w:rPr>
              <w:t>Уплата налогов, сборов и иных платежей</w:t>
            </w:r>
          </w:p>
        </w:tc>
        <w:tc>
          <w:tcPr>
            <w:tcW w:w="1393" w:type="dxa"/>
            <w:tcBorders>
              <w:top w:val="nil"/>
              <w:left w:val="nil"/>
              <w:bottom w:val="single" w:sz="4" w:space="0" w:color="auto"/>
              <w:right w:val="single" w:sz="4" w:space="0" w:color="auto"/>
            </w:tcBorders>
            <w:vAlign w:val="center"/>
            <w:hideMark/>
          </w:tcPr>
          <w:p w14:paraId="7CD711C6" w14:textId="77777777" w:rsidR="00C258AA" w:rsidRDefault="00C258AA">
            <w:pPr>
              <w:jc w:val="center"/>
              <w:rPr>
                <w:sz w:val="20"/>
                <w:szCs w:val="20"/>
              </w:rPr>
            </w:pPr>
            <w:r>
              <w:rPr>
                <w:sz w:val="20"/>
                <w:szCs w:val="20"/>
              </w:rPr>
              <w:t>5000009300</w:t>
            </w:r>
          </w:p>
        </w:tc>
        <w:tc>
          <w:tcPr>
            <w:tcW w:w="885" w:type="dxa"/>
            <w:tcBorders>
              <w:top w:val="nil"/>
              <w:left w:val="nil"/>
              <w:bottom w:val="single" w:sz="4" w:space="0" w:color="auto"/>
              <w:right w:val="single" w:sz="4" w:space="0" w:color="auto"/>
            </w:tcBorders>
            <w:vAlign w:val="center"/>
            <w:hideMark/>
          </w:tcPr>
          <w:p w14:paraId="61D1D17D" w14:textId="77777777" w:rsidR="00C258AA" w:rsidRDefault="00C258AA">
            <w:pPr>
              <w:jc w:val="center"/>
              <w:rPr>
                <w:sz w:val="20"/>
                <w:szCs w:val="20"/>
              </w:rPr>
            </w:pPr>
            <w:r>
              <w:rPr>
                <w:sz w:val="20"/>
                <w:szCs w:val="20"/>
              </w:rPr>
              <w:t>850</w:t>
            </w:r>
          </w:p>
        </w:tc>
        <w:tc>
          <w:tcPr>
            <w:tcW w:w="1422" w:type="dxa"/>
            <w:tcBorders>
              <w:top w:val="nil"/>
              <w:left w:val="nil"/>
              <w:bottom w:val="single" w:sz="4" w:space="0" w:color="auto"/>
              <w:right w:val="single" w:sz="4" w:space="0" w:color="auto"/>
            </w:tcBorders>
            <w:vAlign w:val="center"/>
            <w:hideMark/>
          </w:tcPr>
          <w:p w14:paraId="495E8C4A" w14:textId="77777777" w:rsidR="00C258AA" w:rsidRDefault="00C258AA">
            <w:pPr>
              <w:jc w:val="center"/>
              <w:rPr>
                <w:sz w:val="20"/>
                <w:szCs w:val="20"/>
              </w:rPr>
            </w:pPr>
            <w:r>
              <w:rPr>
                <w:sz w:val="20"/>
                <w:szCs w:val="20"/>
              </w:rPr>
              <w:t>16,50000</w:t>
            </w:r>
          </w:p>
        </w:tc>
        <w:tc>
          <w:tcPr>
            <w:tcW w:w="1566" w:type="dxa"/>
            <w:tcBorders>
              <w:top w:val="nil"/>
              <w:left w:val="nil"/>
              <w:bottom w:val="single" w:sz="4" w:space="0" w:color="auto"/>
              <w:right w:val="single" w:sz="4" w:space="0" w:color="auto"/>
            </w:tcBorders>
            <w:noWrap/>
            <w:vAlign w:val="center"/>
            <w:hideMark/>
          </w:tcPr>
          <w:p w14:paraId="4B38D198" w14:textId="77777777" w:rsidR="00C258AA" w:rsidRDefault="00C258AA">
            <w:pPr>
              <w:jc w:val="center"/>
              <w:rPr>
                <w:sz w:val="20"/>
                <w:szCs w:val="20"/>
              </w:rPr>
            </w:pPr>
            <w:r>
              <w:rPr>
                <w:sz w:val="20"/>
                <w:szCs w:val="20"/>
              </w:rPr>
              <w:t xml:space="preserve">0,00000  </w:t>
            </w:r>
          </w:p>
        </w:tc>
        <w:tc>
          <w:tcPr>
            <w:tcW w:w="1708" w:type="dxa"/>
            <w:tcBorders>
              <w:top w:val="nil"/>
              <w:left w:val="nil"/>
              <w:bottom w:val="single" w:sz="4" w:space="0" w:color="auto"/>
              <w:right w:val="single" w:sz="4" w:space="0" w:color="auto"/>
            </w:tcBorders>
            <w:vAlign w:val="center"/>
            <w:hideMark/>
          </w:tcPr>
          <w:p w14:paraId="5DCD7E79" w14:textId="77777777" w:rsidR="00C258AA" w:rsidRDefault="00C258AA">
            <w:pPr>
              <w:jc w:val="center"/>
              <w:rPr>
                <w:sz w:val="20"/>
                <w:szCs w:val="20"/>
              </w:rPr>
            </w:pPr>
            <w:r>
              <w:rPr>
                <w:sz w:val="20"/>
                <w:szCs w:val="20"/>
              </w:rPr>
              <w:t xml:space="preserve">16,50000  </w:t>
            </w:r>
          </w:p>
        </w:tc>
      </w:tr>
      <w:tr w:rsidR="00C258AA" w14:paraId="44EA0DE9" w14:textId="77777777" w:rsidTr="002D3913">
        <w:trPr>
          <w:gridAfter w:val="1"/>
          <w:wAfter w:w="12" w:type="dxa"/>
          <w:trHeight w:val="284"/>
        </w:trPr>
        <w:tc>
          <w:tcPr>
            <w:tcW w:w="8363" w:type="dxa"/>
            <w:tcBorders>
              <w:top w:val="nil"/>
              <w:left w:val="single" w:sz="4" w:space="0" w:color="auto"/>
              <w:bottom w:val="single" w:sz="4" w:space="0" w:color="auto"/>
              <w:right w:val="single" w:sz="4" w:space="0" w:color="auto"/>
            </w:tcBorders>
            <w:vAlign w:val="center"/>
            <w:hideMark/>
          </w:tcPr>
          <w:p w14:paraId="6D152064" w14:textId="77777777" w:rsidR="00C258AA" w:rsidRDefault="00C258AA">
            <w:pPr>
              <w:rPr>
                <w:sz w:val="20"/>
                <w:szCs w:val="20"/>
              </w:rPr>
            </w:pPr>
            <w:r>
              <w:rPr>
                <w:sz w:val="20"/>
                <w:szCs w:val="20"/>
              </w:rPr>
              <w:t>Резервный фонд</w:t>
            </w:r>
          </w:p>
        </w:tc>
        <w:tc>
          <w:tcPr>
            <w:tcW w:w="1393" w:type="dxa"/>
            <w:tcBorders>
              <w:top w:val="nil"/>
              <w:left w:val="nil"/>
              <w:bottom w:val="single" w:sz="4" w:space="0" w:color="auto"/>
              <w:right w:val="single" w:sz="4" w:space="0" w:color="auto"/>
            </w:tcBorders>
            <w:vAlign w:val="center"/>
            <w:hideMark/>
          </w:tcPr>
          <w:p w14:paraId="5E888FB7" w14:textId="77777777" w:rsidR="00C258AA" w:rsidRDefault="00C258AA">
            <w:pPr>
              <w:jc w:val="center"/>
              <w:rPr>
                <w:sz w:val="20"/>
                <w:szCs w:val="20"/>
              </w:rPr>
            </w:pPr>
            <w:r>
              <w:rPr>
                <w:sz w:val="20"/>
                <w:szCs w:val="20"/>
              </w:rPr>
              <w:t>5000020940</w:t>
            </w:r>
          </w:p>
        </w:tc>
        <w:tc>
          <w:tcPr>
            <w:tcW w:w="885" w:type="dxa"/>
            <w:tcBorders>
              <w:top w:val="nil"/>
              <w:left w:val="nil"/>
              <w:bottom w:val="single" w:sz="4" w:space="0" w:color="auto"/>
              <w:right w:val="single" w:sz="4" w:space="0" w:color="auto"/>
            </w:tcBorders>
            <w:vAlign w:val="center"/>
            <w:hideMark/>
          </w:tcPr>
          <w:p w14:paraId="37FE5532" w14:textId="77777777" w:rsidR="00C258AA" w:rsidRDefault="00C258AA">
            <w:pPr>
              <w:jc w:val="center"/>
              <w:rPr>
                <w:sz w:val="20"/>
                <w:szCs w:val="20"/>
              </w:rPr>
            </w:pPr>
            <w:r>
              <w:rPr>
                <w:sz w:val="20"/>
                <w:szCs w:val="20"/>
              </w:rPr>
              <w:t> </w:t>
            </w:r>
          </w:p>
        </w:tc>
        <w:tc>
          <w:tcPr>
            <w:tcW w:w="1422" w:type="dxa"/>
            <w:tcBorders>
              <w:top w:val="nil"/>
              <w:left w:val="nil"/>
              <w:bottom w:val="single" w:sz="4" w:space="0" w:color="auto"/>
              <w:right w:val="single" w:sz="4" w:space="0" w:color="auto"/>
            </w:tcBorders>
            <w:vAlign w:val="center"/>
            <w:hideMark/>
          </w:tcPr>
          <w:p w14:paraId="3317205A" w14:textId="77777777" w:rsidR="00C258AA" w:rsidRDefault="00C258AA">
            <w:pPr>
              <w:jc w:val="center"/>
              <w:rPr>
                <w:sz w:val="20"/>
                <w:szCs w:val="20"/>
              </w:rPr>
            </w:pPr>
            <w:r>
              <w:rPr>
                <w:sz w:val="20"/>
                <w:szCs w:val="20"/>
              </w:rPr>
              <w:t>200,00000</w:t>
            </w:r>
          </w:p>
        </w:tc>
        <w:tc>
          <w:tcPr>
            <w:tcW w:w="1566" w:type="dxa"/>
            <w:tcBorders>
              <w:top w:val="nil"/>
              <w:left w:val="nil"/>
              <w:bottom w:val="single" w:sz="4" w:space="0" w:color="auto"/>
              <w:right w:val="single" w:sz="4" w:space="0" w:color="auto"/>
            </w:tcBorders>
            <w:vAlign w:val="center"/>
            <w:hideMark/>
          </w:tcPr>
          <w:p w14:paraId="1940F796" w14:textId="77777777" w:rsidR="00C258AA" w:rsidRDefault="00C258AA">
            <w:pPr>
              <w:jc w:val="center"/>
              <w:rPr>
                <w:sz w:val="20"/>
                <w:szCs w:val="20"/>
              </w:rPr>
            </w:pPr>
            <w:r>
              <w:rPr>
                <w:sz w:val="20"/>
                <w:szCs w:val="20"/>
              </w:rPr>
              <w:t xml:space="preserve">0,00000  </w:t>
            </w:r>
          </w:p>
        </w:tc>
        <w:tc>
          <w:tcPr>
            <w:tcW w:w="1708" w:type="dxa"/>
            <w:tcBorders>
              <w:top w:val="nil"/>
              <w:left w:val="nil"/>
              <w:bottom w:val="single" w:sz="4" w:space="0" w:color="auto"/>
              <w:right w:val="single" w:sz="4" w:space="0" w:color="auto"/>
            </w:tcBorders>
            <w:vAlign w:val="center"/>
            <w:hideMark/>
          </w:tcPr>
          <w:p w14:paraId="6C66F5A1" w14:textId="77777777" w:rsidR="00C258AA" w:rsidRDefault="00C258AA">
            <w:pPr>
              <w:jc w:val="center"/>
              <w:rPr>
                <w:sz w:val="20"/>
                <w:szCs w:val="20"/>
              </w:rPr>
            </w:pPr>
            <w:r>
              <w:rPr>
                <w:sz w:val="20"/>
                <w:szCs w:val="20"/>
              </w:rPr>
              <w:t xml:space="preserve">200,00000  </w:t>
            </w:r>
          </w:p>
        </w:tc>
      </w:tr>
      <w:tr w:rsidR="00C258AA" w14:paraId="05F7DC41" w14:textId="77777777" w:rsidTr="002D3913">
        <w:trPr>
          <w:gridAfter w:val="1"/>
          <w:wAfter w:w="12" w:type="dxa"/>
          <w:trHeight w:val="284"/>
        </w:trPr>
        <w:tc>
          <w:tcPr>
            <w:tcW w:w="8363" w:type="dxa"/>
            <w:tcBorders>
              <w:top w:val="nil"/>
              <w:left w:val="single" w:sz="4" w:space="0" w:color="auto"/>
              <w:bottom w:val="single" w:sz="4" w:space="0" w:color="auto"/>
              <w:right w:val="single" w:sz="4" w:space="0" w:color="auto"/>
            </w:tcBorders>
            <w:vAlign w:val="center"/>
            <w:hideMark/>
          </w:tcPr>
          <w:p w14:paraId="62247730" w14:textId="77777777" w:rsidR="00C258AA" w:rsidRDefault="00C258AA">
            <w:pPr>
              <w:rPr>
                <w:sz w:val="20"/>
                <w:szCs w:val="20"/>
              </w:rPr>
            </w:pPr>
            <w:r>
              <w:rPr>
                <w:sz w:val="20"/>
                <w:szCs w:val="20"/>
              </w:rPr>
              <w:t>Иные бюджетные ассигнования</w:t>
            </w:r>
          </w:p>
        </w:tc>
        <w:tc>
          <w:tcPr>
            <w:tcW w:w="1393" w:type="dxa"/>
            <w:tcBorders>
              <w:top w:val="nil"/>
              <w:left w:val="nil"/>
              <w:bottom w:val="single" w:sz="4" w:space="0" w:color="auto"/>
              <w:right w:val="single" w:sz="4" w:space="0" w:color="auto"/>
            </w:tcBorders>
            <w:vAlign w:val="center"/>
            <w:hideMark/>
          </w:tcPr>
          <w:p w14:paraId="2BFD5A95" w14:textId="77777777" w:rsidR="00C258AA" w:rsidRDefault="00C258AA">
            <w:pPr>
              <w:jc w:val="center"/>
              <w:rPr>
                <w:sz w:val="20"/>
                <w:szCs w:val="20"/>
              </w:rPr>
            </w:pPr>
            <w:r>
              <w:rPr>
                <w:sz w:val="20"/>
                <w:szCs w:val="20"/>
              </w:rPr>
              <w:t>5000020940</w:t>
            </w:r>
          </w:p>
        </w:tc>
        <w:tc>
          <w:tcPr>
            <w:tcW w:w="885" w:type="dxa"/>
            <w:tcBorders>
              <w:top w:val="nil"/>
              <w:left w:val="nil"/>
              <w:bottom w:val="single" w:sz="4" w:space="0" w:color="auto"/>
              <w:right w:val="single" w:sz="4" w:space="0" w:color="auto"/>
            </w:tcBorders>
            <w:vAlign w:val="center"/>
            <w:hideMark/>
          </w:tcPr>
          <w:p w14:paraId="3188E06B" w14:textId="77777777" w:rsidR="00C258AA" w:rsidRDefault="00C258AA">
            <w:pPr>
              <w:jc w:val="center"/>
              <w:rPr>
                <w:sz w:val="20"/>
                <w:szCs w:val="20"/>
              </w:rPr>
            </w:pPr>
            <w:r>
              <w:rPr>
                <w:sz w:val="20"/>
                <w:szCs w:val="20"/>
              </w:rPr>
              <w:t>800</w:t>
            </w:r>
          </w:p>
        </w:tc>
        <w:tc>
          <w:tcPr>
            <w:tcW w:w="1422" w:type="dxa"/>
            <w:tcBorders>
              <w:top w:val="nil"/>
              <w:left w:val="nil"/>
              <w:bottom w:val="single" w:sz="4" w:space="0" w:color="auto"/>
              <w:right w:val="single" w:sz="4" w:space="0" w:color="auto"/>
            </w:tcBorders>
            <w:vAlign w:val="center"/>
            <w:hideMark/>
          </w:tcPr>
          <w:p w14:paraId="6B163DFD" w14:textId="77777777" w:rsidR="00C258AA" w:rsidRDefault="00C258AA">
            <w:pPr>
              <w:jc w:val="center"/>
              <w:rPr>
                <w:sz w:val="20"/>
                <w:szCs w:val="20"/>
              </w:rPr>
            </w:pPr>
            <w:r>
              <w:rPr>
                <w:sz w:val="20"/>
                <w:szCs w:val="20"/>
              </w:rPr>
              <w:t>200,00000</w:t>
            </w:r>
          </w:p>
        </w:tc>
        <w:tc>
          <w:tcPr>
            <w:tcW w:w="1566" w:type="dxa"/>
            <w:tcBorders>
              <w:top w:val="nil"/>
              <w:left w:val="nil"/>
              <w:bottom w:val="single" w:sz="4" w:space="0" w:color="auto"/>
              <w:right w:val="single" w:sz="4" w:space="0" w:color="auto"/>
            </w:tcBorders>
            <w:vAlign w:val="center"/>
            <w:hideMark/>
          </w:tcPr>
          <w:p w14:paraId="4F54F9F0" w14:textId="77777777" w:rsidR="00C258AA" w:rsidRDefault="00C258AA">
            <w:pPr>
              <w:jc w:val="center"/>
              <w:rPr>
                <w:sz w:val="20"/>
                <w:szCs w:val="20"/>
              </w:rPr>
            </w:pPr>
            <w:r>
              <w:rPr>
                <w:sz w:val="20"/>
                <w:szCs w:val="20"/>
              </w:rPr>
              <w:t xml:space="preserve">0,00000  </w:t>
            </w:r>
          </w:p>
        </w:tc>
        <w:tc>
          <w:tcPr>
            <w:tcW w:w="1708" w:type="dxa"/>
            <w:tcBorders>
              <w:top w:val="nil"/>
              <w:left w:val="nil"/>
              <w:bottom w:val="single" w:sz="4" w:space="0" w:color="auto"/>
              <w:right w:val="single" w:sz="4" w:space="0" w:color="auto"/>
            </w:tcBorders>
            <w:vAlign w:val="center"/>
            <w:hideMark/>
          </w:tcPr>
          <w:p w14:paraId="0A053CBD" w14:textId="77777777" w:rsidR="00C258AA" w:rsidRDefault="00C258AA">
            <w:pPr>
              <w:jc w:val="center"/>
              <w:rPr>
                <w:sz w:val="20"/>
                <w:szCs w:val="20"/>
              </w:rPr>
            </w:pPr>
            <w:r>
              <w:rPr>
                <w:sz w:val="20"/>
                <w:szCs w:val="20"/>
              </w:rPr>
              <w:t xml:space="preserve">200,00000  </w:t>
            </w:r>
          </w:p>
        </w:tc>
      </w:tr>
      <w:tr w:rsidR="00C258AA" w14:paraId="12E167E6" w14:textId="77777777" w:rsidTr="002D3913">
        <w:trPr>
          <w:gridAfter w:val="1"/>
          <w:wAfter w:w="12" w:type="dxa"/>
          <w:trHeight w:val="284"/>
        </w:trPr>
        <w:tc>
          <w:tcPr>
            <w:tcW w:w="8363" w:type="dxa"/>
            <w:tcBorders>
              <w:top w:val="nil"/>
              <w:left w:val="single" w:sz="4" w:space="0" w:color="auto"/>
              <w:bottom w:val="single" w:sz="4" w:space="0" w:color="auto"/>
              <w:right w:val="single" w:sz="4" w:space="0" w:color="auto"/>
            </w:tcBorders>
            <w:vAlign w:val="center"/>
            <w:hideMark/>
          </w:tcPr>
          <w:p w14:paraId="10C968EE" w14:textId="77777777" w:rsidR="00C258AA" w:rsidRDefault="00C258AA">
            <w:pPr>
              <w:rPr>
                <w:sz w:val="20"/>
                <w:szCs w:val="20"/>
              </w:rPr>
            </w:pPr>
            <w:r>
              <w:rPr>
                <w:sz w:val="20"/>
                <w:szCs w:val="20"/>
              </w:rPr>
              <w:t>Резервные средства</w:t>
            </w:r>
          </w:p>
        </w:tc>
        <w:tc>
          <w:tcPr>
            <w:tcW w:w="1393" w:type="dxa"/>
            <w:tcBorders>
              <w:top w:val="nil"/>
              <w:left w:val="nil"/>
              <w:bottom w:val="single" w:sz="4" w:space="0" w:color="auto"/>
              <w:right w:val="single" w:sz="4" w:space="0" w:color="auto"/>
            </w:tcBorders>
            <w:vAlign w:val="center"/>
            <w:hideMark/>
          </w:tcPr>
          <w:p w14:paraId="19CB3899" w14:textId="77777777" w:rsidR="00C258AA" w:rsidRDefault="00C258AA">
            <w:pPr>
              <w:jc w:val="center"/>
              <w:rPr>
                <w:sz w:val="20"/>
                <w:szCs w:val="20"/>
              </w:rPr>
            </w:pPr>
            <w:r>
              <w:rPr>
                <w:sz w:val="20"/>
                <w:szCs w:val="20"/>
              </w:rPr>
              <w:t>5000020940</w:t>
            </w:r>
          </w:p>
        </w:tc>
        <w:tc>
          <w:tcPr>
            <w:tcW w:w="885" w:type="dxa"/>
            <w:tcBorders>
              <w:top w:val="nil"/>
              <w:left w:val="nil"/>
              <w:bottom w:val="single" w:sz="4" w:space="0" w:color="auto"/>
              <w:right w:val="single" w:sz="4" w:space="0" w:color="auto"/>
            </w:tcBorders>
            <w:vAlign w:val="center"/>
            <w:hideMark/>
          </w:tcPr>
          <w:p w14:paraId="2446F9A9" w14:textId="77777777" w:rsidR="00C258AA" w:rsidRDefault="00C258AA">
            <w:pPr>
              <w:jc w:val="center"/>
              <w:rPr>
                <w:sz w:val="20"/>
                <w:szCs w:val="20"/>
              </w:rPr>
            </w:pPr>
            <w:r>
              <w:rPr>
                <w:sz w:val="20"/>
                <w:szCs w:val="20"/>
              </w:rPr>
              <w:t>870</w:t>
            </w:r>
          </w:p>
        </w:tc>
        <w:tc>
          <w:tcPr>
            <w:tcW w:w="1422" w:type="dxa"/>
            <w:tcBorders>
              <w:top w:val="nil"/>
              <w:left w:val="nil"/>
              <w:bottom w:val="single" w:sz="4" w:space="0" w:color="auto"/>
              <w:right w:val="single" w:sz="4" w:space="0" w:color="auto"/>
            </w:tcBorders>
            <w:vAlign w:val="center"/>
            <w:hideMark/>
          </w:tcPr>
          <w:p w14:paraId="51E48516" w14:textId="77777777" w:rsidR="00C258AA" w:rsidRDefault="00C258AA">
            <w:pPr>
              <w:jc w:val="center"/>
              <w:rPr>
                <w:sz w:val="20"/>
                <w:szCs w:val="20"/>
              </w:rPr>
            </w:pPr>
            <w:r>
              <w:rPr>
                <w:sz w:val="20"/>
                <w:szCs w:val="20"/>
              </w:rPr>
              <w:t>200,00000</w:t>
            </w:r>
          </w:p>
        </w:tc>
        <w:tc>
          <w:tcPr>
            <w:tcW w:w="1566" w:type="dxa"/>
            <w:tcBorders>
              <w:top w:val="nil"/>
              <w:left w:val="nil"/>
              <w:bottom w:val="single" w:sz="4" w:space="0" w:color="auto"/>
              <w:right w:val="single" w:sz="4" w:space="0" w:color="auto"/>
            </w:tcBorders>
            <w:noWrap/>
            <w:vAlign w:val="center"/>
            <w:hideMark/>
          </w:tcPr>
          <w:p w14:paraId="46D27BC7" w14:textId="77777777" w:rsidR="00C258AA" w:rsidRDefault="00C258AA">
            <w:pPr>
              <w:jc w:val="center"/>
              <w:rPr>
                <w:sz w:val="20"/>
                <w:szCs w:val="20"/>
              </w:rPr>
            </w:pPr>
            <w:r>
              <w:rPr>
                <w:sz w:val="20"/>
                <w:szCs w:val="20"/>
              </w:rPr>
              <w:t xml:space="preserve">0,00000  </w:t>
            </w:r>
          </w:p>
        </w:tc>
        <w:tc>
          <w:tcPr>
            <w:tcW w:w="1708" w:type="dxa"/>
            <w:tcBorders>
              <w:top w:val="nil"/>
              <w:left w:val="nil"/>
              <w:bottom w:val="single" w:sz="4" w:space="0" w:color="auto"/>
              <w:right w:val="single" w:sz="4" w:space="0" w:color="auto"/>
            </w:tcBorders>
            <w:noWrap/>
            <w:vAlign w:val="center"/>
            <w:hideMark/>
          </w:tcPr>
          <w:p w14:paraId="13E35285" w14:textId="77777777" w:rsidR="00C258AA" w:rsidRDefault="00C258AA">
            <w:pPr>
              <w:jc w:val="center"/>
              <w:rPr>
                <w:sz w:val="20"/>
                <w:szCs w:val="20"/>
              </w:rPr>
            </w:pPr>
            <w:r>
              <w:rPr>
                <w:sz w:val="20"/>
                <w:szCs w:val="20"/>
              </w:rPr>
              <w:t xml:space="preserve">200,00000  </w:t>
            </w:r>
          </w:p>
        </w:tc>
      </w:tr>
      <w:tr w:rsidR="00C258AA" w14:paraId="285B2DB7" w14:textId="77777777" w:rsidTr="002D3913">
        <w:trPr>
          <w:gridAfter w:val="1"/>
          <w:wAfter w:w="12" w:type="dxa"/>
          <w:trHeight w:val="284"/>
        </w:trPr>
        <w:tc>
          <w:tcPr>
            <w:tcW w:w="8363" w:type="dxa"/>
            <w:tcBorders>
              <w:top w:val="nil"/>
              <w:left w:val="single" w:sz="4" w:space="0" w:color="auto"/>
              <w:bottom w:val="single" w:sz="4" w:space="0" w:color="auto"/>
              <w:right w:val="single" w:sz="4" w:space="0" w:color="auto"/>
            </w:tcBorders>
            <w:vAlign w:val="center"/>
            <w:hideMark/>
          </w:tcPr>
          <w:p w14:paraId="6C5BA324" w14:textId="77777777" w:rsidR="00C258AA" w:rsidRDefault="00C258AA">
            <w:pPr>
              <w:rPr>
                <w:sz w:val="20"/>
                <w:szCs w:val="20"/>
              </w:rPr>
            </w:pPr>
            <w:r>
              <w:rPr>
                <w:sz w:val="20"/>
                <w:szCs w:val="20"/>
              </w:rPr>
              <w:t xml:space="preserve">Осуществление первичного воинского учета органами местного самоуправления поселений, муниципальных и городских округов  </w:t>
            </w:r>
          </w:p>
        </w:tc>
        <w:tc>
          <w:tcPr>
            <w:tcW w:w="1393" w:type="dxa"/>
            <w:tcBorders>
              <w:top w:val="nil"/>
              <w:left w:val="nil"/>
              <w:bottom w:val="single" w:sz="4" w:space="0" w:color="auto"/>
              <w:right w:val="single" w:sz="4" w:space="0" w:color="auto"/>
            </w:tcBorders>
            <w:vAlign w:val="center"/>
            <w:hideMark/>
          </w:tcPr>
          <w:p w14:paraId="128E8BF3" w14:textId="77777777" w:rsidR="00C258AA" w:rsidRDefault="00C258AA">
            <w:pPr>
              <w:jc w:val="center"/>
              <w:rPr>
                <w:sz w:val="20"/>
                <w:szCs w:val="20"/>
              </w:rPr>
            </w:pPr>
            <w:r>
              <w:rPr>
                <w:sz w:val="20"/>
                <w:szCs w:val="20"/>
              </w:rPr>
              <w:t>5000051180</w:t>
            </w:r>
          </w:p>
        </w:tc>
        <w:tc>
          <w:tcPr>
            <w:tcW w:w="885" w:type="dxa"/>
            <w:tcBorders>
              <w:top w:val="nil"/>
              <w:left w:val="nil"/>
              <w:bottom w:val="single" w:sz="4" w:space="0" w:color="auto"/>
              <w:right w:val="single" w:sz="4" w:space="0" w:color="auto"/>
            </w:tcBorders>
            <w:vAlign w:val="center"/>
            <w:hideMark/>
          </w:tcPr>
          <w:p w14:paraId="019BA41A" w14:textId="77777777" w:rsidR="00C258AA" w:rsidRDefault="00C258AA">
            <w:pPr>
              <w:jc w:val="center"/>
              <w:rPr>
                <w:b/>
                <w:bCs/>
                <w:sz w:val="20"/>
                <w:szCs w:val="20"/>
              </w:rPr>
            </w:pPr>
            <w:r>
              <w:rPr>
                <w:b/>
                <w:bCs/>
                <w:sz w:val="20"/>
                <w:szCs w:val="20"/>
              </w:rPr>
              <w:t> </w:t>
            </w:r>
          </w:p>
        </w:tc>
        <w:tc>
          <w:tcPr>
            <w:tcW w:w="1422" w:type="dxa"/>
            <w:tcBorders>
              <w:top w:val="nil"/>
              <w:left w:val="nil"/>
              <w:bottom w:val="single" w:sz="4" w:space="0" w:color="auto"/>
              <w:right w:val="single" w:sz="4" w:space="0" w:color="auto"/>
            </w:tcBorders>
            <w:vAlign w:val="center"/>
            <w:hideMark/>
          </w:tcPr>
          <w:p w14:paraId="4AF31D1C" w14:textId="77777777" w:rsidR="00C258AA" w:rsidRDefault="00C258AA">
            <w:pPr>
              <w:jc w:val="center"/>
              <w:rPr>
                <w:sz w:val="20"/>
                <w:szCs w:val="20"/>
              </w:rPr>
            </w:pPr>
            <w:r>
              <w:rPr>
                <w:sz w:val="20"/>
                <w:szCs w:val="20"/>
              </w:rPr>
              <w:t>856,60000</w:t>
            </w:r>
          </w:p>
        </w:tc>
        <w:tc>
          <w:tcPr>
            <w:tcW w:w="1566" w:type="dxa"/>
            <w:tcBorders>
              <w:top w:val="nil"/>
              <w:left w:val="nil"/>
              <w:bottom w:val="single" w:sz="4" w:space="0" w:color="auto"/>
              <w:right w:val="single" w:sz="4" w:space="0" w:color="auto"/>
            </w:tcBorders>
            <w:vAlign w:val="center"/>
            <w:hideMark/>
          </w:tcPr>
          <w:p w14:paraId="6BB0A6B1" w14:textId="77777777" w:rsidR="00C258AA" w:rsidRDefault="00C258AA">
            <w:pPr>
              <w:jc w:val="center"/>
              <w:rPr>
                <w:sz w:val="20"/>
                <w:szCs w:val="20"/>
              </w:rPr>
            </w:pPr>
            <w:r>
              <w:rPr>
                <w:sz w:val="20"/>
                <w:szCs w:val="20"/>
              </w:rPr>
              <w:t xml:space="preserve">0,00000  </w:t>
            </w:r>
          </w:p>
        </w:tc>
        <w:tc>
          <w:tcPr>
            <w:tcW w:w="1708" w:type="dxa"/>
            <w:tcBorders>
              <w:top w:val="nil"/>
              <w:left w:val="nil"/>
              <w:bottom w:val="single" w:sz="4" w:space="0" w:color="auto"/>
              <w:right w:val="single" w:sz="4" w:space="0" w:color="auto"/>
            </w:tcBorders>
            <w:vAlign w:val="center"/>
            <w:hideMark/>
          </w:tcPr>
          <w:p w14:paraId="72F7D2B4" w14:textId="77777777" w:rsidR="00C258AA" w:rsidRDefault="00C258AA">
            <w:pPr>
              <w:jc w:val="center"/>
              <w:rPr>
                <w:sz w:val="20"/>
                <w:szCs w:val="20"/>
              </w:rPr>
            </w:pPr>
            <w:r>
              <w:rPr>
                <w:sz w:val="20"/>
                <w:szCs w:val="20"/>
              </w:rPr>
              <w:t xml:space="preserve">856,60000  </w:t>
            </w:r>
          </w:p>
        </w:tc>
      </w:tr>
      <w:tr w:rsidR="00C258AA" w14:paraId="547C237B" w14:textId="77777777" w:rsidTr="002D3913">
        <w:trPr>
          <w:gridAfter w:val="1"/>
          <w:wAfter w:w="12" w:type="dxa"/>
          <w:trHeight w:val="284"/>
        </w:trPr>
        <w:tc>
          <w:tcPr>
            <w:tcW w:w="8363" w:type="dxa"/>
            <w:tcBorders>
              <w:top w:val="nil"/>
              <w:left w:val="single" w:sz="4" w:space="0" w:color="auto"/>
              <w:bottom w:val="single" w:sz="4" w:space="0" w:color="auto"/>
              <w:right w:val="single" w:sz="4" w:space="0" w:color="auto"/>
            </w:tcBorders>
            <w:vAlign w:val="center"/>
            <w:hideMark/>
          </w:tcPr>
          <w:p w14:paraId="4CF595BA" w14:textId="77777777" w:rsidR="00C258AA" w:rsidRDefault="00C258AA">
            <w:pPr>
              <w:rPr>
                <w:sz w:val="20"/>
                <w:szCs w:val="20"/>
              </w:rPr>
            </w:pPr>
            <w:r>
              <w:rPr>
                <w:sz w:val="20"/>
                <w:szCs w:val="20"/>
              </w:rPr>
              <w:t xml:space="preserve">Расходы на выплаты персоналу в целях обеспечения выполнения функций государственными </w:t>
            </w:r>
            <w:r>
              <w:rPr>
                <w:sz w:val="20"/>
                <w:szCs w:val="20"/>
              </w:rPr>
              <w:lastRenderedPageBreak/>
              <w:t>(муниципальными) органами, казенными учреждениями, органами управления государственными внебюджетными фондами</w:t>
            </w:r>
          </w:p>
        </w:tc>
        <w:tc>
          <w:tcPr>
            <w:tcW w:w="1393" w:type="dxa"/>
            <w:tcBorders>
              <w:top w:val="nil"/>
              <w:left w:val="nil"/>
              <w:bottom w:val="single" w:sz="4" w:space="0" w:color="auto"/>
              <w:right w:val="single" w:sz="4" w:space="0" w:color="auto"/>
            </w:tcBorders>
            <w:vAlign w:val="center"/>
            <w:hideMark/>
          </w:tcPr>
          <w:p w14:paraId="047DEF05" w14:textId="77777777" w:rsidR="00C258AA" w:rsidRDefault="00C258AA">
            <w:pPr>
              <w:jc w:val="center"/>
              <w:rPr>
                <w:sz w:val="20"/>
                <w:szCs w:val="20"/>
              </w:rPr>
            </w:pPr>
            <w:r>
              <w:rPr>
                <w:sz w:val="20"/>
                <w:szCs w:val="20"/>
              </w:rPr>
              <w:lastRenderedPageBreak/>
              <w:t>5000051180</w:t>
            </w:r>
          </w:p>
        </w:tc>
        <w:tc>
          <w:tcPr>
            <w:tcW w:w="885" w:type="dxa"/>
            <w:tcBorders>
              <w:top w:val="nil"/>
              <w:left w:val="nil"/>
              <w:bottom w:val="single" w:sz="4" w:space="0" w:color="auto"/>
              <w:right w:val="single" w:sz="4" w:space="0" w:color="auto"/>
            </w:tcBorders>
            <w:vAlign w:val="center"/>
            <w:hideMark/>
          </w:tcPr>
          <w:p w14:paraId="6E473C40" w14:textId="77777777" w:rsidR="00C258AA" w:rsidRDefault="00C258AA">
            <w:pPr>
              <w:jc w:val="center"/>
              <w:rPr>
                <w:sz w:val="20"/>
                <w:szCs w:val="20"/>
              </w:rPr>
            </w:pPr>
            <w:r>
              <w:rPr>
                <w:sz w:val="20"/>
                <w:szCs w:val="20"/>
              </w:rPr>
              <w:t>100</w:t>
            </w:r>
          </w:p>
        </w:tc>
        <w:tc>
          <w:tcPr>
            <w:tcW w:w="1422" w:type="dxa"/>
            <w:tcBorders>
              <w:top w:val="nil"/>
              <w:left w:val="nil"/>
              <w:bottom w:val="single" w:sz="4" w:space="0" w:color="auto"/>
              <w:right w:val="single" w:sz="4" w:space="0" w:color="auto"/>
            </w:tcBorders>
            <w:vAlign w:val="center"/>
            <w:hideMark/>
          </w:tcPr>
          <w:p w14:paraId="3DDF4E40" w14:textId="77777777" w:rsidR="00C258AA" w:rsidRDefault="00C258AA">
            <w:pPr>
              <w:jc w:val="center"/>
              <w:rPr>
                <w:sz w:val="20"/>
                <w:szCs w:val="20"/>
              </w:rPr>
            </w:pPr>
            <w:r>
              <w:rPr>
                <w:sz w:val="20"/>
                <w:szCs w:val="20"/>
              </w:rPr>
              <w:t>856,60000</w:t>
            </w:r>
          </w:p>
        </w:tc>
        <w:tc>
          <w:tcPr>
            <w:tcW w:w="1566" w:type="dxa"/>
            <w:tcBorders>
              <w:top w:val="nil"/>
              <w:left w:val="nil"/>
              <w:bottom w:val="single" w:sz="4" w:space="0" w:color="auto"/>
              <w:right w:val="single" w:sz="4" w:space="0" w:color="auto"/>
            </w:tcBorders>
            <w:vAlign w:val="center"/>
            <w:hideMark/>
          </w:tcPr>
          <w:p w14:paraId="3AC9AF6A" w14:textId="77777777" w:rsidR="00C258AA" w:rsidRDefault="00C258AA">
            <w:pPr>
              <w:jc w:val="center"/>
              <w:rPr>
                <w:sz w:val="20"/>
                <w:szCs w:val="20"/>
              </w:rPr>
            </w:pPr>
            <w:r>
              <w:rPr>
                <w:sz w:val="20"/>
                <w:szCs w:val="20"/>
              </w:rPr>
              <w:t xml:space="preserve">0,00000  </w:t>
            </w:r>
          </w:p>
        </w:tc>
        <w:tc>
          <w:tcPr>
            <w:tcW w:w="1708" w:type="dxa"/>
            <w:tcBorders>
              <w:top w:val="nil"/>
              <w:left w:val="nil"/>
              <w:bottom w:val="single" w:sz="4" w:space="0" w:color="auto"/>
              <w:right w:val="single" w:sz="4" w:space="0" w:color="auto"/>
            </w:tcBorders>
            <w:vAlign w:val="center"/>
            <w:hideMark/>
          </w:tcPr>
          <w:p w14:paraId="665B37E4" w14:textId="77777777" w:rsidR="00C258AA" w:rsidRDefault="00C258AA">
            <w:pPr>
              <w:jc w:val="center"/>
              <w:rPr>
                <w:sz w:val="20"/>
                <w:szCs w:val="20"/>
              </w:rPr>
            </w:pPr>
            <w:r>
              <w:rPr>
                <w:sz w:val="20"/>
                <w:szCs w:val="20"/>
              </w:rPr>
              <w:t xml:space="preserve">856,60000  </w:t>
            </w:r>
          </w:p>
        </w:tc>
      </w:tr>
      <w:tr w:rsidR="00C258AA" w14:paraId="6BC6CCAD" w14:textId="77777777" w:rsidTr="002D3913">
        <w:trPr>
          <w:gridAfter w:val="1"/>
          <w:wAfter w:w="12" w:type="dxa"/>
          <w:trHeight w:val="284"/>
        </w:trPr>
        <w:tc>
          <w:tcPr>
            <w:tcW w:w="8363" w:type="dxa"/>
            <w:tcBorders>
              <w:top w:val="nil"/>
              <w:left w:val="single" w:sz="4" w:space="0" w:color="auto"/>
              <w:bottom w:val="single" w:sz="4" w:space="0" w:color="auto"/>
              <w:right w:val="single" w:sz="4" w:space="0" w:color="auto"/>
            </w:tcBorders>
            <w:vAlign w:val="center"/>
            <w:hideMark/>
          </w:tcPr>
          <w:p w14:paraId="396A16FA" w14:textId="77777777" w:rsidR="00C258AA" w:rsidRDefault="00C258AA">
            <w:pPr>
              <w:rPr>
                <w:sz w:val="20"/>
                <w:szCs w:val="20"/>
              </w:rPr>
            </w:pPr>
            <w:r>
              <w:rPr>
                <w:sz w:val="20"/>
                <w:szCs w:val="20"/>
              </w:rPr>
              <w:t>Расходы на выплаты персоналу государственных (муниципальных) органов</w:t>
            </w:r>
          </w:p>
        </w:tc>
        <w:tc>
          <w:tcPr>
            <w:tcW w:w="1393" w:type="dxa"/>
            <w:tcBorders>
              <w:top w:val="nil"/>
              <w:left w:val="nil"/>
              <w:bottom w:val="single" w:sz="4" w:space="0" w:color="auto"/>
              <w:right w:val="single" w:sz="4" w:space="0" w:color="auto"/>
            </w:tcBorders>
            <w:vAlign w:val="center"/>
            <w:hideMark/>
          </w:tcPr>
          <w:p w14:paraId="360040E0" w14:textId="77777777" w:rsidR="00C258AA" w:rsidRDefault="00C258AA">
            <w:pPr>
              <w:jc w:val="center"/>
              <w:rPr>
                <w:sz w:val="20"/>
                <w:szCs w:val="20"/>
              </w:rPr>
            </w:pPr>
            <w:r>
              <w:rPr>
                <w:sz w:val="20"/>
                <w:szCs w:val="20"/>
              </w:rPr>
              <w:t>5000051180</w:t>
            </w:r>
          </w:p>
        </w:tc>
        <w:tc>
          <w:tcPr>
            <w:tcW w:w="885" w:type="dxa"/>
            <w:tcBorders>
              <w:top w:val="nil"/>
              <w:left w:val="nil"/>
              <w:bottom w:val="single" w:sz="4" w:space="0" w:color="auto"/>
              <w:right w:val="single" w:sz="4" w:space="0" w:color="auto"/>
            </w:tcBorders>
            <w:vAlign w:val="center"/>
            <w:hideMark/>
          </w:tcPr>
          <w:p w14:paraId="42C592DD" w14:textId="77777777" w:rsidR="00C258AA" w:rsidRDefault="00C258AA">
            <w:pPr>
              <w:jc w:val="center"/>
              <w:rPr>
                <w:sz w:val="20"/>
                <w:szCs w:val="20"/>
              </w:rPr>
            </w:pPr>
            <w:r>
              <w:rPr>
                <w:sz w:val="20"/>
                <w:szCs w:val="20"/>
              </w:rPr>
              <w:t>120</w:t>
            </w:r>
          </w:p>
        </w:tc>
        <w:tc>
          <w:tcPr>
            <w:tcW w:w="1422" w:type="dxa"/>
            <w:tcBorders>
              <w:top w:val="nil"/>
              <w:left w:val="nil"/>
              <w:bottom w:val="single" w:sz="4" w:space="0" w:color="auto"/>
              <w:right w:val="single" w:sz="4" w:space="0" w:color="auto"/>
            </w:tcBorders>
            <w:vAlign w:val="center"/>
            <w:hideMark/>
          </w:tcPr>
          <w:p w14:paraId="309FF8AF" w14:textId="77777777" w:rsidR="00C258AA" w:rsidRDefault="00C258AA">
            <w:pPr>
              <w:jc w:val="center"/>
              <w:rPr>
                <w:sz w:val="20"/>
                <w:szCs w:val="20"/>
              </w:rPr>
            </w:pPr>
            <w:r>
              <w:rPr>
                <w:sz w:val="20"/>
                <w:szCs w:val="20"/>
              </w:rPr>
              <w:t>856,60000</w:t>
            </w:r>
          </w:p>
        </w:tc>
        <w:tc>
          <w:tcPr>
            <w:tcW w:w="1566" w:type="dxa"/>
            <w:tcBorders>
              <w:top w:val="nil"/>
              <w:left w:val="nil"/>
              <w:bottom w:val="single" w:sz="4" w:space="0" w:color="auto"/>
              <w:right w:val="single" w:sz="4" w:space="0" w:color="auto"/>
            </w:tcBorders>
            <w:noWrap/>
            <w:vAlign w:val="center"/>
            <w:hideMark/>
          </w:tcPr>
          <w:p w14:paraId="04142799" w14:textId="77777777" w:rsidR="00C258AA" w:rsidRDefault="00C258AA">
            <w:pPr>
              <w:jc w:val="center"/>
              <w:rPr>
                <w:sz w:val="20"/>
                <w:szCs w:val="20"/>
              </w:rPr>
            </w:pPr>
            <w:r>
              <w:rPr>
                <w:sz w:val="20"/>
                <w:szCs w:val="20"/>
              </w:rPr>
              <w:t xml:space="preserve">0,00000  </w:t>
            </w:r>
          </w:p>
        </w:tc>
        <w:tc>
          <w:tcPr>
            <w:tcW w:w="1708" w:type="dxa"/>
            <w:tcBorders>
              <w:top w:val="nil"/>
              <w:left w:val="nil"/>
              <w:bottom w:val="single" w:sz="4" w:space="0" w:color="auto"/>
              <w:right w:val="single" w:sz="4" w:space="0" w:color="auto"/>
            </w:tcBorders>
            <w:noWrap/>
            <w:vAlign w:val="center"/>
            <w:hideMark/>
          </w:tcPr>
          <w:p w14:paraId="143FB9C7" w14:textId="77777777" w:rsidR="00C258AA" w:rsidRDefault="00C258AA">
            <w:pPr>
              <w:jc w:val="center"/>
              <w:rPr>
                <w:sz w:val="20"/>
                <w:szCs w:val="20"/>
              </w:rPr>
            </w:pPr>
            <w:r>
              <w:rPr>
                <w:sz w:val="20"/>
                <w:szCs w:val="20"/>
              </w:rPr>
              <w:t xml:space="preserve">856,60000  </w:t>
            </w:r>
          </w:p>
        </w:tc>
      </w:tr>
      <w:tr w:rsidR="00C258AA" w14:paraId="3EAF67FC" w14:textId="77777777" w:rsidTr="002D3913">
        <w:trPr>
          <w:gridAfter w:val="1"/>
          <w:wAfter w:w="12" w:type="dxa"/>
          <w:trHeight w:val="284"/>
        </w:trPr>
        <w:tc>
          <w:tcPr>
            <w:tcW w:w="8363" w:type="dxa"/>
            <w:tcBorders>
              <w:top w:val="nil"/>
              <w:left w:val="single" w:sz="4" w:space="0" w:color="auto"/>
              <w:bottom w:val="single" w:sz="4" w:space="0" w:color="auto"/>
              <w:right w:val="single" w:sz="4" w:space="0" w:color="auto"/>
            </w:tcBorders>
            <w:vAlign w:val="center"/>
            <w:hideMark/>
          </w:tcPr>
          <w:p w14:paraId="44A6EA54" w14:textId="77777777" w:rsidR="00C258AA" w:rsidRDefault="00C258AA">
            <w:pPr>
              <w:rPr>
                <w:sz w:val="20"/>
                <w:szCs w:val="20"/>
              </w:rPr>
            </w:pPr>
            <w:r>
              <w:rPr>
                <w:sz w:val="20"/>
                <w:szCs w:val="20"/>
              </w:rPr>
              <w:t>Реализация мероприятий</w:t>
            </w:r>
          </w:p>
        </w:tc>
        <w:tc>
          <w:tcPr>
            <w:tcW w:w="1393" w:type="dxa"/>
            <w:tcBorders>
              <w:top w:val="nil"/>
              <w:left w:val="nil"/>
              <w:bottom w:val="single" w:sz="4" w:space="0" w:color="auto"/>
              <w:right w:val="single" w:sz="4" w:space="0" w:color="auto"/>
            </w:tcBorders>
            <w:vAlign w:val="center"/>
            <w:hideMark/>
          </w:tcPr>
          <w:p w14:paraId="52787E7E" w14:textId="77777777" w:rsidR="00C258AA" w:rsidRDefault="00C258AA">
            <w:pPr>
              <w:jc w:val="center"/>
              <w:rPr>
                <w:sz w:val="20"/>
                <w:szCs w:val="20"/>
              </w:rPr>
            </w:pPr>
            <w:r>
              <w:rPr>
                <w:sz w:val="20"/>
                <w:szCs w:val="20"/>
              </w:rPr>
              <w:t>5000099990</w:t>
            </w:r>
          </w:p>
        </w:tc>
        <w:tc>
          <w:tcPr>
            <w:tcW w:w="885" w:type="dxa"/>
            <w:tcBorders>
              <w:top w:val="nil"/>
              <w:left w:val="nil"/>
              <w:bottom w:val="single" w:sz="4" w:space="0" w:color="auto"/>
              <w:right w:val="single" w:sz="4" w:space="0" w:color="auto"/>
            </w:tcBorders>
            <w:vAlign w:val="center"/>
            <w:hideMark/>
          </w:tcPr>
          <w:p w14:paraId="739989C7" w14:textId="77777777" w:rsidR="00C258AA" w:rsidRDefault="00C258AA">
            <w:pPr>
              <w:jc w:val="center"/>
              <w:rPr>
                <w:sz w:val="20"/>
                <w:szCs w:val="20"/>
              </w:rPr>
            </w:pPr>
            <w:r>
              <w:rPr>
                <w:sz w:val="20"/>
                <w:szCs w:val="20"/>
              </w:rPr>
              <w:t> </w:t>
            </w:r>
          </w:p>
        </w:tc>
        <w:tc>
          <w:tcPr>
            <w:tcW w:w="1422" w:type="dxa"/>
            <w:tcBorders>
              <w:top w:val="nil"/>
              <w:left w:val="nil"/>
              <w:bottom w:val="single" w:sz="4" w:space="0" w:color="auto"/>
              <w:right w:val="single" w:sz="4" w:space="0" w:color="auto"/>
            </w:tcBorders>
            <w:vAlign w:val="center"/>
            <w:hideMark/>
          </w:tcPr>
          <w:p w14:paraId="6447879C" w14:textId="77777777" w:rsidR="00C258AA" w:rsidRDefault="00C258AA">
            <w:pPr>
              <w:jc w:val="center"/>
              <w:rPr>
                <w:sz w:val="20"/>
                <w:szCs w:val="20"/>
              </w:rPr>
            </w:pPr>
            <w:r>
              <w:rPr>
                <w:sz w:val="20"/>
                <w:szCs w:val="20"/>
              </w:rPr>
              <w:t>0,00000</w:t>
            </w:r>
          </w:p>
        </w:tc>
        <w:tc>
          <w:tcPr>
            <w:tcW w:w="1566" w:type="dxa"/>
            <w:tcBorders>
              <w:top w:val="nil"/>
              <w:left w:val="nil"/>
              <w:bottom w:val="single" w:sz="4" w:space="0" w:color="auto"/>
              <w:right w:val="single" w:sz="4" w:space="0" w:color="auto"/>
            </w:tcBorders>
            <w:vAlign w:val="center"/>
            <w:hideMark/>
          </w:tcPr>
          <w:p w14:paraId="272A504D" w14:textId="77777777" w:rsidR="00C258AA" w:rsidRDefault="00C258AA">
            <w:pPr>
              <w:jc w:val="center"/>
              <w:rPr>
                <w:sz w:val="20"/>
                <w:szCs w:val="20"/>
              </w:rPr>
            </w:pPr>
            <w:r>
              <w:rPr>
                <w:sz w:val="20"/>
                <w:szCs w:val="20"/>
              </w:rPr>
              <w:t>368,26086</w:t>
            </w:r>
          </w:p>
        </w:tc>
        <w:tc>
          <w:tcPr>
            <w:tcW w:w="1708" w:type="dxa"/>
            <w:tcBorders>
              <w:top w:val="nil"/>
              <w:left w:val="nil"/>
              <w:bottom w:val="single" w:sz="4" w:space="0" w:color="auto"/>
              <w:right w:val="single" w:sz="4" w:space="0" w:color="auto"/>
            </w:tcBorders>
            <w:vAlign w:val="center"/>
            <w:hideMark/>
          </w:tcPr>
          <w:p w14:paraId="1D5771A4" w14:textId="77777777" w:rsidR="00C258AA" w:rsidRDefault="00C258AA">
            <w:pPr>
              <w:jc w:val="center"/>
              <w:rPr>
                <w:sz w:val="20"/>
                <w:szCs w:val="20"/>
              </w:rPr>
            </w:pPr>
            <w:r>
              <w:rPr>
                <w:sz w:val="20"/>
                <w:szCs w:val="20"/>
              </w:rPr>
              <w:t>368,26086</w:t>
            </w:r>
          </w:p>
        </w:tc>
      </w:tr>
      <w:tr w:rsidR="00C258AA" w14:paraId="5C8C1219" w14:textId="77777777" w:rsidTr="002D3913">
        <w:trPr>
          <w:gridAfter w:val="1"/>
          <w:wAfter w:w="12" w:type="dxa"/>
          <w:trHeight w:val="284"/>
        </w:trPr>
        <w:tc>
          <w:tcPr>
            <w:tcW w:w="8363" w:type="dxa"/>
            <w:tcBorders>
              <w:top w:val="nil"/>
              <w:left w:val="single" w:sz="4" w:space="0" w:color="auto"/>
              <w:bottom w:val="single" w:sz="4" w:space="0" w:color="auto"/>
              <w:right w:val="single" w:sz="4" w:space="0" w:color="auto"/>
            </w:tcBorders>
            <w:vAlign w:val="center"/>
            <w:hideMark/>
          </w:tcPr>
          <w:p w14:paraId="6A350C5B" w14:textId="77777777" w:rsidR="00C258AA" w:rsidRDefault="00C258AA">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93" w:type="dxa"/>
            <w:tcBorders>
              <w:top w:val="nil"/>
              <w:left w:val="nil"/>
              <w:bottom w:val="single" w:sz="4" w:space="0" w:color="auto"/>
              <w:right w:val="single" w:sz="4" w:space="0" w:color="auto"/>
            </w:tcBorders>
            <w:vAlign w:val="center"/>
            <w:hideMark/>
          </w:tcPr>
          <w:p w14:paraId="1027E8C9" w14:textId="77777777" w:rsidR="00C258AA" w:rsidRDefault="00C258AA">
            <w:pPr>
              <w:jc w:val="center"/>
              <w:rPr>
                <w:sz w:val="20"/>
                <w:szCs w:val="20"/>
              </w:rPr>
            </w:pPr>
            <w:r>
              <w:rPr>
                <w:sz w:val="20"/>
                <w:szCs w:val="20"/>
              </w:rPr>
              <w:t>5000099990</w:t>
            </w:r>
          </w:p>
        </w:tc>
        <w:tc>
          <w:tcPr>
            <w:tcW w:w="885" w:type="dxa"/>
            <w:tcBorders>
              <w:top w:val="nil"/>
              <w:left w:val="nil"/>
              <w:bottom w:val="single" w:sz="4" w:space="0" w:color="auto"/>
              <w:right w:val="single" w:sz="4" w:space="0" w:color="auto"/>
            </w:tcBorders>
            <w:vAlign w:val="center"/>
            <w:hideMark/>
          </w:tcPr>
          <w:p w14:paraId="661A25CF" w14:textId="77777777" w:rsidR="00C258AA" w:rsidRDefault="00C258AA">
            <w:pPr>
              <w:jc w:val="center"/>
              <w:rPr>
                <w:sz w:val="20"/>
                <w:szCs w:val="20"/>
              </w:rPr>
            </w:pPr>
            <w:r>
              <w:rPr>
                <w:sz w:val="20"/>
                <w:szCs w:val="20"/>
              </w:rPr>
              <w:t>100</w:t>
            </w:r>
          </w:p>
        </w:tc>
        <w:tc>
          <w:tcPr>
            <w:tcW w:w="1422" w:type="dxa"/>
            <w:tcBorders>
              <w:top w:val="nil"/>
              <w:left w:val="nil"/>
              <w:bottom w:val="single" w:sz="4" w:space="0" w:color="auto"/>
              <w:right w:val="single" w:sz="4" w:space="0" w:color="auto"/>
            </w:tcBorders>
            <w:vAlign w:val="center"/>
            <w:hideMark/>
          </w:tcPr>
          <w:p w14:paraId="14295849" w14:textId="77777777" w:rsidR="00C258AA" w:rsidRDefault="00C258AA">
            <w:pPr>
              <w:jc w:val="center"/>
              <w:rPr>
                <w:sz w:val="20"/>
                <w:szCs w:val="20"/>
              </w:rPr>
            </w:pPr>
            <w:r>
              <w:rPr>
                <w:sz w:val="20"/>
                <w:szCs w:val="20"/>
              </w:rPr>
              <w:t>0,00000</w:t>
            </w:r>
          </w:p>
        </w:tc>
        <w:tc>
          <w:tcPr>
            <w:tcW w:w="1566" w:type="dxa"/>
            <w:tcBorders>
              <w:top w:val="nil"/>
              <w:left w:val="nil"/>
              <w:bottom w:val="single" w:sz="4" w:space="0" w:color="auto"/>
              <w:right w:val="single" w:sz="4" w:space="0" w:color="auto"/>
            </w:tcBorders>
            <w:vAlign w:val="center"/>
            <w:hideMark/>
          </w:tcPr>
          <w:p w14:paraId="112C9315" w14:textId="77777777" w:rsidR="00C258AA" w:rsidRDefault="00C258AA">
            <w:pPr>
              <w:jc w:val="center"/>
              <w:rPr>
                <w:sz w:val="20"/>
                <w:szCs w:val="20"/>
              </w:rPr>
            </w:pPr>
            <w:r>
              <w:rPr>
                <w:sz w:val="20"/>
                <w:szCs w:val="20"/>
              </w:rPr>
              <w:t>365,26086</w:t>
            </w:r>
          </w:p>
        </w:tc>
        <w:tc>
          <w:tcPr>
            <w:tcW w:w="1708" w:type="dxa"/>
            <w:tcBorders>
              <w:top w:val="nil"/>
              <w:left w:val="nil"/>
              <w:bottom w:val="single" w:sz="4" w:space="0" w:color="auto"/>
              <w:right w:val="single" w:sz="4" w:space="0" w:color="auto"/>
            </w:tcBorders>
            <w:vAlign w:val="center"/>
            <w:hideMark/>
          </w:tcPr>
          <w:p w14:paraId="761346B2" w14:textId="77777777" w:rsidR="00C258AA" w:rsidRDefault="00C258AA">
            <w:pPr>
              <w:jc w:val="center"/>
              <w:rPr>
                <w:sz w:val="20"/>
                <w:szCs w:val="20"/>
              </w:rPr>
            </w:pPr>
            <w:r>
              <w:rPr>
                <w:sz w:val="20"/>
                <w:szCs w:val="20"/>
              </w:rPr>
              <w:t>365,26086</w:t>
            </w:r>
          </w:p>
        </w:tc>
      </w:tr>
      <w:tr w:rsidR="00C258AA" w14:paraId="57BDE846" w14:textId="77777777" w:rsidTr="002D3913">
        <w:trPr>
          <w:gridAfter w:val="1"/>
          <w:wAfter w:w="12" w:type="dxa"/>
          <w:trHeight w:val="284"/>
        </w:trPr>
        <w:tc>
          <w:tcPr>
            <w:tcW w:w="8363" w:type="dxa"/>
            <w:tcBorders>
              <w:top w:val="nil"/>
              <w:left w:val="single" w:sz="4" w:space="0" w:color="auto"/>
              <w:bottom w:val="single" w:sz="4" w:space="0" w:color="auto"/>
              <w:right w:val="single" w:sz="4" w:space="0" w:color="auto"/>
            </w:tcBorders>
            <w:vAlign w:val="center"/>
            <w:hideMark/>
          </w:tcPr>
          <w:p w14:paraId="049F379B" w14:textId="77777777" w:rsidR="00C258AA" w:rsidRDefault="00C258AA">
            <w:pPr>
              <w:rPr>
                <w:sz w:val="20"/>
                <w:szCs w:val="20"/>
              </w:rPr>
            </w:pPr>
            <w:r>
              <w:rPr>
                <w:sz w:val="20"/>
                <w:szCs w:val="20"/>
              </w:rPr>
              <w:t>Расходы на выплаты персоналу казенных учреждений</w:t>
            </w:r>
          </w:p>
        </w:tc>
        <w:tc>
          <w:tcPr>
            <w:tcW w:w="1393" w:type="dxa"/>
            <w:tcBorders>
              <w:top w:val="nil"/>
              <w:left w:val="nil"/>
              <w:bottom w:val="single" w:sz="4" w:space="0" w:color="auto"/>
              <w:right w:val="single" w:sz="4" w:space="0" w:color="auto"/>
            </w:tcBorders>
            <w:vAlign w:val="center"/>
            <w:hideMark/>
          </w:tcPr>
          <w:p w14:paraId="6B24E5B6" w14:textId="77777777" w:rsidR="00C258AA" w:rsidRDefault="00C258AA">
            <w:pPr>
              <w:jc w:val="center"/>
              <w:rPr>
                <w:sz w:val="20"/>
                <w:szCs w:val="20"/>
              </w:rPr>
            </w:pPr>
            <w:r>
              <w:rPr>
                <w:sz w:val="20"/>
                <w:szCs w:val="20"/>
              </w:rPr>
              <w:t>5000099990</w:t>
            </w:r>
          </w:p>
        </w:tc>
        <w:tc>
          <w:tcPr>
            <w:tcW w:w="885" w:type="dxa"/>
            <w:tcBorders>
              <w:top w:val="nil"/>
              <w:left w:val="nil"/>
              <w:bottom w:val="single" w:sz="4" w:space="0" w:color="auto"/>
              <w:right w:val="single" w:sz="4" w:space="0" w:color="auto"/>
            </w:tcBorders>
            <w:vAlign w:val="center"/>
            <w:hideMark/>
          </w:tcPr>
          <w:p w14:paraId="018D5DFF" w14:textId="77777777" w:rsidR="00C258AA" w:rsidRDefault="00C258AA">
            <w:pPr>
              <w:jc w:val="center"/>
              <w:rPr>
                <w:sz w:val="20"/>
                <w:szCs w:val="20"/>
              </w:rPr>
            </w:pPr>
            <w:r>
              <w:rPr>
                <w:sz w:val="20"/>
                <w:szCs w:val="20"/>
              </w:rPr>
              <w:t>110</w:t>
            </w:r>
          </w:p>
        </w:tc>
        <w:tc>
          <w:tcPr>
            <w:tcW w:w="1422" w:type="dxa"/>
            <w:tcBorders>
              <w:top w:val="nil"/>
              <w:left w:val="nil"/>
              <w:bottom w:val="single" w:sz="4" w:space="0" w:color="auto"/>
              <w:right w:val="single" w:sz="4" w:space="0" w:color="auto"/>
            </w:tcBorders>
            <w:vAlign w:val="center"/>
            <w:hideMark/>
          </w:tcPr>
          <w:p w14:paraId="275BC240" w14:textId="77777777" w:rsidR="00C258AA" w:rsidRDefault="00C258AA">
            <w:pPr>
              <w:jc w:val="center"/>
              <w:rPr>
                <w:sz w:val="20"/>
                <w:szCs w:val="20"/>
              </w:rPr>
            </w:pPr>
            <w:r>
              <w:rPr>
                <w:sz w:val="20"/>
                <w:szCs w:val="20"/>
              </w:rPr>
              <w:t>0,00000</w:t>
            </w:r>
          </w:p>
        </w:tc>
        <w:tc>
          <w:tcPr>
            <w:tcW w:w="1566" w:type="dxa"/>
            <w:tcBorders>
              <w:top w:val="nil"/>
              <w:left w:val="nil"/>
              <w:bottom w:val="single" w:sz="4" w:space="0" w:color="auto"/>
              <w:right w:val="single" w:sz="4" w:space="0" w:color="auto"/>
            </w:tcBorders>
            <w:noWrap/>
            <w:vAlign w:val="center"/>
            <w:hideMark/>
          </w:tcPr>
          <w:p w14:paraId="0637D717" w14:textId="77777777" w:rsidR="00C258AA" w:rsidRDefault="00C258AA">
            <w:pPr>
              <w:jc w:val="center"/>
              <w:rPr>
                <w:sz w:val="20"/>
                <w:szCs w:val="20"/>
              </w:rPr>
            </w:pPr>
            <w:r>
              <w:rPr>
                <w:sz w:val="20"/>
                <w:szCs w:val="20"/>
              </w:rPr>
              <w:t xml:space="preserve">365,26086  </w:t>
            </w:r>
          </w:p>
        </w:tc>
        <w:tc>
          <w:tcPr>
            <w:tcW w:w="1708" w:type="dxa"/>
            <w:tcBorders>
              <w:top w:val="nil"/>
              <w:left w:val="nil"/>
              <w:bottom w:val="single" w:sz="4" w:space="0" w:color="auto"/>
              <w:right w:val="single" w:sz="4" w:space="0" w:color="auto"/>
            </w:tcBorders>
            <w:noWrap/>
            <w:vAlign w:val="center"/>
            <w:hideMark/>
          </w:tcPr>
          <w:p w14:paraId="27433110" w14:textId="77777777" w:rsidR="00C258AA" w:rsidRDefault="00C258AA">
            <w:pPr>
              <w:jc w:val="center"/>
              <w:rPr>
                <w:sz w:val="20"/>
                <w:szCs w:val="20"/>
              </w:rPr>
            </w:pPr>
            <w:r>
              <w:rPr>
                <w:sz w:val="20"/>
                <w:szCs w:val="20"/>
              </w:rPr>
              <w:t xml:space="preserve">365,26086  </w:t>
            </w:r>
          </w:p>
        </w:tc>
      </w:tr>
      <w:tr w:rsidR="00C258AA" w14:paraId="4EEA4F43" w14:textId="77777777" w:rsidTr="002D3913">
        <w:trPr>
          <w:gridAfter w:val="1"/>
          <w:wAfter w:w="12" w:type="dxa"/>
          <w:trHeight w:val="284"/>
        </w:trPr>
        <w:tc>
          <w:tcPr>
            <w:tcW w:w="8363" w:type="dxa"/>
            <w:tcBorders>
              <w:top w:val="nil"/>
              <w:left w:val="single" w:sz="4" w:space="0" w:color="auto"/>
              <w:bottom w:val="single" w:sz="4" w:space="0" w:color="auto"/>
              <w:right w:val="single" w:sz="4" w:space="0" w:color="auto"/>
            </w:tcBorders>
            <w:vAlign w:val="center"/>
            <w:hideMark/>
          </w:tcPr>
          <w:p w14:paraId="2B84A321" w14:textId="77777777" w:rsidR="00C258AA" w:rsidRDefault="00C258AA">
            <w:pPr>
              <w:rPr>
                <w:sz w:val="20"/>
                <w:szCs w:val="20"/>
              </w:rPr>
            </w:pPr>
            <w:r>
              <w:rPr>
                <w:sz w:val="20"/>
                <w:szCs w:val="20"/>
              </w:rPr>
              <w:t xml:space="preserve">Закупка товаров, работ и услуг для обеспечения государственных (муниципальных) нужд </w:t>
            </w:r>
          </w:p>
        </w:tc>
        <w:tc>
          <w:tcPr>
            <w:tcW w:w="1393" w:type="dxa"/>
            <w:tcBorders>
              <w:top w:val="nil"/>
              <w:left w:val="nil"/>
              <w:bottom w:val="single" w:sz="4" w:space="0" w:color="auto"/>
              <w:right w:val="single" w:sz="4" w:space="0" w:color="auto"/>
            </w:tcBorders>
            <w:vAlign w:val="center"/>
            <w:hideMark/>
          </w:tcPr>
          <w:p w14:paraId="1A72F51E" w14:textId="77777777" w:rsidR="00C258AA" w:rsidRDefault="00C258AA">
            <w:pPr>
              <w:jc w:val="center"/>
              <w:rPr>
                <w:sz w:val="20"/>
                <w:szCs w:val="20"/>
              </w:rPr>
            </w:pPr>
            <w:r>
              <w:rPr>
                <w:sz w:val="20"/>
                <w:szCs w:val="20"/>
              </w:rPr>
              <w:t>5000099990</w:t>
            </w:r>
          </w:p>
        </w:tc>
        <w:tc>
          <w:tcPr>
            <w:tcW w:w="885" w:type="dxa"/>
            <w:tcBorders>
              <w:top w:val="nil"/>
              <w:left w:val="nil"/>
              <w:bottom w:val="single" w:sz="4" w:space="0" w:color="auto"/>
              <w:right w:val="single" w:sz="4" w:space="0" w:color="auto"/>
            </w:tcBorders>
            <w:vAlign w:val="center"/>
            <w:hideMark/>
          </w:tcPr>
          <w:p w14:paraId="4732485B" w14:textId="77777777" w:rsidR="00C258AA" w:rsidRDefault="00C258AA">
            <w:pPr>
              <w:jc w:val="center"/>
              <w:rPr>
                <w:sz w:val="20"/>
                <w:szCs w:val="20"/>
              </w:rPr>
            </w:pPr>
            <w:r>
              <w:rPr>
                <w:sz w:val="20"/>
                <w:szCs w:val="20"/>
              </w:rPr>
              <w:t>200</w:t>
            </w:r>
          </w:p>
        </w:tc>
        <w:tc>
          <w:tcPr>
            <w:tcW w:w="1422" w:type="dxa"/>
            <w:tcBorders>
              <w:top w:val="nil"/>
              <w:left w:val="nil"/>
              <w:bottom w:val="single" w:sz="4" w:space="0" w:color="auto"/>
              <w:right w:val="single" w:sz="4" w:space="0" w:color="auto"/>
            </w:tcBorders>
            <w:vAlign w:val="center"/>
            <w:hideMark/>
          </w:tcPr>
          <w:p w14:paraId="6F0E9755" w14:textId="77777777" w:rsidR="00C258AA" w:rsidRDefault="00C258AA">
            <w:pPr>
              <w:jc w:val="center"/>
              <w:rPr>
                <w:sz w:val="20"/>
                <w:szCs w:val="20"/>
              </w:rPr>
            </w:pPr>
            <w:r>
              <w:rPr>
                <w:sz w:val="20"/>
                <w:szCs w:val="20"/>
              </w:rPr>
              <w:t>0,00000</w:t>
            </w:r>
          </w:p>
        </w:tc>
        <w:tc>
          <w:tcPr>
            <w:tcW w:w="1566" w:type="dxa"/>
            <w:tcBorders>
              <w:top w:val="nil"/>
              <w:left w:val="nil"/>
              <w:bottom w:val="single" w:sz="4" w:space="0" w:color="auto"/>
              <w:right w:val="single" w:sz="4" w:space="0" w:color="auto"/>
            </w:tcBorders>
            <w:vAlign w:val="center"/>
            <w:hideMark/>
          </w:tcPr>
          <w:p w14:paraId="1DD094A3" w14:textId="77777777" w:rsidR="00C258AA" w:rsidRDefault="00C258AA">
            <w:pPr>
              <w:jc w:val="center"/>
              <w:rPr>
                <w:sz w:val="20"/>
                <w:szCs w:val="20"/>
              </w:rPr>
            </w:pPr>
            <w:r>
              <w:rPr>
                <w:sz w:val="20"/>
                <w:szCs w:val="20"/>
              </w:rPr>
              <w:t>3,00000</w:t>
            </w:r>
          </w:p>
        </w:tc>
        <w:tc>
          <w:tcPr>
            <w:tcW w:w="1708" w:type="dxa"/>
            <w:tcBorders>
              <w:top w:val="nil"/>
              <w:left w:val="nil"/>
              <w:bottom w:val="single" w:sz="4" w:space="0" w:color="auto"/>
              <w:right w:val="single" w:sz="4" w:space="0" w:color="auto"/>
            </w:tcBorders>
            <w:vAlign w:val="center"/>
            <w:hideMark/>
          </w:tcPr>
          <w:p w14:paraId="65E2F553" w14:textId="77777777" w:rsidR="00C258AA" w:rsidRDefault="00C258AA">
            <w:pPr>
              <w:jc w:val="center"/>
              <w:rPr>
                <w:sz w:val="20"/>
                <w:szCs w:val="20"/>
              </w:rPr>
            </w:pPr>
            <w:r>
              <w:rPr>
                <w:sz w:val="20"/>
                <w:szCs w:val="20"/>
              </w:rPr>
              <w:t>3,00000</w:t>
            </w:r>
          </w:p>
        </w:tc>
      </w:tr>
      <w:tr w:rsidR="00C258AA" w14:paraId="03CD16BC" w14:textId="77777777" w:rsidTr="002D3913">
        <w:trPr>
          <w:gridAfter w:val="1"/>
          <w:wAfter w:w="12" w:type="dxa"/>
          <w:trHeight w:val="284"/>
        </w:trPr>
        <w:tc>
          <w:tcPr>
            <w:tcW w:w="8363" w:type="dxa"/>
            <w:tcBorders>
              <w:top w:val="nil"/>
              <w:left w:val="single" w:sz="4" w:space="0" w:color="auto"/>
              <w:bottom w:val="single" w:sz="4" w:space="0" w:color="auto"/>
              <w:right w:val="single" w:sz="4" w:space="0" w:color="auto"/>
            </w:tcBorders>
            <w:vAlign w:val="center"/>
            <w:hideMark/>
          </w:tcPr>
          <w:p w14:paraId="0DEF9C94" w14:textId="77777777" w:rsidR="00C258AA" w:rsidRDefault="00C258AA">
            <w:pPr>
              <w:rPr>
                <w:sz w:val="20"/>
                <w:szCs w:val="20"/>
              </w:rPr>
            </w:pPr>
            <w:r>
              <w:rPr>
                <w:sz w:val="20"/>
                <w:szCs w:val="20"/>
              </w:rPr>
              <w:t>Прочая закупка товаров, работ и услуг для обеспечения государственных (муниципальных) нужд</w:t>
            </w:r>
          </w:p>
        </w:tc>
        <w:tc>
          <w:tcPr>
            <w:tcW w:w="1393" w:type="dxa"/>
            <w:tcBorders>
              <w:top w:val="nil"/>
              <w:left w:val="nil"/>
              <w:bottom w:val="single" w:sz="4" w:space="0" w:color="auto"/>
              <w:right w:val="single" w:sz="4" w:space="0" w:color="auto"/>
            </w:tcBorders>
            <w:vAlign w:val="center"/>
            <w:hideMark/>
          </w:tcPr>
          <w:p w14:paraId="3C568812" w14:textId="77777777" w:rsidR="00C258AA" w:rsidRDefault="00C258AA">
            <w:pPr>
              <w:jc w:val="center"/>
              <w:rPr>
                <w:sz w:val="20"/>
                <w:szCs w:val="20"/>
              </w:rPr>
            </w:pPr>
            <w:r>
              <w:rPr>
                <w:sz w:val="20"/>
                <w:szCs w:val="20"/>
              </w:rPr>
              <w:t>5000099990</w:t>
            </w:r>
          </w:p>
        </w:tc>
        <w:tc>
          <w:tcPr>
            <w:tcW w:w="885" w:type="dxa"/>
            <w:tcBorders>
              <w:top w:val="nil"/>
              <w:left w:val="nil"/>
              <w:bottom w:val="single" w:sz="4" w:space="0" w:color="auto"/>
              <w:right w:val="single" w:sz="4" w:space="0" w:color="auto"/>
            </w:tcBorders>
            <w:vAlign w:val="center"/>
            <w:hideMark/>
          </w:tcPr>
          <w:p w14:paraId="5EAEFE1E" w14:textId="77777777" w:rsidR="00C258AA" w:rsidRDefault="00C258AA">
            <w:pPr>
              <w:jc w:val="center"/>
              <w:rPr>
                <w:sz w:val="20"/>
                <w:szCs w:val="20"/>
              </w:rPr>
            </w:pPr>
            <w:r>
              <w:rPr>
                <w:sz w:val="20"/>
                <w:szCs w:val="20"/>
              </w:rPr>
              <w:t>240</w:t>
            </w:r>
          </w:p>
        </w:tc>
        <w:tc>
          <w:tcPr>
            <w:tcW w:w="1422" w:type="dxa"/>
            <w:tcBorders>
              <w:top w:val="nil"/>
              <w:left w:val="nil"/>
              <w:bottom w:val="single" w:sz="4" w:space="0" w:color="auto"/>
              <w:right w:val="single" w:sz="4" w:space="0" w:color="auto"/>
            </w:tcBorders>
            <w:vAlign w:val="center"/>
            <w:hideMark/>
          </w:tcPr>
          <w:p w14:paraId="7A57AE18" w14:textId="77777777" w:rsidR="00C258AA" w:rsidRDefault="00C258AA">
            <w:pPr>
              <w:jc w:val="center"/>
              <w:rPr>
                <w:sz w:val="20"/>
                <w:szCs w:val="20"/>
              </w:rPr>
            </w:pPr>
            <w:r>
              <w:rPr>
                <w:sz w:val="20"/>
                <w:szCs w:val="20"/>
              </w:rPr>
              <w:t>0,00000</w:t>
            </w:r>
          </w:p>
        </w:tc>
        <w:tc>
          <w:tcPr>
            <w:tcW w:w="1566" w:type="dxa"/>
            <w:tcBorders>
              <w:top w:val="nil"/>
              <w:left w:val="nil"/>
              <w:bottom w:val="single" w:sz="4" w:space="0" w:color="auto"/>
              <w:right w:val="single" w:sz="4" w:space="0" w:color="auto"/>
            </w:tcBorders>
            <w:noWrap/>
            <w:vAlign w:val="center"/>
            <w:hideMark/>
          </w:tcPr>
          <w:p w14:paraId="10BECFD3" w14:textId="77777777" w:rsidR="00C258AA" w:rsidRDefault="00C258AA">
            <w:pPr>
              <w:jc w:val="center"/>
              <w:rPr>
                <w:sz w:val="20"/>
                <w:szCs w:val="20"/>
              </w:rPr>
            </w:pPr>
            <w:r>
              <w:rPr>
                <w:sz w:val="20"/>
                <w:szCs w:val="20"/>
              </w:rPr>
              <w:t xml:space="preserve">3,00000  </w:t>
            </w:r>
          </w:p>
        </w:tc>
        <w:tc>
          <w:tcPr>
            <w:tcW w:w="1708" w:type="dxa"/>
            <w:tcBorders>
              <w:top w:val="nil"/>
              <w:left w:val="nil"/>
              <w:bottom w:val="single" w:sz="4" w:space="0" w:color="auto"/>
              <w:right w:val="single" w:sz="4" w:space="0" w:color="auto"/>
            </w:tcBorders>
            <w:noWrap/>
            <w:vAlign w:val="center"/>
            <w:hideMark/>
          </w:tcPr>
          <w:p w14:paraId="033783EF" w14:textId="77777777" w:rsidR="00C258AA" w:rsidRDefault="00C258AA">
            <w:pPr>
              <w:jc w:val="center"/>
              <w:rPr>
                <w:sz w:val="20"/>
                <w:szCs w:val="20"/>
              </w:rPr>
            </w:pPr>
            <w:r>
              <w:rPr>
                <w:sz w:val="20"/>
                <w:szCs w:val="20"/>
              </w:rPr>
              <w:t xml:space="preserve">3,00000  </w:t>
            </w:r>
          </w:p>
        </w:tc>
      </w:tr>
      <w:tr w:rsidR="00C258AA" w14:paraId="783AC7B6" w14:textId="77777777" w:rsidTr="002D3913">
        <w:trPr>
          <w:gridAfter w:val="1"/>
          <w:wAfter w:w="12" w:type="dxa"/>
          <w:trHeight w:val="284"/>
        </w:trPr>
        <w:tc>
          <w:tcPr>
            <w:tcW w:w="8363" w:type="dxa"/>
            <w:tcBorders>
              <w:top w:val="nil"/>
              <w:left w:val="single" w:sz="4" w:space="0" w:color="auto"/>
              <w:bottom w:val="single" w:sz="4" w:space="0" w:color="auto"/>
              <w:right w:val="single" w:sz="4" w:space="0" w:color="auto"/>
            </w:tcBorders>
            <w:noWrap/>
            <w:vAlign w:val="center"/>
            <w:hideMark/>
          </w:tcPr>
          <w:p w14:paraId="6DEDD289" w14:textId="77777777" w:rsidR="00C258AA" w:rsidRDefault="00C258AA">
            <w:pPr>
              <w:rPr>
                <w:b/>
                <w:bCs/>
                <w:sz w:val="20"/>
                <w:szCs w:val="20"/>
              </w:rPr>
            </w:pPr>
            <w:r>
              <w:rPr>
                <w:b/>
                <w:bCs/>
                <w:sz w:val="20"/>
                <w:szCs w:val="20"/>
              </w:rPr>
              <w:t>Итого расходов по сельскому поселению</w:t>
            </w:r>
          </w:p>
        </w:tc>
        <w:tc>
          <w:tcPr>
            <w:tcW w:w="1393" w:type="dxa"/>
            <w:tcBorders>
              <w:top w:val="nil"/>
              <w:left w:val="nil"/>
              <w:bottom w:val="single" w:sz="4" w:space="0" w:color="auto"/>
              <w:right w:val="single" w:sz="4" w:space="0" w:color="auto"/>
            </w:tcBorders>
            <w:noWrap/>
            <w:vAlign w:val="center"/>
            <w:hideMark/>
          </w:tcPr>
          <w:p w14:paraId="57B2B0FE" w14:textId="77777777" w:rsidR="00C258AA" w:rsidRDefault="00C258AA">
            <w:pPr>
              <w:jc w:val="center"/>
              <w:rPr>
                <w:sz w:val="20"/>
                <w:szCs w:val="20"/>
              </w:rPr>
            </w:pPr>
            <w:r>
              <w:rPr>
                <w:sz w:val="20"/>
                <w:szCs w:val="20"/>
              </w:rPr>
              <w:t> </w:t>
            </w:r>
          </w:p>
        </w:tc>
        <w:tc>
          <w:tcPr>
            <w:tcW w:w="885" w:type="dxa"/>
            <w:tcBorders>
              <w:top w:val="nil"/>
              <w:left w:val="nil"/>
              <w:bottom w:val="single" w:sz="4" w:space="0" w:color="auto"/>
              <w:right w:val="single" w:sz="4" w:space="0" w:color="auto"/>
            </w:tcBorders>
            <w:noWrap/>
            <w:vAlign w:val="center"/>
            <w:hideMark/>
          </w:tcPr>
          <w:p w14:paraId="7D3CEC18" w14:textId="77777777" w:rsidR="00C258AA" w:rsidRDefault="00C258AA">
            <w:pPr>
              <w:jc w:val="center"/>
              <w:rPr>
                <w:sz w:val="20"/>
                <w:szCs w:val="20"/>
              </w:rPr>
            </w:pPr>
            <w:r>
              <w:rPr>
                <w:sz w:val="20"/>
                <w:szCs w:val="20"/>
              </w:rPr>
              <w:t> </w:t>
            </w:r>
          </w:p>
        </w:tc>
        <w:tc>
          <w:tcPr>
            <w:tcW w:w="1422" w:type="dxa"/>
            <w:tcBorders>
              <w:top w:val="nil"/>
              <w:left w:val="nil"/>
              <w:bottom w:val="single" w:sz="4" w:space="0" w:color="auto"/>
              <w:right w:val="single" w:sz="4" w:space="0" w:color="auto"/>
            </w:tcBorders>
            <w:noWrap/>
            <w:vAlign w:val="center"/>
            <w:hideMark/>
          </w:tcPr>
          <w:p w14:paraId="253A3D2C" w14:textId="77777777" w:rsidR="00C258AA" w:rsidRDefault="00C258AA">
            <w:pPr>
              <w:jc w:val="center"/>
              <w:rPr>
                <w:b/>
                <w:bCs/>
                <w:sz w:val="20"/>
                <w:szCs w:val="20"/>
              </w:rPr>
            </w:pPr>
            <w:r>
              <w:rPr>
                <w:b/>
                <w:bCs/>
                <w:sz w:val="20"/>
                <w:szCs w:val="20"/>
              </w:rPr>
              <w:t>167 234,66636</w:t>
            </w:r>
          </w:p>
        </w:tc>
        <w:tc>
          <w:tcPr>
            <w:tcW w:w="1566" w:type="dxa"/>
            <w:tcBorders>
              <w:top w:val="nil"/>
              <w:left w:val="nil"/>
              <w:bottom w:val="single" w:sz="4" w:space="0" w:color="auto"/>
              <w:right w:val="single" w:sz="4" w:space="0" w:color="auto"/>
            </w:tcBorders>
            <w:noWrap/>
            <w:vAlign w:val="center"/>
            <w:hideMark/>
          </w:tcPr>
          <w:p w14:paraId="46497C8D" w14:textId="77777777" w:rsidR="00C258AA" w:rsidRDefault="00C258AA">
            <w:pPr>
              <w:jc w:val="center"/>
              <w:rPr>
                <w:b/>
                <w:bCs/>
                <w:sz w:val="20"/>
                <w:szCs w:val="20"/>
              </w:rPr>
            </w:pPr>
            <w:r>
              <w:rPr>
                <w:b/>
                <w:bCs/>
                <w:sz w:val="20"/>
                <w:szCs w:val="20"/>
              </w:rPr>
              <w:t xml:space="preserve">45 232,41544  </w:t>
            </w:r>
          </w:p>
        </w:tc>
        <w:tc>
          <w:tcPr>
            <w:tcW w:w="1708" w:type="dxa"/>
            <w:tcBorders>
              <w:top w:val="nil"/>
              <w:left w:val="nil"/>
              <w:bottom w:val="single" w:sz="4" w:space="0" w:color="auto"/>
              <w:right w:val="single" w:sz="4" w:space="0" w:color="auto"/>
            </w:tcBorders>
            <w:noWrap/>
            <w:vAlign w:val="center"/>
            <w:hideMark/>
          </w:tcPr>
          <w:p w14:paraId="0C3C1693" w14:textId="77777777" w:rsidR="00C258AA" w:rsidRDefault="00C258AA">
            <w:pPr>
              <w:jc w:val="center"/>
              <w:rPr>
                <w:b/>
                <w:bCs/>
                <w:sz w:val="20"/>
                <w:szCs w:val="20"/>
              </w:rPr>
            </w:pPr>
            <w:r>
              <w:rPr>
                <w:b/>
                <w:bCs/>
                <w:sz w:val="20"/>
                <w:szCs w:val="20"/>
              </w:rPr>
              <w:t xml:space="preserve">212 467,08180  </w:t>
            </w:r>
          </w:p>
        </w:tc>
      </w:tr>
    </w:tbl>
    <w:p w14:paraId="020C87CF" w14:textId="77777777" w:rsidR="00CB74EA" w:rsidRDefault="00CB74EA" w:rsidP="00C258AA"/>
    <w:p w14:paraId="35C2B8E3" w14:textId="77777777" w:rsidR="00CB74EA" w:rsidRDefault="00CB74EA" w:rsidP="00CB74EA">
      <w:pPr>
        <w:jc w:val="right"/>
      </w:pPr>
      <w:r>
        <w:t>»</w:t>
      </w:r>
    </w:p>
    <w:p w14:paraId="0A3BA826" w14:textId="77777777" w:rsidR="00CB74EA" w:rsidRDefault="00CB74EA" w:rsidP="00CB74EA"/>
    <w:p w14:paraId="2DAE6F74" w14:textId="77777777" w:rsidR="00C258AA" w:rsidRPr="00CB74EA" w:rsidRDefault="00C258AA" w:rsidP="00CB74EA">
      <w:pPr>
        <w:sectPr w:rsidR="00C258AA" w:rsidRPr="00CB74EA">
          <w:pgSz w:w="16838" w:h="11906" w:orient="landscape"/>
          <w:pgMar w:top="720" w:right="720" w:bottom="720" w:left="720" w:header="709" w:footer="709" w:gutter="0"/>
          <w:cols w:space="720"/>
        </w:sectPr>
      </w:pPr>
    </w:p>
    <w:tbl>
      <w:tblPr>
        <w:tblW w:w="15186" w:type="dxa"/>
        <w:tblInd w:w="250" w:type="dxa"/>
        <w:tblLook w:val="04A0" w:firstRow="1" w:lastRow="0" w:firstColumn="1" w:lastColumn="0" w:noHBand="0" w:noVBand="1"/>
      </w:tblPr>
      <w:tblGrid>
        <w:gridCol w:w="9072"/>
        <w:gridCol w:w="1426"/>
        <w:gridCol w:w="1128"/>
        <w:gridCol w:w="1706"/>
        <w:gridCol w:w="1848"/>
        <w:gridCol w:w="6"/>
      </w:tblGrid>
      <w:tr w:rsidR="00C258AA" w14:paraId="6928813B" w14:textId="77777777" w:rsidTr="002D3913">
        <w:trPr>
          <w:trHeight w:val="284"/>
        </w:trPr>
        <w:tc>
          <w:tcPr>
            <w:tcW w:w="15186" w:type="dxa"/>
            <w:gridSpan w:val="6"/>
            <w:noWrap/>
            <w:vAlign w:val="bottom"/>
            <w:hideMark/>
          </w:tcPr>
          <w:p w14:paraId="17F69115" w14:textId="77777777" w:rsidR="00C258AA" w:rsidRDefault="00C258AA">
            <w:pPr>
              <w:jc w:val="right"/>
              <w:rPr>
                <w:sz w:val="20"/>
                <w:szCs w:val="20"/>
              </w:rPr>
            </w:pPr>
            <w:r>
              <w:rPr>
                <w:sz w:val="20"/>
                <w:szCs w:val="20"/>
              </w:rPr>
              <w:lastRenderedPageBreak/>
              <w:t xml:space="preserve">              </w:t>
            </w:r>
            <w:bookmarkStart w:id="6" w:name="RANGE!A1:E183"/>
            <w:r>
              <w:rPr>
                <w:sz w:val="20"/>
                <w:szCs w:val="20"/>
              </w:rPr>
              <w:t>Приложение 10</w:t>
            </w:r>
            <w:bookmarkEnd w:id="6"/>
          </w:p>
        </w:tc>
      </w:tr>
      <w:tr w:rsidR="00C258AA" w14:paraId="029D94F4" w14:textId="77777777" w:rsidTr="002D3913">
        <w:trPr>
          <w:trHeight w:val="284"/>
        </w:trPr>
        <w:tc>
          <w:tcPr>
            <w:tcW w:w="15186" w:type="dxa"/>
            <w:gridSpan w:val="6"/>
            <w:noWrap/>
            <w:vAlign w:val="bottom"/>
            <w:hideMark/>
          </w:tcPr>
          <w:p w14:paraId="51F2B3E3" w14:textId="77777777" w:rsidR="00CB74EA" w:rsidRDefault="00C258AA">
            <w:pPr>
              <w:jc w:val="right"/>
              <w:rPr>
                <w:sz w:val="20"/>
                <w:szCs w:val="20"/>
              </w:rPr>
            </w:pPr>
            <w:r>
              <w:rPr>
                <w:sz w:val="20"/>
                <w:szCs w:val="20"/>
              </w:rPr>
              <w:t xml:space="preserve">              к решению Совета депутатов</w:t>
            </w:r>
          </w:p>
          <w:p w14:paraId="66EBE42E" w14:textId="77777777" w:rsidR="00C258AA" w:rsidRDefault="00C258AA">
            <w:pPr>
              <w:jc w:val="right"/>
              <w:rPr>
                <w:sz w:val="20"/>
                <w:szCs w:val="20"/>
              </w:rPr>
            </w:pPr>
            <w:r>
              <w:rPr>
                <w:sz w:val="20"/>
                <w:szCs w:val="20"/>
              </w:rPr>
              <w:t xml:space="preserve"> сельского поселения Салым </w:t>
            </w:r>
          </w:p>
        </w:tc>
      </w:tr>
      <w:tr w:rsidR="00C258AA" w14:paraId="19BEF316" w14:textId="77777777" w:rsidTr="002D3913">
        <w:trPr>
          <w:trHeight w:val="284"/>
        </w:trPr>
        <w:tc>
          <w:tcPr>
            <w:tcW w:w="15186" w:type="dxa"/>
            <w:gridSpan w:val="6"/>
            <w:noWrap/>
            <w:vAlign w:val="bottom"/>
            <w:hideMark/>
          </w:tcPr>
          <w:p w14:paraId="7267F8C1" w14:textId="77777777" w:rsidR="00C258AA" w:rsidRDefault="00C258AA">
            <w:pPr>
              <w:jc w:val="right"/>
              <w:rPr>
                <w:sz w:val="20"/>
                <w:szCs w:val="20"/>
              </w:rPr>
            </w:pPr>
            <w:r>
              <w:rPr>
                <w:sz w:val="20"/>
                <w:szCs w:val="20"/>
              </w:rPr>
              <w:t xml:space="preserve">от 23.05.2025 № </w:t>
            </w:r>
            <w:r w:rsidR="002D3913">
              <w:rPr>
                <w:sz w:val="20"/>
                <w:szCs w:val="20"/>
              </w:rPr>
              <w:t>121</w:t>
            </w:r>
          </w:p>
        </w:tc>
      </w:tr>
      <w:tr w:rsidR="00C258AA" w14:paraId="6B0EDCE8" w14:textId="77777777" w:rsidTr="002D3913">
        <w:trPr>
          <w:gridAfter w:val="1"/>
          <w:wAfter w:w="7" w:type="dxa"/>
          <w:trHeight w:val="284"/>
        </w:trPr>
        <w:tc>
          <w:tcPr>
            <w:tcW w:w="9072" w:type="dxa"/>
            <w:hideMark/>
          </w:tcPr>
          <w:p w14:paraId="4D805DD8" w14:textId="77777777" w:rsidR="00C258AA" w:rsidRDefault="00C258AA">
            <w:pPr>
              <w:spacing w:line="256" w:lineRule="auto"/>
              <w:rPr>
                <w:sz w:val="22"/>
                <w:szCs w:val="22"/>
                <w:lang w:eastAsia="en-US"/>
              </w:rPr>
            </w:pPr>
          </w:p>
        </w:tc>
        <w:tc>
          <w:tcPr>
            <w:tcW w:w="1426" w:type="dxa"/>
            <w:hideMark/>
          </w:tcPr>
          <w:p w14:paraId="509D12EA" w14:textId="77777777" w:rsidR="00C258AA" w:rsidRDefault="00C258AA">
            <w:pPr>
              <w:spacing w:line="256" w:lineRule="auto"/>
              <w:rPr>
                <w:sz w:val="22"/>
                <w:szCs w:val="22"/>
                <w:lang w:eastAsia="en-US"/>
              </w:rPr>
            </w:pPr>
          </w:p>
        </w:tc>
        <w:tc>
          <w:tcPr>
            <w:tcW w:w="0" w:type="auto"/>
            <w:hideMark/>
          </w:tcPr>
          <w:p w14:paraId="34EB86FB" w14:textId="77777777" w:rsidR="00C258AA" w:rsidRDefault="00C258AA">
            <w:pPr>
              <w:spacing w:line="256" w:lineRule="auto"/>
              <w:rPr>
                <w:sz w:val="22"/>
                <w:szCs w:val="22"/>
                <w:lang w:eastAsia="en-US"/>
              </w:rPr>
            </w:pPr>
          </w:p>
        </w:tc>
        <w:tc>
          <w:tcPr>
            <w:tcW w:w="1706" w:type="dxa"/>
            <w:hideMark/>
          </w:tcPr>
          <w:p w14:paraId="4AA61B35" w14:textId="77777777" w:rsidR="00C258AA" w:rsidRDefault="00C258AA">
            <w:pPr>
              <w:spacing w:line="256" w:lineRule="auto"/>
              <w:rPr>
                <w:sz w:val="22"/>
                <w:szCs w:val="22"/>
                <w:lang w:eastAsia="en-US"/>
              </w:rPr>
            </w:pPr>
          </w:p>
        </w:tc>
        <w:tc>
          <w:tcPr>
            <w:tcW w:w="1848" w:type="dxa"/>
            <w:noWrap/>
            <w:vAlign w:val="bottom"/>
            <w:hideMark/>
          </w:tcPr>
          <w:p w14:paraId="616E99CB" w14:textId="77777777" w:rsidR="00C258AA" w:rsidRDefault="00C258AA">
            <w:pPr>
              <w:spacing w:line="256" w:lineRule="auto"/>
              <w:rPr>
                <w:sz w:val="22"/>
                <w:szCs w:val="22"/>
                <w:lang w:eastAsia="en-US"/>
              </w:rPr>
            </w:pPr>
          </w:p>
        </w:tc>
      </w:tr>
      <w:tr w:rsidR="00C258AA" w14:paraId="3A4FBD55" w14:textId="77777777" w:rsidTr="002D3913">
        <w:trPr>
          <w:trHeight w:val="284"/>
        </w:trPr>
        <w:tc>
          <w:tcPr>
            <w:tcW w:w="15186" w:type="dxa"/>
            <w:gridSpan w:val="6"/>
            <w:noWrap/>
            <w:vAlign w:val="bottom"/>
            <w:hideMark/>
          </w:tcPr>
          <w:p w14:paraId="343D9A28" w14:textId="77777777" w:rsidR="00C258AA" w:rsidRDefault="00C258AA">
            <w:pPr>
              <w:jc w:val="right"/>
              <w:rPr>
                <w:sz w:val="20"/>
                <w:szCs w:val="20"/>
              </w:rPr>
            </w:pPr>
            <w:r>
              <w:rPr>
                <w:sz w:val="20"/>
                <w:szCs w:val="20"/>
              </w:rPr>
              <w:t xml:space="preserve">             </w:t>
            </w:r>
            <w:r w:rsidR="00CB74EA">
              <w:rPr>
                <w:sz w:val="20"/>
                <w:szCs w:val="20"/>
              </w:rPr>
              <w:t>«</w:t>
            </w:r>
            <w:r>
              <w:rPr>
                <w:sz w:val="20"/>
                <w:szCs w:val="20"/>
              </w:rPr>
              <w:t xml:space="preserve"> Приложение 12</w:t>
            </w:r>
          </w:p>
        </w:tc>
      </w:tr>
      <w:tr w:rsidR="00C258AA" w14:paraId="5244E42C" w14:textId="77777777" w:rsidTr="002D3913">
        <w:trPr>
          <w:trHeight w:val="284"/>
        </w:trPr>
        <w:tc>
          <w:tcPr>
            <w:tcW w:w="15186" w:type="dxa"/>
            <w:gridSpan w:val="6"/>
            <w:noWrap/>
            <w:vAlign w:val="bottom"/>
            <w:hideMark/>
          </w:tcPr>
          <w:p w14:paraId="201F46B0" w14:textId="77777777" w:rsidR="00CB74EA" w:rsidRDefault="00C258AA">
            <w:pPr>
              <w:jc w:val="right"/>
              <w:rPr>
                <w:sz w:val="20"/>
                <w:szCs w:val="20"/>
              </w:rPr>
            </w:pPr>
            <w:r>
              <w:rPr>
                <w:sz w:val="20"/>
                <w:szCs w:val="20"/>
              </w:rPr>
              <w:t xml:space="preserve">              к решению Совета депутатов </w:t>
            </w:r>
          </w:p>
          <w:p w14:paraId="6AE79B7C" w14:textId="77777777" w:rsidR="00C258AA" w:rsidRDefault="00C258AA">
            <w:pPr>
              <w:jc w:val="right"/>
              <w:rPr>
                <w:sz w:val="20"/>
                <w:szCs w:val="20"/>
              </w:rPr>
            </w:pPr>
            <w:r>
              <w:rPr>
                <w:sz w:val="20"/>
                <w:szCs w:val="20"/>
              </w:rPr>
              <w:t xml:space="preserve">сельского поселения Салым </w:t>
            </w:r>
          </w:p>
        </w:tc>
      </w:tr>
      <w:tr w:rsidR="00C258AA" w14:paraId="67EE58F9" w14:textId="77777777" w:rsidTr="002D3913">
        <w:trPr>
          <w:trHeight w:val="284"/>
        </w:trPr>
        <w:tc>
          <w:tcPr>
            <w:tcW w:w="15186" w:type="dxa"/>
            <w:gridSpan w:val="6"/>
            <w:noWrap/>
            <w:vAlign w:val="bottom"/>
            <w:hideMark/>
          </w:tcPr>
          <w:p w14:paraId="37F25D34" w14:textId="77777777" w:rsidR="00C258AA" w:rsidRDefault="00C258AA">
            <w:pPr>
              <w:jc w:val="right"/>
              <w:rPr>
                <w:sz w:val="20"/>
                <w:szCs w:val="20"/>
              </w:rPr>
            </w:pPr>
            <w:r>
              <w:rPr>
                <w:sz w:val="20"/>
                <w:szCs w:val="20"/>
              </w:rPr>
              <w:t>от 13.12.2024 № 93</w:t>
            </w:r>
          </w:p>
        </w:tc>
      </w:tr>
      <w:tr w:rsidR="00C258AA" w14:paraId="63F6C4B9" w14:textId="77777777" w:rsidTr="002D3913">
        <w:trPr>
          <w:gridAfter w:val="1"/>
          <w:wAfter w:w="7" w:type="dxa"/>
          <w:trHeight w:val="284"/>
        </w:trPr>
        <w:tc>
          <w:tcPr>
            <w:tcW w:w="9072" w:type="dxa"/>
            <w:hideMark/>
          </w:tcPr>
          <w:p w14:paraId="3DD8346E" w14:textId="77777777" w:rsidR="00C258AA" w:rsidRDefault="00C258AA">
            <w:pPr>
              <w:spacing w:line="256" w:lineRule="auto"/>
              <w:rPr>
                <w:sz w:val="22"/>
                <w:szCs w:val="22"/>
                <w:lang w:eastAsia="en-US"/>
              </w:rPr>
            </w:pPr>
          </w:p>
        </w:tc>
        <w:tc>
          <w:tcPr>
            <w:tcW w:w="1426" w:type="dxa"/>
            <w:hideMark/>
          </w:tcPr>
          <w:p w14:paraId="2A602FFC" w14:textId="77777777" w:rsidR="00C258AA" w:rsidRDefault="00C258AA">
            <w:pPr>
              <w:spacing w:line="256" w:lineRule="auto"/>
              <w:rPr>
                <w:sz w:val="22"/>
                <w:szCs w:val="22"/>
                <w:lang w:eastAsia="en-US"/>
              </w:rPr>
            </w:pPr>
          </w:p>
        </w:tc>
        <w:tc>
          <w:tcPr>
            <w:tcW w:w="0" w:type="auto"/>
            <w:hideMark/>
          </w:tcPr>
          <w:p w14:paraId="471DB016" w14:textId="77777777" w:rsidR="00C258AA" w:rsidRDefault="00C258AA">
            <w:pPr>
              <w:spacing w:line="256" w:lineRule="auto"/>
              <w:rPr>
                <w:sz w:val="22"/>
                <w:szCs w:val="22"/>
                <w:lang w:eastAsia="en-US"/>
              </w:rPr>
            </w:pPr>
          </w:p>
        </w:tc>
        <w:tc>
          <w:tcPr>
            <w:tcW w:w="1706" w:type="dxa"/>
            <w:hideMark/>
          </w:tcPr>
          <w:p w14:paraId="58F91827" w14:textId="77777777" w:rsidR="00C258AA" w:rsidRDefault="00C258AA">
            <w:pPr>
              <w:spacing w:line="256" w:lineRule="auto"/>
              <w:rPr>
                <w:sz w:val="22"/>
                <w:szCs w:val="22"/>
                <w:lang w:eastAsia="en-US"/>
              </w:rPr>
            </w:pPr>
          </w:p>
        </w:tc>
        <w:tc>
          <w:tcPr>
            <w:tcW w:w="1848" w:type="dxa"/>
            <w:noWrap/>
            <w:vAlign w:val="bottom"/>
            <w:hideMark/>
          </w:tcPr>
          <w:p w14:paraId="67207A0A" w14:textId="77777777" w:rsidR="00C258AA" w:rsidRDefault="00C258AA">
            <w:pPr>
              <w:spacing w:line="256" w:lineRule="auto"/>
              <w:rPr>
                <w:sz w:val="22"/>
                <w:szCs w:val="22"/>
                <w:lang w:eastAsia="en-US"/>
              </w:rPr>
            </w:pPr>
          </w:p>
        </w:tc>
      </w:tr>
      <w:tr w:rsidR="00C258AA" w14:paraId="6611E907" w14:textId="77777777" w:rsidTr="002D3913">
        <w:trPr>
          <w:trHeight w:val="284"/>
        </w:trPr>
        <w:tc>
          <w:tcPr>
            <w:tcW w:w="15186" w:type="dxa"/>
            <w:gridSpan w:val="6"/>
            <w:vAlign w:val="center"/>
            <w:hideMark/>
          </w:tcPr>
          <w:p w14:paraId="0CE5C70D" w14:textId="77777777" w:rsidR="00C258AA" w:rsidRDefault="00C258AA">
            <w:pPr>
              <w:jc w:val="center"/>
              <w:rPr>
                <w:b/>
                <w:bCs/>
                <w:sz w:val="20"/>
                <w:szCs w:val="20"/>
              </w:rPr>
            </w:pPr>
            <w:r>
              <w:rPr>
                <w:b/>
                <w:bCs/>
                <w:sz w:val="20"/>
                <w:szCs w:val="20"/>
              </w:rPr>
              <w:t xml:space="preserve">                       Распределение бюджетных ассигнований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сельского поселения Салым на плановый период 2026-2027 годов</w:t>
            </w:r>
          </w:p>
        </w:tc>
      </w:tr>
      <w:tr w:rsidR="00C258AA" w14:paraId="43363564" w14:textId="77777777" w:rsidTr="002D3913">
        <w:trPr>
          <w:gridAfter w:val="1"/>
          <w:wAfter w:w="7" w:type="dxa"/>
          <w:trHeight w:val="284"/>
        </w:trPr>
        <w:tc>
          <w:tcPr>
            <w:tcW w:w="9072" w:type="dxa"/>
            <w:noWrap/>
            <w:vAlign w:val="bottom"/>
            <w:hideMark/>
          </w:tcPr>
          <w:p w14:paraId="5825B14B" w14:textId="77777777" w:rsidR="00C258AA" w:rsidRDefault="00C258AA">
            <w:pPr>
              <w:spacing w:line="256" w:lineRule="auto"/>
              <w:rPr>
                <w:sz w:val="22"/>
                <w:szCs w:val="22"/>
                <w:lang w:eastAsia="en-US"/>
              </w:rPr>
            </w:pPr>
          </w:p>
        </w:tc>
        <w:tc>
          <w:tcPr>
            <w:tcW w:w="1426" w:type="dxa"/>
            <w:noWrap/>
            <w:vAlign w:val="bottom"/>
            <w:hideMark/>
          </w:tcPr>
          <w:p w14:paraId="390F7ED6" w14:textId="77777777" w:rsidR="00C258AA" w:rsidRDefault="00C258AA">
            <w:pPr>
              <w:spacing w:line="256" w:lineRule="auto"/>
              <w:rPr>
                <w:sz w:val="22"/>
                <w:szCs w:val="22"/>
                <w:lang w:eastAsia="en-US"/>
              </w:rPr>
            </w:pPr>
          </w:p>
        </w:tc>
        <w:tc>
          <w:tcPr>
            <w:tcW w:w="0" w:type="auto"/>
            <w:noWrap/>
            <w:vAlign w:val="bottom"/>
            <w:hideMark/>
          </w:tcPr>
          <w:p w14:paraId="2281A37F" w14:textId="77777777" w:rsidR="00C258AA" w:rsidRDefault="00C258AA">
            <w:pPr>
              <w:spacing w:line="256" w:lineRule="auto"/>
              <w:rPr>
                <w:sz w:val="22"/>
                <w:szCs w:val="22"/>
                <w:lang w:eastAsia="en-US"/>
              </w:rPr>
            </w:pPr>
          </w:p>
        </w:tc>
        <w:tc>
          <w:tcPr>
            <w:tcW w:w="1706" w:type="dxa"/>
            <w:vAlign w:val="center"/>
            <w:hideMark/>
          </w:tcPr>
          <w:p w14:paraId="626A0B1D" w14:textId="77777777" w:rsidR="00C258AA" w:rsidRDefault="00C258AA">
            <w:pPr>
              <w:spacing w:line="256" w:lineRule="auto"/>
              <w:rPr>
                <w:sz w:val="22"/>
                <w:szCs w:val="22"/>
                <w:lang w:eastAsia="en-US"/>
              </w:rPr>
            </w:pPr>
          </w:p>
        </w:tc>
        <w:tc>
          <w:tcPr>
            <w:tcW w:w="1848" w:type="dxa"/>
            <w:vAlign w:val="center"/>
            <w:hideMark/>
          </w:tcPr>
          <w:p w14:paraId="1939386C" w14:textId="77777777" w:rsidR="00C258AA" w:rsidRDefault="00C258AA">
            <w:pPr>
              <w:jc w:val="right"/>
              <w:rPr>
                <w:sz w:val="20"/>
                <w:szCs w:val="20"/>
              </w:rPr>
            </w:pPr>
            <w:r>
              <w:rPr>
                <w:sz w:val="20"/>
                <w:szCs w:val="20"/>
              </w:rPr>
              <w:t>тыс. руб.</w:t>
            </w:r>
          </w:p>
        </w:tc>
      </w:tr>
      <w:tr w:rsidR="00C258AA" w14:paraId="1FE5C2F2" w14:textId="77777777" w:rsidTr="002D3913">
        <w:trPr>
          <w:gridAfter w:val="1"/>
          <w:wAfter w:w="7" w:type="dxa"/>
          <w:trHeight w:val="284"/>
        </w:trPr>
        <w:tc>
          <w:tcPr>
            <w:tcW w:w="9072" w:type="dxa"/>
            <w:vMerge w:val="restart"/>
            <w:tcBorders>
              <w:top w:val="single" w:sz="4" w:space="0" w:color="auto"/>
              <w:left w:val="single" w:sz="4" w:space="0" w:color="auto"/>
              <w:bottom w:val="single" w:sz="4" w:space="0" w:color="000000"/>
              <w:right w:val="single" w:sz="4" w:space="0" w:color="auto"/>
            </w:tcBorders>
            <w:vAlign w:val="center"/>
            <w:hideMark/>
          </w:tcPr>
          <w:p w14:paraId="11AB12F9" w14:textId="77777777" w:rsidR="00C258AA" w:rsidRDefault="00C258AA">
            <w:pPr>
              <w:jc w:val="center"/>
              <w:rPr>
                <w:sz w:val="20"/>
                <w:szCs w:val="20"/>
              </w:rPr>
            </w:pPr>
            <w:r>
              <w:rPr>
                <w:sz w:val="20"/>
                <w:szCs w:val="20"/>
              </w:rPr>
              <w:t xml:space="preserve">Наименование </w:t>
            </w:r>
          </w:p>
        </w:tc>
        <w:tc>
          <w:tcPr>
            <w:tcW w:w="1426" w:type="dxa"/>
            <w:vMerge w:val="restart"/>
            <w:tcBorders>
              <w:top w:val="single" w:sz="4" w:space="0" w:color="auto"/>
              <w:left w:val="single" w:sz="4" w:space="0" w:color="auto"/>
              <w:bottom w:val="single" w:sz="4" w:space="0" w:color="000000"/>
              <w:right w:val="single" w:sz="4" w:space="0" w:color="auto"/>
            </w:tcBorders>
            <w:vAlign w:val="center"/>
            <w:hideMark/>
          </w:tcPr>
          <w:p w14:paraId="6B03A588" w14:textId="77777777" w:rsidR="00C258AA" w:rsidRDefault="00C258AA">
            <w:pPr>
              <w:jc w:val="center"/>
              <w:rPr>
                <w:sz w:val="20"/>
                <w:szCs w:val="20"/>
              </w:rPr>
            </w:pPr>
            <w:r>
              <w:rPr>
                <w:sz w:val="20"/>
                <w:szCs w:val="20"/>
              </w:rPr>
              <w:t>Целевая статья раздела</w:t>
            </w:r>
          </w:p>
        </w:tc>
        <w:tc>
          <w:tcPr>
            <w:tcW w:w="0" w:type="auto"/>
            <w:vMerge w:val="restart"/>
            <w:tcBorders>
              <w:top w:val="single" w:sz="4" w:space="0" w:color="auto"/>
              <w:left w:val="single" w:sz="4" w:space="0" w:color="auto"/>
              <w:bottom w:val="single" w:sz="4" w:space="0" w:color="000000"/>
              <w:right w:val="single" w:sz="4" w:space="0" w:color="auto"/>
            </w:tcBorders>
            <w:vAlign w:val="center"/>
            <w:hideMark/>
          </w:tcPr>
          <w:p w14:paraId="05F252C3" w14:textId="77777777" w:rsidR="00C258AA" w:rsidRDefault="00C258AA">
            <w:pPr>
              <w:jc w:val="center"/>
              <w:rPr>
                <w:sz w:val="20"/>
                <w:szCs w:val="20"/>
              </w:rPr>
            </w:pPr>
            <w:r>
              <w:rPr>
                <w:sz w:val="20"/>
                <w:szCs w:val="20"/>
              </w:rPr>
              <w:t>Вид расхода</w:t>
            </w:r>
          </w:p>
        </w:tc>
        <w:tc>
          <w:tcPr>
            <w:tcW w:w="1706" w:type="dxa"/>
            <w:vMerge w:val="restart"/>
            <w:tcBorders>
              <w:top w:val="single" w:sz="4" w:space="0" w:color="auto"/>
              <w:left w:val="single" w:sz="4" w:space="0" w:color="auto"/>
              <w:bottom w:val="single" w:sz="4" w:space="0" w:color="000000"/>
              <w:right w:val="single" w:sz="4" w:space="0" w:color="auto"/>
            </w:tcBorders>
            <w:vAlign w:val="center"/>
            <w:hideMark/>
          </w:tcPr>
          <w:p w14:paraId="3C5DBC29" w14:textId="77777777" w:rsidR="00C258AA" w:rsidRDefault="00C258AA">
            <w:pPr>
              <w:jc w:val="center"/>
              <w:rPr>
                <w:sz w:val="20"/>
                <w:szCs w:val="20"/>
              </w:rPr>
            </w:pPr>
            <w:r>
              <w:rPr>
                <w:sz w:val="20"/>
                <w:szCs w:val="20"/>
              </w:rPr>
              <w:t>Всего 2026</w:t>
            </w:r>
          </w:p>
        </w:tc>
        <w:tc>
          <w:tcPr>
            <w:tcW w:w="1848" w:type="dxa"/>
            <w:vMerge w:val="restart"/>
            <w:tcBorders>
              <w:top w:val="single" w:sz="4" w:space="0" w:color="auto"/>
              <w:left w:val="single" w:sz="4" w:space="0" w:color="auto"/>
              <w:bottom w:val="single" w:sz="4" w:space="0" w:color="000000"/>
              <w:right w:val="single" w:sz="4" w:space="0" w:color="auto"/>
            </w:tcBorders>
            <w:vAlign w:val="center"/>
            <w:hideMark/>
          </w:tcPr>
          <w:p w14:paraId="73084902" w14:textId="77777777" w:rsidR="00C258AA" w:rsidRDefault="00C258AA">
            <w:pPr>
              <w:jc w:val="center"/>
              <w:rPr>
                <w:sz w:val="20"/>
                <w:szCs w:val="20"/>
              </w:rPr>
            </w:pPr>
            <w:r>
              <w:rPr>
                <w:sz w:val="20"/>
                <w:szCs w:val="20"/>
              </w:rPr>
              <w:t>Всего 2027</w:t>
            </w:r>
          </w:p>
        </w:tc>
      </w:tr>
      <w:tr w:rsidR="00C258AA" w14:paraId="5CAC0C94" w14:textId="77777777" w:rsidTr="002D3913">
        <w:trPr>
          <w:gridAfter w:val="1"/>
          <w:wAfter w:w="7" w:type="dxa"/>
          <w:trHeight w:val="284"/>
        </w:trPr>
        <w:tc>
          <w:tcPr>
            <w:tcW w:w="9072" w:type="dxa"/>
            <w:vMerge/>
            <w:tcBorders>
              <w:top w:val="single" w:sz="4" w:space="0" w:color="auto"/>
              <w:left w:val="single" w:sz="4" w:space="0" w:color="auto"/>
              <w:bottom w:val="single" w:sz="4" w:space="0" w:color="000000"/>
              <w:right w:val="single" w:sz="4" w:space="0" w:color="auto"/>
            </w:tcBorders>
            <w:vAlign w:val="center"/>
            <w:hideMark/>
          </w:tcPr>
          <w:p w14:paraId="4C748313" w14:textId="77777777" w:rsidR="00C258AA" w:rsidRDefault="00C258AA">
            <w:pPr>
              <w:rPr>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CD53C7B" w14:textId="77777777" w:rsidR="00C258AA" w:rsidRDefault="00C258AA">
            <w:pPr>
              <w:rPr>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0B7E0697" w14:textId="77777777" w:rsidR="00C258AA" w:rsidRDefault="00C258AA">
            <w:pPr>
              <w:rPr>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CCF8267" w14:textId="77777777" w:rsidR="00C258AA" w:rsidRDefault="00C258AA">
            <w:pPr>
              <w:rPr>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3FCAA86C" w14:textId="77777777" w:rsidR="00C258AA" w:rsidRDefault="00C258AA">
            <w:pPr>
              <w:rPr>
                <w:sz w:val="20"/>
                <w:szCs w:val="20"/>
              </w:rPr>
            </w:pPr>
          </w:p>
        </w:tc>
      </w:tr>
      <w:tr w:rsidR="00C258AA" w14:paraId="308219D6" w14:textId="77777777" w:rsidTr="002D3913">
        <w:trPr>
          <w:gridAfter w:val="1"/>
          <w:wAfter w:w="7" w:type="dxa"/>
          <w:trHeight w:val="284"/>
        </w:trPr>
        <w:tc>
          <w:tcPr>
            <w:tcW w:w="9072" w:type="dxa"/>
            <w:vMerge/>
            <w:tcBorders>
              <w:top w:val="single" w:sz="4" w:space="0" w:color="auto"/>
              <w:left w:val="single" w:sz="4" w:space="0" w:color="auto"/>
              <w:bottom w:val="single" w:sz="4" w:space="0" w:color="000000"/>
              <w:right w:val="single" w:sz="4" w:space="0" w:color="auto"/>
            </w:tcBorders>
            <w:vAlign w:val="center"/>
            <w:hideMark/>
          </w:tcPr>
          <w:p w14:paraId="4F6B5F55" w14:textId="77777777" w:rsidR="00C258AA" w:rsidRDefault="00C258AA">
            <w:pPr>
              <w:rPr>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65352A5A" w14:textId="77777777" w:rsidR="00C258AA" w:rsidRDefault="00C258AA">
            <w:pPr>
              <w:rPr>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43A69CCE" w14:textId="77777777" w:rsidR="00C258AA" w:rsidRDefault="00C258AA">
            <w:pPr>
              <w:rPr>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69DA6A11" w14:textId="77777777" w:rsidR="00C258AA" w:rsidRDefault="00C258AA">
            <w:pPr>
              <w:rPr>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B240934" w14:textId="77777777" w:rsidR="00C258AA" w:rsidRDefault="00C258AA">
            <w:pPr>
              <w:rPr>
                <w:sz w:val="20"/>
                <w:szCs w:val="20"/>
              </w:rPr>
            </w:pPr>
          </w:p>
        </w:tc>
      </w:tr>
      <w:tr w:rsidR="00C258AA" w14:paraId="49485B77" w14:textId="77777777" w:rsidTr="002D3913">
        <w:trPr>
          <w:gridAfter w:val="1"/>
          <w:wAfter w:w="7" w:type="dxa"/>
          <w:trHeight w:val="284"/>
        </w:trPr>
        <w:tc>
          <w:tcPr>
            <w:tcW w:w="9072" w:type="dxa"/>
            <w:tcBorders>
              <w:top w:val="nil"/>
              <w:left w:val="single" w:sz="4" w:space="0" w:color="auto"/>
              <w:bottom w:val="single" w:sz="4" w:space="0" w:color="auto"/>
              <w:right w:val="single" w:sz="4" w:space="0" w:color="auto"/>
            </w:tcBorders>
            <w:hideMark/>
          </w:tcPr>
          <w:p w14:paraId="0A25E9A8" w14:textId="77777777" w:rsidR="00C258AA" w:rsidRDefault="00C258AA">
            <w:pPr>
              <w:jc w:val="center"/>
              <w:rPr>
                <w:sz w:val="20"/>
                <w:szCs w:val="20"/>
              </w:rPr>
            </w:pPr>
            <w:r>
              <w:rPr>
                <w:sz w:val="20"/>
                <w:szCs w:val="20"/>
              </w:rPr>
              <w:t>1</w:t>
            </w:r>
          </w:p>
        </w:tc>
        <w:tc>
          <w:tcPr>
            <w:tcW w:w="1426" w:type="dxa"/>
            <w:tcBorders>
              <w:top w:val="nil"/>
              <w:left w:val="nil"/>
              <w:bottom w:val="single" w:sz="4" w:space="0" w:color="auto"/>
              <w:right w:val="single" w:sz="4" w:space="0" w:color="auto"/>
            </w:tcBorders>
            <w:hideMark/>
          </w:tcPr>
          <w:p w14:paraId="6B818D5F" w14:textId="77777777" w:rsidR="00C258AA" w:rsidRDefault="00C258AA">
            <w:pPr>
              <w:jc w:val="center"/>
              <w:rPr>
                <w:sz w:val="20"/>
                <w:szCs w:val="20"/>
              </w:rPr>
            </w:pPr>
            <w:r>
              <w:rPr>
                <w:sz w:val="20"/>
                <w:szCs w:val="20"/>
              </w:rPr>
              <w:t>2</w:t>
            </w:r>
          </w:p>
        </w:tc>
        <w:tc>
          <w:tcPr>
            <w:tcW w:w="0" w:type="auto"/>
            <w:tcBorders>
              <w:top w:val="nil"/>
              <w:left w:val="nil"/>
              <w:bottom w:val="single" w:sz="4" w:space="0" w:color="auto"/>
              <w:right w:val="single" w:sz="4" w:space="0" w:color="auto"/>
            </w:tcBorders>
            <w:hideMark/>
          </w:tcPr>
          <w:p w14:paraId="64197051" w14:textId="77777777" w:rsidR="00C258AA" w:rsidRDefault="00C258AA">
            <w:pPr>
              <w:jc w:val="center"/>
              <w:rPr>
                <w:sz w:val="20"/>
                <w:szCs w:val="20"/>
              </w:rPr>
            </w:pPr>
            <w:r>
              <w:rPr>
                <w:sz w:val="20"/>
                <w:szCs w:val="20"/>
              </w:rPr>
              <w:t>3</w:t>
            </w:r>
          </w:p>
        </w:tc>
        <w:tc>
          <w:tcPr>
            <w:tcW w:w="1706" w:type="dxa"/>
            <w:tcBorders>
              <w:top w:val="nil"/>
              <w:left w:val="nil"/>
              <w:bottom w:val="single" w:sz="4" w:space="0" w:color="auto"/>
              <w:right w:val="single" w:sz="4" w:space="0" w:color="auto"/>
            </w:tcBorders>
            <w:noWrap/>
            <w:vAlign w:val="center"/>
            <w:hideMark/>
          </w:tcPr>
          <w:p w14:paraId="3EF6C88A" w14:textId="77777777" w:rsidR="00C258AA" w:rsidRDefault="00C258AA">
            <w:pPr>
              <w:jc w:val="center"/>
              <w:rPr>
                <w:sz w:val="20"/>
                <w:szCs w:val="20"/>
              </w:rPr>
            </w:pPr>
            <w:r>
              <w:rPr>
                <w:sz w:val="20"/>
                <w:szCs w:val="20"/>
              </w:rPr>
              <w:t>4</w:t>
            </w:r>
          </w:p>
        </w:tc>
        <w:tc>
          <w:tcPr>
            <w:tcW w:w="1848" w:type="dxa"/>
            <w:tcBorders>
              <w:top w:val="nil"/>
              <w:left w:val="nil"/>
              <w:bottom w:val="single" w:sz="4" w:space="0" w:color="auto"/>
              <w:right w:val="single" w:sz="4" w:space="0" w:color="auto"/>
            </w:tcBorders>
            <w:noWrap/>
            <w:vAlign w:val="bottom"/>
            <w:hideMark/>
          </w:tcPr>
          <w:p w14:paraId="1C782C4E" w14:textId="77777777" w:rsidR="00C258AA" w:rsidRDefault="00C258AA">
            <w:pPr>
              <w:jc w:val="center"/>
              <w:rPr>
                <w:sz w:val="20"/>
                <w:szCs w:val="20"/>
              </w:rPr>
            </w:pPr>
            <w:r>
              <w:rPr>
                <w:sz w:val="20"/>
                <w:szCs w:val="20"/>
              </w:rPr>
              <w:t>5</w:t>
            </w:r>
          </w:p>
        </w:tc>
      </w:tr>
      <w:tr w:rsidR="00C258AA" w14:paraId="49662AE1" w14:textId="77777777" w:rsidTr="002D3913">
        <w:trPr>
          <w:gridAfter w:val="1"/>
          <w:wAfter w:w="7" w:type="dxa"/>
          <w:trHeight w:val="284"/>
        </w:trPr>
        <w:tc>
          <w:tcPr>
            <w:tcW w:w="9072" w:type="dxa"/>
            <w:tcBorders>
              <w:top w:val="nil"/>
              <w:left w:val="single" w:sz="4" w:space="0" w:color="auto"/>
              <w:bottom w:val="single" w:sz="4" w:space="0" w:color="auto"/>
              <w:right w:val="single" w:sz="4" w:space="0" w:color="auto"/>
            </w:tcBorders>
            <w:vAlign w:val="bottom"/>
            <w:hideMark/>
          </w:tcPr>
          <w:p w14:paraId="77E9C7BB" w14:textId="77777777" w:rsidR="00C258AA" w:rsidRDefault="00C258AA">
            <w:pPr>
              <w:rPr>
                <w:b/>
                <w:bCs/>
                <w:sz w:val="20"/>
                <w:szCs w:val="20"/>
              </w:rPr>
            </w:pPr>
            <w:r>
              <w:rPr>
                <w:b/>
                <w:bCs/>
                <w:sz w:val="20"/>
                <w:szCs w:val="20"/>
              </w:rPr>
              <w:t>Муниципальная программа "Развитие транспортной системы сельского поселения Салым"</w:t>
            </w:r>
          </w:p>
        </w:tc>
        <w:tc>
          <w:tcPr>
            <w:tcW w:w="1426" w:type="dxa"/>
            <w:tcBorders>
              <w:top w:val="nil"/>
              <w:left w:val="nil"/>
              <w:bottom w:val="single" w:sz="4" w:space="0" w:color="auto"/>
              <w:right w:val="single" w:sz="4" w:space="0" w:color="auto"/>
            </w:tcBorders>
            <w:vAlign w:val="bottom"/>
            <w:hideMark/>
          </w:tcPr>
          <w:p w14:paraId="5EA05987" w14:textId="77777777" w:rsidR="00C258AA" w:rsidRDefault="00C258AA">
            <w:pPr>
              <w:jc w:val="center"/>
              <w:rPr>
                <w:b/>
                <w:bCs/>
                <w:sz w:val="20"/>
                <w:szCs w:val="20"/>
              </w:rPr>
            </w:pPr>
            <w:r>
              <w:rPr>
                <w:b/>
                <w:bCs/>
                <w:sz w:val="20"/>
                <w:szCs w:val="20"/>
              </w:rPr>
              <w:t>0100000000</w:t>
            </w:r>
          </w:p>
        </w:tc>
        <w:tc>
          <w:tcPr>
            <w:tcW w:w="0" w:type="auto"/>
            <w:tcBorders>
              <w:top w:val="nil"/>
              <w:left w:val="nil"/>
              <w:bottom w:val="single" w:sz="4" w:space="0" w:color="auto"/>
              <w:right w:val="single" w:sz="4" w:space="0" w:color="auto"/>
            </w:tcBorders>
            <w:vAlign w:val="bottom"/>
            <w:hideMark/>
          </w:tcPr>
          <w:p w14:paraId="48976EFA" w14:textId="77777777" w:rsidR="00C258AA" w:rsidRDefault="00C258AA">
            <w:pPr>
              <w:jc w:val="center"/>
              <w:rPr>
                <w:b/>
                <w:bCs/>
                <w:sz w:val="20"/>
                <w:szCs w:val="20"/>
              </w:rPr>
            </w:pPr>
            <w:r>
              <w:rPr>
                <w:b/>
                <w:bCs/>
                <w:sz w:val="20"/>
                <w:szCs w:val="20"/>
              </w:rPr>
              <w:t> </w:t>
            </w:r>
          </w:p>
        </w:tc>
        <w:tc>
          <w:tcPr>
            <w:tcW w:w="1706" w:type="dxa"/>
            <w:tcBorders>
              <w:top w:val="nil"/>
              <w:left w:val="nil"/>
              <w:bottom w:val="single" w:sz="4" w:space="0" w:color="auto"/>
              <w:right w:val="single" w:sz="4" w:space="0" w:color="auto"/>
            </w:tcBorders>
            <w:vAlign w:val="bottom"/>
            <w:hideMark/>
          </w:tcPr>
          <w:p w14:paraId="74894BFA" w14:textId="77777777" w:rsidR="00C258AA" w:rsidRDefault="00C258AA">
            <w:pPr>
              <w:jc w:val="center"/>
              <w:rPr>
                <w:b/>
                <w:bCs/>
                <w:sz w:val="20"/>
                <w:szCs w:val="20"/>
              </w:rPr>
            </w:pPr>
            <w:r>
              <w:rPr>
                <w:b/>
                <w:bCs/>
                <w:sz w:val="20"/>
                <w:szCs w:val="20"/>
              </w:rPr>
              <w:t>63 949,75092</w:t>
            </w:r>
          </w:p>
        </w:tc>
        <w:tc>
          <w:tcPr>
            <w:tcW w:w="1848" w:type="dxa"/>
            <w:tcBorders>
              <w:top w:val="nil"/>
              <w:left w:val="nil"/>
              <w:bottom w:val="single" w:sz="4" w:space="0" w:color="auto"/>
              <w:right w:val="single" w:sz="4" w:space="0" w:color="auto"/>
            </w:tcBorders>
            <w:vAlign w:val="bottom"/>
            <w:hideMark/>
          </w:tcPr>
          <w:p w14:paraId="5234A9E2" w14:textId="77777777" w:rsidR="00C258AA" w:rsidRDefault="00C258AA">
            <w:pPr>
              <w:jc w:val="center"/>
              <w:rPr>
                <w:b/>
                <w:bCs/>
                <w:sz w:val="20"/>
                <w:szCs w:val="20"/>
              </w:rPr>
            </w:pPr>
            <w:r>
              <w:rPr>
                <w:b/>
                <w:bCs/>
                <w:sz w:val="20"/>
                <w:szCs w:val="20"/>
              </w:rPr>
              <w:t>75 043,50531</w:t>
            </w:r>
          </w:p>
        </w:tc>
      </w:tr>
      <w:tr w:rsidR="00C258AA" w14:paraId="53E498B6" w14:textId="77777777" w:rsidTr="002D3913">
        <w:trPr>
          <w:gridAfter w:val="1"/>
          <w:wAfter w:w="7" w:type="dxa"/>
          <w:trHeight w:val="284"/>
        </w:trPr>
        <w:tc>
          <w:tcPr>
            <w:tcW w:w="9072" w:type="dxa"/>
            <w:tcBorders>
              <w:top w:val="nil"/>
              <w:left w:val="single" w:sz="4" w:space="0" w:color="auto"/>
              <w:bottom w:val="single" w:sz="4" w:space="0" w:color="auto"/>
              <w:right w:val="single" w:sz="4" w:space="0" w:color="auto"/>
            </w:tcBorders>
            <w:vAlign w:val="bottom"/>
            <w:hideMark/>
          </w:tcPr>
          <w:p w14:paraId="6F87C32A" w14:textId="77777777" w:rsidR="00C258AA" w:rsidRDefault="00C258AA">
            <w:pPr>
              <w:rPr>
                <w:sz w:val="20"/>
                <w:szCs w:val="20"/>
              </w:rPr>
            </w:pPr>
            <w:r>
              <w:rPr>
                <w:sz w:val="20"/>
                <w:szCs w:val="20"/>
              </w:rPr>
              <w:t>Основное мероприятие "Организация транспортного обслуживания населения в границах поселения"</w:t>
            </w:r>
          </w:p>
        </w:tc>
        <w:tc>
          <w:tcPr>
            <w:tcW w:w="1426" w:type="dxa"/>
            <w:tcBorders>
              <w:top w:val="nil"/>
              <w:left w:val="nil"/>
              <w:bottom w:val="single" w:sz="4" w:space="0" w:color="auto"/>
              <w:right w:val="single" w:sz="4" w:space="0" w:color="auto"/>
            </w:tcBorders>
            <w:vAlign w:val="bottom"/>
            <w:hideMark/>
          </w:tcPr>
          <w:p w14:paraId="465722C3" w14:textId="77777777" w:rsidR="00C258AA" w:rsidRDefault="00C258AA">
            <w:pPr>
              <w:jc w:val="center"/>
              <w:rPr>
                <w:sz w:val="20"/>
                <w:szCs w:val="20"/>
              </w:rPr>
            </w:pPr>
            <w:r>
              <w:rPr>
                <w:sz w:val="20"/>
                <w:szCs w:val="20"/>
              </w:rPr>
              <w:t>0100299990</w:t>
            </w:r>
          </w:p>
        </w:tc>
        <w:tc>
          <w:tcPr>
            <w:tcW w:w="0" w:type="auto"/>
            <w:tcBorders>
              <w:top w:val="nil"/>
              <w:left w:val="nil"/>
              <w:bottom w:val="single" w:sz="4" w:space="0" w:color="auto"/>
              <w:right w:val="single" w:sz="4" w:space="0" w:color="auto"/>
            </w:tcBorders>
            <w:vAlign w:val="bottom"/>
            <w:hideMark/>
          </w:tcPr>
          <w:p w14:paraId="17DD5A19" w14:textId="77777777" w:rsidR="00C258AA" w:rsidRDefault="00C258AA">
            <w:pPr>
              <w:jc w:val="center"/>
              <w:rPr>
                <w:sz w:val="20"/>
                <w:szCs w:val="20"/>
              </w:rPr>
            </w:pPr>
            <w:r>
              <w:rPr>
                <w:sz w:val="20"/>
                <w:szCs w:val="20"/>
              </w:rPr>
              <w:t> </w:t>
            </w:r>
          </w:p>
        </w:tc>
        <w:tc>
          <w:tcPr>
            <w:tcW w:w="1706" w:type="dxa"/>
            <w:tcBorders>
              <w:top w:val="nil"/>
              <w:left w:val="nil"/>
              <w:bottom w:val="single" w:sz="4" w:space="0" w:color="auto"/>
              <w:right w:val="single" w:sz="4" w:space="0" w:color="auto"/>
            </w:tcBorders>
            <w:vAlign w:val="bottom"/>
            <w:hideMark/>
          </w:tcPr>
          <w:p w14:paraId="21D640F5" w14:textId="77777777" w:rsidR="00C258AA" w:rsidRDefault="00C258AA">
            <w:pPr>
              <w:jc w:val="center"/>
              <w:rPr>
                <w:sz w:val="20"/>
                <w:szCs w:val="20"/>
              </w:rPr>
            </w:pPr>
            <w:r>
              <w:rPr>
                <w:sz w:val="20"/>
                <w:szCs w:val="20"/>
              </w:rPr>
              <w:t>5 410,43211</w:t>
            </w:r>
          </w:p>
        </w:tc>
        <w:tc>
          <w:tcPr>
            <w:tcW w:w="1848" w:type="dxa"/>
            <w:tcBorders>
              <w:top w:val="nil"/>
              <w:left w:val="nil"/>
              <w:bottom w:val="single" w:sz="4" w:space="0" w:color="auto"/>
              <w:right w:val="single" w:sz="4" w:space="0" w:color="auto"/>
            </w:tcBorders>
            <w:vAlign w:val="bottom"/>
            <w:hideMark/>
          </w:tcPr>
          <w:p w14:paraId="3386C29C" w14:textId="77777777" w:rsidR="00C258AA" w:rsidRDefault="00C258AA">
            <w:pPr>
              <w:jc w:val="center"/>
              <w:rPr>
                <w:sz w:val="20"/>
                <w:szCs w:val="20"/>
              </w:rPr>
            </w:pPr>
            <w:r>
              <w:rPr>
                <w:sz w:val="20"/>
                <w:szCs w:val="20"/>
              </w:rPr>
              <w:t>20 219,01230</w:t>
            </w:r>
          </w:p>
        </w:tc>
      </w:tr>
      <w:tr w:rsidR="00C258AA" w14:paraId="6B1609A0" w14:textId="77777777" w:rsidTr="002D3913">
        <w:trPr>
          <w:gridAfter w:val="1"/>
          <w:wAfter w:w="7" w:type="dxa"/>
          <w:trHeight w:val="284"/>
        </w:trPr>
        <w:tc>
          <w:tcPr>
            <w:tcW w:w="9072" w:type="dxa"/>
            <w:tcBorders>
              <w:top w:val="nil"/>
              <w:left w:val="single" w:sz="4" w:space="0" w:color="auto"/>
              <w:bottom w:val="single" w:sz="4" w:space="0" w:color="auto"/>
              <w:right w:val="single" w:sz="4" w:space="0" w:color="auto"/>
            </w:tcBorders>
            <w:vAlign w:val="bottom"/>
            <w:hideMark/>
          </w:tcPr>
          <w:p w14:paraId="03C3673F" w14:textId="77777777" w:rsidR="00C258AA" w:rsidRDefault="00C258AA">
            <w:pPr>
              <w:rPr>
                <w:sz w:val="20"/>
                <w:szCs w:val="20"/>
              </w:rPr>
            </w:pPr>
            <w:r>
              <w:rPr>
                <w:sz w:val="20"/>
                <w:szCs w:val="20"/>
              </w:rPr>
              <w:t>Реализация мероприятий</w:t>
            </w:r>
          </w:p>
        </w:tc>
        <w:tc>
          <w:tcPr>
            <w:tcW w:w="1426" w:type="dxa"/>
            <w:tcBorders>
              <w:top w:val="nil"/>
              <w:left w:val="nil"/>
              <w:bottom w:val="single" w:sz="4" w:space="0" w:color="auto"/>
              <w:right w:val="single" w:sz="4" w:space="0" w:color="auto"/>
            </w:tcBorders>
            <w:vAlign w:val="bottom"/>
            <w:hideMark/>
          </w:tcPr>
          <w:p w14:paraId="7A5C894A" w14:textId="77777777" w:rsidR="00C258AA" w:rsidRDefault="00C258AA">
            <w:pPr>
              <w:jc w:val="center"/>
              <w:rPr>
                <w:sz w:val="20"/>
                <w:szCs w:val="20"/>
              </w:rPr>
            </w:pPr>
            <w:r>
              <w:rPr>
                <w:sz w:val="20"/>
                <w:szCs w:val="20"/>
              </w:rPr>
              <w:t>0100299990</w:t>
            </w:r>
          </w:p>
        </w:tc>
        <w:tc>
          <w:tcPr>
            <w:tcW w:w="0" w:type="auto"/>
            <w:tcBorders>
              <w:top w:val="nil"/>
              <w:left w:val="nil"/>
              <w:bottom w:val="single" w:sz="4" w:space="0" w:color="auto"/>
              <w:right w:val="single" w:sz="4" w:space="0" w:color="auto"/>
            </w:tcBorders>
            <w:vAlign w:val="bottom"/>
            <w:hideMark/>
          </w:tcPr>
          <w:p w14:paraId="4B0BDEEF" w14:textId="77777777" w:rsidR="00C258AA" w:rsidRDefault="00C258AA">
            <w:pPr>
              <w:jc w:val="center"/>
              <w:rPr>
                <w:sz w:val="20"/>
                <w:szCs w:val="20"/>
              </w:rPr>
            </w:pPr>
            <w:r>
              <w:rPr>
                <w:sz w:val="20"/>
                <w:szCs w:val="20"/>
              </w:rPr>
              <w:t> </w:t>
            </w:r>
          </w:p>
        </w:tc>
        <w:tc>
          <w:tcPr>
            <w:tcW w:w="1706" w:type="dxa"/>
            <w:tcBorders>
              <w:top w:val="nil"/>
              <w:left w:val="nil"/>
              <w:bottom w:val="single" w:sz="4" w:space="0" w:color="auto"/>
              <w:right w:val="single" w:sz="4" w:space="0" w:color="auto"/>
            </w:tcBorders>
            <w:vAlign w:val="bottom"/>
            <w:hideMark/>
          </w:tcPr>
          <w:p w14:paraId="217444D4" w14:textId="77777777" w:rsidR="00C258AA" w:rsidRDefault="00C258AA">
            <w:pPr>
              <w:jc w:val="center"/>
              <w:rPr>
                <w:sz w:val="20"/>
                <w:szCs w:val="20"/>
              </w:rPr>
            </w:pPr>
            <w:r>
              <w:rPr>
                <w:sz w:val="20"/>
                <w:szCs w:val="20"/>
              </w:rPr>
              <w:t>5 410,43211</w:t>
            </w:r>
          </w:p>
        </w:tc>
        <w:tc>
          <w:tcPr>
            <w:tcW w:w="1848" w:type="dxa"/>
            <w:tcBorders>
              <w:top w:val="nil"/>
              <w:left w:val="nil"/>
              <w:bottom w:val="single" w:sz="4" w:space="0" w:color="auto"/>
              <w:right w:val="single" w:sz="4" w:space="0" w:color="auto"/>
            </w:tcBorders>
            <w:vAlign w:val="bottom"/>
            <w:hideMark/>
          </w:tcPr>
          <w:p w14:paraId="04812FDE" w14:textId="77777777" w:rsidR="00C258AA" w:rsidRDefault="00C258AA">
            <w:pPr>
              <w:jc w:val="center"/>
              <w:rPr>
                <w:sz w:val="20"/>
                <w:szCs w:val="20"/>
              </w:rPr>
            </w:pPr>
            <w:r>
              <w:rPr>
                <w:sz w:val="20"/>
                <w:szCs w:val="20"/>
              </w:rPr>
              <w:t>20 219,01230</w:t>
            </w:r>
          </w:p>
        </w:tc>
      </w:tr>
      <w:tr w:rsidR="00C258AA" w14:paraId="1DD39DCE" w14:textId="77777777" w:rsidTr="002D3913">
        <w:trPr>
          <w:gridAfter w:val="1"/>
          <w:wAfter w:w="7" w:type="dxa"/>
          <w:trHeight w:val="284"/>
        </w:trPr>
        <w:tc>
          <w:tcPr>
            <w:tcW w:w="9072" w:type="dxa"/>
            <w:tcBorders>
              <w:top w:val="nil"/>
              <w:left w:val="single" w:sz="4" w:space="0" w:color="auto"/>
              <w:bottom w:val="single" w:sz="4" w:space="0" w:color="auto"/>
              <w:right w:val="single" w:sz="4" w:space="0" w:color="auto"/>
            </w:tcBorders>
            <w:vAlign w:val="bottom"/>
            <w:hideMark/>
          </w:tcPr>
          <w:p w14:paraId="477C1EE2" w14:textId="77777777" w:rsidR="00C258AA" w:rsidRDefault="00C258AA">
            <w:pPr>
              <w:rPr>
                <w:sz w:val="20"/>
                <w:szCs w:val="20"/>
              </w:rPr>
            </w:pPr>
            <w:r>
              <w:rPr>
                <w:sz w:val="20"/>
                <w:szCs w:val="20"/>
              </w:rPr>
              <w:t>Закупка товаров, работ и услуг для государственных (муниципальных) нужд</w:t>
            </w:r>
          </w:p>
        </w:tc>
        <w:tc>
          <w:tcPr>
            <w:tcW w:w="1426" w:type="dxa"/>
            <w:tcBorders>
              <w:top w:val="nil"/>
              <w:left w:val="nil"/>
              <w:bottom w:val="single" w:sz="4" w:space="0" w:color="auto"/>
              <w:right w:val="single" w:sz="4" w:space="0" w:color="auto"/>
            </w:tcBorders>
            <w:vAlign w:val="bottom"/>
            <w:hideMark/>
          </w:tcPr>
          <w:p w14:paraId="7FB9A355" w14:textId="77777777" w:rsidR="00C258AA" w:rsidRDefault="00C258AA">
            <w:pPr>
              <w:jc w:val="center"/>
              <w:rPr>
                <w:sz w:val="20"/>
                <w:szCs w:val="20"/>
              </w:rPr>
            </w:pPr>
            <w:r>
              <w:rPr>
                <w:sz w:val="20"/>
                <w:szCs w:val="20"/>
              </w:rPr>
              <w:t>0100299990</w:t>
            </w:r>
          </w:p>
        </w:tc>
        <w:tc>
          <w:tcPr>
            <w:tcW w:w="0" w:type="auto"/>
            <w:tcBorders>
              <w:top w:val="nil"/>
              <w:left w:val="nil"/>
              <w:bottom w:val="single" w:sz="4" w:space="0" w:color="auto"/>
              <w:right w:val="single" w:sz="4" w:space="0" w:color="auto"/>
            </w:tcBorders>
            <w:vAlign w:val="bottom"/>
            <w:hideMark/>
          </w:tcPr>
          <w:p w14:paraId="0FBBEEEA" w14:textId="77777777" w:rsidR="00C258AA" w:rsidRDefault="00C258AA">
            <w:pPr>
              <w:jc w:val="center"/>
              <w:rPr>
                <w:sz w:val="20"/>
                <w:szCs w:val="20"/>
              </w:rPr>
            </w:pPr>
            <w:r>
              <w:rPr>
                <w:sz w:val="20"/>
                <w:szCs w:val="20"/>
              </w:rPr>
              <w:t>200</w:t>
            </w:r>
          </w:p>
        </w:tc>
        <w:tc>
          <w:tcPr>
            <w:tcW w:w="1706" w:type="dxa"/>
            <w:tcBorders>
              <w:top w:val="nil"/>
              <w:left w:val="nil"/>
              <w:bottom w:val="single" w:sz="4" w:space="0" w:color="auto"/>
              <w:right w:val="single" w:sz="4" w:space="0" w:color="auto"/>
            </w:tcBorders>
            <w:vAlign w:val="bottom"/>
            <w:hideMark/>
          </w:tcPr>
          <w:p w14:paraId="37C94460" w14:textId="77777777" w:rsidR="00C258AA" w:rsidRDefault="00C258AA">
            <w:pPr>
              <w:jc w:val="center"/>
              <w:rPr>
                <w:sz w:val="20"/>
                <w:szCs w:val="20"/>
              </w:rPr>
            </w:pPr>
            <w:r>
              <w:rPr>
                <w:sz w:val="20"/>
                <w:szCs w:val="20"/>
              </w:rPr>
              <w:t>5 410,43211</w:t>
            </w:r>
          </w:p>
        </w:tc>
        <w:tc>
          <w:tcPr>
            <w:tcW w:w="1848" w:type="dxa"/>
            <w:tcBorders>
              <w:top w:val="nil"/>
              <w:left w:val="nil"/>
              <w:bottom w:val="single" w:sz="4" w:space="0" w:color="auto"/>
              <w:right w:val="single" w:sz="4" w:space="0" w:color="auto"/>
            </w:tcBorders>
            <w:vAlign w:val="bottom"/>
            <w:hideMark/>
          </w:tcPr>
          <w:p w14:paraId="3F50E7A6" w14:textId="77777777" w:rsidR="00C258AA" w:rsidRDefault="00C258AA">
            <w:pPr>
              <w:jc w:val="center"/>
              <w:rPr>
                <w:sz w:val="20"/>
                <w:szCs w:val="20"/>
              </w:rPr>
            </w:pPr>
            <w:r>
              <w:rPr>
                <w:sz w:val="20"/>
                <w:szCs w:val="20"/>
              </w:rPr>
              <w:t>20 219,01230</w:t>
            </w:r>
          </w:p>
        </w:tc>
      </w:tr>
      <w:tr w:rsidR="00C258AA" w14:paraId="35F3A9B9" w14:textId="77777777" w:rsidTr="002D3913">
        <w:trPr>
          <w:gridAfter w:val="1"/>
          <w:wAfter w:w="7" w:type="dxa"/>
          <w:trHeight w:val="284"/>
        </w:trPr>
        <w:tc>
          <w:tcPr>
            <w:tcW w:w="9072" w:type="dxa"/>
            <w:tcBorders>
              <w:top w:val="nil"/>
              <w:left w:val="single" w:sz="4" w:space="0" w:color="auto"/>
              <w:bottom w:val="single" w:sz="4" w:space="0" w:color="auto"/>
              <w:right w:val="single" w:sz="4" w:space="0" w:color="auto"/>
            </w:tcBorders>
            <w:vAlign w:val="bottom"/>
            <w:hideMark/>
          </w:tcPr>
          <w:p w14:paraId="5A599AC9" w14:textId="77777777" w:rsidR="00C258AA" w:rsidRDefault="00C258AA">
            <w:pPr>
              <w:rPr>
                <w:sz w:val="20"/>
                <w:szCs w:val="20"/>
              </w:rPr>
            </w:pPr>
            <w:r>
              <w:rPr>
                <w:sz w:val="20"/>
                <w:szCs w:val="20"/>
              </w:rPr>
              <w:t>Иные закупки товаров, работ и услуг для обеспечения государственных (муниципальных) нужд</w:t>
            </w:r>
          </w:p>
        </w:tc>
        <w:tc>
          <w:tcPr>
            <w:tcW w:w="1426" w:type="dxa"/>
            <w:tcBorders>
              <w:top w:val="nil"/>
              <w:left w:val="nil"/>
              <w:bottom w:val="single" w:sz="4" w:space="0" w:color="auto"/>
              <w:right w:val="single" w:sz="4" w:space="0" w:color="auto"/>
            </w:tcBorders>
            <w:vAlign w:val="bottom"/>
            <w:hideMark/>
          </w:tcPr>
          <w:p w14:paraId="3A93FEA4" w14:textId="77777777" w:rsidR="00C258AA" w:rsidRDefault="00C258AA">
            <w:pPr>
              <w:jc w:val="center"/>
              <w:rPr>
                <w:sz w:val="20"/>
                <w:szCs w:val="20"/>
              </w:rPr>
            </w:pPr>
            <w:r>
              <w:rPr>
                <w:sz w:val="20"/>
                <w:szCs w:val="20"/>
              </w:rPr>
              <w:t>0100299990</w:t>
            </w:r>
          </w:p>
        </w:tc>
        <w:tc>
          <w:tcPr>
            <w:tcW w:w="0" w:type="auto"/>
            <w:tcBorders>
              <w:top w:val="nil"/>
              <w:left w:val="nil"/>
              <w:bottom w:val="single" w:sz="4" w:space="0" w:color="auto"/>
              <w:right w:val="single" w:sz="4" w:space="0" w:color="auto"/>
            </w:tcBorders>
            <w:vAlign w:val="bottom"/>
            <w:hideMark/>
          </w:tcPr>
          <w:p w14:paraId="5A9CA973" w14:textId="77777777" w:rsidR="00C258AA" w:rsidRDefault="00C258AA">
            <w:pPr>
              <w:jc w:val="center"/>
              <w:rPr>
                <w:sz w:val="20"/>
                <w:szCs w:val="20"/>
              </w:rPr>
            </w:pPr>
            <w:r>
              <w:rPr>
                <w:sz w:val="20"/>
                <w:szCs w:val="20"/>
              </w:rPr>
              <w:t>240</w:t>
            </w:r>
          </w:p>
        </w:tc>
        <w:tc>
          <w:tcPr>
            <w:tcW w:w="1706" w:type="dxa"/>
            <w:tcBorders>
              <w:top w:val="nil"/>
              <w:left w:val="nil"/>
              <w:bottom w:val="single" w:sz="4" w:space="0" w:color="auto"/>
              <w:right w:val="single" w:sz="4" w:space="0" w:color="auto"/>
            </w:tcBorders>
            <w:vAlign w:val="bottom"/>
            <w:hideMark/>
          </w:tcPr>
          <w:p w14:paraId="471D92BE" w14:textId="77777777" w:rsidR="00C258AA" w:rsidRDefault="00C258AA">
            <w:pPr>
              <w:jc w:val="center"/>
              <w:rPr>
                <w:sz w:val="20"/>
                <w:szCs w:val="20"/>
              </w:rPr>
            </w:pPr>
            <w:r>
              <w:rPr>
                <w:sz w:val="20"/>
                <w:szCs w:val="20"/>
              </w:rPr>
              <w:t>5 410,43211</w:t>
            </w:r>
          </w:p>
        </w:tc>
        <w:tc>
          <w:tcPr>
            <w:tcW w:w="1848" w:type="dxa"/>
            <w:tcBorders>
              <w:top w:val="nil"/>
              <w:left w:val="nil"/>
              <w:bottom w:val="single" w:sz="4" w:space="0" w:color="auto"/>
              <w:right w:val="single" w:sz="4" w:space="0" w:color="auto"/>
            </w:tcBorders>
            <w:vAlign w:val="bottom"/>
            <w:hideMark/>
          </w:tcPr>
          <w:p w14:paraId="5493676D" w14:textId="77777777" w:rsidR="00C258AA" w:rsidRDefault="00C258AA">
            <w:pPr>
              <w:jc w:val="center"/>
              <w:rPr>
                <w:sz w:val="20"/>
                <w:szCs w:val="20"/>
              </w:rPr>
            </w:pPr>
            <w:r>
              <w:rPr>
                <w:sz w:val="20"/>
                <w:szCs w:val="20"/>
              </w:rPr>
              <w:t>20 219,01230</w:t>
            </w:r>
          </w:p>
        </w:tc>
      </w:tr>
      <w:tr w:rsidR="00C258AA" w14:paraId="6ED13CD7" w14:textId="77777777" w:rsidTr="002D3913">
        <w:trPr>
          <w:gridAfter w:val="1"/>
          <w:wAfter w:w="7" w:type="dxa"/>
          <w:trHeight w:val="284"/>
        </w:trPr>
        <w:tc>
          <w:tcPr>
            <w:tcW w:w="9072" w:type="dxa"/>
            <w:tcBorders>
              <w:top w:val="nil"/>
              <w:left w:val="single" w:sz="4" w:space="0" w:color="auto"/>
              <w:bottom w:val="single" w:sz="4" w:space="0" w:color="auto"/>
              <w:right w:val="single" w:sz="4" w:space="0" w:color="auto"/>
            </w:tcBorders>
            <w:vAlign w:val="bottom"/>
            <w:hideMark/>
          </w:tcPr>
          <w:p w14:paraId="5FC2F1FA" w14:textId="77777777" w:rsidR="00C258AA" w:rsidRDefault="00C258AA">
            <w:pPr>
              <w:rPr>
                <w:sz w:val="20"/>
                <w:szCs w:val="20"/>
              </w:rPr>
            </w:pPr>
            <w:r>
              <w:rPr>
                <w:sz w:val="20"/>
                <w:szCs w:val="20"/>
              </w:rPr>
              <w:t>Основное мероприятие "Дорожная деятельность в отношении автомобильных дорог местного значения и обеспечение безопасности дорожного движения на них"</w:t>
            </w:r>
          </w:p>
        </w:tc>
        <w:tc>
          <w:tcPr>
            <w:tcW w:w="1426" w:type="dxa"/>
            <w:tcBorders>
              <w:top w:val="nil"/>
              <w:left w:val="nil"/>
              <w:bottom w:val="single" w:sz="4" w:space="0" w:color="auto"/>
              <w:right w:val="single" w:sz="4" w:space="0" w:color="auto"/>
            </w:tcBorders>
            <w:vAlign w:val="bottom"/>
            <w:hideMark/>
          </w:tcPr>
          <w:p w14:paraId="54C9E081" w14:textId="77777777" w:rsidR="00C258AA" w:rsidRDefault="00C258AA">
            <w:pPr>
              <w:jc w:val="center"/>
              <w:rPr>
                <w:sz w:val="20"/>
                <w:szCs w:val="20"/>
              </w:rPr>
            </w:pPr>
            <w:r>
              <w:rPr>
                <w:sz w:val="20"/>
                <w:szCs w:val="20"/>
              </w:rPr>
              <w:t>0100100000</w:t>
            </w:r>
          </w:p>
        </w:tc>
        <w:tc>
          <w:tcPr>
            <w:tcW w:w="0" w:type="auto"/>
            <w:tcBorders>
              <w:top w:val="nil"/>
              <w:left w:val="nil"/>
              <w:bottom w:val="single" w:sz="4" w:space="0" w:color="auto"/>
              <w:right w:val="single" w:sz="4" w:space="0" w:color="auto"/>
            </w:tcBorders>
            <w:vAlign w:val="bottom"/>
            <w:hideMark/>
          </w:tcPr>
          <w:p w14:paraId="5FB6A926" w14:textId="77777777" w:rsidR="00C258AA" w:rsidRDefault="00C258AA">
            <w:pPr>
              <w:jc w:val="center"/>
              <w:rPr>
                <w:sz w:val="20"/>
                <w:szCs w:val="20"/>
              </w:rPr>
            </w:pPr>
            <w:r>
              <w:rPr>
                <w:sz w:val="20"/>
                <w:szCs w:val="20"/>
              </w:rPr>
              <w:t> </w:t>
            </w:r>
          </w:p>
        </w:tc>
        <w:tc>
          <w:tcPr>
            <w:tcW w:w="1706" w:type="dxa"/>
            <w:tcBorders>
              <w:top w:val="nil"/>
              <w:left w:val="nil"/>
              <w:bottom w:val="single" w:sz="4" w:space="0" w:color="auto"/>
              <w:right w:val="single" w:sz="4" w:space="0" w:color="auto"/>
            </w:tcBorders>
            <w:vAlign w:val="bottom"/>
            <w:hideMark/>
          </w:tcPr>
          <w:p w14:paraId="7D841368" w14:textId="77777777" w:rsidR="00C258AA" w:rsidRDefault="00C258AA">
            <w:pPr>
              <w:jc w:val="center"/>
              <w:rPr>
                <w:sz w:val="20"/>
                <w:szCs w:val="20"/>
              </w:rPr>
            </w:pPr>
            <w:r>
              <w:rPr>
                <w:sz w:val="20"/>
                <w:szCs w:val="20"/>
              </w:rPr>
              <w:t>58 539,31881</w:t>
            </w:r>
          </w:p>
        </w:tc>
        <w:tc>
          <w:tcPr>
            <w:tcW w:w="1848" w:type="dxa"/>
            <w:tcBorders>
              <w:top w:val="nil"/>
              <w:left w:val="nil"/>
              <w:bottom w:val="single" w:sz="4" w:space="0" w:color="auto"/>
              <w:right w:val="single" w:sz="4" w:space="0" w:color="auto"/>
            </w:tcBorders>
            <w:vAlign w:val="bottom"/>
            <w:hideMark/>
          </w:tcPr>
          <w:p w14:paraId="4EE97F9B" w14:textId="77777777" w:rsidR="00C258AA" w:rsidRDefault="00C258AA">
            <w:pPr>
              <w:jc w:val="center"/>
              <w:rPr>
                <w:sz w:val="20"/>
                <w:szCs w:val="20"/>
              </w:rPr>
            </w:pPr>
            <w:r>
              <w:rPr>
                <w:sz w:val="20"/>
                <w:szCs w:val="20"/>
              </w:rPr>
              <w:t>54 824,49301</w:t>
            </w:r>
          </w:p>
        </w:tc>
      </w:tr>
      <w:tr w:rsidR="00C258AA" w14:paraId="72CBBF86" w14:textId="77777777" w:rsidTr="002D3913">
        <w:trPr>
          <w:gridAfter w:val="1"/>
          <w:wAfter w:w="7" w:type="dxa"/>
          <w:trHeight w:val="284"/>
        </w:trPr>
        <w:tc>
          <w:tcPr>
            <w:tcW w:w="9072" w:type="dxa"/>
            <w:tcBorders>
              <w:top w:val="nil"/>
              <w:left w:val="single" w:sz="4" w:space="0" w:color="auto"/>
              <w:bottom w:val="single" w:sz="4" w:space="0" w:color="auto"/>
              <w:right w:val="single" w:sz="4" w:space="0" w:color="auto"/>
            </w:tcBorders>
            <w:vAlign w:val="bottom"/>
            <w:hideMark/>
          </w:tcPr>
          <w:p w14:paraId="6C17F4A5" w14:textId="77777777" w:rsidR="00C258AA" w:rsidRDefault="00C258AA">
            <w:pPr>
              <w:rPr>
                <w:sz w:val="20"/>
                <w:szCs w:val="20"/>
              </w:rPr>
            </w:pPr>
            <w:r>
              <w:rPr>
                <w:sz w:val="20"/>
                <w:szCs w:val="20"/>
              </w:rPr>
              <w:t>Ремонт автомобильных дорог</w:t>
            </w:r>
          </w:p>
        </w:tc>
        <w:tc>
          <w:tcPr>
            <w:tcW w:w="1426" w:type="dxa"/>
            <w:tcBorders>
              <w:top w:val="nil"/>
              <w:left w:val="nil"/>
              <w:bottom w:val="single" w:sz="4" w:space="0" w:color="auto"/>
              <w:right w:val="single" w:sz="4" w:space="0" w:color="auto"/>
            </w:tcBorders>
            <w:vAlign w:val="bottom"/>
            <w:hideMark/>
          </w:tcPr>
          <w:p w14:paraId="6E11578C" w14:textId="77777777" w:rsidR="00C258AA" w:rsidRDefault="00C258AA">
            <w:pPr>
              <w:jc w:val="center"/>
              <w:rPr>
                <w:sz w:val="20"/>
                <w:szCs w:val="20"/>
              </w:rPr>
            </w:pPr>
            <w:r>
              <w:rPr>
                <w:sz w:val="20"/>
                <w:szCs w:val="20"/>
              </w:rPr>
              <w:t>0100120901</w:t>
            </w:r>
          </w:p>
        </w:tc>
        <w:tc>
          <w:tcPr>
            <w:tcW w:w="0" w:type="auto"/>
            <w:tcBorders>
              <w:top w:val="nil"/>
              <w:left w:val="nil"/>
              <w:bottom w:val="single" w:sz="4" w:space="0" w:color="auto"/>
              <w:right w:val="single" w:sz="4" w:space="0" w:color="auto"/>
            </w:tcBorders>
            <w:vAlign w:val="bottom"/>
            <w:hideMark/>
          </w:tcPr>
          <w:p w14:paraId="2A588E92" w14:textId="77777777" w:rsidR="00C258AA" w:rsidRDefault="00C258AA">
            <w:pPr>
              <w:jc w:val="center"/>
              <w:rPr>
                <w:sz w:val="20"/>
                <w:szCs w:val="20"/>
              </w:rPr>
            </w:pPr>
            <w:r>
              <w:rPr>
                <w:sz w:val="20"/>
                <w:szCs w:val="20"/>
              </w:rPr>
              <w:t> </w:t>
            </w:r>
          </w:p>
        </w:tc>
        <w:tc>
          <w:tcPr>
            <w:tcW w:w="1706" w:type="dxa"/>
            <w:tcBorders>
              <w:top w:val="nil"/>
              <w:left w:val="nil"/>
              <w:bottom w:val="single" w:sz="4" w:space="0" w:color="auto"/>
              <w:right w:val="single" w:sz="4" w:space="0" w:color="auto"/>
            </w:tcBorders>
            <w:vAlign w:val="bottom"/>
            <w:hideMark/>
          </w:tcPr>
          <w:p w14:paraId="2262427E" w14:textId="77777777" w:rsidR="00C258AA" w:rsidRDefault="00C258AA">
            <w:pPr>
              <w:jc w:val="center"/>
              <w:rPr>
                <w:sz w:val="20"/>
                <w:szCs w:val="20"/>
              </w:rPr>
            </w:pPr>
            <w:r>
              <w:rPr>
                <w:sz w:val="20"/>
                <w:szCs w:val="20"/>
              </w:rPr>
              <w:t>1 709,20640</w:t>
            </w:r>
          </w:p>
        </w:tc>
        <w:tc>
          <w:tcPr>
            <w:tcW w:w="1848" w:type="dxa"/>
            <w:tcBorders>
              <w:top w:val="nil"/>
              <w:left w:val="nil"/>
              <w:bottom w:val="single" w:sz="4" w:space="0" w:color="auto"/>
              <w:right w:val="single" w:sz="4" w:space="0" w:color="auto"/>
            </w:tcBorders>
            <w:vAlign w:val="bottom"/>
            <w:hideMark/>
          </w:tcPr>
          <w:p w14:paraId="2E9DB23E" w14:textId="77777777" w:rsidR="00C258AA" w:rsidRDefault="00C258AA">
            <w:pPr>
              <w:jc w:val="center"/>
              <w:rPr>
                <w:sz w:val="20"/>
                <w:szCs w:val="20"/>
              </w:rPr>
            </w:pPr>
            <w:r>
              <w:rPr>
                <w:sz w:val="20"/>
                <w:szCs w:val="20"/>
              </w:rPr>
              <w:t>36 654,41393</w:t>
            </w:r>
          </w:p>
        </w:tc>
      </w:tr>
      <w:tr w:rsidR="00C258AA" w14:paraId="7636F486" w14:textId="77777777" w:rsidTr="002D3913">
        <w:trPr>
          <w:gridAfter w:val="1"/>
          <w:wAfter w:w="7" w:type="dxa"/>
          <w:trHeight w:val="284"/>
        </w:trPr>
        <w:tc>
          <w:tcPr>
            <w:tcW w:w="9072" w:type="dxa"/>
            <w:tcBorders>
              <w:top w:val="nil"/>
              <w:left w:val="single" w:sz="4" w:space="0" w:color="auto"/>
              <w:bottom w:val="single" w:sz="4" w:space="0" w:color="auto"/>
              <w:right w:val="single" w:sz="4" w:space="0" w:color="auto"/>
            </w:tcBorders>
            <w:vAlign w:val="bottom"/>
            <w:hideMark/>
          </w:tcPr>
          <w:p w14:paraId="0D7F7111" w14:textId="77777777" w:rsidR="00C258AA" w:rsidRDefault="00C258AA">
            <w:pPr>
              <w:rPr>
                <w:sz w:val="20"/>
                <w:szCs w:val="20"/>
              </w:rPr>
            </w:pPr>
            <w:r>
              <w:rPr>
                <w:sz w:val="20"/>
                <w:szCs w:val="20"/>
              </w:rPr>
              <w:t>Закупка товаров, работ и услуг для государственных (муниципальных) нужд</w:t>
            </w:r>
          </w:p>
        </w:tc>
        <w:tc>
          <w:tcPr>
            <w:tcW w:w="1426" w:type="dxa"/>
            <w:tcBorders>
              <w:top w:val="nil"/>
              <w:left w:val="nil"/>
              <w:bottom w:val="single" w:sz="4" w:space="0" w:color="auto"/>
              <w:right w:val="single" w:sz="4" w:space="0" w:color="auto"/>
            </w:tcBorders>
            <w:vAlign w:val="bottom"/>
            <w:hideMark/>
          </w:tcPr>
          <w:p w14:paraId="6D21568A" w14:textId="77777777" w:rsidR="00C258AA" w:rsidRDefault="00C258AA">
            <w:pPr>
              <w:jc w:val="center"/>
              <w:rPr>
                <w:sz w:val="20"/>
                <w:szCs w:val="20"/>
              </w:rPr>
            </w:pPr>
            <w:r>
              <w:rPr>
                <w:sz w:val="20"/>
                <w:szCs w:val="20"/>
              </w:rPr>
              <w:t>0100120901</w:t>
            </w:r>
          </w:p>
        </w:tc>
        <w:tc>
          <w:tcPr>
            <w:tcW w:w="0" w:type="auto"/>
            <w:tcBorders>
              <w:top w:val="nil"/>
              <w:left w:val="nil"/>
              <w:bottom w:val="single" w:sz="4" w:space="0" w:color="auto"/>
              <w:right w:val="single" w:sz="4" w:space="0" w:color="auto"/>
            </w:tcBorders>
            <w:vAlign w:val="bottom"/>
            <w:hideMark/>
          </w:tcPr>
          <w:p w14:paraId="3301E345" w14:textId="77777777" w:rsidR="00C258AA" w:rsidRDefault="00C258AA">
            <w:pPr>
              <w:jc w:val="center"/>
              <w:rPr>
                <w:sz w:val="20"/>
                <w:szCs w:val="20"/>
              </w:rPr>
            </w:pPr>
            <w:r>
              <w:rPr>
                <w:sz w:val="20"/>
                <w:szCs w:val="20"/>
              </w:rPr>
              <w:t>200</w:t>
            </w:r>
          </w:p>
        </w:tc>
        <w:tc>
          <w:tcPr>
            <w:tcW w:w="1706" w:type="dxa"/>
            <w:tcBorders>
              <w:top w:val="nil"/>
              <w:left w:val="nil"/>
              <w:bottom w:val="single" w:sz="4" w:space="0" w:color="auto"/>
              <w:right w:val="single" w:sz="4" w:space="0" w:color="auto"/>
            </w:tcBorders>
            <w:vAlign w:val="bottom"/>
            <w:hideMark/>
          </w:tcPr>
          <w:p w14:paraId="6A78A0B6" w14:textId="77777777" w:rsidR="00C258AA" w:rsidRDefault="00C258AA">
            <w:pPr>
              <w:jc w:val="center"/>
              <w:rPr>
                <w:sz w:val="20"/>
                <w:szCs w:val="20"/>
              </w:rPr>
            </w:pPr>
            <w:r>
              <w:rPr>
                <w:sz w:val="20"/>
                <w:szCs w:val="20"/>
              </w:rPr>
              <w:t>1 709,20640</w:t>
            </w:r>
          </w:p>
        </w:tc>
        <w:tc>
          <w:tcPr>
            <w:tcW w:w="1848" w:type="dxa"/>
            <w:tcBorders>
              <w:top w:val="nil"/>
              <w:left w:val="nil"/>
              <w:bottom w:val="single" w:sz="4" w:space="0" w:color="auto"/>
              <w:right w:val="single" w:sz="4" w:space="0" w:color="auto"/>
            </w:tcBorders>
            <w:vAlign w:val="bottom"/>
            <w:hideMark/>
          </w:tcPr>
          <w:p w14:paraId="30BA4D5F" w14:textId="77777777" w:rsidR="00C258AA" w:rsidRDefault="00C258AA">
            <w:pPr>
              <w:jc w:val="center"/>
              <w:rPr>
                <w:sz w:val="20"/>
                <w:szCs w:val="20"/>
              </w:rPr>
            </w:pPr>
            <w:r>
              <w:rPr>
                <w:sz w:val="20"/>
                <w:szCs w:val="20"/>
              </w:rPr>
              <w:t>36 654,41393</w:t>
            </w:r>
          </w:p>
        </w:tc>
      </w:tr>
      <w:tr w:rsidR="00C258AA" w14:paraId="066CD09D" w14:textId="77777777" w:rsidTr="002D3913">
        <w:trPr>
          <w:gridAfter w:val="1"/>
          <w:wAfter w:w="7" w:type="dxa"/>
          <w:trHeight w:val="284"/>
        </w:trPr>
        <w:tc>
          <w:tcPr>
            <w:tcW w:w="9072" w:type="dxa"/>
            <w:tcBorders>
              <w:top w:val="nil"/>
              <w:left w:val="single" w:sz="4" w:space="0" w:color="auto"/>
              <w:bottom w:val="single" w:sz="4" w:space="0" w:color="auto"/>
              <w:right w:val="single" w:sz="4" w:space="0" w:color="auto"/>
            </w:tcBorders>
            <w:vAlign w:val="bottom"/>
            <w:hideMark/>
          </w:tcPr>
          <w:p w14:paraId="354FAFAB" w14:textId="77777777" w:rsidR="00C258AA" w:rsidRDefault="00C258AA">
            <w:pPr>
              <w:rPr>
                <w:sz w:val="20"/>
                <w:szCs w:val="20"/>
              </w:rPr>
            </w:pPr>
            <w:r>
              <w:rPr>
                <w:sz w:val="20"/>
                <w:szCs w:val="20"/>
              </w:rPr>
              <w:t>Иные закупки товаров, работ и услуг для обеспечения государственных (муниципальных) нужд</w:t>
            </w:r>
          </w:p>
        </w:tc>
        <w:tc>
          <w:tcPr>
            <w:tcW w:w="1426" w:type="dxa"/>
            <w:tcBorders>
              <w:top w:val="nil"/>
              <w:left w:val="nil"/>
              <w:bottom w:val="single" w:sz="4" w:space="0" w:color="auto"/>
              <w:right w:val="single" w:sz="4" w:space="0" w:color="auto"/>
            </w:tcBorders>
            <w:vAlign w:val="bottom"/>
            <w:hideMark/>
          </w:tcPr>
          <w:p w14:paraId="4D12F7AE" w14:textId="77777777" w:rsidR="00C258AA" w:rsidRDefault="00C258AA">
            <w:pPr>
              <w:jc w:val="center"/>
              <w:rPr>
                <w:sz w:val="20"/>
                <w:szCs w:val="20"/>
              </w:rPr>
            </w:pPr>
            <w:r>
              <w:rPr>
                <w:sz w:val="20"/>
                <w:szCs w:val="20"/>
              </w:rPr>
              <w:t>0100120901</w:t>
            </w:r>
          </w:p>
        </w:tc>
        <w:tc>
          <w:tcPr>
            <w:tcW w:w="0" w:type="auto"/>
            <w:tcBorders>
              <w:top w:val="nil"/>
              <w:left w:val="nil"/>
              <w:bottom w:val="single" w:sz="4" w:space="0" w:color="auto"/>
              <w:right w:val="single" w:sz="4" w:space="0" w:color="auto"/>
            </w:tcBorders>
            <w:vAlign w:val="bottom"/>
            <w:hideMark/>
          </w:tcPr>
          <w:p w14:paraId="6BB4AFC4" w14:textId="77777777" w:rsidR="00C258AA" w:rsidRDefault="00C258AA">
            <w:pPr>
              <w:jc w:val="center"/>
              <w:rPr>
                <w:sz w:val="20"/>
                <w:szCs w:val="20"/>
              </w:rPr>
            </w:pPr>
            <w:r>
              <w:rPr>
                <w:sz w:val="20"/>
                <w:szCs w:val="20"/>
              </w:rPr>
              <w:t>240</w:t>
            </w:r>
          </w:p>
        </w:tc>
        <w:tc>
          <w:tcPr>
            <w:tcW w:w="1706" w:type="dxa"/>
            <w:tcBorders>
              <w:top w:val="nil"/>
              <w:left w:val="nil"/>
              <w:bottom w:val="single" w:sz="4" w:space="0" w:color="auto"/>
              <w:right w:val="single" w:sz="4" w:space="0" w:color="auto"/>
            </w:tcBorders>
            <w:vAlign w:val="bottom"/>
            <w:hideMark/>
          </w:tcPr>
          <w:p w14:paraId="0DC7DF14" w14:textId="77777777" w:rsidR="00C258AA" w:rsidRDefault="00C258AA">
            <w:pPr>
              <w:jc w:val="center"/>
              <w:rPr>
                <w:sz w:val="20"/>
                <w:szCs w:val="20"/>
              </w:rPr>
            </w:pPr>
            <w:r>
              <w:rPr>
                <w:sz w:val="20"/>
                <w:szCs w:val="20"/>
              </w:rPr>
              <w:t>1 709,20640</w:t>
            </w:r>
          </w:p>
        </w:tc>
        <w:tc>
          <w:tcPr>
            <w:tcW w:w="1848" w:type="dxa"/>
            <w:tcBorders>
              <w:top w:val="nil"/>
              <w:left w:val="nil"/>
              <w:bottom w:val="single" w:sz="4" w:space="0" w:color="auto"/>
              <w:right w:val="single" w:sz="4" w:space="0" w:color="auto"/>
            </w:tcBorders>
            <w:vAlign w:val="bottom"/>
            <w:hideMark/>
          </w:tcPr>
          <w:p w14:paraId="47C5B2E5" w14:textId="77777777" w:rsidR="00C258AA" w:rsidRDefault="00C258AA">
            <w:pPr>
              <w:jc w:val="center"/>
              <w:rPr>
                <w:sz w:val="20"/>
                <w:szCs w:val="20"/>
              </w:rPr>
            </w:pPr>
            <w:r>
              <w:rPr>
                <w:sz w:val="20"/>
                <w:szCs w:val="20"/>
              </w:rPr>
              <w:t>36 654,41393</w:t>
            </w:r>
          </w:p>
        </w:tc>
      </w:tr>
      <w:tr w:rsidR="00C258AA" w14:paraId="68EA0CE9" w14:textId="77777777" w:rsidTr="002D3913">
        <w:trPr>
          <w:gridAfter w:val="1"/>
          <w:wAfter w:w="7" w:type="dxa"/>
          <w:trHeight w:val="284"/>
        </w:trPr>
        <w:tc>
          <w:tcPr>
            <w:tcW w:w="9072" w:type="dxa"/>
            <w:tcBorders>
              <w:top w:val="nil"/>
              <w:left w:val="single" w:sz="4" w:space="0" w:color="auto"/>
              <w:bottom w:val="single" w:sz="4" w:space="0" w:color="auto"/>
              <w:right w:val="single" w:sz="4" w:space="0" w:color="auto"/>
            </w:tcBorders>
            <w:vAlign w:val="bottom"/>
            <w:hideMark/>
          </w:tcPr>
          <w:p w14:paraId="178BCD36" w14:textId="77777777" w:rsidR="00C258AA" w:rsidRDefault="00C258AA">
            <w:pPr>
              <w:rPr>
                <w:sz w:val="20"/>
                <w:szCs w:val="20"/>
              </w:rPr>
            </w:pPr>
            <w:r>
              <w:rPr>
                <w:sz w:val="20"/>
                <w:szCs w:val="20"/>
              </w:rPr>
              <w:t>Приведение автомобильных дорог местного значения в нормативное состояние (Средства дорожного фонда Ханты-Мансийского автономного округа - Югры)</w:t>
            </w:r>
          </w:p>
        </w:tc>
        <w:tc>
          <w:tcPr>
            <w:tcW w:w="1426" w:type="dxa"/>
            <w:tcBorders>
              <w:top w:val="nil"/>
              <w:left w:val="nil"/>
              <w:bottom w:val="single" w:sz="4" w:space="0" w:color="auto"/>
              <w:right w:val="single" w:sz="4" w:space="0" w:color="auto"/>
            </w:tcBorders>
            <w:vAlign w:val="bottom"/>
            <w:hideMark/>
          </w:tcPr>
          <w:p w14:paraId="694C509B" w14:textId="77777777" w:rsidR="00C258AA" w:rsidRDefault="00C258AA">
            <w:pPr>
              <w:jc w:val="center"/>
              <w:rPr>
                <w:sz w:val="20"/>
                <w:szCs w:val="20"/>
              </w:rPr>
            </w:pPr>
            <w:r>
              <w:rPr>
                <w:sz w:val="20"/>
                <w:szCs w:val="20"/>
              </w:rPr>
              <w:t>010019Д040</w:t>
            </w:r>
          </w:p>
        </w:tc>
        <w:tc>
          <w:tcPr>
            <w:tcW w:w="0" w:type="auto"/>
            <w:tcBorders>
              <w:top w:val="nil"/>
              <w:left w:val="nil"/>
              <w:bottom w:val="single" w:sz="4" w:space="0" w:color="auto"/>
              <w:right w:val="single" w:sz="4" w:space="0" w:color="auto"/>
            </w:tcBorders>
            <w:vAlign w:val="bottom"/>
            <w:hideMark/>
          </w:tcPr>
          <w:p w14:paraId="2FBD28CB" w14:textId="77777777" w:rsidR="00C258AA" w:rsidRDefault="00C258AA">
            <w:pPr>
              <w:jc w:val="center"/>
              <w:rPr>
                <w:sz w:val="20"/>
                <w:szCs w:val="20"/>
              </w:rPr>
            </w:pPr>
            <w:r>
              <w:rPr>
                <w:sz w:val="20"/>
                <w:szCs w:val="20"/>
              </w:rPr>
              <w:t> </w:t>
            </w:r>
          </w:p>
        </w:tc>
        <w:tc>
          <w:tcPr>
            <w:tcW w:w="1706" w:type="dxa"/>
            <w:tcBorders>
              <w:top w:val="nil"/>
              <w:left w:val="nil"/>
              <w:bottom w:val="single" w:sz="4" w:space="0" w:color="auto"/>
              <w:right w:val="single" w:sz="4" w:space="0" w:color="auto"/>
            </w:tcBorders>
            <w:vAlign w:val="bottom"/>
            <w:hideMark/>
          </w:tcPr>
          <w:p w14:paraId="06D2CF76" w14:textId="77777777" w:rsidR="00C258AA" w:rsidRDefault="00C258AA">
            <w:pPr>
              <w:jc w:val="center"/>
              <w:rPr>
                <w:sz w:val="20"/>
                <w:szCs w:val="20"/>
              </w:rPr>
            </w:pPr>
            <w:r>
              <w:rPr>
                <w:sz w:val="20"/>
                <w:szCs w:val="20"/>
              </w:rPr>
              <w:t>37 350,00000</w:t>
            </w:r>
          </w:p>
        </w:tc>
        <w:tc>
          <w:tcPr>
            <w:tcW w:w="1848" w:type="dxa"/>
            <w:tcBorders>
              <w:top w:val="nil"/>
              <w:left w:val="nil"/>
              <w:bottom w:val="single" w:sz="4" w:space="0" w:color="auto"/>
              <w:right w:val="single" w:sz="4" w:space="0" w:color="auto"/>
            </w:tcBorders>
            <w:vAlign w:val="bottom"/>
            <w:hideMark/>
          </w:tcPr>
          <w:p w14:paraId="606DA1EE" w14:textId="77777777" w:rsidR="00C258AA" w:rsidRDefault="00C258AA">
            <w:pPr>
              <w:jc w:val="center"/>
              <w:rPr>
                <w:sz w:val="20"/>
                <w:szCs w:val="20"/>
              </w:rPr>
            </w:pPr>
            <w:r>
              <w:rPr>
                <w:sz w:val="20"/>
                <w:szCs w:val="20"/>
              </w:rPr>
              <w:t>0,00000</w:t>
            </w:r>
          </w:p>
        </w:tc>
      </w:tr>
      <w:tr w:rsidR="00C258AA" w14:paraId="1A4D10C9" w14:textId="77777777" w:rsidTr="002D3913">
        <w:trPr>
          <w:gridAfter w:val="1"/>
          <w:wAfter w:w="7" w:type="dxa"/>
          <w:trHeight w:val="284"/>
        </w:trPr>
        <w:tc>
          <w:tcPr>
            <w:tcW w:w="9072" w:type="dxa"/>
            <w:tcBorders>
              <w:top w:val="nil"/>
              <w:left w:val="single" w:sz="4" w:space="0" w:color="auto"/>
              <w:bottom w:val="single" w:sz="4" w:space="0" w:color="auto"/>
              <w:right w:val="single" w:sz="4" w:space="0" w:color="auto"/>
            </w:tcBorders>
            <w:vAlign w:val="bottom"/>
            <w:hideMark/>
          </w:tcPr>
          <w:p w14:paraId="75FE4499" w14:textId="77777777" w:rsidR="00C258AA" w:rsidRDefault="00C258AA">
            <w:pPr>
              <w:rPr>
                <w:sz w:val="20"/>
                <w:szCs w:val="20"/>
              </w:rPr>
            </w:pPr>
            <w:r>
              <w:rPr>
                <w:sz w:val="20"/>
                <w:szCs w:val="20"/>
              </w:rPr>
              <w:t xml:space="preserve">Закупка товаров, работ и услуг для обеспечения государственных (муниципальных) нужд </w:t>
            </w:r>
          </w:p>
        </w:tc>
        <w:tc>
          <w:tcPr>
            <w:tcW w:w="1426" w:type="dxa"/>
            <w:tcBorders>
              <w:top w:val="nil"/>
              <w:left w:val="nil"/>
              <w:bottom w:val="single" w:sz="4" w:space="0" w:color="auto"/>
              <w:right w:val="single" w:sz="4" w:space="0" w:color="auto"/>
            </w:tcBorders>
            <w:vAlign w:val="bottom"/>
            <w:hideMark/>
          </w:tcPr>
          <w:p w14:paraId="369A8862" w14:textId="77777777" w:rsidR="00C258AA" w:rsidRDefault="00C258AA">
            <w:pPr>
              <w:jc w:val="center"/>
              <w:rPr>
                <w:sz w:val="20"/>
                <w:szCs w:val="20"/>
              </w:rPr>
            </w:pPr>
            <w:r>
              <w:rPr>
                <w:sz w:val="20"/>
                <w:szCs w:val="20"/>
              </w:rPr>
              <w:t>010019Д040</w:t>
            </w:r>
          </w:p>
        </w:tc>
        <w:tc>
          <w:tcPr>
            <w:tcW w:w="0" w:type="auto"/>
            <w:tcBorders>
              <w:top w:val="nil"/>
              <w:left w:val="nil"/>
              <w:bottom w:val="single" w:sz="4" w:space="0" w:color="auto"/>
              <w:right w:val="single" w:sz="4" w:space="0" w:color="auto"/>
            </w:tcBorders>
            <w:vAlign w:val="bottom"/>
            <w:hideMark/>
          </w:tcPr>
          <w:p w14:paraId="616EF988" w14:textId="77777777" w:rsidR="00C258AA" w:rsidRDefault="00C258AA">
            <w:pPr>
              <w:jc w:val="center"/>
              <w:rPr>
                <w:sz w:val="20"/>
                <w:szCs w:val="20"/>
              </w:rPr>
            </w:pPr>
            <w:r>
              <w:rPr>
                <w:sz w:val="20"/>
                <w:szCs w:val="20"/>
              </w:rPr>
              <w:t>200</w:t>
            </w:r>
          </w:p>
        </w:tc>
        <w:tc>
          <w:tcPr>
            <w:tcW w:w="1706" w:type="dxa"/>
            <w:tcBorders>
              <w:top w:val="nil"/>
              <w:left w:val="nil"/>
              <w:bottom w:val="single" w:sz="4" w:space="0" w:color="auto"/>
              <w:right w:val="single" w:sz="4" w:space="0" w:color="auto"/>
            </w:tcBorders>
            <w:vAlign w:val="bottom"/>
            <w:hideMark/>
          </w:tcPr>
          <w:p w14:paraId="7967BFC1" w14:textId="77777777" w:rsidR="00C258AA" w:rsidRDefault="00C258AA">
            <w:pPr>
              <w:jc w:val="center"/>
              <w:rPr>
                <w:sz w:val="20"/>
                <w:szCs w:val="20"/>
              </w:rPr>
            </w:pPr>
            <w:r>
              <w:rPr>
                <w:sz w:val="20"/>
                <w:szCs w:val="20"/>
              </w:rPr>
              <w:t>37 350,00000</w:t>
            </w:r>
          </w:p>
        </w:tc>
        <w:tc>
          <w:tcPr>
            <w:tcW w:w="1848" w:type="dxa"/>
            <w:tcBorders>
              <w:top w:val="nil"/>
              <w:left w:val="nil"/>
              <w:bottom w:val="single" w:sz="4" w:space="0" w:color="auto"/>
              <w:right w:val="single" w:sz="4" w:space="0" w:color="auto"/>
            </w:tcBorders>
            <w:vAlign w:val="bottom"/>
            <w:hideMark/>
          </w:tcPr>
          <w:p w14:paraId="1C3437CA" w14:textId="77777777" w:rsidR="00C258AA" w:rsidRDefault="00C258AA">
            <w:pPr>
              <w:jc w:val="center"/>
              <w:rPr>
                <w:sz w:val="20"/>
                <w:szCs w:val="20"/>
              </w:rPr>
            </w:pPr>
            <w:r>
              <w:rPr>
                <w:sz w:val="20"/>
                <w:szCs w:val="20"/>
              </w:rPr>
              <w:t>0,00000</w:t>
            </w:r>
          </w:p>
        </w:tc>
      </w:tr>
      <w:tr w:rsidR="00C258AA" w14:paraId="5A0F5459" w14:textId="77777777" w:rsidTr="002D3913">
        <w:trPr>
          <w:gridAfter w:val="1"/>
          <w:wAfter w:w="7" w:type="dxa"/>
          <w:trHeight w:val="284"/>
        </w:trPr>
        <w:tc>
          <w:tcPr>
            <w:tcW w:w="9072" w:type="dxa"/>
            <w:tcBorders>
              <w:top w:val="nil"/>
              <w:left w:val="single" w:sz="4" w:space="0" w:color="auto"/>
              <w:bottom w:val="single" w:sz="4" w:space="0" w:color="auto"/>
              <w:right w:val="single" w:sz="4" w:space="0" w:color="auto"/>
            </w:tcBorders>
            <w:vAlign w:val="bottom"/>
            <w:hideMark/>
          </w:tcPr>
          <w:p w14:paraId="19899EAD" w14:textId="77777777" w:rsidR="00C258AA" w:rsidRDefault="00C258AA">
            <w:pPr>
              <w:rPr>
                <w:sz w:val="20"/>
                <w:szCs w:val="20"/>
              </w:rPr>
            </w:pPr>
            <w:r>
              <w:rPr>
                <w:sz w:val="20"/>
                <w:szCs w:val="20"/>
              </w:rPr>
              <w:t>Иные закупки товаров, работ и услуг для обеспечения государственных (муниципальных) нужд</w:t>
            </w:r>
          </w:p>
        </w:tc>
        <w:tc>
          <w:tcPr>
            <w:tcW w:w="1426" w:type="dxa"/>
            <w:tcBorders>
              <w:top w:val="nil"/>
              <w:left w:val="nil"/>
              <w:bottom w:val="single" w:sz="4" w:space="0" w:color="auto"/>
              <w:right w:val="single" w:sz="4" w:space="0" w:color="auto"/>
            </w:tcBorders>
            <w:vAlign w:val="bottom"/>
            <w:hideMark/>
          </w:tcPr>
          <w:p w14:paraId="4F991A67" w14:textId="77777777" w:rsidR="00C258AA" w:rsidRDefault="00C258AA">
            <w:pPr>
              <w:jc w:val="center"/>
              <w:rPr>
                <w:sz w:val="20"/>
                <w:szCs w:val="20"/>
              </w:rPr>
            </w:pPr>
            <w:r>
              <w:rPr>
                <w:sz w:val="20"/>
                <w:szCs w:val="20"/>
              </w:rPr>
              <w:t>010019Д040</w:t>
            </w:r>
          </w:p>
        </w:tc>
        <w:tc>
          <w:tcPr>
            <w:tcW w:w="0" w:type="auto"/>
            <w:tcBorders>
              <w:top w:val="nil"/>
              <w:left w:val="nil"/>
              <w:bottom w:val="single" w:sz="4" w:space="0" w:color="auto"/>
              <w:right w:val="single" w:sz="4" w:space="0" w:color="auto"/>
            </w:tcBorders>
            <w:vAlign w:val="bottom"/>
            <w:hideMark/>
          </w:tcPr>
          <w:p w14:paraId="3F96CD2A" w14:textId="77777777" w:rsidR="00C258AA" w:rsidRDefault="00C258AA">
            <w:pPr>
              <w:jc w:val="center"/>
              <w:rPr>
                <w:sz w:val="20"/>
                <w:szCs w:val="20"/>
              </w:rPr>
            </w:pPr>
            <w:r>
              <w:rPr>
                <w:sz w:val="20"/>
                <w:szCs w:val="20"/>
              </w:rPr>
              <w:t>240</w:t>
            </w:r>
          </w:p>
        </w:tc>
        <w:tc>
          <w:tcPr>
            <w:tcW w:w="1706" w:type="dxa"/>
            <w:tcBorders>
              <w:top w:val="nil"/>
              <w:left w:val="nil"/>
              <w:bottom w:val="single" w:sz="4" w:space="0" w:color="auto"/>
              <w:right w:val="single" w:sz="4" w:space="0" w:color="auto"/>
            </w:tcBorders>
            <w:vAlign w:val="bottom"/>
            <w:hideMark/>
          </w:tcPr>
          <w:p w14:paraId="1749A5BE" w14:textId="77777777" w:rsidR="00C258AA" w:rsidRDefault="00C258AA">
            <w:pPr>
              <w:jc w:val="center"/>
              <w:rPr>
                <w:sz w:val="20"/>
                <w:szCs w:val="20"/>
              </w:rPr>
            </w:pPr>
            <w:r>
              <w:rPr>
                <w:sz w:val="20"/>
                <w:szCs w:val="20"/>
              </w:rPr>
              <w:t>37 350,00000</w:t>
            </w:r>
          </w:p>
        </w:tc>
        <w:tc>
          <w:tcPr>
            <w:tcW w:w="1848" w:type="dxa"/>
            <w:tcBorders>
              <w:top w:val="nil"/>
              <w:left w:val="nil"/>
              <w:bottom w:val="single" w:sz="4" w:space="0" w:color="auto"/>
              <w:right w:val="single" w:sz="4" w:space="0" w:color="auto"/>
            </w:tcBorders>
            <w:vAlign w:val="bottom"/>
            <w:hideMark/>
          </w:tcPr>
          <w:p w14:paraId="7F68298F" w14:textId="77777777" w:rsidR="00C258AA" w:rsidRDefault="00C258AA">
            <w:pPr>
              <w:jc w:val="center"/>
              <w:rPr>
                <w:sz w:val="20"/>
                <w:szCs w:val="20"/>
              </w:rPr>
            </w:pPr>
            <w:r>
              <w:rPr>
                <w:sz w:val="20"/>
                <w:szCs w:val="20"/>
              </w:rPr>
              <w:t>0,00000</w:t>
            </w:r>
          </w:p>
        </w:tc>
      </w:tr>
      <w:tr w:rsidR="00C258AA" w14:paraId="2BD71C6F" w14:textId="77777777" w:rsidTr="002D3913">
        <w:trPr>
          <w:gridAfter w:val="1"/>
          <w:wAfter w:w="7" w:type="dxa"/>
          <w:trHeight w:val="284"/>
        </w:trPr>
        <w:tc>
          <w:tcPr>
            <w:tcW w:w="9072" w:type="dxa"/>
            <w:tcBorders>
              <w:top w:val="nil"/>
              <w:left w:val="single" w:sz="4" w:space="0" w:color="auto"/>
              <w:bottom w:val="single" w:sz="4" w:space="0" w:color="auto"/>
              <w:right w:val="single" w:sz="4" w:space="0" w:color="auto"/>
            </w:tcBorders>
            <w:vAlign w:val="bottom"/>
            <w:hideMark/>
          </w:tcPr>
          <w:p w14:paraId="1923CED9" w14:textId="77777777" w:rsidR="00C258AA" w:rsidRDefault="00C258AA">
            <w:pPr>
              <w:rPr>
                <w:sz w:val="20"/>
                <w:szCs w:val="20"/>
              </w:rPr>
            </w:pPr>
            <w:r>
              <w:rPr>
                <w:sz w:val="20"/>
                <w:szCs w:val="20"/>
              </w:rPr>
              <w:t>Приведение автомобильных дорог местного значения в нормативное состояние (Средства дорожного фонда Ханты-Мансийского автономного округа - Югры) за счет средств бюджета муниципального образования</w:t>
            </w:r>
          </w:p>
        </w:tc>
        <w:tc>
          <w:tcPr>
            <w:tcW w:w="1426" w:type="dxa"/>
            <w:tcBorders>
              <w:top w:val="nil"/>
              <w:left w:val="nil"/>
              <w:bottom w:val="single" w:sz="4" w:space="0" w:color="auto"/>
              <w:right w:val="single" w:sz="4" w:space="0" w:color="auto"/>
            </w:tcBorders>
            <w:vAlign w:val="bottom"/>
            <w:hideMark/>
          </w:tcPr>
          <w:p w14:paraId="0DC31F9F" w14:textId="77777777" w:rsidR="00C258AA" w:rsidRDefault="00C258AA">
            <w:pPr>
              <w:jc w:val="center"/>
              <w:rPr>
                <w:sz w:val="20"/>
                <w:szCs w:val="20"/>
              </w:rPr>
            </w:pPr>
            <w:r>
              <w:rPr>
                <w:sz w:val="20"/>
                <w:szCs w:val="20"/>
              </w:rPr>
              <w:t>01001SД040</w:t>
            </w:r>
          </w:p>
        </w:tc>
        <w:tc>
          <w:tcPr>
            <w:tcW w:w="0" w:type="auto"/>
            <w:tcBorders>
              <w:top w:val="nil"/>
              <w:left w:val="nil"/>
              <w:bottom w:val="single" w:sz="4" w:space="0" w:color="auto"/>
              <w:right w:val="single" w:sz="4" w:space="0" w:color="auto"/>
            </w:tcBorders>
            <w:vAlign w:val="bottom"/>
            <w:hideMark/>
          </w:tcPr>
          <w:p w14:paraId="11A0C080" w14:textId="77777777" w:rsidR="00C258AA" w:rsidRDefault="00C258AA">
            <w:pPr>
              <w:jc w:val="center"/>
              <w:rPr>
                <w:sz w:val="20"/>
                <w:szCs w:val="20"/>
              </w:rPr>
            </w:pPr>
            <w:r>
              <w:rPr>
                <w:sz w:val="20"/>
                <w:szCs w:val="20"/>
              </w:rPr>
              <w:t> </w:t>
            </w:r>
          </w:p>
        </w:tc>
        <w:tc>
          <w:tcPr>
            <w:tcW w:w="1706" w:type="dxa"/>
            <w:tcBorders>
              <w:top w:val="nil"/>
              <w:left w:val="nil"/>
              <w:bottom w:val="single" w:sz="4" w:space="0" w:color="auto"/>
              <w:right w:val="single" w:sz="4" w:space="0" w:color="auto"/>
            </w:tcBorders>
            <w:vAlign w:val="bottom"/>
            <w:hideMark/>
          </w:tcPr>
          <w:p w14:paraId="5F05A8A5" w14:textId="77777777" w:rsidR="00C258AA" w:rsidRDefault="00C258AA">
            <w:pPr>
              <w:jc w:val="center"/>
              <w:rPr>
                <w:sz w:val="20"/>
                <w:szCs w:val="20"/>
              </w:rPr>
            </w:pPr>
            <w:r>
              <w:rPr>
                <w:sz w:val="20"/>
                <w:szCs w:val="20"/>
              </w:rPr>
              <w:t>4 150,03333</w:t>
            </w:r>
          </w:p>
        </w:tc>
        <w:tc>
          <w:tcPr>
            <w:tcW w:w="1848" w:type="dxa"/>
            <w:tcBorders>
              <w:top w:val="nil"/>
              <w:left w:val="nil"/>
              <w:bottom w:val="single" w:sz="4" w:space="0" w:color="auto"/>
              <w:right w:val="single" w:sz="4" w:space="0" w:color="auto"/>
            </w:tcBorders>
            <w:vAlign w:val="bottom"/>
            <w:hideMark/>
          </w:tcPr>
          <w:p w14:paraId="772399FB" w14:textId="77777777" w:rsidR="00C258AA" w:rsidRDefault="00C258AA">
            <w:pPr>
              <w:jc w:val="center"/>
              <w:rPr>
                <w:sz w:val="20"/>
                <w:szCs w:val="20"/>
              </w:rPr>
            </w:pPr>
            <w:r>
              <w:rPr>
                <w:sz w:val="20"/>
                <w:szCs w:val="20"/>
              </w:rPr>
              <w:t>0,00000</w:t>
            </w:r>
          </w:p>
        </w:tc>
      </w:tr>
      <w:tr w:rsidR="00C258AA" w14:paraId="052206C5" w14:textId="77777777" w:rsidTr="002D3913">
        <w:trPr>
          <w:gridAfter w:val="1"/>
          <w:wAfter w:w="7" w:type="dxa"/>
          <w:trHeight w:val="284"/>
        </w:trPr>
        <w:tc>
          <w:tcPr>
            <w:tcW w:w="9072" w:type="dxa"/>
            <w:tcBorders>
              <w:top w:val="nil"/>
              <w:left w:val="single" w:sz="4" w:space="0" w:color="auto"/>
              <w:bottom w:val="single" w:sz="4" w:space="0" w:color="auto"/>
              <w:right w:val="single" w:sz="4" w:space="0" w:color="auto"/>
            </w:tcBorders>
            <w:vAlign w:val="bottom"/>
            <w:hideMark/>
          </w:tcPr>
          <w:p w14:paraId="766A97AD" w14:textId="77777777" w:rsidR="00C258AA" w:rsidRDefault="00C258AA">
            <w:pPr>
              <w:rPr>
                <w:sz w:val="20"/>
                <w:szCs w:val="20"/>
              </w:rPr>
            </w:pPr>
            <w:r>
              <w:rPr>
                <w:sz w:val="20"/>
                <w:szCs w:val="20"/>
              </w:rPr>
              <w:t xml:space="preserve">Закупка товаров, работ и услуг для обеспечения государственных (муниципальных) нужд </w:t>
            </w:r>
          </w:p>
        </w:tc>
        <w:tc>
          <w:tcPr>
            <w:tcW w:w="1426" w:type="dxa"/>
            <w:tcBorders>
              <w:top w:val="nil"/>
              <w:left w:val="nil"/>
              <w:bottom w:val="single" w:sz="4" w:space="0" w:color="auto"/>
              <w:right w:val="single" w:sz="4" w:space="0" w:color="auto"/>
            </w:tcBorders>
            <w:vAlign w:val="bottom"/>
            <w:hideMark/>
          </w:tcPr>
          <w:p w14:paraId="7249C161" w14:textId="77777777" w:rsidR="00C258AA" w:rsidRDefault="00C258AA">
            <w:pPr>
              <w:jc w:val="center"/>
              <w:rPr>
                <w:sz w:val="20"/>
                <w:szCs w:val="20"/>
              </w:rPr>
            </w:pPr>
            <w:r>
              <w:rPr>
                <w:sz w:val="20"/>
                <w:szCs w:val="20"/>
              </w:rPr>
              <w:t>01001SД040</w:t>
            </w:r>
          </w:p>
        </w:tc>
        <w:tc>
          <w:tcPr>
            <w:tcW w:w="0" w:type="auto"/>
            <w:tcBorders>
              <w:top w:val="nil"/>
              <w:left w:val="nil"/>
              <w:bottom w:val="single" w:sz="4" w:space="0" w:color="auto"/>
              <w:right w:val="single" w:sz="4" w:space="0" w:color="auto"/>
            </w:tcBorders>
            <w:vAlign w:val="bottom"/>
            <w:hideMark/>
          </w:tcPr>
          <w:p w14:paraId="128C980F" w14:textId="77777777" w:rsidR="00C258AA" w:rsidRDefault="00C258AA">
            <w:pPr>
              <w:jc w:val="center"/>
              <w:rPr>
                <w:sz w:val="20"/>
                <w:szCs w:val="20"/>
              </w:rPr>
            </w:pPr>
            <w:r>
              <w:rPr>
                <w:sz w:val="20"/>
                <w:szCs w:val="20"/>
              </w:rPr>
              <w:t>200</w:t>
            </w:r>
          </w:p>
        </w:tc>
        <w:tc>
          <w:tcPr>
            <w:tcW w:w="1706" w:type="dxa"/>
            <w:tcBorders>
              <w:top w:val="nil"/>
              <w:left w:val="nil"/>
              <w:bottom w:val="single" w:sz="4" w:space="0" w:color="auto"/>
              <w:right w:val="single" w:sz="4" w:space="0" w:color="auto"/>
            </w:tcBorders>
            <w:vAlign w:val="bottom"/>
            <w:hideMark/>
          </w:tcPr>
          <w:p w14:paraId="36B227A1" w14:textId="77777777" w:rsidR="00C258AA" w:rsidRDefault="00C258AA">
            <w:pPr>
              <w:jc w:val="center"/>
              <w:rPr>
                <w:sz w:val="20"/>
                <w:szCs w:val="20"/>
              </w:rPr>
            </w:pPr>
            <w:r>
              <w:rPr>
                <w:sz w:val="20"/>
                <w:szCs w:val="20"/>
              </w:rPr>
              <w:t>4 150,03333</w:t>
            </w:r>
          </w:p>
        </w:tc>
        <w:tc>
          <w:tcPr>
            <w:tcW w:w="1848" w:type="dxa"/>
            <w:tcBorders>
              <w:top w:val="nil"/>
              <w:left w:val="nil"/>
              <w:bottom w:val="single" w:sz="4" w:space="0" w:color="auto"/>
              <w:right w:val="single" w:sz="4" w:space="0" w:color="auto"/>
            </w:tcBorders>
            <w:vAlign w:val="bottom"/>
            <w:hideMark/>
          </w:tcPr>
          <w:p w14:paraId="6BA71D75" w14:textId="77777777" w:rsidR="00C258AA" w:rsidRDefault="00C258AA">
            <w:pPr>
              <w:jc w:val="center"/>
              <w:rPr>
                <w:sz w:val="20"/>
                <w:szCs w:val="20"/>
              </w:rPr>
            </w:pPr>
            <w:r>
              <w:rPr>
                <w:sz w:val="20"/>
                <w:szCs w:val="20"/>
              </w:rPr>
              <w:t>0,00000</w:t>
            </w:r>
          </w:p>
        </w:tc>
      </w:tr>
      <w:tr w:rsidR="00C258AA" w14:paraId="60237F47" w14:textId="77777777" w:rsidTr="002D3913">
        <w:trPr>
          <w:gridAfter w:val="1"/>
          <w:wAfter w:w="7" w:type="dxa"/>
          <w:trHeight w:val="284"/>
        </w:trPr>
        <w:tc>
          <w:tcPr>
            <w:tcW w:w="9072" w:type="dxa"/>
            <w:tcBorders>
              <w:top w:val="nil"/>
              <w:left w:val="single" w:sz="4" w:space="0" w:color="auto"/>
              <w:bottom w:val="single" w:sz="4" w:space="0" w:color="auto"/>
              <w:right w:val="single" w:sz="4" w:space="0" w:color="auto"/>
            </w:tcBorders>
            <w:vAlign w:val="bottom"/>
            <w:hideMark/>
          </w:tcPr>
          <w:p w14:paraId="056A7163" w14:textId="77777777" w:rsidR="00C258AA" w:rsidRDefault="00C258AA">
            <w:pPr>
              <w:rPr>
                <w:sz w:val="20"/>
                <w:szCs w:val="20"/>
              </w:rPr>
            </w:pPr>
            <w:r>
              <w:rPr>
                <w:sz w:val="20"/>
                <w:szCs w:val="20"/>
              </w:rPr>
              <w:t>Иные закупки товаров, работ и услуг для обеспечения государственных (муниципальных) нужд</w:t>
            </w:r>
          </w:p>
        </w:tc>
        <w:tc>
          <w:tcPr>
            <w:tcW w:w="1426" w:type="dxa"/>
            <w:tcBorders>
              <w:top w:val="nil"/>
              <w:left w:val="nil"/>
              <w:bottom w:val="single" w:sz="4" w:space="0" w:color="auto"/>
              <w:right w:val="single" w:sz="4" w:space="0" w:color="auto"/>
            </w:tcBorders>
            <w:vAlign w:val="bottom"/>
            <w:hideMark/>
          </w:tcPr>
          <w:p w14:paraId="5F8C90D2" w14:textId="77777777" w:rsidR="00C258AA" w:rsidRDefault="00C258AA">
            <w:pPr>
              <w:jc w:val="center"/>
              <w:rPr>
                <w:sz w:val="20"/>
                <w:szCs w:val="20"/>
              </w:rPr>
            </w:pPr>
            <w:r>
              <w:rPr>
                <w:sz w:val="20"/>
                <w:szCs w:val="20"/>
              </w:rPr>
              <w:t>01001SД040</w:t>
            </w:r>
          </w:p>
        </w:tc>
        <w:tc>
          <w:tcPr>
            <w:tcW w:w="0" w:type="auto"/>
            <w:tcBorders>
              <w:top w:val="nil"/>
              <w:left w:val="nil"/>
              <w:bottom w:val="single" w:sz="4" w:space="0" w:color="auto"/>
              <w:right w:val="single" w:sz="4" w:space="0" w:color="auto"/>
            </w:tcBorders>
            <w:vAlign w:val="bottom"/>
            <w:hideMark/>
          </w:tcPr>
          <w:p w14:paraId="2E9CA86C" w14:textId="77777777" w:rsidR="00C258AA" w:rsidRDefault="00C258AA">
            <w:pPr>
              <w:jc w:val="center"/>
              <w:rPr>
                <w:sz w:val="20"/>
                <w:szCs w:val="20"/>
              </w:rPr>
            </w:pPr>
            <w:r>
              <w:rPr>
                <w:sz w:val="20"/>
                <w:szCs w:val="20"/>
              </w:rPr>
              <w:t>240</w:t>
            </w:r>
          </w:p>
        </w:tc>
        <w:tc>
          <w:tcPr>
            <w:tcW w:w="1706" w:type="dxa"/>
            <w:tcBorders>
              <w:top w:val="nil"/>
              <w:left w:val="nil"/>
              <w:bottom w:val="single" w:sz="4" w:space="0" w:color="auto"/>
              <w:right w:val="single" w:sz="4" w:space="0" w:color="auto"/>
            </w:tcBorders>
            <w:vAlign w:val="bottom"/>
            <w:hideMark/>
          </w:tcPr>
          <w:p w14:paraId="4AF612CC" w14:textId="77777777" w:rsidR="00C258AA" w:rsidRDefault="00C258AA">
            <w:pPr>
              <w:jc w:val="center"/>
              <w:rPr>
                <w:sz w:val="20"/>
                <w:szCs w:val="20"/>
              </w:rPr>
            </w:pPr>
            <w:r>
              <w:rPr>
                <w:sz w:val="20"/>
                <w:szCs w:val="20"/>
              </w:rPr>
              <w:t>4 150,03333</w:t>
            </w:r>
          </w:p>
        </w:tc>
        <w:tc>
          <w:tcPr>
            <w:tcW w:w="1848" w:type="dxa"/>
            <w:tcBorders>
              <w:top w:val="nil"/>
              <w:left w:val="nil"/>
              <w:bottom w:val="single" w:sz="4" w:space="0" w:color="auto"/>
              <w:right w:val="single" w:sz="4" w:space="0" w:color="auto"/>
            </w:tcBorders>
            <w:vAlign w:val="bottom"/>
            <w:hideMark/>
          </w:tcPr>
          <w:p w14:paraId="5D3BF499" w14:textId="77777777" w:rsidR="00C258AA" w:rsidRDefault="00C258AA">
            <w:pPr>
              <w:jc w:val="center"/>
              <w:rPr>
                <w:sz w:val="20"/>
                <w:szCs w:val="20"/>
              </w:rPr>
            </w:pPr>
            <w:r>
              <w:rPr>
                <w:sz w:val="20"/>
                <w:szCs w:val="20"/>
              </w:rPr>
              <w:t>0,00000</w:t>
            </w:r>
          </w:p>
        </w:tc>
      </w:tr>
      <w:tr w:rsidR="00C258AA" w14:paraId="1E272ECD" w14:textId="77777777" w:rsidTr="002D3913">
        <w:trPr>
          <w:gridAfter w:val="1"/>
          <w:wAfter w:w="7" w:type="dxa"/>
          <w:trHeight w:val="284"/>
        </w:trPr>
        <w:tc>
          <w:tcPr>
            <w:tcW w:w="9072" w:type="dxa"/>
            <w:tcBorders>
              <w:top w:val="nil"/>
              <w:left w:val="single" w:sz="4" w:space="0" w:color="auto"/>
              <w:bottom w:val="single" w:sz="4" w:space="0" w:color="auto"/>
              <w:right w:val="single" w:sz="4" w:space="0" w:color="auto"/>
            </w:tcBorders>
            <w:vAlign w:val="bottom"/>
            <w:hideMark/>
          </w:tcPr>
          <w:p w14:paraId="4CD69DA2" w14:textId="77777777" w:rsidR="00C258AA" w:rsidRDefault="00C258AA">
            <w:pPr>
              <w:rPr>
                <w:sz w:val="20"/>
                <w:szCs w:val="20"/>
              </w:rPr>
            </w:pPr>
            <w:r>
              <w:rPr>
                <w:sz w:val="20"/>
                <w:szCs w:val="20"/>
              </w:rPr>
              <w:t>Содержание автомобильных дорог</w:t>
            </w:r>
          </w:p>
        </w:tc>
        <w:tc>
          <w:tcPr>
            <w:tcW w:w="1426" w:type="dxa"/>
            <w:tcBorders>
              <w:top w:val="nil"/>
              <w:left w:val="nil"/>
              <w:bottom w:val="single" w:sz="4" w:space="0" w:color="auto"/>
              <w:right w:val="single" w:sz="4" w:space="0" w:color="auto"/>
            </w:tcBorders>
            <w:vAlign w:val="bottom"/>
            <w:hideMark/>
          </w:tcPr>
          <w:p w14:paraId="606A3DB2" w14:textId="77777777" w:rsidR="00C258AA" w:rsidRDefault="00C258AA">
            <w:pPr>
              <w:jc w:val="center"/>
              <w:rPr>
                <w:sz w:val="20"/>
                <w:szCs w:val="20"/>
              </w:rPr>
            </w:pPr>
            <w:r>
              <w:rPr>
                <w:sz w:val="20"/>
                <w:szCs w:val="20"/>
              </w:rPr>
              <w:t>0100120902</w:t>
            </w:r>
          </w:p>
        </w:tc>
        <w:tc>
          <w:tcPr>
            <w:tcW w:w="0" w:type="auto"/>
            <w:tcBorders>
              <w:top w:val="nil"/>
              <w:left w:val="nil"/>
              <w:bottom w:val="single" w:sz="4" w:space="0" w:color="auto"/>
              <w:right w:val="single" w:sz="4" w:space="0" w:color="auto"/>
            </w:tcBorders>
            <w:vAlign w:val="bottom"/>
            <w:hideMark/>
          </w:tcPr>
          <w:p w14:paraId="66CDBA71" w14:textId="77777777" w:rsidR="00C258AA" w:rsidRDefault="00C258AA">
            <w:pPr>
              <w:jc w:val="center"/>
              <w:rPr>
                <w:sz w:val="20"/>
                <w:szCs w:val="20"/>
              </w:rPr>
            </w:pPr>
            <w:r>
              <w:rPr>
                <w:sz w:val="20"/>
                <w:szCs w:val="20"/>
              </w:rPr>
              <w:t> </w:t>
            </w:r>
          </w:p>
        </w:tc>
        <w:tc>
          <w:tcPr>
            <w:tcW w:w="1706" w:type="dxa"/>
            <w:tcBorders>
              <w:top w:val="nil"/>
              <w:left w:val="nil"/>
              <w:bottom w:val="single" w:sz="4" w:space="0" w:color="auto"/>
              <w:right w:val="single" w:sz="4" w:space="0" w:color="auto"/>
            </w:tcBorders>
            <w:vAlign w:val="bottom"/>
            <w:hideMark/>
          </w:tcPr>
          <w:p w14:paraId="7D7666A6" w14:textId="77777777" w:rsidR="00C258AA" w:rsidRDefault="00C258AA">
            <w:pPr>
              <w:jc w:val="center"/>
              <w:rPr>
                <w:sz w:val="20"/>
                <w:szCs w:val="20"/>
              </w:rPr>
            </w:pPr>
            <w:r>
              <w:rPr>
                <w:sz w:val="20"/>
                <w:szCs w:val="20"/>
              </w:rPr>
              <w:t>15 330,07908</w:t>
            </w:r>
          </w:p>
        </w:tc>
        <w:tc>
          <w:tcPr>
            <w:tcW w:w="1848" w:type="dxa"/>
            <w:tcBorders>
              <w:top w:val="nil"/>
              <w:left w:val="nil"/>
              <w:bottom w:val="single" w:sz="4" w:space="0" w:color="auto"/>
              <w:right w:val="single" w:sz="4" w:space="0" w:color="auto"/>
            </w:tcBorders>
            <w:vAlign w:val="bottom"/>
            <w:hideMark/>
          </w:tcPr>
          <w:p w14:paraId="424CFA32" w14:textId="77777777" w:rsidR="00C258AA" w:rsidRDefault="00C258AA">
            <w:pPr>
              <w:jc w:val="center"/>
              <w:rPr>
                <w:sz w:val="20"/>
                <w:szCs w:val="20"/>
              </w:rPr>
            </w:pPr>
            <w:r>
              <w:rPr>
                <w:sz w:val="20"/>
                <w:szCs w:val="20"/>
              </w:rPr>
              <w:t>18 170,07908</w:t>
            </w:r>
          </w:p>
        </w:tc>
      </w:tr>
      <w:tr w:rsidR="00C258AA" w14:paraId="537BFC3B" w14:textId="77777777" w:rsidTr="002D3913">
        <w:trPr>
          <w:gridAfter w:val="1"/>
          <w:wAfter w:w="7" w:type="dxa"/>
          <w:trHeight w:val="284"/>
        </w:trPr>
        <w:tc>
          <w:tcPr>
            <w:tcW w:w="9072" w:type="dxa"/>
            <w:tcBorders>
              <w:top w:val="nil"/>
              <w:left w:val="single" w:sz="4" w:space="0" w:color="auto"/>
              <w:bottom w:val="single" w:sz="4" w:space="0" w:color="auto"/>
              <w:right w:val="single" w:sz="4" w:space="0" w:color="auto"/>
            </w:tcBorders>
            <w:vAlign w:val="bottom"/>
            <w:hideMark/>
          </w:tcPr>
          <w:p w14:paraId="603B31C2" w14:textId="77777777" w:rsidR="00C258AA" w:rsidRDefault="00C258AA">
            <w:pPr>
              <w:rPr>
                <w:sz w:val="20"/>
                <w:szCs w:val="20"/>
              </w:rPr>
            </w:pPr>
            <w:r>
              <w:rPr>
                <w:sz w:val="20"/>
                <w:szCs w:val="20"/>
              </w:rPr>
              <w:t>Закупка товаров, работ и услуг для государственных (муниципальных) нужд</w:t>
            </w:r>
          </w:p>
        </w:tc>
        <w:tc>
          <w:tcPr>
            <w:tcW w:w="1426" w:type="dxa"/>
            <w:tcBorders>
              <w:top w:val="nil"/>
              <w:left w:val="nil"/>
              <w:bottom w:val="single" w:sz="4" w:space="0" w:color="auto"/>
              <w:right w:val="single" w:sz="4" w:space="0" w:color="auto"/>
            </w:tcBorders>
            <w:vAlign w:val="bottom"/>
            <w:hideMark/>
          </w:tcPr>
          <w:p w14:paraId="59F0BDA9" w14:textId="77777777" w:rsidR="00C258AA" w:rsidRDefault="00C258AA">
            <w:pPr>
              <w:jc w:val="center"/>
              <w:rPr>
                <w:sz w:val="20"/>
                <w:szCs w:val="20"/>
              </w:rPr>
            </w:pPr>
            <w:r>
              <w:rPr>
                <w:sz w:val="20"/>
                <w:szCs w:val="20"/>
              </w:rPr>
              <w:t>0100120902</w:t>
            </w:r>
          </w:p>
        </w:tc>
        <w:tc>
          <w:tcPr>
            <w:tcW w:w="0" w:type="auto"/>
            <w:tcBorders>
              <w:top w:val="nil"/>
              <w:left w:val="nil"/>
              <w:bottom w:val="single" w:sz="4" w:space="0" w:color="auto"/>
              <w:right w:val="single" w:sz="4" w:space="0" w:color="auto"/>
            </w:tcBorders>
            <w:vAlign w:val="bottom"/>
            <w:hideMark/>
          </w:tcPr>
          <w:p w14:paraId="03A8E29A" w14:textId="77777777" w:rsidR="00C258AA" w:rsidRDefault="00C258AA">
            <w:pPr>
              <w:jc w:val="center"/>
              <w:rPr>
                <w:sz w:val="20"/>
                <w:szCs w:val="20"/>
              </w:rPr>
            </w:pPr>
            <w:r>
              <w:rPr>
                <w:sz w:val="20"/>
                <w:szCs w:val="20"/>
              </w:rPr>
              <w:t>200</w:t>
            </w:r>
          </w:p>
        </w:tc>
        <w:tc>
          <w:tcPr>
            <w:tcW w:w="1706" w:type="dxa"/>
            <w:tcBorders>
              <w:top w:val="nil"/>
              <w:left w:val="nil"/>
              <w:bottom w:val="single" w:sz="4" w:space="0" w:color="auto"/>
              <w:right w:val="single" w:sz="4" w:space="0" w:color="auto"/>
            </w:tcBorders>
            <w:vAlign w:val="bottom"/>
            <w:hideMark/>
          </w:tcPr>
          <w:p w14:paraId="0109D822" w14:textId="77777777" w:rsidR="00C258AA" w:rsidRDefault="00C258AA">
            <w:pPr>
              <w:jc w:val="center"/>
              <w:rPr>
                <w:sz w:val="20"/>
                <w:szCs w:val="20"/>
              </w:rPr>
            </w:pPr>
            <w:r>
              <w:rPr>
                <w:sz w:val="20"/>
                <w:szCs w:val="20"/>
              </w:rPr>
              <w:t>15 330,07908</w:t>
            </w:r>
          </w:p>
        </w:tc>
        <w:tc>
          <w:tcPr>
            <w:tcW w:w="1848" w:type="dxa"/>
            <w:tcBorders>
              <w:top w:val="nil"/>
              <w:left w:val="nil"/>
              <w:bottom w:val="single" w:sz="4" w:space="0" w:color="auto"/>
              <w:right w:val="single" w:sz="4" w:space="0" w:color="auto"/>
            </w:tcBorders>
            <w:vAlign w:val="bottom"/>
            <w:hideMark/>
          </w:tcPr>
          <w:p w14:paraId="71B54DF1" w14:textId="77777777" w:rsidR="00C258AA" w:rsidRDefault="00C258AA">
            <w:pPr>
              <w:jc w:val="center"/>
              <w:rPr>
                <w:sz w:val="20"/>
                <w:szCs w:val="20"/>
              </w:rPr>
            </w:pPr>
            <w:r>
              <w:rPr>
                <w:sz w:val="20"/>
                <w:szCs w:val="20"/>
              </w:rPr>
              <w:t>18 170,07908</w:t>
            </w:r>
          </w:p>
        </w:tc>
      </w:tr>
      <w:tr w:rsidR="00C258AA" w14:paraId="66EBDCE9" w14:textId="77777777" w:rsidTr="002D3913">
        <w:trPr>
          <w:gridAfter w:val="1"/>
          <w:wAfter w:w="7" w:type="dxa"/>
          <w:trHeight w:val="284"/>
        </w:trPr>
        <w:tc>
          <w:tcPr>
            <w:tcW w:w="9072" w:type="dxa"/>
            <w:tcBorders>
              <w:top w:val="nil"/>
              <w:left w:val="single" w:sz="4" w:space="0" w:color="auto"/>
              <w:bottom w:val="single" w:sz="4" w:space="0" w:color="auto"/>
              <w:right w:val="single" w:sz="4" w:space="0" w:color="auto"/>
            </w:tcBorders>
            <w:vAlign w:val="bottom"/>
            <w:hideMark/>
          </w:tcPr>
          <w:p w14:paraId="5688352E" w14:textId="77777777" w:rsidR="00C258AA" w:rsidRDefault="00C258AA">
            <w:pPr>
              <w:rPr>
                <w:sz w:val="20"/>
                <w:szCs w:val="20"/>
              </w:rPr>
            </w:pPr>
            <w:r>
              <w:rPr>
                <w:sz w:val="20"/>
                <w:szCs w:val="20"/>
              </w:rPr>
              <w:lastRenderedPageBreak/>
              <w:t>Иные закупки товаров, работ и услуг для обеспечения государственных (муниципальных) нужд</w:t>
            </w:r>
          </w:p>
        </w:tc>
        <w:tc>
          <w:tcPr>
            <w:tcW w:w="1426" w:type="dxa"/>
            <w:tcBorders>
              <w:top w:val="nil"/>
              <w:left w:val="nil"/>
              <w:bottom w:val="single" w:sz="4" w:space="0" w:color="auto"/>
              <w:right w:val="single" w:sz="4" w:space="0" w:color="auto"/>
            </w:tcBorders>
            <w:vAlign w:val="bottom"/>
            <w:hideMark/>
          </w:tcPr>
          <w:p w14:paraId="426D0612" w14:textId="77777777" w:rsidR="00C258AA" w:rsidRDefault="00C258AA">
            <w:pPr>
              <w:jc w:val="center"/>
              <w:rPr>
                <w:sz w:val="20"/>
                <w:szCs w:val="20"/>
              </w:rPr>
            </w:pPr>
            <w:r>
              <w:rPr>
                <w:sz w:val="20"/>
                <w:szCs w:val="20"/>
              </w:rPr>
              <w:t>0100120902</w:t>
            </w:r>
          </w:p>
        </w:tc>
        <w:tc>
          <w:tcPr>
            <w:tcW w:w="0" w:type="auto"/>
            <w:tcBorders>
              <w:top w:val="nil"/>
              <w:left w:val="nil"/>
              <w:bottom w:val="single" w:sz="4" w:space="0" w:color="auto"/>
              <w:right w:val="single" w:sz="4" w:space="0" w:color="auto"/>
            </w:tcBorders>
            <w:vAlign w:val="bottom"/>
            <w:hideMark/>
          </w:tcPr>
          <w:p w14:paraId="6B8EAAA4" w14:textId="77777777" w:rsidR="00C258AA" w:rsidRDefault="00C258AA">
            <w:pPr>
              <w:jc w:val="center"/>
              <w:rPr>
                <w:sz w:val="20"/>
                <w:szCs w:val="20"/>
              </w:rPr>
            </w:pPr>
            <w:r>
              <w:rPr>
                <w:sz w:val="20"/>
                <w:szCs w:val="20"/>
              </w:rPr>
              <w:t>240</w:t>
            </w:r>
          </w:p>
        </w:tc>
        <w:tc>
          <w:tcPr>
            <w:tcW w:w="1706" w:type="dxa"/>
            <w:tcBorders>
              <w:top w:val="nil"/>
              <w:left w:val="nil"/>
              <w:bottom w:val="single" w:sz="4" w:space="0" w:color="auto"/>
              <w:right w:val="single" w:sz="4" w:space="0" w:color="auto"/>
            </w:tcBorders>
            <w:vAlign w:val="bottom"/>
            <w:hideMark/>
          </w:tcPr>
          <w:p w14:paraId="5B354811" w14:textId="77777777" w:rsidR="00C258AA" w:rsidRDefault="00C258AA">
            <w:pPr>
              <w:jc w:val="center"/>
              <w:rPr>
                <w:sz w:val="20"/>
                <w:szCs w:val="20"/>
              </w:rPr>
            </w:pPr>
            <w:r>
              <w:rPr>
                <w:sz w:val="20"/>
                <w:szCs w:val="20"/>
              </w:rPr>
              <w:t>15 330,07908</w:t>
            </w:r>
          </w:p>
        </w:tc>
        <w:tc>
          <w:tcPr>
            <w:tcW w:w="1848" w:type="dxa"/>
            <w:tcBorders>
              <w:top w:val="nil"/>
              <w:left w:val="nil"/>
              <w:bottom w:val="single" w:sz="4" w:space="0" w:color="auto"/>
              <w:right w:val="single" w:sz="4" w:space="0" w:color="auto"/>
            </w:tcBorders>
            <w:vAlign w:val="bottom"/>
            <w:hideMark/>
          </w:tcPr>
          <w:p w14:paraId="261AA2FF" w14:textId="77777777" w:rsidR="00C258AA" w:rsidRDefault="00C258AA">
            <w:pPr>
              <w:jc w:val="center"/>
              <w:rPr>
                <w:sz w:val="20"/>
                <w:szCs w:val="20"/>
              </w:rPr>
            </w:pPr>
            <w:r>
              <w:rPr>
                <w:sz w:val="20"/>
                <w:szCs w:val="20"/>
              </w:rPr>
              <w:t>18 170,07908</w:t>
            </w:r>
          </w:p>
        </w:tc>
      </w:tr>
      <w:tr w:rsidR="00C258AA" w14:paraId="0A4D407D" w14:textId="77777777" w:rsidTr="002D3913">
        <w:trPr>
          <w:gridAfter w:val="1"/>
          <w:wAfter w:w="7" w:type="dxa"/>
          <w:trHeight w:val="284"/>
        </w:trPr>
        <w:tc>
          <w:tcPr>
            <w:tcW w:w="9072" w:type="dxa"/>
            <w:tcBorders>
              <w:top w:val="nil"/>
              <w:left w:val="single" w:sz="4" w:space="0" w:color="auto"/>
              <w:bottom w:val="single" w:sz="4" w:space="0" w:color="auto"/>
              <w:right w:val="single" w:sz="4" w:space="0" w:color="auto"/>
            </w:tcBorders>
            <w:vAlign w:val="bottom"/>
            <w:hideMark/>
          </w:tcPr>
          <w:p w14:paraId="0186D367" w14:textId="77777777" w:rsidR="00C258AA" w:rsidRDefault="00C258AA">
            <w:pPr>
              <w:rPr>
                <w:b/>
                <w:bCs/>
                <w:sz w:val="20"/>
                <w:szCs w:val="20"/>
              </w:rPr>
            </w:pPr>
            <w:r>
              <w:rPr>
                <w:b/>
                <w:bCs/>
                <w:sz w:val="20"/>
                <w:szCs w:val="20"/>
              </w:rPr>
              <w:t>Муниципальная программа "Профилактика правонарушений на территории сельского поселения Салым"</w:t>
            </w:r>
          </w:p>
        </w:tc>
        <w:tc>
          <w:tcPr>
            <w:tcW w:w="1426" w:type="dxa"/>
            <w:tcBorders>
              <w:top w:val="nil"/>
              <w:left w:val="nil"/>
              <w:bottom w:val="single" w:sz="4" w:space="0" w:color="auto"/>
              <w:right w:val="single" w:sz="4" w:space="0" w:color="auto"/>
            </w:tcBorders>
            <w:vAlign w:val="bottom"/>
            <w:hideMark/>
          </w:tcPr>
          <w:p w14:paraId="2C68DA74" w14:textId="77777777" w:rsidR="00C258AA" w:rsidRDefault="00C258AA">
            <w:pPr>
              <w:jc w:val="center"/>
              <w:rPr>
                <w:b/>
                <w:bCs/>
                <w:sz w:val="20"/>
                <w:szCs w:val="20"/>
              </w:rPr>
            </w:pPr>
            <w:r>
              <w:rPr>
                <w:b/>
                <w:bCs/>
                <w:sz w:val="20"/>
                <w:szCs w:val="20"/>
              </w:rPr>
              <w:t>0300000000</w:t>
            </w:r>
          </w:p>
        </w:tc>
        <w:tc>
          <w:tcPr>
            <w:tcW w:w="0" w:type="auto"/>
            <w:tcBorders>
              <w:top w:val="nil"/>
              <w:left w:val="nil"/>
              <w:bottom w:val="single" w:sz="4" w:space="0" w:color="auto"/>
              <w:right w:val="single" w:sz="4" w:space="0" w:color="auto"/>
            </w:tcBorders>
            <w:vAlign w:val="bottom"/>
            <w:hideMark/>
          </w:tcPr>
          <w:p w14:paraId="4D916B48" w14:textId="77777777" w:rsidR="00C258AA" w:rsidRDefault="00C258AA">
            <w:pPr>
              <w:jc w:val="center"/>
              <w:rPr>
                <w:b/>
                <w:bCs/>
                <w:sz w:val="20"/>
                <w:szCs w:val="20"/>
              </w:rPr>
            </w:pPr>
            <w:r>
              <w:rPr>
                <w:b/>
                <w:bCs/>
                <w:sz w:val="20"/>
                <w:szCs w:val="20"/>
              </w:rPr>
              <w:t> </w:t>
            </w:r>
          </w:p>
        </w:tc>
        <w:tc>
          <w:tcPr>
            <w:tcW w:w="1706" w:type="dxa"/>
            <w:tcBorders>
              <w:top w:val="nil"/>
              <w:left w:val="nil"/>
              <w:bottom w:val="single" w:sz="4" w:space="0" w:color="auto"/>
              <w:right w:val="single" w:sz="4" w:space="0" w:color="auto"/>
            </w:tcBorders>
            <w:vAlign w:val="bottom"/>
            <w:hideMark/>
          </w:tcPr>
          <w:p w14:paraId="5ECD9803" w14:textId="77777777" w:rsidR="00C258AA" w:rsidRDefault="00C258AA">
            <w:pPr>
              <w:jc w:val="center"/>
              <w:rPr>
                <w:b/>
                <w:bCs/>
                <w:sz w:val="20"/>
                <w:szCs w:val="20"/>
              </w:rPr>
            </w:pPr>
            <w:r>
              <w:rPr>
                <w:b/>
                <w:bCs/>
                <w:sz w:val="20"/>
                <w:szCs w:val="20"/>
              </w:rPr>
              <w:t>1 070,20454</w:t>
            </w:r>
          </w:p>
        </w:tc>
        <w:tc>
          <w:tcPr>
            <w:tcW w:w="1848" w:type="dxa"/>
            <w:tcBorders>
              <w:top w:val="nil"/>
              <w:left w:val="nil"/>
              <w:bottom w:val="single" w:sz="4" w:space="0" w:color="auto"/>
              <w:right w:val="single" w:sz="4" w:space="0" w:color="auto"/>
            </w:tcBorders>
            <w:vAlign w:val="bottom"/>
            <w:hideMark/>
          </w:tcPr>
          <w:p w14:paraId="104D8E00" w14:textId="77777777" w:rsidR="00C258AA" w:rsidRDefault="00C258AA">
            <w:pPr>
              <w:jc w:val="center"/>
              <w:rPr>
                <w:b/>
                <w:bCs/>
                <w:sz w:val="20"/>
                <w:szCs w:val="20"/>
              </w:rPr>
            </w:pPr>
            <w:r>
              <w:rPr>
                <w:b/>
                <w:bCs/>
                <w:sz w:val="20"/>
                <w:szCs w:val="20"/>
              </w:rPr>
              <w:t>1 538,20454</w:t>
            </w:r>
          </w:p>
        </w:tc>
      </w:tr>
      <w:tr w:rsidR="00C258AA" w14:paraId="2BBA42A0" w14:textId="77777777" w:rsidTr="002D3913">
        <w:trPr>
          <w:gridAfter w:val="1"/>
          <w:wAfter w:w="7" w:type="dxa"/>
          <w:trHeight w:val="284"/>
        </w:trPr>
        <w:tc>
          <w:tcPr>
            <w:tcW w:w="9072" w:type="dxa"/>
            <w:tcBorders>
              <w:top w:val="single" w:sz="4" w:space="0" w:color="auto"/>
              <w:left w:val="single" w:sz="4" w:space="0" w:color="auto"/>
              <w:bottom w:val="single" w:sz="4" w:space="0" w:color="auto"/>
              <w:right w:val="single" w:sz="4" w:space="0" w:color="auto"/>
            </w:tcBorders>
            <w:vAlign w:val="bottom"/>
            <w:hideMark/>
          </w:tcPr>
          <w:p w14:paraId="50AFAE83" w14:textId="77777777" w:rsidR="00C258AA" w:rsidRDefault="00C258AA">
            <w:pPr>
              <w:rPr>
                <w:sz w:val="20"/>
                <w:szCs w:val="20"/>
              </w:rPr>
            </w:pPr>
            <w:r>
              <w:rPr>
                <w:sz w:val="20"/>
                <w:szCs w:val="20"/>
              </w:rPr>
              <w:t>Основное мероприятие " Создание условий для деятельности народных дружин"</w:t>
            </w:r>
          </w:p>
        </w:tc>
        <w:tc>
          <w:tcPr>
            <w:tcW w:w="1426" w:type="dxa"/>
            <w:tcBorders>
              <w:top w:val="single" w:sz="4" w:space="0" w:color="auto"/>
              <w:left w:val="single" w:sz="4" w:space="0" w:color="auto"/>
              <w:bottom w:val="single" w:sz="4" w:space="0" w:color="auto"/>
              <w:right w:val="single" w:sz="4" w:space="0" w:color="auto"/>
            </w:tcBorders>
            <w:vAlign w:val="bottom"/>
            <w:hideMark/>
          </w:tcPr>
          <w:p w14:paraId="7EC6ACC8" w14:textId="77777777" w:rsidR="00C258AA" w:rsidRDefault="00C258AA">
            <w:pPr>
              <w:jc w:val="center"/>
              <w:rPr>
                <w:sz w:val="20"/>
                <w:szCs w:val="20"/>
              </w:rPr>
            </w:pPr>
            <w:r>
              <w:rPr>
                <w:sz w:val="20"/>
                <w:szCs w:val="20"/>
              </w:rPr>
              <w:t>0300100000</w:t>
            </w:r>
          </w:p>
        </w:tc>
        <w:tc>
          <w:tcPr>
            <w:tcW w:w="0" w:type="auto"/>
            <w:tcBorders>
              <w:top w:val="single" w:sz="4" w:space="0" w:color="auto"/>
              <w:left w:val="single" w:sz="4" w:space="0" w:color="auto"/>
              <w:bottom w:val="single" w:sz="4" w:space="0" w:color="auto"/>
              <w:right w:val="single" w:sz="4" w:space="0" w:color="auto"/>
            </w:tcBorders>
            <w:vAlign w:val="bottom"/>
            <w:hideMark/>
          </w:tcPr>
          <w:p w14:paraId="26DF62A7" w14:textId="77777777" w:rsidR="00C258AA" w:rsidRDefault="00C258AA">
            <w:pPr>
              <w:jc w:val="center"/>
              <w:rPr>
                <w:sz w:val="20"/>
                <w:szCs w:val="20"/>
              </w:rPr>
            </w:pPr>
            <w:r>
              <w:rPr>
                <w:sz w:val="20"/>
                <w:szCs w:val="20"/>
              </w:rPr>
              <w:t> </w:t>
            </w:r>
          </w:p>
        </w:tc>
        <w:tc>
          <w:tcPr>
            <w:tcW w:w="1706" w:type="dxa"/>
            <w:tcBorders>
              <w:top w:val="single" w:sz="4" w:space="0" w:color="auto"/>
              <w:left w:val="single" w:sz="4" w:space="0" w:color="auto"/>
              <w:bottom w:val="single" w:sz="4" w:space="0" w:color="auto"/>
              <w:right w:val="single" w:sz="4" w:space="0" w:color="auto"/>
            </w:tcBorders>
            <w:vAlign w:val="bottom"/>
            <w:hideMark/>
          </w:tcPr>
          <w:p w14:paraId="62D86D05" w14:textId="77777777" w:rsidR="00C258AA" w:rsidRDefault="00C258AA">
            <w:pPr>
              <w:jc w:val="center"/>
              <w:rPr>
                <w:sz w:val="20"/>
                <w:szCs w:val="20"/>
              </w:rPr>
            </w:pPr>
            <w:r>
              <w:rPr>
                <w:sz w:val="20"/>
                <w:szCs w:val="20"/>
              </w:rPr>
              <w:t>68,20454</w:t>
            </w:r>
          </w:p>
        </w:tc>
        <w:tc>
          <w:tcPr>
            <w:tcW w:w="1848" w:type="dxa"/>
            <w:tcBorders>
              <w:top w:val="single" w:sz="4" w:space="0" w:color="auto"/>
              <w:left w:val="single" w:sz="4" w:space="0" w:color="auto"/>
              <w:bottom w:val="single" w:sz="4" w:space="0" w:color="auto"/>
              <w:right w:val="single" w:sz="4" w:space="0" w:color="auto"/>
            </w:tcBorders>
            <w:vAlign w:val="bottom"/>
            <w:hideMark/>
          </w:tcPr>
          <w:p w14:paraId="23DB362E" w14:textId="77777777" w:rsidR="00C258AA" w:rsidRDefault="00C258AA">
            <w:pPr>
              <w:jc w:val="center"/>
              <w:rPr>
                <w:sz w:val="20"/>
                <w:szCs w:val="20"/>
              </w:rPr>
            </w:pPr>
            <w:r>
              <w:rPr>
                <w:sz w:val="20"/>
                <w:szCs w:val="20"/>
              </w:rPr>
              <w:t>68,20454</w:t>
            </w:r>
          </w:p>
        </w:tc>
      </w:tr>
      <w:tr w:rsidR="00C258AA" w14:paraId="736DEC92" w14:textId="77777777" w:rsidTr="002D3913">
        <w:trPr>
          <w:gridAfter w:val="1"/>
          <w:wAfter w:w="7" w:type="dxa"/>
          <w:trHeight w:val="284"/>
        </w:trPr>
        <w:tc>
          <w:tcPr>
            <w:tcW w:w="9072" w:type="dxa"/>
            <w:tcBorders>
              <w:top w:val="single" w:sz="4" w:space="0" w:color="auto"/>
              <w:left w:val="single" w:sz="4" w:space="0" w:color="auto"/>
              <w:bottom w:val="single" w:sz="4" w:space="0" w:color="auto"/>
              <w:right w:val="single" w:sz="4" w:space="0" w:color="auto"/>
            </w:tcBorders>
            <w:vAlign w:val="bottom"/>
            <w:hideMark/>
          </w:tcPr>
          <w:p w14:paraId="239ACBA5" w14:textId="77777777" w:rsidR="00C258AA" w:rsidRDefault="00C258AA">
            <w:pPr>
              <w:rPr>
                <w:sz w:val="20"/>
                <w:szCs w:val="20"/>
              </w:rPr>
            </w:pPr>
            <w:r>
              <w:rPr>
                <w:sz w:val="20"/>
                <w:szCs w:val="20"/>
              </w:rPr>
              <w:t>Создание условий для деятельности народных дружин</w:t>
            </w:r>
          </w:p>
        </w:tc>
        <w:tc>
          <w:tcPr>
            <w:tcW w:w="1426" w:type="dxa"/>
            <w:tcBorders>
              <w:top w:val="single" w:sz="4" w:space="0" w:color="auto"/>
              <w:left w:val="single" w:sz="4" w:space="0" w:color="auto"/>
              <w:bottom w:val="single" w:sz="4" w:space="0" w:color="auto"/>
              <w:right w:val="single" w:sz="4" w:space="0" w:color="auto"/>
            </w:tcBorders>
            <w:vAlign w:val="bottom"/>
            <w:hideMark/>
          </w:tcPr>
          <w:p w14:paraId="0483326A" w14:textId="77777777" w:rsidR="00C258AA" w:rsidRDefault="00C258AA">
            <w:pPr>
              <w:jc w:val="center"/>
              <w:rPr>
                <w:sz w:val="20"/>
                <w:szCs w:val="20"/>
              </w:rPr>
            </w:pPr>
            <w:r>
              <w:rPr>
                <w:sz w:val="20"/>
                <w:szCs w:val="20"/>
              </w:rPr>
              <w:t>0300182300</w:t>
            </w:r>
          </w:p>
        </w:tc>
        <w:tc>
          <w:tcPr>
            <w:tcW w:w="0" w:type="auto"/>
            <w:tcBorders>
              <w:top w:val="single" w:sz="4" w:space="0" w:color="auto"/>
              <w:left w:val="single" w:sz="4" w:space="0" w:color="auto"/>
              <w:bottom w:val="single" w:sz="4" w:space="0" w:color="auto"/>
              <w:right w:val="single" w:sz="4" w:space="0" w:color="auto"/>
            </w:tcBorders>
            <w:vAlign w:val="bottom"/>
            <w:hideMark/>
          </w:tcPr>
          <w:p w14:paraId="3831CC33" w14:textId="77777777" w:rsidR="00C258AA" w:rsidRDefault="00C258AA">
            <w:pPr>
              <w:jc w:val="center"/>
              <w:rPr>
                <w:sz w:val="20"/>
                <w:szCs w:val="20"/>
              </w:rPr>
            </w:pPr>
            <w:r>
              <w:rPr>
                <w:sz w:val="20"/>
                <w:szCs w:val="20"/>
              </w:rPr>
              <w:t> </w:t>
            </w:r>
          </w:p>
        </w:tc>
        <w:tc>
          <w:tcPr>
            <w:tcW w:w="1706" w:type="dxa"/>
            <w:tcBorders>
              <w:top w:val="single" w:sz="4" w:space="0" w:color="auto"/>
              <w:left w:val="single" w:sz="4" w:space="0" w:color="auto"/>
              <w:bottom w:val="single" w:sz="4" w:space="0" w:color="auto"/>
              <w:right w:val="single" w:sz="4" w:space="0" w:color="auto"/>
            </w:tcBorders>
            <w:vAlign w:val="bottom"/>
            <w:hideMark/>
          </w:tcPr>
          <w:p w14:paraId="69738323" w14:textId="77777777" w:rsidR="00C258AA" w:rsidRDefault="00C258AA">
            <w:pPr>
              <w:jc w:val="center"/>
              <w:rPr>
                <w:sz w:val="20"/>
                <w:szCs w:val="20"/>
              </w:rPr>
            </w:pPr>
            <w:r>
              <w:rPr>
                <w:sz w:val="20"/>
                <w:szCs w:val="20"/>
              </w:rPr>
              <w:t>24,10227</w:t>
            </w:r>
          </w:p>
        </w:tc>
        <w:tc>
          <w:tcPr>
            <w:tcW w:w="1848" w:type="dxa"/>
            <w:tcBorders>
              <w:top w:val="single" w:sz="4" w:space="0" w:color="auto"/>
              <w:left w:val="single" w:sz="4" w:space="0" w:color="auto"/>
              <w:bottom w:val="single" w:sz="4" w:space="0" w:color="auto"/>
              <w:right w:val="single" w:sz="4" w:space="0" w:color="auto"/>
            </w:tcBorders>
            <w:vAlign w:val="bottom"/>
            <w:hideMark/>
          </w:tcPr>
          <w:p w14:paraId="0F7AC1EA" w14:textId="77777777" w:rsidR="00C258AA" w:rsidRDefault="00C258AA">
            <w:pPr>
              <w:jc w:val="center"/>
              <w:rPr>
                <w:sz w:val="20"/>
                <w:szCs w:val="20"/>
              </w:rPr>
            </w:pPr>
            <w:r>
              <w:rPr>
                <w:sz w:val="20"/>
                <w:szCs w:val="20"/>
              </w:rPr>
              <w:t>24,10227</w:t>
            </w:r>
          </w:p>
        </w:tc>
      </w:tr>
      <w:tr w:rsidR="00C258AA" w14:paraId="3FFC7233" w14:textId="77777777" w:rsidTr="002D3913">
        <w:trPr>
          <w:gridAfter w:val="1"/>
          <w:wAfter w:w="7" w:type="dxa"/>
          <w:trHeight w:val="284"/>
        </w:trPr>
        <w:tc>
          <w:tcPr>
            <w:tcW w:w="9072" w:type="dxa"/>
            <w:tcBorders>
              <w:top w:val="single" w:sz="4" w:space="0" w:color="auto"/>
              <w:left w:val="single" w:sz="4" w:space="0" w:color="auto"/>
              <w:bottom w:val="single" w:sz="4" w:space="0" w:color="auto"/>
              <w:right w:val="single" w:sz="4" w:space="0" w:color="auto"/>
            </w:tcBorders>
            <w:vAlign w:val="bottom"/>
            <w:hideMark/>
          </w:tcPr>
          <w:p w14:paraId="5B199094" w14:textId="77777777" w:rsidR="00C258AA" w:rsidRDefault="00C258AA">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26" w:type="dxa"/>
            <w:tcBorders>
              <w:top w:val="single" w:sz="4" w:space="0" w:color="auto"/>
              <w:left w:val="nil"/>
              <w:bottom w:val="single" w:sz="4" w:space="0" w:color="auto"/>
              <w:right w:val="single" w:sz="4" w:space="0" w:color="auto"/>
            </w:tcBorders>
            <w:vAlign w:val="bottom"/>
            <w:hideMark/>
          </w:tcPr>
          <w:p w14:paraId="7ECC5B33" w14:textId="77777777" w:rsidR="00C258AA" w:rsidRDefault="00C258AA">
            <w:pPr>
              <w:jc w:val="center"/>
              <w:rPr>
                <w:sz w:val="20"/>
                <w:szCs w:val="20"/>
              </w:rPr>
            </w:pPr>
            <w:r>
              <w:rPr>
                <w:sz w:val="20"/>
                <w:szCs w:val="20"/>
              </w:rPr>
              <w:t>0300182300</w:t>
            </w:r>
          </w:p>
        </w:tc>
        <w:tc>
          <w:tcPr>
            <w:tcW w:w="0" w:type="auto"/>
            <w:tcBorders>
              <w:top w:val="single" w:sz="4" w:space="0" w:color="auto"/>
              <w:left w:val="nil"/>
              <w:bottom w:val="single" w:sz="4" w:space="0" w:color="auto"/>
              <w:right w:val="single" w:sz="4" w:space="0" w:color="auto"/>
            </w:tcBorders>
            <w:vAlign w:val="bottom"/>
            <w:hideMark/>
          </w:tcPr>
          <w:p w14:paraId="00D3A0C7" w14:textId="77777777" w:rsidR="00C258AA" w:rsidRDefault="00C258AA">
            <w:pPr>
              <w:jc w:val="center"/>
              <w:rPr>
                <w:sz w:val="20"/>
                <w:szCs w:val="20"/>
              </w:rPr>
            </w:pPr>
            <w:r>
              <w:rPr>
                <w:sz w:val="20"/>
                <w:szCs w:val="20"/>
              </w:rPr>
              <w:t>100</w:t>
            </w:r>
          </w:p>
        </w:tc>
        <w:tc>
          <w:tcPr>
            <w:tcW w:w="1706" w:type="dxa"/>
            <w:tcBorders>
              <w:top w:val="single" w:sz="4" w:space="0" w:color="auto"/>
              <w:left w:val="nil"/>
              <w:bottom w:val="single" w:sz="4" w:space="0" w:color="auto"/>
              <w:right w:val="single" w:sz="4" w:space="0" w:color="auto"/>
            </w:tcBorders>
            <w:vAlign w:val="bottom"/>
            <w:hideMark/>
          </w:tcPr>
          <w:p w14:paraId="51CB9F79" w14:textId="77777777" w:rsidR="00C258AA" w:rsidRDefault="00C258AA">
            <w:pPr>
              <w:jc w:val="center"/>
              <w:rPr>
                <w:sz w:val="20"/>
                <w:szCs w:val="20"/>
              </w:rPr>
            </w:pPr>
            <w:r>
              <w:rPr>
                <w:sz w:val="20"/>
                <w:szCs w:val="20"/>
              </w:rPr>
              <w:t>22,37502</w:t>
            </w:r>
          </w:p>
        </w:tc>
        <w:tc>
          <w:tcPr>
            <w:tcW w:w="1848" w:type="dxa"/>
            <w:tcBorders>
              <w:top w:val="single" w:sz="4" w:space="0" w:color="auto"/>
              <w:left w:val="nil"/>
              <w:bottom w:val="single" w:sz="4" w:space="0" w:color="auto"/>
              <w:right w:val="single" w:sz="4" w:space="0" w:color="auto"/>
            </w:tcBorders>
            <w:vAlign w:val="bottom"/>
            <w:hideMark/>
          </w:tcPr>
          <w:p w14:paraId="0BB1D31B" w14:textId="77777777" w:rsidR="00C258AA" w:rsidRDefault="00C258AA">
            <w:pPr>
              <w:jc w:val="center"/>
              <w:rPr>
                <w:sz w:val="20"/>
                <w:szCs w:val="20"/>
              </w:rPr>
            </w:pPr>
            <w:r>
              <w:rPr>
                <w:sz w:val="20"/>
                <w:szCs w:val="20"/>
              </w:rPr>
              <w:t>22,37502</w:t>
            </w:r>
          </w:p>
        </w:tc>
      </w:tr>
      <w:tr w:rsidR="00C258AA" w14:paraId="4064ADEF" w14:textId="77777777" w:rsidTr="002D3913">
        <w:trPr>
          <w:gridAfter w:val="1"/>
          <w:wAfter w:w="7" w:type="dxa"/>
          <w:trHeight w:val="284"/>
        </w:trPr>
        <w:tc>
          <w:tcPr>
            <w:tcW w:w="9072" w:type="dxa"/>
            <w:tcBorders>
              <w:top w:val="nil"/>
              <w:left w:val="single" w:sz="4" w:space="0" w:color="auto"/>
              <w:bottom w:val="single" w:sz="4" w:space="0" w:color="auto"/>
              <w:right w:val="single" w:sz="4" w:space="0" w:color="auto"/>
            </w:tcBorders>
            <w:vAlign w:val="bottom"/>
            <w:hideMark/>
          </w:tcPr>
          <w:p w14:paraId="52B5DBA1" w14:textId="77777777" w:rsidR="00C258AA" w:rsidRDefault="00C258AA">
            <w:pPr>
              <w:rPr>
                <w:sz w:val="20"/>
                <w:szCs w:val="20"/>
              </w:rPr>
            </w:pPr>
            <w:r>
              <w:rPr>
                <w:sz w:val="20"/>
                <w:szCs w:val="20"/>
              </w:rPr>
              <w:t>Расходы на выплаты персоналу государственных (муниципальных) органов</w:t>
            </w:r>
          </w:p>
        </w:tc>
        <w:tc>
          <w:tcPr>
            <w:tcW w:w="1426" w:type="dxa"/>
            <w:tcBorders>
              <w:top w:val="nil"/>
              <w:left w:val="nil"/>
              <w:bottom w:val="single" w:sz="4" w:space="0" w:color="auto"/>
              <w:right w:val="single" w:sz="4" w:space="0" w:color="auto"/>
            </w:tcBorders>
            <w:vAlign w:val="bottom"/>
            <w:hideMark/>
          </w:tcPr>
          <w:p w14:paraId="25B785CF" w14:textId="77777777" w:rsidR="00C258AA" w:rsidRDefault="00C258AA">
            <w:pPr>
              <w:jc w:val="center"/>
              <w:rPr>
                <w:sz w:val="20"/>
                <w:szCs w:val="20"/>
              </w:rPr>
            </w:pPr>
            <w:r>
              <w:rPr>
                <w:sz w:val="20"/>
                <w:szCs w:val="20"/>
              </w:rPr>
              <w:t>0300182300</w:t>
            </w:r>
          </w:p>
        </w:tc>
        <w:tc>
          <w:tcPr>
            <w:tcW w:w="0" w:type="auto"/>
            <w:tcBorders>
              <w:top w:val="nil"/>
              <w:left w:val="nil"/>
              <w:bottom w:val="single" w:sz="4" w:space="0" w:color="auto"/>
              <w:right w:val="single" w:sz="4" w:space="0" w:color="auto"/>
            </w:tcBorders>
            <w:vAlign w:val="bottom"/>
            <w:hideMark/>
          </w:tcPr>
          <w:p w14:paraId="0C951345" w14:textId="77777777" w:rsidR="00C258AA" w:rsidRDefault="00C258AA">
            <w:pPr>
              <w:jc w:val="center"/>
              <w:rPr>
                <w:sz w:val="20"/>
                <w:szCs w:val="20"/>
              </w:rPr>
            </w:pPr>
            <w:r>
              <w:rPr>
                <w:sz w:val="20"/>
                <w:szCs w:val="20"/>
              </w:rPr>
              <w:t>120</w:t>
            </w:r>
          </w:p>
        </w:tc>
        <w:tc>
          <w:tcPr>
            <w:tcW w:w="1706" w:type="dxa"/>
            <w:tcBorders>
              <w:top w:val="nil"/>
              <w:left w:val="nil"/>
              <w:bottom w:val="single" w:sz="4" w:space="0" w:color="auto"/>
              <w:right w:val="single" w:sz="4" w:space="0" w:color="auto"/>
            </w:tcBorders>
            <w:vAlign w:val="bottom"/>
            <w:hideMark/>
          </w:tcPr>
          <w:p w14:paraId="4E10F2F7" w14:textId="77777777" w:rsidR="00C258AA" w:rsidRDefault="00C258AA">
            <w:pPr>
              <w:jc w:val="center"/>
              <w:rPr>
                <w:sz w:val="20"/>
                <w:szCs w:val="20"/>
              </w:rPr>
            </w:pPr>
            <w:r>
              <w:rPr>
                <w:sz w:val="20"/>
                <w:szCs w:val="20"/>
              </w:rPr>
              <w:t>22,37502</w:t>
            </w:r>
          </w:p>
        </w:tc>
        <w:tc>
          <w:tcPr>
            <w:tcW w:w="1848" w:type="dxa"/>
            <w:tcBorders>
              <w:top w:val="nil"/>
              <w:left w:val="nil"/>
              <w:bottom w:val="single" w:sz="4" w:space="0" w:color="auto"/>
              <w:right w:val="single" w:sz="4" w:space="0" w:color="auto"/>
            </w:tcBorders>
            <w:vAlign w:val="bottom"/>
            <w:hideMark/>
          </w:tcPr>
          <w:p w14:paraId="7B45D0B5" w14:textId="77777777" w:rsidR="00C258AA" w:rsidRDefault="00C258AA">
            <w:pPr>
              <w:jc w:val="center"/>
              <w:rPr>
                <w:sz w:val="20"/>
                <w:szCs w:val="20"/>
              </w:rPr>
            </w:pPr>
            <w:r>
              <w:rPr>
                <w:sz w:val="20"/>
                <w:szCs w:val="20"/>
              </w:rPr>
              <w:t>22,37502</w:t>
            </w:r>
          </w:p>
        </w:tc>
      </w:tr>
      <w:tr w:rsidR="00C258AA" w14:paraId="76566338" w14:textId="77777777" w:rsidTr="002D3913">
        <w:trPr>
          <w:gridAfter w:val="1"/>
          <w:wAfter w:w="7" w:type="dxa"/>
          <w:trHeight w:val="284"/>
        </w:trPr>
        <w:tc>
          <w:tcPr>
            <w:tcW w:w="9072" w:type="dxa"/>
            <w:tcBorders>
              <w:top w:val="nil"/>
              <w:left w:val="single" w:sz="4" w:space="0" w:color="auto"/>
              <w:bottom w:val="single" w:sz="4" w:space="0" w:color="auto"/>
              <w:right w:val="single" w:sz="4" w:space="0" w:color="auto"/>
            </w:tcBorders>
            <w:vAlign w:val="bottom"/>
            <w:hideMark/>
          </w:tcPr>
          <w:p w14:paraId="71717F2A" w14:textId="77777777" w:rsidR="00C258AA" w:rsidRDefault="00C258AA">
            <w:pPr>
              <w:rPr>
                <w:sz w:val="20"/>
                <w:szCs w:val="20"/>
              </w:rPr>
            </w:pPr>
            <w:r>
              <w:rPr>
                <w:sz w:val="20"/>
                <w:szCs w:val="20"/>
              </w:rPr>
              <w:t>Закупка товаров, работ и услуг для государственных (муниципальных) нужд</w:t>
            </w:r>
          </w:p>
        </w:tc>
        <w:tc>
          <w:tcPr>
            <w:tcW w:w="1426" w:type="dxa"/>
            <w:tcBorders>
              <w:top w:val="nil"/>
              <w:left w:val="nil"/>
              <w:bottom w:val="single" w:sz="4" w:space="0" w:color="auto"/>
              <w:right w:val="single" w:sz="4" w:space="0" w:color="auto"/>
            </w:tcBorders>
            <w:vAlign w:val="bottom"/>
            <w:hideMark/>
          </w:tcPr>
          <w:p w14:paraId="2A286A31" w14:textId="77777777" w:rsidR="00C258AA" w:rsidRDefault="00C258AA">
            <w:pPr>
              <w:jc w:val="center"/>
              <w:rPr>
                <w:sz w:val="20"/>
                <w:szCs w:val="20"/>
              </w:rPr>
            </w:pPr>
            <w:r>
              <w:rPr>
                <w:sz w:val="20"/>
                <w:szCs w:val="20"/>
              </w:rPr>
              <w:t>0300182300</w:t>
            </w:r>
          </w:p>
        </w:tc>
        <w:tc>
          <w:tcPr>
            <w:tcW w:w="0" w:type="auto"/>
            <w:tcBorders>
              <w:top w:val="nil"/>
              <w:left w:val="nil"/>
              <w:bottom w:val="single" w:sz="4" w:space="0" w:color="auto"/>
              <w:right w:val="single" w:sz="4" w:space="0" w:color="auto"/>
            </w:tcBorders>
            <w:vAlign w:val="bottom"/>
            <w:hideMark/>
          </w:tcPr>
          <w:p w14:paraId="6B7E9E0F" w14:textId="77777777" w:rsidR="00C258AA" w:rsidRDefault="00C258AA">
            <w:pPr>
              <w:jc w:val="center"/>
              <w:rPr>
                <w:sz w:val="20"/>
                <w:szCs w:val="20"/>
              </w:rPr>
            </w:pPr>
            <w:r>
              <w:rPr>
                <w:sz w:val="20"/>
                <w:szCs w:val="20"/>
              </w:rPr>
              <w:t>200</w:t>
            </w:r>
          </w:p>
        </w:tc>
        <w:tc>
          <w:tcPr>
            <w:tcW w:w="1706" w:type="dxa"/>
            <w:tcBorders>
              <w:top w:val="nil"/>
              <w:left w:val="nil"/>
              <w:bottom w:val="single" w:sz="4" w:space="0" w:color="auto"/>
              <w:right w:val="single" w:sz="4" w:space="0" w:color="auto"/>
            </w:tcBorders>
            <w:vAlign w:val="bottom"/>
            <w:hideMark/>
          </w:tcPr>
          <w:p w14:paraId="7382917E" w14:textId="77777777" w:rsidR="00C258AA" w:rsidRDefault="00C258AA">
            <w:pPr>
              <w:jc w:val="center"/>
              <w:rPr>
                <w:sz w:val="20"/>
                <w:szCs w:val="20"/>
              </w:rPr>
            </w:pPr>
            <w:r>
              <w:rPr>
                <w:sz w:val="20"/>
                <w:szCs w:val="20"/>
              </w:rPr>
              <w:t>1,72725</w:t>
            </w:r>
          </w:p>
        </w:tc>
        <w:tc>
          <w:tcPr>
            <w:tcW w:w="1848" w:type="dxa"/>
            <w:tcBorders>
              <w:top w:val="nil"/>
              <w:left w:val="nil"/>
              <w:bottom w:val="single" w:sz="4" w:space="0" w:color="auto"/>
              <w:right w:val="single" w:sz="4" w:space="0" w:color="auto"/>
            </w:tcBorders>
            <w:vAlign w:val="bottom"/>
            <w:hideMark/>
          </w:tcPr>
          <w:p w14:paraId="73148C47" w14:textId="77777777" w:rsidR="00C258AA" w:rsidRDefault="00C258AA">
            <w:pPr>
              <w:jc w:val="center"/>
              <w:rPr>
                <w:sz w:val="20"/>
                <w:szCs w:val="20"/>
              </w:rPr>
            </w:pPr>
            <w:r>
              <w:rPr>
                <w:sz w:val="20"/>
                <w:szCs w:val="20"/>
              </w:rPr>
              <w:t>1,72725</w:t>
            </w:r>
          </w:p>
        </w:tc>
      </w:tr>
      <w:tr w:rsidR="00C258AA" w14:paraId="68F2E763" w14:textId="77777777" w:rsidTr="002D3913">
        <w:trPr>
          <w:gridAfter w:val="1"/>
          <w:wAfter w:w="7" w:type="dxa"/>
          <w:trHeight w:val="284"/>
        </w:trPr>
        <w:tc>
          <w:tcPr>
            <w:tcW w:w="9072" w:type="dxa"/>
            <w:tcBorders>
              <w:top w:val="nil"/>
              <w:left w:val="single" w:sz="4" w:space="0" w:color="auto"/>
              <w:bottom w:val="single" w:sz="4" w:space="0" w:color="auto"/>
              <w:right w:val="single" w:sz="4" w:space="0" w:color="auto"/>
            </w:tcBorders>
            <w:vAlign w:val="bottom"/>
            <w:hideMark/>
          </w:tcPr>
          <w:p w14:paraId="6B295D0B" w14:textId="77777777" w:rsidR="00C258AA" w:rsidRDefault="00C258AA">
            <w:pPr>
              <w:rPr>
                <w:sz w:val="20"/>
                <w:szCs w:val="20"/>
              </w:rPr>
            </w:pPr>
            <w:r>
              <w:rPr>
                <w:sz w:val="20"/>
                <w:szCs w:val="20"/>
              </w:rPr>
              <w:t>Иные закупки товаров, работ и услуг для обеспечения государственных (муниципальных) нужд</w:t>
            </w:r>
          </w:p>
        </w:tc>
        <w:tc>
          <w:tcPr>
            <w:tcW w:w="1426" w:type="dxa"/>
            <w:tcBorders>
              <w:top w:val="nil"/>
              <w:left w:val="nil"/>
              <w:bottom w:val="single" w:sz="4" w:space="0" w:color="auto"/>
              <w:right w:val="single" w:sz="4" w:space="0" w:color="auto"/>
            </w:tcBorders>
            <w:vAlign w:val="bottom"/>
            <w:hideMark/>
          </w:tcPr>
          <w:p w14:paraId="2CE35905" w14:textId="77777777" w:rsidR="00C258AA" w:rsidRDefault="00C258AA">
            <w:pPr>
              <w:jc w:val="center"/>
              <w:rPr>
                <w:sz w:val="20"/>
                <w:szCs w:val="20"/>
              </w:rPr>
            </w:pPr>
            <w:r>
              <w:rPr>
                <w:sz w:val="20"/>
                <w:szCs w:val="20"/>
              </w:rPr>
              <w:t>0300182300</w:t>
            </w:r>
          </w:p>
        </w:tc>
        <w:tc>
          <w:tcPr>
            <w:tcW w:w="0" w:type="auto"/>
            <w:tcBorders>
              <w:top w:val="nil"/>
              <w:left w:val="nil"/>
              <w:bottom w:val="single" w:sz="4" w:space="0" w:color="auto"/>
              <w:right w:val="single" w:sz="4" w:space="0" w:color="auto"/>
            </w:tcBorders>
            <w:vAlign w:val="bottom"/>
            <w:hideMark/>
          </w:tcPr>
          <w:p w14:paraId="28DAEF8E" w14:textId="77777777" w:rsidR="00C258AA" w:rsidRDefault="00C258AA">
            <w:pPr>
              <w:jc w:val="center"/>
              <w:rPr>
                <w:sz w:val="20"/>
                <w:szCs w:val="20"/>
              </w:rPr>
            </w:pPr>
            <w:r>
              <w:rPr>
                <w:sz w:val="20"/>
                <w:szCs w:val="20"/>
              </w:rPr>
              <w:t>240</w:t>
            </w:r>
          </w:p>
        </w:tc>
        <w:tc>
          <w:tcPr>
            <w:tcW w:w="1706" w:type="dxa"/>
            <w:tcBorders>
              <w:top w:val="nil"/>
              <w:left w:val="nil"/>
              <w:bottom w:val="single" w:sz="4" w:space="0" w:color="auto"/>
              <w:right w:val="single" w:sz="4" w:space="0" w:color="auto"/>
            </w:tcBorders>
            <w:vAlign w:val="bottom"/>
            <w:hideMark/>
          </w:tcPr>
          <w:p w14:paraId="7224F326" w14:textId="77777777" w:rsidR="00C258AA" w:rsidRDefault="00C258AA">
            <w:pPr>
              <w:jc w:val="center"/>
              <w:rPr>
                <w:sz w:val="20"/>
                <w:szCs w:val="20"/>
              </w:rPr>
            </w:pPr>
            <w:r>
              <w:rPr>
                <w:sz w:val="20"/>
                <w:szCs w:val="20"/>
              </w:rPr>
              <w:t>1,72725</w:t>
            </w:r>
          </w:p>
        </w:tc>
        <w:tc>
          <w:tcPr>
            <w:tcW w:w="1848" w:type="dxa"/>
            <w:tcBorders>
              <w:top w:val="nil"/>
              <w:left w:val="nil"/>
              <w:bottom w:val="single" w:sz="4" w:space="0" w:color="auto"/>
              <w:right w:val="single" w:sz="4" w:space="0" w:color="auto"/>
            </w:tcBorders>
            <w:vAlign w:val="bottom"/>
            <w:hideMark/>
          </w:tcPr>
          <w:p w14:paraId="0E90ED79" w14:textId="77777777" w:rsidR="00C258AA" w:rsidRDefault="00C258AA">
            <w:pPr>
              <w:jc w:val="center"/>
              <w:rPr>
                <w:sz w:val="20"/>
                <w:szCs w:val="20"/>
              </w:rPr>
            </w:pPr>
            <w:r>
              <w:rPr>
                <w:sz w:val="20"/>
                <w:szCs w:val="20"/>
              </w:rPr>
              <w:t>1,72725</w:t>
            </w:r>
          </w:p>
        </w:tc>
      </w:tr>
      <w:tr w:rsidR="00C258AA" w14:paraId="6F52F290" w14:textId="77777777" w:rsidTr="002D3913">
        <w:trPr>
          <w:gridAfter w:val="1"/>
          <w:wAfter w:w="7" w:type="dxa"/>
          <w:trHeight w:val="284"/>
        </w:trPr>
        <w:tc>
          <w:tcPr>
            <w:tcW w:w="9072" w:type="dxa"/>
            <w:tcBorders>
              <w:top w:val="nil"/>
              <w:left w:val="single" w:sz="4" w:space="0" w:color="auto"/>
              <w:bottom w:val="single" w:sz="4" w:space="0" w:color="auto"/>
              <w:right w:val="single" w:sz="4" w:space="0" w:color="auto"/>
            </w:tcBorders>
            <w:vAlign w:val="bottom"/>
            <w:hideMark/>
          </w:tcPr>
          <w:p w14:paraId="49A3B627" w14:textId="77777777" w:rsidR="00C258AA" w:rsidRDefault="00C258AA">
            <w:pPr>
              <w:rPr>
                <w:sz w:val="20"/>
                <w:szCs w:val="20"/>
              </w:rPr>
            </w:pPr>
            <w:r>
              <w:rPr>
                <w:sz w:val="20"/>
                <w:szCs w:val="20"/>
              </w:rPr>
              <w:t>Cоздание условий для деятельности народных дружин за счет средств бюджета муниципального образования</w:t>
            </w:r>
          </w:p>
        </w:tc>
        <w:tc>
          <w:tcPr>
            <w:tcW w:w="1426" w:type="dxa"/>
            <w:tcBorders>
              <w:top w:val="nil"/>
              <w:left w:val="nil"/>
              <w:bottom w:val="single" w:sz="4" w:space="0" w:color="auto"/>
              <w:right w:val="single" w:sz="4" w:space="0" w:color="auto"/>
            </w:tcBorders>
            <w:vAlign w:val="bottom"/>
            <w:hideMark/>
          </w:tcPr>
          <w:p w14:paraId="288FD34E" w14:textId="77777777" w:rsidR="00C258AA" w:rsidRDefault="00C258AA">
            <w:pPr>
              <w:jc w:val="center"/>
              <w:rPr>
                <w:sz w:val="20"/>
                <w:szCs w:val="20"/>
              </w:rPr>
            </w:pPr>
            <w:r>
              <w:rPr>
                <w:sz w:val="20"/>
                <w:szCs w:val="20"/>
              </w:rPr>
              <w:t>03001S2300</w:t>
            </w:r>
          </w:p>
        </w:tc>
        <w:tc>
          <w:tcPr>
            <w:tcW w:w="0" w:type="auto"/>
            <w:tcBorders>
              <w:top w:val="nil"/>
              <w:left w:val="nil"/>
              <w:bottom w:val="single" w:sz="4" w:space="0" w:color="auto"/>
              <w:right w:val="single" w:sz="4" w:space="0" w:color="auto"/>
            </w:tcBorders>
            <w:vAlign w:val="bottom"/>
            <w:hideMark/>
          </w:tcPr>
          <w:p w14:paraId="30AA28B6" w14:textId="77777777" w:rsidR="00C258AA" w:rsidRDefault="00C258AA">
            <w:pPr>
              <w:jc w:val="center"/>
              <w:rPr>
                <w:sz w:val="20"/>
                <w:szCs w:val="20"/>
              </w:rPr>
            </w:pPr>
            <w:r>
              <w:rPr>
                <w:sz w:val="20"/>
                <w:szCs w:val="20"/>
              </w:rPr>
              <w:t> </w:t>
            </w:r>
          </w:p>
        </w:tc>
        <w:tc>
          <w:tcPr>
            <w:tcW w:w="1706" w:type="dxa"/>
            <w:tcBorders>
              <w:top w:val="nil"/>
              <w:left w:val="nil"/>
              <w:bottom w:val="single" w:sz="4" w:space="0" w:color="auto"/>
              <w:right w:val="single" w:sz="4" w:space="0" w:color="auto"/>
            </w:tcBorders>
            <w:vAlign w:val="bottom"/>
            <w:hideMark/>
          </w:tcPr>
          <w:p w14:paraId="0AE88BA3" w14:textId="77777777" w:rsidR="00C258AA" w:rsidRDefault="00C258AA">
            <w:pPr>
              <w:jc w:val="center"/>
              <w:rPr>
                <w:sz w:val="20"/>
                <w:szCs w:val="20"/>
              </w:rPr>
            </w:pPr>
            <w:r>
              <w:rPr>
                <w:sz w:val="20"/>
                <w:szCs w:val="20"/>
              </w:rPr>
              <w:t>24,10227</w:t>
            </w:r>
          </w:p>
        </w:tc>
        <w:tc>
          <w:tcPr>
            <w:tcW w:w="1848" w:type="dxa"/>
            <w:tcBorders>
              <w:top w:val="nil"/>
              <w:left w:val="nil"/>
              <w:bottom w:val="single" w:sz="4" w:space="0" w:color="auto"/>
              <w:right w:val="single" w:sz="4" w:space="0" w:color="auto"/>
            </w:tcBorders>
            <w:vAlign w:val="bottom"/>
            <w:hideMark/>
          </w:tcPr>
          <w:p w14:paraId="1641A490" w14:textId="77777777" w:rsidR="00C258AA" w:rsidRDefault="00C258AA">
            <w:pPr>
              <w:jc w:val="center"/>
              <w:rPr>
                <w:sz w:val="20"/>
                <w:szCs w:val="20"/>
              </w:rPr>
            </w:pPr>
            <w:r>
              <w:rPr>
                <w:sz w:val="20"/>
                <w:szCs w:val="20"/>
              </w:rPr>
              <w:t>24,10227</w:t>
            </w:r>
          </w:p>
        </w:tc>
      </w:tr>
      <w:tr w:rsidR="00C258AA" w14:paraId="3B567CAA" w14:textId="77777777" w:rsidTr="002D3913">
        <w:trPr>
          <w:gridAfter w:val="1"/>
          <w:wAfter w:w="7" w:type="dxa"/>
          <w:trHeight w:val="284"/>
        </w:trPr>
        <w:tc>
          <w:tcPr>
            <w:tcW w:w="9072" w:type="dxa"/>
            <w:tcBorders>
              <w:top w:val="nil"/>
              <w:left w:val="single" w:sz="4" w:space="0" w:color="auto"/>
              <w:bottom w:val="single" w:sz="4" w:space="0" w:color="auto"/>
              <w:right w:val="single" w:sz="4" w:space="0" w:color="auto"/>
            </w:tcBorders>
            <w:vAlign w:val="bottom"/>
            <w:hideMark/>
          </w:tcPr>
          <w:p w14:paraId="5C307EBD" w14:textId="77777777" w:rsidR="00C258AA" w:rsidRDefault="00C258AA">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26" w:type="dxa"/>
            <w:tcBorders>
              <w:top w:val="nil"/>
              <w:left w:val="nil"/>
              <w:bottom w:val="single" w:sz="4" w:space="0" w:color="auto"/>
              <w:right w:val="single" w:sz="4" w:space="0" w:color="auto"/>
            </w:tcBorders>
            <w:vAlign w:val="bottom"/>
            <w:hideMark/>
          </w:tcPr>
          <w:p w14:paraId="4B7AFF63" w14:textId="77777777" w:rsidR="00C258AA" w:rsidRDefault="00C258AA">
            <w:pPr>
              <w:jc w:val="center"/>
              <w:rPr>
                <w:sz w:val="20"/>
                <w:szCs w:val="20"/>
              </w:rPr>
            </w:pPr>
            <w:r>
              <w:rPr>
                <w:sz w:val="20"/>
                <w:szCs w:val="20"/>
              </w:rPr>
              <w:t>03001S2300</w:t>
            </w:r>
          </w:p>
        </w:tc>
        <w:tc>
          <w:tcPr>
            <w:tcW w:w="0" w:type="auto"/>
            <w:tcBorders>
              <w:top w:val="nil"/>
              <w:left w:val="nil"/>
              <w:bottom w:val="single" w:sz="4" w:space="0" w:color="auto"/>
              <w:right w:val="single" w:sz="4" w:space="0" w:color="auto"/>
            </w:tcBorders>
            <w:vAlign w:val="bottom"/>
            <w:hideMark/>
          </w:tcPr>
          <w:p w14:paraId="48A453ED" w14:textId="77777777" w:rsidR="00C258AA" w:rsidRDefault="00C258AA">
            <w:pPr>
              <w:jc w:val="center"/>
              <w:rPr>
                <w:sz w:val="20"/>
                <w:szCs w:val="20"/>
              </w:rPr>
            </w:pPr>
            <w:r>
              <w:rPr>
                <w:sz w:val="20"/>
                <w:szCs w:val="20"/>
              </w:rPr>
              <w:t>100</w:t>
            </w:r>
          </w:p>
        </w:tc>
        <w:tc>
          <w:tcPr>
            <w:tcW w:w="1706" w:type="dxa"/>
            <w:tcBorders>
              <w:top w:val="nil"/>
              <w:left w:val="nil"/>
              <w:bottom w:val="single" w:sz="4" w:space="0" w:color="auto"/>
              <w:right w:val="single" w:sz="4" w:space="0" w:color="auto"/>
            </w:tcBorders>
            <w:vAlign w:val="bottom"/>
            <w:hideMark/>
          </w:tcPr>
          <w:p w14:paraId="63349891" w14:textId="77777777" w:rsidR="00C258AA" w:rsidRDefault="00C258AA">
            <w:pPr>
              <w:jc w:val="center"/>
              <w:rPr>
                <w:sz w:val="20"/>
                <w:szCs w:val="20"/>
              </w:rPr>
            </w:pPr>
            <w:r>
              <w:rPr>
                <w:sz w:val="20"/>
                <w:szCs w:val="20"/>
              </w:rPr>
              <w:t>22,37502</w:t>
            </w:r>
          </w:p>
        </w:tc>
        <w:tc>
          <w:tcPr>
            <w:tcW w:w="1848" w:type="dxa"/>
            <w:tcBorders>
              <w:top w:val="nil"/>
              <w:left w:val="nil"/>
              <w:bottom w:val="single" w:sz="4" w:space="0" w:color="auto"/>
              <w:right w:val="single" w:sz="4" w:space="0" w:color="auto"/>
            </w:tcBorders>
            <w:vAlign w:val="bottom"/>
            <w:hideMark/>
          </w:tcPr>
          <w:p w14:paraId="73CDDAF9" w14:textId="77777777" w:rsidR="00C258AA" w:rsidRDefault="00C258AA">
            <w:pPr>
              <w:jc w:val="center"/>
              <w:rPr>
                <w:sz w:val="20"/>
                <w:szCs w:val="20"/>
              </w:rPr>
            </w:pPr>
            <w:r>
              <w:rPr>
                <w:sz w:val="20"/>
                <w:szCs w:val="20"/>
              </w:rPr>
              <w:t>22,37502</w:t>
            </w:r>
          </w:p>
        </w:tc>
      </w:tr>
      <w:tr w:rsidR="00C258AA" w14:paraId="27BEF1B5" w14:textId="77777777" w:rsidTr="002D3913">
        <w:trPr>
          <w:gridAfter w:val="1"/>
          <w:wAfter w:w="7" w:type="dxa"/>
          <w:trHeight w:val="284"/>
        </w:trPr>
        <w:tc>
          <w:tcPr>
            <w:tcW w:w="9072" w:type="dxa"/>
            <w:tcBorders>
              <w:top w:val="nil"/>
              <w:left w:val="single" w:sz="4" w:space="0" w:color="auto"/>
              <w:bottom w:val="single" w:sz="4" w:space="0" w:color="auto"/>
              <w:right w:val="single" w:sz="4" w:space="0" w:color="auto"/>
            </w:tcBorders>
            <w:vAlign w:val="bottom"/>
            <w:hideMark/>
          </w:tcPr>
          <w:p w14:paraId="7FF9697C" w14:textId="77777777" w:rsidR="00C258AA" w:rsidRDefault="00C258AA">
            <w:pPr>
              <w:rPr>
                <w:sz w:val="20"/>
                <w:szCs w:val="20"/>
              </w:rPr>
            </w:pPr>
            <w:r>
              <w:rPr>
                <w:sz w:val="20"/>
                <w:szCs w:val="20"/>
              </w:rPr>
              <w:t>Расходы на выплаты персоналу государственных (муниципальных) органов</w:t>
            </w:r>
          </w:p>
        </w:tc>
        <w:tc>
          <w:tcPr>
            <w:tcW w:w="1426" w:type="dxa"/>
            <w:tcBorders>
              <w:top w:val="nil"/>
              <w:left w:val="nil"/>
              <w:bottom w:val="single" w:sz="4" w:space="0" w:color="auto"/>
              <w:right w:val="single" w:sz="4" w:space="0" w:color="auto"/>
            </w:tcBorders>
            <w:vAlign w:val="bottom"/>
            <w:hideMark/>
          </w:tcPr>
          <w:p w14:paraId="1E50B12F" w14:textId="77777777" w:rsidR="00C258AA" w:rsidRDefault="00C258AA">
            <w:pPr>
              <w:jc w:val="center"/>
              <w:rPr>
                <w:sz w:val="20"/>
                <w:szCs w:val="20"/>
              </w:rPr>
            </w:pPr>
            <w:r>
              <w:rPr>
                <w:sz w:val="20"/>
                <w:szCs w:val="20"/>
              </w:rPr>
              <w:t>03001S2300</w:t>
            </w:r>
          </w:p>
        </w:tc>
        <w:tc>
          <w:tcPr>
            <w:tcW w:w="0" w:type="auto"/>
            <w:tcBorders>
              <w:top w:val="nil"/>
              <w:left w:val="nil"/>
              <w:bottom w:val="single" w:sz="4" w:space="0" w:color="auto"/>
              <w:right w:val="single" w:sz="4" w:space="0" w:color="auto"/>
            </w:tcBorders>
            <w:vAlign w:val="bottom"/>
            <w:hideMark/>
          </w:tcPr>
          <w:p w14:paraId="18AA2AB9" w14:textId="77777777" w:rsidR="00C258AA" w:rsidRDefault="00C258AA">
            <w:pPr>
              <w:jc w:val="center"/>
              <w:rPr>
                <w:sz w:val="20"/>
                <w:szCs w:val="20"/>
              </w:rPr>
            </w:pPr>
            <w:r>
              <w:rPr>
                <w:sz w:val="20"/>
                <w:szCs w:val="20"/>
              </w:rPr>
              <w:t>120</w:t>
            </w:r>
          </w:p>
        </w:tc>
        <w:tc>
          <w:tcPr>
            <w:tcW w:w="1706" w:type="dxa"/>
            <w:tcBorders>
              <w:top w:val="nil"/>
              <w:left w:val="nil"/>
              <w:bottom w:val="single" w:sz="4" w:space="0" w:color="auto"/>
              <w:right w:val="single" w:sz="4" w:space="0" w:color="auto"/>
            </w:tcBorders>
            <w:vAlign w:val="bottom"/>
            <w:hideMark/>
          </w:tcPr>
          <w:p w14:paraId="5335BC18" w14:textId="77777777" w:rsidR="00C258AA" w:rsidRDefault="00C258AA">
            <w:pPr>
              <w:jc w:val="center"/>
              <w:rPr>
                <w:sz w:val="20"/>
                <w:szCs w:val="20"/>
              </w:rPr>
            </w:pPr>
            <w:r>
              <w:rPr>
                <w:sz w:val="20"/>
                <w:szCs w:val="20"/>
              </w:rPr>
              <w:t>22,37502</w:t>
            </w:r>
          </w:p>
        </w:tc>
        <w:tc>
          <w:tcPr>
            <w:tcW w:w="1848" w:type="dxa"/>
            <w:tcBorders>
              <w:top w:val="nil"/>
              <w:left w:val="nil"/>
              <w:bottom w:val="single" w:sz="4" w:space="0" w:color="auto"/>
              <w:right w:val="single" w:sz="4" w:space="0" w:color="auto"/>
            </w:tcBorders>
            <w:vAlign w:val="bottom"/>
            <w:hideMark/>
          </w:tcPr>
          <w:p w14:paraId="4F7DCA19" w14:textId="77777777" w:rsidR="00C258AA" w:rsidRDefault="00C258AA">
            <w:pPr>
              <w:jc w:val="center"/>
              <w:rPr>
                <w:sz w:val="20"/>
                <w:szCs w:val="20"/>
              </w:rPr>
            </w:pPr>
            <w:r>
              <w:rPr>
                <w:sz w:val="20"/>
                <w:szCs w:val="20"/>
              </w:rPr>
              <w:t>22,37502</w:t>
            </w:r>
          </w:p>
        </w:tc>
      </w:tr>
      <w:tr w:rsidR="00C258AA" w14:paraId="02FCF64C" w14:textId="77777777" w:rsidTr="002D3913">
        <w:trPr>
          <w:gridAfter w:val="1"/>
          <w:wAfter w:w="7" w:type="dxa"/>
          <w:trHeight w:val="284"/>
        </w:trPr>
        <w:tc>
          <w:tcPr>
            <w:tcW w:w="9072" w:type="dxa"/>
            <w:tcBorders>
              <w:top w:val="nil"/>
              <w:left w:val="single" w:sz="4" w:space="0" w:color="auto"/>
              <w:bottom w:val="single" w:sz="4" w:space="0" w:color="auto"/>
              <w:right w:val="single" w:sz="4" w:space="0" w:color="auto"/>
            </w:tcBorders>
            <w:vAlign w:val="bottom"/>
            <w:hideMark/>
          </w:tcPr>
          <w:p w14:paraId="634B7150" w14:textId="77777777" w:rsidR="00C258AA" w:rsidRDefault="00C258AA">
            <w:pPr>
              <w:rPr>
                <w:sz w:val="20"/>
                <w:szCs w:val="20"/>
              </w:rPr>
            </w:pPr>
            <w:r>
              <w:rPr>
                <w:sz w:val="20"/>
                <w:szCs w:val="20"/>
              </w:rPr>
              <w:t>Закупка товаров, работ и услуг для государственных (муниципальных) нужд</w:t>
            </w:r>
          </w:p>
        </w:tc>
        <w:tc>
          <w:tcPr>
            <w:tcW w:w="1426" w:type="dxa"/>
            <w:tcBorders>
              <w:top w:val="nil"/>
              <w:left w:val="nil"/>
              <w:bottom w:val="single" w:sz="4" w:space="0" w:color="auto"/>
              <w:right w:val="single" w:sz="4" w:space="0" w:color="auto"/>
            </w:tcBorders>
            <w:vAlign w:val="bottom"/>
            <w:hideMark/>
          </w:tcPr>
          <w:p w14:paraId="6046EB9E" w14:textId="77777777" w:rsidR="00C258AA" w:rsidRDefault="00C258AA">
            <w:pPr>
              <w:jc w:val="center"/>
              <w:rPr>
                <w:sz w:val="20"/>
                <w:szCs w:val="20"/>
              </w:rPr>
            </w:pPr>
            <w:r>
              <w:rPr>
                <w:sz w:val="20"/>
                <w:szCs w:val="20"/>
              </w:rPr>
              <w:t>03001S2300</w:t>
            </w:r>
          </w:p>
        </w:tc>
        <w:tc>
          <w:tcPr>
            <w:tcW w:w="0" w:type="auto"/>
            <w:tcBorders>
              <w:top w:val="nil"/>
              <w:left w:val="nil"/>
              <w:bottom w:val="single" w:sz="4" w:space="0" w:color="auto"/>
              <w:right w:val="single" w:sz="4" w:space="0" w:color="auto"/>
            </w:tcBorders>
            <w:vAlign w:val="bottom"/>
            <w:hideMark/>
          </w:tcPr>
          <w:p w14:paraId="1BC9F946" w14:textId="77777777" w:rsidR="00C258AA" w:rsidRDefault="00C258AA">
            <w:pPr>
              <w:jc w:val="center"/>
              <w:rPr>
                <w:sz w:val="20"/>
                <w:szCs w:val="20"/>
              </w:rPr>
            </w:pPr>
            <w:r>
              <w:rPr>
                <w:sz w:val="20"/>
                <w:szCs w:val="20"/>
              </w:rPr>
              <w:t>200</w:t>
            </w:r>
          </w:p>
        </w:tc>
        <w:tc>
          <w:tcPr>
            <w:tcW w:w="1706" w:type="dxa"/>
            <w:tcBorders>
              <w:top w:val="nil"/>
              <w:left w:val="nil"/>
              <w:bottom w:val="single" w:sz="4" w:space="0" w:color="auto"/>
              <w:right w:val="single" w:sz="4" w:space="0" w:color="auto"/>
            </w:tcBorders>
            <w:vAlign w:val="bottom"/>
            <w:hideMark/>
          </w:tcPr>
          <w:p w14:paraId="2E6CA2FC" w14:textId="77777777" w:rsidR="00C258AA" w:rsidRDefault="00C258AA">
            <w:pPr>
              <w:jc w:val="center"/>
              <w:rPr>
                <w:sz w:val="20"/>
                <w:szCs w:val="20"/>
              </w:rPr>
            </w:pPr>
            <w:r>
              <w:rPr>
                <w:sz w:val="20"/>
                <w:szCs w:val="20"/>
              </w:rPr>
              <w:t>1,72725</w:t>
            </w:r>
          </w:p>
        </w:tc>
        <w:tc>
          <w:tcPr>
            <w:tcW w:w="1848" w:type="dxa"/>
            <w:tcBorders>
              <w:top w:val="nil"/>
              <w:left w:val="nil"/>
              <w:bottom w:val="single" w:sz="4" w:space="0" w:color="auto"/>
              <w:right w:val="single" w:sz="4" w:space="0" w:color="auto"/>
            </w:tcBorders>
            <w:vAlign w:val="bottom"/>
            <w:hideMark/>
          </w:tcPr>
          <w:p w14:paraId="18B56C00" w14:textId="77777777" w:rsidR="00C258AA" w:rsidRDefault="00C258AA">
            <w:pPr>
              <w:jc w:val="center"/>
              <w:rPr>
                <w:sz w:val="20"/>
                <w:szCs w:val="20"/>
              </w:rPr>
            </w:pPr>
            <w:r>
              <w:rPr>
                <w:sz w:val="20"/>
                <w:szCs w:val="20"/>
              </w:rPr>
              <w:t>1,72725</w:t>
            </w:r>
          </w:p>
        </w:tc>
      </w:tr>
      <w:tr w:rsidR="00C258AA" w14:paraId="50600777" w14:textId="77777777" w:rsidTr="002D3913">
        <w:trPr>
          <w:gridAfter w:val="1"/>
          <w:wAfter w:w="7" w:type="dxa"/>
          <w:trHeight w:val="284"/>
        </w:trPr>
        <w:tc>
          <w:tcPr>
            <w:tcW w:w="9072" w:type="dxa"/>
            <w:tcBorders>
              <w:top w:val="nil"/>
              <w:left w:val="single" w:sz="4" w:space="0" w:color="auto"/>
              <w:bottom w:val="single" w:sz="4" w:space="0" w:color="auto"/>
              <w:right w:val="single" w:sz="4" w:space="0" w:color="auto"/>
            </w:tcBorders>
            <w:vAlign w:val="bottom"/>
            <w:hideMark/>
          </w:tcPr>
          <w:p w14:paraId="3D818139" w14:textId="77777777" w:rsidR="00C258AA" w:rsidRDefault="00C258AA">
            <w:pPr>
              <w:rPr>
                <w:sz w:val="20"/>
                <w:szCs w:val="20"/>
              </w:rPr>
            </w:pPr>
            <w:r>
              <w:rPr>
                <w:sz w:val="20"/>
                <w:szCs w:val="20"/>
              </w:rPr>
              <w:t>Иные закупки товаров, работ и услуг для обеспечения государственных (муниципальных) нужд</w:t>
            </w:r>
          </w:p>
        </w:tc>
        <w:tc>
          <w:tcPr>
            <w:tcW w:w="1426" w:type="dxa"/>
            <w:tcBorders>
              <w:top w:val="nil"/>
              <w:left w:val="nil"/>
              <w:bottom w:val="single" w:sz="4" w:space="0" w:color="auto"/>
              <w:right w:val="single" w:sz="4" w:space="0" w:color="auto"/>
            </w:tcBorders>
            <w:vAlign w:val="bottom"/>
            <w:hideMark/>
          </w:tcPr>
          <w:p w14:paraId="2C4749B8" w14:textId="77777777" w:rsidR="00C258AA" w:rsidRDefault="00C258AA">
            <w:pPr>
              <w:jc w:val="center"/>
              <w:rPr>
                <w:sz w:val="20"/>
                <w:szCs w:val="20"/>
              </w:rPr>
            </w:pPr>
            <w:r>
              <w:rPr>
                <w:sz w:val="20"/>
                <w:szCs w:val="20"/>
              </w:rPr>
              <w:t>03001S2300</w:t>
            </w:r>
          </w:p>
        </w:tc>
        <w:tc>
          <w:tcPr>
            <w:tcW w:w="0" w:type="auto"/>
            <w:tcBorders>
              <w:top w:val="nil"/>
              <w:left w:val="nil"/>
              <w:bottom w:val="single" w:sz="4" w:space="0" w:color="auto"/>
              <w:right w:val="single" w:sz="4" w:space="0" w:color="auto"/>
            </w:tcBorders>
            <w:vAlign w:val="bottom"/>
            <w:hideMark/>
          </w:tcPr>
          <w:p w14:paraId="45E3D270" w14:textId="77777777" w:rsidR="00C258AA" w:rsidRDefault="00C258AA">
            <w:pPr>
              <w:jc w:val="center"/>
              <w:rPr>
                <w:sz w:val="20"/>
                <w:szCs w:val="20"/>
              </w:rPr>
            </w:pPr>
            <w:r>
              <w:rPr>
                <w:sz w:val="20"/>
                <w:szCs w:val="20"/>
              </w:rPr>
              <w:t>240</w:t>
            </w:r>
          </w:p>
        </w:tc>
        <w:tc>
          <w:tcPr>
            <w:tcW w:w="1706" w:type="dxa"/>
            <w:tcBorders>
              <w:top w:val="nil"/>
              <w:left w:val="nil"/>
              <w:bottom w:val="single" w:sz="4" w:space="0" w:color="auto"/>
              <w:right w:val="single" w:sz="4" w:space="0" w:color="auto"/>
            </w:tcBorders>
            <w:vAlign w:val="bottom"/>
            <w:hideMark/>
          </w:tcPr>
          <w:p w14:paraId="500CEE2D" w14:textId="77777777" w:rsidR="00C258AA" w:rsidRDefault="00C258AA">
            <w:pPr>
              <w:jc w:val="center"/>
              <w:rPr>
                <w:sz w:val="20"/>
                <w:szCs w:val="20"/>
              </w:rPr>
            </w:pPr>
            <w:r>
              <w:rPr>
                <w:sz w:val="20"/>
                <w:szCs w:val="20"/>
              </w:rPr>
              <w:t>1,72725</w:t>
            </w:r>
          </w:p>
        </w:tc>
        <w:tc>
          <w:tcPr>
            <w:tcW w:w="1848" w:type="dxa"/>
            <w:tcBorders>
              <w:top w:val="nil"/>
              <w:left w:val="nil"/>
              <w:bottom w:val="single" w:sz="4" w:space="0" w:color="auto"/>
              <w:right w:val="single" w:sz="4" w:space="0" w:color="auto"/>
            </w:tcBorders>
            <w:vAlign w:val="bottom"/>
            <w:hideMark/>
          </w:tcPr>
          <w:p w14:paraId="1B1A05DF" w14:textId="77777777" w:rsidR="00C258AA" w:rsidRDefault="00C258AA">
            <w:pPr>
              <w:jc w:val="center"/>
              <w:rPr>
                <w:sz w:val="20"/>
                <w:szCs w:val="20"/>
              </w:rPr>
            </w:pPr>
            <w:r>
              <w:rPr>
                <w:sz w:val="20"/>
                <w:szCs w:val="20"/>
              </w:rPr>
              <w:t>1,72725</w:t>
            </w:r>
          </w:p>
        </w:tc>
      </w:tr>
      <w:tr w:rsidR="00C258AA" w14:paraId="59A82CE1" w14:textId="77777777" w:rsidTr="002D3913">
        <w:trPr>
          <w:gridAfter w:val="1"/>
          <w:wAfter w:w="7" w:type="dxa"/>
          <w:trHeight w:val="284"/>
        </w:trPr>
        <w:tc>
          <w:tcPr>
            <w:tcW w:w="9072" w:type="dxa"/>
            <w:tcBorders>
              <w:top w:val="nil"/>
              <w:left w:val="single" w:sz="4" w:space="0" w:color="auto"/>
              <w:bottom w:val="single" w:sz="4" w:space="0" w:color="auto"/>
              <w:right w:val="single" w:sz="4" w:space="0" w:color="auto"/>
            </w:tcBorders>
            <w:vAlign w:val="bottom"/>
            <w:hideMark/>
          </w:tcPr>
          <w:p w14:paraId="0F0B36B3" w14:textId="77777777" w:rsidR="00C258AA" w:rsidRDefault="00C258AA">
            <w:pPr>
              <w:rPr>
                <w:sz w:val="20"/>
                <w:szCs w:val="20"/>
              </w:rPr>
            </w:pPr>
            <w:r>
              <w:rPr>
                <w:sz w:val="20"/>
                <w:szCs w:val="20"/>
              </w:rPr>
              <w:t>Реализация мероприятий</w:t>
            </w:r>
          </w:p>
        </w:tc>
        <w:tc>
          <w:tcPr>
            <w:tcW w:w="1426" w:type="dxa"/>
            <w:tcBorders>
              <w:top w:val="nil"/>
              <w:left w:val="nil"/>
              <w:bottom w:val="single" w:sz="4" w:space="0" w:color="auto"/>
              <w:right w:val="single" w:sz="4" w:space="0" w:color="auto"/>
            </w:tcBorders>
            <w:vAlign w:val="bottom"/>
            <w:hideMark/>
          </w:tcPr>
          <w:p w14:paraId="3C3E3C08" w14:textId="77777777" w:rsidR="00C258AA" w:rsidRDefault="00C258AA">
            <w:pPr>
              <w:jc w:val="center"/>
              <w:rPr>
                <w:sz w:val="20"/>
                <w:szCs w:val="20"/>
              </w:rPr>
            </w:pPr>
            <w:r>
              <w:rPr>
                <w:sz w:val="20"/>
                <w:szCs w:val="20"/>
              </w:rPr>
              <w:t>0300199990</w:t>
            </w:r>
          </w:p>
        </w:tc>
        <w:tc>
          <w:tcPr>
            <w:tcW w:w="0" w:type="auto"/>
            <w:tcBorders>
              <w:top w:val="nil"/>
              <w:left w:val="nil"/>
              <w:bottom w:val="single" w:sz="4" w:space="0" w:color="auto"/>
              <w:right w:val="single" w:sz="4" w:space="0" w:color="auto"/>
            </w:tcBorders>
            <w:vAlign w:val="bottom"/>
            <w:hideMark/>
          </w:tcPr>
          <w:p w14:paraId="3A91D1ED" w14:textId="77777777" w:rsidR="00C258AA" w:rsidRDefault="00C258AA">
            <w:pPr>
              <w:jc w:val="center"/>
              <w:rPr>
                <w:sz w:val="20"/>
                <w:szCs w:val="20"/>
              </w:rPr>
            </w:pPr>
            <w:r>
              <w:rPr>
                <w:sz w:val="20"/>
                <w:szCs w:val="20"/>
              </w:rPr>
              <w:t> </w:t>
            </w:r>
          </w:p>
        </w:tc>
        <w:tc>
          <w:tcPr>
            <w:tcW w:w="1706" w:type="dxa"/>
            <w:tcBorders>
              <w:top w:val="nil"/>
              <w:left w:val="nil"/>
              <w:bottom w:val="single" w:sz="4" w:space="0" w:color="auto"/>
              <w:right w:val="single" w:sz="4" w:space="0" w:color="auto"/>
            </w:tcBorders>
            <w:vAlign w:val="bottom"/>
            <w:hideMark/>
          </w:tcPr>
          <w:p w14:paraId="072F54D5" w14:textId="77777777" w:rsidR="00C258AA" w:rsidRDefault="00C258AA">
            <w:pPr>
              <w:jc w:val="center"/>
              <w:rPr>
                <w:sz w:val="20"/>
                <w:szCs w:val="20"/>
              </w:rPr>
            </w:pPr>
            <w:r>
              <w:rPr>
                <w:sz w:val="20"/>
                <w:szCs w:val="20"/>
              </w:rPr>
              <w:t>20,00000</w:t>
            </w:r>
          </w:p>
        </w:tc>
        <w:tc>
          <w:tcPr>
            <w:tcW w:w="1848" w:type="dxa"/>
            <w:tcBorders>
              <w:top w:val="nil"/>
              <w:left w:val="nil"/>
              <w:bottom w:val="single" w:sz="4" w:space="0" w:color="auto"/>
              <w:right w:val="single" w:sz="4" w:space="0" w:color="auto"/>
            </w:tcBorders>
            <w:vAlign w:val="bottom"/>
            <w:hideMark/>
          </w:tcPr>
          <w:p w14:paraId="3DD619CA" w14:textId="77777777" w:rsidR="00C258AA" w:rsidRDefault="00C258AA">
            <w:pPr>
              <w:jc w:val="center"/>
              <w:rPr>
                <w:sz w:val="20"/>
                <w:szCs w:val="20"/>
              </w:rPr>
            </w:pPr>
            <w:r>
              <w:rPr>
                <w:sz w:val="20"/>
                <w:szCs w:val="20"/>
              </w:rPr>
              <w:t>20,00000</w:t>
            </w:r>
          </w:p>
        </w:tc>
      </w:tr>
      <w:tr w:rsidR="00C258AA" w14:paraId="075CC2A0" w14:textId="77777777" w:rsidTr="002D3913">
        <w:trPr>
          <w:gridAfter w:val="1"/>
          <w:wAfter w:w="7" w:type="dxa"/>
          <w:trHeight w:val="284"/>
        </w:trPr>
        <w:tc>
          <w:tcPr>
            <w:tcW w:w="9072" w:type="dxa"/>
            <w:tcBorders>
              <w:top w:val="nil"/>
              <w:left w:val="single" w:sz="4" w:space="0" w:color="auto"/>
              <w:bottom w:val="single" w:sz="4" w:space="0" w:color="auto"/>
              <w:right w:val="single" w:sz="4" w:space="0" w:color="auto"/>
            </w:tcBorders>
            <w:vAlign w:val="bottom"/>
            <w:hideMark/>
          </w:tcPr>
          <w:p w14:paraId="23CE8D0E" w14:textId="77777777" w:rsidR="00C258AA" w:rsidRDefault="00C258AA">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26" w:type="dxa"/>
            <w:tcBorders>
              <w:top w:val="nil"/>
              <w:left w:val="nil"/>
              <w:bottom w:val="single" w:sz="4" w:space="0" w:color="auto"/>
              <w:right w:val="single" w:sz="4" w:space="0" w:color="auto"/>
            </w:tcBorders>
            <w:vAlign w:val="bottom"/>
            <w:hideMark/>
          </w:tcPr>
          <w:p w14:paraId="46061958" w14:textId="77777777" w:rsidR="00C258AA" w:rsidRDefault="00C258AA">
            <w:pPr>
              <w:jc w:val="center"/>
              <w:rPr>
                <w:sz w:val="20"/>
                <w:szCs w:val="20"/>
              </w:rPr>
            </w:pPr>
            <w:r>
              <w:rPr>
                <w:sz w:val="20"/>
                <w:szCs w:val="20"/>
              </w:rPr>
              <w:t>0300199990</w:t>
            </w:r>
          </w:p>
        </w:tc>
        <w:tc>
          <w:tcPr>
            <w:tcW w:w="0" w:type="auto"/>
            <w:tcBorders>
              <w:top w:val="nil"/>
              <w:left w:val="nil"/>
              <w:bottom w:val="single" w:sz="4" w:space="0" w:color="auto"/>
              <w:right w:val="single" w:sz="4" w:space="0" w:color="auto"/>
            </w:tcBorders>
            <w:vAlign w:val="bottom"/>
            <w:hideMark/>
          </w:tcPr>
          <w:p w14:paraId="730714D7" w14:textId="77777777" w:rsidR="00C258AA" w:rsidRDefault="00C258AA">
            <w:pPr>
              <w:jc w:val="center"/>
              <w:rPr>
                <w:sz w:val="20"/>
                <w:szCs w:val="20"/>
              </w:rPr>
            </w:pPr>
            <w:r>
              <w:rPr>
                <w:sz w:val="20"/>
                <w:szCs w:val="20"/>
              </w:rPr>
              <w:t>100</w:t>
            </w:r>
          </w:p>
        </w:tc>
        <w:tc>
          <w:tcPr>
            <w:tcW w:w="1706" w:type="dxa"/>
            <w:tcBorders>
              <w:top w:val="nil"/>
              <w:left w:val="nil"/>
              <w:bottom w:val="single" w:sz="4" w:space="0" w:color="auto"/>
              <w:right w:val="single" w:sz="4" w:space="0" w:color="auto"/>
            </w:tcBorders>
            <w:vAlign w:val="bottom"/>
            <w:hideMark/>
          </w:tcPr>
          <w:p w14:paraId="71B76E12" w14:textId="77777777" w:rsidR="00C258AA" w:rsidRDefault="00C258AA">
            <w:pPr>
              <w:jc w:val="center"/>
              <w:rPr>
                <w:sz w:val="20"/>
                <w:szCs w:val="20"/>
              </w:rPr>
            </w:pPr>
            <w:r>
              <w:rPr>
                <w:sz w:val="20"/>
                <w:szCs w:val="20"/>
              </w:rPr>
              <w:t>20,00000</w:t>
            </w:r>
          </w:p>
        </w:tc>
        <w:tc>
          <w:tcPr>
            <w:tcW w:w="1848" w:type="dxa"/>
            <w:tcBorders>
              <w:top w:val="nil"/>
              <w:left w:val="nil"/>
              <w:bottom w:val="single" w:sz="4" w:space="0" w:color="auto"/>
              <w:right w:val="single" w:sz="4" w:space="0" w:color="auto"/>
            </w:tcBorders>
            <w:vAlign w:val="bottom"/>
            <w:hideMark/>
          </w:tcPr>
          <w:p w14:paraId="25068D05" w14:textId="77777777" w:rsidR="00C258AA" w:rsidRDefault="00C258AA">
            <w:pPr>
              <w:jc w:val="center"/>
              <w:rPr>
                <w:sz w:val="20"/>
                <w:szCs w:val="20"/>
              </w:rPr>
            </w:pPr>
            <w:r>
              <w:rPr>
                <w:sz w:val="20"/>
                <w:szCs w:val="20"/>
              </w:rPr>
              <w:t>20,00000</w:t>
            </w:r>
          </w:p>
        </w:tc>
      </w:tr>
      <w:tr w:rsidR="00C258AA" w14:paraId="3CFB7999" w14:textId="77777777" w:rsidTr="002D3913">
        <w:trPr>
          <w:gridAfter w:val="1"/>
          <w:wAfter w:w="7" w:type="dxa"/>
          <w:trHeight w:val="284"/>
        </w:trPr>
        <w:tc>
          <w:tcPr>
            <w:tcW w:w="9072" w:type="dxa"/>
            <w:tcBorders>
              <w:top w:val="nil"/>
              <w:left w:val="single" w:sz="4" w:space="0" w:color="auto"/>
              <w:bottom w:val="single" w:sz="4" w:space="0" w:color="auto"/>
              <w:right w:val="single" w:sz="4" w:space="0" w:color="auto"/>
            </w:tcBorders>
            <w:vAlign w:val="bottom"/>
            <w:hideMark/>
          </w:tcPr>
          <w:p w14:paraId="0CA32462" w14:textId="77777777" w:rsidR="00C258AA" w:rsidRDefault="00C258AA">
            <w:pPr>
              <w:rPr>
                <w:sz w:val="20"/>
                <w:szCs w:val="20"/>
              </w:rPr>
            </w:pPr>
            <w:r>
              <w:rPr>
                <w:sz w:val="20"/>
                <w:szCs w:val="20"/>
              </w:rPr>
              <w:t>Расходы на выплаты персоналу государственных (муниципальных) органов</w:t>
            </w:r>
          </w:p>
        </w:tc>
        <w:tc>
          <w:tcPr>
            <w:tcW w:w="1426" w:type="dxa"/>
            <w:tcBorders>
              <w:top w:val="nil"/>
              <w:left w:val="nil"/>
              <w:bottom w:val="single" w:sz="4" w:space="0" w:color="auto"/>
              <w:right w:val="single" w:sz="4" w:space="0" w:color="auto"/>
            </w:tcBorders>
            <w:vAlign w:val="bottom"/>
            <w:hideMark/>
          </w:tcPr>
          <w:p w14:paraId="69B7762D" w14:textId="77777777" w:rsidR="00C258AA" w:rsidRDefault="00C258AA">
            <w:pPr>
              <w:jc w:val="center"/>
              <w:rPr>
                <w:sz w:val="20"/>
                <w:szCs w:val="20"/>
              </w:rPr>
            </w:pPr>
            <w:r>
              <w:rPr>
                <w:sz w:val="20"/>
                <w:szCs w:val="20"/>
              </w:rPr>
              <w:t>0300199990</w:t>
            </w:r>
          </w:p>
        </w:tc>
        <w:tc>
          <w:tcPr>
            <w:tcW w:w="0" w:type="auto"/>
            <w:tcBorders>
              <w:top w:val="nil"/>
              <w:left w:val="nil"/>
              <w:bottom w:val="single" w:sz="4" w:space="0" w:color="auto"/>
              <w:right w:val="single" w:sz="4" w:space="0" w:color="auto"/>
            </w:tcBorders>
            <w:vAlign w:val="bottom"/>
            <w:hideMark/>
          </w:tcPr>
          <w:p w14:paraId="3E3D8D7D" w14:textId="77777777" w:rsidR="00C258AA" w:rsidRDefault="00C258AA">
            <w:pPr>
              <w:jc w:val="center"/>
              <w:rPr>
                <w:sz w:val="20"/>
                <w:szCs w:val="20"/>
              </w:rPr>
            </w:pPr>
            <w:r>
              <w:rPr>
                <w:sz w:val="20"/>
                <w:szCs w:val="20"/>
              </w:rPr>
              <w:t>120</w:t>
            </w:r>
          </w:p>
        </w:tc>
        <w:tc>
          <w:tcPr>
            <w:tcW w:w="1706" w:type="dxa"/>
            <w:tcBorders>
              <w:top w:val="nil"/>
              <w:left w:val="nil"/>
              <w:bottom w:val="single" w:sz="4" w:space="0" w:color="auto"/>
              <w:right w:val="single" w:sz="4" w:space="0" w:color="auto"/>
            </w:tcBorders>
            <w:vAlign w:val="bottom"/>
            <w:hideMark/>
          </w:tcPr>
          <w:p w14:paraId="5A69D8E3" w14:textId="77777777" w:rsidR="00C258AA" w:rsidRDefault="00C258AA">
            <w:pPr>
              <w:jc w:val="center"/>
              <w:rPr>
                <w:sz w:val="20"/>
                <w:szCs w:val="20"/>
              </w:rPr>
            </w:pPr>
            <w:r>
              <w:rPr>
                <w:sz w:val="20"/>
                <w:szCs w:val="20"/>
              </w:rPr>
              <w:t>20,00000</w:t>
            </w:r>
          </w:p>
        </w:tc>
        <w:tc>
          <w:tcPr>
            <w:tcW w:w="1848" w:type="dxa"/>
            <w:tcBorders>
              <w:top w:val="nil"/>
              <w:left w:val="nil"/>
              <w:bottom w:val="single" w:sz="4" w:space="0" w:color="auto"/>
              <w:right w:val="single" w:sz="4" w:space="0" w:color="auto"/>
            </w:tcBorders>
            <w:vAlign w:val="bottom"/>
            <w:hideMark/>
          </w:tcPr>
          <w:p w14:paraId="29B26C8F" w14:textId="77777777" w:rsidR="00C258AA" w:rsidRDefault="00C258AA">
            <w:pPr>
              <w:jc w:val="center"/>
              <w:rPr>
                <w:sz w:val="20"/>
                <w:szCs w:val="20"/>
              </w:rPr>
            </w:pPr>
            <w:r>
              <w:rPr>
                <w:sz w:val="20"/>
                <w:szCs w:val="20"/>
              </w:rPr>
              <w:t>20,00000</w:t>
            </w:r>
          </w:p>
        </w:tc>
      </w:tr>
      <w:tr w:rsidR="00C258AA" w14:paraId="0862F1F8" w14:textId="77777777" w:rsidTr="002D3913">
        <w:trPr>
          <w:gridAfter w:val="1"/>
          <w:wAfter w:w="7" w:type="dxa"/>
          <w:trHeight w:val="284"/>
        </w:trPr>
        <w:tc>
          <w:tcPr>
            <w:tcW w:w="9072" w:type="dxa"/>
            <w:tcBorders>
              <w:top w:val="nil"/>
              <w:left w:val="single" w:sz="4" w:space="0" w:color="auto"/>
              <w:bottom w:val="single" w:sz="4" w:space="0" w:color="auto"/>
              <w:right w:val="single" w:sz="4" w:space="0" w:color="auto"/>
            </w:tcBorders>
            <w:vAlign w:val="bottom"/>
            <w:hideMark/>
          </w:tcPr>
          <w:p w14:paraId="1674BFA5" w14:textId="77777777" w:rsidR="00C258AA" w:rsidRDefault="00C258AA">
            <w:pPr>
              <w:rPr>
                <w:sz w:val="20"/>
                <w:szCs w:val="20"/>
              </w:rPr>
            </w:pPr>
            <w:r>
              <w:rPr>
                <w:sz w:val="20"/>
                <w:szCs w:val="20"/>
              </w:rPr>
              <w:t>Основное мероприятие "Обеспечение функционирования и развития систем видеонаблюдения в сфере общественного порядка"</w:t>
            </w:r>
          </w:p>
        </w:tc>
        <w:tc>
          <w:tcPr>
            <w:tcW w:w="1426" w:type="dxa"/>
            <w:tcBorders>
              <w:top w:val="nil"/>
              <w:left w:val="nil"/>
              <w:bottom w:val="single" w:sz="4" w:space="0" w:color="auto"/>
              <w:right w:val="single" w:sz="4" w:space="0" w:color="auto"/>
            </w:tcBorders>
            <w:vAlign w:val="bottom"/>
            <w:hideMark/>
          </w:tcPr>
          <w:p w14:paraId="17E8E759" w14:textId="77777777" w:rsidR="00C258AA" w:rsidRDefault="00C258AA">
            <w:pPr>
              <w:jc w:val="center"/>
              <w:rPr>
                <w:sz w:val="20"/>
                <w:szCs w:val="20"/>
              </w:rPr>
            </w:pPr>
            <w:r>
              <w:rPr>
                <w:sz w:val="20"/>
                <w:szCs w:val="20"/>
              </w:rPr>
              <w:t>0300200000</w:t>
            </w:r>
          </w:p>
        </w:tc>
        <w:tc>
          <w:tcPr>
            <w:tcW w:w="0" w:type="auto"/>
            <w:tcBorders>
              <w:top w:val="nil"/>
              <w:left w:val="nil"/>
              <w:bottom w:val="single" w:sz="4" w:space="0" w:color="auto"/>
              <w:right w:val="single" w:sz="4" w:space="0" w:color="auto"/>
            </w:tcBorders>
            <w:vAlign w:val="bottom"/>
            <w:hideMark/>
          </w:tcPr>
          <w:p w14:paraId="5D0002F8" w14:textId="77777777" w:rsidR="00C258AA" w:rsidRDefault="00C258AA">
            <w:pPr>
              <w:jc w:val="center"/>
              <w:rPr>
                <w:sz w:val="20"/>
                <w:szCs w:val="20"/>
              </w:rPr>
            </w:pPr>
            <w:r>
              <w:rPr>
                <w:sz w:val="20"/>
                <w:szCs w:val="20"/>
              </w:rPr>
              <w:t> </w:t>
            </w:r>
          </w:p>
        </w:tc>
        <w:tc>
          <w:tcPr>
            <w:tcW w:w="1706" w:type="dxa"/>
            <w:tcBorders>
              <w:top w:val="nil"/>
              <w:left w:val="nil"/>
              <w:bottom w:val="single" w:sz="4" w:space="0" w:color="auto"/>
              <w:right w:val="single" w:sz="4" w:space="0" w:color="auto"/>
            </w:tcBorders>
            <w:vAlign w:val="bottom"/>
            <w:hideMark/>
          </w:tcPr>
          <w:p w14:paraId="647EC26D" w14:textId="77777777" w:rsidR="00C258AA" w:rsidRDefault="00C258AA">
            <w:pPr>
              <w:jc w:val="center"/>
              <w:rPr>
                <w:sz w:val="20"/>
                <w:szCs w:val="20"/>
              </w:rPr>
            </w:pPr>
            <w:r>
              <w:rPr>
                <w:sz w:val="20"/>
                <w:szCs w:val="20"/>
              </w:rPr>
              <w:t>1 002,00000</w:t>
            </w:r>
          </w:p>
        </w:tc>
        <w:tc>
          <w:tcPr>
            <w:tcW w:w="1848" w:type="dxa"/>
            <w:tcBorders>
              <w:top w:val="nil"/>
              <w:left w:val="nil"/>
              <w:bottom w:val="single" w:sz="4" w:space="0" w:color="auto"/>
              <w:right w:val="single" w:sz="4" w:space="0" w:color="auto"/>
            </w:tcBorders>
            <w:vAlign w:val="bottom"/>
            <w:hideMark/>
          </w:tcPr>
          <w:p w14:paraId="6DF5C3BC" w14:textId="77777777" w:rsidR="00C258AA" w:rsidRDefault="00C258AA">
            <w:pPr>
              <w:jc w:val="center"/>
              <w:rPr>
                <w:sz w:val="20"/>
                <w:szCs w:val="20"/>
              </w:rPr>
            </w:pPr>
            <w:r>
              <w:rPr>
                <w:sz w:val="20"/>
                <w:szCs w:val="20"/>
              </w:rPr>
              <w:t>1 470,00000</w:t>
            </w:r>
          </w:p>
        </w:tc>
      </w:tr>
      <w:tr w:rsidR="00C258AA" w14:paraId="0944FE96" w14:textId="77777777" w:rsidTr="002D3913">
        <w:trPr>
          <w:gridAfter w:val="1"/>
          <w:wAfter w:w="7" w:type="dxa"/>
          <w:trHeight w:val="284"/>
        </w:trPr>
        <w:tc>
          <w:tcPr>
            <w:tcW w:w="9072" w:type="dxa"/>
            <w:tcBorders>
              <w:top w:val="nil"/>
              <w:left w:val="single" w:sz="4" w:space="0" w:color="auto"/>
              <w:bottom w:val="single" w:sz="4" w:space="0" w:color="auto"/>
              <w:right w:val="single" w:sz="4" w:space="0" w:color="auto"/>
            </w:tcBorders>
            <w:vAlign w:val="bottom"/>
            <w:hideMark/>
          </w:tcPr>
          <w:p w14:paraId="56E97582" w14:textId="77777777" w:rsidR="00C258AA" w:rsidRDefault="00C258AA">
            <w:pPr>
              <w:rPr>
                <w:sz w:val="20"/>
                <w:szCs w:val="20"/>
              </w:rPr>
            </w:pPr>
            <w:r>
              <w:rPr>
                <w:sz w:val="20"/>
                <w:szCs w:val="20"/>
              </w:rPr>
              <w:t>Реализация мероприятий</w:t>
            </w:r>
          </w:p>
        </w:tc>
        <w:tc>
          <w:tcPr>
            <w:tcW w:w="1426" w:type="dxa"/>
            <w:tcBorders>
              <w:top w:val="nil"/>
              <w:left w:val="nil"/>
              <w:bottom w:val="single" w:sz="4" w:space="0" w:color="auto"/>
              <w:right w:val="single" w:sz="4" w:space="0" w:color="auto"/>
            </w:tcBorders>
            <w:vAlign w:val="bottom"/>
            <w:hideMark/>
          </w:tcPr>
          <w:p w14:paraId="554DE1D4" w14:textId="77777777" w:rsidR="00C258AA" w:rsidRDefault="00C258AA">
            <w:pPr>
              <w:jc w:val="center"/>
              <w:rPr>
                <w:sz w:val="20"/>
                <w:szCs w:val="20"/>
              </w:rPr>
            </w:pPr>
            <w:r>
              <w:rPr>
                <w:sz w:val="20"/>
                <w:szCs w:val="20"/>
              </w:rPr>
              <w:t>0300299990</w:t>
            </w:r>
          </w:p>
        </w:tc>
        <w:tc>
          <w:tcPr>
            <w:tcW w:w="0" w:type="auto"/>
            <w:tcBorders>
              <w:top w:val="nil"/>
              <w:left w:val="nil"/>
              <w:bottom w:val="single" w:sz="4" w:space="0" w:color="auto"/>
              <w:right w:val="single" w:sz="4" w:space="0" w:color="auto"/>
            </w:tcBorders>
            <w:vAlign w:val="bottom"/>
            <w:hideMark/>
          </w:tcPr>
          <w:p w14:paraId="27DD678C" w14:textId="77777777" w:rsidR="00C258AA" w:rsidRDefault="00C258AA">
            <w:pPr>
              <w:jc w:val="center"/>
              <w:rPr>
                <w:sz w:val="20"/>
                <w:szCs w:val="20"/>
              </w:rPr>
            </w:pPr>
            <w:r>
              <w:rPr>
                <w:sz w:val="20"/>
                <w:szCs w:val="20"/>
              </w:rPr>
              <w:t> </w:t>
            </w:r>
          </w:p>
        </w:tc>
        <w:tc>
          <w:tcPr>
            <w:tcW w:w="1706" w:type="dxa"/>
            <w:tcBorders>
              <w:top w:val="nil"/>
              <w:left w:val="nil"/>
              <w:bottom w:val="single" w:sz="4" w:space="0" w:color="auto"/>
              <w:right w:val="single" w:sz="4" w:space="0" w:color="auto"/>
            </w:tcBorders>
            <w:vAlign w:val="bottom"/>
            <w:hideMark/>
          </w:tcPr>
          <w:p w14:paraId="73DA1E0E" w14:textId="77777777" w:rsidR="00C258AA" w:rsidRDefault="00C258AA">
            <w:pPr>
              <w:jc w:val="center"/>
              <w:rPr>
                <w:sz w:val="20"/>
                <w:szCs w:val="20"/>
              </w:rPr>
            </w:pPr>
            <w:r>
              <w:rPr>
                <w:sz w:val="20"/>
                <w:szCs w:val="20"/>
              </w:rPr>
              <w:t>1 002,00000</w:t>
            </w:r>
          </w:p>
        </w:tc>
        <w:tc>
          <w:tcPr>
            <w:tcW w:w="1848" w:type="dxa"/>
            <w:tcBorders>
              <w:top w:val="nil"/>
              <w:left w:val="nil"/>
              <w:bottom w:val="single" w:sz="4" w:space="0" w:color="auto"/>
              <w:right w:val="single" w:sz="4" w:space="0" w:color="auto"/>
            </w:tcBorders>
            <w:vAlign w:val="bottom"/>
            <w:hideMark/>
          </w:tcPr>
          <w:p w14:paraId="11BFE1C5" w14:textId="77777777" w:rsidR="00C258AA" w:rsidRDefault="00C258AA">
            <w:pPr>
              <w:jc w:val="center"/>
              <w:rPr>
                <w:sz w:val="20"/>
                <w:szCs w:val="20"/>
              </w:rPr>
            </w:pPr>
            <w:r>
              <w:rPr>
                <w:sz w:val="20"/>
                <w:szCs w:val="20"/>
              </w:rPr>
              <w:t>1 470,00000</w:t>
            </w:r>
          </w:p>
        </w:tc>
      </w:tr>
      <w:tr w:rsidR="00C258AA" w14:paraId="5EF964B5" w14:textId="77777777" w:rsidTr="002D3913">
        <w:trPr>
          <w:gridAfter w:val="1"/>
          <w:wAfter w:w="7" w:type="dxa"/>
          <w:trHeight w:val="284"/>
        </w:trPr>
        <w:tc>
          <w:tcPr>
            <w:tcW w:w="9072" w:type="dxa"/>
            <w:tcBorders>
              <w:top w:val="nil"/>
              <w:left w:val="single" w:sz="4" w:space="0" w:color="auto"/>
              <w:bottom w:val="single" w:sz="4" w:space="0" w:color="auto"/>
              <w:right w:val="single" w:sz="4" w:space="0" w:color="auto"/>
            </w:tcBorders>
            <w:vAlign w:val="bottom"/>
            <w:hideMark/>
          </w:tcPr>
          <w:p w14:paraId="36E786ED" w14:textId="77777777" w:rsidR="00C258AA" w:rsidRDefault="00C258AA">
            <w:pPr>
              <w:rPr>
                <w:sz w:val="20"/>
                <w:szCs w:val="20"/>
              </w:rPr>
            </w:pPr>
            <w:r>
              <w:rPr>
                <w:sz w:val="20"/>
                <w:szCs w:val="20"/>
              </w:rPr>
              <w:t>Закупка товаров, работ и услуг для государственных (муниципальных) нужд</w:t>
            </w:r>
          </w:p>
        </w:tc>
        <w:tc>
          <w:tcPr>
            <w:tcW w:w="1426" w:type="dxa"/>
            <w:tcBorders>
              <w:top w:val="nil"/>
              <w:left w:val="nil"/>
              <w:bottom w:val="single" w:sz="4" w:space="0" w:color="auto"/>
              <w:right w:val="single" w:sz="4" w:space="0" w:color="auto"/>
            </w:tcBorders>
            <w:vAlign w:val="bottom"/>
            <w:hideMark/>
          </w:tcPr>
          <w:p w14:paraId="6B30020B" w14:textId="77777777" w:rsidR="00C258AA" w:rsidRDefault="00C258AA">
            <w:pPr>
              <w:jc w:val="center"/>
              <w:rPr>
                <w:sz w:val="20"/>
                <w:szCs w:val="20"/>
              </w:rPr>
            </w:pPr>
            <w:r>
              <w:rPr>
                <w:sz w:val="20"/>
                <w:szCs w:val="20"/>
              </w:rPr>
              <w:t>0300299990</w:t>
            </w:r>
          </w:p>
        </w:tc>
        <w:tc>
          <w:tcPr>
            <w:tcW w:w="0" w:type="auto"/>
            <w:tcBorders>
              <w:top w:val="nil"/>
              <w:left w:val="nil"/>
              <w:bottom w:val="single" w:sz="4" w:space="0" w:color="auto"/>
              <w:right w:val="single" w:sz="4" w:space="0" w:color="auto"/>
            </w:tcBorders>
            <w:vAlign w:val="bottom"/>
            <w:hideMark/>
          </w:tcPr>
          <w:p w14:paraId="2BCB58EF" w14:textId="77777777" w:rsidR="00C258AA" w:rsidRDefault="00C258AA">
            <w:pPr>
              <w:jc w:val="center"/>
              <w:rPr>
                <w:sz w:val="20"/>
                <w:szCs w:val="20"/>
              </w:rPr>
            </w:pPr>
            <w:r>
              <w:rPr>
                <w:sz w:val="20"/>
                <w:szCs w:val="20"/>
              </w:rPr>
              <w:t>200</w:t>
            </w:r>
          </w:p>
        </w:tc>
        <w:tc>
          <w:tcPr>
            <w:tcW w:w="1706" w:type="dxa"/>
            <w:tcBorders>
              <w:top w:val="nil"/>
              <w:left w:val="nil"/>
              <w:bottom w:val="single" w:sz="4" w:space="0" w:color="auto"/>
              <w:right w:val="single" w:sz="4" w:space="0" w:color="auto"/>
            </w:tcBorders>
            <w:vAlign w:val="bottom"/>
            <w:hideMark/>
          </w:tcPr>
          <w:p w14:paraId="331F82E5" w14:textId="77777777" w:rsidR="00C258AA" w:rsidRDefault="00C258AA">
            <w:pPr>
              <w:jc w:val="center"/>
              <w:rPr>
                <w:sz w:val="20"/>
                <w:szCs w:val="20"/>
              </w:rPr>
            </w:pPr>
            <w:r>
              <w:rPr>
                <w:sz w:val="20"/>
                <w:szCs w:val="20"/>
              </w:rPr>
              <w:t>1 002,00000</w:t>
            </w:r>
          </w:p>
        </w:tc>
        <w:tc>
          <w:tcPr>
            <w:tcW w:w="1848" w:type="dxa"/>
            <w:tcBorders>
              <w:top w:val="nil"/>
              <w:left w:val="nil"/>
              <w:bottom w:val="single" w:sz="4" w:space="0" w:color="auto"/>
              <w:right w:val="single" w:sz="4" w:space="0" w:color="auto"/>
            </w:tcBorders>
            <w:vAlign w:val="bottom"/>
            <w:hideMark/>
          </w:tcPr>
          <w:p w14:paraId="5AED5C43" w14:textId="77777777" w:rsidR="00C258AA" w:rsidRDefault="00C258AA">
            <w:pPr>
              <w:jc w:val="center"/>
              <w:rPr>
                <w:sz w:val="20"/>
                <w:szCs w:val="20"/>
              </w:rPr>
            </w:pPr>
            <w:r>
              <w:rPr>
                <w:sz w:val="20"/>
                <w:szCs w:val="20"/>
              </w:rPr>
              <w:t>1 470,00000</w:t>
            </w:r>
          </w:p>
        </w:tc>
      </w:tr>
      <w:tr w:rsidR="00C258AA" w14:paraId="0F6CE710" w14:textId="77777777" w:rsidTr="002D3913">
        <w:trPr>
          <w:gridAfter w:val="1"/>
          <w:wAfter w:w="7" w:type="dxa"/>
          <w:trHeight w:val="284"/>
        </w:trPr>
        <w:tc>
          <w:tcPr>
            <w:tcW w:w="9072" w:type="dxa"/>
            <w:tcBorders>
              <w:top w:val="nil"/>
              <w:left w:val="single" w:sz="4" w:space="0" w:color="auto"/>
              <w:bottom w:val="single" w:sz="4" w:space="0" w:color="auto"/>
              <w:right w:val="single" w:sz="4" w:space="0" w:color="auto"/>
            </w:tcBorders>
            <w:vAlign w:val="bottom"/>
            <w:hideMark/>
          </w:tcPr>
          <w:p w14:paraId="209962F3" w14:textId="77777777" w:rsidR="00C258AA" w:rsidRDefault="00C258AA">
            <w:pPr>
              <w:rPr>
                <w:sz w:val="20"/>
                <w:szCs w:val="20"/>
              </w:rPr>
            </w:pPr>
            <w:r>
              <w:rPr>
                <w:sz w:val="20"/>
                <w:szCs w:val="20"/>
              </w:rPr>
              <w:t>Иные закупки товаров, работ и услуг для обеспечения государственных (муниципальных) нужд</w:t>
            </w:r>
          </w:p>
        </w:tc>
        <w:tc>
          <w:tcPr>
            <w:tcW w:w="1426" w:type="dxa"/>
            <w:tcBorders>
              <w:top w:val="nil"/>
              <w:left w:val="nil"/>
              <w:bottom w:val="single" w:sz="4" w:space="0" w:color="auto"/>
              <w:right w:val="single" w:sz="4" w:space="0" w:color="auto"/>
            </w:tcBorders>
            <w:vAlign w:val="bottom"/>
            <w:hideMark/>
          </w:tcPr>
          <w:p w14:paraId="3775CD09" w14:textId="77777777" w:rsidR="00C258AA" w:rsidRDefault="00C258AA">
            <w:pPr>
              <w:jc w:val="center"/>
              <w:rPr>
                <w:sz w:val="20"/>
                <w:szCs w:val="20"/>
              </w:rPr>
            </w:pPr>
            <w:r>
              <w:rPr>
                <w:sz w:val="20"/>
                <w:szCs w:val="20"/>
              </w:rPr>
              <w:t>0300299990</w:t>
            </w:r>
          </w:p>
        </w:tc>
        <w:tc>
          <w:tcPr>
            <w:tcW w:w="0" w:type="auto"/>
            <w:tcBorders>
              <w:top w:val="nil"/>
              <w:left w:val="nil"/>
              <w:bottom w:val="single" w:sz="4" w:space="0" w:color="auto"/>
              <w:right w:val="single" w:sz="4" w:space="0" w:color="auto"/>
            </w:tcBorders>
            <w:vAlign w:val="bottom"/>
            <w:hideMark/>
          </w:tcPr>
          <w:p w14:paraId="3D47940F" w14:textId="77777777" w:rsidR="00C258AA" w:rsidRDefault="00C258AA">
            <w:pPr>
              <w:jc w:val="center"/>
              <w:rPr>
                <w:sz w:val="20"/>
                <w:szCs w:val="20"/>
              </w:rPr>
            </w:pPr>
            <w:r>
              <w:rPr>
                <w:sz w:val="20"/>
                <w:szCs w:val="20"/>
              </w:rPr>
              <w:t>240</w:t>
            </w:r>
          </w:p>
        </w:tc>
        <w:tc>
          <w:tcPr>
            <w:tcW w:w="1706" w:type="dxa"/>
            <w:tcBorders>
              <w:top w:val="nil"/>
              <w:left w:val="nil"/>
              <w:bottom w:val="single" w:sz="4" w:space="0" w:color="auto"/>
              <w:right w:val="single" w:sz="4" w:space="0" w:color="auto"/>
            </w:tcBorders>
            <w:vAlign w:val="bottom"/>
            <w:hideMark/>
          </w:tcPr>
          <w:p w14:paraId="7E07C95B" w14:textId="77777777" w:rsidR="00C258AA" w:rsidRDefault="00C258AA">
            <w:pPr>
              <w:jc w:val="center"/>
              <w:rPr>
                <w:sz w:val="20"/>
                <w:szCs w:val="20"/>
              </w:rPr>
            </w:pPr>
            <w:r>
              <w:rPr>
                <w:sz w:val="20"/>
                <w:szCs w:val="20"/>
              </w:rPr>
              <w:t>1 002,00000</w:t>
            </w:r>
          </w:p>
        </w:tc>
        <w:tc>
          <w:tcPr>
            <w:tcW w:w="1848" w:type="dxa"/>
            <w:tcBorders>
              <w:top w:val="nil"/>
              <w:left w:val="nil"/>
              <w:bottom w:val="single" w:sz="4" w:space="0" w:color="auto"/>
              <w:right w:val="single" w:sz="4" w:space="0" w:color="auto"/>
            </w:tcBorders>
            <w:vAlign w:val="bottom"/>
            <w:hideMark/>
          </w:tcPr>
          <w:p w14:paraId="0BC493F5" w14:textId="77777777" w:rsidR="00C258AA" w:rsidRDefault="00C258AA">
            <w:pPr>
              <w:jc w:val="center"/>
              <w:rPr>
                <w:sz w:val="20"/>
                <w:szCs w:val="20"/>
              </w:rPr>
            </w:pPr>
            <w:r>
              <w:rPr>
                <w:sz w:val="20"/>
                <w:szCs w:val="20"/>
              </w:rPr>
              <w:t>1 470,00000</w:t>
            </w:r>
          </w:p>
        </w:tc>
      </w:tr>
      <w:tr w:rsidR="00C258AA" w14:paraId="67E699BD" w14:textId="77777777" w:rsidTr="002D3913">
        <w:trPr>
          <w:gridAfter w:val="1"/>
          <w:wAfter w:w="7" w:type="dxa"/>
          <w:trHeight w:val="284"/>
        </w:trPr>
        <w:tc>
          <w:tcPr>
            <w:tcW w:w="9072" w:type="dxa"/>
            <w:tcBorders>
              <w:top w:val="nil"/>
              <w:left w:val="single" w:sz="4" w:space="0" w:color="auto"/>
              <w:bottom w:val="single" w:sz="4" w:space="0" w:color="auto"/>
              <w:right w:val="single" w:sz="4" w:space="0" w:color="auto"/>
            </w:tcBorders>
            <w:vAlign w:val="bottom"/>
            <w:hideMark/>
          </w:tcPr>
          <w:p w14:paraId="5FE9081C" w14:textId="77777777" w:rsidR="00C258AA" w:rsidRDefault="00C258AA">
            <w:pPr>
              <w:rPr>
                <w:b/>
                <w:bCs/>
                <w:sz w:val="20"/>
                <w:szCs w:val="20"/>
              </w:rPr>
            </w:pPr>
            <w:r>
              <w:rPr>
                <w:b/>
                <w:bCs/>
                <w:sz w:val="20"/>
                <w:szCs w:val="20"/>
              </w:rPr>
              <w:t xml:space="preserve"> Муниципальная программа "Развитие и применение информационных технологий в муниципальном образовании сельское поселение Салым"</w:t>
            </w:r>
          </w:p>
        </w:tc>
        <w:tc>
          <w:tcPr>
            <w:tcW w:w="1426" w:type="dxa"/>
            <w:tcBorders>
              <w:top w:val="nil"/>
              <w:left w:val="nil"/>
              <w:bottom w:val="single" w:sz="4" w:space="0" w:color="auto"/>
              <w:right w:val="single" w:sz="4" w:space="0" w:color="auto"/>
            </w:tcBorders>
            <w:vAlign w:val="bottom"/>
            <w:hideMark/>
          </w:tcPr>
          <w:p w14:paraId="09E8F5F6" w14:textId="77777777" w:rsidR="00C258AA" w:rsidRDefault="00C258AA">
            <w:pPr>
              <w:jc w:val="center"/>
              <w:rPr>
                <w:b/>
                <w:bCs/>
                <w:sz w:val="20"/>
                <w:szCs w:val="20"/>
              </w:rPr>
            </w:pPr>
            <w:r>
              <w:rPr>
                <w:b/>
                <w:bCs/>
                <w:sz w:val="20"/>
                <w:szCs w:val="20"/>
              </w:rPr>
              <w:t>0400000000</w:t>
            </w:r>
          </w:p>
        </w:tc>
        <w:tc>
          <w:tcPr>
            <w:tcW w:w="0" w:type="auto"/>
            <w:tcBorders>
              <w:top w:val="nil"/>
              <w:left w:val="nil"/>
              <w:bottom w:val="single" w:sz="4" w:space="0" w:color="auto"/>
              <w:right w:val="single" w:sz="4" w:space="0" w:color="auto"/>
            </w:tcBorders>
            <w:vAlign w:val="bottom"/>
            <w:hideMark/>
          </w:tcPr>
          <w:p w14:paraId="4930A566" w14:textId="77777777" w:rsidR="00C258AA" w:rsidRDefault="00C258AA">
            <w:pPr>
              <w:jc w:val="center"/>
              <w:rPr>
                <w:b/>
                <w:bCs/>
                <w:sz w:val="20"/>
                <w:szCs w:val="20"/>
              </w:rPr>
            </w:pPr>
            <w:r>
              <w:rPr>
                <w:b/>
                <w:bCs/>
                <w:sz w:val="20"/>
                <w:szCs w:val="20"/>
              </w:rPr>
              <w:t> </w:t>
            </w:r>
          </w:p>
        </w:tc>
        <w:tc>
          <w:tcPr>
            <w:tcW w:w="1706" w:type="dxa"/>
            <w:tcBorders>
              <w:top w:val="nil"/>
              <w:left w:val="nil"/>
              <w:bottom w:val="single" w:sz="4" w:space="0" w:color="auto"/>
              <w:right w:val="single" w:sz="4" w:space="0" w:color="auto"/>
            </w:tcBorders>
            <w:vAlign w:val="bottom"/>
            <w:hideMark/>
          </w:tcPr>
          <w:p w14:paraId="6A461B62" w14:textId="77777777" w:rsidR="00C258AA" w:rsidRDefault="00C258AA">
            <w:pPr>
              <w:jc w:val="center"/>
              <w:rPr>
                <w:b/>
                <w:bCs/>
                <w:sz w:val="20"/>
                <w:szCs w:val="20"/>
              </w:rPr>
            </w:pPr>
            <w:r>
              <w:rPr>
                <w:b/>
                <w:bCs/>
                <w:sz w:val="20"/>
                <w:szCs w:val="20"/>
              </w:rPr>
              <w:t>1 118,23300</w:t>
            </w:r>
          </w:p>
        </w:tc>
        <w:tc>
          <w:tcPr>
            <w:tcW w:w="1848" w:type="dxa"/>
            <w:tcBorders>
              <w:top w:val="nil"/>
              <w:left w:val="nil"/>
              <w:bottom w:val="single" w:sz="4" w:space="0" w:color="auto"/>
              <w:right w:val="single" w:sz="4" w:space="0" w:color="auto"/>
            </w:tcBorders>
            <w:vAlign w:val="bottom"/>
            <w:hideMark/>
          </w:tcPr>
          <w:p w14:paraId="1E957CEF" w14:textId="77777777" w:rsidR="00C258AA" w:rsidRDefault="00C258AA">
            <w:pPr>
              <w:jc w:val="center"/>
              <w:rPr>
                <w:b/>
                <w:bCs/>
                <w:sz w:val="20"/>
                <w:szCs w:val="20"/>
              </w:rPr>
            </w:pPr>
            <w:r>
              <w:rPr>
                <w:b/>
                <w:bCs/>
                <w:sz w:val="20"/>
                <w:szCs w:val="20"/>
              </w:rPr>
              <w:t>1 118,23300</w:t>
            </w:r>
          </w:p>
        </w:tc>
      </w:tr>
      <w:tr w:rsidR="00C258AA" w14:paraId="0ECD433B" w14:textId="77777777" w:rsidTr="002D3913">
        <w:trPr>
          <w:gridAfter w:val="1"/>
          <w:wAfter w:w="7" w:type="dxa"/>
          <w:trHeight w:val="284"/>
        </w:trPr>
        <w:tc>
          <w:tcPr>
            <w:tcW w:w="9072" w:type="dxa"/>
            <w:tcBorders>
              <w:top w:val="nil"/>
              <w:left w:val="single" w:sz="4" w:space="0" w:color="auto"/>
              <w:bottom w:val="single" w:sz="4" w:space="0" w:color="auto"/>
              <w:right w:val="single" w:sz="4" w:space="0" w:color="auto"/>
            </w:tcBorders>
            <w:vAlign w:val="center"/>
            <w:hideMark/>
          </w:tcPr>
          <w:p w14:paraId="14A4DB5A" w14:textId="77777777" w:rsidR="00C258AA" w:rsidRDefault="00C258AA">
            <w:pPr>
              <w:rPr>
                <w:sz w:val="20"/>
                <w:szCs w:val="20"/>
              </w:rPr>
            </w:pPr>
            <w:r>
              <w:rPr>
                <w:sz w:val="20"/>
                <w:szCs w:val="20"/>
              </w:rPr>
              <w:t>Основное мероприятие "Обеспечение доступом в сеть Интернет, предоставление услуг связи"</w:t>
            </w:r>
          </w:p>
        </w:tc>
        <w:tc>
          <w:tcPr>
            <w:tcW w:w="1426" w:type="dxa"/>
            <w:tcBorders>
              <w:top w:val="nil"/>
              <w:left w:val="nil"/>
              <w:bottom w:val="single" w:sz="4" w:space="0" w:color="auto"/>
              <w:right w:val="single" w:sz="4" w:space="0" w:color="auto"/>
            </w:tcBorders>
            <w:vAlign w:val="bottom"/>
            <w:hideMark/>
          </w:tcPr>
          <w:p w14:paraId="137FD08F" w14:textId="77777777" w:rsidR="00C258AA" w:rsidRDefault="00C258AA">
            <w:pPr>
              <w:jc w:val="center"/>
              <w:rPr>
                <w:sz w:val="20"/>
                <w:szCs w:val="20"/>
              </w:rPr>
            </w:pPr>
            <w:r>
              <w:rPr>
                <w:sz w:val="20"/>
                <w:szCs w:val="20"/>
              </w:rPr>
              <w:t>0400100000</w:t>
            </w:r>
          </w:p>
        </w:tc>
        <w:tc>
          <w:tcPr>
            <w:tcW w:w="0" w:type="auto"/>
            <w:tcBorders>
              <w:top w:val="nil"/>
              <w:left w:val="nil"/>
              <w:bottom w:val="single" w:sz="4" w:space="0" w:color="auto"/>
              <w:right w:val="single" w:sz="4" w:space="0" w:color="auto"/>
            </w:tcBorders>
            <w:vAlign w:val="bottom"/>
            <w:hideMark/>
          </w:tcPr>
          <w:p w14:paraId="2970AEA8" w14:textId="77777777" w:rsidR="00C258AA" w:rsidRDefault="00C258AA">
            <w:pPr>
              <w:jc w:val="center"/>
              <w:rPr>
                <w:b/>
                <w:bCs/>
                <w:sz w:val="20"/>
                <w:szCs w:val="20"/>
              </w:rPr>
            </w:pPr>
            <w:r>
              <w:rPr>
                <w:b/>
                <w:bCs/>
                <w:sz w:val="20"/>
                <w:szCs w:val="20"/>
              </w:rPr>
              <w:t> </w:t>
            </w:r>
          </w:p>
        </w:tc>
        <w:tc>
          <w:tcPr>
            <w:tcW w:w="1706" w:type="dxa"/>
            <w:tcBorders>
              <w:top w:val="nil"/>
              <w:left w:val="nil"/>
              <w:bottom w:val="single" w:sz="4" w:space="0" w:color="auto"/>
              <w:right w:val="single" w:sz="4" w:space="0" w:color="auto"/>
            </w:tcBorders>
            <w:vAlign w:val="bottom"/>
            <w:hideMark/>
          </w:tcPr>
          <w:p w14:paraId="62E9190E" w14:textId="77777777" w:rsidR="00C258AA" w:rsidRDefault="00C258AA">
            <w:pPr>
              <w:jc w:val="center"/>
              <w:rPr>
                <w:sz w:val="20"/>
                <w:szCs w:val="20"/>
              </w:rPr>
            </w:pPr>
            <w:r>
              <w:rPr>
                <w:sz w:val="20"/>
                <w:szCs w:val="20"/>
              </w:rPr>
              <w:t>558,72500</w:t>
            </w:r>
          </w:p>
        </w:tc>
        <w:tc>
          <w:tcPr>
            <w:tcW w:w="1848" w:type="dxa"/>
            <w:tcBorders>
              <w:top w:val="nil"/>
              <w:left w:val="nil"/>
              <w:bottom w:val="single" w:sz="4" w:space="0" w:color="auto"/>
              <w:right w:val="single" w:sz="4" w:space="0" w:color="auto"/>
            </w:tcBorders>
            <w:vAlign w:val="bottom"/>
            <w:hideMark/>
          </w:tcPr>
          <w:p w14:paraId="23730681" w14:textId="77777777" w:rsidR="00C258AA" w:rsidRDefault="00C258AA">
            <w:pPr>
              <w:jc w:val="center"/>
              <w:rPr>
                <w:sz w:val="20"/>
                <w:szCs w:val="20"/>
              </w:rPr>
            </w:pPr>
            <w:r>
              <w:rPr>
                <w:sz w:val="20"/>
                <w:szCs w:val="20"/>
              </w:rPr>
              <w:t>558,72500</w:t>
            </w:r>
          </w:p>
        </w:tc>
      </w:tr>
      <w:tr w:rsidR="00C258AA" w14:paraId="1E747183" w14:textId="77777777" w:rsidTr="002D3913">
        <w:trPr>
          <w:gridAfter w:val="1"/>
          <w:wAfter w:w="7" w:type="dxa"/>
          <w:trHeight w:val="284"/>
        </w:trPr>
        <w:tc>
          <w:tcPr>
            <w:tcW w:w="9072" w:type="dxa"/>
            <w:tcBorders>
              <w:top w:val="nil"/>
              <w:left w:val="single" w:sz="4" w:space="0" w:color="auto"/>
              <w:bottom w:val="single" w:sz="4" w:space="0" w:color="auto"/>
              <w:right w:val="single" w:sz="4" w:space="0" w:color="auto"/>
            </w:tcBorders>
            <w:vAlign w:val="bottom"/>
            <w:hideMark/>
          </w:tcPr>
          <w:p w14:paraId="7398E308" w14:textId="77777777" w:rsidR="00C258AA" w:rsidRDefault="00C258AA">
            <w:pPr>
              <w:rPr>
                <w:sz w:val="20"/>
                <w:szCs w:val="20"/>
              </w:rPr>
            </w:pPr>
            <w:r>
              <w:rPr>
                <w:sz w:val="20"/>
                <w:szCs w:val="20"/>
              </w:rPr>
              <w:t>Реализация мероприятий</w:t>
            </w:r>
          </w:p>
        </w:tc>
        <w:tc>
          <w:tcPr>
            <w:tcW w:w="1426" w:type="dxa"/>
            <w:tcBorders>
              <w:top w:val="nil"/>
              <w:left w:val="nil"/>
              <w:bottom w:val="single" w:sz="4" w:space="0" w:color="auto"/>
              <w:right w:val="single" w:sz="4" w:space="0" w:color="auto"/>
            </w:tcBorders>
            <w:vAlign w:val="bottom"/>
            <w:hideMark/>
          </w:tcPr>
          <w:p w14:paraId="4B4A9760" w14:textId="77777777" w:rsidR="00C258AA" w:rsidRDefault="00C258AA">
            <w:pPr>
              <w:jc w:val="center"/>
              <w:rPr>
                <w:sz w:val="20"/>
                <w:szCs w:val="20"/>
              </w:rPr>
            </w:pPr>
            <w:r>
              <w:rPr>
                <w:sz w:val="20"/>
                <w:szCs w:val="20"/>
              </w:rPr>
              <w:t>0400199990</w:t>
            </w:r>
          </w:p>
        </w:tc>
        <w:tc>
          <w:tcPr>
            <w:tcW w:w="0" w:type="auto"/>
            <w:tcBorders>
              <w:top w:val="nil"/>
              <w:left w:val="nil"/>
              <w:bottom w:val="single" w:sz="4" w:space="0" w:color="auto"/>
              <w:right w:val="single" w:sz="4" w:space="0" w:color="auto"/>
            </w:tcBorders>
            <w:vAlign w:val="bottom"/>
            <w:hideMark/>
          </w:tcPr>
          <w:p w14:paraId="079E2641" w14:textId="77777777" w:rsidR="00C258AA" w:rsidRDefault="00C258AA">
            <w:pPr>
              <w:jc w:val="center"/>
              <w:rPr>
                <w:b/>
                <w:bCs/>
                <w:sz w:val="20"/>
                <w:szCs w:val="20"/>
              </w:rPr>
            </w:pPr>
            <w:r>
              <w:rPr>
                <w:b/>
                <w:bCs/>
                <w:sz w:val="20"/>
                <w:szCs w:val="20"/>
              </w:rPr>
              <w:t> </w:t>
            </w:r>
          </w:p>
        </w:tc>
        <w:tc>
          <w:tcPr>
            <w:tcW w:w="1706" w:type="dxa"/>
            <w:tcBorders>
              <w:top w:val="nil"/>
              <w:left w:val="nil"/>
              <w:bottom w:val="single" w:sz="4" w:space="0" w:color="auto"/>
              <w:right w:val="single" w:sz="4" w:space="0" w:color="auto"/>
            </w:tcBorders>
            <w:vAlign w:val="bottom"/>
            <w:hideMark/>
          </w:tcPr>
          <w:p w14:paraId="592E4010" w14:textId="77777777" w:rsidR="00C258AA" w:rsidRDefault="00C258AA">
            <w:pPr>
              <w:jc w:val="center"/>
              <w:rPr>
                <w:sz w:val="20"/>
                <w:szCs w:val="20"/>
              </w:rPr>
            </w:pPr>
            <w:r>
              <w:rPr>
                <w:sz w:val="20"/>
                <w:szCs w:val="20"/>
              </w:rPr>
              <w:t>558,72500</w:t>
            </w:r>
          </w:p>
        </w:tc>
        <w:tc>
          <w:tcPr>
            <w:tcW w:w="1848" w:type="dxa"/>
            <w:tcBorders>
              <w:top w:val="nil"/>
              <w:left w:val="nil"/>
              <w:bottom w:val="single" w:sz="4" w:space="0" w:color="auto"/>
              <w:right w:val="single" w:sz="4" w:space="0" w:color="auto"/>
            </w:tcBorders>
            <w:vAlign w:val="bottom"/>
            <w:hideMark/>
          </w:tcPr>
          <w:p w14:paraId="5E5C8558" w14:textId="77777777" w:rsidR="00C258AA" w:rsidRDefault="00C258AA">
            <w:pPr>
              <w:jc w:val="center"/>
              <w:rPr>
                <w:sz w:val="20"/>
                <w:szCs w:val="20"/>
              </w:rPr>
            </w:pPr>
            <w:r>
              <w:rPr>
                <w:sz w:val="20"/>
                <w:szCs w:val="20"/>
              </w:rPr>
              <w:t>558,72500</w:t>
            </w:r>
          </w:p>
        </w:tc>
      </w:tr>
      <w:tr w:rsidR="00C258AA" w14:paraId="6C58EF26" w14:textId="77777777" w:rsidTr="002D3913">
        <w:trPr>
          <w:gridAfter w:val="1"/>
          <w:wAfter w:w="7" w:type="dxa"/>
          <w:trHeight w:val="284"/>
        </w:trPr>
        <w:tc>
          <w:tcPr>
            <w:tcW w:w="9072" w:type="dxa"/>
            <w:tcBorders>
              <w:top w:val="nil"/>
              <w:left w:val="single" w:sz="4" w:space="0" w:color="auto"/>
              <w:bottom w:val="single" w:sz="4" w:space="0" w:color="auto"/>
              <w:right w:val="single" w:sz="4" w:space="0" w:color="auto"/>
            </w:tcBorders>
            <w:vAlign w:val="bottom"/>
            <w:hideMark/>
          </w:tcPr>
          <w:p w14:paraId="743381AF" w14:textId="77777777" w:rsidR="00C258AA" w:rsidRDefault="00C258AA">
            <w:pPr>
              <w:rPr>
                <w:sz w:val="20"/>
                <w:szCs w:val="20"/>
              </w:rPr>
            </w:pPr>
            <w:r>
              <w:rPr>
                <w:sz w:val="20"/>
                <w:szCs w:val="20"/>
              </w:rPr>
              <w:t>Закупка товаров, работ и услуг для государственных (муниципальных) нужд</w:t>
            </w:r>
          </w:p>
        </w:tc>
        <w:tc>
          <w:tcPr>
            <w:tcW w:w="1426" w:type="dxa"/>
            <w:tcBorders>
              <w:top w:val="nil"/>
              <w:left w:val="nil"/>
              <w:bottom w:val="single" w:sz="4" w:space="0" w:color="auto"/>
              <w:right w:val="single" w:sz="4" w:space="0" w:color="auto"/>
            </w:tcBorders>
            <w:vAlign w:val="bottom"/>
            <w:hideMark/>
          </w:tcPr>
          <w:p w14:paraId="77030145" w14:textId="77777777" w:rsidR="00C258AA" w:rsidRDefault="00C258AA">
            <w:pPr>
              <w:jc w:val="center"/>
              <w:rPr>
                <w:sz w:val="20"/>
                <w:szCs w:val="20"/>
              </w:rPr>
            </w:pPr>
            <w:r>
              <w:rPr>
                <w:sz w:val="20"/>
                <w:szCs w:val="20"/>
              </w:rPr>
              <w:t>0400199990</w:t>
            </w:r>
          </w:p>
        </w:tc>
        <w:tc>
          <w:tcPr>
            <w:tcW w:w="0" w:type="auto"/>
            <w:tcBorders>
              <w:top w:val="nil"/>
              <w:left w:val="nil"/>
              <w:bottom w:val="single" w:sz="4" w:space="0" w:color="auto"/>
              <w:right w:val="single" w:sz="4" w:space="0" w:color="auto"/>
            </w:tcBorders>
            <w:vAlign w:val="bottom"/>
            <w:hideMark/>
          </w:tcPr>
          <w:p w14:paraId="4954A715" w14:textId="77777777" w:rsidR="00C258AA" w:rsidRDefault="00C258AA">
            <w:pPr>
              <w:jc w:val="center"/>
              <w:rPr>
                <w:sz w:val="20"/>
                <w:szCs w:val="20"/>
              </w:rPr>
            </w:pPr>
            <w:r>
              <w:rPr>
                <w:sz w:val="20"/>
                <w:szCs w:val="20"/>
              </w:rPr>
              <w:t>200</w:t>
            </w:r>
          </w:p>
        </w:tc>
        <w:tc>
          <w:tcPr>
            <w:tcW w:w="1706" w:type="dxa"/>
            <w:tcBorders>
              <w:top w:val="nil"/>
              <w:left w:val="nil"/>
              <w:bottom w:val="single" w:sz="4" w:space="0" w:color="auto"/>
              <w:right w:val="single" w:sz="4" w:space="0" w:color="auto"/>
            </w:tcBorders>
            <w:vAlign w:val="bottom"/>
            <w:hideMark/>
          </w:tcPr>
          <w:p w14:paraId="4F9AA393" w14:textId="77777777" w:rsidR="00C258AA" w:rsidRDefault="00C258AA">
            <w:pPr>
              <w:jc w:val="center"/>
              <w:rPr>
                <w:sz w:val="20"/>
                <w:szCs w:val="20"/>
              </w:rPr>
            </w:pPr>
            <w:r>
              <w:rPr>
                <w:sz w:val="20"/>
                <w:szCs w:val="20"/>
              </w:rPr>
              <w:t>558,72500</w:t>
            </w:r>
          </w:p>
        </w:tc>
        <w:tc>
          <w:tcPr>
            <w:tcW w:w="1848" w:type="dxa"/>
            <w:tcBorders>
              <w:top w:val="nil"/>
              <w:left w:val="nil"/>
              <w:bottom w:val="single" w:sz="4" w:space="0" w:color="auto"/>
              <w:right w:val="single" w:sz="4" w:space="0" w:color="auto"/>
            </w:tcBorders>
            <w:vAlign w:val="bottom"/>
            <w:hideMark/>
          </w:tcPr>
          <w:p w14:paraId="7A821B29" w14:textId="77777777" w:rsidR="00C258AA" w:rsidRDefault="00C258AA">
            <w:pPr>
              <w:jc w:val="center"/>
              <w:rPr>
                <w:sz w:val="20"/>
                <w:szCs w:val="20"/>
              </w:rPr>
            </w:pPr>
            <w:r>
              <w:rPr>
                <w:sz w:val="20"/>
                <w:szCs w:val="20"/>
              </w:rPr>
              <w:t>558,72500</w:t>
            </w:r>
          </w:p>
        </w:tc>
      </w:tr>
      <w:tr w:rsidR="00C258AA" w14:paraId="5781BEC5" w14:textId="77777777" w:rsidTr="002D3913">
        <w:trPr>
          <w:gridAfter w:val="1"/>
          <w:wAfter w:w="7" w:type="dxa"/>
          <w:trHeight w:val="284"/>
        </w:trPr>
        <w:tc>
          <w:tcPr>
            <w:tcW w:w="9072" w:type="dxa"/>
            <w:tcBorders>
              <w:top w:val="nil"/>
              <w:left w:val="single" w:sz="4" w:space="0" w:color="auto"/>
              <w:bottom w:val="single" w:sz="4" w:space="0" w:color="auto"/>
              <w:right w:val="single" w:sz="4" w:space="0" w:color="auto"/>
            </w:tcBorders>
            <w:vAlign w:val="bottom"/>
            <w:hideMark/>
          </w:tcPr>
          <w:p w14:paraId="2ADB7D5E" w14:textId="77777777" w:rsidR="00C258AA" w:rsidRDefault="00C258AA">
            <w:pPr>
              <w:rPr>
                <w:sz w:val="20"/>
                <w:szCs w:val="20"/>
              </w:rPr>
            </w:pPr>
            <w:r>
              <w:rPr>
                <w:sz w:val="20"/>
                <w:szCs w:val="20"/>
              </w:rPr>
              <w:t>Иные закупки товаров, работ и услуг для обеспечения государственных (муниципальных) нужд</w:t>
            </w:r>
          </w:p>
        </w:tc>
        <w:tc>
          <w:tcPr>
            <w:tcW w:w="1426" w:type="dxa"/>
            <w:tcBorders>
              <w:top w:val="nil"/>
              <w:left w:val="nil"/>
              <w:bottom w:val="single" w:sz="4" w:space="0" w:color="auto"/>
              <w:right w:val="single" w:sz="4" w:space="0" w:color="auto"/>
            </w:tcBorders>
            <w:vAlign w:val="bottom"/>
            <w:hideMark/>
          </w:tcPr>
          <w:p w14:paraId="41653CAA" w14:textId="77777777" w:rsidR="00C258AA" w:rsidRDefault="00C258AA">
            <w:pPr>
              <w:jc w:val="center"/>
              <w:rPr>
                <w:sz w:val="20"/>
                <w:szCs w:val="20"/>
              </w:rPr>
            </w:pPr>
            <w:r>
              <w:rPr>
                <w:sz w:val="20"/>
                <w:szCs w:val="20"/>
              </w:rPr>
              <w:t>0400199990</w:t>
            </w:r>
          </w:p>
        </w:tc>
        <w:tc>
          <w:tcPr>
            <w:tcW w:w="0" w:type="auto"/>
            <w:tcBorders>
              <w:top w:val="nil"/>
              <w:left w:val="nil"/>
              <w:bottom w:val="single" w:sz="4" w:space="0" w:color="auto"/>
              <w:right w:val="single" w:sz="4" w:space="0" w:color="auto"/>
            </w:tcBorders>
            <w:vAlign w:val="bottom"/>
            <w:hideMark/>
          </w:tcPr>
          <w:p w14:paraId="63D52477" w14:textId="77777777" w:rsidR="00C258AA" w:rsidRDefault="00C258AA">
            <w:pPr>
              <w:jc w:val="center"/>
              <w:rPr>
                <w:sz w:val="20"/>
                <w:szCs w:val="20"/>
              </w:rPr>
            </w:pPr>
            <w:r>
              <w:rPr>
                <w:sz w:val="20"/>
                <w:szCs w:val="20"/>
              </w:rPr>
              <w:t>240</w:t>
            </w:r>
          </w:p>
        </w:tc>
        <w:tc>
          <w:tcPr>
            <w:tcW w:w="1706" w:type="dxa"/>
            <w:tcBorders>
              <w:top w:val="nil"/>
              <w:left w:val="nil"/>
              <w:bottom w:val="single" w:sz="4" w:space="0" w:color="auto"/>
              <w:right w:val="single" w:sz="4" w:space="0" w:color="auto"/>
            </w:tcBorders>
            <w:vAlign w:val="bottom"/>
            <w:hideMark/>
          </w:tcPr>
          <w:p w14:paraId="02E4D9DA" w14:textId="77777777" w:rsidR="00C258AA" w:rsidRDefault="00C258AA">
            <w:pPr>
              <w:jc w:val="center"/>
              <w:rPr>
                <w:sz w:val="20"/>
                <w:szCs w:val="20"/>
              </w:rPr>
            </w:pPr>
            <w:r>
              <w:rPr>
                <w:sz w:val="20"/>
                <w:szCs w:val="20"/>
              </w:rPr>
              <w:t>558,72500</w:t>
            </w:r>
          </w:p>
        </w:tc>
        <w:tc>
          <w:tcPr>
            <w:tcW w:w="1848" w:type="dxa"/>
            <w:tcBorders>
              <w:top w:val="nil"/>
              <w:left w:val="nil"/>
              <w:bottom w:val="single" w:sz="4" w:space="0" w:color="auto"/>
              <w:right w:val="single" w:sz="4" w:space="0" w:color="auto"/>
            </w:tcBorders>
            <w:vAlign w:val="bottom"/>
            <w:hideMark/>
          </w:tcPr>
          <w:p w14:paraId="208633E6" w14:textId="77777777" w:rsidR="00C258AA" w:rsidRDefault="00C258AA">
            <w:pPr>
              <w:jc w:val="center"/>
              <w:rPr>
                <w:sz w:val="20"/>
                <w:szCs w:val="20"/>
              </w:rPr>
            </w:pPr>
            <w:r>
              <w:rPr>
                <w:sz w:val="20"/>
                <w:szCs w:val="20"/>
              </w:rPr>
              <w:t>558,72500</w:t>
            </w:r>
          </w:p>
        </w:tc>
      </w:tr>
      <w:tr w:rsidR="00C258AA" w14:paraId="04B5C191" w14:textId="77777777" w:rsidTr="002D3913">
        <w:trPr>
          <w:gridAfter w:val="1"/>
          <w:wAfter w:w="7" w:type="dxa"/>
          <w:trHeight w:val="284"/>
        </w:trPr>
        <w:tc>
          <w:tcPr>
            <w:tcW w:w="9072" w:type="dxa"/>
            <w:tcBorders>
              <w:top w:val="nil"/>
              <w:left w:val="single" w:sz="4" w:space="0" w:color="auto"/>
              <w:bottom w:val="single" w:sz="4" w:space="0" w:color="auto"/>
              <w:right w:val="single" w:sz="4" w:space="0" w:color="auto"/>
            </w:tcBorders>
            <w:vAlign w:val="center"/>
            <w:hideMark/>
          </w:tcPr>
          <w:p w14:paraId="27806F99" w14:textId="77777777" w:rsidR="00C258AA" w:rsidRDefault="00C258AA">
            <w:pPr>
              <w:rPr>
                <w:sz w:val="20"/>
                <w:szCs w:val="20"/>
              </w:rPr>
            </w:pPr>
            <w:r>
              <w:rPr>
                <w:sz w:val="20"/>
                <w:szCs w:val="20"/>
              </w:rPr>
              <w:t>Основное мероприятие "Оснащение современным программным обеспечением, способствующим развитию информационной среды, продление существующих лицензий"</w:t>
            </w:r>
          </w:p>
        </w:tc>
        <w:tc>
          <w:tcPr>
            <w:tcW w:w="1426" w:type="dxa"/>
            <w:tcBorders>
              <w:top w:val="nil"/>
              <w:left w:val="nil"/>
              <w:bottom w:val="single" w:sz="4" w:space="0" w:color="auto"/>
              <w:right w:val="single" w:sz="4" w:space="0" w:color="auto"/>
            </w:tcBorders>
            <w:vAlign w:val="bottom"/>
            <w:hideMark/>
          </w:tcPr>
          <w:p w14:paraId="054606DE" w14:textId="77777777" w:rsidR="00C258AA" w:rsidRDefault="00C258AA">
            <w:pPr>
              <w:jc w:val="center"/>
              <w:rPr>
                <w:sz w:val="20"/>
                <w:szCs w:val="20"/>
              </w:rPr>
            </w:pPr>
            <w:r>
              <w:rPr>
                <w:sz w:val="20"/>
                <w:szCs w:val="20"/>
              </w:rPr>
              <w:t>0400200000</w:t>
            </w:r>
          </w:p>
        </w:tc>
        <w:tc>
          <w:tcPr>
            <w:tcW w:w="0" w:type="auto"/>
            <w:tcBorders>
              <w:top w:val="nil"/>
              <w:left w:val="nil"/>
              <w:bottom w:val="single" w:sz="4" w:space="0" w:color="auto"/>
              <w:right w:val="single" w:sz="4" w:space="0" w:color="auto"/>
            </w:tcBorders>
            <w:vAlign w:val="bottom"/>
            <w:hideMark/>
          </w:tcPr>
          <w:p w14:paraId="6A8234A8" w14:textId="77777777" w:rsidR="00C258AA" w:rsidRDefault="00C258AA">
            <w:pPr>
              <w:jc w:val="center"/>
              <w:rPr>
                <w:b/>
                <w:bCs/>
                <w:sz w:val="20"/>
                <w:szCs w:val="20"/>
              </w:rPr>
            </w:pPr>
            <w:r>
              <w:rPr>
                <w:b/>
                <w:bCs/>
                <w:sz w:val="20"/>
                <w:szCs w:val="20"/>
              </w:rPr>
              <w:t> </w:t>
            </w:r>
          </w:p>
        </w:tc>
        <w:tc>
          <w:tcPr>
            <w:tcW w:w="1706" w:type="dxa"/>
            <w:tcBorders>
              <w:top w:val="nil"/>
              <w:left w:val="nil"/>
              <w:bottom w:val="single" w:sz="4" w:space="0" w:color="auto"/>
              <w:right w:val="single" w:sz="4" w:space="0" w:color="auto"/>
            </w:tcBorders>
            <w:vAlign w:val="bottom"/>
            <w:hideMark/>
          </w:tcPr>
          <w:p w14:paraId="202B1236" w14:textId="77777777" w:rsidR="00C258AA" w:rsidRDefault="00C258AA">
            <w:pPr>
              <w:jc w:val="center"/>
              <w:rPr>
                <w:sz w:val="20"/>
                <w:szCs w:val="20"/>
              </w:rPr>
            </w:pPr>
            <w:r>
              <w:rPr>
                <w:sz w:val="20"/>
                <w:szCs w:val="20"/>
              </w:rPr>
              <w:t>559,50800</w:t>
            </w:r>
          </w:p>
        </w:tc>
        <w:tc>
          <w:tcPr>
            <w:tcW w:w="1848" w:type="dxa"/>
            <w:tcBorders>
              <w:top w:val="nil"/>
              <w:left w:val="nil"/>
              <w:bottom w:val="single" w:sz="4" w:space="0" w:color="auto"/>
              <w:right w:val="single" w:sz="4" w:space="0" w:color="auto"/>
            </w:tcBorders>
            <w:vAlign w:val="bottom"/>
            <w:hideMark/>
          </w:tcPr>
          <w:p w14:paraId="2F665ACA" w14:textId="77777777" w:rsidR="00C258AA" w:rsidRDefault="00C258AA">
            <w:pPr>
              <w:jc w:val="center"/>
              <w:rPr>
                <w:sz w:val="20"/>
                <w:szCs w:val="20"/>
              </w:rPr>
            </w:pPr>
            <w:r>
              <w:rPr>
                <w:sz w:val="20"/>
                <w:szCs w:val="20"/>
              </w:rPr>
              <w:t>559,50800</w:t>
            </w:r>
          </w:p>
        </w:tc>
      </w:tr>
      <w:tr w:rsidR="00C258AA" w14:paraId="6C85506B" w14:textId="77777777" w:rsidTr="002D3913">
        <w:trPr>
          <w:gridAfter w:val="1"/>
          <w:wAfter w:w="7" w:type="dxa"/>
          <w:trHeight w:val="284"/>
        </w:trPr>
        <w:tc>
          <w:tcPr>
            <w:tcW w:w="9072" w:type="dxa"/>
            <w:tcBorders>
              <w:top w:val="nil"/>
              <w:left w:val="single" w:sz="4" w:space="0" w:color="auto"/>
              <w:bottom w:val="single" w:sz="4" w:space="0" w:color="auto"/>
              <w:right w:val="single" w:sz="4" w:space="0" w:color="auto"/>
            </w:tcBorders>
            <w:vAlign w:val="bottom"/>
            <w:hideMark/>
          </w:tcPr>
          <w:p w14:paraId="4BCF8468" w14:textId="77777777" w:rsidR="00C258AA" w:rsidRDefault="00C258AA">
            <w:pPr>
              <w:rPr>
                <w:sz w:val="20"/>
                <w:szCs w:val="20"/>
              </w:rPr>
            </w:pPr>
            <w:r>
              <w:rPr>
                <w:sz w:val="20"/>
                <w:szCs w:val="20"/>
              </w:rPr>
              <w:t>Реализация мероприятий</w:t>
            </w:r>
          </w:p>
        </w:tc>
        <w:tc>
          <w:tcPr>
            <w:tcW w:w="1426" w:type="dxa"/>
            <w:tcBorders>
              <w:top w:val="nil"/>
              <w:left w:val="nil"/>
              <w:bottom w:val="single" w:sz="4" w:space="0" w:color="auto"/>
              <w:right w:val="single" w:sz="4" w:space="0" w:color="auto"/>
            </w:tcBorders>
            <w:vAlign w:val="bottom"/>
            <w:hideMark/>
          </w:tcPr>
          <w:p w14:paraId="7317747A" w14:textId="77777777" w:rsidR="00C258AA" w:rsidRDefault="00C258AA">
            <w:pPr>
              <w:jc w:val="center"/>
              <w:rPr>
                <w:sz w:val="20"/>
                <w:szCs w:val="20"/>
              </w:rPr>
            </w:pPr>
            <w:r>
              <w:rPr>
                <w:sz w:val="20"/>
                <w:szCs w:val="20"/>
              </w:rPr>
              <w:t>0400299990</w:t>
            </w:r>
          </w:p>
        </w:tc>
        <w:tc>
          <w:tcPr>
            <w:tcW w:w="0" w:type="auto"/>
            <w:tcBorders>
              <w:top w:val="nil"/>
              <w:left w:val="nil"/>
              <w:bottom w:val="single" w:sz="4" w:space="0" w:color="auto"/>
              <w:right w:val="single" w:sz="4" w:space="0" w:color="auto"/>
            </w:tcBorders>
            <w:vAlign w:val="bottom"/>
            <w:hideMark/>
          </w:tcPr>
          <w:p w14:paraId="65DC5F55" w14:textId="77777777" w:rsidR="00C258AA" w:rsidRDefault="00C258AA">
            <w:pPr>
              <w:jc w:val="center"/>
              <w:rPr>
                <w:sz w:val="20"/>
                <w:szCs w:val="20"/>
              </w:rPr>
            </w:pPr>
            <w:r>
              <w:rPr>
                <w:sz w:val="20"/>
                <w:szCs w:val="20"/>
              </w:rPr>
              <w:t> </w:t>
            </w:r>
          </w:p>
        </w:tc>
        <w:tc>
          <w:tcPr>
            <w:tcW w:w="1706" w:type="dxa"/>
            <w:tcBorders>
              <w:top w:val="nil"/>
              <w:left w:val="nil"/>
              <w:bottom w:val="single" w:sz="4" w:space="0" w:color="auto"/>
              <w:right w:val="single" w:sz="4" w:space="0" w:color="auto"/>
            </w:tcBorders>
            <w:vAlign w:val="bottom"/>
            <w:hideMark/>
          </w:tcPr>
          <w:p w14:paraId="52423930" w14:textId="77777777" w:rsidR="00C258AA" w:rsidRDefault="00C258AA">
            <w:pPr>
              <w:jc w:val="center"/>
              <w:rPr>
                <w:sz w:val="20"/>
                <w:szCs w:val="20"/>
              </w:rPr>
            </w:pPr>
            <w:r>
              <w:rPr>
                <w:sz w:val="20"/>
                <w:szCs w:val="20"/>
              </w:rPr>
              <w:t>559,50800</w:t>
            </w:r>
          </w:p>
        </w:tc>
        <w:tc>
          <w:tcPr>
            <w:tcW w:w="1848" w:type="dxa"/>
            <w:tcBorders>
              <w:top w:val="nil"/>
              <w:left w:val="nil"/>
              <w:bottom w:val="single" w:sz="4" w:space="0" w:color="auto"/>
              <w:right w:val="single" w:sz="4" w:space="0" w:color="auto"/>
            </w:tcBorders>
            <w:vAlign w:val="bottom"/>
            <w:hideMark/>
          </w:tcPr>
          <w:p w14:paraId="5198C333" w14:textId="77777777" w:rsidR="00C258AA" w:rsidRDefault="00C258AA">
            <w:pPr>
              <w:jc w:val="center"/>
              <w:rPr>
                <w:sz w:val="20"/>
                <w:szCs w:val="20"/>
              </w:rPr>
            </w:pPr>
            <w:r>
              <w:rPr>
                <w:sz w:val="20"/>
                <w:szCs w:val="20"/>
              </w:rPr>
              <w:t>559,50800</w:t>
            </w:r>
          </w:p>
        </w:tc>
      </w:tr>
      <w:tr w:rsidR="00C258AA" w14:paraId="20B1343C" w14:textId="77777777" w:rsidTr="002D3913">
        <w:trPr>
          <w:gridAfter w:val="1"/>
          <w:wAfter w:w="7" w:type="dxa"/>
          <w:trHeight w:val="284"/>
        </w:trPr>
        <w:tc>
          <w:tcPr>
            <w:tcW w:w="9072" w:type="dxa"/>
            <w:tcBorders>
              <w:top w:val="nil"/>
              <w:left w:val="single" w:sz="4" w:space="0" w:color="auto"/>
              <w:bottom w:val="single" w:sz="4" w:space="0" w:color="auto"/>
              <w:right w:val="single" w:sz="4" w:space="0" w:color="auto"/>
            </w:tcBorders>
            <w:vAlign w:val="bottom"/>
            <w:hideMark/>
          </w:tcPr>
          <w:p w14:paraId="516B115B" w14:textId="77777777" w:rsidR="00C258AA" w:rsidRDefault="00C258AA">
            <w:pPr>
              <w:rPr>
                <w:sz w:val="20"/>
                <w:szCs w:val="20"/>
              </w:rPr>
            </w:pPr>
            <w:r>
              <w:rPr>
                <w:sz w:val="20"/>
                <w:szCs w:val="20"/>
              </w:rPr>
              <w:t>Закупка товаров, работ и услуг для государственных (муниципальных) нужд</w:t>
            </w:r>
          </w:p>
        </w:tc>
        <w:tc>
          <w:tcPr>
            <w:tcW w:w="1426" w:type="dxa"/>
            <w:tcBorders>
              <w:top w:val="nil"/>
              <w:left w:val="nil"/>
              <w:bottom w:val="single" w:sz="4" w:space="0" w:color="auto"/>
              <w:right w:val="single" w:sz="4" w:space="0" w:color="auto"/>
            </w:tcBorders>
            <w:vAlign w:val="bottom"/>
            <w:hideMark/>
          </w:tcPr>
          <w:p w14:paraId="1385ACE6" w14:textId="77777777" w:rsidR="00C258AA" w:rsidRDefault="00C258AA">
            <w:pPr>
              <w:jc w:val="center"/>
              <w:rPr>
                <w:sz w:val="20"/>
                <w:szCs w:val="20"/>
              </w:rPr>
            </w:pPr>
            <w:r>
              <w:rPr>
                <w:sz w:val="20"/>
                <w:szCs w:val="20"/>
              </w:rPr>
              <w:t>0400299990</w:t>
            </w:r>
          </w:p>
        </w:tc>
        <w:tc>
          <w:tcPr>
            <w:tcW w:w="0" w:type="auto"/>
            <w:tcBorders>
              <w:top w:val="nil"/>
              <w:left w:val="nil"/>
              <w:bottom w:val="single" w:sz="4" w:space="0" w:color="auto"/>
              <w:right w:val="single" w:sz="4" w:space="0" w:color="auto"/>
            </w:tcBorders>
            <w:vAlign w:val="bottom"/>
            <w:hideMark/>
          </w:tcPr>
          <w:p w14:paraId="0A46A90F" w14:textId="77777777" w:rsidR="00C258AA" w:rsidRDefault="00C258AA">
            <w:pPr>
              <w:jc w:val="center"/>
              <w:rPr>
                <w:sz w:val="20"/>
                <w:szCs w:val="20"/>
              </w:rPr>
            </w:pPr>
            <w:r>
              <w:rPr>
                <w:sz w:val="20"/>
                <w:szCs w:val="20"/>
              </w:rPr>
              <w:t>200</w:t>
            </w:r>
          </w:p>
        </w:tc>
        <w:tc>
          <w:tcPr>
            <w:tcW w:w="1706" w:type="dxa"/>
            <w:tcBorders>
              <w:top w:val="nil"/>
              <w:left w:val="nil"/>
              <w:bottom w:val="single" w:sz="4" w:space="0" w:color="auto"/>
              <w:right w:val="single" w:sz="4" w:space="0" w:color="auto"/>
            </w:tcBorders>
            <w:vAlign w:val="bottom"/>
            <w:hideMark/>
          </w:tcPr>
          <w:p w14:paraId="53D04C16" w14:textId="77777777" w:rsidR="00C258AA" w:rsidRDefault="00C258AA">
            <w:pPr>
              <w:jc w:val="center"/>
              <w:rPr>
                <w:sz w:val="20"/>
                <w:szCs w:val="20"/>
              </w:rPr>
            </w:pPr>
            <w:r>
              <w:rPr>
                <w:sz w:val="20"/>
                <w:szCs w:val="20"/>
              </w:rPr>
              <w:t>559,50800</w:t>
            </w:r>
          </w:p>
        </w:tc>
        <w:tc>
          <w:tcPr>
            <w:tcW w:w="1848" w:type="dxa"/>
            <w:tcBorders>
              <w:top w:val="nil"/>
              <w:left w:val="nil"/>
              <w:bottom w:val="single" w:sz="4" w:space="0" w:color="auto"/>
              <w:right w:val="single" w:sz="4" w:space="0" w:color="auto"/>
            </w:tcBorders>
            <w:vAlign w:val="bottom"/>
            <w:hideMark/>
          </w:tcPr>
          <w:p w14:paraId="7903C533" w14:textId="77777777" w:rsidR="00C258AA" w:rsidRDefault="00C258AA">
            <w:pPr>
              <w:jc w:val="center"/>
              <w:rPr>
                <w:sz w:val="20"/>
                <w:szCs w:val="20"/>
              </w:rPr>
            </w:pPr>
            <w:r>
              <w:rPr>
                <w:sz w:val="20"/>
                <w:szCs w:val="20"/>
              </w:rPr>
              <w:t>559,50800</w:t>
            </w:r>
          </w:p>
        </w:tc>
      </w:tr>
      <w:tr w:rsidR="00C258AA" w14:paraId="5FFDE137" w14:textId="77777777" w:rsidTr="002D3913">
        <w:trPr>
          <w:gridAfter w:val="1"/>
          <w:wAfter w:w="7" w:type="dxa"/>
          <w:trHeight w:val="284"/>
        </w:trPr>
        <w:tc>
          <w:tcPr>
            <w:tcW w:w="9072" w:type="dxa"/>
            <w:tcBorders>
              <w:top w:val="nil"/>
              <w:left w:val="single" w:sz="4" w:space="0" w:color="auto"/>
              <w:bottom w:val="single" w:sz="4" w:space="0" w:color="auto"/>
              <w:right w:val="single" w:sz="4" w:space="0" w:color="auto"/>
            </w:tcBorders>
            <w:vAlign w:val="bottom"/>
            <w:hideMark/>
          </w:tcPr>
          <w:p w14:paraId="492D9B44" w14:textId="77777777" w:rsidR="00C258AA" w:rsidRDefault="00C258AA">
            <w:pPr>
              <w:rPr>
                <w:sz w:val="20"/>
                <w:szCs w:val="20"/>
              </w:rPr>
            </w:pPr>
            <w:r>
              <w:rPr>
                <w:sz w:val="20"/>
                <w:szCs w:val="20"/>
              </w:rPr>
              <w:lastRenderedPageBreak/>
              <w:t>Иные закупки товаров, работ и услуг для обеспечения государственных (муниципальных) нужд</w:t>
            </w:r>
          </w:p>
        </w:tc>
        <w:tc>
          <w:tcPr>
            <w:tcW w:w="1426" w:type="dxa"/>
            <w:tcBorders>
              <w:top w:val="nil"/>
              <w:left w:val="nil"/>
              <w:bottom w:val="single" w:sz="4" w:space="0" w:color="auto"/>
              <w:right w:val="single" w:sz="4" w:space="0" w:color="auto"/>
            </w:tcBorders>
            <w:vAlign w:val="bottom"/>
            <w:hideMark/>
          </w:tcPr>
          <w:p w14:paraId="75AA65C1" w14:textId="77777777" w:rsidR="00C258AA" w:rsidRDefault="00C258AA">
            <w:pPr>
              <w:jc w:val="center"/>
              <w:rPr>
                <w:sz w:val="20"/>
                <w:szCs w:val="20"/>
              </w:rPr>
            </w:pPr>
            <w:r>
              <w:rPr>
                <w:sz w:val="20"/>
                <w:szCs w:val="20"/>
              </w:rPr>
              <w:t>0400299990</w:t>
            </w:r>
          </w:p>
        </w:tc>
        <w:tc>
          <w:tcPr>
            <w:tcW w:w="0" w:type="auto"/>
            <w:tcBorders>
              <w:top w:val="nil"/>
              <w:left w:val="nil"/>
              <w:bottom w:val="single" w:sz="4" w:space="0" w:color="auto"/>
              <w:right w:val="single" w:sz="4" w:space="0" w:color="auto"/>
            </w:tcBorders>
            <w:vAlign w:val="bottom"/>
            <w:hideMark/>
          </w:tcPr>
          <w:p w14:paraId="250E8617" w14:textId="77777777" w:rsidR="00C258AA" w:rsidRDefault="00C258AA">
            <w:pPr>
              <w:jc w:val="center"/>
              <w:rPr>
                <w:sz w:val="20"/>
                <w:szCs w:val="20"/>
              </w:rPr>
            </w:pPr>
            <w:r>
              <w:rPr>
                <w:sz w:val="20"/>
                <w:szCs w:val="20"/>
              </w:rPr>
              <w:t>240</w:t>
            </w:r>
          </w:p>
        </w:tc>
        <w:tc>
          <w:tcPr>
            <w:tcW w:w="1706" w:type="dxa"/>
            <w:tcBorders>
              <w:top w:val="nil"/>
              <w:left w:val="nil"/>
              <w:bottom w:val="single" w:sz="4" w:space="0" w:color="auto"/>
              <w:right w:val="single" w:sz="4" w:space="0" w:color="auto"/>
            </w:tcBorders>
            <w:vAlign w:val="bottom"/>
            <w:hideMark/>
          </w:tcPr>
          <w:p w14:paraId="393AE644" w14:textId="77777777" w:rsidR="00C258AA" w:rsidRDefault="00C258AA">
            <w:pPr>
              <w:jc w:val="center"/>
              <w:rPr>
                <w:sz w:val="20"/>
                <w:szCs w:val="20"/>
              </w:rPr>
            </w:pPr>
            <w:r>
              <w:rPr>
                <w:sz w:val="20"/>
                <w:szCs w:val="20"/>
              </w:rPr>
              <w:t>559,50800</w:t>
            </w:r>
          </w:p>
        </w:tc>
        <w:tc>
          <w:tcPr>
            <w:tcW w:w="1848" w:type="dxa"/>
            <w:tcBorders>
              <w:top w:val="nil"/>
              <w:left w:val="nil"/>
              <w:bottom w:val="single" w:sz="4" w:space="0" w:color="auto"/>
              <w:right w:val="single" w:sz="4" w:space="0" w:color="auto"/>
            </w:tcBorders>
            <w:vAlign w:val="bottom"/>
            <w:hideMark/>
          </w:tcPr>
          <w:p w14:paraId="23A0843D" w14:textId="77777777" w:rsidR="00C258AA" w:rsidRDefault="00C258AA">
            <w:pPr>
              <w:jc w:val="center"/>
              <w:rPr>
                <w:sz w:val="20"/>
                <w:szCs w:val="20"/>
              </w:rPr>
            </w:pPr>
            <w:r>
              <w:rPr>
                <w:sz w:val="20"/>
                <w:szCs w:val="20"/>
              </w:rPr>
              <w:t>559,50800</w:t>
            </w:r>
          </w:p>
        </w:tc>
      </w:tr>
      <w:tr w:rsidR="00C258AA" w14:paraId="681787A5" w14:textId="77777777" w:rsidTr="002D3913">
        <w:trPr>
          <w:gridAfter w:val="1"/>
          <w:wAfter w:w="7" w:type="dxa"/>
          <w:trHeight w:val="284"/>
        </w:trPr>
        <w:tc>
          <w:tcPr>
            <w:tcW w:w="9072" w:type="dxa"/>
            <w:tcBorders>
              <w:top w:val="nil"/>
              <w:left w:val="single" w:sz="4" w:space="0" w:color="auto"/>
              <w:bottom w:val="single" w:sz="4" w:space="0" w:color="auto"/>
              <w:right w:val="single" w:sz="4" w:space="0" w:color="auto"/>
            </w:tcBorders>
            <w:vAlign w:val="bottom"/>
            <w:hideMark/>
          </w:tcPr>
          <w:p w14:paraId="29B5D8A4" w14:textId="77777777" w:rsidR="00C258AA" w:rsidRDefault="00C258AA">
            <w:pPr>
              <w:rPr>
                <w:b/>
                <w:bCs/>
                <w:sz w:val="20"/>
                <w:szCs w:val="20"/>
              </w:rPr>
            </w:pPr>
            <w:r>
              <w:rPr>
                <w:b/>
                <w:bCs/>
                <w:sz w:val="20"/>
                <w:szCs w:val="20"/>
              </w:rPr>
              <w:t>Муниципальная программа "Формирование современной городской среды в муниципальном образовании сельское поселение Салым"</w:t>
            </w:r>
          </w:p>
        </w:tc>
        <w:tc>
          <w:tcPr>
            <w:tcW w:w="1426" w:type="dxa"/>
            <w:tcBorders>
              <w:top w:val="nil"/>
              <w:left w:val="nil"/>
              <w:bottom w:val="single" w:sz="4" w:space="0" w:color="auto"/>
              <w:right w:val="single" w:sz="4" w:space="0" w:color="auto"/>
            </w:tcBorders>
            <w:vAlign w:val="bottom"/>
            <w:hideMark/>
          </w:tcPr>
          <w:p w14:paraId="4044E75E" w14:textId="77777777" w:rsidR="00C258AA" w:rsidRDefault="00C258AA">
            <w:pPr>
              <w:jc w:val="center"/>
              <w:rPr>
                <w:b/>
                <w:bCs/>
                <w:sz w:val="20"/>
                <w:szCs w:val="20"/>
              </w:rPr>
            </w:pPr>
            <w:r>
              <w:rPr>
                <w:b/>
                <w:bCs/>
                <w:sz w:val="20"/>
                <w:szCs w:val="20"/>
              </w:rPr>
              <w:t>0500000000</w:t>
            </w:r>
          </w:p>
        </w:tc>
        <w:tc>
          <w:tcPr>
            <w:tcW w:w="0" w:type="auto"/>
            <w:tcBorders>
              <w:top w:val="nil"/>
              <w:left w:val="nil"/>
              <w:bottom w:val="single" w:sz="4" w:space="0" w:color="auto"/>
              <w:right w:val="single" w:sz="4" w:space="0" w:color="auto"/>
            </w:tcBorders>
            <w:vAlign w:val="bottom"/>
            <w:hideMark/>
          </w:tcPr>
          <w:p w14:paraId="2E6CC82F" w14:textId="77777777" w:rsidR="00C258AA" w:rsidRDefault="00C258AA">
            <w:pPr>
              <w:jc w:val="center"/>
              <w:rPr>
                <w:b/>
                <w:bCs/>
                <w:sz w:val="20"/>
                <w:szCs w:val="20"/>
              </w:rPr>
            </w:pPr>
            <w:r>
              <w:rPr>
                <w:b/>
                <w:bCs/>
                <w:sz w:val="20"/>
                <w:szCs w:val="20"/>
              </w:rPr>
              <w:t> </w:t>
            </w:r>
          </w:p>
        </w:tc>
        <w:tc>
          <w:tcPr>
            <w:tcW w:w="1706" w:type="dxa"/>
            <w:tcBorders>
              <w:top w:val="nil"/>
              <w:left w:val="nil"/>
              <w:bottom w:val="single" w:sz="4" w:space="0" w:color="auto"/>
              <w:right w:val="single" w:sz="4" w:space="0" w:color="auto"/>
            </w:tcBorders>
            <w:vAlign w:val="bottom"/>
            <w:hideMark/>
          </w:tcPr>
          <w:p w14:paraId="1E486E0C" w14:textId="77777777" w:rsidR="00C258AA" w:rsidRDefault="00C258AA">
            <w:pPr>
              <w:jc w:val="center"/>
              <w:rPr>
                <w:b/>
                <w:bCs/>
                <w:sz w:val="20"/>
                <w:szCs w:val="20"/>
              </w:rPr>
            </w:pPr>
            <w:r>
              <w:rPr>
                <w:b/>
                <w:bCs/>
                <w:sz w:val="20"/>
                <w:szCs w:val="20"/>
              </w:rPr>
              <w:t>14 857,84441</w:t>
            </w:r>
          </w:p>
        </w:tc>
        <w:tc>
          <w:tcPr>
            <w:tcW w:w="1848" w:type="dxa"/>
            <w:tcBorders>
              <w:top w:val="nil"/>
              <w:left w:val="nil"/>
              <w:bottom w:val="single" w:sz="4" w:space="0" w:color="auto"/>
              <w:right w:val="single" w:sz="4" w:space="0" w:color="auto"/>
            </w:tcBorders>
            <w:vAlign w:val="bottom"/>
            <w:hideMark/>
          </w:tcPr>
          <w:p w14:paraId="5BB273F6" w14:textId="77777777" w:rsidR="00C258AA" w:rsidRDefault="00C258AA">
            <w:pPr>
              <w:jc w:val="center"/>
              <w:rPr>
                <w:b/>
                <w:bCs/>
                <w:sz w:val="20"/>
                <w:szCs w:val="20"/>
              </w:rPr>
            </w:pPr>
            <w:r>
              <w:rPr>
                <w:b/>
                <w:bCs/>
                <w:sz w:val="20"/>
                <w:szCs w:val="20"/>
              </w:rPr>
              <w:t>14 785,65472</w:t>
            </w:r>
          </w:p>
        </w:tc>
      </w:tr>
      <w:tr w:rsidR="00C258AA" w14:paraId="4E68FEE2" w14:textId="77777777" w:rsidTr="002D3913">
        <w:trPr>
          <w:gridAfter w:val="1"/>
          <w:wAfter w:w="7" w:type="dxa"/>
          <w:trHeight w:val="284"/>
        </w:trPr>
        <w:tc>
          <w:tcPr>
            <w:tcW w:w="9072" w:type="dxa"/>
            <w:tcBorders>
              <w:top w:val="nil"/>
              <w:left w:val="single" w:sz="4" w:space="0" w:color="auto"/>
              <w:bottom w:val="single" w:sz="4" w:space="0" w:color="auto"/>
              <w:right w:val="single" w:sz="4" w:space="0" w:color="auto"/>
            </w:tcBorders>
            <w:vAlign w:val="bottom"/>
            <w:hideMark/>
          </w:tcPr>
          <w:p w14:paraId="69BBB8A1" w14:textId="77777777" w:rsidR="00C258AA" w:rsidRDefault="00C258AA">
            <w:pPr>
              <w:rPr>
                <w:sz w:val="20"/>
                <w:szCs w:val="20"/>
              </w:rPr>
            </w:pPr>
            <w:r>
              <w:rPr>
                <w:sz w:val="20"/>
                <w:szCs w:val="20"/>
              </w:rPr>
              <w:t>Основное мероприятие "Содержание объектов, элементов благоустройства и территории муниципального образования сельского поселения Салым"</w:t>
            </w:r>
          </w:p>
        </w:tc>
        <w:tc>
          <w:tcPr>
            <w:tcW w:w="1426" w:type="dxa"/>
            <w:tcBorders>
              <w:top w:val="nil"/>
              <w:left w:val="nil"/>
              <w:bottom w:val="single" w:sz="4" w:space="0" w:color="auto"/>
              <w:right w:val="single" w:sz="4" w:space="0" w:color="auto"/>
            </w:tcBorders>
            <w:vAlign w:val="bottom"/>
            <w:hideMark/>
          </w:tcPr>
          <w:p w14:paraId="61A6E3B5" w14:textId="77777777" w:rsidR="00C258AA" w:rsidRDefault="00C258AA">
            <w:pPr>
              <w:jc w:val="center"/>
              <w:rPr>
                <w:sz w:val="20"/>
                <w:szCs w:val="20"/>
              </w:rPr>
            </w:pPr>
            <w:r>
              <w:rPr>
                <w:sz w:val="20"/>
                <w:szCs w:val="20"/>
              </w:rPr>
              <w:t>0500400000</w:t>
            </w:r>
          </w:p>
        </w:tc>
        <w:tc>
          <w:tcPr>
            <w:tcW w:w="0" w:type="auto"/>
            <w:tcBorders>
              <w:top w:val="nil"/>
              <w:left w:val="nil"/>
              <w:bottom w:val="single" w:sz="4" w:space="0" w:color="auto"/>
              <w:right w:val="single" w:sz="4" w:space="0" w:color="auto"/>
            </w:tcBorders>
            <w:vAlign w:val="bottom"/>
            <w:hideMark/>
          </w:tcPr>
          <w:p w14:paraId="5A7A942F" w14:textId="77777777" w:rsidR="00C258AA" w:rsidRDefault="00C258AA">
            <w:pPr>
              <w:jc w:val="center"/>
              <w:rPr>
                <w:sz w:val="20"/>
                <w:szCs w:val="20"/>
              </w:rPr>
            </w:pPr>
            <w:r>
              <w:rPr>
                <w:sz w:val="20"/>
                <w:szCs w:val="20"/>
              </w:rPr>
              <w:t> </w:t>
            </w:r>
          </w:p>
        </w:tc>
        <w:tc>
          <w:tcPr>
            <w:tcW w:w="1706" w:type="dxa"/>
            <w:tcBorders>
              <w:top w:val="nil"/>
              <w:left w:val="nil"/>
              <w:bottom w:val="single" w:sz="4" w:space="0" w:color="auto"/>
              <w:right w:val="single" w:sz="4" w:space="0" w:color="auto"/>
            </w:tcBorders>
            <w:vAlign w:val="bottom"/>
            <w:hideMark/>
          </w:tcPr>
          <w:p w14:paraId="2B93AB76" w14:textId="77777777" w:rsidR="00C258AA" w:rsidRDefault="00C258AA">
            <w:pPr>
              <w:jc w:val="center"/>
              <w:rPr>
                <w:sz w:val="20"/>
                <w:szCs w:val="20"/>
              </w:rPr>
            </w:pPr>
            <w:r>
              <w:rPr>
                <w:sz w:val="20"/>
                <w:szCs w:val="20"/>
              </w:rPr>
              <w:t>11 917,79384</w:t>
            </w:r>
          </w:p>
        </w:tc>
        <w:tc>
          <w:tcPr>
            <w:tcW w:w="1848" w:type="dxa"/>
            <w:tcBorders>
              <w:top w:val="nil"/>
              <w:left w:val="nil"/>
              <w:bottom w:val="single" w:sz="4" w:space="0" w:color="auto"/>
              <w:right w:val="single" w:sz="4" w:space="0" w:color="auto"/>
            </w:tcBorders>
            <w:vAlign w:val="bottom"/>
            <w:hideMark/>
          </w:tcPr>
          <w:p w14:paraId="5B25A648" w14:textId="77777777" w:rsidR="00C258AA" w:rsidRDefault="00C258AA">
            <w:pPr>
              <w:jc w:val="center"/>
              <w:rPr>
                <w:sz w:val="20"/>
                <w:szCs w:val="20"/>
              </w:rPr>
            </w:pPr>
            <w:r>
              <w:rPr>
                <w:sz w:val="20"/>
                <w:szCs w:val="20"/>
              </w:rPr>
              <w:t>11 962,79384</w:t>
            </w:r>
          </w:p>
        </w:tc>
      </w:tr>
      <w:tr w:rsidR="00C258AA" w14:paraId="39DB80BF" w14:textId="77777777" w:rsidTr="002D3913">
        <w:trPr>
          <w:gridAfter w:val="1"/>
          <w:wAfter w:w="7" w:type="dxa"/>
          <w:trHeight w:val="284"/>
        </w:trPr>
        <w:tc>
          <w:tcPr>
            <w:tcW w:w="9072" w:type="dxa"/>
            <w:tcBorders>
              <w:top w:val="nil"/>
              <w:left w:val="single" w:sz="4" w:space="0" w:color="auto"/>
              <w:bottom w:val="single" w:sz="4" w:space="0" w:color="auto"/>
              <w:right w:val="single" w:sz="4" w:space="0" w:color="auto"/>
            </w:tcBorders>
            <w:vAlign w:val="bottom"/>
            <w:hideMark/>
          </w:tcPr>
          <w:p w14:paraId="2D06FF11" w14:textId="77777777" w:rsidR="00C258AA" w:rsidRDefault="00C258AA">
            <w:pPr>
              <w:rPr>
                <w:sz w:val="20"/>
                <w:szCs w:val="20"/>
              </w:rPr>
            </w:pPr>
            <w:r>
              <w:rPr>
                <w:sz w:val="20"/>
                <w:szCs w:val="20"/>
              </w:rPr>
              <w:t>Осуществление деятельности по обращению с животными без владельцев</w:t>
            </w:r>
          </w:p>
        </w:tc>
        <w:tc>
          <w:tcPr>
            <w:tcW w:w="1426" w:type="dxa"/>
            <w:tcBorders>
              <w:top w:val="nil"/>
              <w:left w:val="nil"/>
              <w:bottom w:val="single" w:sz="4" w:space="0" w:color="auto"/>
              <w:right w:val="single" w:sz="4" w:space="0" w:color="auto"/>
            </w:tcBorders>
            <w:vAlign w:val="bottom"/>
            <w:hideMark/>
          </w:tcPr>
          <w:p w14:paraId="0073F649" w14:textId="77777777" w:rsidR="00C258AA" w:rsidRDefault="00C258AA">
            <w:pPr>
              <w:jc w:val="center"/>
              <w:rPr>
                <w:sz w:val="20"/>
                <w:szCs w:val="20"/>
              </w:rPr>
            </w:pPr>
            <w:r>
              <w:rPr>
                <w:sz w:val="20"/>
                <w:szCs w:val="20"/>
              </w:rPr>
              <w:t>0500420601</w:t>
            </w:r>
          </w:p>
        </w:tc>
        <w:tc>
          <w:tcPr>
            <w:tcW w:w="0" w:type="auto"/>
            <w:tcBorders>
              <w:top w:val="nil"/>
              <w:left w:val="nil"/>
              <w:bottom w:val="single" w:sz="4" w:space="0" w:color="auto"/>
              <w:right w:val="single" w:sz="4" w:space="0" w:color="auto"/>
            </w:tcBorders>
            <w:vAlign w:val="bottom"/>
            <w:hideMark/>
          </w:tcPr>
          <w:p w14:paraId="7BBC1074" w14:textId="77777777" w:rsidR="00C258AA" w:rsidRDefault="00C258AA">
            <w:pPr>
              <w:jc w:val="center"/>
              <w:rPr>
                <w:sz w:val="20"/>
                <w:szCs w:val="20"/>
              </w:rPr>
            </w:pPr>
            <w:r>
              <w:rPr>
                <w:sz w:val="20"/>
                <w:szCs w:val="20"/>
              </w:rPr>
              <w:t> </w:t>
            </w:r>
          </w:p>
        </w:tc>
        <w:tc>
          <w:tcPr>
            <w:tcW w:w="1706" w:type="dxa"/>
            <w:tcBorders>
              <w:top w:val="nil"/>
              <w:left w:val="nil"/>
              <w:bottom w:val="single" w:sz="4" w:space="0" w:color="auto"/>
              <w:right w:val="single" w:sz="4" w:space="0" w:color="auto"/>
            </w:tcBorders>
            <w:vAlign w:val="bottom"/>
            <w:hideMark/>
          </w:tcPr>
          <w:p w14:paraId="78D02C59" w14:textId="77777777" w:rsidR="00C258AA" w:rsidRDefault="00C258AA">
            <w:pPr>
              <w:jc w:val="center"/>
              <w:rPr>
                <w:sz w:val="20"/>
                <w:szCs w:val="20"/>
              </w:rPr>
            </w:pPr>
            <w:r>
              <w:rPr>
                <w:sz w:val="20"/>
                <w:szCs w:val="20"/>
              </w:rPr>
              <w:t>0,00000</w:t>
            </w:r>
          </w:p>
        </w:tc>
        <w:tc>
          <w:tcPr>
            <w:tcW w:w="1848" w:type="dxa"/>
            <w:tcBorders>
              <w:top w:val="nil"/>
              <w:left w:val="nil"/>
              <w:bottom w:val="single" w:sz="4" w:space="0" w:color="auto"/>
              <w:right w:val="single" w:sz="4" w:space="0" w:color="auto"/>
            </w:tcBorders>
            <w:vAlign w:val="bottom"/>
            <w:hideMark/>
          </w:tcPr>
          <w:p w14:paraId="65424199" w14:textId="77777777" w:rsidR="00C258AA" w:rsidRDefault="00C258AA">
            <w:pPr>
              <w:jc w:val="center"/>
              <w:rPr>
                <w:sz w:val="20"/>
                <w:szCs w:val="20"/>
              </w:rPr>
            </w:pPr>
            <w:r>
              <w:rPr>
                <w:sz w:val="20"/>
                <w:szCs w:val="20"/>
              </w:rPr>
              <w:t>95,00000</w:t>
            </w:r>
          </w:p>
        </w:tc>
      </w:tr>
      <w:tr w:rsidR="00C258AA" w14:paraId="0C97512E" w14:textId="77777777" w:rsidTr="002D3913">
        <w:trPr>
          <w:gridAfter w:val="1"/>
          <w:wAfter w:w="7" w:type="dxa"/>
          <w:trHeight w:val="284"/>
        </w:trPr>
        <w:tc>
          <w:tcPr>
            <w:tcW w:w="9072" w:type="dxa"/>
            <w:tcBorders>
              <w:top w:val="single" w:sz="4" w:space="0" w:color="auto"/>
              <w:left w:val="single" w:sz="4" w:space="0" w:color="auto"/>
              <w:bottom w:val="single" w:sz="4" w:space="0" w:color="auto"/>
              <w:right w:val="single" w:sz="4" w:space="0" w:color="auto"/>
            </w:tcBorders>
            <w:vAlign w:val="bottom"/>
            <w:hideMark/>
          </w:tcPr>
          <w:p w14:paraId="34E6E406" w14:textId="77777777" w:rsidR="00C258AA" w:rsidRDefault="00C258AA">
            <w:pPr>
              <w:rPr>
                <w:sz w:val="20"/>
                <w:szCs w:val="20"/>
              </w:rPr>
            </w:pPr>
            <w:r>
              <w:rPr>
                <w:sz w:val="20"/>
                <w:szCs w:val="20"/>
              </w:rPr>
              <w:t>Закупка товаров, работ и услуг для государственных (муниципальных) нужд</w:t>
            </w:r>
          </w:p>
        </w:tc>
        <w:tc>
          <w:tcPr>
            <w:tcW w:w="1426" w:type="dxa"/>
            <w:tcBorders>
              <w:top w:val="single" w:sz="4" w:space="0" w:color="auto"/>
              <w:left w:val="single" w:sz="4" w:space="0" w:color="auto"/>
              <w:bottom w:val="single" w:sz="4" w:space="0" w:color="auto"/>
              <w:right w:val="single" w:sz="4" w:space="0" w:color="auto"/>
            </w:tcBorders>
            <w:vAlign w:val="bottom"/>
            <w:hideMark/>
          </w:tcPr>
          <w:p w14:paraId="18C67C58" w14:textId="77777777" w:rsidR="00C258AA" w:rsidRDefault="00C258AA">
            <w:pPr>
              <w:jc w:val="center"/>
              <w:rPr>
                <w:sz w:val="20"/>
                <w:szCs w:val="20"/>
              </w:rPr>
            </w:pPr>
            <w:r>
              <w:rPr>
                <w:sz w:val="20"/>
                <w:szCs w:val="20"/>
              </w:rPr>
              <w:t>0500420601</w:t>
            </w:r>
          </w:p>
        </w:tc>
        <w:tc>
          <w:tcPr>
            <w:tcW w:w="0" w:type="auto"/>
            <w:tcBorders>
              <w:top w:val="single" w:sz="4" w:space="0" w:color="auto"/>
              <w:left w:val="single" w:sz="4" w:space="0" w:color="auto"/>
              <w:bottom w:val="single" w:sz="4" w:space="0" w:color="auto"/>
              <w:right w:val="single" w:sz="4" w:space="0" w:color="auto"/>
            </w:tcBorders>
            <w:vAlign w:val="bottom"/>
            <w:hideMark/>
          </w:tcPr>
          <w:p w14:paraId="119CFE5C" w14:textId="77777777" w:rsidR="00C258AA" w:rsidRDefault="00C258AA">
            <w:pPr>
              <w:jc w:val="center"/>
              <w:rPr>
                <w:sz w:val="20"/>
                <w:szCs w:val="20"/>
              </w:rPr>
            </w:pPr>
            <w:r>
              <w:rPr>
                <w:sz w:val="20"/>
                <w:szCs w:val="20"/>
              </w:rPr>
              <w:t>200</w:t>
            </w:r>
          </w:p>
        </w:tc>
        <w:tc>
          <w:tcPr>
            <w:tcW w:w="1706" w:type="dxa"/>
            <w:tcBorders>
              <w:top w:val="single" w:sz="4" w:space="0" w:color="auto"/>
              <w:left w:val="single" w:sz="4" w:space="0" w:color="auto"/>
              <w:bottom w:val="single" w:sz="4" w:space="0" w:color="auto"/>
              <w:right w:val="single" w:sz="4" w:space="0" w:color="auto"/>
            </w:tcBorders>
            <w:vAlign w:val="bottom"/>
            <w:hideMark/>
          </w:tcPr>
          <w:p w14:paraId="4ED6C059" w14:textId="77777777" w:rsidR="00C258AA" w:rsidRDefault="00C258AA">
            <w:pPr>
              <w:jc w:val="center"/>
              <w:rPr>
                <w:sz w:val="20"/>
                <w:szCs w:val="20"/>
              </w:rPr>
            </w:pPr>
            <w:r>
              <w:rPr>
                <w:sz w:val="20"/>
                <w:szCs w:val="20"/>
              </w:rPr>
              <w:t>0,00000</w:t>
            </w:r>
          </w:p>
        </w:tc>
        <w:tc>
          <w:tcPr>
            <w:tcW w:w="1848" w:type="dxa"/>
            <w:tcBorders>
              <w:top w:val="single" w:sz="4" w:space="0" w:color="auto"/>
              <w:left w:val="single" w:sz="4" w:space="0" w:color="auto"/>
              <w:bottom w:val="single" w:sz="4" w:space="0" w:color="auto"/>
              <w:right w:val="single" w:sz="4" w:space="0" w:color="auto"/>
            </w:tcBorders>
            <w:vAlign w:val="bottom"/>
            <w:hideMark/>
          </w:tcPr>
          <w:p w14:paraId="1F9E07A0" w14:textId="77777777" w:rsidR="00C258AA" w:rsidRDefault="00C258AA">
            <w:pPr>
              <w:jc w:val="center"/>
              <w:rPr>
                <w:sz w:val="20"/>
                <w:szCs w:val="20"/>
              </w:rPr>
            </w:pPr>
            <w:r>
              <w:rPr>
                <w:sz w:val="20"/>
                <w:szCs w:val="20"/>
              </w:rPr>
              <w:t>95,00000</w:t>
            </w:r>
          </w:p>
        </w:tc>
      </w:tr>
      <w:tr w:rsidR="00C258AA" w14:paraId="172CE1F3" w14:textId="77777777" w:rsidTr="002D3913">
        <w:trPr>
          <w:gridAfter w:val="1"/>
          <w:wAfter w:w="7" w:type="dxa"/>
          <w:trHeight w:val="284"/>
        </w:trPr>
        <w:tc>
          <w:tcPr>
            <w:tcW w:w="9072" w:type="dxa"/>
            <w:tcBorders>
              <w:top w:val="single" w:sz="4" w:space="0" w:color="auto"/>
              <w:left w:val="single" w:sz="4" w:space="0" w:color="auto"/>
              <w:bottom w:val="single" w:sz="4" w:space="0" w:color="auto"/>
              <w:right w:val="single" w:sz="4" w:space="0" w:color="auto"/>
            </w:tcBorders>
            <w:vAlign w:val="bottom"/>
            <w:hideMark/>
          </w:tcPr>
          <w:p w14:paraId="24121333" w14:textId="77777777" w:rsidR="00C258AA" w:rsidRDefault="00C258AA">
            <w:pPr>
              <w:rPr>
                <w:sz w:val="20"/>
                <w:szCs w:val="20"/>
              </w:rPr>
            </w:pPr>
            <w:r>
              <w:rPr>
                <w:sz w:val="20"/>
                <w:szCs w:val="20"/>
              </w:rPr>
              <w:t>Иные закупки товаров, работ и услуг для обеспечения государственных (муниципальных) нужд</w:t>
            </w:r>
          </w:p>
        </w:tc>
        <w:tc>
          <w:tcPr>
            <w:tcW w:w="1426" w:type="dxa"/>
            <w:tcBorders>
              <w:top w:val="single" w:sz="4" w:space="0" w:color="auto"/>
              <w:left w:val="nil"/>
              <w:bottom w:val="single" w:sz="4" w:space="0" w:color="auto"/>
              <w:right w:val="single" w:sz="4" w:space="0" w:color="auto"/>
            </w:tcBorders>
            <w:vAlign w:val="bottom"/>
            <w:hideMark/>
          </w:tcPr>
          <w:p w14:paraId="64775BEC" w14:textId="77777777" w:rsidR="00C258AA" w:rsidRDefault="00C258AA">
            <w:pPr>
              <w:jc w:val="center"/>
              <w:rPr>
                <w:sz w:val="20"/>
                <w:szCs w:val="20"/>
              </w:rPr>
            </w:pPr>
            <w:r>
              <w:rPr>
                <w:sz w:val="20"/>
                <w:szCs w:val="20"/>
              </w:rPr>
              <w:t>0500420601</w:t>
            </w:r>
          </w:p>
        </w:tc>
        <w:tc>
          <w:tcPr>
            <w:tcW w:w="0" w:type="auto"/>
            <w:tcBorders>
              <w:top w:val="single" w:sz="4" w:space="0" w:color="auto"/>
              <w:left w:val="nil"/>
              <w:bottom w:val="single" w:sz="4" w:space="0" w:color="auto"/>
              <w:right w:val="single" w:sz="4" w:space="0" w:color="auto"/>
            </w:tcBorders>
            <w:vAlign w:val="bottom"/>
            <w:hideMark/>
          </w:tcPr>
          <w:p w14:paraId="520E691D" w14:textId="77777777" w:rsidR="00C258AA" w:rsidRDefault="00C258AA">
            <w:pPr>
              <w:jc w:val="center"/>
              <w:rPr>
                <w:sz w:val="20"/>
                <w:szCs w:val="20"/>
              </w:rPr>
            </w:pPr>
            <w:r>
              <w:rPr>
                <w:sz w:val="20"/>
                <w:szCs w:val="20"/>
              </w:rPr>
              <w:t>240</w:t>
            </w:r>
          </w:p>
        </w:tc>
        <w:tc>
          <w:tcPr>
            <w:tcW w:w="1706" w:type="dxa"/>
            <w:tcBorders>
              <w:top w:val="single" w:sz="4" w:space="0" w:color="auto"/>
              <w:left w:val="nil"/>
              <w:bottom w:val="single" w:sz="4" w:space="0" w:color="auto"/>
              <w:right w:val="single" w:sz="4" w:space="0" w:color="auto"/>
            </w:tcBorders>
            <w:vAlign w:val="bottom"/>
            <w:hideMark/>
          </w:tcPr>
          <w:p w14:paraId="0DE36B75" w14:textId="77777777" w:rsidR="00C258AA" w:rsidRDefault="00C258AA">
            <w:pPr>
              <w:jc w:val="center"/>
              <w:rPr>
                <w:sz w:val="20"/>
                <w:szCs w:val="20"/>
              </w:rPr>
            </w:pPr>
            <w:r>
              <w:rPr>
                <w:sz w:val="20"/>
                <w:szCs w:val="20"/>
              </w:rPr>
              <w:t>0,00000</w:t>
            </w:r>
          </w:p>
        </w:tc>
        <w:tc>
          <w:tcPr>
            <w:tcW w:w="1848" w:type="dxa"/>
            <w:tcBorders>
              <w:top w:val="single" w:sz="4" w:space="0" w:color="auto"/>
              <w:left w:val="nil"/>
              <w:bottom w:val="single" w:sz="4" w:space="0" w:color="auto"/>
              <w:right w:val="single" w:sz="4" w:space="0" w:color="auto"/>
            </w:tcBorders>
            <w:vAlign w:val="bottom"/>
            <w:hideMark/>
          </w:tcPr>
          <w:p w14:paraId="689E2CE3" w14:textId="77777777" w:rsidR="00C258AA" w:rsidRDefault="00C258AA">
            <w:pPr>
              <w:jc w:val="center"/>
              <w:rPr>
                <w:sz w:val="20"/>
                <w:szCs w:val="20"/>
              </w:rPr>
            </w:pPr>
            <w:r>
              <w:rPr>
                <w:sz w:val="20"/>
                <w:szCs w:val="20"/>
              </w:rPr>
              <w:t>95,00000</w:t>
            </w:r>
          </w:p>
        </w:tc>
      </w:tr>
      <w:tr w:rsidR="00C258AA" w14:paraId="59EB1D8C" w14:textId="77777777" w:rsidTr="002D3913">
        <w:trPr>
          <w:gridAfter w:val="1"/>
          <w:wAfter w:w="7" w:type="dxa"/>
          <w:trHeight w:val="284"/>
        </w:trPr>
        <w:tc>
          <w:tcPr>
            <w:tcW w:w="9072" w:type="dxa"/>
            <w:tcBorders>
              <w:top w:val="nil"/>
              <w:left w:val="single" w:sz="4" w:space="0" w:color="auto"/>
              <w:bottom w:val="single" w:sz="4" w:space="0" w:color="auto"/>
              <w:right w:val="single" w:sz="4" w:space="0" w:color="auto"/>
            </w:tcBorders>
            <w:vAlign w:val="bottom"/>
            <w:hideMark/>
          </w:tcPr>
          <w:p w14:paraId="2FE4E6D1" w14:textId="77777777" w:rsidR="00C258AA" w:rsidRDefault="00C258AA">
            <w:pPr>
              <w:rPr>
                <w:sz w:val="20"/>
                <w:szCs w:val="20"/>
              </w:rPr>
            </w:pPr>
            <w:r>
              <w:rPr>
                <w:sz w:val="20"/>
                <w:szCs w:val="20"/>
              </w:rPr>
              <w:t>Озеленение территорий городского и сельских поселений</w:t>
            </w:r>
          </w:p>
        </w:tc>
        <w:tc>
          <w:tcPr>
            <w:tcW w:w="1426" w:type="dxa"/>
            <w:tcBorders>
              <w:top w:val="nil"/>
              <w:left w:val="nil"/>
              <w:bottom w:val="single" w:sz="4" w:space="0" w:color="auto"/>
              <w:right w:val="single" w:sz="4" w:space="0" w:color="auto"/>
            </w:tcBorders>
            <w:vAlign w:val="bottom"/>
            <w:hideMark/>
          </w:tcPr>
          <w:p w14:paraId="7B77BAF6" w14:textId="77777777" w:rsidR="00C258AA" w:rsidRDefault="00C258AA">
            <w:pPr>
              <w:jc w:val="center"/>
              <w:rPr>
                <w:sz w:val="20"/>
                <w:szCs w:val="20"/>
              </w:rPr>
            </w:pPr>
            <w:r>
              <w:rPr>
                <w:sz w:val="20"/>
                <w:szCs w:val="20"/>
              </w:rPr>
              <w:t>0500489006</w:t>
            </w:r>
          </w:p>
        </w:tc>
        <w:tc>
          <w:tcPr>
            <w:tcW w:w="0" w:type="auto"/>
            <w:tcBorders>
              <w:top w:val="nil"/>
              <w:left w:val="nil"/>
              <w:bottom w:val="single" w:sz="4" w:space="0" w:color="auto"/>
              <w:right w:val="single" w:sz="4" w:space="0" w:color="auto"/>
            </w:tcBorders>
            <w:vAlign w:val="bottom"/>
            <w:hideMark/>
          </w:tcPr>
          <w:p w14:paraId="3B4C63CE" w14:textId="77777777" w:rsidR="00C258AA" w:rsidRDefault="00C258AA">
            <w:pPr>
              <w:jc w:val="center"/>
              <w:rPr>
                <w:sz w:val="20"/>
                <w:szCs w:val="20"/>
              </w:rPr>
            </w:pPr>
            <w:r>
              <w:rPr>
                <w:sz w:val="20"/>
                <w:szCs w:val="20"/>
              </w:rPr>
              <w:t> </w:t>
            </w:r>
          </w:p>
        </w:tc>
        <w:tc>
          <w:tcPr>
            <w:tcW w:w="1706" w:type="dxa"/>
            <w:tcBorders>
              <w:top w:val="nil"/>
              <w:left w:val="nil"/>
              <w:bottom w:val="single" w:sz="4" w:space="0" w:color="auto"/>
              <w:right w:val="single" w:sz="4" w:space="0" w:color="auto"/>
            </w:tcBorders>
            <w:vAlign w:val="bottom"/>
            <w:hideMark/>
          </w:tcPr>
          <w:p w14:paraId="7C9DBA29" w14:textId="77777777" w:rsidR="00C258AA" w:rsidRDefault="00C258AA">
            <w:pPr>
              <w:jc w:val="center"/>
              <w:rPr>
                <w:sz w:val="20"/>
                <w:szCs w:val="20"/>
              </w:rPr>
            </w:pPr>
            <w:r>
              <w:rPr>
                <w:sz w:val="20"/>
                <w:szCs w:val="20"/>
              </w:rPr>
              <w:t>3 000,00000</w:t>
            </w:r>
          </w:p>
        </w:tc>
        <w:tc>
          <w:tcPr>
            <w:tcW w:w="1848" w:type="dxa"/>
            <w:tcBorders>
              <w:top w:val="nil"/>
              <w:left w:val="nil"/>
              <w:bottom w:val="single" w:sz="4" w:space="0" w:color="auto"/>
              <w:right w:val="single" w:sz="4" w:space="0" w:color="auto"/>
            </w:tcBorders>
            <w:vAlign w:val="bottom"/>
            <w:hideMark/>
          </w:tcPr>
          <w:p w14:paraId="49FBBF6A" w14:textId="77777777" w:rsidR="00C258AA" w:rsidRDefault="00C258AA">
            <w:pPr>
              <w:jc w:val="center"/>
              <w:rPr>
                <w:sz w:val="20"/>
                <w:szCs w:val="20"/>
              </w:rPr>
            </w:pPr>
            <w:r>
              <w:rPr>
                <w:sz w:val="20"/>
                <w:szCs w:val="20"/>
              </w:rPr>
              <w:t>3 000,00000</w:t>
            </w:r>
          </w:p>
        </w:tc>
      </w:tr>
      <w:tr w:rsidR="00C258AA" w14:paraId="288F442D" w14:textId="77777777" w:rsidTr="002D3913">
        <w:trPr>
          <w:gridAfter w:val="1"/>
          <w:wAfter w:w="7" w:type="dxa"/>
          <w:trHeight w:val="284"/>
        </w:trPr>
        <w:tc>
          <w:tcPr>
            <w:tcW w:w="9072" w:type="dxa"/>
            <w:tcBorders>
              <w:top w:val="nil"/>
              <w:left w:val="single" w:sz="4" w:space="0" w:color="auto"/>
              <w:bottom w:val="single" w:sz="4" w:space="0" w:color="auto"/>
              <w:right w:val="single" w:sz="4" w:space="0" w:color="auto"/>
            </w:tcBorders>
            <w:vAlign w:val="bottom"/>
            <w:hideMark/>
          </w:tcPr>
          <w:p w14:paraId="2BD96E1C" w14:textId="77777777" w:rsidR="00C258AA" w:rsidRDefault="00C258AA">
            <w:pPr>
              <w:rPr>
                <w:sz w:val="20"/>
                <w:szCs w:val="20"/>
              </w:rPr>
            </w:pPr>
            <w:r>
              <w:rPr>
                <w:sz w:val="20"/>
                <w:szCs w:val="20"/>
              </w:rPr>
              <w:t>Закупка товаров, работ и услуг для государственных (муниципальных) нужд</w:t>
            </w:r>
          </w:p>
        </w:tc>
        <w:tc>
          <w:tcPr>
            <w:tcW w:w="1426" w:type="dxa"/>
            <w:tcBorders>
              <w:top w:val="nil"/>
              <w:left w:val="nil"/>
              <w:bottom w:val="single" w:sz="4" w:space="0" w:color="auto"/>
              <w:right w:val="single" w:sz="4" w:space="0" w:color="auto"/>
            </w:tcBorders>
            <w:vAlign w:val="bottom"/>
            <w:hideMark/>
          </w:tcPr>
          <w:p w14:paraId="4F61F160" w14:textId="77777777" w:rsidR="00C258AA" w:rsidRDefault="00C258AA">
            <w:pPr>
              <w:jc w:val="center"/>
              <w:rPr>
                <w:sz w:val="20"/>
                <w:szCs w:val="20"/>
              </w:rPr>
            </w:pPr>
            <w:r>
              <w:rPr>
                <w:sz w:val="20"/>
                <w:szCs w:val="20"/>
              </w:rPr>
              <w:t>0500489006</w:t>
            </w:r>
          </w:p>
        </w:tc>
        <w:tc>
          <w:tcPr>
            <w:tcW w:w="0" w:type="auto"/>
            <w:tcBorders>
              <w:top w:val="nil"/>
              <w:left w:val="nil"/>
              <w:bottom w:val="single" w:sz="4" w:space="0" w:color="auto"/>
              <w:right w:val="single" w:sz="4" w:space="0" w:color="auto"/>
            </w:tcBorders>
            <w:vAlign w:val="bottom"/>
            <w:hideMark/>
          </w:tcPr>
          <w:p w14:paraId="7B75DB78" w14:textId="77777777" w:rsidR="00C258AA" w:rsidRDefault="00C258AA">
            <w:pPr>
              <w:jc w:val="center"/>
              <w:rPr>
                <w:sz w:val="20"/>
                <w:szCs w:val="20"/>
              </w:rPr>
            </w:pPr>
            <w:r>
              <w:rPr>
                <w:sz w:val="20"/>
                <w:szCs w:val="20"/>
              </w:rPr>
              <w:t>200</w:t>
            </w:r>
          </w:p>
        </w:tc>
        <w:tc>
          <w:tcPr>
            <w:tcW w:w="1706" w:type="dxa"/>
            <w:tcBorders>
              <w:top w:val="nil"/>
              <w:left w:val="nil"/>
              <w:bottom w:val="single" w:sz="4" w:space="0" w:color="auto"/>
              <w:right w:val="single" w:sz="4" w:space="0" w:color="auto"/>
            </w:tcBorders>
            <w:vAlign w:val="bottom"/>
            <w:hideMark/>
          </w:tcPr>
          <w:p w14:paraId="73718480" w14:textId="77777777" w:rsidR="00C258AA" w:rsidRDefault="00C258AA">
            <w:pPr>
              <w:jc w:val="center"/>
              <w:rPr>
                <w:sz w:val="20"/>
                <w:szCs w:val="20"/>
              </w:rPr>
            </w:pPr>
            <w:r>
              <w:rPr>
                <w:sz w:val="20"/>
                <w:szCs w:val="20"/>
              </w:rPr>
              <w:t>3 000,00000</w:t>
            </w:r>
          </w:p>
        </w:tc>
        <w:tc>
          <w:tcPr>
            <w:tcW w:w="1848" w:type="dxa"/>
            <w:tcBorders>
              <w:top w:val="nil"/>
              <w:left w:val="nil"/>
              <w:bottom w:val="single" w:sz="4" w:space="0" w:color="auto"/>
              <w:right w:val="single" w:sz="4" w:space="0" w:color="auto"/>
            </w:tcBorders>
            <w:vAlign w:val="bottom"/>
            <w:hideMark/>
          </w:tcPr>
          <w:p w14:paraId="64F510B8" w14:textId="77777777" w:rsidR="00C258AA" w:rsidRDefault="00C258AA">
            <w:pPr>
              <w:jc w:val="center"/>
              <w:rPr>
                <w:sz w:val="20"/>
                <w:szCs w:val="20"/>
              </w:rPr>
            </w:pPr>
            <w:r>
              <w:rPr>
                <w:sz w:val="20"/>
                <w:szCs w:val="20"/>
              </w:rPr>
              <w:t>3 000,00000</w:t>
            </w:r>
          </w:p>
        </w:tc>
      </w:tr>
      <w:tr w:rsidR="00C258AA" w14:paraId="122434C9" w14:textId="77777777" w:rsidTr="002D3913">
        <w:trPr>
          <w:gridAfter w:val="1"/>
          <w:wAfter w:w="7" w:type="dxa"/>
          <w:trHeight w:val="284"/>
        </w:trPr>
        <w:tc>
          <w:tcPr>
            <w:tcW w:w="9072" w:type="dxa"/>
            <w:tcBorders>
              <w:top w:val="nil"/>
              <w:left w:val="single" w:sz="4" w:space="0" w:color="auto"/>
              <w:bottom w:val="single" w:sz="4" w:space="0" w:color="auto"/>
              <w:right w:val="single" w:sz="4" w:space="0" w:color="auto"/>
            </w:tcBorders>
            <w:vAlign w:val="bottom"/>
            <w:hideMark/>
          </w:tcPr>
          <w:p w14:paraId="1B374A51" w14:textId="77777777" w:rsidR="00C258AA" w:rsidRDefault="00C258AA">
            <w:pPr>
              <w:rPr>
                <w:sz w:val="20"/>
                <w:szCs w:val="20"/>
              </w:rPr>
            </w:pPr>
            <w:r>
              <w:rPr>
                <w:sz w:val="20"/>
                <w:szCs w:val="20"/>
              </w:rPr>
              <w:t>Иные закупки товаров, работ и услуг для обеспечения государственных (муниципальных) нужд</w:t>
            </w:r>
          </w:p>
        </w:tc>
        <w:tc>
          <w:tcPr>
            <w:tcW w:w="1426" w:type="dxa"/>
            <w:tcBorders>
              <w:top w:val="nil"/>
              <w:left w:val="nil"/>
              <w:bottom w:val="single" w:sz="4" w:space="0" w:color="auto"/>
              <w:right w:val="single" w:sz="4" w:space="0" w:color="auto"/>
            </w:tcBorders>
            <w:vAlign w:val="bottom"/>
            <w:hideMark/>
          </w:tcPr>
          <w:p w14:paraId="332AC258" w14:textId="77777777" w:rsidR="00C258AA" w:rsidRDefault="00C258AA">
            <w:pPr>
              <w:jc w:val="center"/>
              <w:rPr>
                <w:sz w:val="20"/>
                <w:szCs w:val="20"/>
              </w:rPr>
            </w:pPr>
            <w:r>
              <w:rPr>
                <w:sz w:val="20"/>
                <w:szCs w:val="20"/>
              </w:rPr>
              <w:t>0500489006</w:t>
            </w:r>
          </w:p>
        </w:tc>
        <w:tc>
          <w:tcPr>
            <w:tcW w:w="0" w:type="auto"/>
            <w:tcBorders>
              <w:top w:val="nil"/>
              <w:left w:val="nil"/>
              <w:bottom w:val="single" w:sz="4" w:space="0" w:color="auto"/>
              <w:right w:val="single" w:sz="4" w:space="0" w:color="auto"/>
            </w:tcBorders>
            <w:vAlign w:val="bottom"/>
            <w:hideMark/>
          </w:tcPr>
          <w:p w14:paraId="0A6E774C" w14:textId="77777777" w:rsidR="00C258AA" w:rsidRDefault="00C258AA">
            <w:pPr>
              <w:jc w:val="center"/>
              <w:rPr>
                <w:sz w:val="20"/>
                <w:szCs w:val="20"/>
              </w:rPr>
            </w:pPr>
            <w:r>
              <w:rPr>
                <w:sz w:val="20"/>
                <w:szCs w:val="20"/>
              </w:rPr>
              <w:t>240</w:t>
            </w:r>
          </w:p>
        </w:tc>
        <w:tc>
          <w:tcPr>
            <w:tcW w:w="1706" w:type="dxa"/>
            <w:tcBorders>
              <w:top w:val="nil"/>
              <w:left w:val="nil"/>
              <w:bottom w:val="single" w:sz="4" w:space="0" w:color="auto"/>
              <w:right w:val="single" w:sz="4" w:space="0" w:color="auto"/>
            </w:tcBorders>
            <w:vAlign w:val="bottom"/>
            <w:hideMark/>
          </w:tcPr>
          <w:p w14:paraId="4AE36378" w14:textId="77777777" w:rsidR="00C258AA" w:rsidRDefault="00C258AA">
            <w:pPr>
              <w:jc w:val="center"/>
              <w:rPr>
                <w:sz w:val="20"/>
                <w:szCs w:val="20"/>
              </w:rPr>
            </w:pPr>
            <w:r>
              <w:rPr>
                <w:sz w:val="20"/>
                <w:szCs w:val="20"/>
              </w:rPr>
              <w:t>3 000,00000</w:t>
            </w:r>
          </w:p>
        </w:tc>
        <w:tc>
          <w:tcPr>
            <w:tcW w:w="1848" w:type="dxa"/>
            <w:tcBorders>
              <w:top w:val="nil"/>
              <w:left w:val="nil"/>
              <w:bottom w:val="single" w:sz="4" w:space="0" w:color="auto"/>
              <w:right w:val="single" w:sz="4" w:space="0" w:color="auto"/>
            </w:tcBorders>
            <w:vAlign w:val="bottom"/>
            <w:hideMark/>
          </w:tcPr>
          <w:p w14:paraId="106BC9AA" w14:textId="77777777" w:rsidR="00C258AA" w:rsidRDefault="00C258AA">
            <w:pPr>
              <w:jc w:val="center"/>
              <w:rPr>
                <w:sz w:val="20"/>
                <w:szCs w:val="20"/>
              </w:rPr>
            </w:pPr>
            <w:r>
              <w:rPr>
                <w:sz w:val="20"/>
                <w:szCs w:val="20"/>
              </w:rPr>
              <w:t>3 000,00000</w:t>
            </w:r>
          </w:p>
        </w:tc>
      </w:tr>
      <w:tr w:rsidR="00C258AA" w14:paraId="1C1A355C" w14:textId="77777777" w:rsidTr="002D3913">
        <w:trPr>
          <w:gridAfter w:val="1"/>
          <w:wAfter w:w="7" w:type="dxa"/>
          <w:trHeight w:val="284"/>
        </w:trPr>
        <w:tc>
          <w:tcPr>
            <w:tcW w:w="9072" w:type="dxa"/>
            <w:tcBorders>
              <w:top w:val="nil"/>
              <w:left w:val="single" w:sz="4" w:space="0" w:color="auto"/>
              <w:bottom w:val="single" w:sz="4" w:space="0" w:color="auto"/>
              <w:right w:val="single" w:sz="4" w:space="0" w:color="auto"/>
            </w:tcBorders>
            <w:vAlign w:val="bottom"/>
            <w:hideMark/>
          </w:tcPr>
          <w:p w14:paraId="1209B513" w14:textId="77777777" w:rsidR="00C258AA" w:rsidRDefault="00C258AA">
            <w:pPr>
              <w:rPr>
                <w:sz w:val="20"/>
                <w:szCs w:val="20"/>
              </w:rPr>
            </w:pPr>
            <w:r>
              <w:rPr>
                <w:sz w:val="20"/>
                <w:szCs w:val="20"/>
              </w:rPr>
              <w:t>Ликвидация мест захламления</w:t>
            </w:r>
          </w:p>
        </w:tc>
        <w:tc>
          <w:tcPr>
            <w:tcW w:w="1426" w:type="dxa"/>
            <w:tcBorders>
              <w:top w:val="nil"/>
              <w:left w:val="nil"/>
              <w:bottom w:val="single" w:sz="4" w:space="0" w:color="auto"/>
              <w:right w:val="single" w:sz="4" w:space="0" w:color="auto"/>
            </w:tcBorders>
            <w:vAlign w:val="bottom"/>
            <w:hideMark/>
          </w:tcPr>
          <w:p w14:paraId="19745A45" w14:textId="77777777" w:rsidR="00C258AA" w:rsidRDefault="00C258AA">
            <w:pPr>
              <w:jc w:val="center"/>
              <w:rPr>
                <w:sz w:val="20"/>
                <w:szCs w:val="20"/>
              </w:rPr>
            </w:pPr>
            <w:r>
              <w:rPr>
                <w:sz w:val="20"/>
                <w:szCs w:val="20"/>
              </w:rPr>
              <w:t>0500489007</w:t>
            </w:r>
          </w:p>
        </w:tc>
        <w:tc>
          <w:tcPr>
            <w:tcW w:w="0" w:type="auto"/>
            <w:tcBorders>
              <w:top w:val="nil"/>
              <w:left w:val="nil"/>
              <w:bottom w:val="single" w:sz="4" w:space="0" w:color="auto"/>
              <w:right w:val="single" w:sz="4" w:space="0" w:color="auto"/>
            </w:tcBorders>
            <w:vAlign w:val="bottom"/>
            <w:hideMark/>
          </w:tcPr>
          <w:p w14:paraId="1FB7BDAB" w14:textId="77777777" w:rsidR="00C258AA" w:rsidRDefault="00C258AA">
            <w:pPr>
              <w:jc w:val="center"/>
              <w:rPr>
                <w:sz w:val="20"/>
                <w:szCs w:val="20"/>
              </w:rPr>
            </w:pPr>
            <w:r>
              <w:rPr>
                <w:sz w:val="20"/>
                <w:szCs w:val="20"/>
              </w:rPr>
              <w:t> </w:t>
            </w:r>
          </w:p>
        </w:tc>
        <w:tc>
          <w:tcPr>
            <w:tcW w:w="1706" w:type="dxa"/>
            <w:tcBorders>
              <w:top w:val="nil"/>
              <w:left w:val="nil"/>
              <w:bottom w:val="single" w:sz="4" w:space="0" w:color="auto"/>
              <w:right w:val="single" w:sz="4" w:space="0" w:color="auto"/>
            </w:tcBorders>
            <w:vAlign w:val="bottom"/>
            <w:hideMark/>
          </w:tcPr>
          <w:p w14:paraId="66F4103A" w14:textId="77777777" w:rsidR="00C258AA" w:rsidRDefault="00C258AA">
            <w:pPr>
              <w:jc w:val="center"/>
              <w:rPr>
                <w:sz w:val="20"/>
                <w:szCs w:val="20"/>
              </w:rPr>
            </w:pPr>
            <w:r>
              <w:rPr>
                <w:sz w:val="20"/>
                <w:szCs w:val="20"/>
              </w:rPr>
              <w:t>3 000,00000</w:t>
            </w:r>
          </w:p>
        </w:tc>
        <w:tc>
          <w:tcPr>
            <w:tcW w:w="1848" w:type="dxa"/>
            <w:tcBorders>
              <w:top w:val="nil"/>
              <w:left w:val="nil"/>
              <w:bottom w:val="single" w:sz="4" w:space="0" w:color="auto"/>
              <w:right w:val="single" w:sz="4" w:space="0" w:color="auto"/>
            </w:tcBorders>
            <w:vAlign w:val="bottom"/>
            <w:hideMark/>
          </w:tcPr>
          <w:p w14:paraId="3C1F695F" w14:textId="77777777" w:rsidR="00C258AA" w:rsidRDefault="00C258AA">
            <w:pPr>
              <w:jc w:val="center"/>
              <w:rPr>
                <w:sz w:val="20"/>
                <w:szCs w:val="20"/>
              </w:rPr>
            </w:pPr>
            <w:r>
              <w:rPr>
                <w:sz w:val="20"/>
                <w:szCs w:val="20"/>
              </w:rPr>
              <w:t>3 000,00000</w:t>
            </w:r>
          </w:p>
        </w:tc>
      </w:tr>
      <w:tr w:rsidR="00C258AA" w14:paraId="51E4C78C" w14:textId="77777777" w:rsidTr="002D3913">
        <w:trPr>
          <w:gridAfter w:val="1"/>
          <w:wAfter w:w="7" w:type="dxa"/>
          <w:trHeight w:val="284"/>
        </w:trPr>
        <w:tc>
          <w:tcPr>
            <w:tcW w:w="9072" w:type="dxa"/>
            <w:tcBorders>
              <w:top w:val="nil"/>
              <w:left w:val="single" w:sz="4" w:space="0" w:color="auto"/>
              <w:bottom w:val="single" w:sz="4" w:space="0" w:color="auto"/>
              <w:right w:val="single" w:sz="4" w:space="0" w:color="auto"/>
            </w:tcBorders>
            <w:vAlign w:val="bottom"/>
            <w:hideMark/>
          </w:tcPr>
          <w:p w14:paraId="347DC7B7" w14:textId="77777777" w:rsidR="00C258AA" w:rsidRDefault="00C258AA">
            <w:pPr>
              <w:rPr>
                <w:sz w:val="20"/>
                <w:szCs w:val="20"/>
              </w:rPr>
            </w:pPr>
            <w:r>
              <w:rPr>
                <w:sz w:val="20"/>
                <w:szCs w:val="20"/>
              </w:rPr>
              <w:t>Закупка товаров, работ и услуг для государственных (муниципальных) нужд</w:t>
            </w:r>
          </w:p>
        </w:tc>
        <w:tc>
          <w:tcPr>
            <w:tcW w:w="1426" w:type="dxa"/>
            <w:tcBorders>
              <w:top w:val="nil"/>
              <w:left w:val="nil"/>
              <w:bottom w:val="single" w:sz="4" w:space="0" w:color="auto"/>
              <w:right w:val="single" w:sz="4" w:space="0" w:color="auto"/>
            </w:tcBorders>
            <w:vAlign w:val="bottom"/>
            <w:hideMark/>
          </w:tcPr>
          <w:p w14:paraId="58638149" w14:textId="77777777" w:rsidR="00C258AA" w:rsidRDefault="00C258AA">
            <w:pPr>
              <w:jc w:val="center"/>
              <w:rPr>
                <w:sz w:val="20"/>
                <w:szCs w:val="20"/>
              </w:rPr>
            </w:pPr>
            <w:r>
              <w:rPr>
                <w:sz w:val="20"/>
                <w:szCs w:val="20"/>
              </w:rPr>
              <w:t>0500489007</w:t>
            </w:r>
          </w:p>
        </w:tc>
        <w:tc>
          <w:tcPr>
            <w:tcW w:w="0" w:type="auto"/>
            <w:tcBorders>
              <w:top w:val="nil"/>
              <w:left w:val="nil"/>
              <w:bottom w:val="single" w:sz="4" w:space="0" w:color="auto"/>
              <w:right w:val="single" w:sz="4" w:space="0" w:color="auto"/>
            </w:tcBorders>
            <w:vAlign w:val="bottom"/>
            <w:hideMark/>
          </w:tcPr>
          <w:p w14:paraId="7C63A422" w14:textId="77777777" w:rsidR="00C258AA" w:rsidRDefault="00C258AA">
            <w:pPr>
              <w:jc w:val="center"/>
              <w:rPr>
                <w:sz w:val="20"/>
                <w:szCs w:val="20"/>
              </w:rPr>
            </w:pPr>
            <w:r>
              <w:rPr>
                <w:sz w:val="20"/>
                <w:szCs w:val="20"/>
              </w:rPr>
              <w:t>200</w:t>
            </w:r>
          </w:p>
        </w:tc>
        <w:tc>
          <w:tcPr>
            <w:tcW w:w="1706" w:type="dxa"/>
            <w:tcBorders>
              <w:top w:val="nil"/>
              <w:left w:val="nil"/>
              <w:bottom w:val="single" w:sz="4" w:space="0" w:color="auto"/>
              <w:right w:val="single" w:sz="4" w:space="0" w:color="auto"/>
            </w:tcBorders>
            <w:vAlign w:val="bottom"/>
            <w:hideMark/>
          </w:tcPr>
          <w:p w14:paraId="159CABA8" w14:textId="77777777" w:rsidR="00C258AA" w:rsidRDefault="00C258AA">
            <w:pPr>
              <w:jc w:val="center"/>
              <w:rPr>
                <w:sz w:val="20"/>
                <w:szCs w:val="20"/>
              </w:rPr>
            </w:pPr>
            <w:r>
              <w:rPr>
                <w:sz w:val="20"/>
                <w:szCs w:val="20"/>
              </w:rPr>
              <w:t>3 000,00000</w:t>
            </w:r>
          </w:p>
        </w:tc>
        <w:tc>
          <w:tcPr>
            <w:tcW w:w="1848" w:type="dxa"/>
            <w:tcBorders>
              <w:top w:val="nil"/>
              <w:left w:val="nil"/>
              <w:bottom w:val="single" w:sz="4" w:space="0" w:color="auto"/>
              <w:right w:val="single" w:sz="4" w:space="0" w:color="auto"/>
            </w:tcBorders>
            <w:vAlign w:val="bottom"/>
            <w:hideMark/>
          </w:tcPr>
          <w:p w14:paraId="367216E3" w14:textId="77777777" w:rsidR="00C258AA" w:rsidRDefault="00C258AA">
            <w:pPr>
              <w:jc w:val="center"/>
              <w:rPr>
                <w:sz w:val="20"/>
                <w:szCs w:val="20"/>
              </w:rPr>
            </w:pPr>
            <w:r>
              <w:rPr>
                <w:sz w:val="20"/>
                <w:szCs w:val="20"/>
              </w:rPr>
              <w:t>3 000,00000</w:t>
            </w:r>
          </w:p>
        </w:tc>
      </w:tr>
      <w:tr w:rsidR="00C258AA" w14:paraId="0D3E0115" w14:textId="77777777" w:rsidTr="002D3913">
        <w:trPr>
          <w:gridAfter w:val="1"/>
          <w:wAfter w:w="7" w:type="dxa"/>
          <w:trHeight w:val="284"/>
        </w:trPr>
        <w:tc>
          <w:tcPr>
            <w:tcW w:w="9072" w:type="dxa"/>
            <w:tcBorders>
              <w:top w:val="nil"/>
              <w:left w:val="single" w:sz="4" w:space="0" w:color="auto"/>
              <w:bottom w:val="single" w:sz="4" w:space="0" w:color="auto"/>
              <w:right w:val="single" w:sz="4" w:space="0" w:color="auto"/>
            </w:tcBorders>
            <w:vAlign w:val="bottom"/>
            <w:hideMark/>
          </w:tcPr>
          <w:p w14:paraId="50C831D5" w14:textId="77777777" w:rsidR="00C258AA" w:rsidRDefault="00C258AA">
            <w:pPr>
              <w:rPr>
                <w:sz w:val="20"/>
                <w:szCs w:val="20"/>
              </w:rPr>
            </w:pPr>
            <w:r>
              <w:rPr>
                <w:sz w:val="20"/>
                <w:szCs w:val="20"/>
              </w:rPr>
              <w:t>Иные закупки товаров, работ и услуг для обеспечения государственных (муниципальных) нужд</w:t>
            </w:r>
          </w:p>
        </w:tc>
        <w:tc>
          <w:tcPr>
            <w:tcW w:w="1426" w:type="dxa"/>
            <w:tcBorders>
              <w:top w:val="nil"/>
              <w:left w:val="nil"/>
              <w:bottom w:val="single" w:sz="4" w:space="0" w:color="auto"/>
              <w:right w:val="single" w:sz="4" w:space="0" w:color="auto"/>
            </w:tcBorders>
            <w:vAlign w:val="bottom"/>
            <w:hideMark/>
          </w:tcPr>
          <w:p w14:paraId="2B2C8867" w14:textId="77777777" w:rsidR="00C258AA" w:rsidRDefault="00C258AA">
            <w:pPr>
              <w:jc w:val="center"/>
              <w:rPr>
                <w:sz w:val="20"/>
                <w:szCs w:val="20"/>
              </w:rPr>
            </w:pPr>
            <w:r>
              <w:rPr>
                <w:sz w:val="20"/>
                <w:szCs w:val="20"/>
              </w:rPr>
              <w:t>0500489007</w:t>
            </w:r>
          </w:p>
        </w:tc>
        <w:tc>
          <w:tcPr>
            <w:tcW w:w="0" w:type="auto"/>
            <w:tcBorders>
              <w:top w:val="nil"/>
              <w:left w:val="nil"/>
              <w:bottom w:val="single" w:sz="4" w:space="0" w:color="auto"/>
              <w:right w:val="single" w:sz="4" w:space="0" w:color="auto"/>
            </w:tcBorders>
            <w:vAlign w:val="bottom"/>
            <w:hideMark/>
          </w:tcPr>
          <w:p w14:paraId="6679B0F5" w14:textId="77777777" w:rsidR="00C258AA" w:rsidRDefault="00C258AA">
            <w:pPr>
              <w:jc w:val="center"/>
              <w:rPr>
                <w:sz w:val="20"/>
                <w:szCs w:val="20"/>
              </w:rPr>
            </w:pPr>
            <w:r>
              <w:rPr>
                <w:sz w:val="20"/>
                <w:szCs w:val="20"/>
              </w:rPr>
              <w:t>240</w:t>
            </w:r>
          </w:p>
        </w:tc>
        <w:tc>
          <w:tcPr>
            <w:tcW w:w="1706" w:type="dxa"/>
            <w:tcBorders>
              <w:top w:val="nil"/>
              <w:left w:val="nil"/>
              <w:bottom w:val="single" w:sz="4" w:space="0" w:color="auto"/>
              <w:right w:val="single" w:sz="4" w:space="0" w:color="auto"/>
            </w:tcBorders>
            <w:vAlign w:val="bottom"/>
            <w:hideMark/>
          </w:tcPr>
          <w:p w14:paraId="6586832A" w14:textId="77777777" w:rsidR="00C258AA" w:rsidRDefault="00C258AA">
            <w:pPr>
              <w:jc w:val="center"/>
              <w:rPr>
                <w:sz w:val="20"/>
                <w:szCs w:val="20"/>
              </w:rPr>
            </w:pPr>
            <w:r>
              <w:rPr>
                <w:sz w:val="20"/>
                <w:szCs w:val="20"/>
              </w:rPr>
              <w:t>3 000,00000</w:t>
            </w:r>
          </w:p>
        </w:tc>
        <w:tc>
          <w:tcPr>
            <w:tcW w:w="1848" w:type="dxa"/>
            <w:tcBorders>
              <w:top w:val="nil"/>
              <w:left w:val="nil"/>
              <w:bottom w:val="single" w:sz="4" w:space="0" w:color="auto"/>
              <w:right w:val="single" w:sz="4" w:space="0" w:color="auto"/>
            </w:tcBorders>
            <w:vAlign w:val="bottom"/>
            <w:hideMark/>
          </w:tcPr>
          <w:p w14:paraId="7462CC21" w14:textId="77777777" w:rsidR="00C258AA" w:rsidRDefault="00C258AA">
            <w:pPr>
              <w:jc w:val="center"/>
              <w:rPr>
                <w:sz w:val="20"/>
                <w:szCs w:val="20"/>
              </w:rPr>
            </w:pPr>
            <w:r>
              <w:rPr>
                <w:sz w:val="20"/>
                <w:szCs w:val="20"/>
              </w:rPr>
              <w:t>3 000,00000</w:t>
            </w:r>
          </w:p>
        </w:tc>
      </w:tr>
      <w:tr w:rsidR="00C258AA" w14:paraId="2AAFE001" w14:textId="77777777" w:rsidTr="002D3913">
        <w:trPr>
          <w:gridAfter w:val="1"/>
          <w:wAfter w:w="7" w:type="dxa"/>
          <w:trHeight w:val="284"/>
        </w:trPr>
        <w:tc>
          <w:tcPr>
            <w:tcW w:w="9072" w:type="dxa"/>
            <w:tcBorders>
              <w:top w:val="nil"/>
              <w:left w:val="single" w:sz="4" w:space="0" w:color="auto"/>
              <w:bottom w:val="single" w:sz="4" w:space="0" w:color="auto"/>
              <w:right w:val="single" w:sz="4" w:space="0" w:color="auto"/>
            </w:tcBorders>
            <w:vAlign w:val="bottom"/>
            <w:hideMark/>
          </w:tcPr>
          <w:p w14:paraId="1EBC361B" w14:textId="77777777" w:rsidR="00C258AA" w:rsidRDefault="00C258AA">
            <w:pPr>
              <w:rPr>
                <w:sz w:val="20"/>
                <w:szCs w:val="20"/>
              </w:rPr>
            </w:pPr>
            <w:r>
              <w:rPr>
                <w:sz w:val="20"/>
                <w:szCs w:val="20"/>
              </w:rPr>
              <w:t>Реализация мероприятий</w:t>
            </w:r>
          </w:p>
        </w:tc>
        <w:tc>
          <w:tcPr>
            <w:tcW w:w="1426" w:type="dxa"/>
            <w:tcBorders>
              <w:top w:val="nil"/>
              <w:left w:val="nil"/>
              <w:bottom w:val="single" w:sz="4" w:space="0" w:color="auto"/>
              <w:right w:val="single" w:sz="4" w:space="0" w:color="auto"/>
            </w:tcBorders>
            <w:vAlign w:val="bottom"/>
            <w:hideMark/>
          </w:tcPr>
          <w:p w14:paraId="35747B7B" w14:textId="77777777" w:rsidR="00C258AA" w:rsidRDefault="00C258AA">
            <w:pPr>
              <w:jc w:val="center"/>
              <w:rPr>
                <w:sz w:val="20"/>
                <w:szCs w:val="20"/>
              </w:rPr>
            </w:pPr>
            <w:r>
              <w:rPr>
                <w:sz w:val="20"/>
                <w:szCs w:val="20"/>
              </w:rPr>
              <w:t>0500499990</w:t>
            </w:r>
          </w:p>
        </w:tc>
        <w:tc>
          <w:tcPr>
            <w:tcW w:w="0" w:type="auto"/>
            <w:tcBorders>
              <w:top w:val="nil"/>
              <w:left w:val="nil"/>
              <w:bottom w:val="single" w:sz="4" w:space="0" w:color="auto"/>
              <w:right w:val="single" w:sz="4" w:space="0" w:color="auto"/>
            </w:tcBorders>
            <w:vAlign w:val="bottom"/>
            <w:hideMark/>
          </w:tcPr>
          <w:p w14:paraId="50B1F713" w14:textId="77777777" w:rsidR="00C258AA" w:rsidRDefault="00C258AA">
            <w:pPr>
              <w:jc w:val="center"/>
              <w:rPr>
                <w:sz w:val="20"/>
                <w:szCs w:val="20"/>
              </w:rPr>
            </w:pPr>
            <w:r>
              <w:rPr>
                <w:sz w:val="20"/>
                <w:szCs w:val="20"/>
              </w:rPr>
              <w:t> </w:t>
            </w:r>
          </w:p>
        </w:tc>
        <w:tc>
          <w:tcPr>
            <w:tcW w:w="1706" w:type="dxa"/>
            <w:tcBorders>
              <w:top w:val="nil"/>
              <w:left w:val="nil"/>
              <w:bottom w:val="single" w:sz="4" w:space="0" w:color="auto"/>
              <w:right w:val="single" w:sz="4" w:space="0" w:color="auto"/>
            </w:tcBorders>
            <w:vAlign w:val="bottom"/>
            <w:hideMark/>
          </w:tcPr>
          <w:p w14:paraId="56606220" w14:textId="77777777" w:rsidR="00C258AA" w:rsidRDefault="00C258AA">
            <w:pPr>
              <w:jc w:val="center"/>
              <w:rPr>
                <w:sz w:val="20"/>
                <w:szCs w:val="20"/>
              </w:rPr>
            </w:pPr>
            <w:r>
              <w:rPr>
                <w:sz w:val="20"/>
                <w:szCs w:val="20"/>
              </w:rPr>
              <w:t>5 917,79384</w:t>
            </w:r>
          </w:p>
        </w:tc>
        <w:tc>
          <w:tcPr>
            <w:tcW w:w="1848" w:type="dxa"/>
            <w:tcBorders>
              <w:top w:val="nil"/>
              <w:left w:val="nil"/>
              <w:bottom w:val="single" w:sz="4" w:space="0" w:color="auto"/>
              <w:right w:val="single" w:sz="4" w:space="0" w:color="auto"/>
            </w:tcBorders>
            <w:vAlign w:val="bottom"/>
            <w:hideMark/>
          </w:tcPr>
          <w:p w14:paraId="4AA157BE" w14:textId="77777777" w:rsidR="00C258AA" w:rsidRDefault="00C258AA">
            <w:pPr>
              <w:jc w:val="center"/>
              <w:rPr>
                <w:sz w:val="20"/>
                <w:szCs w:val="20"/>
              </w:rPr>
            </w:pPr>
            <w:r>
              <w:rPr>
                <w:sz w:val="20"/>
                <w:szCs w:val="20"/>
              </w:rPr>
              <w:t>5 867,79384</w:t>
            </w:r>
          </w:p>
        </w:tc>
      </w:tr>
      <w:tr w:rsidR="00C258AA" w14:paraId="0616F642" w14:textId="77777777" w:rsidTr="002D3913">
        <w:trPr>
          <w:gridAfter w:val="1"/>
          <w:wAfter w:w="7" w:type="dxa"/>
          <w:trHeight w:val="284"/>
        </w:trPr>
        <w:tc>
          <w:tcPr>
            <w:tcW w:w="9072" w:type="dxa"/>
            <w:tcBorders>
              <w:top w:val="nil"/>
              <w:left w:val="single" w:sz="4" w:space="0" w:color="auto"/>
              <w:bottom w:val="single" w:sz="4" w:space="0" w:color="auto"/>
              <w:right w:val="single" w:sz="4" w:space="0" w:color="auto"/>
            </w:tcBorders>
            <w:vAlign w:val="bottom"/>
            <w:hideMark/>
          </w:tcPr>
          <w:p w14:paraId="383140E2" w14:textId="77777777" w:rsidR="00C258AA" w:rsidRDefault="00C258AA">
            <w:pPr>
              <w:rPr>
                <w:sz w:val="20"/>
                <w:szCs w:val="20"/>
              </w:rPr>
            </w:pPr>
            <w:r>
              <w:rPr>
                <w:sz w:val="20"/>
                <w:szCs w:val="20"/>
              </w:rPr>
              <w:t>Закупка товаров, работ и услуг для государственных (муниципальных) нужд</w:t>
            </w:r>
          </w:p>
        </w:tc>
        <w:tc>
          <w:tcPr>
            <w:tcW w:w="1426" w:type="dxa"/>
            <w:tcBorders>
              <w:top w:val="nil"/>
              <w:left w:val="nil"/>
              <w:bottom w:val="single" w:sz="4" w:space="0" w:color="auto"/>
              <w:right w:val="single" w:sz="4" w:space="0" w:color="auto"/>
            </w:tcBorders>
            <w:vAlign w:val="bottom"/>
            <w:hideMark/>
          </w:tcPr>
          <w:p w14:paraId="5492F29F" w14:textId="77777777" w:rsidR="00C258AA" w:rsidRDefault="00C258AA">
            <w:pPr>
              <w:jc w:val="center"/>
              <w:rPr>
                <w:sz w:val="20"/>
                <w:szCs w:val="20"/>
              </w:rPr>
            </w:pPr>
            <w:r>
              <w:rPr>
                <w:sz w:val="20"/>
                <w:szCs w:val="20"/>
              </w:rPr>
              <w:t>0500499990</w:t>
            </w:r>
          </w:p>
        </w:tc>
        <w:tc>
          <w:tcPr>
            <w:tcW w:w="0" w:type="auto"/>
            <w:tcBorders>
              <w:top w:val="nil"/>
              <w:left w:val="nil"/>
              <w:bottom w:val="single" w:sz="4" w:space="0" w:color="auto"/>
              <w:right w:val="single" w:sz="4" w:space="0" w:color="auto"/>
            </w:tcBorders>
            <w:vAlign w:val="bottom"/>
            <w:hideMark/>
          </w:tcPr>
          <w:p w14:paraId="24729368" w14:textId="77777777" w:rsidR="00C258AA" w:rsidRDefault="00C258AA">
            <w:pPr>
              <w:jc w:val="center"/>
              <w:rPr>
                <w:sz w:val="20"/>
                <w:szCs w:val="20"/>
              </w:rPr>
            </w:pPr>
            <w:r>
              <w:rPr>
                <w:sz w:val="20"/>
                <w:szCs w:val="20"/>
              </w:rPr>
              <w:t>200</w:t>
            </w:r>
          </w:p>
        </w:tc>
        <w:tc>
          <w:tcPr>
            <w:tcW w:w="1706" w:type="dxa"/>
            <w:tcBorders>
              <w:top w:val="nil"/>
              <w:left w:val="nil"/>
              <w:bottom w:val="single" w:sz="4" w:space="0" w:color="auto"/>
              <w:right w:val="single" w:sz="4" w:space="0" w:color="auto"/>
            </w:tcBorders>
            <w:vAlign w:val="bottom"/>
            <w:hideMark/>
          </w:tcPr>
          <w:p w14:paraId="5A8DC7DC" w14:textId="77777777" w:rsidR="00C258AA" w:rsidRDefault="00C258AA">
            <w:pPr>
              <w:jc w:val="center"/>
              <w:rPr>
                <w:sz w:val="20"/>
                <w:szCs w:val="20"/>
              </w:rPr>
            </w:pPr>
            <w:r>
              <w:rPr>
                <w:sz w:val="20"/>
                <w:szCs w:val="20"/>
              </w:rPr>
              <w:t>5 917,79384</w:t>
            </w:r>
          </w:p>
        </w:tc>
        <w:tc>
          <w:tcPr>
            <w:tcW w:w="1848" w:type="dxa"/>
            <w:tcBorders>
              <w:top w:val="nil"/>
              <w:left w:val="nil"/>
              <w:bottom w:val="single" w:sz="4" w:space="0" w:color="auto"/>
              <w:right w:val="single" w:sz="4" w:space="0" w:color="auto"/>
            </w:tcBorders>
            <w:vAlign w:val="bottom"/>
            <w:hideMark/>
          </w:tcPr>
          <w:p w14:paraId="0C391CEA" w14:textId="77777777" w:rsidR="00C258AA" w:rsidRDefault="00C258AA">
            <w:pPr>
              <w:jc w:val="center"/>
              <w:rPr>
                <w:sz w:val="20"/>
                <w:szCs w:val="20"/>
              </w:rPr>
            </w:pPr>
            <w:r>
              <w:rPr>
                <w:sz w:val="20"/>
                <w:szCs w:val="20"/>
              </w:rPr>
              <w:t>5 867,79384</w:t>
            </w:r>
          </w:p>
        </w:tc>
      </w:tr>
      <w:tr w:rsidR="00C258AA" w14:paraId="2D1F1040" w14:textId="77777777" w:rsidTr="002D3913">
        <w:trPr>
          <w:gridAfter w:val="1"/>
          <w:wAfter w:w="7" w:type="dxa"/>
          <w:trHeight w:val="284"/>
        </w:trPr>
        <w:tc>
          <w:tcPr>
            <w:tcW w:w="9072" w:type="dxa"/>
            <w:tcBorders>
              <w:top w:val="nil"/>
              <w:left w:val="single" w:sz="4" w:space="0" w:color="auto"/>
              <w:bottom w:val="single" w:sz="4" w:space="0" w:color="auto"/>
              <w:right w:val="single" w:sz="4" w:space="0" w:color="auto"/>
            </w:tcBorders>
            <w:vAlign w:val="bottom"/>
            <w:hideMark/>
          </w:tcPr>
          <w:p w14:paraId="39F1ECC3" w14:textId="77777777" w:rsidR="00C258AA" w:rsidRDefault="00C258AA">
            <w:pPr>
              <w:rPr>
                <w:sz w:val="20"/>
                <w:szCs w:val="20"/>
              </w:rPr>
            </w:pPr>
            <w:r>
              <w:rPr>
                <w:sz w:val="20"/>
                <w:szCs w:val="20"/>
              </w:rPr>
              <w:t>Иные закупки товаров, работ и услуг для обеспечения государственных (муниципальных) нужд</w:t>
            </w:r>
          </w:p>
        </w:tc>
        <w:tc>
          <w:tcPr>
            <w:tcW w:w="1426" w:type="dxa"/>
            <w:tcBorders>
              <w:top w:val="nil"/>
              <w:left w:val="nil"/>
              <w:bottom w:val="single" w:sz="4" w:space="0" w:color="auto"/>
              <w:right w:val="single" w:sz="4" w:space="0" w:color="auto"/>
            </w:tcBorders>
            <w:vAlign w:val="bottom"/>
            <w:hideMark/>
          </w:tcPr>
          <w:p w14:paraId="1114C3D1" w14:textId="77777777" w:rsidR="00C258AA" w:rsidRDefault="00C258AA">
            <w:pPr>
              <w:jc w:val="center"/>
              <w:rPr>
                <w:sz w:val="20"/>
                <w:szCs w:val="20"/>
              </w:rPr>
            </w:pPr>
            <w:r>
              <w:rPr>
                <w:sz w:val="20"/>
                <w:szCs w:val="20"/>
              </w:rPr>
              <w:t>0500499990</w:t>
            </w:r>
          </w:p>
        </w:tc>
        <w:tc>
          <w:tcPr>
            <w:tcW w:w="0" w:type="auto"/>
            <w:tcBorders>
              <w:top w:val="nil"/>
              <w:left w:val="nil"/>
              <w:bottom w:val="single" w:sz="4" w:space="0" w:color="auto"/>
              <w:right w:val="single" w:sz="4" w:space="0" w:color="auto"/>
            </w:tcBorders>
            <w:vAlign w:val="bottom"/>
            <w:hideMark/>
          </w:tcPr>
          <w:p w14:paraId="64A8EDA2" w14:textId="77777777" w:rsidR="00C258AA" w:rsidRDefault="00C258AA">
            <w:pPr>
              <w:jc w:val="center"/>
              <w:rPr>
                <w:sz w:val="20"/>
                <w:szCs w:val="20"/>
              </w:rPr>
            </w:pPr>
            <w:r>
              <w:rPr>
                <w:sz w:val="20"/>
                <w:szCs w:val="20"/>
              </w:rPr>
              <w:t>240</w:t>
            </w:r>
          </w:p>
        </w:tc>
        <w:tc>
          <w:tcPr>
            <w:tcW w:w="1706" w:type="dxa"/>
            <w:tcBorders>
              <w:top w:val="nil"/>
              <w:left w:val="nil"/>
              <w:bottom w:val="single" w:sz="4" w:space="0" w:color="auto"/>
              <w:right w:val="single" w:sz="4" w:space="0" w:color="auto"/>
            </w:tcBorders>
            <w:vAlign w:val="bottom"/>
            <w:hideMark/>
          </w:tcPr>
          <w:p w14:paraId="3FB14F58" w14:textId="77777777" w:rsidR="00C258AA" w:rsidRDefault="00C258AA">
            <w:pPr>
              <w:jc w:val="center"/>
              <w:rPr>
                <w:sz w:val="20"/>
                <w:szCs w:val="20"/>
              </w:rPr>
            </w:pPr>
            <w:r>
              <w:rPr>
                <w:sz w:val="20"/>
                <w:szCs w:val="20"/>
              </w:rPr>
              <w:t>5 917,79384</w:t>
            </w:r>
          </w:p>
        </w:tc>
        <w:tc>
          <w:tcPr>
            <w:tcW w:w="1848" w:type="dxa"/>
            <w:tcBorders>
              <w:top w:val="nil"/>
              <w:left w:val="nil"/>
              <w:bottom w:val="single" w:sz="4" w:space="0" w:color="auto"/>
              <w:right w:val="single" w:sz="4" w:space="0" w:color="auto"/>
            </w:tcBorders>
            <w:vAlign w:val="bottom"/>
            <w:hideMark/>
          </w:tcPr>
          <w:p w14:paraId="103DC79A" w14:textId="77777777" w:rsidR="00C258AA" w:rsidRDefault="00C258AA">
            <w:pPr>
              <w:jc w:val="center"/>
              <w:rPr>
                <w:sz w:val="20"/>
                <w:szCs w:val="20"/>
              </w:rPr>
            </w:pPr>
            <w:r>
              <w:rPr>
                <w:sz w:val="20"/>
                <w:szCs w:val="20"/>
              </w:rPr>
              <w:t>5 867,79384</w:t>
            </w:r>
          </w:p>
        </w:tc>
      </w:tr>
      <w:tr w:rsidR="00C258AA" w14:paraId="0395D051" w14:textId="77777777" w:rsidTr="002D3913">
        <w:trPr>
          <w:gridAfter w:val="1"/>
          <w:wAfter w:w="7" w:type="dxa"/>
          <w:trHeight w:val="284"/>
        </w:trPr>
        <w:tc>
          <w:tcPr>
            <w:tcW w:w="9072" w:type="dxa"/>
            <w:tcBorders>
              <w:top w:val="nil"/>
              <w:left w:val="single" w:sz="4" w:space="0" w:color="auto"/>
              <w:bottom w:val="single" w:sz="4" w:space="0" w:color="auto"/>
              <w:right w:val="single" w:sz="4" w:space="0" w:color="auto"/>
            </w:tcBorders>
            <w:vAlign w:val="center"/>
            <w:hideMark/>
          </w:tcPr>
          <w:p w14:paraId="1BBF2EA9" w14:textId="77777777" w:rsidR="00C258AA" w:rsidRDefault="00C258AA">
            <w:pPr>
              <w:rPr>
                <w:sz w:val="20"/>
                <w:szCs w:val="20"/>
              </w:rPr>
            </w:pPr>
            <w:r>
              <w:rPr>
                <w:sz w:val="20"/>
                <w:szCs w:val="20"/>
              </w:rPr>
              <w:t>Основное мероприятие "Федеральный проект "Формирование комфортной городской среды"</w:t>
            </w:r>
          </w:p>
        </w:tc>
        <w:tc>
          <w:tcPr>
            <w:tcW w:w="1426" w:type="dxa"/>
            <w:tcBorders>
              <w:top w:val="nil"/>
              <w:left w:val="nil"/>
              <w:bottom w:val="single" w:sz="4" w:space="0" w:color="auto"/>
              <w:right w:val="single" w:sz="4" w:space="0" w:color="auto"/>
            </w:tcBorders>
            <w:vAlign w:val="bottom"/>
            <w:hideMark/>
          </w:tcPr>
          <w:p w14:paraId="106DC0D8" w14:textId="77777777" w:rsidR="00C258AA" w:rsidRDefault="00C258AA">
            <w:pPr>
              <w:jc w:val="center"/>
              <w:rPr>
                <w:sz w:val="20"/>
                <w:szCs w:val="20"/>
              </w:rPr>
            </w:pPr>
            <w:r>
              <w:rPr>
                <w:sz w:val="20"/>
                <w:szCs w:val="20"/>
              </w:rPr>
              <w:t>050И400000</w:t>
            </w:r>
          </w:p>
        </w:tc>
        <w:tc>
          <w:tcPr>
            <w:tcW w:w="0" w:type="auto"/>
            <w:tcBorders>
              <w:top w:val="nil"/>
              <w:left w:val="nil"/>
              <w:bottom w:val="single" w:sz="4" w:space="0" w:color="auto"/>
              <w:right w:val="single" w:sz="4" w:space="0" w:color="auto"/>
            </w:tcBorders>
            <w:vAlign w:val="bottom"/>
            <w:hideMark/>
          </w:tcPr>
          <w:p w14:paraId="5D8BE1D4" w14:textId="77777777" w:rsidR="00C258AA" w:rsidRDefault="00C258AA">
            <w:pPr>
              <w:jc w:val="center"/>
              <w:rPr>
                <w:sz w:val="20"/>
                <w:szCs w:val="20"/>
              </w:rPr>
            </w:pPr>
            <w:r>
              <w:rPr>
                <w:sz w:val="20"/>
                <w:szCs w:val="20"/>
              </w:rPr>
              <w:t> </w:t>
            </w:r>
          </w:p>
        </w:tc>
        <w:tc>
          <w:tcPr>
            <w:tcW w:w="1706" w:type="dxa"/>
            <w:tcBorders>
              <w:top w:val="nil"/>
              <w:left w:val="nil"/>
              <w:bottom w:val="single" w:sz="4" w:space="0" w:color="auto"/>
              <w:right w:val="single" w:sz="4" w:space="0" w:color="auto"/>
            </w:tcBorders>
            <w:vAlign w:val="bottom"/>
            <w:hideMark/>
          </w:tcPr>
          <w:p w14:paraId="5A63672B" w14:textId="77777777" w:rsidR="00C258AA" w:rsidRDefault="00C258AA">
            <w:pPr>
              <w:jc w:val="center"/>
              <w:rPr>
                <w:sz w:val="20"/>
                <w:szCs w:val="20"/>
              </w:rPr>
            </w:pPr>
            <w:r>
              <w:rPr>
                <w:sz w:val="20"/>
                <w:szCs w:val="20"/>
              </w:rPr>
              <w:t>2 940,05057</w:t>
            </w:r>
          </w:p>
        </w:tc>
        <w:tc>
          <w:tcPr>
            <w:tcW w:w="1848" w:type="dxa"/>
            <w:tcBorders>
              <w:top w:val="nil"/>
              <w:left w:val="nil"/>
              <w:bottom w:val="single" w:sz="4" w:space="0" w:color="auto"/>
              <w:right w:val="single" w:sz="4" w:space="0" w:color="auto"/>
            </w:tcBorders>
            <w:vAlign w:val="bottom"/>
            <w:hideMark/>
          </w:tcPr>
          <w:p w14:paraId="3279BEB4" w14:textId="77777777" w:rsidR="00C258AA" w:rsidRDefault="00C258AA">
            <w:pPr>
              <w:jc w:val="center"/>
              <w:rPr>
                <w:sz w:val="20"/>
                <w:szCs w:val="20"/>
              </w:rPr>
            </w:pPr>
            <w:r>
              <w:rPr>
                <w:sz w:val="20"/>
                <w:szCs w:val="20"/>
              </w:rPr>
              <w:t>2 822,86088</w:t>
            </w:r>
          </w:p>
        </w:tc>
      </w:tr>
      <w:tr w:rsidR="00C258AA" w14:paraId="6EF6DCA0" w14:textId="77777777" w:rsidTr="002D3913">
        <w:trPr>
          <w:gridAfter w:val="1"/>
          <w:wAfter w:w="7" w:type="dxa"/>
          <w:trHeight w:val="284"/>
        </w:trPr>
        <w:tc>
          <w:tcPr>
            <w:tcW w:w="9072" w:type="dxa"/>
            <w:tcBorders>
              <w:top w:val="nil"/>
              <w:left w:val="single" w:sz="4" w:space="0" w:color="auto"/>
              <w:bottom w:val="single" w:sz="4" w:space="0" w:color="auto"/>
              <w:right w:val="single" w:sz="4" w:space="0" w:color="auto"/>
            </w:tcBorders>
            <w:vAlign w:val="center"/>
            <w:hideMark/>
          </w:tcPr>
          <w:p w14:paraId="25656D7F" w14:textId="77777777" w:rsidR="00C258AA" w:rsidRDefault="00C258AA">
            <w:pPr>
              <w:rPr>
                <w:sz w:val="20"/>
                <w:szCs w:val="20"/>
              </w:rPr>
            </w:pPr>
            <w:r>
              <w:rPr>
                <w:sz w:val="20"/>
                <w:szCs w:val="20"/>
              </w:rPr>
              <w:t>Реализация программ формирования современной городской среды</w:t>
            </w:r>
          </w:p>
        </w:tc>
        <w:tc>
          <w:tcPr>
            <w:tcW w:w="1426" w:type="dxa"/>
            <w:tcBorders>
              <w:top w:val="nil"/>
              <w:left w:val="nil"/>
              <w:bottom w:val="single" w:sz="4" w:space="0" w:color="auto"/>
              <w:right w:val="single" w:sz="4" w:space="0" w:color="auto"/>
            </w:tcBorders>
            <w:vAlign w:val="bottom"/>
            <w:hideMark/>
          </w:tcPr>
          <w:p w14:paraId="3F267236" w14:textId="77777777" w:rsidR="00C258AA" w:rsidRDefault="00C258AA">
            <w:pPr>
              <w:jc w:val="center"/>
              <w:rPr>
                <w:sz w:val="20"/>
                <w:szCs w:val="20"/>
              </w:rPr>
            </w:pPr>
            <w:r>
              <w:rPr>
                <w:sz w:val="20"/>
                <w:szCs w:val="20"/>
              </w:rPr>
              <w:t>050И455550</w:t>
            </w:r>
          </w:p>
        </w:tc>
        <w:tc>
          <w:tcPr>
            <w:tcW w:w="0" w:type="auto"/>
            <w:tcBorders>
              <w:top w:val="nil"/>
              <w:left w:val="nil"/>
              <w:bottom w:val="single" w:sz="4" w:space="0" w:color="auto"/>
              <w:right w:val="single" w:sz="4" w:space="0" w:color="auto"/>
            </w:tcBorders>
            <w:vAlign w:val="bottom"/>
            <w:hideMark/>
          </w:tcPr>
          <w:p w14:paraId="40F849A0" w14:textId="77777777" w:rsidR="00C258AA" w:rsidRDefault="00C258AA">
            <w:pPr>
              <w:jc w:val="center"/>
              <w:rPr>
                <w:sz w:val="20"/>
                <w:szCs w:val="20"/>
              </w:rPr>
            </w:pPr>
            <w:r>
              <w:rPr>
                <w:sz w:val="20"/>
                <w:szCs w:val="20"/>
              </w:rPr>
              <w:t> </w:t>
            </w:r>
          </w:p>
        </w:tc>
        <w:tc>
          <w:tcPr>
            <w:tcW w:w="1706" w:type="dxa"/>
            <w:tcBorders>
              <w:top w:val="nil"/>
              <w:left w:val="nil"/>
              <w:bottom w:val="single" w:sz="4" w:space="0" w:color="auto"/>
              <w:right w:val="single" w:sz="4" w:space="0" w:color="auto"/>
            </w:tcBorders>
            <w:vAlign w:val="bottom"/>
            <w:hideMark/>
          </w:tcPr>
          <w:p w14:paraId="102D47F5" w14:textId="77777777" w:rsidR="00C258AA" w:rsidRDefault="00C258AA">
            <w:pPr>
              <w:jc w:val="center"/>
              <w:rPr>
                <w:sz w:val="20"/>
                <w:szCs w:val="20"/>
              </w:rPr>
            </w:pPr>
            <w:r>
              <w:rPr>
                <w:sz w:val="20"/>
                <w:szCs w:val="20"/>
              </w:rPr>
              <w:t>2 940,05057</w:t>
            </w:r>
          </w:p>
        </w:tc>
        <w:tc>
          <w:tcPr>
            <w:tcW w:w="1848" w:type="dxa"/>
            <w:tcBorders>
              <w:top w:val="nil"/>
              <w:left w:val="nil"/>
              <w:bottom w:val="single" w:sz="4" w:space="0" w:color="auto"/>
              <w:right w:val="single" w:sz="4" w:space="0" w:color="auto"/>
            </w:tcBorders>
            <w:vAlign w:val="bottom"/>
            <w:hideMark/>
          </w:tcPr>
          <w:p w14:paraId="342E4AC3" w14:textId="77777777" w:rsidR="00C258AA" w:rsidRDefault="00C258AA">
            <w:pPr>
              <w:jc w:val="center"/>
              <w:rPr>
                <w:sz w:val="20"/>
                <w:szCs w:val="20"/>
              </w:rPr>
            </w:pPr>
            <w:r>
              <w:rPr>
                <w:sz w:val="20"/>
                <w:szCs w:val="20"/>
              </w:rPr>
              <w:t>2 822,86088</w:t>
            </w:r>
          </w:p>
        </w:tc>
      </w:tr>
      <w:tr w:rsidR="00C258AA" w14:paraId="20C0332E" w14:textId="77777777" w:rsidTr="002D3913">
        <w:trPr>
          <w:gridAfter w:val="1"/>
          <w:wAfter w:w="7" w:type="dxa"/>
          <w:trHeight w:val="284"/>
        </w:trPr>
        <w:tc>
          <w:tcPr>
            <w:tcW w:w="9072" w:type="dxa"/>
            <w:tcBorders>
              <w:top w:val="nil"/>
              <w:left w:val="single" w:sz="4" w:space="0" w:color="auto"/>
              <w:bottom w:val="single" w:sz="4" w:space="0" w:color="auto"/>
              <w:right w:val="single" w:sz="4" w:space="0" w:color="auto"/>
            </w:tcBorders>
            <w:vAlign w:val="center"/>
            <w:hideMark/>
          </w:tcPr>
          <w:p w14:paraId="0F7AD266" w14:textId="77777777" w:rsidR="00C258AA" w:rsidRDefault="00C258AA">
            <w:pPr>
              <w:rPr>
                <w:sz w:val="20"/>
                <w:szCs w:val="20"/>
              </w:rPr>
            </w:pPr>
            <w:r>
              <w:rPr>
                <w:sz w:val="20"/>
                <w:szCs w:val="20"/>
              </w:rPr>
              <w:t>Закупка товаров, работ и услуг для государственных (муниципальных) нужд</w:t>
            </w:r>
          </w:p>
        </w:tc>
        <w:tc>
          <w:tcPr>
            <w:tcW w:w="1426" w:type="dxa"/>
            <w:tcBorders>
              <w:top w:val="nil"/>
              <w:left w:val="nil"/>
              <w:bottom w:val="single" w:sz="4" w:space="0" w:color="auto"/>
              <w:right w:val="single" w:sz="4" w:space="0" w:color="auto"/>
            </w:tcBorders>
            <w:vAlign w:val="bottom"/>
            <w:hideMark/>
          </w:tcPr>
          <w:p w14:paraId="75E658A9" w14:textId="77777777" w:rsidR="00C258AA" w:rsidRDefault="00C258AA">
            <w:pPr>
              <w:jc w:val="center"/>
              <w:rPr>
                <w:sz w:val="20"/>
                <w:szCs w:val="20"/>
              </w:rPr>
            </w:pPr>
            <w:r>
              <w:rPr>
                <w:sz w:val="20"/>
                <w:szCs w:val="20"/>
              </w:rPr>
              <w:t>050И455550</w:t>
            </w:r>
          </w:p>
        </w:tc>
        <w:tc>
          <w:tcPr>
            <w:tcW w:w="0" w:type="auto"/>
            <w:tcBorders>
              <w:top w:val="nil"/>
              <w:left w:val="nil"/>
              <w:bottom w:val="single" w:sz="4" w:space="0" w:color="auto"/>
              <w:right w:val="single" w:sz="4" w:space="0" w:color="auto"/>
            </w:tcBorders>
            <w:vAlign w:val="bottom"/>
            <w:hideMark/>
          </w:tcPr>
          <w:p w14:paraId="20E441C9" w14:textId="77777777" w:rsidR="00C258AA" w:rsidRDefault="00C258AA">
            <w:pPr>
              <w:jc w:val="center"/>
              <w:rPr>
                <w:sz w:val="20"/>
                <w:szCs w:val="20"/>
              </w:rPr>
            </w:pPr>
            <w:r>
              <w:rPr>
                <w:sz w:val="20"/>
                <w:szCs w:val="20"/>
              </w:rPr>
              <w:t>200</w:t>
            </w:r>
          </w:p>
        </w:tc>
        <w:tc>
          <w:tcPr>
            <w:tcW w:w="1706" w:type="dxa"/>
            <w:tcBorders>
              <w:top w:val="nil"/>
              <w:left w:val="nil"/>
              <w:bottom w:val="single" w:sz="4" w:space="0" w:color="auto"/>
              <w:right w:val="single" w:sz="4" w:space="0" w:color="auto"/>
            </w:tcBorders>
            <w:vAlign w:val="bottom"/>
            <w:hideMark/>
          </w:tcPr>
          <w:p w14:paraId="6FBC6F31" w14:textId="77777777" w:rsidR="00C258AA" w:rsidRDefault="00C258AA">
            <w:pPr>
              <w:jc w:val="center"/>
              <w:rPr>
                <w:sz w:val="20"/>
                <w:szCs w:val="20"/>
              </w:rPr>
            </w:pPr>
            <w:r>
              <w:rPr>
                <w:sz w:val="20"/>
                <w:szCs w:val="20"/>
              </w:rPr>
              <w:t>2 940,05057</w:t>
            </w:r>
          </w:p>
        </w:tc>
        <w:tc>
          <w:tcPr>
            <w:tcW w:w="1848" w:type="dxa"/>
            <w:tcBorders>
              <w:top w:val="nil"/>
              <w:left w:val="nil"/>
              <w:bottom w:val="single" w:sz="4" w:space="0" w:color="auto"/>
              <w:right w:val="single" w:sz="4" w:space="0" w:color="auto"/>
            </w:tcBorders>
            <w:vAlign w:val="bottom"/>
            <w:hideMark/>
          </w:tcPr>
          <w:p w14:paraId="2B02AD54" w14:textId="77777777" w:rsidR="00C258AA" w:rsidRDefault="00C258AA">
            <w:pPr>
              <w:jc w:val="center"/>
              <w:rPr>
                <w:sz w:val="20"/>
                <w:szCs w:val="20"/>
              </w:rPr>
            </w:pPr>
            <w:r>
              <w:rPr>
                <w:sz w:val="20"/>
                <w:szCs w:val="20"/>
              </w:rPr>
              <w:t>2 822,86088</w:t>
            </w:r>
          </w:p>
        </w:tc>
      </w:tr>
      <w:tr w:rsidR="00C258AA" w14:paraId="6A7CF490" w14:textId="77777777" w:rsidTr="002D3913">
        <w:trPr>
          <w:gridAfter w:val="1"/>
          <w:wAfter w:w="7" w:type="dxa"/>
          <w:trHeight w:val="284"/>
        </w:trPr>
        <w:tc>
          <w:tcPr>
            <w:tcW w:w="9072" w:type="dxa"/>
            <w:tcBorders>
              <w:top w:val="nil"/>
              <w:left w:val="single" w:sz="4" w:space="0" w:color="auto"/>
              <w:bottom w:val="single" w:sz="4" w:space="0" w:color="auto"/>
              <w:right w:val="single" w:sz="4" w:space="0" w:color="auto"/>
            </w:tcBorders>
            <w:vAlign w:val="bottom"/>
            <w:hideMark/>
          </w:tcPr>
          <w:p w14:paraId="08782004" w14:textId="77777777" w:rsidR="00C258AA" w:rsidRDefault="00C258AA">
            <w:pPr>
              <w:rPr>
                <w:sz w:val="20"/>
                <w:szCs w:val="20"/>
              </w:rPr>
            </w:pPr>
            <w:r>
              <w:rPr>
                <w:sz w:val="20"/>
                <w:szCs w:val="20"/>
              </w:rPr>
              <w:t>Иные закупки товаров, работ и услуг для обеспечения государственных (муниципальных) нужд</w:t>
            </w:r>
          </w:p>
        </w:tc>
        <w:tc>
          <w:tcPr>
            <w:tcW w:w="1426" w:type="dxa"/>
            <w:tcBorders>
              <w:top w:val="nil"/>
              <w:left w:val="nil"/>
              <w:bottom w:val="single" w:sz="4" w:space="0" w:color="auto"/>
              <w:right w:val="single" w:sz="4" w:space="0" w:color="auto"/>
            </w:tcBorders>
            <w:vAlign w:val="bottom"/>
            <w:hideMark/>
          </w:tcPr>
          <w:p w14:paraId="0370E4B1" w14:textId="77777777" w:rsidR="00C258AA" w:rsidRDefault="00C258AA">
            <w:pPr>
              <w:jc w:val="center"/>
              <w:rPr>
                <w:sz w:val="20"/>
                <w:szCs w:val="20"/>
              </w:rPr>
            </w:pPr>
            <w:r>
              <w:rPr>
                <w:sz w:val="20"/>
                <w:szCs w:val="20"/>
              </w:rPr>
              <w:t>050И455550</w:t>
            </w:r>
          </w:p>
        </w:tc>
        <w:tc>
          <w:tcPr>
            <w:tcW w:w="0" w:type="auto"/>
            <w:tcBorders>
              <w:top w:val="nil"/>
              <w:left w:val="nil"/>
              <w:bottom w:val="single" w:sz="4" w:space="0" w:color="auto"/>
              <w:right w:val="single" w:sz="4" w:space="0" w:color="auto"/>
            </w:tcBorders>
            <w:vAlign w:val="bottom"/>
            <w:hideMark/>
          </w:tcPr>
          <w:p w14:paraId="1D02065C" w14:textId="77777777" w:rsidR="00C258AA" w:rsidRDefault="00C258AA">
            <w:pPr>
              <w:jc w:val="center"/>
              <w:rPr>
                <w:sz w:val="20"/>
                <w:szCs w:val="20"/>
              </w:rPr>
            </w:pPr>
            <w:r>
              <w:rPr>
                <w:sz w:val="20"/>
                <w:szCs w:val="20"/>
              </w:rPr>
              <w:t>240</w:t>
            </w:r>
          </w:p>
        </w:tc>
        <w:tc>
          <w:tcPr>
            <w:tcW w:w="1706" w:type="dxa"/>
            <w:tcBorders>
              <w:top w:val="nil"/>
              <w:left w:val="nil"/>
              <w:bottom w:val="single" w:sz="4" w:space="0" w:color="auto"/>
              <w:right w:val="single" w:sz="4" w:space="0" w:color="auto"/>
            </w:tcBorders>
            <w:vAlign w:val="bottom"/>
            <w:hideMark/>
          </w:tcPr>
          <w:p w14:paraId="71BAC9C4" w14:textId="77777777" w:rsidR="00C258AA" w:rsidRDefault="00C258AA">
            <w:pPr>
              <w:jc w:val="center"/>
              <w:rPr>
                <w:sz w:val="20"/>
                <w:szCs w:val="20"/>
              </w:rPr>
            </w:pPr>
            <w:r>
              <w:rPr>
                <w:sz w:val="20"/>
                <w:szCs w:val="20"/>
              </w:rPr>
              <w:t>2 940,05057</w:t>
            </w:r>
          </w:p>
        </w:tc>
        <w:tc>
          <w:tcPr>
            <w:tcW w:w="1848" w:type="dxa"/>
            <w:tcBorders>
              <w:top w:val="nil"/>
              <w:left w:val="nil"/>
              <w:bottom w:val="single" w:sz="4" w:space="0" w:color="auto"/>
              <w:right w:val="single" w:sz="4" w:space="0" w:color="auto"/>
            </w:tcBorders>
            <w:vAlign w:val="bottom"/>
            <w:hideMark/>
          </w:tcPr>
          <w:p w14:paraId="25DB55F2" w14:textId="77777777" w:rsidR="00C258AA" w:rsidRDefault="00C258AA">
            <w:pPr>
              <w:jc w:val="center"/>
              <w:rPr>
                <w:sz w:val="20"/>
                <w:szCs w:val="20"/>
              </w:rPr>
            </w:pPr>
            <w:r>
              <w:rPr>
                <w:sz w:val="20"/>
                <w:szCs w:val="20"/>
              </w:rPr>
              <w:t>2 822,86088</w:t>
            </w:r>
          </w:p>
        </w:tc>
      </w:tr>
      <w:tr w:rsidR="00C258AA" w14:paraId="6443A416" w14:textId="77777777" w:rsidTr="002D3913">
        <w:trPr>
          <w:gridAfter w:val="1"/>
          <w:wAfter w:w="7" w:type="dxa"/>
          <w:trHeight w:val="284"/>
        </w:trPr>
        <w:tc>
          <w:tcPr>
            <w:tcW w:w="9072" w:type="dxa"/>
            <w:tcBorders>
              <w:top w:val="nil"/>
              <w:left w:val="single" w:sz="4" w:space="0" w:color="auto"/>
              <w:bottom w:val="single" w:sz="4" w:space="0" w:color="auto"/>
              <w:right w:val="single" w:sz="4" w:space="0" w:color="auto"/>
            </w:tcBorders>
            <w:vAlign w:val="bottom"/>
            <w:hideMark/>
          </w:tcPr>
          <w:p w14:paraId="56BF155F" w14:textId="77777777" w:rsidR="00C258AA" w:rsidRDefault="00C258AA">
            <w:pPr>
              <w:rPr>
                <w:b/>
                <w:bCs/>
                <w:sz w:val="20"/>
                <w:szCs w:val="20"/>
              </w:rPr>
            </w:pPr>
            <w:r>
              <w:rPr>
                <w:b/>
                <w:bCs/>
                <w:sz w:val="20"/>
                <w:szCs w:val="20"/>
              </w:rPr>
              <w:t>Муниципальная программа "Совершенствование муниципального управления в сельском поселении Салым"</w:t>
            </w:r>
          </w:p>
        </w:tc>
        <w:tc>
          <w:tcPr>
            <w:tcW w:w="1426" w:type="dxa"/>
            <w:tcBorders>
              <w:top w:val="nil"/>
              <w:left w:val="nil"/>
              <w:bottom w:val="single" w:sz="4" w:space="0" w:color="auto"/>
              <w:right w:val="single" w:sz="4" w:space="0" w:color="auto"/>
            </w:tcBorders>
            <w:vAlign w:val="bottom"/>
            <w:hideMark/>
          </w:tcPr>
          <w:p w14:paraId="7BA3CE47" w14:textId="77777777" w:rsidR="00C258AA" w:rsidRDefault="00C258AA">
            <w:pPr>
              <w:jc w:val="center"/>
              <w:rPr>
                <w:b/>
                <w:bCs/>
                <w:sz w:val="20"/>
                <w:szCs w:val="20"/>
              </w:rPr>
            </w:pPr>
            <w:r>
              <w:rPr>
                <w:b/>
                <w:bCs/>
                <w:sz w:val="20"/>
                <w:szCs w:val="20"/>
              </w:rPr>
              <w:t>0600000000</w:t>
            </w:r>
          </w:p>
        </w:tc>
        <w:tc>
          <w:tcPr>
            <w:tcW w:w="0" w:type="auto"/>
            <w:tcBorders>
              <w:top w:val="nil"/>
              <w:left w:val="nil"/>
              <w:bottom w:val="single" w:sz="4" w:space="0" w:color="auto"/>
              <w:right w:val="single" w:sz="4" w:space="0" w:color="auto"/>
            </w:tcBorders>
            <w:vAlign w:val="bottom"/>
            <w:hideMark/>
          </w:tcPr>
          <w:p w14:paraId="562D61CB" w14:textId="77777777" w:rsidR="00C258AA" w:rsidRDefault="00C258AA">
            <w:pPr>
              <w:jc w:val="center"/>
              <w:rPr>
                <w:b/>
                <w:bCs/>
                <w:sz w:val="20"/>
                <w:szCs w:val="20"/>
              </w:rPr>
            </w:pPr>
            <w:r>
              <w:rPr>
                <w:b/>
                <w:bCs/>
                <w:sz w:val="20"/>
                <w:szCs w:val="20"/>
              </w:rPr>
              <w:t> </w:t>
            </w:r>
          </w:p>
        </w:tc>
        <w:tc>
          <w:tcPr>
            <w:tcW w:w="1706" w:type="dxa"/>
            <w:tcBorders>
              <w:top w:val="nil"/>
              <w:left w:val="nil"/>
              <w:bottom w:val="single" w:sz="4" w:space="0" w:color="auto"/>
              <w:right w:val="single" w:sz="4" w:space="0" w:color="auto"/>
            </w:tcBorders>
            <w:vAlign w:val="bottom"/>
            <w:hideMark/>
          </w:tcPr>
          <w:p w14:paraId="260D8715" w14:textId="77777777" w:rsidR="00C258AA" w:rsidRDefault="00C258AA">
            <w:pPr>
              <w:jc w:val="center"/>
              <w:rPr>
                <w:b/>
                <w:bCs/>
                <w:sz w:val="20"/>
                <w:szCs w:val="20"/>
              </w:rPr>
            </w:pPr>
            <w:r>
              <w:rPr>
                <w:b/>
                <w:bCs/>
                <w:sz w:val="20"/>
                <w:szCs w:val="20"/>
              </w:rPr>
              <w:t>26 997,08000</w:t>
            </w:r>
          </w:p>
        </w:tc>
        <w:tc>
          <w:tcPr>
            <w:tcW w:w="1848" w:type="dxa"/>
            <w:tcBorders>
              <w:top w:val="nil"/>
              <w:left w:val="nil"/>
              <w:bottom w:val="single" w:sz="4" w:space="0" w:color="auto"/>
              <w:right w:val="single" w:sz="4" w:space="0" w:color="auto"/>
            </w:tcBorders>
            <w:vAlign w:val="bottom"/>
            <w:hideMark/>
          </w:tcPr>
          <w:p w14:paraId="7003FE67" w14:textId="77777777" w:rsidR="00C258AA" w:rsidRDefault="00C258AA">
            <w:pPr>
              <w:jc w:val="center"/>
              <w:rPr>
                <w:b/>
                <w:bCs/>
                <w:sz w:val="20"/>
                <w:szCs w:val="20"/>
              </w:rPr>
            </w:pPr>
            <w:r>
              <w:rPr>
                <w:b/>
                <w:bCs/>
                <w:sz w:val="20"/>
                <w:szCs w:val="20"/>
              </w:rPr>
              <w:t>27 027,08000</w:t>
            </w:r>
          </w:p>
        </w:tc>
      </w:tr>
      <w:tr w:rsidR="00C258AA" w14:paraId="510A9389" w14:textId="77777777" w:rsidTr="002D3913">
        <w:trPr>
          <w:gridAfter w:val="1"/>
          <w:wAfter w:w="7" w:type="dxa"/>
          <w:trHeight w:val="284"/>
        </w:trPr>
        <w:tc>
          <w:tcPr>
            <w:tcW w:w="9072" w:type="dxa"/>
            <w:tcBorders>
              <w:top w:val="nil"/>
              <w:left w:val="single" w:sz="4" w:space="0" w:color="auto"/>
              <w:bottom w:val="single" w:sz="4" w:space="0" w:color="auto"/>
              <w:right w:val="single" w:sz="4" w:space="0" w:color="auto"/>
            </w:tcBorders>
            <w:vAlign w:val="bottom"/>
            <w:hideMark/>
          </w:tcPr>
          <w:p w14:paraId="11FAC4C6" w14:textId="77777777" w:rsidR="00C258AA" w:rsidRDefault="00C258AA">
            <w:pPr>
              <w:rPr>
                <w:sz w:val="20"/>
                <w:szCs w:val="20"/>
              </w:rPr>
            </w:pPr>
            <w:r>
              <w:rPr>
                <w:sz w:val="20"/>
                <w:szCs w:val="20"/>
              </w:rPr>
              <w:t>Основное мероприятие "Обеспечение выполнения полномочий и функций администрации сельского поселения Салым"</w:t>
            </w:r>
          </w:p>
        </w:tc>
        <w:tc>
          <w:tcPr>
            <w:tcW w:w="1426" w:type="dxa"/>
            <w:tcBorders>
              <w:top w:val="nil"/>
              <w:left w:val="nil"/>
              <w:bottom w:val="single" w:sz="4" w:space="0" w:color="auto"/>
              <w:right w:val="single" w:sz="4" w:space="0" w:color="auto"/>
            </w:tcBorders>
            <w:vAlign w:val="bottom"/>
            <w:hideMark/>
          </w:tcPr>
          <w:p w14:paraId="5C5B9F2B" w14:textId="77777777" w:rsidR="00C258AA" w:rsidRDefault="00C258AA">
            <w:pPr>
              <w:jc w:val="center"/>
              <w:rPr>
                <w:sz w:val="20"/>
                <w:szCs w:val="20"/>
              </w:rPr>
            </w:pPr>
            <w:r>
              <w:rPr>
                <w:sz w:val="20"/>
                <w:szCs w:val="20"/>
              </w:rPr>
              <w:t>0600100000</w:t>
            </w:r>
          </w:p>
        </w:tc>
        <w:tc>
          <w:tcPr>
            <w:tcW w:w="0" w:type="auto"/>
            <w:tcBorders>
              <w:top w:val="nil"/>
              <w:left w:val="nil"/>
              <w:bottom w:val="single" w:sz="4" w:space="0" w:color="auto"/>
              <w:right w:val="single" w:sz="4" w:space="0" w:color="auto"/>
            </w:tcBorders>
            <w:vAlign w:val="bottom"/>
            <w:hideMark/>
          </w:tcPr>
          <w:p w14:paraId="41F61A26" w14:textId="77777777" w:rsidR="00C258AA" w:rsidRDefault="00C258AA">
            <w:pPr>
              <w:jc w:val="center"/>
              <w:rPr>
                <w:sz w:val="20"/>
                <w:szCs w:val="20"/>
              </w:rPr>
            </w:pPr>
            <w:r>
              <w:rPr>
                <w:sz w:val="20"/>
                <w:szCs w:val="20"/>
              </w:rPr>
              <w:t> </w:t>
            </w:r>
          </w:p>
        </w:tc>
        <w:tc>
          <w:tcPr>
            <w:tcW w:w="1706" w:type="dxa"/>
            <w:tcBorders>
              <w:top w:val="nil"/>
              <w:left w:val="nil"/>
              <w:bottom w:val="single" w:sz="4" w:space="0" w:color="auto"/>
              <w:right w:val="single" w:sz="4" w:space="0" w:color="auto"/>
            </w:tcBorders>
            <w:vAlign w:val="bottom"/>
            <w:hideMark/>
          </w:tcPr>
          <w:p w14:paraId="1956025E" w14:textId="77777777" w:rsidR="00C258AA" w:rsidRDefault="00C258AA">
            <w:pPr>
              <w:jc w:val="center"/>
              <w:rPr>
                <w:sz w:val="20"/>
                <w:szCs w:val="20"/>
              </w:rPr>
            </w:pPr>
            <w:r>
              <w:rPr>
                <w:sz w:val="20"/>
                <w:szCs w:val="20"/>
              </w:rPr>
              <w:t>3 103,65500</w:t>
            </w:r>
          </w:p>
        </w:tc>
        <w:tc>
          <w:tcPr>
            <w:tcW w:w="1848" w:type="dxa"/>
            <w:tcBorders>
              <w:top w:val="nil"/>
              <w:left w:val="nil"/>
              <w:bottom w:val="single" w:sz="4" w:space="0" w:color="auto"/>
              <w:right w:val="single" w:sz="4" w:space="0" w:color="auto"/>
            </w:tcBorders>
            <w:vAlign w:val="bottom"/>
            <w:hideMark/>
          </w:tcPr>
          <w:p w14:paraId="13A58C78" w14:textId="77777777" w:rsidR="00C258AA" w:rsidRDefault="00C258AA">
            <w:pPr>
              <w:jc w:val="center"/>
              <w:rPr>
                <w:sz w:val="20"/>
                <w:szCs w:val="20"/>
              </w:rPr>
            </w:pPr>
            <w:r>
              <w:rPr>
                <w:sz w:val="20"/>
                <w:szCs w:val="20"/>
              </w:rPr>
              <w:t>3 133,65500</w:t>
            </w:r>
          </w:p>
        </w:tc>
      </w:tr>
      <w:tr w:rsidR="00C258AA" w14:paraId="135C0E76" w14:textId="77777777" w:rsidTr="002D3913">
        <w:trPr>
          <w:gridAfter w:val="1"/>
          <w:wAfter w:w="7" w:type="dxa"/>
          <w:trHeight w:val="284"/>
        </w:trPr>
        <w:tc>
          <w:tcPr>
            <w:tcW w:w="9072" w:type="dxa"/>
            <w:tcBorders>
              <w:top w:val="nil"/>
              <w:left w:val="single" w:sz="4" w:space="0" w:color="auto"/>
              <w:bottom w:val="single" w:sz="4" w:space="0" w:color="auto"/>
              <w:right w:val="single" w:sz="4" w:space="0" w:color="auto"/>
            </w:tcBorders>
            <w:vAlign w:val="bottom"/>
            <w:hideMark/>
          </w:tcPr>
          <w:p w14:paraId="1DCAD499" w14:textId="77777777" w:rsidR="00C258AA" w:rsidRDefault="00C258AA">
            <w:pPr>
              <w:rPr>
                <w:sz w:val="20"/>
                <w:szCs w:val="20"/>
              </w:rPr>
            </w:pPr>
            <w:r>
              <w:rPr>
                <w:sz w:val="20"/>
                <w:szCs w:val="20"/>
              </w:rPr>
              <w:t>Глава муниципального самоуправления (местное самоуправление)</w:t>
            </w:r>
          </w:p>
        </w:tc>
        <w:tc>
          <w:tcPr>
            <w:tcW w:w="1426" w:type="dxa"/>
            <w:tcBorders>
              <w:top w:val="nil"/>
              <w:left w:val="nil"/>
              <w:bottom w:val="single" w:sz="4" w:space="0" w:color="auto"/>
              <w:right w:val="single" w:sz="4" w:space="0" w:color="auto"/>
            </w:tcBorders>
            <w:vAlign w:val="bottom"/>
            <w:hideMark/>
          </w:tcPr>
          <w:p w14:paraId="094AC5A8" w14:textId="77777777" w:rsidR="00C258AA" w:rsidRDefault="00C258AA">
            <w:pPr>
              <w:jc w:val="center"/>
              <w:rPr>
                <w:sz w:val="20"/>
                <w:szCs w:val="20"/>
              </w:rPr>
            </w:pPr>
            <w:r>
              <w:rPr>
                <w:sz w:val="20"/>
                <w:szCs w:val="20"/>
              </w:rPr>
              <w:t>0600102030</w:t>
            </w:r>
          </w:p>
        </w:tc>
        <w:tc>
          <w:tcPr>
            <w:tcW w:w="0" w:type="auto"/>
            <w:tcBorders>
              <w:top w:val="nil"/>
              <w:left w:val="nil"/>
              <w:bottom w:val="single" w:sz="4" w:space="0" w:color="auto"/>
              <w:right w:val="single" w:sz="4" w:space="0" w:color="auto"/>
            </w:tcBorders>
            <w:vAlign w:val="bottom"/>
            <w:hideMark/>
          </w:tcPr>
          <w:p w14:paraId="148D69DE" w14:textId="77777777" w:rsidR="00C258AA" w:rsidRDefault="00C258AA">
            <w:pPr>
              <w:jc w:val="center"/>
              <w:rPr>
                <w:sz w:val="20"/>
                <w:szCs w:val="20"/>
              </w:rPr>
            </w:pPr>
            <w:r>
              <w:rPr>
                <w:sz w:val="20"/>
                <w:szCs w:val="20"/>
              </w:rPr>
              <w:t> </w:t>
            </w:r>
          </w:p>
        </w:tc>
        <w:tc>
          <w:tcPr>
            <w:tcW w:w="1706" w:type="dxa"/>
            <w:tcBorders>
              <w:top w:val="nil"/>
              <w:left w:val="nil"/>
              <w:bottom w:val="single" w:sz="4" w:space="0" w:color="auto"/>
              <w:right w:val="single" w:sz="4" w:space="0" w:color="auto"/>
            </w:tcBorders>
            <w:vAlign w:val="bottom"/>
            <w:hideMark/>
          </w:tcPr>
          <w:p w14:paraId="10232718" w14:textId="77777777" w:rsidR="00C258AA" w:rsidRDefault="00C258AA">
            <w:pPr>
              <w:jc w:val="center"/>
              <w:rPr>
                <w:sz w:val="20"/>
                <w:szCs w:val="20"/>
              </w:rPr>
            </w:pPr>
            <w:r>
              <w:rPr>
                <w:sz w:val="20"/>
                <w:szCs w:val="20"/>
              </w:rPr>
              <w:t>3 103,65500</w:t>
            </w:r>
          </w:p>
        </w:tc>
        <w:tc>
          <w:tcPr>
            <w:tcW w:w="1848" w:type="dxa"/>
            <w:tcBorders>
              <w:top w:val="nil"/>
              <w:left w:val="nil"/>
              <w:bottom w:val="single" w:sz="4" w:space="0" w:color="auto"/>
              <w:right w:val="single" w:sz="4" w:space="0" w:color="auto"/>
            </w:tcBorders>
            <w:vAlign w:val="bottom"/>
            <w:hideMark/>
          </w:tcPr>
          <w:p w14:paraId="2F9F7519" w14:textId="77777777" w:rsidR="00C258AA" w:rsidRDefault="00C258AA">
            <w:pPr>
              <w:jc w:val="center"/>
              <w:rPr>
                <w:sz w:val="20"/>
                <w:szCs w:val="20"/>
              </w:rPr>
            </w:pPr>
            <w:r>
              <w:rPr>
                <w:sz w:val="20"/>
                <w:szCs w:val="20"/>
              </w:rPr>
              <w:t>3 133,65500</w:t>
            </w:r>
          </w:p>
        </w:tc>
      </w:tr>
      <w:tr w:rsidR="00C258AA" w14:paraId="5D1678A9" w14:textId="77777777" w:rsidTr="002D3913">
        <w:trPr>
          <w:gridAfter w:val="1"/>
          <w:wAfter w:w="7" w:type="dxa"/>
          <w:trHeight w:val="284"/>
        </w:trPr>
        <w:tc>
          <w:tcPr>
            <w:tcW w:w="9072" w:type="dxa"/>
            <w:tcBorders>
              <w:top w:val="nil"/>
              <w:left w:val="single" w:sz="4" w:space="0" w:color="auto"/>
              <w:bottom w:val="single" w:sz="4" w:space="0" w:color="auto"/>
              <w:right w:val="single" w:sz="4" w:space="0" w:color="auto"/>
            </w:tcBorders>
            <w:vAlign w:val="bottom"/>
            <w:hideMark/>
          </w:tcPr>
          <w:p w14:paraId="4DA37831" w14:textId="77777777" w:rsidR="00C258AA" w:rsidRDefault="00C258AA">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26" w:type="dxa"/>
            <w:tcBorders>
              <w:top w:val="nil"/>
              <w:left w:val="nil"/>
              <w:bottom w:val="single" w:sz="4" w:space="0" w:color="auto"/>
              <w:right w:val="single" w:sz="4" w:space="0" w:color="auto"/>
            </w:tcBorders>
            <w:vAlign w:val="bottom"/>
            <w:hideMark/>
          </w:tcPr>
          <w:p w14:paraId="1346D9E7" w14:textId="77777777" w:rsidR="00C258AA" w:rsidRDefault="00C258AA">
            <w:pPr>
              <w:jc w:val="center"/>
              <w:rPr>
                <w:sz w:val="20"/>
                <w:szCs w:val="20"/>
              </w:rPr>
            </w:pPr>
            <w:r>
              <w:rPr>
                <w:sz w:val="20"/>
                <w:szCs w:val="20"/>
              </w:rPr>
              <w:t>0600102030</w:t>
            </w:r>
          </w:p>
        </w:tc>
        <w:tc>
          <w:tcPr>
            <w:tcW w:w="0" w:type="auto"/>
            <w:tcBorders>
              <w:top w:val="nil"/>
              <w:left w:val="nil"/>
              <w:bottom w:val="single" w:sz="4" w:space="0" w:color="auto"/>
              <w:right w:val="single" w:sz="4" w:space="0" w:color="auto"/>
            </w:tcBorders>
            <w:vAlign w:val="bottom"/>
            <w:hideMark/>
          </w:tcPr>
          <w:p w14:paraId="20222E30" w14:textId="77777777" w:rsidR="00C258AA" w:rsidRDefault="00C258AA">
            <w:pPr>
              <w:jc w:val="center"/>
              <w:rPr>
                <w:sz w:val="20"/>
                <w:szCs w:val="20"/>
              </w:rPr>
            </w:pPr>
            <w:r>
              <w:rPr>
                <w:sz w:val="20"/>
                <w:szCs w:val="20"/>
              </w:rPr>
              <w:t>100</w:t>
            </w:r>
          </w:p>
        </w:tc>
        <w:tc>
          <w:tcPr>
            <w:tcW w:w="1706" w:type="dxa"/>
            <w:tcBorders>
              <w:top w:val="nil"/>
              <w:left w:val="nil"/>
              <w:bottom w:val="single" w:sz="4" w:space="0" w:color="auto"/>
              <w:right w:val="single" w:sz="4" w:space="0" w:color="auto"/>
            </w:tcBorders>
            <w:vAlign w:val="bottom"/>
            <w:hideMark/>
          </w:tcPr>
          <w:p w14:paraId="5A52B4E9" w14:textId="77777777" w:rsidR="00C258AA" w:rsidRDefault="00C258AA">
            <w:pPr>
              <w:jc w:val="center"/>
              <w:rPr>
                <w:sz w:val="20"/>
                <w:szCs w:val="20"/>
              </w:rPr>
            </w:pPr>
            <w:r>
              <w:rPr>
                <w:sz w:val="20"/>
                <w:szCs w:val="20"/>
              </w:rPr>
              <w:t>3 103,65500</w:t>
            </w:r>
          </w:p>
        </w:tc>
        <w:tc>
          <w:tcPr>
            <w:tcW w:w="1848" w:type="dxa"/>
            <w:tcBorders>
              <w:top w:val="nil"/>
              <w:left w:val="nil"/>
              <w:bottom w:val="single" w:sz="4" w:space="0" w:color="auto"/>
              <w:right w:val="single" w:sz="4" w:space="0" w:color="auto"/>
            </w:tcBorders>
            <w:vAlign w:val="bottom"/>
            <w:hideMark/>
          </w:tcPr>
          <w:p w14:paraId="31F347CE" w14:textId="77777777" w:rsidR="00C258AA" w:rsidRDefault="00C258AA">
            <w:pPr>
              <w:jc w:val="center"/>
              <w:rPr>
                <w:sz w:val="20"/>
                <w:szCs w:val="20"/>
              </w:rPr>
            </w:pPr>
            <w:r>
              <w:rPr>
                <w:sz w:val="20"/>
                <w:szCs w:val="20"/>
              </w:rPr>
              <w:t>3 133,65500</w:t>
            </w:r>
          </w:p>
        </w:tc>
      </w:tr>
      <w:tr w:rsidR="00C258AA" w14:paraId="25F91D70" w14:textId="77777777" w:rsidTr="002D3913">
        <w:trPr>
          <w:gridAfter w:val="1"/>
          <w:wAfter w:w="7" w:type="dxa"/>
          <w:trHeight w:val="284"/>
        </w:trPr>
        <w:tc>
          <w:tcPr>
            <w:tcW w:w="9072" w:type="dxa"/>
            <w:tcBorders>
              <w:top w:val="nil"/>
              <w:left w:val="single" w:sz="4" w:space="0" w:color="auto"/>
              <w:bottom w:val="single" w:sz="4" w:space="0" w:color="auto"/>
              <w:right w:val="single" w:sz="4" w:space="0" w:color="auto"/>
            </w:tcBorders>
            <w:vAlign w:val="bottom"/>
            <w:hideMark/>
          </w:tcPr>
          <w:p w14:paraId="421FC888" w14:textId="77777777" w:rsidR="00C258AA" w:rsidRDefault="00C258AA">
            <w:pPr>
              <w:rPr>
                <w:sz w:val="20"/>
                <w:szCs w:val="20"/>
              </w:rPr>
            </w:pPr>
            <w:r>
              <w:rPr>
                <w:sz w:val="20"/>
                <w:szCs w:val="20"/>
              </w:rPr>
              <w:t>Расходы на выплаты персоналу государственных (муниципальных) органов</w:t>
            </w:r>
          </w:p>
        </w:tc>
        <w:tc>
          <w:tcPr>
            <w:tcW w:w="1426" w:type="dxa"/>
            <w:tcBorders>
              <w:top w:val="nil"/>
              <w:left w:val="nil"/>
              <w:bottom w:val="single" w:sz="4" w:space="0" w:color="auto"/>
              <w:right w:val="single" w:sz="4" w:space="0" w:color="auto"/>
            </w:tcBorders>
            <w:vAlign w:val="bottom"/>
            <w:hideMark/>
          </w:tcPr>
          <w:p w14:paraId="585CDAC7" w14:textId="77777777" w:rsidR="00C258AA" w:rsidRDefault="00C258AA">
            <w:pPr>
              <w:jc w:val="center"/>
              <w:rPr>
                <w:sz w:val="20"/>
                <w:szCs w:val="20"/>
              </w:rPr>
            </w:pPr>
            <w:r>
              <w:rPr>
                <w:sz w:val="20"/>
                <w:szCs w:val="20"/>
              </w:rPr>
              <w:t>0600102030</w:t>
            </w:r>
          </w:p>
        </w:tc>
        <w:tc>
          <w:tcPr>
            <w:tcW w:w="0" w:type="auto"/>
            <w:tcBorders>
              <w:top w:val="nil"/>
              <w:left w:val="nil"/>
              <w:bottom w:val="single" w:sz="4" w:space="0" w:color="auto"/>
              <w:right w:val="single" w:sz="4" w:space="0" w:color="auto"/>
            </w:tcBorders>
            <w:vAlign w:val="bottom"/>
            <w:hideMark/>
          </w:tcPr>
          <w:p w14:paraId="7D41E82B" w14:textId="77777777" w:rsidR="00C258AA" w:rsidRDefault="00C258AA">
            <w:pPr>
              <w:jc w:val="center"/>
              <w:rPr>
                <w:sz w:val="20"/>
                <w:szCs w:val="20"/>
              </w:rPr>
            </w:pPr>
            <w:r>
              <w:rPr>
                <w:sz w:val="20"/>
                <w:szCs w:val="20"/>
              </w:rPr>
              <w:t>120</w:t>
            </w:r>
          </w:p>
        </w:tc>
        <w:tc>
          <w:tcPr>
            <w:tcW w:w="1706" w:type="dxa"/>
            <w:tcBorders>
              <w:top w:val="nil"/>
              <w:left w:val="nil"/>
              <w:bottom w:val="single" w:sz="4" w:space="0" w:color="auto"/>
              <w:right w:val="single" w:sz="4" w:space="0" w:color="auto"/>
            </w:tcBorders>
            <w:vAlign w:val="bottom"/>
            <w:hideMark/>
          </w:tcPr>
          <w:p w14:paraId="6474BEB1" w14:textId="77777777" w:rsidR="00C258AA" w:rsidRDefault="00C258AA">
            <w:pPr>
              <w:jc w:val="center"/>
              <w:rPr>
                <w:sz w:val="20"/>
                <w:szCs w:val="20"/>
              </w:rPr>
            </w:pPr>
            <w:r>
              <w:rPr>
                <w:sz w:val="20"/>
                <w:szCs w:val="20"/>
              </w:rPr>
              <w:t>3 103,65500</w:t>
            </w:r>
          </w:p>
        </w:tc>
        <w:tc>
          <w:tcPr>
            <w:tcW w:w="1848" w:type="dxa"/>
            <w:tcBorders>
              <w:top w:val="nil"/>
              <w:left w:val="nil"/>
              <w:bottom w:val="single" w:sz="4" w:space="0" w:color="auto"/>
              <w:right w:val="single" w:sz="4" w:space="0" w:color="auto"/>
            </w:tcBorders>
            <w:vAlign w:val="bottom"/>
            <w:hideMark/>
          </w:tcPr>
          <w:p w14:paraId="6DC47CEA" w14:textId="77777777" w:rsidR="00C258AA" w:rsidRDefault="00C258AA">
            <w:pPr>
              <w:jc w:val="center"/>
              <w:rPr>
                <w:sz w:val="20"/>
                <w:szCs w:val="20"/>
              </w:rPr>
            </w:pPr>
            <w:r>
              <w:rPr>
                <w:sz w:val="20"/>
                <w:szCs w:val="20"/>
              </w:rPr>
              <w:t>3 133,65500</w:t>
            </w:r>
          </w:p>
        </w:tc>
      </w:tr>
      <w:tr w:rsidR="00C258AA" w14:paraId="7FFB88CB" w14:textId="77777777" w:rsidTr="002D3913">
        <w:trPr>
          <w:gridAfter w:val="1"/>
          <w:wAfter w:w="7" w:type="dxa"/>
          <w:trHeight w:val="284"/>
        </w:trPr>
        <w:tc>
          <w:tcPr>
            <w:tcW w:w="9072" w:type="dxa"/>
            <w:tcBorders>
              <w:top w:val="nil"/>
              <w:left w:val="single" w:sz="4" w:space="0" w:color="auto"/>
              <w:bottom w:val="single" w:sz="4" w:space="0" w:color="auto"/>
              <w:right w:val="single" w:sz="4" w:space="0" w:color="auto"/>
            </w:tcBorders>
            <w:vAlign w:val="bottom"/>
            <w:hideMark/>
          </w:tcPr>
          <w:p w14:paraId="60EB120D" w14:textId="77777777" w:rsidR="00C258AA" w:rsidRDefault="00C258AA">
            <w:pPr>
              <w:rPr>
                <w:sz w:val="20"/>
                <w:szCs w:val="20"/>
              </w:rPr>
            </w:pPr>
            <w:r>
              <w:rPr>
                <w:sz w:val="20"/>
                <w:szCs w:val="20"/>
              </w:rPr>
              <w:t>Основное мероприятие "Обеспечение выполнения полномочий и функций администрации сельского поселения Салым"</w:t>
            </w:r>
          </w:p>
        </w:tc>
        <w:tc>
          <w:tcPr>
            <w:tcW w:w="1426" w:type="dxa"/>
            <w:tcBorders>
              <w:top w:val="nil"/>
              <w:left w:val="nil"/>
              <w:bottom w:val="single" w:sz="4" w:space="0" w:color="auto"/>
              <w:right w:val="single" w:sz="4" w:space="0" w:color="auto"/>
            </w:tcBorders>
            <w:vAlign w:val="bottom"/>
            <w:hideMark/>
          </w:tcPr>
          <w:p w14:paraId="352057B0" w14:textId="77777777" w:rsidR="00C258AA" w:rsidRDefault="00C258AA">
            <w:pPr>
              <w:jc w:val="center"/>
              <w:rPr>
                <w:sz w:val="20"/>
                <w:szCs w:val="20"/>
              </w:rPr>
            </w:pPr>
            <w:r>
              <w:rPr>
                <w:sz w:val="20"/>
                <w:szCs w:val="20"/>
              </w:rPr>
              <w:t>0600100000</w:t>
            </w:r>
          </w:p>
        </w:tc>
        <w:tc>
          <w:tcPr>
            <w:tcW w:w="0" w:type="auto"/>
            <w:tcBorders>
              <w:top w:val="nil"/>
              <w:left w:val="nil"/>
              <w:bottom w:val="single" w:sz="4" w:space="0" w:color="auto"/>
              <w:right w:val="single" w:sz="4" w:space="0" w:color="auto"/>
            </w:tcBorders>
            <w:vAlign w:val="bottom"/>
            <w:hideMark/>
          </w:tcPr>
          <w:p w14:paraId="34D0C20C" w14:textId="77777777" w:rsidR="00C258AA" w:rsidRDefault="00C258AA">
            <w:pPr>
              <w:jc w:val="center"/>
              <w:rPr>
                <w:sz w:val="20"/>
                <w:szCs w:val="20"/>
              </w:rPr>
            </w:pPr>
            <w:r>
              <w:rPr>
                <w:sz w:val="20"/>
                <w:szCs w:val="20"/>
              </w:rPr>
              <w:t> </w:t>
            </w:r>
          </w:p>
        </w:tc>
        <w:tc>
          <w:tcPr>
            <w:tcW w:w="1706" w:type="dxa"/>
            <w:tcBorders>
              <w:top w:val="nil"/>
              <w:left w:val="nil"/>
              <w:bottom w:val="single" w:sz="4" w:space="0" w:color="auto"/>
              <w:right w:val="single" w:sz="4" w:space="0" w:color="auto"/>
            </w:tcBorders>
            <w:vAlign w:val="bottom"/>
            <w:hideMark/>
          </w:tcPr>
          <w:p w14:paraId="47B1084C" w14:textId="77777777" w:rsidR="00C258AA" w:rsidRDefault="00C258AA">
            <w:pPr>
              <w:jc w:val="center"/>
              <w:rPr>
                <w:sz w:val="20"/>
                <w:szCs w:val="20"/>
              </w:rPr>
            </w:pPr>
            <w:r>
              <w:rPr>
                <w:sz w:val="20"/>
                <w:szCs w:val="20"/>
              </w:rPr>
              <w:t>23 003,22500</w:t>
            </w:r>
          </w:p>
        </w:tc>
        <w:tc>
          <w:tcPr>
            <w:tcW w:w="1848" w:type="dxa"/>
            <w:tcBorders>
              <w:top w:val="nil"/>
              <w:left w:val="nil"/>
              <w:bottom w:val="single" w:sz="4" w:space="0" w:color="auto"/>
              <w:right w:val="single" w:sz="4" w:space="0" w:color="auto"/>
            </w:tcBorders>
            <w:vAlign w:val="bottom"/>
            <w:hideMark/>
          </w:tcPr>
          <w:p w14:paraId="6D981F74" w14:textId="77777777" w:rsidR="00C258AA" w:rsidRDefault="00C258AA">
            <w:pPr>
              <w:jc w:val="center"/>
              <w:rPr>
                <w:sz w:val="20"/>
                <w:szCs w:val="20"/>
              </w:rPr>
            </w:pPr>
            <w:r>
              <w:rPr>
                <w:sz w:val="20"/>
                <w:szCs w:val="20"/>
              </w:rPr>
              <w:t>23 003,22500</w:t>
            </w:r>
          </w:p>
        </w:tc>
      </w:tr>
      <w:tr w:rsidR="00C258AA" w14:paraId="154D6061" w14:textId="77777777" w:rsidTr="002D3913">
        <w:trPr>
          <w:gridAfter w:val="1"/>
          <w:wAfter w:w="7" w:type="dxa"/>
          <w:trHeight w:val="284"/>
        </w:trPr>
        <w:tc>
          <w:tcPr>
            <w:tcW w:w="9072" w:type="dxa"/>
            <w:tcBorders>
              <w:top w:val="nil"/>
              <w:left w:val="single" w:sz="4" w:space="0" w:color="auto"/>
              <w:bottom w:val="single" w:sz="4" w:space="0" w:color="auto"/>
              <w:right w:val="single" w:sz="4" w:space="0" w:color="auto"/>
            </w:tcBorders>
            <w:vAlign w:val="bottom"/>
            <w:hideMark/>
          </w:tcPr>
          <w:p w14:paraId="6FBBC410" w14:textId="77777777" w:rsidR="00C258AA" w:rsidRDefault="00C258AA">
            <w:pPr>
              <w:rPr>
                <w:sz w:val="20"/>
                <w:szCs w:val="20"/>
              </w:rPr>
            </w:pPr>
            <w:r>
              <w:rPr>
                <w:sz w:val="20"/>
                <w:szCs w:val="20"/>
              </w:rPr>
              <w:t>Расходы на обеспечение функций органов местного самоуправления (местное самоуправление)</w:t>
            </w:r>
          </w:p>
        </w:tc>
        <w:tc>
          <w:tcPr>
            <w:tcW w:w="1426" w:type="dxa"/>
            <w:tcBorders>
              <w:top w:val="nil"/>
              <w:left w:val="nil"/>
              <w:bottom w:val="single" w:sz="4" w:space="0" w:color="auto"/>
              <w:right w:val="single" w:sz="4" w:space="0" w:color="auto"/>
            </w:tcBorders>
            <w:vAlign w:val="bottom"/>
            <w:hideMark/>
          </w:tcPr>
          <w:p w14:paraId="115D7E72" w14:textId="77777777" w:rsidR="00C258AA" w:rsidRDefault="00C258AA">
            <w:pPr>
              <w:jc w:val="center"/>
              <w:rPr>
                <w:sz w:val="20"/>
                <w:szCs w:val="20"/>
              </w:rPr>
            </w:pPr>
            <w:r>
              <w:rPr>
                <w:sz w:val="20"/>
                <w:szCs w:val="20"/>
              </w:rPr>
              <w:t>0600102040</w:t>
            </w:r>
          </w:p>
        </w:tc>
        <w:tc>
          <w:tcPr>
            <w:tcW w:w="0" w:type="auto"/>
            <w:tcBorders>
              <w:top w:val="nil"/>
              <w:left w:val="nil"/>
              <w:bottom w:val="single" w:sz="4" w:space="0" w:color="auto"/>
              <w:right w:val="single" w:sz="4" w:space="0" w:color="auto"/>
            </w:tcBorders>
            <w:vAlign w:val="bottom"/>
            <w:hideMark/>
          </w:tcPr>
          <w:p w14:paraId="4AC88CCB" w14:textId="77777777" w:rsidR="00C258AA" w:rsidRDefault="00C258AA">
            <w:pPr>
              <w:jc w:val="center"/>
              <w:rPr>
                <w:sz w:val="20"/>
                <w:szCs w:val="20"/>
              </w:rPr>
            </w:pPr>
            <w:r>
              <w:rPr>
                <w:sz w:val="20"/>
                <w:szCs w:val="20"/>
              </w:rPr>
              <w:t> </w:t>
            </w:r>
          </w:p>
        </w:tc>
        <w:tc>
          <w:tcPr>
            <w:tcW w:w="1706" w:type="dxa"/>
            <w:tcBorders>
              <w:top w:val="nil"/>
              <w:left w:val="nil"/>
              <w:bottom w:val="single" w:sz="4" w:space="0" w:color="auto"/>
              <w:right w:val="single" w:sz="4" w:space="0" w:color="auto"/>
            </w:tcBorders>
            <w:vAlign w:val="bottom"/>
            <w:hideMark/>
          </w:tcPr>
          <w:p w14:paraId="0ACE1620" w14:textId="77777777" w:rsidR="00C258AA" w:rsidRDefault="00C258AA">
            <w:pPr>
              <w:jc w:val="center"/>
              <w:rPr>
                <w:sz w:val="20"/>
                <w:szCs w:val="20"/>
              </w:rPr>
            </w:pPr>
            <w:r>
              <w:rPr>
                <w:sz w:val="20"/>
                <w:szCs w:val="20"/>
              </w:rPr>
              <w:t>23 003,22500</w:t>
            </w:r>
          </w:p>
        </w:tc>
        <w:tc>
          <w:tcPr>
            <w:tcW w:w="1848" w:type="dxa"/>
            <w:tcBorders>
              <w:top w:val="nil"/>
              <w:left w:val="nil"/>
              <w:bottom w:val="single" w:sz="4" w:space="0" w:color="auto"/>
              <w:right w:val="single" w:sz="4" w:space="0" w:color="auto"/>
            </w:tcBorders>
            <w:vAlign w:val="bottom"/>
            <w:hideMark/>
          </w:tcPr>
          <w:p w14:paraId="1F337CF4" w14:textId="77777777" w:rsidR="00C258AA" w:rsidRDefault="00C258AA">
            <w:pPr>
              <w:jc w:val="center"/>
              <w:rPr>
                <w:sz w:val="20"/>
                <w:szCs w:val="20"/>
              </w:rPr>
            </w:pPr>
            <w:r>
              <w:rPr>
                <w:sz w:val="20"/>
                <w:szCs w:val="20"/>
              </w:rPr>
              <w:t>23 003,22500</w:t>
            </w:r>
          </w:p>
        </w:tc>
      </w:tr>
      <w:tr w:rsidR="00C258AA" w14:paraId="5BEB8695" w14:textId="77777777" w:rsidTr="002D3913">
        <w:trPr>
          <w:gridAfter w:val="1"/>
          <w:wAfter w:w="7" w:type="dxa"/>
          <w:trHeight w:val="284"/>
        </w:trPr>
        <w:tc>
          <w:tcPr>
            <w:tcW w:w="9072" w:type="dxa"/>
            <w:tcBorders>
              <w:top w:val="nil"/>
              <w:left w:val="single" w:sz="4" w:space="0" w:color="auto"/>
              <w:bottom w:val="single" w:sz="4" w:space="0" w:color="auto"/>
              <w:right w:val="single" w:sz="4" w:space="0" w:color="auto"/>
            </w:tcBorders>
            <w:vAlign w:val="bottom"/>
            <w:hideMark/>
          </w:tcPr>
          <w:p w14:paraId="54772481" w14:textId="77777777" w:rsidR="00C258AA" w:rsidRDefault="00C258AA">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26" w:type="dxa"/>
            <w:tcBorders>
              <w:top w:val="nil"/>
              <w:left w:val="nil"/>
              <w:bottom w:val="single" w:sz="4" w:space="0" w:color="auto"/>
              <w:right w:val="single" w:sz="4" w:space="0" w:color="auto"/>
            </w:tcBorders>
            <w:vAlign w:val="bottom"/>
            <w:hideMark/>
          </w:tcPr>
          <w:p w14:paraId="79C05CB3" w14:textId="77777777" w:rsidR="00C258AA" w:rsidRDefault="00C258AA">
            <w:pPr>
              <w:jc w:val="center"/>
              <w:rPr>
                <w:sz w:val="20"/>
                <w:szCs w:val="20"/>
              </w:rPr>
            </w:pPr>
            <w:r>
              <w:rPr>
                <w:sz w:val="20"/>
                <w:szCs w:val="20"/>
              </w:rPr>
              <w:t>0600102040</w:t>
            </w:r>
          </w:p>
        </w:tc>
        <w:tc>
          <w:tcPr>
            <w:tcW w:w="0" w:type="auto"/>
            <w:tcBorders>
              <w:top w:val="nil"/>
              <w:left w:val="nil"/>
              <w:bottom w:val="single" w:sz="4" w:space="0" w:color="auto"/>
              <w:right w:val="single" w:sz="4" w:space="0" w:color="auto"/>
            </w:tcBorders>
            <w:vAlign w:val="bottom"/>
            <w:hideMark/>
          </w:tcPr>
          <w:p w14:paraId="63B1382F" w14:textId="77777777" w:rsidR="00C258AA" w:rsidRDefault="00C258AA">
            <w:pPr>
              <w:jc w:val="center"/>
              <w:rPr>
                <w:sz w:val="20"/>
                <w:szCs w:val="20"/>
              </w:rPr>
            </w:pPr>
            <w:r>
              <w:rPr>
                <w:sz w:val="20"/>
                <w:szCs w:val="20"/>
              </w:rPr>
              <w:t>100</w:t>
            </w:r>
          </w:p>
        </w:tc>
        <w:tc>
          <w:tcPr>
            <w:tcW w:w="1706" w:type="dxa"/>
            <w:tcBorders>
              <w:top w:val="nil"/>
              <w:left w:val="nil"/>
              <w:bottom w:val="single" w:sz="4" w:space="0" w:color="auto"/>
              <w:right w:val="single" w:sz="4" w:space="0" w:color="auto"/>
            </w:tcBorders>
            <w:vAlign w:val="bottom"/>
            <w:hideMark/>
          </w:tcPr>
          <w:p w14:paraId="20C55857" w14:textId="77777777" w:rsidR="00C258AA" w:rsidRDefault="00C258AA">
            <w:pPr>
              <w:jc w:val="center"/>
              <w:rPr>
                <w:sz w:val="20"/>
                <w:szCs w:val="20"/>
              </w:rPr>
            </w:pPr>
            <w:r>
              <w:rPr>
                <w:sz w:val="20"/>
                <w:szCs w:val="20"/>
              </w:rPr>
              <w:t>22 945,56200</w:t>
            </w:r>
          </w:p>
        </w:tc>
        <w:tc>
          <w:tcPr>
            <w:tcW w:w="1848" w:type="dxa"/>
            <w:tcBorders>
              <w:top w:val="nil"/>
              <w:left w:val="nil"/>
              <w:bottom w:val="single" w:sz="4" w:space="0" w:color="auto"/>
              <w:right w:val="single" w:sz="4" w:space="0" w:color="auto"/>
            </w:tcBorders>
            <w:vAlign w:val="bottom"/>
            <w:hideMark/>
          </w:tcPr>
          <w:p w14:paraId="4DDABF59" w14:textId="77777777" w:rsidR="00C258AA" w:rsidRDefault="00C258AA">
            <w:pPr>
              <w:jc w:val="center"/>
              <w:rPr>
                <w:sz w:val="20"/>
                <w:szCs w:val="20"/>
              </w:rPr>
            </w:pPr>
            <w:r>
              <w:rPr>
                <w:sz w:val="20"/>
                <w:szCs w:val="20"/>
              </w:rPr>
              <w:t>22 945,56200</w:t>
            </w:r>
          </w:p>
        </w:tc>
      </w:tr>
      <w:tr w:rsidR="00C258AA" w14:paraId="50F25DCC" w14:textId="77777777" w:rsidTr="002D3913">
        <w:trPr>
          <w:gridAfter w:val="1"/>
          <w:wAfter w:w="7" w:type="dxa"/>
          <w:trHeight w:val="284"/>
        </w:trPr>
        <w:tc>
          <w:tcPr>
            <w:tcW w:w="9072" w:type="dxa"/>
            <w:tcBorders>
              <w:top w:val="nil"/>
              <w:left w:val="single" w:sz="4" w:space="0" w:color="auto"/>
              <w:bottom w:val="single" w:sz="4" w:space="0" w:color="auto"/>
              <w:right w:val="single" w:sz="4" w:space="0" w:color="auto"/>
            </w:tcBorders>
            <w:vAlign w:val="bottom"/>
            <w:hideMark/>
          </w:tcPr>
          <w:p w14:paraId="7596E661" w14:textId="77777777" w:rsidR="00C258AA" w:rsidRDefault="00C258AA">
            <w:pPr>
              <w:rPr>
                <w:sz w:val="20"/>
                <w:szCs w:val="20"/>
              </w:rPr>
            </w:pPr>
            <w:r>
              <w:rPr>
                <w:sz w:val="20"/>
                <w:szCs w:val="20"/>
              </w:rPr>
              <w:t>Расходы на выплаты персоналу государственных (муниципальных) органов</w:t>
            </w:r>
          </w:p>
        </w:tc>
        <w:tc>
          <w:tcPr>
            <w:tcW w:w="1426" w:type="dxa"/>
            <w:tcBorders>
              <w:top w:val="nil"/>
              <w:left w:val="nil"/>
              <w:bottom w:val="single" w:sz="4" w:space="0" w:color="auto"/>
              <w:right w:val="single" w:sz="4" w:space="0" w:color="auto"/>
            </w:tcBorders>
            <w:vAlign w:val="bottom"/>
            <w:hideMark/>
          </w:tcPr>
          <w:p w14:paraId="391118CA" w14:textId="77777777" w:rsidR="00C258AA" w:rsidRDefault="00C258AA">
            <w:pPr>
              <w:jc w:val="center"/>
              <w:rPr>
                <w:sz w:val="20"/>
                <w:szCs w:val="20"/>
              </w:rPr>
            </w:pPr>
            <w:r>
              <w:rPr>
                <w:sz w:val="20"/>
                <w:szCs w:val="20"/>
              </w:rPr>
              <w:t>0600102040</w:t>
            </w:r>
          </w:p>
        </w:tc>
        <w:tc>
          <w:tcPr>
            <w:tcW w:w="0" w:type="auto"/>
            <w:tcBorders>
              <w:top w:val="nil"/>
              <w:left w:val="nil"/>
              <w:bottom w:val="single" w:sz="4" w:space="0" w:color="auto"/>
              <w:right w:val="single" w:sz="4" w:space="0" w:color="auto"/>
            </w:tcBorders>
            <w:vAlign w:val="bottom"/>
            <w:hideMark/>
          </w:tcPr>
          <w:p w14:paraId="5FF0D978" w14:textId="77777777" w:rsidR="00C258AA" w:rsidRDefault="00C258AA">
            <w:pPr>
              <w:jc w:val="center"/>
              <w:rPr>
                <w:sz w:val="20"/>
                <w:szCs w:val="20"/>
              </w:rPr>
            </w:pPr>
            <w:r>
              <w:rPr>
                <w:sz w:val="20"/>
                <w:szCs w:val="20"/>
              </w:rPr>
              <w:t>120</w:t>
            </w:r>
          </w:p>
        </w:tc>
        <w:tc>
          <w:tcPr>
            <w:tcW w:w="1706" w:type="dxa"/>
            <w:tcBorders>
              <w:top w:val="nil"/>
              <w:left w:val="nil"/>
              <w:bottom w:val="single" w:sz="4" w:space="0" w:color="auto"/>
              <w:right w:val="single" w:sz="4" w:space="0" w:color="auto"/>
            </w:tcBorders>
            <w:vAlign w:val="bottom"/>
            <w:hideMark/>
          </w:tcPr>
          <w:p w14:paraId="35D3B380" w14:textId="77777777" w:rsidR="00C258AA" w:rsidRDefault="00C258AA">
            <w:pPr>
              <w:jc w:val="center"/>
              <w:rPr>
                <w:sz w:val="20"/>
                <w:szCs w:val="20"/>
              </w:rPr>
            </w:pPr>
            <w:r>
              <w:rPr>
                <w:sz w:val="20"/>
                <w:szCs w:val="20"/>
              </w:rPr>
              <w:t>22 945,56200</w:t>
            </w:r>
          </w:p>
        </w:tc>
        <w:tc>
          <w:tcPr>
            <w:tcW w:w="1848" w:type="dxa"/>
            <w:tcBorders>
              <w:top w:val="nil"/>
              <w:left w:val="nil"/>
              <w:bottom w:val="single" w:sz="4" w:space="0" w:color="auto"/>
              <w:right w:val="single" w:sz="4" w:space="0" w:color="auto"/>
            </w:tcBorders>
            <w:vAlign w:val="bottom"/>
            <w:hideMark/>
          </w:tcPr>
          <w:p w14:paraId="159A065A" w14:textId="77777777" w:rsidR="00C258AA" w:rsidRDefault="00C258AA">
            <w:pPr>
              <w:jc w:val="center"/>
              <w:rPr>
                <w:sz w:val="20"/>
                <w:szCs w:val="20"/>
              </w:rPr>
            </w:pPr>
            <w:r>
              <w:rPr>
                <w:sz w:val="20"/>
                <w:szCs w:val="20"/>
              </w:rPr>
              <w:t>22 945,56200</w:t>
            </w:r>
          </w:p>
        </w:tc>
      </w:tr>
      <w:tr w:rsidR="00C258AA" w14:paraId="157639C6" w14:textId="77777777" w:rsidTr="002D3913">
        <w:trPr>
          <w:gridAfter w:val="1"/>
          <w:wAfter w:w="7" w:type="dxa"/>
          <w:trHeight w:val="284"/>
        </w:trPr>
        <w:tc>
          <w:tcPr>
            <w:tcW w:w="9072" w:type="dxa"/>
            <w:tcBorders>
              <w:top w:val="nil"/>
              <w:left w:val="single" w:sz="4" w:space="0" w:color="auto"/>
              <w:bottom w:val="single" w:sz="4" w:space="0" w:color="auto"/>
              <w:right w:val="single" w:sz="4" w:space="0" w:color="auto"/>
            </w:tcBorders>
            <w:vAlign w:val="bottom"/>
            <w:hideMark/>
          </w:tcPr>
          <w:p w14:paraId="7D05304D" w14:textId="77777777" w:rsidR="00C258AA" w:rsidRDefault="00C258AA">
            <w:pPr>
              <w:rPr>
                <w:sz w:val="20"/>
                <w:szCs w:val="20"/>
              </w:rPr>
            </w:pPr>
            <w:r>
              <w:rPr>
                <w:sz w:val="20"/>
                <w:szCs w:val="20"/>
              </w:rPr>
              <w:t xml:space="preserve">Закупка товаров, работ и услуг для обеспечения государственных (муниципальных) нужд </w:t>
            </w:r>
          </w:p>
        </w:tc>
        <w:tc>
          <w:tcPr>
            <w:tcW w:w="1426" w:type="dxa"/>
            <w:tcBorders>
              <w:top w:val="nil"/>
              <w:left w:val="nil"/>
              <w:bottom w:val="single" w:sz="4" w:space="0" w:color="auto"/>
              <w:right w:val="single" w:sz="4" w:space="0" w:color="auto"/>
            </w:tcBorders>
            <w:vAlign w:val="bottom"/>
            <w:hideMark/>
          </w:tcPr>
          <w:p w14:paraId="4B1AE7F8" w14:textId="77777777" w:rsidR="00C258AA" w:rsidRDefault="00C258AA">
            <w:pPr>
              <w:jc w:val="center"/>
              <w:rPr>
                <w:sz w:val="20"/>
                <w:szCs w:val="20"/>
              </w:rPr>
            </w:pPr>
            <w:r>
              <w:rPr>
                <w:sz w:val="20"/>
                <w:szCs w:val="20"/>
              </w:rPr>
              <w:t>0600102040</w:t>
            </w:r>
          </w:p>
        </w:tc>
        <w:tc>
          <w:tcPr>
            <w:tcW w:w="0" w:type="auto"/>
            <w:tcBorders>
              <w:top w:val="nil"/>
              <w:left w:val="nil"/>
              <w:bottom w:val="single" w:sz="4" w:space="0" w:color="auto"/>
              <w:right w:val="single" w:sz="4" w:space="0" w:color="auto"/>
            </w:tcBorders>
            <w:vAlign w:val="bottom"/>
            <w:hideMark/>
          </w:tcPr>
          <w:p w14:paraId="6241E172" w14:textId="77777777" w:rsidR="00C258AA" w:rsidRDefault="00C258AA">
            <w:pPr>
              <w:jc w:val="center"/>
              <w:rPr>
                <w:sz w:val="20"/>
                <w:szCs w:val="20"/>
              </w:rPr>
            </w:pPr>
            <w:r>
              <w:rPr>
                <w:sz w:val="20"/>
                <w:szCs w:val="20"/>
              </w:rPr>
              <w:t>200</w:t>
            </w:r>
          </w:p>
        </w:tc>
        <w:tc>
          <w:tcPr>
            <w:tcW w:w="1706" w:type="dxa"/>
            <w:tcBorders>
              <w:top w:val="nil"/>
              <w:left w:val="nil"/>
              <w:bottom w:val="single" w:sz="4" w:space="0" w:color="auto"/>
              <w:right w:val="single" w:sz="4" w:space="0" w:color="auto"/>
            </w:tcBorders>
            <w:vAlign w:val="bottom"/>
            <w:hideMark/>
          </w:tcPr>
          <w:p w14:paraId="1472AFC7" w14:textId="77777777" w:rsidR="00C258AA" w:rsidRDefault="00C258AA">
            <w:pPr>
              <w:jc w:val="center"/>
              <w:rPr>
                <w:sz w:val="20"/>
                <w:szCs w:val="20"/>
              </w:rPr>
            </w:pPr>
            <w:r>
              <w:rPr>
                <w:sz w:val="20"/>
                <w:szCs w:val="20"/>
              </w:rPr>
              <w:t>57,66300</w:t>
            </w:r>
          </w:p>
        </w:tc>
        <w:tc>
          <w:tcPr>
            <w:tcW w:w="1848" w:type="dxa"/>
            <w:tcBorders>
              <w:top w:val="nil"/>
              <w:left w:val="nil"/>
              <w:bottom w:val="single" w:sz="4" w:space="0" w:color="auto"/>
              <w:right w:val="single" w:sz="4" w:space="0" w:color="auto"/>
            </w:tcBorders>
            <w:vAlign w:val="bottom"/>
            <w:hideMark/>
          </w:tcPr>
          <w:p w14:paraId="0ECE2536" w14:textId="77777777" w:rsidR="00C258AA" w:rsidRDefault="00C258AA">
            <w:pPr>
              <w:jc w:val="center"/>
              <w:rPr>
                <w:sz w:val="20"/>
                <w:szCs w:val="20"/>
              </w:rPr>
            </w:pPr>
            <w:r>
              <w:rPr>
                <w:sz w:val="20"/>
                <w:szCs w:val="20"/>
              </w:rPr>
              <w:t>57,66300</w:t>
            </w:r>
          </w:p>
        </w:tc>
      </w:tr>
      <w:tr w:rsidR="00C258AA" w14:paraId="3B062C19" w14:textId="77777777" w:rsidTr="002D3913">
        <w:trPr>
          <w:gridAfter w:val="1"/>
          <w:wAfter w:w="7" w:type="dxa"/>
          <w:trHeight w:val="284"/>
        </w:trPr>
        <w:tc>
          <w:tcPr>
            <w:tcW w:w="9072" w:type="dxa"/>
            <w:tcBorders>
              <w:top w:val="nil"/>
              <w:left w:val="single" w:sz="4" w:space="0" w:color="auto"/>
              <w:bottom w:val="single" w:sz="4" w:space="0" w:color="auto"/>
              <w:right w:val="single" w:sz="4" w:space="0" w:color="auto"/>
            </w:tcBorders>
            <w:vAlign w:val="bottom"/>
            <w:hideMark/>
          </w:tcPr>
          <w:p w14:paraId="73931A66" w14:textId="77777777" w:rsidR="00C258AA" w:rsidRDefault="00C258AA">
            <w:pPr>
              <w:rPr>
                <w:sz w:val="20"/>
                <w:szCs w:val="20"/>
              </w:rPr>
            </w:pPr>
            <w:r>
              <w:rPr>
                <w:sz w:val="20"/>
                <w:szCs w:val="20"/>
              </w:rPr>
              <w:lastRenderedPageBreak/>
              <w:t>Иные закупки товаров, работ и услуг для обеспечения государственных (муниципальных) нужд</w:t>
            </w:r>
          </w:p>
        </w:tc>
        <w:tc>
          <w:tcPr>
            <w:tcW w:w="1426" w:type="dxa"/>
            <w:tcBorders>
              <w:top w:val="nil"/>
              <w:left w:val="nil"/>
              <w:bottom w:val="single" w:sz="4" w:space="0" w:color="auto"/>
              <w:right w:val="single" w:sz="4" w:space="0" w:color="auto"/>
            </w:tcBorders>
            <w:vAlign w:val="bottom"/>
            <w:hideMark/>
          </w:tcPr>
          <w:p w14:paraId="6D68A11B" w14:textId="77777777" w:rsidR="00C258AA" w:rsidRDefault="00C258AA">
            <w:pPr>
              <w:jc w:val="center"/>
              <w:rPr>
                <w:sz w:val="20"/>
                <w:szCs w:val="20"/>
              </w:rPr>
            </w:pPr>
            <w:r>
              <w:rPr>
                <w:sz w:val="20"/>
                <w:szCs w:val="20"/>
              </w:rPr>
              <w:t>0600102040</w:t>
            </w:r>
          </w:p>
        </w:tc>
        <w:tc>
          <w:tcPr>
            <w:tcW w:w="0" w:type="auto"/>
            <w:tcBorders>
              <w:top w:val="nil"/>
              <w:left w:val="nil"/>
              <w:bottom w:val="single" w:sz="4" w:space="0" w:color="auto"/>
              <w:right w:val="single" w:sz="4" w:space="0" w:color="auto"/>
            </w:tcBorders>
            <w:vAlign w:val="bottom"/>
            <w:hideMark/>
          </w:tcPr>
          <w:p w14:paraId="61F971EE" w14:textId="77777777" w:rsidR="00C258AA" w:rsidRDefault="00C258AA">
            <w:pPr>
              <w:jc w:val="center"/>
              <w:rPr>
                <w:sz w:val="20"/>
                <w:szCs w:val="20"/>
              </w:rPr>
            </w:pPr>
            <w:r>
              <w:rPr>
                <w:sz w:val="20"/>
                <w:szCs w:val="20"/>
              </w:rPr>
              <w:t>240</w:t>
            </w:r>
          </w:p>
        </w:tc>
        <w:tc>
          <w:tcPr>
            <w:tcW w:w="1706" w:type="dxa"/>
            <w:tcBorders>
              <w:top w:val="nil"/>
              <w:left w:val="nil"/>
              <w:bottom w:val="single" w:sz="4" w:space="0" w:color="auto"/>
              <w:right w:val="single" w:sz="4" w:space="0" w:color="auto"/>
            </w:tcBorders>
            <w:vAlign w:val="bottom"/>
            <w:hideMark/>
          </w:tcPr>
          <w:p w14:paraId="3994B1AB" w14:textId="77777777" w:rsidR="00C258AA" w:rsidRDefault="00C258AA">
            <w:pPr>
              <w:jc w:val="center"/>
              <w:rPr>
                <w:sz w:val="20"/>
                <w:szCs w:val="20"/>
              </w:rPr>
            </w:pPr>
            <w:r>
              <w:rPr>
                <w:sz w:val="20"/>
                <w:szCs w:val="20"/>
              </w:rPr>
              <w:t>57,66300</w:t>
            </w:r>
          </w:p>
        </w:tc>
        <w:tc>
          <w:tcPr>
            <w:tcW w:w="1848" w:type="dxa"/>
            <w:tcBorders>
              <w:top w:val="nil"/>
              <w:left w:val="nil"/>
              <w:bottom w:val="single" w:sz="4" w:space="0" w:color="auto"/>
              <w:right w:val="single" w:sz="4" w:space="0" w:color="auto"/>
            </w:tcBorders>
            <w:vAlign w:val="bottom"/>
            <w:hideMark/>
          </w:tcPr>
          <w:p w14:paraId="1870D0C7" w14:textId="77777777" w:rsidR="00C258AA" w:rsidRDefault="00C258AA">
            <w:pPr>
              <w:jc w:val="center"/>
              <w:rPr>
                <w:sz w:val="20"/>
                <w:szCs w:val="20"/>
              </w:rPr>
            </w:pPr>
            <w:r>
              <w:rPr>
                <w:sz w:val="20"/>
                <w:szCs w:val="20"/>
              </w:rPr>
              <w:t>57,66300</w:t>
            </w:r>
          </w:p>
        </w:tc>
      </w:tr>
      <w:tr w:rsidR="00C258AA" w14:paraId="75E836B6" w14:textId="77777777" w:rsidTr="002D3913">
        <w:trPr>
          <w:gridAfter w:val="1"/>
          <w:wAfter w:w="7" w:type="dxa"/>
          <w:trHeight w:val="284"/>
        </w:trPr>
        <w:tc>
          <w:tcPr>
            <w:tcW w:w="9072" w:type="dxa"/>
            <w:tcBorders>
              <w:top w:val="nil"/>
              <w:left w:val="single" w:sz="4" w:space="0" w:color="auto"/>
              <w:bottom w:val="single" w:sz="4" w:space="0" w:color="auto"/>
              <w:right w:val="single" w:sz="4" w:space="0" w:color="auto"/>
            </w:tcBorders>
            <w:vAlign w:val="bottom"/>
            <w:hideMark/>
          </w:tcPr>
          <w:p w14:paraId="76D691B2" w14:textId="77777777" w:rsidR="00C258AA" w:rsidRDefault="00C258AA">
            <w:pPr>
              <w:rPr>
                <w:sz w:val="20"/>
                <w:szCs w:val="20"/>
              </w:rPr>
            </w:pPr>
            <w:r>
              <w:rPr>
                <w:sz w:val="20"/>
                <w:szCs w:val="20"/>
              </w:rPr>
              <w:t>Основное мероприятие "Повышение квалификации муниципальных служащих и работников, осуществляющих техническое обеспечение деятельности органов местного самоуправления"</w:t>
            </w:r>
          </w:p>
        </w:tc>
        <w:tc>
          <w:tcPr>
            <w:tcW w:w="1426" w:type="dxa"/>
            <w:tcBorders>
              <w:top w:val="nil"/>
              <w:left w:val="nil"/>
              <w:bottom w:val="single" w:sz="4" w:space="0" w:color="auto"/>
              <w:right w:val="single" w:sz="4" w:space="0" w:color="auto"/>
            </w:tcBorders>
            <w:vAlign w:val="bottom"/>
            <w:hideMark/>
          </w:tcPr>
          <w:p w14:paraId="20A058F8" w14:textId="77777777" w:rsidR="00C258AA" w:rsidRDefault="00C258AA">
            <w:pPr>
              <w:jc w:val="center"/>
              <w:rPr>
                <w:sz w:val="20"/>
                <w:szCs w:val="20"/>
              </w:rPr>
            </w:pPr>
            <w:r>
              <w:rPr>
                <w:sz w:val="20"/>
                <w:szCs w:val="20"/>
              </w:rPr>
              <w:t>0600300000</w:t>
            </w:r>
          </w:p>
        </w:tc>
        <w:tc>
          <w:tcPr>
            <w:tcW w:w="0" w:type="auto"/>
            <w:tcBorders>
              <w:top w:val="nil"/>
              <w:left w:val="nil"/>
              <w:bottom w:val="single" w:sz="4" w:space="0" w:color="auto"/>
              <w:right w:val="single" w:sz="4" w:space="0" w:color="auto"/>
            </w:tcBorders>
            <w:vAlign w:val="bottom"/>
            <w:hideMark/>
          </w:tcPr>
          <w:p w14:paraId="4281ECF3" w14:textId="77777777" w:rsidR="00C258AA" w:rsidRDefault="00C258AA">
            <w:pPr>
              <w:jc w:val="center"/>
              <w:rPr>
                <w:sz w:val="20"/>
                <w:szCs w:val="20"/>
              </w:rPr>
            </w:pPr>
            <w:r>
              <w:rPr>
                <w:sz w:val="20"/>
                <w:szCs w:val="20"/>
              </w:rPr>
              <w:t> </w:t>
            </w:r>
          </w:p>
        </w:tc>
        <w:tc>
          <w:tcPr>
            <w:tcW w:w="1706" w:type="dxa"/>
            <w:tcBorders>
              <w:top w:val="nil"/>
              <w:left w:val="nil"/>
              <w:bottom w:val="single" w:sz="4" w:space="0" w:color="auto"/>
              <w:right w:val="single" w:sz="4" w:space="0" w:color="auto"/>
            </w:tcBorders>
            <w:vAlign w:val="bottom"/>
            <w:hideMark/>
          </w:tcPr>
          <w:p w14:paraId="0D6BEB5D" w14:textId="77777777" w:rsidR="00C258AA" w:rsidRDefault="00C258AA">
            <w:pPr>
              <w:jc w:val="center"/>
              <w:rPr>
                <w:sz w:val="20"/>
                <w:szCs w:val="20"/>
              </w:rPr>
            </w:pPr>
            <w:r>
              <w:rPr>
                <w:sz w:val="20"/>
                <w:szCs w:val="20"/>
              </w:rPr>
              <w:t>110,00000</w:t>
            </w:r>
          </w:p>
        </w:tc>
        <w:tc>
          <w:tcPr>
            <w:tcW w:w="1848" w:type="dxa"/>
            <w:tcBorders>
              <w:top w:val="nil"/>
              <w:left w:val="nil"/>
              <w:bottom w:val="single" w:sz="4" w:space="0" w:color="auto"/>
              <w:right w:val="single" w:sz="4" w:space="0" w:color="auto"/>
            </w:tcBorders>
            <w:vAlign w:val="bottom"/>
            <w:hideMark/>
          </w:tcPr>
          <w:p w14:paraId="00311466" w14:textId="77777777" w:rsidR="00C258AA" w:rsidRDefault="00C258AA">
            <w:pPr>
              <w:jc w:val="center"/>
              <w:rPr>
                <w:sz w:val="20"/>
                <w:szCs w:val="20"/>
              </w:rPr>
            </w:pPr>
            <w:r>
              <w:rPr>
                <w:sz w:val="20"/>
                <w:szCs w:val="20"/>
              </w:rPr>
              <w:t>110,00000</w:t>
            </w:r>
          </w:p>
        </w:tc>
      </w:tr>
      <w:tr w:rsidR="00C258AA" w14:paraId="4E3EBF61" w14:textId="77777777" w:rsidTr="002D3913">
        <w:trPr>
          <w:gridAfter w:val="1"/>
          <w:wAfter w:w="7" w:type="dxa"/>
          <w:trHeight w:val="284"/>
        </w:trPr>
        <w:tc>
          <w:tcPr>
            <w:tcW w:w="9072" w:type="dxa"/>
            <w:tcBorders>
              <w:top w:val="nil"/>
              <w:left w:val="single" w:sz="4" w:space="0" w:color="auto"/>
              <w:bottom w:val="single" w:sz="4" w:space="0" w:color="auto"/>
              <w:right w:val="single" w:sz="4" w:space="0" w:color="auto"/>
            </w:tcBorders>
            <w:vAlign w:val="center"/>
            <w:hideMark/>
          </w:tcPr>
          <w:p w14:paraId="6887E405" w14:textId="77777777" w:rsidR="00C258AA" w:rsidRDefault="00C258AA">
            <w:pPr>
              <w:rPr>
                <w:sz w:val="20"/>
                <w:szCs w:val="20"/>
              </w:rPr>
            </w:pPr>
            <w:r>
              <w:rPr>
                <w:sz w:val="20"/>
                <w:szCs w:val="20"/>
              </w:rPr>
              <w:t>Прочие мероприятия органов местного самоуправления</w:t>
            </w:r>
          </w:p>
        </w:tc>
        <w:tc>
          <w:tcPr>
            <w:tcW w:w="1426" w:type="dxa"/>
            <w:tcBorders>
              <w:top w:val="nil"/>
              <w:left w:val="nil"/>
              <w:bottom w:val="single" w:sz="4" w:space="0" w:color="auto"/>
              <w:right w:val="single" w:sz="4" w:space="0" w:color="auto"/>
            </w:tcBorders>
            <w:vAlign w:val="bottom"/>
            <w:hideMark/>
          </w:tcPr>
          <w:p w14:paraId="40437E71" w14:textId="77777777" w:rsidR="00C258AA" w:rsidRDefault="00C258AA">
            <w:pPr>
              <w:jc w:val="center"/>
              <w:rPr>
                <w:sz w:val="20"/>
                <w:szCs w:val="20"/>
              </w:rPr>
            </w:pPr>
            <w:r>
              <w:rPr>
                <w:sz w:val="20"/>
                <w:szCs w:val="20"/>
              </w:rPr>
              <w:t>0600302400</w:t>
            </w:r>
          </w:p>
        </w:tc>
        <w:tc>
          <w:tcPr>
            <w:tcW w:w="0" w:type="auto"/>
            <w:tcBorders>
              <w:top w:val="nil"/>
              <w:left w:val="nil"/>
              <w:bottom w:val="single" w:sz="4" w:space="0" w:color="auto"/>
              <w:right w:val="single" w:sz="4" w:space="0" w:color="auto"/>
            </w:tcBorders>
            <w:vAlign w:val="bottom"/>
            <w:hideMark/>
          </w:tcPr>
          <w:p w14:paraId="78567ABB" w14:textId="77777777" w:rsidR="00C258AA" w:rsidRDefault="00C258AA">
            <w:pPr>
              <w:jc w:val="center"/>
              <w:rPr>
                <w:sz w:val="20"/>
                <w:szCs w:val="20"/>
              </w:rPr>
            </w:pPr>
            <w:r>
              <w:rPr>
                <w:sz w:val="20"/>
                <w:szCs w:val="20"/>
              </w:rPr>
              <w:t> </w:t>
            </w:r>
          </w:p>
        </w:tc>
        <w:tc>
          <w:tcPr>
            <w:tcW w:w="1706" w:type="dxa"/>
            <w:tcBorders>
              <w:top w:val="nil"/>
              <w:left w:val="nil"/>
              <w:bottom w:val="single" w:sz="4" w:space="0" w:color="auto"/>
              <w:right w:val="single" w:sz="4" w:space="0" w:color="auto"/>
            </w:tcBorders>
            <w:vAlign w:val="bottom"/>
            <w:hideMark/>
          </w:tcPr>
          <w:p w14:paraId="28AF554A" w14:textId="77777777" w:rsidR="00C258AA" w:rsidRDefault="00C258AA">
            <w:pPr>
              <w:jc w:val="center"/>
              <w:rPr>
                <w:sz w:val="20"/>
                <w:szCs w:val="20"/>
              </w:rPr>
            </w:pPr>
            <w:r>
              <w:rPr>
                <w:sz w:val="20"/>
                <w:szCs w:val="20"/>
              </w:rPr>
              <w:t>80,00000</w:t>
            </w:r>
          </w:p>
        </w:tc>
        <w:tc>
          <w:tcPr>
            <w:tcW w:w="1848" w:type="dxa"/>
            <w:tcBorders>
              <w:top w:val="nil"/>
              <w:left w:val="nil"/>
              <w:bottom w:val="single" w:sz="4" w:space="0" w:color="auto"/>
              <w:right w:val="single" w:sz="4" w:space="0" w:color="auto"/>
            </w:tcBorders>
            <w:vAlign w:val="bottom"/>
            <w:hideMark/>
          </w:tcPr>
          <w:p w14:paraId="6967CD60" w14:textId="77777777" w:rsidR="00C258AA" w:rsidRDefault="00C258AA">
            <w:pPr>
              <w:jc w:val="center"/>
              <w:rPr>
                <w:sz w:val="20"/>
                <w:szCs w:val="20"/>
              </w:rPr>
            </w:pPr>
            <w:r>
              <w:rPr>
                <w:sz w:val="20"/>
                <w:szCs w:val="20"/>
              </w:rPr>
              <w:t>80,00000</w:t>
            </w:r>
          </w:p>
        </w:tc>
      </w:tr>
      <w:tr w:rsidR="00C258AA" w14:paraId="051F4B0C" w14:textId="77777777" w:rsidTr="002D3913">
        <w:trPr>
          <w:gridAfter w:val="1"/>
          <w:wAfter w:w="7" w:type="dxa"/>
          <w:trHeight w:val="284"/>
        </w:trPr>
        <w:tc>
          <w:tcPr>
            <w:tcW w:w="9072" w:type="dxa"/>
            <w:tcBorders>
              <w:top w:val="nil"/>
              <w:left w:val="single" w:sz="4" w:space="0" w:color="auto"/>
              <w:bottom w:val="single" w:sz="4" w:space="0" w:color="auto"/>
              <w:right w:val="single" w:sz="4" w:space="0" w:color="auto"/>
            </w:tcBorders>
            <w:vAlign w:val="center"/>
            <w:hideMark/>
          </w:tcPr>
          <w:p w14:paraId="5840CE78" w14:textId="77777777" w:rsidR="00C258AA" w:rsidRDefault="00C258AA">
            <w:pPr>
              <w:rPr>
                <w:sz w:val="20"/>
                <w:szCs w:val="20"/>
              </w:rPr>
            </w:pPr>
            <w:r>
              <w:rPr>
                <w:sz w:val="20"/>
                <w:szCs w:val="20"/>
              </w:rPr>
              <w:t xml:space="preserve">Закупка товаров, работ и услуг для обеспечения государственных (муниципальных) нужд </w:t>
            </w:r>
          </w:p>
        </w:tc>
        <w:tc>
          <w:tcPr>
            <w:tcW w:w="1426" w:type="dxa"/>
            <w:tcBorders>
              <w:top w:val="nil"/>
              <w:left w:val="nil"/>
              <w:bottom w:val="single" w:sz="4" w:space="0" w:color="auto"/>
              <w:right w:val="single" w:sz="4" w:space="0" w:color="auto"/>
            </w:tcBorders>
            <w:vAlign w:val="bottom"/>
            <w:hideMark/>
          </w:tcPr>
          <w:p w14:paraId="493DB074" w14:textId="77777777" w:rsidR="00C258AA" w:rsidRDefault="00C258AA">
            <w:pPr>
              <w:jc w:val="center"/>
              <w:rPr>
                <w:sz w:val="20"/>
                <w:szCs w:val="20"/>
              </w:rPr>
            </w:pPr>
            <w:r>
              <w:rPr>
                <w:sz w:val="20"/>
                <w:szCs w:val="20"/>
              </w:rPr>
              <w:t>0600302400</w:t>
            </w:r>
          </w:p>
        </w:tc>
        <w:tc>
          <w:tcPr>
            <w:tcW w:w="0" w:type="auto"/>
            <w:tcBorders>
              <w:top w:val="nil"/>
              <w:left w:val="nil"/>
              <w:bottom w:val="single" w:sz="4" w:space="0" w:color="auto"/>
              <w:right w:val="single" w:sz="4" w:space="0" w:color="auto"/>
            </w:tcBorders>
            <w:vAlign w:val="bottom"/>
            <w:hideMark/>
          </w:tcPr>
          <w:p w14:paraId="5EA72A54" w14:textId="77777777" w:rsidR="00C258AA" w:rsidRDefault="00C258AA">
            <w:pPr>
              <w:jc w:val="center"/>
              <w:rPr>
                <w:sz w:val="20"/>
                <w:szCs w:val="20"/>
              </w:rPr>
            </w:pPr>
            <w:r>
              <w:rPr>
                <w:sz w:val="20"/>
                <w:szCs w:val="20"/>
              </w:rPr>
              <w:t>200</w:t>
            </w:r>
          </w:p>
        </w:tc>
        <w:tc>
          <w:tcPr>
            <w:tcW w:w="1706" w:type="dxa"/>
            <w:tcBorders>
              <w:top w:val="nil"/>
              <w:left w:val="nil"/>
              <w:bottom w:val="single" w:sz="4" w:space="0" w:color="auto"/>
              <w:right w:val="single" w:sz="4" w:space="0" w:color="auto"/>
            </w:tcBorders>
            <w:vAlign w:val="bottom"/>
            <w:hideMark/>
          </w:tcPr>
          <w:p w14:paraId="4E0FD0B3" w14:textId="77777777" w:rsidR="00C258AA" w:rsidRDefault="00C258AA">
            <w:pPr>
              <w:jc w:val="center"/>
              <w:rPr>
                <w:sz w:val="20"/>
                <w:szCs w:val="20"/>
              </w:rPr>
            </w:pPr>
            <w:r>
              <w:rPr>
                <w:sz w:val="20"/>
                <w:szCs w:val="20"/>
              </w:rPr>
              <w:t>80,00000</w:t>
            </w:r>
          </w:p>
        </w:tc>
        <w:tc>
          <w:tcPr>
            <w:tcW w:w="1848" w:type="dxa"/>
            <w:tcBorders>
              <w:top w:val="nil"/>
              <w:left w:val="nil"/>
              <w:bottom w:val="single" w:sz="4" w:space="0" w:color="auto"/>
              <w:right w:val="single" w:sz="4" w:space="0" w:color="auto"/>
            </w:tcBorders>
            <w:vAlign w:val="bottom"/>
            <w:hideMark/>
          </w:tcPr>
          <w:p w14:paraId="4FC64A5A" w14:textId="77777777" w:rsidR="00C258AA" w:rsidRDefault="00C258AA">
            <w:pPr>
              <w:jc w:val="center"/>
              <w:rPr>
                <w:sz w:val="20"/>
                <w:szCs w:val="20"/>
              </w:rPr>
            </w:pPr>
            <w:r>
              <w:rPr>
                <w:sz w:val="20"/>
                <w:szCs w:val="20"/>
              </w:rPr>
              <w:t>80,00000</w:t>
            </w:r>
          </w:p>
        </w:tc>
      </w:tr>
      <w:tr w:rsidR="00C258AA" w14:paraId="560143D9" w14:textId="77777777" w:rsidTr="002D3913">
        <w:trPr>
          <w:gridAfter w:val="1"/>
          <w:wAfter w:w="7" w:type="dxa"/>
          <w:trHeight w:val="284"/>
        </w:trPr>
        <w:tc>
          <w:tcPr>
            <w:tcW w:w="9072" w:type="dxa"/>
            <w:tcBorders>
              <w:top w:val="nil"/>
              <w:left w:val="single" w:sz="4" w:space="0" w:color="auto"/>
              <w:bottom w:val="single" w:sz="4" w:space="0" w:color="auto"/>
              <w:right w:val="single" w:sz="4" w:space="0" w:color="auto"/>
            </w:tcBorders>
            <w:vAlign w:val="center"/>
            <w:hideMark/>
          </w:tcPr>
          <w:p w14:paraId="1C8EB180" w14:textId="77777777" w:rsidR="00C258AA" w:rsidRDefault="00C258AA">
            <w:pPr>
              <w:rPr>
                <w:sz w:val="20"/>
                <w:szCs w:val="20"/>
              </w:rPr>
            </w:pPr>
            <w:r>
              <w:rPr>
                <w:sz w:val="20"/>
                <w:szCs w:val="20"/>
              </w:rPr>
              <w:t>Иные закупки товаров, работ и услуг для обеспечения государственных (муниципальных) нужд</w:t>
            </w:r>
          </w:p>
        </w:tc>
        <w:tc>
          <w:tcPr>
            <w:tcW w:w="1426" w:type="dxa"/>
            <w:tcBorders>
              <w:top w:val="nil"/>
              <w:left w:val="nil"/>
              <w:bottom w:val="single" w:sz="4" w:space="0" w:color="auto"/>
              <w:right w:val="single" w:sz="4" w:space="0" w:color="auto"/>
            </w:tcBorders>
            <w:vAlign w:val="bottom"/>
            <w:hideMark/>
          </w:tcPr>
          <w:p w14:paraId="293C4070" w14:textId="77777777" w:rsidR="00C258AA" w:rsidRDefault="00C258AA">
            <w:pPr>
              <w:jc w:val="center"/>
              <w:rPr>
                <w:sz w:val="20"/>
                <w:szCs w:val="20"/>
              </w:rPr>
            </w:pPr>
            <w:r>
              <w:rPr>
                <w:sz w:val="20"/>
                <w:szCs w:val="20"/>
              </w:rPr>
              <w:t>0600302400</w:t>
            </w:r>
          </w:p>
        </w:tc>
        <w:tc>
          <w:tcPr>
            <w:tcW w:w="0" w:type="auto"/>
            <w:tcBorders>
              <w:top w:val="nil"/>
              <w:left w:val="nil"/>
              <w:bottom w:val="single" w:sz="4" w:space="0" w:color="auto"/>
              <w:right w:val="single" w:sz="4" w:space="0" w:color="auto"/>
            </w:tcBorders>
            <w:vAlign w:val="bottom"/>
            <w:hideMark/>
          </w:tcPr>
          <w:p w14:paraId="0780C05D" w14:textId="77777777" w:rsidR="00C258AA" w:rsidRDefault="00C258AA">
            <w:pPr>
              <w:jc w:val="center"/>
              <w:rPr>
                <w:sz w:val="20"/>
                <w:szCs w:val="20"/>
              </w:rPr>
            </w:pPr>
            <w:r>
              <w:rPr>
                <w:sz w:val="20"/>
                <w:szCs w:val="20"/>
              </w:rPr>
              <w:t>240</w:t>
            </w:r>
          </w:p>
        </w:tc>
        <w:tc>
          <w:tcPr>
            <w:tcW w:w="1706" w:type="dxa"/>
            <w:tcBorders>
              <w:top w:val="nil"/>
              <w:left w:val="nil"/>
              <w:bottom w:val="single" w:sz="4" w:space="0" w:color="auto"/>
              <w:right w:val="single" w:sz="4" w:space="0" w:color="auto"/>
            </w:tcBorders>
            <w:vAlign w:val="bottom"/>
            <w:hideMark/>
          </w:tcPr>
          <w:p w14:paraId="716061AF" w14:textId="77777777" w:rsidR="00C258AA" w:rsidRDefault="00C258AA">
            <w:pPr>
              <w:jc w:val="center"/>
              <w:rPr>
                <w:sz w:val="20"/>
                <w:szCs w:val="20"/>
              </w:rPr>
            </w:pPr>
            <w:r>
              <w:rPr>
                <w:sz w:val="20"/>
                <w:szCs w:val="20"/>
              </w:rPr>
              <w:t>80,00000</w:t>
            </w:r>
          </w:p>
        </w:tc>
        <w:tc>
          <w:tcPr>
            <w:tcW w:w="1848" w:type="dxa"/>
            <w:tcBorders>
              <w:top w:val="nil"/>
              <w:left w:val="nil"/>
              <w:bottom w:val="single" w:sz="4" w:space="0" w:color="auto"/>
              <w:right w:val="single" w:sz="4" w:space="0" w:color="auto"/>
            </w:tcBorders>
            <w:vAlign w:val="bottom"/>
            <w:hideMark/>
          </w:tcPr>
          <w:p w14:paraId="199075BB" w14:textId="77777777" w:rsidR="00C258AA" w:rsidRDefault="00C258AA">
            <w:pPr>
              <w:jc w:val="center"/>
              <w:rPr>
                <w:sz w:val="20"/>
                <w:szCs w:val="20"/>
              </w:rPr>
            </w:pPr>
            <w:r>
              <w:rPr>
                <w:sz w:val="20"/>
                <w:szCs w:val="20"/>
              </w:rPr>
              <w:t>80,00000</w:t>
            </w:r>
          </w:p>
        </w:tc>
      </w:tr>
      <w:tr w:rsidR="00C258AA" w14:paraId="2A2A9FF6" w14:textId="77777777" w:rsidTr="002D3913">
        <w:trPr>
          <w:gridAfter w:val="1"/>
          <w:wAfter w:w="7" w:type="dxa"/>
          <w:trHeight w:val="284"/>
        </w:trPr>
        <w:tc>
          <w:tcPr>
            <w:tcW w:w="9072" w:type="dxa"/>
            <w:tcBorders>
              <w:top w:val="nil"/>
              <w:left w:val="single" w:sz="4" w:space="0" w:color="auto"/>
              <w:bottom w:val="single" w:sz="4" w:space="0" w:color="auto"/>
              <w:right w:val="single" w:sz="4" w:space="0" w:color="auto"/>
            </w:tcBorders>
            <w:vAlign w:val="center"/>
            <w:hideMark/>
          </w:tcPr>
          <w:p w14:paraId="0994CF86" w14:textId="77777777" w:rsidR="00C258AA" w:rsidRDefault="00C258AA">
            <w:pPr>
              <w:rPr>
                <w:sz w:val="20"/>
                <w:szCs w:val="20"/>
              </w:rPr>
            </w:pPr>
            <w:r>
              <w:rPr>
                <w:sz w:val="20"/>
                <w:szCs w:val="20"/>
              </w:rPr>
              <w:t>Расходы на обеспечение функций органов местного самоуправления (местное самоуправление)</w:t>
            </w:r>
          </w:p>
        </w:tc>
        <w:tc>
          <w:tcPr>
            <w:tcW w:w="1426" w:type="dxa"/>
            <w:tcBorders>
              <w:top w:val="nil"/>
              <w:left w:val="nil"/>
              <w:bottom w:val="single" w:sz="4" w:space="0" w:color="auto"/>
              <w:right w:val="single" w:sz="4" w:space="0" w:color="auto"/>
            </w:tcBorders>
            <w:vAlign w:val="bottom"/>
            <w:hideMark/>
          </w:tcPr>
          <w:p w14:paraId="2CEA0C8A" w14:textId="77777777" w:rsidR="00C258AA" w:rsidRDefault="00C258AA">
            <w:pPr>
              <w:jc w:val="center"/>
              <w:rPr>
                <w:sz w:val="20"/>
                <w:szCs w:val="20"/>
              </w:rPr>
            </w:pPr>
            <w:r>
              <w:rPr>
                <w:sz w:val="20"/>
                <w:szCs w:val="20"/>
              </w:rPr>
              <w:t>0600302040</w:t>
            </w:r>
          </w:p>
        </w:tc>
        <w:tc>
          <w:tcPr>
            <w:tcW w:w="0" w:type="auto"/>
            <w:tcBorders>
              <w:top w:val="nil"/>
              <w:left w:val="nil"/>
              <w:bottom w:val="single" w:sz="4" w:space="0" w:color="auto"/>
              <w:right w:val="single" w:sz="4" w:space="0" w:color="auto"/>
            </w:tcBorders>
            <w:vAlign w:val="bottom"/>
            <w:hideMark/>
          </w:tcPr>
          <w:p w14:paraId="29EFE133" w14:textId="77777777" w:rsidR="00C258AA" w:rsidRDefault="00C258AA">
            <w:pPr>
              <w:jc w:val="center"/>
              <w:rPr>
                <w:sz w:val="20"/>
                <w:szCs w:val="20"/>
              </w:rPr>
            </w:pPr>
            <w:r>
              <w:rPr>
                <w:sz w:val="20"/>
                <w:szCs w:val="20"/>
              </w:rPr>
              <w:t> </w:t>
            </w:r>
          </w:p>
        </w:tc>
        <w:tc>
          <w:tcPr>
            <w:tcW w:w="1706" w:type="dxa"/>
            <w:tcBorders>
              <w:top w:val="nil"/>
              <w:left w:val="nil"/>
              <w:bottom w:val="single" w:sz="4" w:space="0" w:color="auto"/>
              <w:right w:val="single" w:sz="4" w:space="0" w:color="auto"/>
            </w:tcBorders>
            <w:vAlign w:val="bottom"/>
            <w:hideMark/>
          </w:tcPr>
          <w:p w14:paraId="729F3DE9" w14:textId="77777777" w:rsidR="00C258AA" w:rsidRDefault="00C258AA">
            <w:pPr>
              <w:jc w:val="center"/>
              <w:rPr>
                <w:sz w:val="20"/>
                <w:szCs w:val="20"/>
              </w:rPr>
            </w:pPr>
            <w:r>
              <w:rPr>
                <w:sz w:val="20"/>
                <w:szCs w:val="20"/>
              </w:rPr>
              <w:t>30,00000</w:t>
            </w:r>
          </w:p>
        </w:tc>
        <w:tc>
          <w:tcPr>
            <w:tcW w:w="1848" w:type="dxa"/>
            <w:tcBorders>
              <w:top w:val="nil"/>
              <w:left w:val="nil"/>
              <w:bottom w:val="single" w:sz="4" w:space="0" w:color="auto"/>
              <w:right w:val="single" w:sz="4" w:space="0" w:color="auto"/>
            </w:tcBorders>
            <w:vAlign w:val="bottom"/>
            <w:hideMark/>
          </w:tcPr>
          <w:p w14:paraId="6217126C" w14:textId="77777777" w:rsidR="00C258AA" w:rsidRDefault="00C258AA">
            <w:pPr>
              <w:jc w:val="center"/>
              <w:rPr>
                <w:sz w:val="20"/>
                <w:szCs w:val="20"/>
              </w:rPr>
            </w:pPr>
            <w:r>
              <w:rPr>
                <w:sz w:val="20"/>
                <w:szCs w:val="20"/>
              </w:rPr>
              <w:t>30,00000</w:t>
            </w:r>
          </w:p>
        </w:tc>
      </w:tr>
      <w:tr w:rsidR="00C258AA" w14:paraId="204AEFAB" w14:textId="77777777" w:rsidTr="002D3913">
        <w:trPr>
          <w:gridAfter w:val="1"/>
          <w:wAfter w:w="7" w:type="dxa"/>
          <w:trHeight w:val="284"/>
        </w:trPr>
        <w:tc>
          <w:tcPr>
            <w:tcW w:w="9072" w:type="dxa"/>
            <w:tcBorders>
              <w:top w:val="single" w:sz="4" w:space="0" w:color="auto"/>
              <w:left w:val="single" w:sz="4" w:space="0" w:color="auto"/>
              <w:bottom w:val="single" w:sz="4" w:space="0" w:color="auto"/>
              <w:right w:val="single" w:sz="4" w:space="0" w:color="auto"/>
            </w:tcBorders>
            <w:vAlign w:val="center"/>
            <w:hideMark/>
          </w:tcPr>
          <w:p w14:paraId="40477B55" w14:textId="77777777" w:rsidR="00C258AA" w:rsidRDefault="00C258AA">
            <w:pPr>
              <w:rPr>
                <w:sz w:val="20"/>
                <w:szCs w:val="20"/>
              </w:rPr>
            </w:pPr>
            <w:r>
              <w:rPr>
                <w:sz w:val="20"/>
                <w:szCs w:val="20"/>
              </w:rPr>
              <w:t xml:space="preserve">Закупка товаров, работ и услуг для обеспечения государственных (муниципальных) нужд </w:t>
            </w:r>
          </w:p>
        </w:tc>
        <w:tc>
          <w:tcPr>
            <w:tcW w:w="1426" w:type="dxa"/>
            <w:tcBorders>
              <w:top w:val="single" w:sz="4" w:space="0" w:color="auto"/>
              <w:left w:val="single" w:sz="4" w:space="0" w:color="auto"/>
              <w:bottom w:val="single" w:sz="4" w:space="0" w:color="auto"/>
              <w:right w:val="single" w:sz="4" w:space="0" w:color="auto"/>
            </w:tcBorders>
            <w:vAlign w:val="bottom"/>
            <w:hideMark/>
          </w:tcPr>
          <w:p w14:paraId="115332FD" w14:textId="77777777" w:rsidR="00C258AA" w:rsidRDefault="00C258AA">
            <w:pPr>
              <w:jc w:val="center"/>
              <w:rPr>
                <w:sz w:val="20"/>
                <w:szCs w:val="20"/>
              </w:rPr>
            </w:pPr>
            <w:r>
              <w:rPr>
                <w:sz w:val="20"/>
                <w:szCs w:val="20"/>
              </w:rPr>
              <w:t>0600302040</w:t>
            </w:r>
          </w:p>
        </w:tc>
        <w:tc>
          <w:tcPr>
            <w:tcW w:w="0" w:type="auto"/>
            <w:tcBorders>
              <w:top w:val="single" w:sz="4" w:space="0" w:color="auto"/>
              <w:left w:val="single" w:sz="4" w:space="0" w:color="auto"/>
              <w:bottom w:val="single" w:sz="4" w:space="0" w:color="auto"/>
              <w:right w:val="single" w:sz="4" w:space="0" w:color="auto"/>
            </w:tcBorders>
            <w:vAlign w:val="bottom"/>
            <w:hideMark/>
          </w:tcPr>
          <w:p w14:paraId="3FD7D5D9" w14:textId="77777777" w:rsidR="00C258AA" w:rsidRDefault="00C258AA">
            <w:pPr>
              <w:jc w:val="center"/>
              <w:rPr>
                <w:sz w:val="20"/>
                <w:szCs w:val="20"/>
              </w:rPr>
            </w:pPr>
            <w:r>
              <w:rPr>
                <w:sz w:val="20"/>
                <w:szCs w:val="20"/>
              </w:rPr>
              <w:t>200</w:t>
            </w:r>
          </w:p>
        </w:tc>
        <w:tc>
          <w:tcPr>
            <w:tcW w:w="1706" w:type="dxa"/>
            <w:tcBorders>
              <w:top w:val="single" w:sz="4" w:space="0" w:color="auto"/>
              <w:left w:val="single" w:sz="4" w:space="0" w:color="auto"/>
              <w:bottom w:val="single" w:sz="4" w:space="0" w:color="auto"/>
              <w:right w:val="single" w:sz="4" w:space="0" w:color="auto"/>
            </w:tcBorders>
            <w:vAlign w:val="bottom"/>
            <w:hideMark/>
          </w:tcPr>
          <w:p w14:paraId="5633B9AD" w14:textId="77777777" w:rsidR="00C258AA" w:rsidRDefault="00C258AA">
            <w:pPr>
              <w:jc w:val="center"/>
              <w:rPr>
                <w:sz w:val="20"/>
                <w:szCs w:val="20"/>
              </w:rPr>
            </w:pPr>
            <w:r>
              <w:rPr>
                <w:sz w:val="20"/>
                <w:szCs w:val="20"/>
              </w:rPr>
              <w:t>30,00000</w:t>
            </w:r>
          </w:p>
        </w:tc>
        <w:tc>
          <w:tcPr>
            <w:tcW w:w="1848" w:type="dxa"/>
            <w:tcBorders>
              <w:top w:val="single" w:sz="4" w:space="0" w:color="auto"/>
              <w:left w:val="single" w:sz="4" w:space="0" w:color="auto"/>
              <w:bottom w:val="single" w:sz="4" w:space="0" w:color="auto"/>
              <w:right w:val="single" w:sz="4" w:space="0" w:color="auto"/>
            </w:tcBorders>
            <w:vAlign w:val="bottom"/>
            <w:hideMark/>
          </w:tcPr>
          <w:p w14:paraId="19670581" w14:textId="77777777" w:rsidR="00C258AA" w:rsidRDefault="00C258AA">
            <w:pPr>
              <w:jc w:val="center"/>
              <w:rPr>
                <w:sz w:val="20"/>
                <w:szCs w:val="20"/>
              </w:rPr>
            </w:pPr>
            <w:r>
              <w:rPr>
                <w:sz w:val="20"/>
                <w:szCs w:val="20"/>
              </w:rPr>
              <w:t>30,00000</w:t>
            </w:r>
          </w:p>
        </w:tc>
      </w:tr>
      <w:tr w:rsidR="00C258AA" w14:paraId="2B65AFB7" w14:textId="77777777" w:rsidTr="002D3913">
        <w:trPr>
          <w:gridAfter w:val="1"/>
          <w:wAfter w:w="7" w:type="dxa"/>
          <w:trHeight w:val="284"/>
        </w:trPr>
        <w:tc>
          <w:tcPr>
            <w:tcW w:w="9072" w:type="dxa"/>
            <w:tcBorders>
              <w:top w:val="single" w:sz="4" w:space="0" w:color="auto"/>
              <w:left w:val="single" w:sz="4" w:space="0" w:color="auto"/>
              <w:bottom w:val="single" w:sz="4" w:space="0" w:color="auto"/>
              <w:right w:val="single" w:sz="4" w:space="0" w:color="auto"/>
            </w:tcBorders>
            <w:vAlign w:val="center"/>
            <w:hideMark/>
          </w:tcPr>
          <w:p w14:paraId="75D949BC" w14:textId="77777777" w:rsidR="00C258AA" w:rsidRDefault="00C258AA">
            <w:pPr>
              <w:rPr>
                <w:sz w:val="20"/>
                <w:szCs w:val="20"/>
              </w:rPr>
            </w:pPr>
            <w:r>
              <w:rPr>
                <w:sz w:val="20"/>
                <w:szCs w:val="20"/>
              </w:rPr>
              <w:t>Иные закупки товаров, работ и услуг для обеспечения государственных (муниципальных) нужд</w:t>
            </w:r>
          </w:p>
        </w:tc>
        <w:tc>
          <w:tcPr>
            <w:tcW w:w="1426" w:type="dxa"/>
            <w:tcBorders>
              <w:top w:val="single" w:sz="4" w:space="0" w:color="auto"/>
              <w:left w:val="nil"/>
              <w:bottom w:val="single" w:sz="4" w:space="0" w:color="auto"/>
              <w:right w:val="single" w:sz="4" w:space="0" w:color="auto"/>
            </w:tcBorders>
            <w:vAlign w:val="bottom"/>
            <w:hideMark/>
          </w:tcPr>
          <w:p w14:paraId="2BEEB09A" w14:textId="77777777" w:rsidR="00C258AA" w:rsidRDefault="00C258AA">
            <w:pPr>
              <w:jc w:val="center"/>
              <w:rPr>
                <w:sz w:val="20"/>
                <w:szCs w:val="20"/>
              </w:rPr>
            </w:pPr>
            <w:r>
              <w:rPr>
                <w:sz w:val="20"/>
                <w:szCs w:val="20"/>
              </w:rPr>
              <w:t>0600302040</w:t>
            </w:r>
          </w:p>
        </w:tc>
        <w:tc>
          <w:tcPr>
            <w:tcW w:w="0" w:type="auto"/>
            <w:tcBorders>
              <w:top w:val="single" w:sz="4" w:space="0" w:color="auto"/>
              <w:left w:val="nil"/>
              <w:bottom w:val="single" w:sz="4" w:space="0" w:color="auto"/>
              <w:right w:val="single" w:sz="4" w:space="0" w:color="auto"/>
            </w:tcBorders>
            <w:vAlign w:val="bottom"/>
            <w:hideMark/>
          </w:tcPr>
          <w:p w14:paraId="7EF9CECC" w14:textId="77777777" w:rsidR="00C258AA" w:rsidRDefault="00C258AA">
            <w:pPr>
              <w:jc w:val="center"/>
              <w:rPr>
                <w:sz w:val="20"/>
                <w:szCs w:val="20"/>
              </w:rPr>
            </w:pPr>
            <w:r>
              <w:rPr>
                <w:sz w:val="20"/>
                <w:szCs w:val="20"/>
              </w:rPr>
              <w:t>240</w:t>
            </w:r>
          </w:p>
        </w:tc>
        <w:tc>
          <w:tcPr>
            <w:tcW w:w="1706" w:type="dxa"/>
            <w:tcBorders>
              <w:top w:val="single" w:sz="4" w:space="0" w:color="auto"/>
              <w:left w:val="nil"/>
              <w:bottom w:val="single" w:sz="4" w:space="0" w:color="auto"/>
              <w:right w:val="single" w:sz="4" w:space="0" w:color="auto"/>
            </w:tcBorders>
            <w:vAlign w:val="bottom"/>
            <w:hideMark/>
          </w:tcPr>
          <w:p w14:paraId="507F538E" w14:textId="77777777" w:rsidR="00C258AA" w:rsidRDefault="00C258AA">
            <w:pPr>
              <w:jc w:val="center"/>
              <w:rPr>
                <w:sz w:val="20"/>
                <w:szCs w:val="20"/>
              </w:rPr>
            </w:pPr>
            <w:r>
              <w:rPr>
                <w:sz w:val="20"/>
                <w:szCs w:val="20"/>
              </w:rPr>
              <w:t>30,00000</w:t>
            </w:r>
          </w:p>
        </w:tc>
        <w:tc>
          <w:tcPr>
            <w:tcW w:w="1848" w:type="dxa"/>
            <w:tcBorders>
              <w:top w:val="single" w:sz="4" w:space="0" w:color="auto"/>
              <w:left w:val="nil"/>
              <w:bottom w:val="single" w:sz="4" w:space="0" w:color="auto"/>
              <w:right w:val="single" w:sz="4" w:space="0" w:color="auto"/>
            </w:tcBorders>
            <w:vAlign w:val="bottom"/>
            <w:hideMark/>
          </w:tcPr>
          <w:p w14:paraId="3FB55AB5" w14:textId="77777777" w:rsidR="00C258AA" w:rsidRDefault="00C258AA">
            <w:pPr>
              <w:jc w:val="center"/>
              <w:rPr>
                <w:sz w:val="20"/>
                <w:szCs w:val="20"/>
              </w:rPr>
            </w:pPr>
            <w:r>
              <w:rPr>
                <w:sz w:val="20"/>
                <w:szCs w:val="20"/>
              </w:rPr>
              <w:t>30,00000</w:t>
            </w:r>
          </w:p>
        </w:tc>
      </w:tr>
      <w:tr w:rsidR="00C258AA" w14:paraId="3B999296" w14:textId="77777777" w:rsidTr="002D3913">
        <w:trPr>
          <w:gridAfter w:val="1"/>
          <w:wAfter w:w="7" w:type="dxa"/>
          <w:trHeight w:val="284"/>
        </w:trPr>
        <w:tc>
          <w:tcPr>
            <w:tcW w:w="9072" w:type="dxa"/>
            <w:tcBorders>
              <w:top w:val="nil"/>
              <w:left w:val="single" w:sz="4" w:space="0" w:color="auto"/>
              <w:bottom w:val="single" w:sz="4" w:space="0" w:color="auto"/>
              <w:right w:val="single" w:sz="4" w:space="0" w:color="auto"/>
            </w:tcBorders>
            <w:vAlign w:val="bottom"/>
            <w:hideMark/>
          </w:tcPr>
          <w:p w14:paraId="7712D0C6" w14:textId="77777777" w:rsidR="00C258AA" w:rsidRDefault="00C258AA">
            <w:pPr>
              <w:rPr>
                <w:sz w:val="20"/>
                <w:szCs w:val="20"/>
              </w:rPr>
            </w:pPr>
            <w:r>
              <w:rPr>
                <w:sz w:val="20"/>
                <w:szCs w:val="20"/>
              </w:rPr>
              <w:t>Основное мероприятие "Дополнительное пенсионное обеспечение за выслугу лет"</w:t>
            </w:r>
          </w:p>
        </w:tc>
        <w:tc>
          <w:tcPr>
            <w:tcW w:w="1426" w:type="dxa"/>
            <w:tcBorders>
              <w:top w:val="nil"/>
              <w:left w:val="nil"/>
              <w:bottom w:val="single" w:sz="4" w:space="0" w:color="auto"/>
              <w:right w:val="single" w:sz="4" w:space="0" w:color="auto"/>
            </w:tcBorders>
            <w:vAlign w:val="bottom"/>
            <w:hideMark/>
          </w:tcPr>
          <w:p w14:paraId="27E03F35" w14:textId="77777777" w:rsidR="00C258AA" w:rsidRDefault="00C258AA">
            <w:pPr>
              <w:jc w:val="center"/>
              <w:rPr>
                <w:sz w:val="20"/>
                <w:szCs w:val="20"/>
              </w:rPr>
            </w:pPr>
            <w:r>
              <w:rPr>
                <w:sz w:val="20"/>
                <w:szCs w:val="20"/>
              </w:rPr>
              <w:t>0600200000</w:t>
            </w:r>
          </w:p>
        </w:tc>
        <w:tc>
          <w:tcPr>
            <w:tcW w:w="0" w:type="auto"/>
            <w:tcBorders>
              <w:top w:val="nil"/>
              <w:left w:val="nil"/>
              <w:bottom w:val="single" w:sz="4" w:space="0" w:color="auto"/>
              <w:right w:val="single" w:sz="4" w:space="0" w:color="auto"/>
            </w:tcBorders>
            <w:vAlign w:val="bottom"/>
            <w:hideMark/>
          </w:tcPr>
          <w:p w14:paraId="60E590B8" w14:textId="77777777" w:rsidR="00C258AA" w:rsidRDefault="00C258AA">
            <w:pPr>
              <w:jc w:val="center"/>
              <w:rPr>
                <w:b/>
                <w:bCs/>
                <w:sz w:val="20"/>
                <w:szCs w:val="20"/>
              </w:rPr>
            </w:pPr>
            <w:r>
              <w:rPr>
                <w:b/>
                <w:bCs/>
                <w:sz w:val="20"/>
                <w:szCs w:val="20"/>
              </w:rPr>
              <w:t> </w:t>
            </w:r>
          </w:p>
        </w:tc>
        <w:tc>
          <w:tcPr>
            <w:tcW w:w="1706" w:type="dxa"/>
            <w:tcBorders>
              <w:top w:val="nil"/>
              <w:left w:val="nil"/>
              <w:bottom w:val="single" w:sz="4" w:space="0" w:color="auto"/>
              <w:right w:val="single" w:sz="4" w:space="0" w:color="auto"/>
            </w:tcBorders>
            <w:vAlign w:val="bottom"/>
            <w:hideMark/>
          </w:tcPr>
          <w:p w14:paraId="61EDD316" w14:textId="77777777" w:rsidR="00C258AA" w:rsidRDefault="00C258AA">
            <w:pPr>
              <w:jc w:val="center"/>
              <w:rPr>
                <w:sz w:val="20"/>
                <w:szCs w:val="20"/>
              </w:rPr>
            </w:pPr>
            <w:r>
              <w:rPr>
                <w:sz w:val="20"/>
                <w:szCs w:val="20"/>
              </w:rPr>
              <w:t>540,00000</w:t>
            </w:r>
          </w:p>
        </w:tc>
        <w:tc>
          <w:tcPr>
            <w:tcW w:w="1848" w:type="dxa"/>
            <w:tcBorders>
              <w:top w:val="nil"/>
              <w:left w:val="nil"/>
              <w:bottom w:val="single" w:sz="4" w:space="0" w:color="auto"/>
              <w:right w:val="single" w:sz="4" w:space="0" w:color="auto"/>
            </w:tcBorders>
            <w:vAlign w:val="bottom"/>
            <w:hideMark/>
          </w:tcPr>
          <w:p w14:paraId="7BC7D093" w14:textId="77777777" w:rsidR="00C258AA" w:rsidRDefault="00C258AA">
            <w:pPr>
              <w:jc w:val="center"/>
              <w:rPr>
                <w:sz w:val="20"/>
                <w:szCs w:val="20"/>
              </w:rPr>
            </w:pPr>
            <w:r>
              <w:rPr>
                <w:sz w:val="20"/>
                <w:szCs w:val="20"/>
              </w:rPr>
              <w:t>540,00000</w:t>
            </w:r>
          </w:p>
        </w:tc>
      </w:tr>
      <w:tr w:rsidR="00C258AA" w14:paraId="5A197C08" w14:textId="77777777" w:rsidTr="002D3913">
        <w:trPr>
          <w:gridAfter w:val="1"/>
          <w:wAfter w:w="7" w:type="dxa"/>
          <w:trHeight w:val="284"/>
        </w:trPr>
        <w:tc>
          <w:tcPr>
            <w:tcW w:w="9072" w:type="dxa"/>
            <w:tcBorders>
              <w:top w:val="nil"/>
              <w:left w:val="single" w:sz="4" w:space="0" w:color="auto"/>
              <w:bottom w:val="single" w:sz="4" w:space="0" w:color="auto"/>
              <w:right w:val="single" w:sz="4" w:space="0" w:color="auto"/>
            </w:tcBorders>
            <w:vAlign w:val="bottom"/>
            <w:hideMark/>
          </w:tcPr>
          <w:p w14:paraId="0D994FA6" w14:textId="77777777" w:rsidR="00C258AA" w:rsidRDefault="00C258AA">
            <w:pPr>
              <w:rPr>
                <w:sz w:val="20"/>
                <w:szCs w:val="20"/>
              </w:rPr>
            </w:pPr>
            <w:r>
              <w:rPr>
                <w:sz w:val="20"/>
                <w:szCs w:val="20"/>
              </w:rPr>
              <w:t>Социальное обеспечение и иные выплаты населению</w:t>
            </w:r>
          </w:p>
        </w:tc>
        <w:tc>
          <w:tcPr>
            <w:tcW w:w="1426" w:type="dxa"/>
            <w:tcBorders>
              <w:top w:val="nil"/>
              <w:left w:val="nil"/>
              <w:bottom w:val="single" w:sz="4" w:space="0" w:color="auto"/>
              <w:right w:val="single" w:sz="4" w:space="0" w:color="auto"/>
            </w:tcBorders>
            <w:vAlign w:val="bottom"/>
            <w:hideMark/>
          </w:tcPr>
          <w:p w14:paraId="4D914DE6" w14:textId="77777777" w:rsidR="00C258AA" w:rsidRDefault="00C258AA">
            <w:pPr>
              <w:jc w:val="center"/>
              <w:rPr>
                <w:sz w:val="20"/>
                <w:szCs w:val="20"/>
              </w:rPr>
            </w:pPr>
            <w:r>
              <w:rPr>
                <w:sz w:val="20"/>
                <w:szCs w:val="20"/>
              </w:rPr>
              <w:t>0600220903</w:t>
            </w:r>
          </w:p>
        </w:tc>
        <w:tc>
          <w:tcPr>
            <w:tcW w:w="0" w:type="auto"/>
            <w:tcBorders>
              <w:top w:val="nil"/>
              <w:left w:val="nil"/>
              <w:bottom w:val="single" w:sz="4" w:space="0" w:color="auto"/>
              <w:right w:val="single" w:sz="4" w:space="0" w:color="auto"/>
            </w:tcBorders>
            <w:vAlign w:val="bottom"/>
            <w:hideMark/>
          </w:tcPr>
          <w:p w14:paraId="5A664C0A" w14:textId="77777777" w:rsidR="00C258AA" w:rsidRDefault="00C258AA">
            <w:pPr>
              <w:jc w:val="center"/>
              <w:rPr>
                <w:b/>
                <w:bCs/>
                <w:sz w:val="20"/>
                <w:szCs w:val="20"/>
              </w:rPr>
            </w:pPr>
            <w:r>
              <w:rPr>
                <w:b/>
                <w:bCs/>
                <w:sz w:val="20"/>
                <w:szCs w:val="20"/>
              </w:rPr>
              <w:t> </w:t>
            </w:r>
          </w:p>
        </w:tc>
        <w:tc>
          <w:tcPr>
            <w:tcW w:w="1706" w:type="dxa"/>
            <w:tcBorders>
              <w:top w:val="nil"/>
              <w:left w:val="nil"/>
              <w:bottom w:val="single" w:sz="4" w:space="0" w:color="auto"/>
              <w:right w:val="single" w:sz="4" w:space="0" w:color="auto"/>
            </w:tcBorders>
            <w:vAlign w:val="bottom"/>
            <w:hideMark/>
          </w:tcPr>
          <w:p w14:paraId="21801385" w14:textId="77777777" w:rsidR="00C258AA" w:rsidRDefault="00C258AA">
            <w:pPr>
              <w:jc w:val="center"/>
              <w:rPr>
                <w:sz w:val="20"/>
                <w:szCs w:val="20"/>
              </w:rPr>
            </w:pPr>
            <w:r>
              <w:rPr>
                <w:sz w:val="20"/>
                <w:szCs w:val="20"/>
              </w:rPr>
              <w:t>540,00000</w:t>
            </w:r>
          </w:p>
        </w:tc>
        <w:tc>
          <w:tcPr>
            <w:tcW w:w="1848" w:type="dxa"/>
            <w:tcBorders>
              <w:top w:val="nil"/>
              <w:left w:val="nil"/>
              <w:bottom w:val="single" w:sz="4" w:space="0" w:color="auto"/>
              <w:right w:val="single" w:sz="4" w:space="0" w:color="auto"/>
            </w:tcBorders>
            <w:vAlign w:val="bottom"/>
            <w:hideMark/>
          </w:tcPr>
          <w:p w14:paraId="4979A0C5" w14:textId="77777777" w:rsidR="00C258AA" w:rsidRDefault="00C258AA">
            <w:pPr>
              <w:jc w:val="center"/>
              <w:rPr>
                <w:sz w:val="20"/>
                <w:szCs w:val="20"/>
              </w:rPr>
            </w:pPr>
            <w:r>
              <w:rPr>
                <w:sz w:val="20"/>
                <w:szCs w:val="20"/>
              </w:rPr>
              <w:t>540,00000</w:t>
            </w:r>
          </w:p>
        </w:tc>
      </w:tr>
      <w:tr w:rsidR="00C258AA" w14:paraId="1E373274" w14:textId="77777777" w:rsidTr="002D3913">
        <w:trPr>
          <w:gridAfter w:val="1"/>
          <w:wAfter w:w="7" w:type="dxa"/>
          <w:trHeight w:val="284"/>
        </w:trPr>
        <w:tc>
          <w:tcPr>
            <w:tcW w:w="9072" w:type="dxa"/>
            <w:tcBorders>
              <w:top w:val="nil"/>
              <w:left w:val="single" w:sz="4" w:space="0" w:color="auto"/>
              <w:bottom w:val="single" w:sz="4" w:space="0" w:color="auto"/>
              <w:right w:val="single" w:sz="4" w:space="0" w:color="auto"/>
            </w:tcBorders>
            <w:vAlign w:val="bottom"/>
            <w:hideMark/>
          </w:tcPr>
          <w:p w14:paraId="1EB83046" w14:textId="77777777" w:rsidR="00C258AA" w:rsidRDefault="00C258AA">
            <w:pPr>
              <w:rPr>
                <w:sz w:val="20"/>
                <w:szCs w:val="20"/>
              </w:rPr>
            </w:pPr>
            <w:r>
              <w:rPr>
                <w:sz w:val="20"/>
                <w:szCs w:val="20"/>
              </w:rPr>
              <w:t>Социальное обеспечение и иные выплаты населению</w:t>
            </w:r>
          </w:p>
        </w:tc>
        <w:tc>
          <w:tcPr>
            <w:tcW w:w="1426" w:type="dxa"/>
            <w:tcBorders>
              <w:top w:val="nil"/>
              <w:left w:val="nil"/>
              <w:bottom w:val="single" w:sz="4" w:space="0" w:color="auto"/>
              <w:right w:val="single" w:sz="4" w:space="0" w:color="auto"/>
            </w:tcBorders>
            <w:vAlign w:val="bottom"/>
            <w:hideMark/>
          </w:tcPr>
          <w:p w14:paraId="1B20C074" w14:textId="77777777" w:rsidR="00C258AA" w:rsidRDefault="00C258AA">
            <w:pPr>
              <w:jc w:val="center"/>
              <w:rPr>
                <w:sz w:val="20"/>
                <w:szCs w:val="20"/>
              </w:rPr>
            </w:pPr>
            <w:r>
              <w:rPr>
                <w:sz w:val="20"/>
                <w:szCs w:val="20"/>
              </w:rPr>
              <w:t>0600220903</w:t>
            </w:r>
          </w:p>
        </w:tc>
        <w:tc>
          <w:tcPr>
            <w:tcW w:w="0" w:type="auto"/>
            <w:tcBorders>
              <w:top w:val="nil"/>
              <w:left w:val="nil"/>
              <w:bottom w:val="single" w:sz="4" w:space="0" w:color="auto"/>
              <w:right w:val="single" w:sz="4" w:space="0" w:color="auto"/>
            </w:tcBorders>
            <w:vAlign w:val="bottom"/>
            <w:hideMark/>
          </w:tcPr>
          <w:p w14:paraId="5283DF82" w14:textId="77777777" w:rsidR="00C258AA" w:rsidRDefault="00C258AA">
            <w:pPr>
              <w:jc w:val="center"/>
              <w:rPr>
                <w:sz w:val="20"/>
                <w:szCs w:val="20"/>
              </w:rPr>
            </w:pPr>
            <w:r>
              <w:rPr>
                <w:sz w:val="20"/>
                <w:szCs w:val="20"/>
              </w:rPr>
              <w:t>300</w:t>
            </w:r>
          </w:p>
        </w:tc>
        <w:tc>
          <w:tcPr>
            <w:tcW w:w="1706" w:type="dxa"/>
            <w:tcBorders>
              <w:top w:val="nil"/>
              <w:left w:val="nil"/>
              <w:bottom w:val="single" w:sz="4" w:space="0" w:color="auto"/>
              <w:right w:val="single" w:sz="4" w:space="0" w:color="auto"/>
            </w:tcBorders>
            <w:vAlign w:val="bottom"/>
            <w:hideMark/>
          </w:tcPr>
          <w:p w14:paraId="28224F00" w14:textId="77777777" w:rsidR="00C258AA" w:rsidRDefault="00C258AA">
            <w:pPr>
              <w:jc w:val="center"/>
              <w:rPr>
                <w:sz w:val="20"/>
                <w:szCs w:val="20"/>
              </w:rPr>
            </w:pPr>
            <w:r>
              <w:rPr>
                <w:sz w:val="20"/>
                <w:szCs w:val="20"/>
              </w:rPr>
              <w:t>540,00000</w:t>
            </w:r>
          </w:p>
        </w:tc>
        <w:tc>
          <w:tcPr>
            <w:tcW w:w="1848" w:type="dxa"/>
            <w:tcBorders>
              <w:top w:val="nil"/>
              <w:left w:val="nil"/>
              <w:bottom w:val="single" w:sz="4" w:space="0" w:color="auto"/>
              <w:right w:val="single" w:sz="4" w:space="0" w:color="auto"/>
            </w:tcBorders>
            <w:vAlign w:val="bottom"/>
            <w:hideMark/>
          </w:tcPr>
          <w:p w14:paraId="473D857F" w14:textId="77777777" w:rsidR="00C258AA" w:rsidRDefault="00C258AA">
            <w:pPr>
              <w:jc w:val="center"/>
              <w:rPr>
                <w:sz w:val="20"/>
                <w:szCs w:val="20"/>
              </w:rPr>
            </w:pPr>
            <w:r>
              <w:rPr>
                <w:sz w:val="20"/>
                <w:szCs w:val="20"/>
              </w:rPr>
              <w:t>540,00000</w:t>
            </w:r>
          </w:p>
        </w:tc>
      </w:tr>
      <w:tr w:rsidR="00C258AA" w14:paraId="4EF2E194" w14:textId="77777777" w:rsidTr="002D3913">
        <w:trPr>
          <w:gridAfter w:val="1"/>
          <w:wAfter w:w="7" w:type="dxa"/>
          <w:trHeight w:val="284"/>
        </w:trPr>
        <w:tc>
          <w:tcPr>
            <w:tcW w:w="9072" w:type="dxa"/>
            <w:tcBorders>
              <w:top w:val="nil"/>
              <w:left w:val="single" w:sz="4" w:space="0" w:color="auto"/>
              <w:bottom w:val="single" w:sz="4" w:space="0" w:color="auto"/>
              <w:right w:val="single" w:sz="4" w:space="0" w:color="auto"/>
            </w:tcBorders>
            <w:vAlign w:val="bottom"/>
            <w:hideMark/>
          </w:tcPr>
          <w:p w14:paraId="46975366" w14:textId="77777777" w:rsidR="00C258AA" w:rsidRDefault="00C258AA">
            <w:pPr>
              <w:rPr>
                <w:sz w:val="20"/>
                <w:szCs w:val="20"/>
              </w:rPr>
            </w:pPr>
            <w:r>
              <w:rPr>
                <w:sz w:val="20"/>
                <w:szCs w:val="20"/>
              </w:rPr>
              <w:t>Публичные нормативные социальные выплаты гражданам</w:t>
            </w:r>
          </w:p>
        </w:tc>
        <w:tc>
          <w:tcPr>
            <w:tcW w:w="1426" w:type="dxa"/>
            <w:tcBorders>
              <w:top w:val="nil"/>
              <w:left w:val="nil"/>
              <w:bottom w:val="single" w:sz="4" w:space="0" w:color="auto"/>
              <w:right w:val="single" w:sz="4" w:space="0" w:color="auto"/>
            </w:tcBorders>
            <w:vAlign w:val="bottom"/>
            <w:hideMark/>
          </w:tcPr>
          <w:p w14:paraId="36673FEE" w14:textId="77777777" w:rsidR="00C258AA" w:rsidRDefault="00C258AA">
            <w:pPr>
              <w:jc w:val="center"/>
              <w:rPr>
                <w:sz w:val="20"/>
                <w:szCs w:val="20"/>
              </w:rPr>
            </w:pPr>
            <w:r>
              <w:rPr>
                <w:sz w:val="20"/>
                <w:szCs w:val="20"/>
              </w:rPr>
              <w:t>0600220903</w:t>
            </w:r>
          </w:p>
        </w:tc>
        <w:tc>
          <w:tcPr>
            <w:tcW w:w="0" w:type="auto"/>
            <w:tcBorders>
              <w:top w:val="nil"/>
              <w:left w:val="nil"/>
              <w:bottom w:val="single" w:sz="4" w:space="0" w:color="auto"/>
              <w:right w:val="single" w:sz="4" w:space="0" w:color="auto"/>
            </w:tcBorders>
            <w:vAlign w:val="bottom"/>
            <w:hideMark/>
          </w:tcPr>
          <w:p w14:paraId="320C5911" w14:textId="77777777" w:rsidR="00C258AA" w:rsidRDefault="00C258AA">
            <w:pPr>
              <w:jc w:val="center"/>
              <w:rPr>
                <w:sz w:val="20"/>
                <w:szCs w:val="20"/>
              </w:rPr>
            </w:pPr>
            <w:r>
              <w:rPr>
                <w:sz w:val="20"/>
                <w:szCs w:val="20"/>
              </w:rPr>
              <w:t>310</w:t>
            </w:r>
          </w:p>
        </w:tc>
        <w:tc>
          <w:tcPr>
            <w:tcW w:w="1706" w:type="dxa"/>
            <w:tcBorders>
              <w:top w:val="nil"/>
              <w:left w:val="nil"/>
              <w:bottom w:val="single" w:sz="4" w:space="0" w:color="auto"/>
              <w:right w:val="single" w:sz="4" w:space="0" w:color="auto"/>
            </w:tcBorders>
            <w:vAlign w:val="bottom"/>
            <w:hideMark/>
          </w:tcPr>
          <w:p w14:paraId="1EC19F38" w14:textId="77777777" w:rsidR="00C258AA" w:rsidRDefault="00C258AA">
            <w:pPr>
              <w:jc w:val="center"/>
              <w:rPr>
                <w:sz w:val="20"/>
                <w:szCs w:val="20"/>
              </w:rPr>
            </w:pPr>
            <w:r>
              <w:rPr>
                <w:sz w:val="20"/>
                <w:szCs w:val="20"/>
              </w:rPr>
              <w:t>540,00000</w:t>
            </w:r>
          </w:p>
        </w:tc>
        <w:tc>
          <w:tcPr>
            <w:tcW w:w="1848" w:type="dxa"/>
            <w:tcBorders>
              <w:top w:val="nil"/>
              <w:left w:val="nil"/>
              <w:bottom w:val="single" w:sz="4" w:space="0" w:color="auto"/>
              <w:right w:val="single" w:sz="4" w:space="0" w:color="auto"/>
            </w:tcBorders>
            <w:vAlign w:val="bottom"/>
            <w:hideMark/>
          </w:tcPr>
          <w:p w14:paraId="0505EA1C" w14:textId="77777777" w:rsidR="00C258AA" w:rsidRDefault="00C258AA">
            <w:pPr>
              <w:jc w:val="center"/>
              <w:rPr>
                <w:sz w:val="20"/>
                <w:szCs w:val="20"/>
              </w:rPr>
            </w:pPr>
            <w:r>
              <w:rPr>
                <w:sz w:val="20"/>
                <w:szCs w:val="20"/>
              </w:rPr>
              <w:t>540,00000</w:t>
            </w:r>
          </w:p>
        </w:tc>
      </w:tr>
      <w:tr w:rsidR="00C258AA" w14:paraId="6D6FBAF1" w14:textId="77777777" w:rsidTr="002D3913">
        <w:trPr>
          <w:gridAfter w:val="1"/>
          <w:wAfter w:w="7" w:type="dxa"/>
          <w:trHeight w:val="284"/>
        </w:trPr>
        <w:tc>
          <w:tcPr>
            <w:tcW w:w="9072" w:type="dxa"/>
            <w:tcBorders>
              <w:top w:val="nil"/>
              <w:left w:val="single" w:sz="4" w:space="0" w:color="auto"/>
              <w:bottom w:val="single" w:sz="4" w:space="0" w:color="auto"/>
              <w:right w:val="single" w:sz="4" w:space="0" w:color="auto"/>
            </w:tcBorders>
            <w:vAlign w:val="bottom"/>
            <w:hideMark/>
          </w:tcPr>
          <w:p w14:paraId="56C4C773" w14:textId="77777777" w:rsidR="00C258AA" w:rsidRDefault="00C258AA">
            <w:pPr>
              <w:rPr>
                <w:sz w:val="20"/>
                <w:szCs w:val="20"/>
              </w:rPr>
            </w:pPr>
            <w:r>
              <w:rPr>
                <w:sz w:val="20"/>
                <w:szCs w:val="20"/>
              </w:rPr>
              <w:t>Основное мероприятие " Осуществление выполнения переданных государственных полномочий"</w:t>
            </w:r>
          </w:p>
        </w:tc>
        <w:tc>
          <w:tcPr>
            <w:tcW w:w="1426" w:type="dxa"/>
            <w:tcBorders>
              <w:top w:val="nil"/>
              <w:left w:val="nil"/>
              <w:bottom w:val="single" w:sz="4" w:space="0" w:color="auto"/>
              <w:right w:val="single" w:sz="4" w:space="0" w:color="auto"/>
            </w:tcBorders>
            <w:vAlign w:val="bottom"/>
            <w:hideMark/>
          </w:tcPr>
          <w:p w14:paraId="56247B11" w14:textId="77777777" w:rsidR="00C258AA" w:rsidRDefault="00C258AA">
            <w:pPr>
              <w:jc w:val="center"/>
              <w:rPr>
                <w:sz w:val="20"/>
                <w:szCs w:val="20"/>
              </w:rPr>
            </w:pPr>
            <w:r>
              <w:rPr>
                <w:sz w:val="20"/>
                <w:szCs w:val="20"/>
              </w:rPr>
              <w:t>0600400000</w:t>
            </w:r>
          </w:p>
        </w:tc>
        <w:tc>
          <w:tcPr>
            <w:tcW w:w="0" w:type="auto"/>
            <w:tcBorders>
              <w:top w:val="nil"/>
              <w:left w:val="nil"/>
              <w:bottom w:val="single" w:sz="4" w:space="0" w:color="auto"/>
              <w:right w:val="single" w:sz="4" w:space="0" w:color="auto"/>
            </w:tcBorders>
            <w:vAlign w:val="bottom"/>
            <w:hideMark/>
          </w:tcPr>
          <w:p w14:paraId="5092116B" w14:textId="77777777" w:rsidR="00C258AA" w:rsidRDefault="00C258AA">
            <w:pPr>
              <w:jc w:val="center"/>
              <w:rPr>
                <w:sz w:val="20"/>
                <w:szCs w:val="20"/>
              </w:rPr>
            </w:pPr>
            <w:r>
              <w:rPr>
                <w:sz w:val="20"/>
                <w:szCs w:val="20"/>
              </w:rPr>
              <w:t> </w:t>
            </w:r>
          </w:p>
        </w:tc>
        <w:tc>
          <w:tcPr>
            <w:tcW w:w="1706" w:type="dxa"/>
            <w:tcBorders>
              <w:top w:val="nil"/>
              <w:left w:val="nil"/>
              <w:bottom w:val="single" w:sz="4" w:space="0" w:color="auto"/>
              <w:right w:val="single" w:sz="4" w:space="0" w:color="auto"/>
            </w:tcBorders>
            <w:vAlign w:val="bottom"/>
            <w:hideMark/>
          </w:tcPr>
          <w:p w14:paraId="0EB31256" w14:textId="77777777" w:rsidR="00C258AA" w:rsidRDefault="00C258AA">
            <w:pPr>
              <w:jc w:val="center"/>
              <w:rPr>
                <w:sz w:val="20"/>
                <w:szCs w:val="20"/>
              </w:rPr>
            </w:pPr>
            <w:r>
              <w:rPr>
                <w:sz w:val="20"/>
                <w:szCs w:val="20"/>
              </w:rPr>
              <w:t>240,20000</w:t>
            </w:r>
          </w:p>
        </w:tc>
        <w:tc>
          <w:tcPr>
            <w:tcW w:w="1848" w:type="dxa"/>
            <w:tcBorders>
              <w:top w:val="nil"/>
              <w:left w:val="nil"/>
              <w:bottom w:val="single" w:sz="4" w:space="0" w:color="auto"/>
              <w:right w:val="single" w:sz="4" w:space="0" w:color="auto"/>
            </w:tcBorders>
            <w:vAlign w:val="bottom"/>
            <w:hideMark/>
          </w:tcPr>
          <w:p w14:paraId="06D32644" w14:textId="77777777" w:rsidR="00C258AA" w:rsidRDefault="00C258AA">
            <w:pPr>
              <w:jc w:val="center"/>
              <w:rPr>
                <w:sz w:val="20"/>
                <w:szCs w:val="20"/>
              </w:rPr>
            </w:pPr>
            <w:r>
              <w:rPr>
                <w:sz w:val="20"/>
                <w:szCs w:val="20"/>
              </w:rPr>
              <w:t>240,20000</w:t>
            </w:r>
          </w:p>
        </w:tc>
      </w:tr>
      <w:tr w:rsidR="00C258AA" w14:paraId="0F163246" w14:textId="77777777" w:rsidTr="002D3913">
        <w:trPr>
          <w:gridAfter w:val="1"/>
          <w:wAfter w:w="7" w:type="dxa"/>
          <w:trHeight w:val="284"/>
        </w:trPr>
        <w:tc>
          <w:tcPr>
            <w:tcW w:w="9072" w:type="dxa"/>
            <w:tcBorders>
              <w:top w:val="nil"/>
              <w:left w:val="single" w:sz="4" w:space="0" w:color="auto"/>
              <w:bottom w:val="single" w:sz="4" w:space="0" w:color="auto"/>
              <w:right w:val="single" w:sz="4" w:space="0" w:color="auto"/>
            </w:tcBorders>
            <w:vAlign w:val="bottom"/>
            <w:hideMark/>
          </w:tcPr>
          <w:p w14:paraId="7263B140" w14:textId="77777777" w:rsidR="00C258AA" w:rsidRDefault="00C258AA">
            <w:pPr>
              <w:rPr>
                <w:sz w:val="20"/>
                <w:szCs w:val="20"/>
              </w:rPr>
            </w:pPr>
            <w:r>
              <w:rPr>
                <w:sz w:val="20"/>
                <w:szCs w:val="20"/>
              </w:rPr>
              <w:t>Осуществление переданных полномочий Российской Федерации на государственную регистрацию актов гражданского состояния</w:t>
            </w:r>
          </w:p>
        </w:tc>
        <w:tc>
          <w:tcPr>
            <w:tcW w:w="1426" w:type="dxa"/>
            <w:tcBorders>
              <w:top w:val="nil"/>
              <w:left w:val="nil"/>
              <w:bottom w:val="single" w:sz="4" w:space="0" w:color="auto"/>
              <w:right w:val="single" w:sz="4" w:space="0" w:color="auto"/>
            </w:tcBorders>
            <w:vAlign w:val="bottom"/>
            <w:hideMark/>
          </w:tcPr>
          <w:p w14:paraId="7593CE45" w14:textId="77777777" w:rsidR="00C258AA" w:rsidRDefault="00C258AA">
            <w:pPr>
              <w:jc w:val="center"/>
              <w:rPr>
                <w:sz w:val="20"/>
                <w:szCs w:val="20"/>
              </w:rPr>
            </w:pPr>
            <w:r>
              <w:rPr>
                <w:sz w:val="20"/>
                <w:szCs w:val="20"/>
              </w:rPr>
              <w:t>0600459300</w:t>
            </w:r>
          </w:p>
        </w:tc>
        <w:tc>
          <w:tcPr>
            <w:tcW w:w="0" w:type="auto"/>
            <w:tcBorders>
              <w:top w:val="nil"/>
              <w:left w:val="nil"/>
              <w:bottom w:val="single" w:sz="4" w:space="0" w:color="auto"/>
              <w:right w:val="single" w:sz="4" w:space="0" w:color="auto"/>
            </w:tcBorders>
            <w:vAlign w:val="bottom"/>
            <w:hideMark/>
          </w:tcPr>
          <w:p w14:paraId="425D2E2B" w14:textId="77777777" w:rsidR="00C258AA" w:rsidRDefault="00C258AA">
            <w:pPr>
              <w:jc w:val="center"/>
              <w:rPr>
                <w:sz w:val="20"/>
                <w:szCs w:val="20"/>
              </w:rPr>
            </w:pPr>
            <w:r>
              <w:rPr>
                <w:sz w:val="20"/>
                <w:szCs w:val="20"/>
              </w:rPr>
              <w:t> </w:t>
            </w:r>
          </w:p>
        </w:tc>
        <w:tc>
          <w:tcPr>
            <w:tcW w:w="1706" w:type="dxa"/>
            <w:tcBorders>
              <w:top w:val="nil"/>
              <w:left w:val="nil"/>
              <w:bottom w:val="single" w:sz="4" w:space="0" w:color="auto"/>
              <w:right w:val="single" w:sz="4" w:space="0" w:color="auto"/>
            </w:tcBorders>
            <w:vAlign w:val="bottom"/>
            <w:hideMark/>
          </w:tcPr>
          <w:p w14:paraId="0BC10044" w14:textId="77777777" w:rsidR="00C258AA" w:rsidRDefault="00C258AA">
            <w:pPr>
              <w:jc w:val="center"/>
              <w:rPr>
                <w:sz w:val="20"/>
                <w:szCs w:val="20"/>
              </w:rPr>
            </w:pPr>
            <w:r>
              <w:rPr>
                <w:sz w:val="20"/>
                <w:szCs w:val="20"/>
              </w:rPr>
              <w:t>179,70000</w:t>
            </w:r>
          </w:p>
        </w:tc>
        <w:tc>
          <w:tcPr>
            <w:tcW w:w="1848" w:type="dxa"/>
            <w:tcBorders>
              <w:top w:val="nil"/>
              <w:left w:val="nil"/>
              <w:bottom w:val="single" w:sz="4" w:space="0" w:color="auto"/>
              <w:right w:val="single" w:sz="4" w:space="0" w:color="auto"/>
            </w:tcBorders>
            <w:vAlign w:val="bottom"/>
            <w:hideMark/>
          </w:tcPr>
          <w:p w14:paraId="0633DF9D" w14:textId="77777777" w:rsidR="00C258AA" w:rsidRDefault="00C258AA">
            <w:pPr>
              <w:jc w:val="center"/>
              <w:rPr>
                <w:sz w:val="20"/>
                <w:szCs w:val="20"/>
              </w:rPr>
            </w:pPr>
            <w:r>
              <w:rPr>
                <w:sz w:val="20"/>
                <w:szCs w:val="20"/>
              </w:rPr>
              <w:t>179,70000</w:t>
            </w:r>
          </w:p>
        </w:tc>
      </w:tr>
      <w:tr w:rsidR="00C258AA" w14:paraId="4E6CB6A7" w14:textId="77777777" w:rsidTr="002D3913">
        <w:trPr>
          <w:gridAfter w:val="1"/>
          <w:wAfter w:w="7" w:type="dxa"/>
          <w:trHeight w:val="284"/>
        </w:trPr>
        <w:tc>
          <w:tcPr>
            <w:tcW w:w="9072" w:type="dxa"/>
            <w:tcBorders>
              <w:top w:val="nil"/>
              <w:left w:val="single" w:sz="4" w:space="0" w:color="auto"/>
              <w:bottom w:val="single" w:sz="4" w:space="0" w:color="auto"/>
              <w:right w:val="single" w:sz="4" w:space="0" w:color="auto"/>
            </w:tcBorders>
            <w:vAlign w:val="bottom"/>
            <w:hideMark/>
          </w:tcPr>
          <w:p w14:paraId="61936FA9" w14:textId="77777777" w:rsidR="00C258AA" w:rsidRDefault="00C258AA">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26" w:type="dxa"/>
            <w:tcBorders>
              <w:top w:val="nil"/>
              <w:left w:val="nil"/>
              <w:bottom w:val="single" w:sz="4" w:space="0" w:color="auto"/>
              <w:right w:val="single" w:sz="4" w:space="0" w:color="auto"/>
            </w:tcBorders>
            <w:vAlign w:val="bottom"/>
            <w:hideMark/>
          </w:tcPr>
          <w:p w14:paraId="702F8421" w14:textId="77777777" w:rsidR="00C258AA" w:rsidRDefault="00C258AA">
            <w:pPr>
              <w:jc w:val="center"/>
              <w:rPr>
                <w:sz w:val="20"/>
                <w:szCs w:val="20"/>
              </w:rPr>
            </w:pPr>
            <w:r>
              <w:rPr>
                <w:sz w:val="20"/>
                <w:szCs w:val="20"/>
              </w:rPr>
              <w:t>0600459300</w:t>
            </w:r>
          </w:p>
        </w:tc>
        <w:tc>
          <w:tcPr>
            <w:tcW w:w="0" w:type="auto"/>
            <w:tcBorders>
              <w:top w:val="nil"/>
              <w:left w:val="nil"/>
              <w:bottom w:val="single" w:sz="4" w:space="0" w:color="auto"/>
              <w:right w:val="single" w:sz="4" w:space="0" w:color="auto"/>
            </w:tcBorders>
            <w:vAlign w:val="bottom"/>
            <w:hideMark/>
          </w:tcPr>
          <w:p w14:paraId="69ECC8BE" w14:textId="77777777" w:rsidR="00C258AA" w:rsidRDefault="00C258AA">
            <w:pPr>
              <w:jc w:val="center"/>
              <w:rPr>
                <w:sz w:val="20"/>
                <w:szCs w:val="20"/>
              </w:rPr>
            </w:pPr>
            <w:r>
              <w:rPr>
                <w:sz w:val="20"/>
                <w:szCs w:val="20"/>
              </w:rPr>
              <w:t>100</w:t>
            </w:r>
          </w:p>
        </w:tc>
        <w:tc>
          <w:tcPr>
            <w:tcW w:w="1706" w:type="dxa"/>
            <w:tcBorders>
              <w:top w:val="nil"/>
              <w:left w:val="nil"/>
              <w:bottom w:val="single" w:sz="4" w:space="0" w:color="auto"/>
              <w:right w:val="single" w:sz="4" w:space="0" w:color="auto"/>
            </w:tcBorders>
            <w:vAlign w:val="bottom"/>
            <w:hideMark/>
          </w:tcPr>
          <w:p w14:paraId="3BDE0A73" w14:textId="77777777" w:rsidR="00C258AA" w:rsidRDefault="00C258AA">
            <w:pPr>
              <w:jc w:val="center"/>
              <w:rPr>
                <w:sz w:val="20"/>
                <w:szCs w:val="20"/>
              </w:rPr>
            </w:pPr>
            <w:r>
              <w:rPr>
                <w:sz w:val="20"/>
                <w:szCs w:val="20"/>
              </w:rPr>
              <w:t>95,74000</w:t>
            </w:r>
          </w:p>
        </w:tc>
        <w:tc>
          <w:tcPr>
            <w:tcW w:w="1848" w:type="dxa"/>
            <w:tcBorders>
              <w:top w:val="nil"/>
              <w:left w:val="nil"/>
              <w:bottom w:val="single" w:sz="4" w:space="0" w:color="auto"/>
              <w:right w:val="single" w:sz="4" w:space="0" w:color="auto"/>
            </w:tcBorders>
            <w:vAlign w:val="bottom"/>
            <w:hideMark/>
          </w:tcPr>
          <w:p w14:paraId="5043A70E" w14:textId="77777777" w:rsidR="00C258AA" w:rsidRDefault="00C258AA">
            <w:pPr>
              <w:jc w:val="center"/>
              <w:rPr>
                <w:sz w:val="20"/>
                <w:szCs w:val="20"/>
              </w:rPr>
            </w:pPr>
            <w:r>
              <w:rPr>
                <w:sz w:val="20"/>
                <w:szCs w:val="20"/>
              </w:rPr>
              <w:t>95,74000</w:t>
            </w:r>
          </w:p>
        </w:tc>
      </w:tr>
      <w:tr w:rsidR="00C258AA" w14:paraId="259FB75D" w14:textId="77777777" w:rsidTr="002D3913">
        <w:trPr>
          <w:gridAfter w:val="1"/>
          <w:wAfter w:w="7" w:type="dxa"/>
          <w:trHeight w:val="284"/>
        </w:trPr>
        <w:tc>
          <w:tcPr>
            <w:tcW w:w="9072" w:type="dxa"/>
            <w:tcBorders>
              <w:top w:val="nil"/>
              <w:left w:val="single" w:sz="4" w:space="0" w:color="auto"/>
              <w:bottom w:val="single" w:sz="4" w:space="0" w:color="auto"/>
              <w:right w:val="single" w:sz="4" w:space="0" w:color="auto"/>
            </w:tcBorders>
            <w:vAlign w:val="bottom"/>
            <w:hideMark/>
          </w:tcPr>
          <w:p w14:paraId="3BA7F418" w14:textId="77777777" w:rsidR="00C258AA" w:rsidRDefault="00C258AA">
            <w:pPr>
              <w:rPr>
                <w:sz w:val="20"/>
                <w:szCs w:val="20"/>
              </w:rPr>
            </w:pPr>
            <w:r>
              <w:rPr>
                <w:sz w:val="20"/>
                <w:szCs w:val="20"/>
              </w:rPr>
              <w:t>Расходы на выплаты персоналу государственных (муниципальных) органов</w:t>
            </w:r>
          </w:p>
        </w:tc>
        <w:tc>
          <w:tcPr>
            <w:tcW w:w="1426" w:type="dxa"/>
            <w:tcBorders>
              <w:top w:val="nil"/>
              <w:left w:val="nil"/>
              <w:bottom w:val="single" w:sz="4" w:space="0" w:color="auto"/>
              <w:right w:val="single" w:sz="4" w:space="0" w:color="auto"/>
            </w:tcBorders>
            <w:vAlign w:val="bottom"/>
            <w:hideMark/>
          </w:tcPr>
          <w:p w14:paraId="354C04E0" w14:textId="77777777" w:rsidR="00C258AA" w:rsidRDefault="00C258AA">
            <w:pPr>
              <w:jc w:val="center"/>
              <w:rPr>
                <w:sz w:val="20"/>
                <w:szCs w:val="20"/>
              </w:rPr>
            </w:pPr>
            <w:r>
              <w:rPr>
                <w:sz w:val="20"/>
                <w:szCs w:val="20"/>
              </w:rPr>
              <w:t>0600459300</w:t>
            </w:r>
          </w:p>
        </w:tc>
        <w:tc>
          <w:tcPr>
            <w:tcW w:w="0" w:type="auto"/>
            <w:tcBorders>
              <w:top w:val="nil"/>
              <w:left w:val="nil"/>
              <w:bottom w:val="single" w:sz="4" w:space="0" w:color="auto"/>
              <w:right w:val="single" w:sz="4" w:space="0" w:color="auto"/>
            </w:tcBorders>
            <w:vAlign w:val="bottom"/>
            <w:hideMark/>
          </w:tcPr>
          <w:p w14:paraId="4063DC24" w14:textId="77777777" w:rsidR="00C258AA" w:rsidRDefault="00C258AA">
            <w:pPr>
              <w:jc w:val="center"/>
              <w:rPr>
                <w:sz w:val="20"/>
                <w:szCs w:val="20"/>
              </w:rPr>
            </w:pPr>
            <w:r>
              <w:rPr>
                <w:sz w:val="20"/>
                <w:szCs w:val="20"/>
              </w:rPr>
              <w:t>120</w:t>
            </w:r>
          </w:p>
        </w:tc>
        <w:tc>
          <w:tcPr>
            <w:tcW w:w="1706" w:type="dxa"/>
            <w:tcBorders>
              <w:top w:val="nil"/>
              <w:left w:val="nil"/>
              <w:bottom w:val="single" w:sz="4" w:space="0" w:color="auto"/>
              <w:right w:val="single" w:sz="4" w:space="0" w:color="auto"/>
            </w:tcBorders>
            <w:vAlign w:val="bottom"/>
            <w:hideMark/>
          </w:tcPr>
          <w:p w14:paraId="520137F4" w14:textId="77777777" w:rsidR="00C258AA" w:rsidRDefault="00C258AA">
            <w:pPr>
              <w:jc w:val="center"/>
              <w:rPr>
                <w:sz w:val="20"/>
                <w:szCs w:val="20"/>
              </w:rPr>
            </w:pPr>
            <w:r>
              <w:rPr>
                <w:sz w:val="20"/>
                <w:szCs w:val="20"/>
              </w:rPr>
              <w:t>95,74000</w:t>
            </w:r>
          </w:p>
        </w:tc>
        <w:tc>
          <w:tcPr>
            <w:tcW w:w="1848" w:type="dxa"/>
            <w:tcBorders>
              <w:top w:val="nil"/>
              <w:left w:val="nil"/>
              <w:bottom w:val="single" w:sz="4" w:space="0" w:color="auto"/>
              <w:right w:val="single" w:sz="4" w:space="0" w:color="auto"/>
            </w:tcBorders>
            <w:vAlign w:val="bottom"/>
            <w:hideMark/>
          </w:tcPr>
          <w:p w14:paraId="13CC748B" w14:textId="77777777" w:rsidR="00C258AA" w:rsidRDefault="00C258AA">
            <w:pPr>
              <w:jc w:val="center"/>
              <w:rPr>
                <w:sz w:val="20"/>
                <w:szCs w:val="20"/>
              </w:rPr>
            </w:pPr>
            <w:r>
              <w:rPr>
                <w:sz w:val="20"/>
                <w:szCs w:val="20"/>
              </w:rPr>
              <w:t>95,74000</w:t>
            </w:r>
          </w:p>
        </w:tc>
      </w:tr>
      <w:tr w:rsidR="00C258AA" w14:paraId="70208B3D" w14:textId="77777777" w:rsidTr="002D3913">
        <w:trPr>
          <w:gridAfter w:val="1"/>
          <w:wAfter w:w="7" w:type="dxa"/>
          <w:trHeight w:val="284"/>
        </w:trPr>
        <w:tc>
          <w:tcPr>
            <w:tcW w:w="9072" w:type="dxa"/>
            <w:tcBorders>
              <w:top w:val="nil"/>
              <w:left w:val="single" w:sz="4" w:space="0" w:color="auto"/>
              <w:bottom w:val="single" w:sz="4" w:space="0" w:color="auto"/>
              <w:right w:val="single" w:sz="4" w:space="0" w:color="auto"/>
            </w:tcBorders>
            <w:vAlign w:val="bottom"/>
            <w:hideMark/>
          </w:tcPr>
          <w:p w14:paraId="7B4A2D78" w14:textId="77777777" w:rsidR="00C258AA" w:rsidRDefault="00C258AA">
            <w:pPr>
              <w:rPr>
                <w:sz w:val="20"/>
                <w:szCs w:val="20"/>
              </w:rPr>
            </w:pPr>
            <w:r>
              <w:rPr>
                <w:sz w:val="20"/>
                <w:szCs w:val="20"/>
              </w:rPr>
              <w:t xml:space="preserve">Закупка товаров, работ и услуг для обеспечения государственных (муниципальных) нужд </w:t>
            </w:r>
          </w:p>
        </w:tc>
        <w:tc>
          <w:tcPr>
            <w:tcW w:w="1426" w:type="dxa"/>
            <w:tcBorders>
              <w:top w:val="nil"/>
              <w:left w:val="nil"/>
              <w:bottom w:val="single" w:sz="4" w:space="0" w:color="auto"/>
              <w:right w:val="single" w:sz="4" w:space="0" w:color="auto"/>
            </w:tcBorders>
            <w:vAlign w:val="bottom"/>
            <w:hideMark/>
          </w:tcPr>
          <w:p w14:paraId="67BF47C2" w14:textId="77777777" w:rsidR="00C258AA" w:rsidRDefault="00C258AA">
            <w:pPr>
              <w:jc w:val="center"/>
              <w:rPr>
                <w:sz w:val="20"/>
                <w:szCs w:val="20"/>
              </w:rPr>
            </w:pPr>
            <w:r>
              <w:rPr>
                <w:sz w:val="20"/>
                <w:szCs w:val="20"/>
              </w:rPr>
              <w:t>0600459300</w:t>
            </w:r>
          </w:p>
        </w:tc>
        <w:tc>
          <w:tcPr>
            <w:tcW w:w="0" w:type="auto"/>
            <w:tcBorders>
              <w:top w:val="nil"/>
              <w:left w:val="nil"/>
              <w:bottom w:val="single" w:sz="4" w:space="0" w:color="auto"/>
              <w:right w:val="single" w:sz="4" w:space="0" w:color="auto"/>
            </w:tcBorders>
            <w:vAlign w:val="bottom"/>
            <w:hideMark/>
          </w:tcPr>
          <w:p w14:paraId="3030BE5C" w14:textId="77777777" w:rsidR="00C258AA" w:rsidRDefault="00C258AA">
            <w:pPr>
              <w:jc w:val="center"/>
              <w:rPr>
                <w:sz w:val="20"/>
                <w:szCs w:val="20"/>
              </w:rPr>
            </w:pPr>
            <w:r>
              <w:rPr>
                <w:sz w:val="20"/>
                <w:szCs w:val="20"/>
              </w:rPr>
              <w:t>200</w:t>
            </w:r>
          </w:p>
        </w:tc>
        <w:tc>
          <w:tcPr>
            <w:tcW w:w="1706" w:type="dxa"/>
            <w:tcBorders>
              <w:top w:val="nil"/>
              <w:left w:val="nil"/>
              <w:bottom w:val="single" w:sz="4" w:space="0" w:color="auto"/>
              <w:right w:val="single" w:sz="4" w:space="0" w:color="auto"/>
            </w:tcBorders>
            <w:vAlign w:val="bottom"/>
            <w:hideMark/>
          </w:tcPr>
          <w:p w14:paraId="5903A3F1" w14:textId="77777777" w:rsidR="00C258AA" w:rsidRDefault="00C258AA">
            <w:pPr>
              <w:jc w:val="center"/>
              <w:rPr>
                <w:sz w:val="20"/>
                <w:szCs w:val="20"/>
              </w:rPr>
            </w:pPr>
            <w:r>
              <w:rPr>
                <w:sz w:val="20"/>
                <w:szCs w:val="20"/>
              </w:rPr>
              <w:t>83,96000</w:t>
            </w:r>
          </w:p>
        </w:tc>
        <w:tc>
          <w:tcPr>
            <w:tcW w:w="1848" w:type="dxa"/>
            <w:tcBorders>
              <w:top w:val="nil"/>
              <w:left w:val="nil"/>
              <w:bottom w:val="single" w:sz="4" w:space="0" w:color="auto"/>
              <w:right w:val="single" w:sz="4" w:space="0" w:color="auto"/>
            </w:tcBorders>
            <w:vAlign w:val="bottom"/>
            <w:hideMark/>
          </w:tcPr>
          <w:p w14:paraId="7BB52A31" w14:textId="77777777" w:rsidR="00C258AA" w:rsidRDefault="00C258AA">
            <w:pPr>
              <w:jc w:val="center"/>
              <w:rPr>
                <w:sz w:val="20"/>
                <w:szCs w:val="20"/>
              </w:rPr>
            </w:pPr>
            <w:r>
              <w:rPr>
                <w:sz w:val="20"/>
                <w:szCs w:val="20"/>
              </w:rPr>
              <w:t>83,96000</w:t>
            </w:r>
          </w:p>
        </w:tc>
      </w:tr>
      <w:tr w:rsidR="00C258AA" w14:paraId="4CD52D62" w14:textId="77777777" w:rsidTr="002D3913">
        <w:trPr>
          <w:gridAfter w:val="1"/>
          <w:wAfter w:w="7" w:type="dxa"/>
          <w:trHeight w:val="284"/>
        </w:trPr>
        <w:tc>
          <w:tcPr>
            <w:tcW w:w="9072" w:type="dxa"/>
            <w:tcBorders>
              <w:top w:val="nil"/>
              <w:left w:val="single" w:sz="4" w:space="0" w:color="auto"/>
              <w:bottom w:val="single" w:sz="4" w:space="0" w:color="auto"/>
              <w:right w:val="single" w:sz="4" w:space="0" w:color="auto"/>
            </w:tcBorders>
            <w:vAlign w:val="bottom"/>
            <w:hideMark/>
          </w:tcPr>
          <w:p w14:paraId="2B8AA3AA" w14:textId="77777777" w:rsidR="00C258AA" w:rsidRDefault="00C258AA">
            <w:pPr>
              <w:rPr>
                <w:sz w:val="20"/>
                <w:szCs w:val="20"/>
              </w:rPr>
            </w:pPr>
            <w:r>
              <w:rPr>
                <w:sz w:val="20"/>
                <w:szCs w:val="20"/>
              </w:rPr>
              <w:t>Иные закупки товаров, работ и услуг для обеспечения государственных (муниципальных) нужд</w:t>
            </w:r>
          </w:p>
        </w:tc>
        <w:tc>
          <w:tcPr>
            <w:tcW w:w="1426" w:type="dxa"/>
            <w:tcBorders>
              <w:top w:val="nil"/>
              <w:left w:val="nil"/>
              <w:bottom w:val="single" w:sz="4" w:space="0" w:color="auto"/>
              <w:right w:val="single" w:sz="4" w:space="0" w:color="auto"/>
            </w:tcBorders>
            <w:vAlign w:val="bottom"/>
            <w:hideMark/>
          </w:tcPr>
          <w:p w14:paraId="00B57805" w14:textId="77777777" w:rsidR="00C258AA" w:rsidRDefault="00C258AA">
            <w:pPr>
              <w:jc w:val="center"/>
              <w:rPr>
                <w:sz w:val="20"/>
                <w:szCs w:val="20"/>
              </w:rPr>
            </w:pPr>
            <w:r>
              <w:rPr>
                <w:sz w:val="20"/>
                <w:szCs w:val="20"/>
              </w:rPr>
              <w:t>0600459300</w:t>
            </w:r>
          </w:p>
        </w:tc>
        <w:tc>
          <w:tcPr>
            <w:tcW w:w="0" w:type="auto"/>
            <w:tcBorders>
              <w:top w:val="nil"/>
              <w:left w:val="nil"/>
              <w:bottom w:val="single" w:sz="4" w:space="0" w:color="auto"/>
              <w:right w:val="single" w:sz="4" w:space="0" w:color="auto"/>
            </w:tcBorders>
            <w:vAlign w:val="bottom"/>
            <w:hideMark/>
          </w:tcPr>
          <w:p w14:paraId="4CCA0154" w14:textId="77777777" w:rsidR="00C258AA" w:rsidRDefault="00C258AA">
            <w:pPr>
              <w:jc w:val="center"/>
              <w:rPr>
                <w:sz w:val="20"/>
                <w:szCs w:val="20"/>
              </w:rPr>
            </w:pPr>
            <w:r>
              <w:rPr>
                <w:sz w:val="20"/>
                <w:szCs w:val="20"/>
              </w:rPr>
              <w:t>240</w:t>
            </w:r>
          </w:p>
        </w:tc>
        <w:tc>
          <w:tcPr>
            <w:tcW w:w="1706" w:type="dxa"/>
            <w:tcBorders>
              <w:top w:val="nil"/>
              <w:left w:val="nil"/>
              <w:bottom w:val="single" w:sz="4" w:space="0" w:color="auto"/>
              <w:right w:val="single" w:sz="4" w:space="0" w:color="auto"/>
            </w:tcBorders>
            <w:vAlign w:val="bottom"/>
            <w:hideMark/>
          </w:tcPr>
          <w:p w14:paraId="7CA1BF1E" w14:textId="77777777" w:rsidR="00C258AA" w:rsidRDefault="00C258AA">
            <w:pPr>
              <w:jc w:val="center"/>
              <w:rPr>
                <w:sz w:val="20"/>
                <w:szCs w:val="20"/>
              </w:rPr>
            </w:pPr>
            <w:r>
              <w:rPr>
                <w:sz w:val="20"/>
                <w:szCs w:val="20"/>
              </w:rPr>
              <w:t>83,96000</w:t>
            </w:r>
          </w:p>
        </w:tc>
        <w:tc>
          <w:tcPr>
            <w:tcW w:w="1848" w:type="dxa"/>
            <w:tcBorders>
              <w:top w:val="nil"/>
              <w:left w:val="nil"/>
              <w:bottom w:val="single" w:sz="4" w:space="0" w:color="auto"/>
              <w:right w:val="single" w:sz="4" w:space="0" w:color="auto"/>
            </w:tcBorders>
            <w:vAlign w:val="bottom"/>
            <w:hideMark/>
          </w:tcPr>
          <w:p w14:paraId="642DD1C4" w14:textId="77777777" w:rsidR="00C258AA" w:rsidRDefault="00C258AA">
            <w:pPr>
              <w:jc w:val="center"/>
              <w:rPr>
                <w:sz w:val="20"/>
                <w:szCs w:val="20"/>
              </w:rPr>
            </w:pPr>
            <w:r>
              <w:rPr>
                <w:sz w:val="20"/>
                <w:szCs w:val="20"/>
              </w:rPr>
              <w:t>83,96000</w:t>
            </w:r>
          </w:p>
        </w:tc>
      </w:tr>
      <w:tr w:rsidR="00C258AA" w14:paraId="01381E68" w14:textId="77777777" w:rsidTr="002D3913">
        <w:trPr>
          <w:gridAfter w:val="1"/>
          <w:wAfter w:w="7" w:type="dxa"/>
          <w:trHeight w:val="284"/>
        </w:trPr>
        <w:tc>
          <w:tcPr>
            <w:tcW w:w="9072" w:type="dxa"/>
            <w:tcBorders>
              <w:top w:val="nil"/>
              <w:left w:val="single" w:sz="4" w:space="0" w:color="auto"/>
              <w:bottom w:val="single" w:sz="4" w:space="0" w:color="auto"/>
              <w:right w:val="single" w:sz="4" w:space="0" w:color="auto"/>
            </w:tcBorders>
            <w:vAlign w:val="bottom"/>
            <w:hideMark/>
          </w:tcPr>
          <w:p w14:paraId="293AF8FF" w14:textId="77777777" w:rsidR="00C258AA" w:rsidRDefault="00C258AA">
            <w:pPr>
              <w:rPr>
                <w:sz w:val="20"/>
                <w:szCs w:val="20"/>
              </w:rPr>
            </w:pPr>
            <w:r>
              <w:rPr>
                <w:sz w:val="20"/>
                <w:szCs w:val="20"/>
              </w:rPr>
              <w:t>Осуществление переданных полномочий Российской Федерации на государственную регистрацию актов гражданского состояния за счет средств бюджета Ханты-Мансийского автономного округа - Югры</w:t>
            </w:r>
          </w:p>
        </w:tc>
        <w:tc>
          <w:tcPr>
            <w:tcW w:w="1426" w:type="dxa"/>
            <w:tcBorders>
              <w:top w:val="nil"/>
              <w:left w:val="nil"/>
              <w:bottom w:val="single" w:sz="4" w:space="0" w:color="auto"/>
              <w:right w:val="single" w:sz="4" w:space="0" w:color="auto"/>
            </w:tcBorders>
            <w:vAlign w:val="bottom"/>
            <w:hideMark/>
          </w:tcPr>
          <w:p w14:paraId="566F13CB" w14:textId="77777777" w:rsidR="00C258AA" w:rsidRDefault="00C258AA">
            <w:pPr>
              <w:jc w:val="center"/>
              <w:rPr>
                <w:sz w:val="20"/>
                <w:szCs w:val="20"/>
              </w:rPr>
            </w:pPr>
            <w:r>
              <w:rPr>
                <w:sz w:val="20"/>
                <w:szCs w:val="20"/>
              </w:rPr>
              <w:t>06004D9300</w:t>
            </w:r>
          </w:p>
        </w:tc>
        <w:tc>
          <w:tcPr>
            <w:tcW w:w="0" w:type="auto"/>
            <w:tcBorders>
              <w:top w:val="nil"/>
              <w:left w:val="nil"/>
              <w:bottom w:val="single" w:sz="4" w:space="0" w:color="auto"/>
              <w:right w:val="single" w:sz="4" w:space="0" w:color="auto"/>
            </w:tcBorders>
            <w:vAlign w:val="bottom"/>
            <w:hideMark/>
          </w:tcPr>
          <w:p w14:paraId="7E5745AF" w14:textId="77777777" w:rsidR="00C258AA" w:rsidRDefault="00C258AA">
            <w:pPr>
              <w:jc w:val="center"/>
              <w:rPr>
                <w:sz w:val="20"/>
                <w:szCs w:val="20"/>
              </w:rPr>
            </w:pPr>
            <w:r>
              <w:rPr>
                <w:sz w:val="20"/>
                <w:szCs w:val="20"/>
              </w:rPr>
              <w:t> </w:t>
            </w:r>
          </w:p>
        </w:tc>
        <w:tc>
          <w:tcPr>
            <w:tcW w:w="1706" w:type="dxa"/>
            <w:tcBorders>
              <w:top w:val="nil"/>
              <w:left w:val="nil"/>
              <w:bottom w:val="single" w:sz="4" w:space="0" w:color="auto"/>
              <w:right w:val="single" w:sz="4" w:space="0" w:color="auto"/>
            </w:tcBorders>
            <w:vAlign w:val="bottom"/>
            <w:hideMark/>
          </w:tcPr>
          <w:p w14:paraId="75193CD6" w14:textId="77777777" w:rsidR="00C258AA" w:rsidRDefault="00C258AA">
            <w:pPr>
              <w:jc w:val="center"/>
              <w:rPr>
                <w:sz w:val="20"/>
                <w:szCs w:val="20"/>
              </w:rPr>
            </w:pPr>
            <w:r>
              <w:rPr>
                <w:sz w:val="20"/>
                <w:szCs w:val="20"/>
              </w:rPr>
              <w:t>60,50000</w:t>
            </w:r>
          </w:p>
        </w:tc>
        <w:tc>
          <w:tcPr>
            <w:tcW w:w="1848" w:type="dxa"/>
            <w:tcBorders>
              <w:top w:val="nil"/>
              <w:left w:val="nil"/>
              <w:bottom w:val="single" w:sz="4" w:space="0" w:color="auto"/>
              <w:right w:val="single" w:sz="4" w:space="0" w:color="auto"/>
            </w:tcBorders>
            <w:vAlign w:val="bottom"/>
            <w:hideMark/>
          </w:tcPr>
          <w:p w14:paraId="643FDE18" w14:textId="77777777" w:rsidR="00C258AA" w:rsidRDefault="00C258AA">
            <w:pPr>
              <w:jc w:val="center"/>
              <w:rPr>
                <w:sz w:val="20"/>
                <w:szCs w:val="20"/>
              </w:rPr>
            </w:pPr>
            <w:r>
              <w:rPr>
                <w:sz w:val="20"/>
                <w:szCs w:val="20"/>
              </w:rPr>
              <w:t>60,50000</w:t>
            </w:r>
          </w:p>
        </w:tc>
      </w:tr>
      <w:tr w:rsidR="00C258AA" w14:paraId="7BC18352" w14:textId="77777777" w:rsidTr="002D3913">
        <w:trPr>
          <w:gridAfter w:val="1"/>
          <w:wAfter w:w="7" w:type="dxa"/>
          <w:trHeight w:val="284"/>
        </w:trPr>
        <w:tc>
          <w:tcPr>
            <w:tcW w:w="9072" w:type="dxa"/>
            <w:tcBorders>
              <w:top w:val="nil"/>
              <w:left w:val="single" w:sz="4" w:space="0" w:color="auto"/>
              <w:bottom w:val="single" w:sz="4" w:space="0" w:color="auto"/>
              <w:right w:val="single" w:sz="4" w:space="0" w:color="auto"/>
            </w:tcBorders>
            <w:vAlign w:val="bottom"/>
            <w:hideMark/>
          </w:tcPr>
          <w:p w14:paraId="60F32D88" w14:textId="77777777" w:rsidR="00C258AA" w:rsidRDefault="00C258AA">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26" w:type="dxa"/>
            <w:tcBorders>
              <w:top w:val="nil"/>
              <w:left w:val="nil"/>
              <w:bottom w:val="single" w:sz="4" w:space="0" w:color="auto"/>
              <w:right w:val="single" w:sz="4" w:space="0" w:color="auto"/>
            </w:tcBorders>
            <w:vAlign w:val="bottom"/>
            <w:hideMark/>
          </w:tcPr>
          <w:p w14:paraId="6C26AB9F" w14:textId="77777777" w:rsidR="00C258AA" w:rsidRDefault="00C258AA">
            <w:pPr>
              <w:jc w:val="center"/>
              <w:rPr>
                <w:sz w:val="20"/>
                <w:szCs w:val="20"/>
              </w:rPr>
            </w:pPr>
            <w:r>
              <w:rPr>
                <w:sz w:val="20"/>
                <w:szCs w:val="20"/>
              </w:rPr>
              <w:t>06004D9300</w:t>
            </w:r>
          </w:p>
        </w:tc>
        <w:tc>
          <w:tcPr>
            <w:tcW w:w="0" w:type="auto"/>
            <w:tcBorders>
              <w:top w:val="nil"/>
              <w:left w:val="nil"/>
              <w:bottom w:val="single" w:sz="4" w:space="0" w:color="auto"/>
              <w:right w:val="single" w:sz="4" w:space="0" w:color="auto"/>
            </w:tcBorders>
            <w:vAlign w:val="bottom"/>
            <w:hideMark/>
          </w:tcPr>
          <w:p w14:paraId="2292E9AD" w14:textId="77777777" w:rsidR="00C258AA" w:rsidRDefault="00C258AA">
            <w:pPr>
              <w:jc w:val="center"/>
              <w:rPr>
                <w:sz w:val="20"/>
                <w:szCs w:val="20"/>
              </w:rPr>
            </w:pPr>
            <w:r>
              <w:rPr>
                <w:sz w:val="20"/>
                <w:szCs w:val="20"/>
              </w:rPr>
              <w:t>100</w:t>
            </w:r>
          </w:p>
        </w:tc>
        <w:tc>
          <w:tcPr>
            <w:tcW w:w="1706" w:type="dxa"/>
            <w:tcBorders>
              <w:top w:val="nil"/>
              <w:left w:val="nil"/>
              <w:bottom w:val="single" w:sz="4" w:space="0" w:color="auto"/>
              <w:right w:val="single" w:sz="4" w:space="0" w:color="auto"/>
            </w:tcBorders>
            <w:vAlign w:val="bottom"/>
            <w:hideMark/>
          </w:tcPr>
          <w:p w14:paraId="791B4F83" w14:textId="77777777" w:rsidR="00C258AA" w:rsidRDefault="00C258AA">
            <w:pPr>
              <w:jc w:val="center"/>
              <w:rPr>
                <w:sz w:val="20"/>
                <w:szCs w:val="20"/>
              </w:rPr>
            </w:pPr>
            <w:r>
              <w:rPr>
                <w:sz w:val="20"/>
                <w:szCs w:val="20"/>
              </w:rPr>
              <w:t>60,50000</w:t>
            </w:r>
          </w:p>
        </w:tc>
        <w:tc>
          <w:tcPr>
            <w:tcW w:w="1848" w:type="dxa"/>
            <w:tcBorders>
              <w:top w:val="nil"/>
              <w:left w:val="nil"/>
              <w:bottom w:val="single" w:sz="4" w:space="0" w:color="auto"/>
              <w:right w:val="single" w:sz="4" w:space="0" w:color="auto"/>
            </w:tcBorders>
            <w:vAlign w:val="bottom"/>
            <w:hideMark/>
          </w:tcPr>
          <w:p w14:paraId="27C6413D" w14:textId="77777777" w:rsidR="00C258AA" w:rsidRDefault="00C258AA">
            <w:pPr>
              <w:jc w:val="center"/>
              <w:rPr>
                <w:sz w:val="20"/>
                <w:szCs w:val="20"/>
              </w:rPr>
            </w:pPr>
            <w:r>
              <w:rPr>
                <w:sz w:val="20"/>
                <w:szCs w:val="20"/>
              </w:rPr>
              <w:t>60,50000</w:t>
            </w:r>
          </w:p>
        </w:tc>
      </w:tr>
      <w:tr w:rsidR="00C258AA" w14:paraId="12DC7CF6" w14:textId="77777777" w:rsidTr="002D3913">
        <w:trPr>
          <w:gridAfter w:val="1"/>
          <w:wAfter w:w="7" w:type="dxa"/>
          <w:trHeight w:val="284"/>
        </w:trPr>
        <w:tc>
          <w:tcPr>
            <w:tcW w:w="9072" w:type="dxa"/>
            <w:tcBorders>
              <w:top w:val="nil"/>
              <w:left w:val="single" w:sz="4" w:space="0" w:color="auto"/>
              <w:bottom w:val="single" w:sz="4" w:space="0" w:color="auto"/>
              <w:right w:val="single" w:sz="4" w:space="0" w:color="auto"/>
            </w:tcBorders>
            <w:vAlign w:val="bottom"/>
            <w:hideMark/>
          </w:tcPr>
          <w:p w14:paraId="49D7C98A" w14:textId="77777777" w:rsidR="00C258AA" w:rsidRDefault="00C258AA">
            <w:pPr>
              <w:rPr>
                <w:sz w:val="20"/>
                <w:szCs w:val="20"/>
              </w:rPr>
            </w:pPr>
            <w:r>
              <w:rPr>
                <w:sz w:val="20"/>
                <w:szCs w:val="20"/>
              </w:rPr>
              <w:t>Расходы на выплаты персоналу государственных (муниципальных) органов</w:t>
            </w:r>
          </w:p>
        </w:tc>
        <w:tc>
          <w:tcPr>
            <w:tcW w:w="1426" w:type="dxa"/>
            <w:tcBorders>
              <w:top w:val="nil"/>
              <w:left w:val="nil"/>
              <w:bottom w:val="single" w:sz="4" w:space="0" w:color="auto"/>
              <w:right w:val="single" w:sz="4" w:space="0" w:color="auto"/>
            </w:tcBorders>
            <w:vAlign w:val="bottom"/>
            <w:hideMark/>
          </w:tcPr>
          <w:p w14:paraId="765B8A92" w14:textId="77777777" w:rsidR="00C258AA" w:rsidRDefault="00C258AA">
            <w:pPr>
              <w:jc w:val="center"/>
              <w:rPr>
                <w:sz w:val="20"/>
                <w:szCs w:val="20"/>
              </w:rPr>
            </w:pPr>
            <w:r>
              <w:rPr>
                <w:sz w:val="20"/>
                <w:szCs w:val="20"/>
              </w:rPr>
              <w:t>06004D9300</w:t>
            </w:r>
          </w:p>
        </w:tc>
        <w:tc>
          <w:tcPr>
            <w:tcW w:w="0" w:type="auto"/>
            <w:tcBorders>
              <w:top w:val="nil"/>
              <w:left w:val="nil"/>
              <w:bottom w:val="single" w:sz="4" w:space="0" w:color="auto"/>
              <w:right w:val="single" w:sz="4" w:space="0" w:color="auto"/>
            </w:tcBorders>
            <w:vAlign w:val="bottom"/>
            <w:hideMark/>
          </w:tcPr>
          <w:p w14:paraId="30E00245" w14:textId="77777777" w:rsidR="00C258AA" w:rsidRDefault="00C258AA">
            <w:pPr>
              <w:jc w:val="center"/>
              <w:rPr>
                <w:sz w:val="20"/>
                <w:szCs w:val="20"/>
              </w:rPr>
            </w:pPr>
            <w:r>
              <w:rPr>
                <w:sz w:val="20"/>
                <w:szCs w:val="20"/>
              </w:rPr>
              <w:t>120</w:t>
            </w:r>
          </w:p>
        </w:tc>
        <w:tc>
          <w:tcPr>
            <w:tcW w:w="1706" w:type="dxa"/>
            <w:tcBorders>
              <w:top w:val="nil"/>
              <w:left w:val="nil"/>
              <w:bottom w:val="single" w:sz="4" w:space="0" w:color="auto"/>
              <w:right w:val="single" w:sz="4" w:space="0" w:color="auto"/>
            </w:tcBorders>
            <w:vAlign w:val="bottom"/>
            <w:hideMark/>
          </w:tcPr>
          <w:p w14:paraId="1CC3D507" w14:textId="77777777" w:rsidR="00C258AA" w:rsidRDefault="00C258AA">
            <w:pPr>
              <w:jc w:val="center"/>
              <w:rPr>
                <w:sz w:val="20"/>
                <w:szCs w:val="20"/>
              </w:rPr>
            </w:pPr>
            <w:r>
              <w:rPr>
                <w:sz w:val="20"/>
                <w:szCs w:val="20"/>
              </w:rPr>
              <w:t>60,50000</w:t>
            </w:r>
          </w:p>
        </w:tc>
        <w:tc>
          <w:tcPr>
            <w:tcW w:w="1848" w:type="dxa"/>
            <w:tcBorders>
              <w:top w:val="nil"/>
              <w:left w:val="nil"/>
              <w:bottom w:val="single" w:sz="4" w:space="0" w:color="auto"/>
              <w:right w:val="single" w:sz="4" w:space="0" w:color="auto"/>
            </w:tcBorders>
            <w:vAlign w:val="bottom"/>
            <w:hideMark/>
          </w:tcPr>
          <w:p w14:paraId="1FD03DB8" w14:textId="77777777" w:rsidR="00C258AA" w:rsidRDefault="00C258AA">
            <w:pPr>
              <w:jc w:val="center"/>
              <w:rPr>
                <w:sz w:val="20"/>
                <w:szCs w:val="20"/>
              </w:rPr>
            </w:pPr>
            <w:r>
              <w:rPr>
                <w:sz w:val="20"/>
                <w:szCs w:val="20"/>
              </w:rPr>
              <w:t>60,50000</w:t>
            </w:r>
          </w:p>
        </w:tc>
      </w:tr>
      <w:tr w:rsidR="00C258AA" w14:paraId="28B3F726" w14:textId="77777777" w:rsidTr="002D3913">
        <w:trPr>
          <w:gridAfter w:val="1"/>
          <w:wAfter w:w="7" w:type="dxa"/>
          <w:trHeight w:val="284"/>
        </w:trPr>
        <w:tc>
          <w:tcPr>
            <w:tcW w:w="9072" w:type="dxa"/>
            <w:tcBorders>
              <w:top w:val="nil"/>
              <w:left w:val="single" w:sz="4" w:space="0" w:color="auto"/>
              <w:bottom w:val="single" w:sz="4" w:space="0" w:color="auto"/>
              <w:right w:val="single" w:sz="4" w:space="0" w:color="auto"/>
            </w:tcBorders>
            <w:vAlign w:val="bottom"/>
            <w:hideMark/>
          </w:tcPr>
          <w:p w14:paraId="2FB296ED" w14:textId="77777777" w:rsidR="00C258AA" w:rsidRDefault="00C258AA">
            <w:pPr>
              <w:rPr>
                <w:b/>
                <w:bCs/>
                <w:sz w:val="20"/>
                <w:szCs w:val="20"/>
              </w:rPr>
            </w:pPr>
            <w:r>
              <w:rPr>
                <w:b/>
                <w:bCs/>
                <w:sz w:val="20"/>
                <w:szCs w:val="20"/>
              </w:rPr>
              <w:t>Муниципальная программа "Управление муниципальным имуществом в сельском поселении Салым"</w:t>
            </w:r>
          </w:p>
        </w:tc>
        <w:tc>
          <w:tcPr>
            <w:tcW w:w="1426" w:type="dxa"/>
            <w:tcBorders>
              <w:top w:val="nil"/>
              <w:left w:val="nil"/>
              <w:bottom w:val="single" w:sz="4" w:space="0" w:color="auto"/>
              <w:right w:val="single" w:sz="4" w:space="0" w:color="auto"/>
            </w:tcBorders>
            <w:vAlign w:val="bottom"/>
            <w:hideMark/>
          </w:tcPr>
          <w:p w14:paraId="7154C65B" w14:textId="77777777" w:rsidR="00C258AA" w:rsidRDefault="00C258AA">
            <w:pPr>
              <w:jc w:val="center"/>
              <w:rPr>
                <w:b/>
                <w:bCs/>
                <w:sz w:val="20"/>
                <w:szCs w:val="20"/>
              </w:rPr>
            </w:pPr>
            <w:r>
              <w:rPr>
                <w:b/>
                <w:bCs/>
                <w:sz w:val="20"/>
                <w:szCs w:val="20"/>
              </w:rPr>
              <w:t>0800000000</w:t>
            </w:r>
          </w:p>
        </w:tc>
        <w:tc>
          <w:tcPr>
            <w:tcW w:w="0" w:type="auto"/>
            <w:tcBorders>
              <w:top w:val="nil"/>
              <w:left w:val="nil"/>
              <w:bottom w:val="single" w:sz="4" w:space="0" w:color="auto"/>
              <w:right w:val="single" w:sz="4" w:space="0" w:color="auto"/>
            </w:tcBorders>
            <w:vAlign w:val="bottom"/>
            <w:hideMark/>
          </w:tcPr>
          <w:p w14:paraId="5C4A7D1B" w14:textId="77777777" w:rsidR="00C258AA" w:rsidRDefault="00C258AA">
            <w:pPr>
              <w:jc w:val="center"/>
              <w:rPr>
                <w:b/>
                <w:bCs/>
                <w:sz w:val="20"/>
                <w:szCs w:val="20"/>
              </w:rPr>
            </w:pPr>
            <w:r>
              <w:rPr>
                <w:b/>
                <w:bCs/>
                <w:sz w:val="20"/>
                <w:szCs w:val="20"/>
              </w:rPr>
              <w:t> </w:t>
            </w:r>
          </w:p>
        </w:tc>
        <w:tc>
          <w:tcPr>
            <w:tcW w:w="1706" w:type="dxa"/>
            <w:tcBorders>
              <w:top w:val="nil"/>
              <w:left w:val="nil"/>
              <w:bottom w:val="single" w:sz="4" w:space="0" w:color="auto"/>
              <w:right w:val="single" w:sz="4" w:space="0" w:color="auto"/>
            </w:tcBorders>
            <w:vAlign w:val="bottom"/>
            <w:hideMark/>
          </w:tcPr>
          <w:p w14:paraId="30AE4BF4" w14:textId="77777777" w:rsidR="00C258AA" w:rsidRDefault="00C258AA">
            <w:pPr>
              <w:jc w:val="center"/>
              <w:rPr>
                <w:b/>
                <w:bCs/>
                <w:sz w:val="20"/>
                <w:szCs w:val="20"/>
              </w:rPr>
            </w:pPr>
            <w:r>
              <w:rPr>
                <w:b/>
                <w:bCs/>
                <w:sz w:val="20"/>
                <w:szCs w:val="20"/>
              </w:rPr>
              <w:t>1 620,00000</w:t>
            </w:r>
          </w:p>
        </w:tc>
        <w:tc>
          <w:tcPr>
            <w:tcW w:w="1848" w:type="dxa"/>
            <w:tcBorders>
              <w:top w:val="nil"/>
              <w:left w:val="nil"/>
              <w:bottom w:val="single" w:sz="4" w:space="0" w:color="auto"/>
              <w:right w:val="single" w:sz="4" w:space="0" w:color="auto"/>
            </w:tcBorders>
            <w:vAlign w:val="bottom"/>
            <w:hideMark/>
          </w:tcPr>
          <w:p w14:paraId="29A48CA2" w14:textId="77777777" w:rsidR="00C258AA" w:rsidRDefault="00C258AA">
            <w:pPr>
              <w:jc w:val="center"/>
              <w:rPr>
                <w:b/>
                <w:bCs/>
                <w:sz w:val="20"/>
                <w:szCs w:val="20"/>
              </w:rPr>
            </w:pPr>
            <w:r>
              <w:rPr>
                <w:b/>
                <w:bCs/>
                <w:sz w:val="20"/>
                <w:szCs w:val="20"/>
              </w:rPr>
              <w:t>2 620,00000</w:t>
            </w:r>
          </w:p>
        </w:tc>
      </w:tr>
      <w:tr w:rsidR="00C258AA" w14:paraId="22ABFA1A" w14:textId="77777777" w:rsidTr="002D3913">
        <w:trPr>
          <w:gridAfter w:val="1"/>
          <w:wAfter w:w="7" w:type="dxa"/>
          <w:trHeight w:val="284"/>
        </w:trPr>
        <w:tc>
          <w:tcPr>
            <w:tcW w:w="9072" w:type="dxa"/>
            <w:tcBorders>
              <w:top w:val="nil"/>
              <w:left w:val="single" w:sz="4" w:space="0" w:color="auto"/>
              <w:bottom w:val="single" w:sz="4" w:space="0" w:color="auto"/>
              <w:right w:val="single" w:sz="4" w:space="0" w:color="auto"/>
            </w:tcBorders>
            <w:vAlign w:val="bottom"/>
            <w:hideMark/>
          </w:tcPr>
          <w:p w14:paraId="1B1D2D8C" w14:textId="77777777" w:rsidR="00C258AA" w:rsidRDefault="00C258AA">
            <w:pPr>
              <w:rPr>
                <w:sz w:val="20"/>
                <w:szCs w:val="20"/>
              </w:rPr>
            </w:pPr>
            <w:r>
              <w:rPr>
                <w:sz w:val="20"/>
                <w:szCs w:val="20"/>
              </w:rPr>
              <w:t>Основное мероприятие "Владение, пользование, распоряжение имуществом, находящимся в муниципальной собственности и создание условий, для обеспечения жилыми помещениями граждан"</w:t>
            </w:r>
          </w:p>
        </w:tc>
        <w:tc>
          <w:tcPr>
            <w:tcW w:w="1426" w:type="dxa"/>
            <w:tcBorders>
              <w:top w:val="nil"/>
              <w:left w:val="nil"/>
              <w:bottom w:val="single" w:sz="4" w:space="0" w:color="auto"/>
              <w:right w:val="single" w:sz="4" w:space="0" w:color="auto"/>
            </w:tcBorders>
            <w:vAlign w:val="bottom"/>
            <w:hideMark/>
          </w:tcPr>
          <w:p w14:paraId="496904F0" w14:textId="77777777" w:rsidR="00C258AA" w:rsidRDefault="00C258AA">
            <w:pPr>
              <w:jc w:val="center"/>
              <w:rPr>
                <w:sz w:val="20"/>
                <w:szCs w:val="20"/>
              </w:rPr>
            </w:pPr>
            <w:r>
              <w:rPr>
                <w:sz w:val="20"/>
                <w:szCs w:val="20"/>
              </w:rPr>
              <w:t>0800200000</w:t>
            </w:r>
          </w:p>
        </w:tc>
        <w:tc>
          <w:tcPr>
            <w:tcW w:w="0" w:type="auto"/>
            <w:tcBorders>
              <w:top w:val="nil"/>
              <w:left w:val="nil"/>
              <w:bottom w:val="single" w:sz="4" w:space="0" w:color="auto"/>
              <w:right w:val="single" w:sz="4" w:space="0" w:color="auto"/>
            </w:tcBorders>
            <w:vAlign w:val="bottom"/>
            <w:hideMark/>
          </w:tcPr>
          <w:p w14:paraId="5CEF440D" w14:textId="77777777" w:rsidR="00C258AA" w:rsidRDefault="00C258AA">
            <w:pPr>
              <w:jc w:val="center"/>
              <w:rPr>
                <w:sz w:val="20"/>
                <w:szCs w:val="20"/>
              </w:rPr>
            </w:pPr>
            <w:r>
              <w:rPr>
                <w:sz w:val="20"/>
                <w:szCs w:val="20"/>
              </w:rPr>
              <w:t> </w:t>
            </w:r>
          </w:p>
        </w:tc>
        <w:tc>
          <w:tcPr>
            <w:tcW w:w="1706" w:type="dxa"/>
            <w:tcBorders>
              <w:top w:val="nil"/>
              <w:left w:val="nil"/>
              <w:bottom w:val="single" w:sz="4" w:space="0" w:color="auto"/>
              <w:right w:val="single" w:sz="4" w:space="0" w:color="auto"/>
            </w:tcBorders>
            <w:vAlign w:val="bottom"/>
            <w:hideMark/>
          </w:tcPr>
          <w:p w14:paraId="621290E5" w14:textId="77777777" w:rsidR="00C258AA" w:rsidRDefault="00C258AA">
            <w:pPr>
              <w:jc w:val="center"/>
              <w:rPr>
                <w:sz w:val="20"/>
                <w:szCs w:val="20"/>
              </w:rPr>
            </w:pPr>
            <w:r>
              <w:rPr>
                <w:sz w:val="20"/>
                <w:szCs w:val="20"/>
              </w:rPr>
              <w:t>1 620,00000</w:t>
            </w:r>
          </w:p>
        </w:tc>
        <w:tc>
          <w:tcPr>
            <w:tcW w:w="1848" w:type="dxa"/>
            <w:tcBorders>
              <w:top w:val="nil"/>
              <w:left w:val="nil"/>
              <w:bottom w:val="single" w:sz="4" w:space="0" w:color="auto"/>
              <w:right w:val="single" w:sz="4" w:space="0" w:color="auto"/>
            </w:tcBorders>
            <w:vAlign w:val="bottom"/>
            <w:hideMark/>
          </w:tcPr>
          <w:p w14:paraId="7D4D89CA" w14:textId="77777777" w:rsidR="00C258AA" w:rsidRDefault="00C258AA">
            <w:pPr>
              <w:jc w:val="center"/>
              <w:rPr>
                <w:sz w:val="20"/>
                <w:szCs w:val="20"/>
              </w:rPr>
            </w:pPr>
            <w:r>
              <w:rPr>
                <w:sz w:val="20"/>
                <w:szCs w:val="20"/>
              </w:rPr>
              <w:t>2 620,00000</w:t>
            </w:r>
          </w:p>
        </w:tc>
      </w:tr>
      <w:tr w:rsidR="00C258AA" w14:paraId="61B911D1" w14:textId="77777777" w:rsidTr="002D3913">
        <w:trPr>
          <w:gridAfter w:val="1"/>
          <w:wAfter w:w="7" w:type="dxa"/>
          <w:trHeight w:val="284"/>
        </w:trPr>
        <w:tc>
          <w:tcPr>
            <w:tcW w:w="9072" w:type="dxa"/>
            <w:tcBorders>
              <w:top w:val="nil"/>
              <w:left w:val="single" w:sz="4" w:space="0" w:color="auto"/>
              <w:bottom w:val="single" w:sz="4" w:space="0" w:color="auto"/>
              <w:right w:val="single" w:sz="4" w:space="0" w:color="auto"/>
            </w:tcBorders>
            <w:vAlign w:val="bottom"/>
            <w:hideMark/>
          </w:tcPr>
          <w:p w14:paraId="3AA68AB1" w14:textId="77777777" w:rsidR="00C258AA" w:rsidRDefault="00C258AA">
            <w:pPr>
              <w:rPr>
                <w:sz w:val="20"/>
                <w:szCs w:val="20"/>
              </w:rPr>
            </w:pPr>
            <w:r>
              <w:rPr>
                <w:sz w:val="20"/>
                <w:szCs w:val="20"/>
              </w:rPr>
              <w:t>Реализация мероприятий</w:t>
            </w:r>
          </w:p>
        </w:tc>
        <w:tc>
          <w:tcPr>
            <w:tcW w:w="1426" w:type="dxa"/>
            <w:tcBorders>
              <w:top w:val="nil"/>
              <w:left w:val="nil"/>
              <w:bottom w:val="single" w:sz="4" w:space="0" w:color="auto"/>
              <w:right w:val="single" w:sz="4" w:space="0" w:color="auto"/>
            </w:tcBorders>
            <w:vAlign w:val="bottom"/>
            <w:hideMark/>
          </w:tcPr>
          <w:p w14:paraId="22237A93" w14:textId="77777777" w:rsidR="00C258AA" w:rsidRDefault="00C258AA">
            <w:pPr>
              <w:jc w:val="center"/>
              <w:rPr>
                <w:sz w:val="20"/>
                <w:szCs w:val="20"/>
              </w:rPr>
            </w:pPr>
            <w:r>
              <w:rPr>
                <w:sz w:val="20"/>
                <w:szCs w:val="20"/>
              </w:rPr>
              <w:t>0800299990</w:t>
            </w:r>
          </w:p>
        </w:tc>
        <w:tc>
          <w:tcPr>
            <w:tcW w:w="0" w:type="auto"/>
            <w:tcBorders>
              <w:top w:val="nil"/>
              <w:left w:val="nil"/>
              <w:bottom w:val="single" w:sz="4" w:space="0" w:color="auto"/>
              <w:right w:val="single" w:sz="4" w:space="0" w:color="auto"/>
            </w:tcBorders>
            <w:vAlign w:val="bottom"/>
            <w:hideMark/>
          </w:tcPr>
          <w:p w14:paraId="46221DD0" w14:textId="77777777" w:rsidR="00C258AA" w:rsidRDefault="00C258AA">
            <w:pPr>
              <w:jc w:val="center"/>
              <w:rPr>
                <w:sz w:val="20"/>
                <w:szCs w:val="20"/>
              </w:rPr>
            </w:pPr>
            <w:r>
              <w:rPr>
                <w:sz w:val="20"/>
                <w:szCs w:val="20"/>
              </w:rPr>
              <w:t> </w:t>
            </w:r>
          </w:p>
        </w:tc>
        <w:tc>
          <w:tcPr>
            <w:tcW w:w="1706" w:type="dxa"/>
            <w:tcBorders>
              <w:top w:val="nil"/>
              <w:left w:val="nil"/>
              <w:bottom w:val="single" w:sz="4" w:space="0" w:color="auto"/>
              <w:right w:val="single" w:sz="4" w:space="0" w:color="auto"/>
            </w:tcBorders>
            <w:vAlign w:val="bottom"/>
            <w:hideMark/>
          </w:tcPr>
          <w:p w14:paraId="25DE882F" w14:textId="77777777" w:rsidR="00C258AA" w:rsidRDefault="00C258AA">
            <w:pPr>
              <w:jc w:val="center"/>
              <w:rPr>
                <w:sz w:val="20"/>
                <w:szCs w:val="20"/>
              </w:rPr>
            </w:pPr>
            <w:r>
              <w:rPr>
                <w:sz w:val="20"/>
                <w:szCs w:val="20"/>
              </w:rPr>
              <w:t>1 620,00000</w:t>
            </w:r>
          </w:p>
        </w:tc>
        <w:tc>
          <w:tcPr>
            <w:tcW w:w="1848" w:type="dxa"/>
            <w:tcBorders>
              <w:top w:val="nil"/>
              <w:left w:val="nil"/>
              <w:bottom w:val="single" w:sz="4" w:space="0" w:color="auto"/>
              <w:right w:val="single" w:sz="4" w:space="0" w:color="auto"/>
            </w:tcBorders>
            <w:vAlign w:val="bottom"/>
            <w:hideMark/>
          </w:tcPr>
          <w:p w14:paraId="651B41D2" w14:textId="77777777" w:rsidR="00C258AA" w:rsidRDefault="00C258AA">
            <w:pPr>
              <w:jc w:val="center"/>
              <w:rPr>
                <w:sz w:val="20"/>
                <w:szCs w:val="20"/>
              </w:rPr>
            </w:pPr>
            <w:r>
              <w:rPr>
                <w:sz w:val="20"/>
                <w:szCs w:val="20"/>
              </w:rPr>
              <w:t>2 620,00000</w:t>
            </w:r>
          </w:p>
        </w:tc>
      </w:tr>
      <w:tr w:rsidR="00C258AA" w14:paraId="1BD9B9FC" w14:textId="77777777" w:rsidTr="002D3913">
        <w:trPr>
          <w:gridAfter w:val="1"/>
          <w:wAfter w:w="7" w:type="dxa"/>
          <w:trHeight w:val="284"/>
        </w:trPr>
        <w:tc>
          <w:tcPr>
            <w:tcW w:w="9072" w:type="dxa"/>
            <w:tcBorders>
              <w:top w:val="nil"/>
              <w:left w:val="single" w:sz="4" w:space="0" w:color="auto"/>
              <w:bottom w:val="single" w:sz="4" w:space="0" w:color="auto"/>
              <w:right w:val="single" w:sz="4" w:space="0" w:color="auto"/>
            </w:tcBorders>
            <w:vAlign w:val="bottom"/>
            <w:hideMark/>
          </w:tcPr>
          <w:p w14:paraId="13ED7AC9" w14:textId="77777777" w:rsidR="00C258AA" w:rsidRDefault="00C258AA">
            <w:pPr>
              <w:rPr>
                <w:sz w:val="20"/>
                <w:szCs w:val="20"/>
              </w:rPr>
            </w:pPr>
            <w:r>
              <w:rPr>
                <w:sz w:val="20"/>
                <w:szCs w:val="20"/>
              </w:rPr>
              <w:t xml:space="preserve">Закупка товаров, работ и услуг для обеспечения государственных (муниципальных) нужд </w:t>
            </w:r>
          </w:p>
        </w:tc>
        <w:tc>
          <w:tcPr>
            <w:tcW w:w="1426" w:type="dxa"/>
            <w:tcBorders>
              <w:top w:val="nil"/>
              <w:left w:val="nil"/>
              <w:bottom w:val="single" w:sz="4" w:space="0" w:color="auto"/>
              <w:right w:val="single" w:sz="4" w:space="0" w:color="auto"/>
            </w:tcBorders>
            <w:vAlign w:val="bottom"/>
            <w:hideMark/>
          </w:tcPr>
          <w:p w14:paraId="188C2E2A" w14:textId="77777777" w:rsidR="00C258AA" w:rsidRDefault="00C258AA">
            <w:pPr>
              <w:jc w:val="center"/>
              <w:rPr>
                <w:sz w:val="20"/>
                <w:szCs w:val="20"/>
              </w:rPr>
            </w:pPr>
            <w:r>
              <w:rPr>
                <w:sz w:val="20"/>
                <w:szCs w:val="20"/>
              </w:rPr>
              <w:t>0800299990</w:t>
            </w:r>
          </w:p>
        </w:tc>
        <w:tc>
          <w:tcPr>
            <w:tcW w:w="0" w:type="auto"/>
            <w:tcBorders>
              <w:top w:val="nil"/>
              <w:left w:val="nil"/>
              <w:bottom w:val="single" w:sz="4" w:space="0" w:color="auto"/>
              <w:right w:val="single" w:sz="4" w:space="0" w:color="auto"/>
            </w:tcBorders>
            <w:vAlign w:val="bottom"/>
            <w:hideMark/>
          </w:tcPr>
          <w:p w14:paraId="54D3BD20" w14:textId="77777777" w:rsidR="00C258AA" w:rsidRDefault="00C258AA">
            <w:pPr>
              <w:jc w:val="center"/>
              <w:rPr>
                <w:sz w:val="20"/>
                <w:szCs w:val="20"/>
              </w:rPr>
            </w:pPr>
            <w:r>
              <w:rPr>
                <w:sz w:val="20"/>
                <w:szCs w:val="20"/>
              </w:rPr>
              <w:t>200</w:t>
            </w:r>
          </w:p>
        </w:tc>
        <w:tc>
          <w:tcPr>
            <w:tcW w:w="1706" w:type="dxa"/>
            <w:tcBorders>
              <w:top w:val="nil"/>
              <w:left w:val="nil"/>
              <w:bottom w:val="single" w:sz="4" w:space="0" w:color="auto"/>
              <w:right w:val="single" w:sz="4" w:space="0" w:color="auto"/>
            </w:tcBorders>
            <w:vAlign w:val="bottom"/>
            <w:hideMark/>
          </w:tcPr>
          <w:p w14:paraId="5A0B537C" w14:textId="77777777" w:rsidR="00C258AA" w:rsidRDefault="00C258AA">
            <w:pPr>
              <w:jc w:val="center"/>
              <w:rPr>
                <w:sz w:val="20"/>
                <w:szCs w:val="20"/>
              </w:rPr>
            </w:pPr>
            <w:r>
              <w:rPr>
                <w:sz w:val="20"/>
                <w:szCs w:val="20"/>
              </w:rPr>
              <w:t>1 620,00000</w:t>
            </w:r>
          </w:p>
        </w:tc>
        <w:tc>
          <w:tcPr>
            <w:tcW w:w="1848" w:type="dxa"/>
            <w:tcBorders>
              <w:top w:val="nil"/>
              <w:left w:val="nil"/>
              <w:bottom w:val="single" w:sz="4" w:space="0" w:color="auto"/>
              <w:right w:val="single" w:sz="4" w:space="0" w:color="auto"/>
            </w:tcBorders>
            <w:vAlign w:val="bottom"/>
            <w:hideMark/>
          </w:tcPr>
          <w:p w14:paraId="7F8E943C" w14:textId="77777777" w:rsidR="00C258AA" w:rsidRDefault="00C258AA">
            <w:pPr>
              <w:jc w:val="center"/>
              <w:rPr>
                <w:sz w:val="20"/>
                <w:szCs w:val="20"/>
              </w:rPr>
            </w:pPr>
            <w:r>
              <w:rPr>
                <w:sz w:val="20"/>
                <w:szCs w:val="20"/>
              </w:rPr>
              <w:t>2 620,00000</w:t>
            </w:r>
          </w:p>
        </w:tc>
      </w:tr>
      <w:tr w:rsidR="00C258AA" w14:paraId="2A0AA9CC" w14:textId="77777777" w:rsidTr="002D3913">
        <w:trPr>
          <w:gridAfter w:val="1"/>
          <w:wAfter w:w="7" w:type="dxa"/>
          <w:trHeight w:val="284"/>
        </w:trPr>
        <w:tc>
          <w:tcPr>
            <w:tcW w:w="9072" w:type="dxa"/>
            <w:tcBorders>
              <w:top w:val="nil"/>
              <w:left w:val="single" w:sz="4" w:space="0" w:color="auto"/>
              <w:bottom w:val="single" w:sz="4" w:space="0" w:color="auto"/>
              <w:right w:val="single" w:sz="4" w:space="0" w:color="auto"/>
            </w:tcBorders>
            <w:vAlign w:val="bottom"/>
            <w:hideMark/>
          </w:tcPr>
          <w:p w14:paraId="0AC0B983" w14:textId="77777777" w:rsidR="00C258AA" w:rsidRDefault="00C258AA">
            <w:pPr>
              <w:rPr>
                <w:sz w:val="20"/>
                <w:szCs w:val="20"/>
              </w:rPr>
            </w:pPr>
            <w:r>
              <w:rPr>
                <w:sz w:val="20"/>
                <w:szCs w:val="20"/>
              </w:rPr>
              <w:t>Иные закупки товаров, работ и услуг для обеспечения государственных (муниципальных) нужд</w:t>
            </w:r>
          </w:p>
        </w:tc>
        <w:tc>
          <w:tcPr>
            <w:tcW w:w="1426" w:type="dxa"/>
            <w:tcBorders>
              <w:top w:val="nil"/>
              <w:left w:val="nil"/>
              <w:bottom w:val="single" w:sz="4" w:space="0" w:color="auto"/>
              <w:right w:val="single" w:sz="4" w:space="0" w:color="auto"/>
            </w:tcBorders>
            <w:vAlign w:val="bottom"/>
            <w:hideMark/>
          </w:tcPr>
          <w:p w14:paraId="1E999C93" w14:textId="77777777" w:rsidR="00C258AA" w:rsidRDefault="00C258AA">
            <w:pPr>
              <w:jc w:val="center"/>
              <w:rPr>
                <w:sz w:val="20"/>
                <w:szCs w:val="20"/>
              </w:rPr>
            </w:pPr>
            <w:r>
              <w:rPr>
                <w:sz w:val="20"/>
                <w:szCs w:val="20"/>
              </w:rPr>
              <w:t>0800299990</w:t>
            </w:r>
          </w:p>
        </w:tc>
        <w:tc>
          <w:tcPr>
            <w:tcW w:w="0" w:type="auto"/>
            <w:tcBorders>
              <w:top w:val="nil"/>
              <w:left w:val="nil"/>
              <w:bottom w:val="single" w:sz="4" w:space="0" w:color="auto"/>
              <w:right w:val="single" w:sz="4" w:space="0" w:color="auto"/>
            </w:tcBorders>
            <w:vAlign w:val="bottom"/>
            <w:hideMark/>
          </w:tcPr>
          <w:p w14:paraId="06187FE8" w14:textId="77777777" w:rsidR="00C258AA" w:rsidRDefault="00C258AA">
            <w:pPr>
              <w:jc w:val="center"/>
              <w:rPr>
                <w:sz w:val="20"/>
                <w:szCs w:val="20"/>
              </w:rPr>
            </w:pPr>
            <w:r>
              <w:rPr>
                <w:sz w:val="20"/>
                <w:szCs w:val="20"/>
              </w:rPr>
              <w:t>240</w:t>
            </w:r>
          </w:p>
        </w:tc>
        <w:tc>
          <w:tcPr>
            <w:tcW w:w="1706" w:type="dxa"/>
            <w:tcBorders>
              <w:top w:val="nil"/>
              <w:left w:val="nil"/>
              <w:bottom w:val="single" w:sz="4" w:space="0" w:color="auto"/>
              <w:right w:val="single" w:sz="4" w:space="0" w:color="auto"/>
            </w:tcBorders>
            <w:vAlign w:val="bottom"/>
            <w:hideMark/>
          </w:tcPr>
          <w:p w14:paraId="74EFAC36" w14:textId="77777777" w:rsidR="00C258AA" w:rsidRDefault="00C258AA">
            <w:pPr>
              <w:jc w:val="center"/>
              <w:rPr>
                <w:sz w:val="20"/>
                <w:szCs w:val="20"/>
              </w:rPr>
            </w:pPr>
            <w:r>
              <w:rPr>
                <w:sz w:val="20"/>
                <w:szCs w:val="20"/>
              </w:rPr>
              <w:t>1 620,00000</w:t>
            </w:r>
          </w:p>
        </w:tc>
        <w:tc>
          <w:tcPr>
            <w:tcW w:w="1848" w:type="dxa"/>
            <w:tcBorders>
              <w:top w:val="nil"/>
              <w:left w:val="nil"/>
              <w:bottom w:val="single" w:sz="4" w:space="0" w:color="auto"/>
              <w:right w:val="single" w:sz="4" w:space="0" w:color="auto"/>
            </w:tcBorders>
            <w:vAlign w:val="bottom"/>
            <w:hideMark/>
          </w:tcPr>
          <w:p w14:paraId="29AE9804" w14:textId="77777777" w:rsidR="00C258AA" w:rsidRDefault="00C258AA">
            <w:pPr>
              <w:jc w:val="center"/>
              <w:rPr>
                <w:sz w:val="20"/>
                <w:szCs w:val="20"/>
              </w:rPr>
            </w:pPr>
            <w:r>
              <w:rPr>
                <w:sz w:val="20"/>
                <w:szCs w:val="20"/>
              </w:rPr>
              <w:t>2 620,00000</w:t>
            </w:r>
          </w:p>
        </w:tc>
      </w:tr>
      <w:tr w:rsidR="00C258AA" w14:paraId="19AEFFB0" w14:textId="77777777" w:rsidTr="002D3913">
        <w:trPr>
          <w:gridAfter w:val="1"/>
          <w:wAfter w:w="7" w:type="dxa"/>
          <w:trHeight w:val="284"/>
        </w:trPr>
        <w:tc>
          <w:tcPr>
            <w:tcW w:w="9072" w:type="dxa"/>
            <w:tcBorders>
              <w:top w:val="nil"/>
              <w:left w:val="single" w:sz="4" w:space="0" w:color="auto"/>
              <w:bottom w:val="single" w:sz="4" w:space="0" w:color="auto"/>
              <w:right w:val="single" w:sz="4" w:space="0" w:color="auto"/>
            </w:tcBorders>
            <w:vAlign w:val="center"/>
            <w:hideMark/>
          </w:tcPr>
          <w:p w14:paraId="7620B080" w14:textId="77777777" w:rsidR="00C258AA" w:rsidRDefault="00C258AA">
            <w:pPr>
              <w:rPr>
                <w:b/>
                <w:bCs/>
                <w:sz w:val="20"/>
                <w:szCs w:val="20"/>
              </w:rPr>
            </w:pPr>
            <w:r>
              <w:rPr>
                <w:b/>
                <w:bCs/>
                <w:sz w:val="20"/>
                <w:szCs w:val="20"/>
              </w:rPr>
              <w:t>Муниципальная программа "Защита населения и территорий от чрезвычайных ситуаций, обеспечение пожарной безопасности на территории сельского поселения Салым"</w:t>
            </w:r>
          </w:p>
        </w:tc>
        <w:tc>
          <w:tcPr>
            <w:tcW w:w="1426" w:type="dxa"/>
            <w:tcBorders>
              <w:top w:val="nil"/>
              <w:left w:val="nil"/>
              <w:bottom w:val="single" w:sz="4" w:space="0" w:color="auto"/>
              <w:right w:val="single" w:sz="4" w:space="0" w:color="auto"/>
            </w:tcBorders>
            <w:vAlign w:val="bottom"/>
            <w:hideMark/>
          </w:tcPr>
          <w:p w14:paraId="5F2023F2" w14:textId="77777777" w:rsidR="00C258AA" w:rsidRDefault="00C258AA">
            <w:pPr>
              <w:jc w:val="center"/>
              <w:rPr>
                <w:b/>
                <w:bCs/>
                <w:sz w:val="20"/>
                <w:szCs w:val="20"/>
              </w:rPr>
            </w:pPr>
            <w:r>
              <w:rPr>
                <w:b/>
                <w:bCs/>
                <w:sz w:val="20"/>
                <w:szCs w:val="20"/>
              </w:rPr>
              <w:t>0900000000</w:t>
            </w:r>
          </w:p>
        </w:tc>
        <w:tc>
          <w:tcPr>
            <w:tcW w:w="0" w:type="auto"/>
            <w:tcBorders>
              <w:top w:val="nil"/>
              <w:left w:val="nil"/>
              <w:bottom w:val="single" w:sz="4" w:space="0" w:color="auto"/>
              <w:right w:val="single" w:sz="4" w:space="0" w:color="auto"/>
            </w:tcBorders>
            <w:vAlign w:val="bottom"/>
            <w:hideMark/>
          </w:tcPr>
          <w:p w14:paraId="6F0FE815" w14:textId="77777777" w:rsidR="00C258AA" w:rsidRDefault="00C258AA">
            <w:pPr>
              <w:jc w:val="center"/>
              <w:rPr>
                <w:b/>
                <w:bCs/>
                <w:sz w:val="20"/>
                <w:szCs w:val="20"/>
              </w:rPr>
            </w:pPr>
            <w:r>
              <w:rPr>
                <w:b/>
                <w:bCs/>
                <w:sz w:val="20"/>
                <w:szCs w:val="20"/>
              </w:rPr>
              <w:t> </w:t>
            </w:r>
          </w:p>
        </w:tc>
        <w:tc>
          <w:tcPr>
            <w:tcW w:w="1706" w:type="dxa"/>
            <w:tcBorders>
              <w:top w:val="nil"/>
              <w:left w:val="nil"/>
              <w:bottom w:val="single" w:sz="4" w:space="0" w:color="auto"/>
              <w:right w:val="single" w:sz="4" w:space="0" w:color="auto"/>
            </w:tcBorders>
            <w:vAlign w:val="bottom"/>
            <w:hideMark/>
          </w:tcPr>
          <w:p w14:paraId="5047606B" w14:textId="77777777" w:rsidR="00C258AA" w:rsidRDefault="00C258AA">
            <w:pPr>
              <w:jc w:val="center"/>
              <w:rPr>
                <w:b/>
                <w:bCs/>
                <w:sz w:val="20"/>
                <w:szCs w:val="20"/>
              </w:rPr>
            </w:pPr>
            <w:r>
              <w:rPr>
                <w:b/>
                <w:bCs/>
                <w:sz w:val="20"/>
                <w:szCs w:val="20"/>
              </w:rPr>
              <w:t>483,98050</w:t>
            </w:r>
          </w:p>
        </w:tc>
        <w:tc>
          <w:tcPr>
            <w:tcW w:w="1848" w:type="dxa"/>
            <w:tcBorders>
              <w:top w:val="nil"/>
              <w:left w:val="nil"/>
              <w:bottom w:val="single" w:sz="4" w:space="0" w:color="auto"/>
              <w:right w:val="single" w:sz="4" w:space="0" w:color="auto"/>
            </w:tcBorders>
            <w:vAlign w:val="bottom"/>
            <w:hideMark/>
          </w:tcPr>
          <w:p w14:paraId="5D4ACD33" w14:textId="77777777" w:rsidR="00C258AA" w:rsidRDefault="00C258AA">
            <w:pPr>
              <w:jc w:val="center"/>
              <w:rPr>
                <w:b/>
                <w:bCs/>
                <w:sz w:val="20"/>
                <w:szCs w:val="20"/>
              </w:rPr>
            </w:pPr>
            <w:r>
              <w:rPr>
                <w:b/>
                <w:bCs/>
                <w:sz w:val="20"/>
                <w:szCs w:val="20"/>
              </w:rPr>
              <w:t>1 384,55650</w:t>
            </w:r>
          </w:p>
        </w:tc>
      </w:tr>
      <w:tr w:rsidR="00C258AA" w14:paraId="20BAE192" w14:textId="77777777" w:rsidTr="002D3913">
        <w:trPr>
          <w:gridAfter w:val="1"/>
          <w:wAfter w:w="7" w:type="dxa"/>
          <w:trHeight w:val="284"/>
        </w:trPr>
        <w:tc>
          <w:tcPr>
            <w:tcW w:w="9072" w:type="dxa"/>
            <w:tcBorders>
              <w:top w:val="nil"/>
              <w:left w:val="single" w:sz="4" w:space="0" w:color="auto"/>
              <w:bottom w:val="single" w:sz="4" w:space="0" w:color="auto"/>
              <w:right w:val="single" w:sz="4" w:space="0" w:color="auto"/>
            </w:tcBorders>
            <w:vAlign w:val="bottom"/>
            <w:hideMark/>
          </w:tcPr>
          <w:p w14:paraId="6993B477" w14:textId="77777777" w:rsidR="00C258AA" w:rsidRDefault="00C258AA">
            <w:pPr>
              <w:rPr>
                <w:sz w:val="20"/>
                <w:szCs w:val="20"/>
              </w:rPr>
            </w:pPr>
            <w:r>
              <w:rPr>
                <w:sz w:val="20"/>
                <w:szCs w:val="20"/>
              </w:rPr>
              <w:t xml:space="preserve">Основное мероприятие "Мероприятия по развитию гражданской обороны, снижению рисков и </w:t>
            </w:r>
            <w:r>
              <w:rPr>
                <w:sz w:val="20"/>
                <w:szCs w:val="20"/>
              </w:rPr>
              <w:lastRenderedPageBreak/>
              <w:t>смягчению последствий чрезвычайных ситуаций природного и техногенного характера, укреплению пожарной безопасности"</w:t>
            </w:r>
          </w:p>
        </w:tc>
        <w:tc>
          <w:tcPr>
            <w:tcW w:w="1426" w:type="dxa"/>
            <w:tcBorders>
              <w:top w:val="nil"/>
              <w:left w:val="nil"/>
              <w:bottom w:val="single" w:sz="4" w:space="0" w:color="auto"/>
              <w:right w:val="single" w:sz="4" w:space="0" w:color="auto"/>
            </w:tcBorders>
            <w:vAlign w:val="bottom"/>
            <w:hideMark/>
          </w:tcPr>
          <w:p w14:paraId="627F158A" w14:textId="77777777" w:rsidR="00C258AA" w:rsidRDefault="00C258AA">
            <w:pPr>
              <w:jc w:val="center"/>
              <w:rPr>
                <w:sz w:val="20"/>
                <w:szCs w:val="20"/>
              </w:rPr>
            </w:pPr>
            <w:r>
              <w:rPr>
                <w:sz w:val="20"/>
                <w:szCs w:val="20"/>
              </w:rPr>
              <w:lastRenderedPageBreak/>
              <w:t>0900100000</w:t>
            </w:r>
          </w:p>
        </w:tc>
        <w:tc>
          <w:tcPr>
            <w:tcW w:w="0" w:type="auto"/>
            <w:tcBorders>
              <w:top w:val="nil"/>
              <w:left w:val="nil"/>
              <w:bottom w:val="single" w:sz="4" w:space="0" w:color="auto"/>
              <w:right w:val="single" w:sz="4" w:space="0" w:color="auto"/>
            </w:tcBorders>
            <w:vAlign w:val="bottom"/>
            <w:hideMark/>
          </w:tcPr>
          <w:p w14:paraId="406A46F2" w14:textId="77777777" w:rsidR="00C258AA" w:rsidRDefault="00C258AA">
            <w:pPr>
              <w:jc w:val="center"/>
              <w:rPr>
                <w:sz w:val="20"/>
                <w:szCs w:val="20"/>
              </w:rPr>
            </w:pPr>
            <w:r>
              <w:rPr>
                <w:sz w:val="20"/>
                <w:szCs w:val="20"/>
              </w:rPr>
              <w:t> </w:t>
            </w:r>
          </w:p>
        </w:tc>
        <w:tc>
          <w:tcPr>
            <w:tcW w:w="1706" w:type="dxa"/>
            <w:tcBorders>
              <w:top w:val="nil"/>
              <w:left w:val="nil"/>
              <w:bottom w:val="single" w:sz="4" w:space="0" w:color="auto"/>
              <w:right w:val="single" w:sz="4" w:space="0" w:color="auto"/>
            </w:tcBorders>
            <w:vAlign w:val="bottom"/>
            <w:hideMark/>
          </w:tcPr>
          <w:p w14:paraId="48307666" w14:textId="77777777" w:rsidR="00C258AA" w:rsidRDefault="00C258AA">
            <w:pPr>
              <w:jc w:val="center"/>
              <w:rPr>
                <w:sz w:val="20"/>
                <w:szCs w:val="20"/>
              </w:rPr>
            </w:pPr>
            <w:r>
              <w:rPr>
                <w:sz w:val="20"/>
                <w:szCs w:val="20"/>
              </w:rPr>
              <w:t>149,00000</w:t>
            </w:r>
          </w:p>
        </w:tc>
        <w:tc>
          <w:tcPr>
            <w:tcW w:w="1848" w:type="dxa"/>
            <w:tcBorders>
              <w:top w:val="nil"/>
              <w:left w:val="nil"/>
              <w:bottom w:val="single" w:sz="4" w:space="0" w:color="auto"/>
              <w:right w:val="single" w:sz="4" w:space="0" w:color="auto"/>
            </w:tcBorders>
            <w:vAlign w:val="bottom"/>
            <w:hideMark/>
          </w:tcPr>
          <w:p w14:paraId="063B01A6" w14:textId="77777777" w:rsidR="00C258AA" w:rsidRDefault="00C258AA">
            <w:pPr>
              <w:jc w:val="center"/>
              <w:rPr>
                <w:sz w:val="20"/>
                <w:szCs w:val="20"/>
              </w:rPr>
            </w:pPr>
            <w:r>
              <w:rPr>
                <w:sz w:val="20"/>
                <w:szCs w:val="20"/>
              </w:rPr>
              <w:t>149,00000</w:t>
            </w:r>
          </w:p>
        </w:tc>
      </w:tr>
      <w:tr w:rsidR="00C258AA" w14:paraId="202AAC6D" w14:textId="77777777" w:rsidTr="002D3913">
        <w:trPr>
          <w:gridAfter w:val="1"/>
          <w:wAfter w:w="7" w:type="dxa"/>
          <w:trHeight w:val="284"/>
        </w:trPr>
        <w:tc>
          <w:tcPr>
            <w:tcW w:w="9072" w:type="dxa"/>
            <w:tcBorders>
              <w:top w:val="nil"/>
              <w:left w:val="single" w:sz="4" w:space="0" w:color="auto"/>
              <w:bottom w:val="single" w:sz="4" w:space="0" w:color="auto"/>
              <w:right w:val="single" w:sz="4" w:space="0" w:color="auto"/>
            </w:tcBorders>
            <w:vAlign w:val="bottom"/>
            <w:hideMark/>
          </w:tcPr>
          <w:p w14:paraId="3C6C7495" w14:textId="77777777" w:rsidR="00C258AA" w:rsidRDefault="00C258AA">
            <w:pPr>
              <w:rPr>
                <w:sz w:val="20"/>
                <w:szCs w:val="20"/>
              </w:rPr>
            </w:pPr>
            <w:r>
              <w:rPr>
                <w:sz w:val="20"/>
                <w:szCs w:val="20"/>
              </w:rPr>
              <w:t>Реализация мероприятий</w:t>
            </w:r>
          </w:p>
        </w:tc>
        <w:tc>
          <w:tcPr>
            <w:tcW w:w="1426" w:type="dxa"/>
            <w:tcBorders>
              <w:top w:val="nil"/>
              <w:left w:val="nil"/>
              <w:bottom w:val="single" w:sz="4" w:space="0" w:color="auto"/>
              <w:right w:val="single" w:sz="4" w:space="0" w:color="auto"/>
            </w:tcBorders>
            <w:vAlign w:val="bottom"/>
            <w:hideMark/>
          </w:tcPr>
          <w:p w14:paraId="27C14A1A" w14:textId="77777777" w:rsidR="00C258AA" w:rsidRDefault="00C258AA">
            <w:pPr>
              <w:jc w:val="center"/>
              <w:rPr>
                <w:sz w:val="20"/>
                <w:szCs w:val="20"/>
              </w:rPr>
            </w:pPr>
            <w:r>
              <w:rPr>
                <w:sz w:val="20"/>
                <w:szCs w:val="20"/>
              </w:rPr>
              <w:t>0900199990</w:t>
            </w:r>
          </w:p>
        </w:tc>
        <w:tc>
          <w:tcPr>
            <w:tcW w:w="0" w:type="auto"/>
            <w:tcBorders>
              <w:top w:val="nil"/>
              <w:left w:val="nil"/>
              <w:bottom w:val="single" w:sz="4" w:space="0" w:color="auto"/>
              <w:right w:val="single" w:sz="4" w:space="0" w:color="auto"/>
            </w:tcBorders>
            <w:vAlign w:val="bottom"/>
            <w:hideMark/>
          </w:tcPr>
          <w:p w14:paraId="3D449658" w14:textId="77777777" w:rsidR="00C258AA" w:rsidRDefault="00C258AA">
            <w:pPr>
              <w:jc w:val="center"/>
              <w:rPr>
                <w:sz w:val="20"/>
                <w:szCs w:val="20"/>
              </w:rPr>
            </w:pPr>
            <w:r>
              <w:rPr>
                <w:sz w:val="20"/>
                <w:szCs w:val="20"/>
              </w:rPr>
              <w:t> </w:t>
            </w:r>
          </w:p>
        </w:tc>
        <w:tc>
          <w:tcPr>
            <w:tcW w:w="1706" w:type="dxa"/>
            <w:tcBorders>
              <w:top w:val="nil"/>
              <w:left w:val="nil"/>
              <w:bottom w:val="single" w:sz="4" w:space="0" w:color="auto"/>
              <w:right w:val="single" w:sz="4" w:space="0" w:color="auto"/>
            </w:tcBorders>
            <w:vAlign w:val="bottom"/>
            <w:hideMark/>
          </w:tcPr>
          <w:p w14:paraId="0B489214" w14:textId="77777777" w:rsidR="00C258AA" w:rsidRDefault="00C258AA">
            <w:pPr>
              <w:jc w:val="center"/>
              <w:rPr>
                <w:sz w:val="20"/>
                <w:szCs w:val="20"/>
              </w:rPr>
            </w:pPr>
            <w:r>
              <w:rPr>
                <w:sz w:val="20"/>
                <w:szCs w:val="20"/>
              </w:rPr>
              <w:t>149,00000</w:t>
            </w:r>
          </w:p>
        </w:tc>
        <w:tc>
          <w:tcPr>
            <w:tcW w:w="1848" w:type="dxa"/>
            <w:tcBorders>
              <w:top w:val="nil"/>
              <w:left w:val="nil"/>
              <w:bottom w:val="single" w:sz="4" w:space="0" w:color="auto"/>
              <w:right w:val="single" w:sz="4" w:space="0" w:color="auto"/>
            </w:tcBorders>
            <w:vAlign w:val="bottom"/>
            <w:hideMark/>
          </w:tcPr>
          <w:p w14:paraId="7A18B026" w14:textId="77777777" w:rsidR="00C258AA" w:rsidRDefault="00C258AA">
            <w:pPr>
              <w:jc w:val="center"/>
              <w:rPr>
                <w:sz w:val="20"/>
                <w:szCs w:val="20"/>
              </w:rPr>
            </w:pPr>
            <w:r>
              <w:rPr>
                <w:sz w:val="20"/>
                <w:szCs w:val="20"/>
              </w:rPr>
              <w:t>149,00000</w:t>
            </w:r>
          </w:p>
        </w:tc>
      </w:tr>
      <w:tr w:rsidR="00C258AA" w14:paraId="1BB955BA" w14:textId="77777777" w:rsidTr="002D3913">
        <w:trPr>
          <w:gridAfter w:val="1"/>
          <w:wAfter w:w="7" w:type="dxa"/>
          <w:trHeight w:val="284"/>
        </w:trPr>
        <w:tc>
          <w:tcPr>
            <w:tcW w:w="9072" w:type="dxa"/>
            <w:tcBorders>
              <w:top w:val="nil"/>
              <w:left w:val="single" w:sz="4" w:space="0" w:color="auto"/>
              <w:bottom w:val="single" w:sz="4" w:space="0" w:color="auto"/>
              <w:right w:val="single" w:sz="4" w:space="0" w:color="auto"/>
            </w:tcBorders>
            <w:vAlign w:val="bottom"/>
            <w:hideMark/>
          </w:tcPr>
          <w:p w14:paraId="20258693" w14:textId="77777777" w:rsidR="00C258AA" w:rsidRDefault="00C258AA">
            <w:pPr>
              <w:rPr>
                <w:sz w:val="20"/>
                <w:szCs w:val="20"/>
              </w:rPr>
            </w:pPr>
            <w:r>
              <w:rPr>
                <w:sz w:val="20"/>
                <w:szCs w:val="20"/>
              </w:rPr>
              <w:t xml:space="preserve">Закупка товаров, работ и услуг для обеспечения государственных (муниципальных) нужд </w:t>
            </w:r>
          </w:p>
        </w:tc>
        <w:tc>
          <w:tcPr>
            <w:tcW w:w="1426" w:type="dxa"/>
            <w:tcBorders>
              <w:top w:val="nil"/>
              <w:left w:val="nil"/>
              <w:bottom w:val="single" w:sz="4" w:space="0" w:color="auto"/>
              <w:right w:val="single" w:sz="4" w:space="0" w:color="auto"/>
            </w:tcBorders>
            <w:vAlign w:val="bottom"/>
            <w:hideMark/>
          </w:tcPr>
          <w:p w14:paraId="5AA878FD" w14:textId="77777777" w:rsidR="00C258AA" w:rsidRDefault="00C258AA">
            <w:pPr>
              <w:jc w:val="center"/>
              <w:rPr>
                <w:sz w:val="20"/>
                <w:szCs w:val="20"/>
              </w:rPr>
            </w:pPr>
            <w:r>
              <w:rPr>
                <w:sz w:val="20"/>
                <w:szCs w:val="20"/>
              </w:rPr>
              <w:t>0900199990</w:t>
            </w:r>
          </w:p>
        </w:tc>
        <w:tc>
          <w:tcPr>
            <w:tcW w:w="0" w:type="auto"/>
            <w:tcBorders>
              <w:top w:val="nil"/>
              <w:left w:val="nil"/>
              <w:bottom w:val="single" w:sz="4" w:space="0" w:color="auto"/>
              <w:right w:val="single" w:sz="4" w:space="0" w:color="auto"/>
            </w:tcBorders>
            <w:vAlign w:val="bottom"/>
            <w:hideMark/>
          </w:tcPr>
          <w:p w14:paraId="0C36559C" w14:textId="77777777" w:rsidR="00C258AA" w:rsidRDefault="00C258AA">
            <w:pPr>
              <w:jc w:val="center"/>
              <w:rPr>
                <w:sz w:val="20"/>
                <w:szCs w:val="20"/>
              </w:rPr>
            </w:pPr>
            <w:r>
              <w:rPr>
                <w:sz w:val="20"/>
                <w:szCs w:val="20"/>
              </w:rPr>
              <w:t>200</w:t>
            </w:r>
          </w:p>
        </w:tc>
        <w:tc>
          <w:tcPr>
            <w:tcW w:w="1706" w:type="dxa"/>
            <w:tcBorders>
              <w:top w:val="nil"/>
              <w:left w:val="nil"/>
              <w:bottom w:val="single" w:sz="4" w:space="0" w:color="auto"/>
              <w:right w:val="single" w:sz="4" w:space="0" w:color="auto"/>
            </w:tcBorders>
            <w:vAlign w:val="bottom"/>
            <w:hideMark/>
          </w:tcPr>
          <w:p w14:paraId="1B7EF107" w14:textId="77777777" w:rsidR="00C258AA" w:rsidRDefault="00C258AA">
            <w:pPr>
              <w:jc w:val="center"/>
              <w:rPr>
                <w:sz w:val="20"/>
                <w:szCs w:val="20"/>
              </w:rPr>
            </w:pPr>
            <w:r>
              <w:rPr>
                <w:sz w:val="20"/>
                <w:szCs w:val="20"/>
              </w:rPr>
              <w:t>149,00000</w:t>
            </w:r>
          </w:p>
        </w:tc>
        <w:tc>
          <w:tcPr>
            <w:tcW w:w="1848" w:type="dxa"/>
            <w:tcBorders>
              <w:top w:val="nil"/>
              <w:left w:val="nil"/>
              <w:bottom w:val="single" w:sz="4" w:space="0" w:color="auto"/>
              <w:right w:val="single" w:sz="4" w:space="0" w:color="auto"/>
            </w:tcBorders>
            <w:vAlign w:val="bottom"/>
            <w:hideMark/>
          </w:tcPr>
          <w:p w14:paraId="6FF16B96" w14:textId="77777777" w:rsidR="00C258AA" w:rsidRDefault="00C258AA">
            <w:pPr>
              <w:jc w:val="center"/>
              <w:rPr>
                <w:sz w:val="20"/>
                <w:szCs w:val="20"/>
              </w:rPr>
            </w:pPr>
            <w:r>
              <w:rPr>
                <w:sz w:val="20"/>
                <w:szCs w:val="20"/>
              </w:rPr>
              <w:t>149,00000</w:t>
            </w:r>
          </w:p>
        </w:tc>
      </w:tr>
      <w:tr w:rsidR="00C258AA" w14:paraId="043AA08E" w14:textId="77777777" w:rsidTr="002D3913">
        <w:trPr>
          <w:gridAfter w:val="1"/>
          <w:wAfter w:w="7" w:type="dxa"/>
          <w:trHeight w:val="284"/>
        </w:trPr>
        <w:tc>
          <w:tcPr>
            <w:tcW w:w="9072" w:type="dxa"/>
            <w:tcBorders>
              <w:top w:val="nil"/>
              <w:left w:val="single" w:sz="4" w:space="0" w:color="auto"/>
              <w:bottom w:val="single" w:sz="4" w:space="0" w:color="auto"/>
              <w:right w:val="single" w:sz="4" w:space="0" w:color="auto"/>
            </w:tcBorders>
            <w:vAlign w:val="bottom"/>
            <w:hideMark/>
          </w:tcPr>
          <w:p w14:paraId="301A7A57" w14:textId="77777777" w:rsidR="00C258AA" w:rsidRDefault="00C258AA">
            <w:pPr>
              <w:rPr>
                <w:sz w:val="20"/>
                <w:szCs w:val="20"/>
              </w:rPr>
            </w:pPr>
            <w:r>
              <w:rPr>
                <w:sz w:val="20"/>
                <w:szCs w:val="20"/>
              </w:rPr>
              <w:t>Иные закупки товаров, работ и услуг для обеспечения государственных (муниципальных) нужд</w:t>
            </w:r>
          </w:p>
        </w:tc>
        <w:tc>
          <w:tcPr>
            <w:tcW w:w="1426" w:type="dxa"/>
            <w:tcBorders>
              <w:top w:val="nil"/>
              <w:left w:val="nil"/>
              <w:bottom w:val="single" w:sz="4" w:space="0" w:color="auto"/>
              <w:right w:val="single" w:sz="4" w:space="0" w:color="auto"/>
            </w:tcBorders>
            <w:vAlign w:val="bottom"/>
            <w:hideMark/>
          </w:tcPr>
          <w:p w14:paraId="02D4372C" w14:textId="77777777" w:rsidR="00C258AA" w:rsidRDefault="00C258AA">
            <w:pPr>
              <w:jc w:val="center"/>
              <w:rPr>
                <w:sz w:val="20"/>
                <w:szCs w:val="20"/>
              </w:rPr>
            </w:pPr>
            <w:r>
              <w:rPr>
                <w:sz w:val="20"/>
                <w:szCs w:val="20"/>
              </w:rPr>
              <w:t>0900199990</w:t>
            </w:r>
          </w:p>
        </w:tc>
        <w:tc>
          <w:tcPr>
            <w:tcW w:w="0" w:type="auto"/>
            <w:tcBorders>
              <w:top w:val="nil"/>
              <w:left w:val="nil"/>
              <w:bottom w:val="single" w:sz="4" w:space="0" w:color="auto"/>
              <w:right w:val="single" w:sz="4" w:space="0" w:color="auto"/>
            </w:tcBorders>
            <w:vAlign w:val="bottom"/>
            <w:hideMark/>
          </w:tcPr>
          <w:p w14:paraId="2255451D" w14:textId="77777777" w:rsidR="00C258AA" w:rsidRDefault="00C258AA">
            <w:pPr>
              <w:jc w:val="center"/>
              <w:rPr>
                <w:sz w:val="20"/>
                <w:szCs w:val="20"/>
              </w:rPr>
            </w:pPr>
            <w:r>
              <w:rPr>
                <w:sz w:val="20"/>
                <w:szCs w:val="20"/>
              </w:rPr>
              <w:t>240</w:t>
            </w:r>
          </w:p>
        </w:tc>
        <w:tc>
          <w:tcPr>
            <w:tcW w:w="1706" w:type="dxa"/>
            <w:tcBorders>
              <w:top w:val="nil"/>
              <w:left w:val="nil"/>
              <w:bottom w:val="single" w:sz="4" w:space="0" w:color="auto"/>
              <w:right w:val="single" w:sz="4" w:space="0" w:color="auto"/>
            </w:tcBorders>
            <w:vAlign w:val="bottom"/>
            <w:hideMark/>
          </w:tcPr>
          <w:p w14:paraId="3C4930DF" w14:textId="77777777" w:rsidR="00C258AA" w:rsidRDefault="00C258AA">
            <w:pPr>
              <w:jc w:val="center"/>
              <w:rPr>
                <w:sz w:val="20"/>
                <w:szCs w:val="20"/>
              </w:rPr>
            </w:pPr>
            <w:r>
              <w:rPr>
                <w:sz w:val="20"/>
                <w:szCs w:val="20"/>
              </w:rPr>
              <w:t>149,00000</w:t>
            </w:r>
          </w:p>
        </w:tc>
        <w:tc>
          <w:tcPr>
            <w:tcW w:w="1848" w:type="dxa"/>
            <w:tcBorders>
              <w:top w:val="nil"/>
              <w:left w:val="nil"/>
              <w:bottom w:val="single" w:sz="4" w:space="0" w:color="auto"/>
              <w:right w:val="single" w:sz="4" w:space="0" w:color="auto"/>
            </w:tcBorders>
            <w:vAlign w:val="bottom"/>
            <w:hideMark/>
          </w:tcPr>
          <w:p w14:paraId="5EE4A27E" w14:textId="77777777" w:rsidR="00C258AA" w:rsidRDefault="00C258AA">
            <w:pPr>
              <w:jc w:val="center"/>
              <w:rPr>
                <w:sz w:val="20"/>
                <w:szCs w:val="20"/>
              </w:rPr>
            </w:pPr>
            <w:r>
              <w:rPr>
                <w:sz w:val="20"/>
                <w:szCs w:val="20"/>
              </w:rPr>
              <w:t>149,00000</w:t>
            </w:r>
          </w:p>
        </w:tc>
      </w:tr>
      <w:tr w:rsidR="00C258AA" w14:paraId="140E9EEA" w14:textId="77777777" w:rsidTr="002D3913">
        <w:trPr>
          <w:gridAfter w:val="1"/>
          <w:wAfter w:w="7" w:type="dxa"/>
          <w:trHeight w:val="284"/>
        </w:trPr>
        <w:tc>
          <w:tcPr>
            <w:tcW w:w="9072" w:type="dxa"/>
            <w:tcBorders>
              <w:top w:val="nil"/>
              <w:left w:val="single" w:sz="4" w:space="0" w:color="auto"/>
              <w:bottom w:val="single" w:sz="4" w:space="0" w:color="auto"/>
              <w:right w:val="single" w:sz="4" w:space="0" w:color="auto"/>
            </w:tcBorders>
            <w:vAlign w:val="bottom"/>
            <w:hideMark/>
          </w:tcPr>
          <w:p w14:paraId="582E26D3" w14:textId="77777777" w:rsidR="00C258AA" w:rsidRDefault="00C258AA">
            <w:pPr>
              <w:rPr>
                <w:sz w:val="20"/>
                <w:szCs w:val="20"/>
              </w:rPr>
            </w:pPr>
            <w:r>
              <w:rPr>
                <w:sz w:val="20"/>
                <w:szCs w:val="20"/>
              </w:rPr>
              <w:t>Основное мероприятие "Мероприятия по обеспечению безопасности людей на водных объектах"</w:t>
            </w:r>
          </w:p>
        </w:tc>
        <w:tc>
          <w:tcPr>
            <w:tcW w:w="1426" w:type="dxa"/>
            <w:tcBorders>
              <w:top w:val="nil"/>
              <w:left w:val="nil"/>
              <w:bottom w:val="single" w:sz="4" w:space="0" w:color="auto"/>
              <w:right w:val="single" w:sz="4" w:space="0" w:color="auto"/>
            </w:tcBorders>
            <w:vAlign w:val="bottom"/>
            <w:hideMark/>
          </w:tcPr>
          <w:p w14:paraId="7D94522D" w14:textId="77777777" w:rsidR="00C258AA" w:rsidRDefault="00C258AA">
            <w:pPr>
              <w:jc w:val="center"/>
              <w:rPr>
                <w:sz w:val="20"/>
                <w:szCs w:val="20"/>
              </w:rPr>
            </w:pPr>
            <w:r>
              <w:rPr>
                <w:sz w:val="20"/>
                <w:szCs w:val="20"/>
              </w:rPr>
              <w:t>0900200000</w:t>
            </w:r>
          </w:p>
        </w:tc>
        <w:tc>
          <w:tcPr>
            <w:tcW w:w="0" w:type="auto"/>
            <w:tcBorders>
              <w:top w:val="nil"/>
              <w:left w:val="nil"/>
              <w:bottom w:val="single" w:sz="4" w:space="0" w:color="auto"/>
              <w:right w:val="single" w:sz="4" w:space="0" w:color="auto"/>
            </w:tcBorders>
            <w:vAlign w:val="bottom"/>
            <w:hideMark/>
          </w:tcPr>
          <w:p w14:paraId="3E218D45" w14:textId="77777777" w:rsidR="00C258AA" w:rsidRDefault="00C258AA">
            <w:pPr>
              <w:jc w:val="center"/>
              <w:rPr>
                <w:sz w:val="20"/>
                <w:szCs w:val="20"/>
              </w:rPr>
            </w:pPr>
            <w:r>
              <w:rPr>
                <w:sz w:val="20"/>
                <w:szCs w:val="20"/>
              </w:rPr>
              <w:t> </w:t>
            </w:r>
          </w:p>
        </w:tc>
        <w:tc>
          <w:tcPr>
            <w:tcW w:w="1706" w:type="dxa"/>
            <w:tcBorders>
              <w:top w:val="nil"/>
              <w:left w:val="nil"/>
              <w:bottom w:val="single" w:sz="4" w:space="0" w:color="auto"/>
              <w:right w:val="single" w:sz="4" w:space="0" w:color="auto"/>
            </w:tcBorders>
            <w:vAlign w:val="bottom"/>
            <w:hideMark/>
          </w:tcPr>
          <w:p w14:paraId="283572E6" w14:textId="77777777" w:rsidR="00C258AA" w:rsidRDefault="00C258AA">
            <w:pPr>
              <w:jc w:val="center"/>
              <w:rPr>
                <w:sz w:val="20"/>
                <w:szCs w:val="20"/>
              </w:rPr>
            </w:pPr>
            <w:r>
              <w:rPr>
                <w:sz w:val="20"/>
                <w:szCs w:val="20"/>
              </w:rPr>
              <w:t>11,00000</w:t>
            </w:r>
          </w:p>
        </w:tc>
        <w:tc>
          <w:tcPr>
            <w:tcW w:w="1848" w:type="dxa"/>
            <w:tcBorders>
              <w:top w:val="nil"/>
              <w:left w:val="nil"/>
              <w:bottom w:val="single" w:sz="4" w:space="0" w:color="auto"/>
              <w:right w:val="single" w:sz="4" w:space="0" w:color="auto"/>
            </w:tcBorders>
            <w:vAlign w:val="bottom"/>
            <w:hideMark/>
          </w:tcPr>
          <w:p w14:paraId="2585AB70" w14:textId="77777777" w:rsidR="00C258AA" w:rsidRDefault="00C258AA">
            <w:pPr>
              <w:jc w:val="center"/>
              <w:rPr>
                <w:sz w:val="20"/>
                <w:szCs w:val="20"/>
              </w:rPr>
            </w:pPr>
            <w:r>
              <w:rPr>
                <w:sz w:val="20"/>
                <w:szCs w:val="20"/>
              </w:rPr>
              <w:t>911,57600</w:t>
            </w:r>
          </w:p>
        </w:tc>
      </w:tr>
      <w:tr w:rsidR="00C258AA" w14:paraId="7ABEAAD9" w14:textId="77777777" w:rsidTr="002D3913">
        <w:trPr>
          <w:gridAfter w:val="1"/>
          <w:wAfter w:w="7" w:type="dxa"/>
          <w:trHeight w:val="284"/>
        </w:trPr>
        <w:tc>
          <w:tcPr>
            <w:tcW w:w="9072" w:type="dxa"/>
            <w:tcBorders>
              <w:top w:val="nil"/>
              <w:left w:val="single" w:sz="4" w:space="0" w:color="auto"/>
              <w:bottom w:val="single" w:sz="4" w:space="0" w:color="auto"/>
              <w:right w:val="single" w:sz="4" w:space="0" w:color="auto"/>
            </w:tcBorders>
            <w:vAlign w:val="bottom"/>
            <w:hideMark/>
          </w:tcPr>
          <w:p w14:paraId="0FF32577" w14:textId="77777777" w:rsidR="00C258AA" w:rsidRDefault="00C258AA">
            <w:pPr>
              <w:rPr>
                <w:sz w:val="20"/>
                <w:szCs w:val="20"/>
              </w:rPr>
            </w:pPr>
            <w:r>
              <w:rPr>
                <w:sz w:val="20"/>
                <w:szCs w:val="20"/>
              </w:rPr>
              <w:t>Реализация мероприятий</w:t>
            </w:r>
          </w:p>
        </w:tc>
        <w:tc>
          <w:tcPr>
            <w:tcW w:w="1426" w:type="dxa"/>
            <w:tcBorders>
              <w:top w:val="nil"/>
              <w:left w:val="nil"/>
              <w:bottom w:val="single" w:sz="4" w:space="0" w:color="auto"/>
              <w:right w:val="single" w:sz="4" w:space="0" w:color="auto"/>
            </w:tcBorders>
            <w:vAlign w:val="bottom"/>
            <w:hideMark/>
          </w:tcPr>
          <w:p w14:paraId="7DF11161" w14:textId="77777777" w:rsidR="00C258AA" w:rsidRDefault="00C258AA">
            <w:pPr>
              <w:jc w:val="center"/>
              <w:rPr>
                <w:sz w:val="20"/>
                <w:szCs w:val="20"/>
              </w:rPr>
            </w:pPr>
            <w:r>
              <w:rPr>
                <w:sz w:val="20"/>
                <w:szCs w:val="20"/>
              </w:rPr>
              <w:t>0900299990</w:t>
            </w:r>
          </w:p>
        </w:tc>
        <w:tc>
          <w:tcPr>
            <w:tcW w:w="0" w:type="auto"/>
            <w:tcBorders>
              <w:top w:val="nil"/>
              <w:left w:val="nil"/>
              <w:bottom w:val="single" w:sz="4" w:space="0" w:color="auto"/>
              <w:right w:val="single" w:sz="4" w:space="0" w:color="auto"/>
            </w:tcBorders>
            <w:vAlign w:val="bottom"/>
            <w:hideMark/>
          </w:tcPr>
          <w:p w14:paraId="2434BD90" w14:textId="77777777" w:rsidR="00C258AA" w:rsidRDefault="00C258AA">
            <w:pPr>
              <w:jc w:val="center"/>
              <w:rPr>
                <w:sz w:val="20"/>
                <w:szCs w:val="20"/>
              </w:rPr>
            </w:pPr>
            <w:r>
              <w:rPr>
                <w:sz w:val="20"/>
                <w:szCs w:val="20"/>
              </w:rPr>
              <w:t> </w:t>
            </w:r>
          </w:p>
        </w:tc>
        <w:tc>
          <w:tcPr>
            <w:tcW w:w="1706" w:type="dxa"/>
            <w:tcBorders>
              <w:top w:val="nil"/>
              <w:left w:val="nil"/>
              <w:bottom w:val="single" w:sz="4" w:space="0" w:color="auto"/>
              <w:right w:val="single" w:sz="4" w:space="0" w:color="auto"/>
            </w:tcBorders>
            <w:vAlign w:val="bottom"/>
            <w:hideMark/>
          </w:tcPr>
          <w:p w14:paraId="1658F297" w14:textId="77777777" w:rsidR="00C258AA" w:rsidRDefault="00C258AA">
            <w:pPr>
              <w:jc w:val="center"/>
              <w:rPr>
                <w:sz w:val="20"/>
                <w:szCs w:val="20"/>
              </w:rPr>
            </w:pPr>
            <w:r>
              <w:rPr>
                <w:sz w:val="20"/>
                <w:szCs w:val="20"/>
              </w:rPr>
              <w:t>11,00000</w:t>
            </w:r>
          </w:p>
        </w:tc>
        <w:tc>
          <w:tcPr>
            <w:tcW w:w="1848" w:type="dxa"/>
            <w:tcBorders>
              <w:top w:val="nil"/>
              <w:left w:val="nil"/>
              <w:bottom w:val="single" w:sz="4" w:space="0" w:color="auto"/>
              <w:right w:val="single" w:sz="4" w:space="0" w:color="auto"/>
            </w:tcBorders>
            <w:vAlign w:val="bottom"/>
            <w:hideMark/>
          </w:tcPr>
          <w:p w14:paraId="6D5F43F3" w14:textId="77777777" w:rsidR="00C258AA" w:rsidRDefault="00C258AA">
            <w:pPr>
              <w:jc w:val="center"/>
              <w:rPr>
                <w:sz w:val="20"/>
                <w:szCs w:val="20"/>
              </w:rPr>
            </w:pPr>
            <w:r>
              <w:rPr>
                <w:sz w:val="20"/>
                <w:szCs w:val="20"/>
              </w:rPr>
              <w:t>911,57600</w:t>
            </w:r>
          </w:p>
        </w:tc>
      </w:tr>
      <w:tr w:rsidR="00C258AA" w14:paraId="4E679917" w14:textId="77777777" w:rsidTr="002D3913">
        <w:trPr>
          <w:gridAfter w:val="1"/>
          <w:wAfter w:w="7" w:type="dxa"/>
          <w:trHeight w:val="284"/>
        </w:trPr>
        <w:tc>
          <w:tcPr>
            <w:tcW w:w="9072" w:type="dxa"/>
            <w:tcBorders>
              <w:top w:val="nil"/>
              <w:left w:val="single" w:sz="4" w:space="0" w:color="auto"/>
              <w:bottom w:val="single" w:sz="4" w:space="0" w:color="auto"/>
              <w:right w:val="single" w:sz="4" w:space="0" w:color="auto"/>
            </w:tcBorders>
            <w:vAlign w:val="bottom"/>
            <w:hideMark/>
          </w:tcPr>
          <w:p w14:paraId="7FAD447C" w14:textId="77777777" w:rsidR="00C258AA" w:rsidRDefault="00C258AA">
            <w:pPr>
              <w:rPr>
                <w:sz w:val="20"/>
                <w:szCs w:val="20"/>
              </w:rPr>
            </w:pPr>
            <w:r>
              <w:rPr>
                <w:sz w:val="20"/>
                <w:szCs w:val="20"/>
              </w:rPr>
              <w:t xml:space="preserve">Закупка товаров, работ и услуг для обеспечения государственных (муниципальных) нужд </w:t>
            </w:r>
          </w:p>
        </w:tc>
        <w:tc>
          <w:tcPr>
            <w:tcW w:w="1426" w:type="dxa"/>
            <w:tcBorders>
              <w:top w:val="nil"/>
              <w:left w:val="nil"/>
              <w:bottom w:val="single" w:sz="4" w:space="0" w:color="auto"/>
              <w:right w:val="single" w:sz="4" w:space="0" w:color="auto"/>
            </w:tcBorders>
            <w:vAlign w:val="bottom"/>
            <w:hideMark/>
          </w:tcPr>
          <w:p w14:paraId="35293A6A" w14:textId="77777777" w:rsidR="00C258AA" w:rsidRDefault="00C258AA">
            <w:pPr>
              <w:jc w:val="center"/>
              <w:rPr>
                <w:sz w:val="20"/>
                <w:szCs w:val="20"/>
              </w:rPr>
            </w:pPr>
            <w:r>
              <w:rPr>
                <w:sz w:val="20"/>
                <w:szCs w:val="20"/>
              </w:rPr>
              <w:t>0900299990</w:t>
            </w:r>
          </w:p>
        </w:tc>
        <w:tc>
          <w:tcPr>
            <w:tcW w:w="0" w:type="auto"/>
            <w:tcBorders>
              <w:top w:val="nil"/>
              <w:left w:val="nil"/>
              <w:bottom w:val="single" w:sz="4" w:space="0" w:color="auto"/>
              <w:right w:val="single" w:sz="4" w:space="0" w:color="auto"/>
            </w:tcBorders>
            <w:vAlign w:val="bottom"/>
            <w:hideMark/>
          </w:tcPr>
          <w:p w14:paraId="09B2C79B" w14:textId="77777777" w:rsidR="00C258AA" w:rsidRDefault="00C258AA">
            <w:pPr>
              <w:jc w:val="center"/>
              <w:rPr>
                <w:sz w:val="20"/>
                <w:szCs w:val="20"/>
              </w:rPr>
            </w:pPr>
            <w:r>
              <w:rPr>
                <w:sz w:val="20"/>
                <w:szCs w:val="20"/>
              </w:rPr>
              <w:t>200</w:t>
            </w:r>
          </w:p>
        </w:tc>
        <w:tc>
          <w:tcPr>
            <w:tcW w:w="1706" w:type="dxa"/>
            <w:tcBorders>
              <w:top w:val="nil"/>
              <w:left w:val="nil"/>
              <w:bottom w:val="single" w:sz="4" w:space="0" w:color="auto"/>
              <w:right w:val="single" w:sz="4" w:space="0" w:color="auto"/>
            </w:tcBorders>
            <w:vAlign w:val="bottom"/>
            <w:hideMark/>
          </w:tcPr>
          <w:p w14:paraId="2AA049A5" w14:textId="77777777" w:rsidR="00C258AA" w:rsidRDefault="00C258AA">
            <w:pPr>
              <w:jc w:val="center"/>
              <w:rPr>
                <w:sz w:val="20"/>
                <w:szCs w:val="20"/>
              </w:rPr>
            </w:pPr>
            <w:r>
              <w:rPr>
                <w:sz w:val="20"/>
                <w:szCs w:val="20"/>
              </w:rPr>
              <w:t>11,00000</w:t>
            </w:r>
          </w:p>
        </w:tc>
        <w:tc>
          <w:tcPr>
            <w:tcW w:w="1848" w:type="dxa"/>
            <w:tcBorders>
              <w:top w:val="nil"/>
              <w:left w:val="nil"/>
              <w:bottom w:val="single" w:sz="4" w:space="0" w:color="auto"/>
              <w:right w:val="single" w:sz="4" w:space="0" w:color="auto"/>
            </w:tcBorders>
            <w:vAlign w:val="bottom"/>
            <w:hideMark/>
          </w:tcPr>
          <w:p w14:paraId="62360B97" w14:textId="77777777" w:rsidR="00C258AA" w:rsidRDefault="00C258AA">
            <w:pPr>
              <w:jc w:val="center"/>
              <w:rPr>
                <w:sz w:val="20"/>
                <w:szCs w:val="20"/>
              </w:rPr>
            </w:pPr>
            <w:r>
              <w:rPr>
                <w:sz w:val="20"/>
                <w:szCs w:val="20"/>
              </w:rPr>
              <w:t>911,57600</w:t>
            </w:r>
          </w:p>
        </w:tc>
      </w:tr>
      <w:tr w:rsidR="00C258AA" w14:paraId="6B3F0B58" w14:textId="77777777" w:rsidTr="002D3913">
        <w:trPr>
          <w:gridAfter w:val="1"/>
          <w:wAfter w:w="7" w:type="dxa"/>
          <w:trHeight w:val="284"/>
        </w:trPr>
        <w:tc>
          <w:tcPr>
            <w:tcW w:w="9072" w:type="dxa"/>
            <w:tcBorders>
              <w:top w:val="nil"/>
              <w:left w:val="single" w:sz="4" w:space="0" w:color="auto"/>
              <w:bottom w:val="single" w:sz="4" w:space="0" w:color="auto"/>
              <w:right w:val="single" w:sz="4" w:space="0" w:color="auto"/>
            </w:tcBorders>
            <w:vAlign w:val="bottom"/>
            <w:hideMark/>
          </w:tcPr>
          <w:p w14:paraId="7768DD25" w14:textId="77777777" w:rsidR="00C258AA" w:rsidRDefault="00C258AA">
            <w:pPr>
              <w:rPr>
                <w:sz w:val="20"/>
                <w:szCs w:val="20"/>
              </w:rPr>
            </w:pPr>
            <w:r>
              <w:rPr>
                <w:sz w:val="20"/>
                <w:szCs w:val="20"/>
              </w:rPr>
              <w:t>Иные закупки товаров, работ и услуг для обеспечения государственных (муниципальных) нужд</w:t>
            </w:r>
          </w:p>
        </w:tc>
        <w:tc>
          <w:tcPr>
            <w:tcW w:w="1426" w:type="dxa"/>
            <w:tcBorders>
              <w:top w:val="nil"/>
              <w:left w:val="nil"/>
              <w:bottom w:val="single" w:sz="4" w:space="0" w:color="auto"/>
              <w:right w:val="single" w:sz="4" w:space="0" w:color="auto"/>
            </w:tcBorders>
            <w:vAlign w:val="bottom"/>
            <w:hideMark/>
          </w:tcPr>
          <w:p w14:paraId="0CF8D3D3" w14:textId="77777777" w:rsidR="00C258AA" w:rsidRDefault="00C258AA">
            <w:pPr>
              <w:jc w:val="center"/>
              <w:rPr>
                <w:sz w:val="20"/>
                <w:szCs w:val="20"/>
              </w:rPr>
            </w:pPr>
            <w:r>
              <w:rPr>
                <w:sz w:val="20"/>
                <w:szCs w:val="20"/>
              </w:rPr>
              <w:t>0900299990</w:t>
            </w:r>
          </w:p>
        </w:tc>
        <w:tc>
          <w:tcPr>
            <w:tcW w:w="0" w:type="auto"/>
            <w:tcBorders>
              <w:top w:val="nil"/>
              <w:left w:val="nil"/>
              <w:bottom w:val="single" w:sz="4" w:space="0" w:color="auto"/>
              <w:right w:val="single" w:sz="4" w:space="0" w:color="auto"/>
            </w:tcBorders>
            <w:vAlign w:val="bottom"/>
            <w:hideMark/>
          </w:tcPr>
          <w:p w14:paraId="40E2F109" w14:textId="77777777" w:rsidR="00C258AA" w:rsidRDefault="00C258AA">
            <w:pPr>
              <w:jc w:val="center"/>
              <w:rPr>
                <w:sz w:val="20"/>
                <w:szCs w:val="20"/>
              </w:rPr>
            </w:pPr>
            <w:r>
              <w:rPr>
                <w:sz w:val="20"/>
                <w:szCs w:val="20"/>
              </w:rPr>
              <w:t>240</w:t>
            </w:r>
          </w:p>
        </w:tc>
        <w:tc>
          <w:tcPr>
            <w:tcW w:w="1706" w:type="dxa"/>
            <w:tcBorders>
              <w:top w:val="nil"/>
              <w:left w:val="nil"/>
              <w:bottom w:val="single" w:sz="4" w:space="0" w:color="auto"/>
              <w:right w:val="single" w:sz="4" w:space="0" w:color="auto"/>
            </w:tcBorders>
            <w:vAlign w:val="bottom"/>
            <w:hideMark/>
          </w:tcPr>
          <w:p w14:paraId="5D45C6A0" w14:textId="77777777" w:rsidR="00C258AA" w:rsidRDefault="00C258AA">
            <w:pPr>
              <w:jc w:val="center"/>
              <w:rPr>
                <w:sz w:val="20"/>
                <w:szCs w:val="20"/>
              </w:rPr>
            </w:pPr>
            <w:r>
              <w:rPr>
                <w:sz w:val="20"/>
                <w:szCs w:val="20"/>
              </w:rPr>
              <w:t>11,00000</w:t>
            </w:r>
          </w:p>
        </w:tc>
        <w:tc>
          <w:tcPr>
            <w:tcW w:w="1848" w:type="dxa"/>
            <w:tcBorders>
              <w:top w:val="nil"/>
              <w:left w:val="nil"/>
              <w:bottom w:val="single" w:sz="4" w:space="0" w:color="auto"/>
              <w:right w:val="single" w:sz="4" w:space="0" w:color="auto"/>
            </w:tcBorders>
            <w:vAlign w:val="bottom"/>
            <w:hideMark/>
          </w:tcPr>
          <w:p w14:paraId="58E1D897" w14:textId="77777777" w:rsidR="00C258AA" w:rsidRDefault="00C258AA">
            <w:pPr>
              <w:jc w:val="center"/>
              <w:rPr>
                <w:sz w:val="20"/>
                <w:szCs w:val="20"/>
              </w:rPr>
            </w:pPr>
            <w:r>
              <w:rPr>
                <w:sz w:val="20"/>
                <w:szCs w:val="20"/>
              </w:rPr>
              <w:t>911,57600</w:t>
            </w:r>
          </w:p>
        </w:tc>
      </w:tr>
      <w:tr w:rsidR="00C258AA" w14:paraId="703B7604" w14:textId="77777777" w:rsidTr="002D3913">
        <w:trPr>
          <w:gridAfter w:val="1"/>
          <w:wAfter w:w="7" w:type="dxa"/>
          <w:trHeight w:val="284"/>
        </w:trPr>
        <w:tc>
          <w:tcPr>
            <w:tcW w:w="9072" w:type="dxa"/>
            <w:tcBorders>
              <w:top w:val="nil"/>
              <w:left w:val="single" w:sz="4" w:space="0" w:color="auto"/>
              <w:bottom w:val="single" w:sz="4" w:space="0" w:color="auto"/>
              <w:right w:val="single" w:sz="4" w:space="0" w:color="auto"/>
            </w:tcBorders>
            <w:vAlign w:val="bottom"/>
            <w:hideMark/>
          </w:tcPr>
          <w:p w14:paraId="6CA31DC9" w14:textId="77777777" w:rsidR="00C258AA" w:rsidRDefault="00C258AA">
            <w:pPr>
              <w:rPr>
                <w:sz w:val="20"/>
                <w:szCs w:val="20"/>
              </w:rPr>
            </w:pPr>
            <w:r>
              <w:rPr>
                <w:sz w:val="20"/>
                <w:szCs w:val="20"/>
              </w:rPr>
              <w:t>Основное мероприятие "Мероприятия по укреплению пожарной безопасности"</w:t>
            </w:r>
          </w:p>
        </w:tc>
        <w:tc>
          <w:tcPr>
            <w:tcW w:w="1426" w:type="dxa"/>
            <w:tcBorders>
              <w:top w:val="nil"/>
              <w:left w:val="nil"/>
              <w:bottom w:val="single" w:sz="4" w:space="0" w:color="auto"/>
              <w:right w:val="single" w:sz="4" w:space="0" w:color="auto"/>
            </w:tcBorders>
            <w:vAlign w:val="bottom"/>
            <w:hideMark/>
          </w:tcPr>
          <w:p w14:paraId="48BA9ABC" w14:textId="77777777" w:rsidR="00C258AA" w:rsidRDefault="00C258AA">
            <w:pPr>
              <w:jc w:val="center"/>
              <w:rPr>
                <w:sz w:val="20"/>
                <w:szCs w:val="20"/>
              </w:rPr>
            </w:pPr>
            <w:r>
              <w:rPr>
                <w:sz w:val="20"/>
                <w:szCs w:val="20"/>
              </w:rPr>
              <w:t>0900300000</w:t>
            </w:r>
          </w:p>
        </w:tc>
        <w:tc>
          <w:tcPr>
            <w:tcW w:w="0" w:type="auto"/>
            <w:tcBorders>
              <w:top w:val="nil"/>
              <w:left w:val="nil"/>
              <w:bottom w:val="single" w:sz="4" w:space="0" w:color="auto"/>
              <w:right w:val="single" w:sz="4" w:space="0" w:color="auto"/>
            </w:tcBorders>
            <w:vAlign w:val="bottom"/>
            <w:hideMark/>
          </w:tcPr>
          <w:p w14:paraId="39CEFBBC" w14:textId="77777777" w:rsidR="00C258AA" w:rsidRDefault="00C258AA">
            <w:pPr>
              <w:jc w:val="center"/>
              <w:rPr>
                <w:sz w:val="20"/>
                <w:szCs w:val="20"/>
              </w:rPr>
            </w:pPr>
            <w:r>
              <w:rPr>
                <w:sz w:val="20"/>
                <w:szCs w:val="20"/>
              </w:rPr>
              <w:t> </w:t>
            </w:r>
          </w:p>
        </w:tc>
        <w:tc>
          <w:tcPr>
            <w:tcW w:w="1706" w:type="dxa"/>
            <w:tcBorders>
              <w:top w:val="nil"/>
              <w:left w:val="nil"/>
              <w:bottom w:val="single" w:sz="4" w:space="0" w:color="auto"/>
              <w:right w:val="single" w:sz="4" w:space="0" w:color="auto"/>
            </w:tcBorders>
            <w:vAlign w:val="bottom"/>
            <w:hideMark/>
          </w:tcPr>
          <w:p w14:paraId="549C222E" w14:textId="77777777" w:rsidR="00C258AA" w:rsidRDefault="00C258AA">
            <w:pPr>
              <w:jc w:val="center"/>
              <w:rPr>
                <w:sz w:val="20"/>
                <w:szCs w:val="20"/>
              </w:rPr>
            </w:pPr>
            <w:r>
              <w:rPr>
                <w:sz w:val="20"/>
                <w:szCs w:val="20"/>
              </w:rPr>
              <w:t>323,98050</w:t>
            </w:r>
          </w:p>
        </w:tc>
        <w:tc>
          <w:tcPr>
            <w:tcW w:w="1848" w:type="dxa"/>
            <w:tcBorders>
              <w:top w:val="nil"/>
              <w:left w:val="nil"/>
              <w:bottom w:val="single" w:sz="4" w:space="0" w:color="auto"/>
              <w:right w:val="single" w:sz="4" w:space="0" w:color="auto"/>
            </w:tcBorders>
            <w:vAlign w:val="bottom"/>
            <w:hideMark/>
          </w:tcPr>
          <w:p w14:paraId="04D8121C" w14:textId="77777777" w:rsidR="00C258AA" w:rsidRDefault="00C258AA">
            <w:pPr>
              <w:jc w:val="center"/>
              <w:rPr>
                <w:sz w:val="20"/>
                <w:szCs w:val="20"/>
              </w:rPr>
            </w:pPr>
            <w:r>
              <w:rPr>
                <w:sz w:val="20"/>
                <w:szCs w:val="20"/>
              </w:rPr>
              <w:t>323,98050</w:t>
            </w:r>
          </w:p>
        </w:tc>
      </w:tr>
      <w:tr w:rsidR="00C258AA" w14:paraId="76A747BC" w14:textId="77777777" w:rsidTr="002D3913">
        <w:trPr>
          <w:gridAfter w:val="1"/>
          <w:wAfter w:w="7" w:type="dxa"/>
          <w:trHeight w:val="284"/>
        </w:trPr>
        <w:tc>
          <w:tcPr>
            <w:tcW w:w="9072" w:type="dxa"/>
            <w:tcBorders>
              <w:top w:val="nil"/>
              <w:left w:val="single" w:sz="4" w:space="0" w:color="auto"/>
              <w:bottom w:val="single" w:sz="4" w:space="0" w:color="auto"/>
              <w:right w:val="single" w:sz="4" w:space="0" w:color="auto"/>
            </w:tcBorders>
            <w:vAlign w:val="bottom"/>
            <w:hideMark/>
          </w:tcPr>
          <w:p w14:paraId="342B59FC" w14:textId="77777777" w:rsidR="00C258AA" w:rsidRDefault="00C258AA">
            <w:pPr>
              <w:rPr>
                <w:sz w:val="20"/>
                <w:szCs w:val="20"/>
              </w:rPr>
            </w:pPr>
            <w:r>
              <w:rPr>
                <w:sz w:val="20"/>
                <w:szCs w:val="20"/>
              </w:rPr>
              <w:t>Реализация мероприятий</w:t>
            </w:r>
          </w:p>
        </w:tc>
        <w:tc>
          <w:tcPr>
            <w:tcW w:w="1426" w:type="dxa"/>
            <w:tcBorders>
              <w:top w:val="nil"/>
              <w:left w:val="nil"/>
              <w:bottom w:val="single" w:sz="4" w:space="0" w:color="auto"/>
              <w:right w:val="single" w:sz="4" w:space="0" w:color="auto"/>
            </w:tcBorders>
            <w:vAlign w:val="bottom"/>
            <w:hideMark/>
          </w:tcPr>
          <w:p w14:paraId="7E27ECFD" w14:textId="77777777" w:rsidR="00C258AA" w:rsidRDefault="00C258AA">
            <w:pPr>
              <w:jc w:val="center"/>
              <w:rPr>
                <w:sz w:val="20"/>
                <w:szCs w:val="20"/>
              </w:rPr>
            </w:pPr>
            <w:r>
              <w:rPr>
                <w:sz w:val="20"/>
                <w:szCs w:val="20"/>
              </w:rPr>
              <w:t>0900399990</w:t>
            </w:r>
          </w:p>
        </w:tc>
        <w:tc>
          <w:tcPr>
            <w:tcW w:w="0" w:type="auto"/>
            <w:tcBorders>
              <w:top w:val="nil"/>
              <w:left w:val="nil"/>
              <w:bottom w:val="single" w:sz="4" w:space="0" w:color="auto"/>
              <w:right w:val="single" w:sz="4" w:space="0" w:color="auto"/>
            </w:tcBorders>
            <w:vAlign w:val="bottom"/>
            <w:hideMark/>
          </w:tcPr>
          <w:p w14:paraId="5CBB9AF2" w14:textId="77777777" w:rsidR="00C258AA" w:rsidRDefault="00C258AA">
            <w:pPr>
              <w:jc w:val="center"/>
              <w:rPr>
                <w:sz w:val="20"/>
                <w:szCs w:val="20"/>
              </w:rPr>
            </w:pPr>
            <w:r>
              <w:rPr>
                <w:sz w:val="20"/>
                <w:szCs w:val="20"/>
              </w:rPr>
              <w:t> </w:t>
            </w:r>
          </w:p>
        </w:tc>
        <w:tc>
          <w:tcPr>
            <w:tcW w:w="1706" w:type="dxa"/>
            <w:tcBorders>
              <w:top w:val="nil"/>
              <w:left w:val="nil"/>
              <w:bottom w:val="single" w:sz="4" w:space="0" w:color="auto"/>
              <w:right w:val="single" w:sz="4" w:space="0" w:color="auto"/>
            </w:tcBorders>
            <w:vAlign w:val="bottom"/>
            <w:hideMark/>
          </w:tcPr>
          <w:p w14:paraId="24342BA1" w14:textId="77777777" w:rsidR="00C258AA" w:rsidRDefault="00C258AA">
            <w:pPr>
              <w:jc w:val="center"/>
              <w:rPr>
                <w:sz w:val="20"/>
                <w:szCs w:val="20"/>
              </w:rPr>
            </w:pPr>
            <w:r>
              <w:rPr>
                <w:sz w:val="20"/>
                <w:szCs w:val="20"/>
              </w:rPr>
              <w:t>323,98050</w:t>
            </w:r>
          </w:p>
        </w:tc>
        <w:tc>
          <w:tcPr>
            <w:tcW w:w="1848" w:type="dxa"/>
            <w:tcBorders>
              <w:top w:val="nil"/>
              <w:left w:val="nil"/>
              <w:bottom w:val="single" w:sz="4" w:space="0" w:color="auto"/>
              <w:right w:val="single" w:sz="4" w:space="0" w:color="auto"/>
            </w:tcBorders>
            <w:vAlign w:val="bottom"/>
            <w:hideMark/>
          </w:tcPr>
          <w:p w14:paraId="007A80AE" w14:textId="77777777" w:rsidR="00C258AA" w:rsidRDefault="00C258AA">
            <w:pPr>
              <w:jc w:val="center"/>
              <w:rPr>
                <w:sz w:val="20"/>
                <w:szCs w:val="20"/>
              </w:rPr>
            </w:pPr>
            <w:r>
              <w:rPr>
                <w:sz w:val="20"/>
                <w:szCs w:val="20"/>
              </w:rPr>
              <w:t>323,98050</w:t>
            </w:r>
          </w:p>
        </w:tc>
      </w:tr>
      <w:tr w:rsidR="00C258AA" w14:paraId="5CEC006B" w14:textId="77777777" w:rsidTr="002D3913">
        <w:trPr>
          <w:gridAfter w:val="1"/>
          <w:wAfter w:w="7" w:type="dxa"/>
          <w:trHeight w:val="284"/>
        </w:trPr>
        <w:tc>
          <w:tcPr>
            <w:tcW w:w="9072" w:type="dxa"/>
            <w:tcBorders>
              <w:top w:val="single" w:sz="4" w:space="0" w:color="auto"/>
              <w:left w:val="single" w:sz="4" w:space="0" w:color="auto"/>
              <w:bottom w:val="single" w:sz="4" w:space="0" w:color="auto"/>
              <w:right w:val="single" w:sz="4" w:space="0" w:color="auto"/>
            </w:tcBorders>
            <w:vAlign w:val="bottom"/>
            <w:hideMark/>
          </w:tcPr>
          <w:p w14:paraId="0A77DDCE" w14:textId="77777777" w:rsidR="00C258AA" w:rsidRDefault="00C258AA">
            <w:pPr>
              <w:rPr>
                <w:sz w:val="20"/>
                <w:szCs w:val="20"/>
              </w:rPr>
            </w:pPr>
            <w:r>
              <w:rPr>
                <w:sz w:val="20"/>
                <w:szCs w:val="20"/>
              </w:rPr>
              <w:t xml:space="preserve">Закупка товаров, работ и услуг для обеспечения государственных (муниципальных) нужд </w:t>
            </w:r>
          </w:p>
        </w:tc>
        <w:tc>
          <w:tcPr>
            <w:tcW w:w="1426" w:type="dxa"/>
            <w:tcBorders>
              <w:top w:val="single" w:sz="4" w:space="0" w:color="auto"/>
              <w:left w:val="single" w:sz="4" w:space="0" w:color="auto"/>
              <w:bottom w:val="single" w:sz="4" w:space="0" w:color="auto"/>
              <w:right w:val="single" w:sz="4" w:space="0" w:color="auto"/>
            </w:tcBorders>
            <w:vAlign w:val="bottom"/>
            <w:hideMark/>
          </w:tcPr>
          <w:p w14:paraId="3384D312" w14:textId="77777777" w:rsidR="00C258AA" w:rsidRDefault="00C258AA">
            <w:pPr>
              <w:jc w:val="center"/>
              <w:rPr>
                <w:sz w:val="20"/>
                <w:szCs w:val="20"/>
              </w:rPr>
            </w:pPr>
            <w:r>
              <w:rPr>
                <w:sz w:val="20"/>
                <w:szCs w:val="20"/>
              </w:rPr>
              <w:t>0900399990</w:t>
            </w:r>
          </w:p>
        </w:tc>
        <w:tc>
          <w:tcPr>
            <w:tcW w:w="0" w:type="auto"/>
            <w:tcBorders>
              <w:top w:val="single" w:sz="4" w:space="0" w:color="auto"/>
              <w:left w:val="single" w:sz="4" w:space="0" w:color="auto"/>
              <w:bottom w:val="single" w:sz="4" w:space="0" w:color="auto"/>
              <w:right w:val="single" w:sz="4" w:space="0" w:color="auto"/>
            </w:tcBorders>
            <w:vAlign w:val="bottom"/>
            <w:hideMark/>
          </w:tcPr>
          <w:p w14:paraId="09A22BF7" w14:textId="77777777" w:rsidR="00C258AA" w:rsidRDefault="00C258AA">
            <w:pPr>
              <w:jc w:val="center"/>
              <w:rPr>
                <w:sz w:val="20"/>
                <w:szCs w:val="20"/>
              </w:rPr>
            </w:pPr>
            <w:r>
              <w:rPr>
                <w:sz w:val="20"/>
                <w:szCs w:val="20"/>
              </w:rPr>
              <w:t>200</w:t>
            </w:r>
          </w:p>
        </w:tc>
        <w:tc>
          <w:tcPr>
            <w:tcW w:w="1706" w:type="dxa"/>
            <w:tcBorders>
              <w:top w:val="single" w:sz="4" w:space="0" w:color="auto"/>
              <w:left w:val="single" w:sz="4" w:space="0" w:color="auto"/>
              <w:bottom w:val="single" w:sz="4" w:space="0" w:color="auto"/>
              <w:right w:val="single" w:sz="4" w:space="0" w:color="auto"/>
            </w:tcBorders>
            <w:vAlign w:val="bottom"/>
            <w:hideMark/>
          </w:tcPr>
          <w:p w14:paraId="2D7D4EB7" w14:textId="77777777" w:rsidR="00C258AA" w:rsidRDefault="00C258AA">
            <w:pPr>
              <w:jc w:val="center"/>
              <w:rPr>
                <w:sz w:val="20"/>
                <w:szCs w:val="20"/>
              </w:rPr>
            </w:pPr>
            <w:r>
              <w:rPr>
                <w:sz w:val="20"/>
                <w:szCs w:val="20"/>
              </w:rPr>
              <w:t>323,98050</w:t>
            </w:r>
          </w:p>
        </w:tc>
        <w:tc>
          <w:tcPr>
            <w:tcW w:w="1848" w:type="dxa"/>
            <w:tcBorders>
              <w:top w:val="single" w:sz="4" w:space="0" w:color="auto"/>
              <w:left w:val="single" w:sz="4" w:space="0" w:color="auto"/>
              <w:bottom w:val="single" w:sz="4" w:space="0" w:color="auto"/>
              <w:right w:val="single" w:sz="4" w:space="0" w:color="auto"/>
            </w:tcBorders>
            <w:vAlign w:val="bottom"/>
            <w:hideMark/>
          </w:tcPr>
          <w:p w14:paraId="3B418DDC" w14:textId="77777777" w:rsidR="00C258AA" w:rsidRDefault="00C258AA">
            <w:pPr>
              <w:jc w:val="center"/>
              <w:rPr>
                <w:sz w:val="20"/>
                <w:szCs w:val="20"/>
              </w:rPr>
            </w:pPr>
            <w:r>
              <w:rPr>
                <w:sz w:val="20"/>
                <w:szCs w:val="20"/>
              </w:rPr>
              <w:t>323,98050</w:t>
            </w:r>
          </w:p>
        </w:tc>
      </w:tr>
      <w:tr w:rsidR="00C258AA" w14:paraId="064AC3C2" w14:textId="77777777" w:rsidTr="002D3913">
        <w:trPr>
          <w:gridAfter w:val="1"/>
          <w:wAfter w:w="7" w:type="dxa"/>
          <w:trHeight w:val="284"/>
        </w:trPr>
        <w:tc>
          <w:tcPr>
            <w:tcW w:w="9072" w:type="dxa"/>
            <w:tcBorders>
              <w:top w:val="single" w:sz="4" w:space="0" w:color="auto"/>
              <w:left w:val="single" w:sz="4" w:space="0" w:color="auto"/>
              <w:bottom w:val="single" w:sz="4" w:space="0" w:color="auto"/>
              <w:right w:val="single" w:sz="4" w:space="0" w:color="auto"/>
            </w:tcBorders>
            <w:vAlign w:val="bottom"/>
            <w:hideMark/>
          </w:tcPr>
          <w:p w14:paraId="64D8FE5B" w14:textId="77777777" w:rsidR="00C258AA" w:rsidRDefault="00C258AA">
            <w:pPr>
              <w:rPr>
                <w:sz w:val="20"/>
                <w:szCs w:val="20"/>
              </w:rPr>
            </w:pPr>
            <w:r>
              <w:rPr>
                <w:sz w:val="20"/>
                <w:szCs w:val="20"/>
              </w:rPr>
              <w:t>Иные закупки товаров, работ и услуг для обеспечения государственных (муниципальных) нужд</w:t>
            </w:r>
          </w:p>
        </w:tc>
        <w:tc>
          <w:tcPr>
            <w:tcW w:w="1426" w:type="dxa"/>
            <w:tcBorders>
              <w:top w:val="single" w:sz="4" w:space="0" w:color="auto"/>
              <w:left w:val="single" w:sz="4" w:space="0" w:color="auto"/>
              <w:bottom w:val="single" w:sz="4" w:space="0" w:color="auto"/>
              <w:right w:val="single" w:sz="4" w:space="0" w:color="auto"/>
            </w:tcBorders>
            <w:vAlign w:val="bottom"/>
            <w:hideMark/>
          </w:tcPr>
          <w:p w14:paraId="73A2E211" w14:textId="77777777" w:rsidR="00C258AA" w:rsidRDefault="00C258AA">
            <w:pPr>
              <w:jc w:val="center"/>
              <w:rPr>
                <w:sz w:val="20"/>
                <w:szCs w:val="20"/>
              </w:rPr>
            </w:pPr>
            <w:r>
              <w:rPr>
                <w:sz w:val="20"/>
                <w:szCs w:val="20"/>
              </w:rPr>
              <w:t>0900399990</w:t>
            </w:r>
          </w:p>
        </w:tc>
        <w:tc>
          <w:tcPr>
            <w:tcW w:w="0" w:type="auto"/>
            <w:tcBorders>
              <w:top w:val="single" w:sz="4" w:space="0" w:color="auto"/>
              <w:left w:val="single" w:sz="4" w:space="0" w:color="auto"/>
              <w:bottom w:val="single" w:sz="4" w:space="0" w:color="auto"/>
              <w:right w:val="single" w:sz="4" w:space="0" w:color="auto"/>
            </w:tcBorders>
            <w:vAlign w:val="bottom"/>
            <w:hideMark/>
          </w:tcPr>
          <w:p w14:paraId="4AC78D6D" w14:textId="77777777" w:rsidR="00C258AA" w:rsidRDefault="00C258AA">
            <w:pPr>
              <w:jc w:val="center"/>
              <w:rPr>
                <w:sz w:val="20"/>
                <w:szCs w:val="20"/>
              </w:rPr>
            </w:pPr>
            <w:r>
              <w:rPr>
                <w:sz w:val="20"/>
                <w:szCs w:val="20"/>
              </w:rPr>
              <w:t>240</w:t>
            </w:r>
          </w:p>
        </w:tc>
        <w:tc>
          <w:tcPr>
            <w:tcW w:w="1706" w:type="dxa"/>
            <w:tcBorders>
              <w:top w:val="single" w:sz="4" w:space="0" w:color="auto"/>
              <w:left w:val="single" w:sz="4" w:space="0" w:color="auto"/>
              <w:bottom w:val="single" w:sz="4" w:space="0" w:color="auto"/>
              <w:right w:val="single" w:sz="4" w:space="0" w:color="auto"/>
            </w:tcBorders>
            <w:vAlign w:val="bottom"/>
            <w:hideMark/>
          </w:tcPr>
          <w:p w14:paraId="64897420" w14:textId="77777777" w:rsidR="00C258AA" w:rsidRDefault="00C258AA">
            <w:pPr>
              <w:jc w:val="center"/>
              <w:rPr>
                <w:sz w:val="20"/>
                <w:szCs w:val="20"/>
              </w:rPr>
            </w:pPr>
            <w:r>
              <w:rPr>
                <w:sz w:val="20"/>
                <w:szCs w:val="20"/>
              </w:rPr>
              <w:t>323,98050</w:t>
            </w:r>
          </w:p>
        </w:tc>
        <w:tc>
          <w:tcPr>
            <w:tcW w:w="1848" w:type="dxa"/>
            <w:tcBorders>
              <w:top w:val="single" w:sz="4" w:space="0" w:color="auto"/>
              <w:left w:val="single" w:sz="4" w:space="0" w:color="auto"/>
              <w:bottom w:val="single" w:sz="4" w:space="0" w:color="auto"/>
              <w:right w:val="single" w:sz="4" w:space="0" w:color="auto"/>
            </w:tcBorders>
            <w:vAlign w:val="bottom"/>
            <w:hideMark/>
          </w:tcPr>
          <w:p w14:paraId="0838CE30" w14:textId="77777777" w:rsidR="00C258AA" w:rsidRDefault="00C258AA">
            <w:pPr>
              <w:jc w:val="center"/>
              <w:rPr>
                <w:sz w:val="20"/>
                <w:szCs w:val="20"/>
              </w:rPr>
            </w:pPr>
            <w:r>
              <w:rPr>
                <w:sz w:val="20"/>
                <w:szCs w:val="20"/>
              </w:rPr>
              <w:t>323,98050</w:t>
            </w:r>
          </w:p>
        </w:tc>
      </w:tr>
      <w:tr w:rsidR="00C258AA" w14:paraId="536C4B86" w14:textId="77777777" w:rsidTr="002D3913">
        <w:trPr>
          <w:gridAfter w:val="1"/>
          <w:wAfter w:w="7" w:type="dxa"/>
          <w:trHeight w:val="284"/>
        </w:trPr>
        <w:tc>
          <w:tcPr>
            <w:tcW w:w="9072" w:type="dxa"/>
            <w:tcBorders>
              <w:top w:val="single" w:sz="4" w:space="0" w:color="auto"/>
              <w:left w:val="single" w:sz="4" w:space="0" w:color="auto"/>
              <w:bottom w:val="single" w:sz="4" w:space="0" w:color="auto"/>
              <w:right w:val="single" w:sz="4" w:space="0" w:color="auto"/>
            </w:tcBorders>
            <w:vAlign w:val="center"/>
            <w:hideMark/>
          </w:tcPr>
          <w:p w14:paraId="7D44A56A" w14:textId="77777777" w:rsidR="00C258AA" w:rsidRDefault="00C258AA">
            <w:pPr>
              <w:rPr>
                <w:b/>
                <w:bCs/>
                <w:sz w:val="20"/>
                <w:szCs w:val="20"/>
              </w:rPr>
            </w:pPr>
            <w:r>
              <w:rPr>
                <w:b/>
                <w:bCs/>
                <w:sz w:val="20"/>
                <w:szCs w:val="20"/>
              </w:rPr>
              <w:t>Муниципальная программа "Управление муниципальными финансами в сельском поселении Салым"</w:t>
            </w:r>
          </w:p>
        </w:tc>
        <w:tc>
          <w:tcPr>
            <w:tcW w:w="1426" w:type="dxa"/>
            <w:tcBorders>
              <w:top w:val="single" w:sz="4" w:space="0" w:color="auto"/>
              <w:left w:val="nil"/>
              <w:bottom w:val="single" w:sz="4" w:space="0" w:color="auto"/>
              <w:right w:val="single" w:sz="4" w:space="0" w:color="auto"/>
            </w:tcBorders>
            <w:vAlign w:val="bottom"/>
            <w:hideMark/>
          </w:tcPr>
          <w:p w14:paraId="4D8ADFB3" w14:textId="77777777" w:rsidR="00C258AA" w:rsidRDefault="00C258AA">
            <w:pPr>
              <w:jc w:val="center"/>
              <w:rPr>
                <w:b/>
                <w:bCs/>
                <w:sz w:val="20"/>
                <w:szCs w:val="20"/>
              </w:rPr>
            </w:pPr>
            <w:r>
              <w:rPr>
                <w:b/>
                <w:bCs/>
                <w:sz w:val="20"/>
                <w:szCs w:val="20"/>
              </w:rPr>
              <w:t>1000000000</w:t>
            </w:r>
          </w:p>
        </w:tc>
        <w:tc>
          <w:tcPr>
            <w:tcW w:w="0" w:type="auto"/>
            <w:tcBorders>
              <w:top w:val="single" w:sz="4" w:space="0" w:color="auto"/>
              <w:left w:val="nil"/>
              <w:bottom w:val="single" w:sz="4" w:space="0" w:color="auto"/>
              <w:right w:val="single" w:sz="4" w:space="0" w:color="auto"/>
            </w:tcBorders>
            <w:vAlign w:val="bottom"/>
            <w:hideMark/>
          </w:tcPr>
          <w:p w14:paraId="63B4AA2C" w14:textId="77777777" w:rsidR="00C258AA" w:rsidRDefault="00C258AA">
            <w:pPr>
              <w:jc w:val="center"/>
              <w:rPr>
                <w:b/>
                <w:bCs/>
                <w:sz w:val="20"/>
                <w:szCs w:val="20"/>
              </w:rPr>
            </w:pPr>
            <w:r>
              <w:rPr>
                <w:b/>
                <w:bCs/>
                <w:sz w:val="20"/>
                <w:szCs w:val="20"/>
              </w:rPr>
              <w:t> </w:t>
            </w:r>
          </w:p>
        </w:tc>
        <w:tc>
          <w:tcPr>
            <w:tcW w:w="1706" w:type="dxa"/>
            <w:tcBorders>
              <w:top w:val="single" w:sz="4" w:space="0" w:color="auto"/>
              <w:left w:val="nil"/>
              <w:bottom w:val="single" w:sz="4" w:space="0" w:color="auto"/>
              <w:right w:val="single" w:sz="4" w:space="0" w:color="auto"/>
            </w:tcBorders>
            <w:vAlign w:val="bottom"/>
            <w:hideMark/>
          </w:tcPr>
          <w:p w14:paraId="24F13327" w14:textId="77777777" w:rsidR="00C258AA" w:rsidRDefault="00C258AA">
            <w:pPr>
              <w:jc w:val="center"/>
              <w:rPr>
                <w:sz w:val="20"/>
                <w:szCs w:val="20"/>
              </w:rPr>
            </w:pPr>
            <w:r>
              <w:rPr>
                <w:sz w:val="20"/>
                <w:szCs w:val="20"/>
              </w:rPr>
              <w:t>55 956,73789</w:t>
            </w:r>
          </w:p>
        </w:tc>
        <w:tc>
          <w:tcPr>
            <w:tcW w:w="1848" w:type="dxa"/>
            <w:tcBorders>
              <w:top w:val="single" w:sz="4" w:space="0" w:color="auto"/>
              <w:left w:val="nil"/>
              <w:bottom w:val="single" w:sz="4" w:space="0" w:color="auto"/>
              <w:right w:val="single" w:sz="4" w:space="0" w:color="auto"/>
            </w:tcBorders>
            <w:vAlign w:val="bottom"/>
            <w:hideMark/>
          </w:tcPr>
          <w:p w14:paraId="5444187D" w14:textId="77777777" w:rsidR="00C258AA" w:rsidRDefault="00C258AA">
            <w:pPr>
              <w:jc w:val="center"/>
              <w:rPr>
                <w:sz w:val="20"/>
                <w:szCs w:val="20"/>
              </w:rPr>
            </w:pPr>
            <w:r>
              <w:rPr>
                <w:sz w:val="20"/>
                <w:szCs w:val="20"/>
              </w:rPr>
              <w:t>51,37000</w:t>
            </w:r>
          </w:p>
        </w:tc>
      </w:tr>
      <w:tr w:rsidR="00C258AA" w14:paraId="6A2BB02A" w14:textId="77777777" w:rsidTr="002D3913">
        <w:trPr>
          <w:gridAfter w:val="1"/>
          <w:wAfter w:w="7" w:type="dxa"/>
          <w:trHeight w:val="284"/>
        </w:trPr>
        <w:tc>
          <w:tcPr>
            <w:tcW w:w="9072" w:type="dxa"/>
            <w:tcBorders>
              <w:top w:val="nil"/>
              <w:left w:val="single" w:sz="4" w:space="0" w:color="auto"/>
              <w:bottom w:val="single" w:sz="4" w:space="0" w:color="auto"/>
              <w:right w:val="single" w:sz="4" w:space="0" w:color="auto"/>
            </w:tcBorders>
            <w:vAlign w:val="center"/>
            <w:hideMark/>
          </w:tcPr>
          <w:p w14:paraId="7C9A44E5" w14:textId="77777777" w:rsidR="00C258AA" w:rsidRDefault="00C258AA">
            <w:pPr>
              <w:rPr>
                <w:sz w:val="20"/>
                <w:szCs w:val="20"/>
              </w:rPr>
            </w:pPr>
            <w:r>
              <w:rPr>
                <w:sz w:val="20"/>
                <w:szCs w:val="20"/>
              </w:rPr>
              <w:t>Основное мероприятие "Обеспечение качественного и эффективного исполнения полномочий органами местного самоуправления"</w:t>
            </w:r>
          </w:p>
        </w:tc>
        <w:tc>
          <w:tcPr>
            <w:tcW w:w="1426" w:type="dxa"/>
            <w:tcBorders>
              <w:top w:val="nil"/>
              <w:left w:val="nil"/>
              <w:bottom w:val="single" w:sz="4" w:space="0" w:color="auto"/>
              <w:right w:val="single" w:sz="4" w:space="0" w:color="auto"/>
            </w:tcBorders>
            <w:vAlign w:val="bottom"/>
            <w:hideMark/>
          </w:tcPr>
          <w:p w14:paraId="4551F0A3" w14:textId="77777777" w:rsidR="00C258AA" w:rsidRDefault="00C258AA">
            <w:pPr>
              <w:jc w:val="center"/>
              <w:rPr>
                <w:sz w:val="20"/>
                <w:szCs w:val="20"/>
              </w:rPr>
            </w:pPr>
            <w:r>
              <w:rPr>
                <w:sz w:val="20"/>
                <w:szCs w:val="20"/>
              </w:rPr>
              <w:t>1000100000</w:t>
            </w:r>
          </w:p>
        </w:tc>
        <w:tc>
          <w:tcPr>
            <w:tcW w:w="0" w:type="auto"/>
            <w:tcBorders>
              <w:top w:val="nil"/>
              <w:left w:val="nil"/>
              <w:bottom w:val="single" w:sz="4" w:space="0" w:color="auto"/>
              <w:right w:val="single" w:sz="4" w:space="0" w:color="auto"/>
            </w:tcBorders>
            <w:vAlign w:val="bottom"/>
            <w:hideMark/>
          </w:tcPr>
          <w:p w14:paraId="73898955" w14:textId="77777777" w:rsidR="00C258AA" w:rsidRDefault="00C258AA">
            <w:pPr>
              <w:jc w:val="center"/>
              <w:rPr>
                <w:sz w:val="20"/>
                <w:szCs w:val="20"/>
              </w:rPr>
            </w:pPr>
            <w:r>
              <w:rPr>
                <w:sz w:val="20"/>
                <w:szCs w:val="20"/>
              </w:rPr>
              <w:t> </w:t>
            </w:r>
          </w:p>
        </w:tc>
        <w:tc>
          <w:tcPr>
            <w:tcW w:w="1706" w:type="dxa"/>
            <w:tcBorders>
              <w:top w:val="nil"/>
              <w:left w:val="nil"/>
              <w:bottom w:val="single" w:sz="4" w:space="0" w:color="auto"/>
              <w:right w:val="single" w:sz="4" w:space="0" w:color="auto"/>
            </w:tcBorders>
            <w:vAlign w:val="bottom"/>
            <w:hideMark/>
          </w:tcPr>
          <w:p w14:paraId="7E668633" w14:textId="77777777" w:rsidR="00C258AA" w:rsidRDefault="00C258AA">
            <w:pPr>
              <w:jc w:val="center"/>
              <w:rPr>
                <w:sz w:val="20"/>
                <w:szCs w:val="20"/>
              </w:rPr>
            </w:pPr>
            <w:r>
              <w:rPr>
                <w:sz w:val="20"/>
                <w:szCs w:val="20"/>
              </w:rPr>
              <w:t>55 956,73789</w:t>
            </w:r>
          </w:p>
        </w:tc>
        <w:tc>
          <w:tcPr>
            <w:tcW w:w="1848" w:type="dxa"/>
            <w:tcBorders>
              <w:top w:val="nil"/>
              <w:left w:val="nil"/>
              <w:bottom w:val="single" w:sz="4" w:space="0" w:color="auto"/>
              <w:right w:val="single" w:sz="4" w:space="0" w:color="auto"/>
            </w:tcBorders>
            <w:vAlign w:val="bottom"/>
            <w:hideMark/>
          </w:tcPr>
          <w:p w14:paraId="3E374A57" w14:textId="77777777" w:rsidR="00C258AA" w:rsidRDefault="00C258AA">
            <w:pPr>
              <w:jc w:val="center"/>
              <w:rPr>
                <w:sz w:val="20"/>
                <w:szCs w:val="20"/>
              </w:rPr>
            </w:pPr>
            <w:r>
              <w:rPr>
                <w:sz w:val="20"/>
                <w:szCs w:val="20"/>
              </w:rPr>
              <w:t>51,37000</w:t>
            </w:r>
          </w:p>
        </w:tc>
      </w:tr>
      <w:tr w:rsidR="00C258AA" w14:paraId="7BBAC482" w14:textId="77777777" w:rsidTr="002D3913">
        <w:trPr>
          <w:gridAfter w:val="1"/>
          <w:wAfter w:w="7" w:type="dxa"/>
          <w:trHeight w:val="284"/>
        </w:trPr>
        <w:tc>
          <w:tcPr>
            <w:tcW w:w="9072" w:type="dxa"/>
            <w:tcBorders>
              <w:top w:val="nil"/>
              <w:left w:val="single" w:sz="4" w:space="0" w:color="auto"/>
              <w:bottom w:val="single" w:sz="4" w:space="0" w:color="auto"/>
              <w:right w:val="single" w:sz="4" w:space="0" w:color="auto"/>
            </w:tcBorders>
            <w:vAlign w:val="center"/>
            <w:hideMark/>
          </w:tcPr>
          <w:p w14:paraId="29121CD1" w14:textId="77777777" w:rsidR="00C258AA" w:rsidRDefault="00C258AA">
            <w:pPr>
              <w:rPr>
                <w:sz w:val="20"/>
                <w:szCs w:val="20"/>
              </w:rPr>
            </w:pPr>
            <w:r>
              <w:rPr>
                <w:sz w:val="20"/>
                <w:szCs w:val="20"/>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426" w:type="dxa"/>
            <w:tcBorders>
              <w:top w:val="nil"/>
              <w:left w:val="nil"/>
              <w:bottom w:val="single" w:sz="4" w:space="0" w:color="auto"/>
              <w:right w:val="single" w:sz="4" w:space="0" w:color="auto"/>
            </w:tcBorders>
            <w:vAlign w:val="bottom"/>
            <w:hideMark/>
          </w:tcPr>
          <w:p w14:paraId="36E8446F" w14:textId="77777777" w:rsidR="00C258AA" w:rsidRDefault="00C258AA">
            <w:pPr>
              <w:jc w:val="center"/>
              <w:rPr>
                <w:sz w:val="20"/>
                <w:szCs w:val="20"/>
              </w:rPr>
            </w:pPr>
            <w:r>
              <w:rPr>
                <w:sz w:val="20"/>
                <w:szCs w:val="20"/>
              </w:rPr>
              <w:t>1000189020</w:t>
            </w:r>
          </w:p>
        </w:tc>
        <w:tc>
          <w:tcPr>
            <w:tcW w:w="0" w:type="auto"/>
            <w:tcBorders>
              <w:top w:val="nil"/>
              <w:left w:val="nil"/>
              <w:bottom w:val="single" w:sz="4" w:space="0" w:color="auto"/>
              <w:right w:val="single" w:sz="4" w:space="0" w:color="auto"/>
            </w:tcBorders>
            <w:vAlign w:val="bottom"/>
            <w:hideMark/>
          </w:tcPr>
          <w:p w14:paraId="07962D3F" w14:textId="77777777" w:rsidR="00C258AA" w:rsidRDefault="00C258AA">
            <w:pPr>
              <w:jc w:val="center"/>
              <w:rPr>
                <w:sz w:val="20"/>
                <w:szCs w:val="20"/>
              </w:rPr>
            </w:pPr>
            <w:r>
              <w:rPr>
                <w:sz w:val="20"/>
                <w:szCs w:val="20"/>
              </w:rPr>
              <w:t> </w:t>
            </w:r>
          </w:p>
        </w:tc>
        <w:tc>
          <w:tcPr>
            <w:tcW w:w="1706" w:type="dxa"/>
            <w:tcBorders>
              <w:top w:val="nil"/>
              <w:left w:val="nil"/>
              <w:bottom w:val="single" w:sz="4" w:space="0" w:color="auto"/>
              <w:right w:val="single" w:sz="4" w:space="0" w:color="auto"/>
            </w:tcBorders>
            <w:vAlign w:val="bottom"/>
            <w:hideMark/>
          </w:tcPr>
          <w:p w14:paraId="275271FA" w14:textId="77777777" w:rsidR="00C258AA" w:rsidRDefault="00C258AA">
            <w:pPr>
              <w:jc w:val="center"/>
              <w:rPr>
                <w:sz w:val="20"/>
                <w:szCs w:val="20"/>
              </w:rPr>
            </w:pPr>
            <w:r>
              <w:rPr>
                <w:sz w:val="20"/>
                <w:szCs w:val="20"/>
              </w:rPr>
              <w:t>55 905,36789</w:t>
            </w:r>
          </w:p>
        </w:tc>
        <w:tc>
          <w:tcPr>
            <w:tcW w:w="1848" w:type="dxa"/>
            <w:tcBorders>
              <w:top w:val="nil"/>
              <w:left w:val="nil"/>
              <w:bottom w:val="single" w:sz="4" w:space="0" w:color="auto"/>
              <w:right w:val="single" w:sz="4" w:space="0" w:color="auto"/>
            </w:tcBorders>
            <w:vAlign w:val="bottom"/>
            <w:hideMark/>
          </w:tcPr>
          <w:p w14:paraId="20EB3E1E" w14:textId="77777777" w:rsidR="00C258AA" w:rsidRDefault="00C258AA">
            <w:pPr>
              <w:jc w:val="center"/>
              <w:rPr>
                <w:sz w:val="20"/>
                <w:szCs w:val="20"/>
              </w:rPr>
            </w:pPr>
            <w:r>
              <w:rPr>
                <w:sz w:val="20"/>
                <w:szCs w:val="20"/>
              </w:rPr>
              <w:t>0,00000</w:t>
            </w:r>
          </w:p>
        </w:tc>
      </w:tr>
      <w:tr w:rsidR="00C258AA" w14:paraId="23DEA2A5" w14:textId="77777777" w:rsidTr="002D3913">
        <w:trPr>
          <w:gridAfter w:val="1"/>
          <w:wAfter w:w="7" w:type="dxa"/>
          <w:trHeight w:val="284"/>
        </w:trPr>
        <w:tc>
          <w:tcPr>
            <w:tcW w:w="9072" w:type="dxa"/>
            <w:tcBorders>
              <w:top w:val="nil"/>
              <w:left w:val="single" w:sz="4" w:space="0" w:color="auto"/>
              <w:bottom w:val="single" w:sz="4" w:space="0" w:color="auto"/>
              <w:right w:val="single" w:sz="4" w:space="0" w:color="auto"/>
            </w:tcBorders>
            <w:vAlign w:val="center"/>
            <w:hideMark/>
          </w:tcPr>
          <w:p w14:paraId="4711B799" w14:textId="77777777" w:rsidR="00C258AA" w:rsidRDefault="00C258AA">
            <w:pPr>
              <w:rPr>
                <w:sz w:val="20"/>
                <w:szCs w:val="20"/>
              </w:rPr>
            </w:pPr>
            <w:r>
              <w:rPr>
                <w:sz w:val="20"/>
                <w:szCs w:val="20"/>
              </w:rPr>
              <w:t xml:space="preserve">Межбюджетные трансферты </w:t>
            </w:r>
          </w:p>
        </w:tc>
        <w:tc>
          <w:tcPr>
            <w:tcW w:w="1426" w:type="dxa"/>
            <w:tcBorders>
              <w:top w:val="nil"/>
              <w:left w:val="nil"/>
              <w:bottom w:val="single" w:sz="4" w:space="0" w:color="auto"/>
              <w:right w:val="single" w:sz="4" w:space="0" w:color="auto"/>
            </w:tcBorders>
            <w:vAlign w:val="bottom"/>
            <w:hideMark/>
          </w:tcPr>
          <w:p w14:paraId="0DBD328A" w14:textId="77777777" w:rsidR="00C258AA" w:rsidRDefault="00C258AA">
            <w:pPr>
              <w:jc w:val="center"/>
              <w:rPr>
                <w:sz w:val="20"/>
                <w:szCs w:val="20"/>
              </w:rPr>
            </w:pPr>
            <w:r>
              <w:rPr>
                <w:sz w:val="20"/>
                <w:szCs w:val="20"/>
              </w:rPr>
              <w:t>1000189020</w:t>
            </w:r>
          </w:p>
        </w:tc>
        <w:tc>
          <w:tcPr>
            <w:tcW w:w="0" w:type="auto"/>
            <w:tcBorders>
              <w:top w:val="nil"/>
              <w:left w:val="nil"/>
              <w:bottom w:val="single" w:sz="4" w:space="0" w:color="auto"/>
              <w:right w:val="single" w:sz="4" w:space="0" w:color="auto"/>
            </w:tcBorders>
            <w:vAlign w:val="bottom"/>
            <w:hideMark/>
          </w:tcPr>
          <w:p w14:paraId="2E489653" w14:textId="77777777" w:rsidR="00C258AA" w:rsidRDefault="00C258AA">
            <w:pPr>
              <w:jc w:val="center"/>
              <w:rPr>
                <w:sz w:val="20"/>
                <w:szCs w:val="20"/>
              </w:rPr>
            </w:pPr>
            <w:r>
              <w:rPr>
                <w:sz w:val="20"/>
                <w:szCs w:val="20"/>
              </w:rPr>
              <w:t>500</w:t>
            </w:r>
          </w:p>
        </w:tc>
        <w:tc>
          <w:tcPr>
            <w:tcW w:w="1706" w:type="dxa"/>
            <w:tcBorders>
              <w:top w:val="nil"/>
              <w:left w:val="nil"/>
              <w:bottom w:val="single" w:sz="4" w:space="0" w:color="auto"/>
              <w:right w:val="single" w:sz="4" w:space="0" w:color="auto"/>
            </w:tcBorders>
            <w:vAlign w:val="bottom"/>
            <w:hideMark/>
          </w:tcPr>
          <w:p w14:paraId="31BBBEDA" w14:textId="77777777" w:rsidR="00C258AA" w:rsidRDefault="00C258AA">
            <w:pPr>
              <w:jc w:val="center"/>
              <w:rPr>
                <w:sz w:val="20"/>
                <w:szCs w:val="20"/>
              </w:rPr>
            </w:pPr>
            <w:r>
              <w:rPr>
                <w:sz w:val="20"/>
                <w:szCs w:val="20"/>
              </w:rPr>
              <w:t>55 905,36789</w:t>
            </w:r>
          </w:p>
        </w:tc>
        <w:tc>
          <w:tcPr>
            <w:tcW w:w="1848" w:type="dxa"/>
            <w:tcBorders>
              <w:top w:val="nil"/>
              <w:left w:val="nil"/>
              <w:bottom w:val="single" w:sz="4" w:space="0" w:color="auto"/>
              <w:right w:val="single" w:sz="4" w:space="0" w:color="auto"/>
            </w:tcBorders>
            <w:vAlign w:val="bottom"/>
            <w:hideMark/>
          </w:tcPr>
          <w:p w14:paraId="0A957CBA" w14:textId="77777777" w:rsidR="00C258AA" w:rsidRDefault="00C258AA">
            <w:pPr>
              <w:jc w:val="center"/>
              <w:rPr>
                <w:sz w:val="20"/>
                <w:szCs w:val="20"/>
              </w:rPr>
            </w:pPr>
            <w:r>
              <w:rPr>
                <w:sz w:val="20"/>
                <w:szCs w:val="20"/>
              </w:rPr>
              <w:t>0,00000</w:t>
            </w:r>
          </w:p>
        </w:tc>
      </w:tr>
      <w:tr w:rsidR="00C258AA" w14:paraId="52EA57D5" w14:textId="77777777" w:rsidTr="002D3913">
        <w:trPr>
          <w:gridAfter w:val="1"/>
          <w:wAfter w:w="7" w:type="dxa"/>
          <w:trHeight w:val="284"/>
        </w:trPr>
        <w:tc>
          <w:tcPr>
            <w:tcW w:w="9072" w:type="dxa"/>
            <w:tcBorders>
              <w:top w:val="nil"/>
              <w:left w:val="single" w:sz="4" w:space="0" w:color="auto"/>
              <w:bottom w:val="single" w:sz="4" w:space="0" w:color="auto"/>
              <w:right w:val="single" w:sz="4" w:space="0" w:color="auto"/>
            </w:tcBorders>
            <w:vAlign w:val="center"/>
            <w:hideMark/>
          </w:tcPr>
          <w:p w14:paraId="2F125AD3" w14:textId="77777777" w:rsidR="00C258AA" w:rsidRDefault="00C258AA">
            <w:pPr>
              <w:rPr>
                <w:sz w:val="20"/>
                <w:szCs w:val="20"/>
              </w:rPr>
            </w:pPr>
            <w:r>
              <w:rPr>
                <w:sz w:val="20"/>
                <w:szCs w:val="20"/>
              </w:rPr>
              <w:t xml:space="preserve">Иные межбюджетные трансферты </w:t>
            </w:r>
          </w:p>
        </w:tc>
        <w:tc>
          <w:tcPr>
            <w:tcW w:w="1426" w:type="dxa"/>
            <w:tcBorders>
              <w:top w:val="nil"/>
              <w:left w:val="nil"/>
              <w:bottom w:val="single" w:sz="4" w:space="0" w:color="auto"/>
              <w:right w:val="single" w:sz="4" w:space="0" w:color="auto"/>
            </w:tcBorders>
            <w:vAlign w:val="bottom"/>
            <w:hideMark/>
          </w:tcPr>
          <w:p w14:paraId="6E33240C" w14:textId="77777777" w:rsidR="00C258AA" w:rsidRDefault="00C258AA">
            <w:pPr>
              <w:jc w:val="center"/>
              <w:rPr>
                <w:sz w:val="20"/>
                <w:szCs w:val="20"/>
              </w:rPr>
            </w:pPr>
            <w:r>
              <w:rPr>
                <w:sz w:val="20"/>
                <w:szCs w:val="20"/>
              </w:rPr>
              <w:t>1000189020</w:t>
            </w:r>
          </w:p>
        </w:tc>
        <w:tc>
          <w:tcPr>
            <w:tcW w:w="0" w:type="auto"/>
            <w:tcBorders>
              <w:top w:val="nil"/>
              <w:left w:val="nil"/>
              <w:bottom w:val="single" w:sz="4" w:space="0" w:color="auto"/>
              <w:right w:val="single" w:sz="4" w:space="0" w:color="auto"/>
            </w:tcBorders>
            <w:vAlign w:val="bottom"/>
            <w:hideMark/>
          </w:tcPr>
          <w:p w14:paraId="3AFAC091" w14:textId="77777777" w:rsidR="00C258AA" w:rsidRDefault="00C258AA">
            <w:pPr>
              <w:jc w:val="center"/>
              <w:rPr>
                <w:sz w:val="20"/>
                <w:szCs w:val="20"/>
              </w:rPr>
            </w:pPr>
            <w:r>
              <w:rPr>
                <w:sz w:val="20"/>
                <w:szCs w:val="20"/>
              </w:rPr>
              <w:t>540</w:t>
            </w:r>
          </w:p>
        </w:tc>
        <w:tc>
          <w:tcPr>
            <w:tcW w:w="1706" w:type="dxa"/>
            <w:tcBorders>
              <w:top w:val="nil"/>
              <w:left w:val="nil"/>
              <w:bottom w:val="single" w:sz="4" w:space="0" w:color="auto"/>
              <w:right w:val="single" w:sz="4" w:space="0" w:color="auto"/>
            </w:tcBorders>
            <w:vAlign w:val="bottom"/>
            <w:hideMark/>
          </w:tcPr>
          <w:p w14:paraId="40BA5D35" w14:textId="77777777" w:rsidR="00C258AA" w:rsidRDefault="00C258AA">
            <w:pPr>
              <w:jc w:val="center"/>
              <w:rPr>
                <w:sz w:val="20"/>
                <w:szCs w:val="20"/>
              </w:rPr>
            </w:pPr>
            <w:r>
              <w:rPr>
                <w:sz w:val="20"/>
                <w:szCs w:val="20"/>
              </w:rPr>
              <w:t>55 905,36789</w:t>
            </w:r>
          </w:p>
        </w:tc>
        <w:tc>
          <w:tcPr>
            <w:tcW w:w="1848" w:type="dxa"/>
            <w:tcBorders>
              <w:top w:val="nil"/>
              <w:left w:val="nil"/>
              <w:bottom w:val="single" w:sz="4" w:space="0" w:color="auto"/>
              <w:right w:val="single" w:sz="4" w:space="0" w:color="auto"/>
            </w:tcBorders>
            <w:vAlign w:val="bottom"/>
            <w:hideMark/>
          </w:tcPr>
          <w:p w14:paraId="48968E9F" w14:textId="77777777" w:rsidR="00C258AA" w:rsidRDefault="00C258AA">
            <w:pPr>
              <w:jc w:val="center"/>
              <w:rPr>
                <w:sz w:val="20"/>
                <w:szCs w:val="20"/>
              </w:rPr>
            </w:pPr>
            <w:r>
              <w:rPr>
                <w:sz w:val="20"/>
                <w:szCs w:val="20"/>
              </w:rPr>
              <w:t>0,00000</w:t>
            </w:r>
          </w:p>
        </w:tc>
      </w:tr>
      <w:tr w:rsidR="00C258AA" w14:paraId="00F6686D" w14:textId="77777777" w:rsidTr="002D3913">
        <w:trPr>
          <w:gridAfter w:val="1"/>
          <w:wAfter w:w="7" w:type="dxa"/>
          <w:trHeight w:val="284"/>
        </w:trPr>
        <w:tc>
          <w:tcPr>
            <w:tcW w:w="9072" w:type="dxa"/>
            <w:tcBorders>
              <w:top w:val="nil"/>
              <w:left w:val="single" w:sz="4" w:space="0" w:color="auto"/>
              <w:bottom w:val="single" w:sz="4" w:space="0" w:color="auto"/>
              <w:right w:val="single" w:sz="4" w:space="0" w:color="auto"/>
            </w:tcBorders>
            <w:vAlign w:val="center"/>
            <w:hideMark/>
          </w:tcPr>
          <w:p w14:paraId="033859B4" w14:textId="77777777" w:rsidR="00C258AA" w:rsidRDefault="00C258AA">
            <w:pPr>
              <w:rPr>
                <w:sz w:val="20"/>
                <w:szCs w:val="20"/>
              </w:rPr>
            </w:pPr>
            <w:r>
              <w:rPr>
                <w:sz w:val="20"/>
                <w:szCs w:val="20"/>
              </w:rPr>
              <w:t>Осуществление внешнего муниципального финансового контроля</w:t>
            </w:r>
          </w:p>
        </w:tc>
        <w:tc>
          <w:tcPr>
            <w:tcW w:w="1426" w:type="dxa"/>
            <w:tcBorders>
              <w:top w:val="nil"/>
              <w:left w:val="nil"/>
              <w:bottom w:val="single" w:sz="4" w:space="0" w:color="auto"/>
              <w:right w:val="single" w:sz="4" w:space="0" w:color="auto"/>
            </w:tcBorders>
            <w:vAlign w:val="bottom"/>
            <w:hideMark/>
          </w:tcPr>
          <w:p w14:paraId="23D60145" w14:textId="77777777" w:rsidR="00C258AA" w:rsidRDefault="00C258AA">
            <w:pPr>
              <w:jc w:val="center"/>
              <w:rPr>
                <w:sz w:val="20"/>
                <w:szCs w:val="20"/>
              </w:rPr>
            </w:pPr>
            <w:r>
              <w:rPr>
                <w:sz w:val="20"/>
                <w:szCs w:val="20"/>
              </w:rPr>
              <w:t>1000189021</w:t>
            </w:r>
          </w:p>
        </w:tc>
        <w:tc>
          <w:tcPr>
            <w:tcW w:w="0" w:type="auto"/>
            <w:tcBorders>
              <w:top w:val="nil"/>
              <w:left w:val="nil"/>
              <w:bottom w:val="single" w:sz="4" w:space="0" w:color="auto"/>
              <w:right w:val="single" w:sz="4" w:space="0" w:color="auto"/>
            </w:tcBorders>
            <w:vAlign w:val="bottom"/>
            <w:hideMark/>
          </w:tcPr>
          <w:p w14:paraId="63FB745B" w14:textId="77777777" w:rsidR="00C258AA" w:rsidRDefault="00C258AA">
            <w:pPr>
              <w:jc w:val="center"/>
              <w:rPr>
                <w:sz w:val="20"/>
                <w:szCs w:val="20"/>
              </w:rPr>
            </w:pPr>
            <w:r>
              <w:rPr>
                <w:sz w:val="20"/>
                <w:szCs w:val="20"/>
              </w:rPr>
              <w:t> </w:t>
            </w:r>
          </w:p>
        </w:tc>
        <w:tc>
          <w:tcPr>
            <w:tcW w:w="1706" w:type="dxa"/>
            <w:tcBorders>
              <w:top w:val="nil"/>
              <w:left w:val="nil"/>
              <w:bottom w:val="single" w:sz="4" w:space="0" w:color="auto"/>
              <w:right w:val="single" w:sz="4" w:space="0" w:color="auto"/>
            </w:tcBorders>
            <w:vAlign w:val="bottom"/>
            <w:hideMark/>
          </w:tcPr>
          <w:p w14:paraId="40ABB20E" w14:textId="77777777" w:rsidR="00C258AA" w:rsidRDefault="00C258AA">
            <w:pPr>
              <w:jc w:val="center"/>
              <w:rPr>
                <w:sz w:val="20"/>
                <w:szCs w:val="20"/>
              </w:rPr>
            </w:pPr>
            <w:r>
              <w:rPr>
                <w:sz w:val="20"/>
                <w:szCs w:val="20"/>
              </w:rPr>
              <w:t>51,37000</w:t>
            </w:r>
          </w:p>
        </w:tc>
        <w:tc>
          <w:tcPr>
            <w:tcW w:w="1848" w:type="dxa"/>
            <w:tcBorders>
              <w:top w:val="nil"/>
              <w:left w:val="nil"/>
              <w:bottom w:val="single" w:sz="4" w:space="0" w:color="auto"/>
              <w:right w:val="single" w:sz="4" w:space="0" w:color="auto"/>
            </w:tcBorders>
            <w:vAlign w:val="bottom"/>
            <w:hideMark/>
          </w:tcPr>
          <w:p w14:paraId="15DAAB9D" w14:textId="77777777" w:rsidR="00C258AA" w:rsidRDefault="00C258AA">
            <w:pPr>
              <w:jc w:val="center"/>
              <w:rPr>
                <w:sz w:val="20"/>
                <w:szCs w:val="20"/>
              </w:rPr>
            </w:pPr>
            <w:r>
              <w:rPr>
                <w:sz w:val="20"/>
                <w:szCs w:val="20"/>
              </w:rPr>
              <w:t>51,37000</w:t>
            </w:r>
          </w:p>
        </w:tc>
      </w:tr>
      <w:tr w:rsidR="00C258AA" w14:paraId="390D3BF7" w14:textId="77777777" w:rsidTr="002D3913">
        <w:trPr>
          <w:gridAfter w:val="1"/>
          <w:wAfter w:w="7" w:type="dxa"/>
          <w:trHeight w:val="284"/>
        </w:trPr>
        <w:tc>
          <w:tcPr>
            <w:tcW w:w="9072" w:type="dxa"/>
            <w:tcBorders>
              <w:top w:val="nil"/>
              <w:left w:val="single" w:sz="4" w:space="0" w:color="auto"/>
              <w:bottom w:val="single" w:sz="4" w:space="0" w:color="auto"/>
              <w:right w:val="single" w:sz="4" w:space="0" w:color="auto"/>
            </w:tcBorders>
            <w:vAlign w:val="center"/>
            <w:hideMark/>
          </w:tcPr>
          <w:p w14:paraId="0810CE88" w14:textId="77777777" w:rsidR="00C258AA" w:rsidRDefault="00C258AA">
            <w:pPr>
              <w:rPr>
                <w:sz w:val="20"/>
                <w:szCs w:val="20"/>
              </w:rPr>
            </w:pPr>
            <w:r>
              <w:rPr>
                <w:sz w:val="20"/>
                <w:szCs w:val="20"/>
              </w:rPr>
              <w:t xml:space="preserve">Межбюджетные трансферты </w:t>
            </w:r>
          </w:p>
        </w:tc>
        <w:tc>
          <w:tcPr>
            <w:tcW w:w="1426" w:type="dxa"/>
            <w:tcBorders>
              <w:top w:val="nil"/>
              <w:left w:val="nil"/>
              <w:bottom w:val="single" w:sz="4" w:space="0" w:color="auto"/>
              <w:right w:val="single" w:sz="4" w:space="0" w:color="auto"/>
            </w:tcBorders>
            <w:vAlign w:val="bottom"/>
            <w:hideMark/>
          </w:tcPr>
          <w:p w14:paraId="07CFDBFA" w14:textId="77777777" w:rsidR="00C258AA" w:rsidRDefault="00C258AA">
            <w:pPr>
              <w:jc w:val="center"/>
              <w:rPr>
                <w:sz w:val="20"/>
                <w:szCs w:val="20"/>
              </w:rPr>
            </w:pPr>
            <w:r>
              <w:rPr>
                <w:sz w:val="20"/>
                <w:szCs w:val="20"/>
              </w:rPr>
              <w:t>1000189021</w:t>
            </w:r>
          </w:p>
        </w:tc>
        <w:tc>
          <w:tcPr>
            <w:tcW w:w="0" w:type="auto"/>
            <w:tcBorders>
              <w:top w:val="nil"/>
              <w:left w:val="nil"/>
              <w:bottom w:val="single" w:sz="4" w:space="0" w:color="auto"/>
              <w:right w:val="single" w:sz="4" w:space="0" w:color="auto"/>
            </w:tcBorders>
            <w:vAlign w:val="bottom"/>
            <w:hideMark/>
          </w:tcPr>
          <w:p w14:paraId="4C36B703" w14:textId="77777777" w:rsidR="00C258AA" w:rsidRDefault="00C258AA">
            <w:pPr>
              <w:jc w:val="center"/>
              <w:rPr>
                <w:sz w:val="20"/>
                <w:szCs w:val="20"/>
              </w:rPr>
            </w:pPr>
            <w:r>
              <w:rPr>
                <w:sz w:val="20"/>
                <w:szCs w:val="20"/>
              </w:rPr>
              <w:t>500</w:t>
            </w:r>
          </w:p>
        </w:tc>
        <w:tc>
          <w:tcPr>
            <w:tcW w:w="1706" w:type="dxa"/>
            <w:tcBorders>
              <w:top w:val="nil"/>
              <w:left w:val="nil"/>
              <w:bottom w:val="single" w:sz="4" w:space="0" w:color="auto"/>
              <w:right w:val="single" w:sz="4" w:space="0" w:color="auto"/>
            </w:tcBorders>
            <w:vAlign w:val="bottom"/>
            <w:hideMark/>
          </w:tcPr>
          <w:p w14:paraId="6A17BE39" w14:textId="77777777" w:rsidR="00C258AA" w:rsidRDefault="00C258AA">
            <w:pPr>
              <w:jc w:val="center"/>
              <w:rPr>
                <w:sz w:val="20"/>
                <w:szCs w:val="20"/>
              </w:rPr>
            </w:pPr>
            <w:r>
              <w:rPr>
                <w:sz w:val="20"/>
                <w:szCs w:val="20"/>
              </w:rPr>
              <w:t>51,37000</w:t>
            </w:r>
          </w:p>
        </w:tc>
        <w:tc>
          <w:tcPr>
            <w:tcW w:w="1848" w:type="dxa"/>
            <w:tcBorders>
              <w:top w:val="nil"/>
              <w:left w:val="nil"/>
              <w:bottom w:val="single" w:sz="4" w:space="0" w:color="auto"/>
              <w:right w:val="single" w:sz="4" w:space="0" w:color="auto"/>
            </w:tcBorders>
            <w:vAlign w:val="bottom"/>
            <w:hideMark/>
          </w:tcPr>
          <w:p w14:paraId="2BE987D8" w14:textId="77777777" w:rsidR="00C258AA" w:rsidRDefault="00C258AA">
            <w:pPr>
              <w:jc w:val="center"/>
              <w:rPr>
                <w:sz w:val="20"/>
                <w:szCs w:val="20"/>
              </w:rPr>
            </w:pPr>
            <w:r>
              <w:rPr>
                <w:sz w:val="20"/>
                <w:szCs w:val="20"/>
              </w:rPr>
              <w:t>51,37000</w:t>
            </w:r>
          </w:p>
        </w:tc>
      </w:tr>
      <w:tr w:rsidR="00C258AA" w14:paraId="2F750FC2" w14:textId="77777777" w:rsidTr="002D3913">
        <w:trPr>
          <w:gridAfter w:val="1"/>
          <w:wAfter w:w="7" w:type="dxa"/>
          <w:trHeight w:val="284"/>
        </w:trPr>
        <w:tc>
          <w:tcPr>
            <w:tcW w:w="9072" w:type="dxa"/>
            <w:tcBorders>
              <w:top w:val="nil"/>
              <w:left w:val="single" w:sz="4" w:space="0" w:color="auto"/>
              <w:bottom w:val="single" w:sz="4" w:space="0" w:color="auto"/>
              <w:right w:val="single" w:sz="4" w:space="0" w:color="auto"/>
            </w:tcBorders>
            <w:vAlign w:val="center"/>
            <w:hideMark/>
          </w:tcPr>
          <w:p w14:paraId="4BC24C0B" w14:textId="77777777" w:rsidR="00C258AA" w:rsidRDefault="00C258AA">
            <w:pPr>
              <w:rPr>
                <w:sz w:val="20"/>
                <w:szCs w:val="20"/>
              </w:rPr>
            </w:pPr>
            <w:r>
              <w:rPr>
                <w:sz w:val="20"/>
                <w:szCs w:val="20"/>
              </w:rPr>
              <w:t xml:space="preserve">Иные межбюджетные трансферты </w:t>
            </w:r>
          </w:p>
        </w:tc>
        <w:tc>
          <w:tcPr>
            <w:tcW w:w="1426" w:type="dxa"/>
            <w:tcBorders>
              <w:top w:val="nil"/>
              <w:left w:val="nil"/>
              <w:bottom w:val="single" w:sz="4" w:space="0" w:color="auto"/>
              <w:right w:val="single" w:sz="4" w:space="0" w:color="auto"/>
            </w:tcBorders>
            <w:vAlign w:val="bottom"/>
            <w:hideMark/>
          </w:tcPr>
          <w:p w14:paraId="77EC2F9D" w14:textId="77777777" w:rsidR="00C258AA" w:rsidRDefault="00C258AA">
            <w:pPr>
              <w:jc w:val="center"/>
              <w:rPr>
                <w:sz w:val="20"/>
                <w:szCs w:val="20"/>
              </w:rPr>
            </w:pPr>
            <w:r>
              <w:rPr>
                <w:sz w:val="20"/>
                <w:szCs w:val="20"/>
              </w:rPr>
              <w:t>1000189021</w:t>
            </w:r>
          </w:p>
        </w:tc>
        <w:tc>
          <w:tcPr>
            <w:tcW w:w="0" w:type="auto"/>
            <w:tcBorders>
              <w:top w:val="nil"/>
              <w:left w:val="nil"/>
              <w:bottom w:val="single" w:sz="4" w:space="0" w:color="auto"/>
              <w:right w:val="single" w:sz="4" w:space="0" w:color="auto"/>
            </w:tcBorders>
            <w:vAlign w:val="bottom"/>
            <w:hideMark/>
          </w:tcPr>
          <w:p w14:paraId="3AEB9046" w14:textId="77777777" w:rsidR="00C258AA" w:rsidRDefault="00C258AA">
            <w:pPr>
              <w:jc w:val="center"/>
              <w:rPr>
                <w:sz w:val="20"/>
                <w:szCs w:val="20"/>
              </w:rPr>
            </w:pPr>
            <w:r>
              <w:rPr>
                <w:sz w:val="20"/>
                <w:szCs w:val="20"/>
              </w:rPr>
              <w:t>540</w:t>
            </w:r>
          </w:p>
        </w:tc>
        <w:tc>
          <w:tcPr>
            <w:tcW w:w="1706" w:type="dxa"/>
            <w:tcBorders>
              <w:top w:val="nil"/>
              <w:left w:val="nil"/>
              <w:bottom w:val="single" w:sz="4" w:space="0" w:color="auto"/>
              <w:right w:val="single" w:sz="4" w:space="0" w:color="auto"/>
            </w:tcBorders>
            <w:vAlign w:val="bottom"/>
            <w:hideMark/>
          </w:tcPr>
          <w:p w14:paraId="7A0A992E" w14:textId="77777777" w:rsidR="00C258AA" w:rsidRDefault="00C258AA">
            <w:pPr>
              <w:jc w:val="center"/>
              <w:rPr>
                <w:sz w:val="20"/>
                <w:szCs w:val="20"/>
              </w:rPr>
            </w:pPr>
            <w:r>
              <w:rPr>
                <w:sz w:val="20"/>
                <w:szCs w:val="20"/>
              </w:rPr>
              <w:t>51,37000</w:t>
            </w:r>
          </w:p>
        </w:tc>
        <w:tc>
          <w:tcPr>
            <w:tcW w:w="1848" w:type="dxa"/>
            <w:tcBorders>
              <w:top w:val="nil"/>
              <w:left w:val="nil"/>
              <w:bottom w:val="single" w:sz="4" w:space="0" w:color="auto"/>
              <w:right w:val="single" w:sz="4" w:space="0" w:color="auto"/>
            </w:tcBorders>
            <w:vAlign w:val="bottom"/>
            <w:hideMark/>
          </w:tcPr>
          <w:p w14:paraId="03A36C0E" w14:textId="77777777" w:rsidR="00C258AA" w:rsidRDefault="00C258AA">
            <w:pPr>
              <w:jc w:val="center"/>
              <w:rPr>
                <w:sz w:val="20"/>
                <w:szCs w:val="20"/>
              </w:rPr>
            </w:pPr>
            <w:r>
              <w:rPr>
                <w:sz w:val="20"/>
                <w:szCs w:val="20"/>
              </w:rPr>
              <w:t>51,37000</w:t>
            </w:r>
          </w:p>
        </w:tc>
      </w:tr>
      <w:tr w:rsidR="00C258AA" w14:paraId="3FCDED23" w14:textId="77777777" w:rsidTr="002D3913">
        <w:trPr>
          <w:gridAfter w:val="1"/>
          <w:wAfter w:w="7" w:type="dxa"/>
          <w:trHeight w:val="284"/>
        </w:trPr>
        <w:tc>
          <w:tcPr>
            <w:tcW w:w="9072" w:type="dxa"/>
            <w:tcBorders>
              <w:top w:val="nil"/>
              <w:left w:val="single" w:sz="4" w:space="0" w:color="auto"/>
              <w:bottom w:val="single" w:sz="4" w:space="0" w:color="auto"/>
              <w:right w:val="single" w:sz="4" w:space="0" w:color="auto"/>
            </w:tcBorders>
            <w:vAlign w:val="bottom"/>
            <w:hideMark/>
          </w:tcPr>
          <w:p w14:paraId="38EA4192" w14:textId="77777777" w:rsidR="00C258AA" w:rsidRDefault="00C258AA">
            <w:pPr>
              <w:rPr>
                <w:b/>
                <w:bCs/>
                <w:sz w:val="20"/>
                <w:szCs w:val="20"/>
              </w:rPr>
            </w:pPr>
            <w:r>
              <w:rPr>
                <w:b/>
                <w:bCs/>
                <w:sz w:val="20"/>
                <w:szCs w:val="20"/>
              </w:rPr>
              <w:t>Муниципальная программа "Улучшение условий по охране труда и технике безопасности на территории сельского поселения Салым"</w:t>
            </w:r>
          </w:p>
        </w:tc>
        <w:tc>
          <w:tcPr>
            <w:tcW w:w="1426" w:type="dxa"/>
            <w:tcBorders>
              <w:top w:val="nil"/>
              <w:left w:val="nil"/>
              <w:bottom w:val="single" w:sz="4" w:space="0" w:color="auto"/>
              <w:right w:val="single" w:sz="4" w:space="0" w:color="auto"/>
            </w:tcBorders>
            <w:vAlign w:val="bottom"/>
            <w:hideMark/>
          </w:tcPr>
          <w:p w14:paraId="0DE24B72" w14:textId="77777777" w:rsidR="00C258AA" w:rsidRDefault="00C258AA">
            <w:pPr>
              <w:jc w:val="center"/>
              <w:rPr>
                <w:b/>
                <w:bCs/>
                <w:sz w:val="20"/>
                <w:szCs w:val="20"/>
              </w:rPr>
            </w:pPr>
            <w:r>
              <w:rPr>
                <w:b/>
                <w:bCs/>
                <w:sz w:val="20"/>
                <w:szCs w:val="20"/>
              </w:rPr>
              <w:t>1400000000</w:t>
            </w:r>
          </w:p>
        </w:tc>
        <w:tc>
          <w:tcPr>
            <w:tcW w:w="0" w:type="auto"/>
            <w:tcBorders>
              <w:top w:val="nil"/>
              <w:left w:val="nil"/>
              <w:bottom w:val="single" w:sz="4" w:space="0" w:color="auto"/>
              <w:right w:val="single" w:sz="4" w:space="0" w:color="auto"/>
            </w:tcBorders>
            <w:vAlign w:val="bottom"/>
            <w:hideMark/>
          </w:tcPr>
          <w:p w14:paraId="3D74F9E1" w14:textId="77777777" w:rsidR="00C258AA" w:rsidRDefault="00C258AA">
            <w:pPr>
              <w:jc w:val="center"/>
              <w:rPr>
                <w:b/>
                <w:bCs/>
                <w:sz w:val="20"/>
                <w:szCs w:val="20"/>
              </w:rPr>
            </w:pPr>
            <w:r>
              <w:rPr>
                <w:b/>
                <w:bCs/>
                <w:sz w:val="20"/>
                <w:szCs w:val="20"/>
              </w:rPr>
              <w:t> </w:t>
            </w:r>
          </w:p>
        </w:tc>
        <w:tc>
          <w:tcPr>
            <w:tcW w:w="1706" w:type="dxa"/>
            <w:tcBorders>
              <w:top w:val="nil"/>
              <w:left w:val="nil"/>
              <w:bottom w:val="single" w:sz="4" w:space="0" w:color="auto"/>
              <w:right w:val="single" w:sz="4" w:space="0" w:color="auto"/>
            </w:tcBorders>
            <w:vAlign w:val="bottom"/>
            <w:hideMark/>
          </w:tcPr>
          <w:p w14:paraId="4BA2FFAF" w14:textId="77777777" w:rsidR="00C258AA" w:rsidRDefault="00C258AA">
            <w:pPr>
              <w:jc w:val="center"/>
              <w:rPr>
                <w:b/>
                <w:bCs/>
                <w:sz w:val="20"/>
                <w:szCs w:val="20"/>
              </w:rPr>
            </w:pPr>
            <w:r>
              <w:rPr>
                <w:b/>
                <w:bCs/>
                <w:sz w:val="20"/>
                <w:szCs w:val="20"/>
              </w:rPr>
              <w:t>16,50000</w:t>
            </w:r>
          </w:p>
        </w:tc>
        <w:tc>
          <w:tcPr>
            <w:tcW w:w="1848" w:type="dxa"/>
            <w:tcBorders>
              <w:top w:val="nil"/>
              <w:left w:val="nil"/>
              <w:bottom w:val="single" w:sz="4" w:space="0" w:color="auto"/>
              <w:right w:val="single" w:sz="4" w:space="0" w:color="auto"/>
            </w:tcBorders>
            <w:vAlign w:val="bottom"/>
            <w:hideMark/>
          </w:tcPr>
          <w:p w14:paraId="4737B956" w14:textId="77777777" w:rsidR="00C258AA" w:rsidRDefault="00C258AA">
            <w:pPr>
              <w:jc w:val="center"/>
              <w:rPr>
                <w:b/>
                <w:bCs/>
                <w:sz w:val="20"/>
                <w:szCs w:val="20"/>
              </w:rPr>
            </w:pPr>
            <w:r>
              <w:rPr>
                <w:b/>
                <w:bCs/>
                <w:sz w:val="20"/>
                <w:szCs w:val="20"/>
              </w:rPr>
              <w:t>126,50000</w:t>
            </w:r>
          </w:p>
        </w:tc>
      </w:tr>
      <w:tr w:rsidR="00C258AA" w14:paraId="0130321B" w14:textId="77777777" w:rsidTr="002D3913">
        <w:trPr>
          <w:gridAfter w:val="1"/>
          <w:wAfter w:w="7" w:type="dxa"/>
          <w:trHeight w:val="284"/>
        </w:trPr>
        <w:tc>
          <w:tcPr>
            <w:tcW w:w="9072" w:type="dxa"/>
            <w:tcBorders>
              <w:top w:val="nil"/>
              <w:left w:val="single" w:sz="4" w:space="0" w:color="auto"/>
              <w:bottom w:val="single" w:sz="4" w:space="0" w:color="auto"/>
              <w:right w:val="single" w:sz="4" w:space="0" w:color="auto"/>
            </w:tcBorders>
            <w:vAlign w:val="bottom"/>
            <w:hideMark/>
          </w:tcPr>
          <w:p w14:paraId="5A0F29D6" w14:textId="77777777" w:rsidR="00C258AA" w:rsidRDefault="00C258AA">
            <w:pPr>
              <w:rPr>
                <w:sz w:val="20"/>
                <w:szCs w:val="20"/>
              </w:rPr>
            </w:pPr>
            <w:r>
              <w:rPr>
                <w:sz w:val="20"/>
                <w:szCs w:val="20"/>
              </w:rPr>
              <w:t>Основное мероприятие "Мероприятия по улучшению условий по охране труда и технике безопасности"</w:t>
            </w:r>
          </w:p>
        </w:tc>
        <w:tc>
          <w:tcPr>
            <w:tcW w:w="1426" w:type="dxa"/>
            <w:tcBorders>
              <w:top w:val="nil"/>
              <w:left w:val="nil"/>
              <w:bottom w:val="single" w:sz="4" w:space="0" w:color="auto"/>
              <w:right w:val="single" w:sz="4" w:space="0" w:color="auto"/>
            </w:tcBorders>
            <w:vAlign w:val="bottom"/>
            <w:hideMark/>
          </w:tcPr>
          <w:p w14:paraId="12C4D395" w14:textId="77777777" w:rsidR="00C258AA" w:rsidRDefault="00C258AA">
            <w:pPr>
              <w:jc w:val="center"/>
              <w:rPr>
                <w:sz w:val="20"/>
                <w:szCs w:val="20"/>
              </w:rPr>
            </w:pPr>
            <w:r>
              <w:rPr>
                <w:sz w:val="20"/>
                <w:szCs w:val="20"/>
              </w:rPr>
              <w:t>1400100000</w:t>
            </w:r>
          </w:p>
        </w:tc>
        <w:tc>
          <w:tcPr>
            <w:tcW w:w="0" w:type="auto"/>
            <w:tcBorders>
              <w:top w:val="nil"/>
              <w:left w:val="nil"/>
              <w:bottom w:val="single" w:sz="4" w:space="0" w:color="auto"/>
              <w:right w:val="single" w:sz="4" w:space="0" w:color="auto"/>
            </w:tcBorders>
            <w:vAlign w:val="bottom"/>
            <w:hideMark/>
          </w:tcPr>
          <w:p w14:paraId="23F5B0A1" w14:textId="77777777" w:rsidR="00C258AA" w:rsidRDefault="00C258AA">
            <w:pPr>
              <w:jc w:val="center"/>
              <w:rPr>
                <w:sz w:val="20"/>
                <w:szCs w:val="20"/>
              </w:rPr>
            </w:pPr>
            <w:r>
              <w:rPr>
                <w:sz w:val="20"/>
                <w:szCs w:val="20"/>
              </w:rPr>
              <w:t> </w:t>
            </w:r>
          </w:p>
        </w:tc>
        <w:tc>
          <w:tcPr>
            <w:tcW w:w="1706" w:type="dxa"/>
            <w:tcBorders>
              <w:top w:val="nil"/>
              <w:left w:val="nil"/>
              <w:bottom w:val="single" w:sz="4" w:space="0" w:color="auto"/>
              <w:right w:val="single" w:sz="4" w:space="0" w:color="auto"/>
            </w:tcBorders>
            <w:vAlign w:val="bottom"/>
            <w:hideMark/>
          </w:tcPr>
          <w:p w14:paraId="2385DE7E" w14:textId="77777777" w:rsidR="00C258AA" w:rsidRDefault="00C258AA">
            <w:pPr>
              <w:jc w:val="center"/>
              <w:rPr>
                <w:sz w:val="20"/>
                <w:szCs w:val="20"/>
              </w:rPr>
            </w:pPr>
            <w:r>
              <w:rPr>
                <w:sz w:val="20"/>
                <w:szCs w:val="20"/>
              </w:rPr>
              <w:t>16,50000</w:t>
            </w:r>
          </w:p>
        </w:tc>
        <w:tc>
          <w:tcPr>
            <w:tcW w:w="1848" w:type="dxa"/>
            <w:tcBorders>
              <w:top w:val="nil"/>
              <w:left w:val="nil"/>
              <w:bottom w:val="single" w:sz="4" w:space="0" w:color="auto"/>
              <w:right w:val="single" w:sz="4" w:space="0" w:color="auto"/>
            </w:tcBorders>
            <w:vAlign w:val="bottom"/>
            <w:hideMark/>
          </w:tcPr>
          <w:p w14:paraId="61B53E9F" w14:textId="77777777" w:rsidR="00C258AA" w:rsidRDefault="00C258AA">
            <w:pPr>
              <w:jc w:val="center"/>
              <w:rPr>
                <w:sz w:val="20"/>
                <w:szCs w:val="20"/>
              </w:rPr>
            </w:pPr>
            <w:r>
              <w:rPr>
                <w:sz w:val="20"/>
                <w:szCs w:val="20"/>
              </w:rPr>
              <w:t>126,50000</w:t>
            </w:r>
          </w:p>
        </w:tc>
      </w:tr>
      <w:tr w:rsidR="00C258AA" w14:paraId="5FF72860" w14:textId="77777777" w:rsidTr="002D3913">
        <w:trPr>
          <w:gridAfter w:val="1"/>
          <w:wAfter w:w="7" w:type="dxa"/>
          <w:trHeight w:val="284"/>
        </w:trPr>
        <w:tc>
          <w:tcPr>
            <w:tcW w:w="9072" w:type="dxa"/>
            <w:tcBorders>
              <w:top w:val="nil"/>
              <w:left w:val="single" w:sz="4" w:space="0" w:color="auto"/>
              <w:bottom w:val="single" w:sz="4" w:space="0" w:color="auto"/>
              <w:right w:val="single" w:sz="4" w:space="0" w:color="auto"/>
            </w:tcBorders>
            <w:vAlign w:val="bottom"/>
            <w:hideMark/>
          </w:tcPr>
          <w:p w14:paraId="30FEEF34" w14:textId="77777777" w:rsidR="00C258AA" w:rsidRDefault="00C258AA">
            <w:pPr>
              <w:rPr>
                <w:sz w:val="20"/>
                <w:szCs w:val="20"/>
              </w:rPr>
            </w:pPr>
            <w:r>
              <w:rPr>
                <w:sz w:val="20"/>
                <w:szCs w:val="20"/>
              </w:rPr>
              <w:t>Реализация мероприятий</w:t>
            </w:r>
          </w:p>
        </w:tc>
        <w:tc>
          <w:tcPr>
            <w:tcW w:w="1426" w:type="dxa"/>
            <w:tcBorders>
              <w:top w:val="nil"/>
              <w:left w:val="nil"/>
              <w:bottom w:val="single" w:sz="4" w:space="0" w:color="auto"/>
              <w:right w:val="single" w:sz="4" w:space="0" w:color="auto"/>
            </w:tcBorders>
            <w:vAlign w:val="bottom"/>
            <w:hideMark/>
          </w:tcPr>
          <w:p w14:paraId="3F2B7CFA" w14:textId="77777777" w:rsidR="00C258AA" w:rsidRDefault="00C258AA">
            <w:pPr>
              <w:jc w:val="center"/>
              <w:rPr>
                <w:sz w:val="20"/>
                <w:szCs w:val="20"/>
              </w:rPr>
            </w:pPr>
            <w:r>
              <w:rPr>
                <w:sz w:val="20"/>
                <w:szCs w:val="20"/>
              </w:rPr>
              <w:t>1400199990</w:t>
            </w:r>
          </w:p>
        </w:tc>
        <w:tc>
          <w:tcPr>
            <w:tcW w:w="0" w:type="auto"/>
            <w:tcBorders>
              <w:top w:val="nil"/>
              <w:left w:val="nil"/>
              <w:bottom w:val="single" w:sz="4" w:space="0" w:color="auto"/>
              <w:right w:val="single" w:sz="4" w:space="0" w:color="auto"/>
            </w:tcBorders>
            <w:vAlign w:val="bottom"/>
            <w:hideMark/>
          </w:tcPr>
          <w:p w14:paraId="0266550F" w14:textId="77777777" w:rsidR="00C258AA" w:rsidRDefault="00C258AA">
            <w:pPr>
              <w:jc w:val="center"/>
              <w:rPr>
                <w:sz w:val="20"/>
                <w:szCs w:val="20"/>
              </w:rPr>
            </w:pPr>
            <w:r>
              <w:rPr>
                <w:sz w:val="20"/>
                <w:szCs w:val="20"/>
              </w:rPr>
              <w:t> </w:t>
            </w:r>
          </w:p>
        </w:tc>
        <w:tc>
          <w:tcPr>
            <w:tcW w:w="1706" w:type="dxa"/>
            <w:tcBorders>
              <w:top w:val="nil"/>
              <w:left w:val="nil"/>
              <w:bottom w:val="single" w:sz="4" w:space="0" w:color="auto"/>
              <w:right w:val="single" w:sz="4" w:space="0" w:color="auto"/>
            </w:tcBorders>
            <w:vAlign w:val="bottom"/>
            <w:hideMark/>
          </w:tcPr>
          <w:p w14:paraId="2AD9CE28" w14:textId="77777777" w:rsidR="00C258AA" w:rsidRDefault="00C258AA">
            <w:pPr>
              <w:jc w:val="center"/>
              <w:rPr>
                <w:sz w:val="20"/>
                <w:szCs w:val="20"/>
              </w:rPr>
            </w:pPr>
            <w:r>
              <w:rPr>
                <w:sz w:val="20"/>
                <w:szCs w:val="20"/>
              </w:rPr>
              <w:t>16,50000</w:t>
            </w:r>
          </w:p>
        </w:tc>
        <w:tc>
          <w:tcPr>
            <w:tcW w:w="1848" w:type="dxa"/>
            <w:tcBorders>
              <w:top w:val="nil"/>
              <w:left w:val="nil"/>
              <w:bottom w:val="single" w:sz="4" w:space="0" w:color="auto"/>
              <w:right w:val="single" w:sz="4" w:space="0" w:color="auto"/>
            </w:tcBorders>
            <w:vAlign w:val="bottom"/>
            <w:hideMark/>
          </w:tcPr>
          <w:p w14:paraId="00C6A6BC" w14:textId="77777777" w:rsidR="00C258AA" w:rsidRDefault="00C258AA">
            <w:pPr>
              <w:jc w:val="center"/>
              <w:rPr>
                <w:sz w:val="20"/>
                <w:szCs w:val="20"/>
              </w:rPr>
            </w:pPr>
            <w:r>
              <w:rPr>
                <w:sz w:val="20"/>
                <w:szCs w:val="20"/>
              </w:rPr>
              <w:t>126,50000</w:t>
            </w:r>
          </w:p>
        </w:tc>
      </w:tr>
      <w:tr w:rsidR="00C258AA" w14:paraId="48500CEB" w14:textId="77777777" w:rsidTr="002D3913">
        <w:trPr>
          <w:gridAfter w:val="1"/>
          <w:wAfter w:w="7" w:type="dxa"/>
          <w:trHeight w:val="284"/>
        </w:trPr>
        <w:tc>
          <w:tcPr>
            <w:tcW w:w="9072" w:type="dxa"/>
            <w:tcBorders>
              <w:top w:val="nil"/>
              <w:left w:val="single" w:sz="4" w:space="0" w:color="auto"/>
              <w:bottom w:val="single" w:sz="4" w:space="0" w:color="auto"/>
              <w:right w:val="single" w:sz="4" w:space="0" w:color="auto"/>
            </w:tcBorders>
            <w:vAlign w:val="bottom"/>
            <w:hideMark/>
          </w:tcPr>
          <w:p w14:paraId="27D4DFEA" w14:textId="77777777" w:rsidR="00C258AA" w:rsidRDefault="00C258AA">
            <w:pPr>
              <w:rPr>
                <w:sz w:val="20"/>
                <w:szCs w:val="20"/>
              </w:rPr>
            </w:pPr>
            <w:r>
              <w:rPr>
                <w:sz w:val="20"/>
                <w:szCs w:val="20"/>
              </w:rPr>
              <w:t xml:space="preserve">Закупка товаров, работ и услуг для обеспечения государственных (муниципальных) нужд </w:t>
            </w:r>
          </w:p>
        </w:tc>
        <w:tc>
          <w:tcPr>
            <w:tcW w:w="1426" w:type="dxa"/>
            <w:tcBorders>
              <w:top w:val="nil"/>
              <w:left w:val="nil"/>
              <w:bottom w:val="single" w:sz="4" w:space="0" w:color="auto"/>
              <w:right w:val="single" w:sz="4" w:space="0" w:color="auto"/>
            </w:tcBorders>
            <w:vAlign w:val="bottom"/>
            <w:hideMark/>
          </w:tcPr>
          <w:p w14:paraId="2C9EEEAC" w14:textId="77777777" w:rsidR="00C258AA" w:rsidRDefault="00C258AA">
            <w:pPr>
              <w:jc w:val="center"/>
              <w:rPr>
                <w:sz w:val="20"/>
                <w:szCs w:val="20"/>
              </w:rPr>
            </w:pPr>
            <w:r>
              <w:rPr>
                <w:sz w:val="20"/>
                <w:szCs w:val="20"/>
              </w:rPr>
              <w:t>1400199990</w:t>
            </w:r>
          </w:p>
        </w:tc>
        <w:tc>
          <w:tcPr>
            <w:tcW w:w="0" w:type="auto"/>
            <w:tcBorders>
              <w:top w:val="nil"/>
              <w:left w:val="nil"/>
              <w:bottom w:val="single" w:sz="4" w:space="0" w:color="auto"/>
              <w:right w:val="single" w:sz="4" w:space="0" w:color="auto"/>
            </w:tcBorders>
            <w:vAlign w:val="bottom"/>
            <w:hideMark/>
          </w:tcPr>
          <w:p w14:paraId="68370E14" w14:textId="77777777" w:rsidR="00C258AA" w:rsidRDefault="00C258AA">
            <w:pPr>
              <w:jc w:val="center"/>
              <w:rPr>
                <w:sz w:val="20"/>
                <w:szCs w:val="20"/>
              </w:rPr>
            </w:pPr>
            <w:r>
              <w:rPr>
                <w:sz w:val="20"/>
                <w:szCs w:val="20"/>
              </w:rPr>
              <w:t>200</w:t>
            </w:r>
          </w:p>
        </w:tc>
        <w:tc>
          <w:tcPr>
            <w:tcW w:w="1706" w:type="dxa"/>
            <w:tcBorders>
              <w:top w:val="nil"/>
              <w:left w:val="nil"/>
              <w:bottom w:val="single" w:sz="4" w:space="0" w:color="auto"/>
              <w:right w:val="single" w:sz="4" w:space="0" w:color="auto"/>
            </w:tcBorders>
            <w:vAlign w:val="bottom"/>
            <w:hideMark/>
          </w:tcPr>
          <w:p w14:paraId="23240E0D" w14:textId="77777777" w:rsidR="00C258AA" w:rsidRDefault="00C258AA">
            <w:pPr>
              <w:jc w:val="center"/>
              <w:rPr>
                <w:sz w:val="20"/>
                <w:szCs w:val="20"/>
              </w:rPr>
            </w:pPr>
            <w:r>
              <w:rPr>
                <w:sz w:val="20"/>
                <w:szCs w:val="20"/>
              </w:rPr>
              <w:t>16,50000</w:t>
            </w:r>
          </w:p>
        </w:tc>
        <w:tc>
          <w:tcPr>
            <w:tcW w:w="1848" w:type="dxa"/>
            <w:tcBorders>
              <w:top w:val="nil"/>
              <w:left w:val="nil"/>
              <w:bottom w:val="single" w:sz="4" w:space="0" w:color="auto"/>
              <w:right w:val="single" w:sz="4" w:space="0" w:color="auto"/>
            </w:tcBorders>
            <w:vAlign w:val="bottom"/>
            <w:hideMark/>
          </w:tcPr>
          <w:p w14:paraId="393BDB12" w14:textId="77777777" w:rsidR="00C258AA" w:rsidRDefault="00C258AA">
            <w:pPr>
              <w:jc w:val="center"/>
              <w:rPr>
                <w:sz w:val="20"/>
                <w:szCs w:val="20"/>
              </w:rPr>
            </w:pPr>
            <w:r>
              <w:rPr>
                <w:sz w:val="20"/>
                <w:szCs w:val="20"/>
              </w:rPr>
              <w:t>126,50000</w:t>
            </w:r>
          </w:p>
        </w:tc>
      </w:tr>
      <w:tr w:rsidR="00C258AA" w14:paraId="7AEDF0AB" w14:textId="77777777" w:rsidTr="002D3913">
        <w:trPr>
          <w:gridAfter w:val="1"/>
          <w:wAfter w:w="7" w:type="dxa"/>
          <w:trHeight w:val="284"/>
        </w:trPr>
        <w:tc>
          <w:tcPr>
            <w:tcW w:w="9072" w:type="dxa"/>
            <w:tcBorders>
              <w:top w:val="nil"/>
              <w:left w:val="single" w:sz="4" w:space="0" w:color="auto"/>
              <w:bottom w:val="single" w:sz="4" w:space="0" w:color="auto"/>
              <w:right w:val="single" w:sz="4" w:space="0" w:color="auto"/>
            </w:tcBorders>
            <w:vAlign w:val="bottom"/>
            <w:hideMark/>
          </w:tcPr>
          <w:p w14:paraId="420C62DF" w14:textId="77777777" w:rsidR="00C258AA" w:rsidRDefault="00C258AA">
            <w:pPr>
              <w:rPr>
                <w:sz w:val="20"/>
                <w:szCs w:val="20"/>
              </w:rPr>
            </w:pPr>
            <w:r>
              <w:rPr>
                <w:sz w:val="20"/>
                <w:szCs w:val="20"/>
              </w:rPr>
              <w:t>Прочая закупка товаров, работ и услуг для обеспечения государственных (муниципальных) нужд</w:t>
            </w:r>
          </w:p>
        </w:tc>
        <w:tc>
          <w:tcPr>
            <w:tcW w:w="1426" w:type="dxa"/>
            <w:tcBorders>
              <w:top w:val="nil"/>
              <w:left w:val="nil"/>
              <w:bottom w:val="single" w:sz="4" w:space="0" w:color="auto"/>
              <w:right w:val="single" w:sz="4" w:space="0" w:color="auto"/>
            </w:tcBorders>
            <w:vAlign w:val="bottom"/>
            <w:hideMark/>
          </w:tcPr>
          <w:p w14:paraId="7039D422" w14:textId="77777777" w:rsidR="00C258AA" w:rsidRDefault="00C258AA">
            <w:pPr>
              <w:jc w:val="center"/>
              <w:rPr>
                <w:sz w:val="20"/>
                <w:szCs w:val="20"/>
              </w:rPr>
            </w:pPr>
            <w:r>
              <w:rPr>
                <w:sz w:val="20"/>
                <w:szCs w:val="20"/>
              </w:rPr>
              <w:t>1400199990</w:t>
            </w:r>
          </w:p>
        </w:tc>
        <w:tc>
          <w:tcPr>
            <w:tcW w:w="0" w:type="auto"/>
            <w:tcBorders>
              <w:top w:val="nil"/>
              <w:left w:val="nil"/>
              <w:bottom w:val="single" w:sz="4" w:space="0" w:color="auto"/>
              <w:right w:val="single" w:sz="4" w:space="0" w:color="auto"/>
            </w:tcBorders>
            <w:vAlign w:val="bottom"/>
            <w:hideMark/>
          </w:tcPr>
          <w:p w14:paraId="758C155C" w14:textId="77777777" w:rsidR="00C258AA" w:rsidRDefault="00C258AA">
            <w:pPr>
              <w:jc w:val="center"/>
              <w:rPr>
                <w:sz w:val="20"/>
                <w:szCs w:val="20"/>
              </w:rPr>
            </w:pPr>
            <w:r>
              <w:rPr>
                <w:sz w:val="20"/>
                <w:szCs w:val="20"/>
              </w:rPr>
              <w:t>240</w:t>
            </w:r>
          </w:p>
        </w:tc>
        <w:tc>
          <w:tcPr>
            <w:tcW w:w="1706" w:type="dxa"/>
            <w:tcBorders>
              <w:top w:val="nil"/>
              <w:left w:val="nil"/>
              <w:bottom w:val="single" w:sz="4" w:space="0" w:color="auto"/>
              <w:right w:val="single" w:sz="4" w:space="0" w:color="auto"/>
            </w:tcBorders>
            <w:vAlign w:val="bottom"/>
            <w:hideMark/>
          </w:tcPr>
          <w:p w14:paraId="1A1C51C0" w14:textId="77777777" w:rsidR="00C258AA" w:rsidRDefault="00C258AA">
            <w:pPr>
              <w:jc w:val="center"/>
              <w:rPr>
                <w:sz w:val="20"/>
                <w:szCs w:val="20"/>
              </w:rPr>
            </w:pPr>
            <w:r>
              <w:rPr>
                <w:sz w:val="20"/>
                <w:szCs w:val="20"/>
              </w:rPr>
              <w:t>16,50000</w:t>
            </w:r>
          </w:p>
        </w:tc>
        <w:tc>
          <w:tcPr>
            <w:tcW w:w="1848" w:type="dxa"/>
            <w:tcBorders>
              <w:top w:val="nil"/>
              <w:left w:val="nil"/>
              <w:bottom w:val="single" w:sz="4" w:space="0" w:color="auto"/>
              <w:right w:val="single" w:sz="4" w:space="0" w:color="auto"/>
            </w:tcBorders>
            <w:vAlign w:val="bottom"/>
            <w:hideMark/>
          </w:tcPr>
          <w:p w14:paraId="4B78F8CF" w14:textId="77777777" w:rsidR="00C258AA" w:rsidRDefault="00C258AA">
            <w:pPr>
              <w:jc w:val="center"/>
              <w:rPr>
                <w:sz w:val="20"/>
                <w:szCs w:val="20"/>
              </w:rPr>
            </w:pPr>
            <w:r>
              <w:rPr>
                <w:sz w:val="20"/>
                <w:szCs w:val="20"/>
              </w:rPr>
              <w:t>126,50000</w:t>
            </w:r>
          </w:p>
        </w:tc>
      </w:tr>
      <w:tr w:rsidR="00C258AA" w14:paraId="7EB75275" w14:textId="77777777" w:rsidTr="002D3913">
        <w:trPr>
          <w:gridAfter w:val="1"/>
          <w:wAfter w:w="7" w:type="dxa"/>
          <w:trHeight w:val="284"/>
        </w:trPr>
        <w:tc>
          <w:tcPr>
            <w:tcW w:w="9072" w:type="dxa"/>
            <w:tcBorders>
              <w:top w:val="nil"/>
              <w:left w:val="single" w:sz="4" w:space="0" w:color="auto"/>
              <w:bottom w:val="single" w:sz="4" w:space="0" w:color="auto"/>
              <w:right w:val="single" w:sz="4" w:space="0" w:color="auto"/>
            </w:tcBorders>
            <w:vAlign w:val="bottom"/>
            <w:hideMark/>
          </w:tcPr>
          <w:p w14:paraId="1536B74D" w14:textId="77777777" w:rsidR="00C258AA" w:rsidRDefault="00C258AA">
            <w:pPr>
              <w:rPr>
                <w:b/>
                <w:bCs/>
                <w:sz w:val="20"/>
                <w:szCs w:val="20"/>
              </w:rPr>
            </w:pPr>
            <w:r>
              <w:rPr>
                <w:b/>
                <w:bCs/>
                <w:sz w:val="20"/>
                <w:szCs w:val="20"/>
              </w:rPr>
              <w:t>Муниципальная программа "Обеспечение деятельности органов местного самоуправления сельского поселения Салым"</w:t>
            </w:r>
          </w:p>
        </w:tc>
        <w:tc>
          <w:tcPr>
            <w:tcW w:w="1426" w:type="dxa"/>
            <w:tcBorders>
              <w:top w:val="nil"/>
              <w:left w:val="nil"/>
              <w:bottom w:val="single" w:sz="4" w:space="0" w:color="auto"/>
              <w:right w:val="single" w:sz="4" w:space="0" w:color="auto"/>
            </w:tcBorders>
            <w:vAlign w:val="bottom"/>
            <w:hideMark/>
          </w:tcPr>
          <w:p w14:paraId="6F22BD17" w14:textId="77777777" w:rsidR="00C258AA" w:rsidRDefault="00C258AA">
            <w:pPr>
              <w:jc w:val="center"/>
              <w:rPr>
                <w:b/>
                <w:bCs/>
                <w:sz w:val="20"/>
                <w:szCs w:val="20"/>
              </w:rPr>
            </w:pPr>
            <w:r>
              <w:rPr>
                <w:b/>
                <w:bCs/>
                <w:sz w:val="20"/>
                <w:szCs w:val="20"/>
              </w:rPr>
              <w:t>1500000000</w:t>
            </w:r>
          </w:p>
        </w:tc>
        <w:tc>
          <w:tcPr>
            <w:tcW w:w="0" w:type="auto"/>
            <w:tcBorders>
              <w:top w:val="nil"/>
              <w:left w:val="nil"/>
              <w:bottom w:val="single" w:sz="4" w:space="0" w:color="auto"/>
              <w:right w:val="single" w:sz="4" w:space="0" w:color="auto"/>
            </w:tcBorders>
            <w:vAlign w:val="bottom"/>
            <w:hideMark/>
          </w:tcPr>
          <w:p w14:paraId="22BD1D6F" w14:textId="77777777" w:rsidR="00C258AA" w:rsidRDefault="00C258AA">
            <w:pPr>
              <w:jc w:val="center"/>
              <w:rPr>
                <w:b/>
                <w:bCs/>
                <w:sz w:val="20"/>
                <w:szCs w:val="20"/>
              </w:rPr>
            </w:pPr>
            <w:r>
              <w:rPr>
                <w:b/>
                <w:bCs/>
                <w:sz w:val="20"/>
                <w:szCs w:val="20"/>
              </w:rPr>
              <w:t> </w:t>
            </w:r>
          </w:p>
        </w:tc>
        <w:tc>
          <w:tcPr>
            <w:tcW w:w="1706" w:type="dxa"/>
            <w:tcBorders>
              <w:top w:val="nil"/>
              <w:left w:val="nil"/>
              <w:bottom w:val="single" w:sz="4" w:space="0" w:color="auto"/>
              <w:right w:val="single" w:sz="4" w:space="0" w:color="auto"/>
            </w:tcBorders>
            <w:vAlign w:val="bottom"/>
            <w:hideMark/>
          </w:tcPr>
          <w:p w14:paraId="4C1EEB63" w14:textId="77777777" w:rsidR="00C258AA" w:rsidRDefault="00C258AA">
            <w:pPr>
              <w:jc w:val="center"/>
              <w:rPr>
                <w:b/>
                <w:bCs/>
                <w:sz w:val="20"/>
                <w:szCs w:val="20"/>
              </w:rPr>
            </w:pPr>
            <w:r>
              <w:rPr>
                <w:b/>
                <w:bCs/>
                <w:sz w:val="20"/>
                <w:szCs w:val="20"/>
              </w:rPr>
              <w:t>17 158,19649</w:t>
            </w:r>
          </w:p>
        </w:tc>
        <w:tc>
          <w:tcPr>
            <w:tcW w:w="1848" w:type="dxa"/>
            <w:tcBorders>
              <w:top w:val="nil"/>
              <w:left w:val="nil"/>
              <w:bottom w:val="single" w:sz="4" w:space="0" w:color="auto"/>
              <w:right w:val="single" w:sz="4" w:space="0" w:color="auto"/>
            </w:tcBorders>
            <w:noWrap/>
            <w:vAlign w:val="bottom"/>
            <w:hideMark/>
          </w:tcPr>
          <w:p w14:paraId="59391A6B" w14:textId="77777777" w:rsidR="00C258AA" w:rsidRDefault="00C258AA">
            <w:pPr>
              <w:jc w:val="center"/>
              <w:rPr>
                <w:b/>
                <w:bCs/>
                <w:sz w:val="20"/>
                <w:szCs w:val="20"/>
              </w:rPr>
            </w:pPr>
            <w:r>
              <w:rPr>
                <w:b/>
                <w:bCs/>
                <w:sz w:val="20"/>
                <w:szCs w:val="20"/>
              </w:rPr>
              <w:t>17 458,19649</w:t>
            </w:r>
          </w:p>
        </w:tc>
      </w:tr>
      <w:tr w:rsidR="00C258AA" w14:paraId="221FE832" w14:textId="77777777" w:rsidTr="002D3913">
        <w:trPr>
          <w:gridAfter w:val="1"/>
          <w:wAfter w:w="7" w:type="dxa"/>
          <w:trHeight w:val="284"/>
        </w:trPr>
        <w:tc>
          <w:tcPr>
            <w:tcW w:w="9072" w:type="dxa"/>
            <w:tcBorders>
              <w:top w:val="nil"/>
              <w:left w:val="single" w:sz="4" w:space="0" w:color="auto"/>
              <w:bottom w:val="single" w:sz="4" w:space="0" w:color="auto"/>
              <w:right w:val="single" w:sz="4" w:space="0" w:color="auto"/>
            </w:tcBorders>
            <w:vAlign w:val="bottom"/>
            <w:hideMark/>
          </w:tcPr>
          <w:p w14:paraId="59E35FAB" w14:textId="77777777" w:rsidR="00C258AA" w:rsidRDefault="00C258AA">
            <w:pPr>
              <w:rPr>
                <w:sz w:val="20"/>
                <w:szCs w:val="20"/>
              </w:rPr>
            </w:pPr>
            <w:r>
              <w:rPr>
                <w:sz w:val="20"/>
                <w:szCs w:val="20"/>
              </w:rPr>
              <w:t>Основное мероприятие "Обеспечение МУ "Администрация сельского поселения Салым"</w:t>
            </w:r>
          </w:p>
        </w:tc>
        <w:tc>
          <w:tcPr>
            <w:tcW w:w="1426" w:type="dxa"/>
            <w:tcBorders>
              <w:top w:val="nil"/>
              <w:left w:val="nil"/>
              <w:bottom w:val="single" w:sz="4" w:space="0" w:color="auto"/>
              <w:right w:val="single" w:sz="4" w:space="0" w:color="auto"/>
            </w:tcBorders>
            <w:vAlign w:val="bottom"/>
            <w:hideMark/>
          </w:tcPr>
          <w:p w14:paraId="02DA050E" w14:textId="77777777" w:rsidR="00C258AA" w:rsidRDefault="00C258AA">
            <w:pPr>
              <w:jc w:val="center"/>
              <w:rPr>
                <w:sz w:val="20"/>
                <w:szCs w:val="20"/>
              </w:rPr>
            </w:pPr>
            <w:r>
              <w:rPr>
                <w:sz w:val="20"/>
                <w:szCs w:val="20"/>
              </w:rPr>
              <w:t>1500100000</w:t>
            </w:r>
          </w:p>
        </w:tc>
        <w:tc>
          <w:tcPr>
            <w:tcW w:w="0" w:type="auto"/>
            <w:tcBorders>
              <w:top w:val="nil"/>
              <w:left w:val="nil"/>
              <w:bottom w:val="single" w:sz="4" w:space="0" w:color="auto"/>
              <w:right w:val="single" w:sz="4" w:space="0" w:color="auto"/>
            </w:tcBorders>
            <w:vAlign w:val="bottom"/>
            <w:hideMark/>
          </w:tcPr>
          <w:p w14:paraId="0100AD13" w14:textId="77777777" w:rsidR="00C258AA" w:rsidRDefault="00C258AA">
            <w:pPr>
              <w:jc w:val="center"/>
              <w:rPr>
                <w:sz w:val="20"/>
                <w:szCs w:val="20"/>
              </w:rPr>
            </w:pPr>
            <w:r>
              <w:rPr>
                <w:sz w:val="20"/>
                <w:szCs w:val="20"/>
              </w:rPr>
              <w:t> </w:t>
            </w:r>
          </w:p>
        </w:tc>
        <w:tc>
          <w:tcPr>
            <w:tcW w:w="1706" w:type="dxa"/>
            <w:tcBorders>
              <w:top w:val="nil"/>
              <w:left w:val="nil"/>
              <w:bottom w:val="single" w:sz="4" w:space="0" w:color="auto"/>
              <w:right w:val="single" w:sz="4" w:space="0" w:color="auto"/>
            </w:tcBorders>
            <w:vAlign w:val="bottom"/>
            <w:hideMark/>
          </w:tcPr>
          <w:p w14:paraId="11FC7438" w14:textId="77777777" w:rsidR="00C258AA" w:rsidRDefault="00C258AA">
            <w:pPr>
              <w:jc w:val="center"/>
              <w:rPr>
                <w:sz w:val="20"/>
                <w:szCs w:val="20"/>
              </w:rPr>
            </w:pPr>
            <w:r>
              <w:rPr>
                <w:sz w:val="20"/>
                <w:szCs w:val="20"/>
              </w:rPr>
              <w:t>3 011,00358</w:t>
            </w:r>
          </w:p>
        </w:tc>
        <w:tc>
          <w:tcPr>
            <w:tcW w:w="1848" w:type="dxa"/>
            <w:tcBorders>
              <w:top w:val="nil"/>
              <w:left w:val="nil"/>
              <w:bottom w:val="single" w:sz="4" w:space="0" w:color="auto"/>
              <w:right w:val="single" w:sz="4" w:space="0" w:color="auto"/>
            </w:tcBorders>
            <w:vAlign w:val="bottom"/>
            <w:hideMark/>
          </w:tcPr>
          <w:p w14:paraId="1D03494E" w14:textId="77777777" w:rsidR="00C258AA" w:rsidRDefault="00C258AA">
            <w:pPr>
              <w:jc w:val="center"/>
              <w:rPr>
                <w:sz w:val="20"/>
                <w:szCs w:val="20"/>
              </w:rPr>
            </w:pPr>
            <w:r>
              <w:rPr>
                <w:sz w:val="20"/>
                <w:szCs w:val="20"/>
              </w:rPr>
              <w:t>3 261,00358</w:t>
            </w:r>
          </w:p>
        </w:tc>
      </w:tr>
      <w:tr w:rsidR="00C258AA" w14:paraId="7CD82415" w14:textId="77777777" w:rsidTr="002D3913">
        <w:trPr>
          <w:gridAfter w:val="1"/>
          <w:wAfter w:w="7" w:type="dxa"/>
          <w:trHeight w:val="284"/>
        </w:trPr>
        <w:tc>
          <w:tcPr>
            <w:tcW w:w="9072" w:type="dxa"/>
            <w:tcBorders>
              <w:top w:val="nil"/>
              <w:left w:val="single" w:sz="4" w:space="0" w:color="auto"/>
              <w:bottom w:val="single" w:sz="4" w:space="0" w:color="auto"/>
              <w:right w:val="single" w:sz="4" w:space="0" w:color="auto"/>
            </w:tcBorders>
            <w:vAlign w:val="bottom"/>
            <w:hideMark/>
          </w:tcPr>
          <w:p w14:paraId="3D1B8E52" w14:textId="77777777" w:rsidR="00C258AA" w:rsidRDefault="00C258AA">
            <w:pPr>
              <w:rPr>
                <w:sz w:val="20"/>
                <w:szCs w:val="20"/>
              </w:rPr>
            </w:pPr>
            <w:r>
              <w:rPr>
                <w:sz w:val="20"/>
                <w:szCs w:val="20"/>
              </w:rPr>
              <w:t>Реализация мероприятий</w:t>
            </w:r>
          </w:p>
        </w:tc>
        <w:tc>
          <w:tcPr>
            <w:tcW w:w="1426" w:type="dxa"/>
            <w:tcBorders>
              <w:top w:val="nil"/>
              <w:left w:val="nil"/>
              <w:bottom w:val="single" w:sz="4" w:space="0" w:color="auto"/>
              <w:right w:val="single" w:sz="4" w:space="0" w:color="auto"/>
            </w:tcBorders>
            <w:vAlign w:val="bottom"/>
            <w:hideMark/>
          </w:tcPr>
          <w:p w14:paraId="652FB68E" w14:textId="77777777" w:rsidR="00C258AA" w:rsidRDefault="00C258AA">
            <w:pPr>
              <w:jc w:val="center"/>
              <w:rPr>
                <w:sz w:val="20"/>
                <w:szCs w:val="20"/>
              </w:rPr>
            </w:pPr>
            <w:r>
              <w:rPr>
                <w:sz w:val="20"/>
                <w:szCs w:val="20"/>
              </w:rPr>
              <w:t>1500199990</w:t>
            </w:r>
          </w:p>
        </w:tc>
        <w:tc>
          <w:tcPr>
            <w:tcW w:w="0" w:type="auto"/>
            <w:tcBorders>
              <w:top w:val="nil"/>
              <w:left w:val="nil"/>
              <w:bottom w:val="single" w:sz="4" w:space="0" w:color="auto"/>
              <w:right w:val="single" w:sz="4" w:space="0" w:color="auto"/>
            </w:tcBorders>
            <w:vAlign w:val="bottom"/>
            <w:hideMark/>
          </w:tcPr>
          <w:p w14:paraId="727B4C76" w14:textId="77777777" w:rsidR="00C258AA" w:rsidRDefault="00C258AA">
            <w:pPr>
              <w:jc w:val="center"/>
              <w:rPr>
                <w:sz w:val="20"/>
                <w:szCs w:val="20"/>
              </w:rPr>
            </w:pPr>
            <w:r>
              <w:rPr>
                <w:sz w:val="20"/>
                <w:szCs w:val="20"/>
              </w:rPr>
              <w:t> </w:t>
            </w:r>
          </w:p>
        </w:tc>
        <w:tc>
          <w:tcPr>
            <w:tcW w:w="1706" w:type="dxa"/>
            <w:tcBorders>
              <w:top w:val="nil"/>
              <w:left w:val="nil"/>
              <w:bottom w:val="single" w:sz="4" w:space="0" w:color="auto"/>
              <w:right w:val="single" w:sz="4" w:space="0" w:color="auto"/>
            </w:tcBorders>
            <w:vAlign w:val="bottom"/>
            <w:hideMark/>
          </w:tcPr>
          <w:p w14:paraId="7F3133C3" w14:textId="77777777" w:rsidR="00C258AA" w:rsidRDefault="00C258AA">
            <w:pPr>
              <w:jc w:val="center"/>
              <w:rPr>
                <w:sz w:val="20"/>
                <w:szCs w:val="20"/>
              </w:rPr>
            </w:pPr>
            <w:r>
              <w:rPr>
                <w:sz w:val="20"/>
                <w:szCs w:val="20"/>
              </w:rPr>
              <w:t>3 011,00358</w:t>
            </w:r>
          </w:p>
        </w:tc>
        <w:tc>
          <w:tcPr>
            <w:tcW w:w="1848" w:type="dxa"/>
            <w:tcBorders>
              <w:top w:val="nil"/>
              <w:left w:val="nil"/>
              <w:bottom w:val="single" w:sz="4" w:space="0" w:color="auto"/>
              <w:right w:val="single" w:sz="4" w:space="0" w:color="auto"/>
            </w:tcBorders>
            <w:vAlign w:val="bottom"/>
            <w:hideMark/>
          </w:tcPr>
          <w:p w14:paraId="1D9BCB6F" w14:textId="77777777" w:rsidR="00C258AA" w:rsidRDefault="00C258AA">
            <w:pPr>
              <w:jc w:val="center"/>
              <w:rPr>
                <w:sz w:val="20"/>
                <w:szCs w:val="20"/>
              </w:rPr>
            </w:pPr>
            <w:r>
              <w:rPr>
                <w:sz w:val="20"/>
                <w:szCs w:val="20"/>
              </w:rPr>
              <w:t>3 261,00358</w:t>
            </w:r>
          </w:p>
        </w:tc>
      </w:tr>
      <w:tr w:rsidR="00C258AA" w14:paraId="3A224E62" w14:textId="77777777" w:rsidTr="002D3913">
        <w:trPr>
          <w:gridAfter w:val="1"/>
          <w:wAfter w:w="7" w:type="dxa"/>
          <w:trHeight w:val="284"/>
        </w:trPr>
        <w:tc>
          <w:tcPr>
            <w:tcW w:w="9072" w:type="dxa"/>
            <w:tcBorders>
              <w:top w:val="nil"/>
              <w:left w:val="single" w:sz="4" w:space="0" w:color="auto"/>
              <w:bottom w:val="single" w:sz="4" w:space="0" w:color="auto"/>
              <w:right w:val="single" w:sz="4" w:space="0" w:color="auto"/>
            </w:tcBorders>
            <w:vAlign w:val="bottom"/>
            <w:hideMark/>
          </w:tcPr>
          <w:p w14:paraId="0AED33C4" w14:textId="77777777" w:rsidR="00C258AA" w:rsidRDefault="00C258AA">
            <w:pPr>
              <w:rPr>
                <w:sz w:val="20"/>
                <w:szCs w:val="20"/>
              </w:rPr>
            </w:pPr>
            <w:r>
              <w:rPr>
                <w:sz w:val="20"/>
                <w:szCs w:val="20"/>
              </w:rPr>
              <w:t xml:space="preserve">Закупка товаров, работ и услуг для обеспечения государственных (муниципальных) нужд </w:t>
            </w:r>
          </w:p>
        </w:tc>
        <w:tc>
          <w:tcPr>
            <w:tcW w:w="1426" w:type="dxa"/>
            <w:tcBorders>
              <w:top w:val="nil"/>
              <w:left w:val="nil"/>
              <w:bottom w:val="single" w:sz="4" w:space="0" w:color="auto"/>
              <w:right w:val="single" w:sz="4" w:space="0" w:color="auto"/>
            </w:tcBorders>
            <w:vAlign w:val="bottom"/>
            <w:hideMark/>
          </w:tcPr>
          <w:p w14:paraId="48E79CAD" w14:textId="77777777" w:rsidR="00C258AA" w:rsidRDefault="00C258AA">
            <w:pPr>
              <w:jc w:val="center"/>
              <w:rPr>
                <w:sz w:val="20"/>
                <w:szCs w:val="20"/>
              </w:rPr>
            </w:pPr>
            <w:r>
              <w:rPr>
                <w:sz w:val="20"/>
                <w:szCs w:val="20"/>
              </w:rPr>
              <w:t>1500199990</w:t>
            </w:r>
          </w:p>
        </w:tc>
        <w:tc>
          <w:tcPr>
            <w:tcW w:w="0" w:type="auto"/>
            <w:tcBorders>
              <w:top w:val="nil"/>
              <w:left w:val="nil"/>
              <w:bottom w:val="single" w:sz="4" w:space="0" w:color="auto"/>
              <w:right w:val="single" w:sz="4" w:space="0" w:color="auto"/>
            </w:tcBorders>
            <w:vAlign w:val="bottom"/>
            <w:hideMark/>
          </w:tcPr>
          <w:p w14:paraId="787274B5" w14:textId="77777777" w:rsidR="00C258AA" w:rsidRDefault="00C258AA">
            <w:pPr>
              <w:jc w:val="center"/>
              <w:rPr>
                <w:sz w:val="20"/>
                <w:szCs w:val="20"/>
              </w:rPr>
            </w:pPr>
            <w:r>
              <w:rPr>
                <w:sz w:val="20"/>
                <w:szCs w:val="20"/>
              </w:rPr>
              <w:t>200</w:t>
            </w:r>
          </w:p>
        </w:tc>
        <w:tc>
          <w:tcPr>
            <w:tcW w:w="1706" w:type="dxa"/>
            <w:tcBorders>
              <w:top w:val="nil"/>
              <w:left w:val="nil"/>
              <w:bottom w:val="single" w:sz="4" w:space="0" w:color="auto"/>
              <w:right w:val="single" w:sz="4" w:space="0" w:color="auto"/>
            </w:tcBorders>
            <w:vAlign w:val="bottom"/>
            <w:hideMark/>
          </w:tcPr>
          <w:p w14:paraId="59F4381E" w14:textId="77777777" w:rsidR="00C258AA" w:rsidRDefault="00C258AA">
            <w:pPr>
              <w:jc w:val="center"/>
              <w:rPr>
                <w:sz w:val="20"/>
                <w:szCs w:val="20"/>
              </w:rPr>
            </w:pPr>
            <w:r>
              <w:rPr>
                <w:sz w:val="20"/>
                <w:szCs w:val="20"/>
              </w:rPr>
              <w:t>2 858,36458</w:t>
            </w:r>
          </w:p>
        </w:tc>
        <w:tc>
          <w:tcPr>
            <w:tcW w:w="1848" w:type="dxa"/>
            <w:tcBorders>
              <w:top w:val="nil"/>
              <w:left w:val="nil"/>
              <w:bottom w:val="single" w:sz="4" w:space="0" w:color="auto"/>
              <w:right w:val="single" w:sz="4" w:space="0" w:color="auto"/>
            </w:tcBorders>
            <w:vAlign w:val="bottom"/>
            <w:hideMark/>
          </w:tcPr>
          <w:p w14:paraId="0919B430" w14:textId="77777777" w:rsidR="00C258AA" w:rsidRDefault="00C258AA">
            <w:pPr>
              <w:jc w:val="center"/>
              <w:rPr>
                <w:sz w:val="20"/>
                <w:szCs w:val="20"/>
              </w:rPr>
            </w:pPr>
            <w:r>
              <w:rPr>
                <w:sz w:val="20"/>
                <w:szCs w:val="20"/>
              </w:rPr>
              <w:t>3 108,36458</w:t>
            </w:r>
          </w:p>
        </w:tc>
      </w:tr>
      <w:tr w:rsidR="00C258AA" w14:paraId="26E71260" w14:textId="77777777" w:rsidTr="002D3913">
        <w:trPr>
          <w:gridAfter w:val="1"/>
          <w:wAfter w:w="7" w:type="dxa"/>
          <w:trHeight w:val="284"/>
        </w:trPr>
        <w:tc>
          <w:tcPr>
            <w:tcW w:w="9072" w:type="dxa"/>
            <w:tcBorders>
              <w:top w:val="nil"/>
              <w:left w:val="single" w:sz="4" w:space="0" w:color="auto"/>
              <w:bottom w:val="single" w:sz="4" w:space="0" w:color="auto"/>
              <w:right w:val="single" w:sz="4" w:space="0" w:color="auto"/>
            </w:tcBorders>
            <w:vAlign w:val="bottom"/>
            <w:hideMark/>
          </w:tcPr>
          <w:p w14:paraId="5125E13D" w14:textId="77777777" w:rsidR="00C258AA" w:rsidRDefault="00C258AA">
            <w:pPr>
              <w:rPr>
                <w:sz w:val="20"/>
                <w:szCs w:val="20"/>
              </w:rPr>
            </w:pPr>
            <w:r>
              <w:rPr>
                <w:sz w:val="20"/>
                <w:szCs w:val="20"/>
              </w:rPr>
              <w:t>Иные закупки товаров, работ и услуг для обеспечения государственных (муниципальных) нужд</w:t>
            </w:r>
          </w:p>
        </w:tc>
        <w:tc>
          <w:tcPr>
            <w:tcW w:w="1426" w:type="dxa"/>
            <w:tcBorders>
              <w:top w:val="nil"/>
              <w:left w:val="nil"/>
              <w:bottom w:val="single" w:sz="4" w:space="0" w:color="auto"/>
              <w:right w:val="single" w:sz="4" w:space="0" w:color="auto"/>
            </w:tcBorders>
            <w:vAlign w:val="bottom"/>
            <w:hideMark/>
          </w:tcPr>
          <w:p w14:paraId="353EC09F" w14:textId="77777777" w:rsidR="00C258AA" w:rsidRDefault="00C258AA">
            <w:pPr>
              <w:jc w:val="center"/>
              <w:rPr>
                <w:sz w:val="20"/>
                <w:szCs w:val="20"/>
              </w:rPr>
            </w:pPr>
            <w:r>
              <w:rPr>
                <w:sz w:val="20"/>
                <w:szCs w:val="20"/>
              </w:rPr>
              <w:t>1500199990</w:t>
            </w:r>
          </w:p>
        </w:tc>
        <w:tc>
          <w:tcPr>
            <w:tcW w:w="0" w:type="auto"/>
            <w:tcBorders>
              <w:top w:val="nil"/>
              <w:left w:val="nil"/>
              <w:bottom w:val="single" w:sz="4" w:space="0" w:color="auto"/>
              <w:right w:val="single" w:sz="4" w:space="0" w:color="auto"/>
            </w:tcBorders>
            <w:vAlign w:val="bottom"/>
            <w:hideMark/>
          </w:tcPr>
          <w:p w14:paraId="437056F9" w14:textId="77777777" w:rsidR="00C258AA" w:rsidRDefault="00C258AA">
            <w:pPr>
              <w:jc w:val="center"/>
              <w:rPr>
                <w:sz w:val="20"/>
                <w:szCs w:val="20"/>
              </w:rPr>
            </w:pPr>
            <w:r>
              <w:rPr>
                <w:sz w:val="20"/>
                <w:szCs w:val="20"/>
              </w:rPr>
              <w:t>240</w:t>
            </w:r>
          </w:p>
        </w:tc>
        <w:tc>
          <w:tcPr>
            <w:tcW w:w="1706" w:type="dxa"/>
            <w:tcBorders>
              <w:top w:val="nil"/>
              <w:left w:val="nil"/>
              <w:bottom w:val="single" w:sz="4" w:space="0" w:color="auto"/>
              <w:right w:val="single" w:sz="4" w:space="0" w:color="auto"/>
            </w:tcBorders>
            <w:vAlign w:val="bottom"/>
            <w:hideMark/>
          </w:tcPr>
          <w:p w14:paraId="47C565AC" w14:textId="77777777" w:rsidR="00C258AA" w:rsidRDefault="00C258AA">
            <w:pPr>
              <w:jc w:val="center"/>
              <w:rPr>
                <w:sz w:val="20"/>
                <w:szCs w:val="20"/>
              </w:rPr>
            </w:pPr>
            <w:r>
              <w:rPr>
                <w:sz w:val="20"/>
                <w:szCs w:val="20"/>
              </w:rPr>
              <w:t>2 858,36458</w:t>
            </w:r>
          </w:p>
        </w:tc>
        <w:tc>
          <w:tcPr>
            <w:tcW w:w="1848" w:type="dxa"/>
            <w:tcBorders>
              <w:top w:val="nil"/>
              <w:left w:val="nil"/>
              <w:bottom w:val="single" w:sz="4" w:space="0" w:color="auto"/>
              <w:right w:val="single" w:sz="4" w:space="0" w:color="auto"/>
            </w:tcBorders>
            <w:noWrap/>
            <w:vAlign w:val="bottom"/>
            <w:hideMark/>
          </w:tcPr>
          <w:p w14:paraId="7ADA61CE" w14:textId="77777777" w:rsidR="00C258AA" w:rsidRDefault="00C258AA">
            <w:pPr>
              <w:jc w:val="center"/>
              <w:rPr>
                <w:sz w:val="20"/>
                <w:szCs w:val="20"/>
              </w:rPr>
            </w:pPr>
            <w:r>
              <w:rPr>
                <w:sz w:val="20"/>
                <w:szCs w:val="20"/>
              </w:rPr>
              <w:t>3 108,36458</w:t>
            </w:r>
          </w:p>
        </w:tc>
      </w:tr>
      <w:tr w:rsidR="00C258AA" w14:paraId="53B6971C" w14:textId="77777777" w:rsidTr="002D3913">
        <w:trPr>
          <w:gridAfter w:val="1"/>
          <w:wAfter w:w="7" w:type="dxa"/>
          <w:trHeight w:val="284"/>
        </w:trPr>
        <w:tc>
          <w:tcPr>
            <w:tcW w:w="9072" w:type="dxa"/>
            <w:tcBorders>
              <w:top w:val="nil"/>
              <w:left w:val="single" w:sz="4" w:space="0" w:color="auto"/>
              <w:bottom w:val="single" w:sz="4" w:space="0" w:color="auto"/>
              <w:right w:val="single" w:sz="4" w:space="0" w:color="auto"/>
            </w:tcBorders>
            <w:vAlign w:val="bottom"/>
            <w:hideMark/>
          </w:tcPr>
          <w:p w14:paraId="09B8AE24" w14:textId="77777777" w:rsidR="00C258AA" w:rsidRDefault="00C258AA">
            <w:pPr>
              <w:rPr>
                <w:sz w:val="20"/>
                <w:szCs w:val="20"/>
              </w:rPr>
            </w:pPr>
            <w:r>
              <w:rPr>
                <w:sz w:val="20"/>
                <w:szCs w:val="20"/>
              </w:rPr>
              <w:lastRenderedPageBreak/>
              <w:t>Социальное обеспечение и иные выплаты населению</w:t>
            </w:r>
          </w:p>
        </w:tc>
        <w:tc>
          <w:tcPr>
            <w:tcW w:w="1426" w:type="dxa"/>
            <w:tcBorders>
              <w:top w:val="nil"/>
              <w:left w:val="nil"/>
              <w:bottom w:val="single" w:sz="4" w:space="0" w:color="auto"/>
              <w:right w:val="single" w:sz="4" w:space="0" w:color="auto"/>
            </w:tcBorders>
            <w:vAlign w:val="bottom"/>
            <w:hideMark/>
          </w:tcPr>
          <w:p w14:paraId="0CFD5693" w14:textId="77777777" w:rsidR="00C258AA" w:rsidRDefault="00C258AA">
            <w:pPr>
              <w:jc w:val="center"/>
              <w:rPr>
                <w:sz w:val="20"/>
                <w:szCs w:val="20"/>
              </w:rPr>
            </w:pPr>
            <w:r>
              <w:rPr>
                <w:sz w:val="20"/>
                <w:szCs w:val="20"/>
              </w:rPr>
              <w:t>1500199990</w:t>
            </w:r>
          </w:p>
        </w:tc>
        <w:tc>
          <w:tcPr>
            <w:tcW w:w="0" w:type="auto"/>
            <w:tcBorders>
              <w:top w:val="nil"/>
              <w:left w:val="nil"/>
              <w:bottom w:val="single" w:sz="4" w:space="0" w:color="auto"/>
              <w:right w:val="single" w:sz="4" w:space="0" w:color="auto"/>
            </w:tcBorders>
            <w:vAlign w:val="bottom"/>
            <w:hideMark/>
          </w:tcPr>
          <w:p w14:paraId="6DEF016B" w14:textId="77777777" w:rsidR="00C258AA" w:rsidRDefault="00C258AA">
            <w:pPr>
              <w:jc w:val="center"/>
              <w:rPr>
                <w:sz w:val="20"/>
                <w:szCs w:val="20"/>
              </w:rPr>
            </w:pPr>
            <w:r>
              <w:rPr>
                <w:sz w:val="20"/>
                <w:szCs w:val="20"/>
              </w:rPr>
              <w:t>300</w:t>
            </w:r>
          </w:p>
        </w:tc>
        <w:tc>
          <w:tcPr>
            <w:tcW w:w="1706" w:type="dxa"/>
            <w:tcBorders>
              <w:top w:val="nil"/>
              <w:left w:val="nil"/>
              <w:bottom w:val="single" w:sz="4" w:space="0" w:color="auto"/>
              <w:right w:val="single" w:sz="4" w:space="0" w:color="auto"/>
            </w:tcBorders>
            <w:vAlign w:val="bottom"/>
            <w:hideMark/>
          </w:tcPr>
          <w:p w14:paraId="051652AC" w14:textId="77777777" w:rsidR="00C258AA" w:rsidRDefault="00C258AA">
            <w:pPr>
              <w:jc w:val="center"/>
              <w:rPr>
                <w:sz w:val="20"/>
                <w:szCs w:val="20"/>
              </w:rPr>
            </w:pPr>
            <w:r>
              <w:rPr>
                <w:sz w:val="20"/>
                <w:szCs w:val="20"/>
              </w:rPr>
              <w:t>35,00000</w:t>
            </w:r>
          </w:p>
        </w:tc>
        <w:tc>
          <w:tcPr>
            <w:tcW w:w="1848" w:type="dxa"/>
            <w:tcBorders>
              <w:top w:val="nil"/>
              <w:left w:val="nil"/>
              <w:bottom w:val="single" w:sz="4" w:space="0" w:color="auto"/>
              <w:right w:val="single" w:sz="4" w:space="0" w:color="auto"/>
            </w:tcBorders>
            <w:noWrap/>
            <w:vAlign w:val="bottom"/>
            <w:hideMark/>
          </w:tcPr>
          <w:p w14:paraId="446E3A12" w14:textId="77777777" w:rsidR="00C258AA" w:rsidRDefault="00C258AA">
            <w:pPr>
              <w:jc w:val="center"/>
              <w:rPr>
                <w:sz w:val="20"/>
                <w:szCs w:val="20"/>
              </w:rPr>
            </w:pPr>
            <w:r>
              <w:rPr>
                <w:sz w:val="20"/>
                <w:szCs w:val="20"/>
              </w:rPr>
              <w:t>35,00000</w:t>
            </w:r>
          </w:p>
        </w:tc>
      </w:tr>
      <w:tr w:rsidR="00C258AA" w14:paraId="2AE5407B" w14:textId="77777777" w:rsidTr="002D3913">
        <w:trPr>
          <w:gridAfter w:val="1"/>
          <w:wAfter w:w="7" w:type="dxa"/>
          <w:trHeight w:val="284"/>
        </w:trPr>
        <w:tc>
          <w:tcPr>
            <w:tcW w:w="9072" w:type="dxa"/>
            <w:tcBorders>
              <w:top w:val="nil"/>
              <w:left w:val="single" w:sz="4" w:space="0" w:color="auto"/>
              <w:bottom w:val="single" w:sz="4" w:space="0" w:color="auto"/>
              <w:right w:val="single" w:sz="4" w:space="0" w:color="auto"/>
            </w:tcBorders>
            <w:vAlign w:val="bottom"/>
            <w:hideMark/>
          </w:tcPr>
          <w:p w14:paraId="1ECFED75" w14:textId="77777777" w:rsidR="00C258AA" w:rsidRDefault="00C258AA">
            <w:pPr>
              <w:rPr>
                <w:sz w:val="20"/>
                <w:szCs w:val="20"/>
              </w:rPr>
            </w:pPr>
            <w:r>
              <w:rPr>
                <w:sz w:val="20"/>
                <w:szCs w:val="20"/>
              </w:rPr>
              <w:t>Иные выплаты населению</w:t>
            </w:r>
          </w:p>
        </w:tc>
        <w:tc>
          <w:tcPr>
            <w:tcW w:w="1426" w:type="dxa"/>
            <w:tcBorders>
              <w:top w:val="nil"/>
              <w:left w:val="nil"/>
              <w:bottom w:val="single" w:sz="4" w:space="0" w:color="auto"/>
              <w:right w:val="single" w:sz="4" w:space="0" w:color="auto"/>
            </w:tcBorders>
            <w:vAlign w:val="bottom"/>
            <w:hideMark/>
          </w:tcPr>
          <w:p w14:paraId="29D564A4" w14:textId="77777777" w:rsidR="00C258AA" w:rsidRDefault="00C258AA">
            <w:pPr>
              <w:jc w:val="center"/>
              <w:rPr>
                <w:sz w:val="20"/>
                <w:szCs w:val="20"/>
              </w:rPr>
            </w:pPr>
            <w:r>
              <w:rPr>
                <w:sz w:val="20"/>
                <w:szCs w:val="20"/>
              </w:rPr>
              <w:t>1500199990</w:t>
            </w:r>
          </w:p>
        </w:tc>
        <w:tc>
          <w:tcPr>
            <w:tcW w:w="0" w:type="auto"/>
            <w:tcBorders>
              <w:top w:val="nil"/>
              <w:left w:val="nil"/>
              <w:bottom w:val="single" w:sz="4" w:space="0" w:color="auto"/>
              <w:right w:val="single" w:sz="4" w:space="0" w:color="auto"/>
            </w:tcBorders>
            <w:vAlign w:val="bottom"/>
            <w:hideMark/>
          </w:tcPr>
          <w:p w14:paraId="7A82B7D3" w14:textId="77777777" w:rsidR="00C258AA" w:rsidRDefault="00C258AA">
            <w:pPr>
              <w:jc w:val="center"/>
              <w:rPr>
                <w:sz w:val="20"/>
                <w:szCs w:val="20"/>
              </w:rPr>
            </w:pPr>
            <w:r>
              <w:rPr>
                <w:sz w:val="20"/>
                <w:szCs w:val="20"/>
              </w:rPr>
              <w:t>360</w:t>
            </w:r>
          </w:p>
        </w:tc>
        <w:tc>
          <w:tcPr>
            <w:tcW w:w="1706" w:type="dxa"/>
            <w:tcBorders>
              <w:top w:val="nil"/>
              <w:left w:val="nil"/>
              <w:bottom w:val="single" w:sz="4" w:space="0" w:color="auto"/>
              <w:right w:val="single" w:sz="4" w:space="0" w:color="auto"/>
            </w:tcBorders>
            <w:vAlign w:val="bottom"/>
            <w:hideMark/>
          </w:tcPr>
          <w:p w14:paraId="03D3081A" w14:textId="77777777" w:rsidR="00C258AA" w:rsidRDefault="00C258AA">
            <w:pPr>
              <w:jc w:val="center"/>
              <w:rPr>
                <w:sz w:val="20"/>
                <w:szCs w:val="20"/>
              </w:rPr>
            </w:pPr>
            <w:r>
              <w:rPr>
                <w:sz w:val="20"/>
                <w:szCs w:val="20"/>
              </w:rPr>
              <w:t>35,00000</w:t>
            </w:r>
          </w:p>
        </w:tc>
        <w:tc>
          <w:tcPr>
            <w:tcW w:w="1848" w:type="dxa"/>
            <w:tcBorders>
              <w:top w:val="nil"/>
              <w:left w:val="nil"/>
              <w:bottom w:val="single" w:sz="4" w:space="0" w:color="auto"/>
              <w:right w:val="single" w:sz="4" w:space="0" w:color="auto"/>
            </w:tcBorders>
            <w:noWrap/>
            <w:vAlign w:val="bottom"/>
            <w:hideMark/>
          </w:tcPr>
          <w:p w14:paraId="51EA7708" w14:textId="77777777" w:rsidR="00C258AA" w:rsidRDefault="00C258AA">
            <w:pPr>
              <w:jc w:val="center"/>
              <w:rPr>
                <w:sz w:val="20"/>
                <w:szCs w:val="20"/>
              </w:rPr>
            </w:pPr>
            <w:r>
              <w:rPr>
                <w:sz w:val="20"/>
                <w:szCs w:val="20"/>
              </w:rPr>
              <w:t>35,00000</w:t>
            </w:r>
          </w:p>
        </w:tc>
      </w:tr>
      <w:tr w:rsidR="00C258AA" w14:paraId="7DE06AEA" w14:textId="77777777" w:rsidTr="002D3913">
        <w:trPr>
          <w:gridAfter w:val="1"/>
          <w:wAfter w:w="7" w:type="dxa"/>
          <w:trHeight w:val="284"/>
        </w:trPr>
        <w:tc>
          <w:tcPr>
            <w:tcW w:w="9072" w:type="dxa"/>
            <w:tcBorders>
              <w:top w:val="nil"/>
              <w:left w:val="single" w:sz="4" w:space="0" w:color="auto"/>
              <w:bottom w:val="single" w:sz="4" w:space="0" w:color="auto"/>
              <w:right w:val="single" w:sz="4" w:space="0" w:color="auto"/>
            </w:tcBorders>
            <w:vAlign w:val="bottom"/>
            <w:hideMark/>
          </w:tcPr>
          <w:p w14:paraId="37E7689B" w14:textId="77777777" w:rsidR="00C258AA" w:rsidRDefault="00C258AA">
            <w:pPr>
              <w:rPr>
                <w:sz w:val="20"/>
                <w:szCs w:val="20"/>
              </w:rPr>
            </w:pPr>
            <w:r>
              <w:rPr>
                <w:sz w:val="20"/>
                <w:szCs w:val="20"/>
              </w:rPr>
              <w:t>Иные бюджетные ассигнования</w:t>
            </w:r>
          </w:p>
        </w:tc>
        <w:tc>
          <w:tcPr>
            <w:tcW w:w="1426" w:type="dxa"/>
            <w:tcBorders>
              <w:top w:val="nil"/>
              <w:left w:val="nil"/>
              <w:bottom w:val="single" w:sz="4" w:space="0" w:color="auto"/>
              <w:right w:val="single" w:sz="4" w:space="0" w:color="auto"/>
            </w:tcBorders>
            <w:vAlign w:val="bottom"/>
            <w:hideMark/>
          </w:tcPr>
          <w:p w14:paraId="43A4C572" w14:textId="77777777" w:rsidR="00C258AA" w:rsidRDefault="00C258AA">
            <w:pPr>
              <w:jc w:val="center"/>
              <w:rPr>
                <w:sz w:val="20"/>
                <w:szCs w:val="20"/>
              </w:rPr>
            </w:pPr>
            <w:r>
              <w:rPr>
                <w:sz w:val="20"/>
                <w:szCs w:val="20"/>
              </w:rPr>
              <w:t>1500199990</w:t>
            </w:r>
          </w:p>
        </w:tc>
        <w:tc>
          <w:tcPr>
            <w:tcW w:w="0" w:type="auto"/>
            <w:tcBorders>
              <w:top w:val="nil"/>
              <w:left w:val="nil"/>
              <w:bottom w:val="single" w:sz="4" w:space="0" w:color="auto"/>
              <w:right w:val="single" w:sz="4" w:space="0" w:color="auto"/>
            </w:tcBorders>
            <w:vAlign w:val="bottom"/>
            <w:hideMark/>
          </w:tcPr>
          <w:p w14:paraId="233776AA" w14:textId="77777777" w:rsidR="00C258AA" w:rsidRDefault="00C258AA">
            <w:pPr>
              <w:jc w:val="center"/>
              <w:rPr>
                <w:sz w:val="20"/>
                <w:szCs w:val="20"/>
              </w:rPr>
            </w:pPr>
            <w:r>
              <w:rPr>
                <w:sz w:val="20"/>
                <w:szCs w:val="20"/>
              </w:rPr>
              <w:t>800</w:t>
            </w:r>
          </w:p>
        </w:tc>
        <w:tc>
          <w:tcPr>
            <w:tcW w:w="1706" w:type="dxa"/>
            <w:tcBorders>
              <w:top w:val="nil"/>
              <w:left w:val="nil"/>
              <w:bottom w:val="single" w:sz="4" w:space="0" w:color="auto"/>
              <w:right w:val="single" w:sz="4" w:space="0" w:color="auto"/>
            </w:tcBorders>
            <w:vAlign w:val="bottom"/>
            <w:hideMark/>
          </w:tcPr>
          <w:p w14:paraId="21D01FD7" w14:textId="77777777" w:rsidR="00C258AA" w:rsidRDefault="00C258AA">
            <w:pPr>
              <w:jc w:val="center"/>
              <w:rPr>
                <w:sz w:val="20"/>
                <w:szCs w:val="20"/>
              </w:rPr>
            </w:pPr>
            <w:r>
              <w:rPr>
                <w:sz w:val="20"/>
                <w:szCs w:val="20"/>
              </w:rPr>
              <w:t>117,63900</w:t>
            </w:r>
          </w:p>
        </w:tc>
        <w:tc>
          <w:tcPr>
            <w:tcW w:w="1848" w:type="dxa"/>
            <w:tcBorders>
              <w:top w:val="nil"/>
              <w:left w:val="nil"/>
              <w:bottom w:val="single" w:sz="4" w:space="0" w:color="auto"/>
              <w:right w:val="single" w:sz="4" w:space="0" w:color="auto"/>
            </w:tcBorders>
            <w:noWrap/>
            <w:vAlign w:val="bottom"/>
            <w:hideMark/>
          </w:tcPr>
          <w:p w14:paraId="48624AE7" w14:textId="77777777" w:rsidR="00C258AA" w:rsidRDefault="00C258AA">
            <w:pPr>
              <w:jc w:val="center"/>
              <w:rPr>
                <w:sz w:val="20"/>
                <w:szCs w:val="20"/>
              </w:rPr>
            </w:pPr>
            <w:r>
              <w:rPr>
                <w:sz w:val="20"/>
                <w:szCs w:val="20"/>
              </w:rPr>
              <w:t>117,63900</w:t>
            </w:r>
          </w:p>
        </w:tc>
      </w:tr>
      <w:tr w:rsidR="00C258AA" w14:paraId="19A426EF" w14:textId="77777777" w:rsidTr="002D3913">
        <w:trPr>
          <w:gridAfter w:val="1"/>
          <w:wAfter w:w="7" w:type="dxa"/>
          <w:trHeight w:val="284"/>
        </w:trPr>
        <w:tc>
          <w:tcPr>
            <w:tcW w:w="9072" w:type="dxa"/>
            <w:tcBorders>
              <w:top w:val="nil"/>
              <w:left w:val="single" w:sz="4" w:space="0" w:color="auto"/>
              <w:bottom w:val="single" w:sz="4" w:space="0" w:color="auto"/>
              <w:right w:val="single" w:sz="4" w:space="0" w:color="auto"/>
            </w:tcBorders>
            <w:vAlign w:val="bottom"/>
            <w:hideMark/>
          </w:tcPr>
          <w:p w14:paraId="25727B89" w14:textId="77777777" w:rsidR="00C258AA" w:rsidRDefault="00C258AA">
            <w:pPr>
              <w:rPr>
                <w:sz w:val="20"/>
                <w:szCs w:val="20"/>
              </w:rPr>
            </w:pPr>
            <w:r>
              <w:rPr>
                <w:sz w:val="20"/>
                <w:szCs w:val="20"/>
              </w:rPr>
              <w:t>Уплата налогов, сборов и иных платежей</w:t>
            </w:r>
          </w:p>
        </w:tc>
        <w:tc>
          <w:tcPr>
            <w:tcW w:w="1426" w:type="dxa"/>
            <w:tcBorders>
              <w:top w:val="nil"/>
              <w:left w:val="nil"/>
              <w:bottom w:val="single" w:sz="4" w:space="0" w:color="auto"/>
              <w:right w:val="single" w:sz="4" w:space="0" w:color="auto"/>
            </w:tcBorders>
            <w:vAlign w:val="bottom"/>
            <w:hideMark/>
          </w:tcPr>
          <w:p w14:paraId="33F9F93B" w14:textId="77777777" w:rsidR="00C258AA" w:rsidRDefault="00C258AA">
            <w:pPr>
              <w:jc w:val="center"/>
              <w:rPr>
                <w:sz w:val="20"/>
                <w:szCs w:val="20"/>
              </w:rPr>
            </w:pPr>
            <w:r>
              <w:rPr>
                <w:sz w:val="20"/>
                <w:szCs w:val="20"/>
              </w:rPr>
              <w:t>1500199990</w:t>
            </w:r>
          </w:p>
        </w:tc>
        <w:tc>
          <w:tcPr>
            <w:tcW w:w="0" w:type="auto"/>
            <w:tcBorders>
              <w:top w:val="nil"/>
              <w:left w:val="nil"/>
              <w:bottom w:val="single" w:sz="4" w:space="0" w:color="auto"/>
              <w:right w:val="single" w:sz="4" w:space="0" w:color="auto"/>
            </w:tcBorders>
            <w:vAlign w:val="bottom"/>
            <w:hideMark/>
          </w:tcPr>
          <w:p w14:paraId="17DB2AB2" w14:textId="77777777" w:rsidR="00C258AA" w:rsidRDefault="00C258AA">
            <w:pPr>
              <w:jc w:val="center"/>
              <w:rPr>
                <w:sz w:val="20"/>
                <w:szCs w:val="20"/>
              </w:rPr>
            </w:pPr>
            <w:r>
              <w:rPr>
                <w:sz w:val="20"/>
                <w:szCs w:val="20"/>
              </w:rPr>
              <w:t>850</w:t>
            </w:r>
          </w:p>
        </w:tc>
        <w:tc>
          <w:tcPr>
            <w:tcW w:w="1706" w:type="dxa"/>
            <w:tcBorders>
              <w:top w:val="nil"/>
              <w:left w:val="nil"/>
              <w:bottom w:val="single" w:sz="4" w:space="0" w:color="auto"/>
              <w:right w:val="single" w:sz="4" w:space="0" w:color="auto"/>
            </w:tcBorders>
            <w:vAlign w:val="bottom"/>
            <w:hideMark/>
          </w:tcPr>
          <w:p w14:paraId="4E01B579" w14:textId="77777777" w:rsidR="00C258AA" w:rsidRDefault="00C258AA">
            <w:pPr>
              <w:jc w:val="center"/>
              <w:rPr>
                <w:sz w:val="20"/>
                <w:szCs w:val="20"/>
              </w:rPr>
            </w:pPr>
            <w:r>
              <w:rPr>
                <w:sz w:val="20"/>
                <w:szCs w:val="20"/>
              </w:rPr>
              <w:t>117,63900</w:t>
            </w:r>
          </w:p>
        </w:tc>
        <w:tc>
          <w:tcPr>
            <w:tcW w:w="1848" w:type="dxa"/>
            <w:tcBorders>
              <w:top w:val="nil"/>
              <w:left w:val="nil"/>
              <w:bottom w:val="single" w:sz="4" w:space="0" w:color="auto"/>
              <w:right w:val="single" w:sz="4" w:space="0" w:color="auto"/>
            </w:tcBorders>
            <w:noWrap/>
            <w:vAlign w:val="bottom"/>
            <w:hideMark/>
          </w:tcPr>
          <w:p w14:paraId="329BAF63" w14:textId="77777777" w:rsidR="00C258AA" w:rsidRDefault="00C258AA">
            <w:pPr>
              <w:jc w:val="center"/>
              <w:rPr>
                <w:sz w:val="20"/>
                <w:szCs w:val="20"/>
              </w:rPr>
            </w:pPr>
            <w:r>
              <w:rPr>
                <w:sz w:val="20"/>
                <w:szCs w:val="20"/>
              </w:rPr>
              <w:t>117,63900</w:t>
            </w:r>
          </w:p>
        </w:tc>
      </w:tr>
      <w:tr w:rsidR="00C258AA" w14:paraId="2603B4E8" w14:textId="77777777" w:rsidTr="002D3913">
        <w:trPr>
          <w:gridAfter w:val="1"/>
          <w:wAfter w:w="7" w:type="dxa"/>
          <w:trHeight w:val="284"/>
        </w:trPr>
        <w:tc>
          <w:tcPr>
            <w:tcW w:w="9072" w:type="dxa"/>
            <w:tcBorders>
              <w:top w:val="nil"/>
              <w:left w:val="single" w:sz="4" w:space="0" w:color="auto"/>
              <w:bottom w:val="single" w:sz="4" w:space="0" w:color="auto"/>
              <w:right w:val="single" w:sz="4" w:space="0" w:color="auto"/>
            </w:tcBorders>
            <w:vAlign w:val="bottom"/>
            <w:hideMark/>
          </w:tcPr>
          <w:p w14:paraId="49765A9E" w14:textId="77777777" w:rsidR="00C258AA" w:rsidRDefault="00C258AA">
            <w:pPr>
              <w:rPr>
                <w:sz w:val="20"/>
                <w:szCs w:val="20"/>
              </w:rPr>
            </w:pPr>
            <w:r>
              <w:rPr>
                <w:sz w:val="20"/>
                <w:szCs w:val="20"/>
              </w:rPr>
              <w:t xml:space="preserve">Основное мероприятие "Обеспечение деятельности МКУ "АХС" </w:t>
            </w:r>
          </w:p>
        </w:tc>
        <w:tc>
          <w:tcPr>
            <w:tcW w:w="1426" w:type="dxa"/>
            <w:tcBorders>
              <w:top w:val="nil"/>
              <w:left w:val="nil"/>
              <w:bottom w:val="single" w:sz="4" w:space="0" w:color="auto"/>
              <w:right w:val="single" w:sz="4" w:space="0" w:color="auto"/>
            </w:tcBorders>
            <w:vAlign w:val="bottom"/>
            <w:hideMark/>
          </w:tcPr>
          <w:p w14:paraId="5C7F374A" w14:textId="77777777" w:rsidR="00C258AA" w:rsidRDefault="00C258AA">
            <w:pPr>
              <w:jc w:val="center"/>
              <w:rPr>
                <w:sz w:val="20"/>
                <w:szCs w:val="20"/>
              </w:rPr>
            </w:pPr>
            <w:r>
              <w:rPr>
                <w:sz w:val="20"/>
                <w:szCs w:val="20"/>
              </w:rPr>
              <w:t>1500200000</w:t>
            </w:r>
          </w:p>
        </w:tc>
        <w:tc>
          <w:tcPr>
            <w:tcW w:w="0" w:type="auto"/>
            <w:tcBorders>
              <w:top w:val="nil"/>
              <w:left w:val="nil"/>
              <w:bottom w:val="single" w:sz="4" w:space="0" w:color="auto"/>
              <w:right w:val="single" w:sz="4" w:space="0" w:color="auto"/>
            </w:tcBorders>
            <w:vAlign w:val="bottom"/>
            <w:hideMark/>
          </w:tcPr>
          <w:p w14:paraId="1778EE33" w14:textId="77777777" w:rsidR="00C258AA" w:rsidRDefault="00C258AA">
            <w:pPr>
              <w:jc w:val="center"/>
              <w:rPr>
                <w:sz w:val="20"/>
                <w:szCs w:val="20"/>
              </w:rPr>
            </w:pPr>
            <w:r>
              <w:rPr>
                <w:sz w:val="20"/>
                <w:szCs w:val="20"/>
              </w:rPr>
              <w:t> </w:t>
            </w:r>
          </w:p>
        </w:tc>
        <w:tc>
          <w:tcPr>
            <w:tcW w:w="1706" w:type="dxa"/>
            <w:tcBorders>
              <w:top w:val="nil"/>
              <w:left w:val="nil"/>
              <w:bottom w:val="single" w:sz="4" w:space="0" w:color="auto"/>
              <w:right w:val="single" w:sz="4" w:space="0" w:color="auto"/>
            </w:tcBorders>
            <w:vAlign w:val="bottom"/>
            <w:hideMark/>
          </w:tcPr>
          <w:p w14:paraId="1556C59D" w14:textId="77777777" w:rsidR="00C258AA" w:rsidRDefault="00C258AA">
            <w:pPr>
              <w:jc w:val="center"/>
              <w:rPr>
                <w:sz w:val="20"/>
                <w:szCs w:val="20"/>
              </w:rPr>
            </w:pPr>
            <w:r>
              <w:rPr>
                <w:sz w:val="20"/>
                <w:szCs w:val="20"/>
              </w:rPr>
              <w:t>14 147,19291</w:t>
            </w:r>
          </w:p>
        </w:tc>
        <w:tc>
          <w:tcPr>
            <w:tcW w:w="1848" w:type="dxa"/>
            <w:tcBorders>
              <w:top w:val="nil"/>
              <w:left w:val="nil"/>
              <w:bottom w:val="single" w:sz="4" w:space="0" w:color="auto"/>
              <w:right w:val="single" w:sz="4" w:space="0" w:color="auto"/>
            </w:tcBorders>
            <w:vAlign w:val="bottom"/>
            <w:hideMark/>
          </w:tcPr>
          <w:p w14:paraId="3CE7DC85" w14:textId="77777777" w:rsidR="00C258AA" w:rsidRDefault="00C258AA">
            <w:pPr>
              <w:jc w:val="center"/>
              <w:rPr>
                <w:sz w:val="20"/>
                <w:szCs w:val="20"/>
              </w:rPr>
            </w:pPr>
            <w:r>
              <w:rPr>
                <w:sz w:val="20"/>
                <w:szCs w:val="20"/>
              </w:rPr>
              <w:t>14 197,19291</w:t>
            </w:r>
          </w:p>
        </w:tc>
      </w:tr>
      <w:tr w:rsidR="00C258AA" w14:paraId="1DBD3BAA" w14:textId="77777777" w:rsidTr="002D3913">
        <w:trPr>
          <w:gridAfter w:val="1"/>
          <w:wAfter w:w="7" w:type="dxa"/>
          <w:trHeight w:val="284"/>
        </w:trPr>
        <w:tc>
          <w:tcPr>
            <w:tcW w:w="9072" w:type="dxa"/>
            <w:tcBorders>
              <w:top w:val="nil"/>
              <w:left w:val="single" w:sz="4" w:space="0" w:color="auto"/>
              <w:bottom w:val="single" w:sz="4" w:space="0" w:color="auto"/>
              <w:right w:val="single" w:sz="4" w:space="0" w:color="auto"/>
            </w:tcBorders>
            <w:vAlign w:val="bottom"/>
            <w:hideMark/>
          </w:tcPr>
          <w:p w14:paraId="773FF2E8" w14:textId="77777777" w:rsidR="00C258AA" w:rsidRDefault="00C258AA">
            <w:pPr>
              <w:rPr>
                <w:sz w:val="20"/>
                <w:szCs w:val="20"/>
              </w:rPr>
            </w:pPr>
            <w:r>
              <w:rPr>
                <w:sz w:val="20"/>
                <w:szCs w:val="20"/>
              </w:rPr>
              <w:t>Реализация мероприятий</w:t>
            </w:r>
          </w:p>
        </w:tc>
        <w:tc>
          <w:tcPr>
            <w:tcW w:w="1426" w:type="dxa"/>
            <w:tcBorders>
              <w:top w:val="nil"/>
              <w:left w:val="nil"/>
              <w:bottom w:val="single" w:sz="4" w:space="0" w:color="auto"/>
              <w:right w:val="single" w:sz="4" w:space="0" w:color="auto"/>
            </w:tcBorders>
            <w:vAlign w:val="bottom"/>
            <w:hideMark/>
          </w:tcPr>
          <w:p w14:paraId="6B56AB2F" w14:textId="77777777" w:rsidR="00C258AA" w:rsidRDefault="00C258AA">
            <w:pPr>
              <w:jc w:val="center"/>
              <w:rPr>
                <w:sz w:val="20"/>
                <w:szCs w:val="20"/>
              </w:rPr>
            </w:pPr>
            <w:r>
              <w:rPr>
                <w:sz w:val="20"/>
                <w:szCs w:val="20"/>
              </w:rPr>
              <w:t>1500299990</w:t>
            </w:r>
          </w:p>
        </w:tc>
        <w:tc>
          <w:tcPr>
            <w:tcW w:w="0" w:type="auto"/>
            <w:tcBorders>
              <w:top w:val="nil"/>
              <w:left w:val="nil"/>
              <w:bottom w:val="single" w:sz="4" w:space="0" w:color="auto"/>
              <w:right w:val="single" w:sz="4" w:space="0" w:color="auto"/>
            </w:tcBorders>
            <w:vAlign w:val="bottom"/>
            <w:hideMark/>
          </w:tcPr>
          <w:p w14:paraId="76F2227B" w14:textId="77777777" w:rsidR="00C258AA" w:rsidRDefault="00C258AA">
            <w:pPr>
              <w:jc w:val="center"/>
              <w:rPr>
                <w:sz w:val="20"/>
                <w:szCs w:val="20"/>
              </w:rPr>
            </w:pPr>
            <w:r>
              <w:rPr>
                <w:sz w:val="20"/>
                <w:szCs w:val="20"/>
              </w:rPr>
              <w:t> </w:t>
            </w:r>
          </w:p>
        </w:tc>
        <w:tc>
          <w:tcPr>
            <w:tcW w:w="1706" w:type="dxa"/>
            <w:tcBorders>
              <w:top w:val="nil"/>
              <w:left w:val="nil"/>
              <w:bottom w:val="single" w:sz="4" w:space="0" w:color="auto"/>
              <w:right w:val="single" w:sz="4" w:space="0" w:color="auto"/>
            </w:tcBorders>
            <w:vAlign w:val="bottom"/>
            <w:hideMark/>
          </w:tcPr>
          <w:p w14:paraId="4221C4FD" w14:textId="77777777" w:rsidR="00C258AA" w:rsidRDefault="00C258AA">
            <w:pPr>
              <w:jc w:val="center"/>
              <w:rPr>
                <w:sz w:val="20"/>
                <w:szCs w:val="20"/>
              </w:rPr>
            </w:pPr>
            <w:r>
              <w:rPr>
                <w:sz w:val="20"/>
                <w:szCs w:val="20"/>
              </w:rPr>
              <w:t>14 147,19291</w:t>
            </w:r>
          </w:p>
        </w:tc>
        <w:tc>
          <w:tcPr>
            <w:tcW w:w="1848" w:type="dxa"/>
            <w:tcBorders>
              <w:top w:val="nil"/>
              <w:left w:val="nil"/>
              <w:bottom w:val="single" w:sz="4" w:space="0" w:color="auto"/>
              <w:right w:val="single" w:sz="4" w:space="0" w:color="auto"/>
            </w:tcBorders>
            <w:vAlign w:val="bottom"/>
            <w:hideMark/>
          </w:tcPr>
          <w:p w14:paraId="248F04F0" w14:textId="77777777" w:rsidR="00C258AA" w:rsidRDefault="00C258AA">
            <w:pPr>
              <w:jc w:val="center"/>
              <w:rPr>
                <w:sz w:val="20"/>
                <w:szCs w:val="20"/>
              </w:rPr>
            </w:pPr>
            <w:r>
              <w:rPr>
                <w:sz w:val="20"/>
                <w:szCs w:val="20"/>
              </w:rPr>
              <w:t>14 197,19291</w:t>
            </w:r>
          </w:p>
        </w:tc>
      </w:tr>
      <w:tr w:rsidR="00C258AA" w14:paraId="32E5A2A0" w14:textId="77777777" w:rsidTr="002D3913">
        <w:trPr>
          <w:gridAfter w:val="1"/>
          <w:wAfter w:w="7" w:type="dxa"/>
          <w:trHeight w:val="284"/>
        </w:trPr>
        <w:tc>
          <w:tcPr>
            <w:tcW w:w="9072" w:type="dxa"/>
            <w:tcBorders>
              <w:top w:val="nil"/>
              <w:left w:val="single" w:sz="4" w:space="0" w:color="auto"/>
              <w:bottom w:val="single" w:sz="4" w:space="0" w:color="auto"/>
              <w:right w:val="single" w:sz="4" w:space="0" w:color="auto"/>
            </w:tcBorders>
            <w:vAlign w:val="bottom"/>
            <w:hideMark/>
          </w:tcPr>
          <w:p w14:paraId="7FA69F61" w14:textId="77777777" w:rsidR="00C258AA" w:rsidRDefault="00C258AA">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26" w:type="dxa"/>
            <w:tcBorders>
              <w:top w:val="nil"/>
              <w:left w:val="nil"/>
              <w:bottom w:val="single" w:sz="4" w:space="0" w:color="auto"/>
              <w:right w:val="single" w:sz="4" w:space="0" w:color="auto"/>
            </w:tcBorders>
            <w:vAlign w:val="bottom"/>
            <w:hideMark/>
          </w:tcPr>
          <w:p w14:paraId="363D360A" w14:textId="77777777" w:rsidR="00C258AA" w:rsidRDefault="00C258AA">
            <w:pPr>
              <w:jc w:val="center"/>
              <w:rPr>
                <w:sz w:val="20"/>
                <w:szCs w:val="20"/>
              </w:rPr>
            </w:pPr>
            <w:r>
              <w:rPr>
                <w:sz w:val="20"/>
                <w:szCs w:val="20"/>
              </w:rPr>
              <w:t>1500299990</w:t>
            </w:r>
          </w:p>
        </w:tc>
        <w:tc>
          <w:tcPr>
            <w:tcW w:w="0" w:type="auto"/>
            <w:tcBorders>
              <w:top w:val="nil"/>
              <w:left w:val="nil"/>
              <w:bottom w:val="single" w:sz="4" w:space="0" w:color="auto"/>
              <w:right w:val="single" w:sz="4" w:space="0" w:color="auto"/>
            </w:tcBorders>
            <w:vAlign w:val="bottom"/>
            <w:hideMark/>
          </w:tcPr>
          <w:p w14:paraId="654EE364" w14:textId="77777777" w:rsidR="00C258AA" w:rsidRDefault="00C258AA">
            <w:pPr>
              <w:jc w:val="center"/>
              <w:rPr>
                <w:sz w:val="20"/>
                <w:szCs w:val="20"/>
              </w:rPr>
            </w:pPr>
            <w:r>
              <w:rPr>
                <w:sz w:val="20"/>
                <w:szCs w:val="20"/>
              </w:rPr>
              <w:t>100</w:t>
            </w:r>
          </w:p>
        </w:tc>
        <w:tc>
          <w:tcPr>
            <w:tcW w:w="1706" w:type="dxa"/>
            <w:tcBorders>
              <w:top w:val="nil"/>
              <w:left w:val="nil"/>
              <w:bottom w:val="single" w:sz="4" w:space="0" w:color="auto"/>
              <w:right w:val="single" w:sz="4" w:space="0" w:color="auto"/>
            </w:tcBorders>
            <w:vAlign w:val="bottom"/>
            <w:hideMark/>
          </w:tcPr>
          <w:p w14:paraId="1E76514A" w14:textId="77777777" w:rsidR="00C258AA" w:rsidRDefault="00C258AA">
            <w:pPr>
              <w:jc w:val="center"/>
              <w:rPr>
                <w:sz w:val="20"/>
                <w:szCs w:val="20"/>
              </w:rPr>
            </w:pPr>
            <w:r>
              <w:rPr>
                <w:sz w:val="20"/>
                <w:szCs w:val="20"/>
              </w:rPr>
              <w:t>14 023,20291</w:t>
            </w:r>
          </w:p>
        </w:tc>
        <w:tc>
          <w:tcPr>
            <w:tcW w:w="1848" w:type="dxa"/>
            <w:tcBorders>
              <w:top w:val="nil"/>
              <w:left w:val="nil"/>
              <w:bottom w:val="single" w:sz="4" w:space="0" w:color="auto"/>
              <w:right w:val="single" w:sz="4" w:space="0" w:color="auto"/>
            </w:tcBorders>
            <w:noWrap/>
            <w:vAlign w:val="bottom"/>
            <w:hideMark/>
          </w:tcPr>
          <w:p w14:paraId="3C19552E" w14:textId="77777777" w:rsidR="00C258AA" w:rsidRDefault="00C258AA">
            <w:pPr>
              <w:jc w:val="center"/>
              <w:rPr>
                <w:sz w:val="20"/>
                <w:szCs w:val="20"/>
              </w:rPr>
            </w:pPr>
            <w:r>
              <w:rPr>
                <w:sz w:val="20"/>
                <w:szCs w:val="20"/>
              </w:rPr>
              <w:t>14 023,20291</w:t>
            </w:r>
          </w:p>
        </w:tc>
      </w:tr>
      <w:tr w:rsidR="00C258AA" w14:paraId="2C75F359" w14:textId="77777777" w:rsidTr="002D3913">
        <w:trPr>
          <w:gridAfter w:val="1"/>
          <w:wAfter w:w="7" w:type="dxa"/>
          <w:trHeight w:val="284"/>
        </w:trPr>
        <w:tc>
          <w:tcPr>
            <w:tcW w:w="9072" w:type="dxa"/>
            <w:tcBorders>
              <w:top w:val="nil"/>
              <w:left w:val="single" w:sz="4" w:space="0" w:color="auto"/>
              <w:bottom w:val="single" w:sz="4" w:space="0" w:color="auto"/>
              <w:right w:val="single" w:sz="4" w:space="0" w:color="auto"/>
            </w:tcBorders>
            <w:vAlign w:val="bottom"/>
            <w:hideMark/>
          </w:tcPr>
          <w:p w14:paraId="2E9C9098" w14:textId="77777777" w:rsidR="00C258AA" w:rsidRDefault="00C258AA">
            <w:pPr>
              <w:rPr>
                <w:sz w:val="20"/>
                <w:szCs w:val="20"/>
              </w:rPr>
            </w:pPr>
            <w:r>
              <w:rPr>
                <w:sz w:val="20"/>
                <w:szCs w:val="20"/>
              </w:rPr>
              <w:t>Расходы на выплаты персоналу казенных учреждений</w:t>
            </w:r>
          </w:p>
        </w:tc>
        <w:tc>
          <w:tcPr>
            <w:tcW w:w="1426" w:type="dxa"/>
            <w:tcBorders>
              <w:top w:val="nil"/>
              <w:left w:val="nil"/>
              <w:bottom w:val="single" w:sz="4" w:space="0" w:color="auto"/>
              <w:right w:val="single" w:sz="4" w:space="0" w:color="auto"/>
            </w:tcBorders>
            <w:vAlign w:val="bottom"/>
            <w:hideMark/>
          </w:tcPr>
          <w:p w14:paraId="4763E119" w14:textId="77777777" w:rsidR="00C258AA" w:rsidRDefault="00C258AA">
            <w:pPr>
              <w:jc w:val="center"/>
              <w:rPr>
                <w:sz w:val="20"/>
                <w:szCs w:val="20"/>
              </w:rPr>
            </w:pPr>
            <w:r>
              <w:rPr>
                <w:sz w:val="20"/>
                <w:szCs w:val="20"/>
              </w:rPr>
              <w:t>1500299990</w:t>
            </w:r>
          </w:p>
        </w:tc>
        <w:tc>
          <w:tcPr>
            <w:tcW w:w="0" w:type="auto"/>
            <w:tcBorders>
              <w:top w:val="nil"/>
              <w:left w:val="nil"/>
              <w:bottom w:val="single" w:sz="4" w:space="0" w:color="auto"/>
              <w:right w:val="single" w:sz="4" w:space="0" w:color="auto"/>
            </w:tcBorders>
            <w:vAlign w:val="bottom"/>
            <w:hideMark/>
          </w:tcPr>
          <w:p w14:paraId="5DBF59AA" w14:textId="77777777" w:rsidR="00C258AA" w:rsidRDefault="00C258AA">
            <w:pPr>
              <w:jc w:val="center"/>
              <w:rPr>
                <w:sz w:val="20"/>
                <w:szCs w:val="20"/>
              </w:rPr>
            </w:pPr>
            <w:r>
              <w:rPr>
                <w:sz w:val="20"/>
                <w:szCs w:val="20"/>
              </w:rPr>
              <w:t>110</w:t>
            </w:r>
          </w:p>
        </w:tc>
        <w:tc>
          <w:tcPr>
            <w:tcW w:w="1706" w:type="dxa"/>
            <w:tcBorders>
              <w:top w:val="nil"/>
              <w:left w:val="nil"/>
              <w:bottom w:val="single" w:sz="4" w:space="0" w:color="auto"/>
              <w:right w:val="single" w:sz="4" w:space="0" w:color="auto"/>
            </w:tcBorders>
            <w:noWrap/>
            <w:vAlign w:val="bottom"/>
            <w:hideMark/>
          </w:tcPr>
          <w:p w14:paraId="10DFC9F1" w14:textId="77777777" w:rsidR="00C258AA" w:rsidRDefault="00C258AA">
            <w:pPr>
              <w:jc w:val="center"/>
              <w:rPr>
                <w:sz w:val="20"/>
                <w:szCs w:val="20"/>
              </w:rPr>
            </w:pPr>
            <w:r>
              <w:rPr>
                <w:sz w:val="20"/>
                <w:szCs w:val="20"/>
              </w:rPr>
              <w:t>14 023,20291</w:t>
            </w:r>
          </w:p>
        </w:tc>
        <w:tc>
          <w:tcPr>
            <w:tcW w:w="1848" w:type="dxa"/>
            <w:tcBorders>
              <w:top w:val="nil"/>
              <w:left w:val="nil"/>
              <w:bottom w:val="single" w:sz="4" w:space="0" w:color="auto"/>
              <w:right w:val="single" w:sz="4" w:space="0" w:color="auto"/>
            </w:tcBorders>
            <w:noWrap/>
            <w:vAlign w:val="bottom"/>
            <w:hideMark/>
          </w:tcPr>
          <w:p w14:paraId="7452EDB3" w14:textId="77777777" w:rsidR="00C258AA" w:rsidRDefault="00C258AA">
            <w:pPr>
              <w:jc w:val="center"/>
              <w:rPr>
                <w:sz w:val="20"/>
                <w:szCs w:val="20"/>
              </w:rPr>
            </w:pPr>
            <w:r>
              <w:rPr>
                <w:sz w:val="20"/>
                <w:szCs w:val="20"/>
              </w:rPr>
              <w:t>14 023,20291</w:t>
            </w:r>
          </w:p>
        </w:tc>
      </w:tr>
      <w:tr w:rsidR="00C258AA" w14:paraId="4F6DDE7E" w14:textId="77777777" w:rsidTr="002D3913">
        <w:trPr>
          <w:gridAfter w:val="1"/>
          <w:wAfter w:w="7" w:type="dxa"/>
          <w:trHeight w:val="284"/>
        </w:trPr>
        <w:tc>
          <w:tcPr>
            <w:tcW w:w="9072" w:type="dxa"/>
            <w:tcBorders>
              <w:top w:val="nil"/>
              <w:left w:val="single" w:sz="4" w:space="0" w:color="auto"/>
              <w:bottom w:val="single" w:sz="4" w:space="0" w:color="auto"/>
              <w:right w:val="single" w:sz="4" w:space="0" w:color="auto"/>
            </w:tcBorders>
            <w:vAlign w:val="bottom"/>
            <w:hideMark/>
          </w:tcPr>
          <w:p w14:paraId="440578F8" w14:textId="77777777" w:rsidR="00C258AA" w:rsidRDefault="00C258AA">
            <w:pPr>
              <w:rPr>
                <w:sz w:val="20"/>
                <w:szCs w:val="20"/>
              </w:rPr>
            </w:pPr>
            <w:r>
              <w:rPr>
                <w:sz w:val="20"/>
                <w:szCs w:val="20"/>
              </w:rPr>
              <w:t xml:space="preserve">Закупка товаров, работ и услуг для обеспечения государственных (муниципальных) нужд </w:t>
            </w:r>
          </w:p>
        </w:tc>
        <w:tc>
          <w:tcPr>
            <w:tcW w:w="1426" w:type="dxa"/>
            <w:tcBorders>
              <w:top w:val="nil"/>
              <w:left w:val="nil"/>
              <w:bottom w:val="single" w:sz="4" w:space="0" w:color="auto"/>
              <w:right w:val="single" w:sz="4" w:space="0" w:color="auto"/>
            </w:tcBorders>
            <w:vAlign w:val="bottom"/>
            <w:hideMark/>
          </w:tcPr>
          <w:p w14:paraId="20FEA18E" w14:textId="77777777" w:rsidR="00C258AA" w:rsidRDefault="00C258AA">
            <w:pPr>
              <w:jc w:val="center"/>
              <w:rPr>
                <w:sz w:val="20"/>
                <w:szCs w:val="20"/>
              </w:rPr>
            </w:pPr>
            <w:r>
              <w:rPr>
                <w:sz w:val="20"/>
                <w:szCs w:val="20"/>
              </w:rPr>
              <w:t>1500299990</w:t>
            </w:r>
          </w:p>
        </w:tc>
        <w:tc>
          <w:tcPr>
            <w:tcW w:w="0" w:type="auto"/>
            <w:tcBorders>
              <w:top w:val="nil"/>
              <w:left w:val="nil"/>
              <w:bottom w:val="single" w:sz="4" w:space="0" w:color="auto"/>
              <w:right w:val="single" w:sz="4" w:space="0" w:color="auto"/>
            </w:tcBorders>
            <w:vAlign w:val="bottom"/>
            <w:hideMark/>
          </w:tcPr>
          <w:p w14:paraId="638887CB" w14:textId="77777777" w:rsidR="00C258AA" w:rsidRDefault="00C258AA">
            <w:pPr>
              <w:jc w:val="center"/>
              <w:rPr>
                <w:sz w:val="20"/>
                <w:szCs w:val="20"/>
              </w:rPr>
            </w:pPr>
            <w:r>
              <w:rPr>
                <w:sz w:val="20"/>
                <w:szCs w:val="20"/>
              </w:rPr>
              <w:t>200</w:t>
            </w:r>
          </w:p>
        </w:tc>
        <w:tc>
          <w:tcPr>
            <w:tcW w:w="1706" w:type="dxa"/>
            <w:tcBorders>
              <w:top w:val="nil"/>
              <w:left w:val="nil"/>
              <w:bottom w:val="single" w:sz="4" w:space="0" w:color="auto"/>
              <w:right w:val="single" w:sz="4" w:space="0" w:color="auto"/>
            </w:tcBorders>
            <w:vAlign w:val="bottom"/>
            <w:hideMark/>
          </w:tcPr>
          <w:p w14:paraId="07CE7454" w14:textId="77777777" w:rsidR="00C258AA" w:rsidRDefault="00C258AA">
            <w:pPr>
              <w:jc w:val="center"/>
              <w:rPr>
                <w:sz w:val="20"/>
                <w:szCs w:val="20"/>
              </w:rPr>
            </w:pPr>
            <w:r>
              <w:rPr>
                <w:sz w:val="20"/>
                <w:szCs w:val="20"/>
              </w:rPr>
              <w:t>123,99000</w:t>
            </w:r>
          </w:p>
        </w:tc>
        <w:tc>
          <w:tcPr>
            <w:tcW w:w="1848" w:type="dxa"/>
            <w:tcBorders>
              <w:top w:val="nil"/>
              <w:left w:val="nil"/>
              <w:bottom w:val="single" w:sz="4" w:space="0" w:color="auto"/>
              <w:right w:val="single" w:sz="4" w:space="0" w:color="auto"/>
            </w:tcBorders>
            <w:noWrap/>
            <w:vAlign w:val="bottom"/>
            <w:hideMark/>
          </w:tcPr>
          <w:p w14:paraId="16517E7A" w14:textId="77777777" w:rsidR="00C258AA" w:rsidRDefault="00C258AA">
            <w:pPr>
              <w:jc w:val="center"/>
              <w:rPr>
                <w:sz w:val="20"/>
                <w:szCs w:val="20"/>
              </w:rPr>
            </w:pPr>
            <w:r>
              <w:rPr>
                <w:sz w:val="20"/>
                <w:szCs w:val="20"/>
              </w:rPr>
              <w:t>173,99000</w:t>
            </w:r>
          </w:p>
        </w:tc>
      </w:tr>
      <w:tr w:rsidR="00C258AA" w14:paraId="7E083052" w14:textId="77777777" w:rsidTr="002D3913">
        <w:trPr>
          <w:gridAfter w:val="1"/>
          <w:wAfter w:w="7" w:type="dxa"/>
          <w:trHeight w:val="284"/>
        </w:trPr>
        <w:tc>
          <w:tcPr>
            <w:tcW w:w="9072" w:type="dxa"/>
            <w:tcBorders>
              <w:top w:val="nil"/>
              <w:left w:val="single" w:sz="4" w:space="0" w:color="auto"/>
              <w:bottom w:val="single" w:sz="4" w:space="0" w:color="auto"/>
              <w:right w:val="single" w:sz="4" w:space="0" w:color="auto"/>
            </w:tcBorders>
            <w:vAlign w:val="bottom"/>
            <w:hideMark/>
          </w:tcPr>
          <w:p w14:paraId="44FD6F40" w14:textId="77777777" w:rsidR="00C258AA" w:rsidRDefault="00C258AA">
            <w:pPr>
              <w:rPr>
                <w:sz w:val="20"/>
                <w:szCs w:val="20"/>
              </w:rPr>
            </w:pPr>
            <w:r>
              <w:rPr>
                <w:sz w:val="20"/>
                <w:szCs w:val="20"/>
              </w:rPr>
              <w:t>Иные закупки товаров, работ и услуг для обеспечения государственных (муниципальных) нужд</w:t>
            </w:r>
          </w:p>
        </w:tc>
        <w:tc>
          <w:tcPr>
            <w:tcW w:w="1426" w:type="dxa"/>
            <w:tcBorders>
              <w:top w:val="nil"/>
              <w:left w:val="nil"/>
              <w:bottom w:val="single" w:sz="4" w:space="0" w:color="auto"/>
              <w:right w:val="single" w:sz="4" w:space="0" w:color="auto"/>
            </w:tcBorders>
            <w:vAlign w:val="bottom"/>
            <w:hideMark/>
          </w:tcPr>
          <w:p w14:paraId="49A1BE2B" w14:textId="77777777" w:rsidR="00C258AA" w:rsidRDefault="00C258AA">
            <w:pPr>
              <w:jc w:val="center"/>
              <w:rPr>
                <w:sz w:val="20"/>
                <w:szCs w:val="20"/>
              </w:rPr>
            </w:pPr>
            <w:r>
              <w:rPr>
                <w:sz w:val="20"/>
                <w:szCs w:val="20"/>
              </w:rPr>
              <w:t>1500299990</w:t>
            </w:r>
          </w:p>
        </w:tc>
        <w:tc>
          <w:tcPr>
            <w:tcW w:w="0" w:type="auto"/>
            <w:tcBorders>
              <w:top w:val="nil"/>
              <w:left w:val="nil"/>
              <w:bottom w:val="single" w:sz="4" w:space="0" w:color="auto"/>
              <w:right w:val="single" w:sz="4" w:space="0" w:color="auto"/>
            </w:tcBorders>
            <w:vAlign w:val="bottom"/>
            <w:hideMark/>
          </w:tcPr>
          <w:p w14:paraId="5D09623E" w14:textId="77777777" w:rsidR="00C258AA" w:rsidRDefault="00C258AA">
            <w:pPr>
              <w:jc w:val="center"/>
              <w:rPr>
                <w:sz w:val="20"/>
                <w:szCs w:val="20"/>
              </w:rPr>
            </w:pPr>
            <w:r>
              <w:rPr>
                <w:sz w:val="20"/>
                <w:szCs w:val="20"/>
              </w:rPr>
              <w:t>240</w:t>
            </w:r>
          </w:p>
        </w:tc>
        <w:tc>
          <w:tcPr>
            <w:tcW w:w="1706" w:type="dxa"/>
            <w:tcBorders>
              <w:top w:val="nil"/>
              <w:left w:val="nil"/>
              <w:bottom w:val="single" w:sz="4" w:space="0" w:color="auto"/>
              <w:right w:val="single" w:sz="4" w:space="0" w:color="auto"/>
            </w:tcBorders>
            <w:vAlign w:val="bottom"/>
            <w:hideMark/>
          </w:tcPr>
          <w:p w14:paraId="4C0AD092" w14:textId="77777777" w:rsidR="00C258AA" w:rsidRDefault="00C258AA">
            <w:pPr>
              <w:jc w:val="center"/>
              <w:rPr>
                <w:sz w:val="20"/>
                <w:szCs w:val="20"/>
              </w:rPr>
            </w:pPr>
            <w:r>
              <w:rPr>
                <w:sz w:val="20"/>
                <w:szCs w:val="20"/>
              </w:rPr>
              <w:t>123,99000</w:t>
            </w:r>
          </w:p>
        </w:tc>
        <w:tc>
          <w:tcPr>
            <w:tcW w:w="1848" w:type="dxa"/>
            <w:tcBorders>
              <w:top w:val="nil"/>
              <w:left w:val="nil"/>
              <w:bottom w:val="single" w:sz="4" w:space="0" w:color="auto"/>
              <w:right w:val="single" w:sz="4" w:space="0" w:color="auto"/>
            </w:tcBorders>
            <w:noWrap/>
            <w:vAlign w:val="bottom"/>
            <w:hideMark/>
          </w:tcPr>
          <w:p w14:paraId="55F04808" w14:textId="77777777" w:rsidR="00C258AA" w:rsidRDefault="00C258AA">
            <w:pPr>
              <w:jc w:val="center"/>
              <w:rPr>
                <w:sz w:val="20"/>
                <w:szCs w:val="20"/>
              </w:rPr>
            </w:pPr>
            <w:r>
              <w:rPr>
                <w:sz w:val="20"/>
                <w:szCs w:val="20"/>
              </w:rPr>
              <w:t>173,99000</w:t>
            </w:r>
          </w:p>
        </w:tc>
      </w:tr>
      <w:tr w:rsidR="00C258AA" w14:paraId="698EED27" w14:textId="77777777" w:rsidTr="002D3913">
        <w:trPr>
          <w:gridAfter w:val="1"/>
          <w:wAfter w:w="7" w:type="dxa"/>
          <w:trHeight w:val="284"/>
        </w:trPr>
        <w:tc>
          <w:tcPr>
            <w:tcW w:w="9072" w:type="dxa"/>
            <w:tcBorders>
              <w:top w:val="nil"/>
              <w:left w:val="single" w:sz="4" w:space="0" w:color="auto"/>
              <w:bottom w:val="single" w:sz="4" w:space="0" w:color="auto"/>
              <w:right w:val="single" w:sz="4" w:space="0" w:color="auto"/>
            </w:tcBorders>
            <w:vAlign w:val="bottom"/>
            <w:hideMark/>
          </w:tcPr>
          <w:p w14:paraId="1B32BCB1" w14:textId="77777777" w:rsidR="00C258AA" w:rsidRDefault="00C258AA">
            <w:pPr>
              <w:rPr>
                <w:b/>
                <w:bCs/>
                <w:sz w:val="20"/>
                <w:szCs w:val="20"/>
              </w:rPr>
            </w:pPr>
            <w:r>
              <w:rPr>
                <w:b/>
                <w:bCs/>
                <w:sz w:val="20"/>
                <w:szCs w:val="20"/>
              </w:rPr>
              <w:t>Непрограммная деятельность</w:t>
            </w:r>
          </w:p>
        </w:tc>
        <w:tc>
          <w:tcPr>
            <w:tcW w:w="1426" w:type="dxa"/>
            <w:tcBorders>
              <w:top w:val="nil"/>
              <w:left w:val="nil"/>
              <w:bottom w:val="single" w:sz="4" w:space="0" w:color="auto"/>
              <w:right w:val="single" w:sz="4" w:space="0" w:color="auto"/>
            </w:tcBorders>
            <w:vAlign w:val="bottom"/>
            <w:hideMark/>
          </w:tcPr>
          <w:p w14:paraId="047D925E" w14:textId="77777777" w:rsidR="00C258AA" w:rsidRDefault="00C258AA">
            <w:pPr>
              <w:jc w:val="center"/>
              <w:rPr>
                <w:b/>
                <w:bCs/>
                <w:sz w:val="20"/>
                <w:szCs w:val="20"/>
              </w:rPr>
            </w:pPr>
            <w:r>
              <w:rPr>
                <w:b/>
                <w:bCs/>
                <w:sz w:val="20"/>
                <w:szCs w:val="20"/>
              </w:rPr>
              <w:t>50.0.00.00000</w:t>
            </w:r>
          </w:p>
        </w:tc>
        <w:tc>
          <w:tcPr>
            <w:tcW w:w="0" w:type="auto"/>
            <w:tcBorders>
              <w:top w:val="nil"/>
              <w:left w:val="nil"/>
              <w:bottom w:val="single" w:sz="4" w:space="0" w:color="auto"/>
              <w:right w:val="single" w:sz="4" w:space="0" w:color="auto"/>
            </w:tcBorders>
            <w:vAlign w:val="bottom"/>
            <w:hideMark/>
          </w:tcPr>
          <w:p w14:paraId="6064DF3D" w14:textId="77777777" w:rsidR="00C258AA" w:rsidRDefault="00C258AA">
            <w:pPr>
              <w:jc w:val="center"/>
              <w:rPr>
                <w:b/>
                <w:bCs/>
                <w:sz w:val="20"/>
                <w:szCs w:val="20"/>
              </w:rPr>
            </w:pPr>
            <w:r>
              <w:rPr>
                <w:b/>
                <w:bCs/>
                <w:sz w:val="20"/>
                <w:szCs w:val="20"/>
              </w:rPr>
              <w:t> </w:t>
            </w:r>
          </w:p>
        </w:tc>
        <w:tc>
          <w:tcPr>
            <w:tcW w:w="1706" w:type="dxa"/>
            <w:tcBorders>
              <w:top w:val="nil"/>
              <w:left w:val="nil"/>
              <w:bottom w:val="single" w:sz="4" w:space="0" w:color="auto"/>
              <w:right w:val="single" w:sz="4" w:space="0" w:color="auto"/>
            </w:tcBorders>
            <w:vAlign w:val="bottom"/>
            <w:hideMark/>
          </w:tcPr>
          <w:p w14:paraId="18D4FEC1" w14:textId="77777777" w:rsidR="00C258AA" w:rsidRDefault="00C258AA">
            <w:pPr>
              <w:jc w:val="center"/>
              <w:rPr>
                <w:b/>
                <w:bCs/>
                <w:sz w:val="20"/>
                <w:szCs w:val="20"/>
              </w:rPr>
            </w:pPr>
            <w:r>
              <w:rPr>
                <w:b/>
                <w:bCs/>
                <w:sz w:val="20"/>
                <w:szCs w:val="20"/>
              </w:rPr>
              <w:t>4 657,92509</w:t>
            </w:r>
          </w:p>
        </w:tc>
        <w:tc>
          <w:tcPr>
            <w:tcW w:w="1848" w:type="dxa"/>
            <w:tcBorders>
              <w:top w:val="nil"/>
              <w:left w:val="nil"/>
              <w:bottom w:val="single" w:sz="4" w:space="0" w:color="auto"/>
              <w:right w:val="single" w:sz="4" w:space="0" w:color="auto"/>
            </w:tcBorders>
            <w:vAlign w:val="bottom"/>
            <w:hideMark/>
          </w:tcPr>
          <w:p w14:paraId="3E3DF28D" w14:textId="77777777" w:rsidR="00C258AA" w:rsidRDefault="00C258AA">
            <w:pPr>
              <w:jc w:val="center"/>
              <w:rPr>
                <w:b/>
                <w:bCs/>
                <w:sz w:val="20"/>
                <w:szCs w:val="20"/>
              </w:rPr>
            </w:pPr>
            <w:r>
              <w:rPr>
                <w:b/>
                <w:bCs/>
                <w:sz w:val="20"/>
                <w:szCs w:val="20"/>
              </w:rPr>
              <w:t>8 219,26259</w:t>
            </w:r>
          </w:p>
        </w:tc>
      </w:tr>
      <w:tr w:rsidR="00C258AA" w14:paraId="42F8575C" w14:textId="77777777" w:rsidTr="002D3913">
        <w:trPr>
          <w:gridAfter w:val="1"/>
          <w:wAfter w:w="7" w:type="dxa"/>
          <w:trHeight w:val="284"/>
        </w:trPr>
        <w:tc>
          <w:tcPr>
            <w:tcW w:w="9072" w:type="dxa"/>
            <w:tcBorders>
              <w:top w:val="nil"/>
              <w:left w:val="single" w:sz="4" w:space="0" w:color="auto"/>
              <w:bottom w:val="single" w:sz="4" w:space="0" w:color="auto"/>
              <w:right w:val="single" w:sz="4" w:space="0" w:color="auto"/>
            </w:tcBorders>
            <w:vAlign w:val="bottom"/>
            <w:hideMark/>
          </w:tcPr>
          <w:p w14:paraId="2B2CDA85" w14:textId="77777777" w:rsidR="00C258AA" w:rsidRDefault="00C258AA">
            <w:pPr>
              <w:rPr>
                <w:sz w:val="20"/>
                <w:szCs w:val="20"/>
              </w:rPr>
            </w:pPr>
            <w:r>
              <w:rPr>
                <w:sz w:val="20"/>
                <w:szCs w:val="20"/>
              </w:rPr>
              <w:t>Прочие мероприятия по благоустройству городских кругов и поселений</w:t>
            </w:r>
          </w:p>
        </w:tc>
        <w:tc>
          <w:tcPr>
            <w:tcW w:w="1426" w:type="dxa"/>
            <w:tcBorders>
              <w:top w:val="nil"/>
              <w:left w:val="nil"/>
              <w:bottom w:val="single" w:sz="4" w:space="0" w:color="auto"/>
              <w:right w:val="single" w:sz="4" w:space="0" w:color="auto"/>
            </w:tcBorders>
            <w:vAlign w:val="bottom"/>
            <w:hideMark/>
          </w:tcPr>
          <w:p w14:paraId="72C7E2A0" w14:textId="77777777" w:rsidR="00C258AA" w:rsidRDefault="00C258AA">
            <w:pPr>
              <w:jc w:val="center"/>
              <w:rPr>
                <w:sz w:val="20"/>
                <w:szCs w:val="20"/>
              </w:rPr>
            </w:pPr>
            <w:r>
              <w:rPr>
                <w:sz w:val="20"/>
                <w:szCs w:val="20"/>
              </w:rPr>
              <w:t>5000006500</w:t>
            </w:r>
          </w:p>
        </w:tc>
        <w:tc>
          <w:tcPr>
            <w:tcW w:w="0" w:type="auto"/>
            <w:tcBorders>
              <w:top w:val="nil"/>
              <w:left w:val="nil"/>
              <w:bottom w:val="single" w:sz="4" w:space="0" w:color="auto"/>
              <w:right w:val="single" w:sz="4" w:space="0" w:color="auto"/>
            </w:tcBorders>
            <w:vAlign w:val="bottom"/>
            <w:hideMark/>
          </w:tcPr>
          <w:p w14:paraId="794E0ACF" w14:textId="77777777" w:rsidR="00C258AA" w:rsidRDefault="00C258AA">
            <w:pPr>
              <w:jc w:val="center"/>
              <w:rPr>
                <w:sz w:val="20"/>
                <w:szCs w:val="20"/>
              </w:rPr>
            </w:pPr>
            <w:r>
              <w:rPr>
                <w:sz w:val="20"/>
                <w:szCs w:val="20"/>
              </w:rPr>
              <w:t> </w:t>
            </w:r>
          </w:p>
        </w:tc>
        <w:tc>
          <w:tcPr>
            <w:tcW w:w="1706" w:type="dxa"/>
            <w:tcBorders>
              <w:top w:val="nil"/>
              <w:left w:val="nil"/>
              <w:bottom w:val="single" w:sz="4" w:space="0" w:color="auto"/>
              <w:right w:val="single" w:sz="4" w:space="0" w:color="auto"/>
            </w:tcBorders>
            <w:vAlign w:val="bottom"/>
            <w:hideMark/>
          </w:tcPr>
          <w:p w14:paraId="42019C9D" w14:textId="77777777" w:rsidR="00C258AA" w:rsidRDefault="00C258AA">
            <w:pPr>
              <w:jc w:val="center"/>
              <w:rPr>
                <w:sz w:val="20"/>
                <w:szCs w:val="20"/>
              </w:rPr>
            </w:pPr>
            <w:r>
              <w:rPr>
                <w:sz w:val="20"/>
                <w:szCs w:val="20"/>
              </w:rPr>
              <w:t>4,23759</w:t>
            </w:r>
          </w:p>
        </w:tc>
        <w:tc>
          <w:tcPr>
            <w:tcW w:w="1848" w:type="dxa"/>
            <w:tcBorders>
              <w:top w:val="nil"/>
              <w:left w:val="nil"/>
              <w:bottom w:val="single" w:sz="4" w:space="0" w:color="auto"/>
              <w:right w:val="single" w:sz="4" w:space="0" w:color="auto"/>
            </w:tcBorders>
            <w:vAlign w:val="bottom"/>
            <w:hideMark/>
          </w:tcPr>
          <w:p w14:paraId="52E1FEC9" w14:textId="77777777" w:rsidR="00C258AA" w:rsidRDefault="00C258AA">
            <w:pPr>
              <w:jc w:val="center"/>
              <w:rPr>
                <w:sz w:val="20"/>
                <w:szCs w:val="20"/>
              </w:rPr>
            </w:pPr>
            <w:r>
              <w:rPr>
                <w:sz w:val="20"/>
                <w:szCs w:val="20"/>
              </w:rPr>
              <w:t>4,23759</w:t>
            </w:r>
          </w:p>
        </w:tc>
      </w:tr>
      <w:tr w:rsidR="00C258AA" w14:paraId="18F71DFB" w14:textId="77777777" w:rsidTr="002D3913">
        <w:trPr>
          <w:gridAfter w:val="1"/>
          <w:wAfter w:w="7" w:type="dxa"/>
          <w:trHeight w:val="284"/>
        </w:trPr>
        <w:tc>
          <w:tcPr>
            <w:tcW w:w="9072" w:type="dxa"/>
            <w:tcBorders>
              <w:top w:val="single" w:sz="4" w:space="0" w:color="auto"/>
              <w:left w:val="single" w:sz="4" w:space="0" w:color="auto"/>
              <w:bottom w:val="single" w:sz="4" w:space="0" w:color="auto"/>
              <w:right w:val="single" w:sz="4" w:space="0" w:color="auto"/>
            </w:tcBorders>
            <w:vAlign w:val="bottom"/>
            <w:hideMark/>
          </w:tcPr>
          <w:p w14:paraId="4C3C454E" w14:textId="77777777" w:rsidR="00C258AA" w:rsidRDefault="00C258AA">
            <w:pPr>
              <w:rPr>
                <w:sz w:val="20"/>
                <w:szCs w:val="20"/>
              </w:rPr>
            </w:pPr>
            <w:r>
              <w:rPr>
                <w:sz w:val="20"/>
                <w:szCs w:val="20"/>
              </w:rPr>
              <w:t xml:space="preserve">Закупка товаров, работ и услуг для обеспечения государственных (муниципальных) нужд </w:t>
            </w:r>
          </w:p>
        </w:tc>
        <w:tc>
          <w:tcPr>
            <w:tcW w:w="1426" w:type="dxa"/>
            <w:tcBorders>
              <w:top w:val="single" w:sz="4" w:space="0" w:color="auto"/>
              <w:left w:val="single" w:sz="4" w:space="0" w:color="auto"/>
              <w:bottom w:val="single" w:sz="4" w:space="0" w:color="auto"/>
              <w:right w:val="single" w:sz="4" w:space="0" w:color="auto"/>
            </w:tcBorders>
            <w:vAlign w:val="bottom"/>
            <w:hideMark/>
          </w:tcPr>
          <w:p w14:paraId="3F3B95DB" w14:textId="77777777" w:rsidR="00C258AA" w:rsidRDefault="00C258AA">
            <w:pPr>
              <w:jc w:val="center"/>
              <w:rPr>
                <w:sz w:val="20"/>
                <w:szCs w:val="20"/>
              </w:rPr>
            </w:pPr>
            <w:r>
              <w:rPr>
                <w:sz w:val="20"/>
                <w:szCs w:val="20"/>
              </w:rPr>
              <w:t>5000006500</w:t>
            </w:r>
          </w:p>
        </w:tc>
        <w:tc>
          <w:tcPr>
            <w:tcW w:w="0" w:type="auto"/>
            <w:tcBorders>
              <w:top w:val="single" w:sz="4" w:space="0" w:color="auto"/>
              <w:left w:val="single" w:sz="4" w:space="0" w:color="auto"/>
              <w:bottom w:val="single" w:sz="4" w:space="0" w:color="auto"/>
              <w:right w:val="single" w:sz="4" w:space="0" w:color="auto"/>
            </w:tcBorders>
            <w:vAlign w:val="bottom"/>
            <w:hideMark/>
          </w:tcPr>
          <w:p w14:paraId="6BF0C833" w14:textId="77777777" w:rsidR="00C258AA" w:rsidRDefault="00C258AA">
            <w:pPr>
              <w:jc w:val="center"/>
              <w:rPr>
                <w:sz w:val="20"/>
                <w:szCs w:val="20"/>
              </w:rPr>
            </w:pPr>
            <w:r>
              <w:rPr>
                <w:sz w:val="20"/>
                <w:szCs w:val="20"/>
              </w:rPr>
              <w:t>200</w:t>
            </w:r>
          </w:p>
        </w:tc>
        <w:tc>
          <w:tcPr>
            <w:tcW w:w="1706" w:type="dxa"/>
            <w:tcBorders>
              <w:top w:val="single" w:sz="4" w:space="0" w:color="auto"/>
              <w:left w:val="single" w:sz="4" w:space="0" w:color="auto"/>
              <w:bottom w:val="single" w:sz="4" w:space="0" w:color="auto"/>
              <w:right w:val="single" w:sz="4" w:space="0" w:color="auto"/>
            </w:tcBorders>
            <w:vAlign w:val="bottom"/>
            <w:hideMark/>
          </w:tcPr>
          <w:p w14:paraId="0F3D3DF9" w14:textId="77777777" w:rsidR="00C258AA" w:rsidRDefault="00C258AA">
            <w:pPr>
              <w:jc w:val="center"/>
              <w:rPr>
                <w:sz w:val="20"/>
                <w:szCs w:val="20"/>
              </w:rPr>
            </w:pPr>
            <w:r>
              <w:rPr>
                <w:sz w:val="20"/>
                <w:szCs w:val="20"/>
              </w:rPr>
              <w:t>4,23759</w:t>
            </w:r>
          </w:p>
        </w:tc>
        <w:tc>
          <w:tcPr>
            <w:tcW w:w="1848" w:type="dxa"/>
            <w:tcBorders>
              <w:top w:val="single" w:sz="4" w:space="0" w:color="auto"/>
              <w:left w:val="single" w:sz="4" w:space="0" w:color="auto"/>
              <w:bottom w:val="single" w:sz="4" w:space="0" w:color="auto"/>
              <w:right w:val="single" w:sz="4" w:space="0" w:color="auto"/>
            </w:tcBorders>
            <w:vAlign w:val="bottom"/>
            <w:hideMark/>
          </w:tcPr>
          <w:p w14:paraId="3B7F2D3C" w14:textId="77777777" w:rsidR="00C258AA" w:rsidRDefault="00C258AA">
            <w:pPr>
              <w:jc w:val="center"/>
              <w:rPr>
                <w:sz w:val="20"/>
                <w:szCs w:val="20"/>
              </w:rPr>
            </w:pPr>
            <w:r>
              <w:rPr>
                <w:sz w:val="20"/>
                <w:szCs w:val="20"/>
              </w:rPr>
              <w:t>4,23759</w:t>
            </w:r>
          </w:p>
        </w:tc>
      </w:tr>
      <w:tr w:rsidR="00C258AA" w14:paraId="65011171" w14:textId="77777777" w:rsidTr="002D3913">
        <w:trPr>
          <w:gridAfter w:val="1"/>
          <w:wAfter w:w="7" w:type="dxa"/>
          <w:trHeight w:val="284"/>
        </w:trPr>
        <w:tc>
          <w:tcPr>
            <w:tcW w:w="9072" w:type="dxa"/>
            <w:tcBorders>
              <w:top w:val="single" w:sz="4" w:space="0" w:color="auto"/>
              <w:left w:val="single" w:sz="4" w:space="0" w:color="auto"/>
              <w:bottom w:val="single" w:sz="4" w:space="0" w:color="auto"/>
              <w:right w:val="single" w:sz="4" w:space="0" w:color="auto"/>
            </w:tcBorders>
            <w:vAlign w:val="bottom"/>
            <w:hideMark/>
          </w:tcPr>
          <w:p w14:paraId="5B45EF16" w14:textId="77777777" w:rsidR="00C258AA" w:rsidRDefault="00C258AA">
            <w:pPr>
              <w:rPr>
                <w:sz w:val="20"/>
                <w:szCs w:val="20"/>
              </w:rPr>
            </w:pPr>
            <w:r>
              <w:rPr>
                <w:sz w:val="20"/>
                <w:szCs w:val="20"/>
              </w:rPr>
              <w:t xml:space="preserve">Иные закупки, товаров, работ и услуг для обеспечения государственных (муниципальных) нужд </w:t>
            </w:r>
          </w:p>
        </w:tc>
        <w:tc>
          <w:tcPr>
            <w:tcW w:w="1426" w:type="dxa"/>
            <w:tcBorders>
              <w:top w:val="single" w:sz="4" w:space="0" w:color="auto"/>
              <w:left w:val="single" w:sz="4" w:space="0" w:color="auto"/>
              <w:bottom w:val="single" w:sz="4" w:space="0" w:color="auto"/>
              <w:right w:val="single" w:sz="4" w:space="0" w:color="auto"/>
            </w:tcBorders>
            <w:vAlign w:val="bottom"/>
            <w:hideMark/>
          </w:tcPr>
          <w:p w14:paraId="24F21515" w14:textId="77777777" w:rsidR="00C258AA" w:rsidRDefault="00C258AA">
            <w:pPr>
              <w:jc w:val="center"/>
              <w:rPr>
                <w:sz w:val="20"/>
                <w:szCs w:val="20"/>
              </w:rPr>
            </w:pPr>
            <w:r>
              <w:rPr>
                <w:sz w:val="20"/>
                <w:szCs w:val="20"/>
              </w:rPr>
              <w:t>5000006500</w:t>
            </w:r>
          </w:p>
        </w:tc>
        <w:tc>
          <w:tcPr>
            <w:tcW w:w="0" w:type="auto"/>
            <w:tcBorders>
              <w:top w:val="single" w:sz="4" w:space="0" w:color="auto"/>
              <w:left w:val="single" w:sz="4" w:space="0" w:color="auto"/>
              <w:bottom w:val="single" w:sz="4" w:space="0" w:color="auto"/>
              <w:right w:val="single" w:sz="4" w:space="0" w:color="auto"/>
            </w:tcBorders>
            <w:vAlign w:val="bottom"/>
            <w:hideMark/>
          </w:tcPr>
          <w:p w14:paraId="761F844B" w14:textId="77777777" w:rsidR="00C258AA" w:rsidRDefault="00C258AA">
            <w:pPr>
              <w:jc w:val="center"/>
              <w:rPr>
                <w:sz w:val="20"/>
                <w:szCs w:val="20"/>
              </w:rPr>
            </w:pPr>
            <w:r>
              <w:rPr>
                <w:sz w:val="20"/>
                <w:szCs w:val="20"/>
              </w:rPr>
              <w:t>240</w:t>
            </w:r>
          </w:p>
        </w:tc>
        <w:tc>
          <w:tcPr>
            <w:tcW w:w="1706" w:type="dxa"/>
            <w:tcBorders>
              <w:top w:val="single" w:sz="4" w:space="0" w:color="auto"/>
              <w:left w:val="single" w:sz="4" w:space="0" w:color="auto"/>
              <w:bottom w:val="single" w:sz="4" w:space="0" w:color="auto"/>
              <w:right w:val="single" w:sz="4" w:space="0" w:color="auto"/>
            </w:tcBorders>
            <w:vAlign w:val="bottom"/>
            <w:hideMark/>
          </w:tcPr>
          <w:p w14:paraId="32231DE5" w14:textId="77777777" w:rsidR="00C258AA" w:rsidRDefault="00C258AA">
            <w:pPr>
              <w:jc w:val="center"/>
              <w:rPr>
                <w:sz w:val="20"/>
                <w:szCs w:val="20"/>
              </w:rPr>
            </w:pPr>
            <w:r>
              <w:rPr>
                <w:sz w:val="20"/>
                <w:szCs w:val="20"/>
              </w:rPr>
              <w:t>4,23759</w:t>
            </w:r>
          </w:p>
        </w:tc>
        <w:tc>
          <w:tcPr>
            <w:tcW w:w="1848" w:type="dxa"/>
            <w:tcBorders>
              <w:top w:val="single" w:sz="4" w:space="0" w:color="auto"/>
              <w:left w:val="single" w:sz="4" w:space="0" w:color="auto"/>
              <w:bottom w:val="single" w:sz="4" w:space="0" w:color="auto"/>
              <w:right w:val="single" w:sz="4" w:space="0" w:color="auto"/>
            </w:tcBorders>
            <w:vAlign w:val="bottom"/>
            <w:hideMark/>
          </w:tcPr>
          <w:p w14:paraId="083E9C5B" w14:textId="77777777" w:rsidR="00C258AA" w:rsidRDefault="00C258AA">
            <w:pPr>
              <w:jc w:val="center"/>
              <w:rPr>
                <w:sz w:val="20"/>
                <w:szCs w:val="20"/>
              </w:rPr>
            </w:pPr>
            <w:r>
              <w:rPr>
                <w:sz w:val="20"/>
                <w:szCs w:val="20"/>
              </w:rPr>
              <w:t>4,23759</w:t>
            </w:r>
          </w:p>
        </w:tc>
      </w:tr>
      <w:tr w:rsidR="00C258AA" w14:paraId="0549F65E" w14:textId="77777777" w:rsidTr="002D3913">
        <w:trPr>
          <w:gridAfter w:val="1"/>
          <w:wAfter w:w="7" w:type="dxa"/>
          <w:trHeight w:val="284"/>
        </w:trPr>
        <w:tc>
          <w:tcPr>
            <w:tcW w:w="9072" w:type="dxa"/>
            <w:tcBorders>
              <w:top w:val="single" w:sz="4" w:space="0" w:color="auto"/>
              <w:left w:val="single" w:sz="4" w:space="0" w:color="auto"/>
              <w:bottom w:val="single" w:sz="4" w:space="0" w:color="auto"/>
              <w:right w:val="single" w:sz="4" w:space="0" w:color="auto"/>
            </w:tcBorders>
            <w:vAlign w:val="bottom"/>
            <w:hideMark/>
          </w:tcPr>
          <w:p w14:paraId="750719B4" w14:textId="77777777" w:rsidR="00C258AA" w:rsidRDefault="00C258AA">
            <w:pPr>
              <w:rPr>
                <w:sz w:val="20"/>
                <w:szCs w:val="20"/>
              </w:rPr>
            </w:pPr>
            <w:r>
              <w:rPr>
                <w:sz w:val="20"/>
                <w:szCs w:val="20"/>
              </w:rPr>
              <w:t>Иные выплаты населению</w:t>
            </w:r>
          </w:p>
        </w:tc>
        <w:tc>
          <w:tcPr>
            <w:tcW w:w="1426" w:type="dxa"/>
            <w:tcBorders>
              <w:top w:val="single" w:sz="4" w:space="0" w:color="auto"/>
              <w:left w:val="nil"/>
              <w:bottom w:val="single" w:sz="4" w:space="0" w:color="auto"/>
              <w:right w:val="single" w:sz="4" w:space="0" w:color="auto"/>
            </w:tcBorders>
            <w:vAlign w:val="bottom"/>
            <w:hideMark/>
          </w:tcPr>
          <w:p w14:paraId="2C71FFAF" w14:textId="77777777" w:rsidR="00C258AA" w:rsidRDefault="00C258AA">
            <w:pPr>
              <w:jc w:val="center"/>
              <w:rPr>
                <w:sz w:val="20"/>
                <w:szCs w:val="20"/>
              </w:rPr>
            </w:pPr>
            <w:r>
              <w:rPr>
                <w:sz w:val="20"/>
                <w:szCs w:val="20"/>
              </w:rPr>
              <w:t>5000009200</w:t>
            </w:r>
          </w:p>
        </w:tc>
        <w:tc>
          <w:tcPr>
            <w:tcW w:w="0" w:type="auto"/>
            <w:tcBorders>
              <w:top w:val="single" w:sz="4" w:space="0" w:color="auto"/>
              <w:left w:val="nil"/>
              <w:bottom w:val="single" w:sz="4" w:space="0" w:color="auto"/>
              <w:right w:val="single" w:sz="4" w:space="0" w:color="auto"/>
            </w:tcBorders>
            <w:vAlign w:val="bottom"/>
            <w:hideMark/>
          </w:tcPr>
          <w:p w14:paraId="2C6AA8A1" w14:textId="77777777" w:rsidR="00C258AA" w:rsidRDefault="00C258AA">
            <w:pPr>
              <w:jc w:val="center"/>
              <w:rPr>
                <w:b/>
                <w:bCs/>
                <w:sz w:val="20"/>
                <w:szCs w:val="20"/>
              </w:rPr>
            </w:pPr>
            <w:r>
              <w:rPr>
                <w:b/>
                <w:bCs/>
                <w:sz w:val="20"/>
                <w:szCs w:val="20"/>
              </w:rPr>
              <w:t> </w:t>
            </w:r>
          </w:p>
        </w:tc>
        <w:tc>
          <w:tcPr>
            <w:tcW w:w="1706" w:type="dxa"/>
            <w:tcBorders>
              <w:top w:val="single" w:sz="4" w:space="0" w:color="auto"/>
              <w:left w:val="nil"/>
              <w:bottom w:val="single" w:sz="4" w:space="0" w:color="auto"/>
              <w:right w:val="single" w:sz="4" w:space="0" w:color="auto"/>
            </w:tcBorders>
            <w:vAlign w:val="bottom"/>
            <w:hideMark/>
          </w:tcPr>
          <w:p w14:paraId="12D3E9FB" w14:textId="77777777" w:rsidR="00C258AA" w:rsidRDefault="00C258AA">
            <w:pPr>
              <w:jc w:val="center"/>
              <w:rPr>
                <w:sz w:val="20"/>
                <w:szCs w:val="20"/>
              </w:rPr>
            </w:pPr>
            <w:r>
              <w:rPr>
                <w:sz w:val="20"/>
                <w:szCs w:val="20"/>
              </w:rPr>
              <w:t>60,00000</w:t>
            </w:r>
          </w:p>
        </w:tc>
        <w:tc>
          <w:tcPr>
            <w:tcW w:w="1848" w:type="dxa"/>
            <w:tcBorders>
              <w:top w:val="single" w:sz="4" w:space="0" w:color="auto"/>
              <w:left w:val="nil"/>
              <w:bottom w:val="single" w:sz="4" w:space="0" w:color="auto"/>
              <w:right w:val="single" w:sz="4" w:space="0" w:color="auto"/>
            </w:tcBorders>
            <w:vAlign w:val="bottom"/>
            <w:hideMark/>
          </w:tcPr>
          <w:p w14:paraId="66C3EC37" w14:textId="77777777" w:rsidR="00C258AA" w:rsidRDefault="00C258AA">
            <w:pPr>
              <w:jc w:val="center"/>
              <w:rPr>
                <w:sz w:val="20"/>
                <w:szCs w:val="20"/>
              </w:rPr>
            </w:pPr>
            <w:r>
              <w:rPr>
                <w:sz w:val="20"/>
                <w:szCs w:val="20"/>
              </w:rPr>
              <w:t>60,00000</w:t>
            </w:r>
          </w:p>
        </w:tc>
      </w:tr>
      <w:tr w:rsidR="00C258AA" w14:paraId="1CB3881A" w14:textId="77777777" w:rsidTr="002D3913">
        <w:trPr>
          <w:gridAfter w:val="1"/>
          <w:wAfter w:w="7" w:type="dxa"/>
          <w:trHeight w:val="284"/>
        </w:trPr>
        <w:tc>
          <w:tcPr>
            <w:tcW w:w="9072" w:type="dxa"/>
            <w:tcBorders>
              <w:top w:val="nil"/>
              <w:left w:val="single" w:sz="4" w:space="0" w:color="auto"/>
              <w:bottom w:val="single" w:sz="4" w:space="0" w:color="auto"/>
              <w:right w:val="single" w:sz="4" w:space="0" w:color="auto"/>
            </w:tcBorders>
            <w:vAlign w:val="bottom"/>
            <w:hideMark/>
          </w:tcPr>
          <w:p w14:paraId="017D1559" w14:textId="77777777" w:rsidR="00C258AA" w:rsidRDefault="00C258AA">
            <w:pPr>
              <w:rPr>
                <w:sz w:val="20"/>
                <w:szCs w:val="20"/>
              </w:rPr>
            </w:pPr>
            <w:r>
              <w:rPr>
                <w:sz w:val="20"/>
                <w:szCs w:val="20"/>
              </w:rPr>
              <w:t xml:space="preserve">Закупка товаров, работ и услуг для обеспечения государственных (муниципальных) нужд </w:t>
            </w:r>
          </w:p>
        </w:tc>
        <w:tc>
          <w:tcPr>
            <w:tcW w:w="1426" w:type="dxa"/>
            <w:tcBorders>
              <w:top w:val="nil"/>
              <w:left w:val="nil"/>
              <w:bottom w:val="single" w:sz="4" w:space="0" w:color="auto"/>
              <w:right w:val="single" w:sz="4" w:space="0" w:color="auto"/>
            </w:tcBorders>
            <w:vAlign w:val="bottom"/>
            <w:hideMark/>
          </w:tcPr>
          <w:p w14:paraId="36A8965A" w14:textId="77777777" w:rsidR="00C258AA" w:rsidRDefault="00C258AA">
            <w:pPr>
              <w:jc w:val="center"/>
              <w:rPr>
                <w:sz w:val="20"/>
                <w:szCs w:val="20"/>
              </w:rPr>
            </w:pPr>
            <w:r>
              <w:rPr>
                <w:sz w:val="20"/>
                <w:szCs w:val="20"/>
              </w:rPr>
              <w:t>5000009200</w:t>
            </w:r>
          </w:p>
        </w:tc>
        <w:tc>
          <w:tcPr>
            <w:tcW w:w="0" w:type="auto"/>
            <w:tcBorders>
              <w:top w:val="nil"/>
              <w:left w:val="nil"/>
              <w:bottom w:val="single" w:sz="4" w:space="0" w:color="auto"/>
              <w:right w:val="single" w:sz="4" w:space="0" w:color="auto"/>
            </w:tcBorders>
            <w:vAlign w:val="bottom"/>
            <w:hideMark/>
          </w:tcPr>
          <w:p w14:paraId="7C9CDC2D" w14:textId="77777777" w:rsidR="00C258AA" w:rsidRDefault="00C258AA">
            <w:pPr>
              <w:jc w:val="center"/>
              <w:rPr>
                <w:sz w:val="20"/>
                <w:szCs w:val="20"/>
              </w:rPr>
            </w:pPr>
            <w:r>
              <w:rPr>
                <w:sz w:val="20"/>
                <w:szCs w:val="20"/>
              </w:rPr>
              <w:t>200</w:t>
            </w:r>
          </w:p>
        </w:tc>
        <w:tc>
          <w:tcPr>
            <w:tcW w:w="1706" w:type="dxa"/>
            <w:tcBorders>
              <w:top w:val="nil"/>
              <w:left w:val="nil"/>
              <w:bottom w:val="single" w:sz="4" w:space="0" w:color="auto"/>
              <w:right w:val="single" w:sz="4" w:space="0" w:color="auto"/>
            </w:tcBorders>
            <w:vAlign w:val="bottom"/>
            <w:hideMark/>
          </w:tcPr>
          <w:p w14:paraId="28B79BB7" w14:textId="77777777" w:rsidR="00C258AA" w:rsidRDefault="00C258AA">
            <w:pPr>
              <w:jc w:val="center"/>
              <w:rPr>
                <w:sz w:val="20"/>
                <w:szCs w:val="20"/>
              </w:rPr>
            </w:pPr>
            <w:r>
              <w:rPr>
                <w:sz w:val="20"/>
                <w:szCs w:val="20"/>
              </w:rPr>
              <w:t>60,00000</w:t>
            </w:r>
          </w:p>
        </w:tc>
        <w:tc>
          <w:tcPr>
            <w:tcW w:w="1848" w:type="dxa"/>
            <w:tcBorders>
              <w:top w:val="nil"/>
              <w:left w:val="nil"/>
              <w:bottom w:val="single" w:sz="4" w:space="0" w:color="auto"/>
              <w:right w:val="single" w:sz="4" w:space="0" w:color="auto"/>
            </w:tcBorders>
            <w:vAlign w:val="bottom"/>
            <w:hideMark/>
          </w:tcPr>
          <w:p w14:paraId="26DD8E94" w14:textId="77777777" w:rsidR="00C258AA" w:rsidRDefault="00C258AA">
            <w:pPr>
              <w:jc w:val="center"/>
              <w:rPr>
                <w:sz w:val="20"/>
                <w:szCs w:val="20"/>
              </w:rPr>
            </w:pPr>
            <w:r>
              <w:rPr>
                <w:sz w:val="20"/>
                <w:szCs w:val="20"/>
              </w:rPr>
              <w:t>60,00000</w:t>
            </w:r>
          </w:p>
        </w:tc>
      </w:tr>
      <w:tr w:rsidR="00C258AA" w14:paraId="40F559F2" w14:textId="77777777" w:rsidTr="002D3913">
        <w:trPr>
          <w:gridAfter w:val="1"/>
          <w:wAfter w:w="7" w:type="dxa"/>
          <w:trHeight w:val="284"/>
        </w:trPr>
        <w:tc>
          <w:tcPr>
            <w:tcW w:w="9072" w:type="dxa"/>
            <w:tcBorders>
              <w:top w:val="nil"/>
              <w:left w:val="single" w:sz="4" w:space="0" w:color="auto"/>
              <w:bottom w:val="single" w:sz="4" w:space="0" w:color="auto"/>
              <w:right w:val="single" w:sz="4" w:space="0" w:color="auto"/>
            </w:tcBorders>
            <w:vAlign w:val="bottom"/>
            <w:hideMark/>
          </w:tcPr>
          <w:p w14:paraId="2E791A19" w14:textId="77777777" w:rsidR="00C258AA" w:rsidRDefault="00C258AA">
            <w:pPr>
              <w:rPr>
                <w:sz w:val="20"/>
                <w:szCs w:val="20"/>
              </w:rPr>
            </w:pPr>
            <w:r>
              <w:rPr>
                <w:sz w:val="20"/>
                <w:szCs w:val="20"/>
              </w:rPr>
              <w:t xml:space="preserve">Иные закупки, товаров, работ и услуг для обеспечения государственных (муниципальных) нужд </w:t>
            </w:r>
          </w:p>
        </w:tc>
        <w:tc>
          <w:tcPr>
            <w:tcW w:w="1426" w:type="dxa"/>
            <w:tcBorders>
              <w:top w:val="nil"/>
              <w:left w:val="nil"/>
              <w:bottom w:val="single" w:sz="4" w:space="0" w:color="auto"/>
              <w:right w:val="single" w:sz="4" w:space="0" w:color="auto"/>
            </w:tcBorders>
            <w:vAlign w:val="bottom"/>
            <w:hideMark/>
          </w:tcPr>
          <w:p w14:paraId="76EB03F3" w14:textId="77777777" w:rsidR="00C258AA" w:rsidRDefault="00C258AA">
            <w:pPr>
              <w:jc w:val="center"/>
              <w:rPr>
                <w:sz w:val="20"/>
                <w:szCs w:val="20"/>
              </w:rPr>
            </w:pPr>
            <w:r>
              <w:rPr>
                <w:sz w:val="20"/>
                <w:szCs w:val="20"/>
              </w:rPr>
              <w:t>5000009200</w:t>
            </w:r>
          </w:p>
        </w:tc>
        <w:tc>
          <w:tcPr>
            <w:tcW w:w="0" w:type="auto"/>
            <w:tcBorders>
              <w:top w:val="nil"/>
              <w:left w:val="nil"/>
              <w:bottom w:val="single" w:sz="4" w:space="0" w:color="auto"/>
              <w:right w:val="single" w:sz="4" w:space="0" w:color="auto"/>
            </w:tcBorders>
            <w:vAlign w:val="bottom"/>
            <w:hideMark/>
          </w:tcPr>
          <w:p w14:paraId="31037D6F" w14:textId="77777777" w:rsidR="00C258AA" w:rsidRDefault="00C258AA">
            <w:pPr>
              <w:jc w:val="center"/>
              <w:rPr>
                <w:sz w:val="20"/>
                <w:szCs w:val="20"/>
              </w:rPr>
            </w:pPr>
            <w:r>
              <w:rPr>
                <w:sz w:val="20"/>
                <w:szCs w:val="20"/>
              </w:rPr>
              <w:t>240</w:t>
            </w:r>
          </w:p>
        </w:tc>
        <w:tc>
          <w:tcPr>
            <w:tcW w:w="1706" w:type="dxa"/>
            <w:tcBorders>
              <w:top w:val="nil"/>
              <w:left w:val="nil"/>
              <w:bottom w:val="single" w:sz="4" w:space="0" w:color="auto"/>
              <w:right w:val="single" w:sz="4" w:space="0" w:color="auto"/>
            </w:tcBorders>
            <w:vAlign w:val="bottom"/>
            <w:hideMark/>
          </w:tcPr>
          <w:p w14:paraId="6DEFE469" w14:textId="77777777" w:rsidR="00C258AA" w:rsidRDefault="00C258AA">
            <w:pPr>
              <w:jc w:val="center"/>
              <w:rPr>
                <w:sz w:val="20"/>
                <w:szCs w:val="20"/>
              </w:rPr>
            </w:pPr>
            <w:r>
              <w:rPr>
                <w:sz w:val="20"/>
                <w:szCs w:val="20"/>
              </w:rPr>
              <w:t>60,00000</w:t>
            </w:r>
          </w:p>
        </w:tc>
        <w:tc>
          <w:tcPr>
            <w:tcW w:w="1848" w:type="dxa"/>
            <w:tcBorders>
              <w:top w:val="nil"/>
              <w:left w:val="nil"/>
              <w:bottom w:val="single" w:sz="4" w:space="0" w:color="auto"/>
              <w:right w:val="single" w:sz="4" w:space="0" w:color="auto"/>
            </w:tcBorders>
            <w:vAlign w:val="bottom"/>
            <w:hideMark/>
          </w:tcPr>
          <w:p w14:paraId="271A8F3A" w14:textId="77777777" w:rsidR="00C258AA" w:rsidRDefault="00C258AA">
            <w:pPr>
              <w:jc w:val="center"/>
              <w:rPr>
                <w:sz w:val="20"/>
                <w:szCs w:val="20"/>
              </w:rPr>
            </w:pPr>
            <w:r>
              <w:rPr>
                <w:sz w:val="20"/>
                <w:szCs w:val="20"/>
              </w:rPr>
              <w:t>60,00000</w:t>
            </w:r>
          </w:p>
        </w:tc>
      </w:tr>
      <w:tr w:rsidR="00C258AA" w14:paraId="493E59DC" w14:textId="77777777" w:rsidTr="002D3913">
        <w:trPr>
          <w:gridAfter w:val="1"/>
          <w:wAfter w:w="7" w:type="dxa"/>
          <w:trHeight w:val="284"/>
        </w:trPr>
        <w:tc>
          <w:tcPr>
            <w:tcW w:w="9072" w:type="dxa"/>
            <w:tcBorders>
              <w:top w:val="nil"/>
              <w:left w:val="single" w:sz="4" w:space="0" w:color="auto"/>
              <w:bottom w:val="single" w:sz="4" w:space="0" w:color="auto"/>
              <w:right w:val="single" w:sz="4" w:space="0" w:color="auto"/>
            </w:tcBorders>
            <w:vAlign w:val="bottom"/>
            <w:hideMark/>
          </w:tcPr>
          <w:p w14:paraId="1F886365" w14:textId="77777777" w:rsidR="00C258AA" w:rsidRDefault="00C258AA">
            <w:pPr>
              <w:rPr>
                <w:sz w:val="20"/>
                <w:szCs w:val="20"/>
              </w:rPr>
            </w:pPr>
            <w:r>
              <w:rPr>
                <w:sz w:val="20"/>
                <w:szCs w:val="20"/>
              </w:rPr>
              <w:t>Обеспечение деятельности подведомственных учреждений</w:t>
            </w:r>
          </w:p>
        </w:tc>
        <w:tc>
          <w:tcPr>
            <w:tcW w:w="1426" w:type="dxa"/>
            <w:tcBorders>
              <w:top w:val="nil"/>
              <w:left w:val="nil"/>
              <w:bottom w:val="single" w:sz="4" w:space="0" w:color="auto"/>
              <w:right w:val="single" w:sz="4" w:space="0" w:color="auto"/>
            </w:tcBorders>
            <w:vAlign w:val="bottom"/>
            <w:hideMark/>
          </w:tcPr>
          <w:p w14:paraId="4E59E24C" w14:textId="77777777" w:rsidR="00C258AA" w:rsidRDefault="00C258AA">
            <w:pPr>
              <w:jc w:val="center"/>
              <w:rPr>
                <w:sz w:val="20"/>
                <w:szCs w:val="20"/>
              </w:rPr>
            </w:pPr>
            <w:r>
              <w:rPr>
                <w:sz w:val="20"/>
                <w:szCs w:val="20"/>
              </w:rPr>
              <w:t>5000009300</w:t>
            </w:r>
          </w:p>
        </w:tc>
        <w:tc>
          <w:tcPr>
            <w:tcW w:w="0" w:type="auto"/>
            <w:tcBorders>
              <w:top w:val="nil"/>
              <w:left w:val="nil"/>
              <w:bottom w:val="single" w:sz="4" w:space="0" w:color="auto"/>
              <w:right w:val="single" w:sz="4" w:space="0" w:color="auto"/>
            </w:tcBorders>
            <w:vAlign w:val="bottom"/>
            <w:hideMark/>
          </w:tcPr>
          <w:p w14:paraId="694B57D2" w14:textId="77777777" w:rsidR="00C258AA" w:rsidRDefault="00C258AA">
            <w:pPr>
              <w:jc w:val="center"/>
              <w:rPr>
                <w:sz w:val="20"/>
                <w:szCs w:val="20"/>
              </w:rPr>
            </w:pPr>
            <w:r>
              <w:rPr>
                <w:sz w:val="20"/>
                <w:szCs w:val="20"/>
              </w:rPr>
              <w:t> </w:t>
            </w:r>
          </w:p>
        </w:tc>
        <w:tc>
          <w:tcPr>
            <w:tcW w:w="1706" w:type="dxa"/>
            <w:tcBorders>
              <w:top w:val="nil"/>
              <w:left w:val="nil"/>
              <w:bottom w:val="single" w:sz="4" w:space="0" w:color="auto"/>
              <w:right w:val="single" w:sz="4" w:space="0" w:color="auto"/>
            </w:tcBorders>
            <w:vAlign w:val="bottom"/>
            <w:hideMark/>
          </w:tcPr>
          <w:p w14:paraId="0A7507CE" w14:textId="77777777" w:rsidR="00C258AA" w:rsidRDefault="00C258AA">
            <w:pPr>
              <w:jc w:val="center"/>
              <w:rPr>
                <w:sz w:val="20"/>
                <w:szCs w:val="20"/>
              </w:rPr>
            </w:pPr>
            <w:r>
              <w:rPr>
                <w:sz w:val="20"/>
                <w:szCs w:val="20"/>
              </w:rPr>
              <w:t>16,50000</w:t>
            </w:r>
          </w:p>
        </w:tc>
        <w:tc>
          <w:tcPr>
            <w:tcW w:w="1848" w:type="dxa"/>
            <w:tcBorders>
              <w:top w:val="nil"/>
              <w:left w:val="nil"/>
              <w:bottom w:val="single" w:sz="4" w:space="0" w:color="auto"/>
              <w:right w:val="single" w:sz="4" w:space="0" w:color="auto"/>
            </w:tcBorders>
            <w:vAlign w:val="bottom"/>
            <w:hideMark/>
          </w:tcPr>
          <w:p w14:paraId="46B92E9F" w14:textId="77777777" w:rsidR="00C258AA" w:rsidRDefault="00C258AA">
            <w:pPr>
              <w:jc w:val="center"/>
              <w:rPr>
                <w:sz w:val="20"/>
                <w:szCs w:val="20"/>
              </w:rPr>
            </w:pPr>
            <w:r>
              <w:rPr>
                <w:sz w:val="20"/>
                <w:szCs w:val="20"/>
              </w:rPr>
              <w:t>16,50000</w:t>
            </w:r>
          </w:p>
        </w:tc>
      </w:tr>
      <w:tr w:rsidR="00C258AA" w14:paraId="7D9C9E68" w14:textId="77777777" w:rsidTr="002D3913">
        <w:trPr>
          <w:gridAfter w:val="1"/>
          <w:wAfter w:w="7" w:type="dxa"/>
          <w:trHeight w:val="284"/>
        </w:trPr>
        <w:tc>
          <w:tcPr>
            <w:tcW w:w="9072" w:type="dxa"/>
            <w:tcBorders>
              <w:top w:val="nil"/>
              <w:left w:val="single" w:sz="4" w:space="0" w:color="auto"/>
              <w:bottom w:val="single" w:sz="4" w:space="0" w:color="auto"/>
              <w:right w:val="single" w:sz="4" w:space="0" w:color="auto"/>
            </w:tcBorders>
            <w:vAlign w:val="bottom"/>
            <w:hideMark/>
          </w:tcPr>
          <w:p w14:paraId="780A2D6D" w14:textId="77777777" w:rsidR="00C258AA" w:rsidRDefault="00C258AA">
            <w:pPr>
              <w:rPr>
                <w:sz w:val="20"/>
                <w:szCs w:val="20"/>
              </w:rPr>
            </w:pPr>
            <w:r>
              <w:rPr>
                <w:sz w:val="20"/>
                <w:szCs w:val="20"/>
              </w:rPr>
              <w:t>Иные бюджетные ассигнования</w:t>
            </w:r>
          </w:p>
        </w:tc>
        <w:tc>
          <w:tcPr>
            <w:tcW w:w="1426" w:type="dxa"/>
            <w:tcBorders>
              <w:top w:val="nil"/>
              <w:left w:val="nil"/>
              <w:bottom w:val="single" w:sz="4" w:space="0" w:color="auto"/>
              <w:right w:val="single" w:sz="4" w:space="0" w:color="auto"/>
            </w:tcBorders>
            <w:vAlign w:val="bottom"/>
            <w:hideMark/>
          </w:tcPr>
          <w:p w14:paraId="397DAD01" w14:textId="77777777" w:rsidR="00C258AA" w:rsidRDefault="00C258AA">
            <w:pPr>
              <w:jc w:val="center"/>
              <w:rPr>
                <w:sz w:val="20"/>
                <w:szCs w:val="20"/>
              </w:rPr>
            </w:pPr>
            <w:r>
              <w:rPr>
                <w:sz w:val="20"/>
                <w:szCs w:val="20"/>
              </w:rPr>
              <w:t>5000009300</w:t>
            </w:r>
          </w:p>
        </w:tc>
        <w:tc>
          <w:tcPr>
            <w:tcW w:w="0" w:type="auto"/>
            <w:tcBorders>
              <w:top w:val="nil"/>
              <w:left w:val="nil"/>
              <w:bottom w:val="single" w:sz="4" w:space="0" w:color="auto"/>
              <w:right w:val="single" w:sz="4" w:space="0" w:color="auto"/>
            </w:tcBorders>
            <w:vAlign w:val="bottom"/>
            <w:hideMark/>
          </w:tcPr>
          <w:p w14:paraId="2562C353" w14:textId="77777777" w:rsidR="00C258AA" w:rsidRDefault="00C258AA">
            <w:pPr>
              <w:jc w:val="center"/>
              <w:rPr>
                <w:sz w:val="20"/>
                <w:szCs w:val="20"/>
              </w:rPr>
            </w:pPr>
            <w:r>
              <w:rPr>
                <w:sz w:val="20"/>
                <w:szCs w:val="20"/>
              </w:rPr>
              <w:t>800</w:t>
            </w:r>
          </w:p>
        </w:tc>
        <w:tc>
          <w:tcPr>
            <w:tcW w:w="1706" w:type="dxa"/>
            <w:tcBorders>
              <w:top w:val="nil"/>
              <w:left w:val="nil"/>
              <w:bottom w:val="single" w:sz="4" w:space="0" w:color="auto"/>
              <w:right w:val="single" w:sz="4" w:space="0" w:color="auto"/>
            </w:tcBorders>
            <w:vAlign w:val="bottom"/>
            <w:hideMark/>
          </w:tcPr>
          <w:p w14:paraId="58EC1753" w14:textId="77777777" w:rsidR="00C258AA" w:rsidRDefault="00C258AA">
            <w:pPr>
              <w:jc w:val="center"/>
              <w:rPr>
                <w:sz w:val="20"/>
                <w:szCs w:val="20"/>
              </w:rPr>
            </w:pPr>
            <w:r>
              <w:rPr>
                <w:sz w:val="20"/>
                <w:szCs w:val="20"/>
              </w:rPr>
              <w:t>16,50000</w:t>
            </w:r>
          </w:p>
        </w:tc>
        <w:tc>
          <w:tcPr>
            <w:tcW w:w="1848" w:type="dxa"/>
            <w:tcBorders>
              <w:top w:val="nil"/>
              <w:left w:val="nil"/>
              <w:bottom w:val="single" w:sz="4" w:space="0" w:color="auto"/>
              <w:right w:val="single" w:sz="4" w:space="0" w:color="auto"/>
            </w:tcBorders>
            <w:vAlign w:val="bottom"/>
            <w:hideMark/>
          </w:tcPr>
          <w:p w14:paraId="7447B2A0" w14:textId="77777777" w:rsidR="00C258AA" w:rsidRDefault="00C258AA">
            <w:pPr>
              <w:jc w:val="center"/>
              <w:rPr>
                <w:sz w:val="20"/>
                <w:szCs w:val="20"/>
              </w:rPr>
            </w:pPr>
            <w:r>
              <w:rPr>
                <w:sz w:val="20"/>
                <w:szCs w:val="20"/>
              </w:rPr>
              <w:t>16,50000</w:t>
            </w:r>
          </w:p>
        </w:tc>
      </w:tr>
      <w:tr w:rsidR="00C258AA" w14:paraId="13CD2FD2" w14:textId="77777777" w:rsidTr="002D3913">
        <w:trPr>
          <w:gridAfter w:val="1"/>
          <w:wAfter w:w="7" w:type="dxa"/>
          <w:trHeight w:val="284"/>
        </w:trPr>
        <w:tc>
          <w:tcPr>
            <w:tcW w:w="9072" w:type="dxa"/>
            <w:tcBorders>
              <w:top w:val="nil"/>
              <w:left w:val="single" w:sz="4" w:space="0" w:color="auto"/>
              <w:bottom w:val="single" w:sz="4" w:space="0" w:color="auto"/>
              <w:right w:val="single" w:sz="4" w:space="0" w:color="auto"/>
            </w:tcBorders>
            <w:vAlign w:val="bottom"/>
            <w:hideMark/>
          </w:tcPr>
          <w:p w14:paraId="7C75E667" w14:textId="77777777" w:rsidR="00C258AA" w:rsidRDefault="00C258AA">
            <w:pPr>
              <w:rPr>
                <w:sz w:val="20"/>
                <w:szCs w:val="20"/>
              </w:rPr>
            </w:pPr>
            <w:r>
              <w:rPr>
                <w:sz w:val="20"/>
                <w:szCs w:val="20"/>
              </w:rPr>
              <w:t>Уплата налогов, сборов и иных платежей</w:t>
            </w:r>
          </w:p>
        </w:tc>
        <w:tc>
          <w:tcPr>
            <w:tcW w:w="1426" w:type="dxa"/>
            <w:tcBorders>
              <w:top w:val="nil"/>
              <w:left w:val="nil"/>
              <w:bottom w:val="single" w:sz="4" w:space="0" w:color="auto"/>
              <w:right w:val="single" w:sz="4" w:space="0" w:color="auto"/>
            </w:tcBorders>
            <w:vAlign w:val="bottom"/>
            <w:hideMark/>
          </w:tcPr>
          <w:p w14:paraId="5214E98A" w14:textId="77777777" w:rsidR="00C258AA" w:rsidRDefault="00C258AA">
            <w:pPr>
              <w:jc w:val="center"/>
              <w:rPr>
                <w:sz w:val="20"/>
                <w:szCs w:val="20"/>
              </w:rPr>
            </w:pPr>
            <w:r>
              <w:rPr>
                <w:sz w:val="20"/>
                <w:szCs w:val="20"/>
              </w:rPr>
              <w:t>5000009300</w:t>
            </w:r>
          </w:p>
        </w:tc>
        <w:tc>
          <w:tcPr>
            <w:tcW w:w="0" w:type="auto"/>
            <w:tcBorders>
              <w:top w:val="nil"/>
              <w:left w:val="nil"/>
              <w:bottom w:val="single" w:sz="4" w:space="0" w:color="auto"/>
              <w:right w:val="single" w:sz="4" w:space="0" w:color="auto"/>
            </w:tcBorders>
            <w:vAlign w:val="bottom"/>
            <w:hideMark/>
          </w:tcPr>
          <w:p w14:paraId="0750312C" w14:textId="77777777" w:rsidR="00C258AA" w:rsidRDefault="00C258AA">
            <w:pPr>
              <w:jc w:val="center"/>
              <w:rPr>
                <w:sz w:val="20"/>
                <w:szCs w:val="20"/>
              </w:rPr>
            </w:pPr>
            <w:r>
              <w:rPr>
                <w:sz w:val="20"/>
                <w:szCs w:val="20"/>
              </w:rPr>
              <w:t>850</w:t>
            </w:r>
          </w:p>
        </w:tc>
        <w:tc>
          <w:tcPr>
            <w:tcW w:w="1706" w:type="dxa"/>
            <w:tcBorders>
              <w:top w:val="nil"/>
              <w:left w:val="nil"/>
              <w:bottom w:val="single" w:sz="4" w:space="0" w:color="auto"/>
              <w:right w:val="single" w:sz="4" w:space="0" w:color="auto"/>
            </w:tcBorders>
            <w:vAlign w:val="bottom"/>
            <w:hideMark/>
          </w:tcPr>
          <w:p w14:paraId="2A7B16E3" w14:textId="77777777" w:rsidR="00C258AA" w:rsidRDefault="00C258AA">
            <w:pPr>
              <w:jc w:val="center"/>
              <w:rPr>
                <w:sz w:val="20"/>
                <w:szCs w:val="20"/>
              </w:rPr>
            </w:pPr>
            <w:r>
              <w:rPr>
                <w:sz w:val="20"/>
                <w:szCs w:val="20"/>
              </w:rPr>
              <w:t>16,50000</w:t>
            </w:r>
          </w:p>
        </w:tc>
        <w:tc>
          <w:tcPr>
            <w:tcW w:w="1848" w:type="dxa"/>
            <w:tcBorders>
              <w:top w:val="nil"/>
              <w:left w:val="nil"/>
              <w:bottom w:val="single" w:sz="4" w:space="0" w:color="auto"/>
              <w:right w:val="single" w:sz="4" w:space="0" w:color="auto"/>
            </w:tcBorders>
            <w:vAlign w:val="bottom"/>
            <w:hideMark/>
          </w:tcPr>
          <w:p w14:paraId="4F29DB41" w14:textId="77777777" w:rsidR="00C258AA" w:rsidRDefault="00C258AA">
            <w:pPr>
              <w:jc w:val="center"/>
              <w:rPr>
                <w:sz w:val="20"/>
                <w:szCs w:val="20"/>
              </w:rPr>
            </w:pPr>
            <w:r>
              <w:rPr>
                <w:sz w:val="20"/>
                <w:szCs w:val="20"/>
              </w:rPr>
              <w:t>16,50000</w:t>
            </w:r>
          </w:p>
        </w:tc>
      </w:tr>
      <w:tr w:rsidR="00C258AA" w14:paraId="4D7FDCF5" w14:textId="77777777" w:rsidTr="002D3913">
        <w:trPr>
          <w:gridAfter w:val="1"/>
          <w:wAfter w:w="7" w:type="dxa"/>
          <w:trHeight w:val="284"/>
        </w:trPr>
        <w:tc>
          <w:tcPr>
            <w:tcW w:w="9072" w:type="dxa"/>
            <w:tcBorders>
              <w:top w:val="nil"/>
              <w:left w:val="single" w:sz="4" w:space="0" w:color="auto"/>
              <w:bottom w:val="single" w:sz="4" w:space="0" w:color="auto"/>
              <w:right w:val="single" w:sz="4" w:space="0" w:color="auto"/>
            </w:tcBorders>
            <w:vAlign w:val="bottom"/>
            <w:hideMark/>
          </w:tcPr>
          <w:p w14:paraId="41B051A6" w14:textId="77777777" w:rsidR="00C258AA" w:rsidRDefault="00C258AA">
            <w:pPr>
              <w:rPr>
                <w:sz w:val="20"/>
                <w:szCs w:val="20"/>
              </w:rPr>
            </w:pPr>
            <w:r>
              <w:rPr>
                <w:sz w:val="20"/>
                <w:szCs w:val="20"/>
              </w:rPr>
              <w:t>Условно-утвержденные расходы</w:t>
            </w:r>
          </w:p>
        </w:tc>
        <w:tc>
          <w:tcPr>
            <w:tcW w:w="1426" w:type="dxa"/>
            <w:tcBorders>
              <w:top w:val="nil"/>
              <w:left w:val="nil"/>
              <w:bottom w:val="single" w:sz="4" w:space="0" w:color="auto"/>
              <w:right w:val="single" w:sz="4" w:space="0" w:color="auto"/>
            </w:tcBorders>
            <w:vAlign w:val="bottom"/>
            <w:hideMark/>
          </w:tcPr>
          <w:p w14:paraId="24391649" w14:textId="77777777" w:rsidR="00C258AA" w:rsidRDefault="00C258AA">
            <w:pPr>
              <w:jc w:val="center"/>
              <w:rPr>
                <w:sz w:val="20"/>
                <w:szCs w:val="20"/>
              </w:rPr>
            </w:pPr>
            <w:r>
              <w:rPr>
                <w:sz w:val="20"/>
                <w:szCs w:val="20"/>
              </w:rPr>
              <w:t>5000009900</w:t>
            </w:r>
          </w:p>
        </w:tc>
        <w:tc>
          <w:tcPr>
            <w:tcW w:w="0" w:type="auto"/>
            <w:tcBorders>
              <w:top w:val="nil"/>
              <w:left w:val="nil"/>
              <w:bottom w:val="single" w:sz="4" w:space="0" w:color="auto"/>
              <w:right w:val="single" w:sz="4" w:space="0" w:color="auto"/>
            </w:tcBorders>
            <w:vAlign w:val="bottom"/>
            <w:hideMark/>
          </w:tcPr>
          <w:p w14:paraId="3D18C536" w14:textId="77777777" w:rsidR="00C258AA" w:rsidRDefault="00C258AA">
            <w:pPr>
              <w:jc w:val="center"/>
              <w:rPr>
                <w:sz w:val="20"/>
                <w:szCs w:val="20"/>
              </w:rPr>
            </w:pPr>
            <w:r>
              <w:rPr>
                <w:sz w:val="20"/>
                <w:szCs w:val="20"/>
              </w:rPr>
              <w:t> </w:t>
            </w:r>
          </w:p>
        </w:tc>
        <w:tc>
          <w:tcPr>
            <w:tcW w:w="1706" w:type="dxa"/>
            <w:tcBorders>
              <w:top w:val="nil"/>
              <w:left w:val="nil"/>
              <w:bottom w:val="single" w:sz="4" w:space="0" w:color="auto"/>
              <w:right w:val="single" w:sz="4" w:space="0" w:color="auto"/>
            </w:tcBorders>
            <w:vAlign w:val="bottom"/>
            <w:hideMark/>
          </w:tcPr>
          <w:p w14:paraId="7A528886" w14:textId="77777777" w:rsidR="00C258AA" w:rsidRDefault="00C258AA">
            <w:pPr>
              <w:jc w:val="center"/>
              <w:rPr>
                <w:sz w:val="20"/>
                <w:szCs w:val="20"/>
              </w:rPr>
            </w:pPr>
            <w:r>
              <w:rPr>
                <w:sz w:val="20"/>
                <w:szCs w:val="20"/>
              </w:rPr>
              <w:t>3 438,58750</w:t>
            </w:r>
          </w:p>
        </w:tc>
        <w:tc>
          <w:tcPr>
            <w:tcW w:w="1848" w:type="dxa"/>
            <w:tcBorders>
              <w:top w:val="nil"/>
              <w:left w:val="nil"/>
              <w:bottom w:val="single" w:sz="4" w:space="0" w:color="auto"/>
              <w:right w:val="single" w:sz="4" w:space="0" w:color="auto"/>
            </w:tcBorders>
            <w:vAlign w:val="bottom"/>
            <w:hideMark/>
          </w:tcPr>
          <w:p w14:paraId="4B4C69B3" w14:textId="77777777" w:rsidR="00C258AA" w:rsidRDefault="00C258AA">
            <w:pPr>
              <w:jc w:val="center"/>
              <w:rPr>
                <w:sz w:val="20"/>
                <w:szCs w:val="20"/>
              </w:rPr>
            </w:pPr>
            <w:r>
              <w:rPr>
                <w:sz w:val="20"/>
                <w:szCs w:val="20"/>
              </w:rPr>
              <w:t>6 965,62500</w:t>
            </w:r>
          </w:p>
        </w:tc>
      </w:tr>
      <w:tr w:rsidR="00C258AA" w14:paraId="302ADDA8" w14:textId="77777777" w:rsidTr="002D3913">
        <w:trPr>
          <w:gridAfter w:val="1"/>
          <w:wAfter w:w="7" w:type="dxa"/>
          <w:trHeight w:val="284"/>
        </w:trPr>
        <w:tc>
          <w:tcPr>
            <w:tcW w:w="9072" w:type="dxa"/>
            <w:tcBorders>
              <w:top w:val="nil"/>
              <w:left w:val="single" w:sz="4" w:space="0" w:color="auto"/>
              <w:bottom w:val="single" w:sz="4" w:space="0" w:color="auto"/>
              <w:right w:val="single" w:sz="4" w:space="0" w:color="auto"/>
            </w:tcBorders>
            <w:vAlign w:val="bottom"/>
            <w:hideMark/>
          </w:tcPr>
          <w:p w14:paraId="3D4C702E" w14:textId="77777777" w:rsidR="00C258AA" w:rsidRDefault="00C258AA">
            <w:pPr>
              <w:rPr>
                <w:sz w:val="20"/>
                <w:szCs w:val="20"/>
              </w:rPr>
            </w:pPr>
            <w:r>
              <w:rPr>
                <w:sz w:val="20"/>
                <w:szCs w:val="20"/>
              </w:rPr>
              <w:t>Иные бюджетные ассигнования</w:t>
            </w:r>
          </w:p>
        </w:tc>
        <w:tc>
          <w:tcPr>
            <w:tcW w:w="1426" w:type="dxa"/>
            <w:tcBorders>
              <w:top w:val="nil"/>
              <w:left w:val="nil"/>
              <w:bottom w:val="single" w:sz="4" w:space="0" w:color="auto"/>
              <w:right w:val="single" w:sz="4" w:space="0" w:color="auto"/>
            </w:tcBorders>
            <w:vAlign w:val="bottom"/>
            <w:hideMark/>
          </w:tcPr>
          <w:p w14:paraId="387871FF" w14:textId="77777777" w:rsidR="00C258AA" w:rsidRDefault="00C258AA">
            <w:pPr>
              <w:jc w:val="center"/>
              <w:rPr>
                <w:sz w:val="20"/>
                <w:szCs w:val="20"/>
              </w:rPr>
            </w:pPr>
            <w:r>
              <w:rPr>
                <w:sz w:val="20"/>
                <w:szCs w:val="20"/>
              </w:rPr>
              <w:t>5000009900</w:t>
            </w:r>
          </w:p>
        </w:tc>
        <w:tc>
          <w:tcPr>
            <w:tcW w:w="0" w:type="auto"/>
            <w:tcBorders>
              <w:top w:val="nil"/>
              <w:left w:val="nil"/>
              <w:bottom w:val="single" w:sz="4" w:space="0" w:color="auto"/>
              <w:right w:val="single" w:sz="4" w:space="0" w:color="auto"/>
            </w:tcBorders>
            <w:vAlign w:val="bottom"/>
            <w:hideMark/>
          </w:tcPr>
          <w:p w14:paraId="7FBA22F1" w14:textId="77777777" w:rsidR="00C258AA" w:rsidRDefault="00C258AA">
            <w:pPr>
              <w:jc w:val="center"/>
              <w:rPr>
                <w:sz w:val="20"/>
                <w:szCs w:val="20"/>
              </w:rPr>
            </w:pPr>
            <w:r>
              <w:rPr>
                <w:sz w:val="20"/>
                <w:szCs w:val="20"/>
              </w:rPr>
              <w:t>800</w:t>
            </w:r>
          </w:p>
        </w:tc>
        <w:tc>
          <w:tcPr>
            <w:tcW w:w="1706" w:type="dxa"/>
            <w:tcBorders>
              <w:top w:val="nil"/>
              <w:left w:val="nil"/>
              <w:bottom w:val="single" w:sz="4" w:space="0" w:color="auto"/>
              <w:right w:val="single" w:sz="4" w:space="0" w:color="auto"/>
            </w:tcBorders>
            <w:vAlign w:val="bottom"/>
            <w:hideMark/>
          </w:tcPr>
          <w:p w14:paraId="22DB798E" w14:textId="77777777" w:rsidR="00C258AA" w:rsidRDefault="00C258AA">
            <w:pPr>
              <w:jc w:val="center"/>
              <w:rPr>
                <w:sz w:val="20"/>
                <w:szCs w:val="20"/>
              </w:rPr>
            </w:pPr>
            <w:r>
              <w:rPr>
                <w:sz w:val="20"/>
                <w:szCs w:val="20"/>
              </w:rPr>
              <w:t>3 438,58750</w:t>
            </w:r>
          </w:p>
        </w:tc>
        <w:tc>
          <w:tcPr>
            <w:tcW w:w="1848" w:type="dxa"/>
            <w:tcBorders>
              <w:top w:val="nil"/>
              <w:left w:val="nil"/>
              <w:bottom w:val="single" w:sz="4" w:space="0" w:color="auto"/>
              <w:right w:val="single" w:sz="4" w:space="0" w:color="auto"/>
            </w:tcBorders>
            <w:vAlign w:val="bottom"/>
            <w:hideMark/>
          </w:tcPr>
          <w:p w14:paraId="58D2F5C1" w14:textId="77777777" w:rsidR="00C258AA" w:rsidRDefault="00C258AA">
            <w:pPr>
              <w:jc w:val="center"/>
              <w:rPr>
                <w:sz w:val="20"/>
                <w:szCs w:val="20"/>
              </w:rPr>
            </w:pPr>
            <w:r>
              <w:rPr>
                <w:sz w:val="20"/>
                <w:szCs w:val="20"/>
              </w:rPr>
              <w:t>6 965,62500</w:t>
            </w:r>
          </w:p>
        </w:tc>
      </w:tr>
      <w:tr w:rsidR="00C258AA" w14:paraId="0A408EC5" w14:textId="77777777" w:rsidTr="002D3913">
        <w:trPr>
          <w:gridAfter w:val="1"/>
          <w:wAfter w:w="7" w:type="dxa"/>
          <w:trHeight w:val="284"/>
        </w:trPr>
        <w:tc>
          <w:tcPr>
            <w:tcW w:w="9072" w:type="dxa"/>
            <w:tcBorders>
              <w:top w:val="nil"/>
              <w:left w:val="single" w:sz="4" w:space="0" w:color="auto"/>
              <w:bottom w:val="single" w:sz="4" w:space="0" w:color="auto"/>
              <w:right w:val="single" w:sz="4" w:space="0" w:color="auto"/>
            </w:tcBorders>
            <w:vAlign w:val="bottom"/>
            <w:hideMark/>
          </w:tcPr>
          <w:p w14:paraId="77864920" w14:textId="77777777" w:rsidR="00C258AA" w:rsidRDefault="00C258AA">
            <w:pPr>
              <w:rPr>
                <w:sz w:val="20"/>
                <w:szCs w:val="20"/>
              </w:rPr>
            </w:pPr>
            <w:r>
              <w:rPr>
                <w:sz w:val="20"/>
                <w:szCs w:val="20"/>
              </w:rPr>
              <w:t>Резервные средства</w:t>
            </w:r>
          </w:p>
        </w:tc>
        <w:tc>
          <w:tcPr>
            <w:tcW w:w="1426" w:type="dxa"/>
            <w:tcBorders>
              <w:top w:val="nil"/>
              <w:left w:val="nil"/>
              <w:bottom w:val="single" w:sz="4" w:space="0" w:color="auto"/>
              <w:right w:val="single" w:sz="4" w:space="0" w:color="auto"/>
            </w:tcBorders>
            <w:vAlign w:val="bottom"/>
            <w:hideMark/>
          </w:tcPr>
          <w:p w14:paraId="75B03B52" w14:textId="77777777" w:rsidR="00C258AA" w:rsidRDefault="00C258AA">
            <w:pPr>
              <w:jc w:val="center"/>
              <w:rPr>
                <w:sz w:val="20"/>
                <w:szCs w:val="20"/>
              </w:rPr>
            </w:pPr>
            <w:r>
              <w:rPr>
                <w:sz w:val="20"/>
                <w:szCs w:val="20"/>
              </w:rPr>
              <w:t>5000009900</w:t>
            </w:r>
          </w:p>
        </w:tc>
        <w:tc>
          <w:tcPr>
            <w:tcW w:w="0" w:type="auto"/>
            <w:tcBorders>
              <w:top w:val="nil"/>
              <w:left w:val="nil"/>
              <w:bottom w:val="single" w:sz="4" w:space="0" w:color="auto"/>
              <w:right w:val="single" w:sz="4" w:space="0" w:color="auto"/>
            </w:tcBorders>
            <w:vAlign w:val="bottom"/>
            <w:hideMark/>
          </w:tcPr>
          <w:p w14:paraId="04E0ABCF" w14:textId="77777777" w:rsidR="00C258AA" w:rsidRDefault="00C258AA">
            <w:pPr>
              <w:jc w:val="center"/>
              <w:rPr>
                <w:sz w:val="20"/>
                <w:szCs w:val="20"/>
              </w:rPr>
            </w:pPr>
            <w:r>
              <w:rPr>
                <w:sz w:val="20"/>
                <w:szCs w:val="20"/>
              </w:rPr>
              <w:t>870</w:t>
            </w:r>
          </w:p>
        </w:tc>
        <w:tc>
          <w:tcPr>
            <w:tcW w:w="1706" w:type="dxa"/>
            <w:tcBorders>
              <w:top w:val="nil"/>
              <w:left w:val="nil"/>
              <w:bottom w:val="single" w:sz="4" w:space="0" w:color="auto"/>
              <w:right w:val="single" w:sz="4" w:space="0" w:color="auto"/>
            </w:tcBorders>
            <w:vAlign w:val="bottom"/>
            <w:hideMark/>
          </w:tcPr>
          <w:p w14:paraId="3A2BD0C8" w14:textId="77777777" w:rsidR="00C258AA" w:rsidRDefault="00C258AA">
            <w:pPr>
              <w:jc w:val="center"/>
              <w:rPr>
                <w:sz w:val="20"/>
                <w:szCs w:val="20"/>
              </w:rPr>
            </w:pPr>
            <w:r>
              <w:rPr>
                <w:sz w:val="20"/>
                <w:szCs w:val="20"/>
              </w:rPr>
              <w:t>3 438,58750</w:t>
            </w:r>
          </w:p>
        </w:tc>
        <w:tc>
          <w:tcPr>
            <w:tcW w:w="1848" w:type="dxa"/>
            <w:tcBorders>
              <w:top w:val="nil"/>
              <w:left w:val="nil"/>
              <w:bottom w:val="single" w:sz="4" w:space="0" w:color="auto"/>
              <w:right w:val="single" w:sz="4" w:space="0" w:color="auto"/>
            </w:tcBorders>
            <w:vAlign w:val="bottom"/>
            <w:hideMark/>
          </w:tcPr>
          <w:p w14:paraId="3DF5656B" w14:textId="77777777" w:rsidR="00C258AA" w:rsidRDefault="00C258AA">
            <w:pPr>
              <w:jc w:val="center"/>
              <w:rPr>
                <w:sz w:val="20"/>
                <w:szCs w:val="20"/>
              </w:rPr>
            </w:pPr>
            <w:r>
              <w:rPr>
                <w:sz w:val="20"/>
                <w:szCs w:val="20"/>
              </w:rPr>
              <w:t>6 965,62500</w:t>
            </w:r>
          </w:p>
        </w:tc>
      </w:tr>
      <w:tr w:rsidR="00C258AA" w14:paraId="2E59CAD4" w14:textId="77777777" w:rsidTr="002D3913">
        <w:trPr>
          <w:gridAfter w:val="1"/>
          <w:wAfter w:w="7" w:type="dxa"/>
          <w:trHeight w:val="284"/>
        </w:trPr>
        <w:tc>
          <w:tcPr>
            <w:tcW w:w="9072" w:type="dxa"/>
            <w:tcBorders>
              <w:top w:val="nil"/>
              <w:left w:val="single" w:sz="4" w:space="0" w:color="auto"/>
              <w:bottom w:val="single" w:sz="4" w:space="0" w:color="auto"/>
              <w:right w:val="single" w:sz="4" w:space="0" w:color="auto"/>
            </w:tcBorders>
            <w:vAlign w:val="bottom"/>
            <w:hideMark/>
          </w:tcPr>
          <w:p w14:paraId="69B1C753" w14:textId="77777777" w:rsidR="00C258AA" w:rsidRDefault="00C258AA">
            <w:pPr>
              <w:rPr>
                <w:sz w:val="20"/>
                <w:szCs w:val="20"/>
              </w:rPr>
            </w:pPr>
            <w:r>
              <w:rPr>
                <w:sz w:val="20"/>
                <w:szCs w:val="20"/>
              </w:rPr>
              <w:t>Резервный фонд</w:t>
            </w:r>
          </w:p>
        </w:tc>
        <w:tc>
          <w:tcPr>
            <w:tcW w:w="1426" w:type="dxa"/>
            <w:tcBorders>
              <w:top w:val="nil"/>
              <w:left w:val="nil"/>
              <w:bottom w:val="single" w:sz="4" w:space="0" w:color="auto"/>
              <w:right w:val="single" w:sz="4" w:space="0" w:color="auto"/>
            </w:tcBorders>
            <w:vAlign w:val="bottom"/>
            <w:hideMark/>
          </w:tcPr>
          <w:p w14:paraId="643897FD" w14:textId="77777777" w:rsidR="00C258AA" w:rsidRDefault="00C258AA">
            <w:pPr>
              <w:jc w:val="center"/>
              <w:rPr>
                <w:sz w:val="20"/>
                <w:szCs w:val="20"/>
              </w:rPr>
            </w:pPr>
            <w:r>
              <w:rPr>
                <w:sz w:val="20"/>
                <w:szCs w:val="20"/>
              </w:rPr>
              <w:t>5000020940</w:t>
            </w:r>
          </w:p>
        </w:tc>
        <w:tc>
          <w:tcPr>
            <w:tcW w:w="0" w:type="auto"/>
            <w:tcBorders>
              <w:top w:val="nil"/>
              <w:left w:val="nil"/>
              <w:bottom w:val="single" w:sz="4" w:space="0" w:color="auto"/>
              <w:right w:val="single" w:sz="4" w:space="0" w:color="auto"/>
            </w:tcBorders>
            <w:vAlign w:val="bottom"/>
            <w:hideMark/>
          </w:tcPr>
          <w:p w14:paraId="6A2BA0C5" w14:textId="77777777" w:rsidR="00C258AA" w:rsidRDefault="00C258AA">
            <w:pPr>
              <w:jc w:val="center"/>
              <w:rPr>
                <w:sz w:val="20"/>
                <w:szCs w:val="20"/>
              </w:rPr>
            </w:pPr>
            <w:r>
              <w:rPr>
                <w:sz w:val="20"/>
                <w:szCs w:val="20"/>
              </w:rPr>
              <w:t> </w:t>
            </w:r>
          </w:p>
        </w:tc>
        <w:tc>
          <w:tcPr>
            <w:tcW w:w="1706" w:type="dxa"/>
            <w:tcBorders>
              <w:top w:val="nil"/>
              <w:left w:val="nil"/>
              <w:bottom w:val="single" w:sz="4" w:space="0" w:color="auto"/>
              <w:right w:val="single" w:sz="4" w:space="0" w:color="auto"/>
            </w:tcBorders>
            <w:vAlign w:val="bottom"/>
            <w:hideMark/>
          </w:tcPr>
          <w:p w14:paraId="26C399EF" w14:textId="77777777" w:rsidR="00C258AA" w:rsidRDefault="00C258AA">
            <w:pPr>
              <w:jc w:val="center"/>
              <w:rPr>
                <w:sz w:val="20"/>
                <w:szCs w:val="20"/>
              </w:rPr>
            </w:pPr>
            <w:r>
              <w:rPr>
                <w:sz w:val="20"/>
                <w:szCs w:val="20"/>
              </w:rPr>
              <w:t>200,00000</w:t>
            </w:r>
          </w:p>
        </w:tc>
        <w:tc>
          <w:tcPr>
            <w:tcW w:w="1848" w:type="dxa"/>
            <w:tcBorders>
              <w:top w:val="nil"/>
              <w:left w:val="nil"/>
              <w:bottom w:val="single" w:sz="4" w:space="0" w:color="auto"/>
              <w:right w:val="single" w:sz="4" w:space="0" w:color="auto"/>
            </w:tcBorders>
            <w:vAlign w:val="bottom"/>
            <w:hideMark/>
          </w:tcPr>
          <w:p w14:paraId="38F51CAC" w14:textId="77777777" w:rsidR="00C258AA" w:rsidRDefault="00C258AA">
            <w:pPr>
              <w:jc w:val="center"/>
              <w:rPr>
                <w:sz w:val="20"/>
                <w:szCs w:val="20"/>
              </w:rPr>
            </w:pPr>
            <w:r>
              <w:rPr>
                <w:sz w:val="20"/>
                <w:szCs w:val="20"/>
              </w:rPr>
              <w:t>200,00000</w:t>
            </w:r>
          </w:p>
        </w:tc>
      </w:tr>
      <w:tr w:rsidR="00C258AA" w14:paraId="561E4922" w14:textId="77777777" w:rsidTr="002D3913">
        <w:trPr>
          <w:gridAfter w:val="1"/>
          <w:wAfter w:w="7" w:type="dxa"/>
          <w:trHeight w:val="284"/>
        </w:trPr>
        <w:tc>
          <w:tcPr>
            <w:tcW w:w="9072" w:type="dxa"/>
            <w:tcBorders>
              <w:top w:val="nil"/>
              <w:left w:val="single" w:sz="4" w:space="0" w:color="auto"/>
              <w:bottom w:val="single" w:sz="4" w:space="0" w:color="auto"/>
              <w:right w:val="single" w:sz="4" w:space="0" w:color="auto"/>
            </w:tcBorders>
            <w:vAlign w:val="bottom"/>
            <w:hideMark/>
          </w:tcPr>
          <w:p w14:paraId="45C6E069" w14:textId="77777777" w:rsidR="00C258AA" w:rsidRDefault="00C258AA">
            <w:pPr>
              <w:rPr>
                <w:sz w:val="20"/>
                <w:szCs w:val="20"/>
              </w:rPr>
            </w:pPr>
            <w:r>
              <w:rPr>
                <w:sz w:val="20"/>
                <w:szCs w:val="20"/>
              </w:rPr>
              <w:t>Иные бюджетные ассигнования</w:t>
            </w:r>
          </w:p>
        </w:tc>
        <w:tc>
          <w:tcPr>
            <w:tcW w:w="1426" w:type="dxa"/>
            <w:tcBorders>
              <w:top w:val="nil"/>
              <w:left w:val="nil"/>
              <w:bottom w:val="single" w:sz="4" w:space="0" w:color="auto"/>
              <w:right w:val="single" w:sz="4" w:space="0" w:color="auto"/>
            </w:tcBorders>
            <w:vAlign w:val="bottom"/>
            <w:hideMark/>
          </w:tcPr>
          <w:p w14:paraId="799BFB3A" w14:textId="77777777" w:rsidR="00C258AA" w:rsidRDefault="00C258AA">
            <w:pPr>
              <w:jc w:val="center"/>
              <w:rPr>
                <w:sz w:val="20"/>
                <w:szCs w:val="20"/>
              </w:rPr>
            </w:pPr>
            <w:r>
              <w:rPr>
                <w:sz w:val="20"/>
                <w:szCs w:val="20"/>
              </w:rPr>
              <w:t>5000020940</w:t>
            </w:r>
          </w:p>
        </w:tc>
        <w:tc>
          <w:tcPr>
            <w:tcW w:w="0" w:type="auto"/>
            <w:tcBorders>
              <w:top w:val="nil"/>
              <w:left w:val="nil"/>
              <w:bottom w:val="single" w:sz="4" w:space="0" w:color="auto"/>
              <w:right w:val="single" w:sz="4" w:space="0" w:color="auto"/>
            </w:tcBorders>
            <w:vAlign w:val="bottom"/>
            <w:hideMark/>
          </w:tcPr>
          <w:p w14:paraId="7001CD2A" w14:textId="77777777" w:rsidR="00C258AA" w:rsidRDefault="00C258AA">
            <w:pPr>
              <w:jc w:val="center"/>
              <w:rPr>
                <w:sz w:val="20"/>
                <w:szCs w:val="20"/>
              </w:rPr>
            </w:pPr>
            <w:r>
              <w:rPr>
                <w:sz w:val="20"/>
                <w:szCs w:val="20"/>
              </w:rPr>
              <w:t>800</w:t>
            </w:r>
          </w:p>
        </w:tc>
        <w:tc>
          <w:tcPr>
            <w:tcW w:w="1706" w:type="dxa"/>
            <w:tcBorders>
              <w:top w:val="nil"/>
              <w:left w:val="nil"/>
              <w:bottom w:val="single" w:sz="4" w:space="0" w:color="auto"/>
              <w:right w:val="single" w:sz="4" w:space="0" w:color="auto"/>
            </w:tcBorders>
            <w:vAlign w:val="bottom"/>
            <w:hideMark/>
          </w:tcPr>
          <w:p w14:paraId="1028B015" w14:textId="77777777" w:rsidR="00C258AA" w:rsidRDefault="00C258AA">
            <w:pPr>
              <w:jc w:val="center"/>
              <w:rPr>
                <w:sz w:val="20"/>
                <w:szCs w:val="20"/>
              </w:rPr>
            </w:pPr>
            <w:r>
              <w:rPr>
                <w:sz w:val="20"/>
                <w:szCs w:val="20"/>
              </w:rPr>
              <w:t>200,00000</w:t>
            </w:r>
          </w:p>
        </w:tc>
        <w:tc>
          <w:tcPr>
            <w:tcW w:w="1848" w:type="dxa"/>
            <w:tcBorders>
              <w:top w:val="nil"/>
              <w:left w:val="nil"/>
              <w:bottom w:val="single" w:sz="4" w:space="0" w:color="auto"/>
              <w:right w:val="single" w:sz="4" w:space="0" w:color="auto"/>
            </w:tcBorders>
            <w:vAlign w:val="bottom"/>
            <w:hideMark/>
          </w:tcPr>
          <w:p w14:paraId="03F7D7CB" w14:textId="77777777" w:rsidR="00C258AA" w:rsidRDefault="00C258AA">
            <w:pPr>
              <w:jc w:val="center"/>
              <w:rPr>
                <w:sz w:val="20"/>
                <w:szCs w:val="20"/>
              </w:rPr>
            </w:pPr>
            <w:r>
              <w:rPr>
                <w:sz w:val="20"/>
                <w:szCs w:val="20"/>
              </w:rPr>
              <w:t>200,00000</w:t>
            </w:r>
          </w:p>
        </w:tc>
      </w:tr>
      <w:tr w:rsidR="00C258AA" w14:paraId="7CD3669F" w14:textId="77777777" w:rsidTr="002D3913">
        <w:trPr>
          <w:gridAfter w:val="1"/>
          <w:wAfter w:w="7" w:type="dxa"/>
          <w:trHeight w:val="284"/>
        </w:trPr>
        <w:tc>
          <w:tcPr>
            <w:tcW w:w="9072" w:type="dxa"/>
            <w:tcBorders>
              <w:top w:val="nil"/>
              <w:left w:val="single" w:sz="4" w:space="0" w:color="auto"/>
              <w:bottom w:val="single" w:sz="4" w:space="0" w:color="auto"/>
              <w:right w:val="single" w:sz="4" w:space="0" w:color="auto"/>
            </w:tcBorders>
            <w:vAlign w:val="bottom"/>
            <w:hideMark/>
          </w:tcPr>
          <w:p w14:paraId="62E874A4" w14:textId="77777777" w:rsidR="00C258AA" w:rsidRDefault="00C258AA">
            <w:pPr>
              <w:rPr>
                <w:sz w:val="20"/>
                <w:szCs w:val="20"/>
              </w:rPr>
            </w:pPr>
            <w:r>
              <w:rPr>
                <w:sz w:val="20"/>
                <w:szCs w:val="20"/>
              </w:rPr>
              <w:t>Резервные средства</w:t>
            </w:r>
          </w:p>
        </w:tc>
        <w:tc>
          <w:tcPr>
            <w:tcW w:w="1426" w:type="dxa"/>
            <w:tcBorders>
              <w:top w:val="nil"/>
              <w:left w:val="nil"/>
              <w:bottom w:val="single" w:sz="4" w:space="0" w:color="auto"/>
              <w:right w:val="single" w:sz="4" w:space="0" w:color="auto"/>
            </w:tcBorders>
            <w:vAlign w:val="bottom"/>
            <w:hideMark/>
          </w:tcPr>
          <w:p w14:paraId="0ACFA8E0" w14:textId="77777777" w:rsidR="00C258AA" w:rsidRDefault="00C258AA">
            <w:pPr>
              <w:jc w:val="center"/>
              <w:rPr>
                <w:sz w:val="20"/>
                <w:szCs w:val="20"/>
              </w:rPr>
            </w:pPr>
            <w:r>
              <w:rPr>
                <w:sz w:val="20"/>
                <w:szCs w:val="20"/>
              </w:rPr>
              <w:t>5000020940</w:t>
            </w:r>
          </w:p>
        </w:tc>
        <w:tc>
          <w:tcPr>
            <w:tcW w:w="0" w:type="auto"/>
            <w:tcBorders>
              <w:top w:val="nil"/>
              <w:left w:val="nil"/>
              <w:bottom w:val="single" w:sz="4" w:space="0" w:color="auto"/>
              <w:right w:val="single" w:sz="4" w:space="0" w:color="auto"/>
            </w:tcBorders>
            <w:vAlign w:val="bottom"/>
            <w:hideMark/>
          </w:tcPr>
          <w:p w14:paraId="5B8E3F10" w14:textId="77777777" w:rsidR="00C258AA" w:rsidRDefault="00C258AA">
            <w:pPr>
              <w:jc w:val="center"/>
              <w:rPr>
                <w:sz w:val="20"/>
                <w:szCs w:val="20"/>
              </w:rPr>
            </w:pPr>
            <w:r>
              <w:rPr>
                <w:sz w:val="20"/>
                <w:szCs w:val="20"/>
              </w:rPr>
              <w:t>870</w:t>
            </w:r>
          </w:p>
        </w:tc>
        <w:tc>
          <w:tcPr>
            <w:tcW w:w="1706" w:type="dxa"/>
            <w:tcBorders>
              <w:top w:val="nil"/>
              <w:left w:val="nil"/>
              <w:bottom w:val="single" w:sz="4" w:space="0" w:color="auto"/>
              <w:right w:val="single" w:sz="4" w:space="0" w:color="auto"/>
            </w:tcBorders>
            <w:vAlign w:val="bottom"/>
            <w:hideMark/>
          </w:tcPr>
          <w:p w14:paraId="7B1630A9" w14:textId="77777777" w:rsidR="00C258AA" w:rsidRDefault="00C258AA">
            <w:pPr>
              <w:jc w:val="center"/>
              <w:rPr>
                <w:sz w:val="20"/>
                <w:szCs w:val="20"/>
              </w:rPr>
            </w:pPr>
            <w:r>
              <w:rPr>
                <w:sz w:val="20"/>
                <w:szCs w:val="20"/>
              </w:rPr>
              <w:t>200,00000</w:t>
            </w:r>
          </w:p>
        </w:tc>
        <w:tc>
          <w:tcPr>
            <w:tcW w:w="1848" w:type="dxa"/>
            <w:tcBorders>
              <w:top w:val="nil"/>
              <w:left w:val="nil"/>
              <w:bottom w:val="single" w:sz="4" w:space="0" w:color="auto"/>
              <w:right w:val="single" w:sz="4" w:space="0" w:color="auto"/>
            </w:tcBorders>
            <w:vAlign w:val="bottom"/>
            <w:hideMark/>
          </w:tcPr>
          <w:p w14:paraId="1D55BA29" w14:textId="77777777" w:rsidR="00C258AA" w:rsidRDefault="00C258AA">
            <w:pPr>
              <w:jc w:val="center"/>
              <w:rPr>
                <w:sz w:val="20"/>
                <w:szCs w:val="20"/>
              </w:rPr>
            </w:pPr>
            <w:r>
              <w:rPr>
                <w:sz w:val="20"/>
                <w:szCs w:val="20"/>
              </w:rPr>
              <w:t>200,00000</w:t>
            </w:r>
          </w:p>
        </w:tc>
      </w:tr>
      <w:tr w:rsidR="00C258AA" w14:paraId="1035F3AD" w14:textId="77777777" w:rsidTr="002D3913">
        <w:trPr>
          <w:gridAfter w:val="1"/>
          <w:wAfter w:w="7" w:type="dxa"/>
          <w:trHeight w:val="284"/>
        </w:trPr>
        <w:tc>
          <w:tcPr>
            <w:tcW w:w="9072" w:type="dxa"/>
            <w:tcBorders>
              <w:top w:val="nil"/>
              <w:left w:val="single" w:sz="4" w:space="0" w:color="auto"/>
              <w:bottom w:val="single" w:sz="4" w:space="0" w:color="auto"/>
              <w:right w:val="single" w:sz="4" w:space="0" w:color="auto"/>
            </w:tcBorders>
            <w:vAlign w:val="bottom"/>
            <w:hideMark/>
          </w:tcPr>
          <w:p w14:paraId="5514D6A6" w14:textId="77777777" w:rsidR="00C258AA" w:rsidRDefault="00C258AA">
            <w:pPr>
              <w:rPr>
                <w:sz w:val="20"/>
                <w:szCs w:val="20"/>
              </w:rPr>
            </w:pPr>
            <w:r>
              <w:rPr>
                <w:sz w:val="20"/>
                <w:szCs w:val="20"/>
              </w:rPr>
              <w:t xml:space="preserve">Осуществление первичного воинского учета органами местного самоуправления поселений, муниципальных и городских округов </w:t>
            </w:r>
          </w:p>
        </w:tc>
        <w:tc>
          <w:tcPr>
            <w:tcW w:w="1426" w:type="dxa"/>
            <w:tcBorders>
              <w:top w:val="nil"/>
              <w:left w:val="nil"/>
              <w:bottom w:val="single" w:sz="4" w:space="0" w:color="auto"/>
              <w:right w:val="single" w:sz="4" w:space="0" w:color="auto"/>
            </w:tcBorders>
            <w:vAlign w:val="bottom"/>
            <w:hideMark/>
          </w:tcPr>
          <w:p w14:paraId="1B7B85EF" w14:textId="77777777" w:rsidR="00C258AA" w:rsidRDefault="00C258AA">
            <w:pPr>
              <w:jc w:val="center"/>
              <w:rPr>
                <w:sz w:val="20"/>
                <w:szCs w:val="20"/>
              </w:rPr>
            </w:pPr>
            <w:r>
              <w:rPr>
                <w:sz w:val="20"/>
                <w:szCs w:val="20"/>
              </w:rPr>
              <w:t>5000051180</w:t>
            </w:r>
          </w:p>
        </w:tc>
        <w:tc>
          <w:tcPr>
            <w:tcW w:w="0" w:type="auto"/>
            <w:tcBorders>
              <w:top w:val="nil"/>
              <w:left w:val="nil"/>
              <w:bottom w:val="single" w:sz="4" w:space="0" w:color="auto"/>
              <w:right w:val="single" w:sz="4" w:space="0" w:color="auto"/>
            </w:tcBorders>
            <w:vAlign w:val="bottom"/>
            <w:hideMark/>
          </w:tcPr>
          <w:p w14:paraId="6CCDDD51" w14:textId="77777777" w:rsidR="00C258AA" w:rsidRDefault="00C258AA">
            <w:pPr>
              <w:jc w:val="center"/>
              <w:rPr>
                <w:b/>
                <w:bCs/>
                <w:sz w:val="20"/>
                <w:szCs w:val="20"/>
              </w:rPr>
            </w:pPr>
            <w:r>
              <w:rPr>
                <w:b/>
                <w:bCs/>
                <w:sz w:val="20"/>
                <w:szCs w:val="20"/>
              </w:rPr>
              <w:t> </w:t>
            </w:r>
          </w:p>
        </w:tc>
        <w:tc>
          <w:tcPr>
            <w:tcW w:w="1706" w:type="dxa"/>
            <w:tcBorders>
              <w:top w:val="nil"/>
              <w:left w:val="nil"/>
              <w:bottom w:val="single" w:sz="4" w:space="0" w:color="auto"/>
              <w:right w:val="single" w:sz="4" w:space="0" w:color="auto"/>
            </w:tcBorders>
            <w:vAlign w:val="bottom"/>
            <w:hideMark/>
          </w:tcPr>
          <w:p w14:paraId="30B04ECF" w14:textId="77777777" w:rsidR="00C258AA" w:rsidRDefault="00C258AA">
            <w:pPr>
              <w:jc w:val="center"/>
              <w:rPr>
                <w:sz w:val="20"/>
                <w:szCs w:val="20"/>
              </w:rPr>
            </w:pPr>
            <w:r>
              <w:rPr>
                <w:sz w:val="20"/>
                <w:szCs w:val="20"/>
              </w:rPr>
              <w:t>938,60000</w:t>
            </w:r>
          </w:p>
        </w:tc>
        <w:tc>
          <w:tcPr>
            <w:tcW w:w="1848" w:type="dxa"/>
            <w:tcBorders>
              <w:top w:val="nil"/>
              <w:left w:val="nil"/>
              <w:bottom w:val="single" w:sz="4" w:space="0" w:color="auto"/>
              <w:right w:val="single" w:sz="4" w:space="0" w:color="auto"/>
            </w:tcBorders>
            <w:vAlign w:val="bottom"/>
            <w:hideMark/>
          </w:tcPr>
          <w:p w14:paraId="76CC21B4" w14:textId="77777777" w:rsidR="00C258AA" w:rsidRDefault="00C258AA">
            <w:pPr>
              <w:jc w:val="center"/>
              <w:rPr>
                <w:sz w:val="20"/>
                <w:szCs w:val="20"/>
              </w:rPr>
            </w:pPr>
            <w:r>
              <w:rPr>
                <w:sz w:val="20"/>
                <w:szCs w:val="20"/>
              </w:rPr>
              <w:t>972,90000</w:t>
            </w:r>
          </w:p>
        </w:tc>
      </w:tr>
      <w:tr w:rsidR="00C258AA" w14:paraId="357AD565" w14:textId="77777777" w:rsidTr="002D3913">
        <w:trPr>
          <w:gridAfter w:val="1"/>
          <w:wAfter w:w="7" w:type="dxa"/>
          <w:trHeight w:val="284"/>
        </w:trPr>
        <w:tc>
          <w:tcPr>
            <w:tcW w:w="9072" w:type="dxa"/>
            <w:tcBorders>
              <w:top w:val="nil"/>
              <w:left w:val="single" w:sz="4" w:space="0" w:color="auto"/>
              <w:bottom w:val="single" w:sz="4" w:space="0" w:color="auto"/>
              <w:right w:val="single" w:sz="4" w:space="0" w:color="auto"/>
            </w:tcBorders>
            <w:vAlign w:val="bottom"/>
            <w:hideMark/>
          </w:tcPr>
          <w:p w14:paraId="00D1DBF0" w14:textId="77777777" w:rsidR="00C258AA" w:rsidRDefault="00C258AA">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26" w:type="dxa"/>
            <w:tcBorders>
              <w:top w:val="nil"/>
              <w:left w:val="nil"/>
              <w:bottom w:val="single" w:sz="4" w:space="0" w:color="auto"/>
              <w:right w:val="single" w:sz="4" w:space="0" w:color="auto"/>
            </w:tcBorders>
            <w:vAlign w:val="bottom"/>
            <w:hideMark/>
          </w:tcPr>
          <w:p w14:paraId="0DEF407C" w14:textId="77777777" w:rsidR="00C258AA" w:rsidRDefault="00C258AA">
            <w:pPr>
              <w:jc w:val="center"/>
              <w:rPr>
                <w:sz w:val="20"/>
                <w:szCs w:val="20"/>
              </w:rPr>
            </w:pPr>
            <w:r>
              <w:rPr>
                <w:sz w:val="20"/>
                <w:szCs w:val="20"/>
              </w:rPr>
              <w:t>5000051180</w:t>
            </w:r>
          </w:p>
        </w:tc>
        <w:tc>
          <w:tcPr>
            <w:tcW w:w="0" w:type="auto"/>
            <w:tcBorders>
              <w:top w:val="nil"/>
              <w:left w:val="nil"/>
              <w:bottom w:val="single" w:sz="4" w:space="0" w:color="auto"/>
              <w:right w:val="single" w:sz="4" w:space="0" w:color="auto"/>
            </w:tcBorders>
            <w:vAlign w:val="bottom"/>
            <w:hideMark/>
          </w:tcPr>
          <w:p w14:paraId="2E8994AA" w14:textId="77777777" w:rsidR="00C258AA" w:rsidRDefault="00C258AA">
            <w:pPr>
              <w:jc w:val="center"/>
              <w:rPr>
                <w:sz w:val="20"/>
                <w:szCs w:val="20"/>
              </w:rPr>
            </w:pPr>
            <w:r>
              <w:rPr>
                <w:sz w:val="20"/>
                <w:szCs w:val="20"/>
              </w:rPr>
              <w:t>100</w:t>
            </w:r>
          </w:p>
        </w:tc>
        <w:tc>
          <w:tcPr>
            <w:tcW w:w="1706" w:type="dxa"/>
            <w:tcBorders>
              <w:top w:val="nil"/>
              <w:left w:val="nil"/>
              <w:bottom w:val="single" w:sz="4" w:space="0" w:color="auto"/>
              <w:right w:val="single" w:sz="4" w:space="0" w:color="auto"/>
            </w:tcBorders>
            <w:vAlign w:val="bottom"/>
            <w:hideMark/>
          </w:tcPr>
          <w:p w14:paraId="6F1904E6" w14:textId="77777777" w:rsidR="00C258AA" w:rsidRDefault="00C258AA">
            <w:pPr>
              <w:jc w:val="center"/>
              <w:rPr>
                <w:sz w:val="20"/>
                <w:szCs w:val="20"/>
              </w:rPr>
            </w:pPr>
            <w:r>
              <w:rPr>
                <w:sz w:val="20"/>
                <w:szCs w:val="20"/>
              </w:rPr>
              <w:t>938,60000</w:t>
            </w:r>
          </w:p>
        </w:tc>
        <w:tc>
          <w:tcPr>
            <w:tcW w:w="1848" w:type="dxa"/>
            <w:tcBorders>
              <w:top w:val="nil"/>
              <w:left w:val="nil"/>
              <w:bottom w:val="single" w:sz="4" w:space="0" w:color="auto"/>
              <w:right w:val="single" w:sz="4" w:space="0" w:color="auto"/>
            </w:tcBorders>
            <w:vAlign w:val="bottom"/>
            <w:hideMark/>
          </w:tcPr>
          <w:p w14:paraId="2DDDEA86" w14:textId="77777777" w:rsidR="00C258AA" w:rsidRDefault="00C258AA">
            <w:pPr>
              <w:jc w:val="center"/>
              <w:rPr>
                <w:sz w:val="20"/>
                <w:szCs w:val="20"/>
              </w:rPr>
            </w:pPr>
            <w:r>
              <w:rPr>
                <w:sz w:val="20"/>
                <w:szCs w:val="20"/>
              </w:rPr>
              <w:t>972,90000</w:t>
            </w:r>
          </w:p>
        </w:tc>
      </w:tr>
      <w:tr w:rsidR="00C258AA" w14:paraId="2E01DD52" w14:textId="77777777" w:rsidTr="002D3913">
        <w:trPr>
          <w:gridAfter w:val="1"/>
          <w:wAfter w:w="7" w:type="dxa"/>
          <w:trHeight w:val="284"/>
        </w:trPr>
        <w:tc>
          <w:tcPr>
            <w:tcW w:w="9072" w:type="dxa"/>
            <w:tcBorders>
              <w:top w:val="nil"/>
              <w:left w:val="single" w:sz="4" w:space="0" w:color="auto"/>
              <w:bottom w:val="single" w:sz="4" w:space="0" w:color="auto"/>
              <w:right w:val="single" w:sz="4" w:space="0" w:color="auto"/>
            </w:tcBorders>
            <w:vAlign w:val="bottom"/>
            <w:hideMark/>
          </w:tcPr>
          <w:p w14:paraId="44595ECE" w14:textId="77777777" w:rsidR="00C258AA" w:rsidRDefault="00C258AA">
            <w:pPr>
              <w:rPr>
                <w:sz w:val="20"/>
                <w:szCs w:val="20"/>
              </w:rPr>
            </w:pPr>
            <w:r>
              <w:rPr>
                <w:sz w:val="20"/>
                <w:szCs w:val="20"/>
              </w:rPr>
              <w:t>Расходы на выплаты персоналу государственных (муниципальных) органов</w:t>
            </w:r>
          </w:p>
        </w:tc>
        <w:tc>
          <w:tcPr>
            <w:tcW w:w="1426" w:type="dxa"/>
            <w:tcBorders>
              <w:top w:val="nil"/>
              <w:left w:val="nil"/>
              <w:bottom w:val="single" w:sz="4" w:space="0" w:color="auto"/>
              <w:right w:val="single" w:sz="4" w:space="0" w:color="auto"/>
            </w:tcBorders>
            <w:vAlign w:val="bottom"/>
            <w:hideMark/>
          </w:tcPr>
          <w:p w14:paraId="3396D9E1" w14:textId="77777777" w:rsidR="00C258AA" w:rsidRDefault="00C258AA">
            <w:pPr>
              <w:jc w:val="center"/>
              <w:rPr>
                <w:sz w:val="20"/>
                <w:szCs w:val="20"/>
              </w:rPr>
            </w:pPr>
            <w:r>
              <w:rPr>
                <w:sz w:val="20"/>
                <w:szCs w:val="20"/>
              </w:rPr>
              <w:t>5000051180</w:t>
            </w:r>
          </w:p>
        </w:tc>
        <w:tc>
          <w:tcPr>
            <w:tcW w:w="0" w:type="auto"/>
            <w:tcBorders>
              <w:top w:val="nil"/>
              <w:left w:val="nil"/>
              <w:bottom w:val="single" w:sz="4" w:space="0" w:color="auto"/>
              <w:right w:val="single" w:sz="4" w:space="0" w:color="auto"/>
            </w:tcBorders>
            <w:vAlign w:val="bottom"/>
            <w:hideMark/>
          </w:tcPr>
          <w:p w14:paraId="3D316CCC" w14:textId="77777777" w:rsidR="00C258AA" w:rsidRDefault="00C258AA">
            <w:pPr>
              <w:jc w:val="center"/>
              <w:rPr>
                <w:sz w:val="20"/>
                <w:szCs w:val="20"/>
              </w:rPr>
            </w:pPr>
            <w:r>
              <w:rPr>
                <w:sz w:val="20"/>
                <w:szCs w:val="20"/>
              </w:rPr>
              <w:t>120</w:t>
            </w:r>
          </w:p>
        </w:tc>
        <w:tc>
          <w:tcPr>
            <w:tcW w:w="1706" w:type="dxa"/>
            <w:tcBorders>
              <w:top w:val="nil"/>
              <w:left w:val="nil"/>
              <w:bottom w:val="single" w:sz="4" w:space="0" w:color="auto"/>
              <w:right w:val="single" w:sz="4" w:space="0" w:color="auto"/>
            </w:tcBorders>
            <w:vAlign w:val="bottom"/>
            <w:hideMark/>
          </w:tcPr>
          <w:p w14:paraId="2C27A2B4" w14:textId="77777777" w:rsidR="00C258AA" w:rsidRDefault="00C258AA">
            <w:pPr>
              <w:jc w:val="center"/>
              <w:rPr>
                <w:sz w:val="20"/>
                <w:szCs w:val="20"/>
              </w:rPr>
            </w:pPr>
            <w:r>
              <w:rPr>
                <w:sz w:val="20"/>
                <w:szCs w:val="20"/>
              </w:rPr>
              <w:t>938,60000</w:t>
            </w:r>
          </w:p>
        </w:tc>
        <w:tc>
          <w:tcPr>
            <w:tcW w:w="1848" w:type="dxa"/>
            <w:tcBorders>
              <w:top w:val="nil"/>
              <w:left w:val="nil"/>
              <w:bottom w:val="single" w:sz="4" w:space="0" w:color="auto"/>
              <w:right w:val="single" w:sz="4" w:space="0" w:color="auto"/>
            </w:tcBorders>
            <w:vAlign w:val="bottom"/>
            <w:hideMark/>
          </w:tcPr>
          <w:p w14:paraId="0799B001" w14:textId="77777777" w:rsidR="00C258AA" w:rsidRDefault="00C258AA">
            <w:pPr>
              <w:jc w:val="center"/>
              <w:rPr>
                <w:sz w:val="20"/>
                <w:szCs w:val="20"/>
              </w:rPr>
            </w:pPr>
            <w:r>
              <w:rPr>
                <w:sz w:val="20"/>
                <w:szCs w:val="20"/>
              </w:rPr>
              <w:t>972,90000</w:t>
            </w:r>
          </w:p>
        </w:tc>
      </w:tr>
      <w:tr w:rsidR="00C258AA" w14:paraId="4FC77658" w14:textId="77777777" w:rsidTr="002D3913">
        <w:trPr>
          <w:gridAfter w:val="1"/>
          <w:wAfter w:w="7" w:type="dxa"/>
          <w:trHeight w:val="284"/>
        </w:trPr>
        <w:tc>
          <w:tcPr>
            <w:tcW w:w="9072" w:type="dxa"/>
            <w:tcBorders>
              <w:top w:val="nil"/>
              <w:left w:val="single" w:sz="4" w:space="0" w:color="auto"/>
              <w:bottom w:val="single" w:sz="4" w:space="0" w:color="auto"/>
              <w:right w:val="single" w:sz="4" w:space="0" w:color="auto"/>
            </w:tcBorders>
            <w:noWrap/>
            <w:vAlign w:val="bottom"/>
            <w:hideMark/>
          </w:tcPr>
          <w:p w14:paraId="18946D28" w14:textId="77777777" w:rsidR="00C258AA" w:rsidRDefault="00C258AA">
            <w:pPr>
              <w:rPr>
                <w:b/>
                <w:bCs/>
                <w:sz w:val="20"/>
                <w:szCs w:val="20"/>
              </w:rPr>
            </w:pPr>
            <w:r>
              <w:rPr>
                <w:b/>
                <w:bCs/>
                <w:sz w:val="20"/>
                <w:szCs w:val="20"/>
              </w:rPr>
              <w:t>Итого расходов по сельскому поселению</w:t>
            </w:r>
          </w:p>
        </w:tc>
        <w:tc>
          <w:tcPr>
            <w:tcW w:w="1426" w:type="dxa"/>
            <w:tcBorders>
              <w:top w:val="nil"/>
              <w:left w:val="nil"/>
              <w:bottom w:val="single" w:sz="4" w:space="0" w:color="auto"/>
              <w:right w:val="single" w:sz="4" w:space="0" w:color="auto"/>
            </w:tcBorders>
            <w:noWrap/>
            <w:vAlign w:val="bottom"/>
            <w:hideMark/>
          </w:tcPr>
          <w:p w14:paraId="112C4D42" w14:textId="77777777" w:rsidR="00C258AA" w:rsidRDefault="00C258AA">
            <w:pPr>
              <w:rPr>
                <w:sz w:val="20"/>
                <w:szCs w:val="20"/>
              </w:rPr>
            </w:pPr>
            <w:r>
              <w:rPr>
                <w:sz w:val="20"/>
                <w:szCs w:val="20"/>
              </w:rPr>
              <w:t> </w:t>
            </w:r>
          </w:p>
        </w:tc>
        <w:tc>
          <w:tcPr>
            <w:tcW w:w="0" w:type="auto"/>
            <w:tcBorders>
              <w:top w:val="nil"/>
              <w:left w:val="nil"/>
              <w:bottom w:val="single" w:sz="4" w:space="0" w:color="auto"/>
              <w:right w:val="single" w:sz="4" w:space="0" w:color="auto"/>
            </w:tcBorders>
            <w:noWrap/>
            <w:vAlign w:val="bottom"/>
            <w:hideMark/>
          </w:tcPr>
          <w:p w14:paraId="6B9C9984" w14:textId="77777777" w:rsidR="00C258AA" w:rsidRDefault="00C258AA">
            <w:pPr>
              <w:rPr>
                <w:sz w:val="20"/>
                <w:szCs w:val="20"/>
              </w:rPr>
            </w:pPr>
            <w:r>
              <w:rPr>
                <w:sz w:val="20"/>
                <w:szCs w:val="20"/>
              </w:rPr>
              <w:t> </w:t>
            </w:r>
          </w:p>
        </w:tc>
        <w:tc>
          <w:tcPr>
            <w:tcW w:w="1706" w:type="dxa"/>
            <w:tcBorders>
              <w:top w:val="nil"/>
              <w:left w:val="nil"/>
              <w:bottom w:val="single" w:sz="4" w:space="0" w:color="auto"/>
              <w:right w:val="single" w:sz="4" w:space="0" w:color="auto"/>
            </w:tcBorders>
            <w:noWrap/>
            <w:vAlign w:val="bottom"/>
            <w:hideMark/>
          </w:tcPr>
          <w:p w14:paraId="71BA5429" w14:textId="77777777" w:rsidR="00C258AA" w:rsidRDefault="00C258AA">
            <w:pPr>
              <w:jc w:val="center"/>
              <w:rPr>
                <w:b/>
                <w:bCs/>
                <w:sz w:val="20"/>
                <w:szCs w:val="20"/>
              </w:rPr>
            </w:pPr>
            <w:r>
              <w:rPr>
                <w:b/>
                <w:bCs/>
                <w:sz w:val="20"/>
                <w:szCs w:val="20"/>
              </w:rPr>
              <w:t>187 886,45284</w:t>
            </w:r>
          </w:p>
        </w:tc>
        <w:tc>
          <w:tcPr>
            <w:tcW w:w="1848" w:type="dxa"/>
            <w:tcBorders>
              <w:top w:val="nil"/>
              <w:left w:val="nil"/>
              <w:bottom w:val="single" w:sz="4" w:space="0" w:color="auto"/>
              <w:right w:val="single" w:sz="4" w:space="0" w:color="auto"/>
            </w:tcBorders>
            <w:noWrap/>
            <w:vAlign w:val="bottom"/>
            <w:hideMark/>
          </w:tcPr>
          <w:p w14:paraId="143BA8CD" w14:textId="77777777" w:rsidR="00C258AA" w:rsidRDefault="00C258AA">
            <w:pPr>
              <w:jc w:val="center"/>
              <w:rPr>
                <w:b/>
                <w:bCs/>
                <w:sz w:val="20"/>
                <w:szCs w:val="20"/>
              </w:rPr>
            </w:pPr>
            <w:r>
              <w:rPr>
                <w:b/>
                <w:bCs/>
                <w:sz w:val="20"/>
                <w:szCs w:val="20"/>
              </w:rPr>
              <w:t>149 372,56315</w:t>
            </w:r>
          </w:p>
        </w:tc>
      </w:tr>
    </w:tbl>
    <w:p w14:paraId="3213FED0" w14:textId="77777777" w:rsidR="00CB74EA" w:rsidRDefault="00CB74EA" w:rsidP="00CB74EA">
      <w:pPr>
        <w:jc w:val="right"/>
      </w:pPr>
      <w:r>
        <w:t>»</w:t>
      </w:r>
    </w:p>
    <w:p w14:paraId="44233A2B" w14:textId="77777777" w:rsidR="00CB74EA" w:rsidRDefault="00CB74EA" w:rsidP="00CB74EA"/>
    <w:p w14:paraId="167B5DD6" w14:textId="77777777" w:rsidR="00C258AA" w:rsidRPr="00CB74EA" w:rsidRDefault="00C258AA" w:rsidP="00CB74EA">
      <w:pPr>
        <w:sectPr w:rsidR="00C258AA" w:rsidRPr="00CB74EA">
          <w:pgSz w:w="16838" w:h="11906" w:orient="landscape"/>
          <w:pgMar w:top="720" w:right="720" w:bottom="720" w:left="720" w:header="709" w:footer="709" w:gutter="0"/>
          <w:cols w:space="720"/>
        </w:sectPr>
      </w:pPr>
    </w:p>
    <w:tbl>
      <w:tblPr>
        <w:tblW w:w="15182" w:type="dxa"/>
        <w:tblInd w:w="250" w:type="dxa"/>
        <w:tblLook w:val="04A0" w:firstRow="1" w:lastRow="0" w:firstColumn="1" w:lastColumn="0" w:noHBand="0" w:noVBand="1"/>
      </w:tblPr>
      <w:tblGrid>
        <w:gridCol w:w="987"/>
        <w:gridCol w:w="3974"/>
        <w:gridCol w:w="2470"/>
        <w:gridCol w:w="628"/>
        <w:gridCol w:w="572"/>
        <w:gridCol w:w="1281"/>
        <w:gridCol w:w="715"/>
        <w:gridCol w:w="1566"/>
        <w:gridCol w:w="1423"/>
        <w:gridCol w:w="1566"/>
      </w:tblGrid>
      <w:tr w:rsidR="00C258AA" w14:paraId="411B1DFA" w14:textId="77777777" w:rsidTr="002D3913">
        <w:trPr>
          <w:trHeight w:val="284"/>
        </w:trPr>
        <w:tc>
          <w:tcPr>
            <w:tcW w:w="15182" w:type="dxa"/>
            <w:gridSpan w:val="10"/>
            <w:noWrap/>
            <w:vAlign w:val="bottom"/>
            <w:hideMark/>
          </w:tcPr>
          <w:p w14:paraId="15CBA8E5" w14:textId="77777777" w:rsidR="00C258AA" w:rsidRDefault="00C258AA">
            <w:pPr>
              <w:jc w:val="right"/>
              <w:rPr>
                <w:sz w:val="20"/>
                <w:szCs w:val="20"/>
              </w:rPr>
            </w:pPr>
            <w:r>
              <w:rPr>
                <w:sz w:val="20"/>
                <w:szCs w:val="20"/>
              </w:rPr>
              <w:lastRenderedPageBreak/>
              <w:t>Приложение 11</w:t>
            </w:r>
          </w:p>
        </w:tc>
      </w:tr>
      <w:tr w:rsidR="00C258AA" w14:paraId="2C6771C8" w14:textId="77777777" w:rsidTr="002D3913">
        <w:trPr>
          <w:trHeight w:val="284"/>
        </w:trPr>
        <w:tc>
          <w:tcPr>
            <w:tcW w:w="15182" w:type="dxa"/>
            <w:gridSpan w:val="10"/>
            <w:noWrap/>
            <w:vAlign w:val="bottom"/>
            <w:hideMark/>
          </w:tcPr>
          <w:p w14:paraId="4859CFEB" w14:textId="77777777" w:rsidR="00CB74EA" w:rsidRDefault="00C258AA">
            <w:pPr>
              <w:jc w:val="right"/>
              <w:rPr>
                <w:sz w:val="20"/>
                <w:szCs w:val="20"/>
              </w:rPr>
            </w:pPr>
            <w:r>
              <w:rPr>
                <w:sz w:val="20"/>
                <w:szCs w:val="20"/>
              </w:rPr>
              <w:t>к решению Совета депутатов</w:t>
            </w:r>
          </w:p>
          <w:p w14:paraId="388A4AE1" w14:textId="77777777" w:rsidR="00C258AA" w:rsidRDefault="00C258AA">
            <w:pPr>
              <w:jc w:val="right"/>
              <w:rPr>
                <w:sz w:val="20"/>
                <w:szCs w:val="20"/>
              </w:rPr>
            </w:pPr>
            <w:r>
              <w:rPr>
                <w:sz w:val="20"/>
                <w:szCs w:val="20"/>
              </w:rPr>
              <w:t xml:space="preserve"> сельского поселения Салым</w:t>
            </w:r>
          </w:p>
        </w:tc>
      </w:tr>
      <w:tr w:rsidR="00C258AA" w14:paraId="5C34A2B3" w14:textId="77777777" w:rsidTr="002D3913">
        <w:trPr>
          <w:trHeight w:val="284"/>
        </w:trPr>
        <w:tc>
          <w:tcPr>
            <w:tcW w:w="15182" w:type="dxa"/>
            <w:gridSpan w:val="10"/>
            <w:noWrap/>
            <w:vAlign w:val="bottom"/>
            <w:hideMark/>
          </w:tcPr>
          <w:p w14:paraId="1784C98B" w14:textId="77777777" w:rsidR="00C258AA" w:rsidRDefault="00C258AA">
            <w:pPr>
              <w:jc w:val="right"/>
              <w:rPr>
                <w:sz w:val="20"/>
                <w:szCs w:val="20"/>
              </w:rPr>
            </w:pPr>
            <w:r>
              <w:rPr>
                <w:sz w:val="20"/>
                <w:szCs w:val="20"/>
              </w:rPr>
              <w:t>от 23.05.2025 №</w:t>
            </w:r>
            <w:r w:rsidR="002D3913">
              <w:rPr>
                <w:sz w:val="20"/>
                <w:szCs w:val="20"/>
              </w:rPr>
              <w:t>121</w:t>
            </w:r>
          </w:p>
        </w:tc>
      </w:tr>
      <w:tr w:rsidR="00C258AA" w14:paraId="67DC5C79" w14:textId="77777777" w:rsidTr="002D3913">
        <w:trPr>
          <w:trHeight w:val="284"/>
        </w:trPr>
        <w:tc>
          <w:tcPr>
            <w:tcW w:w="987" w:type="dxa"/>
            <w:noWrap/>
            <w:vAlign w:val="bottom"/>
            <w:hideMark/>
          </w:tcPr>
          <w:p w14:paraId="6A52989F" w14:textId="77777777" w:rsidR="00C258AA" w:rsidRDefault="00C258AA">
            <w:pPr>
              <w:spacing w:line="256" w:lineRule="auto"/>
              <w:rPr>
                <w:sz w:val="22"/>
                <w:szCs w:val="22"/>
                <w:lang w:eastAsia="en-US"/>
              </w:rPr>
            </w:pPr>
          </w:p>
        </w:tc>
        <w:tc>
          <w:tcPr>
            <w:tcW w:w="3974" w:type="dxa"/>
            <w:noWrap/>
            <w:vAlign w:val="bottom"/>
            <w:hideMark/>
          </w:tcPr>
          <w:p w14:paraId="7DB605AB" w14:textId="77777777" w:rsidR="00C258AA" w:rsidRDefault="00C258AA">
            <w:pPr>
              <w:spacing w:line="256" w:lineRule="auto"/>
              <w:rPr>
                <w:sz w:val="22"/>
                <w:szCs w:val="22"/>
                <w:lang w:eastAsia="en-US"/>
              </w:rPr>
            </w:pPr>
          </w:p>
        </w:tc>
        <w:tc>
          <w:tcPr>
            <w:tcW w:w="0" w:type="auto"/>
            <w:noWrap/>
            <w:vAlign w:val="bottom"/>
            <w:hideMark/>
          </w:tcPr>
          <w:p w14:paraId="4B045F44" w14:textId="77777777" w:rsidR="00C258AA" w:rsidRDefault="00C258AA">
            <w:pPr>
              <w:spacing w:line="256" w:lineRule="auto"/>
              <w:rPr>
                <w:sz w:val="22"/>
                <w:szCs w:val="22"/>
                <w:lang w:eastAsia="en-US"/>
              </w:rPr>
            </w:pPr>
          </w:p>
        </w:tc>
        <w:tc>
          <w:tcPr>
            <w:tcW w:w="628" w:type="dxa"/>
            <w:noWrap/>
            <w:vAlign w:val="bottom"/>
            <w:hideMark/>
          </w:tcPr>
          <w:p w14:paraId="01C78E25" w14:textId="77777777" w:rsidR="00C258AA" w:rsidRDefault="00C258AA">
            <w:pPr>
              <w:spacing w:line="256" w:lineRule="auto"/>
              <w:rPr>
                <w:sz w:val="22"/>
                <w:szCs w:val="22"/>
                <w:lang w:eastAsia="en-US"/>
              </w:rPr>
            </w:pPr>
          </w:p>
        </w:tc>
        <w:tc>
          <w:tcPr>
            <w:tcW w:w="572" w:type="dxa"/>
            <w:noWrap/>
            <w:vAlign w:val="bottom"/>
            <w:hideMark/>
          </w:tcPr>
          <w:p w14:paraId="5FA4DE22" w14:textId="77777777" w:rsidR="00C258AA" w:rsidRDefault="00C258AA">
            <w:pPr>
              <w:spacing w:line="256" w:lineRule="auto"/>
              <w:rPr>
                <w:sz w:val="22"/>
                <w:szCs w:val="22"/>
                <w:lang w:eastAsia="en-US"/>
              </w:rPr>
            </w:pPr>
          </w:p>
        </w:tc>
        <w:tc>
          <w:tcPr>
            <w:tcW w:w="1281" w:type="dxa"/>
            <w:noWrap/>
            <w:vAlign w:val="bottom"/>
            <w:hideMark/>
          </w:tcPr>
          <w:p w14:paraId="52EA9D23" w14:textId="77777777" w:rsidR="00C258AA" w:rsidRDefault="00C258AA">
            <w:pPr>
              <w:spacing w:line="256" w:lineRule="auto"/>
              <w:rPr>
                <w:sz w:val="22"/>
                <w:szCs w:val="22"/>
                <w:lang w:eastAsia="en-US"/>
              </w:rPr>
            </w:pPr>
          </w:p>
        </w:tc>
        <w:tc>
          <w:tcPr>
            <w:tcW w:w="715" w:type="dxa"/>
            <w:noWrap/>
            <w:vAlign w:val="bottom"/>
            <w:hideMark/>
          </w:tcPr>
          <w:p w14:paraId="0D9B2FF2" w14:textId="77777777" w:rsidR="00C258AA" w:rsidRDefault="00C258AA">
            <w:pPr>
              <w:spacing w:line="256" w:lineRule="auto"/>
              <w:rPr>
                <w:sz w:val="22"/>
                <w:szCs w:val="22"/>
                <w:lang w:eastAsia="en-US"/>
              </w:rPr>
            </w:pPr>
          </w:p>
        </w:tc>
        <w:tc>
          <w:tcPr>
            <w:tcW w:w="1566" w:type="dxa"/>
            <w:noWrap/>
            <w:vAlign w:val="bottom"/>
            <w:hideMark/>
          </w:tcPr>
          <w:p w14:paraId="158AFD6E" w14:textId="77777777" w:rsidR="00C258AA" w:rsidRDefault="00C258AA">
            <w:pPr>
              <w:spacing w:line="256" w:lineRule="auto"/>
              <w:rPr>
                <w:sz w:val="22"/>
                <w:szCs w:val="22"/>
                <w:lang w:eastAsia="en-US"/>
              </w:rPr>
            </w:pPr>
          </w:p>
        </w:tc>
        <w:tc>
          <w:tcPr>
            <w:tcW w:w="1423" w:type="dxa"/>
            <w:noWrap/>
            <w:vAlign w:val="bottom"/>
            <w:hideMark/>
          </w:tcPr>
          <w:p w14:paraId="10292660" w14:textId="77777777" w:rsidR="00C258AA" w:rsidRDefault="00C258AA">
            <w:pPr>
              <w:spacing w:line="256" w:lineRule="auto"/>
              <w:rPr>
                <w:sz w:val="22"/>
                <w:szCs w:val="22"/>
                <w:lang w:eastAsia="en-US"/>
              </w:rPr>
            </w:pPr>
          </w:p>
        </w:tc>
        <w:tc>
          <w:tcPr>
            <w:tcW w:w="1566" w:type="dxa"/>
            <w:noWrap/>
            <w:vAlign w:val="bottom"/>
            <w:hideMark/>
          </w:tcPr>
          <w:p w14:paraId="15B1FA4F" w14:textId="77777777" w:rsidR="00C258AA" w:rsidRDefault="00C258AA">
            <w:pPr>
              <w:spacing w:line="256" w:lineRule="auto"/>
              <w:rPr>
                <w:sz w:val="22"/>
                <w:szCs w:val="22"/>
                <w:lang w:eastAsia="en-US"/>
              </w:rPr>
            </w:pPr>
          </w:p>
        </w:tc>
      </w:tr>
      <w:tr w:rsidR="00C258AA" w14:paraId="7192CCC4" w14:textId="77777777" w:rsidTr="002D3913">
        <w:trPr>
          <w:trHeight w:val="284"/>
        </w:trPr>
        <w:tc>
          <w:tcPr>
            <w:tcW w:w="15182" w:type="dxa"/>
            <w:gridSpan w:val="10"/>
            <w:noWrap/>
            <w:vAlign w:val="bottom"/>
            <w:hideMark/>
          </w:tcPr>
          <w:p w14:paraId="0BD47B81" w14:textId="77777777" w:rsidR="00C258AA" w:rsidRDefault="00E30B91">
            <w:pPr>
              <w:jc w:val="right"/>
              <w:rPr>
                <w:sz w:val="20"/>
                <w:szCs w:val="20"/>
              </w:rPr>
            </w:pPr>
            <w:r>
              <w:rPr>
                <w:sz w:val="20"/>
                <w:szCs w:val="20"/>
              </w:rPr>
              <w:t>«</w:t>
            </w:r>
            <w:r w:rsidR="00C258AA">
              <w:rPr>
                <w:sz w:val="20"/>
                <w:szCs w:val="20"/>
              </w:rPr>
              <w:t>Приложение 13</w:t>
            </w:r>
          </w:p>
        </w:tc>
      </w:tr>
      <w:tr w:rsidR="00C258AA" w14:paraId="0D3D624B" w14:textId="77777777" w:rsidTr="002D3913">
        <w:trPr>
          <w:trHeight w:val="284"/>
        </w:trPr>
        <w:tc>
          <w:tcPr>
            <w:tcW w:w="15182" w:type="dxa"/>
            <w:gridSpan w:val="10"/>
            <w:noWrap/>
            <w:vAlign w:val="bottom"/>
            <w:hideMark/>
          </w:tcPr>
          <w:p w14:paraId="27C6714B" w14:textId="77777777" w:rsidR="00CB74EA" w:rsidRDefault="00C258AA">
            <w:pPr>
              <w:jc w:val="right"/>
              <w:rPr>
                <w:sz w:val="20"/>
                <w:szCs w:val="20"/>
              </w:rPr>
            </w:pPr>
            <w:r>
              <w:rPr>
                <w:sz w:val="20"/>
                <w:szCs w:val="20"/>
              </w:rPr>
              <w:t xml:space="preserve">к решению Совета депутатов </w:t>
            </w:r>
          </w:p>
          <w:p w14:paraId="02F507EB" w14:textId="77777777" w:rsidR="00C258AA" w:rsidRDefault="00C258AA">
            <w:pPr>
              <w:jc w:val="right"/>
              <w:rPr>
                <w:sz w:val="20"/>
                <w:szCs w:val="20"/>
              </w:rPr>
            </w:pPr>
            <w:r>
              <w:rPr>
                <w:sz w:val="20"/>
                <w:szCs w:val="20"/>
              </w:rPr>
              <w:t>сельского поселения Салым</w:t>
            </w:r>
          </w:p>
        </w:tc>
      </w:tr>
      <w:tr w:rsidR="00C258AA" w14:paraId="57346AC8" w14:textId="77777777" w:rsidTr="002D3913">
        <w:trPr>
          <w:trHeight w:val="284"/>
        </w:trPr>
        <w:tc>
          <w:tcPr>
            <w:tcW w:w="15182" w:type="dxa"/>
            <w:gridSpan w:val="10"/>
            <w:noWrap/>
            <w:vAlign w:val="bottom"/>
            <w:hideMark/>
          </w:tcPr>
          <w:p w14:paraId="06F09944" w14:textId="77777777" w:rsidR="00C258AA" w:rsidRDefault="00C258AA">
            <w:pPr>
              <w:jc w:val="right"/>
              <w:rPr>
                <w:sz w:val="20"/>
                <w:szCs w:val="20"/>
              </w:rPr>
            </w:pPr>
            <w:r>
              <w:rPr>
                <w:sz w:val="20"/>
                <w:szCs w:val="20"/>
              </w:rPr>
              <w:t>от 13.12.2024 № 93</w:t>
            </w:r>
          </w:p>
        </w:tc>
      </w:tr>
      <w:tr w:rsidR="00C258AA" w14:paraId="18386FC2" w14:textId="77777777" w:rsidTr="002D3913">
        <w:trPr>
          <w:trHeight w:val="284"/>
        </w:trPr>
        <w:tc>
          <w:tcPr>
            <w:tcW w:w="15182" w:type="dxa"/>
            <w:gridSpan w:val="10"/>
            <w:noWrap/>
            <w:vAlign w:val="bottom"/>
          </w:tcPr>
          <w:p w14:paraId="10F1683C" w14:textId="77777777" w:rsidR="00C258AA" w:rsidRDefault="00C258AA">
            <w:pPr>
              <w:jc w:val="right"/>
              <w:rPr>
                <w:sz w:val="20"/>
                <w:szCs w:val="20"/>
              </w:rPr>
            </w:pPr>
          </w:p>
        </w:tc>
      </w:tr>
      <w:tr w:rsidR="00C258AA" w14:paraId="2FFFEAB9" w14:textId="77777777" w:rsidTr="002D3913">
        <w:trPr>
          <w:trHeight w:val="284"/>
        </w:trPr>
        <w:tc>
          <w:tcPr>
            <w:tcW w:w="15182" w:type="dxa"/>
            <w:gridSpan w:val="10"/>
            <w:vAlign w:val="bottom"/>
            <w:hideMark/>
          </w:tcPr>
          <w:p w14:paraId="48243487" w14:textId="77777777" w:rsidR="00C258AA" w:rsidRDefault="00C258AA">
            <w:pPr>
              <w:jc w:val="center"/>
              <w:rPr>
                <w:b/>
                <w:bCs/>
                <w:sz w:val="20"/>
                <w:szCs w:val="20"/>
              </w:rPr>
            </w:pPr>
            <w:r>
              <w:rPr>
                <w:b/>
                <w:bCs/>
                <w:sz w:val="20"/>
                <w:szCs w:val="20"/>
              </w:rPr>
              <w:t>Объем бюджетных ассигнований на реализацию муниципальных программ сельского поселения Салым на 2025 год</w:t>
            </w:r>
          </w:p>
        </w:tc>
      </w:tr>
      <w:tr w:rsidR="00C258AA" w14:paraId="7B1B96FC" w14:textId="77777777" w:rsidTr="002D3913">
        <w:trPr>
          <w:trHeight w:val="284"/>
        </w:trPr>
        <w:tc>
          <w:tcPr>
            <w:tcW w:w="987" w:type="dxa"/>
            <w:noWrap/>
            <w:vAlign w:val="bottom"/>
            <w:hideMark/>
          </w:tcPr>
          <w:p w14:paraId="07DC8038" w14:textId="77777777" w:rsidR="00C258AA" w:rsidRDefault="00C258AA">
            <w:pPr>
              <w:spacing w:line="256" w:lineRule="auto"/>
              <w:rPr>
                <w:sz w:val="22"/>
                <w:szCs w:val="22"/>
                <w:lang w:eastAsia="en-US"/>
              </w:rPr>
            </w:pPr>
          </w:p>
        </w:tc>
        <w:tc>
          <w:tcPr>
            <w:tcW w:w="3974" w:type="dxa"/>
            <w:noWrap/>
            <w:vAlign w:val="bottom"/>
            <w:hideMark/>
          </w:tcPr>
          <w:p w14:paraId="312FA2FC" w14:textId="77777777" w:rsidR="00C258AA" w:rsidRDefault="00C258AA">
            <w:pPr>
              <w:spacing w:line="256" w:lineRule="auto"/>
              <w:rPr>
                <w:sz w:val="22"/>
                <w:szCs w:val="22"/>
                <w:lang w:eastAsia="en-US"/>
              </w:rPr>
            </w:pPr>
          </w:p>
        </w:tc>
        <w:tc>
          <w:tcPr>
            <w:tcW w:w="0" w:type="auto"/>
            <w:noWrap/>
            <w:vAlign w:val="bottom"/>
            <w:hideMark/>
          </w:tcPr>
          <w:p w14:paraId="0B8C71B2" w14:textId="77777777" w:rsidR="00C258AA" w:rsidRDefault="00C258AA">
            <w:pPr>
              <w:spacing w:line="256" w:lineRule="auto"/>
              <w:rPr>
                <w:sz w:val="22"/>
                <w:szCs w:val="22"/>
                <w:lang w:eastAsia="en-US"/>
              </w:rPr>
            </w:pPr>
          </w:p>
        </w:tc>
        <w:tc>
          <w:tcPr>
            <w:tcW w:w="628" w:type="dxa"/>
            <w:noWrap/>
            <w:vAlign w:val="bottom"/>
            <w:hideMark/>
          </w:tcPr>
          <w:p w14:paraId="25F26C78" w14:textId="77777777" w:rsidR="00C258AA" w:rsidRDefault="00C258AA">
            <w:pPr>
              <w:spacing w:line="256" w:lineRule="auto"/>
              <w:rPr>
                <w:sz w:val="22"/>
                <w:szCs w:val="22"/>
                <w:lang w:eastAsia="en-US"/>
              </w:rPr>
            </w:pPr>
          </w:p>
        </w:tc>
        <w:tc>
          <w:tcPr>
            <w:tcW w:w="572" w:type="dxa"/>
            <w:noWrap/>
            <w:vAlign w:val="bottom"/>
            <w:hideMark/>
          </w:tcPr>
          <w:p w14:paraId="6037F0EA" w14:textId="77777777" w:rsidR="00C258AA" w:rsidRDefault="00C258AA">
            <w:pPr>
              <w:spacing w:line="256" w:lineRule="auto"/>
              <w:rPr>
                <w:sz w:val="22"/>
                <w:szCs w:val="22"/>
                <w:lang w:eastAsia="en-US"/>
              </w:rPr>
            </w:pPr>
          </w:p>
        </w:tc>
        <w:tc>
          <w:tcPr>
            <w:tcW w:w="1281" w:type="dxa"/>
            <w:noWrap/>
            <w:vAlign w:val="bottom"/>
            <w:hideMark/>
          </w:tcPr>
          <w:p w14:paraId="5D22191F" w14:textId="77777777" w:rsidR="00C258AA" w:rsidRDefault="00C258AA">
            <w:pPr>
              <w:spacing w:line="256" w:lineRule="auto"/>
              <w:rPr>
                <w:sz w:val="22"/>
                <w:szCs w:val="22"/>
                <w:lang w:eastAsia="en-US"/>
              </w:rPr>
            </w:pPr>
          </w:p>
        </w:tc>
        <w:tc>
          <w:tcPr>
            <w:tcW w:w="715" w:type="dxa"/>
            <w:noWrap/>
            <w:vAlign w:val="bottom"/>
            <w:hideMark/>
          </w:tcPr>
          <w:p w14:paraId="002AAB7C" w14:textId="77777777" w:rsidR="00C258AA" w:rsidRDefault="00C258AA">
            <w:pPr>
              <w:spacing w:line="256" w:lineRule="auto"/>
              <w:rPr>
                <w:sz w:val="22"/>
                <w:szCs w:val="22"/>
                <w:lang w:eastAsia="en-US"/>
              </w:rPr>
            </w:pPr>
          </w:p>
        </w:tc>
        <w:tc>
          <w:tcPr>
            <w:tcW w:w="1566" w:type="dxa"/>
            <w:noWrap/>
            <w:vAlign w:val="bottom"/>
            <w:hideMark/>
          </w:tcPr>
          <w:p w14:paraId="000152C6" w14:textId="77777777" w:rsidR="00C258AA" w:rsidRDefault="00C258AA">
            <w:pPr>
              <w:spacing w:line="256" w:lineRule="auto"/>
              <w:rPr>
                <w:sz w:val="22"/>
                <w:szCs w:val="22"/>
                <w:lang w:eastAsia="en-US"/>
              </w:rPr>
            </w:pPr>
          </w:p>
        </w:tc>
        <w:tc>
          <w:tcPr>
            <w:tcW w:w="1423" w:type="dxa"/>
            <w:noWrap/>
            <w:vAlign w:val="bottom"/>
            <w:hideMark/>
          </w:tcPr>
          <w:p w14:paraId="4DD1152D" w14:textId="77777777" w:rsidR="00C258AA" w:rsidRDefault="00C258AA">
            <w:pPr>
              <w:spacing w:line="256" w:lineRule="auto"/>
              <w:rPr>
                <w:sz w:val="22"/>
                <w:szCs w:val="22"/>
                <w:lang w:eastAsia="en-US"/>
              </w:rPr>
            </w:pPr>
          </w:p>
        </w:tc>
        <w:tc>
          <w:tcPr>
            <w:tcW w:w="1566" w:type="dxa"/>
            <w:noWrap/>
            <w:vAlign w:val="bottom"/>
            <w:hideMark/>
          </w:tcPr>
          <w:p w14:paraId="69263DBE" w14:textId="77777777" w:rsidR="00C258AA" w:rsidRDefault="00C258AA">
            <w:pPr>
              <w:jc w:val="right"/>
              <w:rPr>
                <w:b/>
                <w:bCs/>
                <w:sz w:val="20"/>
                <w:szCs w:val="20"/>
              </w:rPr>
            </w:pPr>
            <w:r>
              <w:rPr>
                <w:b/>
                <w:bCs/>
                <w:sz w:val="20"/>
                <w:szCs w:val="20"/>
              </w:rPr>
              <w:t>тыс.руб.</w:t>
            </w:r>
          </w:p>
        </w:tc>
      </w:tr>
      <w:tr w:rsidR="00C258AA" w14:paraId="6D93CAC1" w14:textId="77777777" w:rsidTr="002D3913">
        <w:trPr>
          <w:trHeight w:val="1128"/>
        </w:trPr>
        <w:tc>
          <w:tcPr>
            <w:tcW w:w="987" w:type="dxa"/>
            <w:tcBorders>
              <w:top w:val="single" w:sz="4" w:space="0" w:color="auto"/>
              <w:left w:val="single" w:sz="4" w:space="0" w:color="auto"/>
              <w:bottom w:val="single" w:sz="4" w:space="0" w:color="auto"/>
              <w:right w:val="single" w:sz="4" w:space="0" w:color="auto"/>
            </w:tcBorders>
            <w:vAlign w:val="center"/>
            <w:hideMark/>
          </w:tcPr>
          <w:p w14:paraId="6C7C3023" w14:textId="77777777" w:rsidR="00C258AA" w:rsidRDefault="00C258AA">
            <w:pPr>
              <w:jc w:val="center"/>
              <w:rPr>
                <w:sz w:val="20"/>
                <w:szCs w:val="20"/>
              </w:rPr>
            </w:pPr>
            <w:r>
              <w:rPr>
                <w:sz w:val="20"/>
                <w:szCs w:val="20"/>
              </w:rPr>
              <w:t>№ п.п.</w:t>
            </w:r>
          </w:p>
        </w:tc>
        <w:tc>
          <w:tcPr>
            <w:tcW w:w="3974" w:type="dxa"/>
            <w:tcBorders>
              <w:top w:val="single" w:sz="4" w:space="0" w:color="auto"/>
              <w:left w:val="nil"/>
              <w:bottom w:val="single" w:sz="4" w:space="0" w:color="auto"/>
              <w:right w:val="single" w:sz="4" w:space="0" w:color="auto"/>
            </w:tcBorders>
            <w:vAlign w:val="center"/>
            <w:hideMark/>
          </w:tcPr>
          <w:p w14:paraId="734FB2D0" w14:textId="77777777" w:rsidR="00C258AA" w:rsidRDefault="00C258AA">
            <w:pPr>
              <w:jc w:val="center"/>
              <w:rPr>
                <w:sz w:val="20"/>
                <w:szCs w:val="20"/>
              </w:rPr>
            </w:pPr>
            <w:r>
              <w:rPr>
                <w:sz w:val="20"/>
                <w:szCs w:val="20"/>
              </w:rPr>
              <w:t>Наименование программ</w:t>
            </w:r>
          </w:p>
        </w:tc>
        <w:tc>
          <w:tcPr>
            <w:tcW w:w="0" w:type="auto"/>
            <w:tcBorders>
              <w:top w:val="single" w:sz="4" w:space="0" w:color="auto"/>
              <w:left w:val="nil"/>
              <w:bottom w:val="single" w:sz="4" w:space="0" w:color="auto"/>
              <w:right w:val="single" w:sz="4" w:space="0" w:color="auto"/>
            </w:tcBorders>
            <w:vAlign w:val="center"/>
            <w:hideMark/>
          </w:tcPr>
          <w:p w14:paraId="538BB864" w14:textId="77777777" w:rsidR="00C258AA" w:rsidRDefault="00C258AA">
            <w:pPr>
              <w:jc w:val="center"/>
              <w:rPr>
                <w:sz w:val="20"/>
                <w:szCs w:val="20"/>
              </w:rPr>
            </w:pPr>
            <w:r>
              <w:rPr>
                <w:sz w:val="20"/>
                <w:szCs w:val="20"/>
              </w:rPr>
              <w:t>Исполнитель программы</w:t>
            </w:r>
          </w:p>
        </w:tc>
        <w:tc>
          <w:tcPr>
            <w:tcW w:w="628" w:type="dxa"/>
            <w:tcBorders>
              <w:top w:val="single" w:sz="4" w:space="0" w:color="auto"/>
              <w:left w:val="nil"/>
              <w:bottom w:val="single" w:sz="4" w:space="0" w:color="auto"/>
              <w:right w:val="single" w:sz="4" w:space="0" w:color="auto"/>
            </w:tcBorders>
            <w:textDirection w:val="btLr"/>
            <w:vAlign w:val="center"/>
            <w:hideMark/>
          </w:tcPr>
          <w:p w14:paraId="322DC4A6" w14:textId="77777777" w:rsidR="00C258AA" w:rsidRDefault="00C258AA">
            <w:pPr>
              <w:jc w:val="center"/>
              <w:rPr>
                <w:sz w:val="20"/>
                <w:szCs w:val="20"/>
              </w:rPr>
            </w:pPr>
            <w:r>
              <w:rPr>
                <w:sz w:val="20"/>
                <w:szCs w:val="20"/>
              </w:rPr>
              <w:t>Раздел</w:t>
            </w:r>
          </w:p>
        </w:tc>
        <w:tc>
          <w:tcPr>
            <w:tcW w:w="572" w:type="dxa"/>
            <w:tcBorders>
              <w:top w:val="single" w:sz="4" w:space="0" w:color="auto"/>
              <w:left w:val="nil"/>
              <w:bottom w:val="single" w:sz="4" w:space="0" w:color="auto"/>
              <w:right w:val="single" w:sz="4" w:space="0" w:color="auto"/>
            </w:tcBorders>
            <w:textDirection w:val="btLr"/>
            <w:vAlign w:val="center"/>
            <w:hideMark/>
          </w:tcPr>
          <w:p w14:paraId="20DDD27F" w14:textId="77777777" w:rsidR="00C258AA" w:rsidRDefault="00C258AA">
            <w:pPr>
              <w:jc w:val="center"/>
              <w:rPr>
                <w:sz w:val="20"/>
                <w:szCs w:val="20"/>
              </w:rPr>
            </w:pPr>
            <w:r>
              <w:rPr>
                <w:sz w:val="20"/>
                <w:szCs w:val="20"/>
              </w:rPr>
              <w:t>Подраздел</w:t>
            </w:r>
          </w:p>
        </w:tc>
        <w:tc>
          <w:tcPr>
            <w:tcW w:w="1281" w:type="dxa"/>
            <w:tcBorders>
              <w:top w:val="single" w:sz="4" w:space="0" w:color="auto"/>
              <w:left w:val="nil"/>
              <w:bottom w:val="single" w:sz="4" w:space="0" w:color="auto"/>
              <w:right w:val="single" w:sz="4" w:space="0" w:color="auto"/>
            </w:tcBorders>
            <w:vAlign w:val="center"/>
            <w:hideMark/>
          </w:tcPr>
          <w:p w14:paraId="78E122D5" w14:textId="77777777" w:rsidR="00C258AA" w:rsidRDefault="00C258AA">
            <w:pPr>
              <w:jc w:val="center"/>
              <w:rPr>
                <w:sz w:val="20"/>
                <w:szCs w:val="20"/>
              </w:rPr>
            </w:pPr>
            <w:r>
              <w:rPr>
                <w:sz w:val="20"/>
                <w:szCs w:val="20"/>
              </w:rPr>
              <w:t xml:space="preserve">Целевая статья </w:t>
            </w:r>
          </w:p>
        </w:tc>
        <w:tc>
          <w:tcPr>
            <w:tcW w:w="715" w:type="dxa"/>
            <w:tcBorders>
              <w:top w:val="single" w:sz="4" w:space="0" w:color="auto"/>
              <w:left w:val="nil"/>
              <w:bottom w:val="single" w:sz="4" w:space="0" w:color="auto"/>
              <w:right w:val="single" w:sz="4" w:space="0" w:color="auto"/>
            </w:tcBorders>
            <w:textDirection w:val="btLr"/>
            <w:vAlign w:val="center"/>
            <w:hideMark/>
          </w:tcPr>
          <w:p w14:paraId="70023744" w14:textId="77777777" w:rsidR="00C258AA" w:rsidRDefault="00C258AA">
            <w:pPr>
              <w:jc w:val="center"/>
              <w:rPr>
                <w:sz w:val="20"/>
                <w:szCs w:val="20"/>
              </w:rPr>
            </w:pPr>
            <w:r>
              <w:rPr>
                <w:sz w:val="20"/>
                <w:szCs w:val="20"/>
              </w:rPr>
              <w:t>Вид расходов</w:t>
            </w:r>
          </w:p>
        </w:tc>
        <w:tc>
          <w:tcPr>
            <w:tcW w:w="1566" w:type="dxa"/>
            <w:tcBorders>
              <w:top w:val="single" w:sz="4" w:space="0" w:color="auto"/>
              <w:left w:val="nil"/>
              <w:bottom w:val="single" w:sz="4" w:space="0" w:color="auto"/>
              <w:right w:val="single" w:sz="4" w:space="0" w:color="auto"/>
            </w:tcBorders>
            <w:vAlign w:val="center"/>
            <w:hideMark/>
          </w:tcPr>
          <w:p w14:paraId="200F2F81" w14:textId="77777777" w:rsidR="00C258AA" w:rsidRDefault="00C258AA">
            <w:pPr>
              <w:jc w:val="center"/>
              <w:rPr>
                <w:sz w:val="20"/>
                <w:szCs w:val="20"/>
              </w:rPr>
            </w:pPr>
            <w:r>
              <w:rPr>
                <w:sz w:val="20"/>
                <w:szCs w:val="20"/>
              </w:rPr>
              <w:t xml:space="preserve">Сумма на 2025 год </w:t>
            </w:r>
          </w:p>
        </w:tc>
        <w:tc>
          <w:tcPr>
            <w:tcW w:w="1423" w:type="dxa"/>
            <w:tcBorders>
              <w:top w:val="single" w:sz="4" w:space="0" w:color="auto"/>
              <w:left w:val="nil"/>
              <w:bottom w:val="single" w:sz="4" w:space="0" w:color="auto"/>
              <w:right w:val="single" w:sz="4" w:space="0" w:color="auto"/>
            </w:tcBorders>
            <w:vAlign w:val="center"/>
            <w:hideMark/>
          </w:tcPr>
          <w:p w14:paraId="019E2ED3" w14:textId="77777777" w:rsidR="00C258AA" w:rsidRDefault="00C258AA">
            <w:pPr>
              <w:jc w:val="center"/>
              <w:rPr>
                <w:sz w:val="20"/>
                <w:szCs w:val="20"/>
              </w:rPr>
            </w:pPr>
            <w:r>
              <w:rPr>
                <w:sz w:val="20"/>
                <w:szCs w:val="20"/>
              </w:rPr>
              <w:t>Уточнение (+,-)</w:t>
            </w:r>
          </w:p>
        </w:tc>
        <w:tc>
          <w:tcPr>
            <w:tcW w:w="1566" w:type="dxa"/>
            <w:tcBorders>
              <w:top w:val="single" w:sz="4" w:space="0" w:color="auto"/>
              <w:left w:val="nil"/>
              <w:bottom w:val="single" w:sz="4" w:space="0" w:color="auto"/>
              <w:right w:val="single" w:sz="4" w:space="0" w:color="auto"/>
            </w:tcBorders>
            <w:vAlign w:val="center"/>
            <w:hideMark/>
          </w:tcPr>
          <w:p w14:paraId="2C7708A7" w14:textId="77777777" w:rsidR="00C258AA" w:rsidRDefault="00C258AA">
            <w:pPr>
              <w:jc w:val="center"/>
              <w:rPr>
                <w:sz w:val="20"/>
                <w:szCs w:val="20"/>
              </w:rPr>
            </w:pPr>
            <w:r>
              <w:rPr>
                <w:sz w:val="20"/>
                <w:szCs w:val="20"/>
              </w:rPr>
              <w:t>Уточненная сумма на 2025 год</w:t>
            </w:r>
          </w:p>
        </w:tc>
      </w:tr>
      <w:tr w:rsidR="00C258AA" w14:paraId="7CC32056" w14:textId="77777777" w:rsidTr="002D3913">
        <w:trPr>
          <w:trHeight w:val="284"/>
        </w:trPr>
        <w:tc>
          <w:tcPr>
            <w:tcW w:w="987" w:type="dxa"/>
            <w:vMerge w:val="restart"/>
            <w:tcBorders>
              <w:top w:val="nil"/>
              <w:left w:val="single" w:sz="4" w:space="0" w:color="auto"/>
              <w:bottom w:val="nil"/>
              <w:right w:val="single" w:sz="4" w:space="0" w:color="auto"/>
            </w:tcBorders>
            <w:hideMark/>
          </w:tcPr>
          <w:p w14:paraId="59D63C85" w14:textId="77777777" w:rsidR="00C258AA" w:rsidRDefault="00C258AA">
            <w:pPr>
              <w:jc w:val="center"/>
              <w:rPr>
                <w:sz w:val="20"/>
                <w:szCs w:val="20"/>
              </w:rPr>
            </w:pPr>
            <w:r>
              <w:rPr>
                <w:sz w:val="20"/>
                <w:szCs w:val="20"/>
              </w:rPr>
              <w:t>1</w:t>
            </w:r>
          </w:p>
        </w:tc>
        <w:tc>
          <w:tcPr>
            <w:tcW w:w="3974" w:type="dxa"/>
            <w:tcBorders>
              <w:top w:val="nil"/>
              <w:left w:val="nil"/>
              <w:bottom w:val="single" w:sz="4" w:space="0" w:color="auto"/>
              <w:right w:val="single" w:sz="4" w:space="0" w:color="auto"/>
            </w:tcBorders>
            <w:vAlign w:val="center"/>
            <w:hideMark/>
          </w:tcPr>
          <w:p w14:paraId="0ADC99DB" w14:textId="77777777" w:rsidR="00C258AA" w:rsidRDefault="00C258AA">
            <w:pPr>
              <w:rPr>
                <w:b/>
                <w:bCs/>
                <w:sz w:val="20"/>
                <w:szCs w:val="20"/>
              </w:rPr>
            </w:pPr>
            <w:r>
              <w:rPr>
                <w:b/>
                <w:bCs/>
                <w:sz w:val="20"/>
                <w:szCs w:val="20"/>
              </w:rPr>
              <w:t>Муниципальная программа "Совершенствование муниципального управления в сельском поселении Салым"</w:t>
            </w:r>
          </w:p>
        </w:tc>
        <w:tc>
          <w:tcPr>
            <w:tcW w:w="0" w:type="auto"/>
            <w:vMerge w:val="restart"/>
            <w:tcBorders>
              <w:top w:val="nil"/>
              <w:left w:val="single" w:sz="4" w:space="0" w:color="auto"/>
              <w:bottom w:val="nil"/>
              <w:right w:val="single" w:sz="4" w:space="0" w:color="auto"/>
            </w:tcBorders>
            <w:hideMark/>
          </w:tcPr>
          <w:p w14:paraId="4C070A60" w14:textId="77777777" w:rsidR="00C258AA" w:rsidRDefault="00C258AA">
            <w:pPr>
              <w:jc w:val="center"/>
              <w:rPr>
                <w:b/>
                <w:bCs/>
                <w:sz w:val="20"/>
                <w:szCs w:val="20"/>
              </w:rPr>
            </w:pPr>
            <w:r>
              <w:rPr>
                <w:b/>
                <w:bCs/>
                <w:sz w:val="20"/>
                <w:szCs w:val="20"/>
              </w:rPr>
              <w:t>МУ "Администрация сельского поселения Салым"</w:t>
            </w:r>
          </w:p>
        </w:tc>
        <w:tc>
          <w:tcPr>
            <w:tcW w:w="628" w:type="dxa"/>
            <w:tcBorders>
              <w:top w:val="nil"/>
              <w:left w:val="nil"/>
              <w:bottom w:val="single" w:sz="4" w:space="0" w:color="auto"/>
              <w:right w:val="nil"/>
            </w:tcBorders>
            <w:vAlign w:val="center"/>
            <w:hideMark/>
          </w:tcPr>
          <w:p w14:paraId="4525D7F8" w14:textId="77777777" w:rsidR="00C258AA" w:rsidRDefault="00C258AA">
            <w:pPr>
              <w:jc w:val="center"/>
              <w:rPr>
                <w:b/>
                <w:bCs/>
                <w:sz w:val="20"/>
                <w:szCs w:val="20"/>
              </w:rPr>
            </w:pPr>
            <w:r>
              <w:rPr>
                <w:b/>
                <w:bCs/>
                <w:sz w:val="20"/>
                <w:szCs w:val="20"/>
              </w:rPr>
              <w:t> </w:t>
            </w:r>
          </w:p>
        </w:tc>
        <w:tc>
          <w:tcPr>
            <w:tcW w:w="572" w:type="dxa"/>
            <w:tcBorders>
              <w:top w:val="nil"/>
              <w:left w:val="single" w:sz="4" w:space="0" w:color="auto"/>
              <w:bottom w:val="single" w:sz="4" w:space="0" w:color="auto"/>
              <w:right w:val="single" w:sz="4" w:space="0" w:color="auto"/>
            </w:tcBorders>
            <w:vAlign w:val="center"/>
            <w:hideMark/>
          </w:tcPr>
          <w:p w14:paraId="57DB2FCA" w14:textId="77777777" w:rsidR="00C258AA" w:rsidRDefault="00C258AA">
            <w:pPr>
              <w:jc w:val="center"/>
              <w:rPr>
                <w:b/>
                <w:bCs/>
                <w:sz w:val="20"/>
                <w:szCs w:val="20"/>
              </w:rPr>
            </w:pPr>
            <w:r>
              <w:rPr>
                <w:b/>
                <w:bCs/>
                <w:sz w:val="20"/>
                <w:szCs w:val="20"/>
              </w:rPr>
              <w:t> </w:t>
            </w:r>
          </w:p>
        </w:tc>
        <w:tc>
          <w:tcPr>
            <w:tcW w:w="1281" w:type="dxa"/>
            <w:tcBorders>
              <w:top w:val="nil"/>
              <w:left w:val="nil"/>
              <w:bottom w:val="single" w:sz="4" w:space="0" w:color="auto"/>
              <w:right w:val="single" w:sz="4" w:space="0" w:color="auto"/>
            </w:tcBorders>
            <w:vAlign w:val="center"/>
            <w:hideMark/>
          </w:tcPr>
          <w:p w14:paraId="0EC54B67" w14:textId="77777777" w:rsidR="00C258AA" w:rsidRDefault="00C258AA">
            <w:pPr>
              <w:jc w:val="center"/>
              <w:rPr>
                <w:b/>
                <w:bCs/>
                <w:sz w:val="20"/>
                <w:szCs w:val="20"/>
              </w:rPr>
            </w:pPr>
            <w:r>
              <w:rPr>
                <w:b/>
                <w:bCs/>
                <w:sz w:val="20"/>
                <w:szCs w:val="20"/>
              </w:rPr>
              <w:t>0600000000</w:t>
            </w:r>
          </w:p>
        </w:tc>
        <w:tc>
          <w:tcPr>
            <w:tcW w:w="715" w:type="dxa"/>
            <w:tcBorders>
              <w:top w:val="nil"/>
              <w:left w:val="nil"/>
              <w:bottom w:val="single" w:sz="4" w:space="0" w:color="auto"/>
              <w:right w:val="single" w:sz="4" w:space="0" w:color="auto"/>
            </w:tcBorders>
            <w:vAlign w:val="center"/>
            <w:hideMark/>
          </w:tcPr>
          <w:p w14:paraId="41EA5AED" w14:textId="77777777" w:rsidR="00C258AA" w:rsidRDefault="00C258AA">
            <w:pPr>
              <w:jc w:val="center"/>
              <w:rPr>
                <w:b/>
                <w:bCs/>
                <w:sz w:val="20"/>
                <w:szCs w:val="20"/>
              </w:rPr>
            </w:pPr>
            <w:r>
              <w:rPr>
                <w:b/>
                <w:bCs/>
                <w:sz w:val="20"/>
                <w:szCs w:val="20"/>
              </w:rPr>
              <w:t> </w:t>
            </w:r>
          </w:p>
        </w:tc>
        <w:tc>
          <w:tcPr>
            <w:tcW w:w="1566" w:type="dxa"/>
            <w:tcBorders>
              <w:top w:val="nil"/>
              <w:left w:val="nil"/>
              <w:bottom w:val="single" w:sz="4" w:space="0" w:color="auto"/>
              <w:right w:val="single" w:sz="4" w:space="0" w:color="auto"/>
            </w:tcBorders>
            <w:vAlign w:val="center"/>
            <w:hideMark/>
          </w:tcPr>
          <w:p w14:paraId="56AF0BE4" w14:textId="77777777" w:rsidR="00C258AA" w:rsidRDefault="00C258AA">
            <w:pPr>
              <w:jc w:val="center"/>
              <w:rPr>
                <w:b/>
                <w:bCs/>
                <w:sz w:val="20"/>
                <w:szCs w:val="20"/>
              </w:rPr>
            </w:pPr>
            <w:r>
              <w:rPr>
                <w:b/>
                <w:bCs/>
                <w:sz w:val="20"/>
                <w:szCs w:val="20"/>
              </w:rPr>
              <w:t>27 267,95500</w:t>
            </w:r>
          </w:p>
        </w:tc>
        <w:tc>
          <w:tcPr>
            <w:tcW w:w="1423" w:type="dxa"/>
            <w:tcBorders>
              <w:top w:val="nil"/>
              <w:left w:val="nil"/>
              <w:bottom w:val="single" w:sz="4" w:space="0" w:color="auto"/>
              <w:right w:val="single" w:sz="4" w:space="0" w:color="auto"/>
            </w:tcBorders>
            <w:vAlign w:val="center"/>
            <w:hideMark/>
          </w:tcPr>
          <w:p w14:paraId="146802D9" w14:textId="77777777" w:rsidR="00C258AA" w:rsidRDefault="00C258AA">
            <w:pPr>
              <w:jc w:val="center"/>
              <w:rPr>
                <w:b/>
                <w:bCs/>
                <w:sz w:val="20"/>
                <w:szCs w:val="20"/>
              </w:rPr>
            </w:pPr>
            <w:r>
              <w:rPr>
                <w:b/>
                <w:bCs/>
                <w:sz w:val="20"/>
                <w:szCs w:val="20"/>
              </w:rPr>
              <w:t xml:space="preserve">-524,20109  </w:t>
            </w:r>
          </w:p>
        </w:tc>
        <w:tc>
          <w:tcPr>
            <w:tcW w:w="1566" w:type="dxa"/>
            <w:tcBorders>
              <w:top w:val="nil"/>
              <w:left w:val="nil"/>
              <w:bottom w:val="single" w:sz="4" w:space="0" w:color="auto"/>
              <w:right w:val="single" w:sz="4" w:space="0" w:color="auto"/>
            </w:tcBorders>
            <w:vAlign w:val="center"/>
            <w:hideMark/>
          </w:tcPr>
          <w:p w14:paraId="7541EA36" w14:textId="77777777" w:rsidR="00C258AA" w:rsidRDefault="00C258AA">
            <w:pPr>
              <w:jc w:val="center"/>
              <w:rPr>
                <w:b/>
                <w:bCs/>
                <w:sz w:val="20"/>
                <w:szCs w:val="20"/>
              </w:rPr>
            </w:pPr>
            <w:r>
              <w:rPr>
                <w:b/>
                <w:bCs/>
                <w:sz w:val="20"/>
                <w:szCs w:val="20"/>
              </w:rPr>
              <w:t xml:space="preserve">26 743,75391  </w:t>
            </w:r>
          </w:p>
        </w:tc>
      </w:tr>
      <w:tr w:rsidR="00C258AA" w14:paraId="728DE5CA" w14:textId="77777777" w:rsidTr="002D3913">
        <w:trPr>
          <w:trHeight w:val="284"/>
        </w:trPr>
        <w:tc>
          <w:tcPr>
            <w:tcW w:w="0" w:type="auto"/>
            <w:vMerge/>
            <w:tcBorders>
              <w:top w:val="nil"/>
              <w:left w:val="single" w:sz="4" w:space="0" w:color="auto"/>
              <w:bottom w:val="nil"/>
              <w:right w:val="single" w:sz="4" w:space="0" w:color="auto"/>
            </w:tcBorders>
            <w:vAlign w:val="center"/>
            <w:hideMark/>
          </w:tcPr>
          <w:p w14:paraId="64BC73DC" w14:textId="77777777" w:rsidR="00C258AA" w:rsidRDefault="00C258AA">
            <w:pPr>
              <w:rPr>
                <w:sz w:val="20"/>
                <w:szCs w:val="20"/>
              </w:rPr>
            </w:pPr>
          </w:p>
        </w:tc>
        <w:tc>
          <w:tcPr>
            <w:tcW w:w="3974" w:type="dxa"/>
            <w:tcBorders>
              <w:top w:val="nil"/>
              <w:left w:val="nil"/>
              <w:bottom w:val="single" w:sz="4" w:space="0" w:color="auto"/>
              <w:right w:val="single" w:sz="4" w:space="0" w:color="auto"/>
            </w:tcBorders>
            <w:vAlign w:val="bottom"/>
            <w:hideMark/>
          </w:tcPr>
          <w:p w14:paraId="2CB59910" w14:textId="77777777" w:rsidR="00C258AA" w:rsidRDefault="00C258AA">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vMerge/>
            <w:tcBorders>
              <w:top w:val="nil"/>
              <w:left w:val="single" w:sz="4" w:space="0" w:color="auto"/>
              <w:bottom w:val="nil"/>
              <w:right w:val="single" w:sz="4" w:space="0" w:color="auto"/>
            </w:tcBorders>
            <w:vAlign w:val="center"/>
            <w:hideMark/>
          </w:tcPr>
          <w:p w14:paraId="4DBDC1FE" w14:textId="77777777" w:rsidR="00C258AA" w:rsidRDefault="00C258AA">
            <w:pPr>
              <w:rPr>
                <w:b/>
                <w:bCs/>
                <w:sz w:val="20"/>
                <w:szCs w:val="20"/>
              </w:rPr>
            </w:pPr>
          </w:p>
        </w:tc>
        <w:tc>
          <w:tcPr>
            <w:tcW w:w="628" w:type="dxa"/>
            <w:tcBorders>
              <w:top w:val="nil"/>
              <w:left w:val="nil"/>
              <w:bottom w:val="single" w:sz="4" w:space="0" w:color="auto"/>
              <w:right w:val="single" w:sz="4" w:space="0" w:color="auto"/>
            </w:tcBorders>
            <w:vAlign w:val="center"/>
            <w:hideMark/>
          </w:tcPr>
          <w:p w14:paraId="03C81C8C" w14:textId="77777777" w:rsidR="00C258AA" w:rsidRDefault="00C258AA">
            <w:pPr>
              <w:jc w:val="center"/>
              <w:rPr>
                <w:sz w:val="20"/>
                <w:szCs w:val="20"/>
              </w:rPr>
            </w:pPr>
            <w:r>
              <w:rPr>
                <w:sz w:val="20"/>
                <w:szCs w:val="20"/>
              </w:rPr>
              <w:t>01</w:t>
            </w:r>
          </w:p>
        </w:tc>
        <w:tc>
          <w:tcPr>
            <w:tcW w:w="572" w:type="dxa"/>
            <w:tcBorders>
              <w:top w:val="nil"/>
              <w:left w:val="nil"/>
              <w:bottom w:val="single" w:sz="4" w:space="0" w:color="auto"/>
              <w:right w:val="single" w:sz="4" w:space="0" w:color="auto"/>
            </w:tcBorders>
            <w:vAlign w:val="center"/>
            <w:hideMark/>
          </w:tcPr>
          <w:p w14:paraId="2EFBD039" w14:textId="77777777" w:rsidR="00C258AA" w:rsidRDefault="00C258AA">
            <w:pPr>
              <w:jc w:val="center"/>
              <w:rPr>
                <w:sz w:val="20"/>
                <w:szCs w:val="20"/>
              </w:rPr>
            </w:pPr>
            <w:r>
              <w:rPr>
                <w:sz w:val="20"/>
                <w:szCs w:val="20"/>
              </w:rPr>
              <w:t>02</w:t>
            </w:r>
          </w:p>
        </w:tc>
        <w:tc>
          <w:tcPr>
            <w:tcW w:w="1281" w:type="dxa"/>
            <w:tcBorders>
              <w:top w:val="nil"/>
              <w:left w:val="nil"/>
              <w:bottom w:val="single" w:sz="4" w:space="0" w:color="auto"/>
              <w:right w:val="single" w:sz="4" w:space="0" w:color="auto"/>
            </w:tcBorders>
            <w:vAlign w:val="center"/>
            <w:hideMark/>
          </w:tcPr>
          <w:p w14:paraId="0D6FD860" w14:textId="77777777" w:rsidR="00C258AA" w:rsidRDefault="00C258AA">
            <w:pPr>
              <w:jc w:val="center"/>
              <w:rPr>
                <w:sz w:val="20"/>
                <w:szCs w:val="20"/>
              </w:rPr>
            </w:pPr>
            <w:r>
              <w:rPr>
                <w:sz w:val="20"/>
                <w:szCs w:val="20"/>
              </w:rPr>
              <w:t>0600102030</w:t>
            </w:r>
          </w:p>
        </w:tc>
        <w:tc>
          <w:tcPr>
            <w:tcW w:w="715" w:type="dxa"/>
            <w:tcBorders>
              <w:top w:val="nil"/>
              <w:left w:val="nil"/>
              <w:bottom w:val="single" w:sz="4" w:space="0" w:color="auto"/>
              <w:right w:val="single" w:sz="4" w:space="0" w:color="auto"/>
            </w:tcBorders>
            <w:vAlign w:val="center"/>
            <w:hideMark/>
          </w:tcPr>
          <w:p w14:paraId="16CCA129" w14:textId="77777777" w:rsidR="00C258AA" w:rsidRDefault="00C258AA">
            <w:pPr>
              <w:jc w:val="center"/>
              <w:rPr>
                <w:sz w:val="20"/>
                <w:szCs w:val="20"/>
              </w:rPr>
            </w:pPr>
            <w:r>
              <w:rPr>
                <w:sz w:val="20"/>
                <w:szCs w:val="20"/>
              </w:rPr>
              <w:t>100</w:t>
            </w:r>
          </w:p>
        </w:tc>
        <w:tc>
          <w:tcPr>
            <w:tcW w:w="1566" w:type="dxa"/>
            <w:tcBorders>
              <w:top w:val="nil"/>
              <w:left w:val="nil"/>
              <w:bottom w:val="single" w:sz="4" w:space="0" w:color="auto"/>
              <w:right w:val="single" w:sz="4" w:space="0" w:color="auto"/>
            </w:tcBorders>
            <w:vAlign w:val="center"/>
            <w:hideMark/>
          </w:tcPr>
          <w:p w14:paraId="434F63E8" w14:textId="77777777" w:rsidR="00C258AA" w:rsidRDefault="00C258AA">
            <w:pPr>
              <w:jc w:val="center"/>
              <w:rPr>
                <w:sz w:val="20"/>
                <w:szCs w:val="20"/>
              </w:rPr>
            </w:pPr>
            <w:r>
              <w:rPr>
                <w:sz w:val="20"/>
                <w:szCs w:val="20"/>
              </w:rPr>
              <w:t>3 133,65500</w:t>
            </w:r>
          </w:p>
        </w:tc>
        <w:tc>
          <w:tcPr>
            <w:tcW w:w="1423" w:type="dxa"/>
            <w:tcBorders>
              <w:top w:val="nil"/>
              <w:left w:val="nil"/>
              <w:bottom w:val="single" w:sz="4" w:space="0" w:color="auto"/>
              <w:right w:val="single" w:sz="4" w:space="0" w:color="auto"/>
            </w:tcBorders>
            <w:vAlign w:val="center"/>
            <w:hideMark/>
          </w:tcPr>
          <w:p w14:paraId="57B89618" w14:textId="77777777" w:rsidR="00C258AA" w:rsidRDefault="00C258AA">
            <w:pPr>
              <w:jc w:val="center"/>
              <w:rPr>
                <w:sz w:val="20"/>
                <w:szCs w:val="20"/>
              </w:rPr>
            </w:pPr>
            <w:r>
              <w:rPr>
                <w:sz w:val="20"/>
                <w:szCs w:val="20"/>
              </w:rPr>
              <w:t xml:space="preserve">56,21820  </w:t>
            </w:r>
          </w:p>
        </w:tc>
        <w:tc>
          <w:tcPr>
            <w:tcW w:w="1566" w:type="dxa"/>
            <w:tcBorders>
              <w:top w:val="nil"/>
              <w:left w:val="nil"/>
              <w:bottom w:val="single" w:sz="4" w:space="0" w:color="auto"/>
              <w:right w:val="single" w:sz="4" w:space="0" w:color="auto"/>
            </w:tcBorders>
            <w:vAlign w:val="center"/>
            <w:hideMark/>
          </w:tcPr>
          <w:p w14:paraId="5F62F640" w14:textId="77777777" w:rsidR="00C258AA" w:rsidRDefault="00C258AA">
            <w:pPr>
              <w:jc w:val="center"/>
              <w:rPr>
                <w:sz w:val="20"/>
                <w:szCs w:val="20"/>
              </w:rPr>
            </w:pPr>
            <w:r>
              <w:rPr>
                <w:sz w:val="20"/>
                <w:szCs w:val="20"/>
              </w:rPr>
              <w:t xml:space="preserve">3 189,87320  </w:t>
            </w:r>
          </w:p>
        </w:tc>
      </w:tr>
      <w:tr w:rsidR="00C258AA" w14:paraId="6D7FD248" w14:textId="77777777" w:rsidTr="002D3913">
        <w:trPr>
          <w:trHeight w:val="284"/>
        </w:trPr>
        <w:tc>
          <w:tcPr>
            <w:tcW w:w="0" w:type="auto"/>
            <w:vMerge/>
            <w:tcBorders>
              <w:top w:val="nil"/>
              <w:left w:val="single" w:sz="4" w:space="0" w:color="auto"/>
              <w:bottom w:val="nil"/>
              <w:right w:val="single" w:sz="4" w:space="0" w:color="auto"/>
            </w:tcBorders>
            <w:vAlign w:val="center"/>
            <w:hideMark/>
          </w:tcPr>
          <w:p w14:paraId="48B56FD7" w14:textId="77777777" w:rsidR="00C258AA" w:rsidRDefault="00C258AA">
            <w:pPr>
              <w:rPr>
                <w:sz w:val="20"/>
                <w:szCs w:val="20"/>
              </w:rPr>
            </w:pPr>
          </w:p>
        </w:tc>
        <w:tc>
          <w:tcPr>
            <w:tcW w:w="3974" w:type="dxa"/>
            <w:tcBorders>
              <w:top w:val="nil"/>
              <w:left w:val="nil"/>
              <w:bottom w:val="single" w:sz="4" w:space="0" w:color="auto"/>
              <w:right w:val="single" w:sz="4" w:space="0" w:color="auto"/>
            </w:tcBorders>
            <w:vAlign w:val="bottom"/>
            <w:hideMark/>
          </w:tcPr>
          <w:p w14:paraId="739075E0" w14:textId="77777777" w:rsidR="00C258AA" w:rsidRDefault="00C258AA">
            <w:pPr>
              <w:rPr>
                <w:sz w:val="20"/>
                <w:szCs w:val="20"/>
              </w:rPr>
            </w:pPr>
            <w:r>
              <w:rPr>
                <w:sz w:val="20"/>
                <w:szCs w:val="20"/>
              </w:rPr>
              <w:t>Расходы на выплаты персоналу государственных (муниципальных) органов</w:t>
            </w:r>
          </w:p>
        </w:tc>
        <w:tc>
          <w:tcPr>
            <w:tcW w:w="0" w:type="auto"/>
            <w:vMerge/>
            <w:tcBorders>
              <w:top w:val="nil"/>
              <w:left w:val="single" w:sz="4" w:space="0" w:color="auto"/>
              <w:bottom w:val="nil"/>
              <w:right w:val="single" w:sz="4" w:space="0" w:color="auto"/>
            </w:tcBorders>
            <w:vAlign w:val="center"/>
            <w:hideMark/>
          </w:tcPr>
          <w:p w14:paraId="08070C5D" w14:textId="77777777" w:rsidR="00C258AA" w:rsidRDefault="00C258AA">
            <w:pPr>
              <w:rPr>
                <w:b/>
                <w:bCs/>
                <w:sz w:val="20"/>
                <w:szCs w:val="20"/>
              </w:rPr>
            </w:pPr>
          </w:p>
        </w:tc>
        <w:tc>
          <w:tcPr>
            <w:tcW w:w="628" w:type="dxa"/>
            <w:tcBorders>
              <w:top w:val="nil"/>
              <w:left w:val="nil"/>
              <w:bottom w:val="single" w:sz="4" w:space="0" w:color="auto"/>
              <w:right w:val="single" w:sz="4" w:space="0" w:color="auto"/>
            </w:tcBorders>
            <w:vAlign w:val="center"/>
            <w:hideMark/>
          </w:tcPr>
          <w:p w14:paraId="1171F42D" w14:textId="77777777" w:rsidR="00C258AA" w:rsidRDefault="00C258AA">
            <w:pPr>
              <w:jc w:val="center"/>
              <w:rPr>
                <w:sz w:val="20"/>
                <w:szCs w:val="20"/>
              </w:rPr>
            </w:pPr>
            <w:r>
              <w:rPr>
                <w:sz w:val="20"/>
                <w:szCs w:val="20"/>
              </w:rPr>
              <w:t>01</w:t>
            </w:r>
          </w:p>
        </w:tc>
        <w:tc>
          <w:tcPr>
            <w:tcW w:w="572" w:type="dxa"/>
            <w:tcBorders>
              <w:top w:val="nil"/>
              <w:left w:val="nil"/>
              <w:bottom w:val="single" w:sz="4" w:space="0" w:color="auto"/>
              <w:right w:val="single" w:sz="4" w:space="0" w:color="auto"/>
            </w:tcBorders>
            <w:vAlign w:val="center"/>
            <w:hideMark/>
          </w:tcPr>
          <w:p w14:paraId="5BB11227" w14:textId="77777777" w:rsidR="00C258AA" w:rsidRDefault="00C258AA">
            <w:pPr>
              <w:jc w:val="center"/>
              <w:rPr>
                <w:sz w:val="20"/>
                <w:szCs w:val="20"/>
              </w:rPr>
            </w:pPr>
            <w:r>
              <w:rPr>
                <w:sz w:val="20"/>
                <w:szCs w:val="20"/>
              </w:rPr>
              <w:t>02</w:t>
            </w:r>
          </w:p>
        </w:tc>
        <w:tc>
          <w:tcPr>
            <w:tcW w:w="1281" w:type="dxa"/>
            <w:tcBorders>
              <w:top w:val="nil"/>
              <w:left w:val="nil"/>
              <w:bottom w:val="single" w:sz="4" w:space="0" w:color="auto"/>
              <w:right w:val="single" w:sz="4" w:space="0" w:color="auto"/>
            </w:tcBorders>
            <w:vAlign w:val="center"/>
            <w:hideMark/>
          </w:tcPr>
          <w:p w14:paraId="331237AA" w14:textId="77777777" w:rsidR="00C258AA" w:rsidRDefault="00C258AA">
            <w:pPr>
              <w:jc w:val="center"/>
              <w:rPr>
                <w:sz w:val="20"/>
                <w:szCs w:val="20"/>
              </w:rPr>
            </w:pPr>
            <w:r>
              <w:rPr>
                <w:sz w:val="20"/>
                <w:szCs w:val="20"/>
              </w:rPr>
              <w:t>0600102030</w:t>
            </w:r>
          </w:p>
        </w:tc>
        <w:tc>
          <w:tcPr>
            <w:tcW w:w="715" w:type="dxa"/>
            <w:tcBorders>
              <w:top w:val="nil"/>
              <w:left w:val="nil"/>
              <w:bottom w:val="single" w:sz="4" w:space="0" w:color="auto"/>
              <w:right w:val="single" w:sz="4" w:space="0" w:color="auto"/>
            </w:tcBorders>
            <w:vAlign w:val="center"/>
            <w:hideMark/>
          </w:tcPr>
          <w:p w14:paraId="5CEE31E6" w14:textId="77777777" w:rsidR="00C258AA" w:rsidRDefault="00C258AA">
            <w:pPr>
              <w:jc w:val="center"/>
              <w:rPr>
                <w:sz w:val="20"/>
                <w:szCs w:val="20"/>
              </w:rPr>
            </w:pPr>
            <w:r>
              <w:rPr>
                <w:sz w:val="20"/>
                <w:szCs w:val="20"/>
              </w:rPr>
              <w:t>120</w:t>
            </w:r>
          </w:p>
        </w:tc>
        <w:tc>
          <w:tcPr>
            <w:tcW w:w="1566" w:type="dxa"/>
            <w:tcBorders>
              <w:top w:val="nil"/>
              <w:left w:val="nil"/>
              <w:bottom w:val="single" w:sz="4" w:space="0" w:color="auto"/>
              <w:right w:val="single" w:sz="4" w:space="0" w:color="auto"/>
            </w:tcBorders>
            <w:vAlign w:val="center"/>
            <w:hideMark/>
          </w:tcPr>
          <w:p w14:paraId="38FD26C9" w14:textId="77777777" w:rsidR="00C258AA" w:rsidRDefault="00C258AA">
            <w:pPr>
              <w:jc w:val="center"/>
              <w:rPr>
                <w:sz w:val="20"/>
                <w:szCs w:val="20"/>
              </w:rPr>
            </w:pPr>
            <w:r>
              <w:rPr>
                <w:sz w:val="20"/>
                <w:szCs w:val="20"/>
              </w:rPr>
              <w:t>3 133,65500</w:t>
            </w:r>
          </w:p>
        </w:tc>
        <w:tc>
          <w:tcPr>
            <w:tcW w:w="1423" w:type="dxa"/>
            <w:tcBorders>
              <w:top w:val="nil"/>
              <w:left w:val="nil"/>
              <w:bottom w:val="single" w:sz="4" w:space="0" w:color="auto"/>
              <w:right w:val="single" w:sz="4" w:space="0" w:color="auto"/>
            </w:tcBorders>
            <w:noWrap/>
            <w:vAlign w:val="center"/>
            <w:hideMark/>
          </w:tcPr>
          <w:p w14:paraId="62C5CBE0" w14:textId="77777777" w:rsidR="00C258AA" w:rsidRDefault="00C258AA">
            <w:pPr>
              <w:jc w:val="center"/>
              <w:rPr>
                <w:sz w:val="20"/>
                <w:szCs w:val="20"/>
              </w:rPr>
            </w:pPr>
            <w:r>
              <w:rPr>
                <w:sz w:val="20"/>
                <w:szCs w:val="20"/>
              </w:rPr>
              <w:t xml:space="preserve">56,21820  </w:t>
            </w:r>
          </w:p>
        </w:tc>
        <w:tc>
          <w:tcPr>
            <w:tcW w:w="1566" w:type="dxa"/>
            <w:tcBorders>
              <w:top w:val="nil"/>
              <w:left w:val="nil"/>
              <w:bottom w:val="single" w:sz="4" w:space="0" w:color="auto"/>
              <w:right w:val="single" w:sz="4" w:space="0" w:color="auto"/>
            </w:tcBorders>
            <w:noWrap/>
            <w:vAlign w:val="center"/>
            <w:hideMark/>
          </w:tcPr>
          <w:p w14:paraId="592B4EED" w14:textId="77777777" w:rsidR="00C258AA" w:rsidRDefault="00C258AA">
            <w:pPr>
              <w:jc w:val="center"/>
              <w:rPr>
                <w:sz w:val="20"/>
                <w:szCs w:val="20"/>
              </w:rPr>
            </w:pPr>
            <w:r>
              <w:rPr>
                <w:sz w:val="20"/>
                <w:szCs w:val="20"/>
              </w:rPr>
              <w:t xml:space="preserve">3 189,87320  </w:t>
            </w:r>
          </w:p>
        </w:tc>
      </w:tr>
      <w:tr w:rsidR="00C258AA" w14:paraId="336DB0DB" w14:textId="77777777" w:rsidTr="002D3913">
        <w:trPr>
          <w:trHeight w:val="284"/>
        </w:trPr>
        <w:tc>
          <w:tcPr>
            <w:tcW w:w="0" w:type="auto"/>
            <w:vMerge/>
            <w:tcBorders>
              <w:top w:val="nil"/>
              <w:left w:val="single" w:sz="4" w:space="0" w:color="auto"/>
              <w:bottom w:val="nil"/>
              <w:right w:val="single" w:sz="4" w:space="0" w:color="auto"/>
            </w:tcBorders>
            <w:vAlign w:val="center"/>
            <w:hideMark/>
          </w:tcPr>
          <w:p w14:paraId="5BB2FB7B" w14:textId="77777777" w:rsidR="00C258AA" w:rsidRDefault="00C258AA">
            <w:pPr>
              <w:rPr>
                <w:sz w:val="20"/>
                <w:szCs w:val="20"/>
              </w:rPr>
            </w:pPr>
          </w:p>
        </w:tc>
        <w:tc>
          <w:tcPr>
            <w:tcW w:w="3974" w:type="dxa"/>
            <w:tcBorders>
              <w:top w:val="nil"/>
              <w:left w:val="nil"/>
              <w:bottom w:val="single" w:sz="4" w:space="0" w:color="auto"/>
              <w:right w:val="single" w:sz="4" w:space="0" w:color="auto"/>
            </w:tcBorders>
            <w:vAlign w:val="bottom"/>
            <w:hideMark/>
          </w:tcPr>
          <w:p w14:paraId="7C668A1A" w14:textId="77777777" w:rsidR="00C258AA" w:rsidRDefault="00C258AA">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vMerge/>
            <w:tcBorders>
              <w:top w:val="nil"/>
              <w:left w:val="single" w:sz="4" w:space="0" w:color="auto"/>
              <w:bottom w:val="nil"/>
              <w:right w:val="single" w:sz="4" w:space="0" w:color="auto"/>
            </w:tcBorders>
            <w:vAlign w:val="center"/>
            <w:hideMark/>
          </w:tcPr>
          <w:p w14:paraId="04CD0148" w14:textId="77777777" w:rsidR="00C258AA" w:rsidRDefault="00C258AA">
            <w:pPr>
              <w:rPr>
                <w:b/>
                <w:bCs/>
                <w:sz w:val="20"/>
                <w:szCs w:val="20"/>
              </w:rPr>
            </w:pPr>
          </w:p>
        </w:tc>
        <w:tc>
          <w:tcPr>
            <w:tcW w:w="628" w:type="dxa"/>
            <w:tcBorders>
              <w:top w:val="nil"/>
              <w:left w:val="nil"/>
              <w:bottom w:val="single" w:sz="4" w:space="0" w:color="auto"/>
              <w:right w:val="single" w:sz="4" w:space="0" w:color="auto"/>
            </w:tcBorders>
            <w:vAlign w:val="center"/>
            <w:hideMark/>
          </w:tcPr>
          <w:p w14:paraId="47B6E81E" w14:textId="77777777" w:rsidR="00C258AA" w:rsidRDefault="00C258AA">
            <w:pPr>
              <w:jc w:val="center"/>
              <w:rPr>
                <w:sz w:val="20"/>
                <w:szCs w:val="20"/>
              </w:rPr>
            </w:pPr>
            <w:r>
              <w:rPr>
                <w:sz w:val="20"/>
                <w:szCs w:val="20"/>
              </w:rPr>
              <w:t>01</w:t>
            </w:r>
          </w:p>
        </w:tc>
        <w:tc>
          <w:tcPr>
            <w:tcW w:w="572" w:type="dxa"/>
            <w:tcBorders>
              <w:top w:val="nil"/>
              <w:left w:val="nil"/>
              <w:bottom w:val="single" w:sz="4" w:space="0" w:color="auto"/>
              <w:right w:val="single" w:sz="4" w:space="0" w:color="auto"/>
            </w:tcBorders>
            <w:vAlign w:val="center"/>
            <w:hideMark/>
          </w:tcPr>
          <w:p w14:paraId="4EF3B33F" w14:textId="77777777" w:rsidR="00C258AA" w:rsidRDefault="00C258AA">
            <w:pPr>
              <w:jc w:val="center"/>
              <w:rPr>
                <w:sz w:val="20"/>
                <w:szCs w:val="20"/>
              </w:rPr>
            </w:pPr>
            <w:r>
              <w:rPr>
                <w:sz w:val="20"/>
                <w:szCs w:val="20"/>
              </w:rPr>
              <w:t>04</w:t>
            </w:r>
          </w:p>
        </w:tc>
        <w:tc>
          <w:tcPr>
            <w:tcW w:w="1281" w:type="dxa"/>
            <w:tcBorders>
              <w:top w:val="nil"/>
              <w:left w:val="nil"/>
              <w:bottom w:val="single" w:sz="4" w:space="0" w:color="auto"/>
              <w:right w:val="single" w:sz="4" w:space="0" w:color="auto"/>
            </w:tcBorders>
            <w:vAlign w:val="center"/>
            <w:hideMark/>
          </w:tcPr>
          <w:p w14:paraId="76304463" w14:textId="77777777" w:rsidR="00C258AA" w:rsidRDefault="00C258AA">
            <w:pPr>
              <w:jc w:val="center"/>
              <w:rPr>
                <w:sz w:val="20"/>
                <w:szCs w:val="20"/>
              </w:rPr>
            </w:pPr>
            <w:r>
              <w:rPr>
                <w:sz w:val="20"/>
                <w:szCs w:val="20"/>
              </w:rPr>
              <w:t>0600102040</w:t>
            </w:r>
          </w:p>
        </w:tc>
        <w:tc>
          <w:tcPr>
            <w:tcW w:w="715" w:type="dxa"/>
            <w:tcBorders>
              <w:top w:val="nil"/>
              <w:left w:val="nil"/>
              <w:bottom w:val="single" w:sz="4" w:space="0" w:color="auto"/>
              <w:right w:val="single" w:sz="4" w:space="0" w:color="auto"/>
            </w:tcBorders>
            <w:vAlign w:val="center"/>
            <w:hideMark/>
          </w:tcPr>
          <w:p w14:paraId="34BC7543" w14:textId="77777777" w:rsidR="00C258AA" w:rsidRDefault="00C258AA">
            <w:pPr>
              <w:jc w:val="center"/>
              <w:rPr>
                <w:sz w:val="20"/>
                <w:szCs w:val="20"/>
              </w:rPr>
            </w:pPr>
            <w:r>
              <w:rPr>
                <w:sz w:val="20"/>
                <w:szCs w:val="20"/>
              </w:rPr>
              <w:t>100</w:t>
            </w:r>
          </w:p>
        </w:tc>
        <w:tc>
          <w:tcPr>
            <w:tcW w:w="1566" w:type="dxa"/>
            <w:tcBorders>
              <w:top w:val="nil"/>
              <w:left w:val="nil"/>
              <w:bottom w:val="single" w:sz="4" w:space="0" w:color="auto"/>
              <w:right w:val="single" w:sz="4" w:space="0" w:color="auto"/>
            </w:tcBorders>
            <w:vAlign w:val="center"/>
            <w:hideMark/>
          </w:tcPr>
          <w:p w14:paraId="3CEB6960" w14:textId="77777777" w:rsidR="00C258AA" w:rsidRDefault="00C258AA">
            <w:pPr>
              <w:jc w:val="center"/>
              <w:rPr>
                <w:sz w:val="20"/>
                <w:szCs w:val="20"/>
              </w:rPr>
            </w:pPr>
            <w:r>
              <w:rPr>
                <w:sz w:val="20"/>
                <w:szCs w:val="20"/>
              </w:rPr>
              <w:t>22 945,56200</w:t>
            </w:r>
          </w:p>
        </w:tc>
        <w:tc>
          <w:tcPr>
            <w:tcW w:w="1423" w:type="dxa"/>
            <w:tcBorders>
              <w:top w:val="nil"/>
              <w:left w:val="nil"/>
              <w:bottom w:val="single" w:sz="4" w:space="0" w:color="auto"/>
              <w:right w:val="single" w:sz="4" w:space="0" w:color="auto"/>
            </w:tcBorders>
            <w:vAlign w:val="center"/>
            <w:hideMark/>
          </w:tcPr>
          <w:p w14:paraId="2E366024" w14:textId="77777777" w:rsidR="00C258AA" w:rsidRDefault="00C258AA">
            <w:pPr>
              <w:jc w:val="center"/>
              <w:rPr>
                <w:sz w:val="20"/>
                <w:szCs w:val="20"/>
              </w:rPr>
            </w:pPr>
            <w:r>
              <w:rPr>
                <w:sz w:val="20"/>
                <w:szCs w:val="20"/>
              </w:rPr>
              <w:t xml:space="preserve">-608,47929  </w:t>
            </w:r>
          </w:p>
        </w:tc>
        <w:tc>
          <w:tcPr>
            <w:tcW w:w="1566" w:type="dxa"/>
            <w:tcBorders>
              <w:top w:val="nil"/>
              <w:left w:val="nil"/>
              <w:bottom w:val="single" w:sz="4" w:space="0" w:color="auto"/>
              <w:right w:val="single" w:sz="4" w:space="0" w:color="auto"/>
            </w:tcBorders>
            <w:vAlign w:val="center"/>
            <w:hideMark/>
          </w:tcPr>
          <w:p w14:paraId="77131DDD" w14:textId="77777777" w:rsidR="00C258AA" w:rsidRDefault="00C258AA">
            <w:pPr>
              <w:jc w:val="center"/>
              <w:rPr>
                <w:sz w:val="20"/>
                <w:szCs w:val="20"/>
              </w:rPr>
            </w:pPr>
            <w:r>
              <w:rPr>
                <w:sz w:val="20"/>
                <w:szCs w:val="20"/>
              </w:rPr>
              <w:t xml:space="preserve">22 337,08271  </w:t>
            </w:r>
          </w:p>
        </w:tc>
      </w:tr>
      <w:tr w:rsidR="00C258AA" w14:paraId="27614893" w14:textId="77777777" w:rsidTr="002D3913">
        <w:trPr>
          <w:trHeight w:val="284"/>
        </w:trPr>
        <w:tc>
          <w:tcPr>
            <w:tcW w:w="0" w:type="auto"/>
            <w:vMerge/>
            <w:tcBorders>
              <w:top w:val="nil"/>
              <w:left w:val="single" w:sz="4" w:space="0" w:color="auto"/>
              <w:bottom w:val="nil"/>
              <w:right w:val="single" w:sz="4" w:space="0" w:color="auto"/>
            </w:tcBorders>
            <w:vAlign w:val="center"/>
            <w:hideMark/>
          </w:tcPr>
          <w:p w14:paraId="122687EB" w14:textId="77777777" w:rsidR="00C258AA" w:rsidRDefault="00C258AA">
            <w:pPr>
              <w:rPr>
                <w:sz w:val="20"/>
                <w:szCs w:val="20"/>
              </w:rPr>
            </w:pPr>
          </w:p>
        </w:tc>
        <w:tc>
          <w:tcPr>
            <w:tcW w:w="3974" w:type="dxa"/>
            <w:tcBorders>
              <w:top w:val="nil"/>
              <w:left w:val="nil"/>
              <w:bottom w:val="single" w:sz="4" w:space="0" w:color="auto"/>
              <w:right w:val="single" w:sz="4" w:space="0" w:color="auto"/>
            </w:tcBorders>
            <w:vAlign w:val="bottom"/>
            <w:hideMark/>
          </w:tcPr>
          <w:p w14:paraId="6B390B59" w14:textId="77777777" w:rsidR="00C258AA" w:rsidRDefault="00C258AA">
            <w:pPr>
              <w:rPr>
                <w:sz w:val="20"/>
                <w:szCs w:val="20"/>
              </w:rPr>
            </w:pPr>
            <w:r>
              <w:rPr>
                <w:sz w:val="20"/>
                <w:szCs w:val="20"/>
              </w:rPr>
              <w:t>Расходы на выплаты персоналу государственных (муниципальных) органов</w:t>
            </w:r>
          </w:p>
        </w:tc>
        <w:tc>
          <w:tcPr>
            <w:tcW w:w="0" w:type="auto"/>
            <w:vMerge/>
            <w:tcBorders>
              <w:top w:val="nil"/>
              <w:left w:val="single" w:sz="4" w:space="0" w:color="auto"/>
              <w:bottom w:val="nil"/>
              <w:right w:val="single" w:sz="4" w:space="0" w:color="auto"/>
            </w:tcBorders>
            <w:vAlign w:val="center"/>
            <w:hideMark/>
          </w:tcPr>
          <w:p w14:paraId="06755264" w14:textId="77777777" w:rsidR="00C258AA" w:rsidRDefault="00C258AA">
            <w:pPr>
              <w:rPr>
                <w:b/>
                <w:bCs/>
                <w:sz w:val="20"/>
                <w:szCs w:val="20"/>
              </w:rPr>
            </w:pPr>
          </w:p>
        </w:tc>
        <w:tc>
          <w:tcPr>
            <w:tcW w:w="628" w:type="dxa"/>
            <w:tcBorders>
              <w:top w:val="nil"/>
              <w:left w:val="nil"/>
              <w:bottom w:val="single" w:sz="4" w:space="0" w:color="auto"/>
              <w:right w:val="single" w:sz="4" w:space="0" w:color="auto"/>
            </w:tcBorders>
            <w:vAlign w:val="center"/>
            <w:hideMark/>
          </w:tcPr>
          <w:p w14:paraId="5DE67FF2" w14:textId="77777777" w:rsidR="00C258AA" w:rsidRDefault="00C258AA">
            <w:pPr>
              <w:jc w:val="center"/>
              <w:rPr>
                <w:sz w:val="20"/>
                <w:szCs w:val="20"/>
              </w:rPr>
            </w:pPr>
            <w:r>
              <w:rPr>
                <w:sz w:val="20"/>
                <w:szCs w:val="20"/>
              </w:rPr>
              <w:t>01</w:t>
            </w:r>
          </w:p>
        </w:tc>
        <w:tc>
          <w:tcPr>
            <w:tcW w:w="572" w:type="dxa"/>
            <w:tcBorders>
              <w:top w:val="nil"/>
              <w:left w:val="nil"/>
              <w:bottom w:val="single" w:sz="4" w:space="0" w:color="auto"/>
              <w:right w:val="single" w:sz="4" w:space="0" w:color="auto"/>
            </w:tcBorders>
            <w:vAlign w:val="center"/>
            <w:hideMark/>
          </w:tcPr>
          <w:p w14:paraId="6EC75AE7" w14:textId="77777777" w:rsidR="00C258AA" w:rsidRDefault="00C258AA">
            <w:pPr>
              <w:jc w:val="center"/>
              <w:rPr>
                <w:sz w:val="20"/>
                <w:szCs w:val="20"/>
              </w:rPr>
            </w:pPr>
            <w:r>
              <w:rPr>
                <w:sz w:val="20"/>
                <w:szCs w:val="20"/>
              </w:rPr>
              <w:t>04</w:t>
            </w:r>
          </w:p>
        </w:tc>
        <w:tc>
          <w:tcPr>
            <w:tcW w:w="1281" w:type="dxa"/>
            <w:tcBorders>
              <w:top w:val="nil"/>
              <w:left w:val="nil"/>
              <w:bottom w:val="single" w:sz="4" w:space="0" w:color="auto"/>
              <w:right w:val="single" w:sz="4" w:space="0" w:color="auto"/>
            </w:tcBorders>
            <w:vAlign w:val="center"/>
            <w:hideMark/>
          </w:tcPr>
          <w:p w14:paraId="70F730A6" w14:textId="77777777" w:rsidR="00C258AA" w:rsidRDefault="00C258AA">
            <w:pPr>
              <w:jc w:val="center"/>
              <w:rPr>
                <w:sz w:val="20"/>
                <w:szCs w:val="20"/>
              </w:rPr>
            </w:pPr>
            <w:r>
              <w:rPr>
                <w:sz w:val="20"/>
                <w:szCs w:val="20"/>
              </w:rPr>
              <w:t>0600102040</w:t>
            </w:r>
          </w:p>
        </w:tc>
        <w:tc>
          <w:tcPr>
            <w:tcW w:w="715" w:type="dxa"/>
            <w:tcBorders>
              <w:top w:val="nil"/>
              <w:left w:val="nil"/>
              <w:bottom w:val="single" w:sz="4" w:space="0" w:color="auto"/>
              <w:right w:val="single" w:sz="4" w:space="0" w:color="auto"/>
            </w:tcBorders>
            <w:vAlign w:val="center"/>
            <w:hideMark/>
          </w:tcPr>
          <w:p w14:paraId="56123D53" w14:textId="77777777" w:rsidR="00C258AA" w:rsidRDefault="00C258AA">
            <w:pPr>
              <w:jc w:val="center"/>
              <w:rPr>
                <w:sz w:val="20"/>
                <w:szCs w:val="20"/>
              </w:rPr>
            </w:pPr>
            <w:r>
              <w:rPr>
                <w:sz w:val="20"/>
                <w:szCs w:val="20"/>
              </w:rPr>
              <w:t>120</w:t>
            </w:r>
          </w:p>
        </w:tc>
        <w:tc>
          <w:tcPr>
            <w:tcW w:w="1566" w:type="dxa"/>
            <w:tcBorders>
              <w:top w:val="nil"/>
              <w:left w:val="nil"/>
              <w:bottom w:val="single" w:sz="4" w:space="0" w:color="auto"/>
              <w:right w:val="single" w:sz="4" w:space="0" w:color="auto"/>
            </w:tcBorders>
            <w:vAlign w:val="center"/>
            <w:hideMark/>
          </w:tcPr>
          <w:p w14:paraId="14C77E15" w14:textId="77777777" w:rsidR="00C258AA" w:rsidRDefault="00C258AA">
            <w:pPr>
              <w:jc w:val="center"/>
              <w:rPr>
                <w:sz w:val="20"/>
                <w:szCs w:val="20"/>
              </w:rPr>
            </w:pPr>
            <w:r>
              <w:rPr>
                <w:sz w:val="20"/>
                <w:szCs w:val="20"/>
              </w:rPr>
              <w:t>22 945,56200</w:t>
            </w:r>
          </w:p>
        </w:tc>
        <w:tc>
          <w:tcPr>
            <w:tcW w:w="1423" w:type="dxa"/>
            <w:tcBorders>
              <w:top w:val="nil"/>
              <w:left w:val="nil"/>
              <w:bottom w:val="single" w:sz="4" w:space="0" w:color="auto"/>
              <w:right w:val="single" w:sz="4" w:space="0" w:color="auto"/>
            </w:tcBorders>
            <w:noWrap/>
            <w:vAlign w:val="center"/>
            <w:hideMark/>
          </w:tcPr>
          <w:p w14:paraId="443CB8CE" w14:textId="77777777" w:rsidR="00C258AA" w:rsidRDefault="00C258AA">
            <w:pPr>
              <w:jc w:val="center"/>
              <w:rPr>
                <w:sz w:val="20"/>
                <w:szCs w:val="20"/>
              </w:rPr>
            </w:pPr>
            <w:r>
              <w:rPr>
                <w:sz w:val="20"/>
                <w:szCs w:val="20"/>
              </w:rPr>
              <w:t xml:space="preserve">-608,47929  </w:t>
            </w:r>
          </w:p>
        </w:tc>
        <w:tc>
          <w:tcPr>
            <w:tcW w:w="1566" w:type="dxa"/>
            <w:tcBorders>
              <w:top w:val="nil"/>
              <w:left w:val="nil"/>
              <w:bottom w:val="single" w:sz="4" w:space="0" w:color="auto"/>
              <w:right w:val="single" w:sz="4" w:space="0" w:color="auto"/>
            </w:tcBorders>
            <w:noWrap/>
            <w:vAlign w:val="center"/>
            <w:hideMark/>
          </w:tcPr>
          <w:p w14:paraId="688A941F" w14:textId="77777777" w:rsidR="00C258AA" w:rsidRDefault="00C258AA">
            <w:pPr>
              <w:jc w:val="center"/>
              <w:rPr>
                <w:sz w:val="20"/>
                <w:szCs w:val="20"/>
              </w:rPr>
            </w:pPr>
            <w:r>
              <w:rPr>
                <w:sz w:val="20"/>
                <w:szCs w:val="20"/>
              </w:rPr>
              <w:t xml:space="preserve">22 337,08271  </w:t>
            </w:r>
          </w:p>
        </w:tc>
      </w:tr>
      <w:tr w:rsidR="00C258AA" w14:paraId="53954445" w14:textId="77777777" w:rsidTr="002D3913">
        <w:trPr>
          <w:trHeight w:val="284"/>
        </w:trPr>
        <w:tc>
          <w:tcPr>
            <w:tcW w:w="0" w:type="auto"/>
            <w:vMerge/>
            <w:tcBorders>
              <w:top w:val="nil"/>
              <w:left w:val="single" w:sz="4" w:space="0" w:color="auto"/>
              <w:bottom w:val="nil"/>
              <w:right w:val="single" w:sz="4" w:space="0" w:color="auto"/>
            </w:tcBorders>
            <w:vAlign w:val="center"/>
            <w:hideMark/>
          </w:tcPr>
          <w:p w14:paraId="5A29E4AD" w14:textId="77777777" w:rsidR="00C258AA" w:rsidRDefault="00C258AA">
            <w:pPr>
              <w:rPr>
                <w:sz w:val="20"/>
                <w:szCs w:val="20"/>
              </w:rPr>
            </w:pPr>
          </w:p>
        </w:tc>
        <w:tc>
          <w:tcPr>
            <w:tcW w:w="3974" w:type="dxa"/>
            <w:tcBorders>
              <w:top w:val="nil"/>
              <w:left w:val="nil"/>
              <w:bottom w:val="single" w:sz="4" w:space="0" w:color="auto"/>
              <w:right w:val="single" w:sz="4" w:space="0" w:color="auto"/>
            </w:tcBorders>
            <w:vAlign w:val="bottom"/>
            <w:hideMark/>
          </w:tcPr>
          <w:p w14:paraId="1436A04F" w14:textId="77777777" w:rsidR="00C258AA" w:rsidRDefault="00C258AA">
            <w:pPr>
              <w:rPr>
                <w:sz w:val="20"/>
                <w:szCs w:val="20"/>
              </w:rPr>
            </w:pPr>
            <w:r>
              <w:rPr>
                <w:sz w:val="20"/>
                <w:szCs w:val="20"/>
              </w:rPr>
              <w:t xml:space="preserve">Закупка товаров, работ и услуг для обеспечения государственных (муниципальных) нужд </w:t>
            </w:r>
          </w:p>
        </w:tc>
        <w:tc>
          <w:tcPr>
            <w:tcW w:w="0" w:type="auto"/>
            <w:vMerge/>
            <w:tcBorders>
              <w:top w:val="nil"/>
              <w:left w:val="single" w:sz="4" w:space="0" w:color="auto"/>
              <w:bottom w:val="nil"/>
              <w:right w:val="single" w:sz="4" w:space="0" w:color="auto"/>
            </w:tcBorders>
            <w:vAlign w:val="center"/>
            <w:hideMark/>
          </w:tcPr>
          <w:p w14:paraId="0EB0B9EA" w14:textId="77777777" w:rsidR="00C258AA" w:rsidRDefault="00C258AA">
            <w:pPr>
              <w:rPr>
                <w:b/>
                <w:bCs/>
                <w:sz w:val="20"/>
                <w:szCs w:val="20"/>
              </w:rPr>
            </w:pPr>
          </w:p>
        </w:tc>
        <w:tc>
          <w:tcPr>
            <w:tcW w:w="628" w:type="dxa"/>
            <w:tcBorders>
              <w:top w:val="nil"/>
              <w:left w:val="nil"/>
              <w:bottom w:val="single" w:sz="4" w:space="0" w:color="auto"/>
              <w:right w:val="single" w:sz="4" w:space="0" w:color="auto"/>
            </w:tcBorders>
            <w:vAlign w:val="center"/>
            <w:hideMark/>
          </w:tcPr>
          <w:p w14:paraId="2CD8F6DD" w14:textId="77777777" w:rsidR="00C258AA" w:rsidRDefault="00C258AA">
            <w:pPr>
              <w:jc w:val="center"/>
              <w:rPr>
                <w:sz w:val="20"/>
                <w:szCs w:val="20"/>
              </w:rPr>
            </w:pPr>
            <w:r>
              <w:rPr>
                <w:sz w:val="20"/>
                <w:szCs w:val="20"/>
              </w:rPr>
              <w:t>01</w:t>
            </w:r>
          </w:p>
        </w:tc>
        <w:tc>
          <w:tcPr>
            <w:tcW w:w="572" w:type="dxa"/>
            <w:tcBorders>
              <w:top w:val="nil"/>
              <w:left w:val="nil"/>
              <w:bottom w:val="single" w:sz="4" w:space="0" w:color="auto"/>
              <w:right w:val="single" w:sz="4" w:space="0" w:color="auto"/>
            </w:tcBorders>
            <w:vAlign w:val="center"/>
            <w:hideMark/>
          </w:tcPr>
          <w:p w14:paraId="1A83403F" w14:textId="77777777" w:rsidR="00C258AA" w:rsidRDefault="00C258AA">
            <w:pPr>
              <w:jc w:val="center"/>
              <w:rPr>
                <w:sz w:val="20"/>
                <w:szCs w:val="20"/>
              </w:rPr>
            </w:pPr>
            <w:r>
              <w:rPr>
                <w:sz w:val="20"/>
                <w:szCs w:val="20"/>
              </w:rPr>
              <w:t>04</w:t>
            </w:r>
          </w:p>
        </w:tc>
        <w:tc>
          <w:tcPr>
            <w:tcW w:w="1281" w:type="dxa"/>
            <w:tcBorders>
              <w:top w:val="nil"/>
              <w:left w:val="nil"/>
              <w:bottom w:val="single" w:sz="4" w:space="0" w:color="auto"/>
              <w:right w:val="single" w:sz="4" w:space="0" w:color="auto"/>
            </w:tcBorders>
            <w:vAlign w:val="center"/>
            <w:hideMark/>
          </w:tcPr>
          <w:p w14:paraId="38448110" w14:textId="77777777" w:rsidR="00C258AA" w:rsidRDefault="00C258AA">
            <w:pPr>
              <w:jc w:val="center"/>
              <w:rPr>
                <w:sz w:val="20"/>
                <w:szCs w:val="20"/>
              </w:rPr>
            </w:pPr>
            <w:r>
              <w:rPr>
                <w:sz w:val="20"/>
                <w:szCs w:val="20"/>
              </w:rPr>
              <w:t>0600102040</w:t>
            </w:r>
          </w:p>
        </w:tc>
        <w:tc>
          <w:tcPr>
            <w:tcW w:w="715" w:type="dxa"/>
            <w:tcBorders>
              <w:top w:val="nil"/>
              <w:left w:val="nil"/>
              <w:bottom w:val="single" w:sz="4" w:space="0" w:color="auto"/>
              <w:right w:val="single" w:sz="4" w:space="0" w:color="auto"/>
            </w:tcBorders>
            <w:vAlign w:val="center"/>
            <w:hideMark/>
          </w:tcPr>
          <w:p w14:paraId="371803ED" w14:textId="77777777" w:rsidR="00C258AA" w:rsidRDefault="00C258AA">
            <w:pPr>
              <w:jc w:val="center"/>
              <w:rPr>
                <w:sz w:val="20"/>
                <w:szCs w:val="20"/>
              </w:rPr>
            </w:pPr>
            <w:r>
              <w:rPr>
                <w:sz w:val="20"/>
                <w:szCs w:val="20"/>
              </w:rPr>
              <w:t>200</w:t>
            </w:r>
          </w:p>
        </w:tc>
        <w:tc>
          <w:tcPr>
            <w:tcW w:w="1566" w:type="dxa"/>
            <w:tcBorders>
              <w:top w:val="nil"/>
              <w:left w:val="nil"/>
              <w:bottom w:val="single" w:sz="4" w:space="0" w:color="auto"/>
              <w:right w:val="single" w:sz="4" w:space="0" w:color="auto"/>
            </w:tcBorders>
            <w:vAlign w:val="center"/>
            <w:hideMark/>
          </w:tcPr>
          <w:p w14:paraId="2F5B6F05" w14:textId="77777777" w:rsidR="00C258AA" w:rsidRDefault="00C258AA">
            <w:pPr>
              <w:jc w:val="center"/>
              <w:rPr>
                <w:sz w:val="20"/>
                <w:szCs w:val="20"/>
              </w:rPr>
            </w:pPr>
            <w:r>
              <w:rPr>
                <w:sz w:val="20"/>
                <w:szCs w:val="20"/>
              </w:rPr>
              <w:t>57,66300</w:t>
            </w:r>
          </w:p>
        </w:tc>
        <w:tc>
          <w:tcPr>
            <w:tcW w:w="1423" w:type="dxa"/>
            <w:tcBorders>
              <w:top w:val="nil"/>
              <w:left w:val="nil"/>
              <w:bottom w:val="single" w:sz="4" w:space="0" w:color="auto"/>
              <w:right w:val="single" w:sz="4" w:space="0" w:color="auto"/>
            </w:tcBorders>
            <w:vAlign w:val="center"/>
            <w:hideMark/>
          </w:tcPr>
          <w:p w14:paraId="61BED713" w14:textId="77777777" w:rsidR="00C258AA" w:rsidRDefault="00C258AA">
            <w:pPr>
              <w:jc w:val="center"/>
              <w:rPr>
                <w:sz w:val="20"/>
                <w:szCs w:val="20"/>
              </w:rPr>
            </w:pPr>
            <w:r>
              <w:rPr>
                <w:sz w:val="20"/>
                <w:szCs w:val="20"/>
              </w:rPr>
              <w:t xml:space="preserve">0,00000  </w:t>
            </w:r>
          </w:p>
        </w:tc>
        <w:tc>
          <w:tcPr>
            <w:tcW w:w="1566" w:type="dxa"/>
            <w:tcBorders>
              <w:top w:val="nil"/>
              <w:left w:val="nil"/>
              <w:bottom w:val="single" w:sz="4" w:space="0" w:color="auto"/>
              <w:right w:val="single" w:sz="4" w:space="0" w:color="auto"/>
            </w:tcBorders>
            <w:vAlign w:val="center"/>
            <w:hideMark/>
          </w:tcPr>
          <w:p w14:paraId="714DDFF2" w14:textId="77777777" w:rsidR="00C258AA" w:rsidRDefault="00C258AA">
            <w:pPr>
              <w:jc w:val="center"/>
              <w:rPr>
                <w:sz w:val="20"/>
                <w:szCs w:val="20"/>
              </w:rPr>
            </w:pPr>
            <w:r>
              <w:rPr>
                <w:sz w:val="20"/>
                <w:szCs w:val="20"/>
              </w:rPr>
              <w:t xml:space="preserve">57,66300  </w:t>
            </w:r>
          </w:p>
        </w:tc>
      </w:tr>
      <w:tr w:rsidR="00C258AA" w14:paraId="52656974" w14:textId="77777777" w:rsidTr="002D3913">
        <w:trPr>
          <w:trHeight w:val="284"/>
        </w:trPr>
        <w:tc>
          <w:tcPr>
            <w:tcW w:w="0" w:type="auto"/>
            <w:vMerge/>
            <w:tcBorders>
              <w:top w:val="nil"/>
              <w:left w:val="single" w:sz="4" w:space="0" w:color="auto"/>
              <w:bottom w:val="nil"/>
              <w:right w:val="single" w:sz="4" w:space="0" w:color="auto"/>
            </w:tcBorders>
            <w:vAlign w:val="center"/>
            <w:hideMark/>
          </w:tcPr>
          <w:p w14:paraId="2068E090" w14:textId="77777777" w:rsidR="00C258AA" w:rsidRDefault="00C258AA">
            <w:pPr>
              <w:rPr>
                <w:sz w:val="20"/>
                <w:szCs w:val="20"/>
              </w:rPr>
            </w:pPr>
          </w:p>
        </w:tc>
        <w:tc>
          <w:tcPr>
            <w:tcW w:w="3974" w:type="dxa"/>
            <w:tcBorders>
              <w:top w:val="nil"/>
              <w:left w:val="nil"/>
              <w:bottom w:val="single" w:sz="4" w:space="0" w:color="auto"/>
              <w:right w:val="single" w:sz="4" w:space="0" w:color="auto"/>
            </w:tcBorders>
            <w:vAlign w:val="bottom"/>
            <w:hideMark/>
          </w:tcPr>
          <w:p w14:paraId="727BB174" w14:textId="77777777" w:rsidR="00C258AA" w:rsidRDefault="00C258AA">
            <w:pPr>
              <w:rPr>
                <w:sz w:val="20"/>
                <w:szCs w:val="20"/>
              </w:rPr>
            </w:pPr>
            <w:r>
              <w:rPr>
                <w:sz w:val="20"/>
                <w:szCs w:val="20"/>
              </w:rPr>
              <w:t>Иные закупки товаров, работ и услуг для обеспечения государственных (муниципальных) нужд</w:t>
            </w:r>
          </w:p>
        </w:tc>
        <w:tc>
          <w:tcPr>
            <w:tcW w:w="0" w:type="auto"/>
            <w:vMerge/>
            <w:tcBorders>
              <w:top w:val="nil"/>
              <w:left w:val="single" w:sz="4" w:space="0" w:color="auto"/>
              <w:bottom w:val="nil"/>
              <w:right w:val="single" w:sz="4" w:space="0" w:color="auto"/>
            </w:tcBorders>
            <w:vAlign w:val="center"/>
            <w:hideMark/>
          </w:tcPr>
          <w:p w14:paraId="0E539160" w14:textId="77777777" w:rsidR="00C258AA" w:rsidRDefault="00C258AA">
            <w:pPr>
              <w:rPr>
                <w:b/>
                <w:bCs/>
                <w:sz w:val="20"/>
                <w:szCs w:val="20"/>
              </w:rPr>
            </w:pPr>
          </w:p>
        </w:tc>
        <w:tc>
          <w:tcPr>
            <w:tcW w:w="628" w:type="dxa"/>
            <w:tcBorders>
              <w:top w:val="nil"/>
              <w:left w:val="nil"/>
              <w:bottom w:val="single" w:sz="4" w:space="0" w:color="auto"/>
              <w:right w:val="single" w:sz="4" w:space="0" w:color="auto"/>
            </w:tcBorders>
            <w:vAlign w:val="center"/>
            <w:hideMark/>
          </w:tcPr>
          <w:p w14:paraId="36FCC872" w14:textId="77777777" w:rsidR="00C258AA" w:rsidRDefault="00C258AA">
            <w:pPr>
              <w:jc w:val="center"/>
              <w:rPr>
                <w:sz w:val="20"/>
                <w:szCs w:val="20"/>
              </w:rPr>
            </w:pPr>
            <w:r>
              <w:rPr>
                <w:sz w:val="20"/>
                <w:szCs w:val="20"/>
              </w:rPr>
              <w:t>01</w:t>
            </w:r>
          </w:p>
        </w:tc>
        <w:tc>
          <w:tcPr>
            <w:tcW w:w="572" w:type="dxa"/>
            <w:tcBorders>
              <w:top w:val="nil"/>
              <w:left w:val="nil"/>
              <w:bottom w:val="single" w:sz="4" w:space="0" w:color="auto"/>
              <w:right w:val="single" w:sz="4" w:space="0" w:color="auto"/>
            </w:tcBorders>
            <w:vAlign w:val="center"/>
            <w:hideMark/>
          </w:tcPr>
          <w:p w14:paraId="1AA29C93" w14:textId="77777777" w:rsidR="00C258AA" w:rsidRDefault="00C258AA">
            <w:pPr>
              <w:jc w:val="center"/>
              <w:rPr>
                <w:sz w:val="20"/>
                <w:szCs w:val="20"/>
              </w:rPr>
            </w:pPr>
            <w:r>
              <w:rPr>
                <w:sz w:val="20"/>
                <w:szCs w:val="20"/>
              </w:rPr>
              <w:t>04</w:t>
            </w:r>
          </w:p>
        </w:tc>
        <w:tc>
          <w:tcPr>
            <w:tcW w:w="1281" w:type="dxa"/>
            <w:tcBorders>
              <w:top w:val="nil"/>
              <w:left w:val="nil"/>
              <w:bottom w:val="single" w:sz="4" w:space="0" w:color="auto"/>
              <w:right w:val="single" w:sz="4" w:space="0" w:color="auto"/>
            </w:tcBorders>
            <w:vAlign w:val="center"/>
            <w:hideMark/>
          </w:tcPr>
          <w:p w14:paraId="6B5D811A" w14:textId="77777777" w:rsidR="00C258AA" w:rsidRDefault="00C258AA">
            <w:pPr>
              <w:jc w:val="center"/>
              <w:rPr>
                <w:sz w:val="20"/>
                <w:szCs w:val="20"/>
              </w:rPr>
            </w:pPr>
            <w:r>
              <w:rPr>
                <w:sz w:val="20"/>
                <w:szCs w:val="20"/>
              </w:rPr>
              <w:t>0600102040</w:t>
            </w:r>
          </w:p>
        </w:tc>
        <w:tc>
          <w:tcPr>
            <w:tcW w:w="715" w:type="dxa"/>
            <w:tcBorders>
              <w:top w:val="nil"/>
              <w:left w:val="nil"/>
              <w:bottom w:val="single" w:sz="4" w:space="0" w:color="auto"/>
              <w:right w:val="single" w:sz="4" w:space="0" w:color="auto"/>
            </w:tcBorders>
            <w:vAlign w:val="center"/>
            <w:hideMark/>
          </w:tcPr>
          <w:p w14:paraId="7D2EAA25" w14:textId="77777777" w:rsidR="00C258AA" w:rsidRDefault="00C258AA">
            <w:pPr>
              <w:jc w:val="center"/>
              <w:rPr>
                <w:sz w:val="20"/>
                <w:szCs w:val="20"/>
              </w:rPr>
            </w:pPr>
            <w:r>
              <w:rPr>
                <w:sz w:val="20"/>
                <w:szCs w:val="20"/>
              </w:rPr>
              <w:t>240</w:t>
            </w:r>
          </w:p>
        </w:tc>
        <w:tc>
          <w:tcPr>
            <w:tcW w:w="1566" w:type="dxa"/>
            <w:tcBorders>
              <w:top w:val="nil"/>
              <w:left w:val="nil"/>
              <w:bottom w:val="single" w:sz="4" w:space="0" w:color="auto"/>
              <w:right w:val="single" w:sz="4" w:space="0" w:color="auto"/>
            </w:tcBorders>
            <w:vAlign w:val="center"/>
            <w:hideMark/>
          </w:tcPr>
          <w:p w14:paraId="02423645" w14:textId="77777777" w:rsidR="00C258AA" w:rsidRDefault="00C258AA">
            <w:pPr>
              <w:jc w:val="center"/>
              <w:rPr>
                <w:sz w:val="20"/>
                <w:szCs w:val="20"/>
              </w:rPr>
            </w:pPr>
            <w:r>
              <w:rPr>
                <w:sz w:val="20"/>
                <w:szCs w:val="20"/>
              </w:rPr>
              <w:t>57,66300</w:t>
            </w:r>
          </w:p>
        </w:tc>
        <w:tc>
          <w:tcPr>
            <w:tcW w:w="1423" w:type="dxa"/>
            <w:tcBorders>
              <w:top w:val="nil"/>
              <w:left w:val="nil"/>
              <w:bottom w:val="single" w:sz="4" w:space="0" w:color="auto"/>
              <w:right w:val="single" w:sz="4" w:space="0" w:color="auto"/>
            </w:tcBorders>
            <w:noWrap/>
            <w:vAlign w:val="center"/>
            <w:hideMark/>
          </w:tcPr>
          <w:p w14:paraId="4128AD0A" w14:textId="77777777" w:rsidR="00C258AA" w:rsidRDefault="00C258AA">
            <w:pPr>
              <w:jc w:val="center"/>
              <w:rPr>
                <w:sz w:val="20"/>
                <w:szCs w:val="20"/>
              </w:rPr>
            </w:pPr>
            <w:r>
              <w:rPr>
                <w:sz w:val="20"/>
                <w:szCs w:val="20"/>
              </w:rPr>
              <w:t xml:space="preserve">0,00000  </w:t>
            </w:r>
          </w:p>
        </w:tc>
        <w:tc>
          <w:tcPr>
            <w:tcW w:w="1566" w:type="dxa"/>
            <w:tcBorders>
              <w:top w:val="nil"/>
              <w:left w:val="nil"/>
              <w:bottom w:val="single" w:sz="4" w:space="0" w:color="auto"/>
              <w:right w:val="single" w:sz="4" w:space="0" w:color="auto"/>
            </w:tcBorders>
            <w:noWrap/>
            <w:vAlign w:val="center"/>
            <w:hideMark/>
          </w:tcPr>
          <w:p w14:paraId="50832669" w14:textId="77777777" w:rsidR="00C258AA" w:rsidRDefault="00C258AA">
            <w:pPr>
              <w:jc w:val="center"/>
              <w:rPr>
                <w:sz w:val="20"/>
                <w:szCs w:val="20"/>
              </w:rPr>
            </w:pPr>
            <w:r>
              <w:rPr>
                <w:sz w:val="20"/>
                <w:szCs w:val="20"/>
              </w:rPr>
              <w:t xml:space="preserve">57,66300  </w:t>
            </w:r>
          </w:p>
        </w:tc>
      </w:tr>
      <w:tr w:rsidR="00C258AA" w14:paraId="0400FB24" w14:textId="77777777" w:rsidTr="002D3913">
        <w:trPr>
          <w:trHeight w:val="284"/>
        </w:trPr>
        <w:tc>
          <w:tcPr>
            <w:tcW w:w="0" w:type="auto"/>
            <w:vMerge/>
            <w:tcBorders>
              <w:top w:val="nil"/>
              <w:left w:val="single" w:sz="4" w:space="0" w:color="auto"/>
              <w:bottom w:val="nil"/>
              <w:right w:val="single" w:sz="4" w:space="0" w:color="auto"/>
            </w:tcBorders>
            <w:vAlign w:val="center"/>
            <w:hideMark/>
          </w:tcPr>
          <w:p w14:paraId="178B62C8" w14:textId="77777777" w:rsidR="00C258AA" w:rsidRDefault="00C258AA">
            <w:pPr>
              <w:rPr>
                <w:sz w:val="20"/>
                <w:szCs w:val="20"/>
              </w:rPr>
            </w:pPr>
          </w:p>
        </w:tc>
        <w:tc>
          <w:tcPr>
            <w:tcW w:w="3974" w:type="dxa"/>
            <w:tcBorders>
              <w:top w:val="nil"/>
              <w:left w:val="nil"/>
              <w:bottom w:val="single" w:sz="4" w:space="0" w:color="auto"/>
              <w:right w:val="single" w:sz="4" w:space="0" w:color="auto"/>
            </w:tcBorders>
            <w:vAlign w:val="bottom"/>
            <w:hideMark/>
          </w:tcPr>
          <w:p w14:paraId="59594BC0" w14:textId="77777777" w:rsidR="00C258AA" w:rsidRDefault="00C258AA">
            <w:pPr>
              <w:rPr>
                <w:sz w:val="20"/>
                <w:szCs w:val="20"/>
              </w:rPr>
            </w:pPr>
            <w:r>
              <w:rPr>
                <w:sz w:val="20"/>
                <w:szCs w:val="20"/>
              </w:rPr>
              <w:t>Расходы на индексацию фонда оплаты труда иных категорий работников муниципальных учреждений, не подпадающих под действие Указа Президента Российской Федерации от 07.05.2012 № 597 «О мероприятиях по реализации государственной социальной политики»</w:t>
            </w:r>
          </w:p>
        </w:tc>
        <w:tc>
          <w:tcPr>
            <w:tcW w:w="0" w:type="auto"/>
            <w:vMerge/>
            <w:tcBorders>
              <w:top w:val="nil"/>
              <w:left w:val="single" w:sz="4" w:space="0" w:color="auto"/>
              <w:bottom w:val="nil"/>
              <w:right w:val="single" w:sz="4" w:space="0" w:color="auto"/>
            </w:tcBorders>
            <w:vAlign w:val="center"/>
            <w:hideMark/>
          </w:tcPr>
          <w:p w14:paraId="51BBEE53" w14:textId="77777777" w:rsidR="00C258AA" w:rsidRDefault="00C258AA">
            <w:pPr>
              <w:rPr>
                <w:b/>
                <w:bCs/>
                <w:sz w:val="20"/>
                <w:szCs w:val="20"/>
              </w:rPr>
            </w:pPr>
          </w:p>
        </w:tc>
        <w:tc>
          <w:tcPr>
            <w:tcW w:w="628" w:type="dxa"/>
            <w:tcBorders>
              <w:top w:val="nil"/>
              <w:left w:val="nil"/>
              <w:bottom w:val="single" w:sz="4" w:space="0" w:color="auto"/>
              <w:right w:val="single" w:sz="4" w:space="0" w:color="auto"/>
            </w:tcBorders>
            <w:vAlign w:val="center"/>
            <w:hideMark/>
          </w:tcPr>
          <w:p w14:paraId="31B2BD5F" w14:textId="77777777" w:rsidR="00C258AA" w:rsidRDefault="00C258AA">
            <w:pPr>
              <w:jc w:val="center"/>
              <w:rPr>
                <w:sz w:val="20"/>
                <w:szCs w:val="20"/>
              </w:rPr>
            </w:pPr>
            <w:r>
              <w:rPr>
                <w:sz w:val="20"/>
                <w:szCs w:val="20"/>
              </w:rPr>
              <w:t>01</w:t>
            </w:r>
          </w:p>
        </w:tc>
        <w:tc>
          <w:tcPr>
            <w:tcW w:w="572" w:type="dxa"/>
            <w:tcBorders>
              <w:top w:val="nil"/>
              <w:left w:val="nil"/>
              <w:bottom w:val="single" w:sz="4" w:space="0" w:color="auto"/>
              <w:right w:val="single" w:sz="4" w:space="0" w:color="auto"/>
            </w:tcBorders>
            <w:vAlign w:val="center"/>
            <w:hideMark/>
          </w:tcPr>
          <w:p w14:paraId="3117A979" w14:textId="77777777" w:rsidR="00C258AA" w:rsidRDefault="00C258AA">
            <w:pPr>
              <w:jc w:val="center"/>
              <w:rPr>
                <w:sz w:val="20"/>
                <w:szCs w:val="20"/>
              </w:rPr>
            </w:pPr>
            <w:r>
              <w:rPr>
                <w:sz w:val="20"/>
                <w:szCs w:val="20"/>
              </w:rPr>
              <w:t>04</w:t>
            </w:r>
          </w:p>
        </w:tc>
        <w:tc>
          <w:tcPr>
            <w:tcW w:w="1281" w:type="dxa"/>
            <w:tcBorders>
              <w:top w:val="nil"/>
              <w:left w:val="nil"/>
              <w:bottom w:val="single" w:sz="4" w:space="0" w:color="auto"/>
              <w:right w:val="single" w:sz="4" w:space="0" w:color="auto"/>
            </w:tcBorders>
            <w:vAlign w:val="center"/>
            <w:hideMark/>
          </w:tcPr>
          <w:p w14:paraId="73CD5721" w14:textId="77777777" w:rsidR="00C258AA" w:rsidRDefault="00C258AA">
            <w:pPr>
              <w:jc w:val="center"/>
              <w:rPr>
                <w:sz w:val="20"/>
                <w:szCs w:val="20"/>
              </w:rPr>
            </w:pPr>
            <w:r>
              <w:rPr>
                <w:sz w:val="20"/>
                <w:szCs w:val="20"/>
              </w:rPr>
              <w:t>0600189005</w:t>
            </w:r>
          </w:p>
        </w:tc>
        <w:tc>
          <w:tcPr>
            <w:tcW w:w="715" w:type="dxa"/>
            <w:tcBorders>
              <w:top w:val="nil"/>
              <w:left w:val="nil"/>
              <w:bottom w:val="single" w:sz="4" w:space="0" w:color="auto"/>
              <w:right w:val="single" w:sz="4" w:space="0" w:color="auto"/>
            </w:tcBorders>
            <w:vAlign w:val="center"/>
            <w:hideMark/>
          </w:tcPr>
          <w:p w14:paraId="27947477" w14:textId="77777777" w:rsidR="00C258AA" w:rsidRDefault="00C258AA">
            <w:pPr>
              <w:jc w:val="center"/>
              <w:rPr>
                <w:sz w:val="20"/>
                <w:szCs w:val="20"/>
              </w:rPr>
            </w:pPr>
            <w:r>
              <w:rPr>
                <w:sz w:val="20"/>
                <w:szCs w:val="20"/>
              </w:rPr>
              <w:t>100</w:t>
            </w:r>
          </w:p>
        </w:tc>
        <w:tc>
          <w:tcPr>
            <w:tcW w:w="1566" w:type="dxa"/>
            <w:tcBorders>
              <w:top w:val="nil"/>
              <w:left w:val="nil"/>
              <w:bottom w:val="single" w:sz="4" w:space="0" w:color="auto"/>
              <w:right w:val="single" w:sz="4" w:space="0" w:color="auto"/>
            </w:tcBorders>
            <w:vAlign w:val="center"/>
            <w:hideMark/>
          </w:tcPr>
          <w:p w14:paraId="0544CD3B" w14:textId="77777777" w:rsidR="00C258AA" w:rsidRDefault="00C258AA">
            <w:pPr>
              <w:jc w:val="center"/>
              <w:rPr>
                <w:sz w:val="20"/>
                <w:szCs w:val="20"/>
              </w:rPr>
            </w:pPr>
            <w:r>
              <w:rPr>
                <w:sz w:val="20"/>
                <w:szCs w:val="20"/>
              </w:rPr>
              <w:t>357,67500</w:t>
            </w:r>
          </w:p>
        </w:tc>
        <w:tc>
          <w:tcPr>
            <w:tcW w:w="1423" w:type="dxa"/>
            <w:tcBorders>
              <w:top w:val="nil"/>
              <w:left w:val="nil"/>
              <w:bottom w:val="single" w:sz="4" w:space="0" w:color="auto"/>
              <w:right w:val="single" w:sz="4" w:space="0" w:color="auto"/>
            </w:tcBorders>
            <w:vAlign w:val="center"/>
            <w:hideMark/>
          </w:tcPr>
          <w:p w14:paraId="3B81F54D" w14:textId="77777777" w:rsidR="00C258AA" w:rsidRDefault="00C258AA">
            <w:pPr>
              <w:jc w:val="center"/>
              <w:rPr>
                <w:sz w:val="20"/>
                <w:szCs w:val="20"/>
              </w:rPr>
            </w:pPr>
            <w:r>
              <w:rPr>
                <w:sz w:val="20"/>
                <w:szCs w:val="20"/>
              </w:rPr>
              <w:t xml:space="preserve">0,00000  </w:t>
            </w:r>
          </w:p>
        </w:tc>
        <w:tc>
          <w:tcPr>
            <w:tcW w:w="1566" w:type="dxa"/>
            <w:tcBorders>
              <w:top w:val="nil"/>
              <w:left w:val="nil"/>
              <w:bottom w:val="single" w:sz="4" w:space="0" w:color="auto"/>
              <w:right w:val="single" w:sz="4" w:space="0" w:color="auto"/>
            </w:tcBorders>
            <w:vAlign w:val="center"/>
            <w:hideMark/>
          </w:tcPr>
          <w:p w14:paraId="03AC4C8A" w14:textId="77777777" w:rsidR="00C258AA" w:rsidRDefault="00C258AA">
            <w:pPr>
              <w:jc w:val="center"/>
              <w:rPr>
                <w:sz w:val="20"/>
                <w:szCs w:val="20"/>
              </w:rPr>
            </w:pPr>
            <w:r>
              <w:rPr>
                <w:sz w:val="20"/>
                <w:szCs w:val="20"/>
              </w:rPr>
              <w:t xml:space="preserve">357,67500  </w:t>
            </w:r>
          </w:p>
        </w:tc>
      </w:tr>
      <w:tr w:rsidR="00C258AA" w14:paraId="1C80936E" w14:textId="77777777" w:rsidTr="002D3913">
        <w:trPr>
          <w:trHeight w:val="284"/>
        </w:trPr>
        <w:tc>
          <w:tcPr>
            <w:tcW w:w="0" w:type="auto"/>
            <w:vMerge/>
            <w:tcBorders>
              <w:top w:val="nil"/>
              <w:left w:val="single" w:sz="4" w:space="0" w:color="auto"/>
              <w:bottom w:val="nil"/>
              <w:right w:val="single" w:sz="4" w:space="0" w:color="auto"/>
            </w:tcBorders>
            <w:vAlign w:val="center"/>
            <w:hideMark/>
          </w:tcPr>
          <w:p w14:paraId="34AF3F9D" w14:textId="77777777" w:rsidR="00C258AA" w:rsidRDefault="00C258AA">
            <w:pPr>
              <w:rPr>
                <w:sz w:val="20"/>
                <w:szCs w:val="20"/>
              </w:rPr>
            </w:pPr>
          </w:p>
        </w:tc>
        <w:tc>
          <w:tcPr>
            <w:tcW w:w="3974" w:type="dxa"/>
            <w:tcBorders>
              <w:top w:val="single" w:sz="4" w:space="0" w:color="auto"/>
              <w:left w:val="nil"/>
              <w:bottom w:val="single" w:sz="4" w:space="0" w:color="auto"/>
              <w:right w:val="single" w:sz="4" w:space="0" w:color="auto"/>
            </w:tcBorders>
            <w:vAlign w:val="bottom"/>
            <w:hideMark/>
          </w:tcPr>
          <w:p w14:paraId="422831F7" w14:textId="77777777" w:rsidR="00C258AA" w:rsidRDefault="00C258AA">
            <w:pPr>
              <w:rPr>
                <w:sz w:val="20"/>
                <w:szCs w:val="20"/>
              </w:rPr>
            </w:pPr>
            <w:r>
              <w:rPr>
                <w:sz w:val="20"/>
                <w:szCs w:val="20"/>
              </w:rPr>
              <w:t>Расходы на выплаты персоналу государственных (муниципальных) органов</w:t>
            </w:r>
          </w:p>
        </w:tc>
        <w:tc>
          <w:tcPr>
            <w:tcW w:w="0" w:type="auto"/>
            <w:vMerge/>
            <w:tcBorders>
              <w:top w:val="nil"/>
              <w:left w:val="single" w:sz="4" w:space="0" w:color="auto"/>
              <w:bottom w:val="nil"/>
              <w:right w:val="single" w:sz="4" w:space="0" w:color="auto"/>
            </w:tcBorders>
            <w:vAlign w:val="center"/>
            <w:hideMark/>
          </w:tcPr>
          <w:p w14:paraId="1B11B8F5" w14:textId="77777777" w:rsidR="00C258AA" w:rsidRDefault="00C258AA">
            <w:pPr>
              <w:rPr>
                <w:b/>
                <w:bCs/>
                <w:sz w:val="20"/>
                <w:szCs w:val="20"/>
              </w:rPr>
            </w:pPr>
          </w:p>
        </w:tc>
        <w:tc>
          <w:tcPr>
            <w:tcW w:w="628" w:type="dxa"/>
            <w:tcBorders>
              <w:top w:val="single" w:sz="4" w:space="0" w:color="auto"/>
              <w:left w:val="nil"/>
              <w:bottom w:val="single" w:sz="4" w:space="0" w:color="auto"/>
              <w:right w:val="single" w:sz="4" w:space="0" w:color="auto"/>
            </w:tcBorders>
            <w:vAlign w:val="center"/>
            <w:hideMark/>
          </w:tcPr>
          <w:p w14:paraId="11F15BE2" w14:textId="77777777" w:rsidR="00C258AA" w:rsidRDefault="00C258AA">
            <w:pPr>
              <w:jc w:val="center"/>
              <w:rPr>
                <w:sz w:val="20"/>
                <w:szCs w:val="20"/>
              </w:rPr>
            </w:pPr>
            <w:r>
              <w:rPr>
                <w:sz w:val="20"/>
                <w:szCs w:val="20"/>
              </w:rPr>
              <w:t>01</w:t>
            </w:r>
          </w:p>
        </w:tc>
        <w:tc>
          <w:tcPr>
            <w:tcW w:w="572" w:type="dxa"/>
            <w:tcBorders>
              <w:top w:val="single" w:sz="4" w:space="0" w:color="auto"/>
              <w:left w:val="nil"/>
              <w:bottom w:val="single" w:sz="4" w:space="0" w:color="auto"/>
              <w:right w:val="single" w:sz="4" w:space="0" w:color="auto"/>
            </w:tcBorders>
            <w:vAlign w:val="center"/>
            <w:hideMark/>
          </w:tcPr>
          <w:p w14:paraId="735EAE83" w14:textId="77777777" w:rsidR="00C258AA" w:rsidRDefault="00C258AA">
            <w:pPr>
              <w:jc w:val="center"/>
              <w:rPr>
                <w:sz w:val="20"/>
                <w:szCs w:val="20"/>
              </w:rPr>
            </w:pPr>
            <w:r>
              <w:rPr>
                <w:sz w:val="20"/>
                <w:szCs w:val="20"/>
              </w:rPr>
              <w:t>04</w:t>
            </w:r>
          </w:p>
        </w:tc>
        <w:tc>
          <w:tcPr>
            <w:tcW w:w="1281" w:type="dxa"/>
            <w:tcBorders>
              <w:top w:val="single" w:sz="4" w:space="0" w:color="auto"/>
              <w:left w:val="nil"/>
              <w:bottom w:val="single" w:sz="4" w:space="0" w:color="auto"/>
              <w:right w:val="single" w:sz="4" w:space="0" w:color="auto"/>
            </w:tcBorders>
            <w:vAlign w:val="center"/>
            <w:hideMark/>
          </w:tcPr>
          <w:p w14:paraId="1259C763" w14:textId="77777777" w:rsidR="00C258AA" w:rsidRDefault="00C258AA">
            <w:pPr>
              <w:jc w:val="center"/>
              <w:rPr>
                <w:sz w:val="20"/>
                <w:szCs w:val="20"/>
              </w:rPr>
            </w:pPr>
            <w:r>
              <w:rPr>
                <w:sz w:val="20"/>
                <w:szCs w:val="20"/>
              </w:rPr>
              <w:t>0600189005</w:t>
            </w:r>
          </w:p>
        </w:tc>
        <w:tc>
          <w:tcPr>
            <w:tcW w:w="715" w:type="dxa"/>
            <w:tcBorders>
              <w:top w:val="single" w:sz="4" w:space="0" w:color="auto"/>
              <w:left w:val="nil"/>
              <w:bottom w:val="single" w:sz="4" w:space="0" w:color="auto"/>
              <w:right w:val="single" w:sz="4" w:space="0" w:color="auto"/>
            </w:tcBorders>
            <w:vAlign w:val="center"/>
            <w:hideMark/>
          </w:tcPr>
          <w:p w14:paraId="1942D4BE" w14:textId="77777777" w:rsidR="00C258AA" w:rsidRDefault="00C258AA">
            <w:pPr>
              <w:jc w:val="center"/>
              <w:rPr>
                <w:sz w:val="20"/>
                <w:szCs w:val="20"/>
              </w:rPr>
            </w:pPr>
            <w:r>
              <w:rPr>
                <w:sz w:val="20"/>
                <w:szCs w:val="20"/>
              </w:rPr>
              <w:t>120</w:t>
            </w:r>
          </w:p>
        </w:tc>
        <w:tc>
          <w:tcPr>
            <w:tcW w:w="1566" w:type="dxa"/>
            <w:tcBorders>
              <w:top w:val="single" w:sz="4" w:space="0" w:color="auto"/>
              <w:left w:val="nil"/>
              <w:bottom w:val="single" w:sz="4" w:space="0" w:color="auto"/>
              <w:right w:val="single" w:sz="4" w:space="0" w:color="auto"/>
            </w:tcBorders>
            <w:vAlign w:val="center"/>
            <w:hideMark/>
          </w:tcPr>
          <w:p w14:paraId="33E84435" w14:textId="77777777" w:rsidR="00C258AA" w:rsidRDefault="00C258AA">
            <w:pPr>
              <w:jc w:val="center"/>
              <w:rPr>
                <w:sz w:val="20"/>
                <w:szCs w:val="20"/>
              </w:rPr>
            </w:pPr>
            <w:r>
              <w:rPr>
                <w:sz w:val="20"/>
                <w:szCs w:val="20"/>
              </w:rPr>
              <w:t>357,67500</w:t>
            </w:r>
          </w:p>
        </w:tc>
        <w:tc>
          <w:tcPr>
            <w:tcW w:w="1423" w:type="dxa"/>
            <w:tcBorders>
              <w:top w:val="single" w:sz="4" w:space="0" w:color="auto"/>
              <w:left w:val="nil"/>
              <w:bottom w:val="single" w:sz="4" w:space="0" w:color="auto"/>
              <w:right w:val="single" w:sz="4" w:space="0" w:color="auto"/>
            </w:tcBorders>
            <w:noWrap/>
            <w:vAlign w:val="center"/>
            <w:hideMark/>
          </w:tcPr>
          <w:p w14:paraId="708D6E28" w14:textId="77777777" w:rsidR="00C258AA" w:rsidRDefault="00C258AA">
            <w:pPr>
              <w:jc w:val="center"/>
              <w:rPr>
                <w:sz w:val="20"/>
                <w:szCs w:val="20"/>
              </w:rPr>
            </w:pPr>
            <w:r>
              <w:rPr>
                <w:sz w:val="20"/>
                <w:szCs w:val="20"/>
              </w:rPr>
              <w:t xml:space="preserve">0,00000  </w:t>
            </w:r>
          </w:p>
        </w:tc>
        <w:tc>
          <w:tcPr>
            <w:tcW w:w="1566" w:type="dxa"/>
            <w:tcBorders>
              <w:top w:val="single" w:sz="4" w:space="0" w:color="auto"/>
              <w:left w:val="nil"/>
              <w:bottom w:val="single" w:sz="4" w:space="0" w:color="auto"/>
              <w:right w:val="single" w:sz="4" w:space="0" w:color="auto"/>
            </w:tcBorders>
            <w:noWrap/>
            <w:vAlign w:val="center"/>
            <w:hideMark/>
          </w:tcPr>
          <w:p w14:paraId="7CC7EA9D" w14:textId="77777777" w:rsidR="00C258AA" w:rsidRDefault="00C258AA">
            <w:pPr>
              <w:jc w:val="center"/>
              <w:rPr>
                <w:sz w:val="20"/>
                <w:szCs w:val="20"/>
              </w:rPr>
            </w:pPr>
            <w:r>
              <w:rPr>
                <w:sz w:val="20"/>
                <w:szCs w:val="20"/>
              </w:rPr>
              <w:t xml:space="preserve">357,67500  </w:t>
            </w:r>
          </w:p>
        </w:tc>
      </w:tr>
      <w:tr w:rsidR="00C258AA" w14:paraId="5A493C99" w14:textId="77777777" w:rsidTr="002D3913">
        <w:trPr>
          <w:trHeight w:val="284"/>
        </w:trPr>
        <w:tc>
          <w:tcPr>
            <w:tcW w:w="0" w:type="auto"/>
            <w:vMerge/>
            <w:tcBorders>
              <w:top w:val="nil"/>
              <w:left w:val="single" w:sz="4" w:space="0" w:color="auto"/>
              <w:bottom w:val="nil"/>
              <w:right w:val="single" w:sz="4" w:space="0" w:color="auto"/>
            </w:tcBorders>
            <w:vAlign w:val="center"/>
            <w:hideMark/>
          </w:tcPr>
          <w:p w14:paraId="0BA4A952" w14:textId="77777777" w:rsidR="00C258AA" w:rsidRDefault="00C258AA">
            <w:pPr>
              <w:rPr>
                <w:sz w:val="20"/>
                <w:szCs w:val="20"/>
              </w:rPr>
            </w:pPr>
          </w:p>
        </w:tc>
        <w:tc>
          <w:tcPr>
            <w:tcW w:w="3974" w:type="dxa"/>
            <w:tcBorders>
              <w:top w:val="single" w:sz="4" w:space="0" w:color="auto"/>
              <w:left w:val="nil"/>
              <w:bottom w:val="single" w:sz="4" w:space="0" w:color="auto"/>
              <w:right w:val="single" w:sz="4" w:space="0" w:color="auto"/>
            </w:tcBorders>
            <w:vAlign w:val="bottom"/>
            <w:hideMark/>
          </w:tcPr>
          <w:p w14:paraId="470077C5" w14:textId="77777777" w:rsidR="00C258AA" w:rsidRDefault="00C258AA">
            <w:pPr>
              <w:rPr>
                <w:sz w:val="20"/>
                <w:szCs w:val="20"/>
              </w:rPr>
            </w:pPr>
            <w:r>
              <w:rPr>
                <w:sz w:val="20"/>
                <w:szCs w:val="20"/>
              </w:rPr>
              <w:t xml:space="preserve">Закупка товаров, работ и услуг для обеспечения государственных (муниципальных) нужд </w:t>
            </w:r>
          </w:p>
        </w:tc>
        <w:tc>
          <w:tcPr>
            <w:tcW w:w="0" w:type="auto"/>
            <w:vMerge/>
            <w:tcBorders>
              <w:top w:val="nil"/>
              <w:left w:val="single" w:sz="4" w:space="0" w:color="auto"/>
              <w:bottom w:val="nil"/>
              <w:right w:val="single" w:sz="4" w:space="0" w:color="auto"/>
            </w:tcBorders>
            <w:vAlign w:val="center"/>
            <w:hideMark/>
          </w:tcPr>
          <w:p w14:paraId="77FF9741" w14:textId="77777777" w:rsidR="00C258AA" w:rsidRDefault="00C258AA">
            <w:pPr>
              <w:rPr>
                <w:b/>
                <w:bCs/>
                <w:sz w:val="20"/>
                <w:szCs w:val="20"/>
              </w:rPr>
            </w:pPr>
          </w:p>
        </w:tc>
        <w:tc>
          <w:tcPr>
            <w:tcW w:w="628" w:type="dxa"/>
            <w:tcBorders>
              <w:top w:val="single" w:sz="4" w:space="0" w:color="auto"/>
              <w:left w:val="nil"/>
              <w:bottom w:val="single" w:sz="4" w:space="0" w:color="auto"/>
              <w:right w:val="single" w:sz="4" w:space="0" w:color="auto"/>
            </w:tcBorders>
            <w:vAlign w:val="center"/>
            <w:hideMark/>
          </w:tcPr>
          <w:p w14:paraId="235A9EE3" w14:textId="77777777" w:rsidR="00C258AA" w:rsidRDefault="00C258AA">
            <w:pPr>
              <w:jc w:val="center"/>
              <w:rPr>
                <w:sz w:val="20"/>
                <w:szCs w:val="20"/>
              </w:rPr>
            </w:pPr>
            <w:r>
              <w:rPr>
                <w:sz w:val="20"/>
                <w:szCs w:val="20"/>
              </w:rPr>
              <w:t>01</w:t>
            </w:r>
          </w:p>
        </w:tc>
        <w:tc>
          <w:tcPr>
            <w:tcW w:w="572" w:type="dxa"/>
            <w:tcBorders>
              <w:top w:val="single" w:sz="4" w:space="0" w:color="auto"/>
              <w:left w:val="nil"/>
              <w:bottom w:val="single" w:sz="4" w:space="0" w:color="auto"/>
              <w:right w:val="single" w:sz="4" w:space="0" w:color="auto"/>
            </w:tcBorders>
            <w:vAlign w:val="center"/>
            <w:hideMark/>
          </w:tcPr>
          <w:p w14:paraId="668E311F" w14:textId="77777777" w:rsidR="00C258AA" w:rsidRDefault="00C258AA">
            <w:pPr>
              <w:jc w:val="center"/>
              <w:rPr>
                <w:sz w:val="20"/>
                <w:szCs w:val="20"/>
              </w:rPr>
            </w:pPr>
            <w:r>
              <w:rPr>
                <w:sz w:val="20"/>
                <w:szCs w:val="20"/>
              </w:rPr>
              <w:t>04</w:t>
            </w:r>
          </w:p>
        </w:tc>
        <w:tc>
          <w:tcPr>
            <w:tcW w:w="1281" w:type="dxa"/>
            <w:tcBorders>
              <w:top w:val="single" w:sz="4" w:space="0" w:color="auto"/>
              <w:left w:val="nil"/>
              <w:bottom w:val="single" w:sz="4" w:space="0" w:color="auto"/>
              <w:right w:val="single" w:sz="4" w:space="0" w:color="auto"/>
            </w:tcBorders>
            <w:vAlign w:val="center"/>
            <w:hideMark/>
          </w:tcPr>
          <w:p w14:paraId="77FF571D" w14:textId="77777777" w:rsidR="00C258AA" w:rsidRDefault="00C258AA">
            <w:pPr>
              <w:jc w:val="center"/>
              <w:rPr>
                <w:sz w:val="20"/>
                <w:szCs w:val="20"/>
              </w:rPr>
            </w:pPr>
            <w:r>
              <w:rPr>
                <w:sz w:val="20"/>
                <w:szCs w:val="20"/>
              </w:rPr>
              <w:t>0600302040</w:t>
            </w:r>
          </w:p>
        </w:tc>
        <w:tc>
          <w:tcPr>
            <w:tcW w:w="715" w:type="dxa"/>
            <w:tcBorders>
              <w:top w:val="single" w:sz="4" w:space="0" w:color="auto"/>
              <w:left w:val="nil"/>
              <w:bottom w:val="single" w:sz="4" w:space="0" w:color="auto"/>
              <w:right w:val="single" w:sz="4" w:space="0" w:color="auto"/>
            </w:tcBorders>
            <w:vAlign w:val="center"/>
            <w:hideMark/>
          </w:tcPr>
          <w:p w14:paraId="19BDE01C" w14:textId="77777777" w:rsidR="00C258AA" w:rsidRDefault="00C258AA">
            <w:pPr>
              <w:jc w:val="center"/>
              <w:rPr>
                <w:sz w:val="20"/>
                <w:szCs w:val="20"/>
              </w:rPr>
            </w:pPr>
            <w:r>
              <w:rPr>
                <w:sz w:val="20"/>
                <w:szCs w:val="20"/>
              </w:rPr>
              <w:t>200</w:t>
            </w:r>
          </w:p>
        </w:tc>
        <w:tc>
          <w:tcPr>
            <w:tcW w:w="1566" w:type="dxa"/>
            <w:tcBorders>
              <w:top w:val="single" w:sz="4" w:space="0" w:color="auto"/>
              <w:left w:val="nil"/>
              <w:bottom w:val="single" w:sz="4" w:space="0" w:color="auto"/>
              <w:right w:val="single" w:sz="4" w:space="0" w:color="auto"/>
            </w:tcBorders>
            <w:vAlign w:val="center"/>
            <w:hideMark/>
          </w:tcPr>
          <w:p w14:paraId="244B4D4B" w14:textId="77777777" w:rsidR="00C258AA" w:rsidRDefault="00C258AA">
            <w:pPr>
              <w:jc w:val="center"/>
              <w:rPr>
                <w:sz w:val="20"/>
                <w:szCs w:val="20"/>
              </w:rPr>
            </w:pPr>
            <w:r>
              <w:rPr>
                <w:sz w:val="20"/>
                <w:szCs w:val="20"/>
              </w:rPr>
              <w:t>0,00000</w:t>
            </w:r>
          </w:p>
        </w:tc>
        <w:tc>
          <w:tcPr>
            <w:tcW w:w="1423" w:type="dxa"/>
            <w:tcBorders>
              <w:top w:val="single" w:sz="4" w:space="0" w:color="auto"/>
              <w:left w:val="nil"/>
              <w:bottom w:val="single" w:sz="4" w:space="0" w:color="auto"/>
              <w:right w:val="single" w:sz="4" w:space="0" w:color="auto"/>
            </w:tcBorders>
            <w:vAlign w:val="center"/>
            <w:hideMark/>
          </w:tcPr>
          <w:p w14:paraId="77E0F5C8" w14:textId="77777777" w:rsidR="00C258AA" w:rsidRDefault="00C258AA">
            <w:pPr>
              <w:jc w:val="center"/>
              <w:rPr>
                <w:sz w:val="20"/>
                <w:szCs w:val="20"/>
              </w:rPr>
            </w:pPr>
            <w:r>
              <w:rPr>
                <w:sz w:val="20"/>
                <w:szCs w:val="20"/>
              </w:rPr>
              <w:t>12,06000</w:t>
            </w:r>
          </w:p>
        </w:tc>
        <w:tc>
          <w:tcPr>
            <w:tcW w:w="1566" w:type="dxa"/>
            <w:tcBorders>
              <w:top w:val="single" w:sz="4" w:space="0" w:color="auto"/>
              <w:left w:val="nil"/>
              <w:bottom w:val="single" w:sz="4" w:space="0" w:color="auto"/>
              <w:right w:val="single" w:sz="4" w:space="0" w:color="auto"/>
            </w:tcBorders>
            <w:vAlign w:val="center"/>
            <w:hideMark/>
          </w:tcPr>
          <w:p w14:paraId="0C41FB10" w14:textId="77777777" w:rsidR="00C258AA" w:rsidRDefault="00C258AA">
            <w:pPr>
              <w:jc w:val="center"/>
              <w:rPr>
                <w:sz w:val="20"/>
                <w:szCs w:val="20"/>
              </w:rPr>
            </w:pPr>
            <w:r>
              <w:rPr>
                <w:sz w:val="20"/>
                <w:szCs w:val="20"/>
              </w:rPr>
              <w:t>12,06000</w:t>
            </w:r>
          </w:p>
        </w:tc>
      </w:tr>
      <w:tr w:rsidR="00C258AA" w14:paraId="2A3D05F9" w14:textId="77777777" w:rsidTr="002D3913">
        <w:trPr>
          <w:trHeight w:val="284"/>
        </w:trPr>
        <w:tc>
          <w:tcPr>
            <w:tcW w:w="0" w:type="auto"/>
            <w:vMerge/>
            <w:tcBorders>
              <w:top w:val="nil"/>
              <w:left w:val="single" w:sz="4" w:space="0" w:color="auto"/>
              <w:bottom w:val="nil"/>
              <w:right w:val="single" w:sz="4" w:space="0" w:color="auto"/>
            </w:tcBorders>
            <w:vAlign w:val="center"/>
            <w:hideMark/>
          </w:tcPr>
          <w:p w14:paraId="46A6A4BB" w14:textId="77777777" w:rsidR="00C258AA" w:rsidRDefault="00C258AA">
            <w:pPr>
              <w:rPr>
                <w:sz w:val="20"/>
                <w:szCs w:val="20"/>
              </w:rPr>
            </w:pPr>
          </w:p>
        </w:tc>
        <w:tc>
          <w:tcPr>
            <w:tcW w:w="3974" w:type="dxa"/>
            <w:tcBorders>
              <w:top w:val="nil"/>
              <w:left w:val="nil"/>
              <w:bottom w:val="single" w:sz="4" w:space="0" w:color="auto"/>
              <w:right w:val="single" w:sz="4" w:space="0" w:color="auto"/>
            </w:tcBorders>
            <w:vAlign w:val="bottom"/>
            <w:hideMark/>
          </w:tcPr>
          <w:p w14:paraId="020A6A09" w14:textId="77777777" w:rsidR="00C258AA" w:rsidRDefault="00C258AA">
            <w:pPr>
              <w:rPr>
                <w:sz w:val="20"/>
                <w:szCs w:val="20"/>
              </w:rPr>
            </w:pPr>
            <w:r>
              <w:rPr>
                <w:sz w:val="20"/>
                <w:szCs w:val="20"/>
              </w:rPr>
              <w:t>Иные закупки товаров, работ и услуг для обеспечения государственных (муниципальных) нужд</w:t>
            </w:r>
          </w:p>
        </w:tc>
        <w:tc>
          <w:tcPr>
            <w:tcW w:w="0" w:type="auto"/>
            <w:vMerge/>
            <w:tcBorders>
              <w:top w:val="nil"/>
              <w:left w:val="single" w:sz="4" w:space="0" w:color="auto"/>
              <w:bottom w:val="nil"/>
              <w:right w:val="single" w:sz="4" w:space="0" w:color="auto"/>
            </w:tcBorders>
            <w:vAlign w:val="center"/>
            <w:hideMark/>
          </w:tcPr>
          <w:p w14:paraId="64929569" w14:textId="77777777" w:rsidR="00C258AA" w:rsidRDefault="00C258AA">
            <w:pPr>
              <w:rPr>
                <w:b/>
                <w:bCs/>
                <w:sz w:val="20"/>
                <w:szCs w:val="20"/>
              </w:rPr>
            </w:pPr>
          </w:p>
        </w:tc>
        <w:tc>
          <w:tcPr>
            <w:tcW w:w="628" w:type="dxa"/>
            <w:tcBorders>
              <w:top w:val="nil"/>
              <w:left w:val="nil"/>
              <w:bottom w:val="single" w:sz="4" w:space="0" w:color="auto"/>
              <w:right w:val="single" w:sz="4" w:space="0" w:color="auto"/>
            </w:tcBorders>
            <w:vAlign w:val="center"/>
            <w:hideMark/>
          </w:tcPr>
          <w:p w14:paraId="667ADB8D" w14:textId="77777777" w:rsidR="00C258AA" w:rsidRDefault="00C258AA">
            <w:pPr>
              <w:jc w:val="center"/>
              <w:rPr>
                <w:sz w:val="20"/>
                <w:szCs w:val="20"/>
              </w:rPr>
            </w:pPr>
            <w:r>
              <w:rPr>
                <w:sz w:val="20"/>
                <w:szCs w:val="20"/>
              </w:rPr>
              <w:t>01</w:t>
            </w:r>
          </w:p>
        </w:tc>
        <w:tc>
          <w:tcPr>
            <w:tcW w:w="572" w:type="dxa"/>
            <w:tcBorders>
              <w:top w:val="nil"/>
              <w:left w:val="nil"/>
              <w:bottom w:val="single" w:sz="4" w:space="0" w:color="auto"/>
              <w:right w:val="single" w:sz="4" w:space="0" w:color="auto"/>
            </w:tcBorders>
            <w:vAlign w:val="center"/>
            <w:hideMark/>
          </w:tcPr>
          <w:p w14:paraId="12458B1D" w14:textId="77777777" w:rsidR="00C258AA" w:rsidRDefault="00C258AA">
            <w:pPr>
              <w:jc w:val="center"/>
              <w:rPr>
                <w:sz w:val="20"/>
                <w:szCs w:val="20"/>
              </w:rPr>
            </w:pPr>
            <w:r>
              <w:rPr>
                <w:sz w:val="20"/>
                <w:szCs w:val="20"/>
              </w:rPr>
              <w:t>04</w:t>
            </w:r>
          </w:p>
        </w:tc>
        <w:tc>
          <w:tcPr>
            <w:tcW w:w="1281" w:type="dxa"/>
            <w:tcBorders>
              <w:top w:val="nil"/>
              <w:left w:val="nil"/>
              <w:bottom w:val="single" w:sz="4" w:space="0" w:color="auto"/>
              <w:right w:val="single" w:sz="4" w:space="0" w:color="auto"/>
            </w:tcBorders>
            <w:vAlign w:val="center"/>
            <w:hideMark/>
          </w:tcPr>
          <w:p w14:paraId="10F697AD" w14:textId="77777777" w:rsidR="00C258AA" w:rsidRDefault="00C258AA">
            <w:pPr>
              <w:jc w:val="center"/>
              <w:rPr>
                <w:sz w:val="20"/>
                <w:szCs w:val="20"/>
              </w:rPr>
            </w:pPr>
            <w:r>
              <w:rPr>
                <w:sz w:val="20"/>
                <w:szCs w:val="20"/>
              </w:rPr>
              <w:t>0600302040</w:t>
            </w:r>
          </w:p>
        </w:tc>
        <w:tc>
          <w:tcPr>
            <w:tcW w:w="715" w:type="dxa"/>
            <w:tcBorders>
              <w:top w:val="nil"/>
              <w:left w:val="nil"/>
              <w:bottom w:val="single" w:sz="4" w:space="0" w:color="auto"/>
              <w:right w:val="single" w:sz="4" w:space="0" w:color="auto"/>
            </w:tcBorders>
            <w:vAlign w:val="center"/>
            <w:hideMark/>
          </w:tcPr>
          <w:p w14:paraId="5F258DE7" w14:textId="77777777" w:rsidR="00C258AA" w:rsidRDefault="00C258AA">
            <w:pPr>
              <w:jc w:val="center"/>
              <w:rPr>
                <w:sz w:val="20"/>
                <w:szCs w:val="20"/>
              </w:rPr>
            </w:pPr>
            <w:r>
              <w:rPr>
                <w:sz w:val="20"/>
                <w:szCs w:val="20"/>
              </w:rPr>
              <w:t>240</w:t>
            </w:r>
          </w:p>
        </w:tc>
        <w:tc>
          <w:tcPr>
            <w:tcW w:w="1566" w:type="dxa"/>
            <w:tcBorders>
              <w:top w:val="nil"/>
              <w:left w:val="nil"/>
              <w:bottom w:val="single" w:sz="4" w:space="0" w:color="auto"/>
              <w:right w:val="single" w:sz="4" w:space="0" w:color="auto"/>
            </w:tcBorders>
            <w:vAlign w:val="center"/>
            <w:hideMark/>
          </w:tcPr>
          <w:p w14:paraId="3EC1D0C0" w14:textId="77777777" w:rsidR="00C258AA" w:rsidRDefault="00C258AA">
            <w:pPr>
              <w:jc w:val="center"/>
              <w:rPr>
                <w:sz w:val="20"/>
                <w:szCs w:val="20"/>
              </w:rPr>
            </w:pPr>
            <w:r>
              <w:rPr>
                <w:sz w:val="20"/>
                <w:szCs w:val="20"/>
              </w:rPr>
              <w:t>0,00000</w:t>
            </w:r>
          </w:p>
        </w:tc>
        <w:tc>
          <w:tcPr>
            <w:tcW w:w="1423" w:type="dxa"/>
            <w:tcBorders>
              <w:top w:val="nil"/>
              <w:left w:val="nil"/>
              <w:bottom w:val="single" w:sz="4" w:space="0" w:color="auto"/>
              <w:right w:val="single" w:sz="4" w:space="0" w:color="auto"/>
            </w:tcBorders>
            <w:noWrap/>
            <w:vAlign w:val="center"/>
            <w:hideMark/>
          </w:tcPr>
          <w:p w14:paraId="2C723CEE" w14:textId="77777777" w:rsidR="00C258AA" w:rsidRDefault="00C258AA">
            <w:pPr>
              <w:jc w:val="center"/>
              <w:rPr>
                <w:sz w:val="20"/>
                <w:szCs w:val="20"/>
              </w:rPr>
            </w:pPr>
            <w:r>
              <w:rPr>
                <w:sz w:val="20"/>
                <w:szCs w:val="20"/>
              </w:rPr>
              <w:t xml:space="preserve">12,06000  </w:t>
            </w:r>
          </w:p>
        </w:tc>
        <w:tc>
          <w:tcPr>
            <w:tcW w:w="1566" w:type="dxa"/>
            <w:tcBorders>
              <w:top w:val="nil"/>
              <w:left w:val="nil"/>
              <w:bottom w:val="single" w:sz="4" w:space="0" w:color="auto"/>
              <w:right w:val="single" w:sz="4" w:space="0" w:color="auto"/>
            </w:tcBorders>
            <w:noWrap/>
            <w:vAlign w:val="center"/>
            <w:hideMark/>
          </w:tcPr>
          <w:p w14:paraId="35982E82" w14:textId="77777777" w:rsidR="00C258AA" w:rsidRDefault="00C258AA">
            <w:pPr>
              <w:jc w:val="center"/>
              <w:rPr>
                <w:sz w:val="20"/>
                <w:szCs w:val="20"/>
              </w:rPr>
            </w:pPr>
            <w:r>
              <w:rPr>
                <w:sz w:val="20"/>
                <w:szCs w:val="20"/>
              </w:rPr>
              <w:t xml:space="preserve">12,06000  </w:t>
            </w:r>
          </w:p>
        </w:tc>
      </w:tr>
      <w:tr w:rsidR="00C258AA" w14:paraId="71397FE6" w14:textId="77777777" w:rsidTr="002D3913">
        <w:trPr>
          <w:trHeight w:val="284"/>
        </w:trPr>
        <w:tc>
          <w:tcPr>
            <w:tcW w:w="0" w:type="auto"/>
            <w:vMerge/>
            <w:tcBorders>
              <w:top w:val="nil"/>
              <w:left w:val="single" w:sz="4" w:space="0" w:color="auto"/>
              <w:bottom w:val="nil"/>
              <w:right w:val="single" w:sz="4" w:space="0" w:color="auto"/>
            </w:tcBorders>
            <w:vAlign w:val="center"/>
            <w:hideMark/>
          </w:tcPr>
          <w:p w14:paraId="021AE5A5" w14:textId="77777777" w:rsidR="00C258AA" w:rsidRDefault="00C258AA">
            <w:pPr>
              <w:rPr>
                <w:sz w:val="20"/>
                <w:szCs w:val="20"/>
              </w:rPr>
            </w:pPr>
          </w:p>
        </w:tc>
        <w:tc>
          <w:tcPr>
            <w:tcW w:w="3974" w:type="dxa"/>
            <w:tcBorders>
              <w:top w:val="nil"/>
              <w:left w:val="nil"/>
              <w:bottom w:val="single" w:sz="4" w:space="0" w:color="auto"/>
              <w:right w:val="single" w:sz="4" w:space="0" w:color="auto"/>
            </w:tcBorders>
            <w:vAlign w:val="bottom"/>
            <w:hideMark/>
          </w:tcPr>
          <w:p w14:paraId="5CE8A9A8" w14:textId="77777777" w:rsidR="00C258AA" w:rsidRDefault="00C258AA">
            <w:pPr>
              <w:rPr>
                <w:sz w:val="20"/>
                <w:szCs w:val="20"/>
              </w:rPr>
            </w:pPr>
            <w:r>
              <w:rPr>
                <w:sz w:val="20"/>
                <w:szCs w:val="20"/>
              </w:rPr>
              <w:t>Реализация мероприятий</w:t>
            </w:r>
          </w:p>
        </w:tc>
        <w:tc>
          <w:tcPr>
            <w:tcW w:w="0" w:type="auto"/>
            <w:vMerge/>
            <w:tcBorders>
              <w:top w:val="nil"/>
              <w:left w:val="single" w:sz="4" w:space="0" w:color="auto"/>
              <w:bottom w:val="nil"/>
              <w:right w:val="single" w:sz="4" w:space="0" w:color="auto"/>
            </w:tcBorders>
            <w:vAlign w:val="center"/>
            <w:hideMark/>
          </w:tcPr>
          <w:p w14:paraId="64C16D25" w14:textId="77777777" w:rsidR="00C258AA" w:rsidRDefault="00C258AA">
            <w:pPr>
              <w:rPr>
                <w:b/>
                <w:bCs/>
                <w:sz w:val="20"/>
                <w:szCs w:val="20"/>
              </w:rPr>
            </w:pPr>
          </w:p>
        </w:tc>
        <w:tc>
          <w:tcPr>
            <w:tcW w:w="628" w:type="dxa"/>
            <w:tcBorders>
              <w:top w:val="nil"/>
              <w:left w:val="nil"/>
              <w:bottom w:val="single" w:sz="4" w:space="0" w:color="auto"/>
              <w:right w:val="single" w:sz="4" w:space="0" w:color="auto"/>
            </w:tcBorders>
            <w:vAlign w:val="center"/>
            <w:hideMark/>
          </w:tcPr>
          <w:p w14:paraId="6B85107C" w14:textId="77777777" w:rsidR="00C258AA" w:rsidRDefault="00C258AA">
            <w:pPr>
              <w:jc w:val="center"/>
              <w:rPr>
                <w:sz w:val="20"/>
                <w:szCs w:val="20"/>
              </w:rPr>
            </w:pPr>
            <w:r>
              <w:rPr>
                <w:sz w:val="20"/>
                <w:szCs w:val="20"/>
              </w:rPr>
              <w:t>07</w:t>
            </w:r>
          </w:p>
        </w:tc>
        <w:tc>
          <w:tcPr>
            <w:tcW w:w="572" w:type="dxa"/>
            <w:tcBorders>
              <w:top w:val="nil"/>
              <w:left w:val="nil"/>
              <w:bottom w:val="single" w:sz="4" w:space="0" w:color="auto"/>
              <w:right w:val="single" w:sz="4" w:space="0" w:color="auto"/>
            </w:tcBorders>
            <w:vAlign w:val="center"/>
            <w:hideMark/>
          </w:tcPr>
          <w:p w14:paraId="6AD66266" w14:textId="77777777" w:rsidR="00C258AA" w:rsidRDefault="00C258AA">
            <w:pPr>
              <w:jc w:val="center"/>
              <w:rPr>
                <w:sz w:val="20"/>
                <w:szCs w:val="20"/>
              </w:rPr>
            </w:pPr>
            <w:r>
              <w:rPr>
                <w:sz w:val="20"/>
                <w:szCs w:val="20"/>
              </w:rPr>
              <w:t>05</w:t>
            </w:r>
          </w:p>
        </w:tc>
        <w:tc>
          <w:tcPr>
            <w:tcW w:w="1281" w:type="dxa"/>
            <w:tcBorders>
              <w:top w:val="nil"/>
              <w:left w:val="nil"/>
              <w:bottom w:val="single" w:sz="4" w:space="0" w:color="auto"/>
              <w:right w:val="single" w:sz="4" w:space="0" w:color="auto"/>
            </w:tcBorders>
            <w:vAlign w:val="center"/>
            <w:hideMark/>
          </w:tcPr>
          <w:p w14:paraId="3D89DEE9" w14:textId="77777777" w:rsidR="00C258AA" w:rsidRDefault="00C258AA">
            <w:pPr>
              <w:jc w:val="center"/>
              <w:rPr>
                <w:sz w:val="20"/>
                <w:szCs w:val="20"/>
              </w:rPr>
            </w:pPr>
            <w:r>
              <w:rPr>
                <w:sz w:val="20"/>
                <w:szCs w:val="20"/>
              </w:rPr>
              <w:t>0600302400</w:t>
            </w:r>
          </w:p>
        </w:tc>
        <w:tc>
          <w:tcPr>
            <w:tcW w:w="715" w:type="dxa"/>
            <w:tcBorders>
              <w:top w:val="nil"/>
              <w:left w:val="nil"/>
              <w:bottom w:val="single" w:sz="4" w:space="0" w:color="auto"/>
              <w:right w:val="single" w:sz="4" w:space="0" w:color="auto"/>
            </w:tcBorders>
            <w:vAlign w:val="center"/>
            <w:hideMark/>
          </w:tcPr>
          <w:p w14:paraId="6D397439" w14:textId="77777777" w:rsidR="00C258AA" w:rsidRDefault="00C258AA">
            <w:pPr>
              <w:jc w:val="center"/>
              <w:rPr>
                <w:sz w:val="20"/>
                <w:szCs w:val="20"/>
              </w:rPr>
            </w:pPr>
            <w:r>
              <w:rPr>
                <w:sz w:val="20"/>
                <w:szCs w:val="20"/>
              </w:rPr>
              <w:t>200</w:t>
            </w:r>
          </w:p>
        </w:tc>
        <w:tc>
          <w:tcPr>
            <w:tcW w:w="1566" w:type="dxa"/>
            <w:tcBorders>
              <w:top w:val="nil"/>
              <w:left w:val="nil"/>
              <w:bottom w:val="single" w:sz="4" w:space="0" w:color="auto"/>
              <w:right w:val="single" w:sz="4" w:space="0" w:color="auto"/>
            </w:tcBorders>
            <w:vAlign w:val="center"/>
            <w:hideMark/>
          </w:tcPr>
          <w:p w14:paraId="502C97E8" w14:textId="77777777" w:rsidR="00C258AA" w:rsidRDefault="00C258AA">
            <w:pPr>
              <w:jc w:val="center"/>
              <w:rPr>
                <w:sz w:val="20"/>
                <w:szCs w:val="20"/>
              </w:rPr>
            </w:pPr>
            <w:r>
              <w:rPr>
                <w:sz w:val="20"/>
                <w:szCs w:val="20"/>
              </w:rPr>
              <w:t>0,00000</w:t>
            </w:r>
          </w:p>
        </w:tc>
        <w:tc>
          <w:tcPr>
            <w:tcW w:w="1423" w:type="dxa"/>
            <w:tcBorders>
              <w:top w:val="nil"/>
              <w:left w:val="nil"/>
              <w:bottom w:val="single" w:sz="4" w:space="0" w:color="auto"/>
              <w:right w:val="single" w:sz="4" w:space="0" w:color="auto"/>
            </w:tcBorders>
            <w:vAlign w:val="center"/>
            <w:hideMark/>
          </w:tcPr>
          <w:p w14:paraId="59CC7A05" w14:textId="77777777" w:rsidR="00C258AA" w:rsidRDefault="00C258AA">
            <w:pPr>
              <w:jc w:val="center"/>
              <w:rPr>
                <w:sz w:val="20"/>
                <w:szCs w:val="20"/>
              </w:rPr>
            </w:pPr>
            <w:r>
              <w:rPr>
                <w:sz w:val="20"/>
                <w:szCs w:val="20"/>
              </w:rPr>
              <w:t>16,00000</w:t>
            </w:r>
          </w:p>
        </w:tc>
        <w:tc>
          <w:tcPr>
            <w:tcW w:w="1566" w:type="dxa"/>
            <w:tcBorders>
              <w:top w:val="nil"/>
              <w:left w:val="nil"/>
              <w:bottom w:val="single" w:sz="4" w:space="0" w:color="auto"/>
              <w:right w:val="single" w:sz="4" w:space="0" w:color="auto"/>
            </w:tcBorders>
            <w:vAlign w:val="center"/>
            <w:hideMark/>
          </w:tcPr>
          <w:p w14:paraId="1471EA62" w14:textId="77777777" w:rsidR="00C258AA" w:rsidRDefault="00C258AA">
            <w:pPr>
              <w:jc w:val="center"/>
              <w:rPr>
                <w:sz w:val="20"/>
                <w:szCs w:val="20"/>
              </w:rPr>
            </w:pPr>
            <w:r>
              <w:rPr>
                <w:sz w:val="20"/>
                <w:szCs w:val="20"/>
              </w:rPr>
              <w:t>16,00000</w:t>
            </w:r>
          </w:p>
        </w:tc>
      </w:tr>
      <w:tr w:rsidR="00C258AA" w14:paraId="2D4F833B" w14:textId="77777777" w:rsidTr="002D3913">
        <w:trPr>
          <w:trHeight w:val="284"/>
        </w:trPr>
        <w:tc>
          <w:tcPr>
            <w:tcW w:w="0" w:type="auto"/>
            <w:vMerge/>
            <w:tcBorders>
              <w:top w:val="nil"/>
              <w:left w:val="single" w:sz="4" w:space="0" w:color="auto"/>
              <w:bottom w:val="nil"/>
              <w:right w:val="single" w:sz="4" w:space="0" w:color="auto"/>
            </w:tcBorders>
            <w:vAlign w:val="center"/>
            <w:hideMark/>
          </w:tcPr>
          <w:p w14:paraId="45EC93A4" w14:textId="77777777" w:rsidR="00C258AA" w:rsidRDefault="00C258AA">
            <w:pPr>
              <w:rPr>
                <w:sz w:val="20"/>
                <w:szCs w:val="20"/>
              </w:rPr>
            </w:pPr>
          </w:p>
        </w:tc>
        <w:tc>
          <w:tcPr>
            <w:tcW w:w="3974" w:type="dxa"/>
            <w:tcBorders>
              <w:top w:val="nil"/>
              <w:left w:val="nil"/>
              <w:bottom w:val="single" w:sz="4" w:space="0" w:color="auto"/>
              <w:right w:val="single" w:sz="4" w:space="0" w:color="auto"/>
            </w:tcBorders>
            <w:vAlign w:val="bottom"/>
            <w:hideMark/>
          </w:tcPr>
          <w:p w14:paraId="1FE8C270" w14:textId="77777777" w:rsidR="00C258AA" w:rsidRDefault="00C258AA">
            <w:pPr>
              <w:rPr>
                <w:sz w:val="20"/>
                <w:szCs w:val="20"/>
              </w:rPr>
            </w:pPr>
            <w:r>
              <w:rPr>
                <w:sz w:val="20"/>
                <w:szCs w:val="20"/>
              </w:rPr>
              <w:t>Иные закупки товаров, работ и услуг для обеспечения государственных (муниципальных) нужд</w:t>
            </w:r>
          </w:p>
        </w:tc>
        <w:tc>
          <w:tcPr>
            <w:tcW w:w="0" w:type="auto"/>
            <w:vMerge/>
            <w:tcBorders>
              <w:top w:val="nil"/>
              <w:left w:val="single" w:sz="4" w:space="0" w:color="auto"/>
              <w:bottom w:val="nil"/>
              <w:right w:val="single" w:sz="4" w:space="0" w:color="auto"/>
            </w:tcBorders>
            <w:vAlign w:val="center"/>
            <w:hideMark/>
          </w:tcPr>
          <w:p w14:paraId="3F77FD95" w14:textId="77777777" w:rsidR="00C258AA" w:rsidRDefault="00C258AA">
            <w:pPr>
              <w:rPr>
                <w:b/>
                <w:bCs/>
                <w:sz w:val="20"/>
                <w:szCs w:val="20"/>
              </w:rPr>
            </w:pPr>
          </w:p>
        </w:tc>
        <w:tc>
          <w:tcPr>
            <w:tcW w:w="628" w:type="dxa"/>
            <w:tcBorders>
              <w:top w:val="nil"/>
              <w:left w:val="nil"/>
              <w:bottom w:val="single" w:sz="4" w:space="0" w:color="auto"/>
              <w:right w:val="single" w:sz="4" w:space="0" w:color="auto"/>
            </w:tcBorders>
            <w:vAlign w:val="center"/>
            <w:hideMark/>
          </w:tcPr>
          <w:p w14:paraId="79480E20" w14:textId="77777777" w:rsidR="00C258AA" w:rsidRDefault="00C258AA">
            <w:pPr>
              <w:jc w:val="center"/>
              <w:rPr>
                <w:sz w:val="20"/>
                <w:szCs w:val="20"/>
              </w:rPr>
            </w:pPr>
            <w:r>
              <w:rPr>
                <w:sz w:val="20"/>
                <w:szCs w:val="20"/>
              </w:rPr>
              <w:t>07</w:t>
            </w:r>
          </w:p>
        </w:tc>
        <w:tc>
          <w:tcPr>
            <w:tcW w:w="572" w:type="dxa"/>
            <w:tcBorders>
              <w:top w:val="nil"/>
              <w:left w:val="nil"/>
              <w:bottom w:val="single" w:sz="4" w:space="0" w:color="auto"/>
              <w:right w:val="single" w:sz="4" w:space="0" w:color="auto"/>
            </w:tcBorders>
            <w:vAlign w:val="center"/>
            <w:hideMark/>
          </w:tcPr>
          <w:p w14:paraId="5C52C906" w14:textId="77777777" w:rsidR="00C258AA" w:rsidRDefault="00C258AA">
            <w:pPr>
              <w:jc w:val="center"/>
              <w:rPr>
                <w:sz w:val="20"/>
                <w:szCs w:val="20"/>
              </w:rPr>
            </w:pPr>
            <w:r>
              <w:rPr>
                <w:sz w:val="20"/>
                <w:szCs w:val="20"/>
              </w:rPr>
              <w:t>05</w:t>
            </w:r>
          </w:p>
        </w:tc>
        <w:tc>
          <w:tcPr>
            <w:tcW w:w="1281" w:type="dxa"/>
            <w:tcBorders>
              <w:top w:val="nil"/>
              <w:left w:val="nil"/>
              <w:bottom w:val="single" w:sz="4" w:space="0" w:color="auto"/>
              <w:right w:val="single" w:sz="4" w:space="0" w:color="auto"/>
            </w:tcBorders>
            <w:vAlign w:val="center"/>
            <w:hideMark/>
          </w:tcPr>
          <w:p w14:paraId="6EF6DE7E" w14:textId="77777777" w:rsidR="00C258AA" w:rsidRDefault="00C258AA">
            <w:pPr>
              <w:jc w:val="center"/>
              <w:rPr>
                <w:sz w:val="20"/>
                <w:szCs w:val="20"/>
              </w:rPr>
            </w:pPr>
            <w:r>
              <w:rPr>
                <w:sz w:val="20"/>
                <w:szCs w:val="20"/>
              </w:rPr>
              <w:t>0600302400</w:t>
            </w:r>
          </w:p>
        </w:tc>
        <w:tc>
          <w:tcPr>
            <w:tcW w:w="715" w:type="dxa"/>
            <w:tcBorders>
              <w:top w:val="nil"/>
              <w:left w:val="nil"/>
              <w:bottom w:val="single" w:sz="4" w:space="0" w:color="auto"/>
              <w:right w:val="single" w:sz="4" w:space="0" w:color="auto"/>
            </w:tcBorders>
            <w:vAlign w:val="center"/>
            <w:hideMark/>
          </w:tcPr>
          <w:p w14:paraId="0FC27685" w14:textId="77777777" w:rsidR="00C258AA" w:rsidRDefault="00C258AA">
            <w:pPr>
              <w:jc w:val="center"/>
              <w:rPr>
                <w:sz w:val="20"/>
                <w:szCs w:val="20"/>
              </w:rPr>
            </w:pPr>
            <w:r>
              <w:rPr>
                <w:sz w:val="20"/>
                <w:szCs w:val="20"/>
              </w:rPr>
              <w:t>240</w:t>
            </w:r>
          </w:p>
        </w:tc>
        <w:tc>
          <w:tcPr>
            <w:tcW w:w="1566" w:type="dxa"/>
            <w:tcBorders>
              <w:top w:val="nil"/>
              <w:left w:val="nil"/>
              <w:bottom w:val="single" w:sz="4" w:space="0" w:color="auto"/>
              <w:right w:val="single" w:sz="4" w:space="0" w:color="auto"/>
            </w:tcBorders>
            <w:vAlign w:val="center"/>
            <w:hideMark/>
          </w:tcPr>
          <w:p w14:paraId="324991C7" w14:textId="77777777" w:rsidR="00C258AA" w:rsidRDefault="00C258AA">
            <w:pPr>
              <w:jc w:val="center"/>
              <w:rPr>
                <w:sz w:val="20"/>
                <w:szCs w:val="20"/>
              </w:rPr>
            </w:pPr>
            <w:r>
              <w:rPr>
                <w:sz w:val="20"/>
                <w:szCs w:val="20"/>
              </w:rPr>
              <w:t>0,00000</w:t>
            </w:r>
          </w:p>
        </w:tc>
        <w:tc>
          <w:tcPr>
            <w:tcW w:w="1423" w:type="dxa"/>
            <w:tcBorders>
              <w:top w:val="nil"/>
              <w:left w:val="nil"/>
              <w:bottom w:val="single" w:sz="4" w:space="0" w:color="auto"/>
              <w:right w:val="single" w:sz="4" w:space="0" w:color="auto"/>
            </w:tcBorders>
            <w:noWrap/>
            <w:vAlign w:val="center"/>
            <w:hideMark/>
          </w:tcPr>
          <w:p w14:paraId="4B6A4161" w14:textId="77777777" w:rsidR="00C258AA" w:rsidRDefault="00C258AA">
            <w:pPr>
              <w:jc w:val="center"/>
              <w:rPr>
                <w:sz w:val="20"/>
                <w:szCs w:val="20"/>
              </w:rPr>
            </w:pPr>
            <w:r>
              <w:rPr>
                <w:sz w:val="20"/>
                <w:szCs w:val="20"/>
              </w:rPr>
              <w:t xml:space="preserve">16,00000  </w:t>
            </w:r>
          </w:p>
        </w:tc>
        <w:tc>
          <w:tcPr>
            <w:tcW w:w="1566" w:type="dxa"/>
            <w:tcBorders>
              <w:top w:val="nil"/>
              <w:left w:val="nil"/>
              <w:bottom w:val="single" w:sz="4" w:space="0" w:color="auto"/>
              <w:right w:val="single" w:sz="4" w:space="0" w:color="auto"/>
            </w:tcBorders>
            <w:noWrap/>
            <w:vAlign w:val="center"/>
            <w:hideMark/>
          </w:tcPr>
          <w:p w14:paraId="465B0805" w14:textId="77777777" w:rsidR="00C258AA" w:rsidRDefault="00C258AA">
            <w:pPr>
              <w:jc w:val="center"/>
              <w:rPr>
                <w:sz w:val="20"/>
                <w:szCs w:val="20"/>
              </w:rPr>
            </w:pPr>
            <w:r>
              <w:rPr>
                <w:sz w:val="20"/>
                <w:szCs w:val="20"/>
              </w:rPr>
              <w:t xml:space="preserve">16,00000  </w:t>
            </w:r>
          </w:p>
        </w:tc>
      </w:tr>
      <w:tr w:rsidR="00C258AA" w14:paraId="5B0E625A" w14:textId="77777777" w:rsidTr="002D3913">
        <w:trPr>
          <w:trHeight w:val="284"/>
        </w:trPr>
        <w:tc>
          <w:tcPr>
            <w:tcW w:w="0" w:type="auto"/>
            <w:vMerge/>
            <w:tcBorders>
              <w:top w:val="nil"/>
              <w:left w:val="single" w:sz="4" w:space="0" w:color="auto"/>
              <w:bottom w:val="nil"/>
              <w:right w:val="single" w:sz="4" w:space="0" w:color="auto"/>
            </w:tcBorders>
            <w:vAlign w:val="center"/>
            <w:hideMark/>
          </w:tcPr>
          <w:p w14:paraId="5E6A38FC" w14:textId="77777777" w:rsidR="00C258AA" w:rsidRDefault="00C258AA">
            <w:pPr>
              <w:rPr>
                <w:sz w:val="20"/>
                <w:szCs w:val="20"/>
              </w:rPr>
            </w:pPr>
          </w:p>
        </w:tc>
        <w:tc>
          <w:tcPr>
            <w:tcW w:w="3974" w:type="dxa"/>
            <w:tcBorders>
              <w:top w:val="nil"/>
              <w:left w:val="nil"/>
              <w:bottom w:val="single" w:sz="4" w:space="0" w:color="auto"/>
              <w:right w:val="single" w:sz="4" w:space="0" w:color="auto"/>
            </w:tcBorders>
            <w:vAlign w:val="center"/>
            <w:hideMark/>
          </w:tcPr>
          <w:p w14:paraId="2C19117C" w14:textId="77777777" w:rsidR="00C258AA" w:rsidRDefault="00C258AA">
            <w:pPr>
              <w:rPr>
                <w:sz w:val="20"/>
                <w:szCs w:val="20"/>
              </w:rPr>
            </w:pPr>
            <w:r>
              <w:rPr>
                <w:sz w:val="20"/>
                <w:szCs w:val="20"/>
              </w:rPr>
              <w:t>Социальное обеспечение и иные выплаты населению</w:t>
            </w:r>
          </w:p>
        </w:tc>
        <w:tc>
          <w:tcPr>
            <w:tcW w:w="0" w:type="auto"/>
            <w:vMerge/>
            <w:tcBorders>
              <w:top w:val="nil"/>
              <w:left w:val="single" w:sz="4" w:space="0" w:color="auto"/>
              <w:bottom w:val="nil"/>
              <w:right w:val="single" w:sz="4" w:space="0" w:color="auto"/>
            </w:tcBorders>
            <w:vAlign w:val="center"/>
            <w:hideMark/>
          </w:tcPr>
          <w:p w14:paraId="58C09823" w14:textId="77777777" w:rsidR="00C258AA" w:rsidRDefault="00C258AA">
            <w:pPr>
              <w:rPr>
                <w:b/>
                <w:bCs/>
                <w:sz w:val="20"/>
                <w:szCs w:val="20"/>
              </w:rPr>
            </w:pPr>
          </w:p>
        </w:tc>
        <w:tc>
          <w:tcPr>
            <w:tcW w:w="628" w:type="dxa"/>
            <w:tcBorders>
              <w:top w:val="nil"/>
              <w:left w:val="nil"/>
              <w:bottom w:val="single" w:sz="4" w:space="0" w:color="auto"/>
              <w:right w:val="single" w:sz="4" w:space="0" w:color="auto"/>
            </w:tcBorders>
            <w:vAlign w:val="center"/>
            <w:hideMark/>
          </w:tcPr>
          <w:p w14:paraId="6F996B9A" w14:textId="77777777" w:rsidR="00C258AA" w:rsidRDefault="00C258AA">
            <w:pPr>
              <w:jc w:val="center"/>
              <w:rPr>
                <w:sz w:val="20"/>
                <w:szCs w:val="20"/>
              </w:rPr>
            </w:pPr>
            <w:r>
              <w:rPr>
                <w:sz w:val="20"/>
                <w:szCs w:val="20"/>
              </w:rPr>
              <w:t>10</w:t>
            </w:r>
          </w:p>
        </w:tc>
        <w:tc>
          <w:tcPr>
            <w:tcW w:w="572" w:type="dxa"/>
            <w:tcBorders>
              <w:top w:val="nil"/>
              <w:left w:val="nil"/>
              <w:bottom w:val="single" w:sz="4" w:space="0" w:color="auto"/>
              <w:right w:val="single" w:sz="4" w:space="0" w:color="auto"/>
            </w:tcBorders>
            <w:vAlign w:val="center"/>
            <w:hideMark/>
          </w:tcPr>
          <w:p w14:paraId="6BC1DA92" w14:textId="77777777" w:rsidR="00C258AA" w:rsidRDefault="00C258AA">
            <w:pPr>
              <w:jc w:val="center"/>
              <w:rPr>
                <w:sz w:val="20"/>
                <w:szCs w:val="20"/>
              </w:rPr>
            </w:pPr>
            <w:r>
              <w:rPr>
                <w:sz w:val="20"/>
                <w:szCs w:val="20"/>
              </w:rPr>
              <w:t>01</w:t>
            </w:r>
          </w:p>
        </w:tc>
        <w:tc>
          <w:tcPr>
            <w:tcW w:w="1281" w:type="dxa"/>
            <w:tcBorders>
              <w:top w:val="nil"/>
              <w:left w:val="nil"/>
              <w:bottom w:val="single" w:sz="4" w:space="0" w:color="auto"/>
              <w:right w:val="single" w:sz="4" w:space="0" w:color="auto"/>
            </w:tcBorders>
            <w:vAlign w:val="center"/>
            <w:hideMark/>
          </w:tcPr>
          <w:p w14:paraId="06EAF4F9" w14:textId="77777777" w:rsidR="00C258AA" w:rsidRDefault="00C258AA">
            <w:pPr>
              <w:jc w:val="center"/>
              <w:rPr>
                <w:sz w:val="20"/>
                <w:szCs w:val="20"/>
              </w:rPr>
            </w:pPr>
            <w:r>
              <w:rPr>
                <w:sz w:val="20"/>
                <w:szCs w:val="20"/>
              </w:rPr>
              <w:t>0600220903</w:t>
            </w:r>
          </w:p>
        </w:tc>
        <w:tc>
          <w:tcPr>
            <w:tcW w:w="715" w:type="dxa"/>
            <w:tcBorders>
              <w:top w:val="nil"/>
              <w:left w:val="nil"/>
              <w:bottom w:val="single" w:sz="4" w:space="0" w:color="auto"/>
              <w:right w:val="single" w:sz="4" w:space="0" w:color="auto"/>
            </w:tcBorders>
            <w:vAlign w:val="center"/>
            <w:hideMark/>
          </w:tcPr>
          <w:p w14:paraId="7EC4B784" w14:textId="77777777" w:rsidR="00C258AA" w:rsidRDefault="00C258AA">
            <w:pPr>
              <w:jc w:val="center"/>
              <w:rPr>
                <w:sz w:val="20"/>
                <w:szCs w:val="20"/>
              </w:rPr>
            </w:pPr>
            <w:r>
              <w:rPr>
                <w:sz w:val="20"/>
                <w:szCs w:val="20"/>
              </w:rPr>
              <w:t>300</w:t>
            </w:r>
          </w:p>
        </w:tc>
        <w:tc>
          <w:tcPr>
            <w:tcW w:w="1566" w:type="dxa"/>
            <w:tcBorders>
              <w:top w:val="nil"/>
              <w:left w:val="nil"/>
              <w:bottom w:val="single" w:sz="4" w:space="0" w:color="auto"/>
              <w:right w:val="single" w:sz="4" w:space="0" w:color="auto"/>
            </w:tcBorders>
            <w:vAlign w:val="center"/>
            <w:hideMark/>
          </w:tcPr>
          <w:p w14:paraId="5BC13298" w14:textId="77777777" w:rsidR="00C258AA" w:rsidRDefault="00C258AA">
            <w:pPr>
              <w:jc w:val="center"/>
              <w:rPr>
                <w:sz w:val="20"/>
                <w:szCs w:val="20"/>
              </w:rPr>
            </w:pPr>
            <w:r>
              <w:rPr>
                <w:sz w:val="20"/>
                <w:szCs w:val="20"/>
              </w:rPr>
              <w:t>540,00000</w:t>
            </w:r>
          </w:p>
        </w:tc>
        <w:tc>
          <w:tcPr>
            <w:tcW w:w="1423" w:type="dxa"/>
            <w:tcBorders>
              <w:top w:val="nil"/>
              <w:left w:val="nil"/>
              <w:bottom w:val="single" w:sz="4" w:space="0" w:color="auto"/>
              <w:right w:val="single" w:sz="4" w:space="0" w:color="auto"/>
            </w:tcBorders>
            <w:vAlign w:val="center"/>
            <w:hideMark/>
          </w:tcPr>
          <w:p w14:paraId="1DBEE3F0" w14:textId="77777777" w:rsidR="00C258AA" w:rsidRDefault="00C258AA">
            <w:pPr>
              <w:jc w:val="center"/>
              <w:rPr>
                <w:sz w:val="20"/>
                <w:szCs w:val="20"/>
              </w:rPr>
            </w:pPr>
            <w:r>
              <w:rPr>
                <w:sz w:val="20"/>
                <w:szCs w:val="20"/>
              </w:rPr>
              <w:t xml:space="preserve">0,00000  </w:t>
            </w:r>
          </w:p>
        </w:tc>
        <w:tc>
          <w:tcPr>
            <w:tcW w:w="1566" w:type="dxa"/>
            <w:tcBorders>
              <w:top w:val="nil"/>
              <w:left w:val="nil"/>
              <w:bottom w:val="single" w:sz="4" w:space="0" w:color="auto"/>
              <w:right w:val="single" w:sz="4" w:space="0" w:color="auto"/>
            </w:tcBorders>
            <w:vAlign w:val="center"/>
            <w:hideMark/>
          </w:tcPr>
          <w:p w14:paraId="3F3B252F" w14:textId="77777777" w:rsidR="00C258AA" w:rsidRDefault="00C258AA">
            <w:pPr>
              <w:jc w:val="center"/>
              <w:rPr>
                <w:sz w:val="20"/>
                <w:szCs w:val="20"/>
              </w:rPr>
            </w:pPr>
            <w:r>
              <w:rPr>
                <w:sz w:val="20"/>
                <w:szCs w:val="20"/>
              </w:rPr>
              <w:t xml:space="preserve">540,00000  </w:t>
            </w:r>
          </w:p>
        </w:tc>
      </w:tr>
      <w:tr w:rsidR="00C258AA" w14:paraId="0A900E36" w14:textId="77777777" w:rsidTr="002D3913">
        <w:trPr>
          <w:trHeight w:val="284"/>
        </w:trPr>
        <w:tc>
          <w:tcPr>
            <w:tcW w:w="0" w:type="auto"/>
            <w:vMerge/>
            <w:tcBorders>
              <w:top w:val="nil"/>
              <w:left w:val="single" w:sz="4" w:space="0" w:color="auto"/>
              <w:bottom w:val="nil"/>
              <w:right w:val="single" w:sz="4" w:space="0" w:color="auto"/>
            </w:tcBorders>
            <w:vAlign w:val="center"/>
            <w:hideMark/>
          </w:tcPr>
          <w:p w14:paraId="51DFEE36" w14:textId="77777777" w:rsidR="00C258AA" w:rsidRDefault="00C258AA">
            <w:pPr>
              <w:rPr>
                <w:sz w:val="20"/>
                <w:szCs w:val="20"/>
              </w:rPr>
            </w:pPr>
          </w:p>
        </w:tc>
        <w:tc>
          <w:tcPr>
            <w:tcW w:w="3974" w:type="dxa"/>
            <w:tcBorders>
              <w:top w:val="nil"/>
              <w:left w:val="nil"/>
              <w:bottom w:val="single" w:sz="4" w:space="0" w:color="auto"/>
              <w:right w:val="single" w:sz="4" w:space="0" w:color="auto"/>
            </w:tcBorders>
            <w:vAlign w:val="center"/>
            <w:hideMark/>
          </w:tcPr>
          <w:p w14:paraId="16C26D74" w14:textId="77777777" w:rsidR="00C258AA" w:rsidRDefault="00C258AA">
            <w:pPr>
              <w:rPr>
                <w:sz w:val="20"/>
                <w:szCs w:val="20"/>
              </w:rPr>
            </w:pPr>
            <w:r>
              <w:rPr>
                <w:sz w:val="20"/>
                <w:szCs w:val="20"/>
              </w:rPr>
              <w:t>Публичные нормативные социальные выплаты гражданам</w:t>
            </w:r>
          </w:p>
        </w:tc>
        <w:tc>
          <w:tcPr>
            <w:tcW w:w="0" w:type="auto"/>
            <w:vMerge/>
            <w:tcBorders>
              <w:top w:val="nil"/>
              <w:left w:val="single" w:sz="4" w:space="0" w:color="auto"/>
              <w:bottom w:val="nil"/>
              <w:right w:val="single" w:sz="4" w:space="0" w:color="auto"/>
            </w:tcBorders>
            <w:vAlign w:val="center"/>
            <w:hideMark/>
          </w:tcPr>
          <w:p w14:paraId="3BEDBAD5" w14:textId="77777777" w:rsidR="00C258AA" w:rsidRDefault="00C258AA">
            <w:pPr>
              <w:rPr>
                <w:b/>
                <w:bCs/>
                <w:sz w:val="20"/>
                <w:szCs w:val="20"/>
              </w:rPr>
            </w:pPr>
          </w:p>
        </w:tc>
        <w:tc>
          <w:tcPr>
            <w:tcW w:w="628" w:type="dxa"/>
            <w:tcBorders>
              <w:top w:val="nil"/>
              <w:left w:val="nil"/>
              <w:bottom w:val="single" w:sz="4" w:space="0" w:color="auto"/>
              <w:right w:val="single" w:sz="4" w:space="0" w:color="auto"/>
            </w:tcBorders>
            <w:vAlign w:val="center"/>
            <w:hideMark/>
          </w:tcPr>
          <w:p w14:paraId="2A253FFE" w14:textId="77777777" w:rsidR="00C258AA" w:rsidRDefault="00C258AA">
            <w:pPr>
              <w:jc w:val="center"/>
              <w:rPr>
                <w:sz w:val="20"/>
                <w:szCs w:val="20"/>
              </w:rPr>
            </w:pPr>
            <w:r>
              <w:rPr>
                <w:sz w:val="20"/>
                <w:szCs w:val="20"/>
              </w:rPr>
              <w:t>10</w:t>
            </w:r>
          </w:p>
        </w:tc>
        <w:tc>
          <w:tcPr>
            <w:tcW w:w="572" w:type="dxa"/>
            <w:tcBorders>
              <w:top w:val="nil"/>
              <w:left w:val="nil"/>
              <w:bottom w:val="single" w:sz="4" w:space="0" w:color="auto"/>
              <w:right w:val="single" w:sz="4" w:space="0" w:color="auto"/>
            </w:tcBorders>
            <w:vAlign w:val="center"/>
            <w:hideMark/>
          </w:tcPr>
          <w:p w14:paraId="7214B91B" w14:textId="77777777" w:rsidR="00C258AA" w:rsidRDefault="00C258AA">
            <w:pPr>
              <w:jc w:val="center"/>
              <w:rPr>
                <w:sz w:val="20"/>
                <w:szCs w:val="20"/>
              </w:rPr>
            </w:pPr>
            <w:r>
              <w:rPr>
                <w:sz w:val="20"/>
                <w:szCs w:val="20"/>
              </w:rPr>
              <w:t>01</w:t>
            </w:r>
          </w:p>
        </w:tc>
        <w:tc>
          <w:tcPr>
            <w:tcW w:w="1281" w:type="dxa"/>
            <w:tcBorders>
              <w:top w:val="nil"/>
              <w:left w:val="nil"/>
              <w:bottom w:val="single" w:sz="4" w:space="0" w:color="auto"/>
              <w:right w:val="single" w:sz="4" w:space="0" w:color="auto"/>
            </w:tcBorders>
            <w:vAlign w:val="center"/>
            <w:hideMark/>
          </w:tcPr>
          <w:p w14:paraId="200E25BD" w14:textId="77777777" w:rsidR="00C258AA" w:rsidRDefault="00C258AA">
            <w:pPr>
              <w:jc w:val="center"/>
              <w:rPr>
                <w:sz w:val="20"/>
                <w:szCs w:val="20"/>
              </w:rPr>
            </w:pPr>
            <w:r>
              <w:rPr>
                <w:sz w:val="20"/>
                <w:szCs w:val="20"/>
              </w:rPr>
              <w:t>0600220903</w:t>
            </w:r>
          </w:p>
        </w:tc>
        <w:tc>
          <w:tcPr>
            <w:tcW w:w="715" w:type="dxa"/>
            <w:tcBorders>
              <w:top w:val="nil"/>
              <w:left w:val="nil"/>
              <w:bottom w:val="single" w:sz="4" w:space="0" w:color="auto"/>
              <w:right w:val="single" w:sz="4" w:space="0" w:color="auto"/>
            </w:tcBorders>
            <w:vAlign w:val="center"/>
            <w:hideMark/>
          </w:tcPr>
          <w:p w14:paraId="59CA90E9" w14:textId="77777777" w:rsidR="00C258AA" w:rsidRDefault="00C258AA">
            <w:pPr>
              <w:jc w:val="center"/>
              <w:rPr>
                <w:sz w:val="20"/>
                <w:szCs w:val="20"/>
              </w:rPr>
            </w:pPr>
            <w:r>
              <w:rPr>
                <w:sz w:val="20"/>
                <w:szCs w:val="20"/>
              </w:rPr>
              <w:t>310</w:t>
            </w:r>
          </w:p>
        </w:tc>
        <w:tc>
          <w:tcPr>
            <w:tcW w:w="1566" w:type="dxa"/>
            <w:tcBorders>
              <w:top w:val="nil"/>
              <w:left w:val="nil"/>
              <w:bottom w:val="single" w:sz="4" w:space="0" w:color="auto"/>
              <w:right w:val="single" w:sz="4" w:space="0" w:color="auto"/>
            </w:tcBorders>
            <w:vAlign w:val="center"/>
            <w:hideMark/>
          </w:tcPr>
          <w:p w14:paraId="4B261EE6" w14:textId="77777777" w:rsidR="00C258AA" w:rsidRDefault="00C258AA">
            <w:pPr>
              <w:jc w:val="center"/>
              <w:rPr>
                <w:sz w:val="20"/>
                <w:szCs w:val="20"/>
              </w:rPr>
            </w:pPr>
            <w:r>
              <w:rPr>
                <w:sz w:val="20"/>
                <w:szCs w:val="20"/>
              </w:rPr>
              <w:t>540,00000</w:t>
            </w:r>
          </w:p>
        </w:tc>
        <w:tc>
          <w:tcPr>
            <w:tcW w:w="1423" w:type="dxa"/>
            <w:tcBorders>
              <w:top w:val="nil"/>
              <w:left w:val="nil"/>
              <w:bottom w:val="single" w:sz="4" w:space="0" w:color="auto"/>
              <w:right w:val="single" w:sz="4" w:space="0" w:color="auto"/>
            </w:tcBorders>
            <w:noWrap/>
            <w:vAlign w:val="center"/>
            <w:hideMark/>
          </w:tcPr>
          <w:p w14:paraId="107C38BF" w14:textId="77777777" w:rsidR="00C258AA" w:rsidRDefault="00C258AA">
            <w:pPr>
              <w:jc w:val="center"/>
              <w:rPr>
                <w:sz w:val="20"/>
                <w:szCs w:val="20"/>
              </w:rPr>
            </w:pPr>
            <w:r>
              <w:rPr>
                <w:sz w:val="20"/>
                <w:szCs w:val="20"/>
              </w:rPr>
              <w:t xml:space="preserve">0,00000  </w:t>
            </w:r>
          </w:p>
        </w:tc>
        <w:tc>
          <w:tcPr>
            <w:tcW w:w="1566" w:type="dxa"/>
            <w:tcBorders>
              <w:top w:val="nil"/>
              <w:left w:val="nil"/>
              <w:bottom w:val="single" w:sz="4" w:space="0" w:color="auto"/>
              <w:right w:val="single" w:sz="4" w:space="0" w:color="auto"/>
            </w:tcBorders>
            <w:noWrap/>
            <w:vAlign w:val="center"/>
            <w:hideMark/>
          </w:tcPr>
          <w:p w14:paraId="0899AD0A" w14:textId="77777777" w:rsidR="00C258AA" w:rsidRDefault="00C258AA">
            <w:pPr>
              <w:jc w:val="center"/>
              <w:rPr>
                <w:sz w:val="20"/>
                <w:szCs w:val="20"/>
              </w:rPr>
            </w:pPr>
            <w:r>
              <w:rPr>
                <w:sz w:val="20"/>
                <w:szCs w:val="20"/>
              </w:rPr>
              <w:t xml:space="preserve">540,00000  </w:t>
            </w:r>
          </w:p>
        </w:tc>
      </w:tr>
      <w:tr w:rsidR="00C258AA" w14:paraId="606B362C" w14:textId="77777777" w:rsidTr="002D3913">
        <w:trPr>
          <w:trHeight w:val="284"/>
        </w:trPr>
        <w:tc>
          <w:tcPr>
            <w:tcW w:w="0" w:type="auto"/>
            <w:vMerge/>
            <w:tcBorders>
              <w:top w:val="nil"/>
              <w:left w:val="single" w:sz="4" w:space="0" w:color="auto"/>
              <w:bottom w:val="nil"/>
              <w:right w:val="single" w:sz="4" w:space="0" w:color="auto"/>
            </w:tcBorders>
            <w:vAlign w:val="center"/>
            <w:hideMark/>
          </w:tcPr>
          <w:p w14:paraId="537DDC39" w14:textId="77777777" w:rsidR="00C258AA" w:rsidRDefault="00C258AA">
            <w:pPr>
              <w:rPr>
                <w:sz w:val="20"/>
                <w:szCs w:val="20"/>
              </w:rPr>
            </w:pPr>
          </w:p>
        </w:tc>
        <w:tc>
          <w:tcPr>
            <w:tcW w:w="3974" w:type="dxa"/>
            <w:tcBorders>
              <w:top w:val="nil"/>
              <w:left w:val="nil"/>
              <w:bottom w:val="single" w:sz="4" w:space="0" w:color="auto"/>
              <w:right w:val="single" w:sz="4" w:space="0" w:color="auto"/>
            </w:tcBorders>
            <w:vAlign w:val="bottom"/>
            <w:hideMark/>
          </w:tcPr>
          <w:p w14:paraId="1E764FCD" w14:textId="77777777" w:rsidR="00C258AA" w:rsidRDefault="00C258AA">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vMerge/>
            <w:tcBorders>
              <w:top w:val="nil"/>
              <w:left w:val="single" w:sz="4" w:space="0" w:color="auto"/>
              <w:bottom w:val="nil"/>
              <w:right w:val="single" w:sz="4" w:space="0" w:color="auto"/>
            </w:tcBorders>
            <w:vAlign w:val="center"/>
            <w:hideMark/>
          </w:tcPr>
          <w:p w14:paraId="3BE01DD3" w14:textId="77777777" w:rsidR="00C258AA" w:rsidRDefault="00C258AA">
            <w:pPr>
              <w:rPr>
                <w:b/>
                <w:bCs/>
                <w:sz w:val="20"/>
                <w:szCs w:val="20"/>
              </w:rPr>
            </w:pPr>
          </w:p>
        </w:tc>
        <w:tc>
          <w:tcPr>
            <w:tcW w:w="628" w:type="dxa"/>
            <w:tcBorders>
              <w:top w:val="nil"/>
              <w:left w:val="nil"/>
              <w:bottom w:val="single" w:sz="4" w:space="0" w:color="auto"/>
              <w:right w:val="single" w:sz="4" w:space="0" w:color="auto"/>
            </w:tcBorders>
            <w:vAlign w:val="center"/>
            <w:hideMark/>
          </w:tcPr>
          <w:p w14:paraId="1FE503E4" w14:textId="77777777" w:rsidR="00C258AA" w:rsidRDefault="00C258AA">
            <w:pPr>
              <w:jc w:val="center"/>
              <w:rPr>
                <w:sz w:val="20"/>
                <w:szCs w:val="20"/>
              </w:rPr>
            </w:pPr>
            <w:r>
              <w:rPr>
                <w:sz w:val="20"/>
                <w:szCs w:val="20"/>
              </w:rPr>
              <w:t>03</w:t>
            </w:r>
          </w:p>
        </w:tc>
        <w:tc>
          <w:tcPr>
            <w:tcW w:w="572" w:type="dxa"/>
            <w:tcBorders>
              <w:top w:val="nil"/>
              <w:left w:val="nil"/>
              <w:bottom w:val="single" w:sz="4" w:space="0" w:color="auto"/>
              <w:right w:val="single" w:sz="4" w:space="0" w:color="auto"/>
            </w:tcBorders>
            <w:vAlign w:val="center"/>
            <w:hideMark/>
          </w:tcPr>
          <w:p w14:paraId="2FD30C4F" w14:textId="77777777" w:rsidR="00C258AA" w:rsidRDefault="00C258AA">
            <w:pPr>
              <w:jc w:val="center"/>
              <w:rPr>
                <w:sz w:val="20"/>
                <w:szCs w:val="20"/>
              </w:rPr>
            </w:pPr>
            <w:r>
              <w:rPr>
                <w:sz w:val="20"/>
                <w:szCs w:val="20"/>
              </w:rPr>
              <w:t>04</w:t>
            </w:r>
          </w:p>
        </w:tc>
        <w:tc>
          <w:tcPr>
            <w:tcW w:w="1281" w:type="dxa"/>
            <w:tcBorders>
              <w:top w:val="nil"/>
              <w:left w:val="nil"/>
              <w:bottom w:val="single" w:sz="4" w:space="0" w:color="auto"/>
              <w:right w:val="single" w:sz="4" w:space="0" w:color="auto"/>
            </w:tcBorders>
            <w:vAlign w:val="center"/>
            <w:hideMark/>
          </w:tcPr>
          <w:p w14:paraId="4E8BFB4E" w14:textId="77777777" w:rsidR="00C258AA" w:rsidRDefault="00C258AA">
            <w:pPr>
              <w:jc w:val="center"/>
              <w:rPr>
                <w:sz w:val="20"/>
                <w:szCs w:val="20"/>
              </w:rPr>
            </w:pPr>
            <w:r>
              <w:rPr>
                <w:sz w:val="20"/>
                <w:szCs w:val="20"/>
              </w:rPr>
              <w:t>0600459300</w:t>
            </w:r>
          </w:p>
        </w:tc>
        <w:tc>
          <w:tcPr>
            <w:tcW w:w="715" w:type="dxa"/>
            <w:tcBorders>
              <w:top w:val="nil"/>
              <w:left w:val="nil"/>
              <w:bottom w:val="single" w:sz="4" w:space="0" w:color="auto"/>
              <w:right w:val="single" w:sz="4" w:space="0" w:color="auto"/>
            </w:tcBorders>
            <w:vAlign w:val="center"/>
            <w:hideMark/>
          </w:tcPr>
          <w:p w14:paraId="6B34B98C" w14:textId="77777777" w:rsidR="00C258AA" w:rsidRDefault="00C258AA">
            <w:pPr>
              <w:jc w:val="center"/>
              <w:rPr>
                <w:sz w:val="20"/>
                <w:szCs w:val="20"/>
              </w:rPr>
            </w:pPr>
            <w:r>
              <w:rPr>
                <w:sz w:val="20"/>
                <w:szCs w:val="20"/>
              </w:rPr>
              <w:t>100</w:t>
            </w:r>
          </w:p>
        </w:tc>
        <w:tc>
          <w:tcPr>
            <w:tcW w:w="1566" w:type="dxa"/>
            <w:tcBorders>
              <w:top w:val="nil"/>
              <w:left w:val="nil"/>
              <w:bottom w:val="single" w:sz="4" w:space="0" w:color="auto"/>
              <w:right w:val="single" w:sz="4" w:space="0" w:color="auto"/>
            </w:tcBorders>
            <w:vAlign w:val="center"/>
            <w:hideMark/>
          </w:tcPr>
          <w:p w14:paraId="60BF245F" w14:textId="77777777" w:rsidR="00C258AA" w:rsidRDefault="00C258AA">
            <w:pPr>
              <w:jc w:val="center"/>
              <w:rPr>
                <w:sz w:val="20"/>
                <w:szCs w:val="20"/>
              </w:rPr>
            </w:pPr>
            <w:r>
              <w:rPr>
                <w:sz w:val="20"/>
                <w:szCs w:val="20"/>
              </w:rPr>
              <w:t>92,54000</w:t>
            </w:r>
          </w:p>
        </w:tc>
        <w:tc>
          <w:tcPr>
            <w:tcW w:w="1423" w:type="dxa"/>
            <w:tcBorders>
              <w:top w:val="nil"/>
              <w:left w:val="nil"/>
              <w:bottom w:val="single" w:sz="4" w:space="0" w:color="auto"/>
              <w:right w:val="single" w:sz="4" w:space="0" w:color="auto"/>
            </w:tcBorders>
            <w:vAlign w:val="center"/>
            <w:hideMark/>
          </w:tcPr>
          <w:p w14:paraId="1FE33BBD" w14:textId="77777777" w:rsidR="00C258AA" w:rsidRDefault="00C258AA">
            <w:pPr>
              <w:jc w:val="center"/>
              <w:rPr>
                <w:sz w:val="20"/>
                <w:szCs w:val="20"/>
              </w:rPr>
            </w:pPr>
            <w:r>
              <w:rPr>
                <w:sz w:val="20"/>
                <w:szCs w:val="20"/>
              </w:rPr>
              <w:t xml:space="preserve">0,00000  </w:t>
            </w:r>
          </w:p>
        </w:tc>
        <w:tc>
          <w:tcPr>
            <w:tcW w:w="1566" w:type="dxa"/>
            <w:tcBorders>
              <w:top w:val="nil"/>
              <w:left w:val="nil"/>
              <w:bottom w:val="single" w:sz="4" w:space="0" w:color="auto"/>
              <w:right w:val="single" w:sz="4" w:space="0" w:color="auto"/>
            </w:tcBorders>
            <w:vAlign w:val="center"/>
            <w:hideMark/>
          </w:tcPr>
          <w:p w14:paraId="6B77725C" w14:textId="77777777" w:rsidR="00C258AA" w:rsidRDefault="00C258AA">
            <w:pPr>
              <w:jc w:val="center"/>
              <w:rPr>
                <w:sz w:val="20"/>
                <w:szCs w:val="20"/>
              </w:rPr>
            </w:pPr>
            <w:r>
              <w:rPr>
                <w:sz w:val="20"/>
                <w:szCs w:val="20"/>
              </w:rPr>
              <w:t xml:space="preserve">92,54000  </w:t>
            </w:r>
          </w:p>
        </w:tc>
      </w:tr>
      <w:tr w:rsidR="00C258AA" w14:paraId="1D847C32" w14:textId="77777777" w:rsidTr="002D3913">
        <w:trPr>
          <w:trHeight w:val="284"/>
        </w:trPr>
        <w:tc>
          <w:tcPr>
            <w:tcW w:w="0" w:type="auto"/>
            <w:vMerge/>
            <w:tcBorders>
              <w:top w:val="nil"/>
              <w:left w:val="single" w:sz="4" w:space="0" w:color="auto"/>
              <w:bottom w:val="nil"/>
              <w:right w:val="single" w:sz="4" w:space="0" w:color="auto"/>
            </w:tcBorders>
            <w:vAlign w:val="center"/>
            <w:hideMark/>
          </w:tcPr>
          <w:p w14:paraId="0C0A0E7A" w14:textId="77777777" w:rsidR="00C258AA" w:rsidRDefault="00C258AA">
            <w:pPr>
              <w:rPr>
                <w:sz w:val="20"/>
                <w:szCs w:val="20"/>
              </w:rPr>
            </w:pPr>
          </w:p>
        </w:tc>
        <w:tc>
          <w:tcPr>
            <w:tcW w:w="3974" w:type="dxa"/>
            <w:tcBorders>
              <w:top w:val="nil"/>
              <w:left w:val="nil"/>
              <w:bottom w:val="single" w:sz="4" w:space="0" w:color="auto"/>
              <w:right w:val="single" w:sz="4" w:space="0" w:color="auto"/>
            </w:tcBorders>
            <w:vAlign w:val="bottom"/>
            <w:hideMark/>
          </w:tcPr>
          <w:p w14:paraId="78DA25A6" w14:textId="77777777" w:rsidR="00C258AA" w:rsidRDefault="00C258AA">
            <w:pPr>
              <w:rPr>
                <w:sz w:val="20"/>
                <w:szCs w:val="20"/>
              </w:rPr>
            </w:pPr>
            <w:r>
              <w:rPr>
                <w:sz w:val="20"/>
                <w:szCs w:val="20"/>
              </w:rPr>
              <w:t>Расходы на выплаты персоналу государственных (муниципальных) органов</w:t>
            </w:r>
          </w:p>
        </w:tc>
        <w:tc>
          <w:tcPr>
            <w:tcW w:w="0" w:type="auto"/>
            <w:vMerge/>
            <w:tcBorders>
              <w:top w:val="nil"/>
              <w:left w:val="single" w:sz="4" w:space="0" w:color="auto"/>
              <w:bottom w:val="nil"/>
              <w:right w:val="single" w:sz="4" w:space="0" w:color="auto"/>
            </w:tcBorders>
            <w:vAlign w:val="center"/>
            <w:hideMark/>
          </w:tcPr>
          <w:p w14:paraId="63E34E82" w14:textId="77777777" w:rsidR="00C258AA" w:rsidRDefault="00C258AA">
            <w:pPr>
              <w:rPr>
                <w:b/>
                <w:bCs/>
                <w:sz w:val="20"/>
                <w:szCs w:val="20"/>
              </w:rPr>
            </w:pPr>
          </w:p>
        </w:tc>
        <w:tc>
          <w:tcPr>
            <w:tcW w:w="628" w:type="dxa"/>
            <w:tcBorders>
              <w:top w:val="nil"/>
              <w:left w:val="nil"/>
              <w:bottom w:val="single" w:sz="4" w:space="0" w:color="auto"/>
              <w:right w:val="single" w:sz="4" w:space="0" w:color="auto"/>
            </w:tcBorders>
            <w:vAlign w:val="center"/>
            <w:hideMark/>
          </w:tcPr>
          <w:p w14:paraId="2247BF26" w14:textId="77777777" w:rsidR="00C258AA" w:rsidRDefault="00C258AA">
            <w:pPr>
              <w:jc w:val="center"/>
              <w:rPr>
                <w:sz w:val="20"/>
                <w:szCs w:val="20"/>
              </w:rPr>
            </w:pPr>
            <w:r>
              <w:rPr>
                <w:sz w:val="20"/>
                <w:szCs w:val="20"/>
              </w:rPr>
              <w:t>03</w:t>
            </w:r>
          </w:p>
        </w:tc>
        <w:tc>
          <w:tcPr>
            <w:tcW w:w="572" w:type="dxa"/>
            <w:tcBorders>
              <w:top w:val="nil"/>
              <w:left w:val="nil"/>
              <w:bottom w:val="single" w:sz="4" w:space="0" w:color="auto"/>
              <w:right w:val="single" w:sz="4" w:space="0" w:color="auto"/>
            </w:tcBorders>
            <w:vAlign w:val="center"/>
            <w:hideMark/>
          </w:tcPr>
          <w:p w14:paraId="357CDA30" w14:textId="77777777" w:rsidR="00C258AA" w:rsidRDefault="00C258AA">
            <w:pPr>
              <w:jc w:val="center"/>
              <w:rPr>
                <w:sz w:val="20"/>
                <w:szCs w:val="20"/>
              </w:rPr>
            </w:pPr>
            <w:r>
              <w:rPr>
                <w:sz w:val="20"/>
                <w:szCs w:val="20"/>
              </w:rPr>
              <w:t>04</w:t>
            </w:r>
          </w:p>
        </w:tc>
        <w:tc>
          <w:tcPr>
            <w:tcW w:w="1281" w:type="dxa"/>
            <w:tcBorders>
              <w:top w:val="nil"/>
              <w:left w:val="nil"/>
              <w:bottom w:val="single" w:sz="4" w:space="0" w:color="auto"/>
              <w:right w:val="single" w:sz="4" w:space="0" w:color="auto"/>
            </w:tcBorders>
            <w:vAlign w:val="center"/>
            <w:hideMark/>
          </w:tcPr>
          <w:p w14:paraId="11CB44EC" w14:textId="77777777" w:rsidR="00C258AA" w:rsidRDefault="00C258AA">
            <w:pPr>
              <w:jc w:val="center"/>
              <w:rPr>
                <w:sz w:val="20"/>
                <w:szCs w:val="20"/>
              </w:rPr>
            </w:pPr>
            <w:r>
              <w:rPr>
                <w:sz w:val="20"/>
                <w:szCs w:val="20"/>
              </w:rPr>
              <w:t>0600459300</w:t>
            </w:r>
          </w:p>
        </w:tc>
        <w:tc>
          <w:tcPr>
            <w:tcW w:w="715" w:type="dxa"/>
            <w:tcBorders>
              <w:top w:val="nil"/>
              <w:left w:val="nil"/>
              <w:bottom w:val="single" w:sz="4" w:space="0" w:color="auto"/>
              <w:right w:val="single" w:sz="4" w:space="0" w:color="auto"/>
            </w:tcBorders>
            <w:vAlign w:val="center"/>
            <w:hideMark/>
          </w:tcPr>
          <w:p w14:paraId="3E1FD146" w14:textId="77777777" w:rsidR="00C258AA" w:rsidRDefault="00C258AA">
            <w:pPr>
              <w:jc w:val="center"/>
              <w:rPr>
                <w:sz w:val="20"/>
                <w:szCs w:val="20"/>
              </w:rPr>
            </w:pPr>
            <w:r>
              <w:rPr>
                <w:sz w:val="20"/>
                <w:szCs w:val="20"/>
              </w:rPr>
              <w:t>120</w:t>
            </w:r>
          </w:p>
        </w:tc>
        <w:tc>
          <w:tcPr>
            <w:tcW w:w="1566" w:type="dxa"/>
            <w:tcBorders>
              <w:top w:val="nil"/>
              <w:left w:val="nil"/>
              <w:bottom w:val="single" w:sz="4" w:space="0" w:color="auto"/>
              <w:right w:val="single" w:sz="4" w:space="0" w:color="auto"/>
            </w:tcBorders>
            <w:vAlign w:val="center"/>
            <w:hideMark/>
          </w:tcPr>
          <w:p w14:paraId="65AC4577" w14:textId="77777777" w:rsidR="00C258AA" w:rsidRDefault="00C258AA">
            <w:pPr>
              <w:jc w:val="center"/>
              <w:rPr>
                <w:sz w:val="20"/>
                <w:szCs w:val="20"/>
              </w:rPr>
            </w:pPr>
            <w:r>
              <w:rPr>
                <w:sz w:val="20"/>
                <w:szCs w:val="20"/>
              </w:rPr>
              <w:t>92,54000</w:t>
            </w:r>
          </w:p>
        </w:tc>
        <w:tc>
          <w:tcPr>
            <w:tcW w:w="1423" w:type="dxa"/>
            <w:tcBorders>
              <w:top w:val="nil"/>
              <w:left w:val="nil"/>
              <w:bottom w:val="single" w:sz="4" w:space="0" w:color="auto"/>
              <w:right w:val="single" w:sz="4" w:space="0" w:color="auto"/>
            </w:tcBorders>
            <w:noWrap/>
            <w:vAlign w:val="center"/>
            <w:hideMark/>
          </w:tcPr>
          <w:p w14:paraId="1CF1DAAC" w14:textId="77777777" w:rsidR="00C258AA" w:rsidRDefault="00C258AA">
            <w:pPr>
              <w:jc w:val="center"/>
              <w:rPr>
                <w:sz w:val="20"/>
                <w:szCs w:val="20"/>
              </w:rPr>
            </w:pPr>
            <w:r>
              <w:rPr>
                <w:sz w:val="20"/>
                <w:szCs w:val="20"/>
              </w:rPr>
              <w:t xml:space="preserve">0,00000  </w:t>
            </w:r>
          </w:p>
        </w:tc>
        <w:tc>
          <w:tcPr>
            <w:tcW w:w="1566" w:type="dxa"/>
            <w:tcBorders>
              <w:top w:val="nil"/>
              <w:left w:val="nil"/>
              <w:bottom w:val="single" w:sz="4" w:space="0" w:color="auto"/>
              <w:right w:val="single" w:sz="4" w:space="0" w:color="auto"/>
            </w:tcBorders>
            <w:noWrap/>
            <w:vAlign w:val="center"/>
            <w:hideMark/>
          </w:tcPr>
          <w:p w14:paraId="055EB64E" w14:textId="77777777" w:rsidR="00C258AA" w:rsidRDefault="00C258AA">
            <w:pPr>
              <w:jc w:val="center"/>
              <w:rPr>
                <w:sz w:val="20"/>
                <w:szCs w:val="20"/>
              </w:rPr>
            </w:pPr>
            <w:r>
              <w:rPr>
                <w:sz w:val="20"/>
                <w:szCs w:val="20"/>
              </w:rPr>
              <w:t xml:space="preserve">92,54000  </w:t>
            </w:r>
          </w:p>
        </w:tc>
      </w:tr>
      <w:tr w:rsidR="00C258AA" w14:paraId="28ED5607" w14:textId="77777777" w:rsidTr="002D3913">
        <w:trPr>
          <w:trHeight w:val="284"/>
        </w:trPr>
        <w:tc>
          <w:tcPr>
            <w:tcW w:w="0" w:type="auto"/>
            <w:vMerge/>
            <w:tcBorders>
              <w:top w:val="nil"/>
              <w:left w:val="single" w:sz="4" w:space="0" w:color="auto"/>
              <w:bottom w:val="nil"/>
              <w:right w:val="single" w:sz="4" w:space="0" w:color="auto"/>
            </w:tcBorders>
            <w:vAlign w:val="center"/>
            <w:hideMark/>
          </w:tcPr>
          <w:p w14:paraId="7E9D43EE" w14:textId="77777777" w:rsidR="00C258AA" w:rsidRDefault="00C258AA">
            <w:pPr>
              <w:rPr>
                <w:sz w:val="20"/>
                <w:szCs w:val="20"/>
              </w:rPr>
            </w:pPr>
          </w:p>
        </w:tc>
        <w:tc>
          <w:tcPr>
            <w:tcW w:w="3974" w:type="dxa"/>
            <w:tcBorders>
              <w:top w:val="nil"/>
              <w:left w:val="nil"/>
              <w:bottom w:val="single" w:sz="4" w:space="0" w:color="auto"/>
              <w:right w:val="single" w:sz="4" w:space="0" w:color="auto"/>
            </w:tcBorders>
            <w:vAlign w:val="bottom"/>
            <w:hideMark/>
          </w:tcPr>
          <w:p w14:paraId="72440362" w14:textId="77777777" w:rsidR="00C258AA" w:rsidRDefault="00C258AA">
            <w:pPr>
              <w:rPr>
                <w:sz w:val="20"/>
                <w:szCs w:val="20"/>
              </w:rPr>
            </w:pPr>
            <w:r>
              <w:rPr>
                <w:sz w:val="20"/>
                <w:szCs w:val="20"/>
              </w:rPr>
              <w:t xml:space="preserve">Закупка товаров, работ и услуг для обеспечения государственных (муниципальных) нужд </w:t>
            </w:r>
          </w:p>
        </w:tc>
        <w:tc>
          <w:tcPr>
            <w:tcW w:w="0" w:type="auto"/>
            <w:vMerge/>
            <w:tcBorders>
              <w:top w:val="nil"/>
              <w:left w:val="single" w:sz="4" w:space="0" w:color="auto"/>
              <w:bottom w:val="nil"/>
              <w:right w:val="single" w:sz="4" w:space="0" w:color="auto"/>
            </w:tcBorders>
            <w:vAlign w:val="center"/>
            <w:hideMark/>
          </w:tcPr>
          <w:p w14:paraId="3642C59B" w14:textId="77777777" w:rsidR="00C258AA" w:rsidRDefault="00C258AA">
            <w:pPr>
              <w:rPr>
                <w:b/>
                <w:bCs/>
                <w:sz w:val="20"/>
                <w:szCs w:val="20"/>
              </w:rPr>
            </w:pPr>
          </w:p>
        </w:tc>
        <w:tc>
          <w:tcPr>
            <w:tcW w:w="628" w:type="dxa"/>
            <w:tcBorders>
              <w:top w:val="nil"/>
              <w:left w:val="nil"/>
              <w:bottom w:val="single" w:sz="4" w:space="0" w:color="auto"/>
              <w:right w:val="single" w:sz="4" w:space="0" w:color="auto"/>
            </w:tcBorders>
            <w:vAlign w:val="center"/>
            <w:hideMark/>
          </w:tcPr>
          <w:p w14:paraId="3AA3A0A7" w14:textId="77777777" w:rsidR="00C258AA" w:rsidRDefault="00C258AA">
            <w:pPr>
              <w:jc w:val="center"/>
              <w:rPr>
                <w:sz w:val="20"/>
                <w:szCs w:val="20"/>
              </w:rPr>
            </w:pPr>
            <w:r>
              <w:rPr>
                <w:sz w:val="20"/>
                <w:szCs w:val="20"/>
              </w:rPr>
              <w:t>03</w:t>
            </w:r>
          </w:p>
        </w:tc>
        <w:tc>
          <w:tcPr>
            <w:tcW w:w="572" w:type="dxa"/>
            <w:tcBorders>
              <w:top w:val="nil"/>
              <w:left w:val="nil"/>
              <w:bottom w:val="single" w:sz="4" w:space="0" w:color="auto"/>
              <w:right w:val="single" w:sz="4" w:space="0" w:color="auto"/>
            </w:tcBorders>
            <w:vAlign w:val="center"/>
            <w:hideMark/>
          </w:tcPr>
          <w:p w14:paraId="3256FC3D" w14:textId="77777777" w:rsidR="00C258AA" w:rsidRDefault="00C258AA">
            <w:pPr>
              <w:jc w:val="center"/>
              <w:rPr>
                <w:sz w:val="20"/>
                <w:szCs w:val="20"/>
              </w:rPr>
            </w:pPr>
            <w:r>
              <w:rPr>
                <w:sz w:val="20"/>
                <w:szCs w:val="20"/>
              </w:rPr>
              <w:t>04</w:t>
            </w:r>
          </w:p>
        </w:tc>
        <w:tc>
          <w:tcPr>
            <w:tcW w:w="1281" w:type="dxa"/>
            <w:tcBorders>
              <w:top w:val="nil"/>
              <w:left w:val="nil"/>
              <w:bottom w:val="single" w:sz="4" w:space="0" w:color="auto"/>
              <w:right w:val="single" w:sz="4" w:space="0" w:color="auto"/>
            </w:tcBorders>
            <w:vAlign w:val="center"/>
            <w:hideMark/>
          </w:tcPr>
          <w:p w14:paraId="4E177445" w14:textId="77777777" w:rsidR="00C258AA" w:rsidRDefault="00C258AA">
            <w:pPr>
              <w:jc w:val="center"/>
              <w:rPr>
                <w:sz w:val="20"/>
                <w:szCs w:val="20"/>
              </w:rPr>
            </w:pPr>
            <w:r>
              <w:rPr>
                <w:sz w:val="20"/>
                <w:szCs w:val="20"/>
              </w:rPr>
              <w:t>0600459300</w:t>
            </w:r>
          </w:p>
        </w:tc>
        <w:tc>
          <w:tcPr>
            <w:tcW w:w="715" w:type="dxa"/>
            <w:tcBorders>
              <w:top w:val="nil"/>
              <w:left w:val="nil"/>
              <w:bottom w:val="single" w:sz="4" w:space="0" w:color="auto"/>
              <w:right w:val="single" w:sz="4" w:space="0" w:color="auto"/>
            </w:tcBorders>
            <w:vAlign w:val="center"/>
            <w:hideMark/>
          </w:tcPr>
          <w:p w14:paraId="74D4592C" w14:textId="77777777" w:rsidR="00C258AA" w:rsidRDefault="00C258AA">
            <w:pPr>
              <w:jc w:val="center"/>
              <w:rPr>
                <w:sz w:val="20"/>
                <w:szCs w:val="20"/>
              </w:rPr>
            </w:pPr>
            <w:r>
              <w:rPr>
                <w:sz w:val="20"/>
                <w:szCs w:val="20"/>
              </w:rPr>
              <w:t>200</w:t>
            </w:r>
          </w:p>
        </w:tc>
        <w:tc>
          <w:tcPr>
            <w:tcW w:w="1566" w:type="dxa"/>
            <w:tcBorders>
              <w:top w:val="nil"/>
              <w:left w:val="nil"/>
              <w:bottom w:val="single" w:sz="4" w:space="0" w:color="auto"/>
              <w:right w:val="single" w:sz="4" w:space="0" w:color="auto"/>
            </w:tcBorders>
            <w:vAlign w:val="center"/>
            <w:hideMark/>
          </w:tcPr>
          <w:p w14:paraId="116DF296" w14:textId="77777777" w:rsidR="00C258AA" w:rsidRDefault="00C258AA">
            <w:pPr>
              <w:jc w:val="center"/>
              <w:rPr>
                <w:sz w:val="20"/>
                <w:szCs w:val="20"/>
              </w:rPr>
            </w:pPr>
            <w:r>
              <w:rPr>
                <w:sz w:val="20"/>
                <w:szCs w:val="20"/>
              </w:rPr>
              <w:t>77,16000</w:t>
            </w:r>
          </w:p>
        </w:tc>
        <w:tc>
          <w:tcPr>
            <w:tcW w:w="1423" w:type="dxa"/>
            <w:tcBorders>
              <w:top w:val="nil"/>
              <w:left w:val="nil"/>
              <w:bottom w:val="single" w:sz="4" w:space="0" w:color="auto"/>
              <w:right w:val="single" w:sz="4" w:space="0" w:color="auto"/>
            </w:tcBorders>
            <w:vAlign w:val="center"/>
            <w:hideMark/>
          </w:tcPr>
          <w:p w14:paraId="420012DF" w14:textId="77777777" w:rsidR="00C258AA" w:rsidRDefault="00C258AA">
            <w:pPr>
              <w:jc w:val="center"/>
              <w:rPr>
                <w:sz w:val="20"/>
                <w:szCs w:val="20"/>
              </w:rPr>
            </w:pPr>
            <w:r>
              <w:rPr>
                <w:sz w:val="20"/>
                <w:szCs w:val="20"/>
              </w:rPr>
              <w:t xml:space="preserve">0,00000  </w:t>
            </w:r>
          </w:p>
        </w:tc>
        <w:tc>
          <w:tcPr>
            <w:tcW w:w="1566" w:type="dxa"/>
            <w:tcBorders>
              <w:top w:val="nil"/>
              <w:left w:val="nil"/>
              <w:bottom w:val="single" w:sz="4" w:space="0" w:color="auto"/>
              <w:right w:val="single" w:sz="4" w:space="0" w:color="auto"/>
            </w:tcBorders>
            <w:vAlign w:val="center"/>
            <w:hideMark/>
          </w:tcPr>
          <w:p w14:paraId="17E0DF90" w14:textId="77777777" w:rsidR="00C258AA" w:rsidRDefault="00C258AA">
            <w:pPr>
              <w:jc w:val="center"/>
              <w:rPr>
                <w:sz w:val="20"/>
                <w:szCs w:val="20"/>
              </w:rPr>
            </w:pPr>
            <w:r>
              <w:rPr>
                <w:sz w:val="20"/>
                <w:szCs w:val="20"/>
              </w:rPr>
              <w:t xml:space="preserve">77,16000  </w:t>
            </w:r>
          </w:p>
        </w:tc>
      </w:tr>
      <w:tr w:rsidR="00C258AA" w14:paraId="17EE2624" w14:textId="77777777" w:rsidTr="002D3913">
        <w:trPr>
          <w:trHeight w:val="284"/>
        </w:trPr>
        <w:tc>
          <w:tcPr>
            <w:tcW w:w="0" w:type="auto"/>
            <w:vMerge/>
            <w:tcBorders>
              <w:top w:val="nil"/>
              <w:left w:val="single" w:sz="4" w:space="0" w:color="auto"/>
              <w:bottom w:val="nil"/>
              <w:right w:val="single" w:sz="4" w:space="0" w:color="auto"/>
            </w:tcBorders>
            <w:vAlign w:val="center"/>
            <w:hideMark/>
          </w:tcPr>
          <w:p w14:paraId="340A25A8" w14:textId="77777777" w:rsidR="00C258AA" w:rsidRDefault="00C258AA">
            <w:pPr>
              <w:rPr>
                <w:sz w:val="20"/>
                <w:szCs w:val="20"/>
              </w:rPr>
            </w:pPr>
          </w:p>
        </w:tc>
        <w:tc>
          <w:tcPr>
            <w:tcW w:w="3974" w:type="dxa"/>
            <w:tcBorders>
              <w:top w:val="nil"/>
              <w:left w:val="nil"/>
              <w:bottom w:val="single" w:sz="4" w:space="0" w:color="auto"/>
              <w:right w:val="single" w:sz="4" w:space="0" w:color="auto"/>
            </w:tcBorders>
            <w:vAlign w:val="bottom"/>
            <w:hideMark/>
          </w:tcPr>
          <w:p w14:paraId="04537314" w14:textId="77777777" w:rsidR="00C258AA" w:rsidRDefault="00C258AA">
            <w:pPr>
              <w:rPr>
                <w:sz w:val="20"/>
                <w:szCs w:val="20"/>
              </w:rPr>
            </w:pPr>
            <w:r>
              <w:rPr>
                <w:sz w:val="20"/>
                <w:szCs w:val="20"/>
              </w:rPr>
              <w:t>Иные закупки товаров, работ и услуг для обеспечения государственных (муниципальных) нужд</w:t>
            </w:r>
          </w:p>
        </w:tc>
        <w:tc>
          <w:tcPr>
            <w:tcW w:w="0" w:type="auto"/>
            <w:vMerge/>
            <w:tcBorders>
              <w:top w:val="nil"/>
              <w:left w:val="single" w:sz="4" w:space="0" w:color="auto"/>
              <w:bottom w:val="nil"/>
              <w:right w:val="single" w:sz="4" w:space="0" w:color="auto"/>
            </w:tcBorders>
            <w:vAlign w:val="center"/>
            <w:hideMark/>
          </w:tcPr>
          <w:p w14:paraId="10727FF7" w14:textId="77777777" w:rsidR="00C258AA" w:rsidRDefault="00C258AA">
            <w:pPr>
              <w:rPr>
                <w:b/>
                <w:bCs/>
                <w:sz w:val="20"/>
                <w:szCs w:val="20"/>
              </w:rPr>
            </w:pPr>
          </w:p>
        </w:tc>
        <w:tc>
          <w:tcPr>
            <w:tcW w:w="628" w:type="dxa"/>
            <w:tcBorders>
              <w:top w:val="nil"/>
              <w:left w:val="nil"/>
              <w:bottom w:val="single" w:sz="4" w:space="0" w:color="auto"/>
              <w:right w:val="single" w:sz="4" w:space="0" w:color="auto"/>
            </w:tcBorders>
            <w:vAlign w:val="center"/>
            <w:hideMark/>
          </w:tcPr>
          <w:p w14:paraId="13A3D4F7" w14:textId="77777777" w:rsidR="00C258AA" w:rsidRDefault="00C258AA">
            <w:pPr>
              <w:jc w:val="center"/>
              <w:rPr>
                <w:sz w:val="20"/>
                <w:szCs w:val="20"/>
              </w:rPr>
            </w:pPr>
            <w:r>
              <w:rPr>
                <w:sz w:val="20"/>
                <w:szCs w:val="20"/>
              </w:rPr>
              <w:t>03</w:t>
            </w:r>
          </w:p>
        </w:tc>
        <w:tc>
          <w:tcPr>
            <w:tcW w:w="572" w:type="dxa"/>
            <w:tcBorders>
              <w:top w:val="nil"/>
              <w:left w:val="nil"/>
              <w:bottom w:val="single" w:sz="4" w:space="0" w:color="auto"/>
              <w:right w:val="single" w:sz="4" w:space="0" w:color="auto"/>
            </w:tcBorders>
            <w:vAlign w:val="center"/>
            <w:hideMark/>
          </w:tcPr>
          <w:p w14:paraId="0F2DBDFB" w14:textId="77777777" w:rsidR="00C258AA" w:rsidRDefault="00C258AA">
            <w:pPr>
              <w:jc w:val="center"/>
              <w:rPr>
                <w:sz w:val="20"/>
                <w:szCs w:val="20"/>
              </w:rPr>
            </w:pPr>
            <w:r>
              <w:rPr>
                <w:sz w:val="20"/>
                <w:szCs w:val="20"/>
              </w:rPr>
              <w:t>04</w:t>
            </w:r>
          </w:p>
        </w:tc>
        <w:tc>
          <w:tcPr>
            <w:tcW w:w="1281" w:type="dxa"/>
            <w:tcBorders>
              <w:top w:val="nil"/>
              <w:left w:val="nil"/>
              <w:bottom w:val="single" w:sz="4" w:space="0" w:color="auto"/>
              <w:right w:val="single" w:sz="4" w:space="0" w:color="auto"/>
            </w:tcBorders>
            <w:vAlign w:val="center"/>
            <w:hideMark/>
          </w:tcPr>
          <w:p w14:paraId="68DE0D23" w14:textId="77777777" w:rsidR="00C258AA" w:rsidRDefault="00C258AA">
            <w:pPr>
              <w:jc w:val="center"/>
              <w:rPr>
                <w:sz w:val="20"/>
                <w:szCs w:val="20"/>
              </w:rPr>
            </w:pPr>
            <w:r>
              <w:rPr>
                <w:sz w:val="20"/>
                <w:szCs w:val="20"/>
              </w:rPr>
              <w:t>0600459300</w:t>
            </w:r>
          </w:p>
        </w:tc>
        <w:tc>
          <w:tcPr>
            <w:tcW w:w="715" w:type="dxa"/>
            <w:tcBorders>
              <w:top w:val="nil"/>
              <w:left w:val="nil"/>
              <w:bottom w:val="single" w:sz="4" w:space="0" w:color="auto"/>
              <w:right w:val="single" w:sz="4" w:space="0" w:color="auto"/>
            </w:tcBorders>
            <w:vAlign w:val="center"/>
            <w:hideMark/>
          </w:tcPr>
          <w:p w14:paraId="29AAF871" w14:textId="77777777" w:rsidR="00C258AA" w:rsidRDefault="00C258AA">
            <w:pPr>
              <w:jc w:val="center"/>
              <w:rPr>
                <w:sz w:val="20"/>
                <w:szCs w:val="20"/>
              </w:rPr>
            </w:pPr>
            <w:r>
              <w:rPr>
                <w:sz w:val="20"/>
                <w:szCs w:val="20"/>
              </w:rPr>
              <w:t>240</w:t>
            </w:r>
          </w:p>
        </w:tc>
        <w:tc>
          <w:tcPr>
            <w:tcW w:w="1566" w:type="dxa"/>
            <w:tcBorders>
              <w:top w:val="nil"/>
              <w:left w:val="nil"/>
              <w:bottom w:val="single" w:sz="4" w:space="0" w:color="auto"/>
              <w:right w:val="single" w:sz="4" w:space="0" w:color="auto"/>
            </w:tcBorders>
            <w:vAlign w:val="center"/>
            <w:hideMark/>
          </w:tcPr>
          <w:p w14:paraId="1F09E324" w14:textId="77777777" w:rsidR="00C258AA" w:rsidRDefault="00C258AA">
            <w:pPr>
              <w:jc w:val="center"/>
              <w:rPr>
                <w:sz w:val="20"/>
                <w:szCs w:val="20"/>
              </w:rPr>
            </w:pPr>
            <w:r>
              <w:rPr>
                <w:sz w:val="20"/>
                <w:szCs w:val="20"/>
              </w:rPr>
              <w:t>77,16000</w:t>
            </w:r>
          </w:p>
        </w:tc>
        <w:tc>
          <w:tcPr>
            <w:tcW w:w="1423" w:type="dxa"/>
            <w:tcBorders>
              <w:top w:val="nil"/>
              <w:left w:val="nil"/>
              <w:bottom w:val="single" w:sz="4" w:space="0" w:color="auto"/>
              <w:right w:val="single" w:sz="4" w:space="0" w:color="auto"/>
            </w:tcBorders>
            <w:noWrap/>
            <w:vAlign w:val="center"/>
            <w:hideMark/>
          </w:tcPr>
          <w:p w14:paraId="595B989E" w14:textId="77777777" w:rsidR="00C258AA" w:rsidRDefault="00C258AA">
            <w:pPr>
              <w:jc w:val="center"/>
              <w:rPr>
                <w:sz w:val="20"/>
                <w:szCs w:val="20"/>
              </w:rPr>
            </w:pPr>
            <w:r>
              <w:rPr>
                <w:sz w:val="20"/>
                <w:szCs w:val="20"/>
              </w:rPr>
              <w:t xml:space="preserve">0,00000  </w:t>
            </w:r>
          </w:p>
        </w:tc>
        <w:tc>
          <w:tcPr>
            <w:tcW w:w="1566" w:type="dxa"/>
            <w:tcBorders>
              <w:top w:val="nil"/>
              <w:left w:val="nil"/>
              <w:bottom w:val="single" w:sz="4" w:space="0" w:color="auto"/>
              <w:right w:val="single" w:sz="4" w:space="0" w:color="auto"/>
            </w:tcBorders>
            <w:noWrap/>
            <w:vAlign w:val="center"/>
            <w:hideMark/>
          </w:tcPr>
          <w:p w14:paraId="29FADC9C" w14:textId="77777777" w:rsidR="00C258AA" w:rsidRDefault="00C258AA">
            <w:pPr>
              <w:jc w:val="center"/>
              <w:rPr>
                <w:sz w:val="20"/>
                <w:szCs w:val="20"/>
              </w:rPr>
            </w:pPr>
            <w:r>
              <w:rPr>
                <w:sz w:val="20"/>
                <w:szCs w:val="20"/>
              </w:rPr>
              <w:t xml:space="preserve">77,16000  </w:t>
            </w:r>
          </w:p>
        </w:tc>
      </w:tr>
      <w:tr w:rsidR="00C258AA" w14:paraId="69BC414D" w14:textId="77777777" w:rsidTr="002D3913">
        <w:trPr>
          <w:trHeight w:val="284"/>
        </w:trPr>
        <w:tc>
          <w:tcPr>
            <w:tcW w:w="0" w:type="auto"/>
            <w:vMerge/>
            <w:tcBorders>
              <w:top w:val="nil"/>
              <w:left w:val="single" w:sz="4" w:space="0" w:color="auto"/>
              <w:bottom w:val="nil"/>
              <w:right w:val="single" w:sz="4" w:space="0" w:color="auto"/>
            </w:tcBorders>
            <w:vAlign w:val="center"/>
            <w:hideMark/>
          </w:tcPr>
          <w:p w14:paraId="2639E1E9" w14:textId="77777777" w:rsidR="00C258AA" w:rsidRDefault="00C258AA">
            <w:pPr>
              <w:rPr>
                <w:sz w:val="20"/>
                <w:szCs w:val="20"/>
              </w:rPr>
            </w:pPr>
          </w:p>
        </w:tc>
        <w:tc>
          <w:tcPr>
            <w:tcW w:w="3974" w:type="dxa"/>
            <w:tcBorders>
              <w:top w:val="nil"/>
              <w:left w:val="nil"/>
              <w:bottom w:val="single" w:sz="4" w:space="0" w:color="auto"/>
              <w:right w:val="single" w:sz="4" w:space="0" w:color="auto"/>
            </w:tcBorders>
            <w:vAlign w:val="bottom"/>
            <w:hideMark/>
          </w:tcPr>
          <w:p w14:paraId="159C6F47" w14:textId="77777777" w:rsidR="00C258AA" w:rsidRDefault="00C258AA">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vMerge/>
            <w:tcBorders>
              <w:top w:val="nil"/>
              <w:left w:val="single" w:sz="4" w:space="0" w:color="auto"/>
              <w:bottom w:val="nil"/>
              <w:right w:val="single" w:sz="4" w:space="0" w:color="auto"/>
            </w:tcBorders>
            <w:vAlign w:val="center"/>
            <w:hideMark/>
          </w:tcPr>
          <w:p w14:paraId="2D65C325" w14:textId="77777777" w:rsidR="00C258AA" w:rsidRDefault="00C258AA">
            <w:pPr>
              <w:rPr>
                <w:b/>
                <w:bCs/>
                <w:sz w:val="20"/>
                <w:szCs w:val="20"/>
              </w:rPr>
            </w:pPr>
          </w:p>
        </w:tc>
        <w:tc>
          <w:tcPr>
            <w:tcW w:w="628" w:type="dxa"/>
            <w:tcBorders>
              <w:top w:val="nil"/>
              <w:left w:val="nil"/>
              <w:bottom w:val="single" w:sz="4" w:space="0" w:color="auto"/>
              <w:right w:val="single" w:sz="4" w:space="0" w:color="auto"/>
            </w:tcBorders>
            <w:vAlign w:val="center"/>
            <w:hideMark/>
          </w:tcPr>
          <w:p w14:paraId="33FC3FCE" w14:textId="77777777" w:rsidR="00C258AA" w:rsidRDefault="00C258AA">
            <w:pPr>
              <w:jc w:val="center"/>
              <w:rPr>
                <w:sz w:val="20"/>
                <w:szCs w:val="20"/>
              </w:rPr>
            </w:pPr>
            <w:r>
              <w:rPr>
                <w:sz w:val="20"/>
                <w:szCs w:val="20"/>
              </w:rPr>
              <w:t>03</w:t>
            </w:r>
          </w:p>
        </w:tc>
        <w:tc>
          <w:tcPr>
            <w:tcW w:w="572" w:type="dxa"/>
            <w:tcBorders>
              <w:top w:val="nil"/>
              <w:left w:val="nil"/>
              <w:bottom w:val="single" w:sz="4" w:space="0" w:color="auto"/>
              <w:right w:val="single" w:sz="4" w:space="0" w:color="auto"/>
            </w:tcBorders>
            <w:vAlign w:val="center"/>
            <w:hideMark/>
          </w:tcPr>
          <w:p w14:paraId="6F2881BF" w14:textId="77777777" w:rsidR="00C258AA" w:rsidRDefault="00C258AA">
            <w:pPr>
              <w:jc w:val="center"/>
              <w:rPr>
                <w:sz w:val="20"/>
                <w:szCs w:val="20"/>
              </w:rPr>
            </w:pPr>
            <w:r>
              <w:rPr>
                <w:sz w:val="20"/>
                <w:szCs w:val="20"/>
              </w:rPr>
              <w:t>04</w:t>
            </w:r>
          </w:p>
        </w:tc>
        <w:tc>
          <w:tcPr>
            <w:tcW w:w="1281" w:type="dxa"/>
            <w:tcBorders>
              <w:top w:val="nil"/>
              <w:left w:val="nil"/>
              <w:bottom w:val="single" w:sz="4" w:space="0" w:color="auto"/>
              <w:right w:val="single" w:sz="4" w:space="0" w:color="auto"/>
            </w:tcBorders>
            <w:vAlign w:val="center"/>
            <w:hideMark/>
          </w:tcPr>
          <w:p w14:paraId="00067A45" w14:textId="77777777" w:rsidR="00C258AA" w:rsidRDefault="00C258AA">
            <w:pPr>
              <w:jc w:val="center"/>
              <w:rPr>
                <w:sz w:val="20"/>
                <w:szCs w:val="20"/>
              </w:rPr>
            </w:pPr>
            <w:r>
              <w:rPr>
                <w:sz w:val="20"/>
                <w:szCs w:val="20"/>
              </w:rPr>
              <w:t>06004D9300</w:t>
            </w:r>
          </w:p>
        </w:tc>
        <w:tc>
          <w:tcPr>
            <w:tcW w:w="715" w:type="dxa"/>
            <w:tcBorders>
              <w:top w:val="nil"/>
              <w:left w:val="nil"/>
              <w:bottom w:val="single" w:sz="4" w:space="0" w:color="auto"/>
              <w:right w:val="single" w:sz="4" w:space="0" w:color="auto"/>
            </w:tcBorders>
            <w:vAlign w:val="center"/>
            <w:hideMark/>
          </w:tcPr>
          <w:p w14:paraId="138D628A" w14:textId="77777777" w:rsidR="00C258AA" w:rsidRDefault="00C258AA">
            <w:pPr>
              <w:jc w:val="center"/>
              <w:rPr>
                <w:sz w:val="20"/>
                <w:szCs w:val="20"/>
              </w:rPr>
            </w:pPr>
            <w:r>
              <w:rPr>
                <w:sz w:val="20"/>
                <w:szCs w:val="20"/>
              </w:rPr>
              <w:t>100</w:t>
            </w:r>
          </w:p>
        </w:tc>
        <w:tc>
          <w:tcPr>
            <w:tcW w:w="1566" w:type="dxa"/>
            <w:tcBorders>
              <w:top w:val="nil"/>
              <w:left w:val="nil"/>
              <w:bottom w:val="single" w:sz="4" w:space="0" w:color="auto"/>
              <w:right w:val="single" w:sz="4" w:space="0" w:color="auto"/>
            </w:tcBorders>
            <w:vAlign w:val="center"/>
            <w:hideMark/>
          </w:tcPr>
          <w:p w14:paraId="320A07D3" w14:textId="77777777" w:rsidR="00C258AA" w:rsidRDefault="00C258AA">
            <w:pPr>
              <w:jc w:val="center"/>
              <w:rPr>
                <w:sz w:val="20"/>
                <w:szCs w:val="20"/>
              </w:rPr>
            </w:pPr>
            <w:r>
              <w:rPr>
                <w:sz w:val="20"/>
                <w:szCs w:val="20"/>
              </w:rPr>
              <w:t>63,70000</w:t>
            </w:r>
          </w:p>
        </w:tc>
        <w:tc>
          <w:tcPr>
            <w:tcW w:w="1423" w:type="dxa"/>
            <w:tcBorders>
              <w:top w:val="nil"/>
              <w:left w:val="nil"/>
              <w:bottom w:val="single" w:sz="4" w:space="0" w:color="auto"/>
              <w:right w:val="single" w:sz="4" w:space="0" w:color="auto"/>
            </w:tcBorders>
            <w:vAlign w:val="center"/>
            <w:hideMark/>
          </w:tcPr>
          <w:p w14:paraId="45DAF9EB" w14:textId="77777777" w:rsidR="00C258AA" w:rsidRDefault="00C258AA">
            <w:pPr>
              <w:jc w:val="center"/>
              <w:rPr>
                <w:sz w:val="20"/>
                <w:szCs w:val="20"/>
              </w:rPr>
            </w:pPr>
            <w:r>
              <w:rPr>
                <w:sz w:val="20"/>
                <w:szCs w:val="20"/>
              </w:rPr>
              <w:t xml:space="preserve">0,00000  </w:t>
            </w:r>
          </w:p>
        </w:tc>
        <w:tc>
          <w:tcPr>
            <w:tcW w:w="1566" w:type="dxa"/>
            <w:tcBorders>
              <w:top w:val="nil"/>
              <w:left w:val="nil"/>
              <w:bottom w:val="single" w:sz="4" w:space="0" w:color="auto"/>
              <w:right w:val="single" w:sz="4" w:space="0" w:color="auto"/>
            </w:tcBorders>
            <w:vAlign w:val="center"/>
            <w:hideMark/>
          </w:tcPr>
          <w:p w14:paraId="7CB292F2" w14:textId="77777777" w:rsidR="00C258AA" w:rsidRDefault="00C258AA">
            <w:pPr>
              <w:jc w:val="center"/>
              <w:rPr>
                <w:sz w:val="20"/>
                <w:szCs w:val="20"/>
              </w:rPr>
            </w:pPr>
            <w:r>
              <w:rPr>
                <w:sz w:val="20"/>
                <w:szCs w:val="20"/>
              </w:rPr>
              <w:t xml:space="preserve">63,70000  </w:t>
            </w:r>
          </w:p>
        </w:tc>
      </w:tr>
      <w:tr w:rsidR="00C258AA" w14:paraId="329874F0" w14:textId="77777777" w:rsidTr="002D3913">
        <w:trPr>
          <w:trHeight w:val="284"/>
        </w:trPr>
        <w:tc>
          <w:tcPr>
            <w:tcW w:w="0" w:type="auto"/>
            <w:vMerge/>
            <w:tcBorders>
              <w:top w:val="nil"/>
              <w:left w:val="single" w:sz="4" w:space="0" w:color="auto"/>
              <w:bottom w:val="nil"/>
              <w:right w:val="single" w:sz="4" w:space="0" w:color="auto"/>
            </w:tcBorders>
            <w:vAlign w:val="center"/>
            <w:hideMark/>
          </w:tcPr>
          <w:p w14:paraId="76221CAF" w14:textId="77777777" w:rsidR="00C258AA" w:rsidRDefault="00C258AA">
            <w:pPr>
              <w:rPr>
                <w:sz w:val="20"/>
                <w:szCs w:val="20"/>
              </w:rPr>
            </w:pPr>
          </w:p>
        </w:tc>
        <w:tc>
          <w:tcPr>
            <w:tcW w:w="3974" w:type="dxa"/>
            <w:tcBorders>
              <w:top w:val="nil"/>
              <w:left w:val="nil"/>
              <w:bottom w:val="single" w:sz="4" w:space="0" w:color="auto"/>
              <w:right w:val="single" w:sz="4" w:space="0" w:color="auto"/>
            </w:tcBorders>
            <w:vAlign w:val="bottom"/>
            <w:hideMark/>
          </w:tcPr>
          <w:p w14:paraId="15B34D21" w14:textId="77777777" w:rsidR="00C258AA" w:rsidRDefault="00C258AA">
            <w:pPr>
              <w:rPr>
                <w:sz w:val="20"/>
                <w:szCs w:val="20"/>
              </w:rPr>
            </w:pPr>
            <w:r>
              <w:rPr>
                <w:sz w:val="20"/>
                <w:szCs w:val="20"/>
              </w:rPr>
              <w:t>Расходы на выплаты персоналу государственных (муниципальных) органов</w:t>
            </w:r>
          </w:p>
        </w:tc>
        <w:tc>
          <w:tcPr>
            <w:tcW w:w="0" w:type="auto"/>
            <w:vMerge/>
            <w:tcBorders>
              <w:top w:val="nil"/>
              <w:left w:val="single" w:sz="4" w:space="0" w:color="auto"/>
              <w:bottom w:val="nil"/>
              <w:right w:val="single" w:sz="4" w:space="0" w:color="auto"/>
            </w:tcBorders>
            <w:vAlign w:val="center"/>
            <w:hideMark/>
          </w:tcPr>
          <w:p w14:paraId="1AA29FAA" w14:textId="77777777" w:rsidR="00C258AA" w:rsidRDefault="00C258AA">
            <w:pPr>
              <w:rPr>
                <w:b/>
                <w:bCs/>
                <w:sz w:val="20"/>
                <w:szCs w:val="20"/>
              </w:rPr>
            </w:pPr>
          </w:p>
        </w:tc>
        <w:tc>
          <w:tcPr>
            <w:tcW w:w="628" w:type="dxa"/>
            <w:tcBorders>
              <w:top w:val="nil"/>
              <w:left w:val="nil"/>
              <w:bottom w:val="single" w:sz="4" w:space="0" w:color="auto"/>
              <w:right w:val="single" w:sz="4" w:space="0" w:color="auto"/>
            </w:tcBorders>
            <w:vAlign w:val="center"/>
            <w:hideMark/>
          </w:tcPr>
          <w:p w14:paraId="6BD40AD5" w14:textId="77777777" w:rsidR="00C258AA" w:rsidRDefault="00C258AA">
            <w:pPr>
              <w:jc w:val="center"/>
              <w:rPr>
                <w:sz w:val="20"/>
                <w:szCs w:val="20"/>
              </w:rPr>
            </w:pPr>
            <w:r>
              <w:rPr>
                <w:sz w:val="20"/>
                <w:szCs w:val="20"/>
              </w:rPr>
              <w:t>03</w:t>
            </w:r>
          </w:p>
        </w:tc>
        <w:tc>
          <w:tcPr>
            <w:tcW w:w="572" w:type="dxa"/>
            <w:tcBorders>
              <w:top w:val="nil"/>
              <w:left w:val="nil"/>
              <w:bottom w:val="single" w:sz="4" w:space="0" w:color="auto"/>
              <w:right w:val="single" w:sz="4" w:space="0" w:color="auto"/>
            </w:tcBorders>
            <w:vAlign w:val="center"/>
            <w:hideMark/>
          </w:tcPr>
          <w:p w14:paraId="40B0718F" w14:textId="77777777" w:rsidR="00C258AA" w:rsidRDefault="00C258AA">
            <w:pPr>
              <w:jc w:val="center"/>
              <w:rPr>
                <w:sz w:val="20"/>
                <w:szCs w:val="20"/>
              </w:rPr>
            </w:pPr>
            <w:r>
              <w:rPr>
                <w:sz w:val="20"/>
                <w:szCs w:val="20"/>
              </w:rPr>
              <w:t>04</w:t>
            </w:r>
          </w:p>
        </w:tc>
        <w:tc>
          <w:tcPr>
            <w:tcW w:w="1281" w:type="dxa"/>
            <w:tcBorders>
              <w:top w:val="nil"/>
              <w:left w:val="nil"/>
              <w:bottom w:val="single" w:sz="4" w:space="0" w:color="auto"/>
              <w:right w:val="single" w:sz="4" w:space="0" w:color="auto"/>
            </w:tcBorders>
            <w:vAlign w:val="center"/>
            <w:hideMark/>
          </w:tcPr>
          <w:p w14:paraId="4C014F3E" w14:textId="77777777" w:rsidR="00C258AA" w:rsidRDefault="00C258AA">
            <w:pPr>
              <w:jc w:val="center"/>
              <w:rPr>
                <w:sz w:val="20"/>
                <w:szCs w:val="20"/>
              </w:rPr>
            </w:pPr>
            <w:r>
              <w:rPr>
                <w:sz w:val="20"/>
                <w:szCs w:val="20"/>
              </w:rPr>
              <w:t>06004D9300</w:t>
            </w:r>
          </w:p>
        </w:tc>
        <w:tc>
          <w:tcPr>
            <w:tcW w:w="715" w:type="dxa"/>
            <w:tcBorders>
              <w:top w:val="nil"/>
              <w:left w:val="nil"/>
              <w:bottom w:val="single" w:sz="4" w:space="0" w:color="auto"/>
              <w:right w:val="single" w:sz="4" w:space="0" w:color="auto"/>
            </w:tcBorders>
            <w:vAlign w:val="center"/>
            <w:hideMark/>
          </w:tcPr>
          <w:p w14:paraId="6949E49F" w14:textId="77777777" w:rsidR="00C258AA" w:rsidRDefault="00C258AA">
            <w:pPr>
              <w:jc w:val="center"/>
              <w:rPr>
                <w:sz w:val="20"/>
                <w:szCs w:val="20"/>
              </w:rPr>
            </w:pPr>
            <w:r>
              <w:rPr>
                <w:sz w:val="20"/>
                <w:szCs w:val="20"/>
              </w:rPr>
              <w:t>120</w:t>
            </w:r>
          </w:p>
        </w:tc>
        <w:tc>
          <w:tcPr>
            <w:tcW w:w="1566" w:type="dxa"/>
            <w:tcBorders>
              <w:top w:val="nil"/>
              <w:left w:val="nil"/>
              <w:bottom w:val="single" w:sz="4" w:space="0" w:color="auto"/>
              <w:right w:val="single" w:sz="4" w:space="0" w:color="auto"/>
            </w:tcBorders>
            <w:vAlign w:val="center"/>
            <w:hideMark/>
          </w:tcPr>
          <w:p w14:paraId="52D4A591" w14:textId="77777777" w:rsidR="00C258AA" w:rsidRDefault="00C258AA">
            <w:pPr>
              <w:jc w:val="center"/>
              <w:rPr>
                <w:sz w:val="20"/>
                <w:szCs w:val="20"/>
              </w:rPr>
            </w:pPr>
            <w:r>
              <w:rPr>
                <w:sz w:val="20"/>
                <w:szCs w:val="20"/>
              </w:rPr>
              <w:t>63,70000</w:t>
            </w:r>
          </w:p>
        </w:tc>
        <w:tc>
          <w:tcPr>
            <w:tcW w:w="1423" w:type="dxa"/>
            <w:tcBorders>
              <w:top w:val="nil"/>
              <w:left w:val="nil"/>
              <w:bottom w:val="single" w:sz="4" w:space="0" w:color="auto"/>
              <w:right w:val="single" w:sz="4" w:space="0" w:color="auto"/>
            </w:tcBorders>
            <w:noWrap/>
            <w:vAlign w:val="center"/>
            <w:hideMark/>
          </w:tcPr>
          <w:p w14:paraId="42E0848A" w14:textId="77777777" w:rsidR="00C258AA" w:rsidRDefault="00C258AA">
            <w:pPr>
              <w:jc w:val="center"/>
              <w:rPr>
                <w:sz w:val="20"/>
                <w:szCs w:val="20"/>
              </w:rPr>
            </w:pPr>
            <w:r>
              <w:rPr>
                <w:sz w:val="20"/>
                <w:szCs w:val="20"/>
              </w:rPr>
              <w:t xml:space="preserve">0,00000  </w:t>
            </w:r>
          </w:p>
        </w:tc>
        <w:tc>
          <w:tcPr>
            <w:tcW w:w="1566" w:type="dxa"/>
            <w:tcBorders>
              <w:top w:val="nil"/>
              <w:left w:val="nil"/>
              <w:bottom w:val="single" w:sz="4" w:space="0" w:color="auto"/>
              <w:right w:val="single" w:sz="4" w:space="0" w:color="auto"/>
            </w:tcBorders>
            <w:noWrap/>
            <w:vAlign w:val="center"/>
            <w:hideMark/>
          </w:tcPr>
          <w:p w14:paraId="3A498C4F" w14:textId="77777777" w:rsidR="00C258AA" w:rsidRDefault="00C258AA">
            <w:pPr>
              <w:jc w:val="center"/>
              <w:rPr>
                <w:sz w:val="20"/>
                <w:szCs w:val="20"/>
              </w:rPr>
            </w:pPr>
            <w:r>
              <w:rPr>
                <w:sz w:val="20"/>
                <w:szCs w:val="20"/>
              </w:rPr>
              <w:t xml:space="preserve">63,70000  </w:t>
            </w:r>
          </w:p>
        </w:tc>
      </w:tr>
      <w:tr w:rsidR="00C258AA" w14:paraId="50E53543" w14:textId="77777777" w:rsidTr="002D3913">
        <w:trPr>
          <w:trHeight w:val="284"/>
        </w:trPr>
        <w:tc>
          <w:tcPr>
            <w:tcW w:w="987" w:type="dxa"/>
            <w:vMerge w:val="restart"/>
            <w:tcBorders>
              <w:top w:val="single" w:sz="4" w:space="0" w:color="auto"/>
              <w:left w:val="single" w:sz="4" w:space="0" w:color="auto"/>
              <w:bottom w:val="single" w:sz="4" w:space="0" w:color="000000"/>
              <w:right w:val="single" w:sz="4" w:space="0" w:color="auto"/>
            </w:tcBorders>
            <w:hideMark/>
          </w:tcPr>
          <w:p w14:paraId="1DCAE48B" w14:textId="77777777" w:rsidR="00C258AA" w:rsidRDefault="00C258AA">
            <w:pPr>
              <w:jc w:val="center"/>
              <w:rPr>
                <w:sz w:val="20"/>
                <w:szCs w:val="20"/>
              </w:rPr>
            </w:pPr>
            <w:r>
              <w:rPr>
                <w:sz w:val="20"/>
                <w:szCs w:val="20"/>
              </w:rPr>
              <w:t>2</w:t>
            </w:r>
          </w:p>
        </w:tc>
        <w:tc>
          <w:tcPr>
            <w:tcW w:w="3974" w:type="dxa"/>
            <w:tcBorders>
              <w:top w:val="nil"/>
              <w:left w:val="nil"/>
              <w:bottom w:val="single" w:sz="4" w:space="0" w:color="auto"/>
              <w:right w:val="single" w:sz="4" w:space="0" w:color="auto"/>
            </w:tcBorders>
            <w:vAlign w:val="center"/>
            <w:hideMark/>
          </w:tcPr>
          <w:p w14:paraId="0BAE7BAC" w14:textId="77777777" w:rsidR="00C258AA" w:rsidRDefault="00C258AA">
            <w:pPr>
              <w:rPr>
                <w:b/>
                <w:bCs/>
                <w:sz w:val="20"/>
                <w:szCs w:val="20"/>
              </w:rPr>
            </w:pPr>
            <w:r>
              <w:rPr>
                <w:b/>
                <w:bCs/>
                <w:sz w:val="20"/>
                <w:szCs w:val="20"/>
              </w:rPr>
              <w:t>Муниципальная программа "Улучшение условий по охране труда и технике безопасности на территории сельского поселения Салым"</w:t>
            </w:r>
          </w:p>
        </w:tc>
        <w:tc>
          <w:tcPr>
            <w:tcW w:w="0" w:type="auto"/>
            <w:vMerge w:val="restart"/>
            <w:tcBorders>
              <w:top w:val="single" w:sz="4" w:space="0" w:color="auto"/>
              <w:left w:val="single" w:sz="4" w:space="0" w:color="auto"/>
              <w:bottom w:val="nil"/>
              <w:right w:val="single" w:sz="4" w:space="0" w:color="auto"/>
            </w:tcBorders>
            <w:hideMark/>
          </w:tcPr>
          <w:p w14:paraId="3FCB1A6D" w14:textId="77777777" w:rsidR="00C258AA" w:rsidRDefault="00C258AA">
            <w:pPr>
              <w:jc w:val="center"/>
              <w:rPr>
                <w:b/>
                <w:bCs/>
                <w:sz w:val="20"/>
                <w:szCs w:val="20"/>
              </w:rPr>
            </w:pPr>
            <w:r>
              <w:rPr>
                <w:b/>
                <w:bCs/>
                <w:sz w:val="20"/>
                <w:szCs w:val="20"/>
              </w:rPr>
              <w:t>МУ "Администрация сельского поселения Салым", МКУ "Административно-хозяйственная служба"</w:t>
            </w:r>
          </w:p>
        </w:tc>
        <w:tc>
          <w:tcPr>
            <w:tcW w:w="628" w:type="dxa"/>
            <w:tcBorders>
              <w:top w:val="nil"/>
              <w:left w:val="nil"/>
              <w:bottom w:val="single" w:sz="4" w:space="0" w:color="auto"/>
              <w:right w:val="single" w:sz="4" w:space="0" w:color="auto"/>
            </w:tcBorders>
            <w:noWrap/>
            <w:vAlign w:val="center"/>
            <w:hideMark/>
          </w:tcPr>
          <w:p w14:paraId="6DC19020" w14:textId="77777777" w:rsidR="00C258AA" w:rsidRDefault="00C258AA">
            <w:pPr>
              <w:jc w:val="center"/>
              <w:rPr>
                <w:b/>
                <w:bCs/>
                <w:sz w:val="20"/>
                <w:szCs w:val="20"/>
              </w:rPr>
            </w:pPr>
            <w:r>
              <w:rPr>
                <w:b/>
                <w:bCs/>
                <w:sz w:val="20"/>
                <w:szCs w:val="20"/>
              </w:rPr>
              <w:t> </w:t>
            </w:r>
          </w:p>
        </w:tc>
        <w:tc>
          <w:tcPr>
            <w:tcW w:w="572" w:type="dxa"/>
            <w:tcBorders>
              <w:top w:val="nil"/>
              <w:left w:val="nil"/>
              <w:bottom w:val="single" w:sz="4" w:space="0" w:color="auto"/>
              <w:right w:val="single" w:sz="4" w:space="0" w:color="auto"/>
            </w:tcBorders>
            <w:noWrap/>
            <w:vAlign w:val="center"/>
            <w:hideMark/>
          </w:tcPr>
          <w:p w14:paraId="35C3153C" w14:textId="77777777" w:rsidR="00C258AA" w:rsidRDefault="00C258AA">
            <w:pPr>
              <w:jc w:val="center"/>
              <w:rPr>
                <w:b/>
                <w:bCs/>
                <w:sz w:val="20"/>
                <w:szCs w:val="20"/>
              </w:rPr>
            </w:pPr>
            <w:r>
              <w:rPr>
                <w:b/>
                <w:bCs/>
                <w:sz w:val="20"/>
                <w:szCs w:val="20"/>
              </w:rPr>
              <w:t> </w:t>
            </w:r>
          </w:p>
        </w:tc>
        <w:tc>
          <w:tcPr>
            <w:tcW w:w="1281" w:type="dxa"/>
            <w:tcBorders>
              <w:top w:val="nil"/>
              <w:left w:val="nil"/>
              <w:bottom w:val="single" w:sz="4" w:space="0" w:color="auto"/>
              <w:right w:val="single" w:sz="4" w:space="0" w:color="auto"/>
            </w:tcBorders>
            <w:noWrap/>
            <w:vAlign w:val="center"/>
            <w:hideMark/>
          </w:tcPr>
          <w:p w14:paraId="18127125" w14:textId="77777777" w:rsidR="00C258AA" w:rsidRDefault="00C258AA">
            <w:pPr>
              <w:jc w:val="center"/>
              <w:rPr>
                <w:b/>
                <w:bCs/>
                <w:sz w:val="20"/>
                <w:szCs w:val="20"/>
              </w:rPr>
            </w:pPr>
            <w:r>
              <w:rPr>
                <w:b/>
                <w:bCs/>
                <w:sz w:val="20"/>
                <w:szCs w:val="20"/>
              </w:rPr>
              <w:t>1400000000</w:t>
            </w:r>
          </w:p>
        </w:tc>
        <w:tc>
          <w:tcPr>
            <w:tcW w:w="715" w:type="dxa"/>
            <w:tcBorders>
              <w:top w:val="nil"/>
              <w:left w:val="nil"/>
              <w:bottom w:val="single" w:sz="4" w:space="0" w:color="auto"/>
              <w:right w:val="single" w:sz="4" w:space="0" w:color="auto"/>
            </w:tcBorders>
            <w:vAlign w:val="center"/>
            <w:hideMark/>
          </w:tcPr>
          <w:p w14:paraId="168B63D2" w14:textId="77777777" w:rsidR="00C258AA" w:rsidRDefault="00C258AA">
            <w:pPr>
              <w:jc w:val="center"/>
              <w:rPr>
                <w:b/>
                <w:bCs/>
                <w:sz w:val="20"/>
                <w:szCs w:val="20"/>
              </w:rPr>
            </w:pPr>
            <w:r>
              <w:rPr>
                <w:b/>
                <w:bCs/>
                <w:sz w:val="20"/>
                <w:szCs w:val="20"/>
              </w:rPr>
              <w:t> </w:t>
            </w:r>
          </w:p>
        </w:tc>
        <w:tc>
          <w:tcPr>
            <w:tcW w:w="1566" w:type="dxa"/>
            <w:tcBorders>
              <w:top w:val="nil"/>
              <w:left w:val="nil"/>
              <w:bottom w:val="single" w:sz="4" w:space="0" w:color="auto"/>
              <w:right w:val="single" w:sz="4" w:space="0" w:color="auto"/>
            </w:tcBorders>
            <w:vAlign w:val="center"/>
            <w:hideMark/>
          </w:tcPr>
          <w:p w14:paraId="7C813EC9" w14:textId="77777777" w:rsidR="00C258AA" w:rsidRDefault="00C258AA">
            <w:pPr>
              <w:jc w:val="center"/>
              <w:rPr>
                <w:b/>
                <w:bCs/>
                <w:sz w:val="20"/>
                <w:szCs w:val="20"/>
              </w:rPr>
            </w:pPr>
            <w:r>
              <w:rPr>
                <w:b/>
                <w:bCs/>
                <w:sz w:val="20"/>
                <w:szCs w:val="20"/>
              </w:rPr>
              <w:t>16,50000</w:t>
            </w:r>
          </w:p>
        </w:tc>
        <w:tc>
          <w:tcPr>
            <w:tcW w:w="1423" w:type="dxa"/>
            <w:tcBorders>
              <w:top w:val="nil"/>
              <w:left w:val="nil"/>
              <w:bottom w:val="single" w:sz="4" w:space="0" w:color="auto"/>
              <w:right w:val="single" w:sz="4" w:space="0" w:color="auto"/>
            </w:tcBorders>
            <w:vAlign w:val="center"/>
            <w:hideMark/>
          </w:tcPr>
          <w:p w14:paraId="05529A83" w14:textId="77777777" w:rsidR="00C258AA" w:rsidRDefault="00C258AA">
            <w:pPr>
              <w:jc w:val="center"/>
              <w:rPr>
                <w:b/>
                <w:bCs/>
                <w:sz w:val="20"/>
                <w:szCs w:val="20"/>
              </w:rPr>
            </w:pPr>
            <w:r>
              <w:rPr>
                <w:b/>
                <w:bCs/>
                <w:sz w:val="20"/>
                <w:szCs w:val="20"/>
              </w:rPr>
              <w:t>110,00000</w:t>
            </w:r>
          </w:p>
        </w:tc>
        <w:tc>
          <w:tcPr>
            <w:tcW w:w="1566" w:type="dxa"/>
            <w:tcBorders>
              <w:top w:val="nil"/>
              <w:left w:val="nil"/>
              <w:bottom w:val="single" w:sz="4" w:space="0" w:color="auto"/>
              <w:right w:val="single" w:sz="4" w:space="0" w:color="auto"/>
            </w:tcBorders>
            <w:vAlign w:val="center"/>
            <w:hideMark/>
          </w:tcPr>
          <w:p w14:paraId="4CFE3FDF" w14:textId="77777777" w:rsidR="00C258AA" w:rsidRDefault="00C258AA">
            <w:pPr>
              <w:jc w:val="center"/>
              <w:rPr>
                <w:b/>
                <w:bCs/>
                <w:sz w:val="20"/>
                <w:szCs w:val="20"/>
              </w:rPr>
            </w:pPr>
            <w:r>
              <w:rPr>
                <w:b/>
                <w:bCs/>
                <w:sz w:val="20"/>
                <w:szCs w:val="20"/>
              </w:rPr>
              <w:t>126,50000</w:t>
            </w:r>
          </w:p>
        </w:tc>
      </w:tr>
      <w:tr w:rsidR="00C258AA" w14:paraId="60949F98" w14:textId="77777777" w:rsidTr="002D3913">
        <w:trPr>
          <w:trHeight w:val="284"/>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043930B9" w14:textId="77777777" w:rsidR="00C258AA" w:rsidRDefault="00C258AA">
            <w:pPr>
              <w:rPr>
                <w:sz w:val="20"/>
                <w:szCs w:val="20"/>
              </w:rPr>
            </w:pPr>
          </w:p>
        </w:tc>
        <w:tc>
          <w:tcPr>
            <w:tcW w:w="3974" w:type="dxa"/>
            <w:tcBorders>
              <w:top w:val="nil"/>
              <w:left w:val="nil"/>
              <w:bottom w:val="single" w:sz="4" w:space="0" w:color="auto"/>
              <w:right w:val="single" w:sz="4" w:space="0" w:color="auto"/>
            </w:tcBorders>
            <w:vAlign w:val="center"/>
            <w:hideMark/>
          </w:tcPr>
          <w:p w14:paraId="210ED378" w14:textId="77777777" w:rsidR="00C258AA" w:rsidRDefault="00C258AA">
            <w:pPr>
              <w:rPr>
                <w:sz w:val="20"/>
                <w:szCs w:val="20"/>
              </w:rPr>
            </w:pPr>
            <w:r>
              <w:rPr>
                <w:sz w:val="20"/>
                <w:szCs w:val="20"/>
              </w:rPr>
              <w:t>Закупка товаров, работ и услуг для государственных (муниципальных) нужд</w:t>
            </w:r>
          </w:p>
        </w:tc>
        <w:tc>
          <w:tcPr>
            <w:tcW w:w="0" w:type="auto"/>
            <w:vMerge/>
            <w:tcBorders>
              <w:top w:val="single" w:sz="4" w:space="0" w:color="auto"/>
              <w:left w:val="single" w:sz="4" w:space="0" w:color="auto"/>
              <w:bottom w:val="nil"/>
              <w:right w:val="single" w:sz="4" w:space="0" w:color="auto"/>
            </w:tcBorders>
            <w:vAlign w:val="center"/>
            <w:hideMark/>
          </w:tcPr>
          <w:p w14:paraId="50D36727" w14:textId="77777777" w:rsidR="00C258AA" w:rsidRDefault="00C258AA">
            <w:pPr>
              <w:rPr>
                <w:b/>
                <w:bCs/>
                <w:sz w:val="20"/>
                <w:szCs w:val="20"/>
              </w:rPr>
            </w:pPr>
          </w:p>
        </w:tc>
        <w:tc>
          <w:tcPr>
            <w:tcW w:w="628" w:type="dxa"/>
            <w:tcBorders>
              <w:top w:val="nil"/>
              <w:left w:val="nil"/>
              <w:bottom w:val="single" w:sz="4" w:space="0" w:color="auto"/>
              <w:right w:val="single" w:sz="4" w:space="0" w:color="auto"/>
            </w:tcBorders>
            <w:noWrap/>
            <w:vAlign w:val="center"/>
            <w:hideMark/>
          </w:tcPr>
          <w:p w14:paraId="592924B9" w14:textId="77777777" w:rsidR="00C258AA" w:rsidRDefault="00C258AA">
            <w:pPr>
              <w:jc w:val="center"/>
              <w:rPr>
                <w:sz w:val="20"/>
                <w:szCs w:val="20"/>
              </w:rPr>
            </w:pPr>
            <w:r>
              <w:rPr>
                <w:sz w:val="20"/>
                <w:szCs w:val="20"/>
              </w:rPr>
              <w:t>01</w:t>
            </w:r>
          </w:p>
        </w:tc>
        <w:tc>
          <w:tcPr>
            <w:tcW w:w="572" w:type="dxa"/>
            <w:tcBorders>
              <w:top w:val="nil"/>
              <w:left w:val="nil"/>
              <w:bottom w:val="single" w:sz="4" w:space="0" w:color="auto"/>
              <w:right w:val="single" w:sz="4" w:space="0" w:color="auto"/>
            </w:tcBorders>
            <w:noWrap/>
            <w:vAlign w:val="center"/>
            <w:hideMark/>
          </w:tcPr>
          <w:p w14:paraId="1A72BA15" w14:textId="77777777" w:rsidR="00C258AA" w:rsidRDefault="00C258AA">
            <w:pPr>
              <w:jc w:val="center"/>
              <w:rPr>
                <w:sz w:val="20"/>
                <w:szCs w:val="20"/>
              </w:rPr>
            </w:pPr>
            <w:r>
              <w:rPr>
                <w:sz w:val="20"/>
                <w:szCs w:val="20"/>
              </w:rPr>
              <w:t>13</w:t>
            </w:r>
          </w:p>
        </w:tc>
        <w:tc>
          <w:tcPr>
            <w:tcW w:w="1281" w:type="dxa"/>
            <w:tcBorders>
              <w:top w:val="nil"/>
              <w:left w:val="nil"/>
              <w:bottom w:val="single" w:sz="4" w:space="0" w:color="auto"/>
              <w:right w:val="single" w:sz="4" w:space="0" w:color="auto"/>
            </w:tcBorders>
            <w:noWrap/>
            <w:vAlign w:val="center"/>
            <w:hideMark/>
          </w:tcPr>
          <w:p w14:paraId="3E59682F" w14:textId="77777777" w:rsidR="00C258AA" w:rsidRDefault="00C258AA">
            <w:pPr>
              <w:jc w:val="center"/>
              <w:rPr>
                <w:sz w:val="20"/>
                <w:szCs w:val="20"/>
              </w:rPr>
            </w:pPr>
            <w:r>
              <w:rPr>
                <w:sz w:val="20"/>
                <w:szCs w:val="20"/>
              </w:rPr>
              <w:t>1400199990</w:t>
            </w:r>
          </w:p>
        </w:tc>
        <w:tc>
          <w:tcPr>
            <w:tcW w:w="715" w:type="dxa"/>
            <w:tcBorders>
              <w:top w:val="nil"/>
              <w:left w:val="nil"/>
              <w:bottom w:val="single" w:sz="4" w:space="0" w:color="auto"/>
              <w:right w:val="single" w:sz="4" w:space="0" w:color="auto"/>
            </w:tcBorders>
            <w:noWrap/>
            <w:vAlign w:val="center"/>
            <w:hideMark/>
          </w:tcPr>
          <w:p w14:paraId="06FEA187" w14:textId="77777777" w:rsidR="00C258AA" w:rsidRDefault="00C258AA">
            <w:pPr>
              <w:jc w:val="center"/>
              <w:rPr>
                <w:sz w:val="20"/>
                <w:szCs w:val="20"/>
              </w:rPr>
            </w:pPr>
            <w:r>
              <w:rPr>
                <w:sz w:val="20"/>
                <w:szCs w:val="20"/>
              </w:rPr>
              <w:t>200</w:t>
            </w:r>
          </w:p>
        </w:tc>
        <w:tc>
          <w:tcPr>
            <w:tcW w:w="1566" w:type="dxa"/>
            <w:tcBorders>
              <w:top w:val="nil"/>
              <w:left w:val="nil"/>
              <w:bottom w:val="single" w:sz="4" w:space="0" w:color="auto"/>
              <w:right w:val="single" w:sz="4" w:space="0" w:color="auto"/>
            </w:tcBorders>
            <w:noWrap/>
            <w:vAlign w:val="center"/>
            <w:hideMark/>
          </w:tcPr>
          <w:p w14:paraId="71877256" w14:textId="77777777" w:rsidR="00C258AA" w:rsidRDefault="00C258AA">
            <w:pPr>
              <w:jc w:val="center"/>
              <w:rPr>
                <w:sz w:val="20"/>
                <w:szCs w:val="20"/>
              </w:rPr>
            </w:pPr>
            <w:r>
              <w:rPr>
                <w:sz w:val="20"/>
                <w:szCs w:val="20"/>
              </w:rPr>
              <w:t>16,50000</w:t>
            </w:r>
          </w:p>
        </w:tc>
        <w:tc>
          <w:tcPr>
            <w:tcW w:w="1423" w:type="dxa"/>
            <w:tcBorders>
              <w:top w:val="nil"/>
              <w:left w:val="nil"/>
              <w:bottom w:val="single" w:sz="4" w:space="0" w:color="auto"/>
              <w:right w:val="single" w:sz="4" w:space="0" w:color="auto"/>
            </w:tcBorders>
            <w:noWrap/>
            <w:vAlign w:val="center"/>
            <w:hideMark/>
          </w:tcPr>
          <w:p w14:paraId="743A3337" w14:textId="77777777" w:rsidR="00C258AA" w:rsidRDefault="00C258AA">
            <w:pPr>
              <w:jc w:val="center"/>
              <w:rPr>
                <w:sz w:val="20"/>
                <w:szCs w:val="20"/>
              </w:rPr>
            </w:pPr>
            <w:r>
              <w:rPr>
                <w:sz w:val="20"/>
                <w:szCs w:val="20"/>
              </w:rPr>
              <w:t xml:space="preserve">110,00000  </w:t>
            </w:r>
          </w:p>
        </w:tc>
        <w:tc>
          <w:tcPr>
            <w:tcW w:w="1566" w:type="dxa"/>
            <w:tcBorders>
              <w:top w:val="nil"/>
              <w:left w:val="nil"/>
              <w:bottom w:val="single" w:sz="4" w:space="0" w:color="auto"/>
              <w:right w:val="single" w:sz="4" w:space="0" w:color="auto"/>
            </w:tcBorders>
            <w:noWrap/>
            <w:vAlign w:val="center"/>
            <w:hideMark/>
          </w:tcPr>
          <w:p w14:paraId="77CBCD6C" w14:textId="77777777" w:rsidR="00C258AA" w:rsidRDefault="00C258AA">
            <w:pPr>
              <w:jc w:val="center"/>
              <w:rPr>
                <w:sz w:val="20"/>
                <w:szCs w:val="20"/>
              </w:rPr>
            </w:pPr>
            <w:r>
              <w:rPr>
                <w:sz w:val="20"/>
                <w:szCs w:val="20"/>
              </w:rPr>
              <w:t xml:space="preserve">126,50000  </w:t>
            </w:r>
          </w:p>
        </w:tc>
      </w:tr>
      <w:tr w:rsidR="00C258AA" w14:paraId="14F2861C" w14:textId="77777777" w:rsidTr="002D3913">
        <w:trPr>
          <w:trHeight w:val="284"/>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40BB71B2" w14:textId="77777777" w:rsidR="00C258AA" w:rsidRDefault="00C258AA">
            <w:pPr>
              <w:rPr>
                <w:sz w:val="20"/>
                <w:szCs w:val="20"/>
              </w:rPr>
            </w:pPr>
          </w:p>
        </w:tc>
        <w:tc>
          <w:tcPr>
            <w:tcW w:w="3974" w:type="dxa"/>
            <w:tcBorders>
              <w:top w:val="nil"/>
              <w:left w:val="nil"/>
              <w:bottom w:val="single" w:sz="4" w:space="0" w:color="auto"/>
              <w:right w:val="single" w:sz="4" w:space="0" w:color="auto"/>
            </w:tcBorders>
            <w:vAlign w:val="center"/>
            <w:hideMark/>
          </w:tcPr>
          <w:p w14:paraId="72058D95" w14:textId="77777777" w:rsidR="00C258AA" w:rsidRDefault="00C258AA">
            <w:pPr>
              <w:rPr>
                <w:sz w:val="20"/>
                <w:szCs w:val="20"/>
              </w:rPr>
            </w:pPr>
            <w:r>
              <w:rPr>
                <w:sz w:val="20"/>
                <w:szCs w:val="20"/>
              </w:rPr>
              <w:t>Иные закупки товаров, работ и услуг для обеспечения государственных (муниципальных) нужд</w:t>
            </w:r>
          </w:p>
        </w:tc>
        <w:tc>
          <w:tcPr>
            <w:tcW w:w="0" w:type="auto"/>
            <w:vMerge/>
            <w:tcBorders>
              <w:top w:val="single" w:sz="4" w:space="0" w:color="auto"/>
              <w:left w:val="single" w:sz="4" w:space="0" w:color="auto"/>
              <w:bottom w:val="nil"/>
              <w:right w:val="single" w:sz="4" w:space="0" w:color="auto"/>
            </w:tcBorders>
            <w:vAlign w:val="center"/>
            <w:hideMark/>
          </w:tcPr>
          <w:p w14:paraId="5A1577C0" w14:textId="77777777" w:rsidR="00C258AA" w:rsidRDefault="00C258AA">
            <w:pPr>
              <w:rPr>
                <w:b/>
                <w:bCs/>
                <w:sz w:val="20"/>
                <w:szCs w:val="20"/>
              </w:rPr>
            </w:pPr>
          </w:p>
        </w:tc>
        <w:tc>
          <w:tcPr>
            <w:tcW w:w="628" w:type="dxa"/>
            <w:tcBorders>
              <w:top w:val="nil"/>
              <w:left w:val="nil"/>
              <w:bottom w:val="single" w:sz="4" w:space="0" w:color="auto"/>
              <w:right w:val="single" w:sz="4" w:space="0" w:color="auto"/>
            </w:tcBorders>
            <w:noWrap/>
            <w:vAlign w:val="center"/>
            <w:hideMark/>
          </w:tcPr>
          <w:p w14:paraId="049FECE0" w14:textId="77777777" w:rsidR="00C258AA" w:rsidRDefault="00C258AA">
            <w:pPr>
              <w:jc w:val="center"/>
              <w:rPr>
                <w:sz w:val="20"/>
                <w:szCs w:val="20"/>
              </w:rPr>
            </w:pPr>
            <w:r>
              <w:rPr>
                <w:sz w:val="20"/>
                <w:szCs w:val="20"/>
              </w:rPr>
              <w:t>01</w:t>
            </w:r>
          </w:p>
        </w:tc>
        <w:tc>
          <w:tcPr>
            <w:tcW w:w="572" w:type="dxa"/>
            <w:tcBorders>
              <w:top w:val="nil"/>
              <w:left w:val="nil"/>
              <w:bottom w:val="single" w:sz="4" w:space="0" w:color="auto"/>
              <w:right w:val="single" w:sz="4" w:space="0" w:color="auto"/>
            </w:tcBorders>
            <w:noWrap/>
            <w:vAlign w:val="center"/>
            <w:hideMark/>
          </w:tcPr>
          <w:p w14:paraId="064F04FA" w14:textId="77777777" w:rsidR="00C258AA" w:rsidRDefault="00C258AA">
            <w:pPr>
              <w:jc w:val="center"/>
              <w:rPr>
                <w:sz w:val="20"/>
                <w:szCs w:val="20"/>
              </w:rPr>
            </w:pPr>
            <w:r>
              <w:rPr>
                <w:sz w:val="20"/>
                <w:szCs w:val="20"/>
              </w:rPr>
              <w:t>13</w:t>
            </w:r>
          </w:p>
        </w:tc>
        <w:tc>
          <w:tcPr>
            <w:tcW w:w="1281" w:type="dxa"/>
            <w:tcBorders>
              <w:top w:val="nil"/>
              <w:left w:val="nil"/>
              <w:bottom w:val="single" w:sz="4" w:space="0" w:color="auto"/>
              <w:right w:val="single" w:sz="4" w:space="0" w:color="auto"/>
            </w:tcBorders>
            <w:noWrap/>
            <w:vAlign w:val="center"/>
            <w:hideMark/>
          </w:tcPr>
          <w:p w14:paraId="207E95C2" w14:textId="77777777" w:rsidR="00C258AA" w:rsidRDefault="00C258AA">
            <w:pPr>
              <w:jc w:val="center"/>
              <w:rPr>
                <w:sz w:val="20"/>
                <w:szCs w:val="20"/>
              </w:rPr>
            </w:pPr>
            <w:r>
              <w:rPr>
                <w:sz w:val="20"/>
                <w:szCs w:val="20"/>
              </w:rPr>
              <w:t>1400199990</w:t>
            </w:r>
          </w:p>
        </w:tc>
        <w:tc>
          <w:tcPr>
            <w:tcW w:w="715" w:type="dxa"/>
            <w:tcBorders>
              <w:top w:val="nil"/>
              <w:left w:val="nil"/>
              <w:bottom w:val="single" w:sz="4" w:space="0" w:color="auto"/>
              <w:right w:val="single" w:sz="4" w:space="0" w:color="auto"/>
            </w:tcBorders>
            <w:noWrap/>
            <w:vAlign w:val="center"/>
            <w:hideMark/>
          </w:tcPr>
          <w:p w14:paraId="3343EA07" w14:textId="77777777" w:rsidR="00C258AA" w:rsidRDefault="00C258AA">
            <w:pPr>
              <w:jc w:val="center"/>
              <w:rPr>
                <w:sz w:val="20"/>
                <w:szCs w:val="20"/>
              </w:rPr>
            </w:pPr>
            <w:r>
              <w:rPr>
                <w:sz w:val="20"/>
                <w:szCs w:val="20"/>
              </w:rPr>
              <w:t>240</w:t>
            </w:r>
          </w:p>
        </w:tc>
        <w:tc>
          <w:tcPr>
            <w:tcW w:w="1566" w:type="dxa"/>
            <w:tcBorders>
              <w:top w:val="nil"/>
              <w:left w:val="nil"/>
              <w:bottom w:val="single" w:sz="4" w:space="0" w:color="auto"/>
              <w:right w:val="single" w:sz="4" w:space="0" w:color="auto"/>
            </w:tcBorders>
            <w:noWrap/>
            <w:vAlign w:val="center"/>
            <w:hideMark/>
          </w:tcPr>
          <w:p w14:paraId="4F75CB02" w14:textId="77777777" w:rsidR="00C258AA" w:rsidRDefault="00C258AA">
            <w:pPr>
              <w:jc w:val="center"/>
              <w:rPr>
                <w:sz w:val="20"/>
                <w:szCs w:val="20"/>
              </w:rPr>
            </w:pPr>
            <w:r>
              <w:rPr>
                <w:sz w:val="20"/>
                <w:szCs w:val="20"/>
              </w:rPr>
              <w:t>16,50000</w:t>
            </w:r>
          </w:p>
        </w:tc>
        <w:tc>
          <w:tcPr>
            <w:tcW w:w="1423" w:type="dxa"/>
            <w:tcBorders>
              <w:top w:val="nil"/>
              <w:left w:val="nil"/>
              <w:bottom w:val="single" w:sz="4" w:space="0" w:color="auto"/>
              <w:right w:val="single" w:sz="4" w:space="0" w:color="auto"/>
            </w:tcBorders>
            <w:noWrap/>
            <w:vAlign w:val="center"/>
            <w:hideMark/>
          </w:tcPr>
          <w:p w14:paraId="74F9FBF7" w14:textId="77777777" w:rsidR="00C258AA" w:rsidRDefault="00C258AA">
            <w:pPr>
              <w:jc w:val="center"/>
              <w:rPr>
                <w:sz w:val="20"/>
                <w:szCs w:val="20"/>
              </w:rPr>
            </w:pPr>
            <w:r>
              <w:rPr>
                <w:sz w:val="20"/>
                <w:szCs w:val="20"/>
              </w:rPr>
              <w:t xml:space="preserve">110,00000  </w:t>
            </w:r>
          </w:p>
        </w:tc>
        <w:tc>
          <w:tcPr>
            <w:tcW w:w="1566" w:type="dxa"/>
            <w:tcBorders>
              <w:top w:val="nil"/>
              <w:left w:val="nil"/>
              <w:bottom w:val="single" w:sz="4" w:space="0" w:color="auto"/>
              <w:right w:val="single" w:sz="4" w:space="0" w:color="auto"/>
            </w:tcBorders>
            <w:noWrap/>
            <w:vAlign w:val="center"/>
            <w:hideMark/>
          </w:tcPr>
          <w:p w14:paraId="354436AE" w14:textId="77777777" w:rsidR="00C258AA" w:rsidRDefault="00C258AA">
            <w:pPr>
              <w:jc w:val="center"/>
              <w:rPr>
                <w:sz w:val="20"/>
                <w:szCs w:val="20"/>
              </w:rPr>
            </w:pPr>
            <w:r>
              <w:rPr>
                <w:sz w:val="20"/>
                <w:szCs w:val="20"/>
              </w:rPr>
              <w:t xml:space="preserve">126,50000  </w:t>
            </w:r>
          </w:p>
        </w:tc>
      </w:tr>
      <w:tr w:rsidR="00C258AA" w14:paraId="4A149C4A" w14:textId="77777777" w:rsidTr="002D3913">
        <w:trPr>
          <w:trHeight w:val="284"/>
        </w:trPr>
        <w:tc>
          <w:tcPr>
            <w:tcW w:w="987" w:type="dxa"/>
            <w:vMerge w:val="restart"/>
            <w:tcBorders>
              <w:top w:val="nil"/>
              <w:left w:val="single" w:sz="4" w:space="0" w:color="auto"/>
              <w:bottom w:val="single" w:sz="4" w:space="0" w:color="auto"/>
              <w:right w:val="single" w:sz="4" w:space="0" w:color="auto"/>
            </w:tcBorders>
            <w:hideMark/>
          </w:tcPr>
          <w:p w14:paraId="370F8BEE" w14:textId="77777777" w:rsidR="00C258AA" w:rsidRDefault="00C258AA">
            <w:pPr>
              <w:jc w:val="center"/>
              <w:rPr>
                <w:sz w:val="20"/>
                <w:szCs w:val="20"/>
              </w:rPr>
            </w:pPr>
            <w:r>
              <w:rPr>
                <w:sz w:val="20"/>
                <w:szCs w:val="20"/>
              </w:rPr>
              <w:t>3</w:t>
            </w:r>
          </w:p>
        </w:tc>
        <w:tc>
          <w:tcPr>
            <w:tcW w:w="3974" w:type="dxa"/>
            <w:tcBorders>
              <w:top w:val="nil"/>
              <w:left w:val="nil"/>
              <w:bottom w:val="single" w:sz="4" w:space="0" w:color="auto"/>
              <w:right w:val="single" w:sz="4" w:space="0" w:color="auto"/>
            </w:tcBorders>
            <w:vAlign w:val="center"/>
            <w:hideMark/>
          </w:tcPr>
          <w:p w14:paraId="6A78064B" w14:textId="77777777" w:rsidR="00C258AA" w:rsidRDefault="00C258AA">
            <w:pPr>
              <w:rPr>
                <w:b/>
                <w:bCs/>
                <w:sz w:val="20"/>
                <w:szCs w:val="20"/>
              </w:rPr>
            </w:pPr>
            <w:r>
              <w:rPr>
                <w:b/>
                <w:bCs/>
                <w:sz w:val="20"/>
                <w:szCs w:val="20"/>
              </w:rPr>
              <w:t>Муниципальная программа "Обеспечение деятельности органов местного самоуправления сельского поселения"</w:t>
            </w:r>
          </w:p>
        </w:tc>
        <w:tc>
          <w:tcPr>
            <w:tcW w:w="0" w:type="auto"/>
            <w:vMerge w:val="restart"/>
            <w:tcBorders>
              <w:top w:val="single" w:sz="4" w:space="0" w:color="auto"/>
              <w:left w:val="single" w:sz="4" w:space="0" w:color="auto"/>
              <w:bottom w:val="nil"/>
              <w:right w:val="single" w:sz="4" w:space="0" w:color="auto"/>
            </w:tcBorders>
            <w:hideMark/>
          </w:tcPr>
          <w:p w14:paraId="19966D79" w14:textId="77777777" w:rsidR="00C258AA" w:rsidRDefault="00C258AA">
            <w:pPr>
              <w:jc w:val="center"/>
              <w:rPr>
                <w:b/>
                <w:bCs/>
                <w:sz w:val="20"/>
                <w:szCs w:val="20"/>
              </w:rPr>
            </w:pPr>
            <w:r>
              <w:rPr>
                <w:b/>
                <w:bCs/>
                <w:sz w:val="20"/>
                <w:szCs w:val="20"/>
              </w:rPr>
              <w:t>МУ "Администрация сельского поселения Салым", МКУ "Административно-хозяйственная служба"</w:t>
            </w:r>
          </w:p>
        </w:tc>
        <w:tc>
          <w:tcPr>
            <w:tcW w:w="628" w:type="dxa"/>
            <w:tcBorders>
              <w:top w:val="nil"/>
              <w:left w:val="nil"/>
              <w:bottom w:val="single" w:sz="4" w:space="0" w:color="auto"/>
              <w:right w:val="single" w:sz="4" w:space="0" w:color="auto"/>
            </w:tcBorders>
            <w:noWrap/>
            <w:vAlign w:val="center"/>
            <w:hideMark/>
          </w:tcPr>
          <w:p w14:paraId="3AF288F5" w14:textId="77777777" w:rsidR="00C258AA" w:rsidRDefault="00C258AA">
            <w:pPr>
              <w:jc w:val="center"/>
              <w:rPr>
                <w:b/>
                <w:bCs/>
                <w:sz w:val="20"/>
                <w:szCs w:val="20"/>
              </w:rPr>
            </w:pPr>
            <w:r>
              <w:rPr>
                <w:b/>
                <w:bCs/>
                <w:sz w:val="20"/>
                <w:szCs w:val="20"/>
              </w:rPr>
              <w:t> </w:t>
            </w:r>
          </w:p>
        </w:tc>
        <w:tc>
          <w:tcPr>
            <w:tcW w:w="572" w:type="dxa"/>
            <w:tcBorders>
              <w:top w:val="nil"/>
              <w:left w:val="nil"/>
              <w:bottom w:val="single" w:sz="4" w:space="0" w:color="auto"/>
              <w:right w:val="single" w:sz="4" w:space="0" w:color="auto"/>
            </w:tcBorders>
            <w:noWrap/>
            <w:vAlign w:val="center"/>
            <w:hideMark/>
          </w:tcPr>
          <w:p w14:paraId="057CFC38" w14:textId="77777777" w:rsidR="00C258AA" w:rsidRDefault="00C258AA">
            <w:pPr>
              <w:jc w:val="center"/>
              <w:rPr>
                <w:b/>
                <w:bCs/>
                <w:sz w:val="20"/>
                <w:szCs w:val="20"/>
              </w:rPr>
            </w:pPr>
            <w:r>
              <w:rPr>
                <w:b/>
                <w:bCs/>
                <w:sz w:val="20"/>
                <w:szCs w:val="20"/>
              </w:rPr>
              <w:t> </w:t>
            </w:r>
          </w:p>
        </w:tc>
        <w:tc>
          <w:tcPr>
            <w:tcW w:w="1281" w:type="dxa"/>
            <w:tcBorders>
              <w:top w:val="nil"/>
              <w:left w:val="nil"/>
              <w:bottom w:val="single" w:sz="4" w:space="0" w:color="auto"/>
              <w:right w:val="single" w:sz="4" w:space="0" w:color="auto"/>
            </w:tcBorders>
            <w:noWrap/>
            <w:vAlign w:val="center"/>
            <w:hideMark/>
          </w:tcPr>
          <w:p w14:paraId="26E4A253" w14:textId="77777777" w:rsidR="00C258AA" w:rsidRDefault="00C258AA">
            <w:pPr>
              <w:jc w:val="center"/>
              <w:rPr>
                <w:b/>
                <w:bCs/>
                <w:sz w:val="20"/>
                <w:szCs w:val="20"/>
              </w:rPr>
            </w:pPr>
            <w:r>
              <w:rPr>
                <w:b/>
                <w:bCs/>
                <w:sz w:val="20"/>
                <w:szCs w:val="20"/>
              </w:rPr>
              <w:t>1500000000</w:t>
            </w:r>
          </w:p>
        </w:tc>
        <w:tc>
          <w:tcPr>
            <w:tcW w:w="715" w:type="dxa"/>
            <w:tcBorders>
              <w:top w:val="nil"/>
              <w:left w:val="nil"/>
              <w:bottom w:val="single" w:sz="4" w:space="0" w:color="auto"/>
              <w:right w:val="single" w:sz="4" w:space="0" w:color="auto"/>
            </w:tcBorders>
            <w:noWrap/>
            <w:vAlign w:val="center"/>
            <w:hideMark/>
          </w:tcPr>
          <w:p w14:paraId="2C34038D" w14:textId="77777777" w:rsidR="00C258AA" w:rsidRDefault="00C258AA">
            <w:pPr>
              <w:jc w:val="center"/>
              <w:rPr>
                <w:b/>
                <w:bCs/>
                <w:sz w:val="20"/>
                <w:szCs w:val="20"/>
              </w:rPr>
            </w:pPr>
            <w:r>
              <w:rPr>
                <w:b/>
                <w:bCs/>
                <w:sz w:val="20"/>
                <w:szCs w:val="20"/>
              </w:rPr>
              <w:t> </w:t>
            </w:r>
          </w:p>
        </w:tc>
        <w:tc>
          <w:tcPr>
            <w:tcW w:w="1566" w:type="dxa"/>
            <w:tcBorders>
              <w:top w:val="nil"/>
              <w:left w:val="nil"/>
              <w:bottom w:val="single" w:sz="4" w:space="0" w:color="auto"/>
              <w:right w:val="single" w:sz="4" w:space="0" w:color="auto"/>
            </w:tcBorders>
            <w:noWrap/>
            <w:vAlign w:val="center"/>
            <w:hideMark/>
          </w:tcPr>
          <w:p w14:paraId="6278F0F1" w14:textId="77777777" w:rsidR="00C258AA" w:rsidRDefault="00C258AA">
            <w:pPr>
              <w:jc w:val="center"/>
              <w:rPr>
                <w:b/>
                <w:bCs/>
                <w:sz w:val="20"/>
                <w:szCs w:val="20"/>
              </w:rPr>
            </w:pPr>
            <w:r>
              <w:rPr>
                <w:b/>
                <w:bCs/>
                <w:sz w:val="20"/>
                <w:szCs w:val="20"/>
              </w:rPr>
              <w:t>23 570,52149</w:t>
            </w:r>
          </w:p>
        </w:tc>
        <w:tc>
          <w:tcPr>
            <w:tcW w:w="1423" w:type="dxa"/>
            <w:tcBorders>
              <w:top w:val="nil"/>
              <w:left w:val="nil"/>
              <w:bottom w:val="single" w:sz="4" w:space="0" w:color="auto"/>
              <w:right w:val="single" w:sz="4" w:space="0" w:color="auto"/>
            </w:tcBorders>
            <w:noWrap/>
            <w:vAlign w:val="center"/>
            <w:hideMark/>
          </w:tcPr>
          <w:p w14:paraId="54C03AA5" w14:textId="77777777" w:rsidR="00C258AA" w:rsidRDefault="00C258AA">
            <w:pPr>
              <w:jc w:val="center"/>
              <w:rPr>
                <w:b/>
                <w:bCs/>
                <w:sz w:val="20"/>
                <w:szCs w:val="20"/>
              </w:rPr>
            </w:pPr>
            <w:r>
              <w:rPr>
                <w:b/>
                <w:bCs/>
                <w:sz w:val="20"/>
                <w:szCs w:val="20"/>
              </w:rPr>
              <w:t xml:space="preserve">9 821,62342  </w:t>
            </w:r>
          </w:p>
        </w:tc>
        <w:tc>
          <w:tcPr>
            <w:tcW w:w="1566" w:type="dxa"/>
            <w:tcBorders>
              <w:top w:val="nil"/>
              <w:left w:val="nil"/>
              <w:bottom w:val="single" w:sz="4" w:space="0" w:color="auto"/>
              <w:right w:val="single" w:sz="4" w:space="0" w:color="auto"/>
            </w:tcBorders>
            <w:noWrap/>
            <w:vAlign w:val="center"/>
            <w:hideMark/>
          </w:tcPr>
          <w:p w14:paraId="6D96B7C3" w14:textId="77777777" w:rsidR="00C258AA" w:rsidRDefault="00C258AA">
            <w:pPr>
              <w:jc w:val="center"/>
              <w:rPr>
                <w:b/>
                <w:bCs/>
                <w:sz w:val="20"/>
                <w:szCs w:val="20"/>
              </w:rPr>
            </w:pPr>
            <w:r>
              <w:rPr>
                <w:b/>
                <w:bCs/>
                <w:sz w:val="20"/>
                <w:szCs w:val="20"/>
              </w:rPr>
              <w:t xml:space="preserve">33 392,14491  </w:t>
            </w:r>
          </w:p>
        </w:tc>
      </w:tr>
      <w:tr w:rsidR="00C258AA" w14:paraId="5444BA61" w14:textId="77777777" w:rsidTr="002D3913">
        <w:trPr>
          <w:trHeight w:val="284"/>
        </w:trPr>
        <w:tc>
          <w:tcPr>
            <w:tcW w:w="0" w:type="auto"/>
            <w:vMerge/>
            <w:tcBorders>
              <w:top w:val="nil"/>
              <w:left w:val="single" w:sz="4" w:space="0" w:color="auto"/>
              <w:bottom w:val="single" w:sz="4" w:space="0" w:color="auto"/>
              <w:right w:val="single" w:sz="4" w:space="0" w:color="auto"/>
            </w:tcBorders>
            <w:vAlign w:val="center"/>
            <w:hideMark/>
          </w:tcPr>
          <w:p w14:paraId="13BCA4D1" w14:textId="77777777" w:rsidR="00C258AA" w:rsidRDefault="00C258AA">
            <w:pPr>
              <w:rPr>
                <w:sz w:val="20"/>
                <w:szCs w:val="20"/>
              </w:rPr>
            </w:pPr>
          </w:p>
        </w:tc>
        <w:tc>
          <w:tcPr>
            <w:tcW w:w="3974" w:type="dxa"/>
            <w:tcBorders>
              <w:top w:val="nil"/>
              <w:left w:val="nil"/>
              <w:bottom w:val="single" w:sz="4" w:space="0" w:color="auto"/>
              <w:right w:val="single" w:sz="4" w:space="0" w:color="auto"/>
            </w:tcBorders>
            <w:vAlign w:val="bottom"/>
            <w:hideMark/>
          </w:tcPr>
          <w:p w14:paraId="470BA8E9" w14:textId="77777777" w:rsidR="00C258AA" w:rsidRDefault="00C258AA">
            <w:pPr>
              <w:rPr>
                <w:sz w:val="20"/>
                <w:szCs w:val="20"/>
              </w:rPr>
            </w:pPr>
            <w:r>
              <w:rPr>
                <w:sz w:val="20"/>
                <w:szCs w:val="20"/>
              </w:rPr>
              <w:t>Реализация мероприятий</w:t>
            </w:r>
          </w:p>
        </w:tc>
        <w:tc>
          <w:tcPr>
            <w:tcW w:w="0" w:type="auto"/>
            <w:vMerge/>
            <w:tcBorders>
              <w:top w:val="single" w:sz="4" w:space="0" w:color="auto"/>
              <w:left w:val="single" w:sz="4" w:space="0" w:color="auto"/>
              <w:bottom w:val="nil"/>
              <w:right w:val="single" w:sz="4" w:space="0" w:color="auto"/>
            </w:tcBorders>
            <w:vAlign w:val="center"/>
            <w:hideMark/>
          </w:tcPr>
          <w:p w14:paraId="255BDB52" w14:textId="77777777" w:rsidR="00C258AA" w:rsidRDefault="00C258AA">
            <w:pPr>
              <w:rPr>
                <w:b/>
                <w:bCs/>
                <w:sz w:val="20"/>
                <w:szCs w:val="20"/>
              </w:rPr>
            </w:pPr>
          </w:p>
        </w:tc>
        <w:tc>
          <w:tcPr>
            <w:tcW w:w="628" w:type="dxa"/>
            <w:tcBorders>
              <w:top w:val="nil"/>
              <w:left w:val="nil"/>
              <w:bottom w:val="single" w:sz="4" w:space="0" w:color="auto"/>
              <w:right w:val="single" w:sz="4" w:space="0" w:color="auto"/>
            </w:tcBorders>
            <w:vAlign w:val="center"/>
            <w:hideMark/>
          </w:tcPr>
          <w:p w14:paraId="4FF9A91D" w14:textId="77777777" w:rsidR="00C258AA" w:rsidRDefault="00C258AA">
            <w:pPr>
              <w:jc w:val="center"/>
              <w:rPr>
                <w:sz w:val="20"/>
                <w:szCs w:val="20"/>
              </w:rPr>
            </w:pPr>
            <w:r>
              <w:rPr>
                <w:sz w:val="20"/>
                <w:szCs w:val="20"/>
              </w:rPr>
              <w:t>01</w:t>
            </w:r>
          </w:p>
        </w:tc>
        <w:tc>
          <w:tcPr>
            <w:tcW w:w="572" w:type="dxa"/>
            <w:tcBorders>
              <w:top w:val="nil"/>
              <w:left w:val="nil"/>
              <w:bottom w:val="single" w:sz="4" w:space="0" w:color="auto"/>
              <w:right w:val="single" w:sz="4" w:space="0" w:color="auto"/>
            </w:tcBorders>
            <w:vAlign w:val="center"/>
            <w:hideMark/>
          </w:tcPr>
          <w:p w14:paraId="37D98C96" w14:textId="77777777" w:rsidR="00C258AA" w:rsidRDefault="00C258AA">
            <w:pPr>
              <w:jc w:val="center"/>
              <w:rPr>
                <w:sz w:val="20"/>
                <w:szCs w:val="20"/>
              </w:rPr>
            </w:pPr>
            <w:r>
              <w:rPr>
                <w:sz w:val="20"/>
                <w:szCs w:val="20"/>
              </w:rPr>
              <w:t>13</w:t>
            </w:r>
          </w:p>
        </w:tc>
        <w:tc>
          <w:tcPr>
            <w:tcW w:w="1281" w:type="dxa"/>
            <w:tcBorders>
              <w:top w:val="nil"/>
              <w:left w:val="nil"/>
              <w:bottom w:val="single" w:sz="4" w:space="0" w:color="auto"/>
              <w:right w:val="single" w:sz="4" w:space="0" w:color="auto"/>
            </w:tcBorders>
            <w:vAlign w:val="center"/>
            <w:hideMark/>
          </w:tcPr>
          <w:p w14:paraId="2FF3222C" w14:textId="77777777" w:rsidR="00C258AA" w:rsidRDefault="00C258AA">
            <w:pPr>
              <w:jc w:val="center"/>
              <w:rPr>
                <w:sz w:val="20"/>
                <w:szCs w:val="20"/>
              </w:rPr>
            </w:pPr>
            <w:r>
              <w:rPr>
                <w:sz w:val="20"/>
                <w:szCs w:val="20"/>
              </w:rPr>
              <w:t>1500199990</w:t>
            </w:r>
          </w:p>
        </w:tc>
        <w:tc>
          <w:tcPr>
            <w:tcW w:w="715" w:type="dxa"/>
            <w:tcBorders>
              <w:top w:val="nil"/>
              <w:left w:val="nil"/>
              <w:bottom w:val="single" w:sz="4" w:space="0" w:color="auto"/>
              <w:right w:val="single" w:sz="4" w:space="0" w:color="auto"/>
            </w:tcBorders>
            <w:vAlign w:val="center"/>
            <w:hideMark/>
          </w:tcPr>
          <w:p w14:paraId="1D72B6FF" w14:textId="77777777" w:rsidR="00C258AA" w:rsidRDefault="00C258AA">
            <w:pPr>
              <w:jc w:val="center"/>
              <w:rPr>
                <w:sz w:val="20"/>
                <w:szCs w:val="20"/>
              </w:rPr>
            </w:pPr>
            <w:r>
              <w:rPr>
                <w:sz w:val="20"/>
                <w:szCs w:val="20"/>
              </w:rPr>
              <w:t>200</w:t>
            </w:r>
          </w:p>
        </w:tc>
        <w:tc>
          <w:tcPr>
            <w:tcW w:w="1566" w:type="dxa"/>
            <w:tcBorders>
              <w:top w:val="nil"/>
              <w:left w:val="nil"/>
              <w:bottom w:val="single" w:sz="4" w:space="0" w:color="auto"/>
              <w:right w:val="single" w:sz="4" w:space="0" w:color="auto"/>
            </w:tcBorders>
            <w:vAlign w:val="center"/>
            <w:hideMark/>
          </w:tcPr>
          <w:p w14:paraId="54E31347" w14:textId="77777777" w:rsidR="00C258AA" w:rsidRDefault="00C258AA">
            <w:pPr>
              <w:jc w:val="center"/>
              <w:rPr>
                <w:sz w:val="20"/>
                <w:szCs w:val="20"/>
              </w:rPr>
            </w:pPr>
            <w:r>
              <w:rPr>
                <w:sz w:val="20"/>
                <w:szCs w:val="20"/>
              </w:rPr>
              <w:t>7 342,66458</w:t>
            </w:r>
          </w:p>
        </w:tc>
        <w:tc>
          <w:tcPr>
            <w:tcW w:w="1423" w:type="dxa"/>
            <w:tcBorders>
              <w:top w:val="nil"/>
              <w:left w:val="nil"/>
              <w:bottom w:val="single" w:sz="4" w:space="0" w:color="auto"/>
              <w:right w:val="single" w:sz="4" w:space="0" w:color="auto"/>
            </w:tcBorders>
            <w:vAlign w:val="center"/>
            <w:hideMark/>
          </w:tcPr>
          <w:p w14:paraId="26675EF0" w14:textId="77777777" w:rsidR="00C258AA" w:rsidRDefault="00C258AA">
            <w:pPr>
              <w:jc w:val="center"/>
              <w:rPr>
                <w:sz w:val="20"/>
                <w:szCs w:val="20"/>
              </w:rPr>
            </w:pPr>
            <w:r>
              <w:rPr>
                <w:sz w:val="20"/>
                <w:szCs w:val="20"/>
              </w:rPr>
              <w:t xml:space="preserve">9 819,07342  </w:t>
            </w:r>
          </w:p>
        </w:tc>
        <w:tc>
          <w:tcPr>
            <w:tcW w:w="1566" w:type="dxa"/>
            <w:tcBorders>
              <w:top w:val="nil"/>
              <w:left w:val="nil"/>
              <w:bottom w:val="single" w:sz="4" w:space="0" w:color="auto"/>
              <w:right w:val="single" w:sz="4" w:space="0" w:color="auto"/>
            </w:tcBorders>
            <w:vAlign w:val="center"/>
            <w:hideMark/>
          </w:tcPr>
          <w:p w14:paraId="66B1F65A" w14:textId="77777777" w:rsidR="00C258AA" w:rsidRDefault="00C258AA">
            <w:pPr>
              <w:jc w:val="center"/>
              <w:rPr>
                <w:sz w:val="20"/>
                <w:szCs w:val="20"/>
              </w:rPr>
            </w:pPr>
            <w:r>
              <w:rPr>
                <w:sz w:val="20"/>
                <w:szCs w:val="20"/>
              </w:rPr>
              <w:t xml:space="preserve">17 161,73800  </w:t>
            </w:r>
          </w:p>
        </w:tc>
      </w:tr>
      <w:tr w:rsidR="00C258AA" w14:paraId="7CAA9290" w14:textId="77777777" w:rsidTr="002D3913">
        <w:trPr>
          <w:trHeight w:val="284"/>
        </w:trPr>
        <w:tc>
          <w:tcPr>
            <w:tcW w:w="0" w:type="auto"/>
            <w:vMerge/>
            <w:tcBorders>
              <w:top w:val="nil"/>
              <w:left w:val="single" w:sz="4" w:space="0" w:color="auto"/>
              <w:bottom w:val="single" w:sz="4" w:space="0" w:color="auto"/>
              <w:right w:val="single" w:sz="4" w:space="0" w:color="auto"/>
            </w:tcBorders>
            <w:vAlign w:val="center"/>
            <w:hideMark/>
          </w:tcPr>
          <w:p w14:paraId="6BAEF35A" w14:textId="77777777" w:rsidR="00C258AA" w:rsidRDefault="00C258AA">
            <w:pPr>
              <w:rPr>
                <w:sz w:val="20"/>
                <w:szCs w:val="20"/>
              </w:rPr>
            </w:pPr>
          </w:p>
        </w:tc>
        <w:tc>
          <w:tcPr>
            <w:tcW w:w="3974" w:type="dxa"/>
            <w:tcBorders>
              <w:top w:val="nil"/>
              <w:left w:val="nil"/>
              <w:bottom w:val="single" w:sz="4" w:space="0" w:color="auto"/>
              <w:right w:val="single" w:sz="4" w:space="0" w:color="auto"/>
            </w:tcBorders>
            <w:vAlign w:val="bottom"/>
            <w:hideMark/>
          </w:tcPr>
          <w:p w14:paraId="31BAB4EA" w14:textId="77777777" w:rsidR="00C258AA" w:rsidRDefault="00C258AA">
            <w:pPr>
              <w:rPr>
                <w:sz w:val="20"/>
                <w:szCs w:val="20"/>
              </w:rPr>
            </w:pPr>
            <w:r>
              <w:rPr>
                <w:sz w:val="20"/>
                <w:szCs w:val="20"/>
              </w:rPr>
              <w:t>Иные закупки товаров, работ и услуг для обеспечения государственных (муниципальных) нужд</w:t>
            </w:r>
          </w:p>
        </w:tc>
        <w:tc>
          <w:tcPr>
            <w:tcW w:w="0" w:type="auto"/>
            <w:vMerge/>
            <w:tcBorders>
              <w:top w:val="single" w:sz="4" w:space="0" w:color="auto"/>
              <w:left w:val="single" w:sz="4" w:space="0" w:color="auto"/>
              <w:bottom w:val="nil"/>
              <w:right w:val="single" w:sz="4" w:space="0" w:color="auto"/>
            </w:tcBorders>
            <w:vAlign w:val="center"/>
            <w:hideMark/>
          </w:tcPr>
          <w:p w14:paraId="62BB3A2A" w14:textId="77777777" w:rsidR="00C258AA" w:rsidRDefault="00C258AA">
            <w:pPr>
              <w:rPr>
                <w:b/>
                <w:bCs/>
                <w:sz w:val="20"/>
                <w:szCs w:val="20"/>
              </w:rPr>
            </w:pPr>
          </w:p>
        </w:tc>
        <w:tc>
          <w:tcPr>
            <w:tcW w:w="628" w:type="dxa"/>
            <w:tcBorders>
              <w:top w:val="nil"/>
              <w:left w:val="nil"/>
              <w:bottom w:val="single" w:sz="4" w:space="0" w:color="auto"/>
              <w:right w:val="single" w:sz="4" w:space="0" w:color="auto"/>
            </w:tcBorders>
            <w:vAlign w:val="center"/>
            <w:hideMark/>
          </w:tcPr>
          <w:p w14:paraId="43B35033" w14:textId="77777777" w:rsidR="00C258AA" w:rsidRDefault="00C258AA">
            <w:pPr>
              <w:jc w:val="center"/>
              <w:rPr>
                <w:sz w:val="20"/>
                <w:szCs w:val="20"/>
              </w:rPr>
            </w:pPr>
            <w:r>
              <w:rPr>
                <w:sz w:val="20"/>
                <w:szCs w:val="20"/>
              </w:rPr>
              <w:t>01</w:t>
            </w:r>
          </w:p>
        </w:tc>
        <w:tc>
          <w:tcPr>
            <w:tcW w:w="572" w:type="dxa"/>
            <w:tcBorders>
              <w:top w:val="nil"/>
              <w:left w:val="nil"/>
              <w:bottom w:val="single" w:sz="4" w:space="0" w:color="auto"/>
              <w:right w:val="single" w:sz="4" w:space="0" w:color="auto"/>
            </w:tcBorders>
            <w:vAlign w:val="center"/>
            <w:hideMark/>
          </w:tcPr>
          <w:p w14:paraId="5118806E" w14:textId="77777777" w:rsidR="00C258AA" w:rsidRDefault="00C258AA">
            <w:pPr>
              <w:jc w:val="center"/>
              <w:rPr>
                <w:sz w:val="20"/>
                <w:szCs w:val="20"/>
              </w:rPr>
            </w:pPr>
            <w:r>
              <w:rPr>
                <w:sz w:val="20"/>
                <w:szCs w:val="20"/>
              </w:rPr>
              <w:t>13</w:t>
            </w:r>
          </w:p>
        </w:tc>
        <w:tc>
          <w:tcPr>
            <w:tcW w:w="1281" w:type="dxa"/>
            <w:tcBorders>
              <w:top w:val="nil"/>
              <w:left w:val="nil"/>
              <w:bottom w:val="single" w:sz="4" w:space="0" w:color="auto"/>
              <w:right w:val="single" w:sz="4" w:space="0" w:color="auto"/>
            </w:tcBorders>
            <w:vAlign w:val="center"/>
            <w:hideMark/>
          </w:tcPr>
          <w:p w14:paraId="3403D5E0" w14:textId="77777777" w:rsidR="00C258AA" w:rsidRDefault="00C258AA">
            <w:pPr>
              <w:jc w:val="center"/>
              <w:rPr>
                <w:sz w:val="20"/>
                <w:szCs w:val="20"/>
              </w:rPr>
            </w:pPr>
            <w:r>
              <w:rPr>
                <w:sz w:val="20"/>
                <w:szCs w:val="20"/>
              </w:rPr>
              <w:t>1500199990</w:t>
            </w:r>
          </w:p>
        </w:tc>
        <w:tc>
          <w:tcPr>
            <w:tcW w:w="715" w:type="dxa"/>
            <w:tcBorders>
              <w:top w:val="nil"/>
              <w:left w:val="nil"/>
              <w:bottom w:val="single" w:sz="4" w:space="0" w:color="auto"/>
              <w:right w:val="single" w:sz="4" w:space="0" w:color="auto"/>
            </w:tcBorders>
            <w:vAlign w:val="center"/>
            <w:hideMark/>
          </w:tcPr>
          <w:p w14:paraId="1230CB05" w14:textId="77777777" w:rsidR="00C258AA" w:rsidRDefault="00C258AA">
            <w:pPr>
              <w:jc w:val="center"/>
              <w:rPr>
                <w:sz w:val="20"/>
                <w:szCs w:val="20"/>
              </w:rPr>
            </w:pPr>
            <w:r>
              <w:rPr>
                <w:sz w:val="20"/>
                <w:szCs w:val="20"/>
              </w:rPr>
              <w:t>240</w:t>
            </w:r>
          </w:p>
        </w:tc>
        <w:tc>
          <w:tcPr>
            <w:tcW w:w="1566" w:type="dxa"/>
            <w:tcBorders>
              <w:top w:val="nil"/>
              <w:left w:val="nil"/>
              <w:bottom w:val="single" w:sz="4" w:space="0" w:color="auto"/>
              <w:right w:val="single" w:sz="4" w:space="0" w:color="auto"/>
            </w:tcBorders>
            <w:vAlign w:val="center"/>
            <w:hideMark/>
          </w:tcPr>
          <w:p w14:paraId="74E92DB8" w14:textId="77777777" w:rsidR="00C258AA" w:rsidRDefault="00C258AA">
            <w:pPr>
              <w:jc w:val="center"/>
              <w:rPr>
                <w:sz w:val="20"/>
                <w:szCs w:val="20"/>
              </w:rPr>
            </w:pPr>
            <w:r>
              <w:rPr>
                <w:sz w:val="20"/>
                <w:szCs w:val="20"/>
              </w:rPr>
              <w:t>7 342,66458</w:t>
            </w:r>
          </w:p>
        </w:tc>
        <w:tc>
          <w:tcPr>
            <w:tcW w:w="1423" w:type="dxa"/>
            <w:tcBorders>
              <w:top w:val="nil"/>
              <w:left w:val="nil"/>
              <w:bottom w:val="single" w:sz="4" w:space="0" w:color="auto"/>
              <w:right w:val="single" w:sz="4" w:space="0" w:color="auto"/>
            </w:tcBorders>
            <w:noWrap/>
            <w:vAlign w:val="center"/>
            <w:hideMark/>
          </w:tcPr>
          <w:p w14:paraId="308BE0CF" w14:textId="77777777" w:rsidR="00C258AA" w:rsidRDefault="00C258AA">
            <w:pPr>
              <w:jc w:val="center"/>
              <w:rPr>
                <w:sz w:val="20"/>
                <w:szCs w:val="20"/>
              </w:rPr>
            </w:pPr>
            <w:r>
              <w:rPr>
                <w:sz w:val="20"/>
                <w:szCs w:val="20"/>
              </w:rPr>
              <w:t xml:space="preserve">9 819,07342  </w:t>
            </w:r>
          </w:p>
        </w:tc>
        <w:tc>
          <w:tcPr>
            <w:tcW w:w="1566" w:type="dxa"/>
            <w:tcBorders>
              <w:top w:val="nil"/>
              <w:left w:val="nil"/>
              <w:bottom w:val="single" w:sz="4" w:space="0" w:color="auto"/>
              <w:right w:val="single" w:sz="4" w:space="0" w:color="auto"/>
            </w:tcBorders>
            <w:noWrap/>
            <w:vAlign w:val="center"/>
            <w:hideMark/>
          </w:tcPr>
          <w:p w14:paraId="013C2D82" w14:textId="77777777" w:rsidR="00C258AA" w:rsidRDefault="00C258AA">
            <w:pPr>
              <w:jc w:val="center"/>
              <w:rPr>
                <w:sz w:val="20"/>
                <w:szCs w:val="20"/>
              </w:rPr>
            </w:pPr>
            <w:r>
              <w:rPr>
                <w:sz w:val="20"/>
                <w:szCs w:val="20"/>
              </w:rPr>
              <w:t xml:space="preserve">17 161,73800  </w:t>
            </w:r>
          </w:p>
        </w:tc>
      </w:tr>
      <w:tr w:rsidR="00C258AA" w14:paraId="6D14806D" w14:textId="77777777" w:rsidTr="002D3913">
        <w:trPr>
          <w:trHeight w:val="284"/>
        </w:trPr>
        <w:tc>
          <w:tcPr>
            <w:tcW w:w="0" w:type="auto"/>
            <w:vMerge/>
            <w:tcBorders>
              <w:top w:val="nil"/>
              <w:left w:val="single" w:sz="4" w:space="0" w:color="auto"/>
              <w:bottom w:val="single" w:sz="4" w:space="0" w:color="auto"/>
              <w:right w:val="single" w:sz="4" w:space="0" w:color="auto"/>
            </w:tcBorders>
            <w:vAlign w:val="center"/>
            <w:hideMark/>
          </w:tcPr>
          <w:p w14:paraId="36C5A350" w14:textId="77777777" w:rsidR="00C258AA" w:rsidRDefault="00C258AA">
            <w:pPr>
              <w:rPr>
                <w:sz w:val="20"/>
                <w:szCs w:val="20"/>
              </w:rPr>
            </w:pPr>
          </w:p>
        </w:tc>
        <w:tc>
          <w:tcPr>
            <w:tcW w:w="3974" w:type="dxa"/>
            <w:tcBorders>
              <w:top w:val="single" w:sz="4" w:space="0" w:color="auto"/>
              <w:left w:val="single" w:sz="4" w:space="0" w:color="auto"/>
              <w:bottom w:val="single" w:sz="4" w:space="0" w:color="auto"/>
              <w:right w:val="single" w:sz="4" w:space="0" w:color="auto"/>
            </w:tcBorders>
            <w:vAlign w:val="bottom"/>
            <w:hideMark/>
          </w:tcPr>
          <w:p w14:paraId="571702F6" w14:textId="77777777" w:rsidR="00C258AA" w:rsidRDefault="00C258AA">
            <w:pPr>
              <w:rPr>
                <w:sz w:val="20"/>
                <w:szCs w:val="20"/>
              </w:rPr>
            </w:pPr>
            <w:r>
              <w:rPr>
                <w:sz w:val="20"/>
                <w:szCs w:val="20"/>
              </w:rPr>
              <w:t>Реализация мероприятий</w:t>
            </w:r>
          </w:p>
        </w:tc>
        <w:tc>
          <w:tcPr>
            <w:tcW w:w="0" w:type="auto"/>
            <w:vMerge/>
            <w:tcBorders>
              <w:top w:val="single" w:sz="4" w:space="0" w:color="auto"/>
              <w:left w:val="single" w:sz="4" w:space="0" w:color="auto"/>
              <w:bottom w:val="nil"/>
              <w:right w:val="single" w:sz="4" w:space="0" w:color="auto"/>
            </w:tcBorders>
            <w:vAlign w:val="center"/>
            <w:hideMark/>
          </w:tcPr>
          <w:p w14:paraId="28D97B79" w14:textId="77777777" w:rsidR="00C258AA" w:rsidRDefault="00C258AA">
            <w:pPr>
              <w:rPr>
                <w:b/>
                <w:bCs/>
                <w:sz w:val="20"/>
                <w:szCs w:val="20"/>
              </w:rPr>
            </w:pPr>
          </w:p>
        </w:tc>
        <w:tc>
          <w:tcPr>
            <w:tcW w:w="628" w:type="dxa"/>
            <w:tcBorders>
              <w:top w:val="single" w:sz="4" w:space="0" w:color="auto"/>
              <w:left w:val="single" w:sz="4" w:space="0" w:color="auto"/>
              <w:bottom w:val="single" w:sz="4" w:space="0" w:color="auto"/>
              <w:right w:val="single" w:sz="4" w:space="0" w:color="auto"/>
            </w:tcBorders>
            <w:vAlign w:val="center"/>
            <w:hideMark/>
          </w:tcPr>
          <w:p w14:paraId="3A629E35" w14:textId="77777777" w:rsidR="00C258AA" w:rsidRDefault="00C258AA">
            <w:pPr>
              <w:jc w:val="center"/>
              <w:rPr>
                <w:sz w:val="20"/>
                <w:szCs w:val="20"/>
              </w:rPr>
            </w:pPr>
            <w:r>
              <w:rPr>
                <w:sz w:val="20"/>
                <w:szCs w:val="20"/>
              </w:rPr>
              <w:t>01</w:t>
            </w:r>
          </w:p>
        </w:tc>
        <w:tc>
          <w:tcPr>
            <w:tcW w:w="572" w:type="dxa"/>
            <w:tcBorders>
              <w:top w:val="single" w:sz="4" w:space="0" w:color="auto"/>
              <w:left w:val="single" w:sz="4" w:space="0" w:color="auto"/>
              <w:bottom w:val="single" w:sz="4" w:space="0" w:color="auto"/>
              <w:right w:val="single" w:sz="4" w:space="0" w:color="auto"/>
            </w:tcBorders>
            <w:vAlign w:val="center"/>
            <w:hideMark/>
          </w:tcPr>
          <w:p w14:paraId="745C3B81" w14:textId="77777777" w:rsidR="00C258AA" w:rsidRDefault="00C258AA">
            <w:pPr>
              <w:jc w:val="center"/>
              <w:rPr>
                <w:sz w:val="20"/>
                <w:szCs w:val="20"/>
              </w:rPr>
            </w:pPr>
            <w:r>
              <w:rPr>
                <w:sz w:val="20"/>
                <w:szCs w:val="20"/>
              </w:rPr>
              <w:t>13</w:t>
            </w:r>
          </w:p>
        </w:tc>
        <w:tc>
          <w:tcPr>
            <w:tcW w:w="1281" w:type="dxa"/>
            <w:tcBorders>
              <w:top w:val="single" w:sz="4" w:space="0" w:color="auto"/>
              <w:left w:val="single" w:sz="4" w:space="0" w:color="auto"/>
              <w:bottom w:val="single" w:sz="4" w:space="0" w:color="auto"/>
              <w:right w:val="single" w:sz="4" w:space="0" w:color="auto"/>
            </w:tcBorders>
            <w:vAlign w:val="center"/>
            <w:hideMark/>
          </w:tcPr>
          <w:p w14:paraId="1163C56B" w14:textId="77777777" w:rsidR="00C258AA" w:rsidRDefault="00C258AA">
            <w:pPr>
              <w:jc w:val="center"/>
              <w:rPr>
                <w:sz w:val="20"/>
                <w:szCs w:val="20"/>
              </w:rPr>
            </w:pPr>
            <w:r>
              <w:rPr>
                <w:sz w:val="20"/>
                <w:szCs w:val="20"/>
              </w:rPr>
              <w:t>1500199990</w:t>
            </w:r>
          </w:p>
        </w:tc>
        <w:tc>
          <w:tcPr>
            <w:tcW w:w="715" w:type="dxa"/>
            <w:tcBorders>
              <w:top w:val="single" w:sz="4" w:space="0" w:color="auto"/>
              <w:left w:val="single" w:sz="4" w:space="0" w:color="auto"/>
              <w:bottom w:val="single" w:sz="4" w:space="0" w:color="auto"/>
              <w:right w:val="single" w:sz="4" w:space="0" w:color="auto"/>
            </w:tcBorders>
            <w:vAlign w:val="center"/>
            <w:hideMark/>
          </w:tcPr>
          <w:p w14:paraId="3B994F98" w14:textId="77777777" w:rsidR="00C258AA" w:rsidRDefault="00C258AA">
            <w:pPr>
              <w:jc w:val="center"/>
              <w:rPr>
                <w:sz w:val="20"/>
                <w:szCs w:val="20"/>
              </w:rPr>
            </w:pPr>
            <w:r>
              <w:rPr>
                <w:sz w:val="20"/>
                <w:szCs w:val="20"/>
              </w:rPr>
              <w:t>300</w:t>
            </w:r>
          </w:p>
        </w:tc>
        <w:tc>
          <w:tcPr>
            <w:tcW w:w="1566" w:type="dxa"/>
            <w:tcBorders>
              <w:top w:val="single" w:sz="4" w:space="0" w:color="auto"/>
              <w:left w:val="single" w:sz="4" w:space="0" w:color="auto"/>
              <w:bottom w:val="single" w:sz="4" w:space="0" w:color="auto"/>
              <w:right w:val="single" w:sz="4" w:space="0" w:color="auto"/>
            </w:tcBorders>
            <w:vAlign w:val="center"/>
            <w:hideMark/>
          </w:tcPr>
          <w:p w14:paraId="038F5D21" w14:textId="77777777" w:rsidR="00C258AA" w:rsidRDefault="00C258AA">
            <w:pPr>
              <w:jc w:val="center"/>
              <w:rPr>
                <w:sz w:val="20"/>
                <w:szCs w:val="20"/>
              </w:rPr>
            </w:pPr>
            <w:r>
              <w:rPr>
                <w:sz w:val="20"/>
                <w:szCs w:val="20"/>
              </w:rPr>
              <w:t>35,00000</w:t>
            </w:r>
          </w:p>
        </w:tc>
        <w:tc>
          <w:tcPr>
            <w:tcW w:w="1423" w:type="dxa"/>
            <w:tcBorders>
              <w:top w:val="single" w:sz="4" w:space="0" w:color="auto"/>
              <w:left w:val="single" w:sz="4" w:space="0" w:color="auto"/>
              <w:bottom w:val="single" w:sz="4" w:space="0" w:color="auto"/>
              <w:right w:val="single" w:sz="4" w:space="0" w:color="auto"/>
            </w:tcBorders>
            <w:vAlign w:val="center"/>
            <w:hideMark/>
          </w:tcPr>
          <w:p w14:paraId="2DF46579" w14:textId="77777777" w:rsidR="00C258AA" w:rsidRDefault="00C258AA">
            <w:pPr>
              <w:jc w:val="center"/>
              <w:rPr>
                <w:sz w:val="20"/>
                <w:szCs w:val="20"/>
              </w:rPr>
            </w:pPr>
            <w:r>
              <w:rPr>
                <w:sz w:val="20"/>
                <w:szCs w:val="20"/>
              </w:rPr>
              <w:t xml:space="preserve">0,00000  </w:t>
            </w:r>
          </w:p>
        </w:tc>
        <w:tc>
          <w:tcPr>
            <w:tcW w:w="1566" w:type="dxa"/>
            <w:tcBorders>
              <w:top w:val="single" w:sz="4" w:space="0" w:color="auto"/>
              <w:left w:val="single" w:sz="4" w:space="0" w:color="auto"/>
              <w:bottom w:val="single" w:sz="4" w:space="0" w:color="auto"/>
              <w:right w:val="single" w:sz="4" w:space="0" w:color="auto"/>
            </w:tcBorders>
            <w:vAlign w:val="center"/>
            <w:hideMark/>
          </w:tcPr>
          <w:p w14:paraId="13E5AC6D" w14:textId="77777777" w:rsidR="00C258AA" w:rsidRDefault="00C258AA">
            <w:pPr>
              <w:jc w:val="center"/>
              <w:rPr>
                <w:sz w:val="20"/>
                <w:szCs w:val="20"/>
              </w:rPr>
            </w:pPr>
            <w:r>
              <w:rPr>
                <w:sz w:val="20"/>
                <w:szCs w:val="20"/>
              </w:rPr>
              <w:t xml:space="preserve">35,00000  </w:t>
            </w:r>
          </w:p>
        </w:tc>
      </w:tr>
      <w:tr w:rsidR="00C258AA" w14:paraId="2326CDD6" w14:textId="77777777" w:rsidTr="002D3913">
        <w:trPr>
          <w:trHeight w:val="284"/>
        </w:trPr>
        <w:tc>
          <w:tcPr>
            <w:tcW w:w="0" w:type="auto"/>
            <w:vMerge/>
            <w:tcBorders>
              <w:top w:val="nil"/>
              <w:left w:val="single" w:sz="4" w:space="0" w:color="auto"/>
              <w:bottom w:val="single" w:sz="4" w:space="0" w:color="auto"/>
              <w:right w:val="single" w:sz="4" w:space="0" w:color="auto"/>
            </w:tcBorders>
            <w:vAlign w:val="center"/>
            <w:hideMark/>
          </w:tcPr>
          <w:p w14:paraId="468FC398" w14:textId="77777777" w:rsidR="00C258AA" w:rsidRDefault="00C258AA">
            <w:pPr>
              <w:rPr>
                <w:sz w:val="20"/>
                <w:szCs w:val="20"/>
              </w:rPr>
            </w:pPr>
          </w:p>
        </w:tc>
        <w:tc>
          <w:tcPr>
            <w:tcW w:w="3974" w:type="dxa"/>
            <w:tcBorders>
              <w:top w:val="single" w:sz="4" w:space="0" w:color="auto"/>
              <w:left w:val="single" w:sz="4" w:space="0" w:color="auto"/>
              <w:bottom w:val="single" w:sz="4" w:space="0" w:color="auto"/>
              <w:right w:val="single" w:sz="4" w:space="0" w:color="auto"/>
            </w:tcBorders>
            <w:vAlign w:val="bottom"/>
            <w:hideMark/>
          </w:tcPr>
          <w:p w14:paraId="144F6A93" w14:textId="77777777" w:rsidR="00C258AA" w:rsidRDefault="00C258AA">
            <w:pPr>
              <w:rPr>
                <w:sz w:val="20"/>
                <w:szCs w:val="20"/>
              </w:rPr>
            </w:pPr>
            <w:r>
              <w:rPr>
                <w:sz w:val="20"/>
                <w:szCs w:val="20"/>
              </w:rPr>
              <w:t>Иные выплаты населению</w:t>
            </w:r>
          </w:p>
        </w:tc>
        <w:tc>
          <w:tcPr>
            <w:tcW w:w="0" w:type="auto"/>
            <w:vMerge/>
            <w:tcBorders>
              <w:top w:val="single" w:sz="4" w:space="0" w:color="auto"/>
              <w:left w:val="single" w:sz="4" w:space="0" w:color="auto"/>
              <w:bottom w:val="nil"/>
              <w:right w:val="single" w:sz="4" w:space="0" w:color="auto"/>
            </w:tcBorders>
            <w:vAlign w:val="center"/>
            <w:hideMark/>
          </w:tcPr>
          <w:p w14:paraId="45B84066" w14:textId="77777777" w:rsidR="00C258AA" w:rsidRDefault="00C258AA">
            <w:pPr>
              <w:rPr>
                <w:b/>
                <w:bCs/>
                <w:sz w:val="20"/>
                <w:szCs w:val="20"/>
              </w:rPr>
            </w:pPr>
          </w:p>
        </w:tc>
        <w:tc>
          <w:tcPr>
            <w:tcW w:w="628" w:type="dxa"/>
            <w:tcBorders>
              <w:top w:val="single" w:sz="4" w:space="0" w:color="auto"/>
              <w:left w:val="single" w:sz="4" w:space="0" w:color="auto"/>
              <w:bottom w:val="single" w:sz="4" w:space="0" w:color="auto"/>
              <w:right w:val="single" w:sz="4" w:space="0" w:color="auto"/>
            </w:tcBorders>
            <w:vAlign w:val="center"/>
            <w:hideMark/>
          </w:tcPr>
          <w:p w14:paraId="488B6F55" w14:textId="77777777" w:rsidR="00C258AA" w:rsidRDefault="00C258AA">
            <w:pPr>
              <w:jc w:val="center"/>
              <w:rPr>
                <w:sz w:val="20"/>
                <w:szCs w:val="20"/>
              </w:rPr>
            </w:pPr>
            <w:r>
              <w:rPr>
                <w:sz w:val="20"/>
                <w:szCs w:val="20"/>
              </w:rPr>
              <w:t>01</w:t>
            </w:r>
          </w:p>
        </w:tc>
        <w:tc>
          <w:tcPr>
            <w:tcW w:w="572" w:type="dxa"/>
            <w:tcBorders>
              <w:top w:val="single" w:sz="4" w:space="0" w:color="auto"/>
              <w:left w:val="single" w:sz="4" w:space="0" w:color="auto"/>
              <w:bottom w:val="single" w:sz="4" w:space="0" w:color="auto"/>
              <w:right w:val="single" w:sz="4" w:space="0" w:color="auto"/>
            </w:tcBorders>
            <w:vAlign w:val="center"/>
            <w:hideMark/>
          </w:tcPr>
          <w:p w14:paraId="283AE766" w14:textId="77777777" w:rsidR="00C258AA" w:rsidRDefault="00C258AA">
            <w:pPr>
              <w:jc w:val="center"/>
              <w:rPr>
                <w:sz w:val="20"/>
                <w:szCs w:val="20"/>
              </w:rPr>
            </w:pPr>
            <w:r>
              <w:rPr>
                <w:sz w:val="20"/>
                <w:szCs w:val="20"/>
              </w:rPr>
              <w:t>13</w:t>
            </w:r>
          </w:p>
        </w:tc>
        <w:tc>
          <w:tcPr>
            <w:tcW w:w="1281" w:type="dxa"/>
            <w:tcBorders>
              <w:top w:val="single" w:sz="4" w:space="0" w:color="auto"/>
              <w:left w:val="single" w:sz="4" w:space="0" w:color="auto"/>
              <w:bottom w:val="single" w:sz="4" w:space="0" w:color="auto"/>
              <w:right w:val="single" w:sz="4" w:space="0" w:color="auto"/>
            </w:tcBorders>
            <w:vAlign w:val="center"/>
            <w:hideMark/>
          </w:tcPr>
          <w:p w14:paraId="76CBED86" w14:textId="77777777" w:rsidR="00C258AA" w:rsidRDefault="00C258AA">
            <w:pPr>
              <w:jc w:val="center"/>
              <w:rPr>
                <w:sz w:val="20"/>
                <w:szCs w:val="20"/>
              </w:rPr>
            </w:pPr>
            <w:r>
              <w:rPr>
                <w:sz w:val="20"/>
                <w:szCs w:val="20"/>
              </w:rPr>
              <w:t>1500199990</w:t>
            </w:r>
          </w:p>
        </w:tc>
        <w:tc>
          <w:tcPr>
            <w:tcW w:w="715" w:type="dxa"/>
            <w:tcBorders>
              <w:top w:val="single" w:sz="4" w:space="0" w:color="auto"/>
              <w:left w:val="single" w:sz="4" w:space="0" w:color="auto"/>
              <w:bottom w:val="single" w:sz="4" w:space="0" w:color="auto"/>
              <w:right w:val="single" w:sz="4" w:space="0" w:color="auto"/>
            </w:tcBorders>
            <w:vAlign w:val="center"/>
            <w:hideMark/>
          </w:tcPr>
          <w:p w14:paraId="086413BC" w14:textId="77777777" w:rsidR="00C258AA" w:rsidRDefault="00C258AA">
            <w:pPr>
              <w:jc w:val="center"/>
              <w:rPr>
                <w:sz w:val="20"/>
                <w:szCs w:val="20"/>
              </w:rPr>
            </w:pPr>
            <w:r>
              <w:rPr>
                <w:sz w:val="20"/>
                <w:szCs w:val="20"/>
              </w:rPr>
              <w:t>360</w:t>
            </w:r>
          </w:p>
        </w:tc>
        <w:tc>
          <w:tcPr>
            <w:tcW w:w="1566" w:type="dxa"/>
            <w:tcBorders>
              <w:top w:val="single" w:sz="4" w:space="0" w:color="auto"/>
              <w:left w:val="single" w:sz="4" w:space="0" w:color="auto"/>
              <w:bottom w:val="single" w:sz="4" w:space="0" w:color="auto"/>
              <w:right w:val="single" w:sz="4" w:space="0" w:color="auto"/>
            </w:tcBorders>
            <w:vAlign w:val="center"/>
            <w:hideMark/>
          </w:tcPr>
          <w:p w14:paraId="0255D610" w14:textId="77777777" w:rsidR="00C258AA" w:rsidRDefault="00C258AA">
            <w:pPr>
              <w:jc w:val="center"/>
              <w:rPr>
                <w:sz w:val="20"/>
                <w:szCs w:val="20"/>
              </w:rPr>
            </w:pPr>
            <w:r>
              <w:rPr>
                <w:sz w:val="20"/>
                <w:szCs w:val="20"/>
              </w:rPr>
              <w:t>35,00000</w:t>
            </w:r>
          </w:p>
        </w:tc>
        <w:tc>
          <w:tcPr>
            <w:tcW w:w="1423" w:type="dxa"/>
            <w:tcBorders>
              <w:top w:val="single" w:sz="4" w:space="0" w:color="auto"/>
              <w:left w:val="single" w:sz="4" w:space="0" w:color="auto"/>
              <w:bottom w:val="single" w:sz="4" w:space="0" w:color="auto"/>
              <w:right w:val="single" w:sz="4" w:space="0" w:color="auto"/>
            </w:tcBorders>
            <w:noWrap/>
            <w:vAlign w:val="center"/>
            <w:hideMark/>
          </w:tcPr>
          <w:p w14:paraId="3201D138" w14:textId="77777777" w:rsidR="00C258AA" w:rsidRDefault="00C258AA">
            <w:pPr>
              <w:jc w:val="center"/>
              <w:rPr>
                <w:sz w:val="20"/>
                <w:szCs w:val="20"/>
              </w:rPr>
            </w:pPr>
            <w:r>
              <w:rPr>
                <w:sz w:val="20"/>
                <w:szCs w:val="20"/>
              </w:rPr>
              <w:t xml:space="preserve">0,00000  </w:t>
            </w:r>
          </w:p>
        </w:tc>
        <w:tc>
          <w:tcPr>
            <w:tcW w:w="1566" w:type="dxa"/>
            <w:tcBorders>
              <w:top w:val="single" w:sz="4" w:space="0" w:color="auto"/>
              <w:left w:val="single" w:sz="4" w:space="0" w:color="auto"/>
              <w:bottom w:val="single" w:sz="4" w:space="0" w:color="auto"/>
              <w:right w:val="single" w:sz="4" w:space="0" w:color="auto"/>
            </w:tcBorders>
            <w:noWrap/>
            <w:vAlign w:val="center"/>
            <w:hideMark/>
          </w:tcPr>
          <w:p w14:paraId="0AC42E09" w14:textId="77777777" w:rsidR="00C258AA" w:rsidRDefault="00C258AA">
            <w:pPr>
              <w:jc w:val="center"/>
              <w:rPr>
                <w:sz w:val="20"/>
                <w:szCs w:val="20"/>
              </w:rPr>
            </w:pPr>
            <w:r>
              <w:rPr>
                <w:sz w:val="20"/>
                <w:szCs w:val="20"/>
              </w:rPr>
              <w:t xml:space="preserve">35,00000  </w:t>
            </w:r>
          </w:p>
        </w:tc>
      </w:tr>
      <w:tr w:rsidR="00C258AA" w14:paraId="3B4338EA" w14:textId="77777777" w:rsidTr="002D3913">
        <w:trPr>
          <w:trHeight w:val="284"/>
        </w:trPr>
        <w:tc>
          <w:tcPr>
            <w:tcW w:w="0" w:type="auto"/>
            <w:vMerge/>
            <w:tcBorders>
              <w:top w:val="nil"/>
              <w:left w:val="single" w:sz="4" w:space="0" w:color="auto"/>
              <w:bottom w:val="single" w:sz="4" w:space="0" w:color="auto"/>
              <w:right w:val="single" w:sz="4" w:space="0" w:color="auto"/>
            </w:tcBorders>
            <w:vAlign w:val="center"/>
            <w:hideMark/>
          </w:tcPr>
          <w:p w14:paraId="22B357EC" w14:textId="77777777" w:rsidR="00C258AA" w:rsidRDefault="00C258AA">
            <w:pPr>
              <w:rPr>
                <w:sz w:val="20"/>
                <w:szCs w:val="20"/>
              </w:rPr>
            </w:pPr>
          </w:p>
        </w:tc>
        <w:tc>
          <w:tcPr>
            <w:tcW w:w="3974" w:type="dxa"/>
            <w:tcBorders>
              <w:top w:val="single" w:sz="4" w:space="0" w:color="auto"/>
              <w:left w:val="nil"/>
              <w:bottom w:val="single" w:sz="4" w:space="0" w:color="auto"/>
              <w:right w:val="single" w:sz="4" w:space="0" w:color="auto"/>
            </w:tcBorders>
            <w:vAlign w:val="bottom"/>
            <w:hideMark/>
          </w:tcPr>
          <w:p w14:paraId="5540AFA8" w14:textId="77777777" w:rsidR="00C258AA" w:rsidRDefault="00C258AA">
            <w:pPr>
              <w:rPr>
                <w:sz w:val="20"/>
                <w:szCs w:val="20"/>
              </w:rPr>
            </w:pPr>
            <w:r>
              <w:rPr>
                <w:sz w:val="20"/>
                <w:szCs w:val="20"/>
              </w:rPr>
              <w:t>Реализация мероприятий</w:t>
            </w:r>
          </w:p>
        </w:tc>
        <w:tc>
          <w:tcPr>
            <w:tcW w:w="0" w:type="auto"/>
            <w:vMerge/>
            <w:tcBorders>
              <w:top w:val="single" w:sz="4" w:space="0" w:color="auto"/>
              <w:left w:val="single" w:sz="4" w:space="0" w:color="auto"/>
              <w:bottom w:val="nil"/>
              <w:right w:val="single" w:sz="4" w:space="0" w:color="auto"/>
            </w:tcBorders>
            <w:vAlign w:val="center"/>
            <w:hideMark/>
          </w:tcPr>
          <w:p w14:paraId="2D9F9F57" w14:textId="77777777" w:rsidR="00C258AA" w:rsidRDefault="00C258AA">
            <w:pPr>
              <w:rPr>
                <w:b/>
                <w:bCs/>
                <w:sz w:val="20"/>
                <w:szCs w:val="20"/>
              </w:rPr>
            </w:pPr>
          </w:p>
        </w:tc>
        <w:tc>
          <w:tcPr>
            <w:tcW w:w="628" w:type="dxa"/>
            <w:tcBorders>
              <w:top w:val="single" w:sz="4" w:space="0" w:color="auto"/>
              <w:left w:val="nil"/>
              <w:bottom w:val="single" w:sz="4" w:space="0" w:color="auto"/>
              <w:right w:val="single" w:sz="4" w:space="0" w:color="auto"/>
            </w:tcBorders>
            <w:vAlign w:val="center"/>
            <w:hideMark/>
          </w:tcPr>
          <w:p w14:paraId="5FB0A83E" w14:textId="77777777" w:rsidR="00C258AA" w:rsidRDefault="00C258AA">
            <w:pPr>
              <w:jc w:val="center"/>
              <w:rPr>
                <w:sz w:val="20"/>
                <w:szCs w:val="20"/>
              </w:rPr>
            </w:pPr>
            <w:r>
              <w:rPr>
                <w:sz w:val="20"/>
                <w:szCs w:val="20"/>
              </w:rPr>
              <w:t>01</w:t>
            </w:r>
          </w:p>
        </w:tc>
        <w:tc>
          <w:tcPr>
            <w:tcW w:w="572" w:type="dxa"/>
            <w:tcBorders>
              <w:top w:val="single" w:sz="4" w:space="0" w:color="auto"/>
              <w:left w:val="nil"/>
              <w:bottom w:val="single" w:sz="4" w:space="0" w:color="auto"/>
              <w:right w:val="single" w:sz="4" w:space="0" w:color="auto"/>
            </w:tcBorders>
            <w:vAlign w:val="center"/>
            <w:hideMark/>
          </w:tcPr>
          <w:p w14:paraId="173331FC" w14:textId="77777777" w:rsidR="00C258AA" w:rsidRDefault="00C258AA">
            <w:pPr>
              <w:jc w:val="center"/>
              <w:rPr>
                <w:sz w:val="20"/>
                <w:szCs w:val="20"/>
              </w:rPr>
            </w:pPr>
            <w:r>
              <w:rPr>
                <w:sz w:val="20"/>
                <w:szCs w:val="20"/>
              </w:rPr>
              <w:t>13</w:t>
            </w:r>
          </w:p>
        </w:tc>
        <w:tc>
          <w:tcPr>
            <w:tcW w:w="1281" w:type="dxa"/>
            <w:tcBorders>
              <w:top w:val="single" w:sz="4" w:space="0" w:color="auto"/>
              <w:left w:val="nil"/>
              <w:bottom w:val="single" w:sz="4" w:space="0" w:color="auto"/>
              <w:right w:val="single" w:sz="4" w:space="0" w:color="auto"/>
            </w:tcBorders>
            <w:vAlign w:val="center"/>
            <w:hideMark/>
          </w:tcPr>
          <w:p w14:paraId="221153C2" w14:textId="77777777" w:rsidR="00C258AA" w:rsidRDefault="00C258AA">
            <w:pPr>
              <w:jc w:val="center"/>
              <w:rPr>
                <w:sz w:val="20"/>
                <w:szCs w:val="20"/>
              </w:rPr>
            </w:pPr>
            <w:r>
              <w:rPr>
                <w:sz w:val="20"/>
                <w:szCs w:val="20"/>
              </w:rPr>
              <w:t>1500199990</w:t>
            </w:r>
          </w:p>
        </w:tc>
        <w:tc>
          <w:tcPr>
            <w:tcW w:w="715" w:type="dxa"/>
            <w:tcBorders>
              <w:top w:val="single" w:sz="4" w:space="0" w:color="auto"/>
              <w:left w:val="nil"/>
              <w:bottom w:val="single" w:sz="4" w:space="0" w:color="auto"/>
              <w:right w:val="single" w:sz="4" w:space="0" w:color="auto"/>
            </w:tcBorders>
            <w:vAlign w:val="center"/>
            <w:hideMark/>
          </w:tcPr>
          <w:p w14:paraId="0DC710B2" w14:textId="77777777" w:rsidR="00C258AA" w:rsidRDefault="00C258AA">
            <w:pPr>
              <w:jc w:val="center"/>
              <w:rPr>
                <w:sz w:val="20"/>
                <w:szCs w:val="20"/>
              </w:rPr>
            </w:pPr>
            <w:r>
              <w:rPr>
                <w:sz w:val="20"/>
                <w:szCs w:val="20"/>
              </w:rPr>
              <w:t>800</w:t>
            </w:r>
          </w:p>
        </w:tc>
        <w:tc>
          <w:tcPr>
            <w:tcW w:w="1566" w:type="dxa"/>
            <w:tcBorders>
              <w:top w:val="single" w:sz="4" w:space="0" w:color="auto"/>
              <w:left w:val="nil"/>
              <w:bottom w:val="single" w:sz="4" w:space="0" w:color="auto"/>
              <w:right w:val="single" w:sz="4" w:space="0" w:color="auto"/>
            </w:tcBorders>
            <w:vAlign w:val="center"/>
            <w:hideMark/>
          </w:tcPr>
          <w:p w14:paraId="28D840A0" w14:textId="77777777" w:rsidR="00C258AA" w:rsidRDefault="00C258AA">
            <w:pPr>
              <w:jc w:val="center"/>
              <w:rPr>
                <w:sz w:val="20"/>
                <w:szCs w:val="20"/>
              </w:rPr>
            </w:pPr>
            <w:r>
              <w:rPr>
                <w:sz w:val="20"/>
                <w:szCs w:val="20"/>
              </w:rPr>
              <w:t>117,63900</w:t>
            </w:r>
          </w:p>
        </w:tc>
        <w:tc>
          <w:tcPr>
            <w:tcW w:w="1423" w:type="dxa"/>
            <w:tcBorders>
              <w:top w:val="single" w:sz="4" w:space="0" w:color="auto"/>
              <w:left w:val="nil"/>
              <w:bottom w:val="single" w:sz="4" w:space="0" w:color="auto"/>
              <w:right w:val="single" w:sz="4" w:space="0" w:color="auto"/>
            </w:tcBorders>
            <w:vAlign w:val="center"/>
            <w:hideMark/>
          </w:tcPr>
          <w:p w14:paraId="0B340A4D" w14:textId="77777777" w:rsidR="00C258AA" w:rsidRDefault="00C258AA">
            <w:pPr>
              <w:jc w:val="center"/>
              <w:rPr>
                <w:sz w:val="20"/>
                <w:szCs w:val="20"/>
              </w:rPr>
            </w:pPr>
            <w:r>
              <w:rPr>
                <w:sz w:val="20"/>
                <w:szCs w:val="20"/>
              </w:rPr>
              <w:t xml:space="preserve">2,55000  </w:t>
            </w:r>
          </w:p>
        </w:tc>
        <w:tc>
          <w:tcPr>
            <w:tcW w:w="1566" w:type="dxa"/>
            <w:tcBorders>
              <w:top w:val="single" w:sz="4" w:space="0" w:color="auto"/>
              <w:left w:val="nil"/>
              <w:bottom w:val="single" w:sz="4" w:space="0" w:color="auto"/>
              <w:right w:val="single" w:sz="4" w:space="0" w:color="auto"/>
            </w:tcBorders>
            <w:vAlign w:val="center"/>
            <w:hideMark/>
          </w:tcPr>
          <w:p w14:paraId="667BED15" w14:textId="77777777" w:rsidR="00C258AA" w:rsidRDefault="00C258AA">
            <w:pPr>
              <w:jc w:val="center"/>
              <w:rPr>
                <w:sz w:val="20"/>
                <w:szCs w:val="20"/>
              </w:rPr>
            </w:pPr>
            <w:r>
              <w:rPr>
                <w:sz w:val="20"/>
                <w:szCs w:val="20"/>
              </w:rPr>
              <w:t xml:space="preserve">120,18900  </w:t>
            </w:r>
          </w:p>
        </w:tc>
      </w:tr>
      <w:tr w:rsidR="00C258AA" w14:paraId="42F5DF46" w14:textId="77777777" w:rsidTr="002D3913">
        <w:trPr>
          <w:trHeight w:val="284"/>
        </w:trPr>
        <w:tc>
          <w:tcPr>
            <w:tcW w:w="0" w:type="auto"/>
            <w:vMerge/>
            <w:tcBorders>
              <w:top w:val="nil"/>
              <w:left w:val="single" w:sz="4" w:space="0" w:color="auto"/>
              <w:bottom w:val="single" w:sz="4" w:space="0" w:color="auto"/>
              <w:right w:val="single" w:sz="4" w:space="0" w:color="auto"/>
            </w:tcBorders>
            <w:vAlign w:val="center"/>
            <w:hideMark/>
          </w:tcPr>
          <w:p w14:paraId="1CEB2D45" w14:textId="77777777" w:rsidR="00C258AA" w:rsidRDefault="00C258AA">
            <w:pPr>
              <w:rPr>
                <w:sz w:val="20"/>
                <w:szCs w:val="20"/>
              </w:rPr>
            </w:pPr>
          </w:p>
        </w:tc>
        <w:tc>
          <w:tcPr>
            <w:tcW w:w="3974" w:type="dxa"/>
            <w:tcBorders>
              <w:top w:val="nil"/>
              <w:left w:val="nil"/>
              <w:bottom w:val="single" w:sz="4" w:space="0" w:color="auto"/>
              <w:right w:val="single" w:sz="4" w:space="0" w:color="auto"/>
            </w:tcBorders>
            <w:vAlign w:val="bottom"/>
            <w:hideMark/>
          </w:tcPr>
          <w:p w14:paraId="053475C1" w14:textId="77777777" w:rsidR="00C258AA" w:rsidRDefault="00C258AA">
            <w:pPr>
              <w:rPr>
                <w:sz w:val="20"/>
                <w:szCs w:val="20"/>
              </w:rPr>
            </w:pPr>
            <w:r>
              <w:rPr>
                <w:sz w:val="20"/>
                <w:szCs w:val="20"/>
              </w:rPr>
              <w:t>Уплата налогов, сборов и иных платежей</w:t>
            </w:r>
          </w:p>
        </w:tc>
        <w:tc>
          <w:tcPr>
            <w:tcW w:w="0" w:type="auto"/>
            <w:vMerge/>
            <w:tcBorders>
              <w:top w:val="single" w:sz="4" w:space="0" w:color="auto"/>
              <w:left w:val="single" w:sz="4" w:space="0" w:color="auto"/>
              <w:bottom w:val="nil"/>
              <w:right w:val="single" w:sz="4" w:space="0" w:color="auto"/>
            </w:tcBorders>
            <w:vAlign w:val="center"/>
            <w:hideMark/>
          </w:tcPr>
          <w:p w14:paraId="48961DBE" w14:textId="77777777" w:rsidR="00C258AA" w:rsidRDefault="00C258AA">
            <w:pPr>
              <w:rPr>
                <w:b/>
                <w:bCs/>
                <w:sz w:val="20"/>
                <w:szCs w:val="20"/>
              </w:rPr>
            </w:pPr>
          </w:p>
        </w:tc>
        <w:tc>
          <w:tcPr>
            <w:tcW w:w="628" w:type="dxa"/>
            <w:tcBorders>
              <w:top w:val="nil"/>
              <w:left w:val="nil"/>
              <w:bottom w:val="single" w:sz="4" w:space="0" w:color="auto"/>
              <w:right w:val="single" w:sz="4" w:space="0" w:color="auto"/>
            </w:tcBorders>
            <w:vAlign w:val="center"/>
            <w:hideMark/>
          </w:tcPr>
          <w:p w14:paraId="41FFD771" w14:textId="77777777" w:rsidR="00C258AA" w:rsidRDefault="00C258AA">
            <w:pPr>
              <w:jc w:val="center"/>
              <w:rPr>
                <w:sz w:val="20"/>
                <w:szCs w:val="20"/>
              </w:rPr>
            </w:pPr>
            <w:r>
              <w:rPr>
                <w:sz w:val="20"/>
                <w:szCs w:val="20"/>
              </w:rPr>
              <w:t>01</w:t>
            </w:r>
          </w:p>
        </w:tc>
        <w:tc>
          <w:tcPr>
            <w:tcW w:w="572" w:type="dxa"/>
            <w:tcBorders>
              <w:top w:val="nil"/>
              <w:left w:val="nil"/>
              <w:bottom w:val="single" w:sz="4" w:space="0" w:color="auto"/>
              <w:right w:val="single" w:sz="4" w:space="0" w:color="auto"/>
            </w:tcBorders>
            <w:vAlign w:val="center"/>
            <w:hideMark/>
          </w:tcPr>
          <w:p w14:paraId="0EF8E697" w14:textId="77777777" w:rsidR="00C258AA" w:rsidRDefault="00C258AA">
            <w:pPr>
              <w:jc w:val="center"/>
              <w:rPr>
                <w:sz w:val="20"/>
                <w:szCs w:val="20"/>
              </w:rPr>
            </w:pPr>
            <w:r>
              <w:rPr>
                <w:sz w:val="20"/>
                <w:szCs w:val="20"/>
              </w:rPr>
              <w:t>13</w:t>
            </w:r>
          </w:p>
        </w:tc>
        <w:tc>
          <w:tcPr>
            <w:tcW w:w="1281" w:type="dxa"/>
            <w:tcBorders>
              <w:top w:val="nil"/>
              <w:left w:val="nil"/>
              <w:bottom w:val="single" w:sz="4" w:space="0" w:color="auto"/>
              <w:right w:val="single" w:sz="4" w:space="0" w:color="auto"/>
            </w:tcBorders>
            <w:vAlign w:val="center"/>
            <w:hideMark/>
          </w:tcPr>
          <w:p w14:paraId="7DB2EED7" w14:textId="77777777" w:rsidR="00C258AA" w:rsidRDefault="00C258AA">
            <w:pPr>
              <w:jc w:val="center"/>
              <w:rPr>
                <w:sz w:val="20"/>
                <w:szCs w:val="20"/>
              </w:rPr>
            </w:pPr>
            <w:r>
              <w:rPr>
                <w:sz w:val="20"/>
                <w:szCs w:val="20"/>
              </w:rPr>
              <w:t>1500199990</w:t>
            </w:r>
          </w:p>
        </w:tc>
        <w:tc>
          <w:tcPr>
            <w:tcW w:w="715" w:type="dxa"/>
            <w:tcBorders>
              <w:top w:val="nil"/>
              <w:left w:val="nil"/>
              <w:bottom w:val="single" w:sz="4" w:space="0" w:color="auto"/>
              <w:right w:val="single" w:sz="4" w:space="0" w:color="auto"/>
            </w:tcBorders>
            <w:vAlign w:val="center"/>
            <w:hideMark/>
          </w:tcPr>
          <w:p w14:paraId="5481B2F4" w14:textId="77777777" w:rsidR="00C258AA" w:rsidRDefault="00C258AA">
            <w:pPr>
              <w:jc w:val="center"/>
              <w:rPr>
                <w:sz w:val="20"/>
                <w:szCs w:val="20"/>
              </w:rPr>
            </w:pPr>
            <w:r>
              <w:rPr>
                <w:sz w:val="20"/>
                <w:szCs w:val="20"/>
              </w:rPr>
              <w:t>850</w:t>
            </w:r>
          </w:p>
        </w:tc>
        <w:tc>
          <w:tcPr>
            <w:tcW w:w="1566" w:type="dxa"/>
            <w:tcBorders>
              <w:top w:val="nil"/>
              <w:left w:val="nil"/>
              <w:bottom w:val="single" w:sz="4" w:space="0" w:color="auto"/>
              <w:right w:val="single" w:sz="4" w:space="0" w:color="auto"/>
            </w:tcBorders>
            <w:vAlign w:val="center"/>
            <w:hideMark/>
          </w:tcPr>
          <w:p w14:paraId="0EBB166E" w14:textId="77777777" w:rsidR="00C258AA" w:rsidRDefault="00C258AA">
            <w:pPr>
              <w:jc w:val="center"/>
              <w:rPr>
                <w:sz w:val="20"/>
                <w:szCs w:val="20"/>
              </w:rPr>
            </w:pPr>
            <w:r>
              <w:rPr>
                <w:sz w:val="20"/>
                <w:szCs w:val="20"/>
              </w:rPr>
              <w:t>117,63900</w:t>
            </w:r>
          </w:p>
        </w:tc>
        <w:tc>
          <w:tcPr>
            <w:tcW w:w="1423" w:type="dxa"/>
            <w:tcBorders>
              <w:top w:val="nil"/>
              <w:left w:val="nil"/>
              <w:bottom w:val="single" w:sz="4" w:space="0" w:color="auto"/>
              <w:right w:val="single" w:sz="4" w:space="0" w:color="auto"/>
            </w:tcBorders>
            <w:noWrap/>
            <w:vAlign w:val="center"/>
            <w:hideMark/>
          </w:tcPr>
          <w:p w14:paraId="3A5840FE" w14:textId="77777777" w:rsidR="00C258AA" w:rsidRDefault="00C258AA">
            <w:pPr>
              <w:jc w:val="center"/>
              <w:rPr>
                <w:sz w:val="20"/>
                <w:szCs w:val="20"/>
              </w:rPr>
            </w:pPr>
            <w:r>
              <w:rPr>
                <w:sz w:val="20"/>
                <w:szCs w:val="20"/>
              </w:rPr>
              <w:t xml:space="preserve">2,55000  </w:t>
            </w:r>
          </w:p>
        </w:tc>
        <w:tc>
          <w:tcPr>
            <w:tcW w:w="1566" w:type="dxa"/>
            <w:tcBorders>
              <w:top w:val="nil"/>
              <w:left w:val="nil"/>
              <w:bottom w:val="single" w:sz="4" w:space="0" w:color="auto"/>
              <w:right w:val="single" w:sz="4" w:space="0" w:color="auto"/>
            </w:tcBorders>
            <w:noWrap/>
            <w:vAlign w:val="center"/>
            <w:hideMark/>
          </w:tcPr>
          <w:p w14:paraId="66C2319A" w14:textId="77777777" w:rsidR="00C258AA" w:rsidRDefault="00C258AA">
            <w:pPr>
              <w:jc w:val="center"/>
              <w:rPr>
                <w:sz w:val="20"/>
                <w:szCs w:val="20"/>
              </w:rPr>
            </w:pPr>
            <w:r>
              <w:rPr>
                <w:sz w:val="20"/>
                <w:szCs w:val="20"/>
              </w:rPr>
              <w:t xml:space="preserve">120,18900  </w:t>
            </w:r>
          </w:p>
        </w:tc>
      </w:tr>
      <w:tr w:rsidR="00C258AA" w14:paraId="2D737EC9" w14:textId="77777777" w:rsidTr="002D3913">
        <w:trPr>
          <w:trHeight w:val="284"/>
        </w:trPr>
        <w:tc>
          <w:tcPr>
            <w:tcW w:w="0" w:type="auto"/>
            <w:vMerge/>
            <w:tcBorders>
              <w:top w:val="nil"/>
              <w:left w:val="single" w:sz="4" w:space="0" w:color="auto"/>
              <w:bottom w:val="single" w:sz="4" w:space="0" w:color="auto"/>
              <w:right w:val="single" w:sz="4" w:space="0" w:color="auto"/>
            </w:tcBorders>
            <w:vAlign w:val="center"/>
            <w:hideMark/>
          </w:tcPr>
          <w:p w14:paraId="6D8363B5" w14:textId="77777777" w:rsidR="00C258AA" w:rsidRDefault="00C258AA">
            <w:pPr>
              <w:rPr>
                <w:sz w:val="20"/>
                <w:szCs w:val="20"/>
              </w:rPr>
            </w:pPr>
          </w:p>
        </w:tc>
        <w:tc>
          <w:tcPr>
            <w:tcW w:w="3974" w:type="dxa"/>
            <w:tcBorders>
              <w:top w:val="nil"/>
              <w:left w:val="nil"/>
              <w:bottom w:val="single" w:sz="4" w:space="0" w:color="auto"/>
              <w:right w:val="single" w:sz="4" w:space="0" w:color="auto"/>
            </w:tcBorders>
            <w:vAlign w:val="bottom"/>
            <w:hideMark/>
          </w:tcPr>
          <w:p w14:paraId="64950A71" w14:textId="77777777" w:rsidR="00C258AA" w:rsidRDefault="00C258AA">
            <w:pPr>
              <w:rPr>
                <w:sz w:val="20"/>
                <w:szCs w:val="20"/>
              </w:rPr>
            </w:pPr>
            <w:r>
              <w:rPr>
                <w:sz w:val="20"/>
                <w:szCs w:val="20"/>
              </w:rPr>
              <w:t>Расходы на индексацию фонда оплаты труда иных категорий работников муниципальных учреждений, не подпадающих под действие Указа Президента Российской Федерации от 07.05.2012 № 597 «О мероприятиях по реализации государственной социальной политики»</w:t>
            </w:r>
          </w:p>
        </w:tc>
        <w:tc>
          <w:tcPr>
            <w:tcW w:w="0" w:type="auto"/>
            <w:vMerge/>
            <w:tcBorders>
              <w:top w:val="single" w:sz="4" w:space="0" w:color="auto"/>
              <w:left w:val="single" w:sz="4" w:space="0" w:color="auto"/>
              <w:bottom w:val="nil"/>
              <w:right w:val="single" w:sz="4" w:space="0" w:color="auto"/>
            </w:tcBorders>
            <w:vAlign w:val="center"/>
            <w:hideMark/>
          </w:tcPr>
          <w:p w14:paraId="44BE7C46" w14:textId="77777777" w:rsidR="00C258AA" w:rsidRDefault="00C258AA">
            <w:pPr>
              <w:rPr>
                <w:b/>
                <w:bCs/>
                <w:sz w:val="20"/>
                <w:szCs w:val="20"/>
              </w:rPr>
            </w:pPr>
          </w:p>
        </w:tc>
        <w:tc>
          <w:tcPr>
            <w:tcW w:w="628" w:type="dxa"/>
            <w:tcBorders>
              <w:top w:val="nil"/>
              <w:left w:val="nil"/>
              <w:bottom w:val="single" w:sz="4" w:space="0" w:color="auto"/>
              <w:right w:val="single" w:sz="4" w:space="0" w:color="auto"/>
            </w:tcBorders>
            <w:vAlign w:val="center"/>
            <w:hideMark/>
          </w:tcPr>
          <w:p w14:paraId="5AB2607F" w14:textId="77777777" w:rsidR="00C258AA" w:rsidRDefault="00C258AA">
            <w:pPr>
              <w:jc w:val="center"/>
              <w:rPr>
                <w:sz w:val="20"/>
                <w:szCs w:val="20"/>
              </w:rPr>
            </w:pPr>
            <w:r>
              <w:rPr>
                <w:sz w:val="20"/>
                <w:szCs w:val="20"/>
              </w:rPr>
              <w:t>01</w:t>
            </w:r>
          </w:p>
        </w:tc>
        <w:tc>
          <w:tcPr>
            <w:tcW w:w="572" w:type="dxa"/>
            <w:tcBorders>
              <w:top w:val="nil"/>
              <w:left w:val="nil"/>
              <w:bottom w:val="single" w:sz="4" w:space="0" w:color="auto"/>
              <w:right w:val="single" w:sz="4" w:space="0" w:color="auto"/>
            </w:tcBorders>
            <w:vAlign w:val="center"/>
            <w:hideMark/>
          </w:tcPr>
          <w:p w14:paraId="082CC487" w14:textId="77777777" w:rsidR="00C258AA" w:rsidRDefault="00C258AA">
            <w:pPr>
              <w:jc w:val="center"/>
              <w:rPr>
                <w:sz w:val="20"/>
                <w:szCs w:val="20"/>
              </w:rPr>
            </w:pPr>
            <w:r>
              <w:rPr>
                <w:sz w:val="20"/>
                <w:szCs w:val="20"/>
              </w:rPr>
              <w:t>13</w:t>
            </w:r>
          </w:p>
        </w:tc>
        <w:tc>
          <w:tcPr>
            <w:tcW w:w="1281" w:type="dxa"/>
            <w:tcBorders>
              <w:top w:val="nil"/>
              <w:left w:val="nil"/>
              <w:bottom w:val="single" w:sz="4" w:space="0" w:color="auto"/>
              <w:right w:val="single" w:sz="4" w:space="0" w:color="auto"/>
            </w:tcBorders>
            <w:vAlign w:val="center"/>
            <w:hideMark/>
          </w:tcPr>
          <w:p w14:paraId="387C2119" w14:textId="77777777" w:rsidR="00C258AA" w:rsidRDefault="00C258AA">
            <w:pPr>
              <w:jc w:val="center"/>
              <w:rPr>
                <w:sz w:val="20"/>
                <w:szCs w:val="20"/>
              </w:rPr>
            </w:pPr>
            <w:r>
              <w:rPr>
                <w:sz w:val="20"/>
                <w:szCs w:val="20"/>
              </w:rPr>
              <w:t>1500289005</w:t>
            </w:r>
          </w:p>
        </w:tc>
        <w:tc>
          <w:tcPr>
            <w:tcW w:w="715" w:type="dxa"/>
            <w:tcBorders>
              <w:top w:val="nil"/>
              <w:left w:val="nil"/>
              <w:bottom w:val="single" w:sz="4" w:space="0" w:color="auto"/>
              <w:right w:val="single" w:sz="4" w:space="0" w:color="auto"/>
            </w:tcBorders>
            <w:vAlign w:val="center"/>
            <w:hideMark/>
          </w:tcPr>
          <w:p w14:paraId="0D0E7C73" w14:textId="77777777" w:rsidR="00C258AA" w:rsidRDefault="00C258AA">
            <w:pPr>
              <w:jc w:val="center"/>
              <w:rPr>
                <w:sz w:val="20"/>
                <w:szCs w:val="20"/>
              </w:rPr>
            </w:pPr>
            <w:r>
              <w:rPr>
                <w:sz w:val="20"/>
                <w:szCs w:val="20"/>
              </w:rPr>
              <w:t>100</w:t>
            </w:r>
          </w:p>
        </w:tc>
        <w:tc>
          <w:tcPr>
            <w:tcW w:w="1566" w:type="dxa"/>
            <w:tcBorders>
              <w:top w:val="nil"/>
              <w:left w:val="nil"/>
              <w:bottom w:val="single" w:sz="4" w:space="0" w:color="auto"/>
              <w:right w:val="single" w:sz="4" w:space="0" w:color="auto"/>
            </w:tcBorders>
            <w:vAlign w:val="center"/>
            <w:hideMark/>
          </w:tcPr>
          <w:p w14:paraId="7FC8FC60" w14:textId="77777777" w:rsidR="00C258AA" w:rsidRDefault="00C258AA">
            <w:pPr>
              <w:jc w:val="center"/>
              <w:rPr>
                <w:sz w:val="20"/>
                <w:szCs w:val="20"/>
              </w:rPr>
            </w:pPr>
            <w:r>
              <w:rPr>
                <w:sz w:val="20"/>
                <w:szCs w:val="20"/>
              </w:rPr>
              <w:t>290,92500</w:t>
            </w:r>
          </w:p>
        </w:tc>
        <w:tc>
          <w:tcPr>
            <w:tcW w:w="1423" w:type="dxa"/>
            <w:tcBorders>
              <w:top w:val="nil"/>
              <w:left w:val="nil"/>
              <w:bottom w:val="single" w:sz="4" w:space="0" w:color="auto"/>
              <w:right w:val="single" w:sz="4" w:space="0" w:color="auto"/>
            </w:tcBorders>
            <w:vAlign w:val="center"/>
            <w:hideMark/>
          </w:tcPr>
          <w:p w14:paraId="5C86DC58" w14:textId="77777777" w:rsidR="00C258AA" w:rsidRDefault="00C258AA">
            <w:pPr>
              <w:jc w:val="center"/>
              <w:rPr>
                <w:sz w:val="20"/>
                <w:szCs w:val="20"/>
              </w:rPr>
            </w:pPr>
            <w:r>
              <w:rPr>
                <w:sz w:val="20"/>
                <w:szCs w:val="20"/>
              </w:rPr>
              <w:t xml:space="preserve">0,00000  </w:t>
            </w:r>
          </w:p>
        </w:tc>
        <w:tc>
          <w:tcPr>
            <w:tcW w:w="1566" w:type="dxa"/>
            <w:tcBorders>
              <w:top w:val="nil"/>
              <w:left w:val="nil"/>
              <w:bottom w:val="single" w:sz="4" w:space="0" w:color="auto"/>
              <w:right w:val="single" w:sz="4" w:space="0" w:color="auto"/>
            </w:tcBorders>
            <w:vAlign w:val="center"/>
            <w:hideMark/>
          </w:tcPr>
          <w:p w14:paraId="3CC00458" w14:textId="77777777" w:rsidR="00C258AA" w:rsidRDefault="00C258AA">
            <w:pPr>
              <w:jc w:val="center"/>
              <w:rPr>
                <w:sz w:val="20"/>
                <w:szCs w:val="20"/>
              </w:rPr>
            </w:pPr>
            <w:r>
              <w:rPr>
                <w:sz w:val="20"/>
                <w:szCs w:val="20"/>
              </w:rPr>
              <w:t xml:space="preserve">290,92500  </w:t>
            </w:r>
          </w:p>
        </w:tc>
      </w:tr>
      <w:tr w:rsidR="00C258AA" w14:paraId="12A4F697" w14:textId="77777777" w:rsidTr="002D3913">
        <w:trPr>
          <w:trHeight w:val="284"/>
        </w:trPr>
        <w:tc>
          <w:tcPr>
            <w:tcW w:w="0" w:type="auto"/>
            <w:vMerge/>
            <w:tcBorders>
              <w:top w:val="nil"/>
              <w:left w:val="single" w:sz="4" w:space="0" w:color="auto"/>
              <w:bottom w:val="single" w:sz="4" w:space="0" w:color="auto"/>
              <w:right w:val="single" w:sz="4" w:space="0" w:color="auto"/>
            </w:tcBorders>
            <w:vAlign w:val="center"/>
            <w:hideMark/>
          </w:tcPr>
          <w:p w14:paraId="42D39E31" w14:textId="77777777" w:rsidR="00C258AA" w:rsidRDefault="00C258AA">
            <w:pPr>
              <w:rPr>
                <w:sz w:val="20"/>
                <w:szCs w:val="20"/>
              </w:rPr>
            </w:pPr>
          </w:p>
        </w:tc>
        <w:tc>
          <w:tcPr>
            <w:tcW w:w="3974" w:type="dxa"/>
            <w:tcBorders>
              <w:top w:val="nil"/>
              <w:left w:val="nil"/>
              <w:bottom w:val="single" w:sz="4" w:space="0" w:color="auto"/>
              <w:right w:val="single" w:sz="4" w:space="0" w:color="auto"/>
            </w:tcBorders>
            <w:vAlign w:val="bottom"/>
            <w:hideMark/>
          </w:tcPr>
          <w:p w14:paraId="4B6887FB" w14:textId="77777777" w:rsidR="00C258AA" w:rsidRDefault="00C258AA">
            <w:pPr>
              <w:rPr>
                <w:sz w:val="20"/>
                <w:szCs w:val="20"/>
              </w:rPr>
            </w:pPr>
            <w:r>
              <w:rPr>
                <w:sz w:val="20"/>
                <w:szCs w:val="20"/>
              </w:rPr>
              <w:t>Расходы на выплаты персоналу казенных учреждений</w:t>
            </w:r>
          </w:p>
        </w:tc>
        <w:tc>
          <w:tcPr>
            <w:tcW w:w="0" w:type="auto"/>
            <w:vMerge/>
            <w:tcBorders>
              <w:top w:val="single" w:sz="4" w:space="0" w:color="auto"/>
              <w:left w:val="single" w:sz="4" w:space="0" w:color="auto"/>
              <w:bottom w:val="nil"/>
              <w:right w:val="single" w:sz="4" w:space="0" w:color="auto"/>
            </w:tcBorders>
            <w:vAlign w:val="center"/>
            <w:hideMark/>
          </w:tcPr>
          <w:p w14:paraId="04357B48" w14:textId="77777777" w:rsidR="00C258AA" w:rsidRDefault="00C258AA">
            <w:pPr>
              <w:rPr>
                <w:b/>
                <w:bCs/>
                <w:sz w:val="20"/>
                <w:szCs w:val="20"/>
              </w:rPr>
            </w:pPr>
          </w:p>
        </w:tc>
        <w:tc>
          <w:tcPr>
            <w:tcW w:w="628" w:type="dxa"/>
            <w:tcBorders>
              <w:top w:val="nil"/>
              <w:left w:val="nil"/>
              <w:bottom w:val="single" w:sz="4" w:space="0" w:color="auto"/>
              <w:right w:val="single" w:sz="4" w:space="0" w:color="auto"/>
            </w:tcBorders>
            <w:vAlign w:val="center"/>
            <w:hideMark/>
          </w:tcPr>
          <w:p w14:paraId="12C73D7E" w14:textId="77777777" w:rsidR="00C258AA" w:rsidRDefault="00C258AA">
            <w:pPr>
              <w:jc w:val="center"/>
              <w:rPr>
                <w:sz w:val="20"/>
                <w:szCs w:val="20"/>
              </w:rPr>
            </w:pPr>
            <w:r>
              <w:rPr>
                <w:sz w:val="20"/>
                <w:szCs w:val="20"/>
              </w:rPr>
              <w:t>01</w:t>
            </w:r>
          </w:p>
        </w:tc>
        <w:tc>
          <w:tcPr>
            <w:tcW w:w="572" w:type="dxa"/>
            <w:tcBorders>
              <w:top w:val="nil"/>
              <w:left w:val="nil"/>
              <w:bottom w:val="single" w:sz="4" w:space="0" w:color="auto"/>
              <w:right w:val="single" w:sz="4" w:space="0" w:color="auto"/>
            </w:tcBorders>
            <w:vAlign w:val="center"/>
            <w:hideMark/>
          </w:tcPr>
          <w:p w14:paraId="008ED76E" w14:textId="77777777" w:rsidR="00C258AA" w:rsidRDefault="00C258AA">
            <w:pPr>
              <w:jc w:val="center"/>
              <w:rPr>
                <w:sz w:val="20"/>
                <w:szCs w:val="20"/>
              </w:rPr>
            </w:pPr>
            <w:r>
              <w:rPr>
                <w:sz w:val="20"/>
                <w:szCs w:val="20"/>
              </w:rPr>
              <w:t>13</w:t>
            </w:r>
          </w:p>
        </w:tc>
        <w:tc>
          <w:tcPr>
            <w:tcW w:w="1281" w:type="dxa"/>
            <w:tcBorders>
              <w:top w:val="nil"/>
              <w:left w:val="nil"/>
              <w:bottom w:val="single" w:sz="4" w:space="0" w:color="auto"/>
              <w:right w:val="single" w:sz="4" w:space="0" w:color="auto"/>
            </w:tcBorders>
            <w:vAlign w:val="center"/>
            <w:hideMark/>
          </w:tcPr>
          <w:p w14:paraId="02EB4379" w14:textId="77777777" w:rsidR="00C258AA" w:rsidRDefault="00C258AA">
            <w:pPr>
              <w:jc w:val="center"/>
              <w:rPr>
                <w:sz w:val="20"/>
                <w:szCs w:val="20"/>
              </w:rPr>
            </w:pPr>
            <w:r>
              <w:rPr>
                <w:sz w:val="20"/>
                <w:szCs w:val="20"/>
              </w:rPr>
              <w:t>1500289005</w:t>
            </w:r>
          </w:p>
        </w:tc>
        <w:tc>
          <w:tcPr>
            <w:tcW w:w="715" w:type="dxa"/>
            <w:tcBorders>
              <w:top w:val="nil"/>
              <w:left w:val="nil"/>
              <w:bottom w:val="single" w:sz="4" w:space="0" w:color="auto"/>
              <w:right w:val="single" w:sz="4" w:space="0" w:color="auto"/>
            </w:tcBorders>
            <w:vAlign w:val="center"/>
            <w:hideMark/>
          </w:tcPr>
          <w:p w14:paraId="16882864" w14:textId="77777777" w:rsidR="00C258AA" w:rsidRDefault="00C258AA">
            <w:pPr>
              <w:jc w:val="center"/>
              <w:rPr>
                <w:sz w:val="20"/>
                <w:szCs w:val="20"/>
              </w:rPr>
            </w:pPr>
            <w:r>
              <w:rPr>
                <w:sz w:val="20"/>
                <w:szCs w:val="20"/>
              </w:rPr>
              <w:t>110</w:t>
            </w:r>
          </w:p>
        </w:tc>
        <w:tc>
          <w:tcPr>
            <w:tcW w:w="1566" w:type="dxa"/>
            <w:tcBorders>
              <w:top w:val="nil"/>
              <w:left w:val="nil"/>
              <w:bottom w:val="single" w:sz="4" w:space="0" w:color="auto"/>
              <w:right w:val="single" w:sz="4" w:space="0" w:color="auto"/>
            </w:tcBorders>
            <w:vAlign w:val="center"/>
            <w:hideMark/>
          </w:tcPr>
          <w:p w14:paraId="0082427C" w14:textId="77777777" w:rsidR="00C258AA" w:rsidRDefault="00C258AA">
            <w:pPr>
              <w:jc w:val="center"/>
              <w:rPr>
                <w:sz w:val="20"/>
                <w:szCs w:val="20"/>
              </w:rPr>
            </w:pPr>
            <w:r>
              <w:rPr>
                <w:sz w:val="20"/>
                <w:szCs w:val="20"/>
              </w:rPr>
              <w:t>290,92500</w:t>
            </w:r>
          </w:p>
        </w:tc>
        <w:tc>
          <w:tcPr>
            <w:tcW w:w="1423" w:type="dxa"/>
            <w:tcBorders>
              <w:top w:val="nil"/>
              <w:left w:val="nil"/>
              <w:bottom w:val="single" w:sz="4" w:space="0" w:color="auto"/>
              <w:right w:val="single" w:sz="4" w:space="0" w:color="auto"/>
            </w:tcBorders>
            <w:noWrap/>
            <w:vAlign w:val="center"/>
            <w:hideMark/>
          </w:tcPr>
          <w:p w14:paraId="203D3214" w14:textId="77777777" w:rsidR="00C258AA" w:rsidRDefault="00C258AA">
            <w:pPr>
              <w:jc w:val="center"/>
              <w:rPr>
                <w:sz w:val="20"/>
                <w:szCs w:val="20"/>
              </w:rPr>
            </w:pPr>
            <w:r>
              <w:rPr>
                <w:sz w:val="20"/>
                <w:szCs w:val="20"/>
              </w:rPr>
              <w:t xml:space="preserve">0,00000  </w:t>
            </w:r>
          </w:p>
        </w:tc>
        <w:tc>
          <w:tcPr>
            <w:tcW w:w="1566" w:type="dxa"/>
            <w:tcBorders>
              <w:top w:val="nil"/>
              <w:left w:val="nil"/>
              <w:bottom w:val="single" w:sz="4" w:space="0" w:color="auto"/>
              <w:right w:val="single" w:sz="4" w:space="0" w:color="auto"/>
            </w:tcBorders>
            <w:noWrap/>
            <w:vAlign w:val="center"/>
            <w:hideMark/>
          </w:tcPr>
          <w:p w14:paraId="66B6ECBD" w14:textId="77777777" w:rsidR="00C258AA" w:rsidRDefault="00C258AA">
            <w:pPr>
              <w:jc w:val="center"/>
              <w:rPr>
                <w:sz w:val="20"/>
                <w:szCs w:val="20"/>
              </w:rPr>
            </w:pPr>
            <w:r>
              <w:rPr>
                <w:sz w:val="20"/>
                <w:szCs w:val="20"/>
              </w:rPr>
              <w:t xml:space="preserve">290,92500  </w:t>
            </w:r>
          </w:p>
        </w:tc>
      </w:tr>
      <w:tr w:rsidR="00C258AA" w14:paraId="02617CDF" w14:textId="77777777" w:rsidTr="002D3913">
        <w:trPr>
          <w:trHeight w:val="284"/>
        </w:trPr>
        <w:tc>
          <w:tcPr>
            <w:tcW w:w="0" w:type="auto"/>
            <w:vMerge/>
            <w:tcBorders>
              <w:top w:val="nil"/>
              <w:left w:val="single" w:sz="4" w:space="0" w:color="auto"/>
              <w:bottom w:val="single" w:sz="4" w:space="0" w:color="auto"/>
              <w:right w:val="single" w:sz="4" w:space="0" w:color="auto"/>
            </w:tcBorders>
            <w:vAlign w:val="center"/>
            <w:hideMark/>
          </w:tcPr>
          <w:p w14:paraId="5D94AFDB" w14:textId="77777777" w:rsidR="00C258AA" w:rsidRDefault="00C258AA">
            <w:pPr>
              <w:rPr>
                <w:sz w:val="20"/>
                <w:szCs w:val="20"/>
              </w:rPr>
            </w:pPr>
          </w:p>
        </w:tc>
        <w:tc>
          <w:tcPr>
            <w:tcW w:w="3974" w:type="dxa"/>
            <w:tcBorders>
              <w:top w:val="nil"/>
              <w:left w:val="nil"/>
              <w:bottom w:val="single" w:sz="4" w:space="0" w:color="auto"/>
              <w:right w:val="single" w:sz="4" w:space="0" w:color="auto"/>
            </w:tcBorders>
            <w:vAlign w:val="bottom"/>
            <w:hideMark/>
          </w:tcPr>
          <w:p w14:paraId="2C2B5CD2" w14:textId="77777777" w:rsidR="00C258AA" w:rsidRDefault="00C258AA">
            <w:pPr>
              <w:rPr>
                <w:sz w:val="20"/>
                <w:szCs w:val="20"/>
              </w:rPr>
            </w:pPr>
            <w:r>
              <w:rPr>
                <w:sz w:val="20"/>
                <w:szCs w:val="20"/>
              </w:rPr>
              <w:t>Частичное обеспечение расходов, связанных с доведением заработной платы низкооплачиваемых категорий работников муниципальных учреждений до минимального размера оплаты труда в Ханты-Мансийском автономном округе – Югре</w:t>
            </w:r>
          </w:p>
        </w:tc>
        <w:tc>
          <w:tcPr>
            <w:tcW w:w="0" w:type="auto"/>
            <w:vMerge/>
            <w:tcBorders>
              <w:top w:val="single" w:sz="4" w:space="0" w:color="auto"/>
              <w:left w:val="single" w:sz="4" w:space="0" w:color="auto"/>
              <w:bottom w:val="nil"/>
              <w:right w:val="single" w:sz="4" w:space="0" w:color="auto"/>
            </w:tcBorders>
            <w:vAlign w:val="center"/>
            <w:hideMark/>
          </w:tcPr>
          <w:p w14:paraId="1694AC39" w14:textId="77777777" w:rsidR="00C258AA" w:rsidRDefault="00C258AA">
            <w:pPr>
              <w:rPr>
                <w:b/>
                <w:bCs/>
                <w:sz w:val="20"/>
                <w:szCs w:val="20"/>
              </w:rPr>
            </w:pPr>
          </w:p>
        </w:tc>
        <w:tc>
          <w:tcPr>
            <w:tcW w:w="628" w:type="dxa"/>
            <w:tcBorders>
              <w:top w:val="nil"/>
              <w:left w:val="nil"/>
              <w:bottom w:val="single" w:sz="4" w:space="0" w:color="auto"/>
              <w:right w:val="single" w:sz="4" w:space="0" w:color="auto"/>
            </w:tcBorders>
            <w:vAlign w:val="center"/>
            <w:hideMark/>
          </w:tcPr>
          <w:p w14:paraId="609FC891" w14:textId="77777777" w:rsidR="00C258AA" w:rsidRDefault="00C258AA">
            <w:pPr>
              <w:jc w:val="center"/>
              <w:rPr>
                <w:sz w:val="20"/>
                <w:szCs w:val="20"/>
              </w:rPr>
            </w:pPr>
            <w:r>
              <w:rPr>
                <w:sz w:val="20"/>
                <w:szCs w:val="20"/>
              </w:rPr>
              <w:t>01</w:t>
            </w:r>
          </w:p>
        </w:tc>
        <w:tc>
          <w:tcPr>
            <w:tcW w:w="572" w:type="dxa"/>
            <w:tcBorders>
              <w:top w:val="nil"/>
              <w:left w:val="nil"/>
              <w:bottom w:val="single" w:sz="4" w:space="0" w:color="auto"/>
              <w:right w:val="single" w:sz="4" w:space="0" w:color="auto"/>
            </w:tcBorders>
            <w:vAlign w:val="center"/>
            <w:hideMark/>
          </w:tcPr>
          <w:p w14:paraId="6CDE55EA" w14:textId="77777777" w:rsidR="00C258AA" w:rsidRDefault="00C258AA">
            <w:pPr>
              <w:jc w:val="center"/>
              <w:rPr>
                <w:sz w:val="20"/>
                <w:szCs w:val="20"/>
              </w:rPr>
            </w:pPr>
            <w:r>
              <w:rPr>
                <w:sz w:val="20"/>
                <w:szCs w:val="20"/>
              </w:rPr>
              <w:t>13</w:t>
            </w:r>
          </w:p>
        </w:tc>
        <w:tc>
          <w:tcPr>
            <w:tcW w:w="1281" w:type="dxa"/>
            <w:tcBorders>
              <w:top w:val="nil"/>
              <w:left w:val="nil"/>
              <w:bottom w:val="single" w:sz="4" w:space="0" w:color="auto"/>
              <w:right w:val="single" w:sz="4" w:space="0" w:color="auto"/>
            </w:tcBorders>
            <w:vAlign w:val="center"/>
            <w:hideMark/>
          </w:tcPr>
          <w:p w14:paraId="2892D9C9" w14:textId="77777777" w:rsidR="00C258AA" w:rsidRDefault="00C258AA">
            <w:pPr>
              <w:jc w:val="center"/>
              <w:rPr>
                <w:sz w:val="20"/>
                <w:szCs w:val="20"/>
              </w:rPr>
            </w:pPr>
            <w:r>
              <w:rPr>
                <w:sz w:val="20"/>
                <w:szCs w:val="20"/>
              </w:rPr>
              <w:t>1500289004</w:t>
            </w:r>
          </w:p>
        </w:tc>
        <w:tc>
          <w:tcPr>
            <w:tcW w:w="715" w:type="dxa"/>
            <w:tcBorders>
              <w:top w:val="nil"/>
              <w:left w:val="nil"/>
              <w:bottom w:val="single" w:sz="4" w:space="0" w:color="auto"/>
              <w:right w:val="single" w:sz="4" w:space="0" w:color="auto"/>
            </w:tcBorders>
            <w:vAlign w:val="center"/>
            <w:hideMark/>
          </w:tcPr>
          <w:p w14:paraId="24B9BD87" w14:textId="77777777" w:rsidR="00C258AA" w:rsidRDefault="00C258AA">
            <w:pPr>
              <w:jc w:val="center"/>
              <w:rPr>
                <w:sz w:val="20"/>
                <w:szCs w:val="20"/>
              </w:rPr>
            </w:pPr>
            <w:r>
              <w:rPr>
                <w:sz w:val="20"/>
                <w:szCs w:val="20"/>
              </w:rPr>
              <w:t>100</w:t>
            </w:r>
          </w:p>
        </w:tc>
        <w:tc>
          <w:tcPr>
            <w:tcW w:w="1566" w:type="dxa"/>
            <w:tcBorders>
              <w:top w:val="nil"/>
              <w:left w:val="nil"/>
              <w:bottom w:val="single" w:sz="4" w:space="0" w:color="auto"/>
              <w:right w:val="single" w:sz="4" w:space="0" w:color="auto"/>
            </w:tcBorders>
            <w:vAlign w:val="center"/>
            <w:hideMark/>
          </w:tcPr>
          <w:p w14:paraId="04A89ECA" w14:textId="77777777" w:rsidR="00C258AA" w:rsidRDefault="00C258AA">
            <w:pPr>
              <w:jc w:val="center"/>
              <w:rPr>
                <w:sz w:val="20"/>
                <w:szCs w:val="20"/>
              </w:rPr>
            </w:pPr>
            <w:r>
              <w:rPr>
                <w:sz w:val="20"/>
                <w:szCs w:val="20"/>
              </w:rPr>
              <w:t>1 537,10000</w:t>
            </w:r>
          </w:p>
        </w:tc>
        <w:tc>
          <w:tcPr>
            <w:tcW w:w="1423" w:type="dxa"/>
            <w:tcBorders>
              <w:top w:val="nil"/>
              <w:left w:val="nil"/>
              <w:bottom w:val="single" w:sz="4" w:space="0" w:color="auto"/>
              <w:right w:val="single" w:sz="4" w:space="0" w:color="auto"/>
            </w:tcBorders>
            <w:vAlign w:val="center"/>
            <w:hideMark/>
          </w:tcPr>
          <w:p w14:paraId="53E06E71" w14:textId="77777777" w:rsidR="00C258AA" w:rsidRDefault="00C258AA">
            <w:pPr>
              <w:jc w:val="center"/>
              <w:rPr>
                <w:sz w:val="20"/>
                <w:szCs w:val="20"/>
              </w:rPr>
            </w:pPr>
            <w:r>
              <w:rPr>
                <w:sz w:val="20"/>
                <w:szCs w:val="20"/>
              </w:rPr>
              <w:t>0,00000</w:t>
            </w:r>
          </w:p>
        </w:tc>
        <w:tc>
          <w:tcPr>
            <w:tcW w:w="1566" w:type="dxa"/>
            <w:tcBorders>
              <w:top w:val="nil"/>
              <w:left w:val="nil"/>
              <w:bottom w:val="single" w:sz="4" w:space="0" w:color="auto"/>
              <w:right w:val="single" w:sz="4" w:space="0" w:color="auto"/>
            </w:tcBorders>
            <w:vAlign w:val="center"/>
            <w:hideMark/>
          </w:tcPr>
          <w:p w14:paraId="63F9D4B1" w14:textId="77777777" w:rsidR="00C258AA" w:rsidRDefault="00C258AA">
            <w:pPr>
              <w:jc w:val="center"/>
              <w:rPr>
                <w:sz w:val="20"/>
                <w:szCs w:val="20"/>
              </w:rPr>
            </w:pPr>
            <w:r>
              <w:rPr>
                <w:sz w:val="20"/>
                <w:szCs w:val="20"/>
              </w:rPr>
              <w:t>1 537,10000</w:t>
            </w:r>
          </w:p>
        </w:tc>
      </w:tr>
      <w:tr w:rsidR="00C258AA" w14:paraId="61C7AAB9" w14:textId="77777777" w:rsidTr="002D3913">
        <w:trPr>
          <w:trHeight w:val="284"/>
        </w:trPr>
        <w:tc>
          <w:tcPr>
            <w:tcW w:w="0" w:type="auto"/>
            <w:vMerge/>
            <w:tcBorders>
              <w:top w:val="nil"/>
              <w:left w:val="single" w:sz="4" w:space="0" w:color="auto"/>
              <w:bottom w:val="single" w:sz="4" w:space="0" w:color="auto"/>
              <w:right w:val="single" w:sz="4" w:space="0" w:color="auto"/>
            </w:tcBorders>
            <w:vAlign w:val="center"/>
            <w:hideMark/>
          </w:tcPr>
          <w:p w14:paraId="71002012" w14:textId="77777777" w:rsidR="00C258AA" w:rsidRDefault="00C258AA">
            <w:pPr>
              <w:rPr>
                <w:sz w:val="20"/>
                <w:szCs w:val="20"/>
              </w:rPr>
            </w:pPr>
          </w:p>
        </w:tc>
        <w:tc>
          <w:tcPr>
            <w:tcW w:w="3974" w:type="dxa"/>
            <w:tcBorders>
              <w:top w:val="nil"/>
              <w:left w:val="nil"/>
              <w:bottom w:val="single" w:sz="4" w:space="0" w:color="auto"/>
              <w:right w:val="single" w:sz="4" w:space="0" w:color="auto"/>
            </w:tcBorders>
            <w:vAlign w:val="bottom"/>
            <w:hideMark/>
          </w:tcPr>
          <w:p w14:paraId="2CDB4110" w14:textId="77777777" w:rsidR="00C258AA" w:rsidRDefault="00C258AA">
            <w:pPr>
              <w:rPr>
                <w:sz w:val="20"/>
                <w:szCs w:val="20"/>
              </w:rPr>
            </w:pPr>
            <w:r>
              <w:rPr>
                <w:sz w:val="20"/>
                <w:szCs w:val="20"/>
              </w:rPr>
              <w:t>Расходы на выплаты персоналу казенных учреждений</w:t>
            </w:r>
          </w:p>
        </w:tc>
        <w:tc>
          <w:tcPr>
            <w:tcW w:w="0" w:type="auto"/>
            <w:vMerge/>
            <w:tcBorders>
              <w:top w:val="single" w:sz="4" w:space="0" w:color="auto"/>
              <w:left w:val="single" w:sz="4" w:space="0" w:color="auto"/>
              <w:bottom w:val="nil"/>
              <w:right w:val="single" w:sz="4" w:space="0" w:color="auto"/>
            </w:tcBorders>
            <w:vAlign w:val="center"/>
            <w:hideMark/>
          </w:tcPr>
          <w:p w14:paraId="725BCA37" w14:textId="77777777" w:rsidR="00C258AA" w:rsidRDefault="00C258AA">
            <w:pPr>
              <w:rPr>
                <w:b/>
                <w:bCs/>
                <w:sz w:val="20"/>
                <w:szCs w:val="20"/>
              </w:rPr>
            </w:pPr>
          </w:p>
        </w:tc>
        <w:tc>
          <w:tcPr>
            <w:tcW w:w="628" w:type="dxa"/>
            <w:tcBorders>
              <w:top w:val="nil"/>
              <w:left w:val="nil"/>
              <w:bottom w:val="single" w:sz="4" w:space="0" w:color="auto"/>
              <w:right w:val="single" w:sz="4" w:space="0" w:color="auto"/>
            </w:tcBorders>
            <w:vAlign w:val="center"/>
            <w:hideMark/>
          </w:tcPr>
          <w:p w14:paraId="4669A427" w14:textId="77777777" w:rsidR="00C258AA" w:rsidRDefault="00C258AA">
            <w:pPr>
              <w:jc w:val="center"/>
              <w:rPr>
                <w:sz w:val="20"/>
                <w:szCs w:val="20"/>
              </w:rPr>
            </w:pPr>
            <w:r>
              <w:rPr>
                <w:sz w:val="20"/>
                <w:szCs w:val="20"/>
              </w:rPr>
              <w:t>01</w:t>
            </w:r>
          </w:p>
        </w:tc>
        <w:tc>
          <w:tcPr>
            <w:tcW w:w="572" w:type="dxa"/>
            <w:tcBorders>
              <w:top w:val="nil"/>
              <w:left w:val="nil"/>
              <w:bottom w:val="single" w:sz="4" w:space="0" w:color="auto"/>
              <w:right w:val="single" w:sz="4" w:space="0" w:color="auto"/>
            </w:tcBorders>
            <w:vAlign w:val="center"/>
            <w:hideMark/>
          </w:tcPr>
          <w:p w14:paraId="5DCB55E4" w14:textId="77777777" w:rsidR="00C258AA" w:rsidRDefault="00C258AA">
            <w:pPr>
              <w:jc w:val="center"/>
              <w:rPr>
                <w:sz w:val="20"/>
                <w:szCs w:val="20"/>
              </w:rPr>
            </w:pPr>
            <w:r>
              <w:rPr>
                <w:sz w:val="20"/>
                <w:szCs w:val="20"/>
              </w:rPr>
              <w:t>13</w:t>
            </w:r>
          </w:p>
        </w:tc>
        <w:tc>
          <w:tcPr>
            <w:tcW w:w="1281" w:type="dxa"/>
            <w:tcBorders>
              <w:top w:val="nil"/>
              <w:left w:val="nil"/>
              <w:bottom w:val="single" w:sz="4" w:space="0" w:color="auto"/>
              <w:right w:val="single" w:sz="4" w:space="0" w:color="auto"/>
            </w:tcBorders>
            <w:vAlign w:val="center"/>
            <w:hideMark/>
          </w:tcPr>
          <w:p w14:paraId="5CAAF0FB" w14:textId="77777777" w:rsidR="00C258AA" w:rsidRDefault="00C258AA">
            <w:pPr>
              <w:jc w:val="center"/>
              <w:rPr>
                <w:sz w:val="20"/>
                <w:szCs w:val="20"/>
              </w:rPr>
            </w:pPr>
            <w:r>
              <w:rPr>
                <w:sz w:val="20"/>
                <w:szCs w:val="20"/>
              </w:rPr>
              <w:t>1500289004</w:t>
            </w:r>
          </w:p>
        </w:tc>
        <w:tc>
          <w:tcPr>
            <w:tcW w:w="715" w:type="dxa"/>
            <w:tcBorders>
              <w:top w:val="nil"/>
              <w:left w:val="nil"/>
              <w:bottom w:val="single" w:sz="4" w:space="0" w:color="auto"/>
              <w:right w:val="single" w:sz="4" w:space="0" w:color="auto"/>
            </w:tcBorders>
            <w:vAlign w:val="center"/>
            <w:hideMark/>
          </w:tcPr>
          <w:p w14:paraId="24EBAF44" w14:textId="77777777" w:rsidR="00C258AA" w:rsidRDefault="00C258AA">
            <w:pPr>
              <w:jc w:val="center"/>
              <w:rPr>
                <w:sz w:val="20"/>
                <w:szCs w:val="20"/>
              </w:rPr>
            </w:pPr>
            <w:r>
              <w:rPr>
                <w:sz w:val="20"/>
                <w:szCs w:val="20"/>
              </w:rPr>
              <w:t>110</w:t>
            </w:r>
          </w:p>
        </w:tc>
        <w:tc>
          <w:tcPr>
            <w:tcW w:w="1566" w:type="dxa"/>
            <w:tcBorders>
              <w:top w:val="nil"/>
              <w:left w:val="nil"/>
              <w:bottom w:val="single" w:sz="4" w:space="0" w:color="auto"/>
              <w:right w:val="single" w:sz="4" w:space="0" w:color="auto"/>
            </w:tcBorders>
            <w:vAlign w:val="center"/>
            <w:hideMark/>
          </w:tcPr>
          <w:p w14:paraId="00AF94A1" w14:textId="77777777" w:rsidR="00C258AA" w:rsidRDefault="00C258AA">
            <w:pPr>
              <w:jc w:val="center"/>
              <w:rPr>
                <w:sz w:val="20"/>
                <w:szCs w:val="20"/>
              </w:rPr>
            </w:pPr>
            <w:r>
              <w:rPr>
                <w:sz w:val="20"/>
                <w:szCs w:val="20"/>
              </w:rPr>
              <w:t>1 537,10000</w:t>
            </w:r>
          </w:p>
        </w:tc>
        <w:tc>
          <w:tcPr>
            <w:tcW w:w="1423" w:type="dxa"/>
            <w:tcBorders>
              <w:top w:val="nil"/>
              <w:left w:val="nil"/>
              <w:bottom w:val="single" w:sz="4" w:space="0" w:color="auto"/>
              <w:right w:val="single" w:sz="4" w:space="0" w:color="auto"/>
            </w:tcBorders>
            <w:noWrap/>
            <w:vAlign w:val="center"/>
            <w:hideMark/>
          </w:tcPr>
          <w:p w14:paraId="6AE59E8E" w14:textId="77777777" w:rsidR="00C258AA" w:rsidRDefault="00C258AA">
            <w:pPr>
              <w:jc w:val="center"/>
              <w:rPr>
                <w:sz w:val="20"/>
                <w:szCs w:val="20"/>
              </w:rPr>
            </w:pPr>
            <w:r>
              <w:rPr>
                <w:sz w:val="20"/>
                <w:szCs w:val="20"/>
              </w:rPr>
              <w:t xml:space="preserve">0,00000  </w:t>
            </w:r>
          </w:p>
        </w:tc>
        <w:tc>
          <w:tcPr>
            <w:tcW w:w="1566" w:type="dxa"/>
            <w:tcBorders>
              <w:top w:val="nil"/>
              <w:left w:val="nil"/>
              <w:bottom w:val="single" w:sz="4" w:space="0" w:color="auto"/>
              <w:right w:val="single" w:sz="4" w:space="0" w:color="auto"/>
            </w:tcBorders>
            <w:noWrap/>
            <w:vAlign w:val="center"/>
            <w:hideMark/>
          </w:tcPr>
          <w:p w14:paraId="0600A507" w14:textId="77777777" w:rsidR="00C258AA" w:rsidRDefault="00C258AA">
            <w:pPr>
              <w:jc w:val="center"/>
              <w:rPr>
                <w:sz w:val="20"/>
                <w:szCs w:val="20"/>
              </w:rPr>
            </w:pPr>
            <w:r>
              <w:rPr>
                <w:sz w:val="20"/>
                <w:szCs w:val="20"/>
              </w:rPr>
              <w:t xml:space="preserve">1 537,10000  </w:t>
            </w:r>
          </w:p>
        </w:tc>
      </w:tr>
      <w:tr w:rsidR="00C258AA" w14:paraId="1330C96D" w14:textId="77777777" w:rsidTr="002D3913">
        <w:trPr>
          <w:trHeight w:val="284"/>
        </w:trPr>
        <w:tc>
          <w:tcPr>
            <w:tcW w:w="0" w:type="auto"/>
            <w:vMerge/>
            <w:tcBorders>
              <w:top w:val="nil"/>
              <w:left w:val="single" w:sz="4" w:space="0" w:color="auto"/>
              <w:bottom w:val="single" w:sz="4" w:space="0" w:color="auto"/>
              <w:right w:val="single" w:sz="4" w:space="0" w:color="auto"/>
            </w:tcBorders>
            <w:vAlign w:val="center"/>
            <w:hideMark/>
          </w:tcPr>
          <w:p w14:paraId="43ED695A" w14:textId="77777777" w:rsidR="00C258AA" w:rsidRDefault="00C258AA">
            <w:pPr>
              <w:rPr>
                <w:sz w:val="20"/>
                <w:szCs w:val="20"/>
              </w:rPr>
            </w:pPr>
          </w:p>
        </w:tc>
        <w:tc>
          <w:tcPr>
            <w:tcW w:w="3974" w:type="dxa"/>
            <w:tcBorders>
              <w:top w:val="nil"/>
              <w:left w:val="nil"/>
              <w:bottom w:val="single" w:sz="4" w:space="0" w:color="auto"/>
              <w:right w:val="single" w:sz="4" w:space="0" w:color="auto"/>
            </w:tcBorders>
            <w:vAlign w:val="bottom"/>
            <w:hideMark/>
          </w:tcPr>
          <w:p w14:paraId="05EF7BFD" w14:textId="77777777" w:rsidR="00C258AA" w:rsidRDefault="00C258AA">
            <w:pPr>
              <w:rPr>
                <w:sz w:val="20"/>
                <w:szCs w:val="20"/>
              </w:rPr>
            </w:pPr>
            <w:r>
              <w:rPr>
                <w:sz w:val="20"/>
                <w:szCs w:val="20"/>
              </w:rPr>
              <w:t>Реализация мероприятий</w:t>
            </w:r>
          </w:p>
        </w:tc>
        <w:tc>
          <w:tcPr>
            <w:tcW w:w="0" w:type="auto"/>
            <w:vMerge/>
            <w:tcBorders>
              <w:top w:val="single" w:sz="4" w:space="0" w:color="auto"/>
              <w:left w:val="single" w:sz="4" w:space="0" w:color="auto"/>
              <w:bottom w:val="nil"/>
              <w:right w:val="single" w:sz="4" w:space="0" w:color="auto"/>
            </w:tcBorders>
            <w:vAlign w:val="center"/>
            <w:hideMark/>
          </w:tcPr>
          <w:p w14:paraId="4F7447AA" w14:textId="77777777" w:rsidR="00C258AA" w:rsidRDefault="00C258AA">
            <w:pPr>
              <w:rPr>
                <w:b/>
                <w:bCs/>
                <w:sz w:val="20"/>
                <w:szCs w:val="20"/>
              </w:rPr>
            </w:pPr>
          </w:p>
        </w:tc>
        <w:tc>
          <w:tcPr>
            <w:tcW w:w="628" w:type="dxa"/>
            <w:tcBorders>
              <w:top w:val="nil"/>
              <w:left w:val="nil"/>
              <w:bottom w:val="single" w:sz="4" w:space="0" w:color="auto"/>
              <w:right w:val="single" w:sz="4" w:space="0" w:color="auto"/>
            </w:tcBorders>
            <w:vAlign w:val="center"/>
            <w:hideMark/>
          </w:tcPr>
          <w:p w14:paraId="3AEE2BC9" w14:textId="77777777" w:rsidR="00C258AA" w:rsidRDefault="00C258AA">
            <w:pPr>
              <w:jc w:val="center"/>
              <w:rPr>
                <w:sz w:val="20"/>
                <w:szCs w:val="20"/>
              </w:rPr>
            </w:pPr>
            <w:r>
              <w:rPr>
                <w:sz w:val="20"/>
                <w:szCs w:val="20"/>
              </w:rPr>
              <w:t>01</w:t>
            </w:r>
          </w:p>
        </w:tc>
        <w:tc>
          <w:tcPr>
            <w:tcW w:w="572" w:type="dxa"/>
            <w:tcBorders>
              <w:top w:val="nil"/>
              <w:left w:val="nil"/>
              <w:bottom w:val="single" w:sz="4" w:space="0" w:color="auto"/>
              <w:right w:val="single" w:sz="4" w:space="0" w:color="auto"/>
            </w:tcBorders>
            <w:vAlign w:val="center"/>
            <w:hideMark/>
          </w:tcPr>
          <w:p w14:paraId="5E128E7E" w14:textId="77777777" w:rsidR="00C258AA" w:rsidRDefault="00C258AA">
            <w:pPr>
              <w:jc w:val="center"/>
              <w:rPr>
                <w:sz w:val="20"/>
                <w:szCs w:val="20"/>
              </w:rPr>
            </w:pPr>
            <w:r>
              <w:rPr>
                <w:sz w:val="20"/>
                <w:szCs w:val="20"/>
              </w:rPr>
              <w:t>13</w:t>
            </w:r>
          </w:p>
        </w:tc>
        <w:tc>
          <w:tcPr>
            <w:tcW w:w="1281" w:type="dxa"/>
            <w:tcBorders>
              <w:top w:val="nil"/>
              <w:left w:val="nil"/>
              <w:bottom w:val="single" w:sz="4" w:space="0" w:color="auto"/>
              <w:right w:val="single" w:sz="4" w:space="0" w:color="auto"/>
            </w:tcBorders>
            <w:vAlign w:val="center"/>
            <w:hideMark/>
          </w:tcPr>
          <w:p w14:paraId="08F154C3" w14:textId="77777777" w:rsidR="00C258AA" w:rsidRDefault="00C258AA">
            <w:pPr>
              <w:jc w:val="center"/>
              <w:rPr>
                <w:sz w:val="20"/>
                <w:szCs w:val="20"/>
              </w:rPr>
            </w:pPr>
            <w:r>
              <w:rPr>
                <w:sz w:val="20"/>
                <w:szCs w:val="20"/>
              </w:rPr>
              <w:t>1500299990</w:t>
            </w:r>
          </w:p>
        </w:tc>
        <w:tc>
          <w:tcPr>
            <w:tcW w:w="715" w:type="dxa"/>
            <w:tcBorders>
              <w:top w:val="nil"/>
              <w:left w:val="nil"/>
              <w:bottom w:val="single" w:sz="4" w:space="0" w:color="auto"/>
              <w:right w:val="single" w:sz="4" w:space="0" w:color="auto"/>
            </w:tcBorders>
            <w:vAlign w:val="center"/>
            <w:hideMark/>
          </w:tcPr>
          <w:p w14:paraId="2D4D8047" w14:textId="77777777" w:rsidR="00C258AA" w:rsidRDefault="00C258AA">
            <w:pPr>
              <w:jc w:val="center"/>
              <w:rPr>
                <w:sz w:val="20"/>
                <w:szCs w:val="20"/>
              </w:rPr>
            </w:pPr>
            <w:r>
              <w:rPr>
                <w:sz w:val="20"/>
                <w:szCs w:val="20"/>
              </w:rPr>
              <w:t>100</w:t>
            </w:r>
          </w:p>
        </w:tc>
        <w:tc>
          <w:tcPr>
            <w:tcW w:w="1566" w:type="dxa"/>
            <w:tcBorders>
              <w:top w:val="nil"/>
              <w:left w:val="nil"/>
              <w:bottom w:val="single" w:sz="4" w:space="0" w:color="auto"/>
              <w:right w:val="single" w:sz="4" w:space="0" w:color="auto"/>
            </w:tcBorders>
            <w:vAlign w:val="center"/>
            <w:hideMark/>
          </w:tcPr>
          <w:p w14:paraId="113EE98E" w14:textId="77777777" w:rsidR="00C258AA" w:rsidRDefault="00C258AA">
            <w:pPr>
              <w:jc w:val="center"/>
              <w:rPr>
                <w:sz w:val="20"/>
                <w:szCs w:val="20"/>
              </w:rPr>
            </w:pPr>
            <w:r>
              <w:rPr>
                <w:sz w:val="20"/>
                <w:szCs w:val="20"/>
              </w:rPr>
              <w:t>14 123,20291</w:t>
            </w:r>
          </w:p>
        </w:tc>
        <w:tc>
          <w:tcPr>
            <w:tcW w:w="1423" w:type="dxa"/>
            <w:tcBorders>
              <w:top w:val="nil"/>
              <w:left w:val="nil"/>
              <w:bottom w:val="single" w:sz="4" w:space="0" w:color="auto"/>
              <w:right w:val="single" w:sz="4" w:space="0" w:color="auto"/>
            </w:tcBorders>
            <w:vAlign w:val="center"/>
            <w:hideMark/>
          </w:tcPr>
          <w:p w14:paraId="3592A42F" w14:textId="77777777" w:rsidR="00C258AA" w:rsidRDefault="00C258AA">
            <w:pPr>
              <w:jc w:val="center"/>
              <w:rPr>
                <w:sz w:val="20"/>
                <w:szCs w:val="20"/>
              </w:rPr>
            </w:pPr>
            <w:r>
              <w:rPr>
                <w:sz w:val="20"/>
                <w:szCs w:val="20"/>
              </w:rPr>
              <w:t>0,00000</w:t>
            </w:r>
          </w:p>
        </w:tc>
        <w:tc>
          <w:tcPr>
            <w:tcW w:w="1566" w:type="dxa"/>
            <w:tcBorders>
              <w:top w:val="nil"/>
              <w:left w:val="nil"/>
              <w:bottom w:val="single" w:sz="4" w:space="0" w:color="auto"/>
              <w:right w:val="single" w:sz="4" w:space="0" w:color="auto"/>
            </w:tcBorders>
            <w:vAlign w:val="center"/>
            <w:hideMark/>
          </w:tcPr>
          <w:p w14:paraId="55B1705F" w14:textId="77777777" w:rsidR="00C258AA" w:rsidRDefault="00C258AA">
            <w:pPr>
              <w:jc w:val="center"/>
              <w:rPr>
                <w:sz w:val="20"/>
                <w:szCs w:val="20"/>
              </w:rPr>
            </w:pPr>
            <w:r>
              <w:rPr>
                <w:sz w:val="20"/>
                <w:szCs w:val="20"/>
              </w:rPr>
              <w:t>14 123,20291</w:t>
            </w:r>
          </w:p>
        </w:tc>
      </w:tr>
      <w:tr w:rsidR="00C258AA" w14:paraId="7DEAD25D" w14:textId="77777777" w:rsidTr="002D3913">
        <w:trPr>
          <w:trHeight w:val="284"/>
        </w:trPr>
        <w:tc>
          <w:tcPr>
            <w:tcW w:w="0" w:type="auto"/>
            <w:vMerge/>
            <w:tcBorders>
              <w:top w:val="nil"/>
              <w:left w:val="single" w:sz="4" w:space="0" w:color="auto"/>
              <w:bottom w:val="single" w:sz="4" w:space="0" w:color="auto"/>
              <w:right w:val="single" w:sz="4" w:space="0" w:color="auto"/>
            </w:tcBorders>
            <w:vAlign w:val="center"/>
            <w:hideMark/>
          </w:tcPr>
          <w:p w14:paraId="51AC1710" w14:textId="77777777" w:rsidR="00C258AA" w:rsidRDefault="00C258AA">
            <w:pPr>
              <w:rPr>
                <w:sz w:val="20"/>
                <w:szCs w:val="20"/>
              </w:rPr>
            </w:pPr>
          </w:p>
        </w:tc>
        <w:tc>
          <w:tcPr>
            <w:tcW w:w="3974" w:type="dxa"/>
            <w:tcBorders>
              <w:top w:val="nil"/>
              <w:left w:val="nil"/>
              <w:bottom w:val="single" w:sz="4" w:space="0" w:color="auto"/>
              <w:right w:val="single" w:sz="4" w:space="0" w:color="auto"/>
            </w:tcBorders>
            <w:vAlign w:val="bottom"/>
            <w:hideMark/>
          </w:tcPr>
          <w:p w14:paraId="51FDB10E" w14:textId="77777777" w:rsidR="00C258AA" w:rsidRDefault="00C258AA">
            <w:pPr>
              <w:rPr>
                <w:sz w:val="20"/>
                <w:szCs w:val="20"/>
              </w:rPr>
            </w:pPr>
            <w:r>
              <w:rPr>
                <w:sz w:val="20"/>
                <w:szCs w:val="20"/>
              </w:rPr>
              <w:t>Расходы на выплаты персоналу казенных учреждений</w:t>
            </w:r>
          </w:p>
        </w:tc>
        <w:tc>
          <w:tcPr>
            <w:tcW w:w="0" w:type="auto"/>
            <w:vMerge/>
            <w:tcBorders>
              <w:top w:val="single" w:sz="4" w:space="0" w:color="auto"/>
              <w:left w:val="single" w:sz="4" w:space="0" w:color="auto"/>
              <w:bottom w:val="nil"/>
              <w:right w:val="single" w:sz="4" w:space="0" w:color="auto"/>
            </w:tcBorders>
            <w:vAlign w:val="center"/>
            <w:hideMark/>
          </w:tcPr>
          <w:p w14:paraId="0C7E43AD" w14:textId="77777777" w:rsidR="00C258AA" w:rsidRDefault="00C258AA">
            <w:pPr>
              <w:rPr>
                <w:b/>
                <w:bCs/>
                <w:sz w:val="20"/>
                <w:szCs w:val="20"/>
              </w:rPr>
            </w:pPr>
          </w:p>
        </w:tc>
        <w:tc>
          <w:tcPr>
            <w:tcW w:w="628" w:type="dxa"/>
            <w:tcBorders>
              <w:top w:val="nil"/>
              <w:left w:val="nil"/>
              <w:bottom w:val="single" w:sz="4" w:space="0" w:color="auto"/>
              <w:right w:val="single" w:sz="4" w:space="0" w:color="auto"/>
            </w:tcBorders>
            <w:vAlign w:val="center"/>
            <w:hideMark/>
          </w:tcPr>
          <w:p w14:paraId="62F6F24D" w14:textId="77777777" w:rsidR="00C258AA" w:rsidRDefault="00C258AA">
            <w:pPr>
              <w:jc w:val="center"/>
              <w:rPr>
                <w:sz w:val="20"/>
                <w:szCs w:val="20"/>
              </w:rPr>
            </w:pPr>
            <w:r>
              <w:rPr>
                <w:sz w:val="20"/>
                <w:szCs w:val="20"/>
              </w:rPr>
              <w:t>01</w:t>
            </w:r>
          </w:p>
        </w:tc>
        <w:tc>
          <w:tcPr>
            <w:tcW w:w="572" w:type="dxa"/>
            <w:tcBorders>
              <w:top w:val="nil"/>
              <w:left w:val="nil"/>
              <w:bottom w:val="single" w:sz="4" w:space="0" w:color="auto"/>
              <w:right w:val="single" w:sz="4" w:space="0" w:color="auto"/>
            </w:tcBorders>
            <w:vAlign w:val="center"/>
            <w:hideMark/>
          </w:tcPr>
          <w:p w14:paraId="36BA657D" w14:textId="77777777" w:rsidR="00C258AA" w:rsidRDefault="00C258AA">
            <w:pPr>
              <w:jc w:val="center"/>
              <w:rPr>
                <w:sz w:val="20"/>
                <w:szCs w:val="20"/>
              </w:rPr>
            </w:pPr>
            <w:r>
              <w:rPr>
                <w:sz w:val="20"/>
                <w:szCs w:val="20"/>
              </w:rPr>
              <w:t>13</w:t>
            </w:r>
          </w:p>
        </w:tc>
        <w:tc>
          <w:tcPr>
            <w:tcW w:w="1281" w:type="dxa"/>
            <w:tcBorders>
              <w:top w:val="nil"/>
              <w:left w:val="nil"/>
              <w:bottom w:val="single" w:sz="4" w:space="0" w:color="auto"/>
              <w:right w:val="single" w:sz="4" w:space="0" w:color="auto"/>
            </w:tcBorders>
            <w:vAlign w:val="center"/>
            <w:hideMark/>
          </w:tcPr>
          <w:p w14:paraId="27D44D5F" w14:textId="77777777" w:rsidR="00C258AA" w:rsidRDefault="00C258AA">
            <w:pPr>
              <w:jc w:val="center"/>
              <w:rPr>
                <w:sz w:val="20"/>
                <w:szCs w:val="20"/>
              </w:rPr>
            </w:pPr>
            <w:r>
              <w:rPr>
                <w:sz w:val="20"/>
                <w:szCs w:val="20"/>
              </w:rPr>
              <w:t>1500299990</w:t>
            </w:r>
          </w:p>
        </w:tc>
        <w:tc>
          <w:tcPr>
            <w:tcW w:w="715" w:type="dxa"/>
            <w:tcBorders>
              <w:top w:val="nil"/>
              <w:left w:val="nil"/>
              <w:bottom w:val="single" w:sz="4" w:space="0" w:color="auto"/>
              <w:right w:val="single" w:sz="4" w:space="0" w:color="auto"/>
            </w:tcBorders>
            <w:vAlign w:val="center"/>
            <w:hideMark/>
          </w:tcPr>
          <w:p w14:paraId="16A8EAA4" w14:textId="77777777" w:rsidR="00C258AA" w:rsidRDefault="00C258AA">
            <w:pPr>
              <w:jc w:val="center"/>
              <w:rPr>
                <w:sz w:val="20"/>
                <w:szCs w:val="20"/>
              </w:rPr>
            </w:pPr>
            <w:r>
              <w:rPr>
                <w:sz w:val="20"/>
                <w:szCs w:val="20"/>
              </w:rPr>
              <w:t>110</w:t>
            </w:r>
          </w:p>
        </w:tc>
        <w:tc>
          <w:tcPr>
            <w:tcW w:w="1566" w:type="dxa"/>
            <w:tcBorders>
              <w:top w:val="nil"/>
              <w:left w:val="nil"/>
              <w:bottom w:val="single" w:sz="4" w:space="0" w:color="auto"/>
              <w:right w:val="single" w:sz="4" w:space="0" w:color="auto"/>
            </w:tcBorders>
            <w:vAlign w:val="center"/>
            <w:hideMark/>
          </w:tcPr>
          <w:p w14:paraId="693E40BC" w14:textId="77777777" w:rsidR="00C258AA" w:rsidRDefault="00C258AA">
            <w:pPr>
              <w:jc w:val="center"/>
              <w:rPr>
                <w:sz w:val="20"/>
                <w:szCs w:val="20"/>
              </w:rPr>
            </w:pPr>
            <w:r>
              <w:rPr>
                <w:sz w:val="20"/>
                <w:szCs w:val="20"/>
              </w:rPr>
              <w:t>14 123,20291</w:t>
            </w:r>
          </w:p>
        </w:tc>
        <w:tc>
          <w:tcPr>
            <w:tcW w:w="1423" w:type="dxa"/>
            <w:tcBorders>
              <w:top w:val="nil"/>
              <w:left w:val="nil"/>
              <w:bottom w:val="single" w:sz="4" w:space="0" w:color="auto"/>
              <w:right w:val="single" w:sz="4" w:space="0" w:color="auto"/>
            </w:tcBorders>
            <w:noWrap/>
            <w:vAlign w:val="center"/>
            <w:hideMark/>
          </w:tcPr>
          <w:p w14:paraId="14465E1E" w14:textId="77777777" w:rsidR="00C258AA" w:rsidRDefault="00C258AA">
            <w:pPr>
              <w:jc w:val="center"/>
              <w:rPr>
                <w:sz w:val="20"/>
                <w:szCs w:val="20"/>
              </w:rPr>
            </w:pPr>
            <w:r>
              <w:rPr>
                <w:sz w:val="20"/>
                <w:szCs w:val="20"/>
              </w:rPr>
              <w:t xml:space="preserve">0,00000  </w:t>
            </w:r>
          </w:p>
        </w:tc>
        <w:tc>
          <w:tcPr>
            <w:tcW w:w="1566" w:type="dxa"/>
            <w:tcBorders>
              <w:top w:val="nil"/>
              <w:left w:val="nil"/>
              <w:bottom w:val="single" w:sz="4" w:space="0" w:color="auto"/>
              <w:right w:val="single" w:sz="4" w:space="0" w:color="auto"/>
            </w:tcBorders>
            <w:noWrap/>
            <w:vAlign w:val="center"/>
            <w:hideMark/>
          </w:tcPr>
          <w:p w14:paraId="6A955500" w14:textId="77777777" w:rsidR="00C258AA" w:rsidRDefault="00C258AA">
            <w:pPr>
              <w:jc w:val="center"/>
              <w:rPr>
                <w:sz w:val="20"/>
                <w:szCs w:val="20"/>
              </w:rPr>
            </w:pPr>
            <w:r>
              <w:rPr>
                <w:sz w:val="20"/>
                <w:szCs w:val="20"/>
              </w:rPr>
              <w:t xml:space="preserve">14 123,20291  </w:t>
            </w:r>
          </w:p>
        </w:tc>
      </w:tr>
      <w:tr w:rsidR="00C258AA" w14:paraId="6DDA970B" w14:textId="77777777" w:rsidTr="002D3913">
        <w:trPr>
          <w:trHeight w:val="284"/>
        </w:trPr>
        <w:tc>
          <w:tcPr>
            <w:tcW w:w="0" w:type="auto"/>
            <w:vMerge/>
            <w:tcBorders>
              <w:top w:val="nil"/>
              <w:left w:val="single" w:sz="4" w:space="0" w:color="auto"/>
              <w:bottom w:val="single" w:sz="4" w:space="0" w:color="auto"/>
              <w:right w:val="single" w:sz="4" w:space="0" w:color="auto"/>
            </w:tcBorders>
            <w:vAlign w:val="center"/>
            <w:hideMark/>
          </w:tcPr>
          <w:p w14:paraId="3495332C" w14:textId="77777777" w:rsidR="00C258AA" w:rsidRDefault="00C258AA">
            <w:pPr>
              <w:rPr>
                <w:sz w:val="20"/>
                <w:szCs w:val="20"/>
              </w:rPr>
            </w:pPr>
          </w:p>
        </w:tc>
        <w:tc>
          <w:tcPr>
            <w:tcW w:w="3974" w:type="dxa"/>
            <w:tcBorders>
              <w:top w:val="nil"/>
              <w:left w:val="nil"/>
              <w:bottom w:val="single" w:sz="4" w:space="0" w:color="auto"/>
              <w:right w:val="single" w:sz="4" w:space="0" w:color="auto"/>
            </w:tcBorders>
            <w:vAlign w:val="bottom"/>
            <w:hideMark/>
          </w:tcPr>
          <w:p w14:paraId="5AD8DC59" w14:textId="77777777" w:rsidR="00C258AA" w:rsidRDefault="00C258AA">
            <w:pPr>
              <w:rPr>
                <w:sz w:val="20"/>
                <w:szCs w:val="20"/>
              </w:rPr>
            </w:pPr>
            <w:r>
              <w:rPr>
                <w:sz w:val="20"/>
                <w:szCs w:val="20"/>
              </w:rPr>
              <w:t xml:space="preserve">Закупка товаров, работ и услуг для обеспечения государственных (муниципальных) нужд </w:t>
            </w:r>
          </w:p>
        </w:tc>
        <w:tc>
          <w:tcPr>
            <w:tcW w:w="0" w:type="auto"/>
            <w:vMerge/>
            <w:tcBorders>
              <w:top w:val="single" w:sz="4" w:space="0" w:color="auto"/>
              <w:left w:val="single" w:sz="4" w:space="0" w:color="auto"/>
              <w:bottom w:val="nil"/>
              <w:right w:val="single" w:sz="4" w:space="0" w:color="auto"/>
            </w:tcBorders>
            <w:vAlign w:val="center"/>
            <w:hideMark/>
          </w:tcPr>
          <w:p w14:paraId="4C8A3978" w14:textId="77777777" w:rsidR="00C258AA" w:rsidRDefault="00C258AA">
            <w:pPr>
              <w:rPr>
                <w:b/>
                <w:bCs/>
                <w:sz w:val="20"/>
                <w:szCs w:val="20"/>
              </w:rPr>
            </w:pPr>
          </w:p>
        </w:tc>
        <w:tc>
          <w:tcPr>
            <w:tcW w:w="628" w:type="dxa"/>
            <w:tcBorders>
              <w:top w:val="nil"/>
              <w:left w:val="nil"/>
              <w:bottom w:val="single" w:sz="4" w:space="0" w:color="auto"/>
              <w:right w:val="single" w:sz="4" w:space="0" w:color="auto"/>
            </w:tcBorders>
            <w:vAlign w:val="center"/>
            <w:hideMark/>
          </w:tcPr>
          <w:p w14:paraId="6DCB8316" w14:textId="77777777" w:rsidR="00C258AA" w:rsidRDefault="00C258AA">
            <w:pPr>
              <w:jc w:val="center"/>
              <w:rPr>
                <w:sz w:val="20"/>
                <w:szCs w:val="20"/>
              </w:rPr>
            </w:pPr>
            <w:r>
              <w:rPr>
                <w:sz w:val="20"/>
                <w:szCs w:val="20"/>
              </w:rPr>
              <w:t>01</w:t>
            </w:r>
          </w:p>
        </w:tc>
        <w:tc>
          <w:tcPr>
            <w:tcW w:w="572" w:type="dxa"/>
            <w:tcBorders>
              <w:top w:val="nil"/>
              <w:left w:val="nil"/>
              <w:bottom w:val="single" w:sz="4" w:space="0" w:color="auto"/>
              <w:right w:val="single" w:sz="4" w:space="0" w:color="auto"/>
            </w:tcBorders>
            <w:vAlign w:val="center"/>
            <w:hideMark/>
          </w:tcPr>
          <w:p w14:paraId="3370E2AC" w14:textId="77777777" w:rsidR="00C258AA" w:rsidRDefault="00C258AA">
            <w:pPr>
              <w:jc w:val="center"/>
              <w:rPr>
                <w:sz w:val="20"/>
                <w:szCs w:val="20"/>
              </w:rPr>
            </w:pPr>
            <w:r>
              <w:rPr>
                <w:sz w:val="20"/>
                <w:szCs w:val="20"/>
              </w:rPr>
              <w:t>13</w:t>
            </w:r>
          </w:p>
        </w:tc>
        <w:tc>
          <w:tcPr>
            <w:tcW w:w="1281" w:type="dxa"/>
            <w:tcBorders>
              <w:top w:val="nil"/>
              <w:left w:val="nil"/>
              <w:bottom w:val="single" w:sz="4" w:space="0" w:color="auto"/>
              <w:right w:val="single" w:sz="4" w:space="0" w:color="auto"/>
            </w:tcBorders>
            <w:vAlign w:val="center"/>
            <w:hideMark/>
          </w:tcPr>
          <w:p w14:paraId="0CB4A7BF" w14:textId="77777777" w:rsidR="00C258AA" w:rsidRDefault="00C258AA">
            <w:pPr>
              <w:jc w:val="center"/>
              <w:rPr>
                <w:sz w:val="20"/>
                <w:szCs w:val="20"/>
              </w:rPr>
            </w:pPr>
            <w:r>
              <w:rPr>
                <w:sz w:val="20"/>
                <w:szCs w:val="20"/>
              </w:rPr>
              <w:t>1500299990</w:t>
            </w:r>
          </w:p>
        </w:tc>
        <w:tc>
          <w:tcPr>
            <w:tcW w:w="715" w:type="dxa"/>
            <w:tcBorders>
              <w:top w:val="nil"/>
              <w:left w:val="nil"/>
              <w:bottom w:val="single" w:sz="4" w:space="0" w:color="auto"/>
              <w:right w:val="single" w:sz="4" w:space="0" w:color="auto"/>
            </w:tcBorders>
            <w:vAlign w:val="center"/>
            <w:hideMark/>
          </w:tcPr>
          <w:p w14:paraId="0993F3E7" w14:textId="77777777" w:rsidR="00C258AA" w:rsidRDefault="00C258AA">
            <w:pPr>
              <w:jc w:val="center"/>
              <w:rPr>
                <w:sz w:val="20"/>
                <w:szCs w:val="20"/>
              </w:rPr>
            </w:pPr>
            <w:r>
              <w:rPr>
                <w:sz w:val="20"/>
                <w:szCs w:val="20"/>
              </w:rPr>
              <w:t>200</w:t>
            </w:r>
          </w:p>
        </w:tc>
        <w:tc>
          <w:tcPr>
            <w:tcW w:w="1566" w:type="dxa"/>
            <w:tcBorders>
              <w:top w:val="nil"/>
              <w:left w:val="nil"/>
              <w:bottom w:val="single" w:sz="4" w:space="0" w:color="auto"/>
              <w:right w:val="single" w:sz="4" w:space="0" w:color="auto"/>
            </w:tcBorders>
            <w:vAlign w:val="center"/>
            <w:hideMark/>
          </w:tcPr>
          <w:p w14:paraId="0C008A29" w14:textId="77777777" w:rsidR="00C258AA" w:rsidRDefault="00C258AA">
            <w:pPr>
              <w:jc w:val="center"/>
              <w:rPr>
                <w:sz w:val="20"/>
                <w:szCs w:val="20"/>
              </w:rPr>
            </w:pPr>
            <w:r>
              <w:rPr>
                <w:sz w:val="20"/>
                <w:szCs w:val="20"/>
              </w:rPr>
              <w:t>123,99000</w:t>
            </w:r>
          </w:p>
        </w:tc>
        <w:tc>
          <w:tcPr>
            <w:tcW w:w="1423" w:type="dxa"/>
            <w:tcBorders>
              <w:top w:val="nil"/>
              <w:left w:val="nil"/>
              <w:bottom w:val="single" w:sz="4" w:space="0" w:color="auto"/>
              <w:right w:val="single" w:sz="4" w:space="0" w:color="auto"/>
            </w:tcBorders>
            <w:vAlign w:val="center"/>
            <w:hideMark/>
          </w:tcPr>
          <w:p w14:paraId="0BC104F0" w14:textId="77777777" w:rsidR="00C258AA" w:rsidRDefault="00C258AA">
            <w:pPr>
              <w:jc w:val="center"/>
              <w:rPr>
                <w:sz w:val="20"/>
                <w:szCs w:val="20"/>
              </w:rPr>
            </w:pPr>
            <w:r>
              <w:rPr>
                <w:sz w:val="20"/>
                <w:szCs w:val="20"/>
              </w:rPr>
              <w:t>0,00000</w:t>
            </w:r>
          </w:p>
        </w:tc>
        <w:tc>
          <w:tcPr>
            <w:tcW w:w="1566" w:type="dxa"/>
            <w:tcBorders>
              <w:top w:val="nil"/>
              <w:left w:val="nil"/>
              <w:bottom w:val="single" w:sz="4" w:space="0" w:color="auto"/>
              <w:right w:val="single" w:sz="4" w:space="0" w:color="auto"/>
            </w:tcBorders>
            <w:vAlign w:val="center"/>
            <w:hideMark/>
          </w:tcPr>
          <w:p w14:paraId="06E72DF4" w14:textId="77777777" w:rsidR="00C258AA" w:rsidRDefault="00C258AA">
            <w:pPr>
              <w:jc w:val="center"/>
              <w:rPr>
                <w:sz w:val="20"/>
                <w:szCs w:val="20"/>
              </w:rPr>
            </w:pPr>
            <w:r>
              <w:rPr>
                <w:sz w:val="20"/>
                <w:szCs w:val="20"/>
              </w:rPr>
              <w:t>123,99000</w:t>
            </w:r>
          </w:p>
        </w:tc>
      </w:tr>
      <w:tr w:rsidR="00C258AA" w14:paraId="7CE49A42" w14:textId="77777777" w:rsidTr="002D3913">
        <w:trPr>
          <w:trHeight w:val="284"/>
        </w:trPr>
        <w:tc>
          <w:tcPr>
            <w:tcW w:w="0" w:type="auto"/>
            <w:vMerge/>
            <w:tcBorders>
              <w:top w:val="nil"/>
              <w:left w:val="single" w:sz="4" w:space="0" w:color="auto"/>
              <w:bottom w:val="single" w:sz="4" w:space="0" w:color="auto"/>
              <w:right w:val="single" w:sz="4" w:space="0" w:color="auto"/>
            </w:tcBorders>
            <w:vAlign w:val="center"/>
            <w:hideMark/>
          </w:tcPr>
          <w:p w14:paraId="75E1840B" w14:textId="77777777" w:rsidR="00C258AA" w:rsidRDefault="00C258AA">
            <w:pPr>
              <w:rPr>
                <w:sz w:val="20"/>
                <w:szCs w:val="20"/>
              </w:rPr>
            </w:pPr>
          </w:p>
        </w:tc>
        <w:tc>
          <w:tcPr>
            <w:tcW w:w="3974" w:type="dxa"/>
            <w:tcBorders>
              <w:top w:val="nil"/>
              <w:left w:val="nil"/>
              <w:bottom w:val="single" w:sz="4" w:space="0" w:color="auto"/>
              <w:right w:val="single" w:sz="4" w:space="0" w:color="auto"/>
            </w:tcBorders>
            <w:vAlign w:val="bottom"/>
            <w:hideMark/>
          </w:tcPr>
          <w:p w14:paraId="67938E5C" w14:textId="77777777" w:rsidR="00C258AA" w:rsidRDefault="00C258AA">
            <w:pPr>
              <w:rPr>
                <w:sz w:val="20"/>
                <w:szCs w:val="20"/>
              </w:rPr>
            </w:pPr>
            <w:r>
              <w:rPr>
                <w:sz w:val="20"/>
                <w:szCs w:val="20"/>
              </w:rPr>
              <w:t>Иные закупки товаров, работ и услуг для обеспечения государственных (муниципальных) нужд</w:t>
            </w:r>
          </w:p>
        </w:tc>
        <w:tc>
          <w:tcPr>
            <w:tcW w:w="0" w:type="auto"/>
            <w:vMerge/>
            <w:tcBorders>
              <w:top w:val="single" w:sz="4" w:space="0" w:color="auto"/>
              <w:left w:val="single" w:sz="4" w:space="0" w:color="auto"/>
              <w:bottom w:val="nil"/>
              <w:right w:val="single" w:sz="4" w:space="0" w:color="auto"/>
            </w:tcBorders>
            <w:vAlign w:val="center"/>
            <w:hideMark/>
          </w:tcPr>
          <w:p w14:paraId="22C93CB6" w14:textId="77777777" w:rsidR="00C258AA" w:rsidRDefault="00C258AA">
            <w:pPr>
              <w:rPr>
                <w:b/>
                <w:bCs/>
                <w:sz w:val="20"/>
                <w:szCs w:val="20"/>
              </w:rPr>
            </w:pPr>
          </w:p>
        </w:tc>
        <w:tc>
          <w:tcPr>
            <w:tcW w:w="628" w:type="dxa"/>
            <w:tcBorders>
              <w:top w:val="nil"/>
              <w:left w:val="nil"/>
              <w:bottom w:val="single" w:sz="4" w:space="0" w:color="auto"/>
              <w:right w:val="single" w:sz="4" w:space="0" w:color="auto"/>
            </w:tcBorders>
            <w:vAlign w:val="center"/>
            <w:hideMark/>
          </w:tcPr>
          <w:p w14:paraId="1D2ACB11" w14:textId="77777777" w:rsidR="00C258AA" w:rsidRDefault="00C258AA">
            <w:pPr>
              <w:jc w:val="center"/>
              <w:rPr>
                <w:sz w:val="20"/>
                <w:szCs w:val="20"/>
              </w:rPr>
            </w:pPr>
            <w:r>
              <w:rPr>
                <w:sz w:val="20"/>
                <w:szCs w:val="20"/>
              </w:rPr>
              <w:t>01</w:t>
            </w:r>
          </w:p>
        </w:tc>
        <w:tc>
          <w:tcPr>
            <w:tcW w:w="572" w:type="dxa"/>
            <w:tcBorders>
              <w:top w:val="nil"/>
              <w:left w:val="nil"/>
              <w:bottom w:val="single" w:sz="4" w:space="0" w:color="auto"/>
              <w:right w:val="single" w:sz="4" w:space="0" w:color="auto"/>
            </w:tcBorders>
            <w:vAlign w:val="center"/>
            <w:hideMark/>
          </w:tcPr>
          <w:p w14:paraId="0DBD0074" w14:textId="77777777" w:rsidR="00C258AA" w:rsidRDefault="00C258AA">
            <w:pPr>
              <w:jc w:val="center"/>
              <w:rPr>
                <w:sz w:val="20"/>
                <w:szCs w:val="20"/>
              </w:rPr>
            </w:pPr>
            <w:r>
              <w:rPr>
                <w:sz w:val="20"/>
                <w:szCs w:val="20"/>
              </w:rPr>
              <w:t>13</w:t>
            </w:r>
          </w:p>
        </w:tc>
        <w:tc>
          <w:tcPr>
            <w:tcW w:w="1281" w:type="dxa"/>
            <w:tcBorders>
              <w:top w:val="nil"/>
              <w:left w:val="nil"/>
              <w:bottom w:val="single" w:sz="4" w:space="0" w:color="auto"/>
              <w:right w:val="single" w:sz="4" w:space="0" w:color="auto"/>
            </w:tcBorders>
            <w:vAlign w:val="center"/>
            <w:hideMark/>
          </w:tcPr>
          <w:p w14:paraId="26C71B3D" w14:textId="77777777" w:rsidR="00C258AA" w:rsidRDefault="00C258AA">
            <w:pPr>
              <w:jc w:val="center"/>
              <w:rPr>
                <w:sz w:val="20"/>
                <w:szCs w:val="20"/>
              </w:rPr>
            </w:pPr>
            <w:r>
              <w:rPr>
                <w:sz w:val="20"/>
                <w:szCs w:val="20"/>
              </w:rPr>
              <w:t>1500299990</w:t>
            </w:r>
          </w:p>
        </w:tc>
        <w:tc>
          <w:tcPr>
            <w:tcW w:w="715" w:type="dxa"/>
            <w:tcBorders>
              <w:top w:val="nil"/>
              <w:left w:val="nil"/>
              <w:bottom w:val="single" w:sz="4" w:space="0" w:color="auto"/>
              <w:right w:val="single" w:sz="4" w:space="0" w:color="auto"/>
            </w:tcBorders>
            <w:vAlign w:val="center"/>
            <w:hideMark/>
          </w:tcPr>
          <w:p w14:paraId="3F6CB65F" w14:textId="77777777" w:rsidR="00C258AA" w:rsidRDefault="00C258AA">
            <w:pPr>
              <w:jc w:val="center"/>
              <w:rPr>
                <w:sz w:val="20"/>
                <w:szCs w:val="20"/>
              </w:rPr>
            </w:pPr>
            <w:r>
              <w:rPr>
                <w:sz w:val="20"/>
                <w:szCs w:val="20"/>
              </w:rPr>
              <w:t>240</w:t>
            </w:r>
          </w:p>
        </w:tc>
        <w:tc>
          <w:tcPr>
            <w:tcW w:w="1566" w:type="dxa"/>
            <w:tcBorders>
              <w:top w:val="nil"/>
              <w:left w:val="nil"/>
              <w:bottom w:val="single" w:sz="4" w:space="0" w:color="auto"/>
              <w:right w:val="single" w:sz="4" w:space="0" w:color="auto"/>
            </w:tcBorders>
            <w:vAlign w:val="center"/>
            <w:hideMark/>
          </w:tcPr>
          <w:p w14:paraId="489D31BA" w14:textId="77777777" w:rsidR="00C258AA" w:rsidRDefault="00C258AA">
            <w:pPr>
              <w:jc w:val="center"/>
              <w:rPr>
                <w:sz w:val="20"/>
                <w:szCs w:val="20"/>
              </w:rPr>
            </w:pPr>
            <w:r>
              <w:rPr>
                <w:sz w:val="20"/>
                <w:szCs w:val="20"/>
              </w:rPr>
              <w:t>123,99000</w:t>
            </w:r>
          </w:p>
        </w:tc>
        <w:tc>
          <w:tcPr>
            <w:tcW w:w="1423" w:type="dxa"/>
            <w:tcBorders>
              <w:top w:val="nil"/>
              <w:left w:val="nil"/>
              <w:bottom w:val="single" w:sz="4" w:space="0" w:color="auto"/>
              <w:right w:val="single" w:sz="4" w:space="0" w:color="auto"/>
            </w:tcBorders>
            <w:noWrap/>
            <w:vAlign w:val="center"/>
            <w:hideMark/>
          </w:tcPr>
          <w:p w14:paraId="518996E5" w14:textId="77777777" w:rsidR="00C258AA" w:rsidRDefault="00C258AA">
            <w:pPr>
              <w:jc w:val="center"/>
              <w:rPr>
                <w:sz w:val="20"/>
                <w:szCs w:val="20"/>
              </w:rPr>
            </w:pPr>
            <w:r>
              <w:rPr>
                <w:sz w:val="20"/>
                <w:szCs w:val="20"/>
              </w:rPr>
              <w:t xml:space="preserve">0,00000  </w:t>
            </w:r>
          </w:p>
        </w:tc>
        <w:tc>
          <w:tcPr>
            <w:tcW w:w="1566" w:type="dxa"/>
            <w:tcBorders>
              <w:top w:val="nil"/>
              <w:left w:val="nil"/>
              <w:bottom w:val="single" w:sz="4" w:space="0" w:color="auto"/>
              <w:right w:val="single" w:sz="4" w:space="0" w:color="auto"/>
            </w:tcBorders>
            <w:noWrap/>
            <w:vAlign w:val="center"/>
            <w:hideMark/>
          </w:tcPr>
          <w:p w14:paraId="266E9F5E" w14:textId="77777777" w:rsidR="00C258AA" w:rsidRDefault="00C258AA">
            <w:pPr>
              <w:jc w:val="center"/>
              <w:rPr>
                <w:sz w:val="20"/>
                <w:szCs w:val="20"/>
              </w:rPr>
            </w:pPr>
            <w:r>
              <w:rPr>
                <w:sz w:val="20"/>
                <w:szCs w:val="20"/>
              </w:rPr>
              <w:t xml:space="preserve">123,99000  </w:t>
            </w:r>
          </w:p>
        </w:tc>
      </w:tr>
      <w:tr w:rsidR="00C258AA" w14:paraId="3B728479" w14:textId="77777777" w:rsidTr="002D3913">
        <w:trPr>
          <w:trHeight w:val="284"/>
        </w:trPr>
        <w:tc>
          <w:tcPr>
            <w:tcW w:w="987" w:type="dxa"/>
            <w:vMerge w:val="restart"/>
            <w:tcBorders>
              <w:top w:val="single" w:sz="4" w:space="0" w:color="auto"/>
              <w:left w:val="single" w:sz="4" w:space="0" w:color="auto"/>
              <w:bottom w:val="single" w:sz="4" w:space="0" w:color="auto"/>
              <w:right w:val="single" w:sz="4" w:space="0" w:color="auto"/>
            </w:tcBorders>
            <w:noWrap/>
            <w:hideMark/>
          </w:tcPr>
          <w:p w14:paraId="68FED042" w14:textId="77777777" w:rsidR="00C258AA" w:rsidRDefault="00C258AA">
            <w:pPr>
              <w:jc w:val="center"/>
              <w:rPr>
                <w:sz w:val="20"/>
                <w:szCs w:val="20"/>
              </w:rPr>
            </w:pPr>
            <w:r>
              <w:rPr>
                <w:sz w:val="20"/>
                <w:szCs w:val="20"/>
              </w:rPr>
              <w:t>4</w:t>
            </w:r>
          </w:p>
        </w:tc>
        <w:tc>
          <w:tcPr>
            <w:tcW w:w="3974" w:type="dxa"/>
            <w:tcBorders>
              <w:top w:val="nil"/>
              <w:left w:val="nil"/>
              <w:bottom w:val="single" w:sz="4" w:space="0" w:color="auto"/>
              <w:right w:val="single" w:sz="4" w:space="0" w:color="auto"/>
            </w:tcBorders>
            <w:vAlign w:val="center"/>
            <w:hideMark/>
          </w:tcPr>
          <w:p w14:paraId="12885E9A" w14:textId="77777777" w:rsidR="00C258AA" w:rsidRDefault="00C258AA">
            <w:pPr>
              <w:rPr>
                <w:b/>
                <w:bCs/>
                <w:sz w:val="20"/>
                <w:szCs w:val="20"/>
              </w:rPr>
            </w:pPr>
            <w:r>
              <w:rPr>
                <w:b/>
                <w:bCs/>
                <w:sz w:val="20"/>
                <w:szCs w:val="20"/>
              </w:rPr>
              <w:t>Муниципальная программа "Защита населения и территорий от чрезвычайных ситуаций, обеспечение пожарной безопасности в сельском поселении Салым"</w:t>
            </w:r>
          </w:p>
        </w:tc>
        <w:tc>
          <w:tcPr>
            <w:tcW w:w="0" w:type="auto"/>
            <w:vMerge w:val="restart"/>
            <w:tcBorders>
              <w:top w:val="nil"/>
              <w:left w:val="single" w:sz="4" w:space="0" w:color="auto"/>
              <w:bottom w:val="nil"/>
              <w:right w:val="single" w:sz="4" w:space="0" w:color="auto"/>
            </w:tcBorders>
            <w:hideMark/>
          </w:tcPr>
          <w:p w14:paraId="14A1FFA2" w14:textId="77777777" w:rsidR="00C258AA" w:rsidRDefault="00C258AA">
            <w:pPr>
              <w:jc w:val="center"/>
              <w:rPr>
                <w:b/>
                <w:bCs/>
                <w:sz w:val="20"/>
                <w:szCs w:val="20"/>
              </w:rPr>
            </w:pPr>
            <w:r>
              <w:rPr>
                <w:b/>
                <w:bCs/>
                <w:sz w:val="20"/>
                <w:szCs w:val="20"/>
              </w:rPr>
              <w:t>МУ "Администрация сельского поселения Салым"</w:t>
            </w:r>
          </w:p>
        </w:tc>
        <w:tc>
          <w:tcPr>
            <w:tcW w:w="628" w:type="dxa"/>
            <w:tcBorders>
              <w:top w:val="nil"/>
              <w:left w:val="nil"/>
              <w:bottom w:val="single" w:sz="4" w:space="0" w:color="auto"/>
              <w:right w:val="single" w:sz="4" w:space="0" w:color="auto"/>
            </w:tcBorders>
            <w:noWrap/>
            <w:vAlign w:val="center"/>
            <w:hideMark/>
          </w:tcPr>
          <w:p w14:paraId="25D89A7B" w14:textId="77777777" w:rsidR="00C258AA" w:rsidRDefault="00C258AA">
            <w:pPr>
              <w:jc w:val="center"/>
              <w:rPr>
                <w:b/>
                <w:bCs/>
                <w:sz w:val="20"/>
                <w:szCs w:val="20"/>
              </w:rPr>
            </w:pPr>
            <w:r>
              <w:rPr>
                <w:b/>
                <w:bCs/>
                <w:sz w:val="20"/>
                <w:szCs w:val="20"/>
              </w:rPr>
              <w:t> </w:t>
            </w:r>
          </w:p>
        </w:tc>
        <w:tc>
          <w:tcPr>
            <w:tcW w:w="572" w:type="dxa"/>
            <w:tcBorders>
              <w:top w:val="nil"/>
              <w:left w:val="nil"/>
              <w:bottom w:val="single" w:sz="4" w:space="0" w:color="auto"/>
              <w:right w:val="single" w:sz="4" w:space="0" w:color="auto"/>
            </w:tcBorders>
            <w:noWrap/>
            <w:vAlign w:val="center"/>
            <w:hideMark/>
          </w:tcPr>
          <w:p w14:paraId="01AB361B" w14:textId="77777777" w:rsidR="00C258AA" w:rsidRDefault="00C258AA">
            <w:pPr>
              <w:jc w:val="center"/>
              <w:rPr>
                <w:b/>
                <w:bCs/>
                <w:sz w:val="20"/>
                <w:szCs w:val="20"/>
              </w:rPr>
            </w:pPr>
            <w:r>
              <w:rPr>
                <w:b/>
                <w:bCs/>
                <w:sz w:val="20"/>
                <w:szCs w:val="20"/>
              </w:rPr>
              <w:t> </w:t>
            </w:r>
          </w:p>
        </w:tc>
        <w:tc>
          <w:tcPr>
            <w:tcW w:w="1281" w:type="dxa"/>
            <w:tcBorders>
              <w:top w:val="nil"/>
              <w:left w:val="nil"/>
              <w:bottom w:val="single" w:sz="4" w:space="0" w:color="auto"/>
              <w:right w:val="single" w:sz="4" w:space="0" w:color="auto"/>
            </w:tcBorders>
            <w:noWrap/>
            <w:vAlign w:val="center"/>
            <w:hideMark/>
          </w:tcPr>
          <w:p w14:paraId="20475FFC" w14:textId="77777777" w:rsidR="00C258AA" w:rsidRDefault="00C258AA">
            <w:pPr>
              <w:jc w:val="center"/>
              <w:rPr>
                <w:b/>
                <w:bCs/>
                <w:sz w:val="20"/>
                <w:szCs w:val="20"/>
              </w:rPr>
            </w:pPr>
            <w:r>
              <w:rPr>
                <w:b/>
                <w:bCs/>
                <w:sz w:val="20"/>
                <w:szCs w:val="20"/>
              </w:rPr>
              <w:t>0900000000</w:t>
            </w:r>
          </w:p>
        </w:tc>
        <w:tc>
          <w:tcPr>
            <w:tcW w:w="715" w:type="dxa"/>
            <w:tcBorders>
              <w:top w:val="nil"/>
              <w:left w:val="nil"/>
              <w:bottom w:val="single" w:sz="4" w:space="0" w:color="auto"/>
              <w:right w:val="single" w:sz="4" w:space="0" w:color="auto"/>
            </w:tcBorders>
            <w:noWrap/>
            <w:vAlign w:val="center"/>
            <w:hideMark/>
          </w:tcPr>
          <w:p w14:paraId="6D3A0689" w14:textId="77777777" w:rsidR="00C258AA" w:rsidRDefault="00C258AA">
            <w:pPr>
              <w:jc w:val="center"/>
              <w:rPr>
                <w:sz w:val="20"/>
                <w:szCs w:val="20"/>
              </w:rPr>
            </w:pPr>
            <w:r>
              <w:rPr>
                <w:sz w:val="20"/>
                <w:szCs w:val="20"/>
              </w:rPr>
              <w:t> </w:t>
            </w:r>
          </w:p>
        </w:tc>
        <w:tc>
          <w:tcPr>
            <w:tcW w:w="1566" w:type="dxa"/>
            <w:tcBorders>
              <w:top w:val="nil"/>
              <w:left w:val="nil"/>
              <w:bottom w:val="single" w:sz="4" w:space="0" w:color="auto"/>
              <w:right w:val="single" w:sz="4" w:space="0" w:color="auto"/>
            </w:tcBorders>
            <w:noWrap/>
            <w:vAlign w:val="center"/>
            <w:hideMark/>
          </w:tcPr>
          <w:p w14:paraId="6619AB41" w14:textId="77777777" w:rsidR="00C258AA" w:rsidRDefault="00C258AA">
            <w:pPr>
              <w:jc w:val="center"/>
              <w:rPr>
                <w:b/>
                <w:bCs/>
                <w:sz w:val="20"/>
                <w:szCs w:val="20"/>
              </w:rPr>
            </w:pPr>
            <w:r>
              <w:rPr>
                <w:b/>
                <w:bCs/>
                <w:sz w:val="20"/>
                <w:szCs w:val="20"/>
              </w:rPr>
              <w:t>2 047,36891</w:t>
            </w:r>
          </w:p>
        </w:tc>
        <w:tc>
          <w:tcPr>
            <w:tcW w:w="1423" w:type="dxa"/>
            <w:tcBorders>
              <w:top w:val="nil"/>
              <w:left w:val="nil"/>
              <w:bottom w:val="single" w:sz="4" w:space="0" w:color="auto"/>
              <w:right w:val="single" w:sz="4" w:space="0" w:color="auto"/>
            </w:tcBorders>
            <w:noWrap/>
            <w:vAlign w:val="center"/>
            <w:hideMark/>
          </w:tcPr>
          <w:p w14:paraId="01CBD5A0" w14:textId="77777777" w:rsidR="00C258AA" w:rsidRDefault="00C258AA">
            <w:pPr>
              <w:jc w:val="center"/>
              <w:rPr>
                <w:b/>
                <w:bCs/>
                <w:sz w:val="20"/>
                <w:szCs w:val="20"/>
              </w:rPr>
            </w:pPr>
            <w:r>
              <w:rPr>
                <w:b/>
                <w:bCs/>
                <w:sz w:val="20"/>
                <w:szCs w:val="20"/>
              </w:rPr>
              <w:t>606,84016</w:t>
            </w:r>
          </w:p>
        </w:tc>
        <w:tc>
          <w:tcPr>
            <w:tcW w:w="1566" w:type="dxa"/>
            <w:tcBorders>
              <w:top w:val="nil"/>
              <w:left w:val="nil"/>
              <w:bottom w:val="single" w:sz="4" w:space="0" w:color="auto"/>
              <w:right w:val="single" w:sz="4" w:space="0" w:color="auto"/>
            </w:tcBorders>
            <w:noWrap/>
            <w:vAlign w:val="center"/>
            <w:hideMark/>
          </w:tcPr>
          <w:p w14:paraId="03CF1C04" w14:textId="77777777" w:rsidR="00C258AA" w:rsidRDefault="00C258AA">
            <w:pPr>
              <w:jc w:val="center"/>
              <w:rPr>
                <w:b/>
                <w:bCs/>
                <w:sz w:val="20"/>
                <w:szCs w:val="20"/>
              </w:rPr>
            </w:pPr>
            <w:r>
              <w:rPr>
                <w:b/>
                <w:bCs/>
                <w:sz w:val="20"/>
                <w:szCs w:val="20"/>
              </w:rPr>
              <w:t>2 654,20907</w:t>
            </w:r>
          </w:p>
        </w:tc>
      </w:tr>
      <w:tr w:rsidR="00C258AA" w14:paraId="357167B1" w14:textId="77777777" w:rsidTr="002D3913">
        <w:trPr>
          <w:trHeight w:val="28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50D736" w14:textId="77777777" w:rsidR="00C258AA" w:rsidRDefault="00C258AA">
            <w:pPr>
              <w:rPr>
                <w:sz w:val="20"/>
                <w:szCs w:val="20"/>
              </w:rPr>
            </w:pPr>
          </w:p>
        </w:tc>
        <w:tc>
          <w:tcPr>
            <w:tcW w:w="3974" w:type="dxa"/>
            <w:tcBorders>
              <w:top w:val="nil"/>
              <w:left w:val="nil"/>
              <w:bottom w:val="single" w:sz="4" w:space="0" w:color="auto"/>
              <w:right w:val="single" w:sz="4" w:space="0" w:color="auto"/>
            </w:tcBorders>
            <w:vAlign w:val="center"/>
            <w:hideMark/>
          </w:tcPr>
          <w:p w14:paraId="3F5D0530" w14:textId="77777777" w:rsidR="00C258AA" w:rsidRDefault="00C258AA">
            <w:pPr>
              <w:rPr>
                <w:sz w:val="20"/>
                <w:szCs w:val="20"/>
              </w:rPr>
            </w:pPr>
            <w:r>
              <w:rPr>
                <w:sz w:val="20"/>
                <w:szCs w:val="20"/>
              </w:rPr>
              <w:t>Закупка товаров, работ и услуг для государственных (муниципальных) нужд</w:t>
            </w:r>
          </w:p>
        </w:tc>
        <w:tc>
          <w:tcPr>
            <w:tcW w:w="0" w:type="auto"/>
            <w:vMerge/>
            <w:tcBorders>
              <w:top w:val="nil"/>
              <w:left w:val="single" w:sz="4" w:space="0" w:color="auto"/>
              <w:bottom w:val="nil"/>
              <w:right w:val="single" w:sz="4" w:space="0" w:color="auto"/>
            </w:tcBorders>
            <w:vAlign w:val="center"/>
            <w:hideMark/>
          </w:tcPr>
          <w:p w14:paraId="6E9CE2B8" w14:textId="77777777" w:rsidR="00C258AA" w:rsidRDefault="00C258AA">
            <w:pPr>
              <w:rPr>
                <w:b/>
                <w:bCs/>
                <w:sz w:val="20"/>
                <w:szCs w:val="20"/>
              </w:rPr>
            </w:pPr>
          </w:p>
        </w:tc>
        <w:tc>
          <w:tcPr>
            <w:tcW w:w="628" w:type="dxa"/>
            <w:tcBorders>
              <w:top w:val="nil"/>
              <w:left w:val="nil"/>
              <w:bottom w:val="single" w:sz="4" w:space="0" w:color="auto"/>
              <w:right w:val="single" w:sz="4" w:space="0" w:color="auto"/>
            </w:tcBorders>
            <w:noWrap/>
            <w:vAlign w:val="center"/>
            <w:hideMark/>
          </w:tcPr>
          <w:p w14:paraId="13B29659" w14:textId="77777777" w:rsidR="00C258AA" w:rsidRDefault="00C258AA">
            <w:pPr>
              <w:jc w:val="center"/>
              <w:rPr>
                <w:sz w:val="20"/>
                <w:szCs w:val="20"/>
              </w:rPr>
            </w:pPr>
            <w:r>
              <w:rPr>
                <w:sz w:val="20"/>
                <w:szCs w:val="20"/>
              </w:rPr>
              <w:t>03</w:t>
            </w:r>
          </w:p>
        </w:tc>
        <w:tc>
          <w:tcPr>
            <w:tcW w:w="572" w:type="dxa"/>
            <w:tcBorders>
              <w:top w:val="nil"/>
              <w:left w:val="nil"/>
              <w:bottom w:val="single" w:sz="4" w:space="0" w:color="auto"/>
              <w:right w:val="single" w:sz="4" w:space="0" w:color="auto"/>
            </w:tcBorders>
            <w:noWrap/>
            <w:vAlign w:val="center"/>
            <w:hideMark/>
          </w:tcPr>
          <w:p w14:paraId="453E7E38" w14:textId="77777777" w:rsidR="00C258AA" w:rsidRDefault="00C258AA">
            <w:pPr>
              <w:jc w:val="center"/>
              <w:rPr>
                <w:sz w:val="20"/>
                <w:szCs w:val="20"/>
              </w:rPr>
            </w:pPr>
            <w:r>
              <w:rPr>
                <w:sz w:val="20"/>
                <w:szCs w:val="20"/>
              </w:rPr>
              <w:t>10</w:t>
            </w:r>
          </w:p>
        </w:tc>
        <w:tc>
          <w:tcPr>
            <w:tcW w:w="1281" w:type="dxa"/>
            <w:tcBorders>
              <w:top w:val="nil"/>
              <w:left w:val="nil"/>
              <w:bottom w:val="single" w:sz="4" w:space="0" w:color="auto"/>
              <w:right w:val="single" w:sz="4" w:space="0" w:color="auto"/>
            </w:tcBorders>
            <w:vAlign w:val="center"/>
            <w:hideMark/>
          </w:tcPr>
          <w:p w14:paraId="097CF26E" w14:textId="77777777" w:rsidR="00C258AA" w:rsidRDefault="00C258AA">
            <w:pPr>
              <w:jc w:val="center"/>
              <w:rPr>
                <w:sz w:val="20"/>
                <w:szCs w:val="20"/>
              </w:rPr>
            </w:pPr>
            <w:r>
              <w:rPr>
                <w:sz w:val="20"/>
                <w:szCs w:val="20"/>
              </w:rPr>
              <w:t>0900199990</w:t>
            </w:r>
          </w:p>
        </w:tc>
        <w:tc>
          <w:tcPr>
            <w:tcW w:w="715" w:type="dxa"/>
            <w:tcBorders>
              <w:top w:val="nil"/>
              <w:left w:val="nil"/>
              <w:bottom w:val="single" w:sz="4" w:space="0" w:color="auto"/>
              <w:right w:val="single" w:sz="4" w:space="0" w:color="auto"/>
            </w:tcBorders>
            <w:vAlign w:val="center"/>
            <w:hideMark/>
          </w:tcPr>
          <w:p w14:paraId="196D0F66" w14:textId="77777777" w:rsidR="00C258AA" w:rsidRDefault="00C258AA">
            <w:pPr>
              <w:jc w:val="center"/>
              <w:rPr>
                <w:sz w:val="20"/>
                <w:szCs w:val="20"/>
              </w:rPr>
            </w:pPr>
            <w:r>
              <w:rPr>
                <w:sz w:val="20"/>
                <w:szCs w:val="20"/>
              </w:rPr>
              <w:t>200</w:t>
            </w:r>
          </w:p>
        </w:tc>
        <w:tc>
          <w:tcPr>
            <w:tcW w:w="1566" w:type="dxa"/>
            <w:tcBorders>
              <w:top w:val="nil"/>
              <w:left w:val="nil"/>
              <w:bottom w:val="single" w:sz="4" w:space="0" w:color="auto"/>
              <w:right w:val="single" w:sz="4" w:space="0" w:color="auto"/>
            </w:tcBorders>
            <w:noWrap/>
            <w:vAlign w:val="center"/>
            <w:hideMark/>
          </w:tcPr>
          <w:p w14:paraId="07F480B1" w14:textId="77777777" w:rsidR="00C258AA" w:rsidRDefault="00C258AA">
            <w:pPr>
              <w:jc w:val="center"/>
              <w:rPr>
                <w:sz w:val="20"/>
                <w:szCs w:val="20"/>
              </w:rPr>
            </w:pPr>
            <w:r>
              <w:rPr>
                <w:sz w:val="20"/>
                <w:szCs w:val="20"/>
              </w:rPr>
              <w:t>149,00000</w:t>
            </w:r>
          </w:p>
        </w:tc>
        <w:tc>
          <w:tcPr>
            <w:tcW w:w="1423" w:type="dxa"/>
            <w:tcBorders>
              <w:top w:val="nil"/>
              <w:left w:val="nil"/>
              <w:bottom w:val="single" w:sz="4" w:space="0" w:color="auto"/>
              <w:right w:val="single" w:sz="4" w:space="0" w:color="auto"/>
            </w:tcBorders>
            <w:noWrap/>
            <w:vAlign w:val="center"/>
            <w:hideMark/>
          </w:tcPr>
          <w:p w14:paraId="49F9C876" w14:textId="77777777" w:rsidR="00C258AA" w:rsidRDefault="00C258AA">
            <w:pPr>
              <w:jc w:val="center"/>
              <w:rPr>
                <w:sz w:val="20"/>
                <w:szCs w:val="20"/>
              </w:rPr>
            </w:pPr>
            <w:r>
              <w:rPr>
                <w:sz w:val="20"/>
                <w:szCs w:val="20"/>
              </w:rPr>
              <w:t>24,00000</w:t>
            </w:r>
          </w:p>
        </w:tc>
        <w:tc>
          <w:tcPr>
            <w:tcW w:w="1566" w:type="dxa"/>
            <w:tcBorders>
              <w:top w:val="nil"/>
              <w:left w:val="nil"/>
              <w:bottom w:val="single" w:sz="4" w:space="0" w:color="auto"/>
              <w:right w:val="single" w:sz="4" w:space="0" w:color="auto"/>
            </w:tcBorders>
            <w:noWrap/>
            <w:vAlign w:val="center"/>
            <w:hideMark/>
          </w:tcPr>
          <w:p w14:paraId="0E8C3F9F" w14:textId="77777777" w:rsidR="00C258AA" w:rsidRDefault="00C258AA">
            <w:pPr>
              <w:jc w:val="center"/>
              <w:rPr>
                <w:sz w:val="20"/>
                <w:szCs w:val="20"/>
              </w:rPr>
            </w:pPr>
            <w:r>
              <w:rPr>
                <w:sz w:val="20"/>
                <w:szCs w:val="20"/>
              </w:rPr>
              <w:t>173,00000</w:t>
            </w:r>
          </w:p>
        </w:tc>
      </w:tr>
      <w:tr w:rsidR="00C258AA" w14:paraId="627BA8BC" w14:textId="77777777" w:rsidTr="002D3913">
        <w:trPr>
          <w:trHeight w:val="28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A3BC3A" w14:textId="77777777" w:rsidR="00C258AA" w:rsidRDefault="00C258AA">
            <w:pPr>
              <w:rPr>
                <w:sz w:val="20"/>
                <w:szCs w:val="20"/>
              </w:rPr>
            </w:pPr>
          </w:p>
        </w:tc>
        <w:tc>
          <w:tcPr>
            <w:tcW w:w="3974" w:type="dxa"/>
            <w:tcBorders>
              <w:top w:val="nil"/>
              <w:left w:val="nil"/>
              <w:bottom w:val="single" w:sz="4" w:space="0" w:color="auto"/>
              <w:right w:val="single" w:sz="4" w:space="0" w:color="auto"/>
            </w:tcBorders>
            <w:vAlign w:val="center"/>
            <w:hideMark/>
          </w:tcPr>
          <w:p w14:paraId="5678EF7C" w14:textId="77777777" w:rsidR="00C258AA" w:rsidRDefault="00C258AA">
            <w:pPr>
              <w:rPr>
                <w:sz w:val="20"/>
                <w:szCs w:val="20"/>
              </w:rPr>
            </w:pPr>
            <w:r>
              <w:rPr>
                <w:sz w:val="20"/>
                <w:szCs w:val="20"/>
              </w:rPr>
              <w:t>Иные закупки товаров, работ и услуг для обеспечения государственных (муниципальных) нужд</w:t>
            </w:r>
          </w:p>
        </w:tc>
        <w:tc>
          <w:tcPr>
            <w:tcW w:w="0" w:type="auto"/>
            <w:vMerge/>
            <w:tcBorders>
              <w:top w:val="nil"/>
              <w:left w:val="single" w:sz="4" w:space="0" w:color="auto"/>
              <w:bottom w:val="nil"/>
              <w:right w:val="single" w:sz="4" w:space="0" w:color="auto"/>
            </w:tcBorders>
            <w:vAlign w:val="center"/>
            <w:hideMark/>
          </w:tcPr>
          <w:p w14:paraId="78884FE5" w14:textId="77777777" w:rsidR="00C258AA" w:rsidRDefault="00C258AA">
            <w:pPr>
              <w:rPr>
                <w:b/>
                <w:bCs/>
                <w:sz w:val="20"/>
                <w:szCs w:val="20"/>
              </w:rPr>
            </w:pPr>
          </w:p>
        </w:tc>
        <w:tc>
          <w:tcPr>
            <w:tcW w:w="628" w:type="dxa"/>
            <w:tcBorders>
              <w:top w:val="nil"/>
              <w:left w:val="nil"/>
              <w:bottom w:val="single" w:sz="4" w:space="0" w:color="auto"/>
              <w:right w:val="single" w:sz="4" w:space="0" w:color="auto"/>
            </w:tcBorders>
            <w:noWrap/>
            <w:vAlign w:val="center"/>
            <w:hideMark/>
          </w:tcPr>
          <w:p w14:paraId="206DFAF4" w14:textId="77777777" w:rsidR="00C258AA" w:rsidRDefault="00C258AA">
            <w:pPr>
              <w:jc w:val="center"/>
              <w:rPr>
                <w:sz w:val="20"/>
                <w:szCs w:val="20"/>
              </w:rPr>
            </w:pPr>
            <w:r>
              <w:rPr>
                <w:sz w:val="20"/>
                <w:szCs w:val="20"/>
              </w:rPr>
              <w:t>03</w:t>
            </w:r>
          </w:p>
        </w:tc>
        <w:tc>
          <w:tcPr>
            <w:tcW w:w="572" w:type="dxa"/>
            <w:tcBorders>
              <w:top w:val="nil"/>
              <w:left w:val="nil"/>
              <w:bottom w:val="single" w:sz="4" w:space="0" w:color="auto"/>
              <w:right w:val="single" w:sz="4" w:space="0" w:color="auto"/>
            </w:tcBorders>
            <w:noWrap/>
            <w:vAlign w:val="center"/>
            <w:hideMark/>
          </w:tcPr>
          <w:p w14:paraId="364138BC" w14:textId="77777777" w:rsidR="00C258AA" w:rsidRDefault="00C258AA">
            <w:pPr>
              <w:jc w:val="center"/>
              <w:rPr>
                <w:sz w:val="20"/>
                <w:szCs w:val="20"/>
              </w:rPr>
            </w:pPr>
            <w:r>
              <w:rPr>
                <w:sz w:val="20"/>
                <w:szCs w:val="20"/>
              </w:rPr>
              <w:t>10</w:t>
            </w:r>
          </w:p>
        </w:tc>
        <w:tc>
          <w:tcPr>
            <w:tcW w:w="1281" w:type="dxa"/>
            <w:tcBorders>
              <w:top w:val="nil"/>
              <w:left w:val="nil"/>
              <w:bottom w:val="single" w:sz="4" w:space="0" w:color="auto"/>
              <w:right w:val="single" w:sz="4" w:space="0" w:color="auto"/>
            </w:tcBorders>
            <w:vAlign w:val="center"/>
            <w:hideMark/>
          </w:tcPr>
          <w:p w14:paraId="7F2A52D1" w14:textId="77777777" w:rsidR="00C258AA" w:rsidRDefault="00C258AA">
            <w:pPr>
              <w:jc w:val="center"/>
              <w:rPr>
                <w:sz w:val="20"/>
                <w:szCs w:val="20"/>
              </w:rPr>
            </w:pPr>
            <w:r>
              <w:rPr>
                <w:sz w:val="20"/>
                <w:szCs w:val="20"/>
              </w:rPr>
              <w:t>0900199990</w:t>
            </w:r>
          </w:p>
        </w:tc>
        <w:tc>
          <w:tcPr>
            <w:tcW w:w="715" w:type="dxa"/>
            <w:tcBorders>
              <w:top w:val="nil"/>
              <w:left w:val="nil"/>
              <w:bottom w:val="single" w:sz="4" w:space="0" w:color="auto"/>
              <w:right w:val="single" w:sz="4" w:space="0" w:color="auto"/>
            </w:tcBorders>
            <w:vAlign w:val="center"/>
            <w:hideMark/>
          </w:tcPr>
          <w:p w14:paraId="15B829EB" w14:textId="77777777" w:rsidR="00C258AA" w:rsidRDefault="00C258AA">
            <w:pPr>
              <w:jc w:val="center"/>
              <w:rPr>
                <w:sz w:val="20"/>
                <w:szCs w:val="20"/>
              </w:rPr>
            </w:pPr>
            <w:r>
              <w:rPr>
                <w:sz w:val="20"/>
                <w:szCs w:val="20"/>
              </w:rPr>
              <w:t>240</w:t>
            </w:r>
          </w:p>
        </w:tc>
        <w:tc>
          <w:tcPr>
            <w:tcW w:w="1566" w:type="dxa"/>
            <w:tcBorders>
              <w:top w:val="nil"/>
              <w:left w:val="nil"/>
              <w:bottom w:val="single" w:sz="4" w:space="0" w:color="auto"/>
              <w:right w:val="single" w:sz="4" w:space="0" w:color="auto"/>
            </w:tcBorders>
            <w:vAlign w:val="center"/>
            <w:hideMark/>
          </w:tcPr>
          <w:p w14:paraId="552CD7F0" w14:textId="77777777" w:rsidR="00C258AA" w:rsidRDefault="00C258AA">
            <w:pPr>
              <w:jc w:val="center"/>
              <w:rPr>
                <w:sz w:val="20"/>
                <w:szCs w:val="20"/>
              </w:rPr>
            </w:pPr>
            <w:r>
              <w:rPr>
                <w:sz w:val="20"/>
                <w:szCs w:val="20"/>
              </w:rPr>
              <w:t>149,00000</w:t>
            </w:r>
          </w:p>
        </w:tc>
        <w:tc>
          <w:tcPr>
            <w:tcW w:w="1423" w:type="dxa"/>
            <w:tcBorders>
              <w:top w:val="nil"/>
              <w:left w:val="nil"/>
              <w:bottom w:val="single" w:sz="4" w:space="0" w:color="auto"/>
              <w:right w:val="single" w:sz="4" w:space="0" w:color="auto"/>
            </w:tcBorders>
            <w:noWrap/>
            <w:vAlign w:val="center"/>
            <w:hideMark/>
          </w:tcPr>
          <w:p w14:paraId="3464FB8A" w14:textId="77777777" w:rsidR="00C258AA" w:rsidRDefault="00C258AA">
            <w:pPr>
              <w:jc w:val="center"/>
              <w:rPr>
                <w:sz w:val="20"/>
                <w:szCs w:val="20"/>
              </w:rPr>
            </w:pPr>
            <w:r>
              <w:rPr>
                <w:sz w:val="20"/>
                <w:szCs w:val="20"/>
              </w:rPr>
              <w:t xml:space="preserve">24,00000  </w:t>
            </w:r>
          </w:p>
        </w:tc>
        <w:tc>
          <w:tcPr>
            <w:tcW w:w="1566" w:type="dxa"/>
            <w:tcBorders>
              <w:top w:val="nil"/>
              <w:left w:val="nil"/>
              <w:bottom w:val="single" w:sz="4" w:space="0" w:color="auto"/>
              <w:right w:val="single" w:sz="4" w:space="0" w:color="auto"/>
            </w:tcBorders>
            <w:noWrap/>
            <w:vAlign w:val="center"/>
            <w:hideMark/>
          </w:tcPr>
          <w:p w14:paraId="21129F72" w14:textId="77777777" w:rsidR="00C258AA" w:rsidRDefault="00C258AA">
            <w:pPr>
              <w:jc w:val="center"/>
              <w:rPr>
                <w:sz w:val="20"/>
                <w:szCs w:val="20"/>
              </w:rPr>
            </w:pPr>
            <w:r>
              <w:rPr>
                <w:sz w:val="20"/>
                <w:szCs w:val="20"/>
              </w:rPr>
              <w:t xml:space="preserve">173,00000  </w:t>
            </w:r>
          </w:p>
        </w:tc>
      </w:tr>
      <w:tr w:rsidR="00C258AA" w14:paraId="669B9458" w14:textId="77777777" w:rsidTr="002D3913">
        <w:trPr>
          <w:trHeight w:val="28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0529B6" w14:textId="77777777" w:rsidR="00C258AA" w:rsidRDefault="00C258AA">
            <w:pPr>
              <w:rPr>
                <w:sz w:val="20"/>
                <w:szCs w:val="20"/>
              </w:rPr>
            </w:pPr>
          </w:p>
        </w:tc>
        <w:tc>
          <w:tcPr>
            <w:tcW w:w="3974" w:type="dxa"/>
            <w:tcBorders>
              <w:top w:val="nil"/>
              <w:left w:val="nil"/>
              <w:bottom w:val="single" w:sz="4" w:space="0" w:color="auto"/>
              <w:right w:val="single" w:sz="4" w:space="0" w:color="auto"/>
            </w:tcBorders>
            <w:vAlign w:val="bottom"/>
            <w:hideMark/>
          </w:tcPr>
          <w:p w14:paraId="0A1DF6CC" w14:textId="77777777" w:rsidR="00C258AA" w:rsidRDefault="00C258AA">
            <w:pPr>
              <w:rPr>
                <w:sz w:val="20"/>
                <w:szCs w:val="20"/>
              </w:rPr>
            </w:pPr>
            <w:r>
              <w:rPr>
                <w:sz w:val="20"/>
                <w:szCs w:val="20"/>
              </w:rPr>
              <w:t>Реализация мероприятий</w:t>
            </w:r>
          </w:p>
        </w:tc>
        <w:tc>
          <w:tcPr>
            <w:tcW w:w="0" w:type="auto"/>
            <w:vMerge/>
            <w:tcBorders>
              <w:top w:val="nil"/>
              <w:left w:val="single" w:sz="4" w:space="0" w:color="auto"/>
              <w:bottom w:val="nil"/>
              <w:right w:val="single" w:sz="4" w:space="0" w:color="auto"/>
            </w:tcBorders>
            <w:vAlign w:val="center"/>
            <w:hideMark/>
          </w:tcPr>
          <w:p w14:paraId="3A91B51E" w14:textId="77777777" w:rsidR="00C258AA" w:rsidRDefault="00C258AA">
            <w:pPr>
              <w:rPr>
                <w:b/>
                <w:bCs/>
                <w:sz w:val="20"/>
                <w:szCs w:val="20"/>
              </w:rPr>
            </w:pPr>
          </w:p>
        </w:tc>
        <w:tc>
          <w:tcPr>
            <w:tcW w:w="628" w:type="dxa"/>
            <w:tcBorders>
              <w:top w:val="nil"/>
              <w:left w:val="nil"/>
              <w:bottom w:val="single" w:sz="4" w:space="0" w:color="auto"/>
              <w:right w:val="single" w:sz="4" w:space="0" w:color="auto"/>
            </w:tcBorders>
            <w:vAlign w:val="center"/>
            <w:hideMark/>
          </w:tcPr>
          <w:p w14:paraId="02DE24E8" w14:textId="77777777" w:rsidR="00C258AA" w:rsidRDefault="00C258AA">
            <w:pPr>
              <w:jc w:val="center"/>
              <w:rPr>
                <w:sz w:val="20"/>
                <w:szCs w:val="20"/>
              </w:rPr>
            </w:pPr>
            <w:r>
              <w:rPr>
                <w:sz w:val="20"/>
                <w:szCs w:val="20"/>
              </w:rPr>
              <w:t>03</w:t>
            </w:r>
          </w:p>
        </w:tc>
        <w:tc>
          <w:tcPr>
            <w:tcW w:w="572" w:type="dxa"/>
            <w:tcBorders>
              <w:top w:val="nil"/>
              <w:left w:val="nil"/>
              <w:bottom w:val="single" w:sz="4" w:space="0" w:color="auto"/>
              <w:right w:val="single" w:sz="4" w:space="0" w:color="auto"/>
            </w:tcBorders>
            <w:vAlign w:val="center"/>
            <w:hideMark/>
          </w:tcPr>
          <w:p w14:paraId="1F3A8611" w14:textId="77777777" w:rsidR="00C258AA" w:rsidRDefault="00C258AA">
            <w:pPr>
              <w:jc w:val="center"/>
              <w:rPr>
                <w:sz w:val="20"/>
                <w:szCs w:val="20"/>
              </w:rPr>
            </w:pPr>
            <w:r>
              <w:rPr>
                <w:sz w:val="20"/>
                <w:szCs w:val="20"/>
              </w:rPr>
              <w:t>10</w:t>
            </w:r>
          </w:p>
        </w:tc>
        <w:tc>
          <w:tcPr>
            <w:tcW w:w="1281" w:type="dxa"/>
            <w:tcBorders>
              <w:top w:val="nil"/>
              <w:left w:val="nil"/>
              <w:bottom w:val="single" w:sz="4" w:space="0" w:color="auto"/>
              <w:right w:val="single" w:sz="4" w:space="0" w:color="auto"/>
            </w:tcBorders>
            <w:vAlign w:val="center"/>
            <w:hideMark/>
          </w:tcPr>
          <w:p w14:paraId="2335ECFB" w14:textId="77777777" w:rsidR="00C258AA" w:rsidRDefault="00C258AA">
            <w:pPr>
              <w:jc w:val="center"/>
              <w:rPr>
                <w:sz w:val="20"/>
                <w:szCs w:val="20"/>
              </w:rPr>
            </w:pPr>
            <w:r>
              <w:rPr>
                <w:sz w:val="20"/>
                <w:szCs w:val="20"/>
              </w:rPr>
              <w:t>0900299990</w:t>
            </w:r>
          </w:p>
        </w:tc>
        <w:tc>
          <w:tcPr>
            <w:tcW w:w="715" w:type="dxa"/>
            <w:tcBorders>
              <w:top w:val="nil"/>
              <w:left w:val="nil"/>
              <w:bottom w:val="single" w:sz="4" w:space="0" w:color="auto"/>
              <w:right w:val="single" w:sz="4" w:space="0" w:color="auto"/>
            </w:tcBorders>
            <w:vAlign w:val="center"/>
            <w:hideMark/>
          </w:tcPr>
          <w:p w14:paraId="66D12981" w14:textId="77777777" w:rsidR="00C258AA" w:rsidRDefault="00C258AA">
            <w:pPr>
              <w:jc w:val="center"/>
              <w:rPr>
                <w:sz w:val="20"/>
                <w:szCs w:val="20"/>
              </w:rPr>
            </w:pPr>
            <w:r>
              <w:rPr>
                <w:sz w:val="20"/>
                <w:szCs w:val="20"/>
              </w:rPr>
              <w:t>200</w:t>
            </w:r>
          </w:p>
        </w:tc>
        <w:tc>
          <w:tcPr>
            <w:tcW w:w="1566" w:type="dxa"/>
            <w:tcBorders>
              <w:top w:val="nil"/>
              <w:left w:val="nil"/>
              <w:bottom w:val="single" w:sz="4" w:space="0" w:color="auto"/>
              <w:right w:val="single" w:sz="4" w:space="0" w:color="auto"/>
            </w:tcBorders>
            <w:noWrap/>
            <w:vAlign w:val="center"/>
            <w:hideMark/>
          </w:tcPr>
          <w:p w14:paraId="01322F48" w14:textId="77777777" w:rsidR="00C258AA" w:rsidRDefault="00C258AA">
            <w:pPr>
              <w:jc w:val="center"/>
              <w:rPr>
                <w:sz w:val="20"/>
                <w:szCs w:val="20"/>
              </w:rPr>
            </w:pPr>
            <w:r>
              <w:rPr>
                <w:sz w:val="20"/>
                <w:szCs w:val="20"/>
              </w:rPr>
              <w:t>911,57600</w:t>
            </w:r>
          </w:p>
        </w:tc>
        <w:tc>
          <w:tcPr>
            <w:tcW w:w="1423" w:type="dxa"/>
            <w:tcBorders>
              <w:top w:val="nil"/>
              <w:left w:val="nil"/>
              <w:bottom w:val="single" w:sz="4" w:space="0" w:color="auto"/>
              <w:right w:val="single" w:sz="4" w:space="0" w:color="auto"/>
            </w:tcBorders>
            <w:noWrap/>
            <w:vAlign w:val="center"/>
            <w:hideMark/>
          </w:tcPr>
          <w:p w14:paraId="7D4C8278" w14:textId="77777777" w:rsidR="00C258AA" w:rsidRDefault="00C258AA">
            <w:pPr>
              <w:jc w:val="center"/>
              <w:rPr>
                <w:sz w:val="20"/>
                <w:szCs w:val="20"/>
              </w:rPr>
            </w:pPr>
            <w:r>
              <w:rPr>
                <w:sz w:val="20"/>
                <w:szCs w:val="20"/>
              </w:rPr>
              <w:t>89,76000</w:t>
            </w:r>
          </w:p>
        </w:tc>
        <w:tc>
          <w:tcPr>
            <w:tcW w:w="1566" w:type="dxa"/>
            <w:tcBorders>
              <w:top w:val="nil"/>
              <w:left w:val="nil"/>
              <w:bottom w:val="single" w:sz="4" w:space="0" w:color="auto"/>
              <w:right w:val="single" w:sz="4" w:space="0" w:color="auto"/>
            </w:tcBorders>
            <w:noWrap/>
            <w:vAlign w:val="center"/>
            <w:hideMark/>
          </w:tcPr>
          <w:p w14:paraId="7B3620F7" w14:textId="77777777" w:rsidR="00C258AA" w:rsidRDefault="00C258AA">
            <w:pPr>
              <w:jc w:val="center"/>
              <w:rPr>
                <w:sz w:val="20"/>
                <w:szCs w:val="20"/>
              </w:rPr>
            </w:pPr>
            <w:r>
              <w:rPr>
                <w:sz w:val="20"/>
                <w:szCs w:val="20"/>
              </w:rPr>
              <w:t>1 001,33600</w:t>
            </w:r>
          </w:p>
        </w:tc>
      </w:tr>
      <w:tr w:rsidR="00C258AA" w14:paraId="3AB9A80C" w14:textId="77777777" w:rsidTr="002D3913">
        <w:trPr>
          <w:trHeight w:val="28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96F478" w14:textId="77777777" w:rsidR="00C258AA" w:rsidRDefault="00C258AA">
            <w:pPr>
              <w:rPr>
                <w:sz w:val="20"/>
                <w:szCs w:val="20"/>
              </w:rPr>
            </w:pPr>
          </w:p>
        </w:tc>
        <w:tc>
          <w:tcPr>
            <w:tcW w:w="3974" w:type="dxa"/>
            <w:tcBorders>
              <w:top w:val="nil"/>
              <w:left w:val="nil"/>
              <w:bottom w:val="single" w:sz="4" w:space="0" w:color="auto"/>
              <w:right w:val="single" w:sz="4" w:space="0" w:color="auto"/>
            </w:tcBorders>
            <w:vAlign w:val="bottom"/>
            <w:hideMark/>
          </w:tcPr>
          <w:p w14:paraId="2F2D8D24" w14:textId="77777777" w:rsidR="00C258AA" w:rsidRDefault="00C258AA">
            <w:pPr>
              <w:rPr>
                <w:sz w:val="20"/>
                <w:szCs w:val="20"/>
              </w:rPr>
            </w:pPr>
            <w:r>
              <w:rPr>
                <w:sz w:val="20"/>
                <w:szCs w:val="20"/>
              </w:rPr>
              <w:t>Иные закупки товаров, работ и услуг для обеспечения государственных (муниципальных) нужд</w:t>
            </w:r>
          </w:p>
        </w:tc>
        <w:tc>
          <w:tcPr>
            <w:tcW w:w="0" w:type="auto"/>
            <w:vMerge/>
            <w:tcBorders>
              <w:top w:val="nil"/>
              <w:left w:val="single" w:sz="4" w:space="0" w:color="auto"/>
              <w:bottom w:val="nil"/>
              <w:right w:val="single" w:sz="4" w:space="0" w:color="auto"/>
            </w:tcBorders>
            <w:vAlign w:val="center"/>
            <w:hideMark/>
          </w:tcPr>
          <w:p w14:paraId="018C6723" w14:textId="77777777" w:rsidR="00C258AA" w:rsidRDefault="00C258AA">
            <w:pPr>
              <w:rPr>
                <w:b/>
                <w:bCs/>
                <w:sz w:val="20"/>
                <w:szCs w:val="20"/>
              </w:rPr>
            </w:pPr>
          </w:p>
        </w:tc>
        <w:tc>
          <w:tcPr>
            <w:tcW w:w="628" w:type="dxa"/>
            <w:tcBorders>
              <w:top w:val="nil"/>
              <w:left w:val="nil"/>
              <w:bottom w:val="single" w:sz="4" w:space="0" w:color="auto"/>
              <w:right w:val="single" w:sz="4" w:space="0" w:color="auto"/>
            </w:tcBorders>
            <w:vAlign w:val="center"/>
            <w:hideMark/>
          </w:tcPr>
          <w:p w14:paraId="025D6104" w14:textId="77777777" w:rsidR="00C258AA" w:rsidRDefault="00C258AA">
            <w:pPr>
              <w:jc w:val="center"/>
              <w:rPr>
                <w:sz w:val="20"/>
                <w:szCs w:val="20"/>
              </w:rPr>
            </w:pPr>
            <w:r>
              <w:rPr>
                <w:sz w:val="20"/>
                <w:szCs w:val="20"/>
              </w:rPr>
              <w:t>03</w:t>
            </w:r>
          </w:p>
        </w:tc>
        <w:tc>
          <w:tcPr>
            <w:tcW w:w="572" w:type="dxa"/>
            <w:tcBorders>
              <w:top w:val="nil"/>
              <w:left w:val="nil"/>
              <w:bottom w:val="single" w:sz="4" w:space="0" w:color="auto"/>
              <w:right w:val="single" w:sz="4" w:space="0" w:color="auto"/>
            </w:tcBorders>
            <w:vAlign w:val="center"/>
            <w:hideMark/>
          </w:tcPr>
          <w:p w14:paraId="535F8BE1" w14:textId="77777777" w:rsidR="00C258AA" w:rsidRDefault="00C258AA">
            <w:pPr>
              <w:jc w:val="center"/>
              <w:rPr>
                <w:sz w:val="20"/>
                <w:szCs w:val="20"/>
              </w:rPr>
            </w:pPr>
            <w:r>
              <w:rPr>
                <w:sz w:val="20"/>
                <w:szCs w:val="20"/>
              </w:rPr>
              <w:t>10</w:t>
            </w:r>
          </w:p>
        </w:tc>
        <w:tc>
          <w:tcPr>
            <w:tcW w:w="1281" w:type="dxa"/>
            <w:tcBorders>
              <w:top w:val="nil"/>
              <w:left w:val="nil"/>
              <w:bottom w:val="single" w:sz="4" w:space="0" w:color="auto"/>
              <w:right w:val="single" w:sz="4" w:space="0" w:color="auto"/>
            </w:tcBorders>
            <w:vAlign w:val="center"/>
            <w:hideMark/>
          </w:tcPr>
          <w:p w14:paraId="13860946" w14:textId="77777777" w:rsidR="00C258AA" w:rsidRDefault="00C258AA">
            <w:pPr>
              <w:jc w:val="center"/>
              <w:rPr>
                <w:sz w:val="20"/>
                <w:szCs w:val="20"/>
              </w:rPr>
            </w:pPr>
            <w:r>
              <w:rPr>
                <w:sz w:val="20"/>
                <w:szCs w:val="20"/>
              </w:rPr>
              <w:t>0900299990</w:t>
            </w:r>
          </w:p>
        </w:tc>
        <w:tc>
          <w:tcPr>
            <w:tcW w:w="715" w:type="dxa"/>
            <w:tcBorders>
              <w:top w:val="nil"/>
              <w:left w:val="nil"/>
              <w:bottom w:val="single" w:sz="4" w:space="0" w:color="auto"/>
              <w:right w:val="single" w:sz="4" w:space="0" w:color="auto"/>
            </w:tcBorders>
            <w:vAlign w:val="center"/>
            <w:hideMark/>
          </w:tcPr>
          <w:p w14:paraId="181E7515" w14:textId="77777777" w:rsidR="00C258AA" w:rsidRDefault="00C258AA">
            <w:pPr>
              <w:jc w:val="center"/>
              <w:rPr>
                <w:sz w:val="20"/>
                <w:szCs w:val="20"/>
              </w:rPr>
            </w:pPr>
            <w:r>
              <w:rPr>
                <w:sz w:val="20"/>
                <w:szCs w:val="20"/>
              </w:rPr>
              <w:t>240</w:t>
            </w:r>
          </w:p>
        </w:tc>
        <w:tc>
          <w:tcPr>
            <w:tcW w:w="1566" w:type="dxa"/>
            <w:tcBorders>
              <w:top w:val="nil"/>
              <w:left w:val="nil"/>
              <w:bottom w:val="single" w:sz="4" w:space="0" w:color="auto"/>
              <w:right w:val="single" w:sz="4" w:space="0" w:color="auto"/>
            </w:tcBorders>
            <w:noWrap/>
            <w:vAlign w:val="center"/>
            <w:hideMark/>
          </w:tcPr>
          <w:p w14:paraId="637E7860" w14:textId="77777777" w:rsidR="00C258AA" w:rsidRDefault="00C258AA">
            <w:pPr>
              <w:jc w:val="center"/>
              <w:rPr>
                <w:sz w:val="20"/>
                <w:szCs w:val="20"/>
              </w:rPr>
            </w:pPr>
            <w:r>
              <w:rPr>
                <w:sz w:val="20"/>
                <w:szCs w:val="20"/>
              </w:rPr>
              <w:t>911,57600</w:t>
            </w:r>
          </w:p>
        </w:tc>
        <w:tc>
          <w:tcPr>
            <w:tcW w:w="1423" w:type="dxa"/>
            <w:tcBorders>
              <w:top w:val="nil"/>
              <w:left w:val="nil"/>
              <w:bottom w:val="single" w:sz="4" w:space="0" w:color="auto"/>
              <w:right w:val="single" w:sz="4" w:space="0" w:color="auto"/>
            </w:tcBorders>
            <w:noWrap/>
            <w:vAlign w:val="center"/>
            <w:hideMark/>
          </w:tcPr>
          <w:p w14:paraId="05DCDB3D" w14:textId="77777777" w:rsidR="00C258AA" w:rsidRDefault="00C258AA">
            <w:pPr>
              <w:jc w:val="center"/>
              <w:rPr>
                <w:sz w:val="20"/>
                <w:szCs w:val="20"/>
              </w:rPr>
            </w:pPr>
            <w:r>
              <w:rPr>
                <w:sz w:val="20"/>
                <w:szCs w:val="20"/>
              </w:rPr>
              <w:t xml:space="preserve">89,76000  </w:t>
            </w:r>
          </w:p>
        </w:tc>
        <w:tc>
          <w:tcPr>
            <w:tcW w:w="1566" w:type="dxa"/>
            <w:tcBorders>
              <w:top w:val="nil"/>
              <w:left w:val="nil"/>
              <w:bottom w:val="single" w:sz="4" w:space="0" w:color="auto"/>
              <w:right w:val="single" w:sz="4" w:space="0" w:color="auto"/>
            </w:tcBorders>
            <w:noWrap/>
            <w:vAlign w:val="center"/>
            <w:hideMark/>
          </w:tcPr>
          <w:p w14:paraId="04D356E8" w14:textId="77777777" w:rsidR="00C258AA" w:rsidRDefault="00C258AA">
            <w:pPr>
              <w:jc w:val="center"/>
              <w:rPr>
                <w:sz w:val="20"/>
                <w:szCs w:val="20"/>
              </w:rPr>
            </w:pPr>
            <w:r>
              <w:rPr>
                <w:sz w:val="20"/>
                <w:szCs w:val="20"/>
              </w:rPr>
              <w:t xml:space="preserve">1 001,33600  </w:t>
            </w:r>
          </w:p>
        </w:tc>
      </w:tr>
      <w:tr w:rsidR="00C258AA" w14:paraId="24AE48ED" w14:textId="77777777" w:rsidTr="002D3913">
        <w:trPr>
          <w:trHeight w:val="28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709CD0" w14:textId="77777777" w:rsidR="00C258AA" w:rsidRDefault="00C258AA">
            <w:pPr>
              <w:rPr>
                <w:sz w:val="20"/>
                <w:szCs w:val="20"/>
              </w:rPr>
            </w:pPr>
          </w:p>
        </w:tc>
        <w:tc>
          <w:tcPr>
            <w:tcW w:w="3974" w:type="dxa"/>
            <w:tcBorders>
              <w:top w:val="nil"/>
              <w:left w:val="nil"/>
              <w:bottom w:val="single" w:sz="4" w:space="0" w:color="auto"/>
              <w:right w:val="single" w:sz="4" w:space="0" w:color="auto"/>
            </w:tcBorders>
            <w:vAlign w:val="bottom"/>
            <w:hideMark/>
          </w:tcPr>
          <w:p w14:paraId="1E3CCA35" w14:textId="77777777" w:rsidR="00C258AA" w:rsidRDefault="00C258AA">
            <w:pPr>
              <w:rPr>
                <w:sz w:val="20"/>
                <w:szCs w:val="20"/>
              </w:rPr>
            </w:pPr>
            <w:r>
              <w:rPr>
                <w:sz w:val="20"/>
                <w:szCs w:val="20"/>
              </w:rPr>
              <w:t>Реализация мероприятий</w:t>
            </w:r>
          </w:p>
        </w:tc>
        <w:tc>
          <w:tcPr>
            <w:tcW w:w="0" w:type="auto"/>
            <w:vMerge/>
            <w:tcBorders>
              <w:top w:val="nil"/>
              <w:left w:val="single" w:sz="4" w:space="0" w:color="auto"/>
              <w:bottom w:val="nil"/>
              <w:right w:val="single" w:sz="4" w:space="0" w:color="auto"/>
            </w:tcBorders>
            <w:vAlign w:val="center"/>
            <w:hideMark/>
          </w:tcPr>
          <w:p w14:paraId="1D26036F" w14:textId="77777777" w:rsidR="00C258AA" w:rsidRDefault="00C258AA">
            <w:pPr>
              <w:rPr>
                <w:b/>
                <w:bCs/>
                <w:sz w:val="20"/>
                <w:szCs w:val="20"/>
              </w:rPr>
            </w:pPr>
          </w:p>
        </w:tc>
        <w:tc>
          <w:tcPr>
            <w:tcW w:w="628" w:type="dxa"/>
            <w:tcBorders>
              <w:top w:val="nil"/>
              <w:left w:val="nil"/>
              <w:bottom w:val="single" w:sz="4" w:space="0" w:color="auto"/>
              <w:right w:val="single" w:sz="4" w:space="0" w:color="auto"/>
            </w:tcBorders>
            <w:vAlign w:val="center"/>
            <w:hideMark/>
          </w:tcPr>
          <w:p w14:paraId="565E8B4B" w14:textId="77777777" w:rsidR="00C258AA" w:rsidRDefault="00C258AA">
            <w:pPr>
              <w:jc w:val="center"/>
              <w:rPr>
                <w:sz w:val="20"/>
                <w:szCs w:val="20"/>
              </w:rPr>
            </w:pPr>
            <w:r>
              <w:rPr>
                <w:sz w:val="20"/>
                <w:szCs w:val="20"/>
              </w:rPr>
              <w:t>03</w:t>
            </w:r>
          </w:p>
        </w:tc>
        <w:tc>
          <w:tcPr>
            <w:tcW w:w="572" w:type="dxa"/>
            <w:tcBorders>
              <w:top w:val="nil"/>
              <w:left w:val="nil"/>
              <w:bottom w:val="single" w:sz="4" w:space="0" w:color="auto"/>
              <w:right w:val="single" w:sz="4" w:space="0" w:color="auto"/>
            </w:tcBorders>
            <w:vAlign w:val="center"/>
            <w:hideMark/>
          </w:tcPr>
          <w:p w14:paraId="0412B183" w14:textId="77777777" w:rsidR="00C258AA" w:rsidRDefault="00C258AA">
            <w:pPr>
              <w:jc w:val="center"/>
              <w:rPr>
                <w:sz w:val="20"/>
                <w:szCs w:val="20"/>
              </w:rPr>
            </w:pPr>
            <w:r>
              <w:rPr>
                <w:sz w:val="20"/>
                <w:szCs w:val="20"/>
              </w:rPr>
              <w:t>10</w:t>
            </w:r>
          </w:p>
        </w:tc>
        <w:tc>
          <w:tcPr>
            <w:tcW w:w="1281" w:type="dxa"/>
            <w:tcBorders>
              <w:top w:val="nil"/>
              <w:left w:val="nil"/>
              <w:bottom w:val="single" w:sz="4" w:space="0" w:color="auto"/>
              <w:right w:val="single" w:sz="4" w:space="0" w:color="auto"/>
            </w:tcBorders>
            <w:vAlign w:val="center"/>
            <w:hideMark/>
          </w:tcPr>
          <w:p w14:paraId="5C30AC54" w14:textId="77777777" w:rsidR="00C258AA" w:rsidRDefault="00C258AA">
            <w:pPr>
              <w:jc w:val="center"/>
              <w:rPr>
                <w:sz w:val="20"/>
                <w:szCs w:val="20"/>
              </w:rPr>
            </w:pPr>
            <w:r>
              <w:rPr>
                <w:sz w:val="20"/>
                <w:szCs w:val="20"/>
              </w:rPr>
              <w:t>0900399990</w:t>
            </w:r>
          </w:p>
        </w:tc>
        <w:tc>
          <w:tcPr>
            <w:tcW w:w="715" w:type="dxa"/>
            <w:tcBorders>
              <w:top w:val="nil"/>
              <w:left w:val="nil"/>
              <w:bottom w:val="single" w:sz="4" w:space="0" w:color="auto"/>
              <w:right w:val="single" w:sz="4" w:space="0" w:color="auto"/>
            </w:tcBorders>
            <w:vAlign w:val="center"/>
            <w:hideMark/>
          </w:tcPr>
          <w:p w14:paraId="52500621" w14:textId="77777777" w:rsidR="00C258AA" w:rsidRDefault="00C258AA">
            <w:pPr>
              <w:jc w:val="center"/>
              <w:rPr>
                <w:sz w:val="20"/>
                <w:szCs w:val="20"/>
              </w:rPr>
            </w:pPr>
            <w:r>
              <w:rPr>
                <w:sz w:val="20"/>
                <w:szCs w:val="20"/>
              </w:rPr>
              <w:t>200</w:t>
            </w:r>
          </w:p>
        </w:tc>
        <w:tc>
          <w:tcPr>
            <w:tcW w:w="1566" w:type="dxa"/>
            <w:tcBorders>
              <w:top w:val="nil"/>
              <w:left w:val="nil"/>
              <w:bottom w:val="single" w:sz="4" w:space="0" w:color="auto"/>
              <w:right w:val="single" w:sz="4" w:space="0" w:color="auto"/>
            </w:tcBorders>
            <w:noWrap/>
            <w:vAlign w:val="center"/>
            <w:hideMark/>
          </w:tcPr>
          <w:p w14:paraId="6308043E" w14:textId="77777777" w:rsidR="00C258AA" w:rsidRDefault="00C258AA">
            <w:pPr>
              <w:jc w:val="center"/>
              <w:rPr>
                <w:sz w:val="20"/>
                <w:szCs w:val="20"/>
              </w:rPr>
            </w:pPr>
            <w:r>
              <w:rPr>
                <w:sz w:val="20"/>
                <w:szCs w:val="20"/>
              </w:rPr>
              <w:t>986,79291</w:t>
            </w:r>
          </w:p>
        </w:tc>
        <w:tc>
          <w:tcPr>
            <w:tcW w:w="1423" w:type="dxa"/>
            <w:tcBorders>
              <w:top w:val="nil"/>
              <w:left w:val="nil"/>
              <w:bottom w:val="single" w:sz="4" w:space="0" w:color="auto"/>
              <w:right w:val="single" w:sz="4" w:space="0" w:color="auto"/>
            </w:tcBorders>
            <w:noWrap/>
            <w:vAlign w:val="center"/>
            <w:hideMark/>
          </w:tcPr>
          <w:p w14:paraId="459799B6" w14:textId="77777777" w:rsidR="00C258AA" w:rsidRDefault="00C258AA">
            <w:pPr>
              <w:jc w:val="center"/>
              <w:rPr>
                <w:sz w:val="20"/>
                <w:szCs w:val="20"/>
              </w:rPr>
            </w:pPr>
            <w:r>
              <w:rPr>
                <w:sz w:val="20"/>
                <w:szCs w:val="20"/>
              </w:rPr>
              <w:t>493,08016</w:t>
            </w:r>
          </w:p>
        </w:tc>
        <w:tc>
          <w:tcPr>
            <w:tcW w:w="1566" w:type="dxa"/>
            <w:tcBorders>
              <w:top w:val="nil"/>
              <w:left w:val="nil"/>
              <w:bottom w:val="single" w:sz="4" w:space="0" w:color="auto"/>
              <w:right w:val="single" w:sz="4" w:space="0" w:color="auto"/>
            </w:tcBorders>
            <w:noWrap/>
            <w:vAlign w:val="center"/>
            <w:hideMark/>
          </w:tcPr>
          <w:p w14:paraId="63F0B721" w14:textId="77777777" w:rsidR="00C258AA" w:rsidRDefault="00C258AA">
            <w:pPr>
              <w:jc w:val="center"/>
              <w:rPr>
                <w:sz w:val="20"/>
                <w:szCs w:val="20"/>
              </w:rPr>
            </w:pPr>
            <w:r>
              <w:rPr>
                <w:sz w:val="20"/>
                <w:szCs w:val="20"/>
              </w:rPr>
              <w:t>1 479,87307</w:t>
            </w:r>
          </w:p>
        </w:tc>
      </w:tr>
      <w:tr w:rsidR="00C258AA" w14:paraId="37237C57" w14:textId="77777777" w:rsidTr="002D3913">
        <w:trPr>
          <w:trHeight w:val="28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D308111" w14:textId="77777777" w:rsidR="00C258AA" w:rsidRDefault="00C258AA">
            <w:pPr>
              <w:rPr>
                <w:sz w:val="20"/>
                <w:szCs w:val="20"/>
              </w:rPr>
            </w:pPr>
          </w:p>
        </w:tc>
        <w:tc>
          <w:tcPr>
            <w:tcW w:w="3974" w:type="dxa"/>
            <w:tcBorders>
              <w:top w:val="nil"/>
              <w:left w:val="nil"/>
              <w:bottom w:val="single" w:sz="4" w:space="0" w:color="auto"/>
              <w:right w:val="single" w:sz="4" w:space="0" w:color="auto"/>
            </w:tcBorders>
            <w:vAlign w:val="bottom"/>
            <w:hideMark/>
          </w:tcPr>
          <w:p w14:paraId="58D44244" w14:textId="77777777" w:rsidR="00C258AA" w:rsidRDefault="00C258AA">
            <w:pPr>
              <w:rPr>
                <w:sz w:val="20"/>
                <w:szCs w:val="20"/>
              </w:rPr>
            </w:pPr>
            <w:r>
              <w:rPr>
                <w:sz w:val="20"/>
                <w:szCs w:val="20"/>
              </w:rPr>
              <w:t>Иные закупки товаров, работ и услуг для обеспечения государственных (муниципальных) нужд</w:t>
            </w:r>
          </w:p>
        </w:tc>
        <w:tc>
          <w:tcPr>
            <w:tcW w:w="0" w:type="auto"/>
            <w:vMerge/>
            <w:tcBorders>
              <w:top w:val="nil"/>
              <w:left w:val="single" w:sz="4" w:space="0" w:color="auto"/>
              <w:bottom w:val="nil"/>
              <w:right w:val="single" w:sz="4" w:space="0" w:color="auto"/>
            </w:tcBorders>
            <w:vAlign w:val="center"/>
            <w:hideMark/>
          </w:tcPr>
          <w:p w14:paraId="61FF036B" w14:textId="77777777" w:rsidR="00C258AA" w:rsidRDefault="00C258AA">
            <w:pPr>
              <w:rPr>
                <w:b/>
                <w:bCs/>
                <w:sz w:val="20"/>
                <w:szCs w:val="20"/>
              </w:rPr>
            </w:pPr>
          </w:p>
        </w:tc>
        <w:tc>
          <w:tcPr>
            <w:tcW w:w="628" w:type="dxa"/>
            <w:tcBorders>
              <w:top w:val="nil"/>
              <w:left w:val="nil"/>
              <w:bottom w:val="single" w:sz="4" w:space="0" w:color="auto"/>
              <w:right w:val="single" w:sz="4" w:space="0" w:color="auto"/>
            </w:tcBorders>
            <w:vAlign w:val="center"/>
            <w:hideMark/>
          </w:tcPr>
          <w:p w14:paraId="0F32FC1C" w14:textId="77777777" w:rsidR="00C258AA" w:rsidRDefault="00C258AA">
            <w:pPr>
              <w:jc w:val="center"/>
              <w:rPr>
                <w:sz w:val="20"/>
                <w:szCs w:val="20"/>
              </w:rPr>
            </w:pPr>
            <w:r>
              <w:rPr>
                <w:sz w:val="20"/>
                <w:szCs w:val="20"/>
              </w:rPr>
              <w:t>03</w:t>
            </w:r>
          </w:p>
        </w:tc>
        <w:tc>
          <w:tcPr>
            <w:tcW w:w="572" w:type="dxa"/>
            <w:tcBorders>
              <w:top w:val="nil"/>
              <w:left w:val="nil"/>
              <w:bottom w:val="single" w:sz="4" w:space="0" w:color="auto"/>
              <w:right w:val="single" w:sz="4" w:space="0" w:color="auto"/>
            </w:tcBorders>
            <w:vAlign w:val="center"/>
            <w:hideMark/>
          </w:tcPr>
          <w:p w14:paraId="31FE88A7" w14:textId="77777777" w:rsidR="00C258AA" w:rsidRDefault="00C258AA">
            <w:pPr>
              <w:jc w:val="center"/>
              <w:rPr>
                <w:sz w:val="20"/>
                <w:szCs w:val="20"/>
              </w:rPr>
            </w:pPr>
            <w:r>
              <w:rPr>
                <w:sz w:val="20"/>
                <w:szCs w:val="20"/>
              </w:rPr>
              <w:t>10</w:t>
            </w:r>
          </w:p>
        </w:tc>
        <w:tc>
          <w:tcPr>
            <w:tcW w:w="1281" w:type="dxa"/>
            <w:tcBorders>
              <w:top w:val="nil"/>
              <w:left w:val="nil"/>
              <w:bottom w:val="single" w:sz="4" w:space="0" w:color="auto"/>
              <w:right w:val="single" w:sz="4" w:space="0" w:color="auto"/>
            </w:tcBorders>
            <w:vAlign w:val="center"/>
            <w:hideMark/>
          </w:tcPr>
          <w:p w14:paraId="0CCD3747" w14:textId="77777777" w:rsidR="00C258AA" w:rsidRDefault="00C258AA">
            <w:pPr>
              <w:jc w:val="center"/>
              <w:rPr>
                <w:sz w:val="20"/>
                <w:szCs w:val="20"/>
              </w:rPr>
            </w:pPr>
            <w:r>
              <w:rPr>
                <w:sz w:val="20"/>
                <w:szCs w:val="20"/>
              </w:rPr>
              <w:t>0900399990</w:t>
            </w:r>
          </w:p>
        </w:tc>
        <w:tc>
          <w:tcPr>
            <w:tcW w:w="715" w:type="dxa"/>
            <w:tcBorders>
              <w:top w:val="nil"/>
              <w:left w:val="nil"/>
              <w:bottom w:val="single" w:sz="4" w:space="0" w:color="auto"/>
              <w:right w:val="single" w:sz="4" w:space="0" w:color="auto"/>
            </w:tcBorders>
            <w:vAlign w:val="center"/>
            <w:hideMark/>
          </w:tcPr>
          <w:p w14:paraId="37CE52A5" w14:textId="77777777" w:rsidR="00C258AA" w:rsidRDefault="00C258AA">
            <w:pPr>
              <w:jc w:val="center"/>
              <w:rPr>
                <w:sz w:val="20"/>
                <w:szCs w:val="20"/>
              </w:rPr>
            </w:pPr>
            <w:r>
              <w:rPr>
                <w:sz w:val="20"/>
                <w:szCs w:val="20"/>
              </w:rPr>
              <w:t>240</w:t>
            </w:r>
          </w:p>
        </w:tc>
        <w:tc>
          <w:tcPr>
            <w:tcW w:w="1566" w:type="dxa"/>
            <w:tcBorders>
              <w:top w:val="nil"/>
              <w:left w:val="nil"/>
              <w:bottom w:val="single" w:sz="4" w:space="0" w:color="auto"/>
              <w:right w:val="single" w:sz="4" w:space="0" w:color="auto"/>
            </w:tcBorders>
            <w:noWrap/>
            <w:vAlign w:val="center"/>
            <w:hideMark/>
          </w:tcPr>
          <w:p w14:paraId="01455219" w14:textId="77777777" w:rsidR="00C258AA" w:rsidRDefault="00C258AA">
            <w:pPr>
              <w:jc w:val="center"/>
              <w:rPr>
                <w:sz w:val="20"/>
                <w:szCs w:val="20"/>
              </w:rPr>
            </w:pPr>
            <w:r>
              <w:rPr>
                <w:sz w:val="20"/>
                <w:szCs w:val="20"/>
              </w:rPr>
              <w:t>986,79291</w:t>
            </w:r>
          </w:p>
        </w:tc>
        <w:tc>
          <w:tcPr>
            <w:tcW w:w="1423" w:type="dxa"/>
            <w:tcBorders>
              <w:top w:val="nil"/>
              <w:left w:val="nil"/>
              <w:bottom w:val="single" w:sz="4" w:space="0" w:color="auto"/>
              <w:right w:val="single" w:sz="4" w:space="0" w:color="auto"/>
            </w:tcBorders>
            <w:noWrap/>
            <w:vAlign w:val="center"/>
            <w:hideMark/>
          </w:tcPr>
          <w:p w14:paraId="5B6B2780" w14:textId="77777777" w:rsidR="00C258AA" w:rsidRDefault="00C258AA">
            <w:pPr>
              <w:jc w:val="center"/>
              <w:rPr>
                <w:sz w:val="20"/>
                <w:szCs w:val="20"/>
              </w:rPr>
            </w:pPr>
            <w:r>
              <w:rPr>
                <w:sz w:val="20"/>
                <w:szCs w:val="20"/>
              </w:rPr>
              <w:t xml:space="preserve">493,08016  </w:t>
            </w:r>
          </w:p>
        </w:tc>
        <w:tc>
          <w:tcPr>
            <w:tcW w:w="1566" w:type="dxa"/>
            <w:tcBorders>
              <w:top w:val="nil"/>
              <w:left w:val="nil"/>
              <w:bottom w:val="single" w:sz="4" w:space="0" w:color="auto"/>
              <w:right w:val="single" w:sz="4" w:space="0" w:color="auto"/>
            </w:tcBorders>
            <w:noWrap/>
            <w:vAlign w:val="center"/>
            <w:hideMark/>
          </w:tcPr>
          <w:p w14:paraId="38D74FF7" w14:textId="77777777" w:rsidR="00C258AA" w:rsidRDefault="00C258AA">
            <w:pPr>
              <w:jc w:val="center"/>
              <w:rPr>
                <w:sz w:val="20"/>
                <w:szCs w:val="20"/>
              </w:rPr>
            </w:pPr>
            <w:r>
              <w:rPr>
                <w:sz w:val="20"/>
                <w:szCs w:val="20"/>
              </w:rPr>
              <w:t xml:space="preserve">1 479,87307  </w:t>
            </w:r>
          </w:p>
        </w:tc>
      </w:tr>
      <w:tr w:rsidR="00C258AA" w14:paraId="6FEEEABC" w14:textId="77777777" w:rsidTr="002D3913">
        <w:trPr>
          <w:trHeight w:val="284"/>
        </w:trPr>
        <w:tc>
          <w:tcPr>
            <w:tcW w:w="987" w:type="dxa"/>
            <w:vMerge w:val="restart"/>
            <w:tcBorders>
              <w:top w:val="single" w:sz="4" w:space="0" w:color="auto"/>
              <w:left w:val="single" w:sz="4" w:space="0" w:color="auto"/>
              <w:bottom w:val="nil"/>
              <w:right w:val="single" w:sz="4" w:space="0" w:color="auto"/>
            </w:tcBorders>
            <w:noWrap/>
            <w:hideMark/>
          </w:tcPr>
          <w:p w14:paraId="6765E5A0" w14:textId="77777777" w:rsidR="00C258AA" w:rsidRDefault="00C258AA">
            <w:pPr>
              <w:jc w:val="center"/>
              <w:rPr>
                <w:sz w:val="20"/>
                <w:szCs w:val="20"/>
              </w:rPr>
            </w:pPr>
            <w:r>
              <w:rPr>
                <w:sz w:val="20"/>
                <w:szCs w:val="20"/>
              </w:rPr>
              <w:t>5</w:t>
            </w:r>
          </w:p>
        </w:tc>
        <w:tc>
          <w:tcPr>
            <w:tcW w:w="3974" w:type="dxa"/>
            <w:tcBorders>
              <w:top w:val="nil"/>
              <w:left w:val="nil"/>
              <w:bottom w:val="single" w:sz="4" w:space="0" w:color="auto"/>
              <w:right w:val="single" w:sz="4" w:space="0" w:color="auto"/>
            </w:tcBorders>
            <w:vAlign w:val="center"/>
            <w:hideMark/>
          </w:tcPr>
          <w:p w14:paraId="4B272B07" w14:textId="77777777" w:rsidR="00C258AA" w:rsidRDefault="00C258AA">
            <w:pPr>
              <w:rPr>
                <w:b/>
                <w:bCs/>
                <w:sz w:val="20"/>
                <w:szCs w:val="20"/>
              </w:rPr>
            </w:pPr>
            <w:r>
              <w:rPr>
                <w:b/>
                <w:bCs/>
                <w:sz w:val="20"/>
                <w:szCs w:val="20"/>
              </w:rPr>
              <w:t>Муниципальная программа "Профилактика правонарушений на территории сельского поселения Салым"</w:t>
            </w:r>
          </w:p>
        </w:tc>
        <w:tc>
          <w:tcPr>
            <w:tcW w:w="0" w:type="auto"/>
            <w:vMerge w:val="restart"/>
            <w:tcBorders>
              <w:top w:val="single" w:sz="4" w:space="0" w:color="auto"/>
              <w:left w:val="single" w:sz="4" w:space="0" w:color="auto"/>
              <w:bottom w:val="nil"/>
              <w:right w:val="single" w:sz="4" w:space="0" w:color="auto"/>
            </w:tcBorders>
            <w:hideMark/>
          </w:tcPr>
          <w:p w14:paraId="38AA87B5" w14:textId="77777777" w:rsidR="00C258AA" w:rsidRDefault="00C258AA">
            <w:pPr>
              <w:jc w:val="center"/>
              <w:rPr>
                <w:b/>
                <w:bCs/>
                <w:sz w:val="20"/>
                <w:szCs w:val="20"/>
              </w:rPr>
            </w:pPr>
            <w:r>
              <w:rPr>
                <w:b/>
                <w:bCs/>
                <w:sz w:val="20"/>
                <w:szCs w:val="20"/>
              </w:rPr>
              <w:t>МУ "Администрация сельского поселения Салым"</w:t>
            </w:r>
          </w:p>
        </w:tc>
        <w:tc>
          <w:tcPr>
            <w:tcW w:w="628" w:type="dxa"/>
            <w:tcBorders>
              <w:top w:val="nil"/>
              <w:left w:val="nil"/>
              <w:bottom w:val="single" w:sz="4" w:space="0" w:color="auto"/>
              <w:right w:val="single" w:sz="4" w:space="0" w:color="auto"/>
            </w:tcBorders>
            <w:noWrap/>
            <w:vAlign w:val="center"/>
            <w:hideMark/>
          </w:tcPr>
          <w:p w14:paraId="0124EE45" w14:textId="77777777" w:rsidR="00C258AA" w:rsidRDefault="00C258AA">
            <w:pPr>
              <w:jc w:val="center"/>
              <w:rPr>
                <w:b/>
                <w:bCs/>
                <w:sz w:val="20"/>
                <w:szCs w:val="20"/>
              </w:rPr>
            </w:pPr>
            <w:r>
              <w:rPr>
                <w:b/>
                <w:bCs/>
                <w:sz w:val="20"/>
                <w:szCs w:val="20"/>
              </w:rPr>
              <w:t> </w:t>
            </w:r>
          </w:p>
        </w:tc>
        <w:tc>
          <w:tcPr>
            <w:tcW w:w="572" w:type="dxa"/>
            <w:tcBorders>
              <w:top w:val="nil"/>
              <w:left w:val="nil"/>
              <w:bottom w:val="single" w:sz="4" w:space="0" w:color="auto"/>
              <w:right w:val="single" w:sz="4" w:space="0" w:color="auto"/>
            </w:tcBorders>
            <w:noWrap/>
            <w:vAlign w:val="center"/>
            <w:hideMark/>
          </w:tcPr>
          <w:p w14:paraId="00D5736F" w14:textId="77777777" w:rsidR="00C258AA" w:rsidRDefault="00C258AA">
            <w:pPr>
              <w:jc w:val="center"/>
              <w:rPr>
                <w:b/>
                <w:bCs/>
                <w:sz w:val="20"/>
                <w:szCs w:val="20"/>
              </w:rPr>
            </w:pPr>
            <w:r>
              <w:rPr>
                <w:b/>
                <w:bCs/>
                <w:sz w:val="20"/>
                <w:szCs w:val="20"/>
              </w:rPr>
              <w:t> </w:t>
            </w:r>
          </w:p>
        </w:tc>
        <w:tc>
          <w:tcPr>
            <w:tcW w:w="1281" w:type="dxa"/>
            <w:tcBorders>
              <w:top w:val="nil"/>
              <w:left w:val="nil"/>
              <w:bottom w:val="single" w:sz="4" w:space="0" w:color="auto"/>
              <w:right w:val="single" w:sz="4" w:space="0" w:color="auto"/>
            </w:tcBorders>
            <w:noWrap/>
            <w:vAlign w:val="center"/>
            <w:hideMark/>
          </w:tcPr>
          <w:p w14:paraId="17BA1CCE" w14:textId="77777777" w:rsidR="00C258AA" w:rsidRDefault="00C258AA">
            <w:pPr>
              <w:jc w:val="center"/>
              <w:rPr>
                <w:b/>
                <w:bCs/>
                <w:sz w:val="20"/>
                <w:szCs w:val="20"/>
              </w:rPr>
            </w:pPr>
            <w:r>
              <w:rPr>
                <w:b/>
                <w:bCs/>
                <w:sz w:val="20"/>
                <w:szCs w:val="20"/>
              </w:rPr>
              <w:t>0300000000</w:t>
            </w:r>
          </w:p>
        </w:tc>
        <w:tc>
          <w:tcPr>
            <w:tcW w:w="715" w:type="dxa"/>
            <w:tcBorders>
              <w:top w:val="nil"/>
              <w:left w:val="nil"/>
              <w:bottom w:val="single" w:sz="4" w:space="0" w:color="auto"/>
              <w:right w:val="single" w:sz="4" w:space="0" w:color="auto"/>
            </w:tcBorders>
            <w:noWrap/>
            <w:vAlign w:val="center"/>
            <w:hideMark/>
          </w:tcPr>
          <w:p w14:paraId="59EFC1A4" w14:textId="77777777" w:rsidR="00C258AA" w:rsidRDefault="00C258AA">
            <w:pPr>
              <w:jc w:val="center"/>
              <w:rPr>
                <w:b/>
                <w:bCs/>
                <w:sz w:val="20"/>
                <w:szCs w:val="20"/>
              </w:rPr>
            </w:pPr>
            <w:r>
              <w:rPr>
                <w:b/>
                <w:bCs/>
                <w:sz w:val="20"/>
                <w:szCs w:val="20"/>
              </w:rPr>
              <w:t> </w:t>
            </w:r>
          </w:p>
        </w:tc>
        <w:tc>
          <w:tcPr>
            <w:tcW w:w="1566" w:type="dxa"/>
            <w:tcBorders>
              <w:top w:val="nil"/>
              <w:left w:val="nil"/>
              <w:bottom w:val="single" w:sz="4" w:space="0" w:color="auto"/>
              <w:right w:val="single" w:sz="4" w:space="0" w:color="auto"/>
            </w:tcBorders>
            <w:noWrap/>
            <w:vAlign w:val="center"/>
            <w:hideMark/>
          </w:tcPr>
          <w:p w14:paraId="5DE4A7FA" w14:textId="77777777" w:rsidR="00C258AA" w:rsidRDefault="00C258AA">
            <w:pPr>
              <w:jc w:val="center"/>
              <w:rPr>
                <w:b/>
                <w:bCs/>
                <w:sz w:val="20"/>
                <w:szCs w:val="20"/>
              </w:rPr>
            </w:pPr>
            <w:r>
              <w:rPr>
                <w:b/>
                <w:bCs/>
                <w:sz w:val="20"/>
                <w:szCs w:val="20"/>
              </w:rPr>
              <w:t>2 167,59583</w:t>
            </w:r>
          </w:p>
        </w:tc>
        <w:tc>
          <w:tcPr>
            <w:tcW w:w="1423" w:type="dxa"/>
            <w:tcBorders>
              <w:top w:val="nil"/>
              <w:left w:val="nil"/>
              <w:bottom w:val="single" w:sz="4" w:space="0" w:color="auto"/>
              <w:right w:val="single" w:sz="4" w:space="0" w:color="auto"/>
            </w:tcBorders>
            <w:noWrap/>
            <w:vAlign w:val="center"/>
            <w:hideMark/>
          </w:tcPr>
          <w:p w14:paraId="280CF97D" w14:textId="77777777" w:rsidR="00C258AA" w:rsidRDefault="00C258AA">
            <w:pPr>
              <w:jc w:val="center"/>
              <w:rPr>
                <w:b/>
                <w:bCs/>
                <w:sz w:val="20"/>
                <w:szCs w:val="20"/>
              </w:rPr>
            </w:pPr>
            <w:r>
              <w:rPr>
                <w:b/>
                <w:bCs/>
                <w:sz w:val="20"/>
                <w:szCs w:val="20"/>
              </w:rPr>
              <w:t>0,00000</w:t>
            </w:r>
          </w:p>
        </w:tc>
        <w:tc>
          <w:tcPr>
            <w:tcW w:w="1566" w:type="dxa"/>
            <w:tcBorders>
              <w:top w:val="nil"/>
              <w:left w:val="nil"/>
              <w:bottom w:val="single" w:sz="4" w:space="0" w:color="auto"/>
              <w:right w:val="single" w:sz="4" w:space="0" w:color="auto"/>
            </w:tcBorders>
            <w:noWrap/>
            <w:vAlign w:val="center"/>
            <w:hideMark/>
          </w:tcPr>
          <w:p w14:paraId="14CBF7D2" w14:textId="77777777" w:rsidR="00C258AA" w:rsidRDefault="00C258AA">
            <w:pPr>
              <w:jc w:val="center"/>
              <w:rPr>
                <w:b/>
                <w:bCs/>
                <w:sz w:val="20"/>
                <w:szCs w:val="20"/>
              </w:rPr>
            </w:pPr>
            <w:r>
              <w:rPr>
                <w:b/>
                <w:bCs/>
                <w:sz w:val="20"/>
                <w:szCs w:val="20"/>
              </w:rPr>
              <w:t>2 167,59583</w:t>
            </w:r>
          </w:p>
        </w:tc>
      </w:tr>
      <w:tr w:rsidR="00C258AA" w14:paraId="79DE758E" w14:textId="77777777" w:rsidTr="002D3913">
        <w:trPr>
          <w:trHeight w:val="284"/>
        </w:trPr>
        <w:tc>
          <w:tcPr>
            <w:tcW w:w="0" w:type="auto"/>
            <w:vMerge/>
            <w:tcBorders>
              <w:top w:val="single" w:sz="4" w:space="0" w:color="auto"/>
              <w:left w:val="single" w:sz="4" w:space="0" w:color="auto"/>
              <w:bottom w:val="nil"/>
              <w:right w:val="single" w:sz="4" w:space="0" w:color="auto"/>
            </w:tcBorders>
            <w:vAlign w:val="center"/>
            <w:hideMark/>
          </w:tcPr>
          <w:p w14:paraId="3BB01805" w14:textId="77777777" w:rsidR="00C258AA" w:rsidRDefault="00C258AA">
            <w:pPr>
              <w:rPr>
                <w:sz w:val="20"/>
                <w:szCs w:val="20"/>
              </w:rPr>
            </w:pPr>
          </w:p>
        </w:tc>
        <w:tc>
          <w:tcPr>
            <w:tcW w:w="3974" w:type="dxa"/>
            <w:tcBorders>
              <w:top w:val="nil"/>
              <w:left w:val="nil"/>
              <w:bottom w:val="single" w:sz="4" w:space="0" w:color="auto"/>
              <w:right w:val="single" w:sz="4" w:space="0" w:color="auto"/>
            </w:tcBorders>
            <w:vAlign w:val="bottom"/>
            <w:hideMark/>
          </w:tcPr>
          <w:p w14:paraId="6D965D0B" w14:textId="77777777" w:rsidR="00C258AA" w:rsidRDefault="00C258AA">
            <w:pPr>
              <w:rPr>
                <w:sz w:val="20"/>
                <w:szCs w:val="20"/>
              </w:rPr>
            </w:pPr>
            <w:r>
              <w:rPr>
                <w:sz w:val="20"/>
                <w:szCs w:val="20"/>
              </w:rPr>
              <w:t>Субсидии на создание условий для деятельности народных дружин</w:t>
            </w:r>
          </w:p>
        </w:tc>
        <w:tc>
          <w:tcPr>
            <w:tcW w:w="0" w:type="auto"/>
            <w:vMerge/>
            <w:tcBorders>
              <w:top w:val="single" w:sz="4" w:space="0" w:color="auto"/>
              <w:left w:val="single" w:sz="4" w:space="0" w:color="auto"/>
              <w:bottom w:val="nil"/>
              <w:right w:val="single" w:sz="4" w:space="0" w:color="auto"/>
            </w:tcBorders>
            <w:vAlign w:val="center"/>
            <w:hideMark/>
          </w:tcPr>
          <w:p w14:paraId="3C7C580C" w14:textId="77777777" w:rsidR="00C258AA" w:rsidRDefault="00C258AA">
            <w:pPr>
              <w:rPr>
                <w:b/>
                <w:bCs/>
                <w:sz w:val="20"/>
                <w:szCs w:val="20"/>
              </w:rPr>
            </w:pPr>
          </w:p>
        </w:tc>
        <w:tc>
          <w:tcPr>
            <w:tcW w:w="628" w:type="dxa"/>
            <w:tcBorders>
              <w:top w:val="nil"/>
              <w:left w:val="nil"/>
              <w:bottom w:val="single" w:sz="4" w:space="0" w:color="auto"/>
              <w:right w:val="single" w:sz="4" w:space="0" w:color="auto"/>
            </w:tcBorders>
            <w:vAlign w:val="center"/>
            <w:hideMark/>
          </w:tcPr>
          <w:p w14:paraId="094A9150" w14:textId="77777777" w:rsidR="00C258AA" w:rsidRDefault="00C258AA">
            <w:pPr>
              <w:jc w:val="center"/>
              <w:rPr>
                <w:sz w:val="20"/>
                <w:szCs w:val="20"/>
              </w:rPr>
            </w:pPr>
            <w:r>
              <w:rPr>
                <w:sz w:val="20"/>
                <w:szCs w:val="20"/>
              </w:rPr>
              <w:t>03</w:t>
            </w:r>
          </w:p>
        </w:tc>
        <w:tc>
          <w:tcPr>
            <w:tcW w:w="572" w:type="dxa"/>
            <w:tcBorders>
              <w:top w:val="nil"/>
              <w:left w:val="nil"/>
              <w:bottom w:val="single" w:sz="4" w:space="0" w:color="auto"/>
              <w:right w:val="single" w:sz="4" w:space="0" w:color="auto"/>
            </w:tcBorders>
            <w:vAlign w:val="center"/>
            <w:hideMark/>
          </w:tcPr>
          <w:p w14:paraId="0CB57272" w14:textId="77777777" w:rsidR="00C258AA" w:rsidRDefault="00C258AA">
            <w:pPr>
              <w:jc w:val="center"/>
              <w:rPr>
                <w:sz w:val="20"/>
                <w:szCs w:val="20"/>
              </w:rPr>
            </w:pPr>
            <w:r>
              <w:rPr>
                <w:sz w:val="20"/>
                <w:szCs w:val="20"/>
              </w:rPr>
              <w:t>14</w:t>
            </w:r>
          </w:p>
        </w:tc>
        <w:tc>
          <w:tcPr>
            <w:tcW w:w="1281" w:type="dxa"/>
            <w:tcBorders>
              <w:top w:val="nil"/>
              <w:left w:val="nil"/>
              <w:bottom w:val="single" w:sz="4" w:space="0" w:color="auto"/>
              <w:right w:val="single" w:sz="4" w:space="0" w:color="auto"/>
            </w:tcBorders>
            <w:vAlign w:val="center"/>
            <w:hideMark/>
          </w:tcPr>
          <w:p w14:paraId="27F444B9" w14:textId="77777777" w:rsidR="00C258AA" w:rsidRDefault="00C258AA">
            <w:pPr>
              <w:jc w:val="center"/>
              <w:rPr>
                <w:sz w:val="20"/>
                <w:szCs w:val="20"/>
              </w:rPr>
            </w:pPr>
            <w:r>
              <w:rPr>
                <w:sz w:val="20"/>
                <w:szCs w:val="20"/>
              </w:rPr>
              <w:t>0300182300</w:t>
            </w:r>
          </w:p>
        </w:tc>
        <w:tc>
          <w:tcPr>
            <w:tcW w:w="715" w:type="dxa"/>
            <w:tcBorders>
              <w:top w:val="nil"/>
              <w:left w:val="nil"/>
              <w:bottom w:val="single" w:sz="4" w:space="0" w:color="auto"/>
              <w:right w:val="single" w:sz="4" w:space="0" w:color="auto"/>
            </w:tcBorders>
            <w:vAlign w:val="center"/>
            <w:hideMark/>
          </w:tcPr>
          <w:p w14:paraId="60FD47B8" w14:textId="77777777" w:rsidR="00C258AA" w:rsidRDefault="00C258AA">
            <w:pPr>
              <w:jc w:val="center"/>
              <w:rPr>
                <w:sz w:val="20"/>
                <w:szCs w:val="20"/>
              </w:rPr>
            </w:pPr>
            <w:r>
              <w:rPr>
                <w:sz w:val="20"/>
                <w:szCs w:val="20"/>
              </w:rPr>
              <w:t>100</w:t>
            </w:r>
          </w:p>
        </w:tc>
        <w:tc>
          <w:tcPr>
            <w:tcW w:w="1566" w:type="dxa"/>
            <w:tcBorders>
              <w:top w:val="nil"/>
              <w:left w:val="nil"/>
              <w:bottom w:val="single" w:sz="4" w:space="0" w:color="auto"/>
              <w:right w:val="single" w:sz="4" w:space="0" w:color="auto"/>
            </w:tcBorders>
            <w:vAlign w:val="center"/>
            <w:hideMark/>
          </w:tcPr>
          <w:p w14:paraId="6FB547DD" w14:textId="77777777" w:rsidR="00C258AA" w:rsidRDefault="00C258AA">
            <w:pPr>
              <w:jc w:val="center"/>
              <w:rPr>
                <w:sz w:val="20"/>
                <w:szCs w:val="20"/>
              </w:rPr>
            </w:pPr>
            <w:r>
              <w:rPr>
                <w:sz w:val="20"/>
                <w:szCs w:val="20"/>
              </w:rPr>
              <w:t>22,37502</w:t>
            </w:r>
          </w:p>
        </w:tc>
        <w:tc>
          <w:tcPr>
            <w:tcW w:w="1423" w:type="dxa"/>
            <w:tcBorders>
              <w:top w:val="nil"/>
              <w:left w:val="nil"/>
              <w:bottom w:val="single" w:sz="4" w:space="0" w:color="auto"/>
              <w:right w:val="single" w:sz="4" w:space="0" w:color="auto"/>
            </w:tcBorders>
            <w:vAlign w:val="center"/>
            <w:hideMark/>
          </w:tcPr>
          <w:p w14:paraId="1892EA50" w14:textId="77777777" w:rsidR="00C258AA" w:rsidRDefault="00C258AA">
            <w:pPr>
              <w:jc w:val="center"/>
              <w:rPr>
                <w:sz w:val="20"/>
                <w:szCs w:val="20"/>
              </w:rPr>
            </w:pPr>
            <w:r>
              <w:rPr>
                <w:sz w:val="20"/>
                <w:szCs w:val="20"/>
              </w:rPr>
              <w:t>0,00000</w:t>
            </w:r>
          </w:p>
        </w:tc>
        <w:tc>
          <w:tcPr>
            <w:tcW w:w="1566" w:type="dxa"/>
            <w:tcBorders>
              <w:top w:val="nil"/>
              <w:left w:val="nil"/>
              <w:bottom w:val="single" w:sz="4" w:space="0" w:color="auto"/>
              <w:right w:val="single" w:sz="4" w:space="0" w:color="auto"/>
            </w:tcBorders>
            <w:vAlign w:val="center"/>
            <w:hideMark/>
          </w:tcPr>
          <w:p w14:paraId="5733D0CF" w14:textId="77777777" w:rsidR="00C258AA" w:rsidRDefault="00C258AA">
            <w:pPr>
              <w:jc w:val="center"/>
              <w:rPr>
                <w:sz w:val="20"/>
                <w:szCs w:val="20"/>
              </w:rPr>
            </w:pPr>
            <w:r>
              <w:rPr>
                <w:sz w:val="20"/>
                <w:szCs w:val="20"/>
              </w:rPr>
              <w:t>22,37502</w:t>
            </w:r>
          </w:p>
        </w:tc>
      </w:tr>
      <w:tr w:rsidR="00C258AA" w14:paraId="1C0A2CE0" w14:textId="77777777" w:rsidTr="002D3913">
        <w:trPr>
          <w:trHeight w:val="284"/>
        </w:trPr>
        <w:tc>
          <w:tcPr>
            <w:tcW w:w="0" w:type="auto"/>
            <w:vMerge/>
            <w:tcBorders>
              <w:top w:val="single" w:sz="4" w:space="0" w:color="auto"/>
              <w:left w:val="single" w:sz="4" w:space="0" w:color="auto"/>
              <w:bottom w:val="nil"/>
              <w:right w:val="single" w:sz="4" w:space="0" w:color="auto"/>
            </w:tcBorders>
            <w:vAlign w:val="center"/>
            <w:hideMark/>
          </w:tcPr>
          <w:p w14:paraId="6650B90D" w14:textId="77777777" w:rsidR="00C258AA" w:rsidRDefault="00C258AA">
            <w:pPr>
              <w:rPr>
                <w:sz w:val="20"/>
                <w:szCs w:val="20"/>
              </w:rPr>
            </w:pPr>
          </w:p>
        </w:tc>
        <w:tc>
          <w:tcPr>
            <w:tcW w:w="3974" w:type="dxa"/>
            <w:tcBorders>
              <w:top w:val="single" w:sz="4" w:space="0" w:color="auto"/>
              <w:left w:val="single" w:sz="4" w:space="0" w:color="auto"/>
              <w:bottom w:val="single" w:sz="4" w:space="0" w:color="auto"/>
              <w:right w:val="single" w:sz="4" w:space="0" w:color="auto"/>
            </w:tcBorders>
            <w:vAlign w:val="bottom"/>
            <w:hideMark/>
          </w:tcPr>
          <w:p w14:paraId="41D81A4A" w14:textId="77777777" w:rsidR="00C258AA" w:rsidRDefault="00C258AA">
            <w:pPr>
              <w:rPr>
                <w:sz w:val="20"/>
                <w:szCs w:val="20"/>
              </w:rPr>
            </w:pPr>
            <w:r>
              <w:rPr>
                <w:sz w:val="20"/>
                <w:szCs w:val="20"/>
              </w:rPr>
              <w:t>Расходы на выплаты персоналу государственных (муниципальных) органов</w:t>
            </w:r>
          </w:p>
        </w:tc>
        <w:tc>
          <w:tcPr>
            <w:tcW w:w="0" w:type="auto"/>
            <w:vMerge/>
            <w:tcBorders>
              <w:top w:val="single" w:sz="4" w:space="0" w:color="auto"/>
              <w:left w:val="single" w:sz="4" w:space="0" w:color="auto"/>
              <w:bottom w:val="nil"/>
              <w:right w:val="single" w:sz="4" w:space="0" w:color="auto"/>
            </w:tcBorders>
            <w:vAlign w:val="center"/>
            <w:hideMark/>
          </w:tcPr>
          <w:p w14:paraId="1A75584F" w14:textId="77777777" w:rsidR="00C258AA" w:rsidRDefault="00C258AA">
            <w:pPr>
              <w:rPr>
                <w:b/>
                <w:bCs/>
                <w:sz w:val="20"/>
                <w:szCs w:val="20"/>
              </w:rPr>
            </w:pPr>
          </w:p>
        </w:tc>
        <w:tc>
          <w:tcPr>
            <w:tcW w:w="628" w:type="dxa"/>
            <w:tcBorders>
              <w:top w:val="single" w:sz="4" w:space="0" w:color="auto"/>
              <w:left w:val="single" w:sz="4" w:space="0" w:color="auto"/>
              <w:bottom w:val="single" w:sz="4" w:space="0" w:color="auto"/>
              <w:right w:val="single" w:sz="4" w:space="0" w:color="auto"/>
            </w:tcBorders>
            <w:vAlign w:val="center"/>
            <w:hideMark/>
          </w:tcPr>
          <w:p w14:paraId="22C996DB" w14:textId="77777777" w:rsidR="00C258AA" w:rsidRDefault="00C258AA">
            <w:pPr>
              <w:jc w:val="center"/>
              <w:rPr>
                <w:sz w:val="20"/>
                <w:szCs w:val="20"/>
              </w:rPr>
            </w:pPr>
            <w:r>
              <w:rPr>
                <w:sz w:val="20"/>
                <w:szCs w:val="20"/>
              </w:rPr>
              <w:t>03</w:t>
            </w:r>
          </w:p>
        </w:tc>
        <w:tc>
          <w:tcPr>
            <w:tcW w:w="572" w:type="dxa"/>
            <w:tcBorders>
              <w:top w:val="single" w:sz="4" w:space="0" w:color="auto"/>
              <w:left w:val="single" w:sz="4" w:space="0" w:color="auto"/>
              <w:bottom w:val="single" w:sz="4" w:space="0" w:color="auto"/>
              <w:right w:val="single" w:sz="4" w:space="0" w:color="auto"/>
            </w:tcBorders>
            <w:vAlign w:val="center"/>
            <w:hideMark/>
          </w:tcPr>
          <w:p w14:paraId="2AAD2654" w14:textId="77777777" w:rsidR="00C258AA" w:rsidRDefault="00C258AA">
            <w:pPr>
              <w:jc w:val="center"/>
              <w:rPr>
                <w:sz w:val="20"/>
                <w:szCs w:val="20"/>
              </w:rPr>
            </w:pPr>
            <w:r>
              <w:rPr>
                <w:sz w:val="20"/>
                <w:szCs w:val="20"/>
              </w:rPr>
              <w:t>14</w:t>
            </w:r>
          </w:p>
        </w:tc>
        <w:tc>
          <w:tcPr>
            <w:tcW w:w="1281" w:type="dxa"/>
            <w:tcBorders>
              <w:top w:val="single" w:sz="4" w:space="0" w:color="auto"/>
              <w:left w:val="single" w:sz="4" w:space="0" w:color="auto"/>
              <w:bottom w:val="single" w:sz="4" w:space="0" w:color="auto"/>
              <w:right w:val="single" w:sz="4" w:space="0" w:color="auto"/>
            </w:tcBorders>
            <w:vAlign w:val="center"/>
            <w:hideMark/>
          </w:tcPr>
          <w:p w14:paraId="4FA42507" w14:textId="77777777" w:rsidR="00C258AA" w:rsidRDefault="00C258AA">
            <w:pPr>
              <w:jc w:val="center"/>
              <w:rPr>
                <w:sz w:val="20"/>
                <w:szCs w:val="20"/>
              </w:rPr>
            </w:pPr>
            <w:r>
              <w:rPr>
                <w:sz w:val="20"/>
                <w:szCs w:val="20"/>
              </w:rPr>
              <w:t>0300182300</w:t>
            </w:r>
          </w:p>
        </w:tc>
        <w:tc>
          <w:tcPr>
            <w:tcW w:w="715" w:type="dxa"/>
            <w:tcBorders>
              <w:top w:val="single" w:sz="4" w:space="0" w:color="auto"/>
              <w:left w:val="single" w:sz="4" w:space="0" w:color="auto"/>
              <w:bottom w:val="single" w:sz="4" w:space="0" w:color="auto"/>
              <w:right w:val="single" w:sz="4" w:space="0" w:color="auto"/>
            </w:tcBorders>
            <w:vAlign w:val="center"/>
            <w:hideMark/>
          </w:tcPr>
          <w:p w14:paraId="672D6671" w14:textId="77777777" w:rsidR="00C258AA" w:rsidRDefault="00C258AA">
            <w:pPr>
              <w:jc w:val="center"/>
              <w:rPr>
                <w:sz w:val="20"/>
                <w:szCs w:val="20"/>
              </w:rPr>
            </w:pPr>
            <w:r>
              <w:rPr>
                <w:sz w:val="20"/>
                <w:szCs w:val="20"/>
              </w:rPr>
              <w:t>120</w:t>
            </w:r>
          </w:p>
        </w:tc>
        <w:tc>
          <w:tcPr>
            <w:tcW w:w="1566" w:type="dxa"/>
            <w:tcBorders>
              <w:top w:val="single" w:sz="4" w:space="0" w:color="auto"/>
              <w:left w:val="single" w:sz="4" w:space="0" w:color="auto"/>
              <w:bottom w:val="single" w:sz="4" w:space="0" w:color="auto"/>
              <w:right w:val="single" w:sz="4" w:space="0" w:color="auto"/>
            </w:tcBorders>
            <w:vAlign w:val="center"/>
            <w:hideMark/>
          </w:tcPr>
          <w:p w14:paraId="53BFE247" w14:textId="77777777" w:rsidR="00C258AA" w:rsidRDefault="00C258AA">
            <w:pPr>
              <w:jc w:val="center"/>
              <w:rPr>
                <w:sz w:val="20"/>
                <w:szCs w:val="20"/>
              </w:rPr>
            </w:pPr>
            <w:r>
              <w:rPr>
                <w:sz w:val="20"/>
                <w:szCs w:val="20"/>
              </w:rPr>
              <w:t>22,37502</w:t>
            </w:r>
          </w:p>
        </w:tc>
        <w:tc>
          <w:tcPr>
            <w:tcW w:w="1423" w:type="dxa"/>
            <w:tcBorders>
              <w:top w:val="single" w:sz="4" w:space="0" w:color="auto"/>
              <w:left w:val="single" w:sz="4" w:space="0" w:color="auto"/>
              <w:bottom w:val="single" w:sz="4" w:space="0" w:color="auto"/>
              <w:right w:val="single" w:sz="4" w:space="0" w:color="auto"/>
            </w:tcBorders>
            <w:noWrap/>
            <w:vAlign w:val="center"/>
            <w:hideMark/>
          </w:tcPr>
          <w:p w14:paraId="0358A6D9" w14:textId="77777777" w:rsidR="00C258AA" w:rsidRDefault="00C258AA">
            <w:pPr>
              <w:jc w:val="center"/>
              <w:rPr>
                <w:sz w:val="20"/>
                <w:szCs w:val="20"/>
              </w:rPr>
            </w:pPr>
            <w:r>
              <w:rPr>
                <w:sz w:val="20"/>
                <w:szCs w:val="20"/>
              </w:rPr>
              <w:t xml:space="preserve">0,00000  </w:t>
            </w:r>
          </w:p>
        </w:tc>
        <w:tc>
          <w:tcPr>
            <w:tcW w:w="1566" w:type="dxa"/>
            <w:tcBorders>
              <w:top w:val="single" w:sz="4" w:space="0" w:color="auto"/>
              <w:left w:val="single" w:sz="4" w:space="0" w:color="auto"/>
              <w:bottom w:val="single" w:sz="4" w:space="0" w:color="auto"/>
              <w:right w:val="single" w:sz="4" w:space="0" w:color="auto"/>
            </w:tcBorders>
            <w:noWrap/>
            <w:vAlign w:val="center"/>
            <w:hideMark/>
          </w:tcPr>
          <w:p w14:paraId="7B057944" w14:textId="77777777" w:rsidR="00C258AA" w:rsidRDefault="00C258AA">
            <w:pPr>
              <w:jc w:val="center"/>
              <w:rPr>
                <w:sz w:val="20"/>
                <w:szCs w:val="20"/>
              </w:rPr>
            </w:pPr>
            <w:r>
              <w:rPr>
                <w:sz w:val="20"/>
                <w:szCs w:val="20"/>
              </w:rPr>
              <w:t xml:space="preserve">22,37502  </w:t>
            </w:r>
          </w:p>
        </w:tc>
      </w:tr>
      <w:tr w:rsidR="00C258AA" w14:paraId="0230B3B4" w14:textId="77777777" w:rsidTr="002D3913">
        <w:trPr>
          <w:trHeight w:val="284"/>
        </w:trPr>
        <w:tc>
          <w:tcPr>
            <w:tcW w:w="0" w:type="auto"/>
            <w:vMerge/>
            <w:tcBorders>
              <w:top w:val="single" w:sz="4" w:space="0" w:color="auto"/>
              <w:left w:val="single" w:sz="4" w:space="0" w:color="auto"/>
              <w:bottom w:val="nil"/>
              <w:right w:val="single" w:sz="4" w:space="0" w:color="auto"/>
            </w:tcBorders>
            <w:vAlign w:val="center"/>
            <w:hideMark/>
          </w:tcPr>
          <w:p w14:paraId="4D685AED" w14:textId="77777777" w:rsidR="00C258AA" w:rsidRDefault="00C258AA">
            <w:pPr>
              <w:rPr>
                <w:sz w:val="20"/>
                <w:szCs w:val="20"/>
              </w:rPr>
            </w:pPr>
          </w:p>
        </w:tc>
        <w:tc>
          <w:tcPr>
            <w:tcW w:w="3974" w:type="dxa"/>
            <w:tcBorders>
              <w:top w:val="single" w:sz="4" w:space="0" w:color="auto"/>
              <w:left w:val="nil"/>
              <w:bottom w:val="single" w:sz="4" w:space="0" w:color="auto"/>
              <w:right w:val="single" w:sz="4" w:space="0" w:color="auto"/>
            </w:tcBorders>
            <w:vAlign w:val="bottom"/>
            <w:hideMark/>
          </w:tcPr>
          <w:p w14:paraId="37750FDD" w14:textId="77777777" w:rsidR="00C258AA" w:rsidRDefault="00C258AA">
            <w:pPr>
              <w:rPr>
                <w:sz w:val="20"/>
                <w:szCs w:val="20"/>
              </w:rPr>
            </w:pPr>
            <w:r>
              <w:rPr>
                <w:sz w:val="20"/>
                <w:szCs w:val="20"/>
              </w:rPr>
              <w:t>Субсидии на создание условий для деятельности народных дружин</w:t>
            </w:r>
          </w:p>
        </w:tc>
        <w:tc>
          <w:tcPr>
            <w:tcW w:w="0" w:type="auto"/>
            <w:vMerge/>
            <w:tcBorders>
              <w:top w:val="single" w:sz="4" w:space="0" w:color="auto"/>
              <w:left w:val="single" w:sz="4" w:space="0" w:color="auto"/>
              <w:bottom w:val="nil"/>
              <w:right w:val="single" w:sz="4" w:space="0" w:color="auto"/>
            </w:tcBorders>
            <w:vAlign w:val="center"/>
            <w:hideMark/>
          </w:tcPr>
          <w:p w14:paraId="20EE5BFE" w14:textId="77777777" w:rsidR="00C258AA" w:rsidRDefault="00C258AA">
            <w:pPr>
              <w:rPr>
                <w:b/>
                <w:bCs/>
                <w:sz w:val="20"/>
                <w:szCs w:val="20"/>
              </w:rPr>
            </w:pPr>
          </w:p>
        </w:tc>
        <w:tc>
          <w:tcPr>
            <w:tcW w:w="628" w:type="dxa"/>
            <w:tcBorders>
              <w:top w:val="single" w:sz="4" w:space="0" w:color="auto"/>
              <w:left w:val="nil"/>
              <w:bottom w:val="single" w:sz="4" w:space="0" w:color="auto"/>
              <w:right w:val="single" w:sz="4" w:space="0" w:color="auto"/>
            </w:tcBorders>
            <w:vAlign w:val="center"/>
            <w:hideMark/>
          </w:tcPr>
          <w:p w14:paraId="734BD66B" w14:textId="77777777" w:rsidR="00C258AA" w:rsidRDefault="00C258AA">
            <w:pPr>
              <w:jc w:val="center"/>
              <w:rPr>
                <w:sz w:val="20"/>
                <w:szCs w:val="20"/>
              </w:rPr>
            </w:pPr>
            <w:r>
              <w:rPr>
                <w:sz w:val="20"/>
                <w:szCs w:val="20"/>
              </w:rPr>
              <w:t>03</w:t>
            </w:r>
          </w:p>
        </w:tc>
        <w:tc>
          <w:tcPr>
            <w:tcW w:w="572" w:type="dxa"/>
            <w:tcBorders>
              <w:top w:val="single" w:sz="4" w:space="0" w:color="auto"/>
              <w:left w:val="nil"/>
              <w:bottom w:val="single" w:sz="4" w:space="0" w:color="auto"/>
              <w:right w:val="single" w:sz="4" w:space="0" w:color="auto"/>
            </w:tcBorders>
            <w:vAlign w:val="center"/>
            <w:hideMark/>
          </w:tcPr>
          <w:p w14:paraId="3F6DBB16" w14:textId="77777777" w:rsidR="00C258AA" w:rsidRDefault="00C258AA">
            <w:pPr>
              <w:jc w:val="center"/>
              <w:rPr>
                <w:sz w:val="20"/>
                <w:szCs w:val="20"/>
              </w:rPr>
            </w:pPr>
            <w:r>
              <w:rPr>
                <w:sz w:val="20"/>
                <w:szCs w:val="20"/>
              </w:rPr>
              <w:t>14</w:t>
            </w:r>
          </w:p>
        </w:tc>
        <w:tc>
          <w:tcPr>
            <w:tcW w:w="1281" w:type="dxa"/>
            <w:tcBorders>
              <w:top w:val="single" w:sz="4" w:space="0" w:color="auto"/>
              <w:left w:val="nil"/>
              <w:bottom w:val="single" w:sz="4" w:space="0" w:color="auto"/>
              <w:right w:val="single" w:sz="4" w:space="0" w:color="auto"/>
            </w:tcBorders>
            <w:vAlign w:val="center"/>
            <w:hideMark/>
          </w:tcPr>
          <w:p w14:paraId="6FAF0A57" w14:textId="77777777" w:rsidR="00C258AA" w:rsidRDefault="00C258AA">
            <w:pPr>
              <w:jc w:val="center"/>
              <w:rPr>
                <w:sz w:val="20"/>
                <w:szCs w:val="20"/>
              </w:rPr>
            </w:pPr>
            <w:r>
              <w:rPr>
                <w:sz w:val="20"/>
                <w:szCs w:val="20"/>
              </w:rPr>
              <w:t>0300182300</w:t>
            </w:r>
          </w:p>
        </w:tc>
        <w:tc>
          <w:tcPr>
            <w:tcW w:w="715" w:type="dxa"/>
            <w:tcBorders>
              <w:top w:val="single" w:sz="4" w:space="0" w:color="auto"/>
              <w:left w:val="nil"/>
              <w:bottom w:val="single" w:sz="4" w:space="0" w:color="auto"/>
              <w:right w:val="single" w:sz="4" w:space="0" w:color="auto"/>
            </w:tcBorders>
            <w:vAlign w:val="center"/>
            <w:hideMark/>
          </w:tcPr>
          <w:p w14:paraId="292C9328" w14:textId="77777777" w:rsidR="00C258AA" w:rsidRDefault="00C258AA">
            <w:pPr>
              <w:jc w:val="center"/>
              <w:rPr>
                <w:sz w:val="20"/>
                <w:szCs w:val="20"/>
              </w:rPr>
            </w:pPr>
            <w:r>
              <w:rPr>
                <w:sz w:val="20"/>
                <w:szCs w:val="20"/>
              </w:rPr>
              <w:t>200</w:t>
            </w:r>
          </w:p>
        </w:tc>
        <w:tc>
          <w:tcPr>
            <w:tcW w:w="1566" w:type="dxa"/>
            <w:tcBorders>
              <w:top w:val="single" w:sz="4" w:space="0" w:color="auto"/>
              <w:left w:val="nil"/>
              <w:bottom w:val="single" w:sz="4" w:space="0" w:color="auto"/>
              <w:right w:val="single" w:sz="4" w:space="0" w:color="auto"/>
            </w:tcBorders>
            <w:vAlign w:val="center"/>
            <w:hideMark/>
          </w:tcPr>
          <w:p w14:paraId="2E164092" w14:textId="77777777" w:rsidR="00C258AA" w:rsidRDefault="00C258AA">
            <w:pPr>
              <w:jc w:val="center"/>
              <w:rPr>
                <w:sz w:val="20"/>
                <w:szCs w:val="20"/>
              </w:rPr>
            </w:pPr>
            <w:r>
              <w:rPr>
                <w:sz w:val="20"/>
                <w:szCs w:val="20"/>
              </w:rPr>
              <w:t>1,72725</w:t>
            </w:r>
          </w:p>
        </w:tc>
        <w:tc>
          <w:tcPr>
            <w:tcW w:w="1423" w:type="dxa"/>
            <w:tcBorders>
              <w:top w:val="single" w:sz="4" w:space="0" w:color="auto"/>
              <w:left w:val="nil"/>
              <w:bottom w:val="single" w:sz="4" w:space="0" w:color="auto"/>
              <w:right w:val="single" w:sz="4" w:space="0" w:color="auto"/>
            </w:tcBorders>
            <w:vAlign w:val="center"/>
            <w:hideMark/>
          </w:tcPr>
          <w:p w14:paraId="26B7EF1E" w14:textId="77777777" w:rsidR="00C258AA" w:rsidRDefault="00C258AA">
            <w:pPr>
              <w:jc w:val="center"/>
              <w:rPr>
                <w:sz w:val="20"/>
                <w:szCs w:val="20"/>
              </w:rPr>
            </w:pPr>
            <w:r>
              <w:rPr>
                <w:sz w:val="20"/>
                <w:szCs w:val="20"/>
              </w:rPr>
              <w:t>0,00000</w:t>
            </w:r>
          </w:p>
        </w:tc>
        <w:tc>
          <w:tcPr>
            <w:tcW w:w="1566" w:type="dxa"/>
            <w:tcBorders>
              <w:top w:val="single" w:sz="4" w:space="0" w:color="auto"/>
              <w:left w:val="nil"/>
              <w:bottom w:val="single" w:sz="4" w:space="0" w:color="auto"/>
              <w:right w:val="single" w:sz="4" w:space="0" w:color="auto"/>
            </w:tcBorders>
            <w:vAlign w:val="center"/>
            <w:hideMark/>
          </w:tcPr>
          <w:p w14:paraId="795D0FB6" w14:textId="77777777" w:rsidR="00C258AA" w:rsidRDefault="00C258AA">
            <w:pPr>
              <w:jc w:val="center"/>
              <w:rPr>
                <w:sz w:val="20"/>
                <w:szCs w:val="20"/>
              </w:rPr>
            </w:pPr>
            <w:r>
              <w:rPr>
                <w:sz w:val="20"/>
                <w:szCs w:val="20"/>
              </w:rPr>
              <w:t>1,72725</w:t>
            </w:r>
          </w:p>
        </w:tc>
      </w:tr>
      <w:tr w:rsidR="00C258AA" w14:paraId="7620BAE9" w14:textId="77777777" w:rsidTr="002D3913">
        <w:trPr>
          <w:trHeight w:val="284"/>
        </w:trPr>
        <w:tc>
          <w:tcPr>
            <w:tcW w:w="0" w:type="auto"/>
            <w:vMerge/>
            <w:tcBorders>
              <w:top w:val="single" w:sz="4" w:space="0" w:color="auto"/>
              <w:left w:val="single" w:sz="4" w:space="0" w:color="auto"/>
              <w:bottom w:val="nil"/>
              <w:right w:val="single" w:sz="4" w:space="0" w:color="auto"/>
            </w:tcBorders>
            <w:vAlign w:val="center"/>
            <w:hideMark/>
          </w:tcPr>
          <w:p w14:paraId="216ABA2A" w14:textId="77777777" w:rsidR="00C258AA" w:rsidRDefault="00C258AA">
            <w:pPr>
              <w:rPr>
                <w:sz w:val="20"/>
                <w:szCs w:val="20"/>
              </w:rPr>
            </w:pPr>
          </w:p>
        </w:tc>
        <w:tc>
          <w:tcPr>
            <w:tcW w:w="3974" w:type="dxa"/>
            <w:tcBorders>
              <w:top w:val="nil"/>
              <w:left w:val="nil"/>
              <w:bottom w:val="single" w:sz="4" w:space="0" w:color="auto"/>
              <w:right w:val="single" w:sz="4" w:space="0" w:color="auto"/>
            </w:tcBorders>
            <w:vAlign w:val="bottom"/>
            <w:hideMark/>
          </w:tcPr>
          <w:p w14:paraId="16749276" w14:textId="77777777" w:rsidR="00C258AA" w:rsidRDefault="00C258AA">
            <w:pPr>
              <w:rPr>
                <w:sz w:val="20"/>
                <w:szCs w:val="20"/>
              </w:rPr>
            </w:pPr>
            <w:r>
              <w:rPr>
                <w:sz w:val="20"/>
                <w:szCs w:val="20"/>
              </w:rPr>
              <w:t>Иные закупки товаров, работ и услуг для обеспечения государственных (муниципальных) нужд</w:t>
            </w:r>
          </w:p>
        </w:tc>
        <w:tc>
          <w:tcPr>
            <w:tcW w:w="0" w:type="auto"/>
            <w:vMerge/>
            <w:tcBorders>
              <w:top w:val="single" w:sz="4" w:space="0" w:color="auto"/>
              <w:left w:val="single" w:sz="4" w:space="0" w:color="auto"/>
              <w:bottom w:val="nil"/>
              <w:right w:val="single" w:sz="4" w:space="0" w:color="auto"/>
            </w:tcBorders>
            <w:vAlign w:val="center"/>
            <w:hideMark/>
          </w:tcPr>
          <w:p w14:paraId="11238200" w14:textId="77777777" w:rsidR="00C258AA" w:rsidRDefault="00C258AA">
            <w:pPr>
              <w:rPr>
                <w:b/>
                <w:bCs/>
                <w:sz w:val="20"/>
                <w:szCs w:val="20"/>
              </w:rPr>
            </w:pPr>
          </w:p>
        </w:tc>
        <w:tc>
          <w:tcPr>
            <w:tcW w:w="628" w:type="dxa"/>
            <w:tcBorders>
              <w:top w:val="nil"/>
              <w:left w:val="nil"/>
              <w:bottom w:val="single" w:sz="4" w:space="0" w:color="auto"/>
              <w:right w:val="single" w:sz="4" w:space="0" w:color="auto"/>
            </w:tcBorders>
            <w:vAlign w:val="center"/>
            <w:hideMark/>
          </w:tcPr>
          <w:p w14:paraId="1A3EF845" w14:textId="77777777" w:rsidR="00C258AA" w:rsidRDefault="00C258AA">
            <w:pPr>
              <w:jc w:val="center"/>
              <w:rPr>
                <w:sz w:val="20"/>
                <w:szCs w:val="20"/>
              </w:rPr>
            </w:pPr>
            <w:r>
              <w:rPr>
                <w:sz w:val="20"/>
                <w:szCs w:val="20"/>
              </w:rPr>
              <w:t>03</w:t>
            </w:r>
          </w:p>
        </w:tc>
        <w:tc>
          <w:tcPr>
            <w:tcW w:w="572" w:type="dxa"/>
            <w:tcBorders>
              <w:top w:val="nil"/>
              <w:left w:val="nil"/>
              <w:bottom w:val="single" w:sz="4" w:space="0" w:color="auto"/>
              <w:right w:val="single" w:sz="4" w:space="0" w:color="auto"/>
            </w:tcBorders>
            <w:vAlign w:val="center"/>
            <w:hideMark/>
          </w:tcPr>
          <w:p w14:paraId="7CC7205E" w14:textId="77777777" w:rsidR="00C258AA" w:rsidRDefault="00C258AA">
            <w:pPr>
              <w:jc w:val="center"/>
              <w:rPr>
                <w:sz w:val="20"/>
                <w:szCs w:val="20"/>
              </w:rPr>
            </w:pPr>
            <w:r>
              <w:rPr>
                <w:sz w:val="20"/>
                <w:szCs w:val="20"/>
              </w:rPr>
              <w:t>14</w:t>
            </w:r>
          </w:p>
        </w:tc>
        <w:tc>
          <w:tcPr>
            <w:tcW w:w="1281" w:type="dxa"/>
            <w:tcBorders>
              <w:top w:val="nil"/>
              <w:left w:val="nil"/>
              <w:bottom w:val="single" w:sz="4" w:space="0" w:color="auto"/>
              <w:right w:val="single" w:sz="4" w:space="0" w:color="auto"/>
            </w:tcBorders>
            <w:vAlign w:val="center"/>
            <w:hideMark/>
          </w:tcPr>
          <w:p w14:paraId="7E31A3EA" w14:textId="77777777" w:rsidR="00C258AA" w:rsidRDefault="00C258AA">
            <w:pPr>
              <w:jc w:val="center"/>
              <w:rPr>
                <w:sz w:val="20"/>
                <w:szCs w:val="20"/>
              </w:rPr>
            </w:pPr>
            <w:r>
              <w:rPr>
                <w:sz w:val="20"/>
                <w:szCs w:val="20"/>
              </w:rPr>
              <w:t>0300182300</w:t>
            </w:r>
          </w:p>
        </w:tc>
        <w:tc>
          <w:tcPr>
            <w:tcW w:w="715" w:type="dxa"/>
            <w:tcBorders>
              <w:top w:val="nil"/>
              <w:left w:val="nil"/>
              <w:bottom w:val="single" w:sz="4" w:space="0" w:color="auto"/>
              <w:right w:val="single" w:sz="4" w:space="0" w:color="auto"/>
            </w:tcBorders>
            <w:vAlign w:val="center"/>
            <w:hideMark/>
          </w:tcPr>
          <w:p w14:paraId="516A4C41" w14:textId="77777777" w:rsidR="00C258AA" w:rsidRDefault="00C258AA">
            <w:pPr>
              <w:jc w:val="center"/>
              <w:rPr>
                <w:sz w:val="20"/>
                <w:szCs w:val="20"/>
              </w:rPr>
            </w:pPr>
            <w:r>
              <w:rPr>
                <w:sz w:val="20"/>
                <w:szCs w:val="20"/>
              </w:rPr>
              <w:t>240</w:t>
            </w:r>
          </w:p>
        </w:tc>
        <w:tc>
          <w:tcPr>
            <w:tcW w:w="1566" w:type="dxa"/>
            <w:tcBorders>
              <w:top w:val="nil"/>
              <w:left w:val="nil"/>
              <w:bottom w:val="single" w:sz="4" w:space="0" w:color="auto"/>
              <w:right w:val="single" w:sz="4" w:space="0" w:color="auto"/>
            </w:tcBorders>
            <w:vAlign w:val="center"/>
            <w:hideMark/>
          </w:tcPr>
          <w:p w14:paraId="75FC4A61" w14:textId="77777777" w:rsidR="00C258AA" w:rsidRDefault="00C258AA">
            <w:pPr>
              <w:jc w:val="center"/>
              <w:rPr>
                <w:sz w:val="20"/>
                <w:szCs w:val="20"/>
              </w:rPr>
            </w:pPr>
            <w:r>
              <w:rPr>
                <w:sz w:val="20"/>
                <w:szCs w:val="20"/>
              </w:rPr>
              <w:t>1,72725</w:t>
            </w:r>
          </w:p>
        </w:tc>
        <w:tc>
          <w:tcPr>
            <w:tcW w:w="1423" w:type="dxa"/>
            <w:tcBorders>
              <w:top w:val="nil"/>
              <w:left w:val="nil"/>
              <w:bottom w:val="single" w:sz="4" w:space="0" w:color="auto"/>
              <w:right w:val="single" w:sz="4" w:space="0" w:color="auto"/>
            </w:tcBorders>
            <w:noWrap/>
            <w:vAlign w:val="center"/>
            <w:hideMark/>
          </w:tcPr>
          <w:p w14:paraId="6ABE533D" w14:textId="77777777" w:rsidR="00C258AA" w:rsidRDefault="00C258AA">
            <w:pPr>
              <w:jc w:val="center"/>
              <w:rPr>
                <w:sz w:val="20"/>
                <w:szCs w:val="20"/>
              </w:rPr>
            </w:pPr>
            <w:r>
              <w:rPr>
                <w:sz w:val="20"/>
                <w:szCs w:val="20"/>
              </w:rPr>
              <w:t xml:space="preserve">0,00000  </w:t>
            </w:r>
          </w:p>
        </w:tc>
        <w:tc>
          <w:tcPr>
            <w:tcW w:w="1566" w:type="dxa"/>
            <w:tcBorders>
              <w:top w:val="nil"/>
              <w:left w:val="nil"/>
              <w:bottom w:val="single" w:sz="4" w:space="0" w:color="auto"/>
              <w:right w:val="single" w:sz="4" w:space="0" w:color="auto"/>
            </w:tcBorders>
            <w:noWrap/>
            <w:vAlign w:val="center"/>
            <w:hideMark/>
          </w:tcPr>
          <w:p w14:paraId="228C297F" w14:textId="77777777" w:rsidR="00C258AA" w:rsidRDefault="00C258AA">
            <w:pPr>
              <w:jc w:val="center"/>
              <w:rPr>
                <w:sz w:val="20"/>
                <w:szCs w:val="20"/>
              </w:rPr>
            </w:pPr>
            <w:r>
              <w:rPr>
                <w:sz w:val="20"/>
                <w:szCs w:val="20"/>
              </w:rPr>
              <w:t xml:space="preserve">1,72725  </w:t>
            </w:r>
          </w:p>
        </w:tc>
      </w:tr>
      <w:tr w:rsidR="00C258AA" w14:paraId="2D87A332" w14:textId="77777777" w:rsidTr="002D3913">
        <w:trPr>
          <w:trHeight w:val="284"/>
        </w:trPr>
        <w:tc>
          <w:tcPr>
            <w:tcW w:w="0" w:type="auto"/>
            <w:vMerge/>
            <w:tcBorders>
              <w:top w:val="single" w:sz="4" w:space="0" w:color="auto"/>
              <w:left w:val="single" w:sz="4" w:space="0" w:color="auto"/>
              <w:bottom w:val="nil"/>
              <w:right w:val="single" w:sz="4" w:space="0" w:color="auto"/>
            </w:tcBorders>
            <w:vAlign w:val="center"/>
            <w:hideMark/>
          </w:tcPr>
          <w:p w14:paraId="60AF6B50" w14:textId="77777777" w:rsidR="00C258AA" w:rsidRDefault="00C258AA">
            <w:pPr>
              <w:rPr>
                <w:sz w:val="20"/>
                <w:szCs w:val="20"/>
              </w:rPr>
            </w:pPr>
          </w:p>
        </w:tc>
        <w:tc>
          <w:tcPr>
            <w:tcW w:w="3974" w:type="dxa"/>
            <w:tcBorders>
              <w:top w:val="nil"/>
              <w:left w:val="nil"/>
              <w:bottom w:val="single" w:sz="4" w:space="0" w:color="auto"/>
              <w:right w:val="single" w:sz="4" w:space="0" w:color="auto"/>
            </w:tcBorders>
            <w:vAlign w:val="bottom"/>
            <w:hideMark/>
          </w:tcPr>
          <w:p w14:paraId="44B4C0D7" w14:textId="77777777" w:rsidR="00C258AA" w:rsidRDefault="00C258AA">
            <w:pPr>
              <w:rPr>
                <w:sz w:val="20"/>
                <w:szCs w:val="20"/>
              </w:rPr>
            </w:pPr>
            <w:r>
              <w:rPr>
                <w:sz w:val="20"/>
                <w:szCs w:val="20"/>
              </w:rPr>
              <w:t>Cоздание условий для деятельности народных дружин за счет средств бюджета муниципального образования</w:t>
            </w:r>
          </w:p>
        </w:tc>
        <w:tc>
          <w:tcPr>
            <w:tcW w:w="0" w:type="auto"/>
            <w:vMerge/>
            <w:tcBorders>
              <w:top w:val="single" w:sz="4" w:space="0" w:color="auto"/>
              <w:left w:val="single" w:sz="4" w:space="0" w:color="auto"/>
              <w:bottom w:val="nil"/>
              <w:right w:val="single" w:sz="4" w:space="0" w:color="auto"/>
            </w:tcBorders>
            <w:vAlign w:val="center"/>
            <w:hideMark/>
          </w:tcPr>
          <w:p w14:paraId="6556DDB5" w14:textId="77777777" w:rsidR="00C258AA" w:rsidRDefault="00C258AA">
            <w:pPr>
              <w:rPr>
                <w:b/>
                <w:bCs/>
                <w:sz w:val="20"/>
                <w:szCs w:val="20"/>
              </w:rPr>
            </w:pPr>
          </w:p>
        </w:tc>
        <w:tc>
          <w:tcPr>
            <w:tcW w:w="628" w:type="dxa"/>
            <w:tcBorders>
              <w:top w:val="nil"/>
              <w:left w:val="nil"/>
              <w:bottom w:val="single" w:sz="4" w:space="0" w:color="auto"/>
              <w:right w:val="single" w:sz="4" w:space="0" w:color="auto"/>
            </w:tcBorders>
            <w:vAlign w:val="center"/>
            <w:hideMark/>
          </w:tcPr>
          <w:p w14:paraId="50844E48" w14:textId="77777777" w:rsidR="00C258AA" w:rsidRDefault="00C258AA">
            <w:pPr>
              <w:jc w:val="center"/>
              <w:rPr>
                <w:sz w:val="20"/>
                <w:szCs w:val="20"/>
              </w:rPr>
            </w:pPr>
            <w:r>
              <w:rPr>
                <w:sz w:val="20"/>
                <w:szCs w:val="20"/>
              </w:rPr>
              <w:t>03</w:t>
            </w:r>
          </w:p>
        </w:tc>
        <w:tc>
          <w:tcPr>
            <w:tcW w:w="572" w:type="dxa"/>
            <w:tcBorders>
              <w:top w:val="nil"/>
              <w:left w:val="nil"/>
              <w:bottom w:val="single" w:sz="4" w:space="0" w:color="auto"/>
              <w:right w:val="single" w:sz="4" w:space="0" w:color="auto"/>
            </w:tcBorders>
            <w:vAlign w:val="center"/>
            <w:hideMark/>
          </w:tcPr>
          <w:p w14:paraId="7EBBFEB6" w14:textId="77777777" w:rsidR="00C258AA" w:rsidRDefault="00C258AA">
            <w:pPr>
              <w:jc w:val="center"/>
              <w:rPr>
                <w:sz w:val="20"/>
                <w:szCs w:val="20"/>
              </w:rPr>
            </w:pPr>
            <w:r>
              <w:rPr>
                <w:sz w:val="20"/>
                <w:szCs w:val="20"/>
              </w:rPr>
              <w:t>14</w:t>
            </w:r>
          </w:p>
        </w:tc>
        <w:tc>
          <w:tcPr>
            <w:tcW w:w="1281" w:type="dxa"/>
            <w:tcBorders>
              <w:top w:val="nil"/>
              <w:left w:val="nil"/>
              <w:bottom w:val="single" w:sz="4" w:space="0" w:color="auto"/>
              <w:right w:val="single" w:sz="4" w:space="0" w:color="auto"/>
            </w:tcBorders>
            <w:vAlign w:val="center"/>
            <w:hideMark/>
          </w:tcPr>
          <w:p w14:paraId="0D27952A" w14:textId="77777777" w:rsidR="00C258AA" w:rsidRDefault="00C258AA">
            <w:pPr>
              <w:jc w:val="center"/>
              <w:rPr>
                <w:sz w:val="20"/>
                <w:szCs w:val="20"/>
              </w:rPr>
            </w:pPr>
            <w:r>
              <w:rPr>
                <w:sz w:val="20"/>
                <w:szCs w:val="20"/>
              </w:rPr>
              <w:t>03001S2300</w:t>
            </w:r>
          </w:p>
        </w:tc>
        <w:tc>
          <w:tcPr>
            <w:tcW w:w="715" w:type="dxa"/>
            <w:tcBorders>
              <w:top w:val="nil"/>
              <w:left w:val="nil"/>
              <w:bottom w:val="single" w:sz="4" w:space="0" w:color="auto"/>
              <w:right w:val="single" w:sz="4" w:space="0" w:color="auto"/>
            </w:tcBorders>
            <w:vAlign w:val="center"/>
            <w:hideMark/>
          </w:tcPr>
          <w:p w14:paraId="42922847" w14:textId="77777777" w:rsidR="00C258AA" w:rsidRDefault="00C258AA">
            <w:pPr>
              <w:jc w:val="center"/>
              <w:rPr>
                <w:sz w:val="20"/>
                <w:szCs w:val="20"/>
              </w:rPr>
            </w:pPr>
            <w:r>
              <w:rPr>
                <w:sz w:val="20"/>
                <w:szCs w:val="20"/>
              </w:rPr>
              <w:t>100</w:t>
            </w:r>
          </w:p>
        </w:tc>
        <w:tc>
          <w:tcPr>
            <w:tcW w:w="1566" w:type="dxa"/>
            <w:tcBorders>
              <w:top w:val="nil"/>
              <w:left w:val="nil"/>
              <w:bottom w:val="single" w:sz="4" w:space="0" w:color="auto"/>
              <w:right w:val="single" w:sz="4" w:space="0" w:color="auto"/>
            </w:tcBorders>
            <w:vAlign w:val="center"/>
            <w:hideMark/>
          </w:tcPr>
          <w:p w14:paraId="7C1FF239" w14:textId="77777777" w:rsidR="00C258AA" w:rsidRDefault="00C258AA">
            <w:pPr>
              <w:jc w:val="center"/>
              <w:rPr>
                <w:sz w:val="20"/>
                <w:szCs w:val="20"/>
              </w:rPr>
            </w:pPr>
            <w:r>
              <w:rPr>
                <w:sz w:val="20"/>
                <w:szCs w:val="20"/>
              </w:rPr>
              <w:t>22,37502</w:t>
            </w:r>
          </w:p>
        </w:tc>
        <w:tc>
          <w:tcPr>
            <w:tcW w:w="1423" w:type="dxa"/>
            <w:tcBorders>
              <w:top w:val="nil"/>
              <w:left w:val="nil"/>
              <w:bottom w:val="single" w:sz="4" w:space="0" w:color="auto"/>
              <w:right w:val="single" w:sz="4" w:space="0" w:color="auto"/>
            </w:tcBorders>
            <w:vAlign w:val="center"/>
            <w:hideMark/>
          </w:tcPr>
          <w:p w14:paraId="709C6B04" w14:textId="77777777" w:rsidR="00C258AA" w:rsidRDefault="00C258AA">
            <w:pPr>
              <w:jc w:val="center"/>
              <w:rPr>
                <w:sz w:val="20"/>
                <w:szCs w:val="20"/>
              </w:rPr>
            </w:pPr>
            <w:r>
              <w:rPr>
                <w:sz w:val="20"/>
                <w:szCs w:val="20"/>
              </w:rPr>
              <w:t>0,00000</w:t>
            </w:r>
          </w:p>
        </w:tc>
        <w:tc>
          <w:tcPr>
            <w:tcW w:w="1566" w:type="dxa"/>
            <w:tcBorders>
              <w:top w:val="nil"/>
              <w:left w:val="nil"/>
              <w:bottom w:val="single" w:sz="4" w:space="0" w:color="auto"/>
              <w:right w:val="single" w:sz="4" w:space="0" w:color="auto"/>
            </w:tcBorders>
            <w:vAlign w:val="center"/>
            <w:hideMark/>
          </w:tcPr>
          <w:p w14:paraId="3BC27177" w14:textId="77777777" w:rsidR="00C258AA" w:rsidRDefault="00C258AA">
            <w:pPr>
              <w:jc w:val="center"/>
              <w:rPr>
                <w:sz w:val="20"/>
                <w:szCs w:val="20"/>
              </w:rPr>
            </w:pPr>
            <w:r>
              <w:rPr>
                <w:sz w:val="20"/>
                <w:szCs w:val="20"/>
              </w:rPr>
              <w:t>22,37502</w:t>
            </w:r>
          </w:p>
        </w:tc>
      </w:tr>
      <w:tr w:rsidR="00C258AA" w14:paraId="2C78C29F" w14:textId="77777777" w:rsidTr="002D3913">
        <w:trPr>
          <w:trHeight w:val="284"/>
        </w:trPr>
        <w:tc>
          <w:tcPr>
            <w:tcW w:w="0" w:type="auto"/>
            <w:vMerge/>
            <w:tcBorders>
              <w:top w:val="single" w:sz="4" w:space="0" w:color="auto"/>
              <w:left w:val="single" w:sz="4" w:space="0" w:color="auto"/>
              <w:bottom w:val="nil"/>
              <w:right w:val="single" w:sz="4" w:space="0" w:color="auto"/>
            </w:tcBorders>
            <w:vAlign w:val="center"/>
            <w:hideMark/>
          </w:tcPr>
          <w:p w14:paraId="478C7B26" w14:textId="77777777" w:rsidR="00C258AA" w:rsidRDefault="00C258AA">
            <w:pPr>
              <w:rPr>
                <w:sz w:val="20"/>
                <w:szCs w:val="20"/>
              </w:rPr>
            </w:pPr>
          </w:p>
        </w:tc>
        <w:tc>
          <w:tcPr>
            <w:tcW w:w="3974" w:type="dxa"/>
            <w:tcBorders>
              <w:top w:val="nil"/>
              <w:left w:val="nil"/>
              <w:bottom w:val="single" w:sz="4" w:space="0" w:color="auto"/>
              <w:right w:val="single" w:sz="4" w:space="0" w:color="auto"/>
            </w:tcBorders>
            <w:vAlign w:val="bottom"/>
            <w:hideMark/>
          </w:tcPr>
          <w:p w14:paraId="735D2D4E" w14:textId="77777777" w:rsidR="00C258AA" w:rsidRDefault="00C258AA">
            <w:pPr>
              <w:rPr>
                <w:sz w:val="20"/>
                <w:szCs w:val="20"/>
              </w:rPr>
            </w:pPr>
            <w:r>
              <w:rPr>
                <w:sz w:val="20"/>
                <w:szCs w:val="20"/>
              </w:rPr>
              <w:t>Расходы на выплаты персоналу государственных (муниципальных) органов</w:t>
            </w:r>
          </w:p>
        </w:tc>
        <w:tc>
          <w:tcPr>
            <w:tcW w:w="0" w:type="auto"/>
            <w:vMerge/>
            <w:tcBorders>
              <w:top w:val="single" w:sz="4" w:space="0" w:color="auto"/>
              <w:left w:val="single" w:sz="4" w:space="0" w:color="auto"/>
              <w:bottom w:val="nil"/>
              <w:right w:val="single" w:sz="4" w:space="0" w:color="auto"/>
            </w:tcBorders>
            <w:vAlign w:val="center"/>
            <w:hideMark/>
          </w:tcPr>
          <w:p w14:paraId="589FF4A2" w14:textId="77777777" w:rsidR="00C258AA" w:rsidRDefault="00C258AA">
            <w:pPr>
              <w:rPr>
                <w:b/>
                <w:bCs/>
                <w:sz w:val="20"/>
                <w:szCs w:val="20"/>
              </w:rPr>
            </w:pPr>
          </w:p>
        </w:tc>
        <w:tc>
          <w:tcPr>
            <w:tcW w:w="628" w:type="dxa"/>
            <w:tcBorders>
              <w:top w:val="nil"/>
              <w:left w:val="nil"/>
              <w:bottom w:val="single" w:sz="4" w:space="0" w:color="auto"/>
              <w:right w:val="single" w:sz="4" w:space="0" w:color="auto"/>
            </w:tcBorders>
            <w:vAlign w:val="center"/>
            <w:hideMark/>
          </w:tcPr>
          <w:p w14:paraId="0B78C8E4" w14:textId="77777777" w:rsidR="00C258AA" w:rsidRDefault="00C258AA">
            <w:pPr>
              <w:jc w:val="center"/>
              <w:rPr>
                <w:sz w:val="20"/>
                <w:szCs w:val="20"/>
              </w:rPr>
            </w:pPr>
            <w:r>
              <w:rPr>
                <w:sz w:val="20"/>
                <w:szCs w:val="20"/>
              </w:rPr>
              <w:t>03</w:t>
            </w:r>
          </w:p>
        </w:tc>
        <w:tc>
          <w:tcPr>
            <w:tcW w:w="572" w:type="dxa"/>
            <w:tcBorders>
              <w:top w:val="nil"/>
              <w:left w:val="nil"/>
              <w:bottom w:val="single" w:sz="4" w:space="0" w:color="auto"/>
              <w:right w:val="single" w:sz="4" w:space="0" w:color="auto"/>
            </w:tcBorders>
            <w:vAlign w:val="center"/>
            <w:hideMark/>
          </w:tcPr>
          <w:p w14:paraId="33BF84BB" w14:textId="77777777" w:rsidR="00C258AA" w:rsidRDefault="00C258AA">
            <w:pPr>
              <w:jc w:val="center"/>
              <w:rPr>
                <w:sz w:val="20"/>
                <w:szCs w:val="20"/>
              </w:rPr>
            </w:pPr>
            <w:r>
              <w:rPr>
                <w:sz w:val="20"/>
                <w:szCs w:val="20"/>
              </w:rPr>
              <w:t>14</w:t>
            </w:r>
          </w:p>
        </w:tc>
        <w:tc>
          <w:tcPr>
            <w:tcW w:w="1281" w:type="dxa"/>
            <w:tcBorders>
              <w:top w:val="nil"/>
              <w:left w:val="nil"/>
              <w:bottom w:val="single" w:sz="4" w:space="0" w:color="auto"/>
              <w:right w:val="single" w:sz="4" w:space="0" w:color="auto"/>
            </w:tcBorders>
            <w:vAlign w:val="center"/>
            <w:hideMark/>
          </w:tcPr>
          <w:p w14:paraId="5553D2B9" w14:textId="77777777" w:rsidR="00C258AA" w:rsidRDefault="00C258AA">
            <w:pPr>
              <w:jc w:val="center"/>
              <w:rPr>
                <w:sz w:val="20"/>
                <w:szCs w:val="20"/>
              </w:rPr>
            </w:pPr>
            <w:r>
              <w:rPr>
                <w:sz w:val="20"/>
                <w:szCs w:val="20"/>
              </w:rPr>
              <w:t>03001S2300</w:t>
            </w:r>
          </w:p>
        </w:tc>
        <w:tc>
          <w:tcPr>
            <w:tcW w:w="715" w:type="dxa"/>
            <w:tcBorders>
              <w:top w:val="nil"/>
              <w:left w:val="nil"/>
              <w:bottom w:val="single" w:sz="4" w:space="0" w:color="auto"/>
              <w:right w:val="single" w:sz="4" w:space="0" w:color="auto"/>
            </w:tcBorders>
            <w:vAlign w:val="center"/>
            <w:hideMark/>
          </w:tcPr>
          <w:p w14:paraId="0BC7E66A" w14:textId="77777777" w:rsidR="00C258AA" w:rsidRDefault="00C258AA">
            <w:pPr>
              <w:jc w:val="center"/>
              <w:rPr>
                <w:sz w:val="20"/>
                <w:szCs w:val="20"/>
              </w:rPr>
            </w:pPr>
            <w:r>
              <w:rPr>
                <w:sz w:val="20"/>
                <w:szCs w:val="20"/>
              </w:rPr>
              <w:t>120</w:t>
            </w:r>
          </w:p>
        </w:tc>
        <w:tc>
          <w:tcPr>
            <w:tcW w:w="1566" w:type="dxa"/>
            <w:tcBorders>
              <w:top w:val="nil"/>
              <w:left w:val="nil"/>
              <w:bottom w:val="single" w:sz="4" w:space="0" w:color="auto"/>
              <w:right w:val="single" w:sz="4" w:space="0" w:color="auto"/>
            </w:tcBorders>
            <w:vAlign w:val="center"/>
            <w:hideMark/>
          </w:tcPr>
          <w:p w14:paraId="0EDF36DE" w14:textId="77777777" w:rsidR="00C258AA" w:rsidRDefault="00C258AA">
            <w:pPr>
              <w:jc w:val="center"/>
              <w:rPr>
                <w:sz w:val="20"/>
                <w:szCs w:val="20"/>
              </w:rPr>
            </w:pPr>
            <w:r>
              <w:rPr>
                <w:sz w:val="20"/>
                <w:szCs w:val="20"/>
              </w:rPr>
              <w:t>22,37502</w:t>
            </w:r>
          </w:p>
        </w:tc>
        <w:tc>
          <w:tcPr>
            <w:tcW w:w="1423" w:type="dxa"/>
            <w:tcBorders>
              <w:top w:val="nil"/>
              <w:left w:val="nil"/>
              <w:bottom w:val="single" w:sz="4" w:space="0" w:color="auto"/>
              <w:right w:val="single" w:sz="4" w:space="0" w:color="auto"/>
            </w:tcBorders>
            <w:noWrap/>
            <w:vAlign w:val="center"/>
            <w:hideMark/>
          </w:tcPr>
          <w:p w14:paraId="2448ABA1" w14:textId="77777777" w:rsidR="00C258AA" w:rsidRDefault="00C258AA">
            <w:pPr>
              <w:jc w:val="center"/>
              <w:rPr>
                <w:sz w:val="20"/>
                <w:szCs w:val="20"/>
              </w:rPr>
            </w:pPr>
            <w:r>
              <w:rPr>
                <w:sz w:val="20"/>
                <w:szCs w:val="20"/>
              </w:rPr>
              <w:t xml:space="preserve">0,00000  </w:t>
            </w:r>
          </w:p>
        </w:tc>
        <w:tc>
          <w:tcPr>
            <w:tcW w:w="1566" w:type="dxa"/>
            <w:tcBorders>
              <w:top w:val="nil"/>
              <w:left w:val="nil"/>
              <w:bottom w:val="single" w:sz="4" w:space="0" w:color="auto"/>
              <w:right w:val="single" w:sz="4" w:space="0" w:color="auto"/>
            </w:tcBorders>
            <w:noWrap/>
            <w:vAlign w:val="center"/>
            <w:hideMark/>
          </w:tcPr>
          <w:p w14:paraId="12ED162F" w14:textId="77777777" w:rsidR="00C258AA" w:rsidRDefault="00C258AA">
            <w:pPr>
              <w:jc w:val="center"/>
              <w:rPr>
                <w:sz w:val="20"/>
                <w:szCs w:val="20"/>
              </w:rPr>
            </w:pPr>
            <w:r>
              <w:rPr>
                <w:sz w:val="20"/>
                <w:szCs w:val="20"/>
              </w:rPr>
              <w:t xml:space="preserve">22,37502  </w:t>
            </w:r>
          </w:p>
        </w:tc>
      </w:tr>
      <w:tr w:rsidR="00C258AA" w14:paraId="0148B56F" w14:textId="77777777" w:rsidTr="002D3913">
        <w:trPr>
          <w:trHeight w:val="284"/>
        </w:trPr>
        <w:tc>
          <w:tcPr>
            <w:tcW w:w="0" w:type="auto"/>
            <w:vMerge/>
            <w:tcBorders>
              <w:top w:val="single" w:sz="4" w:space="0" w:color="auto"/>
              <w:left w:val="single" w:sz="4" w:space="0" w:color="auto"/>
              <w:bottom w:val="nil"/>
              <w:right w:val="single" w:sz="4" w:space="0" w:color="auto"/>
            </w:tcBorders>
            <w:vAlign w:val="center"/>
            <w:hideMark/>
          </w:tcPr>
          <w:p w14:paraId="2FCF146C" w14:textId="77777777" w:rsidR="00C258AA" w:rsidRDefault="00C258AA">
            <w:pPr>
              <w:rPr>
                <w:sz w:val="20"/>
                <w:szCs w:val="20"/>
              </w:rPr>
            </w:pPr>
          </w:p>
        </w:tc>
        <w:tc>
          <w:tcPr>
            <w:tcW w:w="3974" w:type="dxa"/>
            <w:tcBorders>
              <w:top w:val="nil"/>
              <w:left w:val="nil"/>
              <w:bottom w:val="single" w:sz="4" w:space="0" w:color="auto"/>
              <w:right w:val="single" w:sz="4" w:space="0" w:color="auto"/>
            </w:tcBorders>
            <w:vAlign w:val="bottom"/>
            <w:hideMark/>
          </w:tcPr>
          <w:p w14:paraId="364F31BA" w14:textId="77777777" w:rsidR="00C258AA" w:rsidRDefault="00C258AA">
            <w:pPr>
              <w:rPr>
                <w:sz w:val="20"/>
                <w:szCs w:val="20"/>
              </w:rPr>
            </w:pPr>
            <w:r>
              <w:rPr>
                <w:sz w:val="20"/>
                <w:szCs w:val="20"/>
              </w:rPr>
              <w:t>Cоздание условий для деятельности народных дружин за счет средств бюджета муниципального образования</w:t>
            </w:r>
          </w:p>
        </w:tc>
        <w:tc>
          <w:tcPr>
            <w:tcW w:w="0" w:type="auto"/>
            <w:vMerge/>
            <w:tcBorders>
              <w:top w:val="single" w:sz="4" w:space="0" w:color="auto"/>
              <w:left w:val="single" w:sz="4" w:space="0" w:color="auto"/>
              <w:bottom w:val="nil"/>
              <w:right w:val="single" w:sz="4" w:space="0" w:color="auto"/>
            </w:tcBorders>
            <w:vAlign w:val="center"/>
            <w:hideMark/>
          </w:tcPr>
          <w:p w14:paraId="173372C8" w14:textId="77777777" w:rsidR="00C258AA" w:rsidRDefault="00C258AA">
            <w:pPr>
              <w:rPr>
                <w:b/>
                <w:bCs/>
                <w:sz w:val="20"/>
                <w:szCs w:val="20"/>
              </w:rPr>
            </w:pPr>
          </w:p>
        </w:tc>
        <w:tc>
          <w:tcPr>
            <w:tcW w:w="628" w:type="dxa"/>
            <w:tcBorders>
              <w:top w:val="nil"/>
              <w:left w:val="nil"/>
              <w:bottom w:val="single" w:sz="4" w:space="0" w:color="auto"/>
              <w:right w:val="single" w:sz="4" w:space="0" w:color="auto"/>
            </w:tcBorders>
            <w:vAlign w:val="center"/>
            <w:hideMark/>
          </w:tcPr>
          <w:p w14:paraId="2BC71DB4" w14:textId="77777777" w:rsidR="00C258AA" w:rsidRDefault="00C258AA">
            <w:pPr>
              <w:jc w:val="center"/>
              <w:rPr>
                <w:sz w:val="20"/>
                <w:szCs w:val="20"/>
              </w:rPr>
            </w:pPr>
            <w:r>
              <w:rPr>
                <w:sz w:val="20"/>
                <w:szCs w:val="20"/>
              </w:rPr>
              <w:t>03</w:t>
            </w:r>
          </w:p>
        </w:tc>
        <w:tc>
          <w:tcPr>
            <w:tcW w:w="572" w:type="dxa"/>
            <w:tcBorders>
              <w:top w:val="nil"/>
              <w:left w:val="nil"/>
              <w:bottom w:val="single" w:sz="4" w:space="0" w:color="auto"/>
              <w:right w:val="single" w:sz="4" w:space="0" w:color="auto"/>
            </w:tcBorders>
            <w:vAlign w:val="center"/>
            <w:hideMark/>
          </w:tcPr>
          <w:p w14:paraId="10CB3AF7" w14:textId="77777777" w:rsidR="00C258AA" w:rsidRDefault="00C258AA">
            <w:pPr>
              <w:jc w:val="center"/>
              <w:rPr>
                <w:sz w:val="20"/>
                <w:szCs w:val="20"/>
              </w:rPr>
            </w:pPr>
            <w:r>
              <w:rPr>
                <w:sz w:val="20"/>
                <w:szCs w:val="20"/>
              </w:rPr>
              <w:t>14</w:t>
            </w:r>
          </w:p>
        </w:tc>
        <w:tc>
          <w:tcPr>
            <w:tcW w:w="1281" w:type="dxa"/>
            <w:tcBorders>
              <w:top w:val="nil"/>
              <w:left w:val="nil"/>
              <w:bottom w:val="single" w:sz="4" w:space="0" w:color="auto"/>
              <w:right w:val="single" w:sz="4" w:space="0" w:color="auto"/>
            </w:tcBorders>
            <w:vAlign w:val="center"/>
            <w:hideMark/>
          </w:tcPr>
          <w:p w14:paraId="5FA1CE86" w14:textId="77777777" w:rsidR="00C258AA" w:rsidRDefault="00C258AA">
            <w:pPr>
              <w:jc w:val="center"/>
              <w:rPr>
                <w:sz w:val="20"/>
                <w:szCs w:val="20"/>
              </w:rPr>
            </w:pPr>
            <w:r>
              <w:rPr>
                <w:sz w:val="20"/>
                <w:szCs w:val="20"/>
              </w:rPr>
              <w:t>03001S2300</w:t>
            </w:r>
          </w:p>
        </w:tc>
        <w:tc>
          <w:tcPr>
            <w:tcW w:w="715" w:type="dxa"/>
            <w:tcBorders>
              <w:top w:val="nil"/>
              <w:left w:val="nil"/>
              <w:bottom w:val="single" w:sz="4" w:space="0" w:color="auto"/>
              <w:right w:val="single" w:sz="4" w:space="0" w:color="auto"/>
            </w:tcBorders>
            <w:vAlign w:val="center"/>
            <w:hideMark/>
          </w:tcPr>
          <w:p w14:paraId="5D7CDEBE" w14:textId="77777777" w:rsidR="00C258AA" w:rsidRDefault="00C258AA">
            <w:pPr>
              <w:jc w:val="center"/>
              <w:rPr>
                <w:sz w:val="20"/>
                <w:szCs w:val="20"/>
              </w:rPr>
            </w:pPr>
            <w:r>
              <w:rPr>
                <w:sz w:val="20"/>
                <w:szCs w:val="20"/>
              </w:rPr>
              <w:t>200</w:t>
            </w:r>
          </w:p>
        </w:tc>
        <w:tc>
          <w:tcPr>
            <w:tcW w:w="1566" w:type="dxa"/>
            <w:tcBorders>
              <w:top w:val="nil"/>
              <w:left w:val="nil"/>
              <w:bottom w:val="single" w:sz="4" w:space="0" w:color="auto"/>
              <w:right w:val="single" w:sz="4" w:space="0" w:color="auto"/>
            </w:tcBorders>
            <w:vAlign w:val="center"/>
            <w:hideMark/>
          </w:tcPr>
          <w:p w14:paraId="1A7A06BA" w14:textId="77777777" w:rsidR="00C258AA" w:rsidRDefault="00C258AA">
            <w:pPr>
              <w:jc w:val="center"/>
              <w:rPr>
                <w:sz w:val="20"/>
                <w:szCs w:val="20"/>
              </w:rPr>
            </w:pPr>
            <w:r>
              <w:rPr>
                <w:sz w:val="20"/>
                <w:szCs w:val="20"/>
              </w:rPr>
              <w:t>1,72725</w:t>
            </w:r>
          </w:p>
        </w:tc>
        <w:tc>
          <w:tcPr>
            <w:tcW w:w="1423" w:type="dxa"/>
            <w:tcBorders>
              <w:top w:val="nil"/>
              <w:left w:val="nil"/>
              <w:bottom w:val="single" w:sz="4" w:space="0" w:color="auto"/>
              <w:right w:val="single" w:sz="4" w:space="0" w:color="auto"/>
            </w:tcBorders>
            <w:vAlign w:val="center"/>
            <w:hideMark/>
          </w:tcPr>
          <w:p w14:paraId="5660D008" w14:textId="77777777" w:rsidR="00C258AA" w:rsidRDefault="00C258AA">
            <w:pPr>
              <w:jc w:val="center"/>
              <w:rPr>
                <w:sz w:val="20"/>
                <w:szCs w:val="20"/>
              </w:rPr>
            </w:pPr>
            <w:r>
              <w:rPr>
                <w:sz w:val="20"/>
                <w:szCs w:val="20"/>
              </w:rPr>
              <w:t>0,00000</w:t>
            </w:r>
          </w:p>
        </w:tc>
        <w:tc>
          <w:tcPr>
            <w:tcW w:w="1566" w:type="dxa"/>
            <w:tcBorders>
              <w:top w:val="nil"/>
              <w:left w:val="nil"/>
              <w:bottom w:val="single" w:sz="4" w:space="0" w:color="auto"/>
              <w:right w:val="single" w:sz="4" w:space="0" w:color="auto"/>
            </w:tcBorders>
            <w:vAlign w:val="center"/>
            <w:hideMark/>
          </w:tcPr>
          <w:p w14:paraId="5B19A12A" w14:textId="77777777" w:rsidR="00C258AA" w:rsidRDefault="00C258AA">
            <w:pPr>
              <w:jc w:val="center"/>
              <w:rPr>
                <w:sz w:val="20"/>
                <w:szCs w:val="20"/>
              </w:rPr>
            </w:pPr>
            <w:r>
              <w:rPr>
                <w:sz w:val="20"/>
                <w:szCs w:val="20"/>
              </w:rPr>
              <w:t>1,72725</w:t>
            </w:r>
          </w:p>
        </w:tc>
      </w:tr>
      <w:tr w:rsidR="00C258AA" w14:paraId="5E60A717" w14:textId="77777777" w:rsidTr="002D3913">
        <w:trPr>
          <w:trHeight w:val="284"/>
        </w:trPr>
        <w:tc>
          <w:tcPr>
            <w:tcW w:w="0" w:type="auto"/>
            <w:vMerge/>
            <w:tcBorders>
              <w:top w:val="single" w:sz="4" w:space="0" w:color="auto"/>
              <w:left w:val="single" w:sz="4" w:space="0" w:color="auto"/>
              <w:bottom w:val="nil"/>
              <w:right w:val="single" w:sz="4" w:space="0" w:color="auto"/>
            </w:tcBorders>
            <w:vAlign w:val="center"/>
            <w:hideMark/>
          </w:tcPr>
          <w:p w14:paraId="5D650963" w14:textId="77777777" w:rsidR="00C258AA" w:rsidRDefault="00C258AA">
            <w:pPr>
              <w:rPr>
                <w:sz w:val="20"/>
                <w:szCs w:val="20"/>
              </w:rPr>
            </w:pPr>
          </w:p>
        </w:tc>
        <w:tc>
          <w:tcPr>
            <w:tcW w:w="3974" w:type="dxa"/>
            <w:tcBorders>
              <w:top w:val="nil"/>
              <w:left w:val="nil"/>
              <w:bottom w:val="single" w:sz="4" w:space="0" w:color="auto"/>
              <w:right w:val="single" w:sz="4" w:space="0" w:color="auto"/>
            </w:tcBorders>
            <w:vAlign w:val="bottom"/>
            <w:hideMark/>
          </w:tcPr>
          <w:p w14:paraId="0825FF4C" w14:textId="77777777" w:rsidR="00C258AA" w:rsidRDefault="00C258AA">
            <w:pPr>
              <w:rPr>
                <w:sz w:val="20"/>
                <w:szCs w:val="20"/>
              </w:rPr>
            </w:pPr>
            <w:r>
              <w:rPr>
                <w:sz w:val="20"/>
                <w:szCs w:val="20"/>
              </w:rPr>
              <w:t>Иные закупки товаров, работ и услуг для обеспечения государственных (муниципальных) нужд</w:t>
            </w:r>
          </w:p>
        </w:tc>
        <w:tc>
          <w:tcPr>
            <w:tcW w:w="0" w:type="auto"/>
            <w:vMerge/>
            <w:tcBorders>
              <w:top w:val="single" w:sz="4" w:space="0" w:color="auto"/>
              <w:left w:val="single" w:sz="4" w:space="0" w:color="auto"/>
              <w:bottom w:val="nil"/>
              <w:right w:val="single" w:sz="4" w:space="0" w:color="auto"/>
            </w:tcBorders>
            <w:vAlign w:val="center"/>
            <w:hideMark/>
          </w:tcPr>
          <w:p w14:paraId="34BFCDDE" w14:textId="77777777" w:rsidR="00C258AA" w:rsidRDefault="00C258AA">
            <w:pPr>
              <w:rPr>
                <w:b/>
                <w:bCs/>
                <w:sz w:val="20"/>
                <w:szCs w:val="20"/>
              </w:rPr>
            </w:pPr>
          </w:p>
        </w:tc>
        <w:tc>
          <w:tcPr>
            <w:tcW w:w="628" w:type="dxa"/>
            <w:tcBorders>
              <w:top w:val="nil"/>
              <w:left w:val="nil"/>
              <w:bottom w:val="single" w:sz="4" w:space="0" w:color="auto"/>
              <w:right w:val="single" w:sz="4" w:space="0" w:color="auto"/>
            </w:tcBorders>
            <w:vAlign w:val="center"/>
            <w:hideMark/>
          </w:tcPr>
          <w:p w14:paraId="3D498D86" w14:textId="77777777" w:rsidR="00C258AA" w:rsidRDefault="00C258AA">
            <w:pPr>
              <w:jc w:val="center"/>
              <w:rPr>
                <w:sz w:val="20"/>
                <w:szCs w:val="20"/>
              </w:rPr>
            </w:pPr>
            <w:r>
              <w:rPr>
                <w:sz w:val="20"/>
                <w:szCs w:val="20"/>
              </w:rPr>
              <w:t>03</w:t>
            </w:r>
          </w:p>
        </w:tc>
        <w:tc>
          <w:tcPr>
            <w:tcW w:w="572" w:type="dxa"/>
            <w:tcBorders>
              <w:top w:val="nil"/>
              <w:left w:val="nil"/>
              <w:bottom w:val="single" w:sz="4" w:space="0" w:color="auto"/>
              <w:right w:val="single" w:sz="4" w:space="0" w:color="auto"/>
            </w:tcBorders>
            <w:vAlign w:val="center"/>
            <w:hideMark/>
          </w:tcPr>
          <w:p w14:paraId="49C71948" w14:textId="77777777" w:rsidR="00C258AA" w:rsidRDefault="00C258AA">
            <w:pPr>
              <w:jc w:val="center"/>
              <w:rPr>
                <w:sz w:val="20"/>
                <w:szCs w:val="20"/>
              </w:rPr>
            </w:pPr>
            <w:r>
              <w:rPr>
                <w:sz w:val="20"/>
                <w:szCs w:val="20"/>
              </w:rPr>
              <w:t>14</w:t>
            </w:r>
          </w:p>
        </w:tc>
        <w:tc>
          <w:tcPr>
            <w:tcW w:w="1281" w:type="dxa"/>
            <w:tcBorders>
              <w:top w:val="nil"/>
              <w:left w:val="nil"/>
              <w:bottom w:val="single" w:sz="4" w:space="0" w:color="auto"/>
              <w:right w:val="single" w:sz="4" w:space="0" w:color="auto"/>
            </w:tcBorders>
            <w:vAlign w:val="center"/>
            <w:hideMark/>
          </w:tcPr>
          <w:p w14:paraId="7621C38F" w14:textId="77777777" w:rsidR="00C258AA" w:rsidRDefault="00C258AA">
            <w:pPr>
              <w:jc w:val="center"/>
              <w:rPr>
                <w:sz w:val="20"/>
                <w:szCs w:val="20"/>
              </w:rPr>
            </w:pPr>
            <w:r>
              <w:rPr>
                <w:sz w:val="20"/>
                <w:szCs w:val="20"/>
              </w:rPr>
              <w:t>03001S2300</w:t>
            </w:r>
          </w:p>
        </w:tc>
        <w:tc>
          <w:tcPr>
            <w:tcW w:w="715" w:type="dxa"/>
            <w:tcBorders>
              <w:top w:val="nil"/>
              <w:left w:val="nil"/>
              <w:bottom w:val="single" w:sz="4" w:space="0" w:color="auto"/>
              <w:right w:val="single" w:sz="4" w:space="0" w:color="auto"/>
            </w:tcBorders>
            <w:vAlign w:val="center"/>
            <w:hideMark/>
          </w:tcPr>
          <w:p w14:paraId="08582E14" w14:textId="77777777" w:rsidR="00C258AA" w:rsidRDefault="00C258AA">
            <w:pPr>
              <w:jc w:val="center"/>
              <w:rPr>
                <w:sz w:val="20"/>
                <w:szCs w:val="20"/>
              </w:rPr>
            </w:pPr>
            <w:r>
              <w:rPr>
                <w:sz w:val="20"/>
                <w:szCs w:val="20"/>
              </w:rPr>
              <w:t>240</w:t>
            </w:r>
          </w:p>
        </w:tc>
        <w:tc>
          <w:tcPr>
            <w:tcW w:w="1566" w:type="dxa"/>
            <w:tcBorders>
              <w:top w:val="nil"/>
              <w:left w:val="nil"/>
              <w:bottom w:val="single" w:sz="4" w:space="0" w:color="auto"/>
              <w:right w:val="single" w:sz="4" w:space="0" w:color="auto"/>
            </w:tcBorders>
            <w:vAlign w:val="center"/>
            <w:hideMark/>
          </w:tcPr>
          <w:p w14:paraId="39EC62BF" w14:textId="77777777" w:rsidR="00C258AA" w:rsidRDefault="00C258AA">
            <w:pPr>
              <w:jc w:val="center"/>
              <w:rPr>
                <w:sz w:val="20"/>
                <w:szCs w:val="20"/>
              </w:rPr>
            </w:pPr>
            <w:r>
              <w:rPr>
                <w:sz w:val="20"/>
                <w:szCs w:val="20"/>
              </w:rPr>
              <w:t>1,72725</w:t>
            </w:r>
          </w:p>
        </w:tc>
        <w:tc>
          <w:tcPr>
            <w:tcW w:w="1423" w:type="dxa"/>
            <w:tcBorders>
              <w:top w:val="nil"/>
              <w:left w:val="nil"/>
              <w:bottom w:val="single" w:sz="4" w:space="0" w:color="auto"/>
              <w:right w:val="single" w:sz="4" w:space="0" w:color="auto"/>
            </w:tcBorders>
            <w:noWrap/>
            <w:vAlign w:val="center"/>
            <w:hideMark/>
          </w:tcPr>
          <w:p w14:paraId="3C951D0B" w14:textId="77777777" w:rsidR="00C258AA" w:rsidRDefault="00C258AA">
            <w:pPr>
              <w:jc w:val="center"/>
              <w:rPr>
                <w:sz w:val="20"/>
                <w:szCs w:val="20"/>
              </w:rPr>
            </w:pPr>
            <w:r>
              <w:rPr>
                <w:sz w:val="20"/>
                <w:szCs w:val="20"/>
              </w:rPr>
              <w:t xml:space="preserve">0,00000  </w:t>
            </w:r>
          </w:p>
        </w:tc>
        <w:tc>
          <w:tcPr>
            <w:tcW w:w="1566" w:type="dxa"/>
            <w:tcBorders>
              <w:top w:val="nil"/>
              <w:left w:val="nil"/>
              <w:bottom w:val="single" w:sz="4" w:space="0" w:color="auto"/>
              <w:right w:val="single" w:sz="4" w:space="0" w:color="auto"/>
            </w:tcBorders>
            <w:noWrap/>
            <w:vAlign w:val="center"/>
            <w:hideMark/>
          </w:tcPr>
          <w:p w14:paraId="3F87F8CD" w14:textId="77777777" w:rsidR="00C258AA" w:rsidRDefault="00C258AA">
            <w:pPr>
              <w:jc w:val="center"/>
              <w:rPr>
                <w:sz w:val="20"/>
                <w:szCs w:val="20"/>
              </w:rPr>
            </w:pPr>
            <w:r>
              <w:rPr>
                <w:sz w:val="20"/>
                <w:szCs w:val="20"/>
              </w:rPr>
              <w:t xml:space="preserve">1,72725  </w:t>
            </w:r>
          </w:p>
        </w:tc>
      </w:tr>
      <w:tr w:rsidR="00C258AA" w14:paraId="7B27488C" w14:textId="77777777" w:rsidTr="002D3913">
        <w:trPr>
          <w:trHeight w:val="284"/>
        </w:trPr>
        <w:tc>
          <w:tcPr>
            <w:tcW w:w="0" w:type="auto"/>
            <w:vMerge/>
            <w:tcBorders>
              <w:top w:val="single" w:sz="4" w:space="0" w:color="auto"/>
              <w:left w:val="single" w:sz="4" w:space="0" w:color="auto"/>
              <w:bottom w:val="nil"/>
              <w:right w:val="single" w:sz="4" w:space="0" w:color="auto"/>
            </w:tcBorders>
            <w:vAlign w:val="center"/>
            <w:hideMark/>
          </w:tcPr>
          <w:p w14:paraId="3CF6F64C" w14:textId="77777777" w:rsidR="00C258AA" w:rsidRDefault="00C258AA">
            <w:pPr>
              <w:rPr>
                <w:sz w:val="20"/>
                <w:szCs w:val="20"/>
              </w:rPr>
            </w:pPr>
          </w:p>
        </w:tc>
        <w:tc>
          <w:tcPr>
            <w:tcW w:w="3974" w:type="dxa"/>
            <w:tcBorders>
              <w:top w:val="nil"/>
              <w:left w:val="nil"/>
              <w:bottom w:val="single" w:sz="4" w:space="0" w:color="auto"/>
              <w:right w:val="single" w:sz="4" w:space="0" w:color="auto"/>
            </w:tcBorders>
            <w:vAlign w:val="bottom"/>
            <w:hideMark/>
          </w:tcPr>
          <w:p w14:paraId="69538C63" w14:textId="77777777" w:rsidR="00C258AA" w:rsidRDefault="00C258AA">
            <w:pPr>
              <w:rPr>
                <w:sz w:val="20"/>
                <w:szCs w:val="20"/>
              </w:rPr>
            </w:pPr>
            <w:r>
              <w:rPr>
                <w:sz w:val="20"/>
                <w:szCs w:val="20"/>
              </w:rPr>
              <w:t>Реализация мероприятий</w:t>
            </w:r>
          </w:p>
        </w:tc>
        <w:tc>
          <w:tcPr>
            <w:tcW w:w="0" w:type="auto"/>
            <w:vMerge/>
            <w:tcBorders>
              <w:top w:val="single" w:sz="4" w:space="0" w:color="auto"/>
              <w:left w:val="single" w:sz="4" w:space="0" w:color="auto"/>
              <w:bottom w:val="nil"/>
              <w:right w:val="single" w:sz="4" w:space="0" w:color="auto"/>
            </w:tcBorders>
            <w:vAlign w:val="center"/>
            <w:hideMark/>
          </w:tcPr>
          <w:p w14:paraId="453D9672" w14:textId="77777777" w:rsidR="00C258AA" w:rsidRDefault="00C258AA">
            <w:pPr>
              <w:rPr>
                <w:b/>
                <w:bCs/>
                <w:sz w:val="20"/>
                <w:szCs w:val="20"/>
              </w:rPr>
            </w:pPr>
          </w:p>
        </w:tc>
        <w:tc>
          <w:tcPr>
            <w:tcW w:w="628" w:type="dxa"/>
            <w:tcBorders>
              <w:top w:val="nil"/>
              <w:left w:val="nil"/>
              <w:bottom w:val="single" w:sz="4" w:space="0" w:color="auto"/>
              <w:right w:val="single" w:sz="4" w:space="0" w:color="auto"/>
            </w:tcBorders>
            <w:vAlign w:val="center"/>
            <w:hideMark/>
          </w:tcPr>
          <w:p w14:paraId="66C15D24" w14:textId="77777777" w:rsidR="00C258AA" w:rsidRDefault="00C258AA">
            <w:pPr>
              <w:jc w:val="center"/>
              <w:rPr>
                <w:sz w:val="20"/>
                <w:szCs w:val="20"/>
              </w:rPr>
            </w:pPr>
            <w:r>
              <w:rPr>
                <w:sz w:val="20"/>
                <w:szCs w:val="20"/>
              </w:rPr>
              <w:t>03</w:t>
            </w:r>
          </w:p>
        </w:tc>
        <w:tc>
          <w:tcPr>
            <w:tcW w:w="572" w:type="dxa"/>
            <w:tcBorders>
              <w:top w:val="nil"/>
              <w:left w:val="nil"/>
              <w:bottom w:val="single" w:sz="4" w:space="0" w:color="auto"/>
              <w:right w:val="single" w:sz="4" w:space="0" w:color="auto"/>
            </w:tcBorders>
            <w:vAlign w:val="center"/>
            <w:hideMark/>
          </w:tcPr>
          <w:p w14:paraId="231F2418" w14:textId="77777777" w:rsidR="00C258AA" w:rsidRDefault="00C258AA">
            <w:pPr>
              <w:jc w:val="center"/>
              <w:rPr>
                <w:sz w:val="20"/>
                <w:szCs w:val="20"/>
              </w:rPr>
            </w:pPr>
            <w:r>
              <w:rPr>
                <w:sz w:val="20"/>
                <w:szCs w:val="20"/>
              </w:rPr>
              <w:t>14</w:t>
            </w:r>
          </w:p>
        </w:tc>
        <w:tc>
          <w:tcPr>
            <w:tcW w:w="1281" w:type="dxa"/>
            <w:tcBorders>
              <w:top w:val="nil"/>
              <w:left w:val="nil"/>
              <w:bottom w:val="single" w:sz="4" w:space="0" w:color="auto"/>
              <w:right w:val="single" w:sz="4" w:space="0" w:color="auto"/>
            </w:tcBorders>
            <w:vAlign w:val="center"/>
            <w:hideMark/>
          </w:tcPr>
          <w:p w14:paraId="7CB8636A" w14:textId="77777777" w:rsidR="00C258AA" w:rsidRDefault="00C258AA">
            <w:pPr>
              <w:jc w:val="center"/>
              <w:rPr>
                <w:sz w:val="20"/>
                <w:szCs w:val="20"/>
              </w:rPr>
            </w:pPr>
            <w:r>
              <w:rPr>
                <w:sz w:val="20"/>
                <w:szCs w:val="20"/>
              </w:rPr>
              <w:t>0300199990</w:t>
            </w:r>
          </w:p>
        </w:tc>
        <w:tc>
          <w:tcPr>
            <w:tcW w:w="715" w:type="dxa"/>
            <w:tcBorders>
              <w:top w:val="nil"/>
              <w:left w:val="nil"/>
              <w:bottom w:val="single" w:sz="4" w:space="0" w:color="auto"/>
              <w:right w:val="single" w:sz="4" w:space="0" w:color="auto"/>
            </w:tcBorders>
            <w:vAlign w:val="center"/>
            <w:hideMark/>
          </w:tcPr>
          <w:p w14:paraId="48CACA46" w14:textId="77777777" w:rsidR="00C258AA" w:rsidRDefault="00C258AA">
            <w:pPr>
              <w:jc w:val="center"/>
              <w:rPr>
                <w:sz w:val="20"/>
                <w:szCs w:val="20"/>
              </w:rPr>
            </w:pPr>
            <w:r>
              <w:rPr>
                <w:sz w:val="20"/>
                <w:szCs w:val="20"/>
              </w:rPr>
              <w:t>100</w:t>
            </w:r>
          </w:p>
        </w:tc>
        <w:tc>
          <w:tcPr>
            <w:tcW w:w="1566" w:type="dxa"/>
            <w:tcBorders>
              <w:top w:val="nil"/>
              <w:left w:val="nil"/>
              <w:bottom w:val="single" w:sz="4" w:space="0" w:color="auto"/>
              <w:right w:val="single" w:sz="4" w:space="0" w:color="auto"/>
            </w:tcBorders>
            <w:vAlign w:val="center"/>
            <w:hideMark/>
          </w:tcPr>
          <w:p w14:paraId="26BEC782" w14:textId="77777777" w:rsidR="00C258AA" w:rsidRDefault="00C258AA">
            <w:pPr>
              <w:jc w:val="center"/>
              <w:rPr>
                <w:sz w:val="20"/>
                <w:szCs w:val="20"/>
              </w:rPr>
            </w:pPr>
            <w:r>
              <w:rPr>
                <w:sz w:val="20"/>
                <w:szCs w:val="20"/>
              </w:rPr>
              <w:t>20,00000</w:t>
            </w:r>
          </w:p>
        </w:tc>
        <w:tc>
          <w:tcPr>
            <w:tcW w:w="1423" w:type="dxa"/>
            <w:tcBorders>
              <w:top w:val="nil"/>
              <w:left w:val="nil"/>
              <w:bottom w:val="single" w:sz="4" w:space="0" w:color="auto"/>
              <w:right w:val="single" w:sz="4" w:space="0" w:color="auto"/>
            </w:tcBorders>
            <w:vAlign w:val="center"/>
            <w:hideMark/>
          </w:tcPr>
          <w:p w14:paraId="7FF8852A" w14:textId="77777777" w:rsidR="00C258AA" w:rsidRDefault="00C258AA">
            <w:pPr>
              <w:jc w:val="center"/>
              <w:rPr>
                <w:sz w:val="20"/>
                <w:szCs w:val="20"/>
              </w:rPr>
            </w:pPr>
            <w:r>
              <w:rPr>
                <w:sz w:val="20"/>
                <w:szCs w:val="20"/>
              </w:rPr>
              <w:t>0,00000</w:t>
            </w:r>
          </w:p>
        </w:tc>
        <w:tc>
          <w:tcPr>
            <w:tcW w:w="1566" w:type="dxa"/>
            <w:tcBorders>
              <w:top w:val="nil"/>
              <w:left w:val="nil"/>
              <w:bottom w:val="single" w:sz="4" w:space="0" w:color="auto"/>
              <w:right w:val="single" w:sz="4" w:space="0" w:color="auto"/>
            </w:tcBorders>
            <w:vAlign w:val="center"/>
            <w:hideMark/>
          </w:tcPr>
          <w:p w14:paraId="7C198C46" w14:textId="77777777" w:rsidR="00C258AA" w:rsidRDefault="00C258AA">
            <w:pPr>
              <w:jc w:val="center"/>
              <w:rPr>
                <w:sz w:val="20"/>
                <w:szCs w:val="20"/>
              </w:rPr>
            </w:pPr>
            <w:r>
              <w:rPr>
                <w:sz w:val="20"/>
                <w:szCs w:val="20"/>
              </w:rPr>
              <w:t>20,00000</w:t>
            </w:r>
          </w:p>
        </w:tc>
      </w:tr>
      <w:tr w:rsidR="00C258AA" w14:paraId="31AD06EF" w14:textId="77777777" w:rsidTr="002D3913">
        <w:trPr>
          <w:trHeight w:val="284"/>
        </w:trPr>
        <w:tc>
          <w:tcPr>
            <w:tcW w:w="0" w:type="auto"/>
            <w:vMerge/>
            <w:tcBorders>
              <w:top w:val="single" w:sz="4" w:space="0" w:color="auto"/>
              <w:left w:val="single" w:sz="4" w:space="0" w:color="auto"/>
              <w:bottom w:val="nil"/>
              <w:right w:val="single" w:sz="4" w:space="0" w:color="auto"/>
            </w:tcBorders>
            <w:vAlign w:val="center"/>
            <w:hideMark/>
          </w:tcPr>
          <w:p w14:paraId="2D170B16" w14:textId="77777777" w:rsidR="00C258AA" w:rsidRDefault="00C258AA">
            <w:pPr>
              <w:rPr>
                <w:sz w:val="20"/>
                <w:szCs w:val="20"/>
              </w:rPr>
            </w:pPr>
          </w:p>
        </w:tc>
        <w:tc>
          <w:tcPr>
            <w:tcW w:w="3974" w:type="dxa"/>
            <w:tcBorders>
              <w:top w:val="nil"/>
              <w:left w:val="nil"/>
              <w:bottom w:val="single" w:sz="4" w:space="0" w:color="auto"/>
              <w:right w:val="single" w:sz="4" w:space="0" w:color="auto"/>
            </w:tcBorders>
            <w:vAlign w:val="bottom"/>
            <w:hideMark/>
          </w:tcPr>
          <w:p w14:paraId="681117F1" w14:textId="77777777" w:rsidR="00C258AA" w:rsidRDefault="00C258AA">
            <w:pPr>
              <w:rPr>
                <w:sz w:val="20"/>
                <w:szCs w:val="20"/>
              </w:rPr>
            </w:pPr>
            <w:r>
              <w:rPr>
                <w:sz w:val="20"/>
                <w:szCs w:val="20"/>
              </w:rPr>
              <w:t>Расходы на выплаты персоналу государственных (муниципальных) органов</w:t>
            </w:r>
          </w:p>
        </w:tc>
        <w:tc>
          <w:tcPr>
            <w:tcW w:w="0" w:type="auto"/>
            <w:vMerge/>
            <w:tcBorders>
              <w:top w:val="single" w:sz="4" w:space="0" w:color="auto"/>
              <w:left w:val="single" w:sz="4" w:space="0" w:color="auto"/>
              <w:bottom w:val="nil"/>
              <w:right w:val="single" w:sz="4" w:space="0" w:color="auto"/>
            </w:tcBorders>
            <w:vAlign w:val="center"/>
            <w:hideMark/>
          </w:tcPr>
          <w:p w14:paraId="72D0674B" w14:textId="77777777" w:rsidR="00C258AA" w:rsidRDefault="00C258AA">
            <w:pPr>
              <w:rPr>
                <w:b/>
                <w:bCs/>
                <w:sz w:val="20"/>
                <w:szCs w:val="20"/>
              </w:rPr>
            </w:pPr>
          </w:p>
        </w:tc>
        <w:tc>
          <w:tcPr>
            <w:tcW w:w="628" w:type="dxa"/>
            <w:tcBorders>
              <w:top w:val="nil"/>
              <w:left w:val="nil"/>
              <w:bottom w:val="single" w:sz="4" w:space="0" w:color="auto"/>
              <w:right w:val="single" w:sz="4" w:space="0" w:color="auto"/>
            </w:tcBorders>
            <w:vAlign w:val="center"/>
            <w:hideMark/>
          </w:tcPr>
          <w:p w14:paraId="401793EB" w14:textId="77777777" w:rsidR="00C258AA" w:rsidRDefault="00C258AA">
            <w:pPr>
              <w:jc w:val="center"/>
              <w:rPr>
                <w:sz w:val="20"/>
                <w:szCs w:val="20"/>
              </w:rPr>
            </w:pPr>
            <w:r>
              <w:rPr>
                <w:sz w:val="20"/>
                <w:szCs w:val="20"/>
              </w:rPr>
              <w:t>03</w:t>
            </w:r>
          </w:p>
        </w:tc>
        <w:tc>
          <w:tcPr>
            <w:tcW w:w="572" w:type="dxa"/>
            <w:tcBorders>
              <w:top w:val="nil"/>
              <w:left w:val="nil"/>
              <w:bottom w:val="single" w:sz="4" w:space="0" w:color="auto"/>
              <w:right w:val="single" w:sz="4" w:space="0" w:color="auto"/>
            </w:tcBorders>
            <w:vAlign w:val="center"/>
            <w:hideMark/>
          </w:tcPr>
          <w:p w14:paraId="639278F5" w14:textId="77777777" w:rsidR="00C258AA" w:rsidRDefault="00C258AA">
            <w:pPr>
              <w:jc w:val="center"/>
              <w:rPr>
                <w:sz w:val="20"/>
                <w:szCs w:val="20"/>
              </w:rPr>
            </w:pPr>
            <w:r>
              <w:rPr>
                <w:sz w:val="20"/>
                <w:szCs w:val="20"/>
              </w:rPr>
              <w:t>14</w:t>
            </w:r>
          </w:p>
        </w:tc>
        <w:tc>
          <w:tcPr>
            <w:tcW w:w="1281" w:type="dxa"/>
            <w:tcBorders>
              <w:top w:val="nil"/>
              <w:left w:val="nil"/>
              <w:bottom w:val="single" w:sz="4" w:space="0" w:color="auto"/>
              <w:right w:val="single" w:sz="4" w:space="0" w:color="auto"/>
            </w:tcBorders>
            <w:vAlign w:val="center"/>
            <w:hideMark/>
          </w:tcPr>
          <w:p w14:paraId="05374000" w14:textId="77777777" w:rsidR="00C258AA" w:rsidRDefault="00C258AA">
            <w:pPr>
              <w:jc w:val="center"/>
              <w:rPr>
                <w:sz w:val="20"/>
                <w:szCs w:val="20"/>
              </w:rPr>
            </w:pPr>
            <w:r>
              <w:rPr>
                <w:sz w:val="20"/>
                <w:szCs w:val="20"/>
              </w:rPr>
              <w:t>0300199990</w:t>
            </w:r>
          </w:p>
        </w:tc>
        <w:tc>
          <w:tcPr>
            <w:tcW w:w="715" w:type="dxa"/>
            <w:tcBorders>
              <w:top w:val="nil"/>
              <w:left w:val="nil"/>
              <w:bottom w:val="single" w:sz="4" w:space="0" w:color="auto"/>
              <w:right w:val="single" w:sz="4" w:space="0" w:color="auto"/>
            </w:tcBorders>
            <w:vAlign w:val="center"/>
            <w:hideMark/>
          </w:tcPr>
          <w:p w14:paraId="339EF02E" w14:textId="77777777" w:rsidR="00C258AA" w:rsidRDefault="00C258AA">
            <w:pPr>
              <w:jc w:val="center"/>
              <w:rPr>
                <w:sz w:val="20"/>
                <w:szCs w:val="20"/>
              </w:rPr>
            </w:pPr>
            <w:r>
              <w:rPr>
                <w:sz w:val="20"/>
                <w:szCs w:val="20"/>
              </w:rPr>
              <w:t>120</w:t>
            </w:r>
          </w:p>
        </w:tc>
        <w:tc>
          <w:tcPr>
            <w:tcW w:w="1566" w:type="dxa"/>
            <w:tcBorders>
              <w:top w:val="nil"/>
              <w:left w:val="nil"/>
              <w:bottom w:val="single" w:sz="4" w:space="0" w:color="auto"/>
              <w:right w:val="single" w:sz="4" w:space="0" w:color="auto"/>
            </w:tcBorders>
            <w:vAlign w:val="center"/>
            <w:hideMark/>
          </w:tcPr>
          <w:p w14:paraId="7370E6AE" w14:textId="77777777" w:rsidR="00C258AA" w:rsidRDefault="00C258AA">
            <w:pPr>
              <w:jc w:val="center"/>
              <w:rPr>
                <w:sz w:val="20"/>
                <w:szCs w:val="20"/>
              </w:rPr>
            </w:pPr>
            <w:r>
              <w:rPr>
                <w:sz w:val="20"/>
                <w:szCs w:val="20"/>
              </w:rPr>
              <w:t>20,00000</w:t>
            </w:r>
          </w:p>
        </w:tc>
        <w:tc>
          <w:tcPr>
            <w:tcW w:w="1423" w:type="dxa"/>
            <w:tcBorders>
              <w:top w:val="nil"/>
              <w:left w:val="nil"/>
              <w:bottom w:val="single" w:sz="4" w:space="0" w:color="auto"/>
              <w:right w:val="single" w:sz="4" w:space="0" w:color="auto"/>
            </w:tcBorders>
            <w:noWrap/>
            <w:vAlign w:val="center"/>
            <w:hideMark/>
          </w:tcPr>
          <w:p w14:paraId="4D4E9679" w14:textId="77777777" w:rsidR="00C258AA" w:rsidRDefault="00C258AA">
            <w:pPr>
              <w:jc w:val="center"/>
              <w:rPr>
                <w:sz w:val="20"/>
                <w:szCs w:val="20"/>
              </w:rPr>
            </w:pPr>
            <w:r>
              <w:rPr>
                <w:sz w:val="20"/>
                <w:szCs w:val="20"/>
              </w:rPr>
              <w:t xml:space="preserve">0,00000  </w:t>
            </w:r>
          </w:p>
        </w:tc>
        <w:tc>
          <w:tcPr>
            <w:tcW w:w="1566" w:type="dxa"/>
            <w:tcBorders>
              <w:top w:val="nil"/>
              <w:left w:val="nil"/>
              <w:bottom w:val="single" w:sz="4" w:space="0" w:color="auto"/>
              <w:right w:val="single" w:sz="4" w:space="0" w:color="auto"/>
            </w:tcBorders>
            <w:noWrap/>
            <w:vAlign w:val="center"/>
            <w:hideMark/>
          </w:tcPr>
          <w:p w14:paraId="5AEF8423" w14:textId="77777777" w:rsidR="00C258AA" w:rsidRDefault="00C258AA">
            <w:pPr>
              <w:jc w:val="center"/>
              <w:rPr>
                <w:sz w:val="20"/>
                <w:szCs w:val="20"/>
              </w:rPr>
            </w:pPr>
            <w:r>
              <w:rPr>
                <w:sz w:val="20"/>
                <w:szCs w:val="20"/>
              </w:rPr>
              <w:t xml:space="preserve">20,00000  </w:t>
            </w:r>
          </w:p>
        </w:tc>
      </w:tr>
      <w:tr w:rsidR="00C258AA" w14:paraId="19856801" w14:textId="77777777" w:rsidTr="002D3913">
        <w:trPr>
          <w:trHeight w:val="284"/>
        </w:trPr>
        <w:tc>
          <w:tcPr>
            <w:tcW w:w="0" w:type="auto"/>
            <w:vMerge/>
            <w:tcBorders>
              <w:top w:val="single" w:sz="4" w:space="0" w:color="auto"/>
              <w:left w:val="single" w:sz="4" w:space="0" w:color="auto"/>
              <w:bottom w:val="nil"/>
              <w:right w:val="single" w:sz="4" w:space="0" w:color="auto"/>
            </w:tcBorders>
            <w:vAlign w:val="center"/>
            <w:hideMark/>
          </w:tcPr>
          <w:p w14:paraId="55EFDEF5" w14:textId="77777777" w:rsidR="00C258AA" w:rsidRDefault="00C258AA">
            <w:pPr>
              <w:rPr>
                <w:sz w:val="20"/>
                <w:szCs w:val="20"/>
              </w:rPr>
            </w:pPr>
          </w:p>
        </w:tc>
        <w:tc>
          <w:tcPr>
            <w:tcW w:w="3974" w:type="dxa"/>
            <w:tcBorders>
              <w:top w:val="nil"/>
              <w:left w:val="nil"/>
              <w:bottom w:val="single" w:sz="4" w:space="0" w:color="auto"/>
              <w:right w:val="single" w:sz="4" w:space="0" w:color="auto"/>
            </w:tcBorders>
            <w:vAlign w:val="bottom"/>
            <w:hideMark/>
          </w:tcPr>
          <w:p w14:paraId="6E493890" w14:textId="77777777" w:rsidR="00C258AA" w:rsidRDefault="00C258AA">
            <w:pPr>
              <w:rPr>
                <w:sz w:val="20"/>
                <w:szCs w:val="20"/>
              </w:rPr>
            </w:pPr>
            <w:r>
              <w:rPr>
                <w:sz w:val="20"/>
                <w:szCs w:val="20"/>
              </w:rPr>
              <w:t>Реализация мероприятий</w:t>
            </w:r>
          </w:p>
        </w:tc>
        <w:tc>
          <w:tcPr>
            <w:tcW w:w="0" w:type="auto"/>
            <w:vMerge/>
            <w:tcBorders>
              <w:top w:val="single" w:sz="4" w:space="0" w:color="auto"/>
              <w:left w:val="single" w:sz="4" w:space="0" w:color="auto"/>
              <w:bottom w:val="nil"/>
              <w:right w:val="single" w:sz="4" w:space="0" w:color="auto"/>
            </w:tcBorders>
            <w:vAlign w:val="center"/>
            <w:hideMark/>
          </w:tcPr>
          <w:p w14:paraId="0A0BEB2B" w14:textId="77777777" w:rsidR="00C258AA" w:rsidRDefault="00C258AA">
            <w:pPr>
              <w:rPr>
                <w:b/>
                <w:bCs/>
                <w:sz w:val="20"/>
                <w:szCs w:val="20"/>
              </w:rPr>
            </w:pPr>
          </w:p>
        </w:tc>
        <w:tc>
          <w:tcPr>
            <w:tcW w:w="628" w:type="dxa"/>
            <w:tcBorders>
              <w:top w:val="nil"/>
              <w:left w:val="nil"/>
              <w:bottom w:val="single" w:sz="4" w:space="0" w:color="auto"/>
              <w:right w:val="single" w:sz="4" w:space="0" w:color="auto"/>
            </w:tcBorders>
            <w:vAlign w:val="center"/>
            <w:hideMark/>
          </w:tcPr>
          <w:p w14:paraId="06499808" w14:textId="77777777" w:rsidR="00C258AA" w:rsidRDefault="00C258AA">
            <w:pPr>
              <w:jc w:val="center"/>
              <w:rPr>
                <w:sz w:val="20"/>
                <w:szCs w:val="20"/>
              </w:rPr>
            </w:pPr>
            <w:r>
              <w:rPr>
                <w:sz w:val="20"/>
                <w:szCs w:val="20"/>
              </w:rPr>
              <w:t>03</w:t>
            </w:r>
          </w:p>
        </w:tc>
        <w:tc>
          <w:tcPr>
            <w:tcW w:w="572" w:type="dxa"/>
            <w:tcBorders>
              <w:top w:val="nil"/>
              <w:left w:val="nil"/>
              <w:bottom w:val="single" w:sz="4" w:space="0" w:color="auto"/>
              <w:right w:val="single" w:sz="4" w:space="0" w:color="auto"/>
            </w:tcBorders>
            <w:vAlign w:val="center"/>
            <w:hideMark/>
          </w:tcPr>
          <w:p w14:paraId="505A225A" w14:textId="77777777" w:rsidR="00C258AA" w:rsidRDefault="00C258AA">
            <w:pPr>
              <w:jc w:val="center"/>
              <w:rPr>
                <w:sz w:val="20"/>
                <w:szCs w:val="20"/>
              </w:rPr>
            </w:pPr>
            <w:r>
              <w:rPr>
                <w:sz w:val="20"/>
                <w:szCs w:val="20"/>
              </w:rPr>
              <w:t>14</w:t>
            </w:r>
          </w:p>
        </w:tc>
        <w:tc>
          <w:tcPr>
            <w:tcW w:w="1281" w:type="dxa"/>
            <w:tcBorders>
              <w:top w:val="nil"/>
              <w:left w:val="nil"/>
              <w:bottom w:val="single" w:sz="4" w:space="0" w:color="auto"/>
              <w:right w:val="single" w:sz="4" w:space="0" w:color="auto"/>
            </w:tcBorders>
            <w:vAlign w:val="center"/>
            <w:hideMark/>
          </w:tcPr>
          <w:p w14:paraId="2CE4C06C" w14:textId="77777777" w:rsidR="00C258AA" w:rsidRDefault="00C258AA">
            <w:pPr>
              <w:jc w:val="center"/>
              <w:rPr>
                <w:sz w:val="20"/>
                <w:szCs w:val="20"/>
              </w:rPr>
            </w:pPr>
            <w:r>
              <w:rPr>
                <w:sz w:val="20"/>
                <w:szCs w:val="20"/>
              </w:rPr>
              <w:t>0300299990</w:t>
            </w:r>
          </w:p>
        </w:tc>
        <w:tc>
          <w:tcPr>
            <w:tcW w:w="715" w:type="dxa"/>
            <w:tcBorders>
              <w:top w:val="nil"/>
              <w:left w:val="nil"/>
              <w:bottom w:val="single" w:sz="4" w:space="0" w:color="auto"/>
              <w:right w:val="single" w:sz="4" w:space="0" w:color="auto"/>
            </w:tcBorders>
            <w:vAlign w:val="center"/>
            <w:hideMark/>
          </w:tcPr>
          <w:p w14:paraId="5EB6AE06" w14:textId="77777777" w:rsidR="00C258AA" w:rsidRDefault="00C258AA">
            <w:pPr>
              <w:jc w:val="center"/>
              <w:rPr>
                <w:sz w:val="20"/>
                <w:szCs w:val="20"/>
              </w:rPr>
            </w:pPr>
            <w:r>
              <w:rPr>
                <w:sz w:val="20"/>
                <w:szCs w:val="20"/>
              </w:rPr>
              <w:t>200</w:t>
            </w:r>
          </w:p>
        </w:tc>
        <w:tc>
          <w:tcPr>
            <w:tcW w:w="1566" w:type="dxa"/>
            <w:tcBorders>
              <w:top w:val="nil"/>
              <w:left w:val="nil"/>
              <w:bottom w:val="single" w:sz="4" w:space="0" w:color="auto"/>
              <w:right w:val="single" w:sz="4" w:space="0" w:color="auto"/>
            </w:tcBorders>
            <w:vAlign w:val="center"/>
            <w:hideMark/>
          </w:tcPr>
          <w:p w14:paraId="213EFE43" w14:textId="77777777" w:rsidR="00C258AA" w:rsidRDefault="00C258AA">
            <w:pPr>
              <w:jc w:val="center"/>
              <w:rPr>
                <w:sz w:val="20"/>
                <w:szCs w:val="20"/>
              </w:rPr>
            </w:pPr>
            <w:r>
              <w:rPr>
                <w:sz w:val="20"/>
                <w:szCs w:val="20"/>
              </w:rPr>
              <w:t>2 099,39129</w:t>
            </w:r>
          </w:p>
        </w:tc>
        <w:tc>
          <w:tcPr>
            <w:tcW w:w="1423" w:type="dxa"/>
            <w:tcBorders>
              <w:top w:val="nil"/>
              <w:left w:val="nil"/>
              <w:bottom w:val="single" w:sz="4" w:space="0" w:color="auto"/>
              <w:right w:val="single" w:sz="4" w:space="0" w:color="auto"/>
            </w:tcBorders>
            <w:vAlign w:val="center"/>
            <w:hideMark/>
          </w:tcPr>
          <w:p w14:paraId="08AD2144" w14:textId="77777777" w:rsidR="00C258AA" w:rsidRDefault="00C258AA">
            <w:pPr>
              <w:jc w:val="center"/>
              <w:rPr>
                <w:sz w:val="20"/>
                <w:szCs w:val="20"/>
              </w:rPr>
            </w:pPr>
            <w:r>
              <w:rPr>
                <w:sz w:val="20"/>
                <w:szCs w:val="20"/>
              </w:rPr>
              <w:t>0,00000</w:t>
            </w:r>
          </w:p>
        </w:tc>
        <w:tc>
          <w:tcPr>
            <w:tcW w:w="1566" w:type="dxa"/>
            <w:tcBorders>
              <w:top w:val="nil"/>
              <w:left w:val="nil"/>
              <w:bottom w:val="single" w:sz="4" w:space="0" w:color="auto"/>
              <w:right w:val="single" w:sz="4" w:space="0" w:color="auto"/>
            </w:tcBorders>
            <w:vAlign w:val="center"/>
            <w:hideMark/>
          </w:tcPr>
          <w:p w14:paraId="74E1E7C5" w14:textId="77777777" w:rsidR="00C258AA" w:rsidRDefault="00C258AA">
            <w:pPr>
              <w:jc w:val="center"/>
              <w:rPr>
                <w:sz w:val="20"/>
                <w:szCs w:val="20"/>
              </w:rPr>
            </w:pPr>
            <w:r>
              <w:rPr>
                <w:sz w:val="20"/>
                <w:szCs w:val="20"/>
              </w:rPr>
              <w:t>2 099,39129</w:t>
            </w:r>
          </w:p>
        </w:tc>
      </w:tr>
      <w:tr w:rsidR="00C258AA" w14:paraId="4F4363A3" w14:textId="77777777" w:rsidTr="002D3913">
        <w:trPr>
          <w:trHeight w:val="284"/>
        </w:trPr>
        <w:tc>
          <w:tcPr>
            <w:tcW w:w="0" w:type="auto"/>
            <w:vMerge/>
            <w:tcBorders>
              <w:top w:val="single" w:sz="4" w:space="0" w:color="auto"/>
              <w:left w:val="single" w:sz="4" w:space="0" w:color="auto"/>
              <w:bottom w:val="nil"/>
              <w:right w:val="single" w:sz="4" w:space="0" w:color="auto"/>
            </w:tcBorders>
            <w:vAlign w:val="center"/>
            <w:hideMark/>
          </w:tcPr>
          <w:p w14:paraId="2DF3B685" w14:textId="77777777" w:rsidR="00C258AA" w:rsidRDefault="00C258AA">
            <w:pPr>
              <w:rPr>
                <w:sz w:val="20"/>
                <w:szCs w:val="20"/>
              </w:rPr>
            </w:pPr>
          </w:p>
        </w:tc>
        <w:tc>
          <w:tcPr>
            <w:tcW w:w="3974" w:type="dxa"/>
            <w:tcBorders>
              <w:top w:val="nil"/>
              <w:left w:val="nil"/>
              <w:bottom w:val="single" w:sz="4" w:space="0" w:color="auto"/>
              <w:right w:val="single" w:sz="4" w:space="0" w:color="auto"/>
            </w:tcBorders>
            <w:vAlign w:val="bottom"/>
            <w:hideMark/>
          </w:tcPr>
          <w:p w14:paraId="79ADE315" w14:textId="77777777" w:rsidR="00C258AA" w:rsidRDefault="00C258AA">
            <w:pPr>
              <w:rPr>
                <w:sz w:val="20"/>
                <w:szCs w:val="20"/>
              </w:rPr>
            </w:pPr>
            <w:r>
              <w:rPr>
                <w:sz w:val="20"/>
                <w:szCs w:val="20"/>
              </w:rPr>
              <w:t>Иные закупки товаров, работ и услуг для обеспечения государственных (муниципальных) нужд</w:t>
            </w:r>
          </w:p>
        </w:tc>
        <w:tc>
          <w:tcPr>
            <w:tcW w:w="0" w:type="auto"/>
            <w:vMerge/>
            <w:tcBorders>
              <w:top w:val="single" w:sz="4" w:space="0" w:color="auto"/>
              <w:left w:val="single" w:sz="4" w:space="0" w:color="auto"/>
              <w:bottom w:val="nil"/>
              <w:right w:val="single" w:sz="4" w:space="0" w:color="auto"/>
            </w:tcBorders>
            <w:vAlign w:val="center"/>
            <w:hideMark/>
          </w:tcPr>
          <w:p w14:paraId="1EED8382" w14:textId="77777777" w:rsidR="00C258AA" w:rsidRDefault="00C258AA">
            <w:pPr>
              <w:rPr>
                <w:b/>
                <w:bCs/>
                <w:sz w:val="20"/>
                <w:szCs w:val="20"/>
              </w:rPr>
            </w:pPr>
          </w:p>
        </w:tc>
        <w:tc>
          <w:tcPr>
            <w:tcW w:w="628" w:type="dxa"/>
            <w:tcBorders>
              <w:top w:val="nil"/>
              <w:left w:val="nil"/>
              <w:bottom w:val="single" w:sz="4" w:space="0" w:color="auto"/>
              <w:right w:val="single" w:sz="4" w:space="0" w:color="auto"/>
            </w:tcBorders>
            <w:vAlign w:val="center"/>
            <w:hideMark/>
          </w:tcPr>
          <w:p w14:paraId="18DAD4D7" w14:textId="77777777" w:rsidR="00C258AA" w:rsidRDefault="00C258AA">
            <w:pPr>
              <w:jc w:val="center"/>
              <w:rPr>
                <w:sz w:val="20"/>
                <w:szCs w:val="20"/>
              </w:rPr>
            </w:pPr>
            <w:r>
              <w:rPr>
                <w:sz w:val="20"/>
                <w:szCs w:val="20"/>
              </w:rPr>
              <w:t>03</w:t>
            </w:r>
          </w:p>
        </w:tc>
        <w:tc>
          <w:tcPr>
            <w:tcW w:w="572" w:type="dxa"/>
            <w:tcBorders>
              <w:top w:val="nil"/>
              <w:left w:val="nil"/>
              <w:bottom w:val="single" w:sz="4" w:space="0" w:color="auto"/>
              <w:right w:val="single" w:sz="4" w:space="0" w:color="auto"/>
            </w:tcBorders>
            <w:vAlign w:val="center"/>
            <w:hideMark/>
          </w:tcPr>
          <w:p w14:paraId="1E2401F1" w14:textId="77777777" w:rsidR="00C258AA" w:rsidRDefault="00C258AA">
            <w:pPr>
              <w:jc w:val="center"/>
              <w:rPr>
                <w:sz w:val="20"/>
                <w:szCs w:val="20"/>
              </w:rPr>
            </w:pPr>
            <w:r>
              <w:rPr>
                <w:sz w:val="20"/>
                <w:szCs w:val="20"/>
              </w:rPr>
              <w:t>14</w:t>
            </w:r>
          </w:p>
        </w:tc>
        <w:tc>
          <w:tcPr>
            <w:tcW w:w="1281" w:type="dxa"/>
            <w:tcBorders>
              <w:top w:val="nil"/>
              <w:left w:val="nil"/>
              <w:bottom w:val="single" w:sz="4" w:space="0" w:color="auto"/>
              <w:right w:val="single" w:sz="4" w:space="0" w:color="auto"/>
            </w:tcBorders>
            <w:vAlign w:val="center"/>
            <w:hideMark/>
          </w:tcPr>
          <w:p w14:paraId="666B391D" w14:textId="77777777" w:rsidR="00C258AA" w:rsidRDefault="00C258AA">
            <w:pPr>
              <w:jc w:val="center"/>
              <w:rPr>
                <w:sz w:val="20"/>
                <w:szCs w:val="20"/>
              </w:rPr>
            </w:pPr>
            <w:r>
              <w:rPr>
                <w:sz w:val="20"/>
                <w:szCs w:val="20"/>
              </w:rPr>
              <w:t>0300299990</w:t>
            </w:r>
          </w:p>
        </w:tc>
        <w:tc>
          <w:tcPr>
            <w:tcW w:w="715" w:type="dxa"/>
            <w:tcBorders>
              <w:top w:val="nil"/>
              <w:left w:val="nil"/>
              <w:bottom w:val="single" w:sz="4" w:space="0" w:color="auto"/>
              <w:right w:val="single" w:sz="4" w:space="0" w:color="auto"/>
            </w:tcBorders>
            <w:vAlign w:val="center"/>
            <w:hideMark/>
          </w:tcPr>
          <w:p w14:paraId="3A7B0113" w14:textId="77777777" w:rsidR="00C258AA" w:rsidRDefault="00C258AA">
            <w:pPr>
              <w:jc w:val="center"/>
              <w:rPr>
                <w:sz w:val="20"/>
                <w:szCs w:val="20"/>
              </w:rPr>
            </w:pPr>
            <w:r>
              <w:rPr>
                <w:sz w:val="20"/>
                <w:szCs w:val="20"/>
              </w:rPr>
              <w:t>240</w:t>
            </w:r>
          </w:p>
        </w:tc>
        <w:tc>
          <w:tcPr>
            <w:tcW w:w="1566" w:type="dxa"/>
            <w:tcBorders>
              <w:top w:val="nil"/>
              <w:left w:val="nil"/>
              <w:bottom w:val="single" w:sz="4" w:space="0" w:color="auto"/>
              <w:right w:val="single" w:sz="4" w:space="0" w:color="auto"/>
            </w:tcBorders>
            <w:vAlign w:val="center"/>
            <w:hideMark/>
          </w:tcPr>
          <w:p w14:paraId="1BE51331" w14:textId="77777777" w:rsidR="00C258AA" w:rsidRDefault="00C258AA">
            <w:pPr>
              <w:jc w:val="center"/>
              <w:rPr>
                <w:sz w:val="20"/>
                <w:szCs w:val="20"/>
              </w:rPr>
            </w:pPr>
            <w:r>
              <w:rPr>
                <w:sz w:val="20"/>
                <w:szCs w:val="20"/>
              </w:rPr>
              <w:t>2 099,39129</w:t>
            </w:r>
          </w:p>
        </w:tc>
        <w:tc>
          <w:tcPr>
            <w:tcW w:w="1423" w:type="dxa"/>
            <w:tcBorders>
              <w:top w:val="nil"/>
              <w:left w:val="nil"/>
              <w:bottom w:val="single" w:sz="4" w:space="0" w:color="auto"/>
              <w:right w:val="single" w:sz="4" w:space="0" w:color="auto"/>
            </w:tcBorders>
            <w:noWrap/>
            <w:vAlign w:val="center"/>
            <w:hideMark/>
          </w:tcPr>
          <w:p w14:paraId="3E1DF7BF" w14:textId="77777777" w:rsidR="00C258AA" w:rsidRDefault="00C258AA">
            <w:pPr>
              <w:jc w:val="center"/>
              <w:rPr>
                <w:sz w:val="20"/>
                <w:szCs w:val="20"/>
              </w:rPr>
            </w:pPr>
            <w:r>
              <w:rPr>
                <w:sz w:val="20"/>
                <w:szCs w:val="20"/>
              </w:rPr>
              <w:t xml:space="preserve">0,00000  </w:t>
            </w:r>
          </w:p>
        </w:tc>
        <w:tc>
          <w:tcPr>
            <w:tcW w:w="1566" w:type="dxa"/>
            <w:tcBorders>
              <w:top w:val="nil"/>
              <w:left w:val="nil"/>
              <w:bottom w:val="single" w:sz="4" w:space="0" w:color="auto"/>
              <w:right w:val="single" w:sz="4" w:space="0" w:color="auto"/>
            </w:tcBorders>
            <w:noWrap/>
            <w:vAlign w:val="center"/>
            <w:hideMark/>
          </w:tcPr>
          <w:p w14:paraId="1EB63607" w14:textId="77777777" w:rsidR="00C258AA" w:rsidRDefault="00C258AA">
            <w:pPr>
              <w:jc w:val="center"/>
              <w:rPr>
                <w:sz w:val="20"/>
                <w:szCs w:val="20"/>
              </w:rPr>
            </w:pPr>
            <w:r>
              <w:rPr>
                <w:sz w:val="20"/>
                <w:szCs w:val="20"/>
              </w:rPr>
              <w:t xml:space="preserve">2 099,39129  </w:t>
            </w:r>
          </w:p>
        </w:tc>
      </w:tr>
      <w:tr w:rsidR="00C258AA" w14:paraId="2D41DFA7" w14:textId="77777777" w:rsidTr="002D3913">
        <w:trPr>
          <w:trHeight w:val="284"/>
        </w:trPr>
        <w:tc>
          <w:tcPr>
            <w:tcW w:w="987" w:type="dxa"/>
            <w:vMerge w:val="restart"/>
            <w:tcBorders>
              <w:top w:val="single" w:sz="4" w:space="0" w:color="auto"/>
              <w:left w:val="single" w:sz="4" w:space="0" w:color="auto"/>
              <w:bottom w:val="single" w:sz="4" w:space="0" w:color="auto"/>
              <w:right w:val="single" w:sz="4" w:space="0" w:color="auto"/>
            </w:tcBorders>
            <w:noWrap/>
            <w:hideMark/>
          </w:tcPr>
          <w:p w14:paraId="67524DC9" w14:textId="77777777" w:rsidR="00C258AA" w:rsidRDefault="00C258AA">
            <w:pPr>
              <w:jc w:val="center"/>
              <w:rPr>
                <w:sz w:val="20"/>
                <w:szCs w:val="20"/>
              </w:rPr>
            </w:pPr>
            <w:r>
              <w:rPr>
                <w:sz w:val="20"/>
                <w:szCs w:val="20"/>
              </w:rPr>
              <w:t>6</w:t>
            </w:r>
          </w:p>
        </w:tc>
        <w:tc>
          <w:tcPr>
            <w:tcW w:w="3974" w:type="dxa"/>
            <w:tcBorders>
              <w:top w:val="nil"/>
              <w:left w:val="nil"/>
              <w:bottom w:val="single" w:sz="4" w:space="0" w:color="auto"/>
              <w:right w:val="single" w:sz="4" w:space="0" w:color="auto"/>
            </w:tcBorders>
            <w:vAlign w:val="bottom"/>
            <w:hideMark/>
          </w:tcPr>
          <w:p w14:paraId="5B7F1599" w14:textId="77777777" w:rsidR="00C258AA" w:rsidRDefault="00C258AA">
            <w:pPr>
              <w:rPr>
                <w:b/>
                <w:bCs/>
                <w:sz w:val="20"/>
                <w:szCs w:val="20"/>
              </w:rPr>
            </w:pPr>
            <w:r>
              <w:rPr>
                <w:b/>
                <w:bCs/>
                <w:sz w:val="20"/>
                <w:szCs w:val="20"/>
              </w:rPr>
              <w:t>Муниципальная программа "Развитие транспортной системы сельского поселения Салым"</w:t>
            </w:r>
          </w:p>
        </w:tc>
        <w:tc>
          <w:tcPr>
            <w:tcW w:w="0" w:type="auto"/>
            <w:vMerge w:val="restart"/>
            <w:tcBorders>
              <w:top w:val="single" w:sz="4" w:space="0" w:color="auto"/>
              <w:left w:val="single" w:sz="4" w:space="0" w:color="auto"/>
              <w:bottom w:val="nil"/>
              <w:right w:val="single" w:sz="4" w:space="0" w:color="auto"/>
            </w:tcBorders>
            <w:hideMark/>
          </w:tcPr>
          <w:p w14:paraId="356C78E8" w14:textId="77777777" w:rsidR="00C258AA" w:rsidRDefault="00C258AA">
            <w:pPr>
              <w:jc w:val="center"/>
              <w:rPr>
                <w:b/>
                <w:bCs/>
                <w:sz w:val="20"/>
                <w:szCs w:val="20"/>
              </w:rPr>
            </w:pPr>
            <w:r>
              <w:rPr>
                <w:b/>
                <w:bCs/>
                <w:sz w:val="20"/>
                <w:szCs w:val="20"/>
              </w:rPr>
              <w:t>МУ "Администрация сельского поселения Салым"</w:t>
            </w:r>
          </w:p>
        </w:tc>
        <w:tc>
          <w:tcPr>
            <w:tcW w:w="628" w:type="dxa"/>
            <w:tcBorders>
              <w:top w:val="nil"/>
              <w:left w:val="nil"/>
              <w:bottom w:val="single" w:sz="4" w:space="0" w:color="auto"/>
              <w:right w:val="single" w:sz="4" w:space="0" w:color="auto"/>
            </w:tcBorders>
            <w:vAlign w:val="center"/>
            <w:hideMark/>
          </w:tcPr>
          <w:p w14:paraId="1D672C75" w14:textId="77777777" w:rsidR="00C258AA" w:rsidRDefault="00C258AA">
            <w:pPr>
              <w:jc w:val="center"/>
              <w:rPr>
                <w:b/>
                <w:bCs/>
                <w:sz w:val="20"/>
                <w:szCs w:val="20"/>
              </w:rPr>
            </w:pPr>
            <w:r>
              <w:rPr>
                <w:b/>
                <w:bCs/>
                <w:sz w:val="20"/>
                <w:szCs w:val="20"/>
              </w:rPr>
              <w:t> </w:t>
            </w:r>
          </w:p>
        </w:tc>
        <w:tc>
          <w:tcPr>
            <w:tcW w:w="572" w:type="dxa"/>
            <w:tcBorders>
              <w:top w:val="nil"/>
              <w:left w:val="nil"/>
              <w:bottom w:val="single" w:sz="4" w:space="0" w:color="auto"/>
              <w:right w:val="single" w:sz="4" w:space="0" w:color="auto"/>
            </w:tcBorders>
            <w:vAlign w:val="center"/>
            <w:hideMark/>
          </w:tcPr>
          <w:p w14:paraId="1A21459F" w14:textId="77777777" w:rsidR="00C258AA" w:rsidRDefault="00C258AA">
            <w:pPr>
              <w:jc w:val="center"/>
              <w:rPr>
                <w:b/>
                <w:bCs/>
                <w:sz w:val="20"/>
                <w:szCs w:val="20"/>
              </w:rPr>
            </w:pPr>
            <w:r>
              <w:rPr>
                <w:b/>
                <w:bCs/>
                <w:sz w:val="20"/>
                <w:szCs w:val="20"/>
              </w:rPr>
              <w:t> </w:t>
            </w:r>
          </w:p>
        </w:tc>
        <w:tc>
          <w:tcPr>
            <w:tcW w:w="1281" w:type="dxa"/>
            <w:tcBorders>
              <w:top w:val="nil"/>
              <w:left w:val="nil"/>
              <w:bottom w:val="single" w:sz="4" w:space="0" w:color="auto"/>
              <w:right w:val="single" w:sz="4" w:space="0" w:color="auto"/>
            </w:tcBorders>
            <w:noWrap/>
            <w:vAlign w:val="center"/>
            <w:hideMark/>
          </w:tcPr>
          <w:p w14:paraId="09789252" w14:textId="77777777" w:rsidR="00C258AA" w:rsidRDefault="00C258AA">
            <w:pPr>
              <w:jc w:val="center"/>
              <w:rPr>
                <w:b/>
                <w:bCs/>
                <w:sz w:val="20"/>
                <w:szCs w:val="20"/>
              </w:rPr>
            </w:pPr>
            <w:r>
              <w:rPr>
                <w:b/>
                <w:bCs/>
                <w:sz w:val="20"/>
                <w:szCs w:val="20"/>
              </w:rPr>
              <w:t>0100000000</w:t>
            </w:r>
          </w:p>
        </w:tc>
        <w:tc>
          <w:tcPr>
            <w:tcW w:w="715" w:type="dxa"/>
            <w:tcBorders>
              <w:top w:val="nil"/>
              <w:left w:val="nil"/>
              <w:bottom w:val="single" w:sz="4" w:space="0" w:color="auto"/>
              <w:right w:val="single" w:sz="4" w:space="0" w:color="auto"/>
            </w:tcBorders>
            <w:noWrap/>
            <w:vAlign w:val="center"/>
            <w:hideMark/>
          </w:tcPr>
          <w:p w14:paraId="7192180C" w14:textId="77777777" w:rsidR="00C258AA" w:rsidRDefault="00C258AA">
            <w:pPr>
              <w:jc w:val="center"/>
              <w:rPr>
                <w:b/>
                <w:bCs/>
                <w:sz w:val="20"/>
                <w:szCs w:val="20"/>
              </w:rPr>
            </w:pPr>
            <w:r>
              <w:rPr>
                <w:b/>
                <w:bCs/>
                <w:sz w:val="20"/>
                <w:szCs w:val="20"/>
              </w:rPr>
              <w:t> </w:t>
            </w:r>
          </w:p>
        </w:tc>
        <w:tc>
          <w:tcPr>
            <w:tcW w:w="1566" w:type="dxa"/>
            <w:tcBorders>
              <w:top w:val="nil"/>
              <w:left w:val="nil"/>
              <w:bottom w:val="single" w:sz="4" w:space="0" w:color="auto"/>
              <w:right w:val="single" w:sz="4" w:space="0" w:color="auto"/>
            </w:tcBorders>
            <w:noWrap/>
            <w:vAlign w:val="center"/>
            <w:hideMark/>
          </w:tcPr>
          <w:p w14:paraId="0CB17069" w14:textId="77777777" w:rsidR="00C258AA" w:rsidRDefault="00C258AA">
            <w:pPr>
              <w:jc w:val="center"/>
              <w:rPr>
                <w:b/>
                <w:bCs/>
                <w:sz w:val="20"/>
                <w:szCs w:val="20"/>
              </w:rPr>
            </w:pPr>
            <w:r>
              <w:rPr>
                <w:b/>
                <w:bCs/>
                <w:sz w:val="20"/>
                <w:szCs w:val="20"/>
              </w:rPr>
              <w:t>31 344,19446</w:t>
            </w:r>
          </w:p>
        </w:tc>
        <w:tc>
          <w:tcPr>
            <w:tcW w:w="1423" w:type="dxa"/>
            <w:tcBorders>
              <w:top w:val="nil"/>
              <w:left w:val="nil"/>
              <w:bottom w:val="single" w:sz="4" w:space="0" w:color="auto"/>
              <w:right w:val="single" w:sz="4" w:space="0" w:color="auto"/>
            </w:tcBorders>
            <w:noWrap/>
            <w:vAlign w:val="center"/>
            <w:hideMark/>
          </w:tcPr>
          <w:p w14:paraId="0E321CED" w14:textId="77777777" w:rsidR="00C258AA" w:rsidRDefault="00C258AA">
            <w:pPr>
              <w:jc w:val="center"/>
              <w:rPr>
                <w:b/>
                <w:bCs/>
                <w:sz w:val="20"/>
                <w:szCs w:val="20"/>
              </w:rPr>
            </w:pPr>
            <w:r>
              <w:rPr>
                <w:b/>
                <w:bCs/>
                <w:sz w:val="20"/>
                <w:szCs w:val="20"/>
              </w:rPr>
              <w:t>9 948,70103</w:t>
            </w:r>
          </w:p>
        </w:tc>
        <w:tc>
          <w:tcPr>
            <w:tcW w:w="1566" w:type="dxa"/>
            <w:tcBorders>
              <w:top w:val="nil"/>
              <w:left w:val="nil"/>
              <w:bottom w:val="single" w:sz="4" w:space="0" w:color="auto"/>
              <w:right w:val="single" w:sz="4" w:space="0" w:color="auto"/>
            </w:tcBorders>
            <w:noWrap/>
            <w:vAlign w:val="center"/>
            <w:hideMark/>
          </w:tcPr>
          <w:p w14:paraId="338C6D17" w14:textId="77777777" w:rsidR="00C258AA" w:rsidRDefault="00C258AA">
            <w:pPr>
              <w:jc w:val="center"/>
              <w:rPr>
                <w:b/>
                <w:bCs/>
                <w:sz w:val="20"/>
                <w:szCs w:val="20"/>
              </w:rPr>
            </w:pPr>
            <w:r>
              <w:rPr>
                <w:b/>
                <w:bCs/>
                <w:sz w:val="20"/>
                <w:szCs w:val="20"/>
              </w:rPr>
              <w:t>41 292,89549</w:t>
            </w:r>
          </w:p>
        </w:tc>
      </w:tr>
      <w:tr w:rsidR="00C258AA" w14:paraId="3EC99888" w14:textId="77777777" w:rsidTr="002D3913">
        <w:trPr>
          <w:trHeight w:val="28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2DCA68" w14:textId="77777777" w:rsidR="00C258AA" w:rsidRDefault="00C258AA">
            <w:pPr>
              <w:rPr>
                <w:sz w:val="20"/>
                <w:szCs w:val="20"/>
              </w:rPr>
            </w:pPr>
          </w:p>
        </w:tc>
        <w:tc>
          <w:tcPr>
            <w:tcW w:w="3974" w:type="dxa"/>
            <w:tcBorders>
              <w:top w:val="nil"/>
              <w:left w:val="nil"/>
              <w:bottom w:val="single" w:sz="4" w:space="0" w:color="auto"/>
              <w:right w:val="single" w:sz="4" w:space="0" w:color="auto"/>
            </w:tcBorders>
            <w:vAlign w:val="bottom"/>
            <w:hideMark/>
          </w:tcPr>
          <w:p w14:paraId="1EBACF3A" w14:textId="77777777" w:rsidR="00C258AA" w:rsidRDefault="00C258AA">
            <w:pPr>
              <w:rPr>
                <w:sz w:val="20"/>
                <w:szCs w:val="20"/>
              </w:rPr>
            </w:pPr>
            <w:r>
              <w:rPr>
                <w:sz w:val="20"/>
                <w:szCs w:val="20"/>
              </w:rPr>
              <w:t>Реализация мероприятий</w:t>
            </w:r>
          </w:p>
        </w:tc>
        <w:tc>
          <w:tcPr>
            <w:tcW w:w="0" w:type="auto"/>
            <w:vMerge/>
            <w:tcBorders>
              <w:top w:val="single" w:sz="4" w:space="0" w:color="auto"/>
              <w:left w:val="single" w:sz="4" w:space="0" w:color="auto"/>
              <w:bottom w:val="nil"/>
              <w:right w:val="single" w:sz="4" w:space="0" w:color="auto"/>
            </w:tcBorders>
            <w:vAlign w:val="center"/>
            <w:hideMark/>
          </w:tcPr>
          <w:p w14:paraId="7FAC9692" w14:textId="77777777" w:rsidR="00C258AA" w:rsidRDefault="00C258AA">
            <w:pPr>
              <w:rPr>
                <w:b/>
                <w:bCs/>
                <w:sz w:val="20"/>
                <w:szCs w:val="20"/>
              </w:rPr>
            </w:pPr>
          </w:p>
        </w:tc>
        <w:tc>
          <w:tcPr>
            <w:tcW w:w="628" w:type="dxa"/>
            <w:tcBorders>
              <w:top w:val="nil"/>
              <w:left w:val="nil"/>
              <w:bottom w:val="single" w:sz="4" w:space="0" w:color="auto"/>
              <w:right w:val="single" w:sz="4" w:space="0" w:color="auto"/>
            </w:tcBorders>
            <w:noWrap/>
            <w:vAlign w:val="center"/>
            <w:hideMark/>
          </w:tcPr>
          <w:p w14:paraId="1B194937" w14:textId="77777777" w:rsidR="00C258AA" w:rsidRDefault="00C258AA">
            <w:pPr>
              <w:jc w:val="center"/>
              <w:rPr>
                <w:sz w:val="20"/>
                <w:szCs w:val="20"/>
              </w:rPr>
            </w:pPr>
            <w:r>
              <w:rPr>
                <w:sz w:val="20"/>
                <w:szCs w:val="20"/>
              </w:rPr>
              <w:t>04</w:t>
            </w:r>
          </w:p>
        </w:tc>
        <w:tc>
          <w:tcPr>
            <w:tcW w:w="572" w:type="dxa"/>
            <w:tcBorders>
              <w:top w:val="nil"/>
              <w:left w:val="nil"/>
              <w:bottom w:val="single" w:sz="4" w:space="0" w:color="auto"/>
              <w:right w:val="single" w:sz="4" w:space="0" w:color="auto"/>
            </w:tcBorders>
            <w:noWrap/>
            <w:vAlign w:val="center"/>
            <w:hideMark/>
          </w:tcPr>
          <w:p w14:paraId="341A854B" w14:textId="77777777" w:rsidR="00C258AA" w:rsidRDefault="00C258AA">
            <w:pPr>
              <w:jc w:val="center"/>
              <w:rPr>
                <w:sz w:val="20"/>
                <w:szCs w:val="20"/>
              </w:rPr>
            </w:pPr>
            <w:r>
              <w:rPr>
                <w:sz w:val="20"/>
                <w:szCs w:val="20"/>
              </w:rPr>
              <w:t>08</w:t>
            </w:r>
          </w:p>
        </w:tc>
        <w:tc>
          <w:tcPr>
            <w:tcW w:w="1281" w:type="dxa"/>
            <w:tcBorders>
              <w:top w:val="nil"/>
              <w:left w:val="nil"/>
              <w:bottom w:val="single" w:sz="4" w:space="0" w:color="auto"/>
              <w:right w:val="single" w:sz="4" w:space="0" w:color="auto"/>
            </w:tcBorders>
            <w:vAlign w:val="center"/>
            <w:hideMark/>
          </w:tcPr>
          <w:p w14:paraId="78785E91" w14:textId="77777777" w:rsidR="00C258AA" w:rsidRDefault="00C258AA">
            <w:pPr>
              <w:jc w:val="center"/>
              <w:rPr>
                <w:sz w:val="20"/>
                <w:szCs w:val="20"/>
              </w:rPr>
            </w:pPr>
            <w:r>
              <w:rPr>
                <w:sz w:val="20"/>
                <w:szCs w:val="20"/>
              </w:rPr>
              <w:t>0100299990</w:t>
            </w:r>
          </w:p>
        </w:tc>
        <w:tc>
          <w:tcPr>
            <w:tcW w:w="715" w:type="dxa"/>
            <w:tcBorders>
              <w:top w:val="nil"/>
              <w:left w:val="nil"/>
              <w:bottom w:val="single" w:sz="4" w:space="0" w:color="auto"/>
              <w:right w:val="single" w:sz="4" w:space="0" w:color="auto"/>
            </w:tcBorders>
            <w:vAlign w:val="center"/>
            <w:hideMark/>
          </w:tcPr>
          <w:p w14:paraId="3CD0D617" w14:textId="77777777" w:rsidR="00C258AA" w:rsidRDefault="00C258AA">
            <w:pPr>
              <w:jc w:val="center"/>
              <w:rPr>
                <w:sz w:val="20"/>
                <w:szCs w:val="20"/>
              </w:rPr>
            </w:pPr>
            <w:r>
              <w:rPr>
                <w:sz w:val="20"/>
                <w:szCs w:val="20"/>
              </w:rPr>
              <w:t>200</w:t>
            </w:r>
          </w:p>
        </w:tc>
        <w:tc>
          <w:tcPr>
            <w:tcW w:w="1566" w:type="dxa"/>
            <w:tcBorders>
              <w:top w:val="nil"/>
              <w:left w:val="nil"/>
              <w:bottom w:val="single" w:sz="4" w:space="0" w:color="auto"/>
              <w:right w:val="single" w:sz="4" w:space="0" w:color="auto"/>
            </w:tcBorders>
            <w:noWrap/>
            <w:vAlign w:val="center"/>
            <w:hideMark/>
          </w:tcPr>
          <w:p w14:paraId="32B1FC1C" w14:textId="77777777" w:rsidR="00C258AA" w:rsidRDefault="00C258AA">
            <w:pPr>
              <w:jc w:val="center"/>
              <w:rPr>
                <w:sz w:val="20"/>
                <w:szCs w:val="20"/>
              </w:rPr>
            </w:pPr>
            <w:r>
              <w:rPr>
                <w:sz w:val="20"/>
                <w:szCs w:val="20"/>
              </w:rPr>
              <w:t>20 219,01230</w:t>
            </w:r>
          </w:p>
        </w:tc>
        <w:tc>
          <w:tcPr>
            <w:tcW w:w="1423" w:type="dxa"/>
            <w:tcBorders>
              <w:top w:val="nil"/>
              <w:left w:val="nil"/>
              <w:bottom w:val="single" w:sz="4" w:space="0" w:color="auto"/>
              <w:right w:val="single" w:sz="4" w:space="0" w:color="auto"/>
            </w:tcBorders>
            <w:noWrap/>
            <w:vAlign w:val="center"/>
            <w:hideMark/>
          </w:tcPr>
          <w:p w14:paraId="71218A26" w14:textId="77777777" w:rsidR="00C258AA" w:rsidRDefault="00C258AA">
            <w:pPr>
              <w:jc w:val="center"/>
              <w:rPr>
                <w:sz w:val="20"/>
                <w:szCs w:val="20"/>
              </w:rPr>
            </w:pPr>
            <w:r>
              <w:rPr>
                <w:sz w:val="20"/>
                <w:szCs w:val="20"/>
              </w:rPr>
              <w:t>-120,19589</w:t>
            </w:r>
          </w:p>
        </w:tc>
        <w:tc>
          <w:tcPr>
            <w:tcW w:w="1566" w:type="dxa"/>
            <w:tcBorders>
              <w:top w:val="nil"/>
              <w:left w:val="nil"/>
              <w:bottom w:val="single" w:sz="4" w:space="0" w:color="auto"/>
              <w:right w:val="single" w:sz="4" w:space="0" w:color="auto"/>
            </w:tcBorders>
            <w:noWrap/>
            <w:vAlign w:val="center"/>
            <w:hideMark/>
          </w:tcPr>
          <w:p w14:paraId="2EBDB4B0" w14:textId="77777777" w:rsidR="00C258AA" w:rsidRDefault="00C258AA">
            <w:pPr>
              <w:jc w:val="center"/>
              <w:rPr>
                <w:sz w:val="20"/>
                <w:szCs w:val="20"/>
              </w:rPr>
            </w:pPr>
            <w:r>
              <w:rPr>
                <w:sz w:val="20"/>
                <w:szCs w:val="20"/>
              </w:rPr>
              <w:t>20 098,81641</w:t>
            </w:r>
          </w:p>
        </w:tc>
      </w:tr>
      <w:tr w:rsidR="00C258AA" w14:paraId="1E728375" w14:textId="77777777" w:rsidTr="002D3913">
        <w:trPr>
          <w:trHeight w:val="28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ED7604" w14:textId="77777777" w:rsidR="00C258AA" w:rsidRDefault="00C258AA">
            <w:pPr>
              <w:rPr>
                <w:sz w:val="20"/>
                <w:szCs w:val="20"/>
              </w:rPr>
            </w:pPr>
          </w:p>
        </w:tc>
        <w:tc>
          <w:tcPr>
            <w:tcW w:w="3974" w:type="dxa"/>
            <w:tcBorders>
              <w:top w:val="nil"/>
              <w:left w:val="nil"/>
              <w:bottom w:val="single" w:sz="4" w:space="0" w:color="auto"/>
              <w:right w:val="single" w:sz="4" w:space="0" w:color="auto"/>
            </w:tcBorders>
            <w:vAlign w:val="bottom"/>
            <w:hideMark/>
          </w:tcPr>
          <w:p w14:paraId="6ED564C5" w14:textId="77777777" w:rsidR="00C258AA" w:rsidRDefault="00C258AA">
            <w:pPr>
              <w:rPr>
                <w:sz w:val="20"/>
                <w:szCs w:val="20"/>
              </w:rPr>
            </w:pPr>
            <w:r>
              <w:rPr>
                <w:sz w:val="20"/>
                <w:szCs w:val="20"/>
              </w:rPr>
              <w:t>Иные закупки товаров, работ и услуг для обеспечения государственных (муниципальных) нужд</w:t>
            </w:r>
          </w:p>
        </w:tc>
        <w:tc>
          <w:tcPr>
            <w:tcW w:w="0" w:type="auto"/>
            <w:vMerge/>
            <w:tcBorders>
              <w:top w:val="single" w:sz="4" w:space="0" w:color="auto"/>
              <w:left w:val="single" w:sz="4" w:space="0" w:color="auto"/>
              <w:bottom w:val="nil"/>
              <w:right w:val="single" w:sz="4" w:space="0" w:color="auto"/>
            </w:tcBorders>
            <w:vAlign w:val="center"/>
            <w:hideMark/>
          </w:tcPr>
          <w:p w14:paraId="0B87DA4C" w14:textId="77777777" w:rsidR="00C258AA" w:rsidRDefault="00C258AA">
            <w:pPr>
              <w:rPr>
                <w:b/>
                <w:bCs/>
                <w:sz w:val="20"/>
                <w:szCs w:val="20"/>
              </w:rPr>
            </w:pPr>
          </w:p>
        </w:tc>
        <w:tc>
          <w:tcPr>
            <w:tcW w:w="628" w:type="dxa"/>
            <w:tcBorders>
              <w:top w:val="nil"/>
              <w:left w:val="nil"/>
              <w:bottom w:val="single" w:sz="4" w:space="0" w:color="auto"/>
              <w:right w:val="single" w:sz="4" w:space="0" w:color="auto"/>
            </w:tcBorders>
            <w:noWrap/>
            <w:vAlign w:val="center"/>
            <w:hideMark/>
          </w:tcPr>
          <w:p w14:paraId="75CE4B7B" w14:textId="77777777" w:rsidR="00C258AA" w:rsidRDefault="00C258AA">
            <w:pPr>
              <w:jc w:val="center"/>
              <w:rPr>
                <w:sz w:val="20"/>
                <w:szCs w:val="20"/>
              </w:rPr>
            </w:pPr>
            <w:r>
              <w:rPr>
                <w:sz w:val="20"/>
                <w:szCs w:val="20"/>
              </w:rPr>
              <w:t>04</w:t>
            </w:r>
          </w:p>
        </w:tc>
        <w:tc>
          <w:tcPr>
            <w:tcW w:w="572" w:type="dxa"/>
            <w:tcBorders>
              <w:top w:val="nil"/>
              <w:left w:val="nil"/>
              <w:bottom w:val="single" w:sz="4" w:space="0" w:color="auto"/>
              <w:right w:val="single" w:sz="4" w:space="0" w:color="auto"/>
            </w:tcBorders>
            <w:noWrap/>
            <w:vAlign w:val="center"/>
            <w:hideMark/>
          </w:tcPr>
          <w:p w14:paraId="06329E88" w14:textId="77777777" w:rsidR="00C258AA" w:rsidRDefault="00C258AA">
            <w:pPr>
              <w:jc w:val="center"/>
              <w:rPr>
                <w:sz w:val="20"/>
                <w:szCs w:val="20"/>
              </w:rPr>
            </w:pPr>
            <w:r>
              <w:rPr>
                <w:sz w:val="20"/>
                <w:szCs w:val="20"/>
              </w:rPr>
              <w:t>08</w:t>
            </w:r>
          </w:p>
        </w:tc>
        <w:tc>
          <w:tcPr>
            <w:tcW w:w="1281" w:type="dxa"/>
            <w:tcBorders>
              <w:top w:val="nil"/>
              <w:left w:val="nil"/>
              <w:bottom w:val="single" w:sz="4" w:space="0" w:color="auto"/>
              <w:right w:val="single" w:sz="4" w:space="0" w:color="auto"/>
            </w:tcBorders>
            <w:vAlign w:val="center"/>
            <w:hideMark/>
          </w:tcPr>
          <w:p w14:paraId="5EF869CC" w14:textId="77777777" w:rsidR="00C258AA" w:rsidRDefault="00C258AA">
            <w:pPr>
              <w:jc w:val="center"/>
              <w:rPr>
                <w:sz w:val="20"/>
                <w:szCs w:val="20"/>
              </w:rPr>
            </w:pPr>
            <w:r>
              <w:rPr>
                <w:sz w:val="20"/>
                <w:szCs w:val="20"/>
              </w:rPr>
              <w:t>0100299990</w:t>
            </w:r>
          </w:p>
        </w:tc>
        <w:tc>
          <w:tcPr>
            <w:tcW w:w="715" w:type="dxa"/>
            <w:tcBorders>
              <w:top w:val="nil"/>
              <w:left w:val="nil"/>
              <w:bottom w:val="single" w:sz="4" w:space="0" w:color="auto"/>
              <w:right w:val="single" w:sz="4" w:space="0" w:color="auto"/>
            </w:tcBorders>
            <w:vAlign w:val="center"/>
            <w:hideMark/>
          </w:tcPr>
          <w:p w14:paraId="7AFF9F42" w14:textId="77777777" w:rsidR="00C258AA" w:rsidRDefault="00C258AA">
            <w:pPr>
              <w:jc w:val="center"/>
              <w:rPr>
                <w:sz w:val="20"/>
                <w:szCs w:val="20"/>
              </w:rPr>
            </w:pPr>
            <w:r>
              <w:rPr>
                <w:sz w:val="20"/>
                <w:szCs w:val="20"/>
              </w:rPr>
              <w:t>240</w:t>
            </w:r>
          </w:p>
        </w:tc>
        <w:tc>
          <w:tcPr>
            <w:tcW w:w="1566" w:type="dxa"/>
            <w:tcBorders>
              <w:top w:val="nil"/>
              <w:left w:val="nil"/>
              <w:bottom w:val="single" w:sz="4" w:space="0" w:color="auto"/>
              <w:right w:val="single" w:sz="4" w:space="0" w:color="auto"/>
            </w:tcBorders>
            <w:noWrap/>
            <w:vAlign w:val="center"/>
            <w:hideMark/>
          </w:tcPr>
          <w:p w14:paraId="3B8D9340" w14:textId="77777777" w:rsidR="00C258AA" w:rsidRDefault="00C258AA">
            <w:pPr>
              <w:jc w:val="center"/>
              <w:rPr>
                <w:sz w:val="20"/>
                <w:szCs w:val="20"/>
              </w:rPr>
            </w:pPr>
            <w:r>
              <w:rPr>
                <w:sz w:val="20"/>
                <w:szCs w:val="20"/>
              </w:rPr>
              <w:t>20 219,01230</w:t>
            </w:r>
          </w:p>
        </w:tc>
        <w:tc>
          <w:tcPr>
            <w:tcW w:w="1423" w:type="dxa"/>
            <w:tcBorders>
              <w:top w:val="nil"/>
              <w:left w:val="nil"/>
              <w:bottom w:val="single" w:sz="4" w:space="0" w:color="auto"/>
              <w:right w:val="single" w:sz="4" w:space="0" w:color="auto"/>
            </w:tcBorders>
            <w:noWrap/>
            <w:vAlign w:val="center"/>
            <w:hideMark/>
          </w:tcPr>
          <w:p w14:paraId="4156C3DC" w14:textId="77777777" w:rsidR="00C258AA" w:rsidRDefault="00C258AA">
            <w:pPr>
              <w:jc w:val="center"/>
              <w:rPr>
                <w:sz w:val="20"/>
                <w:szCs w:val="20"/>
              </w:rPr>
            </w:pPr>
            <w:r>
              <w:rPr>
                <w:sz w:val="20"/>
                <w:szCs w:val="20"/>
              </w:rPr>
              <w:t xml:space="preserve">-120,19589  </w:t>
            </w:r>
          </w:p>
        </w:tc>
        <w:tc>
          <w:tcPr>
            <w:tcW w:w="1566" w:type="dxa"/>
            <w:tcBorders>
              <w:top w:val="nil"/>
              <w:left w:val="nil"/>
              <w:bottom w:val="single" w:sz="4" w:space="0" w:color="auto"/>
              <w:right w:val="single" w:sz="4" w:space="0" w:color="auto"/>
            </w:tcBorders>
            <w:noWrap/>
            <w:vAlign w:val="center"/>
            <w:hideMark/>
          </w:tcPr>
          <w:p w14:paraId="38A49EF2" w14:textId="77777777" w:rsidR="00C258AA" w:rsidRDefault="00C258AA">
            <w:pPr>
              <w:jc w:val="center"/>
              <w:rPr>
                <w:sz w:val="20"/>
                <w:szCs w:val="20"/>
              </w:rPr>
            </w:pPr>
            <w:r>
              <w:rPr>
                <w:sz w:val="20"/>
                <w:szCs w:val="20"/>
              </w:rPr>
              <w:t xml:space="preserve">20 098,81641  </w:t>
            </w:r>
          </w:p>
        </w:tc>
      </w:tr>
      <w:tr w:rsidR="00C258AA" w14:paraId="05D4AF92" w14:textId="77777777" w:rsidTr="002D3913">
        <w:trPr>
          <w:trHeight w:val="28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29D54E" w14:textId="77777777" w:rsidR="00C258AA" w:rsidRDefault="00C258AA">
            <w:pPr>
              <w:rPr>
                <w:sz w:val="20"/>
                <w:szCs w:val="20"/>
              </w:rPr>
            </w:pPr>
          </w:p>
        </w:tc>
        <w:tc>
          <w:tcPr>
            <w:tcW w:w="3974" w:type="dxa"/>
            <w:tcBorders>
              <w:top w:val="nil"/>
              <w:left w:val="nil"/>
              <w:bottom w:val="single" w:sz="4" w:space="0" w:color="auto"/>
              <w:right w:val="single" w:sz="4" w:space="0" w:color="auto"/>
            </w:tcBorders>
            <w:vAlign w:val="bottom"/>
            <w:hideMark/>
          </w:tcPr>
          <w:p w14:paraId="21E8D4D9" w14:textId="77777777" w:rsidR="00C258AA" w:rsidRDefault="00C258AA">
            <w:pPr>
              <w:rPr>
                <w:sz w:val="20"/>
                <w:szCs w:val="20"/>
              </w:rPr>
            </w:pPr>
            <w:r>
              <w:rPr>
                <w:sz w:val="20"/>
                <w:szCs w:val="20"/>
              </w:rPr>
              <w:t>Ремонт автомобильных дорог</w:t>
            </w:r>
          </w:p>
        </w:tc>
        <w:tc>
          <w:tcPr>
            <w:tcW w:w="0" w:type="auto"/>
            <w:vMerge/>
            <w:tcBorders>
              <w:top w:val="single" w:sz="4" w:space="0" w:color="auto"/>
              <w:left w:val="single" w:sz="4" w:space="0" w:color="auto"/>
              <w:bottom w:val="nil"/>
              <w:right w:val="single" w:sz="4" w:space="0" w:color="auto"/>
            </w:tcBorders>
            <w:vAlign w:val="center"/>
            <w:hideMark/>
          </w:tcPr>
          <w:p w14:paraId="7C3A558E" w14:textId="77777777" w:rsidR="00C258AA" w:rsidRDefault="00C258AA">
            <w:pPr>
              <w:rPr>
                <w:b/>
                <w:bCs/>
                <w:sz w:val="20"/>
                <w:szCs w:val="20"/>
              </w:rPr>
            </w:pPr>
          </w:p>
        </w:tc>
        <w:tc>
          <w:tcPr>
            <w:tcW w:w="628" w:type="dxa"/>
            <w:tcBorders>
              <w:top w:val="nil"/>
              <w:left w:val="nil"/>
              <w:bottom w:val="single" w:sz="4" w:space="0" w:color="auto"/>
              <w:right w:val="single" w:sz="4" w:space="0" w:color="auto"/>
            </w:tcBorders>
            <w:noWrap/>
            <w:vAlign w:val="center"/>
            <w:hideMark/>
          </w:tcPr>
          <w:p w14:paraId="64F128C9" w14:textId="77777777" w:rsidR="00C258AA" w:rsidRDefault="00C258AA">
            <w:pPr>
              <w:jc w:val="center"/>
              <w:rPr>
                <w:sz w:val="20"/>
                <w:szCs w:val="20"/>
              </w:rPr>
            </w:pPr>
            <w:r>
              <w:rPr>
                <w:sz w:val="20"/>
                <w:szCs w:val="20"/>
              </w:rPr>
              <w:t>04</w:t>
            </w:r>
          </w:p>
        </w:tc>
        <w:tc>
          <w:tcPr>
            <w:tcW w:w="572" w:type="dxa"/>
            <w:tcBorders>
              <w:top w:val="nil"/>
              <w:left w:val="nil"/>
              <w:bottom w:val="single" w:sz="4" w:space="0" w:color="auto"/>
              <w:right w:val="single" w:sz="4" w:space="0" w:color="auto"/>
            </w:tcBorders>
            <w:noWrap/>
            <w:vAlign w:val="center"/>
            <w:hideMark/>
          </w:tcPr>
          <w:p w14:paraId="12B69F22" w14:textId="77777777" w:rsidR="00C258AA" w:rsidRDefault="00C258AA">
            <w:pPr>
              <w:jc w:val="center"/>
              <w:rPr>
                <w:sz w:val="20"/>
                <w:szCs w:val="20"/>
              </w:rPr>
            </w:pPr>
            <w:r>
              <w:rPr>
                <w:sz w:val="20"/>
                <w:szCs w:val="20"/>
              </w:rPr>
              <w:t>09</w:t>
            </w:r>
          </w:p>
        </w:tc>
        <w:tc>
          <w:tcPr>
            <w:tcW w:w="1281" w:type="dxa"/>
            <w:tcBorders>
              <w:top w:val="nil"/>
              <w:left w:val="nil"/>
              <w:bottom w:val="single" w:sz="4" w:space="0" w:color="auto"/>
              <w:right w:val="single" w:sz="4" w:space="0" w:color="auto"/>
            </w:tcBorders>
            <w:vAlign w:val="center"/>
            <w:hideMark/>
          </w:tcPr>
          <w:p w14:paraId="0303955A" w14:textId="77777777" w:rsidR="00C258AA" w:rsidRDefault="00C258AA">
            <w:pPr>
              <w:jc w:val="center"/>
              <w:rPr>
                <w:sz w:val="20"/>
                <w:szCs w:val="20"/>
              </w:rPr>
            </w:pPr>
            <w:r>
              <w:rPr>
                <w:sz w:val="20"/>
                <w:szCs w:val="20"/>
              </w:rPr>
              <w:t>0100120901</w:t>
            </w:r>
          </w:p>
        </w:tc>
        <w:tc>
          <w:tcPr>
            <w:tcW w:w="715" w:type="dxa"/>
            <w:tcBorders>
              <w:top w:val="nil"/>
              <w:left w:val="nil"/>
              <w:bottom w:val="single" w:sz="4" w:space="0" w:color="auto"/>
              <w:right w:val="single" w:sz="4" w:space="0" w:color="auto"/>
            </w:tcBorders>
            <w:vAlign w:val="center"/>
            <w:hideMark/>
          </w:tcPr>
          <w:p w14:paraId="3B854170" w14:textId="77777777" w:rsidR="00C258AA" w:rsidRDefault="00C258AA">
            <w:pPr>
              <w:jc w:val="center"/>
              <w:rPr>
                <w:sz w:val="20"/>
                <w:szCs w:val="20"/>
              </w:rPr>
            </w:pPr>
            <w:r>
              <w:rPr>
                <w:sz w:val="20"/>
                <w:szCs w:val="20"/>
              </w:rPr>
              <w:t>200</w:t>
            </w:r>
          </w:p>
        </w:tc>
        <w:tc>
          <w:tcPr>
            <w:tcW w:w="1566" w:type="dxa"/>
            <w:tcBorders>
              <w:top w:val="nil"/>
              <w:left w:val="nil"/>
              <w:bottom w:val="single" w:sz="4" w:space="0" w:color="auto"/>
              <w:right w:val="single" w:sz="4" w:space="0" w:color="auto"/>
            </w:tcBorders>
            <w:noWrap/>
            <w:vAlign w:val="center"/>
            <w:hideMark/>
          </w:tcPr>
          <w:p w14:paraId="022C31D2" w14:textId="77777777" w:rsidR="00C258AA" w:rsidRDefault="00C258AA">
            <w:pPr>
              <w:jc w:val="center"/>
              <w:rPr>
                <w:sz w:val="20"/>
                <w:szCs w:val="20"/>
              </w:rPr>
            </w:pPr>
            <w:r>
              <w:rPr>
                <w:sz w:val="20"/>
                <w:szCs w:val="20"/>
              </w:rPr>
              <w:t>0,00000</w:t>
            </w:r>
          </w:p>
        </w:tc>
        <w:tc>
          <w:tcPr>
            <w:tcW w:w="1423" w:type="dxa"/>
            <w:tcBorders>
              <w:top w:val="nil"/>
              <w:left w:val="nil"/>
              <w:bottom w:val="single" w:sz="4" w:space="0" w:color="auto"/>
              <w:right w:val="single" w:sz="4" w:space="0" w:color="auto"/>
            </w:tcBorders>
            <w:noWrap/>
            <w:vAlign w:val="center"/>
            <w:hideMark/>
          </w:tcPr>
          <w:p w14:paraId="747FFE62" w14:textId="77777777" w:rsidR="00C258AA" w:rsidRDefault="00C258AA">
            <w:pPr>
              <w:jc w:val="center"/>
              <w:rPr>
                <w:sz w:val="20"/>
                <w:szCs w:val="20"/>
              </w:rPr>
            </w:pPr>
            <w:r>
              <w:rPr>
                <w:sz w:val="20"/>
                <w:szCs w:val="20"/>
              </w:rPr>
              <w:t>3 000,00000</w:t>
            </w:r>
          </w:p>
        </w:tc>
        <w:tc>
          <w:tcPr>
            <w:tcW w:w="1566" w:type="dxa"/>
            <w:tcBorders>
              <w:top w:val="nil"/>
              <w:left w:val="nil"/>
              <w:bottom w:val="single" w:sz="4" w:space="0" w:color="auto"/>
              <w:right w:val="single" w:sz="4" w:space="0" w:color="auto"/>
            </w:tcBorders>
            <w:noWrap/>
            <w:vAlign w:val="center"/>
            <w:hideMark/>
          </w:tcPr>
          <w:p w14:paraId="6D4EDF2D" w14:textId="77777777" w:rsidR="00C258AA" w:rsidRDefault="00C258AA">
            <w:pPr>
              <w:jc w:val="center"/>
              <w:rPr>
                <w:sz w:val="20"/>
                <w:szCs w:val="20"/>
              </w:rPr>
            </w:pPr>
            <w:r>
              <w:rPr>
                <w:sz w:val="20"/>
                <w:szCs w:val="20"/>
              </w:rPr>
              <w:t>3 000,00000</w:t>
            </w:r>
          </w:p>
        </w:tc>
      </w:tr>
      <w:tr w:rsidR="00C258AA" w14:paraId="6BEF01BF" w14:textId="77777777" w:rsidTr="002D3913">
        <w:trPr>
          <w:trHeight w:val="28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602F02" w14:textId="77777777" w:rsidR="00C258AA" w:rsidRDefault="00C258AA">
            <w:pPr>
              <w:rPr>
                <w:sz w:val="20"/>
                <w:szCs w:val="20"/>
              </w:rPr>
            </w:pPr>
          </w:p>
        </w:tc>
        <w:tc>
          <w:tcPr>
            <w:tcW w:w="3974" w:type="dxa"/>
            <w:tcBorders>
              <w:top w:val="nil"/>
              <w:left w:val="nil"/>
              <w:bottom w:val="single" w:sz="4" w:space="0" w:color="auto"/>
              <w:right w:val="single" w:sz="4" w:space="0" w:color="auto"/>
            </w:tcBorders>
            <w:vAlign w:val="bottom"/>
            <w:hideMark/>
          </w:tcPr>
          <w:p w14:paraId="43F837B1" w14:textId="77777777" w:rsidR="00C258AA" w:rsidRDefault="00C258AA">
            <w:pPr>
              <w:rPr>
                <w:sz w:val="20"/>
                <w:szCs w:val="20"/>
              </w:rPr>
            </w:pPr>
            <w:r>
              <w:rPr>
                <w:sz w:val="20"/>
                <w:szCs w:val="20"/>
              </w:rPr>
              <w:t>Иные закупки товаров, работ и услуг для обеспечения государственных (муниципальных) нужд</w:t>
            </w:r>
          </w:p>
        </w:tc>
        <w:tc>
          <w:tcPr>
            <w:tcW w:w="0" w:type="auto"/>
            <w:vMerge/>
            <w:tcBorders>
              <w:top w:val="single" w:sz="4" w:space="0" w:color="auto"/>
              <w:left w:val="single" w:sz="4" w:space="0" w:color="auto"/>
              <w:bottom w:val="nil"/>
              <w:right w:val="single" w:sz="4" w:space="0" w:color="auto"/>
            </w:tcBorders>
            <w:vAlign w:val="center"/>
            <w:hideMark/>
          </w:tcPr>
          <w:p w14:paraId="247D6495" w14:textId="77777777" w:rsidR="00C258AA" w:rsidRDefault="00C258AA">
            <w:pPr>
              <w:rPr>
                <w:b/>
                <w:bCs/>
                <w:sz w:val="20"/>
                <w:szCs w:val="20"/>
              </w:rPr>
            </w:pPr>
          </w:p>
        </w:tc>
        <w:tc>
          <w:tcPr>
            <w:tcW w:w="628" w:type="dxa"/>
            <w:tcBorders>
              <w:top w:val="nil"/>
              <w:left w:val="nil"/>
              <w:bottom w:val="single" w:sz="4" w:space="0" w:color="auto"/>
              <w:right w:val="single" w:sz="4" w:space="0" w:color="auto"/>
            </w:tcBorders>
            <w:noWrap/>
            <w:vAlign w:val="center"/>
            <w:hideMark/>
          </w:tcPr>
          <w:p w14:paraId="79887574" w14:textId="77777777" w:rsidR="00C258AA" w:rsidRDefault="00C258AA">
            <w:pPr>
              <w:jc w:val="center"/>
              <w:rPr>
                <w:sz w:val="20"/>
                <w:szCs w:val="20"/>
              </w:rPr>
            </w:pPr>
            <w:r>
              <w:rPr>
                <w:sz w:val="20"/>
                <w:szCs w:val="20"/>
              </w:rPr>
              <w:t>04</w:t>
            </w:r>
          </w:p>
        </w:tc>
        <w:tc>
          <w:tcPr>
            <w:tcW w:w="572" w:type="dxa"/>
            <w:tcBorders>
              <w:top w:val="nil"/>
              <w:left w:val="nil"/>
              <w:bottom w:val="single" w:sz="4" w:space="0" w:color="auto"/>
              <w:right w:val="single" w:sz="4" w:space="0" w:color="auto"/>
            </w:tcBorders>
            <w:noWrap/>
            <w:vAlign w:val="center"/>
            <w:hideMark/>
          </w:tcPr>
          <w:p w14:paraId="030ECE5E" w14:textId="77777777" w:rsidR="00C258AA" w:rsidRDefault="00C258AA">
            <w:pPr>
              <w:jc w:val="center"/>
              <w:rPr>
                <w:sz w:val="20"/>
                <w:szCs w:val="20"/>
              </w:rPr>
            </w:pPr>
            <w:r>
              <w:rPr>
                <w:sz w:val="20"/>
                <w:szCs w:val="20"/>
              </w:rPr>
              <w:t>09</w:t>
            </w:r>
          </w:p>
        </w:tc>
        <w:tc>
          <w:tcPr>
            <w:tcW w:w="1281" w:type="dxa"/>
            <w:tcBorders>
              <w:top w:val="nil"/>
              <w:left w:val="nil"/>
              <w:bottom w:val="single" w:sz="4" w:space="0" w:color="auto"/>
              <w:right w:val="single" w:sz="4" w:space="0" w:color="auto"/>
            </w:tcBorders>
            <w:vAlign w:val="center"/>
            <w:hideMark/>
          </w:tcPr>
          <w:p w14:paraId="6A0F9CED" w14:textId="77777777" w:rsidR="00C258AA" w:rsidRDefault="00C258AA">
            <w:pPr>
              <w:jc w:val="center"/>
              <w:rPr>
                <w:sz w:val="20"/>
                <w:szCs w:val="20"/>
              </w:rPr>
            </w:pPr>
            <w:r>
              <w:rPr>
                <w:sz w:val="20"/>
                <w:szCs w:val="20"/>
              </w:rPr>
              <w:t>0100120901</w:t>
            </w:r>
          </w:p>
        </w:tc>
        <w:tc>
          <w:tcPr>
            <w:tcW w:w="715" w:type="dxa"/>
            <w:tcBorders>
              <w:top w:val="nil"/>
              <w:left w:val="nil"/>
              <w:bottom w:val="single" w:sz="4" w:space="0" w:color="auto"/>
              <w:right w:val="single" w:sz="4" w:space="0" w:color="auto"/>
            </w:tcBorders>
            <w:vAlign w:val="center"/>
            <w:hideMark/>
          </w:tcPr>
          <w:p w14:paraId="74041374" w14:textId="77777777" w:rsidR="00C258AA" w:rsidRDefault="00C258AA">
            <w:pPr>
              <w:jc w:val="center"/>
              <w:rPr>
                <w:sz w:val="20"/>
                <w:szCs w:val="20"/>
              </w:rPr>
            </w:pPr>
            <w:r>
              <w:rPr>
                <w:sz w:val="20"/>
                <w:szCs w:val="20"/>
              </w:rPr>
              <w:t>240</w:t>
            </w:r>
          </w:p>
        </w:tc>
        <w:tc>
          <w:tcPr>
            <w:tcW w:w="1566" w:type="dxa"/>
            <w:tcBorders>
              <w:top w:val="nil"/>
              <w:left w:val="nil"/>
              <w:bottom w:val="single" w:sz="4" w:space="0" w:color="auto"/>
              <w:right w:val="single" w:sz="4" w:space="0" w:color="auto"/>
            </w:tcBorders>
            <w:noWrap/>
            <w:vAlign w:val="center"/>
            <w:hideMark/>
          </w:tcPr>
          <w:p w14:paraId="5B6B3470" w14:textId="77777777" w:rsidR="00C258AA" w:rsidRDefault="00C258AA">
            <w:pPr>
              <w:jc w:val="center"/>
              <w:rPr>
                <w:sz w:val="20"/>
                <w:szCs w:val="20"/>
              </w:rPr>
            </w:pPr>
            <w:r>
              <w:rPr>
                <w:sz w:val="20"/>
                <w:szCs w:val="20"/>
              </w:rPr>
              <w:t>0,00000</w:t>
            </w:r>
          </w:p>
        </w:tc>
        <w:tc>
          <w:tcPr>
            <w:tcW w:w="1423" w:type="dxa"/>
            <w:tcBorders>
              <w:top w:val="nil"/>
              <w:left w:val="nil"/>
              <w:bottom w:val="single" w:sz="4" w:space="0" w:color="auto"/>
              <w:right w:val="single" w:sz="4" w:space="0" w:color="auto"/>
            </w:tcBorders>
            <w:noWrap/>
            <w:vAlign w:val="center"/>
            <w:hideMark/>
          </w:tcPr>
          <w:p w14:paraId="3AC78AB9" w14:textId="77777777" w:rsidR="00C258AA" w:rsidRDefault="00C258AA">
            <w:pPr>
              <w:jc w:val="center"/>
              <w:rPr>
                <w:sz w:val="20"/>
                <w:szCs w:val="20"/>
              </w:rPr>
            </w:pPr>
            <w:r>
              <w:rPr>
                <w:sz w:val="20"/>
                <w:szCs w:val="20"/>
              </w:rPr>
              <w:t xml:space="preserve">3 000,00000  </w:t>
            </w:r>
          </w:p>
        </w:tc>
        <w:tc>
          <w:tcPr>
            <w:tcW w:w="1566" w:type="dxa"/>
            <w:tcBorders>
              <w:top w:val="nil"/>
              <w:left w:val="nil"/>
              <w:bottom w:val="single" w:sz="4" w:space="0" w:color="auto"/>
              <w:right w:val="single" w:sz="4" w:space="0" w:color="auto"/>
            </w:tcBorders>
            <w:noWrap/>
            <w:vAlign w:val="center"/>
            <w:hideMark/>
          </w:tcPr>
          <w:p w14:paraId="1421B37A" w14:textId="77777777" w:rsidR="00C258AA" w:rsidRDefault="00C258AA">
            <w:pPr>
              <w:jc w:val="center"/>
              <w:rPr>
                <w:sz w:val="20"/>
                <w:szCs w:val="20"/>
              </w:rPr>
            </w:pPr>
            <w:r>
              <w:rPr>
                <w:sz w:val="20"/>
                <w:szCs w:val="20"/>
              </w:rPr>
              <w:t xml:space="preserve">3 000,00000  </w:t>
            </w:r>
          </w:p>
        </w:tc>
      </w:tr>
      <w:tr w:rsidR="00C258AA" w14:paraId="7A0F1648" w14:textId="77777777" w:rsidTr="002D3913">
        <w:trPr>
          <w:trHeight w:val="28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22DF97" w14:textId="77777777" w:rsidR="00C258AA" w:rsidRDefault="00C258AA">
            <w:pPr>
              <w:rPr>
                <w:sz w:val="20"/>
                <w:szCs w:val="20"/>
              </w:rPr>
            </w:pPr>
          </w:p>
        </w:tc>
        <w:tc>
          <w:tcPr>
            <w:tcW w:w="3974" w:type="dxa"/>
            <w:tcBorders>
              <w:top w:val="nil"/>
              <w:left w:val="nil"/>
              <w:bottom w:val="single" w:sz="4" w:space="0" w:color="auto"/>
              <w:right w:val="single" w:sz="4" w:space="0" w:color="auto"/>
            </w:tcBorders>
            <w:vAlign w:val="bottom"/>
            <w:hideMark/>
          </w:tcPr>
          <w:p w14:paraId="13E89094" w14:textId="77777777" w:rsidR="00C258AA" w:rsidRDefault="00C258AA">
            <w:pPr>
              <w:rPr>
                <w:sz w:val="20"/>
                <w:szCs w:val="20"/>
              </w:rPr>
            </w:pPr>
            <w:r>
              <w:rPr>
                <w:sz w:val="20"/>
                <w:szCs w:val="20"/>
              </w:rPr>
              <w:t>Содержание автомобильных дорог</w:t>
            </w:r>
          </w:p>
        </w:tc>
        <w:tc>
          <w:tcPr>
            <w:tcW w:w="0" w:type="auto"/>
            <w:vMerge/>
            <w:tcBorders>
              <w:top w:val="single" w:sz="4" w:space="0" w:color="auto"/>
              <w:left w:val="single" w:sz="4" w:space="0" w:color="auto"/>
              <w:bottom w:val="nil"/>
              <w:right w:val="single" w:sz="4" w:space="0" w:color="auto"/>
            </w:tcBorders>
            <w:vAlign w:val="center"/>
            <w:hideMark/>
          </w:tcPr>
          <w:p w14:paraId="5BFF46BF" w14:textId="77777777" w:rsidR="00C258AA" w:rsidRDefault="00C258AA">
            <w:pPr>
              <w:rPr>
                <w:b/>
                <w:bCs/>
                <w:sz w:val="20"/>
                <w:szCs w:val="20"/>
              </w:rPr>
            </w:pPr>
          </w:p>
        </w:tc>
        <w:tc>
          <w:tcPr>
            <w:tcW w:w="628" w:type="dxa"/>
            <w:tcBorders>
              <w:top w:val="nil"/>
              <w:left w:val="nil"/>
              <w:bottom w:val="single" w:sz="4" w:space="0" w:color="auto"/>
              <w:right w:val="single" w:sz="4" w:space="0" w:color="auto"/>
            </w:tcBorders>
            <w:noWrap/>
            <w:vAlign w:val="center"/>
            <w:hideMark/>
          </w:tcPr>
          <w:p w14:paraId="6B49E414" w14:textId="77777777" w:rsidR="00C258AA" w:rsidRDefault="00C258AA">
            <w:pPr>
              <w:jc w:val="center"/>
              <w:rPr>
                <w:sz w:val="20"/>
                <w:szCs w:val="20"/>
              </w:rPr>
            </w:pPr>
            <w:r>
              <w:rPr>
                <w:sz w:val="20"/>
                <w:szCs w:val="20"/>
              </w:rPr>
              <w:t>04</w:t>
            </w:r>
          </w:p>
        </w:tc>
        <w:tc>
          <w:tcPr>
            <w:tcW w:w="572" w:type="dxa"/>
            <w:tcBorders>
              <w:top w:val="nil"/>
              <w:left w:val="nil"/>
              <w:bottom w:val="single" w:sz="4" w:space="0" w:color="auto"/>
              <w:right w:val="single" w:sz="4" w:space="0" w:color="auto"/>
            </w:tcBorders>
            <w:noWrap/>
            <w:vAlign w:val="center"/>
            <w:hideMark/>
          </w:tcPr>
          <w:p w14:paraId="0CBFB32D" w14:textId="77777777" w:rsidR="00C258AA" w:rsidRDefault="00C258AA">
            <w:pPr>
              <w:jc w:val="center"/>
              <w:rPr>
                <w:sz w:val="20"/>
                <w:szCs w:val="20"/>
              </w:rPr>
            </w:pPr>
            <w:r>
              <w:rPr>
                <w:sz w:val="20"/>
                <w:szCs w:val="20"/>
              </w:rPr>
              <w:t>09</w:t>
            </w:r>
          </w:p>
        </w:tc>
        <w:tc>
          <w:tcPr>
            <w:tcW w:w="1281" w:type="dxa"/>
            <w:tcBorders>
              <w:top w:val="nil"/>
              <w:left w:val="nil"/>
              <w:bottom w:val="single" w:sz="4" w:space="0" w:color="auto"/>
              <w:right w:val="single" w:sz="4" w:space="0" w:color="auto"/>
            </w:tcBorders>
            <w:vAlign w:val="center"/>
            <w:hideMark/>
          </w:tcPr>
          <w:p w14:paraId="31498C02" w14:textId="77777777" w:rsidR="00C258AA" w:rsidRDefault="00C258AA">
            <w:pPr>
              <w:jc w:val="center"/>
              <w:rPr>
                <w:sz w:val="20"/>
                <w:szCs w:val="20"/>
              </w:rPr>
            </w:pPr>
            <w:r>
              <w:rPr>
                <w:sz w:val="20"/>
                <w:szCs w:val="20"/>
              </w:rPr>
              <w:t>0100120902</w:t>
            </w:r>
          </w:p>
        </w:tc>
        <w:tc>
          <w:tcPr>
            <w:tcW w:w="715" w:type="dxa"/>
            <w:tcBorders>
              <w:top w:val="nil"/>
              <w:left w:val="nil"/>
              <w:bottom w:val="single" w:sz="4" w:space="0" w:color="auto"/>
              <w:right w:val="single" w:sz="4" w:space="0" w:color="auto"/>
            </w:tcBorders>
            <w:vAlign w:val="center"/>
            <w:hideMark/>
          </w:tcPr>
          <w:p w14:paraId="6D8CE737" w14:textId="77777777" w:rsidR="00C258AA" w:rsidRDefault="00C258AA">
            <w:pPr>
              <w:jc w:val="center"/>
              <w:rPr>
                <w:sz w:val="20"/>
                <w:szCs w:val="20"/>
              </w:rPr>
            </w:pPr>
            <w:r>
              <w:rPr>
                <w:sz w:val="20"/>
                <w:szCs w:val="20"/>
              </w:rPr>
              <w:t>200</w:t>
            </w:r>
          </w:p>
        </w:tc>
        <w:tc>
          <w:tcPr>
            <w:tcW w:w="1566" w:type="dxa"/>
            <w:tcBorders>
              <w:top w:val="nil"/>
              <w:left w:val="nil"/>
              <w:bottom w:val="single" w:sz="4" w:space="0" w:color="auto"/>
              <w:right w:val="single" w:sz="4" w:space="0" w:color="auto"/>
            </w:tcBorders>
            <w:noWrap/>
            <w:vAlign w:val="center"/>
            <w:hideMark/>
          </w:tcPr>
          <w:p w14:paraId="518F158D" w14:textId="77777777" w:rsidR="00C258AA" w:rsidRDefault="00C258AA">
            <w:pPr>
              <w:jc w:val="center"/>
              <w:rPr>
                <w:sz w:val="20"/>
                <w:szCs w:val="20"/>
              </w:rPr>
            </w:pPr>
            <w:r>
              <w:rPr>
                <w:sz w:val="20"/>
                <w:szCs w:val="20"/>
              </w:rPr>
              <w:t>11 125,18216</w:t>
            </w:r>
          </w:p>
        </w:tc>
        <w:tc>
          <w:tcPr>
            <w:tcW w:w="1423" w:type="dxa"/>
            <w:tcBorders>
              <w:top w:val="nil"/>
              <w:left w:val="nil"/>
              <w:bottom w:val="single" w:sz="4" w:space="0" w:color="auto"/>
              <w:right w:val="single" w:sz="4" w:space="0" w:color="auto"/>
            </w:tcBorders>
            <w:noWrap/>
            <w:vAlign w:val="center"/>
            <w:hideMark/>
          </w:tcPr>
          <w:p w14:paraId="793AA3B4" w14:textId="77777777" w:rsidR="00C258AA" w:rsidRDefault="00C258AA">
            <w:pPr>
              <w:jc w:val="center"/>
              <w:rPr>
                <w:sz w:val="20"/>
                <w:szCs w:val="20"/>
              </w:rPr>
            </w:pPr>
            <w:r>
              <w:rPr>
                <w:sz w:val="20"/>
                <w:szCs w:val="20"/>
              </w:rPr>
              <w:t>7 068,89692</w:t>
            </w:r>
          </w:p>
        </w:tc>
        <w:tc>
          <w:tcPr>
            <w:tcW w:w="1566" w:type="dxa"/>
            <w:tcBorders>
              <w:top w:val="nil"/>
              <w:left w:val="nil"/>
              <w:bottom w:val="single" w:sz="4" w:space="0" w:color="auto"/>
              <w:right w:val="single" w:sz="4" w:space="0" w:color="auto"/>
            </w:tcBorders>
            <w:noWrap/>
            <w:vAlign w:val="center"/>
            <w:hideMark/>
          </w:tcPr>
          <w:p w14:paraId="59A7164B" w14:textId="77777777" w:rsidR="00C258AA" w:rsidRDefault="00C258AA">
            <w:pPr>
              <w:jc w:val="center"/>
              <w:rPr>
                <w:sz w:val="20"/>
                <w:szCs w:val="20"/>
              </w:rPr>
            </w:pPr>
            <w:r>
              <w:rPr>
                <w:sz w:val="20"/>
                <w:szCs w:val="20"/>
              </w:rPr>
              <w:t>18 194,07908</w:t>
            </w:r>
          </w:p>
        </w:tc>
      </w:tr>
      <w:tr w:rsidR="00C258AA" w14:paraId="53C4CF8E" w14:textId="77777777" w:rsidTr="002D3913">
        <w:trPr>
          <w:trHeight w:val="28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D6BC99" w14:textId="77777777" w:rsidR="00C258AA" w:rsidRDefault="00C258AA">
            <w:pPr>
              <w:rPr>
                <w:sz w:val="20"/>
                <w:szCs w:val="20"/>
              </w:rPr>
            </w:pPr>
          </w:p>
        </w:tc>
        <w:tc>
          <w:tcPr>
            <w:tcW w:w="3974" w:type="dxa"/>
            <w:tcBorders>
              <w:top w:val="nil"/>
              <w:left w:val="nil"/>
              <w:bottom w:val="single" w:sz="4" w:space="0" w:color="auto"/>
              <w:right w:val="single" w:sz="4" w:space="0" w:color="auto"/>
            </w:tcBorders>
            <w:vAlign w:val="bottom"/>
            <w:hideMark/>
          </w:tcPr>
          <w:p w14:paraId="5C0DF78C" w14:textId="77777777" w:rsidR="00C258AA" w:rsidRDefault="00C258AA">
            <w:pPr>
              <w:rPr>
                <w:sz w:val="20"/>
                <w:szCs w:val="20"/>
              </w:rPr>
            </w:pPr>
            <w:r>
              <w:rPr>
                <w:sz w:val="20"/>
                <w:szCs w:val="20"/>
              </w:rPr>
              <w:t>Иные закупки товаров, работ и услуг для обеспечения государственных (муниципальных) нужд</w:t>
            </w:r>
          </w:p>
        </w:tc>
        <w:tc>
          <w:tcPr>
            <w:tcW w:w="0" w:type="auto"/>
            <w:vMerge/>
            <w:tcBorders>
              <w:top w:val="single" w:sz="4" w:space="0" w:color="auto"/>
              <w:left w:val="single" w:sz="4" w:space="0" w:color="auto"/>
              <w:bottom w:val="nil"/>
              <w:right w:val="single" w:sz="4" w:space="0" w:color="auto"/>
            </w:tcBorders>
            <w:vAlign w:val="center"/>
            <w:hideMark/>
          </w:tcPr>
          <w:p w14:paraId="1EDE9805" w14:textId="77777777" w:rsidR="00C258AA" w:rsidRDefault="00C258AA">
            <w:pPr>
              <w:rPr>
                <w:b/>
                <w:bCs/>
                <w:sz w:val="20"/>
                <w:szCs w:val="20"/>
              </w:rPr>
            </w:pPr>
          </w:p>
        </w:tc>
        <w:tc>
          <w:tcPr>
            <w:tcW w:w="628" w:type="dxa"/>
            <w:tcBorders>
              <w:top w:val="nil"/>
              <w:left w:val="nil"/>
              <w:bottom w:val="single" w:sz="4" w:space="0" w:color="auto"/>
              <w:right w:val="single" w:sz="4" w:space="0" w:color="auto"/>
            </w:tcBorders>
            <w:noWrap/>
            <w:vAlign w:val="center"/>
            <w:hideMark/>
          </w:tcPr>
          <w:p w14:paraId="5C7AA958" w14:textId="77777777" w:rsidR="00C258AA" w:rsidRDefault="00C258AA">
            <w:pPr>
              <w:jc w:val="center"/>
              <w:rPr>
                <w:sz w:val="20"/>
                <w:szCs w:val="20"/>
              </w:rPr>
            </w:pPr>
            <w:r>
              <w:rPr>
                <w:sz w:val="20"/>
                <w:szCs w:val="20"/>
              </w:rPr>
              <w:t>04</w:t>
            </w:r>
          </w:p>
        </w:tc>
        <w:tc>
          <w:tcPr>
            <w:tcW w:w="572" w:type="dxa"/>
            <w:tcBorders>
              <w:top w:val="nil"/>
              <w:left w:val="nil"/>
              <w:bottom w:val="single" w:sz="4" w:space="0" w:color="auto"/>
              <w:right w:val="single" w:sz="4" w:space="0" w:color="auto"/>
            </w:tcBorders>
            <w:noWrap/>
            <w:vAlign w:val="center"/>
            <w:hideMark/>
          </w:tcPr>
          <w:p w14:paraId="68BF7147" w14:textId="77777777" w:rsidR="00C258AA" w:rsidRDefault="00C258AA">
            <w:pPr>
              <w:jc w:val="center"/>
              <w:rPr>
                <w:sz w:val="20"/>
                <w:szCs w:val="20"/>
              </w:rPr>
            </w:pPr>
            <w:r>
              <w:rPr>
                <w:sz w:val="20"/>
                <w:szCs w:val="20"/>
              </w:rPr>
              <w:t>09</w:t>
            </w:r>
          </w:p>
        </w:tc>
        <w:tc>
          <w:tcPr>
            <w:tcW w:w="1281" w:type="dxa"/>
            <w:tcBorders>
              <w:top w:val="nil"/>
              <w:left w:val="nil"/>
              <w:bottom w:val="single" w:sz="4" w:space="0" w:color="auto"/>
              <w:right w:val="single" w:sz="4" w:space="0" w:color="auto"/>
            </w:tcBorders>
            <w:vAlign w:val="center"/>
            <w:hideMark/>
          </w:tcPr>
          <w:p w14:paraId="1369A89B" w14:textId="77777777" w:rsidR="00C258AA" w:rsidRDefault="00C258AA">
            <w:pPr>
              <w:jc w:val="center"/>
              <w:rPr>
                <w:sz w:val="20"/>
                <w:szCs w:val="20"/>
              </w:rPr>
            </w:pPr>
            <w:r>
              <w:rPr>
                <w:sz w:val="20"/>
                <w:szCs w:val="20"/>
              </w:rPr>
              <w:t>0100120902</w:t>
            </w:r>
          </w:p>
        </w:tc>
        <w:tc>
          <w:tcPr>
            <w:tcW w:w="715" w:type="dxa"/>
            <w:tcBorders>
              <w:top w:val="nil"/>
              <w:left w:val="nil"/>
              <w:bottom w:val="single" w:sz="4" w:space="0" w:color="auto"/>
              <w:right w:val="single" w:sz="4" w:space="0" w:color="auto"/>
            </w:tcBorders>
            <w:vAlign w:val="center"/>
            <w:hideMark/>
          </w:tcPr>
          <w:p w14:paraId="577606CB" w14:textId="77777777" w:rsidR="00C258AA" w:rsidRDefault="00C258AA">
            <w:pPr>
              <w:jc w:val="center"/>
              <w:rPr>
                <w:sz w:val="20"/>
                <w:szCs w:val="20"/>
              </w:rPr>
            </w:pPr>
            <w:r>
              <w:rPr>
                <w:sz w:val="20"/>
                <w:szCs w:val="20"/>
              </w:rPr>
              <w:t>240</w:t>
            </w:r>
          </w:p>
        </w:tc>
        <w:tc>
          <w:tcPr>
            <w:tcW w:w="1566" w:type="dxa"/>
            <w:tcBorders>
              <w:top w:val="nil"/>
              <w:left w:val="nil"/>
              <w:bottom w:val="single" w:sz="4" w:space="0" w:color="auto"/>
              <w:right w:val="single" w:sz="4" w:space="0" w:color="auto"/>
            </w:tcBorders>
            <w:vAlign w:val="center"/>
            <w:hideMark/>
          </w:tcPr>
          <w:p w14:paraId="65EF7455" w14:textId="77777777" w:rsidR="00C258AA" w:rsidRDefault="00C258AA">
            <w:pPr>
              <w:jc w:val="center"/>
              <w:rPr>
                <w:sz w:val="20"/>
                <w:szCs w:val="20"/>
              </w:rPr>
            </w:pPr>
            <w:r>
              <w:rPr>
                <w:sz w:val="20"/>
                <w:szCs w:val="20"/>
              </w:rPr>
              <w:t>11 125,18216</w:t>
            </w:r>
          </w:p>
        </w:tc>
        <w:tc>
          <w:tcPr>
            <w:tcW w:w="1423" w:type="dxa"/>
            <w:tcBorders>
              <w:top w:val="nil"/>
              <w:left w:val="nil"/>
              <w:bottom w:val="single" w:sz="4" w:space="0" w:color="auto"/>
              <w:right w:val="single" w:sz="4" w:space="0" w:color="auto"/>
            </w:tcBorders>
            <w:noWrap/>
            <w:vAlign w:val="center"/>
            <w:hideMark/>
          </w:tcPr>
          <w:p w14:paraId="2E4ED1DF" w14:textId="77777777" w:rsidR="00C258AA" w:rsidRDefault="00C258AA">
            <w:pPr>
              <w:jc w:val="center"/>
              <w:rPr>
                <w:sz w:val="20"/>
                <w:szCs w:val="20"/>
              </w:rPr>
            </w:pPr>
            <w:r>
              <w:rPr>
                <w:sz w:val="20"/>
                <w:szCs w:val="20"/>
              </w:rPr>
              <w:t xml:space="preserve">7 068,89692  </w:t>
            </w:r>
          </w:p>
        </w:tc>
        <w:tc>
          <w:tcPr>
            <w:tcW w:w="1566" w:type="dxa"/>
            <w:tcBorders>
              <w:top w:val="nil"/>
              <w:left w:val="nil"/>
              <w:bottom w:val="single" w:sz="4" w:space="0" w:color="auto"/>
              <w:right w:val="single" w:sz="4" w:space="0" w:color="auto"/>
            </w:tcBorders>
            <w:noWrap/>
            <w:vAlign w:val="center"/>
            <w:hideMark/>
          </w:tcPr>
          <w:p w14:paraId="20D62E8E" w14:textId="77777777" w:rsidR="00C258AA" w:rsidRDefault="00C258AA">
            <w:pPr>
              <w:jc w:val="center"/>
              <w:rPr>
                <w:sz w:val="20"/>
                <w:szCs w:val="20"/>
              </w:rPr>
            </w:pPr>
            <w:r>
              <w:rPr>
                <w:sz w:val="20"/>
                <w:szCs w:val="20"/>
              </w:rPr>
              <w:t xml:space="preserve">18 194,07908  </w:t>
            </w:r>
          </w:p>
        </w:tc>
      </w:tr>
      <w:tr w:rsidR="00C258AA" w14:paraId="0A5DA2CC" w14:textId="77777777" w:rsidTr="002D3913">
        <w:trPr>
          <w:trHeight w:val="284"/>
        </w:trPr>
        <w:tc>
          <w:tcPr>
            <w:tcW w:w="987" w:type="dxa"/>
            <w:vMerge w:val="restart"/>
            <w:tcBorders>
              <w:top w:val="single" w:sz="4" w:space="0" w:color="auto"/>
              <w:left w:val="single" w:sz="4" w:space="0" w:color="auto"/>
              <w:bottom w:val="single" w:sz="4" w:space="0" w:color="auto"/>
              <w:right w:val="single" w:sz="4" w:space="0" w:color="auto"/>
            </w:tcBorders>
            <w:noWrap/>
            <w:hideMark/>
          </w:tcPr>
          <w:p w14:paraId="405B6FD9" w14:textId="77777777" w:rsidR="00C258AA" w:rsidRDefault="00C258AA">
            <w:pPr>
              <w:jc w:val="center"/>
              <w:rPr>
                <w:sz w:val="20"/>
                <w:szCs w:val="20"/>
              </w:rPr>
            </w:pPr>
            <w:r>
              <w:rPr>
                <w:sz w:val="20"/>
                <w:szCs w:val="20"/>
              </w:rPr>
              <w:t>7</w:t>
            </w:r>
          </w:p>
        </w:tc>
        <w:tc>
          <w:tcPr>
            <w:tcW w:w="3974" w:type="dxa"/>
            <w:tcBorders>
              <w:top w:val="nil"/>
              <w:left w:val="single" w:sz="4" w:space="0" w:color="auto"/>
              <w:bottom w:val="single" w:sz="4" w:space="0" w:color="auto"/>
              <w:right w:val="single" w:sz="4" w:space="0" w:color="auto"/>
            </w:tcBorders>
            <w:vAlign w:val="center"/>
            <w:hideMark/>
          </w:tcPr>
          <w:p w14:paraId="0EDEBBF1" w14:textId="77777777" w:rsidR="00C258AA" w:rsidRDefault="00C258AA">
            <w:pPr>
              <w:rPr>
                <w:b/>
                <w:bCs/>
                <w:sz w:val="20"/>
                <w:szCs w:val="20"/>
              </w:rPr>
            </w:pPr>
            <w:r>
              <w:rPr>
                <w:b/>
                <w:bCs/>
                <w:sz w:val="20"/>
                <w:szCs w:val="20"/>
              </w:rPr>
              <w:t>Муниципальная программа "Развитие и применение информационных технологий в муниципальном образовании сельское поселение Салым"</w:t>
            </w:r>
          </w:p>
        </w:tc>
        <w:tc>
          <w:tcPr>
            <w:tcW w:w="0" w:type="auto"/>
            <w:vMerge w:val="restart"/>
            <w:tcBorders>
              <w:top w:val="single" w:sz="4" w:space="0" w:color="auto"/>
              <w:left w:val="single" w:sz="4" w:space="0" w:color="auto"/>
              <w:bottom w:val="single" w:sz="4" w:space="0" w:color="auto"/>
              <w:right w:val="single" w:sz="4" w:space="0" w:color="auto"/>
            </w:tcBorders>
            <w:hideMark/>
          </w:tcPr>
          <w:p w14:paraId="11DCB371" w14:textId="77777777" w:rsidR="00C258AA" w:rsidRDefault="00C258AA">
            <w:pPr>
              <w:jc w:val="center"/>
              <w:rPr>
                <w:b/>
                <w:bCs/>
                <w:sz w:val="20"/>
                <w:szCs w:val="20"/>
              </w:rPr>
            </w:pPr>
            <w:r>
              <w:rPr>
                <w:b/>
                <w:bCs/>
                <w:sz w:val="20"/>
                <w:szCs w:val="20"/>
              </w:rPr>
              <w:t>МУ "Администрация сельского поселения Салым"</w:t>
            </w:r>
          </w:p>
        </w:tc>
        <w:tc>
          <w:tcPr>
            <w:tcW w:w="628" w:type="dxa"/>
            <w:tcBorders>
              <w:top w:val="nil"/>
              <w:left w:val="nil"/>
              <w:bottom w:val="single" w:sz="4" w:space="0" w:color="auto"/>
              <w:right w:val="single" w:sz="4" w:space="0" w:color="auto"/>
            </w:tcBorders>
            <w:noWrap/>
            <w:vAlign w:val="center"/>
            <w:hideMark/>
          </w:tcPr>
          <w:p w14:paraId="5ADCB3F1" w14:textId="77777777" w:rsidR="00C258AA" w:rsidRDefault="00C258AA">
            <w:pPr>
              <w:jc w:val="center"/>
              <w:rPr>
                <w:b/>
                <w:bCs/>
                <w:sz w:val="20"/>
                <w:szCs w:val="20"/>
              </w:rPr>
            </w:pPr>
            <w:r>
              <w:rPr>
                <w:b/>
                <w:bCs/>
                <w:sz w:val="20"/>
                <w:szCs w:val="20"/>
              </w:rPr>
              <w:t> </w:t>
            </w:r>
          </w:p>
        </w:tc>
        <w:tc>
          <w:tcPr>
            <w:tcW w:w="572" w:type="dxa"/>
            <w:tcBorders>
              <w:top w:val="nil"/>
              <w:left w:val="nil"/>
              <w:bottom w:val="single" w:sz="4" w:space="0" w:color="auto"/>
              <w:right w:val="single" w:sz="4" w:space="0" w:color="auto"/>
            </w:tcBorders>
            <w:noWrap/>
            <w:vAlign w:val="center"/>
            <w:hideMark/>
          </w:tcPr>
          <w:p w14:paraId="5FEFFFBD" w14:textId="77777777" w:rsidR="00C258AA" w:rsidRDefault="00C258AA">
            <w:pPr>
              <w:jc w:val="center"/>
              <w:rPr>
                <w:b/>
                <w:bCs/>
                <w:sz w:val="20"/>
                <w:szCs w:val="20"/>
              </w:rPr>
            </w:pPr>
            <w:r>
              <w:rPr>
                <w:b/>
                <w:bCs/>
                <w:sz w:val="20"/>
                <w:szCs w:val="20"/>
              </w:rPr>
              <w:t> </w:t>
            </w:r>
          </w:p>
        </w:tc>
        <w:tc>
          <w:tcPr>
            <w:tcW w:w="1281" w:type="dxa"/>
            <w:tcBorders>
              <w:top w:val="nil"/>
              <w:left w:val="nil"/>
              <w:bottom w:val="single" w:sz="4" w:space="0" w:color="auto"/>
              <w:right w:val="single" w:sz="4" w:space="0" w:color="auto"/>
            </w:tcBorders>
            <w:noWrap/>
            <w:vAlign w:val="center"/>
            <w:hideMark/>
          </w:tcPr>
          <w:p w14:paraId="1532D1AD" w14:textId="77777777" w:rsidR="00C258AA" w:rsidRDefault="00C258AA">
            <w:pPr>
              <w:jc w:val="center"/>
              <w:rPr>
                <w:b/>
                <w:bCs/>
                <w:sz w:val="20"/>
                <w:szCs w:val="20"/>
              </w:rPr>
            </w:pPr>
            <w:r>
              <w:rPr>
                <w:b/>
                <w:bCs/>
                <w:sz w:val="20"/>
                <w:szCs w:val="20"/>
              </w:rPr>
              <w:t>0400000000</w:t>
            </w:r>
          </w:p>
        </w:tc>
        <w:tc>
          <w:tcPr>
            <w:tcW w:w="715" w:type="dxa"/>
            <w:tcBorders>
              <w:top w:val="nil"/>
              <w:left w:val="nil"/>
              <w:bottom w:val="single" w:sz="4" w:space="0" w:color="auto"/>
              <w:right w:val="single" w:sz="4" w:space="0" w:color="auto"/>
            </w:tcBorders>
            <w:noWrap/>
            <w:vAlign w:val="center"/>
            <w:hideMark/>
          </w:tcPr>
          <w:p w14:paraId="59A28F6C" w14:textId="77777777" w:rsidR="00C258AA" w:rsidRDefault="00C258AA">
            <w:pPr>
              <w:jc w:val="center"/>
              <w:rPr>
                <w:b/>
                <w:bCs/>
                <w:sz w:val="20"/>
                <w:szCs w:val="20"/>
              </w:rPr>
            </w:pPr>
            <w:r>
              <w:rPr>
                <w:b/>
                <w:bCs/>
                <w:sz w:val="20"/>
                <w:szCs w:val="20"/>
              </w:rPr>
              <w:t> </w:t>
            </w:r>
          </w:p>
        </w:tc>
        <w:tc>
          <w:tcPr>
            <w:tcW w:w="1566" w:type="dxa"/>
            <w:tcBorders>
              <w:top w:val="nil"/>
              <w:left w:val="nil"/>
              <w:bottom w:val="single" w:sz="4" w:space="0" w:color="auto"/>
              <w:right w:val="single" w:sz="4" w:space="0" w:color="auto"/>
            </w:tcBorders>
            <w:noWrap/>
            <w:vAlign w:val="center"/>
            <w:hideMark/>
          </w:tcPr>
          <w:p w14:paraId="4C64F734" w14:textId="77777777" w:rsidR="00C258AA" w:rsidRDefault="00C258AA">
            <w:pPr>
              <w:jc w:val="center"/>
              <w:rPr>
                <w:b/>
                <w:bCs/>
                <w:sz w:val="20"/>
                <w:szCs w:val="20"/>
              </w:rPr>
            </w:pPr>
            <w:r>
              <w:rPr>
                <w:b/>
                <w:bCs/>
                <w:sz w:val="20"/>
                <w:szCs w:val="20"/>
              </w:rPr>
              <w:t>1 638,31451</w:t>
            </w:r>
          </w:p>
        </w:tc>
        <w:tc>
          <w:tcPr>
            <w:tcW w:w="1423" w:type="dxa"/>
            <w:tcBorders>
              <w:top w:val="nil"/>
              <w:left w:val="nil"/>
              <w:bottom w:val="single" w:sz="4" w:space="0" w:color="auto"/>
              <w:right w:val="single" w:sz="4" w:space="0" w:color="auto"/>
            </w:tcBorders>
            <w:noWrap/>
            <w:vAlign w:val="center"/>
            <w:hideMark/>
          </w:tcPr>
          <w:p w14:paraId="586C5EFB" w14:textId="77777777" w:rsidR="00C258AA" w:rsidRDefault="00C258AA">
            <w:pPr>
              <w:jc w:val="center"/>
              <w:rPr>
                <w:b/>
                <w:bCs/>
                <w:sz w:val="20"/>
                <w:szCs w:val="20"/>
              </w:rPr>
            </w:pPr>
            <w:r>
              <w:rPr>
                <w:b/>
                <w:bCs/>
                <w:sz w:val="20"/>
                <w:szCs w:val="20"/>
              </w:rPr>
              <w:t>-4,66297</w:t>
            </w:r>
          </w:p>
        </w:tc>
        <w:tc>
          <w:tcPr>
            <w:tcW w:w="1566" w:type="dxa"/>
            <w:tcBorders>
              <w:top w:val="nil"/>
              <w:left w:val="nil"/>
              <w:bottom w:val="single" w:sz="4" w:space="0" w:color="auto"/>
              <w:right w:val="single" w:sz="4" w:space="0" w:color="auto"/>
            </w:tcBorders>
            <w:noWrap/>
            <w:vAlign w:val="center"/>
            <w:hideMark/>
          </w:tcPr>
          <w:p w14:paraId="50849BE6" w14:textId="77777777" w:rsidR="00C258AA" w:rsidRDefault="00C258AA">
            <w:pPr>
              <w:jc w:val="center"/>
              <w:rPr>
                <w:b/>
                <w:bCs/>
                <w:sz w:val="20"/>
                <w:szCs w:val="20"/>
              </w:rPr>
            </w:pPr>
            <w:r>
              <w:rPr>
                <w:b/>
                <w:bCs/>
                <w:sz w:val="20"/>
                <w:szCs w:val="20"/>
              </w:rPr>
              <w:t>1 633,65154</w:t>
            </w:r>
          </w:p>
        </w:tc>
      </w:tr>
      <w:tr w:rsidR="00C258AA" w14:paraId="01BD82C0" w14:textId="77777777" w:rsidTr="002D3913">
        <w:trPr>
          <w:trHeight w:val="28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3B103A" w14:textId="77777777" w:rsidR="00C258AA" w:rsidRDefault="00C258AA">
            <w:pPr>
              <w:rPr>
                <w:sz w:val="20"/>
                <w:szCs w:val="20"/>
              </w:rPr>
            </w:pPr>
          </w:p>
        </w:tc>
        <w:tc>
          <w:tcPr>
            <w:tcW w:w="3974" w:type="dxa"/>
            <w:tcBorders>
              <w:top w:val="nil"/>
              <w:left w:val="single" w:sz="4" w:space="0" w:color="auto"/>
              <w:bottom w:val="single" w:sz="4" w:space="0" w:color="auto"/>
              <w:right w:val="single" w:sz="4" w:space="0" w:color="auto"/>
            </w:tcBorders>
            <w:vAlign w:val="bottom"/>
            <w:hideMark/>
          </w:tcPr>
          <w:p w14:paraId="05EA49AE" w14:textId="77777777" w:rsidR="00C258AA" w:rsidRDefault="00C258AA">
            <w:pPr>
              <w:rPr>
                <w:sz w:val="20"/>
                <w:szCs w:val="20"/>
              </w:rPr>
            </w:pPr>
            <w:r>
              <w:rPr>
                <w:sz w:val="20"/>
                <w:szCs w:val="20"/>
              </w:rPr>
              <w:t>Реализация мероприятий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194C11" w14:textId="77777777" w:rsidR="00C258AA" w:rsidRDefault="00C258AA">
            <w:pPr>
              <w:rPr>
                <w:b/>
                <w:bCs/>
                <w:sz w:val="20"/>
                <w:szCs w:val="20"/>
              </w:rPr>
            </w:pPr>
          </w:p>
        </w:tc>
        <w:tc>
          <w:tcPr>
            <w:tcW w:w="628" w:type="dxa"/>
            <w:tcBorders>
              <w:top w:val="nil"/>
              <w:left w:val="nil"/>
              <w:bottom w:val="single" w:sz="4" w:space="0" w:color="auto"/>
              <w:right w:val="single" w:sz="4" w:space="0" w:color="auto"/>
            </w:tcBorders>
            <w:vAlign w:val="center"/>
            <w:hideMark/>
          </w:tcPr>
          <w:p w14:paraId="4D87CFF6" w14:textId="77777777" w:rsidR="00C258AA" w:rsidRDefault="00C258AA">
            <w:pPr>
              <w:jc w:val="center"/>
              <w:rPr>
                <w:sz w:val="20"/>
                <w:szCs w:val="20"/>
              </w:rPr>
            </w:pPr>
            <w:r>
              <w:rPr>
                <w:sz w:val="20"/>
                <w:szCs w:val="20"/>
              </w:rPr>
              <w:t>04</w:t>
            </w:r>
          </w:p>
        </w:tc>
        <w:tc>
          <w:tcPr>
            <w:tcW w:w="572" w:type="dxa"/>
            <w:tcBorders>
              <w:top w:val="nil"/>
              <w:left w:val="nil"/>
              <w:bottom w:val="single" w:sz="4" w:space="0" w:color="auto"/>
              <w:right w:val="single" w:sz="4" w:space="0" w:color="auto"/>
            </w:tcBorders>
            <w:vAlign w:val="center"/>
            <w:hideMark/>
          </w:tcPr>
          <w:p w14:paraId="6E41FB83" w14:textId="77777777" w:rsidR="00C258AA" w:rsidRDefault="00C258AA">
            <w:pPr>
              <w:jc w:val="center"/>
              <w:rPr>
                <w:sz w:val="20"/>
                <w:szCs w:val="20"/>
              </w:rPr>
            </w:pPr>
            <w:r>
              <w:rPr>
                <w:sz w:val="20"/>
                <w:szCs w:val="20"/>
              </w:rPr>
              <w:t>10</w:t>
            </w:r>
          </w:p>
        </w:tc>
        <w:tc>
          <w:tcPr>
            <w:tcW w:w="1281" w:type="dxa"/>
            <w:tcBorders>
              <w:top w:val="nil"/>
              <w:left w:val="nil"/>
              <w:bottom w:val="single" w:sz="4" w:space="0" w:color="auto"/>
              <w:right w:val="single" w:sz="4" w:space="0" w:color="auto"/>
            </w:tcBorders>
            <w:vAlign w:val="center"/>
            <w:hideMark/>
          </w:tcPr>
          <w:p w14:paraId="745AC70C" w14:textId="77777777" w:rsidR="00C258AA" w:rsidRDefault="00C258AA">
            <w:pPr>
              <w:jc w:val="center"/>
              <w:rPr>
                <w:sz w:val="20"/>
                <w:szCs w:val="20"/>
              </w:rPr>
            </w:pPr>
            <w:r>
              <w:rPr>
                <w:sz w:val="20"/>
                <w:szCs w:val="20"/>
              </w:rPr>
              <w:t>0400199990</w:t>
            </w:r>
          </w:p>
        </w:tc>
        <w:tc>
          <w:tcPr>
            <w:tcW w:w="715" w:type="dxa"/>
            <w:tcBorders>
              <w:top w:val="nil"/>
              <w:left w:val="nil"/>
              <w:bottom w:val="single" w:sz="4" w:space="0" w:color="auto"/>
              <w:right w:val="single" w:sz="4" w:space="0" w:color="auto"/>
            </w:tcBorders>
            <w:vAlign w:val="center"/>
            <w:hideMark/>
          </w:tcPr>
          <w:p w14:paraId="59931E4E" w14:textId="77777777" w:rsidR="00C258AA" w:rsidRDefault="00C258AA">
            <w:pPr>
              <w:jc w:val="center"/>
              <w:rPr>
                <w:sz w:val="20"/>
                <w:szCs w:val="20"/>
              </w:rPr>
            </w:pPr>
            <w:r>
              <w:rPr>
                <w:sz w:val="20"/>
                <w:szCs w:val="20"/>
              </w:rPr>
              <w:t>200</w:t>
            </w:r>
          </w:p>
        </w:tc>
        <w:tc>
          <w:tcPr>
            <w:tcW w:w="1566" w:type="dxa"/>
            <w:tcBorders>
              <w:top w:val="nil"/>
              <w:left w:val="nil"/>
              <w:bottom w:val="single" w:sz="4" w:space="0" w:color="auto"/>
              <w:right w:val="single" w:sz="4" w:space="0" w:color="auto"/>
            </w:tcBorders>
            <w:noWrap/>
            <w:vAlign w:val="center"/>
            <w:hideMark/>
          </w:tcPr>
          <w:p w14:paraId="7BFE756B" w14:textId="77777777" w:rsidR="00C258AA" w:rsidRDefault="00C258AA">
            <w:pPr>
              <w:jc w:val="center"/>
              <w:rPr>
                <w:sz w:val="20"/>
                <w:szCs w:val="20"/>
              </w:rPr>
            </w:pPr>
            <w:r>
              <w:rPr>
                <w:sz w:val="20"/>
                <w:szCs w:val="20"/>
              </w:rPr>
              <w:t>558,72500</w:t>
            </w:r>
          </w:p>
        </w:tc>
        <w:tc>
          <w:tcPr>
            <w:tcW w:w="1423" w:type="dxa"/>
            <w:tcBorders>
              <w:top w:val="nil"/>
              <w:left w:val="nil"/>
              <w:bottom w:val="single" w:sz="4" w:space="0" w:color="auto"/>
              <w:right w:val="single" w:sz="4" w:space="0" w:color="auto"/>
            </w:tcBorders>
            <w:noWrap/>
            <w:vAlign w:val="center"/>
            <w:hideMark/>
          </w:tcPr>
          <w:p w14:paraId="6BEB76F7" w14:textId="77777777" w:rsidR="00C258AA" w:rsidRDefault="00C258AA">
            <w:pPr>
              <w:jc w:val="center"/>
              <w:rPr>
                <w:sz w:val="20"/>
                <w:szCs w:val="20"/>
              </w:rPr>
            </w:pPr>
            <w:r>
              <w:rPr>
                <w:sz w:val="20"/>
                <w:szCs w:val="20"/>
              </w:rPr>
              <w:t>-4,66297</w:t>
            </w:r>
          </w:p>
        </w:tc>
        <w:tc>
          <w:tcPr>
            <w:tcW w:w="1566" w:type="dxa"/>
            <w:tcBorders>
              <w:top w:val="nil"/>
              <w:left w:val="nil"/>
              <w:bottom w:val="single" w:sz="4" w:space="0" w:color="auto"/>
              <w:right w:val="single" w:sz="4" w:space="0" w:color="auto"/>
            </w:tcBorders>
            <w:noWrap/>
            <w:vAlign w:val="center"/>
            <w:hideMark/>
          </w:tcPr>
          <w:p w14:paraId="433FCD8D" w14:textId="77777777" w:rsidR="00C258AA" w:rsidRDefault="00C258AA">
            <w:pPr>
              <w:jc w:val="center"/>
              <w:rPr>
                <w:sz w:val="20"/>
                <w:szCs w:val="20"/>
              </w:rPr>
            </w:pPr>
            <w:r>
              <w:rPr>
                <w:sz w:val="20"/>
                <w:szCs w:val="20"/>
              </w:rPr>
              <w:t>554,06203</w:t>
            </w:r>
          </w:p>
        </w:tc>
      </w:tr>
      <w:tr w:rsidR="00C258AA" w14:paraId="091B061C" w14:textId="77777777" w:rsidTr="002D3913">
        <w:trPr>
          <w:trHeight w:val="28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4DC223" w14:textId="77777777" w:rsidR="00C258AA" w:rsidRDefault="00C258AA">
            <w:pPr>
              <w:rPr>
                <w:sz w:val="20"/>
                <w:szCs w:val="20"/>
              </w:rPr>
            </w:pPr>
          </w:p>
        </w:tc>
        <w:tc>
          <w:tcPr>
            <w:tcW w:w="3974" w:type="dxa"/>
            <w:tcBorders>
              <w:top w:val="nil"/>
              <w:left w:val="single" w:sz="4" w:space="0" w:color="auto"/>
              <w:bottom w:val="single" w:sz="4" w:space="0" w:color="auto"/>
              <w:right w:val="single" w:sz="4" w:space="0" w:color="auto"/>
            </w:tcBorders>
            <w:vAlign w:val="bottom"/>
            <w:hideMark/>
          </w:tcPr>
          <w:p w14:paraId="681D9002" w14:textId="77777777" w:rsidR="00C258AA" w:rsidRDefault="00C258AA">
            <w:pPr>
              <w:rPr>
                <w:sz w:val="20"/>
                <w:szCs w:val="20"/>
              </w:rPr>
            </w:pPr>
            <w:r>
              <w:rPr>
                <w:sz w:val="20"/>
                <w:szCs w:val="20"/>
              </w:rPr>
              <w:t>Иные закупки товаров, работ и услуг для обеспечения государственных (муниципальных) нужд</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2A7EA8" w14:textId="77777777" w:rsidR="00C258AA" w:rsidRDefault="00C258AA">
            <w:pPr>
              <w:rPr>
                <w:b/>
                <w:bCs/>
                <w:sz w:val="20"/>
                <w:szCs w:val="20"/>
              </w:rPr>
            </w:pPr>
          </w:p>
        </w:tc>
        <w:tc>
          <w:tcPr>
            <w:tcW w:w="628" w:type="dxa"/>
            <w:tcBorders>
              <w:top w:val="nil"/>
              <w:left w:val="nil"/>
              <w:bottom w:val="single" w:sz="4" w:space="0" w:color="auto"/>
              <w:right w:val="single" w:sz="4" w:space="0" w:color="auto"/>
            </w:tcBorders>
            <w:vAlign w:val="center"/>
            <w:hideMark/>
          </w:tcPr>
          <w:p w14:paraId="6649DC61" w14:textId="77777777" w:rsidR="00C258AA" w:rsidRDefault="00C258AA">
            <w:pPr>
              <w:jc w:val="center"/>
              <w:rPr>
                <w:sz w:val="20"/>
                <w:szCs w:val="20"/>
              </w:rPr>
            </w:pPr>
            <w:r>
              <w:rPr>
                <w:sz w:val="20"/>
                <w:szCs w:val="20"/>
              </w:rPr>
              <w:t>04</w:t>
            </w:r>
          </w:p>
        </w:tc>
        <w:tc>
          <w:tcPr>
            <w:tcW w:w="572" w:type="dxa"/>
            <w:tcBorders>
              <w:top w:val="nil"/>
              <w:left w:val="nil"/>
              <w:bottom w:val="single" w:sz="4" w:space="0" w:color="auto"/>
              <w:right w:val="single" w:sz="4" w:space="0" w:color="auto"/>
            </w:tcBorders>
            <w:vAlign w:val="center"/>
            <w:hideMark/>
          </w:tcPr>
          <w:p w14:paraId="3A985DEA" w14:textId="77777777" w:rsidR="00C258AA" w:rsidRDefault="00C258AA">
            <w:pPr>
              <w:jc w:val="center"/>
              <w:rPr>
                <w:sz w:val="20"/>
                <w:szCs w:val="20"/>
              </w:rPr>
            </w:pPr>
            <w:r>
              <w:rPr>
                <w:sz w:val="20"/>
                <w:szCs w:val="20"/>
              </w:rPr>
              <w:t>10</w:t>
            </w:r>
          </w:p>
        </w:tc>
        <w:tc>
          <w:tcPr>
            <w:tcW w:w="1281" w:type="dxa"/>
            <w:tcBorders>
              <w:top w:val="nil"/>
              <w:left w:val="nil"/>
              <w:bottom w:val="single" w:sz="4" w:space="0" w:color="auto"/>
              <w:right w:val="single" w:sz="4" w:space="0" w:color="auto"/>
            </w:tcBorders>
            <w:vAlign w:val="center"/>
            <w:hideMark/>
          </w:tcPr>
          <w:p w14:paraId="0257AA56" w14:textId="77777777" w:rsidR="00C258AA" w:rsidRDefault="00C258AA">
            <w:pPr>
              <w:jc w:val="center"/>
              <w:rPr>
                <w:sz w:val="20"/>
                <w:szCs w:val="20"/>
              </w:rPr>
            </w:pPr>
            <w:r>
              <w:rPr>
                <w:sz w:val="20"/>
                <w:szCs w:val="20"/>
              </w:rPr>
              <w:t>0400199990</w:t>
            </w:r>
          </w:p>
        </w:tc>
        <w:tc>
          <w:tcPr>
            <w:tcW w:w="715" w:type="dxa"/>
            <w:tcBorders>
              <w:top w:val="nil"/>
              <w:left w:val="nil"/>
              <w:bottom w:val="single" w:sz="4" w:space="0" w:color="auto"/>
              <w:right w:val="single" w:sz="4" w:space="0" w:color="auto"/>
            </w:tcBorders>
            <w:vAlign w:val="center"/>
            <w:hideMark/>
          </w:tcPr>
          <w:p w14:paraId="782E4DED" w14:textId="77777777" w:rsidR="00C258AA" w:rsidRDefault="00C258AA">
            <w:pPr>
              <w:jc w:val="center"/>
              <w:rPr>
                <w:sz w:val="20"/>
                <w:szCs w:val="20"/>
              </w:rPr>
            </w:pPr>
            <w:r>
              <w:rPr>
                <w:sz w:val="20"/>
                <w:szCs w:val="20"/>
              </w:rPr>
              <w:t>240</w:t>
            </w:r>
          </w:p>
        </w:tc>
        <w:tc>
          <w:tcPr>
            <w:tcW w:w="1566" w:type="dxa"/>
            <w:tcBorders>
              <w:top w:val="nil"/>
              <w:left w:val="nil"/>
              <w:bottom w:val="single" w:sz="4" w:space="0" w:color="auto"/>
              <w:right w:val="single" w:sz="4" w:space="0" w:color="auto"/>
            </w:tcBorders>
            <w:vAlign w:val="center"/>
            <w:hideMark/>
          </w:tcPr>
          <w:p w14:paraId="23706F25" w14:textId="77777777" w:rsidR="00C258AA" w:rsidRDefault="00C258AA">
            <w:pPr>
              <w:jc w:val="center"/>
              <w:rPr>
                <w:sz w:val="20"/>
                <w:szCs w:val="20"/>
              </w:rPr>
            </w:pPr>
            <w:r>
              <w:rPr>
                <w:sz w:val="20"/>
                <w:szCs w:val="20"/>
              </w:rPr>
              <w:t>558,72500</w:t>
            </w:r>
          </w:p>
        </w:tc>
        <w:tc>
          <w:tcPr>
            <w:tcW w:w="1423" w:type="dxa"/>
            <w:tcBorders>
              <w:top w:val="nil"/>
              <w:left w:val="nil"/>
              <w:bottom w:val="single" w:sz="4" w:space="0" w:color="auto"/>
              <w:right w:val="single" w:sz="4" w:space="0" w:color="auto"/>
            </w:tcBorders>
            <w:noWrap/>
            <w:vAlign w:val="center"/>
            <w:hideMark/>
          </w:tcPr>
          <w:p w14:paraId="2B64942B" w14:textId="77777777" w:rsidR="00C258AA" w:rsidRDefault="00C258AA">
            <w:pPr>
              <w:jc w:val="center"/>
              <w:rPr>
                <w:sz w:val="20"/>
                <w:szCs w:val="20"/>
              </w:rPr>
            </w:pPr>
            <w:r>
              <w:rPr>
                <w:sz w:val="20"/>
                <w:szCs w:val="20"/>
              </w:rPr>
              <w:t xml:space="preserve">-4,66297  </w:t>
            </w:r>
          </w:p>
        </w:tc>
        <w:tc>
          <w:tcPr>
            <w:tcW w:w="1566" w:type="dxa"/>
            <w:tcBorders>
              <w:top w:val="nil"/>
              <w:left w:val="nil"/>
              <w:bottom w:val="single" w:sz="4" w:space="0" w:color="auto"/>
              <w:right w:val="single" w:sz="4" w:space="0" w:color="auto"/>
            </w:tcBorders>
            <w:noWrap/>
            <w:vAlign w:val="center"/>
            <w:hideMark/>
          </w:tcPr>
          <w:p w14:paraId="4C94F22A" w14:textId="77777777" w:rsidR="00C258AA" w:rsidRDefault="00C258AA">
            <w:pPr>
              <w:jc w:val="center"/>
              <w:rPr>
                <w:sz w:val="20"/>
                <w:szCs w:val="20"/>
              </w:rPr>
            </w:pPr>
            <w:r>
              <w:rPr>
                <w:sz w:val="20"/>
                <w:szCs w:val="20"/>
              </w:rPr>
              <w:t xml:space="preserve">554,06203  </w:t>
            </w:r>
          </w:p>
        </w:tc>
      </w:tr>
      <w:tr w:rsidR="00C258AA" w14:paraId="277414B1" w14:textId="77777777" w:rsidTr="002D3913">
        <w:trPr>
          <w:trHeight w:val="28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C61345" w14:textId="77777777" w:rsidR="00C258AA" w:rsidRDefault="00C258AA">
            <w:pPr>
              <w:rPr>
                <w:sz w:val="20"/>
                <w:szCs w:val="20"/>
              </w:rPr>
            </w:pPr>
          </w:p>
        </w:tc>
        <w:tc>
          <w:tcPr>
            <w:tcW w:w="3974" w:type="dxa"/>
            <w:tcBorders>
              <w:top w:val="nil"/>
              <w:left w:val="single" w:sz="4" w:space="0" w:color="auto"/>
              <w:bottom w:val="single" w:sz="4" w:space="0" w:color="auto"/>
              <w:right w:val="single" w:sz="4" w:space="0" w:color="auto"/>
            </w:tcBorders>
            <w:vAlign w:val="bottom"/>
            <w:hideMark/>
          </w:tcPr>
          <w:p w14:paraId="05DE39A1" w14:textId="77777777" w:rsidR="00C258AA" w:rsidRDefault="00C258AA">
            <w:pPr>
              <w:rPr>
                <w:sz w:val="20"/>
                <w:szCs w:val="20"/>
              </w:rPr>
            </w:pPr>
            <w:r>
              <w:rPr>
                <w:sz w:val="20"/>
                <w:szCs w:val="20"/>
              </w:rPr>
              <w:t>Реализация мероприятий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5576D5" w14:textId="77777777" w:rsidR="00C258AA" w:rsidRDefault="00C258AA">
            <w:pPr>
              <w:rPr>
                <w:b/>
                <w:bCs/>
                <w:sz w:val="20"/>
                <w:szCs w:val="20"/>
              </w:rPr>
            </w:pPr>
          </w:p>
        </w:tc>
        <w:tc>
          <w:tcPr>
            <w:tcW w:w="628" w:type="dxa"/>
            <w:tcBorders>
              <w:top w:val="nil"/>
              <w:left w:val="nil"/>
              <w:bottom w:val="single" w:sz="4" w:space="0" w:color="auto"/>
              <w:right w:val="single" w:sz="4" w:space="0" w:color="auto"/>
            </w:tcBorders>
            <w:vAlign w:val="center"/>
            <w:hideMark/>
          </w:tcPr>
          <w:p w14:paraId="1EBC9CB4" w14:textId="77777777" w:rsidR="00C258AA" w:rsidRDefault="00C258AA">
            <w:pPr>
              <w:jc w:val="center"/>
              <w:rPr>
                <w:sz w:val="20"/>
                <w:szCs w:val="20"/>
              </w:rPr>
            </w:pPr>
            <w:r>
              <w:rPr>
                <w:sz w:val="20"/>
                <w:szCs w:val="20"/>
              </w:rPr>
              <w:t>04</w:t>
            </w:r>
          </w:p>
        </w:tc>
        <w:tc>
          <w:tcPr>
            <w:tcW w:w="572" w:type="dxa"/>
            <w:tcBorders>
              <w:top w:val="nil"/>
              <w:left w:val="nil"/>
              <w:bottom w:val="single" w:sz="4" w:space="0" w:color="auto"/>
              <w:right w:val="single" w:sz="4" w:space="0" w:color="auto"/>
            </w:tcBorders>
            <w:vAlign w:val="center"/>
            <w:hideMark/>
          </w:tcPr>
          <w:p w14:paraId="44D45844" w14:textId="77777777" w:rsidR="00C258AA" w:rsidRDefault="00C258AA">
            <w:pPr>
              <w:jc w:val="center"/>
              <w:rPr>
                <w:sz w:val="20"/>
                <w:szCs w:val="20"/>
              </w:rPr>
            </w:pPr>
            <w:r>
              <w:rPr>
                <w:sz w:val="20"/>
                <w:szCs w:val="20"/>
              </w:rPr>
              <w:t>10</w:t>
            </w:r>
          </w:p>
        </w:tc>
        <w:tc>
          <w:tcPr>
            <w:tcW w:w="1281" w:type="dxa"/>
            <w:tcBorders>
              <w:top w:val="nil"/>
              <w:left w:val="nil"/>
              <w:bottom w:val="single" w:sz="4" w:space="0" w:color="auto"/>
              <w:right w:val="single" w:sz="4" w:space="0" w:color="auto"/>
            </w:tcBorders>
            <w:vAlign w:val="center"/>
            <w:hideMark/>
          </w:tcPr>
          <w:p w14:paraId="214B0F5B" w14:textId="77777777" w:rsidR="00C258AA" w:rsidRDefault="00C258AA">
            <w:pPr>
              <w:jc w:val="center"/>
              <w:rPr>
                <w:sz w:val="20"/>
                <w:szCs w:val="20"/>
              </w:rPr>
            </w:pPr>
            <w:r>
              <w:rPr>
                <w:sz w:val="20"/>
                <w:szCs w:val="20"/>
              </w:rPr>
              <w:t>0400299990</w:t>
            </w:r>
          </w:p>
        </w:tc>
        <w:tc>
          <w:tcPr>
            <w:tcW w:w="715" w:type="dxa"/>
            <w:tcBorders>
              <w:top w:val="nil"/>
              <w:left w:val="nil"/>
              <w:bottom w:val="single" w:sz="4" w:space="0" w:color="auto"/>
              <w:right w:val="single" w:sz="4" w:space="0" w:color="auto"/>
            </w:tcBorders>
            <w:vAlign w:val="center"/>
            <w:hideMark/>
          </w:tcPr>
          <w:p w14:paraId="5798EA0D" w14:textId="77777777" w:rsidR="00C258AA" w:rsidRDefault="00C258AA">
            <w:pPr>
              <w:jc w:val="center"/>
              <w:rPr>
                <w:sz w:val="20"/>
                <w:szCs w:val="20"/>
              </w:rPr>
            </w:pPr>
            <w:r>
              <w:rPr>
                <w:sz w:val="20"/>
                <w:szCs w:val="20"/>
              </w:rPr>
              <w:t>200</w:t>
            </w:r>
          </w:p>
        </w:tc>
        <w:tc>
          <w:tcPr>
            <w:tcW w:w="1566" w:type="dxa"/>
            <w:tcBorders>
              <w:top w:val="nil"/>
              <w:left w:val="nil"/>
              <w:bottom w:val="single" w:sz="4" w:space="0" w:color="auto"/>
              <w:right w:val="single" w:sz="4" w:space="0" w:color="auto"/>
            </w:tcBorders>
            <w:noWrap/>
            <w:vAlign w:val="center"/>
            <w:hideMark/>
          </w:tcPr>
          <w:p w14:paraId="2057E651" w14:textId="77777777" w:rsidR="00C258AA" w:rsidRDefault="00C258AA">
            <w:pPr>
              <w:jc w:val="center"/>
              <w:rPr>
                <w:sz w:val="20"/>
                <w:szCs w:val="20"/>
              </w:rPr>
            </w:pPr>
            <w:r>
              <w:rPr>
                <w:sz w:val="20"/>
                <w:szCs w:val="20"/>
              </w:rPr>
              <w:t>1 079,58951</w:t>
            </w:r>
          </w:p>
        </w:tc>
        <w:tc>
          <w:tcPr>
            <w:tcW w:w="1423" w:type="dxa"/>
            <w:tcBorders>
              <w:top w:val="nil"/>
              <w:left w:val="nil"/>
              <w:bottom w:val="single" w:sz="4" w:space="0" w:color="auto"/>
              <w:right w:val="single" w:sz="4" w:space="0" w:color="auto"/>
            </w:tcBorders>
            <w:noWrap/>
            <w:vAlign w:val="center"/>
            <w:hideMark/>
          </w:tcPr>
          <w:p w14:paraId="672B72FC" w14:textId="77777777" w:rsidR="00C258AA" w:rsidRDefault="00C258AA">
            <w:pPr>
              <w:jc w:val="center"/>
              <w:rPr>
                <w:sz w:val="20"/>
                <w:szCs w:val="20"/>
              </w:rPr>
            </w:pPr>
            <w:r>
              <w:rPr>
                <w:sz w:val="20"/>
                <w:szCs w:val="20"/>
              </w:rPr>
              <w:t>0,00000</w:t>
            </w:r>
          </w:p>
        </w:tc>
        <w:tc>
          <w:tcPr>
            <w:tcW w:w="1566" w:type="dxa"/>
            <w:tcBorders>
              <w:top w:val="nil"/>
              <w:left w:val="nil"/>
              <w:bottom w:val="single" w:sz="4" w:space="0" w:color="auto"/>
              <w:right w:val="single" w:sz="4" w:space="0" w:color="auto"/>
            </w:tcBorders>
            <w:noWrap/>
            <w:vAlign w:val="center"/>
            <w:hideMark/>
          </w:tcPr>
          <w:p w14:paraId="08E72B48" w14:textId="77777777" w:rsidR="00C258AA" w:rsidRDefault="00C258AA">
            <w:pPr>
              <w:jc w:val="center"/>
              <w:rPr>
                <w:sz w:val="20"/>
                <w:szCs w:val="20"/>
              </w:rPr>
            </w:pPr>
            <w:r>
              <w:rPr>
                <w:sz w:val="20"/>
                <w:szCs w:val="20"/>
              </w:rPr>
              <w:t>1 079,58951</w:t>
            </w:r>
          </w:p>
        </w:tc>
      </w:tr>
      <w:tr w:rsidR="00C258AA" w14:paraId="107EB123" w14:textId="77777777" w:rsidTr="002D3913">
        <w:trPr>
          <w:trHeight w:val="28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B4A923C" w14:textId="77777777" w:rsidR="00C258AA" w:rsidRDefault="00C258AA">
            <w:pPr>
              <w:rPr>
                <w:sz w:val="20"/>
                <w:szCs w:val="20"/>
              </w:rPr>
            </w:pPr>
          </w:p>
        </w:tc>
        <w:tc>
          <w:tcPr>
            <w:tcW w:w="3974" w:type="dxa"/>
            <w:tcBorders>
              <w:top w:val="nil"/>
              <w:left w:val="single" w:sz="4" w:space="0" w:color="auto"/>
              <w:bottom w:val="single" w:sz="4" w:space="0" w:color="auto"/>
              <w:right w:val="single" w:sz="4" w:space="0" w:color="auto"/>
            </w:tcBorders>
            <w:vAlign w:val="bottom"/>
            <w:hideMark/>
          </w:tcPr>
          <w:p w14:paraId="66D8C9A8" w14:textId="77777777" w:rsidR="00C258AA" w:rsidRDefault="00C258AA">
            <w:pPr>
              <w:rPr>
                <w:sz w:val="20"/>
                <w:szCs w:val="20"/>
              </w:rPr>
            </w:pPr>
            <w:r>
              <w:rPr>
                <w:sz w:val="20"/>
                <w:szCs w:val="20"/>
              </w:rPr>
              <w:t>Иные закупки товаров, работ и услуг для обеспечения государственных (муниципальных) нужд</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BD2546" w14:textId="77777777" w:rsidR="00C258AA" w:rsidRDefault="00C258AA">
            <w:pPr>
              <w:rPr>
                <w:b/>
                <w:bCs/>
                <w:sz w:val="20"/>
                <w:szCs w:val="20"/>
              </w:rPr>
            </w:pPr>
          </w:p>
        </w:tc>
        <w:tc>
          <w:tcPr>
            <w:tcW w:w="628" w:type="dxa"/>
            <w:tcBorders>
              <w:top w:val="nil"/>
              <w:left w:val="nil"/>
              <w:bottom w:val="single" w:sz="4" w:space="0" w:color="auto"/>
              <w:right w:val="single" w:sz="4" w:space="0" w:color="auto"/>
            </w:tcBorders>
            <w:vAlign w:val="center"/>
            <w:hideMark/>
          </w:tcPr>
          <w:p w14:paraId="644BAFD7" w14:textId="77777777" w:rsidR="00C258AA" w:rsidRDefault="00C258AA">
            <w:pPr>
              <w:jc w:val="center"/>
              <w:rPr>
                <w:sz w:val="20"/>
                <w:szCs w:val="20"/>
              </w:rPr>
            </w:pPr>
            <w:r>
              <w:rPr>
                <w:sz w:val="20"/>
                <w:szCs w:val="20"/>
              </w:rPr>
              <w:t>04</w:t>
            </w:r>
          </w:p>
        </w:tc>
        <w:tc>
          <w:tcPr>
            <w:tcW w:w="572" w:type="dxa"/>
            <w:tcBorders>
              <w:top w:val="nil"/>
              <w:left w:val="nil"/>
              <w:bottom w:val="single" w:sz="4" w:space="0" w:color="auto"/>
              <w:right w:val="single" w:sz="4" w:space="0" w:color="auto"/>
            </w:tcBorders>
            <w:vAlign w:val="center"/>
            <w:hideMark/>
          </w:tcPr>
          <w:p w14:paraId="46A5BAE6" w14:textId="77777777" w:rsidR="00C258AA" w:rsidRDefault="00C258AA">
            <w:pPr>
              <w:jc w:val="center"/>
              <w:rPr>
                <w:sz w:val="20"/>
                <w:szCs w:val="20"/>
              </w:rPr>
            </w:pPr>
            <w:r>
              <w:rPr>
                <w:sz w:val="20"/>
                <w:szCs w:val="20"/>
              </w:rPr>
              <w:t>10</w:t>
            </w:r>
          </w:p>
        </w:tc>
        <w:tc>
          <w:tcPr>
            <w:tcW w:w="1281" w:type="dxa"/>
            <w:tcBorders>
              <w:top w:val="nil"/>
              <w:left w:val="nil"/>
              <w:bottom w:val="single" w:sz="4" w:space="0" w:color="auto"/>
              <w:right w:val="single" w:sz="4" w:space="0" w:color="auto"/>
            </w:tcBorders>
            <w:vAlign w:val="center"/>
            <w:hideMark/>
          </w:tcPr>
          <w:p w14:paraId="5EFFE3B1" w14:textId="77777777" w:rsidR="00C258AA" w:rsidRDefault="00C258AA">
            <w:pPr>
              <w:jc w:val="center"/>
              <w:rPr>
                <w:sz w:val="20"/>
                <w:szCs w:val="20"/>
              </w:rPr>
            </w:pPr>
            <w:r>
              <w:rPr>
                <w:sz w:val="20"/>
                <w:szCs w:val="20"/>
              </w:rPr>
              <w:t>0400299990</w:t>
            </w:r>
          </w:p>
        </w:tc>
        <w:tc>
          <w:tcPr>
            <w:tcW w:w="715" w:type="dxa"/>
            <w:tcBorders>
              <w:top w:val="nil"/>
              <w:left w:val="nil"/>
              <w:bottom w:val="single" w:sz="4" w:space="0" w:color="auto"/>
              <w:right w:val="single" w:sz="4" w:space="0" w:color="auto"/>
            </w:tcBorders>
            <w:vAlign w:val="center"/>
            <w:hideMark/>
          </w:tcPr>
          <w:p w14:paraId="19CEEAD9" w14:textId="77777777" w:rsidR="00C258AA" w:rsidRDefault="00C258AA">
            <w:pPr>
              <w:jc w:val="center"/>
              <w:rPr>
                <w:sz w:val="20"/>
                <w:szCs w:val="20"/>
              </w:rPr>
            </w:pPr>
            <w:r>
              <w:rPr>
                <w:sz w:val="20"/>
                <w:szCs w:val="20"/>
              </w:rPr>
              <w:t>240</w:t>
            </w:r>
          </w:p>
        </w:tc>
        <w:tc>
          <w:tcPr>
            <w:tcW w:w="1566" w:type="dxa"/>
            <w:tcBorders>
              <w:top w:val="nil"/>
              <w:left w:val="nil"/>
              <w:bottom w:val="single" w:sz="4" w:space="0" w:color="auto"/>
              <w:right w:val="single" w:sz="4" w:space="0" w:color="auto"/>
            </w:tcBorders>
            <w:vAlign w:val="center"/>
            <w:hideMark/>
          </w:tcPr>
          <w:p w14:paraId="32144FBD" w14:textId="77777777" w:rsidR="00C258AA" w:rsidRDefault="00C258AA">
            <w:pPr>
              <w:jc w:val="center"/>
              <w:rPr>
                <w:sz w:val="20"/>
                <w:szCs w:val="20"/>
              </w:rPr>
            </w:pPr>
            <w:r>
              <w:rPr>
                <w:sz w:val="20"/>
                <w:szCs w:val="20"/>
              </w:rPr>
              <w:t>1 079,58951</w:t>
            </w:r>
          </w:p>
        </w:tc>
        <w:tc>
          <w:tcPr>
            <w:tcW w:w="1423" w:type="dxa"/>
            <w:tcBorders>
              <w:top w:val="nil"/>
              <w:left w:val="nil"/>
              <w:bottom w:val="single" w:sz="4" w:space="0" w:color="auto"/>
              <w:right w:val="single" w:sz="4" w:space="0" w:color="auto"/>
            </w:tcBorders>
            <w:noWrap/>
            <w:vAlign w:val="center"/>
            <w:hideMark/>
          </w:tcPr>
          <w:p w14:paraId="5043D562" w14:textId="77777777" w:rsidR="00C258AA" w:rsidRDefault="00C258AA">
            <w:pPr>
              <w:jc w:val="center"/>
              <w:rPr>
                <w:sz w:val="20"/>
                <w:szCs w:val="20"/>
              </w:rPr>
            </w:pPr>
            <w:r>
              <w:rPr>
                <w:sz w:val="20"/>
                <w:szCs w:val="20"/>
              </w:rPr>
              <w:t xml:space="preserve">0,00000  </w:t>
            </w:r>
          </w:p>
        </w:tc>
        <w:tc>
          <w:tcPr>
            <w:tcW w:w="1566" w:type="dxa"/>
            <w:tcBorders>
              <w:top w:val="nil"/>
              <w:left w:val="nil"/>
              <w:bottom w:val="single" w:sz="4" w:space="0" w:color="auto"/>
              <w:right w:val="single" w:sz="4" w:space="0" w:color="auto"/>
            </w:tcBorders>
            <w:noWrap/>
            <w:vAlign w:val="center"/>
            <w:hideMark/>
          </w:tcPr>
          <w:p w14:paraId="555DF4A1" w14:textId="77777777" w:rsidR="00C258AA" w:rsidRDefault="00C258AA">
            <w:pPr>
              <w:jc w:val="center"/>
              <w:rPr>
                <w:sz w:val="20"/>
                <w:szCs w:val="20"/>
              </w:rPr>
            </w:pPr>
            <w:r>
              <w:rPr>
                <w:sz w:val="20"/>
                <w:szCs w:val="20"/>
              </w:rPr>
              <w:t xml:space="preserve">1 079,58951  </w:t>
            </w:r>
          </w:p>
        </w:tc>
      </w:tr>
      <w:tr w:rsidR="00C258AA" w14:paraId="55D4FFE8" w14:textId="77777777" w:rsidTr="002D3913">
        <w:trPr>
          <w:trHeight w:val="284"/>
        </w:trPr>
        <w:tc>
          <w:tcPr>
            <w:tcW w:w="987" w:type="dxa"/>
            <w:vMerge w:val="restart"/>
            <w:tcBorders>
              <w:top w:val="single" w:sz="4" w:space="0" w:color="auto"/>
              <w:left w:val="single" w:sz="4" w:space="0" w:color="auto"/>
              <w:bottom w:val="single" w:sz="4" w:space="0" w:color="auto"/>
              <w:right w:val="single" w:sz="4" w:space="0" w:color="auto"/>
            </w:tcBorders>
            <w:noWrap/>
            <w:hideMark/>
          </w:tcPr>
          <w:p w14:paraId="675E4DB9" w14:textId="77777777" w:rsidR="00C258AA" w:rsidRDefault="00C258AA">
            <w:pPr>
              <w:jc w:val="center"/>
              <w:rPr>
                <w:sz w:val="20"/>
                <w:szCs w:val="20"/>
              </w:rPr>
            </w:pPr>
            <w:r>
              <w:rPr>
                <w:sz w:val="20"/>
                <w:szCs w:val="20"/>
              </w:rPr>
              <w:t>8</w:t>
            </w:r>
          </w:p>
        </w:tc>
        <w:tc>
          <w:tcPr>
            <w:tcW w:w="3974" w:type="dxa"/>
            <w:tcBorders>
              <w:top w:val="single" w:sz="4" w:space="0" w:color="auto"/>
              <w:left w:val="single" w:sz="4" w:space="0" w:color="auto"/>
              <w:bottom w:val="single" w:sz="4" w:space="0" w:color="auto"/>
              <w:right w:val="single" w:sz="4" w:space="0" w:color="auto"/>
            </w:tcBorders>
            <w:vAlign w:val="bottom"/>
            <w:hideMark/>
          </w:tcPr>
          <w:p w14:paraId="27D8B363" w14:textId="77777777" w:rsidR="00C258AA" w:rsidRDefault="00C258AA">
            <w:pPr>
              <w:rPr>
                <w:b/>
                <w:bCs/>
                <w:sz w:val="20"/>
                <w:szCs w:val="20"/>
              </w:rPr>
            </w:pPr>
            <w:r>
              <w:rPr>
                <w:b/>
                <w:bCs/>
                <w:sz w:val="20"/>
                <w:szCs w:val="20"/>
              </w:rPr>
              <w:t xml:space="preserve">Муниципальная программа "Управление муниципальным </w:t>
            </w:r>
            <w:r>
              <w:rPr>
                <w:b/>
                <w:bCs/>
                <w:sz w:val="20"/>
                <w:szCs w:val="20"/>
              </w:rPr>
              <w:lastRenderedPageBreak/>
              <w:t>имуществом в сельском поселении Салым"</w:t>
            </w:r>
          </w:p>
        </w:tc>
        <w:tc>
          <w:tcPr>
            <w:tcW w:w="0" w:type="auto"/>
            <w:vMerge w:val="restart"/>
            <w:tcBorders>
              <w:top w:val="single" w:sz="4" w:space="0" w:color="auto"/>
              <w:left w:val="single" w:sz="4" w:space="0" w:color="auto"/>
              <w:bottom w:val="single" w:sz="4" w:space="0" w:color="auto"/>
              <w:right w:val="single" w:sz="4" w:space="0" w:color="auto"/>
            </w:tcBorders>
            <w:hideMark/>
          </w:tcPr>
          <w:p w14:paraId="3F669623" w14:textId="77777777" w:rsidR="00C258AA" w:rsidRDefault="00C258AA">
            <w:pPr>
              <w:jc w:val="center"/>
              <w:rPr>
                <w:b/>
                <w:bCs/>
                <w:sz w:val="20"/>
                <w:szCs w:val="20"/>
              </w:rPr>
            </w:pPr>
            <w:r>
              <w:rPr>
                <w:b/>
                <w:bCs/>
                <w:sz w:val="20"/>
                <w:szCs w:val="20"/>
              </w:rPr>
              <w:lastRenderedPageBreak/>
              <w:t xml:space="preserve">МУ "Администрация сельского поселения </w:t>
            </w:r>
            <w:r>
              <w:rPr>
                <w:b/>
                <w:bCs/>
                <w:sz w:val="20"/>
                <w:szCs w:val="20"/>
              </w:rPr>
              <w:lastRenderedPageBreak/>
              <w:t>Салым"</w:t>
            </w:r>
          </w:p>
        </w:tc>
        <w:tc>
          <w:tcPr>
            <w:tcW w:w="628" w:type="dxa"/>
            <w:tcBorders>
              <w:top w:val="single" w:sz="4" w:space="0" w:color="auto"/>
              <w:left w:val="single" w:sz="4" w:space="0" w:color="auto"/>
              <w:bottom w:val="single" w:sz="4" w:space="0" w:color="auto"/>
              <w:right w:val="single" w:sz="4" w:space="0" w:color="auto"/>
            </w:tcBorders>
            <w:noWrap/>
            <w:vAlign w:val="center"/>
            <w:hideMark/>
          </w:tcPr>
          <w:p w14:paraId="5D9A86E4" w14:textId="77777777" w:rsidR="00C258AA" w:rsidRDefault="00C258AA">
            <w:pPr>
              <w:jc w:val="center"/>
              <w:rPr>
                <w:b/>
                <w:bCs/>
                <w:sz w:val="20"/>
                <w:szCs w:val="20"/>
              </w:rPr>
            </w:pPr>
            <w:r>
              <w:rPr>
                <w:b/>
                <w:bCs/>
                <w:sz w:val="20"/>
                <w:szCs w:val="20"/>
              </w:rPr>
              <w:lastRenderedPageBreak/>
              <w:t> </w:t>
            </w:r>
          </w:p>
        </w:tc>
        <w:tc>
          <w:tcPr>
            <w:tcW w:w="572" w:type="dxa"/>
            <w:tcBorders>
              <w:top w:val="single" w:sz="4" w:space="0" w:color="auto"/>
              <w:left w:val="single" w:sz="4" w:space="0" w:color="auto"/>
              <w:bottom w:val="single" w:sz="4" w:space="0" w:color="auto"/>
              <w:right w:val="single" w:sz="4" w:space="0" w:color="auto"/>
            </w:tcBorders>
            <w:noWrap/>
            <w:vAlign w:val="center"/>
            <w:hideMark/>
          </w:tcPr>
          <w:p w14:paraId="0C35D24A" w14:textId="77777777" w:rsidR="00C258AA" w:rsidRDefault="00C258AA">
            <w:pPr>
              <w:jc w:val="center"/>
              <w:rPr>
                <w:b/>
                <w:bCs/>
                <w:sz w:val="20"/>
                <w:szCs w:val="20"/>
              </w:rPr>
            </w:pPr>
            <w:r>
              <w:rPr>
                <w:b/>
                <w:bCs/>
                <w:sz w:val="20"/>
                <w:szCs w:val="20"/>
              </w:rPr>
              <w:t> </w:t>
            </w:r>
          </w:p>
        </w:tc>
        <w:tc>
          <w:tcPr>
            <w:tcW w:w="1281" w:type="dxa"/>
            <w:tcBorders>
              <w:top w:val="single" w:sz="4" w:space="0" w:color="auto"/>
              <w:left w:val="single" w:sz="4" w:space="0" w:color="auto"/>
              <w:bottom w:val="single" w:sz="4" w:space="0" w:color="auto"/>
              <w:right w:val="single" w:sz="4" w:space="0" w:color="auto"/>
            </w:tcBorders>
            <w:noWrap/>
            <w:vAlign w:val="center"/>
            <w:hideMark/>
          </w:tcPr>
          <w:p w14:paraId="07D12539" w14:textId="77777777" w:rsidR="00C258AA" w:rsidRDefault="00C258AA">
            <w:pPr>
              <w:jc w:val="center"/>
              <w:rPr>
                <w:b/>
                <w:bCs/>
                <w:sz w:val="20"/>
                <w:szCs w:val="20"/>
              </w:rPr>
            </w:pPr>
            <w:r>
              <w:rPr>
                <w:b/>
                <w:bCs/>
                <w:sz w:val="20"/>
                <w:szCs w:val="20"/>
              </w:rPr>
              <w:t>0800000000</w:t>
            </w:r>
          </w:p>
        </w:tc>
        <w:tc>
          <w:tcPr>
            <w:tcW w:w="715" w:type="dxa"/>
            <w:tcBorders>
              <w:top w:val="single" w:sz="4" w:space="0" w:color="auto"/>
              <w:left w:val="single" w:sz="4" w:space="0" w:color="auto"/>
              <w:bottom w:val="single" w:sz="4" w:space="0" w:color="auto"/>
              <w:right w:val="single" w:sz="4" w:space="0" w:color="auto"/>
            </w:tcBorders>
            <w:noWrap/>
            <w:vAlign w:val="center"/>
            <w:hideMark/>
          </w:tcPr>
          <w:p w14:paraId="7D8DA1FE" w14:textId="77777777" w:rsidR="00C258AA" w:rsidRDefault="00C258AA">
            <w:pPr>
              <w:jc w:val="center"/>
              <w:rPr>
                <w:b/>
                <w:bCs/>
                <w:sz w:val="20"/>
                <w:szCs w:val="20"/>
              </w:rPr>
            </w:pPr>
            <w:r>
              <w:rPr>
                <w:b/>
                <w:bCs/>
                <w:sz w:val="20"/>
                <w:szCs w:val="20"/>
              </w:rPr>
              <w:t> </w:t>
            </w:r>
          </w:p>
        </w:tc>
        <w:tc>
          <w:tcPr>
            <w:tcW w:w="1566" w:type="dxa"/>
            <w:tcBorders>
              <w:top w:val="single" w:sz="4" w:space="0" w:color="auto"/>
              <w:left w:val="single" w:sz="4" w:space="0" w:color="auto"/>
              <w:bottom w:val="single" w:sz="4" w:space="0" w:color="auto"/>
              <w:right w:val="single" w:sz="4" w:space="0" w:color="auto"/>
            </w:tcBorders>
            <w:noWrap/>
            <w:vAlign w:val="center"/>
            <w:hideMark/>
          </w:tcPr>
          <w:p w14:paraId="3D8C8682" w14:textId="77777777" w:rsidR="00C258AA" w:rsidRDefault="00C258AA">
            <w:pPr>
              <w:jc w:val="center"/>
              <w:rPr>
                <w:b/>
                <w:bCs/>
                <w:sz w:val="20"/>
                <w:szCs w:val="20"/>
              </w:rPr>
            </w:pPr>
            <w:r>
              <w:rPr>
                <w:b/>
                <w:bCs/>
                <w:sz w:val="20"/>
                <w:szCs w:val="20"/>
              </w:rPr>
              <w:t>2 764,73189</w:t>
            </w:r>
          </w:p>
        </w:tc>
        <w:tc>
          <w:tcPr>
            <w:tcW w:w="1423" w:type="dxa"/>
            <w:tcBorders>
              <w:top w:val="single" w:sz="4" w:space="0" w:color="auto"/>
              <w:left w:val="single" w:sz="4" w:space="0" w:color="auto"/>
              <w:bottom w:val="single" w:sz="4" w:space="0" w:color="auto"/>
              <w:right w:val="single" w:sz="4" w:space="0" w:color="auto"/>
            </w:tcBorders>
            <w:noWrap/>
            <w:vAlign w:val="center"/>
            <w:hideMark/>
          </w:tcPr>
          <w:p w14:paraId="5310FF2B" w14:textId="77777777" w:rsidR="00C258AA" w:rsidRDefault="00C258AA">
            <w:pPr>
              <w:jc w:val="center"/>
              <w:rPr>
                <w:b/>
                <w:bCs/>
                <w:sz w:val="20"/>
                <w:szCs w:val="20"/>
              </w:rPr>
            </w:pPr>
            <w:r>
              <w:rPr>
                <w:b/>
                <w:bCs/>
                <w:sz w:val="20"/>
                <w:szCs w:val="20"/>
              </w:rPr>
              <w:t>804,03794</w:t>
            </w:r>
          </w:p>
        </w:tc>
        <w:tc>
          <w:tcPr>
            <w:tcW w:w="1566" w:type="dxa"/>
            <w:tcBorders>
              <w:top w:val="single" w:sz="4" w:space="0" w:color="auto"/>
              <w:left w:val="single" w:sz="4" w:space="0" w:color="auto"/>
              <w:bottom w:val="single" w:sz="4" w:space="0" w:color="auto"/>
              <w:right w:val="single" w:sz="4" w:space="0" w:color="auto"/>
            </w:tcBorders>
            <w:noWrap/>
            <w:vAlign w:val="center"/>
            <w:hideMark/>
          </w:tcPr>
          <w:p w14:paraId="4E19FB92" w14:textId="77777777" w:rsidR="00C258AA" w:rsidRDefault="00C258AA">
            <w:pPr>
              <w:jc w:val="center"/>
              <w:rPr>
                <w:b/>
                <w:bCs/>
                <w:sz w:val="20"/>
                <w:szCs w:val="20"/>
              </w:rPr>
            </w:pPr>
            <w:r>
              <w:rPr>
                <w:b/>
                <w:bCs/>
                <w:sz w:val="20"/>
                <w:szCs w:val="20"/>
              </w:rPr>
              <w:t>3 568,76983</w:t>
            </w:r>
          </w:p>
        </w:tc>
      </w:tr>
      <w:tr w:rsidR="00C258AA" w14:paraId="6F5AEFE2" w14:textId="77777777" w:rsidTr="002D3913">
        <w:trPr>
          <w:trHeight w:val="28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76A4863" w14:textId="77777777" w:rsidR="00C258AA" w:rsidRDefault="00C258AA">
            <w:pPr>
              <w:rPr>
                <w:sz w:val="20"/>
                <w:szCs w:val="20"/>
              </w:rPr>
            </w:pPr>
          </w:p>
        </w:tc>
        <w:tc>
          <w:tcPr>
            <w:tcW w:w="3974" w:type="dxa"/>
            <w:tcBorders>
              <w:top w:val="single" w:sz="4" w:space="0" w:color="auto"/>
              <w:left w:val="nil"/>
              <w:bottom w:val="single" w:sz="4" w:space="0" w:color="auto"/>
              <w:right w:val="single" w:sz="4" w:space="0" w:color="auto"/>
            </w:tcBorders>
            <w:vAlign w:val="bottom"/>
            <w:hideMark/>
          </w:tcPr>
          <w:p w14:paraId="7367E763" w14:textId="77777777" w:rsidR="00C258AA" w:rsidRDefault="00C258AA">
            <w:pPr>
              <w:rPr>
                <w:sz w:val="20"/>
                <w:szCs w:val="20"/>
              </w:rPr>
            </w:pPr>
            <w:r>
              <w:rPr>
                <w:sz w:val="20"/>
                <w:szCs w:val="20"/>
              </w:rPr>
              <w:t>Реализация мероприятий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24B09B" w14:textId="77777777" w:rsidR="00C258AA" w:rsidRDefault="00C258AA">
            <w:pPr>
              <w:rPr>
                <w:b/>
                <w:bCs/>
                <w:sz w:val="20"/>
                <w:szCs w:val="20"/>
              </w:rPr>
            </w:pPr>
          </w:p>
        </w:tc>
        <w:tc>
          <w:tcPr>
            <w:tcW w:w="628" w:type="dxa"/>
            <w:tcBorders>
              <w:top w:val="single" w:sz="4" w:space="0" w:color="auto"/>
              <w:left w:val="nil"/>
              <w:bottom w:val="single" w:sz="4" w:space="0" w:color="auto"/>
              <w:right w:val="single" w:sz="4" w:space="0" w:color="auto"/>
            </w:tcBorders>
            <w:vAlign w:val="center"/>
            <w:hideMark/>
          </w:tcPr>
          <w:p w14:paraId="3E981D06" w14:textId="77777777" w:rsidR="00C258AA" w:rsidRDefault="00C258AA">
            <w:pPr>
              <w:jc w:val="center"/>
              <w:rPr>
                <w:sz w:val="20"/>
                <w:szCs w:val="20"/>
              </w:rPr>
            </w:pPr>
            <w:r>
              <w:rPr>
                <w:sz w:val="20"/>
                <w:szCs w:val="20"/>
              </w:rPr>
              <w:t>01</w:t>
            </w:r>
          </w:p>
        </w:tc>
        <w:tc>
          <w:tcPr>
            <w:tcW w:w="572" w:type="dxa"/>
            <w:tcBorders>
              <w:top w:val="single" w:sz="4" w:space="0" w:color="auto"/>
              <w:left w:val="nil"/>
              <w:bottom w:val="single" w:sz="4" w:space="0" w:color="auto"/>
              <w:right w:val="single" w:sz="4" w:space="0" w:color="auto"/>
            </w:tcBorders>
            <w:vAlign w:val="center"/>
            <w:hideMark/>
          </w:tcPr>
          <w:p w14:paraId="6C9E4C9D" w14:textId="77777777" w:rsidR="00C258AA" w:rsidRDefault="00C258AA">
            <w:pPr>
              <w:jc w:val="center"/>
              <w:rPr>
                <w:sz w:val="20"/>
                <w:szCs w:val="20"/>
              </w:rPr>
            </w:pPr>
            <w:r>
              <w:rPr>
                <w:sz w:val="20"/>
                <w:szCs w:val="20"/>
              </w:rPr>
              <w:t>13</w:t>
            </w:r>
          </w:p>
        </w:tc>
        <w:tc>
          <w:tcPr>
            <w:tcW w:w="1281" w:type="dxa"/>
            <w:tcBorders>
              <w:top w:val="single" w:sz="4" w:space="0" w:color="auto"/>
              <w:left w:val="nil"/>
              <w:bottom w:val="single" w:sz="4" w:space="0" w:color="auto"/>
              <w:right w:val="single" w:sz="4" w:space="0" w:color="auto"/>
            </w:tcBorders>
            <w:vAlign w:val="center"/>
            <w:hideMark/>
          </w:tcPr>
          <w:p w14:paraId="0FEE1049" w14:textId="77777777" w:rsidR="00C258AA" w:rsidRDefault="00C258AA">
            <w:pPr>
              <w:jc w:val="center"/>
              <w:rPr>
                <w:sz w:val="20"/>
                <w:szCs w:val="20"/>
              </w:rPr>
            </w:pPr>
            <w:r>
              <w:rPr>
                <w:sz w:val="20"/>
                <w:szCs w:val="20"/>
              </w:rPr>
              <w:t>0800199990</w:t>
            </w:r>
          </w:p>
        </w:tc>
        <w:tc>
          <w:tcPr>
            <w:tcW w:w="715" w:type="dxa"/>
            <w:tcBorders>
              <w:top w:val="single" w:sz="4" w:space="0" w:color="auto"/>
              <w:left w:val="nil"/>
              <w:bottom w:val="single" w:sz="4" w:space="0" w:color="auto"/>
              <w:right w:val="single" w:sz="4" w:space="0" w:color="auto"/>
            </w:tcBorders>
            <w:vAlign w:val="center"/>
            <w:hideMark/>
          </w:tcPr>
          <w:p w14:paraId="3AF36DB4" w14:textId="77777777" w:rsidR="00C258AA" w:rsidRDefault="00C258AA">
            <w:pPr>
              <w:jc w:val="center"/>
              <w:rPr>
                <w:sz w:val="20"/>
                <w:szCs w:val="20"/>
              </w:rPr>
            </w:pPr>
            <w:r>
              <w:rPr>
                <w:sz w:val="20"/>
                <w:szCs w:val="20"/>
              </w:rPr>
              <w:t>200</w:t>
            </w:r>
          </w:p>
        </w:tc>
        <w:tc>
          <w:tcPr>
            <w:tcW w:w="1566" w:type="dxa"/>
            <w:tcBorders>
              <w:top w:val="single" w:sz="4" w:space="0" w:color="auto"/>
              <w:left w:val="nil"/>
              <w:bottom w:val="single" w:sz="4" w:space="0" w:color="auto"/>
              <w:right w:val="single" w:sz="4" w:space="0" w:color="auto"/>
            </w:tcBorders>
            <w:noWrap/>
            <w:vAlign w:val="center"/>
            <w:hideMark/>
          </w:tcPr>
          <w:p w14:paraId="27C45A2C" w14:textId="77777777" w:rsidR="00C258AA" w:rsidRDefault="00C258AA">
            <w:pPr>
              <w:jc w:val="center"/>
              <w:rPr>
                <w:sz w:val="20"/>
                <w:szCs w:val="20"/>
              </w:rPr>
            </w:pPr>
            <w:r>
              <w:rPr>
                <w:sz w:val="20"/>
                <w:szCs w:val="20"/>
              </w:rPr>
              <w:t>271,00000</w:t>
            </w:r>
          </w:p>
        </w:tc>
        <w:tc>
          <w:tcPr>
            <w:tcW w:w="1423" w:type="dxa"/>
            <w:tcBorders>
              <w:top w:val="single" w:sz="4" w:space="0" w:color="auto"/>
              <w:left w:val="nil"/>
              <w:bottom w:val="single" w:sz="4" w:space="0" w:color="auto"/>
              <w:right w:val="single" w:sz="4" w:space="0" w:color="auto"/>
            </w:tcBorders>
            <w:noWrap/>
            <w:vAlign w:val="center"/>
            <w:hideMark/>
          </w:tcPr>
          <w:p w14:paraId="32C42446" w14:textId="77777777" w:rsidR="00C258AA" w:rsidRDefault="00C258AA">
            <w:pPr>
              <w:jc w:val="center"/>
              <w:rPr>
                <w:sz w:val="20"/>
                <w:szCs w:val="20"/>
              </w:rPr>
            </w:pPr>
            <w:r>
              <w:rPr>
                <w:sz w:val="20"/>
                <w:szCs w:val="20"/>
              </w:rPr>
              <w:t>201,00000</w:t>
            </w:r>
          </w:p>
        </w:tc>
        <w:tc>
          <w:tcPr>
            <w:tcW w:w="1566" w:type="dxa"/>
            <w:tcBorders>
              <w:top w:val="single" w:sz="4" w:space="0" w:color="auto"/>
              <w:left w:val="nil"/>
              <w:bottom w:val="single" w:sz="4" w:space="0" w:color="auto"/>
              <w:right w:val="single" w:sz="4" w:space="0" w:color="auto"/>
            </w:tcBorders>
            <w:noWrap/>
            <w:vAlign w:val="center"/>
            <w:hideMark/>
          </w:tcPr>
          <w:p w14:paraId="29B0668D" w14:textId="77777777" w:rsidR="00C258AA" w:rsidRDefault="00C258AA">
            <w:pPr>
              <w:jc w:val="center"/>
              <w:rPr>
                <w:sz w:val="20"/>
                <w:szCs w:val="20"/>
              </w:rPr>
            </w:pPr>
            <w:r>
              <w:rPr>
                <w:sz w:val="20"/>
                <w:szCs w:val="20"/>
              </w:rPr>
              <w:t>472,00000</w:t>
            </w:r>
          </w:p>
        </w:tc>
      </w:tr>
      <w:tr w:rsidR="00C258AA" w14:paraId="415FD16B" w14:textId="77777777" w:rsidTr="002D3913">
        <w:trPr>
          <w:trHeight w:val="28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B1A7F1" w14:textId="77777777" w:rsidR="00C258AA" w:rsidRDefault="00C258AA">
            <w:pPr>
              <w:rPr>
                <w:sz w:val="20"/>
                <w:szCs w:val="20"/>
              </w:rPr>
            </w:pPr>
          </w:p>
        </w:tc>
        <w:tc>
          <w:tcPr>
            <w:tcW w:w="3974" w:type="dxa"/>
            <w:tcBorders>
              <w:top w:val="nil"/>
              <w:left w:val="nil"/>
              <w:bottom w:val="single" w:sz="4" w:space="0" w:color="auto"/>
              <w:right w:val="single" w:sz="4" w:space="0" w:color="auto"/>
            </w:tcBorders>
            <w:vAlign w:val="bottom"/>
            <w:hideMark/>
          </w:tcPr>
          <w:p w14:paraId="50847F53" w14:textId="77777777" w:rsidR="00C258AA" w:rsidRDefault="00C258AA">
            <w:pPr>
              <w:rPr>
                <w:sz w:val="20"/>
                <w:szCs w:val="20"/>
              </w:rPr>
            </w:pPr>
            <w:r>
              <w:rPr>
                <w:sz w:val="20"/>
                <w:szCs w:val="20"/>
              </w:rPr>
              <w:t>Иные закупки товаров, работ и услуг для обеспечения государственных (муниципальных) нужд</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156487" w14:textId="77777777" w:rsidR="00C258AA" w:rsidRDefault="00C258AA">
            <w:pPr>
              <w:rPr>
                <w:b/>
                <w:bCs/>
                <w:sz w:val="20"/>
                <w:szCs w:val="20"/>
              </w:rPr>
            </w:pPr>
          </w:p>
        </w:tc>
        <w:tc>
          <w:tcPr>
            <w:tcW w:w="628" w:type="dxa"/>
            <w:tcBorders>
              <w:top w:val="nil"/>
              <w:left w:val="nil"/>
              <w:bottom w:val="single" w:sz="4" w:space="0" w:color="auto"/>
              <w:right w:val="single" w:sz="4" w:space="0" w:color="auto"/>
            </w:tcBorders>
            <w:vAlign w:val="center"/>
            <w:hideMark/>
          </w:tcPr>
          <w:p w14:paraId="7DBE4C8E" w14:textId="77777777" w:rsidR="00C258AA" w:rsidRDefault="00C258AA">
            <w:pPr>
              <w:jc w:val="center"/>
              <w:rPr>
                <w:sz w:val="20"/>
                <w:szCs w:val="20"/>
              </w:rPr>
            </w:pPr>
            <w:r>
              <w:rPr>
                <w:sz w:val="20"/>
                <w:szCs w:val="20"/>
              </w:rPr>
              <w:t>01</w:t>
            </w:r>
          </w:p>
        </w:tc>
        <w:tc>
          <w:tcPr>
            <w:tcW w:w="572" w:type="dxa"/>
            <w:tcBorders>
              <w:top w:val="nil"/>
              <w:left w:val="nil"/>
              <w:bottom w:val="single" w:sz="4" w:space="0" w:color="auto"/>
              <w:right w:val="single" w:sz="4" w:space="0" w:color="auto"/>
            </w:tcBorders>
            <w:vAlign w:val="center"/>
            <w:hideMark/>
          </w:tcPr>
          <w:p w14:paraId="088BE8AA" w14:textId="77777777" w:rsidR="00C258AA" w:rsidRDefault="00C258AA">
            <w:pPr>
              <w:jc w:val="center"/>
              <w:rPr>
                <w:sz w:val="20"/>
                <w:szCs w:val="20"/>
              </w:rPr>
            </w:pPr>
            <w:r>
              <w:rPr>
                <w:sz w:val="20"/>
                <w:szCs w:val="20"/>
              </w:rPr>
              <w:t>13</w:t>
            </w:r>
          </w:p>
        </w:tc>
        <w:tc>
          <w:tcPr>
            <w:tcW w:w="1281" w:type="dxa"/>
            <w:tcBorders>
              <w:top w:val="nil"/>
              <w:left w:val="nil"/>
              <w:bottom w:val="single" w:sz="4" w:space="0" w:color="auto"/>
              <w:right w:val="single" w:sz="4" w:space="0" w:color="auto"/>
            </w:tcBorders>
            <w:vAlign w:val="center"/>
            <w:hideMark/>
          </w:tcPr>
          <w:p w14:paraId="7A6965A5" w14:textId="77777777" w:rsidR="00C258AA" w:rsidRDefault="00C258AA">
            <w:pPr>
              <w:jc w:val="center"/>
              <w:rPr>
                <w:sz w:val="20"/>
                <w:szCs w:val="20"/>
              </w:rPr>
            </w:pPr>
            <w:r>
              <w:rPr>
                <w:sz w:val="20"/>
                <w:szCs w:val="20"/>
              </w:rPr>
              <w:t>0800199990</w:t>
            </w:r>
          </w:p>
        </w:tc>
        <w:tc>
          <w:tcPr>
            <w:tcW w:w="715" w:type="dxa"/>
            <w:tcBorders>
              <w:top w:val="nil"/>
              <w:left w:val="nil"/>
              <w:bottom w:val="single" w:sz="4" w:space="0" w:color="auto"/>
              <w:right w:val="single" w:sz="4" w:space="0" w:color="auto"/>
            </w:tcBorders>
            <w:vAlign w:val="center"/>
            <w:hideMark/>
          </w:tcPr>
          <w:p w14:paraId="386D6B5F" w14:textId="77777777" w:rsidR="00C258AA" w:rsidRDefault="00C258AA">
            <w:pPr>
              <w:jc w:val="center"/>
              <w:rPr>
                <w:sz w:val="20"/>
                <w:szCs w:val="20"/>
              </w:rPr>
            </w:pPr>
            <w:r>
              <w:rPr>
                <w:sz w:val="20"/>
                <w:szCs w:val="20"/>
              </w:rPr>
              <w:t>240</w:t>
            </w:r>
          </w:p>
        </w:tc>
        <w:tc>
          <w:tcPr>
            <w:tcW w:w="1566" w:type="dxa"/>
            <w:tcBorders>
              <w:top w:val="nil"/>
              <w:left w:val="nil"/>
              <w:bottom w:val="single" w:sz="4" w:space="0" w:color="auto"/>
              <w:right w:val="single" w:sz="4" w:space="0" w:color="auto"/>
            </w:tcBorders>
            <w:noWrap/>
            <w:vAlign w:val="center"/>
            <w:hideMark/>
          </w:tcPr>
          <w:p w14:paraId="58BCDBE0" w14:textId="77777777" w:rsidR="00C258AA" w:rsidRDefault="00C258AA">
            <w:pPr>
              <w:jc w:val="center"/>
              <w:rPr>
                <w:sz w:val="20"/>
                <w:szCs w:val="20"/>
              </w:rPr>
            </w:pPr>
            <w:r>
              <w:rPr>
                <w:sz w:val="20"/>
                <w:szCs w:val="20"/>
              </w:rPr>
              <w:t>271,00000</w:t>
            </w:r>
          </w:p>
        </w:tc>
        <w:tc>
          <w:tcPr>
            <w:tcW w:w="1423" w:type="dxa"/>
            <w:tcBorders>
              <w:top w:val="nil"/>
              <w:left w:val="nil"/>
              <w:bottom w:val="single" w:sz="4" w:space="0" w:color="auto"/>
              <w:right w:val="single" w:sz="4" w:space="0" w:color="auto"/>
            </w:tcBorders>
            <w:noWrap/>
            <w:vAlign w:val="center"/>
            <w:hideMark/>
          </w:tcPr>
          <w:p w14:paraId="604BFB56" w14:textId="77777777" w:rsidR="00C258AA" w:rsidRDefault="00C258AA">
            <w:pPr>
              <w:jc w:val="center"/>
              <w:rPr>
                <w:sz w:val="20"/>
                <w:szCs w:val="20"/>
              </w:rPr>
            </w:pPr>
            <w:r>
              <w:rPr>
                <w:sz w:val="20"/>
                <w:szCs w:val="20"/>
              </w:rPr>
              <w:t xml:space="preserve">201,00000  </w:t>
            </w:r>
          </w:p>
        </w:tc>
        <w:tc>
          <w:tcPr>
            <w:tcW w:w="1566" w:type="dxa"/>
            <w:tcBorders>
              <w:top w:val="nil"/>
              <w:left w:val="nil"/>
              <w:bottom w:val="single" w:sz="4" w:space="0" w:color="auto"/>
              <w:right w:val="single" w:sz="4" w:space="0" w:color="auto"/>
            </w:tcBorders>
            <w:noWrap/>
            <w:vAlign w:val="center"/>
            <w:hideMark/>
          </w:tcPr>
          <w:p w14:paraId="5DF5FFB6" w14:textId="77777777" w:rsidR="00C258AA" w:rsidRDefault="00C258AA">
            <w:pPr>
              <w:jc w:val="center"/>
              <w:rPr>
                <w:sz w:val="20"/>
                <w:szCs w:val="20"/>
              </w:rPr>
            </w:pPr>
            <w:r>
              <w:rPr>
                <w:sz w:val="20"/>
                <w:szCs w:val="20"/>
              </w:rPr>
              <w:t xml:space="preserve">472,00000  </w:t>
            </w:r>
          </w:p>
        </w:tc>
      </w:tr>
      <w:tr w:rsidR="00C258AA" w14:paraId="35839C3E" w14:textId="77777777" w:rsidTr="002D3913">
        <w:trPr>
          <w:trHeight w:val="28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F1C9B8" w14:textId="77777777" w:rsidR="00C258AA" w:rsidRDefault="00C258AA">
            <w:pPr>
              <w:rPr>
                <w:sz w:val="20"/>
                <w:szCs w:val="20"/>
              </w:rPr>
            </w:pPr>
          </w:p>
        </w:tc>
        <w:tc>
          <w:tcPr>
            <w:tcW w:w="3974" w:type="dxa"/>
            <w:tcBorders>
              <w:top w:val="nil"/>
              <w:left w:val="nil"/>
              <w:bottom w:val="single" w:sz="4" w:space="0" w:color="auto"/>
              <w:right w:val="single" w:sz="4" w:space="0" w:color="auto"/>
            </w:tcBorders>
            <w:vAlign w:val="bottom"/>
            <w:hideMark/>
          </w:tcPr>
          <w:p w14:paraId="3DD45523" w14:textId="77777777" w:rsidR="00C258AA" w:rsidRDefault="00C258AA">
            <w:pPr>
              <w:rPr>
                <w:sz w:val="20"/>
                <w:szCs w:val="20"/>
              </w:rPr>
            </w:pPr>
            <w:r>
              <w:rPr>
                <w:sz w:val="20"/>
                <w:szCs w:val="20"/>
              </w:rPr>
              <w:t>Реализация мероприятий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D2E986" w14:textId="77777777" w:rsidR="00C258AA" w:rsidRDefault="00C258AA">
            <w:pPr>
              <w:rPr>
                <w:b/>
                <w:bCs/>
                <w:sz w:val="20"/>
                <w:szCs w:val="20"/>
              </w:rPr>
            </w:pPr>
          </w:p>
        </w:tc>
        <w:tc>
          <w:tcPr>
            <w:tcW w:w="628" w:type="dxa"/>
            <w:tcBorders>
              <w:top w:val="nil"/>
              <w:left w:val="nil"/>
              <w:bottom w:val="single" w:sz="4" w:space="0" w:color="auto"/>
              <w:right w:val="single" w:sz="4" w:space="0" w:color="auto"/>
            </w:tcBorders>
            <w:vAlign w:val="center"/>
            <w:hideMark/>
          </w:tcPr>
          <w:p w14:paraId="575569EF" w14:textId="77777777" w:rsidR="00C258AA" w:rsidRDefault="00C258AA">
            <w:pPr>
              <w:jc w:val="center"/>
              <w:rPr>
                <w:sz w:val="20"/>
                <w:szCs w:val="20"/>
              </w:rPr>
            </w:pPr>
            <w:r>
              <w:rPr>
                <w:sz w:val="20"/>
                <w:szCs w:val="20"/>
              </w:rPr>
              <w:t>01</w:t>
            </w:r>
          </w:p>
        </w:tc>
        <w:tc>
          <w:tcPr>
            <w:tcW w:w="572" w:type="dxa"/>
            <w:tcBorders>
              <w:top w:val="nil"/>
              <w:left w:val="nil"/>
              <w:bottom w:val="single" w:sz="4" w:space="0" w:color="auto"/>
              <w:right w:val="single" w:sz="4" w:space="0" w:color="auto"/>
            </w:tcBorders>
            <w:vAlign w:val="center"/>
            <w:hideMark/>
          </w:tcPr>
          <w:p w14:paraId="02CDCEC5" w14:textId="77777777" w:rsidR="00C258AA" w:rsidRDefault="00C258AA">
            <w:pPr>
              <w:jc w:val="center"/>
              <w:rPr>
                <w:sz w:val="20"/>
                <w:szCs w:val="20"/>
              </w:rPr>
            </w:pPr>
            <w:r>
              <w:rPr>
                <w:sz w:val="20"/>
                <w:szCs w:val="20"/>
              </w:rPr>
              <w:t>13</w:t>
            </w:r>
          </w:p>
        </w:tc>
        <w:tc>
          <w:tcPr>
            <w:tcW w:w="1281" w:type="dxa"/>
            <w:tcBorders>
              <w:top w:val="nil"/>
              <w:left w:val="nil"/>
              <w:bottom w:val="single" w:sz="4" w:space="0" w:color="auto"/>
              <w:right w:val="single" w:sz="4" w:space="0" w:color="auto"/>
            </w:tcBorders>
            <w:vAlign w:val="center"/>
            <w:hideMark/>
          </w:tcPr>
          <w:p w14:paraId="2C81FFFC" w14:textId="77777777" w:rsidR="00C258AA" w:rsidRDefault="00C258AA">
            <w:pPr>
              <w:jc w:val="center"/>
              <w:rPr>
                <w:sz w:val="20"/>
                <w:szCs w:val="20"/>
              </w:rPr>
            </w:pPr>
            <w:r>
              <w:rPr>
                <w:sz w:val="20"/>
                <w:szCs w:val="20"/>
              </w:rPr>
              <w:t>0800299990</w:t>
            </w:r>
          </w:p>
        </w:tc>
        <w:tc>
          <w:tcPr>
            <w:tcW w:w="715" w:type="dxa"/>
            <w:tcBorders>
              <w:top w:val="nil"/>
              <w:left w:val="nil"/>
              <w:bottom w:val="single" w:sz="4" w:space="0" w:color="auto"/>
              <w:right w:val="single" w:sz="4" w:space="0" w:color="auto"/>
            </w:tcBorders>
            <w:vAlign w:val="center"/>
            <w:hideMark/>
          </w:tcPr>
          <w:p w14:paraId="124624AB" w14:textId="77777777" w:rsidR="00C258AA" w:rsidRDefault="00C258AA">
            <w:pPr>
              <w:jc w:val="center"/>
              <w:rPr>
                <w:sz w:val="20"/>
                <w:szCs w:val="20"/>
              </w:rPr>
            </w:pPr>
            <w:r>
              <w:rPr>
                <w:sz w:val="20"/>
                <w:szCs w:val="20"/>
              </w:rPr>
              <w:t>200</w:t>
            </w:r>
          </w:p>
        </w:tc>
        <w:tc>
          <w:tcPr>
            <w:tcW w:w="1566" w:type="dxa"/>
            <w:tcBorders>
              <w:top w:val="nil"/>
              <w:left w:val="nil"/>
              <w:bottom w:val="single" w:sz="4" w:space="0" w:color="auto"/>
              <w:right w:val="single" w:sz="4" w:space="0" w:color="auto"/>
            </w:tcBorders>
            <w:noWrap/>
            <w:vAlign w:val="center"/>
            <w:hideMark/>
          </w:tcPr>
          <w:p w14:paraId="27F96E7E" w14:textId="77777777" w:rsidR="00C258AA" w:rsidRDefault="00C258AA">
            <w:pPr>
              <w:jc w:val="center"/>
              <w:rPr>
                <w:sz w:val="20"/>
                <w:szCs w:val="20"/>
              </w:rPr>
            </w:pPr>
            <w:r>
              <w:rPr>
                <w:sz w:val="20"/>
                <w:szCs w:val="20"/>
              </w:rPr>
              <w:t>112,00000</w:t>
            </w:r>
          </w:p>
        </w:tc>
        <w:tc>
          <w:tcPr>
            <w:tcW w:w="1423" w:type="dxa"/>
            <w:tcBorders>
              <w:top w:val="nil"/>
              <w:left w:val="nil"/>
              <w:bottom w:val="single" w:sz="4" w:space="0" w:color="auto"/>
              <w:right w:val="single" w:sz="4" w:space="0" w:color="auto"/>
            </w:tcBorders>
            <w:noWrap/>
            <w:vAlign w:val="center"/>
            <w:hideMark/>
          </w:tcPr>
          <w:p w14:paraId="27109E5C" w14:textId="77777777" w:rsidR="00C258AA" w:rsidRDefault="00C258AA">
            <w:pPr>
              <w:jc w:val="center"/>
              <w:rPr>
                <w:sz w:val="20"/>
                <w:szCs w:val="20"/>
              </w:rPr>
            </w:pPr>
            <w:r>
              <w:rPr>
                <w:sz w:val="20"/>
                <w:szCs w:val="20"/>
              </w:rPr>
              <w:t>508,53589</w:t>
            </w:r>
          </w:p>
        </w:tc>
        <w:tc>
          <w:tcPr>
            <w:tcW w:w="1566" w:type="dxa"/>
            <w:tcBorders>
              <w:top w:val="nil"/>
              <w:left w:val="nil"/>
              <w:bottom w:val="single" w:sz="4" w:space="0" w:color="auto"/>
              <w:right w:val="single" w:sz="4" w:space="0" w:color="auto"/>
            </w:tcBorders>
            <w:noWrap/>
            <w:vAlign w:val="center"/>
            <w:hideMark/>
          </w:tcPr>
          <w:p w14:paraId="4397E6F2" w14:textId="77777777" w:rsidR="00C258AA" w:rsidRDefault="00C258AA">
            <w:pPr>
              <w:jc w:val="center"/>
              <w:rPr>
                <w:sz w:val="20"/>
                <w:szCs w:val="20"/>
              </w:rPr>
            </w:pPr>
            <w:r>
              <w:rPr>
                <w:sz w:val="20"/>
                <w:szCs w:val="20"/>
              </w:rPr>
              <w:t>620,53589</w:t>
            </w:r>
          </w:p>
        </w:tc>
      </w:tr>
      <w:tr w:rsidR="00C258AA" w14:paraId="018F6893" w14:textId="77777777" w:rsidTr="002D3913">
        <w:trPr>
          <w:trHeight w:val="28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0DD78F" w14:textId="77777777" w:rsidR="00C258AA" w:rsidRDefault="00C258AA">
            <w:pPr>
              <w:rPr>
                <w:sz w:val="20"/>
                <w:szCs w:val="20"/>
              </w:rPr>
            </w:pPr>
          </w:p>
        </w:tc>
        <w:tc>
          <w:tcPr>
            <w:tcW w:w="3974" w:type="dxa"/>
            <w:tcBorders>
              <w:top w:val="nil"/>
              <w:left w:val="nil"/>
              <w:bottom w:val="single" w:sz="4" w:space="0" w:color="auto"/>
              <w:right w:val="single" w:sz="4" w:space="0" w:color="auto"/>
            </w:tcBorders>
            <w:vAlign w:val="bottom"/>
            <w:hideMark/>
          </w:tcPr>
          <w:p w14:paraId="4F13450B" w14:textId="77777777" w:rsidR="00C258AA" w:rsidRDefault="00C258AA">
            <w:pPr>
              <w:rPr>
                <w:sz w:val="20"/>
                <w:szCs w:val="20"/>
              </w:rPr>
            </w:pPr>
            <w:r>
              <w:rPr>
                <w:sz w:val="20"/>
                <w:szCs w:val="20"/>
              </w:rPr>
              <w:t>Иные закупки товаров, работ и услуг для обеспечения государственных (муниципальных) нужд</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4C8466" w14:textId="77777777" w:rsidR="00C258AA" w:rsidRDefault="00C258AA">
            <w:pPr>
              <w:rPr>
                <w:b/>
                <w:bCs/>
                <w:sz w:val="20"/>
                <w:szCs w:val="20"/>
              </w:rPr>
            </w:pPr>
          </w:p>
        </w:tc>
        <w:tc>
          <w:tcPr>
            <w:tcW w:w="628" w:type="dxa"/>
            <w:tcBorders>
              <w:top w:val="nil"/>
              <w:left w:val="nil"/>
              <w:bottom w:val="single" w:sz="4" w:space="0" w:color="auto"/>
              <w:right w:val="single" w:sz="4" w:space="0" w:color="auto"/>
            </w:tcBorders>
            <w:vAlign w:val="center"/>
            <w:hideMark/>
          </w:tcPr>
          <w:p w14:paraId="5F8008E1" w14:textId="77777777" w:rsidR="00C258AA" w:rsidRDefault="00C258AA">
            <w:pPr>
              <w:jc w:val="center"/>
              <w:rPr>
                <w:sz w:val="20"/>
                <w:szCs w:val="20"/>
              </w:rPr>
            </w:pPr>
            <w:r>
              <w:rPr>
                <w:sz w:val="20"/>
                <w:szCs w:val="20"/>
              </w:rPr>
              <w:t>01</w:t>
            </w:r>
          </w:p>
        </w:tc>
        <w:tc>
          <w:tcPr>
            <w:tcW w:w="572" w:type="dxa"/>
            <w:tcBorders>
              <w:top w:val="nil"/>
              <w:left w:val="nil"/>
              <w:bottom w:val="single" w:sz="4" w:space="0" w:color="auto"/>
              <w:right w:val="single" w:sz="4" w:space="0" w:color="auto"/>
            </w:tcBorders>
            <w:vAlign w:val="center"/>
            <w:hideMark/>
          </w:tcPr>
          <w:p w14:paraId="4DE1990C" w14:textId="77777777" w:rsidR="00C258AA" w:rsidRDefault="00C258AA">
            <w:pPr>
              <w:jc w:val="center"/>
              <w:rPr>
                <w:sz w:val="20"/>
                <w:szCs w:val="20"/>
              </w:rPr>
            </w:pPr>
            <w:r>
              <w:rPr>
                <w:sz w:val="20"/>
                <w:szCs w:val="20"/>
              </w:rPr>
              <w:t>13</w:t>
            </w:r>
          </w:p>
        </w:tc>
        <w:tc>
          <w:tcPr>
            <w:tcW w:w="1281" w:type="dxa"/>
            <w:tcBorders>
              <w:top w:val="nil"/>
              <w:left w:val="nil"/>
              <w:bottom w:val="single" w:sz="4" w:space="0" w:color="auto"/>
              <w:right w:val="single" w:sz="4" w:space="0" w:color="auto"/>
            </w:tcBorders>
            <w:vAlign w:val="center"/>
            <w:hideMark/>
          </w:tcPr>
          <w:p w14:paraId="62B93E1E" w14:textId="77777777" w:rsidR="00C258AA" w:rsidRDefault="00C258AA">
            <w:pPr>
              <w:jc w:val="center"/>
              <w:rPr>
                <w:sz w:val="20"/>
                <w:szCs w:val="20"/>
              </w:rPr>
            </w:pPr>
            <w:r>
              <w:rPr>
                <w:sz w:val="20"/>
                <w:szCs w:val="20"/>
              </w:rPr>
              <w:t>0800299990</w:t>
            </w:r>
          </w:p>
        </w:tc>
        <w:tc>
          <w:tcPr>
            <w:tcW w:w="715" w:type="dxa"/>
            <w:tcBorders>
              <w:top w:val="nil"/>
              <w:left w:val="nil"/>
              <w:bottom w:val="single" w:sz="4" w:space="0" w:color="auto"/>
              <w:right w:val="single" w:sz="4" w:space="0" w:color="auto"/>
            </w:tcBorders>
            <w:vAlign w:val="center"/>
            <w:hideMark/>
          </w:tcPr>
          <w:p w14:paraId="77910027" w14:textId="77777777" w:rsidR="00C258AA" w:rsidRDefault="00C258AA">
            <w:pPr>
              <w:jc w:val="center"/>
              <w:rPr>
                <w:sz w:val="20"/>
                <w:szCs w:val="20"/>
              </w:rPr>
            </w:pPr>
            <w:r>
              <w:rPr>
                <w:sz w:val="20"/>
                <w:szCs w:val="20"/>
              </w:rPr>
              <w:t>240</w:t>
            </w:r>
          </w:p>
        </w:tc>
        <w:tc>
          <w:tcPr>
            <w:tcW w:w="1566" w:type="dxa"/>
            <w:tcBorders>
              <w:top w:val="nil"/>
              <w:left w:val="nil"/>
              <w:bottom w:val="single" w:sz="4" w:space="0" w:color="auto"/>
              <w:right w:val="single" w:sz="4" w:space="0" w:color="auto"/>
            </w:tcBorders>
            <w:noWrap/>
            <w:vAlign w:val="center"/>
            <w:hideMark/>
          </w:tcPr>
          <w:p w14:paraId="10BFD0A8" w14:textId="77777777" w:rsidR="00C258AA" w:rsidRDefault="00C258AA">
            <w:pPr>
              <w:jc w:val="center"/>
              <w:rPr>
                <w:sz w:val="20"/>
                <w:szCs w:val="20"/>
              </w:rPr>
            </w:pPr>
            <w:r>
              <w:rPr>
                <w:sz w:val="20"/>
                <w:szCs w:val="20"/>
              </w:rPr>
              <w:t>112,00000</w:t>
            </w:r>
          </w:p>
        </w:tc>
        <w:tc>
          <w:tcPr>
            <w:tcW w:w="1423" w:type="dxa"/>
            <w:tcBorders>
              <w:top w:val="nil"/>
              <w:left w:val="nil"/>
              <w:bottom w:val="single" w:sz="4" w:space="0" w:color="auto"/>
              <w:right w:val="single" w:sz="4" w:space="0" w:color="auto"/>
            </w:tcBorders>
            <w:noWrap/>
            <w:vAlign w:val="center"/>
            <w:hideMark/>
          </w:tcPr>
          <w:p w14:paraId="29B47381" w14:textId="77777777" w:rsidR="00C258AA" w:rsidRDefault="00C258AA">
            <w:pPr>
              <w:jc w:val="center"/>
              <w:rPr>
                <w:sz w:val="20"/>
                <w:szCs w:val="20"/>
              </w:rPr>
            </w:pPr>
            <w:r>
              <w:rPr>
                <w:sz w:val="20"/>
                <w:szCs w:val="20"/>
              </w:rPr>
              <w:t xml:space="preserve">508,53589  </w:t>
            </w:r>
          </w:p>
        </w:tc>
        <w:tc>
          <w:tcPr>
            <w:tcW w:w="1566" w:type="dxa"/>
            <w:tcBorders>
              <w:top w:val="nil"/>
              <w:left w:val="nil"/>
              <w:bottom w:val="single" w:sz="4" w:space="0" w:color="auto"/>
              <w:right w:val="single" w:sz="4" w:space="0" w:color="auto"/>
            </w:tcBorders>
            <w:noWrap/>
            <w:vAlign w:val="center"/>
            <w:hideMark/>
          </w:tcPr>
          <w:p w14:paraId="0ABFF7BB" w14:textId="77777777" w:rsidR="00C258AA" w:rsidRDefault="00C258AA">
            <w:pPr>
              <w:jc w:val="center"/>
              <w:rPr>
                <w:sz w:val="20"/>
                <w:szCs w:val="20"/>
              </w:rPr>
            </w:pPr>
            <w:r>
              <w:rPr>
                <w:sz w:val="20"/>
                <w:szCs w:val="20"/>
              </w:rPr>
              <w:t xml:space="preserve">620,53589  </w:t>
            </w:r>
          </w:p>
        </w:tc>
      </w:tr>
      <w:tr w:rsidR="00C258AA" w14:paraId="1E1833EF" w14:textId="77777777" w:rsidTr="002D3913">
        <w:trPr>
          <w:trHeight w:val="28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5AB863F" w14:textId="77777777" w:rsidR="00C258AA" w:rsidRDefault="00C258AA">
            <w:pPr>
              <w:rPr>
                <w:sz w:val="20"/>
                <w:szCs w:val="20"/>
              </w:rPr>
            </w:pPr>
          </w:p>
        </w:tc>
        <w:tc>
          <w:tcPr>
            <w:tcW w:w="3974" w:type="dxa"/>
            <w:tcBorders>
              <w:top w:val="nil"/>
              <w:left w:val="nil"/>
              <w:bottom w:val="single" w:sz="4" w:space="0" w:color="auto"/>
              <w:right w:val="single" w:sz="4" w:space="0" w:color="auto"/>
            </w:tcBorders>
            <w:vAlign w:val="center"/>
            <w:hideMark/>
          </w:tcPr>
          <w:p w14:paraId="504A1D97" w14:textId="77777777" w:rsidR="00C258AA" w:rsidRDefault="00C258AA">
            <w:pPr>
              <w:rPr>
                <w:sz w:val="20"/>
                <w:szCs w:val="20"/>
              </w:rPr>
            </w:pPr>
            <w:r>
              <w:rPr>
                <w:sz w:val="20"/>
                <w:szCs w:val="20"/>
              </w:rPr>
              <w:t>Иные бюджетные ассигнования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5E153A" w14:textId="77777777" w:rsidR="00C258AA" w:rsidRDefault="00C258AA">
            <w:pPr>
              <w:rPr>
                <w:b/>
                <w:bCs/>
                <w:sz w:val="20"/>
                <w:szCs w:val="20"/>
              </w:rPr>
            </w:pPr>
          </w:p>
        </w:tc>
        <w:tc>
          <w:tcPr>
            <w:tcW w:w="628" w:type="dxa"/>
            <w:tcBorders>
              <w:top w:val="nil"/>
              <w:left w:val="nil"/>
              <w:bottom w:val="single" w:sz="4" w:space="0" w:color="auto"/>
              <w:right w:val="single" w:sz="4" w:space="0" w:color="auto"/>
            </w:tcBorders>
            <w:vAlign w:val="center"/>
            <w:hideMark/>
          </w:tcPr>
          <w:p w14:paraId="22613713" w14:textId="77777777" w:rsidR="00C258AA" w:rsidRDefault="00C258AA">
            <w:pPr>
              <w:jc w:val="center"/>
              <w:rPr>
                <w:sz w:val="20"/>
                <w:szCs w:val="20"/>
              </w:rPr>
            </w:pPr>
            <w:r>
              <w:rPr>
                <w:sz w:val="20"/>
                <w:szCs w:val="20"/>
              </w:rPr>
              <w:t>01</w:t>
            </w:r>
          </w:p>
        </w:tc>
        <w:tc>
          <w:tcPr>
            <w:tcW w:w="572" w:type="dxa"/>
            <w:tcBorders>
              <w:top w:val="nil"/>
              <w:left w:val="nil"/>
              <w:bottom w:val="single" w:sz="4" w:space="0" w:color="auto"/>
              <w:right w:val="single" w:sz="4" w:space="0" w:color="auto"/>
            </w:tcBorders>
            <w:vAlign w:val="center"/>
            <w:hideMark/>
          </w:tcPr>
          <w:p w14:paraId="068AA80D" w14:textId="77777777" w:rsidR="00C258AA" w:rsidRDefault="00C258AA">
            <w:pPr>
              <w:jc w:val="center"/>
              <w:rPr>
                <w:sz w:val="20"/>
                <w:szCs w:val="20"/>
              </w:rPr>
            </w:pPr>
            <w:r>
              <w:rPr>
                <w:sz w:val="20"/>
                <w:szCs w:val="20"/>
              </w:rPr>
              <w:t>13</w:t>
            </w:r>
          </w:p>
        </w:tc>
        <w:tc>
          <w:tcPr>
            <w:tcW w:w="1281" w:type="dxa"/>
            <w:tcBorders>
              <w:top w:val="nil"/>
              <w:left w:val="nil"/>
              <w:bottom w:val="single" w:sz="4" w:space="0" w:color="auto"/>
              <w:right w:val="single" w:sz="4" w:space="0" w:color="auto"/>
            </w:tcBorders>
            <w:vAlign w:val="center"/>
            <w:hideMark/>
          </w:tcPr>
          <w:p w14:paraId="105DAD87" w14:textId="77777777" w:rsidR="00C258AA" w:rsidRDefault="00C258AA">
            <w:pPr>
              <w:jc w:val="center"/>
              <w:rPr>
                <w:sz w:val="20"/>
                <w:szCs w:val="20"/>
              </w:rPr>
            </w:pPr>
            <w:r>
              <w:rPr>
                <w:sz w:val="20"/>
                <w:szCs w:val="20"/>
              </w:rPr>
              <w:t>0800299990</w:t>
            </w:r>
          </w:p>
        </w:tc>
        <w:tc>
          <w:tcPr>
            <w:tcW w:w="715" w:type="dxa"/>
            <w:tcBorders>
              <w:top w:val="nil"/>
              <w:left w:val="nil"/>
              <w:bottom w:val="single" w:sz="4" w:space="0" w:color="auto"/>
              <w:right w:val="single" w:sz="4" w:space="0" w:color="auto"/>
            </w:tcBorders>
            <w:vAlign w:val="center"/>
            <w:hideMark/>
          </w:tcPr>
          <w:p w14:paraId="74D6CD5C" w14:textId="77777777" w:rsidR="00C258AA" w:rsidRDefault="00C258AA">
            <w:pPr>
              <w:jc w:val="center"/>
              <w:rPr>
                <w:sz w:val="20"/>
                <w:szCs w:val="20"/>
              </w:rPr>
            </w:pPr>
            <w:r>
              <w:rPr>
                <w:sz w:val="20"/>
                <w:szCs w:val="20"/>
              </w:rPr>
              <w:t>800</w:t>
            </w:r>
          </w:p>
        </w:tc>
        <w:tc>
          <w:tcPr>
            <w:tcW w:w="1566" w:type="dxa"/>
            <w:tcBorders>
              <w:top w:val="nil"/>
              <w:left w:val="nil"/>
              <w:bottom w:val="single" w:sz="4" w:space="0" w:color="auto"/>
              <w:right w:val="single" w:sz="4" w:space="0" w:color="auto"/>
            </w:tcBorders>
            <w:noWrap/>
            <w:vAlign w:val="center"/>
            <w:hideMark/>
          </w:tcPr>
          <w:p w14:paraId="6F9140E6" w14:textId="77777777" w:rsidR="00C258AA" w:rsidRDefault="00C258AA">
            <w:pPr>
              <w:jc w:val="center"/>
              <w:rPr>
                <w:sz w:val="20"/>
                <w:szCs w:val="20"/>
              </w:rPr>
            </w:pPr>
            <w:r>
              <w:rPr>
                <w:sz w:val="20"/>
                <w:szCs w:val="20"/>
              </w:rPr>
              <w:t>0,00000</w:t>
            </w:r>
          </w:p>
        </w:tc>
        <w:tc>
          <w:tcPr>
            <w:tcW w:w="1423" w:type="dxa"/>
            <w:tcBorders>
              <w:top w:val="nil"/>
              <w:left w:val="nil"/>
              <w:bottom w:val="single" w:sz="4" w:space="0" w:color="auto"/>
              <w:right w:val="single" w:sz="4" w:space="0" w:color="auto"/>
            </w:tcBorders>
            <w:noWrap/>
            <w:vAlign w:val="center"/>
            <w:hideMark/>
          </w:tcPr>
          <w:p w14:paraId="3273A8C6" w14:textId="77777777" w:rsidR="00C258AA" w:rsidRDefault="00C258AA">
            <w:pPr>
              <w:jc w:val="center"/>
              <w:rPr>
                <w:sz w:val="20"/>
                <w:szCs w:val="20"/>
              </w:rPr>
            </w:pPr>
            <w:r>
              <w:rPr>
                <w:sz w:val="20"/>
                <w:szCs w:val="20"/>
              </w:rPr>
              <w:t>0,00205</w:t>
            </w:r>
          </w:p>
        </w:tc>
        <w:tc>
          <w:tcPr>
            <w:tcW w:w="1566" w:type="dxa"/>
            <w:tcBorders>
              <w:top w:val="nil"/>
              <w:left w:val="nil"/>
              <w:bottom w:val="single" w:sz="4" w:space="0" w:color="auto"/>
              <w:right w:val="single" w:sz="4" w:space="0" w:color="auto"/>
            </w:tcBorders>
            <w:noWrap/>
            <w:vAlign w:val="center"/>
            <w:hideMark/>
          </w:tcPr>
          <w:p w14:paraId="1A1E7917" w14:textId="77777777" w:rsidR="00C258AA" w:rsidRDefault="00C258AA">
            <w:pPr>
              <w:jc w:val="center"/>
              <w:rPr>
                <w:sz w:val="20"/>
                <w:szCs w:val="20"/>
              </w:rPr>
            </w:pPr>
            <w:r>
              <w:rPr>
                <w:sz w:val="20"/>
                <w:szCs w:val="20"/>
              </w:rPr>
              <w:t>0,00205</w:t>
            </w:r>
          </w:p>
        </w:tc>
      </w:tr>
      <w:tr w:rsidR="00C258AA" w14:paraId="341124EC" w14:textId="77777777" w:rsidTr="002D3913">
        <w:trPr>
          <w:trHeight w:val="28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8D23BB" w14:textId="77777777" w:rsidR="00C258AA" w:rsidRDefault="00C258AA">
            <w:pPr>
              <w:rPr>
                <w:sz w:val="20"/>
                <w:szCs w:val="20"/>
              </w:rPr>
            </w:pPr>
          </w:p>
        </w:tc>
        <w:tc>
          <w:tcPr>
            <w:tcW w:w="3974" w:type="dxa"/>
            <w:tcBorders>
              <w:top w:val="nil"/>
              <w:left w:val="nil"/>
              <w:bottom w:val="single" w:sz="4" w:space="0" w:color="auto"/>
              <w:right w:val="single" w:sz="4" w:space="0" w:color="auto"/>
            </w:tcBorders>
            <w:vAlign w:val="center"/>
            <w:hideMark/>
          </w:tcPr>
          <w:p w14:paraId="3EA0707C" w14:textId="77777777" w:rsidR="00C258AA" w:rsidRDefault="00C258AA">
            <w:pPr>
              <w:rPr>
                <w:sz w:val="20"/>
                <w:szCs w:val="20"/>
              </w:rPr>
            </w:pPr>
            <w:r>
              <w:rPr>
                <w:sz w:val="20"/>
                <w:szCs w:val="20"/>
              </w:rPr>
              <w:t>Уплата налогов, сборов и иных платежей</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081DB0" w14:textId="77777777" w:rsidR="00C258AA" w:rsidRDefault="00C258AA">
            <w:pPr>
              <w:rPr>
                <w:b/>
                <w:bCs/>
                <w:sz w:val="20"/>
                <w:szCs w:val="20"/>
              </w:rPr>
            </w:pPr>
          </w:p>
        </w:tc>
        <w:tc>
          <w:tcPr>
            <w:tcW w:w="628" w:type="dxa"/>
            <w:tcBorders>
              <w:top w:val="nil"/>
              <w:left w:val="nil"/>
              <w:bottom w:val="single" w:sz="4" w:space="0" w:color="auto"/>
              <w:right w:val="single" w:sz="4" w:space="0" w:color="auto"/>
            </w:tcBorders>
            <w:vAlign w:val="center"/>
            <w:hideMark/>
          </w:tcPr>
          <w:p w14:paraId="4E67BE35" w14:textId="77777777" w:rsidR="00C258AA" w:rsidRDefault="00C258AA">
            <w:pPr>
              <w:jc w:val="center"/>
              <w:rPr>
                <w:sz w:val="20"/>
                <w:szCs w:val="20"/>
              </w:rPr>
            </w:pPr>
            <w:r>
              <w:rPr>
                <w:sz w:val="20"/>
                <w:szCs w:val="20"/>
              </w:rPr>
              <w:t>01</w:t>
            </w:r>
          </w:p>
        </w:tc>
        <w:tc>
          <w:tcPr>
            <w:tcW w:w="572" w:type="dxa"/>
            <w:tcBorders>
              <w:top w:val="nil"/>
              <w:left w:val="nil"/>
              <w:bottom w:val="single" w:sz="4" w:space="0" w:color="auto"/>
              <w:right w:val="single" w:sz="4" w:space="0" w:color="auto"/>
            </w:tcBorders>
            <w:vAlign w:val="center"/>
            <w:hideMark/>
          </w:tcPr>
          <w:p w14:paraId="7CF8C5DA" w14:textId="77777777" w:rsidR="00C258AA" w:rsidRDefault="00C258AA">
            <w:pPr>
              <w:jc w:val="center"/>
              <w:rPr>
                <w:sz w:val="20"/>
                <w:szCs w:val="20"/>
              </w:rPr>
            </w:pPr>
            <w:r>
              <w:rPr>
                <w:sz w:val="20"/>
                <w:szCs w:val="20"/>
              </w:rPr>
              <w:t>13</w:t>
            </w:r>
          </w:p>
        </w:tc>
        <w:tc>
          <w:tcPr>
            <w:tcW w:w="1281" w:type="dxa"/>
            <w:tcBorders>
              <w:top w:val="nil"/>
              <w:left w:val="nil"/>
              <w:bottom w:val="single" w:sz="4" w:space="0" w:color="auto"/>
              <w:right w:val="single" w:sz="4" w:space="0" w:color="auto"/>
            </w:tcBorders>
            <w:vAlign w:val="center"/>
            <w:hideMark/>
          </w:tcPr>
          <w:p w14:paraId="6ECB2AC9" w14:textId="77777777" w:rsidR="00C258AA" w:rsidRDefault="00C258AA">
            <w:pPr>
              <w:jc w:val="center"/>
              <w:rPr>
                <w:sz w:val="20"/>
                <w:szCs w:val="20"/>
              </w:rPr>
            </w:pPr>
            <w:r>
              <w:rPr>
                <w:sz w:val="20"/>
                <w:szCs w:val="20"/>
              </w:rPr>
              <w:t>0800299990</w:t>
            </w:r>
          </w:p>
        </w:tc>
        <w:tc>
          <w:tcPr>
            <w:tcW w:w="715" w:type="dxa"/>
            <w:tcBorders>
              <w:top w:val="nil"/>
              <w:left w:val="nil"/>
              <w:bottom w:val="single" w:sz="4" w:space="0" w:color="auto"/>
              <w:right w:val="single" w:sz="4" w:space="0" w:color="auto"/>
            </w:tcBorders>
            <w:vAlign w:val="center"/>
            <w:hideMark/>
          </w:tcPr>
          <w:p w14:paraId="0335651F" w14:textId="77777777" w:rsidR="00C258AA" w:rsidRDefault="00C258AA">
            <w:pPr>
              <w:jc w:val="center"/>
              <w:rPr>
                <w:sz w:val="20"/>
                <w:szCs w:val="20"/>
              </w:rPr>
            </w:pPr>
            <w:r>
              <w:rPr>
                <w:sz w:val="20"/>
                <w:szCs w:val="20"/>
              </w:rPr>
              <w:t>850</w:t>
            </w:r>
          </w:p>
        </w:tc>
        <w:tc>
          <w:tcPr>
            <w:tcW w:w="1566" w:type="dxa"/>
            <w:tcBorders>
              <w:top w:val="nil"/>
              <w:left w:val="nil"/>
              <w:bottom w:val="single" w:sz="4" w:space="0" w:color="auto"/>
              <w:right w:val="single" w:sz="4" w:space="0" w:color="auto"/>
            </w:tcBorders>
            <w:noWrap/>
            <w:vAlign w:val="center"/>
            <w:hideMark/>
          </w:tcPr>
          <w:p w14:paraId="327512BB" w14:textId="77777777" w:rsidR="00C258AA" w:rsidRDefault="00C258AA">
            <w:pPr>
              <w:jc w:val="center"/>
              <w:rPr>
                <w:sz w:val="20"/>
                <w:szCs w:val="20"/>
              </w:rPr>
            </w:pPr>
            <w:r>
              <w:rPr>
                <w:sz w:val="20"/>
                <w:szCs w:val="20"/>
              </w:rPr>
              <w:t>0,00000</w:t>
            </w:r>
          </w:p>
        </w:tc>
        <w:tc>
          <w:tcPr>
            <w:tcW w:w="1423" w:type="dxa"/>
            <w:tcBorders>
              <w:top w:val="nil"/>
              <w:left w:val="nil"/>
              <w:bottom w:val="single" w:sz="4" w:space="0" w:color="auto"/>
              <w:right w:val="single" w:sz="4" w:space="0" w:color="auto"/>
            </w:tcBorders>
            <w:noWrap/>
            <w:vAlign w:val="center"/>
            <w:hideMark/>
          </w:tcPr>
          <w:p w14:paraId="505C59D1" w14:textId="77777777" w:rsidR="00C258AA" w:rsidRDefault="00C258AA">
            <w:pPr>
              <w:jc w:val="center"/>
              <w:rPr>
                <w:sz w:val="20"/>
                <w:szCs w:val="20"/>
              </w:rPr>
            </w:pPr>
            <w:r>
              <w:rPr>
                <w:sz w:val="20"/>
                <w:szCs w:val="20"/>
              </w:rPr>
              <w:t xml:space="preserve">0,00205  </w:t>
            </w:r>
          </w:p>
        </w:tc>
        <w:tc>
          <w:tcPr>
            <w:tcW w:w="1566" w:type="dxa"/>
            <w:tcBorders>
              <w:top w:val="nil"/>
              <w:left w:val="nil"/>
              <w:bottom w:val="single" w:sz="4" w:space="0" w:color="auto"/>
              <w:right w:val="single" w:sz="4" w:space="0" w:color="auto"/>
            </w:tcBorders>
            <w:noWrap/>
            <w:vAlign w:val="center"/>
            <w:hideMark/>
          </w:tcPr>
          <w:p w14:paraId="01EE7528" w14:textId="77777777" w:rsidR="00C258AA" w:rsidRDefault="00C258AA">
            <w:pPr>
              <w:jc w:val="center"/>
              <w:rPr>
                <w:sz w:val="20"/>
                <w:szCs w:val="20"/>
              </w:rPr>
            </w:pPr>
            <w:r>
              <w:rPr>
                <w:sz w:val="20"/>
                <w:szCs w:val="20"/>
              </w:rPr>
              <w:t xml:space="preserve">0,00205  </w:t>
            </w:r>
          </w:p>
        </w:tc>
      </w:tr>
      <w:tr w:rsidR="00C258AA" w14:paraId="018063BF" w14:textId="77777777" w:rsidTr="002D3913">
        <w:trPr>
          <w:trHeight w:val="28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C23DB8" w14:textId="77777777" w:rsidR="00C258AA" w:rsidRDefault="00C258AA">
            <w:pPr>
              <w:rPr>
                <w:sz w:val="20"/>
                <w:szCs w:val="20"/>
              </w:rPr>
            </w:pPr>
          </w:p>
        </w:tc>
        <w:tc>
          <w:tcPr>
            <w:tcW w:w="3974" w:type="dxa"/>
            <w:tcBorders>
              <w:top w:val="nil"/>
              <w:left w:val="nil"/>
              <w:bottom w:val="single" w:sz="4" w:space="0" w:color="auto"/>
              <w:right w:val="single" w:sz="4" w:space="0" w:color="auto"/>
            </w:tcBorders>
            <w:vAlign w:val="bottom"/>
            <w:hideMark/>
          </w:tcPr>
          <w:p w14:paraId="06C66702" w14:textId="77777777" w:rsidR="00C258AA" w:rsidRDefault="00C258AA">
            <w:pPr>
              <w:rPr>
                <w:sz w:val="20"/>
                <w:szCs w:val="20"/>
              </w:rPr>
            </w:pPr>
            <w:r>
              <w:rPr>
                <w:sz w:val="20"/>
                <w:szCs w:val="20"/>
              </w:rPr>
              <w:t>Реализация мероприятий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6A5CD2" w14:textId="77777777" w:rsidR="00C258AA" w:rsidRDefault="00C258AA">
            <w:pPr>
              <w:rPr>
                <w:b/>
                <w:bCs/>
                <w:sz w:val="20"/>
                <w:szCs w:val="20"/>
              </w:rPr>
            </w:pPr>
          </w:p>
        </w:tc>
        <w:tc>
          <w:tcPr>
            <w:tcW w:w="628" w:type="dxa"/>
            <w:tcBorders>
              <w:top w:val="nil"/>
              <w:left w:val="nil"/>
              <w:bottom w:val="single" w:sz="4" w:space="0" w:color="auto"/>
              <w:right w:val="single" w:sz="4" w:space="0" w:color="auto"/>
            </w:tcBorders>
            <w:vAlign w:val="center"/>
            <w:hideMark/>
          </w:tcPr>
          <w:p w14:paraId="7F779464" w14:textId="77777777" w:rsidR="00C258AA" w:rsidRDefault="00C258AA">
            <w:pPr>
              <w:jc w:val="center"/>
              <w:rPr>
                <w:sz w:val="20"/>
                <w:szCs w:val="20"/>
              </w:rPr>
            </w:pPr>
            <w:r>
              <w:rPr>
                <w:sz w:val="20"/>
                <w:szCs w:val="20"/>
              </w:rPr>
              <w:t>05</w:t>
            </w:r>
          </w:p>
        </w:tc>
        <w:tc>
          <w:tcPr>
            <w:tcW w:w="572" w:type="dxa"/>
            <w:tcBorders>
              <w:top w:val="nil"/>
              <w:left w:val="nil"/>
              <w:bottom w:val="single" w:sz="4" w:space="0" w:color="auto"/>
              <w:right w:val="single" w:sz="4" w:space="0" w:color="auto"/>
            </w:tcBorders>
            <w:vAlign w:val="center"/>
            <w:hideMark/>
          </w:tcPr>
          <w:p w14:paraId="2984B1B2" w14:textId="77777777" w:rsidR="00C258AA" w:rsidRDefault="00C258AA">
            <w:pPr>
              <w:jc w:val="center"/>
              <w:rPr>
                <w:sz w:val="20"/>
                <w:szCs w:val="20"/>
              </w:rPr>
            </w:pPr>
            <w:r>
              <w:rPr>
                <w:sz w:val="20"/>
                <w:szCs w:val="20"/>
              </w:rPr>
              <w:t>01</w:t>
            </w:r>
          </w:p>
        </w:tc>
        <w:tc>
          <w:tcPr>
            <w:tcW w:w="1281" w:type="dxa"/>
            <w:tcBorders>
              <w:top w:val="nil"/>
              <w:left w:val="nil"/>
              <w:bottom w:val="single" w:sz="4" w:space="0" w:color="auto"/>
              <w:right w:val="single" w:sz="4" w:space="0" w:color="auto"/>
            </w:tcBorders>
            <w:vAlign w:val="center"/>
            <w:hideMark/>
          </w:tcPr>
          <w:p w14:paraId="62A1CCC2" w14:textId="77777777" w:rsidR="00C258AA" w:rsidRDefault="00C258AA">
            <w:pPr>
              <w:jc w:val="center"/>
              <w:rPr>
                <w:sz w:val="20"/>
                <w:szCs w:val="20"/>
              </w:rPr>
            </w:pPr>
            <w:r>
              <w:rPr>
                <w:sz w:val="20"/>
                <w:szCs w:val="20"/>
              </w:rPr>
              <w:t>0800299990</w:t>
            </w:r>
          </w:p>
        </w:tc>
        <w:tc>
          <w:tcPr>
            <w:tcW w:w="715" w:type="dxa"/>
            <w:tcBorders>
              <w:top w:val="nil"/>
              <w:left w:val="nil"/>
              <w:bottom w:val="single" w:sz="4" w:space="0" w:color="auto"/>
              <w:right w:val="single" w:sz="4" w:space="0" w:color="auto"/>
            </w:tcBorders>
            <w:vAlign w:val="center"/>
            <w:hideMark/>
          </w:tcPr>
          <w:p w14:paraId="7439192C" w14:textId="77777777" w:rsidR="00C258AA" w:rsidRDefault="00C258AA">
            <w:pPr>
              <w:jc w:val="center"/>
              <w:rPr>
                <w:sz w:val="20"/>
                <w:szCs w:val="20"/>
              </w:rPr>
            </w:pPr>
            <w:r>
              <w:rPr>
                <w:sz w:val="20"/>
                <w:szCs w:val="20"/>
              </w:rPr>
              <w:t>200</w:t>
            </w:r>
          </w:p>
        </w:tc>
        <w:tc>
          <w:tcPr>
            <w:tcW w:w="1566" w:type="dxa"/>
            <w:tcBorders>
              <w:top w:val="nil"/>
              <w:left w:val="nil"/>
              <w:bottom w:val="single" w:sz="4" w:space="0" w:color="auto"/>
              <w:right w:val="single" w:sz="4" w:space="0" w:color="auto"/>
            </w:tcBorders>
            <w:noWrap/>
            <w:vAlign w:val="center"/>
            <w:hideMark/>
          </w:tcPr>
          <w:p w14:paraId="4D87A000" w14:textId="77777777" w:rsidR="00C258AA" w:rsidRDefault="00C258AA">
            <w:pPr>
              <w:jc w:val="center"/>
              <w:rPr>
                <w:sz w:val="20"/>
                <w:szCs w:val="20"/>
              </w:rPr>
            </w:pPr>
            <w:r>
              <w:rPr>
                <w:sz w:val="20"/>
                <w:szCs w:val="20"/>
              </w:rPr>
              <w:t>2 381,73189</w:t>
            </w:r>
          </w:p>
        </w:tc>
        <w:tc>
          <w:tcPr>
            <w:tcW w:w="1423" w:type="dxa"/>
            <w:tcBorders>
              <w:top w:val="nil"/>
              <w:left w:val="nil"/>
              <w:bottom w:val="single" w:sz="4" w:space="0" w:color="auto"/>
              <w:right w:val="single" w:sz="4" w:space="0" w:color="auto"/>
            </w:tcBorders>
            <w:noWrap/>
            <w:vAlign w:val="center"/>
            <w:hideMark/>
          </w:tcPr>
          <w:p w14:paraId="6711F2F2" w14:textId="77777777" w:rsidR="00C258AA" w:rsidRDefault="00C258AA">
            <w:pPr>
              <w:jc w:val="center"/>
              <w:rPr>
                <w:sz w:val="20"/>
                <w:szCs w:val="20"/>
              </w:rPr>
            </w:pPr>
            <w:r>
              <w:rPr>
                <w:sz w:val="20"/>
                <w:szCs w:val="20"/>
              </w:rPr>
              <w:t>94,50000</w:t>
            </w:r>
          </w:p>
        </w:tc>
        <w:tc>
          <w:tcPr>
            <w:tcW w:w="1566" w:type="dxa"/>
            <w:tcBorders>
              <w:top w:val="nil"/>
              <w:left w:val="nil"/>
              <w:bottom w:val="single" w:sz="4" w:space="0" w:color="auto"/>
              <w:right w:val="single" w:sz="4" w:space="0" w:color="auto"/>
            </w:tcBorders>
            <w:noWrap/>
            <w:vAlign w:val="center"/>
            <w:hideMark/>
          </w:tcPr>
          <w:p w14:paraId="36A20AAD" w14:textId="77777777" w:rsidR="00C258AA" w:rsidRDefault="00C258AA">
            <w:pPr>
              <w:jc w:val="center"/>
              <w:rPr>
                <w:sz w:val="20"/>
                <w:szCs w:val="20"/>
              </w:rPr>
            </w:pPr>
            <w:r>
              <w:rPr>
                <w:sz w:val="20"/>
                <w:szCs w:val="20"/>
              </w:rPr>
              <w:t>2 476,23189</w:t>
            </w:r>
          </w:p>
        </w:tc>
      </w:tr>
      <w:tr w:rsidR="00C258AA" w14:paraId="0C1F51A9" w14:textId="77777777" w:rsidTr="002D3913">
        <w:trPr>
          <w:trHeight w:val="28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7F4225" w14:textId="77777777" w:rsidR="00C258AA" w:rsidRDefault="00C258AA">
            <w:pPr>
              <w:rPr>
                <w:sz w:val="20"/>
                <w:szCs w:val="20"/>
              </w:rPr>
            </w:pPr>
          </w:p>
        </w:tc>
        <w:tc>
          <w:tcPr>
            <w:tcW w:w="3974" w:type="dxa"/>
            <w:tcBorders>
              <w:top w:val="nil"/>
              <w:left w:val="nil"/>
              <w:bottom w:val="single" w:sz="4" w:space="0" w:color="auto"/>
              <w:right w:val="single" w:sz="4" w:space="0" w:color="auto"/>
            </w:tcBorders>
            <w:vAlign w:val="bottom"/>
            <w:hideMark/>
          </w:tcPr>
          <w:p w14:paraId="6E196247" w14:textId="77777777" w:rsidR="00C258AA" w:rsidRDefault="00C258AA">
            <w:pPr>
              <w:rPr>
                <w:sz w:val="20"/>
                <w:szCs w:val="20"/>
              </w:rPr>
            </w:pPr>
            <w:r>
              <w:rPr>
                <w:sz w:val="20"/>
                <w:szCs w:val="20"/>
              </w:rPr>
              <w:t>Иные закупки товаров, работ и услуг для обеспечения государственных (муниципальных) нужд</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DC251E" w14:textId="77777777" w:rsidR="00C258AA" w:rsidRDefault="00C258AA">
            <w:pPr>
              <w:rPr>
                <w:b/>
                <w:bCs/>
                <w:sz w:val="20"/>
                <w:szCs w:val="20"/>
              </w:rPr>
            </w:pPr>
          </w:p>
        </w:tc>
        <w:tc>
          <w:tcPr>
            <w:tcW w:w="628" w:type="dxa"/>
            <w:tcBorders>
              <w:top w:val="nil"/>
              <w:left w:val="nil"/>
              <w:bottom w:val="single" w:sz="4" w:space="0" w:color="auto"/>
              <w:right w:val="single" w:sz="4" w:space="0" w:color="auto"/>
            </w:tcBorders>
            <w:vAlign w:val="center"/>
            <w:hideMark/>
          </w:tcPr>
          <w:p w14:paraId="3E88DC52" w14:textId="77777777" w:rsidR="00C258AA" w:rsidRDefault="00C258AA">
            <w:pPr>
              <w:jc w:val="center"/>
              <w:rPr>
                <w:sz w:val="20"/>
                <w:szCs w:val="20"/>
              </w:rPr>
            </w:pPr>
            <w:r>
              <w:rPr>
                <w:sz w:val="20"/>
                <w:szCs w:val="20"/>
              </w:rPr>
              <w:t>05</w:t>
            </w:r>
          </w:p>
        </w:tc>
        <w:tc>
          <w:tcPr>
            <w:tcW w:w="572" w:type="dxa"/>
            <w:tcBorders>
              <w:top w:val="nil"/>
              <w:left w:val="nil"/>
              <w:bottom w:val="single" w:sz="4" w:space="0" w:color="auto"/>
              <w:right w:val="single" w:sz="4" w:space="0" w:color="auto"/>
            </w:tcBorders>
            <w:vAlign w:val="center"/>
            <w:hideMark/>
          </w:tcPr>
          <w:p w14:paraId="23790943" w14:textId="77777777" w:rsidR="00C258AA" w:rsidRDefault="00C258AA">
            <w:pPr>
              <w:jc w:val="center"/>
              <w:rPr>
                <w:sz w:val="20"/>
                <w:szCs w:val="20"/>
              </w:rPr>
            </w:pPr>
            <w:r>
              <w:rPr>
                <w:sz w:val="20"/>
                <w:szCs w:val="20"/>
              </w:rPr>
              <w:t>01</w:t>
            </w:r>
          </w:p>
        </w:tc>
        <w:tc>
          <w:tcPr>
            <w:tcW w:w="1281" w:type="dxa"/>
            <w:tcBorders>
              <w:top w:val="nil"/>
              <w:left w:val="nil"/>
              <w:bottom w:val="single" w:sz="4" w:space="0" w:color="auto"/>
              <w:right w:val="single" w:sz="4" w:space="0" w:color="auto"/>
            </w:tcBorders>
            <w:vAlign w:val="center"/>
            <w:hideMark/>
          </w:tcPr>
          <w:p w14:paraId="75651026" w14:textId="77777777" w:rsidR="00C258AA" w:rsidRDefault="00C258AA">
            <w:pPr>
              <w:jc w:val="center"/>
              <w:rPr>
                <w:sz w:val="20"/>
                <w:szCs w:val="20"/>
              </w:rPr>
            </w:pPr>
            <w:r>
              <w:rPr>
                <w:sz w:val="20"/>
                <w:szCs w:val="20"/>
              </w:rPr>
              <w:t>0800299990</w:t>
            </w:r>
          </w:p>
        </w:tc>
        <w:tc>
          <w:tcPr>
            <w:tcW w:w="715" w:type="dxa"/>
            <w:tcBorders>
              <w:top w:val="nil"/>
              <w:left w:val="nil"/>
              <w:bottom w:val="single" w:sz="4" w:space="0" w:color="auto"/>
              <w:right w:val="single" w:sz="4" w:space="0" w:color="auto"/>
            </w:tcBorders>
            <w:vAlign w:val="center"/>
            <w:hideMark/>
          </w:tcPr>
          <w:p w14:paraId="41298694" w14:textId="77777777" w:rsidR="00C258AA" w:rsidRDefault="00C258AA">
            <w:pPr>
              <w:jc w:val="center"/>
              <w:rPr>
                <w:sz w:val="20"/>
                <w:szCs w:val="20"/>
              </w:rPr>
            </w:pPr>
            <w:r>
              <w:rPr>
                <w:sz w:val="20"/>
                <w:szCs w:val="20"/>
              </w:rPr>
              <w:t>240</w:t>
            </w:r>
          </w:p>
        </w:tc>
        <w:tc>
          <w:tcPr>
            <w:tcW w:w="1566" w:type="dxa"/>
            <w:tcBorders>
              <w:top w:val="nil"/>
              <w:left w:val="nil"/>
              <w:bottom w:val="single" w:sz="4" w:space="0" w:color="auto"/>
              <w:right w:val="single" w:sz="4" w:space="0" w:color="auto"/>
            </w:tcBorders>
            <w:noWrap/>
            <w:vAlign w:val="center"/>
            <w:hideMark/>
          </w:tcPr>
          <w:p w14:paraId="711CB082" w14:textId="77777777" w:rsidR="00C258AA" w:rsidRDefault="00C258AA">
            <w:pPr>
              <w:jc w:val="center"/>
              <w:rPr>
                <w:sz w:val="20"/>
                <w:szCs w:val="20"/>
              </w:rPr>
            </w:pPr>
            <w:r>
              <w:rPr>
                <w:sz w:val="20"/>
                <w:szCs w:val="20"/>
              </w:rPr>
              <w:t>2 381,73189</w:t>
            </w:r>
          </w:p>
        </w:tc>
        <w:tc>
          <w:tcPr>
            <w:tcW w:w="1423" w:type="dxa"/>
            <w:tcBorders>
              <w:top w:val="nil"/>
              <w:left w:val="nil"/>
              <w:bottom w:val="single" w:sz="4" w:space="0" w:color="auto"/>
              <w:right w:val="single" w:sz="4" w:space="0" w:color="auto"/>
            </w:tcBorders>
            <w:noWrap/>
            <w:vAlign w:val="center"/>
            <w:hideMark/>
          </w:tcPr>
          <w:p w14:paraId="74AC55C6" w14:textId="77777777" w:rsidR="00C258AA" w:rsidRDefault="00C258AA">
            <w:pPr>
              <w:jc w:val="center"/>
              <w:rPr>
                <w:sz w:val="20"/>
                <w:szCs w:val="20"/>
              </w:rPr>
            </w:pPr>
            <w:r>
              <w:rPr>
                <w:sz w:val="20"/>
                <w:szCs w:val="20"/>
              </w:rPr>
              <w:t xml:space="preserve">94,50000  </w:t>
            </w:r>
          </w:p>
        </w:tc>
        <w:tc>
          <w:tcPr>
            <w:tcW w:w="1566" w:type="dxa"/>
            <w:tcBorders>
              <w:top w:val="nil"/>
              <w:left w:val="nil"/>
              <w:bottom w:val="single" w:sz="4" w:space="0" w:color="auto"/>
              <w:right w:val="single" w:sz="4" w:space="0" w:color="auto"/>
            </w:tcBorders>
            <w:noWrap/>
            <w:vAlign w:val="center"/>
            <w:hideMark/>
          </w:tcPr>
          <w:p w14:paraId="12637229" w14:textId="77777777" w:rsidR="00C258AA" w:rsidRDefault="00C258AA">
            <w:pPr>
              <w:jc w:val="center"/>
              <w:rPr>
                <w:sz w:val="20"/>
                <w:szCs w:val="20"/>
              </w:rPr>
            </w:pPr>
            <w:r>
              <w:rPr>
                <w:sz w:val="20"/>
                <w:szCs w:val="20"/>
              </w:rPr>
              <w:t xml:space="preserve">2 476,23189  </w:t>
            </w:r>
          </w:p>
        </w:tc>
      </w:tr>
      <w:tr w:rsidR="00C258AA" w14:paraId="7D9F1237" w14:textId="77777777" w:rsidTr="002D3913">
        <w:trPr>
          <w:trHeight w:val="284"/>
        </w:trPr>
        <w:tc>
          <w:tcPr>
            <w:tcW w:w="987" w:type="dxa"/>
            <w:vMerge w:val="restart"/>
            <w:tcBorders>
              <w:top w:val="single" w:sz="4" w:space="0" w:color="auto"/>
              <w:left w:val="single" w:sz="4" w:space="0" w:color="auto"/>
              <w:bottom w:val="single" w:sz="4" w:space="0" w:color="auto"/>
              <w:right w:val="single" w:sz="4" w:space="0" w:color="auto"/>
            </w:tcBorders>
            <w:noWrap/>
            <w:hideMark/>
          </w:tcPr>
          <w:p w14:paraId="288C6DCE" w14:textId="77777777" w:rsidR="00C258AA" w:rsidRDefault="00C258AA">
            <w:pPr>
              <w:jc w:val="center"/>
              <w:rPr>
                <w:sz w:val="20"/>
                <w:szCs w:val="20"/>
              </w:rPr>
            </w:pPr>
            <w:r>
              <w:rPr>
                <w:sz w:val="20"/>
                <w:szCs w:val="20"/>
              </w:rPr>
              <w:t>9</w:t>
            </w:r>
          </w:p>
          <w:p w14:paraId="2E5D2E29" w14:textId="77777777" w:rsidR="00C258AA" w:rsidRDefault="00C258AA">
            <w:pPr>
              <w:jc w:val="center"/>
              <w:rPr>
                <w:sz w:val="20"/>
                <w:szCs w:val="20"/>
              </w:rPr>
            </w:pPr>
            <w:r>
              <w:rPr>
                <w:sz w:val="20"/>
                <w:szCs w:val="20"/>
              </w:rPr>
              <w:t> </w:t>
            </w:r>
          </w:p>
          <w:p w14:paraId="47C0A8D2" w14:textId="77777777" w:rsidR="00C258AA" w:rsidRDefault="00C258AA">
            <w:pPr>
              <w:jc w:val="center"/>
              <w:rPr>
                <w:sz w:val="20"/>
                <w:szCs w:val="20"/>
              </w:rPr>
            </w:pPr>
            <w:r>
              <w:rPr>
                <w:sz w:val="20"/>
                <w:szCs w:val="20"/>
              </w:rPr>
              <w:t> </w:t>
            </w:r>
          </w:p>
        </w:tc>
        <w:tc>
          <w:tcPr>
            <w:tcW w:w="3974" w:type="dxa"/>
            <w:tcBorders>
              <w:top w:val="nil"/>
              <w:left w:val="nil"/>
              <w:bottom w:val="single" w:sz="4" w:space="0" w:color="auto"/>
              <w:right w:val="single" w:sz="4" w:space="0" w:color="auto"/>
            </w:tcBorders>
            <w:vAlign w:val="center"/>
            <w:hideMark/>
          </w:tcPr>
          <w:p w14:paraId="45195688" w14:textId="77777777" w:rsidR="00C258AA" w:rsidRDefault="00C258AA">
            <w:pPr>
              <w:rPr>
                <w:b/>
                <w:bCs/>
                <w:sz w:val="20"/>
                <w:szCs w:val="20"/>
              </w:rPr>
            </w:pPr>
            <w:r>
              <w:rPr>
                <w:b/>
                <w:bCs/>
                <w:sz w:val="20"/>
                <w:szCs w:val="20"/>
              </w:rPr>
              <w:t xml:space="preserve">Муниципальная программа "Формирование современной городской среды в муниципальном образовании сельское поселение Салым" </w:t>
            </w:r>
          </w:p>
        </w:tc>
        <w:tc>
          <w:tcPr>
            <w:tcW w:w="0" w:type="auto"/>
            <w:vMerge w:val="restart"/>
            <w:tcBorders>
              <w:top w:val="single" w:sz="4" w:space="0" w:color="auto"/>
              <w:left w:val="single" w:sz="4" w:space="0" w:color="auto"/>
              <w:bottom w:val="single" w:sz="4" w:space="0" w:color="auto"/>
              <w:right w:val="single" w:sz="4" w:space="0" w:color="auto"/>
            </w:tcBorders>
            <w:hideMark/>
          </w:tcPr>
          <w:p w14:paraId="78197BDD" w14:textId="77777777" w:rsidR="00C258AA" w:rsidRDefault="00C258AA">
            <w:pPr>
              <w:jc w:val="center"/>
              <w:rPr>
                <w:b/>
                <w:bCs/>
                <w:sz w:val="20"/>
                <w:szCs w:val="20"/>
              </w:rPr>
            </w:pPr>
            <w:r>
              <w:rPr>
                <w:b/>
                <w:bCs/>
                <w:sz w:val="20"/>
                <w:szCs w:val="20"/>
              </w:rPr>
              <w:t>МУ "Администрация сельского поселения Салым"</w:t>
            </w:r>
          </w:p>
        </w:tc>
        <w:tc>
          <w:tcPr>
            <w:tcW w:w="628" w:type="dxa"/>
            <w:tcBorders>
              <w:top w:val="nil"/>
              <w:left w:val="nil"/>
              <w:bottom w:val="single" w:sz="4" w:space="0" w:color="auto"/>
              <w:right w:val="single" w:sz="4" w:space="0" w:color="auto"/>
            </w:tcBorders>
            <w:noWrap/>
            <w:vAlign w:val="center"/>
            <w:hideMark/>
          </w:tcPr>
          <w:p w14:paraId="04B1D309" w14:textId="77777777" w:rsidR="00C258AA" w:rsidRDefault="00C258AA">
            <w:pPr>
              <w:jc w:val="center"/>
              <w:rPr>
                <w:b/>
                <w:bCs/>
                <w:sz w:val="20"/>
                <w:szCs w:val="20"/>
              </w:rPr>
            </w:pPr>
            <w:r>
              <w:rPr>
                <w:b/>
                <w:bCs/>
                <w:sz w:val="20"/>
                <w:szCs w:val="20"/>
              </w:rPr>
              <w:t> </w:t>
            </w:r>
          </w:p>
        </w:tc>
        <w:tc>
          <w:tcPr>
            <w:tcW w:w="572" w:type="dxa"/>
            <w:tcBorders>
              <w:top w:val="nil"/>
              <w:left w:val="nil"/>
              <w:bottom w:val="single" w:sz="4" w:space="0" w:color="auto"/>
              <w:right w:val="single" w:sz="4" w:space="0" w:color="auto"/>
            </w:tcBorders>
            <w:noWrap/>
            <w:vAlign w:val="center"/>
            <w:hideMark/>
          </w:tcPr>
          <w:p w14:paraId="34F9BC96" w14:textId="77777777" w:rsidR="00C258AA" w:rsidRDefault="00C258AA">
            <w:pPr>
              <w:jc w:val="center"/>
              <w:rPr>
                <w:b/>
                <w:bCs/>
                <w:sz w:val="20"/>
                <w:szCs w:val="20"/>
              </w:rPr>
            </w:pPr>
            <w:r>
              <w:rPr>
                <w:b/>
                <w:bCs/>
                <w:sz w:val="20"/>
                <w:szCs w:val="20"/>
              </w:rPr>
              <w:t> </w:t>
            </w:r>
          </w:p>
        </w:tc>
        <w:tc>
          <w:tcPr>
            <w:tcW w:w="1281" w:type="dxa"/>
            <w:tcBorders>
              <w:top w:val="nil"/>
              <w:left w:val="nil"/>
              <w:bottom w:val="single" w:sz="4" w:space="0" w:color="auto"/>
              <w:right w:val="single" w:sz="4" w:space="0" w:color="auto"/>
            </w:tcBorders>
            <w:noWrap/>
            <w:vAlign w:val="center"/>
            <w:hideMark/>
          </w:tcPr>
          <w:p w14:paraId="6BC4A8CC" w14:textId="77777777" w:rsidR="00C258AA" w:rsidRDefault="00C258AA">
            <w:pPr>
              <w:jc w:val="center"/>
              <w:rPr>
                <w:b/>
                <w:bCs/>
                <w:sz w:val="20"/>
                <w:szCs w:val="20"/>
              </w:rPr>
            </w:pPr>
            <w:r>
              <w:rPr>
                <w:b/>
                <w:bCs/>
                <w:sz w:val="20"/>
                <w:szCs w:val="20"/>
              </w:rPr>
              <w:t>0500000000</w:t>
            </w:r>
          </w:p>
        </w:tc>
        <w:tc>
          <w:tcPr>
            <w:tcW w:w="715" w:type="dxa"/>
            <w:tcBorders>
              <w:top w:val="nil"/>
              <w:left w:val="nil"/>
              <w:bottom w:val="single" w:sz="4" w:space="0" w:color="auto"/>
              <w:right w:val="single" w:sz="4" w:space="0" w:color="auto"/>
            </w:tcBorders>
            <w:noWrap/>
            <w:vAlign w:val="center"/>
            <w:hideMark/>
          </w:tcPr>
          <w:p w14:paraId="728C7FEF" w14:textId="77777777" w:rsidR="00C258AA" w:rsidRDefault="00C258AA">
            <w:pPr>
              <w:jc w:val="center"/>
              <w:rPr>
                <w:b/>
                <w:bCs/>
                <w:sz w:val="20"/>
                <w:szCs w:val="20"/>
              </w:rPr>
            </w:pPr>
            <w:r>
              <w:rPr>
                <w:b/>
                <w:bCs/>
                <w:sz w:val="20"/>
                <w:szCs w:val="20"/>
              </w:rPr>
              <w:t> </w:t>
            </w:r>
          </w:p>
        </w:tc>
        <w:tc>
          <w:tcPr>
            <w:tcW w:w="1566" w:type="dxa"/>
            <w:tcBorders>
              <w:top w:val="nil"/>
              <w:left w:val="nil"/>
              <w:bottom w:val="single" w:sz="4" w:space="0" w:color="auto"/>
              <w:right w:val="single" w:sz="4" w:space="0" w:color="auto"/>
            </w:tcBorders>
            <w:noWrap/>
            <w:vAlign w:val="center"/>
            <w:hideMark/>
          </w:tcPr>
          <w:p w14:paraId="1314EE56" w14:textId="77777777" w:rsidR="00C258AA" w:rsidRDefault="00C258AA">
            <w:pPr>
              <w:jc w:val="center"/>
              <w:rPr>
                <w:b/>
                <w:bCs/>
                <w:sz w:val="20"/>
                <w:szCs w:val="20"/>
              </w:rPr>
            </w:pPr>
            <w:r>
              <w:rPr>
                <w:b/>
                <w:bCs/>
                <w:sz w:val="20"/>
                <w:szCs w:val="20"/>
              </w:rPr>
              <w:t>15 355,89690</w:t>
            </w:r>
          </w:p>
        </w:tc>
        <w:tc>
          <w:tcPr>
            <w:tcW w:w="1423" w:type="dxa"/>
            <w:tcBorders>
              <w:top w:val="nil"/>
              <w:left w:val="nil"/>
              <w:bottom w:val="single" w:sz="4" w:space="0" w:color="auto"/>
              <w:right w:val="single" w:sz="4" w:space="0" w:color="auto"/>
            </w:tcBorders>
            <w:noWrap/>
            <w:vAlign w:val="center"/>
            <w:hideMark/>
          </w:tcPr>
          <w:p w14:paraId="25080C1F" w14:textId="77777777" w:rsidR="00C258AA" w:rsidRDefault="00C258AA">
            <w:pPr>
              <w:jc w:val="center"/>
              <w:rPr>
                <w:b/>
                <w:bCs/>
                <w:sz w:val="20"/>
                <w:szCs w:val="20"/>
              </w:rPr>
            </w:pPr>
            <w:r>
              <w:rPr>
                <w:b/>
                <w:bCs/>
                <w:sz w:val="20"/>
                <w:szCs w:val="20"/>
              </w:rPr>
              <w:t>21 958,31363</w:t>
            </w:r>
          </w:p>
        </w:tc>
        <w:tc>
          <w:tcPr>
            <w:tcW w:w="1566" w:type="dxa"/>
            <w:tcBorders>
              <w:top w:val="nil"/>
              <w:left w:val="nil"/>
              <w:bottom w:val="single" w:sz="4" w:space="0" w:color="auto"/>
              <w:right w:val="single" w:sz="4" w:space="0" w:color="auto"/>
            </w:tcBorders>
            <w:noWrap/>
            <w:vAlign w:val="center"/>
            <w:hideMark/>
          </w:tcPr>
          <w:p w14:paraId="40C5C18D" w14:textId="77777777" w:rsidR="00C258AA" w:rsidRDefault="00C258AA">
            <w:pPr>
              <w:jc w:val="center"/>
              <w:rPr>
                <w:b/>
                <w:bCs/>
                <w:sz w:val="20"/>
                <w:szCs w:val="20"/>
              </w:rPr>
            </w:pPr>
            <w:r>
              <w:rPr>
                <w:b/>
                <w:bCs/>
                <w:sz w:val="20"/>
                <w:szCs w:val="20"/>
              </w:rPr>
              <w:t>37 314,21053</w:t>
            </w:r>
          </w:p>
        </w:tc>
      </w:tr>
      <w:tr w:rsidR="00C258AA" w14:paraId="493E4136" w14:textId="77777777" w:rsidTr="002D3913">
        <w:trPr>
          <w:trHeight w:val="28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8AB992" w14:textId="77777777" w:rsidR="00C258AA" w:rsidRDefault="00C258AA">
            <w:pPr>
              <w:rPr>
                <w:sz w:val="20"/>
                <w:szCs w:val="20"/>
              </w:rPr>
            </w:pPr>
          </w:p>
        </w:tc>
        <w:tc>
          <w:tcPr>
            <w:tcW w:w="3974" w:type="dxa"/>
            <w:tcBorders>
              <w:top w:val="nil"/>
              <w:left w:val="nil"/>
              <w:bottom w:val="single" w:sz="4" w:space="0" w:color="auto"/>
              <w:right w:val="single" w:sz="4" w:space="0" w:color="auto"/>
            </w:tcBorders>
            <w:vAlign w:val="center"/>
            <w:hideMark/>
          </w:tcPr>
          <w:p w14:paraId="16FDFDF8" w14:textId="77777777" w:rsidR="00C258AA" w:rsidRDefault="00C258AA">
            <w:pPr>
              <w:rPr>
                <w:sz w:val="20"/>
                <w:szCs w:val="20"/>
              </w:rPr>
            </w:pPr>
            <w:r>
              <w:rPr>
                <w:sz w:val="20"/>
                <w:szCs w:val="20"/>
              </w:rPr>
              <w:t>Реализация инициативного проекта «Благоустройство детской площадки по ул. Северная д.22»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04C419" w14:textId="77777777" w:rsidR="00C258AA" w:rsidRDefault="00C258AA">
            <w:pPr>
              <w:rPr>
                <w:b/>
                <w:bCs/>
                <w:sz w:val="20"/>
                <w:szCs w:val="20"/>
              </w:rPr>
            </w:pPr>
          </w:p>
        </w:tc>
        <w:tc>
          <w:tcPr>
            <w:tcW w:w="628" w:type="dxa"/>
            <w:tcBorders>
              <w:top w:val="nil"/>
              <w:left w:val="nil"/>
              <w:bottom w:val="single" w:sz="4" w:space="0" w:color="auto"/>
              <w:right w:val="single" w:sz="4" w:space="0" w:color="auto"/>
            </w:tcBorders>
            <w:noWrap/>
            <w:vAlign w:val="center"/>
            <w:hideMark/>
          </w:tcPr>
          <w:p w14:paraId="36E3C4FB" w14:textId="77777777" w:rsidR="00C258AA" w:rsidRDefault="00C258AA">
            <w:pPr>
              <w:jc w:val="center"/>
              <w:rPr>
                <w:sz w:val="20"/>
                <w:szCs w:val="20"/>
              </w:rPr>
            </w:pPr>
            <w:r>
              <w:rPr>
                <w:sz w:val="20"/>
                <w:szCs w:val="20"/>
              </w:rPr>
              <w:t>05</w:t>
            </w:r>
          </w:p>
        </w:tc>
        <w:tc>
          <w:tcPr>
            <w:tcW w:w="572" w:type="dxa"/>
            <w:tcBorders>
              <w:top w:val="nil"/>
              <w:left w:val="nil"/>
              <w:bottom w:val="single" w:sz="4" w:space="0" w:color="auto"/>
              <w:right w:val="single" w:sz="4" w:space="0" w:color="auto"/>
            </w:tcBorders>
            <w:noWrap/>
            <w:vAlign w:val="center"/>
            <w:hideMark/>
          </w:tcPr>
          <w:p w14:paraId="5B08991D" w14:textId="77777777" w:rsidR="00C258AA" w:rsidRDefault="00C258AA">
            <w:pPr>
              <w:jc w:val="center"/>
              <w:rPr>
                <w:sz w:val="20"/>
                <w:szCs w:val="20"/>
              </w:rPr>
            </w:pPr>
            <w:r>
              <w:rPr>
                <w:sz w:val="20"/>
                <w:szCs w:val="20"/>
              </w:rPr>
              <w:t>03</w:t>
            </w:r>
          </w:p>
        </w:tc>
        <w:tc>
          <w:tcPr>
            <w:tcW w:w="1281" w:type="dxa"/>
            <w:tcBorders>
              <w:top w:val="nil"/>
              <w:left w:val="nil"/>
              <w:bottom w:val="single" w:sz="4" w:space="0" w:color="auto"/>
              <w:right w:val="single" w:sz="4" w:space="0" w:color="auto"/>
            </w:tcBorders>
            <w:noWrap/>
            <w:vAlign w:val="center"/>
            <w:hideMark/>
          </w:tcPr>
          <w:p w14:paraId="73E6D5C2" w14:textId="77777777" w:rsidR="00C258AA" w:rsidRDefault="00C258AA">
            <w:pPr>
              <w:jc w:val="center"/>
              <w:rPr>
                <w:sz w:val="20"/>
                <w:szCs w:val="20"/>
              </w:rPr>
            </w:pPr>
            <w:r>
              <w:rPr>
                <w:sz w:val="20"/>
                <w:szCs w:val="20"/>
              </w:rPr>
              <w:t>0500320604</w:t>
            </w:r>
          </w:p>
        </w:tc>
        <w:tc>
          <w:tcPr>
            <w:tcW w:w="715" w:type="dxa"/>
            <w:tcBorders>
              <w:top w:val="nil"/>
              <w:left w:val="nil"/>
              <w:bottom w:val="single" w:sz="4" w:space="0" w:color="auto"/>
              <w:right w:val="single" w:sz="4" w:space="0" w:color="auto"/>
            </w:tcBorders>
            <w:noWrap/>
            <w:vAlign w:val="center"/>
            <w:hideMark/>
          </w:tcPr>
          <w:p w14:paraId="79A366B7" w14:textId="77777777" w:rsidR="00C258AA" w:rsidRDefault="00C258AA">
            <w:pPr>
              <w:jc w:val="center"/>
              <w:rPr>
                <w:sz w:val="20"/>
                <w:szCs w:val="20"/>
              </w:rPr>
            </w:pPr>
            <w:r>
              <w:rPr>
                <w:sz w:val="20"/>
                <w:szCs w:val="20"/>
              </w:rPr>
              <w:t>200</w:t>
            </w:r>
          </w:p>
        </w:tc>
        <w:tc>
          <w:tcPr>
            <w:tcW w:w="1566" w:type="dxa"/>
            <w:tcBorders>
              <w:top w:val="nil"/>
              <w:left w:val="nil"/>
              <w:bottom w:val="single" w:sz="4" w:space="0" w:color="auto"/>
              <w:right w:val="single" w:sz="4" w:space="0" w:color="auto"/>
            </w:tcBorders>
            <w:noWrap/>
            <w:vAlign w:val="center"/>
            <w:hideMark/>
          </w:tcPr>
          <w:p w14:paraId="0CA86269" w14:textId="77777777" w:rsidR="00C258AA" w:rsidRDefault="00C258AA">
            <w:pPr>
              <w:jc w:val="center"/>
              <w:rPr>
                <w:sz w:val="20"/>
                <w:szCs w:val="20"/>
              </w:rPr>
            </w:pPr>
            <w:r>
              <w:rPr>
                <w:sz w:val="20"/>
                <w:szCs w:val="20"/>
              </w:rPr>
              <w:t>1 500,00000</w:t>
            </w:r>
          </w:p>
        </w:tc>
        <w:tc>
          <w:tcPr>
            <w:tcW w:w="1423" w:type="dxa"/>
            <w:tcBorders>
              <w:top w:val="nil"/>
              <w:left w:val="nil"/>
              <w:bottom w:val="single" w:sz="4" w:space="0" w:color="auto"/>
              <w:right w:val="single" w:sz="4" w:space="0" w:color="auto"/>
            </w:tcBorders>
            <w:noWrap/>
            <w:vAlign w:val="center"/>
            <w:hideMark/>
          </w:tcPr>
          <w:p w14:paraId="32D40739" w14:textId="77777777" w:rsidR="00C258AA" w:rsidRDefault="00C258AA">
            <w:pPr>
              <w:jc w:val="center"/>
              <w:rPr>
                <w:sz w:val="20"/>
                <w:szCs w:val="20"/>
              </w:rPr>
            </w:pPr>
            <w:r>
              <w:rPr>
                <w:sz w:val="20"/>
                <w:szCs w:val="20"/>
              </w:rPr>
              <w:t>0,00000</w:t>
            </w:r>
          </w:p>
        </w:tc>
        <w:tc>
          <w:tcPr>
            <w:tcW w:w="1566" w:type="dxa"/>
            <w:tcBorders>
              <w:top w:val="nil"/>
              <w:left w:val="nil"/>
              <w:bottom w:val="single" w:sz="4" w:space="0" w:color="auto"/>
              <w:right w:val="single" w:sz="4" w:space="0" w:color="auto"/>
            </w:tcBorders>
            <w:noWrap/>
            <w:vAlign w:val="center"/>
            <w:hideMark/>
          </w:tcPr>
          <w:p w14:paraId="0B25EE93" w14:textId="77777777" w:rsidR="00C258AA" w:rsidRDefault="00C258AA">
            <w:pPr>
              <w:jc w:val="center"/>
              <w:rPr>
                <w:sz w:val="20"/>
                <w:szCs w:val="20"/>
              </w:rPr>
            </w:pPr>
            <w:r>
              <w:rPr>
                <w:sz w:val="20"/>
                <w:szCs w:val="20"/>
              </w:rPr>
              <w:t>1 500,00000</w:t>
            </w:r>
          </w:p>
        </w:tc>
      </w:tr>
      <w:tr w:rsidR="00C258AA" w14:paraId="15B0AC25" w14:textId="77777777" w:rsidTr="002D3913">
        <w:trPr>
          <w:trHeight w:val="28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589D37" w14:textId="77777777" w:rsidR="00C258AA" w:rsidRDefault="00C258AA">
            <w:pPr>
              <w:rPr>
                <w:sz w:val="20"/>
                <w:szCs w:val="20"/>
              </w:rPr>
            </w:pPr>
          </w:p>
        </w:tc>
        <w:tc>
          <w:tcPr>
            <w:tcW w:w="3974" w:type="dxa"/>
            <w:tcBorders>
              <w:top w:val="nil"/>
              <w:left w:val="nil"/>
              <w:bottom w:val="single" w:sz="4" w:space="0" w:color="auto"/>
              <w:right w:val="single" w:sz="4" w:space="0" w:color="auto"/>
            </w:tcBorders>
            <w:vAlign w:val="bottom"/>
            <w:hideMark/>
          </w:tcPr>
          <w:p w14:paraId="069436B4" w14:textId="77777777" w:rsidR="00C258AA" w:rsidRDefault="00C258AA">
            <w:pPr>
              <w:rPr>
                <w:sz w:val="20"/>
                <w:szCs w:val="20"/>
              </w:rPr>
            </w:pPr>
            <w:r>
              <w:rPr>
                <w:sz w:val="20"/>
                <w:szCs w:val="20"/>
              </w:rPr>
              <w:t>Иные закупки товаров, работ и услуг для обеспечения государственных (муниципальных) нужд</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034445" w14:textId="77777777" w:rsidR="00C258AA" w:rsidRDefault="00C258AA">
            <w:pPr>
              <w:rPr>
                <w:b/>
                <w:bCs/>
                <w:sz w:val="20"/>
                <w:szCs w:val="20"/>
              </w:rPr>
            </w:pPr>
          </w:p>
        </w:tc>
        <w:tc>
          <w:tcPr>
            <w:tcW w:w="628" w:type="dxa"/>
            <w:tcBorders>
              <w:top w:val="nil"/>
              <w:left w:val="nil"/>
              <w:bottom w:val="single" w:sz="4" w:space="0" w:color="auto"/>
              <w:right w:val="single" w:sz="4" w:space="0" w:color="auto"/>
            </w:tcBorders>
            <w:noWrap/>
            <w:vAlign w:val="center"/>
            <w:hideMark/>
          </w:tcPr>
          <w:p w14:paraId="3B5F03B4" w14:textId="77777777" w:rsidR="00C258AA" w:rsidRDefault="00C258AA">
            <w:pPr>
              <w:jc w:val="center"/>
              <w:rPr>
                <w:sz w:val="20"/>
                <w:szCs w:val="20"/>
              </w:rPr>
            </w:pPr>
            <w:r>
              <w:rPr>
                <w:sz w:val="20"/>
                <w:szCs w:val="20"/>
              </w:rPr>
              <w:t>05</w:t>
            </w:r>
          </w:p>
        </w:tc>
        <w:tc>
          <w:tcPr>
            <w:tcW w:w="572" w:type="dxa"/>
            <w:tcBorders>
              <w:top w:val="nil"/>
              <w:left w:val="nil"/>
              <w:bottom w:val="single" w:sz="4" w:space="0" w:color="auto"/>
              <w:right w:val="single" w:sz="4" w:space="0" w:color="auto"/>
            </w:tcBorders>
            <w:noWrap/>
            <w:vAlign w:val="center"/>
            <w:hideMark/>
          </w:tcPr>
          <w:p w14:paraId="471DD4F3" w14:textId="77777777" w:rsidR="00C258AA" w:rsidRDefault="00C258AA">
            <w:pPr>
              <w:jc w:val="center"/>
              <w:rPr>
                <w:sz w:val="20"/>
                <w:szCs w:val="20"/>
              </w:rPr>
            </w:pPr>
            <w:r>
              <w:rPr>
                <w:sz w:val="20"/>
                <w:szCs w:val="20"/>
              </w:rPr>
              <w:t>03</w:t>
            </w:r>
          </w:p>
        </w:tc>
        <w:tc>
          <w:tcPr>
            <w:tcW w:w="1281" w:type="dxa"/>
            <w:tcBorders>
              <w:top w:val="nil"/>
              <w:left w:val="nil"/>
              <w:bottom w:val="single" w:sz="4" w:space="0" w:color="auto"/>
              <w:right w:val="single" w:sz="4" w:space="0" w:color="auto"/>
            </w:tcBorders>
            <w:noWrap/>
            <w:vAlign w:val="center"/>
            <w:hideMark/>
          </w:tcPr>
          <w:p w14:paraId="5E7F4FD5" w14:textId="77777777" w:rsidR="00C258AA" w:rsidRDefault="00C258AA">
            <w:pPr>
              <w:jc w:val="center"/>
              <w:rPr>
                <w:sz w:val="20"/>
                <w:szCs w:val="20"/>
              </w:rPr>
            </w:pPr>
            <w:r>
              <w:rPr>
                <w:sz w:val="20"/>
                <w:szCs w:val="20"/>
              </w:rPr>
              <w:t>0500320604</w:t>
            </w:r>
          </w:p>
        </w:tc>
        <w:tc>
          <w:tcPr>
            <w:tcW w:w="715" w:type="dxa"/>
            <w:tcBorders>
              <w:top w:val="nil"/>
              <w:left w:val="nil"/>
              <w:bottom w:val="single" w:sz="4" w:space="0" w:color="auto"/>
              <w:right w:val="single" w:sz="4" w:space="0" w:color="auto"/>
            </w:tcBorders>
            <w:noWrap/>
            <w:vAlign w:val="center"/>
            <w:hideMark/>
          </w:tcPr>
          <w:p w14:paraId="55268B40" w14:textId="77777777" w:rsidR="00C258AA" w:rsidRDefault="00C258AA">
            <w:pPr>
              <w:jc w:val="center"/>
              <w:rPr>
                <w:sz w:val="20"/>
                <w:szCs w:val="20"/>
              </w:rPr>
            </w:pPr>
            <w:r>
              <w:rPr>
                <w:sz w:val="20"/>
                <w:szCs w:val="20"/>
              </w:rPr>
              <w:t>240</w:t>
            </w:r>
          </w:p>
        </w:tc>
        <w:tc>
          <w:tcPr>
            <w:tcW w:w="1566" w:type="dxa"/>
            <w:tcBorders>
              <w:top w:val="nil"/>
              <w:left w:val="nil"/>
              <w:bottom w:val="single" w:sz="4" w:space="0" w:color="auto"/>
              <w:right w:val="single" w:sz="4" w:space="0" w:color="auto"/>
            </w:tcBorders>
            <w:noWrap/>
            <w:vAlign w:val="center"/>
            <w:hideMark/>
          </w:tcPr>
          <w:p w14:paraId="42B8ED2B" w14:textId="77777777" w:rsidR="00C258AA" w:rsidRDefault="00C258AA">
            <w:pPr>
              <w:jc w:val="center"/>
              <w:rPr>
                <w:sz w:val="20"/>
                <w:szCs w:val="20"/>
              </w:rPr>
            </w:pPr>
            <w:r>
              <w:rPr>
                <w:sz w:val="20"/>
                <w:szCs w:val="20"/>
              </w:rPr>
              <w:t>1 500,00000</w:t>
            </w:r>
          </w:p>
        </w:tc>
        <w:tc>
          <w:tcPr>
            <w:tcW w:w="1423" w:type="dxa"/>
            <w:tcBorders>
              <w:top w:val="nil"/>
              <w:left w:val="nil"/>
              <w:bottom w:val="single" w:sz="4" w:space="0" w:color="auto"/>
              <w:right w:val="single" w:sz="4" w:space="0" w:color="auto"/>
            </w:tcBorders>
            <w:noWrap/>
            <w:vAlign w:val="center"/>
            <w:hideMark/>
          </w:tcPr>
          <w:p w14:paraId="4B6F5912" w14:textId="77777777" w:rsidR="00C258AA" w:rsidRDefault="00C258AA">
            <w:pPr>
              <w:jc w:val="center"/>
              <w:rPr>
                <w:sz w:val="20"/>
                <w:szCs w:val="20"/>
              </w:rPr>
            </w:pPr>
            <w:r>
              <w:rPr>
                <w:sz w:val="20"/>
                <w:szCs w:val="20"/>
              </w:rPr>
              <w:t xml:space="preserve">0,00000  </w:t>
            </w:r>
          </w:p>
        </w:tc>
        <w:tc>
          <w:tcPr>
            <w:tcW w:w="1566" w:type="dxa"/>
            <w:tcBorders>
              <w:top w:val="nil"/>
              <w:left w:val="nil"/>
              <w:bottom w:val="single" w:sz="4" w:space="0" w:color="auto"/>
              <w:right w:val="single" w:sz="4" w:space="0" w:color="auto"/>
            </w:tcBorders>
            <w:noWrap/>
            <w:vAlign w:val="center"/>
            <w:hideMark/>
          </w:tcPr>
          <w:p w14:paraId="09B8E833" w14:textId="77777777" w:rsidR="00C258AA" w:rsidRDefault="00C258AA">
            <w:pPr>
              <w:jc w:val="center"/>
              <w:rPr>
                <w:sz w:val="20"/>
                <w:szCs w:val="20"/>
              </w:rPr>
            </w:pPr>
            <w:r>
              <w:rPr>
                <w:sz w:val="20"/>
                <w:szCs w:val="20"/>
              </w:rPr>
              <w:t xml:space="preserve">1 500,00000  </w:t>
            </w:r>
          </w:p>
        </w:tc>
      </w:tr>
      <w:tr w:rsidR="00C258AA" w14:paraId="3ED66D63" w14:textId="77777777" w:rsidTr="002D3913">
        <w:trPr>
          <w:trHeight w:val="28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C8C316" w14:textId="77777777" w:rsidR="00C258AA" w:rsidRDefault="00C258AA">
            <w:pPr>
              <w:rPr>
                <w:sz w:val="20"/>
                <w:szCs w:val="20"/>
              </w:rPr>
            </w:pPr>
          </w:p>
        </w:tc>
        <w:tc>
          <w:tcPr>
            <w:tcW w:w="3974" w:type="dxa"/>
            <w:tcBorders>
              <w:top w:val="nil"/>
              <w:left w:val="nil"/>
              <w:bottom w:val="single" w:sz="4" w:space="0" w:color="auto"/>
              <w:right w:val="single" w:sz="4" w:space="0" w:color="auto"/>
            </w:tcBorders>
            <w:vAlign w:val="bottom"/>
            <w:hideMark/>
          </w:tcPr>
          <w:p w14:paraId="71F0ECF2" w14:textId="77777777" w:rsidR="00C258AA" w:rsidRDefault="00C258AA">
            <w:pPr>
              <w:rPr>
                <w:sz w:val="20"/>
                <w:szCs w:val="20"/>
              </w:rPr>
            </w:pPr>
            <w:r>
              <w:rPr>
                <w:sz w:val="20"/>
                <w:szCs w:val="20"/>
              </w:rPr>
              <w:t>Организация мероприятий при осуществлении деятельности по обращению с животными без владельцев</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BEE478" w14:textId="77777777" w:rsidR="00C258AA" w:rsidRDefault="00C258AA">
            <w:pPr>
              <w:rPr>
                <w:b/>
                <w:bCs/>
                <w:sz w:val="20"/>
                <w:szCs w:val="20"/>
              </w:rPr>
            </w:pPr>
          </w:p>
        </w:tc>
        <w:tc>
          <w:tcPr>
            <w:tcW w:w="628" w:type="dxa"/>
            <w:tcBorders>
              <w:top w:val="nil"/>
              <w:left w:val="nil"/>
              <w:bottom w:val="single" w:sz="4" w:space="0" w:color="auto"/>
              <w:right w:val="single" w:sz="4" w:space="0" w:color="auto"/>
            </w:tcBorders>
            <w:noWrap/>
            <w:vAlign w:val="center"/>
            <w:hideMark/>
          </w:tcPr>
          <w:p w14:paraId="304FA071" w14:textId="77777777" w:rsidR="00C258AA" w:rsidRDefault="00C258AA">
            <w:pPr>
              <w:jc w:val="center"/>
              <w:rPr>
                <w:sz w:val="20"/>
                <w:szCs w:val="20"/>
              </w:rPr>
            </w:pPr>
            <w:r>
              <w:rPr>
                <w:sz w:val="20"/>
                <w:szCs w:val="20"/>
              </w:rPr>
              <w:t>05</w:t>
            </w:r>
          </w:p>
        </w:tc>
        <w:tc>
          <w:tcPr>
            <w:tcW w:w="572" w:type="dxa"/>
            <w:tcBorders>
              <w:top w:val="nil"/>
              <w:left w:val="nil"/>
              <w:bottom w:val="single" w:sz="4" w:space="0" w:color="auto"/>
              <w:right w:val="single" w:sz="4" w:space="0" w:color="auto"/>
            </w:tcBorders>
            <w:noWrap/>
            <w:vAlign w:val="center"/>
            <w:hideMark/>
          </w:tcPr>
          <w:p w14:paraId="79CAE883" w14:textId="77777777" w:rsidR="00C258AA" w:rsidRDefault="00C258AA">
            <w:pPr>
              <w:jc w:val="center"/>
              <w:rPr>
                <w:sz w:val="20"/>
                <w:szCs w:val="20"/>
              </w:rPr>
            </w:pPr>
            <w:r>
              <w:rPr>
                <w:sz w:val="20"/>
                <w:szCs w:val="20"/>
              </w:rPr>
              <w:t>03</w:t>
            </w:r>
          </w:p>
        </w:tc>
        <w:tc>
          <w:tcPr>
            <w:tcW w:w="1281" w:type="dxa"/>
            <w:tcBorders>
              <w:top w:val="nil"/>
              <w:left w:val="nil"/>
              <w:bottom w:val="single" w:sz="4" w:space="0" w:color="auto"/>
              <w:right w:val="single" w:sz="4" w:space="0" w:color="auto"/>
            </w:tcBorders>
            <w:vAlign w:val="center"/>
            <w:hideMark/>
          </w:tcPr>
          <w:p w14:paraId="7846E525" w14:textId="77777777" w:rsidR="00C258AA" w:rsidRDefault="00C258AA">
            <w:pPr>
              <w:jc w:val="center"/>
              <w:rPr>
                <w:sz w:val="20"/>
                <w:szCs w:val="20"/>
              </w:rPr>
            </w:pPr>
            <w:r>
              <w:rPr>
                <w:sz w:val="20"/>
                <w:szCs w:val="20"/>
              </w:rPr>
              <w:t>0500420601</w:t>
            </w:r>
          </w:p>
        </w:tc>
        <w:tc>
          <w:tcPr>
            <w:tcW w:w="715" w:type="dxa"/>
            <w:tcBorders>
              <w:top w:val="nil"/>
              <w:left w:val="nil"/>
              <w:bottom w:val="single" w:sz="4" w:space="0" w:color="auto"/>
              <w:right w:val="single" w:sz="4" w:space="0" w:color="auto"/>
            </w:tcBorders>
            <w:vAlign w:val="center"/>
            <w:hideMark/>
          </w:tcPr>
          <w:p w14:paraId="52D1AA83" w14:textId="77777777" w:rsidR="00C258AA" w:rsidRDefault="00C258AA">
            <w:pPr>
              <w:jc w:val="center"/>
              <w:rPr>
                <w:sz w:val="20"/>
                <w:szCs w:val="20"/>
              </w:rPr>
            </w:pPr>
            <w:r>
              <w:rPr>
                <w:sz w:val="20"/>
                <w:szCs w:val="20"/>
              </w:rPr>
              <w:t>200</w:t>
            </w:r>
          </w:p>
        </w:tc>
        <w:tc>
          <w:tcPr>
            <w:tcW w:w="1566" w:type="dxa"/>
            <w:tcBorders>
              <w:top w:val="nil"/>
              <w:left w:val="nil"/>
              <w:bottom w:val="single" w:sz="4" w:space="0" w:color="auto"/>
              <w:right w:val="single" w:sz="4" w:space="0" w:color="auto"/>
            </w:tcBorders>
            <w:noWrap/>
            <w:vAlign w:val="center"/>
            <w:hideMark/>
          </w:tcPr>
          <w:p w14:paraId="508736FC" w14:textId="77777777" w:rsidR="00C258AA" w:rsidRDefault="00C258AA">
            <w:pPr>
              <w:jc w:val="center"/>
              <w:rPr>
                <w:sz w:val="20"/>
                <w:szCs w:val="20"/>
              </w:rPr>
            </w:pPr>
            <w:r>
              <w:rPr>
                <w:sz w:val="20"/>
                <w:szCs w:val="20"/>
              </w:rPr>
              <w:t>95,00000</w:t>
            </w:r>
          </w:p>
        </w:tc>
        <w:tc>
          <w:tcPr>
            <w:tcW w:w="1423" w:type="dxa"/>
            <w:tcBorders>
              <w:top w:val="nil"/>
              <w:left w:val="nil"/>
              <w:bottom w:val="single" w:sz="4" w:space="0" w:color="auto"/>
              <w:right w:val="single" w:sz="4" w:space="0" w:color="auto"/>
            </w:tcBorders>
            <w:noWrap/>
            <w:vAlign w:val="center"/>
            <w:hideMark/>
          </w:tcPr>
          <w:p w14:paraId="6E5541C1" w14:textId="77777777" w:rsidR="00C258AA" w:rsidRDefault="00C258AA">
            <w:pPr>
              <w:jc w:val="center"/>
              <w:rPr>
                <w:sz w:val="20"/>
                <w:szCs w:val="20"/>
              </w:rPr>
            </w:pPr>
            <w:r>
              <w:rPr>
                <w:sz w:val="20"/>
                <w:szCs w:val="20"/>
              </w:rPr>
              <w:t>0,00000</w:t>
            </w:r>
          </w:p>
        </w:tc>
        <w:tc>
          <w:tcPr>
            <w:tcW w:w="1566" w:type="dxa"/>
            <w:tcBorders>
              <w:top w:val="nil"/>
              <w:left w:val="nil"/>
              <w:bottom w:val="single" w:sz="4" w:space="0" w:color="auto"/>
              <w:right w:val="single" w:sz="4" w:space="0" w:color="auto"/>
            </w:tcBorders>
            <w:noWrap/>
            <w:vAlign w:val="center"/>
            <w:hideMark/>
          </w:tcPr>
          <w:p w14:paraId="57C86BA5" w14:textId="77777777" w:rsidR="00C258AA" w:rsidRDefault="00C258AA">
            <w:pPr>
              <w:jc w:val="center"/>
              <w:rPr>
                <w:sz w:val="20"/>
                <w:szCs w:val="20"/>
              </w:rPr>
            </w:pPr>
            <w:r>
              <w:rPr>
                <w:sz w:val="20"/>
                <w:szCs w:val="20"/>
              </w:rPr>
              <w:t>95,00000</w:t>
            </w:r>
          </w:p>
        </w:tc>
      </w:tr>
      <w:tr w:rsidR="00C258AA" w14:paraId="70C474E0" w14:textId="77777777" w:rsidTr="002D3913">
        <w:trPr>
          <w:trHeight w:val="28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2F3DA4" w14:textId="77777777" w:rsidR="00C258AA" w:rsidRDefault="00C258AA">
            <w:pPr>
              <w:rPr>
                <w:sz w:val="20"/>
                <w:szCs w:val="20"/>
              </w:rPr>
            </w:pPr>
          </w:p>
        </w:tc>
        <w:tc>
          <w:tcPr>
            <w:tcW w:w="3974" w:type="dxa"/>
            <w:tcBorders>
              <w:top w:val="nil"/>
              <w:left w:val="nil"/>
              <w:bottom w:val="single" w:sz="4" w:space="0" w:color="auto"/>
              <w:right w:val="single" w:sz="4" w:space="0" w:color="auto"/>
            </w:tcBorders>
            <w:vAlign w:val="bottom"/>
            <w:hideMark/>
          </w:tcPr>
          <w:p w14:paraId="065C8BC8" w14:textId="77777777" w:rsidR="00C258AA" w:rsidRDefault="00C258AA">
            <w:pPr>
              <w:rPr>
                <w:sz w:val="20"/>
                <w:szCs w:val="20"/>
              </w:rPr>
            </w:pPr>
            <w:r>
              <w:rPr>
                <w:sz w:val="20"/>
                <w:szCs w:val="20"/>
              </w:rPr>
              <w:t>Иные закупки товаров, работ и услуг для обеспечения государственных (муниципальных) нужд</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6B2AE9" w14:textId="77777777" w:rsidR="00C258AA" w:rsidRDefault="00C258AA">
            <w:pPr>
              <w:rPr>
                <w:b/>
                <w:bCs/>
                <w:sz w:val="20"/>
                <w:szCs w:val="20"/>
              </w:rPr>
            </w:pPr>
          </w:p>
        </w:tc>
        <w:tc>
          <w:tcPr>
            <w:tcW w:w="628" w:type="dxa"/>
            <w:tcBorders>
              <w:top w:val="nil"/>
              <w:left w:val="nil"/>
              <w:bottom w:val="single" w:sz="4" w:space="0" w:color="auto"/>
              <w:right w:val="single" w:sz="4" w:space="0" w:color="auto"/>
            </w:tcBorders>
            <w:noWrap/>
            <w:vAlign w:val="center"/>
            <w:hideMark/>
          </w:tcPr>
          <w:p w14:paraId="5559E969" w14:textId="77777777" w:rsidR="00C258AA" w:rsidRDefault="00C258AA">
            <w:pPr>
              <w:jc w:val="center"/>
              <w:rPr>
                <w:sz w:val="20"/>
                <w:szCs w:val="20"/>
              </w:rPr>
            </w:pPr>
            <w:r>
              <w:rPr>
                <w:sz w:val="20"/>
                <w:szCs w:val="20"/>
              </w:rPr>
              <w:t>05</w:t>
            </w:r>
          </w:p>
        </w:tc>
        <w:tc>
          <w:tcPr>
            <w:tcW w:w="572" w:type="dxa"/>
            <w:tcBorders>
              <w:top w:val="nil"/>
              <w:left w:val="nil"/>
              <w:bottom w:val="single" w:sz="4" w:space="0" w:color="auto"/>
              <w:right w:val="single" w:sz="4" w:space="0" w:color="auto"/>
            </w:tcBorders>
            <w:noWrap/>
            <w:vAlign w:val="center"/>
            <w:hideMark/>
          </w:tcPr>
          <w:p w14:paraId="755C46E5" w14:textId="77777777" w:rsidR="00C258AA" w:rsidRDefault="00C258AA">
            <w:pPr>
              <w:jc w:val="center"/>
              <w:rPr>
                <w:sz w:val="20"/>
                <w:szCs w:val="20"/>
              </w:rPr>
            </w:pPr>
            <w:r>
              <w:rPr>
                <w:sz w:val="20"/>
                <w:szCs w:val="20"/>
              </w:rPr>
              <w:t>03</w:t>
            </w:r>
          </w:p>
        </w:tc>
        <w:tc>
          <w:tcPr>
            <w:tcW w:w="1281" w:type="dxa"/>
            <w:tcBorders>
              <w:top w:val="nil"/>
              <w:left w:val="nil"/>
              <w:bottom w:val="single" w:sz="4" w:space="0" w:color="auto"/>
              <w:right w:val="single" w:sz="4" w:space="0" w:color="auto"/>
            </w:tcBorders>
            <w:vAlign w:val="center"/>
            <w:hideMark/>
          </w:tcPr>
          <w:p w14:paraId="7018B2A7" w14:textId="77777777" w:rsidR="00C258AA" w:rsidRDefault="00C258AA">
            <w:pPr>
              <w:jc w:val="center"/>
              <w:rPr>
                <w:sz w:val="20"/>
                <w:szCs w:val="20"/>
              </w:rPr>
            </w:pPr>
            <w:r>
              <w:rPr>
                <w:sz w:val="20"/>
                <w:szCs w:val="20"/>
              </w:rPr>
              <w:t>0500420601</w:t>
            </w:r>
          </w:p>
        </w:tc>
        <w:tc>
          <w:tcPr>
            <w:tcW w:w="715" w:type="dxa"/>
            <w:tcBorders>
              <w:top w:val="nil"/>
              <w:left w:val="nil"/>
              <w:bottom w:val="single" w:sz="4" w:space="0" w:color="auto"/>
              <w:right w:val="single" w:sz="4" w:space="0" w:color="auto"/>
            </w:tcBorders>
            <w:vAlign w:val="center"/>
            <w:hideMark/>
          </w:tcPr>
          <w:p w14:paraId="7E8AAD6C" w14:textId="77777777" w:rsidR="00C258AA" w:rsidRDefault="00C258AA">
            <w:pPr>
              <w:jc w:val="center"/>
              <w:rPr>
                <w:sz w:val="20"/>
                <w:szCs w:val="20"/>
              </w:rPr>
            </w:pPr>
            <w:r>
              <w:rPr>
                <w:sz w:val="20"/>
                <w:szCs w:val="20"/>
              </w:rPr>
              <w:t>240</w:t>
            </w:r>
          </w:p>
        </w:tc>
        <w:tc>
          <w:tcPr>
            <w:tcW w:w="1566" w:type="dxa"/>
            <w:tcBorders>
              <w:top w:val="nil"/>
              <w:left w:val="nil"/>
              <w:bottom w:val="single" w:sz="4" w:space="0" w:color="auto"/>
              <w:right w:val="single" w:sz="4" w:space="0" w:color="auto"/>
            </w:tcBorders>
            <w:noWrap/>
            <w:vAlign w:val="center"/>
            <w:hideMark/>
          </w:tcPr>
          <w:p w14:paraId="292BF2B6" w14:textId="77777777" w:rsidR="00C258AA" w:rsidRDefault="00C258AA">
            <w:pPr>
              <w:jc w:val="center"/>
              <w:rPr>
                <w:sz w:val="20"/>
                <w:szCs w:val="20"/>
              </w:rPr>
            </w:pPr>
            <w:r>
              <w:rPr>
                <w:sz w:val="20"/>
                <w:szCs w:val="20"/>
              </w:rPr>
              <w:t>95,00000</w:t>
            </w:r>
          </w:p>
        </w:tc>
        <w:tc>
          <w:tcPr>
            <w:tcW w:w="1423" w:type="dxa"/>
            <w:tcBorders>
              <w:top w:val="nil"/>
              <w:left w:val="nil"/>
              <w:bottom w:val="single" w:sz="4" w:space="0" w:color="auto"/>
              <w:right w:val="single" w:sz="4" w:space="0" w:color="auto"/>
            </w:tcBorders>
            <w:noWrap/>
            <w:vAlign w:val="center"/>
            <w:hideMark/>
          </w:tcPr>
          <w:p w14:paraId="160AE7F1" w14:textId="77777777" w:rsidR="00C258AA" w:rsidRDefault="00C258AA">
            <w:pPr>
              <w:jc w:val="center"/>
              <w:rPr>
                <w:sz w:val="20"/>
                <w:szCs w:val="20"/>
              </w:rPr>
            </w:pPr>
            <w:r>
              <w:rPr>
                <w:sz w:val="20"/>
                <w:szCs w:val="20"/>
              </w:rPr>
              <w:t xml:space="preserve">0,00000  </w:t>
            </w:r>
          </w:p>
        </w:tc>
        <w:tc>
          <w:tcPr>
            <w:tcW w:w="1566" w:type="dxa"/>
            <w:tcBorders>
              <w:top w:val="nil"/>
              <w:left w:val="nil"/>
              <w:bottom w:val="single" w:sz="4" w:space="0" w:color="auto"/>
              <w:right w:val="single" w:sz="4" w:space="0" w:color="auto"/>
            </w:tcBorders>
            <w:noWrap/>
            <w:vAlign w:val="center"/>
            <w:hideMark/>
          </w:tcPr>
          <w:p w14:paraId="3B70C864" w14:textId="77777777" w:rsidR="00C258AA" w:rsidRDefault="00C258AA">
            <w:pPr>
              <w:jc w:val="center"/>
              <w:rPr>
                <w:sz w:val="20"/>
                <w:szCs w:val="20"/>
              </w:rPr>
            </w:pPr>
            <w:r>
              <w:rPr>
                <w:sz w:val="20"/>
                <w:szCs w:val="20"/>
              </w:rPr>
              <w:t xml:space="preserve">95,00000  </w:t>
            </w:r>
          </w:p>
        </w:tc>
      </w:tr>
      <w:tr w:rsidR="00C258AA" w14:paraId="0C4BA3FD" w14:textId="77777777" w:rsidTr="002D3913">
        <w:trPr>
          <w:trHeight w:val="28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C49954" w14:textId="77777777" w:rsidR="00C258AA" w:rsidRDefault="00C258AA">
            <w:pPr>
              <w:rPr>
                <w:sz w:val="20"/>
                <w:szCs w:val="20"/>
              </w:rPr>
            </w:pPr>
          </w:p>
        </w:tc>
        <w:tc>
          <w:tcPr>
            <w:tcW w:w="3974" w:type="dxa"/>
            <w:tcBorders>
              <w:top w:val="nil"/>
              <w:left w:val="nil"/>
              <w:bottom w:val="single" w:sz="4" w:space="0" w:color="auto"/>
              <w:right w:val="single" w:sz="4" w:space="0" w:color="auto"/>
            </w:tcBorders>
            <w:vAlign w:val="bottom"/>
            <w:hideMark/>
          </w:tcPr>
          <w:p w14:paraId="003B1159" w14:textId="77777777" w:rsidR="00C258AA" w:rsidRDefault="00C258AA">
            <w:pPr>
              <w:rPr>
                <w:sz w:val="20"/>
                <w:szCs w:val="20"/>
              </w:rPr>
            </w:pPr>
            <w:r>
              <w:rPr>
                <w:sz w:val="20"/>
                <w:szCs w:val="20"/>
              </w:rPr>
              <w:t>Озеленение территорий городского и сельских поселений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153109" w14:textId="77777777" w:rsidR="00C258AA" w:rsidRDefault="00C258AA">
            <w:pPr>
              <w:rPr>
                <w:b/>
                <w:bCs/>
                <w:sz w:val="20"/>
                <w:szCs w:val="20"/>
              </w:rPr>
            </w:pPr>
          </w:p>
        </w:tc>
        <w:tc>
          <w:tcPr>
            <w:tcW w:w="628" w:type="dxa"/>
            <w:tcBorders>
              <w:top w:val="nil"/>
              <w:left w:val="nil"/>
              <w:bottom w:val="single" w:sz="4" w:space="0" w:color="auto"/>
              <w:right w:val="single" w:sz="4" w:space="0" w:color="auto"/>
            </w:tcBorders>
            <w:noWrap/>
            <w:vAlign w:val="center"/>
            <w:hideMark/>
          </w:tcPr>
          <w:p w14:paraId="49071ED5" w14:textId="77777777" w:rsidR="00C258AA" w:rsidRDefault="00C258AA">
            <w:pPr>
              <w:jc w:val="center"/>
              <w:rPr>
                <w:sz w:val="20"/>
                <w:szCs w:val="20"/>
              </w:rPr>
            </w:pPr>
            <w:r>
              <w:rPr>
                <w:sz w:val="20"/>
                <w:szCs w:val="20"/>
              </w:rPr>
              <w:t>05</w:t>
            </w:r>
          </w:p>
        </w:tc>
        <w:tc>
          <w:tcPr>
            <w:tcW w:w="572" w:type="dxa"/>
            <w:tcBorders>
              <w:top w:val="nil"/>
              <w:left w:val="nil"/>
              <w:bottom w:val="single" w:sz="4" w:space="0" w:color="auto"/>
              <w:right w:val="single" w:sz="4" w:space="0" w:color="auto"/>
            </w:tcBorders>
            <w:noWrap/>
            <w:vAlign w:val="center"/>
            <w:hideMark/>
          </w:tcPr>
          <w:p w14:paraId="31369D48" w14:textId="77777777" w:rsidR="00C258AA" w:rsidRDefault="00C258AA">
            <w:pPr>
              <w:jc w:val="center"/>
              <w:rPr>
                <w:sz w:val="20"/>
                <w:szCs w:val="20"/>
              </w:rPr>
            </w:pPr>
            <w:r>
              <w:rPr>
                <w:sz w:val="20"/>
                <w:szCs w:val="20"/>
              </w:rPr>
              <w:t>03</w:t>
            </w:r>
          </w:p>
        </w:tc>
        <w:tc>
          <w:tcPr>
            <w:tcW w:w="1281" w:type="dxa"/>
            <w:tcBorders>
              <w:top w:val="nil"/>
              <w:left w:val="nil"/>
              <w:bottom w:val="single" w:sz="4" w:space="0" w:color="auto"/>
              <w:right w:val="single" w:sz="4" w:space="0" w:color="auto"/>
            </w:tcBorders>
            <w:vAlign w:val="center"/>
            <w:hideMark/>
          </w:tcPr>
          <w:p w14:paraId="173CAD13" w14:textId="77777777" w:rsidR="00C258AA" w:rsidRDefault="00C258AA">
            <w:pPr>
              <w:jc w:val="center"/>
              <w:rPr>
                <w:sz w:val="20"/>
                <w:szCs w:val="20"/>
              </w:rPr>
            </w:pPr>
            <w:r>
              <w:rPr>
                <w:sz w:val="20"/>
                <w:szCs w:val="20"/>
              </w:rPr>
              <w:t>0500489006</w:t>
            </w:r>
          </w:p>
        </w:tc>
        <w:tc>
          <w:tcPr>
            <w:tcW w:w="715" w:type="dxa"/>
            <w:tcBorders>
              <w:top w:val="nil"/>
              <w:left w:val="nil"/>
              <w:bottom w:val="single" w:sz="4" w:space="0" w:color="auto"/>
              <w:right w:val="single" w:sz="4" w:space="0" w:color="auto"/>
            </w:tcBorders>
            <w:vAlign w:val="center"/>
            <w:hideMark/>
          </w:tcPr>
          <w:p w14:paraId="0DC8642F" w14:textId="77777777" w:rsidR="00C258AA" w:rsidRDefault="00C258AA">
            <w:pPr>
              <w:jc w:val="center"/>
              <w:rPr>
                <w:sz w:val="20"/>
                <w:szCs w:val="20"/>
              </w:rPr>
            </w:pPr>
            <w:r>
              <w:rPr>
                <w:sz w:val="20"/>
                <w:szCs w:val="20"/>
              </w:rPr>
              <w:t>200</w:t>
            </w:r>
          </w:p>
        </w:tc>
        <w:tc>
          <w:tcPr>
            <w:tcW w:w="1566" w:type="dxa"/>
            <w:tcBorders>
              <w:top w:val="nil"/>
              <w:left w:val="nil"/>
              <w:bottom w:val="single" w:sz="4" w:space="0" w:color="auto"/>
              <w:right w:val="single" w:sz="4" w:space="0" w:color="auto"/>
            </w:tcBorders>
            <w:noWrap/>
            <w:vAlign w:val="center"/>
            <w:hideMark/>
          </w:tcPr>
          <w:p w14:paraId="5BB80DFA" w14:textId="77777777" w:rsidR="00C258AA" w:rsidRDefault="00C258AA">
            <w:pPr>
              <w:jc w:val="center"/>
              <w:rPr>
                <w:sz w:val="20"/>
                <w:szCs w:val="20"/>
              </w:rPr>
            </w:pPr>
            <w:r>
              <w:rPr>
                <w:sz w:val="20"/>
                <w:szCs w:val="20"/>
              </w:rPr>
              <w:t>3 000,00000</w:t>
            </w:r>
          </w:p>
        </w:tc>
        <w:tc>
          <w:tcPr>
            <w:tcW w:w="1423" w:type="dxa"/>
            <w:tcBorders>
              <w:top w:val="nil"/>
              <w:left w:val="nil"/>
              <w:bottom w:val="single" w:sz="4" w:space="0" w:color="auto"/>
              <w:right w:val="single" w:sz="4" w:space="0" w:color="auto"/>
            </w:tcBorders>
            <w:noWrap/>
            <w:vAlign w:val="center"/>
            <w:hideMark/>
          </w:tcPr>
          <w:p w14:paraId="3EFD24C9" w14:textId="77777777" w:rsidR="00C258AA" w:rsidRDefault="00C258AA">
            <w:pPr>
              <w:jc w:val="center"/>
              <w:rPr>
                <w:sz w:val="20"/>
                <w:szCs w:val="20"/>
              </w:rPr>
            </w:pPr>
            <w:r>
              <w:rPr>
                <w:sz w:val="20"/>
                <w:szCs w:val="20"/>
              </w:rPr>
              <w:t>0,00000</w:t>
            </w:r>
          </w:p>
        </w:tc>
        <w:tc>
          <w:tcPr>
            <w:tcW w:w="1566" w:type="dxa"/>
            <w:tcBorders>
              <w:top w:val="nil"/>
              <w:left w:val="nil"/>
              <w:bottom w:val="single" w:sz="4" w:space="0" w:color="auto"/>
              <w:right w:val="single" w:sz="4" w:space="0" w:color="auto"/>
            </w:tcBorders>
            <w:noWrap/>
            <w:vAlign w:val="center"/>
            <w:hideMark/>
          </w:tcPr>
          <w:p w14:paraId="1078FB41" w14:textId="77777777" w:rsidR="00C258AA" w:rsidRDefault="00C258AA">
            <w:pPr>
              <w:jc w:val="center"/>
              <w:rPr>
                <w:sz w:val="20"/>
                <w:szCs w:val="20"/>
              </w:rPr>
            </w:pPr>
            <w:r>
              <w:rPr>
                <w:sz w:val="20"/>
                <w:szCs w:val="20"/>
              </w:rPr>
              <w:t>3 000,00000</w:t>
            </w:r>
          </w:p>
        </w:tc>
      </w:tr>
      <w:tr w:rsidR="00C258AA" w14:paraId="0048C041" w14:textId="77777777" w:rsidTr="002D3913">
        <w:trPr>
          <w:trHeight w:val="28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DEDD4D" w14:textId="77777777" w:rsidR="00C258AA" w:rsidRDefault="00C258AA">
            <w:pPr>
              <w:rPr>
                <w:sz w:val="20"/>
                <w:szCs w:val="20"/>
              </w:rPr>
            </w:pPr>
          </w:p>
        </w:tc>
        <w:tc>
          <w:tcPr>
            <w:tcW w:w="3974" w:type="dxa"/>
            <w:tcBorders>
              <w:top w:val="nil"/>
              <w:left w:val="nil"/>
              <w:bottom w:val="single" w:sz="4" w:space="0" w:color="auto"/>
              <w:right w:val="single" w:sz="4" w:space="0" w:color="auto"/>
            </w:tcBorders>
            <w:vAlign w:val="bottom"/>
            <w:hideMark/>
          </w:tcPr>
          <w:p w14:paraId="1CDCBC40" w14:textId="77777777" w:rsidR="00C258AA" w:rsidRDefault="00C258AA">
            <w:pPr>
              <w:rPr>
                <w:sz w:val="20"/>
                <w:szCs w:val="20"/>
              </w:rPr>
            </w:pPr>
            <w:r>
              <w:rPr>
                <w:sz w:val="20"/>
                <w:szCs w:val="20"/>
              </w:rPr>
              <w:t>Иные закупки товаров, работ и услуг для обеспечения государственных (муниципальных) нужд</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2E9E98" w14:textId="77777777" w:rsidR="00C258AA" w:rsidRDefault="00C258AA">
            <w:pPr>
              <w:rPr>
                <w:b/>
                <w:bCs/>
                <w:sz w:val="20"/>
                <w:szCs w:val="20"/>
              </w:rPr>
            </w:pPr>
          </w:p>
        </w:tc>
        <w:tc>
          <w:tcPr>
            <w:tcW w:w="628" w:type="dxa"/>
            <w:tcBorders>
              <w:top w:val="nil"/>
              <w:left w:val="nil"/>
              <w:bottom w:val="single" w:sz="4" w:space="0" w:color="auto"/>
              <w:right w:val="single" w:sz="4" w:space="0" w:color="auto"/>
            </w:tcBorders>
            <w:noWrap/>
            <w:vAlign w:val="center"/>
            <w:hideMark/>
          </w:tcPr>
          <w:p w14:paraId="268701AA" w14:textId="77777777" w:rsidR="00C258AA" w:rsidRDefault="00C258AA">
            <w:pPr>
              <w:jc w:val="center"/>
              <w:rPr>
                <w:sz w:val="20"/>
                <w:szCs w:val="20"/>
              </w:rPr>
            </w:pPr>
            <w:r>
              <w:rPr>
                <w:sz w:val="20"/>
                <w:szCs w:val="20"/>
              </w:rPr>
              <w:t>05</w:t>
            </w:r>
          </w:p>
        </w:tc>
        <w:tc>
          <w:tcPr>
            <w:tcW w:w="572" w:type="dxa"/>
            <w:tcBorders>
              <w:top w:val="nil"/>
              <w:left w:val="nil"/>
              <w:bottom w:val="single" w:sz="4" w:space="0" w:color="auto"/>
              <w:right w:val="single" w:sz="4" w:space="0" w:color="auto"/>
            </w:tcBorders>
            <w:noWrap/>
            <w:vAlign w:val="center"/>
            <w:hideMark/>
          </w:tcPr>
          <w:p w14:paraId="2457A56F" w14:textId="77777777" w:rsidR="00C258AA" w:rsidRDefault="00C258AA">
            <w:pPr>
              <w:jc w:val="center"/>
              <w:rPr>
                <w:sz w:val="20"/>
                <w:szCs w:val="20"/>
              </w:rPr>
            </w:pPr>
            <w:r>
              <w:rPr>
                <w:sz w:val="20"/>
                <w:szCs w:val="20"/>
              </w:rPr>
              <w:t>03</w:t>
            </w:r>
          </w:p>
        </w:tc>
        <w:tc>
          <w:tcPr>
            <w:tcW w:w="1281" w:type="dxa"/>
            <w:tcBorders>
              <w:top w:val="nil"/>
              <w:left w:val="nil"/>
              <w:bottom w:val="single" w:sz="4" w:space="0" w:color="auto"/>
              <w:right w:val="single" w:sz="4" w:space="0" w:color="auto"/>
            </w:tcBorders>
            <w:vAlign w:val="center"/>
            <w:hideMark/>
          </w:tcPr>
          <w:p w14:paraId="51726286" w14:textId="77777777" w:rsidR="00C258AA" w:rsidRDefault="00C258AA">
            <w:pPr>
              <w:jc w:val="center"/>
              <w:rPr>
                <w:sz w:val="20"/>
                <w:szCs w:val="20"/>
              </w:rPr>
            </w:pPr>
            <w:r>
              <w:rPr>
                <w:sz w:val="20"/>
                <w:szCs w:val="20"/>
              </w:rPr>
              <w:t>0500489006</w:t>
            </w:r>
          </w:p>
        </w:tc>
        <w:tc>
          <w:tcPr>
            <w:tcW w:w="715" w:type="dxa"/>
            <w:tcBorders>
              <w:top w:val="nil"/>
              <w:left w:val="nil"/>
              <w:bottom w:val="single" w:sz="4" w:space="0" w:color="auto"/>
              <w:right w:val="single" w:sz="4" w:space="0" w:color="auto"/>
            </w:tcBorders>
            <w:vAlign w:val="center"/>
            <w:hideMark/>
          </w:tcPr>
          <w:p w14:paraId="2C3A884C" w14:textId="77777777" w:rsidR="00C258AA" w:rsidRDefault="00C258AA">
            <w:pPr>
              <w:jc w:val="center"/>
              <w:rPr>
                <w:sz w:val="20"/>
                <w:szCs w:val="20"/>
              </w:rPr>
            </w:pPr>
            <w:r>
              <w:rPr>
                <w:sz w:val="20"/>
                <w:szCs w:val="20"/>
              </w:rPr>
              <w:t>240</w:t>
            </w:r>
          </w:p>
        </w:tc>
        <w:tc>
          <w:tcPr>
            <w:tcW w:w="1566" w:type="dxa"/>
            <w:tcBorders>
              <w:top w:val="nil"/>
              <w:left w:val="nil"/>
              <w:bottom w:val="single" w:sz="4" w:space="0" w:color="auto"/>
              <w:right w:val="single" w:sz="4" w:space="0" w:color="auto"/>
            </w:tcBorders>
            <w:noWrap/>
            <w:vAlign w:val="center"/>
            <w:hideMark/>
          </w:tcPr>
          <w:p w14:paraId="5C8B8860" w14:textId="77777777" w:rsidR="00C258AA" w:rsidRDefault="00C258AA">
            <w:pPr>
              <w:jc w:val="center"/>
              <w:rPr>
                <w:sz w:val="20"/>
                <w:szCs w:val="20"/>
              </w:rPr>
            </w:pPr>
            <w:r>
              <w:rPr>
                <w:sz w:val="20"/>
                <w:szCs w:val="20"/>
              </w:rPr>
              <w:t>3 000,00000</w:t>
            </w:r>
          </w:p>
        </w:tc>
        <w:tc>
          <w:tcPr>
            <w:tcW w:w="1423" w:type="dxa"/>
            <w:tcBorders>
              <w:top w:val="nil"/>
              <w:left w:val="nil"/>
              <w:bottom w:val="single" w:sz="4" w:space="0" w:color="auto"/>
              <w:right w:val="single" w:sz="4" w:space="0" w:color="auto"/>
            </w:tcBorders>
            <w:noWrap/>
            <w:vAlign w:val="center"/>
            <w:hideMark/>
          </w:tcPr>
          <w:p w14:paraId="6FFBB0A0" w14:textId="77777777" w:rsidR="00C258AA" w:rsidRDefault="00C258AA">
            <w:pPr>
              <w:jc w:val="center"/>
              <w:rPr>
                <w:sz w:val="20"/>
                <w:szCs w:val="20"/>
              </w:rPr>
            </w:pPr>
            <w:r>
              <w:rPr>
                <w:sz w:val="20"/>
                <w:szCs w:val="20"/>
              </w:rPr>
              <w:t xml:space="preserve">0,00000  </w:t>
            </w:r>
          </w:p>
        </w:tc>
        <w:tc>
          <w:tcPr>
            <w:tcW w:w="1566" w:type="dxa"/>
            <w:tcBorders>
              <w:top w:val="nil"/>
              <w:left w:val="nil"/>
              <w:bottom w:val="single" w:sz="4" w:space="0" w:color="auto"/>
              <w:right w:val="single" w:sz="4" w:space="0" w:color="auto"/>
            </w:tcBorders>
            <w:noWrap/>
            <w:vAlign w:val="center"/>
            <w:hideMark/>
          </w:tcPr>
          <w:p w14:paraId="25B3DD97" w14:textId="77777777" w:rsidR="00C258AA" w:rsidRDefault="00C258AA">
            <w:pPr>
              <w:jc w:val="center"/>
              <w:rPr>
                <w:sz w:val="20"/>
                <w:szCs w:val="20"/>
              </w:rPr>
            </w:pPr>
            <w:r>
              <w:rPr>
                <w:sz w:val="20"/>
                <w:szCs w:val="20"/>
              </w:rPr>
              <w:t xml:space="preserve">3 000,00000  </w:t>
            </w:r>
          </w:p>
        </w:tc>
      </w:tr>
      <w:tr w:rsidR="00C258AA" w14:paraId="40C8C470" w14:textId="77777777" w:rsidTr="002D3913">
        <w:trPr>
          <w:trHeight w:val="28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041B4A" w14:textId="77777777" w:rsidR="00C258AA" w:rsidRDefault="00C258AA">
            <w:pPr>
              <w:rPr>
                <w:sz w:val="20"/>
                <w:szCs w:val="20"/>
              </w:rPr>
            </w:pPr>
          </w:p>
        </w:tc>
        <w:tc>
          <w:tcPr>
            <w:tcW w:w="3974" w:type="dxa"/>
            <w:tcBorders>
              <w:top w:val="nil"/>
              <w:left w:val="nil"/>
              <w:bottom w:val="single" w:sz="4" w:space="0" w:color="auto"/>
              <w:right w:val="single" w:sz="4" w:space="0" w:color="auto"/>
            </w:tcBorders>
            <w:vAlign w:val="bottom"/>
            <w:hideMark/>
          </w:tcPr>
          <w:p w14:paraId="729796A9" w14:textId="77777777" w:rsidR="00C258AA" w:rsidRDefault="00C258AA">
            <w:pPr>
              <w:rPr>
                <w:sz w:val="20"/>
                <w:szCs w:val="20"/>
              </w:rPr>
            </w:pPr>
            <w:r>
              <w:rPr>
                <w:sz w:val="20"/>
                <w:szCs w:val="20"/>
              </w:rPr>
              <w:t>Ликвидация мест захламления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7BC320" w14:textId="77777777" w:rsidR="00C258AA" w:rsidRDefault="00C258AA">
            <w:pPr>
              <w:rPr>
                <w:b/>
                <w:bCs/>
                <w:sz w:val="20"/>
                <w:szCs w:val="20"/>
              </w:rPr>
            </w:pPr>
          </w:p>
        </w:tc>
        <w:tc>
          <w:tcPr>
            <w:tcW w:w="628" w:type="dxa"/>
            <w:tcBorders>
              <w:top w:val="nil"/>
              <w:left w:val="nil"/>
              <w:bottom w:val="single" w:sz="4" w:space="0" w:color="auto"/>
              <w:right w:val="single" w:sz="4" w:space="0" w:color="auto"/>
            </w:tcBorders>
            <w:noWrap/>
            <w:vAlign w:val="center"/>
            <w:hideMark/>
          </w:tcPr>
          <w:p w14:paraId="72F97245" w14:textId="77777777" w:rsidR="00C258AA" w:rsidRDefault="00C258AA">
            <w:pPr>
              <w:jc w:val="center"/>
              <w:rPr>
                <w:sz w:val="20"/>
                <w:szCs w:val="20"/>
              </w:rPr>
            </w:pPr>
            <w:r>
              <w:rPr>
                <w:sz w:val="20"/>
                <w:szCs w:val="20"/>
              </w:rPr>
              <w:t>05</w:t>
            </w:r>
          </w:p>
        </w:tc>
        <w:tc>
          <w:tcPr>
            <w:tcW w:w="572" w:type="dxa"/>
            <w:tcBorders>
              <w:top w:val="nil"/>
              <w:left w:val="nil"/>
              <w:bottom w:val="single" w:sz="4" w:space="0" w:color="auto"/>
              <w:right w:val="single" w:sz="4" w:space="0" w:color="auto"/>
            </w:tcBorders>
            <w:noWrap/>
            <w:vAlign w:val="center"/>
            <w:hideMark/>
          </w:tcPr>
          <w:p w14:paraId="66A1C47D" w14:textId="77777777" w:rsidR="00C258AA" w:rsidRDefault="00C258AA">
            <w:pPr>
              <w:jc w:val="center"/>
              <w:rPr>
                <w:sz w:val="20"/>
                <w:szCs w:val="20"/>
              </w:rPr>
            </w:pPr>
            <w:r>
              <w:rPr>
                <w:sz w:val="20"/>
                <w:szCs w:val="20"/>
              </w:rPr>
              <w:t>03</w:t>
            </w:r>
          </w:p>
        </w:tc>
        <w:tc>
          <w:tcPr>
            <w:tcW w:w="1281" w:type="dxa"/>
            <w:tcBorders>
              <w:top w:val="nil"/>
              <w:left w:val="nil"/>
              <w:bottom w:val="single" w:sz="4" w:space="0" w:color="auto"/>
              <w:right w:val="single" w:sz="4" w:space="0" w:color="auto"/>
            </w:tcBorders>
            <w:vAlign w:val="center"/>
            <w:hideMark/>
          </w:tcPr>
          <w:p w14:paraId="66FBE053" w14:textId="77777777" w:rsidR="00C258AA" w:rsidRDefault="00C258AA">
            <w:pPr>
              <w:jc w:val="center"/>
              <w:rPr>
                <w:sz w:val="20"/>
                <w:szCs w:val="20"/>
              </w:rPr>
            </w:pPr>
            <w:r>
              <w:rPr>
                <w:sz w:val="20"/>
                <w:szCs w:val="20"/>
              </w:rPr>
              <w:t>0500489007</w:t>
            </w:r>
          </w:p>
        </w:tc>
        <w:tc>
          <w:tcPr>
            <w:tcW w:w="715" w:type="dxa"/>
            <w:tcBorders>
              <w:top w:val="nil"/>
              <w:left w:val="nil"/>
              <w:bottom w:val="single" w:sz="4" w:space="0" w:color="auto"/>
              <w:right w:val="single" w:sz="4" w:space="0" w:color="auto"/>
            </w:tcBorders>
            <w:vAlign w:val="center"/>
            <w:hideMark/>
          </w:tcPr>
          <w:p w14:paraId="67D9C616" w14:textId="77777777" w:rsidR="00C258AA" w:rsidRDefault="00C258AA">
            <w:pPr>
              <w:jc w:val="center"/>
              <w:rPr>
                <w:sz w:val="20"/>
                <w:szCs w:val="20"/>
              </w:rPr>
            </w:pPr>
            <w:r>
              <w:rPr>
                <w:sz w:val="20"/>
                <w:szCs w:val="20"/>
              </w:rPr>
              <w:t>200</w:t>
            </w:r>
          </w:p>
        </w:tc>
        <w:tc>
          <w:tcPr>
            <w:tcW w:w="1566" w:type="dxa"/>
            <w:tcBorders>
              <w:top w:val="nil"/>
              <w:left w:val="nil"/>
              <w:bottom w:val="single" w:sz="4" w:space="0" w:color="auto"/>
              <w:right w:val="single" w:sz="4" w:space="0" w:color="auto"/>
            </w:tcBorders>
            <w:noWrap/>
            <w:vAlign w:val="center"/>
            <w:hideMark/>
          </w:tcPr>
          <w:p w14:paraId="28913673" w14:textId="77777777" w:rsidR="00C258AA" w:rsidRDefault="00C258AA">
            <w:pPr>
              <w:jc w:val="center"/>
              <w:rPr>
                <w:sz w:val="20"/>
                <w:szCs w:val="20"/>
              </w:rPr>
            </w:pPr>
            <w:r>
              <w:rPr>
                <w:sz w:val="20"/>
                <w:szCs w:val="20"/>
              </w:rPr>
              <w:t>3 000,00000</w:t>
            </w:r>
          </w:p>
        </w:tc>
        <w:tc>
          <w:tcPr>
            <w:tcW w:w="1423" w:type="dxa"/>
            <w:tcBorders>
              <w:top w:val="nil"/>
              <w:left w:val="nil"/>
              <w:bottom w:val="single" w:sz="4" w:space="0" w:color="auto"/>
              <w:right w:val="single" w:sz="4" w:space="0" w:color="auto"/>
            </w:tcBorders>
            <w:noWrap/>
            <w:vAlign w:val="center"/>
            <w:hideMark/>
          </w:tcPr>
          <w:p w14:paraId="65E2A84D" w14:textId="77777777" w:rsidR="00C258AA" w:rsidRDefault="00C258AA">
            <w:pPr>
              <w:jc w:val="center"/>
              <w:rPr>
                <w:sz w:val="20"/>
                <w:szCs w:val="20"/>
              </w:rPr>
            </w:pPr>
            <w:r>
              <w:rPr>
                <w:sz w:val="20"/>
                <w:szCs w:val="20"/>
              </w:rPr>
              <w:t>0,00000</w:t>
            </w:r>
          </w:p>
        </w:tc>
        <w:tc>
          <w:tcPr>
            <w:tcW w:w="1566" w:type="dxa"/>
            <w:tcBorders>
              <w:top w:val="nil"/>
              <w:left w:val="nil"/>
              <w:bottom w:val="single" w:sz="4" w:space="0" w:color="auto"/>
              <w:right w:val="single" w:sz="4" w:space="0" w:color="auto"/>
            </w:tcBorders>
            <w:noWrap/>
            <w:vAlign w:val="center"/>
            <w:hideMark/>
          </w:tcPr>
          <w:p w14:paraId="435F7999" w14:textId="77777777" w:rsidR="00C258AA" w:rsidRDefault="00C258AA">
            <w:pPr>
              <w:jc w:val="center"/>
              <w:rPr>
                <w:sz w:val="20"/>
                <w:szCs w:val="20"/>
              </w:rPr>
            </w:pPr>
            <w:r>
              <w:rPr>
                <w:sz w:val="20"/>
                <w:szCs w:val="20"/>
              </w:rPr>
              <w:t>3 000,00000</w:t>
            </w:r>
          </w:p>
        </w:tc>
      </w:tr>
      <w:tr w:rsidR="00C258AA" w14:paraId="40E43B4F" w14:textId="77777777" w:rsidTr="002D3913">
        <w:trPr>
          <w:trHeight w:val="28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124DF11" w14:textId="77777777" w:rsidR="00C258AA" w:rsidRDefault="00C258AA">
            <w:pPr>
              <w:rPr>
                <w:sz w:val="20"/>
                <w:szCs w:val="20"/>
              </w:rPr>
            </w:pPr>
          </w:p>
        </w:tc>
        <w:tc>
          <w:tcPr>
            <w:tcW w:w="3974" w:type="dxa"/>
            <w:tcBorders>
              <w:top w:val="nil"/>
              <w:left w:val="nil"/>
              <w:bottom w:val="single" w:sz="4" w:space="0" w:color="auto"/>
              <w:right w:val="single" w:sz="4" w:space="0" w:color="auto"/>
            </w:tcBorders>
            <w:vAlign w:val="bottom"/>
            <w:hideMark/>
          </w:tcPr>
          <w:p w14:paraId="2E8E7BF9" w14:textId="77777777" w:rsidR="00C258AA" w:rsidRDefault="00C258AA">
            <w:pPr>
              <w:rPr>
                <w:sz w:val="20"/>
                <w:szCs w:val="20"/>
              </w:rPr>
            </w:pPr>
            <w:r>
              <w:rPr>
                <w:sz w:val="20"/>
                <w:szCs w:val="20"/>
              </w:rPr>
              <w:t>Иные закупки товаров, работ и услуг для обеспечения государственных (муниципальных) нужд</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36CF68" w14:textId="77777777" w:rsidR="00C258AA" w:rsidRDefault="00C258AA">
            <w:pPr>
              <w:rPr>
                <w:b/>
                <w:bCs/>
                <w:sz w:val="20"/>
                <w:szCs w:val="20"/>
              </w:rPr>
            </w:pPr>
          </w:p>
        </w:tc>
        <w:tc>
          <w:tcPr>
            <w:tcW w:w="628" w:type="dxa"/>
            <w:tcBorders>
              <w:top w:val="nil"/>
              <w:left w:val="nil"/>
              <w:bottom w:val="single" w:sz="4" w:space="0" w:color="auto"/>
              <w:right w:val="single" w:sz="4" w:space="0" w:color="auto"/>
            </w:tcBorders>
            <w:noWrap/>
            <w:vAlign w:val="center"/>
            <w:hideMark/>
          </w:tcPr>
          <w:p w14:paraId="70BF9B59" w14:textId="77777777" w:rsidR="00C258AA" w:rsidRDefault="00C258AA">
            <w:pPr>
              <w:jc w:val="center"/>
              <w:rPr>
                <w:sz w:val="20"/>
                <w:szCs w:val="20"/>
              </w:rPr>
            </w:pPr>
            <w:r>
              <w:rPr>
                <w:sz w:val="20"/>
                <w:szCs w:val="20"/>
              </w:rPr>
              <w:t>05</w:t>
            </w:r>
          </w:p>
        </w:tc>
        <w:tc>
          <w:tcPr>
            <w:tcW w:w="572" w:type="dxa"/>
            <w:tcBorders>
              <w:top w:val="nil"/>
              <w:left w:val="nil"/>
              <w:bottom w:val="single" w:sz="4" w:space="0" w:color="auto"/>
              <w:right w:val="single" w:sz="4" w:space="0" w:color="auto"/>
            </w:tcBorders>
            <w:noWrap/>
            <w:vAlign w:val="center"/>
            <w:hideMark/>
          </w:tcPr>
          <w:p w14:paraId="01B7ABFB" w14:textId="77777777" w:rsidR="00C258AA" w:rsidRDefault="00C258AA">
            <w:pPr>
              <w:jc w:val="center"/>
              <w:rPr>
                <w:sz w:val="20"/>
                <w:szCs w:val="20"/>
              </w:rPr>
            </w:pPr>
            <w:r>
              <w:rPr>
                <w:sz w:val="20"/>
                <w:szCs w:val="20"/>
              </w:rPr>
              <w:t>03</w:t>
            </w:r>
          </w:p>
        </w:tc>
        <w:tc>
          <w:tcPr>
            <w:tcW w:w="1281" w:type="dxa"/>
            <w:tcBorders>
              <w:top w:val="nil"/>
              <w:left w:val="nil"/>
              <w:bottom w:val="single" w:sz="4" w:space="0" w:color="auto"/>
              <w:right w:val="single" w:sz="4" w:space="0" w:color="auto"/>
            </w:tcBorders>
            <w:vAlign w:val="center"/>
            <w:hideMark/>
          </w:tcPr>
          <w:p w14:paraId="7E4D7F64" w14:textId="77777777" w:rsidR="00C258AA" w:rsidRDefault="00C258AA">
            <w:pPr>
              <w:jc w:val="center"/>
              <w:rPr>
                <w:sz w:val="20"/>
                <w:szCs w:val="20"/>
              </w:rPr>
            </w:pPr>
            <w:r>
              <w:rPr>
                <w:sz w:val="20"/>
                <w:szCs w:val="20"/>
              </w:rPr>
              <w:t>0500489007</w:t>
            </w:r>
          </w:p>
        </w:tc>
        <w:tc>
          <w:tcPr>
            <w:tcW w:w="715" w:type="dxa"/>
            <w:tcBorders>
              <w:top w:val="nil"/>
              <w:left w:val="nil"/>
              <w:bottom w:val="single" w:sz="4" w:space="0" w:color="auto"/>
              <w:right w:val="single" w:sz="4" w:space="0" w:color="auto"/>
            </w:tcBorders>
            <w:vAlign w:val="center"/>
            <w:hideMark/>
          </w:tcPr>
          <w:p w14:paraId="7E1D1CE8" w14:textId="77777777" w:rsidR="00C258AA" w:rsidRDefault="00C258AA">
            <w:pPr>
              <w:jc w:val="center"/>
              <w:rPr>
                <w:sz w:val="20"/>
                <w:szCs w:val="20"/>
              </w:rPr>
            </w:pPr>
            <w:r>
              <w:rPr>
                <w:sz w:val="20"/>
                <w:szCs w:val="20"/>
              </w:rPr>
              <w:t>240</w:t>
            </w:r>
          </w:p>
        </w:tc>
        <w:tc>
          <w:tcPr>
            <w:tcW w:w="1566" w:type="dxa"/>
            <w:tcBorders>
              <w:top w:val="nil"/>
              <w:left w:val="nil"/>
              <w:bottom w:val="single" w:sz="4" w:space="0" w:color="auto"/>
              <w:right w:val="single" w:sz="4" w:space="0" w:color="auto"/>
            </w:tcBorders>
            <w:noWrap/>
            <w:vAlign w:val="center"/>
            <w:hideMark/>
          </w:tcPr>
          <w:p w14:paraId="3DEAF1AF" w14:textId="77777777" w:rsidR="00C258AA" w:rsidRDefault="00C258AA">
            <w:pPr>
              <w:jc w:val="center"/>
              <w:rPr>
                <w:sz w:val="20"/>
                <w:szCs w:val="20"/>
              </w:rPr>
            </w:pPr>
            <w:r>
              <w:rPr>
                <w:sz w:val="20"/>
                <w:szCs w:val="20"/>
              </w:rPr>
              <w:t>3 000,00000</w:t>
            </w:r>
          </w:p>
        </w:tc>
        <w:tc>
          <w:tcPr>
            <w:tcW w:w="1423" w:type="dxa"/>
            <w:tcBorders>
              <w:top w:val="nil"/>
              <w:left w:val="nil"/>
              <w:bottom w:val="single" w:sz="4" w:space="0" w:color="auto"/>
              <w:right w:val="single" w:sz="4" w:space="0" w:color="auto"/>
            </w:tcBorders>
            <w:noWrap/>
            <w:vAlign w:val="center"/>
            <w:hideMark/>
          </w:tcPr>
          <w:p w14:paraId="794694B9" w14:textId="77777777" w:rsidR="00C258AA" w:rsidRDefault="00C258AA">
            <w:pPr>
              <w:jc w:val="center"/>
              <w:rPr>
                <w:sz w:val="20"/>
                <w:szCs w:val="20"/>
              </w:rPr>
            </w:pPr>
            <w:r>
              <w:rPr>
                <w:sz w:val="20"/>
                <w:szCs w:val="20"/>
              </w:rPr>
              <w:t xml:space="preserve">0,00000  </w:t>
            </w:r>
          </w:p>
        </w:tc>
        <w:tc>
          <w:tcPr>
            <w:tcW w:w="1566" w:type="dxa"/>
            <w:tcBorders>
              <w:top w:val="nil"/>
              <w:left w:val="nil"/>
              <w:bottom w:val="single" w:sz="4" w:space="0" w:color="auto"/>
              <w:right w:val="single" w:sz="4" w:space="0" w:color="auto"/>
            </w:tcBorders>
            <w:noWrap/>
            <w:vAlign w:val="center"/>
            <w:hideMark/>
          </w:tcPr>
          <w:p w14:paraId="23C4685B" w14:textId="77777777" w:rsidR="00C258AA" w:rsidRDefault="00C258AA">
            <w:pPr>
              <w:jc w:val="center"/>
              <w:rPr>
                <w:sz w:val="20"/>
                <w:szCs w:val="20"/>
              </w:rPr>
            </w:pPr>
            <w:r>
              <w:rPr>
                <w:sz w:val="20"/>
                <w:szCs w:val="20"/>
              </w:rPr>
              <w:t xml:space="preserve">3 000,00000  </w:t>
            </w:r>
          </w:p>
        </w:tc>
      </w:tr>
      <w:tr w:rsidR="00C258AA" w14:paraId="68DEAE49" w14:textId="77777777" w:rsidTr="002D3913">
        <w:trPr>
          <w:trHeight w:val="28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C40DC9" w14:textId="77777777" w:rsidR="00C258AA" w:rsidRDefault="00C258AA">
            <w:pPr>
              <w:rPr>
                <w:sz w:val="20"/>
                <w:szCs w:val="20"/>
              </w:rPr>
            </w:pPr>
          </w:p>
        </w:tc>
        <w:tc>
          <w:tcPr>
            <w:tcW w:w="3974" w:type="dxa"/>
            <w:tcBorders>
              <w:top w:val="nil"/>
              <w:left w:val="nil"/>
              <w:bottom w:val="single" w:sz="4" w:space="0" w:color="auto"/>
              <w:right w:val="single" w:sz="4" w:space="0" w:color="auto"/>
            </w:tcBorders>
            <w:vAlign w:val="bottom"/>
            <w:hideMark/>
          </w:tcPr>
          <w:p w14:paraId="12518175" w14:textId="77777777" w:rsidR="00C258AA" w:rsidRDefault="00C258AA">
            <w:pPr>
              <w:rPr>
                <w:sz w:val="20"/>
                <w:szCs w:val="20"/>
              </w:rPr>
            </w:pPr>
            <w:r>
              <w:rPr>
                <w:sz w:val="20"/>
                <w:szCs w:val="20"/>
              </w:rPr>
              <w:t>Реализация мероприятий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E02A23" w14:textId="77777777" w:rsidR="00C258AA" w:rsidRDefault="00C258AA">
            <w:pPr>
              <w:rPr>
                <w:b/>
                <w:bCs/>
                <w:sz w:val="20"/>
                <w:szCs w:val="20"/>
              </w:rPr>
            </w:pPr>
          </w:p>
        </w:tc>
        <w:tc>
          <w:tcPr>
            <w:tcW w:w="628" w:type="dxa"/>
            <w:tcBorders>
              <w:top w:val="nil"/>
              <w:left w:val="nil"/>
              <w:bottom w:val="single" w:sz="4" w:space="0" w:color="auto"/>
              <w:right w:val="single" w:sz="4" w:space="0" w:color="auto"/>
            </w:tcBorders>
            <w:noWrap/>
            <w:vAlign w:val="center"/>
            <w:hideMark/>
          </w:tcPr>
          <w:p w14:paraId="41BD693D" w14:textId="77777777" w:rsidR="00C258AA" w:rsidRDefault="00C258AA">
            <w:pPr>
              <w:jc w:val="center"/>
              <w:rPr>
                <w:sz w:val="20"/>
                <w:szCs w:val="20"/>
              </w:rPr>
            </w:pPr>
            <w:r>
              <w:rPr>
                <w:sz w:val="20"/>
                <w:szCs w:val="20"/>
              </w:rPr>
              <w:t>05</w:t>
            </w:r>
          </w:p>
        </w:tc>
        <w:tc>
          <w:tcPr>
            <w:tcW w:w="572" w:type="dxa"/>
            <w:tcBorders>
              <w:top w:val="nil"/>
              <w:left w:val="nil"/>
              <w:bottom w:val="single" w:sz="4" w:space="0" w:color="auto"/>
              <w:right w:val="single" w:sz="4" w:space="0" w:color="auto"/>
            </w:tcBorders>
            <w:noWrap/>
            <w:vAlign w:val="center"/>
            <w:hideMark/>
          </w:tcPr>
          <w:p w14:paraId="1A7B31EA" w14:textId="77777777" w:rsidR="00C258AA" w:rsidRDefault="00C258AA">
            <w:pPr>
              <w:jc w:val="center"/>
              <w:rPr>
                <w:sz w:val="20"/>
                <w:szCs w:val="20"/>
              </w:rPr>
            </w:pPr>
            <w:r>
              <w:rPr>
                <w:sz w:val="20"/>
                <w:szCs w:val="20"/>
              </w:rPr>
              <w:t>03</w:t>
            </w:r>
          </w:p>
        </w:tc>
        <w:tc>
          <w:tcPr>
            <w:tcW w:w="1281" w:type="dxa"/>
            <w:tcBorders>
              <w:top w:val="nil"/>
              <w:left w:val="nil"/>
              <w:bottom w:val="single" w:sz="4" w:space="0" w:color="auto"/>
              <w:right w:val="single" w:sz="4" w:space="0" w:color="auto"/>
            </w:tcBorders>
            <w:vAlign w:val="center"/>
            <w:hideMark/>
          </w:tcPr>
          <w:p w14:paraId="03368EF1" w14:textId="77777777" w:rsidR="00C258AA" w:rsidRDefault="00C258AA">
            <w:pPr>
              <w:jc w:val="center"/>
              <w:rPr>
                <w:sz w:val="20"/>
                <w:szCs w:val="20"/>
              </w:rPr>
            </w:pPr>
            <w:r>
              <w:rPr>
                <w:sz w:val="20"/>
                <w:szCs w:val="20"/>
              </w:rPr>
              <w:t>0500499990</w:t>
            </w:r>
          </w:p>
        </w:tc>
        <w:tc>
          <w:tcPr>
            <w:tcW w:w="715" w:type="dxa"/>
            <w:tcBorders>
              <w:top w:val="nil"/>
              <w:left w:val="nil"/>
              <w:bottom w:val="single" w:sz="4" w:space="0" w:color="auto"/>
              <w:right w:val="single" w:sz="4" w:space="0" w:color="auto"/>
            </w:tcBorders>
            <w:vAlign w:val="center"/>
            <w:hideMark/>
          </w:tcPr>
          <w:p w14:paraId="5F16581D" w14:textId="77777777" w:rsidR="00C258AA" w:rsidRDefault="00C258AA">
            <w:pPr>
              <w:jc w:val="center"/>
              <w:rPr>
                <w:sz w:val="20"/>
                <w:szCs w:val="20"/>
              </w:rPr>
            </w:pPr>
            <w:r>
              <w:rPr>
                <w:sz w:val="20"/>
                <w:szCs w:val="20"/>
              </w:rPr>
              <w:t>200</w:t>
            </w:r>
          </w:p>
        </w:tc>
        <w:tc>
          <w:tcPr>
            <w:tcW w:w="1566" w:type="dxa"/>
            <w:tcBorders>
              <w:top w:val="nil"/>
              <w:left w:val="nil"/>
              <w:bottom w:val="single" w:sz="4" w:space="0" w:color="auto"/>
              <w:right w:val="single" w:sz="4" w:space="0" w:color="auto"/>
            </w:tcBorders>
            <w:noWrap/>
            <w:vAlign w:val="center"/>
            <w:hideMark/>
          </w:tcPr>
          <w:p w14:paraId="773F42F3" w14:textId="77777777" w:rsidR="00C258AA" w:rsidRDefault="00C258AA">
            <w:pPr>
              <w:jc w:val="center"/>
              <w:rPr>
                <w:sz w:val="20"/>
                <w:szCs w:val="20"/>
              </w:rPr>
            </w:pPr>
            <w:r>
              <w:rPr>
                <w:sz w:val="20"/>
                <w:szCs w:val="20"/>
              </w:rPr>
              <w:t>5 938,47195</w:t>
            </w:r>
          </w:p>
        </w:tc>
        <w:tc>
          <w:tcPr>
            <w:tcW w:w="1423" w:type="dxa"/>
            <w:tcBorders>
              <w:top w:val="nil"/>
              <w:left w:val="nil"/>
              <w:bottom w:val="single" w:sz="4" w:space="0" w:color="auto"/>
              <w:right w:val="single" w:sz="4" w:space="0" w:color="auto"/>
            </w:tcBorders>
            <w:noWrap/>
            <w:vAlign w:val="center"/>
            <w:hideMark/>
          </w:tcPr>
          <w:p w14:paraId="50F86321" w14:textId="77777777" w:rsidR="00C258AA" w:rsidRDefault="00C258AA">
            <w:pPr>
              <w:jc w:val="center"/>
              <w:rPr>
                <w:sz w:val="20"/>
                <w:szCs w:val="20"/>
              </w:rPr>
            </w:pPr>
            <w:r>
              <w:rPr>
                <w:sz w:val="20"/>
                <w:szCs w:val="20"/>
              </w:rPr>
              <w:t>13 769,73858</w:t>
            </w:r>
          </w:p>
        </w:tc>
        <w:tc>
          <w:tcPr>
            <w:tcW w:w="1566" w:type="dxa"/>
            <w:tcBorders>
              <w:top w:val="nil"/>
              <w:left w:val="nil"/>
              <w:bottom w:val="single" w:sz="4" w:space="0" w:color="auto"/>
              <w:right w:val="single" w:sz="4" w:space="0" w:color="auto"/>
            </w:tcBorders>
            <w:noWrap/>
            <w:vAlign w:val="center"/>
            <w:hideMark/>
          </w:tcPr>
          <w:p w14:paraId="63FFD6C2" w14:textId="77777777" w:rsidR="00C258AA" w:rsidRDefault="00C258AA">
            <w:pPr>
              <w:jc w:val="center"/>
              <w:rPr>
                <w:sz w:val="20"/>
                <w:szCs w:val="20"/>
              </w:rPr>
            </w:pPr>
            <w:r>
              <w:rPr>
                <w:sz w:val="20"/>
                <w:szCs w:val="20"/>
              </w:rPr>
              <w:t>19 708,21053</w:t>
            </w:r>
          </w:p>
        </w:tc>
      </w:tr>
      <w:tr w:rsidR="00C258AA" w14:paraId="2FD979E0" w14:textId="77777777" w:rsidTr="002D3913">
        <w:trPr>
          <w:trHeight w:val="28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D1103E" w14:textId="77777777" w:rsidR="00C258AA" w:rsidRDefault="00C258AA">
            <w:pPr>
              <w:rPr>
                <w:sz w:val="20"/>
                <w:szCs w:val="20"/>
              </w:rPr>
            </w:pPr>
          </w:p>
        </w:tc>
        <w:tc>
          <w:tcPr>
            <w:tcW w:w="3974" w:type="dxa"/>
            <w:tcBorders>
              <w:top w:val="nil"/>
              <w:left w:val="nil"/>
              <w:bottom w:val="single" w:sz="4" w:space="0" w:color="auto"/>
              <w:right w:val="single" w:sz="4" w:space="0" w:color="auto"/>
            </w:tcBorders>
            <w:vAlign w:val="bottom"/>
            <w:hideMark/>
          </w:tcPr>
          <w:p w14:paraId="0C68FFAE" w14:textId="77777777" w:rsidR="00C258AA" w:rsidRDefault="00C258AA">
            <w:pPr>
              <w:rPr>
                <w:sz w:val="20"/>
                <w:szCs w:val="20"/>
              </w:rPr>
            </w:pPr>
            <w:r>
              <w:rPr>
                <w:sz w:val="20"/>
                <w:szCs w:val="20"/>
              </w:rPr>
              <w:t>Иные закупки товаров, работ и услуг для обеспечения государственных (муниципальных) нужд</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2571EE" w14:textId="77777777" w:rsidR="00C258AA" w:rsidRDefault="00C258AA">
            <w:pPr>
              <w:rPr>
                <w:b/>
                <w:bCs/>
                <w:sz w:val="20"/>
                <w:szCs w:val="20"/>
              </w:rPr>
            </w:pPr>
          </w:p>
        </w:tc>
        <w:tc>
          <w:tcPr>
            <w:tcW w:w="628" w:type="dxa"/>
            <w:tcBorders>
              <w:top w:val="nil"/>
              <w:left w:val="nil"/>
              <w:bottom w:val="single" w:sz="4" w:space="0" w:color="auto"/>
              <w:right w:val="single" w:sz="4" w:space="0" w:color="auto"/>
            </w:tcBorders>
            <w:noWrap/>
            <w:vAlign w:val="center"/>
            <w:hideMark/>
          </w:tcPr>
          <w:p w14:paraId="3E908862" w14:textId="77777777" w:rsidR="00C258AA" w:rsidRDefault="00C258AA">
            <w:pPr>
              <w:jc w:val="center"/>
              <w:rPr>
                <w:sz w:val="20"/>
                <w:szCs w:val="20"/>
              </w:rPr>
            </w:pPr>
            <w:r>
              <w:rPr>
                <w:sz w:val="20"/>
                <w:szCs w:val="20"/>
              </w:rPr>
              <w:t>05</w:t>
            </w:r>
          </w:p>
        </w:tc>
        <w:tc>
          <w:tcPr>
            <w:tcW w:w="572" w:type="dxa"/>
            <w:tcBorders>
              <w:top w:val="nil"/>
              <w:left w:val="nil"/>
              <w:bottom w:val="single" w:sz="4" w:space="0" w:color="auto"/>
              <w:right w:val="single" w:sz="4" w:space="0" w:color="auto"/>
            </w:tcBorders>
            <w:noWrap/>
            <w:vAlign w:val="center"/>
            <w:hideMark/>
          </w:tcPr>
          <w:p w14:paraId="49CCF809" w14:textId="77777777" w:rsidR="00C258AA" w:rsidRDefault="00C258AA">
            <w:pPr>
              <w:jc w:val="center"/>
              <w:rPr>
                <w:sz w:val="20"/>
                <w:szCs w:val="20"/>
              </w:rPr>
            </w:pPr>
            <w:r>
              <w:rPr>
                <w:sz w:val="20"/>
                <w:szCs w:val="20"/>
              </w:rPr>
              <w:t>03</w:t>
            </w:r>
          </w:p>
        </w:tc>
        <w:tc>
          <w:tcPr>
            <w:tcW w:w="1281" w:type="dxa"/>
            <w:tcBorders>
              <w:top w:val="nil"/>
              <w:left w:val="nil"/>
              <w:bottom w:val="single" w:sz="4" w:space="0" w:color="auto"/>
              <w:right w:val="single" w:sz="4" w:space="0" w:color="auto"/>
            </w:tcBorders>
            <w:vAlign w:val="center"/>
            <w:hideMark/>
          </w:tcPr>
          <w:p w14:paraId="57544257" w14:textId="77777777" w:rsidR="00C258AA" w:rsidRDefault="00C258AA">
            <w:pPr>
              <w:jc w:val="center"/>
              <w:rPr>
                <w:sz w:val="20"/>
                <w:szCs w:val="20"/>
              </w:rPr>
            </w:pPr>
            <w:r>
              <w:rPr>
                <w:sz w:val="20"/>
                <w:szCs w:val="20"/>
              </w:rPr>
              <w:t>0500499990</w:t>
            </w:r>
          </w:p>
        </w:tc>
        <w:tc>
          <w:tcPr>
            <w:tcW w:w="715" w:type="dxa"/>
            <w:tcBorders>
              <w:top w:val="nil"/>
              <w:left w:val="nil"/>
              <w:bottom w:val="single" w:sz="4" w:space="0" w:color="auto"/>
              <w:right w:val="single" w:sz="4" w:space="0" w:color="auto"/>
            </w:tcBorders>
            <w:vAlign w:val="center"/>
            <w:hideMark/>
          </w:tcPr>
          <w:p w14:paraId="5681F1F9" w14:textId="77777777" w:rsidR="00C258AA" w:rsidRDefault="00C258AA">
            <w:pPr>
              <w:jc w:val="center"/>
              <w:rPr>
                <w:sz w:val="20"/>
                <w:szCs w:val="20"/>
              </w:rPr>
            </w:pPr>
            <w:r>
              <w:rPr>
                <w:sz w:val="20"/>
                <w:szCs w:val="20"/>
              </w:rPr>
              <w:t>240</w:t>
            </w:r>
          </w:p>
        </w:tc>
        <w:tc>
          <w:tcPr>
            <w:tcW w:w="1566" w:type="dxa"/>
            <w:tcBorders>
              <w:top w:val="nil"/>
              <w:left w:val="nil"/>
              <w:bottom w:val="single" w:sz="4" w:space="0" w:color="auto"/>
              <w:right w:val="single" w:sz="4" w:space="0" w:color="auto"/>
            </w:tcBorders>
            <w:noWrap/>
            <w:vAlign w:val="center"/>
            <w:hideMark/>
          </w:tcPr>
          <w:p w14:paraId="522CCCA6" w14:textId="77777777" w:rsidR="00C258AA" w:rsidRDefault="00C258AA">
            <w:pPr>
              <w:jc w:val="center"/>
              <w:rPr>
                <w:sz w:val="20"/>
                <w:szCs w:val="20"/>
              </w:rPr>
            </w:pPr>
            <w:r>
              <w:rPr>
                <w:sz w:val="20"/>
                <w:szCs w:val="20"/>
              </w:rPr>
              <w:t>5 938,47195</w:t>
            </w:r>
          </w:p>
        </w:tc>
        <w:tc>
          <w:tcPr>
            <w:tcW w:w="1423" w:type="dxa"/>
            <w:tcBorders>
              <w:top w:val="nil"/>
              <w:left w:val="nil"/>
              <w:bottom w:val="single" w:sz="4" w:space="0" w:color="auto"/>
              <w:right w:val="single" w:sz="4" w:space="0" w:color="auto"/>
            </w:tcBorders>
            <w:noWrap/>
            <w:vAlign w:val="center"/>
            <w:hideMark/>
          </w:tcPr>
          <w:p w14:paraId="1BB3EB6D" w14:textId="77777777" w:rsidR="00C258AA" w:rsidRDefault="00C258AA">
            <w:pPr>
              <w:jc w:val="center"/>
              <w:rPr>
                <w:sz w:val="20"/>
                <w:szCs w:val="20"/>
              </w:rPr>
            </w:pPr>
            <w:r>
              <w:rPr>
                <w:sz w:val="20"/>
                <w:szCs w:val="20"/>
              </w:rPr>
              <w:t xml:space="preserve">13 769,73858  </w:t>
            </w:r>
          </w:p>
        </w:tc>
        <w:tc>
          <w:tcPr>
            <w:tcW w:w="1566" w:type="dxa"/>
            <w:tcBorders>
              <w:top w:val="nil"/>
              <w:left w:val="nil"/>
              <w:bottom w:val="single" w:sz="4" w:space="0" w:color="auto"/>
              <w:right w:val="single" w:sz="4" w:space="0" w:color="auto"/>
            </w:tcBorders>
            <w:noWrap/>
            <w:vAlign w:val="center"/>
            <w:hideMark/>
          </w:tcPr>
          <w:p w14:paraId="605B7662" w14:textId="77777777" w:rsidR="00C258AA" w:rsidRDefault="00C258AA">
            <w:pPr>
              <w:jc w:val="center"/>
              <w:rPr>
                <w:sz w:val="20"/>
                <w:szCs w:val="20"/>
              </w:rPr>
            </w:pPr>
            <w:r>
              <w:rPr>
                <w:sz w:val="20"/>
                <w:szCs w:val="20"/>
              </w:rPr>
              <w:t xml:space="preserve">19 708,21053  </w:t>
            </w:r>
          </w:p>
        </w:tc>
      </w:tr>
      <w:tr w:rsidR="00C258AA" w14:paraId="2598BDBC" w14:textId="77777777" w:rsidTr="002D3913">
        <w:trPr>
          <w:trHeight w:val="28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254BE9" w14:textId="77777777" w:rsidR="00C258AA" w:rsidRDefault="00C258AA">
            <w:pPr>
              <w:rPr>
                <w:sz w:val="20"/>
                <w:szCs w:val="20"/>
              </w:rPr>
            </w:pPr>
          </w:p>
        </w:tc>
        <w:tc>
          <w:tcPr>
            <w:tcW w:w="3974" w:type="dxa"/>
            <w:tcBorders>
              <w:top w:val="nil"/>
              <w:left w:val="nil"/>
              <w:bottom w:val="single" w:sz="4" w:space="0" w:color="auto"/>
              <w:right w:val="single" w:sz="4" w:space="0" w:color="auto"/>
            </w:tcBorders>
            <w:vAlign w:val="center"/>
            <w:hideMark/>
          </w:tcPr>
          <w:p w14:paraId="42DDF2B3" w14:textId="77777777" w:rsidR="00C258AA" w:rsidRDefault="00C258AA">
            <w:pPr>
              <w:rPr>
                <w:sz w:val="20"/>
                <w:szCs w:val="20"/>
              </w:rPr>
            </w:pPr>
            <w:r>
              <w:rPr>
                <w:sz w:val="20"/>
                <w:szCs w:val="20"/>
              </w:rPr>
              <w:t>Реализация программ формирования современной городской среды</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B49AB0" w14:textId="77777777" w:rsidR="00C258AA" w:rsidRDefault="00C258AA">
            <w:pPr>
              <w:rPr>
                <w:b/>
                <w:bCs/>
                <w:sz w:val="20"/>
                <w:szCs w:val="20"/>
              </w:rPr>
            </w:pPr>
          </w:p>
        </w:tc>
        <w:tc>
          <w:tcPr>
            <w:tcW w:w="628" w:type="dxa"/>
            <w:tcBorders>
              <w:top w:val="nil"/>
              <w:left w:val="nil"/>
              <w:bottom w:val="single" w:sz="4" w:space="0" w:color="auto"/>
              <w:right w:val="single" w:sz="4" w:space="0" w:color="auto"/>
            </w:tcBorders>
            <w:noWrap/>
            <w:vAlign w:val="center"/>
            <w:hideMark/>
          </w:tcPr>
          <w:p w14:paraId="469F2DB9" w14:textId="77777777" w:rsidR="00C258AA" w:rsidRDefault="00C258AA">
            <w:pPr>
              <w:jc w:val="center"/>
              <w:rPr>
                <w:sz w:val="20"/>
                <w:szCs w:val="20"/>
              </w:rPr>
            </w:pPr>
            <w:r>
              <w:rPr>
                <w:sz w:val="20"/>
                <w:szCs w:val="20"/>
              </w:rPr>
              <w:t>05</w:t>
            </w:r>
          </w:p>
        </w:tc>
        <w:tc>
          <w:tcPr>
            <w:tcW w:w="572" w:type="dxa"/>
            <w:tcBorders>
              <w:top w:val="nil"/>
              <w:left w:val="nil"/>
              <w:bottom w:val="single" w:sz="4" w:space="0" w:color="auto"/>
              <w:right w:val="single" w:sz="4" w:space="0" w:color="auto"/>
            </w:tcBorders>
            <w:noWrap/>
            <w:vAlign w:val="center"/>
            <w:hideMark/>
          </w:tcPr>
          <w:p w14:paraId="63A9FF9A" w14:textId="77777777" w:rsidR="00C258AA" w:rsidRDefault="00C258AA">
            <w:pPr>
              <w:jc w:val="center"/>
              <w:rPr>
                <w:sz w:val="20"/>
                <w:szCs w:val="20"/>
              </w:rPr>
            </w:pPr>
            <w:r>
              <w:rPr>
                <w:sz w:val="20"/>
                <w:szCs w:val="20"/>
              </w:rPr>
              <w:t>03</w:t>
            </w:r>
          </w:p>
        </w:tc>
        <w:tc>
          <w:tcPr>
            <w:tcW w:w="1281" w:type="dxa"/>
            <w:tcBorders>
              <w:top w:val="nil"/>
              <w:left w:val="nil"/>
              <w:bottom w:val="single" w:sz="4" w:space="0" w:color="auto"/>
              <w:right w:val="single" w:sz="4" w:space="0" w:color="auto"/>
            </w:tcBorders>
            <w:vAlign w:val="center"/>
            <w:hideMark/>
          </w:tcPr>
          <w:p w14:paraId="0BBF9848" w14:textId="77777777" w:rsidR="00C258AA" w:rsidRDefault="00C258AA">
            <w:pPr>
              <w:jc w:val="center"/>
              <w:rPr>
                <w:sz w:val="20"/>
                <w:szCs w:val="20"/>
              </w:rPr>
            </w:pPr>
            <w:r>
              <w:rPr>
                <w:sz w:val="20"/>
                <w:szCs w:val="20"/>
              </w:rPr>
              <w:t>050И455550</w:t>
            </w:r>
          </w:p>
        </w:tc>
        <w:tc>
          <w:tcPr>
            <w:tcW w:w="715" w:type="dxa"/>
            <w:tcBorders>
              <w:top w:val="nil"/>
              <w:left w:val="nil"/>
              <w:bottom w:val="single" w:sz="4" w:space="0" w:color="auto"/>
              <w:right w:val="single" w:sz="4" w:space="0" w:color="auto"/>
            </w:tcBorders>
            <w:vAlign w:val="center"/>
            <w:hideMark/>
          </w:tcPr>
          <w:p w14:paraId="5041B3C2" w14:textId="77777777" w:rsidR="00C258AA" w:rsidRDefault="00C258AA">
            <w:pPr>
              <w:jc w:val="center"/>
              <w:rPr>
                <w:sz w:val="20"/>
                <w:szCs w:val="20"/>
              </w:rPr>
            </w:pPr>
            <w:r>
              <w:rPr>
                <w:sz w:val="20"/>
                <w:szCs w:val="20"/>
              </w:rPr>
              <w:t>200</w:t>
            </w:r>
          </w:p>
        </w:tc>
        <w:tc>
          <w:tcPr>
            <w:tcW w:w="1566" w:type="dxa"/>
            <w:tcBorders>
              <w:top w:val="nil"/>
              <w:left w:val="nil"/>
              <w:bottom w:val="single" w:sz="4" w:space="0" w:color="auto"/>
              <w:right w:val="single" w:sz="4" w:space="0" w:color="auto"/>
            </w:tcBorders>
            <w:noWrap/>
            <w:vAlign w:val="center"/>
            <w:hideMark/>
          </w:tcPr>
          <w:p w14:paraId="0399FCC3" w14:textId="77777777" w:rsidR="00C258AA" w:rsidRDefault="00C258AA">
            <w:pPr>
              <w:jc w:val="center"/>
              <w:rPr>
                <w:sz w:val="20"/>
                <w:szCs w:val="20"/>
              </w:rPr>
            </w:pPr>
            <w:r>
              <w:rPr>
                <w:sz w:val="20"/>
                <w:szCs w:val="20"/>
              </w:rPr>
              <w:t>1 822,42495</w:t>
            </w:r>
          </w:p>
        </w:tc>
        <w:tc>
          <w:tcPr>
            <w:tcW w:w="1423" w:type="dxa"/>
            <w:tcBorders>
              <w:top w:val="nil"/>
              <w:left w:val="nil"/>
              <w:bottom w:val="single" w:sz="4" w:space="0" w:color="auto"/>
              <w:right w:val="single" w:sz="4" w:space="0" w:color="auto"/>
            </w:tcBorders>
            <w:noWrap/>
            <w:vAlign w:val="center"/>
            <w:hideMark/>
          </w:tcPr>
          <w:p w14:paraId="45826BCD" w14:textId="77777777" w:rsidR="00C258AA" w:rsidRDefault="00C258AA">
            <w:pPr>
              <w:jc w:val="center"/>
              <w:rPr>
                <w:sz w:val="20"/>
                <w:szCs w:val="20"/>
              </w:rPr>
            </w:pPr>
            <w:r>
              <w:rPr>
                <w:sz w:val="20"/>
                <w:szCs w:val="20"/>
              </w:rPr>
              <w:t>8 188,57505</w:t>
            </w:r>
          </w:p>
        </w:tc>
        <w:tc>
          <w:tcPr>
            <w:tcW w:w="1566" w:type="dxa"/>
            <w:tcBorders>
              <w:top w:val="nil"/>
              <w:left w:val="nil"/>
              <w:bottom w:val="single" w:sz="4" w:space="0" w:color="auto"/>
              <w:right w:val="single" w:sz="4" w:space="0" w:color="auto"/>
            </w:tcBorders>
            <w:noWrap/>
            <w:vAlign w:val="center"/>
            <w:hideMark/>
          </w:tcPr>
          <w:p w14:paraId="376E82B2" w14:textId="77777777" w:rsidR="00C258AA" w:rsidRDefault="00C258AA">
            <w:pPr>
              <w:jc w:val="center"/>
              <w:rPr>
                <w:sz w:val="20"/>
                <w:szCs w:val="20"/>
              </w:rPr>
            </w:pPr>
            <w:r>
              <w:rPr>
                <w:sz w:val="20"/>
                <w:szCs w:val="20"/>
              </w:rPr>
              <w:t>10 011,00000</w:t>
            </w:r>
          </w:p>
        </w:tc>
      </w:tr>
      <w:tr w:rsidR="00C258AA" w14:paraId="0FCE3847" w14:textId="77777777" w:rsidTr="002D3913">
        <w:trPr>
          <w:trHeight w:val="28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B38B51" w14:textId="77777777" w:rsidR="00C258AA" w:rsidRDefault="00C258AA">
            <w:pPr>
              <w:rPr>
                <w:sz w:val="20"/>
                <w:szCs w:val="20"/>
              </w:rPr>
            </w:pPr>
          </w:p>
        </w:tc>
        <w:tc>
          <w:tcPr>
            <w:tcW w:w="3974" w:type="dxa"/>
            <w:tcBorders>
              <w:top w:val="nil"/>
              <w:left w:val="nil"/>
              <w:bottom w:val="single" w:sz="4" w:space="0" w:color="auto"/>
              <w:right w:val="single" w:sz="4" w:space="0" w:color="auto"/>
            </w:tcBorders>
            <w:vAlign w:val="bottom"/>
            <w:hideMark/>
          </w:tcPr>
          <w:p w14:paraId="55F4A134" w14:textId="77777777" w:rsidR="00C258AA" w:rsidRDefault="00C258AA">
            <w:pPr>
              <w:rPr>
                <w:sz w:val="20"/>
                <w:szCs w:val="20"/>
              </w:rPr>
            </w:pPr>
            <w:r>
              <w:rPr>
                <w:sz w:val="20"/>
                <w:szCs w:val="20"/>
              </w:rPr>
              <w:t>Иные закупки товаров, работ и услуг для обеспечения государственных (муниципальных) нужд</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D92E9F" w14:textId="77777777" w:rsidR="00C258AA" w:rsidRDefault="00C258AA">
            <w:pPr>
              <w:rPr>
                <w:b/>
                <w:bCs/>
                <w:sz w:val="20"/>
                <w:szCs w:val="20"/>
              </w:rPr>
            </w:pPr>
          </w:p>
        </w:tc>
        <w:tc>
          <w:tcPr>
            <w:tcW w:w="628" w:type="dxa"/>
            <w:tcBorders>
              <w:top w:val="nil"/>
              <w:left w:val="nil"/>
              <w:bottom w:val="single" w:sz="4" w:space="0" w:color="auto"/>
              <w:right w:val="single" w:sz="4" w:space="0" w:color="auto"/>
            </w:tcBorders>
            <w:noWrap/>
            <w:vAlign w:val="center"/>
            <w:hideMark/>
          </w:tcPr>
          <w:p w14:paraId="3ADE3E5D" w14:textId="77777777" w:rsidR="00C258AA" w:rsidRDefault="00C258AA">
            <w:pPr>
              <w:jc w:val="center"/>
              <w:rPr>
                <w:sz w:val="20"/>
                <w:szCs w:val="20"/>
              </w:rPr>
            </w:pPr>
            <w:r>
              <w:rPr>
                <w:sz w:val="20"/>
                <w:szCs w:val="20"/>
              </w:rPr>
              <w:t>05</w:t>
            </w:r>
          </w:p>
        </w:tc>
        <w:tc>
          <w:tcPr>
            <w:tcW w:w="572" w:type="dxa"/>
            <w:tcBorders>
              <w:top w:val="nil"/>
              <w:left w:val="nil"/>
              <w:bottom w:val="single" w:sz="4" w:space="0" w:color="auto"/>
              <w:right w:val="single" w:sz="4" w:space="0" w:color="auto"/>
            </w:tcBorders>
            <w:noWrap/>
            <w:vAlign w:val="center"/>
            <w:hideMark/>
          </w:tcPr>
          <w:p w14:paraId="7B0B3CE4" w14:textId="77777777" w:rsidR="00C258AA" w:rsidRDefault="00C258AA">
            <w:pPr>
              <w:jc w:val="center"/>
              <w:rPr>
                <w:sz w:val="20"/>
                <w:szCs w:val="20"/>
              </w:rPr>
            </w:pPr>
            <w:r>
              <w:rPr>
                <w:sz w:val="20"/>
                <w:szCs w:val="20"/>
              </w:rPr>
              <w:t>03</w:t>
            </w:r>
          </w:p>
        </w:tc>
        <w:tc>
          <w:tcPr>
            <w:tcW w:w="1281" w:type="dxa"/>
            <w:tcBorders>
              <w:top w:val="nil"/>
              <w:left w:val="nil"/>
              <w:bottom w:val="single" w:sz="4" w:space="0" w:color="auto"/>
              <w:right w:val="single" w:sz="4" w:space="0" w:color="auto"/>
            </w:tcBorders>
            <w:vAlign w:val="center"/>
            <w:hideMark/>
          </w:tcPr>
          <w:p w14:paraId="792BDF20" w14:textId="77777777" w:rsidR="00C258AA" w:rsidRDefault="00C258AA">
            <w:pPr>
              <w:jc w:val="center"/>
              <w:rPr>
                <w:sz w:val="20"/>
                <w:szCs w:val="20"/>
              </w:rPr>
            </w:pPr>
            <w:r>
              <w:rPr>
                <w:sz w:val="20"/>
                <w:szCs w:val="20"/>
              </w:rPr>
              <w:t>050И455550</w:t>
            </w:r>
          </w:p>
        </w:tc>
        <w:tc>
          <w:tcPr>
            <w:tcW w:w="715" w:type="dxa"/>
            <w:tcBorders>
              <w:top w:val="nil"/>
              <w:left w:val="nil"/>
              <w:bottom w:val="single" w:sz="4" w:space="0" w:color="auto"/>
              <w:right w:val="single" w:sz="4" w:space="0" w:color="auto"/>
            </w:tcBorders>
            <w:vAlign w:val="center"/>
            <w:hideMark/>
          </w:tcPr>
          <w:p w14:paraId="231BC8D6" w14:textId="77777777" w:rsidR="00C258AA" w:rsidRDefault="00C258AA">
            <w:pPr>
              <w:jc w:val="center"/>
              <w:rPr>
                <w:sz w:val="20"/>
                <w:szCs w:val="20"/>
              </w:rPr>
            </w:pPr>
            <w:r>
              <w:rPr>
                <w:sz w:val="20"/>
                <w:szCs w:val="20"/>
              </w:rPr>
              <w:t>240</w:t>
            </w:r>
          </w:p>
        </w:tc>
        <w:tc>
          <w:tcPr>
            <w:tcW w:w="1566" w:type="dxa"/>
            <w:tcBorders>
              <w:top w:val="nil"/>
              <w:left w:val="nil"/>
              <w:bottom w:val="single" w:sz="4" w:space="0" w:color="auto"/>
              <w:right w:val="single" w:sz="4" w:space="0" w:color="auto"/>
            </w:tcBorders>
            <w:noWrap/>
            <w:vAlign w:val="center"/>
            <w:hideMark/>
          </w:tcPr>
          <w:p w14:paraId="7BF4771B" w14:textId="77777777" w:rsidR="00C258AA" w:rsidRDefault="00C258AA">
            <w:pPr>
              <w:jc w:val="center"/>
              <w:rPr>
                <w:sz w:val="20"/>
                <w:szCs w:val="20"/>
              </w:rPr>
            </w:pPr>
            <w:r>
              <w:rPr>
                <w:sz w:val="20"/>
                <w:szCs w:val="20"/>
              </w:rPr>
              <w:t>1 822,42495</w:t>
            </w:r>
          </w:p>
        </w:tc>
        <w:tc>
          <w:tcPr>
            <w:tcW w:w="1423" w:type="dxa"/>
            <w:tcBorders>
              <w:top w:val="nil"/>
              <w:left w:val="nil"/>
              <w:bottom w:val="single" w:sz="4" w:space="0" w:color="auto"/>
              <w:right w:val="single" w:sz="4" w:space="0" w:color="auto"/>
            </w:tcBorders>
            <w:noWrap/>
            <w:vAlign w:val="center"/>
            <w:hideMark/>
          </w:tcPr>
          <w:p w14:paraId="6C8A3DF1" w14:textId="77777777" w:rsidR="00C258AA" w:rsidRDefault="00C258AA">
            <w:pPr>
              <w:jc w:val="center"/>
              <w:rPr>
                <w:sz w:val="20"/>
                <w:szCs w:val="20"/>
              </w:rPr>
            </w:pPr>
            <w:r>
              <w:rPr>
                <w:sz w:val="20"/>
                <w:szCs w:val="20"/>
              </w:rPr>
              <w:t xml:space="preserve">8 188,57505  </w:t>
            </w:r>
          </w:p>
        </w:tc>
        <w:tc>
          <w:tcPr>
            <w:tcW w:w="1566" w:type="dxa"/>
            <w:tcBorders>
              <w:top w:val="nil"/>
              <w:left w:val="nil"/>
              <w:bottom w:val="single" w:sz="4" w:space="0" w:color="auto"/>
              <w:right w:val="single" w:sz="4" w:space="0" w:color="auto"/>
            </w:tcBorders>
            <w:noWrap/>
            <w:vAlign w:val="center"/>
            <w:hideMark/>
          </w:tcPr>
          <w:p w14:paraId="0E773F90" w14:textId="77777777" w:rsidR="00C258AA" w:rsidRDefault="00C258AA">
            <w:pPr>
              <w:jc w:val="center"/>
              <w:rPr>
                <w:sz w:val="20"/>
                <w:szCs w:val="20"/>
              </w:rPr>
            </w:pPr>
            <w:r>
              <w:rPr>
                <w:sz w:val="20"/>
                <w:szCs w:val="20"/>
              </w:rPr>
              <w:t xml:space="preserve">10 011,00000  </w:t>
            </w:r>
          </w:p>
        </w:tc>
      </w:tr>
      <w:tr w:rsidR="00C258AA" w14:paraId="2D10DCB4" w14:textId="77777777" w:rsidTr="002D3913">
        <w:trPr>
          <w:trHeight w:val="284"/>
        </w:trPr>
        <w:tc>
          <w:tcPr>
            <w:tcW w:w="987" w:type="dxa"/>
            <w:vMerge w:val="restart"/>
            <w:tcBorders>
              <w:top w:val="single" w:sz="4" w:space="0" w:color="auto"/>
              <w:left w:val="single" w:sz="4" w:space="0" w:color="auto"/>
              <w:bottom w:val="single" w:sz="4" w:space="0" w:color="000000"/>
              <w:right w:val="single" w:sz="4" w:space="0" w:color="auto"/>
            </w:tcBorders>
            <w:noWrap/>
            <w:hideMark/>
          </w:tcPr>
          <w:p w14:paraId="7551C1C6" w14:textId="77777777" w:rsidR="00C258AA" w:rsidRDefault="00C258AA">
            <w:pPr>
              <w:jc w:val="center"/>
              <w:rPr>
                <w:sz w:val="20"/>
                <w:szCs w:val="20"/>
              </w:rPr>
            </w:pPr>
            <w:r>
              <w:rPr>
                <w:sz w:val="20"/>
                <w:szCs w:val="20"/>
              </w:rPr>
              <w:t>10</w:t>
            </w:r>
          </w:p>
        </w:tc>
        <w:tc>
          <w:tcPr>
            <w:tcW w:w="3974" w:type="dxa"/>
            <w:tcBorders>
              <w:top w:val="single" w:sz="4" w:space="0" w:color="auto"/>
              <w:left w:val="nil"/>
              <w:bottom w:val="single" w:sz="4" w:space="0" w:color="auto"/>
              <w:right w:val="single" w:sz="4" w:space="0" w:color="auto"/>
            </w:tcBorders>
            <w:vAlign w:val="center"/>
            <w:hideMark/>
          </w:tcPr>
          <w:p w14:paraId="5C83BBCB" w14:textId="77777777" w:rsidR="00C258AA" w:rsidRDefault="00C258AA">
            <w:pPr>
              <w:rPr>
                <w:b/>
                <w:bCs/>
                <w:sz w:val="20"/>
                <w:szCs w:val="20"/>
              </w:rPr>
            </w:pPr>
            <w:r>
              <w:rPr>
                <w:b/>
                <w:bCs/>
                <w:sz w:val="20"/>
                <w:szCs w:val="20"/>
              </w:rPr>
              <w:t>Муниципальная программа "Управление муниципальными финансами в сельском поселении Салым"</w:t>
            </w:r>
          </w:p>
        </w:tc>
        <w:tc>
          <w:tcPr>
            <w:tcW w:w="0" w:type="auto"/>
            <w:vMerge w:val="restart"/>
            <w:tcBorders>
              <w:top w:val="single" w:sz="4" w:space="0" w:color="auto"/>
              <w:left w:val="single" w:sz="4" w:space="0" w:color="auto"/>
              <w:bottom w:val="single" w:sz="4" w:space="0" w:color="auto"/>
              <w:right w:val="single" w:sz="4" w:space="0" w:color="auto"/>
            </w:tcBorders>
            <w:hideMark/>
          </w:tcPr>
          <w:p w14:paraId="44C8461E" w14:textId="77777777" w:rsidR="00C258AA" w:rsidRDefault="00C258AA">
            <w:pPr>
              <w:jc w:val="center"/>
              <w:rPr>
                <w:b/>
                <w:bCs/>
                <w:sz w:val="20"/>
                <w:szCs w:val="20"/>
              </w:rPr>
            </w:pPr>
            <w:r>
              <w:rPr>
                <w:b/>
                <w:bCs/>
                <w:sz w:val="20"/>
                <w:szCs w:val="20"/>
              </w:rPr>
              <w:t>МУ "Администрация сельского поселения Салым"</w:t>
            </w:r>
          </w:p>
          <w:p w14:paraId="5236D1E7" w14:textId="77777777" w:rsidR="00C258AA" w:rsidRDefault="00C258AA">
            <w:pPr>
              <w:jc w:val="center"/>
              <w:rPr>
                <w:b/>
                <w:bCs/>
                <w:sz w:val="20"/>
                <w:szCs w:val="20"/>
              </w:rPr>
            </w:pPr>
            <w:r>
              <w:rPr>
                <w:b/>
                <w:bCs/>
                <w:sz w:val="20"/>
                <w:szCs w:val="20"/>
              </w:rPr>
              <w:t> </w:t>
            </w:r>
          </w:p>
          <w:p w14:paraId="1C1F5F11" w14:textId="77777777" w:rsidR="00C258AA" w:rsidRDefault="00C258AA">
            <w:pPr>
              <w:jc w:val="center"/>
              <w:rPr>
                <w:b/>
                <w:bCs/>
                <w:sz w:val="20"/>
                <w:szCs w:val="20"/>
              </w:rPr>
            </w:pPr>
            <w:r>
              <w:rPr>
                <w:b/>
                <w:bCs/>
                <w:sz w:val="20"/>
                <w:szCs w:val="20"/>
              </w:rPr>
              <w:t> </w:t>
            </w:r>
          </w:p>
        </w:tc>
        <w:tc>
          <w:tcPr>
            <w:tcW w:w="628" w:type="dxa"/>
            <w:tcBorders>
              <w:top w:val="single" w:sz="4" w:space="0" w:color="auto"/>
              <w:left w:val="nil"/>
              <w:bottom w:val="single" w:sz="4" w:space="0" w:color="auto"/>
              <w:right w:val="single" w:sz="4" w:space="0" w:color="auto"/>
            </w:tcBorders>
            <w:noWrap/>
            <w:vAlign w:val="center"/>
            <w:hideMark/>
          </w:tcPr>
          <w:p w14:paraId="7A8EC1F9" w14:textId="77777777" w:rsidR="00C258AA" w:rsidRDefault="00C258AA">
            <w:pPr>
              <w:jc w:val="center"/>
              <w:rPr>
                <w:b/>
                <w:bCs/>
                <w:sz w:val="20"/>
                <w:szCs w:val="20"/>
              </w:rPr>
            </w:pPr>
            <w:r>
              <w:rPr>
                <w:b/>
                <w:bCs/>
                <w:sz w:val="20"/>
                <w:szCs w:val="20"/>
              </w:rPr>
              <w:t> </w:t>
            </w:r>
          </w:p>
        </w:tc>
        <w:tc>
          <w:tcPr>
            <w:tcW w:w="572" w:type="dxa"/>
            <w:tcBorders>
              <w:top w:val="single" w:sz="4" w:space="0" w:color="auto"/>
              <w:left w:val="nil"/>
              <w:bottom w:val="single" w:sz="4" w:space="0" w:color="auto"/>
              <w:right w:val="single" w:sz="4" w:space="0" w:color="auto"/>
            </w:tcBorders>
            <w:noWrap/>
            <w:vAlign w:val="center"/>
            <w:hideMark/>
          </w:tcPr>
          <w:p w14:paraId="51B47381" w14:textId="77777777" w:rsidR="00C258AA" w:rsidRDefault="00C258AA">
            <w:pPr>
              <w:jc w:val="center"/>
              <w:rPr>
                <w:b/>
                <w:bCs/>
                <w:sz w:val="20"/>
                <w:szCs w:val="20"/>
              </w:rPr>
            </w:pPr>
            <w:r>
              <w:rPr>
                <w:b/>
                <w:bCs/>
                <w:sz w:val="20"/>
                <w:szCs w:val="20"/>
              </w:rPr>
              <w:t> </w:t>
            </w:r>
          </w:p>
        </w:tc>
        <w:tc>
          <w:tcPr>
            <w:tcW w:w="1281" w:type="dxa"/>
            <w:tcBorders>
              <w:top w:val="single" w:sz="4" w:space="0" w:color="auto"/>
              <w:left w:val="nil"/>
              <w:bottom w:val="single" w:sz="4" w:space="0" w:color="auto"/>
              <w:right w:val="single" w:sz="4" w:space="0" w:color="auto"/>
            </w:tcBorders>
            <w:noWrap/>
            <w:vAlign w:val="center"/>
            <w:hideMark/>
          </w:tcPr>
          <w:p w14:paraId="12BFF40F" w14:textId="77777777" w:rsidR="00C258AA" w:rsidRDefault="00C258AA">
            <w:pPr>
              <w:jc w:val="center"/>
              <w:rPr>
                <w:b/>
                <w:bCs/>
                <w:sz w:val="20"/>
                <w:szCs w:val="20"/>
              </w:rPr>
            </w:pPr>
            <w:r>
              <w:rPr>
                <w:b/>
                <w:bCs/>
                <w:sz w:val="20"/>
                <w:szCs w:val="20"/>
              </w:rPr>
              <w:t>1000000000</w:t>
            </w:r>
          </w:p>
        </w:tc>
        <w:tc>
          <w:tcPr>
            <w:tcW w:w="715" w:type="dxa"/>
            <w:tcBorders>
              <w:top w:val="single" w:sz="4" w:space="0" w:color="auto"/>
              <w:left w:val="nil"/>
              <w:bottom w:val="single" w:sz="4" w:space="0" w:color="auto"/>
              <w:right w:val="single" w:sz="4" w:space="0" w:color="auto"/>
            </w:tcBorders>
            <w:noWrap/>
            <w:vAlign w:val="center"/>
            <w:hideMark/>
          </w:tcPr>
          <w:p w14:paraId="69028EE8" w14:textId="77777777" w:rsidR="00C258AA" w:rsidRDefault="00C258AA">
            <w:pPr>
              <w:jc w:val="center"/>
              <w:rPr>
                <w:b/>
                <w:bCs/>
                <w:sz w:val="20"/>
                <w:szCs w:val="20"/>
              </w:rPr>
            </w:pPr>
            <w:r>
              <w:rPr>
                <w:b/>
                <w:bCs/>
                <w:sz w:val="20"/>
                <w:szCs w:val="20"/>
              </w:rPr>
              <w:t> </w:t>
            </w:r>
          </w:p>
        </w:tc>
        <w:tc>
          <w:tcPr>
            <w:tcW w:w="1566" w:type="dxa"/>
            <w:tcBorders>
              <w:top w:val="single" w:sz="4" w:space="0" w:color="auto"/>
              <w:left w:val="nil"/>
              <w:bottom w:val="single" w:sz="4" w:space="0" w:color="auto"/>
              <w:right w:val="single" w:sz="4" w:space="0" w:color="auto"/>
            </w:tcBorders>
            <w:noWrap/>
            <w:vAlign w:val="center"/>
            <w:hideMark/>
          </w:tcPr>
          <w:p w14:paraId="2231419C" w14:textId="77777777" w:rsidR="00C258AA" w:rsidRDefault="00C258AA">
            <w:pPr>
              <w:jc w:val="center"/>
              <w:rPr>
                <w:b/>
                <w:bCs/>
                <w:sz w:val="20"/>
                <w:szCs w:val="20"/>
              </w:rPr>
            </w:pPr>
            <w:r>
              <w:rPr>
                <w:b/>
                <w:bCs/>
                <w:sz w:val="20"/>
                <w:szCs w:val="20"/>
              </w:rPr>
              <w:t>59 924,24978</w:t>
            </w:r>
          </w:p>
        </w:tc>
        <w:tc>
          <w:tcPr>
            <w:tcW w:w="1423" w:type="dxa"/>
            <w:tcBorders>
              <w:top w:val="single" w:sz="4" w:space="0" w:color="auto"/>
              <w:left w:val="nil"/>
              <w:bottom w:val="single" w:sz="4" w:space="0" w:color="auto"/>
              <w:right w:val="single" w:sz="4" w:space="0" w:color="auto"/>
            </w:tcBorders>
            <w:noWrap/>
            <w:vAlign w:val="center"/>
            <w:hideMark/>
          </w:tcPr>
          <w:p w14:paraId="56AEC3A7" w14:textId="77777777" w:rsidR="00C258AA" w:rsidRDefault="00C258AA">
            <w:pPr>
              <w:jc w:val="center"/>
              <w:rPr>
                <w:b/>
                <w:bCs/>
                <w:sz w:val="20"/>
                <w:szCs w:val="20"/>
              </w:rPr>
            </w:pPr>
            <w:r>
              <w:rPr>
                <w:b/>
                <w:bCs/>
                <w:sz w:val="20"/>
                <w:szCs w:val="20"/>
              </w:rPr>
              <w:t>2 107,58165</w:t>
            </w:r>
          </w:p>
        </w:tc>
        <w:tc>
          <w:tcPr>
            <w:tcW w:w="1566" w:type="dxa"/>
            <w:tcBorders>
              <w:top w:val="single" w:sz="4" w:space="0" w:color="auto"/>
              <w:left w:val="nil"/>
              <w:bottom w:val="single" w:sz="4" w:space="0" w:color="auto"/>
              <w:right w:val="single" w:sz="4" w:space="0" w:color="auto"/>
            </w:tcBorders>
            <w:noWrap/>
            <w:vAlign w:val="center"/>
            <w:hideMark/>
          </w:tcPr>
          <w:p w14:paraId="0994D089" w14:textId="77777777" w:rsidR="00C258AA" w:rsidRDefault="00C258AA">
            <w:pPr>
              <w:jc w:val="center"/>
              <w:rPr>
                <w:b/>
                <w:bCs/>
                <w:sz w:val="20"/>
                <w:szCs w:val="20"/>
              </w:rPr>
            </w:pPr>
            <w:r>
              <w:rPr>
                <w:b/>
                <w:bCs/>
                <w:sz w:val="20"/>
                <w:szCs w:val="20"/>
              </w:rPr>
              <w:t>62 031,83143</w:t>
            </w:r>
          </w:p>
        </w:tc>
      </w:tr>
      <w:tr w:rsidR="00C258AA" w14:paraId="577DDEEB" w14:textId="77777777" w:rsidTr="002D3913">
        <w:trPr>
          <w:trHeight w:val="284"/>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7AEFC36C" w14:textId="77777777" w:rsidR="00C258AA" w:rsidRDefault="00C258AA">
            <w:pPr>
              <w:rPr>
                <w:sz w:val="20"/>
                <w:szCs w:val="20"/>
              </w:rPr>
            </w:pPr>
          </w:p>
        </w:tc>
        <w:tc>
          <w:tcPr>
            <w:tcW w:w="3974" w:type="dxa"/>
            <w:tcBorders>
              <w:top w:val="single" w:sz="4" w:space="0" w:color="auto"/>
              <w:left w:val="nil"/>
              <w:bottom w:val="single" w:sz="4" w:space="0" w:color="auto"/>
              <w:right w:val="single" w:sz="4" w:space="0" w:color="auto"/>
            </w:tcBorders>
            <w:vAlign w:val="center"/>
            <w:hideMark/>
          </w:tcPr>
          <w:p w14:paraId="5B2904DD" w14:textId="77777777" w:rsidR="00C258AA" w:rsidRDefault="00C258AA">
            <w:pPr>
              <w:rPr>
                <w:sz w:val="20"/>
                <w:szCs w:val="20"/>
              </w:rPr>
            </w:pPr>
            <w:r>
              <w:rPr>
                <w:sz w:val="20"/>
                <w:szCs w:val="20"/>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AC6B39" w14:textId="77777777" w:rsidR="00C258AA" w:rsidRDefault="00C258AA">
            <w:pPr>
              <w:rPr>
                <w:b/>
                <w:bCs/>
                <w:sz w:val="20"/>
                <w:szCs w:val="20"/>
              </w:rPr>
            </w:pPr>
          </w:p>
        </w:tc>
        <w:tc>
          <w:tcPr>
            <w:tcW w:w="628" w:type="dxa"/>
            <w:tcBorders>
              <w:top w:val="single" w:sz="4" w:space="0" w:color="auto"/>
              <w:left w:val="nil"/>
              <w:bottom w:val="single" w:sz="4" w:space="0" w:color="auto"/>
              <w:right w:val="single" w:sz="4" w:space="0" w:color="auto"/>
            </w:tcBorders>
            <w:noWrap/>
            <w:vAlign w:val="center"/>
            <w:hideMark/>
          </w:tcPr>
          <w:p w14:paraId="249A5ADA" w14:textId="77777777" w:rsidR="00C258AA" w:rsidRDefault="00C258AA">
            <w:pPr>
              <w:jc w:val="center"/>
              <w:rPr>
                <w:sz w:val="20"/>
                <w:szCs w:val="20"/>
              </w:rPr>
            </w:pPr>
            <w:r>
              <w:rPr>
                <w:sz w:val="20"/>
                <w:szCs w:val="20"/>
              </w:rPr>
              <w:t>14</w:t>
            </w:r>
          </w:p>
        </w:tc>
        <w:tc>
          <w:tcPr>
            <w:tcW w:w="572" w:type="dxa"/>
            <w:tcBorders>
              <w:top w:val="single" w:sz="4" w:space="0" w:color="auto"/>
              <w:left w:val="nil"/>
              <w:bottom w:val="single" w:sz="4" w:space="0" w:color="auto"/>
              <w:right w:val="single" w:sz="4" w:space="0" w:color="auto"/>
            </w:tcBorders>
            <w:noWrap/>
            <w:vAlign w:val="center"/>
            <w:hideMark/>
          </w:tcPr>
          <w:p w14:paraId="509C1B4F" w14:textId="77777777" w:rsidR="00C258AA" w:rsidRDefault="00C258AA">
            <w:pPr>
              <w:jc w:val="center"/>
              <w:rPr>
                <w:sz w:val="20"/>
                <w:szCs w:val="20"/>
              </w:rPr>
            </w:pPr>
            <w:r>
              <w:rPr>
                <w:sz w:val="20"/>
                <w:szCs w:val="20"/>
              </w:rPr>
              <w:t>03</w:t>
            </w:r>
          </w:p>
        </w:tc>
        <w:tc>
          <w:tcPr>
            <w:tcW w:w="1281" w:type="dxa"/>
            <w:tcBorders>
              <w:top w:val="single" w:sz="4" w:space="0" w:color="auto"/>
              <w:left w:val="nil"/>
              <w:bottom w:val="single" w:sz="4" w:space="0" w:color="auto"/>
              <w:right w:val="single" w:sz="4" w:space="0" w:color="auto"/>
            </w:tcBorders>
            <w:noWrap/>
            <w:vAlign w:val="center"/>
            <w:hideMark/>
          </w:tcPr>
          <w:p w14:paraId="0FD095CC" w14:textId="77777777" w:rsidR="00C258AA" w:rsidRDefault="00C258AA">
            <w:pPr>
              <w:jc w:val="center"/>
              <w:rPr>
                <w:sz w:val="20"/>
                <w:szCs w:val="20"/>
              </w:rPr>
            </w:pPr>
            <w:r>
              <w:rPr>
                <w:sz w:val="20"/>
                <w:szCs w:val="20"/>
              </w:rPr>
              <w:t>1000189020</w:t>
            </w:r>
          </w:p>
        </w:tc>
        <w:tc>
          <w:tcPr>
            <w:tcW w:w="715" w:type="dxa"/>
            <w:tcBorders>
              <w:top w:val="single" w:sz="4" w:space="0" w:color="auto"/>
              <w:left w:val="nil"/>
              <w:bottom w:val="single" w:sz="4" w:space="0" w:color="auto"/>
              <w:right w:val="single" w:sz="4" w:space="0" w:color="auto"/>
            </w:tcBorders>
            <w:noWrap/>
            <w:vAlign w:val="center"/>
            <w:hideMark/>
          </w:tcPr>
          <w:p w14:paraId="500F5C65" w14:textId="77777777" w:rsidR="00C258AA" w:rsidRDefault="00C258AA">
            <w:pPr>
              <w:jc w:val="center"/>
              <w:rPr>
                <w:sz w:val="20"/>
                <w:szCs w:val="20"/>
              </w:rPr>
            </w:pPr>
            <w:r>
              <w:rPr>
                <w:sz w:val="20"/>
                <w:szCs w:val="20"/>
              </w:rPr>
              <w:t>500</w:t>
            </w:r>
          </w:p>
        </w:tc>
        <w:tc>
          <w:tcPr>
            <w:tcW w:w="1566" w:type="dxa"/>
            <w:tcBorders>
              <w:top w:val="single" w:sz="4" w:space="0" w:color="auto"/>
              <w:left w:val="nil"/>
              <w:bottom w:val="single" w:sz="4" w:space="0" w:color="auto"/>
              <w:right w:val="single" w:sz="4" w:space="0" w:color="auto"/>
            </w:tcBorders>
            <w:noWrap/>
            <w:vAlign w:val="center"/>
            <w:hideMark/>
          </w:tcPr>
          <w:p w14:paraId="78586BC0" w14:textId="77777777" w:rsidR="00C258AA" w:rsidRDefault="00C258AA">
            <w:pPr>
              <w:jc w:val="center"/>
              <w:rPr>
                <w:sz w:val="20"/>
                <w:szCs w:val="20"/>
              </w:rPr>
            </w:pPr>
            <w:r>
              <w:rPr>
                <w:sz w:val="20"/>
                <w:szCs w:val="20"/>
              </w:rPr>
              <w:t>59 872,87978</w:t>
            </w:r>
          </w:p>
        </w:tc>
        <w:tc>
          <w:tcPr>
            <w:tcW w:w="1423" w:type="dxa"/>
            <w:tcBorders>
              <w:top w:val="single" w:sz="4" w:space="0" w:color="auto"/>
              <w:left w:val="nil"/>
              <w:bottom w:val="single" w:sz="4" w:space="0" w:color="auto"/>
              <w:right w:val="single" w:sz="4" w:space="0" w:color="auto"/>
            </w:tcBorders>
            <w:noWrap/>
            <w:vAlign w:val="center"/>
            <w:hideMark/>
          </w:tcPr>
          <w:p w14:paraId="732A9584" w14:textId="77777777" w:rsidR="00C258AA" w:rsidRDefault="00C258AA">
            <w:pPr>
              <w:jc w:val="center"/>
              <w:rPr>
                <w:sz w:val="20"/>
                <w:szCs w:val="20"/>
              </w:rPr>
            </w:pPr>
            <w:r>
              <w:rPr>
                <w:sz w:val="20"/>
                <w:szCs w:val="20"/>
              </w:rPr>
              <w:t>2 107,58165</w:t>
            </w:r>
          </w:p>
        </w:tc>
        <w:tc>
          <w:tcPr>
            <w:tcW w:w="1566" w:type="dxa"/>
            <w:tcBorders>
              <w:top w:val="single" w:sz="4" w:space="0" w:color="auto"/>
              <w:left w:val="nil"/>
              <w:bottom w:val="single" w:sz="4" w:space="0" w:color="auto"/>
              <w:right w:val="single" w:sz="4" w:space="0" w:color="auto"/>
            </w:tcBorders>
            <w:noWrap/>
            <w:vAlign w:val="center"/>
            <w:hideMark/>
          </w:tcPr>
          <w:p w14:paraId="43B6D107" w14:textId="77777777" w:rsidR="00C258AA" w:rsidRDefault="00C258AA">
            <w:pPr>
              <w:jc w:val="center"/>
              <w:rPr>
                <w:sz w:val="20"/>
                <w:szCs w:val="20"/>
              </w:rPr>
            </w:pPr>
            <w:r>
              <w:rPr>
                <w:sz w:val="20"/>
                <w:szCs w:val="20"/>
              </w:rPr>
              <w:t>61 980,46143</w:t>
            </w:r>
          </w:p>
        </w:tc>
      </w:tr>
      <w:tr w:rsidR="00C258AA" w14:paraId="0191F161" w14:textId="77777777" w:rsidTr="002D3913">
        <w:trPr>
          <w:trHeight w:val="284"/>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12DDD45C" w14:textId="77777777" w:rsidR="00C258AA" w:rsidRDefault="00C258AA">
            <w:pPr>
              <w:rPr>
                <w:sz w:val="20"/>
                <w:szCs w:val="20"/>
              </w:rPr>
            </w:pPr>
          </w:p>
        </w:tc>
        <w:tc>
          <w:tcPr>
            <w:tcW w:w="3974" w:type="dxa"/>
            <w:tcBorders>
              <w:top w:val="nil"/>
              <w:left w:val="nil"/>
              <w:bottom w:val="single" w:sz="4" w:space="0" w:color="auto"/>
              <w:right w:val="single" w:sz="4" w:space="0" w:color="auto"/>
            </w:tcBorders>
            <w:vAlign w:val="bottom"/>
            <w:hideMark/>
          </w:tcPr>
          <w:p w14:paraId="632891FB" w14:textId="77777777" w:rsidR="00C258AA" w:rsidRDefault="00C258AA">
            <w:pPr>
              <w:rPr>
                <w:sz w:val="20"/>
                <w:szCs w:val="20"/>
              </w:rPr>
            </w:pPr>
            <w:r>
              <w:rPr>
                <w:sz w:val="20"/>
                <w:szCs w:val="20"/>
              </w:rPr>
              <w:t xml:space="preserve">Иные межбюджетные трансферты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752BBE" w14:textId="77777777" w:rsidR="00C258AA" w:rsidRDefault="00C258AA">
            <w:pPr>
              <w:rPr>
                <w:b/>
                <w:bCs/>
                <w:sz w:val="20"/>
                <w:szCs w:val="20"/>
              </w:rPr>
            </w:pPr>
          </w:p>
        </w:tc>
        <w:tc>
          <w:tcPr>
            <w:tcW w:w="628" w:type="dxa"/>
            <w:tcBorders>
              <w:top w:val="nil"/>
              <w:left w:val="nil"/>
              <w:bottom w:val="single" w:sz="4" w:space="0" w:color="auto"/>
              <w:right w:val="single" w:sz="4" w:space="0" w:color="auto"/>
            </w:tcBorders>
            <w:noWrap/>
            <w:vAlign w:val="center"/>
            <w:hideMark/>
          </w:tcPr>
          <w:p w14:paraId="781BDE87" w14:textId="77777777" w:rsidR="00C258AA" w:rsidRDefault="00C258AA">
            <w:pPr>
              <w:jc w:val="center"/>
              <w:rPr>
                <w:sz w:val="20"/>
                <w:szCs w:val="20"/>
              </w:rPr>
            </w:pPr>
            <w:r>
              <w:rPr>
                <w:sz w:val="20"/>
                <w:szCs w:val="20"/>
              </w:rPr>
              <w:t>14</w:t>
            </w:r>
          </w:p>
        </w:tc>
        <w:tc>
          <w:tcPr>
            <w:tcW w:w="572" w:type="dxa"/>
            <w:tcBorders>
              <w:top w:val="nil"/>
              <w:left w:val="nil"/>
              <w:bottom w:val="single" w:sz="4" w:space="0" w:color="auto"/>
              <w:right w:val="single" w:sz="4" w:space="0" w:color="auto"/>
            </w:tcBorders>
            <w:noWrap/>
            <w:vAlign w:val="center"/>
            <w:hideMark/>
          </w:tcPr>
          <w:p w14:paraId="6034DE52" w14:textId="77777777" w:rsidR="00C258AA" w:rsidRDefault="00C258AA">
            <w:pPr>
              <w:jc w:val="center"/>
              <w:rPr>
                <w:sz w:val="20"/>
                <w:szCs w:val="20"/>
              </w:rPr>
            </w:pPr>
            <w:r>
              <w:rPr>
                <w:sz w:val="20"/>
                <w:szCs w:val="20"/>
              </w:rPr>
              <w:t>03</w:t>
            </w:r>
          </w:p>
        </w:tc>
        <w:tc>
          <w:tcPr>
            <w:tcW w:w="1281" w:type="dxa"/>
            <w:tcBorders>
              <w:top w:val="nil"/>
              <w:left w:val="nil"/>
              <w:bottom w:val="single" w:sz="4" w:space="0" w:color="auto"/>
              <w:right w:val="single" w:sz="4" w:space="0" w:color="auto"/>
            </w:tcBorders>
            <w:vAlign w:val="center"/>
            <w:hideMark/>
          </w:tcPr>
          <w:p w14:paraId="6741E49A" w14:textId="77777777" w:rsidR="00C258AA" w:rsidRDefault="00C258AA">
            <w:pPr>
              <w:jc w:val="center"/>
              <w:rPr>
                <w:sz w:val="20"/>
                <w:szCs w:val="20"/>
              </w:rPr>
            </w:pPr>
            <w:r>
              <w:rPr>
                <w:sz w:val="20"/>
                <w:szCs w:val="20"/>
              </w:rPr>
              <w:t>1000189020</w:t>
            </w:r>
          </w:p>
        </w:tc>
        <w:tc>
          <w:tcPr>
            <w:tcW w:w="715" w:type="dxa"/>
            <w:tcBorders>
              <w:top w:val="nil"/>
              <w:left w:val="nil"/>
              <w:bottom w:val="single" w:sz="4" w:space="0" w:color="auto"/>
              <w:right w:val="single" w:sz="4" w:space="0" w:color="auto"/>
            </w:tcBorders>
            <w:noWrap/>
            <w:vAlign w:val="center"/>
            <w:hideMark/>
          </w:tcPr>
          <w:p w14:paraId="65EBC89A" w14:textId="77777777" w:rsidR="00C258AA" w:rsidRDefault="00C258AA">
            <w:pPr>
              <w:jc w:val="center"/>
              <w:rPr>
                <w:sz w:val="20"/>
                <w:szCs w:val="20"/>
              </w:rPr>
            </w:pPr>
            <w:r>
              <w:rPr>
                <w:sz w:val="20"/>
                <w:szCs w:val="20"/>
              </w:rPr>
              <w:t>540</w:t>
            </w:r>
          </w:p>
        </w:tc>
        <w:tc>
          <w:tcPr>
            <w:tcW w:w="1566" w:type="dxa"/>
            <w:tcBorders>
              <w:top w:val="nil"/>
              <w:left w:val="nil"/>
              <w:bottom w:val="single" w:sz="4" w:space="0" w:color="auto"/>
              <w:right w:val="single" w:sz="4" w:space="0" w:color="auto"/>
            </w:tcBorders>
            <w:vAlign w:val="center"/>
            <w:hideMark/>
          </w:tcPr>
          <w:p w14:paraId="217BA1ED" w14:textId="77777777" w:rsidR="00C258AA" w:rsidRDefault="00C258AA">
            <w:pPr>
              <w:jc w:val="center"/>
              <w:rPr>
                <w:sz w:val="20"/>
                <w:szCs w:val="20"/>
              </w:rPr>
            </w:pPr>
            <w:r>
              <w:rPr>
                <w:sz w:val="20"/>
                <w:szCs w:val="20"/>
              </w:rPr>
              <w:t>59 872,87978</w:t>
            </w:r>
          </w:p>
        </w:tc>
        <w:tc>
          <w:tcPr>
            <w:tcW w:w="1423" w:type="dxa"/>
            <w:tcBorders>
              <w:top w:val="nil"/>
              <w:left w:val="nil"/>
              <w:bottom w:val="single" w:sz="4" w:space="0" w:color="auto"/>
              <w:right w:val="single" w:sz="4" w:space="0" w:color="auto"/>
            </w:tcBorders>
            <w:noWrap/>
            <w:vAlign w:val="center"/>
            <w:hideMark/>
          </w:tcPr>
          <w:p w14:paraId="1EFFBCBE" w14:textId="77777777" w:rsidR="00C258AA" w:rsidRDefault="00C258AA">
            <w:pPr>
              <w:jc w:val="center"/>
              <w:rPr>
                <w:sz w:val="20"/>
                <w:szCs w:val="20"/>
              </w:rPr>
            </w:pPr>
            <w:r>
              <w:rPr>
                <w:sz w:val="20"/>
                <w:szCs w:val="20"/>
              </w:rPr>
              <w:t xml:space="preserve">2 107,58165  </w:t>
            </w:r>
          </w:p>
        </w:tc>
        <w:tc>
          <w:tcPr>
            <w:tcW w:w="1566" w:type="dxa"/>
            <w:tcBorders>
              <w:top w:val="nil"/>
              <w:left w:val="nil"/>
              <w:bottom w:val="single" w:sz="4" w:space="0" w:color="auto"/>
              <w:right w:val="single" w:sz="4" w:space="0" w:color="auto"/>
            </w:tcBorders>
            <w:noWrap/>
            <w:vAlign w:val="center"/>
            <w:hideMark/>
          </w:tcPr>
          <w:p w14:paraId="53F88EFA" w14:textId="77777777" w:rsidR="00C258AA" w:rsidRDefault="00C258AA">
            <w:pPr>
              <w:jc w:val="center"/>
              <w:rPr>
                <w:sz w:val="20"/>
                <w:szCs w:val="20"/>
              </w:rPr>
            </w:pPr>
            <w:r>
              <w:rPr>
                <w:sz w:val="20"/>
                <w:szCs w:val="20"/>
              </w:rPr>
              <w:t xml:space="preserve">61 980,46143  </w:t>
            </w:r>
          </w:p>
        </w:tc>
      </w:tr>
      <w:tr w:rsidR="00C258AA" w14:paraId="1CB17F96" w14:textId="77777777" w:rsidTr="002D3913">
        <w:trPr>
          <w:trHeight w:val="284"/>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56E5C092" w14:textId="77777777" w:rsidR="00C258AA" w:rsidRDefault="00C258AA">
            <w:pPr>
              <w:rPr>
                <w:sz w:val="20"/>
                <w:szCs w:val="20"/>
              </w:rPr>
            </w:pPr>
          </w:p>
        </w:tc>
        <w:tc>
          <w:tcPr>
            <w:tcW w:w="3974" w:type="dxa"/>
            <w:tcBorders>
              <w:top w:val="nil"/>
              <w:left w:val="nil"/>
              <w:bottom w:val="single" w:sz="4" w:space="0" w:color="auto"/>
              <w:right w:val="single" w:sz="4" w:space="0" w:color="auto"/>
            </w:tcBorders>
            <w:vAlign w:val="center"/>
            <w:hideMark/>
          </w:tcPr>
          <w:p w14:paraId="471992EE" w14:textId="77777777" w:rsidR="00C258AA" w:rsidRDefault="00C258AA">
            <w:pPr>
              <w:rPr>
                <w:sz w:val="20"/>
                <w:szCs w:val="20"/>
              </w:rPr>
            </w:pPr>
            <w:r>
              <w:rPr>
                <w:sz w:val="20"/>
                <w:szCs w:val="20"/>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269D5C" w14:textId="77777777" w:rsidR="00C258AA" w:rsidRDefault="00C258AA">
            <w:pPr>
              <w:rPr>
                <w:b/>
                <w:bCs/>
                <w:sz w:val="20"/>
                <w:szCs w:val="20"/>
              </w:rPr>
            </w:pPr>
          </w:p>
        </w:tc>
        <w:tc>
          <w:tcPr>
            <w:tcW w:w="628" w:type="dxa"/>
            <w:tcBorders>
              <w:top w:val="nil"/>
              <w:left w:val="nil"/>
              <w:bottom w:val="single" w:sz="4" w:space="0" w:color="auto"/>
              <w:right w:val="single" w:sz="4" w:space="0" w:color="auto"/>
            </w:tcBorders>
            <w:noWrap/>
            <w:vAlign w:val="center"/>
            <w:hideMark/>
          </w:tcPr>
          <w:p w14:paraId="536FB7A6" w14:textId="77777777" w:rsidR="00C258AA" w:rsidRDefault="00C258AA">
            <w:pPr>
              <w:jc w:val="center"/>
              <w:rPr>
                <w:sz w:val="20"/>
                <w:szCs w:val="20"/>
              </w:rPr>
            </w:pPr>
            <w:r>
              <w:rPr>
                <w:sz w:val="20"/>
                <w:szCs w:val="20"/>
              </w:rPr>
              <w:t>14</w:t>
            </w:r>
          </w:p>
        </w:tc>
        <w:tc>
          <w:tcPr>
            <w:tcW w:w="572" w:type="dxa"/>
            <w:tcBorders>
              <w:top w:val="nil"/>
              <w:left w:val="nil"/>
              <w:bottom w:val="single" w:sz="4" w:space="0" w:color="auto"/>
              <w:right w:val="single" w:sz="4" w:space="0" w:color="auto"/>
            </w:tcBorders>
            <w:noWrap/>
            <w:vAlign w:val="center"/>
            <w:hideMark/>
          </w:tcPr>
          <w:p w14:paraId="7FE5445A" w14:textId="77777777" w:rsidR="00C258AA" w:rsidRDefault="00C258AA">
            <w:pPr>
              <w:jc w:val="center"/>
              <w:rPr>
                <w:sz w:val="20"/>
                <w:szCs w:val="20"/>
              </w:rPr>
            </w:pPr>
            <w:r>
              <w:rPr>
                <w:sz w:val="20"/>
                <w:szCs w:val="20"/>
              </w:rPr>
              <w:t>03</w:t>
            </w:r>
          </w:p>
        </w:tc>
        <w:tc>
          <w:tcPr>
            <w:tcW w:w="1281" w:type="dxa"/>
            <w:tcBorders>
              <w:top w:val="nil"/>
              <w:left w:val="nil"/>
              <w:bottom w:val="single" w:sz="4" w:space="0" w:color="auto"/>
              <w:right w:val="single" w:sz="4" w:space="0" w:color="auto"/>
            </w:tcBorders>
            <w:noWrap/>
            <w:vAlign w:val="center"/>
            <w:hideMark/>
          </w:tcPr>
          <w:p w14:paraId="197C23DD" w14:textId="77777777" w:rsidR="00C258AA" w:rsidRDefault="00C258AA">
            <w:pPr>
              <w:jc w:val="center"/>
              <w:rPr>
                <w:sz w:val="20"/>
                <w:szCs w:val="20"/>
              </w:rPr>
            </w:pPr>
            <w:r>
              <w:rPr>
                <w:sz w:val="20"/>
                <w:szCs w:val="20"/>
              </w:rPr>
              <w:t>1000189021</w:t>
            </w:r>
          </w:p>
        </w:tc>
        <w:tc>
          <w:tcPr>
            <w:tcW w:w="715" w:type="dxa"/>
            <w:tcBorders>
              <w:top w:val="nil"/>
              <w:left w:val="nil"/>
              <w:bottom w:val="single" w:sz="4" w:space="0" w:color="auto"/>
              <w:right w:val="single" w:sz="4" w:space="0" w:color="auto"/>
            </w:tcBorders>
            <w:noWrap/>
            <w:vAlign w:val="center"/>
            <w:hideMark/>
          </w:tcPr>
          <w:p w14:paraId="4A788FCE" w14:textId="77777777" w:rsidR="00C258AA" w:rsidRDefault="00C258AA">
            <w:pPr>
              <w:jc w:val="center"/>
              <w:rPr>
                <w:sz w:val="20"/>
                <w:szCs w:val="20"/>
              </w:rPr>
            </w:pPr>
            <w:r>
              <w:rPr>
                <w:sz w:val="20"/>
                <w:szCs w:val="20"/>
              </w:rPr>
              <w:t>500</w:t>
            </w:r>
          </w:p>
        </w:tc>
        <w:tc>
          <w:tcPr>
            <w:tcW w:w="1566" w:type="dxa"/>
            <w:tcBorders>
              <w:top w:val="nil"/>
              <w:left w:val="nil"/>
              <w:bottom w:val="single" w:sz="4" w:space="0" w:color="auto"/>
              <w:right w:val="single" w:sz="4" w:space="0" w:color="auto"/>
            </w:tcBorders>
            <w:noWrap/>
            <w:vAlign w:val="center"/>
            <w:hideMark/>
          </w:tcPr>
          <w:p w14:paraId="0E31A65C" w14:textId="77777777" w:rsidR="00C258AA" w:rsidRDefault="00C258AA">
            <w:pPr>
              <w:jc w:val="center"/>
              <w:rPr>
                <w:sz w:val="20"/>
                <w:szCs w:val="20"/>
              </w:rPr>
            </w:pPr>
            <w:r>
              <w:rPr>
                <w:sz w:val="20"/>
                <w:szCs w:val="20"/>
              </w:rPr>
              <w:t>51,37000</w:t>
            </w:r>
          </w:p>
        </w:tc>
        <w:tc>
          <w:tcPr>
            <w:tcW w:w="1423" w:type="dxa"/>
            <w:tcBorders>
              <w:top w:val="nil"/>
              <w:left w:val="nil"/>
              <w:bottom w:val="single" w:sz="4" w:space="0" w:color="auto"/>
              <w:right w:val="single" w:sz="4" w:space="0" w:color="auto"/>
            </w:tcBorders>
            <w:noWrap/>
            <w:vAlign w:val="center"/>
            <w:hideMark/>
          </w:tcPr>
          <w:p w14:paraId="21C7C6B4" w14:textId="77777777" w:rsidR="00C258AA" w:rsidRDefault="00C258AA">
            <w:pPr>
              <w:jc w:val="center"/>
              <w:rPr>
                <w:sz w:val="20"/>
                <w:szCs w:val="20"/>
              </w:rPr>
            </w:pPr>
            <w:r>
              <w:rPr>
                <w:sz w:val="20"/>
                <w:szCs w:val="20"/>
              </w:rPr>
              <w:t>0,00000</w:t>
            </w:r>
          </w:p>
        </w:tc>
        <w:tc>
          <w:tcPr>
            <w:tcW w:w="1566" w:type="dxa"/>
            <w:tcBorders>
              <w:top w:val="nil"/>
              <w:left w:val="nil"/>
              <w:bottom w:val="single" w:sz="4" w:space="0" w:color="auto"/>
              <w:right w:val="single" w:sz="4" w:space="0" w:color="auto"/>
            </w:tcBorders>
            <w:noWrap/>
            <w:vAlign w:val="center"/>
            <w:hideMark/>
          </w:tcPr>
          <w:p w14:paraId="081EB279" w14:textId="77777777" w:rsidR="00C258AA" w:rsidRDefault="00C258AA">
            <w:pPr>
              <w:jc w:val="center"/>
              <w:rPr>
                <w:sz w:val="20"/>
                <w:szCs w:val="20"/>
              </w:rPr>
            </w:pPr>
            <w:r>
              <w:rPr>
                <w:sz w:val="20"/>
                <w:szCs w:val="20"/>
              </w:rPr>
              <w:t>51,37000</w:t>
            </w:r>
          </w:p>
        </w:tc>
      </w:tr>
      <w:tr w:rsidR="00C258AA" w14:paraId="4889AE07" w14:textId="77777777" w:rsidTr="002D3913">
        <w:trPr>
          <w:trHeight w:val="284"/>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607856BC" w14:textId="77777777" w:rsidR="00C258AA" w:rsidRDefault="00C258AA">
            <w:pPr>
              <w:rPr>
                <w:sz w:val="20"/>
                <w:szCs w:val="20"/>
              </w:rPr>
            </w:pPr>
          </w:p>
        </w:tc>
        <w:tc>
          <w:tcPr>
            <w:tcW w:w="3974" w:type="dxa"/>
            <w:tcBorders>
              <w:top w:val="nil"/>
              <w:left w:val="nil"/>
              <w:bottom w:val="single" w:sz="4" w:space="0" w:color="auto"/>
              <w:right w:val="single" w:sz="4" w:space="0" w:color="auto"/>
            </w:tcBorders>
            <w:vAlign w:val="bottom"/>
            <w:hideMark/>
          </w:tcPr>
          <w:p w14:paraId="03A461D0" w14:textId="77777777" w:rsidR="00C258AA" w:rsidRDefault="00C258AA">
            <w:pPr>
              <w:rPr>
                <w:sz w:val="20"/>
                <w:szCs w:val="20"/>
              </w:rPr>
            </w:pPr>
            <w:r>
              <w:rPr>
                <w:sz w:val="20"/>
                <w:szCs w:val="20"/>
              </w:rPr>
              <w:t xml:space="preserve">Иные межбюджетные трансферты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49112C" w14:textId="77777777" w:rsidR="00C258AA" w:rsidRDefault="00C258AA">
            <w:pPr>
              <w:rPr>
                <w:b/>
                <w:bCs/>
                <w:sz w:val="20"/>
                <w:szCs w:val="20"/>
              </w:rPr>
            </w:pPr>
          </w:p>
        </w:tc>
        <w:tc>
          <w:tcPr>
            <w:tcW w:w="628" w:type="dxa"/>
            <w:tcBorders>
              <w:top w:val="nil"/>
              <w:left w:val="nil"/>
              <w:bottom w:val="single" w:sz="4" w:space="0" w:color="auto"/>
              <w:right w:val="single" w:sz="4" w:space="0" w:color="auto"/>
            </w:tcBorders>
            <w:noWrap/>
            <w:vAlign w:val="center"/>
            <w:hideMark/>
          </w:tcPr>
          <w:p w14:paraId="1224B00F" w14:textId="77777777" w:rsidR="00C258AA" w:rsidRDefault="00C258AA">
            <w:pPr>
              <w:jc w:val="center"/>
              <w:rPr>
                <w:sz w:val="20"/>
                <w:szCs w:val="20"/>
              </w:rPr>
            </w:pPr>
            <w:r>
              <w:rPr>
                <w:sz w:val="20"/>
                <w:szCs w:val="20"/>
              </w:rPr>
              <w:t>14</w:t>
            </w:r>
          </w:p>
        </w:tc>
        <w:tc>
          <w:tcPr>
            <w:tcW w:w="572" w:type="dxa"/>
            <w:tcBorders>
              <w:top w:val="nil"/>
              <w:left w:val="nil"/>
              <w:bottom w:val="single" w:sz="4" w:space="0" w:color="auto"/>
              <w:right w:val="single" w:sz="4" w:space="0" w:color="auto"/>
            </w:tcBorders>
            <w:noWrap/>
            <w:vAlign w:val="center"/>
            <w:hideMark/>
          </w:tcPr>
          <w:p w14:paraId="2482F895" w14:textId="77777777" w:rsidR="00C258AA" w:rsidRDefault="00C258AA">
            <w:pPr>
              <w:jc w:val="center"/>
              <w:rPr>
                <w:sz w:val="20"/>
                <w:szCs w:val="20"/>
              </w:rPr>
            </w:pPr>
            <w:r>
              <w:rPr>
                <w:sz w:val="20"/>
                <w:szCs w:val="20"/>
              </w:rPr>
              <w:t>03</w:t>
            </w:r>
          </w:p>
        </w:tc>
        <w:tc>
          <w:tcPr>
            <w:tcW w:w="1281" w:type="dxa"/>
            <w:tcBorders>
              <w:top w:val="nil"/>
              <w:left w:val="nil"/>
              <w:bottom w:val="single" w:sz="4" w:space="0" w:color="auto"/>
              <w:right w:val="single" w:sz="4" w:space="0" w:color="auto"/>
            </w:tcBorders>
            <w:vAlign w:val="center"/>
            <w:hideMark/>
          </w:tcPr>
          <w:p w14:paraId="4F872A65" w14:textId="77777777" w:rsidR="00C258AA" w:rsidRDefault="00C258AA">
            <w:pPr>
              <w:jc w:val="center"/>
              <w:rPr>
                <w:sz w:val="20"/>
                <w:szCs w:val="20"/>
              </w:rPr>
            </w:pPr>
            <w:r>
              <w:rPr>
                <w:sz w:val="20"/>
                <w:szCs w:val="20"/>
              </w:rPr>
              <w:t>1000189021</w:t>
            </w:r>
          </w:p>
        </w:tc>
        <w:tc>
          <w:tcPr>
            <w:tcW w:w="715" w:type="dxa"/>
            <w:tcBorders>
              <w:top w:val="nil"/>
              <w:left w:val="nil"/>
              <w:bottom w:val="single" w:sz="4" w:space="0" w:color="auto"/>
              <w:right w:val="single" w:sz="4" w:space="0" w:color="auto"/>
            </w:tcBorders>
            <w:noWrap/>
            <w:vAlign w:val="center"/>
            <w:hideMark/>
          </w:tcPr>
          <w:p w14:paraId="0F723C5C" w14:textId="77777777" w:rsidR="00C258AA" w:rsidRDefault="00C258AA">
            <w:pPr>
              <w:jc w:val="center"/>
              <w:rPr>
                <w:sz w:val="20"/>
                <w:szCs w:val="20"/>
              </w:rPr>
            </w:pPr>
            <w:r>
              <w:rPr>
                <w:sz w:val="20"/>
                <w:szCs w:val="20"/>
              </w:rPr>
              <w:t>540</w:t>
            </w:r>
          </w:p>
        </w:tc>
        <w:tc>
          <w:tcPr>
            <w:tcW w:w="1566" w:type="dxa"/>
            <w:tcBorders>
              <w:top w:val="nil"/>
              <w:left w:val="nil"/>
              <w:bottom w:val="single" w:sz="4" w:space="0" w:color="auto"/>
              <w:right w:val="single" w:sz="4" w:space="0" w:color="auto"/>
            </w:tcBorders>
            <w:vAlign w:val="center"/>
            <w:hideMark/>
          </w:tcPr>
          <w:p w14:paraId="2C825CD4" w14:textId="77777777" w:rsidR="00C258AA" w:rsidRDefault="00C258AA">
            <w:pPr>
              <w:jc w:val="center"/>
              <w:rPr>
                <w:sz w:val="20"/>
                <w:szCs w:val="20"/>
              </w:rPr>
            </w:pPr>
            <w:r>
              <w:rPr>
                <w:sz w:val="20"/>
                <w:szCs w:val="20"/>
              </w:rPr>
              <w:t>51,37000</w:t>
            </w:r>
          </w:p>
        </w:tc>
        <w:tc>
          <w:tcPr>
            <w:tcW w:w="1423" w:type="dxa"/>
            <w:tcBorders>
              <w:top w:val="nil"/>
              <w:left w:val="nil"/>
              <w:bottom w:val="single" w:sz="4" w:space="0" w:color="auto"/>
              <w:right w:val="single" w:sz="4" w:space="0" w:color="auto"/>
            </w:tcBorders>
            <w:noWrap/>
            <w:vAlign w:val="center"/>
            <w:hideMark/>
          </w:tcPr>
          <w:p w14:paraId="20300ED4" w14:textId="77777777" w:rsidR="00C258AA" w:rsidRDefault="00C258AA">
            <w:pPr>
              <w:jc w:val="center"/>
              <w:rPr>
                <w:sz w:val="20"/>
                <w:szCs w:val="20"/>
              </w:rPr>
            </w:pPr>
            <w:r>
              <w:rPr>
                <w:sz w:val="20"/>
                <w:szCs w:val="20"/>
              </w:rPr>
              <w:t xml:space="preserve">0,00000  </w:t>
            </w:r>
          </w:p>
        </w:tc>
        <w:tc>
          <w:tcPr>
            <w:tcW w:w="1566" w:type="dxa"/>
            <w:tcBorders>
              <w:top w:val="nil"/>
              <w:left w:val="nil"/>
              <w:bottom w:val="single" w:sz="4" w:space="0" w:color="auto"/>
              <w:right w:val="single" w:sz="4" w:space="0" w:color="auto"/>
            </w:tcBorders>
            <w:noWrap/>
            <w:vAlign w:val="center"/>
            <w:hideMark/>
          </w:tcPr>
          <w:p w14:paraId="6EB59E60" w14:textId="77777777" w:rsidR="00C258AA" w:rsidRDefault="00C258AA">
            <w:pPr>
              <w:jc w:val="center"/>
              <w:rPr>
                <w:sz w:val="20"/>
                <w:szCs w:val="20"/>
              </w:rPr>
            </w:pPr>
            <w:r>
              <w:rPr>
                <w:sz w:val="20"/>
                <w:szCs w:val="20"/>
              </w:rPr>
              <w:t xml:space="preserve">51,37000  </w:t>
            </w:r>
          </w:p>
        </w:tc>
      </w:tr>
      <w:tr w:rsidR="00C258AA" w14:paraId="788ED912" w14:textId="77777777" w:rsidTr="002D3913">
        <w:trPr>
          <w:trHeight w:val="284"/>
        </w:trPr>
        <w:tc>
          <w:tcPr>
            <w:tcW w:w="987" w:type="dxa"/>
            <w:tcBorders>
              <w:top w:val="nil"/>
              <w:left w:val="single" w:sz="4" w:space="0" w:color="auto"/>
              <w:bottom w:val="single" w:sz="4" w:space="0" w:color="auto"/>
              <w:right w:val="single" w:sz="4" w:space="0" w:color="auto"/>
            </w:tcBorders>
            <w:noWrap/>
            <w:vAlign w:val="bottom"/>
            <w:hideMark/>
          </w:tcPr>
          <w:p w14:paraId="64E624C6" w14:textId="77777777" w:rsidR="00C258AA" w:rsidRDefault="00C258AA">
            <w:pPr>
              <w:rPr>
                <w:sz w:val="20"/>
                <w:szCs w:val="20"/>
              </w:rPr>
            </w:pPr>
            <w:r>
              <w:rPr>
                <w:sz w:val="20"/>
                <w:szCs w:val="20"/>
              </w:rPr>
              <w:t> </w:t>
            </w:r>
          </w:p>
        </w:tc>
        <w:tc>
          <w:tcPr>
            <w:tcW w:w="3974" w:type="dxa"/>
            <w:tcBorders>
              <w:top w:val="nil"/>
              <w:left w:val="nil"/>
              <w:bottom w:val="single" w:sz="4" w:space="0" w:color="auto"/>
              <w:right w:val="single" w:sz="4" w:space="0" w:color="auto"/>
            </w:tcBorders>
            <w:noWrap/>
            <w:vAlign w:val="bottom"/>
            <w:hideMark/>
          </w:tcPr>
          <w:p w14:paraId="6C1D9EC9" w14:textId="77777777" w:rsidR="00C258AA" w:rsidRDefault="00C258AA">
            <w:pPr>
              <w:rPr>
                <w:b/>
                <w:bCs/>
                <w:sz w:val="20"/>
                <w:szCs w:val="20"/>
              </w:rPr>
            </w:pPr>
            <w:r>
              <w:rPr>
                <w:b/>
                <w:bCs/>
                <w:sz w:val="20"/>
                <w:szCs w:val="20"/>
              </w:rPr>
              <w:t>Итого расходов по сельскому поселению</w:t>
            </w:r>
          </w:p>
        </w:tc>
        <w:tc>
          <w:tcPr>
            <w:tcW w:w="0" w:type="auto"/>
            <w:tcBorders>
              <w:top w:val="nil"/>
              <w:left w:val="nil"/>
              <w:bottom w:val="single" w:sz="4" w:space="0" w:color="auto"/>
              <w:right w:val="single" w:sz="4" w:space="0" w:color="auto"/>
            </w:tcBorders>
            <w:noWrap/>
            <w:vAlign w:val="bottom"/>
            <w:hideMark/>
          </w:tcPr>
          <w:p w14:paraId="47618393" w14:textId="77777777" w:rsidR="00C258AA" w:rsidRDefault="00C258AA">
            <w:pPr>
              <w:rPr>
                <w:sz w:val="20"/>
                <w:szCs w:val="20"/>
              </w:rPr>
            </w:pPr>
            <w:r>
              <w:rPr>
                <w:sz w:val="20"/>
                <w:szCs w:val="20"/>
              </w:rPr>
              <w:t> </w:t>
            </w:r>
          </w:p>
        </w:tc>
        <w:tc>
          <w:tcPr>
            <w:tcW w:w="628" w:type="dxa"/>
            <w:tcBorders>
              <w:top w:val="nil"/>
              <w:left w:val="nil"/>
              <w:bottom w:val="single" w:sz="4" w:space="0" w:color="auto"/>
              <w:right w:val="single" w:sz="4" w:space="0" w:color="auto"/>
            </w:tcBorders>
            <w:noWrap/>
            <w:vAlign w:val="center"/>
            <w:hideMark/>
          </w:tcPr>
          <w:p w14:paraId="0301704E" w14:textId="77777777" w:rsidR="00C258AA" w:rsidRDefault="00C258AA">
            <w:pPr>
              <w:jc w:val="center"/>
              <w:rPr>
                <w:sz w:val="20"/>
                <w:szCs w:val="20"/>
              </w:rPr>
            </w:pPr>
            <w:r>
              <w:rPr>
                <w:sz w:val="20"/>
                <w:szCs w:val="20"/>
              </w:rPr>
              <w:t> </w:t>
            </w:r>
          </w:p>
        </w:tc>
        <w:tc>
          <w:tcPr>
            <w:tcW w:w="572" w:type="dxa"/>
            <w:tcBorders>
              <w:top w:val="nil"/>
              <w:left w:val="nil"/>
              <w:bottom w:val="single" w:sz="4" w:space="0" w:color="auto"/>
              <w:right w:val="single" w:sz="4" w:space="0" w:color="auto"/>
            </w:tcBorders>
            <w:noWrap/>
            <w:vAlign w:val="center"/>
            <w:hideMark/>
          </w:tcPr>
          <w:p w14:paraId="693E01E7" w14:textId="77777777" w:rsidR="00C258AA" w:rsidRDefault="00C258AA">
            <w:pPr>
              <w:jc w:val="center"/>
              <w:rPr>
                <w:sz w:val="20"/>
                <w:szCs w:val="20"/>
              </w:rPr>
            </w:pPr>
            <w:r>
              <w:rPr>
                <w:sz w:val="20"/>
                <w:szCs w:val="20"/>
              </w:rPr>
              <w:t> </w:t>
            </w:r>
          </w:p>
        </w:tc>
        <w:tc>
          <w:tcPr>
            <w:tcW w:w="1281" w:type="dxa"/>
            <w:tcBorders>
              <w:top w:val="nil"/>
              <w:left w:val="nil"/>
              <w:bottom w:val="single" w:sz="4" w:space="0" w:color="auto"/>
              <w:right w:val="single" w:sz="4" w:space="0" w:color="auto"/>
            </w:tcBorders>
            <w:noWrap/>
            <w:vAlign w:val="center"/>
            <w:hideMark/>
          </w:tcPr>
          <w:p w14:paraId="0ADBE326" w14:textId="77777777" w:rsidR="00C258AA" w:rsidRDefault="00C258AA">
            <w:pPr>
              <w:jc w:val="center"/>
              <w:rPr>
                <w:sz w:val="20"/>
                <w:szCs w:val="20"/>
              </w:rPr>
            </w:pPr>
            <w:r>
              <w:rPr>
                <w:sz w:val="20"/>
                <w:szCs w:val="20"/>
              </w:rPr>
              <w:t> </w:t>
            </w:r>
          </w:p>
        </w:tc>
        <w:tc>
          <w:tcPr>
            <w:tcW w:w="715" w:type="dxa"/>
            <w:tcBorders>
              <w:top w:val="nil"/>
              <w:left w:val="nil"/>
              <w:bottom w:val="single" w:sz="4" w:space="0" w:color="auto"/>
              <w:right w:val="single" w:sz="4" w:space="0" w:color="auto"/>
            </w:tcBorders>
            <w:noWrap/>
            <w:vAlign w:val="center"/>
            <w:hideMark/>
          </w:tcPr>
          <w:p w14:paraId="30A5E652" w14:textId="77777777" w:rsidR="00C258AA" w:rsidRDefault="00C258AA">
            <w:pPr>
              <w:jc w:val="center"/>
              <w:rPr>
                <w:sz w:val="20"/>
                <w:szCs w:val="20"/>
              </w:rPr>
            </w:pPr>
            <w:r>
              <w:rPr>
                <w:sz w:val="20"/>
                <w:szCs w:val="20"/>
              </w:rPr>
              <w:t> </w:t>
            </w:r>
          </w:p>
        </w:tc>
        <w:tc>
          <w:tcPr>
            <w:tcW w:w="1566" w:type="dxa"/>
            <w:tcBorders>
              <w:top w:val="nil"/>
              <w:left w:val="nil"/>
              <w:bottom w:val="single" w:sz="4" w:space="0" w:color="auto"/>
              <w:right w:val="single" w:sz="4" w:space="0" w:color="auto"/>
            </w:tcBorders>
            <w:noWrap/>
            <w:vAlign w:val="center"/>
            <w:hideMark/>
          </w:tcPr>
          <w:p w14:paraId="6781B67F" w14:textId="77777777" w:rsidR="00C258AA" w:rsidRDefault="00C258AA">
            <w:pPr>
              <w:jc w:val="center"/>
              <w:rPr>
                <w:b/>
                <w:bCs/>
                <w:sz w:val="20"/>
                <w:szCs w:val="20"/>
              </w:rPr>
            </w:pPr>
            <w:r>
              <w:rPr>
                <w:b/>
                <w:bCs/>
                <w:sz w:val="20"/>
                <w:szCs w:val="20"/>
              </w:rPr>
              <w:t>166 097,32877</w:t>
            </w:r>
          </w:p>
        </w:tc>
        <w:tc>
          <w:tcPr>
            <w:tcW w:w="1423" w:type="dxa"/>
            <w:tcBorders>
              <w:top w:val="nil"/>
              <w:left w:val="nil"/>
              <w:bottom w:val="single" w:sz="4" w:space="0" w:color="auto"/>
              <w:right w:val="single" w:sz="4" w:space="0" w:color="auto"/>
            </w:tcBorders>
            <w:noWrap/>
            <w:vAlign w:val="center"/>
            <w:hideMark/>
          </w:tcPr>
          <w:p w14:paraId="764316C0" w14:textId="77777777" w:rsidR="00C258AA" w:rsidRDefault="00C258AA">
            <w:pPr>
              <w:jc w:val="center"/>
              <w:rPr>
                <w:b/>
                <w:bCs/>
                <w:sz w:val="20"/>
                <w:szCs w:val="20"/>
              </w:rPr>
            </w:pPr>
            <w:r>
              <w:rPr>
                <w:b/>
                <w:bCs/>
                <w:sz w:val="20"/>
                <w:szCs w:val="20"/>
              </w:rPr>
              <w:t>44 828,23377</w:t>
            </w:r>
          </w:p>
        </w:tc>
        <w:tc>
          <w:tcPr>
            <w:tcW w:w="1566" w:type="dxa"/>
            <w:tcBorders>
              <w:top w:val="nil"/>
              <w:left w:val="nil"/>
              <w:bottom w:val="single" w:sz="4" w:space="0" w:color="auto"/>
              <w:right w:val="single" w:sz="4" w:space="0" w:color="auto"/>
            </w:tcBorders>
            <w:noWrap/>
            <w:vAlign w:val="center"/>
            <w:hideMark/>
          </w:tcPr>
          <w:p w14:paraId="06CCC42E" w14:textId="77777777" w:rsidR="00C258AA" w:rsidRDefault="00C258AA">
            <w:pPr>
              <w:jc w:val="center"/>
              <w:rPr>
                <w:b/>
                <w:bCs/>
                <w:sz w:val="20"/>
                <w:szCs w:val="20"/>
              </w:rPr>
            </w:pPr>
            <w:r>
              <w:rPr>
                <w:b/>
                <w:bCs/>
                <w:sz w:val="20"/>
                <w:szCs w:val="20"/>
              </w:rPr>
              <w:t>210 925,56254</w:t>
            </w:r>
          </w:p>
        </w:tc>
      </w:tr>
    </w:tbl>
    <w:p w14:paraId="1B2A88DE" w14:textId="77777777" w:rsidR="00C258AA" w:rsidRDefault="00C258AA" w:rsidP="00C258AA"/>
    <w:p w14:paraId="49D173E8" w14:textId="77777777" w:rsidR="00E30B91" w:rsidRDefault="00E30B91" w:rsidP="00C258AA"/>
    <w:p w14:paraId="03585B29" w14:textId="77777777" w:rsidR="00E30B91" w:rsidRDefault="00E30B91" w:rsidP="00E30B91">
      <w:pPr>
        <w:jc w:val="right"/>
        <w:sectPr w:rsidR="00E30B91">
          <w:pgSz w:w="16838" w:h="11906" w:orient="landscape"/>
          <w:pgMar w:top="720" w:right="720" w:bottom="720" w:left="720" w:header="709" w:footer="709" w:gutter="0"/>
          <w:cols w:space="720"/>
        </w:sectPr>
      </w:pPr>
      <w:r>
        <w:t xml:space="preserve">»                                                                                                    </w:t>
      </w:r>
    </w:p>
    <w:tbl>
      <w:tblPr>
        <w:tblW w:w="15376" w:type="dxa"/>
        <w:tblInd w:w="250" w:type="dxa"/>
        <w:tblLook w:val="04A0" w:firstRow="1" w:lastRow="0" w:firstColumn="1" w:lastColumn="0" w:noHBand="0" w:noVBand="1"/>
      </w:tblPr>
      <w:tblGrid>
        <w:gridCol w:w="1056"/>
        <w:gridCol w:w="5890"/>
        <w:gridCol w:w="2110"/>
        <w:gridCol w:w="459"/>
        <w:gridCol w:w="572"/>
        <w:gridCol w:w="1422"/>
        <w:gridCol w:w="714"/>
        <w:gridCol w:w="1564"/>
        <w:gridCol w:w="1566"/>
        <w:gridCol w:w="23"/>
      </w:tblGrid>
      <w:tr w:rsidR="00C258AA" w14:paraId="7B6FD1C1" w14:textId="77777777" w:rsidTr="00684923">
        <w:trPr>
          <w:trHeight w:val="284"/>
        </w:trPr>
        <w:tc>
          <w:tcPr>
            <w:tcW w:w="15376" w:type="dxa"/>
            <w:gridSpan w:val="10"/>
            <w:noWrap/>
            <w:vAlign w:val="bottom"/>
            <w:hideMark/>
          </w:tcPr>
          <w:p w14:paraId="6FADD922" w14:textId="77777777" w:rsidR="00C258AA" w:rsidRDefault="00C258AA">
            <w:pPr>
              <w:jc w:val="right"/>
              <w:rPr>
                <w:sz w:val="20"/>
                <w:szCs w:val="20"/>
              </w:rPr>
            </w:pPr>
            <w:r>
              <w:rPr>
                <w:sz w:val="20"/>
                <w:szCs w:val="20"/>
              </w:rPr>
              <w:lastRenderedPageBreak/>
              <w:t>Приложение 12</w:t>
            </w:r>
          </w:p>
        </w:tc>
      </w:tr>
      <w:tr w:rsidR="00C258AA" w14:paraId="74B393C2" w14:textId="77777777" w:rsidTr="00684923">
        <w:trPr>
          <w:gridAfter w:val="1"/>
          <w:wAfter w:w="23" w:type="dxa"/>
          <w:trHeight w:val="284"/>
        </w:trPr>
        <w:tc>
          <w:tcPr>
            <w:tcW w:w="1056" w:type="dxa"/>
            <w:noWrap/>
            <w:vAlign w:val="bottom"/>
            <w:hideMark/>
          </w:tcPr>
          <w:p w14:paraId="0BCEC23E" w14:textId="77777777" w:rsidR="00C258AA" w:rsidRDefault="00C258AA">
            <w:pPr>
              <w:spacing w:line="256" w:lineRule="auto"/>
              <w:rPr>
                <w:sz w:val="22"/>
                <w:szCs w:val="22"/>
                <w:lang w:eastAsia="en-US"/>
              </w:rPr>
            </w:pPr>
          </w:p>
        </w:tc>
        <w:tc>
          <w:tcPr>
            <w:tcW w:w="5890" w:type="dxa"/>
            <w:noWrap/>
            <w:vAlign w:val="bottom"/>
            <w:hideMark/>
          </w:tcPr>
          <w:p w14:paraId="15FE7202" w14:textId="77777777" w:rsidR="00C258AA" w:rsidRDefault="00C258AA">
            <w:pPr>
              <w:spacing w:line="256" w:lineRule="auto"/>
              <w:rPr>
                <w:sz w:val="22"/>
                <w:szCs w:val="22"/>
                <w:lang w:eastAsia="en-US"/>
              </w:rPr>
            </w:pPr>
          </w:p>
        </w:tc>
        <w:tc>
          <w:tcPr>
            <w:tcW w:w="2110" w:type="dxa"/>
            <w:noWrap/>
            <w:vAlign w:val="bottom"/>
            <w:hideMark/>
          </w:tcPr>
          <w:p w14:paraId="5D687404" w14:textId="77777777" w:rsidR="00C258AA" w:rsidRDefault="00C258AA">
            <w:pPr>
              <w:spacing w:line="256" w:lineRule="auto"/>
              <w:rPr>
                <w:sz w:val="22"/>
                <w:szCs w:val="22"/>
                <w:lang w:eastAsia="en-US"/>
              </w:rPr>
            </w:pPr>
          </w:p>
        </w:tc>
        <w:tc>
          <w:tcPr>
            <w:tcW w:w="459" w:type="dxa"/>
            <w:noWrap/>
            <w:vAlign w:val="bottom"/>
            <w:hideMark/>
          </w:tcPr>
          <w:p w14:paraId="0B37ADA0" w14:textId="77777777" w:rsidR="00C258AA" w:rsidRDefault="00C258AA">
            <w:pPr>
              <w:spacing w:line="256" w:lineRule="auto"/>
              <w:rPr>
                <w:sz w:val="22"/>
                <w:szCs w:val="22"/>
                <w:lang w:eastAsia="en-US"/>
              </w:rPr>
            </w:pPr>
          </w:p>
        </w:tc>
        <w:tc>
          <w:tcPr>
            <w:tcW w:w="572" w:type="dxa"/>
            <w:noWrap/>
            <w:vAlign w:val="bottom"/>
            <w:hideMark/>
          </w:tcPr>
          <w:p w14:paraId="720C8360" w14:textId="77777777" w:rsidR="00C258AA" w:rsidRDefault="00C258AA">
            <w:pPr>
              <w:spacing w:line="256" w:lineRule="auto"/>
              <w:rPr>
                <w:sz w:val="22"/>
                <w:szCs w:val="22"/>
                <w:lang w:eastAsia="en-US"/>
              </w:rPr>
            </w:pPr>
          </w:p>
        </w:tc>
        <w:tc>
          <w:tcPr>
            <w:tcW w:w="5266" w:type="dxa"/>
            <w:gridSpan w:val="4"/>
            <w:noWrap/>
            <w:vAlign w:val="bottom"/>
            <w:hideMark/>
          </w:tcPr>
          <w:p w14:paraId="6518F92D" w14:textId="77777777" w:rsidR="00E30B91" w:rsidRDefault="00C258AA">
            <w:pPr>
              <w:jc w:val="right"/>
              <w:rPr>
                <w:sz w:val="20"/>
                <w:szCs w:val="20"/>
              </w:rPr>
            </w:pPr>
            <w:r>
              <w:rPr>
                <w:sz w:val="20"/>
                <w:szCs w:val="20"/>
              </w:rPr>
              <w:t xml:space="preserve">к решению Совета депутатов </w:t>
            </w:r>
          </w:p>
          <w:p w14:paraId="0A1C2491" w14:textId="77777777" w:rsidR="00C258AA" w:rsidRDefault="00C258AA">
            <w:pPr>
              <w:jc w:val="right"/>
              <w:rPr>
                <w:sz w:val="20"/>
                <w:szCs w:val="20"/>
              </w:rPr>
            </w:pPr>
            <w:r>
              <w:rPr>
                <w:sz w:val="20"/>
                <w:szCs w:val="20"/>
              </w:rPr>
              <w:t>сельского поселения Салым</w:t>
            </w:r>
          </w:p>
        </w:tc>
      </w:tr>
      <w:tr w:rsidR="00C258AA" w14:paraId="42644D55" w14:textId="77777777" w:rsidTr="00684923">
        <w:trPr>
          <w:gridAfter w:val="1"/>
          <w:wAfter w:w="23" w:type="dxa"/>
          <w:trHeight w:val="284"/>
        </w:trPr>
        <w:tc>
          <w:tcPr>
            <w:tcW w:w="1056" w:type="dxa"/>
            <w:noWrap/>
            <w:vAlign w:val="bottom"/>
            <w:hideMark/>
          </w:tcPr>
          <w:p w14:paraId="28386573" w14:textId="77777777" w:rsidR="00C258AA" w:rsidRDefault="00C258AA">
            <w:pPr>
              <w:spacing w:line="256" w:lineRule="auto"/>
              <w:rPr>
                <w:sz w:val="22"/>
                <w:szCs w:val="22"/>
                <w:lang w:eastAsia="en-US"/>
              </w:rPr>
            </w:pPr>
          </w:p>
        </w:tc>
        <w:tc>
          <w:tcPr>
            <w:tcW w:w="5890" w:type="dxa"/>
            <w:noWrap/>
            <w:vAlign w:val="bottom"/>
            <w:hideMark/>
          </w:tcPr>
          <w:p w14:paraId="1698BCE1" w14:textId="77777777" w:rsidR="00C258AA" w:rsidRDefault="00C258AA">
            <w:pPr>
              <w:spacing w:line="256" w:lineRule="auto"/>
              <w:rPr>
                <w:sz w:val="22"/>
                <w:szCs w:val="22"/>
                <w:lang w:eastAsia="en-US"/>
              </w:rPr>
            </w:pPr>
          </w:p>
        </w:tc>
        <w:tc>
          <w:tcPr>
            <w:tcW w:w="2110" w:type="dxa"/>
            <w:noWrap/>
            <w:vAlign w:val="bottom"/>
            <w:hideMark/>
          </w:tcPr>
          <w:p w14:paraId="7C92BDE1" w14:textId="77777777" w:rsidR="00C258AA" w:rsidRDefault="00C258AA">
            <w:pPr>
              <w:spacing w:line="256" w:lineRule="auto"/>
              <w:rPr>
                <w:sz w:val="22"/>
                <w:szCs w:val="22"/>
                <w:lang w:eastAsia="en-US"/>
              </w:rPr>
            </w:pPr>
          </w:p>
        </w:tc>
        <w:tc>
          <w:tcPr>
            <w:tcW w:w="459" w:type="dxa"/>
            <w:noWrap/>
            <w:vAlign w:val="bottom"/>
            <w:hideMark/>
          </w:tcPr>
          <w:p w14:paraId="248B5F25" w14:textId="77777777" w:rsidR="00C258AA" w:rsidRDefault="00C258AA">
            <w:pPr>
              <w:spacing w:line="256" w:lineRule="auto"/>
              <w:rPr>
                <w:sz w:val="22"/>
                <w:szCs w:val="22"/>
                <w:lang w:eastAsia="en-US"/>
              </w:rPr>
            </w:pPr>
          </w:p>
        </w:tc>
        <w:tc>
          <w:tcPr>
            <w:tcW w:w="572" w:type="dxa"/>
            <w:noWrap/>
            <w:vAlign w:val="bottom"/>
            <w:hideMark/>
          </w:tcPr>
          <w:p w14:paraId="11CDD268" w14:textId="77777777" w:rsidR="00C258AA" w:rsidRDefault="00C258AA">
            <w:pPr>
              <w:spacing w:line="256" w:lineRule="auto"/>
              <w:rPr>
                <w:sz w:val="22"/>
                <w:szCs w:val="22"/>
                <w:lang w:eastAsia="en-US"/>
              </w:rPr>
            </w:pPr>
          </w:p>
        </w:tc>
        <w:tc>
          <w:tcPr>
            <w:tcW w:w="5266" w:type="dxa"/>
            <w:gridSpan w:val="4"/>
            <w:noWrap/>
            <w:vAlign w:val="bottom"/>
            <w:hideMark/>
          </w:tcPr>
          <w:p w14:paraId="200D8998" w14:textId="77777777" w:rsidR="00C258AA" w:rsidRDefault="00C258AA">
            <w:pPr>
              <w:jc w:val="right"/>
              <w:rPr>
                <w:sz w:val="20"/>
                <w:szCs w:val="20"/>
              </w:rPr>
            </w:pPr>
            <w:r>
              <w:rPr>
                <w:sz w:val="20"/>
                <w:szCs w:val="20"/>
              </w:rPr>
              <w:t>от 23.05.2025 №</w:t>
            </w:r>
            <w:r w:rsidR="002D3913">
              <w:rPr>
                <w:sz w:val="20"/>
                <w:szCs w:val="20"/>
              </w:rPr>
              <w:t>121</w:t>
            </w:r>
          </w:p>
        </w:tc>
      </w:tr>
      <w:tr w:rsidR="00C258AA" w14:paraId="2E6B87D6" w14:textId="77777777" w:rsidTr="00684923">
        <w:trPr>
          <w:gridAfter w:val="1"/>
          <w:wAfter w:w="23" w:type="dxa"/>
          <w:trHeight w:val="284"/>
        </w:trPr>
        <w:tc>
          <w:tcPr>
            <w:tcW w:w="1056" w:type="dxa"/>
            <w:noWrap/>
            <w:vAlign w:val="bottom"/>
            <w:hideMark/>
          </w:tcPr>
          <w:p w14:paraId="1CF789CD" w14:textId="77777777" w:rsidR="00C258AA" w:rsidRDefault="00C258AA">
            <w:pPr>
              <w:spacing w:line="256" w:lineRule="auto"/>
              <w:rPr>
                <w:sz w:val="22"/>
                <w:szCs w:val="22"/>
                <w:lang w:eastAsia="en-US"/>
              </w:rPr>
            </w:pPr>
          </w:p>
        </w:tc>
        <w:tc>
          <w:tcPr>
            <w:tcW w:w="5890" w:type="dxa"/>
            <w:noWrap/>
            <w:vAlign w:val="bottom"/>
            <w:hideMark/>
          </w:tcPr>
          <w:p w14:paraId="5F6E41BB" w14:textId="77777777" w:rsidR="00C258AA" w:rsidRDefault="00C258AA">
            <w:pPr>
              <w:spacing w:line="256" w:lineRule="auto"/>
              <w:rPr>
                <w:sz w:val="22"/>
                <w:szCs w:val="22"/>
                <w:lang w:eastAsia="en-US"/>
              </w:rPr>
            </w:pPr>
          </w:p>
        </w:tc>
        <w:tc>
          <w:tcPr>
            <w:tcW w:w="2110" w:type="dxa"/>
            <w:noWrap/>
            <w:vAlign w:val="bottom"/>
            <w:hideMark/>
          </w:tcPr>
          <w:p w14:paraId="23DC8EFB" w14:textId="77777777" w:rsidR="00C258AA" w:rsidRDefault="00C258AA">
            <w:pPr>
              <w:spacing w:line="256" w:lineRule="auto"/>
              <w:rPr>
                <w:sz w:val="22"/>
                <w:szCs w:val="22"/>
                <w:lang w:eastAsia="en-US"/>
              </w:rPr>
            </w:pPr>
          </w:p>
        </w:tc>
        <w:tc>
          <w:tcPr>
            <w:tcW w:w="459" w:type="dxa"/>
            <w:noWrap/>
            <w:vAlign w:val="bottom"/>
            <w:hideMark/>
          </w:tcPr>
          <w:p w14:paraId="5F660A2C" w14:textId="77777777" w:rsidR="00C258AA" w:rsidRDefault="00C258AA">
            <w:pPr>
              <w:spacing w:line="256" w:lineRule="auto"/>
              <w:rPr>
                <w:sz w:val="22"/>
                <w:szCs w:val="22"/>
                <w:lang w:eastAsia="en-US"/>
              </w:rPr>
            </w:pPr>
          </w:p>
        </w:tc>
        <w:tc>
          <w:tcPr>
            <w:tcW w:w="572" w:type="dxa"/>
            <w:noWrap/>
            <w:vAlign w:val="bottom"/>
            <w:hideMark/>
          </w:tcPr>
          <w:p w14:paraId="68A135C4" w14:textId="77777777" w:rsidR="00C258AA" w:rsidRDefault="00C258AA">
            <w:pPr>
              <w:spacing w:line="256" w:lineRule="auto"/>
              <w:rPr>
                <w:sz w:val="22"/>
                <w:szCs w:val="22"/>
                <w:lang w:eastAsia="en-US"/>
              </w:rPr>
            </w:pPr>
          </w:p>
        </w:tc>
        <w:tc>
          <w:tcPr>
            <w:tcW w:w="1422" w:type="dxa"/>
            <w:noWrap/>
            <w:vAlign w:val="bottom"/>
            <w:hideMark/>
          </w:tcPr>
          <w:p w14:paraId="0B987CBE" w14:textId="77777777" w:rsidR="00C258AA" w:rsidRDefault="00C258AA">
            <w:pPr>
              <w:spacing w:line="256" w:lineRule="auto"/>
              <w:rPr>
                <w:sz w:val="22"/>
                <w:szCs w:val="22"/>
                <w:lang w:eastAsia="en-US"/>
              </w:rPr>
            </w:pPr>
          </w:p>
        </w:tc>
        <w:tc>
          <w:tcPr>
            <w:tcW w:w="714" w:type="dxa"/>
            <w:noWrap/>
            <w:vAlign w:val="bottom"/>
            <w:hideMark/>
          </w:tcPr>
          <w:p w14:paraId="73F64502" w14:textId="77777777" w:rsidR="00C258AA" w:rsidRDefault="00C258AA">
            <w:pPr>
              <w:spacing w:line="256" w:lineRule="auto"/>
              <w:rPr>
                <w:sz w:val="22"/>
                <w:szCs w:val="22"/>
                <w:lang w:eastAsia="en-US"/>
              </w:rPr>
            </w:pPr>
          </w:p>
        </w:tc>
        <w:tc>
          <w:tcPr>
            <w:tcW w:w="1564" w:type="dxa"/>
            <w:noWrap/>
            <w:vAlign w:val="center"/>
            <w:hideMark/>
          </w:tcPr>
          <w:p w14:paraId="49C26293" w14:textId="77777777" w:rsidR="00C258AA" w:rsidRDefault="00C258AA">
            <w:pPr>
              <w:spacing w:line="256" w:lineRule="auto"/>
              <w:rPr>
                <w:sz w:val="22"/>
                <w:szCs w:val="22"/>
                <w:lang w:eastAsia="en-US"/>
              </w:rPr>
            </w:pPr>
          </w:p>
        </w:tc>
        <w:tc>
          <w:tcPr>
            <w:tcW w:w="1566" w:type="dxa"/>
            <w:noWrap/>
            <w:vAlign w:val="center"/>
            <w:hideMark/>
          </w:tcPr>
          <w:p w14:paraId="414C7D31" w14:textId="77777777" w:rsidR="00C258AA" w:rsidRDefault="00C258AA">
            <w:pPr>
              <w:spacing w:line="256" w:lineRule="auto"/>
              <w:rPr>
                <w:sz w:val="22"/>
                <w:szCs w:val="22"/>
                <w:lang w:eastAsia="en-US"/>
              </w:rPr>
            </w:pPr>
          </w:p>
        </w:tc>
      </w:tr>
      <w:tr w:rsidR="00C258AA" w14:paraId="2ECE3916" w14:textId="77777777" w:rsidTr="00684923">
        <w:trPr>
          <w:trHeight w:val="284"/>
        </w:trPr>
        <w:tc>
          <w:tcPr>
            <w:tcW w:w="15376" w:type="dxa"/>
            <w:gridSpan w:val="10"/>
            <w:noWrap/>
            <w:vAlign w:val="bottom"/>
            <w:hideMark/>
          </w:tcPr>
          <w:p w14:paraId="6E46D7B5" w14:textId="77777777" w:rsidR="00C258AA" w:rsidRDefault="00E30B91">
            <w:pPr>
              <w:jc w:val="right"/>
              <w:rPr>
                <w:sz w:val="20"/>
                <w:szCs w:val="20"/>
              </w:rPr>
            </w:pPr>
            <w:r>
              <w:rPr>
                <w:sz w:val="20"/>
                <w:szCs w:val="20"/>
              </w:rPr>
              <w:t>«</w:t>
            </w:r>
            <w:r w:rsidR="00C258AA">
              <w:rPr>
                <w:sz w:val="20"/>
                <w:szCs w:val="20"/>
              </w:rPr>
              <w:t>Приложение 14</w:t>
            </w:r>
          </w:p>
        </w:tc>
      </w:tr>
      <w:tr w:rsidR="00C258AA" w14:paraId="4228F1B4" w14:textId="77777777" w:rsidTr="00684923">
        <w:trPr>
          <w:gridAfter w:val="1"/>
          <w:wAfter w:w="23" w:type="dxa"/>
          <w:trHeight w:val="284"/>
        </w:trPr>
        <w:tc>
          <w:tcPr>
            <w:tcW w:w="1056" w:type="dxa"/>
            <w:noWrap/>
            <w:vAlign w:val="bottom"/>
            <w:hideMark/>
          </w:tcPr>
          <w:p w14:paraId="3870BE0F" w14:textId="77777777" w:rsidR="00C258AA" w:rsidRDefault="00C258AA">
            <w:pPr>
              <w:spacing w:line="256" w:lineRule="auto"/>
              <w:rPr>
                <w:sz w:val="22"/>
                <w:szCs w:val="22"/>
                <w:lang w:eastAsia="en-US"/>
              </w:rPr>
            </w:pPr>
          </w:p>
        </w:tc>
        <w:tc>
          <w:tcPr>
            <w:tcW w:w="5890" w:type="dxa"/>
            <w:noWrap/>
            <w:vAlign w:val="bottom"/>
            <w:hideMark/>
          </w:tcPr>
          <w:p w14:paraId="583820B6" w14:textId="77777777" w:rsidR="00C258AA" w:rsidRDefault="00C258AA">
            <w:pPr>
              <w:spacing w:line="256" w:lineRule="auto"/>
              <w:rPr>
                <w:sz w:val="22"/>
                <w:szCs w:val="22"/>
                <w:lang w:eastAsia="en-US"/>
              </w:rPr>
            </w:pPr>
          </w:p>
        </w:tc>
        <w:tc>
          <w:tcPr>
            <w:tcW w:w="2110" w:type="dxa"/>
            <w:noWrap/>
            <w:vAlign w:val="bottom"/>
            <w:hideMark/>
          </w:tcPr>
          <w:p w14:paraId="7C4BC918" w14:textId="77777777" w:rsidR="00C258AA" w:rsidRDefault="00C258AA">
            <w:pPr>
              <w:spacing w:line="256" w:lineRule="auto"/>
              <w:rPr>
                <w:sz w:val="22"/>
                <w:szCs w:val="22"/>
                <w:lang w:eastAsia="en-US"/>
              </w:rPr>
            </w:pPr>
          </w:p>
        </w:tc>
        <w:tc>
          <w:tcPr>
            <w:tcW w:w="459" w:type="dxa"/>
            <w:noWrap/>
            <w:vAlign w:val="bottom"/>
            <w:hideMark/>
          </w:tcPr>
          <w:p w14:paraId="026E9BE7" w14:textId="77777777" w:rsidR="00C258AA" w:rsidRDefault="00C258AA">
            <w:pPr>
              <w:spacing w:line="256" w:lineRule="auto"/>
              <w:rPr>
                <w:sz w:val="22"/>
                <w:szCs w:val="22"/>
                <w:lang w:eastAsia="en-US"/>
              </w:rPr>
            </w:pPr>
          </w:p>
        </w:tc>
        <w:tc>
          <w:tcPr>
            <w:tcW w:w="572" w:type="dxa"/>
            <w:noWrap/>
            <w:vAlign w:val="bottom"/>
            <w:hideMark/>
          </w:tcPr>
          <w:p w14:paraId="685F9BE5" w14:textId="77777777" w:rsidR="00C258AA" w:rsidRDefault="00C258AA">
            <w:pPr>
              <w:spacing w:line="256" w:lineRule="auto"/>
              <w:rPr>
                <w:sz w:val="22"/>
                <w:szCs w:val="22"/>
                <w:lang w:eastAsia="en-US"/>
              </w:rPr>
            </w:pPr>
          </w:p>
        </w:tc>
        <w:tc>
          <w:tcPr>
            <w:tcW w:w="5266" w:type="dxa"/>
            <w:gridSpan w:val="4"/>
            <w:noWrap/>
            <w:vAlign w:val="bottom"/>
            <w:hideMark/>
          </w:tcPr>
          <w:p w14:paraId="36EC9C20" w14:textId="77777777" w:rsidR="00E30B91" w:rsidRDefault="00C258AA">
            <w:pPr>
              <w:jc w:val="right"/>
              <w:rPr>
                <w:sz w:val="20"/>
                <w:szCs w:val="20"/>
              </w:rPr>
            </w:pPr>
            <w:r>
              <w:rPr>
                <w:sz w:val="20"/>
                <w:szCs w:val="20"/>
              </w:rPr>
              <w:t>к решению Совета депутатов</w:t>
            </w:r>
          </w:p>
          <w:p w14:paraId="2E2E52BD" w14:textId="77777777" w:rsidR="00C258AA" w:rsidRDefault="00C258AA">
            <w:pPr>
              <w:jc w:val="right"/>
              <w:rPr>
                <w:sz w:val="20"/>
                <w:szCs w:val="20"/>
              </w:rPr>
            </w:pPr>
            <w:r>
              <w:rPr>
                <w:sz w:val="20"/>
                <w:szCs w:val="20"/>
              </w:rPr>
              <w:t xml:space="preserve"> сельского поселения Салым</w:t>
            </w:r>
          </w:p>
        </w:tc>
      </w:tr>
      <w:tr w:rsidR="00C258AA" w14:paraId="55B914B8" w14:textId="77777777" w:rsidTr="00684923">
        <w:trPr>
          <w:gridAfter w:val="1"/>
          <w:wAfter w:w="23" w:type="dxa"/>
          <w:trHeight w:val="284"/>
        </w:trPr>
        <w:tc>
          <w:tcPr>
            <w:tcW w:w="1056" w:type="dxa"/>
            <w:noWrap/>
            <w:vAlign w:val="bottom"/>
            <w:hideMark/>
          </w:tcPr>
          <w:p w14:paraId="37CD6673" w14:textId="77777777" w:rsidR="00C258AA" w:rsidRDefault="00C258AA">
            <w:pPr>
              <w:spacing w:line="256" w:lineRule="auto"/>
              <w:rPr>
                <w:sz w:val="22"/>
                <w:szCs w:val="22"/>
                <w:lang w:eastAsia="en-US"/>
              </w:rPr>
            </w:pPr>
          </w:p>
        </w:tc>
        <w:tc>
          <w:tcPr>
            <w:tcW w:w="5890" w:type="dxa"/>
            <w:noWrap/>
            <w:vAlign w:val="bottom"/>
            <w:hideMark/>
          </w:tcPr>
          <w:p w14:paraId="5DE01E5F" w14:textId="77777777" w:rsidR="00C258AA" w:rsidRDefault="00C258AA">
            <w:pPr>
              <w:spacing w:line="256" w:lineRule="auto"/>
              <w:rPr>
                <w:sz w:val="22"/>
                <w:szCs w:val="22"/>
                <w:lang w:eastAsia="en-US"/>
              </w:rPr>
            </w:pPr>
          </w:p>
        </w:tc>
        <w:tc>
          <w:tcPr>
            <w:tcW w:w="2110" w:type="dxa"/>
            <w:noWrap/>
            <w:vAlign w:val="bottom"/>
            <w:hideMark/>
          </w:tcPr>
          <w:p w14:paraId="79F9FF1F" w14:textId="77777777" w:rsidR="00C258AA" w:rsidRDefault="00C258AA">
            <w:pPr>
              <w:spacing w:line="256" w:lineRule="auto"/>
              <w:rPr>
                <w:sz w:val="22"/>
                <w:szCs w:val="22"/>
                <w:lang w:eastAsia="en-US"/>
              </w:rPr>
            </w:pPr>
          </w:p>
        </w:tc>
        <w:tc>
          <w:tcPr>
            <w:tcW w:w="459" w:type="dxa"/>
            <w:noWrap/>
            <w:vAlign w:val="bottom"/>
            <w:hideMark/>
          </w:tcPr>
          <w:p w14:paraId="06BD3596" w14:textId="77777777" w:rsidR="00C258AA" w:rsidRDefault="00C258AA">
            <w:pPr>
              <w:spacing w:line="256" w:lineRule="auto"/>
              <w:rPr>
                <w:sz w:val="22"/>
                <w:szCs w:val="22"/>
                <w:lang w:eastAsia="en-US"/>
              </w:rPr>
            </w:pPr>
          </w:p>
        </w:tc>
        <w:tc>
          <w:tcPr>
            <w:tcW w:w="572" w:type="dxa"/>
            <w:noWrap/>
            <w:vAlign w:val="bottom"/>
            <w:hideMark/>
          </w:tcPr>
          <w:p w14:paraId="23BD6F92" w14:textId="77777777" w:rsidR="00C258AA" w:rsidRDefault="00C258AA">
            <w:pPr>
              <w:spacing w:line="256" w:lineRule="auto"/>
              <w:rPr>
                <w:sz w:val="22"/>
                <w:szCs w:val="22"/>
                <w:lang w:eastAsia="en-US"/>
              </w:rPr>
            </w:pPr>
          </w:p>
        </w:tc>
        <w:tc>
          <w:tcPr>
            <w:tcW w:w="5266" w:type="dxa"/>
            <w:gridSpan w:val="4"/>
            <w:noWrap/>
            <w:vAlign w:val="bottom"/>
            <w:hideMark/>
          </w:tcPr>
          <w:p w14:paraId="356DF0BB" w14:textId="77777777" w:rsidR="00C258AA" w:rsidRDefault="00C258AA">
            <w:pPr>
              <w:jc w:val="right"/>
              <w:rPr>
                <w:sz w:val="20"/>
                <w:szCs w:val="20"/>
              </w:rPr>
            </w:pPr>
            <w:r>
              <w:rPr>
                <w:sz w:val="20"/>
                <w:szCs w:val="20"/>
              </w:rPr>
              <w:t>от 13.12.2024 № 93</w:t>
            </w:r>
          </w:p>
        </w:tc>
      </w:tr>
      <w:tr w:rsidR="00C258AA" w14:paraId="71072792" w14:textId="77777777" w:rsidTr="00684923">
        <w:trPr>
          <w:gridAfter w:val="1"/>
          <w:wAfter w:w="23" w:type="dxa"/>
          <w:trHeight w:val="284"/>
        </w:trPr>
        <w:tc>
          <w:tcPr>
            <w:tcW w:w="1056" w:type="dxa"/>
            <w:noWrap/>
            <w:vAlign w:val="bottom"/>
          </w:tcPr>
          <w:p w14:paraId="385CA811" w14:textId="77777777" w:rsidR="00C258AA" w:rsidRDefault="00C258AA">
            <w:pPr>
              <w:jc w:val="right"/>
              <w:rPr>
                <w:sz w:val="20"/>
                <w:szCs w:val="20"/>
              </w:rPr>
            </w:pPr>
          </w:p>
        </w:tc>
        <w:tc>
          <w:tcPr>
            <w:tcW w:w="5890" w:type="dxa"/>
            <w:noWrap/>
            <w:vAlign w:val="bottom"/>
          </w:tcPr>
          <w:p w14:paraId="55A86A1E" w14:textId="77777777" w:rsidR="00C258AA" w:rsidRDefault="00C258AA">
            <w:pPr>
              <w:rPr>
                <w:sz w:val="20"/>
                <w:szCs w:val="20"/>
              </w:rPr>
            </w:pPr>
          </w:p>
        </w:tc>
        <w:tc>
          <w:tcPr>
            <w:tcW w:w="2110" w:type="dxa"/>
            <w:noWrap/>
            <w:vAlign w:val="bottom"/>
          </w:tcPr>
          <w:p w14:paraId="38FBE7DA" w14:textId="77777777" w:rsidR="00C258AA" w:rsidRDefault="00C258AA">
            <w:pPr>
              <w:rPr>
                <w:sz w:val="20"/>
                <w:szCs w:val="20"/>
              </w:rPr>
            </w:pPr>
          </w:p>
        </w:tc>
        <w:tc>
          <w:tcPr>
            <w:tcW w:w="459" w:type="dxa"/>
            <w:noWrap/>
            <w:vAlign w:val="bottom"/>
          </w:tcPr>
          <w:p w14:paraId="32FA5FB3" w14:textId="77777777" w:rsidR="00C258AA" w:rsidRDefault="00C258AA">
            <w:pPr>
              <w:rPr>
                <w:sz w:val="20"/>
                <w:szCs w:val="20"/>
              </w:rPr>
            </w:pPr>
          </w:p>
        </w:tc>
        <w:tc>
          <w:tcPr>
            <w:tcW w:w="572" w:type="dxa"/>
            <w:noWrap/>
            <w:vAlign w:val="bottom"/>
          </w:tcPr>
          <w:p w14:paraId="4A363722" w14:textId="77777777" w:rsidR="00C258AA" w:rsidRDefault="00C258AA">
            <w:pPr>
              <w:jc w:val="center"/>
              <w:rPr>
                <w:sz w:val="20"/>
                <w:szCs w:val="20"/>
              </w:rPr>
            </w:pPr>
          </w:p>
        </w:tc>
        <w:tc>
          <w:tcPr>
            <w:tcW w:w="5266" w:type="dxa"/>
            <w:gridSpan w:val="4"/>
            <w:noWrap/>
            <w:vAlign w:val="bottom"/>
          </w:tcPr>
          <w:p w14:paraId="1CEDFCC7" w14:textId="77777777" w:rsidR="00C258AA" w:rsidRDefault="00C258AA">
            <w:pPr>
              <w:jc w:val="right"/>
              <w:rPr>
                <w:sz w:val="20"/>
                <w:szCs w:val="20"/>
              </w:rPr>
            </w:pPr>
          </w:p>
        </w:tc>
      </w:tr>
      <w:tr w:rsidR="00C258AA" w14:paraId="41854FCF" w14:textId="77777777" w:rsidTr="00684923">
        <w:trPr>
          <w:trHeight w:val="284"/>
        </w:trPr>
        <w:tc>
          <w:tcPr>
            <w:tcW w:w="15376" w:type="dxa"/>
            <w:gridSpan w:val="10"/>
            <w:vAlign w:val="bottom"/>
            <w:hideMark/>
          </w:tcPr>
          <w:p w14:paraId="3A85FE9B" w14:textId="77777777" w:rsidR="00C258AA" w:rsidRDefault="00C258AA">
            <w:pPr>
              <w:jc w:val="center"/>
              <w:rPr>
                <w:b/>
                <w:bCs/>
                <w:sz w:val="20"/>
                <w:szCs w:val="20"/>
              </w:rPr>
            </w:pPr>
            <w:r>
              <w:rPr>
                <w:b/>
                <w:bCs/>
                <w:sz w:val="20"/>
                <w:szCs w:val="20"/>
              </w:rPr>
              <w:t>Объем бюджетных ассигнований на реализацию муниципальных программ сельского поселения Салым на плановый период 2026-2027 годов</w:t>
            </w:r>
          </w:p>
        </w:tc>
      </w:tr>
      <w:tr w:rsidR="00C258AA" w14:paraId="5FC95B93" w14:textId="77777777" w:rsidTr="00684923">
        <w:trPr>
          <w:gridAfter w:val="1"/>
          <w:wAfter w:w="23" w:type="dxa"/>
          <w:trHeight w:val="284"/>
        </w:trPr>
        <w:tc>
          <w:tcPr>
            <w:tcW w:w="1056" w:type="dxa"/>
            <w:noWrap/>
            <w:vAlign w:val="bottom"/>
            <w:hideMark/>
          </w:tcPr>
          <w:p w14:paraId="32538753" w14:textId="77777777" w:rsidR="00C258AA" w:rsidRDefault="00C258AA">
            <w:pPr>
              <w:spacing w:line="256" w:lineRule="auto"/>
              <w:rPr>
                <w:sz w:val="22"/>
                <w:szCs w:val="22"/>
                <w:lang w:eastAsia="en-US"/>
              </w:rPr>
            </w:pPr>
          </w:p>
        </w:tc>
        <w:tc>
          <w:tcPr>
            <w:tcW w:w="5890" w:type="dxa"/>
            <w:noWrap/>
            <w:vAlign w:val="bottom"/>
            <w:hideMark/>
          </w:tcPr>
          <w:p w14:paraId="497B4DCC" w14:textId="77777777" w:rsidR="00C258AA" w:rsidRDefault="00C258AA">
            <w:pPr>
              <w:spacing w:line="256" w:lineRule="auto"/>
              <w:rPr>
                <w:sz w:val="22"/>
                <w:szCs w:val="22"/>
                <w:lang w:eastAsia="en-US"/>
              </w:rPr>
            </w:pPr>
          </w:p>
        </w:tc>
        <w:tc>
          <w:tcPr>
            <w:tcW w:w="2110" w:type="dxa"/>
            <w:noWrap/>
            <w:vAlign w:val="bottom"/>
            <w:hideMark/>
          </w:tcPr>
          <w:p w14:paraId="1A64725D" w14:textId="77777777" w:rsidR="00C258AA" w:rsidRDefault="00C258AA">
            <w:pPr>
              <w:spacing w:line="256" w:lineRule="auto"/>
              <w:rPr>
                <w:sz w:val="22"/>
                <w:szCs w:val="22"/>
                <w:lang w:eastAsia="en-US"/>
              </w:rPr>
            </w:pPr>
          </w:p>
        </w:tc>
        <w:tc>
          <w:tcPr>
            <w:tcW w:w="459" w:type="dxa"/>
            <w:noWrap/>
            <w:vAlign w:val="bottom"/>
            <w:hideMark/>
          </w:tcPr>
          <w:p w14:paraId="1A8418CD" w14:textId="77777777" w:rsidR="00C258AA" w:rsidRDefault="00C258AA">
            <w:pPr>
              <w:spacing w:line="256" w:lineRule="auto"/>
              <w:rPr>
                <w:sz w:val="22"/>
                <w:szCs w:val="22"/>
                <w:lang w:eastAsia="en-US"/>
              </w:rPr>
            </w:pPr>
          </w:p>
        </w:tc>
        <w:tc>
          <w:tcPr>
            <w:tcW w:w="572" w:type="dxa"/>
            <w:noWrap/>
            <w:vAlign w:val="bottom"/>
            <w:hideMark/>
          </w:tcPr>
          <w:p w14:paraId="58B84118" w14:textId="77777777" w:rsidR="00C258AA" w:rsidRDefault="00C258AA">
            <w:pPr>
              <w:spacing w:line="256" w:lineRule="auto"/>
              <w:rPr>
                <w:sz w:val="22"/>
                <w:szCs w:val="22"/>
                <w:lang w:eastAsia="en-US"/>
              </w:rPr>
            </w:pPr>
          </w:p>
        </w:tc>
        <w:tc>
          <w:tcPr>
            <w:tcW w:w="1422" w:type="dxa"/>
            <w:noWrap/>
            <w:vAlign w:val="bottom"/>
            <w:hideMark/>
          </w:tcPr>
          <w:p w14:paraId="2FA620A5" w14:textId="77777777" w:rsidR="00C258AA" w:rsidRDefault="00C258AA">
            <w:pPr>
              <w:spacing w:line="256" w:lineRule="auto"/>
              <w:rPr>
                <w:sz w:val="22"/>
                <w:szCs w:val="22"/>
                <w:lang w:eastAsia="en-US"/>
              </w:rPr>
            </w:pPr>
          </w:p>
        </w:tc>
        <w:tc>
          <w:tcPr>
            <w:tcW w:w="714" w:type="dxa"/>
            <w:noWrap/>
            <w:vAlign w:val="bottom"/>
            <w:hideMark/>
          </w:tcPr>
          <w:p w14:paraId="133F1523" w14:textId="77777777" w:rsidR="00C258AA" w:rsidRDefault="00C258AA">
            <w:pPr>
              <w:spacing w:line="256" w:lineRule="auto"/>
              <w:rPr>
                <w:sz w:val="22"/>
                <w:szCs w:val="22"/>
                <w:lang w:eastAsia="en-US"/>
              </w:rPr>
            </w:pPr>
          </w:p>
        </w:tc>
        <w:tc>
          <w:tcPr>
            <w:tcW w:w="1564" w:type="dxa"/>
            <w:noWrap/>
            <w:vAlign w:val="center"/>
            <w:hideMark/>
          </w:tcPr>
          <w:p w14:paraId="761AA638" w14:textId="77777777" w:rsidR="00C258AA" w:rsidRDefault="00C258AA">
            <w:pPr>
              <w:spacing w:line="256" w:lineRule="auto"/>
              <w:rPr>
                <w:sz w:val="22"/>
                <w:szCs w:val="22"/>
                <w:lang w:eastAsia="en-US"/>
              </w:rPr>
            </w:pPr>
          </w:p>
        </w:tc>
        <w:tc>
          <w:tcPr>
            <w:tcW w:w="1566" w:type="dxa"/>
            <w:noWrap/>
            <w:vAlign w:val="center"/>
            <w:hideMark/>
          </w:tcPr>
          <w:p w14:paraId="7767AF9F" w14:textId="77777777" w:rsidR="00C258AA" w:rsidRDefault="00C258AA">
            <w:pPr>
              <w:jc w:val="right"/>
              <w:rPr>
                <w:b/>
                <w:bCs/>
                <w:sz w:val="20"/>
                <w:szCs w:val="20"/>
              </w:rPr>
            </w:pPr>
            <w:r>
              <w:rPr>
                <w:b/>
                <w:bCs/>
                <w:sz w:val="20"/>
                <w:szCs w:val="20"/>
              </w:rPr>
              <w:t xml:space="preserve"> тыс.руб. </w:t>
            </w:r>
          </w:p>
        </w:tc>
      </w:tr>
      <w:tr w:rsidR="00C258AA" w14:paraId="6AA2C60E" w14:textId="77777777" w:rsidTr="00684923">
        <w:trPr>
          <w:gridAfter w:val="1"/>
          <w:wAfter w:w="23" w:type="dxa"/>
          <w:trHeight w:val="1227"/>
        </w:trPr>
        <w:tc>
          <w:tcPr>
            <w:tcW w:w="1056" w:type="dxa"/>
            <w:tcBorders>
              <w:top w:val="single" w:sz="4" w:space="0" w:color="auto"/>
              <w:left w:val="single" w:sz="4" w:space="0" w:color="auto"/>
              <w:bottom w:val="single" w:sz="4" w:space="0" w:color="auto"/>
              <w:right w:val="single" w:sz="4" w:space="0" w:color="auto"/>
            </w:tcBorders>
            <w:vAlign w:val="center"/>
            <w:hideMark/>
          </w:tcPr>
          <w:p w14:paraId="4ACAF722" w14:textId="77777777" w:rsidR="00C258AA" w:rsidRDefault="00C258AA">
            <w:pPr>
              <w:jc w:val="center"/>
              <w:rPr>
                <w:sz w:val="20"/>
                <w:szCs w:val="20"/>
              </w:rPr>
            </w:pPr>
            <w:r>
              <w:rPr>
                <w:sz w:val="20"/>
                <w:szCs w:val="20"/>
              </w:rPr>
              <w:t>№ п.п.</w:t>
            </w:r>
          </w:p>
        </w:tc>
        <w:tc>
          <w:tcPr>
            <w:tcW w:w="5890" w:type="dxa"/>
            <w:tcBorders>
              <w:top w:val="single" w:sz="4" w:space="0" w:color="auto"/>
              <w:left w:val="nil"/>
              <w:bottom w:val="single" w:sz="4" w:space="0" w:color="auto"/>
              <w:right w:val="single" w:sz="4" w:space="0" w:color="auto"/>
            </w:tcBorders>
            <w:vAlign w:val="center"/>
            <w:hideMark/>
          </w:tcPr>
          <w:p w14:paraId="6777C04C" w14:textId="77777777" w:rsidR="00C258AA" w:rsidRDefault="00C258AA">
            <w:pPr>
              <w:jc w:val="center"/>
              <w:rPr>
                <w:sz w:val="20"/>
                <w:szCs w:val="20"/>
              </w:rPr>
            </w:pPr>
            <w:r>
              <w:rPr>
                <w:sz w:val="20"/>
                <w:szCs w:val="20"/>
              </w:rPr>
              <w:t>Наименование программ</w:t>
            </w:r>
          </w:p>
        </w:tc>
        <w:tc>
          <w:tcPr>
            <w:tcW w:w="2110" w:type="dxa"/>
            <w:tcBorders>
              <w:top w:val="single" w:sz="4" w:space="0" w:color="auto"/>
              <w:left w:val="nil"/>
              <w:bottom w:val="single" w:sz="4" w:space="0" w:color="auto"/>
              <w:right w:val="single" w:sz="4" w:space="0" w:color="auto"/>
            </w:tcBorders>
            <w:vAlign w:val="center"/>
            <w:hideMark/>
          </w:tcPr>
          <w:p w14:paraId="7819017E" w14:textId="77777777" w:rsidR="00C258AA" w:rsidRDefault="00C258AA">
            <w:pPr>
              <w:jc w:val="center"/>
              <w:rPr>
                <w:sz w:val="20"/>
                <w:szCs w:val="20"/>
              </w:rPr>
            </w:pPr>
            <w:r>
              <w:rPr>
                <w:sz w:val="20"/>
                <w:szCs w:val="20"/>
              </w:rPr>
              <w:t>Исполнитель программы</w:t>
            </w:r>
          </w:p>
        </w:tc>
        <w:tc>
          <w:tcPr>
            <w:tcW w:w="459" w:type="dxa"/>
            <w:tcBorders>
              <w:top w:val="single" w:sz="4" w:space="0" w:color="auto"/>
              <w:left w:val="nil"/>
              <w:bottom w:val="single" w:sz="4" w:space="0" w:color="auto"/>
              <w:right w:val="single" w:sz="4" w:space="0" w:color="auto"/>
            </w:tcBorders>
            <w:textDirection w:val="btLr"/>
            <w:vAlign w:val="center"/>
            <w:hideMark/>
          </w:tcPr>
          <w:p w14:paraId="725B2F76" w14:textId="77777777" w:rsidR="00C258AA" w:rsidRDefault="00C258AA">
            <w:pPr>
              <w:jc w:val="center"/>
              <w:rPr>
                <w:sz w:val="20"/>
                <w:szCs w:val="20"/>
              </w:rPr>
            </w:pPr>
            <w:r>
              <w:rPr>
                <w:sz w:val="20"/>
                <w:szCs w:val="20"/>
              </w:rPr>
              <w:t>Раздел</w:t>
            </w:r>
          </w:p>
        </w:tc>
        <w:tc>
          <w:tcPr>
            <w:tcW w:w="572" w:type="dxa"/>
            <w:tcBorders>
              <w:top w:val="single" w:sz="4" w:space="0" w:color="auto"/>
              <w:left w:val="nil"/>
              <w:bottom w:val="single" w:sz="4" w:space="0" w:color="auto"/>
              <w:right w:val="single" w:sz="4" w:space="0" w:color="auto"/>
            </w:tcBorders>
            <w:textDirection w:val="btLr"/>
            <w:vAlign w:val="center"/>
            <w:hideMark/>
          </w:tcPr>
          <w:p w14:paraId="2F38C944" w14:textId="77777777" w:rsidR="00C258AA" w:rsidRDefault="00C258AA">
            <w:pPr>
              <w:jc w:val="center"/>
              <w:rPr>
                <w:sz w:val="20"/>
                <w:szCs w:val="20"/>
              </w:rPr>
            </w:pPr>
            <w:r>
              <w:rPr>
                <w:sz w:val="20"/>
                <w:szCs w:val="20"/>
              </w:rPr>
              <w:t>Подраздел</w:t>
            </w:r>
          </w:p>
        </w:tc>
        <w:tc>
          <w:tcPr>
            <w:tcW w:w="1422" w:type="dxa"/>
            <w:tcBorders>
              <w:top w:val="single" w:sz="4" w:space="0" w:color="auto"/>
              <w:left w:val="nil"/>
              <w:bottom w:val="single" w:sz="4" w:space="0" w:color="auto"/>
              <w:right w:val="single" w:sz="4" w:space="0" w:color="auto"/>
            </w:tcBorders>
            <w:vAlign w:val="center"/>
            <w:hideMark/>
          </w:tcPr>
          <w:p w14:paraId="308DF1DF" w14:textId="77777777" w:rsidR="00C258AA" w:rsidRDefault="00C258AA">
            <w:pPr>
              <w:jc w:val="center"/>
              <w:rPr>
                <w:sz w:val="20"/>
                <w:szCs w:val="20"/>
              </w:rPr>
            </w:pPr>
            <w:r>
              <w:rPr>
                <w:sz w:val="20"/>
                <w:szCs w:val="20"/>
              </w:rPr>
              <w:t xml:space="preserve">Целевая статья </w:t>
            </w:r>
          </w:p>
        </w:tc>
        <w:tc>
          <w:tcPr>
            <w:tcW w:w="714" w:type="dxa"/>
            <w:tcBorders>
              <w:top w:val="single" w:sz="4" w:space="0" w:color="auto"/>
              <w:left w:val="nil"/>
              <w:bottom w:val="single" w:sz="4" w:space="0" w:color="auto"/>
              <w:right w:val="single" w:sz="4" w:space="0" w:color="auto"/>
            </w:tcBorders>
            <w:textDirection w:val="btLr"/>
            <w:vAlign w:val="center"/>
            <w:hideMark/>
          </w:tcPr>
          <w:p w14:paraId="5084CC61" w14:textId="77777777" w:rsidR="00C258AA" w:rsidRDefault="00C258AA">
            <w:pPr>
              <w:jc w:val="center"/>
              <w:rPr>
                <w:sz w:val="20"/>
                <w:szCs w:val="20"/>
              </w:rPr>
            </w:pPr>
            <w:r>
              <w:rPr>
                <w:sz w:val="20"/>
                <w:szCs w:val="20"/>
              </w:rPr>
              <w:t>Вид расходов</w:t>
            </w:r>
          </w:p>
        </w:tc>
        <w:tc>
          <w:tcPr>
            <w:tcW w:w="1564" w:type="dxa"/>
            <w:tcBorders>
              <w:top w:val="single" w:sz="4" w:space="0" w:color="auto"/>
              <w:left w:val="nil"/>
              <w:bottom w:val="single" w:sz="4" w:space="0" w:color="auto"/>
              <w:right w:val="single" w:sz="4" w:space="0" w:color="auto"/>
            </w:tcBorders>
            <w:vAlign w:val="center"/>
            <w:hideMark/>
          </w:tcPr>
          <w:p w14:paraId="11A19350" w14:textId="77777777" w:rsidR="00C258AA" w:rsidRDefault="00C258AA">
            <w:pPr>
              <w:jc w:val="center"/>
              <w:rPr>
                <w:sz w:val="20"/>
                <w:szCs w:val="20"/>
              </w:rPr>
            </w:pPr>
            <w:r>
              <w:rPr>
                <w:sz w:val="20"/>
                <w:szCs w:val="20"/>
              </w:rPr>
              <w:t xml:space="preserve"> Сумма на 2026 год </w:t>
            </w:r>
          </w:p>
        </w:tc>
        <w:tc>
          <w:tcPr>
            <w:tcW w:w="1566" w:type="dxa"/>
            <w:tcBorders>
              <w:top w:val="single" w:sz="4" w:space="0" w:color="auto"/>
              <w:left w:val="nil"/>
              <w:bottom w:val="single" w:sz="4" w:space="0" w:color="auto"/>
              <w:right w:val="single" w:sz="4" w:space="0" w:color="auto"/>
            </w:tcBorders>
            <w:vAlign w:val="center"/>
            <w:hideMark/>
          </w:tcPr>
          <w:p w14:paraId="7E9D1104" w14:textId="77777777" w:rsidR="00C258AA" w:rsidRDefault="00C258AA">
            <w:pPr>
              <w:jc w:val="center"/>
              <w:rPr>
                <w:sz w:val="20"/>
                <w:szCs w:val="20"/>
              </w:rPr>
            </w:pPr>
            <w:r>
              <w:rPr>
                <w:sz w:val="20"/>
                <w:szCs w:val="20"/>
              </w:rPr>
              <w:t xml:space="preserve"> Сумма на 2027 год  </w:t>
            </w:r>
          </w:p>
        </w:tc>
      </w:tr>
      <w:tr w:rsidR="00C258AA" w14:paraId="216019CE" w14:textId="77777777" w:rsidTr="00684923">
        <w:trPr>
          <w:gridAfter w:val="1"/>
          <w:wAfter w:w="23" w:type="dxa"/>
          <w:trHeight w:val="284"/>
        </w:trPr>
        <w:tc>
          <w:tcPr>
            <w:tcW w:w="1056" w:type="dxa"/>
            <w:vMerge w:val="restart"/>
            <w:tcBorders>
              <w:top w:val="nil"/>
              <w:left w:val="single" w:sz="4" w:space="0" w:color="auto"/>
              <w:bottom w:val="single" w:sz="4" w:space="0" w:color="auto"/>
              <w:right w:val="single" w:sz="4" w:space="0" w:color="auto"/>
            </w:tcBorders>
            <w:hideMark/>
          </w:tcPr>
          <w:p w14:paraId="0194EDD1" w14:textId="77777777" w:rsidR="00C258AA" w:rsidRDefault="00C258AA">
            <w:pPr>
              <w:jc w:val="center"/>
              <w:rPr>
                <w:sz w:val="20"/>
                <w:szCs w:val="20"/>
              </w:rPr>
            </w:pPr>
            <w:r>
              <w:rPr>
                <w:sz w:val="20"/>
                <w:szCs w:val="20"/>
              </w:rPr>
              <w:t>1</w:t>
            </w:r>
          </w:p>
        </w:tc>
        <w:tc>
          <w:tcPr>
            <w:tcW w:w="5890" w:type="dxa"/>
            <w:tcBorders>
              <w:top w:val="nil"/>
              <w:left w:val="nil"/>
              <w:bottom w:val="single" w:sz="4" w:space="0" w:color="auto"/>
              <w:right w:val="single" w:sz="4" w:space="0" w:color="auto"/>
            </w:tcBorders>
            <w:vAlign w:val="center"/>
            <w:hideMark/>
          </w:tcPr>
          <w:p w14:paraId="49741F86" w14:textId="77777777" w:rsidR="00C258AA" w:rsidRDefault="00C258AA">
            <w:pPr>
              <w:rPr>
                <w:b/>
                <w:bCs/>
                <w:sz w:val="20"/>
                <w:szCs w:val="20"/>
              </w:rPr>
            </w:pPr>
            <w:r>
              <w:rPr>
                <w:b/>
                <w:bCs/>
                <w:sz w:val="20"/>
                <w:szCs w:val="20"/>
              </w:rPr>
              <w:t>Муниципальная программа "Совершенствование муниципального управления в сельском поселении Салым"</w:t>
            </w:r>
          </w:p>
        </w:tc>
        <w:tc>
          <w:tcPr>
            <w:tcW w:w="2110" w:type="dxa"/>
            <w:vMerge w:val="restart"/>
            <w:tcBorders>
              <w:top w:val="nil"/>
              <w:left w:val="single" w:sz="4" w:space="0" w:color="auto"/>
              <w:bottom w:val="single" w:sz="4" w:space="0" w:color="auto"/>
              <w:right w:val="single" w:sz="4" w:space="0" w:color="auto"/>
            </w:tcBorders>
            <w:hideMark/>
          </w:tcPr>
          <w:p w14:paraId="06EA4528" w14:textId="77777777" w:rsidR="00C258AA" w:rsidRDefault="00C258AA">
            <w:pPr>
              <w:jc w:val="center"/>
              <w:rPr>
                <w:b/>
                <w:bCs/>
                <w:sz w:val="20"/>
                <w:szCs w:val="20"/>
              </w:rPr>
            </w:pPr>
            <w:r>
              <w:rPr>
                <w:b/>
                <w:bCs/>
                <w:sz w:val="20"/>
                <w:szCs w:val="20"/>
              </w:rPr>
              <w:t>МУ "Администрация сельского поселения Салым"</w:t>
            </w:r>
          </w:p>
        </w:tc>
        <w:tc>
          <w:tcPr>
            <w:tcW w:w="459" w:type="dxa"/>
            <w:tcBorders>
              <w:top w:val="nil"/>
              <w:left w:val="nil"/>
              <w:bottom w:val="single" w:sz="4" w:space="0" w:color="auto"/>
              <w:right w:val="single" w:sz="4" w:space="0" w:color="auto"/>
            </w:tcBorders>
            <w:vAlign w:val="bottom"/>
            <w:hideMark/>
          </w:tcPr>
          <w:p w14:paraId="646BB691" w14:textId="77777777" w:rsidR="00C258AA" w:rsidRDefault="00C258AA">
            <w:pPr>
              <w:jc w:val="center"/>
              <w:rPr>
                <w:b/>
                <w:bCs/>
                <w:sz w:val="20"/>
                <w:szCs w:val="20"/>
              </w:rPr>
            </w:pPr>
            <w:r>
              <w:rPr>
                <w:b/>
                <w:bCs/>
                <w:sz w:val="20"/>
                <w:szCs w:val="20"/>
              </w:rPr>
              <w:t> </w:t>
            </w:r>
          </w:p>
        </w:tc>
        <w:tc>
          <w:tcPr>
            <w:tcW w:w="572" w:type="dxa"/>
            <w:tcBorders>
              <w:top w:val="nil"/>
              <w:left w:val="nil"/>
              <w:bottom w:val="single" w:sz="4" w:space="0" w:color="auto"/>
              <w:right w:val="single" w:sz="4" w:space="0" w:color="auto"/>
            </w:tcBorders>
            <w:vAlign w:val="bottom"/>
            <w:hideMark/>
          </w:tcPr>
          <w:p w14:paraId="1347CADF" w14:textId="77777777" w:rsidR="00C258AA" w:rsidRDefault="00C258AA">
            <w:pPr>
              <w:jc w:val="center"/>
              <w:rPr>
                <w:b/>
                <w:bCs/>
                <w:sz w:val="20"/>
                <w:szCs w:val="20"/>
              </w:rPr>
            </w:pPr>
            <w:r>
              <w:rPr>
                <w:b/>
                <w:bCs/>
                <w:sz w:val="20"/>
                <w:szCs w:val="20"/>
              </w:rPr>
              <w:t> </w:t>
            </w:r>
          </w:p>
        </w:tc>
        <w:tc>
          <w:tcPr>
            <w:tcW w:w="1422" w:type="dxa"/>
            <w:tcBorders>
              <w:top w:val="nil"/>
              <w:left w:val="nil"/>
              <w:bottom w:val="single" w:sz="4" w:space="0" w:color="auto"/>
              <w:right w:val="single" w:sz="4" w:space="0" w:color="auto"/>
            </w:tcBorders>
            <w:vAlign w:val="center"/>
            <w:hideMark/>
          </w:tcPr>
          <w:p w14:paraId="443E7998" w14:textId="77777777" w:rsidR="00C258AA" w:rsidRDefault="00C258AA">
            <w:pPr>
              <w:jc w:val="center"/>
              <w:rPr>
                <w:b/>
                <w:bCs/>
                <w:sz w:val="20"/>
                <w:szCs w:val="20"/>
              </w:rPr>
            </w:pPr>
            <w:r>
              <w:rPr>
                <w:b/>
                <w:bCs/>
                <w:sz w:val="20"/>
                <w:szCs w:val="20"/>
              </w:rPr>
              <w:t>0600000000</w:t>
            </w:r>
          </w:p>
        </w:tc>
        <w:tc>
          <w:tcPr>
            <w:tcW w:w="714" w:type="dxa"/>
            <w:tcBorders>
              <w:top w:val="nil"/>
              <w:left w:val="nil"/>
              <w:bottom w:val="single" w:sz="4" w:space="0" w:color="auto"/>
              <w:right w:val="single" w:sz="4" w:space="0" w:color="auto"/>
            </w:tcBorders>
            <w:vAlign w:val="center"/>
            <w:hideMark/>
          </w:tcPr>
          <w:p w14:paraId="2BCB98FB" w14:textId="77777777" w:rsidR="00C258AA" w:rsidRDefault="00C258AA">
            <w:pPr>
              <w:jc w:val="right"/>
              <w:rPr>
                <w:b/>
                <w:bCs/>
                <w:sz w:val="20"/>
                <w:szCs w:val="20"/>
              </w:rPr>
            </w:pPr>
            <w:r>
              <w:rPr>
                <w:b/>
                <w:bCs/>
                <w:sz w:val="20"/>
                <w:szCs w:val="20"/>
              </w:rPr>
              <w:t> </w:t>
            </w:r>
          </w:p>
        </w:tc>
        <w:tc>
          <w:tcPr>
            <w:tcW w:w="1564" w:type="dxa"/>
            <w:tcBorders>
              <w:top w:val="nil"/>
              <w:left w:val="nil"/>
              <w:bottom w:val="single" w:sz="4" w:space="0" w:color="auto"/>
              <w:right w:val="single" w:sz="4" w:space="0" w:color="auto"/>
            </w:tcBorders>
            <w:vAlign w:val="center"/>
            <w:hideMark/>
          </w:tcPr>
          <w:p w14:paraId="3CB8AA14" w14:textId="77777777" w:rsidR="00C258AA" w:rsidRDefault="00C258AA">
            <w:pPr>
              <w:jc w:val="center"/>
              <w:rPr>
                <w:b/>
                <w:bCs/>
                <w:sz w:val="20"/>
                <w:szCs w:val="20"/>
              </w:rPr>
            </w:pPr>
            <w:r>
              <w:rPr>
                <w:b/>
                <w:bCs/>
                <w:sz w:val="20"/>
                <w:szCs w:val="20"/>
              </w:rPr>
              <w:t xml:space="preserve">26 997,08000  </w:t>
            </w:r>
          </w:p>
        </w:tc>
        <w:tc>
          <w:tcPr>
            <w:tcW w:w="1566" w:type="dxa"/>
            <w:tcBorders>
              <w:top w:val="nil"/>
              <w:left w:val="nil"/>
              <w:bottom w:val="single" w:sz="4" w:space="0" w:color="auto"/>
              <w:right w:val="single" w:sz="4" w:space="0" w:color="auto"/>
            </w:tcBorders>
            <w:vAlign w:val="center"/>
            <w:hideMark/>
          </w:tcPr>
          <w:p w14:paraId="13619364" w14:textId="77777777" w:rsidR="00C258AA" w:rsidRDefault="00C258AA">
            <w:pPr>
              <w:jc w:val="center"/>
              <w:rPr>
                <w:b/>
                <w:bCs/>
                <w:sz w:val="20"/>
                <w:szCs w:val="20"/>
              </w:rPr>
            </w:pPr>
            <w:r>
              <w:rPr>
                <w:b/>
                <w:bCs/>
                <w:sz w:val="20"/>
                <w:szCs w:val="20"/>
              </w:rPr>
              <w:t xml:space="preserve">27 027,08000  </w:t>
            </w:r>
          </w:p>
        </w:tc>
      </w:tr>
      <w:tr w:rsidR="00C258AA" w14:paraId="7A17C492" w14:textId="77777777" w:rsidTr="00684923">
        <w:trPr>
          <w:gridAfter w:val="1"/>
          <w:wAfter w:w="23" w:type="dxa"/>
          <w:trHeight w:val="284"/>
        </w:trPr>
        <w:tc>
          <w:tcPr>
            <w:tcW w:w="0" w:type="auto"/>
            <w:vMerge/>
            <w:tcBorders>
              <w:top w:val="nil"/>
              <w:left w:val="single" w:sz="4" w:space="0" w:color="auto"/>
              <w:bottom w:val="single" w:sz="4" w:space="0" w:color="auto"/>
              <w:right w:val="single" w:sz="4" w:space="0" w:color="auto"/>
            </w:tcBorders>
            <w:vAlign w:val="center"/>
            <w:hideMark/>
          </w:tcPr>
          <w:p w14:paraId="7ECAA955" w14:textId="77777777" w:rsidR="00C258AA" w:rsidRDefault="00C258AA">
            <w:pPr>
              <w:rPr>
                <w:sz w:val="20"/>
                <w:szCs w:val="20"/>
              </w:rPr>
            </w:pPr>
          </w:p>
        </w:tc>
        <w:tc>
          <w:tcPr>
            <w:tcW w:w="5890" w:type="dxa"/>
            <w:tcBorders>
              <w:top w:val="nil"/>
              <w:left w:val="nil"/>
              <w:bottom w:val="single" w:sz="4" w:space="0" w:color="auto"/>
              <w:right w:val="single" w:sz="4" w:space="0" w:color="auto"/>
            </w:tcBorders>
            <w:vAlign w:val="bottom"/>
            <w:hideMark/>
          </w:tcPr>
          <w:p w14:paraId="3FCF163E" w14:textId="77777777" w:rsidR="00C258AA" w:rsidRDefault="00C258AA">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vMerge/>
            <w:tcBorders>
              <w:top w:val="nil"/>
              <w:left w:val="single" w:sz="4" w:space="0" w:color="auto"/>
              <w:bottom w:val="single" w:sz="4" w:space="0" w:color="auto"/>
              <w:right w:val="single" w:sz="4" w:space="0" w:color="auto"/>
            </w:tcBorders>
            <w:vAlign w:val="center"/>
            <w:hideMark/>
          </w:tcPr>
          <w:p w14:paraId="069525D0" w14:textId="77777777" w:rsidR="00C258AA" w:rsidRDefault="00C258AA">
            <w:pPr>
              <w:rPr>
                <w:b/>
                <w:bCs/>
                <w:sz w:val="20"/>
                <w:szCs w:val="20"/>
              </w:rPr>
            </w:pPr>
          </w:p>
        </w:tc>
        <w:tc>
          <w:tcPr>
            <w:tcW w:w="459" w:type="dxa"/>
            <w:tcBorders>
              <w:top w:val="nil"/>
              <w:left w:val="nil"/>
              <w:bottom w:val="single" w:sz="4" w:space="0" w:color="auto"/>
              <w:right w:val="single" w:sz="4" w:space="0" w:color="auto"/>
            </w:tcBorders>
            <w:vAlign w:val="bottom"/>
            <w:hideMark/>
          </w:tcPr>
          <w:p w14:paraId="22D85583" w14:textId="77777777" w:rsidR="00C258AA" w:rsidRDefault="00C258AA">
            <w:pPr>
              <w:jc w:val="center"/>
              <w:rPr>
                <w:sz w:val="20"/>
                <w:szCs w:val="20"/>
              </w:rPr>
            </w:pPr>
            <w:r>
              <w:rPr>
                <w:sz w:val="20"/>
                <w:szCs w:val="20"/>
              </w:rPr>
              <w:t>01</w:t>
            </w:r>
          </w:p>
        </w:tc>
        <w:tc>
          <w:tcPr>
            <w:tcW w:w="572" w:type="dxa"/>
            <w:tcBorders>
              <w:top w:val="nil"/>
              <w:left w:val="nil"/>
              <w:bottom w:val="single" w:sz="4" w:space="0" w:color="auto"/>
              <w:right w:val="single" w:sz="4" w:space="0" w:color="auto"/>
            </w:tcBorders>
            <w:vAlign w:val="bottom"/>
            <w:hideMark/>
          </w:tcPr>
          <w:p w14:paraId="605537DD" w14:textId="77777777" w:rsidR="00C258AA" w:rsidRDefault="00C258AA">
            <w:pPr>
              <w:jc w:val="center"/>
              <w:rPr>
                <w:sz w:val="20"/>
                <w:szCs w:val="20"/>
              </w:rPr>
            </w:pPr>
            <w:r>
              <w:rPr>
                <w:sz w:val="20"/>
                <w:szCs w:val="20"/>
              </w:rPr>
              <w:t>02</w:t>
            </w:r>
          </w:p>
        </w:tc>
        <w:tc>
          <w:tcPr>
            <w:tcW w:w="1422" w:type="dxa"/>
            <w:tcBorders>
              <w:top w:val="nil"/>
              <w:left w:val="nil"/>
              <w:bottom w:val="single" w:sz="4" w:space="0" w:color="auto"/>
              <w:right w:val="single" w:sz="4" w:space="0" w:color="auto"/>
            </w:tcBorders>
            <w:vAlign w:val="center"/>
            <w:hideMark/>
          </w:tcPr>
          <w:p w14:paraId="404CF8BE" w14:textId="77777777" w:rsidR="00C258AA" w:rsidRDefault="00C258AA">
            <w:pPr>
              <w:jc w:val="center"/>
              <w:rPr>
                <w:sz w:val="20"/>
                <w:szCs w:val="20"/>
              </w:rPr>
            </w:pPr>
            <w:r>
              <w:rPr>
                <w:sz w:val="20"/>
                <w:szCs w:val="20"/>
              </w:rPr>
              <w:t>0600102030</w:t>
            </w:r>
          </w:p>
        </w:tc>
        <w:tc>
          <w:tcPr>
            <w:tcW w:w="714" w:type="dxa"/>
            <w:tcBorders>
              <w:top w:val="nil"/>
              <w:left w:val="nil"/>
              <w:bottom w:val="single" w:sz="4" w:space="0" w:color="auto"/>
              <w:right w:val="single" w:sz="4" w:space="0" w:color="auto"/>
            </w:tcBorders>
            <w:vAlign w:val="center"/>
            <w:hideMark/>
          </w:tcPr>
          <w:p w14:paraId="63EF7A98" w14:textId="77777777" w:rsidR="00C258AA" w:rsidRDefault="00C258AA">
            <w:pPr>
              <w:jc w:val="center"/>
              <w:rPr>
                <w:sz w:val="20"/>
                <w:szCs w:val="20"/>
              </w:rPr>
            </w:pPr>
            <w:r>
              <w:rPr>
                <w:sz w:val="20"/>
                <w:szCs w:val="20"/>
              </w:rPr>
              <w:t>100</w:t>
            </w:r>
          </w:p>
        </w:tc>
        <w:tc>
          <w:tcPr>
            <w:tcW w:w="1564" w:type="dxa"/>
            <w:tcBorders>
              <w:top w:val="nil"/>
              <w:left w:val="nil"/>
              <w:bottom w:val="single" w:sz="4" w:space="0" w:color="auto"/>
              <w:right w:val="single" w:sz="4" w:space="0" w:color="auto"/>
            </w:tcBorders>
            <w:vAlign w:val="center"/>
            <w:hideMark/>
          </w:tcPr>
          <w:p w14:paraId="753F16CC" w14:textId="77777777" w:rsidR="00C258AA" w:rsidRDefault="00C258AA">
            <w:pPr>
              <w:jc w:val="center"/>
              <w:rPr>
                <w:sz w:val="20"/>
                <w:szCs w:val="20"/>
              </w:rPr>
            </w:pPr>
            <w:r>
              <w:rPr>
                <w:sz w:val="20"/>
                <w:szCs w:val="20"/>
              </w:rPr>
              <w:t xml:space="preserve">3 103,65500  </w:t>
            </w:r>
          </w:p>
        </w:tc>
        <w:tc>
          <w:tcPr>
            <w:tcW w:w="1566" w:type="dxa"/>
            <w:tcBorders>
              <w:top w:val="nil"/>
              <w:left w:val="nil"/>
              <w:bottom w:val="single" w:sz="4" w:space="0" w:color="auto"/>
              <w:right w:val="single" w:sz="4" w:space="0" w:color="auto"/>
            </w:tcBorders>
            <w:vAlign w:val="center"/>
            <w:hideMark/>
          </w:tcPr>
          <w:p w14:paraId="105A7A70" w14:textId="77777777" w:rsidR="00C258AA" w:rsidRDefault="00C258AA">
            <w:pPr>
              <w:jc w:val="center"/>
              <w:rPr>
                <w:sz w:val="20"/>
                <w:szCs w:val="20"/>
              </w:rPr>
            </w:pPr>
            <w:r>
              <w:rPr>
                <w:sz w:val="20"/>
                <w:szCs w:val="20"/>
              </w:rPr>
              <w:t xml:space="preserve">3 133,65500  </w:t>
            </w:r>
          </w:p>
        </w:tc>
      </w:tr>
      <w:tr w:rsidR="00C258AA" w14:paraId="5A25AFCB" w14:textId="77777777" w:rsidTr="00684923">
        <w:trPr>
          <w:gridAfter w:val="1"/>
          <w:wAfter w:w="23" w:type="dxa"/>
          <w:trHeight w:val="284"/>
        </w:trPr>
        <w:tc>
          <w:tcPr>
            <w:tcW w:w="0" w:type="auto"/>
            <w:vMerge/>
            <w:tcBorders>
              <w:top w:val="nil"/>
              <w:left w:val="single" w:sz="4" w:space="0" w:color="auto"/>
              <w:bottom w:val="single" w:sz="4" w:space="0" w:color="auto"/>
              <w:right w:val="single" w:sz="4" w:space="0" w:color="auto"/>
            </w:tcBorders>
            <w:vAlign w:val="center"/>
            <w:hideMark/>
          </w:tcPr>
          <w:p w14:paraId="7CDD037B" w14:textId="77777777" w:rsidR="00C258AA" w:rsidRDefault="00C258AA">
            <w:pPr>
              <w:rPr>
                <w:sz w:val="20"/>
                <w:szCs w:val="20"/>
              </w:rPr>
            </w:pPr>
          </w:p>
        </w:tc>
        <w:tc>
          <w:tcPr>
            <w:tcW w:w="5890" w:type="dxa"/>
            <w:tcBorders>
              <w:top w:val="nil"/>
              <w:left w:val="nil"/>
              <w:bottom w:val="single" w:sz="4" w:space="0" w:color="auto"/>
              <w:right w:val="single" w:sz="4" w:space="0" w:color="auto"/>
            </w:tcBorders>
            <w:vAlign w:val="bottom"/>
            <w:hideMark/>
          </w:tcPr>
          <w:p w14:paraId="45DB7BFF" w14:textId="77777777" w:rsidR="00C258AA" w:rsidRDefault="00C258AA">
            <w:pPr>
              <w:rPr>
                <w:sz w:val="20"/>
                <w:szCs w:val="20"/>
              </w:rPr>
            </w:pPr>
            <w:r>
              <w:rPr>
                <w:sz w:val="20"/>
                <w:szCs w:val="20"/>
              </w:rPr>
              <w:t>Расходы на выплаты персоналу государственных (муниципальных) органов</w:t>
            </w:r>
          </w:p>
        </w:tc>
        <w:tc>
          <w:tcPr>
            <w:tcW w:w="0" w:type="auto"/>
            <w:vMerge/>
            <w:tcBorders>
              <w:top w:val="nil"/>
              <w:left w:val="single" w:sz="4" w:space="0" w:color="auto"/>
              <w:bottom w:val="single" w:sz="4" w:space="0" w:color="auto"/>
              <w:right w:val="single" w:sz="4" w:space="0" w:color="auto"/>
            </w:tcBorders>
            <w:vAlign w:val="center"/>
            <w:hideMark/>
          </w:tcPr>
          <w:p w14:paraId="1030B849" w14:textId="77777777" w:rsidR="00C258AA" w:rsidRDefault="00C258AA">
            <w:pPr>
              <w:rPr>
                <w:b/>
                <w:bCs/>
                <w:sz w:val="20"/>
                <w:szCs w:val="20"/>
              </w:rPr>
            </w:pPr>
          </w:p>
        </w:tc>
        <w:tc>
          <w:tcPr>
            <w:tcW w:w="459" w:type="dxa"/>
            <w:tcBorders>
              <w:top w:val="nil"/>
              <w:left w:val="nil"/>
              <w:bottom w:val="single" w:sz="4" w:space="0" w:color="auto"/>
              <w:right w:val="single" w:sz="4" w:space="0" w:color="auto"/>
            </w:tcBorders>
            <w:vAlign w:val="bottom"/>
            <w:hideMark/>
          </w:tcPr>
          <w:p w14:paraId="381A8969" w14:textId="77777777" w:rsidR="00C258AA" w:rsidRDefault="00C258AA">
            <w:pPr>
              <w:jc w:val="center"/>
              <w:rPr>
                <w:sz w:val="20"/>
                <w:szCs w:val="20"/>
              </w:rPr>
            </w:pPr>
            <w:r>
              <w:rPr>
                <w:sz w:val="20"/>
                <w:szCs w:val="20"/>
              </w:rPr>
              <w:t>01</w:t>
            </w:r>
          </w:p>
        </w:tc>
        <w:tc>
          <w:tcPr>
            <w:tcW w:w="572" w:type="dxa"/>
            <w:tcBorders>
              <w:top w:val="nil"/>
              <w:left w:val="nil"/>
              <w:bottom w:val="single" w:sz="4" w:space="0" w:color="auto"/>
              <w:right w:val="single" w:sz="4" w:space="0" w:color="auto"/>
            </w:tcBorders>
            <w:vAlign w:val="bottom"/>
            <w:hideMark/>
          </w:tcPr>
          <w:p w14:paraId="6D164028" w14:textId="77777777" w:rsidR="00C258AA" w:rsidRDefault="00C258AA">
            <w:pPr>
              <w:jc w:val="center"/>
              <w:rPr>
                <w:sz w:val="20"/>
                <w:szCs w:val="20"/>
              </w:rPr>
            </w:pPr>
            <w:r>
              <w:rPr>
                <w:sz w:val="20"/>
                <w:szCs w:val="20"/>
              </w:rPr>
              <w:t>02</w:t>
            </w:r>
          </w:p>
        </w:tc>
        <w:tc>
          <w:tcPr>
            <w:tcW w:w="1422" w:type="dxa"/>
            <w:tcBorders>
              <w:top w:val="nil"/>
              <w:left w:val="nil"/>
              <w:bottom w:val="single" w:sz="4" w:space="0" w:color="auto"/>
              <w:right w:val="single" w:sz="4" w:space="0" w:color="auto"/>
            </w:tcBorders>
            <w:vAlign w:val="center"/>
            <w:hideMark/>
          </w:tcPr>
          <w:p w14:paraId="09A83585" w14:textId="77777777" w:rsidR="00C258AA" w:rsidRDefault="00C258AA">
            <w:pPr>
              <w:jc w:val="center"/>
              <w:rPr>
                <w:sz w:val="20"/>
                <w:szCs w:val="20"/>
              </w:rPr>
            </w:pPr>
            <w:r>
              <w:rPr>
                <w:sz w:val="20"/>
                <w:szCs w:val="20"/>
              </w:rPr>
              <w:t>0600102030</w:t>
            </w:r>
          </w:p>
        </w:tc>
        <w:tc>
          <w:tcPr>
            <w:tcW w:w="714" w:type="dxa"/>
            <w:tcBorders>
              <w:top w:val="nil"/>
              <w:left w:val="nil"/>
              <w:bottom w:val="single" w:sz="4" w:space="0" w:color="auto"/>
              <w:right w:val="single" w:sz="4" w:space="0" w:color="auto"/>
            </w:tcBorders>
            <w:vAlign w:val="center"/>
            <w:hideMark/>
          </w:tcPr>
          <w:p w14:paraId="1519F3E1" w14:textId="77777777" w:rsidR="00C258AA" w:rsidRDefault="00C258AA">
            <w:pPr>
              <w:jc w:val="center"/>
              <w:rPr>
                <w:sz w:val="20"/>
                <w:szCs w:val="20"/>
              </w:rPr>
            </w:pPr>
            <w:r>
              <w:rPr>
                <w:sz w:val="20"/>
                <w:szCs w:val="20"/>
              </w:rPr>
              <w:t>120</w:t>
            </w:r>
          </w:p>
        </w:tc>
        <w:tc>
          <w:tcPr>
            <w:tcW w:w="1564" w:type="dxa"/>
            <w:tcBorders>
              <w:top w:val="nil"/>
              <w:left w:val="nil"/>
              <w:bottom w:val="single" w:sz="4" w:space="0" w:color="auto"/>
              <w:right w:val="single" w:sz="4" w:space="0" w:color="auto"/>
            </w:tcBorders>
            <w:vAlign w:val="center"/>
            <w:hideMark/>
          </w:tcPr>
          <w:p w14:paraId="1FADB9EF" w14:textId="77777777" w:rsidR="00C258AA" w:rsidRDefault="00C258AA">
            <w:pPr>
              <w:jc w:val="center"/>
              <w:rPr>
                <w:sz w:val="20"/>
                <w:szCs w:val="20"/>
              </w:rPr>
            </w:pPr>
            <w:r>
              <w:rPr>
                <w:sz w:val="20"/>
                <w:szCs w:val="20"/>
              </w:rPr>
              <w:t xml:space="preserve">3 103,65500  </w:t>
            </w:r>
          </w:p>
        </w:tc>
        <w:tc>
          <w:tcPr>
            <w:tcW w:w="1566" w:type="dxa"/>
            <w:tcBorders>
              <w:top w:val="nil"/>
              <w:left w:val="nil"/>
              <w:bottom w:val="single" w:sz="4" w:space="0" w:color="auto"/>
              <w:right w:val="single" w:sz="4" w:space="0" w:color="auto"/>
            </w:tcBorders>
            <w:vAlign w:val="center"/>
            <w:hideMark/>
          </w:tcPr>
          <w:p w14:paraId="66C2CC54" w14:textId="77777777" w:rsidR="00C258AA" w:rsidRDefault="00C258AA">
            <w:pPr>
              <w:jc w:val="center"/>
              <w:rPr>
                <w:sz w:val="20"/>
                <w:szCs w:val="20"/>
              </w:rPr>
            </w:pPr>
            <w:r>
              <w:rPr>
                <w:sz w:val="20"/>
                <w:szCs w:val="20"/>
              </w:rPr>
              <w:t xml:space="preserve">3 133,65500  </w:t>
            </w:r>
          </w:p>
        </w:tc>
      </w:tr>
      <w:tr w:rsidR="00C258AA" w14:paraId="721790B9" w14:textId="77777777" w:rsidTr="00684923">
        <w:trPr>
          <w:gridAfter w:val="1"/>
          <w:wAfter w:w="23" w:type="dxa"/>
          <w:trHeight w:val="284"/>
        </w:trPr>
        <w:tc>
          <w:tcPr>
            <w:tcW w:w="0" w:type="auto"/>
            <w:vMerge/>
            <w:tcBorders>
              <w:top w:val="nil"/>
              <w:left w:val="single" w:sz="4" w:space="0" w:color="auto"/>
              <w:bottom w:val="single" w:sz="4" w:space="0" w:color="auto"/>
              <w:right w:val="single" w:sz="4" w:space="0" w:color="auto"/>
            </w:tcBorders>
            <w:vAlign w:val="center"/>
            <w:hideMark/>
          </w:tcPr>
          <w:p w14:paraId="72D5F38E" w14:textId="77777777" w:rsidR="00C258AA" w:rsidRDefault="00C258AA">
            <w:pPr>
              <w:rPr>
                <w:sz w:val="20"/>
                <w:szCs w:val="20"/>
              </w:rPr>
            </w:pPr>
          </w:p>
        </w:tc>
        <w:tc>
          <w:tcPr>
            <w:tcW w:w="5890" w:type="dxa"/>
            <w:tcBorders>
              <w:top w:val="nil"/>
              <w:left w:val="nil"/>
              <w:bottom w:val="single" w:sz="4" w:space="0" w:color="auto"/>
              <w:right w:val="single" w:sz="4" w:space="0" w:color="auto"/>
            </w:tcBorders>
            <w:vAlign w:val="bottom"/>
            <w:hideMark/>
          </w:tcPr>
          <w:p w14:paraId="14ED959C" w14:textId="77777777" w:rsidR="00C258AA" w:rsidRDefault="00C258AA">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vMerge/>
            <w:tcBorders>
              <w:top w:val="nil"/>
              <w:left w:val="single" w:sz="4" w:space="0" w:color="auto"/>
              <w:bottom w:val="single" w:sz="4" w:space="0" w:color="auto"/>
              <w:right w:val="single" w:sz="4" w:space="0" w:color="auto"/>
            </w:tcBorders>
            <w:vAlign w:val="center"/>
            <w:hideMark/>
          </w:tcPr>
          <w:p w14:paraId="7991416F" w14:textId="77777777" w:rsidR="00C258AA" w:rsidRDefault="00C258AA">
            <w:pPr>
              <w:rPr>
                <w:b/>
                <w:bCs/>
                <w:sz w:val="20"/>
                <w:szCs w:val="20"/>
              </w:rPr>
            </w:pPr>
          </w:p>
        </w:tc>
        <w:tc>
          <w:tcPr>
            <w:tcW w:w="459" w:type="dxa"/>
            <w:tcBorders>
              <w:top w:val="nil"/>
              <w:left w:val="nil"/>
              <w:bottom w:val="single" w:sz="4" w:space="0" w:color="auto"/>
              <w:right w:val="single" w:sz="4" w:space="0" w:color="auto"/>
            </w:tcBorders>
            <w:vAlign w:val="bottom"/>
            <w:hideMark/>
          </w:tcPr>
          <w:p w14:paraId="54882F44" w14:textId="77777777" w:rsidR="00C258AA" w:rsidRDefault="00C258AA">
            <w:pPr>
              <w:jc w:val="center"/>
              <w:rPr>
                <w:sz w:val="20"/>
                <w:szCs w:val="20"/>
              </w:rPr>
            </w:pPr>
            <w:r>
              <w:rPr>
                <w:sz w:val="20"/>
                <w:szCs w:val="20"/>
              </w:rPr>
              <w:t>01</w:t>
            </w:r>
          </w:p>
        </w:tc>
        <w:tc>
          <w:tcPr>
            <w:tcW w:w="572" w:type="dxa"/>
            <w:tcBorders>
              <w:top w:val="nil"/>
              <w:left w:val="nil"/>
              <w:bottom w:val="single" w:sz="4" w:space="0" w:color="auto"/>
              <w:right w:val="single" w:sz="4" w:space="0" w:color="auto"/>
            </w:tcBorders>
            <w:vAlign w:val="bottom"/>
            <w:hideMark/>
          </w:tcPr>
          <w:p w14:paraId="078A2BEF" w14:textId="77777777" w:rsidR="00C258AA" w:rsidRDefault="00C258AA">
            <w:pPr>
              <w:jc w:val="center"/>
              <w:rPr>
                <w:sz w:val="20"/>
                <w:szCs w:val="20"/>
              </w:rPr>
            </w:pPr>
            <w:r>
              <w:rPr>
                <w:sz w:val="20"/>
                <w:szCs w:val="20"/>
              </w:rPr>
              <w:t>04</w:t>
            </w:r>
          </w:p>
        </w:tc>
        <w:tc>
          <w:tcPr>
            <w:tcW w:w="1422" w:type="dxa"/>
            <w:tcBorders>
              <w:top w:val="nil"/>
              <w:left w:val="nil"/>
              <w:bottom w:val="single" w:sz="4" w:space="0" w:color="auto"/>
              <w:right w:val="single" w:sz="4" w:space="0" w:color="auto"/>
            </w:tcBorders>
            <w:vAlign w:val="center"/>
            <w:hideMark/>
          </w:tcPr>
          <w:p w14:paraId="5AC41656" w14:textId="77777777" w:rsidR="00C258AA" w:rsidRDefault="00C258AA">
            <w:pPr>
              <w:jc w:val="center"/>
              <w:rPr>
                <w:sz w:val="20"/>
                <w:szCs w:val="20"/>
              </w:rPr>
            </w:pPr>
            <w:r>
              <w:rPr>
                <w:sz w:val="20"/>
                <w:szCs w:val="20"/>
              </w:rPr>
              <w:t>0600102040</w:t>
            </w:r>
          </w:p>
        </w:tc>
        <w:tc>
          <w:tcPr>
            <w:tcW w:w="714" w:type="dxa"/>
            <w:tcBorders>
              <w:top w:val="nil"/>
              <w:left w:val="nil"/>
              <w:bottom w:val="single" w:sz="4" w:space="0" w:color="auto"/>
              <w:right w:val="single" w:sz="4" w:space="0" w:color="auto"/>
            </w:tcBorders>
            <w:vAlign w:val="center"/>
            <w:hideMark/>
          </w:tcPr>
          <w:p w14:paraId="2F99C905" w14:textId="77777777" w:rsidR="00C258AA" w:rsidRDefault="00C258AA">
            <w:pPr>
              <w:jc w:val="center"/>
              <w:rPr>
                <w:sz w:val="20"/>
                <w:szCs w:val="20"/>
              </w:rPr>
            </w:pPr>
            <w:r>
              <w:rPr>
                <w:sz w:val="20"/>
                <w:szCs w:val="20"/>
              </w:rPr>
              <w:t>100</w:t>
            </w:r>
          </w:p>
        </w:tc>
        <w:tc>
          <w:tcPr>
            <w:tcW w:w="1564" w:type="dxa"/>
            <w:tcBorders>
              <w:top w:val="nil"/>
              <w:left w:val="nil"/>
              <w:bottom w:val="single" w:sz="4" w:space="0" w:color="auto"/>
              <w:right w:val="single" w:sz="4" w:space="0" w:color="auto"/>
            </w:tcBorders>
            <w:vAlign w:val="center"/>
            <w:hideMark/>
          </w:tcPr>
          <w:p w14:paraId="39C18E3F" w14:textId="77777777" w:rsidR="00C258AA" w:rsidRDefault="00C258AA">
            <w:pPr>
              <w:jc w:val="center"/>
              <w:rPr>
                <w:sz w:val="20"/>
                <w:szCs w:val="20"/>
              </w:rPr>
            </w:pPr>
            <w:r>
              <w:rPr>
                <w:sz w:val="20"/>
                <w:szCs w:val="20"/>
              </w:rPr>
              <w:t xml:space="preserve">22 945,56200  </w:t>
            </w:r>
          </w:p>
        </w:tc>
        <w:tc>
          <w:tcPr>
            <w:tcW w:w="1566" w:type="dxa"/>
            <w:tcBorders>
              <w:top w:val="nil"/>
              <w:left w:val="nil"/>
              <w:bottom w:val="single" w:sz="4" w:space="0" w:color="auto"/>
              <w:right w:val="single" w:sz="4" w:space="0" w:color="auto"/>
            </w:tcBorders>
            <w:vAlign w:val="center"/>
            <w:hideMark/>
          </w:tcPr>
          <w:p w14:paraId="517AE106" w14:textId="77777777" w:rsidR="00C258AA" w:rsidRDefault="00C258AA">
            <w:pPr>
              <w:jc w:val="center"/>
              <w:rPr>
                <w:sz w:val="20"/>
                <w:szCs w:val="20"/>
              </w:rPr>
            </w:pPr>
            <w:r>
              <w:rPr>
                <w:sz w:val="20"/>
                <w:szCs w:val="20"/>
              </w:rPr>
              <w:t xml:space="preserve">22 945,56200  </w:t>
            </w:r>
          </w:p>
        </w:tc>
      </w:tr>
      <w:tr w:rsidR="00C258AA" w14:paraId="2006A74D" w14:textId="77777777" w:rsidTr="00684923">
        <w:trPr>
          <w:gridAfter w:val="1"/>
          <w:wAfter w:w="23" w:type="dxa"/>
          <w:trHeight w:val="284"/>
        </w:trPr>
        <w:tc>
          <w:tcPr>
            <w:tcW w:w="0" w:type="auto"/>
            <w:vMerge/>
            <w:tcBorders>
              <w:top w:val="nil"/>
              <w:left w:val="single" w:sz="4" w:space="0" w:color="auto"/>
              <w:bottom w:val="single" w:sz="4" w:space="0" w:color="auto"/>
              <w:right w:val="single" w:sz="4" w:space="0" w:color="auto"/>
            </w:tcBorders>
            <w:vAlign w:val="center"/>
            <w:hideMark/>
          </w:tcPr>
          <w:p w14:paraId="0D17F87B" w14:textId="77777777" w:rsidR="00C258AA" w:rsidRDefault="00C258AA">
            <w:pPr>
              <w:rPr>
                <w:sz w:val="20"/>
                <w:szCs w:val="20"/>
              </w:rPr>
            </w:pPr>
          </w:p>
        </w:tc>
        <w:tc>
          <w:tcPr>
            <w:tcW w:w="5890" w:type="dxa"/>
            <w:tcBorders>
              <w:top w:val="nil"/>
              <w:left w:val="nil"/>
              <w:bottom w:val="single" w:sz="4" w:space="0" w:color="auto"/>
              <w:right w:val="single" w:sz="4" w:space="0" w:color="auto"/>
            </w:tcBorders>
            <w:vAlign w:val="bottom"/>
            <w:hideMark/>
          </w:tcPr>
          <w:p w14:paraId="6BA4301E" w14:textId="77777777" w:rsidR="00C258AA" w:rsidRDefault="00C258AA">
            <w:pPr>
              <w:rPr>
                <w:sz w:val="20"/>
                <w:szCs w:val="20"/>
              </w:rPr>
            </w:pPr>
            <w:r>
              <w:rPr>
                <w:sz w:val="20"/>
                <w:szCs w:val="20"/>
              </w:rPr>
              <w:t>Расходы на выплаты персоналу государственных (муниципальных) органов</w:t>
            </w:r>
          </w:p>
        </w:tc>
        <w:tc>
          <w:tcPr>
            <w:tcW w:w="0" w:type="auto"/>
            <w:vMerge/>
            <w:tcBorders>
              <w:top w:val="nil"/>
              <w:left w:val="single" w:sz="4" w:space="0" w:color="auto"/>
              <w:bottom w:val="single" w:sz="4" w:space="0" w:color="auto"/>
              <w:right w:val="single" w:sz="4" w:space="0" w:color="auto"/>
            </w:tcBorders>
            <w:vAlign w:val="center"/>
            <w:hideMark/>
          </w:tcPr>
          <w:p w14:paraId="14D6D9E6" w14:textId="77777777" w:rsidR="00C258AA" w:rsidRDefault="00C258AA">
            <w:pPr>
              <w:rPr>
                <w:b/>
                <w:bCs/>
                <w:sz w:val="20"/>
                <w:szCs w:val="20"/>
              </w:rPr>
            </w:pPr>
          </w:p>
        </w:tc>
        <w:tc>
          <w:tcPr>
            <w:tcW w:w="459" w:type="dxa"/>
            <w:tcBorders>
              <w:top w:val="nil"/>
              <w:left w:val="nil"/>
              <w:bottom w:val="single" w:sz="4" w:space="0" w:color="auto"/>
              <w:right w:val="single" w:sz="4" w:space="0" w:color="auto"/>
            </w:tcBorders>
            <w:vAlign w:val="bottom"/>
            <w:hideMark/>
          </w:tcPr>
          <w:p w14:paraId="11720EB8" w14:textId="77777777" w:rsidR="00C258AA" w:rsidRDefault="00C258AA">
            <w:pPr>
              <w:jc w:val="center"/>
              <w:rPr>
                <w:sz w:val="20"/>
                <w:szCs w:val="20"/>
              </w:rPr>
            </w:pPr>
            <w:r>
              <w:rPr>
                <w:sz w:val="20"/>
                <w:szCs w:val="20"/>
              </w:rPr>
              <w:t>01</w:t>
            </w:r>
          </w:p>
        </w:tc>
        <w:tc>
          <w:tcPr>
            <w:tcW w:w="572" w:type="dxa"/>
            <w:tcBorders>
              <w:top w:val="nil"/>
              <w:left w:val="nil"/>
              <w:bottom w:val="single" w:sz="4" w:space="0" w:color="auto"/>
              <w:right w:val="single" w:sz="4" w:space="0" w:color="auto"/>
            </w:tcBorders>
            <w:vAlign w:val="bottom"/>
            <w:hideMark/>
          </w:tcPr>
          <w:p w14:paraId="5FAB6B3B" w14:textId="77777777" w:rsidR="00C258AA" w:rsidRDefault="00C258AA">
            <w:pPr>
              <w:jc w:val="center"/>
              <w:rPr>
                <w:sz w:val="20"/>
                <w:szCs w:val="20"/>
              </w:rPr>
            </w:pPr>
            <w:r>
              <w:rPr>
                <w:sz w:val="20"/>
                <w:szCs w:val="20"/>
              </w:rPr>
              <w:t>04</w:t>
            </w:r>
          </w:p>
        </w:tc>
        <w:tc>
          <w:tcPr>
            <w:tcW w:w="1422" w:type="dxa"/>
            <w:tcBorders>
              <w:top w:val="nil"/>
              <w:left w:val="nil"/>
              <w:bottom w:val="single" w:sz="4" w:space="0" w:color="auto"/>
              <w:right w:val="single" w:sz="4" w:space="0" w:color="auto"/>
            </w:tcBorders>
            <w:vAlign w:val="center"/>
            <w:hideMark/>
          </w:tcPr>
          <w:p w14:paraId="4E3D8DB9" w14:textId="77777777" w:rsidR="00C258AA" w:rsidRDefault="00C258AA">
            <w:pPr>
              <w:jc w:val="center"/>
              <w:rPr>
                <w:sz w:val="20"/>
                <w:szCs w:val="20"/>
              </w:rPr>
            </w:pPr>
            <w:r>
              <w:rPr>
                <w:sz w:val="20"/>
                <w:szCs w:val="20"/>
              </w:rPr>
              <w:t>0600102040</w:t>
            </w:r>
          </w:p>
        </w:tc>
        <w:tc>
          <w:tcPr>
            <w:tcW w:w="714" w:type="dxa"/>
            <w:tcBorders>
              <w:top w:val="nil"/>
              <w:left w:val="nil"/>
              <w:bottom w:val="single" w:sz="4" w:space="0" w:color="auto"/>
              <w:right w:val="single" w:sz="4" w:space="0" w:color="auto"/>
            </w:tcBorders>
            <w:vAlign w:val="center"/>
            <w:hideMark/>
          </w:tcPr>
          <w:p w14:paraId="2A72E380" w14:textId="77777777" w:rsidR="00C258AA" w:rsidRDefault="00C258AA">
            <w:pPr>
              <w:jc w:val="center"/>
              <w:rPr>
                <w:sz w:val="20"/>
                <w:szCs w:val="20"/>
              </w:rPr>
            </w:pPr>
            <w:r>
              <w:rPr>
                <w:sz w:val="20"/>
                <w:szCs w:val="20"/>
              </w:rPr>
              <w:t>120</w:t>
            </w:r>
          </w:p>
        </w:tc>
        <w:tc>
          <w:tcPr>
            <w:tcW w:w="1564" w:type="dxa"/>
            <w:tcBorders>
              <w:top w:val="nil"/>
              <w:left w:val="nil"/>
              <w:bottom w:val="single" w:sz="4" w:space="0" w:color="auto"/>
              <w:right w:val="single" w:sz="4" w:space="0" w:color="auto"/>
            </w:tcBorders>
            <w:vAlign w:val="center"/>
            <w:hideMark/>
          </w:tcPr>
          <w:p w14:paraId="148E718E" w14:textId="77777777" w:rsidR="00C258AA" w:rsidRDefault="00C258AA">
            <w:pPr>
              <w:jc w:val="center"/>
              <w:rPr>
                <w:sz w:val="20"/>
                <w:szCs w:val="20"/>
              </w:rPr>
            </w:pPr>
            <w:r>
              <w:rPr>
                <w:sz w:val="20"/>
                <w:szCs w:val="20"/>
              </w:rPr>
              <w:t xml:space="preserve">22 945,56200  </w:t>
            </w:r>
          </w:p>
        </w:tc>
        <w:tc>
          <w:tcPr>
            <w:tcW w:w="1566" w:type="dxa"/>
            <w:tcBorders>
              <w:top w:val="nil"/>
              <w:left w:val="nil"/>
              <w:bottom w:val="single" w:sz="4" w:space="0" w:color="auto"/>
              <w:right w:val="single" w:sz="4" w:space="0" w:color="auto"/>
            </w:tcBorders>
            <w:vAlign w:val="center"/>
            <w:hideMark/>
          </w:tcPr>
          <w:p w14:paraId="37A71613" w14:textId="77777777" w:rsidR="00C258AA" w:rsidRDefault="00C258AA">
            <w:pPr>
              <w:jc w:val="center"/>
              <w:rPr>
                <w:sz w:val="20"/>
                <w:szCs w:val="20"/>
              </w:rPr>
            </w:pPr>
            <w:r>
              <w:rPr>
                <w:sz w:val="20"/>
                <w:szCs w:val="20"/>
              </w:rPr>
              <w:t xml:space="preserve">22 945,56200  </w:t>
            </w:r>
          </w:p>
        </w:tc>
      </w:tr>
      <w:tr w:rsidR="00C258AA" w14:paraId="50B053FE" w14:textId="77777777" w:rsidTr="00684923">
        <w:trPr>
          <w:gridAfter w:val="1"/>
          <w:wAfter w:w="23" w:type="dxa"/>
          <w:trHeight w:val="284"/>
        </w:trPr>
        <w:tc>
          <w:tcPr>
            <w:tcW w:w="0" w:type="auto"/>
            <w:vMerge/>
            <w:tcBorders>
              <w:top w:val="nil"/>
              <w:left w:val="single" w:sz="4" w:space="0" w:color="auto"/>
              <w:bottom w:val="single" w:sz="4" w:space="0" w:color="auto"/>
              <w:right w:val="single" w:sz="4" w:space="0" w:color="auto"/>
            </w:tcBorders>
            <w:vAlign w:val="center"/>
            <w:hideMark/>
          </w:tcPr>
          <w:p w14:paraId="3A4D0AFE" w14:textId="77777777" w:rsidR="00C258AA" w:rsidRDefault="00C258AA">
            <w:pPr>
              <w:rPr>
                <w:sz w:val="20"/>
                <w:szCs w:val="20"/>
              </w:rPr>
            </w:pPr>
          </w:p>
        </w:tc>
        <w:tc>
          <w:tcPr>
            <w:tcW w:w="5890" w:type="dxa"/>
            <w:tcBorders>
              <w:top w:val="nil"/>
              <w:left w:val="nil"/>
              <w:bottom w:val="single" w:sz="4" w:space="0" w:color="auto"/>
              <w:right w:val="single" w:sz="4" w:space="0" w:color="auto"/>
            </w:tcBorders>
            <w:vAlign w:val="bottom"/>
            <w:hideMark/>
          </w:tcPr>
          <w:p w14:paraId="38AB79D5" w14:textId="77777777" w:rsidR="00C258AA" w:rsidRDefault="00C258AA">
            <w:pPr>
              <w:rPr>
                <w:sz w:val="20"/>
                <w:szCs w:val="20"/>
              </w:rPr>
            </w:pPr>
            <w:r>
              <w:rPr>
                <w:sz w:val="20"/>
                <w:szCs w:val="20"/>
              </w:rPr>
              <w:t xml:space="preserve">Закупка товаров, работ и услуг для обеспечения государственных (муниципальных) нужд </w:t>
            </w:r>
          </w:p>
        </w:tc>
        <w:tc>
          <w:tcPr>
            <w:tcW w:w="0" w:type="auto"/>
            <w:vMerge/>
            <w:tcBorders>
              <w:top w:val="nil"/>
              <w:left w:val="single" w:sz="4" w:space="0" w:color="auto"/>
              <w:bottom w:val="single" w:sz="4" w:space="0" w:color="auto"/>
              <w:right w:val="single" w:sz="4" w:space="0" w:color="auto"/>
            </w:tcBorders>
            <w:vAlign w:val="center"/>
            <w:hideMark/>
          </w:tcPr>
          <w:p w14:paraId="256DA5C4" w14:textId="77777777" w:rsidR="00C258AA" w:rsidRDefault="00C258AA">
            <w:pPr>
              <w:rPr>
                <w:b/>
                <w:bCs/>
                <w:sz w:val="20"/>
                <w:szCs w:val="20"/>
              </w:rPr>
            </w:pPr>
          </w:p>
        </w:tc>
        <w:tc>
          <w:tcPr>
            <w:tcW w:w="459" w:type="dxa"/>
            <w:tcBorders>
              <w:top w:val="nil"/>
              <w:left w:val="nil"/>
              <w:bottom w:val="single" w:sz="4" w:space="0" w:color="auto"/>
              <w:right w:val="single" w:sz="4" w:space="0" w:color="auto"/>
            </w:tcBorders>
            <w:vAlign w:val="bottom"/>
            <w:hideMark/>
          </w:tcPr>
          <w:p w14:paraId="7A7D0B51" w14:textId="77777777" w:rsidR="00C258AA" w:rsidRDefault="00C258AA">
            <w:pPr>
              <w:jc w:val="center"/>
              <w:rPr>
                <w:sz w:val="20"/>
                <w:szCs w:val="20"/>
              </w:rPr>
            </w:pPr>
            <w:r>
              <w:rPr>
                <w:sz w:val="20"/>
                <w:szCs w:val="20"/>
              </w:rPr>
              <w:t>01</w:t>
            </w:r>
          </w:p>
        </w:tc>
        <w:tc>
          <w:tcPr>
            <w:tcW w:w="572" w:type="dxa"/>
            <w:tcBorders>
              <w:top w:val="nil"/>
              <w:left w:val="nil"/>
              <w:bottom w:val="single" w:sz="4" w:space="0" w:color="auto"/>
              <w:right w:val="single" w:sz="4" w:space="0" w:color="auto"/>
            </w:tcBorders>
            <w:vAlign w:val="bottom"/>
            <w:hideMark/>
          </w:tcPr>
          <w:p w14:paraId="2A282EB1" w14:textId="77777777" w:rsidR="00C258AA" w:rsidRDefault="00C258AA">
            <w:pPr>
              <w:jc w:val="center"/>
              <w:rPr>
                <w:sz w:val="20"/>
                <w:szCs w:val="20"/>
              </w:rPr>
            </w:pPr>
            <w:r>
              <w:rPr>
                <w:sz w:val="20"/>
                <w:szCs w:val="20"/>
              </w:rPr>
              <w:t>04</w:t>
            </w:r>
          </w:p>
        </w:tc>
        <w:tc>
          <w:tcPr>
            <w:tcW w:w="1422" w:type="dxa"/>
            <w:tcBorders>
              <w:top w:val="nil"/>
              <w:left w:val="nil"/>
              <w:bottom w:val="single" w:sz="4" w:space="0" w:color="auto"/>
              <w:right w:val="single" w:sz="4" w:space="0" w:color="auto"/>
            </w:tcBorders>
            <w:vAlign w:val="center"/>
            <w:hideMark/>
          </w:tcPr>
          <w:p w14:paraId="62941756" w14:textId="77777777" w:rsidR="00C258AA" w:rsidRDefault="00C258AA">
            <w:pPr>
              <w:jc w:val="center"/>
              <w:rPr>
                <w:sz w:val="20"/>
                <w:szCs w:val="20"/>
              </w:rPr>
            </w:pPr>
            <w:r>
              <w:rPr>
                <w:sz w:val="20"/>
                <w:szCs w:val="20"/>
              </w:rPr>
              <w:t>0600102040</w:t>
            </w:r>
          </w:p>
        </w:tc>
        <w:tc>
          <w:tcPr>
            <w:tcW w:w="714" w:type="dxa"/>
            <w:tcBorders>
              <w:top w:val="nil"/>
              <w:left w:val="nil"/>
              <w:bottom w:val="single" w:sz="4" w:space="0" w:color="auto"/>
              <w:right w:val="single" w:sz="4" w:space="0" w:color="auto"/>
            </w:tcBorders>
            <w:vAlign w:val="center"/>
            <w:hideMark/>
          </w:tcPr>
          <w:p w14:paraId="665032AE" w14:textId="77777777" w:rsidR="00C258AA" w:rsidRDefault="00C258AA">
            <w:pPr>
              <w:jc w:val="center"/>
              <w:rPr>
                <w:sz w:val="20"/>
                <w:szCs w:val="20"/>
              </w:rPr>
            </w:pPr>
            <w:r>
              <w:rPr>
                <w:sz w:val="20"/>
                <w:szCs w:val="20"/>
              </w:rPr>
              <w:t>200</w:t>
            </w:r>
          </w:p>
        </w:tc>
        <w:tc>
          <w:tcPr>
            <w:tcW w:w="1564" w:type="dxa"/>
            <w:tcBorders>
              <w:top w:val="nil"/>
              <w:left w:val="nil"/>
              <w:bottom w:val="single" w:sz="4" w:space="0" w:color="auto"/>
              <w:right w:val="single" w:sz="4" w:space="0" w:color="auto"/>
            </w:tcBorders>
            <w:vAlign w:val="center"/>
            <w:hideMark/>
          </w:tcPr>
          <w:p w14:paraId="2DB52164" w14:textId="77777777" w:rsidR="00C258AA" w:rsidRDefault="00C258AA">
            <w:pPr>
              <w:jc w:val="center"/>
              <w:rPr>
                <w:sz w:val="20"/>
                <w:szCs w:val="20"/>
              </w:rPr>
            </w:pPr>
            <w:r>
              <w:rPr>
                <w:sz w:val="20"/>
                <w:szCs w:val="20"/>
              </w:rPr>
              <w:t xml:space="preserve">57,66300  </w:t>
            </w:r>
          </w:p>
        </w:tc>
        <w:tc>
          <w:tcPr>
            <w:tcW w:w="1566" w:type="dxa"/>
            <w:tcBorders>
              <w:top w:val="nil"/>
              <w:left w:val="nil"/>
              <w:bottom w:val="single" w:sz="4" w:space="0" w:color="auto"/>
              <w:right w:val="single" w:sz="4" w:space="0" w:color="auto"/>
            </w:tcBorders>
            <w:vAlign w:val="center"/>
            <w:hideMark/>
          </w:tcPr>
          <w:p w14:paraId="18CECD8D" w14:textId="77777777" w:rsidR="00C258AA" w:rsidRDefault="00C258AA">
            <w:pPr>
              <w:jc w:val="center"/>
              <w:rPr>
                <w:sz w:val="20"/>
                <w:szCs w:val="20"/>
              </w:rPr>
            </w:pPr>
            <w:r>
              <w:rPr>
                <w:sz w:val="20"/>
                <w:szCs w:val="20"/>
              </w:rPr>
              <w:t xml:space="preserve">57,66300  </w:t>
            </w:r>
          </w:p>
        </w:tc>
      </w:tr>
      <w:tr w:rsidR="00C258AA" w14:paraId="1CC9238C" w14:textId="77777777" w:rsidTr="00684923">
        <w:trPr>
          <w:gridAfter w:val="1"/>
          <w:wAfter w:w="23" w:type="dxa"/>
          <w:trHeight w:val="284"/>
        </w:trPr>
        <w:tc>
          <w:tcPr>
            <w:tcW w:w="0" w:type="auto"/>
            <w:vMerge/>
            <w:tcBorders>
              <w:top w:val="nil"/>
              <w:left w:val="single" w:sz="4" w:space="0" w:color="auto"/>
              <w:bottom w:val="single" w:sz="4" w:space="0" w:color="auto"/>
              <w:right w:val="single" w:sz="4" w:space="0" w:color="auto"/>
            </w:tcBorders>
            <w:vAlign w:val="center"/>
            <w:hideMark/>
          </w:tcPr>
          <w:p w14:paraId="179312D7" w14:textId="77777777" w:rsidR="00C258AA" w:rsidRDefault="00C258AA">
            <w:pPr>
              <w:rPr>
                <w:sz w:val="20"/>
                <w:szCs w:val="20"/>
              </w:rPr>
            </w:pPr>
          </w:p>
        </w:tc>
        <w:tc>
          <w:tcPr>
            <w:tcW w:w="5890" w:type="dxa"/>
            <w:tcBorders>
              <w:top w:val="nil"/>
              <w:left w:val="nil"/>
              <w:bottom w:val="single" w:sz="4" w:space="0" w:color="auto"/>
              <w:right w:val="single" w:sz="4" w:space="0" w:color="auto"/>
            </w:tcBorders>
            <w:vAlign w:val="bottom"/>
            <w:hideMark/>
          </w:tcPr>
          <w:p w14:paraId="0046743D" w14:textId="77777777" w:rsidR="00C258AA" w:rsidRDefault="00C258AA">
            <w:pPr>
              <w:rPr>
                <w:sz w:val="20"/>
                <w:szCs w:val="20"/>
              </w:rPr>
            </w:pPr>
            <w:r>
              <w:rPr>
                <w:sz w:val="20"/>
                <w:szCs w:val="20"/>
              </w:rPr>
              <w:t>Иные закупки товаров, работ и услуг для обеспечения государственных (муниципальных) нужд</w:t>
            </w:r>
          </w:p>
        </w:tc>
        <w:tc>
          <w:tcPr>
            <w:tcW w:w="0" w:type="auto"/>
            <w:vMerge/>
            <w:tcBorders>
              <w:top w:val="nil"/>
              <w:left w:val="single" w:sz="4" w:space="0" w:color="auto"/>
              <w:bottom w:val="single" w:sz="4" w:space="0" w:color="auto"/>
              <w:right w:val="single" w:sz="4" w:space="0" w:color="auto"/>
            </w:tcBorders>
            <w:vAlign w:val="center"/>
            <w:hideMark/>
          </w:tcPr>
          <w:p w14:paraId="29E5E921" w14:textId="77777777" w:rsidR="00C258AA" w:rsidRDefault="00C258AA">
            <w:pPr>
              <w:rPr>
                <w:b/>
                <w:bCs/>
                <w:sz w:val="20"/>
                <w:szCs w:val="20"/>
              </w:rPr>
            </w:pPr>
          </w:p>
        </w:tc>
        <w:tc>
          <w:tcPr>
            <w:tcW w:w="459" w:type="dxa"/>
            <w:tcBorders>
              <w:top w:val="nil"/>
              <w:left w:val="nil"/>
              <w:bottom w:val="single" w:sz="4" w:space="0" w:color="auto"/>
              <w:right w:val="single" w:sz="4" w:space="0" w:color="auto"/>
            </w:tcBorders>
            <w:vAlign w:val="bottom"/>
            <w:hideMark/>
          </w:tcPr>
          <w:p w14:paraId="742D6DD4" w14:textId="77777777" w:rsidR="00C258AA" w:rsidRDefault="00C258AA">
            <w:pPr>
              <w:jc w:val="center"/>
              <w:rPr>
                <w:sz w:val="20"/>
                <w:szCs w:val="20"/>
              </w:rPr>
            </w:pPr>
            <w:r>
              <w:rPr>
                <w:sz w:val="20"/>
                <w:szCs w:val="20"/>
              </w:rPr>
              <w:t>01</w:t>
            </w:r>
          </w:p>
        </w:tc>
        <w:tc>
          <w:tcPr>
            <w:tcW w:w="572" w:type="dxa"/>
            <w:tcBorders>
              <w:top w:val="nil"/>
              <w:left w:val="nil"/>
              <w:bottom w:val="single" w:sz="4" w:space="0" w:color="auto"/>
              <w:right w:val="single" w:sz="4" w:space="0" w:color="auto"/>
            </w:tcBorders>
            <w:vAlign w:val="bottom"/>
            <w:hideMark/>
          </w:tcPr>
          <w:p w14:paraId="0DDB5A40" w14:textId="77777777" w:rsidR="00C258AA" w:rsidRDefault="00C258AA">
            <w:pPr>
              <w:jc w:val="center"/>
              <w:rPr>
                <w:sz w:val="20"/>
                <w:szCs w:val="20"/>
              </w:rPr>
            </w:pPr>
            <w:r>
              <w:rPr>
                <w:sz w:val="20"/>
                <w:szCs w:val="20"/>
              </w:rPr>
              <w:t>04</w:t>
            </w:r>
          </w:p>
        </w:tc>
        <w:tc>
          <w:tcPr>
            <w:tcW w:w="1422" w:type="dxa"/>
            <w:tcBorders>
              <w:top w:val="nil"/>
              <w:left w:val="nil"/>
              <w:bottom w:val="single" w:sz="4" w:space="0" w:color="auto"/>
              <w:right w:val="single" w:sz="4" w:space="0" w:color="auto"/>
            </w:tcBorders>
            <w:vAlign w:val="center"/>
            <w:hideMark/>
          </w:tcPr>
          <w:p w14:paraId="33220305" w14:textId="77777777" w:rsidR="00C258AA" w:rsidRDefault="00C258AA">
            <w:pPr>
              <w:jc w:val="center"/>
              <w:rPr>
                <w:sz w:val="20"/>
                <w:szCs w:val="20"/>
              </w:rPr>
            </w:pPr>
            <w:r>
              <w:rPr>
                <w:sz w:val="20"/>
                <w:szCs w:val="20"/>
              </w:rPr>
              <w:t>0600102040</w:t>
            </w:r>
          </w:p>
        </w:tc>
        <w:tc>
          <w:tcPr>
            <w:tcW w:w="714" w:type="dxa"/>
            <w:tcBorders>
              <w:top w:val="nil"/>
              <w:left w:val="nil"/>
              <w:bottom w:val="single" w:sz="4" w:space="0" w:color="auto"/>
              <w:right w:val="single" w:sz="4" w:space="0" w:color="auto"/>
            </w:tcBorders>
            <w:vAlign w:val="center"/>
            <w:hideMark/>
          </w:tcPr>
          <w:p w14:paraId="3ADAB261" w14:textId="77777777" w:rsidR="00C258AA" w:rsidRDefault="00C258AA">
            <w:pPr>
              <w:jc w:val="center"/>
              <w:rPr>
                <w:sz w:val="20"/>
                <w:szCs w:val="20"/>
              </w:rPr>
            </w:pPr>
            <w:r>
              <w:rPr>
                <w:sz w:val="20"/>
                <w:szCs w:val="20"/>
              </w:rPr>
              <w:t>240</w:t>
            </w:r>
          </w:p>
        </w:tc>
        <w:tc>
          <w:tcPr>
            <w:tcW w:w="1564" w:type="dxa"/>
            <w:tcBorders>
              <w:top w:val="nil"/>
              <w:left w:val="nil"/>
              <w:bottom w:val="single" w:sz="4" w:space="0" w:color="auto"/>
              <w:right w:val="single" w:sz="4" w:space="0" w:color="auto"/>
            </w:tcBorders>
            <w:vAlign w:val="center"/>
            <w:hideMark/>
          </w:tcPr>
          <w:p w14:paraId="72FA0BBA" w14:textId="77777777" w:rsidR="00C258AA" w:rsidRDefault="00C258AA">
            <w:pPr>
              <w:jc w:val="center"/>
              <w:rPr>
                <w:sz w:val="20"/>
                <w:szCs w:val="20"/>
              </w:rPr>
            </w:pPr>
            <w:r>
              <w:rPr>
                <w:sz w:val="20"/>
                <w:szCs w:val="20"/>
              </w:rPr>
              <w:t xml:space="preserve">57,66300  </w:t>
            </w:r>
          </w:p>
        </w:tc>
        <w:tc>
          <w:tcPr>
            <w:tcW w:w="1566" w:type="dxa"/>
            <w:tcBorders>
              <w:top w:val="nil"/>
              <w:left w:val="nil"/>
              <w:bottom w:val="single" w:sz="4" w:space="0" w:color="auto"/>
              <w:right w:val="single" w:sz="4" w:space="0" w:color="auto"/>
            </w:tcBorders>
            <w:vAlign w:val="center"/>
            <w:hideMark/>
          </w:tcPr>
          <w:p w14:paraId="7DA0CC43" w14:textId="77777777" w:rsidR="00C258AA" w:rsidRDefault="00C258AA">
            <w:pPr>
              <w:jc w:val="center"/>
              <w:rPr>
                <w:sz w:val="20"/>
                <w:szCs w:val="20"/>
              </w:rPr>
            </w:pPr>
            <w:r>
              <w:rPr>
                <w:sz w:val="20"/>
                <w:szCs w:val="20"/>
              </w:rPr>
              <w:t xml:space="preserve">57,66300  </w:t>
            </w:r>
          </w:p>
        </w:tc>
      </w:tr>
      <w:tr w:rsidR="00C258AA" w14:paraId="743748EC" w14:textId="77777777" w:rsidTr="00684923">
        <w:trPr>
          <w:gridAfter w:val="1"/>
          <w:wAfter w:w="23" w:type="dxa"/>
          <w:trHeight w:val="284"/>
        </w:trPr>
        <w:tc>
          <w:tcPr>
            <w:tcW w:w="0" w:type="auto"/>
            <w:vMerge/>
            <w:tcBorders>
              <w:top w:val="nil"/>
              <w:left w:val="single" w:sz="4" w:space="0" w:color="auto"/>
              <w:bottom w:val="single" w:sz="4" w:space="0" w:color="auto"/>
              <w:right w:val="single" w:sz="4" w:space="0" w:color="auto"/>
            </w:tcBorders>
            <w:vAlign w:val="center"/>
            <w:hideMark/>
          </w:tcPr>
          <w:p w14:paraId="6B65796A" w14:textId="77777777" w:rsidR="00C258AA" w:rsidRDefault="00C258AA">
            <w:pPr>
              <w:rPr>
                <w:sz w:val="20"/>
                <w:szCs w:val="20"/>
              </w:rPr>
            </w:pPr>
          </w:p>
        </w:tc>
        <w:tc>
          <w:tcPr>
            <w:tcW w:w="5890" w:type="dxa"/>
            <w:tcBorders>
              <w:top w:val="nil"/>
              <w:left w:val="nil"/>
              <w:bottom w:val="single" w:sz="4" w:space="0" w:color="auto"/>
              <w:right w:val="single" w:sz="4" w:space="0" w:color="auto"/>
            </w:tcBorders>
            <w:vAlign w:val="bottom"/>
            <w:hideMark/>
          </w:tcPr>
          <w:p w14:paraId="2EEFC342" w14:textId="77777777" w:rsidR="00C258AA" w:rsidRDefault="00C258AA">
            <w:pPr>
              <w:rPr>
                <w:sz w:val="20"/>
                <w:szCs w:val="20"/>
              </w:rPr>
            </w:pPr>
            <w:r>
              <w:rPr>
                <w:sz w:val="20"/>
                <w:szCs w:val="20"/>
              </w:rPr>
              <w:t xml:space="preserve">Закупка товаров, работ и услуг для обеспечения государственных (муниципальных) нужд </w:t>
            </w:r>
          </w:p>
        </w:tc>
        <w:tc>
          <w:tcPr>
            <w:tcW w:w="0" w:type="auto"/>
            <w:vMerge/>
            <w:tcBorders>
              <w:top w:val="nil"/>
              <w:left w:val="single" w:sz="4" w:space="0" w:color="auto"/>
              <w:bottom w:val="single" w:sz="4" w:space="0" w:color="auto"/>
              <w:right w:val="single" w:sz="4" w:space="0" w:color="auto"/>
            </w:tcBorders>
            <w:vAlign w:val="center"/>
            <w:hideMark/>
          </w:tcPr>
          <w:p w14:paraId="3F22763F" w14:textId="77777777" w:rsidR="00C258AA" w:rsidRDefault="00C258AA">
            <w:pPr>
              <w:rPr>
                <w:b/>
                <w:bCs/>
                <w:sz w:val="20"/>
                <w:szCs w:val="20"/>
              </w:rPr>
            </w:pPr>
          </w:p>
        </w:tc>
        <w:tc>
          <w:tcPr>
            <w:tcW w:w="459" w:type="dxa"/>
            <w:tcBorders>
              <w:top w:val="nil"/>
              <w:left w:val="nil"/>
              <w:bottom w:val="single" w:sz="4" w:space="0" w:color="auto"/>
              <w:right w:val="single" w:sz="4" w:space="0" w:color="auto"/>
            </w:tcBorders>
            <w:vAlign w:val="bottom"/>
            <w:hideMark/>
          </w:tcPr>
          <w:p w14:paraId="281F1C5D" w14:textId="77777777" w:rsidR="00C258AA" w:rsidRDefault="00C258AA">
            <w:pPr>
              <w:jc w:val="center"/>
              <w:rPr>
                <w:sz w:val="20"/>
                <w:szCs w:val="20"/>
              </w:rPr>
            </w:pPr>
            <w:r>
              <w:rPr>
                <w:sz w:val="20"/>
                <w:szCs w:val="20"/>
              </w:rPr>
              <w:t>01</w:t>
            </w:r>
          </w:p>
        </w:tc>
        <w:tc>
          <w:tcPr>
            <w:tcW w:w="572" w:type="dxa"/>
            <w:tcBorders>
              <w:top w:val="nil"/>
              <w:left w:val="nil"/>
              <w:bottom w:val="single" w:sz="4" w:space="0" w:color="auto"/>
              <w:right w:val="single" w:sz="4" w:space="0" w:color="auto"/>
            </w:tcBorders>
            <w:vAlign w:val="bottom"/>
            <w:hideMark/>
          </w:tcPr>
          <w:p w14:paraId="4C8FEE95" w14:textId="77777777" w:rsidR="00C258AA" w:rsidRDefault="00C258AA">
            <w:pPr>
              <w:jc w:val="center"/>
              <w:rPr>
                <w:sz w:val="20"/>
                <w:szCs w:val="20"/>
              </w:rPr>
            </w:pPr>
            <w:r>
              <w:rPr>
                <w:sz w:val="20"/>
                <w:szCs w:val="20"/>
              </w:rPr>
              <w:t>04</w:t>
            </w:r>
          </w:p>
        </w:tc>
        <w:tc>
          <w:tcPr>
            <w:tcW w:w="1422" w:type="dxa"/>
            <w:tcBorders>
              <w:top w:val="nil"/>
              <w:left w:val="nil"/>
              <w:bottom w:val="single" w:sz="4" w:space="0" w:color="auto"/>
              <w:right w:val="single" w:sz="4" w:space="0" w:color="auto"/>
            </w:tcBorders>
            <w:vAlign w:val="center"/>
            <w:hideMark/>
          </w:tcPr>
          <w:p w14:paraId="48C098F4" w14:textId="77777777" w:rsidR="00C258AA" w:rsidRDefault="00C258AA">
            <w:pPr>
              <w:jc w:val="center"/>
              <w:rPr>
                <w:sz w:val="20"/>
                <w:szCs w:val="20"/>
              </w:rPr>
            </w:pPr>
            <w:r>
              <w:rPr>
                <w:sz w:val="20"/>
                <w:szCs w:val="20"/>
              </w:rPr>
              <w:t>0600302040</w:t>
            </w:r>
          </w:p>
        </w:tc>
        <w:tc>
          <w:tcPr>
            <w:tcW w:w="714" w:type="dxa"/>
            <w:tcBorders>
              <w:top w:val="nil"/>
              <w:left w:val="nil"/>
              <w:bottom w:val="single" w:sz="4" w:space="0" w:color="auto"/>
              <w:right w:val="single" w:sz="4" w:space="0" w:color="auto"/>
            </w:tcBorders>
            <w:vAlign w:val="center"/>
            <w:hideMark/>
          </w:tcPr>
          <w:p w14:paraId="1FB8A5C7" w14:textId="77777777" w:rsidR="00C258AA" w:rsidRDefault="00C258AA">
            <w:pPr>
              <w:jc w:val="center"/>
              <w:rPr>
                <w:sz w:val="20"/>
                <w:szCs w:val="20"/>
              </w:rPr>
            </w:pPr>
            <w:r>
              <w:rPr>
                <w:sz w:val="20"/>
                <w:szCs w:val="20"/>
              </w:rPr>
              <w:t>200</w:t>
            </w:r>
          </w:p>
        </w:tc>
        <w:tc>
          <w:tcPr>
            <w:tcW w:w="1564" w:type="dxa"/>
            <w:tcBorders>
              <w:top w:val="nil"/>
              <w:left w:val="nil"/>
              <w:bottom w:val="single" w:sz="4" w:space="0" w:color="auto"/>
              <w:right w:val="single" w:sz="4" w:space="0" w:color="auto"/>
            </w:tcBorders>
            <w:vAlign w:val="center"/>
            <w:hideMark/>
          </w:tcPr>
          <w:p w14:paraId="09BC94AB" w14:textId="77777777" w:rsidR="00C258AA" w:rsidRDefault="00C258AA">
            <w:pPr>
              <w:jc w:val="center"/>
              <w:rPr>
                <w:sz w:val="20"/>
                <w:szCs w:val="20"/>
              </w:rPr>
            </w:pPr>
            <w:r>
              <w:rPr>
                <w:sz w:val="20"/>
                <w:szCs w:val="20"/>
              </w:rPr>
              <w:t xml:space="preserve">30,00000  </w:t>
            </w:r>
          </w:p>
        </w:tc>
        <w:tc>
          <w:tcPr>
            <w:tcW w:w="1566" w:type="dxa"/>
            <w:tcBorders>
              <w:top w:val="nil"/>
              <w:left w:val="nil"/>
              <w:bottom w:val="single" w:sz="4" w:space="0" w:color="auto"/>
              <w:right w:val="single" w:sz="4" w:space="0" w:color="auto"/>
            </w:tcBorders>
            <w:vAlign w:val="center"/>
            <w:hideMark/>
          </w:tcPr>
          <w:p w14:paraId="22A021A4" w14:textId="77777777" w:rsidR="00C258AA" w:rsidRDefault="00C258AA">
            <w:pPr>
              <w:jc w:val="center"/>
              <w:rPr>
                <w:sz w:val="20"/>
                <w:szCs w:val="20"/>
              </w:rPr>
            </w:pPr>
            <w:r>
              <w:rPr>
                <w:sz w:val="20"/>
                <w:szCs w:val="20"/>
              </w:rPr>
              <w:t xml:space="preserve">30,00000  </w:t>
            </w:r>
          </w:p>
        </w:tc>
      </w:tr>
      <w:tr w:rsidR="00C258AA" w14:paraId="69C77E15" w14:textId="77777777" w:rsidTr="00684923">
        <w:trPr>
          <w:gridAfter w:val="1"/>
          <w:wAfter w:w="23" w:type="dxa"/>
          <w:trHeight w:val="284"/>
        </w:trPr>
        <w:tc>
          <w:tcPr>
            <w:tcW w:w="0" w:type="auto"/>
            <w:vMerge/>
            <w:tcBorders>
              <w:top w:val="nil"/>
              <w:left w:val="single" w:sz="4" w:space="0" w:color="auto"/>
              <w:bottom w:val="single" w:sz="4" w:space="0" w:color="auto"/>
              <w:right w:val="single" w:sz="4" w:space="0" w:color="auto"/>
            </w:tcBorders>
            <w:vAlign w:val="center"/>
            <w:hideMark/>
          </w:tcPr>
          <w:p w14:paraId="07F5765B" w14:textId="77777777" w:rsidR="00C258AA" w:rsidRDefault="00C258AA">
            <w:pPr>
              <w:rPr>
                <w:sz w:val="20"/>
                <w:szCs w:val="20"/>
              </w:rPr>
            </w:pPr>
          </w:p>
        </w:tc>
        <w:tc>
          <w:tcPr>
            <w:tcW w:w="5890" w:type="dxa"/>
            <w:tcBorders>
              <w:top w:val="nil"/>
              <w:left w:val="nil"/>
              <w:bottom w:val="single" w:sz="4" w:space="0" w:color="auto"/>
              <w:right w:val="single" w:sz="4" w:space="0" w:color="auto"/>
            </w:tcBorders>
            <w:vAlign w:val="bottom"/>
            <w:hideMark/>
          </w:tcPr>
          <w:p w14:paraId="6ECA34D5" w14:textId="77777777" w:rsidR="00C258AA" w:rsidRDefault="00C258AA">
            <w:pPr>
              <w:rPr>
                <w:sz w:val="20"/>
                <w:szCs w:val="20"/>
              </w:rPr>
            </w:pPr>
            <w:r>
              <w:rPr>
                <w:sz w:val="20"/>
                <w:szCs w:val="20"/>
              </w:rPr>
              <w:t>Иные закупки товаров, работ и услуг для обеспечения государственных (муниципальных) нужд</w:t>
            </w:r>
          </w:p>
        </w:tc>
        <w:tc>
          <w:tcPr>
            <w:tcW w:w="0" w:type="auto"/>
            <w:vMerge/>
            <w:tcBorders>
              <w:top w:val="nil"/>
              <w:left w:val="single" w:sz="4" w:space="0" w:color="auto"/>
              <w:bottom w:val="single" w:sz="4" w:space="0" w:color="auto"/>
              <w:right w:val="single" w:sz="4" w:space="0" w:color="auto"/>
            </w:tcBorders>
            <w:vAlign w:val="center"/>
            <w:hideMark/>
          </w:tcPr>
          <w:p w14:paraId="5E59BCEC" w14:textId="77777777" w:rsidR="00C258AA" w:rsidRDefault="00C258AA">
            <w:pPr>
              <w:rPr>
                <w:b/>
                <w:bCs/>
                <w:sz w:val="20"/>
                <w:szCs w:val="20"/>
              </w:rPr>
            </w:pPr>
          </w:p>
        </w:tc>
        <w:tc>
          <w:tcPr>
            <w:tcW w:w="459" w:type="dxa"/>
            <w:tcBorders>
              <w:top w:val="nil"/>
              <w:left w:val="nil"/>
              <w:bottom w:val="single" w:sz="4" w:space="0" w:color="auto"/>
              <w:right w:val="single" w:sz="4" w:space="0" w:color="auto"/>
            </w:tcBorders>
            <w:vAlign w:val="bottom"/>
            <w:hideMark/>
          </w:tcPr>
          <w:p w14:paraId="33B19927" w14:textId="77777777" w:rsidR="00C258AA" w:rsidRDefault="00C258AA">
            <w:pPr>
              <w:jc w:val="center"/>
              <w:rPr>
                <w:sz w:val="20"/>
                <w:szCs w:val="20"/>
              </w:rPr>
            </w:pPr>
            <w:r>
              <w:rPr>
                <w:sz w:val="20"/>
                <w:szCs w:val="20"/>
              </w:rPr>
              <w:t>01</w:t>
            </w:r>
          </w:p>
        </w:tc>
        <w:tc>
          <w:tcPr>
            <w:tcW w:w="572" w:type="dxa"/>
            <w:tcBorders>
              <w:top w:val="nil"/>
              <w:left w:val="nil"/>
              <w:bottom w:val="single" w:sz="4" w:space="0" w:color="auto"/>
              <w:right w:val="single" w:sz="4" w:space="0" w:color="auto"/>
            </w:tcBorders>
            <w:vAlign w:val="bottom"/>
            <w:hideMark/>
          </w:tcPr>
          <w:p w14:paraId="3F4D4AD4" w14:textId="77777777" w:rsidR="00C258AA" w:rsidRDefault="00C258AA">
            <w:pPr>
              <w:jc w:val="center"/>
              <w:rPr>
                <w:sz w:val="20"/>
                <w:szCs w:val="20"/>
              </w:rPr>
            </w:pPr>
            <w:r>
              <w:rPr>
                <w:sz w:val="20"/>
                <w:szCs w:val="20"/>
              </w:rPr>
              <w:t>04</w:t>
            </w:r>
          </w:p>
        </w:tc>
        <w:tc>
          <w:tcPr>
            <w:tcW w:w="1422" w:type="dxa"/>
            <w:tcBorders>
              <w:top w:val="nil"/>
              <w:left w:val="nil"/>
              <w:bottom w:val="single" w:sz="4" w:space="0" w:color="auto"/>
              <w:right w:val="single" w:sz="4" w:space="0" w:color="auto"/>
            </w:tcBorders>
            <w:vAlign w:val="center"/>
            <w:hideMark/>
          </w:tcPr>
          <w:p w14:paraId="133C82CE" w14:textId="77777777" w:rsidR="00C258AA" w:rsidRDefault="00C258AA">
            <w:pPr>
              <w:jc w:val="center"/>
              <w:rPr>
                <w:sz w:val="20"/>
                <w:szCs w:val="20"/>
              </w:rPr>
            </w:pPr>
            <w:r>
              <w:rPr>
                <w:sz w:val="20"/>
                <w:szCs w:val="20"/>
              </w:rPr>
              <w:t>0600302040</w:t>
            </w:r>
          </w:p>
        </w:tc>
        <w:tc>
          <w:tcPr>
            <w:tcW w:w="714" w:type="dxa"/>
            <w:tcBorders>
              <w:top w:val="nil"/>
              <w:left w:val="nil"/>
              <w:bottom w:val="single" w:sz="4" w:space="0" w:color="auto"/>
              <w:right w:val="single" w:sz="4" w:space="0" w:color="auto"/>
            </w:tcBorders>
            <w:vAlign w:val="center"/>
            <w:hideMark/>
          </w:tcPr>
          <w:p w14:paraId="1372DFDF" w14:textId="77777777" w:rsidR="00C258AA" w:rsidRDefault="00C258AA">
            <w:pPr>
              <w:jc w:val="center"/>
              <w:rPr>
                <w:sz w:val="20"/>
                <w:szCs w:val="20"/>
              </w:rPr>
            </w:pPr>
            <w:r>
              <w:rPr>
                <w:sz w:val="20"/>
                <w:szCs w:val="20"/>
              </w:rPr>
              <w:t>240</w:t>
            </w:r>
          </w:p>
        </w:tc>
        <w:tc>
          <w:tcPr>
            <w:tcW w:w="1564" w:type="dxa"/>
            <w:tcBorders>
              <w:top w:val="nil"/>
              <w:left w:val="nil"/>
              <w:bottom w:val="single" w:sz="4" w:space="0" w:color="auto"/>
              <w:right w:val="single" w:sz="4" w:space="0" w:color="auto"/>
            </w:tcBorders>
            <w:vAlign w:val="center"/>
            <w:hideMark/>
          </w:tcPr>
          <w:p w14:paraId="390328FB" w14:textId="77777777" w:rsidR="00C258AA" w:rsidRDefault="00C258AA">
            <w:pPr>
              <w:jc w:val="center"/>
              <w:rPr>
                <w:sz w:val="20"/>
                <w:szCs w:val="20"/>
              </w:rPr>
            </w:pPr>
            <w:r>
              <w:rPr>
                <w:sz w:val="20"/>
                <w:szCs w:val="20"/>
              </w:rPr>
              <w:t xml:space="preserve">30,00000  </w:t>
            </w:r>
          </w:p>
        </w:tc>
        <w:tc>
          <w:tcPr>
            <w:tcW w:w="1566" w:type="dxa"/>
            <w:tcBorders>
              <w:top w:val="nil"/>
              <w:left w:val="nil"/>
              <w:bottom w:val="single" w:sz="4" w:space="0" w:color="auto"/>
              <w:right w:val="single" w:sz="4" w:space="0" w:color="auto"/>
            </w:tcBorders>
            <w:vAlign w:val="center"/>
            <w:hideMark/>
          </w:tcPr>
          <w:p w14:paraId="4947FD26" w14:textId="77777777" w:rsidR="00C258AA" w:rsidRDefault="00C258AA">
            <w:pPr>
              <w:jc w:val="center"/>
              <w:rPr>
                <w:sz w:val="20"/>
                <w:szCs w:val="20"/>
              </w:rPr>
            </w:pPr>
            <w:r>
              <w:rPr>
                <w:sz w:val="20"/>
                <w:szCs w:val="20"/>
              </w:rPr>
              <w:t xml:space="preserve">30,00000  </w:t>
            </w:r>
          </w:p>
        </w:tc>
      </w:tr>
      <w:tr w:rsidR="00C258AA" w14:paraId="1368904A" w14:textId="77777777" w:rsidTr="00684923">
        <w:trPr>
          <w:gridAfter w:val="1"/>
          <w:wAfter w:w="23" w:type="dxa"/>
          <w:trHeight w:val="284"/>
        </w:trPr>
        <w:tc>
          <w:tcPr>
            <w:tcW w:w="0" w:type="auto"/>
            <w:vMerge/>
            <w:tcBorders>
              <w:top w:val="nil"/>
              <w:left w:val="single" w:sz="4" w:space="0" w:color="auto"/>
              <w:bottom w:val="single" w:sz="4" w:space="0" w:color="auto"/>
              <w:right w:val="single" w:sz="4" w:space="0" w:color="auto"/>
            </w:tcBorders>
            <w:vAlign w:val="center"/>
            <w:hideMark/>
          </w:tcPr>
          <w:p w14:paraId="253CDF52" w14:textId="77777777" w:rsidR="00C258AA" w:rsidRDefault="00C258AA">
            <w:pPr>
              <w:rPr>
                <w:sz w:val="20"/>
                <w:szCs w:val="20"/>
              </w:rPr>
            </w:pPr>
          </w:p>
        </w:tc>
        <w:tc>
          <w:tcPr>
            <w:tcW w:w="5890" w:type="dxa"/>
            <w:tcBorders>
              <w:top w:val="nil"/>
              <w:left w:val="nil"/>
              <w:bottom w:val="single" w:sz="4" w:space="0" w:color="auto"/>
              <w:right w:val="single" w:sz="4" w:space="0" w:color="auto"/>
            </w:tcBorders>
            <w:vAlign w:val="bottom"/>
            <w:hideMark/>
          </w:tcPr>
          <w:p w14:paraId="2B5011A6" w14:textId="77777777" w:rsidR="00C258AA" w:rsidRDefault="00C258AA">
            <w:pPr>
              <w:rPr>
                <w:sz w:val="20"/>
                <w:szCs w:val="20"/>
              </w:rPr>
            </w:pPr>
            <w:r>
              <w:rPr>
                <w:sz w:val="20"/>
                <w:szCs w:val="20"/>
              </w:rPr>
              <w:t xml:space="preserve">Закупка товаров, работ и услуг для обеспечения государственных (муниципальных) нужд </w:t>
            </w:r>
          </w:p>
        </w:tc>
        <w:tc>
          <w:tcPr>
            <w:tcW w:w="0" w:type="auto"/>
            <w:vMerge/>
            <w:tcBorders>
              <w:top w:val="nil"/>
              <w:left w:val="single" w:sz="4" w:space="0" w:color="auto"/>
              <w:bottom w:val="single" w:sz="4" w:space="0" w:color="auto"/>
              <w:right w:val="single" w:sz="4" w:space="0" w:color="auto"/>
            </w:tcBorders>
            <w:vAlign w:val="center"/>
            <w:hideMark/>
          </w:tcPr>
          <w:p w14:paraId="39C1E45F" w14:textId="77777777" w:rsidR="00C258AA" w:rsidRDefault="00C258AA">
            <w:pPr>
              <w:rPr>
                <w:b/>
                <w:bCs/>
                <w:sz w:val="20"/>
                <w:szCs w:val="20"/>
              </w:rPr>
            </w:pPr>
          </w:p>
        </w:tc>
        <w:tc>
          <w:tcPr>
            <w:tcW w:w="459" w:type="dxa"/>
            <w:tcBorders>
              <w:top w:val="nil"/>
              <w:left w:val="nil"/>
              <w:bottom w:val="single" w:sz="4" w:space="0" w:color="auto"/>
              <w:right w:val="single" w:sz="4" w:space="0" w:color="auto"/>
            </w:tcBorders>
            <w:vAlign w:val="bottom"/>
            <w:hideMark/>
          </w:tcPr>
          <w:p w14:paraId="5E62ECE6" w14:textId="77777777" w:rsidR="00C258AA" w:rsidRDefault="00C258AA">
            <w:pPr>
              <w:jc w:val="center"/>
              <w:rPr>
                <w:sz w:val="20"/>
                <w:szCs w:val="20"/>
              </w:rPr>
            </w:pPr>
            <w:r>
              <w:rPr>
                <w:sz w:val="20"/>
                <w:szCs w:val="20"/>
              </w:rPr>
              <w:t>07</w:t>
            </w:r>
          </w:p>
        </w:tc>
        <w:tc>
          <w:tcPr>
            <w:tcW w:w="572" w:type="dxa"/>
            <w:tcBorders>
              <w:top w:val="nil"/>
              <w:left w:val="nil"/>
              <w:bottom w:val="single" w:sz="4" w:space="0" w:color="auto"/>
              <w:right w:val="single" w:sz="4" w:space="0" w:color="auto"/>
            </w:tcBorders>
            <w:vAlign w:val="bottom"/>
            <w:hideMark/>
          </w:tcPr>
          <w:p w14:paraId="14270BF9" w14:textId="77777777" w:rsidR="00C258AA" w:rsidRDefault="00C258AA">
            <w:pPr>
              <w:jc w:val="center"/>
              <w:rPr>
                <w:sz w:val="20"/>
                <w:szCs w:val="20"/>
              </w:rPr>
            </w:pPr>
            <w:r>
              <w:rPr>
                <w:sz w:val="20"/>
                <w:szCs w:val="20"/>
              </w:rPr>
              <w:t>05</w:t>
            </w:r>
          </w:p>
        </w:tc>
        <w:tc>
          <w:tcPr>
            <w:tcW w:w="1422" w:type="dxa"/>
            <w:tcBorders>
              <w:top w:val="nil"/>
              <w:left w:val="nil"/>
              <w:bottom w:val="single" w:sz="4" w:space="0" w:color="auto"/>
              <w:right w:val="single" w:sz="4" w:space="0" w:color="auto"/>
            </w:tcBorders>
            <w:vAlign w:val="center"/>
            <w:hideMark/>
          </w:tcPr>
          <w:p w14:paraId="39030FD2" w14:textId="77777777" w:rsidR="00C258AA" w:rsidRDefault="00C258AA">
            <w:pPr>
              <w:jc w:val="center"/>
              <w:rPr>
                <w:sz w:val="20"/>
                <w:szCs w:val="20"/>
              </w:rPr>
            </w:pPr>
            <w:r>
              <w:rPr>
                <w:sz w:val="20"/>
                <w:szCs w:val="20"/>
              </w:rPr>
              <w:t>0600302400</w:t>
            </w:r>
          </w:p>
        </w:tc>
        <w:tc>
          <w:tcPr>
            <w:tcW w:w="714" w:type="dxa"/>
            <w:tcBorders>
              <w:top w:val="nil"/>
              <w:left w:val="nil"/>
              <w:bottom w:val="single" w:sz="4" w:space="0" w:color="auto"/>
              <w:right w:val="single" w:sz="4" w:space="0" w:color="auto"/>
            </w:tcBorders>
            <w:vAlign w:val="center"/>
            <w:hideMark/>
          </w:tcPr>
          <w:p w14:paraId="4582C641" w14:textId="77777777" w:rsidR="00C258AA" w:rsidRDefault="00C258AA">
            <w:pPr>
              <w:jc w:val="center"/>
              <w:rPr>
                <w:sz w:val="20"/>
                <w:szCs w:val="20"/>
              </w:rPr>
            </w:pPr>
            <w:r>
              <w:rPr>
                <w:sz w:val="20"/>
                <w:szCs w:val="20"/>
              </w:rPr>
              <w:t>200</w:t>
            </w:r>
          </w:p>
        </w:tc>
        <w:tc>
          <w:tcPr>
            <w:tcW w:w="1564" w:type="dxa"/>
            <w:tcBorders>
              <w:top w:val="nil"/>
              <w:left w:val="nil"/>
              <w:bottom w:val="single" w:sz="4" w:space="0" w:color="auto"/>
              <w:right w:val="single" w:sz="4" w:space="0" w:color="auto"/>
            </w:tcBorders>
            <w:vAlign w:val="center"/>
            <w:hideMark/>
          </w:tcPr>
          <w:p w14:paraId="44FC72B8" w14:textId="77777777" w:rsidR="00C258AA" w:rsidRDefault="00C258AA">
            <w:pPr>
              <w:jc w:val="center"/>
              <w:rPr>
                <w:sz w:val="20"/>
                <w:szCs w:val="20"/>
              </w:rPr>
            </w:pPr>
            <w:r>
              <w:rPr>
                <w:sz w:val="20"/>
                <w:szCs w:val="20"/>
              </w:rPr>
              <w:t xml:space="preserve">80,00000  </w:t>
            </w:r>
          </w:p>
        </w:tc>
        <w:tc>
          <w:tcPr>
            <w:tcW w:w="1566" w:type="dxa"/>
            <w:tcBorders>
              <w:top w:val="nil"/>
              <w:left w:val="nil"/>
              <w:bottom w:val="single" w:sz="4" w:space="0" w:color="auto"/>
              <w:right w:val="single" w:sz="4" w:space="0" w:color="auto"/>
            </w:tcBorders>
            <w:vAlign w:val="center"/>
            <w:hideMark/>
          </w:tcPr>
          <w:p w14:paraId="23C9E525" w14:textId="77777777" w:rsidR="00C258AA" w:rsidRDefault="00C258AA">
            <w:pPr>
              <w:jc w:val="center"/>
              <w:rPr>
                <w:sz w:val="20"/>
                <w:szCs w:val="20"/>
              </w:rPr>
            </w:pPr>
            <w:r>
              <w:rPr>
                <w:sz w:val="20"/>
                <w:szCs w:val="20"/>
              </w:rPr>
              <w:t xml:space="preserve">80,00000  </w:t>
            </w:r>
          </w:p>
        </w:tc>
      </w:tr>
      <w:tr w:rsidR="00C258AA" w14:paraId="0F2FC615" w14:textId="77777777" w:rsidTr="00684923">
        <w:trPr>
          <w:gridAfter w:val="1"/>
          <w:wAfter w:w="23" w:type="dxa"/>
          <w:trHeight w:val="284"/>
        </w:trPr>
        <w:tc>
          <w:tcPr>
            <w:tcW w:w="0" w:type="auto"/>
            <w:vMerge/>
            <w:tcBorders>
              <w:top w:val="nil"/>
              <w:left w:val="single" w:sz="4" w:space="0" w:color="auto"/>
              <w:bottom w:val="single" w:sz="4" w:space="0" w:color="auto"/>
              <w:right w:val="single" w:sz="4" w:space="0" w:color="auto"/>
            </w:tcBorders>
            <w:vAlign w:val="center"/>
            <w:hideMark/>
          </w:tcPr>
          <w:p w14:paraId="2D74242D" w14:textId="77777777" w:rsidR="00C258AA" w:rsidRDefault="00C258AA">
            <w:pPr>
              <w:rPr>
                <w:sz w:val="20"/>
                <w:szCs w:val="20"/>
              </w:rPr>
            </w:pPr>
          </w:p>
        </w:tc>
        <w:tc>
          <w:tcPr>
            <w:tcW w:w="5890" w:type="dxa"/>
            <w:tcBorders>
              <w:top w:val="nil"/>
              <w:left w:val="nil"/>
              <w:bottom w:val="single" w:sz="4" w:space="0" w:color="auto"/>
              <w:right w:val="single" w:sz="4" w:space="0" w:color="auto"/>
            </w:tcBorders>
            <w:vAlign w:val="bottom"/>
            <w:hideMark/>
          </w:tcPr>
          <w:p w14:paraId="5B9C9C27" w14:textId="77777777" w:rsidR="00C258AA" w:rsidRDefault="00C258AA">
            <w:pPr>
              <w:rPr>
                <w:sz w:val="20"/>
                <w:szCs w:val="20"/>
              </w:rPr>
            </w:pPr>
            <w:r>
              <w:rPr>
                <w:sz w:val="20"/>
                <w:szCs w:val="20"/>
              </w:rPr>
              <w:t xml:space="preserve">Иные закупки товаров, работ и услуг для обеспечения </w:t>
            </w:r>
            <w:r>
              <w:rPr>
                <w:sz w:val="20"/>
                <w:szCs w:val="20"/>
              </w:rPr>
              <w:lastRenderedPageBreak/>
              <w:t>государственных (муниципальных) нужд</w:t>
            </w:r>
          </w:p>
        </w:tc>
        <w:tc>
          <w:tcPr>
            <w:tcW w:w="0" w:type="auto"/>
            <w:vMerge/>
            <w:tcBorders>
              <w:top w:val="nil"/>
              <w:left w:val="single" w:sz="4" w:space="0" w:color="auto"/>
              <w:bottom w:val="single" w:sz="4" w:space="0" w:color="auto"/>
              <w:right w:val="single" w:sz="4" w:space="0" w:color="auto"/>
            </w:tcBorders>
            <w:vAlign w:val="center"/>
            <w:hideMark/>
          </w:tcPr>
          <w:p w14:paraId="221F5ACA" w14:textId="77777777" w:rsidR="00C258AA" w:rsidRDefault="00C258AA">
            <w:pPr>
              <w:rPr>
                <w:b/>
                <w:bCs/>
                <w:sz w:val="20"/>
                <w:szCs w:val="20"/>
              </w:rPr>
            </w:pPr>
          </w:p>
        </w:tc>
        <w:tc>
          <w:tcPr>
            <w:tcW w:w="459" w:type="dxa"/>
            <w:tcBorders>
              <w:top w:val="nil"/>
              <w:left w:val="nil"/>
              <w:bottom w:val="single" w:sz="4" w:space="0" w:color="auto"/>
              <w:right w:val="single" w:sz="4" w:space="0" w:color="auto"/>
            </w:tcBorders>
            <w:vAlign w:val="bottom"/>
            <w:hideMark/>
          </w:tcPr>
          <w:p w14:paraId="27EAA9F6" w14:textId="77777777" w:rsidR="00C258AA" w:rsidRDefault="00C258AA">
            <w:pPr>
              <w:jc w:val="center"/>
              <w:rPr>
                <w:sz w:val="20"/>
                <w:szCs w:val="20"/>
              </w:rPr>
            </w:pPr>
            <w:r>
              <w:rPr>
                <w:sz w:val="20"/>
                <w:szCs w:val="20"/>
              </w:rPr>
              <w:t>07</w:t>
            </w:r>
          </w:p>
        </w:tc>
        <w:tc>
          <w:tcPr>
            <w:tcW w:w="572" w:type="dxa"/>
            <w:tcBorders>
              <w:top w:val="nil"/>
              <w:left w:val="nil"/>
              <w:bottom w:val="single" w:sz="4" w:space="0" w:color="auto"/>
              <w:right w:val="single" w:sz="4" w:space="0" w:color="auto"/>
            </w:tcBorders>
            <w:vAlign w:val="bottom"/>
            <w:hideMark/>
          </w:tcPr>
          <w:p w14:paraId="70870D25" w14:textId="77777777" w:rsidR="00C258AA" w:rsidRDefault="00C258AA">
            <w:pPr>
              <w:jc w:val="center"/>
              <w:rPr>
                <w:sz w:val="20"/>
                <w:szCs w:val="20"/>
              </w:rPr>
            </w:pPr>
            <w:r>
              <w:rPr>
                <w:sz w:val="20"/>
                <w:szCs w:val="20"/>
              </w:rPr>
              <w:t>05</w:t>
            </w:r>
          </w:p>
        </w:tc>
        <w:tc>
          <w:tcPr>
            <w:tcW w:w="1422" w:type="dxa"/>
            <w:tcBorders>
              <w:top w:val="nil"/>
              <w:left w:val="nil"/>
              <w:bottom w:val="single" w:sz="4" w:space="0" w:color="auto"/>
              <w:right w:val="single" w:sz="4" w:space="0" w:color="auto"/>
            </w:tcBorders>
            <w:vAlign w:val="center"/>
            <w:hideMark/>
          </w:tcPr>
          <w:p w14:paraId="081028ED" w14:textId="77777777" w:rsidR="00C258AA" w:rsidRDefault="00C258AA">
            <w:pPr>
              <w:jc w:val="center"/>
              <w:rPr>
                <w:sz w:val="20"/>
                <w:szCs w:val="20"/>
              </w:rPr>
            </w:pPr>
            <w:r>
              <w:rPr>
                <w:sz w:val="20"/>
                <w:szCs w:val="20"/>
              </w:rPr>
              <w:t>0600302400</w:t>
            </w:r>
          </w:p>
        </w:tc>
        <w:tc>
          <w:tcPr>
            <w:tcW w:w="714" w:type="dxa"/>
            <w:tcBorders>
              <w:top w:val="nil"/>
              <w:left w:val="nil"/>
              <w:bottom w:val="single" w:sz="4" w:space="0" w:color="auto"/>
              <w:right w:val="single" w:sz="4" w:space="0" w:color="auto"/>
            </w:tcBorders>
            <w:vAlign w:val="center"/>
            <w:hideMark/>
          </w:tcPr>
          <w:p w14:paraId="6EFEAF89" w14:textId="77777777" w:rsidR="00C258AA" w:rsidRDefault="00C258AA">
            <w:pPr>
              <w:jc w:val="center"/>
              <w:rPr>
                <w:sz w:val="20"/>
                <w:szCs w:val="20"/>
              </w:rPr>
            </w:pPr>
            <w:r>
              <w:rPr>
                <w:sz w:val="20"/>
                <w:szCs w:val="20"/>
              </w:rPr>
              <w:t>240</w:t>
            </w:r>
          </w:p>
        </w:tc>
        <w:tc>
          <w:tcPr>
            <w:tcW w:w="1564" w:type="dxa"/>
            <w:tcBorders>
              <w:top w:val="nil"/>
              <w:left w:val="nil"/>
              <w:bottom w:val="single" w:sz="4" w:space="0" w:color="auto"/>
              <w:right w:val="single" w:sz="4" w:space="0" w:color="auto"/>
            </w:tcBorders>
            <w:vAlign w:val="center"/>
            <w:hideMark/>
          </w:tcPr>
          <w:p w14:paraId="3BA117C0" w14:textId="77777777" w:rsidR="00C258AA" w:rsidRDefault="00C258AA">
            <w:pPr>
              <w:jc w:val="center"/>
              <w:rPr>
                <w:sz w:val="20"/>
                <w:szCs w:val="20"/>
              </w:rPr>
            </w:pPr>
            <w:r>
              <w:rPr>
                <w:sz w:val="20"/>
                <w:szCs w:val="20"/>
              </w:rPr>
              <w:t xml:space="preserve">80,00000  </w:t>
            </w:r>
          </w:p>
        </w:tc>
        <w:tc>
          <w:tcPr>
            <w:tcW w:w="1566" w:type="dxa"/>
            <w:tcBorders>
              <w:top w:val="nil"/>
              <w:left w:val="nil"/>
              <w:bottom w:val="single" w:sz="4" w:space="0" w:color="auto"/>
              <w:right w:val="single" w:sz="4" w:space="0" w:color="auto"/>
            </w:tcBorders>
            <w:vAlign w:val="center"/>
            <w:hideMark/>
          </w:tcPr>
          <w:p w14:paraId="2E18F9B1" w14:textId="77777777" w:rsidR="00C258AA" w:rsidRDefault="00C258AA">
            <w:pPr>
              <w:jc w:val="center"/>
              <w:rPr>
                <w:sz w:val="20"/>
                <w:szCs w:val="20"/>
              </w:rPr>
            </w:pPr>
            <w:r>
              <w:rPr>
                <w:sz w:val="20"/>
                <w:szCs w:val="20"/>
              </w:rPr>
              <w:t xml:space="preserve">80,00000  </w:t>
            </w:r>
          </w:p>
        </w:tc>
      </w:tr>
      <w:tr w:rsidR="00C258AA" w14:paraId="00A2005F" w14:textId="77777777" w:rsidTr="00684923">
        <w:trPr>
          <w:gridAfter w:val="1"/>
          <w:wAfter w:w="23" w:type="dxa"/>
          <w:trHeight w:val="284"/>
        </w:trPr>
        <w:tc>
          <w:tcPr>
            <w:tcW w:w="0" w:type="auto"/>
            <w:vMerge/>
            <w:tcBorders>
              <w:top w:val="nil"/>
              <w:left w:val="single" w:sz="4" w:space="0" w:color="auto"/>
              <w:bottom w:val="single" w:sz="4" w:space="0" w:color="auto"/>
              <w:right w:val="single" w:sz="4" w:space="0" w:color="auto"/>
            </w:tcBorders>
            <w:vAlign w:val="center"/>
            <w:hideMark/>
          </w:tcPr>
          <w:p w14:paraId="36CED1BF" w14:textId="77777777" w:rsidR="00C258AA" w:rsidRDefault="00C258AA">
            <w:pPr>
              <w:rPr>
                <w:sz w:val="20"/>
                <w:szCs w:val="20"/>
              </w:rPr>
            </w:pPr>
          </w:p>
        </w:tc>
        <w:tc>
          <w:tcPr>
            <w:tcW w:w="5890" w:type="dxa"/>
            <w:tcBorders>
              <w:top w:val="nil"/>
              <w:left w:val="nil"/>
              <w:bottom w:val="single" w:sz="4" w:space="0" w:color="auto"/>
              <w:right w:val="single" w:sz="4" w:space="0" w:color="auto"/>
            </w:tcBorders>
            <w:vAlign w:val="center"/>
            <w:hideMark/>
          </w:tcPr>
          <w:p w14:paraId="3751561E" w14:textId="77777777" w:rsidR="00C258AA" w:rsidRDefault="00C258AA">
            <w:pPr>
              <w:rPr>
                <w:sz w:val="20"/>
                <w:szCs w:val="20"/>
              </w:rPr>
            </w:pPr>
            <w:r>
              <w:rPr>
                <w:sz w:val="20"/>
                <w:szCs w:val="20"/>
              </w:rPr>
              <w:t>Социальное обеспечение и иные выплаты населению</w:t>
            </w:r>
          </w:p>
        </w:tc>
        <w:tc>
          <w:tcPr>
            <w:tcW w:w="0" w:type="auto"/>
            <w:vMerge/>
            <w:tcBorders>
              <w:top w:val="nil"/>
              <w:left w:val="single" w:sz="4" w:space="0" w:color="auto"/>
              <w:bottom w:val="single" w:sz="4" w:space="0" w:color="auto"/>
              <w:right w:val="single" w:sz="4" w:space="0" w:color="auto"/>
            </w:tcBorders>
            <w:vAlign w:val="center"/>
            <w:hideMark/>
          </w:tcPr>
          <w:p w14:paraId="46618C8C" w14:textId="77777777" w:rsidR="00C258AA" w:rsidRDefault="00C258AA">
            <w:pPr>
              <w:rPr>
                <w:b/>
                <w:bCs/>
                <w:sz w:val="20"/>
                <w:szCs w:val="20"/>
              </w:rPr>
            </w:pPr>
          </w:p>
        </w:tc>
        <w:tc>
          <w:tcPr>
            <w:tcW w:w="459" w:type="dxa"/>
            <w:tcBorders>
              <w:top w:val="nil"/>
              <w:left w:val="nil"/>
              <w:bottom w:val="single" w:sz="4" w:space="0" w:color="auto"/>
              <w:right w:val="single" w:sz="4" w:space="0" w:color="auto"/>
            </w:tcBorders>
            <w:vAlign w:val="bottom"/>
            <w:hideMark/>
          </w:tcPr>
          <w:p w14:paraId="2759B3EC" w14:textId="77777777" w:rsidR="00C258AA" w:rsidRDefault="00C258AA">
            <w:pPr>
              <w:jc w:val="center"/>
              <w:rPr>
                <w:sz w:val="20"/>
                <w:szCs w:val="20"/>
              </w:rPr>
            </w:pPr>
            <w:r>
              <w:rPr>
                <w:sz w:val="20"/>
                <w:szCs w:val="20"/>
              </w:rPr>
              <w:t>10</w:t>
            </w:r>
          </w:p>
        </w:tc>
        <w:tc>
          <w:tcPr>
            <w:tcW w:w="572" w:type="dxa"/>
            <w:tcBorders>
              <w:top w:val="nil"/>
              <w:left w:val="nil"/>
              <w:bottom w:val="single" w:sz="4" w:space="0" w:color="auto"/>
              <w:right w:val="single" w:sz="4" w:space="0" w:color="auto"/>
            </w:tcBorders>
            <w:vAlign w:val="bottom"/>
            <w:hideMark/>
          </w:tcPr>
          <w:p w14:paraId="37582F24" w14:textId="77777777" w:rsidR="00C258AA" w:rsidRDefault="00C258AA">
            <w:pPr>
              <w:jc w:val="center"/>
              <w:rPr>
                <w:sz w:val="20"/>
                <w:szCs w:val="20"/>
              </w:rPr>
            </w:pPr>
            <w:r>
              <w:rPr>
                <w:sz w:val="20"/>
                <w:szCs w:val="20"/>
              </w:rPr>
              <w:t>01</w:t>
            </w:r>
          </w:p>
        </w:tc>
        <w:tc>
          <w:tcPr>
            <w:tcW w:w="1422" w:type="dxa"/>
            <w:tcBorders>
              <w:top w:val="nil"/>
              <w:left w:val="nil"/>
              <w:bottom w:val="single" w:sz="4" w:space="0" w:color="auto"/>
              <w:right w:val="single" w:sz="4" w:space="0" w:color="auto"/>
            </w:tcBorders>
            <w:vAlign w:val="center"/>
            <w:hideMark/>
          </w:tcPr>
          <w:p w14:paraId="4D1539B7" w14:textId="77777777" w:rsidR="00C258AA" w:rsidRDefault="00C258AA">
            <w:pPr>
              <w:jc w:val="center"/>
              <w:rPr>
                <w:sz w:val="20"/>
                <w:szCs w:val="20"/>
              </w:rPr>
            </w:pPr>
            <w:r>
              <w:rPr>
                <w:sz w:val="20"/>
                <w:szCs w:val="20"/>
              </w:rPr>
              <w:t>0600220903</w:t>
            </w:r>
          </w:p>
        </w:tc>
        <w:tc>
          <w:tcPr>
            <w:tcW w:w="714" w:type="dxa"/>
            <w:tcBorders>
              <w:top w:val="nil"/>
              <w:left w:val="nil"/>
              <w:bottom w:val="single" w:sz="4" w:space="0" w:color="auto"/>
              <w:right w:val="single" w:sz="4" w:space="0" w:color="auto"/>
            </w:tcBorders>
            <w:vAlign w:val="center"/>
            <w:hideMark/>
          </w:tcPr>
          <w:p w14:paraId="4253FFD1" w14:textId="77777777" w:rsidR="00C258AA" w:rsidRDefault="00C258AA">
            <w:pPr>
              <w:jc w:val="center"/>
              <w:rPr>
                <w:sz w:val="20"/>
                <w:szCs w:val="20"/>
              </w:rPr>
            </w:pPr>
            <w:r>
              <w:rPr>
                <w:sz w:val="20"/>
                <w:szCs w:val="20"/>
              </w:rPr>
              <w:t>300</w:t>
            </w:r>
          </w:p>
        </w:tc>
        <w:tc>
          <w:tcPr>
            <w:tcW w:w="1564" w:type="dxa"/>
            <w:tcBorders>
              <w:top w:val="nil"/>
              <w:left w:val="nil"/>
              <w:bottom w:val="single" w:sz="4" w:space="0" w:color="auto"/>
              <w:right w:val="single" w:sz="4" w:space="0" w:color="auto"/>
            </w:tcBorders>
            <w:vAlign w:val="center"/>
            <w:hideMark/>
          </w:tcPr>
          <w:p w14:paraId="2B89C2B4" w14:textId="77777777" w:rsidR="00C258AA" w:rsidRDefault="00C258AA">
            <w:pPr>
              <w:jc w:val="center"/>
              <w:rPr>
                <w:sz w:val="20"/>
                <w:szCs w:val="20"/>
              </w:rPr>
            </w:pPr>
            <w:r>
              <w:rPr>
                <w:sz w:val="20"/>
                <w:szCs w:val="20"/>
              </w:rPr>
              <w:t xml:space="preserve">540,00000  </w:t>
            </w:r>
          </w:p>
        </w:tc>
        <w:tc>
          <w:tcPr>
            <w:tcW w:w="1566" w:type="dxa"/>
            <w:tcBorders>
              <w:top w:val="nil"/>
              <w:left w:val="nil"/>
              <w:bottom w:val="single" w:sz="4" w:space="0" w:color="auto"/>
              <w:right w:val="single" w:sz="4" w:space="0" w:color="auto"/>
            </w:tcBorders>
            <w:vAlign w:val="center"/>
            <w:hideMark/>
          </w:tcPr>
          <w:p w14:paraId="5EFF3BB2" w14:textId="77777777" w:rsidR="00C258AA" w:rsidRDefault="00C258AA">
            <w:pPr>
              <w:jc w:val="center"/>
              <w:rPr>
                <w:sz w:val="20"/>
                <w:szCs w:val="20"/>
              </w:rPr>
            </w:pPr>
            <w:r>
              <w:rPr>
                <w:sz w:val="20"/>
                <w:szCs w:val="20"/>
              </w:rPr>
              <w:t xml:space="preserve">540,00000  </w:t>
            </w:r>
          </w:p>
        </w:tc>
      </w:tr>
      <w:tr w:rsidR="00C258AA" w14:paraId="6A728313" w14:textId="77777777" w:rsidTr="00684923">
        <w:trPr>
          <w:gridAfter w:val="1"/>
          <w:wAfter w:w="23" w:type="dxa"/>
          <w:trHeight w:val="284"/>
        </w:trPr>
        <w:tc>
          <w:tcPr>
            <w:tcW w:w="0" w:type="auto"/>
            <w:vMerge/>
            <w:tcBorders>
              <w:top w:val="nil"/>
              <w:left w:val="single" w:sz="4" w:space="0" w:color="auto"/>
              <w:bottom w:val="single" w:sz="4" w:space="0" w:color="auto"/>
              <w:right w:val="single" w:sz="4" w:space="0" w:color="auto"/>
            </w:tcBorders>
            <w:vAlign w:val="center"/>
            <w:hideMark/>
          </w:tcPr>
          <w:p w14:paraId="61F4F4C8" w14:textId="77777777" w:rsidR="00C258AA" w:rsidRDefault="00C258AA">
            <w:pPr>
              <w:rPr>
                <w:sz w:val="20"/>
                <w:szCs w:val="20"/>
              </w:rPr>
            </w:pPr>
          </w:p>
        </w:tc>
        <w:tc>
          <w:tcPr>
            <w:tcW w:w="5890" w:type="dxa"/>
            <w:tcBorders>
              <w:top w:val="nil"/>
              <w:left w:val="nil"/>
              <w:bottom w:val="single" w:sz="4" w:space="0" w:color="auto"/>
              <w:right w:val="single" w:sz="4" w:space="0" w:color="auto"/>
            </w:tcBorders>
            <w:vAlign w:val="center"/>
            <w:hideMark/>
          </w:tcPr>
          <w:p w14:paraId="0D5F864F" w14:textId="77777777" w:rsidR="00C258AA" w:rsidRDefault="00C258AA">
            <w:pPr>
              <w:rPr>
                <w:sz w:val="20"/>
                <w:szCs w:val="20"/>
              </w:rPr>
            </w:pPr>
            <w:r>
              <w:rPr>
                <w:sz w:val="20"/>
                <w:szCs w:val="20"/>
              </w:rPr>
              <w:t>Социальные выплаты гражданам, кроме публичных нормативных социальных выплат</w:t>
            </w:r>
          </w:p>
        </w:tc>
        <w:tc>
          <w:tcPr>
            <w:tcW w:w="0" w:type="auto"/>
            <w:vMerge/>
            <w:tcBorders>
              <w:top w:val="nil"/>
              <w:left w:val="single" w:sz="4" w:space="0" w:color="auto"/>
              <w:bottom w:val="single" w:sz="4" w:space="0" w:color="auto"/>
              <w:right w:val="single" w:sz="4" w:space="0" w:color="auto"/>
            </w:tcBorders>
            <w:vAlign w:val="center"/>
            <w:hideMark/>
          </w:tcPr>
          <w:p w14:paraId="24B047FD" w14:textId="77777777" w:rsidR="00C258AA" w:rsidRDefault="00C258AA">
            <w:pPr>
              <w:rPr>
                <w:b/>
                <w:bCs/>
                <w:sz w:val="20"/>
                <w:szCs w:val="20"/>
              </w:rPr>
            </w:pPr>
          </w:p>
        </w:tc>
        <w:tc>
          <w:tcPr>
            <w:tcW w:w="459" w:type="dxa"/>
            <w:tcBorders>
              <w:top w:val="nil"/>
              <w:left w:val="nil"/>
              <w:bottom w:val="single" w:sz="4" w:space="0" w:color="auto"/>
              <w:right w:val="single" w:sz="4" w:space="0" w:color="auto"/>
            </w:tcBorders>
            <w:vAlign w:val="bottom"/>
            <w:hideMark/>
          </w:tcPr>
          <w:p w14:paraId="19C66CBC" w14:textId="77777777" w:rsidR="00C258AA" w:rsidRDefault="00C258AA">
            <w:pPr>
              <w:jc w:val="center"/>
              <w:rPr>
                <w:sz w:val="20"/>
                <w:szCs w:val="20"/>
              </w:rPr>
            </w:pPr>
            <w:r>
              <w:rPr>
                <w:sz w:val="20"/>
                <w:szCs w:val="20"/>
              </w:rPr>
              <w:t>10</w:t>
            </w:r>
          </w:p>
        </w:tc>
        <w:tc>
          <w:tcPr>
            <w:tcW w:w="572" w:type="dxa"/>
            <w:tcBorders>
              <w:top w:val="nil"/>
              <w:left w:val="nil"/>
              <w:bottom w:val="single" w:sz="4" w:space="0" w:color="auto"/>
              <w:right w:val="single" w:sz="4" w:space="0" w:color="auto"/>
            </w:tcBorders>
            <w:vAlign w:val="bottom"/>
            <w:hideMark/>
          </w:tcPr>
          <w:p w14:paraId="6C462822" w14:textId="77777777" w:rsidR="00C258AA" w:rsidRDefault="00C258AA">
            <w:pPr>
              <w:jc w:val="center"/>
              <w:rPr>
                <w:sz w:val="20"/>
                <w:szCs w:val="20"/>
              </w:rPr>
            </w:pPr>
            <w:r>
              <w:rPr>
                <w:sz w:val="20"/>
                <w:szCs w:val="20"/>
              </w:rPr>
              <w:t>01</w:t>
            </w:r>
          </w:p>
        </w:tc>
        <w:tc>
          <w:tcPr>
            <w:tcW w:w="1422" w:type="dxa"/>
            <w:tcBorders>
              <w:top w:val="nil"/>
              <w:left w:val="nil"/>
              <w:bottom w:val="single" w:sz="4" w:space="0" w:color="auto"/>
              <w:right w:val="single" w:sz="4" w:space="0" w:color="auto"/>
            </w:tcBorders>
            <w:vAlign w:val="center"/>
            <w:hideMark/>
          </w:tcPr>
          <w:p w14:paraId="5A7E9743" w14:textId="77777777" w:rsidR="00C258AA" w:rsidRDefault="00C258AA">
            <w:pPr>
              <w:jc w:val="center"/>
              <w:rPr>
                <w:sz w:val="20"/>
                <w:szCs w:val="20"/>
              </w:rPr>
            </w:pPr>
            <w:r>
              <w:rPr>
                <w:sz w:val="20"/>
                <w:szCs w:val="20"/>
              </w:rPr>
              <w:t>0600220903</w:t>
            </w:r>
          </w:p>
        </w:tc>
        <w:tc>
          <w:tcPr>
            <w:tcW w:w="714" w:type="dxa"/>
            <w:tcBorders>
              <w:top w:val="nil"/>
              <w:left w:val="nil"/>
              <w:bottom w:val="single" w:sz="4" w:space="0" w:color="auto"/>
              <w:right w:val="single" w:sz="4" w:space="0" w:color="auto"/>
            </w:tcBorders>
            <w:vAlign w:val="center"/>
            <w:hideMark/>
          </w:tcPr>
          <w:p w14:paraId="457DC95E" w14:textId="77777777" w:rsidR="00C258AA" w:rsidRDefault="00C258AA">
            <w:pPr>
              <w:jc w:val="center"/>
              <w:rPr>
                <w:sz w:val="20"/>
                <w:szCs w:val="20"/>
              </w:rPr>
            </w:pPr>
            <w:r>
              <w:rPr>
                <w:sz w:val="20"/>
                <w:szCs w:val="20"/>
              </w:rPr>
              <w:t>310</w:t>
            </w:r>
          </w:p>
        </w:tc>
        <w:tc>
          <w:tcPr>
            <w:tcW w:w="1564" w:type="dxa"/>
            <w:tcBorders>
              <w:top w:val="nil"/>
              <w:left w:val="nil"/>
              <w:bottom w:val="single" w:sz="4" w:space="0" w:color="auto"/>
              <w:right w:val="single" w:sz="4" w:space="0" w:color="auto"/>
            </w:tcBorders>
            <w:vAlign w:val="center"/>
            <w:hideMark/>
          </w:tcPr>
          <w:p w14:paraId="05A307CC" w14:textId="77777777" w:rsidR="00C258AA" w:rsidRDefault="00C258AA">
            <w:pPr>
              <w:jc w:val="center"/>
              <w:rPr>
                <w:sz w:val="20"/>
                <w:szCs w:val="20"/>
              </w:rPr>
            </w:pPr>
            <w:r>
              <w:rPr>
                <w:sz w:val="20"/>
                <w:szCs w:val="20"/>
              </w:rPr>
              <w:t xml:space="preserve">540,00000  </w:t>
            </w:r>
          </w:p>
        </w:tc>
        <w:tc>
          <w:tcPr>
            <w:tcW w:w="1566" w:type="dxa"/>
            <w:tcBorders>
              <w:top w:val="nil"/>
              <w:left w:val="nil"/>
              <w:bottom w:val="single" w:sz="4" w:space="0" w:color="auto"/>
              <w:right w:val="single" w:sz="4" w:space="0" w:color="auto"/>
            </w:tcBorders>
            <w:vAlign w:val="center"/>
            <w:hideMark/>
          </w:tcPr>
          <w:p w14:paraId="5A6EDF1F" w14:textId="77777777" w:rsidR="00C258AA" w:rsidRDefault="00C258AA">
            <w:pPr>
              <w:jc w:val="center"/>
              <w:rPr>
                <w:sz w:val="20"/>
                <w:szCs w:val="20"/>
              </w:rPr>
            </w:pPr>
            <w:r>
              <w:rPr>
                <w:sz w:val="20"/>
                <w:szCs w:val="20"/>
              </w:rPr>
              <w:t xml:space="preserve">540,00000  </w:t>
            </w:r>
          </w:p>
        </w:tc>
      </w:tr>
      <w:tr w:rsidR="00C258AA" w14:paraId="0A24DA96" w14:textId="77777777" w:rsidTr="00684923">
        <w:trPr>
          <w:gridAfter w:val="1"/>
          <w:wAfter w:w="23" w:type="dxa"/>
          <w:trHeight w:val="284"/>
        </w:trPr>
        <w:tc>
          <w:tcPr>
            <w:tcW w:w="0" w:type="auto"/>
            <w:vMerge/>
            <w:tcBorders>
              <w:top w:val="nil"/>
              <w:left w:val="single" w:sz="4" w:space="0" w:color="auto"/>
              <w:bottom w:val="single" w:sz="4" w:space="0" w:color="auto"/>
              <w:right w:val="single" w:sz="4" w:space="0" w:color="auto"/>
            </w:tcBorders>
            <w:vAlign w:val="center"/>
            <w:hideMark/>
          </w:tcPr>
          <w:p w14:paraId="461B4F70" w14:textId="77777777" w:rsidR="00C258AA" w:rsidRDefault="00C258AA">
            <w:pPr>
              <w:rPr>
                <w:sz w:val="20"/>
                <w:szCs w:val="20"/>
              </w:rPr>
            </w:pPr>
          </w:p>
        </w:tc>
        <w:tc>
          <w:tcPr>
            <w:tcW w:w="5890" w:type="dxa"/>
            <w:tcBorders>
              <w:top w:val="single" w:sz="4" w:space="0" w:color="auto"/>
              <w:left w:val="nil"/>
              <w:bottom w:val="single" w:sz="4" w:space="0" w:color="auto"/>
              <w:right w:val="single" w:sz="4" w:space="0" w:color="auto"/>
            </w:tcBorders>
            <w:vAlign w:val="bottom"/>
            <w:hideMark/>
          </w:tcPr>
          <w:p w14:paraId="20C345DE" w14:textId="77777777" w:rsidR="00C258AA" w:rsidRDefault="00C258AA">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vMerge/>
            <w:tcBorders>
              <w:top w:val="nil"/>
              <w:left w:val="single" w:sz="4" w:space="0" w:color="auto"/>
              <w:bottom w:val="single" w:sz="4" w:space="0" w:color="auto"/>
              <w:right w:val="single" w:sz="4" w:space="0" w:color="auto"/>
            </w:tcBorders>
            <w:vAlign w:val="center"/>
            <w:hideMark/>
          </w:tcPr>
          <w:p w14:paraId="7E5C28BE" w14:textId="77777777" w:rsidR="00C258AA" w:rsidRDefault="00C258AA">
            <w:pPr>
              <w:rPr>
                <w:b/>
                <w:bCs/>
                <w:sz w:val="20"/>
                <w:szCs w:val="20"/>
              </w:rPr>
            </w:pPr>
          </w:p>
        </w:tc>
        <w:tc>
          <w:tcPr>
            <w:tcW w:w="459" w:type="dxa"/>
            <w:tcBorders>
              <w:top w:val="single" w:sz="4" w:space="0" w:color="auto"/>
              <w:left w:val="single" w:sz="4" w:space="0" w:color="auto"/>
              <w:bottom w:val="single" w:sz="4" w:space="0" w:color="auto"/>
              <w:right w:val="single" w:sz="4" w:space="0" w:color="auto"/>
            </w:tcBorders>
            <w:vAlign w:val="bottom"/>
            <w:hideMark/>
          </w:tcPr>
          <w:p w14:paraId="3093EBB9" w14:textId="77777777" w:rsidR="00C258AA" w:rsidRDefault="00C258AA">
            <w:pPr>
              <w:jc w:val="center"/>
              <w:rPr>
                <w:sz w:val="20"/>
                <w:szCs w:val="20"/>
              </w:rPr>
            </w:pPr>
            <w:r>
              <w:rPr>
                <w:sz w:val="20"/>
                <w:szCs w:val="20"/>
              </w:rPr>
              <w:t>03</w:t>
            </w:r>
          </w:p>
        </w:tc>
        <w:tc>
          <w:tcPr>
            <w:tcW w:w="572" w:type="dxa"/>
            <w:tcBorders>
              <w:top w:val="single" w:sz="4" w:space="0" w:color="auto"/>
              <w:left w:val="single" w:sz="4" w:space="0" w:color="auto"/>
              <w:bottom w:val="single" w:sz="4" w:space="0" w:color="auto"/>
              <w:right w:val="single" w:sz="4" w:space="0" w:color="auto"/>
            </w:tcBorders>
            <w:vAlign w:val="bottom"/>
            <w:hideMark/>
          </w:tcPr>
          <w:p w14:paraId="35C6E4DC" w14:textId="77777777" w:rsidR="00C258AA" w:rsidRDefault="00C258AA">
            <w:pPr>
              <w:jc w:val="center"/>
              <w:rPr>
                <w:sz w:val="20"/>
                <w:szCs w:val="20"/>
              </w:rPr>
            </w:pPr>
            <w:r>
              <w:rPr>
                <w:sz w:val="20"/>
                <w:szCs w:val="20"/>
              </w:rPr>
              <w:t>04</w:t>
            </w:r>
          </w:p>
        </w:tc>
        <w:tc>
          <w:tcPr>
            <w:tcW w:w="1422" w:type="dxa"/>
            <w:tcBorders>
              <w:top w:val="single" w:sz="4" w:space="0" w:color="auto"/>
              <w:left w:val="single" w:sz="4" w:space="0" w:color="auto"/>
              <w:bottom w:val="single" w:sz="4" w:space="0" w:color="auto"/>
              <w:right w:val="single" w:sz="4" w:space="0" w:color="auto"/>
            </w:tcBorders>
            <w:vAlign w:val="center"/>
            <w:hideMark/>
          </w:tcPr>
          <w:p w14:paraId="2A469ECB" w14:textId="77777777" w:rsidR="00C258AA" w:rsidRDefault="00C258AA">
            <w:pPr>
              <w:jc w:val="center"/>
              <w:rPr>
                <w:sz w:val="20"/>
                <w:szCs w:val="20"/>
              </w:rPr>
            </w:pPr>
            <w:r>
              <w:rPr>
                <w:sz w:val="20"/>
                <w:szCs w:val="20"/>
              </w:rPr>
              <w:t>0600459300</w:t>
            </w:r>
          </w:p>
        </w:tc>
        <w:tc>
          <w:tcPr>
            <w:tcW w:w="714" w:type="dxa"/>
            <w:tcBorders>
              <w:top w:val="single" w:sz="4" w:space="0" w:color="auto"/>
              <w:left w:val="single" w:sz="4" w:space="0" w:color="auto"/>
              <w:bottom w:val="single" w:sz="4" w:space="0" w:color="auto"/>
              <w:right w:val="single" w:sz="4" w:space="0" w:color="auto"/>
            </w:tcBorders>
            <w:vAlign w:val="center"/>
            <w:hideMark/>
          </w:tcPr>
          <w:p w14:paraId="7246A789" w14:textId="77777777" w:rsidR="00C258AA" w:rsidRDefault="00C258AA">
            <w:pPr>
              <w:jc w:val="center"/>
              <w:rPr>
                <w:sz w:val="20"/>
                <w:szCs w:val="20"/>
              </w:rPr>
            </w:pPr>
            <w:r>
              <w:rPr>
                <w:sz w:val="20"/>
                <w:szCs w:val="20"/>
              </w:rPr>
              <w:t>100</w:t>
            </w:r>
          </w:p>
        </w:tc>
        <w:tc>
          <w:tcPr>
            <w:tcW w:w="1564" w:type="dxa"/>
            <w:tcBorders>
              <w:top w:val="single" w:sz="4" w:space="0" w:color="auto"/>
              <w:left w:val="single" w:sz="4" w:space="0" w:color="auto"/>
              <w:bottom w:val="single" w:sz="4" w:space="0" w:color="auto"/>
              <w:right w:val="single" w:sz="4" w:space="0" w:color="auto"/>
            </w:tcBorders>
            <w:vAlign w:val="center"/>
            <w:hideMark/>
          </w:tcPr>
          <w:p w14:paraId="1B963226" w14:textId="77777777" w:rsidR="00C258AA" w:rsidRDefault="00C258AA">
            <w:pPr>
              <w:jc w:val="center"/>
              <w:rPr>
                <w:sz w:val="20"/>
                <w:szCs w:val="20"/>
              </w:rPr>
            </w:pPr>
            <w:r>
              <w:rPr>
                <w:sz w:val="20"/>
                <w:szCs w:val="20"/>
              </w:rPr>
              <w:t xml:space="preserve">95,74000  </w:t>
            </w:r>
          </w:p>
        </w:tc>
        <w:tc>
          <w:tcPr>
            <w:tcW w:w="1566" w:type="dxa"/>
            <w:tcBorders>
              <w:top w:val="single" w:sz="4" w:space="0" w:color="auto"/>
              <w:left w:val="single" w:sz="4" w:space="0" w:color="auto"/>
              <w:bottom w:val="single" w:sz="4" w:space="0" w:color="auto"/>
              <w:right w:val="single" w:sz="4" w:space="0" w:color="auto"/>
            </w:tcBorders>
            <w:vAlign w:val="center"/>
            <w:hideMark/>
          </w:tcPr>
          <w:p w14:paraId="6C0EAD8D" w14:textId="77777777" w:rsidR="00C258AA" w:rsidRDefault="00C258AA">
            <w:pPr>
              <w:jc w:val="center"/>
              <w:rPr>
                <w:sz w:val="20"/>
                <w:szCs w:val="20"/>
              </w:rPr>
            </w:pPr>
            <w:r>
              <w:rPr>
                <w:sz w:val="20"/>
                <w:szCs w:val="20"/>
              </w:rPr>
              <w:t xml:space="preserve">95,74000  </w:t>
            </w:r>
          </w:p>
        </w:tc>
      </w:tr>
      <w:tr w:rsidR="00C258AA" w14:paraId="69C90E09" w14:textId="77777777" w:rsidTr="00684923">
        <w:trPr>
          <w:gridAfter w:val="1"/>
          <w:wAfter w:w="23" w:type="dxa"/>
          <w:trHeight w:val="284"/>
        </w:trPr>
        <w:tc>
          <w:tcPr>
            <w:tcW w:w="0" w:type="auto"/>
            <w:vMerge/>
            <w:tcBorders>
              <w:top w:val="nil"/>
              <w:left w:val="single" w:sz="4" w:space="0" w:color="auto"/>
              <w:bottom w:val="single" w:sz="4" w:space="0" w:color="auto"/>
              <w:right w:val="single" w:sz="4" w:space="0" w:color="auto"/>
            </w:tcBorders>
            <w:vAlign w:val="center"/>
            <w:hideMark/>
          </w:tcPr>
          <w:p w14:paraId="42E25062" w14:textId="77777777" w:rsidR="00C258AA" w:rsidRDefault="00C258AA">
            <w:pPr>
              <w:rPr>
                <w:sz w:val="20"/>
                <w:szCs w:val="20"/>
              </w:rPr>
            </w:pPr>
          </w:p>
        </w:tc>
        <w:tc>
          <w:tcPr>
            <w:tcW w:w="5890" w:type="dxa"/>
            <w:tcBorders>
              <w:top w:val="nil"/>
              <w:left w:val="nil"/>
              <w:bottom w:val="single" w:sz="4" w:space="0" w:color="auto"/>
              <w:right w:val="single" w:sz="4" w:space="0" w:color="auto"/>
            </w:tcBorders>
            <w:vAlign w:val="bottom"/>
            <w:hideMark/>
          </w:tcPr>
          <w:p w14:paraId="7F3299A9" w14:textId="77777777" w:rsidR="00C258AA" w:rsidRDefault="00C258AA">
            <w:pPr>
              <w:rPr>
                <w:sz w:val="20"/>
                <w:szCs w:val="20"/>
              </w:rPr>
            </w:pPr>
            <w:r>
              <w:rPr>
                <w:sz w:val="20"/>
                <w:szCs w:val="20"/>
              </w:rPr>
              <w:t>Расходы на выплаты персоналу государственных (муниципальных) органов</w:t>
            </w:r>
          </w:p>
        </w:tc>
        <w:tc>
          <w:tcPr>
            <w:tcW w:w="0" w:type="auto"/>
            <w:vMerge/>
            <w:tcBorders>
              <w:top w:val="nil"/>
              <w:left w:val="single" w:sz="4" w:space="0" w:color="auto"/>
              <w:bottom w:val="single" w:sz="4" w:space="0" w:color="auto"/>
              <w:right w:val="single" w:sz="4" w:space="0" w:color="auto"/>
            </w:tcBorders>
            <w:vAlign w:val="center"/>
            <w:hideMark/>
          </w:tcPr>
          <w:p w14:paraId="533DF555" w14:textId="77777777" w:rsidR="00C258AA" w:rsidRDefault="00C258AA">
            <w:pPr>
              <w:rPr>
                <w:b/>
                <w:bCs/>
                <w:sz w:val="20"/>
                <w:szCs w:val="20"/>
              </w:rPr>
            </w:pPr>
          </w:p>
        </w:tc>
        <w:tc>
          <w:tcPr>
            <w:tcW w:w="459" w:type="dxa"/>
            <w:tcBorders>
              <w:top w:val="single" w:sz="4" w:space="0" w:color="auto"/>
              <w:left w:val="nil"/>
              <w:bottom w:val="single" w:sz="4" w:space="0" w:color="auto"/>
              <w:right w:val="single" w:sz="4" w:space="0" w:color="auto"/>
            </w:tcBorders>
            <w:vAlign w:val="bottom"/>
            <w:hideMark/>
          </w:tcPr>
          <w:p w14:paraId="0AF9B159" w14:textId="77777777" w:rsidR="00C258AA" w:rsidRDefault="00C258AA">
            <w:pPr>
              <w:jc w:val="center"/>
              <w:rPr>
                <w:sz w:val="20"/>
                <w:szCs w:val="20"/>
              </w:rPr>
            </w:pPr>
            <w:r>
              <w:rPr>
                <w:sz w:val="20"/>
                <w:szCs w:val="20"/>
              </w:rPr>
              <w:t>03</w:t>
            </w:r>
          </w:p>
        </w:tc>
        <w:tc>
          <w:tcPr>
            <w:tcW w:w="572" w:type="dxa"/>
            <w:tcBorders>
              <w:top w:val="single" w:sz="4" w:space="0" w:color="auto"/>
              <w:left w:val="nil"/>
              <w:bottom w:val="single" w:sz="4" w:space="0" w:color="auto"/>
              <w:right w:val="single" w:sz="4" w:space="0" w:color="auto"/>
            </w:tcBorders>
            <w:vAlign w:val="bottom"/>
            <w:hideMark/>
          </w:tcPr>
          <w:p w14:paraId="2815534A" w14:textId="77777777" w:rsidR="00C258AA" w:rsidRDefault="00C258AA">
            <w:pPr>
              <w:jc w:val="center"/>
              <w:rPr>
                <w:sz w:val="20"/>
                <w:szCs w:val="20"/>
              </w:rPr>
            </w:pPr>
            <w:r>
              <w:rPr>
                <w:sz w:val="20"/>
                <w:szCs w:val="20"/>
              </w:rPr>
              <w:t>04</w:t>
            </w:r>
          </w:p>
        </w:tc>
        <w:tc>
          <w:tcPr>
            <w:tcW w:w="1422" w:type="dxa"/>
            <w:tcBorders>
              <w:top w:val="single" w:sz="4" w:space="0" w:color="auto"/>
              <w:left w:val="nil"/>
              <w:bottom w:val="single" w:sz="4" w:space="0" w:color="auto"/>
              <w:right w:val="single" w:sz="4" w:space="0" w:color="auto"/>
            </w:tcBorders>
            <w:vAlign w:val="center"/>
            <w:hideMark/>
          </w:tcPr>
          <w:p w14:paraId="5528FAF3" w14:textId="77777777" w:rsidR="00C258AA" w:rsidRDefault="00C258AA">
            <w:pPr>
              <w:jc w:val="center"/>
              <w:rPr>
                <w:sz w:val="20"/>
                <w:szCs w:val="20"/>
              </w:rPr>
            </w:pPr>
            <w:r>
              <w:rPr>
                <w:sz w:val="20"/>
                <w:szCs w:val="20"/>
              </w:rPr>
              <w:t>0600459300</w:t>
            </w:r>
          </w:p>
        </w:tc>
        <w:tc>
          <w:tcPr>
            <w:tcW w:w="714" w:type="dxa"/>
            <w:tcBorders>
              <w:top w:val="single" w:sz="4" w:space="0" w:color="auto"/>
              <w:left w:val="nil"/>
              <w:bottom w:val="single" w:sz="4" w:space="0" w:color="auto"/>
              <w:right w:val="single" w:sz="4" w:space="0" w:color="auto"/>
            </w:tcBorders>
            <w:vAlign w:val="center"/>
            <w:hideMark/>
          </w:tcPr>
          <w:p w14:paraId="2030178B" w14:textId="77777777" w:rsidR="00C258AA" w:rsidRDefault="00C258AA">
            <w:pPr>
              <w:jc w:val="center"/>
              <w:rPr>
                <w:sz w:val="20"/>
                <w:szCs w:val="20"/>
              </w:rPr>
            </w:pPr>
            <w:r>
              <w:rPr>
                <w:sz w:val="20"/>
                <w:szCs w:val="20"/>
              </w:rPr>
              <w:t>120</w:t>
            </w:r>
          </w:p>
        </w:tc>
        <w:tc>
          <w:tcPr>
            <w:tcW w:w="1564" w:type="dxa"/>
            <w:tcBorders>
              <w:top w:val="single" w:sz="4" w:space="0" w:color="auto"/>
              <w:left w:val="nil"/>
              <w:bottom w:val="single" w:sz="4" w:space="0" w:color="auto"/>
              <w:right w:val="single" w:sz="4" w:space="0" w:color="auto"/>
            </w:tcBorders>
            <w:vAlign w:val="center"/>
            <w:hideMark/>
          </w:tcPr>
          <w:p w14:paraId="7003EC1C" w14:textId="77777777" w:rsidR="00C258AA" w:rsidRDefault="00C258AA">
            <w:pPr>
              <w:jc w:val="center"/>
              <w:rPr>
                <w:sz w:val="20"/>
                <w:szCs w:val="20"/>
              </w:rPr>
            </w:pPr>
            <w:r>
              <w:rPr>
                <w:sz w:val="20"/>
                <w:szCs w:val="20"/>
              </w:rPr>
              <w:t xml:space="preserve">95,74000  </w:t>
            </w:r>
          </w:p>
        </w:tc>
        <w:tc>
          <w:tcPr>
            <w:tcW w:w="1566" w:type="dxa"/>
            <w:tcBorders>
              <w:top w:val="single" w:sz="4" w:space="0" w:color="auto"/>
              <w:left w:val="nil"/>
              <w:bottom w:val="single" w:sz="4" w:space="0" w:color="auto"/>
              <w:right w:val="single" w:sz="4" w:space="0" w:color="auto"/>
            </w:tcBorders>
            <w:vAlign w:val="center"/>
            <w:hideMark/>
          </w:tcPr>
          <w:p w14:paraId="6185EC59" w14:textId="77777777" w:rsidR="00C258AA" w:rsidRDefault="00C258AA">
            <w:pPr>
              <w:jc w:val="center"/>
              <w:rPr>
                <w:sz w:val="20"/>
                <w:szCs w:val="20"/>
              </w:rPr>
            </w:pPr>
            <w:r>
              <w:rPr>
                <w:sz w:val="20"/>
                <w:szCs w:val="20"/>
              </w:rPr>
              <w:t xml:space="preserve">95,74000  </w:t>
            </w:r>
          </w:p>
        </w:tc>
      </w:tr>
      <w:tr w:rsidR="00C258AA" w14:paraId="55B6A4A1" w14:textId="77777777" w:rsidTr="00684923">
        <w:trPr>
          <w:gridAfter w:val="1"/>
          <w:wAfter w:w="23" w:type="dxa"/>
          <w:trHeight w:val="284"/>
        </w:trPr>
        <w:tc>
          <w:tcPr>
            <w:tcW w:w="0" w:type="auto"/>
            <w:vMerge/>
            <w:tcBorders>
              <w:top w:val="nil"/>
              <w:left w:val="single" w:sz="4" w:space="0" w:color="auto"/>
              <w:bottom w:val="single" w:sz="4" w:space="0" w:color="auto"/>
              <w:right w:val="single" w:sz="4" w:space="0" w:color="auto"/>
            </w:tcBorders>
            <w:vAlign w:val="center"/>
            <w:hideMark/>
          </w:tcPr>
          <w:p w14:paraId="612C6B33" w14:textId="77777777" w:rsidR="00C258AA" w:rsidRDefault="00C258AA">
            <w:pPr>
              <w:rPr>
                <w:sz w:val="20"/>
                <w:szCs w:val="20"/>
              </w:rPr>
            </w:pPr>
          </w:p>
        </w:tc>
        <w:tc>
          <w:tcPr>
            <w:tcW w:w="5890" w:type="dxa"/>
            <w:tcBorders>
              <w:top w:val="nil"/>
              <w:left w:val="nil"/>
              <w:bottom w:val="single" w:sz="4" w:space="0" w:color="auto"/>
              <w:right w:val="single" w:sz="4" w:space="0" w:color="auto"/>
            </w:tcBorders>
            <w:vAlign w:val="bottom"/>
            <w:hideMark/>
          </w:tcPr>
          <w:p w14:paraId="00196E01" w14:textId="77777777" w:rsidR="00C258AA" w:rsidRDefault="00C258AA">
            <w:pPr>
              <w:rPr>
                <w:sz w:val="20"/>
                <w:szCs w:val="20"/>
              </w:rPr>
            </w:pPr>
            <w:r>
              <w:rPr>
                <w:sz w:val="20"/>
                <w:szCs w:val="20"/>
              </w:rPr>
              <w:t xml:space="preserve">Закупка товаров, работ и услуг для обеспечения государственных (муниципальных) нужд </w:t>
            </w:r>
          </w:p>
        </w:tc>
        <w:tc>
          <w:tcPr>
            <w:tcW w:w="0" w:type="auto"/>
            <w:vMerge/>
            <w:tcBorders>
              <w:top w:val="nil"/>
              <w:left w:val="single" w:sz="4" w:space="0" w:color="auto"/>
              <w:bottom w:val="single" w:sz="4" w:space="0" w:color="auto"/>
              <w:right w:val="single" w:sz="4" w:space="0" w:color="auto"/>
            </w:tcBorders>
            <w:vAlign w:val="center"/>
            <w:hideMark/>
          </w:tcPr>
          <w:p w14:paraId="6A9DD41C" w14:textId="77777777" w:rsidR="00C258AA" w:rsidRDefault="00C258AA">
            <w:pPr>
              <w:rPr>
                <w:b/>
                <w:bCs/>
                <w:sz w:val="20"/>
                <w:szCs w:val="20"/>
              </w:rPr>
            </w:pPr>
          </w:p>
        </w:tc>
        <w:tc>
          <w:tcPr>
            <w:tcW w:w="459" w:type="dxa"/>
            <w:tcBorders>
              <w:top w:val="nil"/>
              <w:left w:val="nil"/>
              <w:bottom w:val="single" w:sz="4" w:space="0" w:color="auto"/>
              <w:right w:val="single" w:sz="4" w:space="0" w:color="auto"/>
            </w:tcBorders>
            <w:vAlign w:val="bottom"/>
            <w:hideMark/>
          </w:tcPr>
          <w:p w14:paraId="43DF1568" w14:textId="77777777" w:rsidR="00C258AA" w:rsidRDefault="00C258AA">
            <w:pPr>
              <w:jc w:val="center"/>
              <w:rPr>
                <w:sz w:val="20"/>
                <w:szCs w:val="20"/>
              </w:rPr>
            </w:pPr>
            <w:r>
              <w:rPr>
                <w:sz w:val="20"/>
                <w:szCs w:val="20"/>
              </w:rPr>
              <w:t>03</w:t>
            </w:r>
          </w:p>
        </w:tc>
        <w:tc>
          <w:tcPr>
            <w:tcW w:w="572" w:type="dxa"/>
            <w:tcBorders>
              <w:top w:val="nil"/>
              <w:left w:val="nil"/>
              <w:bottom w:val="single" w:sz="4" w:space="0" w:color="auto"/>
              <w:right w:val="single" w:sz="4" w:space="0" w:color="auto"/>
            </w:tcBorders>
            <w:vAlign w:val="bottom"/>
            <w:hideMark/>
          </w:tcPr>
          <w:p w14:paraId="60451916" w14:textId="77777777" w:rsidR="00C258AA" w:rsidRDefault="00C258AA">
            <w:pPr>
              <w:jc w:val="center"/>
              <w:rPr>
                <w:sz w:val="20"/>
                <w:szCs w:val="20"/>
              </w:rPr>
            </w:pPr>
            <w:r>
              <w:rPr>
                <w:sz w:val="20"/>
                <w:szCs w:val="20"/>
              </w:rPr>
              <w:t>04</w:t>
            </w:r>
          </w:p>
        </w:tc>
        <w:tc>
          <w:tcPr>
            <w:tcW w:w="1422" w:type="dxa"/>
            <w:tcBorders>
              <w:top w:val="nil"/>
              <w:left w:val="nil"/>
              <w:bottom w:val="single" w:sz="4" w:space="0" w:color="auto"/>
              <w:right w:val="single" w:sz="4" w:space="0" w:color="auto"/>
            </w:tcBorders>
            <w:vAlign w:val="center"/>
            <w:hideMark/>
          </w:tcPr>
          <w:p w14:paraId="55E046D2" w14:textId="77777777" w:rsidR="00C258AA" w:rsidRDefault="00C258AA">
            <w:pPr>
              <w:jc w:val="center"/>
              <w:rPr>
                <w:sz w:val="20"/>
                <w:szCs w:val="20"/>
              </w:rPr>
            </w:pPr>
            <w:r>
              <w:rPr>
                <w:sz w:val="20"/>
                <w:szCs w:val="20"/>
              </w:rPr>
              <w:t>0600459300</w:t>
            </w:r>
          </w:p>
        </w:tc>
        <w:tc>
          <w:tcPr>
            <w:tcW w:w="714" w:type="dxa"/>
            <w:tcBorders>
              <w:top w:val="nil"/>
              <w:left w:val="nil"/>
              <w:bottom w:val="single" w:sz="4" w:space="0" w:color="auto"/>
              <w:right w:val="single" w:sz="4" w:space="0" w:color="auto"/>
            </w:tcBorders>
            <w:vAlign w:val="center"/>
            <w:hideMark/>
          </w:tcPr>
          <w:p w14:paraId="1809BA5D" w14:textId="77777777" w:rsidR="00C258AA" w:rsidRDefault="00C258AA">
            <w:pPr>
              <w:jc w:val="center"/>
              <w:rPr>
                <w:sz w:val="20"/>
                <w:szCs w:val="20"/>
              </w:rPr>
            </w:pPr>
            <w:r>
              <w:rPr>
                <w:sz w:val="20"/>
                <w:szCs w:val="20"/>
              </w:rPr>
              <w:t>200</w:t>
            </w:r>
          </w:p>
        </w:tc>
        <w:tc>
          <w:tcPr>
            <w:tcW w:w="1564" w:type="dxa"/>
            <w:tcBorders>
              <w:top w:val="nil"/>
              <w:left w:val="nil"/>
              <w:bottom w:val="single" w:sz="4" w:space="0" w:color="auto"/>
              <w:right w:val="single" w:sz="4" w:space="0" w:color="auto"/>
            </w:tcBorders>
            <w:vAlign w:val="center"/>
            <w:hideMark/>
          </w:tcPr>
          <w:p w14:paraId="483F2D9E" w14:textId="77777777" w:rsidR="00C258AA" w:rsidRDefault="00C258AA">
            <w:pPr>
              <w:jc w:val="center"/>
              <w:rPr>
                <w:sz w:val="20"/>
                <w:szCs w:val="20"/>
              </w:rPr>
            </w:pPr>
            <w:r>
              <w:rPr>
                <w:sz w:val="20"/>
                <w:szCs w:val="20"/>
              </w:rPr>
              <w:t xml:space="preserve">83,96000  </w:t>
            </w:r>
          </w:p>
        </w:tc>
        <w:tc>
          <w:tcPr>
            <w:tcW w:w="1566" w:type="dxa"/>
            <w:tcBorders>
              <w:top w:val="nil"/>
              <w:left w:val="nil"/>
              <w:bottom w:val="single" w:sz="4" w:space="0" w:color="auto"/>
              <w:right w:val="single" w:sz="4" w:space="0" w:color="auto"/>
            </w:tcBorders>
            <w:vAlign w:val="center"/>
            <w:hideMark/>
          </w:tcPr>
          <w:p w14:paraId="3AC5EA34" w14:textId="77777777" w:rsidR="00C258AA" w:rsidRDefault="00C258AA">
            <w:pPr>
              <w:jc w:val="center"/>
              <w:rPr>
                <w:sz w:val="20"/>
                <w:szCs w:val="20"/>
              </w:rPr>
            </w:pPr>
            <w:r>
              <w:rPr>
                <w:sz w:val="20"/>
                <w:szCs w:val="20"/>
              </w:rPr>
              <w:t xml:space="preserve">83,96000  </w:t>
            </w:r>
          </w:p>
        </w:tc>
      </w:tr>
      <w:tr w:rsidR="00C258AA" w14:paraId="473B725D" w14:textId="77777777" w:rsidTr="00684923">
        <w:trPr>
          <w:gridAfter w:val="1"/>
          <w:wAfter w:w="23" w:type="dxa"/>
          <w:trHeight w:val="284"/>
        </w:trPr>
        <w:tc>
          <w:tcPr>
            <w:tcW w:w="0" w:type="auto"/>
            <w:vMerge/>
            <w:tcBorders>
              <w:top w:val="nil"/>
              <w:left w:val="single" w:sz="4" w:space="0" w:color="auto"/>
              <w:bottom w:val="single" w:sz="4" w:space="0" w:color="auto"/>
              <w:right w:val="single" w:sz="4" w:space="0" w:color="auto"/>
            </w:tcBorders>
            <w:vAlign w:val="center"/>
            <w:hideMark/>
          </w:tcPr>
          <w:p w14:paraId="5AD6A93A" w14:textId="77777777" w:rsidR="00C258AA" w:rsidRDefault="00C258AA">
            <w:pPr>
              <w:rPr>
                <w:sz w:val="20"/>
                <w:szCs w:val="20"/>
              </w:rPr>
            </w:pPr>
          </w:p>
        </w:tc>
        <w:tc>
          <w:tcPr>
            <w:tcW w:w="5890" w:type="dxa"/>
            <w:tcBorders>
              <w:top w:val="nil"/>
              <w:left w:val="nil"/>
              <w:bottom w:val="single" w:sz="4" w:space="0" w:color="auto"/>
              <w:right w:val="single" w:sz="4" w:space="0" w:color="auto"/>
            </w:tcBorders>
            <w:vAlign w:val="bottom"/>
            <w:hideMark/>
          </w:tcPr>
          <w:p w14:paraId="7826EFC2" w14:textId="77777777" w:rsidR="00C258AA" w:rsidRDefault="00C258AA">
            <w:pPr>
              <w:rPr>
                <w:sz w:val="20"/>
                <w:szCs w:val="20"/>
              </w:rPr>
            </w:pPr>
            <w:r>
              <w:rPr>
                <w:sz w:val="20"/>
                <w:szCs w:val="20"/>
              </w:rPr>
              <w:t>Иные закупки товаров, работ и услуг для обеспечения государственных (муниципальных) нужд</w:t>
            </w:r>
          </w:p>
        </w:tc>
        <w:tc>
          <w:tcPr>
            <w:tcW w:w="0" w:type="auto"/>
            <w:vMerge/>
            <w:tcBorders>
              <w:top w:val="nil"/>
              <w:left w:val="single" w:sz="4" w:space="0" w:color="auto"/>
              <w:bottom w:val="single" w:sz="4" w:space="0" w:color="auto"/>
              <w:right w:val="single" w:sz="4" w:space="0" w:color="auto"/>
            </w:tcBorders>
            <w:vAlign w:val="center"/>
            <w:hideMark/>
          </w:tcPr>
          <w:p w14:paraId="08C8CF94" w14:textId="77777777" w:rsidR="00C258AA" w:rsidRDefault="00C258AA">
            <w:pPr>
              <w:rPr>
                <w:b/>
                <w:bCs/>
                <w:sz w:val="20"/>
                <w:szCs w:val="20"/>
              </w:rPr>
            </w:pPr>
          </w:p>
        </w:tc>
        <w:tc>
          <w:tcPr>
            <w:tcW w:w="459" w:type="dxa"/>
            <w:tcBorders>
              <w:top w:val="nil"/>
              <w:left w:val="nil"/>
              <w:bottom w:val="single" w:sz="4" w:space="0" w:color="auto"/>
              <w:right w:val="single" w:sz="4" w:space="0" w:color="auto"/>
            </w:tcBorders>
            <w:vAlign w:val="bottom"/>
            <w:hideMark/>
          </w:tcPr>
          <w:p w14:paraId="1AD01C09" w14:textId="77777777" w:rsidR="00C258AA" w:rsidRDefault="00C258AA">
            <w:pPr>
              <w:jc w:val="center"/>
              <w:rPr>
                <w:sz w:val="20"/>
                <w:szCs w:val="20"/>
              </w:rPr>
            </w:pPr>
            <w:r>
              <w:rPr>
                <w:sz w:val="20"/>
                <w:szCs w:val="20"/>
              </w:rPr>
              <w:t>03</w:t>
            </w:r>
          </w:p>
        </w:tc>
        <w:tc>
          <w:tcPr>
            <w:tcW w:w="572" w:type="dxa"/>
            <w:tcBorders>
              <w:top w:val="nil"/>
              <w:left w:val="nil"/>
              <w:bottom w:val="single" w:sz="4" w:space="0" w:color="auto"/>
              <w:right w:val="single" w:sz="4" w:space="0" w:color="auto"/>
            </w:tcBorders>
            <w:vAlign w:val="bottom"/>
            <w:hideMark/>
          </w:tcPr>
          <w:p w14:paraId="3CD052BF" w14:textId="77777777" w:rsidR="00C258AA" w:rsidRDefault="00C258AA">
            <w:pPr>
              <w:jc w:val="center"/>
              <w:rPr>
                <w:sz w:val="20"/>
                <w:szCs w:val="20"/>
              </w:rPr>
            </w:pPr>
            <w:r>
              <w:rPr>
                <w:sz w:val="20"/>
                <w:szCs w:val="20"/>
              </w:rPr>
              <w:t>04</w:t>
            </w:r>
          </w:p>
        </w:tc>
        <w:tc>
          <w:tcPr>
            <w:tcW w:w="1422" w:type="dxa"/>
            <w:tcBorders>
              <w:top w:val="nil"/>
              <w:left w:val="nil"/>
              <w:bottom w:val="single" w:sz="4" w:space="0" w:color="auto"/>
              <w:right w:val="single" w:sz="4" w:space="0" w:color="auto"/>
            </w:tcBorders>
            <w:vAlign w:val="center"/>
            <w:hideMark/>
          </w:tcPr>
          <w:p w14:paraId="1F033C2F" w14:textId="77777777" w:rsidR="00C258AA" w:rsidRDefault="00C258AA">
            <w:pPr>
              <w:jc w:val="center"/>
              <w:rPr>
                <w:sz w:val="20"/>
                <w:szCs w:val="20"/>
              </w:rPr>
            </w:pPr>
            <w:r>
              <w:rPr>
                <w:sz w:val="20"/>
                <w:szCs w:val="20"/>
              </w:rPr>
              <w:t>0600459300</w:t>
            </w:r>
          </w:p>
        </w:tc>
        <w:tc>
          <w:tcPr>
            <w:tcW w:w="714" w:type="dxa"/>
            <w:tcBorders>
              <w:top w:val="nil"/>
              <w:left w:val="nil"/>
              <w:bottom w:val="single" w:sz="4" w:space="0" w:color="auto"/>
              <w:right w:val="single" w:sz="4" w:space="0" w:color="auto"/>
            </w:tcBorders>
            <w:vAlign w:val="center"/>
            <w:hideMark/>
          </w:tcPr>
          <w:p w14:paraId="5A28A5E6" w14:textId="77777777" w:rsidR="00C258AA" w:rsidRDefault="00C258AA">
            <w:pPr>
              <w:jc w:val="center"/>
              <w:rPr>
                <w:sz w:val="20"/>
                <w:szCs w:val="20"/>
              </w:rPr>
            </w:pPr>
            <w:r>
              <w:rPr>
                <w:sz w:val="20"/>
                <w:szCs w:val="20"/>
              </w:rPr>
              <w:t>240</w:t>
            </w:r>
          </w:p>
        </w:tc>
        <w:tc>
          <w:tcPr>
            <w:tcW w:w="1564" w:type="dxa"/>
            <w:tcBorders>
              <w:top w:val="nil"/>
              <w:left w:val="nil"/>
              <w:bottom w:val="single" w:sz="4" w:space="0" w:color="auto"/>
              <w:right w:val="single" w:sz="4" w:space="0" w:color="auto"/>
            </w:tcBorders>
            <w:vAlign w:val="center"/>
            <w:hideMark/>
          </w:tcPr>
          <w:p w14:paraId="647145B0" w14:textId="77777777" w:rsidR="00C258AA" w:rsidRDefault="00C258AA">
            <w:pPr>
              <w:jc w:val="center"/>
              <w:rPr>
                <w:sz w:val="20"/>
                <w:szCs w:val="20"/>
              </w:rPr>
            </w:pPr>
            <w:r>
              <w:rPr>
                <w:sz w:val="20"/>
                <w:szCs w:val="20"/>
              </w:rPr>
              <w:t xml:space="preserve">83,96000  </w:t>
            </w:r>
          </w:p>
        </w:tc>
        <w:tc>
          <w:tcPr>
            <w:tcW w:w="1566" w:type="dxa"/>
            <w:tcBorders>
              <w:top w:val="nil"/>
              <w:left w:val="nil"/>
              <w:bottom w:val="single" w:sz="4" w:space="0" w:color="auto"/>
              <w:right w:val="single" w:sz="4" w:space="0" w:color="auto"/>
            </w:tcBorders>
            <w:vAlign w:val="center"/>
            <w:hideMark/>
          </w:tcPr>
          <w:p w14:paraId="688B68AC" w14:textId="77777777" w:rsidR="00C258AA" w:rsidRDefault="00C258AA">
            <w:pPr>
              <w:jc w:val="center"/>
              <w:rPr>
                <w:sz w:val="20"/>
                <w:szCs w:val="20"/>
              </w:rPr>
            </w:pPr>
            <w:r>
              <w:rPr>
                <w:sz w:val="20"/>
                <w:szCs w:val="20"/>
              </w:rPr>
              <w:t xml:space="preserve">83,96000  </w:t>
            </w:r>
          </w:p>
        </w:tc>
      </w:tr>
      <w:tr w:rsidR="00C258AA" w14:paraId="433074B4" w14:textId="77777777" w:rsidTr="00684923">
        <w:trPr>
          <w:gridAfter w:val="1"/>
          <w:wAfter w:w="23" w:type="dxa"/>
          <w:trHeight w:val="284"/>
        </w:trPr>
        <w:tc>
          <w:tcPr>
            <w:tcW w:w="0" w:type="auto"/>
            <w:vMerge/>
            <w:tcBorders>
              <w:top w:val="nil"/>
              <w:left w:val="single" w:sz="4" w:space="0" w:color="auto"/>
              <w:bottom w:val="single" w:sz="4" w:space="0" w:color="auto"/>
              <w:right w:val="single" w:sz="4" w:space="0" w:color="auto"/>
            </w:tcBorders>
            <w:vAlign w:val="center"/>
            <w:hideMark/>
          </w:tcPr>
          <w:p w14:paraId="4E9F387E" w14:textId="77777777" w:rsidR="00C258AA" w:rsidRDefault="00C258AA">
            <w:pPr>
              <w:rPr>
                <w:sz w:val="20"/>
                <w:szCs w:val="20"/>
              </w:rPr>
            </w:pPr>
          </w:p>
        </w:tc>
        <w:tc>
          <w:tcPr>
            <w:tcW w:w="5890" w:type="dxa"/>
            <w:tcBorders>
              <w:top w:val="nil"/>
              <w:left w:val="nil"/>
              <w:bottom w:val="single" w:sz="4" w:space="0" w:color="auto"/>
              <w:right w:val="single" w:sz="4" w:space="0" w:color="auto"/>
            </w:tcBorders>
            <w:vAlign w:val="bottom"/>
            <w:hideMark/>
          </w:tcPr>
          <w:p w14:paraId="4D472A64" w14:textId="77777777" w:rsidR="00C258AA" w:rsidRDefault="00C258AA">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vMerge/>
            <w:tcBorders>
              <w:top w:val="nil"/>
              <w:left w:val="single" w:sz="4" w:space="0" w:color="auto"/>
              <w:bottom w:val="single" w:sz="4" w:space="0" w:color="auto"/>
              <w:right w:val="single" w:sz="4" w:space="0" w:color="auto"/>
            </w:tcBorders>
            <w:vAlign w:val="center"/>
            <w:hideMark/>
          </w:tcPr>
          <w:p w14:paraId="3E321864" w14:textId="77777777" w:rsidR="00C258AA" w:rsidRDefault="00C258AA">
            <w:pPr>
              <w:rPr>
                <w:b/>
                <w:bCs/>
                <w:sz w:val="20"/>
                <w:szCs w:val="20"/>
              </w:rPr>
            </w:pPr>
          </w:p>
        </w:tc>
        <w:tc>
          <w:tcPr>
            <w:tcW w:w="459" w:type="dxa"/>
            <w:tcBorders>
              <w:top w:val="nil"/>
              <w:left w:val="nil"/>
              <w:bottom w:val="single" w:sz="4" w:space="0" w:color="auto"/>
              <w:right w:val="single" w:sz="4" w:space="0" w:color="auto"/>
            </w:tcBorders>
            <w:vAlign w:val="bottom"/>
            <w:hideMark/>
          </w:tcPr>
          <w:p w14:paraId="22DE9AE8" w14:textId="77777777" w:rsidR="00C258AA" w:rsidRDefault="00C258AA">
            <w:pPr>
              <w:jc w:val="center"/>
              <w:rPr>
                <w:sz w:val="20"/>
                <w:szCs w:val="20"/>
              </w:rPr>
            </w:pPr>
            <w:r>
              <w:rPr>
                <w:sz w:val="20"/>
                <w:szCs w:val="20"/>
              </w:rPr>
              <w:t>03</w:t>
            </w:r>
          </w:p>
        </w:tc>
        <w:tc>
          <w:tcPr>
            <w:tcW w:w="572" w:type="dxa"/>
            <w:tcBorders>
              <w:top w:val="nil"/>
              <w:left w:val="nil"/>
              <w:bottom w:val="single" w:sz="4" w:space="0" w:color="auto"/>
              <w:right w:val="single" w:sz="4" w:space="0" w:color="auto"/>
            </w:tcBorders>
            <w:vAlign w:val="bottom"/>
            <w:hideMark/>
          </w:tcPr>
          <w:p w14:paraId="50E9834F" w14:textId="77777777" w:rsidR="00C258AA" w:rsidRDefault="00C258AA">
            <w:pPr>
              <w:jc w:val="center"/>
              <w:rPr>
                <w:sz w:val="20"/>
                <w:szCs w:val="20"/>
              </w:rPr>
            </w:pPr>
            <w:r>
              <w:rPr>
                <w:sz w:val="20"/>
                <w:szCs w:val="20"/>
              </w:rPr>
              <w:t>04</w:t>
            </w:r>
          </w:p>
        </w:tc>
        <w:tc>
          <w:tcPr>
            <w:tcW w:w="1422" w:type="dxa"/>
            <w:tcBorders>
              <w:top w:val="nil"/>
              <w:left w:val="nil"/>
              <w:bottom w:val="single" w:sz="4" w:space="0" w:color="auto"/>
              <w:right w:val="single" w:sz="4" w:space="0" w:color="auto"/>
            </w:tcBorders>
            <w:vAlign w:val="center"/>
            <w:hideMark/>
          </w:tcPr>
          <w:p w14:paraId="295F3D0D" w14:textId="77777777" w:rsidR="00C258AA" w:rsidRDefault="00C258AA">
            <w:pPr>
              <w:jc w:val="center"/>
              <w:rPr>
                <w:sz w:val="20"/>
                <w:szCs w:val="20"/>
              </w:rPr>
            </w:pPr>
            <w:r>
              <w:rPr>
                <w:sz w:val="20"/>
                <w:szCs w:val="20"/>
              </w:rPr>
              <w:t>06004D9300</w:t>
            </w:r>
          </w:p>
        </w:tc>
        <w:tc>
          <w:tcPr>
            <w:tcW w:w="714" w:type="dxa"/>
            <w:tcBorders>
              <w:top w:val="nil"/>
              <w:left w:val="nil"/>
              <w:bottom w:val="single" w:sz="4" w:space="0" w:color="auto"/>
              <w:right w:val="single" w:sz="4" w:space="0" w:color="auto"/>
            </w:tcBorders>
            <w:vAlign w:val="center"/>
            <w:hideMark/>
          </w:tcPr>
          <w:p w14:paraId="45B5DCE9" w14:textId="77777777" w:rsidR="00C258AA" w:rsidRDefault="00C258AA">
            <w:pPr>
              <w:jc w:val="center"/>
              <w:rPr>
                <w:sz w:val="20"/>
                <w:szCs w:val="20"/>
              </w:rPr>
            </w:pPr>
            <w:r>
              <w:rPr>
                <w:sz w:val="20"/>
                <w:szCs w:val="20"/>
              </w:rPr>
              <w:t>100</w:t>
            </w:r>
          </w:p>
        </w:tc>
        <w:tc>
          <w:tcPr>
            <w:tcW w:w="1564" w:type="dxa"/>
            <w:tcBorders>
              <w:top w:val="nil"/>
              <w:left w:val="nil"/>
              <w:bottom w:val="single" w:sz="4" w:space="0" w:color="auto"/>
              <w:right w:val="single" w:sz="4" w:space="0" w:color="auto"/>
            </w:tcBorders>
            <w:vAlign w:val="center"/>
            <w:hideMark/>
          </w:tcPr>
          <w:p w14:paraId="6CE8B188" w14:textId="77777777" w:rsidR="00C258AA" w:rsidRDefault="00C258AA">
            <w:pPr>
              <w:jc w:val="center"/>
              <w:rPr>
                <w:sz w:val="20"/>
                <w:szCs w:val="20"/>
              </w:rPr>
            </w:pPr>
            <w:r>
              <w:rPr>
                <w:sz w:val="20"/>
                <w:szCs w:val="20"/>
              </w:rPr>
              <w:t xml:space="preserve">60,50000  </w:t>
            </w:r>
          </w:p>
        </w:tc>
        <w:tc>
          <w:tcPr>
            <w:tcW w:w="1566" w:type="dxa"/>
            <w:tcBorders>
              <w:top w:val="nil"/>
              <w:left w:val="nil"/>
              <w:bottom w:val="single" w:sz="4" w:space="0" w:color="auto"/>
              <w:right w:val="single" w:sz="4" w:space="0" w:color="auto"/>
            </w:tcBorders>
            <w:vAlign w:val="center"/>
            <w:hideMark/>
          </w:tcPr>
          <w:p w14:paraId="35EF94E9" w14:textId="77777777" w:rsidR="00C258AA" w:rsidRDefault="00C258AA">
            <w:pPr>
              <w:jc w:val="center"/>
              <w:rPr>
                <w:sz w:val="20"/>
                <w:szCs w:val="20"/>
              </w:rPr>
            </w:pPr>
            <w:r>
              <w:rPr>
                <w:sz w:val="20"/>
                <w:szCs w:val="20"/>
              </w:rPr>
              <w:t xml:space="preserve">60,50000  </w:t>
            </w:r>
          </w:p>
        </w:tc>
      </w:tr>
      <w:tr w:rsidR="00C258AA" w14:paraId="7474BCD0" w14:textId="77777777" w:rsidTr="00684923">
        <w:trPr>
          <w:gridAfter w:val="1"/>
          <w:wAfter w:w="23" w:type="dxa"/>
          <w:trHeight w:val="284"/>
        </w:trPr>
        <w:tc>
          <w:tcPr>
            <w:tcW w:w="0" w:type="auto"/>
            <w:vMerge/>
            <w:tcBorders>
              <w:top w:val="nil"/>
              <w:left w:val="single" w:sz="4" w:space="0" w:color="auto"/>
              <w:bottom w:val="single" w:sz="4" w:space="0" w:color="auto"/>
              <w:right w:val="single" w:sz="4" w:space="0" w:color="auto"/>
            </w:tcBorders>
            <w:vAlign w:val="center"/>
            <w:hideMark/>
          </w:tcPr>
          <w:p w14:paraId="34F9F0DD" w14:textId="77777777" w:rsidR="00C258AA" w:rsidRDefault="00C258AA">
            <w:pPr>
              <w:rPr>
                <w:sz w:val="20"/>
                <w:szCs w:val="20"/>
              </w:rPr>
            </w:pPr>
          </w:p>
        </w:tc>
        <w:tc>
          <w:tcPr>
            <w:tcW w:w="5890" w:type="dxa"/>
            <w:tcBorders>
              <w:top w:val="nil"/>
              <w:left w:val="nil"/>
              <w:bottom w:val="single" w:sz="4" w:space="0" w:color="auto"/>
              <w:right w:val="single" w:sz="4" w:space="0" w:color="auto"/>
            </w:tcBorders>
            <w:vAlign w:val="bottom"/>
            <w:hideMark/>
          </w:tcPr>
          <w:p w14:paraId="739A0F18" w14:textId="77777777" w:rsidR="00C258AA" w:rsidRDefault="00C258AA">
            <w:pPr>
              <w:rPr>
                <w:sz w:val="20"/>
                <w:szCs w:val="20"/>
              </w:rPr>
            </w:pPr>
            <w:r>
              <w:rPr>
                <w:sz w:val="20"/>
                <w:szCs w:val="20"/>
              </w:rPr>
              <w:t>Расходы на выплаты персоналу государственных (муниципальных) органов</w:t>
            </w:r>
          </w:p>
        </w:tc>
        <w:tc>
          <w:tcPr>
            <w:tcW w:w="0" w:type="auto"/>
            <w:vMerge/>
            <w:tcBorders>
              <w:top w:val="nil"/>
              <w:left w:val="single" w:sz="4" w:space="0" w:color="auto"/>
              <w:bottom w:val="single" w:sz="4" w:space="0" w:color="auto"/>
              <w:right w:val="single" w:sz="4" w:space="0" w:color="auto"/>
            </w:tcBorders>
            <w:vAlign w:val="center"/>
            <w:hideMark/>
          </w:tcPr>
          <w:p w14:paraId="7842107D" w14:textId="77777777" w:rsidR="00C258AA" w:rsidRDefault="00C258AA">
            <w:pPr>
              <w:rPr>
                <w:b/>
                <w:bCs/>
                <w:sz w:val="20"/>
                <w:szCs w:val="20"/>
              </w:rPr>
            </w:pPr>
          </w:p>
        </w:tc>
        <w:tc>
          <w:tcPr>
            <w:tcW w:w="459" w:type="dxa"/>
            <w:tcBorders>
              <w:top w:val="nil"/>
              <w:left w:val="nil"/>
              <w:bottom w:val="single" w:sz="4" w:space="0" w:color="auto"/>
              <w:right w:val="single" w:sz="4" w:space="0" w:color="auto"/>
            </w:tcBorders>
            <w:vAlign w:val="bottom"/>
            <w:hideMark/>
          </w:tcPr>
          <w:p w14:paraId="197F8685" w14:textId="77777777" w:rsidR="00C258AA" w:rsidRDefault="00C258AA">
            <w:pPr>
              <w:jc w:val="center"/>
              <w:rPr>
                <w:sz w:val="20"/>
                <w:szCs w:val="20"/>
              </w:rPr>
            </w:pPr>
            <w:r>
              <w:rPr>
                <w:sz w:val="20"/>
                <w:szCs w:val="20"/>
              </w:rPr>
              <w:t>03</w:t>
            </w:r>
          </w:p>
        </w:tc>
        <w:tc>
          <w:tcPr>
            <w:tcW w:w="572" w:type="dxa"/>
            <w:tcBorders>
              <w:top w:val="nil"/>
              <w:left w:val="nil"/>
              <w:bottom w:val="single" w:sz="4" w:space="0" w:color="auto"/>
              <w:right w:val="single" w:sz="4" w:space="0" w:color="auto"/>
            </w:tcBorders>
            <w:vAlign w:val="bottom"/>
            <w:hideMark/>
          </w:tcPr>
          <w:p w14:paraId="4C586093" w14:textId="77777777" w:rsidR="00C258AA" w:rsidRDefault="00C258AA">
            <w:pPr>
              <w:jc w:val="center"/>
              <w:rPr>
                <w:sz w:val="20"/>
                <w:szCs w:val="20"/>
              </w:rPr>
            </w:pPr>
            <w:r>
              <w:rPr>
                <w:sz w:val="20"/>
                <w:szCs w:val="20"/>
              </w:rPr>
              <w:t>04</w:t>
            </w:r>
          </w:p>
        </w:tc>
        <w:tc>
          <w:tcPr>
            <w:tcW w:w="1422" w:type="dxa"/>
            <w:tcBorders>
              <w:top w:val="nil"/>
              <w:left w:val="nil"/>
              <w:bottom w:val="single" w:sz="4" w:space="0" w:color="auto"/>
              <w:right w:val="single" w:sz="4" w:space="0" w:color="auto"/>
            </w:tcBorders>
            <w:vAlign w:val="center"/>
            <w:hideMark/>
          </w:tcPr>
          <w:p w14:paraId="757DD372" w14:textId="77777777" w:rsidR="00C258AA" w:rsidRDefault="00C258AA">
            <w:pPr>
              <w:jc w:val="center"/>
              <w:rPr>
                <w:sz w:val="20"/>
                <w:szCs w:val="20"/>
              </w:rPr>
            </w:pPr>
            <w:r>
              <w:rPr>
                <w:sz w:val="20"/>
                <w:szCs w:val="20"/>
              </w:rPr>
              <w:t>06004D9300</w:t>
            </w:r>
          </w:p>
        </w:tc>
        <w:tc>
          <w:tcPr>
            <w:tcW w:w="714" w:type="dxa"/>
            <w:tcBorders>
              <w:top w:val="nil"/>
              <w:left w:val="nil"/>
              <w:bottom w:val="single" w:sz="4" w:space="0" w:color="auto"/>
              <w:right w:val="single" w:sz="4" w:space="0" w:color="auto"/>
            </w:tcBorders>
            <w:vAlign w:val="center"/>
            <w:hideMark/>
          </w:tcPr>
          <w:p w14:paraId="7725B9C4" w14:textId="77777777" w:rsidR="00C258AA" w:rsidRDefault="00C258AA">
            <w:pPr>
              <w:jc w:val="center"/>
              <w:rPr>
                <w:sz w:val="20"/>
                <w:szCs w:val="20"/>
              </w:rPr>
            </w:pPr>
            <w:r>
              <w:rPr>
                <w:sz w:val="20"/>
                <w:szCs w:val="20"/>
              </w:rPr>
              <w:t>120</w:t>
            </w:r>
          </w:p>
        </w:tc>
        <w:tc>
          <w:tcPr>
            <w:tcW w:w="1564" w:type="dxa"/>
            <w:tcBorders>
              <w:top w:val="nil"/>
              <w:left w:val="nil"/>
              <w:bottom w:val="single" w:sz="4" w:space="0" w:color="auto"/>
              <w:right w:val="single" w:sz="4" w:space="0" w:color="auto"/>
            </w:tcBorders>
            <w:vAlign w:val="center"/>
            <w:hideMark/>
          </w:tcPr>
          <w:p w14:paraId="7D54900E" w14:textId="77777777" w:rsidR="00C258AA" w:rsidRDefault="00C258AA">
            <w:pPr>
              <w:jc w:val="center"/>
              <w:rPr>
                <w:sz w:val="20"/>
                <w:szCs w:val="20"/>
              </w:rPr>
            </w:pPr>
            <w:r>
              <w:rPr>
                <w:sz w:val="20"/>
                <w:szCs w:val="20"/>
              </w:rPr>
              <w:t xml:space="preserve">60,50000  </w:t>
            </w:r>
          </w:p>
        </w:tc>
        <w:tc>
          <w:tcPr>
            <w:tcW w:w="1566" w:type="dxa"/>
            <w:tcBorders>
              <w:top w:val="nil"/>
              <w:left w:val="nil"/>
              <w:bottom w:val="single" w:sz="4" w:space="0" w:color="auto"/>
              <w:right w:val="single" w:sz="4" w:space="0" w:color="auto"/>
            </w:tcBorders>
            <w:vAlign w:val="center"/>
            <w:hideMark/>
          </w:tcPr>
          <w:p w14:paraId="30277308" w14:textId="77777777" w:rsidR="00C258AA" w:rsidRDefault="00C258AA">
            <w:pPr>
              <w:jc w:val="center"/>
              <w:rPr>
                <w:sz w:val="20"/>
                <w:szCs w:val="20"/>
              </w:rPr>
            </w:pPr>
            <w:r>
              <w:rPr>
                <w:sz w:val="20"/>
                <w:szCs w:val="20"/>
              </w:rPr>
              <w:t xml:space="preserve">60,50000  </w:t>
            </w:r>
          </w:p>
        </w:tc>
      </w:tr>
      <w:tr w:rsidR="00C258AA" w14:paraId="196A3A68" w14:textId="77777777" w:rsidTr="00684923">
        <w:trPr>
          <w:gridAfter w:val="1"/>
          <w:wAfter w:w="23" w:type="dxa"/>
          <w:trHeight w:val="605"/>
        </w:trPr>
        <w:tc>
          <w:tcPr>
            <w:tcW w:w="1056" w:type="dxa"/>
            <w:vMerge w:val="restart"/>
            <w:tcBorders>
              <w:top w:val="single" w:sz="4" w:space="0" w:color="auto"/>
              <w:left w:val="single" w:sz="4" w:space="0" w:color="auto"/>
              <w:bottom w:val="single" w:sz="4" w:space="0" w:color="auto"/>
              <w:right w:val="single" w:sz="4" w:space="0" w:color="auto"/>
            </w:tcBorders>
            <w:hideMark/>
          </w:tcPr>
          <w:p w14:paraId="3D7C7FA2" w14:textId="77777777" w:rsidR="00C258AA" w:rsidRDefault="00C258AA">
            <w:pPr>
              <w:jc w:val="center"/>
              <w:rPr>
                <w:sz w:val="20"/>
                <w:szCs w:val="20"/>
              </w:rPr>
            </w:pPr>
            <w:r>
              <w:rPr>
                <w:sz w:val="20"/>
                <w:szCs w:val="20"/>
              </w:rPr>
              <w:t>2</w:t>
            </w:r>
          </w:p>
        </w:tc>
        <w:tc>
          <w:tcPr>
            <w:tcW w:w="5890" w:type="dxa"/>
            <w:tcBorders>
              <w:top w:val="nil"/>
              <w:left w:val="nil"/>
              <w:bottom w:val="single" w:sz="4" w:space="0" w:color="auto"/>
              <w:right w:val="single" w:sz="4" w:space="0" w:color="auto"/>
            </w:tcBorders>
            <w:vAlign w:val="center"/>
            <w:hideMark/>
          </w:tcPr>
          <w:p w14:paraId="6C393E4B" w14:textId="77777777" w:rsidR="00C258AA" w:rsidRDefault="00C258AA">
            <w:pPr>
              <w:rPr>
                <w:b/>
                <w:bCs/>
                <w:sz w:val="20"/>
                <w:szCs w:val="20"/>
              </w:rPr>
            </w:pPr>
            <w:r>
              <w:rPr>
                <w:b/>
                <w:bCs/>
                <w:sz w:val="20"/>
                <w:szCs w:val="20"/>
              </w:rPr>
              <w:t>Муниципальная программа "Улучшение условий по охране труда и технике безопасности на территории сельского поселения Салым"</w:t>
            </w:r>
          </w:p>
        </w:tc>
        <w:tc>
          <w:tcPr>
            <w:tcW w:w="2110" w:type="dxa"/>
            <w:vMerge w:val="restart"/>
            <w:tcBorders>
              <w:top w:val="single" w:sz="4" w:space="0" w:color="auto"/>
              <w:left w:val="single" w:sz="4" w:space="0" w:color="auto"/>
              <w:bottom w:val="single" w:sz="4" w:space="0" w:color="auto"/>
              <w:right w:val="single" w:sz="4" w:space="0" w:color="auto"/>
            </w:tcBorders>
            <w:hideMark/>
          </w:tcPr>
          <w:p w14:paraId="6B17B848" w14:textId="77777777" w:rsidR="00C258AA" w:rsidRDefault="00C258AA">
            <w:pPr>
              <w:jc w:val="center"/>
              <w:rPr>
                <w:b/>
                <w:bCs/>
                <w:sz w:val="20"/>
                <w:szCs w:val="20"/>
              </w:rPr>
            </w:pPr>
            <w:r>
              <w:rPr>
                <w:b/>
                <w:bCs/>
                <w:sz w:val="20"/>
                <w:szCs w:val="20"/>
              </w:rPr>
              <w:t>МУ "Администрация сельского поселения Салым", МКУ "Административно-хозяйственная служба"</w:t>
            </w:r>
          </w:p>
        </w:tc>
        <w:tc>
          <w:tcPr>
            <w:tcW w:w="459" w:type="dxa"/>
            <w:tcBorders>
              <w:top w:val="nil"/>
              <w:left w:val="nil"/>
              <w:bottom w:val="single" w:sz="4" w:space="0" w:color="auto"/>
              <w:right w:val="single" w:sz="4" w:space="0" w:color="auto"/>
            </w:tcBorders>
            <w:noWrap/>
            <w:vAlign w:val="bottom"/>
            <w:hideMark/>
          </w:tcPr>
          <w:p w14:paraId="080597DF" w14:textId="77777777" w:rsidR="00C258AA" w:rsidRDefault="00C258AA">
            <w:pPr>
              <w:jc w:val="center"/>
              <w:rPr>
                <w:b/>
                <w:bCs/>
                <w:sz w:val="20"/>
                <w:szCs w:val="20"/>
              </w:rPr>
            </w:pPr>
            <w:r>
              <w:rPr>
                <w:b/>
                <w:bCs/>
                <w:sz w:val="20"/>
                <w:szCs w:val="20"/>
              </w:rPr>
              <w:t> </w:t>
            </w:r>
          </w:p>
        </w:tc>
        <w:tc>
          <w:tcPr>
            <w:tcW w:w="572" w:type="dxa"/>
            <w:tcBorders>
              <w:top w:val="nil"/>
              <w:left w:val="nil"/>
              <w:bottom w:val="single" w:sz="4" w:space="0" w:color="auto"/>
              <w:right w:val="single" w:sz="4" w:space="0" w:color="auto"/>
            </w:tcBorders>
            <w:noWrap/>
            <w:vAlign w:val="bottom"/>
            <w:hideMark/>
          </w:tcPr>
          <w:p w14:paraId="59A00746" w14:textId="77777777" w:rsidR="00C258AA" w:rsidRDefault="00C258AA">
            <w:pPr>
              <w:jc w:val="center"/>
              <w:rPr>
                <w:b/>
                <w:bCs/>
                <w:sz w:val="20"/>
                <w:szCs w:val="20"/>
              </w:rPr>
            </w:pPr>
            <w:r>
              <w:rPr>
                <w:b/>
                <w:bCs/>
                <w:sz w:val="20"/>
                <w:szCs w:val="20"/>
              </w:rPr>
              <w:t> </w:t>
            </w:r>
          </w:p>
        </w:tc>
        <w:tc>
          <w:tcPr>
            <w:tcW w:w="1422" w:type="dxa"/>
            <w:tcBorders>
              <w:top w:val="nil"/>
              <w:left w:val="nil"/>
              <w:bottom w:val="single" w:sz="4" w:space="0" w:color="auto"/>
              <w:right w:val="single" w:sz="4" w:space="0" w:color="auto"/>
            </w:tcBorders>
            <w:noWrap/>
            <w:vAlign w:val="center"/>
            <w:hideMark/>
          </w:tcPr>
          <w:p w14:paraId="6B43EA49" w14:textId="77777777" w:rsidR="00C258AA" w:rsidRDefault="00C258AA">
            <w:pPr>
              <w:jc w:val="center"/>
              <w:rPr>
                <w:b/>
                <w:bCs/>
                <w:sz w:val="20"/>
                <w:szCs w:val="20"/>
              </w:rPr>
            </w:pPr>
            <w:r>
              <w:rPr>
                <w:b/>
                <w:bCs/>
                <w:sz w:val="20"/>
                <w:szCs w:val="20"/>
              </w:rPr>
              <w:t>1400000000</w:t>
            </w:r>
          </w:p>
        </w:tc>
        <w:tc>
          <w:tcPr>
            <w:tcW w:w="714" w:type="dxa"/>
            <w:tcBorders>
              <w:top w:val="nil"/>
              <w:left w:val="nil"/>
              <w:bottom w:val="single" w:sz="4" w:space="0" w:color="auto"/>
              <w:right w:val="single" w:sz="4" w:space="0" w:color="auto"/>
            </w:tcBorders>
            <w:vAlign w:val="center"/>
            <w:hideMark/>
          </w:tcPr>
          <w:p w14:paraId="277FD4E7" w14:textId="77777777" w:rsidR="00C258AA" w:rsidRDefault="00C258AA">
            <w:pPr>
              <w:jc w:val="right"/>
              <w:rPr>
                <w:b/>
                <w:bCs/>
                <w:sz w:val="20"/>
                <w:szCs w:val="20"/>
              </w:rPr>
            </w:pPr>
            <w:r>
              <w:rPr>
                <w:b/>
                <w:bCs/>
                <w:sz w:val="20"/>
                <w:szCs w:val="20"/>
              </w:rPr>
              <w:t> </w:t>
            </w:r>
          </w:p>
        </w:tc>
        <w:tc>
          <w:tcPr>
            <w:tcW w:w="1564" w:type="dxa"/>
            <w:tcBorders>
              <w:top w:val="nil"/>
              <w:left w:val="nil"/>
              <w:bottom w:val="single" w:sz="4" w:space="0" w:color="auto"/>
              <w:right w:val="single" w:sz="4" w:space="0" w:color="auto"/>
            </w:tcBorders>
            <w:vAlign w:val="center"/>
            <w:hideMark/>
          </w:tcPr>
          <w:p w14:paraId="6E17686C" w14:textId="77777777" w:rsidR="00C258AA" w:rsidRDefault="00C258AA">
            <w:pPr>
              <w:jc w:val="center"/>
              <w:rPr>
                <w:b/>
                <w:bCs/>
                <w:sz w:val="20"/>
                <w:szCs w:val="20"/>
              </w:rPr>
            </w:pPr>
            <w:r>
              <w:rPr>
                <w:b/>
                <w:bCs/>
                <w:sz w:val="20"/>
                <w:szCs w:val="20"/>
              </w:rPr>
              <w:t xml:space="preserve">16,50000  </w:t>
            </w:r>
          </w:p>
        </w:tc>
        <w:tc>
          <w:tcPr>
            <w:tcW w:w="1566" w:type="dxa"/>
            <w:tcBorders>
              <w:top w:val="nil"/>
              <w:left w:val="nil"/>
              <w:bottom w:val="single" w:sz="4" w:space="0" w:color="auto"/>
              <w:right w:val="single" w:sz="4" w:space="0" w:color="auto"/>
            </w:tcBorders>
            <w:vAlign w:val="center"/>
            <w:hideMark/>
          </w:tcPr>
          <w:p w14:paraId="130DF484" w14:textId="77777777" w:rsidR="00C258AA" w:rsidRDefault="00C258AA">
            <w:pPr>
              <w:jc w:val="center"/>
              <w:rPr>
                <w:b/>
                <w:bCs/>
                <w:sz w:val="20"/>
                <w:szCs w:val="20"/>
              </w:rPr>
            </w:pPr>
            <w:r>
              <w:rPr>
                <w:b/>
                <w:bCs/>
                <w:sz w:val="20"/>
                <w:szCs w:val="20"/>
              </w:rPr>
              <w:t xml:space="preserve">126,50000  </w:t>
            </w:r>
          </w:p>
        </w:tc>
      </w:tr>
      <w:tr w:rsidR="00C258AA" w14:paraId="2DCA1BE8" w14:textId="77777777" w:rsidTr="00684923">
        <w:trPr>
          <w:gridAfter w:val="1"/>
          <w:wAfter w:w="23" w:type="dxa"/>
          <w:trHeight w:val="4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4F6214" w14:textId="77777777" w:rsidR="00C258AA" w:rsidRDefault="00C258AA">
            <w:pPr>
              <w:rPr>
                <w:sz w:val="20"/>
                <w:szCs w:val="20"/>
              </w:rPr>
            </w:pPr>
          </w:p>
        </w:tc>
        <w:tc>
          <w:tcPr>
            <w:tcW w:w="5890" w:type="dxa"/>
            <w:tcBorders>
              <w:top w:val="nil"/>
              <w:left w:val="nil"/>
              <w:bottom w:val="single" w:sz="4" w:space="0" w:color="auto"/>
              <w:right w:val="single" w:sz="4" w:space="0" w:color="auto"/>
            </w:tcBorders>
            <w:vAlign w:val="bottom"/>
            <w:hideMark/>
          </w:tcPr>
          <w:p w14:paraId="4F7258E1" w14:textId="77777777" w:rsidR="00C258AA" w:rsidRDefault="00C258AA">
            <w:pPr>
              <w:rPr>
                <w:sz w:val="20"/>
                <w:szCs w:val="20"/>
              </w:rPr>
            </w:pPr>
            <w:r>
              <w:rPr>
                <w:sz w:val="20"/>
                <w:szCs w:val="20"/>
              </w:rPr>
              <w:t>Реализация мероприятий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C891BE" w14:textId="77777777" w:rsidR="00C258AA" w:rsidRDefault="00C258AA">
            <w:pPr>
              <w:rPr>
                <w:b/>
                <w:bCs/>
                <w:sz w:val="20"/>
                <w:szCs w:val="20"/>
              </w:rPr>
            </w:pPr>
          </w:p>
        </w:tc>
        <w:tc>
          <w:tcPr>
            <w:tcW w:w="459" w:type="dxa"/>
            <w:tcBorders>
              <w:top w:val="nil"/>
              <w:left w:val="nil"/>
              <w:bottom w:val="single" w:sz="4" w:space="0" w:color="auto"/>
              <w:right w:val="single" w:sz="4" w:space="0" w:color="auto"/>
            </w:tcBorders>
            <w:noWrap/>
            <w:vAlign w:val="bottom"/>
            <w:hideMark/>
          </w:tcPr>
          <w:p w14:paraId="598C1657" w14:textId="77777777" w:rsidR="00C258AA" w:rsidRDefault="00C258AA">
            <w:pPr>
              <w:jc w:val="center"/>
              <w:rPr>
                <w:sz w:val="20"/>
                <w:szCs w:val="20"/>
              </w:rPr>
            </w:pPr>
            <w:r>
              <w:rPr>
                <w:sz w:val="20"/>
                <w:szCs w:val="20"/>
              </w:rPr>
              <w:t>01</w:t>
            </w:r>
          </w:p>
        </w:tc>
        <w:tc>
          <w:tcPr>
            <w:tcW w:w="572" w:type="dxa"/>
            <w:tcBorders>
              <w:top w:val="nil"/>
              <w:left w:val="nil"/>
              <w:bottom w:val="single" w:sz="4" w:space="0" w:color="auto"/>
              <w:right w:val="single" w:sz="4" w:space="0" w:color="auto"/>
            </w:tcBorders>
            <w:noWrap/>
            <w:vAlign w:val="bottom"/>
            <w:hideMark/>
          </w:tcPr>
          <w:p w14:paraId="6E41EC3B" w14:textId="77777777" w:rsidR="00C258AA" w:rsidRDefault="00C258AA">
            <w:pPr>
              <w:jc w:val="center"/>
              <w:rPr>
                <w:sz w:val="20"/>
                <w:szCs w:val="20"/>
              </w:rPr>
            </w:pPr>
            <w:r>
              <w:rPr>
                <w:sz w:val="20"/>
                <w:szCs w:val="20"/>
              </w:rPr>
              <w:t>13</w:t>
            </w:r>
          </w:p>
        </w:tc>
        <w:tc>
          <w:tcPr>
            <w:tcW w:w="1422" w:type="dxa"/>
            <w:tcBorders>
              <w:top w:val="nil"/>
              <w:left w:val="nil"/>
              <w:bottom w:val="single" w:sz="4" w:space="0" w:color="auto"/>
              <w:right w:val="single" w:sz="4" w:space="0" w:color="auto"/>
            </w:tcBorders>
            <w:vAlign w:val="center"/>
            <w:hideMark/>
          </w:tcPr>
          <w:p w14:paraId="72109176" w14:textId="77777777" w:rsidR="00C258AA" w:rsidRDefault="00C258AA">
            <w:pPr>
              <w:jc w:val="center"/>
              <w:rPr>
                <w:sz w:val="20"/>
                <w:szCs w:val="20"/>
              </w:rPr>
            </w:pPr>
            <w:r>
              <w:rPr>
                <w:sz w:val="20"/>
                <w:szCs w:val="20"/>
              </w:rPr>
              <w:t>1400199990</w:t>
            </w:r>
          </w:p>
        </w:tc>
        <w:tc>
          <w:tcPr>
            <w:tcW w:w="714" w:type="dxa"/>
            <w:tcBorders>
              <w:top w:val="nil"/>
              <w:left w:val="nil"/>
              <w:bottom w:val="single" w:sz="4" w:space="0" w:color="auto"/>
              <w:right w:val="single" w:sz="4" w:space="0" w:color="auto"/>
            </w:tcBorders>
            <w:vAlign w:val="center"/>
            <w:hideMark/>
          </w:tcPr>
          <w:p w14:paraId="00A949CB" w14:textId="77777777" w:rsidR="00C258AA" w:rsidRDefault="00C258AA">
            <w:pPr>
              <w:jc w:val="center"/>
              <w:rPr>
                <w:sz w:val="20"/>
                <w:szCs w:val="20"/>
              </w:rPr>
            </w:pPr>
            <w:r>
              <w:rPr>
                <w:sz w:val="20"/>
                <w:szCs w:val="20"/>
              </w:rPr>
              <w:t>200</w:t>
            </w:r>
          </w:p>
        </w:tc>
        <w:tc>
          <w:tcPr>
            <w:tcW w:w="1564" w:type="dxa"/>
            <w:tcBorders>
              <w:top w:val="nil"/>
              <w:left w:val="nil"/>
              <w:bottom w:val="single" w:sz="4" w:space="0" w:color="auto"/>
              <w:right w:val="single" w:sz="4" w:space="0" w:color="auto"/>
            </w:tcBorders>
            <w:noWrap/>
            <w:vAlign w:val="center"/>
            <w:hideMark/>
          </w:tcPr>
          <w:p w14:paraId="79808FD7" w14:textId="77777777" w:rsidR="00C258AA" w:rsidRDefault="00C258AA">
            <w:pPr>
              <w:jc w:val="center"/>
              <w:rPr>
                <w:sz w:val="20"/>
                <w:szCs w:val="20"/>
              </w:rPr>
            </w:pPr>
            <w:r>
              <w:rPr>
                <w:sz w:val="20"/>
                <w:szCs w:val="20"/>
              </w:rPr>
              <w:t xml:space="preserve">16,50000  </w:t>
            </w:r>
          </w:p>
        </w:tc>
        <w:tc>
          <w:tcPr>
            <w:tcW w:w="1566" w:type="dxa"/>
            <w:tcBorders>
              <w:top w:val="nil"/>
              <w:left w:val="nil"/>
              <w:bottom w:val="single" w:sz="4" w:space="0" w:color="auto"/>
              <w:right w:val="single" w:sz="4" w:space="0" w:color="auto"/>
            </w:tcBorders>
            <w:noWrap/>
            <w:vAlign w:val="center"/>
            <w:hideMark/>
          </w:tcPr>
          <w:p w14:paraId="541B138E" w14:textId="77777777" w:rsidR="00C258AA" w:rsidRDefault="00C258AA">
            <w:pPr>
              <w:jc w:val="center"/>
              <w:rPr>
                <w:sz w:val="20"/>
                <w:szCs w:val="20"/>
              </w:rPr>
            </w:pPr>
            <w:r>
              <w:rPr>
                <w:sz w:val="20"/>
                <w:szCs w:val="20"/>
              </w:rPr>
              <w:t xml:space="preserve">126,50000  </w:t>
            </w:r>
          </w:p>
        </w:tc>
      </w:tr>
      <w:tr w:rsidR="00C258AA" w14:paraId="63490D4B" w14:textId="77777777" w:rsidTr="00684923">
        <w:trPr>
          <w:gridAfter w:val="1"/>
          <w:wAfter w:w="23" w:type="dxa"/>
          <w:trHeight w:val="28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9D6DA5" w14:textId="77777777" w:rsidR="00C258AA" w:rsidRDefault="00C258AA">
            <w:pPr>
              <w:rPr>
                <w:sz w:val="20"/>
                <w:szCs w:val="20"/>
              </w:rPr>
            </w:pPr>
          </w:p>
        </w:tc>
        <w:tc>
          <w:tcPr>
            <w:tcW w:w="5890" w:type="dxa"/>
            <w:tcBorders>
              <w:top w:val="nil"/>
              <w:left w:val="nil"/>
              <w:bottom w:val="single" w:sz="4" w:space="0" w:color="auto"/>
              <w:right w:val="single" w:sz="4" w:space="0" w:color="auto"/>
            </w:tcBorders>
            <w:vAlign w:val="bottom"/>
            <w:hideMark/>
          </w:tcPr>
          <w:p w14:paraId="5B842F07" w14:textId="77777777" w:rsidR="00C258AA" w:rsidRDefault="00C258AA">
            <w:pPr>
              <w:rPr>
                <w:sz w:val="20"/>
                <w:szCs w:val="20"/>
              </w:rPr>
            </w:pPr>
            <w:r>
              <w:rPr>
                <w:sz w:val="20"/>
                <w:szCs w:val="20"/>
              </w:rPr>
              <w:t>Прочая закупка товаров, работ и услуг для обеспечения государственных (муниципальных) нужд</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0D0272" w14:textId="77777777" w:rsidR="00C258AA" w:rsidRDefault="00C258AA">
            <w:pPr>
              <w:rPr>
                <w:b/>
                <w:bCs/>
                <w:sz w:val="20"/>
                <w:szCs w:val="20"/>
              </w:rPr>
            </w:pPr>
          </w:p>
        </w:tc>
        <w:tc>
          <w:tcPr>
            <w:tcW w:w="459" w:type="dxa"/>
            <w:tcBorders>
              <w:top w:val="nil"/>
              <w:left w:val="nil"/>
              <w:bottom w:val="single" w:sz="4" w:space="0" w:color="auto"/>
              <w:right w:val="single" w:sz="4" w:space="0" w:color="auto"/>
            </w:tcBorders>
            <w:noWrap/>
            <w:vAlign w:val="bottom"/>
            <w:hideMark/>
          </w:tcPr>
          <w:p w14:paraId="0323C6A1" w14:textId="77777777" w:rsidR="00C258AA" w:rsidRDefault="00C258AA">
            <w:pPr>
              <w:jc w:val="center"/>
              <w:rPr>
                <w:sz w:val="20"/>
                <w:szCs w:val="20"/>
              </w:rPr>
            </w:pPr>
            <w:r>
              <w:rPr>
                <w:sz w:val="20"/>
                <w:szCs w:val="20"/>
              </w:rPr>
              <w:t>01</w:t>
            </w:r>
          </w:p>
        </w:tc>
        <w:tc>
          <w:tcPr>
            <w:tcW w:w="572" w:type="dxa"/>
            <w:tcBorders>
              <w:top w:val="nil"/>
              <w:left w:val="nil"/>
              <w:bottom w:val="single" w:sz="4" w:space="0" w:color="auto"/>
              <w:right w:val="single" w:sz="4" w:space="0" w:color="auto"/>
            </w:tcBorders>
            <w:noWrap/>
            <w:vAlign w:val="bottom"/>
            <w:hideMark/>
          </w:tcPr>
          <w:p w14:paraId="0E87C1AB" w14:textId="77777777" w:rsidR="00C258AA" w:rsidRDefault="00C258AA">
            <w:pPr>
              <w:jc w:val="center"/>
              <w:rPr>
                <w:sz w:val="20"/>
                <w:szCs w:val="20"/>
              </w:rPr>
            </w:pPr>
            <w:r>
              <w:rPr>
                <w:sz w:val="20"/>
                <w:szCs w:val="20"/>
              </w:rPr>
              <w:t>13</w:t>
            </w:r>
          </w:p>
        </w:tc>
        <w:tc>
          <w:tcPr>
            <w:tcW w:w="1422" w:type="dxa"/>
            <w:tcBorders>
              <w:top w:val="nil"/>
              <w:left w:val="nil"/>
              <w:bottom w:val="single" w:sz="4" w:space="0" w:color="auto"/>
              <w:right w:val="single" w:sz="4" w:space="0" w:color="auto"/>
            </w:tcBorders>
            <w:vAlign w:val="center"/>
            <w:hideMark/>
          </w:tcPr>
          <w:p w14:paraId="091D72ED" w14:textId="77777777" w:rsidR="00C258AA" w:rsidRDefault="00C258AA">
            <w:pPr>
              <w:jc w:val="center"/>
              <w:rPr>
                <w:sz w:val="20"/>
                <w:szCs w:val="20"/>
              </w:rPr>
            </w:pPr>
            <w:r>
              <w:rPr>
                <w:sz w:val="20"/>
                <w:szCs w:val="20"/>
              </w:rPr>
              <w:t>1400199990</w:t>
            </w:r>
          </w:p>
        </w:tc>
        <w:tc>
          <w:tcPr>
            <w:tcW w:w="714" w:type="dxa"/>
            <w:tcBorders>
              <w:top w:val="nil"/>
              <w:left w:val="nil"/>
              <w:bottom w:val="single" w:sz="4" w:space="0" w:color="auto"/>
              <w:right w:val="single" w:sz="4" w:space="0" w:color="auto"/>
            </w:tcBorders>
            <w:vAlign w:val="center"/>
            <w:hideMark/>
          </w:tcPr>
          <w:p w14:paraId="49CEA23F" w14:textId="77777777" w:rsidR="00C258AA" w:rsidRDefault="00C258AA">
            <w:pPr>
              <w:jc w:val="center"/>
              <w:rPr>
                <w:sz w:val="20"/>
                <w:szCs w:val="20"/>
              </w:rPr>
            </w:pPr>
            <w:r>
              <w:rPr>
                <w:sz w:val="20"/>
                <w:szCs w:val="20"/>
              </w:rPr>
              <w:t>240</w:t>
            </w:r>
          </w:p>
        </w:tc>
        <w:tc>
          <w:tcPr>
            <w:tcW w:w="1564" w:type="dxa"/>
            <w:tcBorders>
              <w:top w:val="nil"/>
              <w:left w:val="nil"/>
              <w:bottom w:val="single" w:sz="4" w:space="0" w:color="auto"/>
              <w:right w:val="single" w:sz="4" w:space="0" w:color="auto"/>
            </w:tcBorders>
            <w:noWrap/>
            <w:vAlign w:val="center"/>
            <w:hideMark/>
          </w:tcPr>
          <w:p w14:paraId="173334EA" w14:textId="77777777" w:rsidR="00C258AA" w:rsidRDefault="00C258AA">
            <w:pPr>
              <w:jc w:val="center"/>
              <w:rPr>
                <w:sz w:val="20"/>
                <w:szCs w:val="20"/>
              </w:rPr>
            </w:pPr>
            <w:r>
              <w:rPr>
                <w:sz w:val="20"/>
                <w:szCs w:val="20"/>
              </w:rPr>
              <w:t xml:space="preserve">16,50000  </w:t>
            </w:r>
          </w:p>
        </w:tc>
        <w:tc>
          <w:tcPr>
            <w:tcW w:w="1566" w:type="dxa"/>
            <w:tcBorders>
              <w:top w:val="nil"/>
              <w:left w:val="nil"/>
              <w:bottom w:val="single" w:sz="4" w:space="0" w:color="auto"/>
              <w:right w:val="single" w:sz="4" w:space="0" w:color="auto"/>
            </w:tcBorders>
            <w:noWrap/>
            <w:vAlign w:val="center"/>
            <w:hideMark/>
          </w:tcPr>
          <w:p w14:paraId="2281A94F" w14:textId="77777777" w:rsidR="00C258AA" w:rsidRDefault="00C258AA">
            <w:pPr>
              <w:jc w:val="center"/>
              <w:rPr>
                <w:sz w:val="20"/>
                <w:szCs w:val="20"/>
              </w:rPr>
            </w:pPr>
            <w:r>
              <w:rPr>
                <w:sz w:val="20"/>
                <w:szCs w:val="20"/>
              </w:rPr>
              <w:t xml:space="preserve">126,50000  </w:t>
            </w:r>
          </w:p>
        </w:tc>
      </w:tr>
      <w:tr w:rsidR="00C258AA" w14:paraId="0CEEDFC4" w14:textId="77777777" w:rsidTr="00684923">
        <w:trPr>
          <w:gridAfter w:val="1"/>
          <w:wAfter w:w="23" w:type="dxa"/>
          <w:trHeight w:val="284"/>
        </w:trPr>
        <w:tc>
          <w:tcPr>
            <w:tcW w:w="1056" w:type="dxa"/>
            <w:vMerge w:val="restart"/>
            <w:tcBorders>
              <w:top w:val="single" w:sz="4" w:space="0" w:color="auto"/>
              <w:left w:val="single" w:sz="4" w:space="0" w:color="auto"/>
              <w:bottom w:val="single" w:sz="4" w:space="0" w:color="000000"/>
              <w:right w:val="single" w:sz="4" w:space="0" w:color="auto"/>
            </w:tcBorders>
            <w:hideMark/>
          </w:tcPr>
          <w:p w14:paraId="048FEF09" w14:textId="77777777" w:rsidR="00C258AA" w:rsidRDefault="00C258AA">
            <w:pPr>
              <w:jc w:val="center"/>
              <w:rPr>
                <w:sz w:val="20"/>
                <w:szCs w:val="20"/>
              </w:rPr>
            </w:pPr>
            <w:r>
              <w:rPr>
                <w:sz w:val="20"/>
                <w:szCs w:val="20"/>
              </w:rPr>
              <w:t>3</w:t>
            </w:r>
          </w:p>
        </w:tc>
        <w:tc>
          <w:tcPr>
            <w:tcW w:w="5890" w:type="dxa"/>
            <w:tcBorders>
              <w:top w:val="nil"/>
              <w:left w:val="nil"/>
              <w:bottom w:val="single" w:sz="4" w:space="0" w:color="auto"/>
              <w:right w:val="single" w:sz="4" w:space="0" w:color="auto"/>
            </w:tcBorders>
            <w:vAlign w:val="center"/>
            <w:hideMark/>
          </w:tcPr>
          <w:p w14:paraId="20D1D841" w14:textId="77777777" w:rsidR="00C258AA" w:rsidRDefault="00C258AA">
            <w:pPr>
              <w:rPr>
                <w:b/>
                <w:bCs/>
                <w:sz w:val="20"/>
                <w:szCs w:val="20"/>
              </w:rPr>
            </w:pPr>
            <w:r>
              <w:rPr>
                <w:b/>
                <w:bCs/>
                <w:sz w:val="20"/>
                <w:szCs w:val="20"/>
              </w:rPr>
              <w:t>Муниципальная программа "Обеспечение деятельности органов местного самоуправления сельского поселения"</w:t>
            </w:r>
          </w:p>
        </w:tc>
        <w:tc>
          <w:tcPr>
            <w:tcW w:w="2110" w:type="dxa"/>
            <w:vMerge w:val="restart"/>
            <w:tcBorders>
              <w:top w:val="single" w:sz="4" w:space="0" w:color="auto"/>
              <w:left w:val="single" w:sz="4" w:space="0" w:color="auto"/>
              <w:bottom w:val="single" w:sz="4" w:space="0" w:color="000000"/>
              <w:right w:val="single" w:sz="4" w:space="0" w:color="auto"/>
            </w:tcBorders>
            <w:hideMark/>
          </w:tcPr>
          <w:p w14:paraId="2D6200FE" w14:textId="77777777" w:rsidR="00C258AA" w:rsidRDefault="00C258AA">
            <w:pPr>
              <w:jc w:val="center"/>
              <w:rPr>
                <w:b/>
                <w:bCs/>
                <w:sz w:val="20"/>
                <w:szCs w:val="20"/>
              </w:rPr>
            </w:pPr>
            <w:r>
              <w:rPr>
                <w:b/>
                <w:bCs/>
                <w:sz w:val="20"/>
                <w:szCs w:val="20"/>
              </w:rPr>
              <w:t>МУ "Администрация сельского поселения Салым", МКУ "Административно-хозяйственная служба"</w:t>
            </w:r>
          </w:p>
        </w:tc>
        <w:tc>
          <w:tcPr>
            <w:tcW w:w="459" w:type="dxa"/>
            <w:tcBorders>
              <w:top w:val="nil"/>
              <w:left w:val="nil"/>
              <w:bottom w:val="single" w:sz="4" w:space="0" w:color="auto"/>
              <w:right w:val="single" w:sz="4" w:space="0" w:color="auto"/>
            </w:tcBorders>
            <w:noWrap/>
            <w:vAlign w:val="bottom"/>
            <w:hideMark/>
          </w:tcPr>
          <w:p w14:paraId="23CCDFC6" w14:textId="77777777" w:rsidR="00C258AA" w:rsidRDefault="00C258AA">
            <w:pPr>
              <w:jc w:val="center"/>
              <w:rPr>
                <w:b/>
                <w:bCs/>
                <w:sz w:val="20"/>
                <w:szCs w:val="20"/>
              </w:rPr>
            </w:pPr>
            <w:r>
              <w:rPr>
                <w:b/>
                <w:bCs/>
                <w:sz w:val="20"/>
                <w:szCs w:val="20"/>
              </w:rPr>
              <w:t> </w:t>
            </w:r>
          </w:p>
        </w:tc>
        <w:tc>
          <w:tcPr>
            <w:tcW w:w="572" w:type="dxa"/>
            <w:tcBorders>
              <w:top w:val="nil"/>
              <w:left w:val="nil"/>
              <w:bottom w:val="single" w:sz="4" w:space="0" w:color="auto"/>
              <w:right w:val="single" w:sz="4" w:space="0" w:color="auto"/>
            </w:tcBorders>
            <w:noWrap/>
            <w:vAlign w:val="bottom"/>
            <w:hideMark/>
          </w:tcPr>
          <w:p w14:paraId="05B17E0F" w14:textId="77777777" w:rsidR="00C258AA" w:rsidRDefault="00C258AA">
            <w:pPr>
              <w:jc w:val="center"/>
              <w:rPr>
                <w:b/>
                <w:bCs/>
                <w:sz w:val="20"/>
                <w:szCs w:val="20"/>
              </w:rPr>
            </w:pPr>
            <w:r>
              <w:rPr>
                <w:b/>
                <w:bCs/>
                <w:sz w:val="20"/>
                <w:szCs w:val="20"/>
              </w:rPr>
              <w:t> </w:t>
            </w:r>
          </w:p>
        </w:tc>
        <w:tc>
          <w:tcPr>
            <w:tcW w:w="1422" w:type="dxa"/>
            <w:tcBorders>
              <w:top w:val="nil"/>
              <w:left w:val="nil"/>
              <w:bottom w:val="single" w:sz="4" w:space="0" w:color="auto"/>
              <w:right w:val="single" w:sz="4" w:space="0" w:color="auto"/>
            </w:tcBorders>
            <w:noWrap/>
            <w:vAlign w:val="center"/>
            <w:hideMark/>
          </w:tcPr>
          <w:p w14:paraId="053DB1BC" w14:textId="77777777" w:rsidR="00C258AA" w:rsidRDefault="00C258AA">
            <w:pPr>
              <w:jc w:val="right"/>
              <w:rPr>
                <w:b/>
                <w:bCs/>
                <w:sz w:val="20"/>
                <w:szCs w:val="20"/>
              </w:rPr>
            </w:pPr>
            <w:r>
              <w:rPr>
                <w:b/>
                <w:bCs/>
                <w:sz w:val="20"/>
                <w:szCs w:val="20"/>
              </w:rPr>
              <w:t>1500000000</w:t>
            </w:r>
          </w:p>
        </w:tc>
        <w:tc>
          <w:tcPr>
            <w:tcW w:w="714" w:type="dxa"/>
            <w:tcBorders>
              <w:top w:val="nil"/>
              <w:left w:val="nil"/>
              <w:bottom w:val="single" w:sz="4" w:space="0" w:color="auto"/>
              <w:right w:val="single" w:sz="4" w:space="0" w:color="auto"/>
            </w:tcBorders>
            <w:noWrap/>
            <w:vAlign w:val="center"/>
            <w:hideMark/>
          </w:tcPr>
          <w:p w14:paraId="2AD83A30" w14:textId="77777777" w:rsidR="00C258AA" w:rsidRDefault="00C258AA">
            <w:pPr>
              <w:rPr>
                <w:b/>
                <w:bCs/>
                <w:sz w:val="20"/>
                <w:szCs w:val="20"/>
              </w:rPr>
            </w:pPr>
            <w:r>
              <w:rPr>
                <w:b/>
                <w:bCs/>
                <w:sz w:val="20"/>
                <w:szCs w:val="20"/>
              </w:rPr>
              <w:t> </w:t>
            </w:r>
          </w:p>
        </w:tc>
        <w:tc>
          <w:tcPr>
            <w:tcW w:w="1564" w:type="dxa"/>
            <w:tcBorders>
              <w:top w:val="nil"/>
              <w:left w:val="nil"/>
              <w:bottom w:val="single" w:sz="4" w:space="0" w:color="auto"/>
              <w:right w:val="single" w:sz="4" w:space="0" w:color="auto"/>
            </w:tcBorders>
            <w:noWrap/>
            <w:vAlign w:val="center"/>
            <w:hideMark/>
          </w:tcPr>
          <w:p w14:paraId="443D0274" w14:textId="77777777" w:rsidR="00C258AA" w:rsidRDefault="00C258AA">
            <w:pPr>
              <w:jc w:val="center"/>
              <w:rPr>
                <w:b/>
                <w:bCs/>
                <w:sz w:val="20"/>
                <w:szCs w:val="20"/>
              </w:rPr>
            </w:pPr>
            <w:r>
              <w:rPr>
                <w:b/>
                <w:bCs/>
                <w:sz w:val="20"/>
                <w:szCs w:val="20"/>
              </w:rPr>
              <w:t xml:space="preserve">17 158,19649  </w:t>
            </w:r>
          </w:p>
        </w:tc>
        <w:tc>
          <w:tcPr>
            <w:tcW w:w="1566" w:type="dxa"/>
            <w:tcBorders>
              <w:top w:val="nil"/>
              <w:left w:val="nil"/>
              <w:bottom w:val="single" w:sz="4" w:space="0" w:color="auto"/>
              <w:right w:val="single" w:sz="4" w:space="0" w:color="auto"/>
            </w:tcBorders>
            <w:noWrap/>
            <w:vAlign w:val="center"/>
            <w:hideMark/>
          </w:tcPr>
          <w:p w14:paraId="7393ECC3" w14:textId="77777777" w:rsidR="00C258AA" w:rsidRDefault="00C258AA">
            <w:pPr>
              <w:jc w:val="center"/>
              <w:rPr>
                <w:b/>
                <w:bCs/>
                <w:sz w:val="20"/>
                <w:szCs w:val="20"/>
              </w:rPr>
            </w:pPr>
            <w:r>
              <w:rPr>
                <w:b/>
                <w:bCs/>
                <w:sz w:val="20"/>
                <w:szCs w:val="20"/>
              </w:rPr>
              <w:t xml:space="preserve">17 458,19649  </w:t>
            </w:r>
          </w:p>
        </w:tc>
      </w:tr>
      <w:tr w:rsidR="00C258AA" w14:paraId="7FAC4C27" w14:textId="77777777" w:rsidTr="00684923">
        <w:trPr>
          <w:gridAfter w:val="1"/>
          <w:wAfter w:w="23" w:type="dxa"/>
          <w:trHeight w:val="284"/>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430B1D79" w14:textId="77777777" w:rsidR="00C258AA" w:rsidRDefault="00C258AA">
            <w:pPr>
              <w:rPr>
                <w:sz w:val="20"/>
                <w:szCs w:val="20"/>
              </w:rPr>
            </w:pPr>
          </w:p>
        </w:tc>
        <w:tc>
          <w:tcPr>
            <w:tcW w:w="5890" w:type="dxa"/>
            <w:tcBorders>
              <w:top w:val="nil"/>
              <w:left w:val="nil"/>
              <w:bottom w:val="single" w:sz="4" w:space="0" w:color="auto"/>
              <w:right w:val="single" w:sz="4" w:space="0" w:color="auto"/>
            </w:tcBorders>
            <w:vAlign w:val="bottom"/>
            <w:hideMark/>
          </w:tcPr>
          <w:p w14:paraId="1C76786F" w14:textId="77777777" w:rsidR="00C258AA" w:rsidRDefault="00C258AA">
            <w:pPr>
              <w:rPr>
                <w:sz w:val="20"/>
                <w:szCs w:val="20"/>
              </w:rPr>
            </w:pPr>
            <w:r>
              <w:rPr>
                <w:sz w:val="20"/>
                <w:szCs w:val="20"/>
              </w:rPr>
              <w:t>Реализация мероприятий</w:t>
            </w: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07F70D20" w14:textId="77777777" w:rsidR="00C258AA" w:rsidRDefault="00C258AA">
            <w:pPr>
              <w:rPr>
                <w:b/>
                <w:bCs/>
                <w:sz w:val="20"/>
                <w:szCs w:val="20"/>
              </w:rPr>
            </w:pPr>
          </w:p>
        </w:tc>
        <w:tc>
          <w:tcPr>
            <w:tcW w:w="459" w:type="dxa"/>
            <w:tcBorders>
              <w:top w:val="nil"/>
              <w:left w:val="nil"/>
              <w:bottom w:val="single" w:sz="4" w:space="0" w:color="auto"/>
              <w:right w:val="single" w:sz="4" w:space="0" w:color="auto"/>
            </w:tcBorders>
            <w:noWrap/>
            <w:vAlign w:val="bottom"/>
            <w:hideMark/>
          </w:tcPr>
          <w:p w14:paraId="2BBF2D16" w14:textId="77777777" w:rsidR="00C258AA" w:rsidRDefault="00C258AA">
            <w:pPr>
              <w:jc w:val="center"/>
              <w:rPr>
                <w:sz w:val="20"/>
                <w:szCs w:val="20"/>
              </w:rPr>
            </w:pPr>
            <w:r>
              <w:rPr>
                <w:sz w:val="20"/>
                <w:szCs w:val="20"/>
              </w:rPr>
              <w:t>01</w:t>
            </w:r>
          </w:p>
        </w:tc>
        <w:tc>
          <w:tcPr>
            <w:tcW w:w="572" w:type="dxa"/>
            <w:tcBorders>
              <w:top w:val="nil"/>
              <w:left w:val="nil"/>
              <w:bottom w:val="single" w:sz="4" w:space="0" w:color="auto"/>
              <w:right w:val="single" w:sz="4" w:space="0" w:color="auto"/>
            </w:tcBorders>
            <w:noWrap/>
            <w:vAlign w:val="bottom"/>
            <w:hideMark/>
          </w:tcPr>
          <w:p w14:paraId="60318220" w14:textId="77777777" w:rsidR="00C258AA" w:rsidRDefault="00C258AA">
            <w:pPr>
              <w:jc w:val="center"/>
              <w:rPr>
                <w:sz w:val="20"/>
                <w:szCs w:val="20"/>
              </w:rPr>
            </w:pPr>
            <w:r>
              <w:rPr>
                <w:sz w:val="20"/>
                <w:szCs w:val="20"/>
              </w:rPr>
              <w:t>13</w:t>
            </w:r>
          </w:p>
        </w:tc>
        <w:tc>
          <w:tcPr>
            <w:tcW w:w="1422" w:type="dxa"/>
            <w:tcBorders>
              <w:top w:val="nil"/>
              <w:left w:val="nil"/>
              <w:bottom w:val="single" w:sz="4" w:space="0" w:color="auto"/>
              <w:right w:val="single" w:sz="4" w:space="0" w:color="auto"/>
            </w:tcBorders>
            <w:vAlign w:val="center"/>
            <w:hideMark/>
          </w:tcPr>
          <w:p w14:paraId="6659FD5C" w14:textId="77777777" w:rsidR="00C258AA" w:rsidRDefault="00C258AA">
            <w:pPr>
              <w:jc w:val="center"/>
              <w:rPr>
                <w:sz w:val="20"/>
                <w:szCs w:val="20"/>
              </w:rPr>
            </w:pPr>
            <w:r>
              <w:rPr>
                <w:sz w:val="20"/>
                <w:szCs w:val="20"/>
              </w:rPr>
              <w:t>1500199990</w:t>
            </w:r>
          </w:p>
        </w:tc>
        <w:tc>
          <w:tcPr>
            <w:tcW w:w="714" w:type="dxa"/>
            <w:tcBorders>
              <w:top w:val="nil"/>
              <w:left w:val="nil"/>
              <w:bottom w:val="single" w:sz="4" w:space="0" w:color="auto"/>
              <w:right w:val="single" w:sz="4" w:space="0" w:color="auto"/>
            </w:tcBorders>
            <w:vAlign w:val="center"/>
            <w:hideMark/>
          </w:tcPr>
          <w:p w14:paraId="2559964E" w14:textId="77777777" w:rsidR="00C258AA" w:rsidRDefault="00C258AA">
            <w:pPr>
              <w:jc w:val="center"/>
              <w:rPr>
                <w:sz w:val="20"/>
                <w:szCs w:val="20"/>
              </w:rPr>
            </w:pPr>
            <w:r>
              <w:rPr>
                <w:sz w:val="20"/>
                <w:szCs w:val="20"/>
              </w:rPr>
              <w:t>200</w:t>
            </w:r>
          </w:p>
        </w:tc>
        <w:tc>
          <w:tcPr>
            <w:tcW w:w="1564" w:type="dxa"/>
            <w:tcBorders>
              <w:top w:val="nil"/>
              <w:left w:val="nil"/>
              <w:bottom w:val="single" w:sz="4" w:space="0" w:color="auto"/>
              <w:right w:val="single" w:sz="4" w:space="0" w:color="auto"/>
            </w:tcBorders>
            <w:vAlign w:val="center"/>
            <w:hideMark/>
          </w:tcPr>
          <w:p w14:paraId="78E7E6AE" w14:textId="77777777" w:rsidR="00C258AA" w:rsidRDefault="00C258AA">
            <w:pPr>
              <w:jc w:val="center"/>
              <w:rPr>
                <w:sz w:val="20"/>
                <w:szCs w:val="20"/>
              </w:rPr>
            </w:pPr>
            <w:r>
              <w:rPr>
                <w:sz w:val="20"/>
                <w:szCs w:val="20"/>
              </w:rPr>
              <w:t xml:space="preserve">2 858,36458  </w:t>
            </w:r>
          </w:p>
        </w:tc>
        <w:tc>
          <w:tcPr>
            <w:tcW w:w="1566" w:type="dxa"/>
            <w:tcBorders>
              <w:top w:val="nil"/>
              <w:left w:val="nil"/>
              <w:bottom w:val="single" w:sz="4" w:space="0" w:color="auto"/>
              <w:right w:val="single" w:sz="4" w:space="0" w:color="auto"/>
            </w:tcBorders>
            <w:vAlign w:val="center"/>
            <w:hideMark/>
          </w:tcPr>
          <w:p w14:paraId="738991D3" w14:textId="77777777" w:rsidR="00C258AA" w:rsidRDefault="00C258AA">
            <w:pPr>
              <w:jc w:val="center"/>
              <w:rPr>
                <w:sz w:val="20"/>
                <w:szCs w:val="20"/>
              </w:rPr>
            </w:pPr>
            <w:r>
              <w:rPr>
                <w:sz w:val="20"/>
                <w:szCs w:val="20"/>
              </w:rPr>
              <w:t xml:space="preserve">3 108,36458  </w:t>
            </w:r>
          </w:p>
        </w:tc>
      </w:tr>
      <w:tr w:rsidR="00C258AA" w14:paraId="39AF6EE7" w14:textId="77777777" w:rsidTr="00684923">
        <w:trPr>
          <w:gridAfter w:val="1"/>
          <w:wAfter w:w="23" w:type="dxa"/>
          <w:trHeight w:val="284"/>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0FF261CB" w14:textId="77777777" w:rsidR="00C258AA" w:rsidRDefault="00C258AA">
            <w:pPr>
              <w:rPr>
                <w:sz w:val="20"/>
                <w:szCs w:val="20"/>
              </w:rPr>
            </w:pPr>
          </w:p>
        </w:tc>
        <w:tc>
          <w:tcPr>
            <w:tcW w:w="5890" w:type="dxa"/>
            <w:tcBorders>
              <w:top w:val="nil"/>
              <w:left w:val="nil"/>
              <w:bottom w:val="single" w:sz="4" w:space="0" w:color="auto"/>
              <w:right w:val="single" w:sz="4" w:space="0" w:color="auto"/>
            </w:tcBorders>
            <w:vAlign w:val="bottom"/>
            <w:hideMark/>
          </w:tcPr>
          <w:p w14:paraId="609E5254" w14:textId="77777777" w:rsidR="00C258AA" w:rsidRDefault="00C258AA">
            <w:pPr>
              <w:rPr>
                <w:sz w:val="20"/>
                <w:szCs w:val="20"/>
              </w:rPr>
            </w:pPr>
            <w:r>
              <w:rPr>
                <w:sz w:val="20"/>
                <w:szCs w:val="20"/>
              </w:rPr>
              <w:t>Иные закупки товаров, работ и услуг для обеспечения государственных (муниципальных) нужд</w:t>
            </w: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34C95973" w14:textId="77777777" w:rsidR="00C258AA" w:rsidRDefault="00C258AA">
            <w:pPr>
              <w:rPr>
                <w:b/>
                <w:bCs/>
                <w:sz w:val="20"/>
                <w:szCs w:val="20"/>
              </w:rPr>
            </w:pPr>
          </w:p>
        </w:tc>
        <w:tc>
          <w:tcPr>
            <w:tcW w:w="459" w:type="dxa"/>
            <w:tcBorders>
              <w:top w:val="nil"/>
              <w:left w:val="nil"/>
              <w:bottom w:val="single" w:sz="4" w:space="0" w:color="auto"/>
              <w:right w:val="single" w:sz="4" w:space="0" w:color="auto"/>
            </w:tcBorders>
            <w:noWrap/>
            <w:vAlign w:val="bottom"/>
            <w:hideMark/>
          </w:tcPr>
          <w:p w14:paraId="2B797110" w14:textId="77777777" w:rsidR="00C258AA" w:rsidRDefault="00C258AA">
            <w:pPr>
              <w:jc w:val="center"/>
              <w:rPr>
                <w:sz w:val="20"/>
                <w:szCs w:val="20"/>
              </w:rPr>
            </w:pPr>
            <w:r>
              <w:rPr>
                <w:sz w:val="20"/>
                <w:szCs w:val="20"/>
              </w:rPr>
              <w:t>01</w:t>
            </w:r>
          </w:p>
        </w:tc>
        <w:tc>
          <w:tcPr>
            <w:tcW w:w="572" w:type="dxa"/>
            <w:tcBorders>
              <w:top w:val="nil"/>
              <w:left w:val="nil"/>
              <w:bottom w:val="single" w:sz="4" w:space="0" w:color="auto"/>
              <w:right w:val="single" w:sz="4" w:space="0" w:color="auto"/>
            </w:tcBorders>
            <w:noWrap/>
            <w:vAlign w:val="bottom"/>
            <w:hideMark/>
          </w:tcPr>
          <w:p w14:paraId="6CF335F2" w14:textId="77777777" w:rsidR="00C258AA" w:rsidRDefault="00C258AA">
            <w:pPr>
              <w:jc w:val="center"/>
              <w:rPr>
                <w:sz w:val="20"/>
                <w:szCs w:val="20"/>
              </w:rPr>
            </w:pPr>
            <w:r>
              <w:rPr>
                <w:sz w:val="20"/>
                <w:szCs w:val="20"/>
              </w:rPr>
              <w:t>13</w:t>
            </w:r>
          </w:p>
        </w:tc>
        <w:tc>
          <w:tcPr>
            <w:tcW w:w="1422" w:type="dxa"/>
            <w:tcBorders>
              <w:top w:val="nil"/>
              <w:left w:val="nil"/>
              <w:bottom w:val="single" w:sz="4" w:space="0" w:color="auto"/>
              <w:right w:val="single" w:sz="4" w:space="0" w:color="auto"/>
            </w:tcBorders>
            <w:vAlign w:val="center"/>
            <w:hideMark/>
          </w:tcPr>
          <w:p w14:paraId="49697B86" w14:textId="77777777" w:rsidR="00C258AA" w:rsidRDefault="00C258AA">
            <w:pPr>
              <w:jc w:val="center"/>
              <w:rPr>
                <w:sz w:val="20"/>
                <w:szCs w:val="20"/>
              </w:rPr>
            </w:pPr>
            <w:r>
              <w:rPr>
                <w:sz w:val="20"/>
                <w:szCs w:val="20"/>
              </w:rPr>
              <w:t>1500199990</w:t>
            </w:r>
          </w:p>
        </w:tc>
        <w:tc>
          <w:tcPr>
            <w:tcW w:w="714" w:type="dxa"/>
            <w:tcBorders>
              <w:top w:val="nil"/>
              <w:left w:val="nil"/>
              <w:bottom w:val="single" w:sz="4" w:space="0" w:color="auto"/>
              <w:right w:val="single" w:sz="4" w:space="0" w:color="auto"/>
            </w:tcBorders>
            <w:vAlign w:val="center"/>
            <w:hideMark/>
          </w:tcPr>
          <w:p w14:paraId="6EB4B232" w14:textId="77777777" w:rsidR="00C258AA" w:rsidRDefault="00C258AA">
            <w:pPr>
              <w:jc w:val="center"/>
              <w:rPr>
                <w:sz w:val="20"/>
                <w:szCs w:val="20"/>
              </w:rPr>
            </w:pPr>
            <w:r>
              <w:rPr>
                <w:sz w:val="20"/>
                <w:szCs w:val="20"/>
              </w:rPr>
              <w:t>240</w:t>
            </w:r>
          </w:p>
        </w:tc>
        <w:tc>
          <w:tcPr>
            <w:tcW w:w="1564" w:type="dxa"/>
            <w:tcBorders>
              <w:top w:val="nil"/>
              <w:left w:val="nil"/>
              <w:bottom w:val="single" w:sz="4" w:space="0" w:color="auto"/>
              <w:right w:val="single" w:sz="4" w:space="0" w:color="auto"/>
            </w:tcBorders>
            <w:vAlign w:val="center"/>
            <w:hideMark/>
          </w:tcPr>
          <w:p w14:paraId="2525254C" w14:textId="77777777" w:rsidR="00C258AA" w:rsidRDefault="00C258AA">
            <w:pPr>
              <w:jc w:val="center"/>
              <w:rPr>
                <w:sz w:val="20"/>
                <w:szCs w:val="20"/>
              </w:rPr>
            </w:pPr>
            <w:r>
              <w:rPr>
                <w:sz w:val="20"/>
                <w:szCs w:val="20"/>
              </w:rPr>
              <w:t xml:space="preserve">2 858,36458  </w:t>
            </w:r>
          </w:p>
        </w:tc>
        <w:tc>
          <w:tcPr>
            <w:tcW w:w="1566" w:type="dxa"/>
            <w:tcBorders>
              <w:top w:val="nil"/>
              <w:left w:val="nil"/>
              <w:bottom w:val="single" w:sz="4" w:space="0" w:color="auto"/>
              <w:right w:val="single" w:sz="4" w:space="0" w:color="auto"/>
            </w:tcBorders>
            <w:noWrap/>
            <w:vAlign w:val="center"/>
            <w:hideMark/>
          </w:tcPr>
          <w:p w14:paraId="1D149546" w14:textId="77777777" w:rsidR="00C258AA" w:rsidRDefault="00C258AA">
            <w:pPr>
              <w:jc w:val="center"/>
              <w:rPr>
                <w:sz w:val="20"/>
                <w:szCs w:val="20"/>
              </w:rPr>
            </w:pPr>
            <w:r>
              <w:rPr>
                <w:sz w:val="20"/>
                <w:szCs w:val="20"/>
              </w:rPr>
              <w:t xml:space="preserve">3 108,36458  </w:t>
            </w:r>
          </w:p>
        </w:tc>
      </w:tr>
      <w:tr w:rsidR="00C258AA" w14:paraId="2CAAA85F" w14:textId="77777777" w:rsidTr="00684923">
        <w:trPr>
          <w:gridAfter w:val="1"/>
          <w:wAfter w:w="23" w:type="dxa"/>
          <w:trHeight w:val="284"/>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1A3E70E8" w14:textId="77777777" w:rsidR="00C258AA" w:rsidRDefault="00C258AA">
            <w:pPr>
              <w:rPr>
                <w:sz w:val="20"/>
                <w:szCs w:val="20"/>
              </w:rPr>
            </w:pPr>
          </w:p>
        </w:tc>
        <w:tc>
          <w:tcPr>
            <w:tcW w:w="5890" w:type="dxa"/>
            <w:tcBorders>
              <w:top w:val="nil"/>
              <w:left w:val="nil"/>
              <w:bottom w:val="single" w:sz="4" w:space="0" w:color="auto"/>
              <w:right w:val="single" w:sz="4" w:space="0" w:color="auto"/>
            </w:tcBorders>
            <w:vAlign w:val="bottom"/>
            <w:hideMark/>
          </w:tcPr>
          <w:p w14:paraId="687E37B7" w14:textId="77777777" w:rsidR="00C258AA" w:rsidRDefault="00C258AA">
            <w:pPr>
              <w:rPr>
                <w:sz w:val="20"/>
                <w:szCs w:val="20"/>
              </w:rPr>
            </w:pPr>
            <w:r>
              <w:rPr>
                <w:sz w:val="20"/>
                <w:szCs w:val="20"/>
              </w:rPr>
              <w:t>Реализация мероприятий</w:t>
            </w: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4D2C539A" w14:textId="77777777" w:rsidR="00C258AA" w:rsidRDefault="00C258AA">
            <w:pPr>
              <w:rPr>
                <w:b/>
                <w:bCs/>
                <w:sz w:val="20"/>
                <w:szCs w:val="20"/>
              </w:rPr>
            </w:pPr>
          </w:p>
        </w:tc>
        <w:tc>
          <w:tcPr>
            <w:tcW w:w="459" w:type="dxa"/>
            <w:tcBorders>
              <w:top w:val="nil"/>
              <w:left w:val="nil"/>
              <w:bottom w:val="single" w:sz="4" w:space="0" w:color="auto"/>
              <w:right w:val="single" w:sz="4" w:space="0" w:color="auto"/>
            </w:tcBorders>
            <w:noWrap/>
            <w:vAlign w:val="bottom"/>
            <w:hideMark/>
          </w:tcPr>
          <w:p w14:paraId="389018E8" w14:textId="77777777" w:rsidR="00C258AA" w:rsidRDefault="00C258AA">
            <w:pPr>
              <w:jc w:val="center"/>
              <w:rPr>
                <w:sz w:val="20"/>
                <w:szCs w:val="20"/>
              </w:rPr>
            </w:pPr>
            <w:r>
              <w:rPr>
                <w:sz w:val="20"/>
                <w:szCs w:val="20"/>
              </w:rPr>
              <w:t>01</w:t>
            </w:r>
          </w:p>
        </w:tc>
        <w:tc>
          <w:tcPr>
            <w:tcW w:w="572" w:type="dxa"/>
            <w:tcBorders>
              <w:top w:val="nil"/>
              <w:left w:val="nil"/>
              <w:bottom w:val="single" w:sz="4" w:space="0" w:color="auto"/>
              <w:right w:val="single" w:sz="4" w:space="0" w:color="auto"/>
            </w:tcBorders>
            <w:noWrap/>
            <w:vAlign w:val="bottom"/>
            <w:hideMark/>
          </w:tcPr>
          <w:p w14:paraId="0B184D95" w14:textId="77777777" w:rsidR="00C258AA" w:rsidRDefault="00C258AA">
            <w:pPr>
              <w:jc w:val="center"/>
              <w:rPr>
                <w:sz w:val="20"/>
                <w:szCs w:val="20"/>
              </w:rPr>
            </w:pPr>
            <w:r>
              <w:rPr>
                <w:sz w:val="20"/>
                <w:szCs w:val="20"/>
              </w:rPr>
              <w:t>13</w:t>
            </w:r>
          </w:p>
        </w:tc>
        <w:tc>
          <w:tcPr>
            <w:tcW w:w="1422" w:type="dxa"/>
            <w:tcBorders>
              <w:top w:val="nil"/>
              <w:left w:val="nil"/>
              <w:bottom w:val="single" w:sz="4" w:space="0" w:color="auto"/>
              <w:right w:val="single" w:sz="4" w:space="0" w:color="auto"/>
            </w:tcBorders>
            <w:vAlign w:val="center"/>
            <w:hideMark/>
          </w:tcPr>
          <w:p w14:paraId="3E6503AD" w14:textId="77777777" w:rsidR="00C258AA" w:rsidRDefault="00C258AA">
            <w:pPr>
              <w:jc w:val="center"/>
              <w:rPr>
                <w:sz w:val="20"/>
                <w:szCs w:val="20"/>
              </w:rPr>
            </w:pPr>
            <w:r>
              <w:rPr>
                <w:sz w:val="20"/>
                <w:szCs w:val="20"/>
              </w:rPr>
              <w:t>1500199990</w:t>
            </w:r>
          </w:p>
        </w:tc>
        <w:tc>
          <w:tcPr>
            <w:tcW w:w="714" w:type="dxa"/>
            <w:tcBorders>
              <w:top w:val="nil"/>
              <w:left w:val="nil"/>
              <w:bottom w:val="single" w:sz="4" w:space="0" w:color="auto"/>
              <w:right w:val="single" w:sz="4" w:space="0" w:color="auto"/>
            </w:tcBorders>
            <w:vAlign w:val="center"/>
            <w:hideMark/>
          </w:tcPr>
          <w:p w14:paraId="444AE6AE" w14:textId="77777777" w:rsidR="00C258AA" w:rsidRDefault="00C258AA">
            <w:pPr>
              <w:jc w:val="center"/>
              <w:rPr>
                <w:sz w:val="20"/>
                <w:szCs w:val="20"/>
              </w:rPr>
            </w:pPr>
            <w:r>
              <w:rPr>
                <w:sz w:val="20"/>
                <w:szCs w:val="20"/>
              </w:rPr>
              <w:t>300</w:t>
            </w:r>
          </w:p>
        </w:tc>
        <w:tc>
          <w:tcPr>
            <w:tcW w:w="1564" w:type="dxa"/>
            <w:tcBorders>
              <w:top w:val="nil"/>
              <w:left w:val="nil"/>
              <w:bottom w:val="single" w:sz="4" w:space="0" w:color="auto"/>
              <w:right w:val="single" w:sz="4" w:space="0" w:color="auto"/>
            </w:tcBorders>
            <w:vAlign w:val="center"/>
            <w:hideMark/>
          </w:tcPr>
          <w:p w14:paraId="08806B18" w14:textId="77777777" w:rsidR="00C258AA" w:rsidRDefault="00C258AA">
            <w:pPr>
              <w:jc w:val="center"/>
              <w:rPr>
                <w:sz w:val="20"/>
                <w:szCs w:val="20"/>
              </w:rPr>
            </w:pPr>
            <w:r>
              <w:rPr>
                <w:sz w:val="20"/>
                <w:szCs w:val="20"/>
              </w:rPr>
              <w:t xml:space="preserve">35,00000  </w:t>
            </w:r>
          </w:p>
        </w:tc>
        <w:tc>
          <w:tcPr>
            <w:tcW w:w="1566" w:type="dxa"/>
            <w:tcBorders>
              <w:top w:val="nil"/>
              <w:left w:val="nil"/>
              <w:bottom w:val="single" w:sz="4" w:space="0" w:color="auto"/>
              <w:right w:val="single" w:sz="4" w:space="0" w:color="auto"/>
            </w:tcBorders>
            <w:noWrap/>
            <w:vAlign w:val="center"/>
            <w:hideMark/>
          </w:tcPr>
          <w:p w14:paraId="41992EF1" w14:textId="77777777" w:rsidR="00C258AA" w:rsidRDefault="00C258AA">
            <w:pPr>
              <w:jc w:val="center"/>
              <w:rPr>
                <w:sz w:val="20"/>
                <w:szCs w:val="20"/>
              </w:rPr>
            </w:pPr>
            <w:r>
              <w:rPr>
                <w:sz w:val="20"/>
                <w:szCs w:val="20"/>
              </w:rPr>
              <w:t xml:space="preserve">35,00000  </w:t>
            </w:r>
          </w:p>
        </w:tc>
      </w:tr>
      <w:tr w:rsidR="00C258AA" w14:paraId="5E2A0970" w14:textId="77777777" w:rsidTr="00684923">
        <w:trPr>
          <w:gridAfter w:val="1"/>
          <w:wAfter w:w="23" w:type="dxa"/>
          <w:trHeight w:val="284"/>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2A0A0FAB" w14:textId="77777777" w:rsidR="00C258AA" w:rsidRDefault="00C258AA">
            <w:pPr>
              <w:rPr>
                <w:sz w:val="20"/>
                <w:szCs w:val="20"/>
              </w:rPr>
            </w:pPr>
          </w:p>
        </w:tc>
        <w:tc>
          <w:tcPr>
            <w:tcW w:w="5890" w:type="dxa"/>
            <w:tcBorders>
              <w:top w:val="nil"/>
              <w:left w:val="nil"/>
              <w:bottom w:val="single" w:sz="4" w:space="0" w:color="auto"/>
              <w:right w:val="single" w:sz="4" w:space="0" w:color="auto"/>
            </w:tcBorders>
            <w:vAlign w:val="bottom"/>
            <w:hideMark/>
          </w:tcPr>
          <w:p w14:paraId="5F07CDB7" w14:textId="77777777" w:rsidR="00C258AA" w:rsidRDefault="00C258AA">
            <w:pPr>
              <w:rPr>
                <w:sz w:val="20"/>
                <w:szCs w:val="20"/>
              </w:rPr>
            </w:pPr>
            <w:r>
              <w:rPr>
                <w:sz w:val="20"/>
                <w:szCs w:val="20"/>
              </w:rPr>
              <w:t>Иные выплаты населению</w:t>
            </w: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496BC0F8" w14:textId="77777777" w:rsidR="00C258AA" w:rsidRDefault="00C258AA">
            <w:pPr>
              <w:rPr>
                <w:b/>
                <w:bCs/>
                <w:sz w:val="20"/>
                <w:szCs w:val="20"/>
              </w:rPr>
            </w:pPr>
          </w:p>
        </w:tc>
        <w:tc>
          <w:tcPr>
            <w:tcW w:w="459" w:type="dxa"/>
            <w:tcBorders>
              <w:top w:val="nil"/>
              <w:left w:val="nil"/>
              <w:bottom w:val="single" w:sz="4" w:space="0" w:color="auto"/>
              <w:right w:val="single" w:sz="4" w:space="0" w:color="auto"/>
            </w:tcBorders>
            <w:noWrap/>
            <w:vAlign w:val="bottom"/>
            <w:hideMark/>
          </w:tcPr>
          <w:p w14:paraId="45D6BB9E" w14:textId="77777777" w:rsidR="00C258AA" w:rsidRDefault="00C258AA">
            <w:pPr>
              <w:jc w:val="center"/>
              <w:rPr>
                <w:sz w:val="20"/>
                <w:szCs w:val="20"/>
              </w:rPr>
            </w:pPr>
            <w:r>
              <w:rPr>
                <w:sz w:val="20"/>
                <w:szCs w:val="20"/>
              </w:rPr>
              <w:t>01</w:t>
            </w:r>
          </w:p>
        </w:tc>
        <w:tc>
          <w:tcPr>
            <w:tcW w:w="572" w:type="dxa"/>
            <w:tcBorders>
              <w:top w:val="nil"/>
              <w:left w:val="nil"/>
              <w:bottom w:val="single" w:sz="4" w:space="0" w:color="auto"/>
              <w:right w:val="single" w:sz="4" w:space="0" w:color="auto"/>
            </w:tcBorders>
            <w:noWrap/>
            <w:vAlign w:val="bottom"/>
            <w:hideMark/>
          </w:tcPr>
          <w:p w14:paraId="59E867DA" w14:textId="77777777" w:rsidR="00C258AA" w:rsidRDefault="00C258AA">
            <w:pPr>
              <w:jc w:val="center"/>
              <w:rPr>
                <w:sz w:val="20"/>
                <w:szCs w:val="20"/>
              </w:rPr>
            </w:pPr>
            <w:r>
              <w:rPr>
                <w:sz w:val="20"/>
                <w:szCs w:val="20"/>
              </w:rPr>
              <w:t>13</w:t>
            </w:r>
          </w:p>
        </w:tc>
        <w:tc>
          <w:tcPr>
            <w:tcW w:w="1422" w:type="dxa"/>
            <w:tcBorders>
              <w:top w:val="nil"/>
              <w:left w:val="nil"/>
              <w:bottom w:val="single" w:sz="4" w:space="0" w:color="auto"/>
              <w:right w:val="single" w:sz="4" w:space="0" w:color="auto"/>
            </w:tcBorders>
            <w:vAlign w:val="center"/>
            <w:hideMark/>
          </w:tcPr>
          <w:p w14:paraId="43E4ECAA" w14:textId="77777777" w:rsidR="00C258AA" w:rsidRDefault="00C258AA">
            <w:pPr>
              <w:jc w:val="center"/>
              <w:rPr>
                <w:sz w:val="20"/>
                <w:szCs w:val="20"/>
              </w:rPr>
            </w:pPr>
            <w:r>
              <w:rPr>
                <w:sz w:val="20"/>
                <w:szCs w:val="20"/>
              </w:rPr>
              <w:t>1500199990</w:t>
            </w:r>
          </w:p>
        </w:tc>
        <w:tc>
          <w:tcPr>
            <w:tcW w:w="714" w:type="dxa"/>
            <w:tcBorders>
              <w:top w:val="nil"/>
              <w:left w:val="nil"/>
              <w:bottom w:val="single" w:sz="4" w:space="0" w:color="auto"/>
              <w:right w:val="single" w:sz="4" w:space="0" w:color="auto"/>
            </w:tcBorders>
            <w:vAlign w:val="center"/>
            <w:hideMark/>
          </w:tcPr>
          <w:p w14:paraId="405800C3" w14:textId="77777777" w:rsidR="00C258AA" w:rsidRDefault="00C258AA">
            <w:pPr>
              <w:jc w:val="center"/>
              <w:rPr>
                <w:sz w:val="20"/>
                <w:szCs w:val="20"/>
              </w:rPr>
            </w:pPr>
            <w:r>
              <w:rPr>
                <w:sz w:val="20"/>
                <w:szCs w:val="20"/>
              </w:rPr>
              <w:t>360</w:t>
            </w:r>
          </w:p>
        </w:tc>
        <w:tc>
          <w:tcPr>
            <w:tcW w:w="1564" w:type="dxa"/>
            <w:tcBorders>
              <w:top w:val="nil"/>
              <w:left w:val="nil"/>
              <w:bottom w:val="single" w:sz="4" w:space="0" w:color="auto"/>
              <w:right w:val="single" w:sz="4" w:space="0" w:color="auto"/>
            </w:tcBorders>
            <w:vAlign w:val="center"/>
            <w:hideMark/>
          </w:tcPr>
          <w:p w14:paraId="0B220BDD" w14:textId="77777777" w:rsidR="00C258AA" w:rsidRDefault="00C258AA">
            <w:pPr>
              <w:jc w:val="center"/>
              <w:rPr>
                <w:sz w:val="20"/>
                <w:szCs w:val="20"/>
              </w:rPr>
            </w:pPr>
            <w:r>
              <w:rPr>
                <w:sz w:val="20"/>
                <w:szCs w:val="20"/>
              </w:rPr>
              <w:t xml:space="preserve">35,00000  </w:t>
            </w:r>
          </w:p>
        </w:tc>
        <w:tc>
          <w:tcPr>
            <w:tcW w:w="1566" w:type="dxa"/>
            <w:tcBorders>
              <w:top w:val="nil"/>
              <w:left w:val="nil"/>
              <w:bottom w:val="single" w:sz="4" w:space="0" w:color="auto"/>
              <w:right w:val="single" w:sz="4" w:space="0" w:color="auto"/>
            </w:tcBorders>
            <w:noWrap/>
            <w:vAlign w:val="center"/>
            <w:hideMark/>
          </w:tcPr>
          <w:p w14:paraId="342DDAA7" w14:textId="77777777" w:rsidR="00C258AA" w:rsidRDefault="00C258AA">
            <w:pPr>
              <w:jc w:val="center"/>
              <w:rPr>
                <w:sz w:val="20"/>
                <w:szCs w:val="20"/>
              </w:rPr>
            </w:pPr>
            <w:r>
              <w:rPr>
                <w:sz w:val="20"/>
                <w:szCs w:val="20"/>
              </w:rPr>
              <w:t xml:space="preserve">35,00000  </w:t>
            </w:r>
          </w:p>
        </w:tc>
      </w:tr>
      <w:tr w:rsidR="00C258AA" w14:paraId="4F61366A" w14:textId="77777777" w:rsidTr="00684923">
        <w:trPr>
          <w:gridAfter w:val="1"/>
          <w:wAfter w:w="23" w:type="dxa"/>
          <w:trHeight w:val="284"/>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0DB9068D" w14:textId="77777777" w:rsidR="00C258AA" w:rsidRDefault="00C258AA">
            <w:pPr>
              <w:rPr>
                <w:sz w:val="20"/>
                <w:szCs w:val="20"/>
              </w:rPr>
            </w:pPr>
          </w:p>
        </w:tc>
        <w:tc>
          <w:tcPr>
            <w:tcW w:w="5890" w:type="dxa"/>
            <w:tcBorders>
              <w:top w:val="nil"/>
              <w:left w:val="nil"/>
              <w:bottom w:val="single" w:sz="4" w:space="0" w:color="auto"/>
              <w:right w:val="single" w:sz="4" w:space="0" w:color="auto"/>
            </w:tcBorders>
            <w:vAlign w:val="bottom"/>
            <w:hideMark/>
          </w:tcPr>
          <w:p w14:paraId="0E3D022D" w14:textId="77777777" w:rsidR="00C258AA" w:rsidRDefault="00C258AA">
            <w:pPr>
              <w:rPr>
                <w:sz w:val="20"/>
                <w:szCs w:val="20"/>
              </w:rPr>
            </w:pPr>
            <w:r>
              <w:rPr>
                <w:sz w:val="20"/>
                <w:szCs w:val="20"/>
              </w:rPr>
              <w:t>Реализация мероприятий</w:t>
            </w: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55893F9A" w14:textId="77777777" w:rsidR="00C258AA" w:rsidRDefault="00C258AA">
            <w:pPr>
              <w:rPr>
                <w:b/>
                <w:bCs/>
                <w:sz w:val="20"/>
                <w:szCs w:val="20"/>
              </w:rPr>
            </w:pPr>
          </w:p>
        </w:tc>
        <w:tc>
          <w:tcPr>
            <w:tcW w:w="459" w:type="dxa"/>
            <w:tcBorders>
              <w:top w:val="nil"/>
              <w:left w:val="nil"/>
              <w:bottom w:val="single" w:sz="4" w:space="0" w:color="auto"/>
              <w:right w:val="single" w:sz="4" w:space="0" w:color="auto"/>
            </w:tcBorders>
            <w:noWrap/>
            <w:vAlign w:val="bottom"/>
            <w:hideMark/>
          </w:tcPr>
          <w:p w14:paraId="0D59ED30" w14:textId="77777777" w:rsidR="00C258AA" w:rsidRDefault="00C258AA">
            <w:pPr>
              <w:jc w:val="center"/>
              <w:rPr>
                <w:sz w:val="20"/>
                <w:szCs w:val="20"/>
              </w:rPr>
            </w:pPr>
            <w:r>
              <w:rPr>
                <w:sz w:val="20"/>
                <w:szCs w:val="20"/>
              </w:rPr>
              <w:t>01</w:t>
            </w:r>
          </w:p>
        </w:tc>
        <w:tc>
          <w:tcPr>
            <w:tcW w:w="572" w:type="dxa"/>
            <w:tcBorders>
              <w:top w:val="nil"/>
              <w:left w:val="nil"/>
              <w:bottom w:val="single" w:sz="4" w:space="0" w:color="auto"/>
              <w:right w:val="single" w:sz="4" w:space="0" w:color="auto"/>
            </w:tcBorders>
            <w:noWrap/>
            <w:vAlign w:val="bottom"/>
            <w:hideMark/>
          </w:tcPr>
          <w:p w14:paraId="4DECEFAD" w14:textId="77777777" w:rsidR="00C258AA" w:rsidRDefault="00C258AA">
            <w:pPr>
              <w:jc w:val="center"/>
              <w:rPr>
                <w:sz w:val="20"/>
                <w:szCs w:val="20"/>
              </w:rPr>
            </w:pPr>
            <w:r>
              <w:rPr>
                <w:sz w:val="20"/>
                <w:szCs w:val="20"/>
              </w:rPr>
              <w:t>13</w:t>
            </w:r>
          </w:p>
        </w:tc>
        <w:tc>
          <w:tcPr>
            <w:tcW w:w="1422" w:type="dxa"/>
            <w:tcBorders>
              <w:top w:val="nil"/>
              <w:left w:val="nil"/>
              <w:bottom w:val="single" w:sz="4" w:space="0" w:color="auto"/>
              <w:right w:val="single" w:sz="4" w:space="0" w:color="auto"/>
            </w:tcBorders>
            <w:vAlign w:val="center"/>
            <w:hideMark/>
          </w:tcPr>
          <w:p w14:paraId="15B3A441" w14:textId="77777777" w:rsidR="00C258AA" w:rsidRDefault="00C258AA">
            <w:pPr>
              <w:jc w:val="center"/>
              <w:rPr>
                <w:sz w:val="20"/>
                <w:szCs w:val="20"/>
              </w:rPr>
            </w:pPr>
            <w:r>
              <w:rPr>
                <w:sz w:val="20"/>
                <w:szCs w:val="20"/>
              </w:rPr>
              <w:t>1500199990</w:t>
            </w:r>
          </w:p>
        </w:tc>
        <w:tc>
          <w:tcPr>
            <w:tcW w:w="714" w:type="dxa"/>
            <w:tcBorders>
              <w:top w:val="nil"/>
              <w:left w:val="nil"/>
              <w:bottom w:val="single" w:sz="4" w:space="0" w:color="auto"/>
              <w:right w:val="single" w:sz="4" w:space="0" w:color="auto"/>
            </w:tcBorders>
            <w:vAlign w:val="center"/>
            <w:hideMark/>
          </w:tcPr>
          <w:p w14:paraId="27B11460" w14:textId="77777777" w:rsidR="00C258AA" w:rsidRDefault="00C258AA">
            <w:pPr>
              <w:jc w:val="center"/>
              <w:rPr>
                <w:sz w:val="20"/>
                <w:szCs w:val="20"/>
              </w:rPr>
            </w:pPr>
            <w:r>
              <w:rPr>
                <w:sz w:val="20"/>
                <w:szCs w:val="20"/>
              </w:rPr>
              <w:t>800</w:t>
            </w:r>
          </w:p>
        </w:tc>
        <w:tc>
          <w:tcPr>
            <w:tcW w:w="1564" w:type="dxa"/>
            <w:tcBorders>
              <w:top w:val="nil"/>
              <w:left w:val="nil"/>
              <w:bottom w:val="single" w:sz="4" w:space="0" w:color="auto"/>
              <w:right w:val="single" w:sz="4" w:space="0" w:color="auto"/>
            </w:tcBorders>
            <w:vAlign w:val="center"/>
            <w:hideMark/>
          </w:tcPr>
          <w:p w14:paraId="4F677AA5" w14:textId="77777777" w:rsidR="00C258AA" w:rsidRDefault="00C258AA">
            <w:pPr>
              <w:jc w:val="center"/>
              <w:rPr>
                <w:sz w:val="20"/>
                <w:szCs w:val="20"/>
              </w:rPr>
            </w:pPr>
            <w:r>
              <w:rPr>
                <w:sz w:val="20"/>
                <w:szCs w:val="20"/>
              </w:rPr>
              <w:t xml:space="preserve">117,63900  </w:t>
            </w:r>
          </w:p>
        </w:tc>
        <w:tc>
          <w:tcPr>
            <w:tcW w:w="1566" w:type="dxa"/>
            <w:tcBorders>
              <w:top w:val="nil"/>
              <w:left w:val="nil"/>
              <w:bottom w:val="single" w:sz="4" w:space="0" w:color="auto"/>
              <w:right w:val="single" w:sz="4" w:space="0" w:color="auto"/>
            </w:tcBorders>
            <w:noWrap/>
            <w:vAlign w:val="center"/>
            <w:hideMark/>
          </w:tcPr>
          <w:p w14:paraId="4FD8E8A1" w14:textId="77777777" w:rsidR="00C258AA" w:rsidRDefault="00C258AA">
            <w:pPr>
              <w:jc w:val="center"/>
              <w:rPr>
                <w:sz w:val="20"/>
                <w:szCs w:val="20"/>
              </w:rPr>
            </w:pPr>
            <w:r>
              <w:rPr>
                <w:sz w:val="20"/>
                <w:szCs w:val="20"/>
              </w:rPr>
              <w:t xml:space="preserve">117,63900  </w:t>
            </w:r>
          </w:p>
        </w:tc>
      </w:tr>
      <w:tr w:rsidR="00C258AA" w14:paraId="5278F350" w14:textId="77777777" w:rsidTr="00684923">
        <w:trPr>
          <w:gridAfter w:val="1"/>
          <w:wAfter w:w="23" w:type="dxa"/>
          <w:trHeight w:val="284"/>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5F7156C0" w14:textId="77777777" w:rsidR="00C258AA" w:rsidRDefault="00C258AA">
            <w:pPr>
              <w:rPr>
                <w:sz w:val="20"/>
                <w:szCs w:val="20"/>
              </w:rPr>
            </w:pPr>
          </w:p>
        </w:tc>
        <w:tc>
          <w:tcPr>
            <w:tcW w:w="5890" w:type="dxa"/>
            <w:tcBorders>
              <w:top w:val="nil"/>
              <w:left w:val="nil"/>
              <w:bottom w:val="single" w:sz="4" w:space="0" w:color="auto"/>
              <w:right w:val="single" w:sz="4" w:space="0" w:color="auto"/>
            </w:tcBorders>
            <w:vAlign w:val="bottom"/>
            <w:hideMark/>
          </w:tcPr>
          <w:p w14:paraId="1A19E037" w14:textId="77777777" w:rsidR="00C258AA" w:rsidRDefault="00C258AA">
            <w:pPr>
              <w:rPr>
                <w:sz w:val="20"/>
                <w:szCs w:val="20"/>
              </w:rPr>
            </w:pPr>
            <w:r>
              <w:rPr>
                <w:sz w:val="20"/>
                <w:szCs w:val="20"/>
              </w:rPr>
              <w:t>Уплата налогов, сборов и иных платежей</w:t>
            </w: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6DBB5700" w14:textId="77777777" w:rsidR="00C258AA" w:rsidRDefault="00C258AA">
            <w:pPr>
              <w:rPr>
                <w:b/>
                <w:bCs/>
                <w:sz w:val="20"/>
                <w:szCs w:val="20"/>
              </w:rPr>
            </w:pPr>
          </w:p>
        </w:tc>
        <w:tc>
          <w:tcPr>
            <w:tcW w:w="459" w:type="dxa"/>
            <w:tcBorders>
              <w:top w:val="nil"/>
              <w:left w:val="nil"/>
              <w:bottom w:val="single" w:sz="4" w:space="0" w:color="auto"/>
              <w:right w:val="single" w:sz="4" w:space="0" w:color="auto"/>
            </w:tcBorders>
            <w:noWrap/>
            <w:vAlign w:val="bottom"/>
            <w:hideMark/>
          </w:tcPr>
          <w:p w14:paraId="47057D9B" w14:textId="77777777" w:rsidR="00C258AA" w:rsidRDefault="00C258AA">
            <w:pPr>
              <w:jc w:val="center"/>
              <w:rPr>
                <w:sz w:val="20"/>
                <w:szCs w:val="20"/>
              </w:rPr>
            </w:pPr>
            <w:r>
              <w:rPr>
                <w:sz w:val="20"/>
                <w:szCs w:val="20"/>
              </w:rPr>
              <w:t>01</w:t>
            </w:r>
          </w:p>
        </w:tc>
        <w:tc>
          <w:tcPr>
            <w:tcW w:w="572" w:type="dxa"/>
            <w:tcBorders>
              <w:top w:val="nil"/>
              <w:left w:val="nil"/>
              <w:bottom w:val="single" w:sz="4" w:space="0" w:color="auto"/>
              <w:right w:val="single" w:sz="4" w:space="0" w:color="auto"/>
            </w:tcBorders>
            <w:noWrap/>
            <w:vAlign w:val="bottom"/>
            <w:hideMark/>
          </w:tcPr>
          <w:p w14:paraId="38B07EA6" w14:textId="77777777" w:rsidR="00C258AA" w:rsidRDefault="00C258AA">
            <w:pPr>
              <w:jc w:val="center"/>
              <w:rPr>
                <w:sz w:val="20"/>
                <w:szCs w:val="20"/>
              </w:rPr>
            </w:pPr>
            <w:r>
              <w:rPr>
                <w:sz w:val="20"/>
                <w:szCs w:val="20"/>
              </w:rPr>
              <w:t>13</w:t>
            </w:r>
          </w:p>
        </w:tc>
        <w:tc>
          <w:tcPr>
            <w:tcW w:w="1422" w:type="dxa"/>
            <w:tcBorders>
              <w:top w:val="nil"/>
              <w:left w:val="nil"/>
              <w:bottom w:val="single" w:sz="4" w:space="0" w:color="auto"/>
              <w:right w:val="single" w:sz="4" w:space="0" w:color="auto"/>
            </w:tcBorders>
            <w:vAlign w:val="center"/>
            <w:hideMark/>
          </w:tcPr>
          <w:p w14:paraId="65F769E3" w14:textId="77777777" w:rsidR="00C258AA" w:rsidRDefault="00C258AA">
            <w:pPr>
              <w:jc w:val="center"/>
              <w:rPr>
                <w:sz w:val="20"/>
                <w:szCs w:val="20"/>
              </w:rPr>
            </w:pPr>
            <w:r>
              <w:rPr>
                <w:sz w:val="20"/>
                <w:szCs w:val="20"/>
              </w:rPr>
              <w:t>1500199990</w:t>
            </w:r>
          </w:p>
        </w:tc>
        <w:tc>
          <w:tcPr>
            <w:tcW w:w="714" w:type="dxa"/>
            <w:tcBorders>
              <w:top w:val="nil"/>
              <w:left w:val="nil"/>
              <w:bottom w:val="single" w:sz="4" w:space="0" w:color="auto"/>
              <w:right w:val="single" w:sz="4" w:space="0" w:color="auto"/>
            </w:tcBorders>
            <w:vAlign w:val="center"/>
            <w:hideMark/>
          </w:tcPr>
          <w:p w14:paraId="5FA62385" w14:textId="77777777" w:rsidR="00C258AA" w:rsidRDefault="00C258AA">
            <w:pPr>
              <w:jc w:val="center"/>
              <w:rPr>
                <w:sz w:val="20"/>
                <w:szCs w:val="20"/>
              </w:rPr>
            </w:pPr>
            <w:r>
              <w:rPr>
                <w:sz w:val="20"/>
                <w:szCs w:val="20"/>
              </w:rPr>
              <w:t>850</w:t>
            </w:r>
          </w:p>
        </w:tc>
        <w:tc>
          <w:tcPr>
            <w:tcW w:w="1564" w:type="dxa"/>
            <w:tcBorders>
              <w:top w:val="nil"/>
              <w:left w:val="nil"/>
              <w:bottom w:val="single" w:sz="4" w:space="0" w:color="auto"/>
              <w:right w:val="single" w:sz="4" w:space="0" w:color="auto"/>
            </w:tcBorders>
            <w:vAlign w:val="center"/>
            <w:hideMark/>
          </w:tcPr>
          <w:p w14:paraId="03ADA167" w14:textId="77777777" w:rsidR="00C258AA" w:rsidRDefault="00C258AA">
            <w:pPr>
              <w:jc w:val="center"/>
              <w:rPr>
                <w:sz w:val="20"/>
                <w:szCs w:val="20"/>
              </w:rPr>
            </w:pPr>
            <w:r>
              <w:rPr>
                <w:sz w:val="20"/>
                <w:szCs w:val="20"/>
              </w:rPr>
              <w:t xml:space="preserve">117,63900  </w:t>
            </w:r>
          </w:p>
        </w:tc>
        <w:tc>
          <w:tcPr>
            <w:tcW w:w="1566" w:type="dxa"/>
            <w:tcBorders>
              <w:top w:val="nil"/>
              <w:left w:val="nil"/>
              <w:bottom w:val="single" w:sz="4" w:space="0" w:color="auto"/>
              <w:right w:val="single" w:sz="4" w:space="0" w:color="auto"/>
            </w:tcBorders>
            <w:noWrap/>
            <w:vAlign w:val="center"/>
            <w:hideMark/>
          </w:tcPr>
          <w:p w14:paraId="3715981A" w14:textId="77777777" w:rsidR="00C258AA" w:rsidRDefault="00C258AA">
            <w:pPr>
              <w:jc w:val="center"/>
              <w:rPr>
                <w:sz w:val="20"/>
                <w:szCs w:val="20"/>
              </w:rPr>
            </w:pPr>
            <w:r>
              <w:rPr>
                <w:sz w:val="20"/>
                <w:szCs w:val="20"/>
              </w:rPr>
              <w:t xml:space="preserve">117,63900  </w:t>
            </w:r>
          </w:p>
        </w:tc>
      </w:tr>
      <w:tr w:rsidR="00C258AA" w14:paraId="55A89BE3" w14:textId="77777777" w:rsidTr="00684923">
        <w:trPr>
          <w:gridAfter w:val="1"/>
          <w:wAfter w:w="23" w:type="dxa"/>
          <w:trHeight w:val="284"/>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051B240D" w14:textId="77777777" w:rsidR="00C258AA" w:rsidRDefault="00C258AA">
            <w:pPr>
              <w:rPr>
                <w:sz w:val="20"/>
                <w:szCs w:val="20"/>
              </w:rPr>
            </w:pPr>
          </w:p>
        </w:tc>
        <w:tc>
          <w:tcPr>
            <w:tcW w:w="5890" w:type="dxa"/>
            <w:tcBorders>
              <w:top w:val="nil"/>
              <w:left w:val="nil"/>
              <w:bottom w:val="single" w:sz="4" w:space="0" w:color="auto"/>
              <w:right w:val="single" w:sz="4" w:space="0" w:color="auto"/>
            </w:tcBorders>
            <w:vAlign w:val="bottom"/>
            <w:hideMark/>
          </w:tcPr>
          <w:p w14:paraId="7D42ADFB" w14:textId="77777777" w:rsidR="00C258AA" w:rsidRDefault="00C258AA">
            <w:pPr>
              <w:rPr>
                <w:sz w:val="20"/>
                <w:szCs w:val="20"/>
              </w:rPr>
            </w:pPr>
            <w:r>
              <w:rPr>
                <w:sz w:val="20"/>
                <w:szCs w:val="20"/>
              </w:rPr>
              <w:t>Реализация мероприятий</w:t>
            </w: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02197D49" w14:textId="77777777" w:rsidR="00C258AA" w:rsidRDefault="00C258AA">
            <w:pPr>
              <w:rPr>
                <w:b/>
                <w:bCs/>
                <w:sz w:val="20"/>
                <w:szCs w:val="20"/>
              </w:rPr>
            </w:pPr>
          </w:p>
        </w:tc>
        <w:tc>
          <w:tcPr>
            <w:tcW w:w="459" w:type="dxa"/>
            <w:tcBorders>
              <w:top w:val="nil"/>
              <w:left w:val="nil"/>
              <w:bottom w:val="single" w:sz="4" w:space="0" w:color="auto"/>
              <w:right w:val="single" w:sz="4" w:space="0" w:color="auto"/>
            </w:tcBorders>
            <w:noWrap/>
            <w:vAlign w:val="bottom"/>
            <w:hideMark/>
          </w:tcPr>
          <w:p w14:paraId="26E7F9D1" w14:textId="77777777" w:rsidR="00C258AA" w:rsidRDefault="00C258AA">
            <w:pPr>
              <w:jc w:val="center"/>
              <w:rPr>
                <w:sz w:val="20"/>
                <w:szCs w:val="20"/>
              </w:rPr>
            </w:pPr>
            <w:r>
              <w:rPr>
                <w:sz w:val="20"/>
                <w:szCs w:val="20"/>
              </w:rPr>
              <w:t>01</w:t>
            </w:r>
          </w:p>
        </w:tc>
        <w:tc>
          <w:tcPr>
            <w:tcW w:w="572" w:type="dxa"/>
            <w:tcBorders>
              <w:top w:val="nil"/>
              <w:left w:val="nil"/>
              <w:bottom w:val="single" w:sz="4" w:space="0" w:color="auto"/>
              <w:right w:val="single" w:sz="4" w:space="0" w:color="auto"/>
            </w:tcBorders>
            <w:noWrap/>
            <w:vAlign w:val="bottom"/>
            <w:hideMark/>
          </w:tcPr>
          <w:p w14:paraId="2C67856B" w14:textId="77777777" w:rsidR="00C258AA" w:rsidRDefault="00C258AA">
            <w:pPr>
              <w:jc w:val="center"/>
              <w:rPr>
                <w:sz w:val="20"/>
                <w:szCs w:val="20"/>
              </w:rPr>
            </w:pPr>
            <w:r>
              <w:rPr>
                <w:sz w:val="20"/>
                <w:szCs w:val="20"/>
              </w:rPr>
              <w:t>13</w:t>
            </w:r>
          </w:p>
        </w:tc>
        <w:tc>
          <w:tcPr>
            <w:tcW w:w="1422" w:type="dxa"/>
            <w:tcBorders>
              <w:top w:val="nil"/>
              <w:left w:val="nil"/>
              <w:bottom w:val="single" w:sz="4" w:space="0" w:color="auto"/>
              <w:right w:val="single" w:sz="4" w:space="0" w:color="auto"/>
            </w:tcBorders>
            <w:vAlign w:val="center"/>
            <w:hideMark/>
          </w:tcPr>
          <w:p w14:paraId="1A763716" w14:textId="77777777" w:rsidR="00C258AA" w:rsidRDefault="00C258AA">
            <w:pPr>
              <w:jc w:val="center"/>
              <w:rPr>
                <w:sz w:val="20"/>
                <w:szCs w:val="20"/>
              </w:rPr>
            </w:pPr>
            <w:r>
              <w:rPr>
                <w:sz w:val="20"/>
                <w:szCs w:val="20"/>
              </w:rPr>
              <w:t>1500299990</w:t>
            </w:r>
          </w:p>
        </w:tc>
        <w:tc>
          <w:tcPr>
            <w:tcW w:w="714" w:type="dxa"/>
            <w:tcBorders>
              <w:top w:val="nil"/>
              <w:left w:val="nil"/>
              <w:bottom w:val="single" w:sz="4" w:space="0" w:color="auto"/>
              <w:right w:val="single" w:sz="4" w:space="0" w:color="auto"/>
            </w:tcBorders>
            <w:vAlign w:val="center"/>
            <w:hideMark/>
          </w:tcPr>
          <w:p w14:paraId="442BF8F8" w14:textId="77777777" w:rsidR="00C258AA" w:rsidRDefault="00C258AA">
            <w:pPr>
              <w:jc w:val="center"/>
              <w:rPr>
                <w:sz w:val="20"/>
                <w:szCs w:val="20"/>
              </w:rPr>
            </w:pPr>
            <w:r>
              <w:rPr>
                <w:sz w:val="20"/>
                <w:szCs w:val="20"/>
              </w:rPr>
              <w:t>100</w:t>
            </w:r>
          </w:p>
        </w:tc>
        <w:tc>
          <w:tcPr>
            <w:tcW w:w="1564" w:type="dxa"/>
            <w:tcBorders>
              <w:top w:val="nil"/>
              <w:left w:val="nil"/>
              <w:bottom w:val="single" w:sz="4" w:space="0" w:color="auto"/>
              <w:right w:val="single" w:sz="4" w:space="0" w:color="auto"/>
            </w:tcBorders>
            <w:vAlign w:val="center"/>
            <w:hideMark/>
          </w:tcPr>
          <w:p w14:paraId="65FB21DA" w14:textId="77777777" w:rsidR="00C258AA" w:rsidRDefault="00C258AA">
            <w:pPr>
              <w:jc w:val="center"/>
              <w:rPr>
                <w:sz w:val="20"/>
                <w:szCs w:val="20"/>
              </w:rPr>
            </w:pPr>
            <w:r>
              <w:rPr>
                <w:sz w:val="20"/>
                <w:szCs w:val="20"/>
              </w:rPr>
              <w:t xml:space="preserve">14 023,20291  </w:t>
            </w:r>
          </w:p>
        </w:tc>
        <w:tc>
          <w:tcPr>
            <w:tcW w:w="1566" w:type="dxa"/>
            <w:tcBorders>
              <w:top w:val="nil"/>
              <w:left w:val="nil"/>
              <w:bottom w:val="single" w:sz="4" w:space="0" w:color="auto"/>
              <w:right w:val="single" w:sz="4" w:space="0" w:color="auto"/>
            </w:tcBorders>
            <w:noWrap/>
            <w:vAlign w:val="center"/>
            <w:hideMark/>
          </w:tcPr>
          <w:p w14:paraId="6E4E8747" w14:textId="77777777" w:rsidR="00C258AA" w:rsidRDefault="00C258AA">
            <w:pPr>
              <w:jc w:val="center"/>
              <w:rPr>
                <w:sz w:val="20"/>
                <w:szCs w:val="20"/>
              </w:rPr>
            </w:pPr>
            <w:r>
              <w:rPr>
                <w:sz w:val="20"/>
                <w:szCs w:val="20"/>
              </w:rPr>
              <w:t xml:space="preserve">14 023,20291  </w:t>
            </w:r>
          </w:p>
        </w:tc>
      </w:tr>
      <w:tr w:rsidR="00C258AA" w14:paraId="4131815D" w14:textId="77777777" w:rsidTr="00684923">
        <w:trPr>
          <w:gridAfter w:val="1"/>
          <w:wAfter w:w="23" w:type="dxa"/>
          <w:trHeight w:val="284"/>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40713F49" w14:textId="77777777" w:rsidR="00C258AA" w:rsidRDefault="00C258AA">
            <w:pPr>
              <w:rPr>
                <w:sz w:val="20"/>
                <w:szCs w:val="20"/>
              </w:rPr>
            </w:pPr>
          </w:p>
        </w:tc>
        <w:tc>
          <w:tcPr>
            <w:tcW w:w="5890" w:type="dxa"/>
            <w:tcBorders>
              <w:top w:val="nil"/>
              <w:left w:val="nil"/>
              <w:bottom w:val="single" w:sz="4" w:space="0" w:color="auto"/>
              <w:right w:val="single" w:sz="4" w:space="0" w:color="auto"/>
            </w:tcBorders>
            <w:vAlign w:val="bottom"/>
            <w:hideMark/>
          </w:tcPr>
          <w:p w14:paraId="5395BBF8" w14:textId="77777777" w:rsidR="00C258AA" w:rsidRDefault="00C258AA">
            <w:pPr>
              <w:rPr>
                <w:sz w:val="20"/>
                <w:szCs w:val="20"/>
              </w:rPr>
            </w:pPr>
            <w:r>
              <w:rPr>
                <w:sz w:val="20"/>
                <w:szCs w:val="20"/>
              </w:rPr>
              <w:t>Расходы на выплаты персоналу казенных учреждений</w:t>
            </w: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3258FAE0" w14:textId="77777777" w:rsidR="00C258AA" w:rsidRDefault="00C258AA">
            <w:pPr>
              <w:rPr>
                <w:b/>
                <w:bCs/>
                <w:sz w:val="20"/>
                <w:szCs w:val="20"/>
              </w:rPr>
            </w:pPr>
          </w:p>
        </w:tc>
        <w:tc>
          <w:tcPr>
            <w:tcW w:w="459" w:type="dxa"/>
            <w:tcBorders>
              <w:top w:val="nil"/>
              <w:left w:val="nil"/>
              <w:bottom w:val="single" w:sz="4" w:space="0" w:color="auto"/>
              <w:right w:val="single" w:sz="4" w:space="0" w:color="auto"/>
            </w:tcBorders>
            <w:noWrap/>
            <w:vAlign w:val="bottom"/>
            <w:hideMark/>
          </w:tcPr>
          <w:p w14:paraId="1A9D3ECA" w14:textId="77777777" w:rsidR="00C258AA" w:rsidRDefault="00C258AA">
            <w:pPr>
              <w:jc w:val="center"/>
              <w:rPr>
                <w:sz w:val="20"/>
                <w:szCs w:val="20"/>
              </w:rPr>
            </w:pPr>
            <w:r>
              <w:rPr>
                <w:sz w:val="20"/>
                <w:szCs w:val="20"/>
              </w:rPr>
              <w:t>01</w:t>
            </w:r>
          </w:p>
        </w:tc>
        <w:tc>
          <w:tcPr>
            <w:tcW w:w="572" w:type="dxa"/>
            <w:tcBorders>
              <w:top w:val="nil"/>
              <w:left w:val="nil"/>
              <w:bottom w:val="single" w:sz="4" w:space="0" w:color="auto"/>
              <w:right w:val="single" w:sz="4" w:space="0" w:color="auto"/>
            </w:tcBorders>
            <w:noWrap/>
            <w:vAlign w:val="bottom"/>
            <w:hideMark/>
          </w:tcPr>
          <w:p w14:paraId="1D7E95F0" w14:textId="77777777" w:rsidR="00C258AA" w:rsidRDefault="00C258AA">
            <w:pPr>
              <w:jc w:val="center"/>
              <w:rPr>
                <w:sz w:val="20"/>
                <w:szCs w:val="20"/>
              </w:rPr>
            </w:pPr>
            <w:r>
              <w:rPr>
                <w:sz w:val="20"/>
                <w:szCs w:val="20"/>
              </w:rPr>
              <w:t>13</w:t>
            </w:r>
          </w:p>
        </w:tc>
        <w:tc>
          <w:tcPr>
            <w:tcW w:w="1422" w:type="dxa"/>
            <w:tcBorders>
              <w:top w:val="nil"/>
              <w:left w:val="nil"/>
              <w:bottom w:val="single" w:sz="4" w:space="0" w:color="auto"/>
              <w:right w:val="single" w:sz="4" w:space="0" w:color="auto"/>
            </w:tcBorders>
            <w:vAlign w:val="center"/>
            <w:hideMark/>
          </w:tcPr>
          <w:p w14:paraId="1C4AE7C4" w14:textId="77777777" w:rsidR="00C258AA" w:rsidRDefault="00C258AA">
            <w:pPr>
              <w:jc w:val="center"/>
              <w:rPr>
                <w:sz w:val="20"/>
                <w:szCs w:val="20"/>
              </w:rPr>
            </w:pPr>
            <w:r>
              <w:rPr>
                <w:sz w:val="20"/>
                <w:szCs w:val="20"/>
              </w:rPr>
              <w:t>1500299990</w:t>
            </w:r>
          </w:p>
        </w:tc>
        <w:tc>
          <w:tcPr>
            <w:tcW w:w="714" w:type="dxa"/>
            <w:tcBorders>
              <w:top w:val="nil"/>
              <w:left w:val="nil"/>
              <w:bottom w:val="single" w:sz="4" w:space="0" w:color="auto"/>
              <w:right w:val="single" w:sz="4" w:space="0" w:color="auto"/>
            </w:tcBorders>
            <w:vAlign w:val="center"/>
            <w:hideMark/>
          </w:tcPr>
          <w:p w14:paraId="00A9F9F0" w14:textId="77777777" w:rsidR="00C258AA" w:rsidRDefault="00C258AA">
            <w:pPr>
              <w:jc w:val="center"/>
              <w:rPr>
                <w:sz w:val="20"/>
                <w:szCs w:val="20"/>
              </w:rPr>
            </w:pPr>
            <w:r>
              <w:rPr>
                <w:sz w:val="20"/>
                <w:szCs w:val="20"/>
              </w:rPr>
              <w:t>110</w:t>
            </w:r>
          </w:p>
        </w:tc>
        <w:tc>
          <w:tcPr>
            <w:tcW w:w="1564" w:type="dxa"/>
            <w:tcBorders>
              <w:top w:val="nil"/>
              <w:left w:val="nil"/>
              <w:bottom w:val="single" w:sz="4" w:space="0" w:color="auto"/>
              <w:right w:val="single" w:sz="4" w:space="0" w:color="auto"/>
            </w:tcBorders>
            <w:noWrap/>
            <w:vAlign w:val="center"/>
            <w:hideMark/>
          </w:tcPr>
          <w:p w14:paraId="13E6145A" w14:textId="77777777" w:rsidR="00C258AA" w:rsidRDefault="00C258AA">
            <w:pPr>
              <w:jc w:val="center"/>
              <w:rPr>
                <w:sz w:val="20"/>
                <w:szCs w:val="20"/>
              </w:rPr>
            </w:pPr>
            <w:r>
              <w:rPr>
                <w:sz w:val="20"/>
                <w:szCs w:val="20"/>
              </w:rPr>
              <w:t xml:space="preserve">14 023,20291  </w:t>
            </w:r>
          </w:p>
        </w:tc>
        <w:tc>
          <w:tcPr>
            <w:tcW w:w="1566" w:type="dxa"/>
            <w:tcBorders>
              <w:top w:val="nil"/>
              <w:left w:val="nil"/>
              <w:bottom w:val="single" w:sz="4" w:space="0" w:color="auto"/>
              <w:right w:val="single" w:sz="4" w:space="0" w:color="auto"/>
            </w:tcBorders>
            <w:noWrap/>
            <w:vAlign w:val="center"/>
            <w:hideMark/>
          </w:tcPr>
          <w:p w14:paraId="7CA781F5" w14:textId="77777777" w:rsidR="00C258AA" w:rsidRDefault="00C258AA">
            <w:pPr>
              <w:jc w:val="center"/>
              <w:rPr>
                <w:sz w:val="20"/>
                <w:szCs w:val="20"/>
              </w:rPr>
            </w:pPr>
            <w:r>
              <w:rPr>
                <w:sz w:val="20"/>
                <w:szCs w:val="20"/>
              </w:rPr>
              <w:t xml:space="preserve">14 023,20291  </w:t>
            </w:r>
          </w:p>
        </w:tc>
      </w:tr>
      <w:tr w:rsidR="00C258AA" w14:paraId="5B1B58C4" w14:textId="77777777" w:rsidTr="00684923">
        <w:trPr>
          <w:gridAfter w:val="1"/>
          <w:wAfter w:w="23" w:type="dxa"/>
          <w:trHeight w:val="284"/>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233C977E" w14:textId="77777777" w:rsidR="00C258AA" w:rsidRDefault="00C258AA">
            <w:pPr>
              <w:rPr>
                <w:sz w:val="20"/>
                <w:szCs w:val="20"/>
              </w:rPr>
            </w:pPr>
          </w:p>
        </w:tc>
        <w:tc>
          <w:tcPr>
            <w:tcW w:w="5890" w:type="dxa"/>
            <w:tcBorders>
              <w:top w:val="nil"/>
              <w:left w:val="nil"/>
              <w:bottom w:val="single" w:sz="4" w:space="0" w:color="auto"/>
              <w:right w:val="single" w:sz="4" w:space="0" w:color="auto"/>
            </w:tcBorders>
            <w:vAlign w:val="bottom"/>
            <w:hideMark/>
          </w:tcPr>
          <w:p w14:paraId="668C73EB" w14:textId="77777777" w:rsidR="00C258AA" w:rsidRDefault="00C258AA">
            <w:pPr>
              <w:rPr>
                <w:sz w:val="20"/>
                <w:szCs w:val="20"/>
              </w:rPr>
            </w:pPr>
            <w:r>
              <w:rPr>
                <w:sz w:val="20"/>
                <w:szCs w:val="20"/>
              </w:rPr>
              <w:t xml:space="preserve">Закупка товаров, работ и услуг для обеспечения государственных (муниципальных) нужд </w:t>
            </w: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3547F296" w14:textId="77777777" w:rsidR="00C258AA" w:rsidRDefault="00C258AA">
            <w:pPr>
              <w:rPr>
                <w:b/>
                <w:bCs/>
                <w:sz w:val="20"/>
                <w:szCs w:val="20"/>
              </w:rPr>
            </w:pPr>
          </w:p>
        </w:tc>
        <w:tc>
          <w:tcPr>
            <w:tcW w:w="459" w:type="dxa"/>
            <w:tcBorders>
              <w:top w:val="nil"/>
              <w:left w:val="nil"/>
              <w:bottom w:val="single" w:sz="4" w:space="0" w:color="auto"/>
              <w:right w:val="single" w:sz="4" w:space="0" w:color="auto"/>
            </w:tcBorders>
            <w:noWrap/>
            <w:vAlign w:val="bottom"/>
            <w:hideMark/>
          </w:tcPr>
          <w:p w14:paraId="243233C5" w14:textId="77777777" w:rsidR="00C258AA" w:rsidRDefault="00C258AA">
            <w:pPr>
              <w:jc w:val="center"/>
              <w:rPr>
                <w:sz w:val="20"/>
                <w:szCs w:val="20"/>
              </w:rPr>
            </w:pPr>
            <w:r>
              <w:rPr>
                <w:sz w:val="20"/>
                <w:szCs w:val="20"/>
              </w:rPr>
              <w:t>01</w:t>
            </w:r>
          </w:p>
        </w:tc>
        <w:tc>
          <w:tcPr>
            <w:tcW w:w="572" w:type="dxa"/>
            <w:tcBorders>
              <w:top w:val="nil"/>
              <w:left w:val="nil"/>
              <w:bottom w:val="single" w:sz="4" w:space="0" w:color="auto"/>
              <w:right w:val="single" w:sz="4" w:space="0" w:color="auto"/>
            </w:tcBorders>
            <w:noWrap/>
            <w:vAlign w:val="bottom"/>
            <w:hideMark/>
          </w:tcPr>
          <w:p w14:paraId="34F8C6C9" w14:textId="77777777" w:rsidR="00C258AA" w:rsidRDefault="00C258AA">
            <w:pPr>
              <w:jc w:val="center"/>
              <w:rPr>
                <w:sz w:val="20"/>
                <w:szCs w:val="20"/>
              </w:rPr>
            </w:pPr>
            <w:r>
              <w:rPr>
                <w:sz w:val="20"/>
                <w:szCs w:val="20"/>
              </w:rPr>
              <w:t>13</w:t>
            </w:r>
          </w:p>
        </w:tc>
        <w:tc>
          <w:tcPr>
            <w:tcW w:w="1422" w:type="dxa"/>
            <w:tcBorders>
              <w:top w:val="nil"/>
              <w:left w:val="nil"/>
              <w:bottom w:val="single" w:sz="4" w:space="0" w:color="auto"/>
              <w:right w:val="single" w:sz="4" w:space="0" w:color="auto"/>
            </w:tcBorders>
            <w:vAlign w:val="center"/>
            <w:hideMark/>
          </w:tcPr>
          <w:p w14:paraId="46EEEC07" w14:textId="77777777" w:rsidR="00C258AA" w:rsidRDefault="00C258AA">
            <w:pPr>
              <w:jc w:val="center"/>
              <w:rPr>
                <w:sz w:val="20"/>
                <w:szCs w:val="20"/>
              </w:rPr>
            </w:pPr>
            <w:r>
              <w:rPr>
                <w:sz w:val="20"/>
                <w:szCs w:val="20"/>
              </w:rPr>
              <w:t>1500299990</w:t>
            </w:r>
          </w:p>
        </w:tc>
        <w:tc>
          <w:tcPr>
            <w:tcW w:w="714" w:type="dxa"/>
            <w:tcBorders>
              <w:top w:val="nil"/>
              <w:left w:val="nil"/>
              <w:bottom w:val="single" w:sz="4" w:space="0" w:color="auto"/>
              <w:right w:val="single" w:sz="4" w:space="0" w:color="auto"/>
            </w:tcBorders>
            <w:vAlign w:val="center"/>
            <w:hideMark/>
          </w:tcPr>
          <w:p w14:paraId="56E1AEAB" w14:textId="77777777" w:rsidR="00C258AA" w:rsidRDefault="00C258AA">
            <w:pPr>
              <w:jc w:val="center"/>
              <w:rPr>
                <w:sz w:val="20"/>
                <w:szCs w:val="20"/>
              </w:rPr>
            </w:pPr>
            <w:r>
              <w:rPr>
                <w:sz w:val="20"/>
                <w:szCs w:val="20"/>
              </w:rPr>
              <w:t>200</w:t>
            </w:r>
          </w:p>
        </w:tc>
        <w:tc>
          <w:tcPr>
            <w:tcW w:w="1564" w:type="dxa"/>
            <w:tcBorders>
              <w:top w:val="nil"/>
              <w:left w:val="nil"/>
              <w:bottom w:val="single" w:sz="4" w:space="0" w:color="auto"/>
              <w:right w:val="single" w:sz="4" w:space="0" w:color="auto"/>
            </w:tcBorders>
            <w:noWrap/>
            <w:vAlign w:val="center"/>
            <w:hideMark/>
          </w:tcPr>
          <w:p w14:paraId="2AF6C611" w14:textId="77777777" w:rsidR="00C258AA" w:rsidRDefault="00C258AA">
            <w:pPr>
              <w:jc w:val="center"/>
              <w:rPr>
                <w:sz w:val="20"/>
                <w:szCs w:val="20"/>
              </w:rPr>
            </w:pPr>
            <w:r>
              <w:rPr>
                <w:sz w:val="20"/>
                <w:szCs w:val="20"/>
              </w:rPr>
              <w:t xml:space="preserve">123,99000  </w:t>
            </w:r>
          </w:p>
        </w:tc>
        <w:tc>
          <w:tcPr>
            <w:tcW w:w="1566" w:type="dxa"/>
            <w:tcBorders>
              <w:top w:val="nil"/>
              <w:left w:val="nil"/>
              <w:bottom w:val="single" w:sz="4" w:space="0" w:color="auto"/>
              <w:right w:val="single" w:sz="4" w:space="0" w:color="auto"/>
            </w:tcBorders>
            <w:noWrap/>
            <w:vAlign w:val="center"/>
            <w:hideMark/>
          </w:tcPr>
          <w:p w14:paraId="58193BE3" w14:textId="77777777" w:rsidR="00C258AA" w:rsidRDefault="00C258AA">
            <w:pPr>
              <w:jc w:val="center"/>
              <w:rPr>
                <w:sz w:val="20"/>
                <w:szCs w:val="20"/>
              </w:rPr>
            </w:pPr>
            <w:r>
              <w:rPr>
                <w:sz w:val="20"/>
                <w:szCs w:val="20"/>
              </w:rPr>
              <w:t xml:space="preserve">123,99000  </w:t>
            </w:r>
          </w:p>
        </w:tc>
      </w:tr>
      <w:tr w:rsidR="00C258AA" w14:paraId="3B373BC5" w14:textId="77777777" w:rsidTr="00684923">
        <w:trPr>
          <w:gridAfter w:val="1"/>
          <w:wAfter w:w="23" w:type="dxa"/>
          <w:trHeight w:val="284"/>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43294739" w14:textId="77777777" w:rsidR="00C258AA" w:rsidRDefault="00C258AA">
            <w:pPr>
              <w:rPr>
                <w:sz w:val="20"/>
                <w:szCs w:val="20"/>
              </w:rPr>
            </w:pPr>
          </w:p>
        </w:tc>
        <w:tc>
          <w:tcPr>
            <w:tcW w:w="5890" w:type="dxa"/>
            <w:tcBorders>
              <w:top w:val="nil"/>
              <w:left w:val="nil"/>
              <w:bottom w:val="single" w:sz="4" w:space="0" w:color="auto"/>
              <w:right w:val="single" w:sz="4" w:space="0" w:color="auto"/>
            </w:tcBorders>
            <w:vAlign w:val="bottom"/>
            <w:hideMark/>
          </w:tcPr>
          <w:p w14:paraId="219E1E64" w14:textId="77777777" w:rsidR="00C258AA" w:rsidRDefault="00C258AA">
            <w:pPr>
              <w:rPr>
                <w:sz w:val="20"/>
                <w:szCs w:val="20"/>
              </w:rPr>
            </w:pPr>
            <w:r>
              <w:rPr>
                <w:sz w:val="20"/>
                <w:szCs w:val="20"/>
              </w:rPr>
              <w:t>Иные закупки товаров, работ и услуг для обеспечения государственных (муниципальных) нужд</w:t>
            </w: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4A009D26" w14:textId="77777777" w:rsidR="00C258AA" w:rsidRDefault="00C258AA">
            <w:pPr>
              <w:rPr>
                <w:b/>
                <w:bCs/>
                <w:sz w:val="20"/>
                <w:szCs w:val="20"/>
              </w:rPr>
            </w:pPr>
          </w:p>
        </w:tc>
        <w:tc>
          <w:tcPr>
            <w:tcW w:w="459" w:type="dxa"/>
            <w:tcBorders>
              <w:top w:val="nil"/>
              <w:left w:val="nil"/>
              <w:bottom w:val="single" w:sz="4" w:space="0" w:color="auto"/>
              <w:right w:val="single" w:sz="4" w:space="0" w:color="auto"/>
            </w:tcBorders>
            <w:noWrap/>
            <w:vAlign w:val="bottom"/>
            <w:hideMark/>
          </w:tcPr>
          <w:p w14:paraId="149984D6" w14:textId="77777777" w:rsidR="00C258AA" w:rsidRDefault="00C258AA">
            <w:pPr>
              <w:jc w:val="center"/>
              <w:rPr>
                <w:sz w:val="20"/>
                <w:szCs w:val="20"/>
              </w:rPr>
            </w:pPr>
            <w:r>
              <w:rPr>
                <w:sz w:val="20"/>
                <w:szCs w:val="20"/>
              </w:rPr>
              <w:t>01</w:t>
            </w:r>
          </w:p>
        </w:tc>
        <w:tc>
          <w:tcPr>
            <w:tcW w:w="572" w:type="dxa"/>
            <w:tcBorders>
              <w:top w:val="nil"/>
              <w:left w:val="nil"/>
              <w:bottom w:val="single" w:sz="4" w:space="0" w:color="auto"/>
              <w:right w:val="single" w:sz="4" w:space="0" w:color="auto"/>
            </w:tcBorders>
            <w:noWrap/>
            <w:vAlign w:val="bottom"/>
            <w:hideMark/>
          </w:tcPr>
          <w:p w14:paraId="6089CAE6" w14:textId="77777777" w:rsidR="00C258AA" w:rsidRDefault="00C258AA">
            <w:pPr>
              <w:jc w:val="center"/>
              <w:rPr>
                <w:sz w:val="20"/>
                <w:szCs w:val="20"/>
              </w:rPr>
            </w:pPr>
            <w:r>
              <w:rPr>
                <w:sz w:val="20"/>
                <w:szCs w:val="20"/>
              </w:rPr>
              <w:t>13</w:t>
            </w:r>
          </w:p>
        </w:tc>
        <w:tc>
          <w:tcPr>
            <w:tcW w:w="1422" w:type="dxa"/>
            <w:tcBorders>
              <w:top w:val="nil"/>
              <w:left w:val="nil"/>
              <w:bottom w:val="single" w:sz="4" w:space="0" w:color="auto"/>
              <w:right w:val="single" w:sz="4" w:space="0" w:color="auto"/>
            </w:tcBorders>
            <w:vAlign w:val="center"/>
            <w:hideMark/>
          </w:tcPr>
          <w:p w14:paraId="2139CC7F" w14:textId="77777777" w:rsidR="00C258AA" w:rsidRDefault="00C258AA">
            <w:pPr>
              <w:jc w:val="center"/>
              <w:rPr>
                <w:sz w:val="20"/>
                <w:szCs w:val="20"/>
              </w:rPr>
            </w:pPr>
            <w:r>
              <w:rPr>
                <w:sz w:val="20"/>
                <w:szCs w:val="20"/>
              </w:rPr>
              <w:t>1500299990</w:t>
            </w:r>
          </w:p>
        </w:tc>
        <w:tc>
          <w:tcPr>
            <w:tcW w:w="714" w:type="dxa"/>
            <w:tcBorders>
              <w:top w:val="nil"/>
              <w:left w:val="nil"/>
              <w:bottom w:val="single" w:sz="4" w:space="0" w:color="auto"/>
              <w:right w:val="single" w:sz="4" w:space="0" w:color="auto"/>
            </w:tcBorders>
            <w:vAlign w:val="center"/>
            <w:hideMark/>
          </w:tcPr>
          <w:p w14:paraId="4166F00A" w14:textId="77777777" w:rsidR="00C258AA" w:rsidRDefault="00C258AA">
            <w:pPr>
              <w:jc w:val="center"/>
              <w:rPr>
                <w:sz w:val="20"/>
                <w:szCs w:val="20"/>
              </w:rPr>
            </w:pPr>
            <w:r>
              <w:rPr>
                <w:sz w:val="20"/>
                <w:szCs w:val="20"/>
              </w:rPr>
              <w:t>240</w:t>
            </w:r>
          </w:p>
        </w:tc>
        <w:tc>
          <w:tcPr>
            <w:tcW w:w="1564" w:type="dxa"/>
            <w:tcBorders>
              <w:top w:val="nil"/>
              <w:left w:val="nil"/>
              <w:bottom w:val="single" w:sz="4" w:space="0" w:color="auto"/>
              <w:right w:val="single" w:sz="4" w:space="0" w:color="auto"/>
            </w:tcBorders>
            <w:noWrap/>
            <w:vAlign w:val="center"/>
            <w:hideMark/>
          </w:tcPr>
          <w:p w14:paraId="2513898C" w14:textId="77777777" w:rsidR="00C258AA" w:rsidRDefault="00C258AA">
            <w:pPr>
              <w:jc w:val="center"/>
              <w:rPr>
                <w:sz w:val="20"/>
                <w:szCs w:val="20"/>
              </w:rPr>
            </w:pPr>
            <w:r>
              <w:rPr>
                <w:sz w:val="20"/>
                <w:szCs w:val="20"/>
              </w:rPr>
              <w:t xml:space="preserve">123,99000  </w:t>
            </w:r>
          </w:p>
        </w:tc>
        <w:tc>
          <w:tcPr>
            <w:tcW w:w="1566" w:type="dxa"/>
            <w:tcBorders>
              <w:top w:val="nil"/>
              <w:left w:val="nil"/>
              <w:bottom w:val="single" w:sz="4" w:space="0" w:color="auto"/>
              <w:right w:val="single" w:sz="4" w:space="0" w:color="auto"/>
            </w:tcBorders>
            <w:noWrap/>
            <w:vAlign w:val="center"/>
            <w:hideMark/>
          </w:tcPr>
          <w:p w14:paraId="7990987F" w14:textId="77777777" w:rsidR="00C258AA" w:rsidRDefault="00C258AA">
            <w:pPr>
              <w:jc w:val="center"/>
              <w:rPr>
                <w:sz w:val="20"/>
                <w:szCs w:val="20"/>
              </w:rPr>
            </w:pPr>
            <w:r>
              <w:rPr>
                <w:sz w:val="20"/>
                <w:szCs w:val="20"/>
              </w:rPr>
              <w:t xml:space="preserve">123,99000  </w:t>
            </w:r>
          </w:p>
        </w:tc>
      </w:tr>
      <w:tr w:rsidR="00C258AA" w14:paraId="6D82A72B" w14:textId="77777777" w:rsidTr="00684923">
        <w:trPr>
          <w:gridAfter w:val="1"/>
          <w:wAfter w:w="23" w:type="dxa"/>
          <w:trHeight w:val="284"/>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50FCC351" w14:textId="77777777" w:rsidR="00C258AA" w:rsidRDefault="00C258AA">
            <w:pPr>
              <w:rPr>
                <w:sz w:val="20"/>
                <w:szCs w:val="20"/>
              </w:rPr>
            </w:pPr>
          </w:p>
        </w:tc>
        <w:tc>
          <w:tcPr>
            <w:tcW w:w="5890" w:type="dxa"/>
            <w:tcBorders>
              <w:top w:val="nil"/>
              <w:left w:val="nil"/>
              <w:bottom w:val="single" w:sz="4" w:space="0" w:color="auto"/>
              <w:right w:val="single" w:sz="4" w:space="0" w:color="auto"/>
            </w:tcBorders>
            <w:vAlign w:val="bottom"/>
            <w:hideMark/>
          </w:tcPr>
          <w:p w14:paraId="0BDDD099" w14:textId="77777777" w:rsidR="00C258AA" w:rsidRDefault="00C258AA">
            <w:pPr>
              <w:rPr>
                <w:sz w:val="20"/>
                <w:szCs w:val="20"/>
              </w:rPr>
            </w:pPr>
            <w:r>
              <w:rPr>
                <w:sz w:val="20"/>
                <w:szCs w:val="20"/>
              </w:rPr>
              <w:t xml:space="preserve">Закупка товаров, работ и услуг для обеспечения государственных (муниципальных) нужд </w:t>
            </w: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57982CB6" w14:textId="77777777" w:rsidR="00C258AA" w:rsidRDefault="00C258AA">
            <w:pPr>
              <w:rPr>
                <w:b/>
                <w:bCs/>
                <w:sz w:val="20"/>
                <w:szCs w:val="20"/>
              </w:rPr>
            </w:pPr>
          </w:p>
        </w:tc>
        <w:tc>
          <w:tcPr>
            <w:tcW w:w="459" w:type="dxa"/>
            <w:tcBorders>
              <w:top w:val="nil"/>
              <w:left w:val="nil"/>
              <w:bottom w:val="single" w:sz="4" w:space="0" w:color="auto"/>
              <w:right w:val="single" w:sz="4" w:space="0" w:color="auto"/>
            </w:tcBorders>
            <w:noWrap/>
            <w:vAlign w:val="bottom"/>
            <w:hideMark/>
          </w:tcPr>
          <w:p w14:paraId="03F825A0" w14:textId="77777777" w:rsidR="00C258AA" w:rsidRDefault="00C258AA">
            <w:pPr>
              <w:jc w:val="center"/>
              <w:rPr>
                <w:sz w:val="20"/>
                <w:szCs w:val="20"/>
              </w:rPr>
            </w:pPr>
            <w:r>
              <w:rPr>
                <w:sz w:val="20"/>
                <w:szCs w:val="20"/>
              </w:rPr>
              <w:t>07</w:t>
            </w:r>
          </w:p>
        </w:tc>
        <w:tc>
          <w:tcPr>
            <w:tcW w:w="572" w:type="dxa"/>
            <w:tcBorders>
              <w:top w:val="nil"/>
              <w:left w:val="nil"/>
              <w:bottom w:val="single" w:sz="4" w:space="0" w:color="auto"/>
              <w:right w:val="single" w:sz="4" w:space="0" w:color="auto"/>
            </w:tcBorders>
            <w:noWrap/>
            <w:vAlign w:val="bottom"/>
            <w:hideMark/>
          </w:tcPr>
          <w:p w14:paraId="61C826FE" w14:textId="77777777" w:rsidR="00C258AA" w:rsidRDefault="00C258AA">
            <w:pPr>
              <w:jc w:val="center"/>
              <w:rPr>
                <w:sz w:val="20"/>
                <w:szCs w:val="20"/>
              </w:rPr>
            </w:pPr>
            <w:r>
              <w:rPr>
                <w:sz w:val="20"/>
                <w:szCs w:val="20"/>
              </w:rPr>
              <w:t>05</w:t>
            </w:r>
          </w:p>
        </w:tc>
        <w:tc>
          <w:tcPr>
            <w:tcW w:w="1422" w:type="dxa"/>
            <w:tcBorders>
              <w:top w:val="nil"/>
              <w:left w:val="nil"/>
              <w:bottom w:val="single" w:sz="4" w:space="0" w:color="auto"/>
              <w:right w:val="single" w:sz="4" w:space="0" w:color="auto"/>
            </w:tcBorders>
            <w:vAlign w:val="center"/>
            <w:hideMark/>
          </w:tcPr>
          <w:p w14:paraId="568CBD22" w14:textId="77777777" w:rsidR="00C258AA" w:rsidRDefault="00C258AA">
            <w:pPr>
              <w:jc w:val="center"/>
              <w:rPr>
                <w:sz w:val="20"/>
                <w:szCs w:val="20"/>
              </w:rPr>
            </w:pPr>
            <w:r>
              <w:rPr>
                <w:sz w:val="20"/>
                <w:szCs w:val="20"/>
              </w:rPr>
              <w:t>1500299990</w:t>
            </w:r>
          </w:p>
        </w:tc>
        <w:tc>
          <w:tcPr>
            <w:tcW w:w="714" w:type="dxa"/>
            <w:tcBorders>
              <w:top w:val="nil"/>
              <w:left w:val="nil"/>
              <w:bottom w:val="single" w:sz="4" w:space="0" w:color="auto"/>
              <w:right w:val="single" w:sz="4" w:space="0" w:color="auto"/>
            </w:tcBorders>
            <w:vAlign w:val="center"/>
            <w:hideMark/>
          </w:tcPr>
          <w:p w14:paraId="7040998A" w14:textId="77777777" w:rsidR="00C258AA" w:rsidRDefault="00C258AA">
            <w:pPr>
              <w:jc w:val="center"/>
              <w:rPr>
                <w:sz w:val="20"/>
                <w:szCs w:val="20"/>
              </w:rPr>
            </w:pPr>
            <w:r>
              <w:rPr>
                <w:sz w:val="20"/>
                <w:szCs w:val="20"/>
              </w:rPr>
              <w:t>200</w:t>
            </w:r>
          </w:p>
        </w:tc>
        <w:tc>
          <w:tcPr>
            <w:tcW w:w="1564" w:type="dxa"/>
            <w:tcBorders>
              <w:top w:val="nil"/>
              <w:left w:val="nil"/>
              <w:bottom w:val="single" w:sz="4" w:space="0" w:color="auto"/>
              <w:right w:val="single" w:sz="4" w:space="0" w:color="auto"/>
            </w:tcBorders>
            <w:vAlign w:val="center"/>
            <w:hideMark/>
          </w:tcPr>
          <w:p w14:paraId="794F3B51" w14:textId="77777777" w:rsidR="00C258AA" w:rsidRDefault="00C258AA">
            <w:pPr>
              <w:jc w:val="center"/>
              <w:rPr>
                <w:sz w:val="20"/>
                <w:szCs w:val="20"/>
              </w:rPr>
            </w:pPr>
            <w:r>
              <w:rPr>
                <w:sz w:val="20"/>
                <w:szCs w:val="20"/>
              </w:rPr>
              <w:t xml:space="preserve">0,00000  </w:t>
            </w:r>
          </w:p>
        </w:tc>
        <w:tc>
          <w:tcPr>
            <w:tcW w:w="1566" w:type="dxa"/>
            <w:tcBorders>
              <w:top w:val="nil"/>
              <w:left w:val="nil"/>
              <w:bottom w:val="single" w:sz="4" w:space="0" w:color="auto"/>
              <w:right w:val="single" w:sz="4" w:space="0" w:color="auto"/>
            </w:tcBorders>
            <w:noWrap/>
            <w:vAlign w:val="center"/>
            <w:hideMark/>
          </w:tcPr>
          <w:p w14:paraId="6FA379C0" w14:textId="77777777" w:rsidR="00C258AA" w:rsidRDefault="00C258AA">
            <w:pPr>
              <w:jc w:val="center"/>
              <w:rPr>
                <w:sz w:val="20"/>
                <w:szCs w:val="20"/>
              </w:rPr>
            </w:pPr>
            <w:r>
              <w:rPr>
                <w:sz w:val="20"/>
                <w:szCs w:val="20"/>
              </w:rPr>
              <w:t xml:space="preserve">50,00000  </w:t>
            </w:r>
          </w:p>
        </w:tc>
      </w:tr>
      <w:tr w:rsidR="00C258AA" w14:paraId="1ADC7D92" w14:textId="77777777" w:rsidTr="00684923">
        <w:trPr>
          <w:gridAfter w:val="1"/>
          <w:wAfter w:w="23" w:type="dxa"/>
          <w:trHeight w:val="284"/>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48541687" w14:textId="77777777" w:rsidR="00C258AA" w:rsidRDefault="00C258AA">
            <w:pPr>
              <w:rPr>
                <w:sz w:val="20"/>
                <w:szCs w:val="20"/>
              </w:rPr>
            </w:pPr>
          </w:p>
        </w:tc>
        <w:tc>
          <w:tcPr>
            <w:tcW w:w="5890" w:type="dxa"/>
            <w:tcBorders>
              <w:top w:val="nil"/>
              <w:left w:val="nil"/>
              <w:bottom w:val="single" w:sz="4" w:space="0" w:color="auto"/>
              <w:right w:val="single" w:sz="4" w:space="0" w:color="auto"/>
            </w:tcBorders>
            <w:vAlign w:val="bottom"/>
            <w:hideMark/>
          </w:tcPr>
          <w:p w14:paraId="5CF12743" w14:textId="77777777" w:rsidR="00C258AA" w:rsidRDefault="00C258AA">
            <w:pPr>
              <w:rPr>
                <w:sz w:val="20"/>
                <w:szCs w:val="20"/>
              </w:rPr>
            </w:pPr>
            <w:r>
              <w:rPr>
                <w:sz w:val="20"/>
                <w:szCs w:val="20"/>
              </w:rPr>
              <w:t>Иные закупки товаров, работ и услуг для обеспечения государственных (муниципальных) нужд</w:t>
            </w: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A7C1699" w14:textId="77777777" w:rsidR="00C258AA" w:rsidRDefault="00C258AA">
            <w:pPr>
              <w:rPr>
                <w:b/>
                <w:bCs/>
                <w:sz w:val="20"/>
                <w:szCs w:val="20"/>
              </w:rPr>
            </w:pPr>
          </w:p>
        </w:tc>
        <w:tc>
          <w:tcPr>
            <w:tcW w:w="459" w:type="dxa"/>
            <w:tcBorders>
              <w:top w:val="nil"/>
              <w:left w:val="nil"/>
              <w:bottom w:val="single" w:sz="4" w:space="0" w:color="auto"/>
              <w:right w:val="single" w:sz="4" w:space="0" w:color="auto"/>
            </w:tcBorders>
            <w:noWrap/>
            <w:vAlign w:val="bottom"/>
            <w:hideMark/>
          </w:tcPr>
          <w:p w14:paraId="757BBC94" w14:textId="77777777" w:rsidR="00C258AA" w:rsidRDefault="00C258AA">
            <w:pPr>
              <w:jc w:val="center"/>
              <w:rPr>
                <w:sz w:val="20"/>
                <w:szCs w:val="20"/>
              </w:rPr>
            </w:pPr>
            <w:r>
              <w:rPr>
                <w:sz w:val="20"/>
                <w:szCs w:val="20"/>
              </w:rPr>
              <w:t>07</w:t>
            </w:r>
          </w:p>
        </w:tc>
        <w:tc>
          <w:tcPr>
            <w:tcW w:w="572" w:type="dxa"/>
            <w:tcBorders>
              <w:top w:val="nil"/>
              <w:left w:val="nil"/>
              <w:bottom w:val="single" w:sz="4" w:space="0" w:color="auto"/>
              <w:right w:val="single" w:sz="4" w:space="0" w:color="auto"/>
            </w:tcBorders>
            <w:noWrap/>
            <w:vAlign w:val="bottom"/>
            <w:hideMark/>
          </w:tcPr>
          <w:p w14:paraId="26FE612B" w14:textId="77777777" w:rsidR="00C258AA" w:rsidRDefault="00C258AA">
            <w:pPr>
              <w:jc w:val="center"/>
              <w:rPr>
                <w:sz w:val="20"/>
                <w:szCs w:val="20"/>
              </w:rPr>
            </w:pPr>
            <w:r>
              <w:rPr>
                <w:sz w:val="20"/>
                <w:szCs w:val="20"/>
              </w:rPr>
              <w:t>05</w:t>
            </w:r>
          </w:p>
        </w:tc>
        <w:tc>
          <w:tcPr>
            <w:tcW w:w="1422" w:type="dxa"/>
            <w:tcBorders>
              <w:top w:val="nil"/>
              <w:left w:val="nil"/>
              <w:bottom w:val="single" w:sz="4" w:space="0" w:color="auto"/>
              <w:right w:val="single" w:sz="4" w:space="0" w:color="auto"/>
            </w:tcBorders>
            <w:vAlign w:val="center"/>
            <w:hideMark/>
          </w:tcPr>
          <w:p w14:paraId="07E27B94" w14:textId="77777777" w:rsidR="00C258AA" w:rsidRDefault="00C258AA">
            <w:pPr>
              <w:jc w:val="center"/>
              <w:rPr>
                <w:sz w:val="20"/>
                <w:szCs w:val="20"/>
              </w:rPr>
            </w:pPr>
            <w:r>
              <w:rPr>
                <w:sz w:val="20"/>
                <w:szCs w:val="20"/>
              </w:rPr>
              <w:t>1500299990</w:t>
            </w:r>
          </w:p>
        </w:tc>
        <w:tc>
          <w:tcPr>
            <w:tcW w:w="714" w:type="dxa"/>
            <w:tcBorders>
              <w:top w:val="nil"/>
              <w:left w:val="nil"/>
              <w:bottom w:val="single" w:sz="4" w:space="0" w:color="auto"/>
              <w:right w:val="single" w:sz="4" w:space="0" w:color="auto"/>
            </w:tcBorders>
            <w:vAlign w:val="center"/>
            <w:hideMark/>
          </w:tcPr>
          <w:p w14:paraId="16AB7EC9" w14:textId="77777777" w:rsidR="00C258AA" w:rsidRDefault="00C258AA">
            <w:pPr>
              <w:jc w:val="center"/>
              <w:rPr>
                <w:sz w:val="20"/>
                <w:szCs w:val="20"/>
              </w:rPr>
            </w:pPr>
            <w:r>
              <w:rPr>
                <w:sz w:val="20"/>
                <w:szCs w:val="20"/>
              </w:rPr>
              <w:t>240</w:t>
            </w:r>
          </w:p>
        </w:tc>
        <w:tc>
          <w:tcPr>
            <w:tcW w:w="1564" w:type="dxa"/>
            <w:tcBorders>
              <w:top w:val="nil"/>
              <w:left w:val="nil"/>
              <w:bottom w:val="single" w:sz="4" w:space="0" w:color="auto"/>
              <w:right w:val="single" w:sz="4" w:space="0" w:color="auto"/>
            </w:tcBorders>
            <w:vAlign w:val="center"/>
            <w:hideMark/>
          </w:tcPr>
          <w:p w14:paraId="4C2BAA54" w14:textId="77777777" w:rsidR="00C258AA" w:rsidRDefault="00C258AA">
            <w:pPr>
              <w:jc w:val="center"/>
              <w:rPr>
                <w:sz w:val="20"/>
                <w:szCs w:val="20"/>
              </w:rPr>
            </w:pPr>
            <w:r>
              <w:rPr>
                <w:sz w:val="20"/>
                <w:szCs w:val="20"/>
              </w:rPr>
              <w:t xml:space="preserve">0,00000  </w:t>
            </w:r>
          </w:p>
        </w:tc>
        <w:tc>
          <w:tcPr>
            <w:tcW w:w="1566" w:type="dxa"/>
            <w:tcBorders>
              <w:top w:val="nil"/>
              <w:left w:val="nil"/>
              <w:bottom w:val="single" w:sz="4" w:space="0" w:color="auto"/>
              <w:right w:val="single" w:sz="4" w:space="0" w:color="auto"/>
            </w:tcBorders>
            <w:noWrap/>
            <w:vAlign w:val="center"/>
            <w:hideMark/>
          </w:tcPr>
          <w:p w14:paraId="42323307" w14:textId="77777777" w:rsidR="00C258AA" w:rsidRDefault="00C258AA">
            <w:pPr>
              <w:jc w:val="center"/>
              <w:rPr>
                <w:sz w:val="20"/>
                <w:szCs w:val="20"/>
              </w:rPr>
            </w:pPr>
            <w:r>
              <w:rPr>
                <w:sz w:val="20"/>
                <w:szCs w:val="20"/>
              </w:rPr>
              <w:t xml:space="preserve">50,00000  </w:t>
            </w:r>
          </w:p>
        </w:tc>
      </w:tr>
      <w:tr w:rsidR="00C258AA" w14:paraId="33AF9790" w14:textId="77777777" w:rsidTr="00684923">
        <w:trPr>
          <w:gridAfter w:val="1"/>
          <w:wAfter w:w="23" w:type="dxa"/>
          <w:trHeight w:val="284"/>
        </w:trPr>
        <w:tc>
          <w:tcPr>
            <w:tcW w:w="1056" w:type="dxa"/>
            <w:vMerge w:val="restart"/>
            <w:tcBorders>
              <w:top w:val="nil"/>
              <w:left w:val="single" w:sz="4" w:space="0" w:color="auto"/>
              <w:bottom w:val="single" w:sz="4" w:space="0" w:color="000000"/>
              <w:right w:val="single" w:sz="4" w:space="0" w:color="auto"/>
            </w:tcBorders>
            <w:noWrap/>
            <w:hideMark/>
          </w:tcPr>
          <w:p w14:paraId="17C9FE57" w14:textId="77777777" w:rsidR="00C258AA" w:rsidRDefault="00C258AA">
            <w:pPr>
              <w:jc w:val="center"/>
              <w:rPr>
                <w:sz w:val="20"/>
                <w:szCs w:val="20"/>
              </w:rPr>
            </w:pPr>
            <w:r>
              <w:rPr>
                <w:sz w:val="20"/>
                <w:szCs w:val="20"/>
              </w:rPr>
              <w:t>4</w:t>
            </w:r>
          </w:p>
        </w:tc>
        <w:tc>
          <w:tcPr>
            <w:tcW w:w="5890" w:type="dxa"/>
            <w:tcBorders>
              <w:top w:val="nil"/>
              <w:left w:val="nil"/>
              <w:bottom w:val="single" w:sz="4" w:space="0" w:color="auto"/>
              <w:right w:val="single" w:sz="4" w:space="0" w:color="auto"/>
            </w:tcBorders>
            <w:vAlign w:val="center"/>
            <w:hideMark/>
          </w:tcPr>
          <w:p w14:paraId="3B2F2134" w14:textId="77777777" w:rsidR="00C258AA" w:rsidRDefault="00C258AA">
            <w:pPr>
              <w:rPr>
                <w:b/>
                <w:bCs/>
                <w:sz w:val="20"/>
                <w:szCs w:val="20"/>
              </w:rPr>
            </w:pPr>
            <w:r>
              <w:rPr>
                <w:b/>
                <w:bCs/>
                <w:sz w:val="20"/>
                <w:szCs w:val="20"/>
              </w:rPr>
              <w:t>Муниципальная программа "Защита населения и территорий от чрезвычайных ситуаций, обеспечение пожарной безопасности в сельском поселении Салым"</w:t>
            </w:r>
          </w:p>
        </w:tc>
        <w:tc>
          <w:tcPr>
            <w:tcW w:w="2110" w:type="dxa"/>
            <w:vMerge w:val="restart"/>
            <w:tcBorders>
              <w:top w:val="nil"/>
              <w:left w:val="single" w:sz="4" w:space="0" w:color="auto"/>
              <w:bottom w:val="single" w:sz="4" w:space="0" w:color="000000"/>
              <w:right w:val="single" w:sz="4" w:space="0" w:color="auto"/>
            </w:tcBorders>
            <w:hideMark/>
          </w:tcPr>
          <w:p w14:paraId="1A199A50" w14:textId="77777777" w:rsidR="00C258AA" w:rsidRDefault="00C258AA">
            <w:pPr>
              <w:jc w:val="center"/>
              <w:rPr>
                <w:b/>
                <w:bCs/>
                <w:sz w:val="20"/>
                <w:szCs w:val="20"/>
              </w:rPr>
            </w:pPr>
            <w:r>
              <w:rPr>
                <w:b/>
                <w:bCs/>
                <w:sz w:val="20"/>
                <w:szCs w:val="20"/>
              </w:rPr>
              <w:t>МУ "Администрация сельского поселения Салым"</w:t>
            </w:r>
          </w:p>
        </w:tc>
        <w:tc>
          <w:tcPr>
            <w:tcW w:w="459" w:type="dxa"/>
            <w:tcBorders>
              <w:top w:val="nil"/>
              <w:left w:val="nil"/>
              <w:bottom w:val="single" w:sz="4" w:space="0" w:color="auto"/>
              <w:right w:val="single" w:sz="4" w:space="0" w:color="auto"/>
            </w:tcBorders>
            <w:noWrap/>
            <w:vAlign w:val="bottom"/>
            <w:hideMark/>
          </w:tcPr>
          <w:p w14:paraId="6341C168" w14:textId="77777777" w:rsidR="00C258AA" w:rsidRDefault="00C258AA">
            <w:pPr>
              <w:jc w:val="center"/>
              <w:rPr>
                <w:b/>
                <w:bCs/>
                <w:sz w:val="20"/>
                <w:szCs w:val="20"/>
              </w:rPr>
            </w:pPr>
            <w:r>
              <w:rPr>
                <w:b/>
                <w:bCs/>
                <w:sz w:val="20"/>
                <w:szCs w:val="20"/>
              </w:rPr>
              <w:t> </w:t>
            </w:r>
          </w:p>
        </w:tc>
        <w:tc>
          <w:tcPr>
            <w:tcW w:w="572" w:type="dxa"/>
            <w:tcBorders>
              <w:top w:val="nil"/>
              <w:left w:val="nil"/>
              <w:bottom w:val="single" w:sz="4" w:space="0" w:color="auto"/>
              <w:right w:val="single" w:sz="4" w:space="0" w:color="auto"/>
            </w:tcBorders>
            <w:noWrap/>
            <w:vAlign w:val="bottom"/>
            <w:hideMark/>
          </w:tcPr>
          <w:p w14:paraId="6CA5A485" w14:textId="77777777" w:rsidR="00C258AA" w:rsidRDefault="00C258AA">
            <w:pPr>
              <w:jc w:val="center"/>
              <w:rPr>
                <w:b/>
                <w:bCs/>
                <w:sz w:val="20"/>
                <w:szCs w:val="20"/>
              </w:rPr>
            </w:pPr>
            <w:r>
              <w:rPr>
                <w:b/>
                <w:bCs/>
                <w:sz w:val="20"/>
                <w:szCs w:val="20"/>
              </w:rPr>
              <w:t> </w:t>
            </w:r>
          </w:p>
        </w:tc>
        <w:tc>
          <w:tcPr>
            <w:tcW w:w="1422" w:type="dxa"/>
            <w:tcBorders>
              <w:top w:val="nil"/>
              <w:left w:val="nil"/>
              <w:bottom w:val="single" w:sz="4" w:space="0" w:color="auto"/>
              <w:right w:val="single" w:sz="4" w:space="0" w:color="auto"/>
            </w:tcBorders>
            <w:noWrap/>
            <w:vAlign w:val="center"/>
            <w:hideMark/>
          </w:tcPr>
          <w:p w14:paraId="29A5782E" w14:textId="77777777" w:rsidR="00C258AA" w:rsidRDefault="00C258AA">
            <w:pPr>
              <w:jc w:val="center"/>
              <w:rPr>
                <w:b/>
                <w:bCs/>
                <w:sz w:val="20"/>
                <w:szCs w:val="20"/>
              </w:rPr>
            </w:pPr>
            <w:r>
              <w:rPr>
                <w:b/>
                <w:bCs/>
                <w:sz w:val="20"/>
                <w:szCs w:val="20"/>
              </w:rPr>
              <w:t>0900000000</w:t>
            </w:r>
          </w:p>
        </w:tc>
        <w:tc>
          <w:tcPr>
            <w:tcW w:w="714" w:type="dxa"/>
            <w:tcBorders>
              <w:top w:val="nil"/>
              <w:left w:val="nil"/>
              <w:bottom w:val="single" w:sz="4" w:space="0" w:color="auto"/>
              <w:right w:val="single" w:sz="4" w:space="0" w:color="auto"/>
            </w:tcBorders>
            <w:noWrap/>
            <w:vAlign w:val="center"/>
            <w:hideMark/>
          </w:tcPr>
          <w:p w14:paraId="4C004BE9" w14:textId="77777777" w:rsidR="00C258AA" w:rsidRDefault="00C258AA">
            <w:pPr>
              <w:rPr>
                <w:sz w:val="20"/>
                <w:szCs w:val="20"/>
              </w:rPr>
            </w:pPr>
            <w:r>
              <w:rPr>
                <w:sz w:val="20"/>
                <w:szCs w:val="20"/>
              </w:rPr>
              <w:t> </w:t>
            </w:r>
          </w:p>
        </w:tc>
        <w:tc>
          <w:tcPr>
            <w:tcW w:w="1564" w:type="dxa"/>
            <w:tcBorders>
              <w:top w:val="nil"/>
              <w:left w:val="nil"/>
              <w:bottom w:val="single" w:sz="4" w:space="0" w:color="auto"/>
              <w:right w:val="single" w:sz="4" w:space="0" w:color="auto"/>
            </w:tcBorders>
            <w:noWrap/>
            <w:vAlign w:val="center"/>
            <w:hideMark/>
          </w:tcPr>
          <w:p w14:paraId="426D0342" w14:textId="77777777" w:rsidR="00C258AA" w:rsidRDefault="00C258AA">
            <w:pPr>
              <w:jc w:val="center"/>
              <w:rPr>
                <w:b/>
                <w:bCs/>
                <w:sz w:val="20"/>
                <w:szCs w:val="20"/>
              </w:rPr>
            </w:pPr>
            <w:r>
              <w:rPr>
                <w:b/>
                <w:bCs/>
                <w:sz w:val="20"/>
                <w:szCs w:val="20"/>
              </w:rPr>
              <w:t xml:space="preserve">483,98050  </w:t>
            </w:r>
          </w:p>
        </w:tc>
        <w:tc>
          <w:tcPr>
            <w:tcW w:w="1566" w:type="dxa"/>
            <w:tcBorders>
              <w:top w:val="nil"/>
              <w:left w:val="nil"/>
              <w:bottom w:val="single" w:sz="4" w:space="0" w:color="auto"/>
              <w:right w:val="single" w:sz="4" w:space="0" w:color="auto"/>
            </w:tcBorders>
            <w:noWrap/>
            <w:vAlign w:val="center"/>
            <w:hideMark/>
          </w:tcPr>
          <w:p w14:paraId="6B22DE1B" w14:textId="77777777" w:rsidR="00C258AA" w:rsidRDefault="00C258AA">
            <w:pPr>
              <w:jc w:val="center"/>
              <w:rPr>
                <w:b/>
                <w:bCs/>
                <w:sz w:val="20"/>
                <w:szCs w:val="20"/>
              </w:rPr>
            </w:pPr>
            <w:r>
              <w:rPr>
                <w:b/>
                <w:bCs/>
                <w:sz w:val="20"/>
                <w:szCs w:val="20"/>
              </w:rPr>
              <w:t xml:space="preserve">1 384,55650  </w:t>
            </w:r>
          </w:p>
        </w:tc>
      </w:tr>
      <w:tr w:rsidR="00C258AA" w14:paraId="04D3CD98" w14:textId="77777777" w:rsidTr="00684923">
        <w:trPr>
          <w:gridAfter w:val="1"/>
          <w:wAfter w:w="23" w:type="dxa"/>
          <w:trHeight w:val="284"/>
        </w:trPr>
        <w:tc>
          <w:tcPr>
            <w:tcW w:w="0" w:type="auto"/>
            <w:vMerge/>
            <w:tcBorders>
              <w:top w:val="nil"/>
              <w:left w:val="single" w:sz="4" w:space="0" w:color="auto"/>
              <w:bottom w:val="single" w:sz="4" w:space="0" w:color="000000"/>
              <w:right w:val="single" w:sz="4" w:space="0" w:color="auto"/>
            </w:tcBorders>
            <w:vAlign w:val="center"/>
            <w:hideMark/>
          </w:tcPr>
          <w:p w14:paraId="72563C90" w14:textId="77777777" w:rsidR="00C258AA" w:rsidRDefault="00C258AA">
            <w:pPr>
              <w:rPr>
                <w:sz w:val="20"/>
                <w:szCs w:val="20"/>
              </w:rPr>
            </w:pPr>
          </w:p>
        </w:tc>
        <w:tc>
          <w:tcPr>
            <w:tcW w:w="5890" w:type="dxa"/>
            <w:tcBorders>
              <w:top w:val="nil"/>
              <w:left w:val="nil"/>
              <w:bottom w:val="single" w:sz="4" w:space="0" w:color="auto"/>
              <w:right w:val="single" w:sz="4" w:space="0" w:color="auto"/>
            </w:tcBorders>
            <w:vAlign w:val="center"/>
            <w:hideMark/>
          </w:tcPr>
          <w:p w14:paraId="715E4490" w14:textId="77777777" w:rsidR="00C258AA" w:rsidRDefault="00C258AA">
            <w:pPr>
              <w:rPr>
                <w:sz w:val="20"/>
                <w:szCs w:val="20"/>
              </w:rPr>
            </w:pPr>
            <w:r>
              <w:rPr>
                <w:sz w:val="20"/>
                <w:szCs w:val="20"/>
              </w:rPr>
              <w:t>Закупка товаров, работ и услуг для государственных (муниципальных) нужд</w:t>
            </w:r>
          </w:p>
        </w:tc>
        <w:tc>
          <w:tcPr>
            <w:tcW w:w="0" w:type="auto"/>
            <w:vMerge/>
            <w:tcBorders>
              <w:top w:val="nil"/>
              <w:left w:val="single" w:sz="4" w:space="0" w:color="auto"/>
              <w:bottom w:val="single" w:sz="4" w:space="0" w:color="000000"/>
              <w:right w:val="single" w:sz="4" w:space="0" w:color="auto"/>
            </w:tcBorders>
            <w:vAlign w:val="center"/>
            <w:hideMark/>
          </w:tcPr>
          <w:p w14:paraId="48794A03" w14:textId="77777777" w:rsidR="00C258AA" w:rsidRDefault="00C258AA">
            <w:pPr>
              <w:rPr>
                <w:b/>
                <w:bCs/>
                <w:sz w:val="20"/>
                <w:szCs w:val="20"/>
              </w:rPr>
            </w:pPr>
          </w:p>
        </w:tc>
        <w:tc>
          <w:tcPr>
            <w:tcW w:w="459" w:type="dxa"/>
            <w:tcBorders>
              <w:top w:val="nil"/>
              <w:left w:val="nil"/>
              <w:bottom w:val="single" w:sz="4" w:space="0" w:color="auto"/>
              <w:right w:val="single" w:sz="4" w:space="0" w:color="auto"/>
            </w:tcBorders>
            <w:noWrap/>
            <w:vAlign w:val="bottom"/>
            <w:hideMark/>
          </w:tcPr>
          <w:p w14:paraId="70193F1C" w14:textId="77777777" w:rsidR="00C258AA" w:rsidRDefault="00C258AA">
            <w:pPr>
              <w:jc w:val="center"/>
              <w:rPr>
                <w:sz w:val="20"/>
                <w:szCs w:val="20"/>
              </w:rPr>
            </w:pPr>
            <w:r>
              <w:rPr>
                <w:sz w:val="20"/>
                <w:szCs w:val="20"/>
              </w:rPr>
              <w:t>03</w:t>
            </w:r>
          </w:p>
        </w:tc>
        <w:tc>
          <w:tcPr>
            <w:tcW w:w="572" w:type="dxa"/>
            <w:tcBorders>
              <w:top w:val="nil"/>
              <w:left w:val="nil"/>
              <w:bottom w:val="single" w:sz="4" w:space="0" w:color="auto"/>
              <w:right w:val="single" w:sz="4" w:space="0" w:color="auto"/>
            </w:tcBorders>
            <w:noWrap/>
            <w:vAlign w:val="bottom"/>
            <w:hideMark/>
          </w:tcPr>
          <w:p w14:paraId="13971634" w14:textId="77777777" w:rsidR="00C258AA" w:rsidRDefault="00C258AA">
            <w:pPr>
              <w:jc w:val="center"/>
              <w:rPr>
                <w:sz w:val="20"/>
                <w:szCs w:val="20"/>
              </w:rPr>
            </w:pPr>
            <w:r>
              <w:rPr>
                <w:sz w:val="20"/>
                <w:szCs w:val="20"/>
              </w:rPr>
              <w:t>10</w:t>
            </w:r>
          </w:p>
        </w:tc>
        <w:tc>
          <w:tcPr>
            <w:tcW w:w="1422" w:type="dxa"/>
            <w:tcBorders>
              <w:top w:val="nil"/>
              <w:left w:val="nil"/>
              <w:bottom w:val="single" w:sz="4" w:space="0" w:color="auto"/>
              <w:right w:val="single" w:sz="4" w:space="0" w:color="auto"/>
            </w:tcBorders>
            <w:vAlign w:val="center"/>
            <w:hideMark/>
          </w:tcPr>
          <w:p w14:paraId="263B7447" w14:textId="77777777" w:rsidR="00C258AA" w:rsidRDefault="00C258AA">
            <w:pPr>
              <w:jc w:val="center"/>
              <w:rPr>
                <w:sz w:val="20"/>
                <w:szCs w:val="20"/>
              </w:rPr>
            </w:pPr>
            <w:r>
              <w:rPr>
                <w:sz w:val="20"/>
                <w:szCs w:val="20"/>
              </w:rPr>
              <w:t>0900199990</w:t>
            </w:r>
          </w:p>
        </w:tc>
        <w:tc>
          <w:tcPr>
            <w:tcW w:w="714" w:type="dxa"/>
            <w:tcBorders>
              <w:top w:val="nil"/>
              <w:left w:val="nil"/>
              <w:bottom w:val="single" w:sz="4" w:space="0" w:color="auto"/>
              <w:right w:val="single" w:sz="4" w:space="0" w:color="auto"/>
            </w:tcBorders>
            <w:vAlign w:val="center"/>
            <w:hideMark/>
          </w:tcPr>
          <w:p w14:paraId="51E881C9" w14:textId="77777777" w:rsidR="00C258AA" w:rsidRDefault="00C258AA">
            <w:pPr>
              <w:jc w:val="center"/>
              <w:rPr>
                <w:sz w:val="20"/>
                <w:szCs w:val="20"/>
              </w:rPr>
            </w:pPr>
            <w:r>
              <w:rPr>
                <w:sz w:val="20"/>
                <w:szCs w:val="20"/>
              </w:rPr>
              <w:t>200</w:t>
            </w:r>
          </w:p>
        </w:tc>
        <w:tc>
          <w:tcPr>
            <w:tcW w:w="1564" w:type="dxa"/>
            <w:tcBorders>
              <w:top w:val="nil"/>
              <w:left w:val="nil"/>
              <w:bottom w:val="single" w:sz="4" w:space="0" w:color="auto"/>
              <w:right w:val="single" w:sz="4" w:space="0" w:color="auto"/>
            </w:tcBorders>
            <w:noWrap/>
            <w:vAlign w:val="center"/>
            <w:hideMark/>
          </w:tcPr>
          <w:p w14:paraId="5FC7EC7C" w14:textId="77777777" w:rsidR="00C258AA" w:rsidRDefault="00C258AA">
            <w:pPr>
              <w:jc w:val="center"/>
              <w:rPr>
                <w:sz w:val="20"/>
                <w:szCs w:val="20"/>
              </w:rPr>
            </w:pPr>
            <w:r>
              <w:rPr>
                <w:sz w:val="20"/>
                <w:szCs w:val="20"/>
              </w:rPr>
              <w:t xml:space="preserve">149,00000  </w:t>
            </w:r>
          </w:p>
        </w:tc>
        <w:tc>
          <w:tcPr>
            <w:tcW w:w="1566" w:type="dxa"/>
            <w:tcBorders>
              <w:top w:val="nil"/>
              <w:left w:val="nil"/>
              <w:bottom w:val="single" w:sz="4" w:space="0" w:color="auto"/>
              <w:right w:val="single" w:sz="4" w:space="0" w:color="auto"/>
            </w:tcBorders>
            <w:noWrap/>
            <w:vAlign w:val="center"/>
            <w:hideMark/>
          </w:tcPr>
          <w:p w14:paraId="13C8438A" w14:textId="77777777" w:rsidR="00C258AA" w:rsidRDefault="00C258AA">
            <w:pPr>
              <w:jc w:val="center"/>
              <w:rPr>
                <w:sz w:val="20"/>
                <w:szCs w:val="20"/>
              </w:rPr>
            </w:pPr>
            <w:r>
              <w:rPr>
                <w:sz w:val="20"/>
                <w:szCs w:val="20"/>
              </w:rPr>
              <w:t xml:space="preserve">149,00000  </w:t>
            </w:r>
          </w:p>
        </w:tc>
      </w:tr>
      <w:tr w:rsidR="00C258AA" w14:paraId="4878F6F5" w14:textId="77777777" w:rsidTr="00684923">
        <w:trPr>
          <w:gridAfter w:val="1"/>
          <w:wAfter w:w="23" w:type="dxa"/>
          <w:trHeight w:val="284"/>
        </w:trPr>
        <w:tc>
          <w:tcPr>
            <w:tcW w:w="0" w:type="auto"/>
            <w:vMerge/>
            <w:tcBorders>
              <w:top w:val="nil"/>
              <w:left w:val="single" w:sz="4" w:space="0" w:color="auto"/>
              <w:bottom w:val="single" w:sz="4" w:space="0" w:color="000000"/>
              <w:right w:val="single" w:sz="4" w:space="0" w:color="auto"/>
            </w:tcBorders>
            <w:vAlign w:val="center"/>
            <w:hideMark/>
          </w:tcPr>
          <w:p w14:paraId="4C82E622" w14:textId="77777777" w:rsidR="00C258AA" w:rsidRDefault="00C258AA">
            <w:pPr>
              <w:rPr>
                <w:sz w:val="20"/>
                <w:szCs w:val="20"/>
              </w:rPr>
            </w:pPr>
          </w:p>
        </w:tc>
        <w:tc>
          <w:tcPr>
            <w:tcW w:w="5890" w:type="dxa"/>
            <w:tcBorders>
              <w:top w:val="single" w:sz="4" w:space="0" w:color="auto"/>
              <w:left w:val="single" w:sz="4" w:space="0" w:color="auto"/>
              <w:bottom w:val="single" w:sz="4" w:space="0" w:color="auto"/>
              <w:right w:val="single" w:sz="4" w:space="0" w:color="auto"/>
            </w:tcBorders>
            <w:vAlign w:val="center"/>
            <w:hideMark/>
          </w:tcPr>
          <w:p w14:paraId="54C37CBE" w14:textId="77777777" w:rsidR="00C258AA" w:rsidRDefault="00C258AA">
            <w:pPr>
              <w:rPr>
                <w:sz w:val="20"/>
                <w:szCs w:val="20"/>
              </w:rPr>
            </w:pPr>
            <w:r>
              <w:rPr>
                <w:sz w:val="20"/>
                <w:szCs w:val="20"/>
              </w:rPr>
              <w:t>Иные закупки товаров, работ и услуг для обеспечения государственных (муниципальных) нужд</w:t>
            </w:r>
          </w:p>
        </w:tc>
        <w:tc>
          <w:tcPr>
            <w:tcW w:w="0" w:type="auto"/>
            <w:vMerge/>
            <w:tcBorders>
              <w:top w:val="nil"/>
              <w:left w:val="single" w:sz="4" w:space="0" w:color="auto"/>
              <w:bottom w:val="single" w:sz="4" w:space="0" w:color="000000"/>
              <w:right w:val="single" w:sz="4" w:space="0" w:color="auto"/>
            </w:tcBorders>
            <w:vAlign w:val="center"/>
            <w:hideMark/>
          </w:tcPr>
          <w:p w14:paraId="6A956F6B" w14:textId="77777777" w:rsidR="00C258AA" w:rsidRDefault="00C258AA">
            <w:pPr>
              <w:rPr>
                <w:b/>
                <w:bCs/>
                <w:sz w:val="20"/>
                <w:szCs w:val="20"/>
              </w:rPr>
            </w:pPr>
          </w:p>
        </w:tc>
        <w:tc>
          <w:tcPr>
            <w:tcW w:w="459" w:type="dxa"/>
            <w:tcBorders>
              <w:top w:val="single" w:sz="4" w:space="0" w:color="auto"/>
              <w:left w:val="single" w:sz="4" w:space="0" w:color="auto"/>
              <w:bottom w:val="single" w:sz="4" w:space="0" w:color="auto"/>
              <w:right w:val="single" w:sz="4" w:space="0" w:color="auto"/>
            </w:tcBorders>
            <w:noWrap/>
            <w:vAlign w:val="bottom"/>
            <w:hideMark/>
          </w:tcPr>
          <w:p w14:paraId="01E05961" w14:textId="77777777" w:rsidR="00C258AA" w:rsidRDefault="00C258AA">
            <w:pPr>
              <w:jc w:val="center"/>
              <w:rPr>
                <w:sz w:val="20"/>
                <w:szCs w:val="20"/>
              </w:rPr>
            </w:pPr>
            <w:r>
              <w:rPr>
                <w:sz w:val="20"/>
                <w:szCs w:val="20"/>
              </w:rPr>
              <w:t>03</w:t>
            </w:r>
          </w:p>
        </w:tc>
        <w:tc>
          <w:tcPr>
            <w:tcW w:w="572" w:type="dxa"/>
            <w:tcBorders>
              <w:top w:val="single" w:sz="4" w:space="0" w:color="auto"/>
              <w:left w:val="single" w:sz="4" w:space="0" w:color="auto"/>
              <w:bottom w:val="single" w:sz="4" w:space="0" w:color="auto"/>
              <w:right w:val="single" w:sz="4" w:space="0" w:color="auto"/>
            </w:tcBorders>
            <w:noWrap/>
            <w:vAlign w:val="bottom"/>
            <w:hideMark/>
          </w:tcPr>
          <w:p w14:paraId="16D19B3C" w14:textId="77777777" w:rsidR="00C258AA" w:rsidRDefault="00C258AA">
            <w:pPr>
              <w:jc w:val="center"/>
              <w:rPr>
                <w:sz w:val="20"/>
                <w:szCs w:val="20"/>
              </w:rPr>
            </w:pPr>
            <w:r>
              <w:rPr>
                <w:sz w:val="20"/>
                <w:szCs w:val="20"/>
              </w:rPr>
              <w:t>10</w:t>
            </w:r>
          </w:p>
        </w:tc>
        <w:tc>
          <w:tcPr>
            <w:tcW w:w="1422" w:type="dxa"/>
            <w:tcBorders>
              <w:top w:val="single" w:sz="4" w:space="0" w:color="auto"/>
              <w:left w:val="single" w:sz="4" w:space="0" w:color="auto"/>
              <w:bottom w:val="single" w:sz="4" w:space="0" w:color="auto"/>
              <w:right w:val="single" w:sz="4" w:space="0" w:color="auto"/>
            </w:tcBorders>
            <w:vAlign w:val="center"/>
            <w:hideMark/>
          </w:tcPr>
          <w:p w14:paraId="023CFABC" w14:textId="77777777" w:rsidR="00C258AA" w:rsidRDefault="00C258AA">
            <w:pPr>
              <w:jc w:val="center"/>
              <w:rPr>
                <w:sz w:val="20"/>
                <w:szCs w:val="20"/>
              </w:rPr>
            </w:pPr>
            <w:r>
              <w:rPr>
                <w:sz w:val="20"/>
                <w:szCs w:val="20"/>
              </w:rPr>
              <w:t>0900199990</w:t>
            </w:r>
          </w:p>
        </w:tc>
        <w:tc>
          <w:tcPr>
            <w:tcW w:w="714" w:type="dxa"/>
            <w:tcBorders>
              <w:top w:val="single" w:sz="4" w:space="0" w:color="auto"/>
              <w:left w:val="single" w:sz="4" w:space="0" w:color="auto"/>
              <w:bottom w:val="single" w:sz="4" w:space="0" w:color="auto"/>
              <w:right w:val="single" w:sz="4" w:space="0" w:color="auto"/>
            </w:tcBorders>
            <w:vAlign w:val="center"/>
            <w:hideMark/>
          </w:tcPr>
          <w:p w14:paraId="786BAFAC" w14:textId="77777777" w:rsidR="00C258AA" w:rsidRDefault="00C258AA">
            <w:pPr>
              <w:jc w:val="center"/>
              <w:rPr>
                <w:sz w:val="20"/>
                <w:szCs w:val="20"/>
              </w:rPr>
            </w:pPr>
            <w:r>
              <w:rPr>
                <w:sz w:val="20"/>
                <w:szCs w:val="20"/>
              </w:rPr>
              <w:t>240</w:t>
            </w:r>
          </w:p>
        </w:tc>
        <w:tc>
          <w:tcPr>
            <w:tcW w:w="1564" w:type="dxa"/>
            <w:tcBorders>
              <w:top w:val="single" w:sz="4" w:space="0" w:color="auto"/>
              <w:left w:val="single" w:sz="4" w:space="0" w:color="auto"/>
              <w:bottom w:val="single" w:sz="4" w:space="0" w:color="auto"/>
              <w:right w:val="single" w:sz="4" w:space="0" w:color="auto"/>
            </w:tcBorders>
            <w:noWrap/>
            <w:vAlign w:val="center"/>
            <w:hideMark/>
          </w:tcPr>
          <w:p w14:paraId="563F4E39" w14:textId="77777777" w:rsidR="00C258AA" w:rsidRDefault="00C258AA">
            <w:pPr>
              <w:jc w:val="center"/>
              <w:rPr>
                <w:sz w:val="20"/>
                <w:szCs w:val="20"/>
              </w:rPr>
            </w:pPr>
            <w:r>
              <w:rPr>
                <w:sz w:val="20"/>
                <w:szCs w:val="20"/>
              </w:rPr>
              <w:t xml:space="preserve">149,00000  </w:t>
            </w:r>
          </w:p>
        </w:tc>
        <w:tc>
          <w:tcPr>
            <w:tcW w:w="1566" w:type="dxa"/>
            <w:tcBorders>
              <w:top w:val="single" w:sz="4" w:space="0" w:color="auto"/>
              <w:left w:val="single" w:sz="4" w:space="0" w:color="auto"/>
              <w:bottom w:val="single" w:sz="4" w:space="0" w:color="auto"/>
              <w:right w:val="single" w:sz="4" w:space="0" w:color="auto"/>
            </w:tcBorders>
            <w:noWrap/>
            <w:vAlign w:val="center"/>
            <w:hideMark/>
          </w:tcPr>
          <w:p w14:paraId="55A8D179" w14:textId="77777777" w:rsidR="00C258AA" w:rsidRDefault="00C258AA">
            <w:pPr>
              <w:jc w:val="center"/>
              <w:rPr>
                <w:sz w:val="20"/>
                <w:szCs w:val="20"/>
              </w:rPr>
            </w:pPr>
            <w:r>
              <w:rPr>
                <w:sz w:val="20"/>
                <w:szCs w:val="20"/>
              </w:rPr>
              <w:t xml:space="preserve">149,00000  </w:t>
            </w:r>
          </w:p>
        </w:tc>
      </w:tr>
      <w:tr w:rsidR="00C258AA" w14:paraId="5FDDF809" w14:textId="77777777" w:rsidTr="00684923">
        <w:trPr>
          <w:gridAfter w:val="1"/>
          <w:wAfter w:w="23" w:type="dxa"/>
          <w:trHeight w:val="284"/>
        </w:trPr>
        <w:tc>
          <w:tcPr>
            <w:tcW w:w="0" w:type="auto"/>
            <w:vMerge/>
            <w:tcBorders>
              <w:top w:val="nil"/>
              <w:left w:val="single" w:sz="4" w:space="0" w:color="auto"/>
              <w:bottom w:val="single" w:sz="4" w:space="0" w:color="000000"/>
              <w:right w:val="single" w:sz="4" w:space="0" w:color="auto"/>
            </w:tcBorders>
            <w:vAlign w:val="center"/>
            <w:hideMark/>
          </w:tcPr>
          <w:p w14:paraId="63A6F356" w14:textId="77777777" w:rsidR="00C258AA" w:rsidRDefault="00C258AA">
            <w:pPr>
              <w:rPr>
                <w:sz w:val="20"/>
                <w:szCs w:val="20"/>
              </w:rPr>
            </w:pPr>
          </w:p>
        </w:tc>
        <w:tc>
          <w:tcPr>
            <w:tcW w:w="5890" w:type="dxa"/>
            <w:tcBorders>
              <w:top w:val="single" w:sz="4" w:space="0" w:color="auto"/>
              <w:left w:val="single" w:sz="4" w:space="0" w:color="auto"/>
              <w:bottom w:val="single" w:sz="4" w:space="0" w:color="auto"/>
              <w:right w:val="single" w:sz="4" w:space="0" w:color="auto"/>
            </w:tcBorders>
            <w:vAlign w:val="center"/>
            <w:hideMark/>
          </w:tcPr>
          <w:p w14:paraId="16D21E62" w14:textId="77777777" w:rsidR="00C258AA" w:rsidRDefault="00C258AA">
            <w:pPr>
              <w:rPr>
                <w:sz w:val="20"/>
                <w:szCs w:val="20"/>
              </w:rPr>
            </w:pPr>
            <w:r>
              <w:rPr>
                <w:sz w:val="20"/>
                <w:szCs w:val="20"/>
              </w:rPr>
              <w:t>Закупка товаров, работ и услуг для государственных (муниципальных) нужд</w:t>
            </w:r>
          </w:p>
        </w:tc>
        <w:tc>
          <w:tcPr>
            <w:tcW w:w="0" w:type="auto"/>
            <w:vMerge/>
            <w:tcBorders>
              <w:top w:val="nil"/>
              <w:left w:val="single" w:sz="4" w:space="0" w:color="auto"/>
              <w:bottom w:val="single" w:sz="4" w:space="0" w:color="000000"/>
              <w:right w:val="single" w:sz="4" w:space="0" w:color="auto"/>
            </w:tcBorders>
            <w:vAlign w:val="center"/>
            <w:hideMark/>
          </w:tcPr>
          <w:p w14:paraId="15E45DE9" w14:textId="77777777" w:rsidR="00C258AA" w:rsidRDefault="00C258AA">
            <w:pPr>
              <w:rPr>
                <w:b/>
                <w:bCs/>
                <w:sz w:val="20"/>
                <w:szCs w:val="20"/>
              </w:rPr>
            </w:pPr>
          </w:p>
        </w:tc>
        <w:tc>
          <w:tcPr>
            <w:tcW w:w="459" w:type="dxa"/>
            <w:tcBorders>
              <w:top w:val="single" w:sz="4" w:space="0" w:color="auto"/>
              <w:left w:val="single" w:sz="4" w:space="0" w:color="auto"/>
              <w:bottom w:val="single" w:sz="4" w:space="0" w:color="auto"/>
              <w:right w:val="single" w:sz="4" w:space="0" w:color="auto"/>
            </w:tcBorders>
            <w:noWrap/>
            <w:vAlign w:val="bottom"/>
            <w:hideMark/>
          </w:tcPr>
          <w:p w14:paraId="74F371FB" w14:textId="77777777" w:rsidR="00C258AA" w:rsidRDefault="00C258AA">
            <w:pPr>
              <w:jc w:val="center"/>
              <w:rPr>
                <w:sz w:val="20"/>
                <w:szCs w:val="20"/>
              </w:rPr>
            </w:pPr>
            <w:r>
              <w:rPr>
                <w:sz w:val="20"/>
                <w:szCs w:val="20"/>
              </w:rPr>
              <w:t>03</w:t>
            </w:r>
          </w:p>
        </w:tc>
        <w:tc>
          <w:tcPr>
            <w:tcW w:w="572" w:type="dxa"/>
            <w:tcBorders>
              <w:top w:val="single" w:sz="4" w:space="0" w:color="auto"/>
              <w:left w:val="single" w:sz="4" w:space="0" w:color="auto"/>
              <w:bottom w:val="single" w:sz="4" w:space="0" w:color="auto"/>
              <w:right w:val="single" w:sz="4" w:space="0" w:color="auto"/>
            </w:tcBorders>
            <w:noWrap/>
            <w:vAlign w:val="bottom"/>
            <w:hideMark/>
          </w:tcPr>
          <w:p w14:paraId="3A68AF2F" w14:textId="77777777" w:rsidR="00C258AA" w:rsidRDefault="00C258AA">
            <w:pPr>
              <w:jc w:val="center"/>
              <w:rPr>
                <w:sz w:val="20"/>
                <w:szCs w:val="20"/>
              </w:rPr>
            </w:pPr>
            <w:r>
              <w:rPr>
                <w:sz w:val="20"/>
                <w:szCs w:val="20"/>
              </w:rPr>
              <w:t>10</w:t>
            </w:r>
          </w:p>
        </w:tc>
        <w:tc>
          <w:tcPr>
            <w:tcW w:w="1422" w:type="dxa"/>
            <w:tcBorders>
              <w:top w:val="single" w:sz="4" w:space="0" w:color="auto"/>
              <w:left w:val="single" w:sz="4" w:space="0" w:color="auto"/>
              <w:bottom w:val="single" w:sz="4" w:space="0" w:color="auto"/>
              <w:right w:val="single" w:sz="4" w:space="0" w:color="auto"/>
            </w:tcBorders>
            <w:vAlign w:val="center"/>
            <w:hideMark/>
          </w:tcPr>
          <w:p w14:paraId="5D15616F" w14:textId="77777777" w:rsidR="00C258AA" w:rsidRDefault="00C258AA">
            <w:pPr>
              <w:jc w:val="center"/>
              <w:rPr>
                <w:sz w:val="20"/>
                <w:szCs w:val="20"/>
              </w:rPr>
            </w:pPr>
            <w:r>
              <w:rPr>
                <w:sz w:val="20"/>
                <w:szCs w:val="20"/>
              </w:rPr>
              <w:t>0900299990</w:t>
            </w:r>
          </w:p>
        </w:tc>
        <w:tc>
          <w:tcPr>
            <w:tcW w:w="714" w:type="dxa"/>
            <w:tcBorders>
              <w:top w:val="single" w:sz="4" w:space="0" w:color="auto"/>
              <w:left w:val="single" w:sz="4" w:space="0" w:color="auto"/>
              <w:bottom w:val="single" w:sz="4" w:space="0" w:color="auto"/>
              <w:right w:val="single" w:sz="4" w:space="0" w:color="auto"/>
            </w:tcBorders>
            <w:noWrap/>
            <w:vAlign w:val="center"/>
            <w:hideMark/>
          </w:tcPr>
          <w:p w14:paraId="1847C47B" w14:textId="77777777" w:rsidR="00C258AA" w:rsidRDefault="00C258AA">
            <w:pPr>
              <w:jc w:val="center"/>
              <w:rPr>
                <w:sz w:val="20"/>
                <w:szCs w:val="20"/>
              </w:rPr>
            </w:pPr>
            <w:r>
              <w:rPr>
                <w:sz w:val="20"/>
                <w:szCs w:val="20"/>
              </w:rPr>
              <w:t>200</w:t>
            </w:r>
          </w:p>
        </w:tc>
        <w:tc>
          <w:tcPr>
            <w:tcW w:w="1564" w:type="dxa"/>
            <w:tcBorders>
              <w:top w:val="single" w:sz="4" w:space="0" w:color="auto"/>
              <w:left w:val="single" w:sz="4" w:space="0" w:color="auto"/>
              <w:bottom w:val="single" w:sz="4" w:space="0" w:color="auto"/>
              <w:right w:val="single" w:sz="4" w:space="0" w:color="auto"/>
            </w:tcBorders>
            <w:noWrap/>
            <w:vAlign w:val="center"/>
            <w:hideMark/>
          </w:tcPr>
          <w:p w14:paraId="14495E68" w14:textId="77777777" w:rsidR="00C258AA" w:rsidRDefault="00C258AA">
            <w:pPr>
              <w:jc w:val="center"/>
              <w:rPr>
                <w:sz w:val="20"/>
                <w:szCs w:val="20"/>
              </w:rPr>
            </w:pPr>
            <w:r>
              <w:rPr>
                <w:sz w:val="20"/>
                <w:szCs w:val="20"/>
              </w:rPr>
              <w:t xml:space="preserve">11,00000  </w:t>
            </w:r>
          </w:p>
        </w:tc>
        <w:tc>
          <w:tcPr>
            <w:tcW w:w="1566" w:type="dxa"/>
            <w:tcBorders>
              <w:top w:val="single" w:sz="4" w:space="0" w:color="auto"/>
              <w:left w:val="single" w:sz="4" w:space="0" w:color="auto"/>
              <w:bottom w:val="single" w:sz="4" w:space="0" w:color="auto"/>
              <w:right w:val="single" w:sz="4" w:space="0" w:color="auto"/>
            </w:tcBorders>
            <w:noWrap/>
            <w:vAlign w:val="center"/>
            <w:hideMark/>
          </w:tcPr>
          <w:p w14:paraId="5DB76657" w14:textId="77777777" w:rsidR="00C258AA" w:rsidRDefault="00C258AA">
            <w:pPr>
              <w:jc w:val="center"/>
              <w:rPr>
                <w:sz w:val="20"/>
                <w:szCs w:val="20"/>
              </w:rPr>
            </w:pPr>
            <w:r>
              <w:rPr>
                <w:sz w:val="20"/>
                <w:szCs w:val="20"/>
              </w:rPr>
              <w:t xml:space="preserve">911,57600  </w:t>
            </w:r>
          </w:p>
        </w:tc>
      </w:tr>
      <w:tr w:rsidR="00C258AA" w14:paraId="2E340102" w14:textId="77777777" w:rsidTr="00684923">
        <w:trPr>
          <w:gridAfter w:val="1"/>
          <w:wAfter w:w="23" w:type="dxa"/>
          <w:trHeight w:val="284"/>
        </w:trPr>
        <w:tc>
          <w:tcPr>
            <w:tcW w:w="0" w:type="auto"/>
            <w:vMerge/>
            <w:tcBorders>
              <w:top w:val="nil"/>
              <w:left w:val="single" w:sz="4" w:space="0" w:color="auto"/>
              <w:bottom w:val="single" w:sz="4" w:space="0" w:color="000000"/>
              <w:right w:val="single" w:sz="4" w:space="0" w:color="auto"/>
            </w:tcBorders>
            <w:vAlign w:val="center"/>
            <w:hideMark/>
          </w:tcPr>
          <w:p w14:paraId="618168B4" w14:textId="77777777" w:rsidR="00C258AA" w:rsidRDefault="00C258AA">
            <w:pPr>
              <w:rPr>
                <w:sz w:val="20"/>
                <w:szCs w:val="20"/>
              </w:rPr>
            </w:pPr>
          </w:p>
        </w:tc>
        <w:tc>
          <w:tcPr>
            <w:tcW w:w="5890" w:type="dxa"/>
            <w:tcBorders>
              <w:top w:val="single" w:sz="4" w:space="0" w:color="auto"/>
              <w:left w:val="nil"/>
              <w:bottom w:val="single" w:sz="4" w:space="0" w:color="auto"/>
              <w:right w:val="single" w:sz="4" w:space="0" w:color="auto"/>
            </w:tcBorders>
            <w:vAlign w:val="center"/>
            <w:hideMark/>
          </w:tcPr>
          <w:p w14:paraId="3C9AAFC3" w14:textId="77777777" w:rsidR="00C258AA" w:rsidRDefault="00C258AA">
            <w:pPr>
              <w:rPr>
                <w:sz w:val="20"/>
                <w:szCs w:val="20"/>
              </w:rPr>
            </w:pPr>
            <w:r>
              <w:rPr>
                <w:sz w:val="20"/>
                <w:szCs w:val="20"/>
              </w:rPr>
              <w:t>Иные закупки товаров, работ и услуг для обеспечения государственных (муниципальных) нужд</w:t>
            </w:r>
          </w:p>
        </w:tc>
        <w:tc>
          <w:tcPr>
            <w:tcW w:w="0" w:type="auto"/>
            <w:vMerge/>
            <w:tcBorders>
              <w:top w:val="nil"/>
              <w:left w:val="single" w:sz="4" w:space="0" w:color="auto"/>
              <w:bottom w:val="single" w:sz="4" w:space="0" w:color="000000"/>
              <w:right w:val="single" w:sz="4" w:space="0" w:color="auto"/>
            </w:tcBorders>
            <w:vAlign w:val="center"/>
            <w:hideMark/>
          </w:tcPr>
          <w:p w14:paraId="155594AC" w14:textId="77777777" w:rsidR="00C258AA" w:rsidRDefault="00C258AA">
            <w:pPr>
              <w:rPr>
                <w:b/>
                <w:bCs/>
                <w:sz w:val="20"/>
                <w:szCs w:val="20"/>
              </w:rPr>
            </w:pPr>
          </w:p>
        </w:tc>
        <w:tc>
          <w:tcPr>
            <w:tcW w:w="459" w:type="dxa"/>
            <w:tcBorders>
              <w:top w:val="single" w:sz="4" w:space="0" w:color="auto"/>
              <w:left w:val="nil"/>
              <w:bottom w:val="single" w:sz="4" w:space="0" w:color="auto"/>
              <w:right w:val="single" w:sz="4" w:space="0" w:color="auto"/>
            </w:tcBorders>
            <w:noWrap/>
            <w:vAlign w:val="bottom"/>
            <w:hideMark/>
          </w:tcPr>
          <w:p w14:paraId="0F35533E" w14:textId="77777777" w:rsidR="00C258AA" w:rsidRDefault="00C258AA">
            <w:pPr>
              <w:jc w:val="center"/>
              <w:rPr>
                <w:sz w:val="20"/>
                <w:szCs w:val="20"/>
              </w:rPr>
            </w:pPr>
            <w:r>
              <w:rPr>
                <w:sz w:val="20"/>
                <w:szCs w:val="20"/>
              </w:rPr>
              <w:t>03</w:t>
            </w:r>
          </w:p>
        </w:tc>
        <w:tc>
          <w:tcPr>
            <w:tcW w:w="572" w:type="dxa"/>
            <w:tcBorders>
              <w:top w:val="single" w:sz="4" w:space="0" w:color="auto"/>
              <w:left w:val="nil"/>
              <w:bottom w:val="single" w:sz="4" w:space="0" w:color="auto"/>
              <w:right w:val="single" w:sz="4" w:space="0" w:color="auto"/>
            </w:tcBorders>
            <w:noWrap/>
            <w:vAlign w:val="bottom"/>
            <w:hideMark/>
          </w:tcPr>
          <w:p w14:paraId="0BC73350" w14:textId="77777777" w:rsidR="00C258AA" w:rsidRDefault="00C258AA">
            <w:pPr>
              <w:jc w:val="center"/>
              <w:rPr>
                <w:sz w:val="20"/>
                <w:szCs w:val="20"/>
              </w:rPr>
            </w:pPr>
            <w:r>
              <w:rPr>
                <w:sz w:val="20"/>
                <w:szCs w:val="20"/>
              </w:rPr>
              <w:t>10</w:t>
            </w:r>
          </w:p>
        </w:tc>
        <w:tc>
          <w:tcPr>
            <w:tcW w:w="1422" w:type="dxa"/>
            <w:tcBorders>
              <w:top w:val="single" w:sz="4" w:space="0" w:color="auto"/>
              <w:left w:val="nil"/>
              <w:bottom w:val="single" w:sz="4" w:space="0" w:color="auto"/>
              <w:right w:val="single" w:sz="4" w:space="0" w:color="auto"/>
            </w:tcBorders>
            <w:vAlign w:val="center"/>
            <w:hideMark/>
          </w:tcPr>
          <w:p w14:paraId="740849F8" w14:textId="77777777" w:rsidR="00C258AA" w:rsidRDefault="00C258AA">
            <w:pPr>
              <w:jc w:val="center"/>
              <w:rPr>
                <w:sz w:val="20"/>
                <w:szCs w:val="20"/>
              </w:rPr>
            </w:pPr>
            <w:r>
              <w:rPr>
                <w:sz w:val="20"/>
                <w:szCs w:val="20"/>
              </w:rPr>
              <w:t>0900299990</w:t>
            </w:r>
          </w:p>
        </w:tc>
        <w:tc>
          <w:tcPr>
            <w:tcW w:w="714" w:type="dxa"/>
            <w:tcBorders>
              <w:top w:val="single" w:sz="4" w:space="0" w:color="auto"/>
              <w:left w:val="nil"/>
              <w:bottom w:val="single" w:sz="4" w:space="0" w:color="auto"/>
              <w:right w:val="single" w:sz="4" w:space="0" w:color="auto"/>
            </w:tcBorders>
            <w:noWrap/>
            <w:vAlign w:val="center"/>
            <w:hideMark/>
          </w:tcPr>
          <w:p w14:paraId="7D0A9AFD" w14:textId="77777777" w:rsidR="00C258AA" w:rsidRDefault="00C258AA">
            <w:pPr>
              <w:jc w:val="center"/>
              <w:rPr>
                <w:sz w:val="20"/>
                <w:szCs w:val="20"/>
              </w:rPr>
            </w:pPr>
            <w:r>
              <w:rPr>
                <w:sz w:val="20"/>
                <w:szCs w:val="20"/>
              </w:rPr>
              <w:t>240</w:t>
            </w:r>
          </w:p>
        </w:tc>
        <w:tc>
          <w:tcPr>
            <w:tcW w:w="1564" w:type="dxa"/>
            <w:tcBorders>
              <w:top w:val="single" w:sz="4" w:space="0" w:color="auto"/>
              <w:left w:val="nil"/>
              <w:bottom w:val="single" w:sz="4" w:space="0" w:color="auto"/>
              <w:right w:val="single" w:sz="4" w:space="0" w:color="auto"/>
            </w:tcBorders>
            <w:noWrap/>
            <w:vAlign w:val="center"/>
            <w:hideMark/>
          </w:tcPr>
          <w:p w14:paraId="1AE8CB55" w14:textId="77777777" w:rsidR="00C258AA" w:rsidRDefault="00C258AA">
            <w:pPr>
              <w:jc w:val="center"/>
              <w:rPr>
                <w:sz w:val="20"/>
                <w:szCs w:val="20"/>
              </w:rPr>
            </w:pPr>
            <w:r>
              <w:rPr>
                <w:sz w:val="20"/>
                <w:szCs w:val="20"/>
              </w:rPr>
              <w:t xml:space="preserve">11,00000  </w:t>
            </w:r>
          </w:p>
        </w:tc>
        <w:tc>
          <w:tcPr>
            <w:tcW w:w="1566" w:type="dxa"/>
            <w:tcBorders>
              <w:top w:val="single" w:sz="4" w:space="0" w:color="auto"/>
              <w:left w:val="nil"/>
              <w:bottom w:val="single" w:sz="4" w:space="0" w:color="auto"/>
              <w:right w:val="single" w:sz="4" w:space="0" w:color="auto"/>
            </w:tcBorders>
            <w:noWrap/>
            <w:vAlign w:val="center"/>
            <w:hideMark/>
          </w:tcPr>
          <w:p w14:paraId="6FCD3340" w14:textId="77777777" w:rsidR="00C258AA" w:rsidRDefault="00C258AA">
            <w:pPr>
              <w:jc w:val="center"/>
              <w:rPr>
                <w:sz w:val="20"/>
                <w:szCs w:val="20"/>
              </w:rPr>
            </w:pPr>
            <w:r>
              <w:rPr>
                <w:sz w:val="20"/>
                <w:szCs w:val="20"/>
              </w:rPr>
              <w:t xml:space="preserve">911,57600  </w:t>
            </w:r>
          </w:p>
        </w:tc>
      </w:tr>
      <w:tr w:rsidR="00C258AA" w14:paraId="6A487A5B" w14:textId="77777777" w:rsidTr="00684923">
        <w:trPr>
          <w:gridAfter w:val="1"/>
          <w:wAfter w:w="23" w:type="dxa"/>
          <w:trHeight w:val="284"/>
        </w:trPr>
        <w:tc>
          <w:tcPr>
            <w:tcW w:w="0" w:type="auto"/>
            <w:vMerge/>
            <w:tcBorders>
              <w:top w:val="nil"/>
              <w:left w:val="single" w:sz="4" w:space="0" w:color="auto"/>
              <w:bottom w:val="single" w:sz="4" w:space="0" w:color="000000"/>
              <w:right w:val="single" w:sz="4" w:space="0" w:color="auto"/>
            </w:tcBorders>
            <w:vAlign w:val="center"/>
            <w:hideMark/>
          </w:tcPr>
          <w:p w14:paraId="1C176CCA" w14:textId="77777777" w:rsidR="00C258AA" w:rsidRDefault="00C258AA">
            <w:pPr>
              <w:rPr>
                <w:sz w:val="20"/>
                <w:szCs w:val="20"/>
              </w:rPr>
            </w:pPr>
          </w:p>
        </w:tc>
        <w:tc>
          <w:tcPr>
            <w:tcW w:w="5890" w:type="dxa"/>
            <w:tcBorders>
              <w:top w:val="nil"/>
              <w:left w:val="nil"/>
              <w:bottom w:val="single" w:sz="4" w:space="0" w:color="auto"/>
              <w:right w:val="single" w:sz="4" w:space="0" w:color="auto"/>
            </w:tcBorders>
            <w:vAlign w:val="center"/>
            <w:hideMark/>
          </w:tcPr>
          <w:p w14:paraId="49B54AAA" w14:textId="77777777" w:rsidR="00C258AA" w:rsidRDefault="00C258AA">
            <w:pPr>
              <w:rPr>
                <w:sz w:val="20"/>
                <w:szCs w:val="20"/>
              </w:rPr>
            </w:pPr>
            <w:r>
              <w:rPr>
                <w:sz w:val="20"/>
                <w:szCs w:val="20"/>
              </w:rPr>
              <w:t>Закупка товаров, работ и услуг для государственных (муниципальных) нужд</w:t>
            </w:r>
          </w:p>
        </w:tc>
        <w:tc>
          <w:tcPr>
            <w:tcW w:w="0" w:type="auto"/>
            <w:vMerge/>
            <w:tcBorders>
              <w:top w:val="nil"/>
              <w:left w:val="single" w:sz="4" w:space="0" w:color="auto"/>
              <w:bottom w:val="single" w:sz="4" w:space="0" w:color="000000"/>
              <w:right w:val="single" w:sz="4" w:space="0" w:color="auto"/>
            </w:tcBorders>
            <w:vAlign w:val="center"/>
            <w:hideMark/>
          </w:tcPr>
          <w:p w14:paraId="4AFE27F6" w14:textId="77777777" w:rsidR="00C258AA" w:rsidRDefault="00C258AA">
            <w:pPr>
              <w:rPr>
                <w:b/>
                <w:bCs/>
                <w:sz w:val="20"/>
                <w:szCs w:val="20"/>
              </w:rPr>
            </w:pPr>
          </w:p>
        </w:tc>
        <w:tc>
          <w:tcPr>
            <w:tcW w:w="459" w:type="dxa"/>
            <w:tcBorders>
              <w:top w:val="nil"/>
              <w:left w:val="nil"/>
              <w:bottom w:val="single" w:sz="4" w:space="0" w:color="auto"/>
              <w:right w:val="single" w:sz="4" w:space="0" w:color="auto"/>
            </w:tcBorders>
            <w:noWrap/>
            <w:vAlign w:val="bottom"/>
            <w:hideMark/>
          </w:tcPr>
          <w:p w14:paraId="134FD7CB" w14:textId="77777777" w:rsidR="00C258AA" w:rsidRDefault="00C258AA">
            <w:pPr>
              <w:jc w:val="center"/>
              <w:rPr>
                <w:sz w:val="20"/>
                <w:szCs w:val="20"/>
              </w:rPr>
            </w:pPr>
            <w:r>
              <w:rPr>
                <w:sz w:val="20"/>
                <w:szCs w:val="20"/>
              </w:rPr>
              <w:t>03</w:t>
            </w:r>
          </w:p>
        </w:tc>
        <w:tc>
          <w:tcPr>
            <w:tcW w:w="572" w:type="dxa"/>
            <w:tcBorders>
              <w:top w:val="nil"/>
              <w:left w:val="nil"/>
              <w:bottom w:val="single" w:sz="4" w:space="0" w:color="auto"/>
              <w:right w:val="single" w:sz="4" w:space="0" w:color="auto"/>
            </w:tcBorders>
            <w:noWrap/>
            <w:vAlign w:val="bottom"/>
            <w:hideMark/>
          </w:tcPr>
          <w:p w14:paraId="79164EE6" w14:textId="77777777" w:rsidR="00C258AA" w:rsidRDefault="00C258AA">
            <w:pPr>
              <w:jc w:val="center"/>
              <w:rPr>
                <w:sz w:val="20"/>
                <w:szCs w:val="20"/>
              </w:rPr>
            </w:pPr>
            <w:r>
              <w:rPr>
                <w:sz w:val="20"/>
                <w:szCs w:val="20"/>
              </w:rPr>
              <w:t>10</w:t>
            </w:r>
          </w:p>
        </w:tc>
        <w:tc>
          <w:tcPr>
            <w:tcW w:w="1422" w:type="dxa"/>
            <w:tcBorders>
              <w:top w:val="nil"/>
              <w:left w:val="nil"/>
              <w:bottom w:val="single" w:sz="4" w:space="0" w:color="auto"/>
              <w:right w:val="single" w:sz="4" w:space="0" w:color="auto"/>
            </w:tcBorders>
            <w:vAlign w:val="center"/>
            <w:hideMark/>
          </w:tcPr>
          <w:p w14:paraId="67DDCAAF" w14:textId="77777777" w:rsidR="00C258AA" w:rsidRDefault="00C258AA">
            <w:pPr>
              <w:jc w:val="center"/>
              <w:rPr>
                <w:sz w:val="20"/>
                <w:szCs w:val="20"/>
              </w:rPr>
            </w:pPr>
            <w:r>
              <w:rPr>
                <w:sz w:val="20"/>
                <w:szCs w:val="20"/>
              </w:rPr>
              <w:t>0900399990</w:t>
            </w:r>
          </w:p>
        </w:tc>
        <w:tc>
          <w:tcPr>
            <w:tcW w:w="714" w:type="dxa"/>
            <w:tcBorders>
              <w:top w:val="nil"/>
              <w:left w:val="nil"/>
              <w:bottom w:val="single" w:sz="4" w:space="0" w:color="auto"/>
              <w:right w:val="single" w:sz="4" w:space="0" w:color="auto"/>
            </w:tcBorders>
            <w:noWrap/>
            <w:vAlign w:val="center"/>
            <w:hideMark/>
          </w:tcPr>
          <w:p w14:paraId="42B5829A" w14:textId="77777777" w:rsidR="00C258AA" w:rsidRDefault="00C258AA">
            <w:pPr>
              <w:jc w:val="center"/>
              <w:rPr>
                <w:sz w:val="20"/>
                <w:szCs w:val="20"/>
              </w:rPr>
            </w:pPr>
            <w:r>
              <w:rPr>
                <w:sz w:val="20"/>
                <w:szCs w:val="20"/>
              </w:rPr>
              <w:t>200</w:t>
            </w:r>
          </w:p>
        </w:tc>
        <w:tc>
          <w:tcPr>
            <w:tcW w:w="1564" w:type="dxa"/>
            <w:tcBorders>
              <w:top w:val="nil"/>
              <w:left w:val="nil"/>
              <w:bottom w:val="single" w:sz="4" w:space="0" w:color="auto"/>
              <w:right w:val="single" w:sz="4" w:space="0" w:color="auto"/>
            </w:tcBorders>
            <w:noWrap/>
            <w:vAlign w:val="center"/>
            <w:hideMark/>
          </w:tcPr>
          <w:p w14:paraId="48601E6B" w14:textId="77777777" w:rsidR="00C258AA" w:rsidRDefault="00C258AA">
            <w:pPr>
              <w:jc w:val="center"/>
              <w:rPr>
                <w:sz w:val="20"/>
                <w:szCs w:val="20"/>
              </w:rPr>
            </w:pPr>
            <w:r>
              <w:rPr>
                <w:sz w:val="20"/>
                <w:szCs w:val="20"/>
              </w:rPr>
              <w:t xml:space="preserve">323,98050  </w:t>
            </w:r>
          </w:p>
        </w:tc>
        <w:tc>
          <w:tcPr>
            <w:tcW w:w="1566" w:type="dxa"/>
            <w:tcBorders>
              <w:top w:val="nil"/>
              <w:left w:val="nil"/>
              <w:bottom w:val="single" w:sz="4" w:space="0" w:color="auto"/>
              <w:right w:val="single" w:sz="4" w:space="0" w:color="auto"/>
            </w:tcBorders>
            <w:noWrap/>
            <w:vAlign w:val="center"/>
            <w:hideMark/>
          </w:tcPr>
          <w:p w14:paraId="2A7BCBDC" w14:textId="77777777" w:rsidR="00C258AA" w:rsidRDefault="00C258AA">
            <w:pPr>
              <w:jc w:val="center"/>
              <w:rPr>
                <w:sz w:val="20"/>
                <w:szCs w:val="20"/>
              </w:rPr>
            </w:pPr>
            <w:r>
              <w:rPr>
                <w:sz w:val="20"/>
                <w:szCs w:val="20"/>
              </w:rPr>
              <w:t xml:space="preserve">323,98050  </w:t>
            </w:r>
          </w:p>
        </w:tc>
      </w:tr>
      <w:tr w:rsidR="00C258AA" w14:paraId="7BC3E891" w14:textId="77777777" w:rsidTr="00684923">
        <w:trPr>
          <w:gridAfter w:val="1"/>
          <w:wAfter w:w="23" w:type="dxa"/>
          <w:trHeight w:val="284"/>
        </w:trPr>
        <w:tc>
          <w:tcPr>
            <w:tcW w:w="0" w:type="auto"/>
            <w:vMerge/>
            <w:tcBorders>
              <w:top w:val="nil"/>
              <w:left w:val="single" w:sz="4" w:space="0" w:color="auto"/>
              <w:bottom w:val="single" w:sz="4" w:space="0" w:color="000000"/>
              <w:right w:val="single" w:sz="4" w:space="0" w:color="auto"/>
            </w:tcBorders>
            <w:vAlign w:val="center"/>
            <w:hideMark/>
          </w:tcPr>
          <w:p w14:paraId="798AE12D" w14:textId="77777777" w:rsidR="00C258AA" w:rsidRDefault="00C258AA">
            <w:pPr>
              <w:rPr>
                <w:sz w:val="20"/>
                <w:szCs w:val="20"/>
              </w:rPr>
            </w:pPr>
          </w:p>
        </w:tc>
        <w:tc>
          <w:tcPr>
            <w:tcW w:w="5890" w:type="dxa"/>
            <w:tcBorders>
              <w:top w:val="nil"/>
              <w:left w:val="nil"/>
              <w:bottom w:val="single" w:sz="4" w:space="0" w:color="auto"/>
              <w:right w:val="single" w:sz="4" w:space="0" w:color="auto"/>
            </w:tcBorders>
            <w:vAlign w:val="center"/>
            <w:hideMark/>
          </w:tcPr>
          <w:p w14:paraId="5FED7FAB" w14:textId="77777777" w:rsidR="00C258AA" w:rsidRDefault="00C258AA">
            <w:pPr>
              <w:rPr>
                <w:sz w:val="20"/>
                <w:szCs w:val="20"/>
              </w:rPr>
            </w:pPr>
            <w:r>
              <w:rPr>
                <w:sz w:val="20"/>
                <w:szCs w:val="20"/>
              </w:rPr>
              <w:t>Иные закупки товаров, работ и услуг для обеспечения государственных (муниципальных) нужд</w:t>
            </w:r>
          </w:p>
        </w:tc>
        <w:tc>
          <w:tcPr>
            <w:tcW w:w="0" w:type="auto"/>
            <w:vMerge/>
            <w:tcBorders>
              <w:top w:val="nil"/>
              <w:left w:val="single" w:sz="4" w:space="0" w:color="auto"/>
              <w:bottom w:val="single" w:sz="4" w:space="0" w:color="000000"/>
              <w:right w:val="single" w:sz="4" w:space="0" w:color="auto"/>
            </w:tcBorders>
            <w:vAlign w:val="center"/>
            <w:hideMark/>
          </w:tcPr>
          <w:p w14:paraId="3547BAEF" w14:textId="77777777" w:rsidR="00C258AA" w:rsidRDefault="00C258AA">
            <w:pPr>
              <w:rPr>
                <w:b/>
                <w:bCs/>
                <w:sz w:val="20"/>
                <w:szCs w:val="20"/>
              </w:rPr>
            </w:pPr>
          </w:p>
        </w:tc>
        <w:tc>
          <w:tcPr>
            <w:tcW w:w="459" w:type="dxa"/>
            <w:tcBorders>
              <w:top w:val="nil"/>
              <w:left w:val="nil"/>
              <w:bottom w:val="single" w:sz="4" w:space="0" w:color="auto"/>
              <w:right w:val="single" w:sz="4" w:space="0" w:color="auto"/>
            </w:tcBorders>
            <w:noWrap/>
            <w:vAlign w:val="bottom"/>
            <w:hideMark/>
          </w:tcPr>
          <w:p w14:paraId="1BDB2750" w14:textId="77777777" w:rsidR="00C258AA" w:rsidRDefault="00C258AA">
            <w:pPr>
              <w:jc w:val="center"/>
              <w:rPr>
                <w:sz w:val="20"/>
                <w:szCs w:val="20"/>
              </w:rPr>
            </w:pPr>
            <w:r>
              <w:rPr>
                <w:sz w:val="20"/>
                <w:szCs w:val="20"/>
              </w:rPr>
              <w:t>03</w:t>
            </w:r>
          </w:p>
        </w:tc>
        <w:tc>
          <w:tcPr>
            <w:tcW w:w="572" w:type="dxa"/>
            <w:tcBorders>
              <w:top w:val="nil"/>
              <w:left w:val="nil"/>
              <w:bottom w:val="single" w:sz="4" w:space="0" w:color="auto"/>
              <w:right w:val="single" w:sz="4" w:space="0" w:color="auto"/>
            </w:tcBorders>
            <w:noWrap/>
            <w:vAlign w:val="bottom"/>
            <w:hideMark/>
          </w:tcPr>
          <w:p w14:paraId="417FDC4A" w14:textId="77777777" w:rsidR="00C258AA" w:rsidRDefault="00C258AA">
            <w:pPr>
              <w:jc w:val="center"/>
              <w:rPr>
                <w:sz w:val="20"/>
                <w:szCs w:val="20"/>
              </w:rPr>
            </w:pPr>
            <w:r>
              <w:rPr>
                <w:sz w:val="20"/>
                <w:szCs w:val="20"/>
              </w:rPr>
              <w:t>10</w:t>
            </w:r>
          </w:p>
        </w:tc>
        <w:tc>
          <w:tcPr>
            <w:tcW w:w="1422" w:type="dxa"/>
            <w:tcBorders>
              <w:top w:val="nil"/>
              <w:left w:val="nil"/>
              <w:bottom w:val="single" w:sz="4" w:space="0" w:color="auto"/>
              <w:right w:val="single" w:sz="4" w:space="0" w:color="auto"/>
            </w:tcBorders>
            <w:vAlign w:val="center"/>
            <w:hideMark/>
          </w:tcPr>
          <w:p w14:paraId="6132CD82" w14:textId="77777777" w:rsidR="00C258AA" w:rsidRDefault="00C258AA">
            <w:pPr>
              <w:jc w:val="center"/>
              <w:rPr>
                <w:sz w:val="20"/>
                <w:szCs w:val="20"/>
              </w:rPr>
            </w:pPr>
            <w:r>
              <w:rPr>
                <w:sz w:val="20"/>
                <w:szCs w:val="20"/>
              </w:rPr>
              <w:t>0900399990</w:t>
            </w:r>
          </w:p>
        </w:tc>
        <w:tc>
          <w:tcPr>
            <w:tcW w:w="714" w:type="dxa"/>
            <w:tcBorders>
              <w:top w:val="nil"/>
              <w:left w:val="nil"/>
              <w:bottom w:val="single" w:sz="4" w:space="0" w:color="auto"/>
              <w:right w:val="single" w:sz="4" w:space="0" w:color="auto"/>
            </w:tcBorders>
            <w:noWrap/>
            <w:vAlign w:val="center"/>
            <w:hideMark/>
          </w:tcPr>
          <w:p w14:paraId="7502F121" w14:textId="77777777" w:rsidR="00C258AA" w:rsidRDefault="00C258AA">
            <w:pPr>
              <w:jc w:val="center"/>
              <w:rPr>
                <w:sz w:val="20"/>
                <w:szCs w:val="20"/>
              </w:rPr>
            </w:pPr>
            <w:r>
              <w:rPr>
                <w:sz w:val="20"/>
                <w:szCs w:val="20"/>
              </w:rPr>
              <w:t>240</w:t>
            </w:r>
          </w:p>
        </w:tc>
        <w:tc>
          <w:tcPr>
            <w:tcW w:w="1564" w:type="dxa"/>
            <w:tcBorders>
              <w:top w:val="nil"/>
              <w:left w:val="nil"/>
              <w:bottom w:val="single" w:sz="4" w:space="0" w:color="auto"/>
              <w:right w:val="single" w:sz="4" w:space="0" w:color="auto"/>
            </w:tcBorders>
            <w:noWrap/>
            <w:vAlign w:val="center"/>
            <w:hideMark/>
          </w:tcPr>
          <w:p w14:paraId="0CE97754" w14:textId="77777777" w:rsidR="00C258AA" w:rsidRDefault="00C258AA">
            <w:pPr>
              <w:jc w:val="center"/>
              <w:rPr>
                <w:sz w:val="20"/>
                <w:szCs w:val="20"/>
              </w:rPr>
            </w:pPr>
            <w:r>
              <w:rPr>
                <w:sz w:val="20"/>
                <w:szCs w:val="20"/>
              </w:rPr>
              <w:t xml:space="preserve">323,98050  </w:t>
            </w:r>
          </w:p>
        </w:tc>
        <w:tc>
          <w:tcPr>
            <w:tcW w:w="1566" w:type="dxa"/>
            <w:tcBorders>
              <w:top w:val="nil"/>
              <w:left w:val="nil"/>
              <w:bottom w:val="single" w:sz="4" w:space="0" w:color="auto"/>
              <w:right w:val="single" w:sz="4" w:space="0" w:color="auto"/>
            </w:tcBorders>
            <w:noWrap/>
            <w:vAlign w:val="center"/>
            <w:hideMark/>
          </w:tcPr>
          <w:p w14:paraId="73937A33" w14:textId="77777777" w:rsidR="00C258AA" w:rsidRDefault="00C258AA">
            <w:pPr>
              <w:jc w:val="center"/>
              <w:rPr>
                <w:sz w:val="20"/>
                <w:szCs w:val="20"/>
              </w:rPr>
            </w:pPr>
            <w:r>
              <w:rPr>
                <w:sz w:val="20"/>
                <w:szCs w:val="20"/>
              </w:rPr>
              <w:t xml:space="preserve">323,98050  </w:t>
            </w:r>
          </w:p>
        </w:tc>
      </w:tr>
      <w:tr w:rsidR="00C258AA" w14:paraId="110D0367" w14:textId="77777777" w:rsidTr="00684923">
        <w:trPr>
          <w:gridAfter w:val="1"/>
          <w:wAfter w:w="23" w:type="dxa"/>
          <w:trHeight w:val="284"/>
        </w:trPr>
        <w:tc>
          <w:tcPr>
            <w:tcW w:w="1056" w:type="dxa"/>
            <w:tcBorders>
              <w:top w:val="nil"/>
              <w:left w:val="single" w:sz="4" w:space="0" w:color="auto"/>
              <w:bottom w:val="nil"/>
              <w:right w:val="single" w:sz="4" w:space="0" w:color="auto"/>
            </w:tcBorders>
            <w:noWrap/>
            <w:hideMark/>
          </w:tcPr>
          <w:p w14:paraId="25BDEE33" w14:textId="77777777" w:rsidR="00C258AA" w:rsidRDefault="00C258AA">
            <w:pPr>
              <w:jc w:val="center"/>
              <w:rPr>
                <w:sz w:val="20"/>
                <w:szCs w:val="20"/>
              </w:rPr>
            </w:pPr>
            <w:r>
              <w:rPr>
                <w:sz w:val="20"/>
                <w:szCs w:val="20"/>
              </w:rPr>
              <w:t>5</w:t>
            </w:r>
          </w:p>
        </w:tc>
        <w:tc>
          <w:tcPr>
            <w:tcW w:w="5890" w:type="dxa"/>
            <w:tcBorders>
              <w:top w:val="nil"/>
              <w:left w:val="nil"/>
              <w:bottom w:val="single" w:sz="4" w:space="0" w:color="auto"/>
              <w:right w:val="single" w:sz="4" w:space="0" w:color="auto"/>
            </w:tcBorders>
            <w:vAlign w:val="center"/>
            <w:hideMark/>
          </w:tcPr>
          <w:p w14:paraId="0267E72F" w14:textId="77777777" w:rsidR="00C258AA" w:rsidRDefault="00C258AA">
            <w:pPr>
              <w:rPr>
                <w:b/>
                <w:bCs/>
                <w:sz w:val="20"/>
                <w:szCs w:val="20"/>
              </w:rPr>
            </w:pPr>
            <w:r>
              <w:rPr>
                <w:b/>
                <w:bCs/>
                <w:sz w:val="20"/>
                <w:szCs w:val="20"/>
              </w:rPr>
              <w:t>Муниципальная программа "Профилактика правонарушений на территории сельского поселения Салым"</w:t>
            </w:r>
          </w:p>
        </w:tc>
        <w:tc>
          <w:tcPr>
            <w:tcW w:w="2110" w:type="dxa"/>
            <w:vMerge w:val="restart"/>
            <w:tcBorders>
              <w:top w:val="nil"/>
              <w:left w:val="single" w:sz="4" w:space="0" w:color="auto"/>
              <w:bottom w:val="nil"/>
              <w:right w:val="single" w:sz="4" w:space="0" w:color="auto"/>
            </w:tcBorders>
            <w:hideMark/>
          </w:tcPr>
          <w:p w14:paraId="671CA294" w14:textId="77777777" w:rsidR="00C258AA" w:rsidRDefault="00C258AA">
            <w:pPr>
              <w:jc w:val="center"/>
              <w:rPr>
                <w:b/>
                <w:bCs/>
                <w:sz w:val="20"/>
                <w:szCs w:val="20"/>
              </w:rPr>
            </w:pPr>
            <w:r>
              <w:rPr>
                <w:b/>
                <w:bCs/>
                <w:sz w:val="20"/>
                <w:szCs w:val="20"/>
              </w:rPr>
              <w:t>МУ "Администрация сельского поселения Салым"</w:t>
            </w:r>
          </w:p>
        </w:tc>
        <w:tc>
          <w:tcPr>
            <w:tcW w:w="459" w:type="dxa"/>
            <w:tcBorders>
              <w:top w:val="nil"/>
              <w:left w:val="nil"/>
              <w:bottom w:val="single" w:sz="4" w:space="0" w:color="auto"/>
              <w:right w:val="single" w:sz="4" w:space="0" w:color="auto"/>
            </w:tcBorders>
            <w:noWrap/>
            <w:vAlign w:val="bottom"/>
            <w:hideMark/>
          </w:tcPr>
          <w:p w14:paraId="509603EC" w14:textId="77777777" w:rsidR="00C258AA" w:rsidRDefault="00C258AA">
            <w:pPr>
              <w:jc w:val="center"/>
              <w:rPr>
                <w:b/>
                <w:bCs/>
                <w:sz w:val="20"/>
                <w:szCs w:val="20"/>
              </w:rPr>
            </w:pPr>
            <w:r>
              <w:rPr>
                <w:b/>
                <w:bCs/>
                <w:sz w:val="20"/>
                <w:szCs w:val="20"/>
              </w:rPr>
              <w:t> </w:t>
            </w:r>
          </w:p>
        </w:tc>
        <w:tc>
          <w:tcPr>
            <w:tcW w:w="572" w:type="dxa"/>
            <w:tcBorders>
              <w:top w:val="nil"/>
              <w:left w:val="nil"/>
              <w:bottom w:val="single" w:sz="4" w:space="0" w:color="auto"/>
              <w:right w:val="single" w:sz="4" w:space="0" w:color="auto"/>
            </w:tcBorders>
            <w:noWrap/>
            <w:vAlign w:val="bottom"/>
            <w:hideMark/>
          </w:tcPr>
          <w:p w14:paraId="262164C1" w14:textId="77777777" w:rsidR="00C258AA" w:rsidRDefault="00C258AA">
            <w:pPr>
              <w:jc w:val="center"/>
              <w:rPr>
                <w:b/>
                <w:bCs/>
                <w:sz w:val="20"/>
                <w:szCs w:val="20"/>
              </w:rPr>
            </w:pPr>
            <w:r>
              <w:rPr>
                <w:b/>
                <w:bCs/>
                <w:sz w:val="20"/>
                <w:szCs w:val="20"/>
              </w:rPr>
              <w:t> </w:t>
            </w:r>
          </w:p>
        </w:tc>
        <w:tc>
          <w:tcPr>
            <w:tcW w:w="1422" w:type="dxa"/>
            <w:tcBorders>
              <w:top w:val="nil"/>
              <w:left w:val="nil"/>
              <w:bottom w:val="single" w:sz="4" w:space="0" w:color="auto"/>
              <w:right w:val="single" w:sz="4" w:space="0" w:color="auto"/>
            </w:tcBorders>
            <w:noWrap/>
            <w:vAlign w:val="center"/>
            <w:hideMark/>
          </w:tcPr>
          <w:p w14:paraId="6A2308CB" w14:textId="77777777" w:rsidR="00C258AA" w:rsidRDefault="00C258AA">
            <w:pPr>
              <w:jc w:val="center"/>
              <w:rPr>
                <w:b/>
                <w:bCs/>
                <w:sz w:val="20"/>
                <w:szCs w:val="20"/>
              </w:rPr>
            </w:pPr>
            <w:r>
              <w:rPr>
                <w:b/>
                <w:bCs/>
                <w:sz w:val="20"/>
                <w:szCs w:val="20"/>
              </w:rPr>
              <w:t>0300000000</w:t>
            </w:r>
          </w:p>
        </w:tc>
        <w:tc>
          <w:tcPr>
            <w:tcW w:w="714" w:type="dxa"/>
            <w:tcBorders>
              <w:top w:val="nil"/>
              <w:left w:val="nil"/>
              <w:bottom w:val="single" w:sz="4" w:space="0" w:color="auto"/>
              <w:right w:val="single" w:sz="4" w:space="0" w:color="auto"/>
            </w:tcBorders>
            <w:noWrap/>
            <w:vAlign w:val="center"/>
            <w:hideMark/>
          </w:tcPr>
          <w:p w14:paraId="5D1534ED" w14:textId="77777777" w:rsidR="00C258AA" w:rsidRDefault="00C258AA">
            <w:pPr>
              <w:rPr>
                <w:b/>
                <w:bCs/>
                <w:sz w:val="20"/>
                <w:szCs w:val="20"/>
              </w:rPr>
            </w:pPr>
            <w:r>
              <w:rPr>
                <w:b/>
                <w:bCs/>
                <w:sz w:val="20"/>
                <w:szCs w:val="20"/>
              </w:rPr>
              <w:t> </w:t>
            </w:r>
          </w:p>
        </w:tc>
        <w:tc>
          <w:tcPr>
            <w:tcW w:w="1564" w:type="dxa"/>
            <w:tcBorders>
              <w:top w:val="nil"/>
              <w:left w:val="nil"/>
              <w:bottom w:val="single" w:sz="4" w:space="0" w:color="auto"/>
              <w:right w:val="single" w:sz="4" w:space="0" w:color="auto"/>
            </w:tcBorders>
            <w:noWrap/>
            <w:vAlign w:val="center"/>
            <w:hideMark/>
          </w:tcPr>
          <w:p w14:paraId="119C587E" w14:textId="77777777" w:rsidR="00C258AA" w:rsidRDefault="00C258AA">
            <w:pPr>
              <w:jc w:val="center"/>
              <w:rPr>
                <w:b/>
                <w:bCs/>
                <w:sz w:val="20"/>
                <w:szCs w:val="20"/>
              </w:rPr>
            </w:pPr>
            <w:r>
              <w:rPr>
                <w:b/>
                <w:bCs/>
                <w:sz w:val="20"/>
                <w:szCs w:val="20"/>
              </w:rPr>
              <w:t xml:space="preserve">1 070,20454  </w:t>
            </w:r>
          </w:p>
        </w:tc>
        <w:tc>
          <w:tcPr>
            <w:tcW w:w="1566" w:type="dxa"/>
            <w:tcBorders>
              <w:top w:val="nil"/>
              <w:left w:val="nil"/>
              <w:bottom w:val="single" w:sz="4" w:space="0" w:color="auto"/>
              <w:right w:val="single" w:sz="4" w:space="0" w:color="auto"/>
            </w:tcBorders>
            <w:noWrap/>
            <w:vAlign w:val="center"/>
            <w:hideMark/>
          </w:tcPr>
          <w:p w14:paraId="35FB9EEF" w14:textId="77777777" w:rsidR="00C258AA" w:rsidRDefault="00C258AA">
            <w:pPr>
              <w:jc w:val="center"/>
              <w:rPr>
                <w:b/>
                <w:bCs/>
                <w:sz w:val="20"/>
                <w:szCs w:val="20"/>
              </w:rPr>
            </w:pPr>
            <w:r>
              <w:rPr>
                <w:b/>
                <w:bCs/>
                <w:sz w:val="20"/>
                <w:szCs w:val="20"/>
              </w:rPr>
              <w:t xml:space="preserve">1 538,20454  </w:t>
            </w:r>
          </w:p>
        </w:tc>
      </w:tr>
      <w:tr w:rsidR="00C258AA" w14:paraId="00893E3E" w14:textId="77777777" w:rsidTr="00684923">
        <w:trPr>
          <w:gridAfter w:val="1"/>
          <w:wAfter w:w="23" w:type="dxa"/>
          <w:trHeight w:val="284"/>
        </w:trPr>
        <w:tc>
          <w:tcPr>
            <w:tcW w:w="1056" w:type="dxa"/>
            <w:tcBorders>
              <w:top w:val="nil"/>
              <w:left w:val="single" w:sz="4" w:space="0" w:color="auto"/>
              <w:bottom w:val="nil"/>
              <w:right w:val="single" w:sz="4" w:space="0" w:color="auto"/>
            </w:tcBorders>
            <w:noWrap/>
            <w:hideMark/>
          </w:tcPr>
          <w:p w14:paraId="3B485252" w14:textId="77777777" w:rsidR="00C258AA" w:rsidRDefault="00C258AA">
            <w:pPr>
              <w:jc w:val="center"/>
              <w:rPr>
                <w:sz w:val="20"/>
                <w:szCs w:val="20"/>
              </w:rPr>
            </w:pPr>
            <w:r>
              <w:rPr>
                <w:sz w:val="20"/>
                <w:szCs w:val="20"/>
              </w:rPr>
              <w:t> </w:t>
            </w:r>
          </w:p>
        </w:tc>
        <w:tc>
          <w:tcPr>
            <w:tcW w:w="5890" w:type="dxa"/>
            <w:tcBorders>
              <w:top w:val="nil"/>
              <w:left w:val="nil"/>
              <w:bottom w:val="single" w:sz="4" w:space="0" w:color="auto"/>
              <w:right w:val="single" w:sz="4" w:space="0" w:color="auto"/>
            </w:tcBorders>
            <w:vAlign w:val="bottom"/>
            <w:hideMark/>
          </w:tcPr>
          <w:p w14:paraId="608AEDB4" w14:textId="77777777" w:rsidR="00C258AA" w:rsidRDefault="00C258AA">
            <w:pPr>
              <w:rPr>
                <w:sz w:val="20"/>
                <w:szCs w:val="20"/>
              </w:rPr>
            </w:pPr>
            <w:r>
              <w:rPr>
                <w:sz w:val="20"/>
                <w:szCs w:val="20"/>
              </w:rPr>
              <w:t>Субсидии на создание условий для деятельности народных дружин</w:t>
            </w:r>
          </w:p>
        </w:tc>
        <w:tc>
          <w:tcPr>
            <w:tcW w:w="0" w:type="auto"/>
            <w:vMerge/>
            <w:tcBorders>
              <w:top w:val="nil"/>
              <w:left w:val="single" w:sz="4" w:space="0" w:color="auto"/>
              <w:bottom w:val="nil"/>
              <w:right w:val="single" w:sz="4" w:space="0" w:color="auto"/>
            </w:tcBorders>
            <w:vAlign w:val="center"/>
            <w:hideMark/>
          </w:tcPr>
          <w:p w14:paraId="4CCDEB08" w14:textId="77777777" w:rsidR="00C258AA" w:rsidRDefault="00C258AA">
            <w:pPr>
              <w:rPr>
                <w:b/>
                <w:bCs/>
                <w:sz w:val="20"/>
                <w:szCs w:val="20"/>
              </w:rPr>
            </w:pPr>
          </w:p>
        </w:tc>
        <w:tc>
          <w:tcPr>
            <w:tcW w:w="459" w:type="dxa"/>
            <w:tcBorders>
              <w:top w:val="nil"/>
              <w:left w:val="nil"/>
              <w:bottom w:val="single" w:sz="4" w:space="0" w:color="auto"/>
              <w:right w:val="single" w:sz="4" w:space="0" w:color="auto"/>
            </w:tcBorders>
            <w:vAlign w:val="bottom"/>
            <w:hideMark/>
          </w:tcPr>
          <w:p w14:paraId="12BE672E" w14:textId="77777777" w:rsidR="00C258AA" w:rsidRDefault="00C258AA">
            <w:pPr>
              <w:jc w:val="center"/>
              <w:rPr>
                <w:sz w:val="20"/>
                <w:szCs w:val="20"/>
              </w:rPr>
            </w:pPr>
            <w:r>
              <w:rPr>
                <w:sz w:val="20"/>
                <w:szCs w:val="20"/>
              </w:rPr>
              <w:t>03</w:t>
            </w:r>
          </w:p>
        </w:tc>
        <w:tc>
          <w:tcPr>
            <w:tcW w:w="572" w:type="dxa"/>
            <w:tcBorders>
              <w:top w:val="nil"/>
              <w:left w:val="nil"/>
              <w:bottom w:val="single" w:sz="4" w:space="0" w:color="auto"/>
              <w:right w:val="single" w:sz="4" w:space="0" w:color="auto"/>
            </w:tcBorders>
            <w:vAlign w:val="bottom"/>
            <w:hideMark/>
          </w:tcPr>
          <w:p w14:paraId="2D88F7F3" w14:textId="77777777" w:rsidR="00C258AA" w:rsidRDefault="00C258AA">
            <w:pPr>
              <w:jc w:val="center"/>
              <w:rPr>
                <w:sz w:val="20"/>
                <w:szCs w:val="20"/>
              </w:rPr>
            </w:pPr>
            <w:r>
              <w:rPr>
                <w:sz w:val="20"/>
                <w:szCs w:val="20"/>
              </w:rPr>
              <w:t>14</w:t>
            </w:r>
          </w:p>
        </w:tc>
        <w:tc>
          <w:tcPr>
            <w:tcW w:w="1422" w:type="dxa"/>
            <w:tcBorders>
              <w:top w:val="nil"/>
              <w:left w:val="nil"/>
              <w:bottom w:val="single" w:sz="4" w:space="0" w:color="auto"/>
              <w:right w:val="single" w:sz="4" w:space="0" w:color="auto"/>
            </w:tcBorders>
            <w:vAlign w:val="center"/>
            <w:hideMark/>
          </w:tcPr>
          <w:p w14:paraId="7A9CED81" w14:textId="77777777" w:rsidR="00C258AA" w:rsidRDefault="00C258AA">
            <w:pPr>
              <w:jc w:val="center"/>
              <w:rPr>
                <w:sz w:val="20"/>
                <w:szCs w:val="20"/>
              </w:rPr>
            </w:pPr>
            <w:r>
              <w:rPr>
                <w:sz w:val="20"/>
                <w:szCs w:val="20"/>
              </w:rPr>
              <w:t>0300182300</w:t>
            </w:r>
          </w:p>
        </w:tc>
        <w:tc>
          <w:tcPr>
            <w:tcW w:w="714" w:type="dxa"/>
            <w:tcBorders>
              <w:top w:val="nil"/>
              <w:left w:val="nil"/>
              <w:bottom w:val="single" w:sz="4" w:space="0" w:color="auto"/>
              <w:right w:val="single" w:sz="4" w:space="0" w:color="auto"/>
            </w:tcBorders>
            <w:vAlign w:val="center"/>
            <w:hideMark/>
          </w:tcPr>
          <w:p w14:paraId="715071F6" w14:textId="77777777" w:rsidR="00C258AA" w:rsidRDefault="00C258AA">
            <w:pPr>
              <w:jc w:val="center"/>
              <w:rPr>
                <w:sz w:val="20"/>
                <w:szCs w:val="20"/>
              </w:rPr>
            </w:pPr>
            <w:r>
              <w:rPr>
                <w:sz w:val="20"/>
                <w:szCs w:val="20"/>
              </w:rPr>
              <w:t>100</w:t>
            </w:r>
          </w:p>
        </w:tc>
        <w:tc>
          <w:tcPr>
            <w:tcW w:w="1564" w:type="dxa"/>
            <w:tcBorders>
              <w:top w:val="nil"/>
              <w:left w:val="nil"/>
              <w:bottom w:val="single" w:sz="4" w:space="0" w:color="auto"/>
              <w:right w:val="single" w:sz="4" w:space="0" w:color="auto"/>
            </w:tcBorders>
            <w:vAlign w:val="center"/>
            <w:hideMark/>
          </w:tcPr>
          <w:p w14:paraId="3630CD33" w14:textId="77777777" w:rsidR="00C258AA" w:rsidRDefault="00C258AA">
            <w:pPr>
              <w:jc w:val="center"/>
              <w:rPr>
                <w:sz w:val="20"/>
                <w:szCs w:val="20"/>
              </w:rPr>
            </w:pPr>
            <w:r>
              <w:rPr>
                <w:sz w:val="20"/>
                <w:szCs w:val="20"/>
              </w:rPr>
              <w:t xml:space="preserve">22,37502  </w:t>
            </w:r>
          </w:p>
        </w:tc>
        <w:tc>
          <w:tcPr>
            <w:tcW w:w="1566" w:type="dxa"/>
            <w:tcBorders>
              <w:top w:val="nil"/>
              <w:left w:val="nil"/>
              <w:bottom w:val="single" w:sz="4" w:space="0" w:color="auto"/>
              <w:right w:val="single" w:sz="4" w:space="0" w:color="auto"/>
            </w:tcBorders>
            <w:vAlign w:val="center"/>
            <w:hideMark/>
          </w:tcPr>
          <w:p w14:paraId="093CE77C" w14:textId="77777777" w:rsidR="00C258AA" w:rsidRDefault="00C258AA">
            <w:pPr>
              <w:jc w:val="center"/>
              <w:rPr>
                <w:sz w:val="20"/>
                <w:szCs w:val="20"/>
              </w:rPr>
            </w:pPr>
            <w:r>
              <w:rPr>
                <w:sz w:val="20"/>
                <w:szCs w:val="20"/>
              </w:rPr>
              <w:t xml:space="preserve">22,37502  </w:t>
            </w:r>
          </w:p>
        </w:tc>
      </w:tr>
      <w:tr w:rsidR="00C258AA" w14:paraId="5D46F20E" w14:textId="77777777" w:rsidTr="00684923">
        <w:trPr>
          <w:gridAfter w:val="1"/>
          <w:wAfter w:w="23" w:type="dxa"/>
          <w:trHeight w:val="284"/>
        </w:trPr>
        <w:tc>
          <w:tcPr>
            <w:tcW w:w="1056" w:type="dxa"/>
            <w:tcBorders>
              <w:top w:val="nil"/>
              <w:left w:val="single" w:sz="4" w:space="0" w:color="auto"/>
              <w:bottom w:val="nil"/>
              <w:right w:val="single" w:sz="4" w:space="0" w:color="auto"/>
            </w:tcBorders>
            <w:noWrap/>
            <w:hideMark/>
          </w:tcPr>
          <w:p w14:paraId="2C257ADC" w14:textId="77777777" w:rsidR="00C258AA" w:rsidRDefault="00C258AA">
            <w:pPr>
              <w:jc w:val="center"/>
              <w:rPr>
                <w:sz w:val="20"/>
                <w:szCs w:val="20"/>
              </w:rPr>
            </w:pPr>
            <w:r>
              <w:rPr>
                <w:sz w:val="20"/>
                <w:szCs w:val="20"/>
              </w:rPr>
              <w:t> </w:t>
            </w:r>
          </w:p>
        </w:tc>
        <w:tc>
          <w:tcPr>
            <w:tcW w:w="5890" w:type="dxa"/>
            <w:tcBorders>
              <w:top w:val="nil"/>
              <w:left w:val="nil"/>
              <w:bottom w:val="single" w:sz="4" w:space="0" w:color="auto"/>
              <w:right w:val="single" w:sz="4" w:space="0" w:color="auto"/>
            </w:tcBorders>
            <w:vAlign w:val="bottom"/>
            <w:hideMark/>
          </w:tcPr>
          <w:p w14:paraId="34E71574" w14:textId="77777777" w:rsidR="00C258AA" w:rsidRDefault="00C258AA">
            <w:pPr>
              <w:rPr>
                <w:sz w:val="20"/>
                <w:szCs w:val="20"/>
              </w:rPr>
            </w:pPr>
            <w:r>
              <w:rPr>
                <w:sz w:val="20"/>
                <w:szCs w:val="20"/>
              </w:rPr>
              <w:t>Расходы на выплаты персоналу государственных (муниципальных) органов</w:t>
            </w:r>
          </w:p>
        </w:tc>
        <w:tc>
          <w:tcPr>
            <w:tcW w:w="0" w:type="auto"/>
            <w:vMerge/>
            <w:tcBorders>
              <w:top w:val="nil"/>
              <w:left w:val="single" w:sz="4" w:space="0" w:color="auto"/>
              <w:bottom w:val="nil"/>
              <w:right w:val="single" w:sz="4" w:space="0" w:color="auto"/>
            </w:tcBorders>
            <w:vAlign w:val="center"/>
            <w:hideMark/>
          </w:tcPr>
          <w:p w14:paraId="202EC5B7" w14:textId="77777777" w:rsidR="00C258AA" w:rsidRDefault="00C258AA">
            <w:pPr>
              <w:rPr>
                <w:b/>
                <w:bCs/>
                <w:sz w:val="20"/>
                <w:szCs w:val="20"/>
              </w:rPr>
            </w:pPr>
          </w:p>
        </w:tc>
        <w:tc>
          <w:tcPr>
            <w:tcW w:w="459" w:type="dxa"/>
            <w:tcBorders>
              <w:top w:val="nil"/>
              <w:left w:val="nil"/>
              <w:bottom w:val="single" w:sz="4" w:space="0" w:color="auto"/>
              <w:right w:val="single" w:sz="4" w:space="0" w:color="auto"/>
            </w:tcBorders>
            <w:vAlign w:val="bottom"/>
            <w:hideMark/>
          </w:tcPr>
          <w:p w14:paraId="3D63D303" w14:textId="77777777" w:rsidR="00C258AA" w:rsidRDefault="00C258AA">
            <w:pPr>
              <w:jc w:val="center"/>
              <w:rPr>
                <w:sz w:val="20"/>
                <w:szCs w:val="20"/>
              </w:rPr>
            </w:pPr>
            <w:r>
              <w:rPr>
                <w:sz w:val="20"/>
                <w:szCs w:val="20"/>
              </w:rPr>
              <w:t>03</w:t>
            </w:r>
          </w:p>
        </w:tc>
        <w:tc>
          <w:tcPr>
            <w:tcW w:w="572" w:type="dxa"/>
            <w:tcBorders>
              <w:top w:val="nil"/>
              <w:left w:val="nil"/>
              <w:bottom w:val="single" w:sz="4" w:space="0" w:color="auto"/>
              <w:right w:val="single" w:sz="4" w:space="0" w:color="auto"/>
            </w:tcBorders>
            <w:vAlign w:val="bottom"/>
            <w:hideMark/>
          </w:tcPr>
          <w:p w14:paraId="39A2EDE6" w14:textId="77777777" w:rsidR="00C258AA" w:rsidRDefault="00C258AA">
            <w:pPr>
              <w:jc w:val="center"/>
              <w:rPr>
                <w:sz w:val="20"/>
                <w:szCs w:val="20"/>
              </w:rPr>
            </w:pPr>
            <w:r>
              <w:rPr>
                <w:sz w:val="20"/>
                <w:szCs w:val="20"/>
              </w:rPr>
              <w:t>14</w:t>
            </w:r>
          </w:p>
        </w:tc>
        <w:tc>
          <w:tcPr>
            <w:tcW w:w="1422" w:type="dxa"/>
            <w:tcBorders>
              <w:top w:val="nil"/>
              <w:left w:val="nil"/>
              <w:bottom w:val="single" w:sz="4" w:space="0" w:color="auto"/>
              <w:right w:val="single" w:sz="4" w:space="0" w:color="auto"/>
            </w:tcBorders>
            <w:vAlign w:val="center"/>
            <w:hideMark/>
          </w:tcPr>
          <w:p w14:paraId="3A8D5D95" w14:textId="77777777" w:rsidR="00C258AA" w:rsidRDefault="00C258AA">
            <w:pPr>
              <w:jc w:val="center"/>
              <w:rPr>
                <w:sz w:val="20"/>
                <w:szCs w:val="20"/>
              </w:rPr>
            </w:pPr>
            <w:r>
              <w:rPr>
                <w:sz w:val="20"/>
                <w:szCs w:val="20"/>
              </w:rPr>
              <w:t>0300182300</w:t>
            </w:r>
          </w:p>
        </w:tc>
        <w:tc>
          <w:tcPr>
            <w:tcW w:w="714" w:type="dxa"/>
            <w:tcBorders>
              <w:top w:val="nil"/>
              <w:left w:val="nil"/>
              <w:bottom w:val="single" w:sz="4" w:space="0" w:color="auto"/>
              <w:right w:val="single" w:sz="4" w:space="0" w:color="auto"/>
            </w:tcBorders>
            <w:vAlign w:val="center"/>
            <w:hideMark/>
          </w:tcPr>
          <w:p w14:paraId="5C4BEC7A" w14:textId="77777777" w:rsidR="00C258AA" w:rsidRDefault="00C258AA">
            <w:pPr>
              <w:jc w:val="center"/>
              <w:rPr>
                <w:sz w:val="20"/>
                <w:szCs w:val="20"/>
              </w:rPr>
            </w:pPr>
            <w:r>
              <w:rPr>
                <w:sz w:val="20"/>
                <w:szCs w:val="20"/>
              </w:rPr>
              <w:t>120</w:t>
            </w:r>
          </w:p>
        </w:tc>
        <w:tc>
          <w:tcPr>
            <w:tcW w:w="1564" w:type="dxa"/>
            <w:tcBorders>
              <w:top w:val="nil"/>
              <w:left w:val="nil"/>
              <w:bottom w:val="single" w:sz="4" w:space="0" w:color="auto"/>
              <w:right w:val="single" w:sz="4" w:space="0" w:color="auto"/>
            </w:tcBorders>
            <w:vAlign w:val="center"/>
            <w:hideMark/>
          </w:tcPr>
          <w:p w14:paraId="67BBEBDE" w14:textId="77777777" w:rsidR="00C258AA" w:rsidRDefault="00C258AA">
            <w:pPr>
              <w:jc w:val="center"/>
              <w:rPr>
                <w:sz w:val="20"/>
                <w:szCs w:val="20"/>
              </w:rPr>
            </w:pPr>
            <w:r>
              <w:rPr>
                <w:sz w:val="20"/>
                <w:szCs w:val="20"/>
              </w:rPr>
              <w:t xml:space="preserve">22,37502  </w:t>
            </w:r>
          </w:p>
        </w:tc>
        <w:tc>
          <w:tcPr>
            <w:tcW w:w="1566" w:type="dxa"/>
            <w:tcBorders>
              <w:top w:val="nil"/>
              <w:left w:val="nil"/>
              <w:bottom w:val="single" w:sz="4" w:space="0" w:color="auto"/>
              <w:right w:val="single" w:sz="4" w:space="0" w:color="auto"/>
            </w:tcBorders>
            <w:vAlign w:val="center"/>
            <w:hideMark/>
          </w:tcPr>
          <w:p w14:paraId="2F54A4E7" w14:textId="77777777" w:rsidR="00C258AA" w:rsidRDefault="00C258AA">
            <w:pPr>
              <w:jc w:val="center"/>
              <w:rPr>
                <w:sz w:val="20"/>
                <w:szCs w:val="20"/>
              </w:rPr>
            </w:pPr>
            <w:r>
              <w:rPr>
                <w:sz w:val="20"/>
                <w:szCs w:val="20"/>
              </w:rPr>
              <w:t xml:space="preserve">22,37502  </w:t>
            </w:r>
          </w:p>
        </w:tc>
      </w:tr>
      <w:tr w:rsidR="00C258AA" w14:paraId="32540260" w14:textId="77777777" w:rsidTr="00684923">
        <w:trPr>
          <w:gridAfter w:val="1"/>
          <w:wAfter w:w="23" w:type="dxa"/>
          <w:trHeight w:val="284"/>
        </w:trPr>
        <w:tc>
          <w:tcPr>
            <w:tcW w:w="1056" w:type="dxa"/>
            <w:tcBorders>
              <w:top w:val="nil"/>
              <w:left w:val="single" w:sz="4" w:space="0" w:color="auto"/>
              <w:bottom w:val="nil"/>
              <w:right w:val="single" w:sz="4" w:space="0" w:color="auto"/>
            </w:tcBorders>
            <w:noWrap/>
            <w:hideMark/>
          </w:tcPr>
          <w:p w14:paraId="05C0EF83" w14:textId="77777777" w:rsidR="00C258AA" w:rsidRDefault="00C258AA">
            <w:pPr>
              <w:jc w:val="center"/>
              <w:rPr>
                <w:sz w:val="20"/>
                <w:szCs w:val="20"/>
              </w:rPr>
            </w:pPr>
            <w:r>
              <w:rPr>
                <w:sz w:val="20"/>
                <w:szCs w:val="20"/>
              </w:rPr>
              <w:t> </w:t>
            </w:r>
          </w:p>
        </w:tc>
        <w:tc>
          <w:tcPr>
            <w:tcW w:w="5890" w:type="dxa"/>
            <w:tcBorders>
              <w:top w:val="nil"/>
              <w:left w:val="nil"/>
              <w:bottom w:val="single" w:sz="4" w:space="0" w:color="auto"/>
              <w:right w:val="single" w:sz="4" w:space="0" w:color="auto"/>
            </w:tcBorders>
            <w:vAlign w:val="bottom"/>
            <w:hideMark/>
          </w:tcPr>
          <w:p w14:paraId="55B121B2" w14:textId="77777777" w:rsidR="00C258AA" w:rsidRDefault="00C258AA">
            <w:pPr>
              <w:rPr>
                <w:sz w:val="20"/>
                <w:szCs w:val="20"/>
              </w:rPr>
            </w:pPr>
            <w:r>
              <w:rPr>
                <w:sz w:val="20"/>
                <w:szCs w:val="20"/>
              </w:rPr>
              <w:t>Cоздание условий для деятельности народных дружин за счет средств бюджета муниципального образования</w:t>
            </w:r>
          </w:p>
        </w:tc>
        <w:tc>
          <w:tcPr>
            <w:tcW w:w="0" w:type="auto"/>
            <w:vMerge/>
            <w:tcBorders>
              <w:top w:val="nil"/>
              <w:left w:val="single" w:sz="4" w:space="0" w:color="auto"/>
              <w:bottom w:val="nil"/>
              <w:right w:val="single" w:sz="4" w:space="0" w:color="auto"/>
            </w:tcBorders>
            <w:vAlign w:val="center"/>
            <w:hideMark/>
          </w:tcPr>
          <w:p w14:paraId="076690D8" w14:textId="77777777" w:rsidR="00C258AA" w:rsidRDefault="00C258AA">
            <w:pPr>
              <w:rPr>
                <w:b/>
                <w:bCs/>
                <w:sz w:val="20"/>
                <w:szCs w:val="20"/>
              </w:rPr>
            </w:pPr>
          </w:p>
        </w:tc>
        <w:tc>
          <w:tcPr>
            <w:tcW w:w="459" w:type="dxa"/>
            <w:tcBorders>
              <w:top w:val="nil"/>
              <w:left w:val="nil"/>
              <w:bottom w:val="single" w:sz="4" w:space="0" w:color="auto"/>
              <w:right w:val="single" w:sz="4" w:space="0" w:color="auto"/>
            </w:tcBorders>
            <w:vAlign w:val="bottom"/>
            <w:hideMark/>
          </w:tcPr>
          <w:p w14:paraId="04CF6685" w14:textId="77777777" w:rsidR="00C258AA" w:rsidRDefault="00C258AA">
            <w:pPr>
              <w:jc w:val="center"/>
              <w:rPr>
                <w:sz w:val="20"/>
                <w:szCs w:val="20"/>
              </w:rPr>
            </w:pPr>
            <w:r>
              <w:rPr>
                <w:sz w:val="20"/>
                <w:szCs w:val="20"/>
              </w:rPr>
              <w:t>03</w:t>
            </w:r>
          </w:p>
        </w:tc>
        <w:tc>
          <w:tcPr>
            <w:tcW w:w="572" w:type="dxa"/>
            <w:tcBorders>
              <w:top w:val="nil"/>
              <w:left w:val="nil"/>
              <w:bottom w:val="single" w:sz="4" w:space="0" w:color="auto"/>
              <w:right w:val="single" w:sz="4" w:space="0" w:color="auto"/>
            </w:tcBorders>
            <w:vAlign w:val="bottom"/>
            <w:hideMark/>
          </w:tcPr>
          <w:p w14:paraId="239CAAB3" w14:textId="77777777" w:rsidR="00C258AA" w:rsidRDefault="00C258AA">
            <w:pPr>
              <w:jc w:val="center"/>
              <w:rPr>
                <w:sz w:val="20"/>
                <w:szCs w:val="20"/>
              </w:rPr>
            </w:pPr>
            <w:r>
              <w:rPr>
                <w:sz w:val="20"/>
                <w:szCs w:val="20"/>
              </w:rPr>
              <w:t>14</w:t>
            </w:r>
          </w:p>
        </w:tc>
        <w:tc>
          <w:tcPr>
            <w:tcW w:w="1422" w:type="dxa"/>
            <w:tcBorders>
              <w:top w:val="nil"/>
              <w:left w:val="nil"/>
              <w:bottom w:val="single" w:sz="4" w:space="0" w:color="auto"/>
              <w:right w:val="single" w:sz="4" w:space="0" w:color="auto"/>
            </w:tcBorders>
            <w:vAlign w:val="center"/>
            <w:hideMark/>
          </w:tcPr>
          <w:p w14:paraId="4C4D5936" w14:textId="77777777" w:rsidR="00C258AA" w:rsidRDefault="00C258AA">
            <w:pPr>
              <w:jc w:val="center"/>
              <w:rPr>
                <w:sz w:val="20"/>
                <w:szCs w:val="20"/>
              </w:rPr>
            </w:pPr>
            <w:r>
              <w:rPr>
                <w:sz w:val="20"/>
                <w:szCs w:val="20"/>
              </w:rPr>
              <w:t>03001S2300</w:t>
            </w:r>
          </w:p>
        </w:tc>
        <w:tc>
          <w:tcPr>
            <w:tcW w:w="714" w:type="dxa"/>
            <w:tcBorders>
              <w:top w:val="nil"/>
              <w:left w:val="nil"/>
              <w:bottom w:val="single" w:sz="4" w:space="0" w:color="auto"/>
              <w:right w:val="single" w:sz="4" w:space="0" w:color="auto"/>
            </w:tcBorders>
            <w:vAlign w:val="center"/>
            <w:hideMark/>
          </w:tcPr>
          <w:p w14:paraId="4E6451B2" w14:textId="77777777" w:rsidR="00C258AA" w:rsidRDefault="00C258AA">
            <w:pPr>
              <w:jc w:val="center"/>
              <w:rPr>
                <w:sz w:val="20"/>
                <w:szCs w:val="20"/>
              </w:rPr>
            </w:pPr>
            <w:r>
              <w:rPr>
                <w:sz w:val="20"/>
                <w:szCs w:val="20"/>
              </w:rPr>
              <w:t>100</w:t>
            </w:r>
          </w:p>
        </w:tc>
        <w:tc>
          <w:tcPr>
            <w:tcW w:w="1564" w:type="dxa"/>
            <w:tcBorders>
              <w:top w:val="nil"/>
              <w:left w:val="nil"/>
              <w:bottom w:val="single" w:sz="4" w:space="0" w:color="auto"/>
              <w:right w:val="single" w:sz="4" w:space="0" w:color="auto"/>
            </w:tcBorders>
            <w:vAlign w:val="center"/>
            <w:hideMark/>
          </w:tcPr>
          <w:p w14:paraId="799EF4C6" w14:textId="77777777" w:rsidR="00C258AA" w:rsidRDefault="00C258AA">
            <w:pPr>
              <w:jc w:val="center"/>
              <w:rPr>
                <w:sz w:val="20"/>
                <w:szCs w:val="20"/>
              </w:rPr>
            </w:pPr>
            <w:r>
              <w:rPr>
                <w:sz w:val="20"/>
                <w:szCs w:val="20"/>
              </w:rPr>
              <w:t xml:space="preserve">22,37502  </w:t>
            </w:r>
          </w:p>
        </w:tc>
        <w:tc>
          <w:tcPr>
            <w:tcW w:w="1566" w:type="dxa"/>
            <w:tcBorders>
              <w:top w:val="nil"/>
              <w:left w:val="nil"/>
              <w:bottom w:val="single" w:sz="4" w:space="0" w:color="auto"/>
              <w:right w:val="single" w:sz="4" w:space="0" w:color="auto"/>
            </w:tcBorders>
            <w:vAlign w:val="center"/>
            <w:hideMark/>
          </w:tcPr>
          <w:p w14:paraId="62214B56" w14:textId="77777777" w:rsidR="00C258AA" w:rsidRDefault="00C258AA">
            <w:pPr>
              <w:jc w:val="center"/>
              <w:rPr>
                <w:sz w:val="20"/>
                <w:szCs w:val="20"/>
              </w:rPr>
            </w:pPr>
            <w:r>
              <w:rPr>
                <w:sz w:val="20"/>
                <w:szCs w:val="20"/>
              </w:rPr>
              <w:t xml:space="preserve">22,37502  </w:t>
            </w:r>
          </w:p>
        </w:tc>
      </w:tr>
      <w:tr w:rsidR="00C258AA" w14:paraId="45B1B2D6" w14:textId="77777777" w:rsidTr="00684923">
        <w:trPr>
          <w:gridAfter w:val="1"/>
          <w:wAfter w:w="23" w:type="dxa"/>
          <w:trHeight w:val="284"/>
        </w:trPr>
        <w:tc>
          <w:tcPr>
            <w:tcW w:w="1056" w:type="dxa"/>
            <w:tcBorders>
              <w:top w:val="nil"/>
              <w:left w:val="single" w:sz="4" w:space="0" w:color="auto"/>
              <w:bottom w:val="nil"/>
              <w:right w:val="single" w:sz="4" w:space="0" w:color="auto"/>
            </w:tcBorders>
            <w:noWrap/>
            <w:hideMark/>
          </w:tcPr>
          <w:p w14:paraId="5BEBF870" w14:textId="77777777" w:rsidR="00C258AA" w:rsidRDefault="00C258AA">
            <w:pPr>
              <w:jc w:val="center"/>
              <w:rPr>
                <w:sz w:val="20"/>
                <w:szCs w:val="20"/>
              </w:rPr>
            </w:pPr>
            <w:r>
              <w:rPr>
                <w:sz w:val="20"/>
                <w:szCs w:val="20"/>
              </w:rPr>
              <w:t> </w:t>
            </w:r>
          </w:p>
        </w:tc>
        <w:tc>
          <w:tcPr>
            <w:tcW w:w="5890" w:type="dxa"/>
            <w:tcBorders>
              <w:top w:val="nil"/>
              <w:left w:val="nil"/>
              <w:bottom w:val="single" w:sz="4" w:space="0" w:color="auto"/>
              <w:right w:val="single" w:sz="4" w:space="0" w:color="auto"/>
            </w:tcBorders>
            <w:vAlign w:val="bottom"/>
            <w:hideMark/>
          </w:tcPr>
          <w:p w14:paraId="06A6B92E" w14:textId="77777777" w:rsidR="00C258AA" w:rsidRDefault="00C258AA">
            <w:pPr>
              <w:rPr>
                <w:sz w:val="20"/>
                <w:szCs w:val="20"/>
              </w:rPr>
            </w:pPr>
            <w:r>
              <w:rPr>
                <w:sz w:val="20"/>
                <w:szCs w:val="20"/>
              </w:rPr>
              <w:t>Расходы на выплаты персоналу государственных (муниципальных) органов</w:t>
            </w:r>
          </w:p>
        </w:tc>
        <w:tc>
          <w:tcPr>
            <w:tcW w:w="0" w:type="auto"/>
            <w:vMerge/>
            <w:tcBorders>
              <w:top w:val="nil"/>
              <w:left w:val="single" w:sz="4" w:space="0" w:color="auto"/>
              <w:bottom w:val="nil"/>
              <w:right w:val="single" w:sz="4" w:space="0" w:color="auto"/>
            </w:tcBorders>
            <w:vAlign w:val="center"/>
            <w:hideMark/>
          </w:tcPr>
          <w:p w14:paraId="451AE10B" w14:textId="77777777" w:rsidR="00C258AA" w:rsidRDefault="00C258AA">
            <w:pPr>
              <w:rPr>
                <w:b/>
                <w:bCs/>
                <w:sz w:val="20"/>
                <w:szCs w:val="20"/>
              </w:rPr>
            </w:pPr>
          </w:p>
        </w:tc>
        <w:tc>
          <w:tcPr>
            <w:tcW w:w="459" w:type="dxa"/>
            <w:tcBorders>
              <w:top w:val="nil"/>
              <w:left w:val="nil"/>
              <w:bottom w:val="single" w:sz="4" w:space="0" w:color="auto"/>
              <w:right w:val="single" w:sz="4" w:space="0" w:color="auto"/>
            </w:tcBorders>
            <w:vAlign w:val="bottom"/>
            <w:hideMark/>
          </w:tcPr>
          <w:p w14:paraId="333839D7" w14:textId="77777777" w:rsidR="00C258AA" w:rsidRDefault="00C258AA">
            <w:pPr>
              <w:jc w:val="center"/>
              <w:rPr>
                <w:sz w:val="20"/>
                <w:szCs w:val="20"/>
              </w:rPr>
            </w:pPr>
            <w:r>
              <w:rPr>
                <w:sz w:val="20"/>
                <w:szCs w:val="20"/>
              </w:rPr>
              <w:t>03</w:t>
            </w:r>
          </w:p>
        </w:tc>
        <w:tc>
          <w:tcPr>
            <w:tcW w:w="572" w:type="dxa"/>
            <w:tcBorders>
              <w:top w:val="nil"/>
              <w:left w:val="nil"/>
              <w:bottom w:val="single" w:sz="4" w:space="0" w:color="auto"/>
              <w:right w:val="single" w:sz="4" w:space="0" w:color="auto"/>
            </w:tcBorders>
            <w:vAlign w:val="bottom"/>
            <w:hideMark/>
          </w:tcPr>
          <w:p w14:paraId="0F0FB497" w14:textId="77777777" w:rsidR="00C258AA" w:rsidRDefault="00C258AA">
            <w:pPr>
              <w:jc w:val="center"/>
              <w:rPr>
                <w:sz w:val="20"/>
                <w:szCs w:val="20"/>
              </w:rPr>
            </w:pPr>
            <w:r>
              <w:rPr>
                <w:sz w:val="20"/>
                <w:szCs w:val="20"/>
              </w:rPr>
              <w:t>14</w:t>
            </w:r>
          </w:p>
        </w:tc>
        <w:tc>
          <w:tcPr>
            <w:tcW w:w="1422" w:type="dxa"/>
            <w:tcBorders>
              <w:top w:val="nil"/>
              <w:left w:val="nil"/>
              <w:bottom w:val="single" w:sz="4" w:space="0" w:color="auto"/>
              <w:right w:val="single" w:sz="4" w:space="0" w:color="auto"/>
            </w:tcBorders>
            <w:vAlign w:val="center"/>
            <w:hideMark/>
          </w:tcPr>
          <w:p w14:paraId="688FC345" w14:textId="77777777" w:rsidR="00C258AA" w:rsidRDefault="00C258AA">
            <w:pPr>
              <w:jc w:val="center"/>
              <w:rPr>
                <w:sz w:val="20"/>
                <w:szCs w:val="20"/>
              </w:rPr>
            </w:pPr>
            <w:r>
              <w:rPr>
                <w:sz w:val="20"/>
                <w:szCs w:val="20"/>
              </w:rPr>
              <w:t>03001S2300</w:t>
            </w:r>
          </w:p>
        </w:tc>
        <w:tc>
          <w:tcPr>
            <w:tcW w:w="714" w:type="dxa"/>
            <w:tcBorders>
              <w:top w:val="nil"/>
              <w:left w:val="nil"/>
              <w:bottom w:val="single" w:sz="4" w:space="0" w:color="auto"/>
              <w:right w:val="single" w:sz="4" w:space="0" w:color="auto"/>
            </w:tcBorders>
            <w:vAlign w:val="center"/>
            <w:hideMark/>
          </w:tcPr>
          <w:p w14:paraId="6E4313AB" w14:textId="77777777" w:rsidR="00C258AA" w:rsidRDefault="00C258AA">
            <w:pPr>
              <w:jc w:val="center"/>
              <w:rPr>
                <w:sz w:val="20"/>
                <w:szCs w:val="20"/>
              </w:rPr>
            </w:pPr>
            <w:r>
              <w:rPr>
                <w:sz w:val="20"/>
                <w:szCs w:val="20"/>
              </w:rPr>
              <w:t>120</w:t>
            </w:r>
          </w:p>
        </w:tc>
        <w:tc>
          <w:tcPr>
            <w:tcW w:w="1564" w:type="dxa"/>
            <w:tcBorders>
              <w:top w:val="nil"/>
              <w:left w:val="nil"/>
              <w:bottom w:val="single" w:sz="4" w:space="0" w:color="auto"/>
              <w:right w:val="single" w:sz="4" w:space="0" w:color="auto"/>
            </w:tcBorders>
            <w:vAlign w:val="center"/>
            <w:hideMark/>
          </w:tcPr>
          <w:p w14:paraId="1E566CA7" w14:textId="77777777" w:rsidR="00C258AA" w:rsidRDefault="00C258AA">
            <w:pPr>
              <w:jc w:val="center"/>
              <w:rPr>
                <w:sz w:val="20"/>
                <w:szCs w:val="20"/>
              </w:rPr>
            </w:pPr>
            <w:r>
              <w:rPr>
                <w:sz w:val="20"/>
                <w:szCs w:val="20"/>
              </w:rPr>
              <w:t xml:space="preserve">22,37502  </w:t>
            </w:r>
          </w:p>
        </w:tc>
        <w:tc>
          <w:tcPr>
            <w:tcW w:w="1566" w:type="dxa"/>
            <w:tcBorders>
              <w:top w:val="nil"/>
              <w:left w:val="nil"/>
              <w:bottom w:val="single" w:sz="4" w:space="0" w:color="auto"/>
              <w:right w:val="single" w:sz="4" w:space="0" w:color="auto"/>
            </w:tcBorders>
            <w:vAlign w:val="center"/>
            <w:hideMark/>
          </w:tcPr>
          <w:p w14:paraId="7492FAF0" w14:textId="77777777" w:rsidR="00C258AA" w:rsidRDefault="00C258AA">
            <w:pPr>
              <w:jc w:val="center"/>
              <w:rPr>
                <w:sz w:val="20"/>
                <w:szCs w:val="20"/>
              </w:rPr>
            </w:pPr>
            <w:r>
              <w:rPr>
                <w:sz w:val="20"/>
                <w:szCs w:val="20"/>
              </w:rPr>
              <w:t xml:space="preserve">22,37502  </w:t>
            </w:r>
          </w:p>
        </w:tc>
      </w:tr>
      <w:tr w:rsidR="00C258AA" w14:paraId="7470C2F4" w14:textId="77777777" w:rsidTr="00684923">
        <w:trPr>
          <w:gridAfter w:val="1"/>
          <w:wAfter w:w="23" w:type="dxa"/>
          <w:trHeight w:val="284"/>
        </w:trPr>
        <w:tc>
          <w:tcPr>
            <w:tcW w:w="1056" w:type="dxa"/>
            <w:tcBorders>
              <w:top w:val="nil"/>
              <w:left w:val="single" w:sz="4" w:space="0" w:color="auto"/>
              <w:bottom w:val="nil"/>
              <w:right w:val="single" w:sz="4" w:space="0" w:color="auto"/>
            </w:tcBorders>
            <w:noWrap/>
            <w:hideMark/>
          </w:tcPr>
          <w:p w14:paraId="4D269A14" w14:textId="77777777" w:rsidR="00C258AA" w:rsidRDefault="00C258AA">
            <w:pPr>
              <w:jc w:val="center"/>
              <w:rPr>
                <w:sz w:val="20"/>
                <w:szCs w:val="20"/>
              </w:rPr>
            </w:pPr>
            <w:r>
              <w:rPr>
                <w:sz w:val="20"/>
                <w:szCs w:val="20"/>
              </w:rPr>
              <w:t> </w:t>
            </w:r>
          </w:p>
        </w:tc>
        <w:tc>
          <w:tcPr>
            <w:tcW w:w="5890" w:type="dxa"/>
            <w:tcBorders>
              <w:top w:val="nil"/>
              <w:left w:val="nil"/>
              <w:bottom w:val="single" w:sz="4" w:space="0" w:color="auto"/>
              <w:right w:val="single" w:sz="4" w:space="0" w:color="auto"/>
            </w:tcBorders>
            <w:vAlign w:val="bottom"/>
            <w:hideMark/>
          </w:tcPr>
          <w:p w14:paraId="5CF1BF0A" w14:textId="77777777" w:rsidR="00C258AA" w:rsidRDefault="00C258AA">
            <w:pPr>
              <w:rPr>
                <w:sz w:val="20"/>
                <w:szCs w:val="20"/>
              </w:rPr>
            </w:pPr>
            <w:r>
              <w:rPr>
                <w:sz w:val="20"/>
                <w:szCs w:val="20"/>
              </w:rPr>
              <w:t>Субсидии на создание условий для деятельности народных дружин</w:t>
            </w:r>
          </w:p>
        </w:tc>
        <w:tc>
          <w:tcPr>
            <w:tcW w:w="0" w:type="auto"/>
            <w:vMerge/>
            <w:tcBorders>
              <w:top w:val="nil"/>
              <w:left w:val="single" w:sz="4" w:space="0" w:color="auto"/>
              <w:bottom w:val="nil"/>
              <w:right w:val="single" w:sz="4" w:space="0" w:color="auto"/>
            </w:tcBorders>
            <w:vAlign w:val="center"/>
            <w:hideMark/>
          </w:tcPr>
          <w:p w14:paraId="413AD14D" w14:textId="77777777" w:rsidR="00C258AA" w:rsidRDefault="00C258AA">
            <w:pPr>
              <w:rPr>
                <w:b/>
                <w:bCs/>
                <w:sz w:val="20"/>
                <w:szCs w:val="20"/>
              </w:rPr>
            </w:pPr>
          </w:p>
        </w:tc>
        <w:tc>
          <w:tcPr>
            <w:tcW w:w="459" w:type="dxa"/>
            <w:tcBorders>
              <w:top w:val="nil"/>
              <w:left w:val="nil"/>
              <w:bottom w:val="single" w:sz="4" w:space="0" w:color="auto"/>
              <w:right w:val="single" w:sz="4" w:space="0" w:color="auto"/>
            </w:tcBorders>
            <w:vAlign w:val="bottom"/>
            <w:hideMark/>
          </w:tcPr>
          <w:p w14:paraId="087C5BAE" w14:textId="77777777" w:rsidR="00C258AA" w:rsidRDefault="00C258AA">
            <w:pPr>
              <w:jc w:val="center"/>
              <w:rPr>
                <w:sz w:val="20"/>
                <w:szCs w:val="20"/>
              </w:rPr>
            </w:pPr>
            <w:r>
              <w:rPr>
                <w:sz w:val="20"/>
                <w:szCs w:val="20"/>
              </w:rPr>
              <w:t>03</w:t>
            </w:r>
          </w:p>
        </w:tc>
        <w:tc>
          <w:tcPr>
            <w:tcW w:w="572" w:type="dxa"/>
            <w:tcBorders>
              <w:top w:val="nil"/>
              <w:left w:val="nil"/>
              <w:bottom w:val="single" w:sz="4" w:space="0" w:color="auto"/>
              <w:right w:val="single" w:sz="4" w:space="0" w:color="auto"/>
            </w:tcBorders>
            <w:vAlign w:val="bottom"/>
            <w:hideMark/>
          </w:tcPr>
          <w:p w14:paraId="25D5DA7C" w14:textId="77777777" w:rsidR="00C258AA" w:rsidRDefault="00C258AA">
            <w:pPr>
              <w:jc w:val="center"/>
              <w:rPr>
                <w:sz w:val="20"/>
                <w:szCs w:val="20"/>
              </w:rPr>
            </w:pPr>
            <w:r>
              <w:rPr>
                <w:sz w:val="20"/>
                <w:szCs w:val="20"/>
              </w:rPr>
              <w:t>14</w:t>
            </w:r>
          </w:p>
        </w:tc>
        <w:tc>
          <w:tcPr>
            <w:tcW w:w="1422" w:type="dxa"/>
            <w:tcBorders>
              <w:top w:val="nil"/>
              <w:left w:val="nil"/>
              <w:bottom w:val="single" w:sz="4" w:space="0" w:color="auto"/>
              <w:right w:val="single" w:sz="4" w:space="0" w:color="auto"/>
            </w:tcBorders>
            <w:vAlign w:val="center"/>
            <w:hideMark/>
          </w:tcPr>
          <w:p w14:paraId="182B8A56" w14:textId="77777777" w:rsidR="00C258AA" w:rsidRDefault="00C258AA">
            <w:pPr>
              <w:jc w:val="center"/>
              <w:rPr>
                <w:sz w:val="20"/>
                <w:szCs w:val="20"/>
              </w:rPr>
            </w:pPr>
            <w:r>
              <w:rPr>
                <w:sz w:val="20"/>
                <w:szCs w:val="20"/>
              </w:rPr>
              <w:t>0300182300</w:t>
            </w:r>
          </w:p>
        </w:tc>
        <w:tc>
          <w:tcPr>
            <w:tcW w:w="714" w:type="dxa"/>
            <w:tcBorders>
              <w:top w:val="nil"/>
              <w:left w:val="nil"/>
              <w:bottom w:val="single" w:sz="4" w:space="0" w:color="auto"/>
              <w:right w:val="single" w:sz="4" w:space="0" w:color="auto"/>
            </w:tcBorders>
            <w:vAlign w:val="center"/>
            <w:hideMark/>
          </w:tcPr>
          <w:p w14:paraId="5966BD10" w14:textId="77777777" w:rsidR="00C258AA" w:rsidRDefault="00C258AA">
            <w:pPr>
              <w:jc w:val="center"/>
              <w:rPr>
                <w:sz w:val="20"/>
                <w:szCs w:val="20"/>
              </w:rPr>
            </w:pPr>
            <w:r>
              <w:rPr>
                <w:sz w:val="20"/>
                <w:szCs w:val="20"/>
              </w:rPr>
              <w:t>200</w:t>
            </w:r>
          </w:p>
        </w:tc>
        <w:tc>
          <w:tcPr>
            <w:tcW w:w="1564" w:type="dxa"/>
            <w:tcBorders>
              <w:top w:val="nil"/>
              <w:left w:val="nil"/>
              <w:bottom w:val="single" w:sz="4" w:space="0" w:color="auto"/>
              <w:right w:val="single" w:sz="4" w:space="0" w:color="auto"/>
            </w:tcBorders>
            <w:vAlign w:val="center"/>
            <w:hideMark/>
          </w:tcPr>
          <w:p w14:paraId="556FF504" w14:textId="77777777" w:rsidR="00C258AA" w:rsidRDefault="00C258AA">
            <w:pPr>
              <w:jc w:val="center"/>
              <w:rPr>
                <w:sz w:val="20"/>
                <w:szCs w:val="20"/>
              </w:rPr>
            </w:pPr>
            <w:r>
              <w:rPr>
                <w:sz w:val="20"/>
                <w:szCs w:val="20"/>
              </w:rPr>
              <w:t xml:space="preserve">1,72725  </w:t>
            </w:r>
          </w:p>
        </w:tc>
        <w:tc>
          <w:tcPr>
            <w:tcW w:w="1566" w:type="dxa"/>
            <w:tcBorders>
              <w:top w:val="nil"/>
              <w:left w:val="nil"/>
              <w:bottom w:val="single" w:sz="4" w:space="0" w:color="auto"/>
              <w:right w:val="single" w:sz="4" w:space="0" w:color="auto"/>
            </w:tcBorders>
            <w:vAlign w:val="center"/>
            <w:hideMark/>
          </w:tcPr>
          <w:p w14:paraId="43176B00" w14:textId="77777777" w:rsidR="00C258AA" w:rsidRDefault="00C258AA">
            <w:pPr>
              <w:jc w:val="center"/>
              <w:rPr>
                <w:sz w:val="20"/>
                <w:szCs w:val="20"/>
              </w:rPr>
            </w:pPr>
            <w:r>
              <w:rPr>
                <w:sz w:val="20"/>
                <w:szCs w:val="20"/>
              </w:rPr>
              <w:t xml:space="preserve">1,72725  </w:t>
            </w:r>
          </w:p>
        </w:tc>
      </w:tr>
      <w:tr w:rsidR="00C258AA" w14:paraId="536C05A5" w14:textId="77777777" w:rsidTr="00684923">
        <w:trPr>
          <w:gridAfter w:val="1"/>
          <w:wAfter w:w="23" w:type="dxa"/>
          <w:trHeight w:val="284"/>
        </w:trPr>
        <w:tc>
          <w:tcPr>
            <w:tcW w:w="1056" w:type="dxa"/>
            <w:tcBorders>
              <w:top w:val="nil"/>
              <w:left w:val="single" w:sz="4" w:space="0" w:color="auto"/>
              <w:bottom w:val="nil"/>
              <w:right w:val="single" w:sz="4" w:space="0" w:color="auto"/>
            </w:tcBorders>
            <w:noWrap/>
            <w:hideMark/>
          </w:tcPr>
          <w:p w14:paraId="24F3F052" w14:textId="77777777" w:rsidR="00C258AA" w:rsidRDefault="00C258AA">
            <w:pPr>
              <w:jc w:val="center"/>
              <w:rPr>
                <w:sz w:val="20"/>
                <w:szCs w:val="20"/>
              </w:rPr>
            </w:pPr>
            <w:r>
              <w:rPr>
                <w:sz w:val="20"/>
                <w:szCs w:val="20"/>
              </w:rPr>
              <w:t> </w:t>
            </w:r>
          </w:p>
        </w:tc>
        <w:tc>
          <w:tcPr>
            <w:tcW w:w="5890" w:type="dxa"/>
            <w:tcBorders>
              <w:top w:val="nil"/>
              <w:left w:val="nil"/>
              <w:bottom w:val="single" w:sz="4" w:space="0" w:color="auto"/>
              <w:right w:val="single" w:sz="4" w:space="0" w:color="auto"/>
            </w:tcBorders>
            <w:vAlign w:val="bottom"/>
            <w:hideMark/>
          </w:tcPr>
          <w:p w14:paraId="3D573FFF" w14:textId="77777777" w:rsidR="00C258AA" w:rsidRDefault="00C258AA">
            <w:pPr>
              <w:rPr>
                <w:sz w:val="20"/>
                <w:szCs w:val="20"/>
              </w:rPr>
            </w:pPr>
            <w:r>
              <w:rPr>
                <w:sz w:val="20"/>
                <w:szCs w:val="20"/>
              </w:rPr>
              <w:t>Иные закупки товаров, работ и услуг для обеспечения государственных (муниципальных) нужд</w:t>
            </w:r>
          </w:p>
        </w:tc>
        <w:tc>
          <w:tcPr>
            <w:tcW w:w="0" w:type="auto"/>
            <w:vMerge/>
            <w:tcBorders>
              <w:top w:val="nil"/>
              <w:left w:val="single" w:sz="4" w:space="0" w:color="auto"/>
              <w:bottom w:val="nil"/>
              <w:right w:val="single" w:sz="4" w:space="0" w:color="auto"/>
            </w:tcBorders>
            <w:vAlign w:val="center"/>
            <w:hideMark/>
          </w:tcPr>
          <w:p w14:paraId="573EFB0B" w14:textId="77777777" w:rsidR="00C258AA" w:rsidRDefault="00C258AA">
            <w:pPr>
              <w:rPr>
                <w:b/>
                <w:bCs/>
                <w:sz w:val="20"/>
                <w:szCs w:val="20"/>
              </w:rPr>
            </w:pPr>
          </w:p>
        </w:tc>
        <w:tc>
          <w:tcPr>
            <w:tcW w:w="459" w:type="dxa"/>
            <w:tcBorders>
              <w:top w:val="nil"/>
              <w:left w:val="nil"/>
              <w:bottom w:val="single" w:sz="4" w:space="0" w:color="auto"/>
              <w:right w:val="single" w:sz="4" w:space="0" w:color="auto"/>
            </w:tcBorders>
            <w:vAlign w:val="bottom"/>
            <w:hideMark/>
          </w:tcPr>
          <w:p w14:paraId="2631B3EF" w14:textId="77777777" w:rsidR="00C258AA" w:rsidRDefault="00C258AA">
            <w:pPr>
              <w:jc w:val="center"/>
              <w:rPr>
                <w:sz w:val="20"/>
                <w:szCs w:val="20"/>
              </w:rPr>
            </w:pPr>
            <w:r>
              <w:rPr>
                <w:sz w:val="20"/>
                <w:szCs w:val="20"/>
              </w:rPr>
              <w:t>03</w:t>
            </w:r>
          </w:p>
        </w:tc>
        <w:tc>
          <w:tcPr>
            <w:tcW w:w="572" w:type="dxa"/>
            <w:tcBorders>
              <w:top w:val="nil"/>
              <w:left w:val="nil"/>
              <w:bottom w:val="single" w:sz="4" w:space="0" w:color="auto"/>
              <w:right w:val="single" w:sz="4" w:space="0" w:color="auto"/>
            </w:tcBorders>
            <w:vAlign w:val="bottom"/>
            <w:hideMark/>
          </w:tcPr>
          <w:p w14:paraId="5BD0909E" w14:textId="77777777" w:rsidR="00C258AA" w:rsidRDefault="00C258AA">
            <w:pPr>
              <w:jc w:val="center"/>
              <w:rPr>
                <w:sz w:val="20"/>
                <w:szCs w:val="20"/>
              </w:rPr>
            </w:pPr>
            <w:r>
              <w:rPr>
                <w:sz w:val="20"/>
                <w:szCs w:val="20"/>
              </w:rPr>
              <w:t>14</w:t>
            </w:r>
          </w:p>
        </w:tc>
        <w:tc>
          <w:tcPr>
            <w:tcW w:w="1422" w:type="dxa"/>
            <w:tcBorders>
              <w:top w:val="nil"/>
              <w:left w:val="nil"/>
              <w:bottom w:val="single" w:sz="4" w:space="0" w:color="auto"/>
              <w:right w:val="single" w:sz="4" w:space="0" w:color="auto"/>
            </w:tcBorders>
            <w:vAlign w:val="center"/>
            <w:hideMark/>
          </w:tcPr>
          <w:p w14:paraId="6B48F176" w14:textId="77777777" w:rsidR="00C258AA" w:rsidRDefault="00C258AA">
            <w:pPr>
              <w:jc w:val="center"/>
              <w:rPr>
                <w:sz w:val="20"/>
                <w:szCs w:val="20"/>
              </w:rPr>
            </w:pPr>
            <w:r>
              <w:rPr>
                <w:sz w:val="20"/>
                <w:szCs w:val="20"/>
              </w:rPr>
              <w:t>0300182300</w:t>
            </w:r>
          </w:p>
        </w:tc>
        <w:tc>
          <w:tcPr>
            <w:tcW w:w="714" w:type="dxa"/>
            <w:tcBorders>
              <w:top w:val="nil"/>
              <w:left w:val="nil"/>
              <w:bottom w:val="single" w:sz="4" w:space="0" w:color="auto"/>
              <w:right w:val="single" w:sz="4" w:space="0" w:color="auto"/>
            </w:tcBorders>
            <w:vAlign w:val="center"/>
            <w:hideMark/>
          </w:tcPr>
          <w:p w14:paraId="68642391" w14:textId="77777777" w:rsidR="00C258AA" w:rsidRDefault="00C258AA">
            <w:pPr>
              <w:jc w:val="center"/>
              <w:rPr>
                <w:sz w:val="20"/>
                <w:szCs w:val="20"/>
              </w:rPr>
            </w:pPr>
            <w:r>
              <w:rPr>
                <w:sz w:val="20"/>
                <w:szCs w:val="20"/>
              </w:rPr>
              <w:t>240</w:t>
            </w:r>
          </w:p>
        </w:tc>
        <w:tc>
          <w:tcPr>
            <w:tcW w:w="1564" w:type="dxa"/>
            <w:tcBorders>
              <w:top w:val="nil"/>
              <w:left w:val="nil"/>
              <w:bottom w:val="single" w:sz="4" w:space="0" w:color="auto"/>
              <w:right w:val="single" w:sz="4" w:space="0" w:color="auto"/>
            </w:tcBorders>
            <w:vAlign w:val="center"/>
            <w:hideMark/>
          </w:tcPr>
          <w:p w14:paraId="64B55A80" w14:textId="77777777" w:rsidR="00C258AA" w:rsidRDefault="00C258AA">
            <w:pPr>
              <w:jc w:val="center"/>
              <w:rPr>
                <w:sz w:val="20"/>
                <w:szCs w:val="20"/>
              </w:rPr>
            </w:pPr>
            <w:r>
              <w:rPr>
                <w:sz w:val="20"/>
                <w:szCs w:val="20"/>
              </w:rPr>
              <w:t xml:space="preserve">1,72725  </w:t>
            </w:r>
          </w:p>
        </w:tc>
        <w:tc>
          <w:tcPr>
            <w:tcW w:w="1566" w:type="dxa"/>
            <w:tcBorders>
              <w:top w:val="nil"/>
              <w:left w:val="nil"/>
              <w:bottom w:val="single" w:sz="4" w:space="0" w:color="auto"/>
              <w:right w:val="single" w:sz="4" w:space="0" w:color="auto"/>
            </w:tcBorders>
            <w:vAlign w:val="center"/>
            <w:hideMark/>
          </w:tcPr>
          <w:p w14:paraId="1C5DBEC3" w14:textId="77777777" w:rsidR="00C258AA" w:rsidRDefault="00C258AA">
            <w:pPr>
              <w:jc w:val="center"/>
              <w:rPr>
                <w:sz w:val="20"/>
                <w:szCs w:val="20"/>
              </w:rPr>
            </w:pPr>
            <w:r>
              <w:rPr>
                <w:sz w:val="20"/>
                <w:szCs w:val="20"/>
              </w:rPr>
              <w:t xml:space="preserve">1,72725  </w:t>
            </w:r>
          </w:p>
        </w:tc>
      </w:tr>
      <w:tr w:rsidR="00C258AA" w14:paraId="1ED3F192" w14:textId="77777777" w:rsidTr="00684923">
        <w:trPr>
          <w:gridAfter w:val="1"/>
          <w:wAfter w:w="23" w:type="dxa"/>
          <w:trHeight w:val="284"/>
        </w:trPr>
        <w:tc>
          <w:tcPr>
            <w:tcW w:w="1056" w:type="dxa"/>
            <w:tcBorders>
              <w:top w:val="nil"/>
              <w:left w:val="single" w:sz="4" w:space="0" w:color="auto"/>
              <w:bottom w:val="nil"/>
              <w:right w:val="single" w:sz="4" w:space="0" w:color="auto"/>
            </w:tcBorders>
            <w:noWrap/>
            <w:hideMark/>
          </w:tcPr>
          <w:p w14:paraId="72217DBB" w14:textId="77777777" w:rsidR="00C258AA" w:rsidRDefault="00C258AA">
            <w:pPr>
              <w:jc w:val="center"/>
              <w:rPr>
                <w:sz w:val="20"/>
                <w:szCs w:val="20"/>
              </w:rPr>
            </w:pPr>
            <w:r>
              <w:rPr>
                <w:sz w:val="20"/>
                <w:szCs w:val="20"/>
              </w:rPr>
              <w:t> </w:t>
            </w:r>
          </w:p>
        </w:tc>
        <w:tc>
          <w:tcPr>
            <w:tcW w:w="5890" w:type="dxa"/>
            <w:tcBorders>
              <w:top w:val="nil"/>
              <w:left w:val="nil"/>
              <w:bottom w:val="single" w:sz="4" w:space="0" w:color="auto"/>
              <w:right w:val="single" w:sz="4" w:space="0" w:color="auto"/>
            </w:tcBorders>
            <w:vAlign w:val="bottom"/>
            <w:hideMark/>
          </w:tcPr>
          <w:p w14:paraId="09E15344" w14:textId="77777777" w:rsidR="00C258AA" w:rsidRDefault="00C258AA">
            <w:pPr>
              <w:rPr>
                <w:sz w:val="20"/>
                <w:szCs w:val="20"/>
              </w:rPr>
            </w:pPr>
            <w:r>
              <w:rPr>
                <w:sz w:val="20"/>
                <w:szCs w:val="20"/>
              </w:rPr>
              <w:t>Cоздание условий для деятельности народных дружин за счет средств бюджета муниципального образования</w:t>
            </w:r>
          </w:p>
        </w:tc>
        <w:tc>
          <w:tcPr>
            <w:tcW w:w="0" w:type="auto"/>
            <w:vMerge/>
            <w:tcBorders>
              <w:top w:val="nil"/>
              <w:left w:val="single" w:sz="4" w:space="0" w:color="auto"/>
              <w:bottom w:val="nil"/>
              <w:right w:val="single" w:sz="4" w:space="0" w:color="auto"/>
            </w:tcBorders>
            <w:vAlign w:val="center"/>
            <w:hideMark/>
          </w:tcPr>
          <w:p w14:paraId="24441393" w14:textId="77777777" w:rsidR="00C258AA" w:rsidRDefault="00C258AA">
            <w:pPr>
              <w:rPr>
                <w:b/>
                <w:bCs/>
                <w:sz w:val="20"/>
                <w:szCs w:val="20"/>
              </w:rPr>
            </w:pPr>
          </w:p>
        </w:tc>
        <w:tc>
          <w:tcPr>
            <w:tcW w:w="459" w:type="dxa"/>
            <w:tcBorders>
              <w:top w:val="nil"/>
              <w:left w:val="nil"/>
              <w:bottom w:val="single" w:sz="4" w:space="0" w:color="auto"/>
              <w:right w:val="single" w:sz="4" w:space="0" w:color="auto"/>
            </w:tcBorders>
            <w:vAlign w:val="bottom"/>
            <w:hideMark/>
          </w:tcPr>
          <w:p w14:paraId="62AFA6E6" w14:textId="77777777" w:rsidR="00C258AA" w:rsidRDefault="00C258AA">
            <w:pPr>
              <w:jc w:val="center"/>
              <w:rPr>
                <w:sz w:val="20"/>
                <w:szCs w:val="20"/>
              </w:rPr>
            </w:pPr>
            <w:r>
              <w:rPr>
                <w:sz w:val="20"/>
                <w:szCs w:val="20"/>
              </w:rPr>
              <w:t>03</w:t>
            </w:r>
          </w:p>
        </w:tc>
        <w:tc>
          <w:tcPr>
            <w:tcW w:w="572" w:type="dxa"/>
            <w:tcBorders>
              <w:top w:val="nil"/>
              <w:left w:val="nil"/>
              <w:bottom w:val="single" w:sz="4" w:space="0" w:color="auto"/>
              <w:right w:val="single" w:sz="4" w:space="0" w:color="auto"/>
            </w:tcBorders>
            <w:vAlign w:val="bottom"/>
            <w:hideMark/>
          </w:tcPr>
          <w:p w14:paraId="07A29DC0" w14:textId="77777777" w:rsidR="00C258AA" w:rsidRDefault="00C258AA">
            <w:pPr>
              <w:jc w:val="center"/>
              <w:rPr>
                <w:sz w:val="20"/>
                <w:szCs w:val="20"/>
              </w:rPr>
            </w:pPr>
            <w:r>
              <w:rPr>
                <w:sz w:val="20"/>
                <w:szCs w:val="20"/>
              </w:rPr>
              <w:t>14</w:t>
            </w:r>
          </w:p>
        </w:tc>
        <w:tc>
          <w:tcPr>
            <w:tcW w:w="1422" w:type="dxa"/>
            <w:tcBorders>
              <w:top w:val="nil"/>
              <w:left w:val="nil"/>
              <w:bottom w:val="single" w:sz="4" w:space="0" w:color="auto"/>
              <w:right w:val="single" w:sz="4" w:space="0" w:color="auto"/>
            </w:tcBorders>
            <w:vAlign w:val="center"/>
            <w:hideMark/>
          </w:tcPr>
          <w:p w14:paraId="048A7A36" w14:textId="77777777" w:rsidR="00C258AA" w:rsidRDefault="00C258AA">
            <w:pPr>
              <w:jc w:val="center"/>
              <w:rPr>
                <w:sz w:val="20"/>
                <w:szCs w:val="20"/>
              </w:rPr>
            </w:pPr>
            <w:r>
              <w:rPr>
                <w:sz w:val="20"/>
                <w:szCs w:val="20"/>
              </w:rPr>
              <w:t>03001S2300</w:t>
            </w:r>
          </w:p>
        </w:tc>
        <w:tc>
          <w:tcPr>
            <w:tcW w:w="714" w:type="dxa"/>
            <w:tcBorders>
              <w:top w:val="nil"/>
              <w:left w:val="nil"/>
              <w:bottom w:val="single" w:sz="4" w:space="0" w:color="auto"/>
              <w:right w:val="single" w:sz="4" w:space="0" w:color="auto"/>
            </w:tcBorders>
            <w:vAlign w:val="center"/>
            <w:hideMark/>
          </w:tcPr>
          <w:p w14:paraId="4F7F2A94" w14:textId="77777777" w:rsidR="00C258AA" w:rsidRDefault="00C258AA">
            <w:pPr>
              <w:jc w:val="center"/>
              <w:rPr>
                <w:sz w:val="20"/>
                <w:szCs w:val="20"/>
              </w:rPr>
            </w:pPr>
            <w:r>
              <w:rPr>
                <w:sz w:val="20"/>
                <w:szCs w:val="20"/>
              </w:rPr>
              <w:t>200</w:t>
            </w:r>
          </w:p>
        </w:tc>
        <w:tc>
          <w:tcPr>
            <w:tcW w:w="1564" w:type="dxa"/>
            <w:tcBorders>
              <w:top w:val="nil"/>
              <w:left w:val="nil"/>
              <w:bottom w:val="single" w:sz="4" w:space="0" w:color="auto"/>
              <w:right w:val="single" w:sz="4" w:space="0" w:color="auto"/>
            </w:tcBorders>
            <w:vAlign w:val="center"/>
            <w:hideMark/>
          </w:tcPr>
          <w:p w14:paraId="5C915C1C" w14:textId="77777777" w:rsidR="00C258AA" w:rsidRDefault="00C258AA">
            <w:pPr>
              <w:jc w:val="center"/>
              <w:rPr>
                <w:sz w:val="20"/>
                <w:szCs w:val="20"/>
              </w:rPr>
            </w:pPr>
            <w:r>
              <w:rPr>
                <w:sz w:val="20"/>
                <w:szCs w:val="20"/>
              </w:rPr>
              <w:t xml:space="preserve">1,72725  </w:t>
            </w:r>
          </w:p>
        </w:tc>
        <w:tc>
          <w:tcPr>
            <w:tcW w:w="1566" w:type="dxa"/>
            <w:tcBorders>
              <w:top w:val="nil"/>
              <w:left w:val="nil"/>
              <w:bottom w:val="single" w:sz="4" w:space="0" w:color="auto"/>
              <w:right w:val="single" w:sz="4" w:space="0" w:color="auto"/>
            </w:tcBorders>
            <w:vAlign w:val="center"/>
            <w:hideMark/>
          </w:tcPr>
          <w:p w14:paraId="4F879109" w14:textId="77777777" w:rsidR="00C258AA" w:rsidRDefault="00C258AA">
            <w:pPr>
              <w:jc w:val="center"/>
              <w:rPr>
                <w:sz w:val="20"/>
                <w:szCs w:val="20"/>
              </w:rPr>
            </w:pPr>
            <w:r>
              <w:rPr>
                <w:sz w:val="20"/>
                <w:szCs w:val="20"/>
              </w:rPr>
              <w:t xml:space="preserve">1,72725  </w:t>
            </w:r>
          </w:p>
        </w:tc>
      </w:tr>
      <w:tr w:rsidR="00C258AA" w14:paraId="61A0CCC0" w14:textId="77777777" w:rsidTr="00684923">
        <w:trPr>
          <w:gridAfter w:val="1"/>
          <w:wAfter w:w="23" w:type="dxa"/>
          <w:trHeight w:val="284"/>
        </w:trPr>
        <w:tc>
          <w:tcPr>
            <w:tcW w:w="1056" w:type="dxa"/>
            <w:tcBorders>
              <w:top w:val="nil"/>
              <w:left w:val="single" w:sz="4" w:space="0" w:color="auto"/>
              <w:bottom w:val="nil"/>
              <w:right w:val="single" w:sz="4" w:space="0" w:color="auto"/>
            </w:tcBorders>
            <w:noWrap/>
            <w:hideMark/>
          </w:tcPr>
          <w:p w14:paraId="43E725B6" w14:textId="77777777" w:rsidR="00C258AA" w:rsidRDefault="00C258AA">
            <w:pPr>
              <w:jc w:val="center"/>
              <w:rPr>
                <w:sz w:val="20"/>
                <w:szCs w:val="20"/>
              </w:rPr>
            </w:pPr>
            <w:r>
              <w:rPr>
                <w:sz w:val="20"/>
                <w:szCs w:val="20"/>
              </w:rPr>
              <w:t> </w:t>
            </w:r>
          </w:p>
        </w:tc>
        <w:tc>
          <w:tcPr>
            <w:tcW w:w="5890" w:type="dxa"/>
            <w:tcBorders>
              <w:top w:val="nil"/>
              <w:left w:val="nil"/>
              <w:bottom w:val="single" w:sz="4" w:space="0" w:color="auto"/>
              <w:right w:val="single" w:sz="4" w:space="0" w:color="auto"/>
            </w:tcBorders>
            <w:vAlign w:val="bottom"/>
            <w:hideMark/>
          </w:tcPr>
          <w:p w14:paraId="159E8F63" w14:textId="77777777" w:rsidR="00C258AA" w:rsidRDefault="00C258AA">
            <w:pPr>
              <w:rPr>
                <w:sz w:val="20"/>
                <w:szCs w:val="20"/>
              </w:rPr>
            </w:pPr>
            <w:r>
              <w:rPr>
                <w:sz w:val="20"/>
                <w:szCs w:val="20"/>
              </w:rPr>
              <w:t>Иные закупки товаров, работ и услуг для обеспечения государственных (муниципальных) нужд</w:t>
            </w:r>
          </w:p>
        </w:tc>
        <w:tc>
          <w:tcPr>
            <w:tcW w:w="0" w:type="auto"/>
            <w:vMerge/>
            <w:tcBorders>
              <w:top w:val="nil"/>
              <w:left w:val="single" w:sz="4" w:space="0" w:color="auto"/>
              <w:bottom w:val="nil"/>
              <w:right w:val="single" w:sz="4" w:space="0" w:color="auto"/>
            </w:tcBorders>
            <w:vAlign w:val="center"/>
            <w:hideMark/>
          </w:tcPr>
          <w:p w14:paraId="7EEF7B63" w14:textId="77777777" w:rsidR="00C258AA" w:rsidRDefault="00C258AA">
            <w:pPr>
              <w:rPr>
                <w:b/>
                <w:bCs/>
                <w:sz w:val="20"/>
                <w:szCs w:val="20"/>
              </w:rPr>
            </w:pPr>
          </w:p>
        </w:tc>
        <w:tc>
          <w:tcPr>
            <w:tcW w:w="459" w:type="dxa"/>
            <w:tcBorders>
              <w:top w:val="nil"/>
              <w:left w:val="nil"/>
              <w:bottom w:val="single" w:sz="4" w:space="0" w:color="auto"/>
              <w:right w:val="single" w:sz="4" w:space="0" w:color="auto"/>
            </w:tcBorders>
            <w:vAlign w:val="bottom"/>
            <w:hideMark/>
          </w:tcPr>
          <w:p w14:paraId="445D8E89" w14:textId="77777777" w:rsidR="00C258AA" w:rsidRDefault="00C258AA">
            <w:pPr>
              <w:jc w:val="center"/>
              <w:rPr>
                <w:sz w:val="20"/>
                <w:szCs w:val="20"/>
              </w:rPr>
            </w:pPr>
            <w:r>
              <w:rPr>
                <w:sz w:val="20"/>
                <w:szCs w:val="20"/>
              </w:rPr>
              <w:t>03</w:t>
            </w:r>
          </w:p>
        </w:tc>
        <w:tc>
          <w:tcPr>
            <w:tcW w:w="572" w:type="dxa"/>
            <w:tcBorders>
              <w:top w:val="nil"/>
              <w:left w:val="nil"/>
              <w:bottom w:val="single" w:sz="4" w:space="0" w:color="auto"/>
              <w:right w:val="single" w:sz="4" w:space="0" w:color="auto"/>
            </w:tcBorders>
            <w:vAlign w:val="bottom"/>
            <w:hideMark/>
          </w:tcPr>
          <w:p w14:paraId="5431E420" w14:textId="77777777" w:rsidR="00C258AA" w:rsidRDefault="00C258AA">
            <w:pPr>
              <w:jc w:val="center"/>
              <w:rPr>
                <w:sz w:val="20"/>
                <w:szCs w:val="20"/>
              </w:rPr>
            </w:pPr>
            <w:r>
              <w:rPr>
                <w:sz w:val="20"/>
                <w:szCs w:val="20"/>
              </w:rPr>
              <w:t>14</w:t>
            </w:r>
          </w:p>
        </w:tc>
        <w:tc>
          <w:tcPr>
            <w:tcW w:w="1422" w:type="dxa"/>
            <w:tcBorders>
              <w:top w:val="nil"/>
              <w:left w:val="nil"/>
              <w:bottom w:val="single" w:sz="4" w:space="0" w:color="auto"/>
              <w:right w:val="single" w:sz="4" w:space="0" w:color="auto"/>
            </w:tcBorders>
            <w:vAlign w:val="center"/>
            <w:hideMark/>
          </w:tcPr>
          <w:p w14:paraId="19098EF9" w14:textId="77777777" w:rsidR="00C258AA" w:rsidRDefault="00C258AA">
            <w:pPr>
              <w:jc w:val="center"/>
              <w:rPr>
                <w:sz w:val="20"/>
                <w:szCs w:val="20"/>
              </w:rPr>
            </w:pPr>
            <w:r>
              <w:rPr>
                <w:sz w:val="20"/>
                <w:szCs w:val="20"/>
              </w:rPr>
              <w:t>03001S2300</w:t>
            </w:r>
          </w:p>
        </w:tc>
        <w:tc>
          <w:tcPr>
            <w:tcW w:w="714" w:type="dxa"/>
            <w:tcBorders>
              <w:top w:val="nil"/>
              <w:left w:val="nil"/>
              <w:bottom w:val="single" w:sz="4" w:space="0" w:color="auto"/>
              <w:right w:val="single" w:sz="4" w:space="0" w:color="auto"/>
            </w:tcBorders>
            <w:vAlign w:val="center"/>
            <w:hideMark/>
          </w:tcPr>
          <w:p w14:paraId="1EBE96CA" w14:textId="77777777" w:rsidR="00C258AA" w:rsidRDefault="00C258AA">
            <w:pPr>
              <w:jc w:val="center"/>
              <w:rPr>
                <w:sz w:val="20"/>
                <w:szCs w:val="20"/>
              </w:rPr>
            </w:pPr>
            <w:r>
              <w:rPr>
                <w:sz w:val="20"/>
                <w:szCs w:val="20"/>
              </w:rPr>
              <w:t>240</w:t>
            </w:r>
          </w:p>
        </w:tc>
        <w:tc>
          <w:tcPr>
            <w:tcW w:w="1564" w:type="dxa"/>
            <w:tcBorders>
              <w:top w:val="nil"/>
              <w:left w:val="nil"/>
              <w:bottom w:val="single" w:sz="4" w:space="0" w:color="auto"/>
              <w:right w:val="single" w:sz="4" w:space="0" w:color="auto"/>
            </w:tcBorders>
            <w:vAlign w:val="center"/>
            <w:hideMark/>
          </w:tcPr>
          <w:p w14:paraId="10AB7CEE" w14:textId="77777777" w:rsidR="00C258AA" w:rsidRDefault="00C258AA">
            <w:pPr>
              <w:jc w:val="center"/>
              <w:rPr>
                <w:sz w:val="20"/>
                <w:szCs w:val="20"/>
              </w:rPr>
            </w:pPr>
            <w:r>
              <w:rPr>
                <w:sz w:val="20"/>
                <w:szCs w:val="20"/>
              </w:rPr>
              <w:t xml:space="preserve">1,72725  </w:t>
            </w:r>
          </w:p>
        </w:tc>
        <w:tc>
          <w:tcPr>
            <w:tcW w:w="1566" w:type="dxa"/>
            <w:tcBorders>
              <w:top w:val="nil"/>
              <w:left w:val="nil"/>
              <w:bottom w:val="single" w:sz="4" w:space="0" w:color="auto"/>
              <w:right w:val="single" w:sz="4" w:space="0" w:color="auto"/>
            </w:tcBorders>
            <w:vAlign w:val="center"/>
            <w:hideMark/>
          </w:tcPr>
          <w:p w14:paraId="1DE47D1F" w14:textId="77777777" w:rsidR="00C258AA" w:rsidRDefault="00C258AA">
            <w:pPr>
              <w:jc w:val="center"/>
              <w:rPr>
                <w:sz w:val="20"/>
                <w:szCs w:val="20"/>
              </w:rPr>
            </w:pPr>
            <w:r>
              <w:rPr>
                <w:sz w:val="20"/>
                <w:szCs w:val="20"/>
              </w:rPr>
              <w:t xml:space="preserve">1,72725  </w:t>
            </w:r>
          </w:p>
        </w:tc>
      </w:tr>
      <w:tr w:rsidR="00C258AA" w14:paraId="252D4443" w14:textId="77777777" w:rsidTr="00684923">
        <w:trPr>
          <w:gridAfter w:val="1"/>
          <w:wAfter w:w="23" w:type="dxa"/>
          <w:trHeight w:val="284"/>
        </w:trPr>
        <w:tc>
          <w:tcPr>
            <w:tcW w:w="1056" w:type="dxa"/>
            <w:tcBorders>
              <w:top w:val="nil"/>
              <w:left w:val="single" w:sz="4" w:space="0" w:color="auto"/>
              <w:bottom w:val="nil"/>
              <w:right w:val="single" w:sz="4" w:space="0" w:color="auto"/>
            </w:tcBorders>
            <w:noWrap/>
            <w:hideMark/>
          </w:tcPr>
          <w:p w14:paraId="70DBCE52" w14:textId="77777777" w:rsidR="00C258AA" w:rsidRDefault="00C258AA">
            <w:pPr>
              <w:jc w:val="center"/>
              <w:rPr>
                <w:sz w:val="20"/>
                <w:szCs w:val="20"/>
              </w:rPr>
            </w:pPr>
            <w:r>
              <w:rPr>
                <w:sz w:val="20"/>
                <w:szCs w:val="20"/>
              </w:rPr>
              <w:t> </w:t>
            </w:r>
          </w:p>
        </w:tc>
        <w:tc>
          <w:tcPr>
            <w:tcW w:w="5890" w:type="dxa"/>
            <w:tcBorders>
              <w:top w:val="nil"/>
              <w:left w:val="nil"/>
              <w:bottom w:val="single" w:sz="4" w:space="0" w:color="auto"/>
              <w:right w:val="single" w:sz="4" w:space="0" w:color="auto"/>
            </w:tcBorders>
            <w:vAlign w:val="bottom"/>
            <w:hideMark/>
          </w:tcPr>
          <w:p w14:paraId="3B870132" w14:textId="77777777" w:rsidR="00C258AA" w:rsidRDefault="00C258AA">
            <w:pPr>
              <w:rPr>
                <w:sz w:val="20"/>
                <w:szCs w:val="20"/>
              </w:rPr>
            </w:pPr>
            <w:r>
              <w:rPr>
                <w:sz w:val="20"/>
                <w:szCs w:val="20"/>
              </w:rPr>
              <w:t>Реализация мероприятий</w:t>
            </w:r>
          </w:p>
        </w:tc>
        <w:tc>
          <w:tcPr>
            <w:tcW w:w="2110" w:type="dxa"/>
            <w:tcBorders>
              <w:top w:val="nil"/>
              <w:left w:val="nil"/>
              <w:bottom w:val="nil"/>
              <w:right w:val="single" w:sz="4" w:space="0" w:color="auto"/>
            </w:tcBorders>
            <w:hideMark/>
          </w:tcPr>
          <w:p w14:paraId="4545BA19" w14:textId="77777777" w:rsidR="00C258AA" w:rsidRDefault="00C258AA">
            <w:pPr>
              <w:jc w:val="center"/>
              <w:rPr>
                <w:b/>
                <w:bCs/>
                <w:sz w:val="20"/>
                <w:szCs w:val="20"/>
              </w:rPr>
            </w:pPr>
            <w:r>
              <w:rPr>
                <w:b/>
                <w:bCs/>
                <w:sz w:val="20"/>
                <w:szCs w:val="20"/>
              </w:rPr>
              <w:t> </w:t>
            </w:r>
          </w:p>
        </w:tc>
        <w:tc>
          <w:tcPr>
            <w:tcW w:w="459" w:type="dxa"/>
            <w:tcBorders>
              <w:top w:val="nil"/>
              <w:left w:val="nil"/>
              <w:bottom w:val="single" w:sz="4" w:space="0" w:color="auto"/>
              <w:right w:val="single" w:sz="4" w:space="0" w:color="auto"/>
            </w:tcBorders>
            <w:vAlign w:val="bottom"/>
            <w:hideMark/>
          </w:tcPr>
          <w:p w14:paraId="1F01303E" w14:textId="77777777" w:rsidR="00C258AA" w:rsidRDefault="00C258AA">
            <w:pPr>
              <w:jc w:val="center"/>
              <w:rPr>
                <w:sz w:val="20"/>
                <w:szCs w:val="20"/>
              </w:rPr>
            </w:pPr>
            <w:r>
              <w:rPr>
                <w:sz w:val="20"/>
                <w:szCs w:val="20"/>
              </w:rPr>
              <w:t>03</w:t>
            </w:r>
          </w:p>
        </w:tc>
        <w:tc>
          <w:tcPr>
            <w:tcW w:w="572" w:type="dxa"/>
            <w:tcBorders>
              <w:top w:val="nil"/>
              <w:left w:val="nil"/>
              <w:bottom w:val="single" w:sz="4" w:space="0" w:color="auto"/>
              <w:right w:val="single" w:sz="4" w:space="0" w:color="auto"/>
            </w:tcBorders>
            <w:vAlign w:val="bottom"/>
            <w:hideMark/>
          </w:tcPr>
          <w:p w14:paraId="0BA4883A" w14:textId="77777777" w:rsidR="00C258AA" w:rsidRDefault="00C258AA">
            <w:pPr>
              <w:jc w:val="center"/>
              <w:rPr>
                <w:sz w:val="20"/>
                <w:szCs w:val="20"/>
              </w:rPr>
            </w:pPr>
            <w:r>
              <w:rPr>
                <w:sz w:val="20"/>
                <w:szCs w:val="20"/>
              </w:rPr>
              <w:t>14</w:t>
            </w:r>
          </w:p>
        </w:tc>
        <w:tc>
          <w:tcPr>
            <w:tcW w:w="1422" w:type="dxa"/>
            <w:tcBorders>
              <w:top w:val="nil"/>
              <w:left w:val="nil"/>
              <w:bottom w:val="single" w:sz="4" w:space="0" w:color="auto"/>
              <w:right w:val="single" w:sz="4" w:space="0" w:color="auto"/>
            </w:tcBorders>
            <w:vAlign w:val="center"/>
            <w:hideMark/>
          </w:tcPr>
          <w:p w14:paraId="420ADA68" w14:textId="77777777" w:rsidR="00C258AA" w:rsidRDefault="00C258AA">
            <w:pPr>
              <w:jc w:val="center"/>
              <w:rPr>
                <w:sz w:val="20"/>
                <w:szCs w:val="20"/>
              </w:rPr>
            </w:pPr>
            <w:r>
              <w:rPr>
                <w:sz w:val="20"/>
                <w:szCs w:val="20"/>
              </w:rPr>
              <w:t>0300199990</w:t>
            </w:r>
          </w:p>
        </w:tc>
        <w:tc>
          <w:tcPr>
            <w:tcW w:w="714" w:type="dxa"/>
            <w:tcBorders>
              <w:top w:val="nil"/>
              <w:left w:val="nil"/>
              <w:bottom w:val="single" w:sz="4" w:space="0" w:color="auto"/>
              <w:right w:val="single" w:sz="4" w:space="0" w:color="auto"/>
            </w:tcBorders>
            <w:vAlign w:val="center"/>
            <w:hideMark/>
          </w:tcPr>
          <w:p w14:paraId="3569B09B" w14:textId="77777777" w:rsidR="00C258AA" w:rsidRDefault="00C258AA">
            <w:pPr>
              <w:jc w:val="center"/>
              <w:rPr>
                <w:sz w:val="20"/>
                <w:szCs w:val="20"/>
              </w:rPr>
            </w:pPr>
            <w:r>
              <w:rPr>
                <w:sz w:val="20"/>
                <w:szCs w:val="20"/>
              </w:rPr>
              <w:t>100</w:t>
            </w:r>
          </w:p>
        </w:tc>
        <w:tc>
          <w:tcPr>
            <w:tcW w:w="1564" w:type="dxa"/>
            <w:tcBorders>
              <w:top w:val="nil"/>
              <w:left w:val="nil"/>
              <w:bottom w:val="single" w:sz="4" w:space="0" w:color="auto"/>
              <w:right w:val="single" w:sz="4" w:space="0" w:color="auto"/>
            </w:tcBorders>
            <w:vAlign w:val="center"/>
            <w:hideMark/>
          </w:tcPr>
          <w:p w14:paraId="32A90892" w14:textId="77777777" w:rsidR="00C258AA" w:rsidRDefault="00C258AA">
            <w:pPr>
              <w:jc w:val="center"/>
              <w:rPr>
                <w:sz w:val="20"/>
                <w:szCs w:val="20"/>
              </w:rPr>
            </w:pPr>
            <w:r>
              <w:rPr>
                <w:sz w:val="20"/>
                <w:szCs w:val="20"/>
              </w:rPr>
              <w:t xml:space="preserve">20,00000  </w:t>
            </w:r>
          </w:p>
        </w:tc>
        <w:tc>
          <w:tcPr>
            <w:tcW w:w="1566" w:type="dxa"/>
            <w:tcBorders>
              <w:top w:val="nil"/>
              <w:left w:val="nil"/>
              <w:bottom w:val="single" w:sz="4" w:space="0" w:color="auto"/>
              <w:right w:val="single" w:sz="4" w:space="0" w:color="auto"/>
            </w:tcBorders>
            <w:vAlign w:val="center"/>
            <w:hideMark/>
          </w:tcPr>
          <w:p w14:paraId="19BA8FD9" w14:textId="77777777" w:rsidR="00C258AA" w:rsidRDefault="00C258AA">
            <w:pPr>
              <w:jc w:val="center"/>
              <w:rPr>
                <w:sz w:val="20"/>
                <w:szCs w:val="20"/>
              </w:rPr>
            </w:pPr>
            <w:r>
              <w:rPr>
                <w:sz w:val="20"/>
                <w:szCs w:val="20"/>
              </w:rPr>
              <w:t xml:space="preserve">20,00000  </w:t>
            </w:r>
          </w:p>
        </w:tc>
      </w:tr>
      <w:tr w:rsidR="00C258AA" w14:paraId="29F8D249" w14:textId="77777777" w:rsidTr="00684923">
        <w:trPr>
          <w:gridAfter w:val="1"/>
          <w:wAfter w:w="23" w:type="dxa"/>
          <w:trHeight w:val="284"/>
        </w:trPr>
        <w:tc>
          <w:tcPr>
            <w:tcW w:w="1056" w:type="dxa"/>
            <w:tcBorders>
              <w:top w:val="nil"/>
              <w:left w:val="single" w:sz="4" w:space="0" w:color="auto"/>
              <w:bottom w:val="nil"/>
              <w:right w:val="single" w:sz="4" w:space="0" w:color="auto"/>
            </w:tcBorders>
            <w:noWrap/>
            <w:hideMark/>
          </w:tcPr>
          <w:p w14:paraId="54A07C4E" w14:textId="77777777" w:rsidR="00C258AA" w:rsidRDefault="00C258AA">
            <w:pPr>
              <w:jc w:val="center"/>
              <w:rPr>
                <w:sz w:val="20"/>
                <w:szCs w:val="20"/>
              </w:rPr>
            </w:pPr>
            <w:r>
              <w:rPr>
                <w:sz w:val="20"/>
                <w:szCs w:val="20"/>
              </w:rPr>
              <w:t> </w:t>
            </w:r>
          </w:p>
        </w:tc>
        <w:tc>
          <w:tcPr>
            <w:tcW w:w="5890" w:type="dxa"/>
            <w:tcBorders>
              <w:top w:val="nil"/>
              <w:left w:val="nil"/>
              <w:bottom w:val="single" w:sz="4" w:space="0" w:color="auto"/>
              <w:right w:val="single" w:sz="4" w:space="0" w:color="auto"/>
            </w:tcBorders>
            <w:vAlign w:val="bottom"/>
            <w:hideMark/>
          </w:tcPr>
          <w:p w14:paraId="2BCD9E7E" w14:textId="77777777" w:rsidR="00C258AA" w:rsidRDefault="00C258AA">
            <w:pPr>
              <w:rPr>
                <w:sz w:val="20"/>
                <w:szCs w:val="20"/>
              </w:rPr>
            </w:pPr>
            <w:r>
              <w:rPr>
                <w:sz w:val="20"/>
                <w:szCs w:val="20"/>
              </w:rPr>
              <w:t>Расходы на выплаты персоналу государственных (муниципальных) органов</w:t>
            </w:r>
          </w:p>
        </w:tc>
        <w:tc>
          <w:tcPr>
            <w:tcW w:w="2110" w:type="dxa"/>
            <w:tcBorders>
              <w:top w:val="nil"/>
              <w:left w:val="nil"/>
              <w:bottom w:val="nil"/>
              <w:right w:val="single" w:sz="4" w:space="0" w:color="auto"/>
            </w:tcBorders>
            <w:hideMark/>
          </w:tcPr>
          <w:p w14:paraId="0A461FAB" w14:textId="77777777" w:rsidR="00C258AA" w:rsidRDefault="00C258AA">
            <w:pPr>
              <w:jc w:val="center"/>
              <w:rPr>
                <w:b/>
                <w:bCs/>
                <w:sz w:val="20"/>
                <w:szCs w:val="20"/>
              </w:rPr>
            </w:pPr>
            <w:r>
              <w:rPr>
                <w:b/>
                <w:bCs/>
                <w:sz w:val="20"/>
                <w:szCs w:val="20"/>
              </w:rPr>
              <w:t> </w:t>
            </w:r>
          </w:p>
        </w:tc>
        <w:tc>
          <w:tcPr>
            <w:tcW w:w="459" w:type="dxa"/>
            <w:tcBorders>
              <w:top w:val="nil"/>
              <w:left w:val="nil"/>
              <w:bottom w:val="single" w:sz="4" w:space="0" w:color="auto"/>
              <w:right w:val="single" w:sz="4" w:space="0" w:color="auto"/>
            </w:tcBorders>
            <w:vAlign w:val="bottom"/>
            <w:hideMark/>
          </w:tcPr>
          <w:p w14:paraId="3F399912" w14:textId="77777777" w:rsidR="00C258AA" w:rsidRDefault="00C258AA">
            <w:pPr>
              <w:jc w:val="center"/>
              <w:rPr>
                <w:sz w:val="20"/>
                <w:szCs w:val="20"/>
              </w:rPr>
            </w:pPr>
            <w:r>
              <w:rPr>
                <w:sz w:val="20"/>
                <w:szCs w:val="20"/>
              </w:rPr>
              <w:t>03</w:t>
            </w:r>
          </w:p>
        </w:tc>
        <w:tc>
          <w:tcPr>
            <w:tcW w:w="572" w:type="dxa"/>
            <w:tcBorders>
              <w:top w:val="nil"/>
              <w:left w:val="nil"/>
              <w:bottom w:val="single" w:sz="4" w:space="0" w:color="auto"/>
              <w:right w:val="single" w:sz="4" w:space="0" w:color="auto"/>
            </w:tcBorders>
            <w:vAlign w:val="bottom"/>
            <w:hideMark/>
          </w:tcPr>
          <w:p w14:paraId="1FB218FD" w14:textId="77777777" w:rsidR="00C258AA" w:rsidRDefault="00C258AA">
            <w:pPr>
              <w:jc w:val="center"/>
              <w:rPr>
                <w:sz w:val="20"/>
                <w:szCs w:val="20"/>
              </w:rPr>
            </w:pPr>
            <w:r>
              <w:rPr>
                <w:sz w:val="20"/>
                <w:szCs w:val="20"/>
              </w:rPr>
              <w:t>14</w:t>
            </w:r>
          </w:p>
        </w:tc>
        <w:tc>
          <w:tcPr>
            <w:tcW w:w="1422" w:type="dxa"/>
            <w:tcBorders>
              <w:top w:val="nil"/>
              <w:left w:val="nil"/>
              <w:bottom w:val="single" w:sz="4" w:space="0" w:color="auto"/>
              <w:right w:val="single" w:sz="4" w:space="0" w:color="auto"/>
            </w:tcBorders>
            <w:vAlign w:val="center"/>
            <w:hideMark/>
          </w:tcPr>
          <w:p w14:paraId="0E756666" w14:textId="77777777" w:rsidR="00C258AA" w:rsidRDefault="00C258AA">
            <w:pPr>
              <w:jc w:val="center"/>
              <w:rPr>
                <w:sz w:val="20"/>
                <w:szCs w:val="20"/>
              </w:rPr>
            </w:pPr>
            <w:r>
              <w:rPr>
                <w:sz w:val="20"/>
                <w:szCs w:val="20"/>
              </w:rPr>
              <w:t>0300199990</w:t>
            </w:r>
          </w:p>
        </w:tc>
        <w:tc>
          <w:tcPr>
            <w:tcW w:w="714" w:type="dxa"/>
            <w:tcBorders>
              <w:top w:val="nil"/>
              <w:left w:val="nil"/>
              <w:bottom w:val="single" w:sz="4" w:space="0" w:color="auto"/>
              <w:right w:val="single" w:sz="4" w:space="0" w:color="auto"/>
            </w:tcBorders>
            <w:vAlign w:val="center"/>
            <w:hideMark/>
          </w:tcPr>
          <w:p w14:paraId="48E60B48" w14:textId="77777777" w:rsidR="00C258AA" w:rsidRDefault="00C258AA">
            <w:pPr>
              <w:jc w:val="center"/>
              <w:rPr>
                <w:sz w:val="20"/>
                <w:szCs w:val="20"/>
              </w:rPr>
            </w:pPr>
            <w:r>
              <w:rPr>
                <w:sz w:val="20"/>
                <w:szCs w:val="20"/>
              </w:rPr>
              <w:t>120</w:t>
            </w:r>
          </w:p>
        </w:tc>
        <w:tc>
          <w:tcPr>
            <w:tcW w:w="1564" w:type="dxa"/>
            <w:tcBorders>
              <w:top w:val="nil"/>
              <w:left w:val="nil"/>
              <w:bottom w:val="single" w:sz="4" w:space="0" w:color="auto"/>
              <w:right w:val="single" w:sz="4" w:space="0" w:color="auto"/>
            </w:tcBorders>
            <w:vAlign w:val="center"/>
            <w:hideMark/>
          </w:tcPr>
          <w:p w14:paraId="3C4B93C9" w14:textId="77777777" w:rsidR="00C258AA" w:rsidRDefault="00C258AA">
            <w:pPr>
              <w:jc w:val="center"/>
              <w:rPr>
                <w:sz w:val="20"/>
                <w:szCs w:val="20"/>
              </w:rPr>
            </w:pPr>
            <w:r>
              <w:rPr>
                <w:sz w:val="20"/>
                <w:szCs w:val="20"/>
              </w:rPr>
              <w:t xml:space="preserve">20,00000  </w:t>
            </w:r>
          </w:p>
        </w:tc>
        <w:tc>
          <w:tcPr>
            <w:tcW w:w="1566" w:type="dxa"/>
            <w:tcBorders>
              <w:top w:val="nil"/>
              <w:left w:val="nil"/>
              <w:bottom w:val="single" w:sz="4" w:space="0" w:color="auto"/>
              <w:right w:val="single" w:sz="4" w:space="0" w:color="auto"/>
            </w:tcBorders>
            <w:vAlign w:val="center"/>
            <w:hideMark/>
          </w:tcPr>
          <w:p w14:paraId="3A715C90" w14:textId="77777777" w:rsidR="00C258AA" w:rsidRDefault="00C258AA">
            <w:pPr>
              <w:jc w:val="center"/>
              <w:rPr>
                <w:sz w:val="20"/>
                <w:szCs w:val="20"/>
              </w:rPr>
            </w:pPr>
            <w:r>
              <w:rPr>
                <w:sz w:val="20"/>
                <w:szCs w:val="20"/>
              </w:rPr>
              <w:t xml:space="preserve">20,00000  </w:t>
            </w:r>
          </w:p>
        </w:tc>
      </w:tr>
      <w:tr w:rsidR="00C258AA" w14:paraId="1EE04831" w14:textId="77777777" w:rsidTr="00684923">
        <w:trPr>
          <w:gridAfter w:val="1"/>
          <w:wAfter w:w="23" w:type="dxa"/>
          <w:trHeight w:val="284"/>
        </w:trPr>
        <w:tc>
          <w:tcPr>
            <w:tcW w:w="1056" w:type="dxa"/>
            <w:tcBorders>
              <w:top w:val="nil"/>
              <w:left w:val="single" w:sz="4" w:space="0" w:color="auto"/>
              <w:bottom w:val="nil"/>
              <w:right w:val="single" w:sz="4" w:space="0" w:color="auto"/>
            </w:tcBorders>
            <w:noWrap/>
            <w:hideMark/>
          </w:tcPr>
          <w:p w14:paraId="49A8096B" w14:textId="77777777" w:rsidR="00C258AA" w:rsidRDefault="00C258AA">
            <w:pPr>
              <w:jc w:val="center"/>
              <w:rPr>
                <w:sz w:val="20"/>
                <w:szCs w:val="20"/>
              </w:rPr>
            </w:pPr>
            <w:r>
              <w:rPr>
                <w:sz w:val="20"/>
                <w:szCs w:val="20"/>
              </w:rPr>
              <w:t> </w:t>
            </w:r>
          </w:p>
        </w:tc>
        <w:tc>
          <w:tcPr>
            <w:tcW w:w="5890" w:type="dxa"/>
            <w:tcBorders>
              <w:top w:val="nil"/>
              <w:left w:val="nil"/>
              <w:bottom w:val="single" w:sz="4" w:space="0" w:color="auto"/>
              <w:right w:val="single" w:sz="4" w:space="0" w:color="auto"/>
            </w:tcBorders>
            <w:vAlign w:val="bottom"/>
            <w:hideMark/>
          </w:tcPr>
          <w:p w14:paraId="4E7E31FA" w14:textId="77777777" w:rsidR="00C258AA" w:rsidRDefault="00C258AA">
            <w:pPr>
              <w:rPr>
                <w:sz w:val="20"/>
                <w:szCs w:val="20"/>
              </w:rPr>
            </w:pPr>
            <w:r>
              <w:rPr>
                <w:sz w:val="20"/>
                <w:szCs w:val="20"/>
              </w:rPr>
              <w:t>Реализация мероприятий</w:t>
            </w:r>
          </w:p>
        </w:tc>
        <w:tc>
          <w:tcPr>
            <w:tcW w:w="2110" w:type="dxa"/>
            <w:tcBorders>
              <w:top w:val="nil"/>
              <w:left w:val="nil"/>
              <w:bottom w:val="nil"/>
              <w:right w:val="single" w:sz="4" w:space="0" w:color="auto"/>
            </w:tcBorders>
            <w:hideMark/>
          </w:tcPr>
          <w:p w14:paraId="5A501112" w14:textId="77777777" w:rsidR="00C258AA" w:rsidRDefault="00C258AA">
            <w:pPr>
              <w:jc w:val="center"/>
              <w:rPr>
                <w:b/>
                <w:bCs/>
                <w:sz w:val="20"/>
                <w:szCs w:val="20"/>
              </w:rPr>
            </w:pPr>
            <w:r>
              <w:rPr>
                <w:b/>
                <w:bCs/>
                <w:sz w:val="20"/>
                <w:szCs w:val="20"/>
              </w:rPr>
              <w:t> </w:t>
            </w:r>
          </w:p>
        </w:tc>
        <w:tc>
          <w:tcPr>
            <w:tcW w:w="459" w:type="dxa"/>
            <w:tcBorders>
              <w:top w:val="nil"/>
              <w:left w:val="nil"/>
              <w:bottom w:val="single" w:sz="4" w:space="0" w:color="auto"/>
              <w:right w:val="single" w:sz="4" w:space="0" w:color="auto"/>
            </w:tcBorders>
            <w:vAlign w:val="bottom"/>
            <w:hideMark/>
          </w:tcPr>
          <w:p w14:paraId="4CABC3CB" w14:textId="77777777" w:rsidR="00C258AA" w:rsidRDefault="00C258AA">
            <w:pPr>
              <w:jc w:val="center"/>
              <w:rPr>
                <w:sz w:val="20"/>
                <w:szCs w:val="20"/>
              </w:rPr>
            </w:pPr>
            <w:r>
              <w:rPr>
                <w:sz w:val="20"/>
                <w:szCs w:val="20"/>
              </w:rPr>
              <w:t>03</w:t>
            </w:r>
          </w:p>
        </w:tc>
        <w:tc>
          <w:tcPr>
            <w:tcW w:w="572" w:type="dxa"/>
            <w:tcBorders>
              <w:top w:val="nil"/>
              <w:left w:val="nil"/>
              <w:bottom w:val="single" w:sz="4" w:space="0" w:color="auto"/>
              <w:right w:val="single" w:sz="4" w:space="0" w:color="auto"/>
            </w:tcBorders>
            <w:vAlign w:val="bottom"/>
            <w:hideMark/>
          </w:tcPr>
          <w:p w14:paraId="74831DEE" w14:textId="77777777" w:rsidR="00C258AA" w:rsidRDefault="00C258AA">
            <w:pPr>
              <w:jc w:val="center"/>
              <w:rPr>
                <w:sz w:val="20"/>
                <w:szCs w:val="20"/>
              </w:rPr>
            </w:pPr>
            <w:r>
              <w:rPr>
                <w:sz w:val="20"/>
                <w:szCs w:val="20"/>
              </w:rPr>
              <w:t>14</w:t>
            </w:r>
          </w:p>
        </w:tc>
        <w:tc>
          <w:tcPr>
            <w:tcW w:w="1422" w:type="dxa"/>
            <w:tcBorders>
              <w:top w:val="nil"/>
              <w:left w:val="nil"/>
              <w:bottom w:val="single" w:sz="4" w:space="0" w:color="auto"/>
              <w:right w:val="single" w:sz="4" w:space="0" w:color="auto"/>
            </w:tcBorders>
            <w:vAlign w:val="center"/>
            <w:hideMark/>
          </w:tcPr>
          <w:p w14:paraId="652035D6" w14:textId="77777777" w:rsidR="00C258AA" w:rsidRDefault="00C258AA">
            <w:pPr>
              <w:jc w:val="center"/>
              <w:rPr>
                <w:sz w:val="20"/>
                <w:szCs w:val="20"/>
              </w:rPr>
            </w:pPr>
            <w:r>
              <w:rPr>
                <w:sz w:val="20"/>
                <w:szCs w:val="20"/>
              </w:rPr>
              <w:t>0300299990</w:t>
            </w:r>
          </w:p>
        </w:tc>
        <w:tc>
          <w:tcPr>
            <w:tcW w:w="714" w:type="dxa"/>
            <w:tcBorders>
              <w:top w:val="nil"/>
              <w:left w:val="nil"/>
              <w:bottom w:val="single" w:sz="4" w:space="0" w:color="auto"/>
              <w:right w:val="single" w:sz="4" w:space="0" w:color="auto"/>
            </w:tcBorders>
            <w:vAlign w:val="center"/>
            <w:hideMark/>
          </w:tcPr>
          <w:p w14:paraId="1FBE2EAE" w14:textId="77777777" w:rsidR="00C258AA" w:rsidRDefault="00C258AA">
            <w:pPr>
              <w:jc w:val="center"/>
              <w:rPr>
                <w:sz w:val="20"/>
                <w:szCs w:val="20"/>
              </w:rPr>
            </w:pPr>
            <w:r>
              <w:rPr>
                <w:sz w:val="20"/>
                <w:szCs w:val="20"/>
              </w:rPr>
              <w:t>200</w:t>
            </w:r>
          </w:p>
        </w:tc>
        <w:tc>
          <w:tcPr>
            <w:tcW w:w="1564" w:type="dxa"/>
            <w:tcBorders>
              <w:top w:val="nil"/>
              <w:left w:val="nil"/>
              <w:bottom w:val="single" w:sz="4" w:space="0" w:color="auto"/>
              <w:right w:val="single" w:sz="4" w:space="0" w:color="auto"/>
            </w:tcBorders>
            <w:vAlign w:val="center"/>
            <w:hideMark/>
          </w:tcPr>
          <w:p w14:paraId="5E119E2E" w14:textId="77777777" w:rsidR="00C258AA" w:rsidRDefault="00C258AA">
            <w:pPr>
              <w:jc w:val="center"/>
              <w:rPr>
                <w:sz w:val="20"/>
                <w:szCs w:val="20"/>
              </w:rPr>
            </w:pPr>
            <w:r>
              <w:rPr>
                <w:sz w:val="20"/>
                <w:szCs w:val="20"/>
              </w:rPr>
              <w:t xml:space="preserve">1 002,00000  </w:t>
            </w:r>
          </w:p>
        </w:tc>
        <w:tc>
          <w:tcPr>
            <w:tcW w:w="1566" w:type="dxa"/>
            <w:tcBorders>
              <w:top w:val="nil"/>
              <w:left w:val="nil"/>
              <w:bottom w:val="single" w:sz="4" w:space="0" w:color="auto"/>
              <w:right w:val="single" w:sz="4" w:space="0" w:color="auto"/>
            </w:tcBorders>
            <w:noWrap/>
            <w:vAlign w:val="center"/>
            <w:hideMark/>
          </w:tcPr>
          <w:p w14:paraId="64EE23CC" w14:textId="77777777" w:rsidR="00C258AA" w:rsidRDefault="00C258AA">
            <w:pPr>
              <w:jc w:val="center"/>
              <w:rPr>
                <w:sz w:val="20"/>
                <w:szCs w:val="20"/>
              </w:rPr>
            </w:pPr>
            <w:r>
              <w:rPr>
                <w:sz w:val="20"/>
                <w:szCs w:val="20"/>
              </w:rPr>
              <w:t xml:space="preserve">1 470,00000  </w:t>
            </w:r>
          </w:p>
        </w:tc>
      </w:tr>
      <w:tr w:rsidR="00C258AA" w14:paraId="443021C8" w14:textId="77777777" w:rsidTr="00684923">
        <w:trPr>
          <w:gridAfter w:val="1"/>
          <w:wAfter w:w="23" w:type="dxa"/>
          <w:trHeight w:val="284"/>
        </w:trPr>
        <w:tc>
          <w:tcPr>
            <w:tcW w:w="1056" w:type="dxa"/>
            <w:tcBorders>
              <w:top w:val="nil"/>
              <w:left w:val="single" w:sz="4" w:space="0" w:color="auto"/>
              <w:bottom w:val="nil"/>
              <w:right w:val="single" w:sz="4" w:space="0" w:color="auto"/>
            </w:tcBorders>
            <w:noWrap/>
            <w:hideMark/>
          </w:tcPr>
          <w:p w14:paraId="1D3E35AD" w14:textId="77777777" w:rsidR="00C258AA" w:rsidRDefault="00C258AA">
            <w:pPr>
              <w:jc w:val="center"/>
              <w:rPr>
                <w:sz w:val="20"/>
                <w:szCs w:val="20"/>
              </w:rPr>
            </w:pPr>
            <w:r>
              <w:rPr>
                <w:sz w:val="20"/>
                <w:szCs w:val="20"/>
              </w:rPr>
              <w:t> </w:t>
            </w:r>
          </w:p>
        </w:tc>
        <w:tc>
          <w:tcPr>
            <w:tcW w:w="5890" w:type="dxa"/>
            <w:tcBorders>
              <w:top w:val="nil"/>
              <w:left w:val="nil"/>
              <w:bottom w:val="single" w:sz="4" w:space="0" w:color="auto"/>
              <w:right w:val="single" w:sz="4" w:space="0" w:color="auto"/>
            </w:tcBorders>
            <w:vAlign w:val="bottom"/>
            <w:hideMark/>
          </w:tcPr>
          <w:p w14:paraId="769DF853" w14:textId="77777777" w:rsidR="00C258AA" w:rsidRDefault="00C258AA">
            <w:pPr>
              <w:rPr>
                <w:sz w:val="20"/>
                <w:szCs w:val="20"/>
              </w:rPr>
            </w:pPr>
            <w:r>
              <w:rPr>
                <w:sz w:val="20"/>
                <w:szCs w:val="20"/>
              </w:rPr>
              <w:t>Иные закупки товаров, работ и услуг для обеспечения государственных (муниципальных) нужд</w:t>
            </w:r>
          </w:p>
        </w:tc>
        <w:tc>
          <w:tcPr>
            <w:tcW w:w="2110" w:type="dxa"/>
            <w:tcBorders>
              <w:top w:val="nil"/>
              <w:left w:val="nil"/>
              <w:bottom w:val="nil"/>
              <w:right w:val="single" w:sz="4" w:space="0" w:color="auto"/>
            </w:tcBorders>
            <w:hideMark/>
          </w:tcPr>
          <w:p w14:paraId="254C7720" w14:textId="77777777" w:rsidR="00C258AA" w:rsidRDefault="00C258AA">
            <w:pPr>
              <w:jc w:val="center"/>
              <w:rPr>
                <w:b/>
                <w:bCs/>
                <w:sz w:val="20"/>
                <w:szCs w:val="20"/>
              </w:rPr>
            </w:pPr>
            <w:r>
              <w:rPr>
                <w:b/>
                <w:bCs/>
                <w:sz w:val="20"/>
                <w:szCs w:val="20"/>
              </w:rPr>
              <w:t> </w:t>
            </w:r>
          </w:p>
        </w:tc>
        <w:tc>
          <w:tcPr>
            <w:tcW w:w="459" w:type="dxa"/>
            <w:tcBorders>
              <w:top w:val="nil"/>
              <w:left w:val="nil"/>
              <w:bottom w:val="single" w:sz="4" w:space="0" w:color="auto"/>
              <w:right w:val="single" w:sz="4" w:space="0" w:color="auto"/>
            </w:tcBorders>
            <w:vAlign w:val="bottom"/>
            <w:hideMark/>
          </w:tcPr>
          <w:p w14:paraId="0182BA8E" w14:textId="77777777" w:rsidR="00C258AA" w:rsidRDefault="00C258AA">
            <w:pPr>
              <w:jc w:val="center"/>
              <w:rPr>
                <w:sz w:val="20"/>
                <w:szCs w:val="20"/>
              </w:rPr>
            </w:pPr>
            <w:r>
              <w:rPr>
                <w:sz w:val="20"/>
                <w:szCs w:val="20"/>
              </w:rPr>
              <w:t>03</w:t>
            </w:r>
          </w:p>
        </w:tc>
        <w:tc>
          <w:tcPr>
            <w:tcW w:w="572" w:type="dxa"/>
            <w:tcBorders>
              <w:top w:val="nil"/>
              <w:left w:val="nil"/>
              <w:bottom w:val="single" w:sz="4" w:space="0" w:color="auto"/>
              <w:right w:val="single" w:sz="4" w:space="0" w:color="auto"/>
            </w:tcBorders>
            <w:vAlign w:val="bottom"/>
            <w:hideMark/>
          </w:tcPr>
          <w:p w14:paraId="0F3B8858" w14:textId="77777777" w:rsidR="00C258AA" w:rsidRDefault="00C258AA">
            <w:pPr>
              <w:jc w:val="center"/>
              <w:rPr>
                <w:sz w:val="20"/>
                <w:szCs w:val="20"/>
              </w:rPr>
            </w:pPr>
            <w:r>
              <w:rPr>
                <w:sz w:val="20"/>
                <w:szCs w:val="20"/>
              </w:rPr>
              <w:t>14</w:t>
            </w:r>
          </w:p>
        </w:tc>
        <w:tc>
          <w:tcPr>
            <w:tcW w:w="1422" w:type="dxa"/>
            <w:tcBorders>
              <w:top w:val="nil"/>
              <w:left w:val="nil"/>
              <w:bottom w:val="single" w:sz="4" w:space="0" w:color="auto"/>
              <w:right w:val="single" w:sz="4" w:space="0" w:color="auto"/>
            </w:tcBorders>
            <w:vAlign w:val="center"/>
            <w:hideMark/>
          </w:tcPr>
          <w:p w14:paraId="79EA58A1" w14:textId="77777777" w:rsidR="00C258AA" w:rsidRDefault="00C258AA">
            <w:pPr>
              <w:jc w:val="center"/>
              <w:rPr>
                <w:sz w:val="20"/>
                <w:szCs w:val="20"/>
              </w:rPr>
            </w:pPr>
            <w:r>
              <w:rPr>
                <w:sz w:val="20"/>
                <w:szCs w:val="20"/>
              </w:rPr>
              <w:t>0300299990</w:t>
            </w:r>
          </w:p>
        </w:tc>
        <w:tc>
          <w:tcPr>
            <w:tcW w:w="714" w:type="dxa"/>
            <w:tcBorders>
              <w:top w:val="nil"/>
              <w:left w:val="nil"/>
              <w:bottom w:val="single" w:sz="4" w:space="0" w:color="auto"/>
              <w:right w:val="single" w:sz="4" w:space="0" w:color="auto"/>
            </w:tcBorders>
            <w:vAlign w:val="center"/>
            <w:hideMark/>
          </w:tcPr>
          <w:p w14:paraId="2E571AD4" w14:textId="77777777" w:rsidR="00C258AA" w:rsidRDefault="00C258AA">
            <w:pPr>
              <w:jc w:val="center"/>
              <w:rPr>
                <w:sz w:val="20"/>
                <w:szCs w:val="20"/>
              </w:rPr>
            </w:pPr>
            <w:r>
              <w:rPr>
                <w:sz w:val="20"/>
                <w:szCs w:val="20"/>
              </w:rPr>
              <w:t>240</w:t>
            </w:r>
          </w:p>
        </w:tc>
        <w:tc>
          <w:tcPr>
            <w:tcW w:w="1564" w:type="dxa"/>
            <w:tcBorders>
              <w:top w:val="nil"/>
              <w:left w:val="nil"/>
              <w:bottom w:val="single" w:sz="4" w:space="0" w:color="auto"/>
              <w:right w:val="single" w:sz="4" w:space="0" w:color="auto"/>
            </w:tcBorders>
            <w:vAlign w:val="center"/>
            <w:hideMark/>
          </w:tcPr>
          <w:p w14:paraId="5EACFC53" w14:textId="77777777" w:rsidR="00C258AA" w:rsidRDefault="00C258AA">
            <w:pPr>
              <w:jc w:val="center"/>
              <w:rPr>
                <w:sz w:val="20"/>
                <w:szCs w:val="20"/>
              </w:rPr>
            </w:pPr>
            <w:r>
              <w:rPr>
                <w:sz w:val="20"/>
                <w:szCs w:val="20"/>
              </w:rPr>
              <w:t xml:space="preserve">1 002,00000  </w:t>
            </w:r>
          </w:p>
        </w:tc>
        <w:tc>
          <w:tcPr>
            <w:tcW w:w="1566" w:type="dxa"/>
            <w:tcBorders>
              <w:top w:val="nil"/>
              <w:left w:val="nil"/>
              <w:bottom w:val="single" w:sz="4" w:space="0" w:color="auto"/>
              <w:right w:val="single" w:sz="4" w:space="0" w:color="auto"/>
            </w:tcBorders>
            <w:noWrap/>
            <w:vAlign w:val="center"/>
            <w:hideMark/>
          </w:tcPr>
          <w:p w14:paraId="2D58D6AB" w14:textId="77777777" w:rsidR="00C258AA" w:rsidRDefault="00C258AA">
            <w:pPr>
              <w:jc w:val="center"/>
              <w:rPr>
                <w:sz w:val="20"/>
                <w:szCs w:val="20"/>
              </w:rPr>
            </w:pPr>
            <w:r>
              <w:rPr>
                <w:sz w:val="20"/>
                <w:szCs w:val="20"/>
              </w:rPr>
              <w:t xml:space="preserve">1 470,00000  </w:t>
            </w:r>
          </w:p>
        </w:tc>
      </w:tr>
      <w:tr w:rsidR="00C258AA" w14:paraId="5A39D6EA" w14:textId="77777777" w:rsidTr="00684923">
        <w:trPr>
          <w:gridAfter w:val="1"/>
          <w:wAfter w:w="23" w:type="dxa"/>
          <w:trHeight w:val="284"/>
        </w:trPr>
        <w:tc>
          <w:tcPr>
            <w:tcW w:w="1056" w:type="dxa"/>
            <w:vMerge w:val="restart"/>
            <w:tcBorders>
              <w:top w:val="single" w:sz="4" w:space="0" w:color="auto"/>
              <w:left w:val="single" w:sz="4" w:space="0" w:color="auto"/>
              <w:bottom w:val="nil"/>
              <w:right w:val="single" w:sz="4" w:space="0" w:color="auto"/>
            </w:tcBorders>
            <w:noWrap/>
            <w:hideMark/>
          </w:tcPr>
          <w:p w14:paraId="058CD053" w14:textId="77777777" w:rsidR="00C258AA" w:rsidRDefault="00C258AA">
            <w:pPr>
              <w:jc w:val="center"/>
              <w:rPr>
                <w:sz w:val="20"/>
                <w:szCs w:val="20"/>
              </w:rPr>
            </w:pPr>
            <w:r>
              <w:rPr>
                <w:sz w:val="20"/>
                <w:szCs w:val="20"/>
              </w:rPr>
              <w:lastRenderedPageBreak/>
              <w:t>6</w:t>
            </w:r>
          </w:p>
        </w:tc>
        <w:tc>
          <w:tcPr>
            <w:tcW w:w="5890" w:type="dxa"/>
            <w:tcBorders>
              <w:top w:val="nil"/>
              <w:left w:val="nil"/>
              <w:bottom w:val="single" w:sz="4" w:space="0" w:color="auto"/>
              <w:right w:val="single" w:sz="4" w:space="0" w:color="auto"/>
            </w:tcBorders>
            <w:vAlign w:val="bottom"/>
            <w:hideMark/>
          </w:tcPr>
          <w:p w14:paraId="0620AB64" w14:textId="77777777" w:rsidR="00C258AA" w:rsidRDefault="00C258AA">
            <w:pPr>
              <w:rPr>
                <w:b/>
                <w:bCs/>
                <w:sz w:val="20"/>
                <w:szCs w:val="20"/>
              </w:rPr>
            </w:pPr>
            <w:r>
              <w:rPr>
                <w:b/>
                <w:bCs/>
                <w:sz w:val="20"/>
                <w:szCs w:val="20"/>
              </w:rPr>
              <w:t>Муниципальная программа "Развитие транспортной системы сельского поселения Салым"</w:t>
            </w:r>
          </w:p>
        </w:tc>
        <w:tc>
          <w:tcPr>
            <w:tcW w:w="2110" w:type="dxa"/>
            <w:vMerge w:val="restart"/>
            <w:tcBorders>
              <w:top w:val="single" w:sz="4" w:space="0" w:color="auto"/>
              <w:left w:val="single" w:sz="4" w:space="0" w:color="auto"/>
              <w:bottom w:val="nil"/>
              <w:right w:val="single" w:sz="4" w:space="0" w:color="auto"/>
            </w:tcBorders>
            <w:hideMark/>
          </w:tcPr>
          <w:p w14:paraId="2E5BC763" w14:textId="77777777" w:rsidR="00C258AA" w:rsidRDefault="00C258AA">
            <w:pPr>
              <w:jc w:val="center"/>
              <w:rPr>
                <w:b/>
                <w:bCs/>
                <w:sz w:val="20"/>
                <w:szCs w:val="20"/>
              </w:rPr>
            </w:pPr>
            <w:r>
              <w:rPr>
                <w:b/>
                <w:bCs/>
                <w:sz w:val="20"/>
                <w:szCs w:val="20"/>
              </w:rPr>
              <w:t>МУ "Администрация сельского поселения Салым"</w:t>
            </w:r>
          </w:p>
        </w:tc>
        <w:tc>
          <w:tcPr>
            <w:tcW w:w="459" w:type="dxa"/>
            <w:tcBorders>
              <w:top w:val="nil"/>
              <w:left w:val="nil"/>
              <w:bottom w:val="single" w:sz="4" w:space="0" w:color="auto"/>
              <w:right w:val="single" w:sz="4" w:space="0" w:color="auto"/>
            </w:tcBorders>
            <w:noWrap/>
            <w:vAlign w:val="bottom"/>
            <w:hideMark/>
          </w:tcPr>
          <w:p w14:paraId="11FCF350" w14:textId="77777777" w:rsidR="00C258AA" w:rsidRDefault="00C258AA">
            <w:pPr>
              <w:jc w:val="center"/>
              <w:rPr>
                <w:b/>
                <w:bCs/>
                <w:sz w:val="20"/>
                <w:szCs w:val="20"/>
              </w:rPr>
            </w:pPr>
            <w:r>
              <w:rPr>
                <w:b/>
                <w:bCs/>
                <w:sz w:val="20"/>
                <w:szCs w:val="20"/>
              </w:rPr>
              <w:t> </w:t>
            </w:r>
          </w:p>
        </w:tc>
        <w:tc>
          <w:tcPr>
            <w:tcW w:w="572" w:type="dxa"/>
            <w:tcBorders>
              <w:top w:val="nil"/>
              <w:left w:val="nil"/>
              <w:bottom w:val="single" w:sz="4" w:space="0" w:color="auto"/>
              <w:right w:val="single" w:sz="4" w:space="0" w:color="auto"/>
            </w:tcBorders>
            <w:noWrap/>
            <w:vAlign w:val="bottom"/>
            <w:hideMark/>
          </w:tcPr>
          <w:p w14:paraId="300F0F71" w14:textId="77777777" w:rsidR="00C258AA" w:rsidRDefault="00C258AA">
            <w:pPr>
              <w:jc w:val="center"/>
              <w:rPr>
                <w:b/>
                <w:bCs/>
                <w:sz w:val="20"/>
                <w:szCs w:val="20"/>
              </w:rPr>
            </w:pPr>
            <w:r>
              <w:rPr>
                <w:b/>
                <w:bCs/>
                <w:sz w:val="20"/>
                <w:szCs w:val="20"/>
              </w:rPr>
              <w:t> </w:t>
            </w:r>
          </w:p>
        </w:tc>
        <w:tc>
          <w:tcPr>
            <w:tcW w:w="1422" w:type="dxa"/>
            <w:tcBorders>
              <w:top w:val="nil"/>
              <w:left w:val="nil"/>
              <w:bottom w:val="single" w:sz="4" w:space="0" w:color="auto"/>
              <w:right w:val="single" w:sz="4" w:space="0" w:color="auto"/>
            </w:tcBorders>
            <w:noWrap/>
            <w:vAlign w:val="center"/>
            <w:hideMark/>
          </w:tcPr>
          <w:p w14:paraId="4CD0318D" w14:textId="77777777" w:rsidR="00C258AA" w:rsidRDefault="00C258AA">
            <w:pPr>
              <w:jc w:val="center"/>
              <w:rPr>
                <w:b/>
                <w:bCs/>
                <w:sz w:val="20"/>
                <w:szCs w:val="20"/>
              </w:rPr>
            </w:pPr>
            <w:r>
              <w:rPr>
                <w:b/>
                <w:bCs/>
                <w:sz w:val="20"/>
                <w:szCs w:val="20"/>
              </w:rPr>
              <w:t>0100000000</w:t>
            </w:r>
          </w:p>
        </w:tc>
        <w:tc>
          <w:tcPr>
            <w:tcW w:w="714" w:type="dxa"/>
            <w:tcBorders>
              <w:top w:val="nil"/>
              <w:left w:val="nil"/>
              <w:bottom w:val="single" w:sz="4" w:space="0" w:color="auto"/>
              <w:right w:val="single" w:sz="4" w:space="0" w:color="auto"/>
            </w:tcBorders>
            <w:noWrap/>
            <w:vAlign w:val="center"/>
            <w:hideMark/>
          </w:tcPr>
          <w:p w14:paraId="6A09BD58" w14:textId="77777777" w:rsidR="00C258AA" w:rsidRDefault="00C258AA">
            <w:pPr>
              <w:rPr>
                <w:b/>
                <w:bCs/>
                <w:sz w:val="20"/>
                <w:szCs w:val="20"/>
              </w:rPr>
            </w:pPr>
            <w:r>
              <w:rPr>
                <w:b/>
                <w:bCs/>
                <w:sz w:val="20"/>
                <w:szCs w:val="20"/>
              </w:rPr>
              <w:t> </w:t>
            </w:r>
          </w:p>
        </w:tc>
        <w:tc>
          <w:tcPr>
            <w:tcW w:w="1564" w:type="dxa"/>
            <w:tcBorders>
              <w:top w:val="nil"/>
              <w:left w:val="nil"/>
              <w:bottom w:val="single" w:sz="4" w:space="0" w:color="auto"/>
              <w:right w:val="single" w:sz="4" w:space="0" w:color="auto"/>
            </w:tcBorders>
            <w:noWrap/>
            <w:vAlign w:val="center"/>
            <w:hideMark/>
          </w:tcPr>
          <w:p w14:paraId="12B1D1FB" w14:textId="77777777" w:rsidR="00C258AA" w:rsidRDefault="00C258AA">
            <w:pPr>
              <w:jc w:val="center"/>
              <w:rPr>
                <w:b/>
                <w:bCs/>
                <w:sz w:val="20"/>
                <w:szCs w:val="20"/>
              </w:rPr>
            </w:pPr>
            <w:r>
              <w:rPr>
                <w:b/>
                <w:bCs/>
                <w:sz w:val="20"/>
                <w:szCs w:val="20"/>
              </w:rPr>
              <w:t xml:space="preserve">63 949,75092  </w:t>
            </w:r>
          </w:p>
        </w:tc>
        <w:tc>
          <w:tcPr>
            <w:tcW w:w="1566" w:type="dxa"/>
            <w:tcBorders>
              <w:top w:val="nil"/>
              <w:left w:val="nil"/>
              <w:bottom w:val="single" w:sz="4" w:space="0" w:color="auto"/>
              <w:right w:val="single" w:sz="4" w:space="0" w:color="auto"/>
            </w:tcBorders>
            <w:noWrap/>
            <w:vAlign w:val="center"/>
            <w:hideMark/>
          </w:tcPr>
          <w:p w14:paraId="4AD14B12" w14:textId="77777777" w:rsidR="00C258AA" w:rsidRDefault="00C258AA">
            <w:pPr>
              <w:jc w:val="center"/>
              <w:rPr>
                <w:b/>
                <w:bCs/>
                <w:sz w:val="20"/>
                <w:szCs w:val="20"/>
              </w:rPr>
            </w:pPr>
            <w:r>
              <w:rPr>
                <w:b/>
                <w:bCs/>
                <w:sz w:val="20"/>
                <w:szCs w:val="20"/>
              </w:rPr>
              <w:t xml:space="preserve">75 043,50531  </w:t>
            </w:r>
          </w:p>
        </w:tc>
      </w:tr>
      <w:tr w:rsidR="00C258AA" w14:paraId="21394A41" w14:textId="77777777" w:rsidTr="00684923">
        <w:trPr>
          <w:gridAfter w:val="1"/>
          <w:wAfter w:w="23" w:type="dxa"/>
          <w:trHeight w:val="284"/>
        </w:trPr>
        <w:tc>
          <w:tcPr>
            <w:tcW w:w="0" w:type="auto"/>
            <w:vMerge/>
            <w:tcBorders>
              <w:top w:val="single" w:sz="4" w:space="0" w:color="auto"/>
              <w:left w:val="single" w:sz="4" w:space="0" w:color="auto"/>
              <w:bottom w:val="nil"/>
              <w:right w:val="single" w:sz="4" w:space="0" w:color="auto"/>
            </w:tcBorders>
            <w:vAlign w:val="center"/>
            <w:hideMark/>
          </w:tcPr>
          <w:p w14:paraId="77F6C5FE" w14:textId="77777777" w:rsidR="00C258AA" w:rsidRDefault="00C258AA">
            <w:pPr>
              <w:rPr>
                <w:sz w:val="20"/>
                <w:szCs w:val="20"/>
              </w:rPr>
            </w:pPr>
          </w:p>
        </w:tc>
        <w:tc>
          <w:tcPr>
            <w:tcW w:w="5890" w:type="dxa"/>
            <w:tcBorders>
              <w:top w:val="nil"/>
              <w:left w:val="nil"/>
              <w:bottom w:val="single" w:sz="4" w:space="0" w:color="auto"/>
              <w:right w:val="single" w:sz="4" w:space="0" w:color="auto"/>
            </w:tcBorders>
            <w:vAlign w:val="bottom"/>
            <w:hideMark/>
          </w:tcPr>
          <w:p w14:paraId="51168C32" w14:textId="77777777" w:rsidR="00C258AA" w:rsidRDefault="00C258AA">
            <w:pPr>
              <w:rPr>
                <w:sz w:val="20"/>
                <w:szCs w:val="20"/>
              </w:rPr>
            </w:pPr>
            <w:r>
              <w:rPr>
                <w:sz w:val="20"/>
                <w:szCs w:val="20"/>
              </w:rPr>
              <w:t>Ремонт автомобильных дорог</w:t>
            </w:r>
          </w:p>
        </w:tc>
        <w:tc>
          <w:tcPr>
            <w:tcW w:w="0" w:type="auto"/>
            <w:vMerge/>
            <w:tcBorders>
              <w:top w:val="single" w:sz="4" w:space="0" w:color="auto"/>
              <w:left w:val="single" w:sz="4" w:space="0" w:color="auto"/>
              <w:bottom w:val="nil"/>
              <w:right w:val="single" w:sz="4" w:space="0" w:color="auto"/>
            </w:tcBorders>
            <w:vAlign w:val="center"/>
            <w:hideMark/>
          </w:tcPr>
          <w:p w14:paraId="690D3BCB" w14:textId="77777777" w:rsidR="00C258AA" w:rsidRDefault="00C258AA">
            <w:pPr>
              <w:rPr>
                <w:b/>
                <w:bCs/>
                <w:sz w:val="20"/>
                <w:szCs w:val="20"/>
              </w:rPr>
            </w:pPr>
          </w:p>
        </w:tc>
        <w:tc>
          <w:tcPr>
            <w:tcW w:w="459" w:type="dxa"/>
            <w:tcBorders>
              <w:top w:val="nil"/>
              <w:left w:val="nil"/>
              <w:bottom w:val="single" w:sz="4" w:space="0" w:color="auto"/>
              <w:right w:val="single" w:sz="4" w:space="0" w:color="auto"/>
            </w:tcBorders>
            <w:noWrap/>
            <w:vAlign w:val="bottom"/>
            <w:hideMark/>
          </w:tcPr>
          <w:p w14:paraId="3BBBCE96" w14:textId="77777777" w:rsidR="00C258AA" w:rsidRDefault="00C258AA">
            <w:pPr>
              <w:jc w:val="center"/>
              <w:rPr>
                <w:sz w:val="20"/>
                <w:szCs w:val="20"/>
              </w:rPr>
            </w:pPr>
            <w:r>
              <w:rPr>
                <w:sz w:val="20"/>
                <w:szCs w:val="20"/>
              </w:rPr>
              <w:t>04</w:t>
            </w:r>
          </w:p>
        </w:tc>
        <w:tc>
          <w:tcPr>
            <w:tcW w:w="572" w:type="dxa"/>
            <w:tcBorders>
              <w:top w:val="nil"/>
              <w:left w:val="nil"/>
              <w:bottom w:val="single" w:sz="4" w:space="0" w:color="auto"/>
              <w:right w:val="single" w:sz="4" w:space="0" w:color="auto"/>
            </w:tcBorders>
            <w:noWrap/>
            <w:vAlign w:val="bottom"/>
            <w:hideMark/>
          </w:tcPr>
          <w:p w14:paraId="2EF1234A" w14:textId="77777777" w:rsidR="00C258AA" w:rsidRDefault="00C258AA">
            <w:pPr>
              <w:jc w:val="center"/>
              <w:rPr>
                <w:sz w:val="20"/>
                <w:szCs w:val="20"/>
              </w:rPr>
            </w:pPr>
            <w:r>
              <w:rPr>
                <w:sz w:val="20"/>
                <w:szCs w:val="20"/>
              </w:rPr>
              <w:t>09</w:t>
            </w:r>
          </w:p>
        </w:tc>
        <w:tc>
          <w:tcPr>
            <w:tcW w:w="1422" w:type="dxa"/>
            <w:tcBorders>
              <w:top w:val="nil"/>
              <w:left w:val="nil"/>
              <w:bottom w:val="single" w:sz="4" w:space="0" w:color="auto"/>
              <w:right w:val="single" w:sz="4" w:space="0" w:color="auto"/>
            </w:tcBorders>
            <w:vAlign w:val="center"/>
            <w:hideMark/>
          </w:tcPr>
          <w:p w14:paraId="73E39CB4" w14:textId="77777777" w:rsidR="00C258AA" w:rsidRDefault="00C258AA">
            <w:pPr>
              <w:jc w:val="center"/>
              <w:rPr>
                <w:sz w:val="20"/>
                <w:szCs w:val="20"/>
              </w:rPr>
            </w:pPr>
            <w:r>
              <w:rPr>
                <w:sz w:val="20"/>
                <w:szCs w:val="20"/>
              </w:rPr>
              <w:t>0100120901</w:t>
            </w:r>
          </w:p>
        </w:tc>
        <w:tc>
          <w:tcPr>
            <w:tcW w:w="714" w:type="dxa"/>
            <w:tcBorders>
              <w:top w:val="nil"/>
              <w:left w:val="nil"/>
              <w:bottom w:val="single" w:sz="4" w:space="0" w:color="auto"/>
              <w:right w:val="single" w:sz="4" w:space="0" w:color="auto"/>
            </w:tcBorders>
            <w:vAlign w:val="center"/>
            <w:hideMark/>
          </w:tcPr>
          <w:p w14:paraId="7DFFA8E3" w14:textId="77777777" w:rsidR="00C258AA" w:rsidRDefault="00C258AA">
            <w:pPr>
              <w:jc w:val="center"/>
              <w:rPr>
                <w:sz w:val="20"/>
                <w:szCs w:val="20"/>
              </w:rPr>
            </w:pPr>
            <w:r>
              <w:rPr>
                <w:sz w:val="20"/>
                <w:szCs w:val="20"/>
              </w:rPr>
              <w:t>200</w:t>
            </w:r>
          </w:p>
        </w:tc>
        <w:tc>
          <w:tcPr>
            <w:tcW w:w="1564" w:type="dxa"/>
            <w:tcBorders>
              <w:top w:val="nil"/>
              <w:left w:val="nil"/>
              <w:bottom w:val="single" w:sz="4" w:space="0" w:color="auto"/>
              <w:right w:val="single" w:sz="4" w:space="0" w:color="auto"/>
            </w:tcBorders>
            <w:vAlign w:val="center"/>
            <w:hideMark/>
          </w:tcPr>
          <w:p w14:paraId="53FF0446" w14:textId="77777777" w:rsidR="00C258AA" w:rsidRDefault="00C258AA">
            <w:pPr>
              <w:jc w:val="center"/>
              <w:rPr>
                <w:sz w:val="20"/>
                <w:szCs w:val="20"/>
              </w:rPr>
            </w:pPr>
            <w:r>
              <w:rPr>
                <w:sz w:val="20"/>
                <w:szCs w:val="20"/>
              </w:rPr>
              <w:t xml:space="preserve">1 709,20640  </w:t>
            </w:r>
          </w:p>
        </w:tc>
        <w:tc>
          <w:tcPr>
            <w:tcW w:w="1566" w:type="dxa"/>
            <w:tcBorders>
              <w:top w:val="nil"/>
              <w:left w:val="nil"/>
              <w:bottom w:val="single" w:sz="4" w:space="0" w:color="auto"/>
              <w:right w:val="single" w:sz="4" w:space="0" w:color="auto"/>
            </w:tcBorders>
            <w:vAlign w:val="center"/>
            <w:hideMark/>
          </w:tcPr>
          <w:p w14:paraId="7953DC59" w14:textId="77777777" w:rsidR="00C258AA" w:rsidRDefault="00C258AA">
            <w:pPr>
              <w:jc w:val="center"/>
              <w:rPr>
                <w:sz w:val="20"/>
                <w:szCs w:val="20"/>
              </w:rPr>
            </w:pPr>
            <w:r>
              <w:rPr>
                <w:sz w:val="20"/>
                <w:szCs w:val="20"/>
              </w:rPr>
              <w:t xml:space="preserve">36 654,41393  </w:t>
            </w:r>
          </w:p>
        </w:tc>
      </w:tr>
      <w:tr w:rsidR="00C258AA" w14:paraId="5500089C" w14:textId="77777777" w:rsidTr="00684923">
        <w:trPr>
          <w:gridAfter w:val="1"/>
          <w:wAfter w:w="23" w:type="dxa"/>
          <w:trHeight w:val="284"/>
        </w:trPr>
        <w:tc>
          <w:tcPr>
            <w:tcW w:w="0" w:type="auto"/>
            <w:vMerge/>
            <w:tcBorders>
              <w:top w:val="single" w:sz="4" w:space="0" w:color="auto"/>
              <w:left w:val="single" w:sz="4" w:space="0" w:color="auto"/>
              <w:bottom w:val="nil"/>
              <w:right w:val="single" w:sz="4" w:space="0" w:color="auto"/>
            </w:tcBorders>
            <w:vAlign w:val="center"/>
            <w:hideMark/>
          </w:tcPr>
          <w:p w14:paraId="2DE26646" w14:textId="77777777" w:rsidR="00C258AA" w:rsidRDefault="00C258AA">
            <w:pPr>
              <w:rPr>
                <w:sz w:val="20"/>
                <w:szCs w:val="20"/>
              </w:rPr>
            </w:pPr>
          </w:p>
        </w:tc>
        <w:tc>
          <w:tcPr>
            <w:tcW w:w="5890" w:type="dxa"/>
            <w:tcBorders>
              <w:top w:val="nil"/>
              <w:left w:val="nil"/>
              <w:bottom w:val="single" w:sz="4" w:space="0" w:color="auto"/>
              <w:right w:val="single" w:sz="4" w:space="0" w:color="auto"/>
            </w:tcBorders>
            <w:vAlign w:val="bottom"/>
            <w:hideMark/>
          </w:tcPr>
          <w:p w14:paraId="617A49EB" w14:textId="77777777" w:rsidR="00C258AA" w:rsidRDefault="00C258AA">
            <w:pPr>
              <w:rPr>
                <w:sz w:val="20"/>
                <w:szCs w:val="20"/>
              </w:rPr>
            </w:pPr>
            <w:r>
              <w:rPr>
                <w:sz w:val="20"/>
                <w:szCs w:val="20"/>
              </w:rPr>
              <w:t>Иные закупки товаров, работ и услуг для обеспечения государственных (муниципальных) нужд</w:t>
            </w:r>
          </w:p>
        </w:tc>
        <w:tc>
          <w:tcPr>
            <w:tcW w:w="0" w:type="auto"/>
            <w:vMerge/>
            <w:tcBorders>
              <w:top w:val="single" w:sz="4" w:space="0" w:color="auto"/>
              <w:left w:val="single" w:sz="4" w:space="0" w:color="auto"/>
              <w:bottom w:val="nil"/>
              <w:right w:val="single" w:sz="4" w:space="0" w:color="auto"/>
            </w:tcBorders>
            <w:vAlign w:val="center"/>
            <w:hideMark/>
          </w:tcPr>
          <w:p w14:paraId="2B72A8F2" w14:textId="77777777" w:rsidR="00C258AA" w:rsidRDefault="00C258AA">
            <w:pPr>
              <w:rPr>
                <w:b/>
                <w:bCs/>
                <w:sz w:val="20"/>
                <w:szCs w:val="20"/>
              </w:rPr>
            </w:pPr>
          </w:p>
        </w:tc>
        <w:tc>
          <w:tcPr>
            <w:tcW w:w="459" w:type="dxa"/>
            <w:tcBorders>
              <w:top w:val="nil"/>
              <w:left w:val="nil"/>
              <w:bottom w:val="single" w:sz="4" w:space="0" w:color="auto"/>
              <w:right w:val="single" w:sz="4" w:space="0" w:color="auto"/>
            </w:tcBorders>
            <w:noWrap/>
            <w:vAlign w:val="bottom"/>
            <w:hideMark/>
          </w:tcPr>
          <w:p w14:paraId="68C806F5" w14:textId="77777777" w:rsidR="00C258AA" w:rsidRDefault="00C258AA">
            <w:pPr>
              <w:jc w:val="center"/>
              <w:rPr>
                <w:sz w:val="20"/>
                <w:szCs w:val="20"/>
              </w:rPr>
            </w:pPr>
            <w:r>
              <w:rPr>
                <w:sz w:val="20"/>
                <w:szCs w:val="20"/>
              </w:rPr>
              <w:t>04</w:t>
            </w:r>
          </w:p>
        </w:tc>
        <w:tc>
          <w:tcPr>
            <w:tcW w:w="572" w:type="dxa"/>
            <w:tcBorders>
              <w:top w:val="nil"/>
              <w:left w:val="nil"/>
              <w:bottom w:val="single" w:sz="4" w:space="0" w:color="auto"/>
              <w:right w:val="single" w:sz="4" w:space="0" w:color="auto"/>
            </w:tcBorders>
            <w:noWrap/>
            <w:vAlign w:val="bottom"/>
            <w:hideMark/>
          </w:tcPr>
          <w:p w14:paraId="5CBFC3F0" w14:textId="77777777" w:rsidR="00C258AA" w:rsidRDefault="00C258AA">
            <w:pPr>
              <w:jc w:val="center"/>
              <w:rPr>
                <w:sz w:val="20"/>
                <w:szCs w:val="20"/>
              </w:rPr>
            </w:pPr>
            <w:r>
              <w:rPr>
                <w:sz w:val="20"/>
                <w:szCs w:val="20"/>
              </w:rPr>
              <w:t>09</w:t>
            </w:r>
          </w:p>
        </w:tc>
        <w:tc>
          <w:tcPr>
            <w:tcW w:w="1422" w:type="dxa"/>
            <w:tcBorders>
              <w:top w:val="nil"/>
              <w:left w:val="nil"/>
              <w:bottom w:val="single" w:sz="4" w:space="0" w:color="auto"/>
              <w:right w:val="single" w:sz="4" w:space="0" w:color="auto"/>
            </w:tcBorders>
            <w:vAlign w:val="center"/>
            <w:hideMark/>
          </w:tcPr>
          <w:p w14:paraId="43CCAD59" w14:textId="77777777" w:rsidR="00C258AA" w:rsidRDefault="00C258AA">
            <w:pPr>
              <w:jc w:val="center"/>
              <w:rPr>
                <w:sz w:val="20"/>
                <w:szCs w:val="20"/>
              </w:rPr>
            </w:pPr>
            <w:r>
              <w:rPr>
                <w:sz w:val="20"/>
                <w:szCs w:val="20"/>
              </w:rPr>
              <w:t>0100120901</w:t>
            </w:r>
          </w:p>
        </w:tc>
        <w:tc>
          <w:tcPr>
            <w:tcW w:w="714" w:type="dxa"/>
            <w:tcBorders>
              <w:top w:val="nil"/>
              <w:left w:val="nil"/>
              <w:bottom w:val="single" w:sz="4" w:space="0" w:color="auto"/>
              <w:right w:val="single" w:sz="4" w:space="0" w:color="auto"/>
            </w:tcBorders>
            <w:vAlign w:val="center"/>
            <w:hideMark/>
          </w:tcPr>
          <w:p w14:paraId="1E22FD09" w14:textId="77777777" w:rsidR="00C258AA" w:rsidRDefault="00C258AA">
            <w:pPr>
              <w:jc w:val="center"/>
              <w:rPr>
                <w:sz w:val="20"/>
                <w:szCs w:val="20"/>
              </w:rPr>
            </w:pPr>
            <w:r>
              <w:rPr>
                <w:sz w:val="20"/>
                <w:szCs w:val="20"/>
              </w:rPr>
              <w:t>240</w:t>
            </w:r>
          </w:p>
        </w:tc>
        <w:tc>
          <w:tcPr>
            <w:tcW w:w="1564" w:type="dxa"/>
            <w:tcBorders>
              <w:top w:val="nil"/>
              <w:left w:val="nil"/>
              <w:bottom w:val="single" w:sz="4" w:space="0" w:color="auto"/>
              <w:right w:val="single" w:sz="4" w:space="0" w:color="auto"/>
            </w:tcBorders>
            <w:vAlign w:val="center"/>
            <w:hideMark/>
          </w:tcPr>
          <w:p w14:paraId="3F52039B" w14:textId="77777777" w:rsidR="00C258AA" w:rsidRDefault="00C258AA">
            <w:pPr>
              <w:jc w:val="center"/>
              <w:rPr>
                <w:sz w:val="20"/>
                <w:szCs w:val="20"/>
              </w:rPr>
            </w:pPr>
            <w:r>
              <w:rPr>
                <w:sz w:val="20"/>
                <w:szCs w:val="20"/>
              </w:rPr>
              <w:t xml:space="preserve">1 709,20640  </w:t>
            </w:r>
          </w:p>
        </w:tc>
        <w:tc>
          <w:tcPr>
            <w:tcW w:w="1566" w:type="dxa"/>
            <w:tcBorders>
              <w:top w:val="nil"/>
              <w:left w:val="nil"/>
              <w:bottom w:val="single" w:sz="4" w:space="0" w:color="auto"/>
              <w:right w:val="single" w:sz="4" w:space="0" w:color="auto"/>
            </w:tcBorders>
            <w:vAlign w:val="center"/>
            <w:hideMark/>
          </w:tcPr>
          <w:p w14:paraId="48613A22" w14:textId="77777777" w:rsidR="00C258AA" w:rsidRDefault="00C258AA">
            <w:pPr>
              <w:jc w:val="center"/>
              <w:rPr>
                <w:sz w:val="20"/>
                <w:szCs w:val="20"/>
              </w:rPr>
            </w:pPr>
            <w:r>
              <w:rPr>
                <w:sz w:val="20"/>
                <w:szCs w:val="20"/>
              </w:rPr>
              <w:t xml:space="preserve">36 654,41393  </w:t>
            </w:r>
          </w:p>
        </w:tc>
      </w:tr>
      <w:tr w:rsidR="00C258AA" w14:paraId="4A8D094C" w14:textId="77777777" w:rsidTr="00684923">
        <w:trPr>
          <w:gridAfter w:val="1"/>
          <w:wAfter w:w="23" w:type="dxa"/>
          <w:trHeight w:val="284"/>
        </w:trPr>
        <w:tc>
          <w:tcPr>
            <w:tcW w:w="0" w:type="auto"/>
            <w:vMerge/>
            <w:tcBorders>
              <w:top w:val="single" w:sz="4" w:space="0" w:color="auto"/>
              <w:left w:val="single" w:sz="4" w:space="0" w:color="auto"/>
              <w:bottom w:val="nil"/>
              <w:right w:val="single" w:sz="4" w:space="0" w:color="auto"/>
            </w:tcBorders>
            <w:vAlign w:val="center"/>
            <w:hideMark/>
          </w:tcPr>
          <w:p w14:paraId="7D5735D7" w14:textId="77777777" w:rsidR="00C258AA" w:rsidRDefault="00C258AA">
            <w:pPr>
              <w:rPr>
                <w:sz w:val="20"/>
                <w:szCs w:val="20"/>
              </w:rPr>
            </w:pPr>
          </w:p>
        </w:tc>
        <w:tc>
          <w:tcPr>
            <w:tcW w:w="5890" w:type="dxa"/>
            <w:tcBorders>
              <w:top w:val="nil"/>
              <w:left w:val="nil"/>
              <w:bottom w:val="single" w:sz="4" w:space="0" w:color="auto"/>
              <w:right w:val="single" w:sz="4" w:space="0" w:color="auto"/>
            </w:tcBorders>
            <w:vAlign w:val="bottom"/>
            <w:hideMark/>
          </w:tcPr>
          <w:p w14:paraId="15B96BE6" w14:textId="77777777" w:rsidR="00C258AA" w:rsidRDefault="00C258AA">
            <w:pPr>
              <w:rPr>
                <w:sz w:val="20"/>
                <w:szCs w:val="20"/>
              </w:rPr>
            </w:pPr>
            <w:r>
              <w:rPr>
                <w:sz w:val="20"/>
                <w:szCs w:val="20"/>
              </w:rPr>
              <w:t>Приведение автомобильных дорог местного значения в нормативное состояние (Средства дорожного фонда Ханты - Мансийского автономного округа-Югры)</w:t>
            </w:r>
          </w:p>
        </w:tc>
        <w:tc>
          <w:tcPr>
            <w:tcW w:w="0" w:type="auto"/>
            <w:vMerge/>
            <w:tcBorders>
              <w:top w:val="single" w:sz="4" w:space="0" w:color="auto"/>
              <w:left w:val="single" w:sz="4" w:space="0" w:color="auto"/>
              <w:bottom w:val="nil"/>
              <w:right w:val="single" w:sz="4" w:space="0" w:color="auto"/>
            </w:tcBorders>
            <w:vAlign w:val="center"/>
            <w:hideMark/>
          </w:tcPr>
          <w:p w14:paraId="056D1486" w14:textId="77777777" w:rsidR="00C258AA" w:rsidRDefault="00C258AA">
            <w:pPr>
              <w:rPr>
                <w:b/>
                <w:bCs/>
                <w:sz w:val="20"/>
                <w:szCs w:val="20"/>
              </w:rPr>
            </w:pPr>
          </w:p>
        </w:tc>
        <w:tc>
          <w:tcPr>
            <w:tcW w:w="459" w:type="dxa"/>
            <w:tcBorders>
              <w:top w:val="nil"/>
              <w:left w:val="nil"/>
              <w:bottom w:val="single" w:sz="4" w:space="0" w:color="auto"/>
              <w:right w:val="single" w:sz="4" w:space="0" w:color="auto"/>
            </w:tcBorders>
            <w:vAlign w:val="bottom"/>
            <w:hideMark/>
          </w:tcPr>
          <w:p w14:paraId="44B91479" w14:textId="77777777" w:rsidR="00C258AA" w:rsidRDefault="00C258AA">
            <w:pPr>
              <w:jc w:val="center"/>
              <w:rPr>
                <w:sz w:val="20"/>
                <w:szCs w:val="20"/>
              </w:rPr>
            </w:pPr>
            <w:r>
              <w:rPr>
                <w:sz w:val="20"/>
                <w:szCs w:val="20"/>
              </w:rPr>
              <w:t>04</w:t>
            </w:r>
          </w:p>
        </w:tc>
        <w:tc>
          <w:tcPr>
            <w:tcW w:w="572" w:type="dxa"/>
            <w:tcBorders>
              <w:top w:val="nil"/>
              <w:left w:val="nil"/>
              <w:bottom w:val="single" w:sz="4" w:space="0" w:color="auto"/>
              <w:right w:val="single" w:sz="4" w:space="0" w:color="auto"/>
            </w:tcBorders>
            <w:vAlign w:val="bottom"/>
            <w:hideMark/>
          </w:tcPr>
          <w:p w14:paraId="0B533DDA" w14:textId="77777777" w:rsidR="00C258AA" w:rsidRDefault="00C258AA">
            <w:pPr>
              <w:jc w:val="center"/>
              <w:rPr>
                <w:sz w:val="20"/>
                <w:szCs w:val="20"/>
              </w:rPr>
            </w:pPr>
            <w:r>
              <w:rPr>
                <w:sz w:val="20"/>
                <w:szCs w:val="20"/>
              </w:rPr>
              <w:t>09</w:t>
            </w:r>
          </w:p>
        </w:tc>
        <w:tc>
          <w:tcPr>
            <w:tcW w:w="1422" w:type="dxa"/>
            <w:tcBorders>
              <w:top w:val="nil"/>
              <w:left w:val="nil"/>
              <w:bottom w:val="single" w:sz="4" w:space="0" w:color="auto"/>
              <w:right w:val="single" w:sz="4" w:space="0" w:color="auto"/>
            </w:tcBorders>
            <w:vAlign w:val="center"/>
            <w:hideMark/>
          </w:tcPr>
          <w:p w14:paraId="13788A26" w14:textId="77777777" w:rsidR="00C258AA" w:rsidRDefault="00C258AA">
            <w:pPr>
              <w:jc w:val="center"/>
              <w:rPr>
                <w:sz w:val="20"/>
                <w:szCs w:val="20"/>
              </w:rPr>
            </w:pPr>
            <w:r>
              <w:rPr>
                <w:sz w:val="20"/>
                <w:szCs w:val="20"/>
              </w:rPr>
              <w:t>010019Д040</w:t>
            </w:r>
          </w:p>
        </w:tc>
        <w:tc>
          <w:tcPr>
            <w:tcW w:w="714" w:type="dxa"/>
            <w:tcBorders>
              <w:top w:val="nil"/>
              <w:left w:val="nil"/>
              <w:bottom w:val="single" w:sz="4" w:space="0" w:color="auto"/>
              <w:right w:val="single" w:sz="4" w:space="0" w:color="auto"/>
            </w:tcBorders>
            <w:vAlign w:val="center"/>
            <w:hideMark/>
          </w:tcPr>
          <w:p w14:paraId="12587EE4" w14:textId="77777777" w:rsidR="00C258AA" w:rsidRDefault="00C258AA">
            <w:pPr>
              <w:jc w:val="center"/>
              <w:rPr>
                <w:sz w:val="20"/>
                <w:szCs w:val="20"/>
              </w:rPr>
            </w:pPr>
            <w:r>
              <w:rPr>
                <w:sz w:val="20"/>
                <w:szCs w:val="20"/>
              </w:rPr>
              <w:t>200</w:t>
            </w:r>
          </w:p>
        </w:tc>
        <w:tc>
          <w:tcPr>
            <w:tcW w:w="1564" w:type="dxa"/>
            <w:tcBorders>
              <w:top w:val="nil"/>
              <w:left w:val="nil"/>
              <w:bottom w:val="single" w:sz="4" w:space="0" w:color="auto"/>
              <w:right w:val="single" w:sz="4" w:space="0" w:color="auto"/>
            </w:tcBorders>
            <w:vAlign w:val="center"/>
            <w:hideMark/>
          </w:tcPr>
          <w:p w14:paraId="6808B54F" w14:textId="77777777" w:rsidR="00C258AA" w:rsidRDefault="00C258AA">
            <w:pPr>
              <w:jc w:val="center"/>
              <w:rPr>
                <w:sz w:val="20"/>
                <w:szCs w:val="20"/>
              </w:rPr>
            </w:pPr>
            <w:r>
              <w:rPr>
                <w:sz w:val="20"/>
                <w:szCs w:val="20"/>
              </w:rPr>
              <w:t xml:space="preserve">37 350,00000  </w:t>
            </w:r>
          </w:p>
        </w:tc>
        <w:tc>
          <w:tcPr>
            <w:tcW w:w="1566" w:type="dxa"/>
            <w:tcBorders>
              <w:top w:val="nil"/>
              <w:left w:val="nil"/>
              <w:bottom w:val="single" w:sz="4" w:space="0" w:color="auto"/>
              <w:right w:val="single" w:sz="4" w:space="0" w:color="auto"/>
            </w:tcBorders>
            <w:vAlign w:val="center"/>
            <w:hideMark/>
          </w:tcPr>
          <w:p w14:paraId="312098A7" w14:textId="77777777" w:rsidR="00C258AA" w:rsidRDefault="00C258AA">
            <w:pPr>
              <w:jc w:val="center"/>
              <w:rPr>
                <w:sz w:val="20"/>
                <w:szCs w:val="20"/>
              </w:rPr>
            </w:pPr>
            <w:r>
              <w:rPr>
                <w:sz w:val="20"/>
                <w:szCs w:val="20"/>
              </w:rPr>
              <w:t xml:space="preserve">0,00000  </w:t>
            </w:r>
          </w:p>
        </w:tc>
      </w:tr>
      <w:tr w:rsidR="00C258AA" w14:paraId="33D71851" w14:textId="77777777" w:rsidTr="00684923">
        <w:trPr>
          <w:gridAfter w:val="1"/>
          <w:wAfter w:w="23" w:type="dxa"/>
          <w:trHeight w:val="284"/>
        </w:trPr>
        <w:tc>
          <w:tcPr>
            <w:tcW w:w="0" w:type="auto"/>
            <w:vMerge/>
            <w:tcBorders>
              <w:top w:val="single" w:sz="4" w:space="0" w:color="auto"/>
              <w:left w:val="single" w:sz="4" w:space="0" w:color="auto"/>
              <w:bottom w:val="nil"/>
              <w:right w:val="single" w:sz="4" w:space="0" w:color="auto"/>
            </w:tcBorders>
            <w:vAlign w:val="center"/>
            <w:hideMark/>
          </w:tcPr>
          <w:p w14:paraId="1FAA7F27" w14:textId="77777777" w:rsidR="00C258AA" w:rsidRDefault="00C258AA">
            <w:pPr>
              <w:rPr>
                <w:sz w:val="20"/>
                <w:szCs w:val="20"/>
              </w:rPr>
            </w:pPr>
          </w:p>
        </w:tc>
        <w:tc>
          <w:tcPr>
            <w:tcW w:w="5890" w:type="dxa"/>
            <w:tcBorders>
              <w:top w:val="nil"/>
              <w:left w:val="nil"/>
              <w:bottom w:val="single" w:sz="4" w:space="0" w:color="auto"/>
              <w:right w:val="single" w:sz="4" w:space="0" w:color="auto"/>
            </w:tcBorders>
            <w:vAlign w:val="bottom"/>
            <w:hideMark/>
          </w:tcPr>
          <w:p w14:paraId="6ADCCD23" w14:textId="77777777" w:rsidR="00C258AA" w:rsidRDefault="00C258AA">
            <w:pPr>
              <w:rPr>
                <w:sz w:val="20"/>
                <w:szCs w:val="20"/>
              </w:rPr>
            </w:pPr>
            <w:r>
              <w:rPr>
                <w:sz w:val="20"/>
                <w:szCs w:val="20"/>
              </w:rPr>
              <w:t>Иные закупки товаров, работ и услуг для обеспечения государственных (муниципальных) нужд</w:t>
            </w:r>
          </w:p>
        </w:tc>
        <w:tc>
          <w:tcPr>
            <w:tcW w:w="0" w:type="auto"/>
            <w:vMerge/>
            <w:tcBorders>
              <w:top w:val="single" w:sz="4" w:space="0" w:color="auto"/>
              <w:left w:val="single" w:sz="4" w:space="0" w:color="auto"/>
              <w:bottom w:val="nil"/>
              <w:right w:val="single" w:sz="4" w:space="0" w:color="auto"/>
            </w:tcBorders>
            <w:vAlign w:val="center"/>
            <w:hideMark/>
          </w:tcPr>
          <w:p w14:paraId="33B6ACFB" w14:textId="77777777" w:rsidR="00C258AA" w:rsidRDefault="00C258AA">
            <w:pPr>
              <w:rPr>
                <w:b/>
                <w:bCs/>
                <w:sz w:val="20"/>
                <w:szCs w:val="20"/>
              </w:rPr>
            </w:pPr>
          </w:p>
        </w:tc>
        <w:tc>
          <w:tcPr>
            <w:tcW w:w="459" w:type="dxa"/>
            <w:tcBorders>
              <w:top w:val="nil"/>
              <w:left w:val="nil"/>
              <w:bottom w:val="single" w:sz="4" w:space="0" w:color="auto"/>
              <w:right w:val="single" w:sz="4" w:space="0" w:color="auto"/>
            </w:tcBorders>
            <w:vAlign w:val="bottom"/>
            <w:hideMark/>
          </w:tcPr>
          <w:p w14:paraId="0216D701" w14:textId="77777777" w:rsidR="00C258AA" w:rsidRDefault="00C258AA">
            <w:pPr>
              <w:jc w:val="center"/>
              <w:rPr>
                <w:sz w:val="20"/>
                <w:szCs w:val="20"/>
              </w:rPr>
            </w:pPr>
            <w:r>
              <w:rPr>
                <w:sz w:val="20"/>
                <w:szCs w:val="20"/>
              </w:rPr>
              <w:t>04</w:t>
            </w:r>
          </w:p>
        </w:tc>
        <w:tc>
          <w:tcPr>
            <w:tcW w:w="572" w:type="dxa"/>
            <w:tcBorders>
              <w:top w:val="nil"/>
              <w:left w:val="nil"/>
              <w:bottom w:val="single" w:sz="4" w:space="0" w:color="auto"/>
              <w:right w:val="single" w:sz="4" w:space="0" w:color="auto"/>
            </w:tcBorders>
            <w:vAlign w:val="bottom"/>
            <w:hideMark/>
          </w:tcPr>
          <w:p w14:paraId="4142EF38" w14:textId="77777777" w:rsidR="00C258AA" w:rsidRDefault="00C258AA">
            <w:pPr>
              <w:jc w:val="center"/>
              <w:rPr>
                <w:sz w:val="20"/>
                <w:szCs w:val="20"/>
              </w:rPr>
            </w:pPr>
            <w:r>
              <w:rPr>
                <w:sz w:val="20"/>
                <w:szCs w:val="20"/>
              </w:rPr>
              <w:t>09</w:t>
            </w:r>
          </w:p>
        </w:tc>
        <w:tc>
          <w:tcPr>
            <w:tcW w:w="1422" w:type="dxa"/>
            <w:tcBorders>
              <w:top w:val="nil"/>
              <w:left w:val="nil"/>
              <w:bottom w:val="single" w:sz="4" w:space="0" w:color="auto"/>
              <w:right w:val="single" w:sz="4" w:space="0" w:color="auto"/>
            </w:tcBorders>
            <w:vAlign w:val="center"/>
            <w:hideMark/>
          </w:tcPr>
          <w:p w14:paraId="3FE0177B" w14:textId="77777777" w:rsidR="00C258AA" w:rsidRDefault="00C258AA">
            <w:pPr>
              <w:jc w:val="center"/>
              <w:rPr>
                <w:sz w:val="20"/>
                <w:szCs w:val="20"/>
              </w:rPr>
            </w:pPr>
            <w:r>
              <w:rPr>
                <w:sz w:val="20"/>
                <w:szCs w:val="20"/>
              </w:rPr>
              <w:t>010019Д040</w:t>
            </w:r>
          </w:p>
        </w:tc>
        <w:tc>
          <w:tcPr>
            <w:tcW w:w="714" w:type="dxa"/>
            <w:tcBorders>
              <w:top w:val="nil"/>
              <w:left w:val="nil"/>
              <w:bottom w:val="single" w:sz="4" w:space="0" w:color="auto"/>
              <w:right w:val="single" w:sz="4" w:space="0" w:color="auto"/>
            </w:tcBorders>
            <w:vAlign w:val="center"/>
            <w:hideMark/>
          </w:tcPr>
          <w:p w14:paraId="12F195E4" w14:textId="77777777" w:rsidR="00C258AA" w:rsidRDefault="00C258AA">
            <w:pPr>
              <w:jc w:val="center"/>
              <w:rPr>
                <w:sz w:val="20"/>
                <w:szCs w:val="20"/>
              </w:rPr>
            </w:pPr>
            <w:r>
              <w:rPr>
                <w:sz w:val="20"/>
                <w:szCs w:val="20"/>
              </w:rPr>
              <w:t>240</w:t>
            </w:r>
          </w:p>
        </w:tc>
        <w:tc>
          <w:tcPr>
            <w:tcW w:w="1564" w:type="dxa"/>
            <w:tcBorders>
              <w:top w:val="nil"/>
              <w:left w:val="nil"/>
              <w:bottom w:val="single" w:sz="4" w:space="0" w:color="auto"/>
              <w:right w:val="single" w:sz="4" w:space="0" w:color="auto"/>
            </w:tcBorders>
            <w:vAlign w:val="center"/>
            <w:hideMark/>
          </w:tcPr>
          <w:p w14:paraId="590FF4E3" w14:textId="77777777" w:rsidR="00C258AA" w:rsidRDefault="00C258AA">
            <w:pPr>
              <w:jc w:val="center"/>
              <w:rPr>
                <w:sz w:val="20"/>
                <w:szCs w:val="20"/>
              </w:rPr>
            </w:pPr>
            <w:r>
              <w:rPr>
                <w:sz w:val="20"/>
                <w:szCs w:val="20"/>
              </w:rPr>
              <w:t xml:space="preserve">37 350,00000  </w:t>
            </w:r>
          </w:p>
        </w:tc>
        <w:tc>
          <w:tcPr>
            <w:tcW w:w="1566" w:type="dxa"/>
            <w:tcBorders>
              <w:top w:val="nil"/>
              <w:left w:val="nil"/>
              <w:bottom w:val="single" w:sz="4" w:space="0" w:color="auto"/>
              <w:right w:val="single" w:sz="4" w:space="0" w:color="auto"/>
            </w:tcBorders>
            <w:vAlign w:val="center"/>
            <w:hideMark/>
          </w:tcPr>
          <w:p w14:paraId="543296FC" w14:textId="77777777" w:rsidR="00C258AA" w:rsidRDefault="00C258AA">
            <w:pPr>
              <w:jc w:val="center"/>
              <w:rPr>
                <w:sz w:val="20"/>
                <w:szCs w:val="20"/>
              </w:rPr>
            </w:pPr>
            <w:r>
              <w:rPr>
                <w:sz w:val="20"/>
                <w:szCs w:val="20"/>
              </w:rPr>
              <w:t xml:space="preserve">0,00000  </w:t>
            </w:r>
          </w:p>
        </w:tc>
      </w:tr>
      <w:tr w:rsidR="00C258AA" w14:paraId="0F6B5532" w14:textId="77777777" w:rsidTr="00684923">
        <w:trPr>
          <w:gridAfter w:val="1"/>
          <w:wAfter w:w="23" w:type="dxa"/>
          <w:trHeight w:val="284"/>
        </w:trPr>
        <w:tc>
          <w:tcPr>
            <w:tcW w:w="0" w:type="auto"/>
            <w:vMerge/>
            <w:tcBorders>
              <w:top w:val="single" w:sz="4" w:space="0" w:color="auto"/>
              <w:left w:val="single" w:sz="4" w:space="0" w:color="auto"/>
              <w:bottom w:val="nil"/>
              <w:right w:val="single" w:sz="4" w:space="0" w:color="auto"/>
            </w:tcBorders>
            <w:vAlign w:val="center"/>
            <w:hideMark/>
          </w:tcPr>
          <w:p w14:paraId="5DCC9BF0" w14:textId="77777777" w:rsidR="00C258AA" w:rsidRDefault="00C258AA">
            <w:pPr>
              <w:rPr>
                <w:sz w:val="20"/>
                <w:szCs w:val="20"/>
              </w:rPr>
            </w:pPr>
          </w:p>
        </w:tc>
        <w:tc>
          <w:tcPr>
            <w:tcW w:w="5890" w:type="dxa"/>
            <w:tcBorders>
              <w:top w:val="nil"/>
              <w:left w:val="nil"/>
              <w:bottom w:val="single" w:sz="4" w:space="0" w:color="auto"/>
              <w:right w:val="single" w:sz="4" w:space="0" w:color="auto"/>
            </w:tcBorders>
            <w:vAlign w:val="bottom"/>
            <w:hideMark/>
          </w:tcPr>
          <w:p w14:paraId="0D872F17" w14:textId="77777777" w:rsidR="00C258AA" w:rsidRDefault="00C258AA">
            <w:pPr>
              <w:rPr>
                <w:sz w:val="20"/>
                <w:szCs w:val="20"/>
              </w:rPr>
            </w:pPr>
            <w:r>
              <w:rPr>
                <w:sz w:val="20"/>
                <w:szCs w:val="20"/>
              </w:rPr>
              <w:t>Приведение автомобильных дорог местного значения в нормативное состояние (Средства дорожного фонда Ханты - Мансийского автономного округа-Югры) за счет средств бюджета муниципального образования</w:t>
            </w:r>
          </w:p>
        </w:tc>
        <w:tc>
          <w:tcPr>
            <w:tcW w:w="0" w:type="auto"/>
            <w:vMerge/>
            <w:tcBorders>
              <w:top w:val="single" w:sz="4" w:space="0" w:color="auto"/>
              <w:left w:val="single" w:sz="4" w:space="0" w:color="auto"/>
              <w:bottom w:val="nil"/>
              <w:right w:val="single" w:sz="4" w:space="0" w:color="auto"/>
            </w:tcBorders>
            <w:vAlign w:val="center"/>
            <w:hideMark/>
          </w:tcPr>
          <w:p w14:paraId="16264439" w14:textId="77777777" w:rsidR="00C258AA" w:rsidRDefault="00C258AA">
            <w:pPr>
              <w:rPr>
                <w:b/>
                <w:bCs/>
                <w:sz w:val="20"/>
                <w:szCs w:val="20"/>
              </w:rPr>
            </w:pPr>
          </w:p>
        </w:tc>
        <w:tc>
          <w:tcPr>
            <w:tcW w:w="459" w:type="dxa"/>
            <w:tcBorders>
              <w:top w:val="nil"/>
              <w:left w:val="nil"/>
              <w:bottom w:val="single" w:sz="4" w:space="0" w:color="auto"/>
              <w:right w:val="single" w:sz="4" w:space="0" w:color="auto"/>
            </w:tcBorders>
            <w:vAlign w:val="bottom"/>
            <w:hideMark/>
          </w:tcPr>
          <w:p w14:paraId="55140164" w14:textId="77777777" w:rsidR="00C258AA" w:rsidRDefault="00C258AA">
            <w:pPr>
              <w:jc w:val="center"/>
              <w:rPr>
                <w:sz w:val="20"/>
                <w:szCs w:val="20"/>
              </w:rPr>
            </w:pPr>
            <w:r>
              <w:rPr>
                <w:sz w:val="20"/>
                <w:szCs w:val="20"/>
              </w:rPr>
              <w:t>04</w:t>
            </w:r>
          </w:p>
        </w:tc>
        <w:tc>
          <w:tcPr>
            <w:tcW w:w="572" w:type="dxa"/>
            <w:tcBorders>
              <w:top w:val="nil"/>
              <w:left w:val="nil"/>
              <w:bottom w:val="single" w:sz="4" w:space="0" w:color="auto"/>
              <w:right w:val="single" w:sz="4" w:space="0" w:color="auto"/>
            </w:tcBorders>
            <w:vAlign w:val="bottom"/>
            <w:hideMark/>
          </w:tcPr>
          <w:p w14:paraId="7B864C7D" w14:textId="77777777" w:rsidR="00C258AA" w:rsidRDefault="00C258AA">
            <w:pPr>
              <w:jc w:val="center"/>
              <w:rPr>
                <w:sz w:val="20"/>
                <w:szCs w:val="20"/>
              </w:rPr>
            </w:pPr>
            <w:r>
              <w:rPr>
                <w:sz w:val="20"/>
                <w:szCs w:val="20"/>
              </w:rPr>
              <w:t>09</w:t>
            </w:r>
          </w:p>
        </w:tc>
        <w:tc>
          <w:tcPr>
            <w:tcW w:w="1422" w:type="dxa"/>
            <w:tcBorders>
              <w:top w:val="nil"/>
              <w:left w:val="nil"/>
              <w:bottom w:val="single" w:sz="4" w:space="0" w:color="auto"/>
              <w:right w:val="single" w:sz="4" w:space="0" w:color="auto"/>
            </w:tcBorders>
            <w:vAlign w:val="center"/>
            <w:hideMark/>
          </w:tcPr>
          <w:p w14:paraId="6A315E94" w14:textId="77777777" w:rsidR="00C258AA" w:rsidRDefault="00C258AA">
            <w:pPr>
              <w:jc w:val="center"/>
              <w:rPr>
                <w:sz w:val="20"/>
                <w:szCs w:val="20"/>
              </w:rPr>
            </w:pPr>
            <w:r>
              <w:rPr>
                <w:sz w:val="20"/>
                <w:szCs w:val="20"/>
              </w:rPr>
              <w:t>01001SД040</w:t>
            </w:r>
          </w:p>
        </w:tc>
        <w:tc>
          <w:tcPr>
            <w:tcW w:w="714" w:type="dxa"/>
            <w:tcBorders>
              <w:top w:val="nil"/>
              <w:left w:val="nil"/>
              <w:bottom w:val="single" w:sz="4" w:space="0" w:color="auto"/>
              <w:right w:val="single" w:sz="4" w:space="0" w:color="auto"/>
            </w:tcBorders>
            <w:vAlign w:val="center"/>
            <w:hideMark/>
          </w:tcPr>
          <w:p w14:paraId="030647AF" w14:textId="77777777" w:rsidR="00C258AA" w:rsidRDefault="00C258AA">
            <w:pPr>
              <w:jc w:val="center"/>
              <w:rPr>
                <w:sz w:val="20"/>
                <w:szCs w:val="20"/>
              </w:rPr>
            </w:pPr>
            <w:r>
              <w:rPr>
                <w:sz w:val="20"/>
                <w:szCs w:val="20"/>
              </w:rPr>
              <w:t>200</w:t>
            </w:r>
          </w:p>
        </w:tc>
        <w:tc>
          <w:tcPr>
            <w:tcW w:w="1564" w:type="dxa"/>
            <w:tcBorders>
              <w:top w:val="nil"/>
              <w:left w:val="nil"/>
              <w:bottom w:val="single" w:sz="4" w:space="0" w:color="auto"/>
              <w:right w:val="single" w:sz="4" w:space="0" w:color="auto"/>
            </w:tcBorders>
            <w:vAlign w:val="center"/>
            <w:hideMark/>
          </w:tcPr>
          <w:p w14:paraId="22F8B7FA" w14:textId="77777777" w:rsidR="00C258AA" w:rsidRDefault="00C258AA">
            <w:pPr>
              <w:jc w:val="center"/>
              <w:rPr>
                <w:sz w:val="20"/>
                <w:szCs w:val="20"/>
              </w:rPr>
            </w:pPr>
            <w:r>
              <w:rPr>
                <w:sz w:val="20"/>
                <w:szCs w:val="20"/>
              </w:rPr>
              <w:t xml:space="preserve">4 150,03333  </w:t>
            </w:r>
          </w:p>
        </w:tc>
        <w:tc>
          <w:tcPr>
            <w:tcW w:w="1566" w:type="dxa"/>
            <w:tcBorders>
              <w:top w:val="nil"/>
              <w:left w:val="nil"/>
              <w:bottom w:val="single" w:sz="4" w:space="0" w:color="auto"/>
              <w:right w:val="single" w:sz="4" w:space="0" w:color="auto"/>
            </w:tcBorders>
            <w:vAlign w:val="center"/>
            <w:hideMark/>
          </w:tcPr>
          <w:p w14:paraId="3AB6BC87" w14:textId="77777777" w:rsidR="00C258AA" w:rsidRDefault="00C258AA">
            <w:pPr>
              <w:jc w:val="center"/>
              <w:rPr>
                <w:sz w:val="20"/>
                <w:szCs w:val="20"/>
              </w:rPr>
            </w:pPr>
            <w:r>
              <w:rPr>
                <w:sz w:val="20"/>
                <w:szCs w:val="20"/>
              </w:rPr>
              <w:t xml:space="preserve">0,00000  </w:t>
            </w:r>
          </w:p>
        </w:tc>
      </w:tr>
      <w:tr w:rsidR="00C258AA" w14:paraId="15F0938F" w14:textId="77777777" w:rsidTr="00684923">
        <w:trPr>
          <w:gridAfter w:val="1"/>
          <w:wAfter w:w="23" w:type="dxa"/>
          <w:trHeight w:val="284"/>
        </w:trPr>
        <w:tc>
          <w:tcPr>
            <w:tcW w:w="0" w:type="auto"/>
            <w:vMerge/>
            <w:tcBorders>
              <w:top w:val="single" w:sz="4" w:space="0" w:color="auto"/>
              <w:left w:val="single" w:sz="4" w:space="0" w:color="auto"/>
              <w:bottom w:val="nil"/>
              <w:right w:val="single" w:sz="4" w:space="0" w:color="auto"/>
            </w:tcBorders>
            <w:vAlign w:val="center"/>
            <w:hideMark/>
          </w:tcPr>
          <w:p w14:paraId="23B023F3" w14:textId="77777777" w:rsidR="00C258AA" w:rsidRDefault="00C258AA">
            <w:pPr>
              <w:rPr>
                <w:sz w:val="20"/>
                <w:szCs w:val="20"/>
              </w:rPr>
            </w:pPr>
          </w:p>
        </w:tc>
        <w:tc>
          <w:tcPr>
            <w:tcW w:w="5890" w:type="dxa"/>
            <w:tcBorders>
              <w:top w:val="nil"/>
              <w:left w:val="nil"/>
              <w:bottom w:val="single" w:sz="4" w:space="0" w:color="auto"/>
              <w:right w:val="single" w:sz="4" w:space="0" w:color="auto"/>
            </w:tcBorders>
            <w:vAlign w:val="bottom"/>
            <w:hideMark/>
          </w:tcPr>
          <w:p w14:paraId="375FF160" w14:textId="77777777" w:rsidR="00C258AA" w:rsidRDefault="00C258AA">
            <w:pPr>
              <w:rPr>
                <w:sz w:val="20"/>
                <w:szCs w:val="20"/>
              </w:rPr>
            </w:pPr>
            <w:r>
              <w:rPr>
                <w:sz w:val="20"/>
                <w:szCs w:val="20"/>
              </w:rPr>
              <w:t>Иные закупки товаров, работ и услуг для обеспечения государственных (муниципальных) нужд</w:t>
            </w:r>
          </w:p>
        </w:tc>
        <w:tc>
          <w:tcPr>
            <w:tcW w:w="0" w:type="auto"/>
            <w:vMerge/>
            <w:tcBorders>
              <w:top w:val="single" w:sz="4" w:space="0" w:color="auto"/>
              <w:left w:val="single" w:sz="4" w:space="0" w:color="auto"/>
              <w:bottom w:val="nil"/>
              <w:right w:val="single" w:sz="4" w:space="0" w:color="auto"/>
            </w:tcBorders>
            <w:vAlign w:val="center"/>
            <w:hideMark/>
          </w:tcPr>
          <w:p w14:paraId="76BBD061" w14:textId="77777777" w:rsidR="00C258AA" w:rsidRDefault="00C258AA">
            <w:pPr>
              <w:rPr>
                <w:b/>
                <w:bCs/>
                <w:sz w:val="20"/>
                <w:szCs w:val="20"/>
              </w:rPr>
            </w:pPr>
          </w:p>
        </w:tc>
        <w:tc>
          <w:tcPr>
            <w:tcW w:w="459" w:type="dxa"/>
            <w:tcBorders>
              <w:top w:val="nil"/>
              <w:left w:val="nil"/>
              <w:bottom w:val="single" w:sz="4" w:space="0" w:color="auto"/>
              <w:right w:val="single" w:sz="4" w:space="0" w:color="auto"/>
            </w:tcBorders>
            <w:vAlign w:val="bottom"/>
            <w:hideMark/>
          </w:tcPr>
          <w:p w14:paraId="1E3617A5" w14:textId="77777777" w:rsidR="00C258AA" w:rsidRDefault="00C258AA">
            <w:pPr>
              <w:jc w:val="center"/>
              <w:rPr>
                <w:sz w:val="20"/>
                <w:szCs w:val="20"/>
              </w:rPr>
            </w:pPr>
            <w:r>
              <w:rPr>
                <w:sz w:val="20"/>
                <w:szCs w:val="20"/>
              </w:rPr>
              <w:t>04</w:t>
            </w:r>
          </w:p>
        </w:tc>
        <w:tc>
          <w:tcPr>
            <w:tcW w:w="572" w:type="dxa"/>
            <w:tcBorders>
              <w:top w:val="nil"/>
              <w:left w:val="nil"/>
              <w:bottom w:val="single" w:sz="4" w:space="0" w:color="auto"/>
              <w:right w:val="single" w:sz="4" w:space="0" w:color="auto"/>
            </w:tcBorders>
            <w:vAlign w:val="bottom"/>
            <w:hideMark/>
          </w:tcPr>
          <w:p w14:paraId="1C35D8E7" w14:textId="77777777" w:rsidR="00C258AA" w:rsidRDefault="00C258AA">
            <w:pPr>
              <w:jc w:val="center"/>
              <w:rPr>
                <w:sz w:val="20"/>
                <w:szCs w:val="20"/>
              </w:rPr>
            </w:pPr>
            <w:r>
              <w:rPr>
                <w:sz w:val="20"/>
                <w:szCs w:val="20"/>
              </w:rPr>
              <w:t>09</w:t>
            </w:r>
          </w:p>
        </w:tc>
        <w:tc>
          <w:tcPr>
            <w:tcW w:w="1422" w:type="dxa"/>
            <w:tcBorders>
              <w:top w:val="nil"/>
              <w:left w:val="nil"/>
              <w:bottom w:val="single" w:sz="4" w:space="0" w:color="auto"/>
              <w:right w:val="single" w:sz="4" w:space="0" w:color="auto"/>
            </w:tcBorders>
            <w:vAlign w:val="center"/>
            <w:hideMark/>
          </w:tcPr>
          <w:p w14:paraId="58CEE617" w14:textId="77777777" w:rsidR="00C258AA" w:rsidRDefault="00C258AA">
            <w:pPr>
              <w:jc w:val="center"/>
              <w:rPr>
                <w:sz w:val="20"/>
                <w:szCs w:val="20"/>
              </w:rPr>
            </w:pPr>
            <w:r>
              <w:rPr>
                <w:sz w:val="20"/>
                <w:szCs w:val="20"/>
              </w:rPr>
              <w:t>01001SД040</w:t>
            </w:r>
          </w:p>
        </w:tc>
        <w:tc>
          <w:tcPr>
            <w:tcW w:w="714" w:type="dxa"/>
            <w:tcBorders>
              <w:top w:val="nil"/>
              <w:left w:val="nil"/>
              <w:bottom w:val="single" w:sz="4" w:space="0" w:color="auto"/>
              <w:right w:val="single" w:sz="4" w:space="0" w:color="auto"/>
            </w:tcBorders>
            <w:vAlign w:val="center"/>
            <w:hideMark/>
          </w:tcPr>
          <w:p w14:paraId="145DE7D6" w14:textId="77777777" w:rsidR="00C258AA" w:rsidRDefault="00C258AA">
            <w:pPr>
              <w:jc w:val="center"/>
              <w:rPr>
                <w:sz w:val="20"/>
                <w:szCs w:val="20"/>
              </w:rPr>
            </w:pPr>
            <w:r>
              <w:rPr>
                <w:sz w:val="20"/>
                <w:szCs w:val="20"/>
              </w:rPr>
              <w:t>240</w:t>
            </w:r>
          </w:p>
        </w:tc>
        <w:tc>
          <w:tcPr>
            <w:tcW w:w="1564" w:type="dxa"/>
            <w:tcBorders>
              <w:top w:val="nil"/>
              <w:left w:val="nil"/>
              <w:bottom w:val="single" w:sz="4" w:space="0" w:color="auto"/>
              <w:right w:val="single" w:sz="4" w:space="0" w:color="auto"/>
            </w:tcBorders>
            <w:vAlign w:val="center"/>
            <w:hideMark/>
          </w:tcPr>
          <w:p w14:paraId="7193AA4C" w14:textId="77777777" w:rsidR="00C258AA" w:rsidRDefault="00C258AA">
            <w:pPr>
              <w:jc w:val="center"/>
              <w:rPr>
                <w:sz w:val="20"/>
                <w:szCs w:val="20"/>
              </w:rPr>
            </w:pPr>
            <w:r>
              <w:rPr>
                <w:sz w:val="20"/>
                <w:szCs w:val="20"/>
              </w:rPr>
              <w:t xml:space="preserve">4 150,03333  </w:t>
            </w:r>
          </w:p>
        </w:tc>
        <w:tc>
          <w:tcPr>
            <w:tcW w:w="1566" w:type="dxa"/>
            <w:tcBorders>
              <w:top w:val="nil"/>
              <w:left w:val="nil"/>
              <w:bottom w:val="single" w:sz="4" w:space="0" w:color="auto"/>
              <w:right w:val="single" w:sz="4" w:space="0" w:color="auto"/>
            </w:tcBorders>
            <w:vAlign w:val="center"/>
            <w:hideMark/>
          </w:tcPr>
          <w:p w14:paraId="48F9103B" w14:textId="77777777" w:rsidR="00C258AA" w:rsidRDefault="00C258AA">
            <w:pPr>
              <w:jc w:val="center"/>
              <w:rPr>
                <w:sz w:val="20"/>
                <w:szCs w:val="20"/>
              </w:rPr>
            </w:pPr>
            <w:r>
              <w:rPr>
                <w:sz w:val="20"/>
                <w:szCs w:val="20"/>
              </w:rPr>
              <w:t xml:space="preserve">0,00000  </w:t>
            </w:r>
          </w:p>
        </w:tc>
      </w:tr>
      <w:tr w:rsidR="00C258AA" w14:paraId="4E5300E0" w14:textId="77777777" w:rsidTr="00684923">
        <w:trPr>
          <w:gridAfter w:val="1"/>
          <w:wAfter w:w="23" w:type="dxa"/>
          <w:trHeight w:val="284"/>
        </w:trPr>
        <w:tc>
          <w:tcPr>
            <w:tcW w:w="0" w:type="auto"/>
            <w:vMerge/>
            <w:tcBorders>
              <w:top w:val="single" w:sz="4" w:space="0" w:color="auto"/>
              <w:left w:val="single" w:sz="4" w:space="0" w:color="auto"/>
              <w:bottom w:val="nil"/>
              <w:right w:val="single" w:sz="4" w:space="0" w:color="auto"/>
            </w:tcBorders>
            <w:vAlign w:val="center"/>
            <w:hideMark/>
          </w:tcPr>
          <w:p w14:paraId="49598C8C" w14:textId="77777777" w:rsidR="00C258AA" w:rsidRDefault="00C258AA">
            <w:pPr>
              <w:rPr>
                <w:sz w:val="20"/>
                <w:szCs w:val="20"/>
              </w:rPr>
            </w:pPr>
          </w:p>
        </w:tc>
        <w:tc>
          <w:tcPr>
            <w:tcW w:w="5890" w:type="dxa"/>
            <w:tcBorders>
              <w:top w:val="single" w:sz="4" w:space="0" w:color="auto"/>
              <w:left w:val="single" w:sz="4" w:space="0" w:color="auto"/>
              <w:bottom w:val="single" w:sz="4" w:space="0" w:color="auto"/>
              <w:right w:val="single" w:sz="4" w:space="0" w:color="auto"/>
            </w:tcBorders>
            <w:vAlign w:val="bottom"/>
            <w:hideMark/>
          </w:tcPr>
          <w:p w14:paraId="0B71A829" w14:textId="77777777" w:rsidR="00C258AA" w:rsidRDefault="00C258AA">
            <w:pPr>
              <w:rPr>
                <w:sz w:val="20"/>
                <w:szCs w:val="20"/>
              </w:rPr>
            </w:pPr>
            <w:r>
              <w:rPr>
                <w:sz w:val="20"/>
                <w:szCs w:val="20"/>
              </w:rPr>
              <w:t>Содержание автомобильных дорог</w:t>
            </w:r>
          </w:p>
        </w:tc>
        <w:tc>
          <w:tcPr>
            <w:tcW w:w="0" w:type="auto"/>
            <w:vMerge/>
            <w:tcBorders>
              <w:top w:val="single" w:sz="4" w:space="0" w:color="auto"/>
              <w:left w:val="single" w:sz="4" w:space="0" w:color="auto"/>
              <w:bottom w:val="nil"/>
              <w:right w:val="single" w:sz="4" w:space="0" w:color="auto"/>
            </w:tcBorders>
            <w:vAlign w:val="center"/>
            <w:hideMark/>
          </w:tcPr>
          <w:p w14:paraId="224CE372" w14:textId="77777777" w:rsidR="00C258AA" w:rsidRDefault="00C258AA">
            <w:pPr>
              <w:rPr>
                <w:b/>
                <w:bCs/>
                <w:sz w:val="20"/>
                <w:szCs w:val="20"/>
              </w:rPr>
            </w:pPr>
          </w:p>
        </w:tc>
        <w:tc>
          <w:tcPr>
            <w:tcW w:w="459" w:type="dxa"/>
            <w:tcBorders>
              <w:top w:val="single" w:sz="4" w:space="0" w:color="auto"/>
              <w:left w:val="single" w:sz="4" w:space="0" w:color="auto"/>
              <w:bottom w:val="single" w:sz="4" w:space="0" w:color="auto"/>
              <w:right w:val="single" w:sz="4" w:space="0" w:color="auto"/>
            </w:tcBorders>
            <w:noWrap/>
            <w:vAlign w:val="bottom"/>
            <w:hideMark/>
          </w:tcPr>
          <w:p w14:paraId="7ABE48E1" w14:textId="77777777" w:rsidR="00C258AA" w:rsidRDefault="00C258AA">
            <w:pPr>
              <w:jc w:val="center"/>
              <w:rPr>
                <w:sz w:val="20"/>
                <w:szCs w:val="20"/>
              </w:rPr>
            </w:pPr>
            <w:r>
              <w:rPr>
                <w:sz w:val="20"/>
                <w:szCs w:val="20"/>
              </w:rPr>
              <w:t>04</w:t>
            </w:r>
          </w:p>
        </w:tc>
        <w:tc>
          <w:tcPr>
            <w:tcW w:w="572" w:type="dxa"/>
            <w:tcBorders>
              <w:top w:val="single" w:sz="4" w:space="0" w:color="auto"/>
              <w:left w:val="single" w:sz="4" w:space="0" w:color="auto"/>
              <w:bottom w:val="single" w:sz="4" w:space="0" w:color="auto"/>
              <w:right w:val="single" w:sz="4" w:space="0" w:color="auto"/>
            </w:tcBorders>
            <w:noWrap/>
            <w:vAlign w:val="bottom"/>
            <w:hideMark/>
          </w:tcPr>
          <w:p w14:paraId="70FECFFA" w14:textId="77777777" w:rsidR="00C258AA" w:rsidRDefault="00C258AA">
            <w:pPr>
              <w:jc w:val="center"/>
              <w:rPr>
                <w:sz w:val="20"/>
                <w:szCs w:val="20"/>
              </w:rPr>
            </w:pPr>
            <w:r>
              <w:rPr>
                <w:sz w:val="20"/>
                <w:szCs w:val="20"/>
              </w:rPr>
              <w:t>09</w:t>
            </w:r>
          </w:p>
        </w:tc>
        <w:tc>
          <w:tcPr>
            <w:tcW w:w="1422" w:type="dxa"/>
            <w:tcBorders>
              <w:top w:val="single" w:sz="4" w:space="0" w:color="auto"/>
              <w:left w:val="single" w:sz="4" w:space="0" w:color="auto"/>
              <w:bottom w:val="single" w:sz="4" w:space="0" w:color="auto"/>
              <w:right w:val="single" w:sz="4" w:space="0" w:color="auto"/>
            </w:tcBorders>
            <w:vAlign w:val="center"/>
            <w:hideMark/>
          </w:tcPr>
          <w:p w14:paraId="7A7DADEA" w14:textId="77777777" w:rsidR="00C258AA" w:rsidRDefault="00C258AA">
            <w:pPr>
              <w:jc w:val="center"/>
              <w:rPr>
                <w:sz w:val="20"/>
                <w:szCs w:val="20"/>
              </w:rPr>
            </w:pPr>
            <w:r>
              <w:rPr>
                <w:sz w:val="20"/>
                <w:szCs w:val="20"/>
              </w:rPr>
              <w:t>0100120902</w:t>
            </w:r>
          </w:p>
        </w:tc>
        <w:tc>
          <w:tcPr>
            <w:tcW w:w="714" w:type="dxa"/>
            <w:tcBorders>
              <w:top w:val="single" w:sz="4" w:space="0" w:color="auto"/>
              <w:left w:val="single" w:sz="4" w:space="0" w:color="auto"/>
              <w:bottom w:val="single" w:sz="4" w:space="0" w:color="auto"/>
              <w:right w:val="single" w:sz="4" w:space="0" w:color="auto"/>
            </w:tcBorders>
            <w:vAlign w:val="center"/>
            <w:hideMark/>
          </w:tcPr>
          <w:p w14:paraId="4285F334" w14:textId="77777777" w:rsidR="00C258AA" w:rsidRDefault="00C258AA">
            <w:pPr>
              <w:jc w:val="center"/>
              <w:rPr>
                <w:sz w:val="20"/>
                <w:szCs w:val="20"/>
              </w:rPr>
            </w:pPr>
            <w:r>
              <w:rPr>
                <w:sz w:val="20"/>
                <w:szCs w:val="20"/>
              </w:rPr>
              <w:t>200</w:t>
            </w:r>
          </w:p>
        </w:tc>
        <w:tc>
          <w:tcPr>
            <w:tcW w:w="1564" w:type="dxa"/>
            <w:tcBorders>
              <w:top w:val="single" w:sz="4" w:space="0" w:color="auto"/>
              <w:left w:val="single" w:sz="4" w:space="0" w:color="auto"/>
              <w:bottom w:val="single" w:sz="4" w:space="0" w:color="auto"/>
              <w:right w:val="single" w:sz="4" w:space="0" w:color="auto"/>
            </w:tcBorders>
            <w:vAlign w:val="center"/>
            <w:hideMark/>
          </w:tcPr>
          <w:p w14:paraId="27CFDBD9" w14:textId="77777777" w:rsidR="00C258AA" w:rsidRDefault="00C258AA">
            <w:pPr>
              <w:jc w:val="center"/>
              <w:rPr>
                <w:sz w:val="20"/>
                <w:szCs w:val="20"/>
              </w:rPr>
            </w:pPr>
            <w:r>
              <w:rPr>
                <w:sz w:val="20"/>
                <w:szCs w:val="20"/>
              </w:rPr>
              <w:t xml:space="preserve">15 330,07908  </w:t>
            </w:r>
          </w:p>
        </w:tc>
        <w:tc>
          <w:tcPr>
            <w:tcW w:w="1566" w:type="dxa"/>
            <w:tcBorders>
              <w:top w:val="single" w:sz="4" w:space="0" w:color="auto"/>
              <w:left w:val="single" w:sz="4" w:space="0" w:color="auto"/>
              <w:bottom w:val="single" w:sz="4" w:space="0" w:color="auto"/>
              <w:right w:val="single" w:sz="4" w:space="0" w:color="auto"/>
            </w:tcBorders>
            <w:vAlign w:val="center"/>
            <w:hideMark/>
          </w:tcPr>
          <w:p w14:paraId="6C31D205" w14:textId="77777777" w:rsidR="00C258AA" w:rsidRDefault="00C258AA">
            <w:pPr>
              <w:jc w:val="center"/>
              <w:rPr>
                <w:sz w:val="20"/>
                <w:szCs w:val="20"/>
              </w:rPr>
            </w:pPr>
            <w:r>
              <w:rPr>
                <w:sz w:val="20"/>
                <w:szCs w:val="20"/>
              </w:rPr>
              <w:t xml:space="preserve">18 170,07908  </w:t>
            </w:r>
          </w:p>
        </w:tc>
      </w:tr>
      <w:tr w:rsidR="00C258AA" w14:paraId="4A96475B" w14:textId="77777777" w:rsidTr="00684923">
        <w:trPr>
          <w:gridAfter w:val="1"/>
          <w:wAfter w:w="23" w:type="dxa"/>
          <w:trHeight w:val="284"/>
        </w:trPr>
        <w:tc>
          <w:tcPr>
            <w:tcW w:w="0" w:type="auto"/>
            <w:vMerge/>
            <w:tcBorders>
              <w:top w:val="single" w:sz="4" w:space="0" w:color="auto"/>
              <w:left w:val="single" w:sz="4" w:space="0" w:color="auto"/>
              <w:bottom w:val="nil"/>
              <w:right w:val="single" w:sz="4" w:space="0" w:color="auto"/>
            </w:tcBorders>
            <w:vAlign w:val="center"/>
            <w:hideMark/>
          </w:tcPr>
          <w:p w14:paraId="61558357" w14:textId="77777777" w:rsidR="00C258AA" w:rsidRDefault="00C258AA">
            <w:pPr>
              <w:rPr>
                <w:sz w:val="20"/>
                <w:szCs w:val="20"/>
              </w:rPr>
            </w:pPr>
          </w:p>
        </w:tc>
        <w:tc>
          <w:tcPr>
            <w:tcW w:w="5890" w:type="dxa"/>
            <w:tcBorders>
              <w:top w:val="single" w:sz="4" w:space="0" w:color="auto"/>
              <w:left w:val="nil"/>
              <w:bottom w:val="single" w:sz="4" w:space="0" w:color="auto"/>
              <w:right w:val="single" w:sz="4" w:space="0" w:color="auto"/>
            </w:tcBorders>
            <w:vAlign w:val="bottom"/>
            <w:hideMark/>
          </w:tcPr>
          <w:p w14:paraId="289C8503" w14:textId="77777777" w:rsidR="00C258AA" w:rsidRDefault="00C258AA">
            <w:pPr>
              <w:rPr>
                <w:sz w:val="20"/>
                <w:szCs w:val="20"/>
              </w:rPr>
            </w:pPr>
            <w:r>
              <w:rPr>
                <w:sz w:val="20"/>
                <w:szCs w:val="20"/>
              </w:rPr>
              <w:t>Иные закупки товаров, работ и услуг для обеспечения государственных (муниципальных) нужд</w:t>
            </w:r>
          </w:p>
        </w:tc>
        <w:tc>
          <w:tcPr>
            <w:tcW w:w="0" w:type="auto"/>
            <w:vMerge/>
            <w:tcBorders>
              <w:top w:val="single" w:sz="4" w:space="0" w:color="auto"/>
              <w:left w:val="single" w:sz="4" w:space="0" w:color="auto"/>
              <w:bottom w:val="nil"/>
              <w:right w:val="single" w:sz="4" w:space="0" w:color="auto"/>
            </w:tcBorders>
            <w:vAlign w:val="center"/>
            <w:hideMark/>
          </w:tcPr>
          <w:p w14:paraId="17A786DB" w14:textId="77777777" w:rsidR="00C258AA" w:rsidRDefault="00C258AA">
            <w:pPr>
              <w:rPr>
                <w:b/>
                <w:bCs/>
                <w:sz w:val="20"/>
                <w:szCs w:val="20"/>
              </w:rPr>
            </w:pPr>
          </w:p>
        </w:tc>
        <w:tc>
          <w:tcPr>
            <w:tcW w:w="459" w:type="dxa"/>
            <w:tcBorders>
              <w:top w:val="single" w:sz="4" w:space="0" w:color="auto"/>
              <w:left w:val="nil"/>
              <w:bottom w:val="single" w:sz="4" w:space="0" w:color="auto"/>
              <w:right w:val="single" w:sz="4" w:space="0" w:color="auto"/>
            </w:tcBorders>
            <w:noWrap/>
            <w:vAlign w:val="bottom"/>
            <w:hideMark/>
          </w:tcPr>
          <w:p w14:paraId="10ED2CF8" w14:textId="77777777" w:rsidR="00C258AA" w:rsidRDefault="00C258AA">
            <w:pPr>
              <w:jc w:val="center"/>
              <w:rPr>
                <w:sz w:val="20"/>
                <w:szCs w:val="20"/>
              </w:rPr>
            </w:pPr>
            <w:r>
              <w:rPr>
                <w:sz w:val="20"/>
                <w:szCs w:val="20"/>
              </w:rPr>
              <w:t>04</w:t>
            </w:r>
          </w:p>
        </w:tc>
        <w:tc>
          <w:tcPr>
            <w:tcW w:w="572" w:type="dxa"/>
            <w:tcBorders>
              <w:top w:val="single" w:sz="4" w:space="0" w:color="auto"/>
              <w:left w:val="nil"/>
              <w:bottom w:val="single" w:sz="4" w:space="0" w:color="auto"/>
              <w:right w:val="single" w:sz="4" w:space="0" w:color="auto"/>
            </w:tcBorders>
            <w:noWrap/>
            <w:vAlign w:val="bottom"/>
            <w:hideMark/>
          </w:tcPr>
          <w:p w14:paraId="75E2DC6A" w14:textId="77777777" w:rsidR="00C258AA" w:rsidRDefault="00C258AA">
            <w:pPr>
              <w:jc w:val="center"/>
              <w:rPr>
                <w:sz w:val="20"/>
                <w:szCs w:val="20"/>
              </w:rPr>
            </w:pPr>
            <w:r>
              <w:rPr>
                <w:sz w:val="20"/>
                <w:szCs w:val="20"/>
              </w:rPr>
              <w:t>09</w:t>
            </w:r>
          </w:p>
        </w:tc>
        <w:tc>
          <w:tcPr>
            <w:tcW w:w="1422" w:type="dxa"/>
            <w:tcBorders>
              <w:top w:val="single" w:sz="4" w:space="0" w:color="auto"/>
              <w:left w:val="nil"/>
              <w:bottom w:val="single" w:sz="4" w:space="0" w:color="auto"/>
              <w:right w:val="single" w:sz="4" w:space="0" w:color="auto"/>
            </w:tcBorders>
            <w:vAlign w:val="center"/>
            <w:hideMark/>
          </w:tcPr>
          <w:p w14:paraId="1B2EC2CD" w14:textId="77777777" w:rsidR="00C258AA" w:rsidRDefault="00C258AA">
            <w:pPr>
              <w:jc w:val="center"/>
              <w:rPr>
                <w:sz w:val="20"/>
                <w:szCs w:val="20"/>
              </w:rPr>
            </w:pPr>
            <w:r>
              <w:rPr>
                <w:sz w:val="20"/>
                <w:szCs w:val="20"/>
              </w:rPr>
              <w:t>0100120902</w:t>
            </w:r>
          </w:p>
        </w:tc>
        <w:tc>
          <w:tcPr>
            <w:tcW w:w="714" w:type="dxa"/>
            <w:tcBorders>
              <w:top w:val="single" w:sz="4" w:space="0" w:color="auto"/>
              <w:left w:val="nil"/>
              <w:bottom w:val="single" w:sz="4" w:space="0" w:color="auto"/>
              <w:right w:val="single" w:sz="4" w:space="0" w:color="auto"/>
            </w:tcBorders>
            <w:vAlign w:val="center"/>
            <w:hideMark/>
          </w:tcPr>
          <w:p w14:paraId="6BF3E259" w14:textId="77777777" w:rsidR="00C258AA" w:rsidRDefault="00C258AA">
            <w:pPr>
              <w:jc w:val="center"/>
              <w:rPr>
                <w:sz w:val="20"/>
                <w:szCs w:val="20"/>
              </w:rPr>
            </w:pPr>
            <w:r>
              <w:rPr>
                <w:sz w:val="20"/>
                <w:szCs w:val="20"/>
              </w:rPr>
              <w:t>240</w:t>
            </w:r>
          </w:p>
        </w:tc>
        <w:tc>
          <w:tcPr>
            <w:tcW w:w="1564" w:type="dxa"/>
            <w:tcBorders>
              <w:top w:val="single" w:sz="4" w:space="0" w:color="auto"/>
              <w:left w:val="nil"/>
              <w:bottom w:val="single" w:sz="4" w:space="0" w:color="auto"/>
              <w:right w:val="single" w:sz="4" w:space="0" w:color="auto"/>
            </w:tcBorders>
            <w:vAlign w:val="center"/>
            <w:hideMark/>
          </w:tcPr>
          <w:p w14:paraId="063F7329" w14:textId="77777777" w:rsidR="00C258AA" w:rsidRDefault="00C258AA">
            <w:pPr>
              <w:jc w:val="center"/>
              <w:rPr>
                <w:sz w:val="20"/>
                <w:szCs w:val="20"/>
              </w:rPr>
            </w:pPr>
            <w:r>
              <w:rPr>
                <w:sz w:val="20"/>
                <w:szCs w:val="20"/>
              </w:rPr>
              <w:t xml:space="preserve">15 330,07908  </w:t>
            </w:r>
          </w:p>
        </w:tc>
        <w:tc>
          <w:tcPr>
            <w:tcW w:w="1566" w:type="dxa"/>
            <w:tcBorders>
              <w:top w:val="single" w:sz="4" w:space="0" w:color="auto"/>
              <w:left w:val="nil"/>
              <w:bottom w:val="single" w:sz="4" w:space="0" w:color="auto"/>
              <w:right w:val="single" w:sz="4" w:space="0" w:color="auto"/>
            </w:tcBorders>
            <w:vAlign w:val="center"/>
            <w:hideMark/>
          </w:tcPr>
          <w:p w14:paraId="4B31A511" w14:textId="77777777" w:rsidR="00C258AA" w:rsidRDefault="00C258AA">
            <w:pPr>
              <w:jc w:val="center"/>
              <w:rPr>
                <w:sz w:val="20"/>
                <w:szCs w:val="20"/>
              </w:rPr>
            </w:pPr>
            <w:r>
              <w:rPr>
                <w:sz w:val="20"/>
                <w:szCs w:val="20"/>
              </w:rPr>
              <w:t xml:space="preserve">18 170,07908  </w:t>
            </w:r>
          </w:p>
        </w:tc>
      </w:tr>
      <w:tr w:rsidR="00C258AA" w14:paraId="10A2CF99" w14:textId="77777777" w:rsidTr="00684923">
        <w:trPr>
          <w:gridAfter w:val="1"/>
          <w:wAfter w:w="23" w:type="dxa"/>
          <w:trHeight w:val="284"/>
        </w:trPr>
        <w:tc>
          <w:tcPr>
            <w:tcW w:w="1056" w:type="dxa"/>
            <w:tcBorders>
              <w:top w:val="nil"/>
              <w:left w:val="single" w:sz="4" w:space="0" w:color="auto"/>
              <w:bottom w:val="nil"/>
              <w:right w:val="single" w:sz="4" w:space="0" w:color="auto"/>
            </w:tcBorders>
            <w:noWrap/>
            <w:hideMark/>
          </w:tcPr>
          <w:p w14:paraId="023C4128" w14:textId="77777777" w:rsidR="00C258AA" w:rsidRDefault="00C258AA">
            <w:pPr>
              <w:jc w:val="center"/>
              <w:rPr>
                <w:sz w:val="20"/>
                <w:szCs w:val="20"/>
              </w:rPr>
            </w:pPr>
            <w:r>
              <w:rPr>
                <w:sz w:val="20"/>
                <w:szCs w:val="20"/>
              </w:rPr>
              <w:t> </w:t>
            </w:r>
          </w:p>
        </w:tc>
        <w:tc>
          <w:tcPr>
            <w:tcW w:w="5890" w:type="dxa"/>
            <w:tcBorders>
              <w:top w:val="nil"/>
              <w:left w:val="nil"/>
              <w:bottom w:val="single" w:sz="4" w:space="0" w:color="auto"/>
              <w:right w:val="single" w:sz="4" w:space="0" w:color="auto"/>
            </w:tcBorders>
            <w:vAlign w:val="bottom"/>
            <w:hideMark/>
          </w:tcPr>
          <w:p w14:paraId="5C9C5FDD" w14:textId="77777777" w:rsidR="00C258AA" w:rsidRDefault="00C258AA">
            <w:pPr>
              <w:rPr>
                <w:sz w:val="20"/>
                <w:szCs w:val="20"/>
              </w:rPr>
            </w:pPr>
            <w:r>
              <w:rPr>
                <w:sz w:val="20"/>
                <w:szCs w:val="20"/>
              </w:rPr>
              <w:t>Реализация мероприятий</w:t>
            </w:r>
          </w:p>
        </w:tc>
        <w:tc>
          <w:tcPr>
            <w:tcW w:w="2110" w:type="dxa"/>
            <w:tcBorders>
              <w:top w:val="nil"/>
              <w:left w:val="nil"/>
              <w:bottom w:val="nil"/>
              <w:right w:val="single" w:sz="4" w:space="0" w:color="auto"/>
            </w:tcBorders>
            <w:hideMark/>
          </w:tcPr>
          <w:p w14:paraId="7616944D" w14:textId="77777777" w:rsidR="00C258AA" w:rsidRDefault="00C258AA">
            <w:pPr>
              <w:jc w:val="center"/>
              <w:rPr>
                <w:b/>
                <w:bCs/>
                <w:sz w:val="20"/>
                <w:szCs w:val="20"/>
              </w:rPr>
            </w:pPr>
            <w:r>
              <w:rPr>
                <w:b/>
                <w:bCs/>
                <w:sz w:val="20"/>
                <w:szCs w:val="20"/>
              </w:rPr>
              <w:t> </w:t>
            </w:r>
          </w:p>
        </w:tc>
        <w:tc>
          <w:tcPr>
            <w:tcW w:w="459" w:type="dxa"/>
            <w:tcBorders>
              <w:top w:val="nil"/>
              <w:left w:val="nil"/>
              <w:bottom w:val="single" w:sz="4" w:space="0" w:color="auto"/>
              <w:right w:val="single" w:sz="4" w:space="0" w:color="auto"/>
            </w:tcBorders>
            <w:noWrap/>
            <w:vAlign w:val="bottom"/>
            <w:hideMark/>
          </w:tcPr>
          <w:p w14:paraId="5B4437D8" w14:textId="77777777" w:rsidR="00C258AA" w:rsidRDefault="00C258AA">
            <w:pPr>
              <w:jc w:val="center"/>
              <w:rPr>
                <w:sz w:val="20"/>
                <w:szCs w:val="20"/>
              </w:rPr>
            </w:pPr>
            <w:r>
              <w:rPr>
                <w:sz w:val="20"/>
                <w:szCs w:val="20"/>
              </w:rPr>
              <w:t>04</w:t>
            </w:r>
          </w:p>
        </w:tc>
        <w:tc>
          <w:tcPr>
            <w:tcW w:w="572" w:type="dxa"/>
            <w:tcBorders>
              <w:top w:val="nil"/>
              <w:left w:val="nil"/>
              <w:bottom w:val="single" w:sz="4" w:space="0" w:color="auto"/>
              <w:right w:val="single" w:sz="4" w:space="0" w:color="auto"/>
            </w:tcBorders>
            <w:noWrap/>
            <w:vAlign w:val="bottom"/>
            <w:hideMark/>
          </w:tcPr>
          <w:p w14:paraId="631F4CA2" w14:textId="77777777" w:rsidR="00C258AA" w:rsidRDefault="00C258AA">
            <w:pPr>
              <w:jc w:val="center"/>
              <w:rPr>
                <w:sz w:val="20"/>
                <w:szCs w:val="20"/>
              </w:rPr>
            </w:pPr>
            <w:r>
              <w:rPr>
                <w:sz w:val="20"/>
                <w:szCs w:val="20"/>
              </w:rPr>
              <w:t>08</w:t>
            </w:r>
          </w:p>
        </w:tc>
        <w:tc>
          <w:tcPr>
            <w:tcW w:w="1422" w:type="dxa"/>
            <w:tcBorders>
              <w:top w:val="nil"/>
              <w:left w:val="nil"/>
              <w:bottom w:val="single" w:sz="4" w:space="0" w:color="auto"/>
              <w:right w:val="single" w:sz="4" w:space="0" w:color="auto"/>
            </w:tcBorders>
            <w:vAlign w:val="center"/>
            <w:hideMark/>
          </w:tcPr>
          <w:p w14:paraId="42CBC3A9" w14:textId="77777777" w:rsidR="00C258AA" w:rsidRDefault="00C258AA">
            <w:pPr>
              <w:jc w:val="center"/>
              <w:rPr>
                <w:sz w:val="20"/>
                <w:szCs w:val="20"/>
              </w:rPr>
            </w:pPr>
            <w:r>
              <w:rPr>
                <w:sz w:val="20"/>
                <w:szCs w:val="20"/>
              </w:rPr>
              <w:t>0100299990</w:t>
            </w:r>
          </w:p>
        </w:tc>
        <w:tc>
          <w:tcPr>
            <w:tcW w:w="714" w:type="dxa"/>
            <w:tcBorders>
              <w:top w:val="nil"/>
              <w:left w:val="nil"/>
              <w:bottom w:val="single" w:sz="4" w:space="0" w:color="auto"/>
              <w:right w:val="single" w:sz="4" w:space="0" w:color="auto"/>
            </w:tcBorders>
            <w:noWrap/>
            <w:vAlign w:val="center"/>
            <w:hideMark/>
          </w:tcPr>
          <w:p w14:paraId="1E1DF7F3" w14:textId="77777777" w:rsidR="00C258AA" w:rsidRDefault="00C258AA">
            <w:pPr>
              <w:jc w:val="center"/>
              <w:rPr>
                <w:sz w:val="20"/>
                <w:szCs w:val="20"/>
              </w:rPr>
            </w:pPr>
            <w:r>
              <w:rPr>
                <w:sz w:val="20"/>
                <w:szCs w:val="20"/>
              </w:rPr>
              <w:t>200</w:t>
            </w:r>
          </w:p>
        </w:tc>
        <w:tc>
          <w:tcPr>
            <w:tcW w:w="1564" w:type="dxa"/>
            <w:tcBorders>
              <w:top w:val="nil"/>
              <w:left w:val="nil"/>
              <w:bottom w:val="single" w:sz="4" w:space="0" w:color="auto"/>
              <w:right w:val="single" w:sz="4" w:space="0" w:color="auto"/>
            </w:tcBorders>
            <w:noWrap/>
            <w:vAlign w:val="center"/>
            <w:hideMark/>
          </w:tcPr>
          <w:p w14:paraId="7EBDD8AD" w14:textId="77777777" w:rsidR="00C258AA" w:rsidRDefault="00C258AA">
            <w:pPr>
              <w:jc w:val="center"/>
              <w:rPr>
                <w:sz w:val="20"/>
                <w:szCs w:val="20"/>
              </w:rPr>
            </w:pPr>
            <w:r>
              <w:rPr>
                <w:sz w:val="20"/>
                <w:szCs w:val="20"/>
              </w:rPr>
              <w:t xml:space="preserve">5 410,43211  </w:t>
            </w:r>
          </w:p>
        </w:tc>
        <w:tc>
          <w:tcPr>
            <w:tcW w:w="1566" w:type="dxa"/>
            <w:tcBorders>
              <w:top w:val="nil"/>
              <w:left w:val="nil"/>
              <w:bottom w:val="single" w:sz="4" w:space="0" w:color="auto"/>
              <w:right w:val="single" w:sz="4" w:space="0" w:color="auto"/>
            </w:tcBorders>
            <w:noWrap/>
            <w:vAlign w:val="center"/>
            <w:hideMark/>
          </w:tcPr>
          <w:p w14:paraId="542E55EA" w14:textId="77777777" w:rsidR="00C258AA" w:rsidRDefault="00C258AA">
            <w:pPr>
              <w:jc w:val="center"/>
              <w:rPr>
                <w:sz w:val="20"/>
                <w:szCs w:val="20"/>
              </w:rPr>
            </w:pPr>
            <w:r>
              <w:rPr>
                <w:sz w:val="20"/>
                <w:szCs w:val="20"/>
              </w:rPr>
              <w:t xml:space="preserve">20 219,01230  </w:t>
            </w:r>
          </w:p>
        </w:tc>
      </w:tr>
      <w:tr w:rsidR="00C258AA" w14:paraId="7CF0C474" w14:textId="77777777" w:rsidTr="00684923">
        <w:trPr>
          <w:gridAfter w:val="1"/>
          <w:wAfter w:w="23" w:type="dxa"/>
          <w:trHeight w:val="284"/>
        </w:trPr>
        <w:tc>
          <w:tcPr>
            <w:tcW w:w="1056" w:type="dxa"/>
            <w:tcBorders>
              <w:top w:val="nil"/>
              <w:left w:val="single" w:sz="4" w:space="0" w:color="auto"/>
              <w:bottom w:val="nil"/>
              <w:right w:val="single" w:sz="4" w:space="0" w:color="auto"/>
            </w:tcBorders>
            <w:noWrap/>
            <w:hideMark/>
          </w:tcPr>
          <w:p w14:paraId="5102CF09" w14:textId="77777777" w:rsidR="00C258AA" w:rsidRDefault="00C258AA">
            <w:pPr>
              <w:jc w:val="center"/>
              <w:rPr>
                <w:sz w:val="20"/>
                <w:szCs w:val="20"/>
              </w:rPr>
            </w:pPr>
            <w:r>
              <w:rPr>
                <w:sz w:val="20"/>
                <w:szCs w:val="20"/>
              </w:rPr>
              <w:t> </w:t>
            </w:r>
          </w:p>
        </w:tc>
        <w:tc>
          <w:tcPr>
            <w:tcW w:w="5890" w:type="dxa"/>
            <w:tcBorders>
              <w:top w:val="nil"/>
              <w:left w:val="nil"/>
              <w:bottom w:val="single" w:sz="4" w:space="0" w:color="auto"/>
              <w:right w:val="single" w:sz="4" w:space="0" w:color="auto"/>
            </w:tcBorders>
            <w:vAlign w:val="bottom"/>
            <w:hideMark/>
          </w:tcPr>
          <w:p w14:paraId="73CD7DC8" w14:textId="77777777" w:rsidR="00C258AA" w:rsidRDefault="00C258AA">
            <w:pPr>
              <w:rPr>
                <w:sz w:val="20"/>
                <w:szCs w:val="20"/>
              </w:rPr>
            </w:pPr>
            <w:r>
              <w:rPr>
                <w:sz w:val="20"/>
                <w:szCs w:val="20"/>
              </w:rPr>
              <w:t>Субсидии юридическим лицам (кроме некоммерческих организаций) индивидуальным предпринимателям, физическим лицам</w:t>
            </w:r>
          </w:p>
        </w:tc>
        <w:tc>
          <w:tcPr>
            <w:tcW w:w="2110" w:type="dxa"/>
            <w:tcBorders>
              <w:top w:val="nil"/>
              <w:left w:val="nil"/>
              <w:bottom w:val="nil"/>
              <w:right w:val="single" w:sz="4" w:space="0" w:color="auto"/>
            </w:tcBorders>
            <w:hideMark/>
          </w:tcPr>
          <w:p w14:paraId="2D5F68FA" w14:textId="77777777" w:rsidR="00C258AA" w:rsidRDefault="00C258AA">
            <w:pPr>
              <w:jc w:val="center"/>
              <w:rPr>
                <w:b/>
                <w:bCs/>
                <w:sz w:val="20"/>
                <w:szCs w:val="20"/>
              </w:rPr>
            </w:pPr>
            <w:r>
              <w:rPr>
                <w:b/>
                <w:bCs/>
                <w:sz w:val="20"/>
                <w:szCs w:val="20"/>
              </w:rPr>
              <w:t> </w:t>
            </w:r>
          </w:p>
        </w:tc>
        <w:tc>
          <w:tcPr>
            <w:tcW w:w="459" w:type="dxa"/>
            <w:tcBorders>
              <w:top w:val="nil"/>
              <w:left w:val="nil"/>
              <w:bottom w:val="single" w:sz="4" w:space="0" w:color="auto"/>
              <w:right w:val="single" w:sz="4" w:space="0" w:color="auto"/>
            </w:tcBorders>
            <w:noWrap/>
            <w:vAlign w:val="bottom"/>
            <w:hideMark/>
          </w:tcPr>
          <w:p w14:paraId="404B1A75" w14:textId="77777777" w:rsidR="00C258AA" w:rsidRDefault="00C258AA">
            <w:pPr>
              <w:jc w:val="center"/>
              <w:rPr>
                <w:sz w:val="20"/>
                <w:szCs w:val="20"/>
              </w:rPr>
            </w:pPr>
            <w:r>
              <w:rPr>
                <w:sz w:val="20"/>
                <w:szCs w:val="20"/>
              </w:rPr>
              <w:t>04</w:t>
            </w:r>
          </w:p>
        </w:tc>
        <w:tc>
          <w:tcPr>
            <w:tcW w:w="572" w:type="dxa"/>
            <w:tcBorders>
              <w:top w:val="nil"/>
              <w:left w:val="nil"/>
              <w:bottom w:val="single" w:sz="4" w:space="0" w:color="auto"/>
              <w:right w:val="single" w:sz="4" w:space="0" w:color="auto"/>
            </w:tcBorders>
            <w:noWrap/>
            <w:vAlign w:val="bottom"/>
            <w:hideMark/>
          </w:tcPr>
          <w:p w14:paraId="1C42D9F7" w14:textId="77777777" w:rsidR="00C258AA" w:rsidRDefault="00C258AA">
            <w:pPr>
              <w:jc w:val="center"/>
              <w:rPr>
                <w:sz w:val="20"/>
                <w:szCs w:val="20"/>
              </w:rPr>
            </w:pPr>
            <w:r>
              <w:rPr>
                <w:sz w:val="20"/>
                <w:szCs w:val="20"/>
              </w:rPr>
              <w:t>08</w:t>
            </w:r>
          </w:p>
        </w:tc>
        <w:tc>
          <w:tcPr>
            <w:tcW w:w="1422" w:type="dxa"/>
            <w:tcBorders>
              <w:top w:val="nil"/>
              <w:left w:val="nil"/>
              <w:bottom w:val="single" w:sz="4" w:space="0" w:color="auto"/>
              <w:right w:val="single" w:sz="4" w:space="0" w:color="auto"/>
            </w:tcBorders>
            <w:vAlign w:val="center"/>
            <w:hideMark/>
          </w:tcPr>
          <w:p w14:paraId="4BB09BF1" w14:textId="77777777" w:rsidR="00C258AA" w:rsidRDefault="00C258AA">
            <w:pPr>
              <w:jc w:val="center"/>
              <w:rPr>
                <w:sz w:val="20"/>
                <w:szCs w:val="20"/>
              </w:rPr>
            </w:pPr>
            <w:r>
              <w:rPr>
                <w:sz w:val="20"/>
                <w:szCs w:val="20"/>
              </w:rPr>
              <w:t>0100299990</w:t>
            </w:r>
          </w:p>
        </w:tc>
        <w:tc>
          <w:tcPr>
            <w:tcW w:w="714" w:type="dxa"/>
            <w:tcBorders>
              <w:top w:val="nil"/>
              <w:left w:val="nil"/>
              <w:bottom w:val="single" w:sz="4" w:space="0" w:color="auto"/>
              <w:right w:val="single" w:sz="4" w:space="0" w:color="auto"/>
            </w:tcBorders>
            <w:noWrap/>
            <w:vAlign w:val="center"/>
            <w:hideMark/>
          </w:tcPr>
          <w:p w14:paraId="515B43C4" w14:textId="77777777" w:rsidR="00C258AA" w:rsidRDefault="00C258AA">
            <w:pPr>
              <w:jc w:val="center"/>
              <w:rPr>
                <w:sz w:val="20"/>
                <w:szCs w:val="20"/>
              </w:rPr>
            </w:pPr>
            <w:r>
              <w:rPr>
                <w:sz w:val="20"/>
                <w:szCs w:val="20"/>
              </w:rPr>
              <w:t>240</w:t>
            </w:r>
          </w:p>
        </w:tc>
        <w:tc>
          <w:tcPr>
            <w:tcW w:w="1564" w:type="dxa"/>
            <w:tcBorders>
              <w:top w:val="nil"/>
              <w:left w:val="nil"/>
              <w:bottom w:val="single" w:sz="4" w:space="0" w:color="auto"/>
              <w:right w:val="single" w:sz="4" w:space="0" w:color="auto"/>
            </w:tcBorders>
            <w:noWrap/>
            <w:vAlign w:val="center"/>
            <w:hideMark/>
          </w:tcPr>
          <w:p w14:paraId="3543A087" w14:textId="77777777" w:rsidR="00C258AA" w:rsidRDefault="00C258AA">
            <w:pPr>
              <w:jc w:val="center"/>
              <w:rPr>
                <w:sz w:val="20"/>
                <w:szCs w:val="20"/>
              </w:rPr>
            </w:pPr>
            <w:r>
              <w:rPr>
                <w:sz w:val="20"/>
                <w:szCs w:val="20"/>
              </w:rPr>
              <w:t xml:space="preserve">5 410,43211  </w:t>
            </w:r>
          </w:p>
        </w:tc>
        <w:tc>
          <w:tcPr>
            <w:tcW w:w="1566" w:type="dxa"/>
            <w:tcBorders>
              <w:top w:val="nil"/>
              <w:left w:val="nil"/>
              <w:bottom w:val="single" w:sz="4" w:space="0" w:color="auto"/>
              <w:right w:val="single" w:sz="4" w:space="0" w:color="auto"/>
            </w:tcBorders>
            <w:noWrap/>
            <w:vAlign w:val="center"/>
            <w:hideMark/>
          </w:tcPr>
          <w:p w14:paraId="7E722B36" w14:textId="77777777" w:rsidR="00C258AA" w:rsidRDefault="00C258AA">
            <w:pPr>
              <w:jc w:val="center"/>
              <w:rPr>
                <w:sz w:val="20"/>
                <w:szCs w:val="20"/>
              </w:rPr>
            </w:pPr>
            <w:r>
              <w:rPr>
                <w:sz w:val="20"/>
                <w:szCs w:val="20"/>
              </w:rPr>
              <w:t xml:space="preserve">20 219,01230  </w:t>
            </w:r>
          </w:p>
        </w:tc>
      </w:tr>
      <w:tr w:rsidR="00C258AA" w14:paraId="5E51965C" w14:textId="77777777" w:rsidTr="00684923">
        <w:trPr>
          <w:gridAfter w:val="1"/>
          <w:wAfter w:w="23" w:type="dxa"/>
          <w:trHeight w:val="284"/>
        </w:trPr>
        <w:tc>
          <w:tcPr>
            <w:tcW w:w="1056" w:type="dxa"/>
            <w:vMerge w:val="restart"/>
            <w:tcBorders>
              <w:top w:val="single" w:sz="4" w:space="0" w:color="auto"/>
              <w:left w:val="single" w:sz="4" w:space="0" w:color="auto"/>
              <w:bottom w:val="single" w:sz="4" w:space="0" w:color="000000"/>
              <w:right w:val="single" w:sz="4" w:space="0" w:color="auto"/>
            </w:tcBorders>
            <w:noWrap/>
            <w:hideMark/>
          </w:tcPr>
          <w:p w14:paraId="3BAD9080" w14:textId="77777777" w:rsidR="00C258AA" w:rsidRDefault="00C258AA">
            <w:pPr>
              <w:jc w:val="center"/>
              <w:rPr>
                <w:sz w:val="20"/>
                <w:szCs w:val="20"/>
              </w:rPr>
            </w:pPr>
            <w:r>
              <w:rPr>
                <w:sz w:val="20"/>
                <w:szCs w:val="20"/>
              </w:rPr>
              <w:t>7</w:t>
            </w:r>
          </w:p>
        </w:tc>
        <w:tc>
          <w:tcPr>
            <w:tcW w:w="5890" w:type="dxa"/>
            <w:tcBorders>
              <w:top w:val="nil"/>
              <w:left w:val="nil"/>
              <w:bottom w:val="single" w:sz="4" w:space="0" w:color="auto"/>
              <w:right w:val="single" w:sz="4" w:space="0" w:color="auto"/>
            </w:tcBorders>
            <w:vAlign w:val="center"/>
            <w:hideMark/>
          </w:tcPr>
          <w:p w14:paraId="0C8D49CE" w14:textId="77777777" w:rsidR="00C258AA" w:rsidRDefault="00C258AA">
            <w:pPr>
              <w:rPr>
                <w:b/>
                <w:bCs/>
                <w:sz w:val="20"/>
                <w:szCs w:val="20"/>
              </w:rPr>
            </w:pPr>
            <w:r>
              <w:rPr>
                <w:b/>
                <w:bCs/>
                <w:sz w:val="20"/>
                <w:szCs w:val="20"/>
              </w:rPr>
              <w:t>Муниципальная программа "Развитие и применение информационных технологий в муниципальном образовании сельское поселение Салым"</w:t>
            </w:r>
          </w:p>
        </w:tc>
        <w:tc>
          <w:tcPr>
            <w:tcW w:w="2110" w:type="dxa"/>
            <w:vMerge w:val="restart"/>
            <w:tcBorders>
              <w:top w:val="single" w:sz="4" w:space="0" w:color="auto"/>
              <w:left w:val="single" w:sz="4" w:space="0" w:color="auto"/>
              <w:bottom w:val="single" w:sz="4" w:space="0" w:color="000000"/>
              <w:right w:val="single" w:sz="4" w:space="0" w:color="auto"/>
            </w:tcBorders>
            <w:hideMark/>
          </w:tcPr>
          <w:p w14:paraId="23552C5E" w14:textId="77777777" w:rsidR="00C258AA" w:rsidRDefault="00C258AA">
            <w:pPr>
              <w:jc w:val="center"/>
              <w:rPr>
                <w:b/>
                <w:bCs/>
                <w:sz w:val="20"/>
                <w:szCs w:val="20"/>
              </w:rPr>
            </w:pPr>
            <w:r>
              <w:rPr>
                <w:b/>
                <w:bCs/>
                <w:sz w:val="20"/>
                <w:szCs w:val="20"/>
              </w:rPr>
              <w:t>МУ "Администрация сельского поселения Салым"</w:t>
            </w:r>
          </w:p>
        </w:tc>
        <w:tc>
          <w:tcPr>
            <w:tcW w:w="459" w:type="dxa"/>
            <w:tcBorders>
              <w:top w:val="nil"/>
              <w:left w:val="nil"/>
              <w:bottom w:val="single" w:sz="4" w:space="0" w:color="auto"/>
              <w:right w:val="single" w:sz="4" w:space="0" w:color="auto"/>
            </w:tcBorders>
            <w:noWrap/>
            <w:vAlign w:val="bottom"/>
            <w:hideMark/>
          </w:tcPr>
          <w:p w14:paraId="1593E566" w14:textId="77777777" w:rsidR="00C258AA" w:rsidRDefault="00C258AA">
            <w:pPr>
              <w:jc w:val="center"/>
              <w:rPr>
                <w:b/>
                <w:bCs/>
                <w:sz w:val="20"/>
                <w:szCs w:val="20"/>
              </w:rPr>
            </w:pPr>
            <w:r>
              <w:rPr>
                <w:b/>
                <w:bCs/>
                <w:sz w:val="20"/>
                <w:szCs w:val="20"/>
              </w:rPr>
              <w:t> </w:t>
            </w:r>
          </w:p>
        </w:tc>
        <w:tc>
          <w:tcPr>
            <w:tcW w:w="572" w:type="dxa"/>
            <w:tcBorders>
              <w:top w:val="nil"/>
              <w:left w:val="nil"/>
              <w:bottom w:val="single" w:sz="4" w:space="0" w:color="auto"/>
              <w:right w:val="single" w:sz="4" w:space="0" w:color="auto"/>
            </w:tcBorders>
            <w:noWrap/>
            <w:vAlign w:val="bottom"/>
            <w:hideMark/>
          </w:tcPr>
          <w:p w14:paraId="65D425F6" w14:textId="77777777" w:rsidR="00C258AA" w:rsidRDefault="00C258AA">
            <w:pPr>
              <w:jc w:val="center"/>
              <w:rPr>
                <w:b/>
                <w:bCs/>
                <w:sz w:val="20"/>
                <w:szCs w:val="20"/>
              </w:rPr>
            </w:pPr>
            <w:r>
              <w:rPr>
                <w:b/>
                <w:bCs/>
                <w:sz w:val="20"/>
                <w:szCs w:val="20"/>
              </w:rPr>
              <w:t> </w:t>
            </w:r>
          </w:p>
        </w:tc>
        <w:tc>
          <w:tcPr>
            <w:tcW w:w="1422" w:type="dxa"/>
            <w:tcBorders>
              <w:top w:val="nil"/>
              <w:left w:val="nil"/>
              <w:bottom w:val="single" w:sz="4" w:space="0" w:color="auto"/>
              <w:right w:val="single" w:sz="4" w:space="0" w:color="auto"/>
            </w:tcBorders>
            <w:noWrap/>
            <w:vAlign w:val="center"/>
            <w:hideMark/>
          </w:tcPr>
          <w:p w14:paraId="16C13925" w14:textId="77777777" w:rsidR="00C258AA" w:rsidRDefault="00C258AA">
            <w:pPr>
              <w:jc w:val="center"/>
              <w:rPr>
                <w:b/>
                <w:bCs/>
                <w:sz w:val="20"/>
                <w:szCs w:val="20"/>
              </w:rPr>
            </w:pPr>
            <w:r>
              <w:rPr>
                <w:b/>
                <w:bCs/>
                <w:sz w:val="20"/>
                <w:szCs w:val="20"/>
              </w:rPr>
              <w:t>0400000000</w:t>
            </w:r>
          </w:p>
        </w:tc>
        <w:tc>
          <w:tcPr>
            <w:tcW w:w="714" w:type="dxa"/>
            <w:tcBorders>
              <w:top w:val="nil"/>
              <w:left w:val="nil"/>
              <w:bottom w:val="single" w:sz="4" w:space="0" w:color="auto"/>
              <w:right w:val="single" w:sz="4" w:space="0" w:color="auto"/>
            </w:tcBorders>
            <w:noWrap/>
            <w:vAlign w:val="center"/>
            <w:hideMark/>
          </w:tcPr>
          <w:p w14:paraId="0DB9EDB4" w14:textId="77777777" w:rsidR="00C258AA" w:rsidRDefault="00C258AA">
            <w:pPr>
              <w:rPr>
                <w:b/>
                <w:bCs/>
                <w:sz w:val="20"/>
                <w:szCs w:val="20"/>
              </w:rPr>
            </w:pPr>
            <w:r>
              <w:rPr>
                <w:b/>
                <w:bCs/>
                <w:sz w:val="20"/>
                <w:szCs w:val="20"/>
              </w:rPr>
              <w:t> </w:t>
            </w:r>
          </w:p>
        </w:tc>
        <w:tc>
          <w:tcPr>
            <w:tcW w:w="1564" w:type="dxa"/>
            <w:tcBorders>
              <w:top w:val="nil"/>
              <w:left w:val="nil"/>
              <w:bottom w:val="single" w:sz="4" w:space="0" w:color="auto"/>
              <w:right w:val="single" w:sz="4" w:space="0" w:color="auto"/>
            </w:tcBorders>
            <w:noWrap/>
            <w:vAlign w:val="center"/>
            <w:hideMark/>
          </w:tcPr>
          <w:p w14:paraId="30E0BAC7" w14:textId="77777777" w:rsidR="00C258AA" w:rsidRDefault="00C258AA">
            <w:pPr>
              <w:jc w:val="center"/>
              <w:rPr>
                <w:b/>
                <w:bCs/>
                <w:sz w:val="20"/>
                <w:szCs w:val="20"/>
              </w:rPr>
            </w:pPr>
            <w:r>
              <w:rPr>
                <w:b/>
                <w:bCs/>
                <w:sz w:val="20"/>
                <w:szCs w:val="20"/>
              </w:rPr>
              <w:t xml:space="preserve">1 118,23300  </w:t>
            </w:r>
          </w:p>
        </w:tc>
        <w:tc>
          <w:tcPr>
            <w:tcW w:w="1566" w:type="dxa"/>
            <w:tcBorders>
              <w:top w:val="nil"/>
              <w:left w:val="nil"/>
              <w:bottom w:val="single" w:sz="4" w:space="0" w:color="auto"/>
              <w:right w:val="single" w:sz="4" w:space="0" w:color="auto"/>
            </w:tcBorders>
            <w:noWrap/>
            <w:vAlign w:val="center"/>
            <w:hideMark/>
          </w:tcPr>
          <w:p w14:paraId="386A3A76" w14:textId="77777777" w:rsidR="00C258AA" w:rsidRDefault="00C258AA">
            <w:pPr>
              <w:jc w:val="center"/>
              <w:rPr>
                <w:b/>
                <w:bCs/>
                <w:sz w:val="20"/>
                <w:szCs w:val="20"/>
              </w:rPr>
            </w:pPr>
            <w:r>
              <w:rPr>
                <w:b/>
                <w:bCs/>
                <w:sz w:val="20"/>
                <w:szCs w:val="20"/>
              </w:rPr>
              <w:t xml:space="preserve">1 118,23300  </w:t>
            </w:r>
          </w:p>
        </w:tc>
      </w:tr>
      <w:tr w:rsidR="00C258AA" w14:paraId="18217A89" w14:textId="77777777" w:rsidTr="00684923">
        <w:trPr>
          <w:gridAfter w:val="1"/>
          <w:wAfter w:w="23" w:type="dxa"/>
          <w:trHeight w:val="284"/>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7B022AEC" w14:textId="77777777" w:rsidR="00C258AA" w:rsidRDefault="00C258AA">
            <w:pPr>
              <w:rPr>
                <w:sz w:val="20"/>
                <w:szCs w:val="20"/>
              </w:rPr>
            </w:pPr>
          </w:p>
        </w:tc>
        <w:tc>
          <w:tcPr>
            <w:tcW w:w="5890" w:type="dxa"/>
            <w:tcBorders>
              <w:top w:val="nil"/>
              <w:left w:val="nil"/>
              <w:bottom w:val="single" w:sz="4" w:space="0" w:color="auto"/>
              <w:right w:val="single" w:sz="4" w:space="0" w:color="auto"/>
            </w:tcBorders>
            <w:vAlign w:val="bottom"/>
            <w:hideMark/>
          </w:tcPr>
          <w:p w14:paraId="1D35A855" w14:textId="77777777" w:rsidR="00C258AA" w:rsidRDefault="00C258AA">
            <w:pPr>
              <w:rPr>
                <w:sz w:val="20"/>
                <w:szCs w:val="20"/>
              </w:rPr>
            </w:pPr>
            <w:r>
              <w:rPr>
                <w:sz w:val="20"/>
                <w:szCs w:val="20"/>
              </w:rPr>
              <w:t>Реализация мероприятий</w:t>
            </w: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E877D73" w14:textId="77777777" w:rsidR="00C258AA" w:rsidRDefault="00C258AA">
            <w:pPr>
              <w:rPr>
                <w:b/>
                <w:bCs/>
                <w:sz w:val="20"/>
                <w:szCs w:val="20"/>
              </w:rPr>
            </w:pPr>
          </w:p>
        </w:tc>
        <w:tc>
          <w:tcPr>
            <w:tcW w:w="459" w:type="dxa"/>
            <w:tcBorders>
              <w:top w:val="nil"/>
              <w:left w:val="nil"/>
              <w:bottom w:val="single" w:sz="4" w:space="0" w:color="auto"/>
              <w:right w:val="single" w:sz="4" w:space="0" w:color="auto"/>
            </w:tcBorders>
            <w:noWrap/>
            <w:vAlign w:val="bottom"/>
            <w:hideMark/>
          </w:tcPr>
          <w:p w14:paraId="1EE483F0" w14:textId="77777777" w:rsidR="00C258AA" w:rsidRDefault="00C258AA">
            <w:pPr>
              <w:jc w:val="center"/>
              <w:rPr>
                <w:sz w:val="20"/>
                <w:szCs w:val="20"/>
              </w:rPr>
            </w:pPr>
            <w:r>
              <w:rPr>
                <w:sz w:val="20"/>
                <w:szCs w:val="20"/>
              </w:rPr>
              <w:t>04</w:t>
            </w:r>
          </w:p>
        </w:tc>
        <w:tc>
          <w:tcPr>
            <w:tcW w:w="572" w:type="dxa"/>
            <w:tcBorders>
              <w:top w:val="nil"/>
              <w:left w:val="nil"/>
              <w:bottom w:val="single" w:sz="4" w:space="0" w:color="auto"/>
              <w:right w:val="single" w:sz="4" w:space="0" w:color="auto"/>
            </w:tcBorders>
            <w:noWrap/>
            <w:vAlign w:val="bottom"/>
            <w:hideMark/>
          </w:tcPr>
          <w:p w14:paraId="3FA65BE3" w14:textId="77777777" w:rsidR="00C258AA" w:rsidRDefault="00C258AA">
            <w:pPr>
              <w:jc w:val="center"/>
              <w:rPr>
                <w:sz w:val="20"/>
                <w:szCs w:val="20"/>
              </w:rPr>
            </w:pPr>
            <w:r>
              <w:rPr>
                <w:sz w:val="20"/>
                <w:szCs w:val="20"/>
              </w:rPr>
              <w:t>10</w:t>
            </w:r>
          </w:p>
        </w:tc>
        <w:tc>
          <w:tcPr>
            <w:tcW w:w="1422" w:type="dxa"/>
            <w:tcBorders>
              <w:top w:val="nil"/>
              <w:left w:val="nil"/>
              <w:bottom w:val="single" w:sz="4" w:space="0" w:color="auto"/>
              <w:right w:val="single" w:sz="4" w:space="0" w:color="auto"/>
            </w:tcBorders>
            <w:vAlign w:val="center"/>
            <w:hideMark/>
          </w:tcPr>
          <w:p w14:paraId="6C1FFB2A" w14:textId="77777777" w:rsidR="00C258AA" w:rsidRDefault="00C258AA">
            <w:pPr>
              <w:jc w:val="center"/>
              <w:rPr>
                <w:sz w:val="20"/>
                <w:szCs w:val="20"/>
              </w:rPr>
            </w:pPr>
            <w:r>
              <w:rPr>
                <w:sz w:val="20"/>
                <w:szCs w:val="20"/>
              </w:rPr>
              <w:t>0400199990</w:t>
            </w:r>
          </w:p>
        </w:tc>
        <w:tc>
          <w:tcPr>
            <w:tcW w:w="714" w:type="dxa"/>
            <w:tcBorders>
              <w:top w:val="nil"/>
              <w:left w:val="nil"/>
              <w:bottom w:val="single" w:sz="4" w:space="0" w:color="auto"/>
              <w:right w:val="single" w:sz="4" w:space="0" w:color="auto"/>
            </w:tcBorders>
            <w:vAlign w:val="center"/>
            <w:hideMark/>
          </w:tcPr>
          <w:p w14:paraId="21F36316" w14:textId="77777777" w:rsidR="00C258AA" w:rsidRDefault="00C258AA">
            <w:pPr>
              <w:jc w:val="center"/>
              <w:rPr>
                <w:sz w:val="20"/>
                <w:szCs w:val="20"/>
              </w:rPr>
            </w:pPr>
            <w:r>
              <w:rPr>
                <w:sz w:val="20"/>
                <w:szCs w:val="20"/>
              </w:rPr>
              <w:t>200</w:t>
            </w:r>
          </w:p>
        </w:tc>
        <w:tc>
          <w:tcPr>
            <w:tcW w:w="1564" w:type="dxa"/>
            <w:tcBorders>
              <w:top w:val="nil"/>
              <w:left w:val="nil"/>
              <w:bottom w:val="single" w:sz="4" w:space="0" w:color="auto"/>
              <w:right w:val="single" w:sz="4" w:space="0" w:color="auto"/>
            </w:tcBorders>
            <w:noWrap/>
            <w:vAlign w:val="center"/>
            <w:hideMark/>
          </w:tcPr>
          <w:p w14:paraId="112CFAF8" w14:textId="77777777" w:rsidR="00C258AA" w:rsidRDefault="00C258AA">
            <w:pPr>
              <w:jc w:val="center"/>
              <w:rPr>
                <w:sz w:val="20"/>
                <w:szCs w:val="20"/>
              </w:rPr>
            </w:pPr>
            <w:r>
              <w:rPr>
                <w:sz w:val="20"/>
                <w:szCs w:val="20"/>
              </w:rPr>
              <w:t xml:space="preserve">558,72500  </w:t>
            </w:r>
          </w:p>
        </w:tc>
        <w:tc>
          <w:tcPr>
            <w:tcW w:w="1566" w:type="dxa"/>
            <w:tcBorders>
              <w:top w:val="nil"/>
              <w:left w:val="nil"/>
              <w:bottom w:val="single" w:sz="4" w:space="0" w:color="auto"/>
              <w:right w:val="single" w:sz="4" w:space="0" w:color="auto"/>
            </w:tcBorders>
            <w:noWrap/>
            <w:vAlign w:val="center"/>
            <w:hideMark/>
          </w:tcPr>
          <w:p w14:paraId="05A4A383" w14:textId="77777777" w:rsidR="00C258AA" w:rsidRDefault="00C258AA">
            <w:pPr>
              <w:jc w:val="center"/>
              <w:rPr>
                <w:sz w:val="20"/>
                <w:szCs w:val="20"/>
              </w:rPr>
            </w:pPr>
            <w:r>
              <w:rPr>
                <w:sz w:val="20"/>
                <w:szCs w:val="20"/>
              </w:rPr>
              <w:t xml:space="preserve">558,72500  </w:t>
            </w:r>
          </w:p>
        </w:tc>
      </w:tr>
      <w:tr w:rsidR="00C258AA" w14:paraId="16828560" w14:textId="77777777" w:rsidTr="00684923">
        <w:trPr>
          <w:gridAfter w:val="1"/>
          <w:wAfter w:w="23" w:type="dxa"/>
          <w:trHeight w:val="284"/>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5766981C" w14:textId="77777777" w:rsidR="00C258AA" w:rsidRDefault="00C258AA">
            <w:pPr>
              <w:rPr>
                <w:sz w:val="20"/>
                <w:szCs w:val="20"/>
              </w:rPr>
            </w:pPr>
          </w:p>
        </w:tc>
        <w:tc>
          <w:tcPr>
            <w:tcW w:w="5890" w:type="dxa"/>
            <w:tcBorders>
              <w:top w:val="nil"/>
              <w:left w:val="nil"/>
              <w:bottom w:val="single" w:sz="4" w:space="0" w:color="auto"/>
              <w:right w:val="single" w:sz="4" w:space="0" w:color="auto"/>
            </w:tcBorders>
            <w:vAlign w:val="bottom"/>
            <w:hideMark/>
          </w:tcPr>
          <w:p w14:paraId="15E648CF" w14:textId="77777777" w:rsidR="00C258AA" w:rsidRDefault="00C258AA">
            <w:pPr>
              <w:rPr>
                <w:sz w:val="20"/>
                <w:szCs w:val="20"/>
              </w:rPr>
            </w:pPr>
            <w:r>
              <w:rPr>
                <w:sz w:val="20"/>
                <w:szCs w:val="20"/>
              </w:rPr>
              <w:t>Иные закупки товаров, работ и услуг для обеспечения государственных (муниципальных) нужд</w:t>
            </w: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3E83F07C" w14:textId="77777777" w:rsidR="00C258AA" w:rsidRDefault="00C258AA">
            <w:pPr>
              <w:rPr>
                <w:b/>
                <w:bCs/>
                <w:sz w:val="20"/>
                <w:szCs w:val="20"/>
              </w:rPr>
            </w:pPr>
          </w:p>
        </w:tc>
        <w:tc>
          <w:tcPr>
            <w:tcW w:w="459" w:type="dxa"/>
            <w:tcBorders>
              <w:top w:val="nil"/>
              <w:left w:val="nil"/>
              <w:bottom w:val="single" w:sz="4" w:space="0" w:color="auto"/>
              <w:right w:val="single" w:sz="4" w:space="0" w:color="auto"/>
            </w:tcBorders>
            <w:noWrap/>
            <w:vAlign w:val="bottom"/>
            <w:hideMark/>
          </w:tcPr>
          <w:p w14:paraId="66ADA33B" w14:textId="77777777" w:rsidR="00C258AA" w:rsidRDefault="00C258AA">
            <w:pPr>
              <w:jc w:val="center"/>
              <w:rPr>
                <w:sz w:val="20"/>
                <w:szCs w:val="20"/>
              </w:rPr>
            </w:pPr>
            <w:r>
              <w:rPr>
                <w:sz w:val="20"/>
                <w:szCs w:val="20"/>
              </w:rPr>
              <w:t>04</w:t>
            </w:r>
          </w:p>
        </w:tc>
        <w:tc>
          <w:tcPr>
            <w:tcW w:w="572" w:type="dxa"/>
            <w:tcBorders>
              <w:top w:val="nil"/>
              <w:left w:val="nil"/>
              <w:bottom w:val="single" w:sz="4" w:space="0" w:color="auto"/>
              <w:right w:val="single" w:sz="4" w:space="0" w:color="auto"/>
            </w:tcBorders>
            <w:noWrap/>
            <w:vAlign w:val="bottom"/>
            <w:hideMark/>
          </w:tcPr>
          <w:p w14:paraId="2E5BF4A3" w14:textId="77777777" w:rsidR="00C258AA" w:rsidRDefault="00C258AA">
            <w:pPr>
              <w:jc w:val="center"/>
              <w:rPr>
                <w:sz w:val="20"/>
                <w:szCs w:val="20"/>
              </w:rPr>
            </w:pPr>
            <w:r>
              <w:rPr>
                <w:sz w:val="20"/>
                <w:szCs w:val="20"/>
              </w:rPr>
              <w:t>10</w:t>
            </w:r>
          </w:p>
        </w:tc>
        <w:tc>
          <w:tcPr>
            <w:tcW w:w="1422" w:type="dxa"/>
            <w:tcBorders>
              <w:top w:val="nil"/>
              <w:left w:val="nil"/>
              <w:bottom w:val="single" w:sz="4" w:space="0" w:color="auto"/>
              <w:right w:val="single" w:sz="4" w:space="0" w:color="auto"/>
            </w:tcBorders>
            <w:vAlign w:val="center"/>
            <w:hideMark/>
          </w:tcPr>
          <w:p w14:paraId="18C4E1C4" w14:textId="77777777" w:rsidR="00C258AA" w:rsidRDefault="00C258AA">
            <w:pPr>
              <w:jc w:val="center"/>
              <w:rPr>
                <w:sz w:val="20"/>
                <w:szCs w:val="20"/>
              </w:rPr>
            </w:pPr>
            <w:r>
              <w:rPr>
                <w:sz w:val="20"/>
                <w:szCs w:val="20"/>
              </w:rPr>
              <w:t>0400199990</w:t>
            </w:r>
          </w:p>
        </w:tc>
        <w:tc>
          <w:tcPr>
            <w:tcW w:w="714" w:type="dxa"/>
            <w:tcBorders>
              <w:top w:val="nil"/>
              <w:left w:val="nil"/>
              <w:bottom w:val="single" w:sz="4" w:space="0" w:color="auto"/>
              <w:right w:val="single" w:sz="4" w:space="0" w:color="auto"/>
            </w:tcBorders>
            <w:vAlign w:val="center"/>
            <w:hideMark/>
          </w:tcPr>
          <w:p w14:paraId="5415D9CB" w14:textId="77777777" w:rsidR="00C258AA" w:rsidRDefault="00C258AA">
            <w:pPr>
              <w:jc w:val="center"/>
              <w:rPr>
                <w:sz w:val="20"/>
                <w:szCs w:val="20"/>
              </w:rPr>
            </w:pPr>
            <w:r>
              <w:rPr>
                <w:sz w:val="20"/>
                <w:szCs w:val="20"/>
              </w:rPr>
              <w:t>240</w:t>
            </w:r>
          </w:p>
        </w:tc>
        <w:tc>
          <w:tcPr>
            <w:tcW w:w="1564" w:type="dxa"/>
            <w:tcBorders>
              <w:top w:val="nil"/>
              <w:left w:val="nil"/>
              <w:bottom w:val="single" w:sz="4" w:space="0" w:color="auto"/>
              <w:right w:val="single" w:sz="4" w:space="0" w:color="auto"/>
            </w:tcBorders>
            <w:vAlign w:val="center"/>
            <w:hideMark/>
          </w:tcPr>
          <w:p w14:paraId="6551266C" w14:textId="77777777" w:rsidR="00C258AA" w:rsidRDefault="00C258AA">
            <w:pPr>
              <w:jc w:val="center"/>
              <w:rPr>
                <w:sz w:val="20"/>
                <w:szCs w:val="20"/>
              </w:rPr>
            </w:pPr>
            <w:r>
              <w:rPr>
                <w:sz w:val="20"/>
                <w:szCs w:val="20"/>
              </w:rPr>
              <w:t xml:space="preserve">558,72500  </w:t>
            </w:r>
          </w:p>
        </w:tc>
        <w:tc>
          <w:tcPr>
            <w:tcW w:w="1566" w:type="dxa"/>
            <w:tcBorders>
              <w:top w:val="nil"/>
              <w:left w:val="nil"/>
              <w:bottom w:val="single" w:sz="4" w:space="0" w:color="auto"/>
              <w:right w:val="single" w:sz="4" w:space="0" w:color="auto"/>
            </w:tcBorders>
            <w:vAlign w:val="center"/>
            <w:hideMark/>
          </w:tcPr>
          <w:p w14:paraId="753BE9BA" w14:textId="77777777" w:rsidR="00C258AA" w:rsidRDefault="00C258AA">
            <w:pPr>
              <w:jc w:val="center"/>
              <w:rPr>
                <w:sz w:val="20"/>
                <w:szCs w:val="20"/>
              </w:rPr>
            </w:pPr>
            <w:r>
              <w:rPr>
                <w:sz w:val="20"/>
                <w:szCs w:val="20"/>
              </w:rPr>
              <w:t xml:space="preserve">558,72500  </w:t>
            </w:r>
          </w:p>
        </w:tc>
      </w:tr>
      <w:tr w:rsidR="00C258AA" w14:paraId="393A4693" w14:textId="77777777" w:rsidTr="00684923">
        <w:trPr>
          <w:gridAfter w:val="1"/>
          <w:wAfter w:w="23" w:type="dxa"/>
          <w:trHeight w:val="284"/>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284370A5" w14:textId="77777777" w:rsidR="00C258AA" w:rsidRDefault="00C258AA">
            <w:pPr>
              <w:rPr>
                <w:sz w:val="20"/>
                <w:szCs w:val="20"/>
              </w:rPr>
            </w:pPr>
          </w:p>
        </w:tc>
        <w:tc>
          <w:tcPr>
            <w:tcW w:w="5890" w:type="dxa"/>
            <w:tcBorders>
              <w:top w:val="nil"/>
              <w:left w:val="nil"/>
              <w:bottom w:val="single" w:sz="4" w:space="0" w:color="auto"/>
              <w:right w:val="single" w:sz="4" w:space="0" w:color="auto"/>
            </w:tcBorders>
            <w:vAlign w:val="bottom"/>
            <w:hideMark/>
          </w:tcPr>
          <w:p w14:paraId="3E452955" w14:textId="77777777" w:rsidR="00C258AA" w:rsidRDefault="00C258AA">
            <w:pPr>
              <w:rPr>
                <w:sz w:val="20"/>
                <w:szCs w:val="20"/>
              </w:rPr>
            </w:pPr>
            <w:r>
              <w:rPr>
                <w:sz w:val="20"/>
                <w:szCs w:val="20"/>
              </w:rPr>
              <w:t>Реализация мероприятий</w:t>
            </w: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E4F6EFA" w14:textId="77777777" w:rsidR="00C258AA" w:rsidRDefault="00C258AA">
            <w:pPr>
              <w:rPr>
                <w:b/>
                <w:bCs/>
                <w:sz w:val="20"/>
                <w:szCs w:val="20"/>
              </w:rPr>
            </w:pPr>
          </w:p>
        </w:tc>
        <w:tc>
          <w:tcPr>
            <w:tcW w:w="459" w:type="dxa"/>
            <w:tcBorders>
              <w:top w:val="nil"/>
              <w:left w:val="nil"/>
              <w:bottom w:val="single" w:sz="4" w:space="0" w:color="auto"/>
              <w:right w:val="single" w:sz="4" w:space="0" w:color="auto"/>
            </w:tcBorders>
            <w:noWrap/>
            <w:vAlign w:val="bottom"/>
            <w:hideMark/>
          </w:tcPr>
          <w:p w14:paraId="48616980" w14:textId="77777777" w:rsidR="00C258AA" w:rsidRDefault="00C258AA">
            <w:pPr>
              <w:jc w:val="center"/>
              <w:rPr>
                <w:sz w:val="20"/>
                <w:szCs w:val="20"/>
              </w:rPr>
            </w:pPr>
            <w:r>
              <w:rPr>
                <w:sz w:val="20"/>
                <w:szCs w:val="20"/>
              </w:rPr>
              <w:t>04</w:t>
            </w:r>
          </w:p>
        </w:tc>
        <w:tc>
          <w:tcPr>
            <w:tcW w:w="572" w:type="dxa"/>
            <w:tcBorders>
              <w:top w:val="nil"/>
              <w:left w:val="nil"/>
              <w:bottom w:val="single" w:sz="4" w:space="0" w:color="auto"/>
              <w:right w:val="single" w:sz="4" w:space="0" w:color="auto"/>
            </w:tcBorders>
            <w:noWrap/>
            <w:vAlign w:val="bottom"/>
            <w:hideMark/>
          </w:tcPr>
          <w:p w14:paraId="5C1936EE" w14:textId="77777777" w:rsidR="00C258AA" w:rsidRDefault="00C258AA">
            <w:pPr>
              <w:jc w:val="center"/>
              <w:rPr>
                <w:sz w:val="20"/>
                <w:szCs w:val="20"/>
              </w:rPr>
            </w:pPr>
            <w:r>
              <w:rPr>
                <w:sz w:val="20"/>
                <w:szCs w:val="20"/>
              </w:rPr>
              <w:t>10</w:t>
            </w:r>
          </w:p>
        </w:tc>
        <w:tc>
          <w:tcPr>
            <w:tcW w:w="1422" w:type="dxa"/>
            <w:tcBorders>
              <w:top w:val="nil"/>
              <w:left w:val="nil"/>
              <w:bottom w:val="single" w:sz="4" w:space="0" w:color="auto"/>
              <w:right w:val="single" w:sz="4" w:space="0" w:color="auto"/>
            </w:tcBorders>
            <w:vAlign w:val="center"/>
            <w:hideMark/>
          </w:tcPr>
          <w:p w14:paraId="4E5D23B9" w14:textId="77777777" w:rsidR="00C258AA" w:rsidRDefault="00C258AA">
            <w:pPr>
              <w:jc w:val="center"/>
              <w:rPr>
                <w:sz w:val="20"/>
                <w:szCs w:val="20"/>
              </w:rPr>
            </w:pPr>
            <w:r>
              <w:rPr>
                <w:sz w:val="20"/>
                <w:szCs w:val="20"/>
              </w:rPr>
              <w:t>0400299990</w:t>
            </w:r>
          </w:p>
        </w:tc>
        <w:tc>
          <w:tcPr>
            <w:tcW w:w="714" w:type="dxa"/>
            <w:tcBorders>
              <w:top w:val="nil"/>
              <w:left w:val="nil"/>
              <w:bottom w:val="single" w:sz="4" w:space="0" w:color="auto"/>
              <w:right w:val="single" w:sz="4" w:space="0" w:color="auto"/>
            </w:tcBorders>
            <w:vAlign w:val="center"/>
            <w:hideMark/>
          </w:tcPr>
          <w:p w14:paraId="6630532F" w14:textId="77777777" w:rsidR="00C258AA" w:rsidRDefault="00C258AA">
            <w:pPr>
              <w:jc w:val="center"/>
              <w:rPr>
                <w:sz w:val="20"/>
                <w:szCs w:val="20"/>
              </w:rPr>
            </w:pPr>
            <w:r>
              <w:rPr>
                <w:sz w:val="20"/>
                <w:szCs w:val="20"/>
              </w:rPr>
              <w:t>200</w:t>
            </w:r>
          </w:p>
        </w:tc>
        <w:tc>
          <w:tcPr>
            <w:tcW w:w="1564" w:type="dxa"/>
            <w:tcBorders>
              <w:top w:val="nil"/>
              <w:left w:val="nil"/>
              <w:bottom w:val="single" w:sz="4" w:space="0" w:color="auto"/>
              <w:right w:val="single" w:sz="4" w:space="0" w:color="auto"/>
            </w:tcBorders>
            <w:noWrap/>
            <w:vAlign w:val="center"/>
            <w:hideMark/>
          </w:tcPr>
          <w:p w14:paraId="66F43040" w14:textId="77777777" w:rsidR="00C258AA" w:rsidRDefault="00C258AA">
            <w:pPr>
              <w:jc w:val="center"/>
              <w:rPr>
                <w:sz w:val="20"/>
                <w:szCs w:val="20"/>
              </w:rPr>
            </w:pPr>
            <w:r>
              <w:rPr>
                <w:sz w:val="20"/>
                <w:szCs w:val="20"/>
              </w:rPr>
              <w:t xml:space="preserve">559,50800  </w:t>
            </w:r>
          </w:p>
        </w:tc>
        <w:tc>
          <w:tcPr>
            <w:tcW w:w="1566" w:type="dxa"/>
            <w:tcBorders>
              <w:top w:val="nil"/>
              <w:left w:val="nil"/>
              <w:bottom w:val="single" w:sz="4" w:space="0" w:color="auto"/>
              <w:right w:val="single" w:sz="4" w:space="0" w:color="auto"/>
            </w:tcBorders>
            <w:noWrap/>
            <w:vAlign w:val="center"/>
            <w:hideMark/>
          </w:tcPr>
          <w:p w14:paraId="40EC02F5" w14:textId="77777777" w:rsidR="00C258AA" w:rsidRDefault="00C258AA">
            <w:pPr>
              <w:jc w:val="center"/>
              <w:rPr>
                <w:sz w:val="20"/>
                <w:szCs w:val="20"/>
              </w:rPr>
            </w:pPr>
            <w:r>
              <w:rPr>
                <w:sz w:val="20"/>
                <w:szCs w:val="20"/>
              </w:rPr>
              <w:t xml:space="preserve">559,50800  </w:t>
            </w:r>
          </w:p>
        </w:tc>
      </w:tr>
      <w:tr w:rsidR="00C258AA" w14:paraId="48683414" w14:textId="77777777" w:rsidTr="00684923">
        <w:trPr>
          <w:gridAfter w:val="1"/>
          <w:wAfter w:w="23" w:type="dxa"/>
          <w:trHeight w:val="284"/>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0BB23984" w14:textId="77777777" w:rsidR="00C258AA" w:rsidRDefault="00C258AA">
            <w:pPr>
              <w:rPr>
                <w:sz w:val="20"/>
                <w:szCs w:val="20"/>
              </w:rPr>
            </w:pPr>
          </w:p>
        </w:tc>
        <w:tc>
          <w:tcPr>
            <w:tcW w:w="5890" w:type="dxa"/>
            <w:tcBorders>
              <w:top w:val="nil"/>
              <w:left w:val="nil"/>
              <w:bottom w:val="single" w:sz="4" w:space="0" w:color="auto"/>
              <w:right w:val="single" w:sz="4" w:space="0" w:color="auto"/>
            </w:tcBorders>
            <w:vAlign w:val="bottom"/>
            <w:hideMark/>
          </w:tcPr>
          <w:p w14:paraId="4F5534B3" w14:textId="77777777" w:rsidR="00C258AA" w:rsidRDefault="00C258AA">
            <w:pPr>
              <w:rPr>
                <w:sz w:val="20"/>
                <w:szCs w:val="20"/>
              </w:rPr>
            </w:pPr>
            <w:r>
              <w:rPr>
                <w:sz w:val="20"/>
                <w:szCs w:val="20"/>
              </w:rPr>
              <w:t>Иные закупки товаров, работ и услуг для обеспечения государственных (муниципальных) нужд</w:t>
            </w: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2D39644" w14:textId="77777777" w:rsidR="00C258AA" w:rsidRDefault="00C258AA">
            <w:pPr>
              <w:rPr>
                <w:b/>
                <w:bCs/>
                <w:sz w:val="20"/>
                <w:szCs w:val="20"/>
              </w:rPr>
            </w:pPr>
          </w:p>
        </w:tc>
        <w:tc>
          <w:tcPr>
            <w:tcW w:w="459" w:type="dxa"/>
            <w:tcBorders>
              <w:top w:val="nil"/>
              <w:left w:val="nil"/>
              <w:bottom w:val="single" w:sz="4" w:space="0" w:color="auto"/>
              <w:right w:val="single" w:sz="4" w:space="0" w:color="auto"/>
            </w:tcBorders>
            <w:noWrap/>
            <w:vAlign w:val="bottom"/>
            <w:hideMark/>
          </w:tcPr>
          <w:p w14:paraId="5A385D02" w14:textId="77777777" w:rsidR="00C258AA" w:rsidRDefault="00C258AA">
            <w:pPr>
              <w:jc w:val="center"/>
              <w:rPr>
                <w:sz w:val="20"/>
                <w:szCs w:val="20"/>
              </w:rPr>
            </w:pPr>
            <w:r>
              <w:rPr>
                <w:sz w:val="20"/>
                <w:szCs w:val="20"/>
              </w:rPr>
              <w:t>04</w:t>
            </w:r>
          </w:p>
        </w:tc>
        <w:tc>
          <w:tcPr>
            <w:tcW w:w="572" w:type="dxa"/>
            <w:tcBorders>
              <w:top w:val="nil"/>
              <w:left w:val="nil"/>
              <w:bottom w:val="single" w:sz="4" w:space="0" w:color="auto"/>
              <w:right w:val="single" w:sz="4" w:space="0" w:color="auto"/>
            </w:tcBorders>
            <w:noWrap/>
            <w:vAlign w:val="bottom"/>
            <w:hideMark/>
          </w:tcPr>
          <w:p w14:paraId="3F54F94E" w14:textId="77777777" w:rsidR="00C258AA" w:rsidRDefault="00C258AA">
            <w:pPr>
              <w:jc w:val="center"/>
              <w:rPr>
                <w:sz w:val="20"/>
                <w:szCs w:val="20"/>
              </w:rPr>
            </w:pPr>
            <w:r>
              <w:rPr>
                <w:sz w:val="20"/>
                <w:szCs w:val="20"/>
              </w:rPr>
              <w:t>10</w:t>
            </w:r>
          </w:p>
        </w:tc>
        <w:tc>
          <w:tcPr>
            <w:tcW w:w="1422" w:type="dxa"/>
            <w:tcBorders>
              <w:top w:val="nil"/>
              <w:left w:val="nil"/>
              <w:bottom w:val="single" w:sz="4" w:space="0" w:color="auto"/>
              <w:right w:val="single" w:sz="4" w:space="0" w:color="auto"/>
            </w:tcBorders>
            <w:vAlign w:val="center"/>
            <w:hideMark/>
          </w:tcPr>
          <w:p w14:paraId="39ED0E89" w14:textId="77777777" w:rsidR="00C258AA" w:rsidRDefault="00C258AA">
            <w:pPr>
              <w:jc w:val="center"/>
              <w:rPr>
                <w:sz w:val="20"/>
                <w:szCs w:val="20"/>
              </w:rPr>
            </w:pPr>
            <w:r>
              <w:rPr>
                <w:sz w:val="20"/>
                <w:szCs w:val="20"/>
              </w:rPr>
              <w:t>0400299990</w:t>
            </w:r>
          </w:p>
        </w:tc>
        <w:tc>
          <w:tcPr>
            <w:tcW w:w="714" w:type="dxa"/>
            <w:tcBorders>
              <w:top w:val="nil"/>
              <w:left w:val="nil"/>
              <w:bottom w:val="single" w:sz="4" w:space="0" w:color="auto"/>
              <w:right w:val="single" w:sz="4" w:space="0" w:color="auto"/>
            </w:tcBorders>
            <w:vAlign w:val="center"/>
            <w:hideMark/>
          </w:tcPr>
          <w:p w14:paraId="56537882" w14:textId="77777777" w:rsidR="00C258AA" w:rsidRDefault="00C258AA">
            <w:pPr>
              <w:jc w:val="center"/>
              <w:rPr>
                <w:sz w:val="20"/>
                <w:szCs w:val="20"/>
              </w:rPr>
            </w:pPr>
            <w:r>
              <w:rPr>
                <w:sz w:val="20"/>
                <w:szCs w:val="20"/>
              </w:rPr>
              <w:t>240</w:t>
            </w:r>
          </w:p>
        </w:tc>
        <w:tc>
          <w:tcPr>
            <w:tcW w:w="1564" w:type="dxa"/>
            <w:tcBorders>
              <w:top w:val="nil"/>
              <w:left w:val="nil"/>
              <w:bottom w:val="single" w:sz="4" w:space="0" w:color="auto"/>
              <w:right w:val="single" w:sz="4" w:space="0" w:color="auto"/>
            </w:tcBorders>
            <w:vAlign w:val="center"/>
            <w:hideMark/>
          </w:tcPr>
          <w:p w14:paraId="5B42EBCA" w14:textId="77777777" w:rsidR="00C258AA" w:rsidRDefault="00C258AA">
            <w:pPr>
              <w:jc w:val="center"/>
              <w:rPr>
                <w:sz w:val="20"/>
                <w:szCs w:val="20"/>
              </w:rPr>
            </w:pPr>
            <w:r>
              <w:rPr>
                <w:sz w:val="20"/>
                <w:szCs w:val="20"/>
              </w:rPr>
              <w:t xml:space="preserve">559,50800  </w:t>
            </w:r>
          </w:p>
        </w:tc>
        <w:tc>
          <w:tcPr>
            <w:tcW w:w="1566" w:type="dxa"/>
            <w:tcBorders>
              <w:top w:val="nil"/>
              <w:left w:val="nil"/>
              <w:bottom w:val="single" w:sz="4" w:space="0" w:color="auto"/>
              <w:right w:val="single" w:sz="4" w:space="0" w:color="auto"/>
            </w:tcBorders>
            <w:vAlign w:val="center"/>
            <w:hideMark/>
          </w:tcPr>
          <w:p w14:paraId="315C990C" w14:textId="77777777" w:rsidR="00C258AA" w:rsidRDefault="00C258AA">
            <w:pPr>
              <w:jc w:val="center"/>
              <w:rPr>
                <w:sz w:val="20"/>
                <w:szCs w:val="20"/>
              </w:rPr>
            </w:pPr>
            <w:r>
              <w:rPr>
                <w:sz w:val="20"/>
                <w:szCs w:val="20"/>
              </w:rPr>
              <w:t xml:space="preserve">559,50800  </w:t>
            </w:r>
          </w:p>
        </w:tc>
      </w:tr>
      <w:tr w:rsidR="00C258AA" w14:paraId="156FCB8B" w14:textId="77777777" w:rsidTr="00684923">
        <w:trPr>
          <w:gridAfter w:val="1"/>
          <w:wAfter w:w="23" w:type="dxa"/>
          <w:trHeight w:val="284"/>
        </w:trPr>
        <w:tc>
          <w:tcPr>
            <w:tcW w:w="1056" w:type="dxa"/>
            <w:vMerge w:val="restart"/>
            <w:tcBorders>
              <w:top w:val="nil"/>
              <w:left w:val="single" w:sz="4" w:space="0" w:color="auto"/>
              <w:bottom w:val="nil"/>
              <w:right w:val="single" w:sz="4" w:space="0" w:color="auto"/>
            </w:tcBorders>
            <w:noWrap/>
            <w:hideMark/>
          </w:tcPr>
          <w:p w14:paraId="60A2D17C" w14:textId="77777777" w:rsidR="00C258AA" w:rsidRDefault="00C258AA">
            <w:pPr>
              <w:jc w:val="center"/>
              <w:rPr>
                <w:sz w:val="20"/>
                <w:szCs w:val="20"/>
              </w:rPr>
            </w:pPr>
            <w:r>
              <w:rPr>
                <w:sz w:val="20"/>
                <w:szCs w:val="20"/>
              </w:rPr>
              <w:t>8</w:t>
            </w:r>
          </w:p>
        </w:tc>
        <w:tc>
          <w:tcPr>
            <w:tcW w:w="5890" w:type="dxa"/>
            <w:tcBorders>
              <w:top w:val="nil"/>
              <w:left w:val="nil"/>
              <w:bottom w:val="single" w:sz="4" w:space="0" w:color="auto"/>
              <w:right w:val="single" w:sz="4" w:space="0" w:color="auto"/>
            </w:tcBorders>
            <w:vAlign w:val="bottom"/>
            <w:hideMark/>
          </w:tcPr>
          <w:p w14:paraId="614B634D" w14:textId="77777777" w:rsidR="00C258AA" w:rsidRDefault="00C258AA">
            <w:pPr>
              <w:rPr>
                <w:b/>
                <w:bCs/>
                <w:sz w:val="20"/>
                <w:szCs w:val="20"/>
              </w:rPr>
            </w:pPr>
            <w:r>
              <w:rPr>
                <w:b/>
                <w:bCs/>
                <w:sz w:val="20"/>
                <w:szCs w:val="20"/>
              </w:rPr>
              <w:t>Муниципальная программа "Управление муниципальным имуществом в сельском поселении Салым"</w:t>
            </w:r>
          </w:p>
        </w:tc>
        <w:tc>
          <w:tcPr>
            <w:tcW w:w="2110" w:type="dxa"/>
            <w:vMerge w:val="restart"/>
            <w:tcBorders>
              <w:top w:val="nil"/>
              <w:left w:val="single" w:sz="4" w:space="0" w:color="auto"/>
              <w:bottom w:val="nil"/>
              <w:right w:val="single" w:sz="4" w:space="0" w:color="auto"/>
            </w:tcBorders>
            <w:hideMark/>
          </w:tcPr>
          <w:p w14:paraId="242D7856" w14:textId="77777777" w:rsidR="00C258AA" w:rsidRDefault="00C258AA">
            <w:pPr>
              <w:jc w:val="center"/>
              <w:rPr>
                <w:b/>
                <w:bCs/>
                <w:sz w:val="20"/>
                <w:szCs w:val="20"/>
              </w:rPr>
            </w:pPr>
            <w:r>
              <w:rPr>
                <w:b/>
                <w:bCs/>
                <w:sz w:val="20"/>
                <w:szCs w:val="20"/>
              </w:rPr>
              <w:t>МУ "Администрация сельского поселения Салым"</w:t>
            </w:r>
          </w:p>
        </w:tc>
        <w:tc>
          <w:tcPr>
            <w:tcW w:w="459" w:type="dxa"/>
            <w:tcBorders>
              <w:top w:val="nil"/>
              <w:left w:val="nil"/>
              <w:bottom w:val="single" w:sz="4" w:space="0" w:color="auto"/>
              <w:right w:val="single" w:sz="4" w:space="0" w:color="auto"/>
            </w:tcBorders>
            <w:noWrap/>
            <w:vAlign w:val="bottom"/>
            <w:hideMark/>
          </w:tcPr>
          <w:p w14:paraId="7F6E3C47" w14:textId="77777777" w:rsidR="00C258AA" w:rsidRDefault="00C258AA">
            <w:pPr>
              <w:jc w:val="center"/>
              <w:rPr>
                <w:b/>
                <w:bCs/>
                <w:sz w:val="20"/>
                <w:szCs w:val="20"/>
              </w:rPr>
            </w:pPr>
            <w:r>
              <w:rPr>
                <w:b/>
                <w:bCs/>
                <w:sz w:val="20"/>
                <w:szCs w:val="20"/>
              </w:rPr>
              <w:t> </w:t>
            </w:r>
          </w:p>
        </w:tc>
        <w:tc>
          <w:tcPr>
            <w:tcW w:w="572" w:type="dxa"/>
            <w:tcBorders>
              <w:top w:val="nil"/>
              <w:left w:val="nil"/>
              <w:bottom w:val="single" w:sz="4" w:space="0" w:color="auto"/>
              <w:right w:val="single" w:sz="4" w:space="0" w:color="auto"/>
            </w:tcBorders>
            <w:noWrap/>
            <w:vAlign w:val="bottom"/>
            <w:hideMark/>
          </w:tcPr>
          <w:p w14:paraId="430B631C" w14:textId="77777777" w:rsidR="00C258AA" w:rsidRDefault="00C258AA">
            <w:pPr>
              <w:jc w:val="center"/>
              <w:rPr>
                <w:b/>
                <w:bCs/>
                <w:sz w:val="20"/>
                <w:szCs w:val="20"/>
              </w:rPr>
            </w:pPr>
            <w:r>
              <w:rPr>
                <w:b/>
                <w:bCs/>
                <w:sz w:val="20"/>
                <w:szCs w:val="20"/>
              </w:rPr>
              <w:t> </w:t>
            </w:r>
          </w:p>
        </w:tc>
        <w:tc>
          <w:tcPr>
            <w:tcW w:w="1422" w:type="dxa"/>
            <w:tcBorders>
              <w:top w:val="nil"/>
              <w:left w:val="nil"/>
              <w:bottom w:val="single" w:sz="4" w:space="0" w:color="auto"/>
              <w:right w:val="single" w:sz="4" w:space="0" w:color="auto"/>
            </w:tcBorders>
            <w:noWrap/>
            <w:vAlign w:val="center"/>
            <w:hideMark/>
          </w:tcPr>
          <w:p w14:paraId="26E5F1A1" w14:textId="77777777" w:rsidR="00C258AA" w:rsidRDefault="00C258AA">
            <w:pPr>
              <w:jc w:val="center"/>
              <w:rPr>
                <w:b/>
                <w:bCs/>
                <w:sz w:val="20"/>
                <w:szCs w:val="20"/>
              </w:rPr>
            </w:pPr>
            <w:r>
              <w:rPr>
                <w:b/>
                <w:bCs/>
                <w:sz w:val="20"/>
                <w:szCs w:val="20"/>
              </w:rPr>
              <w:t>0800000000</w:t>
            </w:r>
          </w:p>
        </w:tc>
        <w:tc>
          <w:tcPr>
            <w:tcW w:w="714" w:type="dxa"/>
            <w:tcBorders>
              <w:top w:val="nil"/>
              <w:left w:val="nil"/>
              <w:bottom w:val="single" w:sz="4" w:space="0" w:color="auto"/>
              <w:right w:val="single" w:sz="4" w:space="0" w:color="auto"/>
            </w:tcBorders>
            <w:noWrap/>
            <w:vAlign w:val="center"/>
            <w:hideMark/>
          </w:tcPr>
          <w:p w14:paraId="5E7379C4" w14:textId="77777777" w:rsidR="00C258AA" w:rsidRDefault="00C258AA">
            <w:pPr>
              <w:rPr>
                <w:b/>
                <w:bCs/>
                <w:sz w:val="20"/>
                <w:szCs w:val="20"/>
              </w:rPr>
            </w:pPr>
            <w:r>
              <w:rPr>
                <w:b/>
                <w:bCs/>
                <w:sz w:val="20"/>
                <w:szCs w:val="20"/>
              </w:rPr>
              <w:t> </w:t>
            </w:r>
          </w:p>
        </w:tc>
        <w:tc>
          <w:tcPr>
            <w:tcW w:w="1564" w:type="dxa"/>
            <w:tcBorders>
              <w:top w:val="nil"/>
              <w:left w:val="nil"/>
              <w:bottom w:val="single" w:sz="4" w:space="0" w:color="auto"/>
              <w:right w:val="single" w:sz="4" w:space="0" w:color="auto"/>
            </w:tcBorders>
            <w:noWrap/>
            <w:vAlign w:val="center"/>
            <w:hideMark/>
          </w:tcPr>
          <w:p w14:paraId="0F132A99" w14:textId="77777777" w:rsidR="00C258AA" w:rsidRDefault="00C258AA">
            <w:pPr>
              <w:jc w:val="center"/>
              <w:rPr>
                <w:b/>
                <w:bCs/>
                <w:sz w:val="20"/>
                <w:szCs w:val="20"/>
              </w:rPr>
            </w:pPr>
            <w:r>
              <w:rPr>
                <w:b/>
                <w:bCs/>
                <w:sz w:val="20"/>
                <w:szCs w:val="20"/>
              </w:rPr>
              <w:t xml:space="preserve">1 620,00000  </w:t>
            </w:r>
          </w:p>
        </w:tc>
        <w:tc>
          <w:tcPr>
            <w:tcW w:w="1566" w:type="dxa"/>
            <w:tcBorders>
              <w:top w:val="nil"/>
              <w:left w:val="nil"/>
              <w:bottom w:val="single" w:sz="4" w:space="0" w:color="auto"/>
              <w:right w:val="single" w:sz="4" w:space="0" w:color="auto"/>
            </w:tcBorders>
            <w:noWrap/>
            <w:vAlign w:val="center"/>
            <w:hideMark/>
          </w:tcPr>
          <w:p w14:paraId="6D55F39D" w14:textId="77777777" w:rsidR="00C258AA" w:rsidRDefault="00C258AA">
            <w:pPr>
              <w:jc w:val="center"/>
              <w:rPr>
                <w:b/>
                <w:bCs/>
                <w:sz w:val="20"/>
                <w:szCs w:val="20"/>
              </w:rPr>
            </w:pPr>
            <w:r>
              <w:rPr>
                <w:b/>
                <w:bCs/>
                <w:sz w:val="20"/>
                <w:szCs w:val="20"/>
              </w:rPr>
              <w:t xml:space="preserve">2 620,00000  </w:t>
            </w:r>
          </w:p>
        </w:tc>
      </w:tr>
      <w:tr w:rsidR="00C258AA" w14:paraId="0E432AB4" w14:textId="77777777" w:rsidTr="00684923">
        <w:trPr>
          <w:gridAfter w:val="1"/>
          <w:wAfter w:w="23" w:type="dxa"/>
          <w:trHeight w:val="284"/>
        </w:trPr>
        <w:tc>
          <w:tcPr>
            <w:tcW w:w="0" w:type="auto"/>
            <w:vMerge/>
            <w:tcBorders>
              <w:top w:val="nil"/>
              <w:left w:val="single" w:sz="4" w:space="0" w:color="auto"/>
              <w:bottom w:val="nil"/>
              <w:right w:val="single" w:sz="4" w:space="0" w:color="auto"/>
            </w:tcBorders>
            <w:vAlign w:val="center"/>
            <w:hideMark/>
          </w:tcPr>
          <w:p w14:paraId="7CE0508F" w14:textId="77777777" w:rsidR="00C258AA" w:rsidRDefault="00C258AA">
            <w:pPr>
              <w:rPr>
                <w:sz w:val="20"/>
                <w:szCs w:val="20"/>
              </w:rPr>
            </w:pPr>
          </w:p>
        </w:tc>
        <w:tc>
          <w:tcPr>
            <w:tcW w:w="5890" w:type="dxa"/>
            <w:tcBorders>
              <w:top w:val="nil"/>
              <w:left w:val="nil"/>
              <w:bottom w:val="single" w:sz="4" w:space="0" w:color="auto"/>
              <w:right w:val="single" w:sz="4" w:space="0" w:color="auto"/>
            </w:tcBorders>
            <w:vAlign w:val="center"/>
            <w:hideMark/>
          </w:tcPr>
          <w:p w14:paraId="447F7F93" w14:textId="77777777" w:rsidR="00C258AA" w:rsidRDefault="00C258AA">
            <w:pPr>
              <w:rPr>
                <w:sz w:val="20"/>
                <w:szCs w:val="20"/>
              </w:rPr>
            </w:pPr>
            <w:r>
              <w:rPr>
                <w:sz w:val="20"/>
                <w:szCs w:val="20"/>
              </w:rPr>
              <w:t>Закупка товаров, работ и услуг для государственных (муниципальных) нужд</w:t>
            </w:r>
          </w:p>
        </w:tc>
        <w:tc>
          <w:tcPr>
            <w:tcW w:w="0" w:type="auto"/>
            <w:vMerge/>
            <w:tcBorders>
              <w:top w:val="nil"/>
              <w:left w:val="single" w:sz="4" w:space="0" w:color="auto"/>
              <w:bottom w:val="nil"/>
              <w:right w:val="single" w:sz="4" w:space="0" w:color="auto"/>
            </w:tcBorders>
            <w:vAlign w:val="center"/>
            <w:hideMark/>
          </w:tcPr>
          <w:p w14:paraId="6A4E0D88" w14:textId="77777777" w:rsidR="00C258AA" w:rsidRDefault="00C258AA">
            <w:pPr>
              <w:rPr>
                <w:b/>
                <w:bCs/>
                <w:sz w:val="20"/>
                <w:szCs w:val="20"/>
              </w:rPr>
            </w:pPr>
          </w:p>
        </w:tc>
        <w:tc>
          <w:tcPr>
            <w:tcW w:w="459" w:type="dxa"/>
            <w:tcBorders>
              <w:top w:val="nil"/>
              <w:left w:val="nil"/>
              <w:bottom w:val="single" w:sz="4" w:space="0" w:color="auto"/>
              <w:right w:val="single" w:sz="4" w:space="0" w:color="auto"/>
            </w:tcBorders>
            <w:noWrap/>
            <w:vAlign w:val="bottom"/>
            <w:hideMark/>
          </w:tcPr>
          <w:p w14:paraId="4F6A0029" w14:textId="77777777" w:rsidR="00C258AA" w:rsidRDefault="00C258AA">
            <w:pPr>
              <w:jc w:val="center"/>
              <w:rPr>
                <w:sz w:val="20"/>
                <w:szCs w:val="20"/>
              </w:rPr>
            </w:pPr>
            <w:r>
              <w:rPr>
                <w:sz w:val="20"/>
                <w:szCs w:val="20"/>
              </w:rPr>
              <w:t>05</w:t>
            </w:r>
          </w:p>
        </w:tc>
        <w:tc>
          <w:tcPr>
            <w:tcW w:w="572" w:type="dxa"/>
            <w:tcBorders>
              <w:top w:val="nil"/>
              <w:left w:val="nil"/>
              <w:bottom w:val="single" w:sz="4" w:space="0" w:color="auto"/>
              <w:right w:val="single" w:sz="4" w:space="0" w:color="auto"/>
            </w:tcBorders>
            <w:noWrap/>
            <w:vAlign w:val="bottom"/>
            <w:hideMark/>
          </w:tcPr>
          <w:p w14:paraId="3094F1FF" w14:textId="77777777" w:rsidR="00C258AA" w:rsidRDefault="00C258AA">
            <w:pPr>
              <w:jc w:val="center"/>
              <w:rPr>
                <w:sz w:val="20"/>
                <w:szCs w:val="20"/>
              </w:rPr>
            </w:pPr>
            <w:r>
              <w:rPr>
                <w:sz w:val="20"/>
                <w:szCs w:val="20"/>
              </w:rPr>
              <w:t>01</w:t>
            </w:r>
          </w:p>
        </w:tc>
        <w:tc>
          <w:tcPr>
            <w:tcW w:w="1422" w:type="dxa"/>
            <w:tcBorders>
              <w:top w:val="nil"/>
              <w:left w:val="nil"/>
              <w:bottom w:val="single" w:sz="4" w:space="0" w:color="auto"/>
              <w:right w:val="single" w:sz="4" w:space="0" w:color="auto"/>
            </w:tcBorders>
            <w:vAlign w:val="center"/>
            <w:hideMark/>
          </w:tcPr>
          <w:p w14:paraId="5D1499F4" w14:textId="77777777" w:rsidR="00C258AA" w:rsidRDefault="00C258AA">
            <w:pPr>
              <w:jc w:val="center"/>
              <w:rPr>
                <w:sz w:val="20"/>
                <w:szCs w:val="20"/>
              </w:rPr>
            </w:pPr>
            <w:r>
              <w:rPr>
                <w:sz w:val="20"/>
                <w:szCs w:val="20"/>
              </w:rPr>
              <w:t>0800299990</w:t>
            </w:r>
          </w:p>
        </w:tc>
        <w:tc>
          <w:tcPr>
            <w:tcW w:w="714" w:type="dxa"/>
            <w:tcBorders>
              <w:top w:val="nil"/>
              <w:left w:val="nil"/>
              <w:bottom w:val="single" w:sz="4" w:space="0" w:color="auto"/>
              <w:right w:val="single" w:sz="4" w:space="0" w:color="auto"/>
            </w:tcBorders>
            <w:noWrap/>
            <w:vAlign w:val="center"/>
            <w:hideMark/>
          </w:tcPr>
          <w:p w14:paraId="7A630911" w14:textId="77777777" w:rsidR="00C258AA" w:rsidRDefault="00C258AA">
            <w:pPr>
              <w:jc w:val="right"/>
              <w:rPr>
                <w:sz w:val="20"/>
                <w:szCs w:val="20"/>
              </w:rPr>
            </w:pPr>
            <w:r>
              <w:rPr>
                <w:sz w:val="20"/>
                <w:szCs w:val="20"/>
              </w:rPr>
              <w:t>200</w:t>
            </w:r>
          </w:p>
        </w:tc>
        <w:tc>
          <w:tcPr>
            <w:tcW w:w="1564" w:type="dxa"/>
            <w:tcBorders>
              <w:top w:val="nil"/>
              <w:left w:val="nil"/>
              <w:bottom w:val="single" w:sz="4" w:space="0" w:color="auto"/>
              <w:right w:val="single" w:sz="4" w:space="0" w:color="auto"/>
            </w:tcBorders>
            <w:noWrap/>
            <w:vAlign w:val="center"/>
            <w:hideMark/>
          </w:tcPr>
          <w:p w14:paraId="445FD2CD" w14:textId="77777777" w:rsidR="00C258AA" w:rsidRDefault="00C258AA">
            <w:pPr>
              <w:jc w:val="center"/>
              <w:rPr>
                <w:sz w:val="20"/>
                <w:szCs w:val="20"/>
              </w:rPr>
            </w:pPr>
            <w:r>
              <w:rPr>
                <w:sz w:val="20"/>
                <w:szCs w:val="20"/>
              </w:rPr>
              <w:t xml:space="preserve">1 620,00000  </w:t>
            </w:r>
          </w:p>
        </w:tc>
        <w:tc>
          <w:tcPr>
            <w:tcW w:w="1566" w:type="dxa"/>
            <w:tcBorders>
              <w:top w:val="nil"/>
              <w:left w:val="nil"/>
              <w:bottom w:val="single" w:sz="4" w:space="0" w:color="auto"/>
              <w:right w:val="single" w:sz="4" w:space="0" w:color="auto"/>
            </w:tcBorders>
            <w:noWrap/>
            <w:vAlign w:val="center"/>
            <w:hideMark/>
          </w:tcPr>
          <w:p w14:paraId="2B26E59B" w14:textId="77777777" w:rsidR="00C258AA" w:rsidRDefault="00C258AA">
            <w:pPr>
              <w:jc w:val="center"/>
              <w:rPr>
                <w:sz w:val="20"/>
                <w:szCs w:val="20"/>
              </w:rPr>
            </w:pPr>
            <w:r>
              <w:rPr>
                <w:sz w:val="20"/>
                <w:szCs w:val="20"/>
              </w:rPr>
              <w:t xml:space="preserve">2 620,00000  </w:t>
            </w:r>
          </w:p>
        </w:tc>
      </w:tr>
      <w:tr w:rsidR="00C258AA" w14:paraId="43F94D05" w14:textId="77777777" w:rsidTr="00684923">
        <w:trPr>
          <w:gridAfter w:val="1"/>
          <w:wAfter w:w="23" w:type="dxa"/>
          <w:trHeight w:val="284"/>
        </w:trPr>
        <w:tc>
          <w:tcPr>
            <w:tcW w:w="0" w:type="auto"/>
            <w:vMerge/>
            <w:tcBorders>
              <w:top w:val="nil"/>
              <w:left w:val="single" w:sz="4" w:space="0" w:color="auto"/>
              <w:bottom w:val="nil"/>
              <w:right w:val="single" w:sz="4" w:space="0" w:color="auto"/>
            </w:tcBorders>
            <w:vAlign w:val="center"/>
            <w:hideMark/>
          </w:tcPr>
          <w:p w14:paraId="41C9E221" w14:textId="77777777" w:rsidR="00C258AA" w:rsidRDefault="00C258AA">
            <w:pPr>
              <w:rPr>
                <w:sz w:val="20"/>
                <w:szCs w:val="20"/>
              </w:rPr>
            </w:pPr>
          </w:p>
        </w:tc>
        <w:tc>
          <w:tcPr>
            <w:tcW w:w="5890" w:type="dxa"/>
            <w:tcBorders>
              <w:top w:val="nil"/>
              <w:left w:val="nil"/>
              <w:bottom w:val="single" w:sz="4" w:space="0" w:color="auto"/>
              <w:right w:val="single" w:sz="4" w:space="0" w:color="auto"/>
            </w:tcBorders>
            <w:vAlign w:val="center"/>
            <w:hideMark/>
          </w:tcPr>
          <w:p w14:paraId="78F4E24D" w14:textId="77777777" w:rsidR="00C258AA" w:rsidRDefault="00C258AA">
            <w:pPr>
              <w:rPr>
                <w:sz w:val="20"/>
                <w:szCs w:val="20"/>
              </w:rPr>
            </w:pPr>
            <w:r>
              <w:rPr>
                <w:sz w:val="20"/>
                <w:szCs w:val="20"/>
              </w:rPr>
              <w:t>Иные закупки товаров, работ и услуг для обеспечения государственных (муниципальных) нужд</w:t>
            </w:r>
          </w:p>
        </w:tc>
        <w:tc>
          <w:tcPr>
            <w:tcW w:w="0" w:type="auto"/>
            <w:vMerge/>
            <w:tcBorders>
              <w:top w:val="nil"/>
              <w:left w:val="single" w:sz="4" w:space="0" w:color="auto"/>
              <w:bottom w:val="nil"/>
              <w:right w:val="single" w:sz="4" w:space="0" w:color="auto"/>
            </w:tcBorders>
            <w:vAlign w:val="center"/>
            <w:hideMark/>
          </w:tcPr>
          <w:p w14:paraId="659AADC4" w14:textId="77777777" w:rsidR="00C258AA" w:rsidRDefault="00C258AA">
            <w:pPr>
              <w:rPr>
                <w:b/>
                <w:bCs/>
                <w:sz w:val="20"/>
                <w:szCs w:val="20"/>
              </w:rPr>
            </w:pPr>
          </w:p>
        </w:tc>
        <w:tc>
          <w:tcPr>
            <w:tcW w:w="459" w:type="dxa"/>
            <w:tcBorders>
              <w:top w:val="nil"/>
              <w:left w:val="nil"/>
              <w:bottom w:val="single" w:sz="4" w:space="0" w:color="auto"/>
              <w:right w:val="single" w:sz="4" w:space="0" w:color="auto"/>
            </w:tcBorders>
            <w:noWrap/>
            <w:vAlign w:val="bottom"/>
            <w:hideMark/>
          </w:tcPr>
          <w:p w14:paraId="7A09138A" w14:textId="77777777" w:rsidR="00C258AA" w:rsidRDefault="00C258AA">
            <w:pPr>
              <w:jc w:val="center"/>
              <w:rPr>
                <w:sz w:val="20"/>
                <w:szCs w:val="20"/>
              </w:rPr>
            </w:pPr>
            <w:r>
              <w:rPr>
                <w:sz w:val="20"/>
                <w:szCs w:val="20"/>
              </w:rPr>
              <w:t>05</w:t>
            </w:r>
          </w:p>
        </w:tc>
        <w:tc>
          <w:tcPr>
            <w:tcW w:w="572" w:type="dxa"/>
            <w:tcBorders>
              <w:top w:val="nil"/>
              <w:left w:val="nil"/>
              <w:bottom w:val="single" w:sz="4" w:space="0" w:color="auto"/>
              <w:right w:val="single" w:sz="4" w:space="0" w:color="auto"/>
            </w:tcBorders>
            <w:noWrap/>
            <w:vAlign w:val="bottom"/>
            <w:hideMark/>
          </w:tcPr>
          <w:p w14:paraId="493F7F15" w14:textId="77777777" w:rsidR="00C258AA" w:rsidRDefault="00C258AA">
            <w:pPr>
              <w:jc w:val="center"/>
              <w:rPr>
                <w:sz w:val="20"/>
                <w:szCs w:val="20"/>
              </w:rPr>
            </w:pPr>
            <w:r>
              <w:rPr>
                <w:sz w:val="20"/>
                <w:szCs w:val="20"/>
              </w:rPr>
              <w:t>01</w:t>
            </w:r>
          </w:p>
        </w:tc>
        <w:tc>
          <w:tcPr>
            <w:tcW w:w="1422" w:type="dxa"/>
            <w:tcBorders>
              <w:top w:val="nil"/>
              <w:left w:val="nil"/>
              <w:bottom w:val="single" w:sz="4" w:space="0" w:color="auto"/>
              <w:right w:val="single" w:sz="4" w:space="0" w:color="auto"/>
            </w:tcBorders>
            <w:vAlign w:val="center"/>
            <w:hideMark/>
          </w:tcPr>
          <w:p w14:paraId="23FB1C7A" w14:textId="77777777" w:rsidR="00C258AA" w:rsidRDefault="00C258AA">
            <w:pPr>
              <w:jc w:val="center"/>
              <w:rPr>
                <w:sz w:val="20"/>
                <w:szCs w:val="20"/>
              </w:rPr>
            </w:pPr>
            <w:r>
              <w:rPr>
                <w:sz w:val="20"/>
                <w:szCs w:val="20"/>
              </w:rPr>
              <w:t>0800299990</w:t>
            </w:r>
          </w:p>
        </w:tc>
        <w:tc>
          <w:tcPr>
            <w:tcW w:w="714" w:type="dxa"/>
            <w:tcBorders>
              <w:top w:val="nil"/>
              <w:left w:val="nil"/>
              <w:bottom w:val="single" w:sz="4" w:space="0" w:color="auto"/>
              <w:right w:val="single" w:sz="4" w:space="0" w:color="auto"/>
            </w:tcBorders>
            <w:noWrap/>
            <w:vAlign w:val="center"/>
            <w:hideMark/>
          </w:tcPr>
          <w:p w14:paraId="7380319C" w14:textId="77777777" w:rsidR="00C258AA" w:rsidRDefault="00C258AA">
            <w:pPr>
              <w:jc w:val="right"/>
              <w:rPr>
                <w:sz w:val="20"/>
                <w:szCs w:val="20"/>
              </w:rPr>
            </w:pPr>
            <w:r>
              <w:rPr>
                <w:sz w:val="20"/>
                <w:szCs w:val="20"/>
              </w:rPr>
              <w:t>240</w:t>
            </w:r>
          </w:p>
        </w:tc>
        <w:tc>
          <w:tcPr>
            <w:tcW w:w="1564" w:type="dxa"/>
            <w:tcBorders>
              <w:top w:val="nil"/>
              <w:left w:val="nil"/>
              <w:bottom w:val="single" w:sz="4" w:space="0" w:color="auto"/>
              <w:right w:val="single" w:sz="4" w:space="0" w:color="auto"/>
            </w:tcBorders>
            <w:noWrap/>
            <w:vAlign w:val="center"/>
            <w:hideMark/>
          </w:tcPr>
          <w:p w14:paraId="17FC1DD8" w14:textId="77777777" w:rsidR="00C258AA" w:rsidRDefault="00C258AA">
            <w:pPr>
              <w:jc w:val="center"/>
              <w:rPr>
                <w:sz w:val="20"/>
                <w:szCs w:val="20"/>
              </w:rPr>
            </w:pPr>
            <w:r>
              <w:rPr>
                <w:sz w:val="20"/>
                <w:szCs w:val="20"/>
              </w:rPr>
              <w:t xml:space="preserve">1 620,00000  </w:t>
            </w:r>
          </w:p>
        </w:tc>
        <w:tc>
          <w:tcPr>
            <w:tcW w:w="1566" w:type="dxa"/>
            <w:tcBorders>
              <w:top w:val="nil"/>
              <w:left w:val="nil"/>
              <w:bottom w:val="single" w:sz="4" w:space="0" w:color="auto"/>
              <w:right w:val="single" w:sz="4" w:space="0" w:color="auto"/>
            </w:tcBorders>
            <w:noWrap/>
            <w:vAlign w:val="center"/>
            <w:hideMark/>
          </w:tcPr>
          <w:p w14:paraId="3E1197CC" w14:textId="77777777" w:rsidR="00C258AA" w:rsidRDefault="00C258AA">
            <w:pPr>
              <w:jc w:val="center"/>
              <w:rPr>
                <w:sz w:val="20"/>
                <w:szCs w:val="20"/>
              </w:rPr>
            </w:pPr>
            <w:r>
              <w:rPr>
                <w:sz w:val="20"/>
                <w:szCs w:val="20"/>
              </w:rPr>
              <w:t xml:space="preserve">2 620,00000  </w:t>
            </w:r>
          </w:p>
        </w:tc>
      </w:tr>
      <w:tr w:rsidR="00C258AA" w14:paraId="2D9A3031" w14:textId="77777777" w:rsidTr="00684923">
        <w:trPr>
          <w:gridAfter w:val="1"/>
          <w:wAfter w:w="23" w:type="dxa"/>
          <w:trHeight w:val="284"/>
        </w:trPr>
        <w:tc>
          <w:tcPr>
            <w:tcW w:w="1056" w:type="dxa"/>
            <w:vMerge w:val="restart"/>
            <w:tcBorders>
              <w:top w:val="single" w:sz="4" w:space="0" w:color="auto"/>
              <w:left w:val="single" w:sz="4" w:space="0" w:color="auto"/>
              <w:bottom w:val="nil"/>
              <w:right w:val="single" w:sz="4" w:space="0" w:color="auto"/>
            </w:tcBorders>
            <w:hideMark/>
          </w:tcPr>
          <w:p w14:paraId="4E0C7F79" w14:textId="77777777" w:rsidR="00C258AA" w:rsidRDefault="00C258AA">
            <w:pPr>
              <w:jc w:val="center"/>
              <w:rPr>
                <w:sz w:val="20"/>
                <w:szCs w:val="20"/>
              </w:rPr>
            </w:pPr>
            <w:r>
              <w:rPr>
                <w:sz w:val="20"/>
                <w:szCs w:val="20"/>
              </w:rPr>
              <w:t>9</w:t>
            </w:r>
          </w:p>
          <w:p w14:paraId="508329CF" w14:textId="77777777" w:rsidR="00C258AA" w:rsidRDefault="00C258AA">
            <w:pPr>
              <w:jc w:val="center"/>
              <w:rPr>
                <w:sz w:val="20"/>
                <w:szCs w:val="20"/>
              </w:rPr>
            </w:pPr>
            <w:r>
              <w:rPr>
                <w:sz w:val="20"/>
                <w:szCs w:val="20"/>
              </w:rPr>
              <w:t> </w:t>
            </w:r>
          </w:p>
          <w:p w14:paraId="52E7D6C5" w14:textId="77777777" w:rsidR="00C258AA" w:rsidRDefault="00C258AA">
            <w:pPr>
              <w:jc w:val="center"/>
              <w:rPr>
                <w:sz w:val="20"/>
                <w:szCs w:val="20"/>
              </w:rPr>
            </w:pPr>
            <w:r>
              <w:rPr>
                <w:sz w:val="20"/>
                <w:szCs w:val="20"/>
              </w:rPr>
              <w:t> </w:t>
            </w:r>
          </w:p>
        </w:tc>
        <w:tc>
          <w:tcPr>
            <w:tcW w:w="5890" w:type="dxa"/>
            <w:tcBorders>
              <w:top w:val="nil"/>
              <w:left w:val="nil"/>
              <w:bottom w:val="single" w:sz="4" w:space="0" w:color="auto"/>
              <w:right w:val="single" w:sz="4" w:space="0" w:color="auto"/>
            </w:tcBorders>
            <w:vAlign w:val="center"/>
            <w:hideMark/>
          </w:tcPr>
          <w:p w14:paraId="232724FA" w14:textId="77777777" w:rsidR="00C258AA" w:rsidRDefault="00C258AA">
            <w:pPr>
              <w:rPr>
                <w:b/>
                <w:bCs/>
                <w:sz w:val="20"/>
                <w:szCs w:val="20"/>
              </w:rPr>
            </w:pPr>
            <w:r>
              <w:rPr>
                <w:b/>
                <w:bCs/>
                <w:sz w:val="20"/>
                <w:szCs w:val="20"/>
              </w:rPr>
              <w:t xml:space="preserve">Муниципальная программа "Формирование современной городской среды в муниципальном образовании сельское поселение Салым" </w:t>
            </w:r>
          </w:p>
        </w:tc>
        <w:tc>
          <w:tcPr>
            <w:tcW w:w="2110" w:type="dxa"/>
            <w:vMerge w:val="restart"/>
            <w:tcBorders>
              <w:top w:val="single" w:sz="4" w:space="0" w:color="auto"/>
              <w:left w:val="single" w:sz="4" w:space="0" w:color="auto"/>
              <w:bottom w:val="nil"/>
              <w:right w:val="single" w:sz="4" w:space="0" w:color="auto"/>
            </w:tcBorders>
            <w:hideMark/>
          </w:tcPr>
          <w:p w14:paraId="2FC24364" w14:textId="77777777" w:rsidR="00C258AA" w:rsidRDefault="00C258AA">
            <w:pPr>
              <w:jc w:val="center"/>
              <w:rPr>
                <w:b/>
                <w:bCs/>
                <w:sz w:val="20"/>
                <w:szCs w:val="20"/>
              </w:rPr>
            </w:pPr>
            <w:r>
              <w:rPr>
                <w:b/>
                <w:bCs/>
                <w:sz w:val="20"/>
                <w:szCs w:val="20"/>
              </w:rPr>
              <w:t>МУ "Администрация сельского поселения Салым"</w:t>
            </w:r>
          </w:p>
          <w:p w14:paraId="4AA0327D" w14:textId="77777777" w:rsidR="00C258AA" w:rsidRDefault="00C258AA">
            <w:pPr>
              <w:jc w:val="center"/>
              <w:rPr>
                <w:b/>
                <w:bCs/>
                <w:sz w:val="20"/>
                <w:szCs w:val="20"/>
              </w:rPr>
            </w:pPr>
            <w:r>
              <w:rPr>
                <w:b/>
                <w:bCs/>
                <w:sz w:val="20"/>
                <w:szCs w:val="20"/>
              </w:rPr>
              <w:t> </w:t>
            </w:r>
          </w:p>
          <w:p w14:paraId="7EBDB31B" w14:textId="77777777" w:rsidR="00C258AA" w:rsidRDefault="00C258AA">
            <w:pPr>
              <w:jc w:val="center"/>
              <w:rPr>
                <w:b/>
                <w:bCs/>
                <w:sz w:val="20"/>
                <w:szCs w:val="20"/>
              </w:rPr>
            </w:pPr>
            <w:r>
              <w:rPr>
                <w:b/>
                <w:bCs/>
                <w:sz w:val="20"/>
                <w:szCs w:val="20"/>
              </w:rPr>
              <w:lastRenderedPageBreak/>
              <w:t> </w:t>
            </w:r>
          </w:p>
        </w:tc>
        <w:tc>
          <w:tcPr>
            <w:tcW w:w="459" w:type="dxa"/>
            <w:tcBorders>
              <w:top w:val="nil"/>
              <w:left w:val="nil"/>
              <w:bottom w:val="single" w:sz="4" w:space="0" w:color="auto"/>
              <w:right w:val="single" w:sz="4" w:space="0" w:color="auto"/>
            </w:tcBorders>
            <w:noWrap/>
            <w:vAlign w:val="bottom"/>
            <w:hideMark/>
          </w:tcPr>
          <w:p w14:paraId="4E8D20DF" w14:textId="77777777" w:rsidR="00C258AA" w:rsidRDefault="00C258AA">
            <w:pPr>
              <w:jc w:val="center"/>
              <w:rPr>
                <w:b/>
                <w:bCs/>
                <w:sz w:val="20"/>
                <w:szCs w:val="20"/>
              </w:rPr>
            </w:pPr>
            <w:r>
              <w:rPr>
                <w:b/>
                <w:bCs/>
                <w:sz w:val="20"/>
                <w:szCs w:val="20"/>
              </w:rPr>
              <w:lastRenderedPageBreak/>
              <w:t> </w:t>
            </w:r>
          </w:p>
        </w:tc>
        <w:tc>
          <w:tcPr>
            <w:tcW w:w="572" w:type="dxa"/>
            <w:tcBorders>
              <w:top w:val="nil"/>
              <w:left w:val="nil"/>
              <w:bottom w:val="single" w:sz="4" w:space="0" w:color="auto"/>
              <w:right w:val="single" w:sz="4" w:space="0" w:color="auto"/>
            </w:tcBorders>
            <w:noWrap/>
            <w:vAlign w:val="bottom"/>
            <w:hideMark/>
          </w:tcPr>
          <w:p w14:paraId="1732F3D7" w14:textId="77777777" w:rsidR="00C258AA" w:rsidRDefault="00C258AA">
            <w:pPr>
              <w:jc w:val="center"/>
              <w:rPr>
                <w:b/>
                <w:bCs/>
                <w:sz w:val="20"/>
                <w:szCs w:val="20"/>
              </w:rPr>
            </w:pPr>
            <w:r>
              <w:rPr>
                <w:b/>
                <w:bCs/>
                <w:sz w:val="20"/>
                <w:szCs w:val="20"/>
              </w:rPr>
              <w:t> </w:t>
            </w:r>
          </w:p>
        </w:tc>
        <w:tc>
          <w:tcPr>
            <w:tcW w:w="1422" w:type="dxa"/>
            <w:tcBorders>
              <w:top w:val="nil"/>
              <w:left w:val="nil"/>
              <w:bottom w:val="single" w:sz="4" w:space="0" w:color="auto"/>
              <w:right w:val="single" w:sz="4" w:space="0" w:color="auto"/>
            </w:tcBorders>
            <w:noWrap/>
            <w:vAlign w:val="center"/>
            <w:hideMark/>
          </w:tcPr>
          <w:p w14:paraId="18C13701" w14:textId="77777777" w:rsidR="00C258AA" w:rsidRDefault="00C258AA">
            <w:pPr>
              <w:jc w:val="center"/>
              <w:rPr>
                <w:b/>
                <w:bCs/>
                <w:sz w:val="20"/>
                <w:szCs w:val="20"/>
              </w:rPr>
            </w:pPr>
            <w:r>
              <w:rPr>
                <w:b/>
                <w:bCs/>
                <w:sz w:val="20"/>
                <w:szCs w:val="20"/>
              </w:rPr>
              <w:t>0500000000</w:t>
            </w:r>
          </w:p>
        </w:tc>
        <w:tc>
          <w:tcPr>
            <w:tcW w:w="714" w:type="dxa"/>
            <w:tcBorders>
              <w:top w:val="nil"/>
              <w:left w:val="nil"/>
              <w:bottom w:val="single" w:sz="4" w:space="0" w:color="auto"/>
              <w:right w:val="single" w:sz="4" w:space="0" w:color="auto"/>
            </w:tcBorders>
            <w:noWrap/>
            <w:vAlign w:val="center"/>
            <w:hideMark/>
          </w:tcPr>
          <w:p w14:paraId="4767E82C" w14:textId="77777777" w:rsidR="00C258AA" w:rsidRDefault="00C258AA">
            <w:pPr>
              <w:rPr>
                <w:b/>
                <w:bCs/>
                <w:sz w:val="20"/>
                <w:szCs w:val="20"/>
              </w:rPr>
            </w:pPr>
            <w:r>
              <w:rPr>
                <w:b/>
                <w:bCs/>
                <w:sz w:val="20"/>
                <w:szCs w:val="20"/>
              </w:rPr>
              <w:t> </w:t>
            </w:r>
          </w:p>
        </w:tc>
        <w:tc>
          <w:tcPr>
            <w:tcW w:w="1564" w:type="dxa"/>
            <w:tcBorders>
              <w:top w:val="nil"/>
              <w:left w:val="nil"/>
              <w:bottom w:val="single" w:sz="4" w:space="0" w:color="auto"/>
              <w:right w:val="single" w:sz="4" w:space="0" w:color="auto"/>
            </w:tcBorders>
            <w:noWrap/>
            <w:vAlign w:val="center"/>
            <w:hideMark/>
          </w:tcPr>
          <w:p w14:paraId="7842AC68" w14:textId="77777777" w:rsidR="00C258AA" w:rsidRDefault="00C258AA">
            <w:pPr>
              <w:jc w:val="center"/>
              <w:rPr>
                <w:b/>
                <w:bCs/>
                <w:sz w:val="20"/>
                <w:szCs w:val="20"/>
              </w:rPr>
            </w:pPr>
            <w:r>
              <w:rPr>
                <w:b/>
                <w:bCs/>
                <w:sz w:val="20"/>
                <w:szCs w:val="20"/>
              </w:rPr>
              <w:t xml:space="preserve">14 857,84441  </w:t>
            </w:r>
          </w:p>
        </w:tc>
        <w:tc>
          <w:tcPr>
            <w:tcW w:w="1566" w:type="dxa"/>
            <w:tcBorders>
              <w:top w:val="nil"/>
              <w:left w:val="nil"/>
              <w:bottom w:val="single" w:sz="4" w:space="0" w:color="auto"/>
              <w:right w:val="single" w:sz="4" w:space="0" w:color="auto"/>
            </w:tcBorders>
            <w:noWrap/>
            <w:vAlign w:val="center"/>
            <w:hideMark/>
          </w:tcPr>
          <w:p w14:paraId="30DD1C7A" w14:textId="77777777" w:rsidR="00C258AA" w:rsidRDefault="00C258AA">
            <w:pPr>
              <w:jc w:val="center"/>
              <w:rPr>
                <w:b/>
                <w:bCs/>
                <w:sz w:val="20"/>
                <w:szCs w:val="20"/>
              </w:rPr>
            </w:pPr>
            <w:r>
              <w:rPr>
                <w:b/>
                <w:bCs/>
                <w:sz w:val="20"/>
                <w:szCs w:val="20"/>
              </w:rPr>
              <w:t xml:space="preserve">14 785,65472  </w:t>
            </w:r>
          </w:p>
        </w:tc>
      </w:tr>
      <w:tr w:rsidR="00C258AA" w14:paraId="36E7EA75" w14:textId="77777777" w:rsidTr="00684923">
        <w:trPr>
          <w:gridAfter w:val="1"/>
          <w:wAfter w:w="23" w:type="dxa"/>
          <w:trHeight w:val="284"/>
        </w:trPr>
        <w:tc>
          <w:tcPr>
            <w:tcW w:w="0" w:type="auto"/>
            <w:vMerge/>
            <w:tcBorders>
              <w:top w:val="single" w:sz="4" w:space="0" w:color="auto"/>
              <w:left w:val="single" w:sz="4" w:space="0" w:color="auto"/>
              <w:bottom w:val="nil"/>
              <w:right w:val="single" w:sz="4" w:space="0" w:color="auto"/>
            </w:tcBorders>
            <w:vAlign w:val="center"/>
            <w:hideMark/>
          </w:tcPr>
          <w:p w14:paraId="0F37804D" w14:textId="77777777" w:rsidR="00C258AA" w:rsidRDefault="00C258AA">
            <w:pPr>
              <w:rPr>
                <w:sz w:val="20"/>
                <w:szCs w:val="20"/>
              </w:rPr>
            </w:pPr>
          </w:p>
        </w:tc>
        <w:tc>
          <w:tcPr>
            <w:tcW w:w="5890" w:type="dxa"/>
            <w:tcBorders>
              <w:top w:val="nil"/>
              <w:left w:val="nil"/>
              <w:bottom w:val="single" w:sz="4" w:space="0" w:color="auto"/>
              <w:right w:val="single" w:sz="4" w:space="0" w:color="auto"/>
            </w:tcBorders>
            <w:vAlign w:val="bottom"/>
            <w:hideMark/>
          </w:tcPr>
          <w:p w14:paraId="5F41BBCC" w14:textId="77777777" w:rsidR="00C258AA" w:rsidRDefault="00C258AA">
            <w:pPr>
              <w:rPr>
                <w:sz w:val="20"/>
                <w:szCs w:val="20"/>
              </w:rPr>
            </w:pPr>
            <w:r>
              <w:rPr>
                <w:sz w:val="20"/>
                <w:szCs w:val="20"/>
              </w:rPr>
              <w:t>Осуществление деятельности по обращению с животными без владельцев</w:t>
            </w:r>
          </w:p>
        </w:tc>
        <w:tc>
          <w:tcPr>
            <w:tcW w:w="0" w:type="auto"/>
            <w:vMerge/>
            <w:tcBorders>
              <w:top w:val="single" w:sz="4" w:space="0" w:color="auto"/>
              <w:left w:val="single" w:sz="4" w:space="0" w:color="auto"/>
              <w:bottom w:val="nil"/>
              <w:right w:val="single" w:sz="4" w:space="0" w:color="auto"/>
            </w:tcBorders>
            <w:vAlign w:val="center"/>
            <w:hideMark/>
          </w:tcPr>
          <w:p w14:paraId="77CE794B" w14:textId="77777777" w:rsidR="00C258AA" w:rsidRDefault="00C258AA">
            <w:pPr>
              <w:rPr>
                <w:b/>
                <w:bCs/>
                <w:sz w:val="20"/>
                <w:szCs w:val="20"/>
              </w:rPr>
            </w:pPr>
          </w:p>
        </w:tc>
        <w:tc>
          <w:tcPr>
            <w:tcW w:w="459" w:type="dxa"/>
            <w:tcBorders>
              <w:top w:val="nil"/>
              <w:left w:val="nil"/>
              <w:bottom w:val="single" w:sz="4" w:space="0" w:color="auto"/>
              <w:right w:val="single" w:sz="4" w:space="0" w:color="auto"/>
            </w:tcBorders>
            <w:noWrap/>
            <w:vAlign w:val="bottom"/>
            <w:hideMark/>
          </w:tcPr>
          <w:p w14:paraId="47101992" w14:textId="77777777" w:rsidR="00C258AA" w:rsidRDefault="00C258AA">
            <w:pPr>
              <w:jc w:val="center"/>
              <w:rPr>
                <w:sz w:val="20"/>
                <w:szCs w:val="20"/>
              </w:rPr>
            </w:pPr>
            <w:r>
              <w:rPr>
                <w:sz w:val="20"/>
                <w:szCs w:val="20"/>
              </w:rPr>
              <w:t>05</w:t>
            </w:r>
          </w:p>
        </w:tc>
        <w:tc>
          <w:tcPr>
            <w:tcW w:w="572" w:type="dxa"/>
            <w:tcBorders>
              <w:top w:val="nil"/>
              <w:left w:val="nil"/>
              <w:bottom w:val="single" w:sz="4" w:space="0" w:color="auto"/>
              <w:right w:val="single" w:sz="4" w:space="0" w:color="auto"/>
            </w:tcBorders>
            <w:noWrap/>
            <w:vAlign w:val="bottom"/>
            <w:hideMark/>
          </w:tcPr>
          <w:p w14:paraId="4FB1E276" w14:textId="77777777" w:rsidR="00C258AA" w:rsidRDefault="00C258AA">
            <w:pPr>
              <w:jc w:val="center"/>
              <w:rPr>
                <w:sz w:val="20"/>
                <w:szCs w:val="20"/>
              </w:rPr>
            </w:pPr>
            <w:r>
              <w:rPr>
                <w:sz w:val="20"/>
                <w:szCs w:val="20"/>
              </w:rPr>
              <w:t>03</w:t>
            </w:r>
          </w:p>
        </w:tc>
        <w:tc>
          <w:tcPr>
            <w:tcW w:w="1422" w:type="dxa"/>
            <w:tcBorders>
              <w:top w:val="nil"/>
              <w:left w:val="nil"/>
              <w:bottom w:val="single" w:sz="4" w:space="0" w:color="auto"/>
              <w:right w:val="single" w:sz="4" w:space="0" w:color="auto"/>
            </w:tcBorders>
            <w:vAlign w:val="center"/>
            <w:hideMark/>
          </w:tcPr>
          <w:p w14:paraId="76499C56" w14:textId="77777777" w:rsidR="00C258AA" w:rsidRDefault="00C258AA">
            <w:pPr>
              <w:jc w:val="center"/>
              <w:rPr>
                <w:sz w:val="20"/>
                <w:szCs w:val="20"/>
              </w:rPr>
            </w:pPr>
            <w:r>
              <w:rPr>
                <w:sz w:val="20"/>
                <w:szCs w:val="20"/>
              </w:rPr>
              <w:t>0500420601</w:t>
            </w:r>
          </w:p>
        </w:tc>
        <w:tc>
          <w:tcPr>
            <w:tcW w:w="714" w:type="dxa"/>
            <w:tcBorders>
              <w:top w:val="nil"/>
              <w:left w:val="nil"/>
              <w:bottom w:val="single" w:sz="4" w:space="0" w:color="auto"/>
              <w:right w:val="single" w:sz="4" w:space="0" w:color="auto"/>
            </w:tcBorders>
            <w:vAlign w:val="center"/>
            <w:hideMark/>
          </w:tcPr>
          <w:p w14:paraId="00FF766C" w14:textId="77777777" w:rsidR="00C258AA" w:rsidRDefault="00C258AA">
            <w:pPr>
              <w:jc w:val="center"/>
              <w:rPr>
                <w:sz w:val="20"/>
                <w:szCs w:val="20"/>
              </w:rPr>
            </w:pPr>
            <w:r>
              <w:rPr>
                <w:sz w:val="20"/>
                <w:szCs w:val="20"/>
              </w:rPr>
              <w:t>200</w:t>
            </w:r>
          </w:p>
        </w:tc>
        <w:tc>
          <w:tcPr>
            <w:tcW w:w="1564" w:type="dxa"/>
            <w:tcBorders>
              <w:top w:val="nil"/>
              <w:left w:val="nil"/>
              <w:bottom w:val="single" w:sz="4" w:space="0" w:color="auto"/>
              <w:right w:val="single" w:sz="4" w:space="0" w:color="auto"/>
            </w:tcBorders>
            <w:noWrap/>
            <w:vAlign w:val="center"/>
            <w:hideMark/>
          </w:tcPr>
          <w:p w14:paraId="636EC55B" w14:textId="77777777" w:rsidR="00C258AA" w:rsidRDefault="00C258AA">
            <w:pPr>
              <w:jc w:val="center"/>
              <w:rPr>
                <w:sz w:val="20"/>
                <w:szCs w:val="20"/>
              </w:rPr>
            </w:pPr>
            <w:r>
              <w:rPr>
                <w:sz w:val="20"/>
                <w:szCs w:val="20"/>
              </w:rPr>
              <w:t xml:space="preserve">0,00000  </w:t>
            </w:r>
          </w:p>
        </w:tc>
        <w:tc>
          <w:tcPr>
            <w:tcW w:w="1566" w:type="dxa"/>
            <w:tcBorders>
              <w:top w:val="nil"/>
              <w:left w:val="nil"/>
              <w:bottom w:val="single" w:sz="4" w:space="0" w:color="auto"/>
              <w:right w:val="single" w:sz="4" w:space="0" w:color="auto"/>
            </w:tcBorders>
            <w:noWrap/>
            <w:vAlign w:val="center"/>
            <w:hideMark/>
          </w:tcPr>
          <w:p w14:paraId="2B960FC6" w14:textId="77777777" w:rsidR="00C258AA" w:rsidRDefault="00C258AA">
            <w:pPr>
              <w:jc w:val="center"/>
              <w:rPr>
                <w:sz w:val="20"/>
                <w:szCs w:val="20"/>
              </w:rPr>
            </w:pPr>
            <w:r>
              <w:rPr>
                <w:sz w:val="20"/>
                <w:szCs w:val="20"/>
              </w:rPr>
              <w:t xml:space="preserve">95,00000  </w:t>
            </w:r>
          </w:p>
        </w:tc>
      </w:tr>
      <w:tr w:rsidR="00C258AA" w14:paraId="775ED491" w14:textId="77777777" w:rsidTr="00684923">
        <w:trPr>
          <w:gridAfter w:val="1"/>
          <w:wAfter w:w="23" w:type="dxa"/>
          <w:trHeight w:val="284"/>
        </w:trPr>
        <w:tc>
          <w:tcPr>
            <w:tcW w:w="0" w:type="auto"/>
            <w:vMerge/>
            <w:tcBorders>
              <w:top w:val="single" w:sz="4" w:space="0" w:color="auto"/>
              <w:left w:val="single" w:sz="4" w:space="0" w:color="auto"/>
              <w:bottom w:val="nil"/>
              <w:right w:val="single" w:sz="4" w:space="0" w:color="auto"/>
            </w:tcBorders>
            <w:vAlign w:val="center"/>
            <w:hideMark/>
          </w:tcPr>
          <w:p w14:paraId="7A1A67F0" w14:textId="77777777" w:rsidR="00C258AA" w:rsidRDefault="00C258AA">
            <w:pPr>
              <w:rPr>
                <w:sz w:val="20"/>
                <w:szCs w:val="20"/>
              </w:rPr>
            </w:pPr>
          </w:p>
        </w:tc>
        <w:tc>
          <w:tcPr>
            <w:tcW w:w="5890" w:type="dxa"/>
            <w:tcBorders>
              <w:top w:val="nil"/>
              <w:left w:val="nil"/>
              <w:bottom w:val="single" w:sz="4" w:space="0" w:color="auto"/>
              <w:right w:val="single" w:sz="4" w:space="0" w:color="auto"/>
            </w:tcBorders>
            <w:vAlign w:val="center"/>
            <w:hideMark/>
          </w:tcPr>
          <w:p w14:paraId="62124F6E" w14:textId="77777777" w:rsidR="00C258AA" w:rsidRDefault="00C258AA">
            <w:pPr>
              <w:rPr>
                <w:sz w:val="20"/>
                <w:szCs w:val="20"/>
              </w:rPr>
            </w:pPr>
            <w:r>
              <w:rPr>
                <w:sz w:val="20"/>
                <w:szCs w:val="20"/>
              </w:rPr>
              <w:t>Иные закупки товаров, работ и услуг для обеспечения государственных (муниципальных) нужд</w:t>
            </w:r>
          </w:p>
        </w:tc>
        <w:tc>
          <w:tcPr>
            <w:tcW w:w="0" w:type="auto"/>
            <w:vMerge/>
            <w:tcBorders>
              <w:top w:val="single" w:sz="4" w:space="0" w:color="auto"/>
              <w:left w:val="single" w:sz="4" w:space="0" w:color="auto"/>
              <w:bottom w:val="nil"/>
              <w:right w:val="single" w:sz="4" w:space="0" w:color="auto"/>
            </w:tcBorders>
            <w:vAlign w:val="center"/>
            <w:hideMark/>
          </w:tcPr>
          <w:p w14:paraId="737E28DE" w14:textId="77777777" w:rsidR="00C258AA" w:rsidRDefault="00C258AA">
            <w:pPr>
              <w:rPr>
                <w:b/>
                <w:bCs/>
                <w:sz w:val="20"/>
                <w:szCs w:val="20"/>
              </w:rPr>
            </w:pPr>
          </w:p>
        </w:tc>
        <w:tc>
          <w:tcPr>
            <w:tcW w:w="459" w:type="dxa"/>
            <w:tcBorders>
              <w:top w:val="nil"/>
              <w:left w:val="nil"/>
              <w:bottom w:val="single" w:sz="4" w:space="0" w:color="auto"/>
              <w:right w:val="single" w:sz="4" w:space="0" w:color="auto"/>
            </w:tcBorders>
            <w:noWrap/>
            <w:vAlign w:val="bottom"/>
            <w:hideMark/>
          </w:tcPr>
          <w:p w14:paraId="49F2BACB" w14:textId="77777777" w:rsidR="00C258AA" w:rsidRDefault="00C258AA">
            <w:pPr>
              <w:jc w:val="center"/>
              <w:rPr>
                <w:sz w:val="20"/>
                <w:szCs w:val="20"/>
              </w:rPr>
            </w:pPr>
            <w:r>
              <w:rPr>
                <w:sz w:val="20"/>
                <w:szCs w:val="20"/>
              </w:rPr>
              <w:t>05</w:t>
            </w:r>
          </w:p>
        </w:tc>
        <w:tc>
          <w:tcPr>
            <w:tcW w:w="572" w:type="dxa"/>
            <w:tcBorders>
              <w:top w:val="nil"/>
              <w:left w:val="nil"/>
              <w:bottom w:val="single" w:sz="4" w:space="0" w:color="auto"/>
              <w:right w:val="single" w:sz="4" w:space="0" w:color="auto"/>
            </w:tcBorders>
            <w:noWrap/>
            <w:vAlign w:val="bottom"/>
            <w:hideMark/>
          </w:tcPr>
          <w:p w14:paraId="7FF4D82E" w14:textId="77777777" w:rsidR="00C258AA" w:rsidRDefault="00C258AA">
            <w:pPr>
              <w:jc w:val="center"/>
              <w:rPr>
                <w:sz w:val="20"/>
                <w:szCs w:val="20"/>
              </w:rPr>
            </w:pPr>
            <w:r>
              <w:rPr>
                <w:sz w:val="20"/>
                <w:szCs w:val="20"/>
              </w:rPr>
              <w:t>03</w:t>
            </w:r>
          </w:p>
        </w:tc>
        <w:tc>
          <w:tcPr>
            <w:tcW w:w="1422" w:type="dxa"/>
            <w:tcBorders>
              <w:top w:val="nil"/>
              <w:left w:val="nil"/>
              <w:bottom w:val="single" w:sz="4" w:space="0" w:color="auto"/>
              <w:right w:val="single" w:sz="4" w:space="0" w:color="auto"/>
            </w:tcBorders>
            <w:vAlign w:val="center"/>
            <w:hideMark/>
          </w:tcPr>
          <w:p w14:paraId="6F166620" w14:textId="77777777" w:rsidR="00C258AA" w:rsidRDefault="00C258AA">
            <w:pPr>
              <w:jc w:val="center"/>
              <w:rPr>
                <w:sz w:val="20"/>
                <w:szCs w:val="20"/>
              </w:rPr>
            </w:pPr>
            <w:r>
              <w:rPr>
                <w:sz w:val="20"/>
                <w:szCs w:val="20"/>
              </w:rPr>
              <w:t>0500420601</w:t>
            </w:r>
          </w:p>
        </w:tc>
        <w:tc>
          <w:tcPr>
            <w:tcW w:w="714" w:type="dxa"/>
            <w:tcBorders>
              <w:top w:val="nil"/>
              <w:left w:val="nil"/>
              <w:bottom w:val="single" w:sz="4" w:space="0" w:color="auto"/>
              <w:right w:val="single" w:sz="4" w:space="0" w:color="auto"/>
            </w:tcBorders>
            <w:vAlign w:val="center"/>
            <w:hideMark/>
          </w:tcPr>
          <w:p w14:paraId="4958DEEC" w14:textId="77777777" w:rsidR="00C258AA" w:rsidRDefault="00C258AA">
            <w:pPr>
              <w:jc w:val="center"/>
              <w:rPr>
                <w:sz w:val="20"/>
                <w:szCs w:val="20"/>
              </w:rPr>
            </w:pPr>
            <w:r>
              <w:rPr>
                <w:sz w:val="20"/>
                <w:szCs w:val="20"/>
              </w:rPr>
              <w:t>240</w:t>
            </w:r>
          </w:p>
        </w:tc>
        <w:tc>
          <w:tcPr>
            <w:tcW w:w="1564" w:type="dxa"/>
            <w:tcBorders>
              <w:top w:val="nil"/>
              <w:left w:val="nil"/>
              <w:bottom w:val="single" w:sz="4" w:space="0" w:color="auto"/>
              <w:right w:val="single" w:sz="4" w:space="0" w:color="auto"/>
            </w:tcBorders>
            <w:noWrap/>
            <w:vAlign w:val="center"/>
            <w:hideMark/>
          </w:tcPr>
          <w:p w14:paraId="716CE2F7" w14:textId="77777777" w:rsidR="00C258AA" w:rsidRDefault="00C258AA">
            <w:pPr>
              <w:jc w:val="center"/>
              <w:rPr>
                <w:sz w:val="20"/>
                <w:szCs w:val="20"/>
              </w:rPr>
            </w:pPr>
            <w:r>
              <w:rPr>
                <w:sz w:val="20"/>
                <w:szCs w:val="20"/>
              </w:rPr>
              <w:t xml:space="preserve">0,00000  </w:t>
            </w:r>
          </w:p>
        </w:tc>
        <w:tc>
          <w:tcPr>
            <w:tcW w:w="1566" w:type="dxa"/>
            <w:tcBorders>
              <w:top w:val="nil"/>
              <w:left w:val="nil"/>
              <w:bottom w:val="single" w:sz="4" w:space="0" w:color="auto"/>
              <w:right w:val="single" w:sz="4" w:space="0" w:color="auto"/>
            </w:tcBorders>
            <w:noWrap/>
            <w:vAlign w:val="center"/>
            <w:hideMark/>
          </w:tcPr>
          <w:p w14:paraId="794C18C2" w14:textId="77777777" w:rsidR="00C258AA" w:rsidRDefault="00C258AA">
            <w:pPr>
              <w:jc w:val="center"/>
              <w:rPr>
                <w:sz w:val="20"/>
                <w:szCs w:val="20"/>
              </w:rPr>
            </w:pPr>
            <w:r>
              <w:rPr>
                <w:sz w:val="20"/>
                <w:szCs w:val="20"/>
              </w:rPr>
              <w:t xml:space="preserve">95,00000  </w:t>
            </w:r>
          </w:p>
        </w:tc>
      </w:tr>
      <w:tr w:rsidR="00C258AA" w14:paraId="78EA2D49" w14:textId="77777777" w:rsidTr="00684923">
        <w:trPr>
          <w:gridAfter w:val="1"/>
          <w:wAfter w:w="23" w:type="dxa"/>
          <w:trHeight w:val="284"/>
        </w:trPr>
        <w:tc>
          <w:tcPr>
            <w:tcW w:w="0" w:type="auto"/>
            <w:vMerge/>
            <w:tcBorders>
              <w:top w:val="single" w:sz="4" w:space="0" w:color="auto"/>
              <w:left w:val="single" w:sz="4" w:space="0" w:color="auto"/>
              <w:bottom w:val="nil"/>
              <w:right w:val="single" w:sz="4" w:space="0" w:color="auto"/>
            </w:tcBorders>
            <w:vAlign w:val="center"/>
            <w:hideMark/>
          </w:tcPr>
          <w:p w14:paraId="0C0DB5E4" w14:textId="77777777" w:rsidR="00C258AA" w:rsidRDefault="00C258AA">
            <w:pPr>
              <w:rPr>
                <w:sz w:val="20"/>
                <w:szCs w:val="20"/>
              </w:rPr>
            </w:pPr>
          </w:p>
        </w:tc>
        <w:tc>
          <w:tcPr>
            <w:tcW w:w="5890" w:type="dxa"/>
            <w:tcBorders>
              <w:top w:val="nil"/>
              <w:left w:val="nil"/>
              <w:bottom w:val="single" w:sz="4" w:space="0" w:color="auto"/>
              <w:right w:val="single" w:sz="4" w:space="0" w:color="auto"/>
            </w:tcBorders>
            <w:vAlign w:val="bottom"/>
            <w:hideMark/>
          </w:tcPr>
          <w:p w14:paraId="05079F02" w14:textId="77777777" w:rsidR="00C258AA" w:rsidRDefault="00C258AA">
            <w:pPr>
              <w:rPr>
                <w:sz w:val="20"/>
                <w:szCs w:val="20"/>
              </w:rPr>
            </w:pPr>
            <w:r>
              <w:rPr>
                <w:sz w:val="20"/>
                <w:szCs w:val="20"/>
              </w:rPr>
              <w:t>Озеленение территорий городского и сельских поселений</w:t>
            </w:r>
          </w:p>
        </w:tc>
        <w:tc>
          <w:tcPr>
            <w:tcW w:w="0" w:type="auto"/>
            <w:vMerge/>
            <w:tcBorders>
              <w:top w:val="single" w:sz="4" w:space="0" w:color="auto"/>
              <w:left w:val="single" w:sz="4" w:space="0" w:color="auto"/>
              <w:bottom w:val="nil"/>
              <w:right w:val="single" w:sz="4" w:space="0" w:color="auto"/>
            </w:tcBorders>
            <w:vAlign w:val="center"/>
            <w:hideMark/>
          </w:tcPr>
          <w:p w14:paraId="106BC587" w14:textId="77777777" w:rsidR="00C258AA" w:rsidRDefault="00C258AA">
            <w:pPr>
              <w:rPr>
                <w:b/>
                <w:bCs/>
                <w:sz w:val="20"/>
                <w:szCs w:val="20"/>
              </w:rPr>
            </w:pPr>
          </w:p>
        </w:tc>
        <w:tc>
          <w:tcPr>
            <w:tcW w:w="459" w:type="dxa"/>
            <w:tcBorders>
              <w:top w:val="nil"/>
              <w:left w:val="nil"/>
              <w:bottom w:val="single" w:sz="4" w:space="0" w:color="auto"/>
              <w:right w:val="single" w:sz="4" w:space="0" w:color="auto"/>
            </w:tcBorders>
            <w:noWrap/>
            <w:vAlign w:val="bottom"/>
            <w:hideMark/>
          </w:tcPr>
          <w:p w14:paraId="11858F8E" w14:textId="77777777" w:rsidR="00C258AA" w:rsidRDefault="00C258AA">
            <w:pPr>
              <w:jc w:val="center"/>
              <w:rPr>
                <w:sz w:val="20"/>
                <w:szCs w:val="20"/>
              </w:rPr>
            </w:pPr>
            <w:r>
              <w:rPr>
                <w:sz w:val="20"/>
                <w:szCs w:val="20"/>
              </w:rPr>
              <w:t>05</w:t>
            </w:r>
          </w:p>
        </w:tc>
        <w:tc>
          <w:tcPr>
            <w:tcW w:w="572" w:type="dxa"/>
            <w:tcBorders>
              <w:top w:val="nil"/>
              <w:left w:val="nil"/>
              <w:bottom w:val="single" w:sz="4" w:space="0" w:color="auto"/>
              <w:right w:val="single" w:sz="4" w:space="0" w:color="auto"/>
            </w:tcBorders>
            <w:noWrap/>
            <w:vAlign w:val="bottom"/>
            <w:hideMark/>
          </w:tcPr>
          <w:p w14:paraId="4BE10750" w14:textId="77777777" w:rsidR="00C258AA" w:rsidRDefault="00C258AA">
            <w:pPr>
              <w:jc w:val="center"/>
              <w:rPr>
                <w:sz w:val="20"/>
                <w:szCs w:val="20"/>
              </w:rPr>
            </w:pPr>
            <w:r>
              <w:rPr>
                <w:sz w:val="20"/>
                <w:szCs w:val="20"/>
              </w:rPr>
              <w:t>03</w:t>
            </w:r>
          </w:p>
        </w:tc>
        <w:tc>
          <w:tcPr>
            <w:tcW w:w="1422" w:type="dxa"/>
            <w:tcBorders>
              <w:top w:val="nil"/>
              <w:left w:val="nil"/>
              <w:bottom w:val="single" w:sz="4" w:space="0" w:color="auto"/>
              <w:right w:val="single" w:sz="4" w:space="0" w:color="auto"/>
            </w:tcBorders>
            <w:vAlign w:val="center"/>
            <w:hideMark/>
          </w:tcPr>
          <w:p w14:paraId="12E261E8" w14:textId="77777777" w:rsidR="00C258AA" w:rsidRDefault="00C258AA">
            <w:pPr>
              <w:jc w:val="center"/>
              <w:rPr>
                <w:sz w:val="20"/>
                <w:szCs w:val="20"/>
              </w:rPr>
            </w:pPr>
            <w:r>
              <w:rPr>
                <w:sz w:val="20"/>
                <w:szCs w:val="20"/>
              </w:rPr>
              <w:t>0500489006</w:t>
            </w:r>
          </w:p>
        </w:tc>
        <w:tc>
          <w:tcPr>
            <w:tcW w:w="714" w:type="dxa"/>
            <w:tcBorders>
              <w:top w:val="nil"/>
              <w:left w:val="nil"/>
              <w:bottom w:val="single" w:sz="4" w:space="0" w:color="auto"/>
              <w:right w:val="single" w:sz="4" w:space="0" w:color="auto"/>
            </w:tcBorders>
            <w:vAlign w:val="center"/>
            <w:hideMark/>
          </w:tcPr>
          <w:p w14:paraId="11D2AC98" w14:textId="77777777" w:rsidR="00C258AA" w:rsidRDefault="00C258AA">
            <w:pPr>
              <w:jc w:val="center"/>
              <w:rPr>
                <w:sz w:val="20"/>
                <w:szCs w:val="20"/>
              </w:rPr>
            </w:pPr>
            <w:r>
              <w:rPr>
                <w:sz w:val="20"/>
                <w:szCs w:val="20"/>
              </w:rPr>
              <w:t>200</w:t>
            </w:r>
          </w:p>
        </w:tc>
        <w:tc>
          <w:tcPr>
            <w:tcW w:w="1564" w:type="dxa"/>
            <w:tcBorders>
              <w:top w:val="nil"/>
              <w:left w:val="nil"/>
              <w:bottom w:val="single" w:sz="4" w:space="0" w:color="auto"/>
              <w:right w:val="single" w:sz="4" w:space="0" w:color="auto"/>
            </w:tcBorders>
            <w:noWrap/>
            <w:vAlign w:val="center"/>
            <w:hideMark/>
          </w:tcPr>
          <w:p w14:paraId="5A33F63E" w14:textId="77777777" w:rsidR="00C258AA" w:rsidRDefault="00C258AA">
            <w:pPr>
              <w:jc w:val="center"/>
              <w:rPr>
                <w:sz w:val="20"/>
                <w:szCs w:val="20"/>
              </w:rPr>
            </w:pPr>
            <w:r>
              <w:rPr>
                <w:sz w:val="20"/>
                <w:szCs w:val="20"/>
              </w:rPr>
              <w:t xml:space="preserve">3 000,00000  </w:t>
            </w:r>
          </w:p>
        </w:tc>
        <w:tc>
          <w:tcPr>
            <w:tcW w:w="1566" w:type="dxa"/>
            <w:tcBorders>
              <w:top w:val="nil"/>
              <w:left w:val="nil"/>
              <w:bottom w:val="single" w:sz="4" w:space="0" w:color="auto"/>
              <w:right w:val="single" w:sz="4" w:space="0" w:color="auto"/>
            </w:tcBorders>
            <w:noWrap/>
            <w:vAlign w:val="center"/>
            <w:hideMark/>
          </w:tcPr>
          <w:p w14:paraId="167A9D1D" w14:textId="77777777" w:rsidR="00C258AA" w:rsidRDefault="00C258AA">
            <w:pPr>
              <w:jc w:val="center"/>
              <w:rPr>
                <w:sz w:val="20"/>
                <w:szCs w:val="20"/>
              </w:rPr>
            </w:pPr>
            <w:r>
              <w:rPr>
                <w:sz w:val="20"/>
                <w:szCs w:val="20"/>
              </w:rPr>
              <w:t xml:space="preserve">3 000,00000  </w:t>
            </w:r>
          </w:p>
        </w:tc>
      </w:tr>
      <w:tr w:rsidR="00C258AA" w14:paraId="131633A8" w14:textId="77777777" w:rsidTr="00684923">
        <w:trPr>
          <w:gridAfter w:val="1"/>
          <w:wAfter w:w="23" w:type="dxa"/>
          <w:trHeight w:val="284"/>
        </w:trPr>
        <w:tc>
          <w:tcPr>
            <w:tcW w:w="0" w:type="auto"/>
            <w:vMerge/>
            <w:tcBorders>
              <w:top w:val="single" w:sz="4" w:space="0" w:color="auto"/>
              <w:left w:val="single" w:sz="4" w:space="0" w:color="auto"/>
              <w:bottom w:val="nil"/>
              <w:right w:val="single" w:sz="4" w:space="0" w:color="auto"/>
            </w:tcBorders>
            <w:vAlign w:val="center"/>
            <w:hideMark/>
          </w:tcPr>
          <w:p w14:paraId="4AD83BDC" w14:textId="77777777" w:rsidR="00C258AA" w:rsidRDefault="00C258AA">
            <w:pPr>
              <w:rPr>
                <w:sz w:val="20"/>
                <w:szCs w:val="20"/>
              </w:rPr>
            </w:pPr>
          </w:p>
        </w:tc>
        <w:tc>
          <w:tcPr>
            <w:tcW w:w="5890" w:type="dxa"/>
            <w:tcBorders>
              <w:top w:val="nil"/>
              <w:left w:val="nil"/>
              <w:bottom w:val="single" w:sz="4" w:space="0" w:color="auto"/>
              <w:right w:val="single" w:sz="4" w:space="0" w:color="auto"/>
            </w:tcBorders>
            <w:vAlign w:val="bottom"/>
            <w:hideMark/>
          </w:tcPr>
          <w:p w14:paraId="647D47F4" w14:textId="77777777" w:rsidR="00C258AA" w:rsidRDefault="00C258AA">
            <w:pPr>
              <w:rPr>
                <w:sz w:val="20"/>
                <w:szCs w:val="20"/>
              </w:rPr>
            </w:pPr>
            <w:r>
              <w:rPr>
                <w:sz w:val="20"/>
                <w:szCs w:val="20"/>
              </w:rPr>
              <w:t>Иные закупки товаров, работ и услуг для обеспечения государственных (муниципальных) нужд</w:t>
            </w:r>
          </w:p>
        </w:tc>
        <w:tc>
          <w:tcPr>
            <w:tcW w:w="0" w:type="auto"/>
            <w:vMerge/>
            <w:tcBorders>
              <w:top w:val="single" w:sz="4" w:space="0" w:color="auto"/>
              <w:left w:val="single" w:sz="4" w:space="0" w:color="auto"/>
              <w:bottom w:val="nil"/>
              <w:right w:val="single" w:sz="4" w:space="0" w:color="auto"/>
            </w:tcBorders>
            <w:vAlign w:val="center"/>
            <w:hideMark/>
          </w:tcPr>
          <w:p w14:paraId="353E3E19" w14:textId="77777777" w:rsidR="00C258AA" w:rsidRDefault="00C258AA">
            <w:pPr>
              <w:rPr>
                <w:b/>
                <w:bCs/>
                <w:sz w:val="20"/>
                <w:szCs w:val="20"/>
              </w:rPr>
            </w:pPr>
          </w:p>
        </w:tc>
        <w:tc>
          <w:tcPr>
            <w:tcW w:w="459" w:type="dxa"/>
            <w:tcBorders>
              <w:top w:val="nil"/>
              <w:left w:val="nil"/>
              <w:bottom w:val="single" w:sz="4" w:space="0" w:color="auto"/>
              <w:right w:val="single" w:sz="4" w:space="0" w:color="auto"/>
            </w:tcBorders>
            <w:noWrap/>
            <w:vAlign w:val="bottom"/>
            <w:hideMark/>
          </w:tcPr>
          <w:p w14:paraId="2FE1127C" w14:textId="77777777" w:rsidR="00C258AA" w:rsidRDefault="00C258AA">
            <w:pPr>
              <w:jc w:val="center"/>
              <w:rPr>
                <w:sz w:val="20"/>
                <w:szCs w:val="20"/>
              </w:rPr>
            </w:pPr>
            <w:r>
              <w:rPr>
                <w:sz w:val="20"/>
                <w:szCs w:val="20"/>
              </w:rPr>
              <w:t>05</w:t>
            </w:r>
          </w:p>
        </w:tc>
        <w:tc>
          <w:tcPr>
            <w:tcW w:w="572" w:type="dxa"/>
            <w:tcBorders>
              <w:top w:val="nil"/>
              <w:left w:val="nil"/>
              <w:bottom w:val="single" w:sz="4" w:space="0" w:color="auto"/>
              <w:right w:val="single" w:sz="4" w:space="0" w:color="auto"/>
            </w:tcBorders>
            <w:noWrap/>
            <w:vAlign w:val="bottom"/>
            <w:hideMark/>
          </w:tcPr>
          <w:p w14:paraId="688EEADF" w14:textId="77777777" w:rsidR="00C258AA" w:rsidRDefault="00C258AA">
            <w:pPr>
              <w:jc w:val="center"/>
              <w:rPr>
                <w:sz w:val="20"/>
                <w:szCs w:val="20"/>
              </w:rPr>
            </w:pPr>
            <w:r>
              <w:rPr>
                <w:sz w:val="20"/>
                <w:szCs w:val="20"/>
              </w:rPr>
              <w:t>03</w:t>
            </w:r>
          </w:p>
        </w:tc>
        <w:tc>
          <w:tcPr>
            <w:tcW w:w="1422" w:type="dxa"/>
            <w:tcBorders>
              <w:top w:val="nil"/>
              <w:left w:val="nil"/>
              <w:bottom w:val="single" w:sz="4" w:space="0" w:color="auto"/>
              <w:right w:val="single" w:sz="4" w:space="0" w:color="auto"/>
            </w:tcBorders>
            <w:vAlign w:val="center"/>
            <w:hideMark/>
          </w:tcPr>
          <w:p w14:paraId="4DD56652" w14:textId="77777777" w:rsidR="00C258AA" w:rsidRDefault="00C258AA">
            <w:pPr>
              <w:jc w:val="center"/>
              <w:rPr>
                <w:sz w:val="20"/>
                <w:szCs w:val="20"/>
              </w:rPr>
            </w:pPr>
            <w:r>
              <w:rPr>
                <w:sz w:val="20"/>
                <w:szCs w:val="20"/>
              </w:rPr>
              <w:t>0500489006</w:t>
            </w:r>
          </w:p>
        </w:tc>
        <w:tc>
          <w:tcPr>
            <w:tcW w:w="714" w:type="dxa"/>
            <w:tcBorders>
              <w:top w:val="nil"/>
              <w:left w:val="nil"/>
              <w:bottom w:val="single" w:sz="4" w:space="0" w:color="auto"/>
              <w:right w:val="single" w:sz="4" w:space="0" w:color="auto"/>
            </w:tcBorders>
            <w:vAlign w:val="center"/>
            <w:hideMark/>
          </w:tcPr>
          <w:p w14:paraId="0EC3348E" w14:textId="77777777" w:rsidR="00C258AA" w:rsidRDefault="00C258AA">
            <w:pPr>
              <w:jc w:val="center"/>
              <w:rPr>
                <w:sz w:val="20"/>
                <w:szCs w:val="20"/>
              </w:rPr>
            </w:pPr>
            <w:r>
              <w:rPr>
                <w:sz w:val="20"/>
                <w:szCs w:val="20"/>
              </w:rPr>
              <w:t>240</w:t>
            </w:r>
          </w:p>
        </w:tc>
        <w:tc>
          <w:tcPr>
            <w:tcW w:w="1564" w:type="dxa"/>
            <w:tcBorders>
              <w:top w:val="nil"/>
              <w:left w:val="nil"/>
              <w:bottom w:val="single" w:sz="4" w:space="0" w:color="auto"/>
              <w:right w:val="single" w:sz="4" w:space="0" w:color="auto"/>
            </w:tcBorders>
            <w:noWrap/>
            <w:vAlign w:val="center"/>
            <w:hideMark/>
          </w:tcPr>
          <w:p w14:paraId="71C3DA1D" w14:textId="77777777" w:rsidR="00C258AA" w:rsidRDefault="00C258AA">
            <w:pPr>
              <w:jc w:val="center"/>
              <w:rPr>
                <w:sz w:val="20"/>
                <w:szCs w:val="20"/>
              </w:rPr>
            </w:pPr>
            <w:r>
              <w:rPr>
                <w:sz w:val="20"/>
                <w:szCs w:val="20"/>
              </w:rPr>
              <w:t xml:space="preserve">3 000,00000  </w:t>
            </w:r>
          </w:p>
        </w:tc>
        <w:tc>
          <w:tcPr>
            <w:tcW w:w="1566" w:type="dxa"/>
            <w:tcBorders>
              <w:top w:val="nil"/>
              <w:left w:val="nil"/>
              <w:bottom w:val="single" w:sz="4" w:space="0" w:color="auto"/>
              <w:right w:val="single" w:sz="4" w:space="0" w:color="auto"/>
            </w:tcBorders>
            <w:noWrap/>
            <w:vAlign w:val="center"/>
            <w:hideMark/>
          </w:tcPr>
          <w:p w14:paraId="01938306" w14:textId="77777777" w:rsidR="00C258AA" w:rsidRDefault="00C258AA">
            <w:pPr>
              <w:jc w:val="center"/>
              <w:rPr>
                <w:sz w:val="20"/>
                <w:szCs w:val="20"/>
              </w:rPr>
            </w:pPr>
            <w:r>
              <w:rPr>
                <w:sz w:val="20"/>
                <w:szCs w:val="20"/>
              </w:rPr>
              <w:t xml:space="preserve">3 000,00000  </w:t>
            </w:r>
          </w:p>
        </w:tc>
      </w:tr>
      <w:tr w:rsidR="00C258AA" w14:paraId="6B2FEF27" w14:textId="77777777" w:rsidTr="00684923">
        <w:trPr>
          <w:gridAfter w:val="1"/>
          <w:wAfter w:w="23" w:type="dxa"/>
          <w:trHeight w:val="284"/>
        </w:trPr>
        <w:tc>
          <w:tcPr>
            <w:tcW w:w="0" w:type="auto"/>
            <w:vMerge/>
            <w:tcBorders>
              <w:top w:val="single" w:sz="4" w:space="0" w:color="auto"/>
              <w:left w:val="single" w:sz="4" w:space="0" w:color="auto"/>
              <w:bottom w:val="nil"/>
              <w:right w:val="single" w:sz="4" w:space="0" w:color="auto"/>
            </w:tcBorders>
            <w:vAlign w:val="center"/>
            <w:hideMark/>
          </w:tcPr>
          <w:p w14:paraId="55C86988" w14:textId="77777777" w:rsidR="00C258AA" w:rsidRDefault="00C258AA">
            <w:pPr>
              <w:rPr>
                <w:sz w:val="20"/>
                <w:szCs w:val="20"/>
              </w:rPr>
            </w:pPr>
          </w:p>
        </w:tc>
        <w:tc>
          <w:tcPr>
            <w:tcW w:w="5890" w:type="dxa"/>
            <w:tcBorders>
              <w:top w:val="nil"/>
              <w:left w:val="nil"/>
              <w:bottom w:val="single" w:sz="4" w:space="0" w:color="auto"/>
              <w:right w:val="single" w:sz="4" w:space="0" w:color="auto"/>
            </w:tcBorders>
            <w:vAlign w:val="bottom"/>
            <w:hideMark/>
          </w:tcPr>
          <w:p w14:paraId="04855FE9" w14:textId="77777777" w:rsidR="00C258AA" w:rsidRDefault="00C258AA">
            <w:pPr>
              <w:rPr>
                <w:sz w:val="20"/>
                <w:szCs w:val="20"/>
              </w:rPr>
            </w:pPr>
            <w:r>
              <w:rPr>
                <w:sz w:val="20"/>
                <w:szCs w:val="20"/>
              </w:rPr>
              <w:t>Ликвидация мест захламления</w:t>
            </w:r>
          </w:p>
        </w:tc>
        <w:tc>
          <w:tcPr>
            <w:tcW w:w="0" w:type="auto"/>
            <w:vMerge/>
            <w:tcBorders>
              <w:top w:val="single" w:sz="4" w:space="0" w:color="auto"/>
              <w:left w:val="single" w:sz="4" w:space="0" w:color="auto"/>
              <w:bottom w:val="nil"/>
              <w:right w:val="single" w:sz="4" w:space="0" w:color="auto"/>
            </w:tcBorders>
            <w:vAlign w:val="center"/>
            <w:hideMark/>
          </w:tcPr>
          <w:p w14:paraId="0BBD332E" w14:textId="77777777" w:rsidR="00C258AA" w:rsidRDefault="00C258AA">
            <w:pPr>
              <w:rPr>
                <w:b/>
                <w:bCs/>
                <w:sz w:val="20"/>
                <w:szCs w:val="20"/>
              </w:rPr>
            </w:pPr>
          </w:p>
        </w:tc>
        <w:tc>
          <w:tcPr>
            <w:tcW w:w="459" w:type="dxa"/>
            <w:tcBorders>
              <w:top w:val="nil"/>
              <w:left w:val="nil"/>
              <w:bottom w:val="single" w:sz="4" w:space="0" w:color="auto"/>
              <w:right w:val="single" w:sz="4" w:space="0" w:color="auto"/>
            </w:tcBorders>
            <w:noWrap/>
            <w:vAlign w:val="bottom"/>
            <w:hideMark/>
          </w:tcPr>
          <w:p w14:paraId="746134C3" w14:textId="77777777" w:rsidR="00C258AA" w:rsidRDefault="00C258AA">
            <w:pPr>
              <w:jc w:val="center"/>
              <w:rPr>
                <w:sz w:val="20"/>
                <w:szCs w:val="20"/>
              </w:rPr>
            </w:pPr>
            <w:r>
              <w:rPr>
                <w:sz w:val="20"/>
                <w:szCs w:val="20"/>
              </w:rPr>
              <w:t>05</w:t>
            </w:r>
          </w:p>
        </w:tc>
        <w:tc>
          <w:tcPr>
            <w:tcW w:w="572" w:type="dxa"/>
            <w:tcBorders>
              <w:top w:val="nil"/>
              <w:left w:val="nil"/>
              <w:bottom w:val="single" w:sz="4" w:space="0" w:color="auto"/>
              <w:right w:val="single" w:sz="4" w:space="0" w:color="auto"/>
            </w:tcBorders>
            <w:noWrap/>
            <w:vAlign w:val="bottom"/>
            <w:hideMark/>
          </w:tcPr>
          <w:p w14:paraId="503220DD" w14:textId="77777777" w:rsidR="00C258AA" w:rsidRDefault="00C258AA">
            <w:pPr>
              <w:jc w:val="center"/>
              <w:rPr>
                <w:sz w:val="20"/>
                <w:szCs w:val="20"/>
              </w:rPr>
            </w:pPr>
            <w:r>
              <w:rPr>
                <w:sz w:val="20"/>
                <w:szCs w:val="20"/>
              </w:rPr>
              <w:t>03</w:t>
            </w:r>
          </w:p>
        </w:tc>
        <w:tc>
          <w:tcPr>
            <w:tcW w:w="1422" w:type="dxa"/>
            <w:tcBorders>
              <w:top w:val="nil"/>
              <w:left w:val="nil"/>
              <w:bottom w:val="single" w:sz="4" w:space="0" w:color="auto"/>
              <w:right w:val="single" w:sz="4" w:space="0" w:color="auto"/>
            </w:tcBorders>
            <w:vAlign w:val="center"/>
            <w:hideMark/>
          </w:tcPr>
          <w:p w14:paraId="2E239A39" w14:textId="77777777" w:rsidR="00C258AA" w:rsidRDefault="00C258AA">
            <w:pPr>
              <w:jc w:val="center"/>
              <w:rPr>
                <w:sz w:val="20"/>
                <w:szCs w:val="20"/>
              </w:rPr>
            </w:pPr>
            <w:r>
              <w:rPr>
                <w:sz w:val="20"/>
                <w:szCs w:val="20"/>
              </w:rPr>
              <w:t>0500489007</w:t>
            </w:r>
          </w:p>
        </w:tc>
        <w:tc>
          <w:tcPr>
            <w:tcW w:w="714" w:type="dxa"/>
            <w:tcBorders>
              <w:top w:val="nil"/>
              <w:left w:val="nil"/>
              <w:bottom w:val="single" w:sz="4" w:space="0" w:color="auto"/>
              <w:right w:val="single" w:sz="4" w:space="0" w:color="auto"/>
            </w:tcBorders>
            <w:vAlign w:val="center"/>
            <w:hideMark/>
          </w:tcPr>
          <w:p w14:paraId="26E051AD" w14:textId="77777777" w:rsidR="00C258AA" w:rsidRDefault="00C258AA">
            <w:pPr>
              <w:jc w:val="center"/>
              <w:rPr>
                <w:sz w:val="20"/>
                <w:szCs w:val="20"/>
              </w:rPr>
            </w:pPr>
            <w:r>
              <w:rPr>
                <w:sz w:val="20"/>
                <w:szCs w:val="20"/>
              </w:rPr>
              <w:t>200</w:t>
            </w:r>
          </w:p>
        </w:tc>
        <w:tc>
          <w:tcPr>
            <w:tcW w:w="1564" w:type="dxa"/>
            <w:tcBorders>
              <w:top w:val="nil"/>
              <w:left w:val="nil"/>
              <w:bottom w:val="single" w:sz="4" w:space="0" w:color="auto"/>
              <w:right w:val="single" w:sz="4" w:space="0" w:color="auto"/>
            </w:tcBorders>
            <w:vAlign w:val="center"/>
            <w:hideMark/>
          </w:tcPr>
          <w:p w14:paraId="06AA32F1" w14:textId="77777777" w:rsidR="00C258AA" w:rsidRDefault="00C258AA">
            <w:pPr>
              <w:jc w:val="center"/>
              <w:rPr>
                <w:sz w:val="20"/>
                <w:szCs w:val="20"/>
              </w:rPr>
            </w:pPr>
            <w:r>
              <w:rPr>
                <w:sz w:val="20"/>
                <w:szCs w:val="20"/>
              </w:rPr>
              <w:t xml:space="preserve">3 000,00000  </w:t>
            </w:r>
          </w:p>
        </w:tc>
        <w:tc>
          <w:tcPr>
            <w:tcW w:w="1566" w:type="dxa"/>
            <w:tcBorders>
              <w:top w:val="nil"/>
              <w:left w:val="nil"/>
              <w:bottom w:val="single" w:sz="4" w:space="0" w:color="auto"/>
              <w:right w:val="single" w:sz="4" w:space="0" w:color="auto"/>
            </w:tcBorders>
            <w:noWrap/>
            <w:vAlign w:val="center"/>
            <w:hideMark/>
          </w:tcPr>
          <w:p w14:paraId="4A70F9E7" w14:textId="77777777" w:rsidR="00C258AA" w:rsidRDefault="00C258AA">
            <w:pPr>
              <w:jc w:val="center"/>
              <w:rPr>
                <w:sz w:val="20"/>
                <w:szCs w:val="20"/>
              </w:rPr>
            </w:pPr>
            <w:r>
              <w:rPr>
                <w:sz w:val="20"/>
                <w:szCs w:val="20"/>
              </w:rPr>
              <w:t xml:space="preserve">3 000,00000  </w:t>
            </w:r>
          </w:p>
        </w:tc>
      </w:tr>
      <w:tr w:rsidR="00C258AA" w14:paraId="295C7833" w14:textId="77777777" w:rsidTr="00684923">
        <w:trPr>
          <w:gridAfter w:val="1"/>
          <w:wAfter w:w="23" w:type="dxa"/>
          <w:trHeight w:val="284"/>
        </w:trPr>
        <w:tc>
          <w:tcPr>
            <w:tcW w:w="0" w:type="auto"/>
            <w:vMerge/>
            <w:tcBorders>
              <w:top w:val="single" w:sz="4" w:space="0" w:color="auto"/>
              <w:left w:val="single" w:sz="4" w:space="0" w:color="auto"/>
              <w:bottom w:val="nil"/>
              <w:right w:val="single" w:sz="4" w:space="0" w:color="auto"/>
            </w:tcBorders>
            <w:vAlign w:val="center"/>
            <w:hideMark/>
          </w:tcPr>
          <w:p w14:paraId="28F69C03" w14:textId="77777777" w:rsidR="00C258AA" w:rsidRDefault="00C258AA">
            <w:pPr>
              <w:rPr>
                <w:sz w:val="20"/>
                <w:szCs w:val="20"/>
              </w:rPr>
            </w:pPr>
          </w:p>
        </w:tc>
        <w:tc>
          <w:tcPr>
            <w:tcW w:w="5890" w:type="dxa"/>
            <w:tcBorders>
              <w:top w:val="nil"/>
              <w:left w:val="nil"/>
              <w:bottom w:val="single" w:sz="4" w:space="0" w:color="auto"/>
              <w:right w:val="single" w:sz="4" w:space="0" w:color="auto"/>
            </w:tcBorders>
            <w:vAlign w:val="bottom"/>
            <w:hideMark/>
          </w:tcPr>
          <w:p w14:paraId="17CBE7D9" w14:textId="77777777" w:rsidR="00C258AA" w:rsidRDefault="00C258AA">
            <w:pPr>
              <w:rPr>
                <w:sz w:val="20"/>
                <w:szCs w:val="20"/>
              </w:rPr>
            </w:pPr>
            <w:r>
              <w:rPr>
                <w:sz w:val="20"/>
                <w:szCs w:val="20"/>
              </w:rPr>
              <w:t>Иные закупки товаров, работ и услуг для обеспечения государственных (муниципальных) нужд</w:t>
            </w:r>
          </w:p>
        </w:tc>
        <w:tc>
          <w:tcPr>
            <w:tcW w:w="0" w:type="auto"/>
            <w:vMerge/>
            <w:tcBorders>
              <w:top w:val="single" w:sz="4" w:space="0" w:color="auto"/>
              <w:left w:val="single" w:sz="4" w:space="0" w:color="auto"/>
              <w:bottom w:val="nil"/>
              <w:right w:val="single" w:sz="4" w:space="0" w:color="auto"/>
            </w:tcBorders>
            <w:vAlign w:val="center"/>
            <w:hideMark/>
          </w:tcPr>
          <w:p w14:paraId="048A319F" w14:textId="77777777" w:rsidR="00C258AA" w:rsidRDefault="00C258AA">
            <w:pPr>
              <w:rPr>
                <w:b/>
                <w:bCs/>
                <w:sz w:val="20"/>
                <w:szCs w:val="20"/>
              </w:rPr>
            </w:pPr>
          </w:p>
        </w:tc>
        <w:tc>
          <w:tcPr>
            <w:tcW w:w="459" w:type="dxa"/>
            <w:tcBorders>
              <w:top w:val="nil"/>
              <w:left w:val="nil"/>
              <w:bottom w:val="single" w:sz="4" w:space="0" w:color="auto"/>
              <w:right w:val="single" w:sz="4" w:space="0" w:color="auto"/>
            </w:tcBorders>
            <w:noWrap/>
            <w:vAlign w:val="bottom"/>
            <w:hideMark/>
          </w:tcPr>
          <w:p w14:paraId="449E66AB" w14:textId="77777777" w:rsidR="00C258AA" w:rsidRDefault="00C258AA">
            <w:pPr>
              <w:jc w:val="center"/>
              <w:rPr>
                <w:sz w:val="20"/>
                <w:szCs w:val="20"/>
              </w:rPr>
            </w:pPr>
            <w:r>
              <w:rPr>
                <w:sz w:val="20"/>
                <w:szCs w:val="20"/>
              </w:rPr>
              <w:t>05</w:t>
            </w:r>
          </w:p>
        </w:tc>
        <w:tc>
          <w:tcPr>
            <w:tcW w:w="572" w:type="dxa"/>
            <w:tcBorders>
              <w:top w:val="nil"/>
              <w:left w:val="nil"/>
              <w:bottom w:val="single" w:sz="4" w:space="0" w:color="auto"/>
              <w:right w:val="single" w:sz="4" w:space="0" w:color="auto"/>
            </w:tcBorders>
            <w:noWrap/>
            <w:vAlign w:val="bottom"/>
            <w:hideMark/>
          </w:tcPr>
          <w:p w14:paraId="0BD59A05" w14:textId="77777777" w:rsidR="00C258AA" w:rsidRDefault="00C258AA">
            <w:pPr>
              <w:jc w:val="center"/>
              <w:rPr>
                <w:sz w:val="20"/>
                <w:szCs w:val="20"/>
              </w:rPr>
            </w:pPr>
            <w:r>
              <w:rPr>
                <w:sz w:val="20"/>
                <w:szCs w:val="20"/>
              </w:rPr>
              <w:t>03</w:t>
            </w:r>
          </w:p>
        </w:tc>
        <w:tc>
          <w:tcPr>
            <w:tcW w:w="1422" w:type="dxa"/>
            <w:tcBorders>
              <w:top w:val="nil"/>
              <w:left w:val="nil"/>
              <w:bottom w:val="single" w:sz="4" w:space="0" w:color="auto"/>
              <w:right w:val="single" w:sz="4" w:space="0" w:color="auto"/>
            </w:tcBorders>
            <w:vAlign w:val="center"/>
            <w:hideMark/>
          </w:tcPr>
          <w:p w14:paraId="1C827AE0" w14:textId="77777777" w:rsidR="00C258AA" w:rsidRDefault="00C258AA">
            <w:pPr>
              <w:jc w:val="center"/>
              <w:rPr>
                <w:sz w:val="20"/>
                <w:szCs w:val="20"/>
              </w:rPr>
            </w:pPr>
            <w:r>
              <w:rPr>
                <w:sz w:val="20"/>
                <w:szCs w:val="20"/>
              </w:rPr>
              <w:t>0500489007</w:t>
            </w:r>
          </w:p>
        </w:tc>
        <w:tc>
          <w:tcPr>
            <w:tcW w:w="714" w:type="dxa"/>
            <w:tcBorders>
              <w:top w:val="nil"/>
              <w:left w:val="nil"/>
              <w:bottom w:val="single" w:sz="4" w:space="0" w:color="auto"/>
              <w:right w:val="single" w:sz="4" w:space="0" w:color="auto"/>
            </w:tcBorders>
            <w:vAlign w:val="center"/>
            <w:hideMark/>
          </w:tcPr>
          <w:p w14:paraId="54B09AAC" w14:textId="77777777" w:rsidR="00C258AA" w:rsidRDefault="00C258AA">
            <w:pPr>
              <w:jc w:val="center"/>
              <w:rPr>
                <w:sz w:val="20"/>
                <w:szCs w:val="20"/>
              </w:rPr>
            </w:pPr>
            <w:r>
              <w:rPr>
                <w:sz w:val="20"/>
                <w:szCs w:val="20"/>
              </w:rPr>
              <w:t>240</w:t>
            </w:r>
          </w:p>
        </w:tc>
        <w:tc>
          <w:tcPr>
            <w:tcW w:w="1564" w:type="dxa"/>
            <w:tcBorders>
              <w:top w:val="nil"/>
              <w:left w:val="nil"/>
              <w:bottom w:val="single" w:sz="4" w:space="0" w:color="auto"/>
              <w:right w:val="single" w:sz="4" w:space="0" w:color="auto"/>
            </w:tcBorders>
            <w:vAlign w:val="center"/>
            <w:hideMark/>
          </w:tcPr>
          <w:p w14:paraId="162A9446" w14:textId="77777777" w:rsidR="00C258AA" w:rsidRDefault="00C258AA">
            <w:pPr>
              <w:jc w:val="center"/>
              <w:rPr>
                <w:sz w:val="20"/>
                <w:szCs w:val="20"/>
              </w:rPr>
            </w:pPr>
            <w:r>
              <w:rPr>
                <w:sz w:val="20"/>
                <w:szCs w:val="20"/>
              </w:rPr>
              <w:t xml:space="preserve">3 000,00000  </w:t>
            </w:r>
          </w:p>
        </w:tc>
        <w:tc>
          <w:tcPr>
            <w:tcW w:w="1566" w:type="dxa"/>
            <w:tcBorders>
              <w:top w:val="nil"/>
              <w:left w:val="nil"/>
              <w:bottom w:val="single" w:sz="4" w:space="0" w:color="auto"/>
              <w:right w:val="single" w:sz="4" w:space="0" w:color="auto"/>
            </w:tcBorders>
            <w:noWrap/>
            <w:vAlign w:val="center"/>
            <w:hideMark/>
          </w:tcPr>
          <w:p w14:paraId="7A870875" w14:textId="77777777" w:rsidR="00C258AA" w:rsidRDefault="00C258AA">
            <w:pPr>
              <w:jc w:val="center"/>
              <w:rPr>
                <w:sz w:val="20"/>
                <w:szCs w:val="20"/>
              </w:rPr>
            </w:pPr>
            <w:r>
              <w:rPr>
                <w:sz w:val="20"/>
                <w:szCs w:val="20"/>
              </w:rPr>
              <w:t xml:space="preserve">3 000,00000  </w:t>
            </w:r>
          </w:p>
        </w:tc>
      </w:tr>
      <w:tr w:rsidR="00C258AA" w14:paraId="43324F0E" w14:textId="77777777" w:rsidTr="00684923">
        <w:trPr>
          <w:gridAfter w:val="1"/>
          <w:wAfter w:w="23" w:type="dxa"/>
          <w:trHeight w:val="284"/>
        </w:trPr>
        <w:tc>
          <w:tcPr>
            <w:tcW w:w="0" w:type="auto"/>
            <w:vMerge/>
            <w:tcBorders>
              <w:top w:val="single" w:sz="4" w:space="0" w:color="auto"/>
              <w:left w:val="single" w:sz="4" w:space="0" w:color="auto"/>
              <w:bottom w:val="nil"/>
              <w:right w:val="single" w:sz="4" w:space="0" w:color="auto"/>
            </w:tcBorders>
            <w:vAlign w:val="center"/>
            <w:hideMark/>
          </w:tcPr>
          <w:p w14:paraId="5B7C1491" w14:textId="77777777" w:rsidR="00C258AA" w:rsidRDefault="00C258AA">
            <w:pPr>
              <w:rPr>
                <w:sz w:val="20"/>
                <w:szCs w:val="20"/>
              </w:rPr>
            </w:pPr>
          </w:p>
        </w:tc>
        <w:tc>
          <w:tcPr>
            <w:tcW w:w="5890" w:type="dxa"/>
            <w:tcBorders>
              <w:top w:val="nil"/>
              <w:left w:val="nil"/>
              <w:bottom w:val="single" w:sz="4" w:space="0" w:color="auto"/>
              <w:right w:val="single" w:sz="4" w:space="0" w:color="auto"/>
            </w:tcBorders>
            <w:vAlign w:val="center"/>
            <w:hideMark/>
          </w:tcPr>
          <w:p w14:paraId="422DE8ED" w14:textId="77777777" w:rsidR="00C258AA" w:rsidRDefault="00C258AA">
            <w:pPr>
              <w:rPr>
                <w:sz w:val="20"/>
                <w:szCs w:val="20"/>
              </w:rPr>
            </w:pPr>
            <w:r>
              <w:rPr>
                <w:sz w:val="20"/>
                <w:szCs w:val="20"/>
              </w:rPr>
              <w:t>Закупка товаров, работ и услуг для государственных (муниципальных) нужд</w:t>
            </w:r>
          </w:p>
        </w:tc>
        <w:tc>
          <w:tcPr>
            <w:tcW w:w="0" w:type="auto"/>
            <w:vMerge/>
            <w:tcBorders>
              <w:top w:val="single" w:sz="4" w:space="0" w:color="auto"/>
              <w:left w:val="single" w:sz="4" w:space="0" w:color="auto"/>
              <w:bottom w:val="nil"/>
              <w:right w:val="single" w:sz="4" w:space="0" w:color="auto"/>
            </w:tcBorders>
            <w:vAlign w:val="center"/>
            <w:hideMark/>
          </w:tcPr>
          <w:p w14:paraId="764D954D" w14:textId="77777777" w:rsidR="00C258AA" w:rsidRDefault="00C258AA">
            <w:pPr>
              <w:rPr>
                <w:b/>
                <w:bCs/>
                <w:sz w:val="20"/>
                <w:szCs w:val="20"/>
              </w:rPr>
            </w:pPr>
          </w:p>
        </w:tc>
        <w:tc>
          <w:tcPr>
            <w:tcW w:w="459" w:type="dxa"/>
            <w:tcBorders>
              <w:top w:val="nil"/>
              <w:left w:val="nil"/>
              <w:bottom w:val="single" w:sz="4" w:space="0" w:color="auto"/>
              <w:right w:val="single" w:sz="4" w:space="0" w:color="auto"/>
            </w:tcBorders>
            <w:noWrap/>
            <w:vAlign w:val="bottom"/>
            <w:hideMark/>
          </w:tcPr>
          <w:p w14:paraId="19659693" w14:textId="77777777" w:rsidR="00C258AA" w:rsidRDefault="00C258AA">
            <w:pPr>
              <w:jc w:val="center"/>
              <w:rPr>
                <w:sz w:val="20"/>
                <w:szCs w:val="20"/>
              </w:rPr>
            </w:pPr>
            <w:r>
              <w:rPr>
                <w:sz w:val="20"/>
                <w:szCs w:val="20"/>
              </w:rPr>
              <w:t>05</w:t>
            </w:r>
          </w:p>
        </w:tc>
        <w:tc>
          <w:tcPr>
            <w:tcW w:w="572" w:type="dxa"/>
            <w:tcBorders>
              <w:top w:val="nil"/>
              <w:left w:val="nil"/>
              <w:bottom w:val="single" w:sz="4" w:space="0" w:color="auto"/>
              <w:right w:val="single" w:sz="4" w:space="0" w:color="auto"/>
            </w:tcBorders>
            <w:noWrap/>
            <w:vAlign w:val="bottom"/>
            <w:hideMark/>
          </w:tcPr>
          <w:p w14:paraId="694E3295" w14:textId="77777777" w:rsidR="00C258AA" w:rsidRDefault="00C258AA">
            <w:pPr>
              <w:jc w:val="center"/>
              <w:rPr>
                <w:sz w:val="20"/>
                <w:szCs w:val="20"/>
              </w:rPr>
            </w:pPr>
            <w:r>
              <w:rPr>
                <w:sz w:val="20"/>
                <w:szCs w:val="20"/>
              </w:rPr>
              <w:t>03</w:t>
            </w:r>
          </w:p>
        </w:tc>
        <w:tc>
          <w:tcPr>
            <w:tcW w:w="1422" w:type="dxa"/>
            <w:tcBorders>
              <w:top w:val="nil"/>
              <w:left w:val="nil"/>
              <w:bottom w:val="single" w:sz="4" w:space="0" w:color="auto"/>
              <w:right w:val="single" w:sz="4" w:space="0" w:color="auto"/>
            </w:tcBorders>
            <w:vAlign w:val="center"/>
            <w:hideMark/>
          </w:tcPr>
          <w:p w14:paraId="77F76C45" w14:textId="77777777" w:rsidR="00C258AA" w:rsidRDefault="00C258AA">
            <w:pPr>
              <w:jc w:val="center"/>
              <w:rPr>
                <w:sz w:val="20"/>
                <w:szCs w:val="20"/>
              </w:rPr>
            </w:pPr>
            <w:r>
              <w:rPr>
                <w:sz w:val="20"/>
                <w:szCs w:val="20"/>
              </w:rPr>
              <w:t>0500499990</w:t>
            </w:r>
          </w:p>
        </w:tc>
        <w:tc>
          <w:tcPr>
            <w:tcW w:w="714" w:type="dxa"/>
            <w:tcBorders>
              <w:top w:val="nil"/>
              <w:left w:val="nil"/>
              <w:bottom w:val="single" w:sz="4" w:space="0" w:color="auto"/>
              <w:right w:val="single" w:sz="4" w:space="0" w:color="auto"/>
            </w:tcBorders>
            <w:noWrap/>
            <w:vAlign w:val="center"/>
            <w:hideMark/>
          </w:tcPr>
          <w:p w14:paraId="6A0193B7" w14:textId="77777777" w:rsidR="00C258AA" w:rsidRDefault="00C258AA">
            <w:pPr>
              <w:jc w:val="center"/>
              <w:rPr>
                <w:sz w:val="20"/>
                <w:szCs w:val="20"/>
              </w:rPr>
            </w:pPr>
            <w:r>
              <w:rPr>
                <w:sz w:val="20"/>
                <w:szCs w:val="20"/>
              </w:rPr>
              <w:t>200</w:t>
            </w:r>
          </w:p>
        </w:tc>
        <w:tc>
          <w:tcPr>
            <w:tcW w:w="1564" w:type="dxa"/>
            <w:tcBorders>
              <w:top w:val="nil"/>
              <w:left w:val="nil"/>
              <w:bottom w:val="single" w:sz="4" w:space="0" w:color="auto"/>
              <w:right w:val="single" w:sz="4" w:space="0" w:color="auto"/>
            </w:tcBorders>
            <w:noWrap/>
            <w:vAlign w:val="center"/>
            <w:hideMark/>
          </w:tcPr>
          <w:p w14:paraId="598CCF09" w14:textId="77777777" w:rsidR="00C258AA" w:rsidRDefault="00C258AA">
            <w:pPr>
              <w:jc w:val="center"/>
              <w:rPr>
                <w:sz w:val="20"/>
                <w:szCs w:val="20"/>
              </w:rPr>
            </w:pPr>
            <w:r>
              <w:rPr>
                <w:sz w:val="20"/>
                <w:szCs w:val="20"/>
              </w:rPr>
              <w:t xml:space="preserve">5 917,79384  </w:t>
            </w:r>
          </w:p>
        </w:tc>
        <w:tc>
          <w:tcPr>
            <w:tcW w:w="1566" w:type="dxa"/>
            <w:tcBorders>
              <w:top w:val="nil"/>
              <w:left w:val="nil"/>
              <w:bottom w:val="single" w:sz="4" w:space="0" w:color="auto"/>
              <w:right w:val="single" w:sz="4" w:space="0" w:color="auto"/>
            </w:tcBorders>
            <w:noWrap/>
            <w:vAlign w:val="center"/>
            <w:hideMark/>
          </w:tcPr>
          <w:p w14:paraId="09EF7A45" w14:textId="77777777" w:rsidR="00C258AA" w:rsidRDefault="00C258AA">
            <w:pPr>
              <w:jc w:val="center"/>
              <w:rPr>
                <w:sz w:val="20"/>
                <w:szCs w:val="20"/>
              </w:rPr>
            </w:pPr>
            <w:r>
              <w:rPr>
                <w:sz w:val="20"/>
                <w:szCs w:val="20"/>
              </w:rPr>
              <w:t xml:space="preserve">5 867,79384  </w:t>
            </w:r>
          </w:p>
        </w:tc>
      </w:tr>
      <w:tr w:rsidR="00C258AA" w14:paraId="0EBC2319" w14:textId="77777777" w:rsidTr="00684923">
        <w:trPr>
          <w:gridAfter w:val="1"/>
          <w:wAfter w:w="23" w:type="dxa"/>
          <w:trHeight w:val="284"/>
        </w:trPr>
        <w:tc>
          <w:tcPr>
            <w:tcW w:w="0" w:type="auto"/>
            <w:vMerge/>
            <w:tcBorders>
              <w:top w:val="single" w:sz="4" w:space="0" w:color="auto"/>
              <w:left w:val="single" w:sz="4" w:space="0" w:color="auto"/>
              <w:bottom w:val="nil"/>
              <w:right w:val="single" w:sz="4" w:space="0" w:color="auto"/>
            </w:tcBorders>
            <w:vAlign w:val="center"/>
            <w:hideMark/>
          </w:tcPr>
          <w:p w14:paraId="7C0FA971" w14:textId="77777777" w:rsidR="00C258AA" w:rsidRDefault="00C258AA">
            <w:pPr>
              <w:rPr>
                <w:sz w:val="20"/>
                <w:szCs w:val="20"/>
              </w:rPr>
            </w:pPr>
          </w:p>
        </w:tc>
        <w:tc>
          <w:tcPr>
            <w:tcW w:w="5890" w:type="dxa"/>
            <w:tcBorders>
              <w:top w:val="nil"/>
              <w:left w:val="nil"/>
              <w:bottom w:val="single" w:sz="4" w:space="0" w:color="auto"/>
              <w:right w:val="single" w:sz="4" w:space="0" w:color="auto"/>
            </w:tcBorders>
            <w:vAlign w:val="center"/>
            <w:hideMark/>
          </w:tcPr>
          <w:p w14:paraId="7FE460B0" w14:textId="77777777" w:rsidR="00C258AA" w:rsidRDefault="00C258AA">
            <w:pPr>
              <w:rPr>
                <w:sz w:val="20"/>
                <w:szCs w:val="20"/>
              </w:rPr>
            </w:pPr>
            <w:r>
              <w:rPr>
                <w:sz w:val="20"/>
                <w:szCs w:val="20"/>
              </w:rPr>
              <w:t>Иные закупки товаров, работ и услуг для обеспечения государственных (муниципальных) нужд</w:t>
            </w:r>
          </w:p>
        </w:tc>
        <w:tc>
          <w:tcPr>
            <w:tcW w:w="0" w:type="auto"/>
            <w:vMerge/>
            <w:tcBorders>
              <w:top w:val="single" w:sz="4" w:space="0" w:color="auto"/>
              <w:left w:val="single" w:sz="4" w:space="0" w:color="auto"/>
              <w:bottom w:val="nil"/>
              <w:right w:val="single" w:sz="4" w:space="0" w:color="auto"/>
            </w:tcBorders>
            <w:vAlign w:val="center"/>
            <w:hideMark/>
          </w:tcPr>
          <w:p w14:paraId="775E3DE4" w14:textId="77777777" w:rsidR="00C258AA" w:rsidRDefault="00C258AA">
            <w:pPr>
              <w:rPr>
                <w:b/>
                <w:bCs/>
                <w:sz w:val="20"/>
                <w:szCs w:val="20"/>
              </w:rPr>
            </w:pPr>
          </w:p>
        </w:tc>
        <w:tc>
          <w:tcPr>
            <w:tcW w:w="459" w:type="dxa"/>
            <w:tcBorders>
              <w:top w:val="nil"/>
              <w:left w:val="nil"/>
              <w:bottom w:val="single" w:sz="4" w:space="0" w:color="auto"/>
              <w:right w:val="single" w:sz="4" w:space="0" w:color="auto"/>
            </w:tcBorders>
            <w:noWrap/>
            <w:vAlign w:val="bottom"/>
            <w:hideMark/>
          </w:tcPr>
          <w:p w14:paraId="75793AB4" w14:textId="77777777" w:rsidR="00C258AA" w:rsidRDefault="00C258AA">
            <w:pPr>
              <w:jc w:val="center"/>
              <w:rPr>
                <w:sz w:val="20"/>
                <w:szCs w:val="20"/>
              </w:rPr>
            </w:pPr>
            <w:r>
              <w:rPr>
                <w:sz w:val="20"/>
                <w:szCs w:val="20"/>
              </w:rPr>
              <w:t>05</w:t>
            </w:r>
          </w:p>
        </w:tc>
        <w:tc>
          <w:tcPr>
            <w:tcW w:w="572" w:type="dxa"/>
            <w:tcBorders>
              <w:top w:val="nil"/>
              <w:left w:val="nil"/>
              <w:bottom w:val="single" w:sz="4" w:space="0" w:color="auto"/>
              <w:right w:val="single" w:sz="4" w:space="0" w:color="auto"/>
            </w:tcBorders>
            <w:noWrap/>
            <w:vAlign w:val="bottom"/>
            <w:hideMark/>
          </w:tcPr>
          <w:p w14:paraId="46CDF45D" w14:textId="77777777" w:rsidR="00C258AA" w:rsidRDefault="00C258AA">
            <w:pPr>
              <w:jc w:val="center"/>
              <w:rPr>
                <w:sz w:val="20"/>
                <w:szCs w:val="20"/>
              </w:rPr>
            </w:pPr>
            <w:r>
              <w:rPr>
                <w:sz w:val="20"/>
                <w:szCs w:val="20"/>
              </w:rPr>
              <w:t>03</w:t>
            </w:r>
          </w:p>
        </w:tc>
        <w:tc>
          <w:tcPr>
            <w:tcW w:w="1422" w:type="dxa"/>
            <w:tcBorders>
              <w:top w:val="nil"/>
              <w:left w:val="nil"/>
              <w:bottom w:val="single" w:sz="4" w:space="0" w:color="auto"/>
              <w:right w:val="single" w:sz="4" w:space="0" w:color="auto"/>
            </w:tcBorders>
            <w:vAlign w:val="center"/>
            <w:hideMark/>
          </w:tcPr>
          <w:p w14:paraId="6624800E" w14:textId="77777777" w:rsidR="00C258AA" w:rsidRDefault="00C258AA">
            <w:pPr>
              <w:jc w:val="center"/>
              <w:rPr>
                <w:sz w:val="20"/>
                <w:szCs w:val="20"/>
              </w:rPr>
            </w:pPr>
            <w:r>
              <w:rPr>
                <w:sz w:val="20"/>
                <w:szCs w:val="20"/>
              </w:rPr>
              <w:t>0500499990</w:t>
            </w:r>
          </w:p>
        </w:tc>
        <w:tc>
          <w:tcPr>
            <w:tcW w:w="714" w:type="dxa"/>
            <w:tcBorders>
              <w:top w:val="nil"/>
              <w:left w:val="nil"/>
              <w:bottom w:val="single" w:sz="4" w:space="0" w:color="auto"/>
              <w:right w:val="single" w:sz="4" w:space="0" w:color="auto"/>
            </w:tcBorders>
            <w:noWrap/>
            <w:vAlign w:val="center"/>
            <w:hideMark/>
          </w:tcPr>
          <w:p w14:paraId="215184FC" w14:textId="77777777" w:rsidR="00C258AA" w:rsidRDefault="00C258AA">
            <w:pPr>
              <w:jc w:val="center"/>
              <w:rPr>
                <w:sz w:val="20"/>
                <w:szCs w:val="20"/>
              </w:rPr>
            </w:pPr>
            <w:r>
              <w:rPr>
                <w:sz w:val="20"/>
                <w:szCs w:val="20"/>
              </w:rPr>
              <w:t>240</w:t>
            </w:r>
          </w:p>
        </w:tc>
        <w:tc>
          <w:tcPr>
            <w:tcW w:w="1564" w:type="dxa"/>
            <w:tcBorders>
              <w:top w:val="nil"/>
              <w:left w:val="nil"/>
              <w:bottom w:val="single" w:sz="4" w:space="0" w:color="auto"/>
              <w:right w:val="single" w:sz="4" w:space="0" w:color="auto"/>
            </w:tcBorders>
            <w:noWrap/>
            <w:vAlign w:val="center"/>
            <w:hideMark/>
          </w:tcPr>
          <w:p w14:paraId="4F67809A" w14:textId="77777777" w:rsidR="00C258AA" w:rsidRDefault="00C258AA">
            <w:pPr>
              <w:jc w:val="center"/>
              <w:rPr>
                <w:sz w:val="20"/>
                <w:szCs w:val="20"/>
              </w:rPr>
            </w:pPr>
            <w:r>
              <w:rPr>
                <w:sz w:val="20"/>
                <w:szCs w:val="20"/>
              </w:rPr>
              <w:t xml:space="preserve">5 917,79384  </w:t>
            </w:r>
          </w:p>
        </w:tc>
        <w:tc>
          <w:tcPr>
            <w:tcW w:w="1566" w:type="dxa"/>
            <w:tcBorders>
              <w:top w:val="nil"/>
              <w:left w:val="nil"/>
              <w:bottom w:val="single" w:sz="4" w:space="0" w:color="auto"/>
              <w:right w:val="single" w:sz="4" w:space="0" w:color="auto"/>
            </w:tcBorders>
            <w:noWrap/>
            <w:vAlign w:val="center"/>
            <w:hideMark/>
          </w:tcPr>
          <w:p w14:paraId="50BD719B" w14:textId="77777777" w:rsidR="00C258AA" w:rsidRDefault="00C258AA">
            <w:pPr>
              <w:jc w:val="center"/>
              <w:rPr>
                <w:sz w:val="20"/>
                <w:szCs w:val="20"/>
              </w:rPr>
            </w:pPr>
            <w:r>
              <w:rPr>
                <w:sz w:val="20"/>
                <w:szCs w:val="20"/>
              </w:rPr>
              <w:t xml:space="preserve">5 867,79384  </w:t>
            </w:r>
          </w:p>
        </w:tc>
      </w:tr>
      <w:tr w:rsidR="00C258AA" w14:paraId="45375FC3" w14:textId="77777777" w:rsidTr="00684923">
        <w:trPr>
          <w:gridAfter w:val="1"/>
          <w:wAfter w:w="23" w:type="dxa"/>
          <w:trHeight w:val="284"/>
        </w:trPr>
        <w:tc>
          <w:tcPr>
            <w:tcW w:w="0" w:type="auto"/>
            <w:vMerge/>
            <w:tcBorders>
              <w:top w:val="single" w:sz="4" w:space="0" w:color="auto"/>
              <w:left w:val="single" w:sz="4" w:space="0" w:color="auto"/>
              <w:bottom w:val="nil"/>
              <w:right w:val="single" w:sz="4" w:space="0" w:color="auto"/>
            </w:tcBorders>
            <w:vAlign w:val="center"/>
            <w:hideMark/>
          </w:tcPr>
          <w:p w14:paraId="629B3D1D" w14:textId="77777777" w:rsidR="00C258AA" w:rsidRDefault="00C258AA">
            <w:pPr>
              <w:rPr>
                <w:sz w:val="20"/>
                <w:szCs w:val="20"/>
              </w:rPr>
            </w:pPr>
          </w:p>
        </w:tc>
        <w:tc>
          <w:tcPr>
            <w:tcW w:w="5890" w:type="dxa"/>
            <w:tcBorders>
              <w:top w:val="nil"/>
              <w:left w:val="nil"/>
              <w:bottom w:val="single" w:sz="4" w:space="0" w:color="auto"/>
              <w:right w:val="single" w:sz="4" w:space="0" w:color="auto"/>
            </w:tcBorders>
            <w:vAlign w:val="center"/>
            <w:hideMark/>
          </w:tcPr>
          <w:p w14:paraId="788462DD" w14:textId="77777777" w:rsidR="00C258AA" w:rsidRDefault="00C258AA">
            <w:pPr>
              <w:rPr>
                <w:sz w:val="20"/>
                <w:szCs w:val="20"/>
              </w:rPr>
            </w:pPr>
            <w:r>
              <w:rPr>
                <w:sz w:val="20"/>
                <w:szCs w:val="20"/>
              </w:rPr>
              <w:t>Реализация программ формирования современной городской среды</w:t>
            </w:r>
          </w:p>
        </w:tc>
        <w:tc>
          <w:tcPr>
            <w:tcW w:w="0" w:type="auto"/>
            <w:vMerge/>
            <w:tcBorders>
              <w:top w:val="single" w:sz="4" w:space="0" w:color="auto"/>
              <w:left w:val="single" w:sz="4" w:space="0" w:color="auto"/>
              <w:bottom w:val="nil"/>
              <w:right w:val="single" w:sz="4" w:space="0" w:color="auto"/>
            </w:tcBorders>
            <w:vAlign w:val="center"/>
            <w:hideMark/>
          </w:tcPr>
          <w:p w14:paraId="09D1B69E" w14:textId="77777777" w:rsidR="00C258AA" w:rsidRDefault="00C258AA">
            <w:pPr>
              <w:rPr>
                <w:b/>
                <w:bCs/>
                <w:sz w:val="20"/>
                <w:szCs w:val="20"/>
              </w:rPr>
            </w:pPr>
          </w:p>
        </w:tc>
        <w:tc>
          <w:tcPr>
            <w:tcW w:w="459" w:type="dxa"/>
            <w:tcBorders>
              <w:top w:val="nil"/>
              <w:left w:val="nil"/>
              <w:bottom w:val="single" w:sz="4" w:space="0" w:color="auto"/>
              <w:right w:val="single" w:sz="4" w:space="0" w:color="auto"/>
            </w:tcBorders>
            <w:noWrap/>
            <w:vAlign w:val="bottom"/>
            <w:hideMark/>
          </w:tcPr>
          <w:p w14:paraId="4D578877" w14:textId="77777777" w:rsidR="00C258AA" w:rsidRDefault="00C258AA">
            <w:pPr>
              <w:jc w:val="center"/>
              <w:rPr>
                <w:sz w:val="20"/>
                <w:szCs w:val="20"/>
              </w:rPr>
            </w:pPr>
            <w:r>
              <w:rPr>
                <w:sz w:val="20"/>
                <w:szCs w:val="20"/>
              </w:rPr>
              <w:t>05</w:t>
            </w:r>
          </w:p>
        </w:tc>
        <w:tc>
          <w:tcPr>
            <w:tcW w:w="572" w:type="dxa"/>
            <w:tcBorders>
              <w:top w:val="nil"/>
              <w:left w:val="nil"/>
              <w:bottom w:val="single" w:sz="4" w:space="0" w:color="auto"/>
              <w:right w:val="single" w:sz="4" w:space="0" w:color="auto"/>
            </w:tcBorders>
            <w:noWrap/>
            <w:vAlign w:val="bottom"/>
            <w:hideMark/>
          </w:tcPr>
          <w:p w14:paraId="321B187F" w14:textId="77777777" w:rsidR="00C258AA" w:rsidRDefault="00C258AA">
            <w:pPr>
              <w:jc w:val="center"/>
              <w:rPr>
                <w:sz w:val="20"/>
                <w:szCs w:val="20"/>
              </w:rPr>
            </w:pPr>
            <w:r>
              <w:rPr>
                <w:sz w:val="20"/>
                <w:szCs w:val="20"/>
              </w:rPr>
              <w:t>03</w:t>
            </w:r>
          </w:p>
        </w:tc>
        <w:tc>
          <w:tcPr>
            <w:tcW w:w="1422" w:type="dxa"/>
            <w:tcBorders>
              <w:top w:val="nil"/>
              <w:left w:val="nil"/>
              <w:bottom w:val="single" w:sz="4" w:space="0" w:color="auto"/>
              <w:right w:val="single" w:sz="4" w:space="0" w:color="auto"/>
            </w:tcBorders>
            <w:vAlign w:val="center"/>
            <w:hideMark/>
          </w:tcPr>
          <w:p w14:paraId="54877CC1" w14:textId="77777777" w:rsidR="00C258AA" w:rsidRDefault="00C258AA">
            <w:pPr>
              <w:jc w:val="center"/>
              <w:rPr>
                <w:sz w:val="20"/>
                <w:szCs w:val="20"/>
              </w:rPr>
            </w:pPr>
            <w:r>
              <w:rPr>
                <w:sz w:val="20"/>
                <w:szCs w:val="20"/>
              </w:rPr>
              <w:t>050И455550</w:t>
            </w:r>
          </w:p>
        </w:tc>
        <w:tc>
          <w:tcPr>
            <w:tcW w:w="714" w:type="dxa"/>
            <w:tcBorders>
              <w:top w:val="nil"/>
              <w:left w:val="nil"/>
              <w:bottom w:val="single" w:sz="4" w:space="0" w:color="auto"/>
              <w:right w:val="single" w:sz="4" w:space="0" w:color="auto"/>
            </w:tcBorders>
            <w:noWrap/>
            <w:vAlign w:val="center"/>
            <w:hideMark/>
          </w:tcPr>
          <w:p w14:paraId="6CC9CFED" w14:textId="77777777" w:rsidR="00C258AA" w:rsidRDefault="00C258AA">
            <w:pPr>
              <w:jc w:val="center"/>
              <w:rPr>
                <w:sz w:val="20"/>
                <w:szCs w:val="20"/>
              </w:rPr>
            </w:pPr>
            <w:r>
              <w:rPr>
                <w:sz w:val="20"/>
                <w:szCs w:val="20"/>
              </w:rPr>
              <w:t>200</w:t>
            </w:r>
          </w:p>
        </w:tc>
        <w:tc>
          <w:tcPr>
            <w:tcW w:w="1564" w:type="dxa"/>
            <w:tcBorders>
              <w:top w:val="nil"/>
              <w:left w:val="nil"/>
              <w:bottom w:val="single" w:sz="4" w:space="0" w:color="auto"/>
              <w:right w:val="single" w:sz="4" w:space="0" w:color="auto"/>
            </w:tcBorders>
            <w:noWrap/>
            <w:vAlign w:val="center"/>
            <w:hideMark/>
          </w:tcPr>
          <w:p w14:paraId="153AB2CF" w14:textId="77777777" w:rsidR="00C258AA" w:rsidRDefault="00C258AA">
            <w:pPr>
              <w:jc w:val="center"/>
              <w:rPr>
                <w:sz w:val="20"/>
                <w:szCs w:val="20"/>
              </w:rPr>
            </w:pPr>
            <w:r>
              <w:rPr>
                <w:sz w:val="20"/>
                <w:szCs w:val="20"/>
              </w:rPr>
              <w:t xml:space="preserve">2 940,05057  </w:t>
            </w:r>
          </w:p>
        </w:tc>
        <w:tc>
          <w:tcPr>
            <w:tcW w:w="1566" w:type="dxa"/>
            <w:tcBorders>
              <w:top w:val="nil"/>
              <w:left w:val="nil"/>
              <w:bottom w:val="single" w:sz="4" w:space="0" w:color="auto"/>
              <w:right w:val="single" w:sz="4" w:space="0" w:color="auto"/>
            </w:tcBorders>
            <w:noWrap/>
            <w:vAlign w:val="center"/>
            <w:hideMark/>
          </w:tcPr>
          <w:p w14:paraId="07EA5E7C" w14:textId="77777777" w:rsidR="00C258AA" w:rsidRDefault="00C258AA">
            <w:pPr>
              <w:jc w:val="center"/>
              <w:rPr>
                <w:sz w:val="20"/>
                <w:szCs w:val="20"/>
              </w:rPr>
            </w:pPr>
            <w:r>
              <w:rPr>
                <w:sz w:val="20"/>
                <w:szCs w:val="20"/>
              </w:rPr>
              <w:t xml:space="preserve">2 822,86088  </w:t>
            </w:r>
          </w:p>
        </w:tc>
      </w:tr>
      <w:tr w:rsidR="00C258AA" w14:paraId="23F62AF5" w14:textId="77777777" w:rsidTr="00684923">
        <w:trPr>
          <w:gridAfter w:val="1"/>
          <w:wAfter w:w="23" w:type="dxa"/>
          <w:trHeight w:val="284"/>
        </w:trPr>
        <w:tc>
          <w:tcPr>
            <w:tcW w:w="0" w:type="auto"/>
            <w:vMerge/>
            <w:tcBorders>
              <w:top w:val="single" w:sz="4" w:space="0" w:color="auto"/>
              <w:left w:val="single" w:sz="4" w:space="0" w:color="auto"/>
              <w:bottom w:val="nil"/>
              <w:right w:val="single" w:sz="4" w:space="0" w:color="auto"/>
            </w:tcBorders>
            <w:vAlign w:val="center"/>
            <w:hideMark/>
          </w:tcPr>
          <w:p w14:paraId="786195D3" w14:textId="77777777" w:rsidR="00C258AA" w:rsidRDefault="00C258AA">
            <w:pPr>
              <w:rPr>
                <w:sz w:val="20"/>
                <w:szCs w:val="20"/>
              </w:rPr>
            </w:pPr>
          </w:p>
        </w:tc>
        <w:tc>
          <w:tcPr>
            <w:tcW w:w="5890" w:type="dxa"/>
            <w:tcBorders>
              <w:top w:val="nil"/>
              <w:left w:val="nil"/>
              <w:bottom w:val="single" w:sz="4" w:space="0" w:color="auto"/>
              <w:right w:val="single" w:sz="4" w:space="0" w:color="auto"/>
            </w:tcBorders>
            <w:vAlign w:val="center"/>
            <w:hideMark/>
          </w:tcPr>
          <w:p w14:paraId="52BDC5A0" w14:textId="77777777" w:rsidR="00C258AA" w:rsidRDefault="00C258AA">
            <w:pPr>
              <w:rPr>
                <w:sz w:val="20"/>
                <w:szCs w:val="20"/>
              </w:rPr>
            </w:pPr>
            <w:r>
              <w:rPr>
                <w:sz w:val="20"/>
                <w:szCs w:val="20"/>
              </w:rPr>
              <w:t>Иные закупки товаров, работ и услуг для обеспечения государственных (муниципальных) нужд</w:t>
            </w:r>
          </w:p>
        </w:tc>
        <w:tc>
          <w:tcPr>
            <w:tcW w:w="0" w:type="auto"/>
            <w:vMerge/>
            <w:tcBorders>
              <w:top w:val="single" w:sz="4" w:space="0" w:color="auto"/>
              <w:left w:val="single" w:sz="4" w:space="0" w:color="auto"/>
              <w:bottom w:val="nil"/>
              <w:right w:val="single" w:sz="4" w:space="0" w:color="auto"/>
            </w:tcBorders>
            <w:vAlign w:val="center"/>
            <w:hideMark/>
          </w:tcPr>
          <w:p w14:paraId="55535C45" w14:textId="77777777" w:rsidR="00C258AA" w:rsidRDefault="00C258AA">
            <w:pPr>
              <w:rPr>
                <w:b/>
                <w:bCs/>
                <w:sz w:val="20"/>
                <w:szCs w:val="20"/>
              </w:rPr>
            </w:pPr>
          </w:p>
        </w:tc>
        <w:tc>
          <w:tcPr>
            <w:tcW w:w="459" w:type="dxa"/>
            <w:tcBorders>
              <w:top w:val="nil"/>
              <w:left w:val="nil"/>
              <w:bottom w:val="single" w:sz="4" w:space="0" w:color="auto"/>
              <w:right w:val="single" w:sz="4" w:space="0" w:color="auto"/>
            </w:tcBorders>
            <w:noWrap/>
            <w:vAlign w:val="bottom"/>
            <w:hideMark/>
          </w:tcPr>
          <w:p w14:paraId="7A07B867" w14:textId="77777777" w:rsidR="00C258AA" w:rsidRDefault="00C258AA">
            <w:pPr>
              <w:jc w:val="center"/>
              <w:rPr>
                <w:sz w:val="20"/>
                <w:szCs w:val="20"/>
              </w:rPr>
            </w:pPr>
            <w:r>
              <w:rPr>
                <w:sz w:val="20"/>
                <w:szCs w:val="20"/>
              </w:rPr>
              <w:t>05</w:t>
            </w:r>
          </w:p>
        </w:tc>
        <w:tc>
          <w:tcPr>
            <w:tcW w:w="572" w:type="dxa"/>
            <w:tcBorders>
              <w:top w:val="nil"/>
              <w:left w:val="nil"/>
              <w:bottom w:val="single" w:sz="4" w:space="0" w:color="auto"/>
              <w:right w:val="single" w:sz="4" w:space="0" w:color="auto"/>
            </w:tcBorders>
            <w:noWrap/>
            <w:vAlign w:val="bottom"/>
            <w:hideMark/>
          </w:tcPr>
          <w:p w14:paraId="153A327E" w14:textId="77777777" w:rsidR="00C258AA" w:rsidRDefault="00C258AA">
            <w:pPr>
              <w:jc w:val="center"/>
              <w:rPr>
                <w:sz w:val="20"/>
                <w:szCs w:val="20"/>
              </w:rPr>
            </w:pPr>
            <w:r>
              <w:rPr>
                <w:sz w:val="20"/>
                <w:szCs w:val="20"/>
              </w:rPr>
              <w:t>03</w:t>
            </w:r>
          </w:p>
        </w:tc>
        <w:tc>
          <w:tcPr>
            <w:tcW w:w="1422" w:type="dxa"/>
            <w:tcBorders>
              <w:top w:val="nil"/>
              <w:left w:val="nil"/>
              <w:bottom w:val="single" w:sz="4" w:space="0" w:color="auto"/>
              <w:right w:val="single" w:sz="4" w:space="0" w:color="auto"/>
            </w:tcBorders>
            <w:vAlign w:val="center"/>
            <w:hideMark/>
          </w:tcPr>
          <w:p w14:paraId="74AFD4FA" w14:textId="77777777" w:rsidR="00C258AA" w:rsidRDefault="00C258AA">
            <w:pPr>
              <w:jc w:val="center"/>
              <w:rPr>
                <w:sz w:val="20"/>
                <w:szCs w:val="20"/>
              </w:rPr>
            </w:pPr>
            <w:r>
              <w:rPr>
                <w:sz w:val="20"/>
                <w:szCs w:val="20"/>
              </w:rPr>
              <w:t>050И455550</w:t>
            </w:r>
          </w:p>
        </w:tc>
        <w:tc>
          <w:tcPr>
            <w:tcW w:w="714" w:type="dxa"/>
            <w:tcBorders>
              <w:top w:val="nil"/>
              <w:left w:val="nil"/>
              <w:bottom w:val="single" w:sz="4" w:space="0" w:color="auto"/>
              <w:right w:val="single" w:sz="4" w:space="0" w:color="auto"/>
            </w:tcBorders>
            <w:noWrap/>
            <w:vAlign w:val="center"/>
            <w:hideMark/>
          </w:tcPr>
          <w:p w14:paraId="188A666C" w14:textId="77777777" w:rsidR="00C258AA" w:rsidRDefault="00C258AA">
            <w:pPr>
              <w:jc w:val="center"/>
              <w:rPr>
                <w:sz w:val="20"/>
                <w:szCs w:val="20"/>
              </w:rPr>
            </w:pPr>
            <w:r>
              <w:rPr>
                <w:sz w:val="20"/>
                <w:szCs w:val="20"/>
              </w:rPr>
              <w:t>240</w:t>
            </w:r>
          </w:p>
        </w:tc>
        <w:tc>
          <w:tcPr>
            <w:tcW w:w="1564" w:type="dxa"/>
            <w:tcBorders>
              <w:top w:val="nil"/>
              <w:left w:val="nil"/>
              <w:bottom w:val="single" w:sz="4" w:space="0" w:color="auto"/>
              <w:right w:val="single" w:sz="4" w:space="0" w:color="auto"/>
            </w:tcBorders>
            <w:noWrap/>
            <w:vAlign w:val="center"/>
            <w:hideMark/>
          </w:tcPr>
          <w:p w14:paraId="1087EA6B" w14:textId="77777777" w:rsidR="00C258AA" w:rsidRDefault="00C258AA">
            <w:pPr>
              <w:jc w:val="center"/>
              <w:rPr>
                <w:sz w:val="20"/>
                <w:szCs w:val="20"/>
              </w:rPr>
            </w:pPr>
            <w:r>
              <w:rPr>
                <w:sz w:val="20"/>
                <w:szCs w:val="20"/>
              </w:rPr>
              <w:t xml:space="preserve">2 940,05057  </w:t>
            </w:r>
          </w:p>
        </w:tc>
        <w:tc>
          <w:tcPr>
            <w:tcW w:w="1566" w:type="dxa"/>
            <w:tcBorders>
              <w:top w:val="nil"/>
              <w:left w:val="nil"/>
              <w:bottom w:val="single" w:sz="4" w:space="0" w:color="auto"/>
              <w:right w:val="single" w:sz="4" w:space="0" w:color="auto"/>
            </w:tcBorders>
            <w:noWrap/>
            <w:vAlign w:val="center"/>
            <w:hideMark/>
          </w:tcPr>
          <w:p w14:paraId="4938D2A7" w14:textId="77777777" w:rsidR="00C258AA" w:rsidRDefault="00C258AA">
            <w:pPr>
              <w:jc w:val="center"/>
              <w:rPr>
                <w:sz w:val="20"/>
                <w:szCs w:val="20"/>
              </w:rPr>
            </w:pPr>
            <w:r>
              <w:rPr>
                <w:sz w:val="20"/>
                <w:szCs w:val="20"/>
              </w:rPr>
              <w:t xml:space="preserve">2 822,86088  </w:t>
            </w:r>
          </w:p>
        </w:tc>
      </w:tr>
      <w:tr w:rsidR="00C258AA" w14:paraId="1C23E60C" w14:textId="77777777" w:rsidTr="00684923">
        <w:trPr>
          <w:gridAfter w:val="1"/>
          <w:wAfter w:w="23" w:type="dxa"/>
          <w:trHeight w:val="579"/>
        </w:trPr>
        <w:tc>
          <w:tcPr>
            <w:tcW w:w="1056" w:type="dxa"/>
            <w:vMerge w:val="restart"/>
            <w:tcBorders>
              <w:top w:val="single" w:sz="4" w:space="0" w:color="auto"/>
              <w:left w:val="single" w:sz="4" w:space="0" w:color="auto"/>
              <w:bottom w:val="nil"/>
              <w:right w:val="single" w:sz="4" w:space="0" w:color="auto"/>
            </w:tcBorders>
            <w:noWrap/>
            <w:hideMark/>
          </w:tcPr>
          <w:p w14:paraId="35DACE20" w14:textId="77777777" w:rsidR="00C258AA" w:rsidRDefault="00C258AA">
            <w:pPr>
              <w:jc w:val="center"/>
              <w:rPr>
                <w:sz w:val="20"/>
                <w:szCs w:val="20"/>
              </w:rPr>
            </w:pPr>
            <w:r>
              <w:rPr>
                <w:sz w:val="20"/>
                <w:szCs w:val="20"/>
              </w:rPr>
              <w:t>10</w:t>
            </w:r>
          </w:p>
          <w:p w14:paraId="2622624A" w14:textId="77777777" w:rsidR="00C258AA" w:rsidRDefault="00C258AA">
            <w:pPr>
              <w:jc w:val="center"/>
              <w:rPr>
                <w:sz w:val="20"/>
                <w:szCs w:val="20"/>
              </w:rPr>
            </w:pPr>
            <w:r>
              <w:rPr>
                <w:sz w:val="20"/>
                <w:szCs w:val="20"/>
              </w:rPr>
              <w:t> </w:t>
            </w:r>
          </w:p>
        </w:tc>
        <w:tc>
          <w:tcPr>
            <w:tcW w:w="5890" w:type="dxa"/>
            <w:tcBorders>
              <w:top w:val="nil"/>
              <w:left w:val="nil"/>
              <w:bottom w:val="single" w:sz="4" w:space="0" w:color="auto"/>
              <w:right w:val="single" w:sz="4" w:space="0" w:color="auto"/>
            </w:tcBorders>
            <w:vAlign w:val="center"/>
            <w:hideMark/>
          </w:tcPr>
          <w:p w14:paraId="1021815C" w14:textId="77777777" w:rsidR="00C258AA" w:rsidRDefault="00C258AA">
            <w:pPr>
              <w:rPr>
                <w:b/>
                <w:bCs/>
                <w:sz w:val="20"/>
                <w:szCs w:val="20"/>
              </w:rPr>
            </w:pPr>
            <w:r>
              <w:rPr>
                <w:b/>
                <w:bCs/>
                <w:sz w:val="20"/>
                <w:szCs w:val="20"/>
              </w:rPr>
              <w:t>Муниципальная программа "Управление муниципальными финансами в сельском поселении Салым"</w:t>
            </w:r>
          </w:p>
        </w:tc>
        <w:tc>
          <w:tcPr>
            <w:tcW w:w="2110" w:type="dxa"/>
            <w:vMerge w:val="restart"/>
            <w:tcBorders>
              <w:top w:val="single" w:sz="4" w:space="0" w:color="auto"/>
              <w:left w:val="single" w:sz="4" w:space="0" w:color="auto"/>
              <w:bottom w:val="single" w:sz="4" w:space="0" w:color="auto"/>
              <w:right w:val="single" w:sz="4" w:space="0" w:color="auto"/>
            </w:tcBorders>
            <w:hideMark/>
          </w:tcPr>
          <w:p w14:paraId="706C5D0B" w14:textId="77777777" w:rsidR="00C258AA" w:rsidRDefault="00C258AA">
            <w:pPr>
              <w:jc w:val="center"/>
              <w:rPr>
                <w:b/>
                <w:bCs/>
                <w:sz w:val="20"/>
                <w:szCs w:val="20"/>
              </w:rPr>
            </w:pPr>
            <w:r>
              <w:rPr>
                <w:b/>
                <w:bCs/>
                <w:sz w:val="20"/>
                <w:szCs w:val="20"/>
              </w:rPr>
              <w:t>МУ "Администрация сельского поселения Салым"</w:t>
            </w:r>
          </w:p>
        </w:tc>
        <w:tc>
          <w:tcPr>
            <w:tcW w:w="459" w:type="dxa"/>
            <w:tcBorders>
              <w:top w:val="nil"/>
              <w:left w:val="nil"/>
              <w:bottom w:val="single" w:sz="4" w:space="0" w:color="auto"/>
              <w:right w:val="single" w:sz="4" w:space="0" w:color="auto"/>
            </w:tcBorders>
            <w:noWrap/>
            <w:vAlign w:val="bottom"/>
            <w:hideMark/>
          </w:tcPr>
          <w:p w14:paraId="083A58CC" w14:textId="77777777" w:rsidR="00C258AA" w:rsidRDefault="00C258AA">
            <w:pPr>
              <w:jc w:val="center"/>
              <w:rPr>
                <w:b/>
                <w:bCs/>
                <w:sz w:val="20"/>
                <w:szCs w:val="20"/>
              </w:rPr>
            </w:pPr>
            <w:r>
              <w:rPr>
                <w:b/>
                <w:bCs/>
                <w:sz w:val="20"/>
                <w:szCs w:val="20"/>
              </w:rPr>
              <w:t> </w:t>
            </w:r>
          </w:p>
        </w:tc>
        <w:tc>
          <w:tcPr>
            <w:tcW w:w="572" w:type="dxa"/>
            <w:tcBorders>
              <w:top w:val="nil"/>
              <w:left w:val="nil"/>
              <w:bottom w:val="single" w:sz="4" w:space="0" w:color="auto"/>
              <w:right w:val="single" w:sz="4" w:space="0" w:color="auto"/>
            </w:tcBorders>
            <w:noWrap/>
            <w:vAlign w:val="bottom"/>
            <w:hideMark/>
          </w:tcPr>
          <w:p w14:paraId="416D4FDE" w14:textId="77777777" w:rsidR="00C258AA" w:rsidRDefault="00C258AA">
            <w:pPr>
              <w:jc w:val="center"/>
              <w:rPr>
                <w:b/>
                <w:bCs/>
                <w:sz w:val="20"/>
                <w:szCs w:val="20"/>
              </w:rPr>
            </w:pPr>
            <w:r>
              <w:rPr>
                <w:b/>
                <w:bCs/>
                <w:sz w:val="20"/>
                <w:szCs w:val="20"/>
              </w:rPr>
              <w:t> </w:t>
            </w:r>
          </w:p>
        </w:tc>
        <w:tc>
          <w:tcPr>
            <w:tcW w:w="1422" w:type="dxa"/>
            <w:tcBorders>
              <w:top w:val="nil"/>
              <w:left w:val="nil"/>
              <w:bottom w:val="single" w:sz="4" w:space="0" w:color="auto"/>
              <w:right w:val="single" w:sz="4" w:space="0" w:color="auto"/>
            </w:tcBorders>
            <w:noWrap/>
            <w:vAlign w:val="center"/>
            <w:hideMark/>
          </w:tcPr>
          <w:p w14:paraId="199DD59C" w14:textId="77777777" w:rsidR="00C258AA" w:rsidRDefault="00C258AA">
            <w:pPr>
              <w:jc w:val="center"/>
              <w:rPr>
                <w:b/>
                <w:bCs/>
                <w:sz w:val="20"/>
                <w:szCs w:val="20"/>
              </w:rPr>
            </w:pPr>
            <w:r>
              <w:rPr>
                <w:b/>
                <w:bCs/>
                <w:sz w:val="20"/>
                <w:szCs w:val="20"/>
              </w:rPr>
              <w:t>1000000000</w:t>
            </w:r>
          </w:p>
        </w:tc>
        <w:tc>
          <w:tcPr>
            <w:tcW w:w="714" w:type="dxa"/>
            <w:tcBorders>
              <w:top w:val="nil"/>
              <w:left w:val="nil"/>
              <w:bottom w:val="single" w:sz="4" w:space="0" w:color="auto"/>
              <w:right w:val="single" w:sz="4" w:space="0" w:color="auto"/>
            </w:tcBorders>
            <w:noWrap/>
            <w:vAlign w:val="center"/>
            <w:hideMark/>
          </w:tcPr>
          <w:p w14:paraId="571892F8" w14:textId="77777777" w:rsidR="00C258AA" w:rsidRDefault="00C258AA">
            <w:pPr>
              <w:rPr>
                <w:b/>
                <w:bCs/>
                <w:sz w:val="20"/>
                <w:szCs w:val="20"/>
              </w:rPr>
            </w:pPr>
            <w:r>
              <w:rPr>
                <w:b/>
                <w:bCs/>
                <w:sz w:val="20"/>
                <w:szCs w:val="20"/>
              </w:rPr>
              <w:t> </w:t>
            </w:r>
          </w:p>
        </w:tc>
        <w:tc>
          <w:tcPr>
            <w:tcW w:w="1564" w:type="dxa"/>
            <w:tcBorders>
              <w:top w:val="nil"/>
              <w:left w:val="nil"/>
              <w:bottom w:val="single" w:sz="4" w:space="0" w:color="auto"/>
              <w:right w:val="single" w:sz="4" w:space="0" w:color="auto"/>
            </w:tcBorders>
            <w:noWrap/>
            <w:vAlign w:val="center"/>
            <w:hideMark/>
          </w:tcPr>
          <w:p w14:paraId="64CB1101" w14:textId="77777777" w:rsidR="00C258AA" w:rsidRDefault="00C258AA">
            <w:pPr>
              <w:jc w:val="center"/>
              <w:rPr>
                <w:b/>
                <w:bCs/>
                <w:sz w:val="20"/>
                <w:szCs w:val="20"/>
              </w:rPr>
            </w:pPr>
            <w:r>
              <w:rPr>
                <w:b/>
                <w:bCs/>
                <w:sz w:val="20"/>
                <w:szCs w:val="20"/>
              </w:rPr>
              <w:t xml:space="preserve">55 956,73789  </w:t>
            </w:r>
          </w:p>
        </w:tc>
        <w:tc>
          <w:tcPr>
            <w:tcW w:w="1566" w:type="dxa"/>
            <w:tcBorders>
              <w:top w:val="nil"/>
              <w:left w:val="nil"/>
              <w:bottom w:val="single" w:sz="4" w:space="0" w:color="auto"/>
              <w:right w:val="single" w:sz="4" w:space="0" w:color="auto"/>
            </w:tcBorders>
            <w:noWrap/>
            <w:vAlign w:val="center"/>
            <w:hideMark/>
          </w:tcPr>
          <w:p w14:paraId="5D583631" w14:textId="77777777" w:rsidR="00C258AA" w:rsidRDefault="00C258AA">
            <w:pPr>
              <w:jc w:val="center"/>
              <w:rPr>
                <w:b/>
                <w:bCs/>
                <w:sz w:val="20"/>
                <w:szCs w:val="20"/>
              </w:rPr>
            </w:pPr>
            <w:r>
              <w:rPr>
                <w:b/>
                <w:bCs/>
                <w:sz w:val="20"/>
                <w:szCs w:val="20"/>
              </w:rPr>
              <w:t xml:space="preserve">51,37000  </w:t>
            </w:r>
          </w:p>
        </w:tc>
      </w:tr>
      <w:tr w:rsidR="00C258AA" w14:paraId="33CAD5AE" w14:textId="77777777" w:rsidTr="00684923">
        <w:trPr>
          <w:gridAfter w:val="1"/>
          <w:wAfter w:w="23" w:type="dxa"/>
          <w:trHeight w:val="284"/>
        </w:trPr>
        <w:tc>
          <w:tcPr>
            <w:tcW w:w="0" w:type="auto"/>
            <w:vMerge/>
            <w:tcBorders>
              <w:top w:val="single" w:sz="4" w:space="0" w:color="auto"/>
              <w:left w:val="single" w:sz="4" w:space="0" w:color="auto"/>
              <w:bottom w:val="nil"/>
              <w:right w:val="single" w:sz="4" w:space="0" w:color="auto"/>
            </w:tcBorders>
            <w:vAlign w:val="center"/>
            <w:hideMark/>
          </w:tcPr>
          <w:p w14:paraId="283D1195" w14:textId="77777777" w:rsidR="00C258AA" w:rsidRDefault="00C258AA">
            <w:pPr>
              <w:rPr>
                <w:sz w:val="20"/>
                <w:szCs w:val="20"/>
              </w:rPr>
            </w:pPr>
          </w:p>
        </w:tc>
        <w:tc>
          <w:tcPr>
            <w:tcW w:w="5890" w:type="dxa"/>
            <w:tcBorders>
              <w:top w:val="nil"/>
              <w:left w:val="nil"/>
              <w:bottom w:val="single" w:sz="4" w:space="0" w:color="auto"/>
              <w:right w:val="single" w:sz="4" w:space="0" w:color="auto"/>
            </w:tcBorders>
            <w:vAlign w:val="center"/>
            <w:hideMark/>
          </w:tcPr>
          <w:p w14:paraId="49D855F3" w14:textId="77777777" w:rsidR="00C258AA" w:rsidRDefault="00C258AA">
            <w:pPr>
              <w:rPr>
                <w:sz w:val="20"/>
                <w:szCs w:val="20"/>
              </w:rPr>
            </w:pPr>
            <w:r>
              <w:rPr>
                <w:sz w:val="20"/>
                <w:szCs w:val="20"/>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66166F" w14:textId="77777777" w:rsidR="00C258AA" w:rsidRDefault="00C258AA">
            <w:pPr>
              <w:rPr>
                <w:b/>
                <w:bCs/>
                <w:sz w:val="20"/>
                <w:szCs w:val="20"/>
              </w:rPr>
            </w:pPr>
          </w:p>
        </w:tc>
        <w:tc>
          <w:tcPr>
            <w:tcW w:w="459" w:type="dxa"/>
            <w:tcBorders>
              <w:top w:val="nil"/>
              <w:left w:val="nil"/>
              <w:bottom w:val="single" w:sz="4" w:space="0" w:color="auto"/>
              <w:right w:val="single" w:sz="4" w:space="0" w:color="auto"/>
            </w:tcBorders>
            <w:noWrap/>
            <w:vAlign w:val="bottom"/>
            <w:hideMark/>
          </w:tcPr>
          <w:p w14:paraId="66775AEB" w14:textId="77777777" w:rsidR="00C258AA" w:rsidRDefault="00C258AA">
            <w:pPr>
              <w:jc w:val="center"/>
              <w:rPr>
                <w:sz w:val="20"/>
                <w:szCs w:val="20"/>
              </w:rPr>
            </w:pPr>
            <w:r>
              <w:rPr>
                <w:sz w:val="20"/>
                <w:szCs w:val="20"/>
              </w:rPr>
              <w:t>14</w:t>
            </w:r>
          </w:p>
        </w:tc>
        <w:tc>
          <w:tcPr>
            <w:tcW w:w="572" w:type="dxa"/>
            <w:tcBorders>
              <w:top w:val="nil"/>
              <w:left w:val="nil"/>
              <w:bottom w:val="single" w:sz="4" w:space="0" w:color="auto"/>
              <w:right w:val="single" w:sz="4" w:space="0" w:color="auto"/>
            </w:tcBorders>
            <w:noWrap/>
            <w:vAlign w:val="bottom"/>
            <w:hideMark/>
          </w:tcPr>
          <w:p w14:paraId="0BE7C4DD" w14:textId="77777777" w:rsidR="00C258AA" w:rsidRDefault="00C258AA">
            <w:pPr>
              <w:jc w:val="center"/>
              <w:rPr>
                <w:sz w:val="20"/>
                <w:szCs w:val="20"/>
              </w:rPr>
            </w:pPr>
            <w:r>
              <w:rPr>
                <w:sz w:val="20"/>
                <w:szCs w:val="20"/>
              </w:rPr>
              <w:t>03</w:t>
            </w:r>
          </w:p>
        </w:tc>
        <w:tc>
          <w:tcPr>
            <w:tcW w:w="1422" w:type="dxa"/>
            <w:tcBorders>
              <w:top w:val="nil"/>
              <w:left w:val="nil"/>
              <w:bottom w:val="single" w:sz="4" w:space="0" w:color="auto"/>
              <w:right w:val="single" w:sz="4" w:space="0" w:color="auto"/>
            </w:tcBorders>
            <w:noWrap/>
            <w:vAlign w:val="center"/>
            <w:hideMark/>
          </w:tcPr>
          <w:p w14:paraId="5577FD71" w14:textId="77777777" w:rsidR="00C258AA" w:rsidRDefault="00C258AA">
            <w:pPr>
              <w:jc w:val="center"/>
              <w:rPr>
                <w:sz w:val="20"/>
                <w:szCs w:val="20"/>
              </w:rPr>
            </w:pPr>
            <w:r>
              <w:rPr>
                <w:sz w:val="20"/>
                <w:szCs w:val="20"/>
              </w:rPr>
              <w:t>1000189020</w:t>
            </w:r>
          </w:p>
        </w:tc>
        <w:tc>
          <w:tcPr>
            <w:tcW w:w="714" w:type="dxa"/>
            <w:tcBorders>
              <w:top w:val="nil"/>
              <w:left w:val="nil"/>
              <w:bottom w:val="single" w:sz="4" w:space="0" w:color="auto"/>
              <w:right w:val="single" w:sz="4" w:space="0" w:color="auto"/>
            </w:tcBorders>
            <w:noWrap/>
            <w:vAlign w:val="center"/>
            <w:hideMark/>
          </w:tcPr>
          <w:p w14:paraId="7742C9DD" w14:textId="77777777" w:rsidR="00C258AA" w:rsidRDefault="00C258AA">
            <w:pPr>
              <w:jc w:val="right"/>
              <w:rPr>
                <w:sz w:val="20"/>
                <w:szCs w:val="20"/>
              </w:rPr>
            </w:pPr>
            <w:r>
              <w:rPr>
                <w:sz w:val="20"/>
                <w:szCs w:val="20"/>
              </w:rPr>
              <w:t>500</w:t>
            </w:r>
          </w:p>
        </w:tc>
        <w:tc>
          <w:tcPr>
            <w:tcW w:w="1564" w:type="dxa"/>
            <w:tcBorders>
              <w:top w:val="nil"/>
              <w:left w:val="nil"/>
              <w:bottom w:val="single" w:sz="4" w:space="0" w:color="auto"/>
              <w:right w:val="single" w:sz="4" w:space="0" w:color="auto"/>
            </w:tcBorders>
            <w:noWrap/>
            <w:vAlign w:val="center"/>
            <w:hideMark/>
          </w:tcPr>
          <w:p w14:paraId="5847201D" w14:textId="77777777" w:rsidR="00C258AA" w:rsidRDefault="00C258AA">
            <w:pPr>
              <w:jc w:val="center"/>
              <w:rPr>
                <w:sz w:val="20"/>
                <w:szCs w:val="20"/>
              </w:rPr>
            </w:pPr>
            <w:r>
              <w:rPr>
                <w:sz w:val="20"/>
                <w:szCs w:val="20"/>
              </w:rPr>
              <w:t xml:space="preserve">55 905,36789  </w:t>
            </w:r>
          </w:p>
        </w:tc>
        <w:tc>
          <w:tcPr>
            <w:tcW w:w="1566" w:type="dxa"/>
            <w:tcBorders>
              <w:top w:val="nil"/>
              <w:left w:val="nil"/>
              <w:bottom w:val="single" w:sz="4" w:space="0" w:color="auto"/>
              <w:right w:val="single" w:sz="4" w:space="0" w:color="auto"/>
            </w:tcBorders>
            <w:noWrap/>
            <w:vAlign w:val="center"/>
            <w:hideMark/>
          </w:tcPr>
          <w:p w14:paraId="3BA7EA0D" w14:textId="77777777" w:rsidR="00C258AA" w:rsidRDefault="00C258AA">
            <w:pPr>
              <w:jc w:val="center"/>
              <w:rPr>
                <w:sz w:val="20"/>
                <w:szCs w:val="20"/>
              </w:rPr>
            </w:pPr>
            <w:r>
              <w:rPr>
                <w:sz w:val="20"/>
                <w:szCs w:val="20"/>
              </w:rPr>
              <w:t xml:space="preserve">0,00000  </w:t>
            </w:r>
          </w:p>
        </w:tc>
      </w:tr>
      <w:tr w:rsidR="00C258AA" w14:paraId="3E72BB7C" w14:textId="77777777" w:rsidTr="00684923">
        <w:trPr>
          <w:gridAfter w:val="1"/>
          <w:wAfter w:w="23" w:type="dxa"/>
          <w:trHeight w:val="284"/>
        </w:trPr>
        <w:tc>
          <w:tcPr>
            <w:tcW w:w="0" w:type="auto"/>
            <w:vMerge/>
            <w:tcBorders>
              <w:top w:val="single" w:sz="4" w:space="0" w:color="auto"/>
              <w:left w:val="single" w:sz="4" w:space="0" w:color="auto"/>
              <w:bottom w:val="nil"/>
              <w:right w:val="single" w:sz="4" w:space="0" w:color="auto"/>
            </w:tcBorders>
            <w:vAlign w:val="center"/>
            <w:hideMark/>
          </w:tcPr>
          <w:p w14:paraId="07744FB4" w14:textId="77777777" w:rsidR="00C258AA" w:rsidRDefault="00C258AA">
            <w:pPr>
              <w:rPr>
                <w:sz w:val="20"/>
                <w:szCs w:val="20"/>
              </w:rPr>
            </w:pPr>
          </w:p>
        </w:tc>
        <w:tc>
          <w:tcPr>
            <w:tcW w:w="5890" w:type="dxa"/>
            <w:tcBorders>
              <w:top w:val="single" w:sz="4" w:space="0" w:color="auto"/>
              <w:left w:val="nil"/>
              <w:bottom w:val="single" w:sz="4" w:space="0" w:color="auto"/>
              <w:right w:val="single" w:sz="4" w:space="0" w:color="auto"/>
            </w:tcBorders>
            <w:vAlign w:val="center"/>
            <w:hideMark/>
          </w:tcPr>
          <w:p w14:paraId="1422578D" w14:textId="77777777" w:rsidR="00C258AA" w:rsidRDefault="00C258AA">
            <w:pPr>
              <w:rPr>
                <w:sz w:val="20"/>
                <w:szCs w:val="20"/>
              </w:rPr>
            </w:pPr>
            <w:r>
              <w:rPr>
                <w:sz w:val="20"/>
                <w:szCs w:val="20"/>
              </w:rPr>
              <w:t>Иные межбюджетные трансферты</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8587AE" w14:textId="77777777" w:rsidR="00C258AA" w:rsidRDefault="00C258AA">
            <w:pPr>
              <w:rPr>
                <w:b/>
                <w:bCs/>
                <w:sz w:val="20"/>
                <w:szCs w:val="20"/>
              </w:rPr>
            </w:pPr>
          </w:p>
        </w:tc>
        <w:tc>
          <w:tcPr>
            <w:tcW w:w="459" w:type="dxa"/>
            <w:tcBorders>
              <w:top w:val="single" w:sz="4" w:space="0" w:color="auto"/>
              <w:left w:val="nil"/>
              <w:bottom w:val="single" w:sz="4" w:space="0" w:color="auto"/>
              <w:right w:val="single" w:sz="4" w:space="0" w:color="auto"/>
            </w:tcBorders>
            <w:noWrap/>
            <w:vAlign w:val="bottom"/>
            <w:hideMark/>
          </w:tcPr>
          <w:p w14:paraId="11B2CE51" w14:textId="77777777" w:rsidR="00C258AA" w:rsidRDefault="00C258AA">
            <w:pPr>
              <w:jc w:val="center"/>
              <w:rPr>
                <w:sz w:val="20"/>
                <w:szCs w:val="20"/>
              </w:rPr>
            </w:pPr>
            <w:r>
              <w:rPr>
                <w:sz w:val="20"/>
                <w:szCs w:val="20"/>
              </w:rPr>
              <w:t>14</w:t>
            </w:r>
          </w:p>
        </w:tc>
        <w:tc>
          <w:tcPr>
            <w:tcW w:w="572" w:type="dxa"/>
            <w:tcBorders>
              <w:top w:val="single" w:sz="4" w:space="0" w:color="auto"/>
              <w:left w:val="nil"/>
              <w:bottom w:val="single" w:sz="4" w:space="0" w:color="auto"/>
              <w:right w:val="single" w:sz="4" w:space="0" w:color="auto"/>
            </w:tcBorders>
            <w:noWrap/>
            <w:vAlign w:val="bottom"/>
            <w:hideMark/>
          </w:tcPr>
          <w:p w14:paraId="13A1C46F" w14:textId="77777777" w:rsidR="00C258AA" w:rsidRDefault="00C258AA">
            <w:pPr>
              <w:jc w:val="center"/>
              <w:rPr>
                <w:sz w:val="20"/>
                <w:szCs w:val="20"/>
              </w:rPr>
            </w:pPr>
            <w:r>
              <w:rPr>
                <w:sz w:val="20"/>
                <w:szCs w:val="20"/>
              </w:rPr>
              <w:t>03</w:t>
            </w:r>
          </w:p>
        </w:tc>
        <w:tc>
          <w:tcPr>
            <w:tcW w:w="1422" w:type="dxa"/>
            <w:tcBorders>
              <w:top w:val="single" w:sz="4" w:space="0" w:color="auto"/>
              <w:left w:val="nil"/>
              <w:bottom w:val="single" w:sz="4" w:space="0" w:color="auto"/>
              <w:right w:val="single" w:sz="4" w:space="0" w:color="auto"/>
            </w:tcBorders>
            <w:noWrap/>
            <w:vAlign w:val="center"/>
            <w:hideMark/>
          </w:tcPr>
          <w:p w14:paraId="3FF982FB" w14:textId="77777777" w:rsidR="00C258AA" w:rsidRDefault="00C258AA">
            <w:pPr>
              <w:jc w:val="center"/>
              <w:rPr>
                <w:sz w:val="20"/>
                <w:szCs w:val="20"/>
              </w:rPr>
            </w:pPr>
            <w:r>
              <w:rPr>
                <w:sz w:val="20"/>
                <w:szCs w:val="20"/>
              </w:rPr>
              <w:t>1000189020</w:t>
            </w:r>
          </w:p>
        </w:tc>
        <w:tc>
          <w:tcPr>
            <w:tcW w:w="714" w:type="dxa"/>
            <w:tcBorders>
              <w:top w:val="single" w:sz="4" w:space="0" w:color="auto"/>
              <w:left w:val="nil"/>
              <w:bottom w:val="single" w:sz="4" w:space="0" w:color="auto"/>
              <w:right w:val="single" w:sz="4" w:space="0" w:color="auto"/>
            </w:tcBorders>
            <w:noWrap/>
            <w:vAlign w:val="center"/>
            <w:hideMark/>
          </w:tcPr>
          <w:p w14:paraId="6222BAE9" w14:textId="77777777" w:rsidR="00C258AA" w:rsidRDefault="00C258AA">
            <w:pPr>
              <w:jc w:val="right"/>
              <w:rPr>
                <w:sz w:val="20"/>
                <w:szCs w:val="20"/>
              </w:rPr>
            </w:pPr>
            <w:r>
              <w:rPr>
                <w:sz w:val="20"/>
                <w:szCs w:val="20"/>
              </w:rPr>
              <w:t>540</w:t>
            </w:r>
          </w:p>
        </w:tc>
        <w:tc>
          <w:tcPr>
            <w:tcW w:w="1564" w:type="dxa"/>
            <w:tcBorders>
              <w:top w:val="single" w:sz="4" w:space="0" w:color="auto"/>
              <w:left w:val="nil"/>
              <w:bottom w:val="single" w:sz="4" w:space="0" w:color="auto"/>
              <w:right w:val="single" w:sz="4" w:space="0" w:color="auto"/>
            </w:tcBorders>
            <w:noWrap/>
            <w:vAlign w:val="center"/>
            <w:hideMark/>
          </w:tcPr>
          <w:p w14:paraId="696973C7" w14:textId="77777777" w:rsidR="00C258AA" w:rsidRDefault="00C258AA">
            <w:pPr>
              <w:jc w:val="center"/>
              <w:rPr>
                <w:sz w:val="20"/>
                <w:szCs w:val="20"/>
              </w:rPr>
            </w:pPr>
            <w:r>
              <w:rPr>
                <w:sz w:val="20"/>
                <w:szCs w:val="20"/>
              </w:rPr>
              <w:t xml:space="preserve">55 905,36789  </w:t>
            </w:r>
          </w:p>
        </w:tc>
        <w:tc>
          <w:tcPr>
            <w:tcW w:w="1566" w:type="dxa"/>
            <w:tcBorders>
              <w:top w:val="single" w:sz="4" w:space="0" w:color="auto"/>
              <w:left w:val="nil"/>
              <w:bottom w:val="single" w:sz="4" w:space="0" w:color="auto"/>
              <w:right w:val="single" w:sz="4" w:space="0" w:color="auto"/>
            </w:tcBorders>
            <w:noWrap/>
            <w:vAlign w:val="center"/>
            <w:hideMark/>
          </w:tcPr>
          <w:p w14:paraId="0D8B9228" w14:textId="77777777" w:rsidR="00C258AA" w:rsidRDefault="00C258AA">
            <w:pPr>
              <w:jc w:val="center"/>
              <w:rPr>
                <w:sz w:val="20"/>
                <w:szCs w:val="20"/>
              </w:rPr>
            </w:pPr>
            <w:r>
              <w:rPr>
                <w:sz w:val="20"/>
                <w:szCs w:val="20"/>
              </w:rPr>
              <w:t xml:space="preserve">0,00000  </w:t>
            </w:r>
          </w:p>
        </w:tc>
      </w:tr>
      <w:tr w:rsidR="00C258AA" w14:paraId="5EF0DEB0" w14:textId="77777777" w:rsidTr="00684923">
        <w:trPr>
          <w:gridAfter w:val="1"/>
          <w:wAfter w:w="23" w:type="dxa"/>
          <w:trHeight w:val="284"/>
        </w:trPr>
        <w:tc>
          <w:tcPr>
            <w:tcW w:w="0" w:type="auto"/>
            <w:vMerge/>
            <w:tcBorders>
              <w:top w:val="single" w:sz="4" w:space="0" w:color="auto"/>
              <w:left w:val="single" w:sz="4" w:space="0" w:color="auto"/>
              <w:bottom w:val="nil"/>
              <w:right w:val="single" w:sz="4" w:space="0" w:color="auto"/>
            </w:tcBorders>
            <w:vAlign w:val="center"/>
            <w:hideMark/>
          </w:tcPr>
          <w:p w14:paraId="528F4B4E" w14:textId="77777777" w:rsidR="00C258AA" w:rsidRDefault="00C258AA">
            <w:pPr>
              <w:rPr>
                <w:sz w:val="20"/>
                <w:szCs w:val="20"/>
              </w:rPr>
            </w:pPr>
          </w:p>
        </w:tc>
        <w:tc>
          <w:tcPr>
            <w:tcW w:w="5890" w:type="dxa"/>
            <w:tcBorders>
              <w:top w:val="single" w:sz="4" w:space="0" w:color="auto"/>
              <w:left w:val="nil"/>
              <w:bottom w:val="single" w:sz="4" w:space="0" w:color="auto"/>
              <w:right w:val="single" w:sz="4" w:space="0" w:color="auto"/>
            </w:tcBorders>
            <w:vAlign w:val="center"/>
            <w:hideMark/>
          </w:tcPr>
          <w:p w14:paraId="5E48BF35" w14:textId="77777777" w:rsidR="00C258AA" w:rsidRDefault="00C258AA">
            <w:pPr>
              <w:rPr>
                <w:sz w:val="20"/>
                <w:szCs w:val="20"/>
              </w:rPr>
            </w:pPr>
            <w:r>
              <w:rPr>
                <w:sz w:val="20"/>
                <w:szCs w:val="20"/>
              </w:rPr>
              <w:t>Осуществление внешнего муниципального финансового контроля</w:t>
            </w:r>
          </w:p>
        </w:tc>
        <w:tc>
          <w:tcPr>
            <w:tcW w:w="2110" w:type="dxa"/>
            <w:tcBorders>
              <w:top w:val="single" w:sz="4" w:space="0" w:color="auto"/>
              <w:left w:val="nil"/>
              <w:bottom w:val="single" w:sz="4" w:space="0" w:color="auto"/>
              <w:right w:val="single" w:sz="4" w:space="0" w:color="auto"/>
            </w:tcBorders>
            <w:hideMark/>
          </w:tcPr>
          <w:p w14:paraId="27DC4639" w14:textId="77777777" w:rsidR="00C258AA" w:rsidRDefault="00C258AA">
            <w:pPr>
              <w:jc w:val="center"/>
              <w:rPr>
                <w:b/>
                <w:bCs/>
                <w:sz w:val="20"/>
                <w:szCs w:val="20"/>
              </w:rPr>
            </w:pPr>
            <w:r>
              <w:rPr>
                <w:b/>
                <w:bCs/>
                <w:sz w:val="20"/>
                <w:szCs w:val="20"/>
              </w:rPr>
              <w:t> </w:t>
            </w:r>
          </w:p>
        </w:tc>
        <w:tc>
          <w:tcPr>
            <w:tcW w:w="459" w:type="dxa"/>
            <w:tcBorders>
              <w:top w:val="single" w:sz="4" w:space="0" w:color="auto"/>
              <w:left w:val="nil"/>
              <w:bottom w:val="single" w:sz="4" w:space="0" w:color="auto"/>
              <w:right w:val="single" w:sz="4" w:space="0" w:color="auto"/>
            </w:tcBorders>
            <w:noWrap/>
            <w:vAlign w:val="bottom"/>
            <w:hideMark/>
          </w:tcPr>
          <w:p w14:paraId="487EB6BF" w14:textId="77777777" w:rsidR="00C258AA" w:rsidRDefault="00C258AA">
            <w:pPr>
              <w:jc w:val="center"/>
              <w:rPr>
                <w:sz w:val="20"/>
                <w:szCs w:val="20"/>
              </w:rPr>
            </w:pPr>
            <w:r>
              <w:rPr>
                <w:sz w:val="20"/>
                <w:szCs w:val="20"/>
              </w:rPr>
              <w:t>14</w:t>
            </w:r>
          </w:p>
        </w:tc>
        <w:tc>
          <w:tcPr>
            <w:tcW w:w="572" w:type="dxa"/>
            <w:tcBorders>
              <w:top w:val="single" w:sz="4" w:space="0" w:color="auto"/>
              <w:left w:val="nil"/>
              <w:bottom w:val="single" w:sz="4" w:space="0" w:color="auto"/>
              <w:right w:val="single" w:sz="4" w:space="0" w:color="auto"/>
            </w:tcBorders>
            <w:noWrap/>
            <w:vAlign w:val="bottom"/>
            <w:hideMark/>
          </w:tcPr>
          <w:p w14:paraId="4035A683" w14:textId="77777777" w:rsidR="00C258AA" w:rsidRDefault="00C258AA">
            <w:pPr>
              <w:jc w:val="center"/>
              <w:rPr>
                <w:sz w:val="20"/>
                <w:szCs w:val="20"/>
              </w:rPr>
            </w:pPr>
            <w:r>
              <w:rPr>
                <w:sz w:val="20"/>
                <w:szCs w:val="20"/>
              </w:rPr>
              <w:t>03</w:t>
            </w:r>
          </w:p>
        </w:tc>
        <w:tc>
          <w:tcPr>
            <w:tcW w:w="1422" w:type="dxa"/>
            <w:tcBorders>
              <w:top w:val="single" w:sz="4" w:space="0" w:color="auto"/>
              <w:left w:val="nil"/>
              <w:bottom w:val="single" w:sz="4" w:space="0" w:color="auto"/>
              <w:right w:val="single" w:sz="4" w:space="0" w:color="auto"/>
            </w:tcBorders>
            <w:noWrap/>
            <w:vAlign w:val="center"/>
            <w:hideMark/>
          </w:tcPr>
          <w:p w14:paraId="6541C35C" w14:textId="77777777" w:rsidR="00C258AA" w:rsidRDefault="00C258AA">
            <w:pPr>
              <w:jc w:val="center"/>
              <w:rPr>
                <w:sz w:val="20"/>
                <w:szCs w:val="20"/>
              </w:rPr>
            </w:pPr>
            <w:r>
              <w:rPr>
                <w:sz w:val="20"/>
                <w:szCs w:val="20"/>
              </w:rPr>
              <w:t>1000189021</w:t>
            </w:r>
          </w:p>
        </w:tc>
        <w:tc>
          <w:tcPr>
            <w:tcW w:w="714" w:type="dxa"/>
            <w:tcBorders>
              <w:top w:val="single" w:sz="4" w:space="0" w:color="auto"/>
              <w:left w:val="nil"/>
              <w:bottom w:val="single" w:sz="4" w:space="0" w:color="auto"/>
              <w:right w:val="single" w:sz="4" w:space="0" w:color="auto"/>
            </w:tcBorders>
            <w:noWrap/>
            <w:vAlign w:val="center"/>
            <w:hideMark/>
          </w:tcPr>
          <w:p w14:paraId="26F07D1C" w14:textId="77777777" w:rsidR="00C258AA" w:rsidRDefault="00C258AA">
            <w:pPr>
              <w:jc w:val="right"/>
              <w:rPr>
                <w:sz w:val="20"/>
                <w:szCs w:val="20"/>
              </w:rPr>
            </w:pPr>
            <w:r>
              <w:rPr>
                <w:sz w:val="20"/>
                <w:szCs w:val="20"/>
              </w:rPr>
              <w:t>500</w:t>
            </w:r>
          </w:p>
        </w:tc>
        <w:tc>
          <w:tcPr>
            <w:tcW w:w="1564" w:type="dxa"/>
            <w:tcBorders>
              <w:top w:val="single" w:sz="4" w:space="0" w:color="auto"/>
              <w:left w:val="nil"/>
              <w:bottom w:val="single" w:sz="4" w:space="0" w:color="auto"/>
              <w:right w:val="single" w:sz="4" w:space="0" w:color="auto"/>
            </w:tcBorders>
            <w:noWrap/>
            <w:vAlign w:val="center"/>
            <w:hideMark/>
          </w:tcPr>
          <w:p w14:paraId="72FC6918" w14:textId="77777777" w:rsidR="00C258AA" w:rsidRDefault="00C258AA">
            <w:pPr>
              <w:jc w:val="center"/>
              <w:rPr>
                <w:sz w:val="20"/>
                <w:szCs w:val="20"/>
              </w:rPr>
            </w:pPr>
            <w:r>
              <w:rPr>
                <w:sz w:val="20"/>
                <w:szCs w:val="20"/>
              </w:rPr>
              <w:t xml:space="preserve">51,37000  </w:t>
            </w:r>
          </w:p>
        </w:tc>
        <w:tc>
          <w:tcPr>
            <w:tcW w:w="1566" w:type="dxa"/>
            <w:tcBorders>
              <w:top w:val="single" w:sz="4" w:space="0" w:color="auto"/>
              <w:left w:val="nil"/>
              <w:bottom w:val="single" w:sz="4" w:space="0" w:color="auto"/>
              <w:right w:val="single" w:sz="4" w:space="0" w:color="auto"/>
            </w:tcBorders>
            <w:noWrap/>
            <w:vAlign w:val="center"/>
            <w:hideMark/>
          </w:tcPr>
          <w:p w14:paraId="5858BA53" w14:textId="77777777" w:rsidR="00C258AA" w:rsidRDefault="00C258AA">
            <w:pPr>
              <w:jc w:val="center"/>
              <w:rPr>
                <w:sz w:val="20"/>
                <w:szCs w:val="20"/>
              </w:rPr>
            </w:pPr>
            <w:r>
              <w:rPr>
                <w:sz w:val="20"/>
                <w:szCs w:val="20"/>
              </w:rPr>
              <w:t xml:space="preserve">51,37000  </w:t>
            </w:r>
          </w:p>
        </w:tc>
      </w:tr>
      <w:tr w:rsidR="00C258AA" w14:paraId="2248243D" w14:textId="77777777" w:rsidTr="00684923">
        <w:trPr>
          <w:gridAfter w:val="1"/>
          <w:wAfter w:w="23" w:type="dxa"/>
          <w:trHeight w:val="284"/>
        </w:trPr>
        <w:tc>
          <w:tcPr>
            <w:tcW w:w="1056" w:type="dxa"/>
            <w:tcBorders>
              <w:top w:val="nil"/>
              <w:left w:val="single" w:sz="4" w:space="0" w:color="auto"/>
              <w:bottom w:val="nil"/>
              <w:right w:val="single" w:sz="4" w:space="0" w:color="auto"/>
            </w:tcBorders>
            <w:noWrap/>
            <w:hideMark/>
          </w:tcPr>
          <w:p w14:paraId="599BEC4A" w14:textId="77777777" w:rsidR="00C258AA" w:rsidRDefault="00C258AA">
            <w:pPr>
              <w:jc w:val="center"/>
              <w:rPr>
                <w:sz w:val="20"/>
                <w:szCs w:val="20"/>
              </w:rPr>
            </w:pPr>
            <w:r>
              <w:rPr>
                <w:sz w:val="20"/>
                <w:szCs w:val="20"/>
              </w:rPr>
              <w:t> </w:t>
            </w:r>
          </w:p>
        </w:tc>
        <w:tc>
          <w:tcPr>
            <w:tcW w:w="5890" w:type="dxa"/>
            <w:tcBorders>
              <w:top w:val="single" w:sz="4" w:space="0" w:color="auto"/>
              <w:left w:val="nil"/>
              <w:bottom w:val="single" w:sz="4" w:space="0" w:color="auto"/>
              <w:right w:val="single" w:sz="4" w:space="0" w:color="auto"/>
            </w:tcBorders>
            <w:vAlign w:val="center"/>
            <w:hideMark/>
          </w:tcPr>
          <w:p w14:paraId="4DC4B15E" w14:textId="77777777" w:rsidR="00C258AA" w:rsidRDefault="00C258AA">
            <w:pPr>
              <w:rPr>
                <w:sz w:val="20"/>
                <w:szCs w:val="20"/>
              </w:rPr>
            </w:pPr>
            <w:r>
              <w:rPr>
                <w:sz w:val="20"/>
                <w:szCs w:val="20"/>
              </w:rPr>
              <w:t>Иные межбюджетные трансферты</w:t>
            </w:r>
          </w:p>
        </w:tc>
        <w:tc>
          <w:tcPr>
            <w:tcW w:w="2110" w:type="dxa"/>
            <w:tcBorders>
              <w:top w:val="single" w:sz="4" w:space="0" w:color="auto"/>
              <w:left w:val="nil"/>
              <w:bottom w:val="nil"/>
              <w:right w:val="single" w:sz="4" w:space="0" w:color="auto"/>
            </w:tcBorders>
            <w:hideMark/>
          </w:tcPr>
          <w:p w14:paraId="0DD53EDD" w14:textId="77777777" w:rsidR="00C258AA" w:rsidRDefault="00C258AA">
            <w:pPr>
              <w:jc w:val="center"/>
              <w:rPr>
                <w:b/>
                <w:bCs/>
                <w:sz w:val="20"/>
                <w:szCs w:val="20"/>
              </w:rPr>
            </w:pPr>
            <w:r>
              <w:rPr>
                <w:b/>
                <w:bCs/>
                <w:sz w:val="20"/>
                <w:szCs w:val="20"/>
              </w:rPr>
              <w:t> </w:t>
            </w:r>
          </w:p>
        </w:tc>
        <w:tc>
          <w:tcPr>
            <w:tcW w:w="459" w:type="dxa"/>
            <w:tcBorders>
              <w:top w:val="single" w:sz="4" w:space="0" w:color="auto"/>
              <w:left w:val="nil"/>
              <w:bottom w:val="single" w:sz="4" w:space="0" w:color="auto"/>
              <w:right w:val="single" w:sz="4" w:space="0" w:color="auto"/>
            </w:tcBorders>
            <w:noWrap/>
            <w:vAlign w:val="bottom"/>
            <w:hideMark/>
          </w:tcPr>
          <w:p w14:paraId="48D96459" w14:textId="77777777" w:rsidR="00C258AA" w:rsidRDefault="00C258AA">
            <w:pPr>
              <w:jc w:val="center"/>
              <w:rPr>
                <w:sz w:val="20"/>
                <w:szCs w:val="20"/>
              </w:rPr>
            </w:pPr>
            <w:r>
              <w:rPr>
                <w:sz w:val="20"/>
                <w:szCs w:val="20"/>
              </w:rPr>
              <w:t>14</w:t>
            </w:r>
          </w:p>
        </w:tc>
        <w:tc>
          <w:tcPr>
            <w:tcW w:w="572" w:type="dxa"/>
            <w:tcBorders>
              <w:top w:val="single" w:sz="4" w:space="0" w:color="auto"/>
              <w:left w:val="nil"/>
              <w:bottom w:val="single" w:sz="4" w:space="0" w:color="auto"/>
              <w:right w:val="single" w:sz="4" w:space="0" w:color="auto"/>
            </w:tcBorders>
            <w:noWrap/>
            <w:vAlign w:val="bottom"/>
            <w:hideMark/>
          </w:tcPr>
          <w:p w14:paraId="56EB8FC9" w14:textId="77777777" w:rsidR="00C258AA" w:rsidRDefault="00C258AA">
            <w:pPr>
              <w:jc w:val="center"/>
              <w:rPr>
                <w:sz w:val="20"/>
                <w:szCs w:val="20"/>
              </w:rPr>
            </w:pPr>
            <w:r>
              <w:rPr>
                <w:sz w:val="20"/>
                <w:szCs w:val="20"/>
              </w:rPr>
              <w:t>03</w:t>
            </w:r>
          </w:p>
        </w:tc>
        <w:tc>
          <w:tcPr>
            <w:tcW w:w="1422" w:type="dxa"/>
            <w:tcBorders>
              <w:top w:val="single" w:sz="4" w:space="0" w:color="auto"/>
              <w:left w:val="nil"/>
              <w:bottom w:val="single" w:sz="4" w:space="0" w:color="auto"/>
              <w:right w:val="single" w:sz="4" w:space="0" w:color="auto"/>
            </w:tcBorders>
            <w:noWrap/>
            <w:vAlign w:val="center"/>
            <w:hideMark/>
          </w:tcPr>
          <w:p w14:paraId="25F7E99D" w14:textId="77777777" w:rsidR="00C258AA" w:rsidRDefault="00C258AA">
            <w:pPr>
              <w:jc w:val="center"/>
              <w:rPr>
                <w:sz w:val="20"/>
                <w:szCs w:val="20"/>
              </w:rPr>
            </w:pPr>
            <w:r>
              <w:rPr>
                <w:sz w:val="20"/>
                <w:szCs w:val="20"/>
              </w:rPr>
              <w:t>1000189021</w:t>
            </w:r>
          </w:p>
        </w:tc>
        <w:tc>
          <w:tcPr>
            <w:tcW w:w="714" w:type="dxa"/>
            <w:tcBorders>
              <w:top w:val="single" w:sz="4" w:space="0" w:color="auto"/>
              <w:left w:val="nil"/>
              <w:bottom w:val="single" w:sz="4" w:space="0" w:color="auto"/>
              <w:right w:val="single" w:sz="4" w:space="0" w:color="auto"/>
            </w:tcBorders>
            <w:noWrap/>
            <w:vAlign w:val="center"/>
            <w:hideMark/>
          </w:tcPr>
          <w:p w14:paraId="32C9EC7A" w14:textId="77777777" w:rsidR="00C258AA" w:rsidRDefault="00C258AA">
            <w:pPr>
              <w:jc w:val="right"/>
              <w:rPr>
                <w:sz w:val="20"/>
                <w:szCs w:val="20"/>
              </w:rPr>
            </w:pPr>
            <w:r>
              <w:rPr>
                <w:sz w:val="20"/>
                <w:szCs w:val="20"/>
              </w:rPr>
              <w:t>540</w:t>
            </w:r>
          </w:p>
        </w:tc>
        <w:tc>
          <w:tcPr>
            <w:tcW w:w="1564" w:type="dxa"/>
            <w:tcBorders>
              <w:top w:val="single" w:sz="4" w:space="0" w:color="auto"/>
              <w:left w:val="nil"/>
              <w:bottom w:val="single" w:sz="4" w:space="0" w:color="auto"/>
              <w:right w:val="single" w:sz="4" w:space="0" w:color="auto"/>
            </w:tcBorders>
            <w:noWrap/>
            <w:vAlign w:val="center"/>
            <w:hideMark/>
          </w:tcPr>
          <w:p w14:paraId="0781BFE4" w14:textId="77777777" w:rsidR="00C258AA" w:rsidRDefault="00C258AA">
            <w:pPr>
              <w:jc w:val="center"/>
              <w:rPr>
                <w:sz w:val="20"/>
                <w:szCs w:val="20"/>
              </w:rPr>
            </w:pPr>
            <w:r>
              <w:rPr>
                <w:sz w:val="20"/>
                <w:szCs w:val="20"/>
              </w:rPr>
              <w:t xml:space="preserve">51,37000  </w:t>
            </w:r>
          </w:p>
        </w:tc>
        <w:tc>
          <w:tcPr>
            <w:tcW w:w="1566" w:type="dxa"/>
            <w:tcBorders>
              <w:top w:val="single" w:sz="4" w:space="0" w:color="auto"/>
              <w:left w:val="nil"/>
              <w:bottom w:val="single" w:sz="4" w:space="0" w:color="auto"/>
              <w:right w:val="single" w:sz="4" w:space="0" w:color="auto"/>
            </w:tcBorders>
            <w:noWrap/>
            <w:vAlign w:val="center"/>
            <w:hideMark/>
          </w:tcPr>
          <w:p w14:paraId="17AB50D1" w14:textId="77777777" w:rsidR="00C258AA" w:rsidRDefault="00C258AA">
            <w:pPr>
              <w:jc w:val="center"/>
              <w:rPr>
                <w:sz w:val="20"/>
                <w:szCs w:val="20"/>
              </w:rPr>
            </w:pPr>
            <w:r>
              <w:rPr>
                <w:sz w:val="20"/>
                <w:szCs w:val="20"/>
              </w:rPr>
              <w:t xml:space="preserve">51,37000  </w:t>
            </w:r>
          </w:p>
        </w:tc>
      </w:tr>
      <w:tr w:rsidR="00C258AA" w14:paraId="5CF08214" w14:textId="77777777" w:rsidTr="00684923">
        <w:trPr>
          <w:gridAfter w:val="1"/>
          <w:wAfter w:w="23" w:type="dxa"/>
          <w:trHeight w:val="284"/>
        </w:trPr>
        <w:tc>
          <w:tcPr>
            <w:tcW w:w="1056" w:type="dxa"/>
            <w:tcBorders>
              <w:top w:val="single" w:sz="4" w:space="0" w:color="auto"/>
              <w:left w:val="single" w:sz="4" w:space="0" w:color="auto"/>
              <w:bottom w:val="single" w:sz="4" w:space="0" w:color="auto"/>
              <w:right w:val="single" w:sz="4" w:space="0" w:color="auto"/>
            </w:tcBorders>
            <w:noWrap/>
            <w:vAlign w:val="bottom"/>
            <w:hideMark/>
          </w:tcPr>
          <w:p w14:paraId="44A3087C" w14:textId="77777777" w:rsidR="00C258AA" w:rsidRDefault="00C258AA">
            <w:pPr>
              <w:rPr>
                <w:sz w:val="20"/>
                <w:szCs w:val="20"/>
              </w:rPr>
            </w:pPr>
            <w:r>
              <w:rPr>
                <w:sz w:val="20"/>
                <w:szCs w:val="20"/>
              </w:rPr>
              <w:t> </w:t>
            </w:r>
          </w:p>
        </w:tc>
        <w:tc>
          <w:tcPr>
            <w:tcW w:w="5890" w:type="dxa"/>
            <w:tcBorders>
              <w:top w:val="nil"/>
              <w:left w:val="nil"/>
              <w:bottom w:val="single" w:sz="4" w:space="0" w:color="auto"/>
              <w:right w:val="single" w:sz="4" w:space="0" w:color="auto"/>
            </w:tcBorders>
            <w:noWrap/>
            <w:vAlign w:val="bottom"/>
            <w:hideMark/>
          </w:tcPr>
          <w:p w14:paraId="3D894C19" w14:textId="77777777" w:rsidR="00C258AA" w:rsidRDefault="00C258AA">
            <w:pPr>
              <w:rPr>
                <w:b/>
                <w:bCs/>
                <w:sz w:val="20"/>
                <w:szCs w:val="20"/>
              </w:rPr>
            </w:pPr>
            <w:r>
              <w:rPr>
                <w:b/>
                <w:bCs/>
                <w:sz w:val="20"/>
                <w:szCs w:val="20"/>
              </w:rPr>
              <w:t>Итого расходов по сельскому поселению</w:t>
            </w:r>
          </w:p>
        </w:tc>
        <w:tc>
          <w:tcPr>
            <w:tcW w:w="2110" w:type="dxa"/>
            <w:tcBorders>
              <w:top w:val="single" w:sz="4" w:space="0" w:color="auto"/>
              <w:left w:val="nil"/>
              <w:bottom w:val="single" w:sz="4" w:space="0" w:color="auto"/>
              <w:right w:val="single" w:sz="4" w:space="0" w:color="auto"/>
            </w:tcBorders>
            <w:noWrap/>
            <w:vAlign w:val="bottom"/>
            <w:hideMark/>
          </w:tcPr>
          <w:p w14:paraId="573926C2" w14:textId="77777777" w:rsidR="00C258AA" w:rsidRDefault="00C258AA">
            <w:pPr>
              <w:rPr>
                <w:sz w:val="20"/>
                <w:szCs w:val="20"/>
              </w:rPr>
            </w:pPr>
            <w:r>
              <w:rPr>
                <w:sz w:val="20"/>
                <w:szCs w:val="20"/>
              </w:rPr>
              <w:t> </w:t>
            </w:r>
          </w:p>
        </w:tc>
        <w:tc>
          <w:tcPr>
            <w:tcW w:w="459" w:type="dxa"/>
            <w:tcBorders>
              <w:top w:val="nil"/>
              <w:left w:val="nil"/>
              <w:bottom w:val="single" w:sz="4" w:space="0" w:color="auto"/>
              <w:right w:val="single" w:sz="4" w:space="0" w:color="auto"/>
            </w:tcBorders>
            <w:noWrap/>
            <w:vAlign w:val="bottom"/>
            <w:hideMark/>
          </w:tcPr>
          <w:p w14:paraId="4690CBD9" w14:textId="77777777" w:rsidR="00C258AA" w:rsidRDefault="00C258AA">
            <w:pPr>
              <w:jc w:val="center"/>
              <w:rPr>
                <w:sz w:val="20"/>
                <w:szCs w:val="20"/>
              </w:rPr>
            </w:pPr>
            <w:r>
              <w:rPr>
                <w:sz w:val="20"/>
                <w:szCs w:val="20"/>
              </w:rPr>
              <w:t> </w:t>
            </w:r>
          </w:p>
        </w:tc>
        <w:tc>
          <w:tcPr>
            <w:tcW w:w="572" w:type="dxa"/>
            <w:tcBorders>
              <w:top w:val="nil"/>
              <w:left w:val="nil"/>
              <w:bottom w:val="single" w:sz="4" w:space="0" w:color="auto"/>
              <w:right w:val="single" w:sz="4" w:space="0" w:color="auto"/>
            </w:tcBorders>
            <w:noWrap/>
            <w:vAlign w:val="bottom"/>
            <w:hideMark/>
          </w:tcPr>
          <w:p w14:paraId="3BE928D6" w14:textId="77777777" w:rsidR="00C258AA" w:rsidRDefault="00C258AA">
            <w:pPr>
              <w:jc w:val="center"/>
              <w:rPr>
                <w:sz w:val="20"/>
                <w:szCs w:val="20"/>
              </w:rPr>
            </w:pPr>
            <w:r>
              <w:rPr>
                <w:sz w:val="20"/>
                <w:szCs w:val="20"/>
              </w:rPr>
              <w:t> </w:t>
            </w:r>
          </w:p>
        </w:tc>
        <w:tc>
          <w:tcPr>
            <w:tcW w:w="1422" w:type="dxa"/>
            <w:tcBorders>
              <w:top w:val="nil"/>
              <w:left w:val="nil"/>
              <w:bottom w:val="single" w:sz="4" w:space="0" w:color="auto"/>
              <w:right w:val="single" w:sz="4" w:space="0" w:color="auto"/>
            </w:tcBorders>
            <w:noWrap/>
            <w:vAlign w:val="center"/>
            <w:hideMark/>
          </w:tcPr>
          <w:p w14:paraId="7AD06DE2" w14:textId="77777777" w:rsidR="00C258AA" w:rsidRDefault="00C258AA">
            <w:pPr>
              <w:rPr>
                <w:sz w:val="20"/>
                <w:szCs w:val="20"/>
              </w:rPr>
            </w:pPr>
            <w:r>
              <w:rPr>
                <w:sz w:val="20"/>
                <w:szCs w:val="20"/>
              </w:rPr>
              <w:t> </w:t>
            </w:r>
          </w:p>
        </w:tc>
        <w:tc>
          <w:tcPr>
            <w:tcW w:w="714" w:type="dxa"/>
            <w:tcBorders>
              <w:top w:val="nil"/>
              <w:left w:val="nil"/>
              <w:bottom w:val="single" w:sz="4" w:space="0" w:color="auto"/>
              <w:right w:val="single" w:sz="4" w:space="0" w:color="auto"/>
            </w:tcBorders>
            <w:noWrap/>
            <w:vAlign w:val="center"/>
            <w:hideMark/>
          </w:tcPr>
          <w:p w14:paraId="291476A2" w14:textId="77777777" w:rsidR="00C258AA" w:rsidRDefault="00C258AA">
            <w:pPr>
              <w:rPr>
                <w:sz w:val="20"/>
                <w:szCs w:val="20"/>
              </w:rPr>
            </w:pPr>
            <w:r>
              <w:rPr>
                <w:sz w:val="20"/>
                <w:szCs w:val="20"/>
              </w:rPr>
              <w:t> </w:t>
            </w:r>
          </w:p>
        </w:tc>
        <w:tc>
          <w:tcPr>
            <w:tcW w:w="1564" w:type="dxa"/>
            <w:tcBorders>
              <w:top w:val="nil"/>
              <w:left w:val="nil"/>
              <w:bottom w:val="single" w:sz="4" w:space="0" w:color="auto"/>
              <w:right w:val="single" w:sz="4" w:space="0" w:color="auto"/>
            </w:tcBorders>
            <w:noWrap/>
            <w:vAlign w:val="center"/>
            <w:hideMark/>
          </w:tcPr>
          <w:p w14:paraId="1117DE53" w14:textId="77777777" w:rsidR="00C258AA" w:rsidRDefault="00C258AA">
            <w:pPr>
              <w:jc w:val="center"/>
              <w:rPr>
                <w:b/>
                <w:bCs/>
                <w:sz w:val="20"/>
                <w:szCs w:val="20"/>
              </w:rPr>
            </w:pPr>
            <w:r>
              <w:rPr>
                <w:b/>
                <w:bCs/>
                <w:sz w:val="20"/>
                <w:szCs w:val="20"/>
              </w:rPr>
              <w:t xml:space="preserve">183 228,52775  </w:t>
            </w:r>
          </w:p>
        </w:tc>
        <w:tc>
          <w:tcPr>
            <w:tcW w:w="1566" w:type="dxa"/>
            <w:tcBorders>
              <w:top w:val="nil"/>
              <w:left w:val="nil"/>
              <w:bottom w:val="single" w:sz="4" w:space="0" w:color="auto"/>
              <w:right w:val="single" w:sz="4" w:space="0" w:color="auto"/>
            </w:tcBorders>
            <w:noWrap/>
            <w:vAlign w:val="center"/>
            <w:hideMark/>
          </w:tcPr>
          <w:p w14:paraId="5BB8D5D7" w14:textId="77777777" w:rsidR="00C258AA" w:rsidRDefault="00C258AA">
            <w:pPr>
              <w:jc w:val="center"/>
              <w:rPr>
                <w:b/>
                <w:bCs/>
                <w:sz w:val="20"/>
                <w:szCs w:val="20"/>
              </w:rPr>
            </w:pPr>
            <w:r>
              <w:rPr>
                <w:b/>
                <w:bCs/>
                <w:sz w:val="20"/>
                <w:szCs w:val="20"/>
              </w:rPr>
              <w:t xml:space="preserve">141 153,30056  </w:t>
            </w:r>
          </w:p>
        </w:tc>
      </w:tr>
    </w:tbl>
    <w:p w14:paraId="11BB2577" w14:textId="77777777" w:rsidR="00C258AA" w:rsidRDefault="00C258AA" w:rsidP="00C258AA"/>
    <w:p w14:paraId="539904CB" w14:textId="77777777" w:rsidR="00E30B91" w:rsidRDefault="00E30B91" w:rsidP="00C258AA"/>
    <w:p w14:paraId="3059D349" w14:textId="77777777" w:rsidR="00E30B91" w:rsidRDefault="00E30B91" w:rsidP="00E30B91">
      <w:pPr>
        <w:jc w:val="right"/>
      </w:pPr>
      <w:r>
        <w:t>»</w:t>
      </w:r>
    </w:p>
    <w:p w14:paraId="010B74CF" w14:textId="77777777" w:rsidR="00E30B91" w:rsidRDefault="00E30B91" w:rsidP="00C258AA"/>
    <w:p w14:paraId="2F8CE225" w14:textId="77777777" w:rsidR="00E30B91" w:rsidRDefault="00E30B91" w:rsidP="00E30B91">
      <w:pPr>
        <w:sectPr w:rsidR="00E30B91">
          <w:pgSz w:w="16838" w:h="11906" w:orient="landscape"/>
          <w:pgMar w:top="720" w:right="720" w:bottom="720" w:left="720" w:header="709" w:footer="709" w:gutter="0"/>
          <w:cols w:space="720"/>
        </w:sectPr>
      </w:pPr>
    </w:p>
    <w:tbl>
      <w:tblPr>
        <w:tblW w:w="15481" w:type="dxa"/>
        <w:tblInd w:w="108" w:type="dxa"/>
        <w:tblLook w:val="04A0" w:firstRow="1" w:lastRow="0" w:firstColumn="1" w:lastColumn="0" w:noHBand="0" w:noVBand="1"/>
      </w:tblPr>
      <w:tblGrid>
        <w:gridCol w:w="12191"/>
        <w:gridCol w:w="1848"/>
        <w:gridCol w:w="1424"/>
        <w:gridCol w:w="18"/>
      </w:tblGrid>
      <w:tr w:rsidR="00C258AA" w14:paraId="2280C73A" w14:textId="77777777" w:rsidTr="00684923">
        <w:trPr>
          <w:trHeight w:val="284"/>
        </w:trPr>
        <w:tc>
          <w:tcPr>
            <w:tcW w:w="15481" w:type="dxa"/>
            <w:gridSpan w:val="4"/>
            <w:noWrap/>
            <w:vAlign w:val="bottom"/>
            <w:hideMark/>
          </w:tcPr>
          <w:p w14:paraId="4ACC8114" w14:textId="77777777" w:rsidR="00C258AA" w:rsidRDefault="00C258AA">
            <w:pPr>
              <w:jc w:val="right"/>
              <w:rPr>
                <w:sz w:val="20"/>
                <w:szCs w:val="20"/>
              </w:rPr>
            </w:pPr>
            <w:r>
              <w:rPr>
                <w:sz w:val="20"/>
                <w:szCs w:val="20"/>
              </w:rPr>
              <w:lastRenderedPageBreak/>
              <w:t>Приложение 13</w:t>
            </w:r>
          </w:p>
        </w:tc>
      </w:tr>
      <w:tr w:rsidR="00C258AA" w14:paraId="67B14383" w14:textId="77777777" w:rsidTr="00684923">
        <w:trPr>
          <w:trHeight w:val="284"/>
        </w:trPr>
        <w:tc>
          <w:tcPr>
            <w:tcW w:w="15481" w:type="dxa"/>
            <w:gridSpan w:val="4"/>
            <w:noWrap/>
            <w:vAlign w:val="bottom"/>
            <w:hideMark/>
          </w:tcPr>
          <w:p w14:paraId="4167CDE4" w14:textId="77777777" w:rsidR="00E30B91" w:rsidRDefault="00C258AA">
            <w:pPr>
              <w:jc w:val="right"/>
              <w:rPr>
                <w:sz w:val="20"/>
                <w:szCs w:val="20"/>
              </w:rPr>
            </w:pPr>
            <w:r>
              <w:rPr>
                <w:sz w:val="20"/>
                <w:szCs w:val="20"/>
              </w:rPr>
              <w:t xml:space="preserve">к решению Совета депутатов </w:t>
            </w:r>
          </w:p>
          <w:p w14:paraId="46528B27" w14:textId="77777777" w:rsidR="00C258AA" w:rsidRDefault="00C258AA">
            <w:pPr>
              <w:jc w:val="right"/>
              <w:rPr>
                <w:sz w:val="20"/>
                <w:szCs w:val="20"/>
              </w:rPr>
            </w:pPr>
            <w:r>
              <w:rPr>
                <w:sz w:val="20"/>
                <w:szCs w:val="20"/>
              </w:rPr>
              <w:t xml:space="preserve">сельского поселения Салым </w:t>
            </w:r>
          </w:p>
        </w:tc>
      </w:tr>
      <w:tr w:rsidR="00C258AA" w14:paraId="1190AC71" w14:textId="77777777" w:rsidTr="00684923">
        <w:trPr>
          <w:trHeight w:val="284"/>
        </w:trPr>
        <w:tc>
          <w:tcPr>
            <w:tcW w:w="15481" w:type="dxa"/>
            <w:gridSpan w:val="4"/>
            <w:noWrap/>
            <w:vAlign w:val="bottom"/>
            <w:hideMark/>
          </w:tcPr>
          <w:p w14:paraId="1677EB75" w14:textId="77777777" w:rsidR="00C258AA" w:rsidRDefault="00C258AA">
            <w:pPr>
              <w:jc w:val="right"/>
              <w:rPr>
                <w:sz w:val="20"/>
                <w:szCs w:val="20"/>
              </w:rPr>
            </w:pPr>
            <w:r>
              <w:rPr>
                <w:sz w:val="20"/>
                <w:szCs w:val="20"/>
              </w:rPr>
              <w:t>от 23.05.2025 №</w:t>
            </w:r>
            <w:r w:rsidR="002D3913">
              <w:rPr>
                <w:sz w:val="20"/>
                <w:szCs w:val="20"/>
              </w:rPr>
              <w:t>121</w:t>
            </w:r>
          </w:p>
        </w:tc>
      </w:tr>
      <w:tr w:rsidR="00C258AA" w14:paraId="13079756" w14:textId="77777777" w:rsidTr="00684923">
        <w:trPr>
          <w:gridAfter w:val="1"/>
          <w:wAfter w:w="18" w:type="dxa"/>
          <w:trHeight w:val="284"/>
        </w:trPr>
        <w:tc>
          <w:tcPr>
            <w:tcW w:w="12191" w:type="dxa"/>
            <w:shd w:val="clear" w:color="auto" w:fill="FFFFFF"/>
            <w:noWrap/>
            <w:vAlign w:val="bottom"/>
            <w:hideMark/>
          </w:tcPr>
          <w:p w14:paraId="763422B8" w14:textId="77777777" w:rsidR="00C258AA" w:rsidRDefault="00C258AA">
            <w:pPr>
              <w:rPr>
                <w:sz w:val="20"/>
                <w:szCs w:val="20"/>
              </w:rPr>
            </w:pPr>
            <w:r>
              <w:rPr>
                <w:sz w:val="20"/>
                <w:szCs w:val="20"/>
              </w:rPr>
              <w:t> </w:t>
            </w:r>
          </w:p>
        </w:tc>
        <w:tc>
          <w:tcPr>
            <w:tcW w:w="1848" w:type="dxa"/>
            <w:shd w:val="clear" w:color="auto" w:fill="FFFFFF"/>
            <w:noWrap/>
            <w:vAlign w:val="bottom"/>
            <w:hideMark/>
          </w:tcPr>
          <w:p w14:paraId="4924EB79" w14:textId="77777777" w:rsidR="00C258AA" w:rsidRDefault="00C258AA">
            <w:pPr>
              <w:rPr>
                <w:sz w:val="20"/>
                <w:szCs w:val="20"/>
              </w:rPr>
            </w:pPr>
            <w:r>
              <w:rPr>
                <w:sz w:val="20"/>
                <w:szCs w:val="20"/>
              </w:rPr>
              <w:t> </w:t>
            </w:r>
          </w:p>
        </w:tc>
        <w:tc>
          <w:tcPr>
            <w:tcW w:w="1424" w:type="dxa"/>
            <w:noWrap/>
            <w:vAlign w:val="bottom"/>
            <w:hideMark/>
          </w:tcPr>
          <w:p w14:paraId="286A59E6" w14:textId="77777777" w:rsidR="00C258AA" w:rsidRDefault="00C258AA">
            <w:pPr>
              <w:spacing w:line="256" w:lineRule="auto"/>
              <w:rPr>
                <w:sz w:val="22"/>
                <w:szCs w:val="22"/>
                <w:lang w:eastAsia="en-US"/>
              </w:rPr>
            </w:pPr>
          </w:p>
        </w:tc>
      </w:tr>
      <w:tr w:rsidR="00C258AA" w14:paraId="75C09F26" w14:textId="77777777" w:rsidTr="00684923">
        <w:trPr>
          <w:trHeight w:val="284"/>
        </w:trPr>
        <w:tc>
          <w:tcPr>
            <w:tcW w:w="15481" w:type="dxa"/>
            <w:gridSpan w:val="4"/>
            <w:noWrap/>
            <w:vAlign w:val="bottom"/>
            <w:hideMark/>
          </w:tcPr>
          <w:p w14:paraId="25457C5C" w14:textId="77777777" w:rsidR="00C258AA" w:rsidRDefault="00E30B91">
            <w:pPr>
              <w:jc w:val="right"/>
              <w:rPr>
                <w:sz w:val="20"/>
                <w:szCs w:val="20"/>
              </w:rPr>
            </w:pPr>
            <w:r>
              <w:rPr>
                <w:sz w:val="20"/>
                <w:szCs w:val="20"/>
              </w:rPr>
              <w:t>«</w:t>
            </w:r>
            <w:r w:rsidR="00C258AA">
              <w:rPr>
                <w:sz w:val="20"/>
                <w:szCs w:val="20"/>
              </w:rPr>
              <w:t>Приложение 15</w:t>
            </w:r>
          </w:p>
        </w:tc>
      </w:tr>
      <w:tr w:rsidR="00C258AA" w14:paraId="7F018442" w14:textId="77777777" w:rsidTr="00684923">
        <w:trPr>
          <w:trHeight w:val="284"/>
        </w:trPr>
        <w:tc>
          <w:tcPr>
            <w:tcW w:w="15481" w:type="dxa"/>
            <w:gridSpan w:val="4"/>
            <w:noWrap/>
            <w:vAlign w:val="bottom"/>
            <w:hideMark/>
          </w:tcPr>
          <w:p w14:paraId="79A66AD0" w14:textId="77777777" w:rsidR="00E30B91" w:rsidRDefault="00C258AA">
            <w:pPr>
              <w:jc w:val="right"/>
              <w:rPr>
                <w:sz w:val="20"/>
                <w:szCs w:val="20"/>
              </w:rPr>
            </w:pPr>
            <w:r>
              <w:rPr>
                <w:sz w:val="20"/>
                <w:szCs w:val="20"/>
              </w:rPr>
              <w:t xml:space="preserve">к решению Совета депутатов </w:t>
            </w:r>
          </w:p>
          <w:p w14:paraId="005CB111" w14:textId="77777777" w:rsidR="00C258AA" w:rsidRDefault="00C258AA">
            <w:pPr>
              <w:jc w:val="right"/>
              <w:rPr>
                <w:sz w:val="20"/>
                <w:szCs w:val="20"/>
              </w:rPr>
            </w:pPr>
            <w:r>
              <w:rPr>
                <w:sz w:val="20"/>
                <w:szCs w:val="20"/>
              </w:rPr>
              <w:t xml:space="preserve">сельского поселения Салым </w:t>
            </w:r>
          </w:p>
        </w:tc>
      </w:tr>
      <w:tr w:rsidR="00C258AA" w14:paraId="27AE01A1" w14:textId="77777777" w:rsidTr="00684923">
        <w:trPr>
          <w:trHeight w:val="284"/>
        </w:trPr>
        <w:tc>
          <w:tcPr>
            <w:tcW w:w="15481" w:type="dxa"/>
            <w:gridSpan w:val="4"/>
            <w:noWrap/>
            <w:vAlign w:val="bottom"/>
            <w:hideMark/>
          </w:tcPr>
          <w:p w14:paraId="783BC2D3" w14:textId="77777777" w:rsidR="00C258AA" w:rsidRDefault="00C258AA">
            <w:pPr>
              <w:jc w:val="right"/>
              <w:rPr>
                <w:sz w:val="20"/>
                <w:szCs w:val="20"/>
              </w:rPr>
            </w:pPr>
            <w:r>
              <w:rPr>
                <w:sz w:val="20"/>
                <w:szCs w:val="20"/>
              </w:rPr>
              <w:t>от 13.12.2024 № 93</w:t>
            </w:r>
          </w:p>
        </w:tc>
      </w:tr>
      <w:tr w:rsidR="00C258AA" w14:paraId="4F036596" w14:textId="77777777" w:rsidTr="00684923">
        <w:trPr>
          <w:trHeight w:val="284"/>
        </w:trPr>
        <w:tc>
          <w:tcPr>
            <w:tcW w:w="15481" w:type="dxa"/>
            <w:gridSpan w:val="4"/>
            <w:noWrap/>
            <w:vAlign w:val="bottom"/>
          </w:tcPr>
          <w:p w14:paraId="59814365" w14:textId="77777777" w:rsidR="00C258AA" w:rsidRDefault="00C258AA">
            <w:pPr>
              <w:jc w:val="right"/>
              <w:rPr>
                <w:sz w:val="20"/>
                <w:szCs w:val="20"/>
              </w:rPr>
            </w:pPr>
          </w:p>
        </w:tc>
      </w:tr>
      <w:tr w:rsidR="00C258AA" w14:paraId="4E6F9E1F" w14:textId="77777777" w:rsidTr="00684923">
        <w:trPr>
          <w:trHeight w:val="284"/>
        </w:trPr>
        <w:tc>
          <w:tcPr>
            <w:tcW w:w="15481" w:type="dxa"/>
            <w:gridSpan w:val="4"/>
            <w:vAlign w:val="bottom"/>
            <w:hideMark/>
          </w:tcPr>
          <w:p w14:paraId="505D1AE9" w14:textId="77777777" w:rsidR="00C258AA" w:rsidRDefault="00C258AA">
            <w:pPr>
              <w:jc w:val="center"/>
              <w:rPr>
                <w:b/>
                <w:bCs/>
                <w:sz w:val="20"/>
                <w:szCs w:val="20"/>
              </w:rPr>
            </w:pPr>
            <w:r>
              <w:rPr>
                <w:b/>
                <w:bCs/>
                <w:sz w:val="20"/>
                <w:szCs w:val="20"/>
              </w:rPr>
              <w:t xml:space="preserve">Межбюджетные трансферты бюджету Нефтеюганского района из бюджета сельского поселения Салым на осуществление части полномочий </w:t>
            </w:r>
          </w:p>
          <w:p w14:paraId="1EDE3A4F" w14:textId="77777777" w:rsidR="00C258AA" w:rsidRDefault="00C258AA">
            <w:pPr>
              <w:jc w:val="center"/>
              <w:rPr>
                <w:b/>
                <w:bCs/>
                <w:sz w:val="20"/>
                <w:szCs w:val="20"/>
              </w:rPr>
            </w:pPr>
            <w:r>
              <w:rPr>
                <w:b/>
                <w:bCs/>
                <w:sz w:val="20"/>
                <w:szCs w:val="20"/>
              </w:rPr>
              <w:t>по решению вопросов местного значения на 2025 год</w:t>
            </w:r>
          </w:p>
        </w:tc>
      </w:tr>
      <w:tr w:rsidR="00C258AA" w14:paraId="11BECA2F" w14:textId="77777777" w:rsidTr="00684923">
        <w:trPr>
          <w:gridAfter w:val="1"/>
          <w:wAfter w:w="18" w:type="dxa"/>
          <w:trHeight w:val="284"/>
        </w:trPr>
        <w:tc>
          <w:tcPr>
            <w:tcW w:w="12191" w:type="dxa"/>
            <w:tcBorders>
              <w:top w:val="nil"/>
              <w:left w:val="nil"/>
              <w:bottom w:val="single" w:sz="4" w:space="0" w:color="auto"/>
              <w:right w:val="nil"/>
            </w:tcBorders>
            <w:noWrap/>
            <w:vAlign w:val="center"/>
            <w:hideMark/>
          </w:tcPr>
          <w:p w14:paraId="2B11F8A9" w14:textId="77777777" w:rsidR="00C258AA" w:rsidRDefault="00C258AA">
            <w:pPr>
              <w:spacing w:line="256" w:lineRule="auto"/>
              <w:rPr>
                <w:sz w:val="22"/>
                <w:szCs w:val="22"/>
                <w:lang w:eastAsia="en-US"/>
              </w:rPr>
            </w:pPr>
          </w:p>
        </w:tc>
        <w:tc>
          <w:tcPr>
            <w:tcW w:w="1848" w:type="dxa"/>
            <w:tcBorders>
              <w:top w:val="nil"/>
              <w:left w:val="nil"/>
              <w:bottom w:val="single" w:sz="4" w:space="0" w:color="auto"/>
              <w:right w:val="nil"/>
            </w:tcBorders>
            <w:shd w:val="clear" w:color="auto" w:fill="FFFFFF"/>
            <w:noWrap/>
            <w:vAlign w:val="center"/>
            <w:hideMark/>
          </w:tcPr>
          <w:p w14:paraId="6B7D265C" w14:textId="77777777" w:rsidR="00C258AA" w:rsidRDefault="00C258AA">
            <w:pPr>
              <w:jc w:val="center"/>
              <w:rPr>
                <w:sz w:val="20"/>
                <w:szCs w:val="20"/>
              </w:rPr>
            </w:pPr>
            <w:r>
              <w:rPr>
                <w:sz w:val="20"/>
                <w:szCs w:val="20"/>
              </w:rPr>
              <w:t> </w:t>
            </w:r>
          </w:p>
        </w:tc>
        <w:tc>
          <w:tcPr>
            <w:tcW w:w="1424" w:type="dxa"/>
            <w:tcBorders>
              <w:top w:val="nil"/>
              <w:left w:val="nil"/>
              <w:bottom w:val="single" w:sz="4" w:space="0" w:color="auto"/>
              <w:right w:val="nil"/>
            </w:tcBorders>
            <w:noWrap/>
            <w:vAlign w:val="bottom"/>
            <w:hideMark/>
          </w:tcPr>
          <w:p w14:paraId="3B3595C0" w14:textId="77777777" w:rsidR="00C258AA" w:rsidRDefault="00C258AA">
            <w:pPr>
              <w:jc w:val="right"/>
              <w:rPr>
                <w:b/>
                <w:bCs/>
                <w:sz w:val="20"/>
                <w:szCs w:val="20"/>
              </w:rPr>
            </w:pPr>
            <w:r>
              <w:rPr>
                <w:b/>
                <w:bCs/>
                <w:sz w:val="20"/>
                <w:szCs w:val="20"/>
              </w:rPr>
              <w:t>тыс.руб.</w:t>
            </w:r>
          </w:p>
        </w:tc>
      </w:tr>
      <w:tr w:rsidR="00C258AA" w14:paraId="3357FA35" w14:textId="77777777" w:rsidTr="00684923">
        <w:trPr>
          <w:gridAfter w:val="1"/>
          <w:wAfter w:w="18" w:type="dxa"/>
          <w:trHeight w:val="284"/>
        </w:trPr>
        <w:tc>
          <w:tcPr>
            <w:tcW w:w="1219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F5F21F9" w14:textId="77777777" w:rsidR="00C258AA" w:rsidRDefault="00C258AA">
            <w:pPr>
              <w:jc w:val="center"/>
              <w:rPr>
                <w:sz w:val="20"/>
                <w:szCs w:val="20"/>
              </w:rPr>
            </w:pPr>
            <w:r>
              <w:rPr>
                <w:sz w:val="20"/>
                <w:szCs w:val="20"/>
              </w:rPr>
              <w:t>Наименование вопроса местного значения, передаваемого на исполнение полномочия в части:</w:t>
            </w:r>
          </w:p>
        </w:tc>
        <w:tc>
          <w:tcPr>
            <w:tcW w:w="1848" w:type="dxa"/>
            <w:tcBorders>
              <w:top w:val="single" w:sz="4" w:space="0" w:color="auto"/>
              <w:left w:val="nil"/>
              <w:bottom w:val="single" w:sz="4" w:space="0" w:color="auto"/>
              <w:right w:val="single" w:sz="4" w:space="0" w:color="auto"/>
            </w:tcBorders>
            <w:shd w:val="clear" w:color="auto" w:fill="FFFFFF"/>
            <w:vAlign w:val="center"/>
            <w:hideMark/>
          </w:tcPr>
          <w:p w14:paraId="5FA73070" w14:textId="77777777" w:rsidR="00C258AA" w:rsidRDefault="00C258AA">
            <w:pPr>
              <w:jc w:val="center"/>
              <w:rPr>
                <w:sz w:val="20"/>
                <w:szCs w:val="20"/>
              </w:rPr>
            </w:pPr>
            <w:r>
              <w:rPr>
                <w:sz w:val="20"/>
                <w:szCs w:val="20"/>
              </w:rPr>
              <w:t>Объем межбюджетных трансфертов</w:t>
            </w:r>
          </w:p>
        </w:tc>
        <w:tc>
          <w:tcPr>
            <w:tcW w:w="1424" w:type="dxa"/>
            <w:tcBorders>
              <w:top w:val="single" w:sz="4" w:space="0" w:color="auto"/>
              <w:left w:val="nil"/>
              <w:bottom w:val="single" w:sz="4" w:space="0" w:color="auto"/>
              <w:right w:val="single" w:sz="4" w:space="0" w:color="auto"/>
            </w:tcBorders>
            <w:vAlign w:val="center"/>
            <w:hideMark/>
          </w:tcPr>
          <w:p w14:paraId="2BFA1081" w14:textId="77777777" w:rsidR="00C258AA" w:rsidRDefault="00C258AA">
            <w:pPr>
              <w:jc w:val="center"/>
              <w:rPr>
                <w:sz w:val="20"/>
                <w:szCs w:val="20"/>
              </w:rPr>
            </w:pPr>
            <w:r>
              <w:rPr>
                <w:sz w:val="20"/>
                <w:szCs w:val="20"/>
              </w:rPr>
              <w:t>Предельная штатная численность работников</w:t>
            </w:r>
          </w:p>
        </w:tc>
      </w:tr>
      <w:tr w:rsidR="00C258AA" w14:paraId="75733182" w14:textId="77777777" w:rsidTr="00684923">
        <w:trPr>
          <w:gridAfter w:val="1"/>
          <w:wAfter w:w="18" w:type="dxa"/>
          <w:trHeight w:val="284"/>
        </w:trPr>
        <w:tc>
          <w:tcPr>
            <w:tcW w:w="12191" w:type="dxa"/>
            <w:tcBorders>
              <w:top w:val="single" w:sz="4" w:space="0" w:color="auto"/>
              <w:left w:val="single" w:sz="4" w:space="0" w:color="auto"/>
              <w:bottom w:val="single" w:sz="4" w:space="0" w:color="auto"/>
              <w:right w:val="single" w:sz="4" w:space="0" w:color="auto"/>
            </w:tcBorders>
            <w:vAlign w:val="center"/>
            <w:hideMark/>
          </w:tcPr>
          <w:p w14:paraId="512698D2" w14:textId="77777777" w:rsidR="00C258AA" w:rsidRDefault="00C258AA">
            <w:pPr>
              <w:rPr>
                <w:sz w:val="20"/>
                <w:szCs w:val="20"/>
              </w:rPr>
            </w:pPr>
            <w:r>
              <w:rPr>
                <w:sz w:val="20"/>
                <w:szCs w:val="20"/>
              </w:rPr>
              <w:t>Организации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tc>
        <w:tc>
          <w:tcPr>
            <w:tcW w:w="1848" w:type="dxa"/>
            <w:tcBorders>
              <w:top w:val="single" w:sz="4" w:space="0" w:color="auto"/>
              <w:left w:val="nil"/>
              <w:bottom w:val="single" w:sz="4" w:space="0" w:color="auto"/>
              <w:right w:val="single" w:sz="4" w:space="0" w:color="auto"/>
            </w:tcBorders>
            <w:shd w:val="clear" w:color="auto" w:fill="FFFFFF"/>
            <w:noWrap/>
            <w:vAlign w:val="center"/>
            <w:hideMark/>
          </w:tcPr>
          <w:p w14:paraId="50C19AC3" w14:textId="77777777" w:rsidR="00C258AA" w:rsidRDefault="00C258AA">
            <w:pPr>
              <w:jc w:val="center"/>
              <w:rPr>
                <w:sz w:val="20"/>
                <w:szCs w:val="20"/>
              </w:rPr>
            </w:pPr>
            <w:r>
              <w:rPr>
                <w:sz w:val="20"/>
                <w:szCs w:val="20"/>
              </w:rPr>
              <w:t>1 195,25700</w:t>
            </w:r>
          </w:p>
        </w:tc>
        <w:tc>
          <w:tcPr>
            <w:tcW w:w="1424" w:type="dxa"/>
            <w:tcBorders>
              <w:top w:val="single" w:sz="4" w:space="0" w:color="auto"/>
              <w:left w:val="nil"/>
              <w:bottom w:val="single" w:sz="4" w:space="0" w:color="auto"/>
              <w:right w:val="single" w:sz="4" w:space="0" w:color="auto"/>
            </w:tcBorders>
            <w:noWrap/>
            <w:vAlign w:val="center"/>
            <w:hideMark/>
          </w:tcPr>
          <w:p w14:paraId="2E5B08F4" w14:textId="77777777" w:rsidR="00C258AA" w:rsidRDefault="00C258AA">
            <w:pPr>
              <w:jc w:val="center"/>
              <w:rPr>
                <w:sz w:val="20"/>
                <w:szCs w:val="20"/>
              </w:rPr>
            </w:pPr>
            <w:r>
              <w:rPr>
                <w:sz w:val="20"/>
                <w:szCs w:val="20"/>
              </w:rPr>
              <w:t>0,33</w:t>
            </w:r>
          </w:p>
        </w:tc>
      </w:tr>
      <w:tr w:rsidR="00C258AA" w14:paraId="76A4CB89" w14:textId="77777777" w:rsidTr="00684923">
        <w:trPr>
          <w:gridAfter w:val="1"/>
          <w:wAfter w:w="18" w:type="dxa"/>
          <w:trHeight w:val="284"/>
        </w:trPr>
        <w:tc>
          <w:tcPr>
            <w:tcW w:w="12191" w:type="dxa"/>
            <w:tcBorders>
              <w:top w:val="single" w:sz="4" w:space="0" w:color="auto"/>
              <w:left w:val="single" w:sz="4" w:space="0" w:color="auto"/>
              <w:bottom w:val="single" w:sz="4" w:space="0" w:color="auto"/>
              <w:right w:val="single" w:sz="4" w:space="0" w:color="auto"/>
            </w:tcBorders>
            <w:vAlign w:val="center"/>
            <w:hideMark/>
          </w:tcPr>
          <w:p w14:paraId="5F3F4342" w14:textId="77777777" w:rsidR="00C258AA" w:rsidRDefault="00C258AA">
            <w:pPr>
              <w:rPr>
                <w:sz w:val="20"/>
                <w:szCs w:val="20"/>
              </w:rPr>
            </w:pPr>
            <w:r>
              <w:rPr>
                <w:sz w:val="20"/>
                <w:szCs w:val="20"/>
              </w:rPr>
              <w:t xml:space="preserve">Организации содержания муниципального жилищного фонда, создания условий для жилищного строительства </w:t>
            </w:r>
          </w:p>
        </w:tc>
        <w:tc>
          <w:tcPr>
            <w:tcW w:w="1848" w:type="dxa"/>
            <w:tcBorders>
              <w:top w:val="single" w:sz="4" w:space="0" w:color="auto"/>
              <w:left w:val="nil"/>
              <w:bottom w:val="single" w:sz="4" w:space="0" w:color="auto"/>
              <w:right w:val="single" w:sz="4" w:space="0" w:color="auto"/>
            </w:tcBorders>
            <w:shd w:val="clear" w:color="auto" w:fill="FFFFFF"/>
            <w:noWrap/>
            <w:vAlign w:val="center"/>
            <w:hideMark/>
          </w:tcPr>
          <w:p w14:paraId="19041EB5" w14:textId="77777777" w:rsidR="00C258AA" w:rsidRDefault="00C258AA">
            <w:pPr>
              <w:jc w:val="center"/>
              <w:rPr>
                <w:sz w:val="20"/>
                <w:szCs w:val="20"/>
              </w:rPr>
            </w:pPr>
            <w:r>
              <w:rPr>
                <w:sz w:val="20"/>
                <w:szCs w:val="20"/>
              </w:rPr>
              <w:t>627,36700</w:t>
            </w:r>
          </w:p>
        </w:tc>
        <w:tc>
          <w:tcPr>
            <w:tcW w:w="1424" w:type="dxa"/>
            <w:tcBorders>
              <w:top w:val="single" w:sz="4" w:space="0" w:color="auto"/>
              <w:left w:val="nil"/>
              <w:bottom w:val="single" w:sz="4" w:space="0" w:color="auto"/>
              <w:right w:val="single" w:sz="4" w:space="0" w:color="auto"/>
            </w:tcBorders>
            <w:noWrap/>
            <w:vAlign w:val="center"/>
            <w:hideMark/>
          </w:tcPr>
          <w:p w14:paraId="4E1AD687" w14:textId="77777777" w:rsidR="00C258AA" w:rsidRDefault="00C258AA">
            <w:pPr>
              <w:jc w:val="center"/>
              <w:rPr>
                <w:sz w:val="20"/>
                <w:szCs w:val="20"/>
              </w:rPr>
            </w:pPr>
            <w:r>
              <w:rPr>
                <w:sz w:val="20"/>
                <w:szCs w:val="20"/>
              </w:rPr>
              <w:t>0,25</w:t>
            </w:r>
          </w:p>
        </w:tc>
      </w:tr>
      <w:tr w:rsidR="00C258AA" w14:paraId="416AF50B" w14:textId="77777777" w:rsidTr="00684923">
        <w:trPr>
          <w:gridAfter w:val="1"/>
          <w:wAfter w:w="18" w:type="dxa"/>
          <w:trHeight w:val="284"/>
        </w:trPr>
        <w:tc>
          <w:tcPr>
            <w:tcW w:w="12191" w:type="dxa"/>
            <w:tcBorders>
              <w:top w:val="single" w:sz="4" w:space="0" w:color="auto"/>
              <w:left w:val="single" w:sz="4" w:space="0" w:color="auto"/>
              <w:bottom w:val="single" w:sz="4" w:space="0" w:color="auto"/>
              <w:right w:val="single" w:sz="4" w:space="0" w:color="auto"/>
            </w:tcBorders>
            <w:vAlign w:val="center"/>
            <w:hideMark/>
          </w:tcPr>
          <w:p w14:paraId="2B214673" w14:textId="77777777" w:rsidR="00C258AA" w:rsidRDefault="00C258AA">
            <w:pPr>
              <w:rPr>
                <w:sz w:val="20"/>
                <w:szCs w:val="20"/>
              </w:rPr>
            </w:pPr>
            <w:r>
              <w:rPr>
                <w:sz w:val="20"/>
                <w:szCs w:val="20"/>
              </w:rPr>
              <w:t xml:space="preserve">Обеспечение проживающих в поселении и нуждающихся в жилых помещениях малоимущих граждан жилыми помещениями, создания условий для жилищного строительства  </w:t>
            </w:r>
          </w:p>
        </w:tc>
        <w:tc>
          <w:tcPr>
            <w:tcW w:w="1848" w:type="dxa"/>
            <w:tcBorders>
              <w:top w:val="single" w:sz="4" w:space="0" w:color="auto"/>
              <w:left w:val="nil"/>
              <w:bottom w:val="single" w:sz="4" w:space="0" w:color="auto"/>
              <w:right w:val="single" w:sz="4" w:space="0" w:color="auto"/>
            </w:tcBorders>
            <w:shd w:val="clear" w:color="auto" w:fill="FFFFFF"/>
            <w:noWrap/>
            <w:vAlign w:val="center"/>
            <w:hideMark/>
          </w:tcPr>
          <w:p w14:paraId="36987109" w14:textId="77777777" w:rsidR="00C258AA" w:rsidRDefault="00C258AA">
            <w:pPr>
              <w:jc w:val="center"/>
              <w:rPr>
                <w:sz w:val="20"/>
                <w:szCs w:val="20"/>
              </w:rPr>
            </w:pPr>
            <w:r>
              <w:rPr>
                <w:sz w:val="20"/>
                <w:szCs w:val="20"/>
              </w:rPr>
              <w:t>282,31600</w:t>
            </w:r>
          </w:p>
        </w:tc>
        <w:tc>
          <w:tcPr>
            <w:tcW w:w="1424" w:type="dxa"/>
            <w:tcBorders>
              <w:top w:val="single" w:sz="4" w:space="0" w:color="auto"/>
              <w:left w:val="nil"/>
              <w:bottom w:val="single" w:sz="4" w:space="0" w:color="auto"/>
              <w:right w:val="single" w:sz="4" w:space="0" w:color="auto"/>
            </w:tcBorders>
            <w:noWrap/>
            <w:vAlign w:val="center"/>
            <w:hideMark/>
          </w:tcPr>
          <w:p w14:paraId="11353625" w14:textId="77777777" w:rsidR="00C258AA" w:rsidRDefault="00C258AA">
            <w:pPr>
              <w:jc w:val="center"/>
              <w:rPr>
                <w:sz w:val="20"/>
                <w:szCs w:val="20"/>
              </w:rPr>
            </w:pPr>
            <w:r>
              <w:rPr>
                <w:sz w:val="20"/>
                <w:szCs w:val="20"/>
              </w:rPr>
              <w:t>0,47</w:t>
            </w:r>
          </w:p>
        </w:tc>
      </w:tr>
      <w:tr w:rsidR="00C258AA" w14:paraId="78A41C5E" w14:textId="77777777" w:rsidTr="00684923">
        <w:trPr>
          <w:gridAfter w:val="1"/>
          <w:wAfter w:w="18" w:type="dxa"/>
          <w:trHeight w:val="284"/>
        </w:trPr>
        <w:tc>
          <w:tcPr>
            <w:tcW w:w="12191" w:type="dxa"/>
            <w:tcBorders>
              <w:top w:val="single" w:sz="4" w:space="0" w:color="auto"/>
              <w:left w:val="single" w:sz="4" w:space="0" w:color="auto"/>
              <w:bottom w:val="single" w:sz="4" w:space="0" w:color="auto"/>
              <w:right w:val="single" w:sz="4" w:space="0" w:color="auto"/>
            </w:tcBorders>
            <w:vAlign w:val="center"/>
            <w:hideMark/>
          </w:tcPr>
          <w:p w14:paraId="3F478B66" w14:textId="77777777" w:rsidR="00C258AA" w:rsidRDefault="00C258AA">
            <w:pPr>
              <w:rPr>
                <w:sz w:val="20"/>
                <w:szCs w:val="20"/>
              </w:rPr>
            </w:pPr>
            <w:r>
              <w:rPr>
                <w:sz w:val="20"/>
                <w:szCs w:val="20"/>
              </w:rPr>
              <w:t>Распоряжение имуществом, находящемся в муниципальной собственности поселения</w:t>
            </w:r>
          </w:p>
        </w:tc>
        <w:tc>
          <w:tcPr>
            <w:tcW w:w="1848" w:type="dxa"/>
            <w:tcBorders>
              <w:top w:val="single" w:sz="4" w:space="0" w:color="auto"/>
              <w:left w:val="nil"/>
              <w:bottom w:val="single" w:sz="4" w:space="0" w:color="auto"/>
              <w:right w:val="single" w:sz="4" w:space="0" w:color="auto"/>
            </w:tcBorders>
            <w:shd w:val="clear" w:color="auto" w:fill="FFFFFF"/>
            <w:noWrap/>
            <w:vAlign w:val="center"/>
            <w:hideMark/>
          </w:tcPr>
          <w:p w14:paraId="36BBB12E" w14:textId="77777777" w:rsidR="00C258AA" w:rsidRDefault="00C258AA">
            <w:pPr>
              <w:jc w:val="center"/>
              <w:rPr>
                <w:sz w:val="20"/>
                <w:szCs w:val="20"/>
              </w:rPr>
            </w:pPr>
            <w:r>
              <w:rPr>
                <w:sz w:val="20"/>
                <w:szCs w:val="20"/>
              </w:rPr>
              <w:t>141,15800</w:t>
            </w:r>
          </w:p>
        </w:tc>
        <w:tc>
          <w:tcPr>
            <w:tcW w:w="1424" w:type="dxa"/>
            <w:tcBorders>
              <w:top w:val="single" w:sz="4" w:space="0" w:color="auto"/>
              <w:left w:val="nil"/>
              <w:bottom w:val="single" w:sz="4" w:space="0" w:color="auto"/>
              <w:right w:val="single" w:sz="4" w:space="0" w:color="auto"/>
            </w:tcBorders>
            <w:noWrap/>
            <w:vAlign w:val="center"/>
            <w:hideMark/>
          </w:tcPr>
          <w:p w14:paraId="5989057B" w14:textId="77777777" w:rsidR="00C258AA" w:rsidRDefault="00C258AA">
            <w:pPr>
              <w:jc w:val="center"/>
              <w:rPr>
                <w:sz w:val="20"/>
                <w:szCs w:val="20"/>
              </w:rPr>
            </w:pPr>
            <w:r>
              <w:rPr>
                <w:sz w:val="20"/>
                <w:szCs w:val="20"/>
              </w:rPr>
              <w:t>0,24</w:t>
            </w:r>
          </w:p>
        </w:tc>
      </w:tr>
      <w:tr w:rsidR="00C258AA" w14:paraId="2432071F" w14:textId="77777777" w:rsidTr="00684923">
        <w:trPr>
          <w:gridAfter w:val="1"/>
          <w:wAfter w:w="18" w:type="dxa"/>
          <w:trHeight w:val="284"/>
        </w:trPr>
        <w:tc>
          <w:tcPr>
            <w:tcW w:w="12191" w:type="dxa"/>
            <w:tcBorders>
              <w:top w:val="single" w:sz="4" w:space="0" w:color="auto"/>
              <w:left w:val="single" w:sz="4" w:space="0" w:color="auto"/>
              <w:bottom w:val="single" w:sz="4" w:space="0" w:color="auto"/>
              <w:right w:val="nil"/>
            </w:tcBorders>
            <w:hideMark/>
          </w:tcPr>
          <w:p w14:paraId="4AE13670" w14:textId="77777777" w:rsidR="00C258AA" w:rsidRDefault="00C258AA">
            <w:pPr>
              <w:rPr>
                <w:sz w:val="20"/>
                <w:szCs w:val="20"/>
              </w:rPr>
            </w:pPr>
            <w:r>
              <w:rPr>
                <w:sz w:val="20"/>
                <w:szCs w:val="20"/>
              </w:rPr>
              <w:t xml:space="preserve">Подготовки технического задания и проведения открытого конкурса для заключения муниципального контракта на выполнение работ по подготовке внесения изменений в генеральный план поселения, правила землепользования и застройки, сбора исходных данных, подготовки и согласования проекта внесения изменений в генеральный план поселения, подготовки проекта внесения изменений в правила землепользования и застройки по приведению их в соответствие генеральному плану применительно ко всей территории поселения, а также к частям территорий поселения с последующим внесением в правила землепользования и застройки изменений, относящихся к другим частям территорий поселения, подготовки материалов для проведения публичных слушаний, подготовки проектов нормативно-правовых актов по утверждению генерального плана поселения, правил землепользования и застройки, подготовки сведений в органы, осуществляющие государственный кадастровый учет и государственную регистрацию прав, утверждения подготовленной на основе генеральных планов поселения документации по планировке территории, выдачи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резервирования земель и изъятия земельных участков в границах поселения для муниципальных нужд, направления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w:t>
            </w:r>
            <w:r>
              <w:rPr>
                <w:sz w:val="20"/>
                <w:szCs w:val="20"/>
              </w:rPr>
              <w:lastRenderedPageBreak/>
              <w:t>объектов индивидуального жилищного строительства или садовых домов на земельных участках, расположенных на территории поселения</w:t>
            </w:r>
          </w:p>
        </w:tc>
        <w:tc>
          <w:tcPr>
            <w:tcW w:w="184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CF23CEE" w14:textId="77777777" w:rsidR="00C258AA" w:rsidRDefault="00C258AA">
            <w:pPr>
              <w:jc w:val="center"/>
              <w:rPr>
                <w:sz w:val="20"/>
                <w:szCs w:val="20"/>
              </w:rPr>
            </w:pPr>
            <w:r>
              <w:rPr>
                <w:sz w:val="20"/>
                <w:szCs w:val="20"/>
              </w:rPr>
              <w:lastRenderedPageBreak/>
              <w:t>495,85500</w:t>
            </w:r>
          </w:p>
        </w:tc>
        <w:tc>
          <w:tcPr>
            <w:tcW w:w="1424" w:type="dxa"/>
            <w:tcBorders>
              <w:top w:val="single" w:sz="4" w:space="0" w:color="auto"/>
              <w:left w:val="nil"/>
              <w:bottom w:val="single" w:sz="4" w:space="0" w:color="auto"/>
              <w:right w:val="single" w:sz="4" w:space="0" w:color="auto"/>
            </w:tcBorders>
            <w:noWrap/>
            <w:vAlign w:val="center"/>
            <w:hideMark/>
          </w:tcPr>
          <w:p w14:paraId="341852EC" w14:textId="77777777" w:rsidR="00C258AA" w:rsidRDefault="00C258AA">
            <w:pPr>
              <w:jc w:val="center"/>
              <w:rPr>
                <w:sz w:val="20"/>
                <w:szCs w:val="20"/>
              </w:rPr>
            </w:pPr>
            <w:r>
              <w:rPr>
                <w:sz w:val="20"/>
                <w:szCs w:val="20"/>
              </w:rPr>
              <w:t>0,76</w:t>
            </w:r>
          </w:p>
        </w:tc>
      </w:tr>
      <w:tr w:rsidR="00C258AA" w14:paraId="7A27FE03" w14:textId="77777777" w:rsidTr="00684923">
        <w:trPr>
          <w:gridAfter w:val="1"/>
          <w:wAfter w:w="18" w:type="dxa"/>
          <w:trHeight w:val="284"/>
        </w:trPr>
        <w:tc>
          <w:tcPr>
            <w:tcW w:w="12191" w:type="dxa"/>
            <w:tcBorders>
              <w:top w:val="single" w:sz="4" w:space="0" w:color="auto"/>
              <w:left w:val="single" w:sz="4" w:space="0" w:color="auto"/>
              <w:bottom w:val="single" w:sz="4" w:space="0" w:color="auto"/>
              <w:right w:val="single" w:sz="4" w:space="0" w:color="auto"/>
            </w:tcBorders>
            <w:vAlign w:val="center"/>
            <w:hideMark/>
          </w:tcPr>
          <w:p w14:paraId="2E47EC81" w14:textId="77777777" w:rsidR="00C258AA" w:rsidRDefault="00C258AA">
            <w:pPr>
              <w:rPr>
                <w:sz w:val="20"/>
                <w:szCs w:val="20"/>
              </w:rPr>
            </w:pPr>
            <w:r>
              <w:rPr>
                <w:sz w:val="20"/>
                <w:szCs w:val="20"/>
              </w:rPr>
              <w:t>Организация библиотечного обслуживания населения, комплектование и обеспечение сохранности библиотечных фондов библиотек поселения</w:t>
            </w:r>
          </w:p>
        </w:tc>
        <w:tc>
          <w:tcPr>
            <w:tcW w:w="1848" w:type="dxa"/>
            <w:tcBorders>
              <w:top w:val="single" w:sz="4" w:space="0" w:color="auto"/>
              <w:left w:val="nil"/>
              <w:bottom w:val="single" w:sz="4" w:space="0" w:color="auto"/>
              <w:right w:val="single" w:sz="4" w:space="0" w:color="auto"/>
            </w:tcBorders>
            <w:shd w:val="clear" w:color="auto" w:fill="FFFFFF"/>
            <w:noWrap/>
            <w:vAlign w:val="center"/>
            <w:hideMark/>
          </w:tcPr>
          <w:p w14:paraId="1848EC34" w14:textId="77777777" w:rsidR="00C258AA" w:rsidRDefault="00C258AA">
            <w:pPr>
              <w:jc w:val="center"/>
              <w:rPr>
                <w:sz w:val="20"/>
                <w:szCs w:val="20"/>
              </w:rPr>
            </w:pPr>
            <w:r>
              <w:rPr>
                <w:sz w:val="20"/>
                <w:szCs w:val="20"/>
              </w:rPr>
              <w:t>6 134,71961</w:t>
            </w:r>
          </w:p>
        </w:tc>
        <w:tc>
          <w:tcPr>
            <w:tcW w:w="1424" w:type="dxa"/>
            <w:tcBorders>
              <w:top w:val="single" w:sz="4" w:space="0" w:color="auto"/>
              <w:left w:val="nil"/>
              <w:bottom w:val="single" w:sz="4" w:space="0" w:color="auto"/>
              <w:right w:val="single" w:sz="4" w:space="0" w:color="auto"/>
            </w:tcBorders>
            <w:noWrap/>
            <w:vAlign w:val="center"/>
            <w:hideMark/>
          </w:tcPr>
          <w:p w14:paraId="409A4A7A" w14:textId="77777777" w:rsidR="00C258AA" w:rsidRDefault="00C258AA">
            <w:pPr>
              <w:jc w:val="center"/>
              <w:rPr>
                <w:sz w:val="20"/>
                <w:szCs w:val="20"/>
              </w:rPr>
            </w:pPr>
            <w:r>
              <w:rPr>
                <w:sz w:val="20"/>
                <w:szCs w:val="20"/>
              </w:rPr>
              <w:t> </w:t>
            </w:r>
          </w:p>
        </w:tc>
      </w:tr>
      <w:tr w:rsidR="00C258AA" w14:paraId="46CA16C9" w14:textId="77777777" w:rsidTr="00684923">
        <w:trPr>
          <w:gridAfter w:val="1"/>
          <w:wAfter w:w="18" w:type="dxa"/>
          <w:trHeight w:val="284"/>
        </w:trPr>
        <w:tc>
          <w:tcPr>
            <w:tcW w:w="12191" w:type="dxa"/>
            <w:tcBorders>
              <w:top w:val="single" w:sz="4" w:space="0" w:color="auto"/>
              <w:left w:val="single" w:sz="4" w:space="0" w:color="auto"/>
              <w:bottom w:val="single" w:sz="4" w:space="0" w:color="auto"/>
              <w:right w:val="single" w:sz="4" w:space="0" w:color="auto"/>
            </w:tcBorders>
            <w:vAlign w:val="center"/>
            <w:hideMark/>
          </w:tcPr>
          <w:p w14:paraId="6B48B52B" w14:textId="77777777" w:rsidR="00C258AA" w:rsidRDefault="00C258AA">
            <w:pPr>
              <w:rPr>
                <w:sz w:val="20"/>
                <w:szCs w:val="20"/>
              </w:rPr>
            </w:pPr>
            <w:r>
              <w:rPr>
                <w:sz w:val="20"/>
                <w:szCs w:val="20"/>
              </w:rPr>
              <w:t>Создание условий для организации досуга и обеспечения жителей поселения услугами организаций культуры</w:t>
            </w:r>
          </w:p>
        </w:tc>
        <w:tc>
          <w:tcPr>
            <w:tcW w:w="1848" w:type="dxa"/>
            <w:tcBorders>
              <w:top w:val="single" w:sz="4" w:space="0" w:color="auto"/>
              <w:left w:val="nil"/>
              <w:bottom w:val="single" w:sz="4" w:space="0" w:color="auto"/>
              <w:right w:val="single" w:sz="4" w:space="0" w:color="auto"/>
            </w:tcBorders>
            <w:shd w:val="clear" w:color="auto" w:fill="FFFFFF"/>
            <w:noWrap/>
            <w:vAlign w:val="center"/>
            <w:hideMark/>
          </w:tcPr>
          <w:p w14:paraId="5F5B2B07" w14:textId="77777777" w:rsidR="00C258AA" w:rsidRDefault="00C258AA">
            <w:pPr>
              <w:jc w:val="center"/>
              <w:rPr>
                <w:sz w:val="20"/>
                <w:szCs w:val="20"/>
              </w:rPr>
            </w:pPr>
            <w:r>
              <w:rPr>
                <w:sz w:val="20"/>
                <w:szCs w:val="20"/>
              </w:rPr>
              <w:t>21 093,78709</w:t>
            </w:r>
          </w:p>
        </w:tc>
        <w:tc>
          <w:tcPr>
            <w:tcW w:w="1424" w:type="dxa"/>
            <w:tcBorders>
              <w:top w:val="single" w:sz="4" w:space="0" w:color="auto"/>
              <w:left w:val="nil"/>
              <w:bottom w:val="single" w:sz="4" w:space="0" w:color="auto"/>
              <w:right w:val="single" w:sz="4" w:space="0" w:color="auto"/>
            </w:tcBorders>
            <w:noWrap/>
            <w:vAlign w:val="center"/>
            <w:hideMark/>
          </w:tcPr>
          <w:p w14:paraId="478EA7D9" w14:textId="77777777" w:rsidR="00C258AA" w:rsidRDefault="00C258AA">
            <w:pPr>
              <w:jc w:val="center"/>
              <w:rPr>
                <w:sz w:val="20"/>
                <w:szCs w:val="20"/>
              </w:rPr>
            </w:pPr>
            <w:r>
              <w:rPr>
                <w:sz w:val="20"/>
                <w:szCs w:val="20"/>
              </w:rPr>
              <w:t> </w:t>
            </w:r>
          </w:p>
        </w:tc>
      </w:tr>
      <w:tr w:rsidR="00C258AA" w14:paraId="689DA1B1" w14:textId="77777777" w:rsidTr="00684923">
        <w:trPr>
          <w:gridAfter w:val="1"/>
          <w:wAfter w:w="18" w:type="dxa"/>
          <w:trHeight w:val="284"/>
        </w:trPr>
        <w:tc>
          <w:tcPr>
            <w:tcW w:w="12191" w:type="dxa"/>
            <w:tcBorders>
              <w:top w:val="single" w:sz="4" w:space="0" w:color="auto"/>
              <w:left w:val="single" w:sz="4" w:space="0" w:color="auto"/>
              <w:bottom w:val="single" w:sz="4" w:space="0" w:color="auto"/>
              <w:right w:val="single" w:sz="4" w:space="0" w:color="auto"/>
            </w:tcBorders>
            <w:vAlign w:val="center"/>
            <w:hideMark/>
          </w:tcPr>
          <w:p w14:paraId="51D8E686" w14:textId="77777777" w:rsidR="00C258AA" w:rsidRDefault="00C258AA">
            <w:pPr>
              <w:rPr>
                <w:sz w:val="20"/>
                <w:szCs w:val="20"/>
              </w:rPr>
            </w:pPr>
            <w:r>
              <w:rPr>
                <w:sz w:val="20"/>
                <w:szCs w:val="20"/>
              </w:rPr>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tc>
        <w:tc>
          <w:tcPr>
            <w:tcW w:w="1848" w:type="dxa"/>
            <w:tcBorders>
              <w:top w:val="single" w:sz="4" w:space="0" w:color="auto"/>
              <w:left w:val="nil"/>
              <w:bottom w:val="single" w:sz="4" w:space="0" w:color="auto"/>
              <w:right w:val="single" w:sz="4" w:space="0" w:color="auto"/>
            </w:tcBorders>
            <w:shd w:val="clear" w:color="auto" w:fill="FFFFFF"/>
            <w:noWrap/>
            <w:vAlign w:val="center"/>
            <w:hideMark/>
          </w:tcPr>
          <w:p w14:paraId="091083CA" w14:textId="77777777" w:rsidR="00C258AA" w:rsidRDefault="00C258AA">
            <w:pPr>
              <w:jc w:val="center"/>
              <w:rPr>
                <w:sz w:val="20"/>
                <w:szCs w:val="20"/>
              </w:rPr>
            </w:pPr>
            <w:r>
              <w:rPr>
                <w:sz w:val="20"/>
                <w:szCs w:val="20"/>
              </w:rPr>
              <w:t>15 104,54734</w:t>
            </w:r>
          </w:p>
        </w:tc>
        <w:tc>
          <w:tcPr>
            <w:tcW w:w="1424" w:type="dxa"/>
            <w:tcBorders>
              <w:top w:val="single" w:sz="4" w:space="0" w:color="auto"/>
              <w:left w:val="nil"/>
              <w:bottom w:val="single" w:sz="4" w:space="0" w:color="auto"/>
              <w:right w:val="single" w:sz="4" w:space="0" w:color="auto"/>
            </w:tcBorders>
            <w:noWrap/>
            <w:vAlign w:val="center"/>
            <w:hideMark/>
          </w:tcPr>
          <w:p w14:paraId="599C9F71" w14:textId="77777777" w:rsidR="00C258AA" w:rsidRDefault="00C258AA">
            <w:pPr>
              <w:jc w:val="center"/>
              <w:rPr>
                <w:sz w:val="20"/>
                <w:szCs w:val="20"/>
              </w:rPr>
            </w:pPr>
            <w:r>
              <w:rPr>
                <w:sz w:val="20"/>
                <w:szCs w:val="20"/>
              </w:rPr>
              <w:t> </w:t>
            </w:r>
          </w:p>
        </w:tc>
      </w:tr>
      <w:tr w:rsidR="00C258AA" w14:paraId="43912738" w14:textId="77777777" w:rsidTr="00684923">
        <w:trPr>
          <w:gridAfter w:val="1"/>
          <w:wAfter w:w="18" w:type="dxa"/>
          <w:trHeight w:val="284"/>
        </w:trPr>
        <w:tc>
          <w:tcPr>
            <w:tcW w:w="12191" w:type="dxa"/>
            <w:tcBorders>
              <w:top w:val="single" w:sz="4" w:space="0" w:color="auto"/>
              <w:left w:val="single" w:sz="4" w:space="0" w:color="auto"/>
              <w:bottom w:val="single" w:sz="4" w:space="0" w:color="auto"/>
              <w:right w:val="single" w:sz="4" w:space="0" w:color="auto"/>
            </w:tcBorders>
            <w:vAlign w:val="center"/>
            <w:hideMark/>
          </w:tcPr>
          <w:p w14:paraId="0250F5DF" w14:textId="77777777" w:rsidR="00C258AA" w:rsidRDefault="00C258AA">
            <w:pPr>
              <w:rPr>
                <w:sz w:val="20"/>
                <w:szCs w:val="20"/>
              </w:rPr>
            </w:pPr>
            <w:r>
              <w:rPr>
                <w:sz w:val="20"/>
                <w:szCs w:val="20"/>
              </w:rPr>
              <w:t>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tc>
        <w:tc>
          <w:tcPr>
            <w:tcW w:w="1848" w:type="dxa"/>
            <w:tcBorders>
              <w:top w:val="single" w:sz="4" w:space="0" w:color="auto"/>
              <w:left w:val="nil"/>
              <w:bottom w:val="single" w:sz="4" w:space="0" w:color="auto"/>
              <w:right w:val="single" w:sz="4" w:space="0" w:color="auto"/>
            </w:tcBorders>
            <w:shd w:val="clear" w:color="auto" w:fill="FFFFFF"/>
            <w:noWrap/>
            <w:vAlign w:val="center"/>
            <w:hideMark/>
          </w:tcPr>
          <w:p w14:paraId="76F51512" w14:textId="77777777" w:rsidR="00C258AA" w:rsidRDefault="00C258AA">
            <w:pPr>
              <w:jc w:val="center"/>
              <w:rPr>
                <w:sz w:val="20"/>
                <w:szCs w:val="20"/>
              </w:rPr>
            </w:pPr>
            <w:r>
              <w:rPr>
                <w:sz w:val="20"/>
                <w:szCs w:val="20"/>
              </w:rPr>
              <w:t>15 679,89550</w:t>
            </w:r>
          </w:p>
        </w:tc>
        <w:tc>
          <w:tcPr>
            <w:tcW w:w="1424" w:type="dxa"/>
            <w:tcBorders>
              <w:top w:val="single" w:sz="4" w:space="0" w:color="auto"/>
              <w:left w:val="nil"/>
              <w:bottom w:val="single" w:sz="4" w:space="0" w:color="auto"/>
              <w:right w:val="single" w:sz="4" w:space="0" w:color="auto"/>
            </w:tcBorders>
            <w:noWrap/>
            <w:vAlign w:val="center"/>
            <w:hideMark/>
          </w:tcPr>
          <w:p w14:paraId="33364210" w14:textId="77777777" w:rsidR="00C258AA" w:rsidRDefault="00C258AA">
            <w:pPr>
              <w:jc w:val="center"/>
              <w:rPr>
                <w:sz w:val="20"/>
                <w:szCs w:val="20"/>
              </w:rPr>
            </w:pPr>
            <w:r>
              <w:rPr>
                <w:sz w:val="20"/>
                <w:szCs w:val="20"/>
              </w:rPr>
              <w:t> </w:t>
            </w:r>
          </w:p>
        </w:tc>
      </w:tr>
      <w:tr w:rsidR="00C258AA" w14:paraId="09E79C45" w14:textId="77777777" w:rsidTr="00684923">
        <w:trPr>
          <w:gridAfter w:val="1"/>
          <w:wAfter w:w="18" w:type="dxa"/>
          <w:trHeight w:val="284"/>
        </w:trPr>
        <w:tc>
          <w:tcPr>
            <w:tcW w:w="12191" w:type="dxa"/>
            <w:tcBorders>
              <w:top w:val="single" w:sz="4" w:space="0" w:color="auto"/>
              <w:left w:val="single" w:sz="4" w:space="0" w:color="auto"/>
              <w:bottom w:val="single" w:sz="4" w:space="0" w:color="auto"/>
              <w:right w:val="single" w:sz="4" w:space="0" w:color="auto"/>
            </w:tcBorders>
            <w:vAlign w:val="center"/>
            <w:hideMark/>
          </w:tcPr>
          <w:p w14:paraId="329A6D28" w14:textId="77777777" w:rsidR="00C258AA" w:rsidRDefault="00C258AA">
            <w:pPr>
              <w:rPr>
                <w:sz w:val="20"/>
                <w:szCs w:val="20"/>
              </w:rPr>
            </w:pPr>
            <w:r>
              <w:rPr>
                <w:sz w:val="20"/>
                <w:szCs w:val="20"/>
              </w:rPr>
              <w:t>Осуществление отдельных функций по исполнению бюджета поселения</w:t>
            </w:r>
          </w:p>
        </w:tc>
        <w:tc>
          <w:tcPr>
            <w:tcW w:w="1848" w:type="dxa"/>
            <w:tcBorders>
              <w:top w:val="single" w:sz="4" w:space="0" w:color="auto"/>
              <w:left w:val="nil"/>
              <w:bottom w:val="single" w:sz="4" w:space="0" w:color="auto"/>
              <w:right w:val="single" w:sz="4" w:space="0" w:color="auto"/>
            </w:tcBorders>
            <w:shd w:val="clear" w:color="auto" w:fill="FFFFFF"/>
            <w:noWrap/>
            <w:vAlign w:val="center"/>
            <w:hideMark/>
          </w:tcPr>
          <w:p w14:paraId="695A5AE4" w14:textId="77777777" w:rsidR="00C258AA" w:rsidRDefault="00C258AA">
            <w:pPr>
              <w:jc w:val="center"/>
              <w:rPr>
                <w:sz w:val="20"/>
                <w:szCs w:val="20"/>
              </w:rPr>
            </w:pPr>
            <w:r>
              <w:rPr>
                <w:sz w:val="20"/>
                <w:szCs w:val="20"/>
              </w:rPr>
              <w:t>106,15100</w:t>
            </w:r>
          </w:p>
        </w:tc>
        <w:tc>
          <w:tcPr>
            <w:tcW w:w="1424" w:type="dxa"/>
            <w:tcBorders>
              <w:top w:val="single" w:sz="4" w:space="0" w:color="auto"/>
              <w:left w:val="nil"/>
              <w:bottom w:val="single" w:sz="4" w:space="0" w:color="auto"/>
              <w:right w:val="single" w:sz="4" w:space="0" w:color="auto"/>
            </w:tcBorders>
            <w:noWrap/>
            <w:vAlign w:val="center"/>
            <w:hideMark/>
          </w:tcPr>
          <w:p w14:paraId="4A5DC1FB" w14:textId="77777777" w:rsidR="00C258AA" w:rsidRDefault="00C258AA">
            <w:pPr>
              <w:jc w:val="center"/>
              <w:rPr>
                <w:sz w:val="20"/>
                <w:szCs w:val="20"/>
              </w:rPr>
            </w:pPr>
            <w:r>
              <w:rPr>
                <w:sz w:val="20"/>
                <w:szCs w:val="20"/>
              </w:rPr>
              <w:t>0,13</w:t>
            </w:r>
          </w:p>
        </w:tc>
      </w:tr>
      <w:tr w:rsidR="00C258AA" w14:paraId="4FCF1C2F" w14:textId="77777777" w:rsidTr="00684923">
        <w:trPr>
          <w:gridAfter w:val="1"/>
          <w:wAfter w:w="18" w:type="dxa"/>
          <w:trHeight w:val="284"/>
        </w:trPr>
        <w:tc>
          <w:tcPr>
            <w:tcW w:w="12191" w:type="dxa"/>
            <w:tcBorders>
              <w:top w:val="single" w:sz="4" w:space="0" w:color="auto"/>
              <w:left w:val="single" w:sz="4" w:space="0" w:color="auto"/>
              <w:bottom w:val="single" w:sz="4" w:space="0" w:color="auto"/>
              <w:right w:val="single" w:sz="4" w:space="0" w:color="auto"/>
            </w:tcBorders>
            <w:vAlign w:val="center"/>
            <w:hideMark/>
          </w:tcPr>
          <w:p w14:paraId="1562ADA1" w14:textId="77777777" w:rsidR="00C258AA" w:rsidRDefault="00C258AA">
            <w:pPr>
              <w:rPr>
                <w:sz w:val="20"/>
                <w:szCs w:val="20"/>
              </w:rPr>
            </w:pPr>
            <w:r>
              <w:rPr>
                <w:sz w:val="20"/>
                <w:szCs w:val="20"/>
              </w:rPr>
              <w:t>Организация и осуществления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tc>
        <w:tc>
          <w:tcPr>
            <w:tcW w:w="1848" w:type="dxa"/>
            <w:tcBorders>
              <w:top w:val="single" w:sz="4" w:space="0" w:color="auto"/>
              <w:left w:val="nil"/>
              <w:bottom w:val="single" w:sz="4" w:space="0" w:color="auto"/>
              <w:right w:val="single" w:sz="4" w:space="0" w:color="auto"/>
            </w:tcBorders>
            <w:shd w:val="clear" w:color="auto" w:fill="FFFFFF"/>
            <w:noWrap/>
            <w:vAlign w:val="center"/>
            <w:hideMark/>
          </w:tcPr>
          <w:p w14:paraId="05ABB390" w14:textId="77777777" w:rsidR="00C258AA" w:rsidRDefault="00C258AA">
            <w:pPr>
              <w:jc w:val="center"/>
              <w:rPr>
                <w:sz w:val="20"/>
                <w:szCs w:val="20"/>
              </w:rPr>
            </w:pPr>
            <w:r>
              <w:rPr>
                <w:sz w:val="20"/>
                <w:szCs w:val="20"/>
              </w:rPr>
              <w:t>1 119,40789</w:t>
            </w:r>
          </w:p>
        </w:tc>
        <w:tc>
          <w:tcPr>
            <w:tcW w:w="1424" w:type="dxa"/>
            <w:tcBorders>
              <w:top w:val="single" w:sz="4" w:space="0" w:color="auto"/>
              <w:left w:val="nil"/>
              <w:bottom w:val="single" w:sz="4" w:space="0" w:color="auto"/>
              <w:right w:val="single" w:sz="4" w:space="0" w:color="auto"/>
            </w:tcBorders>
            <w:noWrap/>
            <w:vAlign w:val="center"/>
            <w:hideMark/>
          </w:tcPr>
          <w:p w14:paraId="27144606" w14:textId="77777777" w:rsidR="00C258AA" w:rsidRDefault="00C258AA">
            <w:pPr>
              <w:jc w:val="center"/>
              <w:rPr>
                <w:sz w:val="20"/>
                <w:szCs w:val="20"/>
              </w:rPr>
            </w:pPr>
            <w:r>
              <w:rPr>
                <w:sz w:val="20"/>
                <w:szCs w:val="20"/>
              </w:rPr>
              <w:t>1</w:t>
            </w:r>
          </w:p>
        </w:tc>
      </w:tr>
      <w:tr w:rsidR="00C258AA" w14:paraId="3594A9F6" w14:textId="77777777" w:rsidTr="00684923">
        <w:trPr>
          <w:gridAfter w:val="1"/>
          <w:wAfter w:w="18" w:type="dxa"/>
          <w:trHeight w:val="284"/>
        </w:trPr>
        <w:tc>
          <w:tcPr>
            <w:tcW w:w="1219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7792644" w14:textId="77777777" w:rsidR="00C258AA" w:rsidRDefault="00C258AA">
            <w:pPr>
              <w:jc w:val="center"/>
              <w:rPr>
                <w:b/>
                <w:bCs/>
                <w:sz w:val="20"/>
                <w:szCs w:val="20"/>
              </w:rPr>
            </w:pPr>
            <w:r>
              <w:rPr>
                <w:b/>
                <w:bCs/>
                <w:sz w:val="20"/>
                <w:szCs w:val="20"/>
              </w:rPr>
              <w:t> </w:t>
            </w:r>
          </w:p>
        </w:tc>
        <w:tc>
          <w:tcPr>
            <w:tcW w:w="1848" w:type="dxa"/>
            <w:tcBorders>
              <w:top w:val="single" w:sz="4" w:space="0" w:color="auto"/>
              <w:left w:val="nil"/>
              <w:bottom w:val="single" w:sz="4" w:space="0" w:color="auto"/>
              <w:right w:val="single" w:sz="4" w:space="0" w:color="auto"/>
            </w:tcBorders>
            <w:shd w:val="clear" w:color="auto" w:fill="FFFFFF"/>
            <w:noWrap/>
            <w:vAlign w:val="center"/>
            <w:hideMark/>
          </w:tcPr>
          <w:p w14:paraId="5DBDEDD2" w14:textId="77777777" w:rsidR="00C258AA" w:rsidRDefault="00C258AA">
            <w:pPr>
              <w:jc w:val="center"/>
              <w:rPr>
                <w:b/>
                <w:bCs/>
                <w:sz w:val="20"/>
                <w:szCs w:val="20"/>
              </w:rPr>
            </w:pPr>
            <w:r>
              <w:rPr>
                <w:b/>
                <w:bCs/>
                <w:sz w:val="20"/>
                <w:szCs w:val="20"/>
              </w:rPr>
              <w:t>61980,46143</w:t>
            </w:r>
          </w:p>
        </w:tc>
        <w:tc>
          <w:tcPr>
            <w:tcW w:w="1424" w:type="dxa"/>
            <w:tcBorders>
              <w:top w:val="single" w:sz="4" w:space="0" w:color="auto"/>
              <w:left w:val="nil"/>
              <w:bottom w:val="single" w:sz="4" w:space="0" w:color="auto"/>
              <w:right w:val="single" w:sz="4" w:space="0" w:color="auto"/>
            </w:tcBorders>
            <w:shd w:val="clear" w:color="auto" w:fill="FFFFFF"/>
            <w:noWrap/>
            <w:vAlign w:val="center"/>
            <w:hideMark/>
          </w:tcPr>
          <w:p w14:paraId="5A597970" w14:textId="77777777" w:rsidR="00C258AA" w:rsidRDefault="00C258AA">
            <w:pPr>
              <w:jc w:val="center"/>
              <w:rPr>
                <w:b/>
                <w:bCs/>
                <w:sz w:val="20"/>
                <w:szCs w:val="20"/>
              </w:rPr>
            </w:pPr>
            <w:r>
              <w:rPr>
                <w:b/>
                <w:bCs/>
                <w:sz w:val="20"/>
                <w:szCs w:val="20"/>
              </w:rPr>
              <w:t>3,18000</w:t>
            </w:r>
          </w:p>
        </w:tc>
      </w:tr>
    </w:tbl>
    <w:p w14:paraId="234907E7" w14:textId="77777777" w:rsidR="00E30B91" w:rsidRDefault="00E30B91" w:rsidP="00C258AA"/>
    <w:p w14:paraId="43C0F1F9" w14:textId="77777777" w:rsidR="00E30B91" w:rsidRDefault="00E30B91" w:rsidP="00E30B91">
      <w:pPr>
        <w:jc w:val="right"/>
      </w:pPr>
      <w:r>
        <w:t>»</w:t>
      </w:r>
    </w:p>
    <w:p w14:paraId="5C0FBB1E" w14:textId="77777777" w:rsidR="00E30B91" w:rsidRDefault="00E30B91" w:rsidP="00E30B91"/>
    <w:p w14:paraId="628A49AF" w14:textId="77777777" w:rsidR="00C258AA" w:rsidRPr="00E30B91" w:rsidRDefault="00C258AA" w:rsidP="00E30B91">
      <w:pPr>
        <w:sectPr w:rsidR="00C258AA" w:rsidRPr="00E30B91">
          <w:pgSz w:w="16838" w:h="11906" w:orient="landscape"/>
          <w:pgMar w:top="720" w:right="720" w:bottom="720" w:left="720" w:header="709" w:footer="709" w:gutter="0"/>
          <w:cols w:space="720"/>
        </w:sectPr>
      </w:pPr>
    </w:p>
    <w:tbl>
      <w:tblPr>
        <w:tblW w:w="18184" w:type="dxa"/>
        <w:tblInd w:w="108" w:type="dxa"/>
        <w:tblLayout w:type="fixed"/>
        <w:tblLook w:val="04A0" w:firstRow="1" w:lastRow="0" w:firstColumn="1" w:lastColumn="0" w:noHBand="0" w:noVBand="1"/>
      </w:tblPr>
      <w:tblGrid>
        <w:gridCol w:w="7088"/>
        <w:gridCol w:w="713"/>
        <w:gridCol w:w="714"/>
        <w:gridCol w:w="713"/>
        <w:gridCol w:w="714"/>
        <w:gridCol w:w="714"/>
        <w:gridCol w:w="855"/>
        <w:gridCol w:w="856"/>
        <w:gridCol w:w="997"/>
        <w:gridCol w:w="12"/>
        <w:gridCol w:w="224"/>
        <w:gridCol w:w="236"/>
        <w:gridCol w:w="1543"/>
        <w:gridCol w:w="12"/>
        <w:gridCol w:w="2793"/>
      </w:tblGrid>
      <w:tr w:rsidR="00C258AA" w14:paraId="35872A6D" w14:textId="77777777" w:rsidTr="002D3913">
        <w:trPr>
          <w:gridAfter w:val="1"/>
          <w:wAfter w:w="2793" w:type="dxa"/>
          <w:trHeight w:val="284"/>
        </w:trPr>
        <w:tc>
          <w:tcPr>
            <w:tcW w:w="15391" w:type="dxa"/>
            <w:gridSpan w:val="14"/>
            <w:noWrap/>
            <w:vAlign w:val="bottom"/>
            <w:hideMark/>
          </w:tcPr>
          <w:p w14:paraId="6E39ABF8" w14:textId="77777777" w:rsidR="00C258AA" w:rsidRDefault="00C258AA">
            <w:pPr>
              <w:jc w:val="right"/>
              <w:rPr>
                <w:sz w:val="20"/>
                <w:szCs w:val="20"/>
              </w:rPr>
            </w:pPr>
            <w:bookmarkStart w:id="7" w:name="RANGE!A1:L16"/>
            <w:r>
              <w:rPr>
                <w:sz w:val="20"/>
                <w:szCs w:val="20"/>
              </w:rPr>
              <w:lastRenderedPageBreak/>
              <w:t>Приложение 14</w:t>
            </w:r>
            <w:bookmarkEnd w:id="7"/>
          </w:p>
        </w:tc>
      </w:tr>
      <w:tr w:rsidR="00C258AA" w14:paraId="2C2E6070" w14:textId="77777777" w:rsidTr="002D3913">
        <w:trPr>
          <w:gridAfter w:val="1"/>
          <w:wAfter w:w="2793" w:type="dxa"/>
          <w:trHeight w:val="284"/>
        </w:trPr>
        <w:tc>
          <w:tcPr>
            <w:tcW w:w="15391" w:type="dxa"/>
            <w:gridSpan w:val="14"/>
            <w:noWrap/>
            <w:vAlign w:val="bottom"/>
            <w:hideMark/>
          </w:tcPr>
          <w:p w14:paraId="1D736FA4" w14:textId="77777777" w:rsidR="00E30B91" w:rsidRDefault="00C258AA">
            <w:pPr>
              <w:jc w:val="right"/>
              <w:rPr>
                <w:sz w:val="20"/>
                <w:szCs w:val="20"/>
              </w:rPr>
            </w:pPr>
            <w:r>
              <w:rPr>
                <w:sz w:val="20"/>
                <w:szCs w:val="20"/>
              </w:rPr>
              <w:t xml:space="preserve">к решению Совета депутатов </w:t>
            </w:r>
          </w:p>
          <w:p w14:paraId="708EAA76" w14:textId="77777777" w:rsidR="00C258AA" w:rsidRDefault="00C258AA">
            <w:pPr>
              <w:jc w:val="right"/>
              <w:rPr>
                <w:sz w:val="20"/>
                <w:szCs w:val="20"/>
              </w:rPr>
            </w:pPr>
            <w:r>
              <w:rPr>
                <w:sz w:val="20"/>
                <w:szCs w:val="20"/>
              </w:rPr>
              <w:t>сельского поселения Салым</w:t>
            </w:r>
          </w:p>
        </w:tc>
      </w:tr>
      <w:tr w:rsidR="00C258AA" w14:paraId="6526AA26" w14:textId="77777777" w:rsidTr="002D3913">
        <w:trPr>
          <w:gridAfter w:val="1"/>
          <w:wAfter w:w="2793" w:type="dxa"/>
          <w:trHeight w:val="284"/>
        </w:trPr>
        <w:tc>
          <w:tcPr>
            <w:tcW w:w="15391" w:type="dxa"/>
            <w:gridSpan w:val="14"/>
            <w:hideMark/>
          </w:tcPr>
          <w:p w14:paraId="0A366E00" w14:textId="77777777" w:rsidR="00C258AA" w:rsidRDefault="00C258AA">
            <w:pPr>
              <w:jc w:val="right"/>
              <w:rPr>
                <w:sz w:val="20"/>
                <w:szCs w:val="20"/>
              </w:rPr>
            </w:pPr>
            <w:r>
              <w:rPr>
                <w:sz w:val="20"/>
                <w:szCs w:val="20"/>
              </w:rPr>
              <w:t xml:space="preserve">                                                                         от 23.05.2025 №</w:t>
            </w:r>
            <w:r w:rsidR="002D3913">
              <w:rPr>
                <w:sz w:val="20"/>
                <w:szCs w:val="20"/>
              </w:rPr>
              <w:t>121</w:t>
            </w:r>
          </w:p>
        </w:tc>
      </w:tr>
      <w:tr w:rsidR="00C258AA" w14:paraId="00CE68AF" w14:textId="77777777" w:rsidTr="002D3913">
        <w:trPr>
          <w:gridAfter w:val="1"/>
          <w:wAfter w:w="2793" w:type="dxa"/>
          <w:trHeight w:val="284"/>
        </w:trPr>
        <w:tc>
          <w:tcPr>
            <w:tcW w:w="15391" w:type="dxa"/>
            <w:gridSpan w:val="14"/>
            <w:hideMark/>
          </w:tcPr>
          <w:p w14:paraId="175A5DD5" w14:textId="77777777" w:rsidR="00C258AA" w:rsidRDefault="00C258AA">
            <w:pPr>
              <w:spacing w:line="256" w:lineRule="auto"/>
              <w:rPr>
                <w:sz w:val="22"/>
                <w:szCs w:val="22"/>
                <w:lang w:eastAsia="en-US"/>
              </w:rPr>
            </w:pPr>
          </w:p>
        </w:tc>
      </w:tr>
      <w:tr w:rsidR="00C258AA" w14:paraId="5AFC539F" w14:textId="77777777" w:rsidTr="002D3913">
        <w:trPr>
          <w:gridAfter w:val="1"/>
          <w:wAfter w:w="2793" w:type="dxa"/>
          <w:trHeight w:val="284"/>
        </w:trPr>
        <w:tc>
          <w:tcPr>
            <w:tcW w:w="15391" w:type="dxa"/>
            <w:gridSpan w:val="14"/>
            <w:noWrap/>
            <w:vAlign w:val="bottom"/>
            <w:hideMark/>
          </w:tcPr>
          <w:p w14:paraId="0992ACD0" w14:textId="77777777" w:rsidR="00C258AA" w:rsidRDefault="00E30B91">
            <w:pPr>
              <w:jc w:val="right"/>
              <w:rPr>
                <w:sz w:val="20"/>
                <w:szCs w:val="20"/>
              </w:rPr>
            </w:pPr>
            <w:r>
              <w:rPr>
                <w:sz w:val="20"/>
                <w:szCs w:val="20"/>
              </w:rPr>
              <w:t>«</w:t>
            </w:r>
            <w:r w:rsidR="00C258AA">
              <w:rPr>
                <w:sz w:val="20"/>
                <w:szCs w:val="20"/>
              </w:rPr>
              <w:t>Приложение 20</w:t>
            </w:r>
          </w:p>
        </w:tc>
      </w:tr>
      <w:tr w:rsidR="00C258AA" w14:paraId="1E2FBCE0" w14:textId="77777777" w:rsidTr="002D3913">
        <w:trPr>
          <w:gridAfter w:val="1"/>
          <w:wAfter w:w="2793" w:type="dxa"/>
          <w:trHeight w:val="284"/>
        </w:trPr>
        <w:tc>
          <w:tcPr>
            <w:tcW w:w="15391" w:type="dxa"/>
            <w:gridSpan w:val="14"/>
            <w:noWrap/>
            <w:vAlign w:val="bottom"/>
            <w:hideMark/>
          </w:tcPr>
          <w:p w14:paraId="1D20D89D" w14:textId="77777777" w:rsidR="00E30B91" w:rsidRDefault="00C258AA">
            <w:pPr>
              <w:jc w:val="right"/>
              <w:rPr>
                <w:sz w:val="20"/>
                <w:szCs w:val="20"/>
              </w:rPr>
            </w:pPr>
            <w:r>
              <w:rPr>
                <w:sz w:val="20"/>
                <w:szCs w:val="20"/>
              </w:rPr>
              <w:t>к решению Совета депутатов</w:t>
            </w:r>
          </w:p>
          <w:p w14:paraId="1022B2BD" w14:textId="77777777" w:rsidR="00C258AA" w:rsidRDefault="00C258AA">
            <w:pPr>
              <w:jc w:val="right"/>
              <w:rPr>
                <w:sz w:val="20"/>
                <w:szCs w:val="20"/>
              </w:rPr>
            </w:pPr>
            <w:r>
              <w:rPr>
                <w:sz w:val="20"/>
                <w:szCs w:val="20"/>
              </w:rPr>
              <w:t xml:space="preserve"> сельского поселения Салым</w:t>
            </w:r>
          </w:p>
        </w:tc>
      </w:tr>
      <w:tr w:rsidR="00C258AA" w14:paraId="122F00C5" w14:textId="77777777" w:rsidTr="002D3913">
        <w:trPr>
          <w:gridAfter w:val="1"/>
          <w:wAfter w:w="2793" w:type="dxa"/>
          <w:trHeight w:val="414"/>
        </w:trPr>
        <w:tc>
          <w:tcPr>
            <w:tcW w:w="15391" w:type="dxa"/>
            <w:gridSpan w:val="14"/>
            <w:hideMark/>
          </w:tcPr>
          <w:p w14:paraId="286DAA67" w14:textId="77777777" w:rsidR="00C258AA" w:rsidRDefault="00C258AA">
            <w:pPr>
              <w:jc w:val="right"/>
              <w:rPr>
                <w:sz w:val="20"/>
                <w:szCs w:val="20"/>
              </w:rPr>
            </w:pPr>
            <w:r>
              <w:rPr>
                <w:sz w:val="20"/>
                <w:szCs w:val="20"/>
              </w:rPr>
              <w:t xml:space="preserve">                                                                         от 13.12.2024 № 93</w:t>
            </w:r>
          </w:p>
        </w:tc>
      </w:tr>
      <w:tr w:rsidR="00C258AA" w14:paraId="39D03501" w14:textId="77777777" w:rsidTr="002D3913">
        <w:trPr>
          <w:gridAfter w:val="1"/>
          <w:wAfter w:w="2793" w:type="dxa"/>
          <w:trHeight w:val="284"/>
        </w:trPr>
        <w:tc>
          <w:tcPr>
            <w:tcW w:w="15391" w:type="dxa"/>
            <w:gridSpan w:val="14"/>
            <w:noWrap/>
            <w:vAlign w:val="bottom"/>
            <w:hideMark/>
          </w:tcPr>
          <w:p w14:paraId="303D46C1" w14:textId="77777777" w:rsidR="00C258AA" w:rsidRDefault="00C258AA">
            <w:pPr>
              <w:jc w:val="center"/>
              <w:rPr>
                <w:b/>
                <w:bCs/>
                <w:sz w:val="20"/>
                <w:szCs w:val="20"/>
              </w:rPr>
            </w:pPr>
            <w:r>
              <w:rPr>
                <w:b/>
                <w:bCs/>
                <w:sz w:val="20"/>
                <w:szCs w:val="20"/>
              </w:rPr>
              <w:t xml:space="preserve"> Источники финансирования дефицита бюджета сельского поселения Салым на 2025 год</w:t>
            </w:r>
          </w:p>
        </w:tc>
      </w:tr>
      <w:tr w:rsidR="00C258AA" w14:paraId="0DB0CA3B" w14:textId="77777777" w:rsidTr="002D3913">
        <w:trPr>
          <w:trHeight w:val="284"/>
        </w:trPr>
        <w:tc>
          <w:tcPr>
            <w:tcW w:w="7088" w:type="dxa"/>
            <w:noWrap/>
            <w:vAlign w:val="bottom"/>
            <w:hideMark/>
          </w:tcPr>
          <w:p w14:paraId="038E2782" w14:textId="77777777" w:rsidR="00C258AA" w:rsidRDefault="00C258AA">
            <w:pPr>
              <w:spacing w:line="256" w:lineRule="auto"/>
              <w:rPr>
                <w:sz w:val="22"/>
                <w:szCs w:val="22"/>
                <w:lang w:eastAsia="en-US"/>
              </w:rPr>
            </w:pPr>
          </w:p>
        </w:tc>
        <w:tc>
          <w:tcPr>
            <w:tcW w:w="713" w:type="dxa"/>
            <w:noWrap/>
            <w:vAlign w:val="center"/>
            <w:hideMark/>
          </w:tcPr>
          <w:p w14:paraId="7F8E45EB" w14:textId="77777777" w:rsidR="00C258AA" w:rsidRDefault="00C258AA">
            <w:pPr>
              <w:rPr>
                <w:sz w:val="20"/>
                <w:szCs w:val="20"/>
              </w:rPr>
            </w:pPr>
            <w:r>
              <w:rPr>
                <w:sz w:val="20"/>
                <w:szCs w:val="20"/>
              </w:rPr>
              <w:t> </w:t>
            </w:r>
          </w:p>
        </w:tc>
        <w:tc>
          <w:tcPr>
            <w:tcW w:w="714" w:type="dxa"/>
            <w:noWrap/>
            <w:vAlign w:val="center"/>
            <w:hideMark/>
          </w:tcPr>
          <w:p w14:paraId="101D4235" w14:textId="77777777" w:rsidR="00C258AA" w:rsidRDefault="00C258AA">
            <w:pPr>
              <w:rPr>
                <w:sz w:val="20"/>
                <w:szCs w:val="20"/>
              </w:rPr>
            </w:pPr>
            <w:r>
              <w:rPr>
                <w:sz w:val="20"/>
                <w:szCs w:val="20"/>
              </w:rPr>
              <w:t> </w:t>
            </w:r>
          </w:p>
        </w:tc>
        <w:tc>
          <w:tcPr>
            <w:tcW w:w="713" w:type="dxa"/>
            <w:noWrap/>
            <w:vAlign w:val="center"/>
            <w:hideMark/>
          </w:tcPr>
          <w:p w14:paraId="4D81AC37" w14:textId="77777777" w:rsidR="00C258AA" w:rsidRDefault="00C258AA">
            <w:pPr>
              <w:rPr>
                <w:sz w:val="20"/>
                <w:szCs w:val="20"/>
              </w:rPr>
            </w:pPr>
            <w:r>
              <w:rPr>
                <w:sz w:val="20"/>
                <w:szCs w:val="20"/>
              </w:rPr>
              <w:t> </w:t>
            </w:r>
          </w:p>
        </w:tc>
        <w:tc>
          <w:tcPr>
            <w:tcW w:w="714" w:type="dxa"/>
            <w:noWrap/>
            <w:vAlign w:val="center"/>
            <w:hideMark/>
          </w:tcPr>
          <w:p w14:paraId="02B8A655" w14:textId="77777777" w:rsidR="00C258AA" w:rsidRDefault="00C258AA">
            <w:pPr>
              <w:rPr>
                <w:sz w:val="20"/>
                <w:szCs w:val="20"/>
              </w:rPr>
            </w:pPr>
            <w:r>
              <w:rPr>
                <w:sz w:val="20"/>
                <w:szCs w:val="20"/>
              </w:rPr>
              <w:t> </w:t>
            </w:r>
          </w:p>
        </w:tc>
        <w:tc>
          <w:tcPr>
            <w:tcW w:w="714" w:type="dxa"/>
            <w:noWrap/>
            <w:vAlign w:val="center"/>
            <w:hideMark/>
          </w:tcPr>
          <w:p w14:paraId="00D1B106" w14:textId="77777777" w:rsidR="00C258AA" w:rsidRDefault="00C258AA">
            <w:pPr>
              <w:rPr>
                <w:sz w:val="20"/>
                <w:szCs w:val="20"/>
              </w:rPr>
            </w:pPr>
            <w:r>
              <w:rPr>
                <w:sz w:val="20"/>
                <w:szCs w:val="20"/>
              </w:rPr>
              <w:t> </w:t>
            </w:r>
          </w:p>
        </w:tc>
        <w:tc>
          <w:tcPr>
            <w:tcW w:w="855" w:type="dxa"/>
            <w:noWrap/>
            <w:vAlign w:val="center"/>
            <w:hideMark/>
          </w:tcPr>
          <w:p w14:paraId="0780D1C2" w14:textId="77777777" w:rsidR="00C258AA" w:rsidRDefault="00C258AA">
            <w:pPr>
              <w:rPr>
                <w:sz w:val="20"/>
                <w:szCs w:val="20"/>
              </w:rPr>
            </w:pPr>
            <w:r>
              <w:rPr>
                <w:sz w:val="20"/>
                <w:szCs w:val="20"/>
              </w:rPr>
              <w:t> </w:t>
            </w:r>
          </w:p>
        </w:tc>
        <w:tc>
          <w:tcPr>
            <w:tcW w:w="856" w:type="dxa"/>
            <w:noWrap/>
            <w:vAlign w:val="center"/>
            <w:hideMark/>
          </w:tcPr>
          <w:p w14:paraId="73FBA7C7" w14:textId="77777777" w:rsidR="00C258AA" w:rsidRDefault="00C258AA">
            <w:pPr>
              <w:rPr>
                <w:sz w:val="20"/>
                <w:szCs w:val="20"/>
              </w:rPr>
            </w:pPr>
            <w:r>
              <w:rPr>
                <w:sz w:val="20"/>
                <w:szCs w:val="20"/>
              </w:rPr>
              <w:t> </w:t>
            </w:r>
          </w:p>
        </w:tc>
        <w:tc>
          <w:tcPr>
            <w:tcW w:w="997" w:type="dxa"/>
            <w:noWrap/>
            <w:vAlign w:val="center"/>
            <w:hideMark/>
          </w:tcPr>
          <w:p w14:paraId="18608619" w14:textId="77777777" w:rsidR="00C258AA" w:rsidRDefault="00C258AA">
            <w:pPr>
              <w:rPr>
                <w:sz w:val="20"/>
                <w:szCs w:val="20"/>
              </w:rPr>
            </w:pPr>
            <w:r>
              <w:rPr>
                <w:sz w:val="20"/>
                <w:szCs w:val="20"/>
              </w:rPr>
              <w:t> </w:t>
            </w:r>
          </w:p>
        </w:tc>
        <w:tc>
          <w:tcPr>
            <w:tcW w:w="236" w:type="dxa"/>
            <w:gridSpan w:val="2"/>
            <w:noWrap/>
            <w:vAlign w:val="bottom"/>
            <w:hideMark/>
          </w:tcPr>
          <w:p w14:paraId="4A051C10" w14:textId="77777777" w:rsidR="00C258AA" w:rsidRDefault="00C258AA">
            <w:pPr>
              <w:rPr>
                <w:color w:val="FF0000"/>
                <w:sz w:val="20"/>
                <w:szCs w:val="20"/>
              </w:rPr>
            </w:pPr>
            <w:r>
              <w:rPr>
                <w:color w:val="FF0000"/>
                <w:sz w:val="20"/>
                <w:szCs w:val="20"/>
              </w:rPr>
              <w:t> </w:t>
            </w:r>
          </w:p>
        </w:tc>
        <w:tc>
          <w:tcPr>
            <w:tcW w:w="236" w:type="dxa"/>
            <w:noWrap/>
            <w:vAlign w:val="bottom"/>
            <w:hideMark/>
          </w:tcPr>
          <w:p w14:paraId="41126762" w14:textId="77777777" w:rsidR="00C258AA" w:rsidRDefault="00C258AA">
            <w:pPr>
              <w:spacing w:line="256" w:lineRule="auto"/>
              <w:rPr>
                <w:sz w:val="22"/>
                <w:szCs w:val="22"/>
                <w:lang w:eastAsia="en-US"/>
              </w:rPr>
            </w:pPr>
          </w:p>
        </w:tc>
        <w:tc>
          <w:tcPr>
            <w:tcW w:w="4348" w:type="dxa"/>
            <w:gridSpan w:val="3"/>
            <w:noWrap/>
            <w:vAlign w:val="bottom"/>
            <w:hideMark/>
          </w:tcPr>
          <w:p w14:paraId="7A14DEB5" w14:textId="77777777" w:rsidR="00C258AA" w:rsidRDefault="00C258AA">
            <w:pPr>
              <w:spacing w:line="256" w:lineRule="auto"/>
              <w:rPr>
                <w:sz w:val="22"/>
                <w:szCs w:val="22"/>
                <w:lang w:eastAsia="en-US"/>
              </w:rPr>
            </w:pPr>
          </w:p>
        </w:tc>
      </w:tr>
      <w:tr w:rsidR="00C258AA" w14:paraId="183B72C1" w14:textId="77777777" w:rsidTr="002D3913">
        <w:trPr>
          <w:gridAfter w:val="2"/>
          <w:wAfter w:w="2805" w:type="dxa"/>
          <w:trHeight w:val="284"/>
        </w:trPr>
        <w:tc>
          <w:tcPr>
            <w:tcW w:w="7088" w:type="dxa"/>
            <w:tcBorders>
              <w:top w:val="single" w:sz="4" w:space="0" w:color="auto"/>
              <w:left w:val="single" w:sz="4" w:space="0" w:color="auto"/>
              <w:bottom w:val="single" w:sz="4" w:space="0" w:color="auto"/>
              <w:right w:val="single" w:sz="4" w:space="0" w:color="auto"/>
            </w:tcBorders>
            <w:vAlign w:val="center"/>
            <w:hideMark/>
          </w:tcPr>
          <w:p w14:paraId="524AF24E" w14:textId="77777777" w:rsidR="00C258AA" w:rsidRDefault="00C258AA">
            <w:pPr>
              <w:jc w:val="center"/>
              <w:rPr>
                <w:b/>
                <w:bCs/>
                <w:sz w:val="20"/>
                <w:szCs w:val="20"/>
              </w:rPr>
            </w:pPr>
            <w:r>
              <w:rPr>
                <w:b/>
                <w:bCs/>
                <w:sz w:val="20"/>
                <w:szCs w:val="20"/>
              </w:rPr>
              <w:t>Наименование</w:t>
            </w:r>
          </w:p>
        </w:tc>
        <w:tc>
          <w:tcPr>
            <w:tcW w:w="6276" w:type="dxa"/>
            <w:gridSpan w:val="8"/>
            <w:tcBorders>
              <w:top w:val="single" w:sz="4" w:space="0" w:color="auto"/>
              <w:left w:val="nil"/>
              <w:bottom w:val="single" w:sz="4" w:space="0" w:color="auto"/>
              <w:right w:val="single" w:sz="4" w:space="0" w:color="000000"/>
            </w:tcBorders>
            <w:vAlign w:val="center"/>
            <w:hideMark/>
          </w:tcPr>
          <w:p w14:paraId="203E6F02" w14:textId="77777777" w:rsidR="00C258AA" w:rsidRDefault="00C258AA">
            <w:pPr>
              <w:jc w:val="center"/>
              <w:rPr>
                <w:b/>
                <w:bCs/>
                <w:sz w:val="20"/>
                <w:szCs w:val="20"/>
              </w:rPr>
            </w:pPr>
            <w:r>
              <w:rPr>
                <w:b/>
                <w:bCs/>
                <w:sz w:val="20"/>
                <w:szCs w:val="20"/>
              </w:rPr>
              <w:t>Код группы, подгруппы, статьи и виды источников</w:t>
            </w:r>
          </w:p>
        </w:tc>
        <w:tc>
          <w:tcPr>
            <w:tcW w:w="2015" w:type="dxa"/>
            <w:gridSpan w:val="4"/>
            <w:tcBorders>
              <w:top w:val="single" w:sz="4" w:space="0" w:color="auto"/>
              <w:left w:val="nil"/>
              <w:bottom w:val="single" w:sz="4" w:space="0" w:color="auto"/>
              <w:right w:val="single" w:sz="4" w:space="0" w:color="auto"/>
            </w:tcBorders>
            <w:vAlign w:val="center"/>
            <w:hideMark/>
          </w:tcPr>
          <w:p w14:paraId="16355CF2" w14:textId="77777777" w:rsidR="00C258AA" w:rsidRDefault="00C258AA">
            <w:pPr>
              <w:jc w:val="center"/>
              <w:rPr>
                <w:b/>
                <w:bCs/>
                <w:sz w:val="20"/>
                <w:szCs w:val="20"/>
              </w:rPr>
            </w:pPr>
            <w:r>
              <w:rPr>
                <w:b/>
                <w:bCs/>
                <w:sz w:val="20"/>
                <w:szCs w:val="20"/>
              </w:rPr>
              <w:t>Сумма, тыс. рублей</w:t>
            </w:r>
          </w:p>
        </w:tc>
      </w:tr>
      <w:tr w:rsidR="00C258AA" w14:paraId="7484861E" w14:textId="77777777" w:rsidTr="002D3913">
        <w:trPr>
          <w:gridAfter w:val="1"/>
          <w:wAfter w:w="2793" w:type="dxa"/>
          <w:trHeight w:val="284"/>
        </w:trPr>
        <w:tc>
          <w:tcPr>
            <w:tcW w:w="13376" w:type="dxa"/>
            <w:gridSpan w:val="10"/>
            <w:tcBorders>
              <w:top w:val="single" w:sz="4" w:space="0" w:color="auto"/>
              <w:left w:val="single" w:sz="4" w:space="0" w:color="auto"/>
              <w:bottom w:val="single" w:sz="4" w:space="0" w:color="auto"/>
              <w:right w:val="single" w:sz="4" w:space="0" w:color="000000"/>
            </w:tcBorders>
            <w:vAlign w:val="center"/>
            <w:hideMark/>
          </w:tcPr>
          <w:p w14:paraId="3BAE0A7D" w14:textId="77777777" w:rsidR="00C258AA" w:rsidRDefault="00C258AA">
            <w:pPr>
              <w:rPr>
                <w:b/>
                <w:bCs/>
                <w:sz w:val="20"/>
                <w:szCs w:val="20"/>
              </w:rPr>
            </w:pPr>
            <w:r>
              <w:rPr>
                <w:b/>
                <w:bCs/>
                <w:sz w:val="20"/>
                <w:szCs w:val="20"/>
              </w:rPr>
              <w:t>ИСТОЧНИКИ ВНУТРЕННЕГО ФИНАНСИРОВАНИЯ ДЕФИЦИТА БЮДЖЕТ СЕЛЬСКОГО ПОСЕЛЕНИЯ САЛЫМ, в т.ч.:</w:t>
            </w:r>
          </w:p>
        </w:tc>
        <w:tc>
          <w:tcPr>
            <w:tcW w:w="2015" w:type="dxa"/>
            <w:gridSpan w:val="4"/>
            <w:tcBorders>
              <w:top w:val="single" w:sz="4" w:space="0" w:color="auto"/>
              <w:left w:val="nil"/>
              <w:bottom w:val="single" w:sz="4" w:space="0" w:color="auto"/>
              <w:right w:val="single" w:sz="4" w:space="0" w:color="auto"/>
            </w:tcBorders>
            <w:vAlign w:val="center"/>
            <w:hideMark/>
          </w:tcPr>
          <w:p w14:paraId="1ED535FA" w14:textId="77777777" w:rsidR="00C258AA" w:rsidRDefault="00C258AA">
            <w:pPr>
              <w:jc w:val="center"/>
              <w:rPr>
                <w:b/>
                <w:bCs/>
                <w:sz w:val="20"/>
                <w:szCs w:val="20"/>
              </w:rPr>
            </w:pPr>
            <w:r>
              <w:rPr>
                <w:b/>
                <w:bCs/>
                <w:sz w:val="20"/>
                <w:szCs w:val="20"/>
              </w:rPr>
              <w:t>18 498,53914</w:t>
            </w:r>
          </w:p>
        </w:tc>
      </w:tr>
      <w:tr w:rsidR="00C258AA" w14:paraId="2B325F4A" w14:textId="77777777" w:rsidTr="002D3913">
        <w:trPr>
          <w:gridAfter w:val="2"/>
          <w:wAfter w:w="2805" w:type="dxa"/>
          <w:trHeight w:val="284"/>
        </w:trPr>
        <w:tc>
          <w:tcPr>
            <w:tcW w:w="7088" w:type="dxa"/>
            <w:tcBorders>
              <w:top w:val="nil"/>
              <w:left w:val="single" w:sz="4" w:space="0" w:color="auto"/>
              <w:bottom w:val="single" w:sz="4" w:space="0" w:color="auto"/>
              <w:right w:val="single" w:sz="4" w:space="0" w:color="auto"/>
            </w:tcBorders>
            <w:vAlign w:val="center"/>
            <w:hideMark/>
          </w:tcPr>
          <w:p w14:paraId="1B1A25FC" w14:textId="77777777" w:rsidR="00C258AA" w:rsidRDefault="00C258AA">
            <w:pPr>
              <w:rPr>
                <w:b/>
                <w:bCs/>
                <w:sz w:val="20"/>
                <w:szCs w:val="20"/>
              </w:rPr>
            </w:pPr>
            <w:r>
              <w:rPr>
                <w:b/>
                <w:bCs/>
                <w:sz w:val="20"/>
                <w:szCs w:val="20"/>
              </w:rPr>
              <w:t>Изменение остатков средств на счетах по учету средств бюджета</w:t>
            </w:r>
          </w:p>
        </w:tc>
        <w:tc>
          <w:tcPr>
            <w:tcW w:w="713" w:type="dxa"/>
            <w:tcBorders>
              <w:top w:val="nil"/>
              <w:left w:val="nil"/>
              <w:bottom w:val="single" w:sz="4" w:space="0" w:color="auto"/>
              <w:right w:val="single" w:sz="4" w:space="0" w:color="auto"/>
            </w:tcBorders>
            <w:vAlign w:val="center"/>
            <w:hideMark/>
          </w:tcPr>
          <w:p w14:paraId="552FFC67" w14:textId="77777777" w:rsidR="00C258AA" w:rsidRDefault="00C258AA">
            <w:pPr>
              <w:jc w:val="center"/>
              <w:rPr>
                <w:b/>
                <w:bCs/>
                <w:sz w:val="20"/>
                <w:szCs w:val="20"/>
              </w:rPr>
            </w:pPr>
            <w:r>
              <w:rPr>
                <w:b/>
                <w:bCs/>
                <w:sz w:val="20"/>
                <w:szCs w:val="20"/>
              </w:rPr>
              <w:t>000</w:t>
            </w:r>
          </w:p>
        </w:tc>
        <w:tc>
          <w:tcPr>
            <w:tcW w:w="714" w:type="dxa"/>
            <w:tcBorders>
              <w:top w:val="nil"/>
              <w:left w:val="nil"/>
              <w:bottom w:val="single" w:sz="4" w:space="0" w:color="auto"/>
              <w:right w:val="single" w:sz="4" w:space="0" w:color="auto"/>
            </w:tcBorders>
            <w:vAlign w:val="center"/>
            <w:hideMark/>
          </w:tcPr>
          <w:p w14:paraId="2CF2DCAD" w14:textId="77777777" w:rsidR="00C258AA" w:rsidRDefault="00C258AA">
            <w:pPr>
              <w:jc w:val="center"/>
              <w:rPr>
                <w:b/>
                <w:bCs/>
                <w:sz w:val="20"/>
                <w:szCs w:val="20"/>
              </w:rPr>
            </w:pPr>
            <w:r>
              <w:rPr>
                <w:b/>
                <w:bCs/>
                <w:sz w:val="20"/>
                <w:szCs w:val="20"/>
              </w:rPr>
              <w:t>01</w:t>
            </w:r>
          </w:p>
        </w:tc>
        <w:tc>
          <w:tcPr>
            <w:tcW w:w="713" w:type="dxa"/>
            <w:tcBorders>
              <w:top w:val="nil"/>
              <w:left w:val="nil"/>
              <w:bottom w:val="single" w:sz="4" w:space="0" w:color="auto"/>
              <w:right w:val="single" w:sz="4" w:space="0" w:color="auto"/>
            </w:tcBorders>
            <w:vAlign w:val="center"/>
            <w:hideMark/>
          </w:tcPr>
          <w:p w14:paraId="7C08A9D8" w14:textId="77777777" w:rsidR="00C258AA" w:rsidRDefault="00C258AA">
            <w:pPr>
              <w:jc w:val="center"/>
              <w:rPr>
                <w:b/>
                <w:bCs/>
                <w:sz w:val="20"/>
                <w:szCs w:val="20"/>
              </w:rPr>
            </w:pPr>
            <w:r>
              <w:rPr>
                <w:b/>
                <w:bCs/>
                <w:sz w:val="20"/>
                <w:szCs w:val="20"/>
              </w:rPr>
              <w:t>05</w:t>
            </w:r>
          </w:p>
        </w:tc>
        <w:tc>
          <w:tcPr>
            <w:tcW w:w="714" w:type="dxa"/>
            <w:tcBorders>
              <w:top w:val="nil"/>
              <w:left w:val="nil"/>
              <w:bottom w:val="single" w:sz="4" w:space="0" w:color="auto"/>
              <w:right w:val="single" w:sz="4" w:space="0" w:color="auto"/>
            </w:tcBorders>
            <w:vAlign w:val="center"/>
            <w:hideMark/>
          </w:tcPr>
          <w:p w14:paraId="7368AADE" w14:textId="77777777" w:rsidR="00C258AA" w:rsidRDefault="00C258AA">
            <w:pPr>
              <w:jc w:val="center"/>
              <w:rPr>
                <w:b/>
                <w:bCs/>
                <w:sz w:val="20"/>
                <w:szCs w:val="20"/>
              </w:rPr>
            </w:pPr>
            <w:r>
              <w:rPr>
                <w:b/>
                <w:bCs/>
                <w:sz w:val="20"/>
                <w:szCs w:val="20"/>
              </w:rPr>
              <w:t>00</w:t>
            </w:r>
          </w:p>
        </w:tc>
        <w:tc>
          <w:tcPr>
            <w:tcW w:w="714" w:type="dxa"/>
            <w:tcBorders>
              <w:top w:val="nil"/>
              <w:left w:val="nil"/>
              <w:bottom w:val="single" w:sz="4" w:space="0" w:color="auto"/>
              <w:right w:val="single" w:sz="4" w:space="0" w:color="auto"/>
            </w:tcBorders>
            <w:vAlign w:val="center"/>
            <w:hideMark/>
          </w:tcPr>
          <w:p w14:paraId="116FF9F7" w14:textId="77777777" w:rsidR="00C258AA" w:rsidRDefault="00C258AA">
            <w:pPr>
              <w:jc w:val="center"/>
              <w:rPr>
                <w:b/>
                <w:bCs/>
                <w:sz w:val="20"/>
                <w:szCs w:val="20"/>
              </w:rPr>
            </w:pPr>
            <w:r>
              <w:rPr>
                <w:b/>
                <w:bCs/>
                <w:sz w:val="20"/>
                <w:szCs w:val="20"/>
              </w:rPr>
              <w:t>00</w:t>
            </w:r>
          </w:p>
        </w:tc>
        <w:tc>
          <w:tcPr>
            <w:tcW w:w="855" w:type="dxa"/>
            <w:tcBorders>
              <w:top w:val="nil"/>
              <w:left w:val="nil"/>
              <w:bottom w:val="single" w:sz="4" w:space="0" w:color="auto"/>
              <w:right w:val="single" w:sz="4" w:space="0" w:color="auto"/>
            </w:tcBorders>
            <w:vAlign w:val="center"/>
            <w:hideMark/>
          </w:tcPr>
          <w:p w14:paraId="0FD54130" w14:textId="77777777" w:rsidR="00C258AA" w:rsidRDefault="00C258AA">
            <w:pPr>
              <w:jc w:val="center"/>
              <w:rPr>
                <w:b/>
                <w:bCs/>
                <w:sz w:val="20"/>
                <w:szCs w:val="20"/>
              </w:rPr>
            </w:pPr>
            <w:r>
              <w:rPr>
                <w:b/>
                <w:bCs/>
                <w:sz w:val="20"/>
                <w:szCs w:val="20"/>
              </w:rPr>
              <w:t>00</w:t>
            </w:r>
          </w:p>
        </w:tc>
        <w:tc>
          <w:tcPr>
            <w:tcW w:w="856" w:type="dxa"/>
            <w:tcBorders>
              <w:top w:val="nil"/>
              <w:left w:val="nil"/>
              <w:bottom w:val="single" w:sz="4" w:space="0" w:color="auto"/>
              <w:right w:val="single" w:sz="4" w:space="0" w:color="auto"/>
            </w:tcBorders>
            <w:vAlign w:val="center"/>
            <w:hideMark/>
          </w:tcPr>
          <w:p w14:paraId="03329AB8" w14:textId="77777777" w:rsidR="00C258AA" w:rsidRDefault="00C258AA">
            <w:pPr>
              <w:jc w:val="center"/>
              <w:rPr>
                <w:b/>
                <w:bCs/>
                <w:sz w:val="20"/>
                <w:szCs w:val="20"/>
              </w:rPr>
            </w:pPr>
            <w:r>
              <w:rPr>
                <w:b/>
                <w:bCs/>
                <w:sz w:val="20"/>
                <w:szCs w:val="20"/>
              </w:rPr>
              <w:t>0000</w:t>
            </w:r>
          </w:p>
        </w:tc>
        <w:tc>
          <w:tcPr>
            <w:tcW w:w="997" w:type="dxa"/>
            <w:tcBorders>
              <w:top w:val="nil"/>
              <w:left w:val="nil"/>
              <w:bottom w:val="single" w:sz="4" w:space="0" w:color="auto"/>
              <w:right w:val="single" w:sz="4" w:space="0" w:color="auto"/>
            </w:tcBorders>
            <w:vAlign w:val="center"/>
            <w:hideMark/>
          </w:tcPr>
          <w:p w14:paraId="476634DF" w14:textId="77777777" w:rsidR="00C258AA" w:rsidRDefault="00C258AA">
            <w:pPr>
              <w:jc w:val="center"/>
              <w:rPr>
                <w:b/>
                <w:bCs/>
                <w:sz w:val="20"/>
                <w:szCs w:val="20"/>
              </w:rPr>
            </w:pPr>
            <w:r>
              <w:rPr>
                <w:b/>
                <w:bCs/>
                <w:sz w:val="20"/>
                <w:szCs w:val="20"/>
              </w:rPr>
              <w:t>000</w:t>
            </w:r>
          </w:p>
        </w:tc>
        <w:tc>
          <w:tcPr>
            <w:tcW w:w="2015" w:type="dxa"/>
            <w:gridSpan w:val="4"/>
            <w:tcBorders>
              <w:top w:val="single" w:sz="4" w:space="0" w:color="auto"/>
              <w:left w:val="nil"/>
              <w:bottom w:val="single" w:sz="4" w:space="0" w:color="auto"/>
              <w:right w:val="single" w:sz="4" w:space="0" w:color="auto"/>
            </w:tcBorders>
            <w:vAlign w:val="center"/>
            <w:hideMark/>
          </w:tcPr>
          <w:p w14:paraId="3707396A" w14:textId="77777777" w:rsidR="00C258AA" w:rsidRDefault="00C258AA">
            <w:pPr>
              <w:jc w:val="center"/>
              <w:rPr>
                <w:b/>
                <w:bCs/>
                <w:sz w:val="20"/>
                <w:szCs w:val="20"/>
              </w:rPr>
            </w:pPr>
            <w:r>
              <w:rPr>
                <w:b/>
                <w:bCs/>
                <w:sz w:val="20"/>
                <w:szCs w:val="20"/>
              </w:rPr>
              <w:t>18 498,53914</w:t>
            </w:r>
          </w:p>
        </w:tc>
      </w:tr>
      <w:tr w:rsidR="00C258AA" w14:paraId="797ADF7D" w14:textId="77777777" w:rsidTr="002D3913">
        <w:trPr>
          <w:gridAfter w:val="2"/>
          <w:wAfter w:w="2805" w:type="dxa"/>
          <w:trHeight w:val="284"/>
        </w:trPr>
        <w:tc>
          <w:tcPr>
            <w:tcW w:w="7088" w:type="dxa"/>
            <w:tcBorders>
              <w:top w:val="nil"/>
              <w:left w:val="single" w:sz="4" w:space="0" w:color="auto"/>
              <w:bottom w:val="single" w:sz="4" w:space="0" w:color="auto"/>
              <w:right w:val="single" w:sz="4" w:space="0" w:color="auto"/>
            </w:tcBorders>
            <w:vAlign w:val="center"/>
            <w:hideMark/>
          </w:tcPr>
          <w:p w14:paraId="467E742C" w14:textId="77777777" w:rsidR="00C258AA" w:rsidRDefault="00C258AA">
            <w:pPr>
              <w:rPr>
                <w:b/>
                <w:bCs/>
                <w:sz w:val="20"/>
                <w:szCs w:val="20"/>
              </w:rPr>
            </w:pPr>
            <w:r>
              <w:rPr>
                <w:b/>
                <w:bCs/>
                <w:sz w:val="20"/>
                <w:szCs w:val="20"/>
              </w:rPr>
              <w:t>Увеличение остатков средств бюджетов</w:t>
            </w:r>
          </w:p>
        </w:tc>
        <w:tc>
          <w:tcPr>
            <w:tcW w:w="713" w:type="dxa"/>
            <w:tcBorders>
              <w:top w:val="nil"/>
              <w:left w:val="nil"/>
              <w:bottom w:val="single" w:sz="4" w:space="0" w:color="auto"/>
              <w:right w:val="single" w:sz="4" w:space="0" w:color="auto"/>
            </w:tcBorders>
            <w:vAlign w:val="center"/>
            <w:hideMark/>
          </w:tcPr>
          <w:p w14:paraId="7C3B9119" w14:textId="77777777" w:rsidR="00C258AA" w:rsidRDefault="00C258AA">
            <w:pPr>
              <w:jc w:val="center"/>
              <w:rPr>
                <w:b/>
                <w:bCs/>
                <w:sz w:val="20"/>
                <w:szCs w:val="20"/>
              </w:rPr>
            </w:pPr>
            <w:r>
              <w:rPr>
                <w:b/>
                <w:bCs/>
                <w:sz w:val="20"/>
                <w:szCs w:val="20"/>
              </w:rPr>
              <w:t>000</w:t>
            </w:r>
          </w:p>
        </w:tc>
        <w:tc>
          <w:tcPr>
            <w:tcW w:w="714" w:type="dxa"/>
            <w:tcBorders>
              <w:top w:val="nil"/>
              <w:left w:val="nil"/>
              <w:bottom w:val="single" w:sz="4" w:space="0" w:color="auto"/>
              <w:right w:val="single" w:sz="4" w:space="0" w:color="auto"/>
            </w:tcBorders>
            <w:vAlign w:val="center"/>
            <w:hideMark/>
          </w:tcPr>
          <w:p w14:paraId="143A797A" w14:textId="77777777" w:rsidR="00C258AA" w:rsidRDefault="00C258AA">
            <w:pPr>
              <w:jc w:val="center"/>
              <w:rPr>
                <w:b/>
                <w:bCs/>
                <w:sz w:val="20"/>
                <w:szCs w:val="20"/>
              </w:rPr>
            </w:pPr>
            <w:r>
              <w:rPr>
                <w:b/>
                <w:bCs/>
                <w:sz w:val="20"/>
                <w:szCs w:val="20"/>
              </w:rPr>
              <w:t>01</w:t>
            </w:r>
          </w:p>
        </w:tc>
        <w:tc>
          <w:tcPr>
            <w:tcW w:w="713" w:type="dxa"/>
            <w:tcBorders>
              <w:top w:val="nil"/>
              <w:left w:val="nil"/>
              <w:bottom w:val="single" w:sz="4" w:space="0" w:color="auto"/>
              <w:right w:val="single" w:sz="4" w:space="0" w:color="auto"/>
            </w:tcBorders>
            <w:vAlign w:val="center"/>
            <w:hideMark/>
          </w:tcPr>
          <w:p w14:paraId="2252E782" w14:textId="77777777" w:rsidR="00C258AA" w:rsidRDefault="00C258AA">
            <w:pPr>
              <w:jc w:val="center"/>
              <w:rPr>
                <w:b/>
                <w:bCs/>
                <w:sz w:val="20"/>
                <w:szCs w:val="20"/>
              </w:rPr>
            </w:pPr>
            <w:r>
              <w:rPr>
                <w:b/>
                <w:bCs/>
                <w:sz w:val="20"/>
                <w:szCs w:val="20"/>
              </w:rPr>
              <w:t>05</w:t>
            </w:r>
          </w:p>
        </w:tc>
        <w:tc>
          <w:tcPr>
            <w:tcW w:w="714" w:type="dxa"/>
            <w:tcBorders>
              <w:top w:val="nil"/>
              <w:left w:val="nil"/>
              <w:bottom w:val="single" w:sz="4" w:space="0" w:color="auto"/>
              <w:right w:val="single" w:sz="4" w:space="0" w:color="auto"/>
            </w:tcBorders>
            <w:vAlign w:val="center"/>
            <w:hideMark/>
          </w:tcPr>
          <w:p w14:paraId="618823D1" w14:textId="77777777" w:rsidR="00C258AA" w:rsidRDefault="00C258AA">
            <w:pPr>
              <w:jc w:val="center"/>
              <w:rPr>
                <w:b/>
                <w:bCs/>
                <w:sz w:val="20"/>
                <w:szCs w:val="20"/>
              </w:rPr>
            </w:pPr>
            <w:r>
              <w:rPr>
                <w:b/>
                <w:bCs/>
                <w:sz w:val="20"/>
                <w:szCs w:val="20"/>
              </w:rPr>
              <w:t>02</w:t>
            </w:r>
          </w:p>
        </w:tc>
        <w:tc>
          <w:tcPr>
            <w:tcW w:w="714" w:type="dxa"/>
            <w:tcBorders>
              <w:top w:val="nil"/>
              <w:left w:val="nil"/>
              <w:bottom w:val="single" w:sz="4" w:space="0" w:color="auto"/>
              <w:right w:val="single" w:sz="4" w:space="0" w:color="auto"/>
            </w:tcBorders>
            <w:vAlign w:val="center"/>
            <w:hideMark/>
          </w:tcPr>
          <w:p w14:paraId="3ED2EE9B" w14:textId="77777777" w:rsidR="00C258AA" w:rsidRDefault="00C258AA">
            <w:pPr>
              <w:jc w:val="center"/>
              <w:rPr>
                <w:b/>
                <w:bCs/>
                <w:sz w:val="20"/>
                <w:szCs w:val="20"/>
              </w:rPr>
            </w:pPr>
            <w:r>
              <w:rPr>
                <w:b/>
                <w:bCs/>
                <w:sz w:val="20"/>
                <w:szCs w:val="20"/>
              </w:rPr>
              <w:t>00</w:t>
            </w:r>
          </w:p>
        </w:tc>
        <w:tc>
          <w:tcPr>
            <w:tcW w:w="855" w:type="dxa"/>
            <w:tcBorders>
              <w:top w:val="nil"/>
              <w:left w:val="nil"/>
              <w:bottom w:val="single" w:sz="4" w:space="0" w:color="auto"/>
              <w:right w:val="single" w:sz="4" w:space="0" w:color="auto"/>
            </w:tcBorders>
            <w:vAlign w:val="center"/>
            <w:hideMark/>
          </w:tcPr>
          <w:p w14:paraId="3D187671" w14:textId="77777777" w:rsidR="00C258AA" w:rsidRDefault="00C258AA">
            <w:pPr>
              <w:jc w:val="center"/>
              <w:rPr>
                <w:b/>
                <w:bCs/>
                <w:sz w:val="20"/>
                <w:szCs w:val="20"/>
              </w:rPr>
            </w:pPr>
            <w:r>
              <w:rPr>
                <w:b/>
                <w:bCs/>
                <w:sz w:val="20"/>
                <w:szCs w:val="20"/>
              </w:rPr>
              <w:t>00</w:t>
            </w:r>
          </w:p>
        </w:tc>
        <w:tc>
          <w:tcPr>
            <w:tcW w:w="856" w:type="dxa"/>
            <w:tcBorders>
              <w:top w:val="nil"/>
              <w:left w:val="nil"/>
              <w:bottom w:val="single" w:sz="4" w:space="0" w:color="auto"/>
              <w:right w:val="single" w:sz="4" w:space="0" w:color="auto"/>
            </w:tcBorders>
            <w:vAlign w:val="center"/>
            <w:hideMark/>
          </w:tcPr>
          <w:p w14:paraId="6E84A77D" w14:textId="77777777" w:rsidR="00C258AA" w:rsidRDefault="00C258AA">
            <w:pPr>
              <w:jc w:val="center"/>
              <w:rPr>
                <w:b/>
                <w:bCs/>
                <w:sz w:val="20"/>
                <w:szCs w:val="20"/>
              </w:rPr>
            </w:pPr>
            <w:r>
              <w:rPr>
                <w:b/>
                <w:bCs/>
                <w:sz w:val="20"/>
                <w:szCs w:val="20"/>
              </w:rPr>
              <w:t>0000</w:t>
            </w:r>
          </w:p>
        </w:tc>
        <w:tc>
          <w:tcPr>
            <w:tcW w:w="997" w:type="dxa"/>
            <w:tcBorders>
              <w:top w:val="nil"/>
              <w:left w:val="nil"/>
              <w:bottom w:val="single" w:sz="4" w:space="0" w:color="auto"/>
              <w:right w:val="single" w:sz="4" w:space="0" w:color="auto"/>
            </w:tcBorders>
            <w:vAlign w:val="center"/>
            <w:hideMark/>
          </w:tcPr>
          <w:p w14:paraId="721A4976" w14:textId="77777777" w:rsidR="00C258AA" w:rsidRDefault="00C258AA">
            <w:pPr>
              <w:jc w:val="center"/>
              <w:rPr>
                <w:b/>
                <w:bCs/>
                <w:sz w:val="20"/>
                <w:szCs w:val="20"/>
              </w:rPr>
            </w:pPr>
            <w:r>
              <w:rPr>
                <w:b/>
                <w:bCs/>
                <w:sz w:val="20"/>
                <w:szCs w:val="20"/>
              </w:rPr>
              <w:t>500</w:t>
            </w:r>
          </w:p>
        </w:tc>
        <w:tc>
          <w:tcPr>
            <w:tcW w:w="2015" w:type="dxa"/>
            <w:gridSpan w:val="4"/>
            <w:tcBorders>
              <w:top w:val="single" w:sz="4" w:space="0" w:color="auto"/>
              <w:left w:val="nil"/>
              <w:bottom w:val="single" w:sz="4" w:space="0" w:color="auto"/>
              <w:right w:val="single" w:sz="4" w:space="0" w:color="auto"/>
            </w:tcBorders>
            <w:vAlign w:val="center"/>
            <w:hideMark/>
          </w:tcPr>
          <w:p w14:paraId="75813929" w14:textId="77777777" w:rsidR="00C258AA" w:rsidRDefault="00C258AA">
            <w:pPr>
              <w:jc w:val="center"/>
              <w:rPr>
                <w:b/>
                <w:bCs/>
                <w:sz w:val="20"/>
                <w:szCs w:val="20"/>
              </w:rPr>
            </w:pPr>
            <w:r>
              <w:rPr>
                <w:b/>
                <w:bCs/>
                <w:sz w:val="20"/>
                <w:szCs w:val="20"/>
              </w:rPr>
              <w:t>-193 968,54266</w:t>
            </w:r>
          </w:p>
        </w:tc>
      </w:tr>
      <w:tr w:rsidR="00C258AA" w14:paraId="1F54BD23" w14:textId="77777777" w:rsidTr="002D3913">
        <w:trPr>
          <w:gridAfter w:val="2"/>
          <w:wAfter w:w="2805" w:type="dxa"/>
          <w:trHeight w:val="284"/>
        </w:trPr>
        <w:tc>
          <w:tcPr>
            <w:tcW w:w="7088" w:type="dxa"/>
            <w:tcBorders>
              <w:top w:val="nil"/>
              <w:left w:val="single" w:sz="4" w:space="0" w:color="auto"/>
              <w:bottom w:val="single" w:sz="4" w:space="0" w:color="auto"/>
              <w:right w:val="single" w:sz="4" w:space="0" w:color="auto"/>
            </w:tcBorders>
            <w:vAlign w:val="center"/>
            <w:hideMark/>
          </w:tcPr>
          <w:p w14:paraId="79DCB984" w14:textId="77777777" w:rsidR="00C258AA" w:rsidRDefault="00C258AA">
            <w:pPr>
              <w:rPr>
                <w:sz w:val="20"/>
                <w:szCs w:val="20"/>
              </w:rPr>
            </w:pPr>
            <w:r>
              <w:rPr>
                <w:sz w:val="20"/>
                <w:szCs w:val="20"/>
              </w:rPr>
              <w:t>Увеличение прочих остатков денежных средств бюджетов сельских поселений</w:t>
            </w:r>
          </w:p>
        </w:tc>
        <w:tc>
          <w:tcPr>
            <w:tcW w:w="713" w:type="dxa"/>
            <w:tcBorders>
              <w:top w:val="nil"/>
              <w:left w:val="nil"/>
              <w:bottom w:val="single" w:sz="4" w:space="0" w:color="auto"/>
              <w:right w:val="single" w:sz="4" w:space="0" w:color="auto"/>
            </w:tcBorders>
            <w:vAlign w:val="center"/>
            <w:hideMark/>
          </w:tcPr>
          <w:p w14:paraId="23C5E794" w14:textId="77777777" w:rsidR="00C258AA" w:rsidRDefault="00C258AA">
            <w:pPr>
              <w:jc w:val="center"/>
              <w:rPr>
                <w:sz w:val="20"/>
                <w:szCs w:val="20"/>
              </w:rPr>
            </w:pPr>
            <w:r>
              <w:rPr>
                <w:sz w:val="20"/>
                <w:szCs w:val="20"/>
              </w:rPr>
              <w:t>000</w:t>
            </w:r>
          </w:p>
        </w:tc>
        <w:tc>
          <w:tcPr>
            <w:tcW w:w="714" w:type="dxa"/>
            <w:tcBorders>
              <w:top w:val="nil"/>
              <w:left w:val="nil"/>
              <w:bottom w:val="single" w:sz="4" w:space="0" w:color="auto"/>
              <w:right w:val="single" w:sz="4" w:space="0" w:color="auto"/>
            </w:tcBorders>
            <w:vAlign w:val="center"/>
            <w:hideMark/>
          </w:tcPr>
          <w:p w14:paraId="7A51DE85" w14:textId="77777777" w:rsidR="00C258AA" w:rsidRDefault="00C258AA">
            <w:pPr>
              <w:jc w:val="center"/>
              <w:rPr>
                <w:sz w:val="20"/>
                <w:szCs w:val="20"/>
              </w:rPr>
            </w:pPr>
            <w:r>
              <w:rPr>
                <w:sz w:val="20"/>
                <w:szCs w:val="20"/>
              </w:rPr>
              <w:t>01</w:t>
            </w:r>
          </w:p>
        </w:tc>
        <w:tc>
          <w:tcPr>
            <w:tcW w:w="713" w:type="dxa"/>
            <w:tcBorders>
              <w:top w:val="nil"/>
              <w:left w:val="nil"/>
              <w:bottom w:val="single" w:sz="4" w:space="0" w:color="auto"/>
              <w:right w:val="single" w:sz="4" w:space="0" w:color="auto"/>
            </w:tcBorders>
            <w:vAlign w:val="center"/>
            <w:hideMark/>
          </w:tcPr>
          <w:p w14:paraId="31D298A4" w14:textId="77777777" w:rsidR="00C258AA" w:rsidRDefault="00C258AA">
            <w:pPr>
              <w:jc w:val="center"/>
              <w:rPr>
                <w:sz w:val="20"/>
                <w:szCs w:val="20"/>
              </w:rPr>
            </w:pPr>
            <w:r>
              <w:rPr>
                <w:sz w:val="20"/>
                <w:szCs w:val="20"/>
              </w:rPr>
              <w:t>05</w:t>
            </w:r>
          </w:p>
        </w:tc>
        <w:tc>
          <w:tcPr>
            <w:tcW w:w="714" w:type="dxa"/>
            <w:tcBorders>
              <w:top w:val="nil"/>
              <w:left w:val="nil"/>
              <w:bottom w:val="single" w:sz="4" w:space="0" w:color="auto"/>
              <w:right w:val="single" w:sz="4" w:space="0" w:color="auto"/>
            </w:tcBorders>
            <w:vAlign w:val="center"/>
            <w:hideMark/>
          </w:tcPr>
          <w:p w14:paraId="77369D06" w14:textId="77777777" w:rsidR="00C258AA" w:rsidRDefault="00C258AA">
            <w:pPr>
              <w:jc w:val="center"/>
              <w:rPr>
                <w:sz w:val="20"/>
                <w:szCs w:val="20"/>
              </w:rPr>
            </w:pPr>
            <w:r>
              <w:rPr>
                <w:sz w:val="20"/>
                <w:szCs w:val="20"/>
              </w:rPr>
              <w:t>02</w:t>
            </w:r>
          </w:p>
        </w:tc>
        <w:tc>
          <w:tcPr>
            <w:tcW w:w="714" w:type="dxa"/>
            <w:tcBorders>
              <w:top w:val="nil"/>
              <w:left w:val="nil"/>
              <w:bottom w:val="single" w:sz="4" w:space="0" w:color="auto"/>
              <w:right w:val="single" w:sz="4" w:space="0" w:color="auto"/>
            </w:tcBorders>
            <w:vAlign w:val="center"/>
            <w:hideMark/>
          </w:tcPr>
          <w:p w14:paraId="0532DA08" w14:textId="77777777" w:rsidR="00C258AA" w:rsidRDefault="00C258AA">
            <w:pPr>
              <w:jc w:val="center"/>
              <w:rPr>
                <w:sz w:val="20"/>
                <w:szCs w:val="20"/>
              </w:rPr>
            </w:pPr>
            <w:r>
              <w:rPr>
                <w:sz w:val="20"/>
                <w:szCs w:val="20"/>
              </w:rPr>
              <w:t>01</w:t>
            </w:r>
          </w:p>
        </w:tc>
        <w:tc>
          <w:tcPr>
            <w:tcW w:w="855" w:type="dxa"/>
            <w:tcBorders>
              <w:top w:val="nil"/>
              <w:left w:val="nil"/>
              <w:bottom w:val="single" w:sz="4" w:space="0" w:color="auto"/>
              <w:right w:val="single" w:sz="4" w:space="0" w:color="auto"/>
            </w:tcBorders>
            <w:vAlign w:val="center"/>
            <w:hideMark/>
          </w:tcPr>
          <w:p w14:paraId="0AE31949" w14:textId="77777777" w:rsidR="00C258AA" w:rsidRDefault="00C258AA">
            <w:pPr>
              <w:jc w:val="center"/>
              <w:rPr>
                <w:sz w:val="20"/>
                <w:szCs w:val="20"/>
              </w:rPr>
            </w:pPr>
            <w:r>
              <w:rPr>
                <w:sz w:val="20"/>
                <w:szCs w:val="20"/>
              </w:rPr>
              <w:t>10</w:t>
            </w:r>
          </w:p>
        </w:tc>
        <w:tc>
          <w:tcPr>
            <w:tcW w:w="856" w:type="dxa"/>
            <w:tcBorders>
              <w:top w:val="nil"/>
              <w:left w:val="nil"/>
              <w:bottom w:val="single" w:sz="4" w:space="0" w:color="auto"/>
              <w:right w:val="single" w:sz="4" w:space="0" w:color="auto"/>
            </w:tcBorders>
            <w:vAlign w:val="center"/>
            <w:hideMark/>
          </w:tcPr>
          <w:p w14:paraId="454DB7B9" w14:textId="77777777" w:rsidR="00C258AA" w:rsidRDefault="00C258AA">
            <w:pPr>
              <w:jc w:val="center"/>
              <w:rPr>
                <w:sz w:val="20"/>
                <w:szCs w:val="20"/>
              </w:rPr>
            </w:pPr>
            <w:r>
              <w:rPr>
                <w:sz w:val="20"/>
                <w:szCs w:val="20"/>
              </w:rPr>
              <w:t>0000</w:t>
            </w:r>
          </w:p>
        </w:tc>
        <w:tc>
          <w:tcPr>
            <w:tcW w:w="997" w:type="dxa"/>
            <w:tcBorders>
              <w:top w:val="nil"/>
              <w:left w:val="nil"/>
              <w:bottom w:val="single" w:sz="4" w:space="0" w:color="auto"/>
              <w:right w:val="single" w:sz="4" w:space="0" w:color="auto"/>
            </w:tcBorders>
            <w:vAlign w:val="center"/>
            <w:hideMark/>
          </w:tcPr>
          <w:p w14:paraId="518E0282" w14:textId="77777777" w:rsidR="00C258AA" w:rsidRDefault="00C258AA">
            <w:pPr>
              <w:jc w:val="center"/>
              <w:rPr>
                <w:sz w:val="20"/>
                <w:szCs w:val="20"/>
              </w:rPr>
            </w:pPr>
            <w:r>
              <w:rPr>
                <w:sz w:val="20"/>
                <w:szCs w:val="20"/>
              </w:rPr>
              <w:t>510</w:t>
            </w:r>
          </w:p>
        </w:tc>
        <w:tc>
          <w:tcPr>
            <w:tcW w:w="2015" w:type="dxa"/>
            <w:gridSpan w:val="4"/>
            <w:tcBorders>
              <w:top w:val="single" w:sz="4" w:space="0" w:color="auto"/>
              <w:left w:val="nil"/>
              <w:bottom w:val="single" w:sz="4" w:space="0" w:color="auto"/>
              <w:right w:val="single" w:sz="4" w:space="0" w:color="auto"/>
            </w:tcBorders>
            <w:vAlign w:val="center"/>
            <w:hideMark/>
          </w:tcPr>
          <w:p w14:paraId="500307F2" w14:textId="77777777" w:rsidR="00C258AA" w:rsidRDefault="00C258AA">
            <w:pPr>
              <w:jc w:val="center"/>
              <w:rPr>
                <w:sz w:val="20"/>
                <w:szCs w:val="20"/>
              </w:rPr>
            </w:pPr>
            <w:r>
              <w:rPr>
                <w:sz w:val="20"/>
                <w:szCs w:val="20"/>
              </w:rPr>
              <w:t>-193 968,54266</w:t>
            </w:r>
          </w:p>
        </w:tc>
      </w:tr>
      <w:tr w:rsidR="00C258AA" w14:paraId="6C53A048" w14:textId="77777777" w:rsidTr="002D3913">
        <w:trPr>
          <w:gridAfter w:val="2"/>
          <w:wAfter w:w="2805" w:type="dxa"/>
          <w:trHeight w:val="284"/>
        </w:trPr>
        <w:tc>
          <w:tcPr>
            <w:tcW w:w="7088" w:type="dxa"/>
            <w:tcBorders>
              <w:top w:val="nil"/>
              <w:left w:val="single" w:sz="4" w:space="0" w:color="auto"/>
              <w:bottom w:val="single" w:sz="4" w:space="0" w:color="auto"/>
              <w:right w:val="single" w:sz="4" w:space="0" w:color="auto"/>
            </w:tcBorders>
            <w:vAlign w:val="center"/>
            <w:hideMark/>
          </w:tcPr>
          <w:p w14:paraId="10E8A29D" w14:textId="77777777" w:rsidR="00C258AA" w:rsidRDefault="00C258AA">
            <w:pPr>
              <w:rPr>
                <w:b/>
                <w:bCs/>
                <w:sz w:val="20"/>
                <w:szCs w:val="20"/>
              </w:rPr>
            </w:pPr>
            <w:r>
              <w:rPr>
                <w:b/>
                <w:bCs/>
                <w:sz w:val="20"/>
                <w:szCs w:val="20"/>
              </w:rPr>
              <w:t>Уменьшение остатков средств бюджетов</w:t>
            </w:r>
          </w:p>
        </w:tc>
        <w:tc>
          <w:tcPr>
            <w:tcW w:w="713" w:type="dxa"/>
            <w:tcBorders>
              <w:top w:val="nil"/>
              <w:left w:val="nil"/>
              <w:bottom w:val="single" w:sz="4" w:space="0" w:color="auto"/>
              <w:right w:val="single" w:sz="4" w:space="0" w:color="auto"/>
            </w:tcBorders>
            <w:vAlign w:val="center"/>
            <w:hideMark/>
          </w:tcPr>
          <w:p w14:paraId="47B30BAB" w14:textId="77777777" w:rsidR="00C258AA" w:rsidRDefault="00C258AA">
            <w:pPr>
              <w:jc w:val="center"/>
              <w:rPr>
                <w:b/>
                <w:bCs/>
                <w:sz w:val="20"/>
                <w:szCs w:val="20"/>
              </w:rPr>
            </w:pPr>
            <w:r>
              <w:rPr>
                <w:b/>
                <w:bCs/>
                <w:sz w:val="20"/>
                <w:szCs w:val="20"/>
              </w:rPr>
              <w:t>000</w:t>
            </w:r>
          </w:p>
        </w:tc>
        <w:tc>
          <w:tcPr>
            <w:tcW w:w="714" w:type="dxa"/>
            <w:tcBorders>
              <w:top w:val="nil"/>
              <w:left w:val="nil"/>
              <w:bottom w:val="single" w:sz="4" w:space="0" w:color="auto"/>
              <w:right w:val="single" w:sz="4" w:space="0" w:color="auto"/>
            </w:tcBorders>
            <w:vAlign w:val="center"/>
            <w:hideMark/>
          </w:tcPr>
          <w:p w14:paraId="3AD38686" w14:textId="77777777" w:rsidR="00C258AA" w:rsidRDefault="00C258AA">
            <w:pPr>
              <w:jc w:val="center"/>
              <w:rPr>
                <w:b/>
                <w:bCs/>
                <w:sz w:val="20"/>
                <w:szCs w:val="20"/>
              </w:rPr>
            </w:pPr>
            <w:r>
              <w:rPr>
                <w:b/>
                <w:bCs/>
                <w:sz w:val="20"/>
                <w:szCs w:val="20"/>
              </w:rPr>
              <w:t>01</w:t>
            </w:r>
          </w:p>
        </w:tc>
        <w:tc>
          <w:tcPr>
            <w:tcW w:w="713" w:type="dxa"/>
            <w:tcBorders>
              <w:top w:val="nil"/>
              <w:left w:val="nil"/>
              <w:bottom w:val="single" w:sz="4" w:space="0" w:color="auto"/>
              <w:right w:val="single" w:sz="4" w:space="0" w:color="auto"/>
            </w:tcBorders>
            <w:vAlign w:val="center"/>
            <w:hideMark/>
          </w:tcPr>
          <w:p w14:paraId="5FDC8FA1" w14:textId="77777777" w:rsidR="00C258AA" w:rsidRDefault="00C258AA">
            <w:pPr>
              <w:jc w:val="center"/>
              <w:rPr>
                <w:b/>
                <w:bCs/>
                <w:sz w:val="20"/>
                <w:szCs w:val="20"/>
              </w:rPr>
            </w:pPr>
            <w:r>
              <w:rPr>
                <w:b/>
                <w:bCs/>
                <w:sz w:val="20"/>
                <w:szCs w:val="20"/>
              </w:rPr>
              <w:t>05</w:t>
            </w:r>
          </w:p>
        </w:tc>
        <w:tc>
          <w:tcPr>
            <w:tcW w:w="714" w:type="dxa"/>
            <w:tcBorders>
              <w:top w:val="nil"/>
              <w:left w:val="nil"/>
              <w:bottom w:val="single" w:sz="4" w:space="0" w:color="auto"/>
              <w:right w:val="single" w:sz="4" w:space="0" w:color="auto"/>
            </w:tcBorders>
            <w:vAlign w:val="center"/>
            <w:hideMark/>
          </w:tcPr>
          <w:p w14:paraId="2B7F023C" w14:textId="77777777" w:rsidR="00C258AA" w:rsidRDefault="00C258AA">
            <w:pPr>
              <w:jc w:val="center"/>
              <w:rPr>
                <w:b/>
                <w:bCs/>
                <w:sz w:val="20"/>
                <w:szCs w:val="20"/>
              </w:rPr>
            </w:pPr>
            <w:r>
              <w:rPr>
                <w:b/>
                <w:bCs/>
                <w:sz w:val="20"/>
                <w:szCs w:val="20"/>
              </w:rPr>
              <w:t>02</w:t>
            </w:r>
          </w:p>
        </w:tc>
        <w:tc>
          <w:tcPr>
            <w:tcW w:w="714" w:type="dxa"/>
            <w:tcBorders>
              <w:top w:val="nil"/>
              <w:left w:val="nil"/>
              <w:bottom w:val="single" w:sz="4" w:space="0" w:color="auto"/>
              <w:right w:val="single" w:sz="4" w:space="0" w:color="auto"/>
            </w:tcBorders>
            <w:vAlign w:val="center"/>
            <w:hideMark/>
          </w:tcPr>
          <w:p w14:paraId="42857D1B" w14:textId="77777777" w:rsidR="00C258AA" w:rsidRDefault="00C258AA">
            <w:pPr>
              <w:jc w:val="center"/>
              <w:rPr>
                <w:b/>
                <w:bCs/>
                <w:sz w:val="20"/>
                <w:szCs w:val="20"/>
              </w:rPr>
            </w:pPr>
            <w:r>
              <w:rPr>
                <w:b/>
                <w:bCs/>
                <w:sz w:val="20"/>
                <w:szCs w:val="20"/>
              </w:rPr>
              <w:t>00</w:t>
            </w:r>
          </w:p>
        </w:tc>
        <w:tc>
          <w:tcPr>
            <w:tcW w:w="855" w:type="dxa"/>
            <w:tcBorders>
              <w:top w:val="nil"/>
              <w:left w:val="nil"/>
              <w:bottom w:val="single" w:sz="4" w:space="0" w:color="auto"/>
              <w:right w:val="single" w:sz="4" w:space="0" w:color="auto"/>
            </w:tcBorders>
            <w:vAlign w:val="center"/>
            <w:hideMark/>
          </w:tcPr>
          <w:p w14:paraId="161D4F53" w14:textId="77777777" w:rsidR="00C258AA" w:rsidRDefault="00C258AA">
            <w:pPr>
              <w:jc w:val="center"/>
              <w:rPr>
                <w:b/>
                <w:bCs/>
                <w:sz w:val="20"/>
                <w:szCs w:val="20"/>
              </w:rPr>
            </w:pPr>
            <w:r>
              <w:rPr>
                <w:b/>
                <w:bCs/>
                <w:sz w:val="20"/>
                <w:szCs w:val="20"/>
              </w:rPr>
              <w:t>00</w:t>
            </w:r>
          </w:p>
        </w:tc>
        <w:tc>
          <w:tcPr>
            <w:tcW w:w="856" w:type="dxa"/>
            <w:tcBorders>
              <w:top w:val="nil"/>
              <w:left w:val="nil"/>
              <w:bottom w:val="single" w:sz="4" w:space="0" w:color="auto"/>
              <w:right w:val="single" w:sz="4" w:space="0" w:color="auto"/>
            </w:tcBorders>
            <w:vAlign w:val="center"/>
            <w:hideMark/>
          </w:tcPr>
          <w:p w14:paraId="7D78E6CF" w14:textId="77777777" w:rsidR="00C258AA" w:rsidRDefault="00C258AA">
            <w:pPr>
              <w:jc w:val="center"/>
              <w:rPr>
                <w:b/>
                <w:bCs/>
                <w:sz w:val="20"/>
                <w:szCs w:val="20"/>
              </w:rPr>
            </w:pPr>
            <w:r>
              <w:rPr>
                <w:b/>
                <w:bCs/>
                <w:sz w:val="20"/>
                <w:szCs w:val="20"/>
              </w:rPr>
              <w:t>0000</w:t>
            </w:r>
          </w:p>
        </w:tc>
        <w:tc>
          <w:tcPr>
            <w:tcW w:w="997" w:type="dxa"/>
            <w:tcBorders>
              <w:top w:val="nil"/>
              <w:left w:val="nil"/>
              <w:bottom w:val="single" w:sz="4" w:space="0" w:color="auto"/>
              <w:right w:val="single" w:sz="4" w:space="0" w:color="auto"/>
            </w:tcBorders>
            <w:vAlign w:val="center"/>
            <w:hideMark/>
          </w:tcPr>
          <w:p w14:paraId="223B943A" w14:textId="77777777" w:rsidR="00C258AA" w:rsidRDefault="00C258AA">
            <w:pPr>
              <w:jc w:val="center"/>
              <w:rPr>
                <w:b/>
                <w:bCs/>
                <w:sz w:val="20"/>
                <w:szCs w:val="20"/>
              </w:rPr>
            </w:pPr>
            <w:r>
              <w:rPr>
                <w:b/>
                <w:bCs/>
                <w:sz w:val="20"/>
                <w:szCs w:val="20"/>
              </w:rPr>
              <w:t>600</w:t>
            </w:r>
          </w:p>
        </w:tc>
        <w:tc>
          <w:tcPr>
            <w:tcW w:w="2015" w:type="dxa"/>
            <w:gridSpan w:val="4"/>
            <w:tcBorders>
              <w:top w:val="single" w:sz="4" w:space="0" w:color="auto"/>
              <w:left w:val="nil"/>
              <w:bottom w:val="single" w:sz="4" w:space="0" w:color="auto"/>
              <w:right w:val="single" w:sz="4" w:space="0" w:color="auto"/>
            </w:tcBorders>
            <w:vAlign w:val="center"/>
            <w:hideMark/>
          </w:tcPr>
          <w:p w14:paraId="62B246D1" w14:textId="77777777" w:rsidR="00C258AA" w:rsidRDefault="00C258AA">
            <w:pPr>
              <w:jc w:val="center"/>
              <w:rPr>
                <w:b/>
                <w:bCs/>
                <w:sz w:val="20"/>
                <w:szCs w:val="20"/>
              </w:rPr>
            </w:pPr>
            <w:r>
              <w:rPr>
                <w:b/>
                <w:bCs/>
                <w:sz w:val="20"/>
                <w:szCs w:val="20"/>
              </w:rPr>
              <w:t>212 467,08180</w:t>
            </w:r>
          </w:p>
        </w:tc>
      </w:tr>
      <w:tr w:rsidR="00C258AA" w14:paraId="5E6E5F20" w14:textId="77777777" w:rsidTr="002D3913">
        <w:trPr>
          <w:gridAfter w:val="2"/>
          <w:wAfter w:w="2805" w:type="dxa"/>
          <w:trHeight w:val="284"/>
        </w:trPr>
        <w:tc>
          <w:tcPr>
            <w:tcW w:w="7088" w:type="dxa"/>
            <w:tcBorders>
              <w:top w:val="nil"/>
              <w:left w:val="single" w:sz="4" w:space="0" w:color="auto"/>
              <w:bottom w:val="single" w:sz="4" w:space="0" w:color="auto"/>
              <w:right w:val="single" w:sz="4" w:space="0" w:color="auto"/>
            </w:tcBorders>
            <w:vAlign w:val="center"/>
            <w:hideMark/>
          </w:tcPr>
          <w:p w14:paraId="5F38DA9F" w14:textId="77777777" w:rsidR="00C258AA" w:rsidRDefault="00C258AA">
            <w:pPr>
              <w:rPr>
                <w:sz w:val="20"/>
                <w:szCs w:val="20"/>
              </w:rPr>
            </w:pPr>
            <w:r>
              <w:rPr>
                <w:sz w:val="20"/>
                <w:szCs w:val="20"/>
              </w:rPr>
              <w:t>Уменьшение прочих остатков денежных средств бюджетов сельских поселений</w:t>
            </w:r>
          </w:p>
        </w:tc>
        <w:tc>
          <w:tcPr>
            <w:tcW w:w="713" w:type="dxa"/>
            <w:tcBorders>
              <w:top w:val="nil"/>
              <w:left w:val="nil"/>
              <w:bottom w:val="single" w:sz="4" w:space="0" w:color="auto"/>
              <w:right w:val="single" w:sz="4" w:space="0" w:color="auto"/>
            </w:tcBorders>
            <w:vAlign w:val="center"/>
            <w:hideMark/>
          </w:tcPr>
          <w:p w14:paraId="2327F854" w14:textId="77777777" w:rsidR="00C258AA" w:rsidRDefault="00C258AA">
            <w:pPr>
              <w:jc w:val="center"/>
              <w:rPr>
                <w:sz w:val="20"/>
                <w:szCs w:val="20"/>
              </w:rPr>
            </w:pPr>
            <w:r>
              <w:rPr>
                <w:sz w:val="20"/>
                <w:szCs w:val="20"/>
              </w:rPr>
              <w:t>000</w:t>
            </w:r>
          </w:p>
        </w:tc>
        <w:tc>
          <w:tcPr>
            <w:tcW w:w="714" w:type="dxa"/>
            <w:tcBorders>
              <w:top w:val="nil"/>
              <w:left w:val="nil"/>
              <w:bottom w:val="single" w:sz="4" w:space="0" w:color="auto"/>
              <w:right w:val="single" w:sz="4" w:space="0" w:color="auto"/>
            </w:tcBorders>
            <w:vAlign w:val="center"/>
            <w:hideMark/>
          </w:tcPr>
          <w:p w14:paraId="4F6E7DF0" w14:textId="77777777" w:rsidR="00C258AA" w:rsidRDefault="00C258AA">
            <w:pPr>
              <w:jc w:val="center"/>
              <w:rPr>
                <w:sz w:val="20"/>
                <w:szCs w:val="20"/>
              </w:rPr>
            </w:pPr>
            <w:r>
              <w:rPr>
                <w:sz w:val="20"/>
                <w:szCs w:val="20"/>
              </w:rPr>
              <w:t>01</w:t>
            </w:r>
          </w:p>
        </w:tc>
        <w:tc>
          <w:tcPr>
            <w:tcW w:w="713" w:type="dxa"/>
            <w:tcBorders>
              <w:top w:val="nil"/>
              <w:left w:val="nil"/>
              <w:bottom w:val="single" w:sz="4" w:space="0" w:color="auto"/>
              <w:right w:val="single" w:sz="4" w:space="0" w:color="auto"/>
            </w:tcBorders>
            <w:vAlign w:val="center"/>
            <w:hideMark/>
          </w:tcPr>
          <w:p w14:paraId="5CE24EB5" w14:textId="77777777" w:rsidR="00C258AA" w:rsidRDefault="00C258AA">
            <w:pPr>
              <w:jc w:val="center"/>
              <w:rPr>
                <w:sz w:val="20"/>
                <w:szCs w:val="20"/>
              </w:rPr>
            </w:pPr>
            <w:r>
              <w:rPr>
                <w:sz w:val="20"/>
                <w:szCs w:val="20"/>
              </w:rPr>
              <w:t>05</w:t>
            </w:r>
          </w:p>
        </w:tc>
        <w:tc>
          <w:tcPr>
            <w:tcW w:w="714" w:type="dxa"/>
            <w:tcBorders>
              <w:top w:val="nil"/>
              <w:left w:val="nil"/>
              <w:bottom w:val="single" w:sz="4" w:space="0" w:color="auto"/>
              <w:right w:val="single" w:sz="4" w:space="0" w:color="auto"/>
            </w:tcBorders>
            <w:vAlign w:val="center"/>
            <w:hideMark/>
          </w:tcPr>
          <w:p w14:paraId="70F24C85" w14:textId="77777777" w:rsidR="00C258AA" w:rsidRDefault="00C258AA">
            <w:pPr>
              <w:jc w:val="center"/>
              <w:rPr>
                <w:sz w:val="20"/>
                <w:szCs w:val="20"/>
              </w:rPr>
            </w:pPr>
            <w:r>
              <w:rPr>
                <w:sz w:val="20"/>
                <w:szCs w:val="20"/>
              </w:rPr>
              <w:t>02</w:t>
            </w:r>
          </w:p>
        </w:tc>
        <w:tc>
          <w:tcPr>
            <w:tcW w:w="714" w:type="dxa"/>
            <w:tcBorders>
              <w:top w:val="nil"/>
              <w:left w:val="nil"/>
              <w:bottom w:val="single" w:sz="4" w:space="0" w:color="auto"/>
              <w:right w:val="single" w:sz="4" w:space="0" w:color="auto"/>
            </w:tcBorders>
            <w:vAlign w:val="center"/>
            <w:hideMark/>
          </w:tcPr>
          <w:p w14:paraId="1A6E7132" w14:textId="77777777" w:rsidR="00C258AA" w:rsidRDefault="00C258AA">
            <w:pPr>
              <w:jc w:val="center"/>
              <w:rPr>
                <w:sz w:val="20"/>
                <w:szCs w:val="20"/>
              </w:rPr>
            </w:pPr>
            <w:r>
              <w:rPr>
                <w:sz w:val="20"/>
                <w:szCs w:val="20"/>
              </w:rPr>
              <w:t>01</w:t>
            </w:r>
          </w:p>
        </w:tc>
        <w:tc>
          <w:tcPr>
            <w:tcW w:w="855" w:type="dxa"/>
            <w:tcBorders>
              <w:top w:val="nil"/>
              <w:left w:val="nil"/>
              <w:bottom w:val="single" w:sz="4" w:space="0" w:color="auto"/>
              <w:right w:val="single" w:sz="4" w:space="0" w:color="auto"/>
            </w:tcBorders>
            <w:vAlign w:val="center"/>
            <w:hideMark/>
          </w:tcPr>
          <w:p w14:paraId="19F94DC7" w14:textId="77777777" w:rsidR="00C258AA" w:rsidRDefault="00C258AA">
            <w:pPr>
              <w:jc w:val="center"/>
              <w:rPr>
                <w:sz w:val="20"/>
                <w:szCs w:val="20"/>
              </w:rPr>
            </w:pPr>
            <w:r>
              <w:rPr>
                <w:sz w:val="20"/>
                <w:szCs w:val="20"/>
              </w:rPr>
              <w:t>10</w:t>
            </w:r>
          </w:p>
        </w:tc>
        <w:tc>
          <w:tcPr>
            <w:tcW w:w="856" w:type="dxa"/>
            <w:tcBorders>
              <w:top w:val="nil"/>
              <w:left w:val="nil"/>
              <w:bottom w:val="single" w:sz="4" w:space="0" w:color="auto"/>
              <w:right w:val="single" w:sz="4" w:space="0" w:color="auto"/>
            </w:tcBorders>
            <w:vAlign w:val="center"/>
            <w:hideMark/>
          </w:tcPr>
          <w:p w14:paraId="0C299121" w14:textId="77777777" w:rsidR="00C258AA" w:rsidRDefault="00C258AA">
            <w:pPr>
              <w:jc w:val="center"/>
              <w:rPr>
                <w:sz w:val="20"/>
                <w:szCs w:val="20"/>
              </w:rPr>
            </w:pPr>
            <w:r>
              <w:rPr>
                <w:sz w:val="20"/>
                <w:szCs w:val="20"/>
              </w:rPr>
              <w:t>0000</w:t>
            </w:r>
          </w:p>
        </w:tc>
        <w:tc>
          <w:tcPr>
            <w:tcW w:w="997" w:type="dxa"/>
            <w:tcBorders>
              <w:top w:val="nil"/>
              <w:left w:val="nil"/>
              <w:bottom w:val="single" w:sz="4" w:space="0" w:color="auto"/>
              <w:right w:val="single" w:sz="4" w:space="0" w:color="auto"/>
            </w:tcBorders>
            <w:vAlign w:val="center"/>
            <w:hideMark/>
          </w:tcPr>
          <w:p w14:paraId="31B15D8E" w14:textId="77777777" w:rsidR="00C258AA" w:rsidRDefault="00C258AA">
            <w:pPr>
              <w:jc w:val="center"/>
              <w:rPr>
                <w:sz w:val="20"/>
                <w:szCs w:val="20"/>
              </w:rPr>
            </w:pPr>
            <w:r>
              <w:rPr>
                <w:sz w:val="20"/>
                <w:szCs w:val="20"/>
              </w:rPr>
              <w:t>610</w:t>
            </w:r>
          </w:p>
        </w:tc>
        <w:tc>
          <w:tcPr>
            <w:tcW w:w="2015" w:type="dxa"/>
            <w:gridSpan w:val="4"/>
            <w:tcBorders>
              <w:top w:val="single" w:sz="4" w:space="0" w:color="auto"/>
              <w:left w:val="nil"/>
              <w:bottom w:val="single" w:sz="4" w:space="0" w:color="auto"/>
              <w:right w:val="single" w:sz="4" w:space="0" w:color="auto"/>
            </w:tcBorders>
            <w:vAlign w:val="center"/>
            <w:hideMark/>
          </w:tcPr>
          <w:p w14:paraId="7C5EDDC2" w14:textId="77777777" w:rsidR="00C258AA" w:rsidRDefault="00C258AA">
            <w:pPr>
              <w:jc w:val="center"/>
              <w:rPr>
                <w:sz w:val="20"/>
                <w:szCs w:val="20"/>
              </w:rPr>
            </w:pPr>
            <w:r>
              <w:rPr>
                <w:sz w:val="20"/>
                <w:szCs w:val="20"/>
              </w:rPr>
              <w:t>212 467,08180</w:t>
            </w:r>
          </w:p>
        </w:tc>
      </w:tr>
    </w:tbl>
    <w:p w14:paraId="4B442E02" w14:textId="77777777" w:rsidR="00C258AA" w:rsidRPr="00E30B91" w:rsidRDefault="00C258AA" w:rsidP="00E30B91">
      <w:pPr>
        <w:jc w:val="right"/>
        <w:sectPr w:rsidR="00C258AA" w:rsidRPr="00E30B91">
          <w:pgSz w:w="16838" w:h="11906" w:orient="landscape"/>
          <w:pgMar w:top="720" w:right="720" w:bottom="720" w:left="720" w:header="709" w:footer="709" w:gutter="0"/>
          <w:cols w:space="720"/>
        </w:sectPr>
      </w:pPr>
    </w:p>
    <w:p w14:paraId="11A5E556" w14:textId="77777777" w:rsidR="00C258AA" w:rsidRPr="00C258AA" w:rsidRDefault="00C258AA" w:rsidP="00E30B91">
      <w:pPr>
        <w:tabs>
          <w:tab w:val="left" w:pos="7290"/>
        </w:tabs>
        <w:rPr>
          <w:sz w:val="26"/>
          <w:szCs w:val="26"/>
        </w:rPr>
      </w:pPr>
    </w:p>
    <w:sectPr w:rsidR="00C258AA" w:rsidRPr="00C258AA" w:rsidSect="008D3561">
      <w:type w:val="continuous"/>
      <w:pgSz w:w="11906" w:h="16838"/>
      <w:pgMar w:top="851" w:right="709"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1173F5" w14:textId="77777777" w:rsidR="003353CB" w:rsidRDefault="003353CB" w:rsidP="00920673">
      <w:r>
        <w:separator/>
      </w:r>
    </w:p>
  </w:endnote>
  <w:endnote w:type="continuationSeparator" w:id="0">
    <w:p w14:paraId="769E7A53" w14:textId="77777777" w:rsidR="003353CB" w:rsidRDefault="003353CB" w:rsidP="00920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E38E15" w14:textId="77777777" w:rsidR="003353CB" w:rsidRDefault="003353CB" w:rsidP="00920673">
      <w:r>
        <w:separator/>
      </w:r>
    </w:p>
  </w:footnote>
  <w:footnote w:type="continuationSeparator" w:id="0">
    <w:p w14:paraId="1EC7118F" w14:textId="77777777" w:rsidR="003353CB" w:rsidRDefault="003353CB" w:rsidP="009206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B690E"/>
    <w:multiLevelType w:val="hybridMultilevel"/>
    <w:tmpl w:val="410839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ADA096B"/>
    <w:multiLevelType w:val="multilevel"/>
    <w:tmpl w:val="659A5BA2"/>
    <w:lvl w:ilvl="0">
      <w:start w:val="1"/>
      <w:numFmt w:val="decimal"/>
      <w:lvlText w:val="%1."/>
      <w:lvlJc w:val="left"/>
      <w:pPr>
        <w:ind w:left="1069" w:hanging="360"/>
      </w:pPr>
      <w:rPr>
        <w:rFonts w:hint="default"/>
      </w:rPr>
    </w:lvl>
    <w:lvl w:ilvl="1">
      <w:start w:val="7"/>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2" w15:restartNumberingAfterBreak="0">
    <w:nsid w:val="3AEA7611"/>
    <w:multiLevelType w:val="multilevel"/>
    <w:tmpl w:val="3E0A67C4"/>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 w15:restartNumberingAfterBreak="0">
    <w:nsid w:val="5E1C1696"/>
    <w:multiLevelType w:val="multilevel"/>
    <w:tmpl w:val="66322C54"/>
    <w:lvl w:ilvl="0">
      <w:start w:val="1"/>
      <w:numFmt w:val="decimal"/>
      <w:lvlText w:val="%1."/>
      <w:lvlJc w:val="left"/>
      <w:pPr>
        <w:ind w:left="390" w:hanging="390"/>
      </w:pPr>
      <w:rPr>
        <w:rFonts w:hint="default"/>
      </w:rPr>
    </w:lvl>
    <w:lvl w:ilvl="1">
      <w:start w:val="5"/>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4" w15:restartNumberingAfterBreak="0">
    <w:nsid w:val="617C0BEF"/>
    <w:multiLevelType w:val="hybridMultilevel"/>
    <w:tmpl w:val="0820345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75922E5F"/>
    <w:multiLevelType w:val="hybridMultilevel"/>
    <w:tmpl w:val="9F54FB5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94890119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31896227">
    <w:abstractNumId w:val="0"/>
  </w:num>
  <w:num w:numId="3" w16cid:durableId="696396421">
    <w:abstractNumId w:val="4"/>
  </w:num>
  <w:num w:numId="4" w16cid:durableId="1919049334">
    <w:abstractNumId w:val="1"/>
  </w:num>
  <w:num w:numId="5" w16cid:durableId="568737421">
    <w:abstractNumId w:val="3"/>
  </w:num>
  <w:num w:numId="6" w16cid:durableId="16850122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67A"/>
    <w:rsid w:val="00012C83"/>
    <w:rsid w:val="000240C7"/>
    <w:rsid w:val="00025930"/>
    <w:rsid w:val="000416F8"/>
    <w:rsid w:val="00041AFD"/>
    <w:rsid w:val="0004212B"/>
    <w:rsid w:val="00042762"/>
    <w:rsid w:val="00044F84"/>
    <w:rsid w:val="00045692"/>
    <w:rsid w:val="00050DF5"/>
    <w:rsid w:val="0005216E"/>
    <w:rsid w:val="00054B2F"/>
    <w:rsid w:val="00067642"/>
    <w:rsid w:val="000678CD"/>
    <w:rsid w:val="00073F0E"/>
    <w:rsid w:val="00076FCF"/>
    <w:rsid w:val="00080AE9"/>
    <w:rsid w:val="00084788"/>
    <w:rsid w:val="0009263C"/>
    <w:rsid w:val="0009497F"/>
    <w:rsid w:val="00095C25"/>
    <w:rsid w:val="000968F5"/>
    <w:rsid w:val="00096B7B"/>
    <w:rsid w:val="00097690"/>
    <w:rsid w:val="000A0513"/>
    <w:rsid w:val="000A3B17"/>
    <w:rsid w:val="000A5C1C"/>
    <w:rsid w:val="000A65F7"/>
    <w:rsid w:val="000B0527"/>
    <w:rsid w:val="000B3D24"/>
    <w:rsid w:val="000B51D1"/>
    <w:rsid w:val="000C06DA"/>
    <w:rsid w:val="000C0E3B"/>
    <w:rsid w:val="000C1525"/>
    <w:rsid w:val="000C385B"/>
    <w:rsid w:val="000C5F81"/>
    <w:rsid w:val="000D21F5"/>
    <w:rsid w:val="000D5A93"/>
    <w:rsid w:val="000E1C95"/>
    <w:rsid w:val="000E296D"/>
    <w:rsid w:val="000E2C45"/>
    <w:rsid w:val="000F0A8D"/>
    <w:rsid w:val="000F1725"/>
    <w:rsid w:val="000F1B17"/>
    <w:rsid w:val="000F2151"/>
    <w:rsid w:val="000F339F"/>
    <w:rsid w:val="000F3B11"/>
    <w:rsid w:val="000F572E"/>
    <w:rsid w:val="00101DA9"/>
    <w:rsid w:val="001047E5"/>
    <w:rsid w:val="0010739B"/>
    <w:rsid w:val="00110D62"/>
    <w:rsid w:val="0011104B"/>
    <w:rsid w:val="0011372C"/>
    <w:rsid w:val="00115F9C"/>
    <w:rsid w:val="0012034D"/>
    <w:rsid w:val="00127247"/>
    <w:rsid w:val="00127AE0"/>
    <w:rsid w:val="00131547"/>
    <w:rsid w:val="00131D2B"/>
    <w:rsid w:val="001345C5"/>
    <w:rsid w:val="00134783"/>
    <w:rsid w:val="00136634"/>
    <w:rsid w:val="001374BB"/>
    <w:rsid w:val="001408C9"/>
    <w:rsid w:val="001457D2"/>
    <w:rsid w:val="00152E66"/>
    <w:rsid w:val="00153AD4"/>
    <w:rsid w:val="00155D37"/>
    <w:rsid w:val="00157338"/>
    <w:rsid w:val="00164EEC"/>
    <w:rsid w:val="001658A3"/>
    <w:rsid w:val="00165950"/>
    <w:rsid w:val="00170386"/>
    <w:rsid w:val="001717FD"/>
    <w:rsid w:val="00175066"/>
    <w:rsid w:val="0018300E"/>
    <w:rsid w:val="001837FA"/>
    <w:rsid w:val="00183841"/>
    <w:rsid w:val="0018551F"/>
    <w:rsid w:val="001875F4"/>
    <w:rsid w:val="001904D3"/>
    <w:rsid w:val="00191C88"/>
    <w:rsid w:val="00193DB0"/>
    <w:rsid w:val="0019482D"/>
    <w:rsid w:val="0019715C"/>
    <w:rsid w:val="00197862"/>
    <w:rsid w:val="00197B0D"/>
    <w:rsid w:val="001A13D4"/>
    <w:rsid w:val="001A2601"/>
    <w:rsid w:val="001A33F1"/>
    <w:rsid w:val="001A5BF9"/>
    <w:rsid w:val="001A7D89"/>
    <w:rsid w:val="001B17AE"/>
    <w:rsid w:val="001B1DB8"/>
    <w:rsid w:val="001B4650"/>
    <w:rsid w:val="001B6D98"/>
    <w:rsid w:val="001B7769"/>
    <w:rsid w:val="001C182B"/>
    <w:rsid w:val="001C394B"/>
    <w:rsid w:val="001C6427"/>
    <w:rsid w:val="001C7AB8"/>
    <w:rsid w:val="001D2138"/>
    <w:rsid w:val="001D2900"/>
    <w:rsid w:val="001D334D"/>
    <w:rsid w:val="001D4634"/>
    <w:rsid w:val="001D4F53"/>
    <w:rsid w:val="001D5551"/>
    <w:rsid w:val="001D7152"/>
    <w:rsid w:val="001E15CA"/>
    <w:rsid w:val="001E2BCC"/>
    <w:rsid w:val="001E3525"/>
    <w:rsid w:val="001E4452"/>
    <w:rsid w:val="001E5059"/>
    <w:rsid w:val="001E51EA"/>
    <w:rsid w:val="001E655D"/>
    <w:rsid w:val="001E7C97"/>
    <w:rsid w:val="001F0403"/>
    <w:rsid w:val="001F1154"/>
    <w:rsid w:val="001F14C2"/>
    <w:rsid w:val="001F1EA3"/>
    <w:rsid w:val="001F48C3"/>
    <w:rsid w:val="001F662D"/>
    <w:rsid w:val="00202344"/>
    <w:rsid w:val="00204539"/>
    <w:rsid w:val="00205DB6"/>
    <w:rsid w:val="00206002"/>
    <w:rsid w:val="00206CB4"/>
    <w:rsid w:val="00206EAA"/>
    <w:rsid w:val="00207013"/>
    <w:rsid w:val="002075D0"/>
    <w:rsid w:val="0021063D"/>
    <w:rsid w:val="00221C49"/>
    <w:rsid w:val="00221EC3"/>
    <w:rsid w:val="002247E3"/>
    <w:rsid w:val="00226AC5"/>
    <w:rsid w:val="00230272"/>
    <w:rsid w:val="002334D3"/>
    <w:rsid w:val="0023569F"/>
    <w:rsid w:val="0023626F"/>
    <w:rsid w:val="00241BB1"/>
    <w:rsid w:val="0024503B"/>
    <w:rsid w:val="00245FAE"/>
    <w:rsid w:val="00252E0D"/>
    <w:rsid w:val="0025381C"/>
    <w:rsid w:val="0025606C"/>
    <w:rsid w:val="0025628B"/>
    <w:rsid w:val="0025664B"/>
    <w:rsid w:val="0026280A"/>
    <w:rsid w:val="0026393C"/>
    <w:rsid w:val="002650AD"/>
    <w:rsid w:val="00266A9A"/>
    <w:rsid w:val="0027117E"/>
    <w:rsid w:val="00272079"/>
    <w:rsid w:val="00273C64"/>
    <w:rsid w:val="00275EC9"/>
    <w:rsid w:val="0028498E"/>
    <w:rsid w:val="0028502B"/>
    <w:rsid w:val="00285271"/>
    <w:rsid w:val="00285508"/>
    <w:rsid w:val="002928DE"/>
    <w:rsid w:val="00292954"/>
    <w:rsid w:val="00294826"/>
    <w:rsid w:val="00295594"/>
    <w:rsid w:val="00296B18"/>
    <w:rsid w:val="0029762C"/>
    <w:rsid w:val="002A2343"/>
    <w:rsid w:val="002A2923"/>
    <w:rsid w:val="002A546B"/>
    <w:rsid w:val="002A55A8"/>
    <w:rsid w:val="002B033B"/>
    <w:rsid w:val="002B070D"/>
    <w:rsid w:val="002B2273"/>
    <w:rsid w:val="002B3896"/>
    <w:rsid w:val="002B647F"/>
    <w:rsid w:val="002C0429"/>
    <w:rsid w:val="002C05BD"/>
    <w:rsid w:val="002C0774"/>
    <w:rsid w:val="002C3E70"/>
    <w:rsid w:val="002C5A71"/>
    <w:rsid w:val="002C6B95"/>
    <w:rsid w:val="002D0B29"/>
    <w:rsid w:val="002D1A9B"/>
    <w:rsid w:val="002D29B3"/>
    <w:rsid w:val="002D3913"/>
    <w:rsid w:val="002D6C4B"/>
    <w:rsid w:val="002E1F64"/>
    <w:rsid w:val="002E62E2"/>
    <w:rsid w:val="002F16F7"/>
    <w:rsid w:val="002F3349"/>
    <w:rsid w:val="002F34A8"/>
    <w:rsid w:val="002F3ABE"/>
    <w:rsid w:val="002F66C3"/>
    <w:rsid w:val="002F7698"/>
    <w:rsid w:val="00300A35"/>
    <w:rsid w:val="00301455"/>
    <w:rsid w:val="00301741"/>
    <w:rsid w:val="00302B47"/>
    <w:rsid w:val="00305B4A"/>
    <w:rsid w:val="00312F0C"/>
    <w:rsid w:val="00320EC3"/>
    <w:rsid w:val="00322F84"/>
    <w:rsid w:val="003353CB"/>
    <w:rsid w:val="00343DC9"/>
    <w:rsid w:val="00344C28"/>
    <w:rsid w:val="00344D27"/>
    <w:rsid w:val="0035065A"/>
    <w:rsid w:val="00353B20"/>
    <w:rsid w:val="003551A4"/>
    <w:rsid w:val="00363B18"/>
    <w:rsid w:val="00370DC2"/>
    <w:rsid w:val="00371924"/>
    <w:rsid w:val="00373D63"/>
    <w:rsid w:val="00374FAF"/>
    <w:rsid w:val="003770BE"/>
    <w:rsid w:val="00377A6C"/>
    <w:rsid w:val="00382910"/>
    <w:rsid w:val="00393238"/>
    <w:rsid w:val="00394C9D"/>
    <w:rsid w:val="00396230"/>
    <w:rsid w:val="003A01C9"/>
    <w:rsid w:val="003A18FA"/>
    <w:rsid w:val="003A19FF"/>
    <w:rsid w:val="003A1BF8"/>
    <w:rsid w:val="003A241C"/>
    <w:rsid w:val="003A2DA5"/>
    <w:rsid w:val="003B19D4"/>
    <w:rsid w:val="003C1B77"/>
    <w:rsid w:val="003D0F40"/>
    <w:rsid w:val="003D1CD9"/>
    <w:rsid w:val="003D457F"/>
    <w:rsid w:val="003D5DAF"/>
    <w:rsid w:val="003E1229"/>
    <w:rsid w:val="003E42BA"/>
    <w:rsid w:val="003E5213"/>
    <w:rsid w:val="003E6D65"/>
    <w:rsid w:val="003F0A27"/>
    <w:rsid w:val="003F186D"/>
    <w:rsid w:val="003F25BA"/>
    <w:rsid w:val="003F34F9"/>
    <w:rsid w:val="003F7515"/>
    <w:rsid w:val="00401870"/>
    <w:rsid w:val="00403527"/>
    <w:rsid w:val="00404F05"/>
    <w:rsid w:val="00407001"/>
    <w:rsid w:val="004106A6"/>
    <w:rsid w:val="004209C1"/>
    <w:rsid w:val="00420C53"/>
    <w:rsid w:val="00421F7E"/>
    <w:rsid w:val="004232E8"/>
    <w:rsid w:val="00425011"/>
    <w:rsid w:val="0042540C"/>
    <w:rsid w:val="00425645"/>
    <w:rsid w:val="00425793"/>
    <w:rsid w:val="004275C8"/>
    <w:rsid w:val="004314CA"/>
    <w:rsid w:val="0043151A"/>
    <w:rsid w:val="004318CF"/>
    <w:rsid w:val="0043475E"/>
    <w:rsid w:val="00434DDE"/>
    <w:rsid w:val="004418F3"/>
    <w:rsid w:val="00443877"/>
    <w:rsid w:val="00444AFF"/>
    <w:rsid w:val="00446EF7"/>
    <w:rsid w:val="00456C43"/>
    <w:rsid w:val="00457B14"/>
    <w:rsid w:val="0046239C"/>
    <w:rsid w:val="00465DAA"/>
    <w:rsid w:val="00471D61"/>
    <w:rsid w:val="00472F31"/>
    <w:rsid w:val="00477F8C"/>
    <w:rsid w:val="004810D0"/>
    <w:rsid w:val="0048190A"/>
    <w:rsid w:val="00485E5E"/>
    <w:rsid w:val="00491E4F"/>
    <w:rsid w:val="00493348"/>
    <w:rsid w:val="0049359C"/>
    <w:rsid w:val="00497A54"/>
    <w:rsid w:val="004A15B2"/>
    <w:rsid w:val="004A2A22"/>
    <w:rsid w:val="004A367C"/>
    <w:rsid w:val="004A52BD"/>
    <w:rsid w:val="004A6E2E"/>
    <w:rsid w:val="004B1258"/>
    <w:rsid w:val="004B2D7B"/>
    <w:rsid w:val="004B454F"/>
    <w:rsid w:val="004B4D01"/>
    <w:rsid w:val="004B5691"/>
    <w:rsid w:val="004B6BAD"/>
    <w:rsid w:val="004C3246"/>
    <w:rsid w:val="004C4E09"/>
    <w:rsid w:val="004C7FFB"/>
    <w:rsid w:val="004D2EF7"/>
    <w:rsid w:val="004D36BA"/>
    <w:rsid w:val="004D5EEF"/>
    <w:rsid w:val="004D77CC"/>
    <w:rsid w:val="004D7D34"/>
    <w:rsid w:val="004E00E7"/>
    <w:rsid w:val="004E344D"/>
    <w:rsid w:val="004E5A12"/>
    <w:rsid w:val="004E6D28"/>
    <w:rsid w:val="004F0B7F"/>
    <w:rsid w:val="004F0F13"/>
    <w:rsid w:val="004F6CF2"/>
    <w:rsid w:val="004F7AD3"/>
    <w:rsid w:val="00502ED6"/>
    <w:rsid w:val="00503324"/>
    <w:rsid w:val="0050463D"/>
    <w:rsid w:val="00504659"/>
    <w:rsid w:val="005059DA"/>
    <w:rsid w:val="00506EF2"/>
    <w:rsid w:val="00511BEF"/>
    <w:rsid w:val="00512921"/>
    <w:rsid w:val="00512DD9"/>
    <w:rsid w:val="005144A0"/>
    <w:rsid w:val="005201D9"/>
    <w:rsid w:val="00520984"/>
    <w:rsid w:val="00523538"/>
    <w:rsid w:val="00526A60"/>
    <w:rsid w:val="00530CA3"/>
    <w:rsid w:val="00530CAE"/>
    <w:rsid w:val="00530EB5"/>
    <w:rsid w:val="0053300E"/>
    <w:rsid w:val="005357B0"/>
    <w:rsid w:val="00540750"/>
    <w:rsid w:val="00544455"/>
    <w:rsid w:val="0054551D"/>
    <w:rsid w:val="005455DE"/>
    <w:rsid w:val="00552A5D"/>
    <w:rsid w:val="00557499"/>
    <w:rsid w:val="00557C4E"/>
    <w:rsid w:val="00564454"/>
    <w:rsid w:val="00565314"/>
    <w:rsid w:val="005672E6"/>
    <w:rsid w:val="00567B07"/>
    <w:rsid w:val="00570042"/>
    <w:rsid w:val="005944CA"/>
    <w:rsid w:val="00597DD8"/>
    <w:rsid w:val="005A3270"/>
    <w:rsid w:val="005A373D"/>
    <w:rsid w:val="005B1F85"/>
    <w:rsid w:val="005B3B26"/>
    <w:rsid w:val="005B4CA1"/>
    <w:rsid w:val="005C3D61"/>
    <w:rsid w:val="005C4EB9"/>
    <w:rsid w:val="005C5AB9"/>
    <w:rsid w:val="005C62BA"/>
    <w:rsid w:val="005D0687"/>
    <w:rsid w:val="005D0734"/>
    <w:rsid w:val="005D3287"/>
    <w:rsid w:val="005D4274"/>
    <w:rsid w:val="005E54E8"/>
    <w:rsid w:val="005E6BA3"/>
    <w:rsid w:val="005F3C7E"/>
    <w:rsid w:val="005F492E"/>
    <w:rsid w:val="005F6890"/>
    <w:rsid w:val="00601CC5"/>
    <w:rsid w:val="00603FBD"/>
    <w:rsid w:val="00607FCC"/>
    <w:rsid w:val="00610D29"/>
    <w:rsid w:val="00610E81"/>
    <w:rsid w:val="00612BC1"/>
    <w:rsid w:val="0061386F"/>
    <w:rsid w:val="00613AD7"/>
    <w:rsid w:val="006148CB"/>
    <w:rsid w:val="00614F3C"/>
    <w:rsid w:val="00625696"/>
    <w:rsid w:val="00625A87"/>
    <w:rsid w:val="00631595"/>
    <w:rsid w:val="006339EC"/>
    <w:rsid w:val="00634853"/>
    <w:rsid w:val="006372ED"/>
    <w:rsid w:val="006412D8"/>
    <w:rsid w:val="00645416"/>
    <w:rsid w:val="0064558B"/>
    <w:rsid w:val="0064689F"/>
    <w:rsid w:val="00646A53"/>
    <w:rsid w:val="0065164C"/>
    <w:rsid w:val="00652FBE"/>
    <w:rsid w:val="00653924"/>
    <w:rsid w:val="0066087D"/>
    <w:rsid w:val="00666B71"/>
    <w:rsid w:val="006706E6"/>
    <w:rsid w:val="00672761"/>
    <w:rsid w:val="0067444B"/>
    <w:rsid w:val="00676FAC"/>
    <w:rsid w:val="006816A5"/>
    <w:rsid w:val="00681931"/>
    <w:rsid w:val="00684923"/>
    <w:rsid w:val="00685165"/>
    <w:rsid w:val="006912E6"/>
    <w:rsid w:val="006A5879"/>
    <w:rsid w:val="006A6599"/>
    <w:rsid w:val="006A6D95"/>
    <w:rsid w:val="006A721D"/>
    <w:rsid w:val="006B116F"/>
    <w:rsid w:val="006B31B9"/>
    <w:rsid w:val="006C03E7"/>
    <w:rsid w:val="006C3778"/>
    <w:rsid w:val="006D4932"/>
    <w:rsid w:val="0070130A"/>
    <w:rsid w:val="007016CD"/>
    <w:rsid w:val="00702588"/>
    <w:rsid w:val="00702BF0"/>
    <w:rsid w:val="00702BF5"/>
    <w:rsid w:val="00703C9A"/>
    <w:rsid w:val="00704FF8"/>
    <w:rsid w:val="007078AA"/>
    <w:rsid w:val="007101E4"/>
    <w:rsid w:val="00715679"/>
    <w:rsid w:val="00715A9C"/>
    <w:rsid w:val="00716C65"/>
    <w:rsid w:val="00726CF8"/>
    <w:rsid w:val="0073201D"/>
    <w:rsid w:val="00734125"/>
    <w:rsid w:val="00736F00"/>
    <w:rsid w:val="00741205"/>
    <w:rsid w:val="00741530"/>
    <w:rsid w:val="00741924"/>
    <w:rsid w:val="00743159"/>
    <w:rsid w:val="007433F4"/>
    <w:rsid w:val="007446DC"/>
    <w:rsid w:val="00746BAE"/>
    <w:rsid w:val="00747C9C"/>
    <w:rsid w:val="00750CC6"/>
    <w:rsid w:val="00752100"/>
    <w:rsid w:val="0075250D"/>
    <w:rsid w:val="00756ED8"/>
    <w:rsid w:val="00760C66"/>
    <w:rsid w:val="00761790"/>
    <w:rsid w:val="00765B67"/>
    <w:rsid w:val="00767D82"/>
    <w:rsid w:val="0077135C"/>
    <w:rsid w:val="00772B9C"/>
    <w:rsid w:val="0077770E"/>
    <w:rsid w:val="00781C55"/>
    <w:rsid w:val="007831AF"/>
    <w:rsid w:val="00783CEC"/>
    <w:rsid w:val="007846B5"/>
    <w:rsid w:val="00787012"/>
    <w:rsid w:val="00794E85"/>
    <w:rsid w:val="00794FEC"/>
    <w:rsid w:val="00795412"/>
    <w:rsid w:val="00795AF2"/>
    <w:rsid w:val="007A28E5"/>
    <w:rsid w:val="007A5284"/>
    <w:rsid w:val="007A5964"/>
    <w:rsid w:val="007C1959"/>
    <w:rsid w:val="007C2AB8"/>
    <w:rsid w:val="007C5FCC"/>
    <w:rsid w:val="007C6EE2"/>
    <w:rsid w:val="007C7A7B"/>
    <w:rsid w:val="007D2A5F"/>
    <w:rsid w:val="007D3E21"/>
    <w:rsid w:val="007D7A7F"/>
    <w:rsid w:val="007D7BBF"/>
    <w:rsid w:val="007E18F1"/>
    <w:rsid w:val="007E7763"/>
    <w:rsid w:val="007F7DF1"/>
    <w:rsid w:val="008016CE"/>
    <w:rsid w:val="00806A92"/>
    <w:rsid w:val="008073E4"/>
    <w:rsid w:val="008140E2"/>
    <w:rsid w:val="00814C34"/>
    <w:rsid w:val="008163A3"/>
    <w:rsid w:val="00816AC8"/>
    <w:rsid w:val="00822DA9"/>
    <w:rsid w:val="0082692C"/>
    <w:rsid w:val="00826CA7"/>
    <w:rsid w:val="0083237A"/>
    <w:rsid w:val="00834B1A"/>
    <w:rsid w:val="00835B92"/>
    <w:rsid w:val="00842662"/>
    <w:rsid w:val="00843126"/>
    <w:rsid w:val="008442EA"/>
    <w:rsid w:val="00844CC9"/>
    <w:rsid w:val="0085087C"/>
    <w:rsid w:val="00850901"/>
    <w:rsid w:val="00851A33"/>
    <w:rsid w:val="00862DCD"/>
    <w:rsid w:val="00864681"/>
    <w:rsid w:val="008663EC"/>
    <w:rsid w:val="00873356"/>
    <w:rsid w:val="00877761"/>
    <w:rsid w:val="008817ED"/>
    <w:rsid w:val="00881D7C"/>
    <w:rsid w:val="008824C9"/>
    <w:rsid w:val="008832DB"/>
    <w:rsid w:val="00884064"/>
    <w:rsid w:val="00884652"/>
    <w:rsid w:val="0088601A"/>
    <w:rsid w:val="008863D6"/>
    <w:rsid w:val="00887C74"/>
    <w:rsid w:val="008962A3"/>
    <w:rsid w:val="00896856"/>
    <w:rsid w:val="00896CCE"/>
    <w:rsid w:val="008A10B9"/>
    <w:rsid w:val="008A31FC"/>
    <w:rsid w:val="008A519C"/>
    <w:rsid w:val="008B4B6E"/>
    <w:rsid w:val="008B7133"/>
    <w:rsid w:val="008C163F"/>
    <w:rsid w:val="008C37F5"/>
    <w:rsid w:val="008C4517"/>
    <w:rsid w:val="008D3561"/>
    <w:rsid w:val="008D4A18"/>
    <w:rsid w:val="008D55D7"/>
    <w:rsid w:val="008D6D69"/>
    <w:rsid w:val="008E064B"/>
    <w:rsid w:val="008E067A"/>
    <w:rsid w:val="008E24B5"/>
    <w:rsid w:val="008E389F"/>
    <w:rsid w:val="008E3E84"/>
    <w:rsid w:val="008E473E"/>
    <w:rsid w:val="008F30B1"/>
    <w:rsid w:val="008F4842"/>
    <w:rsid w:val="00901E4B"/>
    <w:rsid w:val="00904057"/>
    <w:rsid w:val="009052E5"/>
    <w:rsid w:val="00905E55"/>
    <w:rsid w:val="00907F0F"/>
    <w:rsid w:val="0091133D"/>
    <w:rsid w:val="00911BE2"/>
    <w:rsid w:val="00911FDA"/>
    <w:rsid w:val="00912FE3"/>
    <w:rsid w:val="00916986"/>
    <w:rsid w:val="00920673"/>
    <w:rsid w:val="009214A6"/>
    <w:rsid w:val="00922041"/>
    <w:rsid w:val="009235A6"/>
    <w:rsid w:val="009239F9"/>
    <w:rsid w:val="00923FC6"/>
    <w:rsid w:val="00925286"/>
    <w:rsid w:val="00927129"/>
    <w:rsid w:val="00927306"/>
    <w:rsid w:val="0093176F"/>
    <w:rsid w:val="0093517B"/>
    <w:rsid w:val="0093630F"/>
    <w:rsid w:val="009406A7"/>
    <w:rsid w:val="0094148B"/>
    <w:rsid w:val="00941A65"/>
    <w:rsid w:val="00943E60"/>
    <w:rsid w:val="009500ED"/>
    <w:rsid w:val="00950987"/>
    <w:rsid w:val="00953291"/>
    <w:rsid w:val="00953665"/>
    <w:rsid w:val="00955D78"/>
    <w:rsid w:val="009569D5"/>
    <w:rsid w:val="0095721D"/>
    <w:rsid w:val="0096050A"/>
    <w:rsid w:val="00971D28"/>
    <w:rsid w:val="00973C96"/>
    <w:rsid w:val="009750DE"/>
    <w:rsid w:val="009760E9"/>
    <w:rsid w:val="0097673F"/>
    <w:rsid w:val="00977356"/>
    <w:rsid w:val="00980E62"/>
    <w:rsid w:val="00981E42"/>
    <w:rsid w:val="00982DCE"/>
    <w:rsid w:val="00983A87"/>
    <w:rsid w:val="00984823"/>
    <w:rsid w:val="0098514C"/>
    <w:rsid w:val="009868B5"/>
    <w:rsid w:val="0098794A"/>
    <w:rsid w:val="00990B08"/>
    <w:rsid w:val="009A0144"/>
    <w:rsid w:val="009A42BF"/>
    <w:rsid w:val="009A48CA"/>
    <w:rsid w:val="009A5DFE"/>
    <w:rsid w:val="009A7035"/>
    <w:rsid w:val="009B55CC"/>
    <w:rsid w:val="009C1F60"/>
    <w:rsid w:val="009C5627"/>
    <w:rsid w:val="009C5ACB"/>
    <w:rsid w:val="009D0530"/>
    <w:rsid w:val="009D19E0"/>
    <w:rsid w:val="009D34B4"/>
    <w:rsid w:val="009D3A34"/>
    <w:rsid w:val="009D54C3"/>
    <w:rsid w:val="009D5C2C"/>
    <w:rsid w:val="009D6BB2"/>
    <w:rsid w:val="009D7C79"/>
    <w:rsid w:val="009D7CF2"/>
    <w:rsid w:val="009F13C7"/>
    <w:rsid w:val="009F3F25"/>
    <w:rsid w:val="009F4275"/>
    <w:rsid w:val="009F4AF2"/>
    <w:rsid w:val="009F607A"/>
    <w:rsid w:val="009F7DCE"/>
    <w:rsid w:val="00A00B3A"/>
    <w:rsid w:val="00A04F64"/>
    <w:rsid w:val="00A0543B"/>
    <w:rsid w:val="00A0768F"/>
    <w:rsid w:val="00A1469F"/>
    <w:rsid w:val="00A17B3C"/>
    <w:rsid w:val="00A200CD"/>
    <w:rsid w:val="00A25AB8"/>
    <w:rsid w:val="00A34214"/>
    <w:rsid w:val="00A35905"/>
    <w:rsid w:val="00A41B9F"/>
    <w:rsid w:val="00A42A0D"/>
    <w:rsid w:val="00A43F92"/>
    <w:rsid w:val="00A56F56"/>
    <w:rsid w:val="00A571AF"/>
    <w:rsid w:val="00A628F5"/>
    <w:rsid w:val="00A65DF7"/>
    <w:rsid w:val="00A67B3B"/>
    <w:rsid w:val="00A74AD8"/>
    <w:rsid w:val="00A81280"/>
    <w:rsid w:val="00A82213"/>
    <w:rsid w:val="00A86F5B"/>
    <w:rsid w:val="00A91C13"/>
    <w:rsid w:val="00A9237F"/>
    <w:rsid w:val="00A928C0"/>
    <w:rsid w:val="00A93550"/>
    <w:rsid w:val="00A93A39"/>
    <w:rsid w:val="00AA128B"/>
    <w:rsid w:val="00AA1AB4"/>
    <w:rsid w:val="00AA6B0C"/>
    <w:rsid w:val="00AA6CE0"/>
    <w:rsid w:val="00AB4A5C"/>
    <w:rsid w:val="00AB64AE"/>
    <w:rsid w:val="00AB747D"/>
    <w:rsid w:val="00AC0C54"/>
    <w:rsid w:val="00AC6135"/>
    <w:rsid w:val="00AD11AC"/>
    <w:rsid w:val="00AD3CB8"/>
    <w:rsid w:val="00AD71B2"/>
    <w:rsid w:val="00AE59E3"/>
    <w:rsid w:val="00AE7954"/>
    <w:rsid w:val="00AF139A"/>
    <w:rsid w:val="00AF1D58"/>
    <w:rsid w:val="00AF2EE4"/>
    <w:rsid w:val="00AF38DB"/>
    <w:rsid w:val="00AF66C9"/>
    <w:rsid w:val="00B01563"/>
    <w:rsid w:val="00B0225B"/>
    <w:rsid w:val="00B056A1"/>
    <w:rsid w:val="00B06B2C"/>
    <w:rsid w:val="00B07961"/>
    <w:rsid w:val="00B1246C"/>
    <w:rsid w:val="00B12A97"/>
    <w:rsid w:val="00B13987"/>
    <w:rsid w:val="00B157B4"/>
    <w:rsid w:val="00B2047C"/>
    <w:rsid w:val="00B20636"/>
    <w:rsid w:val="00B20E73"/>
    <w:rsid w:val="00B273A3"/>
    <w:rsid w:val="00B3318C"/>
    <w:rsid w:val="00B343BC"/>
    <w:rsid w:val="00B35EA5"/>
    <w:rsid w:val="00B377F0"/>
    <w:rsid w:val="00B451B9"/>
    <w:rsid w:val="00B50623"/>
    <w:rsid w:val="00B56946"/>
    <w:rsid w:val="00B56DB3"/>
    <w:rsid w:val="00B603F3"/>
    <w:rsid w:val="00B62CBB"/>
    <w:rsid w:val="00B67CBD"/>
    <w:rsid w:val="00B7421A"/>
    <w:rsid w:val="00B7569C"/>
    <w:rsid w:val="00B758C6"/>
    <w:rsid w:val="00B76158"/>
    <w:rsid w:val="00B768BA"/>
    <w:rsid w:val="00B81FFE"/>
    <w:rsid w:val="00B826F8"/>
    <w:rsid w:val="00B82797"/>
    <w:rsid w:val="00B8773E"/>
    <w:rsid w:val="00B91966"/>
    <w:rsid w:val="00B9592B"/>
    <w:rsid w:val="00B97A87"/>
    <w:rsid w:val="00BA7617"/>
    <w:rsid w:val="00BA7F46"/>
    <w:rsid w:val="00BB5658"/>
    <w:rsid w:val="00BB7E00"/>
    <w:rsid w:val="00BC05DF"/>
    <w:rsid w:val="00BC08C7"/>
    <w:rsid w:val="00BC2CA0"/>
    <w:rsid w:val="00BC4719"/>
    <w:rsid w:val="00BC4DF1"/>
    <w:rsid w:val="00BD1A4A"/>
    <w:rsid w:val="00BD3EBD"/>
    <w:rsid w:val="00BE1298"/>
    <w:rsid w:val="00BF1E23"/>
    <w:rsid w:val="00BF24B3"/>
    <w:rsid w:val="00BF4262"/>
    <w:rsid w:val="00BF4A8A"/>
    <w:rsid w:val="00BF5194"/>
    <w:rsid w:val="00C008E3"/>
    <w:rsid w:val="00C125A8"/>
    <w:rsid w:val="00C147B4"/>
    <w:rsid w:val="00C15365"/>
    <w:rsid w:val="00C1642F"/>
    <w:rsid w:val="00C17311"/>
    <w:rsid w:val="00C2506F"/>
    <w:rsid w:val="00C258AA"/>
    <w:rsid w:val="00C263A2"/>
    <w:rsid w:val="00C26F8E"/>
    <w:rsid w:val="00C30F4F"/>
    <w:rsid w:val="00C327B0"/>
    <w:rsid w:val="00C369D8"/>
    <w:rsid w:val="00C42801"/>
    <w:rsid w:val="00C45C5D"/>
    <w:rsid w:val="00C45EE6"/>
    <w:rsid w:val="00C461C2"/>
    <w:rsid w:val="00C52281"/>
    <w:rsid w:val="00C5330F"/>
    <w:rsid w:val="00C574C1"/>
    <w:rsid w:val="00C61325"/>
    <w:rsid w:val="00C665A8"/>
    <w:rsid w:val="00C667F4"/>
    <w:rsid w:val="00C73E96"/>
    <w:rsid w:val="00C74D48"/>
    <w:rsid w:val="00C80775"/>
    <w:rsid w:val="00C92F35"/>
    <w:rsid w:val="00C96F40"/>
    <w:rsid w:val="00CA2086"/>
    <w:rsid w:val="00CA213B"/>
    <w:rsid w:val="00CA5640"/>
    <w:rsid w:val="00CB04F3"/>
    <w:rsid w:val="00CB7313"/>
    <w:rsid w:val="00CB74EA"/>
    <w:rsid w:val="00CC016F"/>
    <w:rsid w:val="00CC22DA"/>
    <w:rsid w:val="00CC5ECC"/>
    <w:rsid w:val="00CD3EBD"/>
    <w:rsid w:val="00CD47C0"/>
    <w:rsid w:val="00CD5A5C"/>
    <w:rsid w:val="00CD7357"/>
    <w:rsid w:val="00CE13DD"/>
    <w:rsid w:val="00CE28C4"/>
    <w:rsid w:val="00CF238D"/>
    <w:rsid w:val="00CF3BB3"/>
    <w:rsid w:val="00D01531"/>
    <w:rsid w:val="00D0235F"/>
    <w:rsid w:val="00D03D5E"/>
    <w:rsid w:val="00D04589"/>
    <w:rsid w:val="00D07999"/>
    <w:rsid w:val="00D1017C"/>
    <w:rsid w:val="00D12108"/>
    <w:rsid w:val="00D15BDD"/>
    <w:rsid w:val="00D1662D"/>
    <w:rsid w:val="00D21431"/>
    <w:rsid w:val="00D230DC"/>
    <w:rsid w:val="00D24A48"/>
    <w:rsid w:val="00D26882"/>
    <w:rsid w:val="00D306A1"/>
    <w:rsid w:val="00D425A4"/>
    <w:rsid w:val="00D459DF"/>
    <w:rsid w:val="00D517C7"/>
    <w:rsid w:val="00D55D96"/>
    <w:rsid w:val="00D56AD7"/>
    <w:rsid w:val="00D6127C"/>
    <w:rsid w:val="00D62EF6"/>
    <w:rsid w:val="00D633D5"/>
    <w:rsid w:val="00D662A4"/>
    <w:rsid w:val="00D66DD0"/>
    <w:rsid w:val="00D762D3"/>
    <w:rsid w:val="00D76F9D"/>
    <w:rsid w:val="00D82A07"/>
    <w:rsid w:val="00D82B30"/>
    <w:rsid w:val="00D91461"/>
    <w:rsid w:val="00D97848"/>
    <w:rsid w:val="00DA3725"/>
    <w:rsid w:val="00DA425A"/>
    <w:rsid w:val="00DA57E6"/>
    <w:rsid w:val="00DA5EB1"/>
    <w:rsid w:val="00DA5FE7"/>
    <w:rsid w:val="00DA7D52"/>
    <w:rsid w:val="00DB698C"/>
    <w:rsid w:val="00DB7A29"/>
    <w:rsid w:val="00DC12AF"/>
    <w:rsid w:val="00DC3044"/>
    <w:rsid w:val="00DC6A03"/>
    <w:rsid w:val="00DD0A72"/>
    <w:rsid w:val="00DD2265"/>
    <w:rsid w:val="00DD3F92"/>
    <w:rsid w:val="00DD5232"/>
    <w:rsid w:val="00DD563C"/>
    <w:rsid w:val="00DD75B3"/>
    <w:rsid w:val="00DE0844"/>
    <w:rsid w:val="00DE2BFF"/>
    <w:rsid w:val="00DE3362"/>
    <w:rsid w:val="00DE3955"/>
    <w:rsid w:val="00DE3D1D"/>
    <w:rsid w:val="00DE3F7D"/>
    <w:rsid w:val="00DE6DDA"/>
    <w:rsid w:val="00DF18D8"/>
    <w:rsid w:val="00DF2AF1"/>
    <w:rsid w:val="00DF7258"/>
    <w:rsid w:val="00E00CD1"/>
    <w:rsid w:val="00E02366"/>
    <w:rsid w:val="00E07F54"/>
    <w:rsid w:val="00E17F00"/>
    <w:rsid w:val="00E214B2"/>
    <w:rsid w:val="00E239D3"/>
    <w:rsid w:val="00E24AAF"/>
    <w:rsid w:val="00E25EB4"/>
    <w:rsid w:val="00E27502"/>
    <w:rsid w:val="00E27C49"/>
    <w:rsid w:val="00E30B91"/>
    <w:rsid w:val="00E311C6"/>
    <w:rsid w:val="00E332AB"/>
    <w:rsid w:val="00E33739"/>
    <w:rsid w:val="00E36B8C"/>
    <w:rsid w:val="00E37133"/>
    <w:rsid w:val="00E3751D"/>
    <w:rsid w:val="00E42DD9"/>
    <w:rsid w:val="00E43FE3"/>
    <w:rsid w:val="00E44345"/>
    <w:rsid w:val="00E471BB"/>
    <w:rsid w:val="00E5117C"/>
    <w:rsid w:val="00E53317"/>
    <w:rsid w:val="00E5466B"/>
    <w:rsid w:val="00E60DED"/>
    <w:rsid w:val="00E60E6D"/>
    <w:rsid w:val="00E651BB"/>
    <w:rsid w:val="00E66ACA"/>
    <w:rsid w:val="00E71143"/>
    <w:rsid w:val="00E740CA"/>
    <w:rsid w:val="00E767F4"/>
    <w:rsid w:val="00E81ECC"/>
    <w:rsid w:val="00E84BA9"/>
    <w:rsid w:val="00E92470"/>
    <w:rsid w:val="00E93D0B"/>
    <w:rsid w:val="00E96DF3"/>
    <w:rsid w:val="00EA329F"/>
    <w:rsid w:val="00EA4779"/>
    <w:rsid w:val="00EB033B"/>
    <w:rsid w:val="00EB363B"/>
    <w:rsid w:val="00EB4142"/>
    <w:rsid w:val="00EB5496"/>
    <w:rsid w:val="00EB5CA4"/>
    <w:rsid w:val="00EC06F3"/>
    <w:rsid w:val="00EC485A"/>
    <w:rsid w:val="00EC5325"/>
    <w:rsid w:val="00EC7F5B"/>
    <w:rsid w:val="00ED0522"/>
    <w:rsid w:val="00ED0F88"/>
    <w:rsid w:val="00ED27F1"/>
    <w:rsid w:val="00ED3D71"/>
    <w:rsid w:val="00ED5BB3"/>
    <w:rsid w:val="00EE024F"/>
    <w:rsid w:val="00EE1564"/>
    <w:rsid w:val="00EE1741"/>
    <w:rsid w:val="00EE1783"/>
    <w:rsid w:val="00EE3ADA"/>
    <w:rsid w:val="00EE59D9"/>
    <w:rsid w:val="00EE6D85"/>
    <w:rsid w:val="00EF33B9"/>
    <w:rsid w:val="00EF4693"/>
    <w:rsid w:val="00EF482E"/>
    <w:rsid w:val="00EF4900"/>
    <w:rsid w:val="00EF6BA1"/>
    <w:rsid w:val="00F011EC"/>
    <w:rsid w:val="00F03557"/>
    <w:rsid w:val="00F03A8F"/>
    <w:rsid w:val="00F03B41"/>
    <w:rsid w:val="00F117D1"/>
    <w:rsid w:val="00F12AF9"/>
    <w:rsid w:val="00F14688"/>
    <w:rsid w:val="00F147E8"/>
    <w:rsid w:val="00F14D4F"/>
    <w:rsid w:val="00F155A6"/>
    <w:rsid w:val="00F214B9"/>
    <w:rsid w:val="00F2486B"/>
    <w:rsid w:val="00F248EF"/>
    <w:rsid w:val="00F25C24"/>
    <w:rsid w:val="00F36A0A"/>
    <w:rsid w:val="00F37748"/>
    <w:rsid w:val="00F40528"/>
    <w:rsid w:val="00F4093F"/>
    <w:rsid w:val="00F41391"/>
    <w:rsid w:val="00F43E39"/>
    <w:rsid w:val="00F44F3B"/>
    <w:rsid w:val="00F528AA"/>
    <w:rsid w:val="00F534E9"/>
    <w:rsid w:val="00F57FE5"/>
    <w:rsid w:val="00F64FAD"/>
    <w:rsid w:val="00F6542F"/>
    <w:rsid w:val="00F65832"/>
    <w:rsid w:val="00F70FEE"/>
    <w:rsid w:val="00F71834"/>
    <w:rsid w:val="00F71CEC"/>
    <w:rsid w:val="00F7330D"/>
    <w:rsid w:val="00F737F4"/>
    <w:rsid w:val="00F774D8"/>
    <w:rsid w:val="00F85832"/>
    <w:rsid w:val="00F8670A"/>
    <w:rsid w:val="00F93AFB"/>
    <w:rsid w:val="00F952B7"/>
    <w:rsid w:val="00F95A9E"/>
    <w:rsid w:val="00F95B23"/>
    <w:rsid w:val="00F96A83"/>
    <w:rsid w:val="00F96DA6"/>
    <w:rsid w:val="00F97131"/>
    <w:rsid w:val="00FA1DA2"/>
    <w:rsid w:val="00FA3D00"/>
    <w:rsid w:val="00FA61FD"/>
    <w:rsid w:val="00FA6B63"/>
    <w:rsid w:val="00FB4857"/>
    <w:rsid w:val="00FC0C8B"/>
    <w:rsid w:val="00FC4688"/>
    <w:rsid w:val="00FD3FFA"/>
    <w:rsid w:val="00FD4D14"/>
    <w:rsid w:val="00FD4FCE"/>
    <w:rsid w:val="00FD53F9"/>
    <w:rsid w:val="00FD5618"/>
    <w:rsid w:val="00FE1214"/>
    <w:rsid w:val="00FE3854"/>
    <w:rsid w:val="00FE3CA3"/>
    <w:rsid w:val="00FF076E"/>
    <w:rsid w:val="00FF37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F3C7D3"/>
  <w15:chartTrackingRefBased/>
  <w15:docId w15:val="{2FD9581C-9DDF-44E6-B471-59A26A178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3300E"/>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styleId="a3">
    <w:name w:val="Body Text"/>
    <w:basedOn w:val="a"/>
    <w:link w:val="a4"/>
    <w:rsid w:val="00D230DC"/>
    <w:pPr>
      <w:ind w:right="4534"/>
      <w:jc w:val="both"/>
    </w:pPr>
    <w:rPr>
      <w:sz w:val="26"/>
      <w:szCs w:val="20"/>
    </w:rPr>
  </w:style>
  <w:style w:type="paragraph" w:styleId="a5">
    <w:name w:val="Body Text Indent"/>
    <w:basedOn w:val="a"/>
    <w:rsid w:val="00D230DC"/>
    <w:pPr>
      <w:spacing w:after="120"/>
      <w:ind w:left="283"/>
    </w:pPr>
  </w:style>
  <w:style w:type="paragraph" w:styleId="2">
    <w:name w:val="Body Text 2"/>
    <w:basedOn w:val="a"/>
    <w:rsid w:val="00D230DC"/>
    <w:pPr>
      <w:jc w:val="both"/>
    </w:pPr>
    <w:rPr>
      <w:sz w:val="28"/>
    </w:rPr>
  </w:style>
  <w:style w:type="paragraph" w:styleId="20">
    <w:name w:val="Body Text Indent 2"/>
    <w:basedOn w:val="a"/>
    <w:rsid w:val="00D230DC"/>
    <w:pPr>
      <w:spacing w:after="120" w:line="480" w:lineRule="auto"/>
      <w:ind w:left="283"/>
    </w:pPr>
  </w:style>
  <w:style w:type="paragraph" w:customStyle="1" w:styleId="ConsNonformat">
    <w:name w:val="ConsNonformat"/>
    <w:rsid w:val="00D230DC"/>
    <w:pPr>
      <w:widowControl w:val="0"/>
      <w:autoSpaceDE w:val="0"/>
      <w:autoSpaceDN w:val="0"/>
      <w:adjustRightInd w:val="0"/>
      <w:ind w:right="19772"/>
    </w:pPr>
    <w:rPr>
      <w:rFonts w:ascii="Courier New" w:hAnsi="Courier New" w:cs="Courier New"/>
    </w:rPr>
  </w:style>
  <w:style w:type="paragraph" w:customStyle="1" w:styleId="ConsPlusNormal">
    <w:name w:val="ConsPlusNormal"/>
    <w:rsid w:val="00D230DC"/>
    <w:pPr>
      <w:widowControl w:val="0"/>
      <w:autoSpaceDE w:val="0"/>
      <w:autoSpaceDN w:val="0"/>
      <w:adjustRightInd w:val="0"/>
      <w:ind w:firstLine="720"/>
    </w:pPr>
    <w:rPr>
      <w:rFonts w:ascii="Arial" w:hAnsi="Arial" w:cs="Arial"/>
    </w:rPr>
  </w:style>
  <w:style w:type="paragraph" w:styleId="a6">
    <w:name w:val="Balloon Text"/>
    <w:basedOn w:val="a"/>
    <w:link w:val="a7"/>
    <w:rsid w:val="00A42A0D"/>
    <w:rPr>
      <w:rFonts w:ascii="Tahoma" w:hAnsi="Tahoma"/>
      <w:sz w:val="16"/>
      <w:szCs w:val="16"/>
      <w:lang w:val="x-none" w:eastAsia="x-none"/>
    </w:rPr>
  </w:style>
  <w:style w:type="character" w:customStyle="1" w:styleId="a7">
    <w:name w:val="Текст выноски Знак"/>
    <w:link w:val="a6"/>
    <w:rsid w:val="00A42A0D"/>
    <w:rPr>
      <w:rFonts w:ascii="Tahoma" w:hAnsi="Tahoma" w:cs="Tahoma"/>
      <w:sz w:val="16"/>
      <w:szCs w:val="16"/>
    </w:rPr>
  </w:style>
  <w:style w:type="paragraph" w:styleId="3">
    <w:name w:val="Body Text 3"/>
    <w:basedOn w:val="a"/>
    <w:link w:val="30"/>
    <w:rsid w:val="00FA3D00"/>
    <w:pPr>
      <w:spacing w:after="120"/>
    </w:pPr>
    <w:rPr>
      <w:sz w:val="16"/>
      <w:szCs w:val="16"/>
      <w:lang w:val="x-none" w:eastAsia="x-none"/>
    </w:rPr>
  </w:style>
  <w:style w:type="character" w:customStyle="1" w:styleId="30">
    <w:name w:val="Основной текст 3 Знак"/>
    <w:link w:val="3"/>
    <w:rsid w:val="00FA3D00"/>
    <w:rPr>
      <w:sz w:val="16"/>
      <w:szCs w:val="16"/>
    </w:rPr>
  </w:style>
  <w:style w:type="paragraph" w:styleId="a8">
    <w:name w:val="header"/>
    <w:basedOn w:val="a"/>
    <w:link w:val="a9"/>
    <w:rsid w:val="00920673"/>
    <w:pPr>
      <w:tabs>
        <w:tab w:val="center" w:pos="4677"/>
        <w:tab w:val="right" w:pos="9355"/>
      </w:tabs>
    </w:pPr>
    <w:rPr>
      <w:lang w:val="x-none" w:eastAsia="x-none"/>
    </w:rPr>
  </w:style>
  <w:style w:type="character" w:customStyle="1" w:styleId="a9">
    <w:name w:val="Верхний колонтитул Знак"/>
    <w:link w:val="a8"/>
    <w:rsid w:val="00920673"/>
    <w:rPr>
      <w:sz w:val="24"/>
      <w:szCs w:val="24"/>
    </w:rPr>
  </w:style>
  <w:style w:type="paragraph" w:styleId="aa">
    <w:name w:val="footer"/>
    <w:basedOn w:val="a"/>
    <w:link w:val="ab"/>
    <w:rsid w:val="00920673"/>
    <w:pPr>
      <w:tabs>
        <w:tab w:val="center" w:pos="4677"/>
        <w:tab w:val="right" w:pos="9355"/>
      </w:tabs>
    </w:pPr>
    <w:rPr>
      <w:lang w:val="x-none" w:eastAsia="x-none"/>
    </w:rPr>
  </w:style>
  <w:style w:type="character" w:customStyle="1" w:styleId="ab">
    <w:name w:val="Нижний колонтитул Знак"/>
    <w:link w:val="aa"/>
    <w:rsid w:val="00920673"/>
    <w:rPr>
      <w:sz w:val="24"/>
      <w:szCs w:val="24"/>
    </w:rPr>
  </w:style>
  <w:style w:type="character" w:styleId="ac">
    <w:name w:val="Hyperlink"/>
    <w:uiPriority w:val="99"/>
    <w:unhideWhenUsed/>
    <w:rsid w:val="00ED3D71"/>
    <w:rPr>
      <w:color w:val="0000FF"/>
      <w:u w:val="single"/>
    </w:rPr>
  </w:style>
  <w:style w:type="character" w:styleId="ad">
    <w:name w:val="FollowedHyperlink"/>
    <w:uiPriority w:val="99"/>
    <w:unhideWhenUsed/>
    <w:rsid w:val="00ED3D71"/>
    <w:rPr>
      <w:color w:val="800080"/>
      <w:u w:val="single"/>
    </w:rPr>
  </w:style>
  <w:style w:type="paragraph" w:customStyle="1" w:styleId="xl65">
    <w:name w:val="xl65"/>
    <w:basedOn w:val="a"/>
    <w:rsid w:val="00ED3D71"/>
    <w:pPr>
      <w:pBdr>
        <w:top w:val="single" w:sz="4" w:space="0" w:color="auto"/>
        <w:left w:val="single" w:sz="4" w:space="0" w:color="auto"/>
        <w:bottom w:val="single" w:sz="4" w:space="0" w:color="auto"/>
        <w:right w:val="single" w:sz="4" w:space="0" w:color="auto"/>
      </w:pBdr>
      <w:spacing w:before="100" w:beforeAutospacing="1" w:after="100" w:afterAutospacing="1"/>
    </w:pPr>
    <w:rPr>
      <w:sz w:val="26"/>
      <w:szCs w:val="26"/>
    </w:rPr>
  </w:style>
  <w:style w:type="paragraph" w:customStyle="1" w:styleId="xl66">
    <w:name w:val="xl66"/>
    <w:basedOn w:val="a"/>
    <w:rsid w:val="00ED3D7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6"/>
      <w:szCs w:val="26"/>
    </w:rPr>
  </w:style>
  <w:style w:type="paragraph" w:customStyle="1" w:styleId="xl67">
    <w:name w:val="xl67"/>
    <w:basedOn w:val="a"/>
    <w:rsid w:val="00ED3D71"/>
    <w:pPr>
      <w:spacing w:before="100" w:beforeAutospacing="1" w:after="100" w:afterAutospacing="1"/>
    </w:pPr>
    <w:rPr>
      <w:rFonts w:ascii="Arial" w:hAnsi="Arial" w:cs="Arial"/>
      <w:sz w:val="22"/>
      <w:szCs w:val="22"/>
    </w:rPr>
  </w:style>
  <w:style w:type="paragraph" w:customStyle="1" w:styleId="xl68">
    <w:name w:val="xl68"/>
    <w:basedOn w:val="a"/>
    <w:rsid w:val="00ED3D71"/>
    <w:pPr>
      <w:spacing w:before="100" w:beforeAutospacing="1" w:after="100" w:afterAutospacing="1"/>
    </w:pPr>
    <w:rPr>
      <w:sz w:val="26"/>
      <w:szCs w:val="26"/>
    </w:rPr>
  </w:style>
  <w:style w:type="paragraph" w:customStyle="1" w:styleId="xl69">
    <w:name w:val="xl69"/>
    <w:basedOn w:val="a"/>
    <w:rsid w:val="00ED3D71"/>
    <w:pPr>
      <w:spacing w:before="100" w:beforeAutospacing="1" w:after="100" w:afterAutospacing="1"/>
    </w:pPr>
    <w:rPr>
      <w:rFonts w:ascii="Arial" w:hAnsi="Arial" w:cs="Arial"/>
      <w:sz w:val="26"/>
      <w:szCs w:val="26"/>
    </w:rPr>
  </w:style>
  <w:style w:type="paragraph" w:customStyle="1" w:styleId="xl70">
    <w:name w:val="xl70"/>
    <w:basedOn w:val="a"/>
    <w:rsid w:val="00ED3D71"/>
    <w:pPr>
      <w:spacing w:before="100" w:beforeAutospacing="1" w:after="100" w:afterAutospacing="1"/>
    </w:pPr>
    <w:rPr>
      <w:sz w:val="22"/>
      <w:szCs w:val="22"/>
    </w:rPr>
  </w:style>
  <w:style w:type="paragraph" w:customStyle="1" w:styleId="xl71">
    <w:name w:val="xl71"/>
    <w:basedOn w:val="a"/>
    <w:rsid w:val="00ED3D71"/>
    <w:pPr>
      <w:spacing w:before="100" w:beforeAutospacing="1" w:after="100" w:afterAutospacing="1"/>
    </w:pPr>
    <w:rPr>
      <w:sz w:val="22"/>
      <w:szCs w:val="22"/>
    </w:rPr>
  </w:style>
  <w:style w:type="paragraph" w:customStyle="1" w:styleId="xl72">
    <w:name w:val="xl72"/>
    <w:basedOn w:val="a"/>
    <w:rsid w:val="00ED3D71"/>
    <w:pPr>
      <w:spacing w:before="100" w:beforeAutospacing="1" w:after="100" w:afterAutospacing="1"/>
      <w:jc w:val="center"/>
      <w:textAlignment w:val="center"/>
    </w:pPr>
    <w:rPr>
      <w:sz w:val="22"/>
      <w:szCs w:val="22"/>
    </w:rPr>
  </w:style>
  <w:style w:type="paragraph" w:customStyle="1" w:styleId="xl73">
    <w:name w:val="xl73"/>
    <w:basedOn w:val="a"/>
    <w:rsid w:val="00ED3D71"/>
    <w:pPr>
      <w:spacing w:before="100" w:beforeAutospacing="1" w:after="100" w:afterAutospacing="1"/>
      <w:jc w:val="right"/>
    </w:pPr>
    <w:rPr>
      <w:sz w:val="22"/>
      <w:szCs w:val="22"/>
    </w:rPr>
  </w:style>
  <w:style w:type="paragraph" w:customStyle="1" w:styleId="xl74">
    <w:name w:val="xl74"/>
    <w:basedOn w:val="a"/>
    <w:rsid w:val="00ED3D71"/>
    <w:pPr>
      <w:spacing w:before="100" w:beforeAutospacing="1" w:after="100" w:afterAutospacing="1"/>
    </w:pPr>
    <w:rPr>
      <w:rFonts w:ascii="Arial" w:hAnsi="Arial" w:cs="Arial"/>
    </w:rPr>
  </w:style>
  <w:style w:type="paragraph" w:customStyle="1" w:styleId="xl75">
    <w:name w:val="xl75"/>
    <w:basedOn w:val="a"/>
    <w:rsid w:val="00ED3D7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2"/>
      <w:szCs w:val="22"/>
    </w:rPr>
  </w:style>
  <w:style w:type="paragraph" w:customStyle="1" w:styleId="xl76">
    <w:name w:val="xl76"/>
    <w:basedOn w:val="a"/>
    <w:rsid w:val="00ED3D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77">
    <w:name w:val="xl77"/>
    <w:basedOn w:val="a"/>
    <w:rsid w:val="00ED3D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8">
    <w:name w:val="xl78"/>
    <w:basedOn w:val="a"/>
    <w:rsid w:val="00ED3D71"/>
    <w:pPr>
      <w:pBdr>
        <w:top w:val="single" w:sz="4" w:space="0" w:color="auto"/>
        <w:left w:val="single" w:sz="4" w:space="0" w:color="auto"/>
        <w:bottom w:val="single" w:sz="4" w:space="0" w:color="auto"/>
        <w:right w:val="single" w:sz="4" w:space="0" w:color="auto"/>
      </w:pBdr>
      <w:spacing w:before="100" w:beforeAutospacing="1" w:after="100" w:afterAutospacing="1"/>
    </w:pPr>
    <w:rPr>
      <w:sz w:val="26"/>
      <w:szCs w:val="26"/>
    </w:rPr>
  </w:style>
  <w:style w:type="paragraph" w:customStyle="1" w:styleId="xl79">
    <w:name w:val="xl79"/>
    <w:basedOn w:val="a"/>
    <w:rsid w:val="00ED3D71"/>
    <w:pPr>
      <w:spacing w:before="100" w:beforeAutospacing="1" w:after="100" w:afterAutospacing="1"/>
    </w:pPr>
    <w:rPr>
      <w:rFonts w:ascii="Arial" w:hAnsi="Arial" w:cs="Arial"/>
      <w:sz w:val="26"/>
      <w:szCs w:val="26"/>
    </w:rPr>
  </w:style>
  <w:style w:type="paragraph" w:customStyle="1" w:styleId="xl80">
    <w:name w:val="xl80"/>
    <w:basedOn w:val="a"/>
    <w:rsid w:val="00ED3D71"/>
    <w:pPr>
      <w:pBdr>
        <w:top w:val="single" w:sz="4" w:space="0" w:color="auto"/>
        <w:left w:val="single" w:sz="4" w:space="0" w:color="auto"/>
        <w:bottom w:val="single" w:sz="4" w:space="0" w:color="auto"/>
        <w:right w:val="single" w:sz="4" w:space="0" w:color="auto"/>
      </w:pBdr>
      <w:spacing w:before="100" w:beforeAutospacing="1" w:after="100" w:afterAutospacing="1"/>
    </w:pPr>
    <w:rPr>
      <w:sz w:val="26"/>
      <w:szCs w:val="26"/>
    </w:rPr>
  </w:style>
  <w:style w:type="paragraph" w:customStyle="1" w:styleId="xl81">
    <w:name w:val="xl81"/>
    <w:basedOn w:val="a"/>
    <w:rsid w:val="00ED3D7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333333"/>
      <w:sz w:val="26"/>
      <w:szCs w:val="26"/>
    </w:rPr>
  </w:style>
  <w:style w:type="paragraph" w:customStyle="1" w:styleId="xl82">
    <w:name w:val="xl82"/>
    <w:basedOn w:val="a"/>
    <w:rsid w:val="00ED3D71"/>
    <w:pPr>
      <w:spacing w:before="100" w:beforeAutospacing="1" w:after="100" w:afterAutospacing="1"/>
    </w:pPr>
    <w:rPr>
      <w:rFonts w:ascii="Arial" w:hAnsi="Arial" w:cs="Arial"/>
      <w:b/>
      <w:bCs/>
      <w:sz w:val="26"/>
      <w:szCs w:val="26"/>
    </w:rPr>
  </w:style>
  <w:style w:type="paragraph" w:customStyle="1" w:styleId="xl83">
    <w:name w:val="xl83"/>
    <w:basedOn w:val="a"/>
    <w:rsid w:val="00ED3D71"/>
    <w:pPr>
      <w:spacing w:before="100" w:beforeAutospacing="1" w:after="100" w:afterAutospacing="1"/>
    </w:pPr>
    <w:rPr>
      <w:rFonts w:ascii="Arial" w:hAnsi="Arial" w:cs="Arial"/>
      <w:sz w:val="22"/>
      <w:szCs w:val="22"/>
    </w:rPr>
  </w:style>
  <w:style w:type="paragraph" w:customStyle="1" w:styleId="xl84">
    <w:name w:val="xl84"/>
    <w:basedOn w:val="a"/>
    <w:rsid w:val="00ED3D7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6"/>
      <w:szCs w:val="26"/>
    </w:rPr>
  </w:style>
  <w:style w:type="paragraph" w:customStyle="1" w:styleId="xl85">
    <w:name w:val="xl85"/>
    <w:basedOn w:val="a"/>
    <w:rsid w:val="00ED3D7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a"/>
    <w:rsid w:val="00ED3D7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2"/>
      <w:szCs w:val="22"/>
    </w:rPr>
  </w:style>
  <w:style w:type="paragraph" w:customStyle="1" w:styleId="xl87">
    <w:name w:val="xl87"/>
    <w:basedOn w:val="a"/>
    <w:rsid w:val="00ED3D7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6"/>
      <w:szCs w:val="26"/>
    </w:rPr>
  </w:style>
  <w:style w:type="paragraph" w:customStyle="1" w:styleId="xl88">
    <w:name w:val="xl88"/>
    <w:basedOn w:val="a"/>
    <w:rsid w:val="00ED3D7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6"/>
      <w:szCs w:val="26"/>
    </w:rPr>
  </w:style>
  <w:style w:type="paragraph" w:customStyle="1" w:styleId="xl89">
    <w:name w:val="xl89"/>
    <w:basedOn w:val="a"/>
    <w:rsid w:val="00ED3D7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6"/>
      <w:szCs w:val="26"/>
    </w:rPr>
  </w:style>
  <w:style w:type="paragraph" w:customStyle="1" w:styleId="xl90">
    <w:name w:val="xl90"/>
    <w:basedOn w:val="a"/>
    <w:rsid w:val="00ED3D7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6"/>
      <w:szCs w:val="26"/>
    </w:rPr>
  </w:style>
  <w:style w:type="paragraph" w:customStyle="1" w:styleId="xl91">
    <w:name w:val="xl91"/>
    <w:basedOn w:val="a"/>
    <w:rsid w:val="00ED3D7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6"/>
      <w:szCs w:val="26"/>
    </w:rPr>
  </w:style>
  <w:style w:type="paragraph" w:customStyle="1" w:styleId="xl92">
    <w:name w:val="xl92"/>
    <w:basedOn w:val="a"/>
    <w:rsid w:val="00ED3D7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30"/>
      <w:szCs w:val="30"/>
    </w:rPr>
  </w:style>
  <w:style w:type="paragraph" w:customStyle="1" w:styleId="xl93">
    <w:name w:val="xl93"/>
    <w:basedOn w:val="a"/>
    <w:rsid w:val="00ED3D7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6"/>
      <w:szCs w:val="26"/>
    </w:rPr>
  </w:style>
  <w:style w:type="paragraph" w:customStyle="1" w:styleId="xl94">
    <w:name w:val="xl94"/>
    <w:basedOn w:val="a"/>
    <w:rsid w:val="00ED3D7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333333"/>
      <w:sz w:val="26"/>
      <w:szCs w:val="26"/>
    </w:rPr>
  </w:style>
  <w:style w:type="paragraph" w:customStyle="1" w:styleId="xl95">
    <w:name w:val="xl95"/>
    <w:basedOn w:val="a"/>
    <w:rsid w:val="00ED3D7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6"/>
      <w:szCs w:val="26"/>
    </w:rPr>
  </w:style>
  <w:style w:type="paragraph" w:customStyle="1" w:styleId="xl96">
    <w:name w:val="xl96"/>
    <w:basedOn w:val="a"/>
    <w:rsid w:val="00ED3D71"/>
    <w:pPr>
      <w:pBdr>
        <w:left w:val="single" w:sz="4" w:space="0" w:color="auto"/>
        <w:bottom w:val="single" w:sz="4" w:space="0" w:color="auto"/>
        <w:right w:val="single" w:sz="4" w:space="0" w:color="auto"/>
      </w:pBdr>
      <w:spacing w:before="100" w:beforeAutospacing="1" w:after="100" w:afterAutospacing="1"/>
      <w:textAlignment w:val="center"/>
    </w:pPr>
    <w:rPr>
      <w:b/>
      <w:bCs/>
      <w:sz w:val="26"/>
      <w:szCs w:val="26"/>
    </w:rPr>
  </w:style>
  <w:style w:type="paragraph" w:customStyle="1" w:styleId="xl97">
    <w:name w:val="xl97"/>
    <w:basedOn w:val="a"/>
    <w:rsid w:val="00ED3D71"/>
    <w:pPr>
      <w:pBdr>
        <w:left w:val="single" w:sz="4" w:space="0" w:color="auto"/>
        <w:bottom w:val="single" w:sz="4" w:space="0" w:color="auto"/>
        <w:right w:val="single" w:sz="4" w:space="0" w:color="auto"/>
      </w:pBdr>
      <w:spacing w:before="100" w:beforeAutospacing="1" w:after="100" w:afterAutospacing="1"/>
    </w:pPr>
    <w:rPr>
      <w:b/>
      <w:bCs/>
      <w:color w:val="333333"/>
      <w:sz w:val="26"/>
      <w:szCs w:val="26"/>
    </w:rPr>
  </w:style>
  <w:style w:type="paragraph" w:customStyle="1" w:styleId="xl98">
    <w:name w:val="xl98"/>
    <w:basedOn w:val="a"/>
    <w:rsid w:val="00ED3D71"/>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b/>
      <w:bCs/>
      <w:sz w:val="26"/>
      <w:szCs w:val="26"/>
    </w:rPr>
  </w:style>
  <w:style w:type="paragraph" w:customStyle="1" w:styleId="xl99">
    <w:name w:val="xl99"/>
    <w:basedOn w:val="a"/>
    <w:rsid w:val="00ED3D71"/>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b/>
      <w:bCs/>
      <w:sz w:val="30"/>
      <w:szCs w:val="30"/>
    </w:rPr>
  </w:style>
  <w:style w:type="paragraph" w:customStyle="1" w:styleId="xl100">
    <w:name w:val="xl100"/>
    <w:basedOn w:val="a"/>
    <w:rsid w:val="00ED3D71"/>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b/>
      <w:bCs/>
      <w:sz w:val="26"/>
      <w:szCs w:val="26"/>
    </w:rPr>
  </w:style>
  <w:style w:type="paragraph" w:customStyle="1" w:styleId="xl101">
    <w:name w:val="xl101"/>
    <w:basedOn w:val="a"/>
    <w:rsid w:val="00ED3D71"/>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sz w:val="26"/>
      <w:szCs w:val="26"/>
    </w:rPr>
  </w:style>
  <w:style w:type="paragraph" w:customStyle="1" w:styleId="xl102">
    <w:name w:val="xl102"/>
    <w:basedOn w:val="a"/>
    <w:rsid w:val="00ED3D71"/>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b/>
      <w:bCs/>
      <w:sz w:val="26"/>
      <w:szCs w:val="26"/>
    </w:rPr>
  </w:style>
  <w:style w:type="paragraph" w:customStyle="1" w:styleId="xl103">
    <w:name w:val="xl103"/>
    <w:basedOn w:val="a"/>
    <w:rsid w:val="00ED3D71"/>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b/>
      <w:bCs/>
      <w:sz w:val="30"/>
      <w:szCs w:val="30"/>
    </w:rPr>
  </w:style>
  <w:style w:type="paragraph" w:customStyle="1" w:styleId="xl104">
    <w:name w:val="xl104"/>
    <w:basedOn w:val="a"/>
    <w:rsid w:val="00ED3D71"/>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b/>
      <w:bCs/>
      <w:sz w:val="30"/>
      <w:szCs w:val="30"/>
    </w:rPr>
  </w:style>
  <w:style w:type="paragraph" w:customStyle="1" w:styleId="xl105">
    <w:name w:val="xl105"/>
    <w:basedOn w:val="a"/>
    <w:rsid w:val="00ED3D71"/>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b/>
      <w:bCs/>
      <w:color w:val="333333"/>
      <w:sz w:val="26"/>
      <w:szCs w:val="26"/>
    </w:rPr>
  </w:style>
  <w:style w:type="paragraph" w:customStyle="1" w:styleId="xl106">
    <w:name w:val="xl106"/>
    <w:basedOn w:val="a"/>
    <w:rsid w:val="00ED3D71"/>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color w:val="333333"/>
      <w:sz w:val="26"/>
      <w:szCs w:val="26"/>
    </w:rPr>
  </w:style>
  <w:style w:type="paragraph" w:customStyle="1" w:styleId="xl107">
    <w:name w:val="xl107"/>
    <w:basedOn w:val="a"/>
    <w:rsid w:val="00ED3D71"/>
    <w:pPr>
      <w:pBdr>
        <w:left w:val="single" w:sz="4" w:space="0" w:color="auto"/>
        <w:bottom w:val="single" w:sz="4" w:space="0" w:color="auto"/>
        <w:right w:val="single" w:sz="4" w:space="0" w:color="auto"/>
      </w:pBdr>
      <w:shd w:val="clear" w:color="000000" w:fill="C5D9F1"/>
      <w:spacing w:before="100" w:beforeAutospacing="1" w:after="100" w:afterAutospacing="1"/>
    </w:pPr>
    <w:rPr>
      <w:b/>
      <w:bCs/>
      <w:sz w:val="30"/>
      <w:szCs w:val="30"/>
    </w:rPr>
  </w:style>
  <w:style w:type="paragraph" w:customStyle="1" w:styleId="xl108">
    <w:name w:val="xl108"/>
    <w:basedOn w:val="a"/>
    <w:rsid w:val="00ED3D71"/>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6"/>
      <w:szCs w:val="26"/>
    </w:rPr>
  </w:style>
  <w:style w:type="paragraph" w:customStyle="1" w:styleId="xl109">
    <w:name w:val="xl109"/>
    <w:basedOn w:val="a"/>
    <w:rsid w:val="00ED3D7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6"/>
      <w:szCs w:val="26"/>
    </w:rPr>
  </w:style>
  <w:style w:type="paragraph" w:customStyle="1" w:styleId="xl110">
    <w:name w:val="xl110"/>
    <w:basedOn w:val="a"/>
    <w:rsid w:val="00ED3D71"/>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b/>
      <w:bCs/>
      <w:sz w:val="26"/>
      <w:szCs w:val="26"/>
    </w:rPr>
  </w:style>
  <w:style w:type="paragraph" w:customStyle="1" w:styleId="xl111">
    <w:name w:val="xl111"/>
    <w:basedOn w:val="a"/>
    <w:rsid w:val="00ED3D7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6"/>
      <w:szCs w:val="26"/>
    </w:rPr>
  </w:style>
  <w:style w:type="paragraph" w:customStyle="1" w:styleId="xl112">
    <w:name w:val="xl112"/>
    <w:basedOn w:val="a"/>
    <w:rsid w:val="00ED3D71"/>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pPr>
    <w:rPr>
      <w:sz w:val="26"/>
      <w:szCs w:val="26"/>
    </w:rPr>
  </w:style>
  <w:style w:type="paragraph" w:customStyle="1" w:styleId="xl113">
    <w:name w:val="xl113"/>
    <w:basedOn w:val="a"/>
    <w:rsid w:val="00ED3D71"/>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pPr>
    <w:rPr>
      <w:sz w:val="26"/>
      <w:szCs w:val="26"/>
    </w:rPr>
  </w:style>
  <w:style w:type="paragraph" w:customStyle="1" w:styleId="xl114">
    <w:name w:val="xl114"/>
    <w:basedOn w:val="a"/>
    <w:rsid w:val="00ED3D71"/>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pPr>
    <w:rPr>
      <w:sz w:val="26"/>
      <w:szCs w:val="26"/>
    </w:rPr>
  </w:style>
  <w:style w:type="paragraph" w:customStyle="1" w:styleId="xl115">
    <w:name w:val="xl115"/>
    <w:basedOn w:val="a"/>
    <w:rsid w:val="00ED3D71"/>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pPr>
    <w:rPr>
      <w:sz w:val="26"/>
      <w:szCs w:val="26"/>
    </w:rPr>
  </w:style>
  <w:style w:type="paragraph" w:customStyle="1" w:styleId="xl116">
    <w:name w:val="xl116"/>
    <w:basedOn w:val="a"/>
    <w:rsid w:val="00ED3D71"/>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pPr>
    <w:rPr>
      <w:sz w:val="26"/>
      <w:szCs w:val="26"/>
    </w:rPr>
  </w:style>
  <w:style w:type="paragraph" w:customStyle="1" w:styleId="xl117">
    <w:name w:val="xl117"/>
    <w:basedOn w:val="a"/>
    <w:rsid w:val="00ED3D71"/>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pPr>
    <w:rPr>
      <w:b/>
      <w:bCs/>
      <w:sz w:val="26"/>
      <w:szCs w:val="26"/>
    </w:rPr>
  </w:style>
  <w:style w:type="paragraph" w:customStyle="1" w:styleId="xl118">
    <w:name w:val="xl118"/>
    <w:basedOn w:val="a"/>
    <w:rsid w:val="00ED3D71"/>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pPr>
    <w:rPr>
      <w:b/>
      <w:bCs/>
      <w:sz w:val="26"/>
      <w:szCs w:val="26"/>
    </w:rPr>
  </w:style>
  <w:style w:type="paragraph" w:customStyle="1" w:styleId="xl119">
    <w:name w:val="xl119"/>
    <w:basedOn w:val="a"/>
    <w:rsid w:val="00ED3D71"/>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pPr>
    <w:rPr>
      <w:color w:val="333333"/>
      <w:sz w:val="26"/>
      <w:szCs w:val="26"/>
    </w:rPr>
  </w:style>
  <w:style w:type="paragraph" w:customStyle="1" w:styleId="xl120">
    <w:name w:val="xl120"/>
    <w:basedOn w:val="a"/>
    <w:rsid w:val="00ED3D71"/>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pPr>
    <w:rPr>
      <w:b/>
      <w:bCs/>
      <w:sz w:val="26"/>
      <w:szCs w:val="26"/>
    </w:rPr>
  </w:style>
  <w:style w:type="paragraph" w:customStyle="1" w:styleId="xl121">
    <w:name w:val="xl121"/>
    <w:basedOn w:val="a"/>
    <w:rsid w:val="00ED3D71"/>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pPr>
    <w:rPr>
      <w:b/>
      <w:bCs/>
      <w:color w:val="333333"/>
      <w:sz w:val="26"/>
      <w:szCs w:val="26"/>
    </w:rPr>
  </w:style>
  <w:style w:type="paragraph" w:customStyle="1" w:styleId="xl122">
    <w:name w:val="xl122"/>
    <w:basedOn w:val="a"/>
    <w:rsid w:val="00ED3D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6"/>
      <w:szCs w:val="26"/>
    </w:rPr>
  </w:style>
  <w:style w:type="paragraph" w:customStyle="1" w:styleId="xl123">
    <w:name w:val="xl123"/>
    <w:basedOn w:val="a"/>
    <w:rsid w:val="00ED3D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6"/>
      <w:szCs w:val="26"/>
    </w:rPr>
  </w:style>
  <w:style w:type="paragraph" w:customStyle="1" w:styleId="xl124">
    <w:name w:val="xl124"/>
    <w:basedOn w:val="a"/>
    <w:rsid w:val="00ED3D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26"/>
      <w:szCs w:val="26"/>
    </w:rPr>
  </w:style>
  <w:style w:type="paragraph" w:customStyle="1" w:styleId="xl125">
    <w:name w:val="xl125"/>
    <w:basedOn w:val="a"/>
    <w:rsid w:val="00ED3D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26"/>
      <w:szCs w:val="26"/>
    </w:rPr>
  </w:style>
  <w:style w:type="paragraph" w:customStyle="1" w:styleId="xl126">
    <w:name w:val="xl126"/>
    <w:basedOn w:val="a"/>
    <w:rsid w:val="00ED3D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6"/>
      <w:szCs w:val="26"/>
    </w:rPr>
  </w:style>
  <w:style w:type="paragraph" w:customStyle="1" w:styleId="xl127">
    <w:name w:val="xl127"/>
    <w:basedOn w:val="a"/>
    <w:rsid w:val="00ED3D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26"/>
      <w:szCs w:val="26"/>
    </w:rPr>
  </w:style>
  <w:style w:type="paragraph" w:customStyle="1" w:styleId="xl128">
    <w:name w:val="xl128"/>
    <w:basedOn w:val="a"/>
    <w:rsid w:val="00ED3D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6"/>
      <w:szCs w:val="26"/>
    </w:rPr>
  </w:style>
  <w:style w:type="paragraph" w:customStyle="1" w:styleId="xl129">
    <w:name w:val="xl129"/>
    <w:basedOn w:val="a"/>
    <w:rsid w:val="00ED3D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333333"/>
      <w:sz w:val="26"/>
      <w:szCs w:val="26"/>
    </w:rPr>
  </w:style>
  <w:style w:type="paragraph" w:customStyle="1" w:styleId="xl130">
    <w:name w:val="xl130"/>
    <w:basedOn w:val="a"/>
    <w:rsid w:val="00ED3D71"/>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pPr>
    <w:rPr>
      <w:b/>
      <w:bCs/>
      <w:sz w:val="26"/>
      <w:szCs w:val="26"/>
    </w:rPr>
  </w:style>
  <w:style w:type="paragraph" w:customStyle="1" w:styleId="xl131">
    <w:name w:val="xl131"/>
    <w:basedOn w:val="a"/>
    <w:rsid w:val="00ED3D71"/>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pPr>
    <w:rPr>
      <w:b/>
      <w:bCs/>
      <w:sz w:val="26"/>
      <w:szCs w:val="26"/>
    </w:rPr>
  </w:style>
  <w:style w:type="paragraph" w:customStyle="1" w:styleId="xl132">
    <w:name w:val="xl132"/>
    <w:basedOn w:val="a"/>
    <w:rsid w:val="00ED3D71"/>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b/>
      <w:bCs/>
      <w:sz w:val="26"/>
      <w:szCs w:val="26"/>
    </w:rPr>
  </w:style>
  <w:style w:type="paragraph" w:customStyle="1" w:styleId="xl133">
    <w:name w:val="xl133"/>
    <w:basedOn w:val="a"/>
    <w:rsid w:val="00ED3D71"/>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b/>
      <w:bCs/>
      <w:sz w:val="26"/>
      <w:szCs w:val="26"/>
    </w:rPr>
  </w:style>
  <w:style w:type="paragraph" w:customStyle="1" w:styleId="xl134">
    <w:name w:val="xl134"/>
    <w:basedOn w:val="a"/>
    <w:rsid w:val="00ED3D71"/>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sz w:val="26"/>
      <w:szCs w:val="26"/>
    </w:rPr>
  </w:style>
  <w:style w:type="paragraph" w:customStyle="1" w:styleId="xl135">
    <w:name w:val="xl135"/>
    <w:basedOn w:val="a"/>
    <w:rsid w:val="00ED3D71"/>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b/>
      <w:bCs/>
      <w:sz w:val="26"/>
      <w:szCs w:val="26"/>
    </w:rPr>
  </w:style>
  <w:style w:type="paragraph" w:customStyle="1" w:styleId="xl136">
    <w:name w:val="xl136"/>
    <w:basedOn w:val="a"/>
    <w:rsid w:val="00ED3D71"/>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pPr>
    <w:rPr>
      <w:b/>
      <w:bCs/>
      <w:sz w:val="26"/>
      <w:szCs w:val="26"/>
    </w:rPr>
  </w:style>
  <w:style w:type="paragraph" w:customStyle="1" w:styleId="xl137">
    <w:name w:val="xl137"/>
    <w:basedOn w:val="a"/>
    <w:rsid w:val="00ED3D71"/>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b/>
      <w:bCs/>
      <w:color w:val="333333"/>
      <w:sz w:val="26"/>
      <w:szCs w:val="26"/>
    </w:rPr>
  </w:style>
  <w:style w:type="paragraph" w:customStyle="1" w:styleId="xl138">
    <w:name w:val="xl138"/>
    <w:basedOn w:val="a"/>
    <w:rsid w:val="00ED3D71"/>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b/>
      <w:bCs/>
      <w:sz w:val="26"/>
      <w:szCs w:val="26"/>
    </w:rPr>
  </w:style>
  <w:style w:type="paragraph" w:customStyle="1" w:styleId="xl139">
    <w:name w:val="xl139"/>
    <w:basedOn w:val="a"/>
    <w:rsid w:val="00ED3D71"/>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color w:val="333333"/>
      <w:sz w:val="26"/>
      <w:szCs w:val="26"/>
    </w:rPr>
  </w:style>
  <w:style w:type="paragraph" w:customStyle="1" w:styleId="xl140">
    <w:name w:val="xl140"/>
    <w:basedOn w:val="a"/>
    <w:rsid w:val="00ED3D71"/>
    <w:pPr>
      <w:pBdr>
        <w:left w:val="single" w:sz="4" w:space="0" w:color="auto"/>
        <w:bottom w:val="single" w:sz="4" w:space="0" w:color="auto"/>
        <w:right w:val="single" w:sz="4" w:space="0" w:color="auto"/>
      </w:pBdr>
      <w:shd w:val="clear" w:color="000000" w:fill="92D050"/>
      <w:spacing w:before="100" w:beforeAutospacing="1" w:after="100" w:afterAutospacing="1"/>
    </w:pPr>
    <w:rPr>
      <w:b/>
      <w:bCs/>
      <w:sz w:val="30"/>
      <w:szCs w:val="30"/>
    </w:rPr>
  </w:style>
  <w:style w:type="paragraph" w:customStyle="1" w:styleId="xl141">
    <w:name w:val="xl141"/>
    <w:basedOn w:val="a"/>
    <w:rsid w:val="00ED3D71"/>
    <w:pPr>
      <w:pBdr>
        <w:left w:val="single" w:sz="4" w:space="0" w:color="auto"/>
        <w:bottom w:val="single" w:sz="4" w:space="0" w:color="auto"/>
        <w:right w:val="single" w:sz="4" w:space="0" w:color="auto"/>
      </w:pBdr>
      <w:shd w:val="clear" w:color="000000" w:fill="92D050"/>
      <w:spacing w:before="100" w:beforeAutospacing="1" w:after="100" w:afterAutospacing="1"/>
    </w:pPr>
    <w:rPr>
      <w:b/>
      <w:bCs/>
      <w:sz w:val="26"/>
      <w:szCs w:val="26"/>
    </w:rPr>
  </w:style>
  <w:style w:type="paragraph" w:customStyle="1" w:styleId="xl142">
    <w:name w:val="xl142"/>
    <w:basedOn w:val="a"/>
    <w:rsid w:val="00ED3D71"/>
    <w:pPr>
      <w:pBdr>
        <w:left w:val="single" w:sz="4" w:space="0" w:color="auto"/>
        <w:bottom w:val="single" w:sz="4" w:space="0" w:color="auto"/>
        <w:right w:val="single" w:sz="4" w:space="0" w:color="auto"/>
      </w:pBdr>
      <w:shd w:val="clear" w:color="000000" w:fill="92D050"/>
      <w:spacing w:before="100" w:beforeAutospacing="1" w:after="100" w:afterAutospacing="1"/>
    </w:pPr>
    <w:rPr>
      <w:b/>
      <w:bCs/>
      <w:color w:val="333333"/>
      <w:sz w:val="26"/>
      <w:szCs w:val="26"/>
    </w:rPr>
  </w:style>
  <w:style w:type="paragraph" w:customStyle="1" w:styleId="xl143">
    <w:name w:val="xl143"/>
    <w:basedOn w:val="a"/>
    <w:rsid w:val="00ED3D71"/>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44">
    <w:name w:val="xl144"/>
    <w:basedOn w:val="a"/>
    <w:rsid w:val="00ED3D71"/>
    <w:pPr>
      <w:pBdr>
        <w:left w:val="single" w:sz="4" w:space="0" w:color="auto"/>
        <w:right w:val="single" w:sz="4" w:space="0" w:color="auto"/>
      </w:pBdr>
      <w:spacing w:before="100" w:beforeAutospacing="1" w:after="100" w:afterAutospacing="1"/>
      <w:jc w:val="center"/>
      <w:textAlignment w:val="center"/>
    </w:pPr>
  </w:style>
  <w:style w:type="paragraph" w:customStyle="1" w:styleId="xl145">
    <w:name w:val="xl145"/>
    <w:basedOn w:val="a"/>
    <w:rsid w:val="00ED3D71"/>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6">
    <w:name w:val="xl146"/>
    <w:basedOn w:val="a"/>
    <w:rsid w:val="00ED3D71"/>
    <w:pPr>
      <w:pBdr>
        <w:top w:val="single" w:sz="4" w:space="0" w:color="auto"/>
        <w:left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147">
    <w:name w:val="xl147"/>
    <w:basedOn w:val="a"/>
    <w:rsid w:val="00ED3D71"/>
    <w:pPr>
      <w:pBdr>
        <w:top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48">
    <w:name w:val="xl148"/>
    <w:basedOn w:val="a"/>
    <w:rsid w:val="00ED3D71"/>
    <w:pPr>
      <w:pBdr>
        <w:top w:val="single" w:sz="4" w:space="0" w:color="auto"/>
        <w:left w:val="single" w:sz="4" w:space="0" w:color="auto"/>
      </w:pBdr>
      <w:spacing w:before="100" w:beforeAutospacing="1" w:after="100" w:afterAutospacing="1"/>
      <w:jc w:val="center"/>
      <w:textAlignment w:val="center"/>
    </w:pPr>
    <w:rPr>
      <w:sz w:val="22"/>
      <w:szCs w:val="22"/>
    </w:rPr>
  </w:style>
  <w:style w:type="paragraph" w:customStyle="1" w:styleId="xl149">
    <w:name w:val="xl149"/>
    <w:basedOn w:val="a"/>
    <w:rsid w:val="00ED3D71"/>
    <w:pPr>
      <w:pBdr>
        <w:left w:val="single" w:sz="4" w:space="0" w:color="auto"/>
      </w:pBdr>
      <w:spacing w:before="100" w:beforeAutospacing="1" w:after="100" w:afterAutospacing="1"/>
      <w:jc w:val="center"/>
      <w:textAlignment w:val="center"/>
    </w:pPr>
    <w:rPr>
      <w:sz w:val="22"/>
      <w:szCs w:val="22"/>
    </w:rPr>
  </w:style>
  <w:style w:type="paragraph" w:customStyle="1" w:styleId="xl150">
    <w:name w:val="xl150"/>
    <w:basedOn w:val="a"/>
    <w:rsid w:val="00ED3D71"/>
    <w:pPr>
      <w:pBdr>
        <w:left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151">
    <w:name w:val="xl151"/>
    <w:basedOn w:val="a"/>
    <w:rsid w:val="00ED3D71"/>
    <w:pPr>
      <w:spacing w:before="100" w:beforeAutospacing="1" w:after="100" w:afterAutospacing="1"/>
      <w:jc w:val="center"/>
      <w:textAlignment w:val="center"/>
    </w:pPr>
    <w:rPr>
      <w:b/>
      <w:bCs/>
      <w:sz w:val="26"/>
      <w:szCs w:val="26"/>
    </w:rPr>
  </w:style>
  <w:style w:type="paragraph" w:customStyle="1" w:styleId="xl152">
    <w:name w:val="xl152"/>
    <w:basedOn w:val="a"/>
    <w:rsid w:val="00ED3D71"/>
    <w:pPr>
      <w:spacing w:before="100" w:beforeAutospacing="1" w:after="100" w:afterAutospacing="1"/>
      <w:jc w:val="center"/>
      <w:textAlignment w:val="center"/>
    </w:pPr>
    <w:rPr>
      <w:sz w:val="26"/>
      <w:szCs w:val="26"/>
    </w:rPr>
  </w:style>
  <w:style w:type="paragraph" w:customStyle="1" w:styleId="msonormalmrcssattr">
    <w:name w:val="msonormal_mr_css_attr"/>
    <w:basedOn w:val="a"/>
    <w:rsid w:val="00344C28"/>
    <w:pPr>
      <w:spacing w:before="100" w:beforeAutospacing="1" w:after="100" w:afterAutospacing="1"/>
    </w:pPr>
  </w:style>
  <w:style w:type="paragraph" w:styleId="ae">
    <w:name w:val="No Spacing"/>
    <w:uiPriority w:val="1"/>
    <w:qFormat/>
    <w:rsid w:val="001C182B"/>
    <w:rPr>
      <w:sz w:val="24"/>
      <w:szCs w:val="24"/>
    </w:rPr>
  </w:style>
  <w:style w:type="paragraph" w:styleId="af">
    <w:name w:val="Название"/>
    <w:basedOn w:val="a"/>
    <w:next w:val="a"/>
    <w:link w:val="af0"/>
    <w:uiPriority w:val="10"/>
    <w:qFormat/>
    <w:rsid w:val="00191C88"/>
    <w:pPr>
      <w:jc w:val="center"/>
    </w:pPr>
    <w:rPr>
      <w:b/>
      <w:sz w:val="26"/>
      <w:szCs w:val="26"/>
      <w:lang w:val="x-none" w:eastAsia="x-none"/>
    </w:rPr>
  </w:style>
  <w:style w:type="character" w:customStyle="1" w:styleId="af0">
    <w:name w:val="Название Знак"/>
    <w:link w:val="af"/>
    <w:uiPriority w:val="10"/>
    <w:rsid w:val="00191C88"/>
    <w:rPr>
      <w:b/>
      <w:sz w:val="26"/>
      <w:szCs w:val="26"/>
    </w:rPr>
  </w:style>
  <w:style w:type="character" w:customStyle="1" w:styleId="a4">
    <w:name w:val="Основной текст Знак"/>
    <w:link w:val="a3"/>
    <w:rsid w:val="00907F0F"/>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32980">
      <w:bodyDiv w:val="1"/>
      <w:marLeft w:val="0"/>
      <w:marRight w:val="0"/>
      <w:marTop w:val="0"/>
      <w:marBottom w:val="0"/>
      <w:divBdr>
        <w:top w:val="none" w:sz="0" w:space="0" w:color="auto"/>
        <w:left w:val="none" w:sz="0" w:space="0" w:color="auto"/>
        <w:bottom w:val="none" w:sz="0" w:space="0" w:color="auto"/>
        <w:right w:val="none" w:sz="0" w:space="0" w:color="auto"/>
      </w:divBdr>
    </w:div>
    <w:div w:id="65691718">
      <w:bodyDiv w:val="1"/>
      <w:marLeft w:val="0"/>
      <w:marRight w:val="0"/>
      <w:marTop w:val="0"/>
      <w:marBottom w:val="0"/>
      <w:divBdr>
        <w:top w:val="none" w:sz="0" w:space="0" w:color="auto"/>
        <w:left w:val="none" w:sz="0" w:space="0" w:color="auto"/>
        <w:bottom w:val="none" w:sz="0" w:space="0" w:color="auto"/>
        <w:right w:val="none" w:sz="0" w:space="0" w:color="auto"/>
      </w:divBdr>
    </w:div>
    <w:div w:id="82991629">
      <w:bodyDiv w:val="1"/>
      <w:marLeft w:val="0"/>
      <w:marRight w:val="0"/>
      <w:marTop w:val="0"/>
      <w:marBottom w:val="0"/>
      <w:divBdr>
        <w:top w:val="none" w:sz="0" w:space="0" w:color="auto"/>
        <w:left w:val="none" w:sz="0" w:space="0" w:color="auto"/>
        <w:bottom w:val="none" w:sz="0" w:space="0" w:color="auto"/>
        <w:right w:val="none" w:sz="0" w:space="0" w:color="auto"/>
      </w:divBdr>
    </w:div>
    <w:div w:id="85275237">
      <w:bodyDiv w:val="1"/>
      <w:marLeft w:val="0"/>
      <w:marRight w:val="0"/>
      <w:marTop w:val="0"/>
      <w:marBottom w:val="0"/>
      <w:divBdr>
        <w:top w:val="none" w:sz="0" w:space="0" w:color="auto"/>
        <w:left w:val="none" w:sz="0" w:space="0" w:color="auto"/>
        <w:bottom w:val="none" w:sz="0" w:space="0" w:color="auto"/>
        <w:right w:val="none" w:sz="0" w:space="0" w:color="auto"/>
      </w:divBdr>
    </w:div>
    <w:div w:id="193882148">
      <w:bodyDiv w:val="1"/>
      <w:marLeft w:val="0"/>
      <w:marRight w:val="0"/>
      <w:marTop w:val="0"/>
      <w:marBottom w:val="0"/>
      <w:divBdr>
        <w:top w:val="none" w:sz="0" w:space="0" w:color="auto"/>
        <w:left w:val="none" w:sz="0" w:space="0" w:color="auto"/>
        <w:bottom w:val="none" w:sz="0" w:space="0" w:color="auto"/>
        <w:right w:val="none" w:sz="0" w:space="0" w:color="auto"/>
      </w:divBdr>
    </w:div>
    <w:div w:id="208960675">
      <w:bodyDiv w:val="1"/>
      <w:marLeft w:val="0"/>
      <w:marRight w:val="0"/>
      <w:marTop w:val="0"/>
      <w:marBottom w:val="0"/>
      <w:divBdr>
        <w:top w:val="none" w:sz="0" w:space="0" w:color="auto"/>
        <w:left w:val="none" w:sz="0" w:space="0" w:color="auto"/>
        <w:bottom w:val="none" w:sz="0" w:space="0" w:color="auto"/>
        <w:right w:val="none" w:sz="0" w:space="0" w:color="auto"/>
      </w:divBdr>
    </w:div>
    <w:div w:id="284240407">
      <w:bodyDiv w:val="1"/>
      <w:marLeft w:val="0"/>
      <w:marRight w:val="0"/>
      <w:marTop w:val="0"/>
      <w:marBottom w:val="0"/>
      <w:divBdr>
        <w:top w:val="none" w:sz="0" w:space="0" w:color="auto"/>
        <w:left w:val="none" w:sz="0" w:space="0" w:color="auto"/>
        <w:bottom w:val="none" w:sz="0" w:space="0" w:color="auto"/>
        <w:right w:val="none" w:sz="0" w:space="0" w:color="auto"/>
      </w:divBdr>
    </w:div>
    <w:div w:id="303047701">
      <w:bodyDiv w:val="1"/>
      <w:marLeft w:val="0"/>
      <w:marRight w:val="0"/>
      <w:marTop w:val="0"/>
      <w:marBottom w:val="0"/>
      <w:divBdr>
        <w:top w:val="none" w:sz="0" w:space="0" w:color="auto"/>
        <w:left w:val="none" w:sz="0" w:space="0" w:color="auto"/>
        <w:bottom w:val="none" w:sz="0" w:space="0" w:color="auto"/>
        <w:right w:val="none" w:sz="0" w:space="0" w:color="auto"/>
      </w:divBdr>
    </w:div>
    <w:div w:id="314800259">
      <w:bodyDiv w:val="1"/>
      <w:marLeft w:val="0"/>
      <w:marRight w:val="0"/>
      <w:marTop w:val="0"/>
      <w:marBottom w:val="0"/>
      <w:divBdr>
        <w:top w:val="none" w:sz="0" w:space="0" w:color="auto"/>
        <w:left w:val="none" w:sz="0" w:space="0" w:color="auto"/>
        <w:bottom w:val="none" w:sz="0" w:space="0" w:color="auto"/>
        <w:right w:val="none" w:sz="0" w:space="0" w:color="auto"/>
      </w:divBdr>
    </w:div>
    <w:div w:id="353389384">
      <w:bodyDiv w:val="1"/>
      <w:marLeft w:val="0"/>
      <w:marRight w:val="0"/>
      <w:marTop w:val="0"/>
      <w:marBottom w:val="0"/>
      <w:divBdr>
        <w:top w:val="none" w:sz="0" w:space="0" w:color="auto"/>
        <w:left w:val="none" w:sz="0" w:space="0" w:color="auto"/>
        <w:bottom w:val="none" w:sz="0" w:space="0" w:color="auto"/>
        <w:right w:val="none" w:sz="0" w:space="0" w:color="auto"/>
      </w:divBdr>
    </w:div>
    <w:div w:id="382146145">
      <w:bodyDiv w:val="1"/>
      <w:marLeft w:val="0"/>
      <w:marRight w:val="0"/>
      <w:marTop w:val="0"/>
      <w:marBottom w:val="0"/>
      <w:divBdr>
        <w:top w:val="none" w:sz="0" w:space="0" w:color="auto"/>
        <w:left w:val="none" w:sz="0" w:space="0" w:color="auto"/>
        <w:bottom w:val="none" w:sz="0" w:space="0" w:color="auto"/>
        <w:right w:val="none" w:sz="0" w:space="0" w:color="auto"/>
      </w:divBdr>
    </w:div>
    <w:div w:id="421414509">
      <w:bodyDiv w:val="1"/>
      <w:marLeft w:val="0"/>
      <w:marRight w:val="0"/>
      <w:marTop w:val="0"/>
      <w:marBottom w:val="0"/>
      <w:divBdr>
        <w:top w:val="none" w:sz="0" w:space="0" w:color="auto"/>
        <w:left w:val="none" w:sz="0" w:space="0" w:color="auto"/>
        <w:bottom w:val="none" w:sz="0" w:space="0" w:color="auto"/>
        <w:right w:val="none" w:sz="0" w:space="0" w:color="auto"/>
      </w:divBdr>
    </w:div>
    <w:div w:id="438183715">
      <w:bodyDiv w:val="1"/>
      <w:marLeft w:val="0"/>
      <w:marRight w:val="0"/>
      <w:marTop w:val="0"/>
      <w:marBottom w:val="0"/>
      <w:divBdr>
        <w:top w:val="none" w:sz="0" w:space="0" w:color="auto"/>
        <w:left w:val="none" w:sz="0" w:space="0" w:color="auto"/>
        <w:bottom w:val="none" w:sz="0" w:space="0" w:color="auto"/>
        <w:right w:val="none" w:sz="0" w:space="0" w:color="auto"/>
      </w:divBdr>
    </w:div>
    <w:div w:id="503208777">
      <w:bodyDiv w:val="1"/>
      <w:marLeft w:val="0"/>
      <w:marRight w:val="0"/>
      <w:marTop w:val="0"/>
      <w:marBottom w:val="0"/>
      <w:divBdr>
        <w:top w:val="none" w:sz="0" w:space="0" w:color="auto"/>
        <w:left w:val="none" w:sz="0" w:space="0" w:color="auto"/>
        <w:bottom w:val="none" w:sz="0" w:space="0" w:color="auto"/>
        <w:right w:val="none" w:sz="0" w:space="0" w:color="auto"/>
      </w:divBdr>
    </w:div>
    <w:div w:id="504052792">
      <w:bodyDiv w:val="1"/>
      <w:marLeft w:val="0"/>
      <w:marRight w:val="0"/>
      <w:marTop w:val="0"/>
      <w:marBottom w:val="0"/>
      <w:divBdr>
        <w:top w:val="none" w:sz="0" w:space="0" w:color="auto"/>
        <w:left w:val="none" w:sz="0" w:space="0" w:color="auto"/>
        <w:bottom w:val="none" w:sz="0" w:space="0" w:color="auto"/>
        <w:right w:val="none" w:sz="0" w:space="0" w:color="auto"/>
      </w:divBdr>
    </w:div>
    <w:div w:id="566376106">
      <w:bodyDiv w:val="1"/>
      <w:marLeft w:val="0"/>
      <w:marRight w:val="0"/>
      <w:marTop w:val="0"/>
      <w:marBottom w:val="0"/>
      <w:divBdr>
        <w:top w:val="none" w:sz="0" w:space="0" w:color="auto"/>
        <w:left w:val="none" w:sz="0" w:space="0" w:color="auto"/>
        <w:bottom w:val="none" w:sz="0" w:space="0" w:color="auto"/>
        <w:right w:val="none" w:sz="0" w:space="0" w:color="auto"/>
      </w:divBdr>
    </w:div>
    <w:div w:id="610861180">
      <w:bodyDiv w:val="1"/>
      <w:marLeft w:val="0"/>
      <w:marRight w:val="0"/>
      <w:marTop w:val="0"/>
      <w:marBottom w:val="0"/>
      <w:divBdr>
        <w:top w:val="none" w:sz="0" w:space="0" w:color="auto"/>
        <w:left w:val="none" w:sz="0" w:space="0" w:color="auto"/>
        <w:bottom w:val="none" w:sz="0" w:space="0" w:color="auto"/>
        <w:right w:val="none" w:sz="0" w:space="0" w:color="auto"/>
      </w:divBdr>
    </w:div>
    <w:div w:id="610938754">
      <w:bodyDiv w:val="1"/>
      <w:marLeft w:val="0"/>
      <w:marRight w:val="0"/>
      <w:marTop w:val="0"/>
      <w:marBottom w:val="0"/>
      <w:divBdr>
        <w:top w:val="none" w:sz="0" w:space="0" w:color="auto"/>
        <w:left w:val="none" w:sz="0" w:space="0" w:color="auto"/>
        <w:bottom w:val="none" w:sz="0" w:space="0" w:color="auto"/>
        <w:right w:val="none" w:sz="0" w:space="0" w:color="auto"/>
      </w:divBdr>
    </w:div>
    <w:div w:id="620040697">
      <w:bodyDiv w:val="1"/>
      <w:marLeft w:val="0"/>
      <w:marRight w:val="0"/>
      <w:marTop w:val="0"/>
      <w:marBottom w:val="0"/>
      <w:divBdr>
        <w:top w:val="none" w:sz="0" w:space="0" w:color="auto"/>
        <w:left w:val="none" w:sz="0" w:space="0" w:color="auto"/>
        <w:bottom w:val="none" w:sz="0" w:space="0" w:color="auto"/>
        <w:right w:val="none" w:sz="0" w:space="0" w:color="auto"/>
      </w:divBdr>
    </w:div>
    <w:div w:id="658463725">
      <w:bodyDiv w:val="1"/>
      <w:marLeft w:val="0"/>
      <w:marRight w:val="0"/>
      <w:marTop w:val="0"/>
      <w:marBottom w:val="0"/>
      <w:divBdr>
        <w:top w:val="none" w:sz="0" w:space="0" w:color="auto"/>
        <w:left w:val="none" w:sz="0" w:space="0" w:color="auto"/>
        <w:bottom w:val="none" w:sz="0" w:space="0" w:color="auto"/>
        <w:right w:val="none" w:sz="0" w:space="0" w:color="auto"/>
      </w:divBdr>
    </w:div>
    <w:div w:id="707923277">
      <w:bodyDiv w:val="1"/>
      <w:marLeft w:val="0"/>
      <w:marRight w:val="0"/>
      <w:marTop w:val="0"/>
      <w:marBottom w:val="0"/>
      <w:divBdr>
        <w:top w:val="none" w:sz="0" w:space="0" w:color="auto"/>
        <w:left w:val="none" w:sz="0" w:space="0" w:color="auto"/>
        <w:bottom w:val="none" w:sz="0" w:space="0" w:color="auto"/>
        <w:right w:val="none" w:sz="0" w:space="0" w:color="auto"/>
      </w:divBdr>
    </w:div>
    <w:div w:id="724447161">
      <w:bodyDiv w:val="1"/>
      <w:marLeft w:val="0"/>
      <w:marRight w:val="0"/>
      <w:marTop w:val="0"/>
      <w:marBottom w:val="0"/>
      <w:divBdr>
        <w:top w:val="none" w:sz="0" w:space="0" w:color="auto"/>
        <w:left w:val="none" w:sz="0" w:space="0" w:color="auto"/>
        <w:bottom w:val="none" w:sz="0" w:space="0" w:color="auto"/>
        <w:right w:val="none" w:sz="0" w:space="0" w:color="auto"/>
      </w:divBdr>
    </w:div>
    <w:div w:id="773669536">
      <w:bodyDiv w:val="1"/>
      <w:marLeft w:val="0"/>
      <w:marRight w:val="0"/>
      <w:marTop w:val="0"/>
      <w:marBottom w:val="0"/>
      <w:divBdr>
        <w:top w:val="none" w:sz="0" w:space="0" w:color="auto"/>
        <w:left w:val="none" w:sz="0" w:space="0" w:color="auto"/>
        <w:bottom w:val="none" w:sz="0" w:space="0" w:color="auto"/>
        <w:right w:val="none" w:sz="0" w:space="0" w:color="auto"/>
      </w:divBdr>
    </w:div>
    <w:div w:id="824779308">
      <w:bodyDiv w:val="1"/>
      <w:marLeft w:val="0"/>
      <w:marRight w:val="0"/>
      <w:marTop w:val="0"/>
      <w:marBottom w:val="0"/>
      <w:divBdr>
        <w:top w:val="none" w:sz="0" w:space="0" w:color="auto"/>
        <w:left w:val="none" w:sz="0" w:space="0" w:color="auto"/>
        <w:bottom w:val="none" w:sz="0" w:space="0" w:color="auto"/>
        <w:right w:val="none" w:sz="0" w:space="0" w:color="auto"/>
      </w:divBdr>
    </w:div>
    <w:div w:id="880896824">
      <w:bodyDiv w:val="1"/>
      <w:marLeft w:val="0"/>
      <w:marRight w:val="0"/>
      <w:marTop w:val="0"/>
      <w:marBottom w:val="0"/>
      <w:divBdr>
        <w:top w:val="none" w:sz="0" w:space="0" w:color="auto"/>
        <w:left w:val="none" w:sz="0" w:space="0" w:color="auto"/>
        <w:bottom w:val="none" w:sz="0" w:space="0" w:color="auto"/>
        <w:right w:val="none" w:sz="0" w:space="0" w:color="auto"/>
      </w:divBdr>
    </w:div>
    <w:div w:id="927424145">
      <w:bodyDiv w:val="1"/>
      <w:marLeft w:val="0"/>
      <w:marRight w:val="0"/>
      <w:marTop w:val="0"/>
      <w:marBottom w:val="0"/>
      <w:divBdr>
        <w:top w:val="none" w:sz="0" w:space="0" w:color="auto"/>
        <w:left w:val="none" w:sz="0" w:space="0" w:color="auto"/>
        <w:bottom w:val="none" w:sz="0" w:space="0" w:color="auto"/>
        <w:right w:val="none" w:sz="0" w:space="0" w:color="auto"/>
      </w:divBdr>
    </w:div>
    <w:div w:id="927615293">
      <w:bodyDiv w:val="1"/>
      <w:marLeft w:val="0"/>
      <w:marRight w:val="0"/>
      <w:marTop w:val="0"/>
      <w:marBottom w:val="0"/>
      <w:divBdr>
        <w:top w:val="none" w:sz="0" w:space="0" w:color="auto"/>
        <w:left w:val="none" w:sz="0" w:space="0" w:color="auto"/>
        <w:bottom w:val="none" w:sz="0" w:space="0" w:color="auto"/>
        <w:right w:val="none" w:sz="0" w:space="0" w:color="auto"/>
      </w:divBdr>
    </w:div>
    <w:div w:id="964965073">
      <w:bodyDiv w:val="1"/>
      <w:marLeft w:val="0"/>
      <w:marRight w:val="0"/>
      <w:marTop w:val="0"/>
      <w:marBottom w:val="0"/>
      <w:divBdr>
        <w:top w:val="none" w:sz="0" w:space="0" w:color="auto"/>
        <w:left w:val="none" w:sz="0" w:space="0" w:color="auto"/>
        <w:bottom w:val="none" w:sz="0" w:space="0" w:color="auto"/>
        <w:right w:val="none" w:sz="0" w:space="0" w:color="auto"/>
      </w:divBdr>
    </w:div>
    <w:div w:id="1084299658">
      <w:bodyDiv w:val="1"/>
      <w:marLeft w:val="0"/>
      <w:marRight w:val="0"/>
      <w:marTop w:val="0"/>
      <w:marBottom w:val="0"/>
      <w:divBdr>
        <w:top w:val="none" w:sz="0" w:space="0" w:color="auto"/>
        <w:left w:val="none" w:sz="0" w:space="0" w:color="auto"/>
        <w:bottom w:val="none" w:sz="0" w:space="0" w:color="auto"/>
        <w:right w:val="none" w:sz="0" w:space="0" w:color="auto"/>
      </w:divBdr>
    </w:div>
    <w:div w:id="1114323634">
      <w:bodyDiv w:val="1"/>
      <w:marLeft w:val="0"/>
      <w:marRight w:val="0"/>
      <w:marTop w:val="0"/>
      <w:marBottom w:val="0"/>
      <w:divBdr>
        <w:top w:val="none" w:sz="0" w:space="0" w:color="auto"/>
        <w:left w:val="none" w:sz="0" w:space="0" w:color="auto"/>
        <w:bottom w:val="none" w:sz="0" w:space="0" w:color="auto"/>
        <w:right w:val="none" w:sz="0" w:space="0" w:color="auto"/>
      </w:divBdr>
    </w:div>
    <w:div w:id="1155030141">
      <w:bodyDiv w:val="1"/>
      <w:marLeft w:val="0"/>
      <w:marRight w:val="0"/>
      <w:marTop w:val="0"/>
      <w:marBottom w:val="0"/>
      <w:divBdr>
        <w:top w:val="none" w:sz="0" w:space="0" w:color="auto"/>
        <w:left w:val="none" w:sz="0" w:space="0" w:color="auto"/>
        <w:bottom w:val="none" w:sz="0" w:space="0" w:color="auto"/>
        <w:right w:val="none" w:sz="0" w:space="0" w:color="auto"/>
      </w:divBdr>
    </w:div>
    <w:div w:id="1171725797">
      <w:bodyDiv w:val="1"/>
      <w:marLeft w:val="0"/>
      <w:marRight w:val="0"/>
      <w:marTop w:val="0"/>
      <w:marBottom w:val="0"/>
      <w:divBdr>
        <w:top w:val="none" w:sz="0" w:space="0" w:color="auto"/>
        <w:left w:val="none" w:sz="0" w:space="0" w:color="auto"/>
        <w:bottom w:val="none" w:sz="0" w:space="0" w:color="auto"/>
        <w:right w:val="none" w:sz="0" w:space="0" w:color="auto"/>
      </w:divBdr>
    </w:div>
    <w:div w:id="1185481071">
      <w:bodyDiv w:val="1"/>
      <w:marLeft w:val="0"/>
      <w:marRight w:val="0"/>
      <w:marTop w:val="0"/>
      <w:marBottom w:val="0"/>
      <w:divBdr>
        <w:top w:val="none" w:sz="0" w:space="0" w:color="auto"/>
        <w:left w:val="none" w:sz="0" w:space="0" w:color="auto"/>
        <w:bottom w:val="none" w:sz="0" w:space="0" w:color="auto"/>
        <w:right w:val="none" w:sz="0" w:space="0" w:color="auto"/>
      </w:divBdr>
    </w:div>
    <w:div w:id="1285237365">
      <w:bodyDiv w:val="1"/>
      <w:marLeft w:val="0"/>
      <w:marRight w:val="0"/>
      <w:marTop w:val="0"/>
      <w:marBottom w:val="0"/>
      <w:divBdr>
        <w:top w:val="none" w:sz="0" w:space="0" w:color="auto"/>
        <w:left w:val="none" w:sz="0" w:space="0" w:color="auto"/>
        <w:bottom w:val="none" w:sz="0" w:space="0" w:color="auto"/>
        <w:right w:val="none" w:sz="0" w:space="0" w:color="auto"/>
      </w:divBdr>
    </w:div>
    <w:div w:id="1287391836">
      <w:bodyDiv w:val="1"/>
      <w:marLeft w:val="0"/>
      <w:marRight w:val="0"/>
      <w:marTop w:val="0"/>
      <w:marBottom w:val="0"/>
      <w:divBdr>
        <w:top w:val="none" w:sz="0" w:space="0" w:color="auto"/>
        <w:left w:val="none" w:sz="0" w:space="0" w:color="auto"/>
        <w:bottom w:val="none" w:sz="0" w:space="0" w:color="auto"/>
        <w:right w:val="none" w:sz="0" w:space="0" w:color="auto"/>
      </w:divBdr>
    </w:div>
    <w:div w:id="1344280462">
      <w:bodyDiv w:val="1"/>
      <w:marLeft w:val="0"/>
      <w:marRight w:val="0"/>
      <w:marTop w:val="0"/>
      <w:marBottom w:val="0"/>
      <w:divBdr>
        <w:top w:val="none" w:sz="0" w:space="0" w:color="auto"/>
        <w:left w:val="none" w:sz="0" w:space="0" w:color="auto"/>
        <w:bottom w:val="none" w:sz="0" w:space="0" w:color="auto"/>
        <w:right w:val="none" w:sz="0" w:space="0" w:color="auto"/>
      </w:divBdr>
    </w:div>
    <w:div w:id="1344356138">
      <w:bodyDiv w:val="1"/>
      <w:marLeft w:val="0"/>
      <w:marRight w:val="0"/>
      <w:marTop w:val="0"/>
      <w:marBottom w:val="0"/>
      <w:divBdr>
        <w:top w:val="none" w:sz="0" w:space="0" w:color="auto"/>
        <w:left w:val="none" w:sz="0" w:space="0" w:color="auto"/>
        <w:bottom w:val="none" w:sz="0" w:space="0" w:color="auto"/>
        <w:right w:val="none" w:sz="0" w:space="0" w:color="auto"/>
      </w:divBdr>
    </w:div>
    <w:div w:id="1349410238">
      <w:bodyDiv w:val="1"/>
      <w:marLeft w:val="0"/>
      <w:marRight w:val="0"/>
      <w:marTop w:val="0"/>
      <w:marBottom w:val="0"/>
      <w:divBdr>
        <w:top w:val="none" w:sz="0" w:space="0" w:color="auto"/>
        <w:left w:val="none" w:sz="0" w:space="0" w:color="auto"/>
        <w:bottom w:val="none" w:sz="0" w:space="0" w:color="auto"/>
        <w:right w:val="none" w:sz="0" w:space="0" w:color="auto"/>
      </w:divBdr>
    </w:div>
    <w:div w:id="1357072440">
      <w:bodyDiv w:val="1"/>
      <w:marLeft w:val="0"/>
      <w:marRight w:val="0"/>
      <w:marTop w:val="0"/>
      <w:marBottom w:val="0"/>
      <w:divBdr>
        <w:top w:val="none" w:sz="0" w:space="0" w:color="auto"/>
        <w:left w:val="none" w:sz="0" w:space="0" w:color="auto"/>
        <w:bottom w:val="none" w:sz="0" w:space="0" w:color="auto"/>
        <w:right w:val="none" w:sz="0" w:space="0" w:color="auto"/>
      </w:divBdr>
    </w:div>
    <w:div w:id="1364356346">
      <w:bodyDiv w:val="1"/>
      <w:marLeft w:val="0"/>
      <w:marRight w:val="0"/>
      <w:marTop w:val="0"/>
      <w:marBottom w:val="0"/>
      <w:divBdr>
        <w:top w:val="none" w:sz="0" w:space="0" w:color="auto"/>
        <w:left w:val="none" w:sz="0" w:space="0" w:color="auto"/>
        <w:bottom w:val="none" w:sz="0" w:space="0" w:color="auto"/>
        <w:right w:val="none" w:sz="0" w:space="0" w:color="auto"/>
      </w:divBdr>
    </w:div>
    <w:div w:id="1397123834">
      <w:bodyDiv w:val="1"/>
      <w:marLeft w:val="0"/>
      <w:marRight w:val="0"/>
      <w:marTop w:val="0"/>
      <w:marBottom w:val="0"/>
      <w:divBdr>
        <w:top w:val="none" w:sz="0" w:space="0" w:color="auto"/>
        <w:left w:val="none" w:sz="0" w:space="0" w:color="auto"/>
        <w:bottom w:val="none" w:sz="0" w:space="0" w:color="auto"/>
        <w:right w:val="none" w:sz="0" w:space="0" w:color="auto"/>
      </w:divBdr>
    </w:div>
    <w:div w:id="1422138612">
      <w:bodyDiv w:val="1"/>
      <w:marLeft w:val="0"/>
      <w:marRight w:val="0"/>
      <w:marTop w:val="0"/>
      <w:marBottom w:val="0"/>
      <w:divBdr>
        <w:top w:val="none" w:sz="0" w:space="0" w:color="auto"/>
        <w:left w:val="none" w:sz="0" w:space="0" w:color="auto"/>
        <w:bottom w:val="none" w:sz="0" w:space="0" w:color="auto"/>
        <w:right w:val="none" w:sz="0" w:space="0" w:color="auto"/>
      </w:divBdr>
    </w:div>
    <w:div w:id="1470245013">
      <w:bodyDiv w:val="1"/>
      <w:marLeft w:val="0"/>
      <w:marRight w:val="0"/>
      <w:marTop w:val="0"/>
      <w:marBottom w:val="0"/>
      <w:divBdr>
        <w:top w:val="none" w:sz="0" w:space="0" w:color="auto"/>
        <w:left w:val="none" w:sz="0" w:space="0" w:color="auto"/>
        <w:bottom w:val="none" w:sz="0" w:space="0" w:color="auto"/>
        <w:right w:val="none" w:sz="0" w:space="0" w:color="auto"/>
      </w:divBdr>
    </w:div>
    <w:div w:id="1487240836">
      <w:bodyDiv w:val="1"/>
      <w:marLeft w:val="0"/>
      <w:marRight w:val="0"/>
      <w:marTop w:val="0"/>
      <w:marBottom w:val="0"/>
      <w:divBdr>
        <w:top w:val="none" w:sz="0" w:space="0" w:color="auto"/>
        <w:left w:val="none" w:sz="0" w:space="0" w:color="auto"/>
        <w:bottom w:val="none" w:sz="0" w:space="0" w:color="auto"/>
        <w:right w:val="none" w:sz="0" w:space="0" w:color="auto"/>
      </w:divBdr>
    </w:div>
    <w:div w:id="1583442758">
      <w:bodyDiv w:val="1"/>
      <w:marLeft w:val="0"/>
      <w:marRight w:val="0"/>
      <w:marTop w:val="0"/>
      <w:marBottom w:val="0"/>
      <w:divBdr>
        <w:top w:val="none" w:sz="0" w:space="0" w:color="auto"/>
        <w:left w:val="none" w:sz="0" w:space="0" w:color="auto"/>
        <w:bottom w:val="none" w:sz="0" w:space="0" w:color="auto"/>
        <w:right w:val="none" w:sz="0" w:space="0" w:color="auto"/>
      </w:divBdr>
    </w:div>
    <w:div w:id="1664775389">
      <w:bodyDiv w:val="1"/>
      <w:marLeft w:val="0"/>
      <w:marRight w:val="0"/>
      <w:marTop w:val="0"/>
      <w:marBottom w:val="0"/>
      <w:divBdr>
        <w:top w:val="none" w:sz="0" w:space="0" w:color="auto"/>
        <w:left w:val="none" w:sz="0" w:space="0" w:color="auto"/>
        <w:bottom w:val="none" w:sz="0" w:space="0" w:color="auto"/>
        <w:right w:val="none" w:sz="0" w:space="0" w:color="auto"/>
      </w:divBdr>
    </w:div>
    <w:div w:id="1698894327">
      <w:bodyDiv w:val="1"/>
      <w:marLeft w:val="0"/>
      <w:marRight w:val="0"/>
      <w:marTop w:val="0"/>
      <w:marBottom w:val="0"/>
      <w:divBdr>
        <w:top w:val="none" w:sz="0" w:space="0" w:color="auto"/>
        <w:left w:val="none" w:sz="0" w:space="0" w:color="auto"/>
        <w:bottom w:val="none" w:sz="0" w:space="0" w:color="auto"/>
        <w:right w:val="none" w:sz="0" w:space="0" w:color="auto"/>
      </w:divBdr>
    </w:div>
    <w:div w:id="1779518444">
      <w:bodyDiv w:val="1"/>
      <w:marLeft w:val="0"/>
      <w:marRight w:val="0"/>
      <w:marTop w:val="0"/>
      <w:marBottom w:val="0"/>
      <w:divBdr>
        <w:top w:val="none" w:sz="0" w:space="0" w:color="auto"/>
        <w:left w:val="none" w:sz="0" w:space="0" w:color="auto"/>
        <w:bottom w:val="none" w:sz="0" w:space="0" w:color="auto"/>
        <w:right w:val="none" w:sz="0" w:space="0" w:color="auto"/>
      </w:divBdr>
    </w:div>
    <w:div w:id="1844735067">
      <w:bodyDiv w:val="1"/>
      <w:marLeft w:val="0"/>
      <w:marRight w:val="0"/>
      <w:marTop w:val="0"/>
      <w:marBottom w:val="0"/>
      <w:divBdr>
        <w:top w:val="none" w:sz="0" w:space="0" w:color="auto"/>
        <w:left w:val="none" w:sz="0" w:space="0" w:color="auto"/>
        <w:bottom w:val="none" w:sz="0" w:space="0" w:color="auto"/>
        <w:right w:val="none" w:sz="0" w:space="0" w:color="auto"/>
      </w:divBdr>
    </w:div>
    <w:div w:id="1982883858">
      <w:bodyDiv w:val="1"/>
      <w:marLeft w:val="0"/>
      <w:marRight w:val="0"/>
      <w:marTop w:val="0"/>
      <w:marBottom w:val="0"/>
      <w:divBdr>
        <w:top w:val="none" w:sz="0" w:space="0" w:color="auto"/>
        <w:left w:val="none" w:sz="0" w:space="0" w:color="auto"/>
        <w:bottom w:val="none" w:sz="0" w:space="0" w:color="auto"/>
        <w:right w:val="none" w:sz="0" w:space="0" w:color="auto"/>
      </w:divBdr>
    </w:div>
    <w:div w:id="1996687533">
      <w:bodyDiv w:val="1"/>
      <w:marLeft w:val="0"/>
      <w:marRight w:val="0"/>
      <w:marTop w:val="0"/>
      <w:marBottom w:val="0"/>
      <w:divBdr>
        <w:top w:val="none" w:sz="0" w:space="0" w:color="auto"/>
        <w:left w:val="none" w:sz="0" w:space="0" w:color="auto"/>
        <w:bottom w:val="none" w:sz="0" w:space="0" w:color="auto"/>
        <w:right w:val="none" w:sz="0" w:space="0" w:color="auto"/>
      </w:divBdr>
    </w:div>
    <w:div w:id="2041976871">
      <w:bodyDiv w:val="1"/>
      <w:marLeft w:val="0"/>
      <w:marRight w:val="0"/>
      <w:marTop w:val="0"/>
      <w:marBottom w:val="0"/>
      <w:divBdr>
        <w:top w:val="none" w:sz="0" w:space="0" w:color="auto"/>
        <w:left w:val="none" w:sz="0" w:space="0" w:color="auto"/>
        <w:bottom w:val="none" w:sz="0" w:space="0" w:color="auto"/>
        <w:right w:val="none" w:sz="0" w:space="0" w:color="auto"/>
      </w:divBdr>
    </w:div>
    <w:div w:id="2048023080">
      <w:bodyDiv w:val="1"/>
      <w:marLeft w:val="0"/>
      <w:marRight w:val="0"/>
      <w:marTop w:val="0"/>
      <w:marBottom w:val="0"/>
      <w:divBdr>
        <w:top w:val="none" w:sz="0" w:space="0" w:color="auto"/>
        <w:left w:val="none" w:sz="0" w:space="0" w:color="auto"/>
        <w:bottom w:val="none" w:sz="0" w:space="0" w:color="auto"/>
        <w:right w:val="none" w:sz="0" w:space="0" w:color="auto"/>
      </w:divBdr>
    </w:div>
    <w:div w:id="2066945482">
      <w:bodyDiv w:val="1"/>
      <w:marLeft w:val="0"/>
      <w:marRight w:val="0"/>
      <w:marTop w:val="0"/>
      <w:marBottom w:val="0"/>
      <w:divBdr>
        <w:top w:val="none" w:sz="0" w:space="0" w:color="auto"/>
        <w:left w:val="none" w:sz="0" w:space="0" w:color="auto"/>
        <w:bottom w:val="none" w:sz="0" w:space="0" w:color="auto"/>
        <w:right w:val="none" w:sz="0" w:space="0" w:color="auto"/>
      </w:divBdr>
    </w:div>
    <w:div w:id="2107264882">
      <w:bodyDiv w:val="1"/>
      <w:marLeft w:val="0"/>
      <w:marRight w:val="0"/>
      <w:marTop w:val="0"/>
      <w:marBottom w:val="0"/>
      <w:divBdr>
        <w:top w:val="none" w:sz="0" w:space="0" w:color="auto"/>
        <w:left w:val="none" w:sz="0" w:space="0" w:color="auto"/>
        <w:bottom w:val="none" w:sz="0" w:space="0" w:color="auto"/>
        <w:right w:val="none" w:sz="0" w:space="0" w:color="auto"/>
      </w:divBdr>
    </w:div>
    <w:div w:id="2142066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290D60-D6E5-4656-94EB-1F8745E00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98</Pages>
  <Words>36902</Words>
  <Characters>210344</Characters>
  <Application>Microsoft Office Word</Application>
  <DocSecurity>0</DocSecurity>
  <Lines>1752</Lines>
  <Paragraphs>493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246753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duma</dc:creator>
  <cp:keywords/>
  <cp:lastModifiedBy>Кусков АС</cp:lastModifiedBy>
  <cp:revision>2</cp:revision>
  <cp:lastPrinted>2025-05-22T10:15:00Z</cp:lastPrinted>
  <dcterms:created xsi:type="dcterms:W3CDTF">2025-05-28T02:53:00Z</dcterms:created>
  <dcterms:modified xsi:type="dcterms:W3CDTF">2025-05-28T02:53:00Z</dcterms:modified>
</cp:coreProperties>
</file>